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832CC" w14:textId="77777777" w:rsidR="00747BBF" w:rsidRDefault="00927A6E">
      <w:pPr>
        <w:pStyle w:val="Tekstpodstawowy"/>
        <w:spacing w:before="28"/>
        <w:ind w:left="141"/>
      </w:pPr>
      <w:r>
        <w:t>Spis</w:t>
      </w:r>
      <w:r>
        <w:rPr>
          <w:spacing w:val="-4"/>
        </w:rPr>
        <w:t xml:space="preserve"> </w:t>
      </w:r>
      <w:r>
        <w:rPr>
          <w:spacing w:val="-2"/>
        </w:rPr>
        <w:t>treści</w:t>
      </w:r>
    </w:p>
    <w:p w14:paraId="6171890F" w14:textId="77777777" w:rsidR="00747BBF" w:rsidRDefault="00747BBF">
      <w:pPr>
        <w:pStyle w:val="Tekstpodstawowy"/>
        <w:sectPr w:rsidR="00747BBF">
          <w:footerReference w:type="default" r:id="rId8"/>
          <w:type w:val="continuous"/>
          <w:pgSz w:w="11910" w:h="16840"/>
          <w:pgMar w:top="1400" w:right="992" w:bottom="1442" w:left="1275" w:header="0" w:footer="1092" w:gutter="0"/>
          <w:pgNumType w:start="1"/>
          <w:cols w:space="708"/>
        </w:sectPr>
      </w:pPr>
    </w:p>
    <w:sdt>
      <w:sdtPr>
        <w:rPr>
          <w:rFonts w:ascii="Calibri" w:eastAsia="Calibri" w:hAnsi="Calibri" w:cs="Calibri"/>
          <w:color w:val="auto"/>
          <w:sz w:val="22"/>
          <w:szCs w:val="22"/>
          <w:lang w:eastAsia="en-US"/>
        </w:rPr>
        <w:id w:val="1665967569"/>
        <w:docPartObj>
          <w:docPartGallery w:val="Table of Contents"/>
          <w:docPartUnique/>
        </w:docPartObj>
      </w:sdtPr>
      <w:sdtEndPr>
        <w:rPr>
          <w:b/>
          <w:bCs/>
        </w:rPr>
      </w:sdtEndPr>
      <w:sdtContent>
        <w:p w14:paraId="5BA3F331" w14:textId="77777777" w:rsidR="003578FA" w:rsidRDefault="003578FA">
          <w:pPr>
            <w:pStyle w:val="Nagwekspisutreci"/>
          </w:pPr>
          <w:r>
            <w:t>Spis treści</w:t>
          </w:r>
        </w:p>
        <w:p w14:paraId="6C14928F" w14:textId="7D834C0B" w:rsidR="003A0075" w:rsidRDefault="003578FA">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r>
            <w:fldChar w:fldCharType="begin"/>
          </w:r>
          <w:r>
            <w:instrText xml:space="preserve"> TOC \o "1-3" \h \z \u </w:instrText>
          </w:r>
          <w:r>
            <w:fldChar w:fldCharType="separate"/>
          </w:r>
          <w:hyperlink w:anchor="_Toc197668349" w:history="1">
            <w:r w:rsidR="003A0075" w:rsidRPr="007D2525">
              <w:rPr>
                <w:rStyle w:val="Hipercze"/>
                <w:noProof/>
                <w:spacing w:val="-2"/>
              </w:rPr>
              <w:t>Wstęp</w:t>
            </w:r>
            <w:r w:rsidR="003A0075">
              <w:rPr>
                <w:noProof/>
                <w:webHidden/>
              </w:rPr>
              <w:tab/>
            </w:r>
            <w:r w:rsidR="003A0075">
              <w:rPr>
                <w:noProof/>
                <w:webHidden/>
              </w:rPr>
              <w:fldChar w:fldCharType="begin"/>
            </w:r>
            <w:r w:rsidR="003A0075">
              <w:rPr>
                <w:noProof/>
                <w:webHidden/>
              </w:rPr>
              <w:instrText xml:space="preserve"> PAGEREF _Toc197668349 \h </w:instrText>
            </w:r>
            <w:r w:rsidR="003A0075">
              <w:rPr>
                <w:noProof/>
                <w:webHidden/>
              </w:rPr>
            </w:r>
            <w:r w:rsidR="003A0075">
              <w:rPr>
                <w:noProof/>
                <w:webHidden/>
              </w:rPr>
              <w:fldChar w:fldCharType="separate"/>
            </w:r>
            <w:r w:rsidR="003A0075">
              <w:rPr>
                <w:noProof/>
                <w:webHidden/>
              </w:rPr>
              <w:t>4</w:t>
            </w:r>
            <w:r w:rsidR="003A0075">
              <w:rPr>
                <w:noProof/>
                <w:webHidden/>
              </w:rPr>
              <w:fldChar w:fldCharType="end"/>
            </w:r>
          </w:hyperlink>
        </w:p>
        <w:p w14:paraId="6C476531" w14:textId="7D9091C2"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50" w:history="1">
            <w:r w:rsidRPr="007D2525">
              <w:rPr>
                <w:rStyle w:val="Hipercze"/>
                <w:noProof/>
              </w:rPr>
              <w:t>Ogólny</w:t>
            </w:r>
            <w:r w:rsidRPr="007D2525">
              <w:rPr>
                <w:rStyle w:val="Hipercze"/>
                <w:noProof/>
                <w:spacing w:val="-5"/>
              </w:rPr>
              <w:t xml:space="preserve"> </w:t>
            </w:r>
            <w:r w:rsidRPr="007D2525">
              <w:rPr>
                <w:rStyle w:val="Hipercze"/>
                <w:noProof/>
              </w:rPr>
              <w:t>zarys</w:t>
            </w:r>
            <w:r w:rsidRPr="007D2525">
              <w:rPr>
                <w:rStyle w:val="Hipercze"/>
                <w:noProof/>
                <w:spacing w:val="-3"/>
              </w:rPr>
              <w:t xml:space="preserve"> </w:t>
            </w:r>
            <w:r w:rsidRPr="007D2525">
              <w:rPr>
                <w:rStyle w:val="Hipercze"/>
                <w:noProof/>
                <w:spacing w:val="-2"/>
              </w:rPr>
              <w:t>projektu</w:t>
            </w:r>
            <w:r>
              <w:rPr>
                <w:noProof/>
                <w:webHidden/>
              </w:rPr>
              <w:tab/>
            </w:r>
            <w:r>
              <w:rPr>
                <w:noProof/>
                <w:webHidden/>
              </w:rPr>
              <w:fldChar w:fldCharType="begin"/>
            </w:r>
            <w:r>
              <w:rPr>
                <w:noProof/>
                <w:webHidden/>
              </w:rPr>
              <w:instrText xml:space="preserve"> PAGEREF _Toc197668350 \h </w:instrText>
            </w:r>
            <w:r>
              <w:rPr>
                <w:noProof/>
                <w:webHidden/>
              </w:rPr>
            </w:r>
            <w:r>
              <w:rPr>
                <w:noProof/>
                <w:webHidden/>
              </w:rPr>
              <w:fldChar w:fldCharType="separate"/>
            </w:r>
            <w:r>
              <w:rPr>
                <w:noProof/>
                <w:webHidden/>
              </w:rPr>
              <w:t>4</w:t>
            </w:r>
            <w:r>
              <w:rPr>
                <w:noProof/>
                <w:webHidden/>
              </w:rPr>
              <w:fldChar w:fldCharType="end"/>
            </w:r>
          </w:hyperlink>
        </w:p>
        <w:p w14:paraId="0A0202B6" w14:textId="12F289E6"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51" w:history="1">
            <w:r w:rsidRPr="007D2525">
              <w:rPr>
                <w:rStyle w:val="Hipercze"/>
                <w:noProof/>
              </w:rPr>
              <w:t>Słownik</w:t>
            </w:r>
            <w:r w:rsidRPr="007D2525">
              <w:rPr>
                <w:rStyle w:val="Hipercze"/>
                <w:noProof/>
                <w:spacing w:val="-6"/>
              </w:rPr>
              <w:t xml:space="preserve"> </w:t>
            </w:r>
            <w:r w:rsidRPr="007D2525">
              <w:rPr>
                <w:rStyle w:val="Hipercze"/>
                <w:noProof/>
                <w:spacing w:val="-2"/>
              </w:rPr>
              <w:t>pojęć</w:t>
            </w:r>
            <w:r>
              <w:rPr>
                <w:noProof/>
                <w:webHidden/>
              </w:rPr>
              <w:tab/>
            </w:r>
            <w:r>
              <w:rPr>
                <w:noProof/>
                <w:webHidden/>
              </w:rPr>
              <w:fldChar w:fldCharType="begin"/>
            </w:r>
            <w:r>
              <w:rPr>
                <w:noProof/>
                <w:webHidden/>
              </w:rPr>
              <w:instrText xml:space="preserve"> PAGEREF _Toc197668351 \h </w:instrText>
            </w:r>
            <w:r>
              <w:rPr>
                <w:noProof/>
                <w:webHidden/>
              </w:rPr>
            </w:r>
            <w:r>
              <w:rPr>
                <w:noProof/>
                <w:webHidden/>
              </w:rPr>
              <w:fldChar w:fldCharType="separate"/>
            </w:r>
            <w:r>
              <w:rPr>
                <w:noProof/>
                <w:webHidden/>
              </w:rPr>
              <w:t>6</w:t>
            </w:r>
            <w:r>
              <w:rPr>
                <w:noProof/>
                <w:webHidden/>
              </w:rPr>
              <w:fldChar w:fldCharType="end"/>
            </w:r>
          </w:hyperlink>
        </w:p>
        <w:p w14:paraId="0A2EC7FA" w14:textId="1B63D3F2"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52" w:history="1">
            <w:r w:rsidRPr="007D2525">
              <w:rPr>
                <w:rStyle w:val="Hipercze"/>
                <w:noProof/>
              </w:rPr>
              <w:t>Zasady</w:t>
            </w:r>
            <w:r w:rsidRPr="007D2525">
              <w:rPr>
                <w:rStyle w:val="Hipercze"/>
                <w:noProof/>
                <w:spacing w:val="-8"/>
              </w:rPr>
              <w:t xml:space="preserve"> </w:t>
            </w:r>
            <w:r w:rsidRPr="007D2525">
              <w:rPr>
                <w:rStyle w:val="Hipercze"/>
                <w:noProof/>
              </w:rPr>
              <w:t>prowadzenia</w:t>
            </w:r>
            <w:r w:rsidRPr="007D2525">
              <w:rPr>
                <w:rStyle w:val="Hipercze"/>
                <w:noProof/>
                <w:spacing w:val="-7"/>
              </w:rPr>
              <w:t xml:space="preserve"> </w:t>
            </w:r>
            <w:r w:rsidRPr="007D2525">
              <w:rPr>
                <w:rStyle w:val="Hipercze"/>
                <w:noProof/>
                <w:spacing w:val="-2"/>
              </w:rPr>
              <w:t>projektu</w:t>
            </w:r>
            <w:r>
              <w:rPr>
                <w:noProof/>
                <w:webHidden/>
              </w:rPr>
              <w:tab/>
            </w:r>
            <w:r>
              <w:rPr>
                <w:noProof/>
                <w:webHidden/>
              </w:rPr>
              <w:fldChar w:fldCharType="begin"/>
            </w:r>
            <w:r>
              <w:rPr>
                <w:noProof/>
                <w:webHidden/>
              </w:rPr>
              <w:instrText xml:space="preserve"> PAGEREF _Toc197668352 \h </w:instrText>
            </w:r>
            <w:r>
              <w:rPr>
                <w:noProof/>
                <w:webHidden/>
              </w:rPr>
            </w:r>
            <w:r>
              <w:rPr>
                <w:noProof/>
                <w:webHidden/>
              </w:rPr>
              <w:fldChar w:fldCharType="separate"/>
            </w:r>
            <w:r>
              <w:rPr>
                <w:noProof/>
                <w:webHidden/>
              </w:rPr>
              <w:t>9</w:t>
            </w:r>
            <w:r>
              <w:rPr>
                <w:noProof/>
                <w:webHidden/>
              </w:rPr>
              <w:fldChar w:fldCharType="end"/>
            </w:r>
          </w:hyperlink>
        </w:p>
        <w:p w14:paraId="3FBA7CB7" w14:textId="5F76C322"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53" w:history="1">
            <w:r w:rsidRPr="007D2525">
              <w:rPr>
                <w:rStyle w:val="Hipercze"/>
                <w:noProof/>
              </w:rPr>
              <w:t>Metodyka</w:t>
            </w:r>
            <w:r w:rsidRPr="007D2525">
              <w:rPr>
                <w:rStyle w:val="Hipercze"/>
                <w:noProof/>
                <w:spacing w:val="-4"/>
              </w:rPr>
              <w:t xml:space="preserve"> </w:t>
            </w:r>
            <w:r w:rsidRPr="007D2525">
              <w:rPr>
                <w:rStyle w:val="Hipercze"/>
                <w:noProof/>
                <w:spacing w:val="-2"/>
              </w:rPr>
              <w:t>projektu</w:t>
            </w:r>
            <w:r>
              <w:rPr>
                <w:noProof/>
                <w:webHidden/>
              </w:rPr>
              <w:tab/>
            </w:r>
            <w:r>
              <w:rPr>
                <w:noProof/>
                <w:webHidden/>
              </w:rPr>
              <w:fldChar w:fldCharType="begin"/>
            </w:r>
            <w:r>
              <w:rPr>
                <w:noProof/>
                <w:webHidden/>
              </w:rPr>
              <w:instrText xml:space="preserve"> PAGEREF _Toc197668353 \h </w:instrText>
            </w:r>
            <w:r>
              <w:rPr>
                <w:noProof/>
                <w:webHidden/>
              </w:rPr>
            </w:r>
            <w:r>
              <w:rPr>
                <w:noProof/>
                <w:webHidden/>
              </w:rPr>
              <w:fldChar w:fldCharType="separate"/>
            </w:r>
            <w:r>
              <w:rPr>
                <w:noProof/>
                <w:webHidden/>
              </w:rPr>
              <w:t>9</w:t>
            </w:r>
            <w:r>
              <w:rPr>
                <w:noProof/>
                <w:webHidden/>
              </w:rPr>
              <w:fldChar w:fldCharType="end"/>
            </w:r>
          </w:hyperlink>
        </w:p>
        <w:p w14:paraId="704F497A" w14:textId="5E5D20FB"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54" w:history="1">
            <w:r w:rsidRPr="007D2525">
              <w:rPr>
                <w:rStyle w:val="Hipercze"/>
                <w:noProof/>
              </w:rPr>
              <w:t>Organizacja</w:t>
            </w:r>
            <w:r w:rsidRPr="007D2525">
              <w:rPr>
                <w:rStyle w:val="Hipercze"/>
                <w:noProof/>
                <w:spacing w:val="-5"/>
              </w:rPr>
              <w:t xml:space="preserve"> </w:t>
            </w:r>
            <w:r w:rsidRPr="007D2525">
              <w:rPr>
                <w:rStyle w:val="Hipercze"/>
                <w:noProof/>
              </w:rPr>
              <w:t>prac</w:t>
            </w:r>
            <w:r w:rsidRPr="007D2525">
              <w:rPr>
                <w:rStyle w:val="Hipercze"/>
                <w:noProof/>
                <w:spacing w:val="-4"/>
              </w:rPr>
              <w:t xml:space="preserve"> </w:t>
            </w:r>
            <w:r w:rsidRPr="007D2525">
              <w:rPr>
                <w:rStyle w:val="Hipercze"/>
                <w:noProof/>
              </w:rPr>
              <w:t>związanych</w:t>
            </w:r>
            <w:r w:rsidRPr="007D2525">
              <w:rPr>
                <w:rStyle w:val="Hipercze"/>
                <w:noProof/>
                <w:spacing w:val="-4"/>
              </w:rPr>
              <w:t xml:space="preserve"> </w:t>
            </w:r>
            <w:r w:rsidRPr="007D2525">
              <w:rPr>
                <w:rStyle w:val="Hipercze"/>
                <w:noProof/>
              </w:rPr>
              <w:t>z</w:t>
            </w:r>
            <w:r w:rsidRPr="007D2525">
              <w:rPr>
                <w:rStyle w:val="Hipercze"/>
                <w:noProof/>
                <w:spacing w:val="-4"/>
              </w:rPr>
              <w:t xml:space="preserve"> </w:t>
            </w:r>
            <w:r w:rsidRPr="007D2525">
              <w:rPr>
                <w:rStyle w:val="Hipercze"/>
                <w:noProof/>
                <w:spacing w:val="-2"/>
              </w:rPr>
              <w:t>projektem</w:t>
            </w:r>
            <w:r>
              <w:rPr>
                <w:noProof/>
                <w:webHidden/>
              </w:rPr>
              <w:tab/>
            </w:r>
            <w:r>
              <w:rPr>
                <w:noProof/>
                <w:webHidden/>
              </w:rPr>
              <w:fldChar w:fldCharType="begin"/>
            </w:r>
            <w:r>
              <w:rPr>
                <w:noProof/>
                <w:webHidden/>
              </w:rPr>
              <w:instrText xml:space="preserve"> PAGEREF _Toc197668354 \h </w:instrText>
            </w:r>
            <w:r>
              <w:rPr>
                <w:noProof/>
                <w:webHidden/>
              </w:rPr>
            </w:r>
            <w:r>
              <w:rPr>
                <w:noProof/>
                <w:webHidden/>
              </w:rPr>
              <w:fldChar w:fldCharType="separate"/>
            </w:r>
            <w:r>
              <w:rPr>
                <w:noProof/>
                <w:webHidden/>
              </w:rPr>
              <w:t>9</w:t>
            </w:r>
            <w:r>
              <w:rPr>
                <w:noProof/>
                <w:webHidden/>
              </w:rPr>
              <w:fldChar w:fldCharType="end"/>
            </w:r>
          </w:hyperlink>
        </w:p>
        <w:p w14:paraId="2CC2B4B9" w14:textId="7F698FAC"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55" w:history="1">
            <w:r w:rsidRPr="007D2525">
              <w:rPr>
                <w:rStyle w:val="Hipercze"/>
                <w:noProof/>
              </w:rPr>
              <w:t>Kierownictwo wdrożenia</w:t>
            </w:r>
            <w:r>
              <w:rPr>
                <w:noProof/>
                <w:webHidden/>
              </w:rPr>
              <w:tab/>
            </w:r>
            <w:r>
              <w:rPr>
                <w:noProof/>
                <w:webHidden/>
              </w:rPr>
              <w:fldChar w:fldCharType="begin"/>
            </w:r>
            <w:r>
              <w:rPr>
                <w:noProof/>
                <w:webHidden/>
              </w:rPr>
              <w:instrText xml:space="preserve"> PAGEREF _Toc197668355 \h </w:instrText>
            </w:r>
            <w:r>
              <w:rPr>
                <w:noProof/>
                <w:webHidden/>
              </w:rPr>
            </w:r>
            <w:r>
              <w:rPr>
                <w:noProof/>
                <w:webHidden/>
              </w:rPr>
              <w:fldChar w:fldCharType="separate"/>
            </w:r>
            <w:r>
              <w:rPr>
                <w:noProof/>
                <w:webHidden/>
              </w:rPr>
              <w:t>10</w:t>
            </w:r>
            <w:r>
              <w:rPr>
                <w:noProof/>
                <w:webHidden/>
              </w:rPr>
              <w:fldChar w:fldCharType="end"/>
            </w:r>
          </w:hyperlink>
        </w:p>
        <w:p w14:paraId="449BEA29" w14:textId="27E83845"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56" w:history="1">
            <w:r w:rsidRPr="007D2525">
              <w:rPr>
                <w:rStyle w:val="Hipercze"/>
                <w:noProof/>
              </w:rPr>
              <w:t>Zarządzanie</w:t>
            </w:r>
            <w:r w:rsidRPr="007D2525">
              <w:rPr>
                <w:rStyle w:val="Hipercze"/>
                <w:noProof/>
                <w:spacing w:val="-7"/>
              </w:rPr>
              <w:t xml:space="preserve"> </w:t>
            </w:r>
            <w:r w:rsidRPr="007D2525">
              <w:rPr>
                <w:rStyle w:val="Hipercze"/>
                <w:noProof/>
              </w:rPr>
              <w:t>ryzykiem</w:t>
            </w:r>
            <w:r w:rsidRPr="007D2525">
              <w:rPr>
                <w:rStyle w:val="Hipercze"/>
                <w:noProof/>
                <w:spacing w:val="-3"/>
              </w:rPr>
              <w:t xml:space="preserve"> </w:t>
            </w:r>
            <w:r w:rsidRPr="007D2525">
              <w:rPr>
                <w:rStyle w:val="Hipercze"/>
                <w:noProof/>
              </w:rPr>
              <w:t>w</w:t>
            </w:r>
            <w:r w:rsidRPr="007D2525">
              <w:rPr>
                <w:rStyle w:val="Hipercze"/>
                <w:noProof/>
                <w:spacing w:val="-6"/>
              </w:rPr>
              <w:t xml:space="preserve"> </w:t>
            </w:r>
            <w:r w:rsidRPr="007D2525">
              <w:rPr>
                <w:rStyle w:val="Hipercze"/>
                <w:noProof/>
                <w:spacing w:val="-2"/>
              </w:rPr>
              <w:t>projekcie</w:t>
            </w:r>
            <w:r>
              <w:rPr>
                <w:noProof/>
                <w:webHidden/>
              </w:rPr>
              <w:tab/>
            </w:r>
            <w:r>
              <w:rPr>
                <w:noProof/>
                <w:webHidden/>
              </w:rPr>
              <w:fldChar w:fldCharType="begin"/>
            </w:r>
            <w:r>
              <w:rPr>
                <w:noProof/>
                <w:webHidden/>
              </w:rPr>
              <w:instrText xml:space="preserve"> PAGEREF _Toc197668356 \h </w:instrText>
            </w:r>
            <w:r>
              <w:rPr>
                <w:noProof/>
                <w:webHidden/>
              </w:rPr>
            </w:r>
            <w:r>
              <w:rPr>
                <w:noProof/>
                <w:webHidden/>
              </w:rPr>
              <w:fldChar w:fldCharType="separate"/>
            </w:r>
            <w:r>
              <w:rPr>
                <w:noProof/>
                <w:webHidden/>
              </w:rPr>
              <w:t>11</w:t>
            </w:r>
            <w:r>
              <w:rPr>
                <w:noProof/>
                <w:webHidden/>
              </w:rPr>
              <w:fldChar w:fldCharType="end"/>
            </w:r>
          </w:hyperlink>
        </w:p>
        <w:p w14:paraId="2C72EF47" w14:textId="229E57B7"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57" w:history="1">
            <w:r w:rsidRPr="007D2525">
              <w:rPr>
                <w:rStyle w:val="Hipercze"/>
                <w:noProof/>
              </w:rPr>
              <w:t>Zarządzanie</w:t>
            </w:r>
            <w:r w:rsidRPr="007D2525">
              <w:rPr>
                <w:rStyle w:val="Hipercze"/>
                <w:noProof/>
                <w:spacing w:val="-4"/>
              </w:rPr>
              <w:t xml:space="preserve"> </w:t>
            </w:r>
            <w:r w:rsidRPr="007D2525">
              <w:rPr>
                <w:rStyle w:val="Hipercze"/>
                <w:noProof/>
              </w:rPr>
              <w:t>zmianą</w:t>
            </w:r>
            <w:r w:rsidRPr="007D2525">
              <w:rPr>
                <w:rStyle w:val="Hipercze"/>
                <w:noProof/>
                <w:spacing w:val="-6"/>
              </w:rPr>
              <w:t xml:space="preserve"> </w:t>
            </w:r>
            <w:r w:rsidRPr="007D2525">
              <w:rPr>
                <w:rStyle w:val="Hipercze"/>
                <w:noProof/>
              </w:rPr>
              <w:t>w</w:t>
            </w:r>
            <w:r w:rsidRPr="007D2525">
              <w:rPr>
                <w:rStyle w:val="Hipercze"/>
                <w:noProof/>
                <w:spacing w:val="-2"/>
              </w:rPr>
              <w:t xml:space="preserve"> projekcie</w:t>
            </w:r>
            <w:r>
              <w:rPr>
                <w:noProof/>
                <w:webHidden/>
              </w:rPr>
              <w:tab/>
            </w:r>
            <w:r>
              <w:rPr>
                <w:noProof/>
                <w:webHidden/>
              </w:rPr>
              <w:fldChar w:fldCharType="begin"/>
            </w:r>
            <w:r>
              <w:rPr>
                <w:noProof/>
                <w:webHidden/>
              </w:rPr>
              <w:instrText xml:space="preserve"> PAGEREF _Toc197668357 \h </w:instrText>
            </w:r>
            <w:r>
              <w:rPr>
                <w:noProof/>
                <w:webHidden/>
              </w:rPr>
            </w:r>
            <w:r>
              <w:rPr>
                <w:noProof/>
                <w:webHidden/>
              </w:rPr>
              <w:fldChar w:fldCharType="separate"/>
            </w:r>
            <w:r>
              <w:rPr>
                <w:noProof/>
                <w:webHidden/>
              </w:rPr>
              <w:t>11</w:t>
            </w:r>
            <w:r>
              <w:rPr>
                <w:noProof/>
                <w:webHidden/>
              </w:rPr>
              <w:fldChar w:fldCharType="end"/>
            </w:r>
          </w:hyperlink>
        </w:p>
        <w:p w14:paraId="50523C1A" w14:textId="6A8C2C87"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58" w:history="1">
            <w:r w:rsidRPr="007D2525">
              <w:rPr>
                <w:rStyle w:val="Hipercze"/>
                <w:noProof/>
              </w:rPr>
              <w:t>Zarządzanie</w:t>
            </w:r>
            <w:r w:rsidRPr="007D2525">
              <w:rPr>
                <w:rStyle w:val="Hipercze"/>
                <w:noProof/>
                <w:spacing w:val="-7"/>
              </w:rPr>
              <w:t xml:space="preserve"> </w:t>
            </w:r>
            <w:r w:rsidRPr="007D2525">
              <w:rPr>
                <w:rStyle w:val="Hipercze"/>
                <w:noProof/>
                <w:spacing w:val="-2"/>
              </w:rPr>
              <w:t>zdarzeniami</w:t>
            </w:r>
            <w:r>
              <w:rPr>
                <w:noProof/>
                <w:webHidden/>
              </w:rPr>
              <w:tab/>
            </w:r>
            <w:r>
              <w:rPr>
                <w:noProof/>
                <w:webHidden/>
              </w:rPr>
              <w:fldChar w:fldCharType="begin"/>
            </w:r>
            <w:r>
              <w:rPr>
                <w:noProof/>
                <w:webHidden/>
              </w:rPr>
              <w:instrText xml:space="preserve"> PAGEREF _Toc197668358 \h </w:instrText>
            </w:r>
            <w:r>
              <w:rPr>
                <w:noProof/>
                <w:webHidden/>
              </w:rPr>
            </w:r>
            <w:r>
              <w:rPr>
                <w:noProof/>
                <w:webHidden/>
              </w:rPr>
              <w:fldChar w:fldCharType="separate"/>
            </w:r>
            <w:r>
              <w:rPr>
                <w:noProof/>
                <w:webHidden/>
              </w:rPr>
              <w:t>11</w:t>
            </w:r>
            <w:r>
              <w:rPr>
                <w:noProof/>
                <w:webHidden/>
              </w:rPr>
              <w:fldChar w:fldCharType="end"/>
            </w:r>
          </w:hyperlink>
        </w:p>
        <w:p w14:paraId="7DD88BF5" w14:textId="13C42A95"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59" w:history="1">
            <w:r w:rsidRPr="007D2525">
              <w:rPr>
                <w:rStyle w:val="Hipercze"/>
                <w:noProof/>
              </w:rPr>
              <w:t>Zarządzanie</w:t>
            </w:r>
            <w:r w:rsidRPr="007D2525">
              <w:rPr>
                <w:rStyle w:val="Hipercze"/>
                <w:noProof/>
                <w:spacing w:val="-7"/>
              </w:rPr>
              <w:t xml:space="preserve"> </w:t>
            </w:r>
            <w:r w:rsidRPr="007D2525">
              <w:rPr>
                <w:rStyle w:val="Hipercze"/>
                <w:noProof/>
                <w:spacing w:val="-2"/>
              </w:rPr>
              <w:t>zakresem</w:t>
            </w:r>
            <w:r>
              <w:rPr>
                <w:noProof/>
                <w:webHidden/>
              </w:rPr>
              <w:tab/>
            </w:r>
            <w:r>
              <w:rPr>
                <w:noProof/>
                <w:webHidden/>
              </w:rPr>
              <w:fldChar w:fldCharType="begin"/>
            </w:r>
            <w:r>
              <w:rPr>
                <w:noProof/>
                <w:webHidden/>
              </w:rPr>
              <w:instrText xml:space="preserve"> PAGEREF _Toc197668359 \h </w:instrText>
            </w:r>
            <w:r>
              <w:rPr>
                <w:noProof/>
                <w:webHidden/>
              </w:rPr>
            </w:r>
            <w:r>
              <w:rPr>
                <w:noProof/>
                <w:webHidden/>
              </w:rPr>
              <w:fldChar w:fldCharType="separate"/>
            </w:r>
            <w:r>
              <w:rPr>
                <w:noProof/>
                <w:webHidden/>
              </w:rPr>
              <w:t>11</w:t>
            </w:r>
            <w:r>
              <w:rPr>
                <w:noProof/>
                <w:webHidden/>
              </w:rPr>
              <w:fldChar w:fldCharType="end"/>
            </w:r>
          </w:hyperlink>
        </w:p>
        <w:p w14:paraId="777E2006" w14:textId="6E05A4C8"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60" w:history="1">
            <w:r w:rsidRPr="007D2525">
              <w:rPr>
                <w:rStyle w:val="Hipercze"/>
                <w:noProof/>
              </w:rPr>
              <w:t>Zarządzanie</w:t>
            </w:r>
            <w:r w:rsidRPr="007D2525">
              <w:rPr>
                <w:rStyle w:val="Hipercze"/>
                <w:noProof/>
                <w:spacing w:val="-5"/>
              </w:rPr>
              <w:t xml:space="preserve"> </w:t>
            </w:r>
            <w:r w:rsidRPr="007D2525">
              <w:rPr>
                <w:rStyle w:val="Hipercze"/>
                <w:noProof/>
              </w:rPr>
              <w:t>harmonogramem</w:t>
            </w:r>
            <w:r w:rsidRPr="007D2525">
              <w:rPr>
                <w:rStyle w:val="Hipercze"/>
                <w:noProof/>
                <w:spacing w:val="-4"/>
              </w:rPr>
              <w:t xml:space="preserve"> </w:t>
            </w:r>
            <w:r w:rsidRPr="007D2525">
              <w:rPr>
                <w:rStyle w:val="Hipercze"/>
                <w:noProof/>
              </w:rPr>
              <w:t>i</w:t>
            </w:r>
            <w:r w:rsidRPr="007D2525">
              <w:rPr>
                <w:rStyle w:val="Hipercze"/>
                <w:noProof/>
                <w:spacing w:val="-6"/>
              </w:rPr>
              <w:t xml:space="preserve"> </w:t>
            </w:r>
            <w:r w:rsidRPr="007D2525">
              <w:rPr>
                <w:rStyle w:val="Hipercze"/>
                <w:noProof/>
                <w:spacing w:val="-2"/>
              </w:rPr>
              <w:t>zadaniami</w:t>
            </w:r>
            <w:r>
              <w:rPr>
                <w:noProof/>
                <w:webHidden/>
              </w:rPr>
              <w:tab/>
            </w:r>
            <w:r>
              <w:rPr>
                <w:noProof/>
                <w:webHidden/>
              </w:rPr>
              <w:fldChar w:fldCharType="begin"/>
            </w:r>
            <w:r>
              <w:rPr>
                <w:noProof/>
                <w:webHidden/>
              </w:rPr>
              <w:instrText xml:space="preserve"> PAGEREF _Toc197668360 \h </w:instrText>
            </w:r>
            <w:r>
              <w:rPr>
                <w:noProof/>
                <w:webHidden/>
              </w:rPr>
            </w:r>
            <w:r>
              <w:rPr>
                <w:noProof/>
                <w:webHidden/>
              </w:rPr>
              <w:fldChar w:fldCharType="separate"/>
            </w:r>
            <w:r>
              <w:rPr>
                <w:noProof/>
                <w:webHidden/>
              </w:rPr>
              <w:t>12</w:t>
            </w:r>
            <w:r>
              <w:rPr>
                <w:noProof/>
                <w:webHidden/>
              </w:rPr>
              <w:fldChar w:fldCharType="end"/>
            </w:r>
          </w:hyperlink>
        </w:p>
        <w:p w14:paraId="3C9F8748" w14:textId="0F521B71"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61" w:history="1">
            <w:r w:rsidRPr="007D2525">
              <w:rPr>
                <w:rStyle w:val="Hipercze"/>
                <w:noProof/>
              </w:rPr>
              <w:t>Opis</w:t>
            </w:r>
            <w:r w:rsidRPr="007D2525">
              <w:rPr>
                <w:rStyle w:val="Hipercze"/>
                <w:noProof/>
                <w:spacing w:val="-4"/>
              </w:rPr>
              <w:t xml:space="preserve"> </w:t>
            </w:r>
            <w:r w:rsidRPr="007D2525">
              <w:rPr>
                <w:rStyle w:val="Hipercze"/>
                <w:noProof/>
              </w:rPr>
              <w:t>sposobu</w:t>
            </w:r>
            <w:r w:rsidRPr="007D2525">
              <w:rPr>
                <w:rStyle w:val="Hipercze"/>
                <w:noProof/>
                <w:spacing w:val="-4"/>
              </w:rPr>
              <w:t xml:space="preserve"> </w:t>
            </w:r>
            <w:r w:rsidRPr="007D2525">
              <w:rPr>
                <w:rStyle w:val="Hipercze"/>
                <w:noProof/>
              </w:rPr>
              <w:t>komunikacji</w:t>
            </w:r>
            <w:r w:rsidRPr="007D2525">
              <w:rPr>
                <w:rStyle w:val="Hipercze"/>
                <w:noProof/>
                <w:spacing w:val="-5"/>
              </w:rPr>
              <w:t xml:space="preserve"> </w:t>
            </w:r>
            <w:r w:rsidRPr="007D2525">
              <w:rPr>
                <w:rStyle w:val="Hipercze"/>
                <w:noProof/>
              </w:rPr>
              <w:t>Wykonawcy</w:t>
            </w:r>
            <w:r w:rsidRPr="007D2525">
              <w:rPr>
                <w:rStyle w:val="Hipercze"/>
                <w:noProof/>
                <w:spacing w:val="-3"/>
              </w:rPr>
              <w:t xml:space="preserve"> </w:t>
            </w:r>
            <w:r w:rsidRPr="007D2525">
              <w:rPr>
                <w:rStyle w:val="Hipercze"/>
                <w:noProof/>
              </w:rPr>
              <w:t>z</w:t>
            </w:r>
            <w:r w:rsidRPr="007D2525">
              <w:rPr>
                <w:rStyle w:val="Hipercze"/>
                <w:noProof/>
                <w:spacing w:val="-3"/>
              </w:rPr>
              <w:t xml:space="preserve"> </w:t>
            </w:r>
            <w:r w:rsidRPr="007D2525">
              <w:rPr>
                <w:rStyle w:val="Hipercze"/>
                <w:noProof/>
                <w:spacing w:val="-2"/>
              </w:rPr>
              <w:t>Zamawiającym</w:t>
            </w:r>
            <w:r>
              <w:rPr>
                <w:noProof/>
                <w:webHidden/>
              </w:rPr>
              <w:tab/>
            </w:r>
            <w:r>
              <w:rPr>
                <w:noProof/>
                <w:webHidden/>
              </w:rPr>
              <w:fldChar w:fldCharType="begin"/>
            </w:r>
            <w:r>
              <w:rPr>
                <w:noProof/>
                <w:webHidden/>
              </w:rPr>
              <w:instrText xml:space="preserve"> PAGEREF _Toc197668361 \h </w:instrText>
            </w:r>
            <w:r>
              <w:rPr>
                <w:noProof/>
                <w:webHidden/>
              </w:rPr>
            </w:r>
            <w:r>
              <w:rPr>
                <w:noProof/>
                <w:webHidden/>
              </w:rPr>
              <w:fldChar w:fldCharType="separate"/>
            </w:r>
            <w:r>
              <w:rPr>
                <w:noProof/>
                <w:webHidden/>
              </w:rPr>
              <w:t>12</w:t>
            </w:r>
            <w:r>
              <w:rPr>
                <w:noProof/>
                <w:webHidden/>
              </w:rPr>
              <w:fldChar w:fldCharType="end"/>
            </w:r>
          </w:hyperlink>
        </w:p>
        <w:p w14:paraId="4F15ADCC" w14:textId="256827AF"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62" w:history="1">
            <w:r w:rsidRPr="007D2525">
              <w:rPr>
                <w:rStyle w:val="Hipercze"/>
                <w:noProof/>
              </w:rPr>
              <w:t>Etapy</w:t>
            </w:r>
            <w:r w:rsidRPr="007D2525">
              <w:rPr>
                <w:rStyle w:val="Hipercze"/>
                <w:noProof/>
                <w:spacing w:val="-4"/>
              </w:rPr>
              <w:t xml:space="preserve"> </w:t>
            </w:r>
            <w:r w:rsidRPr="007D2525">
              <w:rPr>
                <w:rStyle w:val="Hipercze"/>
                <w:noProof/>
                <w:spacing w:val="-2"/>
              </w:rPr>
              <w:t>wdrożenia</w:t>
            </w:r>
            <w:r>
              <w:rPr>
                <w:noProof/>
                <w:webHidden/>
              </w:rPr>
              <w:tab/>
            </w:r>
            <w:r>
              <w:rPr>
                <w:noProof/>
                <w:webHidden/>
              </w:rPr>
              <w:fldChar w:fldCharType="begin"/>
            </w:r>
            <w:r>
              <w:rPr>
                <w:noProof/>
                <w:webHidden/>
              </w:rPr>
              <w:instrText xml:space="preserve"> PAGEREF _Toc197668362 \h </w:instrText>
            </w:r>
            <w:r>
              <w:rPr>
                <w:noProof/>
                <w:webHidden/>
              </w:rPr>
            </w:r>
            <w:r>
              <w:rPr>
                <w:noProof/>
                <w:webHidden/>
              </w:rPr>
              <w:fldChar w:fldCharType="separate"/>
            </w:r>
            <w:r>
              <w:rPr>
                <w:noProof/>
                <w:webHidden/>
              </w:rPr>
              <w:t>12</w:t>
            </w:r>
            <w:r>
              <w:rPr>
                <w:noProof/>
                <w:webHidden/>
              </w:rPr>
              <w:fldChar w:fldCharType="end"/>
            </w:r>
          </w:hyperlink>
        </w:p>
        <w:p w14:paraId="0DB94062" w14:textId="4449B31A"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63" w:history="1">
            <w:r w:rsidRPr="007D2525">
              <w:rPr>
                <w:rStyle w:val="Hipercze"/>
                <w:noProof/>
              </w:rPr>
              <w:t>Wymagania</w:t>
            </w:r>
            <w:r w:rsidRPr="007D2525">
              <w:rPr>
                <w:rStyle w:val="Hipercze"/>
                <w:noProof/>
                <w:spacing w:val="-4"/>
              </w:rPr>
              <w:t xml:space="preserve"> </w:t>
            </w:r>
            <w:r w:rsidRPr="007D2525">
              <w:rPr>
                <w:rStyle w:val="Hipercze"/>
                <w:noProof/>
                <w:spacing w:val="-2"/>
              </w:rPr>
              <w:t>ogólne</w:t>
            </w:r>
            <w:r>
              <w:rPr>
                <w:noProof/>
                <w:webHidden/>
              </w:rPr>
              <w:tab/>
            </w:r>
            <w:r>
              <w:rPr>
                <w:noProof/>
                <w:webHidden/>
              </w:rPr>
              <w:fldChar w:fldCharType="begin"/>
            </w:r>
            <w:r>
              <w:rPr>
                <w:noProof/>
                <w:webHidden/>
              </w:rPr>
              <w:instrText xml:space="preserve"> PAGEREF _Toc197668363 \h </w:instrText>
            </w:r>
            <w:r>
              <w:rPr>
                <w:noProof/>
                <w:webHidden/>
              </w:rPr>
            </w:r>
            <w:r>
              <w:rPr>
                <w:noProof/>
                <w:webHidden/>
              </w:rPr>
              <w:fldChar w:fldCharType="separate"/>
            </w:r>
            <w:r>
              <w:rPr>
                <w:noProof/>
                <w:webHidden/>
              </w:rPr>
              <w:t>13</w:t>
            </w:r>
            <w:r>
              <w:rPr>
                <w:noProof/>
                <w:webHidden/>
              </w:rPr>
              <w:fldChar w:fldCharType="end"/>
            </w:r>
          </w:hyperlink>
        </w:p>
        <w:p w14:paraId="16E797D7" w14:textId="4AE69339"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64" w:history="1">
            <w:r w:rsidRPr="007D2525">
              <w:rPr>
                <w:rStyle w:val="Hipercze"/>
                <w:noProof/>
              </w:rPr>
              <w:t>Wymagania</w:t>
            </w:r>
            <w:r w:rsidRPr="007D2525">
              <w:rPr>
                <w:rStyle w:val="Hipercze"/>
                <w:noProof/>
                <w:spacing w:val="-6"/>
              </w:rPr>
              <w:t xml:space="preserve"> </w:t>
            </w:r>
            <w:r w:rsidRPr="007D2525">
              <w:rPr>
                <w:rStyle w:val="Hipercze"/>
                <w:noProof/>
                <w:spacing w:val="-2"/>
              </w:rPr>
              <w:t>szczegółowe</w:t>
            </w:r>
            <w:r>
              <w:rPr>
                <w:noProof/>
                <w:webHidden/>
              </w:rPr>
              <w:tab/>
            </w:r>
            <w:r>
              <w:rPr>
                <w:noProof/>
                <w:webHidden/>
              </w:rPr>
              <w:fldChar w:fldCharType="begin"/>
            </w:r>
            <w:r>
              <w:rPr>
                <w:noProof/>
                <w:webHidden/>
              </w:rPr>
              <w:instrText xml:space="preserve"> PAGEREF _Toc197668364 \h </w:instrText>
            </w:r>
            <w:r>
              <w:rPr>
                <w:noProof/>
                <w:webHidden/>
              </w:rPr>
            </w:r>
            <w:r>
              <w:rPr>
                <w:noProof/>
                <w:webHidden/>
              </w:rPr>
              <w:fldChar w:fldCharType="separate"/>
            </w:r>
            <w:r>
              <w:rPr>
                <w:noProof/>
                <w:webHidden/>
              </w:rPr>
              <w:t>15</w:t>
            </w:r>
            <w:r>
              <w:rPr>
                <w:noProof/>
                <w:webHidden/>
              </w:rPr>
              <w:fldChar w:fldCharType="end"/>
            </w:r>
          </w:hyperlink>
        </w:p>
        <w:p w14:paraId="4DB8DB56" w14:textId="697FA31D"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65" w:history="1">
            <w:r w:rsidRPr="007D2525">
              <w:rPr>
                <w:rStyle w:val="Hipercze"/>
                <w:noProof/>
              </w:rPr>
              <w:t>Zestawienie</w:t>
            </w:r>
            <w:r w:rsidRPr="007D2525">
              <w:rPr>
                <w:rStyle w:val="Hipercze"/>
                <w:noProof/>
                <w:spacing w:val="-9"/>
              </w:rPr>
              <w:t xml:space="preserve"> </w:t>
            </w:r>
            <w:r w:rsidRPr="007D2525">
              <w:rPr>
                <w:rStyle w:val="Hipercze"/>
                <w:noProof/>
              </w:rPr>
              <w:t>wymagań</w:t>
            </w:r>
            <w:r w:rsidRPr="007D2525">
              <w:rPr>
                <w:rStyle w:val="Hipercze"/>
                <w:noProof/>
                <w:spacing w:val="-9"/>
              </w:rPr>
              <w:t xml:space="preserve"> </w:t>
            </w:r>
            <w:r w:rsidRPr="007D2525">
              <w:rPr>
                <w:rStyle w:val="Hipercze"/>
                <w:noProof/>
              </w:rPr>
              <w:t>funkcjonalnych</w:t>
            </w:r>
            <w:r w:rsidRPr="007D2525">
              <w:rPr>
                <w:rStyle w:val="Hipercze"/>
                <w:noProof/>
                <w:spacing w:val="-9"/>
              </w:rPr>
              <w:t xml:space="preserve"> </w:t>
            </w:r>
            <w:r w:rsidRPr="007D2525">
              <w:rPr>
                <w:rStyle w:val="Hipercze"/>
                <w:noProof/>
                <w:spacing w:val="-2"/>
              </w:rPr>
              <w:t>rozwiązania</w:t>
            </w:r>
            <w:r>
              <w:rPr>
                <w:noProof/>
                <w:webHidden/>
              </w:rPr>
              <w:tab/>
            </w:r>
            <w:r>
              <w:rPr>
                <w:noProof/>
                <w:webHidden/>
              </w:rPr>
              <w:fldChar w:fldCharType="begin"/>
            </w:r>
            <w:r>
              <w:rPr>
                <w:noProof/>
                <w:webHidden/>
              </w:rPr>
              <w:instrText xml:space="preserve"> PAGEREF _Toc197668365 \h </w:instrText>
            </w:r>
            <w:r>
              <w:rPr>
                <w:noProof/>
                <w:webHidden/>
              </w:rPr>
            </w:r>
            <w:r>
              <w:rPr>
                <w:noProof/>
                <w:webHidden/>
              </w:rPr>
              <w:fldChar w:fldCharType="separate"/>
            </w:r>
            <w:r>
              <w:rPr>
                <w:noProof/>
                <w:webHidden/>
              </w:rPr>
              <w:t>15</w:t>
            </w:r>
            <w:r>
              <w:rPr>
                <w:noProof/>
                <w:webHidden/>
              </w:rPr>
              <w:fldChar w:fldCharType="end"/>
            </w:r>
          </w:hyperlink>
        </w:p>
        <w:p w14:paraId="47C34FFA" w14:textId="2446F027"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66" w:history="1">
            <w:r w:rsidRPr="007D2525">
              <w:rPr>
                <w:rStyle w:val="Hipercze"/>
                <w:noProof/>
              </w:rPr>
              <w:t>Zakres 1 – Dostawa sprzętu i oprogramowania systemowego</w:t>
            </w:r>
            <w:r>
              <w:rPr>
                <w:noProof/>
                <w:webHidden/>
              </w:rPr>
              <w:tab/>
            </w:r>
            <w:r>
              <w:rPr>
                <w:noProof/>
                <w:webHidden/>
              </w:rPr>
              <w:fldChar w:fldCharType="begin"/>
            </w:r>
            <w:r>
              <w:rPr>
                <w:noProof/>
                <w:webHidden/>
              </w:rPr>
              <w:instrText xml:space="preserve"> PAGEREF _Toc197668366 \h </w:instrText>
            </w:r>
            <w:r>
              <w:rPr>
                <w:noProof/>
                <w:webHidden/>
              </w:rPr>
            </w:r>
            <w:r>
              <w:rPr>
                <w:noProof/>
                <w:webHidden/>
              </w:rPr>
              <w:fldChar w:fldCharType="separate"/>
            </w:r>
            <w:r>
              <w:rPr>
                <w:noProof/>
                <w:webHidden/>
              </w:rPr>
              <w:t>16</w:t>
            </w:r>
            <w:r>
              <w:rPr>
                <w:noProof/>
                <w:webHidden/>
              </w:rPr>
              <w:fldChar w:fldCharType="end"/>
            </w:r>
          </w:hyperlink>
        </w:p>
        <w:p w14:paraId="2AE00C94" w14:textId="23A6E7D9"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67" w:history="1">
            <w:r w:rsidRPr="007D2525">
              <w:rPr>
                <w:rStyle w:val="Hipercze"/>
                <w:noProof/>
              </w:rPr>
              <w:t>Macierz</w:t>
            </w:r>
            <w:r w:rsidRPr="007D2525">
              <w:rPr>
                <w:rStyle w:val="Hipercze"/>
                <w:noProof/>
                <w:spacing w:val="-8"/>
              </w:rPr>
              <w:t xml:space="preserve"> </w:t>
            </w:r>
            <w:r w:rsidRPr="007D2525">
              <w:rPr>
                <w:rStyle w:val="Hipercze"/>
                <w:noProof/>
              </w:rPr>
              <w:t>dyskowa</w:t>
            </w:r>
            <w:r w:rsidRPr="007D2525">
              <w:rPr>
                <w:rStyle w:val="Hipercze"/>
                <w:noProof/>
                <w:spacing w:val="-8"/>
              </w:rPr>
              <w:t xml:space="preserve"> </w:t>
            </w:r>
            <w:r w:rsidRPr="007D2525">
              <w:rPr>
                <w:rStyle w:val="Hipercze"/>
                <w:noProof/>
              </w:rPr>
              <w:t>–</w:t>
            </w:r>
            <w:r w:rsidRPr="007D2525">
              <w:rPr>
                <w:rStyle w:val="Hipercze"/>
                <w:noProof/>
                <w:spacing w:val="-9"/>
              </w:rPr>
              <w:t xml:space="preserve"> </w:t>
            </w:r>
            <w:r w:rsidRPr="007D2525">
              <w:rPr>
                <w:rStyle w:val="Hipercze"/>
                <w:noProof/>
              </w:rPr>
              <w:t>rozbudowa/wymiana</w:t>
            </w:r>
            <w:r w:rsidRPr="007D2525">
              <w:rPr>
                <w:rStyle w:val="Hipercze"/>
                <w:noProof/>
                <w:spacing w:val="-9"/>
              </w:rPr>
              <w:t xml:space="preserve"> </w:t>
            </w:r>
            <w:r w:rsidRPr="007D2525">
              <w:rPr>
                <w:rStyle w:val="Hipercze"/>
                <w:noProof/>
              </w:rPr>
              <w:t>posiadanej</w:t>
            </w:r>
            <w:r w:rsidRPr="007D2525">
              <w:rPr>
                <w:rStyle w:val="Hipercze"/>
                <w:noProof/>
                <w:spacing w:val="-8"/>
              </w:rPr>
              <w:t xml:space="preserve"> </w:t>
            </w:r>
            <w:r w:rsidRPr="007D2525">
              <w:rPr>
                <w:rStyle w:val="Hipercze"/>
                <w:noProof/>
                <w:spacing w:val="-2"/>
              </w:rPr>
              <w:t>infrastruktury</w:t>
            </w:r>
            <w:r>
              <w:rPr>
                <w:noProof/>
                <w:webHidden/>
              </w:rPr>
              <w:tab/>
            </w:r>
            <w:r>
              <w:rPr>
                <w:noProof/>
                <w:webHidden/>
              </w:rPr>
              <w:fldChar w:fldCharType="begin"/>
            </w:r>
            <w:r>
              <w:rPr>
                <w:noProof/>
                <w:webHidden/>
              </w:rPr>
              <w:instrText xml:space="preserve"> PAGEREF _Toc197668367 \h </w:instrText>
            </w:r>
            <w:r>
              <w:rPr>
                <w:noProof/>
                <w:webHidden/>
              </w:rPr>
            </w:r>
            <w:r>
              <w:rPr>
                <w:noProof/>
                <w:webHidden/>
              </w:rPr>
              <w:fldChar w:fldCharType="separate"/>
            </w:r>
            <w:r>
              <w:rPr>
                <w:noProof/>
                <w:webHidden/>
              </w:rPr>
              <w:t>16</w:t>
            </w:r>
            <w:r>
              <w:rPr>
                <w:noProof/>
                <w:webHidden/>
              </w:rPr>
              <w:fldChar w:fldCharType="end"/>
            </w:r>
          </w:hyperlink>
        </w:p>
        <w:p w14:paraId="704F4CAD" w14:textId="33532EE7"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68" w:history="1">
            <w:r w:rsidRPr="007D2525">
              <w:rPr>
                <w:rStyle w:val="Hipercze"/>
                <w:noProof/>
              </w:rPr>
              <w:t>Przełącznik</w:t>
            </w:r>
            <w:r w:rsidRPr="007D2525">
              <w:rPr>
                <w:rStyle w:val="Hipercze"/>
                <w:noProof/>
                <w:spacing w:val="-8"/>
              </w:rPr>
              <w:t xml:space="preserve"> </w:t>
            </w:r>
            <w:r w:rsidRPr="007D2525">
              <w:rPr>
                <w:rStyle w:val="Hipercze"/>
                <w:noProof/>
              </w:rPr>
              <w:t>2</w:t>
            </w:r>
            <w:r w:rsidRPr="007D2525">
              <w:rPr>
                <w:rStyle w:val="Hipercze"/>
                <w:noProof/>
                <w:spacing w:val="-6"/>
              </w:rPr>
              <w:t xml:space="preserve"> </w:t>
            </w:r>
            <w:r w:rsidRPr="007D2525">
              <w:rPr>
                <w:rStyle w:val="Hipercze"/>
                <w:noProof/>
                <w:spacing w:val="-4"/>
              </w:rPr>
              <w:t>szt.</w:t>
            </w:r>
            <w:r>
              <w:rPr>
                <w:noProof/>
                <w:webHidden/>
              </w:rPr>
              <w:tab/>
            </w:r>
            <w:r>
              <w:rPr>
                <w:noProof/>
                <w:webHidden/>
              </w:rPr>
              <w:fldChar w:fldCharType="begin"/>
            </w:r>
            <w:r>
              <w:rPr>
                <w:noProof/>
                <w:webHidden/>
              </w:rPr>
              <w:instrText xml:space="preserve"> PAGEREF _Toc197668368 \h </w:instrText>
            </w:r>
            <w:r>
              <w:rPr>
                <w:noProof/>
                <w:webHidden/>
              </w:rPr>
            </w:r>
            <w:r>
              <w:rPr>
                <w:noProof/>
                <w:webHidden/>
              </w:rPr>
              <w:fldChar w:fldCharType="separate"/>
            </w:r>
            <w:r>
              <w:rPr>
                <w:noProof/>
                <w:webHidden/>
              </w:rPr>
              <w:t>20</w:t>
            </w:r>
            <w:r>
              <w:rPr>
                <w:noProof/>
                <w:webHidden/>
              </w:rPr>
              <w:fldChar w:fldCharType="end"/>
            </w:r>
          </w:hyperlink>
        </w:p>
        <w:p w14:paraId="2D3D6A8E" w14:textId="519E6511"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69" w:history="1">
            <w:r w:rsidRPr="007D2525">
              <w:rPr>
                <w:rStyle w:val="Hipercze"/>
                <w:noProof/>
              </w:rPr>
              <w:t>Serwery</w:t>
            </w:r>
            <w:r w:rsidRPr="007D2525">
              <w:rPr>
                <w:rStyle w:val="Hipercze"/>
                <w:noProof/>
                <w:spacing w:val="-7"/>
              </w:rPr>
              <w:t xml:space="preserve"> </w:t>
            </w:r>
            <w:r w:rsidRPr="007D2525">
              <w:rPr>
                <w:rStyle w:val="Hipercze"/>
                <w:noProof/>
              </w:rPr>
              <w:t>bazodanowe</w:t>
            </w:r>
            <w:r w:rsidRPr="007D2525">
              <w:rPr>
                <w:rStyle w:val="Hipercze"/>
                <w:noProof/>
                <w:spacing w:val="-5"/>
              </w:rPr>
              <w:t xml:space="preserve"> </w:t>
            </w:r>
            <w:r w:rsidRPr="007D2525">
              <w:rPr>
                <w:rStyle w:val="Hipercze"/>
                <w:noProof/>
              </w:rPr>
              <w:t>–</w:t>
            </w:r>
            <w:r w:rsidRPr="007D2525">
              <w:rPr>
                <w:rStyle w:val="Hipercze"/>
                <w:noProof/>
                <w:spacing w:val="-6"/>
              </w:rPr>
              <w:t xml:space="preserve"> </w:t>
            </w:r>
            <w:r w:rsidRPr="007D2525">
              <w:rPr>
                <w:rStyle w:val="Hipercze"/>
                <w:noProof/>
                <w:spacing w:val="-2"/>
              </w:rPr>
              <w:t>2szt.</w:t>
            </w:r>
            <w:r>
              <w:rPr>
                <w:noProof/>
                <w:webHidden/>
              </w:rPr>
              <w:tab/>
            </w:r>
            <w:r>
              <w:rPr>
                <w:noProof/>
                <w:webHidden/>
              </w:rPr>
              <w:fldChar w:fldCharType="begin"/>
            </w:r>
            <w:r>
              <w:rPr>
                <w:noProof/>
                <w:webHidden/>
              </w:rPr>
              <w:instrText xml:space="preserve"> PAGEREF _Toc197668369 \h </w:instrText>
            </w:r>
            <w:r>
              <w:rPr>
                <w:noProof/>
                <w:webHidden/>
              </w:rPr>
            </w:r>
            <w:r>
              <w:rPr>
                <w:noProof/>
                <w:webHidden/>
              </w:rPr>
              <w:fldChar w:fldCharType="separate"/>
            </w:r>
            <w:r>
              <w:rPr>
                <w:noProof/>
                <w:webHidden/>
              </w:rPr>
              <w:t>23</w:t>
            </w:r>
            <w:r>
              <w:rPr>
                <w:noProof/>
                <w:webHidden/>
              </w:rPr>
              <w:fldChar w:fldCharType="end"/>
            </w:r>
          </w:hyperlink>
        </w:p>
        <w:p w14:paraId="282D9E08" w14:textId="4769B25B"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70" w:history="1">
            <w:r w:rsidRPr="007D2525">
              <w:rPr>
                <w:rStyle w:val="Hipercze"/>
                <w:noProof/>
              </w:rPr>
              <w:t>Serwery</w:t>
            </w:r>
            <w:r w:rsidRPr="007D2525">
              <w:rPr>
                <w:rStyle w:val="Hipercze"/>
                <w:noProof/>
                <w:spacing w:val="-8"/>
              </w:rPr>
              <w:t xml:space="preserve"> </w:t>
            </w:r>
            <w:r w:rsidRPr="007D2525">
              <w:rPr>
                <w:rStyle w:val="Hipercze"/>
                <w:noProof/>
              </w:rPr>
              <w:t>aplikacyjne</w:t>
            </w:r>
            <w:r w:rsidRPr="007D2525">
              <w:rPr>
                <w:rStyle w:val="Hipercze"/>
                <w:noProof/>
                <w:spacing w:val="-3"/>
              </w:rPr>
              <w:t xml:space="preserve"> </w:t>
            </w:r>
            <w:r w:rsidRPr="007D2525">
              <w:rPr>
                <w:rStyle w:val="Hipercze"/>
                <w:noProof/>
              </w:rPr>
              <w:t>–</w:t>
            </w:r>
            <w:r w:rsidRPr="007D2525">
              <w:rPr>
                <w:rStyle w:val="Hipercze"/>
                <w:noProof/>
                <w:spacing w:val="-5"/>
              </w:rPr>
              <w:t xml:space="preserve"> </w:t>
            </w:r>
            <w:r w:rsidRPr="007D2525">
              <w:rPr>
                <w:rStyle w:val="Hipercze"/>
                <w:noProof/>
                <w:spacing w:val="-4"/>
              </w:rPr>
              <w:t>2szt.</w:t>
            </w:r>
            <w:r>
              <w:rPr>
                <w:noProof/>
                <w:webHidden/>
              </w:rPr>
              <w:tab/>
            </w:r>
            <w:r>
              <w:rPr>
                <w:noProof/>
                <w:webHidden/>
              </w:rPr>
              <w:fldChar w:fldCharType="begin"/>
            </w:r>
            <w:r>
              <w:rPr>
                <w:noProof/>
                <w:webHidden/>
              </w:rPr>
              <w:instrText xml:space="preserve"> PAGEREF _Toc197668370 \h </w:instrText>
            </w:r>
            <w:r>
              <w:rPr>
                <w:noProof/>
                <w:webHidden/>
              </w:rPr>
            </w:r>
            <w:r>
              <w:rPr>
                <w:noProof/>
                <w:webHidden/>
              </w:rPr>
              <w:fldChar w:fldCharType="separate"/>
            </w:r>
            <w:r>
              <w:rPr>
                <w:noProof/>
                <w:webHidden/>
              </w:rPr>
              <w:t>26</w:t>
            </w:r>
            <w:r>
              <w:rPr>
                <w:noProof/>
                <w:webHidden/>
              </w:rPr>
              <w:fldChar w:fldCharType="end"/>
            </w:r>
          </w:hyperlink>
        </w:p>
        <w:p w14:paraId="79146794" w14:textId="5E690D0C"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71" w:history="1">
            <w:r w:rsidRPr="007D2525">
              <w:rPr>
                <w:rStyle w:val="Hipercze"/>
                <w:noProof/>
              </w:rPr>
              <w:t>Punkty dostępowe WLAN – 25 szt. wraz uruchomieniem i montażem we wskazanych przez Zamawiającego lokalizacjach</w:t>
            </w:r>
            <w:r>
              <w:rPr>
                <w:noProof/>
                <w:webHidden/>
              </w:rPr>
              <w:tab/>
            </w:r>
            <w:r>
              <w:rPr>
                <w:noProof/>
                <w:webHidden/>
              </w:rPr>
              <w:fldChar w:fldCharType="begin"/>
            </w:r>
            <w:r>
              <w:rPr>
                <w:noProof/>
                <w:webHidden/>
              </w:rPr>
              <w:instrText xml:space="preserve"> PAGEREF _Toc197668371 \h </w:instrText>
            </w:r>
            <w:r>
              <w:rPr>
                <w:noProof/>
                <w:webHidden/>
              </w:rPr>
            </w:r>
            <w:r>
              <w:rPr>
                <w:noProof/>
                <w:webHidden/>
              </w:rPr>
              <w:fldChar w:fldCharType="separate"/>
            </w:r>
            <w:r>
              <w:rPr>
                <w:noProof/>
                <w:webHidden/>
              </w:rPr>
              <w:t>29</w:t>
            </w:r>
            <w:r>
              <w:rPr>
                <w:noProof/>
                <w:webHidden/>
              </w:rPr>
              <w:fldChar w:fldCharType="end"/>
            </w:r>
          </w:hyperlink>
        </w:p>
        <w:p w14:paraId="1ED68E55" w14:textId="0C892BEE"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72" w:history="1">
            <w:r w:rsidRPr="007D2525">
              <w:rPr>
                <w:rStyle w:val="Hipercze"/>
                <w:noProof/>
              </w:rPr>
              <w:t>Zakres 2 – Dostawa oprogramowania</w:t>
            </w:r>
            <w:r>
              <w:rPr>
                <w:noProof/>
                <w:webHidden/>
              </w:rPr>
              <w:tab/>
            </w:r>
            <w:r>
              <w:rPr>
                <w:noProof/>
                <w:webHidden/>
              </w:rPr>
              <w:fldChar w:fldCharType="begin"/>
            </w:r>
            <w:r>
              <w:rPr>
                <w:noProof/>
                <w:webHidden/>
              </w:rPr>
              <w:instrText xml:space="preserve"> PAGEREF _Toc197668372 \h </w:instrText>
            </w:r>
            <w:r>
              <w:rPr>
                <w:noProof/>
                <w:webHidden/>
              </w:rPr>
            </w:r>
            <w:r>
              <w:rPr>
                <w:noProof/>
                <w:webHidden/>
              </w:rPr>
              <w:fldChar w:fldCharType="separate"/>
            </w:r>
            <w:r>
              <w:rPr>
                <w:noProof/>
                <w:webHidden/>
              </w:rPr>
              <w:t>32</w:t>
            </w:r>
            <w:r>
              <w:rPr>
                <w:noProof/>
                <w:webHidden/>
              </w:rPr>
              <w:fldChar w:fldCharType="end"/>
            </w:r>
          </w:hyperlink>
        </w:p>
        <w:p w14:paraId="281F0635" w14:textId="4F9E9105"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73" w:history="1">
            <w:r w:rsidRPr="007D2525">
              <w:rPr>
                <w:rStyle w:val="Hipercze"/>
                <w:noProof/>
              </w:rPr>
              <w:t>System HIS</w:t>
            </w:r>
            <w:r>
              <w:rPr>
                <w:noProof/>
                <w:webHidden/>
              </w:rPr>
              <w:tab/>
            </w:r>
            <w:r>
              <w:rPr>
                <w:noProof/>
                <w:webHidden/>
              </w:rPr>
              <w:fldChar w:fldCharType="begin"/>
            </w:r>
            <w:r>
              <w:rPr>
                <w:noProof/>
                <w:webHidden/>
              </w:rPr>
              <w:instrText xml:space="preserve"> PAGEREF _Toc197668373 \h </w:instrText>
            </w:r>
            <w:r>
              <w:rPr>
                <w:noProof/>
                <w:webHidden/>
              </w:rPr>
            </w:r>
            <w:r>
              <w:rPr>
                <w:noProof/>
                <w:webHidden/>
              </w:rPr>
              <w:fldChar w:fldCharType="separate"/>
            </w:r>
            <w:r>
              <w:rPr>
                <w:noProof/>
                <w:webHidden/>
              </w:rPr>
              <w:t>32</w:t>
            </w:r>
            <w:r>
              <w:rPr>
                <w:noProof/>
                <w:webHidden/>
              </w:rPr>
              <w:fldChar w:fldCharType="end"/>
            </w:r>
          </w:hyperlink>
        </w:p>
        <w:p w14:paraId="493DE2FD" w14:textId="692AB1B6"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74" w:history="1">
            <w:r w:rsidRPr="007D2525">
              <w:rPr>
                <w:rStyle w:val="Hipercze"/>
                <w:noProof/>
              </w:rPr>
              <w:t>Wymagania</w:t>
            </w:r>
            <w:r w:rsidRPr="007D2525">
              <w:rPr>
                <w:rStyle w:val="Hipercze"/>
                <w:noProof/>
                <w:spacing w:val="-6"/>
              </w:rPr>
              <w:t xml:space="preserve"> </w:t>
            </w:r>
            <w:r w:rsidRPr="007D2525">
              <w:rPr>
                <w:rStyle w:val="Hipercze"/>
                <w:noProof/>
              </w:rPr>
              <w:t>formalne,</w:t>
            </w:r>
            <w:r w:rsidRPr="007D2525">
              <w:rPr>
                <w:rStyle w:val="Hipercze"/>
                <w:noProof/>
                <w:spacing w:val="-6"/>
              </w:rPr>
              <w:t xml:space="preserve"> </w:t>
            </w:r>
            <w:r w:rsidRPr="007D2525">
              <w:rPr>
                <w:rStyle w:val="Hipercze"/>
                <w:noProof/>
              </w:rPr>
              <w:t>techniczne</w:t>
            </w:r>
            <w:r w:rsidRPr="007D2525">
              <w:rPr>
                <w:rStyle w:val="Hipercze"/>
                <w:noProof/>
                <w:spacing w:val="-6"/>
              </w:rPr>
              <w:t xml:space="preserve"> </w:t>
            </w:r>
            <w:r w:rsidRPr="007D2525">
              <w:rPr>
                <w:rStyle w:val="Hipercze"/>
                <w:noProof/>
              </w:rPr>
              <w:t>i</w:t>
            </w:r>
            <w:r w:rsidRPr="007D2525">
              <w:rPr>
                <w:rStyle w:val="Hipercze"/>
                <w:noProof/>
                <w:spacing w:val="-6"/>
              </w:rPr>
              <w:t xml:space="preserve"> </w:t>
            </w:r>
            <w:r w:rsidRPr="007D2525">
              <w:rPr>
                <w:rStyle w:val="Hipercze"/>
                <w:noProof/>
                <w:spacing w:val="-2"/>
              </w:rPr>
              <w:t>ogólne</w:t>
            </w:r>
            <w:r>
              <w:rPr>
                <w:noProof/>
                <w:webHidden/>
              </w:rPr>
              <w:tab/>
            </w:r>
            <w:r>
              <w:rPr>
                <w:noProof/>
                <w:webHidden/>
              </w:rPr>
              <w:fldChar w:fldCharType="begin"/>
            </w:r>
            <w:r>
              <w:rPr>
                <w:noProof/>
                <w:webHidden/>
              </w:rPr>
              <w:instrText xml:space="preserve"> PAGEREF _Toc197668374 \h </w:instrText>
            </w:r>
            <w:r>
              <w:rPr>
                <w:noProof/>
                <w:webHidden/>
              </w:rPr>
            </w:r>
            <w:r>
              <w:rPr>
                <w:noProof/>
                <w:webHidden/>
              </w:rPr>
              <w:fldChar w:fldCharType="separate"/>
            </w:r>
            <w:r>
              <w:rPr>
                <w:noProof/>
                <w:webHidden/>
              </w:rPr>
              <w:t>32</w:t>
            </w:r>
            <w:r>
              <w:rPr>
                <w:noProof/>
                <w:webHidden/>
              </w:rPr>
              <w:fldChar w:fldCharType="end"/>
            </w:r>
          </w:hyperlink>
        </w:p>
        <w:p w14:paraId="6639E58A" w14:textId="27549BE5"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75" w:history="1">
            <w:r w:rsidRPr="007D2525">
              <w:rPr>
                <w:rStyle w:val="Hipercze"/>
                <w:noProof/>
              </w:rPr>
              <w:t>Wymagania</w:t>
            </w:r>
            <w:r w:rsidRPr="007D2525">
              <w:rPr>
                <w:rStyle w:val="Hipercze"/>
                <w:noProof/>
                <w:spacing w:val="-6"/>
              </w:rPr>
              <w:t xml:space="preserve"> </w:t>
            </w:r>
            <w:r w:rsidRPr="007D2525">
              <w:rPr>
                <w:rStyle w:val="Hipercze"/>
                <w:noProof/>
              </w:rPr>
              <w:t>ogólne</w:t>
            </w:r>
            <w:r w:rsidRPr="007D2525">
              <w:rPr>
                <w:rStyle w:val="Hipercze"/>
                <w:noProof/>
                <w:spacing w:val="-3"/>
              </w:rPr>
              <w:t xml:space="preserve"> </w:t>
            </w:r>
            <w:r w:rsidRPr="007D2525">
              <w:rPr>
                <w:rStyle w:val="Hipercze"/>
                <w:noProof/>
              </w:rPr>
              <w:t>-</w:t>
            </w:r>
            <w:r w:rsidRPr="007D2525">
              <w:rPr>
                <w:rStyle w:val="Hipercze"/>
                <w:noProof/>
                <w:spacing w:val="-2"/>
              </w:rPr>
              <w:t xml:space="preserve"> techniczne</w:t>
            </w:r>
            <w:r>
              <w:rPr>
                <w:noProof/>
                <w:webHidden/>
              </w:rPr>
              <w:tab/>
            </w:r>
            <w:r>
              <w:rPr>
                <w:noProof/>
                <w:webHidden/>
              </w:rPr>
              <w:fldChar w:fldCharType="begin"/>
            </w:r>
            <w:r>
              <w:rPr>
                <w:noProof/>
                <w:webHidden/>
              </w:rPr>
              <w:instrText xml:space="preserve"> PAGEREF _Toc197668375 \h </w:instrText>
            </w:r>
            <w:r>
              <w:rPr>
                <w:noProof/>
                <w:webHidden/>
              </w:rPr>
            </w:r>
            <w:r>
              <w:rPr>
                <w:noProof/>
                <w:webHidden/>
              </w:rPr>
              <w:fldChar w:fldCharType="separate"/>
            </w:r>
            <w:r>
              <w:rPr>
                <w:noProof/>
                <w:webHidden/>
              </w:rPr>
              <w:t>32</w:t>
            </w:r>
            <w:r>
              <w:rPr>
                <w:noProof/>
                <w:webHidden/>
              </w:rPr>
              <w:fldChar w:fldCharType="end"/>
            </w:r>
          </w:hyperlink>
        </w:p>
        <w:p w14:paraId="5627D2F9" w14:textId="2BE1304D"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76" w:history="1">
            <w:r w:rsidRPr="007D2525">
              <w:rPr>
                <w:rStyle w:val="Hipercze"/>
                <w:noProof/>
              </w:rPr>
              <w:t>Motor</w:t>
            </w:r>
            <w:r w:rsidRPr="007D2525">
              <w:rPr>
                <w:rStyle w:val="Hipercze"/>
                <w:noProof/>
                <w:spacing w:val="-4"/>
              </w:rPr>
              <w:t xml:space="preserve"> </w:t>
            </w:r>
            <w:r w:rsidRPr="007D2525">
              <w:rPr>
                <w:rStyle w:val="Hipercze"/>
                <w:noProof/>
              </w:rPr>
              <w:t>bazy</w:t>
            </w:r>
            <w:r w:rsidRPr="007D2525">
              <w:rPr>
                <w:rStyle w:val="Hipercze"/>
                <w:noProof/>
                <w:spacing w:val="-3"/>
              </w:rPr>
              <w:t xml:space="preserve"> </w:t>
            </w:r>
            <w:r w:rsidRPr="007D2525">
              <w:rPr>
                <w:rStyle w:val="Hipercze"/>
                <w:noProof/>
                <w:spacing w:val="-2"/>
              </w:rPr>
              <w:t>danych</w:t>
            </w:r>
            <w:r>
              <w:rPr>
                <w:noProof/>
                <w:webHidden/>
              </w:rPr>
              <w:tab/>
            </w:r>
            <w:r>
              <w:rPr>
                <w:noProof/>
                <w:webHidden/>
              </w:rPr>
              <w:fldChar w:fldCharType="begin"/>
            </w:r>
            <w:r>
              <w:rPr>
                <w:noProof/>
                <w:webHidden/>
              </w:rPr>
              <w:instrText xml:space="preserve"> PAGEREF _Toc197668376 \h </w:instrText>
            </w:r>
            <w:r>
              <w:rPr>
                <w:noProof/>
                <w:webHidden/>
              </w:rPr>
            </w:r>
            <w:r>
              <w:rPr>
                <w:noProof/>
                <w:webHidden/>
              </w:rPr>
              <w:fldChar w:fldCharType="separate"/>
            </w:r>
            <w:r>
              <w:rPr>
                <w:noProof/>
                <w:webHidden/>
              </w:rPr>
              <w:t>35</w:t>
            </w:r>
            <w:r>
              <w:rPr>
                <w:noProof/>
                <w:webHidden/>
              </w:rPr>
              <w:fldChar w:fldCharType="end"/>
            </w:r>
          </w:hyperlink>
        </w:p>
        <w:p w14:paraId="50D56D41" w14:textId="3E88A7F2"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77" w:history="1">
            <w:r w:rsidRPr="007D2525">
              <w:rPr>
                <w:rStyle w:val="Hipercze"/>
                <w:noProof/>
              </w:rPr>
              <w:t>Administrator</w:t>
            </w:r>
            <w:r>
              <w:rPr>
                <w:noProof/>
                <w:webHidden/>
              </w:rPr>
              <w:tab/>
            </w:r>
            <w:r>
              <w:rPr>
                <w:noProof/>
                <w:webHidden/>
              </w:rPr>
              <w:fldChar w:fldCharType="begin"/>
            </w:r>
            <w:r>
              <w:rPr>
                <w:noProof/>
                <w:webHidden/>
              </w:rPr>
              <w:instrText xml:space="preserve"> PAGEREF _Toc197668377 \h </w:instrText>
            </w:r>
            <w:r>
              <w:rPr>
                <w:noProof/>
                <w:webHidden/>
              </w:rPr>
            </w:r>
            <w:r>
              <w:rPr>
                <w:noProof/>
                <w:webHidden/>
              </w:rPr>
              <w:fldChar w:fldCharType="separate"/>
            </w:r>
            <w:r>
              <w:rPr>
                <w:noProof/>
                <w:webHidden/>
              </w:rPr>
              <w:t>37</w:t>
            </w:r>
            <w:r>
              <w:rPr>
                <w:noProof/>
                <w:webHidden/>
              </w:rPr>
              <w:fldChar w:fldCharType="end"/>
            </w:r>
          </w:hyperlink>
        </w:p>
        <w:p w14:paraId="26CD2571" w14:textId="5738CB25"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78" w:history="1">
            <w:r w:rsidRPr="007D2525">
              <w:rPr>
                <w:rStyle w:val="Hipercze"/>
                <w:noProof/>
              </w:rPr>
              <w:t>Izba</w:t>
            </w:r>
            <w:r w:rsidRPr="007D2525">
              <w:rPr>
                <w:rStyle w:val="Hipercze"/>
                <w:noProof/>
                <w:spacing w:val="-3"/>
              </w:rPr>
              <w:t xml:space="preserve"> </w:t>
            </w:r>
            <w:r w:rsidRPr="007D2525">
              <w:rPr>
                <w:rStyle w:val="Hipercze"/>
                <w:noProof/>
              </w:rPr>
              <w:t>Przyjęć</w:t>
            </w:r>
            <w:r>
              <w:rPr>
                <w:noProof/>
                <w:webHidden/>
              </w:rPr>
              <w:tab/>
            </w:r>
            <w:r>
              <w:rPr>
                <w:noProof/>
                <w:webHidden/>
              </w:rPr>
              <w:fldChar w:fldCharType="begin"/>
            </w:r>
            <w:r>
              <w:rPr>
                <w:noProof/>
                <w:webHidden/>
              </w:rPr>
              <w:instrText xml:space="preserve"> PAGEREF _Toc197668378 \h </w:instrText>
            </w:r>
            <w:r>
              <w:rPr>
                <w:noProof/>
                <w:webHidden/>
              </w:rPr>
            </w:r>
            <w:r>
              <w:rPr>
                <w:noProof/>
                <w:webHidden/>
              </w:rPr>
              <w:fldChar w:fldCharType="separate"/>
            </w:r>
            <w:r>
              <w:rPr>
                <w:noProof/>
                <w:webHidden/>
              </w:rPr>
              <w:t>39</w:t>
            </w:r>
            <w:r>
              <w:rPr>
                <w:noProof/>
                <w:webHidden/>
              </w:rPr>
              <w:fldChar w:fldCharType="end"/>
            </w:r>
          </w:hyperlink>
        </w:p>
        <w:p w14:paraId="272216D3" w14:textId="4378BD08"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79" w:history="1">
            <w:r w:rsidRPr="007D2525">
              <w:rPr>
                <w:rStyle w:val="Hipercze"/>
                <w:noProof/>
              </w:rPr>
              <w:t>Oddział</w:t>
            </w:r>
            <w:r>
              <w:rPr>
                <w:noProof/>
                <w:webHidden/>
              </w:rPr>
              <w:tab/>
            </w:r>
            <w:r>
              <w:rPr>
                <w:noProof/>
                <w:webHidden/>
              </w:rPr>
              <w:fldChar w:fldCharType="begin"/>
            </w:r>
            <w:r>
              <w:rPr>
                <w:noProof/>
                <w:webHidden/>
              </w:rPr>
              <w:instrText xml:space="preserve"> PAGEREF _Toc197668379 \h </w:instrText>
            </w:r>
            <w:r>
              <w:rPr>
                <w:noProof/>
                <w:webHidden/>
              </w:rPr>
            </w:r>
            <w:r>
              <w:rPr>
                <w:noProof/>
                <w:webHidden/>
              </w:rPr>
              <w:fldChar w:fldCharType="separate"/>
            </w:r>
            <w:r>
              <w:rPr>
                <w:noProof/>
                <w:webHidden/>
              </w:rPr>
              <w:t>42</w:t>
            </w:r>
            <w:r>
              <w:rPr>
                <w:noProof/>
                <w:webHidden/>
              </w:rPr>
              <w:fldChar w:fldCharType="end"/>
            </w:r>
          </w:hyperlink>
        </w:p>
        <w:p w14:paraId="61D26E06" w14:textId="7F2ADFEA"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80" w:history="1">
            <w:r w:rsidRPr="007D2525">
              <w:rPr>
                <w:rStyle w:val="Hipercze"/>
                <w:noProof/>
              </w:rPr>
              <w:t>Zlecenia</w:t>
            </w:r>
            <w:r>
              <w:rPr>
                <w:noProof/>
                <w:webHidden/>
              </w:rPr>
              <w:tab/>
            </w:r>
            <w:r>
              <w:rPr>
                <w:noProof/>
                <w:webHidden/>
              </w:rPr>
              <w:fldChar w:fldCharType="begin"/>
            </w:r>
            <w:r>
              <w:rPr>
                <w:noProof/>
                <w:webHidden/>
              </w:rPr>
              <w:instrText xml:space="preserve"> PAGEREF _Toc197668380 \h </w:instrText>
            </w:r>
            <w:r>
              <w:rPr>
                <w:noProof/>
                <w:webHidden/>
              </w:rPr>
            </w:r>
            <w:r>
              <w:rPr>
                <w:noProof/>
                <w:webHidden/>
              </w:rPr>
              <w:fldChar w:fldCharType="separate"/>
            </w:r>
            <w:r>
              <w:rPr>
                <w:noProof/>
                <w:webHidden/>
              </w:rPr>
              <w:t>56</w:t>
            </w:r>
            <w:r>
              <w:rPr>
                <w:noProof/>
                <w:webHidden/>
              </w:rPr>
              <w:fldChar w:fldCharType="end"/>
            </w:r>
          </w:hyperlink>
        </w:p>
        <w:p w14:paraId="60D3C00F" w14:textId="7EE31D7C"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81" w:history="1">
            <w:r w:rsidRPr="007D2525">
              <w:rPr>
                <w:rStyle w:val="Hipercze"/>
                <w:noProof/>
              </w:rPr>
              <w:t>Rejestracja</w:t>
            </w:r>
            <w:r>
              <w:rPr>
                <w:noProof/>
                <w:webHidden/>
              </w:rPr>
              <w:tab/>
            </w:r>
            <w:r>
              <w:rPr>
                <w:noProof/>
                <w:webHidden/>
              </w:rPr>
              <w:fldChar w:fldCharType="begin"/>
            </w:r>
            <w:r>
              <w:rPr>
                <w:noProof/>
                <w:webHidden/>
              </w:rPr>
              <w:instrText xml:space="preserve"> PAGEREF _Toc197668381 \h </w:instrText>
            </w:r>
            <w:r>
              <w:rPr>
                <w:noProof/>
                <w:webHidden/>
              </w:rPr>
            </w:r>
            <w:r>
              <w:rPr>
                <w:noProof/>
                <w:webHidden/>
              </w:rPr>
              <w:fldChar w:fldCharType="separate"/>
            </w:r>
            <w:r>
              <w:rPr>
                <w:noProof/>
                <w:webHidden/>
              </w:rPr>
              <w:t>58</w:t>
            </w:r>
            <w:r>
              <w:rPr>
                <w:noProof/>
                <w:webHidden/>
              </w:rPr>
              <w:fldChar w:fldCharType="end"/>
            </w:r>
          </w:hyperlink>
        </w:p>
        <w:p w14:paraId="367BDE29" w14:textId="2C2D55B0"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82" w:history="1">
            <w:r w:rsidRPr="007D2525">
              <w:rPr>
                <w:rStyle w:val="Hipercze"/>
                <w:noProof/>
              </w:rPr>
              <w:t>Gabinet</w:t>
            </w:r>
            <w:r w:rsidRPr="007D2525">
              <w:rPr>
                <w:rStyle w:val="Hipercze"/>
                <w:noProof/>
                <w:spacing w:val="-7"/>
              </w:rPr>
              <w:t xml:space="preserve"> </w:t>
            </w:r>
            <w:r w:rsidRPr="007D2525">
              <w:rPr>
                <w:rStyle w:val="Hipercze"/>
                <w:noProof/>
                <w:spacing w:val="-2"/>
              </w:rPr>
              <w:t>Lekarski</w:t>
            </w:r>
            <w:r>
              <w:rPr>
                <w:noProof/>
                <w:webHidden/>
              </w:rPr>
              <w:tab/>
            </w:r>
            <w:r>
              <w:rPr>
                <w:noProof/>
                <w:webHidden/>
              </w:rPr>
              <w:fldChar w:fldCharType="begin"/>
            </w:r>
            <w:r>
              <w:rPr>
                <w:noProof/>
                <w:webHidden/>
              </w:rPr>
              <w:instrText xml:space="preserve"> PAGEREF _Toc197668382 \h </w:instrText>
            </w:r>
            <w:r>
              <w:rPr>
                <w:noProof/>
                <w:webHidden/>
              </w:rPr>
            </w:r>
            <w:r>
              <w:rPr>
                <w:noProof/>
                <w:webHidden/>
              </w:rPr>
              <w:fldChar w:fldCharType="separate"/>
            </w:r>
            <w:r>
              <w:rPr>
                <w:noProof/>
                <w:webHidden/>
              </w:rPr>
              <w:t>60</w:t>
            </w:r>
            <w:r>
              <w:rPr>
                <w:noProof/>
                <w:webHidden/>
              </w:rPr>
              <w:fldChar w:fldCharType="end"/>
            </w:r>
          </w:hyperlink>
        </w:p>
        <w:p w14:paraId="49069526" w14:textId="77FF6486"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83" w:history="1">
            <w:r w:rsidRPr="007D2525">
              <w:rPr>
                <w:rStyle w:val="Hipercze"/>
                <w:noProof/>
              </w:rPr>
              <w:t>Punkt pobrań</w:t>
            </w:r>
            <w:r>
              <w:rPr>
                <w:noProof/>
                <w:webHidden/>
              </w:rPr>
              <w:tab/>
            </w:r>
            <w:r>
              <w:rPr>
                <w:noProof/>
                <w:webHidden/>
              </w:rPr>
              <w:fldChar w:fldCharType="begin"/>
            </w:r>
            <w:r>
              <w:rPr>
                <w:noProof/>
                <w:webHidden/>
              </w:rPr>
              <w:instrText xml:space="preserve"> PAGEREF _Toc197668383 \h </w:instrText>
            </w:r>
            <w:r>
              <w:rPr>
                <w:noProof/>
                <w:webHidden/>
              </w:rPr>
            </w:r>
            <w:r>
              <w:rPr>
                <w:noProof/>
                <w:webHidden/>
              </w:rPr>
              <w:fldChar w:fldCharType="separate"/>
            </w:r>
            <w:r>
              <w:rPr>
                <w:noProof/>
                <w:webHidden/>
              </w:rPr>
              <w:t>63</w:t>
            </w:r>
            <w:r>
              <w:rPr>
                <w:noProof/>
                <w:webHidden/>
              </w:rPr>
              <w:fldChar w:fldCharType="end"/>
            </w:r>
          </w:hyperlink>
        </w:p>
        <w:p w14:paraId="1C94ACDF" w14:textId="3115E309"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84" w:history="1">
            <w:r w:rsidRPr="007D2525">
              <w:rPr>
                <w:rStyle w:val="Hipercze"/>
                <w:noProof/>
              </w:rPr>
              <w:t>Pulpit Lekarski</w:t>
            </w:r>
            <w:r>
              <w:rPr>
                <w:noProof/>
                <w:webHidden/>
              </w:rPr>
              <w:tab/>
            </w:r>
            <w:r>
              <w:rPr>
                <w:noProof/>
                <w:webHidden/>
              </w:rPr>
              <w:fldChar w:fldCharType="begin"/>
            </w:r>
            <w:r>
              <w:rPr>
                <w:noProof/>
                <w:webHidden/>
              </w:rPr>
              <w:instrText xml:space="preserve"> PAGEREF _Toc197668384 \h </w:instrText>
            </w:r>
            <w:r>
              <w:rPr>
                <w:noProof/>
                <w:webHidden/>
              </w:rPr>
            </w:r>
            <w:r>
              <w:rPr>
                <w:noProof/>
                <w:webHidden/>
              </w:rPr>
              <w:fldChar w:fldCharType="separate"/>
            </w:r>
            <w:r>
              <w:rPr>
                <w:noProof/>
                <w:webHidden/>
              </w:rPr>
              <w:t>64</w:t>
            </w:r>
            <w:r>
              <w:rPr>
                <w:noProof/>
                <w:webHidden/>
              </w:rPr>
              <w:fldChar w:fldCharType="end"/>
            </w:r>
          </w:hyperlink>
        </w:p>
        <w:p w14:paraId="0EB8A73B" w14:textId="228572C4"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85" w:history="1">
            <w:r w:rsidRPr="007D2525">
              <w:rPr>
                <w:rStyle w:val="Hipercze"/>
                <w:noProof/>
              </w:rPr>
              <w:t>Pulpit Ambulatoryjny z obsługą Izby przyjęć</w:t>
            </w:r>
            <w:r>
              <w:rPr>
                <w:noProof/>
                <w:webHidden/>
              </w:rPr>
              <w:tab/>
            </w:r>
            <w:r>
              <w:rPr>
                <w:noProof/>
                <w:webHidden/>
              </w:rPr>
              <w:fldChar w:fldCharType="begin"/>
            </w:r>
            <w:r>
              <w:rPr>
                <w:noProof/>
                <w:webHidden/>
              </w:rPr>
              <w:instrText xml:space="preserve"> PAGEREF _Toc197668385 \h </w:instrText>
            </w:r>
            <w:r>
              <w:rPr>
                <w:noProof/>
                <w:webHidden/>
              </w:rPr>
            </w:r>
            <w:r>
              <w:rPr>
                <w:noProof/>
                <w:webHidden/>
              </w:rPr>
              <w:fldChar w:fldCharType="separate"/>
            </w:r>
            <w:r>
              <w:rPr>
                <w:noProof/>
                <w:webHidden/>
              </w:rPr>
              <w:t>75</w:t>
            </w:r>
            <w:r>
              <w:rPr>
                <w:noProof/>
                <w:webHidden/>
              </w:rPr>
              <w:fldChar w:fldCharType="end"/>
            </w:r>
          </w:hyperlink>
        </w:p>
        <w:p w14:paraId="5CF42918" w14:textId="6D12E40D"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86" w:history="1">
            <w:r w:rsidRPr="007D2525">
              <w:rPr>
                <w:rStyle w:val="Hipercze"/>
                <w:noProof/>
              </w:rPr>
              <w:t>Pulpit Pielęgniarski</w:t>
            </w:r>
            <w:r>
              <w:rPr>
                <w:noProof/>
                <w:webHidden/>
              </w:rPr>
              <w:tab/>
            </w:r>
            <w:r>
              <w:rPr>
                <w:noProof/>
                <w:webHidden/>
              </w:rPr>
              <w:fldChar w:fldCharType="begin"/>
            </w:r>
            <w:r>
              <w:rPr>
                <w:noProof/>
                <w:webHidden/>
              </w:rPr>
              <w:instrText xml:space="preserve"> PAGEREF _Toc197668386 \h </w:instrText>
            </w:r>
            <w:r>
              <w:rPr>
                <w:noProof/>
                <w:webHidden/>
              </w:rPr>
            </w:r>
            <w:r>
              <w:rPr>
                <w:noProof/>
                <w:webHidden/>
              </w:rPr>
              <w:fldChar w:fldCharType="separate"/>
            </w:r>
            <w:r>
              <w:rPr>
                <w:noProof/>
                <w:webHidden/>
              </w:rPr>
              <w:t>87</w:t>
            </w:r>
            <w:r>
              <w:rPr>
                <w:noProof/>
                <w:webHidden/>
              </w:rPr>
              <w:fldChar w:fldCharType="end"/>
            </w:r>
          </w:hyperlink>
        </w:p>
        <w:p w14:paraId="1DD9736F" w14:textId="6D003727"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87" w:history="1">
            <w:r w:rsidRPr="007D2525">
              <w:rPr>
                <w:rStyle w:val="Hipercze"/>
                <w:noProof/>
              </w:rPr>
              <w:t>Apteka</w:t>
            </w:r>
            <w:r>
              <w:rPr>
                <w:noProof/>
                <w:webHidden/>
              </w:rPr>
              <w:tab/>
            </w:r>
            <w:r>
              <w:rPr>
                <w:noProof/>
                <w:webHidden/>
              </w:rPr>
              <w:fldChar w:fldCharType="begin"/>
            </w:r>
            <w:r>
              <w:rPr>
                <w:noProof/>
                <w:webHidden/>
              </w:rPr>
              <w:instrText xml:space="preserve"> PAGEREF _Toc197668387 \h </w:instrText>
            </w:r>
            <w:r>
              <w:rPr>
                <w:noProof/>
                <w:webHidden/>
              </w:rPr>
            </w:r>
            <w:r>
              <w:rPr>
                <w:noProof/>
                <w:webHidden/>
              </w:rPr>
              <w:fldChar w:fldCharType="separate"/>
            </w:r>
            <w:r>
              <w:rPr>
                <w:noProof/>
                <w:webHidden/>
              </w:rPr>
              <w:t>95</w:t>
            </w:r>
            <w:r>
              <w:rPr>
                <w:noProof/>
                <w:webHidden/>
              </w:rPr>
              <w:fldChar w:fldCharType="end"/>
            </w:r>
          </w:hyperlink>
        </w:p>
        <w:p w14:paraId="3A2E2A83" w14:textId="5343B64A"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88" w:history="1">
            <w:r w:rsidRPr="007D2525">
              <w:rPr>
                <w:rStyle w:val="Hipercze"/>
                <w:noProof/>
              </w:rPr>
              <w:t>Apteczki</w:t>
            </w:r>
            <w:r w:rsidRPr="007D2525">
              <w:rPr>
                <w:rStyle w:val="Hipercze"/>
                <w:noProof/>
                <w:spacing w:val="-4"/>
              </w:rPr>
              <w:t xml:space="preserve"> </w:t>
            </w:r>
            <w:r w:rsidRPr="007D2525">
              <w:rPr>
                <w:rStyle w:val="Hipercze"/>
                <w:noProof/>
              </w:rPr>
              <w:t>Oddziałowa</w:t>
            </w:r>
            <w:r>
              <w:rPr>
                <w:noProof/>
                <w:webHidden/>
              </w:rPr>
              <w:tab/>
            </w:r>
            <w:r>
              <w:rPr>
                <w:noProof/>
                <w:webHidden/>
              </w:rPr>
              <w:fldChar w:fldCharType="begin"/>
            </w:r>
            <w:r>
              <w:rPr>
                <w:noProof/>
                <w:webHidden/>
              </w:rPr>
              <w:instrText xml:space="preserve"> PAGEREF _Toc197668388 \h </w:instrText>
            </w:r>
            <w:r>
              <w:rPr>
                <w:noProof/>
                <w:webHidden/>
              </w:rPr>
            </w:r>
            <w:r>
              <w:rPr>
                <w:noProof/>
                <w:webHidden/>
              </w:rPr>
              <w:fldChar w:fldCharType="separate"/>
            </w:r>
            <w:r>
              <w:rPr>
                <w:noProof/>
                <w:webHidden/>
              </w:rPr>
              <w:t>103</w:t>
            </w:r>
            <w:r>
              <w:rPr>
                <w:noProof/>
                <w:webHidden/>
              </w:rPr>
              <w:fldChar w:fldCharType="end"/>
            </w:r>
          </w:hyperlink>
        </w:p>
        <w:p w14:paraId="1821BE7B" w14:textId="4897E8F2"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89" w:history="1">
            <w:r w:rsidRPr="007D2525">
              <w:rPr>
                <w:rStyle w:val="Hipercze"/>
                <w:noProof/>
              </w:rPr>
              <w:t>Statystyka</w:t>
            </w:r>
            <w:r>
              <w:rPr>
                <w:noProof/>
                <w:webHidden/>
              </w:rPr>
              <w:tab/>
            </w:r>
            <w:r>
              <w:rPr>
                <w:noProof/>
                <w:webHidden/>
              </w:rPr>
              <w:fldChar w:fldCharType="begin"/>
            </w:r>
            <w:r>
              <w:rPr>
                <w:noProof/>
                <w:webHidden/>
              </w:rPr>
              <w:instrText xml:space="preserve"> PAGEREF _Toc197668389 \h </w:instrText>
            </w:r>
            <w:r>
              <w:rPr>
                <w:noProof/>
                <w:webHidden/>
              </w:rPr>
            </w:r>
            <w:r>
              <w:rPr>
                <w:noProof/>
                <w:webHidden/>
              </w:rPr>
              <w:fldChar w:fldCharType="separate"/>
            </w:r>
            <w:r>
              <w:rPr>
                <w:noProof/>
                <w:webHidden/>
              </w:rPr>
              <w:t>103</w:t>
            </w:r>
            <w:r>
              <w:rPr>
                <w:noProof/>
                <w:webHidden/>
              </w:rPr>
              <w:fldChar w:fldCharType="end"/>
            </w:r>
          </w:hyperlink>
        </w:p>
        <w:p w14:paraId="619534D2" w14:textId="2CA7206E"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90" w:history="1">
            <w:r w:rsidRPr="007D2525">
              <w:rPr>
                <w:rStyle w:val="Hipercze"/>
                <w:noProof/>
              </w:rPr>
              <w:t>Archiwum</w:t>
            </w:r>
            <w:r w:rsidRPr="007D2525">
              <w:rPr>
                <w:rStyle w:val="Hipercze"/>
                <w:noProof/>
                <w:spacing w:val="-8"/>
              </w:rPr>
              <w:t xml:space="preserve"> </w:t>
            </w:r>
            <w:r w:rsidRPr="007D2525">
              <w:rPr>
                <w:rStyle w:val="Hipercze"/>
                <w:noProof/>
              </w:rPr>
              <w:t>Dokumentacji</w:t>
            </w:r>
            <w:r w:rsidRPr="007D2525">
              <w:rPr>
                <w:rStyle w:val="Hipercze"/>
                <w:noProof/>
                <w:spacing w:val="-6"/>
              </w:rPr>
              <w:t xml:space="preserve"> </w:t>
            </w:r>
            <w:r w:rsidRPr="007D2525">
              <w:rPr>
                <w:rStyle w:val="Hipercze"/>
                <w:noProof/>
                <w:spacing w:val="-2"/>
              </w:rPr>
              <w:t>Medycznej</w:t>
            </w:r>
            <w:r>
              <w:rPr>
                <w:noProof/>
                <w:webHidden/>
              </w:rPr>
              <w:tab/>
            </w:r>
            <w:r>
              <w:rPr>
                <w:noProof/>
                <w:webHidden/>
              </w:rPr>
              <w:fldChar w:fldCharType="begin"/>
            </w:r>
            <w:r>
              <w:rPr>
                <w:noProof/>
                <w:webHidden/>
              </w:rPr>
              <w:instrText xml:space="preserve"> PAGEREF _Toc197668390 \h </w:instrText>
            </w:r>
            <w:r>
              <w:rPr>
                <w:noProof/>
                <w:webHidden/>
              </w:rPr>
            </w:r>
            <w:r>
              <w:rPr>
                <w:noProof/>
                <w:webHidden/>
              </w:rPr>
              <w:fldChar w:fldCharType="separate"/>
            </w:r>
            <w:r>
              <w:rPr>
                <w:noProof/>
                <w:webHidden/>
              </w:rPr>
              <w:t>108</w:t>
            </w:r>
            <w:r>
              <w:rPr>
                <w:noProof/>
                <w:webHidden/>
              </w:rPr>
              <w:fldChar w:fldCharType="end"/>
            </w:r>
          </w:hyperlink>
        </w:p>
        <w:p w14:paraId="341848B6" w14:textId="065AF8DB"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91" w:history="1">
            <w:r w:rsidRPr="007D2525">
              <w:rPr>
                <w:rStyle w:val="Hipercze"/>
                <w:noProof/>
              </w:rPr>
              <w:t>Pracownia</w:t>
            </w:r>
            <w:r w:rsidRPr="007D2525">
              <w:rPr>
                <w:rStyle w:val="Hipercze"/>
                <w:noProof/>
                <w:spacing w:val="-5"/>
              </w:rPr>
              <w:t xml:space="preserve"> </w:t>
            </w:r>
            <w:r w:rsidRPr="007D2525">
              <w:rPr>
                <w:rStyle w:val="Hipercze"/>
                <w:noProof/>
              </w:rPr>
              <w:t>Diagnostyczna</w:t>
            </w:r>
            <w:r>
              <w:rPr>
                <w:noProof/>
                <w:webHidden/>
              </w:rPr>
              <w:tab/>
            </w:r>
            <w:r>
              <w:rPr>
                <w:noProof/>
                <w:webHidden/>
              </w:rPr>
              <w:fldChar w:fldCharType="begin"/>
            </w:r>
            <w:r>
              <w:rPr>
                <w:noProof/>
                <w:webHidden/>
              </w:rPr>
              <w:instrText xml:space="preserve"> PAGEREF _Toc197668391 \h </w:instrText>
            </w:r>
            <w:r>
              <w:rPr>
                <w:noProof/>
                <w:webHidden/>
              </w:rPr>
            </w:r>
            <w:r>
              <w:rPr>
                <w:noProof/>
                <w:webHidden/>
              </w:rPr>
              <w:fldChar w:fldCharType="separate"/>
            </w:r>
            <w:r>
              <w:rPr>
                <w:noProof/>
                <w:webHidden/>
              </w:rPr>
              <w:t>109</w:t>
            </w:r>
            <w:r>
              <w:rPr>
                <w:noProof/>
                <w:webHidden/>
              </w:rPr>
              <w:fldChar w:fldCharType="end"/>
            </w:r>
          </w:hyperlink>
        </w:p>
        <w:p w14:paraId="22AA4197" w14:textId="3E8C221F"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92" w:history="1">
            <w:r w:rsidRPr="007D2525">
              <w:rPr>
                <w:rStyle w:val="Hipercze"/>
                <w:noProof/>
              </w:rPr>
              <w:t>Rozliczenia</w:t>
            </w:r>
            <w:r w:rsidRPr="007D2525">
              <w:rPr>
                <w:rStyle w:val="Hipercze"/>
                <w:noProof/>
                <w:spacing w:val="-4"/>
              </w:rPr>
              <w:t xml:space="preserve"> </w:t>
            </w:r>
            <w:r w:rsidRPr="007D2525">
              <w:rPr>
                <w:rStyle w:val="Hipercze"/>
                <w:noProof/>
              </w:rPr>
              <w:t>z</w:t>
            </w:r>
            <w:r w:rsidRPr="007D2525">
              <w:rPr>
                <w:rStyle w:val="Hipercze"/>
                <w:noProof/>
                <w:spacing w:val="-3"/>
              </w:rPr>
              <w:t xml:space="preserve"> </w:t>
            </w:r>
            <w:r w:rsidRPr="007D2525">
              <w:rPr>
                <w:rStyle w:val="Hipercze"/>
                <w:noProof/>
                <w:spacing w:val="-5"/>
              </w:rPr>
              <w:t>NFZ</w:t>
            </w:r>
            <w:r>
              <w:rPr>
                <w:noProof/>
                <w:webHidden/>
              </w:rPr>
              <w:tab/>
            </w:r>
            <w:r>
              <w:rPr>
                <w:noProof/>
                <w:webHidden/>
              </w:rPr>
              <w:fldChar w:fldCharType="begin"/>
            </w:r>
            <w:r>
              <w:rPr>
                <w:noProof/>
                <w:webHidden/>
              </w:rPr>
              <w:instrText xml:space="preserve"> PAGEREF _Toc197668392 \h </w:instrText>
            </w:r>
            <w:r>
              <w:rPr>
                <w:noProof/>
                <w:webHidden/>
              </w:rPr>
            </w:r>
            <w:r>
              <w:rPr>
                <w:noProof/>
                <w:webHidden/>
              </w:rPr>
              <w:fldChar w:fldCharType="separate"/>
            </w:r>
            <w:r>
              <w:rPr>
                <w:noProof/>
                <w:webHidden/>
              </w:rPr>
              <w:t>110</w:t>
            </w:r>
            <w:r>
              <w:rPr>
                <w:noProof/>
                <w:webHidden/>
              </w:rPr>
              <w:fldChar w:fldCharType="end"/>
            </w:r>
          </w:hyperlink>
        </w:p>
        <w:p w14:paraId="78A2FEAA" w14:textId="11778B9D"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93" w:history="1">
            <w:r w:rsidRPr="007D2525">
              <w:rPr>
                <w:rStyle w:val="Hipercze"/>
                <w:noProof/>
              </w:rPr>
              <w:t>Blok</w:t>
            </w:r>
            <w:r w:rsidRPr="007D2525">
              <w:rPr>
                <w:rStyle w:val="Hipercze"/>
                <w:noProof/>
                <w:spacing w:val="-4"/>
              </w:rPr>
              <w:t xml:space="preserve"> </w:t>
            </w:r>
            <w:r w:rsidRPr="007D2525">
              <w:rPr>
                <w:rStyle w:val="Hipercze"/>
                <w:noProof/>
              </w:rPr>
              <w:t>Operacyjny</w:t>
            </w:r>
            <w:r>
              <w:rPr>
                <w:noProof/>
                <w:webHidden/>
              </w:rPr>
              <w:tab/>
            </w:r>
            <w:r>
              <w:rPr>
                <w:noProof/>
                <w:webHidden/>
              </w:rPr>
              <w:fldChar w:fldCharType="begin"/>
            </w:r>
            <w:r>
              <w:rPr>
                <w:noProof/>
                <w:webHidden/>
              </w:rPr>
              <w:instrText xml:space="preserve"> PAGEREF _Toc197668393 \h </w:instrText>
            </w:r>
            <w:r>
              <w:rPr>
                <w:noProof/>
                <w:webHidden/>
              </w:rPr>
            </w:r>
            <w:r>
              <w:rPr>
                <w:noProof/>
                <w:webHidden/>
              </w:rPr>
              <w:fldChar w:fldCharType="separate"/>
            </w:r>
            <w:r>
              <w:rPr>
                <w:noProof/>
                <w:webHidden/>
              </w:rPr>
              <w:t>119</w:t>
            </w:r>
            <w:r>
              <w:rPr>
                <w:noProof/>
                <w:webHidden/>
              </w:rPr>
              <w:fldChar w:fldCharType="end"/>
            </w:r>
          </w:hyperlink>
        </w:p>
        <w:p w14:paraId="2010C488" w14:textId="1B88E71A"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94" w:history="1">
            <w:r w:rsidRPr="007D2525">
              <w:rPr>
                <w:rStyle w:val="Hipercze"/>
                <w:noProof/>
              </w:rPr>
              <w:t>Blok</w:t>
            </w:r>
            <w:r w:rsidRPr="007D2525">
              <w:rPr>
                <w:rStyle w:val="Hipercze"/>
                <w:noProof/>
                <w:spacing w:val="-6"/>
              </w:rPr>
              <w:t xml:space="preserve"> </w:t>
            </w:r>
            <w:r w:rsidRPr="007D2525">
              <w:rPr>
                <w:rStyle w:val="Hipercze"/>
                <w:noProof/>
              </w:rPr>
              <w:t>Porodowy</w:t>
            </w:r>
            <w:r>
              <w:rPr>
                <w:noProof/>
                <w:webHidden/>
              </w:rPr>
              <w:tab/>
            </w:r>
            <w:r>
              <w:rPr>
                <w:noProof/>
                <w:webHidden/>
              </w:rPr>
              <w:fldChar w:fldCharType="begin"/>
            </w:r>
            <w:r>
              <w:rPr>
                <w:noProof/>
                <w:webHidden/>
              </w:rPr>
              <w:instrText xml:space="preserve"> PAGEREF _Toc197668394 \h </w:instrText>
            </w:r>
            <w:r>
              <w:rPr>
                <w:noProof/>
                <w:webHidden/>
              </w:rPr>
            </w:r>
            <w:r>
              <w:rPr>
                <w:noProof/>
                <w:webHidden/>
              </w:rPr>
              <w:fldChar w:fldCharType="separate"/>
            </w:r>
            <w:r>
              <w:rPr>
                <w:noProof/>
                <w:webHidden/>
              </w:rPr>
              <w:t>123</w:t>
            </w:r>
            <w:r>
              <w:rPr>
                <w:noProof/>
                <w:webHidden/>
              </w:rPr>
              <w:fldChar w:fldCharType="end"/>
            </w:r>
          </w:hyperlink>
        </w:p>
        <w:p w14:paraId="3E506A27" w14:textId="43F9B916"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95" w:history="1">
            <w:r w:rsidRPr="007D2525">
              <w:rPr>
                <w:rStyle w:val="Hipercze"/>
                <w:noProof/>
              </w:rPr>
              <w:t>Dokumentacja</w:t>
            </w:r>
            <w:r w:rsidRPr="007D2525">
              <w:rPr>
                <w:rStyle w:val="Hipercze"/>
                <w:noProof/>
                <w:spacing w:val="-6"/>
              </w:rPr>
              <w:t xml:space="preserve"> </w:t>
            </w:r>
            <w:r w:rsidRPr="007D2525">
              <w:rPr>
                <w:rStyle w:val="Hipercze"/>
                <w:noProof/>
                <w:spacing w:val="-2"/>
              </w:rPr>
              <w:t>Medyczna</w:t>
            </w:r>
            <w:r>
              <w:rPr>
                <w:noProof/>
                <w:webHidden/>
              </w:rPr>
              <w:tab/>
            </w:r>
            <w:r>
              <w:rPr>
                <w:noProof/>
                <w:webHidden/>
              </w:rPr>
              <w:fldChar w:fldCharType="begin"/>
            </w:r>
            <w:r>
              <w:rPr>
                <w:noProof/>
                <w:webHidden/>
              </w:rPr>
              <w:instrText xml:space="preserve"> PAGEREF _Toc197668395 \h </w:instrText>
            </w:r>
            <w:r>
              <w:rPr>
                <w:noProof/>
                <w:webHidden/>
              </w:rPr>
            </w:r>
            <w:r>
              <w:rPr>
                <w:noProof/>
                <w:webHidden/>
              </w:rPr>
              <w:fldChar w:fldCharType="separate"/>
            </w:r>
            <w:r>
              <w:rPr>
                <w:noProof/>
                <w:webHidden/>
              </w:rPr>
              <w:t>125</w:t>
            </w:r>
            <w:r>
              <w:rPr>
                <w:noProof/>
                <w:webHidden/>
              </w:rPr>
              <w:fldChar w:fldCharType="end"/>
            </w:r>
          </w:hyperlink>
        </w:p>
        <w:p w14:paraId="2E051E5B" w14:textId="0C7956EF"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96" w:history="1">
            <w:r w:rsidRPr="007D2525">
              <w:rPr>
                <w:rStyle w:val="Hipercze"/>
                <w:noProof/>
              </w:rPr>
              <w:t>Elektroniczna</w:t>
            </w:r>
            <w:r w:rsidRPr="007D2525">
              <w:rPr>
                <w:rStyle w:val="Hipercze"/>
                <w:noProof/>
                <w:spacing w:val="-12"/>
              </w:rPr>
              <w:t xml:space="preserve"> </w:t>
            </w:r>
            <w:r w:rsidRPr="007D2525">
              <w:rPr>
                <w:rStyle w:val="Hipercze"/>
                <w:noProof/>
              </w:rPr>
              <w:t>Dokumentacja</w:t>
            </w:r>
            <w:r w:rsidRPr="007D2525">
              <w:rPr>
                <w:rStyle w:val="Hipercze"/>
                <w:noProof/>
                <w:spacing w:val="-9"/>
              </w:rPr>
              <w:t xml:space="preserve"> </w:t>
            </w:r>
            <w:r w:rsidRPr="007D2525">
              <w:rPr>
                <w:rStyle w:val="Hipercze"/>
                <w:noProof/>
                <w:spacing w:val="-2"/>
              </w:rPr>
              <w:t>Medyczna</w:t>
            </w:r>
            <w:r>
              <w:rPr>
                <w:noProof/>
                <w:webHidden/>
              </w:rPr>
              <w:tab/>
            </w:r>
            <w:r>
              <w:rPr>
                <w:noProof/>
                <w:webHidden/>
              </w:rPr>
              <w:fldChar w:fldCharType="begin"/>
            </w:r>
            <w:r>
              <w:rPr>
                <w:noProof/>
                <w:webHidden/>
              </w:rPr>
              <w:instrText xml:space="preserve"> PAGEREF _Toc197668396 \h </w:instrText>
            </w:r>
            <w:r>
              <w:rPr>
                <w:noProof/>
                <w:webHidden/>
              </w:rPr>
            </w:r>
            <w:r>
              <w:rPr>
                <w:noProof/>
                <w:webHidden/>
              </w:rPr>
              <w:fldChar w:fldCharType="separate"/>
            </w:r>
            <w:r>
              <w:rPr>
                <w:noProof/>
                <w:webHidden/>
              </w:rPr>
              <w:t>127</w:t>
            </w:r>
            <w:r>
              <w:rPr>
                <w:noProof/>
                <w:webHidden/>
              </w:rPr>
              <w:fldChar w:fldCharType="end"/>
            </w:r>
          </w:hyperlink>
        </w:p>
        <w:p w14:paraId="156A47C7" w14:textId="14AF265A"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97" w:history="1">
            <w:r w:rsidRPr="007D2525">
              <w:rPr>
                <w:rStyle w:val="Hipercze"/>
                <w:noProof/>
              </w:rPr>
              <w:t>Rehabilitacja</w:t>
            </w:r>
            <w:r>
              <w:rPr>
                <w:noProof/>
                <w:webHidden/>
              </w:rPr>
              <w:tab/>
            </w:r>
            <w:r>
              <w:rPr>
                <w:noProof/>
                <w:webHidden/>
              </w:rPr>
              <w:fldChar w:fldCharType="begin"/>
            </w:r>
            <w:r>
              <w:rPr>
                <w:noProof/>
                <w:webHidden/>
              </w:rPr>
              <w:instrText xml:space="preserve"> PAGEREF _Toc197668397 \h </w:instrText>
            </w:r>
            <w:r>
              <w:rPr>
                <w:noProof/>
                <w:webHidden/>
              </w:rPr>
            </w:r>
            <w:r>
              <w:rPr>
                <w:noProof/>
                <w:webHidden/>
              </w:rPr>
              <w:fldChar w:fldCharType="separate"/>
            </w:r>
            <w:r>
              <w:rPr>
                <w:noProof/>
                <w:webHidden/>
              </w:rPr>
              <w:t>129</w:t>
            </w:r>
            <w:r>
              <w:rPr>
                <w:noProof/>
                <w:webHidden/>
              </w:rPr>
              <w:fldChar w:fldCharType="end"/>
            </w:r>
          </w:hyperlink>
        </w:p>
        <w:p w14:paraId="2950520B" w14:textId="44A77676"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98" w:history="1">
            <w:r w:rsidRPr="007D2525">
              <w:rPr>
                <w:rStyle w:val="Hipercze"/>
                <w:noProof/>
              </w:rPr>
              <w:t>Szpitalny</w:t>
            </w:r>
            <w:r w:rsidRPr="007D2525">
              <w:rPr>
                <w:rStyle w:val="Hipercze"/>
                <w:noProof/>
                <w:spacing w:val="-6"/>
              </w:rPr>
              <w:t xml:space="preserve"> </w:t>
            </w:r>
            <w:r w:rsidRPr="007D2525">
              <w:rPr>
                <w:rStyle w:val="Hipercze"/>
                <w:noProof/>
              </w:rPr>
              <w:t>Oddział</w:t>
            </w:r>
            <w:r w:rsidRPr="007D2525">
              <w:rPr>
                <w:rStyle w:val="Hipercze"/>
                <w:noProof/>
                <w:spacing w:val="-6"/>
              </w:rPr>
              <w:t xml:space="preserve"> </w:t>
            </w:r>
            <w:r w:rsidRPr="007D2525">
              <w:rPr>
                <w:rStyle w:val="Hipercze"/>
                <w:noProof/>
                <w:spacing w:val="-2"/>
              </w:rPr>
              <w:t>Ratunkowy</w:t>
            </w:r>
            <w:r>
              <w:rPr>
                <w:noProof/>
                <w:webHidden/>
              </w:rPr>
              <w:tab/>
            </w:r>
            <w:r>
              <w:rPr>
                <w:noProof/>
                <w:webHidden/>
              </w:rPr>
              <w:fldChar w:fldCharType="begin"/>
            </w:r>
            <w:r>
              <w:rPr>
                <w:noProof/>
                <w:webHidden/>
              </w:rPr>
              <w:instrText xml:space="preserve"> PAGEREF _Toc197668398 \h </w:instrText>
            </w:r>
            <w:r>
              <w:rPr>
                <w:noProof/>
                <w:webHidden/>
              </w:rPr>
            </w:r>
            <w:r>
              <w:rPr>
                <w:noProof/>
                <w:webHidden/>
              </w:rPr>
              <w:fldChar w:fldCharType="separate"/>
            </w:r>
            <w:r>
              <w:rPr>
                <w:noProof/>
                <w:webHidden/>
              </w:rPr>
              <w:t>132</w:t>
            </w:r>
            <w:r>
              <w:rPr>
                <w:noProof/>
                <w:webHidden/>
              </w:rPr>
              <w:fldChar w:fldCharType="end"/>
            </w:r>
          </w:hyperlink>
        </w:p>
        <w:p w14:paraId="0968450B" w14:textId="0FC07618"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399" w:history="1">
            <w:r w:rsidRPr="007D2525">
              <w:rPr>
                <w:rStyle w:val="Hipercze"/>
                <w:noProof/>
              </w:rPr>
              <w:t>Bank</w:t>
            </w:r>
            <w:r w:rsidRPr="007D2525">
              <w:rPr>
                <w:rStyle w:val="Hipercze"/>
                <w:noProof/>
                <w:spacing w:val="-4"/>
              </w:rPr>
              <w:t xml:space="preserve"> krwi</w:t>
            </w:r>
            <w:r>
              <w:rPr>
                <w:noProof/>
                <w:webHidden/>
              </w:rPr>
              <w:tab/>
            </w:r>
            <w:r>
              <w:rPr>
                <w:noProof/>
                <w:webHidden/>
              </w:rPr>
              <w:fldChar w:fldCharType="begin"/>
            </w:r>
            <w:r>
              <w:rPr>
                <w:noProof/>
                <w:webHidden/>
              </w:rPr>
              <w:instrText xml:space="preserve"> PAGEREF _Toc197668399 \h </w:instrText>
            </w:r>
            <w:r>
              <w:rPr>
                <w:noProof/>
                <w:webHidden/>
              </w:rPr>
            </w:r>
            <w:r>
              <w:rPr>
                <w:noProof/>
                <w:webHidden/>
              </w:rPr>
              <w:fldChar w:fldCharType="separate"/>
            </w:r>
            <w:r>
              <w:rPr>
                <w:noProof/>
                <w:webHidden/>
              </w:rPr>
              <w:t>133</w:t>
            </w:r>
            <w:r>
              <w:rPr>
                <w:noProof/>
                <w:webHidden/>
              </w:rPr>
              <w:fldChar w:fldCharType="end"/>
            </w:r>
          </w:hyperlink>
        </w:p>
        <w:p w14:paraId="002D70B2" w14:textId="5BBE3FA4"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00" w:history="1">
            <w:r w:rsidRPr="007D2525">
              <w:rPr>
                <w:rStyle w:val="Hipercze"/>
                <w:noProof/>
              </w:rPr>
              <w:t>Zakażenia</w:t>
            </w:r>
            <w:r w:rsidRPr="007D2525">
              <w:rPr>
                <w:rStyle w:val="Hipercze"/>
                <w:noProof/>
                <w:spacing w:val="-2"/>
              </w:rPr>
              <w:t xml:space="preserve"> szpitalne</w:t>
            </w:r>
            <w:r>
              <w:rPr>
                <w:noProof/>
                <w:webHidden/>
              </w:rPr>
              <w:tab/>
            </w:r>
            <w:r>
              <w:rPr>
                <w:noProof/>
                <w:webHidden/>
              </w:rPr>
              <w:fldChar w:fldCharType="begin"/>
            </w:r>
            <w:r>
              <w:rPr>
                <w:noProof/>
                <w:webHidden/>
              </w:rPr>
              <w:instrText xml:space="preserve"> PAGEREF _Toc197668400 \h </w:instrText>
            </w:r>
            <w:r>
              <w:rPr>
                <w:noProof/>
                <w:webHidden/>
              </w:rPr>
            </w:r>
            <w:r>
              <w:rPr>
                <w:noProof/>
                <w:webHidden/>
              </w:rPr>
              <w:fldChar w:fldCharType="separate"/>
            </w:r>
            <w:r>
              <w:rPr>
                <w:noProof/>
                <w:webHidden/>
              </w:rPr>
              <w:t>134</w:t>
            </w:r>
            <w:r>
              <w:rPr>
                <w:noProof/>
                <w:webHidden/>
              </w:rPr>
              <w:fldChar w:fldCharType="end"/>
            </w:r>
          </w:hyperlink>
        </w:p>
        <w:p w14:paraId="6A490AE4" w14:textId="70894855"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01" w:history="1">
            <w:r w:rsidRPr="007D2525">
              <w:rPr>
                <w:rStyle w:val="Hipercze"/>
                <w:noProof/>
              </w:rPr>
              <w:t>Kalkulacja</w:t>
            </w:r>
            <w:r w:rsidRPr="007D2525">
              <w:rPr>
                <w:rStyle w:val="Hipercze"/>
                <w:noProof/>
                <w:spacing w:val="-6"/>
              </w:rPr>
              <w:t xml:space="preserve"> </w:t>
            </w:r>
            <w:r w:rsidRPr="007D2525">
              <w:rPr>
                <w:rStyle w:val="Hipercze"/>
                <w:noProof/>
              </w:rPr>
              <w:t>Kosztów</w:t>
            </w:r>
            <w:r w:rsidRPr="007D2525">
              <w:rPr>
                <w:rStyle w:val="Hipercze"/>
                <w:noProof/>
                <w:spacing w:val="-2"/>
              </w:rPr>
              <w:t xml:space="preserve"> Leczenia</w:t>
            </w:r>
            <w:r>
              <w:rPr>
                <w:noProof/>
                <w:webHidden/>
              </w:rPr>
              <w:tab/>
            </w:r>
            <w:r>
              <w:rPr>
                <w:noProof/>
                <w:webHidden/>
              </w:rPr>
              <w:fldChar w:fldCharType="begin"/>
            </w:r>
            <w:r>
              <w:rPr>
                <w:noProof/>
                <w:webHidden/>
              </w:rPr>
              <w:instrText xml:space="preserve"> PAGEREF _Toc197668401 \h </w:instrText>
            </w:r>
            <w:r>
              <w:rPr>
                <w:noProof/>
                <w:webHidden/>
              </w:rPr>
            </w:r>
            <w:r>
              <w:rPr>
                <w:noProof/>
                <w:webHidden/>
              </w:rPr>
              <w:fldChar w:fldCharType="separate"/>
            </w:r>
            <w:r>
              <w:rPr>
                <w:noProof/>
                <w:webHidden/>
              </w:rPr>
              <w:t>136</w:t>
            </w:r>
            <w:r>
              <w:rPr>
                <w:noProof/>
                <w:webHidden/>
              </w:rPr>
              <w:fldChar w:fldCharType="end"/>
            </w:r>
          </w:hyperlink>
        </w:p>
        <w:p w14:paraId="0F33CFCF" w14:textId="1CBC08E2"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02" w:history="1">
            <w:r w:rsidRPr="007D2525">
              <w:rPr>
                <w:rStyle w:val="Hipercze"/>
                <w:noProof/>
              </w:rPr>
              <w:t>LIS</w:t>
            </w:r>
            <w:r>
              <w:rPr>
                <w:noProof/>
                <w:webHidden/>
              </w:rPr>
              <w:tab/>
            </w:r>
            <w:r>
              <w:rPr>
                <w:noProof/>
                <w:webHidden/>
              </w:rPr>
              <w:fldChar w:fldCharType="begin"/>
            </w:r>
            <w:r>
              <w:rPr>
                <w:noProof/>
                <w:webHidden/>
              </w:rPr>
              <w:instrText xml:space="preserve"> PAGEREF _Toc197668402 \h </w:instrText>
            </w:r>
            <w:r>
              <w:rPr>
                <w:noProof/>
                <w:webHidden/>
              </w:rPr>
            </w:r>
            <w:r>
              <w:rPr>
                <w:noProof/>
                <w:webHidden/>
              </w:rPr>
              <w:fldChar w:fldCharType="separate"/>
            </w:r>
            <w:r>
              <w:rPr>
                <w:noProof/>
                <w:webHidden/>
              </w:rPr>
              <w:t>136</w:t>
            </w:r>
            <w:r>
              <w:rPr>
                <w:noProof/>
                <w:webHidden/>
              </w:rPr>
              <w:fldChar w:fldCharType="end"/>
            </w:r>
          </w:hyperlink>
        </w:p>
        <w:p w14:paraId="51B7E72E" w14:textId="1FDFEFEE"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03" w:history="1">
            <w:r w:rsidRPr="007D2525">
              <w:rPr>
                <w:rStyle w:val="Hipercze"/>
                <w:noProof/>
              </w:rPr>
              <w:t>System</w:t>
            </w:r>
            <w:r w:rsidRPr="007D2525">
              <w:rPr>
                <w:rStyle w:val="Hipercze"/>
                <w:noProof/>
                <w:spacing w:val="-3"/>
              </w:rPr>
              <w:t xml:space="preserve"> </w:t>
            </w:r>
            <w:r w:rsidRPr="007D2525">
              <w:rPr>
                <w:rStyle w:val="Hipercze"/>
                <w:noProof/>
                <w:spacing w:val="-5"/>
              </w:rPr>
              <w:t>ERP</w:t>
            </w:r>
            <w:r>
              <w:rPr>
                <w:noProof/>
                <w:webHidden/>
              </w:rPr>
              <w:tab/>
            </w:r>
            <w:r>
              <w:rPr>
                <w:noProof/>
                <w:webHidden/>
              </w:rPr>
              <w:fldChar w:fldCharType="begin"/>
            </w:r>
            <w:r>
              <w:rPr>
                <w:noProof/>
                <w:webHidden/>
              </w:rPr>
              <w:instrText xml:space="preserve"> PAGEREF _Toc197668403 \h </w:instrText>
            </w:r>
            <w:r>
              <w:rPr>
                <w:noProof/>
                <w:webHidden/>
              </w:rPr>
            </w:r>
            <w:r>
              <w:rPr>
                <w:noProof/>
                <w:webHidden/>
              </w:rPr>
              <w:fldChar w:fldCharType="separate"/>
            </w:r>
            <w:r>
              <w:rPr>
                <w:noProof/>
                <w:webHidden/>
              </w:rPr>
              <w:t>147</w:t>
            </w:r>
            <w:r>
              <w:rPr>
                <w:noProof/>
                <w:webHidden/>
              </w:rPr>
              <w:fldChar w:fldCharType="end"/>
            </w:r>
          </w:hyperlink>
        </w:p>
        <w:p w14:paraId="172CA548" w14:textId="70259590"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04" w:history="1">
            <w:r w:rsidRPr="007D2525">
              <w:rPr>
                <w:rStyle w:val="Hipercze"/>
                <w:noProof/>
              </w:rPr>
              <w:t>Finanse</w:t>
            </w:r>
            <w:r w:rsidRPr="007D2525">
              <w:rPr>
                <w:rStyle w:val="Hipercze"/>
                <w:noProof/>
                <w:spacing w:val="-9"/>
              </w:rPr>
              <w:t xml:space="preserve"> </w:t>
            </w:r>
            <w:r w:rsidRPr="007D2525">
              <w:rPr>
                <w:rStyle w:val="Hipercze"/>
                <w:noProof/>
              </w:rPr>
              <w:t>Księgowość</w:t>
            </w:r>
            <w:r w:rsidRPr="007D2525">
              <w:rPr>
                <w:rStyle w:val="Hipercze"/>
                <w:noProof/>
                <w:spacing w:val="-8"/>
              </w:rPr>
              <w:t xml:space="preserve"> </w:t>
            </w:r>
            <w:r w:rsidRPr="007D2525">
              <w:rPr>
                <w:rStyle w:val="Hipercze"/>
                <w:noProof/>
              </w:rPr>
              <w:t>Koszty</w:t>
            </w:r>
            <w:r w:rsidRPr="007D2525">
              <w:rPr>
                <w:rStyle w:val="Hipercze"/>
                <w:noProof/>
                <w:spacing w:val="-4"/>
              </w:rPr>
              <w:t xml:space="preserve"> </w:t>
            </w:r>
            <w:r w:rsidRPr="007D2525">
              <w:rPr>
                <w:rStyle w:val="Hipercze"/>
                <w:noProof/>
              </w:rPr>
              <w:t>–</w:t>
            </w:r>
            <w:r w:rsidRPr="007D2525">
              <w:rPr>
                <w:rStyle w:val="Hipercze"/>
                <w:noProof/>
                <w:spacing w:val="-8"/>
              </w:rPr>
              <w:t xml:space="preserve"> </w:t>
            </w:r>
            <w:r w:rsidRPr="007D2525">
              <w:rPr>
                <w:rStyle w:val="Hipercze"/>
                <w:noProof/>
              </w:rPr>
              <w:t>wymagania</w:t>
            </w:r>
            <w:r w:rsidRPr="007D2525">
              <w:rPr>
                <w:rStyle w:val="Hipercze"/>
                <w:noProof/>
                <w:spacing w:val="-8"/>
              </w:rPr>
              <w:t xml:space="preserve"> </w:t>
            </w:r>
            <w:r w:rsidRPr="007D2525">
              <w:rPr>
                <w:rStyle w:val="Hipercze"/>
                <w:noProof/>
                <w:spacing w:val="-2"/>
              </w:rPr>
              <w:t>minimalne</w:t>
            </w:r>
            <w:r>
              <w:rPr>
                <w:noProof/>
                <w:webHidden/>
              </w:rPr>
              <w:tab/>
            </w:r>
            <w:r>
              <w:rPr>
                <w:noProof/>
                <w:webHidden/>
              </w:rPr>
              <w:fldChar w:fldCharType="begin"/>
            </w:r>
            <w:r>
              <w:rPr>
                <w:noProof/>
                <w:webHidden/>
              </w:rPr>
              <w:instrText xml:space="preserve"> PAGEREF _Toc197668404 \h </w:instrText>
            </w:r>
            <w:r>
              <w:rPr>
                <w:noProof/>
                <w:webHidden/>
              </w:rPr>
            </w:r>
            <w:r>
              <w:rPr>
                <w:noProof/>
                <w:webHidden/>
              </w:rPr>
              <w:fldChar w:fldCharType="separate"/>
            </w:r>
            <w:r>
              <w:rPr>
                <w:noProof/>
                <w:webHidden/>
              </w:rPr>
              <w:t>151</w:t>
            </w:r>
            <w:r>
              <w:rPr>
                <w:noProof/>
                <w:webHidden/>
              </w:rPr>
              <w:fldChar w:fldCharType="end"/>
            </w:r>
          </w:hyperlink>
        </w:p>
        <w:p w14:paraId="26CD7F45" w14:textId="2DB66D39"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05" w:history="1">
            <w:r w:rsidRPr="007D2525">
              <w:rPr>
                <w:rStyle w:val="Hipercze"/>
                <w:noProof/>
              </w:rPr>
              <w:t>Wymagania ogólnie systemu ERP</w:t>
            </w:r>
            <w:r>
              <w:rPr>
                <w:noProof/>
                <w:webHidden/>
              </w:rPr>
              <w:tab/>
            </w:r>
            <w:r>
              <w:rPr>
                <w:noProof/>
                <w:webHidden/>
              </w:rPr>
              <w:fldChar w:fldCharType="begin"/>
            </w:r>
            <w:r>
              <w:rPr>
                <w:noProof/>
                <w:webHidden/>
              </w:rPr>
              <w:instrText xml:space="preserve"> PAGEREF _Toc197668405 \h </w:instrText>
            </w:r>
            <w:r>
              <w:rPr>
                <w:noProof/>
                <w:webHidden/>
              </w:rPr>
            </w:r>
            <w:r>
              <w:rPr>
                <w:noProof/>
                <w:webHidden/>
              </w:rPr>
              <w:fldChar w:fldCharType="separate"/>
            </w:r>
            <w:r>
              <w:rPr>
                <w:noProof/>
                <w:webHidden/>
              </w:rPr>
              <w:t>151</w:t>
            </w:r>
            <w:r>
              <w:rPr>
                <w:noProof/>
                <w:webHidden/>
              </w:rPr>
              <w:fldChar w:fldCharType="end"/>
            </w:r>
          </w:hyperlink>
        </w:p>
        <w:p w14:paraId="349831D0" w14:textId="1BEF6CC5"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06" w:history="1">
            <w:r w:rsidRPr="007D2525">
              <w:rPr>
                <w:rStyle w:val="Hipercze"/>
                <w:noProof/>
              </w:rPr>
              <w:t>Finanse Księgowość Koszty</w:t>
            </w:r>
            <w:r>
              <w:rPr>
                <w:noProof/>
                <w:webHidden/>
              </w:rPr>
              <w:tab/>
            </w:r>
            <w:r>
              <w:rPr>
                <w:noProof/>
                <w:webHidden/>
              </w:rPr>
              <w:fldChar w:fldCharType="begin"/>
            </w:r>
            <w:r>
              <w:rPr>
                <w:noProof/>
                <w:webHidden/>
              </w:rPr>
              <w:instrText xml:space="preserve"> PAGEREF _Toc197668406 \h </w:instrText>
            </w:r>
            <w:r>
              <w:rPr>
                <w:noProof/>
                <w:webHidden/>
              </w:rPr>
            </w:r>
            <w:r>
              <w:rPr>
                <w:noProof/>
                <w:webHidden/>
              </w:rPr>
              <w:fldChar w:fldCharType="separate"/>
            </w:r>
            <w:r>
              <w:rPr>
                <w:noProof/>
                <w:webHidden/>
              </w:rPr>
              <w:t>151</w:t>
            </w:r>
            <w:r>
              <w:rPr>
                <w:noProof/>
                <w:webHidden/>
              </w:rPr>
              <w:fldChar w:fldCharType="end"/>
            </w:r>
          </w:hyperlink>
        </w:p>
        <w:p w14:paraId="4DBBD7CC" w14:textId="3697F1D9"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07" w:history="1">
            <w:r w:rsidRPr="007D2525">
              <w:rPr>
                <w:rStyle w:val="Hipercze"/>
                <w:noProof/>
              </w:rPr>
              <w:t>Obsługa</w:t>
            </w:r>
            <w:r w:rsidRPr="007D2525">
              <w:rPr>
                <w:rStyle w:val="Hipercze"/>
                <w:noProof/>
                <w:spacing w:val="-9"/>
              </w:rPr>
              <w:t xml:space="preserve"> </w:t>
            </w:r>
            <w:r w:rsidRPr="007D2525">
              <w:rPr>
                <w:rStyle w:val="Hipercze"/>
                <w:noProof/>
              </w:rPr>
              <w:t>sprzedaży</w:t>
            </w:r>
            <w:r>
              <w:rPr>
                <w:noProof/>
                <w:webHidden/>
              </w:rPr>
              <w:tab/>
            </w:r>
            <w:r>
              <w:rPr>
                <w:noProof/>
                <w:webHidden/>
              </w:rPr>
              <w:fldChar w:fldCharType="begin"/>
            </w:r>
            <w:r>
              <w:rPr>
                <w:noProof/>
                <w:webHidden/>
              </w:rPr>
              <w:instrText xml:space="preserve"> PAGEREF _Toc197668407 \h </w:instrText>
            </w:r>
            <w:r>
              <w:rPr>
                <w:noProof/>
                <w:webHidden/>
              </w:rPr>
            </w:r>
            <w:r>
              <w:rPr>
                <w:noProof/>
                <w:webHidden/>
              </w:rPr>
              <w:fldChar w:fldCharType="separate"/>
            </w:r>
            <w:r>
              <w:rPr>
                <w:noProof/>
                <w:webHidden/>
              </w:rPr>
              <w:t>155</w:t>
            </w:r>
            <w:r>
              <w:rPr>
                <w:noProof/>
                <w:webHidden/>
              </w:rPr>
              <w:fldChar w:fldCharType="end"/>
            </w:r>
          </w:hyperlink>
        </w:p>
        <w:p w14:paraId="3A5281C7" w14:textId="50FB2861"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08" w:history="1">
            <w:r w:rsidRPr="007D2525">
              <w:rPr>
                <w:rStyle w:val="Hipercze"/>
                <w:noProof/>
              </w:rPr>
              <w:t>Rozrachunki</w:t>
            </w:r>
            <w:r w:rsidRPr="007D2525">
              <w:rPr>
                <w:rStyle w:val="Hipercze"/>
                <w:noProof/>
                <w:spacing w:val="-7"/>
              </w:rPr>
              <w:t xml:space="preserve"> </w:t>
            </w:r>
            <w:r w:rsidRPr="007D2525">
              <w:rPr>
                <w:rStyle w:val="Hipercze"/>
                <w:noProof/>
              </w:rPr>
              <w:t>z</w:t>
            </w:r>
            <w:r w:rsidRPr="007D2525">
              <w:rPr>
                <w:rStyle w:val="Hipercze"/>
                <w:noProof/>
                <w:spacing w:val="-6"/>
              </w:rPr>
              <w:t xml:space="preserve"> </w:t>
            </w:r>
            <w:r w:rsidRPr="007D2525">
              <w:rPr>
                <w:rStyle w:val="Hipercze"/>
                <w:noProof/>
              </w:rPr>
              <w:t>kontrahentami</w:t>
            </w:r>
            <w:r>
              <w:rPr>
                <w:noProof/>
                <w:webHidden/>
              </w:rPr>
              <w:tab/>
            </w:r>
            <w:r>
              <w:rPr>
                <w:noProof/>
                <w:webHidden/>
              </w:rPr>
              <w:fldChar w:fldCharType="begin"/>
            </w:r>
            <w:r>
              <w:rPr>
                <w:noProof/>
                <w:webHidden/>
              </w:rPr>
              <w:instrText xml:space="preserve"> PAGEREF _Toc197668408 \h </w:instrText>
            </w:r>
            <w:r>
              <w:rPr>
                <w:noProof/>
                <w:webHidden/>
              </w:rPr>
            </w:r>
            <w:r>
              <w:rPr>
                <w:noProof/>
                <w:webHidden/>
              </w:rPr>
              <w:fldChar w:fldCharType="separate"/>
            </w:r>
            <w:r>
              <w:rPr>
                <w:noProof/>
                <w:webHidden/>
              </w:rPr>
              <w:t>156</w:t>
            </w:r>
            <w:r>
              <w:rPr>
                <w:noProof/>
                <w:webHidden/>
              </w:rPr>
              <w:fldChar w:fldCharType="end"/>
            </w:r>
          </w:hyperlink>
        </w:p>
        <w:p w14:paraId="0A4992E0" w14:textId="337B3D30"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09" w:history="1">
            <w:r w:rsidRPr="007D2525">
              <w:rPr>
                <w:rStyle w:val="Hipercze"/>
                <w:noProof/>
              </w:rPr>
              <w:t>Koszty</w:t>
            </w:r>
            <w:r>
              <w:rPr>
                <w:noProof/>
                <w:webHidden/>
              </w:rPr>
              <w:tab/>
            </w:r>
            <w:r>
              <w:rPr>
                <w:noProof/>
                <w:webHidden/>
              </w:rPr>
              <w:fldChar w:fldCharType="begin"/>
            </w:r>
            <w:r>
              <w:rPr>
                <w:noProof/>
                <w:webHidden/>
              </w:rPr>
              <w:instrText xml:space="preserve"> PAGEREF _Toc197668409 \h </w:instrText>
            </w:r>
            <w:r>
              <w:rPr>
                <w:noProof/>
                <w:webHidden/>
              </w:rPr>
            </w:r>
            <w:r>
              <w:rPr>
                <w:noProof/>
                <w:webHidden/>
              </w:rPr>
              <w:fldChar w:fldCharType="separate"/>
            </w:r>
            <w:r>
              <w:rPr>
                <w:noProof/>
                <w:webHidden/>
              </w:rPr>
              <w:t>158</w:t>
            </w:r>
            <w:r>
              <w:rPr>
                <w:noProof/>
                <w:webHidden/>
              </w:rPr>
              <w:fldChar w:fldCharType="end"/>
            </w:r>
          </w:hyperlink>
        </w:p>
        <w:p w14:paraId="43945E36" w14:textId="69E9A69B"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10" w:history="1">
            <w:r w:rsidRPr="007D2525">
              <w:rPr>
                <w:rStyle w:val="Hipercze"/>
                <w:noProof/>
              </w:rPr>
              <w:t>Kasa</w:t>
            </w:r>
            <w:r>
              <w:rPr>
                <w:noProof/>
                <w:webHidden/>
              </w:rPr>
              <w:tab/>
            </w:r>
            <w:r>
              <w:rPr>
                <w:noProof/>
                <w:webHidden/>
              </w:rPr>
              <w:fldChar w:fldCharType="begin"/>
            </w:r>
            <w:r>
              <w:rPr>
                <w:noProof/>
                <w:webHidden/>
              </w:rPr>
              <w:instrText xml:space="preserve"> PAGEREF _Toc197668410 \h </w:instrText>
            </w:r>
            <w:r>
              <w:rPr>
                <w:noProof/>
                <w:webHidden/>
              </w:rPr>
            </w:r>
            <w:r>
              <w:rPr>
                <w:noProof/>
                <w:webHidden/>
              </w:rPr>
              <w:fldChar w:fldCharType="separate"/>
            </w:r>
            <w:r>
              <w:rPr>
                <w:noProof/>
                <w:webHidden/>
              </w:rPr>
              <w:t>159</w:t>
            </w:r>
            <w:r>
              <w:rPr>
                <w:noProof/>
                <w:webHidden/>
              </w:rPr>
              <w:fldChar w:fldCharType="end"/>
            </w:r>
          </w:hyperlink>
        </w:p>
        <w:p w14:paraId="2DEF185B" w14:textId="3239DCAD"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11" w:history="1">
            <w:r w:rsidRPr="007D2525">
              <w:rPr>
                <w:rStyle w:val="Hipercze"/>
                <w:noProof/>
              </w:rPr>
              <w:t>Gospodarka</w:t>
            </w:r>
            <w:r w:rsidRPr="007D2525">
              <w:rPr>
                <w:rStyle w:val="Hipercze"/>
                <w:noProof/>
                <w:spacing w:val="-10"/>
              </w:rPr>
              <w:t xml:space="preserve"> </w:t>
            </w:r>
            <w:r w:rsidRPr="007D2525">
              <w:rPr>
                <w:rStyle w:val="Hipercze"/>
                <w:noProof/>
                <w:spacing w:val="-2"/>
              </w:rPr>
              <w:t>Magazynowa</w:t>
            </w:r>
            <w:r>
              <w:rPr>
                <w:noProof/>
                <w:webHidden/>
              </w:rPr>
              <w:tab/>
            </w:r>
            <w:r>
              <w:rPr>
                <w:noProof/>
                <w:webHidden/>
              </w:rPr>
              <w:fldChar w:fldCharType="begin"/>
            </w:r>
            <w:r>
              <w:rPr>
                <w:noProof/>
                <w:webHidden/>
              </w:rPr>
              <w:instrText xml:space="preserve"> PAGEREF _Toc197668411 \h </w:instrText>
            </w:r>
            <w:r>
              <w:rPr>
                <w:noProof/>
                <w:webHidden/>
              </w:rPr>
            </w:r>
            <w:r>
              <w:rPr>
                <w:noProof/>
                <w:webHidden/>
              </w:rPr>
              <w:fldChar w:fldCharType="separate"/>
            </w:r>
            <w:r>
              <w:rPr>
                <w:noProof/>
                <w:webHidden/>
              </w:rPr>
              <w:t>160</w:t>
            </w:r>
            <w:r>
              <w:rPr>
                <w:noProof/>
                <w:webHidden/>
              </w:rPr>
              <w:fldChar w:fldCharType="end"/>
            </w:r>
          </w:hyperlink>
        </w:p>
        <w:p w14:paraId="488633A0" w14:textId="1E1E4DC6"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12" w:history="1">
            <w:r w:rsidRPr="007D2525">
              <w:rPr>
                <w:rStyle w:val="Hipercze"/>
                <w:noProof/>
              </w:rPr>
              <w:t>Środki</w:t>
            </w:r>
            <w:r w:rsidRPr="007D2525">
              <w:rPr>
                <w:rStyle w:val="Hipercze"/>
                <w:noProof/>
                <w:spacing w:val="-7"/>
              </w:rPr>
              <w:t xml:space="preserve"> </w:t>
            </w:r>
            <w:r w:rsidRPr="007D2525">
              <w:rPr>
                <w:rStyle w:val="Hipercze"/>
                <w:noProof/>
                <w:spacing w:val="-2"/>
              </w:rPr>
              <w:t>trwałe</w:t>
            </w:r>
            <w:r>
              <w:rPr>
                <w:noProof/>
                <w:webHidden/>
              </w:rPr>
              <w:tab/>
            </w:r>
            <w:r>
              <w:rPr>
                <w:noProof/>
                <w:webHidden/>
              </w:rPr>
              <w:fldChar w:fldCharType="begin"/>
            </w:r>
            <w:r>
              <w:rPr>
                <w:noProof/>
                <w:webHidden/>
              </w:rPr>
              <w:instrText xml:space="preserve"> PAGEREF _Toc197668412 \h </w:instrText>
            </w:r>
            <w:r>
              <w:rPr>
                <w:noProof/>
                <w:webHidden/>
              </w:rPr>
            </w:r>
            <w:r>
              <w:rPr>
                <w:noProof/>
                <w:webHidden/>
              </w:rPr>
              <w:fldChar w:fldCharType="separate"/>
            </w:r>
            <w:r>
              <w:rPr>
                <w:noProof/>
                <w:webHidden/>
              </w:rPr>
              <w:t>166</w:t>
            </w:r>
            <w:r>
              <w:rPr>
                <w:noProof/>
                <w:webHidden/>
              </w:rPr>
              <w:fldChar w:fldCharType="end"/>
            </w:r>
          </w:hyperlink>
        </w:p>
        <w:p w14:paraId="5F774F6C" w14:textId="055D0963"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13" w:history="1">
            <w:r w:rsidRPr="007D2525">
              <w:rPr>
                <w:rStyle w:val="Hipercze"/>
                <w:noProof/>
              </w:rPr>
              <w:t>Kadry</w:t>
            </w:r>
            <w:r>
              <w:rPr>
                <w:noProof/>
                <w:webHidden/>
              </w:rPr>
              <w:tab/>
            </w:r>
            <w:r>
              <w:rPr>
                <w:noProof/>
                <w:webHidden/>
              </w:rPr>
              <w:fldChar w:fldCharType="begin"/>
            </w:r>
            <w:r>
              <w:rPr>
                <w:noProof/>
                <w:webHidden/>
              </w:rPr>
              <w:instrText xml:space="preserve"> PAGEREF _Toc197668413 \h </w:instrText>
            </w:r>
            <w:r>
              <w:rPr>
                <w:noProof/>
                <w:webHidden/>
              </w:rPr>
            </w:r>
            <w:r>
              <w:rPr>
                <w:noProof/>
                <w:webHidden/>
              </w:rPr>
              <w:fldChar w:fldCharType="separate"/>
            </w:r>
            <w:r>
              <w:rPr>
                <w:noProof/>
                <w:webHidden/>
              </w:rPr>
              <w:t>170</w:t>
            </w:r>
            <w:r>
              <w:rPr>
                <w:noProof/>
                <w:webHidden/>
              </w:rPr>
              <w:fldChar w:fldCharType="end"/>
            </w:r>
          </w:hyperlink>
        </w:p>
        <w:p w14:paraId="7F2EDB51" w14:textId="62020D15"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14" w:history="1">
            <w:r w:rsidRPr="007D2525">
              <w:rPr>
                <w:rStyle w:val="Hipercze"/>
                <w:noProof/>
              </w:rPr>
              <w:t>Płace</w:t>
            </w:r>
            <w:r>
              <w:rPr>
                <w:noProof/>
                <w:webHidden/>
              </w:rPr>
              <w:tab/>
            </w:r>
            <w:r>
              <w:rPr>
                <w:noProof/>
                <w:webHidden/>
              </w:rPr>
              <w:fldChar w:fldCharType="begin"/>
            </w:r>
            <w:r>
              <w:rPr>
                <w:noProof/>
                <w:webHidden/>
              </w:rPr>
              <w:instrText xml:space="preserve"> PAGEREF _Toc197668414 \h </w:instrText>
            </w:r>
            <w:r>
              <w:rPr>
                <w:noProof/>
                <w:webHidden/>
              </w:rPr>
            </w:r>
            <w:r>
              <w:rPr>
                <w:noProof/>
                <w:webHidden/>
              </w:rPr>
              <w:fldChar w:fldCharType="separate"/>
            </w:r>
            <w:r>
              <w:rPr>
                <w:noProof/>
                <w:webHidden/>
              </w:rPr>
              <w:t>180</w:t>
            </w:r>
            <w:r>
              <w:rPr>
                <w:noProof/>
                <w:webHidden/>
              </w:rPr>
              <w:fldChar w:fldCharType="end"/>
            </w:r>
          </w:hyperlink>
        </w:p>
        <w:p w14:paraId="43A0A0A5" w14:textId="2FBDCC7B"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15" w:history="1">
            <w:r w:rsidRPr="007D2525">
              <w:rPr>
                <w:rStyle w:val="Hipercze"/>
                <w:noProof/>
              </w:rPr>
              <w:t>Portal</w:t>
            </w:r>
            <w:r w:rsidRPr="007D2525">
              <w:rPr>
                <w:rStyle w:val="Hipercze"/>
                <w:noProof/>
                <w:spacing w:val="-3"/>
              </w:rPr>
              <w:t xml:space="preserve"> </w:t>
            </w:r>
            <w:r w:rsidRPr="007D2525">
              <w:rPr>
                <w:rStyle w:val="Hipercze"/>
                <w:noProof/>
              </w:rPr>
              <w:t>Pracowniczy</w:t>
            </w:r>
            <w:r>
              <w:rPr>
                <w:noProof/>
                <w:webHidden/>
              </w:rPr>
              <w:tab/>
            </w:r>
            <w:r>
              <w:rPr>
                <w:noProof/>
                <w:webHidden/>
              </w:rPr>
              <w:fldChar w:fldCharType="begin"/>
            </w:r>
            <w:r>
              <w:rPr>
                <w:noProof/>
                <w:webHidden/>
              </w:rPr>
              <w:instrText xml:space="preserve"> PAGEREF _Toc197668415 \h </w:instrText>
            </w:r>
            <w:r>
              <w:rPr>
                <w:noProof/>
                <w:webHidden/>
              </w:rPr>
            </w:r>
            <w:r>
              <w:rPr>
                <w:noProof/>
                <w:webHidden/>
              </w:rPr>
              <w:fldChar w:fldCharType="separate"/>
            </w:r>
            <w:r>
              <w:rPr>
                <w:noProof/>
                <w:webHidden/>
              </w:rPr>
              <w:t>186</w:t>
            </w:r>
            <w:r>
              <w:rPr>
                <w:noProof/>
                <w:webHidden/>
              </w:rPr>
              <w:fldChar w:fldCharType="end"/>
            </w:r>
          </w:hyperlink>
        </w:p>
        <w:p w14:paraId="043FBB47" w14:textId="623A73CA"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16" w:history="1">
            <w:r w:rsidRPr="007D2525">
              <w:rPr>
                <w:rStyle w:val="Hipercze"/>
                <w:noProof/>
              </w:rPr>
              <w:t>Elektroniczny</w:t>
            </w:r>
            <w:r w:rsidRPr="007D2525">
              <w:rPr>
                <w:rStyle w:val="Hipercze"/>
                <w:noProof/>
                <w:spacing w:val="-6"/>
              </w:rPr>
              <w:t xml:space="preserve"> </w:t>
            </w:r>
            <w:r w:rsidRPr="007D2525">
              <w:rPr>
                <w:rStyle w:val="Hipercze"/>
                <w:noProof/>
              </w:rPr>
              <w:t>Obieg</w:t>
            </w:r>
            <w:r w:rsidRPr="007D2525">
              <w:rPr>
                <w:rStyle w:val="Hipercze"/>
                <w:noProof/>
                <w:spacing w:val="-3"/>
              </w:rPr>
              <w:t xml:space="preserve"> </w:t>
            </w:r>
            <w:r w:rsidRPr="007D2525">
              <w:rPr>
                <w:rStyle w:val="Hipercze"/>
                <w:noProof/>
                <w:spacing w:val="-2"/>
              </w:rPr>
              <w:t>Faktur</w:t>
            </w:r>
            <w:r>
              <w:rPr>
                <w:noProof/>
                <w:webHidden/>
              </w:rPr>
              <w:tab/>
            </w:r>
            <w:r>
              <w:rPr>
                <w:noProof/>
                <w:webHidden/>
              </w:rPr>
              <w:fldChar w:fldCharType="begin"/>
            </w:r>
            <w:r>
              <w:rPr>
                <w:noProof/>
                <w:webHidden/>
              </w:rPr>
              <w:instrText xml:space="preserve"> PAGEREF _Toc197668416 \h </w:instrText>
            </w:r>
            <w:r>
              <w:rPr>
                <w:noProof/>
                <w:webHidden/>
              </w:rPr>
            </w:r>
            <w:r>
              <w:rPr>
                <w:noProof/>
                <w:webHidden/>
              </w:rPr>
              <w:fldChar w:fldCharType="separate"/>
            </w:r>
            <w:r>
              <w:rPr>
                <w:noProof/>
                <w:webHidden/>
              </w:rPr>
              <w:t>187</w:t>
            </w:r>
            <w:r>
              <w:rPr>
                <w:noProof/>
                <w:webHidden/>
              </w:rPr>
              <w:fldChar w:fldCharType="end"/>
            </w:r>
          </w:hyperlink>
        </w:p>
        <w:p w14:paraId="1C004466" w14:textId="1B19A245"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17" w:history="1">
            <w:r w:rsidRPr="007D2525">
              <w:rPr>
                <w:rStyle w:val="Hipercze"/>
                <w:noProof/>
              </w:rPr>
              <w:t>Elektroniczny</w:t>
            </w:r>
            <w:r w:rsidRPr="007D2525">
              <w:rPr>
                <w:rStyle w:val="Hipercze"/>
                <w:noProof/>
                <w:spacing w:val="-6"/>
              </w:rPr>
              <w:t xml:space="preserve"> </w:t>
            </w:r>
            <w:r w:rsidRPr="007D2525">
              <w:rPr>
                <w:rStyle w:val="Hipercze"/>
                <w:noProof/>
              </w:rPr>
              <w:t>Obieg</w:t>
            </w:r>
            <w:r w:rsidRPr="007D2525">
              <w:rPr>
                <w:rStyle w:val="Hipercze"/>
                <w:noProof/>
                <w:spacing w:val="-3"/>
              </w:rPr>
              <w:t xml:space="preserve"> </w:t>
            </w:r>
            <w:r w:rsidRPr="007D2525">
              <w:rPr>
                <w:rStyle w:val="Hipercze"/>
                <w:noProof/>
                <w:spacing w:val="-2"/>
              </w:rPr>
              <w:t>Urlopów</w:t>
            </w:r>
            <w:r>
              <w:rPr>
                <w:noProof/>
                <w:webHidden/>
              </w:rPr>
              <w:tab/>
            </w:r>
            <w:r>
              <w:rPr>
                <w:noProof/>
                <w:webHidden/>
              </w:rPr>
              <w:fldChar w:fldCharType="begin"/>
            </w:r>
            <w:r>
              <w:rPr>
                <w:noProof/>
                <w:webHidden/>
              </w:rPr>
              <w:instrText xml:space="preserve"> PAGEREF _Toc197668417 \h </w:instrText>
            </w:r>
            <w:r>
              <w:rPr>
                <w:noProof/>
                <w:webHidden/>
              </w:rPr>
            </w:r>
            <w:r>
              <w:rPr>
                <w:noProof/>
                <w:webHidden/>
              </w:rPr>
              <w:fldChar w:fldCharType="separate"/>
            </w:r>
            <w:r>
              <w:rPr>
                <w:noProof/>
                <w:webHidden/>
              </w:rPr>
              <w:t>189</w:t>
            </w:r>
            <w:r>
              <w:rPr>
                <w:noProof/>
                <w:webHidden/>
              </w:rPr>
              <w:fldChar w:fldCharType="end"/>
            </w:r>
          </w:hyperlink>
        </w:p>
        <w:p w14:paraId="514CB9F8" w14:textId="6FA1756B"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18" w:history="1">
            <w:r w:rsidRPr="007D2525">
              <w:rPr>
                <w:rStyle w:val="Hipercze"/>
                <w:noProof/>
              </w:rPr>
              <w:t>Harmonogramy</w:t>
            </w:r>
            <w:r>
              <w:rPr>
                <w:noProof/>
                <w:webHidden/>
              </w:rPr>
              <w:tab/>
            </w:r>
            <w:r>
              <w:rPr>
                <w:noProof/>
                <w:webHidden/>
              </w:rPr>
              <w:fldChar w:fldCharType="begin"/>
            </w:r>
            <w:r>
              <w:rPr>
                <w:noProof/>
                <w:webHidden/>
              </w:rPr>
              <w:instrText xml:space="preserve"> PAGEREF _Toc197668418 \h </w:instrText>
            </w:r>
            <w:r>
              <w:rPr>
                <w:noProof/>
                <w:webHidden/>
              </w:rPr>
            </w:r>
            <w:r>
              <w:rPr>
                <w:noProof/>
                <w:webHidden/>
              </w:rPr>
              <w:fldChar w:fldCharType="separate"/>
            </w:r>
            <w:r>
              <w:rPr>
                <w:noProof/>
                <w:webHidden/>
              </w:rPr>
              <w:t>190</w:t>
            </w:r>
            <w:r>
              <w:rPr>
                <w:noProof/>
                <w:webHidden/>
              </w:rPr>
              <w:fldChar w:fldCharType="end"/>
            </w:r>
          </w:hyperlink>
        </w:p>
        <w:p w14:paraId="078752C9" w14:textId="5EAA9B88"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19" w:history="1">
            <w:r w:rsidRPr="007D2525">
              <w:rPr>
                <w:rStyle w:val="Hipercze"/>
                <w:noProof/>
              </w:rPr>
              <w:t>Integracja</w:t>
            </w:r>
            <w:r w:rsidRPr="007D2525">
              <w:rPr>
                <w:rStyle w:val="Hipercze"/>
                <w:noProof/>
                <w:spacing w:val="-5"/>
              </w:rPr>
              <w:t xml:space="preserve"> </w:t>
            </w:r>
            <w:r w:rsidRPr="007D2525">
              <w:rPr>
                <w:rStyle w:val="Hipercze"/>
                <w:noProof/>
              </w:rPr>
              <w:t>ZSI</w:t>
            </w:r>
            <w:r w:rsidRPr="007D2525">
              <w:rPr>
                <w:rStyle w:val="Hipercze"/>
                <w:noProof/>
                <w:spacing w:val="-3"/>
              </w:rPr>
              <w:t xml:space="preserve"> </w:t>
            </w:r>
            <w:r w:rsidRPr="007D2525">
              <w:rPr>
                <w:rStyle w:val="Hipercze"/>
                <w:noProof/>
              </w:rPr>
              <w:t>z</w:t>
            </w:r>
            <w:r w:rsidRPr="007D2525">
              <w:rPr>
                <w:rStyle w:val="Hipercze"/>
                <w:noProof/>
                <w:spacing w:val="-2"/>
              </w:rPr>
              <w:t xml:space="preserve"> PACS/VNA</w:t>
            </w:r>
            <w:r>
              <w:rPr>
                <w:noProof/>
                <w:webHidden/>
              </w:rPr>
              <w:tab/>
            </w:r>
            <w:r>
              <w:rPr>
                <w:noProof/>
                <w:webHidden/>
              </w:rPr>
              <w:fldChar w:fldCharType="begin"/>
            </w:r>
            <w:r>
              <w:rPr>
                <w:noProof/>
                <w:webHidden/>
              </w:rPr>
              <w:instrText xml:space="preserve"> PAGEREF _Toc197668419 \h </w:instrText>
            </w:r>
            <w:r>
              <w:rPr>
                <w:noProof/>
                <w:webHidden/>
              </w:rPr>
            </w:r>
            <w:r>
              <w:rPr>
                <w:noProof/>
                <w:webHidden/>
              </w:rPr>
              <w:fldChar w:fldCharType="separate"/>
            </w:r>
            <w:r>
              <w:rPr>
                <w:noProof/>
                <w:webHidden/>
              </w:rPr>
              <w:t>192</w:t>
            </w:r>
            <w:r>
              <w:rPr>
                <w:noProof/>
                <w:webHidden/>
              </w:rPr>
              <w:fldChar w:fldCharType="end"/>
            </w:r>
          </w:hyperlink>
        </w:p>
        <w:p w14:paraId="6D7FADE0" w14:textId="36F308B0"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20" w:history="1">
            <w:r w:rsidRPr="007D2525">
              <w:rPr>
                <w:rStyle w:val="Hipercze"/>
                <w:noProof/>
              </w:rPr>
              <w:t>Wewnętrzna</w:t>
            </w:r>
            <w:r w:rsidRPr="007D2525">
              <w:rPr>
                <w:rStyle w:val="Hipercze"/>
                <w:noProof/>
                <w:spacing w:val="-7"/>
              </w:rPr>
              <w:t xml:space="preserve"> </w:t>
            </w:r>
            <w:r w:rsidRPr="007D2525">
              <w:rPr>
                <w:rStyle w:val="Hipercze"/>
                <w:noProof/>
              </w:rPr>
              <w:t>integracja</w:t>
            </w:r>
            <w:r w:rsidRPr="007D2525">
              <w:rPr>
                <w:rStyle w:val="Hipercze"/>
                <w:noProof/>
                <w:spacing w:val="-6"/>
              </w:rPr>
              <w:t xml:space="preserve"> </w:t>
            </w:r>
            <w:r w:rsidRPr="007D2525">
              <w:rPr>
                <w:rStyle w:val="Hipercze"/>
                <w:noProof/>
              </w:rPr>
              <w:t>pomiędzy</w:t>
            </w:r>
            <w:r w:rsidRPr="007D2525">
              <w:rPr>
                <w:rStyle w:val="Hipercze"/>
                <w:noProof/>
                <w:spacing w:val="-8"/>
              </w:rPr>
              <w:t xml:space="preserve"> </w:t>
            </w:r>
            <w:r w:rsidRPr="007D2525">
              <w:rPr>
                <w:rStyle w:val="Hipercze"/>
                <w:noProof/>
              </w:rPr>
              <w:t>modułami</w:t>
            </w:r>
            <w:r w:rsidRPr="007D2525">
              <w:rPr>
                <w:rStyle w:val="Hipercze"/>
                <w:noProof/>
                <w:spacing w:val="-6"/>
              </w:rPr>
              <w:t xml:space="preserve"> </w:t>
            </w:r>
            <w:r w:rsidRPr="007D2525">
              <w:rPr>
                <w:rStyle w:val="Hipercze"/>
                <w:noProof/>
                <w:spacing w:val="-2"/>
              </w:rPr>
              <w:t>podsystemów</w:t>
            </w:r>
            <w:r>
              <w:rPr>
                <w:noProof/>
                <w:webHidden/>
              </w:rPr>
              <w:tab/>
            </w:r>
            <w:r>
              <w:rPr>
                <w:noProof/>
                <w:webHidden/>
              </w:rPr>
              <w:fldChar w:fldCharType="begin"/>
            </w:r>
            <w:r>
              <w:rPr>
                <w:noProof/>
                <w:webHidden/>
              </w:rPr>
              <w:instrText xml:space="preserve"> PAGEREF _Toc197668420 \h </w:instrText>
            </w:r>
            <w:r>
              <w:rPr>
                <w:noProof/>
                <w:webHidden/>
              </w:rPr>
            </w:r>
            <w:r>
              <w:rPr>
                <w:noProof/>
                <w:webHidden/>
              </w:rPr>
              <w:fldChar w:fldCharType="separate"/>
            </w:r>
            <w:r>
              <w:rPr>
                <w:noProof/>
                <w:webHidden/>
              </w:rPr>
              <w:t>192</w:t>
            </w:r>
            <w:r>
              <w:rPr>
                <w:noProof/>
                <w:webHidden/>
              </w:rPr>
              <w:fldChar w:fldCharType="end"/>
            </w:r>
          </w:hyperlink>
        </w:p>
        <w:p w14:paraId="563E67CE" w14:textId="6F943ACA"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21" w:history="1">
            <w:r w:rsidRPr="007D2525">
              <w:rPr>
                <w:rStyle w:val="Hipercze"/>
                <w:noProof/>
              </w:rPr>
              <w:t>Integracja</w:t>
            </w:r>
            <w:r w:rsidRPr="007D2525">
              <w:rPr>
                <w:rStyle w:val="Hipercze"/>
                <w:noProof/>
                <w:spacing w:val="-6"/>
              </w:rPr>
              <w:t xml:space="preserve"> </w:t>
            </w:r>
            <w:r w:rsidRPr="007D2525">
              <w:rPr>
                <w:rStyle w:val="Hipercze"/>
                <w:noProof/>
              </w:rPr>
              <w:t>pomiędzy</w:t>
            </w:r>
            <w:r w:rsidRPr="007D2525">
              <w:rPr>
                <w:rStyle w:val="Hipercze"/>
                <w:noProof/>
                <w:spacing w:val="-3"/>
              </w:rPr>
              <w:t xml:space="preserve"> </w:t>
            </w:r>
            <w:r w:rsidRPr="007D2525">
              <w:rPr>
                <w:rStyle w:val="Hipercze"/>
                <w:noProof/>
              </w:rPr>
              <w:t>systemami/podsystemami</w:t>
            </w:r>
            <w:r>
              <w:rPr>
                <w:noProof/>
                <w:webHidden/>
              </w:rPr>
              <w:tab/>
            </w:r>
            <w:r>
              <w:rPr>
                <w:noProof/>
                <w:webHidden/>
              </w:rPr>
              <w:fldChar w:fldCharType="begin"/>
            </w:r>
            <w:r>
              <w:rPr>
                <w:noProof/>
                <w:webHidden/>
              </w:rPr>
              <w:instrText xml:space="preserve"> PAGEREF _Toc197668421 \h </w:instrText>
            </w:r>
            <w:r>
              <w:rPr>
                <w:noProof/>
                <w:webHidden/>
              </w:rPr>
            </w:r>
            <w:r>
              <w:rPr>
                <w:noProof/>
                <w:webHidden/>
              </w:rPr>
              <w:fldChar w:fldCharType="separate"/>
            </w:r>
            <w:r>
              <w:rPr>
                <w:noProof/>
                <w:webHidden/>
              </w:rPr>
              <w:t>193</w:t>
            </w:r>
            <w:r>
              <w:rPr>
                <w:noProof/>
                <w:webHidden/>
              </w:rPr>
              <w:fldChar w:fldCharType="end"/>
            </w:r>
          </w:hyperlink>
        </w:p>
        <w:p w14:paraId="33212660" w14:textId="70CE06D3"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22" w:history="1">
            <w:r w:rsidRPr="007D2525">
              <w:rPr>
                <w:rStyle w:val="Hipercze"/>
                <w:noProof/>
              </w:rPr>
              <w:t>Integracja</w:t>
            </w:r>
            <w:r w:rsidRPr="007D2525">
              <w:rPr>
                <w:rStyle w:val="Hipercze"/>
                <w:noProof/>
                <w:spacing w:val="-6"/>
              </w:rPr>
              <w:t xml:space="preserve"> </w:t>
            </w:r>
            <w:r w:rsidRPr="007D2525">
              <w:rPr>
                <w:rStyle w:val="Hipercze"/>
                <w:noProof/>
              </w:rPr>
              <w:t>z</w:t>
            </w:r>
            <w:r w:rsidRPr="007D2525">
              <w:rPr>
                <w:rStyle w:val="Hipercze"/>
                <w:noProof/>
                <w:spacing w:val="-7"/>
              </w:rPr>
              <w:t xml:space="preserve"> </w:t>
            </w:r>
            <w:r w:rsidRPr="007D2525">
              <w:rPr>
                <w:rStyle w:val="Hipercze"/>
                <w:noProof/>
              </w:rPr>
              <w:t>rozwiązaniem</w:t>
            </w:r>
            <w:r w:rsidRPr="007D2525">
              <w:rPr>
                <w:rStyle w:val="Hipercze"/>
                <w:noProof/>
                <w:spacing w:val="-6"/>
              </w:rPr>
              <w:t xml:space="preserve"> </w:t>
            </w:r>
            <w:r w:rsidRPr="007D2525">
              <w:rPr>
                <w:rStyle w:val="Hipercze"/>
                <w:noProof/>
              </w:rPr>
              <w:t>katalogowym</w:t>
            </w:r>
            <w:r w:rsidRPr="007D2525">
              <w:rPr>
                <w:rStyle w:val="Hipercze"/>
                <w:noProof/>
                <w:spacing w:val="-5"/>
              </w:rPr>
              <w:t xml:space="preserve"> </w:t>
            </w:r>
            <w:r w:rsidRPr="007D2525">
              <w:rPr>
                <w:rStyle w:val="Hipercze"/>
                <w:noProof/>
              </w:rPr>
              <w:t>(SSO,</w:t>
            </w:r>
            <w:r w:rsidRPr="007D2525">
              <w:rPr>
                <w:rStyle w:val="Hipercze"/>
                <w:noProof/>
                <w:spacing w:val="-8"/>
              </w:rPr>
              <w:t xml:space="preserve"> </w:t>
            </w:r>
            <w:r w:rsidRPr="007D2525">
              <w:rPr>
                <w:rStyle w:val="Hipercze"/>
                <w:noProof/>
              </w:rPr>
              <w:t>domena</w:t>
            </w:r>
            <w:r w:rsidRPr="007D2525">
              <w:rPr>
                <w:rStyle w:val="Hipercze"/>
                <w:noProof/>
                <w:spacing w:val="-5"/>
              </w:rPr>
              <w:t xml:space="preserve"> </w:t>
            </w:r>
            <w:r w:rsidRPr="007D2525">
              <w:rPr>
                <w:rStyle w:val="Hipercze"/>
                <w:noProof/>
                <w:spacing w:val="-2"/>
              </w:rPr>
              <w:t>Windows).</w:t>
            </w:r>
            <w:r>
              <w:rPr>
                <w:noProof/>
                <w:webHidden/>
              </w:rPr>
              <w:tab/>
            </w:r>
            <w:r>
              <w:rPr>
                <w:noProof/>
                <w:webHidden/>
              </w:rPr>
              <w:fldChar w:fldCharType="begin"/>
            </w:r>
            <w:r>
              <w:rPr>
                <w:noProof/>
                <w:webHidden/>
              </w:rPr>
              <w:instrText xml:space="preserve"> PAGEREF _Toc197668422 \h </w:instrText>
            </w:r>
            <w:r>
              <w:rPr>
                <w:noProof/>
                <w:webHidden/>
              </w:rPr>
            </w:r>
            <w:r>
              <w:rPr>
                <w:noProof/>
                <w:webHidden/>
              </w:rPr>
              <w:fldChar w:fldCharType="separate"/>
            </w:r>
            <w:r>
              <w:rPr>
                <w:noProof/>
                <w:webHidden/>
              </w:rPr>
              <w:t>194</w:t>
            </w:r>
            <w:r>
              <w:rPr>
                <w:noProof/>
                <w:webHidden/>
              </w:rPr>
              <w:fldChar w:fldCharType="end"/>
            </w:r>
          </w:hyperlink>
        </w:p>
        <w:p w14:paraId="19C9F0DE" w14:textId="12CA5336"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23" w:history="1">
            <w:r w:rsidRPr="007D2525">
              <w:rPr>
                <w:rStyle w:val="Hipercze"/>
                <w:noProof/>
              </w:rPr>
              <w:t>Zakres</w:t>
            </w:r>
            <w:r w:rsidRPr="007D2525">
              <w:rPr>
                <w:rStyle w:val="Hipercze"/>
                <w:noProof/>
                <w:spacing w:val="-6"/>
              </w:rPr>
              <w:t xml:space="preserve"> </w:t>
            </w:r>
            <w:r w:rsidRPr="007D2525">
              <w:rPr>
                <w:rStyle w:val="Hipercze"/>
                <w:noProof/>
              </w:rPr>
              <w:t>migracji</w:t>
            </w:r>
            <w:r w:rsidRPr="007D2525">
              <w:rPr>
                <w:rStyle w:val="Hipercze"/>
                <w:noProof/>
                <w:spacing w:val="-7"/>
              </w:rPr>
              <w:t xml:space="preserve"> </w:t>
            </w:r>
            <w:r w:rsidRPr="007D2525">
              <w:rPr>
                <w:rStyle w:val="Hipercze"/>
                <w:noProof/>
              </w:rPr>
              <w:t>danych</w:t>
            </w:r>
            <w:r w:rsidRPr="007D2525">
              <w:rPr>
                <w:rStyle w:val="Hipercze"/>
                <w:noProof/>
                <w:spacing w:val="-4"/>
              </w:rPr>
              <w:t xml:space="preserve"> </w:t>
            </w:r>
            <w:r w:rsidRPr="007D2525">
              <w:rPr>
                <w:rStyle w:val="Hipercze"/>
                <w:noProof/>
                <w:spacing w:val="-5"/>
              </w:rPr>
              <w:t>HIS</w:t>
            </w:r>
            <w:r>
              <w:rPr>
                <w:noProof/>
                <w:webHidden/>
              </w:rPr>
              <w:tab/>
            </w:r>
            <w:r>
              <w:rPr>
                <w:noProof/>
                <w:webHidden/>
              </w:rPr>
              <w:fldChar w:fldCharType="begin"/>
            </w:r>
            <w:r>
              <w:rPr>
                <w:noProof/>
                <w:webHidden/>
              </w:rPr>
              <w:instrText xml:space="preserve"> PAGEREF _Toc197668423 \h </w:instrText>
            </w:r>
            <w:r>
              <w:rPr>
                <w:noProof/>
                <w:webHidden/>
              </w:rPr>
            </w:r>
            <w:r>
              <w:rPr>
                <w:noProof/>
                <w:webHidden/>
              </w:rPr>
              <w:fldChar w:fldCharType="separate"/>
            </w:r>
            <w:r>
              <w:rPr>
                <w:noProof/>
                <w:webHidden/>
              </w:rPr>
              <w:t>194</w:t>
            </w:r>
            <w:r>
              <w:rPr>
                <w:noProof/>
                <w:webHidden/>
              </w:rPr>
              <w:fldChar w:fldCharType="end"/>
            </w:r>
          </w:hyperlink>
        </w:p>
        <w:p w14:paraId="732A2CC4" w14:textId="5CD14281"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24" w:history="1">
            <w:r w:rsidRPr="007D2525">
              <w:rPr>
                <w:rStyle w:val="Hipercze"/>
                <w:noProof/>
              </w:rPr>
              <w:t>Zakres</w:t>
            </w:r>
            <w:r w:rsidRPr="007D2525">
              <w:rPr>
                <w:rStyle w:val="Hipercze"/>
                <w:noProof/>
                <w:spacing w:val="-6"/>
              </w:rPr>
              <w:t xml:space="preserve"> </w:t>
            </w:r>
            <w:r w:rsidRPr="007D2525">
              <w:rPr>
                <w:rStyle w:val="Hipercze"/>
                <w:noProof/>
              </w:rPr>
              <w:t>3</w:t>
            </w:r>
            <w:r w:rsidRPr="007D2525">
              <w:rPr>
                <w:rStyle w:val="Hipercze"/>
                <w:noProof/>
                <w:spacing w:val="-3"/>
              </w:rPr>
              <w:t xml:space="preserve"> </w:t>
            </w:r>
            <w:r w:rsidRPr="007D2525">
              <w:rPr>
                <w:rStyle w:val="Hipercze"/>
                <w:noProof/>
              </w:rPr>
              <w:t>–</w:t>
            </w:r>
            <w:r w:rsidRPr="007D2525">
              <w:rPr>
                <w:rStyle w:val="Hipercze"/>
                <w:noProof/>
                <w:spacing w:val="-5"/>
              </w:rPr>
              <w:t xml:space="preserve"> </w:t>
            </w:r>
            <w:r w:rsidRPr="007D2525">
              <w:rPr>
                <w:rStyle w:val="Hipercze"/>
                <w:noProof/>
              </w:rPr>
              <w:t>Konfiguracja</w:t>
            </w:r>
            <w:r w:rsidRPr="007D2525">
              <w:rPr>
                <w:rStyle w:val="Hipercze"/>
                <w:noProof/>
                <w:spacing w:val="-4"/>
              </w:rPr>
              <w:t xml:space="preserve"> </w:t>
            </w:r>
            <w:r w:rsidRPr="007D2525">
              <w:rPr>
                <w:rStyle w:val="Hipercze"/>
                <w:noProof/>
              </w:rPr>
              <w:t>i</w:t>
            </w:r>
            <w:r w:rsidRPr="007D2525">
              <w:rPr>
                <w:rStyle w:val="Hipercze"/>
                <w:noProof/>
                <w:spacing w:val="-3"/>
              </w:rPr>
              <w:t xml:space="preserve"> </w:t>
            </w:r>
            <w:r w:rsidRPr="007D2525">
              <w:rPr>
                <w:rStyle w:val="Hipercze"/>
                <w:noProof/>
              </w:rPr>
              <w:t>uruchomienie</w:t>
            </w:r>
            <w:r w:rsidRPr="007D2525">
              <w:rPr>
                <w:rStyle w:val="Hipercze"/>
                <w:noProof/>
                <w:spacing w:val="-5"/>
              </w:rPr>
              <w:t xml:space="preserve"> </w:t>
            </w:r>
            <w:r w:rsidRPr="007D2525">
              <w:rPr>
                <w:rStyle w:val="Hipercze"/>
                <w:noProof/>
              </w:rPr>
              <w:t>e-</w:t>
            </w:r>
            <w:r w:rsidRPr="007D2525">
              <w:rPr>
                <w:rStyle w:val="Hipercze"/>
                <w:noProof/>
                <w:spacing w:val="-2"/>
              </w:rPr>
              <w:t>Usług</w:t>
            </w:r>
            <w:r>
              <w:rPr>
                <w:noProof/>
                <w:webHidden/>
              </w:rPr>
              <w:tab/>
            </w:r>
            <w:r>
              <w:rPr>
                <w:noProof/>
                <w:webHidden/>
              </w:rPr>
              <w:fldChar w:fldCharType="begin"/>
            </w:r>
            <w:r>
              <w:rPr>
                <w:noProof/>
                <w:webHidden/>
              </w:rPr>
              <w:instrText xml:space="preserve"> PAGEREF _Toc197668424 \h </w:instrText>
            </w:r>
            <w:r>
              <w:rPr>
                <w:noProof/>
                <w:webHidden/>
              </w:rPr>
            </w:r>
            <w:r>
              <w:rPr>
                <w:noProof/>
                <w:webHidden/>
              </w:rPr>
              <w:fldChar w:fldCharType="separate"/>
            </w:r>
            <w:r>
              <w:rPr>
                <w:noProof/>
                <w:webHidden/>
              </w:rPr>
              <w:t>200</w:t>
            </w:r>
            <w:r>
              <w:rPr>
                <w:noProof/>
                <w:webHidden/>
              </w:rPr>
              <w:fldChar w:fldCharType="end"/>
            </w:r>
          </w:hyperlink>
        </w:p>
        <w:p w14:paraId="34045D48" w14:textId="05AA6BF4"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25" w:history="1">
            <w:r w:rsidRPr="007D2525">
              <w:rPr>
                <w:rStyle w:val="Hipercze"/>
                <w:noProof/>
              </w:rPr>
              <w:t>Wdrożenie</w:t>
            </w:r>
            <w:r w:rsidRPr="007D2525">
              <w:rPr>
                <w:rStyle w:val="Hipercze"/>
                <w:noProof/>
                <w:spacing w:val="-6"/>
              </w:rPr>
              <w:t xml:space="preserve"> </w:t>
            </w:r>
            <w:r w:rsidRPr="007D2525">
              <w:rPr>
                <w:rStyle w:val="Hipercze"/>
                <w:noProof/>
              </w:rPr>
              <w:t>portalu</w:t>
            </w:r>
            <w:r w:rsidRPr="007D2525">
              <w:rPr>
                <w:rStyle w:val="Hipercze"/>
                <w:noProof/>
                <w:spacing w:val="-6"/>
              </w:rPr>
              <w:t xml:space="preserve"> </w:t>
            </w:r>
            <w:r w:rsidRPr="007D2525">
              <w:rPr>
                <w:rStyle w:val="Hipercze"/>
                <w:noProof/>
              </w:rPr>
              <w:t>e-</w:t>
            </w:r>
            <w:r w:rsidRPr="007D2525">
              <w:rPr>
                <w:rStyle w:val="Hipercze"/>
                <w:noProof/>
                <w:spacing w:val="-2"/>
              </w:rPr>
              <w:t>Usług.</w:t>
            </w:r>
            <w:r>
              <w:rPr>
                <w:noProof/>
                <w:webHidden/>
              </w:rPr>
              <w:tab/>
            </w:r>
            <w:r>
              <w:rPr>
                <w:noProof/>
                <w:webHidden/>
              </w:rPr>
              <w:fldChar w:fldCharType="begin"/>
            </w:r>
            <w:r>
              <w:rPr>
                <w:noProof/>
                <w:webHidden/>
              </w:rPr>
              <w:instrText xml:space="preserve"> PAGEREF _Toc197668425 \h </w:instrText>
            </w:r>
            <w:r>
              <w:rPr>
                <w:noProof/>
                <w:webHidden/>
              </w:rPr>
            </w:r>
            <w:r>
              <w:rPr>
                <w:noProof/>
                <w:webHidden/>
              </w:rPr>
              <w:fldChar w:fldCharType="separate"/>
            </w:r>
            <w:r>
              <w:rPr>
                <w:noProof/>
                <w:webHidden/>
              </w:rPr>
              <w:t>200</w:t>
            </w:r>
            <w:r>
              <w:rPr>
                <w:noProof/>
                <w:webHidden/>
              </w:rPr>
              <w:fldChar w:fldCharType="end"/>
            </w:r>
          </w:hyperlink>
        </w:p>
        <w:p w14:paraId="267B5339" w14:textId="5CB1ED32"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26" w:history="1">
            <w:r w:rsidRPr="007D2525">
              <w:rPr>
                <w:rStyle w:val="Hipercze"/>
                <w:noProof/>
              </w:rPr>
              <w:t>Uwierzytelnianie</w:t>
            </w:r>
            <w:r w:rsidRPr="007D2525">
              <w:rPr>
                <w:rStyle w:val="Hipercze"/>
                <w:noProof/>
                <w:spacing w:val="-8"/>
              </w:rPr>
              <w:t xml:space="preserve"> </w:t>
            </w:r>
            <w:r w:rsidRPr="007D2525">
              <w:rPr>
                <w:rStyle w:val="Hipercze"/>
                <w:noProof/>
              </w:rPr>
              <w:t>dostępu</w:t>
            </w:r>
            <w:r w:rsidRPr="007D2525">
              <w:rPr>
                <w:rStyle w:val="Hipercze"/>
                <w:noProof/>
                <w:spacing w:val="-8"/>
              </w:rPr>
              <w:t xml:space="preserve"> </w:t>
            </w:r>
            <w:r w:rsidRPr="007D2525">
              <w:rPr>
                <w:rStyle w:val="Hipercze"/>
                <w:noProof/>
              </w:rPr>
              <w:t>do</w:t>
            </w:r>
            <w:r w:rsidRPr="007D2525">
              <w:rPr>
                <w:rStyle w:val="Hipercze"/>
                <w:noProof/>
                <w:spacing w:val="-7"/>
              </w:rPr>
              <w:t xml:space="preserve"> </w:t>
            </w:r>
            <w:r w:rsidRPr="007D2525">
              <w:rPr>
                <w:rStyle w:val="Hipercze"/>
                <w:noProof/>
              </w:rPr>
              <w:t>e-</w:t>
            </w:r>
            <w:r w:rsidRPr="007D2525">
              <w:rPr>
                <w:rStyle w:val="Hipercze"/>
                <w:noProof/>
                <w:spacing w:val="-2"/>
              </w:rPr>
              <w:t>Usług</w:t>
            </w:r>
            <w:r>
              <w:rPr>
                <w:noProof/>
                <w:webHidden/>
              </w:rPr>
              <w:tab/>
            </w:r>
            <w:r>
              <w:rPr>
                <w:noProof/>
                <w:webHidden/>
              </w:rPr>
              <w:fldChar w:fldCharType="begin"/>
            </w:r>
            <w:r>
              <w:rPr>
                <w:noProof/>
                <w:webHidden/>
              </w:rPr>
              <w:instrText xml:space="preserve"> PAGEREF _Toc197668426 \h </w:instrText>
            </w:r>
            <w:r>
              <w:rPr>
                <w:noProof/>
                <w:webHidden/>
              </w:rPr>
            </w:r>
            <w:r>
              <w:rPr>
                <w:noProof/>
                <w:webHidden/>
              </w:rPr>
              <w:fldChar w:fldCharType="separate"/>
            </w:r>
            <w:r>
              <w:rPr>
                <w:noProof/>
                <w:webHidden/>
              </w:rPr>
              <w:t>200</w:t>
            </w:r>
            <w:r>
              <w:rPr>
                <w:noProof/>
                <w:webHidden/>
              </w:rPr>
              <w:fldChar w:fldCharType="end"/>
            </w:r>
          </w:hyperlink>
        </w:p>
        <w:p w14:paraId="643470CB" w14:textId="2E46AC65"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27" w:history="1">
            <w:r w:rsidRPr="007D2525">
              <w:rPr>
                <w:rStyle w:val="Hipercze"/>
                <w:noProof/>
              </w:rPr>
              <w:t>Uruchomienie</w:t>
            </w:r>
            <w:r w:rsidRPr="007D2525">
              <w:rPr>
                <w:rStyle w:val="Hipercze"/>
                <w:noProof/>
                <w:spacing w:val="-12"/>
              </w:rPr>
              <w:t xml:space="preserve"> </w:t>
            </w:r>
            <w:r w:rsidRPr="007D2525">
              <w:rPr>
                <w:rStyle w:val="Hipercze"/>
                <w:noProof/>
              </w:rPr>
              <w:t>e-</w:t>
            </w:r>
            <w:r w:rsidRPr="007D2525">
              <w:rPr>
                <w:rStyle w:val="Hipercze"/>
                <w:noProof/>
                <w:spacing w:val="-4"/>
              </w:rPr>
              <w:t>Usług</w:t>
            </w:r>
            <w:r>
              <w:rPr>
                <w:noProof/>
                <w:webHidden/>
              </w:rPr>
              <w:tab/>
            </w:r>
            <w:r>
              <w:rPr>
                <w:noProof/>
                <w:webHidden/>
              </w:rPr>
              <w:fldChar w:fldCharType="begin"/>
            </w:r>
            <w:r>
              <w:rPr>
                <w:noProof/>
                <w:webHidden/>
              </w:rPr>
              <w:instrText xml:space="preserve"> PAGEREF _Toc197668427 \h </w:instrText>
            </w:r>
            <w:r>
              <w:rPr>
                <w:noProof/>
                <w:webHidden/>
              </w:rPr>
            </w:r>
            <w:r>
              <w:rPr>
                <w:noProof/>
                <w:webHidden/>
              </w:rPr>
              <w:fldChar w:fldCharType="separate"/>
            </w:r>
            <w:r>
              <w:rPr>
                <w:noProof/>
                <w:webHidden/>
              </w:rPr>
              <w:t>201</w:t>
            </w:r>
            <w:r>
              <w:rPr>
                <w:noProof/>
                <w:webHidden/>
              </w:rPr>
              <w:fldChar w:fldCharType="end"/>
            </w:r>
          </w:hyperlink>
        </w:p>
        <w:p w14:paraId="4AD819B3" w14:textId="1E73C646"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28" w:history="1">
            <w:r w:rsidRPr="007D2525">
              <w:rPr>
                <w:rStyle w:val="Hipercze"/>
                <w:noProof/>
              </w:rPr>
              <w:t>Moduł</w:t>
            </w:r>
            <w:r w:rsidRPr="007D2525">
              <w:rPr>
                <w:rStyle w:val="Hipercze"/>
                <w:noProof/>
                <w:spacing w:val="-9"/>
              </w:rPr>
              <w:t xml:space="preserve"> </w:t>
            </w:r>
            <w:r w:rsidRPr="007D2525">
              <w:rPr>
                <w:rStyle w:val="Hipercze"/>
                <w:noProof/>
              </w:rPr>
              <w:t>integracji</w:t>
            </w:r>
            <w:r w:rsidRPr="007D2525">
              <w:rPr>
                <w:rStyle w:val="Hipercze"/>
                <w:noProof/>
                <w:spacing w:val="-6"/>
              </w:rPr>
              <w:t xml:space="preserve"> </w:t>
            </w:r>
            <w:r w:rsidRPr="007D2525">
              <w:rPr>
                <w:rStyle w:val="Hipercze"/>
                <w:noProof/>
                <w:spacing w:val="-5"/>
              </w:rPr>
              <w:t>EDM</w:t>
            </w:r>
            <w:r>
              <w:rPr>
                <w:noProof/>
                <w:webHidden/>
              </w:rPr>
              <w:tab/>
            </w:r>
            <w:r>
              <w:rPr>
                <w:noProof/>
                <w:webHidden/>
              </w:rPr>
              <w:fldChar w:fldCharType="begin"/>
            </w:r>
            <w:r>
              <w:rPr>
                <w:noProof/>
                <w:webHidden/>
              </w:rPr>
              <w:instrText xml:space="preserve"> PAGEREF _Toc197668428 \h </w:instrText>
            </w:r>
            <w:r>
              <w:rPr>
                <w:noProof/>
                <w:webHidden/>
              </w:rPr>
            </w:r>
            <w:r>
              <w:rPr>
                <w:noProof/>
                <w:webHidden/>
              </w:rPr>
              <w:fldChar w:fldCharType="separate"/>
            </w:r>
            <w:r>
              <w:rPr>
                <w:noProof/>
                <w:webHidden/>
              </w:rPr>
              <w:t>201</w:t>
            </w:r>
            <w:r>
              <w:rPr>
                <w:noProof/>
                <w:webHidden/>
              </w:rPr>
              <w:fldChar w:fldCharType="end"/>
            </w:r>
          </w:hyperlink>
        </w:p>
        <w:p w14:paraId="5F5ECED4" w14:textId="3B3CA700"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29" w:history="1">
            <w:r w:rsidRPr="007D2525">
              <w:rPr>
                <w:rStyle w:val="Hipercze"/>
                <w:noProof/>
              </w:rPr>
              <w:t>Inne</w:t>
            </w:r>
            <w:r w:rsidRPr="007D2525">
              <w:rPr>
                <w:rStyle w:val="Hipercze"/>
                <w:noProof/>
                <w:spacing w:val="-6"/>
              </w:rPr>
              <w:t xml:space="preserve"> </w:t>
            </w:r>
            <w:r w:rsidRPr="007D2525">
              <w:rPr>
                <w:rStyle w:val="Hipercze"/>
                <w:noProof/>
              </w:rPr>
              <w:t>integracje</w:t>
            </w:r>
            <w:r w:rsidRPr="007D2525">
              <w:rPr>
                <w:rStyle w:val="Hipercze"/>
                <w:noProof/>
                <w:spacing w:val="-6"/>
              </w:rPr>
              <w:t xml:space="preserve"> </w:t>
            </w:r>
            <w:r w:rsidRPr="007D2525">
              <w:rPr>
                <w:rStyle w:val="Hipercze"/>
                <w:noProof/>
                <w:spacing w:val="-2"/>
              </w:rPr>
              <w:t>Systemu</w:t>
            </w:r>
            <w:r>
              <w:rPr>
                <w:noProof/>
                <w:webHidden/>
              </w:rPr>
              <w:tab/>
            </w:r>
            <w:r>
              <w:rPr>
                <w:noProof/>
                <w:webHidden/>
              </w:rPr>
              <w:fldChar w:fldCharType="begin"/>
            </w:r>
            <w:r>
              <w:rPr>
                <w:noProof/>
                <w:webHidden/>
              </w:rPr>
              <w:instrText xml:space="preserve"> PAGEREF _Toc197668429 \h </w:instrText>
            </w:r>
            <w:r>
              <w:rPr>
                <w:noProof/>
                <w:webHidden/>
              </w:rPr>
            </w:r>
            <w:r>
              <w:rPr>
                <w:noProof/>
                <w:webHidden/>
              </w:rPr>
              <w:fldChar w:fldCharType="separate"/>
            </w:r>
            <w:r>
              <w:rPr>
                <w:noProof/>
                <w:webHidden/>
              </w:rPr>
              <w:t>201</w:t>
            </w:r>
            <w:r>
              <w:rPr>
                <w:noProof/>
                <w:webHidden/>
              </w:rPr>
              <w:fldChar w:fldCharType="end"/>
            </w:r>
          </w:hyperlink>
        </w:p>
        <w:p w14:paraId="53317CF2" w14:textId="5EB2A75C"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30" w:history="1">
            <w:r w:rsidRPr="007D2525">
              <w:rPr>
                <w:rStyle w:val="Hipercze"/>
                <w:noProof/>
              </w:rPr>
              <w:t>Spełnienie</w:t>
            </w:r>
            <w:r w:rsidRPr="007D2525">
              <w:rPr>
                <w:rStyle w:val="Hipercze"/>
                <w:noProof/>
                <w:spacing w:val="-9"/>
              </w:rPr>
              <w:t xml:space="preserve"> </w:t>
            </w:r>
            <w:r w:rsidRPr="007D2525">
              <w:rPr>
                <w:rStyle w:val="Hipercze"/>
                <w:noProof/>
              </w:rPr>
              <w:t>Standardów</w:t>
            </w:r>
            <w:r w:rsidRPr="007D2525">
              <w:rPr>
                <w:rStyle w:val="Hipercze"/>
                <w:noProof/>
                <w:spacing w:val="-6"/>
              </w:rPr>
              <w:t xml:space="preserve"> </w:t>
            </w:r>
            <w:r w:rsidRPr="007D2525">
              <w:rPr>
                <w:rStyle w:val="Hipercze"/>
                <w:noProof/>
                <w:spacing w:val="-2"/>
              </w:rPr>
              <w:t>Akredytacyjnych</w:t>
            </w:r>
            <w:r>
              <w:rPr>
                <w:noProof/>
                <w:webHidden/>
              </w:rPr>
              <w:tab/>
            </w:r>
            <w:r>
              <w:rPr>
                <w:noProof/>
                <w:webHidden/>
              </w:rPr>
              <w:fldChar w:fldCharType="begin"/>
            </w:r>
            <w:r>
              <w:rPr>
                <w:noProof/>
                <w:webHidden/>
              </w:rPr>
              <w:instrText xml:space="preserve"> PAGEREF _Toc197668430 \h </w:instrText>
            </w:r>
            <w:r>
              <w:rPr>
                <w:noProof/>
                <w:webHidden/>
              </w:rPr>
            </w:r>
            <w:r>
              <w:rPr>
                <w:noProof/>
                <w:webHidden/>
              </w:rPr>
              <w:fldChar w:fldCharType="separate"/>
            </w:r>
            <w:r>
              <w:rPr>
                <w:noProof/>
                <w:webHidden/>
              </w:rPr>
              <w:t>202</w:t>
            </w:r>
            <w:r>
              <w:rPr>
                <w:noProof/>
                <w:webHidden/>
              </w:rPr>
              <w:fldChar w:fldCharType="end"/>
            </w:r>
          </w:hyperlink>
        </w:p>
        <w:p w14:paraId="2C933944" w14:textId="51820EE0"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31" w:history="1">
            <w:r w:rsidRPr="007D2525">
              <w:rPr>
                <w:rStyle w:val="Hipercze"/>
                <w:noProof/>
              </w:rPr>
              <w:t>System</w:t>
            </w:r>
            <w:r w:rsidRPr="007D2525">
              <w:rPr>
                <w:rStyle w:val="Hipercze"/>
                <w:noProof/>
                <w:spacing w:val="-9"/>
              </w:rPr>
              <w:t xml:space="preserve"> </w:t>
            </w:r>
            <w:r w:rsidRPr="007D2525">
              <w:rPr>
                <w:rStyle w:val="Hipercze"/>
                <w:noProof/>
              </w:rPr>
              <w:t>Elektronicznego</w:t>
            </w:r>
            <w:r w:rsidRPr="007D2525">
              <w:rPr>
                <w:rStyle w:val="Hipercze"/>
                <w:noProof/>
                <w:spacing w:val="-8"/>
              </w:rPr>
              <w:t xml:space="preserve"> </w:t>
            </w:r>
            <w:r w:rsidRPr="007D2525">
              <w:rPr>
                <w:rStyle w:val="Hipercze"/>
                <w:noProof/>
              </w:rPr>
              <w:t>Obiegu</w:t>
            </w:r>
            <w:r w:rsidRPr="007D2525">
              <w:rPr>
                <w:rStyle w:val="Hipercze"/>
                <w:noProof/>
                <w:spacing w:val="-7"/>
              </w:rPr>
              <w:t xml:space="preserve"> </w:t>
            </w:r>
            <w:r w:rsidRPr="007D2525">
              <w:rPr>
                <w:rStyle w:val="Hipercze"/>
                <w:noProof/>
                <w:spacing w:val="-2"/>
              </w:rPr>
              <w:t>dokumentów</w:t>
            </w:r>
            <w:r>
              <w:rPr>
                <w:noProof/>
                <w:webHidden/>
              </w:rPr>
              <w:tab/>
            </w:r>
            <w:r>
              <w:rPr>
                <w:noProof/>
                <w:webHidden/>
              </w:rPr>
              <w:fldChar w:fldCharType="begin"/>
            </w:r>
            <w:r>
              <w:rPr>
                <w:noProof/>
                <w:webHidden/>
              </w:rPr>
              <w:instrText xml:space="preserve"> PAGEREF _Toc197668431 \h </w:instrText>
            </w:r>
            <w:r>
              <w:rPr>
                <w:noProof/>
                <w:webHidden/>
              </w:rPr>
            </w:r>
            <w:r>
              <w:rPr>
                <w:noProof/>
                <w:webHidden/>
              </w:rPr>
              <w:fldChar w:fldCharType="separate"/>
            </w:r>
            <w:r>
              <w:rPr>
                <w:noProof/>
                <w:webHidden/>
              </w:rPr>
              <w:t>202</w:t>
            </w:r>
            <w:r>
              <w:rPr>
                <w:noProof/>
                <w:webHidden/>
              </w:rPr>
              <w:fldChar w:fldCharType="end"/>
            </w:r>
          </w:hyperlink>
        </w:p>
        <w:p w14:paraId="2708A804" w14:textId="31E6B0F8"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32" w:history="1">
            <w:r w:rsidRPr="007D2525">
              <w:rPr>
                <w:rStyle w:val="Hipercze"/>
                <w:noProof/>
              </w:rPr>
              <w:t>Integracja</w:t>
            </w:r>
            <w:r w:rsidRPr="007D2525">
              <w:rPr>
                <w:rStyle w:val="Hipercze"/>
                <w:noProof/>
                <w:spacing w:val="-7"/>
              </w:rPr>
              <w:t xml:space="preserve"> </w:t>
            </w:r>
            <w:r w:rsidRPr="007D2525">
              <w:rPr>
                <w:rStyle w:val="Hipercze"/>
                <w:noProof/>
              </w:rPr>
              <w:t>z</w:t>
            </w:r>
            <w:r w:rsidRPr="007D2525">
              <w:rPr>
                <w:rStyle w:val="Hipercze"/>
                <w:noProof/>
                <w:spacing w:val="-6"/>
              </w:rPr>
              <w:t xml:space="preserve"> </w:t>
            </w:r>
            <w:r w:rsidRPr="007D2525">
              <w:rPr>
                <w:rStyle w:val="Hipercze"/>
                <w:noProof/>
              </w:rPr>
              <w:t>systemem</w:t>
            </w:r>
            <w:r w:rsidRPr="007D2525">
              <w:rPr>
                <w:rStyle w:val="Hipercze"/>
                <w:noProof/>
                <w:spacing w:val="-6"/>
              </w:rPr>
              <w:t xml:space="preserve"> </w:t>
            </w:r>
            <w:r w:rsidRPr="007D2525">
              <w:rPr>
                <w:rStyle w:val="Hipercze"/>
                <w:noProof/>
                <w:spacing w:val="-2"/>
              </w:rPr>
              <w:t>PACS/VNA</w:t>
            </w:r>
            <w:r>
              <w:rPr>
                <w:noProof/>
                <w:webHidden/>
              </w:rPr>
              <w:tab/>
            </w:r>
            <w:r>
              <w:rPr>
                <w:noProof/>
                <w:webHidden/>
              </w:rPr>
              <w:fldChar w:fldCharType="begin"/>
            </w:r>
            <w:r>
              <w:rPr>
                <w:noProof/>
                <w:webHidden/>
              </w:rPr>
              <w:instrText xml:space="preserve"> PAGEREF _Toc197668432 \h </w:instrText>
            </w:r>
            <w:r>
              <w:rPr>
                <w:noProof/>
                <w:webHidden/>
              </w:rPr>
            </w:r>
            <w:r>
              <w:rPr>
                <w:noProof/>
                <w:webHidden/>
              </w:rPr>
              <w:fldChar w:fldCharType="separate"/>
            </w:r>
            <w:r>
              <w:rPr>
                <w:noProof/>
                <w:webHidden/>
              </w:rPr>
              <w:t>202</w:t>
            </w:r>
            <w:r>
              <w:rPr>
                <w:noProof/>
                <w:webHidden/>
              </w:rPr>
              <w:fldChar w:fldCharType="end"/>
            </w:r>
          </w:hyperlink>
        </w:p>
        <w:p w14:paraId="122271C8" w14:textId="62A70A16"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33" w:history="1">
            <w:r w:rsidRPr="007D2525">
              <w:rPr>
                <w:rStyle w:val="Hipercze"/>
                <w:noProof/>
              </w:rPr>
              <w:t>System</w:t>
            </w:r>
            <w:r w:rsidRPr="007D2525">
              <w:rPr>
                <w:rStyle w:val="Hipercze"/>
                <w:noProof/>
                <w:spacing w:val="-8"/>
              </w:rPr>
              <w:t xml:space="preserve"> </w:t>
            </w:r>
            <w:r w:rsidRPr="007D2525">
              <w:rPr>
                <w:rStyle w:val="Hipercze"/>
                <w:noProof/>
              </w:rPr>
              <w:t>sztucznej</w:t>
            </w:r>
            <w:r w:rsidRPr="007D2525">
              <w:rPr>
                <w:rStyle w:val="Hipercze"/>
                <w:noProof/>
                <w:spacing w:val="-6"/>
              </w:rPr>
              <w:t xml:space="preserve"> </w:t>
            </w:r>
            <w:r w:rsidRPr="007D2525">
              <w:rPr>
                <w:rStyle w:val="Hipercze"/>
                <w:noProof/>
                <w:spacing w:val="-2"/>
              </w:rPr>
              <w:t>inteligencji</w:t>
            </w:r>
            <w:r>
              <w:rPr>
                <w:noProof/>
                <w:webHidden/>
              </w:rPr>
              <w:tab/>
            </w:r>
            <w:r>
              <w:rPr>
                <w:noProof/>
                <w:webHidden/>
              </w:rPr>
              <w:fldChar w:fldCharType="begin"/>
            </w:r>
            <w:r>
              <w:rPr>
                <w:noProof/>
                <w:webHidden/>
              </w:rPr>
              <w:instrText xml:space="preserve"> PAGEREF _Toc197668433 \h </w:instrText>
            </w:r>
            <w:r>
              <w:rPr>
                <w:noProof/>
                <w:webHidden/>
              </w:rPr>
            </w:r>
            <w:r>
              <w:rPr>
                <w:noProof/>
                <w:webHidden/>
              </w:rPr>
              <w:fldChar w:fldCharType="separate"/>
            </w:r>
            <w:r>
              <w:rPr>
                <w:noProof/>
                <w:webHidden/>
              </w:rPr>
              <w:t>203</w:t>
            </w:r>
            <w:r>
              <w:rPr>
                <w:noProof/>
                <w:webHidden/>
              </w:rPr>
              <w:fldChar w:fldCharType="end"/>
            </w:r>
          </w:hyperlink>
        </w:p>
        <w:p w14:paraId="4E73AE57" w14:textId="6402A051"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34" w:history="1">
            <w:r w:rsidRPr="007D2525">
              <w:rPr>
                <w:rStyle w:val="Hipercze"/>
                <w:noProof/>
              </w:rPr>
              <w:t>Integracje z zewnętrznymi systemami medycznymi w ramach wdrożenia celem eliminacji dokumentacji papierowej.</w:t>
            </w:r>
            <w:r>
              <w:rPr>
                <w:noProof/>
                <w:webHidden/>
              </w:rPr>
              <w:tab/>
            </w:r>
            <w:r>
              <w:rPr>
                <w:noProof/>
                <w:webHidden/>
              </w:rPr>
              <w:fldChar w:fldCharType="begin"/>
            </w:r>
            <w:r>
              <w:rPr>
                <w:noProof/>
                <w:webHidden/>
              </w:rPr>
              <w:instrText xml:space="preserve"> PAGEREF _Toc197668434 \h </w:instrText>
            </w:r>
            <w:r>
              <w:rPr>
                <w:noProof/>
                <w:webHidden/>
              </w:rPr>
            </w:r>
            <w:r>
              <w:rPr>
                <w:noProof/>
                <w:webHidden/>
              </w:rPr>
              <w:fldChar w:fldCharType="separate"/>
            </w:r>
            <w:r>
              <w:rPr>
                <w:noProof/>
                <w:webHidden/>
              </w:rPr>
              <w:t>205</w:t>
            </w:r>
            <w:r>
              <w:rPr>
                <w:noProof/>
                <w:webHidden/>
              </w:rPr>
              <w:fldChar w:fldCharType="end"/>
            </w:r>
          </w:hyperlink>
        </w:p>
        <w:p w14:paraId="46F431A5" w14:textId="1C793B3D"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35" w:history="1">
            <w:r w:rsidRPr="007D2525">
              <w:rPr>
                <w:rStyle w:val="Hipercze"/>
                <w:noProof/>
              </w:rPr>
              <w:t>System</w:t>
            </w:r>
            <w:r w:rsidRPr="007D2525">
              <w:rPr>
                <w:rStyle w:val="Hipercze"/>
                <w:noProof/>
                <w:spacing w:val="-5"/>
              </w:rPr>
              <w:t xml:space="preserve"> </w:t>
            </w:r>
            <w:r w:rsidRPr="007D2525">
              <w:rPr>
                <w:rStyle w:val="Hipercze"/>
                <w:noProof/>
              </w:rPr>
              <w:t>kopii</w:t>
            </w:r>
            <w:r w:rsidRPr="007D2525">
              <w:rPr>
                <w:rStyle w:val="Hipercze"/>
                <w:noProof/>
                <w:spacing w:val="-6"/>
              </w:rPr>
              <w:t xml:space="preserve"> </w:t>
            </w:r>
            <w:r w:rsidRPr="007D2525">
              <w:rPr>
                <w:rStyle w:val="Hipercze"/>
                <w:noProof/>
                <w:spacing w:val="-2"/>
              </w:rPr>
              <w:t>zapasowych</w:t>
            </w:r>
            <w:r>
              <w:rPr>
                <w:noProof/>
                <w:webHidden/>
              </w:rPr>
              <w:tab/>
            </w:r>
            <w:r>
              <w:rPr>
                <w:noProof/>
                <w:webHidden/>
              </w:rPr>
              <w:fldChar w:fldCharType="begin"/>
            </w:r>
            <w:r>
              <w:rPr>
                <w:noProof/>
                <w:webHidden/>
              </w:rPr>
              <w:instrText xml:space="preserve"> PAGEREF _Toc197668435 \h </w:instrText>
            </w:r>
            <w:r>
              <w:rPr>
                <w:noProof/>
                <w:webHidden/>
              </w:rPr>
            </w:r>
            <w:r>
              <w:rPr>
                <w:noProof/>
                <w:webHidden/>
              </w:rPr>
              <w:fldChar w:fldCharType="separate"/>
            </w:r>
            <w:r>
              <w:rPr>
                <w:noProof/>
                <w:webHidden/>
              </w:rPr>
              <w:t>206</w:t>
            </w:r>
            <w:r>
              <w:rPr>
                <w:noProof/>
                <w:webHidden/>
              </w:rPr>
              <w:fldChar w:fldCharType="end"/>
            </w:r>
          </w:hyperlink>
        </w:p>
        <w:p w14:paraId="21217251" w14:textId="5A0EA3E9"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36" w:history="1">
            <w:r w:rsidRPr="007D2525">
              <w:rPr>
                <w:rStyle w:val="Hipercze"/>
                <w:noProof/>
              </w:rPr>
              <w:t>Zakres</w:t>
            </w:r>
            <w:r w:rsidRPr="007D2525">
              <w:rPr>
                <w:rStyle w:val="Hipercze"/>
                <w:noProof/>
                <w:spacing w:val="-4"/>
              </w:rPr>
              <w:t xml:space="preserve"> </w:t>
            </w:r>
            <w:r w:rsidRPr="007D2525">
              <w:rPr>
                <w:rStyle w:val="Hipercze"/>
                <w:noProof/>
              </w:rPr>
              <w:t>4</w:t>
            </w:r>
            <w:r w:rsidRPr="007D2525">
              <w:rPr>
                <w:rStyle w:val="Hipercze"/>
                <w:noProof/>
                <w:spacing w:val="-1"/>
              </w:rPr>
              <w:t xml:space="preserve"> </w:t>
            </w:r>
            <w:r w:rsidRPr="007D2525">
              <w:rPr>
                <w:rStyle w:val="Hipercze"/>
                <w:noProof/>
              </w:rPr>
              <w:t>–</w:t>
            </w:r>
            <w:r w:rsidRPr="007D2525">
              <w:rPr>
                <w:rStyle w:val="Hipercze"/>
                <w:noProof/>
                <w:spacing w:val="-3"/>
              </w:rPr>
              <w:t xml:space="preserve"> </w:t>
            </w:r>
            <w:r w:rsidRPr="007D2525">
              <w:rPr>
                <w:rStyle w:val="Hipercze"/>
                <w:noProof/>
                <w:spacing w:val="-2"/>
              </w:rPr>
              <w:t>Szkolenia</w:t>
            </w:r>
            <w:r>
              <w:rPr>
                <w:noProof/>
                <w:webHidden/>
              </w:rPr>
              <w:tab/>
            </w:r>
            <w:r>
              <w:rPr>
                <w:noProof/>
                <w:webHidden/>
              </w:rPr>
              <w:fldChar w:fldCharType="begin"/>
            </w:r>
            <w:r>
              <w:rPr>
                <w:noProof/>
                <w:webHidden/>
              </w:rPr>
              <w:instrText xml:space="preserve"> PAGEREF _Toc197668436 \h </w:instrText>
            </w:r>
            <w:r>
              <w:rPr>
                <w:noProof/>
                <w:webHidden/>
              </w:rPr>
            </w:r>
            <w:r>
              <w:rPr>
                <w:noProof/>
                <w:webHidden/>
              </w:rPr>
              <w:fldChar w:fldCharType="separate"/>
            </w:r>
            <w:r>
              <w:rPr>
                <w:noProof/>
                <w:webHidden/>
              </w:rPr>
              <w:t>211</w:t>
            </w:r>
            <w:r>
              <w:rPr>
                <w:noProof/>
                <w:webHidden/>
              </w:rPr>
              <w:fldChar w:fldCharType="end"/>
            </w:r>
          </w:hyperlink>
        </w:p>
        <w:p w14:paraId="1B2B4C12" w14:textId="0F382114"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37" w:history="1">
            <w:r w:rsidRPr="007D2525">
              <w:rPr>
                <w:rStyle w:val="Hipercze"/>
                <w:noProof/>
              </w:rPr>
              <w:t>Wizyty</w:t>
            </w:r>
            <w:r w:rsidRPr="007D2525">
              <w:rPr>
                <w:rStyle w:val="Hipercze"/>
                <w:noProof/>
                <w:spacing w:val="-5"/>
              </w:rPr>
              <w:t xml:space="preserve"> </w:t>
            </w:r>
            <w:r w:rsidRPr="007D2525">
              <w:rPr>
                <w:rStyle w:val="Hipercze"/>
                <w:noProof/>
              </w:rPr>
              <w:t>weryfikacyjne</w:t>
            </w:r>
            <w:r>
              <w:rPr>
                <w:noProof/>
                <w:webHidden/>
              </w:rPr>
              <w:tab/>
            </w:r>
            <w:r>
              <w:rPr>
                <w:noProof/>
                <w:webHidden/>
              </w:rPr>
              <w:fldChar w:fldCharType="begin"/>
            </w:r>
            <w:r>
              <w:rPr>
                <w:noProof/>
                <w:webHidden/>
              </w:rPr>
              <w:instrText xml:space="preserve"> PAGEREF _Toc197668437 \h </w:instrText>
            </w:r>
            <w:r>
              <w:rPr>
                <w:noProof/>
                <w:webHidden/>
              </w:rPr>
            </w:r>
            <w:r>
              <w:rPr>
                <w:noProof/>
                <w:webHidden/>
              </w:rPr>
              <w:fldChar w:fldCharType="separate"/>
            </w:r>
            <w:r>
              <w:rPr>
                <w:noProof/>
                <w:webHidden/>
              </w:rPr>
              <w:t>212</w:t>
            </w:r>
            <w:r>
              <w:rPr>
                <w:noProof/>
                <w:webHidden/>
              </w:rPr>
              <w:fldChar w:fldCharType="end"/>
            </w:r>
          </w:hyperlink>
        </w:p>
        <w:p w14:paraId="6711FC51" w14:textId="26170CC0"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38" w:history="1">
            <w:r w:rsidRPr="007D2525">
              <w:rPr>
                <w:rStyle w:val="Hipercze"/>
                <w:noProof/>
              </w:rPr>
              <w:t>Zakres</w:t>
            </w:r>
            <w:r w:rsidRPr="007D2525">
              <w:rPr>
                <w:rStyle w:val="Hipercze"/>
                <w:noProof/>
                <w:spacing w:val="-9"/>
              </w:rPr>
              <w:t xml:space="preserve"> </w:t>
            </w:r>
            <w:r w:rsidRPr="007D2525">
              <w:rPr>
                <w:rStyle w:val="Hipercze"/>
                <w:noProof/>
              </w:rPr>
              <w:t>5</w:t>
            </w:r>
            <w:r w:rsidRPr="007D2525">
              <w:rPr>
                <w:rStyle w:val="Hipercze"/>
                <w:noProof/>
                <w:spacing w:val="-3"/>
              </w:rPr>
              <w:t xml:space="preserve"> </w:t>
            </w:r>
            <w:r w:rsidRPr="007D2525">
              <w:rPr>
                <w:rStyle w:val="Hipercze"/>
                <w:noProof/>
              </w:rPr>
              <w:t>–</w:t>
            </w:r>
            <w:r w:rsidRPr="007D2525">
              <w:rPr>
                <w:rStyle w:val="Hipercze"/>
                <w:noProof/>
                <w:spacing w:val="-6"/>
              </w:rPr>
              <w:t xml:space="preserve"> </w:t>
            </w:r>
            <w:r w:rsidRPr="007D2525">
              <w:rPr>
                <w:rStyle w:val="Hipercze"/>
                <w:noProof/>
              </w:rPr>
              <w:t>Przygotowanie</w:t>
            </w:r>
            <w:r w:rsidRPr="007D2525">
              <w:rPr>
                <w:rStyle w:val="Hipercze"/>
                <w:noProof/>
                <w:spacing w:val="-5"/>
              </w:rPr>
              <w:t xml:space="preserve"> </w:t>
            </w:r>
            <w:r w:rsidRPr="007D2525">
              <w:rPr>
                <w:rStyle w:val="Hipercze"/>
                <w:noProof/>
              </w:rPr>
              <w:t>i</w:t>
            </w:r>
            <w:r w:rsidRPr="007D2525">
              <w:rPr>
                <w:rStyle w:val="Hipercze"/>
                <w:noProof/>
                <w:spacing w:val="-6"/>
              </w:rPr>
              <w:t xml:space="preserve"> </w:t>
            </w:r>
            <w:r w:rsidRPr="007D2525">
              <w:rPr>
                <w:rStyle w:val="Hipercze"/>
                <w:noProof/>
              </w:rPr>
              <w:t>dostarczenie</w:t>
            </w:r>
            <w:r w:rsidRPr="007D2525">
              <w:rPr>
                <w:rStyle w:val="Hipercze"/>
                <w:noProof/>
                <w:spacing w:val="-4"/>
              </w:rPr>
              <w:t xml:space="preserve"> </w:t>
            </w:r>
            <w:r w:rsidRPr="007D2525">
              <w:rPr>
                <w:rStyle w:val="Hipercze"/>
                <w:noProof/>
              </w:rPr>
              <w:t>dokumentacji</w:t>
            </w:r>
            <w:r w:rsidRPr="007D2525">
              <w:rPr>
                <w:rStyle w:val="Hipercze"/>
                <w:noProof/>
                <w:spacing w:val="-7"/>
              </w:rPr>
              <w:t xml:space="preserve"> </w:t>
            </w:r>
            <w:r w:rsidRPr="007D2525">
              <w:rPr>
                <w:rStyle w:val="Hipercze"/>
                <w:noProof/>
              </w:rPr>
              <w:t>projektowej</w:t>
            </w:r>
            <w:r w:rsidRPr="007D2525">
              <w:rPr>
                <w:rStyle w:val="Hipercze"/>
                <w:noProof/>
                <w:spacing w:val="-7"/>
              </w:rPr>
              <w:t xml:space="preserve"> </w:t>
            </w:r>
            <w:r w:rsidRPr="007D2525">
              <w:rPr>
                <w:rStyle w:val="Hipercze"/>
                <w:noProof/>
              </w:rPr>
              <w:t>oraz</w:t>
            </w:r>
            <w:r w:rsidRPr="007D2525">
              <w:rPr>
                <w:rStyle w:val="Hipercze"/>
                <w:noProof/>
                <w:spacing w:val="-5"/>
              </w:rPr>
              <w:t xml:space="preserve"> </w:t>
            </w:r>
            <w:r w:rsidRPr="007D2525">
              <w:rPr>
                <w:rStyle w:val="Hipercze"/>
                <w:noProof/>
                <w:spacing w:val="-2"/>
              </w:rPr>
              <w:t>powykonawczej</w:t>
            </w:r>
            <w:r>
              <w:rPr>
                <w:noProof/>
                <w:webHidden/>
              </w:rPr>
              <w:tab/>
            </w:r>
            <w:r>
              <w:rPr>
                <w:noProof/>
                <w:webHidden/>
              </w:rPr>
              <w:fldChar w:fldCharType="begin"/>
            </w:r>
            <w:r>
              <w:rPr>
                <w:noProof/>
                <w:webHidden/>
              </w:rPr>
              <w:instrText xml:space="preserve"> PAGEREF _Toc197668438 \h </w:instrText>
            </w:r>
            <w:r>
              <w:rPr>
                <w:noProof/>
                <w:webHidden/>
              </w:rPr>
            </w:r>
            <w:r>
              <w:rPr>
                <w:noProof/>
                <w:webHidden/>
              </w:rPr>
              <w:fldChar w:fldCharType="separate"/>
            </w:r>
            <w:r>
              <w:rPr>
                <w:noProof/>
                <w:webHidden/>
              </w:rPr>
              <w:t>213</w:t>
            </w:r>
            <w:r>
              <w:rPr>
                <w:noProof/>
                <w:webHidden/>
              </w:rPr>
              <w:fldChar w:fldCharType="end"/>
            </w:r>
          </w:hyperlink>
        </w:p>
        <w:p w14:paraId="3809AEF4" w14:textId="7DF7C83D"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39" w:history="1">
            <w:r w:rsidRPr="007D2525">
              <w:rPr>
                <w:rStyle w:val="Hipercze"/>
                <w:noProof/>
              </w:rPr>
              <w:t>Wytyczne</w:t>
            </w:r>
            <w:r w:rsidRPr="007D2525">
              <w:rPr>
                <w:rStyle w:val="Hipercze"/>
                <w:noProof/>
                <w:spacing w:val="-5"/>
              </w:rPr>
              <w:t xml:space="preserve"> </w:t>
            </w:r>
            <w:r w:rsidRPr="007D2525">
              <w:rPr>
                <w:rStyle w:val="Hipercze"/>
                <w:noProof/>
              </w:rPr>
              <w:t>do</w:t>
            </w:r>
            <w:r w:rsidRPr="007D2525">
              <w:rPr>
                <w:rStyle w:val="Hipercze"/>
                <w:noProof/>
                <w:spacing w:val="-6"/>
              </w:rPr>
              <w:t xml:space="preserve"> </w:t>
            </w:r>
            <w:r w:rsidRPr="007D2525">
              <w:rPr>
                <w:rStyle w:val="Hipercze"/>
                <w:noProof/>
              </w:rPr>
              <w:t>analizy</w:t>
            </w:r>
            <w:r w:rsidRPr="007D2525">
              <w:rPr>
                <w:rStyle w:val="Hipercze"/>
                <w:noProof/>
                <w:spacing w:val="-4"/>
              </w:rPr>
              <w:t xml:space="preserve"> </w:t>
            </w:r>
            <w:r w:rsidRPr="007D2525">
              <w:rPr>
                <w:rStyle w:val="Hipercze"/>
                <w:noProof/>
                <w:spacing w:val="-2"/>
              </w:rPr>
              <w:t>przedwdrożeniowej</w:t>
            </w:r>
            <w:r>
              <w:rPr>
                <w:noProof/>
                <w:webHidden/>
              </w:rPr>
              <w:tab/>
            </w:r>
            <w:r>
              <w:rPr>
                <w:noProof/>
                <w:webHidden/>
              </w:rPr>
              <w:fldChar w:fldCharType="begin"/>
            </w:r>
            <w:r>
              <w:rPr>
                <w:noProof/>
                <w:webHidden/>
              </w:rPr>
              <w:instrText xml:space="preserve"> PAGEREF _Toc197668439 \h </w:instrText>
            </w:r>
            <w:r>
              <w:rPr>
                <w:noProof/>
                <w:webHidden/>
              </w:rPr>
            </w:r>
            <w:r>
              <w:rPr>
                <w:noProof/>
                <w:webHidden/>
              </w:rPr>
              <w:fldChar w:fldCharType="separate"/>
            </w:r>
            <w:r>
              <w:rPr>
                <w:noProof/>
                <w:webHidden/>
              </w:rPr>
              <w:t>213</w:t>
            </w:r>
            <w:r>
              <w:rPr>
                <w:noProof/>
                <w:webHidden/>
              </w:rPr>
              <w:fldChar w:fldCharType="end"/>
            </w:r>
          </w:hyperlink>
        </w:p>
        <w:p w14:paraId="6689A652" w14:textId="7A8713F0" w:rsidR="003A0075" w:rsidRDefault="003A0075">
          <w:pPr>
            <w:pStyle w:val="Spistreci2"/>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40" w:history="1">
            <w:r w:rsidRPr="007D2525">
              <w:rPr>
                <w:rStyle w:val="Hipercze"/>
                <w:noProof/>
              </w:rPr>
              <w:t>Dokumentacja</w:t>
            </w:r>
            <w:r w:rsidRPr="007D2525">
              <w:rPr>
                <w:rStyle w:val="Hipercze"/>
                <w:noProof/>
                <w:spacing w:val="-6"/>
              </w:rPr>
              <w:t xml:space="preserve"> </w:t>
            </w:r>
            <w:r w:rsidRPr="007D2525">
              <w:rPr>
                <w:rStyle w:val="Hipercze"/>
                <w:noProof/>
                <w:spacing w:val="-2"/>
              </w:rPr>
              <w:t>powykonawcza</w:t>
            </w:r>
            <w:r>
              <w:rPr>
                <w:noProof/>
                <w:webHidden/>
              </w:rPr>
              <w:tab/>
            </w:r>
            <w:r>
              <w:rPr>
                <w:noProof/>
                <w:webHidden/>
              </w:rPr>
              <w:fldChar w:fldCharType="begin"/>
            </w:r>
            <w:r>
              <w:rPr>
                <w:noProof/>
                <w:webHidden/>
              </w:rPr>
              <w:instrText xml:space="preserve"> PAGEREF _Toc197668440 \h </w:instrText>
            </w:r>
            <w:r>
              <w:rPr>
                <w:noProof/>
                <w:webHidden/>
              </w:rPr>
            </w:r>
            <w:r>
              <w:rPr>
                <w:noProof/>
                <w:webHidden/>
              </w:rPr>
              <w:fldChar w:fldCharType="separate"/>
            </w:r>
            <w:r>
              <w:rPr>
                <w:noProof/>
                <w:webHidden/>
              </w:rPr>
              <w:t>213</w:t>
            </w:r>
            <w:r>
              <w:rPr>
                <w:noProof/>
                <w:webHidden/>
              </w:rPr>
              <w:fldChar w:fldCharType="end"/>
            </w:r>
          </w:hyperlink>
        </w:p>
        <w:p w14:paraId="49BE9645" w14:textId="3EDF1C1A"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41" w:history="1">
            <w:r w:rsidRPr="007D2525">
              <w:rPr>
                <w:rStyle w:val="Hipercze"/>
                <w:noProof/>
              </w:rPr>
              <w:t>Zakres</w:t>
            </w:r>
            <w:r w:rsidRPr="007D2525">
              <w:rPr>
                <w:rStyle w:val="Hipercze"/>
                <w:noProof/>
                <w:spacing w:val="-5"/>
              </w:rPr>
              <w:t xml:space="preserve"> </w:t>
            </w:r>
            <w:r w:rsidRPr="007D2525">
              <w:rPr>
                <w:rStyle w:val="Hipercze"/>
                <w:noProof/>
              </w:rPr>
              <w:t>6</w:t>
            </w:r>
            <w:r w:rsidRPr="007D2525">
              <w:rPr>
                <w:rStyle w:val="Hipercze"/>
                <w:noProof/>
                <w:spacing w:val="-2"/>
              </w:rPr>
              <w:t xml:space="preserve"> </w:t>
            </w:r>
            <w:r w:rsidRPr="007D2525">
              <w:rPr>
                <w:rStyle w:val="Hipercze"/>
                <w:noProof/>
              </w:rPr>
              <w:t>–</w:t>
            </w:r>
            <w:r w:rsidRPr="007D2525">
              <w:rPr>
                <w:rStyle w:val="Hipercze"/>
                <w:noProof/>
                <w:spacing w:val="-5"/>
              </w:rPr>
              <w:t xml:space="preserve"> </w:t>
            </w:r>
            <w:r w:rsidRPr="007D2525">
              <w:rPr>
                <w:rStyle w:val="Hipercze"/>
                <w:noProof/>
              </w:rPr>
              <w:t>Utrzymanie</w:t>
            </w:r>
            <w:r w:rsidRPr="007D2525">
              <w:rPr>
                <w:rStyle w:val="Hipercze"/>
                <w:noProof/>
                <w:spacing w:val="-3"/>
              </w:rPr>
              <w:t xml:space="preserve"> </w:t>
            </w:r>
            <w:r w:rsidRPr="007D2525">
              <w:rPr>
                <w:rStyle w:val="Hipercze"/>
                <w:noProof/>
              </w:rPr>
              <w:t>i</w:t>
            </w:r>
            <w:r w:rsidRPr="007D2525">
              <w:rPr>
                <w:rStyle w:val="Hipercze"/>
                <w:noProof/>
                <w:spacing w:val="-2"/>
              </w:rPr>
              <w:t xml:space="preserve"> serwis</w:t>
            </w:r>
            <w:r>
              <w:rPr>
                <w:noProof/>
                <w:webHidden/>
              </w:rPr>
              <w:tab/>
            </w:r>
            <w:r>
              <w:rPr>
                <w:noProof/>
                <w:webHidden/>
              </w:rPr>
              <w:fldChar w:fldCharType="begin"/>
            </w:r>
            <w:r>
              <w:rPr>
                <w:noProof/>
                <w:webHidden/>
              </w:rPr>
              <w:instrText xml:space="preserve"> PAGEREF _Toc197668441 \h </w:instrText>
            </w:r>
            <w:r>
              <w:rPr>
                <w:noProof/>
                <w:webHidden/>
              </w:rPr>
            </w:r>
            <w:r>
              <w:rPr>
                <w:noProof/>
                <w:webHidden/>
              </w:rPr>
              <w:fldChar w:fldCharType="separate"/>
            </w:r>
            <w:r>
              <w:rPr>
                <w:noProof/>
                <w:webHidden/>
              </w:rPr>
              <w:t>214</w:t>
            </w:r>
            <w:r>
              <w:rPr>
                <w:noProof/>
                <w:webHidden/>
              </w:rPr>
              <w:fldChar w:fldCharType="end"/>
            </w:r>
          </w:hyperlink>
        </w:p>
        <w:p w14:paraId="2F979FEC" w14:textId="4B355362"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42" w:history="1">
            <w:r w:rsidRPr="007D2525">
              <w:rPr>
                <w:rStyle w:val="Hipercze"/>
                <w:noProof/>
              </w:rPr>
              <w:t>Zakres</w:t>
            </w:r>
            <w:r w:rsidRPr="007D2525">
              <w:rPr>
                <w:rStyle w:val="Hipercze"/>
                <w:noProof/>
                <w:spacing w:val="-9"/>
              </w:rPr>
              <w:t xml:space="preserve"> </w:t>
            </w:r>
            <w:r w:rsidRPr="007D2525">
              <w:rPr>
                <w:rStyle w:val="Hipercze"/>
                <w:noProof/>
              </w:rPr>
              <w:t>7</w:t>
            </w:r>
            <w:r w:rsidRPr="007D2525">
              <w:rPr>
                <w:rStyle w:val="Hipercze"/>
                <w:noProof/>
                <w:spacing w:val="-3"/>
              </w:rPr>
              <w:t xml:space="preserve"> </w:t>
            </w:r>
            <w:r w:rsidRPr="007D2525">
              <w:rPr>
                <w:rStyle w:val="Hipercze"/>
                <w:noProof/>
              </w:rPr>
              <w:t>–</w:t>
            </w:r>
            <w:r w:rsidRPr="007D2525">
              <w:rPr>
                <w:rStyle w:val="Hipercze"/>
                <w:noProof/>
                <w:spacing w:val="-6"/>
              </w:rPr>
              <w:t xml:space="preserve"> </w:t>
            </w:r>
            <w:r w:rsidRPr="007D2525">
              <w:rPr>
                <w:rStyle w:val="Hipercze"/>
                <w:noProof/>
              </w:rPr>
              <w:t>Dodatkowe</w:t>
            </w:r>
            <w:r w:rsidRPr="007D2525">
              <w:rPr>
                <w:rStyle w:val="Hipercze"/>
                <w:noProof/>
                <w:spacing w:val="-6"/>
              </w:rPr>
              <w:t xml:space="preserve"> </w:t>
            </w:r>
            <w:r w:rsidRPr="007D2525">
              <w:rPr>
                <w:rStyle w:val="Hipercze"/>
                <w:noProof/>
              </w:rPr>
              <w:t>wymagania</w:t>
            </w:r>
            <w:r w:rsidRPr="007D2525">
              <w:rPr>
                <w:rStyle w:val="Hipercze"/>
                <w:noProof/>
                <w:spacing w:val="-5"/>
              </w:rPr>
              <w:t xml:space="preserve"> </w:t>
            </w:r>
            <w:r w:rsidRPr="007D2525">
              <w:rPr>
                <w:rStyle w:val="Hipercze"/>
                <w:noProof/>
              </w:rPr>
              <w:t>użytkowników</w:t>
            </w:r>
            <w:r w:rsidRPr="007D2525">
              <w:rPr>
                <w:rStyle w:val="Hipercze"/>
                <w:noProof/>
                <w:spacing w:val="-3"/>
              </w:rPr>
              <w:t xml:space="preserve"> </w:t>
            </w:r>
            <w:r w:rsidRPr="007D2525">
              <w:rPr>
                <w:rStyle w:val="Hipercze"/>
                <w:noProof/>
              </w:rPr>
              <w:t>podczas</w:t>
            </w:r>
            <w:r w:rsidRPr="007D2525">
              <w:rPr>
                <w:rStyle w:val="Hipercze"/>
                <w:noProof/>
                <w:spacing w:val="-4"/>
              </w:rPr>
              <w:t xml:space="preserve"> </w:t>
            </w:r>
            <w:r w:rsidRPr="007D2525">
              <w:rPr>
                <w:rStyle w:val="Hipercze"/>
                <w:noProof/>
              </w:rPr>
              <w:t>trwania</w:t>
            </w:r>
            <w:r w:rsidRPr="007D2525">
              <w:rPr>
                <w:rStyle w:val="Hipercze"/>
                <w:noProof/>
                <w:spacing w:val="-4"/>
              </w:rPr>
              <w:t xml:space="preserve"> </w:t>
            </w:r>
            <w:r w:rsidRPr="007D2525">
              <w:rPr>
                <w:rStyle w:val="Hipercze"/>
                <w:noProof/>
                <w:spacing w:val="-2"/>
              </w:rPr>
              <w:t>umowy</w:t>
            </w:r>
            <w:r>
              <w:rPr>
                <w:noProof/>
                <w:webHidden/>
              </w:rPr>
              <w:tab/>
            </w:r>
            <w:r>
              <w:rPr>
                <w:noProof/>
                <w:webHidden/>
              </w:rPr>
              <w:fldChar w:fldCharType="begin"/>
            </w:r>
            <w:r>
              <w:rPr>
                <w:noProof/>
                <w:webHidden/>
              </w:rPr>
              <w:instrText xml:space="preserve"> PAGEREF _Toc197668442 \h </w:instrText>
            </w:r>
            <w:r>
              <w:rPr>
                <w:noProof/>
                <w:webHidden/>
              </w:rPr>
            </w:r>
            <w:r>
              <w:rPr>
                <w:noProof/>
                <w:webHidden/>
              </w:rPr>
              <w:fldChar w:fldCharType="separate"/>
            </w:r>
            <w:r>
              <w:rPr>
                <w:noProof/>
                <w:webHidden/>
              </w:rPr>
              <w:t>218</w:t>
            </w:r>
            <w:r>
              <w:rPr>
                <w:noProof/>
                <w:webHidden/>
              </w:rPr>
              <w:fldChar w:fldCharType="end"/>
            </w:r>
          </w:hyperlink>
        </w:p>
        <w:p w14:paraId="66DEE5D1" w14:textId="6033577E" w:rsidR="003A0075" w:rsidRDefault="003A0075">
          <w:pPr>
            <w:pStyle w:val="Spistreci1"/>
            <w:tabs>
              <w:tab w:val="right" w:leader="dot" w:pos="9633"/>
            </w:tabs>
            <w:rPr>
              <w:rFonts w:asciiTheme="minorHAnsi" w:eastAsiaTheme="minorEastAsia" w:hAnsiTheme="minorHAnsi" w:cstheme="minorBidi"/>
              <w:noProof/>
              <w:kern w:val="2"/>
              <w:sz w:val="24"/>
              <w:szCs w:val="24"/>
              <w:lang w:eastAsia="pl-PL"/>
              <w14:ligatures w14:val="standardContextual"/>
            </w:rPr>
          </w:pPr>
          <w:hyperlink w:anchor="_Toc197668443" w:history="1">
            <w:r w:rsidRPr="007D2525">
              <w:rPr>
                <w:rStyle w:val="Hipercze"/>
                <w:noProof/>
              </w:rPr>
              <w:t>Zakres</w:t>
            </w:r>
            <w:r w:rsidRPr="007D2525">
              <w:rPr>
                <w:rStyle w:val="Hipercze"/>
                <w:noProof/>
                <w:spacing w:val="-5"/>
              </w:rPr>
              <w:t xml:space="preserve"> </w:t>
            </w:r>
            <w:r w:rsidRPr="007D2525">
              <w:rPr>
                <w:rStyle w:val="Hipercze"/>
                <w:noProof/>
              </w:rPr>
              <w:t>8</w:t>
            </w:r>
            <w:r w:rsidRPr="007D2525">
              <w:rPr>
                <w:rStyle w:val="Hipercze"/>
                <w:noProof/>
                <w:spacing w:val="-2"/>
              </w:rPr>
              <w:t xml:space="preserve"> </w:t>
            </w:r>
            <w:r w:rsidRPr="007D2525">
              <w:rPr>
                <w:rStyle w:val="Hipercze"/>
                <w:noProof/>
              </w:rPr>
              <w:t>–</w:t>
            </w:r>
            <w:r w:rsidRPr="007D2525">
              <w:rPr>
                <w:rStyle w:val="Hipercze"/>
                <w:noProof/>
                <w:spacing w:val="-4"/>
              </w:rPr>
              <w:t xml:space="preserve"> </w:t>
            </w:r>
            <w:r w:rsidRPr="007D2525">
              <w:rPr>
                <w:rStyle w:val="Hipercze"/>
                <w:noProof/>
              </w:rPr>
              <w:t>Warunki</w:t>
            </w:r>
            <w:r w:rsidRPr="007D2525">
              <w:rPr>
                <w:rStyle w:val="Hipercze"/>
                <w:noProof/>
                <w:spacing w:val="-5"/>
              </w:rPr>
              <w:t xml:space="preserve"> </w:t>
            </w:r>
            <w:r w:rsidRPr="007D2525">
              <w:rPr>
                <w:rStyle w:val="Hipercze"/>
                <w:noProof/>
                <w:spacing w:val="-2"/>
              </w:rPr>
              <w:t>płatności</w:t>
            </w:r>
            <w:r>
              <w:rPr>
                <w:noProof/>
                <w:webHidden/>
              </w:rPr>
              <w:tab/>
            </w:r>
            <w:r>
              <w:rPr>
                <w:noProof/>
                <w:webHidden/>
              </w:rPr>
              <w:fldChar w:fldCharType="begin"/>
            </w:r>
            <w:r>
              <w:rPr>
                <w:noProof/>
                <w:webHidden/>
              </w:rPr>
              <w:instrText xml:space="preserve"> PAGEREF _Toc197668443 \h </w:instrText>
            </w:r>
            <w:r>
              <w:rPr>
                <w:noProof/>
                <w:webHidden/>
              </w:rPr>
            </w:r>
            <w:r>
              <w:rPr>
                <w:noProof/>
                <w:webHidden/>
              </w:rPr>
              <w:fldChar w:fldCharType="separate"/>
            </w:r>
            <w:r>
              <w:rPr>
                <w:noProof/>
                <w:webHidden/>
              </w:rPr>
              <w:t>218</w:t>
            </w:r>
            <w:r>
              <w:rPr>
                <w:noProof/>
                <w:webHidden/>
              </w:rPr>
              <w:fldChar w:fldCharType="end"/>
            </w:r>
          </w:hyperlink>
        </w:p>
        <w:p w14:paraId="0164FF0C" w14:textId="10236EE7" w:rsidR="003578FA" w:rsidRDefault="003578FA">
          <w:r>
            <w:rPr>
              <w:b/>
              <w:bCs/>
            </w:rPr>
            <w:fldChar w:fldCharType="end"/>
          </w:r>
        </w:p>
      </w:sdtContent>
    </w:sdt>
    <w:p w14:paraId="1A9912BA" w14:textId="77777777" w:rsidR="00747BBF" w:rsidRDefault="00747BBF">
      <w:pPr>
        <w:pStyle w:val="Spistreci1"/>
        <w:sectPr w:rsidR="00747BBF">
          <w:type w:val="continuous"/>
          <w:pgSz w:w="11910" w:h="16840"/>
          <w:pgMar w:top="1358" w:right="992" w:bottom="1442" w:left="1275" w:header="0" w:footer="1092" w:gutter="0"/>
          <w:cols w:space="708"/>
        </w:sectPr>
      </w:pPr>
    </w:p>
    <w:p w14:paraId="7D703938" w14:textId="77777777" w:rsidR="00747BBF" w:rsidRDefault="00927A6E">
      <w:pPr>
        <w:pStyle w:val="Nagwek1"/>
        <w:spacing w:before="28"/>
      </w:pPr>
      <w:bookmarkStart w:id="0" w:name="_Toc197668349"/>
      <w:r>
        <w:rPr>
          <w:color w:val="2E5395"/>
          <w:spacing w:val="-2"/>
        </w:rPr>
        <w:lastRenderedPageBreak/>
        <w:t>Wstęp</w:t>
      </w:r>
      <w:bookmarkEnd w:id="0"/>
    </w:p>
    <w:p w14:paraId="555001E8" w14:textId="77777777" w:rsidR="00747BBF" w:rsidRDefault="00927A6E">
      <w:pPr>
        <w:pStyle w:val="Tekstpodstawowy"/>
        <w:spacing w:before="260" w:line="285" w:lineRule="auto"/>
        <w:ind w:left="151" w:right="417" w:hanging="10"/>
        <w:jc w:val="both"/>
      </w:pPr>
      <w:r>
        <w:t>Niniejszy dokument stanowi Opis Przedmiotu Zamówienia (OPZ) w zakresie dostawy i wdrożenia oprogramowania służącego ujednoliceniu oprogramowania w Szpitalu wraz ze świadczeniem usług powdrożeniowych</w:t>
      </w:r>
      <w:r>
        <w:rPr>
          <w:spacing w:val="-6"/>
        </w:rPr>
        <w:t xml:space="preserve"> </w:t>
      </w:r>
      <w:r>
        <w:t>(serwis</w:t>
      </w:r>
      <w:r>
        <w:rPr>
          <w:spacing w:val="-5"/>
        </w:rPr>
        <w:t xml:space="preserve"> </w:t>
      </w:r>
      <w:r>
        <w:t>i</w:t>
      </w:r>
      <w:r>
        <w:rPr>
          <w:spacing w:val="-8"/>
        </w:rPr>
        <w:t xml:space="preserve"> </w:t>
      </w:r>
      <w:r>
        <w:t>utrzymanie).</w:t>
      </w:r>
      <w:r>
        <w:rPr>
          <w:spacing w:val="-6"/>
        </w:rPr>
        <w:t xml:space="preserve"> </w:t>
      </w:r>
      <w:r>
        <w:t>Wszystkie</w:t>
      </w:r>
      <w:r>
        <w:rPr>
          <w:spacing w:val="-5"/>
        </w:rPr>
        <w:t xml:space="preserve"> </w:t>
      </w:r>
      <w:r>
        <w:t>parametry</w:t>
      </w:r>
      <w:r>
        <w:rPr>
          <w:spacing w:val="-5"/>
        </w:rPr>
        <w:t xml:space="preserve"> </w:t>
      </w:r>
      <w:r>
        <w:t>techniczne</w:t>
      </w:r>
      <w:r>
        <w:rPr>
          <w:spacing w:val="-7"/>
        </w:rPr>
        <w:t xml:space="preserve"> </w:t>
      </w:r>
      <w:r>
        <w:t>określone</w:t>
      </w:r>
      <w:r>
        <w:rPr>
          <w:spacing w:val="-5"/>
        </w:rPr>
        <w:t xml:space="preserve"> </w:t>
      </w:r>
      <w:r>
        <w:t>w</w:t>
      </w:r>
      <w:r>
        <w:rPr>
          <w:spacing w:val="-5"/>
        </w:rPr>
        <w:t xml:space="preserve"> </w:t>
      </w:r>
      <w:r>
        <w:t>niniejszym</w:t>
      </w:r>
      <w:r>
        <w:rPr>
          <w:spacing w:val="-4"/>
        </w:rPr>
        <w:t xml:space="preserve"> </w:t>
      </w:r>
      <w:r>
        <w:t>OPZ określają minimalne wymagania stawiane oferowanym urządzeniom i oprogramowaniu. Wykonawca nie ma prawa żądać dodatkowego wynagrodzenia jeśli dostarczony system posiadał będzie większą funkcjonalność niż wymagana niniejszym OPZ. Przedmiot zamówienia podzielony został na dwa główne Etapu. Etap I obejmuje sprzęt objęty opisem przedmiotu zamówienia a dotyczącym dostarczenia sprzętu wymaganego do uruchomienia usług w II Etapie. Etapu II stanowi wdrożenie ZSI zgodnie z wymogami określonymi w OPZ. – kompleksowe wdrożenie.</w:t>
      </w:r>
    </w:p>
    <w:p w14:paraId="7965FA5E" w14:textId="77777777" w:rsidR="00747BBF" w:rsidRDefault="00927A6E">
      <w:pPr>
        <w:pStyle w:val="Nagwek1"/>
        <w:spacing w:before="234"/>
      </w:pPr>
      <w:bookmarkStart w:id="1" w:name="_Toc197668350"/>
      <w:r>
        <w:rPr>
          <w:color w:val="2E5395"/>
        </w:rPr>
        <w:t>Ogólny</w:t>
      </w:r>
      <w:r>
        <w:rPr>
          <w:color w:val="2E5395"/>
          <w:spacing w:val="-5"/>
        </w:rPr>
        <w:t xml:space="preserve"> </w:t>
      </w:r>
      <w:r>
        <w:rPr>
          <w:color w:val="2E5395"/>
        </w:rPr>
        <w:t>zarys</w:t>
      </w:r>
      <w:r>
        <w:rPr>
          <w:color w:val="2E5395"/>
          <w:spacing w:val="-3"/>
        </w:rPr>
        <w:t xml:space="preserve"> </w:t>
      </w:r>
      <w:r>
        <w:rPr>
          <w:color w:val="2E5395"/>
          <w:spacing w:val="-2"/>
        </w:rPr>
        <w:t>projektu</w:t>
      </w:r>
      <w:bookmarkEnd w:id="1"/>
    </w:p>
    <w:p w14:paraId="5842E73A" w14:textId="77777777" w:rsidR="00747BBF" w:rsidRDefault="00927A6E">
      <w:pPr>
        <w:pStyle w:val="Tekstpodstawowy"/>
        <w:spacing w:before="262"/>
        <w:ind w:left="141"/>
        <w:jc w:val="both"/>
      </w:pPr>
      <w:r>
        <w:t>Zakresem</w:t>
      </w:r>
      <w:r>
        <w:rPr>
          <w:spacing w:val="65"/>
          <w:w w:val="150"/>
        </w:rPr>
        <w:t xml:space="preserve"> </w:t>
      </w:r>
      <w:r>
        <w:t>Zamówienia</w:t>
      </w:r>
      <w:r>
        <w:rPr>
          <w:spacing w:val="63"/>
          <w:w w:val="150"/>
        </w:rPr>
        <w:t xml:space="preserve"> </w:t>
      </w:r>
      <w:r>
        <w:t>jest</w:t>
      </w:r>
      <w:r>
        <w:rPr>
          <w:spacing w:val="65"/>
          <w:w w:val="150"/>
        </w:rPr>
        <w:t xml:space="preserve"> </w:t>
      </w:r>
      <w:r>
        <w:t>wdrożenie</w:t>
      </w:r>
      <w:r>
        <w:rPr>
          <w:spacing w:val="66"/>
          <w:w w:val="150"/>
        </w:rPr>
        <w:t xml:space="preserve"> </w:t>
      </w:r>
      <w:r>
        <w:t>Zintegrowanego</w:t>
      </w:r>
      <w:r>
        <w:rPr>
          <w:spacing w:val="66"/>
          <w:w w:val="150"/>
        </w:rPr>
        <w:t xml:space="preserve"> </w:t>
      </w:r>
      <w:r>
        <w:t>System</w:t>
      </w:r>
      <w:r>
        <w:rPr>
          <w:spacing w:val="66"/>
          <w:w w:val="150"/>
        </w:rPr>
        <w:t xml:space="preserve"> </w:t>
      </w:r>
      <w:r>
        <w:t>Informatycznego</w:t>
      </w:r>
      <w:r>
        <w:rPr>
          <w:spacing w:val="66"/>
          <w:w w:val="150"/>
        </w:rPr>
        <w:t xml:space="preserve"> </w:t>
      </w:r>
      <w:r>
        <w:t>Szpitala</w:t>
      </w:r>
      <w:r>
        <w:rPr>
          <w:spacing w:val="61"/>
          <w:w w:val="150"/>
        </w:rPr>
        <w:t xml:space="preserve"> </w:t>
      </w:r>
      <w:r>
        <w:rPr>
          <w:spacing w:val="-4"/>
        </w:rPr>
        <w:t>oraz</w:t>
      </w:r>
    </w:p>
    <w:p w14:paraId="19AD784F" w14:textId="77777777" w:rsidR="00747BBF" w:rsidRDefault="00927A6E">
      <w:pPr>
        <w:pStyle w:val="Tekstpodstawowy"/>
        <w:spacing w:before="41"/>
        <w:ind w:left="151"/>
        <w:jc w:val="both"/>
      </w:pPr>
      <w:r>
        <w:t>zintegrowanie</w:t>
      </w:r>
      <w:r>
        <w:rPr>
          <w:spacing w:val="-8"/>
        </w:rPr>
        <w:t xml:space="preserve"> </w:t>
      </w:r>
      <w:r>
        <w:t>go</w:t>
      </w:r>
      <w:r>
        <w:rPr>
          <w:spacing w:val="-8"/>
        </w:rPr>
        <w:t xml:space="preserve"> </w:t>
      </w:r>
      <w:r>
        <w:t>z</w:t>
      </w:r>
      <w:r>
        <w:rPr>
          <w:spacing w:val="-5"/>
        </w:rPr>
        <w:t xml:space="preserve"> </w:t>
      </w:r>
      <w:r>
        <w:t>istniejącymi</w:t>
      </w:r>
      <w:r>
        <w:rPr>
          <w:spacing w:val="-6"/>
        </w:rPr>
        <w:t xml:space="preserve"> </w:t>
      </w:r>
      <w:r>
        <w:t>i</w:t>
      </w:r>
      <w:r>
        <w:rPr>
          <w:spacing w:val="-6"/>
        </w:rPr>
        <w:t xml:space="preserve"> </w:t>
      </w:r>
      <w:r>
        <w:t>wdrażanymi</w:t>
      </w:r>
      <w:r>
        <w:rPr>
          <w:spacing w:val="-8"/>
        </w:rPr>
        <w:t xml:space="preserve"> </w:t>
      </w:r>
      <w:r>
        <w:t>systemami</w:t>
      </w:r>
      <w:r>
        <w:rPr>
          <w:spacing w:val="-6"/>
        </w:rPr>
        <w:t xml:space="preserve"> </w:t>
      </w:r>
      <w:r>
        <w:t>informatycznymi.</w:t>
      </w:r>
      <w:r>
        <w:rPr>
          <w:spacing w:val="-7"/>
        </w:rPr>
        <w:t xml:space="preserve"> </w:t>
      </w:r>
      <w:r>
        <w:t>Zamówienie</w:t>
      </w:r>
      <w:r>
        <w:rPr>
          <w:spacing w:val="-7"/>
        </w:rPr>
        <w:t xml:space="preserve"> </w:t>
      </w:r>
      <w:r>
        <w:rPr>
          <w:spacing w:val="-2"/>
        </w:rPr>
        <w:t>obejmuje:</w:t>
      </w:r>
    </w:p>
    <w:p w14:paraId="2EED392E" w14:textId="77777777" w:rsidR="00747BBF" w:rsidRDefault="00927A6E">
      <w:pPr>
        <w:pStyle w:val="Akapitzlist"/>
        <w:numPr>
          <w:ilvl w:val="0"/>
          <w:numId w:val="206"/>
        </w:numPr>
        <w:tabs>
          <w:tab w:val="left" w:pos="859"/>
          <w:tab w:val="left" w:pos="861"/>
        </w:tabs>
        <w:spacing w:before="39" w:line="276" w:lineRule="auto"/>
        <w:ind w:right="416"/>
        <w:jc w:val="both"/>
      </w:pPr>
      <w:r>
        <w:t>Dostawę Zintegrowanego Systemu Informatycznego (ZSI) wraz z bezterminowymi licencjami na to Oprogramowanie, spełniającego wymagania funkcjonalne i techniczne określone w Opisie Przedmiotu Zamówienia (OPZ). ZSI obejmuje systemy klasy HIS, LIS, RIS, ERP. Systemy te mogą być wdrażane jako elementy jednego rozwiązania (w tym jako moduły) lub jako osobne, zintegrowane ze sobą podsystemy.</w:t>
      </w:r>
    </w:p>
    <w:p w14:paraId="5DB76251" w14:textId="77777777" w:rsidR="00747BBF" w:rsidRDefault="00927A6E">
      <w:pPr>
        <w:pStyle w:val="Akapitzlist"/>
        <w:numPr>
          <w:ilvl w:val="0"/>
          <w:numId w:val="206"/>
        </w:numPr>
        <w:tabs>
          <w:tab w:val="left" w:pos="859"/>
          <w:tab w:val="left" w:pos="861"/>
        </w:tabs>
        <w:spacing w:before="1" w:line="276" w:lineRule="auto"/>
        <w:ind w:right="415"/>
        <w:jc w:val="both"/>
      </w:pPr>
      <w:r>
        <w:t>Udzielenie licencji na korzystanie z Oprogramowania. Zamawiający wymaga dostarczenia licencji</w:t>
      </w:r>
      <w:r>
        <w:rPr>
          <w:spacing w:val="80"/>
        </w:rPr>
        <w:t xml:space="preserve"> </w:t>
      </w:r>
      <w:r>
        <w:t>nieograniczonych</w:t>
      </w:r>
      <w:r>
        <w:rPr>
          <w:spacing w:val="80"/>
        </w:rPr>
        <w:t xml:space="preserve"> </w:t>
      </w:r>
      <w:r>
        <w:t>w</w:t>
      </w:r>
      <w:r>
        <w:rPr>
          <w:spacing w:val="80"/>
        </w:rPr>
        <w:t xml:space="preserve"> </w:t>
      </w:r>
      <w:r>
        <w:t>zakresie</w:t>
      </w:r>
      <w:r>
        <w:rPr>
          <w:spacing w:val="80"/>
        </w:rPr>
        <w:t xml:space="preserve"> </w:t>
      </w:r>
      <w:r>
        <w:t>ilości</w:t>
      </w:r>
      <w:r>
        <w:rPr>
          <w:spacing w:val="80"/>
        </w:rPr>
        <w:t xml:space="preserve"> </w:t>
      </w:r>
      <w:r>
        <w:t>zdefiniowanych</w:t>
      </w:r>
      <w:r>
        <w:rPr>
          <w:spacing w:val="80"/>
        </w:rPr>
        <w:t xml:space="preserve"> </w:t>
      </w:r>
      <w:r>
        <w:t>i</w:t>
      </w:r>
      <w:r>
        <w:rPr>
          <w:spacing w:val="80"/>
        </w:rPr>
        <w:t xml:space="preserve"> </w:t>
      </w:r>
      <w:r>
        <w:t>jednocześnie</w:t>
      </w:r>
      <w:r>
        <w:rPr>
          <w:spacing w:val="80"/>
        </w:rPr>
        <w:t xml:space="preserve"> </w:t>
      </w:r>
      <w:r>
        <w:t>pracujących w systemie użytkowników. Jeśli jakiś element systemu, z przyczyn technicznych, dostarczanego</w:t>
      </w:r>
      <w:r>
        <w:rPr>
          <w:spacing w:val="-2"/>
        </w:rPr>
        <w:t xml:space="preserve"> </w:t>
      </w:r>
      <w:r>
        <w:t>przez</w:t>
      </w:r>
      <w:r>
        <w:rPr>
          <w:spacing w:val="-3"/>
        </w:rPr>
        <w:t xml:space="preserve"> </w:t>
      </w:r>
      <w:r>
        <w:t>Wykonawcę</w:t>
      </w:r>
      <w:r>
        <w:rPr>
          <w:spacing w:val="-2"/>
        </w:rPr>
        <w:t xml:space="preserve"> </w:t>
      </w:r>
      <w:r>
        <w:t>wymaga</w:t>
      </w:r>
      <w:r>
        <w:rPr>
          <w:spacing w:val="-3"/>
        </w:rPr>
        <w:t xml:space="preserve"> </w:t>
      </w:r>
      <w:r>
        <w:t>określenia</w:t>
      </w:r>
      <w:r>
        <w:rPr>
          <w:spacing w:val="-3"/>
        </w:rPr>
        <w:t xml:space="preserve"> </w:t>
      </w:r>
      <w:r>
        <w:t>ilości</w:t>
      </w:r>
      <w:r>
        <w:rPr>
          <w:spacing w:val="-3"/>
        </w:rPr>
        <w:t xml:space="preserve"> </w:t>
      </w:r>
      <w:r>
        <w:t>licencji</w:t>
      </w:r>
      <w:r>
        <w:rPr>
          <w:spacing w:val="-3"/>
        </w:rPr>
        <w:t xml:space="preserve"> </w:t>
      </w:r>
      <w:r>
        <w:t>-</w:t>
      </w:r>
      <w:r>
        <w:rPr>
          <w:spacing w:val="-3"/>
        </w:rPr>
        <w:t xml:space="preserve"> </w:t>
      </w:r>
      <w:r>
        <w:t>ilość</w:t>
      </w:r>
      <w:r>
        <w:rPr>
          <w:spacing w:val="-3"/>
        </w:rPr>
        <w:t xml:space="preserve"> </w:t>
      </w:r>
      <w:r>
        <w:t>wymaganych</w:t>
      </w:r>
      <w:r>
        <w:rPr>
          <w:spacing w:val="-3"/>
        </w:rPr>
        <w:t xml:space="preserve"> </w:t>
      </w:r>
      <w:r>
        <w:t>licencji określi</w:t>
      </w:r>
      <w:r>
        <w:rPr>
          <w:spacing w:val="-4"/>
        </w:rPr>
        <w:t xml:space="preserve"> </w:t>
      </w:r>
      <w:r>
        <w:t>Wykonawca</w:t>
      </w:r>
      <w:r>
        <w:rPr>
          <w:spacing w:val="-5"/>
        </w:rPr>
        <w:t xml:space="preserve"> </w:t>
      </w:r>
      <w:r>
        <w:t>w</w:t>
      </w:r>
      <w:r>
        <w:rPr>
          <w:spacing w:val="-5"/>
        </w:rPr>
        <w:t xml:space="preserve"> </w:t>
      </w:r>
      <w:r>
        <w:t>oparciu</w:t>
      </w:r>
      <w:r>
        <w:rPr>
          <w:spacing w:val="-4"/>
        </w:rPr>
        <w:t xml:space="preserve"> </w:t>
      </w:r>
      <w:r>
        <w:t>o</w:t>
      </w:r>
      <w:r>
        <w:rPr>
          <w:spacing w:val="-2"/>
        </w:rPr>
        <w:t xml:space="preserve"> </w:t>
      </w:r>
      <w:r>
        <w:t>poniżej</w:t>
      </w:r>
      <w:r>
        <w:rPr>
          <w:spacing w:val="-3"/>
        </w:rPr>
        <w:t xml:space="preserve"> </w:t>
      </w:r>
      <w:r>
        <w:t>wskazane</w:t>
      </w:r>
      <w:r>
        <w:rPr>
          <w:spacing w:val="-3"/>
        </w:rPr>
        <w:t xml:space="preserve"> </w:t>
      </w:r>
      <w:r>
        <w:t>informacje -</w:t>
      </w:r>
      <w:r>
        <w:rPr>
          <w:spacing w:val="-3"/>
        </w:rPr>
        <w:t xml:space="preserve"> </w:t>
      </w:r>
      <w:r>
        <w:t>Zamawiający</w:t>
      </w:r>
      <w:r>
        <w:rPr>
          <w:spacing w:val="-3"/>
        </w:rPr>
        <w:t xml:space="preserve"> </w:t>
      </w:r>
      <w:r>
        <w:t>zastrzega</w:t>
      </w:r>
      <w:r>
        <w:rPr>
          <w:spacing w:val="-3"/>
        </w:rPr>
        <w:t xml:space="preserve"> </w:t>
      </w:r>
      <w:r>
        <w:t>jednak, że liczba dostarczonych licencji nie może być mniejsza niż liczba pracujących, na dzień podpisania umowy, w danym module pracowników.</w:t>
      </w:r>
    </w:p>
    <w:p w14:paraId="5F4397A3" w14:textId="77777777" w:rsidR="00747BBF" w:rsidRDefault="00927A6E">
      <w:pPr>
        <w:pStyle w:val="Akapitzlist"/>
        <w:numPr>
          <w:ilvl w:val="0"/>
          <w:numId w:val="206"/>
        </w:numPr>
        <w:tabs>
          <w:tab w:val="left" w:pos="859"/>
          <w:tab w:val="left" w:pos="861"/>
        </w:tabs>
        <w:spacing w:line="276" w:lineRule="auto"/>
        <w:ind w:right="419"/>
        <w:jc w:val="both"/>
      </w:pPr>
      <w:r>
        <w:t>Świadczenie Usług Wdrożenia dotyczących ZSI w siedzibie Zamawiającego, po przeprowadzeniu analizy przedwdrożeniowej.</w:t>
      </w:r>
    </w:p>
    <w:p w14:paraId="3F1D3CBB" w14:textId="77777777" w:rsidR="00747BBF" w:rsidRDefault="00927A6E">
      <w:pPr>
        <w:pStyle w:val="Akapitzlist"/>
        <w:numPr>
          <w:ilvl w:val="0"/>
          <w:numId w:val="206"/>
        </w:numPr>
        <w:tabs>
          <w:tab w:val="left" w:pos="859"/>
          <w:tab w:val="left" w:pos="861"/>
        </w:tabs>
        <w:spacing w:line="276" w:lineRule="auto"/>
        <w:ind w:right="422"/>
        <w:jc w:val="both"/>
      </w:pPr>
      <w:r>
        <w:t>Udzielenia przez Wykonawcę na uruchomiony ZSI gwarancji obejmującej również wsparcie powdrożeniowe oraz nadzór autorski, w terminach zawartych w ofercie.</w:t>
      </w:r>
    </w:p>
    <w:p w14:paraId="5FAF96B7" w14:textId="77777777" w:rsidR="00747BBF" w:rsidRDefault="00927A6E">
      <w:pPr>
        <w:pStyle w:val="Akapitzlist"/>
        <w:numPr>
          <w:ilvl w:val="0"/>
          <w:numId w:val="206"/>
        </w:numPr>
        <w:tabs>
          <w:tab w:val="left" w:pos="859"/>
          <w:tab w:val="left" w:pos="861"/>
        </w:tabs>
        <w:spacing w:line="276" w:lineRule="auto"/>
        <w:ind w:right="420"/>
        <w:jc w:val="both"/>
      </w:pPr>
      <w:r>
        <w:t>Wyspecyfikowanie docelowego serwerów aplikacyjnych i bazodanowych na potrzeby wdrażanego Oprogramowania.</w:t>
      </w:r>
    </w:p>
    <w:p w14:paraId="6E35E0F1" w14:textId="77777777" w:rsidR="00747BBF" w:rsidRDefault="00927A6E">
      <w:pPr>
        <w:pStyle w:val="Akapitzlist"/>
        <w:numPr>
          <w:ilvl w:val="0"/>
          <w:numId w:val="206"/>
        </w:numPr>
        <w:tabs>
          <w:tab w:val="left" w:pos="859"/>
          <w:tab w:val="left" w:pos="861"/>
        </w:tabs>
        <w:spacing w:before="1" w:line="273" w:lineRule="auto"/>
        <w:ind w:right="421"/>
        <w:jc w:val="both"/>
      </w:pPr>
      <w:r>
        <w:t>Dostawę powiązanych z wdrażanym ZSI urządzeń peryferyjnych tj. komputerów, drukarek, drukarek kodów kreskowych i czytników kodów.</w:t>
      </w:r>
    </w:p>
    <w:p w14:paraId="24035E0F" w14:textId="77777777" w:rsidR="00747BBF" w:rsidRDefault="00927A6E">
      <w:pPr>
        <w:pStyle w:val="Akapitzlist"/>
        <w:numPr>
          <w:ilvl w:val="0"/>
          <w:numId w:val="206"/>
        </w:numPr>
        <w:tabs>
          <w:tab w:val="left" w:pos="859"/>
          <w:tab w:val="left" w:pos="861"/>
        </w:tabs>
        <w:spacing w:before="5" w:line="276" w:lineRule="auto"/>
        <w:ind w:right="414"/>
        <w:jc w:val="both"/>
      </w:pPr>
      <w:r>
        <w:t>Dostawa</w:t>
      </w:r>
      <w:r>
        <w:rPr>
          <w:spacing w:val="-4"/>
        </w:rPr>
        <w:t xml:space="preserve"> </w:t>
      </w:r>
      <w:r>
        <w:t>właściwych</w:t>
      </w:r>
      <w:r>
        <w:rPr>
          <w:spacing w:val="-2"/>
        </w:rPr>
        <w:t xml:space="preserve"> </w:t>
      </w:r>
      <w:r>
        <w:t>dla</w:t>
      </w:r>
      <w:r>
        <w:rPr>
          <w:spacing w:val="-2"/>
        </w:rPr>
        <w:t xml:space="preserve"> </w:t>
      </w:r>
      <w:r>
        <w:t>wdrażanego</w:t>
      </w:r>
      <w:r>
        <w:rPr>
          <w:spacing w:val="-2"/>
        </w:rPr>
        <w:t xml:space="preserve"> </w:t>
      </w:r>
      <w:r>
        <w:t>oprogramowania</w:t>
      </w:r>
      <w:r>
        <w:rPr>
          <w:spacing w:val="-2"/>
        </w:rPr>
        <w:t xml:space="preserve"> </w:t>
      </w:r>
      <w:r>
        <w:t>ZSI</w:t>
      </w:r>
      <w:r>
        <w:rPr>
          <w:spacing w:val="-3"/>
        </w:rPr>
        <w:t xml:space="preserve"> </w:t>
      </w:r>
      <w:r>
        <w:t>silników</w:t>
      </w:r>
      <w:r>
        <w:rPr>
          <w:spacing w:val="-1"/>
        </w:rPr>
        <w:t xml:space="preserve"> </w:t>
      </w:r>
      <w:r>
        <w:t>baz</w:t>
      </w:r>
      <w:r>
        <w:rPr>
          <w:spacing w:val="-3"/>
        </w:rPr>
        <w:t xml:space="preserve"> </w:t>
      </w:r>
      <w:r>
        <w:t>danych</w:t>
      </w:r>
      <w:r>
        <w:rPr>
          <w:spacing w:val="-4"/>
        </w:rPr>
        <w:t xml:space="preserve"> </w:t>
      </w:r>
      <w:r>
        <w:t>typu</w:t>
      </w:r>
      <w:r>
        <w:rPr>
          <w:spacing w:val="-3"/>
        </w:rPr>
        <w:t xml:space="preserve"> </w:t>
      </w:r>
      <w:r>
        <w:t>SQL</w:t>
      </w:r>
      <w:r>
        <w:rPr>
          <w:spacing w:val="-2"/>
        </w:rPr>
        <w:t xml:space="preserve"> </w:t>
      </w:r>
      <w:r>
        <w:t>wraz z niezbędną liczbą licencji do pracy wyżej wymienionego oprogramowania w modelu opłaty jednorazowej, nieograniczonych czasowo, obejmujących nieograniczoną ilość użytkowników, praca</w:t>
      </w:r>
      <w:r>
        <w:rPr>
          <w:spacing w:val="-7"/>
        </w:rPr>
        <w:t xml:space="preserve"> </w:t>
      </w:r>
      <w:r>
        <w:t>w</w:t>
      </w:r>
      <w:r>
        <w:rPr>
          <w:spacing w:val="-6"/>
        </w:rPr>
        <w:t xml:space="preserve"> </w:t>
      </w:r>
      <w:r>
        <w:t>konfiguracji</w:t>
      </w:r>
      <w:r>
        <w:rPr>
          <w:spacing w:val="-7"/>
        </w:rPr>
        <w:t xml:space="preserve"> </w:t>
      </w:r>
      <w:r>
        <w:t>niezawodnościowej</w:t>
      </w:r>
      <w:r>
        <w:rPr>
          <w:spacing w:val="-9"/>
        </w:rPr>
        <w:t xml:space="preserve"> </w:t>
      </w:r>
      <w:r>
        <w:t>(z</w:t>
      </w:r>
      <w:r>
        <w:rPr>
          <w:spacing w:val="-7"/>
        </w:rPr>
        <w:t xml:space="preserve"> </w:t>
      </w:r>
      <w:r>
        <w:t>serwerem</w:t>
      </w:r>
      <w:r>
        <w:rPr>
          <w:spacing w:val="-8"/>
        </w:rPr>
        <w:t xml:space="preserve"> </w:t>
      </w:r>
      <w:r>
        <w:t>zapasowym)</w:t>
      </w:r>
      <w:r>
        <w:rPr>
          <w:spacing w:val="-6"/>
        </w:rPr>
        <w:t xml:space="preserve"> </w:t>
      </w:r>
      <w:r>
        <w:t>zbudowanym</w:t>
      </w:r>
      <w:r>
        <w:rPr>
          <w:spacing w:val="-8"/>
        </w:rPr>
        <w:t xml:space="preserve"> </w:t>
      </w:r>
      <w:r>
        <w:t>z</w:t>
      </w:r>
      <w:r>
        <w:rPr>
          <w:spacing w:val="-7"/>
        </w:rPr>
        <w:t xml:space="preserve"> </w:t>
      </w:r>
      <w:r>
        <w:t>co</w:t>
      </w:r>
      <w:r>
        <w:rPr>
          <w:spacing w:val="-5"/>
        </w:rPr>
        <w:t xml:space="preserve"> </w:t>
      </w:r>
      <w:r>
        <w:t>najmniej 2</w:t>
      </w:r>
      <w:r>
        <w:rPr>
          <w:spacing w:val="-11"/>
        </w:rPr>
        <w:t xml:space="preserve"> </w:t>
      </w:r>
      <w:r>
        <w:t>maszyn</w:t>
      </w:r>
      <w:r>
        <w:rPr>
          <w:spacing w:val="-12"/>
        </w:rPr>
        <w:t xml:space="preserve"> </w:t>
      </w:r>
      <w:r>
        <w:t>wirtualnych</w:t>
      </w:r>
      <w:r>
        <w:rPr>
          <w:spacing w:val="-10"/>
        </w:rPr>
        <w:t xml:space="preserve"> </w:t>
      </w:r>
      <w:r>
        <w:t>na</w:t>
      </w:r>
      <w:r>
        <w:rPr>
          <w:spacing w:val="-12"/>
        </w:rPr>
        <w:t xml:space="preserve"> </w:t>
      </w:r>
      <w:r>
        <w:t>dwóch</w:t>
      </w:r>
      <w:r>
        <w:rPr>
          <w:spacing w:val="-12"/>
        </w:rPr>
        <w:t xml:space="preserve"> </w:t>
      </w:r>
      <w:r>
        <w:t>serwerach</w:t>
      </w:r>
      <w:r>
        <w:rPr>
          <w:spacing w:val="-12"/>
        </w:rPr>
        <w:t xml:space="preserve"> </w:t>
      </w:r>
      <w:r>
        <w:t>fizycznych.</w:t>
      </w:r>
      <w:r>
        <w:rPr>
          <w:spacing w:val="-9"/>
        </w:rPr>
        <w:t xml:space="preserve"> </w:t>
      </w:r>
      <w:r>
        <w:t>W</w:t>
      </w:r>
      <w:r>
        <w:rPr>
          <w:spacing w:val="-9"/>
        </w:rPr>
        <w:t xml:space="preserve"> </w:t>
      </w:r>
      <w:r>
        <w:t>przypadku</w:t>
      </w:r>
      <w:r>
        <w:rPr>
          <w:spacing w:val="-9"/>
        </w:rPr>
        <w:t xml:space="preserve"> </w:t>
      </w:r>
      <w:r>
        <w:t>awarii</w:t>
      </w:r>
      <w:r>
        <w:rPr>
          <w:spacing w:val="-12"/>
        </w:rPr>
        <w:t xml:space="preserve"> </w:t>
      </w:r>
      <w:r>
        <w:t>maszyny</w:t>
      </w:r>
      <w:r>
        <w:rPr>
          <w:spacing w:val="-8"/>
        </w:rPr>
        <w:t xml:space="preserve"> </w:t>
      </w:r>
      <w:r>
        <w:t>wirtualnej lub serwera fizycznego, na którym pracuje serwer podstawowy, drugi serwer musi automatycznie przejąć dotychczasowe połączenia do bazy danych.</w:t>
      </w:r>
    </w:p>
    <w:p w14:paraId="303C3D7E" w14:textId="77777777" w:rsidR="00747BBF" w:rsidRDefault="00747BBF">
      <w:pPr>
        <w:pStyle w:val="Akapitzlist"/>
        <w:spacing w:line="276" w:lineRule="auto"/>
        <w:jc w:val="both"/>
        <w:sectPr w:rsidR="00747BBF">
          <w:pgSz w:w="11910" w:h="16840"/>
          <w:pgMar w:top="1400" w:right="992" w:bottom="1280" w:left="1275" w:header="0" w:footer="1092" w:gutter="0"/>
          <w:cols w:space="708"/>
        </w:sectPr>
      </w:pPr>
    </w:p>
    <w:p w14:paraId="120FCEA9" w14:textId="77777777" w:rsidR="00747BBF" w:rsidRDefault="00927A6E">
      <w:pPr>
        <w:pStyle w:val="Tekstpodstawowy"/>
        <w:ind w:left="141"/>
        <w:rPr>
          <w:sz w:val="20"/>
        </w:rPr>
      </w:pPr>
      <w:r>
        <w:rPr>
          <w:noProof/>
          <w:sz w:val="20"/>
        </w:rPr>
        <w:lastRenderedPageBreak/>
        <w:drawing>
          <wp:inline distT="0" distB="0" distL="0" distR="0" wp14:anchorId="4FC7F31D" wp14:editId="44C678C6">
            <wp:extent cx="5757240" cy="3573779"/>
            <wp:effectExtent l="0" t="0" r="0" b="0"/>
            <wp:docPr id="2" name="Image 2" descr="Obraz zawierający tekst, diagram, linia, Plan  Opis wygenerowany automatyczni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Obraz zawierający tekst, diagram, linia, Plan  Opis wygenerowany automatycznie"/>
                    <pic:cNvPicPr/>
                  </pic:nvPicPr>
                  <pic:blipFill>
                    <a:blip r:embed="rId9" cstate="print"/>
                    <a:stretch>
                      <a:fillRect/>
                    </a:stretch>
                  </pic:blipFill>
                  <pic:spPr>
                    <a:xfrm>
                      <a:off x="0" y="0"/>
                      <a:ext cx="5757240" cy="3573779"/>
                    </a:xfrm>
                    <a:prstGeom prst="rect">
                      <a:avLst/>
                    </a:prstGeom>
                  </pic:spPr>
                </pic:pic>
              </a:graphicData>
            </a:graphic>
          </wp:inline>
        </w:drawing>
      </w:r>
    </w:p>
    <w:p w14:paraId="0377F29A" w14:textId="77777777" w:rsidR="00747BBF" w:rsidRDefault="00747BBF">
      <w:pPr>
        <w:pStyle w:val="Tekstpodstawowy"/>
      </w:pPr>
    </w:p>
    <w:p w14:paraId="2BA2C32E" w14:textId="77777777" w:rsidR="00747BBF" w:rsidRDefault="00747BBF">
      <w:pPr>
        <w:pStyle w:val="Tekstpodstawowy"/>
        <w:spacing w:before="100"/>
      </w:pPr>
    </w:p>
    <w:p w14:paraId="1E268F42" w14:textId="77777777" w:rsidR="00747BBF" w:rsidRDefault="00927A6E">
      <w:pPr>
        <w:pStyle w:val="Akapitzlist"/>
        <w:numPr>
          <w:ilvl w:val="0"/>
          <w:numId w:val="206"/>
        </w:numPr>
        <w:tabs>
          <w:tab w:val="left" w:pos="859"/>
          <w:tab w:val="left" w:pos="861"/>
        </w:tabs>
        <w:spacing w:before="1" w:line="276" w:lineRule="auto"/>
        <w:ind w:right="418"/>
        <w:jc w:val="both"/>
      </w:pPr>
      <w:r>
        <w:t>Integracja wdrażanego oprogramowania HIS z wdrażanym systemem ERP, w szczególności w zakresie rejestracji wszystkich występujących w nim zdarzeń gospodarczych w ujęciu księgowym, w tym transakcji sprzedaży, zakupu, operacji na materiałach i produktach (magazynowych) oraz wszystkich innych podlegających rejestracji księgowej zgodnie z obowiązującymi przepisami i standardami branżowymi.</w:t>
      </w:r>
    </w:p>
    <w:p w14:paraId="48529EC2" w14:textId="77777777" w:rsidR="00747BBF" w:rsidRDefault="00927A6E">
      <w:pPr>
        <w:pStyle w:val="Akapitzlist"/>
        <w:numPr>
          <w:ilvl w:val="0"/>
          <w:numId w:val="206"/>
        </w:numPr>
        <w:tabs>
          <w:tab w:val="left" w:pos="859"/>
          <w:tab w:val="left" w:pos="861"/>
        </w:tabs>
        <w:spacing w:before="1" w:line="276" w:lineRule="auto"/>
        <w:ind w:right="425"/>
        <w:jc w:val="both"/>
      </w:pPr>
      <w:r>
        <w:t>Integracja użytkowanego przez Zamawiającego systemu PACS z wdrażanym systemem ZSI w zakresie wymiany danych pomiędzy ZSI a systemem PACS.</w:t>
      </w:r>
    </w:p>
    <w:p w14:paraId="24A152C4" w14:textId="77777777" w:rsidR="00747BBF" w:rsidRDefault="00927A6E">
      <w:pPr>
        <w:pStyle w:val="Akapitzlist"/>
        <w:numPr>
          <w:ilvl w:val="0"/>
          <w:numId w:val="206"/>
        </w:numPr>
        <w:tabs>
          <w:tab w:val="left" w:pos="859"/>
          <w:tab w:val="left" w:pos="861"/>
        </w:tabs>
        <w:spacing w:line="276" w:lineRule="auto"/>
        <w:ind w:right="420"/>
        <w:jc w:val="both"/>
      </w:pPr>
      <w:r>
        <w:t>Instalacja, wdrożenie, konfiguracja i uruchomienie w/w oprogramowania na sprzęcie wskazanym przez Zamawiającego (stacje robocze, serwery).</w:t>
      </w:r>
    </w:p>
    <w:p w14:paraId="5BF0FE52" w14:textId="77777777" w:rsidR="00747BBF" w:rsidRDefault="00927A6E">
      <w:pPr>
        <w:pStyle w:val="Akapitzlist"/>
        <w:numPr>
          <w:ilvl w:val="0"/>
          <w:numId w:val="206"/>
        </w:numPr>
        <w:tabs>
          <w:tab w:val="left" w:pos="859"/>
          <w:tab w:val="left" w:pos="861"/>
        </w:tabs>
        <w:spacing w:before="1" w:line="276" w:lineRule="auto"/>
        <w:ind w:right="419"/>
        <w:jc w:val="both"/>
      </w:pPr>
      <w:r>
        <w:t>Przygotowanie bezpłatnie w ramach umowy minimum 5 widoków baz danych celem uruchomienie</w:t>
      </w:r>
      <w:r>
        <w:rPr>
          <w:spacing w:val="-5"/>
        </w:rPr>
        <w:t xml:space="preserve"> </w:t>
      </w:r>
      <w:r>
        <w:t>systemu</w:t>
      </w:r>
      <w:r>
        <w:rPr>
          <w:spacing w:val="-8"/>
        </w:rPr>
        <w:t xml:space="preserve"> </w:t>
      </w:r>
      <w:r>
        <w:t>klasy</w:t>
      </w:r>
      <w:r>
        <w:rPr>
          <w:spacing w:val="-5"/>
        </w:rPr>
        <w:t xml:space="preserve"> </w:t>
      </w:r>
      <w:r>
        <w:t>BI</w:t>
      </w:r>
      <w:r>
        <w:rPr>
          <w:spacing w:val="-8"/>
        </w:rPr>
        <w:t xml:space="preserve"> </w:t>
      </w:r>
      <w:r>
        <w:t>w</w:t>
      </w:r>
      <w:r>
        <w:rPr>
          <w:spacing w:val="-5"/>
        </w:rPr>
        <w:t xml:space="preserve"> </w:t>
      </w:r>
      <w:r>
        <w:t>zakresie</w:t>
      </w:r>
      <w:r>
        <w:rPr>
          <w:spacing w:val="-5"/>
        </w:rPr>
        <w:t xml:space="preserve"> </w:t>
      </w:r>
      <w:r>
        <w:t>danych</w:t>
      </w:r>
      <w:r>
        <w:rPr>
          <w:spacing w:val="-6"/>
        </w:rPr>
        <w:t xml:space="preserve"> </w:t>
      </w:r>
      <w:r>
        <w:t>wskazanych</w:t>
      </w:r>
      <w:r>
        <w:rPr>
          <w:spacing w:val="-6"/>
        </w:rPr>
        <w:t xml:space="preserve"> </w:t>
      </w:r>
      <w:r>
        <w:t>przez</w:t>
      </w:r>
      <w:r>
        <w:rPr>
          <w:spacing w:val="-6"/>
        </w:rPr>
        <w:t xml:space="preserve"> </w:t>
      </w:r>
      <w:r>
        <w:t>Zamawiającego</w:t>
      </w:r>
      <w:r>
        <w:rPr>
          <w:spacing w:val="-5"/>
        </w:rPr>
        <w:t xml:space="preserve"> </w:t>
      </w:r>
      <w:r>
        <w:t>na</w:t>
      </w:r>
      <w:r>
        <w:rPr>
          <w:spacing w:val="-8"/>
        </w:rPr>
        <w:t xml:space="preserve"> </w:t>
      </w:r>
      <w:r>
        <w:t>etapie wdrożenia systemu BI.</w:t>
      </w:r>
    </w:p>
    <w:p w14:paraId="475976D1" w14:textId="77777777" w:rsidR="00747BBF" w:rsidRDefault="00927A6E">
      <w:pPr>
        <w:pStyle w:val="Akapitzlist"/>
        <w:numPr>
          <w:ilvl w:val="0"/>
          <w:numId w:val="206"/>
        </w:numPr>
        <w:tabs>
          <w:tab w:val="left" w:pos="859"/>
          <w:tab w:val="left" w:pos="861"/>
        </w:tabs>
        <w:spacing w:line="276" w:lineRule="auto"/>
        <w:ind w:right="418"/>
        <w:jc w:val="both"/>
      </w:pPr>
      <w:r>
        <w:t>Instruktaż personelu Zamawiającego z obsługi w/w oprogramowania aplikacyjnego, oraz oprogramowania bazodanowego, systemowego, narzędziowego i pozostałych dostarczonych w ramach projektu wdrożeniowego zgodnie z zakresem odpowiedzialności poszczególnych profili użytkowników.</w:t>
      </w:r>
    </w:p>
    <w:p w14:paraId="4E300066" w14:textId="77777777" w:rsidR="00747BBF" w:rsidRDefault="00927A6E">
      <w:pPr>
        <w:pStyle w:val="Akapitzlist"/>
        <w:numPr>
          <w:ilvl w:val="0"/>
          <w:numId w:val="206"/>
        </w:numPr>
        <w:tabs>
          <w:tab w:val="left" w:pos="859"/>
          <w:tab w:val="left" w:pos="861"/>
        </w:tabs>
        <w:spacing w:line="276" w:lineRule="auto"/>
        <w:ind w:right="419"/>
        <w:jc w:val="both"/>
      </w:pPr>
      <w:r>
        <w:t>Dostosowywanie wdrożonych systemów do zmieniających się przepisów prawa, bez dodatkowych</w:t>
      </w:r>
      <w:r>
        <w:rPr>
          <w:spacing w:val="39"/>
        </w:rPr>
        <w:t xml:space="preserve"> </w:t>
      </w:r>
      <w:r>
        <w:t>opłat</w:t>
      </w:r>
      <w:r>
        <w:rPr>
          <w:spacing w:val="40"/>
        </w:rPr>
        <w:t xml:space="preserve"> </w:t>
      </w:r>
      <w:r>
        <w:t>po</w:t>
      </w:r>
      <w:r>
        <w:rPr>
          <w:spacing w:val="40"/>
        </w:rPr>
        <w:t xml:space="preserve"> </w:t>
      </w:r>
      <w:r>
        <w:t>stronie</w:t>
      </w:r>
      <w:r>
        <w:rPr>
          <w:spacing w:val="40"/>
        </w:rPr>
        <w:t xml:space="preserve"> </w:t>
      </w:r>
      <w:r>
        <w:t>Zamawiającego,</w:t>
      </w:r>
      <w:r>
        <w:rPr>
          <w:spacing w:val="40"/>
        </w:rPr>
        <w:t xml:space="preserve"> </w:t>
      </w:r>
      <w:r>
        <w:t>w</w:t>
      </w:r>
      <w:r>
        <w:rPr>
          <w:spacing w:val="38"/>
        </w:rPr>
        <w:t xml:space="preserve"> </w:t>
      </w:r>
      <w:r>
        <w:t>terminie</w:t>
      </w:r>
      <w:r>
        <w:rPr>
          <w:spacing w:val="40"/>
        </w:rPr>
        <w:t xml:space="preserve"> </w:t>
      </w:r>
      <w:r>
        <w:t>uzgodnionym</w:t>
      </w:r>
      <w:r>
        <w:rPr>
          <w:spacing w:val="40"/>
        </w:rPr>
        <w:t xml:space="preserve"> </w:t>
      </w:r>
      <w:r>
        <w:t>z</w:t>
      </w:r>
      <w:r>
        <w:rPr>
          <w:spacing w:val="39"/>
        </w:rPr>
        <w:t xml:space="preserve"> </w:t>
      </w:r>
      <w:r>
        <w:t>Zamawiającym</w:t>
      </w:r>
    </w:p>
    <w:p w14:paraId="228C260B" w14:textId="77777777" w:rsidR="00747BBF" w:rsidRDefault="00747BBF">
      <w:pPr>
        <w:pStyle w:val="Akapitzlist"/>
        <w:spacing w:line="276" w:lineRule="auto"/>
        <w:jc w:val="both"/>
        <w:sectPr w:rsidR="00747BBF">
          <w:pgSz w:w="11910" w:h="16840"/>
          <w:pgMar w:top="1420" w:right="992" w:bottom="1280" w:left="1275" w:header="0" w:footer="1092" w:gutter="0"/>
          <w:cols w:space="708"/>
        </w:sectPr>
      </w:pPr>
    </w:p>
    <w:p w14:paraId="759C376E" w14:textId="77777777" w:rsidR="00747BBF" w:rsidRDefault="00927A6E">
      <w:pPr>
        <w:pStyle w:val="Tekstpodstawowy"/>
        <w:spacing w:before="28" w:line="276" w:lineRule="auto"/>
        <w:ind w:left="861" w:right="420"/>
        <w:jc w:val="both"/>
      </w:pPr>
      <w:r>
        <w:lastRenderedPageBreak/>
        <w:t xml:space="preserve">jednak nie dłuższym niż do momentu obowiązywania zmian, w okresie realizacji projektu wdrożeniowego oraz trwania usługi wsparcia powdrożeniowego i utrzymania i serwisu oraz </w:t>
      </w:r>
      <w:r>
        <w:rPr>
          <w:spacing w:val="-2"/>
        </w:rPr>
        <w:t>gwarancji.</w:t>
      </w:r>
    </w:p>
    <w:p w14:paraId="05076316" w14:textId="77777777" w:rsidR="00747BBF" w:rsidRDefault="00927A6E">
      <w:pPr>
        <w:pStyle w:val="Nagwek1"/>
        <w:spacing w:before="240"/>
      </w:pPr>
      <w:bookmarkStart w:id="2" w:name="_Toc197668351"/>
      <w:r>
        <w:rPr>
          <w:color w:val="2E5395"/>
        </w:rPr>
        <w:t>Słownik</w:t>
      </w:r>
      <w:r>
        <w:rPr>
          <w:color w:val="2E5395"/>
          <w:spacing w:val="-6"/>
        </w:rPr>
        <w:t xml:space="preserve"> </w:t>
      </w:r>
      <w:r>
        <w:rPr>
          <w:color w:val="2E5395"/>
          <w:spacing w:val="-2"/>
        </w:rPr>
        <w:t>pojęć</w:t>
      </w:r>
      <w:bookmarkEnd w:id="2"/>
    </w:p>
    <w:p w14:paraId="0770FAAB" w14:textId="77777777" w:rsidR="00747BBF" w:rsidRDefault="00927A6E">
      <w:pPr>
        <w:pStyle w:val="Tekstpodstawowy"/>
        <w:spacing w:before="260"/>
        <w:ind w:left="141"/>
      </w:pPr>
      <w:r>
        <w:t>Na</w:t>
      </w:r>
      <w:r>
        <w:rPr>
          <w:spacing w:val="-5"/>
        </w:rPr>
        <w:t xml:space="preserve"> </w:t>
      </w:r>
      <w:r>
        <w:t>potrzeby</w:t>
      </w:r>
      <w:r>
        <w:rPr>
          <w:spacing w:val="-5"/>
        </w:rPr>
        <w:t xml:space="preserve"> </w:t>
      </w:r>
      <w:r>
        <w:t>niniejszego</w:t>
      </w:r>
      <w:r>
        <w:rPr>
          <w:spacing w:val="-4"/>
        </w:rPr>
        <w:t xml:space="preserve"> </w:t>
      </w:r>
      <w:r>
        <w:t>postępowania</w:t>
      </w:r>
      <w:r>
        <w:rPr>
          <w:spacing w:val="-4"/>
        </w:rPr>
        <w:t xml:space="preserve"> </w:t>
      </w:r>
      <w:r>
        <w:t>stosuje</w:t>
      </w:r>
      <w:r>
        <w:rPr>
          <w:spacing w:val="-5"/>
        </w:rPr>
        <w:t xml:space="preserve"> </w:t>
      </w:r>
      <w:r>
        <w:t>się</w:t>
      </w:r>
      <w:r>
        <w:rPr>
          <w:spacing w:val="-7"/>
        </w:rPr>
        <w:t xml:space="preserve"> </w:t>
      </w:r>
      <w:r>
        <w:t>następujące</w:t>
      </w:r>
      <w:r>
        <w:rPr>
          <w:spacing w:val="-3"/>
        </w:rPr>
        <w:t xml:space="preserve"> </w:t>
      </w:r>
      <w:r>
        <w:t>pojęcia</w:t>
      </w:r>
      <w:r>
        <w:rPr>
          <w:spacing w:val="-8"/>
        </w:rPr>
        <w:t xml:space="preserve"> </w:t>
      </w:r>
      <w:r>
        <w:t>i</w:t>
      </w:r>
      <w:r>
        <w:rPr>
          <w:spacing w:val="-4"/>
        </w:rPr>
        <w:t xml:space="preserve"> </w:t>
      </w:r>
      <w:r>
        <w:rPr>
          <w:spacing w:val="-2"/>
        </w:rPr>
        <w:t>definicje:</w:t>
      </w:r>
    </w:p>
    <w:p w14:paraId="144D2407" w14:textId="77777777" w:rsidR="00747BBF" w:rsidRDefault="00927A6E">
      <w:pPr>
        <w:pStyle w:val="Akapitzlist"/>
        <w:numPr>
          <w:ilvl w:val="0"/>
          <w:numId w:val="205"/>
        </w:numPr>
        <w:tabs>
          <w:tab w:val="left" w:pos="849"/>
        </w:tabs>
        <w:spacing w:before="12"/>
        <w:ind w:hanging="434"/>
      </w:pPr>
      <w:r>
        <w:t>Strony</w:t>
      </w:r>
      <w:r>
        <w:rPr>
          <w:spacing w:val="46"/>
        </w:rPr>
        <w:t xml:space="preserve"> </w:t>
      </w:r>
      <w:r>
        <w:t>Umowy</w:t>
      </w:r>
      <w:r>
        <w:rPr>
          <w:spacing w:val="47"/>
        </w:rPr>
        <w:t xml:space="preserve"> </w:t>
      </w:r>
      <w:r>
        <w:t>–</w:t>
      </w:r>
      <w:r>
        <w:rPr>
          <w:spacing w:val="47"/>
        </w:rPr>
        <w:t xml:space="preserve"> </w:t>
      </w:r>
      <w:r>
        <w:t>uogólnione</w:t>
      </w:r>
      <w:r>
        <w:rPr>
          <w:spacing w:val="46"/>
        </w:rPr>
        <w:t xml:space="preserve"> </w:t>
      </w:r>
      <w:r>
        <w:t>pojęcie</w:t>
      </w:r>
      <w:r>
        <w:rPr>
          <w:spacing w:val="46"/>
        </w:rPr>
        <w:t xml:space="preserve"> </w:t>
      </w:r>
      <w:r>
        <w:t>stosowane</w:t>
      </w:r>
      <w:r>
        <w:rPr>
          <w:spacing w:val="46"/>
        </w:rPr>
        <w:t xml:space="preserve"> </w:t>
      </w:r>
      <w:r>
        <w:t>zamiennie</w:t>
      </w:r>
      <w:r>
        <w:rPr>
          <w:spacing w:val="46"/>
        </w:rPr>
        <w:t xml:space="preserve"> </w:t>
      </w:r>
      <w:r>
        <w:t>do</w:t>
      </w:r>
      <w:r>
        <w:rPr>
          <w:spacing w:val="44"/>
        </w:rPr>
        <w:t xml:space="preserve"> </w:t>
      </w:r>
      <w:r>
        <w:t>określenia</w:t>
      </w:r>
      <w:r>
        <w:rPr>
          <w:spacing w:val="46"/>
        </w:rPr>
        <w:t xml:space="preserve"> </w:t>
      </w:r>
      <w:r>
        <w:rPr>
          <w:spacing w:val="-2"/>
        </w:rPr>
        <w:t>Zamawiającego</w:t>
      </w:r>
    </w:p>
    <w:p w14:paraId="6E6BD2F8" w14:textId="77777777" w:rsidR="00747BBF" w:rsidRDefault="00927A6E">
      <w:pPr>
        <w:pStyle w:val="Tekstpodstawowy"/>
        <w:spacing w:before="31"/>
        <w:ind w:left="849"/>
      </w:pPr>
      <w:r>
        <w:t>i</w:t>
      </w:r>
      <w:r>
        <w:rPr>
          <w:spacing w:val="-4"/>
        </w:rPr>
        <w:t xml:space="preserve"> </w:t>
      </w:r>
      <w:r>
        <w:t>Wykonawcy</w:t>
      </w:r>
      <w:r>
        <w:rPr>
          <w:spacing w:val="-4"/>
        </w:rPr>
        <w:t xml:space="preserve"> </w:t>
      </w:r>
      <w:r>
        <w:rPr>
          <w:spacing w:val="-2"/>
        </w:rPr>
        <w:t>jednocześnie.</w:t>
      </w:r>
    </w:p>
    <w:p w14:paraId="3989574D" w14:textId="77777777" w:rsidR="00747BBF" w:rsidRDefault="00927A6E">
      <w:pPr>
        <w:pStyle w:val="Akapitzlist"/>
        <w:numPr>
          <w:ilvl w:val="0"/>
          <w:numId w:val="205"/>
        </w:numPr>
        <w:tabs>
          <w:tab w:val="left" w:pos="849"/>
        </w:tabs>
        <w:spacing w:before="32" w:line="268" w:lineRule="auto"/>
        <w:ind w:right="420"/>
      </w:pPr>
      <w:r>
        <w:t>Przedmiot</w:t>
      </w:r>
      <w:r>
        <w:rPr>
          <w:spacing w:val="-10"/>
        </w:rPr>
        <w:t xml:space="preserve"> </w:t>
      </w:r>
      <w:r>
        <w:t>Umowy</w:t>
      </w:r>
      <w:r>
        <w:rPr>
          <w:spacing w:val="-8"/>
        </w:rPr>
        <w:t xml:space="preserve"> </w:t>
      </w:r>
      <w:r>
        <w:t>–</w:t>
      </w:r>
      <w:r>
        <w:rPr>
          <w:spacing w:val="-8"/>
        </w:rPr>
        <w:t xml:space="preserve"> </w:t>
      </w:r>
      <w:r>
        <w:t>całokształt</w:t>
      </w:r>
      <w:r>
        <w:rPr>
          <w:spacing w:val="-8"/>
        </w:rPr>
        <w:t xml:space="preserve"> </w:t>
      </w:r>
      <w:r>
        <w:t>zagadnień</w:t>
      </w:r>
      <w:r>
        <w:rPr>
          <w:spacing w:val="-9"/>
        </w:rPr>
        <w:t xml:space="preserve"> </w:t>
      </w:r>
      <w:r>
        <w:t>realizowanych</w:t>
      </w:r>
      <w:r>
        <w:rPr>
          <w:spacing w:val="-9"/>
        </w:rPr>
        <w:t xml:space="preserve"> </w:t>
      </w:r>
      <w:r>
        <w:t>w</w:t>
      </w:r>
      <w:r>
        <w:rPr>
          <w:spacing w:val="-10"/>
        </w:rPr>
        <w:t xml:space="preserve"> </w:t>
      </w:r>
      <w:r>
        <w:t>ramach</w:t>
      </w:r>
      <w:r>
        <w:rPr>
          <w:spacing w:val="-9"/>
        </w:rPr>
        <w:t xml:space="preserve"> </w:t>
      </w:r>
      <w:r>
        <w:t>Umowy</w:t>
      </w:r>
      <w:r>
        <w:rPr>
          <w:spacing w:val="-10"/>
        </w:rPr>
        <w:t xml:space="preserve"> </w:t>
      </w:r>
      <w:r>
        <w:t>ukierunkowanych na osiągnięcie Celu Umowy.</w:t>
      </w:r>
    </w:p>
    <w:p w14:paraId="64E6EB54" w14:textId="77777777" w:rsidR="00747BBF" w:rsidRDefault="00927A6E">
      <w:pPr>
        <w:pStyle w:val="Akapitzlist"/>
        <w:numPr>
          <w:ilvl w:val="0"/>
          <w:numId w:val="205"/>
        </w:numPr>
        <w:tabs>
          <w:tab w:val="left" w:pos="849"/>
        </w:tabs>
        <w:spacing w:line="267" w:lineRule="exact"/>
        <w:ind w:hanging="434"/>
      </w:pPr>
      <w:r>
        <w:t>Dysfunkcja</w:t>
      </w:r>
      <w:r>
        <w:rPr>
          <w:spacing w:val="63"/>
          <w:w w:val="150"/>
        </w:rPr>
        <w:t xml:space="preserve"> </w:t>
      </w:r>
      <w:r>
        <w:t>–</w:t>
      </w:r>
      <w:r>
        <w:rPr>
          <w:spacing w:val="64"/>
          <w:w w:val="150"/>
        </w:rPr>
        <w:t xml:space="preserve"> </w:t>
      </w:r>
      <w:r>
        <w:t>zbiorcze</w:t>
      </w:r>
      <w:r>
        <w:rPr>
          <w:spacing w:val="61"/>
          <w:w w:val="150"/>
        </w:rPr>
        <w:t xml:space="preserve"> </w:t>
      </w:r>
      <w:r>
        <w:t>określenie</w:t>
      </w:r>
      <w:r>
        <w:rPr>
          <w:spacing w:val="63"/>
          <w:w w:val="150"/>
        </w:rPr>
        <w:t xml:space="preserve"> </w:t>
      </w:r>
      <w:r>
        <w:t>dla</w:t>
      </w:r>
      <w:r>
        <w:rPr>
          <w:spacing w:val="63"/>
          <w:w w:val="150"/>
        </w:rPr>
        <w:t xml:space="preserve"> </w:t>
      </w:r>
      <w:r>
        <w:t>nieprawidłowości</w:t>
      </w:r>
      <w:r>
        <w:rPr>
          <w:spacing w:val="63"/>
          <w:w w:val="150"/>
        </w:rPr>
        <w:t xml:space="preserve"> </w:t>
      </w:r>
      <w:r>
        <w:t>rozumianych</w:t>
      </w:r>
      <w:r>
        <w:rPr>
          <w:spacing w:val="63"/>
          <w:w w:val="150"/>
        </w:rPr>
        <w:t xml:space="preserve"> </w:t>
      </w:r>
      <w:r>
        <w:t>jako</w:t>
      </w:r>
      <w:r>
        <w:rPr>
          <w:spacing w:val="62"/>
          <w:w w:val="150"/>
        </w:rPr>
        <w:t xml:space="preserve"> </w:t>
      </w:r>
      <w:r>
        <w:rPr>
          <w:spacing w:val="-2"/>
        </w:rPr>
        <w:t>niezgodność</w:t>
      </w:r>
    </w:p>
    <w:p w14:paraId="09DEE4DD" w14:textId="77777777" w:rsidR="00747BBF" w:rsidRDefault="00927A6E">
      <w:pPr>
        <w:pStyle w:val="Tekstpodstawowy"/>
        <w:spacing w:before="31"/>
        <w:ind w:left="849"/>
      </w:pPr>
      <w:r>
        <w:t>z</w:t>
      </w:r>
      <w:r>
        <w:rPr>
          <w:spacing w:val="-7"/>
        </w:rPr>
        <w:t xml:space="preserve"> </w:t>
      </w:r>
      <w:r>
        <w:t>Dokumentacją</w:t>
      </w:r>
      <w:r>
        <w:rPr>
          <w:spacing w:val="-8"/>
        </w:rPr>
        <w:t xml:space="preserve"> </w:t>
      </w:r>
      <w:r>
        <w:t>lub</w:t>
      </w:r>
      <w:r>
        <w:rPr>
          <w:spacing w:val="-7"/>
        </w:rPr>
        <w:t xml:space="preserve"> </w:t>
      </w:r>
      <w:r>
        <w:t>wymaganiami</w:t>
      </w:r>
      <w:r>
        <w:rPr>
          <w:spacing w:val="-6"/>
        </w:rPr>
        <w:t xml:space="preserve"> </w:t>
      </w:r>
      <w:r>
        <w:t>przewidzianymi</w:t>
      </w:r>
      <w:r>
        <w:rPr>
          <w:spacing w:val="-5"/>
        </w:rPr>
        <w:t xml:space="preserve"> </w:t>
      </w:r>
      <w:r>
        <w:rPr>
          <w:spacing w:val="-2"/>
        </w:rPr>
        <w:t>umową.</w:t>
      </w:r>
    </w:p>
    <w:p w14:paraId="46FEA29D" w14:textId="77777777" w:rsidR="00747BBF" w:rsidRDefault="00927A6E">
      <w:pPr>
        <w:pStyle w:val="Akapitzlist"/>
        <w:numPr>
          <w:ilvl w:val="0"/>
          <w:numId w:val="205"/>
        </w:numPr>
        <w:tabs>
          <w:tab w:val="left" w:pos="849"/>
        </w:tabs>
        <w:spacing w:before="32" w:line="266" w:lineRule="auto"/>
        <w:ind w:right="420"/>
      </w:pPr>
      <w:r>
        <w:t>Kategoria</w:t>
      </w:r>
      <w:r>
        <w:rPr>
          <w:spacing w:val="-8"/>
        </w:rPr>
        <w:t xml:space="preserve"> </w:t>
      </w:r>
      <w:r>
        <w:t>Dysfunkcji</w:t>
      </w:r>
      <w:r>
        <w:rPr>
          <w:spacing w:val="-4"/>
        </w:rPr>
        <w:t xml:space="preserve"> </w:t>
      </w:r>
      <w:r>
        <w:t>-</w:t>
      </w:r>
      <w:r>
        <w:rPr>
          <w:spacing w:val="-6"/>
        </w:rPr>
        <w:t xml:space="preserve"> </w:t>
      </w:r>
      <w:r>
        <w:t>kategoria,</w:t>
      </w:r>
      <w:r>
        <w:rPr>
          <w:spacing w:val="-5"/>
        </w:rPr>
        <w:t xml:space="preserve"> </w:t>
      </w:r>
      <w:r>
        <w:t>do</w:t>
      </w:r>
      <w:r>
        <w:rPr>
          <w:spacing w:val="-6"/>
        </w:rPr>
        <w:t xml:space="preserve"> </w:t>
      </w:r>
      <w:r>
        <w:t>której</w:t>
      </w:r>
      <w:r>
        <w:rPr>
          <w:spacing w:val="-8"/>
        </w:rPr>
        <w:t xml:space="preserve"> </w:t>
      </w:r>
      <w:r>
        <w:t>kwalifikowane</w:t>
      </w:r>
      <w:r>
        <w:rPr>
          <w:spacing w:val="-5"/>
        </w:rPr>
        <w:t xml:space="preserve"> </w:t>
      </w:r>
      <w:r>
        <w:t>jest</w:t>
      </w:r>
      <w:r>
        <w:rPr>
          <w:spacing w:val="-7"/>
        </w:rPr>
        <w:t xml:space="preserve"> </w:t>
      </w:r>
      <w:r>
        <w:t>Zgłoszenie</w:t>
      </w:r>
      <w:r>
        <w:rPr>
          <w:spacing w:val="-5"/>
        </w:rPr>
        <w:t xml:space="preserve"> </w:t>
      </w:r>
      <w:r>
        <w:t>Serwisowe</w:t>
      </w:r>
      <w:r>
        <w:rPr>
          <w:spacing w:val="-5"/>
        </w:rPr>
        <w:t xml:space="preserve"> </w:t>
      </w:r>
      <w:r>
        <w:t>dotyczące Dysfunkcji. Opisane szczegółowo w Załączniku nr 3 do Umowy.</w:t>
      </w:r>
    </w:p>
    <w:p w14:paraId="31B140F2" w14:textId="77777777" w:rsidR="00747BBF" w:rsidRDefault="00927A6E">
      <w:pPr>
        <w:pStyle w:val="Akapitzlist"/>
        <w:numPr>
          <w:ilvl w:val="0"/>
          <w:numId w:val="205"/>
        </w:numPr>
        <w:tabs>
          <w:tab w:val="left" w:pos="849"/>
        </w:tabs>
        <w:spacing w:before="2"/>
        <w:ind w:hanging="434"/>
      </w:pPr>
      <w:r>
        <w:t>Prace</w:t>
      </w:r>
      <w:r>
        <w:rPr>
          <w:spacing w:val="-6"/>
        </w:rPr>
        <w:t xml:space="preserve"> </w:t>
      </w:r>
      <w:r>
        <w:t>Serwisowe</w:t>
      </w:r>
      <w:r>
        <w:rPr>
          <w:spacing w:val="-1"/>
        </w:rPr>
        <w:t xml:space="preserve"> </w:t>
      </w:r>
      <w:r>
        <w:t>-</w:t>
      </w:r>
      <w:r>
        <w:rPr>
          <w:spacing w:val="-6"/>
        </w:rPr>
        <w:t xml:space="preserve"> </w:t>
      </w:r>
      <w:r>
        <w:t>działania</w:t>
      </w:r>
      <w:r>
        <w:rPr>
          <w:spacing w:val="-3"/>
        </w:rPr>
        <w:t xml:space="preserve"> </w:t>
      </w:r>
      <w:r>
        <w:t>Wykonawcy</w:t>
      </w:r>
      <w:r>
        <w:rPr>
          <w:spacing w:val="-5"/>
        </w:rPr>
        <w:t xml:space="preserve"> </w:t>
      </w:r>
      <w:r>
        <w:t>mające</w:t>
      </w:r>
      <w:r>
        <w:rPr>
          <w:spacing w:val="-6"/>
        </w:rPr>
        <w:t xml:space="preserve"> </w:t>
      </w:r>
      <w:r>
        <w:t>na</w:t>
      </w:r>
      <w:r>
        <w:rPr>
          <w:spacing w:val="-3"/>
        </w:rPr>
        <w:t xml:space="preserve"> </w:t>
      </w:r>
      <w:r>
        <w:t>celu</w:t>
      </w:r>
      <w:r>
        <w:rPr>
          <w:spacing w:val="-6"/>
        </w:rPr>
        <w:t xml:space="preserve"> </w:t>
      </w:r>
      <w:r>
        <w:t>realizację</w:t>
      </w:r>
      <w:r>
        <w:rPr>
          <w:spacing w:val="-2"/>
        </w:rPr>
        <w:t xml:space="preserve"> </w:t>
      </w:r>
      <w:r>
        <w:t>Zgłoszenia</w:t>
      </w:r>
      <w:r>
        <w:rPr>
          <w:spacing w:val="-3"/>
        </w:rPr>
        <w:t xml:space="preserve"> </w:t>
      </w:r>
      <w:r>
        <w:rPr>
          <w:spacing w:val="-2"/>
        </w:rPr>
        <w:t>Serwisowego.</w:t>
      </w:r>
    </w:p>
    <w:p w14:paraId="78154A91" w14:textId="77777777" w:rsidR="00747BBF" w:rsidRDefault="00927A6E">
      <w:pPr>
        <w:pStyle w:val="Akapitzlist"/>
        <w:numPr>
          <w:ilvl w:val="0"/>
          <w:numId w:val="205"/>
        </w:numPr>
        <w:tabs>
          <w:tab w:val="left" w:pos="849"/>
        </w:tabs>
        <w:spacing w:before="31"/>
        <w:ind w:hanging="434"/>
      </w:pPr>
      <w:r>
        <w:t>Naprawa</w:t>
      </w:r>
      <w:r>
        <w:rPr>
          <w:spacing w:val="-7"/>
        </w:rPr>
        <w:t xml:space="preserve"> </w:t>
      </w:r>
      <w:r>
        <w:t>–</w:t>
      </w:r>
      <w:r>
        <w:rPr>
          <w:spacing w:val="-6"/>
        </w:rPr>
        <w:t xml:space="preserve"> </w:t>
      </w:r>
      <w:r>
        <w:t>modyfikacja</w:t>
      </w:r>
      <w:r>
        <w:rPr>
          <w:spacing w:val="-5"/>
        </w:rPr>
        <w:t xml:space="preserve"> </w:t>
      </w:r>
      <w:r>
        <w:t>Systemu</w:t>
      </w:r>
      <w:r>
        <w:rPr>
          <w:spacing w:val="-8"/>
        </w:rPr>
        <w:t xml:space="preserve"> </w:t>
      </w:r>
      <w:r>
        <w:t>usuwająca</w:t>
      </w:r>
      <w:r>
        <w:rPr>
          <w:spacing w:val="-7"/>
        </w:rPr>
        <w:t xml:space="preserve"> </w:t>
      </w:r>
      <w:r>
        <w:t>Dysfunkcję</w:t>
      </w:r>
      <w:r>
        <w:rPr>
          <w:spacing w:val="-4"/>
        </w:rPr>
        <w:t xml:space="preserve"> </w:t>
      </w:r>
      <w:r>
        <w:rPr>
          <w:spacing w:val="-2"/>
        </w:rPr>
        <w:t>Systemu.</w:t>
      </w:r>
    </w:p>
    <w:p w14:paraId="63DAA7E4" w14:textId="77777777" w:rsidR="00747BBF" w:rsidRDefault="00927A6E">
      <w:pPr>
        <w:pStyle w:val="Akapitzlist"/>
        <w:numPr>
          <w:ilvl w:val="0"/>
          <w:numId w:val="205"/>
        </w:numPr>
        <w:tabs>
          <w:tab w:val="left" w:pos="847"/>
          <w:tab w:val="left" w:pos="849"/>
        </w:tabs>
        <w:spacing w:before="31" w:line="268" w:lineRule="auto"/>
        <w:ind w:right="422"/>
        <w:jc w:val="both"/>
      </w:pPr>
      <w:r>
        <w:t>Obejście - tymczasowe rozwiązanie pozwalające na prawidłowe wykorzystanie oprogramowania bez usuwania wykrytego błędu przy zachowaniu integralności bazy danych.</w:t>
      </w:r>
    </w:p>
    <w:p w14:paraId="5667C28C" w14:textId="77777777" w:rsidR="00747BBF" w:rsidRDefault="00927A6E">
      <w:pPr>
        <w:pStyle w:val="Akapitzlist"/>
        <w:numPr>
          <w:ilvl w:val="0"/>
          <w:numId w:val="205"/>
        </w:numPr>
        <w:tabs>
          <w:tab w:val="left" w:pos="847"/>
          <w:tab w:val="left" w:pos="849"/>
        </w:tabs>
        <w:spacing w:line="268" w:lineRule="auto"/>
        <w:ind w:right="420"/>
        <w:jc w:val="both"/>
      </w:pPr>
      <w:r>
        <w:t>Realizacja Zgłoszenia Serwisowego - zakończenie Prac Serwisowych, w wyniku których przywrócono Stan Funkcjonalności.</w:t>
      </w:r>
    </w:p>
    <w:p w14:paraId="659F6433" w14:textId="77777777" w:rsidR="00747BBF" w:rsidRDefault="00927A6E">
      <w:pPr>
        <w:pStyle w:val="Akapitzlist"/>
        <w:numPr>
          <w:ilvl w:val="0"/>
          <w:numId w:val="205"/>
        </w:numPr>
        <w:tabs>
          <w:tab w:val="left" w:pos="847"/>
          <w:tab w:val="left" w:pos="849"/>
        </w:tabs>
        <w:spacing w:line="268" w:lineRule="auto"/>
        <w:ind w:right="421"/>
        <w:jc w:val="both"/>
      </w:pPr>
      <w:r>
        <w:t>Analiza</w:t>
      </w:r>
      <w:r>
        <w:rPr>
          <w:spacing w:val="-13"/>
        </w:rPr>
        <w:t xml:space="preserve"> </w:t>
      </w:r>
      <w:r>
        <w:t>–</w:t>
      </w:r>
      <w:r>
        <w:rPr>
          <w:spacing w:val="-11"/>
        </w:rPr>
        <w:t xml:space="preserve"> </w:t>
      </w:r>
      <w:r>
        <w:t>dokumenty</w:t>
      </w:r>
      <w:r>
        <w:rPr>
          <w:spacing w:val="-13"/>
        </w:rPr>
        <w:t xml:space="preserve"> </w:t>
      </w:r>
      <w:r>
        <w:t>opracowane</w:t>
      </w:r>
      <w:r>
        <w:rPr>
          <w:spacing w:val="-11"/>
        </w:rPr>
        <w:t xml:space="preserve"> </w:t>
      </w:r>
      <w:r>
        <w:t>przez</w:t>
      </w:r>
      <w:r>
        <w:rPr>
          <w:spacing w:val="-12"/>
        </w:rPr>
        <w:t xml:space="preserve"> </w:t>
      </w:r>
      <w:r>
        <w:t>Wykonawcę,</w:t>
      </w:r>
      <w:r>
        <w:rPr>
          <w:spacing w:val="-13"/>
        </w:rPr>
        <w:t xml:space="preserve"> </w:t>
      </w:r>
      <w:r>
        <w:t>mające</w:t>
      </w:r>
      <w:r>
        <w:rPr>
          <w:spacing w:val="-11"/>
        </w:rPr>
        <w:t xml:space="preserve"> </w:t>
      </w:r>
      <w:r>
        <w:t>na</w:t>
      </w:r>
      <w:r>
        <w:rPr>
          <w:spacing w:val="-12"/>
        </w:rPr>
        <w:t xml:space="preserve"> </w:t>
      </w:r>
      <w:r>
        <w:t>celu</w:t>
      </w:r>
      <w:r>
        <w:rPr>
          <w:spacing w:val="-12"/>
        </w:rPr>
        <w:t xml:space="preserve"> </w:t>
      </w:r>
      <w:r>
        <w:t>doprecyzowanie</w:t>
      </w:r>
      <w:r>
        <w:rPr>
          <w:spacing w:val="-11"/>
        </w:rPr>
        <w:t xml:space="preserve"> </w:t>
      </w:r>
      <w:r>
        <w:t>sposobu realizacji wymagań Zamawiającego, zasad i metod realizacji Umowy oraz wskazanie i szczegółowe opisanie Produktów;</w:t>
      </w:r>
    </w:p>
    <w:p w14:paraId="2ED3F596" w14:textId="77777777" w:rsidR="00747BBF" w:rsidRDefault="00927A6E">
      <w:pPr>
        <w:pStyle w:val="Akapitzlist"/>
        <w:numPr>
          <w:ilvl w:val="0"/>
          <w:numId w:val="205"/>
        </w:numPr>
        <w:tabs>
          <w:tab w:val="left" w:pos="846"/>
          <w:tab w:val="left" w:pos="849"/>
        </w:tabs>
        <w:spacing w:line="268" w:lineRule="auto"/>
        <w:ind w:right="420"/>
        <w:jc w:val="both"/>
      </w:pPr>
      <w:r>
        <w:t>Backup</w:t>
      </w:r>
      <w:r>
        <w:rPr>
          <w:spacing w:val="40"/>
        </w:rPr>
        <w:t xml:space="preserve">  </w:t>
      </w:r>
      <w:r>
        <w:t>–</w:t>
      </w:r>
      <w:r>
        <w:rPr>
          <w:spacing w:val="40"/>
        </w:rPr>
        <w:t xml:space="preserve">  </w:t>
      </w:r>
      <w:r>
        <w:t>wykonanie</w:t>
      </w:r>
      <w:r>
        <w:rPr>
          <w:spacing w:val="40"/>
        </w:rPr>
        <w:t xml:space="preserve">  </w:t>
      </w:r>
      <w:r>
        <w:t>kopii</w:t>
      </w:r>
      <w:r>
        <w:rPr>
          <w:spacing w:val="40"/>
        </w:rPr>
        <w:t xml:space="preserve">  </w:t>
      </w:r>
      <w:r>
        <w:t>bezpieczeństwa</w:t>
      </w:r>
      <w:r>
        <w:rPr>
          <w:spacing w:val="40"/>
        </w:rPr>
        <w:t xml:space="preserve">  </w:t>
      </w:r>
      <w:r>
        <w:t>danych</w:t>
      </w:r>
      <w:r>
        <w:rPr>
          <w:spacing w:val="40"/>
        </w:rPr>
        <w:t xml:space="preserve">  </w:t>
      </w:r>
      <w:r>
        <w:t>pozwalających</w:t>
      </w:r>
      <w:r>
        <w:rPr>
          <w:spacing w:val="40"/>
        </w:rPr>
        <w:t xml:space="preserve">  </w:t>
      </w:r>
      <w:r>
        <w:t>na</w:t>
      </w:r>
      <w:r>
        <w:rPr>
          <w:spacing w:val="40"/>
        </w:rPr>
        <w:t xml:space="preserve">  </w:t>
      </w:r>
      <w:r>
        <w:t>odtworzenie</w:t>
      </w:r>
      <w:r>
        <w:rPr>
          <w:spacing w:val="40"/>
        </w:rPr>
        <w:t xml:space="preserve"> </w:t>
      </w:r>
      <w:r>
        <w:t>i</w:t>
      </w:r>
      <w:r>
        <w:rPr>
          <w:spacing w:val="-1"/>
        </w:rPr>
        <w:t xml:space="preserve"> </w:t>
      </w:r>
      <w:r>
        <w:t>przywrócenie Bazy Danych i Systemu po wystąpieniu awarii w przypadku utraty lub uszkodzenia</w:t>
      </w:r>
      <w:r>
        <w:rPr>
          <w:spacing w:val="-5"/>
        </w:rPr>
        <w:t xml:space="preserve"> </w:t>
      </w:r>
      <w:r>
        <w:t>oryginalnych</w:t>
      </w:r>
      <w:r>
        <w:rPr>
          <w:spacing w:val="-6"/>
        </w:rPr>
        <w:t xml:space="preserve"> </w:t>
      </w:r>
      <w:r>
        <w:t>danych;</w:t>
      </w:r>
      <w:r>
        <w:rPr>
          <w:spacing w:val="-4"/>
        </w:rPr>
        <w:t xml:space="preserve"> </w:t>
      </w:r>
      <w:r>
        <w:t>jakość</w:t>
      </w:r>
      <w:r>
        <w:rPr>
          <w:spacing w:val="-5"/>
        </w:rPr>
        <w:t xml:space="preserve"> </w:t>
      </w:r>
      <w:r>
        <w:t>odtworzonych</w:t>
      </w:r>
      <w:r>
        <w:rPr>
          <w:spacing w:val="-5"/>
        </w:rPr>
        <w:t xml:space="preserve"> </w:t>
      </w:r>
      <w:r>
        <w:t>danych</w:t>
      </w:r>
      <w:r>
        <w:rPr>
          <w:spacing w:val="-4"/>
        </w:rPr>
        <w:t xml:space="preserve"> </w:t>
      </w:r>
      <w:r>
        <w:t>powinna</w:t>
      </w:r>
      <w:r>
        <w:rPr>
          <w:spacing w:val="-4"/>
        </w:rPr>
        <w:t xml:space="preserve"> </w:t>
      </w:r>
      <w:r>
        <w:t>być</w:t>
      </w:r>
      <w:r>
        <w:rPr>
          <w:spacing w:val="-4"/>
        </w:rPr>
        <w:t xml:space="preserve"> </w:t>
      </w:r>
      <w:r>
        <w:t>dostosowana</w:t>
      </w:r>
      <w:r>
        <w:rPr>
          <w:spacing w:val="-4"/>
        </w:rPr>
        <w:t xml:space="preserve"> </w:t>
      </w:r>
      <w:r>
        <w:t>do ustalonego uprzednio poziomu ryzyka, który poniesie Zamawiający.</w:t>
      </w:r>
    </w:p>
    <w:p w14:paraId="1481350A" w14:textId="77777777" w:rsidR="00747BBF" w:rsidRDefault="00927A6E">
      <w:pPr>
        <w:pStyle w:val="Akapitzlist"/>
        <w:numPr>
          <w:ilvl w:val="0"/>
          <w:numId w:val="204"/>
        </w:numPr>
        <w:tabs>
          <w:tab w:val="left" w:pos="847"/>
        </w:tabs>
        <w:spacing w:line="266" w:lineRule="exact"/>
        <w:ind w:left="847" w:hanging="358"/>
        <w:jc w:val="both"/>
      </w:pPr>
      <w:r>
        <w:t>Baza</w:t>
      </w:r>
      <w:r>
        <w:rPr>
          <w:spacing w:val="-8"/>
        </w:rPr>
        <w:t xml:space="preserve"> </w:t>
      </w:r>
      <w:r>
        <w:t>Danych</w:t>
      </w:r>
      <w:r>
        <w:rPr>
          <w:spacing w:val="-5"/>
        </w:rPr>
        <w:t xml:space="preserve"> </w:t>
      </w:r>
      <w:r>
        <w:t>–</w:t>
      </w:r>
      <w:r>
        <w:rPr>
          <w:spacing w:val="-5"/>
        </w:rPr>
        <w:t xml:space="preserve"> </w:t>
      </w:r>
      <w:r>
        <w:t>zbiór</w:t>
      </w:r>
      <w:r>
        <w:rPr>
          <w:spacing w:val="-5"/>
        </w:rPr>
        <w:t xml:space="preserve"> </w:t>
      </w:r>
      <w:r>
        <w:t>wszystkich</w:t>
      </w:r>
      <w:r>
        <w:rPr>
          <w:spacing w:val="-6"/>
        </w:rPr>
        <w:t xml:space="preserve"> </w:t>
      </w:r>
      <w:r>
        <w:t>danych</w:t>
      </w:r>
      <w:r>
        <w:rPr>
          <w:spacing w:val="-5"/>
        </w:rPr>
        <w:t xml:space="preserve"> </w:t>
      </w:r>
      <w:r>
        <w:t>zewidencjonowanych</w:t>
      </w:r>
      <w:r>
        <w:rPr>
          <w:spacing w:val="-6"/>
        </w:rPr>
        <w:t xml:space="preserve"> </w:t>
      </w:r>
      <w:r>
        <w:t>za</w:t>
      </w:r>
      <w:r>
        <w:rPr>
          <w:spacing w:val="-5"/>
        </w:rPr>
        <w:t xml:space="preserve"> </w:t>
      </w:r>
      <w:r>
        <w:t>pomocą</w:t>
      </w:r>
      <w:r>
        <w:rPr>
          <w:spacing w:val="-5"/>
        </w:rPr>
        <w:t xml:space="preserve"> </w:t>
      </w:r>
      <w:r>
        <w:rPr>
          <w:spacing w:val="-2"/>
        </w:rPr>
        <w:t>Systemu.</w:t>
      </w:r>
    </w:p>
    <w:p w14:paraId="3BDC874A" w14:textId="77777777" w:rsidR="00747BBF" w:rsidRDefault="00927A6E">
      <w:pPr>
        <w:pStyle w:val="Akapitzlist"/>
        <w:numPr>
          <w:ilvl w:val="0"/>
          <w:numId w:val="204"/>
        </w:numPr>
        <w:tabs>
          <w:tab w:val="left" w:pos="847"/>
        </w:tabs>
        <w:spacing w:before="26"/>
        <w:ind w:left="847" w:hanging="358"/>
        <w:jc w:val="both"/>
      </w:pPr>
      <w:r>
        <w:t>Czas</w:t>
      </w:r>
      <w:r>
        <w:rPr>
          <w:spacing w:val="69"/>
        </w:rPr>
        <w:t xml:space="preserve"> </w:t>
      </w:r>
      <w:r>
        <w:t>Roboczy</w:t>
      </w:r>
      <w:r>
        <w:rPr>
          <w:spacing w:val="70"/>
        </w:rPr>
        <w:t xml:space="preserve"> </w:t>
      </w:r>
      <w:r>
        <w:t>–</w:t>
      </w:r>
      <w:r>
        <w:rPr>
          <w:spacing w:val="69"/>
        </w:rPr>
        <w:t xml:space="preserve"> </w:t>
      </w:r>
      <w:r>
        <w:t>czas</w:t>
      </w:r>
      <w:r>
        <w:rPr>
          <w:spacing w:val="71"/>
        </w:rPr>
        <w:t xml:space="preserve"> </w:t>
      </w:r>
      <w:r>
        <w:t>pracy</w:t>
      </w:r>
      <w:r>
        <w:rPr>
          <w:spacing w:val="72"/>
        </w:rPr>
        <w:t xml:space="preserve"> </w:t>
      </w:r>
      <w:r>
        <w:t>liczony</w:t>
      </w:r>
      <w:r>
        <w:rPr>
          <w:spacing w:val="69"/>
        </w:rPr>
        <w:t xml:space="preserve"> </w:t>
      </w:r>
      <w:r>
        <w:t>w</w:t>
      </w:r>
      <w:r>
        <w:rPr>
          <w:spacing w:val="66"/>
        </w:rPr>
        <w:t xml:space="preserve"> </w:t>
      </w:r>
      <w:r>
        <w:t>Dni</w:t>
      </w:r>
      <w:r>
        <w:rPr>
          <w:spacing w:val="70"/>
        </w:rPr>
        <w:t xml:space="preserve"> </w:t>
      </w:r>
      <w:r>
        <w:t>Robocze,</w:t>
      </w:r>
      <w:r>
        <w:rPr>
          <w:spacing w:val="68"/>
        </w:rPr>
        <w:t xml:space="preserve"> </w:t>
      </w:r>
      <w:r>
        <w:t>w</w:t>
      </w:r>
      <w:r>
        <w:rPr>
          <w:spacing w:val="69"/>
        </w:rPr>
        <w:t xml:space="preserve"> </w:t>
      </w:r>
      <w:r>
        <w:t>którym</w:t>
      </w:r>
      <w:r>
        <w:rPr>
          <w:spacing w:val="69"/>
        </w:rPr>
        <w:t xml:space="preserve"> </w:t>
      </w:r>
      <w:r>
        <w:t>świadczona</w:t>
      </w:r>
      <w:r>
        <w:rPr>
          <w:spacing w:val="68"/>
        </w:rPr>
        <w:t xml:space="preserve"> </w:t>
      </w:r>
      <w:r>
        <w:t>jest</w:t>
      </w:r>
      <w:r>
        <w:rPr>
          <w:spacing w:val="72"/>
        </w:rPr>
        <w:t xml:space="preserve"> </w:t>
      </w:r>
      <w:r>
        <w:rPr>
          <w:spacing w:val="-2"/>
        </w:rPr>
        <w:t>pomoc</w:t>
      </w:r>
    </w:p>
    <w:p w14:paraId="163F06BD" w14:textId="77777777" w:rsidR="00747BBF" w:rsidRDefault="00927A6E">
      <w:pPr>
        <w:pStyle w:val="Tekstpodstawowy"/>
        <w:spacing w:before="32"/>
        <w:ind w:left="849"/>
        <w:jc w:val="both"/>
      </w:pPr>
      <w:r>
        <w:t>telefoniczna</w:t>
      </w:r>
      <w:r>
        <w:rPr>
          <w:spacing w:val="-6"/>
        </w:rPr>
        <w:t xml:space="preserve"> </w:t>
      </w:r>
      <w:r>
        <w:t>przy</w:t>
      </w:r>
      <w:r>
        <w:rPr>
          <w:spacing w:val="-7"/>
        </w:rPr>
        <w:t xml:space="preserve"> </w:t>
      </w:r>
      <w:r>
        <w:t>eksploatacji</w:t>
      </w:r>
      <w:r>
        <w:rPr>
          <w:spacing w:val="-5"/>
        </w:rPr>
        <w:t xml:space="preserve"> </w:t>
      </w:r>
      <w:r>
        <w:rPr>
          <w:spacing w:val="-2"/>
        </w:rPr>
        <w:t>Systemu.</w:t>
      </w:r>
    </w:p>
    <w:p w14:paraId="0AF246DF" w14:textId="77777777" w:rsidR="00747BBF" w:rsidRDefault="00927A6E">
      <w:pPr>
        <w:pStyle w:val="Akapitzlist"/>
        <w:numPr>
          <w:ilvl w:val="0"/>
          <w:numId w:val="204"/>
        </w:numPr>
        <w:tabs>
          <w:tab w:val="left" w:pos="847"/>
          <w:tab w:val="left" w:pos="849"/>
        </w:tabs>
        <w:spacing w:before="31" w:line="273" w:lineRule="auto"/>
        <w:ind w:right="401"/>
        <w:jc w:val="left"/>
      </w:pPr>
      <w:r>
        <w:t>Czas Reakcji -</w:t>
      </w:r>
      <w:r>
        <w:rPr>
          <w:spacing w:val="-2"/>
        </w:rPr>
        <w:t xml:space="preserve"> </w:t>
      </w:r>
      <w:r>
        <w:t>okres</w:t>
      </w:r>
      <w:r>
        <w:rPr>
          <w:spacing w:val="-1"/>
        </w:rPr>
        <w:t xml:space="preserve"> </w:t>
      </w:r>
      <w:r>
        <w:t>od zgłoszenia Dysfunkcji przez Zamawiającego do potwierdzenia przyjęcia zgłoszenia przez Wykonawcę.</w:t>
      </w:r>
    </w:p>
    <w:p w14:paraId="0B95940F" w14:textId="77777777" w:rsidR="00747BBF" w:rsidRDefault="00927A6E">
      <w:pPr>
        <w:pStyle w:val="Akapitzlist"/>
        <w:numPr>
          <w:ilvl w:val="0"/>
          <w:numId w:val="204"/>
        </w:numPr>
        <w:tabs>
          <w:tab w:val="left" w:pos="846"/>
          <w:tab w:val="left" w:pos="849"/>
        </w:tabs>
        <w:spacing w:before="5" w:line="276" w:lineRule="auto"/>
        <w:ind w:right="406" w:hanging="363"/>
        <w:jc w:val="left"/>
      </w:pPr>
      <w:r>
        <w:t>Czas Naprawy - okres od zgłoszenia Dysfunkcji do przywrócenia Systemu do stanu sprzed jej zgłoszenia szczegółowo opisany w Załączniku nr 3 do umowy.</w:t>
      </w:r>
    </w:p>
    <w:p w14:paraId="045DBC06" w14:textId="77777777" w:rsidR="00747BBF" w:rsidRDefault="00927A6E">
      <w:pPr>
        <w:pStyle w:val="Akapitzlist"/>
        <w:numPr>
          <w:ilvl w:val="0"/>
          <w:numId w:val="204"/>
        </w:numPr>
        <w:tabs>
          <w:tab w:val="left" w:pos="847"/>
        </w:tabs>
        <w:spacing w:line="268" w:lineRule="exact"/>
        <w:ind w:left="847" w:hanging="358"/>
        <w:jc w:val="left"/>
      </w:pPr>
      <w:r>
        <w:t>Dzień</w:t>
      </w:r>
      <w:r>
        <w:rPr>
          <w:spacing w:val="27"/>
        </w:rPr>
        <w:t xml:space="preserve"> </w:t>
      </w:r>
      <w:r>
        <w:t>Roboczy</w:t>
      </w:r>
      <w:r>
        <w:rPr>
          <w:spacing w:val="31"/>
        </w:rPr>
        <w:t xml:space="preserve"> </w:t>
      </w:r>
      <w:r>
        <w:t>–</w:t>
      </w:r>
      <w:r>
        <w:rPr>
          <w:spacing w:val="29"/>
        </w:rPr>
        <w:t xml:space="preserve"> </w:t>
      </w:r>
      <w:r>
        <w:t>dzień</w:t>
      </w:r>
      <w:r>
        <w:rPr>
          <w:spacing w:val="28"/>
        </w:rPr>
        <w:t xml:space="preserve"> </w:t>
      </w:r>
      <w:r>
        <w:t>kalendarzowy</w:t>
      </w:r>
      <w:r>
        <w:rPr>
          <w:spacing w:val="29"/>
        </w:rPr>
        <w:t xml:space="preserve"> </w:t>
      </w:r>
      <w:r>
        <w:t>od</w:t>
      </w:r>
      <w:r>
        <w:rPr>
          <w:spacing w:val="28"/>
        </w:rPr>
        <w:t xml:space="preserve"> </w:t>
      </w:r>
      <w:r>
        <w:t>poniedziałku</w:t>
      </w:r>
      <w:r>
        <w:rPr>
          <w:spacing w:val="27"/>
        </w:rPr>
        <w:t xml:space="preserve"> </w:t>
      </w:r>
      <w:r>
        <w:t>do</w:t>
      </w:r>
      <w:r>
        <w:rPr>
          <w:spacing w:val="30"/>
        </w:rPr>
        <w:t xml:space="preserve"> </w:t>
      </w:r>
      <w:r>
        <w:t>piątku</w:t>
      </w:r>
      <w:r>
        <w:rPr>
          <w:spacing w:val="28"/>
        </w:rPr>
        <w:t xml:space="preserve"> </w:t>
      </w:r>
      <w:r>
        <w:t>z</w:t>
      </w:r>
      <w:r>
        <w:rPr>
          <w:spacing w:val="27"/>
        </w:rPr>
        <w:t xml:space="preserve"> </w:t>
      </w:r>
      <w:r>
        <w:t>wyłączeniem</w:t>
      </w:r>
      <w:r>
        <w:rPr>
          <w:spacing w:val="30"/>
        </w:rPr>
        <w:t xml:space="preserve"> </w:t>
      </w:r>
      <w:r>
        <w:t>świąt</w:t>
      </w:r>
      <w:r>
        <w:rPr>
          <w:spacing w:val="29"/>
        </w:rPr>
        <w:t xml:space="preserve"> </w:t>
      </w:r>
      <w:r>
        <w:t>i</w:t>
      </w:r>
      <w:r>
        <w:rPr>
          <w:spacing w:val="29"/>
        </w:rPr>
        <w:t xml:space="preserve"> </w:t>
      </w:r>
      <w:r>
        <w:rPr>
          <w:spacing w:val="-5"/>
        </w:rPr>
        <w:t>dni</w:t>
      </w:r>
    </w:p>
    <w:p w14:paraId="1B02EAFA" w14:textId="77777777" w:rsidR="00747BBF" w:rsidRDefault="00927A6E">
      <w:pPr>
        <w:pStyle w:val="Tekstpodstawowy"/>
        <w:spacing w:before="31"/>
        <w:ind w:left="849"/>
      </w:pPr>
      <w:r>
        <w:t>ustawowo</w:t>
      </w:r>
      <w:r>
        <w:rPr>
          <w:spacing w:val="-3"/>
        </w:rPr>
        <w:t xml:space="preserve"> </w:t>
      </w:r>
      <w:r>
        <w:t>wolnych</w:t>
      </w:r>
      <w:r>
        <w:rPr>
          <w:spacing w:val="-4"/>
        </w:rPr>
        <w:t xml:space="preserve"> </w:t>
      </w:r>
      <w:r>
        <w:t>od</w:t>
      </w:r>
      <w:r>
        <w:rPr>
          <w:spacing w:val="-4"/>
        </w:rPr>
        <w:t xml:space="preserve"> </w:t>
      </w:r>
      <w:r>
        <w:rPr>
          <w:spacing w:val="-2"/>
        </w:rPr>
        <w:t>pracy.</w:t>
      </w:r>
    </w:p>
    <w:p w14:paraId="59FD4685" w14:textId="77777777" w:rsidR="00747BBF" w:rsidRDefault="00927A6E">
      <w:pPr>
        <w:pStyle w:val="Akapitzlist"/>
        <w:numPr>
          <w:ilvl w:val="0"/>
          <w:numId w:val="204"/>
        </w:numPr>
        <w:tabs>
          <w:tab w:val="left" w:pos="847"/>
          <w:tab w:val="left" w:pos="849"/>
        </w:tabs>
        <w:spacing w:before="32" w:line="268" w:lineRule="auto"/>
        <w:ind w:right="423"/>
        <w:jc w:val="both"/>
      </w:pPr>
      <w:r>
        <w:t>Dokumentacja – dokument papierowy lub elektroniczny opisujący System i zasady użytkowania Systemu. Wszelka dokumentacja sporządzona przez Wykonawcę dostarczona i modyfikowana w wyniku realizacji umowy.</w:t>
      </w:r>
    </w:p>
    <w:p w14:paraId="64874404" w14:textId="77777777" w:rsidR="00747BBF" w:rsidRDefault="00927A6E">
      <w:pPr>
        <w:pStyle w:val="Akapitzlist"/>
        <w:numPr>
          <w:ilvl w:val="0"/>
          <w:numId w:val="204"/>
        </w:numPr>
        <w:tabs>
          <w:tab w:val="left" w:pos="847"/>
          <w:tab w:val="left" w:pos="849"/>
        </w:tabs>
        <w:spacing w:line="276" w:lineRule="auto"/>
        <w:ind w:right="399"/>
        <w:jc w:val="both"/>
      </w:pPr>
      <w:r>
        <w:t>Dokumentacja Standardowa – Dokumentacja Oprogramowania Systemowego oraz Dokumentacja Oprogramowania Aplikacyjnego w formie ogólnie dostępnych dokumentów (instrukcje,</w:t>
      </w:r>
      <w:r>
        <w:rPr>
          <w:spacing w:val="-3"/>
        </w:rPr>
        <w:t xml:space="preserve"> </w:t>
      </w:r>
      <w:r>
        <w:t>opisy,</w:t>
      </w:r>
      <w:r>
        <w:rPr>
          <w:spacing w:val="-1"/>
        </w:rPr>
        <w:t xml:space="preserve"> </w:t>
      </w:r>
      <w:r>
        <w:t>broszury,</w:t>
      </w:r>
      <w:r>
        <w:rPr>
          <w:spacing w:val="-3"/>
        </w:rPr>
        <w:t xml:space="preserve"> </w:t>
      </w:r>
      <w:r>
        <w:t>itp.)</w:t>
      </w:r>
      <w:r>
        <w:rPr>
          <w:spacing w:val="-1"/>
        </w:rPr>
        <w:t xml:space="preserve"> </w:t>
      </w:r>
      <w:r>
        <w:t>oraz</w:t>
      </w:r>
      <w:r>
        <w:rPr>
          <w:spacing w:val="-2"/>
        </w:rPr>
        <w:t xml:space="preserve"> </w:t>
      </w:r>
      <w:r>
        <w:t>inna</w:t>
      </w:r>
      <w:r>
        <w:rPr>
          <w:spacing w:val="-1"/>
        </w:rPr>
        <w:t xml:space="preserve"> </w:t>
      </w:r>
      <w:r>
        <w:t>dokumentacja</w:t>
      </w:r>
      <w:r>
        <w:rPr>
          <w:spacing w:val="-1"/>
        </w:rPr>
        <w:t xml:space="preserve"> </w:t>
      </w:r>
      <w:r>
        <w:t>opracowana</w:t>
      </w:r>
      <w:r>
        <w:rPr>
          <w:spacing w:val="-1"/>
        </w:rPr>
        <w:t xml:space="preserve"> </w:t>
      </w:r>
      <w:r>
        <w:t>niezależnie</w:t>
      </w:r>
      <w:r>
        <w:rPr>
          <w:spacing w:val="-3"/>
        </w:rPr>
        <w:t xml:space="preserve"> </w:t>
      </w:r>
      <w:r>
        <w:t>od</w:t>
      </w:r>
      <w:r>
        <w:rPr>
          <w:spacing w:val="-1"/>
        </w:rPr>
        <w:t xml:space="preserve"> </w:t>
      </w:r>
      <w:r>
        <w:t xml:space="preserve">realizacji </w:t>
      </w:r>
      <w:r>
        <w:rPr>
          <w:spacing w:val="-2"/>
        </w:rPr>
        <w:t>Umowy.</w:t>
      </w:r>
    </w:p>
    <w:p w14:paraId="34493647" w14:textId="77777777" w:rsidR="00747BBF" w:rsidRDefault="00927A6E">
      <w:pPr>
        <w:pStyle w:val="Akapitzlist"/>
        <w:numPr>
          <w:ilvl w:val="0"/>
          <w:numId w:val="204"/>
        </w:numPr>
        <w:tabs>
          <w:tab w:val="left" w:pos="847"/>
        </w:tabs>
        <w:ind w:left="847" w:hanging="423"/>
        <w:jc w:val="both"/>
      </w:pPr>
      <w:r>
        <w:t>Dokumentacja</w:t>
      </w:r>
      <w:r>
        <w:rPr>
          <w:spacing w:val="-8"/>
        </w:rPr>
        <w:t xml:space="preserve"> </w:t>
      </w:r>
      <w:r>
        <w:t>Dedykowana</w:t>
      </w:r>
      <w:r>
        <w:rPr>
          <w:spacing w:val="-3"/>
        </w:rPr>
        <w:t xml:space="preserve"> </w:t>
      </w:r>
      <w:r>
        <w:t>–</w:t>
      </w:r>
      <w:r>
        <w:rPr>
          <w:spacing w:val="-4"/>
        </w:rPr>
        <w:t xml:space="preserve"> </w:t>
      </w:r>
      <w:r w:rsidR="002B6EDE" w:rsidRPr="002B6EDE">
        <w:rPr>
          <w:spacing w:val="-4"/>
        </w:rPr>
        <w:t>dokumentacja opracowana w związku z realizacją Umowy wyłącznie na potrzeby Zamawiającego. Wykonawca ma prawo oznaczyć w niej fragmenty stanowiące tajemnicę przedsiębiorstwa; Zamawiający zachowa poufność tych fragmentów zgodnie z § 20</w:t>
      </w:r>
      <w:r w:rsidR="002B6EDE">
        <w:rPr>
          <w:spacing w:val="-4"/>
        </w:rPr>
        <w:t xml:space="preserve"> Umowy.</w:t>
      </w:r>
    </w:p>
    <w:p w14:paraId="77B4200D" w14:textId="77777777" w:rsidR="00747BBF" w:rsidRDefault="00927A6E">
      <w:pPr>
        <w:pStyle w:val="Akapitzlist"/>
        <w:numPr>
          <w:ilvl w:val="0"/>
          <w:numId w:val="204"/>
        </w:numPr>
        <w:tabs>
          <w:tab w:val="left" w:pos="847"/>
        </w:tabs>
        <w:spacing w:before="40"/>
        <w:ind w:left="847" w:hanging="358"/>
        <w:jc w:val="both"/>
      </w:pPr>
      <w:r>
        <w:lastRenderedPageBreak/>
        <w:t>Godziny</w:t>
      </w:r>
      <w:r>
        <w:rPr>
          <w:spacing w:val="-5"/>
        </w:rPr>
        <w:t xml:space="preserve"> </w:t>
      </w:r>
      <w:r>
        <w:t>robocze</w:t>
      </w:r>
      <w:r>
        <w:rPr>
          <w:spacing w:val="-1"/>
        </w:rPr>
        <w:t xml:space="preserve"> </w:t>
      </w:r>
      <w:r>
        <w:t>–</w:t>
      </w:r>
      <w:r>
        <w:rPr>
          <w:spacing w:val="-4"/>
        </w:rPr>
        <w:t xml:space="preserve"> </w:t>
      </w:r>
      <w:r>
        <w:t>czas</w:t>
      </w:r>
      <w:r>
        <w:rPr>
          <w:spacing w:val="-2"/>
        </w:rPr>
        <w:t xml:space="preserve"> </w:t>
      </w:r>
      <w:r>
        <w:t>pracy</w:t>
      </w:r>
      <w:r>
        <w:rPr>
          <w:spacing w:val="-3"/>
        </w:rPr>
        <w:t xml:space="preserve"> </w:t>
      </w:r>
      <w:r>
        <w:t>liczony</w:t>
      </w:r>
      <w:r>
        <w:rPr>
          <w:spacing w:val="-5"/>
        </w:rPr>
        <w:t xml:space="preserve"> </w:t>
      </w:r>
      <w:r>
        <w:t>w</w:t>
      </w:r>
      <w:r>
        <w:rPr>
          <w:spacing w:val="-4"/>
        </w:rPr>
        <w:t xml:space="preserve"> </w:t>
      </w:r>
      <w:r>
        <w:t>Dni</w:t>
      </w:r>
      <w:r>
        <w:rPr>
          <w:spacing w:val="-3"/>
        </w:rPr>
        <w:t xml:space="preserve"> </w:t>
      </w:r>
      <w:r>
        <w:t>Robocze</w:t>
      </w:r>
      <w:r>
        <w:rPr>
          <w:spacing w:val="-6"/>
        </w:rPr>
        <w:t xml:space="preserve"> </w:t>
      </w:r>
      <w:r>
        <w:t>w</w:t>
      </w:r>
      <w:r>
        <w:rPr>
          <w:spacing w:val="-4"/>
        </w:rPr>
        <w:t xml:space="preserve"> </w:t>
      </w:r>
      <w:r>
        <w:t>godzinach</w:t>
      </w:r>
      <w:r>
        <w:rPr>
          <w:spacing w:val="-4"/>
        </w:rPr>
        <w:t xml:space="preserve"> </w:t>
      </w:r>
      <w:r>
        <w:t>7:00 –</w:t>
      </w:r>
      <w:r>
        <w:rPr>
          <w:spacing w:val="-4"/>
        </w:rPr>
        <w:t xml:space="preserve"> </w:t>
      </w:r>
      <w:r>
        <w:rPr>
          <w:spacing w:val="-2"/>
        </w:rPr>
        <w:t>15:00.</w:t>
      </w:r>
    </w:p>
    <w:p w14:paraId="543E7FE4" w14:textId="77777777" w:rsidR="00747BBF" w:rsidRDefault="00927A6E">
      <w:pPr>
        <w:pStyle w:val="Akapitzlist"/>
        <w:numPr>
          <w:ilvl w:val="0"/>
          <w:numId w:val="204"/>
        </w:numPr>
        <w:tabs>
          <w:tab w:val="left" w:pos="847"/>
        </w:tabs>
        <w:spacing w:before="28"/>
        <w:ind w:left="847" w:hanging="358"/>
        <w:jc w:val="left"/>
      </w:pPr>
      <w:r>
        <w:t>Konsultant</w:t>
      </w:r>
      <w:r>
        <w:rPr>
          <w:spacing w:val="-10"/>
        </w:rPr>
        <w:t xml:space="preserve"> </w:t>
      </w:r>
      <w:r>
        <w:t>serwisowy</w:t>
      </w:r>
      <w:r>
        <w:rPr>
          <w:spacing w:val="-7"/>
        </w:rPr>
        <w:t xml:space="preserve"> </w:t>
      </w:r>
      <w:r>
        <w:t>–</w:t>
      </w:r>
      <w:r>
        <w:rPr>
          <w:spacing w:val="-12"/>
        </w:rPr>
        <w:t xml:space="preserve"> </w:t>
      </w:r>
      <w:r>
        <w:t>osoba</w:t>
      </w:r>
      <w:r>
        <w:rPr>
          <w:spacing w:val="-9"/>
        </w:rPr>
        <w:t xml:space="preserve"> </w:t>
      </w:r>
      <w:r>
        <w:t>fizyczna</w:t>
      </w:r>
      <w:r>
        <w:rPr>
          <w:spacing w:val="-10"/>
        </w:rPr>
        <w:t xml:space="preserve"> </w:t>
      </w:r>
      <w:r>
        <w:t>posiadająca</w:t>
      </w:r>
      <w:r>
        <w:rPr>
          <w:spacing w:val="-11"/>
        </w:rPr>
        <w:t xml:space="preserve"> </w:t>
      </w:r>
      <w:r>
        <w:t>odpowiednie</w:t>
      </w:r>
      <w:r>
        <w:rPr>
          <w:spacing w:val="-12"/>
        </w:rPr>
        <w:t xml:space="preserve"> </w:t>
      </w:r>
      <w:r>
        <w:t>kwalifikacje</w:t>
      </w:r>
      <w:r>
        <w:rPr>
          <w:spacing w:val="-9"/>
        </w:rPr>
        <w:t xml:space="preserve"> </w:t>
      </w:r>
      <w:r>
        <w:t>uprawniające</w:t>
      </w:r>
      <w:r>
        <w:rPr>
          <w:spacing w:val="-8"/>
        </w:rPr>
        <w:t xml:space="preserve"> </w:t>
      </w:r>
      <w:r>
        <w:rPr>
          <w:spacing w:val="-5"/>
        </w:rPr>
        <w:t>do</w:t>
      </w:r>
    </w:p>
    <w:p w14:paraId="7CBD40B1" w14:textId="77777777" w:rsidR="00747BBF" w:rsidRDefault="00927A6E">
      <w:pPr>
        <w:pStyle w:val="Tekstpodstawowy"/>
        <w:spacing w:before="29"/>
        <w:ind w:left="849"/>
      </w:pPr>
      <w:r>
        <w:t>realizowania</w:t>
      </w:r>
      <w:r>
        <w:rPr>
          <w:spacing w:val="-5"/>
        </w:rPr>
        <w:t xml:space="preserve"> </w:t>
      </w:r>
      <w:r>
        <w:rPr>
          <w:spacing w:val="-2"/>
        </w:rPr>
        <w:t>Serwisu.</w:t>
      </w:r>
    </w:p>
    <w:p w14:paraId="0367B19A" w14:textId="77777777" w:rsidR="00747BBF" w:rsidRDefault="00927A6E">
      <w:pPr>
        <w:pStyle w:val="Akapitzlist"/>
        <w:numPr>
          <w:ilvl w:val="0"/>
          <w:numId w:val="204"/>
        </w:numPr>
        <w:tabs>
          <w:tab w:val="left" w:pos="847"/>
        </w:tabs>
        <w:spacing w:before="32"/>
        <w:ind w:left="847" w:hanging="358"/>
        <w:jc w:val="left"/>
      </w:pPr>
      <w:r>
        <w:t>Pomoc</w:t>
      </w:r>
      <w:r>
        <w:rPr>
          <w:spacing w:val="56"/>
          <w:w w:val="150"/>
        </w:rPr>
        <w:t xml:space="preserve"> </w:t>
      </w:r>
      <w:r>
        <w:t>Telefoniczna</w:t>
      </w:r>
      <w:r>
        <w:rPr>
          <w:spacing w:val="59"/>
          <w:w w:val="150"/>
        </w:rPr>
        <w:t xml:space="preserve"> </w:t>
      </w:r>
      <w:r>
        <w:t>–</w:t>
      </w:r>
      <w:r>
        <w:rPr>
          <w:spacing w:val="58"/>
          <w:w w:val="150"/>
        </w:rPr>
        <w:t xml:space="preserve"> </w:t>
      </w:r>
      <w:r>
        <w:t>świadczenie</w:t>
      </w:r>
      <w:r>
        <w:rPr>
          <w:spacing w:val="57"/>
          <w:w w:val="150"/>
        </w:rPr>
        <w:t xml:space="preserve"> </w:t>
      </w:r>
      <w:r>
        <w:t>konsultacji</w:t>
      </w:r>
      <w:r>
        <w:rPr>
          <w:spacing w:val="55"/>
          <w:w w:val="150"/>
        </w:rPr>
        <w:t xml:space="preserve"> </w:t>
      </w:r>
      <w:r>
        <w:t>telefonicznej</w:t>
      </w:r>
      <w:r>
        <w:rPr>
          <w:spacing w:val="58"/>
          <w:w w:val="150"/>
        </w:rPr>
        <w:t xml:space="preserve"> </w:t>
      </w:r>
      <w:r>
        <w:t>dotyczące</w:t>
      </w:r>
      <w:r>
        <w:rPr>
          <w:spacing w:val="58"/>
          <w:w w:val="150"/>
        </w:rPr>
        <w:t xml:space="preserve"> </w:t>
      </w:r>
      <w:r>
        <w:t>szeroko</w:t>
      </w:r>
      <w:r>
        <w:rPr>
          <w:spacing w:val="58"/>
          <w:w w:val="150"/>
        </w:rPr>
        <w:t xml:space="preserve"> </w:t>
      </w:r>
      <w:r>
        <w:rPr>
          <w:spacing w:val="-2"/>
        </w:rPr>
        <w:t>pojętej</w:t>
      </w:r>
    </w:p>
    <w:p w14:paraId="3C15189E" w14:textId="77777777" w:rsidR="00747BBF" w:rsidRDefault="00927A6E">
      <w:pPr>
        <w:pStyle w:val="Tekstpodstawowy"/>
        <w:spacing w:before="31"/>
        <w:ind w:left="849"/>
      </w:pPr>
      <w:r>
        <w:t>eksploatacji</w:t>
      </w:r>
      <w:r>
        <w:rPr>
          <w:spacing w:val="-3"/>
        </w:rPr>
        <w:t xml:space="preserve"> </w:t>
      </w:r>
      <w:r>
        <w:rPr>
          <w:spacing w:val="-2"/>
        </w:rPr>
        <w:t>Systemu.</w:t>
      </w:r>
    </w:p>
    <w:p w14:paraId="105E3DAB" w14:textId="77777777" w:rsidR="00747BBF" w:rsidRDefault="00927A6E">
      <w:pPr>
        <w:pStyle w:val="Akapitzlist"/>
        <w:numPr>
          <w:ilvl w:val="0"/>
          <w:numId w:val="204"/>
        </w:numPr>
        <w:tabs>
          <w:tab w:val="left" w:pos="847"/>
        </w:tabs>
        <w:spacing w:before="32"/>
        <w:ind w:left="847" w:hanging="358"/>
        <w:jc w:val="left"/>
      </w:pPr>
      <w:r>
        <w:t>Procedura</w:t>
      </w:r>
      <w:r>
        <w:rPr>
          <w:spacing w:val="62"/>
        </w:rPr>
        <w:t xml:space="preserve"> </w:t>
      </w:r>
      <w:r>
        <w:t>–</w:t>
      </w:r>
      <w:r>
        <w:rPr>
          <w:spacing w:val="61"/>
        </w:rPr>
        <w:t xml:space="preserve"> </w:t>
      </w:r>
      <w:r>
        <w:t>schemat</w:t>
      </w:r>
      <w:r>
        <w:rPr>
          <w:spacing w:val="63"/>
        </w:rPr>
        <w:t xml:space="preserve"> </w:t>
      </w:r>
      <w:r>
        <w:t>postępowania</w:t>
      </w:r>
      <w:r>
        <w:rPr>
          <w:spacing w:val="61"/>
        </w:rPr>
        <w:t xml:space="preserve"> </w:t>
      </w:r>
      <w:r>
        <w:t>w</w:t>
      </w:r>
      <w:r>
        <w:rPr>
          <w:spacing w:val="62"/>
        </w:rPr>
        <w:t xml:space="preserve"> </w:t>
      </w:r>
      <w:r>
        <w:t>jaki</w:t>
      </w:r>
      <w:r>
        <w:rPr>
          <w:spacing w:val="61"/>
        </w:rPr>
        <w:t xml:space="preserve"> </w:t>
      </w:r>
      <w:r>
        <w:t>winien</w:t>
      </w:r>
      <w:r>
        <w:rPr>
          <w:spacing w:val="60"/>
        </w:rPr>
        <w:t xml:space="preserve"> </w:t>
      </w:r>
      <w:r>
        <w:t>być</w:t>
      </w:r>
      <w:r>
        <w:rPr>
          <w:spacing w:val="63"/>
        </w:rPr>
        <w:t xml:space="preserve"> </w:t>
      </w:r>
      <w:r>
        <w:t>realizowany</w:t>
      </w:r>
      <w:r>
        <w:rPr>
          <w:spacing w:val="61"/>
        </w:rPr>
        <w:t xml:space="preserve"> </w:t>
      </w:r>
      <w:r>
        <w:t>określony</w:t>
      </w:r>
      <w:r>
        <w:rPr>
          <w:spacing w:val="63"/>
        </w:rPr>
        <w:t xml:space="preserve"> </w:t>
      </w:r>
      <w:r>
        <w:rPr>
          <w:spacing w:val="-2"/>
        </w:rPr>
        <w:t>fragment</w:t>
      </w:r>
    </w:p>
    <w:p w14:paraId="0A707B8D" w14:textId="77777777" w:rsidR="00747BBF" w:rsidRDefault="00927A6E">
      <w:pPr>
        <w:pStyle w:val="Tekstpodstawowy"/>
        <w:spacing w:before="31"/>
        <w:ind w:left="849"/>
      </w:pPr>
      <w:r>
        <w:t>Przedmiotu</w:t>
      </w:r>
      <w:r>
        <w:rPr>
          <w:spacing w:val="-8"/>
        </w:rPr>
        <w:t xml:space="preserve"> </w:t>
      </w:r>
      <w:r>
        <w:rPr>
          <w:spacing w:val="-2"/>
        </w:rPr>
        <w:t>Umowy.</w:t>
      </w:r>
    </w:p>
    <w:p w14:paraId="18408D11" w14:textId="77777777" w:rsidR="00747BBF" w:rsidRDefault="00927A6E">
      <w:pPr>
        <w:pStyle w:val="Akapitzlist"/>
        <w:numPr>
          <w:ilvl w:val="0"/>
          <w:numId w:val="204"/>
        </w:numPr>
        <w:tabs>
          <w:tab w:val="left" w:pos="847"/>
        </w:tabs>
        <w:spacing w:before="31"/>
        <w:ind w:left="847" w:hanging="358"/>
        <w:jc w:val="left"/>
      </w:pPr>
      <w:r>
        <w:t>Publikacja</w:t>
      </w:r>
      <w:r>
        <w:rPr>
          <w:spacing w:val="-9"/>
        </w:rPr>
        <w:t xml:space="preserve"> </w:t>
      </w:r>
      <w:r>
        <w:t>–</w:t>
      </w:r>
      <w:r>
        <w:rPr>
          <w:spacing w:val="-4"/>
        </w:rPr>
        <w:t xml:space="preserve"> </w:t>
      </w:r>
      <w:r>
        <w:t>udostępnienie</w:t>
      </w:r>
      <w:r>
        <w:rPr>
          <w:spacing w:val="-10"/>
        </w:rPr>
        <w:t xml:space="preserve"> </w:t>
      </w:r>
      <w:r>
        <w:t>Systemu</w:t>
      </w:r>
      <w:r>
        <w:rPr>
          <w:spacing w:val="-6"/>
        </w:rPr>
        <w:t xml:space="preserve"> </w:t>
      </w:r>
      <w:r>
        <w:t>zawierającego</w:t>
      </w:r>
      <w:r>
        <w:rPr>
          <w:spacing w:val="-5"/>
        </w:rPr>
        <w:t xml:space="preserve"> </w:t>
      </w:r>
      <w:r>
        <w:t>zmienioną</w:t>
      </w:r>
      <w:r>
        <w:rPr>
          <w:spacing w:val="-4"/>
        </w:rPr>
        <w:t xml:space="preserve"> </w:t>
      </w:r>
      <w:r>
        <w:rPr>
          <w:spacing w:val="-2"/>
        </w:rPr>
        <w:t>funkcjonalność.</w:t>
      </w:r>
    </w:p>
    <w:p w14:paraId="7F708B88" w14:textId="77777777" w:rsidR="00747BBF" w:rsidRDefault="00927A6E">
      <w:pPr>
        <w:pStyle w:val="Akapitzlist"/>
        <w:numPr>
          <w:ilvl w:val="0"/>
          <w:numId w:val="204"/>
        </w:numPr>
        <w:tabs>
          <w:tab w:val="left" w:pos="847"/>
        </w:tabs>
        <w:spacing w:before="32"/>
        <w:ind w:left="847" w:hanging="358"/>
        <w:jc w:val="left"/>
      </w:pPr>
      <w:r>
        <w:t>Serwer</w:t>
      </w:r>
      <w:r>
        <w:rPr>
          <w:spacing w:val="51"/>
        </w:rPr>
        <w:t xml:space="preserve"> </w:t>
      </w:r>
      <w:r>
        <w:t>–</w:t>
      </w:r>
      <w:r>
        <w:rPr>
          <w:spacing w:val="53"/>
        </w:rPr>
        <w:t xml:space="preserve"> </w:t>
      </w:r>
      <w:r>
        <w:t>sprzęt</w:t>
      </w:r>
      <w:r>
        <w:rPr>
          <w:spacing w:val="54"/>
        </w:rPr>
        <w:t xml:space="preserve"> </w:t>
      </w:r>
      <w:r>
        <w:t>komputerowy,</w:t>
      </w:r>
      <w:r>
        <w:rPr>
          <w:spacing w:val="53"/>
        </w:rPr>
        <w:t xml:space="preserve"> </w:t>
      </w:r>
      <w:r>
        <w:t>na</w:t>
      </w:r>
      <w:r>
        <w:rPr>
          <w:spacing w:val="54"/>
        </w:rPr>
        <w:t xml:space="preserve"> </w:t>
      </w:r>
      <w:r>
        <w:t>którym</w:t>
      </w:r>
      <w:r>
        <w:rPr>
          <w:spacing w:val="54"/>
        </w:rPr>
        <w:t xml:space="preserve"> </w:t>
      </w:r>
      <w:r>
        <w:t>zainstalowana</w:t>
      </w:r>
      <w:r>
        <w:rPr>
          <w:spacing w:val="53"/>
        </w:rPr>
        <w:t xml:space="preserve"> </w:t>
      </w:r>
      <w:r>
        <w:t>jest</w:t>
      </w:r>
      <w:r>
        <w:rPr>
          <w:spacing w:val="53"/>
        </w:rPr>
        <w:t xml:space="preserve"> </w:t>
      </w:r>
      <w:r>
        <w:t>baza</w:t>
      </w:r>
      <w:r>
        <w:rPr>
          <w:spacing w:val="54"/>
        </w:rPr>
        <w:t xml:space="preserve"> </w:t>
      </w:r>
      <w:r>
        <w:t>danych</w:t>
      </w:r>
      <w:r>
        <w:rPr>
          <w:spacing w:val="50"/>
        </w:rPr>
        <w:t xml:space="preserve"> </w:t>
      </w:r>
      <w:r>
        <w:t>lub</w:t>
      </w:r>
      <w:r>
        <w:rPr>
          <w:spacing w:val="53"/>
        </w:rPr>
        <w:t xml:space="preserve"> </w:t>
      </w:r>
      <w:r>
        <w:rPr>
          <w:spacing w:val="-2"/>
        </w:rPr>
        <w:t>aplikacje</w:t>
      </w:r>
    </w:p>
    <w:p w14:paraId="1BA5CFC1" w14:textId="77777777" w:rsidR="00747BBF" w:rsidRDefault="00927A6E">
      <w:pPr>
        <w:pStyle w:val="Tekstpodstawowy"/>
        <w:spacing w:before="31"/>
        <w:ind w:left="849"/>
      </w:pPr>
      <w:r>
        <w:t>wykorzystywane</w:t>
      </w:r>
      <w:r>
        <w:rPr>
          <w:spacing w:val="-5"/>
        </w:rPr>
        <w:t xml:space="preserve"> </w:t>
      </w:r>
      <w:r>
        <w:t>przez</w:t>
      </w:r>
      <w:r>
        <w:rPr>
          <w:spacing w:val="-4"/>
        </w:rPr>
        <w:t xml:space="preserve"> </w:t>
      </w:r>
      <w:r>
        <w:rPr>
          <w:spacing w:val="-2"/>
        </w:rPr>
        <w:t>System.</w:t>
      </w:r>
    </w:p>
    <w:p w14:paraId="431FCF98" w14:textId="77777777" w:rsidR="00747BBF" w:rsidRDefault="00927A6E">
      <w:pPr>
        <w:pStyle w:val="Akapitzlist"/>
        <w:numPr>
          <w:ilvl w:val="0"/>
          <w:numId w:val="204"/>
        </w:numPr>
        <w:tabs>
          <w:tab w:val="left" w:pos="847"/>
        </w:tabs>
        <w:spacing w:before="32"/>
        <w:ind w:left="847" w:hanging="358"/>
        <w:jc w:val="left"/>
      </w:pPr>
      <w:r>
        <w:t>Serwis</w:t>
      </w:r>
      <w:r>
        <w:rPr>
          <w:spacing w:val="44"/>
        </w:rPr>
        <w:t xml:space="preserve"> </w:t>
      </w:r>
      <w:r>
        <w:t>–</w:t>
      </w:r>
      <w:r>
        <w:rPr>
          <w:spacing w:val="50"/>
        </w:rPr>
        <w:t xml:space="preserve"> </w:t>
      </w:r>
      <w:r>
        <w:t>usługa</w:t>
      </w:r>
      <w:r>
        <w:rPr>
          <w:spacing w:val="48"/>
        </w:rPr>
        <w:t xml:space="preserve"> </w:t>
      </w:r>
      <w:r>
        <w:t>o</w:t>
      </w:r>
      <w:r>
        <w:rPr>
          <w:spacing w:val="48"/>
        </w:rPr>
        <w:t xml:space="preserve"> </w:t>
      </w:r>
      <w:r>
        <w:t>charakterze</w:t>
      </w:r>
      <w:r>
        <w:rPr>
          <w:spacing w:val="46"/>
        </w:rPr>
        <w:t xml:space="preserve"> </w:t>
      </w:r>
      <w:r>
        <w:t>technicznym,</w:t>
      </w:r>
      <w:r>
        <w:rPr>
          <w:spacing w:val="47"/>
        </w:rPr>
        <w:t xml:space="preserve"> </w:t>
      </w:r>
      <w:r>
        <w:t>organizacyjnym,</w:t>
      </w:r>
      <w:r>
        <w:rPr>
          <w:spacing w:val="48"/>
        </w:rPr>
        <w:t xml:space="preserve"> </w:t>
      </w:r>
      <w:r>
        <w:t>doradczym</w:t>
      </w:r>
      <w:r>
        <w:rPr>
          <w:spacing w:val="48"/>
        </w:rPr>
        <w:t xml:space="preserve"> </w:t>
      </w:r>
      <w:r>
        <w:t>i</w:t>
      </w:r>
      <w:r>
        <w:rPr>
          <w:spacing w:val="49"/>
        </w:rPr>
        <w:t xml:space="preserve"> </w:t>
      </w:r>
      <w:r>
        <w:rPr>
          <w:spacing w:val="-2"/>
        </w:rPr>
        <w:t>szkoleniowym,</w:t>
      </w:r>
    </w:p>
    <w:p w14:paraId="366BC1B4" w14:textId="77777777" w:rsidR="00747BBF" w:rsidRDefault="00927A6E">
      <w:pPr>
        <w:pStyle w:val="Tekstpodstawowy"/>
        <w:spacing w:before="31"/>
        <w:ind w:left="849"/>
      </w:pPr>
      <w:r>
        <w:t>przeznaczona</w:t>
      </w:r>
      <w:r>
        <w:rPr>
          <w:spacing w:val="-6"/>
        </w:rPr>
        <w:t xml:space="preserve"> </w:t>
      </w:r>
      <w:r>
        <w:t>do</w:t>
      </w:r>
      <w:r>
        <w:rPr>
          <w:spacing w:val="-6"/>
        </w:rPr>
        <w:t xml:space="preserve"> </w:t>
      </w:r>
      <w:r>
        <w:t>zapewnienia</w:t>
      </w:r>
      <w:r>
        <w:rPr>
          <w:spacing w:val="-6"/>
        </w:rPr>
        <w:t xml:space="preserve"> </w:t>
      </w:r>
      <w:r>
        <w:t>stabilnej</w:t>
      </w:r>
      <w:r>
        <w:rPr>
          <w:spacing w:val="-6"/>
        </w:rPr>
        <w:t xml:space="preserve"> </w:t>
      </w:r>
      <w:r>
        <w:t>pracy</w:t>
      </w:r>
      <w:r>
        <w:rPr>
          <w:spacing w:val="-5"/>
        </w:rPr>
        <w:t xml:space="preserve"> </w:t>
      </w:r>
      <w:r>
        <w:rPr>
          <w:spacing w:val="-2"/>
        </w:rPr>
        <w:t>Systemu.</w:t>
      </w:r>
    </w:p>
    <w:p w14:paraId="5EF2D4CE" w14:textId="77777777" w:rsidR="00747BBF" w:rsidRDefault="00927A6E">
      <w:pPr>
        <w:pStyle w:val="Akapitzlist"/>
        <w:numPr>
          <w:ilvl w:val="0"/>
          <w:numId w:val="204"/>
        </w:numPr>
        <w:tabs>
          <w:tab w:val="left" w:pos="847"/>
        </w:tabs>
        <w:spacing w:before="32"/>
        <w:ind w:left="847" w:hanging="358"/>
        <w:jc w:val="left"/>
      </w:pPr>
      <w:r>
        <w:t>Stan</w:t>
      </w:r>
      <w:r>
        <w:rPr>
          <w:spacing w:val="-8"/>
        </w:rPr>
        <w:t xml:space="preserve"> </w:t>
      </w:r>
      <w:r>
        <w:t>Funkcjonalności</w:t>
      </w:r>
      <w:r>
        <w:rPr>
          <w:spacing w:val="-1"/>
        </w:rPr>
        <w:t xml:space="preserve"> </w:t>
      </w:r>
      <w:r>
        <w:t>-</w:t>
      </w:r>
      <w:r>
        <w:rPr>
          <w:spacing w:val="-6"/>
        </w:rPr>
        <w:t xml:space="preserve"> </w:t>
      </w:r>
      <w:r>
        <w:t>stan</w:t>
      </w:r>
      <w:r>
        <w:rPr>
          <w:spacing w:val="-6"/>
        </w:rPr>
        <w:t xml:space="preserve"> </w:t>
      </w:r>
      <w:r>
        <w:t>Systemu,</w:t>
      </w:r>
      <w:r>
        <w:rPr>
          <w:spacing w:val="-6"/>
        </w:rPr>
        <w:t xml:space="preserve"> </w:t>
      </w:r>
      <w:r>
        <w:t>w</w:t>
      </w:r>
      <w:r>
        <w:rPr>
          <w:spacing w:val="-5"/>
        </w:rPr>
        <w:t xml:space="preserve"> </w:t>
      </w:r>
      <w:r>
        <w:t>którym</w:t>
      </w:r>
      <w:r>
        <w:rPr>
          <w:spacing w:val="-2"/>
        </w:rPr>
        <w:t xml:space="preserve"> </w:t>
      </w:r>
      <w:r>
        <w:t>nie</w:t>
      </w:r>
      <w:r>
        <w:rPr>
          <w:spacing w:val="-6"/>
        </w:rPr>
        <w:t xml:space="preserve"> </w:t>
      </w:r>
      <w:r>
        <w:t>występują</w:t>
      </w:r>
      <w:r>
        <w:rPr>
          <w:spacing w:val="-5"/>
        </w:rPr>
        <w:t xml:space="preserve"> </w:t>
      </w:r>
      <w:r>
        <w:rPr>
          <w:spacing w:val="-2"/>
        </w:rPr>
        <w:t>Dysfunkcje.</w:t>
      </w:r>
    </w:p>
    <w:p w14:paraId="24DAC871" w14:textId="77777777" w:rsidR="00747BBF" w:rsidRDefault="00927A6E">
      <w:pPr>
        <w:pStyle w:val="Akapitzlist"/>
        <w:numPr>
          <w:ilvl w:val="0"/>
          <w:numId w:val="204"/>
        </w:numPr>
        <w:tabs>
          <w:tab w:val="left" w:pos="847"/>
        </w:tabs>
        <w:spacing w:before="31"/>
        <w:ind w:left="847" w:hanging="358"/>
        <w:jc w:val="left"/>
      </w:pPr>
      <w:r>
        <w:t>Upgrade</w:t>
      </w:r>
      <w:r>
        <w:rPr>
          <w:spacing w:val="-3"/>
        </w:rPr>
        <w:t xml:space="preserve"> </w:t>
      </w:r>
      <w:r>
        <w:t>–</w:t>
      </w:r>
      <w:r>
        <w:rPr>
          <w:spacing w:val="-3"/>
        </w:rPr>
        <w:t xml:space="preserve"> </w:t>
      </w:r>
      <w:r>
        <w:t>nowa</w:t>
      </w:r>
      <w:r>
        <w:rPr>
          <w:spacing w:val="-6"/>
        </w:rPr>
        <w:t xml:space="preserve"> </w:t>
      </w:r>
      <w:r>
        <w:t>wersja</w:t>
      </w:r>
      <w:r>
        <w:rPr>
          <w:spacing w:val="-4"/>
        </w:rPr>
        <w:t xml:space="preserve"> </w:t>
      </w:r>
      <w:r>
        <w:t>Systemu</w:t>
      </w:r>
      <w:r>
        <w:rPr>
          <w:spacing w:val="-7"/>
        </w:rPr>
        <w:t xml:space="preserve"> </w:t>
      </w:r>
      <w:r>
        <w:t>związana</w:t>
      </w:r>
      <w:r>
        <w:rPr>
          <w:spacing w:val="-4"/>
        </w:rPr>
        <w:t xml:space="preserve"> </w:t>
      </w:r>
      <w:r>
        <w:t>ze</w:t>
      </w:r>
      <w:r>
        <w:rPr>
          <w:spacing w:val="-6"/>
        </w:rPr>
        <w:t xml:space="preserve"> </w:t>
      </w:r>
      <w:r>
        <w:t>stworzeniem</w:t>
      </w:r>
      <w:r>
        <w:rPr>
          <w:spacing w:val="-3"/>
        </w:rPr>
        <w:t xml:space="preserve"> </w:t>
      </w:r>
      <w:r>
        <w:t>nowej</w:t>
      </w:r>
      <w:r>
        <w:rPr>
          <w:spacing w:val="-3"/>
        </w:rPr>
        <w:t xml:space="preserve"> </w:t>
      </w:r>
      <w:r>
        <w:rPr>
          <w:spacing w:val="-2"/>
        </w:rPr>
        <w:t>funkcjonalności.</w:t>
      </w:r>
    </w:p>
    <w:p w14:paraId="78485636" w14:textId="77777777" w:rsidR="00747BBF" w:rsidRDefault="00927A6E">
      <w:pPr>
        <w:pStyle w:val="Akapitzlist"/>
        <w:numPr>
          <w:ilvl w:val="0"/>
          <w:numId w:val="204"/>
        </w:numPr>
        <w:tabs>
          <w:tab w:val="left" w:pos="847"/>
        </w:tabs>
        <w:spacing w:before="32"/>
        <w:ind w:left="847" w:hanging="358"/>
        <w:jc w:val="left"/>
      </w:pPr>
      <w:r>
        <w:t>Update</w:t>
      </w:r>
      <w:r>
        <w:rPr>
          <w:spacing w:val="59"/>
          <w:w w:val="150"/>
        </w:rPr>
        <w:t xml:space="preserve"> </w:t>
      </w:r>
      <w:r>
        <w:t>–</w:t>
      </w:r>
      <w:r>
        <w:rPr>
          <w:spacing w:val="62"/>
          <w:w w:val="150"/>
        </w:rPr>
        <w:t xml:space="preserve"> </w:t>
      </w:r>
      <w:r>
        <w:t>aktualizacja</w:t>
      </w:r>
      <w:r>
        <w:rPr>
          <w:spacing w:val="62"/>
          <w:w w:val="150"/>
        </w:rPr>
        <w:t xml:space="preserve"> </w:t>
      </w:r>
      <w:r>
        <w:t>Systemu</w:t>
      </w:r>
      <w:r>
        <w:rPr>
          <w:spacing w:val="61"/>
          <w:w w:val="150"/>
        </w:rPr>
        <w:t xml:space="preserve"> </w:t>
      </w:r>
      <w:r>
        <w:t>w</w:t>
      </w:r>
      <w:r>
        <w:rPr>
          <w:spacing w:val="60"/>
          <w:w w:val="150"/>
        </w:rPr>
        <w:t xml:space="preserve"> </w:t>
      </w:r>
      <w:r>
        <w:t>wyniku</w:t>
      </w:r>
      <w:r>
        <w:rPr>
          <w:spacing w:val="61"/>
          <w:w w:val="150"/>
        </w:rPr>
        <w:t xml:space="preserve"> </w:t>
      </w:r>
      <w:r>
        <w:t>zmian</w:t>
      </w:r>
      <w:r>
        <w:rPr>
          <w:spacing w:val="58"/>
          <w:w w:val="150"/>
        </w:rPr>
        <w:t xml:space="preserve"> </w:t>
      </w:r>
      <w:r>
        <w:t>przepisów,</w:t>
      </w:r>
      <w:r>
        <w:rPr>
          <w:spacing w:val="60"/>
          <w:w w:val="150"/>
        </w:rPr>
        <w:t xml:space="preserve"> </w:t>
      </w:r>
      <w:r>
        <w:t>związanych</w:t>
      </w:r>
      <w:r>
        <w:rPr>
          <w:spacing w:val="61"/>
          <w:w w:val="150"/>
        </w:rPr>
        <w:t xml:space="preserve"> </w:t>
      </w:r>
      <w:r>
        <w:rPr>
          <w:spacing w:val="-2"/>
        </w:rPr>
        <w:t>bezpośrednio</w:t>
      </w:r>
    </w:p>
    <w:p w14:paraId="0A205A8B" w14:textId="77777777" w:rsidR="00747BBF" w:rsidRDefault="00927A6E">
      <w:pPr>
        <w:pStyle w:val="Tekstpodstawowy"/>
        <w:spacing w:before="32"/>
        <w:ind w:left="849"/>
      </w:pPr>
      <w:r>
        <w:t>i</w:t>
      </w:r>
      <w:r>
        <w:rPr>
          <w:spacing w:val="-6"/>
        </w:rPr>
        <w:t xml:space="preserve"> </w:t>
      </w:r>
      <w:r>
        <w:t>pośrednio</w:t>
      </w:r>
      <w:r>
        <w:rPr>
          <w:spacing w:val="-3"/>
        </w:rPr>
        <w:t xml:space="preserve"> </w:t>
      </w:r>
      <w:r>
        <w:t>z</w:t>
      </w:r>
      <w:r>
        <w:rPr>
          <w:spacing w:val="-4"/>
        </w:rPr>
        <w:t xml:space="preserve"> </w:t>
      </w:r>
      <w:r>
        <w:t>systemem</w:t>
      </w:r>
      <w:r>
        <w:rPr>
          <w:spacing w:val="-5"/>
        </w:rPr>
        <w:t xml:space="preserve"> </w:t>
      </w:r>
      <w:r>
        <w:t>ochrony</w:t>
      </w:r>
      <w:r>
        <w:rPr>
          <w:spacing w:val="-4"/>
        </w:rPr>
        <w:t xml:space="preserve"> </w:t>
      </w:r>
      <w:r>
        <w:t>zdrowia,</w:t>
      </w:r>
      <w:r>
        <w:rPr>
          <w:spacing w:val="-5"/>
        </w:rPr>
        <w:t xml:space="preserve"> </w:t>
      </w:r>
      <w:r>
        <w:t>w</w:t>
      </w:r>
      <w:r>
        <w:rPr>
          <w:spacing w:val="-3"/>
        </w:rPr>
        <w:t xml:space="preserve"> </w:t>
      </w:r>
      <w:r>
        <w:t>zakresie</w:t>
      </w:r>
      <w:r>
        <w:rPr>
          <w:spacing w:val="-6"/>
        </w:rPr>
        <w:t xml:space="preserve"> </w:t>
      </w:r>
      <w:r>
        <w:t>tej</w:t>
      </w:r>
      <w:r>
        <w:rPr>
          <w:spacing w:val="-4"/>
        </w:rPr>
        <w:t xml:space="preserve"> </w:t>
      </w:r>
      <w:r>
        <w:t>samej</w:t>
      </w:r>
      <w:r>
        <w:rPr>
          <w:spacing w:val="-6"/>
        </w:rPr>
        <w:t xml:space="preserve"> </w:t>
      </w:r>
      <w:r>
        <w:t>wersji</w:t>
      </w:r>
      <w:r>
        <w:rPr>
          <w:spacing w:val="-3"/>
        </w:rPr>
        <w:t xml:space="preserve"> </w:t>
      </w:r>
      <w:r>
        <w:rPr>
          <w:spacing w:val="-2"/>
        </w:rPr>
        <w:t>Systemu.</w:t>
      </w:r>
    </w:p>
    <w:p w14:paraId="163E42F7" w14:textId="77777777" w:rsidR="00747BBF" w:rsidRDefault="00927A6E">
      <w:pPr>
        <w:pStyle w:val="Akapitzlist"/>
        <w:numPr>
          <w:ilvl w:val="0"/>
          <w:numId w:val="204"/>
        </w:numPr>
        <w:tabs>
          <w:tab w:val="left" w:pos="847"/>
        </w:tabs>
        <w:spacing w:before="31"/>
        <w:ind w:left="847" w:hanging="358"/>
        <w:jc w:val="both"/>
      </w:pPr>
      <w:r>
        <w:t>Wdrożenie</w:t>
      </w:r>
      <w:r>
        <w:rPr>
          <w:spacing w:val="-8"/>
        </w:rPr>
        <w:t xml:space="preserve"> </w:t>
      </w:r>
      <w:r>
        <w:t>–</w:t>
      </w:r>
      <w:r>
        <w:rPr>
          <w:spacing w:val="-6"/>
        </w:rPr>
        <w:t xml:space="preserve"> </w:t>
      </w:r>
      <w:r>
        <w:t>opisane</w:t>
      </w:r>
      <w:r>
        <w:rPr>
          <w:spacing w:val="-6"/>
        </w:rPr>
        <w:t xml:space="preserve"> </w:t>
      </w:r>
      <w:r>
        <w:t>Umową</w:t>
      </w:r>
      <w:r>
        <w:rPr>
          <w:spacing w:val="-4"/>
        </w:rPr>
        <w:t xml:space="preserve"> </w:t>
      </w:r>
      <w:r>
        <w:t>świadczenia</w:t>
      </w:r>
      <w:r>
        <w:rPr>
          <w:spacing w:val="-4"/>
        </w:rPr>
        <w:t xml:space="preserve"> </w:t>
      </w:r>
      <w:r>
        <w:t>Wykonawcy</w:t>
      </w:r>
      <w:r>
        <w:rPr>
          <w:spacing w:val="-6"/>
        </w:rPr>
        <w:t xml:space="preserve"> </w:t>
      </w:r>
      <w:r>
        <w:t>mające</w:t>
      </w:r>
      <w:r>
        <w:rPr>
          <w:spacing w:val="-6"/>
        </w:rPr>
        <w:t xml:space="preserve"> </w:t>
      </w:r>
      <w:r>
        <w:t>na</w:t>
      </w:r>
      <w:r>
        <w:rPr>
          <w:spacing w:val="-4"/>
        </w:rPr>
        <w:t xml:space="preserve"> </w:t>
      </w:r>
      <w:r>
        <w:t>celu</w:t>
      </w:r>
      <w:r>
        <w:rPr>
          <w:spacing w:val="-5"/>
        </w:rPr>
        <w:t xml:space="preserve"> </w:t>
      </w:r>
      <w:r>
        <w:t>wykonanie</w:t>
      </w:r>
      <w:r>
        <w:rPr>
          <w:spacing w:val="-4"/>
        </w:rPr>
        <w:t xml:space="preserve"> </w:t>
      </w:r>
      <w:r>
        <w:rPr>
          <w:spacing w:val="-2"/>
        </w:rPr>
        <w:t>Systemu</w:t>
      </w:r>
    </w:p>
    <w:p w14:paraId="6D9BC79B" w14:textId="77777777" w:rsidR="00747BBF" w:rsidRDefault="00927A6E">
      <w:pPr>
        <w:pStyle w:val="Akapitzlist"/>
        <w:numPr>
          <w:ilvl w:val="0"/>
          <w:numId w:val="204"/>
        </w:numPr>
        <w:tabs>
          <w:tab w:val="left" w:pos="847"/>
          <w:tab w:val="left" w:pos="849"/>
        </w:tabs>
        <w:spacing w:before="32" w:line="268" w:lineRule="auto"/>
        <w:ind w:right="415"/>
        <w:jc w:val="both"/>
      </w:pPr>
      <w:r>
        <w:t>Wersja</w:t>
      </w:r>
      <w:r>
        <w:rPr>
          <w:spacing w:val="-4"/>
        </w:rPr>
        <w:t xml:space="preserve"> </w:t>
      </w:r>
      <w:r>
        <w:t>–</w:t>
      </w:r>
      <w:r>
        <w:rPr>
          <w:spacing w:val="-4"/>
        </w:rPr>
        <w:t xml:space="preserve"> </w:t>
      </w:r>
      <w:r>
        <w:t>okresowa</w:t>
      </w:r>
      <w:r>
        <w:rPr>
          <w:spacing w:val="-2"/>
        </w:rPr>
        <w:t xml:space="preserve"> </w:t>
      </w:r>
      <w:r>
        <w:t>Publikacja</w:t>
      </w:r>
      <w:r>
        <w:rPr>
          <w:spacing w:val="-2"/>
        </w:rPr>
        <w:t xml:space="preserve"> </w:t>
      </w:r>
      <w:r>
        <w:t>Systemu</w:t>
      </w:r>
      <w:r>
        <w:rPr>
          <w:spacing w:val="-3"/>
        </w:rPr>
        <w:t xml:space="preserve"> </w:t>
      </w:r>
      <w:r>
        <w:t>uwzględniająca</w:t>
      </w:r>
      <w:r>
        <w:rPr>
          <w:spacing w:val="-2"/>
        </w:rPr>
        <w:t xml:space="preserve"> </w:t>
      </w:r>
      <w:r>
        <w:t>Naprawy</w:t>
      </w:r>
      <w:r>
        <w:rPr>
          <w:spacing w:val="-2"/>
        </w:rPr>
        <w:t xml:space="preserve"> </w:t>
      </w:r>
      <w:r>
        <w:t>i</w:t>
      </w:r>
      <w:r>
        <w:rPr>
          <w:spacing w:val="-2"/>
        </w:rPr>
        <w:t xml:space="preserve"> </w:t>
      </w:r>
      <w:r>
        <w:t>zmiany</w:t>
      </w:r>
      <w:r>
        <w:rPr>
          <w:spacing w:val="-4"/>
        </w:rPr>
        <w:t xml:space="preserve"> </w:t>
      </w:r>
      <w:r>
        <w:t>dokonane</w:t>
      </w:r>
      <w:r>
        <w:rPr>
          <w:spacing w:val="-2"/>
        </w:rPr>
        <w:t xml:space="preserve"> </w:t>
      </w:r>
      <w:r>
        <w:t>w okresie od poprzedniej Publikacji Systemu. Wydanie Wersji obejmuje również opis nowej Funkcjonalności Systemu.</w:t>
      </w:r>
    </w:p>
    <w:p w14:paraId="0C458943" w14:textId="77777777" w:rsidR="00747BBF" w:rsidRDefault="00927A6E">
      <w:pPr>
        <w:pStyle w:val="Akapitzlist"/>
        <w:numPr>
          <w:ilvl w:val="0"/>
          <w:numId w:val="204"/>
        </w:numPr>
        <w:tabs>
          <w:tab w:val="left" w:pos="847"/>
          <w:tab w:val="left" w:pos="849"/>
        </w:tabs>
        <w:spacing w:line="273" w:lineRule="auto"/>
        <w:ind w:right="402"/>
        <w:jc w:val="both"/>
      </w:pPr>
      <w:r>
        <w:t>Sprzęt – sprzęt komputerowy oraz sprzęt serwerowy i sieciowy taki jak serwery, macierze, przełączniki sieciowe, urządzenia UTM, itp.</w:t>
      </w:r>
    </w:p>
    <w:p w14:paraId="62AF7DDE" w14:textId="77777777" w:rsidR="00747BBF" w:rsidRDefault="00927A6E">
      <w:pPr>
        <w:pStyle w:val="Akapitzlist"/>
        <w:numPr>
          <w:ilvl w:val="0"/>
          <w:numId w:val="204"/>
        </w:numPr>
        <w:tabs>
          <w:tab w:val="left" w:pos="846"/>
          <w:tab w:val="left" w:pos="849"/>
        </w:tabs>
        <w:spacing w:before="2" w:line="276" w:lineRule="auto"/>
        <w:ind w:right="402" w:hanging="425"/>
        <w:jc w:val="both"/>
      </w:pPr>
      <w:r>
        <w:t>Umowa – niniejsza umowa zawarta między Zamawiającym i Wykonawcą wraz ze wszystkimi załącznikami do niej.</w:t>
      </w:r>
    </w:p>
    <w:p w14:paraId="017CA623" w14:textId="77777777" w:rsidR="00747BBF" w:rsidRDefault="00927A6E">
      <w:pPr>
        <w:pStyle w:val="Akapitzlist"/>
        <w:numPr>
          <w:ilvl w:val="0"/>
          <w:numId w:val="204"/>
        </w:numPr>
        <w:tabs>
          <w:tab w:val="left" w:pos="847"/>
        </w:tabs>
        <w:spacing w:line="268" w:lineRule="exact"/>
        <w:ind w:left="847" w:hanging="358"/>
        <w:jc w:val="both"/>
      </w:pPr>
      <w:r>
        <w:rPr>
          <w:spacing w:val="-2"/>
        </w:rPr>
        <w:t>Zgłoszenie</w:t>
      </w:r>
      <w:r>
        <w:rPr>
          <w:spacing w:val="-1"/>
        </w:rPr>
        <w:t xml:space="preserve"> </w:t>
      </w:r>
      <w:r>
        <w:rPr>
          <w:spacing w:val="-2"/>
        </w:rPr>
        <w:t>Serwisowe</w:t>
      </w:r>
      <w:r>
        <w:rPr>
          <w:spacing w:val="1"/>
        </w:rPr>
        <w:t xml:space="preserve"> </w:t>
      </w:r>
      <w:r>
        <w:rPr>
          <w:spacing w:val="-2"/>
        </w:rPr>
        <w:t>–</w:t>
      </w:r>
      <w:r>
        <w:t xml:space="preserve"> </w:t>
      </w:r>
      <w:r>
        <w:rPr>
          <w:spacing w:val="-2"/>
        </w:rPr>
        <w:t>Dysfunkcja,</w:t>
      </w:r>
      <w:r>
        <w:t xml:space="preserve"> </w:t>
      </w:r>
      <w:r>
        <w:rPr>
          <w:spacing w:val="-2"/>
        </w:rPr>
        <w:t>o</w:t>
      </w:r>
      <w:r>
        <w:t xml:space="preserve"> </w:t>
      </w:r>
      <w:r>
        <w:rPr>
          <w:spacing w:val="-2"/>
        </w:rPr>
        <w:t>której</w:t>
      </w:r>
      <w:r>
        <w:t xml:space="preserve"> </w:t>
      </w:r>
      <w:r>
        <w:rPr>
          <w:spacing w:val="-2"/>
        </w:rPr>
        <w:t>Wykonawca</w:t>
      </w:r>
      <w:r>
        <w:rPr>
          <w:spacing w:val="-1"/>
        </w:rPr>
        <w:t xml:space="preserve"> </w:t>
      </w:r>
      <w:r>
        <w:rPr>
          <w:spacing w:val="-2"/>
        </w:rPr>
        <w:t>został</w:t>
      </w:r>
      <w:r>
        <w:rPr>
          <w:spacing w:val="-1"/>
        </w:rPr>
        <w:t xml:space="preserve"> </w:t>
      </w:r>
      <w:r>
        <w:rPr>
          <w:spacing w:val="-2"/>
        </w:rPr>
        <w:t>powiadomiony</w:t>
      </w:r>
      <w:r>
        <w:t xml:space="preserve"> </w:t>
      </w:r>
      <w:r>
        <w:rPr>
          <w:spacing w:val="-2"/>
        </w:rPr>
        <w:t>drogą</w:t>
      </w:r>
      <w:r>
        <w:rPr>
          <w:spacing w:val="-1"/>
        </w:rPr>
        <w:t xml:space="preserve"> </w:t>
      </w:r>
      <w:r>
        <w:rPr>
          <w:spacing w:val="-2"/>
        </w:rPr>
        <w:t>mailową.</w:t>
      </w:r>
    </w:p>
    <w:p w14:paraId="25FE4331" w14:textId="77777777" w:rsidR="00747BBF" w:rsidRDefault="00927A6E">
      <w:pPr>
        <w:pStyle w:val="Akapitzlist"/>
        <w:numPr>
          <w:ilvl w:val="0"/>
          <w:numId w:val="204"/>
        </w:numPr>
        <w:tabs>
          <w:tab w:val="left" w:pos="847"/>
          <w:tab w:val="left" w:pos="849"/>
        </w:tabs>
        <w:spacing w:before="31" w:line="268" w:lineRule="auto"/>
        <w:ind w:right="417"/>
        <w:jc w:val="both"/>
      </w:pPr>
      <w: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2664644D" w14:textId="77777777" w:rsidR="00747BBF" w:rsidRDefault="00927A6E">
      <w:pPr>
        <w:pStyle w:val="Akapitzlist"/>
        <w:numPr>
          <w:ilvl w:val="0"/>
          <w:numId w:val="204"/>
        </w:numPr>
        <w:tabs>
          <w:tab w:val="left" w:pos="847"/>
          <w:tab w:val="left" w:pos="849"/>
        </w:tabs>
        <w:spacing w:line="268" w:lineRule="auto"/>
        <w:ind w:right="421"/>
        <w:jc w:val="both"/>
      </w:pPr>
      <w:r>
        <w:t>Architektura systemu teleinformatycznego – opis składników systemu teleinformatycznego, powiązań i relacji pomiędzy tymi składnikami.</w:t>
      </w:r>
    </w:p>
    <w:p w14:paraId="7468B779" w14:textId="77777777" w:rsidR="00747BBF" w:rsidRDefault="00927A6E">
      <w:pPr>
        <w:pStyle w:val="Akapitzlist"/>
        <w:numPr>
          <w:ilvl w:val="0"/>
          <w:numId w:val="204"/>
        </w:numPr>
        <w:tabs>
          <w:tab w:val="left" w:pos="847"/>
          <w:tab w:val="left" w:pos="849"/>
        </w:tabs>
        <w:spacing w:line="268" w:lineRule="auto"/>
        <w:ind w:right="421"/>
        <w:jc w:val="both"/>
      </w:pPr>
      <w:r>
        <w:t>Czas dostarczenia rozwiązania - Okres czasu od wysłania Zgłoszenia do usunięcia przyczyny problemu lub zastosowania Rozwiązania Zastępczego.</w:t>
      </w:r>
    </w:p>
    <w:p w14:paraId="705388D0" w14:textId="77777777" w:rsidR="00747BBF" w:rsidRDefault="00927A6E">
      <w:pPr>
        <w:pStyle w:val="Akapitzlist"/>
        <w:numPr>
          <w:ilvl w:val="0"/>
          <w:numId w:val="204"/>
        </w:numPr>
        <w:tabs>
          <w:tab w:val="left" w:pos="847"/>
          <w:tab w:val="left" w:pos="849"/>
        </w:tabs>
        <w:spacing w:line="268" w:lineRule="auto"/>
        <w:ind w:right="423"/>
        <w:jc w:val="both"/>
      </w:pPr>
      <w:r>
        <w:t>Dostępność – właściwość określająca, że zasób systemu teleinformatycznego jest możliwy do wykorzystania</w:t>
      </w:r>
      <w:r>
        <w:rPr>
          <w:spacing w:val="80"/>
        </w:rPr>
        <w:t xml:space="preserve"> </w:t>
      </w:r>
      <w:r>
        <w:t>na</w:t>
      </w:r>
      <w:r>
        <w:rPr>
          <w:spacing w:val="80"/>
        </w:rPr>
        <w:t xml:space="preserve"> </w:t>
      </w:r>
      <w:r>
        <w:t>żądanie,</w:t>
      </w:r>
      <w:r>
        <w:rPr>
          <w:spacing w:val="80"/>
        </w:rPr>
        <w:t xml:space="preserve"> </w:t>
      </w:r>
      <w:r>
        <w:t>w</w:t>
      </w:r>
      <w:r>
        <w:rPr>
          <w:spacing w:val="80"/>
        </w:rPr>
        <w:t xml:space="preserve"> </w:t>
      </w:r>
      <w:r>
        <w:t>założonym</w:t>
      </w:r>
      <w:r>
        <w:rPr>
          <w:spacing w:val="80"/>
        </w:rPr>
        <w:t xml:space="preserve"> </w:t>
      </w:r>
      <w:r>
        <w:t>czasie,</w:t>
      </w:r>
      <w:r>
        <w:rPr>
          <w:spacing w:val="80"/>
        </w:rPr>
        <w:t xml:space="preserve"> </w:t>
      </w:r>
      <w:r>
        <w:t>przez</w:t>
      </w:r>
      <w:r>
        <w:rPr>
          <w:spacing w:val="80"/>
        </w:rPr>
        <w:t xml:space="preserve"> </w:t>
      </w:r>
      <w:r>
        <w:t>podmiot</w:t>
      </w:r>
      <w:r>
        <w:rPr>
          <w:spacing w:val="80"/>
        </w:rPr>
        <w:t xml:space="preserve"> </w:t>
      </w:r>
      <w:r>
        <w:t>uprawniony</w:t>
      </w:r>
      <w:r>
        <w:rPr>
          <w:spacing w:val="80"/>
        </w:rPr>
        <w:t xml:space="preserve"> </w:t>
      </w:r>
      <w:r>
        <w:t>do</w:t>
      </w:r>
      <w:r>
        <w:rPr>
          <w:spacing w:val="80"/>
        </w:rPr>
        <w:t xml:space="preserve"> </w:t>
      </w:r>
      <w:r>
        <w:t>pracy w systemie teleinformatycznym .</w:t>
      </w:r>
    </w:p>
    <w:p w14:paraId="4FB492B7" w14:textId="77777777" w:rsidR="00747BBF" w:rsidRDefault="00927A6E">
      <w:pPr>
        <w:pStyle w:val="Akapitzlist"/>
        <w:numPr>
          <w:ilvl w:val="0"/>
          <w:numId w:val="204"/>
        </w:numPr>
        <w:tabs>
          <w:tab w:val="left" w:pos="847"/>
        </w:tabs>
        <w:spacing w:line="266" w:lineRule="exact"/>
        <w:ind w:left="847" w:hanging="358"/>
        <w:jc w:val="both"/>
      </w:pPr>
      <w:proofErr w:type="spellStart"/>
      <w:r>
        <w:t>ePUAP</w:t>
      </w:r>
      <w:proofErr w:type="spellEnd"/>
      <w:r>
        <w:rPr>
          <w:spacing w:val="-7"/>
        </w:rPr>
        <w:t xml:space="preserve"> </w:t>
      </w:r>
      <w:r>
        <w:t>–</w:t>
      </w:r>
      <w:r>
        <w:rPr>
          <w:spacing w:val="-7"/>
        </w:rPr>
        <w:t xml:space="preserve"> </w:t>
      </w:r>
      <w:r>
        <w:t>Elektroniczna</w:t>
      </w:r>
      <w:r>
        <w:rPr>
          <w:spacing w:val="-5"/>
        </w:rPr>
        <w:t xml:space="preserve"> </w:t>
      </w:r>
      <w:r>
        <w:t>Platforma</w:t>
      </w:r>
      <w:r>
        <w:rPr>
          <w:spacing w:val="-6"/>
        </w:rPr>
        <w:t xml:space="preserve"> </w:t>
      </w:r>
      <w:r>
        <w:t>Usług</w:t>
      </w:r>
      <w:r>
        <w:rPr>
          <w:spacing w:val="-6"/>
        </w:rPr>
        <w:t xml:space="preserve"> </w:t>
      </w:r>
      <w:r>
        <w:t>Administracji</w:t>
      </w:r>
      <w:r>
        <w:rPr>
          <w:spacing w:val="-7"/>
        </w:rPr>
        <w:t xml:space="preserve"> </w:t>
      </w:r>
      <w:r>
        <w:t>Publicznej</w:t>
      </w:r>
      <w:r>
        <w:rPr>
          <w:spacing w:val="-5"/>
        </w:rPr>
        <w:t xml:space="preserve"> </w:t>
      </w:r>
      <w:r>
        <w:rPr>
          <w:spacing w:val="-2"/>
        </w:rPr>
        <w:t>https://epuap.gov.pl</w:t>
      </w:r>
    </w:p>
    <w:p w14:paraId="5D6D59C2" w14:textId="77777777" w:rsidR="00747BBF" w:rsidRDefault="00927A6E">
      <w:pPr>
        <w:pStyle w:val="Akapitzlist"/>
        <w:numPr>
          <w:ilvl w:val="0"/>
          <w:numId w:val="204"/>
        </w:numPr>
        <w:tabs>
          <w:tab w:val="left" w:pos="847"/>
          <w:tab w:val="left" w:pos="849"/>
        </w:tabs>
        <w:spacing w:before="25" w:line="268" w:lineRule="auto"/>
        <w:ind w:right="419"/>
        <w:jc w:val="both"/>
      </w:pPr>
      <w:r>
        <w:t>Integralność</w:t>
      </w:r>
      <w:r>
        <w:rPr>
          <w:spacing w:val="-9"/>
        </w:rPr>
        <w:t xml:space="preserve"> </w:t>
      </w:r>
      <w:r>
        <w:t>–</w:t>
      </w:r>
      <w:r>
        <w:rPr>
          <w:spacing w:val="-11"/>
        </w:rPr>
        <w:t xml:space="preserve"> </w:t>
      </w:r>
      <w:r>
        <w:t>właściwość</w:t>
      </w:r>
      <w:r>
        <w:rPr>
          <w:spacing w:val="-9"/>
        </w:rPr>
        <w:t xml:space="preserve"> </w:t>
      </w:r>
      <w:r>
        <w:t>polegająca</w:t>
      </w:r>
      <w:r>
        <w:rPr>
          <w:spacing w:val="-9"/>
        </w:rPr>
        <w:t xml:space="preserve"> </w:t>
      </w:r>
      <w:r>
        <w:t>na</w:t>
      </w:r>
      <w:r>
        <w:rPr>
          <w:spacing w:val="-9"/>
        </w:rPr>
        <w:t xml:space="preserve"> </w:t>
      </w:r>
      <w:r>
        <w:t>tym,</w:t>
      </w:r>
      <w:r>
        <w:rPr>
          <w:spacing w:val="-9"/>
        </w:rPr>
        <w:t xml:space="preserve"> </w:t>
      </w:r>
      <w:r>
        <w:t>że</w:t>
      </w:r>
      <w:r>
        <w:rPr>
          <w:spacing w:val="-8"/>
        </w:rPr>
        <w:t xml:space="preserve"> </w:t>
      </w:r>
      <w:r>
        <w:t>zasób</w:t>
      </w:r>
      <w:r>
        <w:rPr>
          <w:spacing w:val="-10"/>
        </w:rPr>
        <w:t xml:space="preserve"> </w:t>
      </w:r>
      <w:r>
        <w:t>systemu</w:t>
      </w:r>
      <w:r>
        <w:rPr>
          <w:spacing w:val="-10"/>
        </w:rPr>
        <w:t xml:space="preserve"> </w:t>
      </w:r>
      <w:r>
        <w:t>teleinformatycznego</w:t>
      </w:r>
      <w:r>
        <w:rPr>
          <w:spacing w:val="-8"/>
        </w:rPr>
        <w:t xml:space="preserve"> </w:t>
      </w:r>
      <w:r>
        <w:t>nie</w:t>
      </w:r>
      <w:r>
        <w:rPr>
          <w:spacing w:val="-9"/>
        </w:rPr>
        <w:t xml:space="preserve"> </w:t>
      </w:r>
      <w:r>
        <w:t>został zmodyfikowany w sposób nieuprawniony .</w:t>
      </w:r>
    </w:p>
    <w:p w14:paraId="47195B2A" w14:textId="77777777" w:rsidR="00747BBF" w:rsidRDefault="00927A6E">
      <w:pPr>
        <w:pStyle w:val="Akapitzlist"/>
        <w:numPr>
          <w:ilvl w:val="0"/>
          <w:numId w:val="204"/>
        </w:numPr>
        <w:tabs>
          <w:tab w:val="left" w:pos="847"/>
          <w:tab w:val="left" w:pos="849"/>
        </w:tabs>
        <w:spacing w:line="266" w:lineRule="auto"/>
        <w:ind w:right="422"/>
        <w:jc w:val="both"/>
      </w:pPr>
      <w:r>
        <w:t>Moduł systemu – kompletny zestaw narzędzi informatycznych obejmujących wszystkie warstwy architektury systemu, który dostarcza aplikację przeznaczoną dla użytkownika końcowego do realizacji określonych dziedzin działalności Zamawiającego.</w:t>
      </w:r>
    </w:p>
    <w:p w14:paraId="32CB457B" w14:textId="77777777" w:rsidR="00747BBF" w:rsidRDefault="00927A6E">
      <w:pPr>
        <w:pStyle w:val="Akapitzlist"/>
        <w:numPr>
          <w:ilvl w:val="0"/>
          <w:numId w:val="204"/>
        </w:numPr>
        <w:tabs>
          <w:tab w:val="left" w:pos="847"/>
          <w:tab w:val="left" w:pos="849"/>
        </w:tabs>
        <w:spacing w:before="2" w:line="268" w:lineRule="auto"/>
        <w:ind w:right="418"/>
        <w:jc w:val="both"/>
      </w:pPr>
      <w:r>
        <w:t>Okno</w:t>
      </w:r>
      <w:r>
        <w:rPr>
          <w:spacing w:val="-6"/>
        </w:rPr>
        <w:t xml:space="preserve"> </w:t>
      </w:r>
      <w:r>
        <w:t>Serwisowe</w:t>
      </w:r>
      <w:r>
        <w:rPr>
          <w:spacing w:val="-5"/>
        </w:rPr>
        <w:t xml:space="preserve"> </w:t>
      </w:r>
      <w:r>
        <w:t>–</w:t>
      </w:r>
      <w:r>
        <w:rPr>
          <w:spacing w:val="-6"/>
        </w:rPr>
        <w:t xml:space="preserve"> </w:t>
      </w:r>
      <w:r>
        <w:t>przerwa</w:t>
      </w:r>
      <w:r>
        <w:rPr>
          <w:spacing w:val="-9"/>
        </w:rPr>
        <w:t xml:space="preserve"> </w:t>
      </w:r>
      <w:r>
        <w:t>w</w:t>
      </w:r>
      <w:r>
        <w:rPr>
          <w:spacing w:val="-6"/>
        </w:rPr>
        <w:t xml:space="preserve"> </w:t>
      </w:r>
      <w:r>
        <w:t>działaniu</w:t>
      </w:r>
      <w:r>
        <w:rPr>
          <w:spacing w:val="-8"/>
        </w:rPr>
        <w:t xml:space="preserve"> </w:t>
      </w:r>
      <w:r>
        <w:t>systemu</w:t>
      </w:r>
      <w:r>
        <w:rPr>
          <w:spacing w:val="-7"/>
        </w:rPr>
        <w:t xml:space="preserve"> </w:t>
      </w:r>
      <w:r>
        <w:t>w</w:t>
      </w:r>
      <w:r>
        <w:rPr>
          <w:spacing w:val="-6"/>
        </w:rPr>
        <w:t xml:space="preserve"> </w:t>
      </w:r>
      <w:r>
        <w:t>godzinach</w:t>
      </w:r>
      <w:r>
        <w:rPr>
          <w:spacing w:val="-7"/>
        </w:rPr>
        <w:t xml:space="preserve"> </w:t>
      </w:r>
      <w:r>
        <w:t>pracy</w:t>
      </w:r>
      <w:r>
        <w:rPr>
          <w:spacing w:val="-6"/>
        </w:rPr>
        <w:t xml:space="preserve"> </w:t>
      </w:r>
      <w:r>
        <w:t>[tj.</w:t>
      </w:r>
      <w:r>
        <w:rPr>
          <w:spacing w:val="-7"/>
        </w:rPr>
        <w:t xml:space="preserve"> </w:t>
      </w:r>
      <w:r>
        <w:t>pomiędzy</w:t>
      </w:r>
      <w:r>
        <w:rPr>
          <w:spacing w:val="-6"/>
        </w:rPr>
        <w:t xml:space="preserve"> </w:t>
      </w:r>
      <w:r>
        <w:t>7:30</w:t>
      </w:r>
      <w:r>
        <w:rPr>
          <w:spacing w:val="-6"/>
        </w:rPr>
        <w:t xml:space="preserve"> </w:t>
      </w:r>
      <w:r>
        <w:t>a</w:t>
      </w:r>
      <w:r>
        <w:rPr>
          <w:spacing w:val="-7"/>
        </w:rPr>
        <w:t xml:space="preserve"> </w:t>
      </w:r>
      <w:r>
        <w:t>15:30] w dni robocze Zamawiającego, mająca na celu umożliwienie prowadzenie prac serwisowych wymagających czasowego wyłączenia systemu [np. aktualizacja].</w:t>
      </w:r>
    </w:p>
    <w:p w14:paraId="3B3556C0" w14:textId="77777777" w:rsidR="00747BBF" w:rsidRDefault="00747BBF">
      <w:pPr>
        <w:pStyle w:val="Akapitzlist"/>
        <w:spacing w:line="268" w:lineRule="auto"/>
        <w:jc w:val="both"/>
        <w:sectPr w:rsidR="00747BBF">
          <w:pgSz w:w="11910" w:h="16840"/>
          <w:pgMar w:top="1400" w:right="992" w:bottom="1280" w:left="1275" w:header="0" w:footer="1092" w:gutter="0"/>
          <w:cols w:space="708"/>
        </w:sectPr>
      </w:pPr>
    </w:p>
    <w:p w14:paraId="084DE024" w14:textId="77777777" w:rsidR="00747BBF" w:rsidRDefault="00927A6E">
      <w:pPr>
        <w:pStyle w:val="Akapitzlist"/>
        <w:numPr>
          <w:ilvl w:val="0"/>
          <w:numId w:val="204"/>
        </w:numPr>
        <w:tabs>
          <w:tab w:val="left" w:pos="847"/>
          <w:tab w:val="left" w:pos="849"/>
        </w:tabs>
        <w:spacing w:before="28" w:line="276" w:lineRule="auto"/>
        <w:ind w:right="398"/>
        <w:jc w:val="both"/>
      </w:pPr>
      <w:r>
        <w:lastRenderedPageBreak/>
        <w:t>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SIWZ) stanowiącą załącznik do Umowy. W skład Oprogramowania wchodzą: Oprogramowanie Wspomagające, Oprogramowanie Systemowe, Oprogramowanie Aplikacyjne, Oprogramowanie Bazodanowe.</w:t>
      </w:r>
    </w:p>
    <w:p w14:paraId="2E9C7722" w14:textId="77777777" w:rsidR="00747BBF" w:rsidRDefault="00927A6E">
      <w:pPr>
        <w:pStyle w:val="Akapitzlist"/>
        <w:numPr>
          <w:ilvl w:val="0"/>
          <w:numId w:val="204"/>
        </w:numPr>
        <w:tabs>
          <w:tab w:val="left" w:pos="847"/>
          <w:tab w:val="left" w:pos="849"/>
        </w:tabs>
        <w:spacing w:line="276" w:lineRule="auto"/>
        <w:ind w:right="403"/>
        <w:jc w:val="both"/>
      </w:pPr>
      <w:r>
        <w:t>Oprogramowanie Bazodanowe - oprogramowanie bądź system informatyczny służący do zarządzania bazą danych, udostępniające bazę danych.</w:t>
      </w:r>
    </w:p>
    <w:p w14:paraId="439313B7" w14:textId="77777777" w:rsidR="00747BBF" w:rsidRDefault="00927A6E">
      <w:pPr>
        <w:pStyle w:val="Akapitzlist"/>
        <w:numPr>
          <w:ilvl w:val="0"/>
          <w:numId w:val="204"/>
        </w:numPr>
        <w:tabs>
          <w:tab w:val="left" w:pos="847"/>
          <w:tab w:val="left" w:pos="849"/>
        </w:tabs>
        <w:spacing w:line="276" w:lineRule="auto"/>
        <w:ind w:right="398"/>
        <w:jc w:val="both"/>
      </w:pPr>
      <w: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7C682E71" w14:textId="77777777" w:rsidR="00747BBF" w:rsidRDefault="00927A6E">
      <w:pPr>
        <w:pStyle w:val="Akapitzlist"/>
        <w:numPr>
          <w:ilvl w:val="0"/>
          <w:numId w:val="204"/>
        </w:numPr>
        <w:tabs>
          <w:tab w:val="left" w:pos="847"/>
        </w:tabs>
        <w:ind w:left="847" w:hanging="358"/>
        <w:jc w:val="both"/>
      </w:pPr>
      <w:r>
        <w:t>Oprogramowanie</w:t>
      </w:r>
      <w:r>
        <w:rPr>
          <w:spacing w:val="50"/>
        </w:rPr>
        <w:t xml:space="preserve">  </w:t>
      </w:r>
      <w:r>
        <w:t>Systemowe</w:t>
      </w:r>
      <w:r>
        <w:rPr>
          <w:spacing w:val="51"/>
        </w:rPr>
        <w:t xml:space="preserve">  </w:t>
      </w:r>
      <w:r>
        <w:t>–</w:t>
      </w:r>
      <w:r>
        <w:rPr>
          <w:spacing w:val="51"/>
        </w:rPr>
        <w:t xml:space="preserve">  </w:t>
      </w:r>
      <w:r>
        <w:t>oprogramowanie</w:t>
      </w:r>
      <w:r>
        <w:rPr>
          <w:spacing w:val="50"/>
        </w:rPr>
        <w:t xml:space="preserve">  </w:t>
      </w:r>
      <w:r>
        <w:t>tworzące</w:t>
      </w:r>
      <w:r>
        <w:rPr>
          <w:spacing w:val="50"/>
        </w:rPr>
        <w:t xml:space="preserve">  </w:t>
      </w:r>
      <w:r>
        <w:t>środowisko,</w:t>
      </w:r>
      <w:r>
        <w:rPr>
          <w:spacing w:val="49"/>
        </w:rPr>
        <w:t xml:space="preserve">  </w:t>
      </w:r>
      <w:r>
        <w:t>w</w:t>
      </w:r>
      <w:r>
        <w:rPr>
          <w:spacing w:val="51"/>
        </w:rPr>
        <w:t xml:space="preserve">  </w:t>
      </w:r>
      <w:r>
        <w:rPr>
          <w:spacing w:val="-2"/>
        </w:rPr>
        <w:t>którym</w:t>
      </w:r>
    </w:p>
    <w:p w14:paraId="43CA9285" w14:textId="77777777" w:rsidR="00747BBF" w:rsidRDefault="00927A6E">
      <w:pPr>
        <w:pStyle w:val="Tekstpodstawowy"/>
        <w:spacing w:before="39"/>
        <w:ind w:left="849"/>
        <w:jc w:val="both"/>
      </w:pPr>
      <w:r>
        <w:t>uruchamiane</w:t>
      </w:r>
      <w:r>
        <w:rPr>
          <w:spacing w:val="-9"/>
        </w:rPr>
        <w:t xml:space="preserve"> </w:t>
      </w:r>
      <w:r>
        <w:t>jest</w:t>
      </w:r>
      <w:r>
        <w:rPr>
          <w:spacing w:val="-9"/>
        </w:rPr>
        <w:t xml:space="preserve"> </w:t>
      </w:r>
      <w:r>
        <w:t>Oprogramowanie</w:t>
      </w:r>
      <w:r>
        <w:rPr>
          <w:spacing w:val="-7"/>
        </w:rPr>
        <w:t xml:space="preserve"> </w:t>
      </w:r>
      <w:r>
        <w:t>Aplikacyjne</w:t>
      </w:r>
      <w:r>
        <w:rPr>
          <w:spacing w:val="-7"/>
        </w:rPr>
        <w:t xml:space="preserve"> </w:t>
      </w:r>
      <w:r>
        <w:t>lub</w:t>
      </w:r>
      <w:r>
        <w:rPr>
          <w:spacing w:val="-8"/>
        </w:rPr>
        <w:t xml:space="preserve"> </w:t>
      </w:r>
      <w:r>
        <w:t>Oprogramowanie</w:t>
      </w:r>
      <w:r>
        <w:rPr>
          <w:spacing w:val="-6"/>
        </w:rPr>
        <w:t xml:space="preserve"> </w:t>
      </w:r>
      <w:r>
        <w:rPr>
          <w:spacing w:val="-2"/>
        </w:rPr>
        <w:t>Bazodanowe.</w:t>
      </w:r>
    </w:p>
    <w:p w14:paraId="4D63E0B1" w14:textId="77777777" w:rsidR="00747BBF" w:rsidRDefault="00927A6E">
      <w:pPr>
        <w:pStyle w:val="Akapitzlist"/>
        <w:numPr>
          <w:ilvl w:val="0"/>
          <w:numId w:val="204"/>
        </w:numPr>
        <w:tabs>
          <w:tab w:val="left" w:pos="846"/>
          <w:tab w:val="left" w:pos="849"/>
        </w:tabs>
        <w:spacing w:before="41" w:line="276" w:lineRule="auto"/>
        <w:ind w:right="398" w:hanging="332"/>
        <w:jc w:val="left"/>
      </w:pPr>
      <w:r>
        <w:t>Oprogramowanie</w:t>
      </w:r>
      <w:r>
        <w:rPr>
          <w:spacing w:val="80"/>
        </w:rPr>
        <w:t xml:space="preserve"> </w:t>
      </w:r>
      <w:r>
        <w:t>Aplikacyjne</w:t>
      </w:r>
      <w:r>
        <w:rPr>
          <w:spacing w:val="80"/>
        </w:rPr>
        <w:t xml:space="preserve"> </w:t>
      </w:r>
      <w:r>
        <w:t>/</w:t>
      </w:r>
      <w:r>
        <w:rPr>
          <w:spacing w:val="80"/>
        </w:rPr>
        <w:t xml:space="preserve"> </w:t>
      </w:r>
      <w:r>
        <w:t>Dziedzinowe</w:t>
      </w:r>
      <w:r>
        <w:rPr>
          <w:spacing w:val="80"/>
        </w:rPr>
        <w:t xml:space="preserve"> </w:t>
      </w:r>
      <w:r>
        <w:t>–</w:t>
      </w:r>
      <w:r>
        <w:rPr>
          <w:spacing w:val="80"/>
        </w:rPr>
        <w:t xml:space="preserve"> </w:t>
      </w:r>
      <w:r>
        <w:t>oprogramowanie</w:t>
      </w:r>
      <w:r>
        <w:rPr>
          <w:spacing w:val="80"/>
        </w:rPr>
        <w:t xml:space="preserve"> </w:t>
      </w:r>
      <w:r>
        <w:t>będące</w:t>
      </w:r>
      <w:r>
        <w:rPr>
          <w:spacing w:val="80"/>
        </w:rPr>
        <w:t xml:space="preserve"> </w:t>
      </w:r>
      <w:r>
        <w:t>podstawą</w:t>
      </w:r>
      <w:r>
        <w:rPr>
          <w:spacing w:val="80"/>
        </w:rPr>
        <w:t xml:space="preserve"> </w:t>
      </w:r>
      <w:r>
        <w:t>do stworzenia Systemu, istniejące i dystrybuowane przez Wykonawcę przed zawarciem Umowy.</w:t>
      </w:r>
    </w:p>
    <w:p w14:paraId="0BAFC11E" w14:textId="77777777" w:rsidR="00747BBF" w:rsidRDefault="00927A6E">
      <w:pPr>
        <w:pStyle w:val="Akapitzlist"/>
        <w:numPr>
          <w:ilvl w:val="0"/>
          <w:numId w:val="204"/>
        </w:numPr>
        <w:tabs>
          <w:tab w:val="left" w:pos="847"/>
          <w:tab w:val="left" w:pos="849"/>
        </w:tabs>
        <w:spacing w:line="268" w:lineRule="auto"/>
        <w:ind w:right="418"/>
        <w:jc w:val="left"/>
      </w:pPr>
      <w:r>
        <w:t>Oprogramowanie</w:t>
      </w:r>
      <w:r>
        <w:rPr>
          <w:spacing w:val="-9"/>
        </w:rPr>
        <w:t xml:space="preserve"> </w:t>
      </w:r>
      <w:r>
        <w:t>standardowe</w:t>
      </w:r>
      <w:r>
        <w:rPr>
          <w:spacing w:val="-8"/>
        </w:rPr>
        <w:t xml:space="preserve"> </w:t>
      </w:r>
      <w:r>
        <w:t>–</w:t>
      </w:r>
      <w:r>
        <w:rPr>
          <w:spacing w:val="-9"/>
        </w:rPr>
        <w:t xml:space="preserve"> </w:t>
      </w:r>
      <w:r>
        <w:t>Każde</w:t>
      </w:r>
      <w:r>
        <w:rPr>
          <w:spacing w:val="-9"/>
        </w:rPr>
        <w:t xml:space="preserve"> </w:t>
      </w:r>
      <w:r>
        <w:t>oprogramowanie</w:t>
      </w:r>
      <w:r>
        <w:rPr>
          <w:spacing w:val="-9"/>
        </w:rPr>
        <w:t xml:space="preserve"> </w:t>
      </w:r>
      <w:r>
        <w:t>niezbędne,</w:t>
      </w:r>
      <w:r>
        <w:rPr>
          <w:spacing w:val="-9"/>
        </w:rPr>
        <w:t xml:space="preserve"> </w:t>
      </w:r>
      <w:r>
        <w:t>poza</w:t>
      </w:r>
      <w:r>
        <w:rPr>
          <w:spacing w:val="-12"/>
        </w:rPr>
        <w:t xml:space="preserve"> </w:t>
      </w:r>
      <w:r>
        <w:t>oprogramowaniem aplikacyjnym niezbędne do działania Systemu.</w:t>
      </w:r>
    </w:p>
    <w:p w14:paraId="70905511" w14:textId="77777777" w:rsidR="00A92048" w:rsidRDefault="00A92048" w:rsidP="004C53BB">
      <w:pPr>
        <w:pStyle w:val="Akapitzlist"/>
        <w:numPr>
          <w:ilvl w:val="0"/>
          <w:numId w:val="204"/>
        </w:numPr>
        <w:tabs>
          <w:tab w:val="left" w:pos="847"/>
          <w:tab w:val="left" w:pos="849"/>
        </w:tabs>
        <w:spacing w:line="268" w:lineRule="auto"/>
        <w:ind w:right="417"/>
        <w:jc w:val="both"/>
      </w:pPr>
      <w:r w:rsidRPr="00A92048">
        <w:t>Oprogramowanie Dedykowane – oprogramowanie wytworzone przez Wykonawcę na potrzeby Zamawiającego w ramach niniejszej Umowy, niewchodzące w standardową dystrybucję Wykonawcy</w:t>
      </w:r>
    </w:p>
    <w:p w14:paraId="6C1C5DB7" w14:textId="77777777" w:rsidR="00747BBF" w:rsidRDefault="00927A6E">
      <w:pPr>
        <w:pStyle w:val="Akapitzlist"/>
        <w:numPr>
          <w:ilvl w:val="0"/>
          <w:numId w:val="204"/>
        </w:numPr>
        <w:tabs>
          <w:tab w:val="left" w:pos="847"/>
          <w:tab w:val="left" w:pos="849"/>
        </w:tabs>
        <w:spacing w:line="268" w:lineRule="auto"/>
        <w:ind w:right="417"/>
        <w:jc w:val="left"/>
      </w:pPr>
      <w:r>
        <w:t>Portal Usług Elektronicznych – portal udostępniający usługi elektroniczne dostarczane przez System dla użytkowników wewnętrznych i zewnętrznych</w:t>
      </w:r>
    </w:p>
    <w:p w14:paraId="17442F18" w14:textId="77777777" w:rsidR="00747BBF" w:rsidRDefault="00927A6E">
      <w:pPr>
        <w:pStyle w:val="Akapitzlist"/>
        <w:numPr>
          <w:ilvl w:val="0"/>
          <w:numId w:val="204"/>
        </w:numPr>
        <w:tabs>
          <w:tab w:val="left" w:pos="847"/>
        </w:tabs>
        <w:spacing w:line="267" w:lineRule="exact"/>
        <w:ind w:left="847" w:hanging="358"/>
        <w:jc w:val="both"/>
      </w:pPr>
      <w:r>
        <w:t>PZ</w:t>
      </w:r>
      <w:r>
        <w:rPr>
          <w:spacing w:val="-4"/>
        </w:rPr>
        <w:t xml:space="preserve"> </w:t>
      </w:r>
      <w:proofErr w:type="spellStart"/>
      <w:r>
        <w:t>ePUAP</w:t>
      </w:r>
      <w:proofErr w:type="spellEnd"/>
      <w:r>
        <w:rPr>
          <w:spacing w:val="-2"/>
        </w:rPr>
        <w:t xml:space="preserve"> </w:t>
      </w:r>
      <w:r>
        <w:t>–</w:t>
      </w:r>
      <w:r>
        <w:rPr>
          <w:spacing w:val="-5"/>
        </w:rPr>
        <w:t xml:space="preserve"> </w:t>
      </w:r>
      <w:r>
        <w:t>Profil</w:t>
      </w:r>
      <w:r>
        <w:rPr>
          <w:spacing w:val="-4"/>
        </w:rPr>
        <w:t xml:space="preserve"> </w:t>
      </w:r>
      <w:r>
        <w:t>Zaufany</w:t>
      </w:r>
      <w:r>
        <w:rPr>
          <w:spacing w:val="-5"/>
        </w:rPr>
        <w:t xml:space="preserve"> </w:t>
      </w:r>
      <w:proofErr w:type="spellStart"/>
      <w:r>
        <w:rPr>
          <w:spacing w:val="-4"/>
        </w:rPr>
        <w:t>ePUAP</w:t>
      </w:r>
      <w:proofErr w:type="spellEnd"/>
    </w:p>
    <w:p w14:paraId="2DCF57B4" w14:textId="77777777" w:rsidR="00747BBF" w:rsidRDefault="00927A6E">
      <w:pPr>
        <w:pStyle w:val="Akapitzlist"/>
        <w:numPr>
          <w:ilvl w:val="0"/>
          <w:numId w:val="204"/>
        </w:numPr>
        <w:tabs>
          <w:tab w:val="left" w:pos="847"/>
          <w:tab w:val="left" w:pos="849"/>
        </w:tabs>
        <w:spacing w:before="29" w:line="268" w:lineRule="auto"/>
        <w:ind w:right="417"/>
        <w:jc w:val="both"/>
      </w:pPr>
      <w:r>
        <w:t>System, ZSI – Łączne określenie dla oprogramowania i sprzętu – objętego wdrożeniem oraz umową serwisową z Wykonawcą, bez względu na nazwę handlową. Obejmujący Platformę systemowo-sprzętową, Oprogramowania aplikacyjne oraz inne oprogramowanie niezbędne do działania e-Usług realizowanych w niniejszym zamówieniu.</w:t>
      </w:r>
    </w:p>
    <w:p w14:paraId="06645FC6" w14:textId="77777777" w:rsidR="00747BBF" w:rsidRDefault="00927A6E">
      <w:pPr>
        <w:pStyle w:val="Akapitzlist"/>
        <w:numPr>
          <w:ilvl w:val="0"/>
          <w:numId w:val="204"/>
        </w:numPr>
        <w:tabs>
          <w:tab w:val="left" w:pos="847"/>
          <w:tab w:val="left" w:pos="849"/>
        </w:tabs>
        <w:spacing w:line="268" w:lineRule="auto"/>
        <w:ind w:right="422"/>
        <w:jc w:val="both"/>
      </w:pPr>
      <w:r>
        <w:t>System zewnętrzny - Każdy System informatyczny niebędący przedmiotem Zamówienia a oddziaływujący na przedmiot zamówienia.</w:t>
      </w:r>
    </w:p>
    <w:p w14:paraId="53BAD810" w14:textId="77777777" w:rsidR="00747BBF" w:rsidRDefault="00927A6E">
      <w:pPr>
        <w:pStyle w:val="Akapitzlist"/>
        <w:numPr>
          <w:ilvl w:val="0"/>
          <w:numId w:val="204"/>
        </w:numPr>
        <w:tabs>
          <w:tab w:val="left" w:pos="847"/>
          <w:tab w:val="left" w:pos="849"/>
        </w:tabs>
        <w:spacing w:line="268" w:lineRule="auto"/>
        <w:ind w:right="414"/>
        <w:jc w:val="both"/>
      </w:pPr>
      <w:r>
        <w:t>Usługi elektroniczne (</w:t>
      </w:r>
      <w:proofErr w:type="spellStart"/>
      <w:r>
        <w:t>eUsługi</w:t>
      </w:r>
      <w:proofErr w:type="spellEnd"/>
      <w:r>
        <w:t xml:space="preserve">) – usługi, których świadczenie odbywa się za pomocą Internetu, jest zautomatyzowane (może wymagać niewielkiego udziału człowieka) i zdalne. Od usługi w ujęciu tradycyjnym, </w:t>
      </w:r>
      <w:proofErr w:type="spellStart"/>
      <w:r>
        <w:t>eUsługę</w:t>
      </w:r>
      <w:proofErr w:type="spellEnd"/>
      <w:r>
        <w:t xml:space="preserve"> odróżnia brak udziału człowieka po drugiej stronie oraz świadczenie na odległość.</w:t>
      </w:r>
    </w:p>
    <w:p w14:paraId="41FFD34D" w14:textId="77777777" w:rsidR="00747BBF" w:rsidRDefault="00927A6E">
      <w:pPr>
        <w:pStyle w:val="Akapitzlist"/>
        <w:numPr>
          <w:ilvl w:val="0"/>
          <w:numId w:val="204"/>
        </w:numPr>
        <w:tabs>
          <w:tab w:val="left" w:pos="847"/>
          <w:tab w:val="left" w:pos="849"/>
        </w:tabs>
        <w:spacing w:line="268" w:lineRule="auto"/>
        <w:ind w:right="424"/>
        <w:jc w:val="both"/>
      </w:pPr>
      <w:r>
        <w:t xml:space="preserve">Użytkownik - Osoba, która jest pracownikiem Zamawiającego, posiada swój unikalny login i </w:t>
      </w:r>
      <w:r>
        <w:rPr>
          <w:spacing w:val="-2"/>
        </w:rPr>
        <w:t>hasło.</w:t>
      </w:r>
    </w:p>
    <w:p w14:paraId="0E5A039F" w14:textId="77777777" w:rsidR="00747BBF" w:rsidRDefault="00927A6E">
      <w:pPr>
        <w:pStyle w:val="Akapitzlist"/>
        <w:numPr>
          <w:ilvl w:val="0"/>
          <w:numId w:val="204"/>
        </w:numPr>
        <w:tabs>
          <w:tab w:val="left" w:pos="847"/>
          <w:tab w:val="left" w:pos="849"/>
        </w:tabs>
        <w:spacing w:line="268" w:lineRule="auto"/>
        <w:ind w:right="420"/>
        <w:jc w:val="both"/>
      </w:pPr>
      <w:r>
        <w:t>Web Service - Usługa sieciowa dostarczająca</w:t>
      </w:r>
      <w:r>
        <w:rPr>
          <w:spacing w:val="-1"/>
        </w:rPr>
        <w:t xml:space="preserve"> </w:t>
      </w:r>
      <w:r>
        <w:t>określoną funkcjonalność poprzez</w:t>
      </w:r>
      <w:r>
        <w:rPr>
          <w:spacing w:val="-1"/>
        </w:rPr>
        <w:t xml:space="preserve"> </w:t>
      </w:r>
      <w:r>
        <w:t>sieci Internet, niezależnie od platformy sprzętowej i implementacji.</w:t>
      </w:r>
    </w:p>
    <w:p w14:paraId="2E49ABA7" w14:textId="77777777" w:rsidR="00747BBF" w:rsidRDefault="00927A6E">
      <w:pPr>
        <w:pStyle w:val="Akapitzlist"/>
        <w:numPr>
          <w:ilvl w:val="0"/>
          <w:numId w:val="204"/>
        </w:numPr>
        <w:tabs>
          <w:tab w:val="left" w:pos="847"/>
          <w:tab w:val="left" w:pos="849"/>
        </w:tabs>
        <w:spacing w:line="268" w:lineRule="auto"/>
        <w:ind w:right="423"/>
        <w:jc w:val="both"/>
      </w:pPr>
      <w:r>
        <w:t>Wykonawca – wybrany w drodze zamówienia publicznego podmiot realizujący niniejszy przedmiot zamówienia.</w:t>
      </w:r>
    </w:p>
    <w:p w14:paraId="5B4AE4AE" w14:textId="77777777" w:rsidR="00747BBF" w:rsidRDefault="00927A6E">
      <w:pPr>
        <w:pStyle w:val="Akapitzlist"/>
        <w:numPr>
          <w:ilvl w:val="0"/>
          <w:numId w:val="204"/>
        </w:numPr>
        <w:tabs>
          <w:tab w:val="left" w:pos="847"/>
        </w:tabs>
        <w:spacing w:line="265" w:lineRule="exact"/>
        <w:ind w:left="847" w:hanging="358"/>
        <w:jc w:val="both"/>
      </w:pPr>
      <w:r>
        <w:t>Zdalny</w:t>
      </w:r>
      <w:r>
        <w:rPr>
          <w:spacing w:val="61"/>
        </w:rPr>
        <w:t xml:space="preserve"> </w:t>
      </w:r>
      <w:r>
        <w:t>dostęp</w:t>
      </w:r>
      <w:r>
        <w:rPr>
          <w:spacing w:val="60"/>
        </w:rPr>
        <w:t xml:space="preserve"> </w:t>
      </w:r>
      <w:r>
        <w:t>–</w:t>
      </w:r>
      <w:r>
        <w:rPr>
          <w:spacing w:val="59"/>
        </w:rPr>
        <w:t xml:space="preserve"> </w:t>
      </w:r>
      <w:r>
        <w:t>możliwość</w:t>
      </w:r>
      <w:r>
        <w:rPr>
          <w:spacing w:val="63"/>
        </w:rPr>
        <w:t xml:space="preserve"> </w:t>
      </w:r>
      <w:r>
        <w:t>realizacji</w:t>
      </w:r>
      <w:r>
        <w:rPr>
          <w:spacing w:val="62"/>
        </w:rPr>
        <w:t xml:space="preserve"> </w:t>
      </w:r>
      <w:r>
        <w:t>usług</w:t>
      </w:r>
      <w:r>
        <w:rPr>
          <w:spacing w:val="59"/>
        </w:rPr>
        <w:t xml:space="preserve"> </w:t>
      </w:r>
      <w:r>
        <w:t>wsparcia,</w:t>
      </w:r>
      <w:r>
        <w:rPr>
          <w:spacing w:val="63"/>
        </w:rPr>
        <w:t xml:space="preserve"> </w:t>
      </w:r>
      <w:r>
        <w:t>wdrożenia</w:t>
      </w:r>
      <w:r>
        <w:rPr>
          <w:spacing w:val="60"/>
        </w:rPr>
        <w:t xml:space="preserve"> </w:t>
      </w:r>
      <w:r>
        <w:t>i</w:t>
      </w:r>
      <w:r>
        <w:rPr>
          <w:spacing w:val="62"/>
        </w:rPr>
        <w:t xml:space="preserve"> </w:t>
      </w:r>
      <w:r>
        <w:t>gwarancji</w:t>
      </w:r>
      <w:r>
        <w:rPr>
          <w:spacing w:val="61"/>
        </w:rPr>
        <w:t xml:space="preserve"> </w:t>
      </w:r>
      <w:r>
        <w:rPr>
          <w:spacing w:val="-2"/>
        </w:rPr>
        <w:t>związanych</w:t>
      </w:r>
    </w:p>
    <w:p w14:paraId="6333DE32" w14:textId="77777777" w:rsidR="00747BBF" w:rsidRDefault="00927A6E">
      <w:pPr>
        <w:pStyle w:val="Tekstpodstawowy"/>
        <w:spacing w:before="21"/>
        <w:ind w:left="849"/>
        <w:jc w:val="both"/>
      </w:pPr>
      <w:r>
        <w:t>z</w:t>
      </w:r>
      <w:r>
        <w:rPr>
          <w:spacing w:val="-7"/>
        </w:rPr>
        <w:t xml:space="preserve"> </w:t>
      </w:r>
      <w:r>
        <w:t>systemem</w:t>
      </w:r>
      <w:r>
        <w:rPr>
          <w:spacing w:val="-7"/>
        </w:rPr>
        <w:t xml:space="preserve"> </w:t>
      </w:r>
      <w:r>
        <w:t>z</w:t>
      </w:r>
      <w:r>
        <w:rPr>
          <w:spacing w:val="-6"/>
        </w:rPr>
        <w:t xml:space="preserve"> </w:t>
      </w:r>
      <w:r>
        <w:t>dowolnego</w:t>
      </w:r>
      <w:r>
        <w:rPr>
          <w:spacing w:val="-7"/>
        </w:rPr>
        <w:t xml:space="preserve"> </w:t>
      </w:r>
      <w:r>
        <w:t>miejsca</w:t>
      </w:r>
      <w:r>
        <w:rPr>
          <w:spacing w:val="-6"/>
        </w:rPr>
        <w:t xml:space="preserve"> </w:t>
      </w:r>
      <w:r>
        <w:t>za</w:t>
      </w:r>
      <w:r>
        <w:rPr>
          <w:spacing w:val="-6"/>
        </w:rPr>
        <w:t xml:space="preserve"> </w:t>
      </w:r>
      <w:r>
        <w:t>pośrednictwem</w:t>
      </w:r>
      <w:r>
        <w:rPr>
          <w:spacing w:val="-7"/>
        </w:rPr>
        <w:t xml:space="preserve"> </w:t>
      </w:r>
      <w:r>
        <w:t>bezpiecznego</w:t>
      </w:r>
      <w:r>
        <w:rPr>
          <w:spacing w:val="-6"/>
        </w:rPr>
        <w:t xml:space="preserve"> </w:t>
      </w:r>
      <w:r>
        <w:t>połączenia</w:t>
      </w:r>
      <w:r>
        <w:rPr>
          <w:spacing w:val="-5"/>
        </w:rPr>
        <w:t xml:space="preserve"> </w:t>
      </w:r>
      <w:r>
        <w:rPr>
          <w:spacing w:val="-2"/>
        </w:rPr>
        <w:t>internetowego.</w:t>
      </w:r>
    </w:p>
    <w:p w14:paraId="57E00F16" w14:textId="77777777" w:rsidR="00747BBF" w:rsidRDefault="00927A6E">
      <w:pPr>
        <w:pStyle w:val="Akapitzlist"/>
        <w:numPr>
          <w:ilvl w:val="0"/>
          <w:numId w:val="204"/>
        </w:numPr>
        <w:tabs>
          <w:tab w:val="left" w:pos="847"/>
          <w:tab w:val="left" w:pos="849"/>
        </w:tabs>
        <w:spacing w:before="32" w:line="268" w:lineRule="auto"/>
        <w:ind w:right="421"/>
        <w:jc w:val="both"/>
      </w:pPr>
      <w:r>
        <w:t xml:space="preserve">EDM – Elektroniczna Dokumentacja Medyczna zgodnie z zapisami ustawy z dnia 28 kwietnia </w:t>
      </w:r>
      <w:r>
        <w:lastRenderedPageBreak/>
        <w:t>2011 r. o systemie informacji w ochronie zdrowia.</w:t>
      </w:r>
    </w:p>
    <w:p w14:paraId="49AFA08C" w14:textId="77777777" w:rsidR="00747BBF" w:rsidRPr="005509CD" w:rsidRDefault="00927A6E">
      <w:pPr>
        <w:pStyle w:val="Akapitzlist"/>
        <w:numPr>
          <w:ilvl w:val="0"/>
          <w:numId w:val="204"/>
        </w:numPr>
        <w:tabs>
          <w:tab w:val="left" w:pos="847"/>
        </w:tabs>
        <w:spacing w:line="267" w:lineRule="exact"/>
        <w:ind w:left="847" w:hanging="358"/>
        <w:jc w:val="both"/>
      </w:pPr>
      <w:r>
        <w:t>P1,</w:t>
      </w:r>
      <w:r>
        <w:rPr>
          <w:spacing w:val="-9"/>
        </w:rPr>
        <w:t xml:space="preserve"> </w:t>
      </w:r>
      <w:r>
        <w:t>P2</w:t>
      </w:r>
      <w:r>
        <w:rPr>
          <w:spacing w:val="-2"/>
        </w:rPr>
        <w:t xml:space="preserve"> </w:t>
      </w:r>
      <w:r>
        <w:t>–</w:t>
      </w:r>
      <w:r>
        <w:rPr>
          <w:spacing w:val="-5"/>
        </w:rPr>
        <w:t xml:space="preserve"> </w:t>
      </w:r>
      <w:r>
        <w:t>Programy</w:t>
      </w:r>
      <w:r>
        <w:rPr>
          <w:spacing w:val="-6"/>
        </w:rPr>
        <w:t xml:space="preserve"> </w:t>
      </w:r>
      <w:r>
        <w:t>monitorowane</w:t>
      </w:r>
      <w:r>
        <w:rPr>
          <w:spacing w:val="-5"/>
        </w:rPr>
        <w:t xml:space="preserve"> </w:t>
      </w:r>
      <w:r>
        <w:t>i</w:t>
      </w:r>
      <w:r>
        <w:rPr>
          <w:spacing w:val="-3"/>
        </w:rPr>
        <w:t xml:space="preserve"> </w:t>
      </w:r>
      <w:r>
        <w:t>realizowane</w:t>
      </w:r>
      <w:r>
        <w:rPr>
          <w:spacing w:val="-4"/>
        </w:rPr>
        <w:t xml:space="preserve"> </w:t>
      </w:r>
      <w:r>
        <w:t>przez</w:t>
      </w:r>
      <w:r>
        <w:rPr>
          <w:spacing w:val="-6"/>
        </w:rPr>
        <w:t xml:space="preserve"> </w:t>
      </w:r>
      <w:r>
        <w:t>CSIOZ</w:t>
      </w:r>
      <w:r>
        <w:rPr>
          <w:spacing w:val="-3"/>
        </w:rPr>
        <w:t xml:space="preserve"> </w:t>
      </w:r>
      <w:r>
        <w:t>(systemy</w:t>
      </w:r>
      <w:r>
        <w:rPr>
          <w:spacing w:val="-3"/>
        </w:rPr>
        <w:t xml:space="preserve"> </w:t>
      </w:r>
      <w:r>
        <w:rPr>
          <w:spacing w:val="-2"/>
        </w:rPr>
        <w:t>zewnętrzne)</w:t>
      </w:r>
    </w:p>
    <w:p w14:paraId="71AF07BA" w14:textId="77777777" w:rsidR="00747BBF" w:rsidRDefault="00927A6E">
      <w:pPr>
        <w:pStyle w:val="Akapitzlist"/>
        <w:numPr>
          <w:ilvl w:val="0"/>
          <w:numId w:val="204"/>
        </w:numPr>
        <w:tabs>
          <w:tab w:val="left" w:pos="847"/>
          <w:tab w:val="left" w:pos="849"/>
        </w:tabs>
        <w:spacing w:before="28" w:line="266" w:lineRule="auto"/>
        <w:ind w:right="418"/>
        <w:jc w:val="left"/>
      </w:pPr>
      <w:r>
        <w:t>ASI,</w:t>
      </w:r>
      <w:r>
        <w:rPr>
          <w:spacing w:val="40"/>
        </w:rPr>
        <w:t xml:space="preserve"> </w:t>
      </w:r>
      <w:r>
        <w:t>Administrator</w:t>
      </w:r>
      <w:r>
        <w:rPr>
          <w:spacing w:val="40"/>
        </w:rPr>
        <w:t xml:space="preserve"> </w:t>
      </w:r>
      <w:r>
        <w:t>-</w:t>
      </w:r>
      <w:r>
        <w:rPr>
          <w:spacing w:val="40"/>
        </w:rPr>
        <w:t xml:space="preserve"> </w:t>
      </w:r>
      <w:r>
        <w:t>Użytkownik</w:t>
      </w:r>
      <w:r>
        <w:rPr>
          <w:spacing w:val="40"/>
        </w:rPr>
        <w:t xml:space="preserve"> </w:t>
      </w:r>
      <w:r>
        <w:t>konfigurujący</w:t>
      </w:r>
      <w:r>
        <w:rPr>
          <w:spacing w:val="40"/>
        </w:rPr>
        <w:t xml:space="preserve"> </w:t>
      </w:r>
      <w:r>
        <w:t>i</w:t>
      </w:r>
      <w:r>
        <w:rPr>
          <w:spacing w:val="40"/>
        </w:rPr>
        <w:t xml:space="preserve"> </w:t>
      </w:r>
      <w:r>
        <w:t>zarządzający</w:t>
      </w:r>
      <w:r>
        <w:rPr>
          <w:spacing w:val="40"/>
        </w:rPr>
        <w:t xml:space="preserve"> </w:t>
      </w:r>
      <w:r>
        <w:t>Systemem</w:t>
      </w:r>
      <w:r>
        <w:rPr>
          <w:spacing w:val="40"/>
        </w:rPr>
        <w:t xml:space="preserve"> </w:t>
      </w:r>
      <w:r>
        <w:t>i</w:t>
      </w:r>
      <w:r>
        <w:rPr>
          <w:spacing w:val="40"/>
        </w:rPr>
        <w:t xml:space="preserve"> </w:t>
      </w:r>
      <w:r>
        <w:t>Infrastrukturą</w:t>
      </w:r>
      <w:r>
        <w:rPr>
          <w:spacing w:val="40"/>
        </w:rPr>
        <w:t xml:space="preserve"> </w:t>
      </w:r>
      <w:r>
        <w:t>– Administrator Systemów Informatycznych w Szpitalu</w:t>
      </w:r>
    </w:p>
    <w:p w14:paraId="62C867D9" w14:textId="77777777" w:rsidR="00747BBF" w:rsidRDefault="00927A6E">
      <w:pPr>
        <w:pStyle w:val="Akapitzlist"/>
        <w:numPr>
          <w:ilvl w:val="0"/>
          <w:numId w:val="204"/>
        </w:numPr>
        <w:tabs>
          <w:tab w:val="left" w:pos="847"/>
          <w:tab w:val="left" w:pos="849"/>
          <w:tab w:val="left" w:pos="2335"/>
          <w:tab w:val="left" w:pos="3965"/>
          <w:tab w:val="left" w:pos="4317"/>
          <w:tab w:val="left" w:pos="5796"/>
          <w:tab w:val="left" w:pos="7321"/>
          <w:tab w:val="left" w:pos="7786"/>
          <w:tab w:val="left" w:pos="8376"/>
          <w:tab w:val="left" w:pos="9168"/>
        </w:tabs>
        <w:spacing w:before="2" w:line="268" w:lineRule="auto"/>
        <w:ind w:right="418"/>
        <w:jc w:val="left"/>
      </w:pPr>
      <w:r>
        <w:rPr>
          <w:spacing w:val="-2"/>
        </w:rPr>
        <w:t>Infrastruktura</w:t>
      </w:r>
      <w:r>
        <w:tab/>
      </w:r>
      <w:r>
        <w:rPr>
          <w:spacing w:val="-2"/>
        </w:rPr>
        <w:t>Zamawiającego</w:t>
      </w:r>
      <w:r>
        <w:tab/>
      </w:r>
      <w:r>
        <w:rPr>
          <w:spacing w:val="-10"/>
        </w:rPr>
        <w:t>–</w:t>
      </w:r>
      <w:r>
        <w:tab/>
      </w:r>
      <w:r>
        <w:rPr>
          <w:spacing w:val="-2"/>
        </w:rPr>
        <w:t>infrastruktura</w:t>
      </w:r>
      <w:r>
        <w:tab/>
      </w:r>
      <w:r>
        <w:rPr>
          <w:spacing w:val="-2"/>
        </w:rPr>
        <w:t>informatyczna</w:t>
      </w:r>
      <w:r>
        <w:tab/>
      </w:r>
      <w:r>
        <w:rPr>
          <w:spacing w:val="-6"/>
        </w:rPr>
        <w:t>(w</w:t>
      </w:r>
      <w:r>
        <w:tab/>
      </w:r>
      <w:r>
        <w:rPr>
          <w:spacing w:val="-4"/>
        </w:rPr>
        <w:t>tym</w:t>
      </w:r>
      <w:r>
        <w:tab/>
      </w:r>
      <w:r>
        <w:rPr>
          <w:spacing w:val="-2"/>
        </w:rPr>
        <w:t>sprzęt</w:t>
      </w:r>
      <w:r>
        <w:tab/>
      </w:r>
      <w:r>
        <w:rPr>
          <w:spacing w:val="-10"/>
        </w:rPr>
        <w:t>i</w:t>
      </w:r>
      <w:r>
        <w:t xml:space="preserve"> oprogramowanie) Zamawiającego, na którym uruchamiane będzie Oprogramowanie.</w:t>
      </w:r>
    </w:p>
    <w:p w14:paraId="3D44E4A5" w14:textId="77777777" w:rsidR="00747BBF" w:rsidRDefault="00927A6E">
      <w:pPr>
        <w:pStyle w:val="Akapitzlist"/>
        <w:numPr>
          <w:ilvl w:val="0"/>
          <w:numId w:val="204"/>
        </w:numPr>
        <w:tabs>
          <w:tab w:val="left" w:pos="847"/>
          <w:tab w:val="left" w:pos="849"/>
        </w:tabs>
        <w:spacing w:line="268" w:lineRule="auto"/>
        <w:ind w:right="421"/>
        <w:jc w:val="left"/>
      </w:pPr>
      <w:r>
        <w:t>Wsparcie</w:t>
      </w:r>
      <w:r>
        <w:rPr>
          <w:spacing w:val="80"/>
          <w:w w:val="150"/>
        </w:rPr>
        <w:t xml:space="preserve"> </w:t>
      </w:r>
      <w:r>
        <w:t>powdrożeniowe</w:t>
      </w:r>
      <w:r>
        <w:rPr>
          <w:spacing w:val="80"/>
          <w:w w:val="150"/>
        </w:rPr>
        <w:t xml:space="preserve"> </w:t>
      </w:r>
      <w:r>
        <w:t>-</w:t>
      </w:r>
      <w:r>
        <w:rPr>
          <w:spacing w:val="80"/>
        </w:rPr>
        <w:t xml:space="preserve"> </w:t>
      </w:r>
      <w:r>
        <w:t>tj.</w:t>
      </w:r>
      <w:r>
        <w:rPr>
          <w:spacing w:val="80"/>
          <w:w w:val="150"/>
        </w:rPr>
        <w:t xml:space="preserve"> </w:t>
      </w:r>
      <w:r>
        <w:t>umożliwienie</w:t>
      </w:r>
      <w:r>
        <w:rPr>
          <w:spacing w:val="80"/>
        </w:rPr>
        <w:t xml:space="preserve"> </w:t>
      </w:r>
      <w:r>
        <w:t>korzystania</w:t>
      </w:r>
      <w:r>
        <w:rPr>
          <w:spacing w:val="80"/>
          <w:w w:val="150"/>
        </w:rPr>
        <w:t xml:space="preserve"> </w:t>
      </w:r>
      <w:r>
        <w:t>z</w:t>
      </w:r>
      <w:r>
        <w:rPr>
          <w:spacing w:val="80"/>
        </w:rPr>
        <w:t xml:space="preserve"> </w:t>
      </w:r>
      <w:r>
        <w:t>systemu</w:t>
      </w:r>
      <w:r>
        <w:rPr>
          <w:spacing w:val="80"/>
        </w:rPr>
        <w:t xml:space="preserve"> </w:t>
      </w:r>
      <w:r>
        <w:t>zgodnie</w:t>
      </w:r>
      <w:r>
        <w:rPr>
          <w:spacing w:val="80"/>
          <w:w w:val="150"/>
        </w:rPr>
        <w:t xml:space="preserve"> </w:t>
      </w:r>
      <w:r>
        <w:t>z</w:t>
      </w:r>
      <w:r>
        <w:rPr>
          <w:spacing w:val="80"/>
          <w:w w:val="150"/>
        </w:rPr>
        <w:t xml:space="preserve"> </w:t>
      </w:r>
      <w:r>
        <w:t>jego przeznaczeniem, którym jest pozyskiwanie określonych informacji w żądanej formie i czasie,</w:t>
      </w:r>
    </w:p>
    <w:p w14:paraId="17046E9A" w14:textId="77777777" w:rsidR="00747BBF" w:rsidRDefault="00927A6E">
      <w:pPr>
        <w:pStyle w:val="Akapitzlist"/>
        <w:numPr>
          <w:ilvl w:val="1"/>
          <w:numId w:val="204"/>
        </w:numPr>
        <w:tabs>
          <w:tab w:val="left" w:pos="1581"/>
        </w:tabs>
        <w:spacing w:line="259" w:lineRule="auto"/>
        <w:ind w:right="420"/>
        <w:jc w:val="both"/>
      </w:pPr>
      <w:r>
        <w:t>obsługiwanie, polegające na odnawianiu walorów użytkowych systemu w celu przywrócenia (podtrzymania) jego pełnej zdolności do realizacji zadań użytkowych oraz na działaniach modernizujących i rozwojowych systemu.</w:t>
      </w:r>
    </w:p>
    <w:p w14:paraId="2013C990" w14:textId="77777777" w:rsidR="00747BBF" w:rsidRDefault="00747BBF">
      <w:pPr>
        <w:pStyle w:val="Tekstpodstawowy"/>
        <w:spacing w:before="216"/>
      </w:pPr>
    </w:p>
    <w:p w14:paraId="322854F5" w14:textId="77777777" w:rsidR="00747BBF" w:rsidRDefault="00927A6E">
      <w:pPr>
        <w:pStyle w:val="Tekstpodstawowy"/>
        <w:ind w:left="141"/>
        <w:jc w:val="both"/>
      </w:pPr>
      <w:r>
        <w:t>Główne</w:t>
      </w:r>
      <w:r>
        <w:rPr>
          <w:spacing w:val="-3"/>
        </w:rPr>
        <w:t xml:space="preserve"> </w:t>
      </w:r>
      <w:r>
        <w:rPr>
          <w:spacing w:val="-2"/>
        </w:rPr>
        <w:t>działania</w:t>
      </w:r>
    </w:p>
    <w:p w14:paraId="505004F5" w14:textId="77777777" w:rsidR="00747BBF" w:rsidRDefault="00927A6E">
      <w:pPr>
        <w:pStyle w:val="Tekstpodstawowy"/>
        <w:spacing w:before="63" w:line="285" w:lineRule="auto"/>
        <w:ind w:left="151" w:right="427" w:hanging="10"/>
        <w:jc w:val="both"/>
      </w:pPr>
      <w:r>
        <w:t>Utrzymanie ciągłej i niezawodnej pracy systemu informatycznego poprzez działania w zakresie jego eksploatacji. Wyróżnić można następujące trzy podstawowe grupy działań:</w:t>
      </w:r>
    </w:p>
    <w:p w14:paraId="28DB0F8F" w14:textId="77777777" w:rsidR="00747BBF" w:rsidRDefault="00747BBF">
      <w:pPr>
        <w:pStyle w:val="Tekstpodstawowy"/>
        <w:spacing w:before="72"/>
      </w:pPr>
    </w:p>
    <w:p w14:paraId="76F0B1A5" w14:textId="77777777" w:rsidR="00747BBF" w:rsidRDefault="00927A6E">
      <w:pPr>
        <w:pStyle w:val="Akapitzlist"/>
        <w:numPr>
          <w:ilvl w:val="1"/>
          <w:numId w:val="204"/>
        </w:numPr>
        <w:tabs>
          <w:tab w:val="left" w:pos="1581"/>
        </w:tabs>
      </w:pPr>
      <w:r>
        <w:t>konserwacyjne</w:t>
      </w:r>
      <w:r>
        <w:rPr>
          <w:spacing w:val="52"/>
        </w:rPr>
        <w:t xml:space="preserve"> </w:t>
      </w:r>
      <w:r>
        <w:t>-</w:t>
      </w:r>
      <w:r>
        <w:rPr>
          <w:spacing w:val="53"/>
        </w:rPr>
        <w:t xml:space="preserve"> </w:t>
      </w:r>
      <w:r>
        <w:t>przywracające</w:t>
      </w:r>
      <w:r>
        <w:rPr>
          <w:spacing w:val="53"/>
        </w:rPr>
        <w:t xml:space="preserve"> </w:t>
      </w:r>
      <w:r>
        <w:t>walory</w:t>
      </w:r>
      <w:r>
        <w:rPr>
          <w:spacing w:val="53"/>
        </w:rPr>
        <w:t xml:space="preserve"> </w:t>
      </w:r>
      <w:r>
        <w:t>użytkowe</w:t>
      </w:r>
      <w:r>
        <w:rPr>
          <w:spacing w:val="53"/>
        </w:rPr>
        <w:t xml:space="preserve"> </w:t>
      </w:r>
      <w:r>
        <w:t>systemu</w:t>
      </w:r>
      <w:r>
        <w:rPr>
          <w:spacing w:val="52"/>
        </w:rPr>
        <w:t xml:space="preserve"> </w:t>
      </w:r>
      <w:r>
        <w:t>lub</w:t>
      </w:r>
      <w:r>
        <w:rPr>
          <w:spacing w:val="52"/>
        </w:rPr>
        <w:t xml:space="preserve"> </w:t>
      </w:r>
      <w:r>
        <w:t>utrzymujące</w:t>
      </w:r>
      <w:r>
        <w:rPr>
          <w:spacing w:val="53"/>
        </w:rPr>
        <w:t xml:space="preserve"> </w:t>
      </w:r>
      <w:r>
        <w:t>je</w:t>
      </w:r>
      <w:r>
        <w:rPr>
          <w:spacing w:val="51"/>
        </w:rPr>
        <w:t xml:space="preserve"> </w:t>
      </w:r>
      <w:r>
        <w:rPr>
          <w:spacing w:val="-5"/>
        </w:rPr>
        <w:t>na</w:t>
      </w:r>
    </w:p>
    <w:p w14:paraId="0ADBF8D6" w14:textId="77777777" w:rsidR="00747BBF" w:rsidRDefault="00927A6E">
      <w:pPr>
        <w:pStyle w:val="Tekstpodstawowy"/>
        <w:spacing w:before="20"/>
        <w:ind w:left="1581"/>
      </w:pPr>
      <w:r>
        <w:t>niezmienionym</w:t>
      </w:r>
      <w:r>
        <w:rPr>
          <w:spacing w:val="-9"/>
        </w:rPr>
        <w:t xml:space="preserve"> </w:t>
      </w:r>
      <w:r>
        <w:rPr>
          <w:spacing w:val="-2"/>
        </w:rPr>
        <w:t>poziomie,</w:t>
      </w:r>
    </w:p>
    <w:p w14:paraId="33E5E0D1" w14:textId="77777777" w:rsidR="00747BBF" w:rsidRDefault="00927A6E">
      <w:pPr>
        <w:pStyle w:val="Akapitzlist"/>
        <w:numPr>
          <w:ilvl w:val="1"/>
          <w:numId w:val="204"/>
        </w:numPr>
        <w:tabs>
          <w:tab w:val="left" w:pos="1581"/>
        </w:tabs>
        <w:spacing w:before="22"/>
      </w:pPr>
      <w:r>
        <w:t>modernizacyjne</w:t>
      </w:r>
      <w:r>
        <w:rPr>
          <w:spacing w:val="-9"/>
        </w:rPr>
        <w:t xml:space="preserve"> </w:t>
      </w:r>
      <w:r>
        <w:t>-</w:t>
      </w:r>
      <w:r>
        <w:rPr>
          <w:spacing w:val="-5"/>
        </w:rPr>
        <w:t xml:space="preserve"> </w:t>
      </w:r>
      <w:r>
        <w:t>zwiększające</w:t>
      </w:r>
      <w:r>
        <w:rPr>
          <w:spacing w:val="-5"/>
        </w:rPr>
        <w:t xml:space="preserve"> </w:t>
      </w:r>
      <w:r>
        <w:t>sprawność</w:t>
      </w:r>
      <w:r>
        <w:rPr>
          <w:spacing w:val="-8"/>
        </w:rPr>
        <w:t xml:space="preserve"> </w:t>
      </w:r>
      <w:r>
        <w:t>działania</w:t>
      </w:r>
      <w:r>
        <w:rPr>
          <w:spacing w:val="-5"/>
        </w:rPr>
        <w:t xml:space="preserve"> </w:t>
      </w:r>
      <w:r>
        <w:t>systemu</w:t>
      </w:r>
      <w:r>
        <w:rPr>
          <w:spacing w:val="-6"/>
        </w:rPr>
        <w:t xml:space="preserve"> </w:t>
      </w:r>
      <w:r>
        <w:t>i</w:t>
      </w:r>
      <w:r>
        <w:rPr>
          <w:spacing w:val="-5"/>
        </w:rPr>
        <w:t xml:space="preserve"> </w:t>
      </w:r>
      <w:r>
        <w:t>jego</w:t>
      </w:r>
      <w:r>
        <w:rPr>
          <w:spacing w:val="-6"/>
        </w:rPr>
        <w:t xml:space="preserve"> </w:t>
      </w:r>
      <w:r>
        <w:rPr>
          <w:spacing w:val="-2"/>
        </w:rPr>
        <w:t>wydajność,</w:t>
      </w:r>
    </w:p>
    <w:p w14:paraId="14EE78D0" w14:textId="77777777" w:rsidR="00747BBF" w:rsidRDefault="00927A6E">
      <w:pPr>
        <w:pStyle w:val="Tekstpodstawowy"/>
        <w:spacing w:before="180"/>
        <w:ind w:left="141"/>
        <w:jc w:val="both"/>
      </w:pPr>
      <w:r>
        <w:t>rozwojowe</w:t>
      </w:r>
      <w:r>
        <w:rPr>
          <w:spacing w:val="35"/>
        </w:rPr>
        <w:t xml:space="preserve"> </w:t>
      </w:r>
      <w:r>
        <w:t>-</w:t>
      </w:r>
      <w:r>
        <w:rPr>
          <w:spacing w:val="36"/>
        </w:rPr>
        <w:t xml:space="preserve"> </w:t>
      </w:r>
      <w:r>
        <w:t>polegające</w:t>
      </w:r>
      <w:r>
        <w:rPr>
          <w:spacing w:val="37"/>
        </w:rPr>
        <w:t xml:space="preserve"> </w:t>
      </w:r>
      <w:r>
        <w:t>na</w:t>
      </w:r>
      <w:r>
        <w:rPr>
          <w:spacing w:val="38"/>
        </w:rPr>
        <w:t xml:space="preserve"> </w:t>
      </w:r>
      <w:r>
        <w:t>sukcesywnym</w:t>
      </w:r>
      <w:r>
        <w:rPr>
          <w:spacing w:val="38"/>
        </w:rPr>
        <w:t xml:space="preserve"> </w:t>
      </w:r>
      <w:r>
        <w:t>powiększaniu</w:t>
      </w:r>
      <w:r>
        <w:rPr>
          <w:spacing w:val="37"/>
        </w:rPr>
        <w:t xml:space="preserve"> </w:t>
      </w:r>
      <w:r>
        <w:t>funkcjonalnego</w:t>
      </w:r>
      <w:r>
        <w:rPr>
          <w:spacing w:val="37"/>
        </w:rPr>
        <w:t xml:space="preserve"> </w:t>
      </w:r>
      <w:r>
        <w:t>obszaru</w:t>
      </w:r>
      <w:r>
        <w:rPr>
          <w:spacing w:val="38"/>
        </w:rPr>
        <w:t xml:space="preserve"> </w:t>
      </w:r>
      <w:r>
        <w:t>systemu,</w:t>
      </w:r>
      <w:r>
        <w:rPr>
          <w:spacing w:val="37"/>
        </w:rPr>
        <w:t xml:space="preserve"> </w:t>
      </w:r>
      <w:r>
        <w:rPr>
          <w:spacing w:val="-2"/>
        </w:rPr>
        <w:t>stopnia</w:t>
      </w:r>
    </w:p>
    <w:p w14:paraId="1B9D7099" w14:textId="77777777" w:rsidR="00747BBF" w:rsidRDefault="00927A6E">
      <w:pPr>
        <w:pStyle w:val="Tekstpodstawowy"/>
        <w:spacing w:before="32"/>
        <w:ind w:left="151"/>
        <w:jc w:val="both"/>
      </w:pPr>
      <w:r>
        <w:t>integracji</w:t>
      </w:r>
      <w:r>
        <w:rPr>
          <w:spacing w:val="-4"/>
        </w:rPr>
        <w:t xml:space="preserve"> </w:t>
      </w:r>
      <w:r>
        <w:t>systemu</w:t>
      </w:r>
      <w:r>
        <w:rPr>
          <w:spacing w:val="-7"/>
        </w:rPr>
        <w:t xml:space="preserve"> </w:t>
      </w:r>
      <w:r>
        <w:t>oraz</w:t>
      </w:r>
      <w:r>
        <w:rPr>
          <w:spacing w:val="-6"/>
        </w:rPr>
        <w:t xml:space="preserve"> </w:t>
      </w:r>
      <w:r>
        <w:t>usprawnianiu</w:t>
      </w:r>
      <w:r>
        <w:rPr>
          <w:spacing w:val="-6"/>
        </w:rPr>
        <w:t xml:space="preserve"> </w:t>
      </w:r>
      <w:r>
        <w:t>jego</w:t>
      </w:r>
      <w:r>
        <w:rPr>
          <w:spacing w:val="-5"/>
        </w:rPr>
        <w:t xml:space="preserve"> </w:t>
      </w:r>
      <w:r>
        <w:rPr>
          <w:spacing w:val="-2"/>
        </w:rPr>
        <w:t>organizacji.</w:t>
      </w:r>
    </w:p>
    <w:p w14:paraId="01F5576E" w14:textId="77777777" w:rsidR="00747BBF" w:rsidRDefault="00747BBF">
      <w:pPr>
        <w:pStyle w:val="Tekstpodstawowy"/>
        <w:spacing w:before="2"/>
      </w:pPr>
    </w:p>
    <w:p w14:paraId="3C27D321" w14:textId="77777777" w:rsidR="00747BBF" w:rsidRDefault="00927A6E">
      <w:pPr>
        <w:pStyle w:val="Nagwek1"/>
        <w:spacing w:before="1"/>
        <w:jc w:val="both"/>
      </w:pPr>
      <w:bookmarkStart w:id="3" w:name="_Toc197668352"/>
      <w:r>
        <w:rPr>
          <w:color w:val="2E5395"/>
        </w:rPr>
        <w:t>Zasady</w:t>
      </w:r>
      <w:r>
        <w:rPr>
          <w:color w:val="2E5395"/>
          <w:spacing w:val="-8"/>
        </w:rPr>
        <w:t xml:space="preserve"> </w:t>
      </w:r>
      <w:r>
        <w:rPr>
          <w:color w:val="2E5395"/>
        </w:rPr>
        <w:t>prowadzenia</w:t>
      </w:r>
      <w:r>
        <w:rPr>
          <w:color w:val="2E5395"/>
          <w:spacing w:val="-7"/>
        </w:rPr>
        <w:t xml:space="preserve"> </w:t>
      </w:r>
      <w:r>
        <w:rPr>
          <w:color w:val="2E5395"/>
          <w:spacing w:val="-2"/>
        </w:rPr>
        <w:t>projektu</w:t>
      </w:r>
      <w:bookmarkEnd w:id="3"/>
    </w:p>
    <w:p w14:paraId="5EDB6D5C" w14:textId="77777777" w:rsidR="00747BBF" w:rsidRDefault="00927A6E" w:rsidP="005509CD">
      <w:pPr>
        <w:pStyle w:val="Nagwek2"/>
      </w:pPr>
      <w:bookmarkStart w:id="4" w:name="_Toc197668353"/>
      <w:r>
        <w:t>Metodyka</w:t>
      </w:r>
      <w:r>
        <w:rPr>
          <w:spacing w:val="-4"/>
        </w:rPr>
        <w:t xml:space="preserve"> </w:t>
      </w:r>
      <w:r>
        <w:rPr>
          <w:spacing w:val="-2"/>
        </w:rPr>
        <w:t>projektu</w:t>
      </w:r>
      <w:bookmarkEnd w:id="4"/>
    </w:p>
    <w:p w14:paraId="22FF4122" w14:textId="77777777" w:rsidR="00747BBF" w:rsidRDefault="00927A6E">
      <w:pPr>
        <w:pStyle w:val="Tekstpodstawowy"/>
        <w:spacing w:before="51" w:line="276" w:lineRule="auto"/>
        <w:ind w:left="151" w:right="418" w:hanging="10"/>
        <w:jc w:val="both"/>
      </w:pPr>
      <w:r>
        <w:t xml:space="preserve">W celu efektywnej realizacji projektu wdrożeniowego rozwiązania ZSI, projekt powinien być realizowany zgodnie z zaproponowaną przez wykonawcę i zaakceptowaną przez Zamawiającego metodyką projektową zgodą ze standardami realizacji projektów, np.: PRINCE2, Agile, </w:t>
      </w:r>
      <w:proofErr w:type="spellStart"/>
      <w:r>
        <w:t>Waterfall</w:t>
      </w:r>
      <w:proofErr w:type="spellEnd"/>
      <w:r>
        <w:t xml:space="preserve">, PMI lub innymi równoważnymi standardami zarządzania projektami informatycznymi. Zamawiający zezwala na łączenie zastosowanych metod (np. </w:t>
      </w:r>
      <w:proofErr w:type="spellStart"/>
      <w:r>
        <w:t>Scrum+Kaban</w:t>
      </w:r>
      <w:proofErr w:type="spellEnd"/>
      <w:r>
        <w:t>). Zamawiający pozostawia Wykonawcy wybór metody zarządzania projektem.</w:t>
      </w:r>
    </w:p>
    <w:p w14:paraId="35727F9B" w14:textId="77777777" w:rsidR="00747BBF" w:rsidRDefault="00927A6E">
      <w:pPr>
        <w:pStyle w:val="Tekstpodstawowy"/>
        <w:spacing w:line="276" w:lineRule="auto"/>
        <w:ind w:left="151" w:right="418" w:hanging="10"/>
        <w:jc w:val="both"/>
      </w:pPr>
      <w:r>
        <w:t>Wykonawca jest zobowiązany wraz z zaproponowaną metodyką dostarczyć jej szczegółowy opis zawierający minimalnie strukturę zadań, podział obowiązków, ról w projekcie, harmonogram, opisy podstawowych procesów oraz dyscyplin projektowych jak też książkę projektu. W razie zaproponowania</w:t>
      </w:r>
      <w:r>
        <w:rPr>
          <w:spacing w:val="-5"/>
        </w:rPr>
        <w:t xml:space="preserve"> </w:t>
      </w:r>
      <w:r>
        <w:t>równoważnej</w:t>
      </w:r>
      <w:r>
        <w:rPr>
          <w:spacing w:val="-5"/>
        </w:rPr>
        <w:t xml:space="preserve"> </w:t>
      </w:r>
      <w:r>
        <w:t>metodyki</w:t>
      </w:r>
      <w:r>
        <w:rPr>
          <w:spacing w:val="-5"/>
        </w:rPr>
        <w:t xml:space="preserve"> </w:t>
      </w:r>
      <w:r>
        <w:t>opartej</w:t>
      </w:r>
      <w:r>
        <w:rPr>
          <w:spacing w:val="-5"/>
        </w:rPr>
        <w:t xml:space="preserve"> </w:t>
      </w:r>
      <w:r>
        <w:t>o</w:t>
      </w:r>
      <w:r>
        <w:rPr>
          <w:spacing w:val="-5"/>
        </w:rPr>
        <w:t xml:space="preserve"> </w:t>
      </w:r>
      <w:r>
        <w:t>równoważne</w:t>
      </w:r>
      <w:r>
        <w:rPr>
          <w:spacing w:val="-3"/>
        </w:rPr>
        <w:t xml:space="preserve"> </w:t>
      </w:r>
      <w:r>
        <w:t>standardy</w:t>
      </w:r>
      <w:r>
        <w:rPr>
          <w:spacing w:val="-5"/>
        </w:rPr>
        <w:t xml:space="preserve"> </w:t>
      </w:r>
      <w:r>
        <w:t>Wykonawca</w:t>
      </w:r>
      <w:r>
        <w:rPr>
          <w:spacing w:val="-7"/>
        </w:rPr>
        <w:t xml:space="preserve"> </w:t>
      </w:r>
      <w:r>
        <w:t>musi</w:t>
      </w:r>
      <w:r>
        <w:rPr>
          <w:spacing w:val="-5"/>
        </w:rPr>
        <w:t xml:space="preserve"> </w:t>
      </w:r>
      <w:r>
        <w:t>wykazać ich równoważność w zakresie wskazanym w powyższym zapisie.</w:t>
      </w:r>
    </w:p>
    <w:p w14:paraId="04963760" w14:textId="77777777" w:rsidR="00747BBF" w:rsidRDefault="00927A6E" w:rsidP="005A4720">
      <w:pPr>
        <w:pStyle w:val="Nagwek2"/>
      </w:pPr>
      <w:bookmarkStart w:id="5" w:name="_Toc197668354"/>
      <w:r>
        <w:t>Organizacja</w:t>
      </w:r>
      <w:r>
        <w:rPr>
          <w:spacing w:val="-5"/>
        </w:rPr>
        <w:t xml:space="preserve"> </w:t>
      </w:r>
      <w:r>
        <w:t>prac</w:t>
      </w:r>
      <w:r>
        <w:rPr>
          <w:spacing w:val="-4"/>
        </w:rPr>
        <w:t xml:space="preserve"> </w:t>
      </w:r>
      <w:r>
        <w:t>związanych</w:t>
      </w:r>
      <w:r>
        <w:rPr>
          <w:spacing w:val="-4"/>
        </w:rPr>
        <w:t xml:space="preserve"> </w:t>
      </w:r>
      <w:r>
        <w:t>z</w:t>
      </w:r>
      <w:r>
        <w:rPr>
          <w:spacing w:val="-4"/>
        </w:rPr>
        <w:t xml:space="preserve"> </w:t>
      </w:r>
      <w:r>
        <w:rPr>
          <w:spacing w:val="-2"/>
        </w:rPr>
        <w:t>projektem</w:t>
      </w:r>
      <w:bookmarkEnd w:id="5"/>
    </w:p>
    <w:p w14:paraId="11D71E17" w14:textId="77777777" w:rsidR="00747BBF" w:rsidRDefault="00927A6E">
      <w:pPr>
        <w:pStyle w:val="Tekstpodstawowy"/>
        <w:spacing w:before="48" w:line="276" w:lineRule="auto"/>
        <w:ind w:left="151" w:right="421" w:hanging="10"/>
        <w:jc w:val="both"/>
      </w:pPr>
      <w:r>
        <w:t xml:space="preserve">W celu efektywnego prowadzenia prac projektowych w ramach projektu zostaną powołane odpowiednie struktury projektowe, zarówno po stronie Wykonawcy, jak również po stronie </w:t>
      </w:r>
      <w:r>
        <w:rPr>
          <w:spacing w:val="-2"/>
        </w:rPr>
        <w:t>Zamawiającego.</w:t>
      </w:r>
    </w:p>
    <w:p w14:paraId="04AA2563" w14:textId="77777777" w:rsidR="00747BBF" w:rsidRDefault="00927A6E">
      <w:pPr>
        <w:pStyle w:val="Tekstpodstawowy"/>
        <w:ind w:left="141"/>
        <w:jc w:val="both"/>
      </w:pPr>
      <w:r>
        <w:t>Podstawowymi</w:t>
      </w:r>
      <w:r>
        <w:rPr>
          <w:spacing w:val="-7"/>
        </w:rPr>
        <w:t xml:space="preserve"> </w:t>
      </w:r>
      <w:r>
        <w:t>rolami</w:t>
      </w:r>
      <w:r>
        <w:rPr>
          <w:spacing w:val="-7"/>
        </w:rPr>
        <w:t xml:space="preserve"> </w:t>
      </w:r>
      <w:r>
        <w:t>w</w:t>
      </w:r>
      <w:r>
        <w:rPr>
          <w:spacing w:val="-4"/>
        </w:rPr>
        <w:t xml:space="preserve"> </w:t>
      </w:r>
      <w:r>
        <w:t>ramach</w:t>
      </w:r>
      <w:r>
        <w:rPr>
          <w:spacing w:val="-6"/>
        </w:rPr>
        <w:t xml:space="preserve"> </w:t>
      </w:r>
      <w:r>
        <w:t>powołanej</w:t>
      </w:r>
      <w:r>
        <w:rPr>
          <w:spacing w:val="-7"/>
        </w:rPr>
        <w:t xml:space="preserve"> </w:t>
      </w:r>
      <w:r>
        <w:t>struktury</w:t>
      </w:r>
      <w:r>
        <w:rPr>
          <w:spacing w:val="-6"/>
        </w:rPr>
        <w:t xml:space="preserve"> </w:t>
      </w:r>
      <w:r>
        <w:t>powinny</w:t>
      </w:r>
      <w:r>
        <w:rPr>
          <w:spacing w:val="-5"/>
        </w:rPr>
        <w:t xml:space="preserve"> </w:t>
      </w:r>
      <w:r>
        <w:t>być</w:t>
      </w:r>
      <w:r>
        <w:rPr>
          <w:spacing w:val="-6"/>
        </w:rPr>
        <w:t xml:space="preserve"> </w:t>
      </w:r>
      <w:r>
        <w:rPr>
          <w:spacing w:val="-2"/>
        </w:rPr>
        <w:t>minimalnie:</w:t>
      </w:r>
    </w:p>
    <w:p w14:paraId="0E68EFF4" w14:textId="77777777" w:rsidR="00747BBF" w:rsidRDefault="00927A6E">
      <w:pPr>
        <w:pStyle w:val="Akapitzlist"/>
        <w:numPr>
          <w:ilvl w:val="0"/>
          <w:numId w:val="3"/>
        </w:numPr>
        <w:tabs>
          <w:tab w:val="left" w:pos="861"/>
        </w:tabs>
        <w:spacing w:before="42" w:line="273" w:lineRule="auto"/>
        <w:ind w:right="423"/>
      </w:pPr>
      <w:r>
        <w:t>Kierownictwo Wdrożenia, w skład którego wchodzą wyznaczone przez Zamawiającego osoby upoważnione do podejmowania istotnych decyzji projektowych,</w:t>
      </w:r>
    </w:p>
    <w:p w14:paraId="6ACA24D3" w14:textId="77777777" w:rsidR="00747BBF" w:rsidRDefault="00927A6E">
      <w:pPr>
        <w:pStyle w:val="Akapitzlist"/>
        <w:numPr>
          <w:ilvl w:val="0"/>
          <w:numId w:val="3"/>
        </w:numPr>
        <w:tabs>
          <w:tab w:val="left" w:pos="861"/>
        </w:tabs>
        <w:spacing w:before="4"/>
      </w:pPr>
      <w:r>
        <w:t>Kierownik</w:t>
      </w:r>
      <w:r>
        <w:rPr>
          <w:spacing w:val="-9"/>
        </w:rPr>
        <w:t xml:space="preserve"> </w:t>
      </w:r>
      <w:r>
        <w:t>Wykonawcy</w:t>
      </w:r>
      <w:r>
        <w:rPr>
          <w:spacing w:val="-6"/>
        </w:rPr>
        <w:t xml:space="preserve"> </w:t>
      </w:r>
      <w:r>
        <w:t>odpowiedzieliby</w:t>
      </w:r>
      <w:r>
        <w:rPr>
          <w:spacing w:val="-5"/>
        </w:rPr>
        <w:t xml:space="preserve"> </w:t>
      </w:r>
      <w:r>
        <w:t>za</w:t>
      </w:r>
      <w:r>
        <w:rPr>
          <w:spacing w:val="-4"/>
        </w:rPr>
        <w:t xml:space="preserve"> </w:t>
      </w:r>
      <w:r>
        <w:t>całość</w:t>
      </w:r>
      <w:r>
        <w:rPr>
          <w:spacing w:val="-4"/>
        </w:rPr>
        <w:t xml:space="preserve"> </w:t>
      </w:r>
      <w:r>
        <w:t>prac</w:t>
      </w:r>
      <w:r>
        <w:rPr>
          <w:spacing w:val="-9"/>
        </w:rPr>
        <w:t xml:space="preserve"> </w:t>
      </w:r>
      <w:r>
        <w:rPr>
          <w:spacing w:val="-2"/>
        </w:rPr>
        <w:t>projektowych,</w:t>
      </w:r>
    </w:p>
    <w:p w14:paraId="67F3B3E7" w14:textId="77777777" w:rsidR="00747BBF" w:rsidRDefault="00927A6E">
      <w:pPr>
        <w:pStyle w:val="Akapitzlist"/>
        <w:numPr>
          <w:ilvl w:val="0"/>
          <w:numId w:val="3"/>
        </w:numPr>
        <w:tabs>
          <w:tab w:val="left" w:pos="861"/>
        </w:tabs>
        <w:spacing w:before="42"/>
      </w:pPr>
      <w:r>
        <w:t>Kierownik</w:t>
      </w:r>
      <w:r>
        <w:rPr>
          <w:spacing w:val="-8"/>
        </w:rPr>
        <w:t xml:space="preserve"> </w:t>
      </w:r>
      <w:r>
        <w:t>Zamawiającego</w:t>
      </w:r>
      <w:r>
        <w:rPr>
          <w:spacing w:val="-8"/>
        </w:rPr>
        <w:t xml:space="preserve"> </w:t>
      </w:r>
      <w:r>
        <w:t>odpowiedzialny</w:t>
      </w:r>
      <w:r>
        <w:rPr>
          <w:spacing w:val="-6"/>
        </w:rPr>
        <w:t xml:space="preserve"> </w:t>
      </w:r>
      <w:r>
        <w:t>za</w:t>
      </w:r>
      <w:r>
        <w:rPr>
          <w:spacing w:val="-6"/>
        </w:rPr>
        <w:t xml:space="preserve"> </w:t>
      </w:r>
      <w:r>
        <w:t>prace</w:t>
      </w:r>
      <w:r>
        <w:rPr>
          <w:spacing w:val="-7"/>
        </w:rPr>
        <w:t xml:space="preserve"> </w:t>
      </w:r>
      <w:r>
        <w:t>wykonywane</w:t>
      </w:r>
      <w:r>
        <w:rPr>
          <w:spacing w:val="-6"/>
        </w:rPr>
        <w:t xml:space="preserve"> </w:t>
      </w:r>
      <w:r>
        <w:t>przez</w:t>
      </w:r>
      <w:r>
        <w:rPr>
          <w:spacing w:val="-3"/>
        </w:rPr>
        <w:t xml:space="preserve"> </w:t>
      </w:r>
      <w:r>
        <w:rPr>
          <w:spacing w:val="-2"/>
        </w:rPr>
        <w:t>Zamawiającego,</w:t>
      </w:r>
    </w:p>
    <w:p w14:paraId="0B498B80" w14:textId="77777777" w:rsidR="00747BBF" w:rsidRDefault="00927A6E">
      <w:pPr>
        <w:pStyle w:val="Akapitzlist"/>
        <w:numPr>
          <w:ilvl w:val="0"/>
          <w:numId w:val="3"/>
        </w:numPr>
        <w:tabs>
          <w:tab w:val="left" w:pos="861"/>
        </w:tabs>
        <w:spacing w:before="38"/>
      </w:pPr>
      <w:r>
        <w:lastRenderedPageBreak/>
        <w:t>Zespół</w:t>
      </w:r>
      <w:r>
        <w:rPr>
          <w:spacing w:val="-10"/>
        </w:rPr>
        <w:t xml:space="preserve"> </w:t>
      </w:r>
      <w:r>
        <w:t>użytkowników</w:t>
      </w:r>
      <w:r>
        <w:rPr>
          <w:spacing w:val="-7"/>
        </w:rPr>
        <w:t xml:space="preserve"> </w:t>
      </w:r>
      <w:r>
        <w:rPr>
          <w:spacing w:val="-2"/>
        </w:rPr>
        <w:t>kluczowych.</w:t>
      </w:r>
    </w:p>
    <w:p w14:paraId="1F79542A" w14:textId="77777777" w:rsidR="005811C5" w:rsidRPr="005811C5" w:rsidRDefault="00927A6E" w:rsidP="005811C5">
      <w:pPr>
        <w:pStyle w:val="Tekstpodstawowy"/>
        <w:spacing w:before="28" w:line="312" w:lineRule="auto"/>
        <w:ind w:left="141" w:right="3087"/>
        <w:rPr>
          <w:rStyle w:val="Nagwek2Znak"/>
          <w:rFonts w:eastAsia="Calibri" w:cs="Calibri"/>
          <w:color w:val="auto"/>
          <w:szCs w:val="22"/>
        </w:rPr>
      </w:pPr>
      <w:r>
        <w:t>Jedna</w:t>
      </w:r>
      <w:r>
        <w:rPr>
          <w:spacing w:val="-3"/>
        </w:rPr>
        <w:t xml:space="preserve"> </w:t>
      </w:r>
      <w:r>
        <w:t>osoba</w:t>
      </w:r>
      <w:r>
        <w:rPr>
          <w:spacing w:val="-5"/>
        </w:rPr>
        <w:t xml:space="preserve"> </w:t>
      </w:r>
      <w:r>
        <w:t>może</w:t>
      </w:r>
      <w:r>
        <w:rPr>
          <w:spacing w:val="-5"/>
        </w:rPr>
        <w:t xml:space="preserve"> </w:t>
      </w:r>
      <w:r>
        <w:t>pełnić</w:t>
      </w:r>
      <w:r>
        <w:rPr>
          <w:spacing w:val="-6"/>
        </w:rPr>
        <w:t xml:space="preserve"> </w:t>
      </w:r>
      <w:r>
        <w:t>więcej</w:t>
      </w:r>
      <w:r>
        <w:rPr>
          <w:spacing w:val="-3"/>
        </w:rPr>
        <w:t xml:space="preserve"> </w:t>
      </w:r>
      <w:r>
        <w:t>niż</w:t>
      </w:r>
      <w:r>
        <w:rPr>
          <w:spacing w:val="-5"/>
        </w:rPr>
        <w:t xml:space="preserve"> </w:t>
      </w:r>
      <w:r>
        <w:t>jedną</w:t>
      </w:r>
      <w:r>
        <w:rPr>
          <w:spacing w:val="-3"/>
        </w:rPr>
        <w:t xml:space="preserve"> </w:t>
      </w:r>
      <w:r>
        <w:t>rolę</w:t>
      </w:r>
      <w:r>
        <w:rPr>
          <w:spacing w:val="-3"/>
        </w:rPr>
        <w:t xml:space="preserve"> </w:t>
      </w:r>
      <w:r>
        <w:t>w</w:t>
      </w:r>
      <w:r>
        <w:rPr>
          <w:spacing w:val="-5"/>
        </w:rPr>
        <w:t xml:space="preserve"> </w:t>
      </w:r>
      <w:r>
        <w:t>projekcie.</w:t>
      </w:r>
    </w:p>
    <w:p w14:paraId="0C9E9E9C" w14:textId="77777777" w:rsidR="00747BBF" w:rsidRDefault="00927A6E" w:rsidP="005811C5">
      <w:pPr>
        <w:pStyle w:val="Nagwek2"/>
      </w:pPr>
      <w:bookmarkStart w:id="6" w:name="_Toc197668355"/>
      <w:r w:rsidRPr="005811C5">
        <w:rPr>
          <w:rStyle w:val="Nagwek2Znak"/>
        </w:rPr>
        <w:t>Kierownictwo wdrożenia</w:t>
      </w:r>
      <w:bookmarkEnd w:id="6"/>
    </w:p>
    <w:p w14:paraId="3C3787DC" w14:textId="77777777" w:rsidR="00747BBF" w:rsidRDefault="00927A6E">
      <w:pPr>
        <w:pStyle w:val="Tekstpodstawowy"/>
        <w:spacing w:line="238" w:lineRule="exact"/>
        <w:ind w:left="141"/>
      </w:pPr>
      <w:r>
        <w:t>W</w:t>
      </w:r>
      <w:r>
        <w:rPr>
          <w:spacing w:val="24"/>
        </w:rPr>
        <w:t xml:space="preserve"> </w:t>
      </w:r>
      <w:r>
        <w:t>skład</w:t>
      </w:r>
      <w:r>
        <w:rPr>
          <w:spacing w:val="26"/>
        </w:rPr>
        <w:t xml:space="preserve"> </w:t>
      </w:r>
      <w:r>
        <w:t>operacyjnego</w:t>
      </w:r>
      <w:r>
        <w:rPr>
          <w:spacing w:val="25"/>
        </w:rPr>
        <w:t xml:space="preserve"> </w:t>
      </w:r>
      <w:r>
        <w:t>Kierownictwa</w:t>
      </w:r>
      <w:r>
        <w:rPr>
          <w:spacing w:val="24"/>
        </w:rPr>
        <w:t xml:space="preserve"> </w:t>
      </w:r>
      <w:r>
        <w:t>Wdrożenia</w:t>
      </w:r>
      <w:r>
        <w:rPr>
          <w:spacing w:val="24"/>
        </w:rPr>
        <w:t xml:space="preserve"> </w:t>
      </w:r>
      <w:r>
        <w:t>wchodzi</w:t>
      </w:r>
      <w:r>
        <w:rPr>
          <w:spacing w:val="26"/>
        </w:rPr>
        <w:t xml:space="preserve"> </w:t>
      </w:r>
      <w:r>
        <w:t>Kierownik</w:t>
      </w:r>
      <w:r>
        <w:rPr>
          <w:spacing w:val="24"/>
        </w:rPr>
        <w:t xml:space="preserve"> </w:t>
      </w:r>
      <w:r>
        <w:t>Zamawiającego</w:t>
      </w:r>
      <w:r>
        <w:rPr>
          <w:spacing w:val="26"/>
        </w:rPr>
        <w:t xml:space="preserve"> </w:t>
      </w:r>
      <w:r>
        <w:t>oraz</w:t>
      </w:r>
      <w:r>
        <w:rPr>
          <w:spacing w:val="25"/>
        </w:rPr>
        <w:t xml:space="preserve"> </w:t>
      </w:r>
      <w:r>
        <w:rPr>
          <w:spacing w:val="-2"/>
        </w:rPr>
        <w:t>Kierownik</w:t>
      </w:r>
    </w:p>
    <w:p w14:paraId="3963DDD0" w14:textId="77777777" w:rsidR="00747BBF" w:rsidRDefault="00927A6E">
      <w:pPr>
        <w:pStyle w:val="Tekstpodstawowy"/>
        <w:spacing w:before="38" w:line="276" w:lineRule="auto"/>
        <w:ind w:left="151"/>
      </w:pPr>
      <w:r>
        <w:t>Wykonawcy.</w:t>
      </w:r>
      <w:r>
        <w:rPr>
          <w:spacing w:val="80"/>
        </w:rPr>
        <w:t xml:space="preserve"> </w:t>
      </w:r>
      <w:r>
        <w:t>Wykonawca</w:t>
      </w:r>
      <w:r>
        <w:rPr>
          <w:spacing w:val="80"/>
        </w:rPr>
        <w:t xml:space="preserve"> </w:t>
      </w:r>
      <w:r>
        <w:t>i</w:t>
      </w:r>
      <w:r>
        <w:rPr>
          <w:spacing w:val="80"/>
        </w:rPr>
        <w:t xml:space="preserve"> </w:t>
      </w:r>
      <w:r>
        <w:t>Zamawiający</w:t>
      </w:r>
      <w:r>
        <w:rPr>
          <w:spacing w:val="80"/>
        </w:rPr>
        <w:t xml:space="preserve"> </w:t>
      </w:r>
      <w:r>
        <w:t>są</w:t>
      </w:r>
      <w:r>
        <w:rPr>
          <w:spacing w:val="80"/>
        </w:rPr>
        <w:t xml:space="preserve"> </w:t>
      </w:r>
      <w:r>
        <w:t>zobowiązani</w:t>
      </w:r>
      <w:r>
        <w:rPr>
          <w:spacing w:val="80"/>
        </w:rPr>
        <w:t xml:space="preserve"> </w:t>
      </w:r>
      <w:r>
        <w:t>do</w:t>
      </w:r>
      <w:r>
        <w:rPr>
          <w:spacing w:val="80"/>
        </w:rPr>
        <w:t xml:space="preserve"> </w:t>
      </w:r>
      <w:r>
        <w:t>wskazania</w:t>
      </w:r>
      <w:r>
        <w:rPr>
          <w:spacing w:val="80"/>
        </w:rPr>
        <w:t xml:space="preserve"> </w:t>
      </w:r>
      <w:r>
        <w:t>osób</w:t>
      </w:r>
      <w:r>
        <w:rPr>
          <w:spacing w:val="80"/>
        </w:rPr>
        <w:t xml:space="preserve"> </w:t>
      </w:r>
      <w:r>
        <w:t>pełniących</w:t>
      </w:r>
      <w:r>
        <w:rPr>
          <w:spacing w:val="80"/>
        </w:rPr>
        <w:t xml:space="preserve"> </w:t>
      </w:r>
      <w:r>
        <w:t xml:space="preserve">role </w:t>
      </w:r>
      <w:r>
        <w:rPr>
          <w:spacing w:val="-2"/>
        </w:rPr>
        <w:t>Kierowników.</w:t>
      </w:r>
    </w:p>
    <w:p w14:paraId="474134B3" w14:textId="77777777" w:rsidR="00747BBF" w:rsidRDefault="00927A6E">
      <w:pPr>
        <w:pStyle w:val="Tekstpodstawowy"/>
        <w:spacing w:before="2" w:line="273" w:lineRule="auto"/>
        <w:ind w:left="151" w:hanging="10"/>
      </w:pPr>
      <w:r>
        <w:t>Kierownictwo</w:t>
      </w:r>
      <w:r>
        <w:rPr>
          <w:spacing w:val="-13"/>
        </w:rPr>
        <w:t xml:space="preserve"> </w:t>
      </w:r>
      <w:r>
        <w:t>Wdrożenia</w:t>
      </w:r>
      <w:r>
        <w:rPr>
          <w:spacing w:val="-13"/>
        </w:rPr>
        <w:t xml:space="preserve"> </w:t>
      </w:r>
      <w:r>
        <w:t>jest</w:t>
      </w:r>
      <w:r>
        <w:rPr>
          <w:spacing w:val="-12"/>
        </w:rPr>
        <w:t xml:space="preserve"> </w:t>
      </w:r>
      <w:r>
        <w:t>najważniejszym</w:t>
      </w:r>
      <w:r>
        <w:rPr>
          <w:spacing w:val="-13"/>
        </w:rPr>
        <w:t xml:space="preserve"> </w:t>
      </w:r>
      <w:r>
        <w:t>organem</w:t>
      </w:r>
      <w:r>
        <w:rPr>
          <w:spacing w:val="-13"/>
        </w:rPr>
        <w:t xml:space="preserve"> </w:t>
      </w:r>
      <w:r>
        <w:t>pełniącym</w:t>
      </w:r>
      <w:r>
        <w:rPr>
          <w:spacing w:val="-13"/>
        </w:rPr>
        <w:t xml:space="preserve"> </w:t>
      </w:r>
      <w:r>
        <w:t>nadzór</w:t>
      </w:r>
      <w:r>
        <w:rPr>
          <w:spacing w:val="-12"/>
        </w:rPr>
        <w:t xml:space="preserve"> </w:t>
      </w:r>
      <w:r>
        <w:t>nad</w:t>
      </w:r>
      <w:r>
        <w:rPr>
          <w:spacing w:val="-13"/>
        </w:rPr>
        <w:t xml:space="preserve"> </w:t>
      </w:r>
      <w:r>
        <w:t>przebiegiem</w:t>
      </w:r>
      <w:r>
        <w:rPr>
          <w:spacing w:val="-13"/>
        </w:rPr>
        <w:t xml:space="preserve"> </w:t>
      </w:r>
      <w:r>
        <w:t>Wdrożenia, reagującym na pojawiające się problemy i zagrożenia. Rola Komitetu Sterującego będzie polegać na:</w:t>
      </w:r>
    </w:p>
    <w:p w14:paraId="2B8FA373" w14:textId="77777777" w:rsidR="00747BBF" w:rsidRDefault="00927A6E">
      <w:pPr>
        <w:pStyle w:val="Akapitzlist"/>
        <w:numPr>
          <w:ilvl w:val="0"/>
          <w:numId w:val="203"/>
        </w:numPr>
        <w:tabs>
          <w:tab w:val="left" w:pos="859"/>
        </w:tabs>
        <w:spacing w:before="4"/>
        <w:ind w:left="859" w:hanging="358"/>
      </w:pPr>
      <w:r>
        <w:t>zatwierdzaniu</w:t>
      </w:r>
      <w:r>
        <w:rPr>
          <w:spacing w:val="-6"/>
        </w:rPr>
        <w:t xml:space="preserve"> </w:t>
      </w:r>
      <w:r>
        <w:t>planów</w:t>
      </w:r>
      <w:r>
        <w:rPr>
          <w:spacing w:val="-6"/>
        </w:rPr>
        <w:t xml:space="preserve"> </w:t>
      </w:r>
      <w:r>
        <w:t>etapów</w:t>
      </w:r>
      <w:r>
        <w:rPr>
          <w:spacing w:val="-2"/>
        </w:rPr>
        <w:t xml:space="preserve"> </w:t>
      </w:r>
      <w:r>
        <w:t>i</w:t>
      </w:r>
      <w:r>
        <w:rPr>
          <w:spacing w:val="-7"/>
        </w:rPr>
        <w:t xml:space="preserve"> </w:t>
      </w:r>
      <w:r>
        <w:t>ewentualnych</w:t>
      </w:r>
      <w:r>
        <w:rPr>
          <w:spacing w:val="-6"/>
        </w:rPr>
        <w:t xml:space="preserve"> </w:t>
      </w:r>
      <w:r>
        <w:t>planów</w:t>
      </w:r>
      <w:r>
        <w:rPr>
          <w:spacing w:val="-7"/>
        </w:rPr>
        <w:t xml:space="preserve"> </w:t>
      </w:r>
      <w:r>
        <w:rPr>
          <w:spacing w:val="-2"/>
        </w:rPr>
        <w:t>awaryjnych,</w:t>
      </w:r>
    </w:p>
    <w:p w14:paraId="407E463F" w14:textId="77777777" w:rsidR="00747BBF" w:rsidRDefault="00927A6E">
      <w:pPr>
        <w:pStyle w:val="Akapitzlist"/>
        <w:numPr>
          <w:ilvl w:val="0"/>
          <w:numId w:val="203"/>
        </w:numPr>
        <w:tabs>
          <w:tab w:val="left" w:pos="859"/>
        </w:tabs>
        <w:spacing w:before="42"/>
        <w:ind w:left="859" w:hanging="358"/>
      </w:pPr>
      <w:r>
        <w:t>zatwierdzaniu</w:t>
      </w:r>
      <w:r>
        <w:rPr>
          <w:spacing w:val="-11"/>
        </w:rPr>
        <w:t xml:space="preserve"> </w:t>
      </w:r>
      <w:r>
        <w:t>Harmonogramu</w:t>
      </w:r>
      <w:r>
        <w:rPr>
          <w:spacing w:val="-10"/>
        </w:rPr>
        <w:t xml:space="preserve"> </w:t>
      </w:r>
      <w:r>
        <w:rPr>
          <w:spacing w:val="-2"/>
        </w:rPr>
        <w:t>Wdrożenia,</w:t>
      </w:r>
    </w:p>
    <w:p w14:paraId="4759C610" w14:textId="77777777" w:rsidR="00747BBF" w:rsidRDefault="00927A6E">
      <w:pPr>
        <w:pStyle w:val="Akapitzlist"/>
        <w:numPr>
          <w:ilvl w:val="0"/>
          <w:numId w:val="203"/>
        </w:numPr>
        <w:tabs>
          <w:tab w:val="left" w:pos="859"/>
        </w:tabs>
        <w:spacing w:before="41"/>
        <w:ind w:left="859" w:hanging="358"/>
      </w:pPr>
      <w:r>
        <w:t>Nadzorowaniu</w:t>
      </w:r>
      <w:r>
        <w:rPr>
          <w:spacing w:val="-7"/>
        </w:rPr>
        <w:t xml:space="preserve"> </w:t>
      </w:r>
      <w:r>
        <w:t>nad</w:t>
      </w:r>
      <w:r>
        <w:rPr>
          <w:spacing w:val="-7"/>
        </w:rPr>
        <w:t xml:space="preserve"> </w:t>
      </w:r>
      <w:r>
        <w:t>realizacją</w:t>
      </w:r>
      <w:r>
        <w:rPr>
          <w:spacing w:val="-5"/>
        </w:rPr>
        <w:t xml:space="preserve"> </w:t>
      </w:r>
      <w:r>
        <w:t>zakresu</w:t>
      </w:r>
      <w:r>
        <w:rPr>
          <w:spacing w:val="-8"/>
        </w:rPr>
        <w:t xml:space="preserve"> </w:t>
      </w:r>
      <w:r>
        <w:rPr>
          <w:spacing w:val="-2"/>
        </w:rPr>
        <w:t>Wdrożenia,</w:t>
      </w:r>
    </w:p>
    <w:p w14:paraId="5A103239" w14:textId="77777777" w:rsidR="00747BBF" w:rsidRDefault="00927A6E">
      <w:pPr>
        <w:pStyle w:val="Akapitzlist"/>
        <w:numPr>
          <w:ilvl w:val="0"/>
          <w:numId w:val="203"/>
        </w:numPr>
        <w:tabs>
          <w:tab w:val="left" w:pos="859"/>
          <w:tab w:val="left" w:pos="861"/>
        </w:tabs>
        <w:spacing w:before="38" w:line="276" w:lineRule="auto"/>
        <w:ind w:right="419"/>
      </w:pPr>
      <w:r>
        <w:t>Zapewnieniu</w:t>
      </w:r>
      <w:r>
        <w:rPr>
          <w:spacing w:val="-9"/>
        </w:rPr>
        <w:t xml:space="preserve"> </w:t>
      </w:r>
      <w:r>
        <w:t>odpowiednich</w:t>
      </w:r>
      <w:r>
        <w:rPr>
          <w:spacing w:val="-7"/>
        </w:rPr>
        <w:t xml:space="preserve"> </w:t>
      </w:r>
      <w:r>
        <w:t>środków</w:t>
      </w:r>
      <w:r>
        <w:rPr>
          <w:spacing w:val="-7"/>
        </w:rPr>
        <w:t xml:space="preserve"> </w:t>
      </w:r>
      <w:r>
        <w:t>materialnych</w:t>
      </w:r>
      <w:r>
        <w:rPr>
          <w:spacing w:val="-7"/>
        </w:rPr>
        <w:t xml:space="preserve"> </w:t>
      </w:r>
      <w:r>
        <w:t>i</w:t>
      </w:r>
      <w:r>
        <w:rPr>
          <w:spacing w:val="-6"/>
        </w:rPr>
        <w:t xml:space="preserve"> </w:t>
      </w:r>
      <w:r>
        <w:t>organizacyjnych</w:t>
      </w:r>
      <w:r>
        <w:rPr>
          <w:spacing w:val="-7"/>
        </w:rPr>
        <w:t xml:space="preserve"> </w:t>
      </w:r>
      <w:r>
        <w:t>niezbędnych</w:t>
      </w:r>
      <w:r>
        <w:rPr>
          <w:spacing w:val="-7"/>
        </w:rPr>
        <w:t xml:space="preserve"> </w:t>
      </w:r>
      <w:r>
        <w:t>do</w:t>
      </w:r>
      <w:r>
        <w:rPr>
          <w:spacing w:val="-5"/>
        </w:rPr>
        <w:t xml:space="preserve"> </w:t>
      </w:r>
      <w:r>
        <w:t>realizacji wyznaczonych zadań w zakładanych terminach.</w:t>
      </w:r>
    </w:p>
    <w:p w14:paraId="3A638974" w14:textId="77777777" w:rsidR="00747BBF" w:rsidRDefault="00927A6E">
      <w:pPr>
        <w:pStyle w:val="Tekstpodstawowy"/>
        <w:spacing w:before="2"/>
        <w:ind w:left="141"/>
      </w:pPr>
      <w:r>
        <w:t>Obowiązki</w:t>
      </w:r>
      <w:r>
        <w:rPr>
          <w:spacing w:val="-7"/>
        </w:rPr>
        <w:t xml:space="preserve"> </w:t>
      </w:r>
      <w:r>
        <w:t>Kierownika</w:t>
      </w:r>
      <w:r>
        <w:rPr>
          <w:spacing w:val="-4"/>
        </w:rPr>
        <w:t xml:space="preserve"> </w:t>
      </w:r>
      <w:r>
        <w:rPr>
          <w:spacing w:val="-2"/>
        </w:rPr>
        <w:t>Wykonawcy:</w:t>
      </w:r>
    </w:p>
    <w:p w14:paraId="179CEB54" w14:textId="77777777" w:rsidR="00747BBF" w:rsidRDefault="00927A6E">
      <w:pPr>
        <w:pStyle w:val="Akapitzlist"/>
        <w:numPr>
          <w:ilvl w:val="0"/>
          <w:numId w:val="202"/>
        </w:numPr>
        <w:tabs>
          <w:tab w:val="left" w:pos="854"/>
          <w:tab w:val="left" w:pos="856"/>
        </w:tabs>
        <w:spacing w:before="39" w:line="276" w:lineRule="auto"/>
        <w:ind w:right="420"/>
        <w:jc w:val="both"/>
      </w:pPr>
      <w:r>
        <w:t>Wyznaczenie osób upoważnionych do realizacji przedmiotu umowy po stronie Wykonawcy, lista</w:t>
      </w:r>
      <w:r>
        <w:rPr>
          <w:spacing w:val="-3"/>
        </w:rPr>
        <w:t xml:space="preserve"> </w:t>
      </w:r>
      <w:r>
        <w:t>osób</w:t>
      </w:r>
      <w:r>
        <w:rPr>
          <w:spacing w:val="-4"/>
        </w:rPr>
        <w:t xml:space="preserve"> </w:t>
      </w:r>
      <w:r>
        <w:t>upoważnionych</w:t>
      </w:r>
      <w:r>
        <w:rPr>
          <w:spacing w:val="-3"/>
        </w:rPr>
        <w:t xml:space="preserve"> </w:t>
      </w:r>
      <w:r>
        <w:t>zostanie</w:t>
      </w:r>
      <w:r>
        <w:rPr>
          <w:spacing w:val="-5"/>
        </w:rPr>
        <w:t xml:space="preserve"> </w:t>
      </w:r>
      <w:r>
        <w:t>przekazana</w:t>
      </w:r>
      <w:r>
        <w:rPr>
          <w:spacing w:val="-5"/>
        </w:rPr>
        <w:t xml:space="preserve"> </w:t>
      </w:r>
      <w:r>
        <w:t>Kierownikowi</w:t>
      </w:r>
      <w:r>
        <w:rPr>
          <w:spacing w:val="-5"/>
        </w:rPr>
        <w:t xml:space="preserve"> </w:t>
      </w:r>
      <w:r>
        <w:t>Zamawiającego</w:t>
      </w:r>
      <w:r>
        <w:rPr>
          <w:spacing w:val="-5"/>
        </w:rPr>
        <w:t xml:space="preserve"> </w:t>
      </w:r>
      <w:r>
        <w:t>bezzwłocznie</w:t>
      </w:r>
      <w:r>
        <w:rPr>
          <w:spacing w:val="-6"/>
        </w:rPr>
        <w:t xml:space="preserve"> </w:t>
      </w:r>
      <w:r>
        <w:t>po podpisaniu umowy oraz bezzwłocznie po każdej zmianie osób upoważnionych.</w:t>
      </w:r>
    </w:p>
    <w:p w14:paraId="79FCB43A" w14:textId="77777777" w:rsidR="00747BBF" w:rsidRDefault="00927A6E">
      <w:pPr>
        <w:pStyle w:val="Akapitzlist"/>
        <w:numPr>
          <w:ilvl w:val="0"/>
          <w:numId w:val="202"/>
        </w:numPr>
        <w:tabs>
          <w:tab w:val="left" w:pos="854"/>
          <w:tab w:val="left" w:pos="856"/>
        </w:tabs>
        <w:spacing w:line="276" w:lineRule="auto"/>
        <w:ind w:right="424"/>
        <w:jc w:val="both"/>
      </w:pPr>
      <w:r>
        <w:t>Planowanie i nadzór nad realizacją zadań głównych oraz szczegółowych zgodnie z zatwierdzonym Harmonogramem Wdrożenia.</w:t>
      </w:r>
    </w:p>
    <w:p w14:paraId="6E9B168B" w14:textId="77777777" w:rsidR="00747BBF" w:rsidRDefault="00927A6E">
      <w:pPr>
        <w:pStyle w:val="Akapitzlist"/>
        <w:numPr>
          <w:ilvl w:val="0"/>
          <w:numId w:val="202"/>
        </w:numPr>
        <w:tabs>
          <w:tab w:val="left" w:pos="854"/>
          <w:tab w:val="left" w:pos="856"/>
        </w:tabs>
        <w:spacing w:before="1" w:line="273" w:lineRule="auto"/>
        <w:ind w:right="420"/>
        <w:jc w:val="both"/>
      </w:pPr>
      <w:r>
        <w:t>Nadzór nad czynnościami realizowanymi w ramach przedmiotu umowy, przez osoby upoważnione o których mowa w pkt. 1,</w:t>
      </w:r>
    </w:p>
    <w:p w14:paraId="4EBCCDE7" w14:textId="77777777" w:rsidR="00747BBF" w:rsidRDefault="00927A6E">
      <w:pPr>
        <w:pStyle w:val="Akapitzlist"/>
        <w:numPr>
          <w:ilvl w:val="0"/>
          <w:numId w:val="202"/>
        </w:numPr>
        <w:tabs>
          <w:tab w:val="left" w:pos="856"/>
        </w:tabs>
        <w:spacing w:before="5"/>
      </w:pPr>
      <w:r>
        <w:t>Zgłaszanie,</w:t>
      </w:r>
      <w:r>
        <w:rPr>
          <w:spacing w:val="-7"/>
        </w:rPr>
        <w:t xml:space="preserve"> </w:t>
      </w:r>
      <w:r>
        <w:t>zatwierdzanie</w:t>
      </w:r>
      <w:r>
        <w:rPr>
          <w:spacing w:val="-5"/>
        </w:rPr>
        <w:t xml:space="preserve"> </w:t>
      </w:r>
      <w:r>
        <w:t>gotowości</w:t>
      </w:r>
      <w:r>
        <w:rPr>
          <w:spacing w:val="-4"/>
        </w:rPr>
        <w:t xml:space="preserve"> </w:t>
      </w:r>
      <w:r>
        <w:t>do</w:t>
      </w:r>
      <w:r>
        <w:rPr>
          <w:spacing w:val="-6"/>
        </w:rPr>
        <w:t xml:space="preserve"> </w:t>
      </w:r>
      <w:r>
        <w:t>odbioru</w:t>
      </w:r>
      <w:r>
        <w:rPr>
          <w:spacing w:val="-6"/>
        </w:rPr>
        <w:t xml:space="preserve"> </w:t>
      </w:r>
      <w:r>
        <w:t>usług</w:t>
      </w:r>
      <w:r>
        <w:rPr>
          <w:spacing w:val="-8"/>
        </w:rPr>
        <w:t xml:space="preserve"> </w:t>
      </w:r>
      <w:r>
        <w:t>Kierownikowi</w:t>
      </w:r>
      <w:r>
        <w:rPr>
          <w:spacing w:val="-4"/>
        </w:rPr>
        <w:t xml:space="preserve"> </w:t>
      </w:r>
      <w:r>
        <w:rPr>
          <w:spacing w:val="-2"/>
        </w:rPr>
        <w:t>Zamawiającego.</w:t>
      </w:r>
    </w:p>
    <w:p w14:paraId="3C33F70D" w14:textId="77777777" w:rsidR="00747BBF" w:rsidRDefault="00927A6E">
      <w:pPr>
        <w:pStyle w:val="Akapitzlist"/>
        <w:numPr>
          <w:ilvl w:val="0"/>
          <w:numId w:val="202"/>
        </w:numPr>
        <w:tabs>
          <w:tab w:val="left" w:pos="856"/>
        </w:tabs>
        <w:spacing w:before="41"/>
      </w:pPr>
      <w:r>
        <w:t>Zgłaszanie</w:t>
      </w:r>
      <w:r>
        <w:rPr>
          <w:spacing w:val="-5"/>
        </w:rPr>
        <w:t xml:space="preserve"> </w:t>
      </w:r>
      <w:r>
        <w:t>potrzeby</w:t>
      </w:r>
      <w:r>
        <w:rPr>
          <w:spacing w:val="-7"/>
        </w:rPr>
        <w:t xml:space="preserve"> </w:t>
      </w:r>
      <w:r>
        <w:t>konsultacji</w:t>
      </w:r>
      <w:r>
        <w:rPr>
          <w:spacing w:val="-4"/>
        </w:rPr>
        <w:t xml:space="preserve"> </w:t>
      </w:r>
      <w:r>
        <w:t>i</w:t>
      </w:r>
      <w:r>
        <w:rPr>
          <w:spacing w:val="-5"/>
        </w:rPr>
        <w:t xml:space="preserve"> </w:t>
      </w:r>
      <w:r>
        <w:t>doradztwa</w:t>
      </w:r>
      <w:r>
        <w:rPr>
          <w:spacing w:val="-8"/>
        </w:rPr>
        <w:t xml:space="preserve"> </w:t>
      </w:r>
      <w:r>
        <w:t>w</w:t>
      </w:r>
      <w:r>
        <w:rPr>
          <w:spacing w:val="-3"/>
        </w:rPr>
        <w:t xml:space="preserve"> </w:t>
      </w:r>
      <w:r>
        <w:t>zakresie</w:t>
      </w:r>
      <w:r>
        <w:rPr>
          <w:spacing w:val="-5"/>
        </w:rPr>
        <w:t xml:space="preserve"> </w:t>
      </w:r>
      <w:r>
        <w:t>realizacji</w:t>
      </w:r>
      <w:r>
        <w:rPr>
          <w:spacing w:val="-7"/>
        </w:rPr>
        <w:t xml:space="preserve"> </w:t>
      </w:r>
      <w:r>
        <w:rPr>
          <w:spacing w:val="-2"/>
        </w:rPr>
        <w:t>projektu.</w:t>
      </w:r>
    </w:p>
    <w:p w14:paraId="30998949" w14:textId="77777777" w:rsidR="00747BBF" w:rsidRDefault="00927A6E">
      <w:pPr>
        <w:pStyle w:val="Akapitzlist"/>
        <w:numPr>
          <w:ilvl w:val="0"/>
          <w:numId w:val="202"/>
        </w:numPr>
        <w:tabs>
          <w:tab w:val="left" w:pos="856"/>
        </w:tabs>
        <w:spacing w:before="39"/>
      </w:pPr>
      <w:r>
        <w:t>Nadzór</w:t>
      </w:r>
      <w:r>
        <w:rPr>
          <w:spacing w:val="-5"/>
        </w:rPr>
        <w:t xml:space="preserve"> </w:t>
      </w:r>
      <w:r>
        <w:t>i</w:t>
      </w:r>
      <w:r>
        <w:rPr>
          <w:spacing w:val="-3"/>
        </w:rPr>
        <w:t xml:space="preserve"> </w:t>
      </w:r>
      <w:r>
        <w:t>kontrola</w:t>
      </w:r>
      <w:r>
        <w:rPr>
          <w:spacing w:val="-3"/>
        </w:rPr>
        <w:t xml:space="preserve"> </w:t>
      </w:r>
      <w:r>
        <w:t>realizacji</w:t>
      </w:r>
      <w:r>
        <w:rPr>
          <w:spacing w:val="-7"/>
        </w:rPr>
        <w:t xml:space="preserve"> </w:t>
      </w:r>
      <w:r>
        <w:t>prac</w:t>
      </w:r>
      <w:r>
        <w:rPr>
          <w:spacing w:val="-3"/>
        </w:rPr>
        <w:t xml:space="preserve"> </w:t>
      </w:r>
      <w:r>
        <w:t>i</w:t>
      </w:r>
      <w:r>
        <w:rPr>
          <w:spacing w:val="-3"/>
        </w:rPr>
        <w:t xml:space="preserve"> </w:t>
      </w:r>
      <w:r>
        <w:t>zobowiązań</w:t>
      </w:r>
      <w:r>
        <w:rPr>
          <w:spacing w:val="-4"/>
        </w:rPr>
        <w:t xml:space="preserve"> </w:t>
      </w:r>
      <w:r>
        <w:t>zgodnie</w:t>
      </w:r>
      <w:r>
        <w:rPr>
          <w:spacing w:val="-7"/>
        </w:rPr>
        <w:t xml:space="preserve"> </w:t>
      </w:r>
      <w:r>
        <w:t>z</w:t>
      </w:r>
      <w:r>
        <w:rPr>
          <w:spacing w:val="-4"/>
        </w:rPr>
        <w:t xml:space="preserve"> </w:t>
      </w:r>
      <w:r>
        <w:t>uzgodnionymi</w:t>
      </w:r>
      <w:r>
        <w:rPr>
          <w:spacing w:val="-2"/>
        </w:rPr>
        <w:t xml:space="preserve"> terminami.</w:t>
      </w:r>
    </w:p>
    <w:p w14:paraId="0D348E03" w14:textId="77777777" w:rsidR="00747BBF" w:rsidRDefault="00927A6E">
      <w:pPr>
        <w:pStyle w:val="Akapitzlist"/>
        <w:numPr>
          <w:ilvl w:val="0"/>
          <w:numId w:val="202"/>
        </w:numPr>
        <w:tabs>
          <w:tab w:val="left" w:pos="854"/>
          <w:tab w:val="left" w:pos="856"/>
        </w:tabs>
        <w:spacing w:before="41" w:line="276" w:lineRule="auto"/>
        <w:ind w:right="420"/>
        <w:jc w:val="both"/>
      </w:pPr>
      <w:r>
        <w:t>Prowadzenie i archiwizowanie dokumentacji zdarzeń i czynności wykonanych w ramach realizacji</w:t>
      </w:r>
      <w:r>
        <w:rPr>
          <w:spacing w:val="-13"/>
        </w:rPr>
        <w:t xml:space="preserve"> </w:t>
      </w:r>
      <w:r>
        <w:t>umowy,</w:t>
      </w:r>
      <w:r>
        <w:rPr>
          <w:spacing w:val="-12"/>
        </w:rPr>
        <w:t xml:space="preserve"> </w:t>
      </w:r>
      <w:r>
        <w:t>pozwalających</w:t>
      </w:r>
      <w:r>
        <w:rPr>
          <w:spacing w:val="-12"/>
        </w:rPr>
        <w:t xml:space="preserve"> </w:t>
      </w:r>
      <w:r>
        <w:t>na</w:t>
      </w:r>
      <w:r>
        <w:rPr>
          <w:spacing w:val="-11"/>
        </w:rPr>
        <w:t xml:space="preserve"> </w:t>
      </w:r>
      <w:r>
        <w:t>ustalenie</w:t>
      </w:r>
      <w:r>
        <w:rPr>
          <w:spacing w:val="-13"/>
        </w:rPr>
        <w:t xml:space="preserve"> </w:t>
      </w:r>
      <w:r>
        <w:t>faktów</w:t>
      </w:r>
      <w:r>
        <w:rPr>
          <w:spacing w:val="-10"/>
        </w:rPr>
        <w:t xml:space="preserve"> </w:t>
      </w:r>
      <w:r>
        <w:t>związanych</w:t>
      </w:r>
      <w:r>
        <w:rPr>
          <w:spacing w:val="-13"/>
        </w:rPr>
        <w:t xml:space="preserve"> </w:t>
      </w:r>
      <w:r>
        <w:t>m.in.</w:t>
      </w:r>
      <w:r>
        <w:rPr>
          <w:spacing w:val="-11"/>
        </w:rPr>
        <w:t xml:space="preserve"> </w:t>
      </w:r>
      <w:r>
        <w:t>ze</w:t>
      </w:r>
      <w:r>
        <w:rPr>
          <w:spacing w:val="-10"/>
        </w:rPr>
        <w:t xml:space="preserve"> </w:t>
      </w:r>
      <w:r>
        <w:t>zlecaniem,</w:t>
      </w:r>
      <w:r>
        <w:rPr>
          <w:spacing w:val="-13"/>
        </w:rPr>
        <w:t xml:space="preserve"> </w:t>
      </w:r>
      <w:r>
        <w:t>odbiorem i rozliczeniem usług.</w:t>
      </w:r>
    </w:p>
    <w:p w14:paraId="3438D06C" w14:textId="77777777" w:rsidR="00747BBF" w:rsidRDefault="00927A6E">
      <w:pPr>
        <w:pStyle w:val="Akapitzlist"/>
        <w:numPr>
          <w:ilvl w:val="0"/>
          <w:numId w:val="202"/>
        </w:numPr>
        <w:tabs>
          <w:tab w:val="left" w:pos="854"/>
          <w:tab w:val="left" w:pos="856"/>
        </w:tabs>
        <w:spacing w:line="276" w:lineRule="auto"/>
        <w:ind w:right="423"/>
        <w:jc w:val="both"/>
      </w:pPr>
      <w:r>
        <w:t>Zapewnienie odpowiedniego zastępstwa na czas swojej nieobecności z poinformowaniem Kierownika Zamawiającego.</w:t>
      </w:r>
    </w:p>
    <w:p w14:paraId="02A09615" w14:textId="77777777" w:rsidR="00747BBF" w:rsidRDefault="00927A6E">
      <w:pPr>
        <w:pStyle w:val="Akapitzlist"/>
        <w:numPr>
          <w:ilvl w:val="0"/>
          <w:numId w:val="202"/>
        </w:numPr>
        <w:tabs>
          <w:tab w:val="left" w:pos="854"/>
        </w:tabs>
        <w:spacing w:line="268" w:lineRule="exact"/>
        <w:ind w:left="854" w:hanging="358"/>
        <w:jc w:val="both"/>
      </w:pPr>
      <w:r>
        <w:t>Przedkładanie</w:t>
      </w:r>
      <w:r>
        <w:rPr>
          <w:spacing w:val="-7"/>
        </w:rPr>
        <w:t xml:space="preserve"> </w:t>
      </w:r>
      <w:r>
        <w:t>informacji</w:t>
      </w:r>
      <w:r>
        <w:rPr>
          <w:spacing w:val="-10"/>
        </w:rPr>
        <w:t xml:space="preserve"> </w:t>
      </w:r>
      <w:r>
        <w:t>Kierownikowi</w:t>
      </w:r>
      <w:r>
        <w:rPr>
          <w:spacing w:val="-6"/>
        </w:rPr>
        <w:t xml:space="preserve"> </w:t>
      </w:r>
      <w:r>
        <w:t>Zamawiającego</w:t>
      </w:r>
      <w:r>
        <w:rPr>
          <w:spacing w:val="-6"/>
        </w:rPr>
        <w:t xml:space="preserve"> </w:t>
      </w:r>
      <w:r>
        <w:t>zgodnie</w:t>
      </w:r>
      <w:r>
        <w:rPr>
          <w:spacing w:val="-10"/>
        </w:rPr>
        <w:t xml:space="preserve"> </w:t>
      </w:r>
      <w:r>
        <w:t>z</w:t>
      </w:r>
      <w:r>
        <w:rPr>
          <w:spacing w:val="-7"/>
        </w:rPr>
        <w:t xml:space="preserve"> </w:t>
      </w:r>
      <w:r>
        <w:t>jego</w:t>
      </w:r>
      <w:r>
        <w:rPr>
          <w:spacing w:val="-5"/>
        </w:rPr>
        <w:t xml:space="preserve"> </w:t>
      </w:r>
      <w:r>
        <w:rPr>
          <w:spacing w:val="-2"/>
        </w:rPr>
        <w:t>potrzebami.</w:t>
      </w:r>
    </w:p>
    <w:p w14:paraId="65AA44BF" w14:textId="77777777" w:rsidR="00747BBF" w:rsidRDefault="00927A6E">
      <w:pPr>
        <w:pStyle w:val="Akapitzlist"/>
        <w:numPr>
          <w:ilvl w:val="0"/>
          <w:numId w:val="202"/>
        </w:numPr>
        <w:tabs>
          <w:tab w:val="left" w:pos="854"/>
        </w:tabs>
        <w:spacing w:before="41"/>
        <w:ind w:left="854" w:hanging="358"/>
        <w:jc w:val="both"/>
      </w:pPr>
      <w:r>
        <w:t>Przedkładanie</w:t>
      </w:r>
      <w:r>
        <w:rPr>
          <w:spacing w:val="57"/>
          <w:w w:val="150"/>
        </w:rPr>
        <w:t xml:space="preserve"> </w:t>
      </w:r>
      <w:r>
        <w:t>wniosków,</w:t>
      </w:r>
      <w:r>
        <w:rPr>
          <w:spacing w:val="57"/>
          <w:w w:val="150"/>
        </w:rPr>
        <w:t xml:space="preserve"> </w:t>
      </w:r>
      <w:r>
        <w:t>sugestii</w:t>
      </w:r>
      <w:r>
        <w:rPr>
          <w:spacing w:val="56"/>
          <w:w w:val="150"/>
        </w:rPr>
        <w:t xml:space="preserve"> </w:t>
      </w:r>
      <w:r>
        <w:t>i</w:t>
      </w:r>
      <w:r>
        <w:rPr>
          <w:spacing w:val="56"/>
          <w:w w:val="150"/>
        </w:rPr>
        <w:t xml:space="preserve"> </w:t>
      </w:r>
      <w:r>
        <w:t>propozycji</w:t>
      </w:r>
      <w:r>
        <w:rPr>
          <w:spacing w:val="56"/>
          <w:w w:val="150"/>
        </w:rPr>
        <w:t xml:space="preserve"> </w:t>
      </w:r>
      <w:r>
        <w:t>Kierownikowi</w:t>
      </w:r>
      <w:r>
        <w:rPr>
          <w:spacing w:val="57"/>
          <w:w w:val="150"/>
        </w:rPr>
        <w:t xml:space="preserve"> </w:t>
      </w:r>
      <w:r>
        <w:t>Zamawiającego</w:t>
      </w:r>
      <w:r>
        <w:rPr>
          <w:spacing w:val="60"/>
          <w:w w:val="150"/>
        </w:rPr>
        <w:t xml:space="preserve"> </w:t>
      </w:r>
      <w:r>
        <w:t>zgodnie</w:t>
      </w:r>
      <w:r>
        <w:rPr>
          <w:spacing w:val="59"/>
          <w:w w:val="150"/>
        </w:rPr>
        <w:t xml:space="preserve"> </w:t>
      </w:r>
      <w:r>
        <w:rPr>
          <w:spacing w:val="-10"/>
        </w:rPr>
        <w:t>z</w:t>
      </w:r>
    </w:p>
    <w:p w14:paraId="501C382B" w14:textId="77777777" w:rsidR="00747BBF" w:rsidRDefault="00927A6E">
      <w:pPr>
        <w:pStyle w:val="Tekstpodstawowy"/>
        <w:spacing w:before="41"/>
        <w:ind w:left="856"/>
      </w:pPr>
      <w:r>
        <w:rPr>
          <w:spacing w:val="-2"/>
        </w:rPr>
        <w:t>potrzebami.</w:t>
      </w:r>
    </w:p>
    <w:p w14:paraId="65A39FDD" w14:textId="77777777" w:rsidR="00747BBF" w:rsidRDefault="00927A6E">
      <w:pPr>
        <w:pStyle w:val="Akapitzlist"/>
        <w:numPr>
          <w:ilvl w:val="0"/>
          <w:numId w:val="202"/>
        </w:numPr>
        <w:tabs>
          <w:tab w:val="left" w:pos="854"/>
          <w:tab w:val="left" w:pos="856"/>
        </w:tabs>
        <w:spacing w:before="41" w:line="273" w:lineRule="auto"/>
        <w:ind w:right="420"/>
      </w:pPr>
      <w:r>
        <w:t>Realizowanie we współpracy z Kierownikiem Zamawiającego wszystkich zadań związanych z procesem zarządzania Wdrożeniem.</w:t>
      </w:r>
    </w:p>
    <w:p w14:paraId="5138BDBF" w14:textId="77777777" w:rsidR="00747BBF" w:rsidRDefault="00927A6E">
      <w:pPr>
        <w:pStyle w:val="Akapitzlist"/>
        <w:numPr>
          <w:ilvl w:val="0"/>
          <w:numId w:val="202"/>
        </w:numPr>
        <w:tabs>
          <w:tab w:val="left" w:pos="854"/>
        </w:tabs>
        <w:spacing w:before="5"/>
        <w:ind w:left="854" w:hanging="358"/>
      </w:pPr>
      <w:r>
        <w:t>Nadzór</w:t>
      </w:r>
      <w:r>
        <w:rPr>
          <w:spacing w:val="-3"/>
        </w:rPr>
        <w:t xml:space="preserve"> </w:t>
      </w:r>
      <w:r>
        <w:t>nad</w:t>
      </w:r>
      <w:r>
        <w:rPr>
          <w:spacing w:val="-5"/>
        </w:rPr>
        <w:t xml:space="preserve"> </w:t>
      </w:r>
      <w:r>
        <w:t>realizacją</w:t>
      </w:r>
      <w:r>
        <w:rPr>
          <w:spacing w:val="-6"/>
        </w:rPr>
        <w:t xml:space="preserve"> </w:t>
      </w:r>
      <w:r>
        <w:t>zakresu</w:t>
      </w:r>
      <w:r>
        <w:rPr>
          <w:spacing w:val="-2"/>
        </w:rPr>
        <w:t xml:space="preserve"> Wdrożenia.</w:t>
      </w:r>
    </w:p>
    <w:p w14:paraId="08D427C6" w14:textId="77777777" w:rsidR="00747BBF" w:rsidRDefault="00927A6E">
      <w:pPr>
        <w:pStyle w:val="Akapitzlist"/>
        <w:numPr>
          <w:ilvl w:val="0"/>
          <w:numId w:val="202"/>
        </w:numPr>
        <w:tabs>
          <w:tab w:val="left" w:pos="854"/>
        </w:tabs>
        <w:spacing w:before="41"/>
        <w:ind w:left="854" w:hanging="358"/>
      </w:pPr>
      <w:r>
        <w:t>Zarządzanie</w:t>
      </w:r>
      <w:r>
        <w:rPr>
          <w:spacing w:val="-8"/>
        </w:rPr>
        <w:t xml:space="preserve"> </w:t>
      </w:r>
      <w:r>
        <w:t>ryzykiem,</w:t>
      </w:r>
      <w:r>
        <w:rPr>
          <w:spacing w:val="-5"/>
        </w:rPr>
        <w:t xml:space="preserve"> </w:t>
      </w:r>
      <w:r>
        <w:t>zdarzeniami,</w:t>
      </w:r>
      <w:r>
        <w:rPr>
          <w:spacing w:val="-7"/>
        </w:rPr>
        <w:t xml:space="preserve"> </w:t>
      </w:r>
      <w:r>
        <w:t>wnioskami</w:t>
      </w:r>
      <w:r>
        <w:rPr>
          <w:spacing w:val="-8"/>
        </w:rPr>
        <w:t xml:space="preserve"> </w:t>
      </w:r>
      <w:r>
        <w:t>o</w:t>
      </w:r>
      <w:r>
        <w:rPr>
          <w:spacing w:val="-6"/>
        </w:rPr>
        <w:t xml:space="preserve"> </w:t>
      </w:r>
      <w:r>
        <w:rPr>
          <w:spacing w:val="-2"/>
        </w:rPr>
        <w:t>zmianę.</w:t>
      </w:r>
    </w:p>
    <w:p w14:paraId="4E06932C" w14:textId="77777777" w:rsidR="00747BBF" w:rsidRDefault="00927A6E">
      <w:pPr>
        <w:pStyle w:val="Akapitzlist"/>
        <w:numPr>
          <w:ilvl w:val="0"/>
          <w:numId w:val="202"/>
        </w:numPr>
        <w:tabs>
          <w:tab w:val="left" w:pos="854"/>
          <w:tab w:val="left" w:pos="856"/>
        </w:tabs>
        <w:spacing w:before="38" w:line="276" w:lineRule="auto"/>
        <w:ind w:right="416"/>
      </w:pPr>
      <w:r>
        <w:t>Wspólna z Kierownikiem Zamawiającego kontrola terminowej i zgodnej z budżetem realizacji Wdrożenia,</w:t>
      </w:r>
      <w:r>
        <w:rPr>
          <w:spacing w:val="-14"/>
        </w:rPr>
        <w:t xml:space="preserve"> </w:t>
      </w:r>
      <w:r>
        <w:t>w</w:t>
      </w:r>
      <w:r>
        <w:rPr>
          <w:spacing w:val="-13"/>
        </w:rPr>
        <w:t xml:space="preserve"> </w:t>
      </w:r>
      <w:r>
        <w:t>szczególności</w:t>
      </w:r>
      <w:r>
        <w:rPr>
          <w:spacing w:val="-14"/>
        </w:rPr>
        <w:t xml:space="preserve"> </w:t>
      </w:r>
      <w:r>
        <w:t>w</w:t>
      </w:r>
      <w:r>
        <w:rPr>
          <w:spacing w:val="-12"/>
        </w:rPr>
        <w:t xml:space="preserve"> </w:t>
      </w:r>
      <w:r>
        <w:t>obszarach</w:t>
      </w:r>
      <w:r>
        <w:rPr>
          <w:spacing w:val="-13"/>
        </w:rPr>
        <w:t xml:space="preserve"> </w:t>
      </w:r>
      <w:r>
        <w:t>prac</w:t>
      </w:r>
      <w:r>
        <w:rPr>
          <w:spacing w:val="-12"/>
        </w:rPr>
        <w:t xml:space="preserve"> </w:t>
      </w:r>
      <w:r>
        <w:t>wykonywanych</w:t>
      </w:r>
      <w:r>
        <w:rPr>
          <w:spacing w:val="-13"/>
        </w:rPr>
        <w:t xml:space="preserve"> </w:t>
      </w:r>
      <w:r>
        <w:t>przez</w:t>
      </w:r>
      <w:r>
        <w:rPr>
          <w:spacing w:val="-12"/>
        </w:rPr>
        <w:t xml:space="preserve"> </w:t>
      </w:r>
      <w:r>
        <w:t>pracowników</w:t>
      </w:r>
      <w:r>
        <w:rPr>
          <w:spacing w:val="-14"/>
        </w:rPr>
        <w:t xml:space="preserve"> </w:t>
      </w:r>
      <w:r>
        <w:t>Wykonawcy.</w:t>
      </w:r>
    </w:p>
    <w:p w14:paraId="6D48DA52" w14:textId="77777777" w:rsidR="00747BBF" w:rsidRDefault="00927A6E">
      <w:pPr>
        <w:pStyle w:val="Akapitzlist"/>
        <w:numPr>
          <w:ilvl w:val="0"/>
          <w:numId w:val="202"/>
        </w:numPr>
        <w:tabs>
          <w:tab w:val="left" w:pos="854"/>
          <w:tab w:val="left" w:pos="856"/>
        </w:tabs>
        <w:spacing w:before="2" w:line="273" w:lineRule="auto"/>
        <w:ind w:right="419"/>
      </w:pPr>
      <w:r>
        <w:t>Analiza i rozwiązywanie problemów projektowych, które mogłyby mieć negatywny wpływ na harmonogram realizowanych zadań.</w:t>
      </w:r>
    </w:p>
    <w:p w14:paraId="1EEC65BD" w14:textId="77777777" w:rsidR="00747BBF" w:rsidRDefault="00927A6E">
      <w:pPr>
        <w:pStyle w:val="Akapitzlist"/>
        <w:numPr>
          <w:ilvl w:val="0"/>
          <w:numId w:val="202"/>
        </w:numPr>
        <w:tabs>
          <w:tab w:val="left" w:pos="854"/>
        </w:tabs>
        <w:spacing w:before="5"/>
        <w:ind w:left="854" w:hanging="358"/>
      </w:pPr>
      <w:r>
        <w:t>Koordynacja</w:t>
      </w:r>
      <w:r>
        <w:rPr>
          <w:spacing w:val="-7"/>
        </w:rPr>
        <w:t xml:space="preserve"> </w:t>
      </w:r>
      <w:r>
        <w:t>przeprowadzenia</w:t>
      </w:r>
      <w:r>
        <w:rPr>
          <w:spacing w:val="-5"/>
        </w:rPr>
        <w:t xml:space="preserve"> </w:t>
      </w:r>
      <w:r>
        <w:t>odbioru</w:t>
      </w:r>
      <w:r>
        <w:rPr>
          <w:spacing w:val="-5"/>
        </w:rPr>
        <w:t xml:space="preserve"> </w:t>
      </w:r>
      <w:r>
        <w:t>prac</w:t>
      </w:r>
      <w:r>
        <w:rPr>
          <w:spacing w:val="-6"/>
        </w:rPr>
        <w:t xml:space="preserve"> </w:t>
      </w:r>
      <w:r>
        <w:t>w</w:t>
      </w:r>
      <w:r>
        <w:rPr>
          <w:spacing w:val="-5"/>
        </w:rPr>
        <w:t xml:space="preserve"> </w:t>
      </w:r>
      <w:r>
        <w:rPr>
          <w:spacing w:val="-2"/>
        </w:rPr>
        <w:t>Projekcie.</w:t>
      </w:r>
    </w:p>
    <w:p w14:paraId="6E07D781" w14:textId="77777777" w:rsidR="00747BBF" w:rsidRDefault="00927A6E">
      <w:pPr>
        <w:pStyle w:val="Tekstpodstawowy"/>
        <w:spacing w:before="41"/>
        <w:ind w:left="141"/>
      </w:pPr>
      <w:r>
        <w:t>Obowiązki</w:t>
      </w:r>
      <w:r>
        <w:rPr>
          <w:spacing w:val="-7"/>
        </w:rPr>
        <w:t xml:space="preserve"> </w:t>
      </w:r>
      <w:r>
        <w:t>Kierownika</w:t>
      </w:r>
      <w:r>
        <w:rPr>
          <w:spacing w:val="-4"/>
        </w:rPr>
        <w:t xml:space="preserve"> </w:t>
      </w:r>
      <w:r>
        <w:rPr>
          <w:spacing w:val="-2"/>
        </w:rPr>
        <w:t>Zamawiającego:</w:t>
      </w:r>
    </w:p>
    <w:p w14:paraId="3DE35385" w14:textId="77777777" w:rsidR="00747BBF" w:rsidRDefault="00927A6E">
      <w:pPr>
        <w:pStyle w:val="Akapitzlist"/>
        <w:numPr>
          <w:ilvl w:val="0"/>
          <w:numId w:val="201"/>
        </w:numPr>
        <w:tabs>
          <w:tab w:val="left" w:pos="856"/>
        </w:tabs>
        <w:spacing w:before="39"/>
      </w:pPr>
      <w:r>
        <w:t>Współpraca</w:t>
      </w:r>
      <w:r>
        <w:rPr>
          <w:spacing w:val="-4"/>
        </w:rPr>
        <w:t xml:space="preserve"> </w:t>
      </w:r>
      <w:r>
        <w:t>z</w:t>
      </w:r>
      <w:r>
        <w:rPr>
          <w:spacing w:val="-3"/>
        </w:rPr>
        <w:t xml:space="preserve"> </w:t>
      </w:r>
      <w:r>
        <w:t>Wykonawcą</w:t>
      </w:r>
      <w:r>
        <w:rPr>
          <w:spacing w:val="-5"/>
        </w:rPr>
        <w:t xml:space="preserve"> </w:t>
      </w:r>
      <w:r>
        <w:t>w</w:t>
      </w:r>
      <w:r>
        <w:rPr>
          <w:spacing w:val="-3"/>
        </w:rPr>
        <w:t xml:space="preserve"> </w:t>
      </w:r>
      <w:r>
        <w:t>realizacji</w:t>
      </w:r>
      <w:r>
        <w:rPr>
          <w:spacing w:val="-6"/>
        </w:rPr>
        <w:t xml:space="preserve"> </w:t>
      </w:r>
      <w:r>
        <w:t>przedmiotu</w:t>
      </w:r>
      <w:r>
        <w:rPr>
          <w:spacing w:val="-3"/>
        </w:rPr>
        <w:t xml:space="preserve"> </w:t>
      </w:r>
      <w:r>
        <w:rPr>
          <w:spacing w:val="-2"/>
        </w:rPr>
        <w:t>umowy.</w:t>
      </w:r>
    </w:p>
    <w:p w14:paraId="5507DF45" w14:textId="77777777" w:rsidR="00747BBF" w:rsidRDefault="00927A6E">
      <w:pPr>
        <w:pStyle w:val="Akapitzlist"/>
        <w:numPr>
          <w:ilvl w:val="0"/>
          <w:numId w:val="201"/>
        </w:numPr>
        <w:tabs>
          <w:tab w:val="left" w:pos="856"/>
        </w:tabs>
        <w:spacing w:before="41" w:line="276" w:lineRule="auto"/>
        <w:ind w:right="420"/>
      </w:pPr>
      <w:r>
        <w:t>Bezzwłoczne</w:t>
      </w:r>
      <w:r>
        <w:rPr>
          <w:spacing w:val="-13"/>
        </w:rPr>
        <w:t xml:space="preserve"> </w:t>
      </w:r>
      <w:r>
        <w:t>rozstrzyganie</w:t>
      </w:r>
      <w:r>
        <w:rPr>
          <w:spacing w:val="-12"/>
        </w:rPr>
        <w:t xml:space="preserve"> </w:t>
      </w:r>
      <w:r>
        <w:t>spraw</w:t>
      </w:r>
      <w:r>
        <w:rPr>
          <w:spacing w:val="-11"/>
        </w:rPr>
        <w:t xml:space="preserve"> </w:t>
      </w:r>
      <w:r>
        <w:t>spornych</w:t>
      </w:r>
      <w:r>
        <w:rPr>
          <w:spacing w:val="-13"/>
        </w:rPr>
        <w:t xml:space="preserve"> </w:t>
      </w:r>
      <w:r>
        <w:t>pomiędzy</w:t>
      </w:r>
      <w:r>
        <w:rPr>
          <w:spacing w:val="-11"/>
        </w:rPr>
        <w:t xml:space="preserve"> </w:t>
      </w:r>
      <w:r>
        <w:t>zespołami</w:t>
      </w:r>
      <w:r>
        <w:rPr>
          <w:spacing w:val="-13"/>
        </w:rPr>
        <w:t xml:space="preserve"> </w:t>
      </w:r>
      <w:r>
        <w:t>ze</w:t>
      </w:r>
      <w:r>
        <w:rPr>
          <w:spacing w:val="-10"/>
        </w:rPr>
        <w:t xml:space="preserve"> </w:t>
      </w:r>
      <w:r>
        <w:t>strony</w:t>
      </w:r>
      <w:r>
        <w:rPr>
          <w:spacing w:val="-10"/>
        </w:rPr>
        <w:t xml:space="preserve"> </w:t>
      </w:r>
      <w:r>
        <w:t>Zamawiającego</w:t>
      </w:r>
      <w:r>
        <w:rPr>
          <w:spacing w:val="-13"/>
        </w:rPr>
        <w:t xml:space="preserve"> </w:t>
      </w:r>
      <w:r>
        <w:t>oraz Wykonawcą</w:t>
      </w:r>
      <w:r>
        <w:rPr>
          <w:spacing w:val="36"/>
        </w:rPr>
        <w:t xml:space="preserve"> </w:t>
      </w:r>
      <w:r>
        <w:t>w</w:t>
      </w:r>
      <w:r>
        <w:rPr>
          <w:spacing w:val="34"/>
        </w:rPr>
        <w:t xml:space="preserve"> </w:t>
      </w:r>
      <w:r>
        <w:t>terminie</w:t>
      </w:r>
      <w:r>
        <w:rPr>
          <w:spacing w:val="36"/>
        </w:rPr>
        <w:t xml:space="preserve"> </w:t>
      </w:r>
      <w:r>
        <w:t>nie</w:t>
      </w:r>
      <w:r>
        <w:rPr>
          <w:spacing w:val="36"/>
        </w:rPr>
        <w:t xml:space="preserve"> </w:t>
      </w:r>
      <w:r>
        <w:t>dłuższym</w:t>
      </w:r>
      <w:r>
        <w:rPr>
          <w:spacing w:val="36"/>
        </w:rPr>
        <w:t xml:space="preserve"> </w:t>
      </w:r>
      <w:r>
        <w:t>niż</w:t>
      </w:r>
      <w:r>
        <w:rPr>
          <w:spacing w:val="34"/>
        </w:rPr>
        <w:t xml:space="preserve"> </w:t>
      </w:r>
      <w:r>
        <w:t>7</w:t>
      </w:r>
      <w:r>
        <w:rPr>
          <w:spacing w:val="36"/>
        </w:rPr>
        <w:t xml:space="preserve"> </w:t>
      </w:r>
      <w:r>
        <w:t>dni.</w:t>
      </w:r>
      <w:r>
        <w:rPr>
          <w:spacing w:val="32"/>
        </w:rPr>
        <w:t xml:space="preserve"> </w:t>
      </w:r>
      <w:r>
        <w:t>W</w:t>
      </w:r>
      <w:r>
        <w:rPr>
          <w:spacing w:val="34"/>
        </w:rPr>
        <w:t xml:space="preserve"> </w:t>
      </w:r>
      <w:r>
        <w:t>przypadku</w:t>
      </w:r>
      <w:r>
        <w:rPr>
          <w:spacing w:val="35"/>
        </w:rPr>
        <w:t xml:space="preserve"> </w:t>
      </w:r>
      <w:r>
        <w:t>powstania</w:t>
      </w:r>
      <w:r>
        <w:rPr>
          <w:spacing w:val="35"/>
        </w:rPr>
        <w:t xml:space="preserve"> </w:t>
      </w:r>
      <w:r>
        <w:t>kwestii</w:t>
      </w:r>
      <w:r>
        <w:rPr>
          <w:spacing w:val="35"/>
        </w:rPr>
        <w:t xml:space="preserve"> </w:t>
      </w:r>
      <w:r>
        <w:t>spornych</w:t>
      </w:r>
    </w:p>
    <w:p w14:paraId="2A0D3E9F" w14:textId="77777777" w:rsidR="00747BBF" w:rsidRDefault="00747BBF">
      <w:pPr>
        <w:pStyle w:val="Akapitzlist"/>
        <w:spacing w:line="276" w:lineRule="auto"/>
        <w:sectPr w:rsidR="00747BBF">
          <w:pgSz w:w="11910" w:h="16840"/>
          <w:pgMar w:top="1400" w:right="992" w:bottom="1280" w:left="1275" w:header="0" w:footer="1092" w:gutter="0"/>
          <w:cols w:space="708"/>
        </w:sectPr>
      </w:pPr>
    </w:p>
    <w:p w14:paraId="59282A75" w14:textId="77777777" w:rsidR="00747BBF" w:rsidRDefault="00927A6E">
      <w:pPr>
        <w:pStyle w:val="Tekstpodstawowy"/>
        <w:spacing w:before="28" w:line="276" w:lineRule="auto"/>
        <w:ind w:left="856" w:right="415"/>
      </w:pPr>
      <w:r>
        <w:lastRenderedPageBreak/>
        <w:t>między</w:t>
      </w:r>
      <w:r>
        <w:rPr>
          <w:spacing w:val="-13"/>
        </w:rPr>
        <w:t xml:space="preserve"> </w:t>
      </w:r>
      <w:r>
        <w:t>stronami</w:t>
      </w:r>
      <w:r>
        <w:rPr>
          <w:spacing w:val="-12"/>
        </w:rPr>
        <w:t xml:space="preserve"> </w:t>
      </w:r>
      <w:r>
        <w:t>zaangażowanymi</w:t>
      </w:r>
      <w:r>
        <w:rPr>
          <w:spacing w:val="-13"/>
        </w:rPr>
        <w:t xml:space="preserve"> </w:t>
      </w:r>
      <w:r>
        <w:t>w</w:t>
      </w:r>
      <w:r>
        <w:rPr>
          <w:spacing w:val="-12"/>
        </w:rPr>
        <w:t xml:space="preserve"> </w:t>
      </w:r>
      <w:r>
        <w:t>realizację</w:t>
      </w:r>
      <w:r>
        <w:rPr>
          <w:spacing w:val="-13"/>
        </w:rPr>
        <w:t xml:space="preserve"> </w:t>
      </w:r>
      <w:r>
        <w:t>Wdrożenia</w:t>
      </w:r>
      <w:r>
        <w:rPr>
          <w:spacing w:val="-12"/>
        </w:rPr>
        <w:t xml:space="preserve"> </w:t>
      </w:r>
      <w:r>
        <w:t>Kierownik</w:t>
      </w:r>
      <w:r>
        <w:rPr>
          <w:spacing w:val="-13"/>
        </w:rPr>
        <w:t xml:space="preserve"> </w:t>
      </w:r>
      <w:r>
        <w:t>Zamawiającego</w:t>
      </w:r>
      <w:r>
        <w:rPr>
          <w:spacing w:val="-12"/>
        </w:rPr>
        <w:t xml:space="preserve"> </w:t>
      </w:r>
      <w:r>
        <w:t>powinien być stroną rozstrzygającą o najlepszym rozwiązaniu.</w:t>
      </w:r>
    </w:p>
    <w:p w14:paraId="74F1BC64" w14:textId="77777777" w:rsidR="00747BBF" w:rsidRDefault="00927A6E">
      <w:pPr>
        <w:pStyle w:val="Akapitzlist"/>
        <w:numPr>
          <w:ilvl w:val="0"/>
          <w:numId w:val="201"/>
        </w:numPr>
        <w:tabs>
          <w:tab w:val="left" w:pos="856"/>
        </w:tabs>
        <w:spacing w:line="268" w:lineRule="exact"/>
      </w:pPr>
      <w:r>
        <w:t>Określenie</w:t>
      </w:r>
      <w:r>
        <w:rPr>
          <w:spacing w:val="28"/>
        </w:rPr>
        <w:t xml:space="preserve">  </w:t>
      </w:r>
      <w:r>
        <w:t>formy</w:t>
      </w:r>
      <w:r>
        <w:rPr>
          <w:spacing w:val="28"/>
        </w:rPr>
        <w:t xml:space="preserve">  </w:t>
      </w:r>
      <w:r>
        <w:t>sprawozdań</w:t>
      </w:r>
      <w:r>
        <w:rPr>
          <w:spacing w:val="28"/>
        </w:rPr>
        <w:t xml:space="preserve">  </w:t>
      </w:r>
      <w:r>
        <w:t>przedstawianych</w:t>
      </w:r>
      <w:r>
        <w:rPr>
          <w:spacing w:val="78"/>
          <w:w w:val="150"/>
        </w:rPr>
        <w:t xml:space="preserve"> </w:t>
      </w:r>
      <w:r>
        <w:t>przez</w:t>
      </w:r>
      <w:r>
        <w:rPr>
          <w:spacing w:val="28"/>
        </w:rPr>
        <w:t xml:space="preserve">  </w:t>
      </w:r>
      <w:r>
        <w:t>Kierownika</w:t>
      </w:r>
      <w:r>
        <w:rPr>
          <w:spacing w:val="28"/>
        </w:rPr>
        <w:t xml:space="preserve">  </w:t>
      </w:r>
      <w:r>
        <w:t>Projektu</w:t>
      </w:r>
      <w:r>
        <w:rPr>
          <w:spacing w:val="28"/>
        </w:rPr>
        <w:t xml:space="preserve">  </w:t>
      </w:r>
      <w:r>
        <w:t>ze</w:t>
      </w:r>
      <w:r>
        <w:rPr>
          <w:spacing w:val="29"/>
        </w:rPr>
        <w:t xml:space="preserve">  </w:t>
      </w:r>
      <w:r>
        <w:rPr>
          <w:spacing w:val="-2"/>
        </w:rPr>
        <w:t>strony</w:t>
      </w:r>
    </w:p>
    <w:p w14:paraId="78D54C20" w14:textId="77777777" w:rsidR="00747BBF" w:rsidRDefault="00927A6E">
      <w:pPr>
        <w:pStyle w:val="Tekstpodstawowy"/>
        <w:spacing w:before="41"/>
        <w:ind w:left="856"/>
      </w:pPr>
      <w:r>
        <w:rPr>
          <w:spacing w:val="-2"/>
        </w:rPr>
        <w:t>Wykonawcy.</w:t>
      </w:r>
    </w:p>
    <w:p w14:paraId="29D654F2" w14:textId="77777777" w:rsidR="00747BBF" w:rsidRDefault="00927A6E" w:rsidP="004C53BB">
      <w:pPr>
        <w:pStyle w:val="Akapitzlist"/>
        <w:numPr>
          <w:ilvl w:val="0"/>
          <w:numId w:val="201"/>
        </w:numPr>
        <w:tabs>
          <w:tab w:val="left" w:pos="854"/>
        </w:tabs>
        <w:spacing w:before="39"/>
        <w:ind w:left="854" w:right="429" w:hanging="358"/>
        <w:jc w:val="both"/>
      </w:pPr>
      <w:r>
        <w:t>Przyjmowanie</w:t>
      </w:r>
      <w:r>
        <w:rPr>
          <w:spacing w:val="-7"/>
        </w:rPr>
        <w:t xml:space="preserve"> </w:t>
      </w:r>
      <w:r>
        <w:t>i</w:t>
      </w:r>
      <w:r>
        <w:rPr>
          <w:spacing w:val="-7"/>
        </w:rPr>
        <w:t xml:space="preserve"> </w:t>
      </w:r>
      <w:r>
        <w:t>akceptacja</w:t>
      </w:r>
      <w:r>
        <w:rPr>
          <w:spacing w:val="-9"/>
        </w:rPr>
        <w:t xml:space="preserve"> </w:t>
      </w:r>
      <w:r>
        <w:t>protokołów</w:t>
      </w:r>
      <w:r>
        <w:rPr>
          <w:spacing w:val="-6"/>
        </w:rPr>
        <w:t xml:space="preserve"> </w:t>
      </w:r>
      <w:r>
        <w:t>odbioru</w:t>
      </w:r>
      <w:r w:rsidR="00AD65B0" w:rsidRPr="00AD65B0">
        <w:rPr>
          <w:spacing w:val="-5"/>
        </w:rPr>
        <w:t>, w szczególności odbioru realizacji Etapów Wdrożenia oraz odbioru dokumentu Analizy.</w:t>
      </w:r>
    </w:p>
    <w:p w14:paraId="1E85A25B" w14:textId="77777777" w:rsidR="00747BBF" w:rsidRDefault="00927A6E">
      <w:pPr>
        <w:pStyle w:val="Akapitzlist"/>
        <w:numPr>
          <w:ilvl w:val="0"/>
          <w:numId w:val="201"/>
        </w:numPr>
        <w:tabs>
          <w:tab w:val="left" w:pos="854"/>
          <w:tab w:val="left" w:pos="856"/>
        </w:tabs>
        <w:spacing w:before="41" w:line="276" w:lineRule="auto"/>
        <w:ind w:right="421"/>
        <w:jc w:val="both"/>
      </w:pPr>
      <w:r>
        <w:t>Obowiązek</w:t>
      </w:r>
      <w:r>
        <w:rPr>
          <w:spacing w:val="-6"/>
        </w:rPr>
        <w:t xml:space="preserve"> </w:t>
      </w:r>
      <w:r>
        <w:t>formalnego</w:t>
      </w:r>
      <w:r>
        <w:rPr>
          <w:spacing w:val="-5"/>
        </w:rPr>
        <w:t xml:space="preserve"> </w:t>
      </w:r>
      <w:r>
        <w:t>zgłoszenia</w:t>
      </w:r>
      <w:r>
        <w:rPr>
          <w:spacing w:val="-6"/>
        </w:rPr>
        <w:t xml:space="preserve"> </w:t>
      </w:r>
      <w:r>
        <w:t>żądania</w:t>
      </w:r>
      <w:r>
        <w:rPr>
          <w:spacing w:val="-9"/>
        </w:rPr>
        <w:t xml:space="preserve"> </w:t>
      </w:r>
      <w:r>
        <w:t>zmiany</w:t>
      </w:r>
      <w:r>
        <w:rPr>
          <w:spacing w:val="-6"/>
        </w:rPr>
        <w:t xml:space="preserve"> </w:t>
      </w:r>
      <w:r>
        <w:t>jeżeli</w:t>
      </w:r>
      <w:r>
        <w:rPr>
          <w:spacing w:val="-7"/>
        </w:rPr>
        <w:t xml:space="preserve"> </w:t>
      </w:r>
      <w:r>
        <w:t>uzna,</w:t>
      </w:r>
      <w:r>
        <w:rPr>
          <w:spacing w:val="-6"/>
        </w:rPr>
        <w:t xml:space="preserve"> </w:t>
      </w:r>
      <w:r>
        <w:t>że</w:t>
      </w:r>
      <w:r>
        <w:rPr>
          <w:spacing w:val="-8"/>
        </w:rPr>
        <w:t xml:space="preserve"> </w:t>
      </w:r>
      <w:r>
        <w:t>dla</w:t>
      </w:r>
      <w:r>
        <w:rPr>
          <w:spacing w:val="-7"/>
        </w:rPr>
        <w:t xml:space="preserve"> </w:t>
      </w:r>
      <w:r>
        <w:t>zapewnienia</w:t>
      </w:r>
      <w:r>
        <w:rPr>
          <w:spacing w:val="-6"/>
        </w:rPr>
        <w:t xml:space="preserve"> </w:t>
      </w:r>
      <w:r>
        <w:t>prawidłowej realizacji przedmiotu umowy konieczne jest podjęcie działań mających wpływ na ustalony zakres prac.</w:t>
      </w:r>
    </w:p>
    <w:p w14:paraId="07B239C1" w14:textId="77777777" w:rsidR="00747BBF" w:rsidRDefault="00927A6E">
      <w:pPr>
        <w:pStyle w:val="Akapitzlist"/>
        <w:numPr>
          <w:ilvl w:val="0"/>
          <w:numId w:val="201"/>
        </w:numPr>
        <w:tabs>
          <w:tab w:val="left" w:pos="854"/>
        </w:tabs>
        <w:ind w:left="854" w:hanging="358"/>
        <w:jc w:val="both"/>
      </w:pPr>
      <w:r>
        <w:t>Przegląd,</w:t>
      </w:r>
      <w:r>
        <w:rPr>
          <w:spacing w:val="45"/>
        </w:rPr>
        <w:t xml:space="preserve"> </w:t>
      </w:r>
      <w:r>
        <w:t>zgłaszanie</w:t>
      </w:r>
      <w:r>
        <w:rPr>
          <w:spacing w:val="46"/>
        </w:rPr>
        <w:t xml:space="preserve"> </w:t>
      </w:r>
      <w:r>
        <w:t>uwag,</w:t>
      </w:r>
      <w:r>
        <w:rPr>
          <w:spacing w:val="46"/>
        </w:rPr>
        <w:t xml:space="preserve"> </w:t>
      </w:r>
      <w:r>
        <w:t>akceptacja</w:t>
      </w:r>
      <w:r>
        <w:rPr>
          <w:spacing w:val="46"/>
        </w:rPr>
        <w:t xml:space="preserve"> </w:t>
      </w:r>
      <w:r>
        <w:t>oraz</w:t>
      </w:r>
      <w:r>
        <w:rPr>
          <w:spacing w:val="42"/>
        </w:rPr>
        <w:t xml:space="preserve"> </w:t>
      </w:r>
      <w:r>
        <w:t>odbiór</w:t>
      </w:r>
      <w:r>
        <w:rPr>
          <w:spacing w:val="43"/>
        </w:rPr>
        <w:t xml:space="preserve"> </w:t>
      </w:r>
      <w:r>
        <w:t>poszczególnych</w:t>
      </w:r>
      <w:r>
        <w:rPr>
          <w:spacing w:val="46"/>
        </w:rPr>
        <w:t xml:space="preserve"> </w:t>
      </w:r>
      <w:r>
        <w:t>Etapów</w:t>
      </w:r>
      <w:r>
        <w:rPr>
          <w:spacing w:val="44"/>
        </w:rPr>
        <w:t xml:space="preserve"> </w:t>
      </w:r>
      <w:r>
        <w:t>Wdrożenia</w:t>
      </w:r>
      <w:r>
        <w:rPr>
          <w:spacing w:val="43"/>
        </w:rPr>
        <w:t xml:space="preserve"> </w:t>
      </w:r>
      <w:r>
        <w:rPr>
          <w:spacing w:val="-5"/>
        </w:rPr>
        <w:t>od</w:t>
      </w:r>
    </w:p>
    <w:p w14:paraId="5B5E5988" w14:textId="77777777" w:rsidR="00747BBF" w:rsidRDefault="00927A6E">
      <w:pPr>
        <w:pStyle w:val="Tekstpodstawowy"/>
        <w:spacing w:before="40"/>
        <w:ind w:left="856"/>
      </w:pPr>
      <w:r>
        <w:rPr>
          <w:spacing w:val="-2"/>
        </w:rPr>
        <w:t>Wykonawcy.</w:t>
      </w:r>
    </w:p>
    <w:p w14:paraId="4D9DADFE" w14:textId="77777777" w:rsidR="00747BBF" w:rsidRDefault="00927A6E">
      <w:pPr>
        <w:pStyle w:val="Akapitzlist"/>
        <w:numPr>
          <w:ilvl w:val="0"/>
          <w:numId w:val="201"/>
        </w:numPr>
        <w:tabs>
          <w:tab w:val="left" w:pos="856"/>
        </w:tabs>
        <w:spacing w:before="39"/>
      </w:pPr>
      <w:r>
        <w:t>Kontrola</w:t>
      </w:r>
      <w:r>
        <w:rPr>
          <w:spacing w:val="-7"/>
        </w:rPr>
        <w:t xml:space="preserve"> </w:t>
      </w:r>
      <w:r>
        <w:t>zakresu</w:t>
      </w:r>
      <w:r>
        <w:rPr>
          <w:spacing w:val="-8"/>
        </w:rPr>
        <w:t xml:space="preserve"> </w:t>
      </w:r>
      <w:r>
        <w:t>Wdrożenia,</w:t>
      </w:r>
      <w:r>
        <w:rPr>
          <w:spacing w:val="-5"/>
        </w:rPr>
        <w:t xml:space="preserve"> </w:t>
      </w:r>
      <w:r>
        <w:t>nadzór</w:t>
      </w:r>
      <w:r>
        <w:rPr>
          <w:spacing w:val="-5"/>
        </w:rPr>
        <w:t xml:space="preserve"> </w:t>
      </w:r>
      <w:r>
        <w:t>nad</w:t>
      </w:r>
      <w:r>
        <w:rPr>
          <w:spacing w:val="-6"/>
        </w:rPr>
        <w:t xml:space="preserve"> </w:t>
      </w:r>
      <w:r>
        <w:t>realizowanym</w:t>
      </w:r>
      <w:r>
        <w:rPr>
          <w:spacing w:val="-4"/>
        </w:rPr>
        <w:t xml:space="preserve"> </w:t>
      </w:r>
      <w:r>
        <w:t>zakresem</w:t>
      </w:r>
      <w:r>
        <w:rPr>
          <w:spacing w:val="-4"/>
        </w:rPr>
        <w:t xml:space="preserve"> </w:t>
      </w:r>
      <w:r>
        <w:rPr>
          <w:spacing w:val="-2"/>
        </w:rPr>
        <w:t>projektu.</w:t>
      </w:r>
    </w:p>
    <w:p w14:paraId="3528BF38" w14:textId="77777777" w:rsidR="00747BBF" w:rsidRDefault="00927A6E">
      <w:pPr>
        <w:pStyle w:val="Akapitzlist"/>
        <w:numPr>
          <w:ilvl w:val="0"/>
          <w:numId w:val="201"/>
        </w:numPr>
        <w:tabs>
          <w:tab w:val="left" w:pos="856"/>
        </w:tabs>
        <w:spacing w:before="41"/>
      </w:pPr>
      <w:r>
        <w:t>Kontrola</w:t>
      </w:r>
      <w:r>
        <w:rPr>
          <w:spacing w:val="38"/>
        </w:rPr>
        <w:t xml:space="preserve"> </w:t>
      </w:r>
      <w:r>
        <w:t>jakości</w:t>
      </w:r>
      <w:r>
        <w:rPr>
          <w:spacing w:val="39"/>
        </w:rPr>
        <w:t xml:space="preserve"> </w:t>
      </w:r>
      <w:r>
        <w:t>Wdrożenia</w:t>
      </w:r>
      <w:r>
        <w:rPr>
          <w:spacing w:val="40"/>
        </w:rPr>
        <w:t xml:space="preserve"> </w:t>
      </w:r>
      <w:r>
        <w:t>poprzez</w:t>
      </w:r>
      <w:r>
        <w:rPr>
          <w:spacing w:val="38"/>
        </w:rPr>
        <w:t xml:space="preserve"> </w:t>
      </w:r>
      <w:r>
        <w:t>ciągłą</w:t>
      </w:r>
      <w:r>
        <w:rPr>
          <w:spacing w:val="39"/>
        </w:rPr>
        <w:t xml:space="preserve"> </w:t>
      </w:r>
      <w:r>
        <w:t>kontrolę</w:t>
      </w:r>
      <w:r>
        <w:rPr>
          <w:spacing w:val="39"/>
        </w:rPr>
        <w:t xml:space="preserve"> </w:t>
      </w:r>
      <w:r>
        <w:t>jakości</w:t>
      </w:r>
      <w:r>
        <w:rPr>
          <w:spacing w:val="39"/>
        </w:rPr>
        <w:t xml:space="preserve"> </w:t>
      </w:r>
      <w:r>
        <w:t>dostarczanych</w:t>
      </w:r>
      <w:r>
        <w:rPr>
          <w:spacing w:val="39"/>
        </w:rPr>
        <w:t xml:space="preserve"> </w:t>
      </w:r>
      <w:r>
        <w:t>projektów</w:t>
      </w:r>
      <w:r>
        <w:rPr>
          <w:spacing w:val="39"/>
        </w:rPr>
        <w:t xml:space="preserve"> </w:t>
      </w:r>
      <w:r>
        <w:rPr>
          <w:spacing w:val="-4"/>
        </w:rPr>
        <w:t>oraz</w:t>
      </w:r>
    </w:p>
    <w:p w14:paraId="773C87EE" w14:textId="77777777" w:rsidR="00747BBF" w:rsidRDefault="00927A6E">
      <w:pPr>
        <w:pStyle w:val="Tekstpodstawowy"/>
        <w:spacing w:before="41"/>
        <w:ind w:left="856"/>
      </w:pPr>
      <w:r>
        <w:t>podejmowanych</w:t>
      </w:r>
      <w:r>
        <w:rPr>
          <w:spacing w:val="-12"/>
        </w:rPr>
        <w:t xml:space="preserve"> </w:t>
      </w:r>
      <w:r>
        <w:rPr>
          <w:spacing w:val="-2"/>
        </w:rPr>
        <w:t>decyzji.</w:t>
      </w:r>
    </w:p>
    <w:p w14:paraId="6837A554" w14:textId="77777777" w:rsidR="00747BBF" w:rsidRDefault="00927A6E">
      <w:pPr>
        <w:pStyle w:val="Akapitzlist"/>
        <w:numPr>
          <w:ilvl w:val="0"/>
          <w:numId w:val="201"/>
        </w:numPr>
        <w:tabs>
          <w:tab w:val="left" w:pos="854"/>
          <w:tab w:val="left" w:pos="856"/>
        </w:tabs>
        <w:spacing w:before="39" w:line="276" w:lineRule="auto"/>
        <w:ind w:right="420"/>
        <w:jc w:val="both"/>
      </w:pPr>
      <w:r>
        <w:t>Nadzór nad pracownikami Zamawiającego oddelegowanymi do projektu w szczególności weryfikacja zadań przewidzianych dla rzeczonych do wykonania oraz rozstrzyganie sporów pomiędzy pracownikami.</w:t>
      </w:r>
    </w:p>
    <w:p w14:paraId="39CE68B3" w14:textId="77777777" w:rsidR="00747BBF" w:rsidRDefault="00927A6E">
      <w:pPr>
        <w:pStyle w:val="Akapitzlist"/>
        <w:numPr>
          <w:ilvl w:val="0"/>
          <w:numId w:val="201"/>
        </w:numPr>
        <w:tabs>
          <w:tab w:val="left" w:pos="854"/>
          <w:tab w:val="left" w:pos="856"/>
        </w:tabs>
        <w:spacing w:line="276" w:lineRule="auto"/>
        <w:ind w:right="423"/>
        <w:jc w:val="both"/>
      </w:pPr>
      <w:r>
        <w:t>Zarządzanie</w:t>
      </w:r>
      <w:r>
        <w:rPr>
          <w:spacing w:val="-2"/>
        </w:rPr>
        <w:t xml:space="preserve"> </w:t>
      </w:r>
      <w:r>
        <w:t>komunikacją</w:t>
      </w:r>
      <w:r>
        <w:rPr>
          <w:spacing w:val="-2"/>
        </w:rPr>
        <w:t xml:space="preserve"> </w:t>
      </w:r>
      <w:r>
        <w:t>-</w:t>
      </w:r>
      <w:r>
        <w:rPr>
          <w:spacing w:val="-4"/>
        </w:rPr>
        <w:t xml:space="preserve"> </w:t>
      </w:r>
      <w:r>
        <w:t>zapewnienie</w:t>
      </w:r>
      <w:r>
        <w:rPr>
          <w:spacing w:val="-4"/>
        </w:rPr>
        <w:t xml:space="preserve"> </w:t>
      </w:r>
      <w:r>
        <w:t>odpowiedniego</w:t>
      </w:r>
      <w:r>
        <w:rPr>
          <w:spacing w:val="-1"/>
        </w:rPr>
        <w:t xml:space="preserve"> </w:t>
      </w:r>
      <w:r>
        <w:t>procesu</w:t>
      </w:r>
      <w:r>
        <w:rPr>
          <w:spacing w:val="-2"/>
        </w:rPr>
        <w:t xml:space="preserve"> </w:t>
      </w:r>
      <w:r>
        <w:t>informacyjnego</w:t>
      </w:r>
      <w:r>
        <w:rPr>
          <w:spacing w:val="-6"/>
        </w:rPr>
        <w:t xml:space="preserve"> </w:t>
      </w:r>
      <w:r>
        <w:t>dotyczącego prowadzonych prac i ich wyników.</w:t>
      </w:r>
    </w:p>
    <w:p w14:paraId="3E93650F" w14:textId="77777777" w:rsidR="00747BBF" w:rsidRDefault="00927A6E">
      <w:pPr>
        <w:pStyle w:val="Akapitzlist"/>
        <w:numPr>
          <w:ilvl w:val="0"/>
          <w:numId w:val="201"/>
        </w:numPr>
        <w:tabs>
          <w:tab w:val="left" w:pos="854"/>
        </w:tabs>
        <w:spacing w:before="2"/>
        <w:ind w:left="854" w:hanging="358"/>
        <w:jc w:val="both"/>
      </w:pPr>
      <w:r>
        <w:t>Zarządzanie</w:t>
      </w:r>
      <w:r>
        <w:rPr>
          <w:spacing w:val="-6"/>
        </w:rPr>
        <w:t xml:space="preserve"> </w:t>
      </w:r>
      <w:r>
        <w:t>ryzykiem</w:t>
      </w:r>
      <w:r>
        <w:rPr>
          <w:spacing w:val="-2"/>
        </w:rPr>
        <w:t xml:space="preserve"> </w:t>
      </w:r>
      <w:r>
        <w:t>-</w:t>
      </w:r>
      <w:r>
        <w:rPr>
          <w:spacing w:val="-3"/>
        </w:rPr>
        <w:t xml:space="preserve"> </w:t>
      </w:r>
      <w:r>
        <w:t>w</w:t>
      </w:r>
      <w:r>
        <w:rPr>
          <w:spacing w:val="-6"/>
        </w:rPr>
        <w:t xml:space="preserve"> </w:t>
      </w:r>
      <w:r>
        <w:t>ścisłej</w:t>
      </w:r>
      <w:r>
        <w:rPr>
          <w:spacing w:val="-6"/>
        </w:rPr>
        <w:t xml:space="preserve"> </w:t>
      </w:r>
      <w:r>
        <w:t>współpracy</w:t>
      </w:r>
      <w:r>
        <w:rPr>
          <w:spacing w:val="-6"/>
        </w:rPr>
        <w:t xml:space="preserve"> </w:t>
      </w:r>
      <w:r>
        <w:t>z</w:t>
      </w:r>
      <w:r>
        <w:rPr>
          <w:spacing w:val="-4"/>
        </w:rPr>
        <w:t xml:space="preserve"> </w:t>
      </w:r>
      <w:r>
        <w:t>Kierownikiem</w:t>
      </w:r>
      <w:r>
        <w:rPr>
          <w:spacing w:val="-4"/>
        </w:rPr>
        <w:t xml:space="preserve"> </w:t>
      </w:r>
      <w:r>
        <w:rPr>
          <w:spacing w:val="-2"/>
        </w:rPr>
        <w:t>Wykonawcy.</w:t>
      </w:r>
    </w:p>
    <w:p w14:paraId="3798B59C" w14:textId="77777777" w:rsidR="00747BBF" w:rsidRDefault="00927A6E">
      <w:pPr>
        <w:pStyle w:val="Akapitzlist"/>
        <w:numPr>
          <w:ilvl w:val="0"/>
          <w:numId w:val="201"/>
        </w:numPr>
        <w:tabs>
          <w:tab w:val="left" w:pos="854"/>
          <w:tab w:val="left" w:pos="856"/>
        </w:tabs>
        <w:spacing w:before="39" w:line="276" w:lineRule="auto"/>
        <w:ind w:right="423"/>
        <w:jc w:val="both"/>
      </w:pPr>
      <w:r>
        <w:t>Zapewnienie zasobów ze strony Zamawiającego koniecznych do terminowego i zgodnego z założeniami wykonania prac.</w:t>
      </w:r>
    </w:p>
    <w:p w14:paraId="787BEE3F" w14:textId="77777777" w:rsidR="00747BBF" w:rsidRDefault="00927A6E" w:rsidP="005A4720">
      <w:pPr>
        <w:pStyle w:val="Nagwek2"/>
      </w:pPr>
      <w:bookmarkStart w:id="7" w:name="_Toc197668356"/>
      <w:r>
        <w:t>Zarządzanie</w:t>
      </w:r>
      <w:r>
        <w:rPr>
          <w:spacing w:val="-7"/>
        </w:rPr>
        <w:t xml:space="preserve"> </w:t>
      </w:r>
      <w:r>
        <w:t>ryzykiem</w:t>
      </w:r>
      <w:r>
        <w:rPr>
          <w:spacing w:val="-3"/>
        </w:rPr>
        <w:t xml:space="preserve"> </w:t>
      </w:r>
      <w:r>
        <w:t>w</w:t>
      </w:r>
      <w:r>
        <w:rPr>
          <w:spacing w:val="-6"/>
        </w:rPr>
        <w:t xml:space="preserve"> </w:t>
      </w:r>
      <w:r>
        <w:rPr>
          <w:spacing w:val="-2"/>
        </w:rPr>
        <w:t>projekcie</w:t>
      </w:r>
      <w:bookmarkEnd w:id="7"/>
    </w:p>
    <w:p w14:paraId="456FD927" w14:textId="77777777" w:rsidR="00747BBF" w:rsidRDefault="00927A6E">
      <w:pPr>
        <w:pStyle w:val="Tekstpodstawowy"/>
        <w:spacing w:before="48" w:line="276" w:lineRule="auto"/>
        <w:ind w:left="151" w:right="418" w:hanging="10"/>
        <w:jc w:val="both"/>
      </w:pPr>
      <w:r>
        <w:t>Kierownik projektu ze strony Wykonawcy opracuje i przedstawi Kierownikowi Projektu ze strony Zamawiającego do akceptacji rejestr zagrożeń i środków zaradczych, gdzie identyfikowane i kategoryzowane są poszczególne czynniki ryzyka za pomocą poziomu wpływu na projekt, prawdopodobieństwa wystąpienia, priorytetu, daty powstania i zamknięcia, właściciela ryzyka, opisu ryzyka, kategorii, wymaganych środków zaradczych, statusu. Rejestr ten będzie na bieżąco w ramach potrzeb aktualizowany.</w:t>
      </w:r>
    </w:p>
    <w:p w14:paraId="6EEA8728" w14:textId="77777777" w:rsidR="00747BBF" w:rsidRDefault="00927A6E" w:rsidP="005A4720">
      <w:pPr>
        <w:pStyle w:val="Nagwek2"/>
      </w:pPr>
      <w:bookmarkStart w:id="8" w:name="_Toc197668357"/>
      <w:r>
        <w:t>Zarządzanie</w:t>
      </w:r>
      <w:r>
        <w:rPr>
          <w:spacing w:val="-4"/>
        </w:rPr>
        <w:t xml:space="preserve"> </w:t>
      </w:r>
      <w:r>
        <w:t>zmianą</w:t>
      </w:r>
      <w:r>
        <w:rPr>
          <w:spacing w:val="-6"/>
        </w:rPr>
        <w:t xml:space="preserve"> </w:t>
      </w:r>
      <w:r>
        <w:t>w</w:t>
      </w:r>
      <w:r>
        <w:rPr>
          <w:spacing w:val="-2"/>
        </w:rPr>
        <w:t xml:space="preserve"> projekcie</w:t>
      </w:r>
      <w:bookmarkEnd w:id="8"/>
    </w:p>
    <w:p w14:paraId="364FE924" w14:textId="77777777" w:rsidR="00747BBF" w:rsidRDefault="00927A6E">
      <w:pPr>
        <w:pStyle w:val="Tekstpodstawowy"/>
        <w:spacing w:before="51" w:line="276" w:lineRule="auto"/>
        <w:ind w:left="151" w:right="422" w:hanging="10"/>
        <w:jc w:val="both"/>
      </w:pPr>
      <w:r>
        <w:t>Kierownik projektu ze strony Wykonawcy opracuje i przedstawi do akceptacji procedury zarządzania, rejestry wniosków o zmianę oraz narzędzia wspomagające śledzenie zmian w projekcie. Będzie na bieżąco nadzorował realizację procedur.</w:t>
      </w:r>
    </w:p>
    <w:p w14:paraId="32AFDB3A" w14:textId="77777777" w:rsidR="00747BBF" w:rsidRDefault="00927A6E" w:rsidP="005A4720">
      <w:pPr>
        <w:pStyle w:val="Nagwek2"/>
      </w:pPr>
      <w:bookmarkStart w:id="9" w:name="_Toc197668358"/>
      <w:r>
        <w:t>Zarządzanie</w:t>
      </w:r>
      <w:r>
        <w:rPr>
          <w:spacing w:val="-7"/>
        </w:rPr>
        <w:t xml:space="preserve"> </w:t>
      </w:r>
      <w:r>
        <w:rPr>
          <w:spacing w:val="-2"/>
        </w:rPr>
        <w:t>zdarzeniami</w:t>
      </w:r>
      <w:bookmarkEnd w:id="9"/>
    </w:p>
    <w:p w14:paraId="1F7A0F0C" w14:textId="77777777" w:rsidR="00747BBF" w:rsidRDefault="00927A6E">
      <w:pPr>
        <w:pStyle w:val="Tekstpodstawowy"/>
        <w:spacing w:before="51" w:line="276" w:lineRule="auto"/>
        <w:ind w:left="151" w:right="422" w:hanging="10"/>
        <w:jc w:val="both"/>
      </w:pPr>
      <w:r>
        <w:t>Kierownik projektu ze strony Wykonawcy opracuje i przedstawi do akceptacji procedury zarządzania, rejestry oraz narzędzia wspomagające zarządzanie zdarzeniami w projekcie, a także narzędzia wspomagające śledzenie rozwiązań problemów oraz obsługę zdarzeń w projekcie.</w:t>
      </w:r>
    </w:p>
    <w:p w14:paraId="28A00412" w14:textId="77777777" w:rsidR="00747BBF" w:rsidRDefault="00927A6E" w:rsidP="005A4720">
      <w:pPr>
        <w:pStyle w:val="Nagwek2"/>
      </w:pPr>
      <w:bookmarkStart w:id="10" w:name="_Toc197668359"/>
      <w:r>
        <w:t>Zarządzanie</w:t>
      </w:r>
      <w:r>
        <w:rPr>
          <w:spacing w:val="-7"/>
        </w:rPr>
        <w:t xml:space="preserve"> </w:t>
      </w:r>
      <w:r>
        <w:rPr>
          <w:spacing w:val="-2"/>
        </w:rPr>
        <w:t>zakresem</w:t>
      </w:r>
      <w:bookmarkEnd w:id="10"/>
    </w:p>
    <w:p w14:paraId="1DC8EFAC" w14:textId="77777777" w:rsidR="00747BBF" w:rsidRDefault="00927A6E">
      <w:pPr>
        <w:pStyle w:val="Tekstpodstawowy"/>
        <w:spacing w:before="49" w:line="276" w:lineRule="auto"/>
        <w:ind w:left="151" w:right="422" w:hanging="10"/>
        <w:jc w:val="both"/>
      </w:pPr>
      <w:r>
        <w:t>Kierownik projektu ze strony Wykonawcy opracuje i przedstawi do akceptacji procedury zarządzania, rejestry oraz narzędzia</w:t>
      </w:r>
      <w:r>
        <w:rPr>
          <w:spacing w:val="-1"/>
        </w:rPr>
        <w:t xml:space="preserve"> </w:t>
      </w:r>
      <w:r>
        <w:t>wspomagające zarządzanie zakresem projektu ułatwiające śledzenie zmian do zakresu jak też podejmowane decyzje w tym zakresie.</w:t>
      </w:r>
    </w:p>
    <w:p w14:paraId="409F57C0" w14:textId="77777777" w:rsidR="00747BBF" w:rsidRDefault="00927A6E" w:rsidP="005A4720">
      <w:pPr>
        <w:pStyle w:val="Nagwek2"/>
      </w:pPr>
      <w:bookmarkStart w:id="11" w:name="_Toc197668360"/>
      <w:r>
        <w:lastRenderedPageBreak/>
        <w:t>Zarządzanie</w:t>
      </w:r>
      <w:r>
        <w:rPr>
          <w:spacing w:val="-5"/>
        </w:rPr>
        <w:t xml:space="preserve"> </w:t>
      </w:r>
      <w:r>
        <w:t>harmonogramem</w:t>
      </w:r>
      <w:r>
        <w:rPr>
          <w:spacing w:val="-4"/>
        </w:rPr>
        <w:t xml:space="preserve"> </w:t>
      </w:r>
      <w:r>
        <w:t>i</w:t>
      </w:r>
      <w:r>
        <w:rPr>
          <w:spacing w:val="-6"/>
        </w:rPr>
        <w:t xml:space="preserve"> </w:t>
      </w:r>
      <w:r>
        <w:rPr>
          <w:spacing w:val="-2"/>
        </w:rPr>
        <w:t>zadaniami</w:t>
      </w:r>
      <w:bookmarkEnd w:id="11"/>
    </w:p>
    <w:p w14:paraId="3BF6386B" w14:textId="77777777" w:rsidR="00747BBF" w:rsidRDefault="00927A6E">
      <w:pPr>
        <w:pStyle w:val="Tekstpodstawowy"/>
        <w:spacing w:before="51" w:line="273" w:lineRule="auto"/>
        <w:ind w:left="151" w:right="422" w:hanging="10"/>
        <w:jc w:val="both"/>
      </w:pPr>
      <w:r>
        <w:t>Kierownik projektu ze strony Wykonawcy opracuje i przedstawi do akceptacji procedury zarządzania, rejestry oraz narzędzia wspomagające zarządzanie zadaniami oraz harmonogramem projektu.</w:t>
      </w:r>
    </w:p>
    <w:p w14:paraId="6FDF2846" w14:textId="77777777" w:rsidR="00747BBF" w:rsidRDefault="00927A6E" w:rsidP="005A4720">
      <w:pPr>
        <w:pStyle w:val="Nagwek2"/>
      </w:pPr>
      <w:bookmarkStart w:id="12" w:name="_Toc197668361"/>
      <w:r>
        <w:t>Opis</w:t>
      </w:r>
      <w:r>
        <w:rPr>
          <w:spacing w:val="-4"/>
        </w:rPr>
        <w:t xml:space="preserve"> </w:t>
      </w:r>
      <w:r>
        <w:t>sposobu</w:t>
      </w:r>
      <w:r>
        <w:rPr>
          <w:spacing w:val="-4"/>
        </w:rPr>
        <w:t xml:space="preserve"> </w:t>
      </w:r>
      <w:r>
        <w:t>komunikacji</w:t>
      </w:r>
      <w:r>
        <w:rPr>
          <w:spacing w:val="-5"/>
        </w:rPr>
        <w:t xml:space="preserve"> </w:t>
      </w:r>
      <w:r>
        <w:t>Wykonawcy</w:t>
      </w:r>
      <w:r>
        <w:rPr>
          <w:spacing w:val="-3"/>
        </w:rPr>
        <w:t xml:space="preserve"> </w:t>
      </w:r>
      <w:r>
        <w:t>z</w:t>
      </w:r>
      <w:r>
        <w:rPr>
          <w:spacing w:val="-3"/>
        </w:rPr>
        <w:t xml:space="preserve"> </w:t>
      </w:r>
      <w:r>
        <w:rPr>
          <w:spacing w:val="-2"/>
        </w:rPr>
        <w:t>Zamawiającym</w:t>
      </w:r>
      <w:bookmarkEnd w:id="12"/>
    </w:p>
    <w:p w14:paraId="5F19099A" w14:textId="77777777" w:rsidR="00747BBF" w:rsidRDefault="00927A6E">
      <w:pPr>
        <w:pStyle w:val="Tekstpodstawowy"/>
        <w:spacing w:before="48" w:line="276" w:lineRule="auto"/>
        <w:ind w:left="151" w:right="422" w:hanging="10"/>
        <w:jc w:val="both"/>
      </w:pPr>
      <w:r>
        <w:t>Podczas</w:t>
      </w:r>
      <w:r>
        <w:rPr>
          <w:spacing w:val="-13"/>
        </w:rPr>
        <w:t xml:space="preserve"> </w:t>
      </w:r>
      <w:r>
        <w:t>przeprowadzenia</w:t>
      </w:r>
      <w:r>
        <w:rPr>
          <w:spacing w:val="-12"/>
        </w:rPr>
        <w:t xml:space="preserve"> </w:t>
      </w:r>
      <w:r>
        <w:t>wdrożenia</w:t>
      </w:r>
      <w:r>
        <w:rPr>
          <w:spacing w:val="-13"/>
        </w:rPr>
        <w:t xml:space="preserve"> </w:t>
      </w:r>
      <w:r>
        <w:t>systemu</w:t>
      </w:r>
      <w:r>
        <w:rPr>
          <w:spacing w:val="-12"/>
        </w:rPr>
        <w:t xml:space="preserve"> </w:t>
      </w:r>
      <w:r>
        <w:t>ZSI</w:t>
      </w:r>
      <w:r>
        <w:rPr>
          <w:spacing w:val="-13"/>
        </w:rPr>
        <w:t xml:space="preserve"> </w:t>
      </w:r>
      <w:r>
        <w:t>będą</w:t>
      </w:r>
      <w:r>
        <w:rPr>
          <w:spacing w:val="-12"/>
        </w:rPr>
        <w:t xml:space="preserve"> </w:t>
      </w:r>
      <w:r>
        <w:t>obowiązywały</w:t>
      </w:r>
      <w:r>
        <w:rPr>
          <w:spacing w:val="-13"/>
        </w:rPr>
        <w:t xml:space="preserve"> </w:t>
      </w:r>
      <w:r>
        <w:t>następujące</w:t>
      </w:r>
      <w:r>
        <w:rPr>
          <w:spacing w:val="-12"/>
        </w:rPr>
        <w:t xml:space="preserve"> </w:t>
      </w:r>
      <w:r>
        <w:t>założenia</w:t>
      </w:r>
      <w:r>
        <w:rPr>
          <w:spacing w:val="-12"/>
        </w:rPr>
        <w:t xml:space="preserve"> </w:t>
      </w:r>
      <w:r>
        <w:t>dotyczące wzajemnej współpracy Zamawiającego i Wykonawcy:</w:t>
      </w:r>
    </w:p>
    <w:p w14:paraId="5E9242AB" w14:textId="77777777" w:rsidR="00747BBF" w:rsidRDefault="00927A6E">
      <w:pPr>
        <w:pStyle w:val="Akapitzlist"/>
        <w:numPr>
          <w:ilvl w:val="0"/>
          <w:numId w:val="200"/>
        </w:numPr>
        <w:tabs>
          <w:tab w:val="left" w:pos="854"/>
          <w:tab w:val="left" w:pos="856"/>
        </w:tabs>
        <w:spacing w:before="3" w:line="273" w:lineRule="auto"/>
        <w:ind w:right="419"/>
        <w:jc w:val="both"/>
      </w:pPr>
      <w:r>
        <w:t>Komunikacja</w:t>
      </w:r>
      <w:r>
        <w:rPr>
          <w:spacing w:val="-10"/>
        </w:rPr>
        <w:t xml:space="preserve"> </w:t>
      </w:r>
      <w:r>
        <w:t>między</w:t>
      </w:r>
      <w:r>
        <w:rPr>
          <w:spacing w:val="-7"/>
        </w:rPr>
        <w:t xml:space="preserve"> </w:t>
      </w:r>
      <w:r>
        <w:t>uczestnikami</w:t>
      </w:r>
      <w:r>
        <w:rPr>
          <w:spacing w:val="-10"/>
        </w:rPr>
        <w:t xml:space="preserve"> </w:t>
      </w:r>
      <w:r>
        <w:t>Projektu</w:t>
      </w:r>
      <w:r>
        <w:rPr>
          <w:spacing w:val="-8"/>
        </w:rPr>
        <w:t xml:space="preserve"> </w:t>
      </w:r>
      <w:r>
        <w:t>po</w:t>
      </w:r>
      <w:r>
        <w:rPr>
          <w:spacing w:val="-9"/>
        </w:rPr>
        <w:t xml:space="preserve"> </w:t>
      </w:r>
      <w:r>
        <w:t>stronie</w:t>
      </w:r>
      <w:r>
        <w:rPr>
          <w:spacing w:val="-9"/>
        </w:rPr>
        <w:t xml:space="preserve"> </w:t>
      </w:r>
      <w:r>
        <w:t>Wykonawcy</w:t>
      </w:r>
      <w:r>
        <w:rPr>
          <w:spacing w:val="-7"/>
        </w:rPr>
        <w:t xml:space="preserve"> </w:t>
      </w:r>
      <w:r>
        <w:t>i</w:t>
      </w:r>
      <w:r>
        <w:rPr>
          <w:spacing w:val="-10"/>
        </w:rPr>
        <w:t xml:space="preserve"> </w:t>
      </w:r>
      <w:r>
        <w:t>Zamawiającego</w:t>
      </w:r>
      <w:r>
        <w:rPr>
          <w:spacing w:val="-6"/>
        </w:rPr>
        <w:t xml:space="preserve"> </w:t>
      </w:r>
      <w:r>
        <w:t>będzie</w:t>
      </w:r>
      <w:r>
        <w:rPr>
          <w:spacing w:val="-7"/>
        </w:rPr>
        <w:t xml:space="preserve"> </w:t>
      </w:r>
      <w:r>
        <w:t>się odbywać na poziomie Kierowników Projektów obu stron oraz wiodących użytkowników oraz innych wyznaczonych osób po stronie Zamawiającego.</w:t>
      </w:r>
    </w:p>
    <w:p w14:paraId="2C147F47" w14:textId="77777777" w:rsidR="00747BBF" w:rsidRDefault="00927A6E">
      <w:pPr>
        <w:pStyle w:val="Akapitzlist"/>
        <w:numPr>
          <w:ilvl w:val="0"/>
          <w:numId w:val="200"/>
        </w:numPr>
        <w:tabs>
          <w:tab w:val="left" w:pos="856"/>
        </w:tabs>
        <w:spacing w:before="3" w:line="276" w:lineRule="auto"/>
        <w:ind w:right="416"/>
        <w:jc w:val="both"/>
      </w:pPr>
      <w:r>
        <w:t>Przewiduje się wykorzystanie różnych mediów komunikacyjnych uzależnionych od poziomu oraz wagi uzgodnień. Podstawowym środkiem komunikacji w ramach prac roboczych uczestników</w:t>
      </w:r>
      <w:r>
        <w:rPr>
          <w:spacing w:val="-13"/>
        </w:rPr>
        <w:t xml:space="preserve"> </w:t>
      </w:r>
      <w:r>
        <w:t>projektu</w:t>
      </w:r>
      <w:r>
        <w:rPr>
          <w:spacing w:val="-12"/>
        </w:rPr>
        <w:t xml:space="preserve"> </w:t>
      </w:r>
      <w:r>
        <w:t>będą</w:t>
      </w:r>
      <w:r>
        <w:rPr>
          <w:spacing w:val="-13"/>
        </w:rPr>
        <w:t xml:space="preserve"> </w:t>
      </w:r>
      <w:r>
        <w:t>spotkania</w:t>
      </w:r>
      <w:r>
        <w:rPr>
          <w:spacing w:val="-12"/>
        </w:rPr>
        <w:t xml:space="preserve"> </w:t>
      </w:r>
      <w:r>
        <w:t>uczestników,</w:t>
      </w:r>
      <w:r>
        <w:rPr>
          <w:spacing w:val="-13"/>
        </w:rPr>
        <w:t xml:space="preserve"> </w:t>
      </w:r>
      <w:r>
        <w:t>poczta</w:t>
      </w:r>
      <w:r>
        <w:rPr>
          <w:spacing w:val="-12"/>
        </w:rPr>
        <w:t xml:space="preserve"> </w:t>
      </w:r>
      <w:r>
        <w:t>elektroniczna</w:t>
      </w:r>
      <w:r>
        <w:rPr>
          <w:spacing w:val="-13"/>
        </w:rPr>
        <w:t xml:space="preserve"> </w:t>
      </w:r>
      <w:r>
        <w:t>i</w:t>
      </w:r>
      <w:r>
        <w:rPr>
          <w:spacing w:val="-12"/>
        </w:rPr>
        <w:t xml:space="preserve"> </w:t>
      </w:r>
      <w:r>
        <w:t>kontakt</w:t>
      </w:r>
      <w:r>
        <w:rPr>
          <w:spacing w:val="-12"/>
        </w:rPr>
        <w:t xml:space="preserve"> </w:t>
      </w:r>
      <w:r>
        <w:t>telefoniczny, z</w:t>
      </w:r>
      <w:r>
        <w:rPr>
          <w:spacing w:val="-13"/>
        </w:rPr>
        <w:t xml:space="preserve"> </w:t>
      </w:r>
      <w:r>
        <w:t>zastrzeżeniem,</w:t>
      </w:r>
      <w:r>
        <w:rPr>
          <w:spacing w:val="-12"/>
        </w:rPr>
        <w:t xml:space="preserve"> </w:t>
      </w:r>
      <w:r>
        <w:t>że</w:t>
      </w:r>
      <w:r>
        <w:rPr>
          <w:spacing w:val="-13"/>
        </w:rPr>
        <w:t xml:space="preserve"> </w:t>
      </w:r>
      <w:r>
        <w:t>ustalenia</w:t>
      </w:r>
      <w:r>
        <w:rPr>
          <w:spacing w:val="-12"/>
        </w:rPr>
        <w:t xml:space="preserve"> </w:t>
      </w:r>
      <w:r>
        <w:t>projektowe</w:t>
      </w:r>
      <w:r>
        <w:rPr>
          <w:spacing w:val="-13"/>
        </w:rPr>
        <w:t xml:space="preserve"> </w:t>
      </w:r>
      <w:r>
        <w:t>powinny</w:t>
      </w:r>
      <w:r>
        <w:rPr>
          <w:spacing w:val="-12"/>
        </w:rPr>
        <w:t xml:space="preserve"> </w:t>
      </w:r>
      <w:r>
        <w:t>być</w:t>
      </w:r>
      <w:r>
        <w:rPr>
          <w:spacing w:val="-13"/>
        </w:rPr>
        <w:t xml:space="preserve"> </w:t>
      </w:r>
      <w:r>
        <w:t>odzwierciedlone</w:t>
      </w:r>
      <w:r>
        <w:rPr>
          <w:spacing w:val="-12"/>
        </w:rPr>
        <w:t xml:space="preserve"> </w:t>
      </w:r>
      <w:r>
        <w:t>w</w:t>
      </w:r>
      <w:r>
        <w:rPr>
          <w:spacing w:val="-12"/>
        </w:rPr>
        <w:t xml:space="preserve"> </w:t>
      </w:r>
      <w:r>
        <w:t>formie</w:t>
      </w:r>
      <w:r>
        <w:rPr>
          <w:spacing w:val="-13"/>
        </w:rPr>
        <w:t xml:space="preserve"> </w:t>
      </w:r>
      <w:r>
        <w:t>dokumentacji elektronicznej (poczta elektroniczna, dokumenty elektroniczne).</w:t>
      </w:r>
    </w:p>
    <w:p w14:paraId="29638283" w14:textId="77777777" w:rsidR="00747BBF" w:rsidRDefault="00927A6E">
      <w:pPr>
        <w:pStyle w:val="Akapitzlist"/>
        <w:numPr>
          <w:ilvl w:val="0"/>
          <w:numId w:val="200"/>
        </w:numPr>
        <w:tabs>
          <w:tab w:val="left" w:pos="856"/>
        </w:tabs>
        <w:spacing w:line="273" w:lineRule="auto"/>
        <w:ind w:right="417"/>
        <w:jc w:val="both"/>
      </w:pPr>
      <w:r>
        <w:t>Prace</w:t>
      </w:r>
      <w:r>
        <w:rPr>
          <w:spacing w:val="-10"/>
        </w:rPr>
        <w:t xml:space="preserve"> </w:t>
      </w:r>
      <w:r>
        <w:t>wspólne</w:t>
      </w:r>
      <w:r>
        <w:rPr>
          <w:spacing w:val="-7"/>
        </w:rPr>
        <w:t xml:space="preserve"> </w:t>
      </w:r>
      <w:r>
        <w:t>specjalistów</w:t>
      </w:r>
      <w:r>
        <w:rPr>
          <w:spacing w:val="-9"/>
        </w:rPr>
        <w:t xml:space="preserve"> </w:t>
      </w:r>
      <w:r>
        <w:t>po</w:t>
      </w:r>
      <w:r>
        <w:rPr>
          <w:spacing w:val="-6"/>
        </w:rPr>
        <w:t xml:space="preserve"> </w:t>
      </w:r>
      <w:r>
        <w:t>obu</w:t>
      </w:r>
      <w:r>
        <w:rPr>
          <w:spacing w:val="-8"/>
        </w:rPr>
        <w:t xml:space="preserve"> </w:t>
      </w:r>
      <w:r>
        <w:t>stronach</w:t>
      </w:r>
      <w:r w:rsidR="004C53BB">
        <w:t xml:space="preserve"> </w:t>
      </w:r>
      <w:r w:rsidR="003C1022" w:rsidRPr="003C1022">
        <w:rPr>
          <w:spacing w:val="-8"/>
        </w:rPr>
        <w:t>(testy odbiorcze, szkolenia) będą każdorazowo potwierdzone notatką ze spotkania, z listą uczestników i wykonanych zadań, opisem poruszanych zagadnień, czy ustaleniami.</w:t>
      </w:r>
      <w:r w:rsidR="003C1022" w:rsidRPr="003C1022" w:rsidDel="003C1022">
        <w:rPr>
          <w:spacing w:val="-8"/>
        </w:rPr>
        <w:t xml:space="preserve"> </w:t>
      </w:r>
      <w:r>
        <w:t>.</w:t>
      </w:r>
    </w:p>
    <w:p w14:paraId="6992AC83" w14:textId="77777777" w:rsidR="00747BBF" w:rsidRDefault="00927A6E">
      <w:pPr>
        <w:pStyle w:val="Akapitzlist"/>
        <w:numPr>
          <w:ilvl w:val="0"/>
          <w:numId w:val="200"/>
        </w:numPr>
        <w:tabs>
          <w:tab w:val="left" w:pos="856"/>
        </w:tabs>
        <w:spacing w:before="2" w:line="276" w:lineRule="auto"/>
        <w:ind w:right="415"/>
        <w:jc w:val="both"/>
      </w:pPr>
      <w:r>
        <w:t>Spotkania poświęcone kontroli realizacji wdrożenia będą organizowane w miarę bieżących potrzeb na życzenie Zamawiającego. Wykonawca będzie odpowiedzialny za przedstawienie raportu</w:t>
      </w:r>
      <w:r>
        <w:rPr>
          <w:spacing w:val="-5"/>
        </w:rPr>
        <w:t xml:space="preserve"> </w:t>
      </w:r>
      <w:r>
        <w:t>o</w:t>
      </w:r>
      <w:r>
        <w:rPr>
          <w:spacing w:val="-1"/>
        </w:rPr>
        <w:t xml:space="preserve"> </w:t>
      </w:r>
      <w:r>
        <w:t>bieżącym</w:t>
      </w:r>
      <w:r>
        <w:rPr>
          <w:spacing w:val="-4"/>
        </w:rPr>
        <w:t xml:space="preserve"> </w:t>
      </w:r>
      <w:r>
        <w:t>zaawansowaniu</w:t>
      </w:r>
      <w:r>
        <w:rPr>
          <w:spacing w:val="-3"/>
        </w:rPr>
        <w:t xml:space="preserve"> </w:t>
      </w:r>
      <w:r>
        <w:t>prac</w:t>
      </w:r>
      <w:r>
        <w:rPr>
          <w:spacing w:val="-2"/>
        </w:rPr>
        <w:t xml:space="preserve"> </w:t>
      </w:r>
      <w:r>
        <w:t>i</w:t>
      </w:r>
      <w:r>
        <w:rPr>
          <w:spacing w:val="-5"/>
        </w:rPr>
        <w:t xml:space="preserve"> </w:t>
      </w:r>
      <w:r>
        <w:t>informacji</w:t>
      </w:r>
      <w:r>
        <w:rPr>
          <w:spacing w:val="-4"/>
        </w:rPr>
        <w:t xml:space="preserve"> </w:t>
      </w:r>
      <w:r>
        <w:t>o</w:t>
      </w:r>
      <w:r>
        <w:rPr>
          <w:spacing w:val="-1"/>
        </w:rPr>
        <w:t xml:space="preserve"> </w:t>
      </w:r>
      <w:r>
        <w:t>zagrożeniach</w:t>
      </w:r>
      <w:r>
        <w:rPr>
          <w:spacing w:val="-2"/>
        </w:rPr>
        <w:t xml:space="preserve"> </w:t>
      </w:r>
      <w:r>
        <w:t>w realizacji</w:t>
      </w:r>
      <w:r>
        <w:rPr>
          <w:spacing w:val="-4"/>
        </w:rPr>
        <w:t xml:space="preserve"> </w:t>
      </w:r>
      <w:r>
        <w:t>projektu</w:t>
      </w:r>
      <w:r>
        <w:rPr>
          <w:spacing w:val="-2"/>
        </w:rPr>
        <w:t xml:space="preserve"> </w:t>
      </w:r>
      <w:r>
        <w:t>oraz sposobach rozwiązywania tych problemów nie rzadziej niż raz w miesiącu.</w:t>
      </w:r>
    </w:p>
    <w:p w14:paraId="3AF0FE06" w14:textId="77777777" w:rsidR="00747BBF" w:rsidRDefault="00927A6E">
      <w:pPr>
        <w:pStyle w:val="Tekstpodstawowy"/>
        <w:ind w:left="501" w:right="423" w:hanging="10"/>
        <w:jc w:val="both"/>
      </w:pPr>
      <w:r>
        <w:t>Zgłoszenie zagadnienia wymagającego decyzji Komitetu Sterującego przez Wykonawcę będzie miało formę pisemną.</w:t>
      </w:r>
    </w:p>
    <w:p w14:paraId="4A4DFD40" w14:textId="77777777" w:rsidR="00747BBF" w:rsidRDefault="00927A6E">
      <w:pPr>
        <w:pStyle w:val="Nagwek1"/>
        <w:spacing w:before="235"/>
        <w:jc w:val="both"/>
      </w:pPr>
      <w:bookmarkStart w:id="13" w:name="_Toc197668362"/>
      <w:r>
        <w:rPr>
          <w:color w:val="2E5395"/>
        </w:rPr>
        <w:t>Etapy</w:t>
      </w:r>
      <w:r>
        <w:rPr>
          <w:color w:val="2E5395"/>
          <w:spacing w:val="-4"/>
        </w:rPr>
        <w:t xml:space="preserve"> </w:t>
      </w:r>
      <w:r>
        <w:rPr>
          <w:color w:val="2E5395"/>
          <w:spacing w:val="-2"/>
        </w:rPr>
        <w:t>wdrożenia</w:t>
      </w:r>
      <w:bookmarkEnd w:id="13"/>
    </w:p>
    <w:p w14:paraId="2CF96E9F" w14:textId="77777777" w:rsidR="00747BBF" w:rsidRDefault="00927A6E">
      <w:pPr>
        <w:pStyle w:val="Tekstpodstawowy"/>
        <w:spacing w:before="262" w:line="276" w:lineRule="auto"/>
        <w:ind w:left="151" w:right="417" w:hanging="10"/>
        <w:jc w:val="both"/>
      </w:pPr>
      <w:r>
        <w:t>Zamawiający</w:t>
      </w:r>
      <w:r>
        <w:rPr>
          <w:spacing w:val="-13"/>
        </w:rPr>
        <w:t xml:space="preserve"> </w:t>
      </w:r>
      <w:r>
        <w:t>oczekuje,</w:t>
      </w:r>
      <w:r>
        <w:rPr>
          <w:spacing w:val="-12"/>
        </w:rPr>
        <w:t xml:space="preserve"> </w:t>
      </w:r>
      <w:r>
        <w:t>że</w:t>
      </w:r>
      <w:r>
        <w:rPr>
          <w:spacing w:val="-13"/>
        </w:rPr>
        <w:t xml:space="preserve"> </w:t>
      </w:r>
      <w:r>
        <w:t>Wykonawca</w:t>
      </w:r>
      <w:r>
        <w:rPr>
          <w:spacing w:val="-12"/>
        </w:rPr>
        <w:t xml:space="preserve"> </w:t>
      </w:r>
      <w:r>
        <w:t>przedstawi</w:t>
      </w:r>
      <w:r>
        <w:rPr>
          <w:spacing w:val="-13"/>
        </w:rPr>
        <w:t xml:space="preserve"> </w:t>
      </w:r>
      <w:r>
        <w:t>Szczegółowy</w:t>
      </w:r>
      <w:r>
        <w:rPr>
          <w:spacing w:val="-12"/>
        </w:rPr>
        <w:t xml:space="preserve"> </w:t>
      </w:r>
      <w:r>
        <w:t>Harmonogram</w:t>
      </w:r>
      <w:r>
        <w:rPr>
          <w:spacing w:val="-13"/>
        </w:rPr>
        <w:t xml:space="preserve"> </w:t>
      </w:r>
      <w:r>
        <w:t>Wdrożenia</w:t>
      </w:r>
      <w:r>
        <w:rPr>
          <w:spacing w:val="-12"/>
        </w:rPr>
        <w:t xml:space="preserve"> </w:t>
      </w:r>
      <w:r>
        <w:t>opracowany zgodnie ze swoją metodyką wdrożeniową, wraz ze szczegółową strukturą zadań oraz produktów poszczególnych etapów projektu z uwzględnieniem spodziewanych przez Zamawiającego dat uruchomienia poszczególnych elementów systemu, jednak nie mniej niż w podziale na:</w:t>
      </w:r>
    </w:p>
    <w:p w14:paraId="78159297" w14:textId="77777777" w:rsidR="00747BBF" w:rsidRDefault="00927A6E">
      <w:pPr>
        <w:pStyle w:val="Akapitzlist"/>
        <w:numPr>
          <w:ilvl w:val="1"/>
          <w:numId w:val="200"/>
        </w:numPr>
        <w:tabs>
          <w:tab w:val="left" w:pos="860"/>
        </w:tabs>
        <w:spacing w:before="2"/>
        <w:ind w:left="860" w:hanging="359"/>
        <w:jc w:val="both"/>
      </w:pPr>
      <w:r>
        <w:t>prace</w:t>
      </w:r>
      <w:r>
        <w:rPr>
          <w:spacing w:val="-7"/>
        </w:rPr>
        <w:t xml:space="preserve"> </w:t>
      </w:r>
      <w:r>
        <w:t>przygotowawcze,</w:t>
      </w:r>
      <w:r>
        <w:rPr>
          <w:spacing w:val="-6"/>
        </w:rPr>
        <w:t xml:space="preserve"> </w:t>
      </w:r>
      <w:r>
        <w:t>analiza</w:t>
      </w:r>
      <w:r>
        <w:rPr>
          <w:spacing w:val="-6"/>
        </w:rPr>
        <w:t xml:space="preserve"> </w:t>
      </w:r>
      <w:r>
        <w:rPr>
          <w:spacing w:val="-2"/>
        </w:rPr>
        <w:t>przedwdrożeniowa,</w:t>
      </w:r>
    </w:p>
    <w:p w14:paraId="6EA599F9" w14:textId="77777777" w:rsidR="00747BBF" w:rsidRDefault="00927A6E">
      <w:pPr>
        <w:pStyle w:val="Akapitzlist"/>
        <w:numPr>
          <w:ilvl w:val="1"/>
          <w:numId w:val="200"/>
        </w:numPr>
        <w:tabs>
          <w:tab w:val="left" w:pos="860"/>
        </w:tabs>
        <w:spacing w:before="38"/>
        <w:ind w:left="860" w:hanging="359"/>
        <w:jc w:val="both"/>
      </w:pPr>
      <w:r>
        <w:t>dostawa</w:t>
      </w:r>
      <w:r>
        <w:rPr>
          <w:spacing w:val="-7"/>
        </w:rPr>
        <w:t xml:space="preserve"> </w:t>
      </w:r>
      <w:r>
        <w:t>sprzętu</w:t>
      </w:r>
      <w:r>
        <w:rPr>
          <w:spacing w:val="-8"/>
        </w:rPr>
        <w:t xml:space="preserve"> </w:t>
      </w:r>
      <w:r>
        <w:t>oraz</w:t>
      </w:r>
      <w:r>
        <w:rPr>
          <w:spacing w:val="-5"/>
        </w:rPr>
        <w:t xml:space="preserve"> </w:t>
      </w:r>
      <w:r>
        <w:t>licencji,</w:t>
      </w:r>
      <w:r>
        <w:rPr>
          <w:spacing w:val="-4"/>
        </w:rPr>
        <w:t xml:space="preserve"> </w:t>
      </w:r>
      <w:r>
        <w:t>instalacja</w:t>
      </w:r>
      <w:r>
        <w:rPr>
          <w:spacing w:val="-8"/>
        </w:rPr>
        <w:t xml:space="preserve"> </w:t>
      </w:r>
      <w:r>
        <w:t>oprogramowania</w:t>
      </w:r>
      <w:r>
        <w:rPr>
          <w:spacing w:val="-5"/>
        </w:rPr>
        <w:t xml:space="preserve"> </w:t>
      </w:r>
      <w:r>
        <w:t>na</w:t>
      </w:r>
      <w:r>
        <w:rPr>
          <w:spacing w:val="-5"/>
        </w:rPr>
        <w:t xml:space="preserve"> </w:t>
      </w:r>
      <w:r>
        <w:t>infrastrukturze</w:t>
      </w:r>
      <w:r>
        <w:rPr>
          <w:spacing w:val="-3"/>
        </w:rPr>
        <w:t xml:space="preserve"> </w:t>
      </w:r>
      <w:r>
        <w:rPr>
          <w:spacing w:val="-2"/>
        </w:rPr>
        <w:t>Zamawiającego,</w:t>
      </w:r>
    </w:p>
    <w:p w14:paraId="6210CDAE" w14:textId="77777777" w:rsidR="00747BBF" w:rsidRDefault="00927A6E">
      <w:pPr>
        <w:pStyle w:val="Akapitzlist"/>
        <w:numPr>
          <w:ilvl w:val="1"/>
          <w:numId w:val="200"/>
        </w:numPr>
        <w:tabs>
          <w:tab w:val="left" w:pos="861"/>
        </w:tabs>
        <w:spacing w:before="42" w:line="276" w:lineRule="auto"/>
        <w:ind w:right="421"/>
        <w:jc w:val="both"/>
      </w:pPr>
      <w:r>
        <w:t>wdrożenie poszczególnych modułów systemów w kolejności pozwalającej na optymalne obciążenie pracą zespołu Zamawiającego i Wykonawcy, obejmujące podział na: prace konfiguracyjne, szkolenia personelu, uruchomienie modułu, oddanie modułu,</w:t>
      </w:r>
    </w:p>
    <w:p w14:paraId="39AF7F87" w14:textId="77777777" w:rsidR="00747BBF" w:rsidRDefault="00927A6E">
      <w:pPr>
        <w:pStyle w:val="Akapitzlist"/>
        <w:numPr>
          <w:ilvl w:val="1"/>
          <w:numId w:val="200"/>
        </w:numPr>
        <w:tabs>
          <w:tab w:val="left" w:pos="861"/>
        </w:tabs>
        <w:spacing w:line="276" w:lineRule="auto"/>
        <w:ind w:right="416"/>
        <w:jc w:val="both"/>
      </w:pPr>
      <w:r>
        <w:t>migracje danych zgodnie z wymaganiami poszczególnych modułów uwzględniające termin oraz</w:t>
      </w:r>
      <w:r>
        <w:rPr>
          <w:spacing w:val="-9"/>
        </w:rPr>
        <w:t xml:space="preserve"> </w:t>
      </w:r>
      <w:r>
        <w:t>zakres</w:t>
      </w:r>
      <w:r>
        <w:rPr>
          <w:spacing w:val="-10"/>
        </w:rPr>
        <w:t xml:space="preserve"> </w:t>
      </w:r>
      <w:r>
        <w:t>migrowanych</w:t>
      </w:r>
      <w:r>
        <w:rPr>
          <w:spacing w:val="-8"/>
        </w:rPr>
        <w:t xml:space="preserve"> </w:t>
      </w:r>
      <w:r>
        <w:t>danych</w:t>
      </w:r>
      <w:r>
        <w:rPr>
          <w:spacing w:val="-8"/>
        </w:rPr>
        <w:t xml:space="preserve"> </w:t>
      </w:r>
      <w:r>
        <w:t>(np.</w:t>
      </w:r>
      <w:r>
        <w:rPr>
          <w:spacing w:val="-8"/>
        </w:rPr>
        <w:t xml:space="preserve"> </w:t>
      </w:r>
      <w:r>
        <w:t>przenoszenie</w:t>
      </w:r>
      <w:r>
        <w:rPr>
          <w:spacing w:val="-7"/>
        </w:rPr>
        <w:t xml:space="preserve"> </w:t>
      </w:r>
      <w:r>
        <w:t>całych</w:t>
      </w:r>
      <w:r>
        <w:rPr>
          <w:spacing w:val="-11"/>
        </w:rPr>
        <w:t xml:space="preserve"> </w:t>
      </w:r>
      <w:r>
        <w:t>kartotek</w:t>
      </w:r>
      <w:r>
        <w:rPr>
          <w:spacing w:val="-7"/>
        </w:rPr>
        <w:t xml:space="preserve"> </w:t>
      </w:r>
      <w:r>
        <w:t>pacjentów</w:t>
      </w:r>
      <w:r>
        <w:rPr>
          <w:spacing w:val="-9"/>
        </w:rPr>
        <w:t xml:space="preserve"> </w:t>
      </w:r>
      <w:r>
        <w:t>„na</w:t>
      </w:r>
      <w:r>
        <w:rPr>
          <w:spacing w:val="-10"/>
        </w:rPr>
        <w:t xml:space="preserve"> </w:t>
      </w:r>
      <w:r>
        <w:t>starcie”</w:t>
      </w:r>
      <w:r>
        <w:rPr>
          <w:spacing w:val="-8"/>
        </w:rPr>
        <w:t xml:space="preserve"> </w:t>
      </w:r>
      <w:r>
        <w:t>lub jedynie bilansów otwarcia w systemie FK w momencie uruchomienia modułu). Szczegółowy opis tego zakresu musi znaleźć się w analizie przedwdrożeniowej – zwłaszcza w zakresie terminów i danych wymaganych od Zamawiającego do przekazania Wykonawcy,</w:t>
      </w:r>
    </w:p>
    <w:p w14:paraId="1CBC266D" w14:textId="77777777" w:rsidR="00747BBF" w:rsidRDefault="00927A6E">
      <w:pPr>
        <w:pStyle w:val="Akapitzlist"/>
        <w:numPr>
          <w:ilvl w:val="1"/>
          <w:numId w:val="200"/>
        </w:numPr>
        <w:tabs>
          <w:tab w:val="left" w:pos="861"/>
        </w:tabs>
        <w:spacing w:line="276" w:lineRule="auto"/>
        <w:ind w:right="419"/>
        <w:jc w:val="both"/>
      </w:pPr>
      <w:r>
        <w:t>terminy i zakresy integracji pomiędzy poszczególnymi systemami zarówno nowymi jak i obecnie używanymi. Zamawiający oczekuje, że Wykonawca określi przewidywane terminy i okresy</w:t>
      </w:r>
      <w:r>
        <w:rPr>
          <w:spacing w:val="-1"/>
        </w:rPr>
        <w:t xml:space="preserve"> </w:t>
      </w:r>
      <w:r>
        <w:t>przerw</w:t>
      </w:r>
      <w:r>
        <w:rPr>
          <w:spacing w:val="-1"/>
        </w:rPr>
        <w:t xml:space="preserve"> </w:t>
      </w:r>
      <w:r>
        <w:t>w</w:t>
      </w:r>
      <w:r>
        <w:rPr>
          <w:spacing w:val="-1"/>
        </w:rPr>
        <w:t xml:space="preserve"> </w:t>
      </w:r>
      <w:r>
        <w:t>pracy</w:t>
      </w:r>
      <w:r>
        <w:rPr>
          <w:spacing w:val="-1"/>
        </w:rPr>
        <w:t xml:space="preserve"> </w:t>
      </w:r>
      <w:r>
        <w:t>poszczególnych</w:t>
      </w:r>
      <w:r>
        <w:rPr>
          <w:spacing w:val="-3"/>
        </w:rPr>
        <w:t xml:space="preserve"> </w:t>
      </w:r>
      <w:r>
        <w:t>systemów.</w:t>
      </w:r>
      <w:r>
        <w:rPr>
          <w:spacing w:val="-2"/>
        </w:rPr>
        <w:t xml:space="preserve"> </w:t>
      </w:r>
      <w:r>
        <w:t>Wszystkie</w:t>
      </w:r>
      <w:r>
        <w:rPr>
          <w:spacing w:val="-2"/>
        </w:rPr>
        <w:t xml:space="preserve"> </w:t>
      </w:r>
      <w:r>
        <w:t>przerwy</w:t>
      </w:r>
      <w:r>
        <w:rPr>
          <w:spacing w:val="-2"/>
        </w:rPr>
        <w:t xml:space="preserve"> </w:t>
      </w:r>
      <w:r>
        <w:t>muszą</w:t>
      </w:r>
      <w:r>
        <w:rPr>
          <w:spacing w:val="-2"/>
        </w:rPr>
        <w:t xml:space="preserve"> </w:t>
      </w:r>
      <w:r>
        <w:t>być</w:t>
      </w:r>
      <w:r>
        <w:rPr>
          <w:spacing w:val="-5"/>
        </w:rPr>
        <w:t xml:space="preserve"> </w:t>
      </w:r>
      <w:r>
        <w:t>uzgodnione i zatwierdzone przez Zamawiającego.</w:t>
      </w:r>
    </w:p>
    <w:p w14:paraId="791AE8E7" w14:textId="77777777" w:rsidR="00747BBF" w:rsidRDefault="00747BBF">
      <w:pPr>
        <w:pStyle w:val="Tekstpodstawowy"/>
        <w:spacing w:before="39"/>
      </w:pPr>
    </w:p>
    <w:p w14:paraId="1865E6CC" w14:textId="77777777" w:rsidR="00747BBF" w:rsidRPr="00347E68" w:rsidRDefault="00927A6E" w:rsidP="00347E68">
      <w:pPr>
        <w:rPr>
          <w:b/>
        </w:rPr>
      </w:pPr>
      <w:r w:rsidRPr="00347E68">
        <w:rPr>
          <w:b/>
        </w:rPr>
        <w:lastRenderedPageBreak/>
        <w:t>Wszystkie wymienione produkty projektu (etapów) wym. w harmonogramie podlegają odbiorowi przez Zamawiającego.</w:t>
      </w:r>
    </w:p>
    <w:p w14:paraId="1853E3C6" w14:textId="77777777" w:rsidR="005A4720" w:rsidRDefault="005A4720">
      <w:pPr>
        <w:pStyle w:val="Nagwek1"/>
        <w:spacing w:before="28"/>
        <w:jc w:val="both"/>
        <w:rPr>
          <w:color w:val="2E5395"/>
        </w:rPr>
      </w:pPr>
    </w:p>
    <w:p w14:paraId="6555D73A" w14:textId="77777777" w:rsidR="00747BBF" w:rsidRDefault="00927A6E">
      <w:pPr>
        <w:pStyle w:val="Nagwek1"/>
        <w:spacing w:before="28"/>
        <w:jc w:val="both"/>
      </w:pPr>
      <w:bookmarkStart w:id="14" w:name="_Toc197668363"/>
      <w:r>
        <w:rPr>
          <w:color w:val="2E5395"/>
        </w:rPr>
        <w:t>Wymagania</w:t>
      </w:r>
      <w:r>
        <w:rPr>
          <w:color w:val="2E5395"/>
          <w:spacing w:val="-4"/>
        </w:rPr>
        <w:t xml:space="preserve"> </w:t>
      </w:r>
      <w:r>
        <w:rPr>
          <w:color w:val="2E5395"/>
          <w:spacing w:val="-2"/>
        </w:rPr>
        <w:t>ogólne</w:t>
      </w:r>
      <w:bookmarkEnd w:id="14"/>
    </w:p>
    <w:p w14:paraId="292EC408" w14:textId="77777777" w:rsidR="00747BBF" w:rsidRDefault="00927A6E">
      <w:pPr>
        <w:pStyle w:val="Tekstpodstawowy"/>
        <w:spacing w:before="260" w:line="285" w:lineRule="auto"/>
        <w:ind w:left="151" w:right="418" w:hanging="10"/>
        <w:jc w:val="both"/>
      </w:pPr>
      <w:r>
        <w:t>System</w:t>
      </w:r>
      <w:r>
        <w:rPr>
          <w:spacing w:val="-8"/>
        </w:rPr>
        <w:t xml:space="preserve"> </w:t>
      </w:r>
      <w:r>
        <w:t>musi</w:t>
      </w:r>
      <w:r>
        <w:rPr>
          <w:spacing w:val="-7"/>
        </w:rPr>
        <w:t xml:space="preserve"> </w:t>
      </w:r>
      <w:r>
        <w:t>być</w:t>
      </w:r>
      <w:r>
        <w:rPr>
          <w:spacing w:val="-6"/>
        </w:rPr>
        <w:t xml:space="preserve"> </w:t>
      </w:r>
      <w:r>
        <w:t>zbudowany</w:t>
      </w:r>
      <w:r>
        <w:rPr>
          <w:spacing w:val="-7"/>
        </w:rPr>
        <w:t xml:space="preserve"> </w:t>
      </w:r>
      <w:r>
        <w:t>i</w:t>
      </w:r>
      <w:r>
        <w:rPr>
          <w:spacing w:val="-7"/>
        </w:rPr>
        <w:t xml:space="preserve"> </w:t>
      </w:r>
      <w:r>
        <w:t>wdrożony</w:t>
      </w:r>
      <w:r>
        <w:rPr>
          <w:spacing w:val="-5"/>
        </w:rPr>
        <w:t xml:space="preserve"> </w:t>
      </w:r>
      <w:r>
        <w:rPr>
          <w:u w:val="single"/>
        </w:rPr>
        <w:t>zgodnie</w:t>
      </w:r>
      <w:r>
        <w:rPr>
          <w:spacing w:val="-6"/>
          <w:u w:val="single"/>
        </w:rPr>
        <w:t xml:space="preserve"> </w:t>
      </w:r>
      <w:r>
        <w:rPr>
          <w:u w:val="single"/>
        </w:rPr>
        <w:t>z</w:t>
      </w:r>
      <w:r>
        <w:rPr>
          <w:spacing w:val="-7"/>
          <w:u w:val="single"/>
        </w:rPr>
        <w:t xml:space="preserve"> </w:t>
      </w:r>
      <w:r>
        <w:rPr>
          <w:u w:val="single"/>
        </w:rPr>
        <w:t>obowiązującymi</w:t>
      </w:r>
      <w:r>
        <w:rPr>
          <w:spacing w:val="-7"/>
          <w:u w:val="single"/>
        </w:rPr>
        <w:t xml:space="preserve"> </w:t>
      </w:r>
      <w:r>
        <w:rPr>
          <w:u w:val="single"/>
        </w:rPr>
        <w:t>przepisami</w:t>
      </w:r>
      <w:r>
        <w:rPr>
          <w:spacing w:val="-7"/>
          <w:u w:val="single"/>
        </w:rPr>
        <w:t xml:space="preserve"> </w:t>
      </w:r>
      <w:r>
        <w:rPr>
          <w:u w:val="single"/>
        </w:rPr>
        <w:t>prawa</w:t>
      </w:r>
      <w:r>
        <w:rPr>
          <w:spacing w:val="-6"/>
          <w:u w:val="single"/>
        </w:rPr>
        <w:t xml:space="preserve"> </w:t>
      </w:r>
      <w:r>
        <w:rPr>
          <w:u w:val="single"/>
        </w:rPr>
        <w:t>(w</w:t>
      </w:r>
      <w:r>
        <w:rPr>
          <w:spacing w:val="-1"/>
          <w:u w:val="single"/>
        </w:rPr>
        <w:t xml:space="preserve"> </w:t>
      </w:r>
      <w:r>
        <w:rPr>
          <w:u w:val="single"/>
        </w:rPr>
        <w:t>szczególności</w:t>
      </w:r>
      <w:r>
        <w:t xml:space="preserve"> </w:t>
      </w:r>
      <w:r>
        <w:rPr>
          <w:u w:val="single"/>
        </w:rPr>
        <w:t>ustawy o systemie informacji w ochronie zdrowia oraz ustawą o działalności leczniczej oraz ustawą o</w:t>
      </w:r>
      <w:r>
        <w:t xml:space="preserve"> </w:t>
      </w:r>
      <w:r>
        <w:rPr>
          <w:u w:val="single"/>
        </w:rPr>
        <w:t>finansach publicznych)</w:t>
      </w:r>
      <w:r>
        <w:t>, zgodnie ze strukturą organizacyjną i regulaminami Zamawiającego, rozporządzeniami oraz dobrymi praktykami.</w:t>
      </w:r>
    </w:p>
    <w:p w14:paraId="02233955" w14:textId="77777777" w:rsidR="00747BBF" w:rsidRDefault="00927A6E">
      <w:pPr>
        <w:pStyle w:val="Tekstpodstawowy"/>
        <w:spacing w:before="8" w:line="285" w:lineRule="auto"/>
        <w:ind w:left="151" w:right="419" w:hanging="10"/>
        <w:jc w:val="both"/>
      </w:pPr>
      <w:r>
        <w:t>Zamawiający</w:t>
      </w:r>
      <w:r>
        <w:rPr>
          <w:spacing w:val="-12"/>
        </w:rPr>
        <w:t xml:space="preserve"> </w:t>
      </w:r>
      <w:r>
        <w:t>wymaga,</w:t>
      </w:r>
      <w:r>
        <w:rPr>
          <w:spacing w:val="-10"/>
        </w:rPr>
        <w:t xml:space="preserve"> </w:t>
      </w:r>
      <w:r>
        <w:t>by</w:t>
      </w:r>
      <w:r>
        <w:rPr>
          <w:spacing w:val="-9"/>
        </w:rPr>
        <w:t xml:space="preserve"> </w:t>
      </w:r>
      <w:r>
        <w:t>dostarczone</w:t>
      </w:r>
      <w:r>
        <w:rPr>
          <w:spacing w:val="-12"/>
        </w:rPr>
        <w:t xml:space="preserve"> </w:t>
      </w:r>
      <w:r>
        <w:t>oprogramowanie</w:t>
      </w:r>
      <w:r>
        <w:rPr>
          <w:spacing w:val="-9"/>
        </w:rPr>
        <w:t xml:space="preserve"> </w:t>
      </w:r>
      <w:r>
        <w:t>było</w:t>
      </w:r>
      <w:r>
        <w:rPr>
          <w:spacing w:val="-11"/>
        </w:rPr>
        <w:t xml:space="preserve"> </w:t>
      </w:r>
      <w:r>
        <w:t>oprogramowaniem</w:t>
      </w:r>
      <w:r>
        <w:rPr>
          <w:spacing w:val="-11"/>
        </w:rPr>
        <w:t xml:space="preserve"> </w:t>
      </w:r>
      <w:r>
        <w:t>w</w:t>
      </w:r>
      <w:r>
        <w:rPr>
          <w:spacing w:val="-9"/>
        </w:rPr>
        <w:t xml:space="preserve"> </w:t>
      </w:r>
      <w:r>
        <w:t>wersji</w:t>
      </w:r>
      <w:r>
        <w:rPr>
          <w:spacing w:val="-10"/>
        </w:rPr>
        <w:t xml:space="preserve"> </w:t>
      </w:r>
      <w:r>
        <w:t>aktualnej</w:t>
      </w:r>
      <w:r>
        <w:rPr>
          <w:spacing w:val="-10"/>
        </w:rPr>
        <w:t xml:space="preserve"> </w:t>
      </w:r>
      <w:r>
        <w:t>na dzień</w:t>
      </w:r>
      <w:r>
        <w:rPr>
          <w:spacing w:val="-13"/>
        </w:rPr>
        <w:t xml:space="preserve"> </w:t>
      </w:r>
      <w:r>
        <w:t>jego</w:t>
      </w:r>
      <w:r>
        <w:rPr>
          <w:spacing w:val="-12"/>
        </w:rPr>
        <w:t xml:space="preserve"> </w:t>
      </w:r>
      <w:r>
        <w:t>instalacji</w:t>
      </w:r>
      <w:r>
        <w:rPr>
          <w:spacing w:val="-13"/>
        </w:rPr>
        <w:t xml:space="preserve"> </w:t>
      </w:r>
      <w:r>
        <w:t>(tzn.</w:t>
      </w:r>
      <w:r>
        <w:rPr>
          <w:spacing w:val="-12"/>
        </w:rPr>
        <w:t xml:space="preserve"> </w:t>
      </w:r>
      <w:r>
        <w:t>powinno</w:t>
      </w:r>
      <w:r>
        <w:rPr>
          <w:spacing w:val="-13"/>
        </w:rPr>
        <w:t xml:space="preserve"> </w:t>
      </w:r>
      <w:r>
        <w:t>być</w:t>
      </w:r>
      <w:r>
        <w:rPr>
          <w:spacing w:val="-12"/>
        </w:rPr>
        <w:t xml:space="preserve"> </w:t>
      </w:r>
      <w:r>
        <w:t>dostosowane</w:t>
      </w:r>
      <w:r>
        <w:rPr>
          <w:spacing w:val="-13"/>
        </w:rPr>
        <w:t xml:space="preserve"> </w:t>
      </w:r>
      <w:r>
        <w:t>do</w:t>
      </w:r>
      <w:r>
        <w:rPr>
          <w:spacing w:val="-12"/>
        </w:rPr>
        <w:t xml:space="preserve"> </w:t>
      </w:r>
      <w:r>
        <w:t>zmieniających</w:t>
      </w:r>
      <w:r>
        <w:rPr>
          <w:spacing w:val="-12"/>
        </w:rPr>
        <w:t xml:space="preserve"> </w:t>
      </w:r>
      <w:r>
        <w:t>się</w:t>
      </w:r>
      <w:r>
        <w:rPr>
          <w:spacing w:val="-13"/>
        </w:rPr>
        <w:t xml:space="preserve"> </w:t>
      </w:r>
      <w:r>
        <w:t>powszechnie</w:t>
      </w:r>
      <w:r>
        <w:rPr>
          <w:spacing w:val="-12"/>
        </w:rPr>
        <w:t xml:space="preserve"> </w:t>
      </w:r>
      <w:r>
        <w:t>obowiązujących przepisów prawa lub regulacji wewnętrznych Zamawiającego).</w:t>
      </w:r>
    </w:p>
    <w:p w14:paraId="1C5B1DDD" w14:textId="77777777" w:rsidR="00747BBF" w:rsidRDefault="00927A6E">
      <w:pPr>
        <w:pStyle w:val="Tekstpodstawowy"/>
        <w:spacing w:before="11" w:line="283" w:lineRule="auto"/>
        <w:ind w:left="151" w:right="425" w:hanging="10"/>
        <w:jc w:val="both"/>
      </w:pPr>
      <w:r>
        <w:t>Dostarczany w ramach postępowania System nie może być przeznaczony do wycofania z produkcji, sprzedaży lub wsparcia technicznego.</w:t>
      </w:r>
    </w:p>
    <w:p w14:paraId="6E9572AA" w14:textId="77777777" w:rsidR="00747BBF" w:rsidRDefault="00927A6E">
      <w:pPr>
        <w:pStyle w:val="Tekstpodstawowy"/>
        <w:spacing w:before="14"/>
        <w:ind w:left="141"/>
        <w:jc w:val="both"/>
      </w:pPr>
      <w:r>
        <w:t>System</w:t>
      </w:r>
      <w:r>
        <w:rPr>
          <w:spacing w:val="-5"/>
        </w:rPr>
        <w:t xml:space="preserve"> </w:t>
      </w:r>
      <w:r>
        <w:t>(aplikacja)</w:t>
      </w:r>
      <w:r>
        <w:rPr>
          <w:spacing w:val="-8"/>
        </w:rPr>
        <w:t xml:space="preserve"> </w:t>
      </w:r>
      <w:r>
        <w:t>musi</w:t>
      </w:r>
      <w:r>
        <w:rPr>
          <w:spacing w:val="-8"/>
        </w:rPr>
        <w:t xml:space="preserve"> </w:t>
      </w:r>
      <w:r>
        <w:t>umożliwiać</w:t>
      </w:r>
      <w:r>
        <w:rPr>
          <w:spacing w:val="-6"/>
        </w:rPr>
        <w:t xml:space="preserve"> </w:t>
      </w:r>
      <w:r>
        <w:t>działanie</w:t>
      </w:r>
      <w:r>
        <w:rPr>
          <w:spacing w:val="-6"/>
        </w:rPr>
        <w:t xml:space="preserve"> </w:t>
      </w:r>
      <w:r>
        <w:t>w</w:t>
      </w:r>
      <w:r>
        <w:rPr>
          <w:spacing w:val="-7"/>
        </w:rPr>
        <w:t xml:space="preserve"> </w:t>
      </w:r>
      <w:r>
        <w:t>architekturze</w:t>
      </w:r>
      <w:r>
        <w:rPr>
          <w:spacing w:val="-6"/>
        </w:rPr>
        <w:t xml:space="preserve"> </w:t>
      </w:r>
      <w:r>
        <w:t>wysokiej</w:t>
      </w:r>
      <w:r>
        <w:rPr>
          <w:spacing w:val="-8"/>
        </w:rPr>
        <w:t xml:space="preserve"> </w:t>
      </w:r>
      <w:r>
        <w:t>dostępności</w:t>
      </w:r>
      <w:r>
        <w:rPr>
          <w:spacing w:val="-5"/>
        </w:rPr>
        <w:t xml:space="preserve"> </w:t>
      </w:r>
      <w:r>
        <w:rPr>
          <w:spacing w:val="-4"/>
        </w:rPr>
        <w:t>(HA)</w:t>
      </w:r>
    </w:p>
    <w:p w14:paraId="765CCA42" w14:textId="77777777" w:rsidR="00747BBF" w:rsidRDefault="00927A6E">
      <w:pPr>
        <w:pStyle w:val="Tekstpodstawowy"/>
        <w:spacing w:before="60" w:line="285" w:lineRule="auto"/>
        <w:ind w:left="151" w:right="423" w:hanging="10"/>
        <w:jc w:val="both"/>
      </w:pPr>
      <w:r>
        <w:t>System musi pracować w środowisku sieciowym i posiadać wielodostępność pozwalającą na równoczesne korzystanie z bazy danych przez wielu użytkowników.</w:t>
      </w:r>
    </w:p>
    <w:p w14:paraId="60C83265" w14:textId="77777777" w:rsidR="00747BBF" w:rsidRDefault="00927A6E">
      <w:pPr>
        <w:pStyle w:val="Tekstpodstawowy"/>
        <w:spacing w:before="12" w:line="285" w:lineRule="auto"/>
        <w:ind w:left="151" w:right="421" w:hanging="10"/>
        <w:jc w:val="both"/>
      </w:pPr>
      <w:r>
        <w:t>System</w:t>
      </w:r>
      <w:r>
        <w:rPr>
          <w:spacing w:val="-13"/>
        </w:rPr>
        <w:t xml:space="preserve"> </w:t>
      </w:r>
      <w:r>
        <w:t>musi</w:t>
      </w:r>
      <w:r>
        <w:rPr>
          <w:spacing w:val="-12"/>
        </w:rPr>
        <w:t xml:space="preserve"> </w:t>
      </w:r>
      <w:r>
        <w:t>umożliwiać</w:t>
      </w:r>
      <w:r>
        <w:rPr>
          <w:spacing w:val="-13"/>
        </w:rPr>
        <w:t xml:space="preserve"> </w:t>
      </w:r>
      <w:r>
        <w:t>definiowanie</w:t>
      </w:r>
      <w:r>
        <w:rPr>
          <w:spacing w:val="-12"/>
        </w:rPr>
        <w:t xml:space="preserve"> </w:t>
      </w:r>
      <w:r>
        <w:t>dowolnej</w:t>
      </w:r>
      <w:r>
        <w:rPr>
          <w:spacing w:val="-13"/>
        </w:rPr>
        <w:t xml:space="preserve"> </w:t>
      </w:r>
      <w:r>
        <w:t>ilości</w:t>
      </w:r>
      <w:r>
        <w:rPr>
          <w:spacing w:val="-12"/>
        </w:rPr>
        <w:t xml:space="preserve"> </w:t>
      </w:r>
      <w:r>
        <w:t>użytkowników</w:t>
      </w:r>
      <w:r>
        <w:rPr>
          <w:spacing w:val="-13"/>
        </w:rPr>
        <w:t xml:space="preserve"> </w:t>
      </w:r>
      <w:r>
        <w:t>a</w:t>
      </w:r>
      <w:r>
        <w:rPr>
          <w:spacing w:val="-12"/>
        </w:rPr>
        <w:t xml:space="preserve"> </w:t>
      </w:r>
      <w:r>
        <w:t>w</w:t>
      </w:r>
      <w:r>
        <w:rPr>
          <w:spacing w:val="-12"/>
        </w:rPr>
        <w:t xml:space="preserve"> </w:t>
      </w:r>
      <w:r>
        <w:t>obrębie</w:t>
      </w:r>
      <w:r>
        <w:rPr>
          <w:spacing w:val="-13"/>
        </w:rPr>
        <w:t xml:space="preserve"> </w:t>
      </w:r>
      <w:r>
        <w:t>systemu</w:t>
      </w:r>
      <w:r>
        <w:rPr>
          <w:spacing w:val="-12"/>
        </w:rPr>
        <w:t xml:space="preserve"> </w:t>
      </w:r>
      <w:r>
        <w:t>HIS</w:t>
      </w:r>
      <w:r>
        <w:rPr>
          <w:spacing w:val="-13"/>
        </w:rPr>
        <w:t xml:space="preserve"> </w:t>
      </w:r>
      <w:r>
        <w:t>nie</w:t>
      </w:r>
      <w:r>
        <w:rPr>
          <w:spacing w:val="-12"/>
        </w:rPr>
        <w:t xml:space="preserve"> </w:t>
      </w:r>
      <w:r>
        <w:t>może ograniczać w żaden sposób ilości jednocześnie pracujących użytkowników.</w:t>
      </w:r>
    </w:p>
    <w:p w14:paraId="7B424699" w14:textId="77777777" w:rsidR="00747BBF" w:rsidRDefault="00927A6E">
      <w:pPr>
        <w:pStyle w:val="Tekstpodstawowy"/>
        <w:spacing w:before="9" w:line="285" w:lineRule="auto"/>
        <w:ind w:left="151" w:right="416" w:hanging="10"/>
        <w:jc w:val="both"/>
      </w:pPr>
      <w:r>
        <w:t>System w zakresie</w:t>
      </w:r>
      <w:r>
        <w:rPr>
          <w:spacing w:val="-1"/>
        </w:rPr>
        <w:t xml:space="preserve"> </w:t>
      </w:r>
      <w:r>
        <w:t>oprogramowania użytkowanego przez personel szpitalny (z wyłączeniem ASI)</w:t>
      </w:r>
      <w:r>
        <w:rPr>
          <w:spacing w:val="-2"/>
        </w:rPr>
        <w:t xml:space="preserve"> </w:t>
      </w:r>
      <w:r>
        <w:t xml:space="preserve">musi być w całości spolonizowany, a więc posiadać polskie znaki i instrukcję obsługi po polsku dla użytkownika oraz administratora. Wyjątek stanowią elementy wysoko specjalistyczne obsługiwane przez ASI dla których wymogiem minimalnym jest posiadanie interfejsów w języku minimum </w:t>
      </w:r>
      <w:r>
        <w:rPr>
          <w:spacing w:val="-2"/>
        </w:rPr>
        <w:t>angielskim.</w:t>
      </w:r>
    </w:p>
    <w:p w14:paraId="389B49BA" w14:textId="77777777" w:rsidR="00747BBF" w:rsidRDefault="00927A6E">
      <w:pPr>
        <w:spacing w:before="7" w:line="285" w:lineRule="auto"/>
        <w:ind w:left="151" w:right="420" w:hanging="10"/>
        <w:jc w:val="both"/>
      </w:pPr>
      <w:r>
        <w:t>System musi posiadać graficzny interfejs użytkownika gwarantujący wygodne wprowadzanie danych, przejrzystość prezentowania danych na ekranie oraz wygodny sposób wyszukiwania danych po dowolnych kryteriach (</w:t>
      </w:r>
      <w:r>
        <w:rPr>
          <w:i/>
        </w:rPr>
        <w:t>min. cechach opisujących wyszukiwany element, np. imię i nazwisko pacjenta, pesel pacjenta, numer lub datę faktury, numer dokumentu magazynowego, itp.</w:t>
      </w:r>
      <w:r>
        <w:t>).</w:t>
      </w:r>
    </w:p>
    <w:p w14:paraId="38683F02" w14:textId="77777777" w:rsidR="00747BBF" w:rsidRDefault="00927A6E">
      <w:pPr>
        <w:pStyle w:val="Tekstpodstawowy"/>
        <w:spacing w:before="9" w:line="285" w:lineRule="auto"/>
        <w:ind w:left="151" w:right="422" w:hanging="10"/>
        <w:jc w:val="both"/>
      </w:pPr>
      <w:r>
        <w:t>System musi gwarantować integralność danych, bieżącą kontrolę poprawności wprowadzanych danych, spójność danych.</w:t>
      </w:r>
    </w:p>
    <w:p w14:paraId="124612C9" w14:textId="77777777" w:rsidR="00747BBF" w:rsidRDefault="00927A6E">
      <w:pPr>
        <w:pStyle w:val="Tekstpodstawowy"/>
        <w:spacing w:before="11" w:line="283" w:lineRule="auto"/>
        <w:ind w:left="151" w:right="421" w:hanging="10"/>
        <w:jc w:val="both"/>
      </w:pPr>
      <w:r>
        <w:t>System musi posiadać mechanizmy umożliwiające weryfikację integralności danych tj. identyfikację użytkownika i ustalenie daty wprowadzenia i modyfikacji danych.</w:t>
      </w:r>
    </w:p>
    <w:p w14:paraId="254B6171" w14:textId="77777777" w:rsidR="00747BBF" w:rsidRDefault="00927A6E">
      <w:pPr>
        <w:pStyle w:val="Tekstpodstawowy"/>
        <w:spacing w:before="14" w:line="285" w:lineRule="auto"/>
        <w:ind w:left="151" w:right="418" w:hanging="10"/>
        <w:jc w:val="both"/>
      </w:pPr>
      <w:r>
        <w:t>System musi posiadać mechanizmy ochrony danych przed niepowołanym dostępem, nadawania uprawnień dla użytkowników do korzystania z modułów jak również do korzystania z wybranych funkcji. W miarę możliwości elementy systemu muszą być integrowane z systemem domenowym na poziomie użytkownika.</w:t>
      </w:r>
    </w:p>
    <w:p w14:paraId="57E5FD46" w14:textId="77777777" w:rsidR="00747BBF" w:rsidRDefault="00927A6E">
      <w:pPr>
        <w:pStyle w:val="Tekstpodstawowy"/>
        <w:spacing w:before="8"/>
        <w:ind w:left="141"/>
        <w:jc w:val="both"/>
      </w:pPr>
      <w:r>
        <w:t>System</w:t>
      </w:r>
      <w:r>
        <w:rPr>
          <w:spacing w:val="-8"/>
        </w:rPr>
        <w:t xml:space="preserve"> </w:t>
      </w:r>
      <w:r>
        <w:t>musi</w:t>
      </w:r>
      <w:r>
        <w:rPr>
          <w:spacing w:val="-5"/>
        </w:rPr>
        <w:t xml:space="preserve"> </w:t>
      </w:r>
      <w:r>
        <w:t>posiadać</w:t>
      </w:r>
      <w:r>
        <w:rPr>
          <w:spacing w:val="-6"/>
        </w:rPr>
        <w:t xml:space="preserve"> </w:t>
      </w:r>
      <w:r>
        <w:t>modyfikowalne</w:t>
      </w:r>
      <w:r>
        <w:rPr>
          <w:spacing w:val="-7"/>
        </w:rPr>
        <w:t xml:space="preserve"> </w:t>
      </w:r>
      <w:r>
        <w:t>słowniki</w:t>
      </w:r>
      <w:r>
        <w:rPr>
          <w:spacing w:val="-7"/>
        </w:rPr>
        <w:t xml:space="preserve"> </w:t>
      </w:r>
      <w:r>
        <w:t>wewnętrzne</w:t>
      </w:r>
      <w:r>
        <w:rPr>
          <w:spacing w:val="-5"/>
        </w:rPr>
        <w:t xml:space="preserve"> </w:t>
      </w:r>
      <w:r>
        <w:t>(w</w:t>
      </w:r>
      <w:r>
        <w:rPr>
          <w:spacing w:val="-6"/>
        </w:rPr>
        <w:t xml:space="preserve"> </w:t>
      </w:r>
      <w:r>
        <w:t>części</w:t>
      </w:r>
      <w:r>
        <w:rPr>
          <w:spacing w:val="-7"/>
        </w:rPr>
        <w:t xml:space="preserve"> </w:t>
      </w:r>
      <w:r>
        <w:rPr>
          <w:spacing w:val="-2"/>
        </w:rPr>
        <w:t>programowej).</w:t>
      </w:r>
    </w:p>
    <w:p w14:paraId="2D323C60" w14:textId="77777777" w:rsidR="00747BBF" w:rsidRDefault="00927A6E">
      <w:pPr>
        <w:pStyle w:val="Tekstpodstawowy"/>
        <w:spacing w:before="61" w:line="285" w:lineRule="auto"/>
        <w:ind w:left="151" w:right="423" w:hanging="10"/>
        <w:jc w:val="both"/>
      </w:pPr>
      <w:r>
        <w:t>System musi działać w środowisku zintegrowanych baz danych posiadającym następujące cechy: relacyjność i transakcyjność, komunikacja z aplikacjami w standardzie SQL.</w:t>
      </w:r>
    </w:p>
    <w:p w14:paraId="7B42EF76" w14:textId="77777777" w:rsidR="00747BBF" w:rsidRDefault="00927A6E">
      <w:pPr>
        <w:pStyle w:val="Tekstpodstawowy"/>
        <w:spacing w:before="12" w:line="285" w:lineRule="auto"/>
        <w:ind w:left="151" w:right="421" w:hanging="10"/>
        <w:jc w:val="both"/>
      </w:pPr>
      <w:r>
        <w:t>Dla dostarczonego oprogramowania należy dostarczyć: licencje, nośniki instalacyjne, instrukcje użytkownika i administratora (w formie elektronicznej).</w:t>
      </w:r>
    </w:p>
    <w:p w14:paraId="51E971BC" w14:textId="77777777" w:rsidR="00747BBF" w:rsidRDefault="00927A6E">
      <w:pPr>
        <w:pStyle w:val="Tekstpodstawowy"/>
        <w:spacing w:before="8"/>
        <w:ind w:left="141"/>
        <w:jc w:val="both"/>
      </w:pPr>
      <w:r>
        <w:rPr>
          <w:spacing w:val="-2"/>
        </w:rPr>
        <w:t>System</w:t>
      </w:r>
      <w:r>
        <w:rPr>
          <w:spacing w:val="-3"/>
        </w:rPr>
        <w:t xml:space="preserve"> </w:t>
      </w:r>
      <w:r>
        <w:rPr>
          <w:spacing w:val="-2"/>
        </w:rPr>
        <w:t>powinien być</w:t>
      </w:r>
      <w:r>
        <w:rPr>
          <w:spacing w:val="-4"/>
        </w:rPr>
        <w:t xml:space="preserve"> </w:t>
      </w:r>
      <w:r>
        <w:rPr>
          <w:spacing w:val="-2"/>
        </w:rPr>
        <w:t>zintegrowany</w:t>
      </w:r>
      <w:r>
        <w:rPr>
          <w:spacing w:val="-1"/>
        </w:rPr>
        <w:t xml:space="preserve"> </w:t>
      </w:r>
      <w:r>
        <w:rPr>
          <w:spacing w:val="-2"/>
        </w:rPr>
        <w:t>pod</w:t>
      </w:r>
      <w:r>
        <w:rPr>
          <w:spacing w:val="-5"/>
        </w:rPr>
        <w:t xml:space="preserve"> </w:t>
      </w:r>
      <w:r>
        <w:rPr>
          <w:spacing w:val="-2"/>
        </w:rPr>
        <w:t>względem</w:t>
      </w:r>
      <w:r>
        <w:rPr>
          <w:spacing w:val="-3"/>
        </w:rPr>
        <w:t xml:space="preserve"> </w:t>
      </w:r>
      <w:r>
        <w:rPr>
          <w:spacing w:val="-2"/>
        </w:rPr>
        <w:t>przepływu</w:t>
      </w:r>
      <w:r>
        <w:rPr>
          <w:spacing w:val="-5"/>
        </w:rPr>
        <w:t xml:space="preserve"> </w:t>
      </w:r>
      <w:r>
        <w:rPr>
          <w:spacing w:val="-2"/>
        </w:rPr>
        <w:t>informacji</w:t>
      </w:r>
      <w:r>
        <w:t xml:space="preserve"> </w:t>
      </w:r>
      <w:r>
        <w:rPr>
          <w:spacing w:val="-2"/>
        </w:rPr>
        <w:t>-</w:t>
      </w:r>
      <w:r>
        <w:rPr>
          <w:spacing w:val="-4"/>
        </w:rPr>
        <w:t xml:space="preserve"> </w:t>
      </w:r>
      <w:r>
        <w:rPr>
          <w:spacing w:val="-2"/>
        </w:rPr>
        <w:t>informacja raz</w:t>
      </w:r>
      <w:r>
        <w:rPr>
          <w:spacing w:val="-5"/>
        </w:rPr>
        <w:t xml:space="preserve"> </w:t>
      </w:r>
      <w:r>
        <w:rPr>
          <w:spacing w:val="-2"/>
        </w:rPr>
        <w:t>wprowadzona</w:t>
      </w:r>
    </w:p>
    <w:p w14:paraId="03BD1A7C" w14:textId="77777777" w:rsidR="00747BBF" w:rsidRDefault="00927A6E">
      <w:pPr>
        <w:pStyle w:val="Tekstpodstawowy"/>
        <w:spacing w:before="51"/>
        <w:ind w:left="151"/>
        <w:jc w:val="both"/>
      </w:pPr>
      <w:r>
        <w:t>do</w:t>
      </w:r>
      <w:r>
        <w:rPr>
          <w:spacing w:val="-6"/>
        </w:rPr>
        <w:t xml:space="preserve"> </w:t>
      </w:r>
      <w:r>
        <w:t>systemu</w:t>
      </w:r>
      <w:r>
        <w:rPr>
          <w:spacing w:val="-6"/>
        </w:rPr>
        <w:t xml:space="preserve"> </w:t>
      </w:r>
      <w:r>
        <w:t>jest</w:t>
      </w:r>
      <w:r>
        <w:rPr>
          <w:spacing w:val="-7"/>
        </w:rPr>
        <w:t xml:space="preserve"> </w:t>
      </w:r>
      <w:r>
        <w:t>wykorzystywana</w:t>
      </w:r>
      <w:r>
        <w:rPr>
          <w:spacing w:val="-4"/>
        </w:rPr>
        <w:t xml:space="preserve"> </w:t>
      </w:r>
      <w:r>
        <w:t>w</w:t>
      </w:r>
      <w:r>
        <w:rPr>
          <w:spacing w:val="-4"/>
        </w:rPr>
        <w:t xml:space="preserve"> </w:t>
      </w:r>
      <w:r>
        <w:t>pozostałych</w:t>
      </w:r>
      <w:r>
        <w:rPr>
          <w:spacing w:val="-8"/>
        </w:rPr>
        <w:t xml:space="preserve"> </w:t>
      </w:r>
      <w:r>
        <w:t>modułach</w:t>
      </w:r>
      <w:r>
        <w:rPr>
          <w:spacing w:val="-5"/>
        </w:rPr>
        <w:t xml:space="preserve"> </w:t>
      </w:r>
      <w:r>
        <w:rPr>
          <w:spacing w:val="-2"/>
        </w:rPr>
        <w:t>programowych.</w:t>
      </w:r>
    </w:p>
    <w:p w14:paraId="08ADAAB7" w14:textId="77777777" w:rsidR="00747BBF" w:rsidRDefault="00927A6E">
      <w:pPr>
        <w:pStyle w:val="Tekstpodstawowy"/>
        <w:spacing w:before="108" w:line="285" w:lineRule="auto"/>
        <w:ind w:left="151" w:right="421" w:hanging="10"/>
        <w:jc w:val="both"/>
      </w:pPr>
      <w:r>
        <w:t xml:space="preserve">Dla dostarczonego oprogramowania należy dostarczyć: bezterminowe licencje użytkowe oraz </w:t>
      </w:r>
      <w:r>
        <w:lastRenderedPageBreak/>
        <w:t>subskrypcyjne, okresowe [np. dostępu do baz</w:t>
      </w:r>
      <w:r>
        <w:rPr>
          <w:spacing w:val="-1"/>
        </w:rPr>
        <w:t xml:space="preserve"> </w:t>
      </w:r>
      <w:r>
        <w:t>BLOZ /</w:t>
      </w:r>
      <w:r>
        <w:rPr>
          <w:spacing w:val="-1"/>
        </w:rPr>
        <w:t xml:space="preserve"> </w:t>
      </w:r>
      <w:proofErr w:type="spellStart"/>
      <w:r>
        <w:t>Pharmindex</w:t>
      </w:r>
      <w:proofErr w:type="spellEnd"/>
      <w:r>
        <w:t xml:space="preserve"> itp.] na min. okres trwanie umowy; nośniki instalacyjne, instrukcje. Zamawiający oczekuje dostarczenie bazy BAZYL lub BLOZ lub obu.</w:t>
      </w:r>
    </w:p>
    <w:p w14:paraId="097AF3A5" w14:textId="77777777" w:rsidR="00747BBF" w:rsidRDefault="00747BBF">
      <w:pPr>
        <w:pStyle w:val="Tekstpodstawowy"/>
        <w:spacing w:before="141"/>
      </w:pPr>
    </w:p>
    <w:p w14:paraId="4CE1A728" w14:textId="77777777" w:rsidR="00747BBF" w:rsidRDefault="00927A6E">
      <w:pPr>
        <w:pStyle w:val="Tekstpodstawowy"/>
        <w:ind w:left="141"/>
      </w:pPr>
      <w:r>
        <w:t>Obecna</w:t>
      </w:r>
      <w:r>
        <w:rPr>
          <w:spacing w:val="-1"/>
        </w:rPr>
        <w:t xml:space="preserve"> </w:t>
      </w:r>
      <w:r>
        <w:rPr>
          <w:spacing w:val="-2"/>
        </w:rPr>
        <w:t>infrastruktura</w:t>
      </w:r>
    </w:p>
    <w:p w14:paraId="07D67570" w14:textId="77777777" w:rsidR="00747BBF" w:rsidRDefault="00927A6E">
      <w:pPr>
        <w:pStyle w:val="Tekstpodstawowy"/>
        <w:spacing w:before="60"/>
        <w:ind w:left="141"/>
      </w:pPr>
      <w:r>
        <w:rPr>
          <w:noProof/>
        </w:rPr>
        <w:drawing>
          <wp:anchor distT="0" distB="0" distL="0" distR="0" simplePos="0" relativeHeight="487587840" behindDoc="1" locked="0" layoutInCell="1" allowOverlap="1" wp14:anchorId="0D142A96" wp14:editId="59B26A1F">
            <wp:simplePos x="0" y="0"/>
            <wp:positionH relativeFrom="page">
              <wp:posOffset>899160</wp:posOffset>
            </wp:positionH>
            <wp:positionV relativeFrom="paragraph">
              <wp:posOffset>248260</wp:posOffset>
            </wp:positionV>
            <wp:extent cx="4551260" cy="1234059"/>
            <wp:effectExtent l="0" t="0" r="0" b="0"/>
            <wp:wrapTopAndBottom/>
            <wp:docPr id="3" name="Image 3" descr="Obraz zawierający tekst, zrzut ekranu, Czcionka, numer  Opis wygenerowany automatyczni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Obraz zawierający tekst, zrzut ekranu, Czcionka, numer  Opis wygenerowany automatycznie"/>
                    <pic:cNvPicPr/>
                  </pic:nvPicPr>
                  <pic:blipFill>
                    <a:blip r:embed="rId10" cstate="print"/>
                    <a:stretch>
                      <a:fillRect/>
                    </a:stretch>
                  </pic:blipFill>
                  <pic:spPr>
                    <a:xfrm>
                      <a:off x="0" y="0"/>
                      <a:ext cx="4551260" cy="1234059"/>
                    </a:xfrm>
                    <a:prstGeom prst="rect">
                      <a:avLst/>
                    </a:prstGeom>
                  </pic:spPr>
                </pic:pic>
              </a:graphicData>
            </a:graphic>
          </wp:anchor>
        </w:drawing>
      </w:r>
      <w:r>
        <w:t>Zamawiający</w:t>
      </w:r>
      <w:r>
        <w:rPr>
          <w:spacing w:val="-7"/>
        </w:rPr>
        <w:t xml:space="preserve"> </w:t>
      </w:r>
      <w:r>
        <w:t>posiada</w:t>
      </w:r>
      <w:r>
        <w:rPr>
          <w:spacing w:val="-7"/>
        </w:rPr>
        <w:t xml:space="preserve"> </w:t>
      </w:r>
      <w:r>
        <w:t>infrastrukturę</w:t>
      </w:r>
      <w:r>
        <w:rPr>
          <w:spacing w:val="-7"/>
        </w:rPr>
        <w:t xml:space="preserve"> </w:t>
      </w:r>
      <w:r>
        <w:t>opartą</w:t>
      </w:r>
      <w:r>
        <w:rPr>
          <w:spacing w:val="-8"/>
        </w:rPr>
        <w:t xml:space="preserve"> </w:t>
      </w:r>
      <w:r>
        <w:t>o</w:t>
      </w:r>
      <w:r>
        <w:rPr>
          <w:spacing w:val="-5"/>
        </w:rPr>
        <w:t xml:space="preserve"> </w:t>
      </w:r>
      <w:r>
        <w:t>następujące</w:t>
      </w:r>
      <w:r>
        <w:rPr>
          <w:spacing w:val="-5"/>
        </w:rPr>
        <w:t xml:space="preserve"> </w:t>
      </w:r>
      <w:r>
        <w:rPr>
          <w:spacing w:val="-2"/>
        </w:rPr>
        <w:t>serwery:</w:t>
      </w:r>
    </w:p>
    <w:p w14:paraId="4963FD3D" w14:textId="77777777" w:rsidR="00747BBF" w:rsidRDefault="00927A6E">
      <w:pPr>
        <w:pStyle w:val="Tekstpodstawowy"/>
        <w:spacing w:before="83" w:line="292" w:lineRule="auto"/>
        <w:ind w:left="141" w:right="5491"/>
      </w:pPr>
      <w:r>
        <w:t xml:space="preserve">System </w:t>
      </w:r>
      <w:proofErr w:type="spellStart"/>
      <w:r>
        <w:t>wirtualziacji</w:t>
      </w:r>
      <w:proofErr w:type="spellEnd"/>
      <w:r>
        <w:t xml:space="preserve"> stanowi </w:t>
      </w:r>
      <w:proofErr w:type="spellStart"/>
      <w:r>
        <w:t>VMware</w:t>
      </w:r>
      <w:proofErr w:type="spellEnd"/>
      <w:r>
        <w:t>. System</w:t>
      </w:r>
      <w:r>
        <w:rPr>
          <w:spacing w:val="-8"/>
        </w:rPr>
        <w:t xml:space="preserve"> </w:t>
      </w:r>
      <w:r>
        <w:t>bazodanowy</w:t>
      </w:r>
      <w:r>
        <w:rPr>
          <w:spacing w:val="-8"/>
        </w:rPr>
        <w:t xml:space="preserve"> </w:t>
      </w:r>
      <w:r>
        <w:t>stanowi</w:t>
      </w:r>
      <w:r>
        <w:rPr>
          <w:spacing w:val="-9"/>
        </w:rPr>
        <w:t xml:space="preserve"> </w:t>
      </w:r>
      <w:r>
        <w:t>baza</w:t>
      </w:r>
      <w:r>
        <w:rPr>
          <w:spacing w:val="-9"/>
        </w:rPr>
        <w:t xml:space="preserve"> </w:t>
      </w:r>
      <w:r>
        <w:t>Oracle.</w:t>
      </w:r>
    </w:p>
    <w:p w14:paraId="1BF6E5CE" w14:textId="77777777" w:rsidR="00747BBF" w:rsidRDefault="00747BBF">
      <w:pPr>
        <w:pStyle w:val="Tekstpodstawowy"/>
        <w:spacing w:line="292" w:lineRule="auto"/>
        <w:sectPr w:rsidR="00747BBF">
          <w:pgSz w:w="11910" w:h="16840"/>
          <w:pgMar w:top="1380" w:right="992" w:bottom="1280" w:left="1275" w:header="0" w:footer="1092" w:gutter="0"/>
          <w:cols w:space="708"/>
        </w:sectPr>
      </w:pPr>
    </w:p>
    <w:p w14:paraId="69DABEBD" w14:textId="77777777" w:rsidR="00747BBF" w:rsidRDefault="00927A6E">
      <w:pPr>
        <w:pStyle w:val="Nagwek1"/>
        <w:spacing w:before="45"/>
        <w:jc w:val="both"/>
      </w:pPr>
      <w:bookmarkStart w:id="15" w:name="_Toc197668364"/>
      <w:r>
        <w:rPr>
          <w:color w:val="2E5395"/>
        </w:rPr>
        <w:lastRenderedPageBreak/>
        <w:t>Wymagania</w:t>
      </w:r>
      <w:r>
        <w:rPr>
          <w:color w:val="2E5395"/>
          <w:spacing w:val="-6"/>
        </w:rPr>
        <w:t xml:space="preserve"> </w:t>
      </w:r>
      <w:r>
        <w:rPr>
          <w:color w:val="2E5395"/>
          <w:spacing w:val="-2"/>
        </w:rPr>
        <w:t>szczegółowe</w:t>
      </w:r>
      <w:bookmarkEnd w:id="15"/>
    </w:p>
    <w:p w14:paraId="07D44DA1" w14:textId="77777777" w:rsidR="00747BBF" w:rsidRDefault="00927A6E" w:rsidP="005A4720">
      <w:pPr>
        <w:pStyle w:val="Nagwek2"/>
      </w:pPr>
      <w:bookmarkStart w:id="16" w:name="_Toc197668365"/>
      <w:r>
        <w:t>Zestawienie</w:t>
      </w:r>
      <w:r>
        <w:rPr>
          <w:spacing w:val="-9"/>
        </w:rPr>
        <w:t xml:space="preserve"> </w:t>
      </w:r>
      <w:r>
        <w:t>wymagań</w:t>
      </w:r>
      <w:r>
        <w:rPr>
          <w:spacing w:val="-9"/>
        </w:rPr>
        <w:t xml:space="preserve"> </w:t>
      </w:r>
      <w:r>
        <w:t>funkcjonalnych</w:t>
      </w:r>
      <w:r>
        <w:rPr>
          <w:spacing w:val="-9"/>
        </w:rPr>
        <w:t xml:space="preserve"> </w:t>
      </w:r>
      <w:r>
        <w:rPr>
          <w:spacing w:val="-2"/>
        </w:rPr>
        <w:t>rozwiązania</w:t>
      </w:r>
      <w:bookmarkEnd w:id="16"/>
    </w:p>
    <w:p w14:paraId="76B2BB5A" w14:textId="77777777" w:rsidR="00747BBF" w:rsidRDefault="00927A6E">
      <w:pPr>
        <w:pStyle w:val="Tekstpodstawowy"/>
        <w:spacing w:before="50"/>
        <w:ind w:left="141"/>
        <w:jc w:val="both"/>
      </w:pPr>
      <w:r>
        <w:t>W</w:t>
      </w:r>
      <w:r>
        <w:rPr>
          <w:spacing w:val="65"/>
        </w:rPr>
        <w:t xml:space="preserve"> </w:t>
      </w:r>
      <w:r>
        <w:t>poniższych</w:t>
      </w:r>
      <w:r>
        <w:rPr>
          <w:spacing w:val="67"/>
        </w:rPr>
        <w:t xml:space="preserve"> </w:t>
      </w:r>
      <w:r>
        <w:t>tabelach</w:t>
      </w:r>
      <w:r>
        <w:rPr>
          <w:spacing w:val="67"/>
        </w:rPr>
        <w:t xml:space="preserve"> </w:t>
      </w:r>
      <w:r>
        <w:t>ujęte</w:t>
      </w:r>
      <w:r>
        <w:rPr>
          <w:spacing w:val="68"/>
        </w:rPr>
        <w:t xml:space="preserve"> </w:t>
      </w:r>
      <w:r>
        <w:t>zostały</w:t>
      </w:r>
      <w:r>
        <w:rPr>
          <w:spacing w:val="66"/>
        </w:rPr>
        <w:t xml:space="preserve"> </w:t>
      </w:r>
      <w:r>
        <w:t>funkcje</w:t>
      </w:r>
      <w:r>
        <w:rPr>
          <w:spacing w:val="65"/>
        </w:rPr>
        <w:t xml:space="preserve"> </w:t>
      </w:r>
      <w:r>
        <w:t>systemów,</w:t>
      </w:r>
      <w:r>
        <w:rPr>
          <w:spacing w:val="65"/>
        </w:rPr>
        <w:t xml:space="preserve"> </w:t>
      </w:r>
      <w:r>
        <w:t>które</w:t>
      </w:r>
      <w:r>
        <w:rPr>
          <w:spacing w:val="67"/>
        </w:rPr>
        <w:t xml:space="preserve"> </w:t>
      </w:r>
      <w:r>
        <w:t>powinny</w:t>
      </w:r>
      <w:r>
        <w:rPr>
          <w:spacing w:val="68"/>
        </w:rPr>
        <w:t xml:space="preserve"> </w:t>
      </w:r>
      <w:r>
        <w:t>być</w:t>
      </w:r>
      <w:r>
        <w:rPr>
          <w:spacing w:val="65"/>
        </w:rPr>
        <w:t xml:space="preserve"> </w:t>
      </w:r>
      <w:r>
        <w:t>realizowane</w:t>
      </w:r>
      <w:r>
        <w:rPr>
          <w:spacing w:val="67"/>
        </w:rPr>
        <w:t xml:space="preserve"> </w:t>
      </w:r>
      <w:r>
        <w:rPr>
          <w:spacing w:val="-2"/>
        </w:rPr>
        <w:t>przez</w:t>
      </w:r>
    </w:p>
    <w:p w14:paraId="41CA6FCB" w14:textId="77777777" w:rsidR="00747BBF" w:rsidRDefault="00927A6E">
      <w:pPr>
        <w:pStyle w:val="Tekstpodstawowy"/>
        <w:spacing w:before="41"/>
        <w:ind w:left="151"/>
        <w:jc w:val="both"/>
      </w:pPr>
      <w:r>
        <w:t>dostarczony</w:t>
      </w:r>
      <w:r>
        <w:rPr>
          <w:spacing w:val="-3"/>
        </w:rPr>
        <w:t xml:space="preserve"> </w:t>
      </w:r>
      <w:r>
        <w:rPr>
          <w:spacing w:val="-4"/>
        </w:rPr>
        <w:t>ZSI.</w:t>
      </w:r>
    </w:p>
    <w:p w14:paraId="0E2FA194" w14:textId="77777777" w:rsidR="00747BBF" w:rsidRDefault="00927A6E">
      <w:pPr>
        <w:pStyle w:val="Tekstpodstawowy"/>
        <w:spacing w:before="41" w:line="276" w:lineRule="auto"/>
        <w:ind w:left="151" w:right="416" w:hanging="10"/>
        <w:jc w:val="both"/>
      </w:pPr>
      <w:r>
        <w:t>Przedstawiony podział obszarów merytorycznych ma charakter umowny i dotyczy grupowania wymagań funkcjonalnych. Oferowany system musi posiadać wymienione funkcjonalności obligatoryjne, lecz niekoniecznie tworzące moduły odpowiadające tym grupom wymagań. Nie jest istotne w którym module jest realizowane dane wymaganie. Jednak co do zasady cały system musi spełniać podane wymagania obligatoryjne</w:t>
      </w:r>
    </w:p>
    <w:p w14:paraId="545674A5" w14:textId="77777777" w:rsidR="00747BBF" w:rsidRDefault="00747BBF">
      <w:pPr>
        <w:pStyle w:val="Tekstpodstawowy"/>
        <w:rPr>
          <w:sz w:val="20"/>
        </w:rPr>
      </w:pPr>
    </w:p>
    <w:p w14:paraId="13C5BB88" w14:textId="77777777" w:rsidR="00747BBF" w:rsidRDefault="00747BBF">
      <w:pPr>
        <w:pStyle w:val="Tekstpodstawowy"/>
        <w:spacing w:before="56" w:after="1"/>
        <w:rPr>
          <w:sz w:val="20"/>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4"/>
        <w:gridCol w:w="3689"/>
      </w:tblGrid>
      <w:tr w:rsidR="00747BBF" w14:paraId="2F5DBCA5" w14:textId="77777777">
        <w:trPr>
          <w:trHeight w:val="328"/>
        </w:trPr>
        <w:tc>
          <w:tcPr>
            <w:tcW w:w="974" w:type="dxa"/>
          </w:tcPr>
          <w:p w14:paraId="23B7FEDD" w14:textId="77777777" w:rsidR="00747BBF" w:rsidRDefault="00927A6E">
            <w:pPr>
              <w:pStyle w:val="TableParagraph"/>
              <w:rPr>
                <w:b/>
              </w:rPr>
            </w:pPr>
            <w:r>
              <w:rPr>
                <w:b/>
                <w:spacing w:val="-5"/>
              </w:rPr>
              <w:t>LP</w:t>
            </w:r>
          </w:p>
        </w:tc>
        <w:tc>
          <w:tcPr>
            <w:tcW w:w="3689" w:type="dxa"/>
          </w:tcPr>
          <w:p w14:paraId="64B92F70" w14:textId="77777777" w:rsidR="00747BBF" w:rsidRDefault="00927A6E">
            <w:pPr>
              <w:pStyle w:val="TableParagraph"/>
              <w:ind w:left="108"/>
              <w:rPr>
                <w:b/>
              </w:rPr>
            </w:pPr>
            <w:r>
              <w:rPr>
                <w:b/>
                <w:spacing w:val="-5"/>
              </w:rPr>
              <w:t>HIS</w:t>
            </w:r>
          </w:p>
        </w:tc>
      </w:tr>
      <w:tr w:rsidR="00747BBF" w14:paraId="246A0280" w14:textId="77777777">
        <w:trPr>
          <w:trHeight w:val="331"/>
        </w:trPr>
        <w:tc>
          <w:tcPr>
            <w:tcW w:w="974" w:type="dxa"/>
          </w:tcPr>
          <w:p w14:paraId="3A1AE16E" w14:textId="77777777" w:rsidR="00747BBF" w:rsidRDefault="00927A6E">
            <w:pPr>
              <w:pStyle w:val="TableParagraph"/>
            </w:pPr>
            <w:r>
              <w:rPr>
                <w:spacing w:val="-5"/>
              </w:rPr>
              <w:t>1.</w:t>
            </w:r>
          </w:p>
        </w:tc>
        <w:tc>
          <w:tcPr>
            <w:tcW w:w="3689" w:type="dxa"/>
          </w:tcPr>
          <w:p w14:paraId="34470A7C" w14:textId="77777777" w:rsidR="00747BBF" w:rsidRDefault="00927A6E">
            <w:pPr>
              <w:pStyle w:val="TableParagraph"/>
              <w:ind w:left="108"/>
            </w:pPr>
            <w:r>
              <w:rPr>
                <w:spacing w:val="-2"/>
              </w:rPr>
              <w:t>ADMINISTRATOR</w:t>
            </w:r>
          </w:p>
        </w:tc>
      </w:tr>
      <w:tr w:rsidR="00747BBF" w14:paraId="7F4DC119" w14:textId="77777777">
        <w:trPr>
          <w:trHeight w:val="328"/>
        </w:trPr>
        <w:tc>
          <w:tcPr>
            <w:tcW w:w="974" w:type="dxa"/>
          </w:tcPr>
          <w:p w14:paraId="11EEBEF8" w14:textId="77777777" w:rsidR="00747BBF" w:rsidRDefault="00927A6E">
            <w:pPr>
              <w:pStyle w:val="TableParagraph"/>
            </w:pPr>
            <w:r>
              <w:rPr>
                <w:spacing w:val="-5"/>
              </w:rPr>
              <w:t>2.</w:t>
            </w:r>
          </w:p>
        </w:tc>
        <w:tc>
          <w:tcPr>
            <w:tcW w:w="3689" w:type="dxa"/>
          </w:tcPr>
          <w:p w14:paraId="0F20FB1A" w14:textId="77777777" w:rsidR="00747BBF" w:rsidRDefault="00927A6E">
            <w:pPr>
              <w:pStyle w:val="TableParagraph"/>
              <w:ind w:left="108"/>
            </w:pPr>
            <w:r>
              <w:rPr>
                <w:spacing w:val="-2"/>
              </w:rPr>
              <w:t>POCZTA</w:t>
            </w:r>
          </w:p>
        </w:tc>
      </w:tr>
      <w:tr w:rsidR="00747BBF" w14:paraId="4248E0A1" w14:textId="77777777">
        <w:trPr>
          <w:trHeight w:val="330"/>
        </w:trPr>
        <w:tc>
          <w:tcPr>
            <w:tcW w:w="974" w:type="dxa"/>
          </w:tcPr>
          <w:p w14:paraId="64F5E62C" w14:textId="77777777" w:rsidR="00747BBF" w:rsidRDefault="00927A6E">
            <w:pPr>
              <w:pStyle w:val="TableParagraph"/>
              <w:spacing w:before="1" w:line="240" w:lineRule="auto"/>
            </w:pPr>
            <w:r>
              <w:rPr>
                <w:spacing w:val="-5"/>
              </w:rPr>
              <w:t>3.</w:t>
            </w:r>
          </w:p>
        </w:tc>
        <w:tc>
          <w:tcPr>
            <w:tcW w:w="3689" w:type="dxa"/>
          </w:tcPr>
          <w:p w14:paraId="488C1D32" w14:textId="77777777" w:rsidR="00747BBF" w:rsidRDefault="00927A6E">
            <w:pPr>
              <w:pStyle w:val="TableParagraph"/>
              <w:spacing w:before="1" w:line="240" w:lineRule="auto"/>
              <w:ind w:left="108"/>
            </w:pPr>
            <w:r>
              <w:t>RUCH</w:t>
            </w:r>
            <w:r>
              <w:rPr>
                <w:spacing w:val="-4"/>
              </w:rPr>
              <w:t xml:space="preserve"> </w:t>
            </w:r>
            <w:r>
              <w:rPr>
                <w:spacing w:val="-2"/>
              </w:rPr>
              <w:t>CHORYCH</w:t>
            </w:r>
          </w:p>
        </w:tc>
      </w:tr>
      <w:tr w:rsidR="00747BBF" w14:paraId="00B7D79C" w14:textId="77777777">
        <w:trPr>
          <w:trHeight w:val="330"/>
        </w:trPr>
        <w:tc>
          <w:tcPr>
            <w:tcW w:w="974" w:type="dxa"/>
          </w:tcPr>
          <w:p w14:paraId="00DE55B0" w14:textId="77777777" w:rsidR="00747BBF" w:rsidRDefault="00927A6E">
            <w:pPr>
              <w:pStyle w:val="TableParagraph"/>
            </w:pPr>
            <w:r>
              <w:rPr>
                <w:spacing w:val="-5"/>
              </w:rPr>
              <w:t>4.</w:t>
            </w:r>
          </w:p>
        </w:tc>
        <w:tc>
          <w:tcPr>
            <w:tcW w:w="3689" w:type="dxa"/>
          </w:tcPr>
          <w:p w14:paraId="6C89E234" w14:textId="77777777" w:rsidR="00747BBF" w:rsidRDefault="00927A6E">
            <w:pPr>
              <w:pStyle w:val="TableParagraph"/>
              <w:ind w:left="108"/>
            </w:pPr>
            <w:r>
              <w:t>PULPIT</w:t>
            </w:r>
            <w:r>
              <w:rPr>
                <w:spacing w:val="-6"/>
              </w:rPr>
              <w:t xml:space="preserve"> </w:t>
            </w:r>
            <w:r>
              <w:rPr>
                <w:spacing w:val="-2"/>
              </w:rPr>
              <w:t>LEKARSKI</w:t>
            </w:r>
          </w:p>
        </w:tc>
      </w:tr>
      <w:tr w:rsidR="00747BBF" w14:paraId="7A795C72" w14:textId="77777777">
        <w:trPr>
          <w:trHeight w:val="647"/>
        </w:trPr>
        <w:tc>
          <w:tcPr>
            <w:tcW w:w="974" w:type="dxa"/>
          </w:tcPr>
          <w:p w14:paraId="27D73E49" w14:textId="77777777" w:rsidR="00747BBF" w:rsidRDefault="00927A6E">
            <w:pPr>
              <w:pStyle w:val="TableParagraph"/>
            </w:pPr>
            <w:r>
              <w:rPr>
                <w:spacing w:val="-5"/>
              </w:rPr>
              <w:t>5.</w:t>
            </w:r>
          </w:p>
        </w:tc>
        <w:tc>
          <w:tcPr>
            <w:tcW w:w="3689" w:type="dxa"/>
          </w:tcPr>
          <w:p w14:paraId="077D3C5C" w14:textId="77777777" w:rsidR="00747BBF" w:rsidRDefault="00927A6E">
            <w:pPr>
              <w:pStyle w:val="TableParagraph"/>
              <w:ind w:left="108"/>
            </w:pPr>
            <w:r>
              <w:t>PULPIT</w:t>
            </w:r>
            <w:r>
              <w:rPr>
                <w:spacing w:val="37"/>
              </w:rPr>
              <w:t xml:space="preserve"> </w:t>
            </w:r>
            <w:r>
              <w:t>AMBULATORYJNY</w:t>
            </w:r>
            <w:r>
              <w:rPr>
                <w:spacing w:val="36"/>
              </w:rPr>
              <w:t xml:space="preserve"> </w:t>
            </w:r>
            <w:r>
              <w:t>Z</w:t>
            </w:r>
            <w:r>
              <w:rPr>
                <w:spacing w:val="38"/>
              </w:rPr>
              <w:t xml:space="preserve"> </w:t>
            </w:r>
            <w:r>
              <w:rPr>
                <w:spacing w:val="-2"/>
              </w:rPr>
              <w:t>OBŁSUGĄ</w:t>
            </w:r>
          </w:p>
          <w:p w14:paraId="6A81391F" w14:textId="77777777" w:rsidR="00747BBF" w:rsidRDefault="00927A6E">
            <w:pPr>
              <w:pStyle w:val="TableParagraph"/>
              <w:spacing w:before="50" w:line="240" w:lineRule="auto"/>
              <w:ind w:left="108"/>
            </w:pPr>
            <w:r>
              <w:t>IZBY</w:t>
            </w:r>
            <w:r>
              <w:rPr>
                <w:spacing w:val="-1"/>
              </w:rPr>
              <w:t xml:space="preserve"> </w:t>
            </w:r>
            <w:r>
              <w:rPr>
                <w:spacing w:val="-2"/>
              </w:rPr>
              <w:t>PRZYJĘĆ</w:t>
            </w:r>
          </w:p>
        </w:tc>
      </w:tr>
      <w:tr w:rsidR="00747BBF" w14:paraId="0D96D019" w14:textId="77777777">
        <w:trPr>
          <w:trHeight w:val="330"/>
        </w:trPr>
        <w:tc>
          <w:tcPr>
            <w:tcW w:w="974" w:type="dxa"/>
          </w:tcPr>
          <w:p w14:paraId="1CDC8571" w14:textId="77777777" w:rsidR="00747BBF" w:rsidRDefault="00927A6E">
            <w:pPr>
              <w:pStyle w:val="TableParagraph"/>
            </w:pPr>
            <w:r>
              <w:rPr>
                <w:spacing w:val="-5"/>
              </w:rPr>
              <w:t>6.</w:t>
            </w:r>
          </w:p>
        </w:tc>
        <w:tc>
          <w:tcPr>
            <w:tcW w:w="3689" w:type="dxa"/>
          </w:tcPr>
          <w:p w14:paraId="52F7F5A0" w14:textId="77777777" w:rsidR="00747BBF" w:rsidRDefault="00927A6E">
            <w:pPr>
              <w:pStyle w:val="TableParagraph"/>
              <w:ind w:left="108"/>
            </w:pPr>
            <w:r>
              <w:t>PULPIT</w:t>
            </w:r>
            <w:r>
              <w:rPr>
                <w:spacing w:val="-6"/>
              </w:rPr>
              <w:t xml:space="preserve"> </w:t>
            </w:r>
            <w:r>
              <w:rPr>
                <w:spacing w:val="-2"/>
              </w:rPr>
              <w:t>PIELĘGNIARSKI</w:t>
            </w:r>
          </w:p>
        </w:tc>
      </w:tr>
      <w:tr w:rsidR="00747BBF" w14:paraId="7BB0DE5D" w14:textId="77777777">
        <w:trPr>
          <w:trHeight w:val="647"/>
        </w:trPr>
        <w:tc>
          <w:tcPr>
            <w:tcW w:w="974" w:type="dxa"/>
          </w:tcPr>
          <w:p w14:paraId="6DBA01CE" w14:textId="77777777" w:rsidR="00747BBF" w:rsidRDefault="00927A6E">
            <w:pPr>
              <w:pStyle w:val="TableParagraph"/>
            </w:pPr>
            <w:r>
              <w:rPr>
                <w:spacing w:val="-5"/>
              </w:rPr>
              <w:t>7.</w:t>
            </w:r>
          </w:p>
        </w:tc>
        <w:tc>
          <w:tcPr>
            <w:tcW w:w="3689" w:type="dxa"/>
          </w:tcPr>
          <w:p w14:paraId="13E43AEB" w14:textId="77777777" w:rsidR="00747BBF" w:rsidRDefault="00927A6E">
            <w:pPr>
              <w:pStyle w:val="TableParagraph"/>
              <w:tabs>
                <w:tab w:val="left" w:pos="2742"/>
              </w:tabs>
              <w:ind w:left="108"/>
            </w:pPr>
            <w:r>
              <w:rPr>
                <w:spacing w:val="-2"/>
              </w:rPr>
              <w:t>RAPORTOWANIE</w:t>
            </w:r>
            <w:r>
              <w:tab/>
            </w:r>
            <w:r>
              <w:rPr>
                <w:spacing w:val="-2"/>
              </w:rPr>
              <w:t>ZDARZEŃ</w:t>
            </w:r>
          </w:p>
          <w:p w14:paraId="35B4FF3F" w14:textId="77777777" w:rsidR="00747BBF" w:rsidRDefault="00927A6E">
            <w:pPr>
              <w:pStyle w:val="TableParagraph"/>
              <w:spacing w:before="50" w:line="240" w:lineRule="auto"/>
              <w:ind w:left="108"/>
            </w:pPr>
            <w:r>
              <w:rPr>
                <w:spacing w:val="-2"/>
              </w:rPr>
              <w:t>MEDYCZNYCH</w:t>
            </w:r>
          </w:p>
        </w:tc>
      </w:tr>
      <w:tr w:rsidR="00747BBF" w14:paraId="7E8FD688" w14:textId="77777777">
        <w:trPr>
          <w:trHeight w:val="330"/>
        </w:trPr>
        <w:tc>
          <w:tcPr>
            <w:tcW w:w="974" w:type="dxa"/>
          </w:tcPr>
          <w:p w14:paraId="4B4F84C1" w14:textId="77777777" w:rsidR="00747BBF" w:rsidRDefault="00927A6E">
            <w:pPr>
              <w:pStyle w:val="TableParagraph"/>
            </w:pPr>
            <w:r>
              <w:rPr>
                <w:spacing w:val="-5"/>
              </w:rPr>
              <w:t>8.</w:t>
            </w:r>
          </w:p>
        </w:tc>
        <w:tc>
          <w:tcPr>
            <w:tcW w:w="3689" w:type="dxa"/>
          </w:tcPr>
          <w:p w14:paraId="44A4BA67" w14:textId="77777777" w:rsidR="00747BBF" w:rsidRDefault="00927A6E">
            <w:pPr>
              <w:pStyle w:val="TableParagraph"/>
              <w:ind w:left="108"/>
            </w:pPr>
            <w:r>
              <w:rPr>
                <w:spacing w:val="-5"/>
              </w:rPr>
              <w:t>EDM</w:t>
            </w:r>
          </w:p>
        </w:tc>
      </w:tr>
      <w:tr w:rsidR="00747BBF" w14:paraId="31E93710" w14:textId="77777777">
        <w:trPr>
          <w:trHeight w:val="330"/>
        </w:trPr>
        <w:tc>
          <w:tcPr>
            <w:tcW w:w="974" w:type="dxa"/>
          </w:tcPr>
          <w:p w14:paraId="6F262CCB" w14:textId="77777777" w:rsidR="00747BBF" w:rsidRDefault="00927A6E">
            <w:pPr>
              <w:pStyle w:val="TableParagraph"/>
            </w:pPr>
            <w:r>
              <w:rPr>
                <w:spacing w:val="-5"/>
              </w:rPr>
              <w:t>9.</w:t>
            </w:r>
          </w:p>
        </w:tc>
        <w:tc>
          <w:tcPr>
            <w:tcW w:w="3689" w:type="dxa"/>
          </w:tcPr>
          <w:p w14:paraId="26915EA9" w14:textId="77777777" w:rsidR="00747BBF" w:rsidRDefault="00927A6E">
            <w:pPr>
              <w:pStyle w:val="TableParagraph"/>
              <w:ind w:left="108"/>
            </w:pPr>
            <w:r>
              <w:rPr>
                <w:spacing w:val="-2"/>
              </w:rPr>
              <w:t>ARCHIWUM</w:t>
            </w:r>
          </w:p>
        </w:tc>
      </w:tr>
      <w:tr w:rsidR="00747BBF" w14:paraId="2B20EF89" w14:textId="77777777">
        <w:trPr>
          <w:trHeight w:val="328"/>
        </w:trPr>
        <w:tc>
          <w:tcPr>
            <w:tcW w:w="974" w:type="dxa"/>
          </w:tcPr>
          <w:p w14:paraId="5AF22718" w14:textId="77777777" w:rsidR="00747BBF" w:rsidRDefault="00927A6E">
            <w:pPr>
              <w:pStyle w:val="TableParagraph"/>
            </w:pPr>
            <w:r>
              <w:rPr>
                <w:spacing w:val="-5"/>
              </w:rPr>
              <w:t>10.</w:t>
            </w:r>
          </w:p>
        </w:tc>
        <w:tc>
          <w:tcPr>
            <w:tcW w:w="3689" w:type="dxa"/>
          </w:tcPr>
          <w:p w14:paraId="16D2AC19" w14:textId="77777777" w:rsidR="00747BBF" w:rsidRDefault="00927A6E">
            <w:pPr>
              <w:pStyle w:val="TableParagraph"/>
              <w:ind w:left="108"/>
            </w:pPr>
            <w:r>
              <w:rPr>
                <w:spacing w:val="-2"/>
              </w:rPr>
              <w:t>ZLCENIA</w:t>
            </w:r>
          </w:p>
        </w:tc>
      </w:tr>
      <w:tr w:rsidR="00747BBF" w14:paraId="66EEAF07" w14:textId="77777777">
        <w:trPr>
          <w:trHeight w:val="330"/>
        </w:trPr>
        <w:tc>
          <w:tcPr>
            <w:tcW w:w="974" w:type="dxa"/>
          </w:tcPr>
          <w:p w14:paraId="299213F1" w14:textId="77777777" w:rsidR="00747BBF" w:rsidRDefault="00927A6E">
            <w:pPr>
              <w:pStyle w:val="TableParagraph"/>
            </w:pPr>
            <w:r>
              <w:rPr>
                <w:spacing w:val="-5"/>
              </w:rPr>
              <w:t>11.</w:t>
            </w:r>
          </w:p>
        </w:tc>
        <w:tc>
          <w:tcPr>
            <w:tcW w:w="3689" w:type="dxa"/>
          </w:tcPr>
          <w:p w14:paraId="6413CEBA" w14:textId="77777777" w:rsidR="00747BBF" w:rsidRDefault="00927A6E">
            <w:pPr>
              <w:pStyle w:val="TableParagraph"/>
              <w:ind w:left="108"/>
            </w:pPr>
            <w:r>
              <w:t>REJESTRACJA</w:t>
            </w:r>
            <w:r>
              <w:rPr>
                <w:spacing w:val="-6"/>
              </w:rPr>
              <w:t xml:space="preserve"> </w:t>
            </w:r>
            <w:r>
              <w:t>DO</w:t>
            </w:r>
            <w:r>
              <w:rPr>
                <w:spacing w:val="-5"/>
              </w:rPr>
              <w:t xml:space="preserve"> </w:t>
            </w:r>
            <w:r>
              <w:rPr>
                <w:spacing w:val="-2"/>
              </w:rPr>
              <w:t>PORADNI</w:t>
            </w:r>
          </w:p>
        </w:tc>
      </w:tr>
      <w:tr w:rsidR="00747BBF" w14:paraId="4837464B" w14:textId="77777777">
        <w:trPr>
          <w:trHeight w:val="328"/>
        </w:trPr>
        <w:tc>
          <w:tcPr>
            <w:tcW w:w="974" w:type="dxa"/>
          </w:tcPr>
          <w:p w14:paraId="6DBD8A3D" w14:textId="77777777" w:rsidR="00747BBF" w:rsidRDefault="00927A6E">
            <w:pPr>
              <w:pStyle w:val="TableParagraph"/>
            </w:pPr>
            <w:r>
              <w:rPr>
                <w:spacing w:val="-5"/>
              </w:rPr>
              <w:t>12.</w:t>
            </w:r>
          </w:p>
        </w:tc>
        <w:tc>
          <w:tcPr>
            <w:tcW w:w="3689" w:type="dxa"/>
          </w:tcPr>
          <w:p w14:paraId="1B6D392D" w14:textId="77777777" w:rsidR="00747BBF" w:rsidRDefault="00927A6E">
            <w:pPr>
              <w:pStyle w:val="TableParagraph"/>
              <w:ind w:left="108"/>
            </w:pPr>
            <w:r>
              <w:rPr>
                <w:spacing w:val="-2"/>
              </w:rPr>
              <w:t>GABINET</w:t>
            </w:r>
          </w:p>
        </w:tc>
      </w:tr>
      <w:tr w:rsidR="00747BBF" w14:paraId="22B26AE3" w14:textId="77777777">
        <w:trPr>
          <w:trHeight w:val="330"/>
        </w:trPr>
        <w:tc>
          <w:tcPr>
            <w:tcW w:w="974" w:type="dxa"/>
          </w:tcPr>
          <w:p w14:paraId="0B908803" w14:textId="77777777" w:rsidR="00747BBF" w:rsidRDefault="00927A6E">
            <w:pPr>
              <w:pStyle w:val="TableParagraph"/>
              <w:spacing w:before="1" w:line="240" w:lineRule="auto"/>
            </w:pPr>
            <w:r>
              <w:rPr>
                <w:spacing w:val="-5"/>
              </w:rPr>
              <w:t>13.</w:t>
            </w:r>
          </w:p>
        </w:tc>
        <w:tc>
          <w:tcPr>
            <w:tcW w:w="3689" w:type="dxa"/>
          </w:tcPr>
          <w:p w14:paraId="42BE899F" w14:textId="77777777" w:rsidR="00747BBF" w:rsidRDefault="00927A6E">
            <w:pPr>
              <w:pStyle w:val="TableParagraph"/>
              <w:spacing w:before="1" w:line="240" w:lineRule="auto"/>
              <w:ind w:left="108"/>
            </w:pPr>
            <w:r>
              <w:rPr>
                <w:spacing w:val="-2"/>
              </w:rPr>
              <w:t>PORADNIA</w:t>
            </w:r>
          </w:p>
        </w:tc>
      </w:tr>
      <w:tr w:rsidR="00747BBF" w14:paraId="466B83B9" w14:textId="77777777">
        <w:trPr>
          <w:trHeight w:val="330"/>
        </w:trPr>
        <w:tc>
          <w:tcPr>
            <w:tcW w:w="974" w:type="dxa"/>
          </w:tcPr>
          <w:p w14:paraId="31BB3CF0" w14:textId="77777777" w:rsidR="00747BBF" w:rsidRDefault="00927A6E">
            <w:pPr>
              <w:pStyle w:val="TableParagraph"/>
            </w:pPr>
            <w:r>
              <w:rPr>
                <w:spacing w:val="-5"/>
              </w:rPr>
              <w:t>14.</w:t>
            </w:r>
          </w:p>
        </w:tc>
        <w:tc>
          <w:tcPr>
            <w:tcW w:w="3689" w:type="dxa"/>
          </w:tcPr>
          <w:p w14:paraId="771D9F0C" w14:textId="77777777" w:rsidR="00747BBF" w:rsidRDefault="00927A6E">
            <w:pPr>
              <w:pStyle w:val="TableParagraph"/>
              <w:ind w:left="108"/>
            </w:pPr>
            <w:r>
              <w:rPr>
                <w:spacing w:val="-2"/>
              </w:rPr>
              <w:t>APTEKA</w:t>
            </w:r>
          </w:p>
        </w:tc>
      </w:tr>
      <w:tr w:rsidR="00747BBF" w14:paraId="374C7344" w14:textId="77777777">
        <w:trPr>
          <w:trHeight w:val="328"/>
        </w:trPr>
        <w:tc>
          <w:tcPr>
            <w:tcW w:w="974" w:type="dxa"/>
          </w:tcPr>
          <w:p w14:paraId="25A92D7F" w14:textId="77777777" w:rsidR="00747BBF" w:rsidRDefault="00927A6E">
            <w:pPr>
              <w:pStyle w:val="TableParagraph"/>
            </w:pPr>
            <w:r>
              <w:rPr>
                <w:spacing w:val="-5"/>
              </w:rPr>
              <w:t>15.</w:t>
            </w:r>
          </w:p>
        </w:tc>
        <w:tc>
          <w:tcPr>
            <w:tcW w:w="3689" w:type="dxa"/>
          </w:tcPr>
          <w:p w14:paraId="66431A15" w14:textId="77777777" w:rsidR="00747BBF" w:rsidRDefault="00927A6E">
            <w:pPr>
              <w:pStyle w:val="TableParagraph"/>
              <w:ind w:left="108"/>
            </w:pPr>
            <w:r>
              <w:t>APTECZKA</w:t>
            </w:r>
            <w:r>
              <w:rPr>
                <w:spacing w:val="-7"/>
              </w:rPr>
              <w:t xml:space="preserve"> </w:t>
            </w:r>
            <w:r>
              <w:rPr>
                <w:spacing w:val="-2"/>
              </w:rPr>
              <w:t>ODDZIAŁOWA</w:t>
            </w:r>
          </w:p>
        </w:tc>
      </w:tr>
      <w:tr w:rsidR="00747BBF" w14:paraId="1860B7D0" w14:textId="77777777">
        <w:trPr>
          <w:trHeight w:val="330"/>
        </w:trPr>
        <w:tc>
          <w:tcPr>
            <w:tcW w:w="974" w:type="dxa"/>
          </w:tcPr>
          <w:p w14:paraId="0AEED72A" w14:textId="77777777" w:rsidR="00747BBF" w:rsidRDefault="00927A6E">
            <w:pPr>
              <w:pStyle w:val="TableParagraph"/>
              <w:spacing w:before="1" w:line="240" w:lineRule="auto"/>
            </w:pPr>
            <w:r>
              <w:rPr>
                <w:spacing w:val="-5"/>
              </w:rPr>
              <w:t>16.</w:t>
            </w:r>
          </w:p>
        </w:tc>
        <w:tc>
          <w:tcPr>
            <w:tcW w:w="3689" w:type="dxa"/>
          </w:tcPr>
          <w:p w14:paraId="07C12979" w14:textId="77777777" w:rsidR="00747BBF" w:rsidRDefault="00927A6E">
            <w:pPr>
              <w:pStyle w:val="TableParagraph"/>
              <w:spacing w:before="1" w:line="240" w:lineRule="auto"/>
              <w:ind w:left="108"/>
            </w:pPr>
            <w:r>
              <w:rPr>
                <w:spacing w:val="-4"/>
              </w:rPr>
              <w:t>KOMIS</w:t>
            </w:r>
          </w:p>
        </w:tc>
      </w:tr>
      <w:tr w:rsidR="00747BBF" w14:paraId="4BC5A0AC" w14:textId="77777777">
        <w:trPr>
          <w:trHeight w:val="330"/>
        </w:trPr>
        <w:tc>
          <w:tcPr>
            <w:tcW w:w="974" w:type="dxa"/>
          </w:tcPr>
          <w:p w14:paraId="51786A86" w14:textId="77777777" w:rsidR="00747BBF" w:rsidRDefault="00927A6E">
            <w:pPr>
              <w:pStyle w:val="TableParagraph"/>
            </w:pPr>
            <w:r>
              <w:rPr>
                <w:spacing w:val="-5"/>
              </w:rPr>
              <w:t>17.</w:t>
            </w:r>
          </w:p>
        </w:tc>
        <w:tc>
          <w:tcPr>
            <w:tcW w:w="3689" w:type="dxa"/>
          </w:tcPr>
          <w:p w14:paraId="139B66DB" w14:textId="77777777" w:rsidR="00747BBF" w:rsidRDefault="00927A6E">
            <w:pPr>
              <w:pStyle w:val="TableParagraph"/>
              <w:ind w:left="108"/>
            </w:pPr>
            <w:r>
              <w:t>BLOK</w:t>
            </w:r>
            <w:r>
              <w:rPr>
                <w:spacing w:val="-3"/>
              </w:rPr>
              <w:t xml:space="preserve"> </w:t>
            </w:r>
            <w:r>
              <w:rPr>
                <w:spacing w:val="-2"/>
              </w:rPr>
              <w:t>OPERACYJNY</w:t>
            </w:r>
          </w:p>
        </w:tc>
      </w:tr>
      <w:tr w:rsidR="00747BBF" w14:paraId="209427C2" w14:textId="77777777">
        <w:trPr>
          <w:trHeight w:val="328"/>
        </w:trPr>
        <w:tc>
          <w:tcPr>
            <w:tcW w:w="974" w:type="dxa"/>
          </w:tcPr>
          <w:p w14:paraId="77B1BA67" w14:textId="77777777" w:rsidR="00747BBF" w:rsidRDefault="00927A6E">
            <w:pPr>
              <w:pStyle w:val="TableParagraph"/>
            </w:pPr>
            <w:r>
              <w:rPr>
                <w:spacing w:val="-5"/>
              </w:rPr>
              <w:t>18.</w:t>
            </w:r>
          </w:p>
        </w:tc>
        <w:tc>
          <w:tcPr>
            <w:tcW w:w="3689" w:type="dxa"/>
          </w:tcPr>
          <w:p w14:paraId="7848EC0A" w14:textId="77777777" w:rsidR="00747BBF" w:rsidRDefault="00927A6E">
            <w:pPr>
              <w:pStyle w:val="TableParagraph"/>
              <w:ind w:left="108"/>
            </w:pPr>
            <w:r>
              <w:t>BLOK</w:t>
            </w:r>
            <w:r>
              <w:rPr>
                <w:spacing w:val="-5"/>
              </w:rPr>
              <w:t xml:space="preserve"> </w:t>
            </w:r>
            <w:r>
              <w:rPr>
                <w:spacing w:val="-2"/>
              </w:rPr>
              <w:t>PORODOWY</w:t>
            </w:r>
          </w:p>
        </w:tc>
      </w:tr>
      <w:tr w:rsidR="00747BBF" w14:paraId="1B960A7B" w14:textId="77777777">
        <w:trPr>
          <w:trHeight w:val="330"/>
        </w:trPr>
        <w:tc>
          <w:tcPr>
            <w:tcW w:w="974" w:type="dxa"/>
          </w:tcPr>
          <w:p w14:paraId="6EC5F525" w14:textId="77777777" w:rsidR="00747BBF" w:rsidRDefault="00927A6E">
            <w:pPr>
              <w:pStyle w:val="TableParagraph"/>
            </w:pPr>
            <w:r>
              <w:rPr>
                <w:spacing w:val="-5"/>
              </w:rPr>
              <w:t>19.</w:t>
            </w:r>
          </w:p>
        </w:tc>
        <w:tc>
          <w:tcPr>
            <w:tcW w:w="3689" w:type="dxa"/>
          </w:tcPr>
          <w:p w14:paraId="3B5A8B12" w14:textId="77777777" w:rsidR="00747BBF" w:rsidRDefault="00927A6E">
            <w:pPr>
              <w:pStyle w:val="TableParagraph"/>
              <w:ind w:left="108"/>
            </w:pPr>
            <w:r>
              <w:rPr>
                <w:spacing w:val="-2"/>
              </w:rPr>
              <w:t>REHABILITACJA</w:t>
            </w:r>
          </w:p>
        </w:tc>
      </w:tr>
      <w:tr w:rsidR="00747BBF" w14:paraId="5E5E7A0F" w14:textId="77777777">
        <w:trPr>
          <w:trHeight w:val="328"/>
        </w:trPr>
        <w:tc>
          <w:tcPr>
            <w:tcW w:w="974" w:type="dxa"/>
          </w:tcPr>
          <w:p w14:paraId="661CDB76" w14:textId="77777777" w:rsidR="00747BBF" w:rsidRDefault="00927A6E">
            <w:pPr>
              <w:pStyle w:val="TableParagraph"/>
            </w:pPr>
            <w:r>
              <w:rPr>
                <w:spacing w:val="-5"/>
              </w:rPr>
              <w:t>20.</w:t>
            </w:r>
          </w:p>
        </w:tc>
        <w:tc>
          <w:tcPr>
            <w:tcW w:w="3689" w:type="dxa"/>
          </w:tcPr>
          <w:p w14:paraId="7C1C2258" w14:textId="77777777" w:rsidR="00747BBF" w:rsidRDefault="00927A6E">
            <w:pPr>
              <w:pStyle w:val="TableParagraph"/>
              <w:ind w:left="108"/>
            </w:pPr>
            <w:r>
              <w:t>SZPITALNY</w:t>
            </w:r>
            <w:r>
              <w:rPr>
                <w:spacing w:val="-7"/>
              </w:rPr>
              <w:t xml:space="preserve"> </w:t>
            </w:r>
            <w:r>
              <w:t>ODDZIAŁ</w:t>
            </w:r>
            <w:r>
              <w:rPr>
                <w:spacing w:val="-3"/>
              </w:rPr>
              <w:t xml:space="preserve"> </w:t>
            </w:r>
            <w:r>
              <w:rPr>
                <w:spacing w:val="-2"/>
              </w:rPr>
              <w:t>RATUNKOWY</w:t>
            </w:r>
          </w:p>
        </w:tc>
      </w:tr>
      <w:tr w:rsidR="00747BBF" w14:paraId="3724F2DE" w14:textId="77777777">
        <w:trPr>
          <w:trHeight w:val="331"/>
        </w:trPr>
        <w:tc>
          <w:tcPr>
            <w:tcW w:w="974" w:type="dxa"/>
          </w:tcPr>
          <w:p w14:paraId="697D8776" w14:textId="77777777" w:rsidR="00747BBF" w:rsidRDefault="00927A6E">
            <w:pPr>
              <w:pStyle w:val="TableParagraph"/>
              <w:spacing w:before="1" w:line="240" w:lineRule="auto"/>
            </w:pPr>
            <w:r>
              <w:rPr>
                <w:spacing w:val="-5"/>
              </w:rPr>
              <w:t>21.</w:t>
            </w:r>
          </w:p>
        </w:tc>
        <w:tc>
          <w:tcPr>
            <w:tcW w:w="3689" w:type="dxa"/>
          </w:tcPr>
          <w:p w14:paraId="0FC296EE" w14:textId="77777777" w:rsidR="00747BBF" w:rsidRDefault="00927A6E">
            <w:pPr>
              <w:pStyle w:val="TableParagraph"/>
              <w:spacing w:before="1" w:line="240" w:lineRule="auto"/>
              <w:ind w:left="108"/>
            </w:pPr>
            <w:r>
              <w:t>BANK</w:t>
            </w:r>
            <w:r>
              <w:rPr>
                <w:spacing w:val="-4"/>
              </w:rPr>
              <w:t xml:space="preserve"> KRWI</w:t>
            </w:r>
          </w:p>
        </w:tc>
      </w:tr>
      <w:tr w:rsidR="00747BBF" w14:paraId="2DC0E556" w14:textId="77777777">
        <w:trPr>
          <w:trHeight w:val="330"/>
        </w:trPr>
        <w:tc>
          <w:tcPr>
            <w:tcW w:w="974" w:type="dxa"/>
          </w:tcPr>
          <w:p w14:paraId="1F85F04A" w14:textId="77777777" w:rsidR="00747BBF" w:rsidRDefault="00927A6E">
            <w:pPr>
              <w:pStyle w:val="TableParagraph"/>
            </w:pPr>
            <w:r>
              <w:rPr>
                <w:spacing w:val="-5"/>
              </w:rPr>
              <w:t>22.</w:t>
            </w:r>
          </w:p>
        </w:tc>
        <w:tc>
          <w:tcPr>
            <w:tcW w:w="3689" w:type="dxa"/>
          </w:tcPr>
          <w:p w14:paraId="705FFEDA" w14:textId="77777777" w:rsidR="00747BBF" w:rsidRDefault="00927A6E">
            <w:pPr>
              <w:pStyle w:val="TableParagraph"/>
              <w:ind w:left="108"/>
            </w:pPr>
            <w:r>
              <w:t>ZAKAŻENIA</w:t>
            </w:r>
            <w:r>
              <w:rPr>
                <w:spacing w:val="-3"/>
              </w:rPr>
              <w:t xml:space="preserve"> </w:t>
            </w:r>
            <w:r>
              <w:rPr>
                <w:spacing w:val="-2"/>
              </w:rPr>
              <w:t>SZPITALNE</w:t>
            </w:r>
          </w:p>
        </w:tc>
      </w:tr>
      <w:tr w:rsidR="00747BBF" w14:paraId="002A05BC" w14:textId="77777777">
        <w:trPr>
          <w:trHeight w:val="328"/>
        </w:trPr>
        <w:tc>
          <w:tcPr>
            <w:tcW w:w="974" w:type="dxa"/>
          </w:tcPr>
          <w:p w14:paraId="5C2ADCB2" w14:textId="77777777" w:rsidR="00747BBF" w:rsidRDefault="00927A6E">
            <w:pPr>
              <w:pStyle w:val="TableParagraph"/>
            </w:pPr>
            <w:r>
              <w:rPr>
                <w:spacing w:val="-5"/>
              </w:rPr>
              <w:t>23.</w:t>
            </w:r>
          </w:p>
        </w:tc>
        <w:tc>
          <w:tcPr>
            <w:tcW w:w="3689" w:type="dxa"/>
          </w:tcPr>
          <w:p w14:paraId="73618B4D" w14:textId="77777777" w:rsidR="00747BBF" w:rsidRDefault="00927A6E">
            <w:pPr>
              <w:pStyle w:val="TableParagraph"/>
              <w:ind w:left="108"/>
            </w:pPr>
            <w:r>
              <w:rPr>
                <w:spacing w:val="-2"/>
              </w:rPr>
              <w:t>ŻYWIENIE</w:t>
            </w:r>
          </w:p>
        </w:tc>
      </w:tr>
      <w:tr w:rsidR="00747BBF" w14:paraId="30D1A06E" w14:textId="77777777">
        <w:trPr>
          <w:trHeight w:val="330"/>
        </w:trPr>
        <w:tc>
          <w:tcPr>
            <w:tcW w:w="974" w:type="dxa"/>
          </w:tcPr>
          <w:p w14:paraId="672A9B0B" w14:textId="77777777" w:rsidR="00747BBF" w:rsidRDefault="00927A6E">
            <w:pPr>
              <w:pStyle w:val="TableParagraph"/>
              <w:spacing w:before="1" w:line="240" w:lineRule="auto"/>
            </w:pPr>
            <w:r>
              <w:rPr>
                <w:spacing w:val="-5"/>
              </w:rPr>
              <w:t>24.</w:t>
            </w:r>
          </w:p>
        </w:tc>
        <w:tc>
          <w:tcPr>
            <w:tcW w:w="3689" w:type="dxa"/>
          </w:tcPr>
          <w:p w14:paraId="688AD31B" w14:textId="77777777" w:rsidR="00747BBF" w:rsidRDefault="00927A6E">
            <w:pPr>
              <w:pStyle w:val="TableParagraph"/>
              <w:spacing w:before="1" w:line="240" w:lineRule="auto"/>
              <w:ind w:left="108"/>
            </w:pPr>
            <w:r>
              <w:t>ROZLICZENIA</w:t>
            </w:r>
            <w:r>
              <w:rPr>
                <w:spacing w:val="-5"/>
              </w:rPr>
              <w:t xml:space="preserve"> </w:t>
            </w:r>
            <w:r>
              <w:t>Z</w:t>
            </w:r>
            <w:r>
              <w:rPr>
                <w:spacing w:val="-5"/>
              </w:rPr>
              <w:t xml:space="preserve"> NFZ</w:t>
            </w:r>
          </w:p>
        </w:tc>
      </w:tr>
      <w:tr w:rsidR="00747BBF" w14:paraId="1BAB6073" w14:textId="77777777">
        <w:trPr>
          <w:trHeight w:val="330"/>
        </w:trPr>
        <w:tc>
          <w:tcPr>
            <w:tcW w:w="974" w:type="dxa"/>
          </w:tcPr>
          <w:p w14:paraId="75046BD5" w14:textId="77777777" w:rsidR="00747BBF" w:rsidRDefault="00927A6E">
            <w:pPr>
              <w:pStyle w:val="TableParagraph"/>
            </w:pPr>
            <w:r>
              <w:rPr>
                <w:spacing w:val="-5"/>
              </w:rPr>
              <w:t>25.</w:t>
            </w:r>
          </w:p>
        </w:tc>
        <w:tc>
          <w:tcPr>
            <w:tcW w:w="3689" w:type="dxa"/>
          </w:tcPr>
          <w:p w14:paraId="45A9BC58" w14:textId="77777777" w:rsidR="00747BBF" w:rsidRDefault="00927A6E">
            <w:pPr>
              <w:pStyle w:val="TableParagraph"/>
              <w:ind w:left="108"/>
            </w:pPr>
            <w:r>
              <w:rPr>
                <w:spacing w:val="-2"/>
              </w:rPr>
              <w:t>GRUPER</w:t>
            </w:r>
          </w:p>
        </w:tc>
      </w:tr>
      <w:tr w:rsidR="00747BBF" w14:paraId="7D811D6F" w14:textId="77777777">
        <w:trPr>
          <w:trHeight w:val="328"/>
        </w:trPr>
        <w:tc>
          <w:tcPr>
            <w:tcW w:w="974" w:type="dxa"/>
          </w:tcPr>
          <w:p w14:paraId="189FE582" w14:textId="77777777" w:rsidR="00747BBF" w:rsidRDefault="00927A6E">
            <w:pPr>
              <w:pStyle w:val="TableParagraph"/>
            </w:pPr>
            <w:r>
              <w:rPr>
                <w:spacing w:val="-5"/>
              </w:rPr>
              <w:t>26.</w:t>
            </w:r>
          </w:p>
        </w:tc>
        <w:tc>
          <w:tcPr>
            <w:tcW w:w="3689" w:type="dxa"/>
          </w:tcPr>
          <w:p w14:paraId="49347BE0" w14:textId="77777777" w:rsidR="00747BBF" w:rsidRDefault="00927A6E">
            <w:pPr>
              <w:pStyle w:val="TableParagraph"/>
              <w:ind w:left="108"/>
            </w:pPr>
            <w:r>
              <w:t>KALKULACJA</w:t>
            </w:r>
            <w:r>
              <w:rPr>
                <w:spacing w:val="-8"/>
              </w:rPr>
              <w:t xml:space="preserve"> </w:t>
            </w:r>
            <w:r>
              <w:t>KOSZTÓW</w:t>
            </w:r>
            <w:r>
              <w:rPr>
                <w:spacing w:val="-8"/>
              </w:rPr>
              <w:t xml:space="preserve"> </w:t>
            </w:r>
            <w:r>
              <w:rPr>
                <w:spacing w:val="-2"/>
              </w:rPr>
              <w:t>LECZENIA</w:t>
            </w:r>
          </w:p>
        </w:tc>
      </w:tr>
      <w:tr w:rsidR="00747BBF" w14:paraId="63570F43" w14:textId="77777777">
        <w:trPr>
          <w:trHeight w:val="330"/>
        </w:trPr>
        <w:tc>
          <w:tcPr>
            <w:tcW w:w="974" w:type="dxa"/>
          </w:tcPr>
          <w:p w14:paraId="5D531C17" w14:textId="77777777" w:rsidR="00747BBF" w:rsidRDefault="00927A6E">
            <w:pPr>
              <w:pStyle w:val="TableParagraph"/>
            </w:pPr>
            <w:r>
              <w:rPr>
                <w:spacing w:val="-5"/>
              </w:rPr>
              <w:t>27.</w:t>
            </w:r>
          </w:p>
        </w:tc>
        <w:tc>
          <w:tcPr>
            <w:tcW w:w="3689" w:type="dxa"/>
          </w:tcPr>
          <w:p w14:paraId="5869866E" w14:textId="77777777" w:rsidR="00747BBF" w:rsidRDefault="00927A6E">
            <w:pPr>
              <w:pStyle w:val="TableParagraph"/>
              <w:ind w:left="108"/>
            </w:pPr>
            <w:r>
              <w:t>KOLEJKI</w:t>
            </w:r>
            <w:r>
              <w:rPr>
                <w:spacing w:val="-5"/>
              </w:rPr>
              <w:t xml:space="preserve"> </w:t>
            </w:r>
            <w:r>
              <w:rPr>
                <w:spacing w:val="-2"/>
              </w:rPr>
              <w:t>OCZEKUJĄCYCH</w:t>
            </w:r>
          </w:p>
        </w:tc>
      </w:tr>
    </w:tbl>
    <w:p w14:paraId="1DF16D5C" w14:textId="77777777" w:rsidR="00747BBF" w:rsidRDefault="00747BBF">
      <w:pPr>
        <w:pStyle w:val="TableParagraph"/>
        <w:sectPr w:rsidR="00747BBF">
          <w:pgSz w:w="11910" w:h="16840"/>
          <w:pgMar w:top="1380" w:right="992" w:bottom="1280" w:left="1275" w:header="0" w:footer="1092" w:gutter="0"/>
          <w:cols w:space="708"/>
        </w:sectPr>
      </w:pPr>
    </w:p>
    <w:p w14:paraId="51FD2B1A" w14:textId="77777777" w:rsidR="00747BBF" w:rsidRDefault="00747BBF">
      <w:pPr>
        <w:pStyle w:val="Tekstpodstawowy"/>
        <w:spacing w:before="4"/>
        <w:rPr>
          <w:sz w:val="2"/>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4"/>
        <w:gridCol w:w="3689"/>
      </w:tblGrid>
      <w:tr w:rsidR="00747BBF" w14:paraId="2329027A" w14:textId="77777777">
        <w:trPr>
          <w:trHeight w:val="328"/>
        </w:trPr>
        <w:tc>
          <w:tcPr>
            <w:tcW w:w="974" w:type="dxa"/>
          </w:tcPr>
          <w:p w14:paraId="786B65A0" w14:textId="77777777" w:rsidR="00747BBF" w:rsidRDefault="00927A6E">
            <w:pPr>
              <w:pStyle w:val="TableParagraph"/>
            </w:pPr>
            <w:r>
              <w:rPr>
                <w:spacing w:val="-5"/>
              </w:rPr>
              <w:t>28.</w:t>
            </w:r>
          </w:p>
        </w:tc>
        <w:tc>
          <w:tcPr>
            <w:tcW w:w="3689" w:type="dxa"/>
          </w:tcPr>
          <w:p w14:paraId="4B269B84" w14:textId="77777777" w:rsidR="00747BBF" w:rsidRDefault="00927A6E">
            <w:pPr>
              <w:pStyle w:val="TableParagraph"/>
              <w:ind w:left="108"/>
            </w:pPr>
            <w:r>
              <w:rPr>
                <w:spacing w:val="-2"/>
              </w:rPr>
              <w:t>LABORATORIUM</w:t>
            </w:r>
          </w:p>
        </w:tc>
      </w:tr>
      <w:tr w:rsidR="00747BBF" w14:paraId="07C3777F" w14:textId="77777777">
        <w:trPr>
          <w:trHeight w:val="330"/>
        </w:trPr>
        <w:tc>
          <w:tcPr>
            <w:tcW w:w="974" w:type="dxa"/>
          </w:tcPr>
          <w:p w14:paraId="7750CEE5" w14:textId="77777777" w:rsidR="00747BBF" w:rsidRDefault="00927A6E">
            <w:pPr>
              <w:pStyle w:val="TableParagraph"/>
            </w:pPr>
            <w:r>
              <w:rPr>
                <w:spacing w:val="-5"/>
              </w:rPr>
              <w:t>29.</w:t>
            </w:r>
          </w:p>
        </w:tc>
        <w:tc>
          <w:tcPr>
            <w:tcW w:w="3689" w:type="dxa"/>
          </w:tcPr>
          <w:p w14:paraId="721E1974" w14:textId="77777777" w:rsidR="00747BBF" w:rsidRDefault="00927A6E">
            <w:pPr>
              <w:pStyle w:val="TableParagraph"/>
              <w:ind w:left="108"/>
            </w:pPr>
            <w:r>
              <w:rPr>
                <w:spacing w:val="-2"/>
              </w:rPr>
              <w:t>BAKTERIOLOGIA</w:t>
            </w:r>
          </w:p>
        </w:tc>
      </w:tr>
      <w:tr w:rsidR="00747BBF" w14:paraId="24A25A9E" w14:textId="77777777">
        <w:trPr>
          <w:trHeight w:val="328"/>
        </w:trPr>
        <w:tc>
          <w:tcPr>
            <w:tcW w:w="974" w:type="dxa"/>
          </w:tcPr>
          <w:p w14:paraId="70CBFC74" w14:textId="77777777" w:rsidR="00747BBF" w:rsidRDefault="00927A6E">
            <w:pPr>
              <w:pStyle w:val="TableParagraph"/>
            </w:pPr>
            <w:r>
              <w:rPr>
                <w:spacing w:val="-5"/>
              </w:rPr>
              <w:t>30.</w:t>
            </w:r>
          </w:p>
        </w:tc>
        <w:tc>
          <w:tcPr>
            <w:tcW w:w="3689" w:type="dxa"/>
          </w:tcPr>
          <w:p w14:paraId="5CA0EC9E" w14:textId="77777777" w:rsidR="00747BBF" w:rsidRDefault="00927A6E">
            <w:pPr>
              <w:pStyle w:val="TableParagraph"/>
              <w:ind w:left="108"/>
            </w:pPr>
            <w:r>
              <w:rPr>
                <w:spacing w:val="-2"/>
              </w:rPr>
              <w:t>HISTOPATOLOGIA</w:t>
            </w:r>
          </w:p>
        </w:tc>
      </w:tr>
      <w:tr w:rsidR="00747BBF" w14:paraId="1E28F30F" w14:textId="77777777">
        <w:trPr>
          <w:trHeight w:val="330"/>
        </w:trPr>
        <w:tc>
          <w:tcPr>
            <w:tcW w:w="974" w:type="dxa"/>
          </w:tcPr>
          <w:p w14:paraId="037B247D" w14:textId="77777777" w:rsidR="00747BBF" w:rsidRDefault="00927A6E">
            <w:pPr>
              <w:pStyle w:val="TableParagraph"/>
              <w:spacing w:before="1" w:line="240" w:lineRule="auto"/>
            </w:pPr>
            <w:r>
              <w:rPr>
                <w:spacing w:val="-5"/>
              </w:rPr>
              <w:t>31.</w:t>
            </w:r>
          </w:p>
        </w:tc>
        <w:tc>
          <w:tcPr>
            <w:tcW w:w="3689" w:type="dxa"/>
          </w:tcPr>
          <w:p w14:paraId="26336EA8" w14:textId="77777777" w:rsidR="00747BBF" w:rsidRDefault="00927A6E">
            <w:pPr>
              <w:pStyle w:val="TableParagraph"/>
              <w:spacing w:before="1" w:line="240" w:lineRule="auto"/>
              <w:ind w:left="108"/>
            </w:pPr>
            <w:r>
              <w:rPr>
                <w:spacing w:val="-5"/>
              </w:rPr>
              <w:t>HL7</w:t>
            </w:r>
          </w:p>
        </w:tc>
      </w:tr>
      <w:tr w:rsidR="00747BBF" w14:paraId="22485965" w14:textId="77777777">
        <w:trPr>
          <w:trHeight w:val="330"/>
        </w:trPr>
        <w:tc>
          <w:tcPr>
            <w:tcW w:w="974" w:type="dxa"/>
          </w:tcPr>
          <w:p w14:paraId="240139A1" w14:textId="77777777" w:rsidR="00747BBF" w:rsidRDefault="00927A6E">
            <w:pPr>
              <w:pStyle w:val="TableParagraph"/>
            </w:pPr>
            <w:r>
              <w:rPr>
                <w:spacing w:val="-5"/>
              </w:rPr>
              <w:t>32.</w:t>
            </w:r>
          </w:p>
        </w:tc>
        <w:tc>
          <w:tcPr>
            <w:tcW w:w="3689" w:type="dxa"/>
          </w:tcPr>
          <w:p w14:paraId="5E0C8B49" w14:textId="77777777" w:rsidR="00747BBF" w:rsidRDefault="00927A6E">
            <w:pPr>
              <w:pStyle w:val="TableParagraph"/>
              <w:ind w:left="108"/>
            </w:pPr>
            <w:r>
              <w:rPr>
                <w:spacing w:val="-2"/>
              </w:rPr>
              <w:t>DICOM</w:t>
            </w:r>
          </w:p>
        </w:tc>
      </w:tr>
      <w:tr w:rsidR="00747BBF" w14:paraId="038595CB" w14:textId="77777777">
        <w:trPr>
          <w:trHeight w:val="328"/>
        </w:trPr>
        <w:tc>
          <w:tcPr>
            <w:tcW w:w="974" w:type="dxa"/>
          </w:tcPr>
          <w:p w14:paraId="4C9A446B" w14:textId="77777777" w:rsidR="00747BBF" w:rsidRDefault="00927A6E">
            <w:pPr>
              <w:pStyle w:val="TableParagraph"/>
            </w:pPr>
            <w:r>
              <w:rPr>
                <w:spacing w:val="-5"/>
              </w:rPr>
              <w:t>33.</w:t>
            </w:r>
          </w:p>
        </w:tc>
        <w:tc>
          <w:tcPr>
            <w:tcW w:w="3689" w:type="dxa"/>
          </w:tcPr>
          <w:p w14:paraId="553F96B6" w14:textId="77777777" w:rsidR="00747BBF" w:rsidRDefault="00927A6E">
            <w:pPr>
              <w:pStyle w:val="TableParagraph"/>
              <w:ind w:left="108"/>
            </w:pPr>
            <w:r>
              <w:t>RIS</w:t>
            </w:r>
            <w:r>
              <w:rPr>
                <w:spacing w:val="-5"/>
              </w:rPr>
              <w:t xml:space="preserve"> </w:t>
            </w:r>
            <w:r>
              <w:t>-</w:t>
            </w:r>
            <w:r>
              <w:rPr>
                <w:spacing w:val="-3"/>
              </w:rPr>
              <w:t xml:space="preserve"> </w:t>
            </w:r>
            <w:r>
              <w:t>PRACOWNIA</w:t>
            </w:r>
            <w:r>
              <w:rPr>
                <w:spacing w:val="-5"/>
              </w:rPr>
              <w:t xml:space="preserve"> </w:t>
            </w:r>
            <w:r>
              <w:rPr>
                <w:spacing w:val="-2"/>
              </w:rPr>
              <w:t>DIAGNOSTYCZNA</w:t>
            </w:r>
          </w:p>
        </w:tc>
      </w:tr>
      <w:tr w:rsidR="00747BBF" w14:paraId="10A19349" w14:textId="77777777">
        <w:trPr>
          <w:trHeight w:val="330"/>
        </w:trPr>
        <w:tc>
          <w:tcPr>
            <w:tcW w:w="974" w:type="dxa"/>
          </w:tcPr>
          <w:p w14:paraId="36D03FC6" w14:textId="77777777" w:rsidR="00747BBF" w:rsidRDefault="00927A6E">
            <w:pPr>
              <w:pStyle w:val="TableParagraph"/>
              <w:spacing w:line="240" w:lineRule="auto"/>
              <w:ind w:left="4" w:right="-72"/>
              <w:rPr>
                <w:sz w:val="20"/>
              </w:rPr>
            </w:pPr>
            <w:r>
              <w:rPr>
                <w:noProof/>
                <w:sz w:val="20"/>
              </w:rPr>
              <mc:AlternateContent>
                <mc:Choice Requires="wpg">
                  <w:drawing>
                    <wp:inline distT="0" distB="0" distL="0" distR="0" wp14:anchorId="2C9E18DB" wp14:editId="482C4B1F">
                      <wp:extent cx="619125" cy="216535"/>
                      <wp:effectExtent l="9525" t="0" r="0" b="12064"/>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9125" cy="216535"/>
                                <a:chOff x="0" y="0"/>
                                <a:chExt cx="619125" cy="216535"/>
                              </a:xfrm>
                            </wpg:grpSpPr>
                            <wps:wsp>
                              <wps:cNvPr id="5" name="Graphic 5"/>
                              <wps:cNvSpPr/>
                              <wps:spPr>
                                <a:xfrm>
                                  <a:off x="3047" y="3047"/>
                                  <a:ext cx="612775" cy="210820"/>
                                </a:xfrm>
                                <a:custGeom>
                                  <a:avLst/>
                                  <a:gdLst/>
                                  <a:ahLst/>
                                  <a:cxnLst/>
                                  <a:rect l="l" t="t" r="r" b="b"/>
                                  <a:pathLst>
                                    <a:path w="612775" h="210820">
                                      <a:moveTo>
                                        <a:pt x="612597" y="0"/>
                                      </a:moveTo>
                                      <a:lnTo>
                                        <a:pt x="0" y="210311"/>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72181BA" id="Group 4" o:spid="_x0000_s1026" style="width:48.75pt;height:17.05pt;mso-position-horizontal-relative:char;mso-position-vertical-relative:line" coordsize="6191,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">
                      <v:shape id="Graphic 5" o:spid="_x0000_s1027" style="position:absolute;left:30;top:30;width:6128;height:2108;visibility:visible;mso-wrap-style:square;v-text-anchor:top" coordsize="612775,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" path="m612597,l,210311e" filled="f" strokeweight=".48pt">
                        <v:path arrowok="t"/>
                      </v:shape>
                      <w10:anchorlock/>
                    </v:group>
                  </w:pict>
                </mc:Fallback>
              </mc:AlternateContent>
            </w:r>
          </w:p>
        </w:tc>
        <w:tc>
          <w:tcPr>
            <w:tcW w:w="3689" w:type="dxa"/>
          </w:tcPr>
          <w:p w14:paraId="6E2B5D27" w14:textId="77777777" w:rsidR="00747BBF" w:rsidRDefault="00927A6E">
            <w:pPr>
              <w:pStyle w:val="TableParagraph"/>
              <w:ind w:left="108"/>
              <w:rPr>
                <w:b/>
              </w:rPr>
            </w:pPr>
            <w:r>
              <w:rPr>
                <w:b/>
                <w:spacing w:val="-5"/>
              </w:rPr>
              <w:t>ERP</w:t>
            </w:r>
          </w:p>
        </w:tc>
      </w:tr>
      <w:tr w:rsidR="00747BBF" w14:paraId="66F01E39" w14:textId="77777777">
        <w:trPr>
          <w:trHeight w:val="290"/>
        </w:trPr>
        <w:tc>
          <w:tcPr>
            <w:tcW w:w="974" w:type="dxa"/>
          </w:tcPr>
          <w:p w14:paraId="219C2393" w14:textId="77777777" w:rsidR="00747BBF" w:rsidRDefault="00927A6E">
            <w:pPr>
              <w:pStyle w:val="TableParagraph"/>
              <w:spacing w:line="228" w:lineRule="exact"/>
            </w:pPr>
            <w:r>
              <w:rPr>
                <w:spacing w:val="-5"/>
              </w:rPr>
              <w:t>34.</w:t>
            </w:r>
          </w:p>
        </w:tc>
        <w:tc>
          <w:tcPr>
            <w:tcW w:w="3689" w:type="dxa"/>
          </w:tcPr>
          <w:p w14:paraId="7E0D7FE3" w14:textId="77777777" w:rsidR="00747BBF" w:rsidRDefault="00927A6E">
            <w:pPr>
              <w:pStyle w:val="TableParagraph"/>
              <w:spacing w:line="228" w:lineRule="exact"/>
              <w:ind w:left="108"/>
            </w:pPr>
            <w:r>
              <w:t>FINANSE</w:t>
            </w:r>
            <w:r>
              <w:rPr>
                <w:spacing w:val="-8"/>
              </w:rPr>
              <w:t xml:space="preserve"> </w:t>
            </w:r>
            <w:r>
              <w:t>KSIĘGOWOŚĆ</w:t>
            </w:r>
            <w:r>
              <w:rPr>
                <w:spacing w:val="-9"/>
              </w:rPr>
              <w:t xml:space="preserve"> </w:t>
            </w:r>
            <w:r>
              <w:rPr>
                <w:spacing w:val="-2"/>
              </w:rPr>
              <w:t>KOSZTY</w:t>
            </w:r>
          </w:p>
        </w:tc>
      </w:tr>
      <w:tr w:rsidR="00747BBF" w14:paraId="7C838A47" w14:textId="77777777">
        <w:trPr>
          <w:trHeight w:val="328"/>
        </w:trPr>
        <w:tc>
          <w:tcPr>
            <w:tcW w:w="974" w:type="dxa"/>
          </w:tcPr>
          <w:p w14:paraId="24C46D2A" w14:textId="77777777" w:rsidR="00747BBF" w:rsidRDefault="00927A6E">
            <w:pPr>
              <w:pStyle w:val="TableParagraph"/>
            </w:pPr>
            <w:r>
              <w:rPr>
                <w:spacing w:val="-5"/>
              </w:rPr>
              <w:t>35.</w:t>
            </w:r>
          </w:p>
        </w:tc>
        <w:tc>
          <w:tcPr>
            <w:tcW w:w="3689" w:type="dxa"/>
          </w:tcPr>
          <w:p w14:paraId="1E9CB2C9" w14:textId="77777777" w:rsidR="00747BBF" w:rsidRDefault="00927A6E">
            <w:pPr>
              <w:pStyle w:val="TableParagraph"/>
              <w:ind w:left="108"/>
            </w:pPr>
            <w:r>
              <w:rPr>
                <w:spacing w:val="-4"/>
              </w:rPr>
              <w:t>KADRY</w:t>
            </w:r>
          </w:p>
        </w:tc>
      </w:tr>
      <w:tr w:rsidR="00747BBF" w14:paraId="6D8E4721" w14:textId="77777777">
        <w:trPr>
          <w:trHeight w:val="330"/>
        </w:trPr>
        <w:tc>
          <w:tcPr>
            <w:tcW w:w="974" w:type="dxa"/>
          </w:tcPr>
          <w:p w14:paraId="5D5CCE03" w14:textId="77777777" w:rsidR="00747BBF" w:rsidRDefault="00927A6E">
            <w:pPr>
              <w:pStyle w:val="TableParagraph"/>
            </w:pPr>
            <w:r>
              <w:rPr>
                <w:spacing w:val="-5"/>
              </w:rPr>
              <w:t>36.</w:t>
            </w:r>
          </w:p>
        </w:tc>
        <w:tc>
          <w:tcPr>
            <w:tcW w:w="3689" w:type="dxa"/>
          </w:tcPr>
          <w:p w14:paraId="4C582B9F" w14:textId="77777777" w:rsidR="00747BBF" w:rsidRDefault="00927A6E">
            <w:pPr>
              <w:pStyle w:val="TableParagraph"/>
              <w:ind w:left="108"/>
            </w:pPr>
            <w:r>
              <w:rPr>
                <w:spacing w:val="-2"/>
              </w:rPr>
              <w:t>PŁACE</w:t>
            </w:r>
          </w:p>
        </w:tc>
      </w:tr>
      <w:tr w:rsidR="00747BBF" w14:paraId="0FFB0BAE" w14:textId="77777777">
        <w:trPr>
          <w:trHeight w:val="328"/>
        </w:trPr>
        <w:tc>
          <w:tcPr>
            <w:tcW w:w="974" w:type="dxa"/>
          </w:tcPr>
          <w:p w14:paraId="064BAB10" w14:textId="77777777" w:rsidR="00747BBF" w:rsidRDefault="00927A6E">
            <w:pPr>
              <w:pStyle w:val="TableParagraph"/>
            </w:pPr>
            <w:r>
              <w:rPr>
                <w:spacing w:val="-5"/>
              </w:rPr>
              <w:t>37.</w:t>
            </w:r>
          </w:p>
        </w:tc>
        <w:tc>
          <w:tcPr>
            <w:tcW w:w="3689" w:type="dxa"/>
          </w:tcPr>
          <w:p w14:paraId="1FEE31D9" w14:textId="77777777" w:rsidR="00747BBF" w:rsidRDefault="00927A6E">
            <w:pPr>
              <w:pStyle w:val="TableParagraph"/>
              <w:ind w:left="108"/>
            </w:pPr>
            <w:r>
              <w:rPr>
                <w:spacing w:val="-4"/>
              </w:rPr>
              <w:t>KASA</w:t>
            </w:r>
          </w:p>
        </w:tc>
      </w:tr>
      <w:tr w:rsidR="00747BBF" w14:paraId="6EADAF60" w14:textId="77777777">
        <w:trPr>
          <w:trHeight w:val="330"/>
        </w:trPr>
        <w:tc>
          <w:tcPr>
            <w:tcW w:w="974" w:type="dxa"/>
          </w:tcPr>
          <w:p w14:paraId="2CFBCE61" w14:textId="77777777" w:rsidR="00747BBF" w:rsidRDefault="00927A6E">
            <w:pPr>
              <w:pStyle w:val="TableParagraph"/>
              <w:spacing w:before="1" w:line="240" w:lineRule="auto"/>
            </w:pPr>
            <w:r>
              <w:rPr>
                <w:spacing w:val="-5"/>
              </w:rPr>
              <w:t>38.</w:t>
            </w:r>
          </w:p>
        </w:tc>
        <w:tc>
          <w:tcPr>
            <w:tcW w:w="3689" w:type="dxa"/>
          </w:tcPr>
          <w:p w14:paraId="5329339B" w14:textId="77777777" w:rsidR="00747BBF" w:rsidRDefault="00927A6E">
            <w:pPr>
              <w:pStyle w:val="TableParagraph"/>
              <w:spacing w:before="1" w:line="240" w:lineRule="auto"/>
              <w:ind w:left="108"/>
            </w:pPr>
            <w:r>
              <w:t>GOSPODARKA</w:t>
            </w:r>
            <w:r>
              <w:rPr>
                <w:spacing w:val="-9"/>
              </w:rPr>
              <w:t xml:space="preserve"> </w:t>
            </w:r>
            <w:r>
              <w:rPr>
                <w:spacing w:val="-2"/>
              </w:rPr>
              <w:t>MAGAZYNOWA</w:t>
            </w:r>
          </w:p>
        </w:tc>
      </w:tr>
      <w:tr w:rsidR="00747BBF" w14:paraId="43958A17" w14:textId="77777777">
        <w:trPr>
          <w:trHeight w:val="331"/>
        </w:trPr>
        <w:tc>
          <w:tcPr>
            <w:tcW w:w="974" w:type="dxa"/>
          </w:tcPr>
          <w:p w14:paraId="182DEF90" w14:textId="77777777" w:rsidR="00747BBF" w:rsidRDefault="00927A6E">
            <w:pPr>
              <w:pStyle w:val="TableParagraph"/>
            </w:pPr>
            <w:r>
              <w:rPr>
                <w:spacing w:val="-5"/>
              </w:rPr>
              <w:t>39.</w:t>
            </w:r>
          </w:p>
        </w:tc>
        <w:tc>
          <w:tcPr>
            <w:tcW w:w="3689" w:type="dxa"/>
          </w:tcPr>
          <w:p w14:paraId="354C1A31" w14:textId="77777777" w:rsidR="00747BBF" w:rsidRDefault="00927A6E">
            <w:pPr>
              <w:pStyle w:val="TableParagraph"/>
              <w:ind w:left="108"/>
            </w:pPr>
            <w:r>
              <w:t>ŚRODKI</w:t>
            </w:r>
            <w:r>
              <w:rPr>
                <w:spacing w:val="-6"/>
              </w:rPr>
              <w:t xml:space="preserve"> </w:t>
            </w:r>
            <w:r>
              <w:rPr>
                <w:spacing w:val="-2"/>
              </w:rPr>
              <w:t>TRWAŁE</w:t>
            </w:r>
          </w:p>
        </w:tc>
      </w:tr>
      <w:tr w:rsidR="00747BBF" w14:paraId="3B76B8A9" w14:textId="77777777">
        <w:trPr>
          <w:trHeight w:val="328"/>
        </w:trPr>
        <w:tc>
          <w:tcPr>
            <w:tcW w:w="974" w:type="dxa"/>
          </w:tcPr>
          <w:p w14:paraId="5ADF6859" w14:textId="77777777" w:rsidR="00747BBF" w:rsidRDefault="00927A6E">
            <w:pPr>
              <w:pStyle w:val="TableParagraph"/>
            </w:pPr>
            <w:r>
              <w:rPr>
                <w:spacing w:val="-5"/>
              </w:rPr>
              <w:t>40.</w:t>
            </w:r>
          </w:p>
        </w:tc>
        <w:tc>
          <w:tcPr>
            <w:tcW w:w="3689" w:type="dxa"/>
          </w:tcPr>
          <w:p w14:paraId="47B30FEC" w14:textId="77777777" w:rsidR="00747BBF" w:rsidRDefault="00927A6E">
            <w:pPr>
              <w:pStyle w:val="TableParagraph"/>
              <w:ind w:left="108"/>
            </w:pPr>
            <w:r>
              <w:t>PORTAL</w:t>
            </w:r>
            <w:r>
              <w:rPr>
                <w:spacing w:val="-7"/>
              </w:rPr>
              <w:t xml:space="preserve"> </w:t>
            </w:r>
            <w:r>
              <w:rPr>
                <w:spacing w:val="-2"/>
              </w:rPr>
              <w:t>PRACOWNICZY</w:t>
            </w:r>
          </w:p>
        </w:tc>
      </w:tr>
      <w:tr w:rsidR="00747BBF" w14:paraId="1BF54E98" w14:textId="77777777">
        <w:trPr>
          <w:trHeight w:val="330"/>
        </w:trPr>
        <w:tc>
          <w:tcPr>
            <w:tcW w:w="974" w:type="dxa"/>
          </w:tcPr>
          <w:p w14:paraId="549702C3" w14:textId="77777777" w:rsidR="00747BBF" w:rsidRDefault="00927A6E">
            <w:pPr>
              <w:pStyle w:val="TableParagraph"/>
            </w:pPr>
            <w:r>
              <w:rPr>
                <w:spacing w:val="-5"/>
              </w:rPr>
              <w:t>41.</w:t>
            </w:r>
          </w:p>
        </w:tc>
        <w:tc>
          <w:tcPr>
            <w:tcW w:w="3689" w:type="dxa"/>
          </w:tcPr>
          <w:p w14:paraId="4051C4BD" w14:textId="77777777" w:rsidR="00747BBF" w:rsidRDefault="00927A6E">
            <w:pPr>
              <w:pStyle w:val="TableParagraph"/>
              <w:ind w:left="108"/>
            </w:pPr>
            <w:r>
              <w:t>ELEKTRONICZNY</w:t>
            </w:r>
            <w:r>
              <w:rPr>
                <w:spacing w:val="-8"/>
              </w:rPr>
              <w:t xml:space="preserve"> </w:t>
            </w:r>
            <w:r>
              <w:t>OBIEG</w:t>
            </w:r>
            <w:r>
              <w:rPr>
                <w:spacing w:val="-7"/>
              </w:rPr>
              <w:t xml:space="preserve"> </w:t>
            </w:r>
            <w:r>
              <w:rPr>
                <w:spacing w:val="-2"/>
              </w:rPr>
              <w:t>FAKTUR</w:t>
            </w:r>
          </w:p>
        </w:tc>
      </w:tr>
      <w:tr w:rsidR="00747BBF" w14:paraId="0A9D3DA4" w14:textId="77777777">
        <w:trPr>
          <w:trHeight w:val="330"/>
        </w:trPr>
        <w:tc>
          <w:tcPr>
            <w:tcW w:w="974" w:type="dxa"/>
          </w:tcPr>
          <w:p w14:paraId="2CD4DF15" w14:textId="77777777" w:rsidR="00747BBF" w:rsidRDefault="00927A6E">
            <w:pPr>
              <w:pStyle w:val="TableParagraph"/>
            </w:pPr>
            <w:r>
              <w:rPr>
                <w:spacing w:val="-5"/>
              </w:rPr>
              <w:t>42.</w:t>
            </w:r>
          </w:p>
        </w:tc>
        <w:tc>
          <w:tcPr>
            <w:tcW w:w="3689" w:type="dxa"/>
          </w:tcPr>
          <w:p w14:paraId="7D7EF580" w14:textId="77777777" w:rsidR="00747BBF" w:rsidRDefault="00927A6E">
            <w:pPr>
              <w:pStyle w:val="TableParagraph"/>
              <w:ind w:left="108"/>
            </w:pPr>
            <w:r>
              <w:t>ELEKTRONICZNY</w:t>
            </w:r>
            <w:r>
              <w:rPr>
                <w:spacing w:val="-8"/>
              </w:rPr>
              <w:t xml:space="preserve"> </w:t>
            </w:r>
            <w:r>
              <w:t>OBIEG</w:t>
            </w:r>
            <w:r>
              <w:rPr>
                <w:spacing w:val="-7"/>
              </w:rPr>
              <w:t xml:space="preserve"> </w:t>
            </w:r>
            <w:r>
              <w:rPr>
                <w:spacing w:val="-2"/>
              </w:rPr>
              <w:t>URLOPÓW</w:t>
            </w:r>
          </w:p>
        </w:tc>
      </w:tr>
      <w:tr w:rsidR="00747BBF" w14:paraId="6D9879B8" w14:textId="77777777">
        <w:trPr>
          <w:trHeight w:val="328"/>
        </w:trPr>
        <w:tc>
          <w:tcPr>
            <w:tcW w:w="974" w:type="dxa"/>
          </w:tcPr>
          <w:p w14:paraId="4D528615" w14:textId="77777777" w:rsidR="00747BBF" w:rsidRDefault="00927A6E">
            <w:pPr>
              <w:pStyle w:val="TableParagraph"/>
            </w:pPr>
            <w:r>
              <w:rPr>
                <w:spacing w:val="-5"/>
              </w:rPr>
              <w:t>43.</w:t>
            </w:r>
          </w:p>
        </w:tc>
        <w:tc>
          <w:tcPr>
            <w:tcW w:w="3689" w:type="dxa"/>
          </w:tcPr>
          <w:p w14:paraId="71EEB4BC" w14:textId="77777777" w:rsidR="00747BBF" w:rsidRDefault="00927A6E">
            <w:pPr>
              <w:pStyle w:val="TableParagraph"/>
              <w:ind w:left="108"/>
            </w:pPr>
            <w:r>
              <w:rPr>
                <w:spacing w:val="-2"/>
              </w:rPr>
              <w:t>HARMONOGRAMY</w:t>
            </w:r>
          </w:p>
        </w:tc>
      </w:tr>
    </w:tbl>
    <w:p w14:paraId="0D827791" w14:textId="77777777" w:rsidR="00747BBF" w:rsidRDefault="00747BBF">
      <w:pPr>
        <w:pStyle w:val="Tekstpodstawowy"/>
      </w:pPr>
    </w:p>
    <w:p w14:paraId="6131A28E" w14:textId="77777777" w:rsidR="00747BBF" w:rsidRDefault="00747BBF" w:rsidP="002311F8">
      <w:pPr>
        <w:pStyle w:val="Spistreci1"/>
      </w:pPr>
    </w:p>
    <w:p w14:paraId="48361A38" w14:textId="77777777" w:rsidR="00747BBF" w:rsidRPr="00347E68" w:rsidRDefault="00927A6E" w:rsidP="002311F8">
      <w:pPr>
        <w:pStyle w:val="Nagwek1"/>
      </w:pPr>
      <w:bookmarkStart w:id="17" w:name="_Toc197668366"/>
      <w:r w:rsidRPr="00347E68">
        <w:t>Zakres 1 – Dostawa sprzętu i oprogramowania systemowego</w:t>
      </w:r>
      <w:bookmarkEnd w:id="17"/>
    </w:p>
    <w:p w14:paraId="5E98C11D" w14:textId="77777777" w:rsidR="00747BBF" w:rsidRDefault="00747BBF" w:rsidP="002311F8">
      <w:pPr>
        <w:pStyle w:val="Spistreci1"/>
      </w:pPr>
    </w:p>
    <w:p w14:paraId="25356F85" w14:textId="77777777" w:rsidR="00747BBF" w:rsidRDefault="00927A6E">
      <w:pPr>
        <w:pStyle w:val="Tekstpodstawowy"/>
        <w:spacing w:line="285" w:lineRule="auto"/>
        <w:ind w:left="151" w:right="419" w:hanging="10"/>
        <w:jc w:val="both"/>
      </w:pPr>
      <w:r>
        <w:t xml:space="preserve">Poniżej przedstawiono parametry minimalne jaki dostarczany sprzęt musi spełniać. W przypadku gdy do realizacji Przedmiotu Zamówienia wymagany jest sprzęt/oprogramowanie/licencje nie ujęte w poniższym zestawieniu Wykonawca musi go dostarczyć i wykazać w wykazie asortymentowo- </w:t>
      </w:r>
      <w:r>
        <w:rPr>
          <w:spacing w:val="-2"/>
        </w:rPr>
        <w:t>cenowym.</w:t>
      </w:r>
    </w:p>
    <w:p w14:paraId="0E041012" w14:textId="77777777" w:rsidR="00747BBF" w:rsidRDefault="00927A6E" w:rsidP="002311F8">
      <w:pPr>
        <w:pStyle w:val="Nagwek2"/>
      </w:pPr>
      <w:bookmarkStart w:id="18" w:name="_Toc197668367"/>
      <w:r>
        <w:t>Macierz</w:t>
      </w:r>
      <w:r>
        <w:rPr>
          <w:spacing w:val="-8"/>
        </w:rPr>
        <w:t xml:space="preserve"> </w:t>
      </w:r>
      <w:r>
        <w:t>dyskowa</w:t>
      </w:r>
      <w:r>
        <w:rPr>
          <w:spacing w:val="-8"/>
        </w:rPr>
        <w:t xml:space="preserve"> </w:t>
      </w:r>
      <w:r>
        <w:t>–</w:t>
      </w:r>
      <w:r>
        <w:rPr>
          <w:spacing w:val="-9"/>
        </w:rPr>
        <w:t xml:space="preserve"> </w:t>
      </w:r>
      <w:r>
        <w:t>rozbudowa/wymiana</w:t>
      </w:r>
      <w:r>
        <w:rPr>
          <w:spacing w:val="-9"/>
        </w:rPr>
        <w:t xml:space="preserve"> </w:t>
      </w:r>
      <w:r>
        <w:t>posiadanej</w:t>
      </w:r>
      <w:r>
        <w:rPr>
          <w:spacing w:val="-8"/>
        </w:rPr>
        <w:t xml:space="preserve"> </w:t>
      </w:r>
      <w:r>
        <w:rPr>
          <w:spacing w:val="-2"/>
        </w:rPr>
        <w:t>infrastruktury</w:t>
      </w:r>
      <w:bookmarkEnd w:id="18"/>
    </w:p>
    <w:p w14:paraId="4CE93258" w14:textId="77777777" w:rsidR="00747BBF" w:rsidRDefault="00927A6E">
      <w:pPr>
        <w:pStyle w:val="Tekstpodstawowy"/>
        <w:spacing w:before="262" w:line="288" w:lineRule="auto"/>
        <w:ind w:left="151" w:right="419" w:hanging="10"/>
        <w:jc w:val="both"/>
      </w:pPr>
      <w:r>
        <w:t>Zamawiający wymaga dostarczenia kompletnego środowiska informatycznego wraz z pakietem wsparcia technicznego w zakresie dostawy dwóch macierzy dyskowych wraz z niezbędnymi akcesoriami, kablami przyłączeniowymi wymaganymi do jego uruchomienia, przełącznikami SAN celem zestawienia replikacji/klastra wysokiej dostępności.. Zapewnienie gwarancji jakości na Sprzęt i wydanie dokumentów gwarancyjnych dotyczących oferowanego sprzętu.</w:t>
      </w:r>
    </w:p>
    <w:p w14:paraId="293D2F77" w14:textId="77777777" w:rsidR="00747BBF" w:rsidRDefault="00747BBF">
      <w:pPr>
        <w:pStyle w:val="Tekstpodstawowy"/>
        <w:spacing w:before="206"/>
      </w:pPr>
    </w:p>
    <w:p w14:paraId="2B52A560" w14:textId="77777777" w:rsidR="00747BBF" w:rsidRDefault="00927A6E">
      <w:pPr>
        <w:pStyle w:val="Tekstpodstawowy"/>
        <w:ind w:left="141"/>
      </w:pPr>
      <w:r>
        <w:t>Macierze</w:t>
      </w:r>
      <w:r>
        <w:rPr>
          <w:spacing w:val="-4"/>
        </w:rPr>
        <w:t xml:space="preserve"> </w:t>
      </w:r>
      <w:r>
        <w:t>dyskowe</w:t>
      </w:r>
      <w:r>
        <w:rPr>
          <w:spacing w:val="-4"/>
        </w:rPr>
        <w:t xml:space="preserve"> </w:t>
      </w:r>
      <w:r>
        <w:t>2</w:t>
      </w:r>
      <w:r>
        <w:rPr>
          <w:spacing w:val="-3"/>
        </w:rPr>
        <w:t xml:space="preserve"> </w:t>
      </w:r>
      <w:r>
        <w:t>szt.</w:t>
      </w:r>
      <w:r>
        <w:rPr>
          <w:spacing w:val="-6"/>
        </w:rPr>
        <w:t xml:space="preserve"> </w:t>
      </w:r>
      <w:r>
        <w:t>muszą</w:t>
      </w:r>
      <w:r>
        <w:rPr>
          <w:spacing w:val="-3"/>
        </w:rPr>
        <w:t xml:space="preserve"> </w:t>
      </w:r>
      <w:r>
        <w:t>spełniać</w:t>
      </w:r>
      <w:r>
        <w:rPr>
          <w:spacing w:val="-4"/>
        </w:rPr>
        <w:t xml:space="preserve"> </w:t>
      </w:r>
      <w:r>
        <w:t>parametry</w:t>
      </w:r>
      <w:r>
        <w:rPr>
          <w:spacing w:val="-5"/>
        </w:rPr>
        <w:t xml:space="preserve"> </w:t>
      </w:r>
      <w:r>
        <w:rPr>
          <w:spacing w:val="-2"/>
        </w:rPr>
        <w:t>minimalne</w:t>
      </w:r>
    </w:p>
    <w:p w14:paraId="1C9F0FBF" w14:textId="77777777" w:rsidR="00747BBF" w:rsidRDefault="00747BBF">
      <w:pPr>
        <w:pStyle w:val="Tekstpodstawowy"/>
        <w:spacing w:before="141"/>
        <w:rPr>
          <w:sz w:val="20"/>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8"/>
        <w:gridCol w:w="8222"/>
      </w:tblGrid>
      <w:tr w:rsidR="00747BBF" w14:paraId="5B97C711" w14:textId="77777777">
        <w:trPr>
          <w:trHeight w:val="328"/>
        </w:trPr>
        <w:tc>
          <w:tcPr>
            <w:tcW w:w="838" w:type="dxa"/>
          </w:tcPr>
          <w:p w14:paraId="1D2BCAE3" w14:textId="77777777" w:rsidR="00747BBF" w:rsidRDefault="00927A6E">
            <w:pPr>
              <w:pStyle w:val="TableParagraph"/>
            </w:pPr>
            <w:r>
              <w:rPr>
                <w:spacing w:val="-5"/>
              </w:rPr>
              <w:t>LP.</w:t>
            </w:r>
          </w:p>
        </w:tc>
        <w:tc>
          <w:tcPr>
            <w:tcW w:w="8222" w:type="dxa"/>
          </w:tcPr>
          <w:p w14:paraId="3413184B" w14:textId="77777777" w:rsidR="00747BBF" w:rsidRDefault="00927A6E">
            <w:pPr>
              <w:pStyle w:val="TableParagraph"/>
            </w:pPr>
            <w:r>
              <w:rPr>
                <w:spacing w:val="-2"/>
              </w:rPr>
              <w:t>WYMAGANIA</w:t>
            </w:r>
          </w:p>
        </w:tc>
      </w:tr>
      <w:tr w:rsidR="00747BBF" w14:paraId="341C352D" w14:textId="77777777">
        <w:trPr>
          <w:trHeight w:val="649"/>
        </w:trPr>
        <w:tc>
          <w:tcPr>
            <w:tcW w:w="838" w:type="dxa"/>
          </w:tcPr>
          <w:p w14:paraId="68BCBE80" w14:textId="77777777" w:rsidR="00747BBF" w:rsidRDefault="00747BBF">
            <w:pPr>
              <w:pStyle w:val="TableParagraph"/>
              <w:spacing w:line="240" w:lineRule="auto"/>
              <w:ind w:left="0"/>
              <w:rPr>
                <w:rFonts w:ascii="Times New Roman"/>
              </w:rPr>
            </w:pPr>
          </w:p>
        </w:tc>
        <w:tc>
          <w:tcPr>
            <w:tcW w:w="8222" w:type="dxa"/>
          </w:tcPr>
          <w:p w14:paraId="2BE520D9" w14:textId="77777777" w:rsidR="00747BBF" w:rsidRDefault="00927A6E">
            <w:pPr>
              <w:pStyle w:val="TableParagraph"/>
              <w:spacing w:before="1" w:line="240" w:lineRule="auto"/>
            </w:pPr>
            <w:r>
              <w:t>Urządzenie</w:t>
            </w:r>
            <w:r>
              <w:rPr>
                <w:spacing w:val="46"/>
              </w:rPr>
              <w:t xml:space="preserve"> </w:t>
            </w:r>
            <w:r>
              <w:t>musi</w:t>
            </w:r>
            <w:r>
              <w:rPr>
                <w:spacing w:val="46"/>
              </w:rPr>
              <w:t xml:space="preserve"> </w:t>
            </w:r>
            <w:r>
              <w:t>być</w:t>
            </w:r>
            <w:r>
              <w:rPr>
                <w:spacing w:val="46"/>
              </w:rPr>
              <w:t xml:space="preserve"> </w:t>
            </w:r>
            <w:r>
              <w:t>przeznaczone</w:t>
            </w:r>
            <w:r>
              <w:rPr>
                <w:spacing w:val="46"/>
              </w:rPr>
              <w:t xml:space="preserve"> </w:t>
            </w:r>
            <w:r>
              <w:t>do</w:t>
            </w:r>
            <w:r>
              <w:rPr>
                <w:spacing w:val="47"/>
              </w:rPr>
              <w:t xml:space="preserve"> </w:t>
            </w:r>
            <w:r>
              <w:t>instalacji</w:t>
            </w:r>
            <w:r>
              <w:rPr>
                <w:spacing w:val="43"/>
              </w:rPr>
              <w:t xml:space="preserve"> </w:t>
            </w:r>
            <w:r>
              <w:t>w</w:t>
            </w:r>
            <w:r>
              <w:rPr>
                <w:spacing w:val="45"/>
              </w:rPr>
              <w:t xml:space="preserve"> </w:t>
            </w:r>
            <w:r>
              <w:t>szafie</w:t>
            </w:r>
            <w:r>
              <w:rPr>
                <w:spacing w:val="46"/>
              </w:rPr>
              <w:t xml:space="preserve"> </w:t>
            </w:r>
            <w:r>
              <w:t>technicznej</w:t>
            </w:r>
            <w:r>
              <w:rPr>
                <w:spacing w:val="44"/>
              </w:rPr>
              <w:t xml:space="preserve"> </w:t>
            </w:r>
            <w:r>
              <w:t>typu</w:t>
            </w:r>
            <w:r>
              <w:rPr>
                <w:spacing w:val="46"/>
              </w:rPr>
              <w:t xml:space="preserve"> </w:t>
            </w:r>
            <w:r>
              <w:t>RACK</w:t>
            </w:r>
            <w:r>
              <w:rPr>
                <w:spacing w:val="46"/>
              </w:rPr>
              <w:t xml:space="preserve"> </w:t>
            </w:r>
            <w:r>
              <w:rPr>
                <w:spacing w:val="-4"/>
              </w:rPr>
              <w:t>19”,</w:t>
            </w:r>
          </w:p>
          <w:p w14:paraId="1029F156" w14:textId="77777777" w:rsidR="00747BBF" w:rsidRDefault="00927A6E">
            <w:pPr>
              <w:pStyle w:val="TableParagraph"/>
              <w:spacing w:before="48" w:line="240" w:lineRule="auto"/>
              <w:ind w:left="116"/>
            </w:pPr>
            <w:r>
              <w:t>dostarczone</w:t>
            </w:r>
            <w:r>
              <w:rPr>
                <w:spacing w:val="-5"/>
              </w:rPr>
              <w:t xml:space="preserve"> </w:t>
            </w:r>
            <w:r>
              <w:t>ze</w:t>
            </w:r>
            <w:r>
              <w:rPr>
                <w:spacing w:val="-7"/>
              </w:rPr>
              <w:t xml:space="preserve"> </w:t>
            </w:r>
            <w:r>
              <w:t>wszystkimi</w:t>
            </w:r>
            <w:r>
              <w:rPr>
                <w:spacing w:val="-7"/>
              </w:rPr>
              <w:t xml:space="preserve"> </w:t>
            </w:r>
            <w:r>
              <w:t>niezbędnymi</w:t>
            </w:r>
            <w:r>
              <w:rPr>
                <w:spacing w:val="-6"/>
              </w:rPr>
              <w:t xml:space="preserve"> </w:t>
            </w:r>
            <w:r>
              <w:t>komponentami</w:t>
            </w:r>
            <w:r>
              <w:rPr>
                <w:spacing w:val="-5"/>
              </w:rPr>
              <w:t xml:space="preserve"> </w:t>
            </w:r>
            <w:r>
              <w:t>do</w:t>
            </w:r>
            <w:r>
              <w:rPr>
                <w:spacing w:val="-8"/>
              </w:rPr>
              <w:t xml:space="preserve"> </w:t>
            </w:r>
            <w:r>
              <w:rPr>
                <w:spacing w:val="-2"/>
              </w:rPr>
              <w:t>montażu</w:t>
            </w:r>
          </w:p>
        </w:tc>
      </w:tr>
    </w:tbl>
    <w:p w14:paraId="3930DD62"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22A9D0DF" w14:textId="77777777" w:rsidR="00747BBF" w:rsidRDefault="00747BBF">
      <w:pPr>
        <w:pStyle w:val="Tekstpodstawowy"/>
        <w:spacing w:before="4"/>
        <w:rPr>
          <w:sz w:val="2"/>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8"/>
        <w:gridCol w:w="8222"/>
      </w:tblGrid>
      <w:tr w:rsidR="00747BBF" w14:paraId="5412E934" w14:textId="77777777">
        <w:trPr>
          <w:trHeight w:val="2241"/>
        </w:trPr>
        <w:tc>
          <w:tcPr>
            <w:tcW w:w="838" w:type="dxa"/>
          </w:tcPr>
          <w:p w14:paraId="67BEAD70" w14:textId="77777777" w:rsidR="00747BBF" w:rsidRDefault="00927A6E">
            <w:pPr>
              <w:pStyle w:val="TableParagraph"/>
            </w:pPr>
            <w:r>
              <w:rPr>
                <w:spacing w:val="-5"/>
              </w:rPr>
              <w:t>1.</w:t>
            </w:r>
          </w:p>
        </w:tc>
        <w:tc>
          <w:tcPr>
            <w:tcW w:w="8222" w:type="dxa"/>
          </w:tcPr>
          <w:p w14:paraId="191084E5" w14:textId="77777777" w:rsidR="00747BBF" w:rsidRDefault="00927A6E">
            <w:pPr>
              <w:pStyle w:val="TableParagraph"/>
              <w:spacing w:line="285" w:lineRule="auto"/>
              <w:ind w:right="99"/>
              <w:jc w:val="both"/>
            </w:pPr>
            <w:r>
              <w:t xml:space="preserve">Minimum dwa kontrolery pracujące w trybie </w:t>
            </w:r>
            <w:proofErr w:type="spellStart"/>
            <w:r>
              <w:t>Symmetrical</w:t>
            </w:r>
            <w:proofErr w:type="spellEnd"/>
            <w:r>
              <w:t xml:space="preserve"> Active-Active (SAN-</w:t>
            </w:r>
            <w:proofErr w:type="spellStart"/>
            <w:r>
              <w:t>only</w:t>
            </w:r>
            <w:proofErr w:type="spellEnd"/>
            <w:r>
              <w:t>), to znaczy w trybie zapewniającym dostęp do wolumenów logicznych (LUN) utworzonych w macierzy,</w:t>
            </w:r>
            <w:r>
              <w:rPr>
                <w:spacing w:val="-5"/>
              </w:rPr>
              <w:t xml:space="preserve"> </w:t>
            </w:r>
            <w:r>
              <w:t>z</w:t>
            </w:r>
            <w:r>
              <w:rPr>
                <w:spacing w:val="-8"/>
              </w:rPr>
              <w:t xml:space="preserve"> </w:t>
            </w:r>
            <w:r>
              <w:t>wykorzystaniem</w:t>
            </w:r>
            <w:r>
              <w:rPr>
                <w:spacing w:val="-7"/>
              </w:rPr>
              <w:t xml:space="preserve"> </w:t>
            </w:r>
            <w:r>
              <w:t>wszystkich</w:t>
            </w:r>
            <w:r>
              <w:rPr>
                <w:spacing w:val="-6"/>
              </w:rPr>
              <w:t xml:space="preserve"> </w:t>
            </w:r>
            <w:r>
              <w:t>dostępnych</w:t>
            </w:r>
            <w:r>
              <w:rPr>
                <w:spacing w:val="-6"/>
              </w:rPr>
              <w:t xml:space="preserve"> </w:t>
            </w:r>
            <w:r>
              <w:t>ścieżek</w:t>
            </w:r>
            <w:r>
              <w:rPr>
                <w:spacing w:val="-7"/>
              </w:rPr>
              <w:t xml:space="preserve"> </w:t>
            </w:r>
            <w:r>
              <w:t>(</w:t>
            </w:r>
            <w:proofErr w:type="spellStart"/>
            <w:r>
              <w:t>path</w:t>
            </w:r>
            <w:proofErr w:type="spellEnd"/>
            <w:r>
              <w:t>)</w:t>
            </w:r>
            <w:r>
              <w:rPr>
                <w:spacing w:val="-5"/>
              </w:rPr>
              <w:t xml:space="preserve"> </w:t>
            </w:r>
            <w:r>
              <w:t>i</w:t>
            </w:r>
            <w:r>
              <w:rPr>
                <w:spacing w:val="-5"/>
              </w:rPr>
              <w:t xml:space="preserve"> </w:t>
            </w:r>
            <w:r>
              <w:t>portów</w:t>
            </w:r>
            <w:r>
              <w:rPr>
                <w:spacing w:val="-7"/>
              </w:rPr>
              <w:t xml:space="preserve"> </w:t>
            </w:r>
            <w:r>
              <w:t>kontrolerów</w:t>
            </w:r>
            <w:r>
              <w:rPr>
                <w:spacing w:val="-7"/>
              </w:rPr>
              <w:t xml:space="preserve"> </w:t>
            </w:r>
            <w:r>
              <w:t>w trybie bez wymuszania preferowanej ścieżki dostępu oraz z zapewnieniem automatycznego równoważenia obciążenia (</w:t>
            </w:r>
            <w:proofErr w:type="spellStart"/>
            <w:r>
              <w:t>load</w:t>
            </w:r>
            <w:proofErr w:type="spellEnd"/>
            <w:r>
              <w:t xml:space="preserve"> </w:t>
            </w:r>
            <w:proofErr w:type="spellStart"/>
            <w:r>
              <w:t>balancing</w:t>
            </w:r>
            <w:proofErr w:type="spellEnd"/>
            <w:r>
              <w:t>). Kontrolery muszą pozwalać na</w:t>
            </w:r>
            <w:r>
              <w:rPr>
                <w:spacing w:val="42"/>
              </w:rPr>
              <w:t xml:space="preserve"> </w:t>
            </w:r>
            <w:r>
              <w:t>udostępnianie</w:t>
            </w:r>
            <w:r>
              <w:rPr>
                <w:spacing w:val="43"/>
              </w:rPr>
              <w:t xml:space="preserve"> </w:t>
            </w:r>
            <w:r>
              <w:t>zasobów</w:t>
            </w:r>
            <w:r>
              <w:rPr>
                <w:spacing w:val="43"/>
              </w:rPr>
              <w:t xml:space="preserve"> </w:t>
            </w:r>
            <w:r>
              <w:t>protokołem</w:t>
            </w:r>
            <w:r>
              <w:rPr>
                <w:spacing w:val="42"/>
              </w:rPr>
              <w:t xml:space="preserve"> </w:t>
            </w:r>
            <w:r>
              <w:t>FC,</w:t>
            </w:r>
            <w:r>
              <w:rPr>
                <w:spacing w:val="39"/>
              </w:rPr>
              <w:t xml:space="preserve"> </w:t>
            </w:r>
            <w:proofErr w:type="spellStart"/>
            <w:r>
              <w:t>iSCSI</w:t>
            </w:r>
            <w:proofErr w:type="spellEnd"/>
            <w:r>
              <w:rPr>
                <w:spacing w:val="40"/>
              </w:rPr>
              <w:t xml:space="preserve"> </w:t>
            </w:r>
            <w:r>
              <w:t>w</w:t>
            </w:r>
            <w:r>
              <w:rPr>
                <w:spacing w:val="42"/>
              </w:rPr>
              <w:t xml:space="preserve"> </w:t>
            </w:r>
            <w:r>
              <w:t>zależności</w:t>
            </w:r>
            <w:r>
              <w:rPr>
                <w:spacing w:val="40"/>
              </w:rPr>
              <w:t xml:space="preserve"> </w:t>
            </w:r>
            <w:r>
              <w:t>od</w:t>
            </w:r>
            <w:r>
              <w:rPr>
                <w:spacing w:val="40"/>
              </w:rPr>
              <w:t xml:space="preserve"> </w:t>
            </w:r>
            <w:r>
              <w:t>zastosowanych</w:t>
            </w:r>
            <w:r>
              <w:rPr>
                <w:spacing w:val="43"/>
              </w:rPr>
              <w:t xml:space="preserve"> </w:t>
            </w:r>
            <w:r>
              <w:rPr>
                <w:spacing w:val="-4"/>
              </w:rPr>
              <w:t>kart</w:t>
            </w:r>
          </w:p>
          <w:p w14:paraId="29C70B8D" w14:textId="77777777" w:rsidR="00747BBF" w:rsidRDefault="00927A6E">
            <w:pPr>
              <w:pStyle w:val="TableParagraph"/>
              <w:spacing w:line="264" w:lineRule="exact"/>
            </w:pPr>
            <w:r>
              <w:rPr>
                <w:spacing w:val="-2"/>
              </w:rPr>
              <w:t>komunikacyjnych.</w:t>
            </w:r>
          </w:p>
        </w:tc>
      </w:tr>
      <w:tr w:rsidR="00747BBF" w14:paraId="5D119BBC" w14:textId="77777777">
        <w:trPr>
          <w:trHeight w:val="1086"/>
        </w:trPr>
        <w:tc>
          <w:tcPr>
            <w:tcW w:w="838" w:type="dxa"/>
          </w:tcPr>
          <w:p w14:paraId="74894694" w14:textId="77777777" w:rsidR="00747BBF" w:rsidRDefault="00927A6E">
            <w:pPr>
              <w:pStyle w:val="TableParagraph"/>
              <w:spacing w:before="1" w:line="240" w:lineRule="auto"/>
            </w:pPr>
            <w:r>
              <w:rPr>
                <w:spacing w:val="-5"/>
              </w:rPr>
              <w:t>2.</w:t>
            </w:r>
          </w:p>
        </w:tc>
        <w:tc>
          <w:tcPr>
            <w:tcW w:w="8222" w:type="dxa"/>
          </w:tcPr>
          <w:p w14:paraId="5165A209" w14:textId="77777777" w:rsidR="00747BBF" w:rsidRDefault="00927A6E">
            <w:pPr>
              <w:pStyle w:val="TableParagraph"/>
              <w:spacing w:line="240" w:lineRule="auto"/>
              <w:ind w:left="116" w:right="97" w:hanging="10"/>
              <w:jc w:val="both"/>
            </w:pPr>
            <w:r>
              <w:t>Komunikacja pomiędzy parą kontrolerów (synchronizacja cache) macierzy musi wykorzystywać wewnętrzną, dedykowaną magistralę zapewniającą wysoką przepustowość</w:t>
            </w:r>
            <w:r>
              <w:rPr>
                <w:spacing w:val="52"/>
              </w:rPr>
              <w:t xml:space="preserve"> </w:t>
            </w:r>
            <w:r>
              <w:t>i</w:t>
            </w:r>
            <w:r>
              <w:rPr>
                <w:spacing w:val="52"/>
              </w:rPr>
              <w:t xml:space="preserve"> </w:t>
            </w:r>
            <w:r>
              <w:t>niskie</w:t>
            </w:r>
            <w:r>
              <w:rPr>
                <w:spacing w:val="50"/>
              </w:rPr>
              <w:t xml:space="preserve"> </w:t>
            </w:r>
            <w:r>
              <w:t>opóźnienia;</w:t>
            </w:r>
            <w:r>
              <w:rPr>
                <w:spacing w:val="55"/>
              </w:rPr>
              <w:t xml:space="preserve"> </w:t>
            </w:r>
            <w:r>
              <w:t>nie</w:t>
            </w:r>
            <w:r>
              <w:rPr>
                <w:spacing w:val="56"/>
              </w:rPr>
              <w:t xml:space="preserve"> </w:t>
            </w:r>
            <w:r>
              <w:t>dopuszcza</w:t>
            </w:r>
            <w:r>
              <w:rPr>
                <w:spacing w:val="51"/>
              </w:rPr>
              <w:t xml:space="preserve"> </w:t>
            </w:r>
            <w:r>
              <w:t>się</w:t>
            </w:r>
            <w:r>
              <w:rPr>
                <w:spacing w:val="53"/>
              </w:rPr>
              <w:t xml:space="preserve"> </w:t>
            </w:r>
            <w:r>
              <w:t>w</w:t>
            </w:r>
            <w:r>
              <w:rPr>
                <w:spacing w:val="55"/>
              </w:rPr>
              <w:t xml:space="preserve"> </w:t>
            </w:r>
            <w:r>
              <w:t>szczególności</w:t>
            </w:r>
            <w:r>
              <w:rPr>
                <w:spacing w:val="53"/>
              </w:rPr>
              <w:t xml:space="preserve"> </w:t>
            </w:r>
            <w:r>
              <w:t>komunikacji</w:t>
            </w:r>
            <w:r>
              <w:rPr>
                <w:spacing w:val="55"/>
              </w:rPr>
              <w:t xml:space="preserve"> </w:t>
            </w:r>
            <w:r>
              <w:rPr>
                <w:spacing w:val="-10"/>
              </w:rPr>
              <w:t>z</w:t>
            </w:r>
          </w:p>
          <w:p w14:paraId="4306204A" w14:textId="77777777" w:rsidR="00747BBF" w:rsidRDefault="00927A6E">
            <w:pPr>
              <w:pStyle w:val="TableParagraph"/>
              <w:spacing w:line="261" w:lineRule="exact"/>
              <w:ind w:left="116"/>
              <w:jc w:val="both"/>
            </w:pPr>
            <w:r>
              <w:t>wykorzystaniem</w:t>
            </w:r>
            <w:r>
              <w:rPr>
                <w:spacing w:val="-5"/>
              </w:rPr>
              <w:t xml:space="preserve"> </w:t>
            </w:r>
            <w:r>
              <w:t>urządzeń</w:t>
            </w:r>
            <w:r>
              <w:rPr>
                <w:spacing w:val="-8"/>
              </w:rPr>
              <w:t xml:space="preserve"> </w:t>
            </w:r>
            <w:r>
              <w:t>aktywnych</w:t>
            </w:r>
            <w:r>
              <w:rPr>
                <w:spacing w:val="-6"/>
              </w:rPr>
              <w:t xml:space="preserve"> </w:t>
            </w:r>
            <w:r>
              <w:rPr>
                <w:spacing w:val="-2"/>
              </w:rPr>
              <w:t>FC/Ethernet/</w:t>
            </w:r>
            <w:proofErr w:type="spellStart"/>
            <w:r>
              <w:rPr>
                <w:spacing w:val="-2"/>
              </w:rPr>
              <w:t>Infiniband</w:t>
            </w:r>
            <w:proofErr w:type="spellEnd"/>
            <w:r>
              <w:rPr>
                <w:spacing w:val="-2"/>
              </w:rPr>
              <w:t>.</w:t>
            </w:r>
          </w:p>
        </w:tc>
      </w:tr>
      <w:tr w:rsidR="00747BBF" w14:paraId="46E18FFA" w14:textId="77777777">
        <w:trPr>
          <w:trHeight w:val="1286"/>
        </w:trPr>
        <w:tc>
          <w:tcPr>
            <w:tcW w:w="838" w:type="dxa"/>
          </w:tcPr>
          <w:p w14:paraId="079067DF" w14:textId="77777777" w:rsidR="00747BBF" w:rsidRDefault="00927A6E">
            <w:pPr>
              <w:pStyle w:val="TableParagraph"/>
            </w:pPr>
            <w:r>
              <w:rPr>
                <w:spacing w:val="-5"/>
              </w:rPr>
              <w:t>3.</w:t>
            </w:r>
          </w:p>
        </w:tc>
        <w:tc>
          <w:tcPr>
            <w:tcW w:w="8222" w:type="dxa"/>
          </w:tcPr>
          <w:p w14:paraId="49ED910E" w14:textId="77777777" w:rsidR="00747BBF" w:rsidRDefault="00927A6E">
            <w:pPr>
              <w:pStyle w:val="TableParagraph"/>
              <w:spacing w:line="285" w:lineRule="auto"/>
              <w:ind w:right="99"/>
              <w:jc w:val="both"/>
            </w:pPr>
            <w:r>
              <w:t>Zamawiający</w:t>
            </w:r>
            <w:r>
              <w:rPr>
                <w:spacing w:val="-4"/>
              </w:rPr>
              <w:t xml:space="preserve"> </w:t>
            </w:r>
            <w:r>
              <w:t>dopuszcza</w:t>
            </w:r>
            <w:r>
              <w:rPr>
                <w:spacing w:val="-5"/>
              </w:rPr>
              <w:t xml:space="preserve"> </w:t>
            </w:r>
            <w:r>
              <w:t>komunikację</w:t>
            </w:r>
            <w:r>
              <w:rPr>
                <w:spacing w:val="-2"/>
              </w:rPr>
              <w:t xml:space="preserve"> </w:t>
            </w:r>
            <w:r>
              <w:t>z</w:t>
            </w:r>
            <w:r>
              <w:rPr>
                <w:spacing w:val="-4"/>
              </w:rPr>
              <w:t xml:space="preserve"> </w:t>
            </w:r>
            <w:r>
              <w:t>wykorzystaniem</w:t>
            </w:r>
            <w:r>
              <w:rPr>
                <w:spacing w:val="-2"/>
              </w:rPr>
              <w:t xml:space="preserve"> </w:t>
            </w:r>
            <w:r>
              <w:t>urządzeń</w:t>
            </w:r>
            <w:r>
              <w:rPr>
                <w:spacing w:val="-3"/>
              </w:rPr>
              <w:t xml:space="preserve"> </w:t>
            </w:r>
            <w:r>
              <w:t>aktywnych</w:t>
            </w:r>
            <w:r>
              <w:rPr>
                <w:spacing w:val="-3"/>
              </w:rPr>
              <w:t xml:space="preserve"> </w:t>
            </w:r>
            <w:r>
              <w:t>przy</w:t>
            </w:r>
            <w:r>
              <w:rPr>
                <w:spacing w:val="-2"/>
              </w:rPr>
              <w:t xml:space="preserve"> </w:t>
            </w:r>
            <w:r>
              <w:t>klastrze wielu kontrolerów. Każdy z kontrolerów musi mieć możliwość jednoczesnej prezentacji (aktywny</w:t>
            </w:r>
            <w:r>
              <w:rPr>
                <w:spacing w:val="-14"/>
              </w:rPr>
              <w:t xml:space="preserve"> </w:t>
            </w:r>
            <w:r>
              <w:t>dostęp</w:t>
            </w:r>
            <w:r>
              <w:rPr>
                <w:spacing w:val="-13"/>
              </w:rPr>
              <w:t xml:space="preserve"> </w:t>
            </w:r>
            <w:r>
              <w:t>odczyt</w:t>
            </w:r>
            <w:r>
              <w:rPr>
                <w:spacing w:val="-11"/>
              </w:rPr>
              <w:t xml:space="preserve"> </w:t>
            </w:r>
            <w:r>
              <w:t>i</w:t>
            </w:r>
            <w:r>
              <w:rPr>
                <w:spacing w:val="-10"/>
              </w:rPr>
              <w:t xml:space="preserve"> </w:t>
            </w:r>
            <w:r>
              <w:t>zapis)</w:t>
            </w:r>
            <w:r>
              <w:rPr>
                <w:spacing w:val="-10"/>
              </w:rPr>
              <w:t xml:space="preserve"> </w:t>
            </w:r>
            <w:r>
              <w:t>wszystkich</w:t>
            </w:r>
            <w:r>
              <w:rPr>
                <w:spacing w:val="-13"/>
              </w:rPr>
              <w:t xml:space="preserve"> </w:t>
            </w:r>
            <w:r>
              <w:t>wolumenów</w:t>
            </w:r>
            <w:r>
              <w:rPr>
                <w:spacing w:val="-9"/>
              </w:rPr>
              <w:t xml:space="preserve"> </w:t>
            </w:r>
            <w:r>
              <w:t>utworzonych</w:t>
            </w:r>
            <w:r>
              <w:rPr>
                <w:spacing w:val="-12"/>
              </w:rPr>
              <w:t xml:space="preserve"> </w:t>
            </w:r>
            <w:r>
              <w:t>w</w:t>
            </w:r>
            <w:r>
              <w:rPr>
                <w:spacing w:val="-11"/>
              </w:rPr>
              <w:t xml:space="preserve"> </w:t>
            </w:r>
            <w:r>
              <w:t>logicznych</w:t>
            </w:r>
            <w:r>
              <w:rPr>
                <w:spacing w:val="-10"/>
              </w:rPr>
              <w:t xml:space="preserve"> </w:t>
            </w:r>
            <w:r>
              <w:rPr>
                <w:spacing w:val="-2"/>
              </w:rPr>
              <w:t>ramach</w:t>
            </w:r>
          </w:p>
          <w:p w14:paraId="39E2A505" w14:textId="77777777" w:rsidR="00747BBF" w:rsidRDefault="00927A6E">
            <w:pPr>
              <w:pStyle w:val="TableParagraph"/>
              <w:jc w:val="both"/>
            </w:pPr>
            <w:r>
              <w:t>całego</w:t>
            </w:r>
            <w:r>
              <w:rPr>
                <w:spacing w:val="-3"/>
              </w:rPr>
              <w:t xml:space="preserve"> </w:t>
            </w:r>
            <w:r>
              <w:t>systemu</w:t>
            </w:r>
            <w:r>
              <w:rPr>
                <w:spacing w:val="-4"/>
              </w:rPr>
              <w:t xml:space="preserve"> </w:t>
            </w:r>
            <w:r>
              <w:rPr>
                <w:spacing w:val="-2"/>
              </w:rPr>
              <w:t>dyskowego.</w:t>
            </w:r>
          </w:p>
        </w:tc>
      </w:tr>
      <w:tr w:rsidR="00747BBF" w14:paraId="7CDBD50D" w14:textId="77777777">
        <w:trPr>
          <w:trHeight w:val="1622"/>
        </w:trPr>
        <w:tc>
          <w:tcPr>
            <w:tcW w:w="838" w:type="dxa"/>
          </w:tcPr>
          <w:p w14:paraId="565D3785" w14:textId="77777777" w:rsidR="00747BBF" w:rsidRDefault="00927A6E">
            <w:pPr>
              <w:pStyle w:val="TableParagraph"/>
            </w:pPr>
            <w:r>
              <w:rPr>
                <w:spacing w:val="-5"/>
              </w:rPr>
              <w:t>4.</w:t>
            </w:r>
          </w:p>
        </w:tc>
        <w:tc>
          <w:tcPr>
            <w:tcW w:w="8222" w:type="dxa"/>
          </w:tcPr>
          <w:p w14:paraId="5127D104" w14:textId="77777777" w:rsidR="00747BBF" w:rsidRDefault="00927A6E">
            <w:pPr>
              <w:pStyle w:val="TableParagraph"/>
              <w:spacing w:line="240" w:lineRule="auto"/>
              <w:ind w:left="116" w:right="94" w:hanging="10"/>
              <w:jc w:val="both"/>
            </w:pPr>
            <w:r>
              <w:t>Urządzenie</w:t>
            </w:r>
            <w:r>
              <w:rPr>
                <w:spacing w:val="-8"/>
              </w:rPr>
              <w:t xml:space="preserve"> </w:t>
            </w:r>
            <w:r>
              <w:t>musi</w:t>
            </w:r>
            <w:r>
              <w:rPr>
                <w:spacing w:val="-11"/>
              </w:rPr>
              <w:t xml:space="preserve"> </w:t>
            </w:r>
            <w:r>
              <w:t>umożliwiać</w:t>
            </w:r>
            <w:r>
              <w:rPr>
                <w:spacing w:val="-8"/>
              </w:rPr>
              <w:t xml:space="preserve"> </w:t>
            </w:r>
            <w:r>
              <w:t>podniesienie</w:t>
            </w:r>
            <w:r>
              <w:rPr>
                <w:spacing w:val="-10"/>
              </w:rPr>
              <w:t xml:space="preserve"> </w:t>
            </w:r>
            <w:r>
              <w:t>wydajności</w:t>
            </w:r>
            <w:r>
              <w:rPr>
                <w:spacing w:val="-9"/>
              </w:rPr>
              <w:t xml:space="preserve"> </w:t>
            </w:r>
            <w:r>
              <w:t>i</w:t>
            </w:r>
            <w:r>
              <w:rPr>
                <w:spacing w:val="-11"/>
              </w:rPr>
              <w:t xml:space="preserve"> </w:t>
            </w:r>
            <w:r>
              <w:t>niezawodności</w:t>
            </w:r>
            <w:r>
              <w:rPr>
                <w:spacing w:val="-11"/>
              </w:rPr>
              <w:t xml:space="preserve"> </w:t>
            </w:r>
            <w:r>
              <w:t>poprzez</w:t>
            </w:r>
            <w:r>
              <w:rPr>
                <w:spacing w:val="-9"/>
              </w:rPr>
              <w:t xml:space="preserve"> </w:t>
            </w:r>
            <w:r>
              <w:t>rozbudowę do 2 par kontrolerów, tworzących jedną logiczną macierz dyskową. Rozbudowa musi być możliwa bez konieczności wymiany zaoferowanej pary kontrolerów na nowe. Za jedną logiczną macierz uznaje się rozwiązanie, w</w:t>
            </w:r>
            <w:r>
              <w:rPr>
                <w:spacing w:val="-2"/>
              </w:rPr>
              <w:t xml:space="preserve"> </w:t>
            </w:r>
            <w:r>
              <w:t>którym zarządzanie wszystkimi kontrolerami jest</w:t>
            </w:r>
            <w:r>
              <w:rPr>
                <w:spacing w:val="52"/>
              </w:rPr>
              <w:t xml:space="preserve"> </w:t>
            </w:r>
            <w:r>
              <w:t>możliwe</w:t>
            </w:r>
            <w:r>
              <w:rPr>
                <w:spacing w:val="57"/>
              </w:rPr>
              <w:t xml:space="preserve"> </w:t>
            </w:r>
            <w:r>
              <w:t>z</w:t>
            </w:r>
            <w:r>
              <w:rPr>
                <w:spacing w:val="52"/>
              </w:rPr>
              <w:t xml:space="preserve"> </w:t>
            </w:r>
            <w:r>
              <w:t>jednego</w:t>
            </w:r>
            <w:r>
              <w:rPr>
                <w:spacing w:val="57"/>
              </w:rPr>
              <w:t xml:space="preserve"> </w:t>
            </w:r>
            <w:r>
              <w:t>interfejsu</w:t>
            </w:r>
            <w:r>
              <w:rPr>
                <w:spacing w:val="53"/>
              </w:rPr>
              <w:t xml:space="preserve"> </w:t>
            </w:r>
            <w:r>
              <w:t>GUI,</w:t>
            </w:r>
            <w:r>
              <w:rPr>
                <w:spacing w:val="53"/>
              </w:rPr>
              <w:t xml:space="preserve"> </w:t>
            </w:r>
            <w:r>
              <w:t>CLI.</w:t>
            </w:r>
            <w:r>
              <w:rPr>
                <w:spacing w:val="53"/>
              </w:rPr>
              <w:t xml:space="preserve"> </w:t>
            </w:r>
            <w:r>
              <w:t>Nie</w:t>
            </w:r>
            <w:r>
              <w:rPr>
                <w:spacing w:val="56"/>
              </w:rPr>
              <w:t xml:space="preserve"> </w:t>
            </w:r>
            <w:r>
              <w:t>dopuszcza</w:t>
            </w:r>
            <w:r>
              <w:rPr>
                <w:spacing w:val="54"/>
              </w:rPr>
              <w:t xml:space="preserve"> </w:t>
            </w:r>
            <w:r>
              <w:t>się</w:t>
            </w:r>
            <w:r>
              <w:rPr>
                <w:spacing w:val="57"/>
              </w:rPr>
              <w:t xml:space="preserve"> </w:t>
            </w:r>
            <w:r>
              <w:t>rozwiązanie</w:t>
            </w:r>
            <w:r>
              <w:rPr>
                <w:spacing w:val="51"/>
              </w:rPr>
              <w:t xml:space="preserve"> </w:t>
            </w:r>
            <w:r>
              <w:t>oparte</w:t>
            </w:r>
            <w:r>
              <w:rPr>
                <w:spacing w:val="52"/>
              </w:rPr>
              <w:t xml:space="preserve"> </w:t>
            </w:r>
            <w:r>
              <w:rPr>
                <w:spacing w:val="-10"/>
              </w:rPr>
              <w:t>o</w:t>
            </w:r>
          </w:p>
          <w:p w14:paraId="7F8A6F46" w14:textId="77777777" w:rsidR="00747BBF" w:rsidRDefault="00927A6E">
            <w:pPr>
              <w:pStyle w:val="TableParagraph"/>
              <w:spacing w:line="259" w:lineRule="exact"/>
              <w:ind w:left="116"/>
            </w:pPr>
            <w:proofErr w:type="spellStart"/>
            <w:r>
              <w:rPr>
                <w:spacing w:val="-2"/>
              </w:rPr>
              <w:t>wirtualizator</w:t>
            </w:r>
            <w:proofErr w:type="spellEnd"/>
            <w:r>
              <w:rPr>
                <w:spacing w:val="-2"/>
              </w:rPr>
              <w:t>.</w:t>
            </w:r>
          </w:p>
        </w:tc>
      </w:tr>
      <w:tr w:rsidR="00747BBF" w14:paraId="11EB7E07" w14:textId="77777777">
        <w:trPr>
          <w:trHeight w:val="817"/>
        </w:trPr>
        <w:tc>
          <w:tcPr>
            <w:tcW w:w="838" w:type="dxa"/>
          </w:tcPr>
          <w:p w14:paraId="1889410C" w14:textId="77777777" w:rsidR="00747BBF" w:rsidRDefault="00927A6E">
            <w:pPr>
              <w:pStyle w:val="TableParagraph"/>
            </w:pPr>
            <w:r>
              <w:rPr>
                <w:spacing w:val="-5"/>
              </w:rPr>
              <w:t>5.</w:t>
            </w:r>
          </w:p>
        </w:tc>
        <w:tc>
          <w:tcPr>
            <w:tcW w:w="8222" w:type="dxa"/>
          </w:tcPr>
          <w:p w14:paraId="64911D6F" w14:textId="77777777" w:rsidR="00747BBF" w:rsidRDefault="00927A6E">
            <w:pPr>
              <w:pStyle w:val="TableParagraph"/>
              <w:spacing w:line="240" w:lineRule="auto"/>
              <w:ind w:left="116" w:hanging="10"/>
            </w:pPr>
            <w:r>
              <w:t>Macierz</w:t>
            </w:r>
            <w:r>
              <w:rPr>
                <w:spacing w:val="40"/>
              </w:rPr>
              <w:t xml:space="preserve"> </w:t>
            </w:r>
            <w:r>
              <w:t>musi</w:t>
            </w:r>
            <w:r>
              <w:rPr>
                <w:spacing w:val="40"/>
              </w:rPr>
              <w:t xml:space="preserve"> </w:t>
            </w:r>
            <w:r>
              <w:t>umożliwiać</w:t>
            </w:r>
            <w:r>
              <w:rPr>
                <w:spacing w:val="40"/>
              </w:rPr>
              <w:t xml:space="preserve"> </w:t>
            </w:r>
            <w:r>
              <w:t>rozbudowę</w:t>
            </w:r>
            <w:r>
              <w:rPr>
                <w:spacing w:val="40"/>
              </w:rPr>
              <w:t xml:space="preserve"> </w:t>
            </w:r>
            <w:r>
              <w:t>do</w:t>
            </w:r>
            <w:r>
              <w:rPr>
                <w:spacing w:val="40"/>
              </w:rPr>
              <w:t xml:space="preserve"> </w:t>
            </w:r>
            <w:r>
              <w:t>co</w:t>
            </w:r>
            <w:r>
              <w:rPr>
                <w:spacing w:val="40"/>
              </w:rPr>
              <w:t xml:space="preserve"> </w:t>
            </w:r>
            <w:r>
              <w:t>najmniej</w:t>
            </w:r>
            <w:r>
              <w:rPr>
                <w:spacing w:val="40"/>
              </w:rPr>
              <w:t xml:space="preserve"> </w:t>
            </w:r>
            <w:r>
              <w:t>6</w:t>
            </w:r>
            <w:r>
              <w:rPr>
                <w:spacing w:val="40"/>
              </w:rPr>
              <w:t xml:space="preserve"> </w:t>
            </w:r>
            <w:r>
              <w:t>par</w:t>
            </w:r>
            <w:r>
              <w:rPr>
                <w:spacing w:val="40"/>
              </w:rPr>
              <w:t xml:space="preserve"> </w:t>
            </w:r>
            <w:r>
              <w:t>kontrolerów</w:t>
            </w:r>
            <w:r>
              <w:rPr>
                <w:spacing w:val="40"/>
              </w:rPr>
              <w:t xml:space="preserve"> </w:t>
            </w:r>
            <w:r>
              <w:t>dyskowych</w:t>
            </w:r>
            <w:r>
              <w:rPr>
                <w:spacing w:val="40"/>
              </w:rPr>
              <w:t xml:space="preserve"> </w:t>
            </w:r>
            <w:r>
              <w:t>tworzących</w:t>
            </w:r>
            <w:r>
              <w:rPr>
                <w:spacing w:val="59"/>
                <w:w w:val="150"/>
              </w:rPr>
              <w:t xml:space="preserve"> </w:t>
            </w:r>
            <w:r>
              <w:t>jedna</w:t>
            </w:r>
            <w:r>
              <w:rPr>
                <w:spacing w:val="60"/>
                <w:w w:val="150"/>
              </w:rPr>
              <w:t xml:space="preserve"> </w:t>
            </w:r>
            <w:r>
              <w:t>logiczną</w:t>
            </w:r>
            <w:r>
              <w:rPr>
                <w:spacing w:val="62"/>
                <w:w w:val="150"/>
              </w:rPr>
              <w:t xml:space="preserve"> </w:t>
            </w:r>
            <w:r>
              <w:t>macierz,</w:t>
            </w:r>
            <w:r>
              <w:rPr>
                <w:spacing w:val="61"/>
                <w:w w:val="150"/>
              </w:rPr>
              <w:t xml:space="preserve"> </w:t>
            </w:r>
            <w:r>
              <w:t>bez</w:t>
            </w:r>
            <w:r>
              <w:rPr>
                <w:spacing w:val="64"/>
                <w:w w:val="150"/>
              </w:rPr>
              <w:t xml:space="preserve"> </w:t>
            </w:r>
            <w:r>
              <w:t>konieczności</w:t>
            </w:r>
            <w:r>
              <w:rPr>
                <w:spacing w:val="61"/>
                <w:w w:val="150"/>
              </w:rPr>
              <w:t xml:space="preserve"> </w:t>
            </w:r>
            <w:r>
              <w:t>wymiany</w:t>
            </w:r>
            <w:r>
              <w:rPr>
                <w:spacing w:val="63"/>
                <w:w w:val="150"/>
              </w:rPr>
              <w:t xml:space="preserve"> </w:t>
            </w:r>
            <w:r>
              <w:t>zaoferowanej</w:t>
            </w:r>
            <w:r>
              <w:rPr>
                <w:spacing w:val="63"/>
                <w:w w:val="150"/>
              </w:rPr>
              <w:t xml:space="preserve"> </w:t>
            </w:r>
            <w:r>
              <w:rPr>
                <w:spacing w:val="-4"/>
              </w:rPr>
              <w:t>pary</w:t>
            </w:r>
          </w:p>
          <w:p w14:paraId="2E230E61" w14:textId="77777777" w:rsidR="00747BBF" w:rsidRDefault="00927A6E">
            <w:pPr>
              <w:pStyle w:val="TableParagraph"/>
              <w:spacing w:line="261" w:lineRule="exact"/>
              <w:ind w:left="116"/>
            </w:pPr>
            <w:r>
              <w:rPr>
                <w:spacing w:val="-2"/>
              </w:rPr>
              <w:t>kontrolerów.</w:t>
            </w:r>
          </w:p>
        </w:tc>
      </w:tr>
      <w:tr w:rsidR="00747BBF" w14:paraId="4140BA61" w14:textId="77777777">
        <w:trPr>
          <w:trHeight w:val="816"/>
        </w:trPr>
        <w:tc>
          <w:tcPr>
            <w:tcW w:w="838" w:type="dxa"/>
          </w:tcPr>
          <w:p w14:paraId="124E7D68" w14:textId="77777777" w:rsidR="00747BBF" w:rsidRDefault="00927A6E">
            <w:pPr>
              <w:pStyle w:val="TableParagraph"/>
            </w:pPr>
            <w:r>
              <w:rPr>
                <w:spacing w:val="-5"/>
              </w:rPr>
              <w:t>6.</w:t>
            </w:r>
          </w:p>
        </w:tc>
        <w:tc>
          <w:tcPr>
            <w:tcW w:w="8222" w:type="dxa"/>
          </w:tcPr>
          <w:p w14:paraId="682DAE5C" w14:textId="77777777" w:rsidR="00747BBF" w:rsidRDefault="00927A6E">
            <w:pPr>
              <w:pStyle w:val="TableParagraph"/>
              <w:spacing w:line="240" w:lineRule="auto"/>
              <w:ind w:left="116" w:hanging="10"/>
            </w:pPr>
            <w:r>
              <w:t>Macierz musi być skonstruowana wyłącznie do obsługi modułów pamięci SSD i w żadnej konfiguracji</w:t>
            </w:r>
            <w:r>
              <w:rPr>
                <w:spacing w:val="41"/>
              </w:rPr>
              <w:t xml:space="preserve">  </w:t>
            </w:r>
            <w:r>
              <w:t>nie</w:t>
            </w:r>
            <w:r>
              <w:rPr>
                <w:spacing w:val="40"/>
              </w:rPr>
              <w:t xml:space="preserve">  </w:t>
            </w:r>
            <w:r>
              <w:t>może</w:t>
            </w:r>
            <w:r>
              <w:rPr>
                <w:spacing w:val="41"/>
              </w:rPr>
              <w:t xml:space="preserve">  </w:t>
            </w:r>
            <w:r>
              <w:t>obsługiwać</w:t>
            </w:r>
            <w:r>
              <w:rPr>
                <w:spacing w:val="42"/>
              </w:rPr>
              <w:t xml:space="preserve">  </w:t>
            </w:r>
            <w:r>
              <w:t>przestrzeni</w:t>
            </w:r>
            <w:r>
              <w:rPr>
                <w:spacing w:val="40"/>
              </w:rPr>
              <w:t xml:space="preserve">  </w:t>
            </w:r>
            <w:r>
              <w:t>danych</w:t>
            </w:r>
            <w:r>
              <w:rPr>
                <w:spacing w:val="42"/>
              </w:rPr>
              <w:t xml:space="preserve">  </w:t>
            </w:r>
            <w:r>
              <w:t>użytkownika</w:t>
            </w:r>
            <w:r>
              <w:rPr>
                <w:spacing w:val="41"/>
              </w:rPr>
              <w:t xml:space="preserve">  </w:t>
            </w:r>
            <w:r>
              <w:t>na</w:t>
            </w:r>
            <w:r>
              <w:rPr>
                <w:spacing w:val="41"/>
              </w:rPr>
              <w:t xml:space="preserve">  </w:t>
            </w:r>
            <w:r>
              <w:rPr>
                <w:spacing w:val="-2"/>
              </w:rPr>
              <w:t>dyskach</w:t>
            </w:r>
          </w:p>
          <w:p w14:paraId="3B86E660" w14:textId="77777777" w:rsidR="00747BBF" w:rsidRDefault="00927A6E">
            <w:pPr>
              <w:pStyle w:val="TableParagraph"/>
              <w:spacing w:line="259" w:lineRule="exact"/>
              <w:ind w:left="116"/>
            </w:pPr>
            <w:r>
              <w:rPr>
                <w:spacing w:val="-2"/>
              </w:rPr>
              <w:t>obrotowych/talerzowych.</w:t>
            </w:r>
          </w:p>
        </w:tc>
      </w:tr>
      <w:tr w:rsidR="00747BBF" w14:paraId="2D34E888" w14:textId="77777777">
        <w:trPr>
          <w:trHeight w:val="815"/>
        </w:trPr>
        <w:tc>
          <w:tcPr>
            <w:tcW w:w="838" w:type="dxa"/>
          </w:tcPr>
          <w:p w14:paraId="6B3AFC58" w14:textId="77777777" w:rsidR="00747BBF" w:rsidRDefault="00927A6E">
            <w:pPr>
              <w:pStyle w:val="TableParagraph"/>
            </w:pPr>
            <w:r>
              <w:rPr>
                <w:spacing w:val="-5"/>
              </w:rPr>
              <w:t>7.</w:t>
            </w:r>
          </w:p>
        </w:tc>
        <w:tc>
          <w:tcPr>
            <w:tcW w:w="8222" w:type="dxa"/>
          </w:tcPr>
          <w:p w14:paraId="50EFA564" w14:textId="77777777" w:rsidR="00747BBF" w:rsidRDefault="00927A6E">
            <w:pPr>
              <w:pStyle w:val="TableParagraph"/>
              <w:spacing w:line="240" w:lineRule="auto"/>
              <w:ind w:left="116" w:hanging="10"/>
            </w:pPr>
            <w:r>
              <w:t>Całkowita</w:t>
            </w:r>
            <w:r>
              <w:rPr>
                <w:spacing w:val="-9"/>
              </w:rPr>
              <w:t xml:space="preserve"> </w:t>
            </w:r>
            <w:r>
              <w:t>pojemność</w:t>
            </w:r>
            <w:r>
              <w:rPr>
                <w:spacing w:val="-9"/>
              </w:rPr>
              <w:t xml:space="preserve"> </w:t>
            </w:r>
            <w:r>
              <w:t>brutto</w:t>
            </w:r>
            <w:r>
              <w:rPr>
                <w:spacing w:val="-9"/>
              </w:rPr>
              <w:t xml:space="preserve"> </w:t>
            </w:r>
            <w:r>
              <w:t>(fizyczna)</w:t>
            </w:r>
            <w:r>
              <w:rPr>
                <w:spacing w:val="-9"/>
              </w:rPr>
              <w:t xml:space="preserve"> </w:t>
            </w:r>
            <w:r>
              <w:t>urządzenia</w:t>
            </w:r>
            <w:r>
              <w:rPr>
                <w:spacing w:val="-9"/>
              </w:rPr>
              <w:t xml:space="preserve"> </w:t>
            </w:r>
            <w:r>
              <w:t>musi</w:t>
            </w:r>
            <w:r>
              <w:rPr>
                <w:spacing w:val="-9"/>
              </w:rPr>
              <w:t xml:space="preserve"> </w:t>
            </w:r>
            <w:r>
              <w:t>wynosić</w:t>
            </w:r>
            <w:r>
              <w:rPr>
                <w:spacing w:val="-9"/>
              </w:rPr>
              <w:t xml:space="preserve"> </w:t>
            </w:r>
            <w:r>
              <w:t>minimum</w:t>
            </w:r>
            <w:r>
              <w:rPr>
                <w:spacing w:val="-10"/>
              </w:rPr>
              <w:t xml:space="preserve"> </w:t>
            </w:r>
            <w:r>
              <w:t>30</w:t>
            </w:r>
            <w:r>
              <w:rPr>
                <w:spacing w:val="-9"/>
              </w:rPr>
              <w:t xml:space="preserve"> </w:t>
            </w:r>
            <w:r>
              <w:t>TB</w:t>
            </w:r>
            <w:r>
              <w:rPr>
                <w:spacing w:val="-9"/>
              </w:rPr>
              <w:t xml:space="preserve"> </w:t>
            </w:r>
            <w:r>
              <w:t>i</w:t>
            </w:r>
            <w:r>
              <w:rPr>
                <w:spacing w:val="-12"/>
              </w:rPr>
              <w:t xml:space="preserve"> </w:t>
            </w:r>
            <w:r>
              <w:t>musi</w:t>
            </w:r>
            <w:r>
              <w:rPr>
                <w:spacing w:val="-9"/>
              </w:rPr>
              <w:t xml:space="preserve"> </w:t>
            </w:r>
            <w:r>
              <w:t xml:space="preserve">być </w:t>
            </w:r>
            <w:r>
              <w:rPr>
                <w:spacing w:val="-2"/>
              </w:rPr>
              <w:t>zbudowana</w:t>
            </w:r>
            <w:r>
              <w:rPr>
                <w:spacing w:val="-3"/>
              </w:rPr>
              <w:t xml:space="preserve"> </w:t>
            </w:r>
            <w:r>
              <w:rPr>
                <w:spacing w:val="-2"/>
              </w:rPr>
              <w:t>wyłącznie</w:t>
            </w:r>
            <w:r>
              <w:rPr>
                <w:spacing w:val="-4"/>
              </w:rPr>
              <w:t xml:space="preserve"> </w:t>
            </w:r>
            <w:r>
              <w:rPr>
                <w:spacing w:val="-2"/>
              </w:rPr>
              <w:t>w</w:t>
            </w:r>
            <w:r>
              <w:rPr>
                <w:spacing w:val="-3"/>
              </w:rPr>
              <w:t xml:space="preserve"> </w:t>
            </w:r>
            <w:r>
              <w:rPr>
                <w:spacing w:val="-2"/>
              </w:rPr>
              <w:t>oparciu</w:t>
            </w:r>
            <w:r>
              <w:rPr>
                <w:spacing w:val="-4"/>
              </w:rPr>
              <w:t xml:space="preserve"> </w:t>
            </w:r>
            <w:r>
              <w:rPr>
                <w:spacing w:val="-2"/>
              </w:rPr>
              <w:t>o</w:t>
            </w:r>
            <w:r>
              <w:rPr>
                <w:spacing w:val="-3"/>
              </w:rPr>
              <w:t xml:space="preserve"> </w:t>
            </w:r>
            <w:r>
              <w:rPr>
                <w:spacing w:val="-2"/>
              </w:rPr>
              <w:t>moduły pamięci</w:t>
            </w:r>
            <w:r>
              <w:rPr>
                <w:spacing w:val="-1"/>
              </w:rPr>
              <w:t xml:space="preserve"> </w:t>
            </w:r>
            <w:r>
              <w:rPr>
                <w:spacing w:val="-2"/>
              </w:rPr>
              <w:t>SSD. Rozmiar pojedynczego</w:t>
            </w:r>
            <w:r>
              <w:rPr>
                <w:spacing w:val="-3"/>
              </w:rPr>
              <w:t xml:space="preserve"> </w:t>
            </w:r>
            <w:r>
              <w:rPr>
                <w:spacing w:val="-2"/>
              </w:rPr>
              <w:t xml:space="preserve">modułu </w:t>
            </w:r>
            <w:r>
              <w:rPr>
                <w:spacing w:val="-5"/>
              </w:rPr>
              <w:t>nie</w:t>
            </w:r>
          </w:p>
          <w:p w14:paraId="14A8DD0D" w14:textId="77777777" w:rsidR="00747BBF" w:rsidRDefault="00927A6E">
            <w:pPr>
              <w:pStyle w:val="TableParagraph"/>
              <w:spacing w:line="259" w:lineRule="exact"/>
              <w:ind w:left="116"/>
            </w:pPr>
            <w:r>
              <w:t>może</w:t>
            </w:r>
            <w:r>
              <w:rPr>
                <w:spacing w:val="-2"/>
              </w:rPr>
              <w:t xml:space="preserve"> </w:t>
            </w:r>
            <w:r>
              <w:t>być</w:t>
            </w:r>
            <w:r>
              <w:rPr>
                <w:spacing w:val="-5"/>
              </w:rPr>
              <w:t xml:space="preserve"> </w:t>
            </w:r>
            <w:r>
              <w:t>większy</w:t>
            </w:r>
            <w:r>
              <w:rPr>
                <w:spacing w:val="-3"/>
              </w:rPr>
              <w:t xml:space="preserve"> </w:t>
            </w:r>
            <w:r>
              <w:t>niż</w:t>
            </w:r>
            <w:r>
              <w:rPr>
                <w:spacing w:val="-4"/>
              </w:rPr>
              <w:t xml:space="preserve"> </w:t>
            </w:r>
            <w:r>
              <w:t>4</w:t>
            </w:r>
            <w:r>
              <w:rPr>
                <w:spacing w:val="-2"/>
              </w:rPr>
              <w:t xml:space="preserve"> </w:t>
            </w:r>
            <w:r>
              <w:rPr>
                <w:spacing w:val="-5"/>
              </w:rPr>
              <w:t>TB.</w:t>
            </w:r>
          </w:p>
        </w:tc>
      </w:tr>
      <w:tr w:rsidR="00747BBF" w14:paraId="4EBE3C7E" w14:textId="77777777">
        <w:trPr>
          <w:trHeight w:val="817"/>
        </w:trPr>
        <w:tc>
          <w:tcPr>
            <w:tcW w:w="838" w:type="dxa"/>
          </w:tcPr>
          <w:p w14:paraId="61C974B5" w14:textId="77777777" w:rsidR="00747BBF" w:rsidRDefault="00927A6E">
            <w:pPr>
              <w:pStyle w:val="TableParagraph"/>
              <w:spacing w:before="1" w:line="240" w:lineRule="auto"/>
            </w:pPr>
            <w:r>
              <w:rPr>
                <w:spacing w:val="-5"/>
              </w:rPr>
              <w:t>8.</w:t>
            </w:r>
          </w:p>
        </w:tc>
        <w:tc>
          <w:tcPr>
            <w:tcW w:w="8222" w:type="dxa"/>
          </w:tcPr>
          <w:p w14:paraId="088F32A7" w14:textId="77777777" w:rsidR="00747BBF" w:rsidRDefault="00927A6E">
            <w:pPr>
              <w:pStyle w:val="TableParagraph"/>
              <w:spacing w:before="3" w:line="237" w:lineRule="auto"/>
              <w:ind w:left="116" w:hanging="10"/>
            </w:pPr>
            <w:r>
              <w:t>Macierz</w:t>
            </w:r>
            <w:r>
              <w:rPr>
                <w:spacing w:val="-11"/>
              </w:rPr>
              <w:t xml:space="preserve"> </w:t>
            </w:r>
            <w:r>
              <w:t>musi</w:t>
            </w:r>
            <w:r>
              <w:rPr>
                <w:spacing w:val="-8"/>
              </w:rPr>
              <w:t xml:space="preserve"> </w:t>
            </w:r>
            <w:r>
              <w:t>umożliwiać</w:t>
            </w:r>
            <w:r>
              <w:rPr>
                <w:spacing w:val="-7"/>
              </w:rPr>
              <w:t xml:space="preserve"> </w:t>
            </w:r>
            <w:r>
              <w:t>rozbudowę</w:t>
            </w:r>
            <w:r>
              <w:rPr>
                <w:spacing w:val="-7"/>
              </w:rPr>
              <w:t xml:space="preserve"> </w:t>
            </w:r>
            <w:r>
              <w:t>do</w:t>
            </w:r>
            <w:r>
              <w:rPr>
                <w:spacing w:val="-6"/>
              </w:rPr>
              <w:t xml:space="preserve"> </w:t>
            </w:r>
            <w:r>
              <w:t>co</w:t>
            </w:r>
            <w:r>
              <w:rPr>
                <w:spacing w:val="-6"/>
              </w:rPr>
              <w:t xml:space="preserve"> </w:t>
            </w:r>
            <w:r>
              <w:t>najmniej</w:t>
            </w:r>
            <w:r>
              <w:rPr>
                <w:spacing w:val="-8"/>
              </w:rPr>
              <w:t xml:space="preserve"> </w:t>
            </w:r>
            <w:r>
              <w:t>70</w:t>
            </w:r>
            <w:r>
              <w:rPr>
                <w:spacing w:val="-7"/>
              </w:rPr>
              <w:t xml:space="preserve"> </w:t>
            </w:r>
            <w:r>
              <w:t>sztuk</w:t>
            </w:r>
            <w:r>
              <w:rPr>
                <w:spacing w:val="-6"/>
              </w:rPr>
              <w:t xml:space="preserve"> </w:t>
            </w:r>
            <w:r>
              <w:t>oferowanego</w:t>
            </w:r>
            <w:r>
              <w:rPr>
                <w:spacing w:val="-6"/>
              </w:rPr>
              <w:t xml:space="preserve"> </w:t>
            </w:r>
            <w:r>
              <w:t>typu</w:t>
            </w:r>
            <w:r>
              <w:rPr>
                <w:spacing w:val="-11"/>
              </w:rPr>
              <w:t xml:space="preserve"> </w:t>
            </w:r>
            <w:r>
              <w:t>modułów pamięci,</w:t>
            </w:r>
            <w:r>
              <w:rPr>
                <w:spacing w:val="-14"/>
              </w:rPr>
              <w:t xml:space="preserve"> </w:t>
            </w:r>
            <w:r>
              <w:t>bez</w:t>
            </w:r>
            <w:r>
              <w:rPr>
                <w:spacing w:val="-11"/>
              </w:rPr>
              <w:t xml:space="preserve"> </w:t>
            </w:r>
            <w:r>
              <w:t>wymiany</w:t>
            </w:r>
            <w:r>
              <w:rPr>
                <w:spacing w:val="-8"/>
              </w:rPr>
              <w:t xml:space="preserve"> </w:t>
            </w:r>
            <w:r>
              <w:t>kontrolerów</w:t>
            </w:r>
            <w:r>
              <w:rPr>
                <w:spacing w:val="-13"/>
              </w:rPr>
              <w:t xml:space="preserve"> </w:t>
            </w:r>
            <w:r>
              <w:t>macierzowych</w:t>
            </w:r>
            <w:r>
              <w:rPr>
                <w:spacing w:val="-12"/>
              </w:rPr>
              <w:t xml:space="preserve"> </w:t>
            </w:r>
            <w:r>
              <w:t>oraz</w:t>
            </w:r>
            <w:r>
              <w:rPr>
                <w:spacing w:val="-12"/>
              </w:rPr>
              <w:t xml:space="preserve"> </w:t>
            </w:r>
            <w:r>
              <w:t>bez</w:t>
            </w:r>
            <w:r>
              <w:rPr>
                <w:spacing w:val="-9"/>
              </w:rPr>
              <w:t xml:space="preserve"> </w:t>
            </w:r>
            <w:r>
              <w:t>potrzeby</w:t>
            </w:r>
            <w:r>
              <w:rPr>
                <w:spacing w:val="-10"/>
              </w:rPr>
              <w:t xml:space="preserve"> </w:t>
            </w:r>
            <w:r>
              <w:t>zakupu</w:t>
            </w:r>
            <w:r>
              <w:rPr>
                <w:spacing w:val="-9"/>
              </w:rPr>
              <w:t xml:space="preserve"> </w:t>
            </w:r>
            <w:r>
              <w:rPr>
                <w:spacing w:val="-2"/>
              </w:rPr>
              <w:t>dodatkowych</w:t>
            </w:r>
          </w:p>
          <w:p w14:paraId="7896DD8C" w14:textId="77777777" w:rsidR="00747BBF" w:rsidRDefault="00927A6E">
            <w:pPr>
              <w:pStyle w:val="TableParagraph"/>
              <w:spacing w:before="2" w:line="261" w:lineRule="exact"/>
              <w:ind w:left="116"/>
            </w:pPr>
            <w:r>
              <w:t>licencji.</w:t>
            </w:r>
            <w:r>
              <w:rPr>
                <w:spacing w:val="-6"/>
              </w:rPr>
              <w:t xml:space="preserve"> </w:t>
            </w:r>
            <w:r>
              <w:t>(tylko</w:t>
            </w:r>
            <w:r>
              <w:rPr>
                <w:spacing w:val="-4"/>
              </w:rPr>
              <w:t xml:space="preserve"> </w:t>
            </w:r>
            <w:r>
              <w:t>poprzez</w:t>
            </w:r>
            <w:r>
              <w:rPr>
                <w:spacing w:val="-5"/>
              </w:rPr>
              <w:t xml:space="preserve"> </w:t>
            </w:r>
            <w:r>
              <w:t>dodawanie</w:t>
            </w:r>
            <w:r>
              <w:rPr>
                <w:spacing w:val="-5"/>
              </w:rPr>
              <w:t xml:space="preserve"> </w:t>
            </w:r>
            <w:r>
              <w:t>półek</w:t>
            </w:r>
            <w:r>
              <w:rPr>
                <w:spacing w:val="-5"/>
              </w:rPr>
              <w:t xml:space="preserve"> </w:t>
            </w:r>
            <w:r>
              <w:t>i</w:t>
            </w:r>
            <w:r>
              <w:rPr>
                <w:spacing w:val="-7"/>
              </w:rPr>
              <w:t xml:space="preserve"> </w:t>
            </w:r>
            <w:r>
              <w:t>modułów</w:t>
            </w:r>
            <w:r>
              <w:rPr>
                <w:spacing w:val="-3"/>
              </w:rPr>
              <w:t xml:space="preserve"> </w:t>
            </w:r>
            <w:r>
              <w:rPr>
                <w:spacing w:val="-4"/>
              </w:rPr>
              <w:t>SSD)</w:t>
            </w:r>
          </w:p>
        </w:tc>
      </w:tr>
      <w:tr w:rsidR="00747BBF" w14:paraId="6A35B7A3" w14:textId="77777777">
        <w:trPr>
          <w:trHeight w:val="546"/>
        </w:trPr>
        <w:tc>
          <w:tcPr>
            <w:tcW w:w="838" w:type="dxa"/>
          </w:tcPr>
          <w:p w14:paraId="732398B1" w14:textId="77777777" w:rsidR="00747BBF" w:rsidRDefault="00927A6E">
            <w:pPr>
              <w:pStyle w:val="TableParagraph"/>
            </w:pPr>
            <w:r>
              <w:rPr>
                <w:spacing w:val="-5"/>
              </w:rPr>
              <w:t>9.</w:t>
            </w:r>
          </w:p>
        </w:tc>
        <w:tc>
          <w:tcPr>
            <w:tcW w:w="8222" w:type="dxa"/>
          </w:tcPr>
          <w:p w14:paraId="37A5C639" w14:textId="77777777" w:rsidR="00747BBF" w:rsidRDefault="00927A6E">
            <w:pPr>
              <w:pStyle w:val="TableParagraph"/>
            </w:pPr>
            <w:r>
              <w:t>Kontrolery</w:t>
            </w:r>
            <w:r>
              <w:rPr>
                <w:spacing w:val="-9"/>
              </w:rPr>
              <w:t xml:space="preserve"> </w:t>
            </w:r>
            <w:r>
              <w:t>łącznie</w:t>
            </w:r>
            <w:r>
              <w:rPr>
                <w:spacing w:val="-10"/>
              </w:rPr>
              <w:t xml:space="preserve"> </w:t>
            </w:r>
            <w:r>
              <w:t>muszą</w:t>
            </w:r>
            <w:r>
              <w:rPr>
                <w:spacing w:val="-6"/>
              </w:rPr>
              <w:t xml:space="preserve"> </w:t>
            </w:r>
            <w:r>
              <w:t>być</w:t>
            </w:r>
            <w:r>
              <w:rPr>
                <w:spacing w:val="-9"/>
              </w:rPr>
              <w:t xml:space="preserve"> </w:t>
            </w:r>
            <w:r>
              <w:t>wyposażone</w:t>
            </w:r>
            <w:r>
              <w:rPr>
                <w:spacing w:val="-8"/>
              </w:rPr>
              <w:t xml:space="preserve"> </w:t>
            </w:r>
            <w:r>
              <w:t>w</w:t>
            </w:r>
            <w:r>
              <w:rPr>
                <w:spacing w:val="-8"/>
              </w:rPr>
              <w:t xml:space="preserve"> </w:t>
            </w:r>
            <w:r>
              <w:t>procesory</w:t>
            </w:r>
            <w:r>
              <w:rPr>
                <w:spacing w:val="-8"/>
              </w:rPr>
              <w:t xml:space="preserve"> </w:t>
            </w:r>
            <w:r>
              <w:t>o</w:t>
            </w:r>
            <w:r>
              <w:rPr>
                <w:spacing w:val="-7"/>
              </w:rPr>
              <w:t xml:space="preserve"> </w:t>
            </w:r>
            <w:r>
              <w:t>sumarycznej</w:t>
            </w:r>
            <w:r>
              <w:rPr>
                <w:spacing w:val="-8"/>
              </w:rPr>
              <w:t xml:space="preserve"> </w:t>
            </w:r>
            <w:r>
              <w:t>ilości</w:t>
            </w:r>
            <w:r>
              <w:rPr>
                <w:spacing w:val="-11"/>
              </w:rPr>
              <w:t xml:space="preserve"> </w:t>
            </w:r>
            <w:r>
              <w:t>min.</w:t>
            </w:r>
            <w:r>
              <w:rPr>
                <w:spacing w:val="-8"/>
              </w:rPr>
              <w:t xml:space="preserve"> </w:t>
            </w:r>
            <w:r>
              <w:t>48</w:t>
            </w:r>
            <w:r>
              <w:rPr>
                <w:spacing w:val="-8"/>
              </w:rPr>
              <w:t xml:space="preserve"> </w:t>
            </w:r>
            <w:r>
              <w:rPr>
                <w:spacing w:val="-2"/>
              </w:rPr>
              <w:t>rdzeni</w:t>
            </w:r>
          </w:p>
          <w:p w14:paraId="6DB23F5D" w14:textId="77777777" w:rsidR="00747BBF" w:rsidRDefault="00927A6E">
            <w:pPr>
              <w:pStyle w:val="TableParagraph"/>
              <w:spacing w:line="259" w:lineRule="exact"/>
              <w:ind w:left="116"/>
            </w:pPr>
            <w:r>
              <w:t>(ang.:</w:t>
            </w:r>
            <w:r>
              <w:rPr>
                <w:spacing w:val="-4"/>
              </w:rPr>
              <w:t xml:space="preserve"> </w:t>
            </w:r>
            <w:proofErr w:type="spellStart"/>
            <w:r>
              <w:t>core</w:t>
            </w:r>
            <w:proofErr w:type="spellEnd"/>
            <w:r>
              <w:t>).</w:t>
            </w:r>
            <w:r>
              <w:rPr>
                <w:spacing w:val="-6"/>
              </w:rPr>
              <w:t xml:space="preserve"> </w:t>
            </w:r>
            <w:r>
              <w:t>Procesory</w:t>
            </w:r>
            <w:r>
              <w:rPr>
                <w:spacing w:val="-4"/>
              </w:rPr>
              <w:t xml:space="preserve"> </w:t>
            </w:r>
            <w:r>
              <w:t>w</w:t>
            </w:r>
            <w:r>
              <w:rPr>
                <w:spacing w:val="-6"/>
              </w:rPr>
              <w:t xml:space="preserve"> </w:t>
            </w:r>
            <w:r>
              <w:t>macierzy</w:t>
            </w:r>
            <w:r>
              <w:rPr>
                <w:spacing w:val="-6"/>
              </w:rPr>
              <w:t xml:space="preserve"> </w:t>
            </w:r>
            <w:r>
              <w:t>muszą</w:t>
            </w:r>
            <w:r>
              <w:rPr>
                <w:spacing w:val="-6"/>
              </w:rPr>
              <w:t xml:space="preserve"> </w:t>
            </w:r>
            <w:r>
              <w:t>obsługiwać</w:t>
            </w:r>
            <w:r>
              <w:rPr>
                <w:spacing w:val="-4"/>
              </w:rPr>
              <w:t xml:space="preserve"> </w:t>
            </w:r>
            <w:r>
              <w:t>protokół</w:t>
            </w:r>
            <w:r>
              <w:rPr>
                <w:spacing w:val="-6"/>
              </w:rPr>
              <w:t xml:space="preserve"> </w:t>
            </w:r>
            <w:r>
              <w:t>PCI</w:t>
            </w:r>
            <w:r>
              <w:rPr>
                <w:spacing w:val="-4"/>
              </w:rPr>
              <w:t xml:space="preserve"> </w:t>
            </w:r>
            <w:r>
              <w:t>Express</w:t>
            </w:r>
            <w:r>
              <w:rPr>
                <w:spacing w:val="-6"/>
              </w:rPr>
              <w:t xml:space="preserve"> </w:t>
            </w:r>
            <w:r>
              <w:t>Generacji</w:t>
            </w:r>
            <w:r>
              <w:rPr>
                <w:spacing w:val="-4"/>
              </w:rPr>
              <w:t xml:space="preserve"> </w:t>
            </w:r>
            <w:r>
              <w:rPr>
                <w:spacing w:val="-5"/>
              </w:rPr>
              <w:t>4.</w:t>
            </w:r>
          </w:p>
        </w:tc>
      </w:tr>
      <w:tr w:rsidR="00747BBF" w14:paraId="278EE8F9" w14:textId="77777777">
        <w:trPr>
          <w:trHeight w:val="1893"/>
        </w:trPr>
        <w:tc>
          <w:tcPr>
            <w:tcW w:w="838" w:type="dxa"/>
          </w:tcPr>
          <w:p w14:paraId="29D2D4F0" w14:textId="77777777" w:rsidR="00747BBF" w:rsidRDefault="00927A6E">
            <w:pPr>
              <w:pStyle w:val="TableParagraph"/>
              <w:spacing w:before="1" w:line="240" w:lineRule="auto"/>
            </w:pPr>
            <w:r>
              <w:rPr>
                <w:spacing w:val="-5"/>
              </w:rPr>
              <w:t>10.</w:t>
            </w:r>
          </w:p>
        </w:tc>
        <w:tc>
          <w:tcPr>
            <w:tcW w:w="8222" w:type="dxa"/>
          </w:tcPr>
          <w:p w14:paraId="183FC42C" w14:textId="77777777" w:rsidR="00747BBF" w:rsidRDefault="00927A6E">
            <w:pPr>
              <w:pStyle w:val="TableParagraph"/>
              <w:spacing w:before="1" w:line="240" w:lineRule="auto"/>
              <w:ind w:left="116" w:right="99" w:hanging="10"/>
              <w:jc w:val="both"/>
            </w:pPr>
            <w:r>
              <w:t>Urządzenie</w:t>
            </w:r>
            <w:r>
              <w:rPr>
                <w:spacing w:val="-3"/>
              </w:rPr>
              <w:t xml:space="preserve"> </w:t>
            </w:r>
            <w:r>
              <w:t>zbudowane</w:t>
            </w:r>
            <w:r>
              <w:rPr>
                <w:spacing w:val="-5"/>
              </w:rPr>
              <w:t xml:space="preserve"> </w:t>
            </w:r>
            <w:r>
              <w:t>z</w:t>
            </w:r>
            <w:r>
              <w:rPr>
                <w:spacing w:val="-3"/>
              </w:rPr>
              <w:t xml:space="preserve"> </w:t>
            </w:r>
            <w:r>
              <w:t>dwóch</w:t>
            </w:r>
            <w:r>
              <w:rPr>
                <w:spacing w:val="-6"/>
              </w:rPr>
              <w:t xml:space="preserve"> </w:t>
            </w:r>
            <w:r>
              <w:t>kontrolerów</w:t>
            </w:r>
            <w:r>
              <w:rPr>
                <w:spacing w:val="-5"/>
              </w:rPr>
              <w:t xml:space="preserve"> </w:t>
            </w:r>
            <w:r>
              <w:t>musi</w:t>
            </w:r>
            <w:r>
              <w:rPr>
                <w:spacing w:val="-3"/>
              </w:rPr>
              <w:t xml:space="preserve"> </w:t>
            </w:r>
            <w:r>
              <w:t>być</w:t>
            </w:r>
            <w:r>
              <w:rPr>
                <w:spacing w:val="-3"/>
              </w:rPr>
              <w:t xml:space="preserve"> </w:t>
            </w:r>
            <w:r>
              <w:t>wyposażone</w:t>
            </w:r>
            <w:r>
              <w:rPr>
                <w:spacing w:val="-5"/>
              </w:rPr>
              <w:t xml:space="preserve"> </w:t>
            </w:r>
            <w:r>
              <w:t>w</w:t>
            </w:r>
            <w:r>
              <w:rPr>
                <w:spacing w:val="-2"/>
              </w:rPr>
              <w:t xml:space="preserve"> </w:t>
            </w:r>
            <w:r>
              <w:t>co</w:t>
            </w:r>
            <w:r>
              <w:rPr>
                <w:spacing w:val="-2"/>
              </w:rPr>
              <w:t xml:space="preserve"> </w:t>
            </w:r>
            <w:r>
              <w:t>najmniej</w:t>
            </w:r>
            <w:r>
              <w:rPr>
                <w:spacing w:val="-3"/>
              </w:rPr>
              <w:t xml:space="preserve"> </w:t>
            </w:r>
            <w:r>
              <w:t>128</w:t>
            </w:r>
            <w:r>
              <w:rPr>
                <w:spacing w:val="-5"/>
              </w:rPr>
              <w:t xml:space="preserve"> </w:t>
            </w:r>
            <w:r>
              <w:t>GB pamięci</w:t>
            </w:r>
            <w:r>
              <w:rPr>
                <w:spacing w:val="36"/>
              </w:rPr>
              <w:t xml:space="preserve"> </w:t>
            </w:r>
            <w:r>
              <w:t>podręcznej</w:t>
            </w:r>
            <w:r>
              <w:rPr>
                <w:spacing w:val="37"/>
              </w:rPr>
              <w:t xml:space="preserve"> </w:t>
            </w:r>
            <w:r>
              <w:t>cache</w:t>
            </w:r>
            <w:r>
              <w:rPr>
                <w:spacing w:val="-9"/>
              </w:rPr>
              <w:t xml:space="preserve"> </w:t>
            </w:r>
            <w:r>
              <w:t>obsługującej</w:t>
            </w:r>
            <w:r>
              <w:rPr>
                <w:spacing w:val="-9"/>
              </w:rPr>
              <w:t xml:space="preserve"> </w:t>
            </w:r>
            <w:r>
              <w:t>operacje</w:t>
            </w:r>
            <w:r>
              <w:rPr>
                <w:spacing w:val="-8"/>
              </w:rPr>
              <w:t xml:space="preserve"> </w:t>
            </w:r>
            <w:r>
              <w:t>odczytu</w:t>
            </w:r>
            <w:r>
              <w:rPr>
                <w:spacing w:val="-7"/>
              </w:rPr>
              <w:t xml:space="preserve"> </w:t>
            </w:r>
            <w:r>
              <w:t>i</w:t>
            </w:r>
            <w:r>
              <w:rPr>
                <w:spacing w:val="-7"/>
              </w:rPr>
              <w:t xml:space="preserve"> </w:t>
            </w:r>
            <w:r>
              <w:t>zapisu</w:t>
            </w:r>
            <w:r>
              <w:rPr>
                <w:spacing w:val="-8"/>
              </w:rPr>
              <w:t xml:space="preserve"> </w:t>
            </w:r>
            <w:r>
              <w:t>zbudowane</w:t>
            </w:r>
            <w:r>
              <w:rPr>
                <w:spacing w:val="-6"/>
              </w:rPr>
              <w:t xml:space="preserve"> </w:t>
            </w:r>
            <w:r>
              <w:t>w</w:t>
            </w:r>
            <w:r>
              <w:rPr>
                <w:spacing w:val="-8"/>
              </w:rPr>
              <w:t xml:space="preserve"> </w:t>
            </w:r>
            <w:r>
              <w:t>oparciu</w:t>
            </w:r>
            <w:r>
              <w:rPr>
                <w:spacing w:val="-8"/>
              </w:rPr>
              <w:t xml:space="preserve"> </w:t>
            </w:r>
            <w:r>
              <w:t>o wydajną pamięć RAM. Zamawiający nie dopuszcza możliwości zastosowania dysków SSD/</w:t>
            </w:r>
            <w:proofErr w:type="spellStart"/>
            <w:r>
              <w:t>NVMe</w:t>
            </w:r>
            <w:proofErr w:type="spellEnd"/>
            <w:r>
              <w:t xml:space="preserve"> lub kart pamięci FLASH jako rozszerzenia pamięci cache. Pamięć cache musi być zabezpieczona przed utratą danych w przypadku awarii zasilania poprzez funkcję zapisu</w:t>
            </w:r>
            <w:r>
              <w:rPr>
                <w:spacing w:val="50"/>
              </w:rPr>
              <w:t xml:space="preserve"> </w:t>
            </w:r>
            <w:r>
              <w:t>zawartości</w:t>
            </w:r>
            <w:r>
              <w:rPr>
                <w:spacing w:val="54"/>
              </w:rPr>
              <w:t xml:space="preserve"> </w:t>
            </w:r>
            <w:r>
              <w:t>pamięci</w:t>
            </w:r>
            <w:r>
              <w:rPr>
                <w:spacing w:val="50"/>
              </w:rPr>
              <w:t xml:space="preserve"> </w:t>
            </w:r>
            <w:r>
              <w:t>cache</w:t>
            </w:r>
            <w:r>
              <w:rPr>
                <w:spacing w:val="54"/>
              </w:rPr>
              <w:t xml:space="preserve"> </w:t>
            </w:r>
            <w:r>
              <w:t>na</w:t>
            </w:r>
            <w:r>
              <w:rPr>
                <w:spacing w:val="53"/>
              </w:rPr>
              <w:t xml:space="preserve"> </w:t>
            </w:r>
            <w:r>
              <w:t>nieulotną</w:t>
            </w:r>
            <w:r>
              <w:rPr>
                <w:spacing w:val="53"/>
              </w:rPr>
              <w:t xml:space="preserve"> </w:t>
            </w:r>
            <w:r>
              <w:t>pamięć</w:t>
            </w:r>
            <w:r>
              <w:rPr>
                <w:spacing w:val="53"/>
              </w:rPr>
              <w:t xml:space="preserve"> </w:t>
            </w:r>
            <w:r>
              <w:t>lub</w:t>
            </w:r>
            <w:r>
              <w:rPr>
                <w:spacing w:val="53"/>
              </w:rPr>
              <w:t xml:space="preserve"> </w:t>
            </w:r>
            <w:r>
              <w:t>posiadać</w:t>
            </w:r>
            <w:r>
              <w:rPr>
                <w:spacing w:val="54"/>
              </w:rPr>
              <w:t xml:space="preserve"> </w:t>
            </w:r>
            <w:r>
              <w:rPr>
                <w:spacing w:val="-2"/>
              </w:rPr>
              <w:t>podtrzymywanie</w:t>
            </w:r>
          </w:p>
          <w:p w14:paraId="61557C50" w14:textId="77777777" w:rsidR="00747BBF" w:rsidRDefault="00927A6E">
            <w:pPr>
              <w:pStyle w:val="TableParagraph"/>
              <w:spacing w:line="261" w:lineRule="exact"/>
              <w:ind w:left="116"/>
              <w:jc w:val="both"/>
            </w:pPr>
            <w:r>
              <w:t>bateryjne</w:t>
            </w:r>
            <w:r>
              <w:rPr>
                <w:spacing w:val="-3"/>
              </w:rPr>
              <w:t xml:space="preserve"> </w:t>
            </w:r>
            <w:r>
              <w:t>min.</w:t>
            </w:r>
            <w:r>
              <w:rPr>
                <w:spacing w:val="-4"/>
              </w:rPr>
              <w:t xml:space="preserve"> </w:t>
            </w:r>
            <w:r>
              <w:t>48</w:t>
            </w:r>
            <w:r>
              <w:rPr>
                <w:spacing w:val="-3"/>
              </w:rPr>
              <w:t xml:space="preserve"> </w:t>
            </w:r>
            <w:r>
              <w:rPr>
                <w:spacing w:val="-2"/>
              </w:rPr>
              <w:t>godzin.</w:t>
            </w:r>
          </w:p>
        </w:tc>
      </w:tr>
      <w:tr w:rsidR="00747BBF" w14:paraId="20C6828A" w14:textId="77777777">
        <w:trPr>
          <w:trHeight w:val="306"/>
        </w:trPr>
        <w:tc>
          <w:tcPr>
            <w:tcW w:w="838" w:type="dxa"/>
          </w:tcPr>
          <w:p w14:paraId="308C5F1E" w14:textId="77777777" w:rsidR="00747BBF" w:rsidRDefault="00927A6E">
            <w:pPr>
              <w:pStyle w:val="TableParagraph"/>
            </w:pPr>
            <w:r>
              <w:rPr>
                <w:spacing w:val="-5"/>
              </w:rPr>
              <w:t>11.</w:t>
            </w:r>
          </w:p>
        </w:tc>
        <w:tc>
          <w:tcPr>
            <w:tcW w:w="8222" w:type="dxa"/>
          </w:tcPr>
          <w:p w14:paraId="1429C064" w14:textId="77777777" w:rsidR="00747BBF" w:rsidRDefault="00927A6E">
            <w:pPr>
              <w:pStyle w:val="TableParagraph"/>
            </w:pPr>
            <w:r>
              <w:t>Możliwość</w:t>
            </w:r>
            <w:r>
              <w:rPr>
                <w:spacing w:val="-11"/>
              </w:rPr>
              <w:t xml:space="preserve"> </w:t>
            </w:r>
            <w:r>
              <w:t>definiowania</w:t>
            </w:r>
            <w:r>
              <w:rPr>
                <w:spacing w:val="-9"/>
              </w:rPr>
              <w:t xml:space="preserve"> </w:t>
            </w:r>
            <w:r>
              <w:t>dysków</w:t>
            </w:r>
            <w:r>
              <w:rPr>
                <w:spacing w:val="-6"/>
              </w:rPr>
              <w:t xml:space="preserve"> </w:t>
            </w:r>
            <w:r>
              <w:t>SPARE</w:t>
            </w:r>
            <w:r>
              <w:rPr>
                <w:spacing w:val="-9"/>
              </w:rPr>
              <w:t xml:space="preserve"> </w:t>
            </w:r>
            <w:r>
              <w:t>lub</w:t>
            </w:r>
            <w:r>
              <w:rPr>
                <w:spacing w:val="-8"/>
              </w:rPr>
              <w:t xml:space="preserve"> </w:t>
            </w:r>
            <w:r>
              <w:t>odpowiedniej</w:t>
            </w:r>
            <w:r>
              <w:rPr>
                <w:spacing w:val="-6"/>
              </w:rPr>
              <w:t xml:space="preserve"> </w:t>
            </w:r>
            <w:r>
              <w:t>zapasowej</w:t>
            </w:r>
            <w:r>
              <w:rPr>
                <w:spacing w:val="-9"/>
              </w:rPr>
              <w:t xml:space="preserve"> </w:t>
            </w:r>
            <w:r>
              <w:t>przestrzeni</w:t>
            </w:r>
            <w:r>
              <w:rPr>
                <w:spacing w:val="-9"/>
              </w:rPr>
              <w:t xml:space="preserve"> </w:t>
            </w:r>
            <w:r>
              <w:rPr>
                <w:spacing w:val="-2"/>
              </w:rPr>
              <w:t>dyskowej</w:t>
            </w:r>
          </w:p>
        </w:tc>
      </w:tr>
      <w:tr w:rsidR="00747BBF" w14:paraId="6326A9FF" w14:textId="77777777">
        <w:trPr>
          <w:trHeight w:val="818"/>
        </w:trPr>
        <w:tc>
          <w:tcPr>
            <w:tcW w:w="838" w:type="dxa"/>
          </w:tcPr>
          <w:p w14:paraId="7A8AA32C" w14:textId="77777777" w:rsidR="00747BBF" w:rsidRDefault="00927A6E">
            <w:pPr>
              <w:pStyle w:val="TableParagraph"/>
              <w:spacing w:before="1" w:line="240" w:lineRule="auto"/>
            </w:pPr>
            <w:r>
              <w:rPr>
                <w:spacing w:val="-5"/>
              </w:rPr>
              <w:t>12.</w:t>
            </w:r>
          </w:p>
        </w:tc>
        <w:tc>
          <w:tcPr>
            <w:tcW w:w="8222" w:type="dxa"/>
          </w:tcPr>
          <w:p w14:paraId="33A2D448" w14:textId="77777777" w:rsidR="00747BBF" w:rsidRDefault="00927A6E">
            <w:pPr>
              <w:pStyle w:val="TableParagraph"/>
              <w:spacing w:line="240" w:lineRule="auto"/>
              <w:ind w:left="116" w:hanging="10"/>
            </w:pPr>
            <w:r>
              <w:t xml:space="preserve">Macierz musi posiadać minimum 8 portów 10Gb/s obsługujące protokół </w:t>
            </w:r>
            <w:proofErr w:type="spellStart"/>
            <w:r>
              <w:t>iSCSI</w:t>
            </w:r>
            <w:proofErr w:type="spellEnd"/>
            <w:r>
              <w:t xml:space="preserve"> na każdy</w:t>
            </w:r>
            <w:r>
              <w:rPr>
                <w:spacing w:val="40"/>
              </w:rPr>
              <w:t xml:space="preserve"> </w:t>
            </w:r>
            <w:r>
              <w:t>kontroler.</w:t>
            </w:r>
            <w:r>
              <w:rPr>
                <w:spacing w:val="33"/>
              </w:rPr>
              <w:t xml:space="preserve">  </w:t>
            </w:r>
            <w:r>
              <w:t>Jeśli</w:t>
            </w:r>
            <w:r>
              <w:rPr>
                <w:spacing w:val="33"/>
              </w:rPr>
              <w:t xml:space="preserve">  </w:t>
            </w:r>
            <w:r>
              <w:t>korzystanie</w:t>
            </w:r>
            <w:r>
              <w:rPr>
                <w:spacing w:val="34"/>
              </w:rPr>
              <w:t xml:space="preserve">  </w:t>
            </w:r>
            <w:r>
              <w:t>z</w:t>
            </w:r>
            <w:r>
              <w:rPr>
                <w:spacing w:val="34"/>
              </w:rPr>
              <w:t xml:space="preserve">  </w:t>
            </w:r>
            <w:r>
              <w:t>któregoś</w:t>
            </w:r>
            <w:r>
              <w:rPr>
                <w:spacing w:val="34"/>
              </w:rPr>
              <w:t xml:space="preserve">  </w:t>
            </w:r>
            <w:r>
              <w:t>z</w:t>
            </w:r>
            <w:r>
              <w:rPr>
                <w:spacing w:val="33"/>
              </w:rPr>
              <w:t xml:space="preserve">  </w:t>
            </w:r>
            <w:r>
              <w:t>wyżej</w:t>
            </w:r>
            <w:r>
              <w:rPr>
                <w:spacing w:val="33"/>
              </w:rPr>
              <w:t xml:space="preserve">  </w:t>
            </w:r>
            <w:r>
              <w:t>wymienionych</w:t>
            </w:r>
            <w:r>
              <w:rPr>
                <w:spacing w:val="34"/>
              </w:rPr>
              <w:t xml:space="preserve">  </w:t>
            </w:r>
            <w:r>
              <w:t>portów</w:t>
            </w:r>
            <w:r>
              <w:rPr>
                <w:spacing w:val="33"/>
              </w:rPr>
              <w:t xml:space="preserve">  </w:t>
            </w:r>
            <w:r>
              <w:rPr>
                <w:spacing w:val="-2"/>
              </w:rPr>
              <w:t>wymaga</w:t>
            </w:r>
          </w:p>
          <w:p w14:paraId="08B6AD65" w14:textId="77777777" w:rsidR="00747BBF" w:rsidRDefault="00927A6E">
            <w:pPr>
              <w:pStyle w:val="TableParagraph"/>
              <w:spacing w:line="261" w:lineRule="exact"/>
              <w:ind w:left="116"/>
            </w:pPr>
            <w:r>
              <w:t>zastosowania</w:t>
            </w:r>
            <w:r>
              <w:rPr>
                <w:spacing w:val="-7"/>
              </w:rPr>
              <w:t xml:space="preserve"> </w:t>
            </w:r>
            <w:r>
              <w:t>wkładek</w:t>
            </w:r>
            <w:r>
              <w:rPr>
                <w:spacing w:val="-5"/>
              </w:rPr>
              <w:t xml:space="preserve"> </w:t>
            </w:r>
            <w:r>
              <w:t>(np.</w:t>
            </w:r>
            <w:r>
              <w:rPr>
                <w:spacing w:val="-6"/>
              </w:rPr>
              <w:t xml:space="preserve"> </w:t>
            </w:r>
            <w:r>
              <w:t>SFP+),</w:t>
            </w:r>
            <w:r>
              <w:rPr>
                <w:spacing w:val="-4"/>
              </w:rPr>
              <w:t xml:space="preserve"> </w:t>
            </w:r>
            <w:r>
              <w:t>wymaga</w:t>
            </w:r>
            <w:r>
              <w:rPr>
                <w:spacing w:val="-5"/>
              </w:rPr>
              <w:t xml:space="preserve"> </w:t>
            </w:r>
            <w:r>
              <w:t>się</w:t>
            </w:r>
            <w:r>
              <w:rPr>
                <w:spacing w:val="-3"/>
              </w:rPr>
              <w:t xml:space="preserve"> </w:t>
            </w:r>
            <w:r>
              <w:t>ich</w:t>
            </w:r>
            <w:r>
              <w:rPr>
                <w:spacing w:val="-3"/>
              </w:rPr>
              <w:t xml:space="preserve"> </w:t>
            </w:r>
            <w:r>
              <w:t>dostarczenia</w:t>
            </w:r>
            <w:r>
              <w:rPr>
                <w:spacing w:val="-3"/>
              </w:rPr>
              <w:t xml:space="preserve"> </w:t>
            </w:r>
            <w:r>
              <w:t>wraz</w:t>
            </w:r>
            <w:r>
              <w:rPr>
                <w:spacing w:val="-5"/>
              </w:rPr>
              <w:t xml:space="preserve"> </w:t>
            </w:r>
            <w:r>
              <w:t>z</w:t>
            </w:r>
            <w:r>
              <w:rPr>
                <w:spacing w:val="-2"/>
              </w:rPr>
              <w:t xml:space="preserve"> urządzeniem.</w:t>
            </w:r>
          </w:p>
        </w:tc>
      </w:tr>
    </w:tbl>
    <w:p w14:paraId="5D547F37" w14:textId="77777777" w:rsidR="00747BBF" w:rsidRDefault="00747BBF">
      <w:pPr>
        <w:pStyle w:val="TableParagraph"/>
        <w:spacing w:line="261" w:lineRule="exact"/>
        <w:sectPr w:rsidR="00747BBF">
          <w:pgSz w:w="11910" w:h="16840"/>
          <w:pgMar w:top="1400" w:right="992" w:bottom="1280" w:left="1275" w:header="0" w:footer="1092" w:gutter="0"/>
          <w:cols w:space="708"/>
        </w:sectPr>
      </w:pPr>
    </w:p>
    <w:p w14:paraId="0DA14A2F" w14:textId="77777777" w:rsidR="00747BBF" w:rsidRDefault="00747BBF">
      <w:pPr>
        <w:pStyle w:val="Tekstpodstawowy"/>
        <w:spacing w:before="4"/>
        <w:rPr>
          <w:sz w:val="2"/>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8"/>
        <w:gridCol w:w="8222"/>
      </w:tblGrid>
      <w:tr w:rsidR="00747BBF" w14:paraId="61B20887" w14:textId="77777777">
        <w:trPr>
          <w:trHeight w:val="816"/>
        </w:trPr>
        <w:tc>
          <w:tcPr>
            <w:tcW w:w="838" w:type="dxa"/>
          </w:tcPr>
          <w:p w14:paraId="7FA7A172" w14:textId="77777777" w:rsidR="00747BBF" w:rsidRDefault="00927A6E">
            <w:pPr>
              <w:pStyle w:val="TableParagraph"/>
            </w:pPr>
            <w:r>
              <w:rPr>
                <w:spacing w:val="-5"/>
              </w:rPr>
              <w:t>13.</w:t>
            </w:r>
          </w:p>
        </w:tc>
        <w:tc>
          <w:tcPr>
            <w:tcW w:w="8222" w:type="dxa"/>
          </w:tcPr>
          <w:p w14:paraId="5CE99157" w14:textId="77777777" w:rsidR="00747BBF" w:rsidRDefault="00927A6E">
            <w:pPr>
              <w:pStyle w:val="TableParagraph"/>
              <w:spacing w:line="240" w:lineRule="auto"/>
            </w:pPr>
            <w:r>
              <w:t xml:space="preserve">Macierz musi posiadać minimum 4 porty 1Gb/s BASE-T obsługujących protokół </w:t>
            </w:r>
            <w:proofErr w:type="spellStart"/>
            <w:r>
              <w:t>iSCSI</w:t>
            </w:r>
            <w:proofErr w:type="spellEnd"/>
            <w:r>
              <w:t xml:space="preserve"> na każdy</w:t>
            </w:r>
            <w:r>
              <w:rPr>
                <w:spacing w:val="50"/>
              </w:rPr>
              <w:t xml:space="preserve"> </w:t>
            </w:r>
            <w:r>
              <w:t>kontroler.</w:t>
            </w:r>
            <w:r>
              <w:rPr>
                <w:spacing w:val="50"/>
              </w:rPr>
              <w:t xml:space="preserve"> </w:t>
            </w:r>
            <w:r>
              <w:t>Jeśli</w:t>
            </w:r>
            <w:r>
              <w:rPr>
                <w:spacing w:val="49"/>
              </w:rPr>
              <w:t xml:space="preserve"> </w:t>
            </w:r>
            <w:r>
              <w:t>korzystanie</w:t>
            </w:r>
            <w:r>
              <w:rPr>
                <w:spacing w:val="51"/>
              </w:rPr>
              <w:t xml:space="preserve"> </w:t>
            </w:r>
            <w:r>
              <w:t>z</w:t>
            </w:r>
            <w:r>
              <w:rPr>
                <w:spacing w:val="48"/>
              </w:rPr>
              <w:t xml:space="preserve"> </w:t>
            </w:r>
            <w:r>
              <w:t>któregoś</w:t>
            </w:r>
            <w:r>
              <w:rPr>
                <w:spacing w:val="51"/>
              </w:rPr>
              <w:t xml:space="preserve"> </w:t>
            </w:r>
            <w:r>
              <w:t>z</w:t>
            </w:r>
            <w:r>
              <w:rPr>
                <w:spacing w:val="49"/>
              </w:rPr>
              <w:t xml:space="preserve"> </w:t>
            </w:r>
            <w:r>
              <w:t>wyżej</w:t>
            </w:r>
            <w:r>
              <w:rPr>
                <w:spacing w:val="50"/>
              </w:rPr>
              <w:t xml:space="preserve"> </w:t>
            </w:r>
            <w:r>
              <w:t>wymienionych</w:t>
            </w:r>
            <w:r>
              <w:rPr>
                <w:spacing w:val="50"/>
              </w:rPr>
              <w:t xml:space="preserve"> </w:t>
            </w:r>
            <w:r>
              <w:t>portów</w:t>
            </w:r>
            <w:r>
              <w:rPr>
                <w:spacing w:val="49"/>
              </w:rPr>
              <w:t xml:space="preserve"> </w:t>
            </w:r>
            <w:r>
              <w:rPr>
                <w:spacing w:val="-2"/>
              </w:rPr>
              <w:t>wymaga</w:t>
            </w:r>
          </w:p>
          <w:p w14:paraId="0779AB6C" w14:textId="77777777" w:rsidR="00747BBF" w:rsidRDefault="00927A6E">
            <w:pPr>
              <w:pStyle w:val="TableParagraph"/>
              <w:spacing w:line="260" w:lineRule="exact"/>
            </w:pPr>
            <w:r>
              <w:t>zastosowania</w:t>
            </w:r>
            <w:r>
              <w:rPr>
                <w:spacing w:val="-7"/>
              </w:rPr>
              <w:t xml:space="preserve"> </w:t>
            </w:r>
            <w:r>
              <w:t>wkładek</w:t>
            </w:r>
            <w:r>
              <w:rPr>
                <w:spacing w:val="-5"/>
              </w:rPr>
              <w:t xml:space="preserve"> </w:t>
            </w:r>
            <w:r>
              <w:t>(np.</w:t>
            </w:r>
            <w:r>
              <w:rPr>
                <w:spacing w:val="-6"/>
              </w:rPr>
              <w:t xml:space="preserve"> </w:t>
            </w:r>
            <w:r>
              <w:t>SFP+),</w:t>
            </w:r>
            <w:r>
              <w:rPr>
                <w:spacing w:val="-4"/>
              </w:rPr>
              <w:t xml:space="preserve"> </w:t>
            </w:r>
            <w:r>
              <w:t>wymaga</w:t>
            </w:r>
            <w:r>
              <w:rPr>
                <w:spacing w:val="-5"/>
              </w:rPr>
              <w:t xml:space="preserve"> </w:t>
            </w:r>
            <w:r>
              <w:t>się</w:t>
            </w:r>
            <w:r>
              <w:rPr>
                <w:spacing w:val="-3"/>
              </w:rPr>
              <w:t xml:space="preserve"> </w:t>
            </w:r>
            <w:r>
              <w:t>ich</w:t>
            </w:r>
            <w:r>
              <w:rPr>
                <w:spacing w:val="-3"/>
              </w:rPr>
              <w:t xml:space="preserve"> </w:t>
            </w:r>
            <w:r>
              <w:t>dostarczenia</w:t>
            </w:r>
            <w:r>
              <w:rPr>
                <w:spacing w:val="-3"/>
              </w:rPr>
              <w:t xml:space="preserve"> </w:t>
            </w:r>
            <w:r>
              <w:t>wraz</w:t>
            </w:r>
            <w:r>
              <w:rPr>
                <w:spacing w:val="-5"/>
              </w:rPr>
              <w:t xml:space="preserve"> </w:t>
            </w:r>
            <w:r>
              <w:t>z</w:t>
            </w:r>
            <w:r>
              <w:rPr>
                <w:spacing w:val="-2"/>
              </w:rPr>
              <w:t xml:space="preserve"> urządzeniem.</w:t>
            </w:r>
          </w:p>
        </w:tc>
      </w:tr>
      <w:tr w:rsidR="00747BBF" w14:paraId="7E447CEF" w14:textId="77777777">
        <w:trPr>
          <w:trHeight w:val="1084"/>
        </w:trPr>
        <w:tc>
          <w:tcPr>
            <w:tcW w:w="838" w:type="dxa"/>
          </w:tcPr>
          <w:p w14:paraId="05FE0906" w14:textId="77777777" w:rsidR="00747BBF" w:rsidRDefault="00927A6E">
            <w:pPr>
              <w:pStyle w:val="TableParagraph"/>
            </w:pPr>
            <w:r>
              <w:rPr>
                <w:spacing w:val="-5"/>
              </w:rPr>
              <w:t>14.</w:t>
            </w:r>
          </w:p>
        </w:tc>
        <w:tc>
          <w:tcPr>
            <w:tcW w:w="8222" w:type="dxa"/>
          </w:tcPr>
          <w:p w14:paraId="7DACE6D2" w14:textId="77777777" w:rsidR="00747BBF" w:rsidRDefault="00927A6E">
            <w:pPr>
              <w:pStyle w:val="TableParagraph"/>
              <w:spacing w:line="240" w:lineRule="auto"/>
              <w:ind w:left="116" w:right="98" w:hanging="10"/>
              <w:jc w:val="both"/>
            </w:pPr>
            <w:r>
              <w:t>Możliwość</w:t>
            </w:r>
            <w:r>
              <w:rPr>
                <w:spacing w:val="-13"/>
              </w:rPr>
              <w:t xml:space="preserve"> </w:t>
            </w:r>
            <w:r>
              <w:t>rozbudowy</w:t>
            </w:r>
            <w:r>
              <w:rPr>
                <w:spacing w:val="-12"/>
              </w:rPr>
              <w:t xml:space="preserve"> </w:t>
            </w:r>
            <w:r>
              <w:t>macierzy</w:t>
            </w:r>
            <w:r>
              <w:rPr>
                <w:spacing w:val="-13"/>
              </w:rPr>
              <w:t xml:space="preserve"> </w:t>
            </w:r>
            <w:r>
              <w:t>o</w:t>
            </w:r>
            <w:r>
              <w:rPr>
                <w:spacing w:val="-12"/>
              </w:rPr>
              <w:t xml:space="preserve"> </w:t>
            </w:r>
            <w:r>
              <w:t>minimum</w:t>
            </w:r>
            <w:r>
              <w:rPr>
                <w:spacing w:val="-12"/>
              </w:rPr>
              <w:t xml:space="preserve"> </w:t>
            </w:r>
            <w:r>
              <w:t>8</w:t>
            </w:r>
            <w:r>
              <w:rPr>
                <w:spacing w:val="-11"/>
              </w:rPr>
              <w:t xml:space="preserve"> </w:t>
            </w:r>
            <w:r>
              <w:t>portów</w:t>
            </w:r>
            <w:r>
              <w:rPr>
                <w:spacing w:val="-12"/>
              </w:rPr>
              <w:t xml:space="preserve"> </w:t>
            </w:r>
            <w:r>
              <w:t>25Gb/s</w:t>
            </w:r>
            <w:r>
              <w:rPr>
                <w:spacing w:val="-13"/>
              </w:rPr>
              <w:t xml:space="preserve"> </w:t>
            </w:r>
            <w:r>
              <w:t>obsługujących</w:t>
            </w:r>
            <w:r>
              <w:rPr>
                <w:spacing w:val="-12"/>
              </w:rPr>
              <w:t xml:space="preserve"> </w:t>
            </w:r>
            <w:r>
              <w:t>protokół</w:t>
            </w:r>
            <w:r>
              <w:rPr>
                <w:spacing w:val="-12"/>
              </w:rPr>
              <w:t xml:space="preserve"> </w:t>
            </w:r>
            <w:proofErr w:type="spellStart"/>
            <w:r>
              <w:t>iSCSI</w:t>
            </w:r>
            <w:proofErr w:type="spellEnd"/>
            <w:r>
              <w:t xml:space="preserve"> w ramach zaoferowanej ilości kontrolerów oraz możliwość podłączania serwerów bezpośrednio</w:t>
            </w:r>
            <w:r>
              <w:rPr>
                <w:spacing w:val="-9"/>
              </w:rPr>
              <w:t xml:space="preserve"> </w:t>
            </w:r>
            <w:r>
              <w:t>do</w:t>
            </w:r>
            <w:r>
              <w:rPr>
                <w:spacing w:val="-8"/>
              </w:rPr>
              <w:t xml:space="preserve"> </w:t>
            </w:r>
            <w:r>
              <w:t>tych</w:t>
            </w:r>
            <w:r>
              <w:rPr>
                <w:spacing w:val="-9"/>
              </w:rPr>
              <w:t xml:space="preserve"> </w:t>
            </w:r>
            <w:r>
              <w:t>portów</w:t>
            </w:r>
            <w:r>
              <w:rPr>
                <w:spacing w:val="-8"/>
              </w:rPr>
              <w:t xml:space="preserve"> </w:t>
            </w:r>
            <w:r>
              <w:t>macierzy</w:t>
            </w:r>
            <w:r>
              <w:rPr>
                <w:spacing w:val="-9"/>
              </w:rPr>
              <w:t xml:space="preserve"> </w:t>
            </w:r>
            <w:r>
              <w:t>bez</w:t>
            </w:r>
            <w:r>
              <w:rPr>
                <w:spacing w:val="-8"/>
              </w:rPr>
              <w:t xml:space="preserve"> </w:t>
            </w:r>
            <w:r>
              <w:t>użycia</w:t>
            </w:r>
            <w:r>
              <w:rPr>
                <w:spacing w:val="-9"/>
              </w:rPr>
              <w:t xml:space="preserve"> </w:t>
            </w:r>
            <w:r>
              <w:t>przełączników.</w:t>
            </w:r>
            <w:r>
              <w:rPr>
                <w:spacing w:val="-9"/>
              </w:rPr>
              <w:t xml:space="preserve"> </w:t>
            </w:r>
            <w:r>
              <w:t>Możliwość</w:t>
            </w:r>
            <w:r>
              <w:rPr>
                <w:spacing w:val="-8"/>
              </w:rPr>
              <w:t xml:space="preserve"> </w:t>
            </w:r>
            <w:r>
              <w:t>rozbudowy</w:t>
            </w:r>
            <w:r>
              <w:rPr>
                <w:spacing w:val="-8"/>
              </w:rPr>
              <w:t xml:space="preserve"> </w:t>
            </w:r>
            <w:r>
              <w:rPr>
                <w:spacing w:val="-10"/>
              </w:rPr>
              <w:t>o</w:t>
            </w:r>
          </w:p>
          <w:p w14:paraId="6D1FF69B" w14:textId="77777777" w:rsidR="00747BBF" w:rsidRDefault="00927A6E">
            <w:pPr>
              <w:pStyle w:val="TableParagraph"/>
              <w:spacing w:line="259" w:lineRule="exact"/>
              <w:ind w:left="116"/>
              <w:jc w:val="both"/>
            </w:pPr>
            <w:r>
              <w:t>wskazane</w:t>
            </w:r>
            <w:r>
              <w:rPr>
                <w:spacing w:val="-5"/>
              </w:rPr>
              <w:t xml:space="preserve"> </w:t>
            </w:r>
            <w:r>
              <w:t>porty</w:t>
            </w:r>
            <w:r>
              <w:rPr>
                <w:spacing w:val="-5"/>
              </w:rPr>
              <w:t xml:space="preserve"> </w:t>
            </w:r>
            <w:r>
              <w:t>nie</w:t>
            </w:r>
            <w:r>
              <w:rPr>
                <w:spacing w:val="-6"/>
              </w:rPr>
              <w:t xml:space="preserve"> </w:t>
            </w:r>
            <w:r>
              <w:t>może</w:t>
            </w:r>
            <w:r>
              <w:rPr>
                <w:spacing w:val="-6"/>
              </w:rPr>
              <w:t xml:space="preserve"> </w:t>
            </w:r>
            <w:r>
              <w:t>ograniczać</w:t>
            </w:r>
            <w:r>
              <w:rPr>
                <w:spacing w:val="-5"/>
              </w:rPr>
              <w:t xml:space="preserve"> </w:t>
            </w:r>
            <w:r>
              <w:t>rozbudowy</w:t>
            </w:r>
            <w:r>
              <w:rPr>
                <w:spacing w:val="-3"/>
              </w:rPr>
              <w:t xml:space="preserve"> </w:t>
            </w:r>
            <w:r>
              <w:t>do</w:t>
            </w:r>
            <w:r>
              <w:rPr>
                <w:spacing w:val="-6"/>
              </w:rPr>
              <w:t xml:space="preserve"> </w:t>
            </w:r>
            <w:r>
              <w:t>wymaganej</w:t>
            </w:r>
            <w:r>
              <w:rPr>
                <w:spacing w:val="-4"/>
              </w:rPr>
              <w:t xml:space="preserve"> </w:t>
            </w:r>
            <w:r>
              <w:t>ilości</w:t>
            </w:r>
            <w:r>
              <w:rPr>
                <w:spacing w:val="-7"/>
              </w:rPr>
              <w:t xml:space="preserve"> </w:t>
            </w:r>
            <w:r>
              <w:t>modułów</w:t>
            </w:r>
            <w:r>
              <w:rPr>
                <w:spacing w:val="-3"/>
              </w:rPr>
              <w:t xml:space="preserve"> </w:t>
            </w:r>
            <w:r>
              <w:rPr>
                <w:spacing w:val="-2"/>
              </w:rPr>
              <w:t>pamięci.</w:t>
            </w:r>
          </w:p>
        </w:tc>
      </w:tr>
      <w:tr w:rsidR="00747BBF" w14:paraId="53EEA919" w14:textId="77777777">
        <w:trPr>
          <w:trHeight w:val="817"/>
        </w:trPr>
        <w:tc>
          <w:tcPr>
            <w:tcW w:w="838" w:type="dxa"/>
          </w:tcPr>
          <w:p w14:paraId="2479DAEE" w14:textId="77777777" w:rsidR="00747BBF" w:rsidRDefault="00927A6E">
            <w:pPr>
              <w:pStyle w:val="TableParagraph"/>
            </w:pPr>
            <w:r>
              <w:rPr>
                <w:spacing w:val="-5"/>
              </w:rPr>
              <w:t>15.</w:t>
            </w:r>
          </w:p>
        </w:tc>
        <w:tc>
          <w:tcPr>
            <w:tcW w:w="8222" w:type="dxa"/>
          </w:tcPr>
          <w:p w14:paraId="71D0AAE8" w14:textId="77777777" w:rsidR="00747BBF" w:rsidRDefault="00927A6E">
            <w:pPr>
              <w:pStyle w:val="TableParagraph"/>
              <w:spacing w:line="240" w:lineRule="auto"/>
              <w:ind w:left="116" w:hanging="10"/>
            </w:pPr>
            <w:r>
              <w:t>Urządzenie</w:t>
            </w:r>
            <w:r>
              <w:rPr>
                <w:spacing w:val="80"/>
                <w:w w:val="150"/>
              </w:rPr>
              <w:t xml:space="preserve"> </w:t>
            </w:r>
            <w:r>
              <w:t>musi</w:t>
            </w:r>
            <w:r>
              <w:rPr>
                <w:spacing w:val="80"/>
                <w:w w:val="150"/>
              </w:rPr>
              <w:t xml:space="preserve"> </w:t>
            </w:r>
            <w:r>
              <w:t>obsługiwać</w:t>
            </w:r>
            <w:r>
              <w:rPr>
                <w:spacing w:val="80"/>
                <w:w w:val="150"/>
              </w:rPr>
              <w:t xml:space="preserve"> </w:t>
            </w:r>
            <w:r>
              <w:t>poziomy</w:t>
            </w:r>
            <w:r>
              <w:rPr>
                <w:spacing w:val="80"/>
                <w:w w:val="150"/>
              </w:rPr>
              <w:t xml:space="preserve"> </w:t>
            </w:r>
            <w:r>
              <w:t>RAID5</w:t>
            </w:r>
            <w:r>
              <w:rPr>
                <w:spacing w:val="80"/>
                <w:w w:val="150"/>
              </w:rPr>
              <w:t xml:space="preserve"> </w:t>
            </w:r>
            <w:r>
              <w:t>i</w:t>
            </w:r>
            <w:r>
              <w:rPr>
                <w:spacing w:val="80"/>
                <w:w w:val="150"/>
              </w:rPr>
              <w:t xml:space="preserve"> </w:t>
            </w:r>
            <w:r>
              <w:t>RAID6</w:t>
            </w:r>
            <w:r>
              <w:rPr>
                <w:spacing w:val="80"/>
                <w:w w:val="150"/>
              </w:rPr>
              <w:t xml:space="preserve"> </w:t>
            </w:r>
            <w:r>
              <w:t>(RAID</w:t>
            </w:r>
            <w:r>
              <w:rPr>
                <w:spacing w:val="80"/>
                <w:w w:val="150"/>
              </w:rPr>
              <w:t xml:space="preserve"> </w:t>
            </w:r>
            <w:r>
              <w:t>z</w:t>
            </w:r>
            <w:r>
              <w:rPr>
                <w:spacing w:val="80"/>
                <w:w w:val="150"/>
              </w:rPr>
              <w:t xml:space="preserve"> </w:t>
            </w:r>
            <w:r>
              <w:t>dystrybuowaną</w:t>
            </w:r>
            <w:r>
              <w:rPr>
                <w:spacing w:val="80"/>
              </w:rPr>
              <w:t xml:space="preserve"> </w:t>
            </w:r>
            <w:r>
              <w:t>przestrzenią</w:t>
            </w:r>
            <w:r>
              <w:rPr>
                <w:spacing w:val="54"/>
              </w:rPr>
              <w:t xml:space="preserve"> </w:t>
            </w:r>
            <w:r>
              <w:t>zapasową</w:t>
            </w:r>
            <w:r>
              <w:rPr>
                <w:spacing w:val="54"/>
              </w:rPr>
              <w:t xml:space="preserve"> </w:t>
            </w:r>
            <w:r>
              <w:t>typu</w:t>
            </w:r>
            <w:r>
              <w:rPr>
                <w:spacing w:val="55"/>
              </w:rPr>
              <w:t xml:space="preserve"> </w:t>
            </w:r>
            <w:r>
              <w:t>hot-</w:t>
            </w:r>
            <w:proofErr w:type="spellStart"/>
            <w:r>
              <w:t>spare</w:t>
            </w:r>
            <w:proofErr w:type="spellEnd"/>
            <w:r>
              <w:t>)</w:t>
            </w:r>
            <w:r>
              <w:rPr>
                <w:spacing w:val="4"/>
              </w:rPr>
              <w:t xml:space="preserve"> </w:t>
            </w:r>
            <w:r>
              <w:t>lub</w:t>
            </w:r>
            <w:r>
              <w:rPr>
                <w:spacing w:val="2"/>
              </w:rPr>
              <w:t xml:space="preserve"> </w:t>
            </w:r>
            <w:r>
              <w:t>równoważne</w:t>
            </w:r>
            <w:r>
              <w:rPr>
                <w:spacing w:val="4"/>
              </w:rPr>
              <w:t xml:space="preserve"> </w:t>
            </w:r>
            <w:r>
              <w:t>poziomy</w:t>
            </w:r>
            <w:r>
              <w:rPr>
                <w:spacing w:val="4"/>
              </w:rPr>
              <w:t xml:space="preserve"> </w:t>
            </w:r>
            <w:r>
              <w:t>RAID</w:t>
            </w:r>
            <w:r>
              <w:rPr>
                <w:spacing w:val="5"/>
              </w:rPr>
              <w:t xml:space="preserve"> </w:t>
            </w:r>
            <w:r>
              <w:rPr>
                <w:spacing w:val="-2"/>
              </w:rPr>
              <w:t>zabezpieczające</w:t>
            </w:r>
          </w:p>
          <w:p w14:paraId="6D398D4D" w14:textId="77777777" w:rsidR="00747BBF" w:rsidRDefault="00927A6E">
            <w:pPr>
              <w:pStyle w:val="TableParagraph"/>
              <w:spacing w:line="261" w:lineRule="exact"/>
              <w:ind w:left="116"/>
            </w:pPr>
            <w:r>
              <w:t>przed</w:t>
            </w:r>
            <w:r>
              <w:rPr>
                <w:spacing w:val="-4"/>
              </w:rPr>
              <w:t xml:space="preserve"> </w:t>
            </w:r>
            <w:r>
              <w:t>awarią</w:t>
            </w:r>
            <w:r>
              <w:rPr>
                <w:spacing w:val="-4"/>
              </w:rPr>
              <w:t xml:space="preserve"> </w:t>
            </w:r>
            <w:r>
              <w:t>dwóch</w:t>
            </w:r>
            <w:r>
              <w:rPr>
                <w:spacing w:val="-4"/>
              </w:rPr>
              <w:t xml:space="preserve"> </w:t>
            </w:r>
            <w:r>
              <w:t>dysków</w:t>
            </w:r>
            <w:r>
              <w:rPr>
                <w:spacing w:val="-2"/>
              </w:rPr>
              <w:t xml:space="preserve"> jednocześnie.</w:t>
            </w:r>
          </w:p>
        </w:tc>
      </w:tr>
      <w:tr w:rsidR="00747BBF" w14:paraId="6B904D3A" w14:textId="77777777">
        <w:trPr>
          <w:trHeight w:val="546"/>
        </w:trPr>
        <w:tc>
          <w:tcPr>
            <w:tcW w:w="838" w:type="dxa"/>
          </w:tcPr>
          <w:p w14:paraId="05DA141B" w14:textId="77777777" w:rsidR="00747BBF" w:rsidRDefault="00927A6E">
            <w:pPr>
              <w:pStyle w:val="TableParagraph"/>
            </w:pPr>
            <w:r>
              <w:rPr>
                <w:spacing w:val="-5"/>
              </w:rPr>
              <w:t>16.</w:t>
            </w:r>
          </w:p>
        </w:tc>
        <w:tc>
          <w:tcPr>
            <w:tcW w:w="8222" w:type="dxa"/>
          </w:tcPr>
          <w:p w14:paraId="1A41F221" w14:textId="77777777" w:rsidR="00747BBF" w:rsidRDefault="00927A6E">
            <w:pPr>
              <w:pStyle w:val="TableParagraph"/>
            </w:pPr>
            <w:r>
              <w:t>Macierz</w:t>
            </w:r>
            <w:r>
              <w:rPr>
                <w:spacing w:val="12"/>
              </w:rPr>
              <w:t xml:space="preserve"> </w:t>
            </w:r>
            <w:r>
              <w:t>musi</w:t>
            </w:r>
            <w:r>
              <w:rPr>
                <w:spacing w:val="14"/>
              </w:rPr>
              <w:t xml:space="preserve"> </w:t>
            </w:r>
            <w:r>
              <w:t>umożliwiać</w:t>
            </w:r>
            <w:r>
              <w:rPr>
                <w:spacing w:val="14"/>
              </w:rPr>
              <w:t xml:space="preserve"> </w:t>
            </w:r>
            <w:r>
              <w:t>skonfigurowanie</w:t>
            </w:r>
            <w:r>
              <w:rPr>
                <w:spacing w:val="17"/>
              </w:rPr>
              <w:t xml:space="preserve"> </w:t>
            </w:r>
            <w:r>
              <w:t>poziomu</w:t>
            </w:r>
            <w:r>
              <w:rPr>
                <w:spacing w:val="15"/>
              </w:rPr>
              <w:t xml:space="preserve"> </w:t>
            </w:r>
            <w:r>
              <w:t>RAID</w:t>
            </w:r>
            <w:r>
              <w:rPr>
                <w:spacing w:val="17"/>
              </w:rPr>
              <w:t xml:space="preserve"> </w:t>
            </w:r>
            <w:r>
              <w:t>zapewniającego</w:t>
            </w:r>
            <w:r>
              <w:rPr>
                <w:spacing w:val="15"/>
              </w:rPr>
              <w:t xml:space="preserve"> </w:t>
            </w:r>
            <w:r>
              <w:t>odporność</w:t>
            </w:r>
            <w:r>
              <w:rPr>
                <w:spacing w:val="17"/>
              </w:rPr>
              <w:t xml:space="preserve"> </w:t>
            </w:r>
            <w:r>
              <w:rPr>
                <w:spacing w:val="-5"/>
              </w:rPr>
              <w:t>na</w:t>
            </w:r>
          </w:p>
          <w:p w14:paraId="6EF296CE" w14:textId="77777777" w:rsidR="00747BBF" w:rsidRDefault="00927A6E">
            <w:pPr>
              <w:pStyle w:val="TableParagraph"/>
              <w:spacing w:line="259" w:lineRule="exact"/>
              <w:ind w:left="116"/>
            </w:pPr>
            <w:r>
              <w:t>jednoczesną</w:t>
            </w:r>
            <w:r>
              <w:rPr>
                <w:spacing w:val="-6"/>
              </w:rPr>
              <w:t xml:space="preserve"> </w:t>
            </w:r>
            <w:r>
              <w:t>awarię</w:t>
            </w:r>
            <w:r>
              <w:rPr>
                <w:spacing w:val="-3"/>
              </w:rPr>
              <w:t xml:space="preserve"> </w:t>
            </w:r>
            <w:r>
              <w:t>3</w:t>
            </w:r>
            <w:r>
              <w:rPr>
                <w:spacing w:val="-5"/>
              </w:rPr>
              <w:t xml:space="preserve"> </w:t>
            </w:r>
            <w:r>
              <w:t>dysków</w:t>
            </w:r>
            <w:r>
              <w:rPr>
                <w:spacing w:val="-5"/>
              </w:rPr>
              <w:t xml:space="preserve"> </w:t>
            </w:r>
            <w:r>
              <w:t>w</w:t>
            </w:r>
            <w:r>
              <w:rPr>
                <w:spacing w:val="-2"/>
              </w:rPr>
              <w:t xml:space="preserve"> </w:t>
            </w:r>
            <w:r>
              <w:t>grupie</w:t>
            </w:r>
            <w:r>
              <w:rPr>
                <w:spacing w:val="-4"/>
              </w:rPr>
              <w:t xml:space="preserve"> RAID</w:t>
            </w:r>
          </w:p>
        </w:tc>
      </w:tr>
      <w:tr w:rsidR="00747BBF" w14:paraId="149430E6" w14:textId="77777777">
        <w:trPr>
          <w:trHeight w:val="1087"/>
        </w:trPr>
        <w:tc>
          <w:tcPr>
            <w:tcW w:w="838" w:type="dxa"/>
          </w:tcPr>
          <w:p w14:paraId="19EF9598" w14:textId="77777777" w:rsidR="00747BBF" w:rsidRDefault="00927A6E">
            <w:pPr>
              <w:pStyle w:val="TableParagraph"/>
            </w:pPr>
            <w:r>
              <w:rPr>
                <w:spacing w:val="-5"/>
              </w:rPr>
              <w:t>17.</w:t>
            </w:r>
          </w:p>
        </w:tc>
        <w:tc>
          <w:tcPr>
            <w:tcW w:w="8222" w:type="dxa"/>
          </w:tcPr>
          <w:p w14:paraId="174AB4E0" w14:textId="77777777" w:rsidR="00747BBF" w:rsidRDefault="00927A6E">
            <w:pPr>
              <w:pStyle w:val="TableParagraph"/>
              <w:spacing w:line="240" w:lineRule="auto"/>
              <w:ind w:left="116" w:right="99" w:hanging="10"/>
              <w:jc w:val="both"/>
            </w:pPr>
            <w:r>
              <w:t>Brak pojedynczego punktu awarii. Wszystkie krytyczne komponenty takie jak adaptery HBA, kontrolery dyskowe, pamięć, zasilacze i wentylatory muszą być zaprojektowane nadmiarowo:</w:t>
            </w:r>
            <w:r>
              <w:rPr>
                <w:spacing w:val="13"/>
              </w:rPr>
              <w:t xml:space="preserve"> </w:t>
            </w:r>
            <w:r>
              <w:t>tak,</w:t>
            </w:r>
            <w:r>
              <w:rPr>
                <w:spacing w:val="13"/>
              </w:rPr>
              <w:t xml:space="preserve"> </w:t>
            </w:r>
            <w:r>
              <w:t>aby</w:t>
            </w:r>
            <w:r>
              <w:rPr>
                <w:spacing w:val="13"/>
              </w:rPr>
              <w:t xml:space="preserve"> </w:t>
            </w:r>
            <w:r>
              <w:t>awaria</w:t>
            </w:r>
            <w:r>
              <w:rPr>
                <w:spacing w:val="13"/>
              </w:rPr>
              <w:t xml:space="preserve"> </w:t>
            </w:r>
            <w:r>
              <w:t>pojedynczego</w:t>
            </w:r>
            <w:r>
              <w:rPr>
                <w:spacing w:val="13"/>
              </w:rPr>
              <w:t xml:space="preserve"> </w:t>
            </w:r>
            <w:r>
              <w:t>elementu</w:t>
            </w:r>
            <w:r>
              <w:rPr>
                <w:spacing w:val="12"/>
              </w:rPr>
              <w:t xml:space="preserve"> </w:t>
            </w:r>
            <w:r>
              <w:t>nie</w:t>
            </w:r>
            <w:r>
              <w:rPr>
                <w:spacing w:val="14"/>
              </w:rPr>
              <w:t xml:space="preserve"> </w:t>
            </w:r>
            <w:r>
              <w:t>wpływała</w:t>
            </w:r>
            <w:r>
              <w:rPr>
                <w:spacing w:val="13"/>
              </w:rPr>
              <w:t xml:space="preserve"> </w:t>
            </w:r>
            <w:r>
              <w:t>na</w:t>
            </w:r>
            <w:r>
              <w:rPr>
                <w:spacing w:val="13"/>
              </w:rPr>
              <w:t xml:space="preserve"> </w:t>
            </w:r>
            <w:r>
              <w:t>ciągłość</w:t>
            </w:r>
            <w:r>
              <w:rPr>
                <w:spacing w:val="12"/>
              </w:rPr>
              <w:t xml:space="preserve"> </w:t>
            </w:r>
            <w:r>
              <w:rPr>
                <w:spacing w:val="-2"/>
              </w:rPr>
              <w:t>dostępu</w:t>
            </w:r>
          </w:p>
          <w:p w14:paraId="2809A1E2" w14:textId="77777777" w:rsidR="00747BBF" w:rsidRDefault="00927A6E">
            <w:pPr>
              <w:pStyle w:val="TableParagraph"/>
              <w:spacing w:line="261" w:lineRule="exact"/>
              <w:ind w:left="116"/>
              <w:jc w:val="both"/>
            </w:pPr>
            <w:r>
              <w:t>do</w:t>
            </w:r>
            <w:r>
              <w:rPr>
                <w:spacing w:val="-4"/>
              </w:rPr>
              <w:t xml:space="preserve"> </w:t>
            </w:r>
            <w:r>
              <w:t>danych</w:t>
            </w:r>
            <w:r>
              <w:rPr>
                <w:spacing w:val="-6"/>
              </w:rPr>
              <w:t xml:space="preserve"> </w:t>
            </w:r>
            <w:r>
              <w:t>całego</w:t>
            </w:r>
            <w:r>
              <w:rPr>
                <w:spacing w:val="-2"/>
              </w:rPr>
              <w:t xml:space="preserve"> </w:t>
            </w:r>
            <w:r>
              <w:t>systemu.</w:t>
            </w:r>
            <w:r>
              <w:rPr>
                <w:spacing w:val="-6"/>
              </w:rPr>
              <w:t xml:space="preserve"> </w:t>
            </w:r>
            <w:r>
              <w:t>Komponenty</w:t>
            </w:r>
            <w:r>
              <w:rPr>
                <w:spacing w:val="-4"/>
              </w:rPr>
              <w:t xml:space="preserve"> </w:t>
            </w:r>
            <w:r>
              <w:t>te</w:t>
            </w:r>
            <w:r>
              <w:rPr>
                <w:spacing w:val="-5"/>
              </w:rPr>
              <w:t xml:space="preserve"> </w:t>
            </w:r>
            <w:r>
              <w:t>muszą</w:t>
            </w:r>
            <w:r>
              <w:rPr>
                <w:spacing w:val="-6"/>
              </w:rPr>
              <w:t xml:space="preserve"> </w:t>
            </w:r>
            <w:r>
              <w:t>być</w:t>
            </w:r>
            <w:r>
              <w:rPr>
                <w:spacing w:val="-4"/>
              </w:rPr>
              <w:t xml:space="preserve"> </w:t>
            </w:r>
            <w:r>
              <w:t>wymienialne</w:t>
            </w:r>
            <w:r>
              <w:rPr>
                <w:spacing w:val="-5"/>
              </w:rPr>
              <w:t xml:space="preserve"> </w:t>
            </w:r>
            <w:r>
              <w:t>w</w:t>
            </w:r>
            <w:r>
              <w:rPr>
                <w:spacing w:val="-4"/>
              </w:rPr>
              <w:t xml:space="preserve"> </w:t>
            </w:r>
            <w:r>
              <w:t>trakcie</w:t>
            </w:r>
            <w:r>
              <w:rPr>
                <w:spacing w:val="-2"/>
              </w:rPr>
              <w:t xml:space="preserve"> pracy.</w:t>
            </w:r>
          </w:p>
        </w:tc>
      </w:tr>
      <w:tr w:rsidR="00747BBF" w14:paraId="57531086" w14:textId="77777777">
        <w:trPr>
          <w:trHeight w:val="815"/>
        </w:trPr>
        <w:tc>
          <w:tcPr>
            <w:tcW w:w="838" w:type="dxa"/>
          </w:tcPr>
          <w:p w14:paraId="14249A36" w14:textId="77777777" w:rsidR="00747BBF" w:rsidRDefault="00927A6E">
            <w:pPr>
              <w:pStyle w:val="TableParagraph"/>
            </w:pPr>
            <w:r>
              <w:rPr>
                <w:spacing w:val="-5"/>
              </w:rPr>
              <w:t>18.</w:t>
            </w:r>
          </w:p>
        </w:tc>
        <w:tc>
          <w:tcPr>
            <w:tcW w:w="8222" w:type="dxa"/>
          </w:tcPr>
          <w:p w14:paraId="5B3CB500" w14:textId="77777777" w:rsidR="00747BBF" w:rsidRDefault="00927A6E">
            <w:pPr>
              <w:pStyle w:val="TableParagraph"/>
              <w:spacing w:line="240" w:lineRule="auto"/>
              <w:ind w:left="116" w:hanging="10"/>
            </w:pPr>
            <w:r>
              <w:t>Urządzenie</w:t>
            </w:r>
            <w:r>
              <w:rPr>
                <w:spacing w:val="40"/>
              </w:rPr>
              <w:t xml:space="preserve"> </w:t>
            </w:r>
            <w:r>
              <w:t>musi</w:t>
            </w:r>
            <w:r>
              <w:rPr>
                <w:spacing w:val="40"/>
              </w:rPr>
              <w:t xml:space="preserve"> </w:t>
            </w:r>
            <w:r>
              <w:t>cechować</w:t>
            </w:r>
            <w:r>
              <w:rPr>
                <w:spacing w:val="40"/>
              </w:rPr>
              <w:t xml:space="preserve"> </w:t>
            </w:r>
            <w:r>
              <w:t>wsparcie</w:t>
            </w:r>
            <w:r>
              <w:rPr>
                <w:spacing w:val="40"/>
              </w:rPr>
              <w:t xml:space="preserve"> </w:t>
            </w:r>
            <w:r>
              <w:t>dla</w:t>
            </w:r>
            <w:r>
              <w:rPr>
                <w:spacing w:val="40"/>
              </w:rPr>
              <w:t xml:space="preserve"> </w:t>
            </w:r>
            <w:r>
              <w:t>zasilania</w:t>
            </w:r>
            <w:r>
              <w:rPr>
                <w:spacing w:val="40"/>
              </w:rPr>
              <w:t xml:space="preserve"> </w:t>
            </w:r>
            <w:r>
              <w:t>z</w:t>
            </w:r>
            <w:r>
              <w:rPr>
                <w:spacing w:val="40"/>
              </w:rPr>
              <w:t xml:space="preserve"> </w:t>
            </w:r>
            <w:r>
              <w:t>dwóch</w:t>
            </w:r>
            <w:r>
              <w:rPr>
                <w:spacing w:val="40"/>
              </w:rPr>
              <w:t xml:space="preserve"> </w:t>
            </w:r>
            <w:r>
              <w:t>niezależnych</w:t>
            </w:r>
            <w:r>
              <w:rPr>
                <w:spacing w:val="40"/>
              </w:rPr>
              <w:t xml:space="preserve"> </w:t>
            </w:r>
            <w:r>
              <w:t>źródeł</w:t>
            </w:r>
            <w:r>
              <w:rPr>
                <w:spacing w:val="40"/>
              </w:rPr>
              <w:t xml:space="preserve"> </w:t>
            </w:r>
            <w:r>
              <w:t>prądu jednofazowego</w:t>
            </w:r>
            <w:r>
              <w:rPr>
                <w:spacing w:val="69"/>
              </w:rPr>
              <w:t xml:space="preserve"> </w:t>
            </w:r>
            <w:r>
              <w:t>o</w:t>
            </w:r>
            <w:r>
              <w:rPr>
                <w:spacing w:val="72"/>
              </w:rPr>
              <w:t xml:space="preserve"> </w:t>
            </w:r>
            <w:r>
              <w:t>napięciu</w:t>
            </w:r>
            <w:r>
              <w:rPr>
                <w:spacing w:val="71"/>
              </w:rPr>
              <w:t xml:space="preserve"> </w:t>
            </w:r>
            <w:r>
              <w:t>200-240V</w:t>
            </w:r>
            <w:r>
              <w:rPr>
                <w:spacing w:val="73"/>
              </w:rPr>
              <w:t xml:space="preserve"> </w:t>
            </w:r>
            <w:r>
              <w:t>i</w:t>
            </w:r>
            <w:r>
              <w:rPr>
                <w:spacing w:val="71"/>
              </w:rPr>
              <w:t xml:space="preserve"> </w:t>
            </w:r>
            <w:r>
              <w:t>częstotliwości</w:t>
            </w:r>
            <w:r>
              <w:rPr>
                <w:spacing w:val="72"/>
              </w:rPr>
              <w:t xml:space="preserve"> </w:t>
            </w:r>
            <w:r>
              <w:t>50-60Hz</w:t>
            </w:r>
            <w:r>
              <w:rPr>
                <w:spacing w:val="72"/>
              </w:rPr>
              <w:t xml:space="preserve"> </w:t>
            </w:r>
            <w:r>
              <w:t>poprzez</w:t>
            </w:r>
            <w:r>
              <w:rPr>
                <w:spacing w:val="73"/>
              </w:rPr>
              <w:t xml:space="preserve"> </w:t>
            </w:r>
            <w:r>
              <w:rPr>
                <w:spacing w:val="-2"/>
              </w:rPr>
              <w:t>nadmiarowe</w:t>
            </w:r>
          </w:p>
          <w:p w14:paraId="42F8A15C" w14:textId="77777777" w:rsidR="00747BBF" w:rsidRDefault="00927A6E">
            <w:pPr>
              <w:pStyle w:val="TableParagraph"/>
              <w:spacing w:line="259" w:lineRule="exact"/>
              <w:ind w:left="116"/>
            </w:pPr>
            <w:r>
              <w:t>zasilacze</w:t>
            </w:r>
            <w:r>
              <w:rPr>
                <w:spacing w:val="-4"/>
              </w:rPr>
              <w:t xml:space="preserve"> </w:t>
            </w:r>
            <w:r>
              <w:t>typu</w:t>
            </w:r>
            <w:r>
              <w:rPr>
                <w:spacing w:val="-4"/>
              </w:rPr>
              <w:t xml:space="preserve"> </w:t>
            </w:r>
            <w:r>
              <w:t>Hot-</w:t>
            </w:r>
            <w:proofErr w:type="spellStart"/>
            <w:r>
              <w:rPr>
                <w:spacing w:val="-2"/>
              </w:rPr>
              <w:t>Swap</w:t>
            </w:r>
            <w:proofErr w:type="spellEnd"/>
            <w:r>
              <w:rPr>
                <w:spacing w:val="-2"/>
              </w:rPr>
              <w:t>.</w:t>
            </w:r>
          </w:p>
        </w:tc>
      </w:tr>
      <w:tr w:rsidR="00747BBF" w14:paraId="5F1BEEE8" w14:textId="77777777">
        <w:trPr>
          <w:trHeight w:val="1622"/>
        </w:trPr>
        <w:tc>
          <w:tcPr>
            <w:tcW w:w="838" w:type="dxa"/>
          </w:tcPr>
          <w:p w14:paraId="28ADD72C" w14:textId="77777777" w:rsidR="00747BBF" w:rsidRDefault="00927A6E">
            <w:pPr>
              <w:pStyle w:val="TableParagraph"/>
            </w:pPr>
            <w:r>
              <w:rPr>
                <w:spacing w:val="-5"/>
              </w:rPr>
              <w:t>19.</w:t>
            </w:r>
          </w:p>
        </w:tc>
        <w:tc>
          <w:tcPr>
            <w:tcW w:w="8222" w:type="dxa"/>
          </w:tcPr>
          <w:p w14:paraId="30247B71" w14:textId="77777777" w:rsidR="00747BBF" w:rsidRDefault="00927A6E">
            <w:pPr>
              <w:pStyle w:val="TableParagraph"/>
              <w:spacing w:line="240" w:lineRule="auto"/>
              <w:ind w:left="116" w:right="97" w:hanging="10"/>
              <w:jc w:val="both"/>
            </w:pPr>
            <w:r>
              <w:t xml:space="preserve">Wymagana jest funkcjonalność tworzenia i prezentacji dysków logicznych (LUN) o pojemności większej niż zajmowana fizyczna przestrzeń dyskowych (ang. </w:t>
            </w:r>
            <w:proofErr w:type="spellStart"/>
            <w:r>
              <w:t>ThinProvisioning</w:t>
            </w:r>
            <w:proofErr w:type="spellEnd"/>
            <w:r>
              <w:t>).</w:t>
            </w:r>
            <w:r>
              <w:rPr>
                <w:spacing w:val="-7"/>
              </w:rPr>
              <w:t xml:space="preserve"> </w:t>
            </w:r>
            <w:r>
              <w:t>Wymagana</w:t>
            </w:r>
            <w:r>
              <w:rPr>
                <w:spacing w:val="-7"/>
              </w:rPr>
              <w:t xml:space="preserve"> </w:t>
            </w:r>
            <w:r>
              <w:t>funkcjonalność</w:t>
            </w:r>
            <w:r>
              <w:rPr>
                <w:spacing w:val="-9"/>
              </w:rPr>
              <w:t xml:space="preserve"> </w:t>
            </w:r>
            <w:r>
              <w:t>zwrotu</w:t>
            </w:r>
            <w:r>
              <w:rPr>
                <w:spacing w:val="-10"/>
              </w:rPr>
              <w:t xml:space="preserve"> </w:t>
            </w:r>
            <w:r>
              <w:t>skasowanej</w:t>
            </w:r>
            <w:r>
              <w:rPr>
                <w:spacing w:val="-10"/>
              </w:rPr>
              <w:t xml:space="preserve"> </w:t>
            </w:r>
            <w:r>
              <w:t>przestrzeni</w:t>
            </w:r>
            <w:r>
              <w:rPr>
                <w:spacing w:val="-10"/>
              </w:rPr>
              <w:t xml:space="preserve"> </w:t>
            </w:r>
            <w:r>
              <w:t>dyskowej</w:t>
            </w:r>
            <w:r>
              <w:rPr>
                <w:spacing w:val="-7"/>
              </w:rPr>
              <w:t xml:space="preserve"> </w:t>
            </w:r>
            <w:r>
              <w:t xml:space="preserve">do puli zasobów wspólnych (ang. Space </w:t>
            </w:r>
            <w:proofErr w:type="spellStart"/>
            <w:r>
              <w:t>Reclamation</w:t>
            </w:r>
            <w:proofErr w:type="spellEnd"/>
            <w:r>
              <w:t>). Jeżeli do obsługi powyższej funkcjonalności</w:t>
            </w:r>
            <w:r>
              <w:rPr>
                <w:spacing w:val="-13"/>
              </w:rPr>
              <w:t xml:space="preserve"> </w:t>
            </w:r>
            <w:r>
              <w:t>wymagane</w:t>
            </w:r>
            <w:r>
              <w:rPr>
                <w:spacing w:val="-12"/>
              </w:rPr>
              <w:t xml:space="preserve"> </w:t>
            </w:r>
            <w:r>
              <w:t>są</w:t>
            </w:r>
            <w:r>
              <w:rPr>
                <w:spacing w:val="-13"/>
              </w:rPr>
              <w:t xml:space="preserve"> </w:t>
            </w:r>
            <w:r>
              <w:t>dodatkowe</w:t>
            </w:r>
            <w:r>
              <w:rPr>
                <w:spacing w:val="-12"/>
              </w:rPr>
              <w:t xml:space="preserve"> </w:t>
            </w:r>
            <w:r>
              <w:t>licencje,</w:t>
            </w:r>
            <w:r>
              <w:rPr>
                <w:spacing w:val="-12"/>
              </w:rPr>
              <w:t xml:space="preserve"> </w:t>
            </w:r>
            <w:r>
              <w:t>ich</w:t>
            </w:r>
            <w:r>
              <w:rPr>
                <w:spacing w:val="-13"/>
              </w:rPr>
              <w:t xml:space="preserve"> </w:t>
            </w:r>
            <w:r>
              <w:t>dostarczenie</w:t>
            </w:r>
            <w:r>
              <w:rPr>
                <w:spacing w:val="-9"/>
              </w:rPr>
              <w:t xml:space="preserve"> </w:t>
            </w:r>
            <w:r>
              <w:t>jest</w:t>
            </w:r>
            <w:r>
              <w:rPr>
                <w:spacing w:val="-12"/>
              </w:rPr>
              <w:t xml:space="preserve"> </w:t>
            </w:r>
            <w:r>
              <w:t>wymagane</w:t>
            </w:r>
            <w:r>
              <w:rPr>
                <w:spacing w:val="-9"/>
              </w:rPr>
              <w:t xml:space="preserve"> </w:t>
            </w:r>
            <w:r>
              <w:t>na</w:t>
            </w:r>
            <w:r>
              <w:rPr>
                <w:spacing w:val="-12"/>
              </w:rPr>
              <w:t xml:space="preserve"> </w:t>
            </w:r>
            <w:r>
              <w:rPr>
                <w:spacing w:val="-5"/>
              </w:rPr>
              <w:t>tym</w:t>
            </w:r>
          </w:p>
          <w:p w14:paraId="02A06A55" w14:textId="77777777" w:rsidR="00747BBF" w:rsidRDefault="00927A6E">
            <w:pPr>
              <w:pStyle w:val="TableParagraph"/>
              <w:spacing w:line="259" w:lineRule="exact"/>
              <w:ind w:left="116"/>
              <w:jc w:val="both"/>
            </w:pPr>
            <w:r>
              <w:t>etapie</w:t>
            </w:r>
            <w:r>
              <w:rPr>
                <w:spacing w:val="-2"/>
              </w:rPr>
              <w:t xml:space="preserve"> postępowania.</w:t>
            </w:r>
          </w:p>
        </w:tc>
      </w:tr>
      <w:tr w:rsidR="00747BBF" w14:paraId="13121187" w14:textId="77777777">
        <w:trPr>
          <w:trHeight w:val="2697"/>
        </w:trPr>
        <w:tc>
          <w:tcPr>
            <w:tcW w:w="838" w:type="dxa"/>
          </w:tcPr>
          <w:p w14:paraId="4DA924AE" w14:textId="77777777" w:rsidR="00747BBF" w:rsidRDefault="00927A6E">
            <w:pPr>
              <w:pStyle w:val="TableParagraph"/>
            </w:pPr>
            <w:r>
              <w:rPr>
                <w:spacing w:val="-5"/>
              </w:rPr>
              <w:t>20.</w:t>
            </w:r>
          </w:p>
        </w:tc>
        <w:tc>
          <w:tcPr>
            <w:tcW w:w="8222" w:type="dxa"/>
          </w:tcPr>
          <w:p w14:paraId="6CF1155A" w14:textId="77777777" w:rsidR="00747BBF" w:rsidRDefault="00927A6E">
            <w:pPr>
              <w:pStyle w:val="TableParagraph"/>
              <w:spacing w:line="240" w:lineRule="auto"/>
              <w:ind w:left="116" w:right="98" w:hanging="10"/>
              <w:jc w:val="both"/>
            </w:pPr>
            <w:r>
              <w:t>Zarządzanie macierzą (wszystkimi kontrolerami) z poziomu pojedynczego interfejsu graficznego. Wymagane jest stałe monitorowanie stanu macierzy (w tym monitorowanie wydajności) oraz możliwość konfigurowania jej zasobów. Wymagana możliwość monitorowania stanu żywotności modułów SSD. Konsola graficzna musi być dostępna poprzez przeglądarkę internetową i być elementem systemu operacyjnego macierzy. Wymaga</w:t>
            </w:r>
            <w:r>
              <w:rPr>
                <w:spacing w:val="-8"/>
              </w:rPr>
              <w:t xml:space="preserve"> </w:t>
            </w:r>
            <w:r>
              <w:t>możliwość</w:t>
            </w:r>
            <w:r>
              <w:rPr>
                <w:spacing w:val="-7"/>
              </w:rPr>
              <w:t xml:space="preserve"> </w:t>
            </w:r>
            <w:r>
              <w:t>dostępu</w:t>
            </w:r>
            <w:r>
              <w:rPr>
                <w:spacing w:val="-6"/>
              </w:rPr>
              <w:t xml:space="preserve"> </w:t>
            </w:r>
            <w:r>
              <w:t>do</w:t>
            </w:r>
            <w:r>
              <w:rPr>
                <w:spacing w:val="-6"/>
              </w:rPr>
              <w:t xml:space="preserve"> </w:t>
            </w:r>
            <w:r>
              <w:t>danych</w:t>
            </w:r>
            <w:r>
              <w:rPr>
                <w:spacing w:val="-8"/>
              </w:rPr>
              <w:t xml:space="preserve"> </w:t>
            </w:r>
            <w:r>
              <w:t>wydajnościowych</w:t>
            </w:r>
            <w:r>
              <w:rPr>
                <w:spacing w:val="-6"/>
              </w:rPr>
              <w:t xml:space="preserve"> </w:t>
            </w:r>
            <w:r>
              <w:t>historycznych</w:t>
            </w:r>
            <w:r>
              <w:rPr>
                <w:spacing w:val="-8"/>
              </w:rPr>
              <w:t xml:space="preserve"> </w:t>
            </w:r>
            <w:r>
              <w:t>z</w:t>
            </w:r>
            <w:r>
              <w:rPr>
                <w:spacing w:val="-6"/>
              </w:rPr>
              <w:t xml:space="preserve"> </w:t>
            </w:r>
            <w:r>
              <w:t>poziomu</w:t>
            </w:r>
            <w:r>
              <w:rPr>
                <w:spacing w:val="-6"/>
              </w:rPr>
              <w:t xml:space="preserve"> </w:t>
            </w:r>
            <w:r>
              <w:t>GUI</w:t>
            </w:r>
            <w:r>
              <w:rPr>
                <w:spacing w:val="-8"/>
              </w:rPr>
              <w:t xml:space="preserve"> </w:t>
            </w:r>
            <w:r>
              <w:t>co najmniej 1 rok wstecz lub jako równoważne dostarczenie fizycznego serwera z oprogramowaniem umożlwiającym zbieranie i przeglądanie danych historycznych. Jeżeli do</w:t>
            </w:r>
            <w:r>
              <w:rPr>
                <w:spacing w:val="1"/>
              </w:rPr>
              <w:t xml:space="preserve"> </w:t>
            </w:r>
            <w:r>
              <w:t>obsługi</w:t>
            </w:r>
            <w:r>
              <w:rPr>
                <w:spacing w:val="3"/>
              </w:rPr>
              <w:t xml:space="preserve"> </w:t>
            </w:r>
            <w:r>
              <w:t>powyższej</w:t>
            </w:r>
            <w:r>
              <w:rPr>
                <w:spacing w:val="3"/>
              </w:rPr>
              <w:t xml:space="preserve"> </w:t>
            </w:r>
            <w:r>
              <w:t>funkcjonalności</w:t>
            </w:r>
            <w:r>
              <w:rPr>
                <w:spacing w:val="1"/>
              </w:rPr>
              <w:t xml:space="preserve"> </w:t>
            </w:r>
            <w:r>
              <w:t>wymagane</w:t>
            </w:r>
            <w:r>
              <w:rPr>
                <w:spacing w:val="1"/>
              </w:rPr>
              <w:t xml:space="preserve"> </w:t>
            </w:r>
            <w:r>
              <w:t>są</w:t>
            </w:r>
            <w:r>
              <w:rPr>
                <w:spacing w:val="3"/>
              </w:rPr>
              <w:t xml:space="preserve"> </w:t>
            </w:r>
            <w:r>
              <w:t>dodatkowe</w:t>
            </w:r>
            <w:r>
              <w:rPr>
                <w:spacing w:val="3"/>
              </w:rPr>
              <w:t xml:space="preserve"> </w:t>
            </w:r>
            <w:r>
              <w:t>licencje,</w:t>
            </w:r>
            <w:r>
              <w:rPr>
                <w:spacing w:val="4"/>
              </w:rPr>
              <w:t xml:space="preserve"> </w:t>
            </w:r>
            <w:r>
              <w:t>ich</w:t>
            </w:r>
            <w:r>
              <w:rPr>
                <w:spacing w:val="2"/>
              </w:rPr>
              <w:t xml:space="preserve"> </w:t>
            </w:r>
            <w:r>
              <w:rPr>
                <w:spacing w:val="-2"/>
              </w:rPr>
              <w:t>dostarczenie</w:t>
            </w:r>
          </w:p>
          <w:p w14:paraId="77CD1E58" w14:textId="77777777" w:rsidR="00747BBF" w:rsidRDefault="00927A6E">
            <w:pPr>
              <w:pStyle w:val="TableParagraph"/>
              <w:spacing w:line="261" w:lineRule="exact"/>
              <w:ind w:left="116"/>
              <w:jc w:val="both"/>
            </w:pPr>
            <w:r>
              <w:t>jest</w:t>
            </w:r>
            <w:r>
              <w:rPr>
                <w:spacing w:val="-5"/>
              </w:rPr>
              <w:t xml:space="preserve"> </w:t>
            </w:r>
            <w:r>
              <w:t>wymagane</w:t>
            </w:r>
            <w:r>
              <w:rPr>
                <w:spacing w:val="-2"/>
              </w:rPr>
              <w:t xml:space="preserve"> </w:t>
            </w:r>
            <w:r>
              <w:t>na</w:t>
            </w:r>
            <w:r>
              <w:rPr>
                <w:spacing w:val="-6"/>
              </w:rPr>
              <w:t xml:space="preserve"> </w:t>
            </w:r>
            <w:r>
              <w:t>tym</w:t>
            </w:r>
            <w:r>
              <w:rPr>
                <w:spacing w:val="-3"/>
              </w:rPr>
              <w:t xml:space="preserve"> </w:t>
            </w:r>
            <w:r>
              <w:t>etapie</w:t>
            </w:r>
            <w:r>
              <w:rPr>
                <w:spacing w:val="-2"/>
              </w:rPr>
              <w:t xml:space="preserve"> postępowania</w:t>
            </w:r>
          </w:p>
        </w:tc>
      </w:tr>
      <w:tr w:rsidR="00747BBF" w14:paraId="5CDC43F1" w14:textId="77777777">
        <w:trPr>
          <w:trHeight w:val="1353"/>
        </w:trPr>
        <w:tc>
          <w:tcPr>
            <w:tcW w:w="838" w:type="dxa"/>
          </w:tcPr>
          <w:p w14:paraId="37372FC0" w14:textId="77777777" w:rsidR="00747BBF" w:rsidRDefault="00927A6E">
            <w:pPr>
              <w:pStyle w:val="TableParagraph"/>
            </w:pPr>
            <w:r>
              <w:rPr>
                <w:spacing w:val="-5"/>
              </w:rPr>
              <w:t>21.</w:t>
            </w:r>
          </w:p>
        </w:tc>
        <w:tc>
          <w:tcPr>
            <w:tcW w:w="8222" w:type="dxa"/>
          </w:tcPr>
          <w:p w14:paraId="5B2FAC12" w14:textId="77777777" w:rsidR="00747BBF" w:rsidRDefault="00927A6E">
            <w:pPr>
              <w:pStyle w:val="TableParagraph"/>
              <w:spacing w:line="240" w:lineRule="auto"/>
              <w:ind w:left="116" w:right="94" w:hanging="10"/>
              <w:jc w:val="both"/>
            </w:pPr>
            <w:r>
              <w:t>Urządzenie</w:t>
            </w:r>
            <w:r>
              <w:rPr>
                <w:spacing w:val="-3"/>
              </w:rPr>
              <w:t xml:space="preserve"> </w:t>
            </w:r>
            <w:r>
              <w:t>musi</w:t>
            </w:r>
            <w:r>
              <w:rPr>
                <w:spacing w:val="-1"/>
              </w:rPr>
              <w:t xml:space="preserve"> </w:t>
            </w:r>
            <w:r>
              <w:t>umożliwiać utworzenie</w:t>
            </w:r>
            <w:r>
              <w:rPr>
                <w:spacing w:val="-5"/>
              </w:rPr>
              <w:t xml:space="preserve"> </w:t>
            </w:r>
            <w:r>
              <w:t>800 kopii</w:t>
            </w:r>
            <w:r>
              <w:rPr>
                <w:spacing w:val="-4"/>
              </w:rPr>
              <w:t xml:space="preserve"> </w:t>
            </w:r>
            <w:r>
              <w:t>migawkowych</w:t>
            </w:r>
            <w:r>
              <w:rPr>
                <w:spacing w:val="-1"/>
              </w:rPr>
              <w:t xml:space="preserve"> </w:t>
            </w:r>
            <w:r>
              <w:t>(ang.</w:t>
            </w:r>
            <w:r>
              <w:rPr>
                <w:spacing w:val="-4"/>
              </w:rPr>
              <w:t xml:space="preserve"> </w:t>
            </w:r>
            <w:proofErr w:type="spellStart"/>
            <w:r>
              <w:t>snapshot</w:t>
            </w:r>
            <w:proofErr w:type="spellEnd"/>
            <w:r>
              <w:t>)</w:t>
            </w:r>
            <w:r>
              <w:rPr>
                <w:spacing w:val="-3"/>
              </w:rPr>
              <w:t xml:space="preserve"> </w:t>
            </w:r>
            <w:r>
              <w:t xml:space="preserve">w trybie ROW (ang. </w:t>
            </w:r>
            <w:proofErr w:type="spellStart"/>
            <w:r>
              <w:t>Redirect</w:t>
            </w:r>
            <w:proofErr w:type="spellEnd"/>
            <w:r>
              <w:t xml:space="preserve"> on Write) dla pojedynczego wolumenu oraz minimum 5000 dla całej macierzy.</w:t>
            </w:r>
            <w:r>
              <w:rPr>
                <w:spacing w:val="32"/>
              </w:rPr>
              <w:t xml:space="preserve"> </w:t>
            </w:r>
            <w:r>
              <w:t>Niedopuszczalne</w:t>
            </w:r>
            <w:r>
              <w:rPr>
                <w:spacing w:val="31"/>
              </w:rPr>
              <w:t xml:space="preserve"> </w:t>
            </w:r>
            <w:r>
              <w:t>jest</w:t>
            </w:r>
            <w:r>
              <w:rPr>
                <w:spacing w:val="32"/>
              </w:rPr>
              <w:t xml:space="preserve"> </w:t>
            </w:r>
            <w:r>
              <w:t>wykonywanie</w:t>
            </w:r>
            <w:r>
              <w:rPr>
                <w:spacing w:val="30"/>
              </w:rPr>
              <w:t xml:space="preserve"> </w:t>
            </w:r>
            <w:r>
              <w:t>kopii</w:t>
            </w:r>
            <w:r>
              <w:rPr>
                <w:spacing w:val="30"/>
              </w:rPr>
              <w:t xml:space="preserve"> </w:t>
            </w:r>
            <w:r>
              <w:t>w</w:t>
            </w:r>
            <w:r>
              <w:rPr>
                <w:spacing w:val="34"/>
              </w:rPr>
              <w:t xml:space="preserve"> </w:t>
            </w:r>
            <w:r>
              <w:t>technologii</w:t>
            </w:r>
            <w:r>
              <w:rPr>
                <w:spacing w:val="32"/>
              </w:rPr>
              <w:t xml:space="preserve"> </w:t>
            </w:r>
            <w:r>
              <w:t>COW</w:t>
            </w:r>
            <w:r>
              <w:rPr>
                <w:spacing w:val="33"/>
              </w:rPr>
              <w:t xml:space="preserve"> </w:t>
            </w:r>
            <w:r>
              <w:t>(ang.</w:t>
            </w:r>
            <w:r>
              <w:rPr>
                <w:spacing w:val="33"/>
              </w:rPr>
              <w:t xml:space="preserve"> </w:t>
            </w:r>
            <w:proofErr w:type="spellStart"/>
            <w:r>
              <w:t>Copy</w:t>
            </w:r>
            <w:proofErr w:type="spellEnd"/>
            <w:r>
              <w:t>-</w:t>
            </w:r>
            <w:r>
              <w:rPr>
                <w:spacing w:val="-5"/>
              </w:rPr>
              <w:t>on-</w:t>
            </w:r>
          </w:p>
          <w:p w14:paraId="4EE907C7" w14:textId="77777777" w:rsidR="00747BBF" w:rsidRDefault="00927A6E">
            <w:pPr>
              <w:pStyle w:val="TableParagraph"/>
              <w:spacing w:line="270" w:lineRule="atLeast"/>
              <w:ind w:left="116" w:right="98"/>
              <w:jc w:val="both"/>
            </w:pPr>
            <w:r>
              <w:t>Write). Jeżeli do obsługi powyższej funkcjonalności wymagane są dodatkowe licencje, ich dostarczenie jest wymagane na tym etapie postępowania</w:t>
            </w:r>
          </w:p>
        </w:tc>
      </w:tr>
      <w:tr w:rsidR="00747BBF" w14:paraId="1CFBDB8E" w14:textId="77777777">
        <w:trPr>
          <w:trHeight w:val="2160"/>
        </w:trPr>
        <w:tc>
          <w:tcPr>
            <w:tcW w:w="838" w:type="dxa"/>
          </w:tcPr>
          <w:p w14:paraId="09276EEA" w14:textId="77777777" w:rsidR="00747BBF" w:rsidRDefault="00927A6E">
            <w:pPr>
              <w:pStyle w:val="TableParagraph"/>
            </w:pPr>
            <w:r>
              <w:rPr>
                <w:spacing w:val="-5"/>
              </w:rPr>
              <w:t>22.</w:t>
            </w:r>
          </w:p>
        </w:tc>
        <w:tc>
          <w:tcPr>
            <w:tcW w:w="8222" w:type="dxa"/>
          </w:tcPr>
          <w:p w14:paraId="48D6ABDF" w14:textId="77777777" w:rsidR="00747BBF" w:rsidRDefault="00927A6E">
            <w:pPr>
              <w:pStyle w:val="TableParagraph"/>
              <w:spacing w:line="240" w:lineRule="auto"/>
              <w:ind w:left="116" w:right="96" w:hanging="10"/>
              <w:jc w:val="both"/>
            </w:pPr>
            <w:r>
              <w:t xml:space="preserve">Wymagana jest możliwość utworzenia harmonogramu </w:t>
            </w:r>
            <w:proofErr w:type="spellStart"/>
            <w:r>
              <w:t>snapshotów</w:t>
            </w:r>
            <w:proofErr w:type="spellEnd"/>
            <w:r>
              <w:t xml:space="preserve">, które będą zabezpieczone przed modyfikacją oraz usunięciem przez wybrany okres czasu bez odpowiednich uprawnień celem przywrócenia danych w przypadku ataku </w:t>
            </w:r>
            <w:proofErr w:type="spellStart"/>
            <w:r>
              <w:t>ransomware</w:t>
            </w:r>
            <w:proofErr w:type="spellEnd"/>
            <w:r>
              <w:t>. Musi</w:t>
            </w:r>
            <w:r>
              <w:rPr>
                <w:spacing w:val="-13"/>
              </w:rPr>
              <w:t xml:space="preserve"> </w:t>
            </w:r>
            <w:r>
              <w:t>być</w:t>
            </w:r>
            <w:r>
              <w:rPr>
                <w:spacing w:val="-12"/>
              </w:rPr>
              <w:t xml:space="preserve"> </w:t>
            </w:r>
            <w:r>
              <w:t>możliwość</w:t>
            </w:r>
            <w:r>
              <w:rPr>
                <w:spacing w:val="-13"/>
              </w:rPr>
              <w:t xml:space="preserve"> </w:t>
            </w:r>
            <w:r>
              <w:t>odtworzenia</w:t>
            </w:r>
            <w:r>
              <w:rPr>
                <w:spacing w:val="-12"/>
              </w:rPr>
              <w:t xml:space="preserve"> </w:t>
            </w:r>
            <w:r>
              <w:t>danych</w:t>
            </w:r>
            <w:r>
              <w:rPr>
                <w:spacing w:val="-13"/>
              </w:rPr>
              <w:t xml:space="preserve"> </w:t>
            </w:r>
            <w:r>
              <w:t>z</w:t>
            </w:r>
            <w:r>
              <w:rPr>
                <w:spacing w:val="-12"/>
              </w:rPr>
              <w:t xml:space="preserve"> </w:t>
            </w:r>
            <w:r>
              <w:t>dowolnej</w:t>
            </w:r>
            <w:r>
              <w:rPr>
                <w:spacing w:val="-13"/>
              </w:rPr>
              <w:t xml:space="preserve"> </w:t>
            </w:r>
            <w:r>
              <w:t>kopii</w:t>
            </w:r>
            <w:r>
              <w:rPr>
                <w:spacing w:val="-12"/>
              </w:rPr>
              <w:t xml:space="preserve"> </w:t>
            </w:r>
            <w:r>
              <w:t>(</w:t>
            </w:r>
            <w:proofErr w:type="spellStart"/>
            <w:r>
              <w:t>snapshot</w:t>
            </w:r>
            <w:proofErr w:type="spellEnd"/>
            <w:r>
              <w:t>)</w:t>
            </w:r>
            <w:r>
              <w:rPr>
                <w:spacing w:val="-12"/>
              </w:rPr>
              <w:t xml:space="preserve"> </w:t>
            </w:r>
            <w:r>
              <w:t>wykonanej</w:t>
            </w:r>
            <w:r>
              <w:rPr>
                <w:spacing w:val="-13"/>
              </w:rPr>
              <w:t xml:space="preserve"> </w:t>
            </w:r>
            <w:r>
              <w:t>w</w:t>
            </w:r>
            <w:r>
              <w:rPr>
                <w:spacing w:val="-12"/>
              </w:rPr>
              <w:t xml:space="preserve"> </w:t>
            </w:r>
            <w:r>
              <w:t>ramach harmonogramu. Odtworzenie danych z jednej kopii nie może uniemożliwiać odtworzenia danych</w:t>
            </w:r>
            <w:r>
              <w:rPr>
                <w:spacing w:val="-2"/>
              </w:rPr>
              <w:t xml:space="preserve"> </w:t>
            </w:r>
            <w:r>
              <w:t>z</w:t>
            </w:r>
            <w:r>
              <w:rPr>
                <w:spacing w:val="-3"/>
              </w:rPr>
              <w:t xml:space="preserve"> </w:t>
            </w:r>
            <w:r>
              <w:t>innej</w:t>
            </w:r>
            <w:r>
              <w:rPr>
                <w:spacing w:val="-2"/>
              </w:rPr>
              <w:t xml:space="preserve"> </w:t>
            </w:r>
            <w:r>
              <w:t>kopii</w:t>
            </w:r>
            <w:r>
              <w:rPr>
                <w:spacing w:val="-3"/>
              </w:rPr>
              <w:t xml:space="preserve"> </w:t>
            </w:r>
            <w:r>
              <w:t>z</w:t>
            </w:r>
            <w:r>
              <w:rPr>
                <w:spacing w:val="-2"/>
              </w:rPr>
              <w:t xml:space="preserve"> </w:t>
            </w:r>
            <w:r>
              <w:t>innego</w:t>
            </w:r>
            <w:r>
              <w:rPr>
                <w:spacing w:val="-2"/>
              </w:rPr>
              <w:t xml:space="preserve"> </w:t>
            </w:r>
            <w:r>
              <w:t>punktu</w:t>
            </w:r>
            <w:r>
              <w:rPr>
                <w:spacing w:val="-3"/>
              </w:rPr>
              <w:t xml:space="preserve"> </w:t>
            </w:r>
            <w:r>
              <w:t>w</w:t>
            </w:r>
            <w:r>
              <w:rPr>
                <w:spacing w:val="-2"/>
              </w:rPr>
              <w:t xml:space="preserve"> </w:t>
            </w:r>
            <w:r>
              <w:t>czasie.</w:t>
            </w:r>
            <w:r>
              <w:rPr>
                <w:spacing w:val="-2"/>
              </w:rPr>
              <w:t xml:space="preserve"> </w:t>
            </w:r>
            <w:r>
              <w:t>Jeżeli</w:t>
            </w:r>
            <w:r>
              <w:rPr>
                <w:spacing w:val="-2"/>
              </w:rPr>
              <w:t xml:space="preserve"> </w:t>
            </w:r>
            <w:r>
              <w:t>do</w:t>
            </w:r>
            <w:r>
              <w:rPr>
                <w:spacing w:val="-2"/>
              </w:rPr>
              <w:t xml:space="preserve"> </w:t>
            </w:r>
            <w:r>
              <w:t>obsługi</w:t>
            </w:r>
            <w:r>
              <w:rPr>
                <w:spacing w:val="-2"/>
              </w:rPr>
              <w:t xml:space="preserve"> </w:t>
            </w:r>
            <w:r>
              <w:t>powyższej</w:t>
            </w:r>
            <w:r>
              <w:rPr>
                <w:spacing w:val="-2"/>
              </w:rPr>
              <w:t xml:space="preserve"> </w:t>
            </w:r>
            <w:r>
              <w:t>funkcjonalności wymagane</w:t>
            </w:r>
            <w:r>
              <w:rPr>
                <w:spacing w:val="71"/>
              </w:rPr>
              <w:t xml:space="preserve"> </w:t>
            </w:r>
            <w:r>
              <w:t>są</w:t>
            </w:r>
            <w:r>
              <w:rPr>
                <w:spacing w:val="70"/>
              </w:rPr>
              <w:t xml:space="preserve"> </w:t>
            </w:r>
            <w:r>
              <w:t>dodatkowe</w:t>
            </w:r>
            <w:r>
              <w:rPr>
                <w:spacing w:val="71"/>
              </w:rPr>
              <w:t xml:space="preserve"> </w:t>
            </w:r>
            <w:r>
              <w:t>licencje,</w:t>
            </w:r>
            <w:r>
              <w:rPr>
                <w:spacing w:val="70"/>
              </w:rPr>
              <w:t xml:space="preserve"> </w:t>
            </w:r>
            <w:r>
              <w:t>ich</w:t>
            </w:r>
            <w:r>
              <w:rPr>
                <w:spacing w:val="71"/>
              </w:rPr>
              <w:t xml:space="preserve"> </w:t>
            </w:r>
            <w:r>
              <w:t>dostarczenie</w:t>
            </w:r>
            <w:r>
              <w:rPr>
                <w:spacing w:val="73"/>
              </w:rPr>
              <w:t xml:space="preserve"> </w:t>
            </w:r>
            <w:r>
              <w:t>jest</w:t>
            </w:r>
            <w:r>
              <w:rPr>
                <w:spacing w:val="71"/>
              </w:rPr>
              <w:t xml:space="preserve"> </w:t>
            </w:r>
            <w:r>
              <w:t>wymagane</w:t>
            </w:r>
            <w:r>
              <w:rPr>
                <w:spacing w:val="73"/>
              </w:rPr>
              <w:t xml:space="preserve"> </w:t>
            </w:r>
            <w:r>
              <w:t>na</w:t>
            </w:r>
            <w:r>
              <w:rPr>
                <w:spacing w:val="72"/>
              </w:rPr>
              <w:t xml:space="preserve"> </w:t>
            </w:r>
            <w:r>
              <w:t>tym</w:t>
            </w:r>
            <w:r>
              <w:rPr>
                <w:spacing w:val="74"/>
              </w:rPr>
              <w:t xml:space="preserve"> </w:t>
            </w:r>
            <w:r>
              <w:rPr>
                <w:spacing w:val="-2"/>
              </w:rPr>
              <w:t>etapie</w:t>
            </w:r>
          </w:p>
          <w:p w14:paraId="6E8C71EF" w14:textId="77777777" w:rsidR="00747BBF" w:rsidRDefault="00927A6E">
            <w:pPr>
              <w:pStyle w:val="TableParagraph"/>
              <w:spacing w:before="1" w:line="259" w:lineRule="exact"/>
              <w:ind w:left="116"/>
            </w:pPr>
            <w:r>
              <w:rPr>
                <w:spacing w:val="-2"/>
              </w:rPr>
              <w:t>postępowania.</w:t>
            </w:r>
          </w:p>
        </w:tc>
      </w:tr>
      <w:tr w:rsidR="00747BBF" w14:paraId="388640A4" w14:textId="77777777">
        <w:trPr>
          <w:trHeight w:val="549"/>
        </w:trPr>
        <w:tc>
          <w:tcPr>
            <w:tcW w:w="838" w:type="dxa"/>
          </w:tcPr>
          <w:p w14:paraId="0522A8A3" w14:textId="77777777" w:rsidR="00747BBF" w:rsidRDefault="00927A6E">
            <w:pPr>
              <w:pStyle w:val="TableParagraph"/>
            </w:pPr>
            <w:r>
              <w:rPr>
                <w:spacing w:val="-5"/>
              </w:rPr>
              <w:t>23.</w:t>
            </w:r>
          </w:p>
        </w:tc>
        <w:tc>
          <w:tcPr>
            <w:tcW w:w="8222" w:type="dxa"/>
          </w:tcPr>
          <w:p w14:paraId="1DAC24B9" w14:textId="77777777" w:rsidR="00747BBF" w:rsidRDefault="00927A6E">
            <w:pPr>
              <w:pStyle w:val="TableParagraph"/>
            </w:pPr>
            <w:r>
              <w:t>Rozwiązanie</w:t>
            </w:r>
            <w:r>
              <w:rPr>
                <w:spacing w:val="20"/>
              </w:rPr>
              <w:t xml:space="preserve"> </w:t>
            </w:r>
            <w:r>
              <w:t>musi</w:t>
            </w:r>
            <w:r>
              <w:rPr>
                <w:spacing w:val="27"/>
              </w:rPr>
              <w:t xml:space="preserve"> </w:t>
            </w:r>
            <w:r>
              <w:t>umożliwiać</w:t>
            </w:r>
            <w:r>
              <w:rPr>
                <w:spacing w:val="27"/>
              </w:rPr>
              <w:t xml:space="preserve"> </w:t>
            </w:r>
            <w:r>
              <w:t>hierarchiczne</w:t>
            </w:r>
            <w:r>
              <w:rPr>
                <w:spacing w:val="26"/>
              </w:rPr>
              <w:t xml:space="preserve"> </w:t>
            </w:r>
            <w:r>
              <w:t>tworzenie</w:t>
            </w:r>
            <w:r>
              <w:rPr>
                <w:spacing w:val="27"/>
              </w:rPr>
              <w:t xml:space="preserve"> </w:t>
            </w:r>
            <w:r>
              <w:t>kopii</w:t>
            </w:r>
            <w:r>
              <w:rPr>
                <w:spacing w:val="24"/>
              </w:rPr>
              <w:t xml:space="preserve"> </w:t>
            </w:r>
            <w:r>
              <w:t>migawkowych</w:t>
            </w:r>
            <w:r>
              <w:rPr>
                <w:spacing w:val="26"/>
              </w:rPr>
              <w:t xml:space="preserve"> </w:t>
            </w:r>
            <w:r>
              <w:t>(np.</w:t>
            </w:r>
            <w:r>
              <w:rPr>
                <w:spacing w:val="25"/>
              </w:rPr>
              <w:t xml:space="preserve"> </w:t>
            </w:r>
            <w:r>
              <w:t>kopia</w:t>
            </w:r>
            <w:r>
              <w:rPr>
                <w:spacing w:val="26"/>
              </w:rPr>
              <w:t xml:space="preserve"> </w:t>
            </w:r>
            <w:r>
              <w:rPr>
                <w:spacing w:val="-10"/>
              </w:rPr>
              <w:t>z</w:t>
            </w:r>
          </w:p>
          <w:p w14:paraId="700986D3" w14:textId="77777777" w:rsidR="00747BBF" w:rsidRDefault="00927A6E">
            <w:pPr>
              <w:pStyle w:val="TableParagraph"/>
              <w:spacing w:line="261" w:lineRule="exact"/>
              <w:ind w:left="116"/>
            </w:pPr>
            <w:r>
              <w:t>kopii</w:t>
            </w:r>
            <w:r>
              <w:rPr>
                <w:spacing w:val="-4"/>
              </w:rPr>
              <w:t xml:space="preserve"> </w:t>
            </w:r>
            <w:r>
              <w:t xml:space="preserve">z </w:t>
            </w:r>
            <w:r>
              <w:rPr>
                <w:spacing w:val="-2"/>
              </w:rPr>
              <w:t>kopii).</w:t>
            </w:r>
          </w:p>
        </w:tc>
      </w:tr>
    </w:tbl>
    <w:p w14:paraId="116AB450" w14:textId="77777777" w:rsidR="00747BBF" w:rsidRDefault="00747BBF">
      <w:pPr>
        <w:pStyle w:val="TableParagraph"/>
        <w:spacing w:line="261" w:lineRule="exact"/>
        <w:sectPr w:rsidR="00747BBF">
          <w:pgSz w:w="11910" w:h="16840"/>
          <w:pgMar w:top="1400" w:right="992" w:bottom="1280" w:left="1275" w:header="0" w:footer="1092" w:gutter="0"/>
          <w:cols w:space="708"/>
        </w:sectPr>
      </w:pPr>
    </w:p>
    <w:p w14:paraId="459427A5" w14:textId="77777777" w:rsidR="00747BBF" w:rsidRDefault="00747BBF">
      <w:pPr>
        <w:pStyle w:val="Tekstpodstawowy"/>
        <w:spacing w:before="4"/>
        <w:rPr>
          <w:sz w:val="2"/>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8"/>
        <w:gridCol w:w="8222"/>
      </w:tblGrid>
      <w:tr w:rsidR="00747BBF" w14:paraId="62F32074" w14:textId="77777777">
        <w:trPr>
          <w:trHeight w:val="1353"/>
        </w:trPr>
        <w:tc>
          <w:tcPr>
            <w:tcW w:w="838" w:type="dxa"/>
          </w:tcPr>
          <w:p w14:paraId="5FC1C2D3" w14:textId="77777777" w:rsidR="00747BBF" w:rsidRDefault="00927A6E">
            <w:pPr>
              <w:pStyle w:val="TableParagraph"/>
            </w:pPr>
            <w:r>
              <w:rPr>
                <w:spacing w:val="-5"/>
              </w:rPr>
              <w:t>24.</w:t>
            </w:r>
          </w:p>
        </w:tc>
        <w:tc>
          <w:tcPr>
            <w:tcW w:w="8222" w:type="dxa"/>
          </w:tcPr>
          <w:p w14:paraId="275C0959" w14:textId="77777777" w:rsidR="00747BBF" w:rsidRDefault="00927A6E">
            <w:pPr>
              <w:pStyle w:val="TableParagraph"/>
              <w:spacing w:line="240" w:lineRule="auto"/>
              <w:ind w:left="116" w:right="98" w:hanging="10"/>
              <w:jc w:val="both"/>
            </w:pPr>
            <w:r>
              <w:t>Tworzenie na żądanie pełnej kopii danych typu klon w ramach macierzy za pomocą wewnętrznych kontrolerów macierzowych. Funkcjonalność ta musi umożliwiać synchronizację</w:t>
            </w:r>
            <w:r>
              <w:rPr>
                <w:spacing w:val="-10"/>
              </w:rPr>
              <w:t xml:space="preserve"> </w:t>
            </w:r>
            <w:r>
              <w:t>danych</w:t>
            </w:r>
            <w:r>
              <w:rPr>
                <w:spacing w:val="-12"/>
              </w:rPr>
              <w:t xml:space="preserve"> </w:t>
            </w:r>
            <w:r>
              <w:t>z</w:t>
            </w:r>
            <w:r>
              <w:rPr>
                <w:spacing w:val="-12"/>
              </w:rPr>
              <w:t xml:space="preserve"> </w:t>
            </w:r>
            <w:r>
              <w:t>woluminu</w:t>
            </w:r>
            <w:r>
              <w:rPr>
                <w:spacing w:val="-12"/>
              </w:rPr>
              <w:t xml:space="preserve"> </w:t>
            </w:r>
            <w:r>
              <w:t>źródłowego</w:t>
            </w:r>
            <w:r>
              <w:rPr>
                <w:spacing w:val="-10"/>
              </w:rPr>
              <w:t xml:space="preserve"> </w:t>
            </w:r>
            <w:r>
              <w:t>na</w:t>
            </w:r>
            <w:r>
              <w:rPr>
                <w:spacing w:val="-11"/>
              </w:rPr>
              <w:t xml:space="preserve"> </w:t>
            </w:r>
            <w:r>
              <w:t>docelowy</w:t>
            </w:r>
            <w:r>
              <w:rPr>
                <w:spacing w:val="-13"/>
              </w:rPr>
              <w:t xml:space="preserve"> </w:t>
            </w:r>
            <w:r>
              <w:t>oraz</w:t>
            </w:r>
            <w:r>
              <w:rPr>
                <w:spacing w:val="-11"/>
              </w:rPr>
              <w:t xml:space="preserve"> </w:t>
            </w:r>
            <w:proofErr w:type="spellStart"/>
            <w:r>
              <w:t>resynchronizację</w:t>
            </w:r>
            <w:proofErr w:type="spellEnd"/>
            <w:r>
              <w:rPr>
                <w:spacing w:val="-10"/>
              </w:rPr>
              <w:t xml:space="preserve"> </w:t>
            </w:r>
            <w:r>
              <w:t>danych z</w:t>
            </w:r>
            <w:r>
              <w:rPr>
                <w:spacing w:val="21"/>
              </w:rPr>
              <w:t xml:space="preserve"> </w:t>
            </w:r>
            <w:r>
              <w:t>woluminu</w:t>
            </w:r>
            <w:r>
              <w:rPr>
                <w:spacing w:val="23"/>
              </w:rPr>
              <w:t xml:space="preserve"> </w:t>
            </w:r>
            <w:r>
              <w:t>docelowego</w:t>
            </w:r>
            <w:r>
              <w:rPr>
                <w:spacing w:val="25"/>
              </w:rPr>
              <w:t xml:space="preserve"> </w:t>
            </w:r>
            <w:r>
              <w:t>na</w:t>
            </w:r>
            <w:r>
              <w:rPr>
                <w:spacing w:val="25"/>
              </w:rPr>
              <w:t xml:space="preserve"> </w:t>
            </w:r>
            <w:r>
              <w:t>źródłowy</w:t>
            </w:r>
            <w:r>
              <w:rPr>
                <w:spacing w:val="25"/>
              </w:rPr>
              <w:t xml:space="preserve"> </w:t>
            </w:r>
            <w:r>
              <w:t>np.</w:t>
            </w:r>
            <w:r>
              <w:rPr>
                <w:spacing w:val="24"/>
              </w:rPr>
              <w:t xml:space="preserve"> </w:t>
            </w:r>
            <w:r>
              <w:t>w</w:t>
            </w:r>
            <w:r>
              <w:rPr>
                <w:spacing w:val="25"/>
              </w:rPr>
              <w:t xml:space="preserve"> </w:t>
            </w:r>
            <w:r>
              <w:t>sytuacji</w:t>
            </w:r>
            <w:r>
              <w:rPr>
                <w:spacing w:val="20"/>
              </w:rPr>
              <w:t xml:space="preserve"> </w:t>
            </w:r>
            <w:r>
              <w:t>uszkodzenia</w:t>
            </w:r>
            <w:r>
              <w:rPr>
                <w:spacing w:val="24"/>
              </w:rPr>
              <w:t xml:space="preserve"> </w:t>
            </w:r>
            <w:r>
              <w:t>danych</w:t>
            </w:r>
            <w:r>
              <w:rPr>
                <w:spacing w:val="23"/>
              </w:rPr>
              <w:t xml:space="preserve"> </w:t>
            </w:r>
            <w:r>
              <w:t>na</w:t>
            </w:r>
            <w:r>
              <w:rPr>
                <w:spacing w:val="22"/>
              </w:rPr>
              <w:t xml:space="preserve"> </w:t>
            </w:r>
            <w:r>
              <w:rPr>
                <w:spacing w:val="-2"/>
              </w:rPr>
              <w:t>woluminie</w:t>
            </w:r>
          </w:p>
          <w:p w14:paraId="10DF5601" w14:textId="77777777" w:rsidR="00747BBF" w:rsidRDefault="00927A6E">
            <w:pPr>
              <w:pStyle w:val="TableParagraph"/>
              <w:spacing w:line="260" w:lineRule="exact"/>
              <w:ind w:left="116"/>
              <w:jc w:val="both"/>
            </w:pPr>
            <w:r>
              <w:t>źródłowym. Dostarczenie</w:t>
            </w:r>
            <w:r>
              <w:rPr>
                <w:spacing w:val="-12"/>
              </w:rPr>
              <w:t xml:space="preserve"> </w:t>
            </w:r>
            <w:r>
              <w:t>tej</w:t>
            </w:r>
            <w:r>
              <w:rPr>
                <w:spacing w:val="-13"/>
              </w:rPr>
              <w:t xml:space="preserve"> </w:t>
            </w:r>
            <w:r>
              <w:t>funkcjonalności</w:t>
            </w:r>
            <w:r>
              <w:rPr>
                <w:spacing w:val="-12"/>
              </w:rPr>
              <w:t xml:space="preserve"> </w:t>
            </w:r>
            <w:r>
              <w:t>jest</w:t>
            </w:r>
            <w:r>
              <w:rPr>
                <w:spacing w:val="-13"/>
              </w:rPr>
              <w:t xml:space="preserve"> </w:t>
            </w:r>
            <w:r>
              <w:t>wymagane</w:t>
            </w:r>
            <w:r>
              <w:rPr>
                <w:spacing w:val="-12"/>
              </w:rPr>
              <w:t xml:space="preserve"> </w:t>
            </w:r>
            <w:r>
              <w:t>na</w:t>
            </w:r>
            <w:r>
              <w:rPr>
                <w:spacing w:val="-13"/>
              </w:rPr>
              <w:t xml:space="preserve"> </w:t>
            </w:r>
            <w:r>
              <w:t>tym</w:t>
            </w:r>
            <w:r>
              <w:rPr>
                <w:spacing w:val="-12"/>
              </w:rPr>
              <w:t xml:space="preserve"> </w:t>
            </w:r>
            <w:r>
              <w:t>etapie</w:t>
            </w:r>
            <w:r>
              <w:rPr>
                <w:spacing w:val="-12"/>
              </w:rPr>
              <w:t xml:space="preserve"> </w:t>
            </w:r>
            <w:r>
              <w:rPr>
                <w:spacing w:val="-2"/>
              </w:rPr>
              <w:t>postępowania.</w:t>
            </w:r>
          </w:p>
        </w:tc>
      </w:tr>
      <w:tr w:rsidR="00747BBF" w14:paraId="1AEB11EA" w14:textId="77777777">
        <w:trPr>
          <w:trHeight w:val="3033"/>
        </w:trPr>
        <w:tc>
          <w:tcPr>
            <w:tcW w:w="838" w:type="dxa"/>
          </w:tcPr>
          <w:p w14:paraId="2430F5E8" w14:textId="77777777" w:rsidR="00747BBF" w:rsidRDefault="00927A6E">
            <w:pPr>
              <w:pStyle w:val="TableParagraph"/>
            </w:pPr>
            <w:r>
              <w:rPr>
                <w:spacing w:val="-5"/>
              </w:rPr>
              <w:t>25.</w:t>
            </w:r>
          </w:p>
        </w:tc>
        <w:tc>
          <w:tcPr>
            <w:tcW w:w="8222" w:type="dxa"/>
          </w:tcPr>
          <w:p w14:paraId="0556911D" w14:textId="77777777" w:rsidR="00747BBF" w:rsidRDefault="00927A6E">
            <w:pPr>
              <w:pStyle w:val="TableParagraph"/>
            </w:pPr>
            <w:r>
              <w:rPr>
                <w:spacing w:val="-2"/>
              </w:rPr>
              <w:t>Macierz</w:t>
            </w:r>
            <w:r>
              <w:rPr>
                <w:spacing w:val="-1"/>
              </w:rPr>
              <w:t xml:space="preserve"> </w:t>
            </w:r>
            <w:r>
              <w:rPr>
                <w:spacing w:val="-2"/>
              </w:rPr>
              <w:t>musi</w:t>
            </w:r>
            <w:r>
              <w:t xml:space="preserve"> </w:t>
            </w:r>
            <w:r>
              <w:rPr>
                <w:spacing w:val="-2"/>
              </w:rPr>
              <w:t>mieć</w:t>
            </w:r>
            <w:r>
              <w:rPr>
                <w:spacing w:val="1"/>
              </w:rPr>
              <w:t xml:space="preserve"> </w:t>
            </w:r>
            <w:r>
              <w:rPr>
                <w:spacing w:val="-2"/>
              </w:rPr>
              <w:t>możliwość</w:t>
            </w:r>
            <w:r>
              <w:rPr>
                <w:spacing w:val="4"/>
              </w:rPr>
              <w:t xml:space="preserve"> </w:t>
            </w:r>
            <w:r>
              <w:rPr>
                <w:spacing w:val="-2"/>
              </w:rPr>
              <w:t>włączenia</w:t>
            </w:r>
            <w:r>
              <w:rPr>
                <w:spacing w:val="4"/>
              </w:rPr>
              <w:t xml:space="preserve"> </w:t>
            </w:r>
            <w:r>
              <w:rPr>
                <w:spacing w:val="-2"/>
              </w:rPr>
              <w:t>funkcjonalności</w:t>
            </w:r>
            <w:r>
              <w:rPr>
                <w:spacing w:val="3"/>
              </w:rPr>
              <w:t xml:space="preserve"> </w:t>
            </w:r>
            <w:proofErr w:type="spellStart"/>
            <w:r>
              <w:rPr>
                <w:spacing w:val="-2"/>
              </w:rPr>
              <w:t>deduplikacji</w:t>
            </w:r>
            <w:proofErr w:type="spellEnd"/>
            <w:r>
              <w:rPr>
                <w:spacing w:val="4"/>
              </w:rPr>
              <w:t xml:space="preserve"> </w:t>
            </w:r>
            <w:r>
              <w:rPr>
                <w:spacing w:val="-2"/>
              </w:rPr>
              <w:t>i</w:t>
            </w:r>
            <w:r>
              <w:t xml:space="preserve"> </w:t>
            </w:r>
            <w:r>
              <w:rPr>
                <w:spacing w:val="-2"/>
              </w:rPr>
              <w:t>kompresji</w:t>
            </w:r>
            <w:r>
              <w:rPr>
                <w:spacing w:val="3"/>
              </w:rPr>
              <w:t xml:space="preserve"> </w:t>
            </w:r>
            <w:r>
              <w:rPr>
                <w:spacing w:val="-2"/>
              </w:rPr>
              <w:t>danych</w:t>
            </w:r>
            <w:r>
              <w:rPr>
                <w:spacing w:val="3"/>
              </w:rPr>
              <w:t xml:space="preserve"> </w:t>
            </w:r>
            <w:r>
              <w:rPr>
                <w:spacing w:val="-10"/>
              </w:rPr>
              <w:t>w</w:t>
            </w:r>
          </w:p>
          <w:p w14:paraId="6509B21E" w14:textId="77777777" w:rsidR="00747BBF" w:rsidRDefault="00927A6E">
            <w:pPr>
              <w:pStyle w:val="TableParagraph"/>
              <w:spacing w:line="240" w:lineRule="auto"/>
              <w:ind w:left="116"/>
            </w:pPr>
            <w:r>
              <w:t>trybie</w:t>
            </w:r>
            <w:r>
              <w:rPr>
                <w:spacing w:val="-3"/>
              </w:rPr>
              <w:t xml:space="preserve"> </w:t>
            </w:r>
            <w:r>
              <w:t>in-</w:t>
            </w:r>
            <w:proofErr w:type="spellStart"/>
            <w:r>
              <w:t>line</w:t>
            </w:r>
            <w:proofErr w:type="spellEnd"/>
            <w:r>
              <w:t>,</w:t>
            </w:r>
            <w:r>
              <w:rPr>
                <w:spacing w:val="-4"/>
              </w:rPr>
              <w:t xml:space="preserve"> </w:t>
            </w:r>
            <w:r>
              <w:t>a</w:t>
            </w:r>
            <w:r>
              <w:rPr>
                <w:spacing w:val="-2"/>
              </w:rPr>
              <w:t xml:space="preserve"> </w:t>
            </w:r>
            <w:r>
              <w:t>ponadto</w:t>
            </w:r>
            <w:r>
              <w:rPr>
                <w:spacing w:val="-4"/>
              </w:rPr>
              <w:t xml:space="preserve"> </w:t>
            </w:r>
            <w:r>
              <w:t>musi</w:t>
            </w:r>
            <w:r>
              <w:rPr>
                <w:spacing w:val="-2"/>
              </w:rPr>
              <w:t xml:space="preserve"> </w:t>
            </w:r>
            <w:r>
              <w:t>ona</w:t>
            </w:r>
            <w:r>
              <w:rPr>
                <w:spacing w:val="-2"/>
              </w:rPr>
              <w:t xml:space="preserve"> umożliwiać:</w:t>
            </w:r>
          </w:p>
          <w:p w14:paraId="400305A9" w14:textId="77777777" w:rsidR="00747BBF" w:rsidRDefault="00927A6E">
            <w:pPr>
              <w:pStyle w:val="TableParagraph"/>
              <w:numPr>
                <w:ilvl w:val="0"/>
                <w:numId w:val="199"/>
              </w:numPr>
              <w:tabs>
                <w:tab w:val="left" w:pos="827"/>
              </w:tabs>
              <w:spacing w:before="10" w:line="240" w:lineRule="auto"/>
            </w:pPr>
            <w:r>
              <w:t>włączenie</w:t>
            </w:r>
            <w:r>
              <w:rPr>
                <w:spacing w:val="-6"/>
              </w:rPr>
              <w:t xml:space="preserve"> </w:t>
            </w:r>
            <w:proofErr w:type="spellStart"/>
            <w:r>
              <w:t>deduplikacji</w:t>
            </w:r>
            <w:proofErr w:type="spellEnd"/>
            <w:r>
              <w:rPr>
                <w:spacing w:val="-5"/>
              </w:rPr>
              <w:t xml:space="preserve"> </w:t>
            </w:r>
            <w:r>
              <w:t>dla</w:t>
            </w:r>
            <w:r>
              <w:rPr>
                <w:spacing w:val="-6"/>
              </w:rPr>
              <w:t xml:space="preserve"> </w:t>
            </w:r>
            <w:r>
              <w:t>poszczególnych</w:t>
            </w:r>
            <w:r>
              <w:rPr>
                <w:spacing w:val="-4"/>
              </w:rPr>
              <w:t xml:space="preserve"> </w:t>
            </w:r>
            <w:r>
              <w:rPr>
                <w:spacing w:val="-2"/>
              </w:rPr>
              <w:t>wolumenów,</w:t>
            </w:r>
          </w:p>
          <w:p w14:paraId="4EFCF94A" w14:textId="77777777" w:rsidR="00747BBF" w:rsidRDefault="00927A6E">
            <w:pPr>
              <w:pStyle w:val="TableParagraph"/>
              <w:numPr>
                <w:ilvl w:val="0"/>
                <w:numId w:val="199"/>
              </w:numPr>
              <w:tabs>
                <w:tab w:val="left" w:pos="827"/>
              </w:tabs>
              <w:spacing w:before="1" w:line="240" w:lineRule="auto"/>
              <w:ind w:right="108"/>
            </w:pPr>
            <w:r>
              <w:t>wyłączenie</w:t>
            </w:r>
            <w:r>
              <w:rPr>
                <w:spacing w:val="-4"/>
              </w:rPr>
              <w:t xml:space="preserve"> </w:t>
            </w:r>
            <w:proofErr w:type="spellStart"/>
            <w:r>
              <w:t>deduplikacji</w:t>
            </w:r>
            <w:proofErr w:type="spellEnd"/>
            <w:r>
              <w:rPr>
                <w:spacing w:val="-4"/>
              </w:rPr>
              <w:t xml:space="preserve"> </w:t>
            </w:r>
            <w:r>
              <w:t>dla</w:t>
            </w:r>
            <w:r>
              <w:rPr>
                <w:spacing w:val="-7"/>
              </w:rPr>
              <w:t xml:space="preserve"> </w:t>
            </w:r>
            <w:r>
              <w:t>poszczególnych</w:t>
            </w:r>
            <w:r>
              <w:rPr>
                <w:spacing w:val="-7"/>
              </w:rPr>
              <w:t xml:space="preserve"> </w:t>
            </w:r>
            <w:r>
              <w:t>wolumenów</w:t>
            </w:r>
            <w:r>
              <w:rPr>
                <w:spacing w:val="-3"/>
              </w:rPr>
              <w:t xml:space="preserve"> </w:t>
            </w:r>
            <w:r>
              <w:t>na</w:t>
            </w:r>
            <w:r>
              <w:rPr>
                <w:spacing w:val="-4"/>
              </w:rPr>
              <w:t xml:space="preserve"> </w:t>
            </w:r>
            <w:r>
              <w:t>których</w:t>
            </w:r>
            <w:r>
              <w:rPr>
                <w:spacing w:val="-7"/>
              </w:rPr>
              <w:t xml:space="preserve"> </w:t>
            </w:r>
            <w:r>
              <w:t>wcześniej</w:t>
            </w:r>
            <w:r>
              <w:rPr>
                <w:spacing w:val="-7"/>
              </w:rPr>
              <w:t xml:space="preserve"> </w:t>
            </w:r>
            <w:r>
              <w:t>de- duplikacja była włączona,</w:t>
            </w:r>
          </w:p>
          <w:p w14:paraId="59F45E01" w14:textId="77777777" w:rsidR="00747BBF" w:rsidRDefault="00927A6E">
            <w:pPr>
              <w:pStyle w:val="TableParagraph"/>
              <w:numPr>
                <w:ilvl w:val="0"/>
                <w:numId w:val="199"/>
              </w:numPr>
              <w:tabs>
                <w:tab w:val="left" w:pos="827"/>
              </w:tabs>
              <w:spacing w:line="279" w:lineRule="exact"/>
            </w:pPr>
            <w:r>
              <w:t>włączenie</w:t>
            </w:r>
            <w:r>
              <w:rPr>
                <w:spacing w:val="-7"/>
              </w:rPr>
              <w:t xml:space="preserve"> </w:t>
            </w:r>
            <w:r>
              <w:t>kompresji</w:t>
            </w:r>
            <w:r>
              <w:rPr>
                <w:spacing w:val="-5"/>
              </w:rPr>
              <w:t xml:space="preserve"> </w:t>
            </w:r>
            <w:r>
              <w:t>dla</w:t>
            </w:r>
            <w:r>
              <w:rPr>
                <w:spacing w:val="-4"/>
              </w:rPr>
              <w:t xml:space="preserve"> </w:t>
            </w:r>
            <w:r>
              <w:t>poszczególnych</w:t>
            </w:r>
            <w:r>
              <w:rPr>
                <w:spacing w:val="-7"/>
              </w:rPr>
              <w:t xml:space="preserve"> </w:t>
            </w:r>
            <w:r>
              <w:rPr>
                <w:spacing w:val="-2"/>
              </w:rPr>
              <w:t>wolumenów,</w:t>
            </w:r>
          </w:p>
          <w:p w14:paraId="0EC72934" w14:textId="77777777" w:rsidR="00747BBF" w:rsidRDefault="00927A6E">
            <w:pPr>
              <w:pStyle w:val="TableParagraph"/>
              <w:numPr>
                <w:ilvl w:val="0"/>
                <w:numId w:val="199"/>
              </w:numPr>
              <w:tabs>
                <w:tab w:val="left" w:pos="827"/>
              </w:tabs>
              <w:spacing w:line="240" w:lineRule="auto"/>
              <w:ind w:right="133"/>
            </w:pPr>
            <w:r>
              <w:t>wyłączenie</w:t>
            </w:r>
            <w:r>
              <w:rPr>
                <w:spacing w:val="-6"/>
              </w:rPr>
              <w:t xml:space="preserve"> </w:t>
            </w:r>
            <w:r>
              <w:t>kompresji</w:t>
            </w:r>
            <w:r>
              <w:rPr>
                <w:spacing w:val="-7"/>
              </w:rPr>
              <w:t xml:space="preserve"> </w:t>
            </w:r>
            <w:r>
              <w:t>dla</w:t>
            </w:r>
            <w:r>
              <w:rPr>
                <w:spacing w:val="-5"/>
              </w:rPr>
              <w:t xml:space="preserve"> </w:t>
            </w:r>
            <w:r>
              <w:t>poszczególnych</w:t>
            </w:r>
            <w:r>
              <w:rPr>
                <w:spacing w:val="-7"/>
              </w:rPr>
              <w:t xml:space="preserve"> </w:t>
            </w:r>
            <w:r>
              <w:t>wolumenów</w:t>
            </w:r>
            <w:r>
              <w:rPr>
                <w:spacing w:val="-6"/>
              </w:rPr>
              <w:t xml:space="preserve"> </w:t>
            </w:r>
            <w:r>
              <w:t>na</w:t>
            </w:r>
            <w:r>
              <w:rPr>
                <w:spacing w:val="-4"/>
              </w:rPr>
              <w:t xml:space="preserve"> </w:t>
            </w:r>
            <w:r>
              <w:t>których</w:t>
            </w:r>
            <w:r>
              <w:rPr>
                <w:spacing w:val="-4"/>
              </w:rPr>
              <w:t xml:space="preserve"> </w:t>
            </w:r>
            <w:r>
              <w:t>wcześniej</w:t>
            </w:r>
            <w:r>
              <w:rPr>
                <w:spacing w:val="-6"/>
              </w:rPr>
              <w:t xml:space="preserve"> </w:t>
            </w:r>
            <w:r>
              <w:t>kom- presja była włączona,</w:t>
            </w:r>
          </w:p>
          <w:p w14:paraId="09846565" w14:textId="77777777" w:rsidR="00747BBF" w:rsidRDefault="00927A6E">
            <w:pPr>
              <w:pStyle w:val="TableParagraph"/>
              <w:numPr>
                <w:ilvl w:val="0"/>
                <w:numId w:val="199"/>
              </w:numPr>
              <w:tabs>
                <w:tab w:val="left" w:pos="827"/>
              </w:tabs>
              <w:spacing w:line="240" w:lineRule="auto"/>
            </w:pPr>
            <w:r>
              <w:t>uruchomienia</w:t>
            </w:r>
            <w:r>
              <w:rPr>
                <w:spacing w:val="-8"/>
              </w:rPr>
              <w:t xml:space="preserve"> </w:t>
            </w:r>
            <w:r>
              <w:t>jednocześnie</w:t>
            </w:r>
            <w:r>
              <w:rPr>
                <w:spacing w:val="-8"/>
              </w:rPr>
              <w:t xml:space="preserve"> </w:t>
            </w:r>
            <w:proofErr w:type="spellStart"/>
            <w:r>
              <w:t>deduplikacji</w:t>
            </w:r>
            <w:proofErr w:type="spellEnd"/>
            <w:r>
              <w:rPr>
                <w:spacing w:val="-6"/>
              </w:rPr>
              <w:t xml:space="preserve"> </w:t>
            </w:r>
            <w:r>
              <w:t>i</w:t>
            </w:r>
            <w:r>
              <w:rPr>
                <w:spacing w:val="-5"/>
              </w:rPr>
              <w:t xml:space="preserve"> </w:t>
            </w:r>
            <w:r>
              <w:t>kompresji</w:t>
            </w:r>
            <w:r>
              <w:rPr>
                <w:spacing w:val="-8"/>
              </w:rPr>
              <w:t xml:space="preserve"> </w:t>
            </w:r>
            <w:r>
              <w:t>dla</w:t>
            </w:r>
            <w:r>
              <w:rPr>
                <w:spacing w:val="-7"/>
              </w:rPr>
              <w:t xml:space="preserve"> </w:t>
            </w:r>
            <w:r>
              <w:t>dowolnego</w:t>
            </w:r>
            <w:r>
              <w:rPr>
                <w:spacing w:val="-4"/>
              </w:rPr>
              <w:t xml:space="preserve"> </w:t>
            </w:r>
            <w:r>
              <w:rPr>
                <w:spacing w:val="-2"/>
              </w:rPr>
              <w:t>wolumenu,</w:t>
            </w:r>
          </w:p>
          <w:p w14:paraId="37327B54" w14:textId="77777777" w:rsidR="00747BBF" w:rsidRDefault="00927A6E">
            <w:pPr>
              <w:pStyle w:val="TableParagraph"/>
              <w:spacing w:line="240" w:lineRule="auto"/>
            </w:pPr>
            <w:r>
              <w:t>Jeżeli</w:t>
            </w:r>
            <w:r>
              <w:rPr>
                <w:spacing w:val="76"/>
              </w:rPr>
              <w:t xml:space="preserve"> </w:t>
            </w:r>
            <w:r>
              <w:t>do</w:t>
            </w:r>
            <w:r>
              <w:rPr>
                <w:spacing w:val="77"/>
              </w:rPr>
              <w:t xml:space="preserve"> </w:t>
            </w:r>
            <w:r>
              <w:t>obsługi</w:t>
            </w:r>
            <w:r>
              <w:rPr>
                <w:spacing w:val="76"/>
              </w:rPr>
              <w:t xml:space="preserve"> </w:t>
            </w:r>
            <w:r>
              <w:t>powyższej</w:t>
            </w:r>
            <w:r>
              <w:rPr>
                <w:spacing w:val="77"/>
              </w:rPr>
              <w:t xml:space="preserve"> </w:t>
            </w:r>
            <w:r>
              <w:t>funkcjonalności</w:t>
            </w:r>
            <w:r>
              <w:rPr>
                <w:spacing w:val="76"/>
              </w:rPr>
              <w:t xml:space="preserve"> </w:t>
            </w:r>
            <w:r>
              <w:t>wymagane</w:t>
            </w:r>
            <w:r>
              <w:rPr>
                <w:spacing w:val="77"/>
              </w:rPr>
              <w:t xml:space="preserve"> </w:t>
            </w:r>
            <w:r>
              <w:t>są</w:t>
            </w:r>
            <w:r>
              <w:rPr>
                <w:spacing w:val="76"/>
              </w:rPr>
              <w:t xml:space="preserve"> </w:t>
            </w:r>
            <w:r>
              <w:t>dodatkowe</w:t>
            </w:r>
            <w:r>
              <w:rPr>
                <w:spacing w:val="77"/>
              </w:rPr>
              <w:t xml:space="preserve"> </w:t>
            </w:r>
            <w:r>
              <w:t>licencje,</w:t>
            </w:r>
            <w:r>
              <w:rPr>
                <w:spacing w:val="77"/>
              </w:rPr>
              <w:t xml:space="preserve"> </w:t>
            </w:r>
            <w:r>
              <w:rPr>
                <w:spacing w:val="-5"/>
              </w:rPr>
              <w:t>ich</w:t>
            </w:r>
          </w:p>
          <w:p w14:paraId="26B222BA" w14:textId="77777777" w:rsidR="00747BBF" w:rsidRDefault="00927A6E">
            <w:pPr>
              <w:pStyle w:val="TableParagraph"/>
              <w:spacing w:before="1" w:line="259" w:lineRule="exact"/>
              <w:ind w:left="116"/>
            </w:pPr>
            <w:r>
              <w:t>dostarczenie</w:t>
            </w:r>
            <w:r>
              <w:rPr>
                <w:spacing w:val="-4"/>
              </w:rPr>
              <w:t xml:space="preserve"> </w:t>
            </w:r>
            <w:r>
              <w:t>nie</w:t>
            </w:r>
            <w:r>
              <w:rPr>
                <w:spacing w:val="-4"/>
              </w:rPr>
              <w:t xml:space="preserve"> </w:t>
            </w:r>
            <w:r>
              <w:t>jest</w:t>
            </w:r>
            <w:r>
              <w:rPr>
                <w:spacing w:val="-6"/>
              </w:rPr>
              <w:t xml:space="preserve"> </w:t>
            </w:r>
            <w:r>
              <w:t>wymagane</w:t>
            </w:r>
            <w:r>
              <w:rPr>
                <w:spacing w:val="-4"/>
              </w:rPr>
              <w:t xml:space="preserve"> </w:t>
            </w:r>
            <w:r>
              <w:t>na</w:t>
            </w:r>
            <w:r>
              <w:rPr>
                <w:spacing w:val="-4"/>
              </w:rPr>
              <w:t xml:space="preserve"> </w:t>
            </w:r>
            <w:r>
              <w:t>tym</w:t>
            </w:r>
            <w:r>
              <w:rPr>
                <w:spacing w:val="-5"/>
              </w:rPr>
              <w:t xml:space="preserve"> </w:t>
            </w:r>
            <w:r>
              <w:t>etapie</w:t>
            </w:r>
            <w:r>
              <w:rPr>
                <w:spacing w:val="-6"/>
              </w:rPr>
              <w:t xml:space="preserve"> </w:t>
            </w:r>
            <w:r>
              <w:rPr>
                <w:spacing w:val="-2"/>
              </w:rPr>
              <w:t>postępowania.</w:t>
            </w:r>
          </w:p>
        </w:tc>
      </w:tr>
      <w:tr w:rsidR="00747BBF" w14:paraId="1D9ECF16" w14:textId="77777777">
        <w:trPr>
          <w:trHeight w:val="1890"/>
        </w:trPr>
        <w:tc>
          <w:tcPr>
            <w:tcW w:w="838" w:type="dxa"/>
          </w:tcPr>
          <w:p w14:paraId="471AF767" w14:textId="77777777" w:rsidR="00747BBF" w:rsidRDefault="00927A6E">
            <w:pPr>
              <w:pStyle w:val="TableParagraph"/>
              <w:spacing w:before="1" w:line="240" w:lineRule="auto"/>
            </w:pPr>
            <w:r>
              <w:rPr>
                <w:spacing w:val="-5"/>
              </w:rPr>
              <w:t>26.</w:t>
            </w:r>
          </w:p>
        </w:tc>
        <w:tc>
          <w:tcPr>
            <w:tcW w:w="8222" w:type="dxa"/>
          </w:tcPr>
          <w:p w14:paraId="70920980" w14:textId="77777777" w:rsidR="00747BBF" w:rsidRDefault="00927A6E">
            <w:pPr>
              <w:pStyle w:val="TableParagraph"/>
              <w:jc w:val="both"/>
            </w:pPr>
            <w:r>
              <w:t>Macierz</w:t>
            </w:r>
            <w:r>
              <w:rPr>
                <w:spacing w:val="-1"/>
              </w:rPr>
              <w:t xml:space="preserve"> </w:t>
            </w:r>
            <w:r>
              <w:t>musi</w:t>
            </w:r>
            <w:r>
              <w:rPr>
                <w:spacing w:val="4"/>
              </w:rPr>
              <w:t xml:space="preserve"> </w:t>
            </w:r>
            <w:r>
              <w:t>umożliwiać</w:t>
            </w:r>
            <w:r>
              <w:rPr>
                <w:spacing w:val="5"/>
              </w:rPr>
              <w:t xml:space="preserve"> </w:t>
            </w:r>
            <w:r>
              <w:t>uruchomienie</w:t>
            </w:r>
            <w:r>
              <w:rPr>
                <w:spacing w:val="4"/>
              </w:rPr>
              <w:t xml:space="preserve"> </w:t>
            </w:r>
            <w:r>
              <w:t>mechanizmów</w:t>
            </w:r>
            <w:r>
              <w:rPr>
                <w:spacing w:val="5"/>
              </w:rPr>
              <w:t xml:space="preserve"> </w:t>
            </w:r>
            <w:r>
              <w:t>zdalnej</w:t>
            </w:r>
            <w:r>
              <w:rPr>
                <w:spacing w:val="5"/>
              </w:rPr>
              <w:t xml:space="preserve"> </w:t>
            </w:r>
            <w:r>
              <w:t>replikacji</w:t>
            </w:r>
            <w:r>
              <w:rPr>
                <w:spacing w:val="4"/>
              </w:rPr>
              <w:t xml:space="preserve"> </w:t>
            </w:r>
            <w:r>
              <w:t>danych</w:t>
            </w:r>
            <w:r>
              <w:rPr>
                <w:spacing w:val="2"/>
              </w:rPr>
              <w:t xml:space="preserve"> </w:t>
            </w:r>
            <w:r>
              <w:t>z</w:t>
            </w:r>
            <w:r>
              <w:rPr>
                <w:spacing w:val="5"/>
              </w:rPr>
              <w:t xml:space="preserve"> </w:t>
            </w:r>
            <w:r>
              <w:rPr>
                <w:spacing w:val="-2"/>
              </w:rPr>
              <w:t>innymi</w:t>
            </w:r>
          </w:p>
          <w:p w14:paraId="2D836099" w14:textId="77777777" w:rsidR="00747BBF" w:rsidRDefault="00927A6E">
            <w:pPr>
              <w:pStyle w:val="TableParagraph"/>
              <w:spacing w:line="240" w:lineRule="auto"/>
              <w:ind w:left="116"/>
              <w:jc w:val="both"/>
            </w:pPr>
            <w:r>
              <w:t>macierzami</w:t>
            </w:r>
            <w:r>
              <w:rPr>
                <w:spacing w:val="-13"/>
              </w:rPr>
              <w:t xml:space="preserve"> </w:t>
            </w:r>
            <w:r>
              <w:t>(ten</w:t>
            </w:r>
            <w:r>
              <w:rPr>
                <w:spacing w:val="-11"/>
              </w:rPr>
              <w:t xml:space="preserve"> </w:t>
            </w:r>
            <w:r>
              <w:t>sam</w:t>
            </w:r>
            <w:r>
              <w:rPr>
                <w:spacing w:val="-10"/>
              </w:rPr>
              <w:t xml:space="preserve"> </w:t>
            </w:r>
            <w:r>
              <w:t>model/rodzina</w:t>
            </w:r>
            <w:r>
              <w:rPr>
                <w:spacing w:val="-10"/>
              </w:rPr>
              <w:t xml:space="preserve"> </w:t>
            </w:r>
            <w:r>
              <w:t>modeli)</w:t>
            </w:r>
            <w:r>
              <w:rPr>
                <w:spacing w:val="-7"/>
              </w:rPr>
              <w:t xml:space="preserve"> </w:t>
            </w:r>
            <w:r>
              <w:t>-</w:t>
            </w:r>
            <w:r>
              <w:rPr>
                <w:spacing w:val="-9"/>
              </w:rPr>
              <w:t xml:space="preserve"> </w:t>
            </w:r>
            <w:r>
              <w:t>w</w:t>
            </w:r>
            <w:r>
              <w:rPr>
                <w:spacing w:val="-10"/>
              </w:rPr>
              <w:t xml:space="preserve"> </w:t>
            </w:r>
            <w:r>
              <w:t>trybie</w:t>
            </w:r>
            <w:r>
              <w:rPr>
                <w:spacing w:val="-11"/>
              </w:rPr>
              <w:t xml:space="preserve"> </w:t>
            </w:r>
            <w:r>
              <w:t>synchronicznym</w:t>
            </w:r>
            <w:r>
              <w:rPr>
                <w:spacing w:val="-8"/>
              </w:rPr>
              <w:t xml:space="preserve"> </w:t>
            </w:r>
            <w:r>
              <w:t>i</w:t>
            </w:r>
            <w:r>
              <w:rPr>
                <w:spacing w:val="-10"/>
              </w:rPr>
              <w:t xml:space="preserve"> </w:t>
            </w:r>
            <w:r>
              <w:rPr>
                <w:spacing w:val="-2"/>
              </w:rPr>
              <w:t>asynchronicznym</w:t>
            </w:r>
          </w:p>
          <w:p w14:paraId="241D930B" w14:textId="77777777" w:rsidR="00747BBF" w:rsidRDefault="00927A6E">
            <w:pPr>
              <w:pStyle w:val="TableParagraph"/>
              <w:spacing w:line="270" w:lineRule="atLeast"/>
              <w:ind w:left="116" w:right="99"/>
              <w:jc w:val="both"/>
            </w:pPr>
            <w:r>
              <w:t xml:space="preserve">- po protokołach FC lub </w:t>
            </w:r>
            <w:proofErr w:type="spellStart"/>
            <w:r>
              <w:t>iSCSI</w:t>
            </w:r>
            <w:proofErr w:type="spellEnd"/>
            <w:r>
              <w:t xml:space="preserve"> bez konieczności stosowania zewnętrznych urządzeń konwersji wymienionych protokołów transmisji, główek typu serwer/</w:t>
            </w:r>
            <w:proofErr w:type="spellStart"/>
            <w:r>
              <w:t>wirtualizator</w:t>
            </w:r>
            <w:proofErr w:type="spellEnd"/>
            <w:r>
              <w:t>, itp. Funkcjonalność replikacji danych musi być zapewniona z poziomu oprogramowania wewnętrznego macierzy. Jeżeli do obsługi powyższej funkcjonalności wymagane są dodatkowe licencje, ich dostarczenie jest wymagane na tym etapie postępowania.</w:t>
            </w:r>
          </w:p>
        </w:tc>
      </w:tr>
      <w:tr w:rsidR="00747BBF" w14:paraId="0FCFF7C9" w14:textId="77777777">
        <w:trPr>
          <w:trHeight w:val="6456"/>
        </w:trPr>
        <w:tc>
          <w:tcPr>
            <w:tcW w:w="838" w:type="dxa"/>
          </w:tcPr>
          <w:p w14:paraId="707B3A68" w14:textId="77777777" w:rsidR="00747BBF" w:rsidRDefault="00927A6E">
            <w:pPr>
              <w:pStyle w:val="TableParagraph"/>
            </w:pPr>
            <w:r>
              <w:rPr>
                <w:spacing w:val="-5"/>
              </w:rPr>
              <w:t>28.</w:t>
            </w:r>
          </w:p>
        </w:tc>
        <w:tc>
          <w:tcPr>
            <w:tcW w:w="8222" w:type="dxa"/>
          </w:tcPr>
          <w:p w14:paraId="427CA98F" w14:textId="77777777" w:rsidR="00747BBF" w:rsidRDefault="00927A6E">
            <w:pPr>
              <w:pStyle w:val="TableParagraph"/>
              <w:spacing w:line="240" w:lineRule="auto"/>
              <w:ind w:left="116" w:right="95" w:hanging="10"/>
              <w:jc w:val="both"/>
            </w:pPr>
            <w:r>
              <w:t>Model</w:t>
            </w:r>
            <w:r>
              <w:rPr>
                <w:spacing w:val="-4"/>
              </w:rPr>
              <w:t xml:space="preserve"> </w:t>
            </w:r>
            <w:r>
              <w:t>oferowanej</w:t>
            </w:r>
            <w:r>
              <w:rPr>
                <w:spacing w:val="-4"/>
              </w:rPr>
              <w:t xml:space="preserve"> </w:t>
            </w:r>
            <w:r>
              <w:t>macierzy</w:t>
            </w:r>
            <w:r>
              <w:rPr>
                <w:spacing w:val="-2"/>
              </w:rPr>
              <w:t xml:space="preserve"> </w:t>
            </w:r>
            <w:r>
              <w:t>musi</w:t>
            </w:r>
            <w:r>
              <w:rPr>
                <w:spacing w:val="-2"/>
              </w:rPr>
              <w:t xml:space="preserve"> </w:t>
            </w:r>
            <w:r>
              <w:t>wspierać</w:t>
            </w:r>
            <w:r>
              <w:rPr>
                <w:spacing w:val="-2"/>
              </w:rPr>
              <w:t xml:space="preserve"> </w:t>
            </w:r>
            <w:r>
              <w:t>rozwiązanie</w:t>
            </w:r>
            <w:r>
              <w:rPr>
                <w:spacing w:val="40"/>
              </w:rPr>
              <w:t xml:space="preserve"> </w:t>
            </w:r>
            <w:r>
              <w:t>klastra</w:t>
            </w:r>
            <w:r>
              <w:rPr>
                <w:spacing w:val="-5"/>
              </w:rPr>
              <w:t xml:space="preserve"> </w:t>
            </w:r>
            <w:r>
              <w:t>„wysokiej</w:t>
            </w:r>
            <w:r>
              <w:rPr>
                <w:spacing w:val="-2"/>
              </w:rPr>
              <w:t xml:space="preserve"> </w:t>
            </w:r>
            <w:r>
              <w:t>dostępności”</w:t>
            </w:r>
            <w:r>
              <w:rPr>
                <w:spacing w:val="-4"/>
              </w:rPr>
              <w:t xml:space="preserve"> </w:t>
            </w:r>
            <w:r>
              <w:t xml:space="preserve">tj. zapewnienia wysokiej dostępności zasobów danych macierzy dla podłączonych platform software’owych i sprzętowych z wykorzystaniem synchronicznej replikacji danych po FC lub </w:t>
            </w:r>
            <w:proofErr w:type="spellStart"/>
            <w:r>
              <w:t>iSCSI</w:t>
            </w:r>
            <w:proofErr w:type="spellEnd"/>
            <w:r>
              <w:t xml:space="preserve"> pomiędzy minimum 2 macierzami. Pod użytym pojęciem „wysoka dostępność zasobów</w:t>
            </w:r>
            <w:r>
              <w:rPr>
                <w:spacing w:val="-13"/>
              </w:rPr>
              <w:t xml:space="preserve"> </w:t>
            </w:r>
            <w:r>
              <w:t>dyskowych”</w:t>
            </w:r>
            <w:r>
              <w:rPr>
                <w:spacing w:val="-12"/>
              </w:rPr>
              <w:t xml:space="preserve"> </w:t>
            </w:r>
            <w:r>
              <w:t>należy</w:t>
            </w:r>
            <w:r>
              <w:rPr>
                <w:spacing w:val="-13"/>
              </w:rPr>
              <w:t xml:space="preserve"> </w:t>
            </w:r>
            <w:r>
              <w:t>rozumieć</w:t>
            </w:r>
            <w:r>
              <w:rPr>
                <w:spacing w:val="-12"/>
              </w:rPr>
              <w:t xml:space="preserve"> </w:t>
            </w:r>
            <w:r>
              <w:t>zapewnienie</w:t>
            </w:r>
            <w:r>
              <w:rPr>
                <w:spacing w:val="-13"/>
              </w:rPr>
              <w:t xml:space="preserve"> </w:t>
            </w:r>
            <w:r>
              <w:t>bezprzerwowego</w:t>
            </w:r>
            <w:r>
              <w:rPr>
                <w:spacing w:val="-12"/>
              </w:rPr>
              <w:t xml:space="preserve"> </w:t>
            </w:r>
            <w:r>
              <w:t>działania</w:t>
            </w:r>
            <w:r>
              <w:rPr>
                <w:spacing w:val="-13"/>
              </w:rPr>
              <w:t xml:space="preserve"> </w:t>
            </w:r>
            <w:r>
              <w:t>środowiska (aplikacja/ system</w:t>
            </w:r>
            <w:r>
              <w:rPr>
                <w:spacing w:val="-2"/>
              </w:rPr>
              <w:t xml:space="preserve"> </w:t>
            </w:r>
            <w:r>
              <w:t>operacyjny/ serwer)</w:t>
            </w:r>
            <w:r>
              <w:rPr>
                <w:spacing w:val="-1"/>
              </w:rPr>
              <w:t xml:space="preserve"> </w:t>
            </w:r>
            <w:r>
              <w:t>podłączonego</w:t>
            </w:r>
            <w:r>
              <w:rPr>
                <w:spacing w:val="-3"/>
              </w:rPr>
              <w:t xml:space="preserve"> </w:t>
            </w:r>
            <w:r>
              <w:t>do macierzy (macierz</w:t>
            </w:r>
            <w:r>
              <w:rPr>
                <w:spacing w:val="-2"/>
              </w:rPr>
              <w:t xml:space="preserve"> </w:t>
            </w:r>
            <w:r>
              <w:t>podstawowa) w przypadku wystąpienia awarii logicznego połączenia z tą macierzą bądź awarii samej macierzy, powodujących dla danego środowiska brak dostępu do zasobów macierzy podstawowej. Replikacja danych pomiędzy macierzami podstawową i zapasową, wykorzystanych</w:t>
            </w:r>
            <w:r>
              <w:rPr>
                <w:spacing w:val="-13"/>
              </w:rPr>
              <w:t xml:space="preserve"> </w:t>
            </w:r>
            <w:r>
              <w:t>w</w:t>
            </w:r>
            <w:r>
              <w:rPr>
                <w:spacing w:val="-8"/>
              </w:rPr>
              <w:t xml:space="preserve"> </w:t>
            </w:r>
            <w:r>
              <w:t>układzie</w:t>
            </w:r>
            <w:r>
              <w:rPr>
                <w:spacing w:val="-12"/>
              </w:rPr>
              <w:t xml:space="preserve"> </w:t>
            </w:r>
            <w:r>
              <w:t>„wysokiej</w:t>
            </w:r>
            <w:r>
              <w:rPr>
                <w:spacing w:val="-10"/>
              </w:rPr>
              <w:t xml:space="preserve"> </w:t>
            </w:r>
            <w:r>
              <w:t>dostępności”,</w:t>
            </w:r>
            <w:r>
              <w:rPr>
                <w:spacing w:val="-12"/>
              </w:rPr>
              <w:t xml:space="preserve"> </w:t>
            </w:r>
            <w:r>
              <w:t>musi</w:t>
            </w:r>
            <w:r>
              <w:rPr>
                <w:spacing w:val="-10"/>
              </w:rPr>
              <w:t xml:space="preserve"> </w:t>
            </w:r>
            <w:r>
              <w:t>wspierać</w:t>
            </w:r>
            <w:r>
              <w:rPr>
                <w:spacing w:val="-13"/>
              </w:rPr>
              <w:t xml:space="preserve"> </w:t>
            </w:r>
            <w:proofErr w:type="spellStart"/>
            <w:r>
              <w:t>klastrownie</w:t>
            </w:r>
            <w:proofErr w:type="spellEnd"/>
            <w:r>
              <w:rPr>
                <w:spacing w:val="-12"/>
              </w:rPr>
              <w:t xml:space="preserve"> </w:t>
            </w:r>
            <w:r>
              <w:t xml:space="preserve">wybranych </w:t>
            </w:r>
            <w:r>
              <w:rPr>
                <w:spacing w:val="-2"/>
              </w:rPr>
              <w:t xml:space="preserve">woluminów bez konieczności stosowania lustrzanej konfiguracji grup dyskowych pomiędzy </w:t>
            </w:r>
            <w:r>
              <w:t>macierzami podstawową i główną. Musi być możliwość dodawania woluminów objętych zabezpieczeniem</w:t>
            </w:r>
            <w:r>
              <w:rPr>
                <w:spacing w:val="26"/>
              </w:rPr>
              <w:t xml:space="preserve"> </w:t>
            </w:r>
            <w:r>
              <w:t>w</w:t>
            </w:r>
            <w:r>
              <w:rPr>
                <w:spacing w:val="30"/>
              </w:rPr>
              <w:t xml:space="preserve"> </w:t>
            </w:r>
            <w:r>
              <w:t>klastrze</w:t>
            </w:r>
            <w:r>
              <w:rPr>
                <w:spacing w:val="32"/>
              </w:rPr>
              <w:t xml:space="preserve"> </w:t>
            </w:r>
            <w:r>
              <w:t>bez</w:t>
            </w:r>
            <w:r>
              <w:rPr>
                <w:spacing w:val="32"/>
              </w:rPr>
              <w:t xml:space="preserve"> </w:t>
            </w:r>
            <w:r>
              <w:t>konieczności</w:t>
            </w:r>
            <w:r>
              <w:rPr>
                <w:spacing w:val="29"/>
              </w:rPr>
              <w:t xml:space="preserve"> </w:t>
            </w:r>
            <w:r>
              <w:t>zatrzymywania</w:t>
            </w:r>
            <w:r>
              <w:rPr>
                <w:spacing w:val="29"/>
              </w:rPr>
              <w:t xml:space="preserve"> </w:t>
            </w:r>
            <w:r>
              <w:t>replikacji.</w:t>
            </w:r>
            <w:r>
              <w:rPr>
                <w:spacing w:val="29"/>
              </w:rPr>
              <w:t xml:space="preserve"> </w:t>
            </w:r>
            <w:r>
              <w:rPr>
                <w:spacing w:val="-2"/>
              </w:rPr>
              <w:t>Funkcjonalność</w:t>
            </w:r>
          </w:p>
          <w:p w14:paraId="43819D81" w14:textId="77777777" w:rsidR="00747BBF" w:rsidRDefault="00927A6E">
            <w:pPr>
              <w:pStyle w:val="TableParagraph"/>
              <w:spacing w:line="240" w:lineRule="auto"/>
              <w:ind w:left="116" w:right="96"/>
              <w:jc w:val="both"/>
            </w:pPr>
            <w:r>
              <w:t xml:space="preserve">„wysokiej dostępności” musi pozwalać na automatyczne przełączanie obsługi środowisk produkcyjnych z macierzy podstawowej na zapasową w przypadku awarii macierzy podstawowej (tzw. </w:t>
            </w:r>
            <w:proofErr w:type="spellStart"/>
            <w:r>
              <w:t>automated</w:t>
            </w:r>
            <w:proofErr w:type="spellEnd"/>
            <w:r>
              <w:t xml:space="preserve"> </w:t>
            </w:r>
            <w:proofErr w:type="spellStart"/>
            <w:r>
              <w:t>failover</w:t>
            </w:r>
            <w:proofErr w:type="spellEnd"/>
            <w:r>
              <w:t xml:space="preserve">). Funkcjonalność „wysokiej dostępności” musi pozwalać na ręczne (zaplanowane) przełączanie obsługi środowisk produkcyjnych z macierzy podstawowej na zapasową (tzw. manual </w:t>
            </w:r>
            <w:proofErr w:type="spellStart"/>
            <w:r>
              <w:t>failover</w:t>
            </w:r>
            <w:proofErr w:type="spellEnd"/>
            <w:r>
              <w:t xml:space="preserve">). Funkcjonalność „wysokiej dostępności” musi pozwalać na minimum ręczne przełączanie obsługi środowisk produkcyjnych z macierzy zapasowej na podstawową po usunięciu awarii macierzy podstawowej (tzw. </w:t>
            </w:r>
            <w:proofErr w:type="spellStart"/>
            <w:r>
              <w:t>failback</w:t>
            </w:r>
            <w:proofErr w:type="spellEnd"/>
            <w:r>
              <w:t>). Funkcjonalność „wysokiej dostępności” musi wspierać konfiguracje z macierzą zapasową zainstalowaną w innej fizycznej lokalizacji o ile nadal spełnione</w:t>
            </w:r>
            <w:r>
              <w:rPr>
                <w:spacing w:val="41"/>
              </w:rPr>
              <w:t xml:space="preserve">  </w:t>
            </w:r>
            <w:r>
              <w:t>są</w:t>
            </w:r>
            <w:r>
              <w:rPr>
                <w:spacing w:val="42"/>
              </w:rPr>
              <w:t xml:space="preserve">  </w:t>
            </w:r>
            <w:r>
              <w:t>warunki</w:t>
            </w:r>
            <w:r>
              <w:rPr>
                <w:spacing w:val="41"/>
              </w:rPr>
              <w:t xml:space="preserve">  </w:t>
            </w:r>
            <w:r>
              <w:t>dla</w:t>
            </w:r>
            <w:r>
              <w:rPr>
                <w:spacing w:val="43"/>
              </w:rPr>
              <w:t xml:space="preserve">  </w:t>
            </w:r>
            <w:r>
              <w:t>realizacji</w:t>
            </w:r>
            <w:r>
              <w:rPr>
                <w:spacing w:val="43"/>
              </w:rPr>
              <w:t xml:space="preserve">  </w:t>
            </w:r>
            <w:r>
              <w:t>synchronicznej</w:t>
            </w:r>
            <w:r>
              <w:rPr>
                <w:spacing w:val="42"/>
              </w:rPr>
              <w:t xml:space="preserve">  </w:t>
            </w:r>
            <w:r>
              <w:t>replikacji</w:t>
            </w:r>
            <w:r>
              <w:rPr>
                <w:spacing w:val="43"/>
              </w:rPr>
              <w:t xml:space="preserve">  </w:t>
            </w:r>
            <w:r>
              <w:t>danych</w:t>
            </w:r>
            <w:r>
              <w:rPr>
                <w:spacing w:val="42"/>
              </w:rPr>
              <w:t xml:space="preserve">  </w:t>
            </w:r>
            <w:r>
              <w:rPr>
                <w:spacing w:val="-2"/>
              </w:rPr>
              <w:t>pomiędzy</w:t>
            </w:r>
          </w:p>
          <w:p w14:paraId="5E842D70" w14:textId="77777777" w:rsidR="00747BBF" w:rsidRDefault="00927A6E">
            <w:pPr>
              <w:pStyle w:val="TableParagraph"/>
              <w:spacing w:before="1" w:line="259" w:lineRule="exact"/>
              <w:ind w:left="116"/>
            </w:pPr>
            <w:r>
              <w:rPr>
                <w:spacing w:val="-2"/>
              </w:rPr>
              <w:t>lokalizacjami.</w:t>
            </w:r>
          </w:p>
        </w:tc>
      </w:tr>
    </w:tbl>
    <w:p w14:paraId="3861822F" w14:textId="77777777" w:rsidR="00747BBF" w:rsidRDefault="00747BBF">
      <w:pPr>
        <w:pStyle w:val="TableParagraph"/>
        <w:spacing w:line="259" w:lineRule="exact"/>
        <w:sectPr w:rsidR="00747BBF">
          <w:pgSz w:w="11910" w:h="16840"/>
          <w:pgMar w:top="1400" w:right="992" w:bottom="1280" w:left="1275" w:header="0" w:footer="1092" w:gutter="0"/>
          <w:cols w:space="708"/>
        </w:sectPr>
      </w:pPr>
    </w:p>
    <w:p w14:paraId="0FCC0657" w14:textId="77777777" w:rsidR="00747BBF" w:rsidRDefault="00747BBF">
      <w:pPr>
        <w:pStyle w:val="Tekstpodstawowy"/>
        <w:spacing w:before="4"/>
        <w:rPr>
          <w:sz w:val="2"/>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8"/>
        <w:gridCol w:w="8222"/>
      </w:tblGrid>
      <w:tr w:rsidR="00747BBF" w14:paraId="6A95C0B4" w14:textId="77777777">
        <w:trPr>
          <w:trHeight w:val="648"/>
        </w:trPr>
        <w:tc>
          <w:tcPr>
            <w:tcW w:w="838" w:type="dxa"/>
          </w:tcPr>
          <w:p w14:paraId="211BF31A" w14:textId="77777777" w:rsidR="00747BBF" w:rsidRDefault="00747BBF">
            <w:pPr>
              <w:pStyle w:val="TableParagraph"/>
              <w:spacing w:line="240" w:lineRule="auto"/>
              <w:ind w:left="0"/>
              <w:rPr>
                <w:rFonts w:ascii="Times New Roman"/>
              </w:rPr>
            </w:pPr>
          </w:p>
        </w:tc>
        <w:tc>
          <w:tcPr>
            <w:tcW w:w="8222" w:type="dxa"/>
          </w:tcPr>
          <w:p w14:paraId="4849E876" w14:textId="77777777" w:rsidR="00747BBF" w:rsidRDefault="00927A6E">
            <w:pPr>
              <w:pStyle w:val="TableParagraph"/>
            </w:pPr>
            <w:r>
              <w:t>Jeżeli</w:t>
            </w:r>
            <w:r>
              <w:rPr>
                <w:spacing w:val="75"/>
              </w:rPr>
              <w:t xml:space="preserve"> </w:t>
            </w:r>
            <w:r>
              <w:t>do</w:t>
            </w:r>
            <w:r>
              <w:rPr>
                <w:spacing w:val="77"/>
              </w:rPr>
              <w:t xml:space="preserve"> </w:t>
            </w:r>
            <w:r>
              <w:t>obsługi</w:t>
            </w:r>
            <w:r>
              <w:rPr>
                <w:spacing w:val="76"/>
              </w:rPr>
              <w:t xml:space="preserve"> </w:t>
            </w:r>
            <w:r>
              <w:t>powyższej</w:t>
            </w:r>
            <w:r>
              <w:rPr>
                <w:spacing w:val="77"/>
              </w:rPr>
              <w:t xml:space="preserve"> </w:t>
            </w:r>
            <w:r>
              <w:t>funkcjonalności</w:t>
            </w:r>
            <w:r>
              <w:rPr>
                <w:spacing w:val="76"/>
              </w:rPr>
              <w:t xml:space="preserve"> </w:t>
            </w:r>
            <w:r>
              <w:t>wymagane</w:t>
            </w:r>
            <w:r>
              <w:rPr>
                <w:spacing w:val="77"/>
              </w:rPr>
              <w:t xml:space="preserve"> </w:t>
            </w:r>
            <w:r>
              <w:t>są</w:t>
            </w:r>
            <w:r>
              <w:rPr>
                <w:spacing w:val="76"/>
              </w:rPr>
              <w:t xml:space="preserve"> </w:t>
            </w:r>
            <w:r>
              <w:t>dodatkowe</w:t>
            </w:r>
            <w:r>
              <w:rPr>
                <w:spacing w:val="77"/>
              </w:rPr>
              <w:t xml:space="preserve"> </w:t>
            </w:r>
            <w:r>
              <w:t>licencje,</w:t>
            </w:r>
            <w:r>
              <w:rPr>
                <w:spacing w:val="76"/>
              </w:rPr>
              <w:t xml:space="preserve"> </w:t>
            </w:r>
            <w:r>
              <w:rPr>
                <w:spacing w:val="-5"/>
              </w:rPr>
              <w:t>ich</w:t>
            </w:r>
          </w:p>
          <w:p w14:paraId="5667E3A9" w14:textId="77777777" w:rsidR="00747BBF" w:rsidRDefault="00927A6E">
            <w:pPr>
              <w:pStyle w:val="TableParagraph"/>
              <w:spacing w:before="51" w:line="240" w:lineRule="auto"/>
              <w:ind w:left="116"/>
            </w:pPr>
            <w:r>
              <w:t>dostarczenie</w:t>
            </w:r>
            <w:r>
              <w:rPr>
                <w:spacing w:val="-5"/>
              </w:rPr>
              <w:t xml:space="preserve"> </w:t>
            </w:r>
            <w:r>
              <w:t>jest</w:t>
            </w:r>
            <w:r>
              <w:rPr>
                <w:spacing w:val="-7"/>
              </w:rPr>
              <w:t xml:space="preserve"> </w:t>
            </w:r>
            <w:r>
              <w:t>wymagane</w:t>
            </w:r>
            <w:r>
              <w:rPr>
                <w:spacing w:val="-4"/>
              </w:rPr>
              <w:t xml:space="preserve"> </w:t>
            </w:r>
            <w:r>
              <w:t>na</w:t>
            </w:r>
            <w:r>
              <w:rPr>
                <w:spacing w:val="-5"/>
              </w:rPr>
              <w:t xml:space="preserve"> </w:t>
            </w:r>
            <w:r>
              <w:t>tym</w:t>
            </w:r>
            <w:r>
              <w:rPr>
                <w:spacing w:val="-7"/>
              </w:rPr>
              <w:t xml:space="preserve"> </w:t>
            </w:r>
            <w:r>
              <w:t>etapie</w:t>
            </w:r>
            <w:r>
              <w:rPr>
                <w:spacing w:val="-4"/>
              </w:rPr>
              <w:t xml:space="preserve"> </w:t>
            </w:r>
            <w:r>
              <w:rPr>
                <w:spacing w:val="-2"/>
              </w:rPr>
              <w:t>postępowania.</w:t>
            </w:r>
          </w:p>
        </w:tc>
      </w:tr>
      <w:tr w:rsidR="00747BBF" w14:paraId="75D337E6" w14:textId="77777777">
        <w:trPr>
          <w:trHeight w:val="1353"/>
        </w:trPr>
        <w:tc>
          <w:tcPr>
            <w:tcW w:w="838" w:type="dxa"/>
          </w:tcPr>
          <w:p w14:paraId="0E0EB254" w14:textId="77777777" w:rsidR="00747BBF" w:rsidRDefault="00927A6E">
            <w:pPr>
              <w:pStyle w:val="TableParagraph"/>
            </w:pPr>
            <w:r>
              <w:rPr>
                <w:spacing w:val="-5"/>
              </w:rPr>
              <w:t>29.</w:t>
            </w:r>
          </w:p>
        </w:tc>
        <w:tc>
          <w:tcPr>
            <w:tcW w:w="8222" w:type="dxa"/>
          </w:tcPr>
          <w:p w14:paraId="64DBFA6F" w14:textId="77777777" w:rsidR="00747BBF" w:rsidRDefault="00927A6E">
            <w:pPr>
              <w:pStyle w:val="TableParagraph"/>
              <w:spacing w:line="240" w:lineRule="auto"/>
              <w:ind w:left="116" w:right="98" w:hanging="10"/>
              <w:jc w:val="both"/>
            </w:pPr>
            <w:r>
              <w:t>Macierz musi posiadać funkcjonalność zarządzania wydajnością, która dynamicznie przydziela</w:t>
            </w:r>
            <w:r>
              <w:rPr>
                <w:spacing w:val="-13"/>
              </w:rPr>
              <w:t xml:space="preserve"> </w:t>
            </w:r>
            <w:r>
              <w:t>zasoby</w:t>
            </w:r>
            <w:r>
              <w:rPr>
                <w:spacing w:val="-12"/>
              </w:rPr>
              <w:t xml:space="preserve"> </w:t>
            </w:r>
            <w:r>
              <w:t>macierzy</w:t>
            </w:r>
            <w:r>
              <w:rPr>
                <w:spacing w:val="-13"/>
              </w:rPr>
              <w:t xml:space="preserve"> </w:t>
            </w:r>
            <w:r>
              <w:t>w</w:t>
            </w:r>
            <w:r>
              <w:rPr>
                <w:spacing w:val="-12"/>
              </w:rPr>
              <w:t xml:space="preserve"> </w:t>
            </w:r>
            <w:r>
              <w:t>celu</w:t>
            </w:r>
            <w:r>
              <w:rPr>
                <w:spacing w:val="-13"/>
              </w:rPr>
              <w:t xml:space="preserve"> </w:t>
            </w:r>
            <w:r>
              <w:t>spełnienia</w:t>
            </w:r>
            <w:r>
              <w:rPr>
                <w:spacing w:val="-12"/>
              </w:rPr>
              <w:t xml:space="preserve"> </w:t>
            </w:r>
            <w:r>
              <w:t>określonych</w:t>
            </w:r>
            <w:r>
              <w:rPr>
                <w:spacing w:val="-13"/>
              </w:rPr>
              <w:t xml:space="preserve"> </w:t>
            </w:r>
            <w:r>
              <w:t>celów</w:t>
            </w:r>
            <w:r>
              <w:rPr>
                <w:spacing w:val="-12"/>
              </w:rPr>
              <w:t xml:space="preserve"> </w:t>
            </w:r>
            <w:r>
              <w:t>wydajnościowych</w:t>
            </w:r>
            <w:r>
              <w:rPr>
                <w:spacing w:val="-12"/>
              </w:rPr>
              <w:t xml:space="preserve"> </w:t>
            </w:r>
            <w:r>
              <w:t>aplikacji (</w:t>
            </w:r>
            <w:proofErr w:type="spellStart"/>
            <w:r>
              <w:t>QoS</w:t>
            </w:r>
            <w:proofErr w:type="spellEnd"/>
            <w:r>
              <w:t>). Możliwość ustawiania priorytetów wydajności dla aplikacji w oparciu o zdefiniowane</w:t>
            </w:r>
            <w:r>
              <w:rPr>
                <w:spacing w:val="48"/>
              </w:rPr>
              <w:t xml:space="preserve"> </w:t>
            </w:r>
            <w:r>
              <w:t>profile</w:t>
            </w:r>
            <w:r>
              <w:rPr>
                <w:spacing w:val="47"/>
              </w:rPr>
              <w:t xml:space="preserve"> </w:t>
            </w:r>
            <w:r>
              <w:t>wolumenowe,</w:t>
            </w:r>
            <w:r>
              <w:rPr>
                <w:spacing w:val="50"/>
              </w:rPr>
              <w:t xml:space="preserve"> </w:t>
            </w:r>
            <w:r>
              <w:t>dla</w:t>
            </w:r>
            <w:r>
              <w:rPr>
                <w:spacing w:val="50"/>
              </w:rPr>
              <w:t xml:space="preserve"> </w:t>
            </w:r>
            <w:r>
              <w:t>wydajności</w:t>
            </w:r>
            <w:r>
              <w:rPr>
                <w:spacing w:val="47"/>
              </w:rPr>
              <w:t xml:space="preserve"> </w:t>
            </w:r>
            <w:r>
              <w:t>w</w:t>
            </w:r>
            <w:r>
              <w:rPr>
                <w:spacing w:val="50"/>
              </w:rPr>
              <w:t xml:space="preserve"> </w:t>
            </w:r>
            <w:r>
              <w:t>IOPS</w:t>
            </w:r>
            <w:r>
              <w:rPr>
                <w:spacing w:val="50"/>
              </w:rPr>
              <w:t xml:space="preserve"> </w:t>
            </w:r>
            <w:r>
              <w:t>i</w:t>
            </w:r>
            <w:r>
              <w:rPr>
                <w:spacing w:val="49"/>
              </w:rPr>
              <w:t xml:space="preserve"> </w:t>
            </w:r>
            <w:r>
              <w:t>przepustowości</w:t>
            </w:r>
            <w:r>
              <w:rPr>
                <w:spacing w:val="48"/>
              </w:rPr>
              <w:t xml:space="preserve"> </w:t>
            </w:r>
            <w:r>
              <w:rPr>
                <w:spacing w:val="-2"/>
              </w:rPr>
              <w:t>danych.</w:t>
            </w:r>
          </w:p>
          <w:p w14:paraId="66235DD2" w14:textId="77777777" w:rsidR="00747BBF" w:rsidRDefault="00927A6E">
            <w:pPr>
              <w:pStyle w:val="TableParagraph"/>
              <w:spacing w:line="259" w:lineRule="exact"/>
              <w:ind w:left="116"/>
              <w:jc w:val="both"/>
            </w:pPr>
            <w:r>
              <w:t>Dostarczenie</w:t>
            </w:r>
            <w:r>
              <w:rPr>
                <w:spacing w:val="-10"/>
              </w:rPr>
              <w:t xml:space="preserve"> </w:t>
            </w:r>
            <w:r>
              <w:t>tej</w:t>
            </w:r>
            <w:r>
              <w:rPr>
                <w:spacing w:val="-6"/>
              </w:rPr>
              <w:t xml:space="preserve"> </w:t>
            </w:r>
            <w:r>
              <w:t>funkcjonalności</w:t>
            </w:r>
            <w:r>
              <w:rPr>
                <w:spacing w:val="-5"/>
              </w:rPr>
              <w:t xml:space="preserve"> </w:t>
            </w:r>
            <w:r>
              <w:t>jest</w:t>
            </w:r>
            <w:r>
              <w:rPr>
                <w:spacing w:val="-6"/>
              </w:rPr>
              <w:t xml:space="preserve"> </w:t>
            </w:r>
            <w:r>
              <w:t>wymagane</w:t>
            </w:r>
            <w:r>
              <w:rPr>
                <w:spacing w:val="-7"/>
              </w:rPr>
              <w:t xml:space="preserve"> </w:t>
            </w:r>
            <w:r>
              <w:t>na</w:t>
            </w:r>
            <w:r>
              <w:rPr>
                <w:spacing w:val="-4"/>
              </w:rPr>
              <w:t xml:space="preserve"> </w:t>
            </w:r>
            <w:r>
              <w:t>tym</w:t>
            </w:r>
            <w:r>
              <w:rPr>
                <w:spacing w:val="-4"/>
              </w:rPr>
              <w:t xml:space="preserve"> </w:t>
            </w:r>
            <w:r>
              <w:t>etapie</w:t>
            </w:r>
            <w:r>
              <w:rPr>
                <w:spacing w:val="-4"/>
              </w:rPr>
              <w:t xml:space="preserve"> </w:t>
            </w:r>
            <w:r>
              <w:rPr>
                <w:spacing w:val="-2"/>
              </w:rPr>
              <w:t>postępowania.</w:t>
            </w:r>
          </w:p>
        </w:tc>
      </w:tr>
      <w:tr w:rsidR="00747BBF" w14:paraId="1C079D44" w14:textId="77777777">
        <w:trPr>
          <w:trHeight w:val="1086"/>
        </w:trPr>
        <w:tc>
          <w:tcPr>
            <w:tcW w:w="838" w:type="dxa"/>
          </w:tcPr>
          <w:p w14:paraId="43146100" w14:textId="77777777" w:rsidR="00747BBF" w:rsidRDefault="00927A6E">
            <w:pPr>
              <w:pStyle w:val="TableParagraph"/>
            </w:pPr>
            <w:r>
              <w:rPr>
                <w:spacing w:val="-5"/>
              </w:rPr>
              <w:t>30.</w:t>
            </w:r>
          </w:p>
        </w:tc>
        <w:tc>
          <w:tcPr>
            <w:tcW w:w="8222" w:type="dxa"/>
          </w:tcPr>
          <w:p w14:paraId="7FDA0CF2" w14:textId="77777777" w:rsidR="00747BBF" w:rsidRDefault="00927A6E">
            <w:pPr>
              <w:pStyle w:val="TableParagraph"/>
              <w:spacing w:line="240" w:lineRule="auto"/>
              <w:ind w:left="116" w:right="99" w:hanging="10"/>
              <w:jc w:val="both"/>
            </w:pPr>
            <w:r>
              <w:t>Wsparcie dla mechanizmów dynamicznego przełączania zadań I/O pomiędzy kanałami w przypadku awarii jednego z nich (</w:t>
            </w:r>
            <w:proofErr w:type="spellStart"/>
            <w:r>
              <w:t>path</w:t>
            </w:r>
            <w:proofErr w:type="spellEnd"/>
            <w:r>
              <w:t xml:space="preserve"> </w:t>
            </w:r>
            <w:proofErr w:type="spellStart"/>
            <w:r>
              <w:t>failover</w:t>
            </w:r>
            <w:proofErr w:type="spellEnd"/>
            <w:r>
              <w:t>). Wymagane jest wsparcie dla odpowiednich mechanizmów oferowanych przez producentów systemów operacyjnych:</w:t>
            </w:r>
          </w:p>
          <w:p w14:paraId="6B2F98D9" w14:textId="77777777" w:rsidR="00747BBF" w:rsidRDefault="00927A6E">
            <w:pPr>
              <w:pStyle w:val="TableParagraph"/>
              <w:spacing w:line="261" w:lineRule="exact"/>
              <w:ind w:left="116"/>
              <w:jc w:val="both"/>
            </w:pPr>
            <w:r>
              <w:t>Windows,</w:t>
            </w:r>
            <w:r>
              <w:rPr>
                <w:spacing w:val="-6"/>
              </w:rPr>
              <w:t xml:space="preserve"> </w:t>
            </w:r>
            <w:r>
              <w:t>Vmware,</w:t>
            </w:r>
            <w:r>
              <w:rPr>
                <w:spacing w:val="-3"/>
              </w:rPr>
              <w:t xml:space="preserve"> </w:t>
            </w:r>
            <w:r>
              <w:t>Linux,</w:t>
            </w:r>
            <w:r>
              <w:rPr>
                <w:spacing w:val="-7"/>
              </w:rPr>
              <w:t xml:space="preserve"> </w:t>
            </w:r>
            <w:r>
              <w:t>których</w:t>
            </w:r>
            <w:r>
              <w:rPr>
                <w:spacing w:val="-3"/>
              </w:rPr>
              <w:t xml:space="preserve"> </w:t>
            </w:r>
            <w:r>
              <w:t>używa</w:t>
            </w:r>
            <w:r>
              <w:rPr>
                <w:spacing w:val="-3"/>
              </w:rPr>
              <w:t xml:space="preserve"> </w:t>
            </w:r>
            <w:r>
              <w:rPr>
                <w:spacing w:val="-2"/>
              </w:rPr>
              <w:t>Zamawiający.</w:t>
            </w:r>
          </w:p>
        </w:tc>
      </w:tr>
      <w:tr w:rsidR="00747BBF" w14:paraId="26419D8A" w14:textId="77777777">
        <w:trPr>
          <w:trHeight w:val="546"/>
        </w:trPr>
        <w:tc>
          <w:tcPr>
            <w:tcW w:w="838" w:type="dxa"/>
          </w:tcPr>
          <w:p w14:paraId="6B290AD9" w14:textId="77777777" w:rsidR="00747BBF" w:rsidRDefault="00927A6E">
            <w:pPr>
              <w:pStyle w:val="TableParagraph"/>
            </w:pPr>
            <w:r>
              <w:rPr>
                <w:spacing w:val="-5"/>
              </w:rPr>
              <w:t>31.</w:t>
            </w:r>
          </w:p>
        </w:tc>
        <w:tc>
          <w:tcPr>
            <w:tcW w:w="8222" w:type="dxa"/>
          </w:tcPr>
          <w:p w14:paraId="20921C2C" w14:textId="77777777" w:rsidR="00747BBF" w:rsidRDefault="00927A6E">
            <w:pPr>
              <w:pStyle w:val="TableParagraph"/>
            </w:pPr>
            <w:r>
              <w:t>Macierz</w:t>
            </w:r>
            <w:r>
              <w:rPr>
                <w:spacing w:val="27"/>
              </w:rPr>
              <w:t xml:space="preserve"> </w:t>
            </w:r>
            <w:r>
              <w:t>musi</w:t>
            </w:r>
            <w:r>
              <w:rPr>
                <w:spacing w:val="33"/>
              </w:rPr>
              <w:t xml:space="preserve"> </w:t>
            </w:r>
            <w:r>
              <w:t>posiadać</w:t>
            </w:r>
            <w:r>
              <w:rPr>
                <w:spacing w:val="34"/>
              </w:rPr>
              <w:t xml:space="preserve"> </w:t>
            </w:r>
            <w:r>
              <w:t>wsparcie</w:t>
            </w:r>
            <w:r>
              <w:rPr>
                <w:spacing w:val="33"/>
              </w:rPr>
              <w:t xml:space="preserve"> </w:t>
            </w:r>
            <w:r>
              <w:t>dla</w:t>
            </w:r>
            <w:r>
              <w:rPr>
                <w:spacing w:val="32"/>
              </w:rPr>
              <w:t xml:space="preserve"> </w:t>
            </w:r>
            <w:proofErr w:type="spellStart"/>
            <w:r>
              <w:t>wielościeżkowości</w:t>
            </w:r>
            <w:proofErr w:type="spellEnd"/>
            <w:r>
              <w:rPr>
                <w:spacing w:val="33"/>
              </w:rPr>
              <w:t xml:space="preserve"> </w:t>
            </w:r>
            <w:r>
              <w:t>dla</w:t>
            </w:r>
            <w:r>
              <w:rPr>
                <w:spacing w:val="33"/>
              </w:rPr>
              <w:t xml:space="preserve"> </w:t>
            </w:r>
            <w:r>
              <w:t>systemów</w:t>
            </w:r>
            <w:r>
              <w:rPr>
                <w:spacing w:val="34"/>
              </w:rPr>
              <w:t xml:space="preserve"> </w:t>
            </w:r>
            <w:r>
              <w:t>Windows</w:t>
            </w:r>
            <w:r>
              <w:rPr>
                <w:spacing w:val="34"/>
              </w:rPr>
              <w:t xml:space="preserve"> </w:t>
            </w:r>
            <w:r>
              <w:rPr>
                <w:spacing w:val="-2"/>
              </w:rPr>
              <w:t>Server</w:t>
            </w:r>
          </w:p>
          <w:p w14:paraId="204F88D9" w14:textId="77777777" w:rsidR="00747BBF" w:rsidRDefault="00927A6E">
            <w:pPr>
              <w:pStyle w:val="TableParagraph"/>
              <w:spacing w:line="259" w:lineRule="exact"/>
              <w:ind w:left="116"/>
            </w:pPr>
            <w:r>
              <w:t>2016/2019/2022,</w:t>
            </w:r>
            <w:r>
              <w:rPr>
                <w:spacing w:val="-7"/>
              </w:rPr>
              <w:t xml:space="preserve"> </w:t>
            </w:r>
            <w:proofErr w:type="spellStart"/>
            <w:r>
              <w:t>VMware</w:t>
            </w:r>
            <w:proofErr w:type="spellEnd"/>
            <w:r>
              <w:rPr>
                <w:spacing w:val="-7"/>
              </w:rPr>
              <w:t xml:space="preserve"> </w:t>
            </w:r>
            <w:r>
              <w:t>7.0,</w:t>
            </w:r>
            <w:r>
              <w:rPr>
                <w:spacing w:val="-4"/>
              </w:rPr>
              <w:t xml:space="preserve"> </w:t>
            </w:r>
            <w:proofErr w:type="spellStart"/>
            <w:r>
              <w:t>VMware</w:t>
            </w:r>
            <w:proofErr w:type="spellEnd"/>
            <w:r>
              <w:rPr>
                <w:spacing w:val="-7"/>
              </w:rPr>
              <w:t xml:space="preserve"> </w:t>
            </w:r>
            <w:r>
              <w:t>8.0,</w:t>
            </w:r>
            <w:r>
              <w:rPr>
                <w:spacing w:val="-6"/>
              </w:rPr>
              <w:t xml:space="preserve"> </w:t>
            </w:r>
            <w:proofErr w:type="spellStart"/>
            <w:r>
              <w:t>CentOS</w:t>
            </w:r>
            <w:proofErr w:type="spellEnd"/>
            <w:r>
              <w:t>,</w:t>
            </w:r>
            <w:r>
              <w:rPr>
                <w:spacing w:val="-7"/>
              </w:rPr>
              <w:t xml:space="preserve"> </w:t>
            </w:r>
            <w:r>
              <w:t>których</w:t>
            </w:r>
            <w:r>
              <w:rPr>
                <w:spacing w:val="-5"/>
              </w:rPr>
              <w:t xml:space="preserve"> </w:t>
            </w:r>
            <w:r>
              <w:t>używa</w:t>
            </w:r>
            <w:r>
              <w:rPr>
                <w:spacing w:val="-4"/>
              </w:rPr>
              <w:t xml:space="preserve"> </w:t>
            </w:r>
            <w:r>
              <w:rPr>
                <w:spacing w:val="-2"/>
              </w:rPr>
              <w:t>Zamawiający.</w:t>
            </w:r>
          </w:p>
        </w:tc>
      </w:tr>
      <w:tr w:rsidR="00747BBF" w14:paraId="6788D78A" w14:textId="77777777">
        <w:trPr>
          <w:trHeight w:val="549"/>
        </w:trPr>
        <w:tc>
          <w:tcPr>
            <w:tcW w:w="838" w:type="dxa"/>
          </w:tcPr>
          <w:p w14:paraId="3E456D28" w14:textId="77777777" w:rsidR="00747BBF" w:rsidRDefault="00927A6E">
            <w:pPr>
              <w:pStyle w:val="TableParagraph"/>
            </w:pPr>
            <w:r>
              <w:rPr>
                <w:spacing w:val="-5"/>
              </w:rPr>
              <w:t>32.</w:t>
            </w:r>
          </w:p>
        </w:tc>
        <w:tc>
          <w:tcPr>
            <w:tcW w:w="8222" w:type="dxa"/>
          </w:tcPr>
          <w:p w14:paraId="08796FF3" w14:textId="77777777" w:rsidR="00747BBF" w:rsidRDefault="00927A6E">
            <w:pPr>
              <w:pStyle w:val="TableParagraph"/>
            </w:pPr>
            <w:r>
              <w:t>Wymagane</w:t>
            </w:r>
            <w:r>
              <w:rPr>
                <w:spacing w:val="4"/>
              </w:rPr>
              <w:t xml:space="preserve"> </w:t>
            </w:r>
            <w:r>
              <w:t>uaktualnianie</w:t>
            </w:r>
            <w:r>
              <w:rPr>
                <w:spacing w:val="6"/>
              </w:rPr>
              <w:t xml:space="preserve"> </w:t>
            </w:r>
            <w:proofErr w:type="spellStart"/>
            <w:r>
              <w:t>firmware</w:t>
            </w:r>
            <w:proofErr w:type="spellEnd"/>
            <w:r>
              <w:t>-u</w:t>
            </w:r>
            <w:r>
              <w:rPr>
                <w:spacing w:val="5"/>
              </w:rPr>
              <w:t xml:space="preserve"> </w:t>
            </w:r>
            <w:r>
              <w:t>kontrolerów</w:t>
            </w:r>
            <w:r>
              <w:rPr>
                <w:spacing w:val="4"/>
              </w:rPr>
              <w:t xml:space="preserve"> </w:t>
            </w:r>
            <w:r>
              <w:t>macierzy</w:t>
            </w:r>
            <w:r>
              <w:rPr>
                <w:spacing w:val="7"/>
              </w:rPr>
              <w:t xml:space="preserve"> </w:t>
            </w:r>
            <w:r>
              <w:t>bez</w:t>
            </w:r>
            <w:r>
              <w:rPr>
                <w:spacing w:val="6"/>
              </w:rPr>
              <w:t xml:space="preserve"> </w:t>
            </w:r>
            <w:r>
              <w:t>przerywania</w:t>
            </w:r>
            <w:r>
              <w:rPr>
                <w:spacing w:val="6"/>
              </w:rPr>
              <w:t xml:space="preserve"> </w:t>
            </w:r>
            <w:r>
              <w:t>dostępu</w:t>
            </w:r>
            <w:r>
              <w:rPr>
                <w:spacing w:val="5"/>
              </w:rPr>
              <w:t xml:space="preserve"> </w:t>
            </w:r>
            <w:r>
              <w:rPr>
                <w:spacing w:val="-5"/>
              </w:rPr>
              <w:t>do</w:t>
            </w:r>
          </w:p>
          <w:p w14:paraId="35C87DA4" w14:textId="77777777" w:rsidR="00747BBF" w:rsidRDefault="00927A6E">
            <w:pPr>
              <w:pStyle w:val="TableParagraph"/>
              <w:spacing w:before="1" w:line="261" w:lineRule="exact"/>
              <w:ind w:left="116"/>
            </w:pPr>
            <w:r>
              <w:rPr>
                <w:spacing w:val="-2"/>
              </w:rPr>
              <w:t>danych.</w:t>
            </w:r>
          </w:p>
        </w:tc>
      </w:tr>
      <w:tr w:rsidR="00747BBF" w14:paraId="239D0797" w14:textId="77777777">
        <w:trPr>
          <w:trHeight w:val="546"/>
        </w:trPr>
        <w:tc>
          <w:tcPr>
            <w:tcW w:w="838" w:type="dxa"/>
          </w:tcPr>
          <w:p w14:paraId="07C1B69B" w14:textId="77777777" w:rsidR="00747BBF" w:rsidRDefault="00927A6E">
            <w:pPr>
              <w:pStyle w:val="TableParagraph"/>
            </w:pPr>
            <w:r>
              <w:rPr>
                <w:spacing w:val="-5"/>
              </w:rPr>
              <w:t>33.</w:t>
            </w:r>
          </w:p>
        </w:tc>
        <w:tc>
          <w:tcPr>
            <w:tcW w:w="8222" w:type="dxa"/>
          </w:tcPr>
          <w:p w14:paraId="2D871A3F" w14:textId="77777777" w:rsidR="00747BBF" w:rsidRDefault="00927A6E">
            <w:pPr>
              <w:pStyle w:val="TableParagraph"/>
            </w:pPr>
            <w:r>
              <w:t>Macierz</w:t>
            </w:r>
            <w:r>
              <w:rPr>
                <w:spacing w:val="10"/>
              </w:rPr>
              <w:t xml:space="preserve"> </w:t>
            </w:r>
            <w:r>
              <w:t>musi</w:t>
            </w:r>
            <w:r>
              <w:rPr>
                <w:spacing w:val="13"/>
              </w:rPr>
              <w:t xml:space="preserve"> </w:t>
            </w:r>
            <w:r>
              <w:t>umożliwiać</w:t>
            </w:r>
            <w:r>
              <w:rPr>
                <w:spacing w:val="16"/>
              </w:rPr>
              <w:t xml:space="preserve"> </w:t>
            </w:r>
            <w:r>
              <w:t>zdalne</w:t>
            </w:r>
            <w:r>
              <w:rPr>
                <w:spacing w:val="16"/>
              </w:rPr>
              <w:t xml:space="preserve"> </w:t>
            </w:r>
            <w:r>
              <w:t>zarządzanie</w:t>
            </w:r>
            <w:r>
              <w:rPr>
                <w:spacing w:val="15"/>
              </w:rPr>
              <w:t xml:space="preserve"> </w:t>
            </w:r>
            <w:r>
              <w:t>oraz</w:t>
            </w:r>
            <w:r>
              <w:rPr>
                <w:spacing w:val="15"/>
              </w:rPr>
              <w:t xml:space="preserve"> </w:t>
            </w:r>
            <w:r>
              <w:t>automatyczne</w:t>
            </w:r>
            <w:r>
              <w:rPr>
                <w:spacing w:val="15"/>
              </w:rPr>
              <w:t xml:space="preserve"> </w:t>
            </w:r>
            <w:r>
              <w:t>informowanie</w:t>
            </w:r>
            <w:r>
              <w:rPr>
                <w:spacing w:val="14"/>
              </w:rPr>
              <w:t xml:space="preserve"> </w:t>
            </w:r>
            <w:r>
              <w:rPr>
                <w:spacing w:val="-2"/>
              </w:rPr>
              <w:t>centrum</w:t>
            </w:r>
          </w:p>
          <w:p w14:paraId="3306B6BC" w14:textId="77777777" w:rsidR="00747BBF" w:rsidRDefault="00927A6E">
            <w:pPr>
              <w:pStyle w:val="TableParagraph"/>
              <w:spacing w:line="259" w:lineRule="exact"/>
              <w:ind w:left="116"/>
            </w:pPr>
            <w:r>
              <w:t>serwisowego</w:t>
            </w:r>
            <w:r>
              <w:rPr>
                <w:spacing w:val="-8"/>
              </w:rPr>
              <w:t xml:space="preserve"> </w:t>
            </w:r>
            <w:r>
              <w:t>o</w:t>
            </w:r>
            <w:r>
              <w:rPr>
                <w:spacing w:val="-2"/>
              </w:rPr>
              <w:t xml:space="preserve"> awarii.</w:t>
            </w:r>
          </w:p>
        </w:tc>
      </w:tr>
      <w:tr w:rsidR="00747BBF" w14:paraId="6DA85CAF" w14:textId="77777777">
        <w:trPr>
          <w:trHeight w:val="817"/>
        </w:trPr>
        <w:tc>
          <w:tcPr>
            <w:tcW w:w="838" w:type="dxa"/>
          </w:tcPr>
          <w:p w14:paraId="5A38F5A9" w14:textId="77777777" w:rsidR="00747BBF" w:rsidRDefault="00927A6E">
            <w:pPr>
              <w:pStyle w:val="TableParagraph"/>
            </w:pPr>
            <w:r>
              <w:rPr>
                <w:spacing w:val="-5"/>
              </w:rPr>
              <w:t>34.</w:t>
            </w:r>
          </w:p>
        </w:tc>
        <w:tc>
          <w:tcPr>
            <w:tcW w:w="8222" w:type="dxa"/>
          </w:tcPr>
          <w:p w14:paraId="56352B03" w14:textId="77777777" w:rsidR="00747BBF" w:rsidRDefault="00927A6E">
            <w:pPr>
              <w:pStyle w:val="TableParagraph"/>
              <w:spacing w:line="240" w:lineRule="auto"/>
              <w:ind w:left="116" w:hanging="10"/>
            </w:pPr>
            <w:r>
              <w:t>Urządzenie</w:t>
            </w:r>
            <w:r>
              <w:rPr>
                <w:spacing w:val="40"/>
              </w:rPr>
              <w:t xml:space="preserve"> </w:t>
            </w:r>
            <w:r>
              <w:t>musi</w:t>
            </w:r>
            <w:r>
              <w:rPr>
                <w:spacing w:val="40"/>
              </w:rPr>
              <w:t xml:space="preserve"> </w:t>
            </w:r>
            <w:r>
              <w:t>być</w:t>
            </w:r>
            <w:r>
              <w:rPr>
                <w:spacing w:val="40"/>
              </w:rPr>
              <w:t xml:space="preserve"> </w:t>
            </w:r>
            <w:r>
              <w:t>fabrycznie</w:t>
            </w:r>
            <w:r>
              <w:rPr>
                <w:spacing w:val="40"/>
              </w:rPr>
              <w:t xml:space="preserve"> </w:t>
            </w:r>
            <w:r>
              <w:t>nowe,</w:t>
            </w:r>
            <w:r>
              <w:rPr>
                <w:spacing w:val="40"/>
              </w:rPr>
              <w:t xml:space="preserve"> </w:t>
            </w:r>
            <w:r>
              <w:t>wyprodukowane</w:t>
            </w:r>
            <w:r>
              <w:rPr>
                <w:spacing w:val="40"/>
              </w:rPr>
              <w:t xml:space="preserve"> </w:t>
            </w:r>
            <w:r>
              <w:t>nie</w:t>
            </w:r>
            <w:r>
              <w:rPr>
                <w:spacing w:val="40"/>
              </w:rPr>
              <w:t xml:space="preserve"> </w:t>
            </w:r>
            <w:r>
              <w:t>wcześniej</w:t>
            </w:r>
            <w:r>
              <w:rPr>
                <w:spacing w:val="40"/>
              </w:rPr>
              <w:t xml:space="preserve"> </w:t>
            </w:r>
            <w:r>
              <w:t>niż</w:t>
            </w:r>
            <w:r>
              <w:rPr>
                <w:spacing w:val="40"/>
              </w:rPr>
              <w:t xml:space="preserve"> </w:t>
            </w:r>
            <w:r>
              <w:t>6</w:t>
            </w:r>
            <w:r>
              <w:rPr>
                <w:spacing w:val="40"/>
              </w:rPr>
              <w:t xml:space="preserve"> </w:t>
            </w:r>
            <w:r>
              <w:t>miesięcy przed</w:t>
            </w:r>
            <w:r>
              <w:rPr>
                <w:spacing w:val="71"/>
                <w:w w:val="150"/>
              </w:rPr>
              <w:t xml:space="preserve"> </w:t>
            </w:r>
            <w:r>
              <w:t>datą</w:t>
            </w:r>
            <w:r>
              <w:rPr>
                <w:spacing w:val="69"/>
                <w:w w:val="150"/>
              </w:rPr>
              <w:t xml:space="preserve"> </w:t>
            </w:r>
            <w:r>
              <w:t>dostarczenia</w:t>
            </w:r>
            <w:r>
              <w:rPr>
                <w:spacing w:val="69"/>
                <w:w w:val="150"/>
              </w:rPr>
              <w:t xml:space="preserve"> </w:t>
            </w:r>
            <w:r>
              <w:t>do</w:t>
            </w:r>
            <w:r>
              <w:rPr>
                <w:spacing w:val="70"/>
                <w:w w:val="150"/>
              </w:rPr>
              <w:t xml:space="preserve"> </w:t>
            </w:r>
            <w:r>
              <w:t>Zamawiającego</w:t>
            </w:r>
            <w:r>
              <w:rPr>
                <w:spacing w:val="70"/>
                <w:w w:val="150"/>
              </w:rPr>
              <w:t xml:space="preserve"> </w:t>
            </w:r>
            <w:r>
              <w:t>i</w:t>
            </w:r>
            <w:r>
              <w:rPr>
                <w:spacing w:val="69"/>
                <w:w w:val="150"/>
              </w:rPr>
              <w:t xml:space="preserve"> </w:t>
            </w:r>
            <w:r>
              <w:t>pochodzić</w:t>
            </w:r>
            <w:r>
              <w:rPr>
                <w:spacing w:val="70"/>
                <w:w w:val="150"/>
              </w:rPr>
              <w:t xml:space="preserve"> </w:t>
            </w:r>
            <w:r>
              <w:t>z</w:t>
            </w:r>
            <w:r>
              <w:rPr>
                <w:spacing w:val="22"/>
              </w:rPr>
              <w:t xml:space="preserve"> </w:t>
            </w:r>
            <w:r>
              <w:t>autoryzowanego</w:t>
            </w:r>
            <w:r>
              <w:rPr>
                <w:spacing w:val="21"/>
              </w:rPr>
              <w:t xml:space="preserve"> </w:t>
            </w:r>
            <w:r>
              <w:rPr>
                <w:spacing w:val="-2"/>
              </w:rPr>
              <w:t>kanału</w:t>
            </w:r>
          </w:p>
          <w:p w14:paraId="50BFEB07" w14:textId="77777777" w:rsidR="00747BBF" w:rsidRDefault="00927A6E">
            <w:pPr>
              <w:pStyle w:val="TableParagraph"/>
              <w:spacing w:line="261" w:lineRule="exact"/>
              <w:ind w:left="116"/>
            </w:pPr>
            <w:r>
              <w:t>dystrybucji</w:t>
            </w:r>
            <w:r>
              <w:rPr>
                <w:spacing w:val="-6"/>
              </w:rPr>
              <w:t xml:space="preserve"> </w:t>
            </w:r>
            <w:r>
              <w:t>producenta,</w:t>
            </w:r>
            <w:r>
              <w:rPr>
                <w:spacing w:val="-3"/>
              </w:rPr>
              <w:t xml:space="preserve"> </w:t>
            </w:r>
            <w:r>
              <w:t>a</w:t>
            </w:r>
            <w:r>
              <w:rPr>
                <w:spacing w:val="-5"/>
              </w:rPr>
              <w:t xml:space="preserve"> </w:t>
            </w:r>
            <w:r>
              <w:t>także</w:t>
            </w:r>
            <w:r>
              <w:rPr>
                <w:spacing w:val="-5"/>
              </w:rPr>
              <w:t xml:space="preserve"> </w:t>
            </w:r>
            <w:r>
              <w:t>musi</w:t>
            </w:r>
            <w:r>
              <w:rPr>
                <w:spacing w:val="-3"/>
              </w:rPr>
              <w:t xml:space="preserve"> </w:t>
            </w:r>
            <w:r>
              <w:t>być</w:t>
            </w:r>
            <w:r>
              <w:rPr>
                <w:spacing w:val="-4"/>
              </w:rPr>
              <w:t xml:space="preserve"> </w:t>
            </w:r>
            <w:r>
              <w:t>objęte</w:t>
            </w:r>
            <w:r>
              <w:rPr>
                <w:spacing w:val="-5"/>
              </w:rPr>
              <w:t xml:space="preserve"> </w:t>
            </w:r>
            <w:r>
              <w:t>serwisem</w:t>
            </w:r>
            <w:r>
              <w:rPr>
                <w:spacing w:val="-4"/>
              </w:rPr>
              <w:t xml:space="preserve"> </w:t>
            </w:r>
            <w:r>
              <w:t>producenta</w:t>
            </w:r>
            <w:r>
              <w:rPr>
                <w:spacing w:val="44"/>
              </w:rPr>
              <w:t xml:space="preserve"> </w:t>
            </w:r>
            <w:r>
              <w:t>na</w:t>
            </w:r>
            <w:r>
              <w:rPr>
                <w:spacing w:val="-6"/>
              </w:rPr>
              <w:t xml:space="preserve"> </w:t>
            </w:r>
            <w:r>
              <w:t>terenie</w:t>
            </w:r>
            <w:r>
              <w:rPr>
                <w:spacing w:val="-3"/>
              </w:rPr>
              <w:t xml:space="preserve"> </w:t>
            </w:r>
            <w:r>
              <w:rPr>
                <w:spacing w:val="-5"/>
              </w:rPr>
              <w:t>RP</w:t>
            </w:r>
          </w:p>
        </w:tc>
      </w:tr>
      <w:tr w:rsidR="00747BBF" w14:paraId="638E4F39" w14:textId="77777777">
        <w:trPr>
          <w:trHeight w:val="1084"/>
        </w:trPr>
        <w:tc>
          <w:tcPr>
            <w:tcW w:w="838" w:type="dxa"/>
          </w:tcPr>
          <w:p w14:paraId="6EF88A0D" w14:textId="77777777" w:rsidR="00747BBF" w:rsidRDefault="00927A6E">
            <w:pPr>
              <w:pStyle w:val="TableParagraph"/>
            </w:pPr>
            <w:r>
              <w:rPr>
                <w:spacing w:val="-5"/>
              </w:rPr>
              <w:t>35.</w:t>
            </w:r>
          </w:p>
        </w:tc>
        <w:tc>
          <w:tcPr>
            <w:tcW w:w="8222" w:type="dxa"/>
          </w:tcPr>
          <w:p w14:paraId="4FD504E4" w14:textId="77777777" w:rsidR="00747BBF" w:rsidRDefault="00927A6E">
            <w:pPr>
              <w:pStyle w:val="TableParagraph"/>
              <w:spacing w:line="240" w:lineRule="auto"/>
              <w:ind w:left="116" w:right="100" w:hanging="10"/>
              <w:jc w:val="both"/>
            </w:pPr>
            <w:r>
              <w:t>Macierz dyskowa musi zostać objęta minimum 5 letnim okresem gwarancji producenta z gwarantowanym czasem reakcji najpóźniej w następnym dniu roboczym od momentu zgłoszenia</w:t>
            </w:r>
            <w:r>
              <w:rPr>
                <w:spacing w:val="37"/>
              </w:rPr>
              <w:t xml:space="preserve"> </w:t>
            </w:r>
            <w:r>
              <w:t>usterki.</w:t>
            </w:r>
            <w:r>
              <w:rPr>
                <w:spacing w:val="36"/>
              </w:rPr>
              <w:t xml:space="preserve"> </w:t>
            </w:r>
            <w:r>
              <w:t>Zamawiający</w:t>
            </w:r>
            <w:r>
              <w:rPr>
                <w:spacing w:val="40"/>
              </w:rPr>
              <w:t xml:space="preserve"> </w:t>
            </w:r>
            <w:r>
              <w:t>dopuszcza</w:t>
            </w:r>
            <w:r>
              <w:rPr>
                <w:spacing w:val="38"/>
              </w:rPr>
              <w:t xml:space="preserve"> </w:t>
            </w:r>
            <w:r>
              <w:t>realizacje</w:t>
            </w:r>
            <w:r>
              <w:rPr>
                <w:spacing w:val="39"/>
              </w:rPr>
              <w:t xml:space="preserve"> </w:t>
            </w:r>
            <w:r>
              <w:t>gwarancji</w:t>
            </w:r>
            <w:r>
              <w:rPr>
                <w:spacing w:val="36"/>
              </w:rPr>
              <w:t xml:space="preserve"> </w:t>
            </w:r>
            <w:r>
              <w:t>przez</w:t>
            </w:r>
            <w:r>
              <w:rPr>
                <w:spacing w:val="39"/>
              </w:rPr>
              <w:t xml:space="preserve"> </w:t>
            </w:r>
            <w:r>
              <w:rPr>
                <w:spacing w:val="-2"/>
              </w:rPr>
              <w:t>autoryzowanego</w:t>
            </w:r>
          </w:p>
          <w:p w14:paraId="3A297585" w14:textId="77777777" w:rsidR="00747BBF" w:rsidRDefault="00927A6E">
            <w:pPr>
              <w:pStyle w:val="TableParagraph"/>
              <w:spacing w:line="259" w:lineRule="exact"/>
              <w:ind w:left="116"/>
              <w:jc w:val="both"/>
            </w:pPr>
            <w:r>
              <w:t>partnera</w:t>
            </w:r>
            <w:r>
              <w:rPr>
                <w:spacing w:val="-8"/>
              </w:rPr>
              <w:t xml:space="preserve"> </w:t>
            </w:r>
            <w:r>
              <w:t>serwisowego</w:t>
            </w:r>
            <w:r>
              <w:rPr>
                <w:spacing w:val="-8"/>
              </w:rPr>
              <w:t xml:space="preserve"> </w:t>
            </w:r>
            <w:r>
              <w:rPr>
                <w:spacing w:val="-2"/>
              </w:rPr>
              <w:t>producenta.</w:t>
            </w:r>
          </w:p>
        </w:tc>
      </w:tr>
      <w:tr w:rsidR="00747BBF" w14:paraId="38D1453E" w14:textId="77777777">
        <w:trPr>
          <w:trHeight w:val="1353"/>
        </w:trPr>
        <w:tc>
          <w:tcPr>
            <w:tcW w:w="838" w:type="dxa"/>
          </w:tcPr>
          <w:p w14:paraId="65822ABA" w14:textId="77777777" w:rsidR="00747BBF" w:rsidRDefault="00927A6E">
            <w:pPr>
              <w:pStyle w:val="TableParagraph"/>
            </w:pPr>
            <w:r>
              <w:rPr>
                <w:spacing w:val="-5"/>
              </w:rPr>
              <w:t>36.</w:t>
            </w:r>
          </w:p>
        </w:tc>
        <w:tc>
          <w:tcPr>
            <w:tcW w:w="8222" w:type="dxa"/>
          </w:tcPr>
          <w:p w14:paraId="4DAE066C" w14:textId="77777777" w:rsidR="00747BBF" w:rsidRDefault="00927A6E">
            <w:pPr>
              <w:pStyle w:val="TableParagraph"/>
              <w:spacing w:line="240" w:lineRule="auto"/>
              <w:ind w:left="116" w:right="94" w:hanging="10"/>
              <w:jc w:val="both"/>
            </w:pPr>
            <w:r>
              <w:t>Zgłoszenia usterek</w:t>
            </w:r>
            <w:r>
              <w:rPr>
                <w:spacing w:val="-2"/>
              </w:rPr>
              <w:t xml:space="preserve"> </w:t>
            </w:r>
            <w:r>
              <w:t>muszą być akceptowane zarówno drogą email (w</w:t>
            </w:r>
            <w:r>
              <w:rPr>
                <w:spacing w:val="-2"/>
              </w:rPr>
              <w:t xml:space="preserve"> </w:t>
            </w:r>
            <w:r>
              <w:t>ofercie należy podać dedykowany adres email do zgłoszeń serwisowych) jak również drogą telefoniczną (ogólnie</w:t>
            </w:r>
            <w:r>
              <w:rPr>
                <w:spacing w:val="-13"/>
              </w:rPr>
              <w:t xml:space="preserve"> </w:t>
            </w:r>
            <w:r>
              <w:t>dostępna</w:t>
            </w:r>
            <w:r>
              <w:rPr>
                <w:spacing w:val="-12"/>
              </w:rPr>
              <w:t xml:space="preserve"> </w:t>
            </w:r>
            <w:r>
              <w:t>linia</w:t>
            </w:r>
            <w:r>
              <w:rPr>
                <w:spacing w:val="-13"/>
              </w:rPr>
              <w:t xml:space="preserve"> </w:t>
            </w:r>
            <w:r>
              <w:t>telefoniczna,</w:t>
            </w:r>
            <w:r>
              <w:rPr>
                <w:spacing w:val="-11"/>
              </w:rPr>
              <w:t xml:space="preserve"> </w:t>
            </w:r>
            <w:r>
              <w:t>kontakt</w:t>
            </w:r>
            <w:r>
              <w:rPr>
                <w:spacing w:val="-13"/>
              </w:rPr>
              <w:t xml:space="preserve"> </w:t>
            </w:r>
            <w:r>
              <w:t>w</w:t>
            </w:r>
            <w:r>
              <w:rPr>
                <w:spacing w:val="-11"/>
              </w:rPr>
              <w:t xml:space="preserve"> </w:t>
            </w:r>
            <w:r>
              <w:t>języku</w:t>
            </w:r>
            <w:r>
              <w:rPr>
                <w:spacing w:val="-13"/>
              </w:rPr>
              <w:t xml:space="preserve"> </w:t>
            </w:r>
            <w:r>
              <w:t>polskim,</w:t>
            </w:r>
            <w:r>
              <w:rPr>
                <w:spacing w:val="-11"/>
              </w:rPr>
              <w:t xml:space="preserve"> </w:t>
            </w:r>
            <w:r>
              <w:t>linia</w:t>
            </w:r>
            <w:r>
              <w:rPr>
                <w:spacing w:val="-12"/>
              </w:rPr>
              <w:t xml:space="preserve"> </w:t>
            </w:r>
            <w:r>
              <w:t>telefoniczna</w:t>
            </w:r>
            <w:r>
              <w:rPr>
                <w:spacing w:val="-13"/>
              </w:rPr>
              <w:t xml:space="preserve"> </w:t>
            </w:r>
            <w:r>
              <w:t>w</w:t>
            </w:r>
            <w:r>
              <w:rPr>
                <w:spacing w:val="-11"/>
              </w:rPr>
              <w:t xml:space="preserve"> </w:t>
            </w:r>
            <w:r>
              <w:t>polskiej strefie</w:t>
            </w:r>
            <w:r>
              <w:rPr>
                <w:spacing w:val="52"/>
              </w:rPr>
              <w:t xml:space="preserve"> </w:t>
            </w:r>
            <w:r>
              <w:t>numeracyjnej</w:t>
            </w:r>
            <w:r>
              <w:rPr>
                <w:spacing w:val="52"/>
              </w:rPr>
              <w:t xml:space="preserve"> </w:t>
            </w:r>
            <w:r>
              <w:t>-</w:t>
            </w:r>
            <w:r>
              <w:rPr>
                <w:spacing w:val="52"/>
              </w:rPr>
              <w:t xml:space="preserve"> </w:t>
            </w:r>
            <w:r>
              <w:t>telefon</w:t>
            </w:r>
            <w:r>
              <w:rPr>
                <w:spacing w:val="51"/>
              </w:rPr>
              <w:t xml:space="preserve"> </w:t>
            </w:r>
            <w:r>
              <w:t>stacjonarny.</w:t>
            </w:r>
            <w:r>
              <w:rPr>
                <w:spacing w:val="52"/>
              </w:rPr>
              <w:t xml:space="preserve"> </w:t>
            </w:r>
            <w:r>
              <w:t>Nie</w:t>
            </w:r>
            <w:r>
              <w:rPr>
                <w:spacing w:val="52"/>
              </w:rPr>
              <w:t xml:space="preserve"> </w:t>
            </w:r>
            <w:r>
              <w:t>dopuszcza</w:t>
            </w:r>
            <w:r>
              <w:rPr>
                <w:spacing w:val="51"/>
              </w:rPr>
              <w:t xml:space="preserve"> </w:t>
            </w:r>
            <w:r>
              <w:t>się</w:t>
            </w:r>
            <w:r>
              <w:rPr>
                <w:spacing w:val="52"/>
              </w:rPr>
              <w:t xml:space="preserve"> </w:t>
            </w:r>
            <w:r>
              <w:t>numerów</w:t>
            </w:r>
            <w:r>
              <w:rPr>
                <w:spacing w:val="53"/>
              </w:rPr>
              <w:t xml:space="preserve"> </w:t>
            </w:r>
            <w:r>
              <w:rPr>
                <w:spacing w:val="-2"/>
              </w:rPr>
              <w:t>specjalnych,</w:t>
            </w:r>
          </w:p>
          <w:p w14:paraId="283949CF" w14:textId="77777777" w:rsidR="00747BBF" w:rsidRDefault="00927A6E">
            <w:pPr>
              <w:pStyle w:val="TableParagraph"/>
              <w:spacing w:line="259" w:lineRule="exact"/>
              <w:ind w:left="116"/>
              <w:jc w:val="both"/>
            </w:pPr>
            <w:r>
              <w:t>komórkowych,</w:t>
            </w:r>
            <w:r>
              <w:rPr>
                <w:spacing w:val="-12"/>
              </w:rPr>
              <w:t xml:space="preserve"> </w:t>
            </w:r>
            <w:r>
              <w:t>o</w:t>
            </w:r>
            <w:r>
              <w:rPr>
                <w:spacing w:val="-6"/>
              </w:rPr>
              <w:t xml:space="preserve"> </w:t>
            </w:r>
            <w:r>
              <w:t>podwyższonej</w:t>
            </w:r>
            <w:r>
              <w:rPr>
                <w:spacing w:val="-7"/>
              </w:rPr>
              <w:t xml:space="preserve"> </w:t>
            </w:r>
            <w:r>
              <w:t>płatności</w:t>
            </w:r>
            <w:r>
              <w:rPr>
                <w:spacing w:val="-6"/>
              </w:rPr>
              <w:t xml:space="preserve"> </w:t>
            </w:r>
            <w:r>
              <w:rPr>
                <w:spacing w:val="-2"/>
              </w:rPr>
              <w:t>itp.).</w:t>
            </w:r>
          </w:p>
        </w:tc>
      </w:tr>
      <w:tr w:rsidR="00747BBF" w14:paraId="3BCED62A" w14:textId="77777777">
        <w:trPr>
          <w:trHeight w:val="2498"/>
        </w:trPr>
        <w:tc>
          <w:tcPr>
            <w:tcW w:w="838" w:type="dxa"/>
          </w:tcPr>
          <w:p w14:paraId="4F5A3A75" w14:textId="77777777" w:rsidR="00747BBF" w:rsidRDefault="00927A6E">
            <w:pPr>
              <w:pStyle w:val="TableParagraph"/>
            </w:pPr>
            <w:r>
              <w:rPr>
                <w:spacing w:val="-5"/>
              </w:rPr>
              <w:t>37.</w:t>
            </w:r>
          </w:p>
        </w:tc>
        <w:tc>
          <w:tcPr>
            <w:tcW w:w="8222" w:type="dxa"/>
          </w:tcPr>
          <w:p w14:paraId="538179A9" w14:textId="77777777" w:rsidR="00747BBF" w:rsidRDefault="00927A6E">
            <w:pPr>
              <w:pStyle w:val="TableParagraph"/>
            </w:pPr>
            <w:r>
              <w:t>Wymagane</w:t>
            </w:r>
            <w:r>
              <w:rPr>
                <w:spacing w:val="-7"/>
              </w:rPr>
              <w:t xml:space="preserve"> </w:t>
            </w:r>
            <w:r>
              <w:t>jest,</w:t>
            </w:r>
            <w:r>
              <w:rPr>
                <w:spacing w:val="-7"/>
              </w:rPr>
              <w:t xml:space="preserve"> </w:t>
            </w:r>
            <w:r>
              <w:t>aby</w:t>
            </w:r>
            <w:r>
              <w:rPr>
                <w:spacing w:val="-4"/>
              </w:rPr>
              <w:t xml:space="preserve"> </w:t>
            </w:r>
            <w:r>
              <w:t>gwarancja</w:t>
            </w:r>
            <w:r>
              <w:rPr>
                <w:spacing w:val="-5"/>
              </w:rPr>
              <w:t xml:space="preserve"> </w:t>
            </w:r>
            <w:r>
              <w:t>świadczona</w:t>
            </w:r>
            <w:r>
              <w:rPr>
                <w:spacing w:val="-4"/>
              </w:rPr>
              <w:t xml:space="preserve"> </w:t>
            </w:r>
            <w:r>
              <w:t>była</w:t>
            </w:r>
            <w:r>
              <w:rPr>
                <w:spacing w:val="-5"/>
              </w:rPr>
              <w:t xml:space="preserve"> </w:t>
            </w:r>
            <w:r>
              <w:t>z</w:t>
            </w:r>
            <w:r>
              <w:rPr>
                <w:spacing w:val="-5"/>
              </w:rPr>
              <w:t xml:space="preserve"> </w:t>
            </w:r>
            <w:r>
              <w:t>zachowaniem</w:t>
            </w:r>
            <w:r>
              <w:rPr>
                <w:spacing w:val="-3"/>
              </w:rPr>
              <w:t xml:space="preserve"> </w:t>
            </w:r>
            <w:r>
              <w:t>poniższych</w:t>
            </w:r>
            <w:r>
              <w:rPr>
                <w:spacing w:val="-7"/>
              </w:rPr>
              <w:t xml:space="preserve"> </w:t>
            </w:r>
            <w:r>
              <w:rPr>
                <w:spacing w:val="-2"/>
              </w:rPr>
              <w:t>warunków:</w:t>
            </w:r>
          </w:p>
          <w:p w14:paraId="29253C76" w14:textId="77777777" w:rsidR="00747BBF" w:rsidRDefault="00927A6E">
            <w:pPr>
              <w:pStyle w:val="TableParagraph"/>
              <w:numPr>
                <w:ilvl w:val="0"/>
                <w:numId w:val="198"/>
              </w:numPr>
              <w:tabs>
                <w:tab w:val="left" w:pos="476"/>
              </w:tabs>
              <w:spacing w:before="12" w:line="279" w:lineRule="exact"/>
            </w:pPr>
            <w:r>
              <w:t>bezpłatna</w:t>
            </w:r>
            <w:r>
              <w:rPr>
                <w:spacing w:val="-5"/>
              </w:rPr>
              <w:t xml:space="preserve"> </w:t>
            </w:r>
            <w:r>
              <w:t>możliwość</w:t>
            </w:r>
            <w:r>
              <w:rPr>
                <w:spacing w:val="-8"/>
              </w:rPr>
              <w:t xml:space="preserve"> </w:t>
            </w:r>
            <w:r>
              <w:t>aktualizacje</w:t>
            </w:r>
            <w:r>
              <w:rPr>
                <w:spacing w:val="-3"/>
              </w:rPr>
              <w:t xml:space="preserve"> </w:t>
            </w:r>
            <w:proofErr w:type="spellStart"/>
            <w:r>
              <w:rPr>
                <w:spacing w:val="-2"/>
              </w:rPr>
              <w:t>firmware</w:t>
            </w:r>
            <w:proofErr w:type="spellEnd"/>
            <w:r>
              <w:rPr>
                <w:spacing w:val="-2"/>
              </w:rPr>
              <w:t>;</w:t>
            </w:r>
          </w:p>
          <w:p w14:paraId="148D3C35" w14:textId="77777777" w:rsidR="00747BBF" w:rsidRDefault="00927A6E">
            <w:pPr>
              <w:pStyle w:val="TableParagraph"/>
              <w:numPr>
                <w:ilvl w:val="0"/>
                <w:numId w:val="198"/>
              </w:numPr>
              <w:tabs>
                <w:tab w:val="left" w:pos="476"/>
              </w:tabs>
              <w:spacing w:line="279" w:lineRule="exact"/>
            </w:pPr>
            <w:r>
              <w:t>dostęp</w:t>
            </w:r>
            <w:r>
              <w:rPr>
                <w:spacing w:val="-7"/>
              </w:rPr>
              <w:t xml:space="preserve"> </w:t>
            </w:r>
            <w:r>
              <w:t>do</w:t>
            </w:r>
            <w:r>
              <w:rPr>
                <w:spacing w:val="-3"/>
              </w:rPr>
              <w:t xml:space="preserve"> </w:t>
            </w:r>
            <w:r>
              <w:t>bazy</w:t>
            </w:r>
            <w:r>
              <w:rPr>
                <w:spacing w:val="-5"/>
              </w:rPr>
              <w:t xml:space="preserve"> </w:t>
            </w:r>
            <w:r>
              <w:t>wiedzy</w:t>
            </w:r>
            <w:r>
              <w:rPr>
                <w:spacing w:val="-4"/>
              </w:rPr>
              <w:t xml:space="preserve"> </w:t>
            </w:r>
            <w:r>
              <w:t>producenta</w:t>
            </w:r>
            <w:r>
              <w:rPr>
                <w:spacing w:val="-4"/>
              </w:rPr>
              <w:t xml:space="preserve"> </w:t>
            </w:r>
            <w:r>
              <w:t>w</w:t>
            </w:r>
            <w:r>
              <w:rPr>
                <w:spacing w:val="-5"/>
              </w:rPr>
              <w:t xml:space="preserve"> </w:t>
            </w:r>
            <w:r>
              <w:t>zakresie</w:t>
            </w:r>
            <w:r>
              <w:rPr>
                <w:spacing w:val="-4"/>
              </w:rPr>
              <w:t xml:space="preserve"> </w:t>
            </w:r>
            <w:r>
              <w:t>dostarczanych</w:t>
            </w:r>
            <w:r>
              <w:rPr>
                <w:spacing w:val="-3"/>
              </w:rPr>
              <w:t xml:space="preserve"> </w:t>
            </w:r>
            <w:r>
              <w:rPr>
                <w:spacing w:val="-2"/>
              </w:rPr>
              <w:t>urządzeń;</w:t>
            </w:r>
          </w:p>
          <w:p w14:paraId="094B7FB8" w14:textId="77777777" w:rsidR="00747BBF" w:rsidRDefault="00927A6E">
            <w:pPr>
              <w:pStyle w:val="TableParagraph"/>
              <w:numPr>
                <w:ilvl w:val="0"/>
                <w:numId w:val="198"/>
              </w:numPr>
              <w:tabs>
                <w:tab w:val="left" w:pos="476"/>
              </w:tabs>
              <w:spacing w:before="1" w:line="240" w:lineRule="auto"/>
            </w:pPr>
            <w:r>
              <w:t>dostęp</w:t>
            </w:r>
            <w:r>
              <w:rPr>
                <w:spacing w:val="-7"/>
              </w:rPr>
              <w:t xml:space="preserve"> </w:t>
            </w:r>
            <w:r>
              <w:t>do</w:t>
            </w:r>
            <w:r>
              <w:rPr>
                <w:spacing w:val="-5"/>
              </w:rPr>
              <w:t xml:space="preserve"> </w:t>
            </w:r>
            <w:r>
              <w:t>centrum</w:t>
            </w:r>
            <w:r>
              <w:rPr>
                <w:spacing w:val="-6"/>
              </w:rPr>
              <w:t xml:space="preserve"> </w:t>
            </w:r>
            <w:r>
              <w:t>pomocy</w:t>
            </w:r>
            <w:r>
              <w:rPr>
                <w:spacing w:val="-6"/>
              </w:rPr>
              <w:t xml:space="preserve"> </w:t>
            </w:r>
            <w:r>
              <w:t>technicznej</w:t>
            </w:r>
            <w:r>
              <w:rPr>
                <w:spacing w:val="-5"/>
              </w:rPr>
              <w:t xml:space="preserve"> </w:t>
            </w:r>
            <w:r>
              <w:rPr>
                <w:spacing w:val="-2"/>
              </w:rPr>
              <w:t>producenta;</w:t>
            </w:r>
          </w:p>
          <w:p w14:paraId="306F6DBE" w14:textId="77777777" w:rsidR="00747BBF" w:rsidRDefault="00927A6E">
            <w:pPr>
              <w:pStyle w:val="TableParagraph"/>
              <w:numPr>
                <w:ilvl w:val="0"/>
                <w:numId w:val="198"/>
              </w:numPr>
              <w:tabs>
                <w:tab w:val="left" w:pos="476"/>
              </w:tabs>
              <w:spacing w:line="240" w:lineRule="auto"/>
              <w:ind w:right="128"/>
            </w:pPr>
            <w:r>
              <w:t>otwieranie</w:t>
            </w:r>
            <w:r>
              <w:rPr>
                <w:spacing w:val="-4"/>
              </w:rPr>
              <w:t xml:space="preserve"> </w:t>
            </w:r>
            <w:r>
              <w:t>zgłoszeń</w:t>
            </w:r>
            <w:r>
              <w:rPr>
                <w:spacing w:val="-7"/>
              </w:rPr>
              <w:t xml:space="preserve"> </w:t>
            </w:r>
            <w:r>
              <w:t>serwisowych</w:t>
            </w:r>
            <w:r>
              <w:rPr>
                <w:spacing w:val="-4"/>
              </w:rPr>
              <w:t xml:space="preserve"> </w:t>
            </w:r>
            <w:r>
              <w:t>w</w:t>
            </w:r>
            <w:r>
              <w:rPr>
                <w:spacing w:val="-6"/>
              </w:rPr>
              <w:t xml:space="preserve"> </w:t>
            </w:r>
            <w:r>
              <w:t>przypadku</w:t>
            </w:r>
            <w:r>
              <w:rPr>
                <w:spacing w:val="-4"/>
              </w:rPr>
              <w:t xml:space="preserve"> </w:t>
            </w:r>
            <w:r>
              <w:t>podejrzenia</w:t>
            </w:r>
            <w:r>
              <w:rPr>
                <w:spacing w:val="-4"/>
              </w:rPr>
              <w:t xml:space="preserve"> </w:t>
            </w:r>
            <w:r>
              <w:t>możliwości</w:t>
            </w:r>
            <w:r>
              <w:rPr>
                <w:spacing w:val="-4"/>
              </w:rPr>
              <w:t xml:space="preserve"> </w:t>
            </w:r>
            <w:r>
              <w:t>błędu</w:t>
            </w:r>
            <w:r>
              <w:rPr>
                <w:spacing w:val="-6"/>
              </w:rPr>
              <w:t xml:space="preserve"> </w:t>
            </w:r>
            <w:r>
              <w:t>w</w:t>
            </w:r>
            <w:r>
              <w:rPr>
                <w:spacing w:val="-2"/>
              </w:rPr>
              <w:t xml:space="preserve"> </w:t>
            </w:r>
            <w:proofErr w:type="spellStart"/>
            <w:r>
              <w:t>opro</w:t>
            </w:r>
            <w:proofErr w:type="spellEnd"/>
            <w:r>
              <w:t xml:space="preserve">- </w:t>
            </w:r>
            <w:proofErr w:type="spellStart"/>
            <w:r>
              <w:rPr>
                <w:spacing w:val="-2"/>
              </w:rPr>
              <w:t>gramowaniu</w:t>
            </w:r>
            <w:proofErr w:type="spellEnd"/>
            <w:r>
              <w:rPr>
                <w:spacing w:val="-2"/>
              </w:rPr>
              <w:t>/hardware;</w:t>
            </w:r>
          </w:p>
          <w:p w14:paraId="3DD1D8D5" w14:textId="77777777" w:rsidR="00747BBF" w:rsidRDefault="00927A6E">
            <w:pPr>
              <w:pStyle w:val="TableParagraph"/>
              <w:numPr>
                <w:ilvl w:val="0"/>
                <w:numId w:val="198"/>
              </w:numPr>
              <w:tabs>
                <w:tab w:val="left" w:pos="476"/>
              </w:tabs>
              <w:spacing w:before="1" w:line="240" w:lineRule="auto"/>
            </w:pPr>
            <w:r>
              <w:t>otrzymywanie</w:t>
            </w:r>
            <w:r>
              <w:rPr>
                <w:spacing w:val="-8"/>
              </w:rPr>
              <w:t xml:space="preserve"> </w:t>
            </w:r>
            <w:r>
              <w:t>poprawek</w:t>
            </w:r>
            <w:r>
              <w:rPr>
                <w:spacing w:val="-5"/>
              </w:rPr>
              <w:t xml:space="preserve"> </w:t>
            </w:r>
            <w:r>
              <w:t>oraz</w:t>
            </w:r>
            <w:r>
              <w:rPr>
                <w:spacing w:val="-4"/>
              </w:rPr>
              <w:t xml:space="preserve"> </w:t>
            </w:r>
            <w:r>
              <w:t>aktualizacji</w:t>
            </w:r>
            <w:r>
              <w:rPr>
                <w:spacing w:val="-6"/>
              </w:rPr>
              <w:t xml:space="preserve"> </w:t>
            </w:r>
            <w:r>
              <w:t>wersji</w:t>
            </w:r>
            <w:r>
              <w:rPr>
                <w:spacing w:val="-6"/>
              </w:rPr>
              <w:t xml:space="preserve"> </w:t>
            </w:r>
            <w:r>
              <w:t>oprogramowania</w:t>
            </w:r>
            <w:r>
              <w:rPr>
                <w:spacing w:val="-3"/>
              </w:rPr>
              <w:t xml:space="preserve"> </w:t>
            </w:r>
            <w:r>
              <w:rPr>
                <w:spacing w:val="-2"/>
              </w:rPr>
              <w:t>dostarczonego</w:t>
            </w:r>
          </w:p>
          <w:p w14:paraId="36782FCF" w14:textId="77777777" w:rsidR="00747BBF" w:rsidRDefault="00927A6E">
            <w:pPr>
              <w:pStyle w:val="TableParagraph"/>
              <w:spacing w:line="240" w:lineRule="auto"/>
              <w:ind w:left="476"/>
            </w:pPr>
            <w:r>
              <w:t>wraz</w:t>
            </w:r>
            <w:r>
              <w:rPr>
                <w:spacing w:val="-4"/>
              </w:rPr>
              <w:t xml:space="preserve"> </w:t>
            </w:r>
            <w:r>
              <w:t>z</w:t>
            </w:r>
            <w:r>
              <w:rPr>
                <w:spacing w:val="-3"/>
              </w:rPr>
              <w:t xml:space="preserve"> </w:t>
            </w:r>
            <w:r>
              <w:t>macierzą</w:t>
            </w:r>
            <w:r>
              <w:rPr>
                <w:spacing w:val="-5"/>
              </w:rPr>
              <w:t xml:space="preserve"> </w:t>
            </w:r>
            <w:r>
              <w:t>oraz</w:t>
            </w:r>
            <w:r>
              <w:rPr>
                <w:spacing w:val="-7"/>
              </w:rPr>
              <w:t xml:space="preserve"> </w:t>
            </w:r>
            <w:r>
              <w:t>oprogramowania</w:t>
            </w:r>
            <w:r>
              <w:rPr>
                <w:spacing w:val="-5"/>
              </w:rPr>
              <w:t xml:space="preserve"> </w:t>
            </w:r>
            <w:r>
              <w:t>wewnętrznego</w:t>
            </w:r>
            <w:r>
              <w:rPr>
                <w:spacing w:val="-3"/>
              </w:rPr>
              <w:t xml:space="preserve"> </w:t>
            </w:r>
            <w:r>
              <w:rPr>
                <w:spacing w:val="-2"/>
              </w:rPr>
              <w:t>macierzy.</w:t>
            </w:r>
          </w:p>
        </w:tc>
      </w:tr>
      <w:tr w:rsidR="00747BBF" w14:paraId="4C30F998" w14:textId="77777777">
        <w:trPr>
          <w:trHeight w:val="817"/>
        </w:trPr>
        <w:tc>
          <w:tcPr>
            <w:tcW w:w="838" w:type="dxa"/>
          </w:tcPr>
          <w:p w14:paraId="08FAEB6B" w14:textId="77777777" w:rsidR="00747BBF" w:rsidRDefault="00927A6E">
            <w:pPr>
              <w:pStyle w:val="TableParagraph"/>
            </w:pPr>
            <w:r>
              <w:rPr>
                <w:spacing w:val="-5"/>
              </w:rPr>
              <w:t>38.</w:t>
            </w:r>
          </w:p>
        </w:tc>
        <w:tc>
          <w:tcPr>
            <w:tcW w:w="8222" w:type="dxa"/>
          </w:tcPr>
          <w:p w14:paraId="1D261967" w14:textId="77777777" w:rsidR="00747BBF" w:rsidRDefault="00927A6E">
            <w:pPr>
              <w:pStyle w:val="TableParagraph"/>
              <w:ind w:left="116" w:hanging="10"/>
            </w:pPr>
            <w:r>
              <w:t>W ramach</w:t>
            </w:r>
            <w:r>
              <w:rPr>
                <w:spacing w:val="2"/>
              </w:rPr>
              <w:t xml:space="preserve"> </w:t>
            </w:r>
            <w:r>
              <w:t>dostawy</w:t>
            </w:r>
            <w:r>
              <w:rPr>
                <w:spacing w:val="2"/>
              </w:rPr>
              <w:t xml:space="preserve"> </w:t>
            </w:r>
            <w:r>
              <w:t>Wykonawca</w:t>
            </w:r>
            <w:r>
              <w:rPr>
                <w:spacing w:val="4"/>
              </w:rPr>
              <w:t xml:space="preserve"> </w:t>
            </w:r>
            <w:r>
              <w:t>dokona</w:t>
            </w:r>
            <w:r>
              <w:rPr>
                <w:spacing w:val="2"/>
              </w:rPr>
              <w:t xml:space="preserve"> </w:t>
            </w:r>
            <w:r>
              <w:t>uruchomienia</w:t>
            </w:r>
            <w:r>
              <w:rPr>
                <w:spacing w:val="3"/>
              </w:rPr>
              <w:t xml:space="preserve"> </w:t>
            </w:r>
            <w:r>
              <w:t>i</w:t>
            </w:r>
            <w:r>
              <w:rPr>
                <w:spacing w:val="3"/>
              </w:rPr>
              <w:t xml:space="preserve"> </w:t>
            </w:r>
            <w:r>
              <w:t>konfiguracji macierzy</w:t>
            </w:r>
            <w:r>
              <w:rPr>
                <w:spacing w:val="3"/>
              </w:rPr>
              <w:t xml:space="preserve"> </w:t>
            </w:r>
            <w:r>
              <w:rPr>
                <w:spacing w:val="-2"/>
              </w:rPr>
              <w:t>dyskowych</w:t>
            </w:r>
          </w:p>
          <w:p w14:paraId="59A93A5D" w14:textId="77777777" w:rsidR="00747BBF" w:rsidRDefault="00927A6E">
            <w:pPr>
              <w:pStyle w:val="TableParagraph"/>
              <w:spacing w:line="270" w:lineRule="atLeast"/>
              <w:ind w:left="116"/>
            </w:pPr>
            <w:r>
              <w:t>w</w:t>
            </w:r>
            <w:r>
              <w:rPr>
                <w:spacing w:val="-6"/>
              </w:rPr>
              <w:t xml:space="preserve"> </w:t>
            </w:r>
            <w:r>
              <w:t>zakresie</w:t>
            </w:r>
            <w:r>
              <w:rPr>
                <w:spacing w:val="-8"/>
              </w:rPr>
              <w:t xml:space="preserve"> </w:t>
            </w:r>
            <w:r>
              <w:t>wskazanym</w:t>
            </w:r>
            <w:r>
              <w:rPr>
                <w:spacing w:val="-8"/>
              </w:rPr>
              <w:t xml:space="preserve"> </w:t>
            </w:r>
            <w:r>
              <w:t>przez</w:t>
            </w:r>
            <w:r>
              <w:rPr>
                <w:spacing w:val="-7"/>
              </w:rPr>
              <w:t xml:space="preserve"> </w:t>
            </w:r>
            <w:r>
              <w:t>Zamawiającego</w:t>
            </w:r>
            <w:r>
              <w:rPr>
                <w:spacing w:val="-8"/>
              </w:rPr>
              <w:t xml:space="preserve"> </w:t>
            </w:r>
            <w:r>
              <w:t>na</w:t>
            </w:r>
            <w:r>
              <w:rPr>
                <w:spacing w:val="-9"/>
              </w:rPr>
              <w:t xml:space="preserve"> </w:t>
            </w:r>
            <w:r>
              <w:t>etapie</w:t>
            </w:r>
            <w:r>
              <w:rPr>
                <w:spacing w:val="-11"/>
              </w:rPr>
              <w:t xml:space="preserve"> </w:t>
            </w:r>
            <w:r>
              <w:t>realizacji,</w:t>
            </w:r>
            <w:r>
              <w:rPr>
                <w:spacing w:val="-9"/>
              </w:rPr>
              <w:t xml:space="preserve"> </w:t>
            </w:r>
            <w:r>
              <w:t>obejmującym</w:t>
            </w:r>
            <w:r>
              <w:rPr>
                <w:spacing w:val="-8"/>
              </w:rPr>
              <w:t xml:space="preserve"> </w:t>
            </w:r>
            <w:r>
              <w:t>wymagane przez Zamawiającego funkcjonalności dostarczanych urządzeń</w:t>
            </w:r>
          </w:p>
        </w:tc>
      </w:tr>
    </w:tbl>
    <w:p w14:paraId="0DE42712" w14:textId="77777777" w:rsidR="00747BBF" w:rsidRDefault="00747BBF">
      <w:pPr>
        <w:pStyle w:val="Tekstpodstawowy"/>
      </w:pPr>
    </w:p>
    <w:p w14:paraId="04BB91C5" w14:textId="77777777" w:rsidR="00747BBF" w:rsidRDefault="00747BBF">
      <w:pPr>
        <w:pStyle w:val="Tekstpodstawowy"/>
        <w:spacing w:before="16"/>
      </w:pPr>
    </w:p>
    <w:p w14:paraId="2AD3D6D5" w14:textId="77777777" w:rsidR="00747BBF" w:rsidRDefault="00927A6E" w:rsidP="002311F8">
      <w:pPr>
        <w:pStyle w:val="Nagwek2"/>
      </w:pPr>
      <w:bookmarkStart w:id="19" w:name="_Toc197668368"/>
      <w:r>
        <w:t>Przełącznik</w:t>
      </w:r>
      <w:r>
        <w:rPr>
          <w:spacing w:val="-8"/>
        </w:rPr>
        <w:t xml:space="preserve"> </w:t>
      </w:r>
      <w:r>
        <w:t>2</w:t>
      </w:r>
      <w:r>
        <w:rPr>
          <w:spacing w:val="-6"/>
        </w:rPr>
        <w:t xml:space="preserve"> </w:t>
      </w:r>
      <w:r>
        <w:rPr>
          <w:spacing w:val="-4"/>
        </w:rPr>
        <w:t>szt.</w:t>
      </w:r>
      <w:bookmarkEnd w:id="19"/>
    </w:p>
    <w:p w14:paraId="1BE57FEC" w14:textId="77777777" w:rsidR="00747BBF" w:rsidRDefault="00747BBF">
      <w:pPr>
        <w:pStyle w:val="Tekstpodstawowy"/>
        <w:spacing w:before="44"/>
        <w:rPr>
          <w:b/>
        </w:rPr>
      </w:pPr>
    </w:p>
    <w:p w14:paraId="4E6952B5" w14:textId="77777777" w:rsidR="00747BBF" w:rsidRDefault="00927A6E">
      <w:pPr>
        <w:pStyle w:val="Tekstpodstawowy"/>
        <w:spacing w:line="276" w:lineRule="auto"/>
        <w:ind w:left="151" w:hanging="10"/>
      </w:pPr>
      <w:r>
        <w:t>Wykonawca</w:t>
      </w:r>
      <w:r>
        <w:rPr>
          <w:spacing w:val="80"/>
        </w:rPr>
        <w:t xml:space="preserve"> </w:t>
      </w:r>
      <w:r>
        <w:t>musi</w:t>
      </w:r>
      <w:r>
        <w:rPr>
          <w:spacing w:val="80"/>
        </w:rPr>
        <w:t xml:space="preserve"> </w:t>
      </w:r>
      <w:r>
        <w:t>również</w:t>
      </w:r>
      <w:r>
        <w:rPr>
          <w:spacing w:val="80"/>
        </w:rPr>
        <w:t xml:space="preserve"> </w:t>
      </w:r>
      <w:r>
        <w:t>zapewnić</w:t>
      </w:r>
      <w:r>
        <w:rPr>
          <w:spacing w:val="80"/>
        </w:rPr>
        <w:t xml:space="preserve"> </w:t>
      </w:r>
      <w:r>
        <w:t>komunikację</w:t>
      </w:r>
      <w:r>
        <w:rPr>
          <w:spacing w:val="80"/>
        </w:rPr>
        <w:t xml:space="preserve"> </w:t>
      </w:r>
      <w:r>
        <w:t>i</w:t>
      </w:r>
      <w:r>
        <w:rPr>
          <w:spacing w:val="80"/>
        </w:rPr>
        <w:t xml:space="preserve"> </w:t>
      </w:r>
      <w:r>
        <w:t>dostarczyć</w:t>
      </w:r>
      <w:r>
        <w:rPr>
          <w:spacing w:val="80"/>
        </w:rPr>
        <w:t xml:space="preserve"> </w:t>
      </w:r>
      <w:r>
        <w:t>2</w:t>
      </w:r>
      <w:r>
        <w:rPr>
          <w:spacing w:val="80"/>
        </w:rPr>
        <w:t xml:space="preserve"> </w:t>
      </w:r>
      <w:r>
        <w:t>szt.</w:t>
      </w:r>
      <w:r>
        <w:rPr>
          <w:spacing w:val="80"/>
        </w:rPr>
        <w:t xml:space="preserve"> </w:t>
      </w:r>
      <w:r>
        <w:t>w</w:t>
      </w:r>
      <w:r>
        <w:rPr>
          <w:spacing w:val="80"/>
        </w:rPr>
        <w:t xml:space="preserve"> </w:t>
      </w:r>
      <w:r>
        <w:t>pełni</w:t>
      </w:r>
      <w:r>
        <w:rPr>
          <w:spacing w:val="80"/>
        </w:rPr>
        <w:t xml:space="preserve"> </w:t>
      </w:r>
      <w:r>
        <w:t xml:space="preserve">wyposażonych przełączników SAN </w:t>
      </w:r>
      <w:proofErr w:type="spellStart"/>
      <w:r>
        <w:t>iSCSI</w:t>
      </w:r>
      <w:proofErr w:type="spellEnd"/>
      <w:r>
        <w:t>, o parametrach nie mniejszych niż:</w:t>
      </w:r>
    </w:p>
    <w:p w14:paraId="3996B8A7" w14:textId="77777777" w:rsidR="00747BBF" w:rsidRDefault="00747BBF">
      <w:pPr>
        <w:pStyle w:val="Tekstpodstawowy"/>
        <w:spacing w:line="276" w:lineRule="auto"/>
        <w:sectPr w:rsidR="00747BBF">
          <w:pgSz w:w="11910" w:h="16840"/>
          <w:pgMar w:top="1400" w:right="992" w:bottom="1280" w:left="1275" w:header="0" w:footer="1092" w:gutter="0"/>
          <w:cols w:space="708"/>
        </w:sectPr>
      </w:pPr>
    </w:p>
    <w:p w14:paraId="6636C2C5" w14:textId="77777777" w:rsidR="00747BBF" w:rsidRDefault="00747BBF">
      <w:pPr>
        <w:pStyle w:val="Tekstpodstawowy"/>
        <w:spacing w:before="4"/>
        <w:rPr>
          <w:sz w:val="2"/>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9"/>
        <w:gridCol w:w="8080"/>
      </w:tblGrid>
      <w:tr w:rsidR="00747BBF" w14:paraId="046151EC" w14:textId="77777777">
        <w:trPr>
          <w:trHeight w:val="328"/>
        </w:trPr>
        <w:tc>
          <w:tcPr>
            <w:tcW w:w="979" w:type="dxa"/>
          </w:tcPr>
          <w:p w14:paraId="5DDAF32E" w14:textId="77777777" w:rsidR="00747BBF" w:rsidRDefault="00927A6E">
            <w:pPr>
              <w:pStyle w:val="TableParagraph"/>
            </w:pPr>
            <w:r>
              <w:rPr>
                <w:spacing w:val="-5"/>
              </w:rPr>
              <w:t>LP.</w:t>
            </w:r>
          </w:p>
        </w:tc>
        <w:tc>
          <w:tcPr>
            <w:tcW w:w="8080" w:type="dxa"/>
          </w:tcPr>
          <w:p w14:paraId="33B00FF7" w14:textId="77777777" w:rsidR="00747BBF" w:rsidRDefault="00927A6E">
            <w:pPr>
              <w:pStyle w:val="TableParagraph"/>
            </w:pPr>
            <w:r>
              <w:rPr>
                <w:spacing w:val="-2"/>
              </w:rPr>
              <w:t>WYMAGANIA</w:t>
            </w:r>
          </w:p>
        </w:tc>
      </w:tr>
      <w:tr w:rsidR="00747BBF" w14:paraId="5DC0F889" w14:textId="77777777">
        <w:trPr>
          <w:trHeight w:val="1074"/>
        </w:trPr>
        <w:tc>
          <w:tcPr>
            <w:tcW w:w="979" w:type="dxa"/>
          </w:tcPr>
          <w:p w14:paraId="24908063" w14:textId="77777777" w:rsidR="00747BBF" w:rsidRDefault="00927A6E">
            <w:pPr>
              <w:pStyle w:val="TableParagraph"/>
            </w:pPr>
            <w:r>
              <w:rPr>
                <w:spacing w:val="-5"/>
              </w:rPr>
              <w:t>1.</w:t>
            </w:r>
          </w:p>
        </w:tc>
        <w:tc>
          <w:tcPr>
            <w:tcW w:w="8080" w:type="dxa"/>
          </w:tcPr>
          <w:p w14:paraId="569A0B8A" w14:textId="77777777" w:rsidR="00747BBF" w:rsidRDefault="00927A6E">
            <w:pPr>
              <w:pStyle w:val="TableParagraph"/>
              <w:spacing w:line="240" w:lineRule="auto"/>
            </w:pPr>
            <w:r>
              <w:t>Urządzenie</w:t>
            </w:r>
            <w:r>
              <w:rPr>
                <w:spacing w:val="-3"/>
              </w:rPr>
              <w:t xml:space="preserve"> </w:t>
            </w:r>
            <w:r>
              <w:t>musi</w:t>
            </w:r>
            <w:r>
              <w:rPr>
                <w:spacing w:val="-6"/>
              </w:rPr>
              <w:t xml:space="preserve"> </w:t>
            </w:r>
            <w:r>
              <w:t>być</w:t>
            </w:r>
            <w:r>
              <w:rPr>
                <w:spacing w:val="-5"/>
              </w:rPr>
              <w:t xml:space="preserve"> </w:t>
            </w:r>
            <w:r>
              <w:t>wyposażone</w:t>
            </w:r>
            <w:r>
              <w:rPr>
                <w:spacing w:val="-5"/>
              </w:rPr>
              <w:t xml:space="preserve"> </w:t>
            </w:r>
            <w:r>
              <w:t>w</w:t>
            </w:r>
            <w:r>
              <w:rPr>
                <w:spacing w:val="-5"/>
              </w:rPr>
              <w:t xml:space="preserve"> </w:t>
            </w:r>
            <w:r>
              <w:t>minimum</w:t>
            </w:r>
            <w:r>
              <w:rPr>
                <w:spacing w:val="-4"/>
              </w:rPr>
              <w:t xml:space="preserve"> </w:t>
            </w:r>
            <w:r>
              <w:t>48</w:t>
            </w:r>
            <w:r>
              <w:rPr>
                <w:spacing w:val="-3"/>
              </w:rPr>
              <w:t xml:space="preserve"> </w:t>
            </w:r>
            <w:r>
              <w:t>portów</w:t>
            </w:r>
            <w:r>
              <w:rPr>
                <w:spacing w:val="-5"/>
              </w:rPr>
              <w:t xml:space="preserve"> </w:t>
            </w:r>
            <w:r>
              <w:t>10Gigabit</w:t>
            </w:r>
            <w:r>
              <w:rPr>
                <w:spacing w:val="-3"/>
              </w:rPr>
              <w:t xml:space="preserve"> </w:t>
            </w:r>
            <w:r>
              <w:t>Ethernet</w:t>
            </w:r>
            <w:r>
              <w:rPr>
                <w:spacing w:val="-3"/>
              </w:rPr>
              <w:t xml:space="preserve"> </w:t>
            </w:r>
            <w:r>
              <w:t>SFP+ mogących</w:t>
            </w:r>
            <w:r>
              <w:rPr>
                <w:spacing w:val="-5"/>
              </w:rPr>
              <w:t xml:space="preserve"> </w:t>
            </w:r>
            <w:r>
              <w:t>pracować</w:t>
            </w:r>
            <w:r>
              <w:rPr>
                <w:spacing w:val="-4"/>
              </w:rPr>
              <w:t xml:space="preserve"> </w:t>
            </w:r>
            <w:r>
              <w:t>również</w:t>
            </w:r>
            <w:r>
              <w:rPr>
                <w:spacing w:val="-5"/>
              </w:rPr>
              <w:t xml:space="preserve"> </w:t>
            </w:r>
            <w:r>
              <w:t>jako</w:t>
            </w:r>
            <w:r>
              <w:rPr>
                <w:spacing w:val="-4"/>
              </w:rPr>
              <w:t xml:space="preserve"> </w:t>
            </w:r>
            <w:r>
              <w:t>1Gigabit</w:t>
            </w:r>
            <w:r>
              <w:rPr>
                <w:spacing w:val="-5"/>
              </w:rPr>
              <w:t xml:space="preserve"> </w:t>
            </w:r>
            <w:r>
              <w:t>Ethernet</w:t>
            </w:r>
            <w:r>
              <w:rPr>
                <w:spacing w:val="-4"/>
              </w:rPr>
              <w:t xml:space="preserve"> </w:t>
            </w:r>
            <w:r>
              <w:t>SFP/SFP(RJ45)</w:t>
            </w:r>
            <w:r>
              <w:rPr>
                <w:spacing w:val="-7"/>
              </w:rPr>
              <w:t xml:space="preserve"> </w:t>
            </w:r>
            <w:r>
              <w:t>oraz</w:t>
            </w:r>
            <w:r>
              <w:rPr>
                <w:spacing w:val="-3"/>
              </w:rPr>
              <w:t xml:space="preserve"> </w:t>
            </w:r>
            <w:r>
              <w:rPr>
                <w:spacing w:val="-2"/>
              </w:rPr>
              <w:t>10Gigabit</w:t>
            </w:r>
          </w:p>
          <w:p w14:paraId="6EB98219" w14:textId="77777777" w:rsidR="00747BBF" w:rsidRDefault="00927A6E">
            <w:pPr>
              <w:pStyle w:val="TableParagraph"/>
              <w:spacing w:line="270" w:lineRule="atLeast"/>
            </w:pPr>
            <w:r>
              <w:t>Ethernet</w:t>
            </w:r>
            <w:r>
              <w:rPr>
                <w:spacing w:val="-5"/>
              </w:rPr>
              <w:t xml:space="preserve"> </w:t>
            </w:r>
            <w:r>
              <w:t>SFP+(RJ45),</w:t>
            </w:r>
            <w:r>
              <w:rPr>
                <w:spacing w:val="-5"/>
              </w:rPr>
              <w:t xml:space="preserve"> </w:t>
            </w:r>
            <w:r>
              <w:t>6</w:t>
            </w:r>
            <w:r>
              <w:rPr>
                <w:spacing w:val="-3"/>
              </w:rPr>
              <w:t xml:space="preserve"> </w:t>
            </w:r>
            <w:r>
              <w:t>portów</w:t>
            </w:r>
            <w:r>
              <w:rPr>
                <w:spacing w:val="-5"/>
              </w:rPr>
              <w:t xml:space="preserve"> </w:t>
            </w:r>
            <w:r>
              <w:t>40Gigabit</w:t>
            </w:r>
            <w:r>
              <w:rPr>
                <w:spacing w:val="-3"/>
              </w:rPr>
              <w:t xml:space="preserve"> </w:t>
            </w:r>
            <w:r>
              <w:t>Ethernet</w:t>
            </w:r>
            <w:r>
              <w:rPr>
                <w:spacing w:val="-5"/>
              </w:rPr>
              <w:t xml:space="preserve"> </w:t>
            </w:r>
            <w:r>
              <w:t>QSFP+</w:t>
            </w:r>
            <w:r>
              <w:rPr>
                <w:spacing w:val="-5"/>
              </w:rPr>
              <w:t xml:space="preserve"> </w:t>
            </w:r>
            <w:r>
              <w:t>mogących</w:t>
            </w:r>
            <w:r>
              <w:rPr>
                <w:spacing w:val="-3"/>
              </w:rPr>
              <w:t xml:space="preserve"> </w:t>
            </w:r>
            <w:r>
              <w:t>pracować</w:t>
            </w:r>
            <w:r>
              <w:rPr>
                <w:spacing w:val="-5"/>
              </w:rPr>
              <w:t xml:space="preserve"> </w:t>
            </w:r>
            <w:r>
              <w:t>również jako 100Gigabit Ethernet QSFP28 mogących pracować również jako.</w:t>
            </w:r>
          </w:p>
        </w:tc>
      </w:tr>
      <w:tr w:rsidR="00747BBF" w14:paraId="35D018CF" w14:textId="77777777">
        <w:trPr>
          <w:trHeight w:val="1072"/>
        </w:trPr>
        <w:tc>
          <w:tcPr>
            <w:tcW w:w="979" w:type="dxa"/>
          </w:tcPr>
          <w:p w14:paraId="4F0B788F" w14:textId="77777777" w:rsidR="00747BBF" w:rsidRDefault="00927A6E">
            <w:pPr>
              <w:pStyle w:val="TableParagraph"/>
              <w:spacing w:line="265" w:lineRule="exact"/>
            </w:pPr>
            <w:r>
              <w:rPr>
                <w:spacing w:val="-5"/>
              </w:rPr>
              <w:t>2.</w:t>
            </w:r>
          </w:p>
        </w:tc>
        <w:tc>
          <w:tcPr>
            <w:tcW w:w="8080" w:type="dxa"/>
          </w:tcPr>
          <w:p w14:paraId="061CE928" w14:textId="77777777" w:rsidR="00747BBF" w:rsidRDefault="00927A6E">
            <w:pPr>
              <w:pStyle w:val="TableParagraph"/>
              <w:spacing w:line="240" w:lineRule="auto"/>
            </w:pPr>
            <w:r>
              <w:t>Urządzenie</w:t>
            </w:r>
            <w:r>
              <w:rPr>
                <w:spacing w:val="-2"/>
              </w:rPr>
              <w:t xml:space="preserve"> </w:t>
            </w:r>
            <w:r>
              <w:t>musi</w:t>
            </w:r>
            <w:r>
              <w:rPr>
                <w:spacing w:val="-5"/>
              </w:rPr>
              <w:t xml:space="preserve"> </w:t>
            </w:r>
            <w:r>
              <w:t>być</w:t>
            </w:r>
            <w:r>
              <w:rPr>
                <w:spacing w:val="-2"/>
              </w:rPr>
              <w:t xml:space="preserve"> </w:t>
            </w:r>
            <w:r>
              <w:t>dostarczone</w:t>
            </w:r>
            <w:r>
              <w:rPr>
                <w:spacing w:val="-2"/>
              </w:rPr>
              <w:t xml:space="preserve"> </w:t>
            </w:r>
            <w:r>
              <w:t>z</w:t>
            </w:r>
            <w:r>
              <w:rPr>
                <w:spacing w:val="-5"/>
              </w:rPr>
              <w:t xml:space="preserve"> </w:t>
            </w:r>
            <w:r>
              <w:t>1</w:t>
            </w:r>
            <w:r>
              <w:rPr>
                <w:spacing w:val="-2"/>
              </w:rPr>
              <w:t xml:space="preserve"> </w:t>
            </w:r>
            <w:r>
              <w:t>przewodem</w:t>
            </w:r>
            <w:r>
              <w:rPr>
                <w:spacing w:val="-4"/>
              </w:rPr>
              <w:t xml:space="preserve"> </w:t>
            </w:r>
            <w:r>
              <w:t>DAC</w:t>
            </w:r>
            <w:r>
              <w:rPr>
                <w:spacing w:val="-5"/>
              </w:rPr>
              <w:t xml:space="preserve"> </w:t>
            </w:r>
            <w:r>
              <w:t>40GE</w:t>
            </w:r>
            <w:r>
              <w:rPr>
                <w:spacing w:val="-2"/>
              </w:rPr>
              <w:t xml:space="preserve"> </w:t>
            </w:r>
            <w:r>
              <w:t>QSFP+</w:t>
            </w:r>
            <w:r>
              <w:rPr>
                <w:spacing w:val="-4"/>
              </w:rPr>
              <w:t xml:space="preserve"> </w:t>
            </w:r>
            <w:r>
              <w:t>o</w:t>
            </w:r>
            <w:r>
              <w:rPr>
                <w:spacing w:val="-1"/>
              </w:rPr>
              <w:t xml:space="preserve"> </w:t>
            </w:r>
            <w:r>
              <w:t>długości</w:t>
            </w:r>
            <w:r>
              <w:rPr>
                <w:spacing w:val="-4"/>
              </w:rPr>
              <w:t xml:space="preserve"> </w:t>
            </w:r>
            <w:r>
              <w:t>minimum 1m do połączenia przełączników szkieletowych ze sobą w stos, kable DAC muszą pochodzić od producenta przełącznika celem uniknięcia problemów z serwisowaniem</w:t>
            </w:r>
          </w:p>
          <w:p w14:paraId="1E2969E4" w14:textId="77777777" w:rsidR="00747BBF" w:rsidRDefault="00927A6E">
            <w:pPr>
              <w:pStyle w:val="TableParagraph"/>
              <w:spacing w:line="249" w:lineRule="exact"/>
            </w:pPr>
            <w:r>
              <w:rPr>
                <w:spacing w:val="-2"/>
              </w:rPr>
              <w:t>urządzenia.</w:t>
            </w:r>
          </w:p>
        </w:tc>
      </w:tr>
      <w:tr w:rsidR="00747BBF" w:rsidRPr="0099064A" w14:paraId="4BA1E6EF" w14:textId="77777777">
        <w:trPr>
          <w:trHeight w:val="2148"/>
        </w:trPr>
        <w:tc>
          <w:tcPr>
            <w:tcW w:w="979" w:type="dxa"/>
          </w:tcPr>
          <w:p w14:paraId="0B5493E5" w14:textId="77777777" w:rsidR="00747BBF" w:rsidRDefault="00927A6E">
            <w:pPr>
              <w:pStyle w:val="TableParagraph"/>
            </w:pPr>
            <w:r>
              <w:rPr>
                <w:spacing w:val="-5"/>
              </w:rPr>
              <w:t>3.</w:t>
            </w:r>
          </w:p>
        </w:tc>
        <w:tc>
          <w:tcPr>
            <w:tcW w:w="8080" w:type="dxa"/>
          </w:tcPr>
          <w:p w14:paraId="46BA71BC" w14:textId="77777777" w:rsidR="00747BBF" w:rsidRDefault="00927A6E">
            <w:pPr>
              <w:pStyle w:val="TableParagraph"/>
              <w:spacing w:line="240" w:lineRule="auto"/>
            </w:pPr>
            <w:r>
              <w:t>Urządzenie musi umożliwiać stworzenie wirtualnego systemu - złożonego z min. 2 przełączników</w:t>
            </w:r>
            <w:r>
              <w:rPr>
                <w:spacing w:val="-5"/>
              </w:rPr>
              <w:t xml:space="preserve"> </w:t>
            </w:r>
            <w:r>
              <w:t>szkieletowych</w:t>
            </w:r>
            <w:r>
              <w:rPr>
                <w:spacing w:val="-6"/>
              </w:rPr>
              <w:t xml:space="preserve"> </w:t>
            </w:r>
            <w:r>
              <w:t>będących</w:t>
            </w:r>
            <w:r>
              <w:rPr>
                <w:spacing w:val="-5"/>
              </w:rPr>
              <w:t xml:space="preserve"> </w:t>
            </w:r>
            <w:r>
              <w:t>przedmiotem</w:t>
            </w:r>
            <w:r>
              <w:rPr>
                <w:spacing w:val="-6"/>
              </w:rPr>
              <w:t xml:space="preserve"> </w:t>
            </w:r>
            <w:r>
              <w:t>opisu</w:t>
            </w:r>
            <w:r>
              <w:rPr>
                <w:spacing w:val="-3"/>
              </w:rPr>
              <w:t xml:space="preserve"> </w:t>
            </w:r>
            <w:r>
              <w:t>-</w:t>
            </w:r>
            <w:r>
              <w:rPr>
                <w:spacing w:val="-5"/>
              </w:rPr>
              <w:t xml:space="preserve"> </w:t>
            </w:r>
            <w:r>
              <w:t>zarządzanego</w:t>
            </w:r>
            <w:r>
              <w:rPr>
                <w:spacing w:val="-5"/>
              </w:rPr>
              <w:t xml:space="preserve"> </w:t>
            </w:r>
            <w:r>
              <w:t>jako</w:t>
            </w:r>
            <w:r>
              <w:rPr>
                <w:spacing w:val="-5"/>
              </w:rPr>
              <w:t xml:space="preserve"> </w:t>
            </w:r>
            <w:r>
              <w:t>jedno urządzenie logiczne z punktu widzenia protokołów warstwy L2 i L3 modelu ISO/OSI.</w:t>
            </w:r>
          </w:p>
          <w:p w14:paraId="79AA2650" w14:textId="77777777" w:rsidR="00747BBF" w:rsidRDefault="00927A6E">
            <w:pPr>
              <w:pStyle w:val="TableParagraph"/>
              <w:spacing w:line="240" w:lineRule="auto"/>
              <w:ind w:right="640"/>
              <w:jc w:val="both"/>
            </w:pPr>
            <w:r>
              <w:t>Urządzenia</w:t>
            </w:r>
            <w:r>
              <w:rPr>
                <w:spacing w:val="-4"/>
              </w:rPr>
              <w:t xml:space="preserve"> </w:t>
            </w:r>
            <w:r>
              <w:t>pracujące</w:t>
            </w:r>
            <w:r>
              <w:rPr>
                <w:spacing w:val="-6"/>
              </w:rPr>
              <w:t xml:space="preserve"> </w:t>
            </w:r>
            <w:r>
              <w:t>w</w:t>
            </w:r>
            <w:r>
              <w:rPr>
                <w:spacing w:val="-3"/>
              </w:rPr>
              <w:t xml:space="preserve"> </w:t>
            </w:r>
            <w:r>
              <w:t>takiej</w:t>
            </w:r>
            <w:r>
              <w:rPr>
                <w:spacing w:val="-4"/>
              </w:rPr>
              <w:t xml:space="preserve"> </w:t>
            </w:r>
            <w:r>
              <w:t>konfiguracji</w:t>
            </w:r>
            <w:r>
              <w:rPr>
                <w:spacing w:val="-7"/>
              </w:rPr>
              <w:t xml:space="preserve"> </w:t>
            </w:r>
            <w:r>
              <w:t>muszą</w:t>
            </w:r>
            <w:r>
              <w:rPr>
                <w:spacing w:val="-4"/>
              </w:rPr>
              <w:t xml:space="preserve"> </w:t>
            </w:r>
            <w:r>
              <w:t>umożliwiać</w:t>
            </w:r>
            <w:r>
              <w:rPr>
                <w:spacing w:val="-4"/>
              </w:rPr>
              <w:t xml:space="preserve"> </w:t>
            </w:r>
            <w:r>
              <w:t>połączenie</w:t>
            </w:r>
            <w:r>
              <w:rPr>
                <w:spacing w:val="-6"/>
              </w:rPr>
              <w:t xml:space="preserve"> </w:t>
            </w:r>
            <w:r>
              <w:t>w</w:t>
            </w:r>
            <w:r>
              <w:rPr>
                <w:spacing w:val="-3"/>
              </w:rPr>
              <w:t xml:space="preserve"> </w:t>
            </w:r>
            <w:r>
              <w:t>system (stos) z wykorzystaniem standardowych</w:t>
            </w:r>
            <w:r>
              <w:rPr>
                <w:spacing w:val="-1"/>
              </w:rPr>
              <w:t xml:space="preserve"> </w:t>
            </w:r>
            <w:r>
              <w:t xml:space="preserve">portów 40 Gigabit Ethernet / 100 Gigabit </w:t>
            </w:r>
            <w:proofErr w:type="spellStart"/>
            <w:r>
              <w:t>Etherent</w:t>
            </w:r>
            <w:proofErr w:type="spellEnd"/>
            <w:r>
              <w:t xml:space="preserve"> oraz modułów optycznych lub kabli DAC. Musi istnieć możliwość</w:t>
            </w:r>
          </w:p>
          <w:p w14:paraId="0F8CD648" w14:textId="77777777" w:rsidR="00747BBF" w:rsidRDefault="00927A6E">
            <w:pPr>
              <w:pStyle w:val="TableParagraph"/>
              <w:spacing w:line="240" w:lineRule="auto"/>
              <w:jc w:val="both"/>
            </w:pPr>
            <w:r>
              <w:t>terminowania</w:t>
            </w:r>
            <w:r>
              <w:rPr>
                <w:spacing w:val="-8"/>
              </w:rPr>
              <w:t xml:space="preserve"> </w:t>
            </w:r>
            <w:r>
              <w:t>połączeń</w:t>
            </w:r>
            <w:r>
              <w:rPr>
                <w:spacing w:val="-6"/>
              </w:rPr>
              <w:t xml:space="preserve"> </w:t>
            </w:r>
            <w:r>
              <w:t>link</w:t>
            </w:r>
            <w:r>
              <w:rPr>
                <w:spacing w:val="-5"/>
              </w:rPr>
              <w:t xml:space="preserve"> </w:t>
            </w:r>
            <w:proofErr w:type="spellStart"/>
            <w:r>
              <w:t>aggregation</w:t>
            </w:r>
            <w:proofErr w:type="spellEnd"/>
            <w:r>
              <w:rPr>
                <w:spacing w:val="-6"/>
              </w:rPr>
              <w:t xml:space="preserve"> </w:t>
            </w:r>
            <w:r>
              <w:t>na</w:t>
            </w:r>
            <w:r>
              <w:rPr>
                <w:spacing w:val="-2"/>
              </w:rPr>
              <w:t xml:space="preserve"> </w:t>
            </w:r>
            <w:r>
              <w:t>dwóch</w:t>
            </w:r>
            <w:r>
              <w:rPr>
                <w:spacing w:val="-6"/>
              </w:rPr>
              <w:t xml:space="preserve"> </w:t>
            </w:r>
            <w:r>
              <w:t>przełącznikach</w:t>
            </w:r>
            <w:r>
              <w:rPr>
                <w:spacing w:val="-6"/>
              </w:rPr>
              <w:t xml:space="preserve"> </w:t>
            </w:r>
            <w:r>
              <w:t>tworzących</w:t>
            </w:r>
            <w:r>
              <w:rPr>
                <w:spacing w:val="-7"/>
              </w:rPr>
              <w:t xml:space="preserve"> </w:t>
            </w:r>
            <w:r>
              <w:rPr>
                <w:spacing w:val="-4"/>
              </w:rPr>
              <w:t>taki</w:t>
            </w:r>
          </w:p>
          <w:p w14:paraId="29054E84" w14:textId="77777777" w:rsidR="00747BBF" w:rsidRPr="00D57BCB" w:rsidRDefault="00927A6E">
            <w:pPr>
              <w:pStyle w:val="TableParagraph"/>
              <w:spacing w:line="249" w:lineRule="exact"/>
              <w:jc w:val="both"/>
              <w:rPr>
                <w:lang w:val="en-US"/>
              </w:rPr>
            </w:pPr>
            <w:r w:rsidRPr="00D57BCB">
              <w:rPr>
                <w:lang w:val="en-US"/>
              </w:rPr>
              <w:t>system</w:t>
            </w:r>
            <w:r w:rsidRPr="00D57BCB">
              <w:rPr>
                <w:spacing w:val="-8"/>
                <w:lang w:val="en-US"/>
              </w:rPr>
              <w:t xml:space="preserve"> </w:t>
            </w:r>
            <w:proofErr w:type="spellStart"/>
            <w:r w:rsidRPr="00D57BCB">
              <w:rPr>
                <w:lang w:val="en-US"/>
              </w:rPr>
              <w:t>wirtualny</w:t>
            </w:r>
            <w:proofErr w:type="spellEnd"/>
            <w:r w:rsidRPr="00D57BCB">
              <w:rPr>
                <w:spacing w:val="-5"/>
                <w:lang w:val="en-US"/>
              </w:rPr>
              <w:t xml:space="preserve"> </w:t>
            </w:r>
            <w:r w:rsidRPr="00D57BCB">
              <w:rPr>
                <w:lang w:val="en-US"/>
              </w:rPr>
              <w:t>(</w:t>
            </w:r>
            <w:proofErr w:type="spellStart"/>
            <w:r w:rsidRPr="00D57BCB">
              <w:rPr>
                <w:lang w:val="en-US"/>
              </w:rPr>
              <w:t>tzw</w:t>
            </w:r>
            <w:proofErr w:type="spellEnd"/>
            <w:r w:rsidRPr="00D57BCB">
              <w:rPr>
                <w:lang w:val="en-US"/>
              </w:rPr>
              <w:t>.</w:t>
            </w:r>
            <w:r w:rsidRPr="00D57BCB">
              <w:rPr>
                <w:spacing w:val="-5"/>
                <w:lang w:val="en-US"/>
              </w:rPr>
              <w:t xml:space="preserve"> </w:t>
            </w:r>
            <w:r w:rsidRPr="00D57BCB">
              <w:rPr>
                <w:lang w:val="en-US"/>
              </w:rPr>
              <w:t>multi-chassis</w:t>
            </w:r>
            <w:r w:rsidRPr="00D57BCB">
              <w:rPr>
                <w:spacing w:val="-5"/>
                <w:lang w:val="en-US"/>
              </w:rPr>
              <w:t xml:space="preserve"> </w:t>
            </w:r>
            <w:r w:rsidRPr="00D57BCB">
              <w:rPr>
                <w:lang w:val="en-US"/>
              </w:rPr>
              <w:t>link</w:t>
            </w:r>
            <w:r w:rsidRPr="00D57BCB">
              <w:rPr>
                <w:spacing w:val="-5"/>
                <w:lang w:val="en-US"/>
              </w:rPr>
              <w:t xml:space="preserve"> </w:t>
            </w:r>
            <w:r w:rsidRPr="00D57BCB">
              <w:rPr>
                <w:spacing w:val="-2"/>
                <w:lang w:val="en-US"/>
              </w:rPr>
              <w:t>aggregation)</w:t>
            </w:r>
          </w:p>
        </w:tc>
      </w:tr>
      <w:tr w:rsidR="00747BBF" w14:paraId="1DC4FE68" w14:textId="77777777">
        <w:trPr>
          <w:trHeight w:val="537"/>
        </w:trPr>
        <w:tc>
          <w:tcPr>
            <w:tcW w:w="979" w:type="dxa"/>
          </w:tcPr>
          <w:p w14:paraId="1D253585" w14:textId="77777777" w:rsidR="00747BBF" w:rsidRDefault="00927A6E">
            <w:pPr>
              <w:pStyle w:val="TableParagraph"/>
            </w:pPr>
            <w:r>
              <w:rPr>
                <w:spacing w:val="-5"/>
              </w:rPr>
              <w:t>4.</w:t>
            </w:r>
          </w:p>
        </w:tc>
        <w:tc>
          <w:tcPr>
            <w:tcW w:w="8080" w:type="dxa"/>
          </w:tcPr>
          <w:p w14:paraId="3782E8DD" w14:textId="77777777" w:rsidR="00747BBF" w:rsidRDefault="00927A6E">
            <w:pPr>
              <w:pStyle w:val="TableParagraph"/>
            </w:pPr>
            <w:r>
              <w:t>Urządzenie</w:t>
            </w:r>
            <w:r>
              <w:rPr>
                <w:spacing w:val="-5"/>
              </w:rPr>
              <w:t xml:space="preserve"> </w:t>
            </w:r>
            <w:r>
              <w:t>musi</w:t>
            </w:r>
            <w:r>
              <w:rPr>
                <w:spacing w:val="-6"/>
              </w:rPr>
              <w:t xml:space="preserve"> </w:t>
            </w:r>
            <w:r>
              <w:t>być</w:t>
            </w:r>
            <w:r>
              <w:rPr>
                <w:spacing w:val="-6"/>
              </w:rPr>
              <w:t xml:space="preserve"> </w:t>
            </w:r>
            <w:r>
              <w:t>wyposażone</w:t>
            </w:r>
            <w:r>
              <w:rPr>
                <w:spacing w:val="-6"/>
              </w:rPr>
              <w:t xml:space="preserve"> </w:t>
            </w:r>
            <w:r>
              <w:t>w</w:t>
            </w:r>
            <w:r>
              <w:rPr>
                <w:spacing w:val="-6"/>
              </w:rPr>
              <w:t xml:space="preserve"> </w:t>
            </w:r>
            <w:r>
              <w:t>minimum</w:t>
            </w:r>
            <w:r>
              <w:rPr>
                <w:spacing w:val="-5"/>
              </w:rPr>
              <w:t xml:space="preserve"> </w:t>
            </w:r>
            <w:r>
              <w:t>2</w:t>
            </w:r>
            <w:r>
              <w:rPr>
                <w:spacing w:val="-6"/>
              </w:rPr>
              <w:t xml:space="preserve"> </w:t>
            </w:r>
            <w:r>
              <w:t>modularne</w:t>
            </w:r>
            <w:r>
              <w:rPr>
                <w:spacing w:val="-4"/>
              </w:rPr>
              <w:t xml:space="preserve"> </w:t>
            </w:r>
            <w:r>
              <w:t>redundantne</w:t>
            </w:r>
            <w:r>
              <w:rPr>
                <w:spacing w:val="-4"/>
              </w:rPr>
              <w:t xml:space="preserve"> </w:t>
            </w:r>
            <w:r>
              <w:t>zasilacze</w:t>
            </w:r>
            <w:r>
              <w:rPr>
                <w:spacing w:val="-4"/>
              </w:rPr>
              <w:t xml:space="preserve"> 230V</w:t>
            </w:r>
          </w:p>
          <w:p w14:paraId="342C2CF2" w14:textId="77777777" w:rsidR="00747BBF" w:rsidRDefault="00927A6E">
            <w:pPr>
              <w:pStyle w:val="TableParagraph"/>
              <w:spacing w:line="249" w:lineRule="exact"/>
            </w:pPr>
            <w:r>
              <w:t>AC</w:t>
            </w:r>
            <w:r>
              <w:rPr>
                <w:spacing w:val="-5"/>
              </w:rPr>
              <w:t xml:space="preserve"> </w:t>
            </w:r>
            <w:r>
              <w:t>wspierające</w:t>
            </w:r>
            <w:r>
              <w:rPr>
                <w:spacing w:val="-6"/>
              </w:rPr>
              <w:t xml:space="preserve"> </w:t>
            </w:r>
            <w:r>
              <w:t>mechanizm</w:t>
            </w:r>
            <w:r>
              <w:rPr>
                <w:spacing w:val="-5"/>
              </w:rPr>
              <w:t xml:space="preserve"> </w:t>
            </w:r>
            <w:proofErr w:type="spellStart"/>
            <w:r>
              <w:rPr>
                <w:spacing w:val="-2"/>
              </w:rPr>
              <w:t>HotSwap</w:t>
            </w:r>
            <w:proofErr w:type="spellEnd"/>
            <w:r>
              <w:rPr>
                <w:spacing w:val="-2"/>
              </w:rPr>
              <w:t>.</w:t>
            </w:r>
          </w:p>
        </w:tc>
      </w:tr>
      <w:tr w:rsidR="00747BBF" w14:paraId="78E7EAA7" w14:textId="77777777">
        <w:trPr>
          <w:trHeight w:val="537"/>
        </w:trPr>
        <w:tc>
          <w:tcPr>
            <w:tcW w:w="979" w:type="dxa"/>
          </w:tcPr>
          <w:p w14:paraId="2960A1FE" w14:textId="77777777" w:rsidR="00747BBF" w:rsidRDefault="00927A6E">
            <w:pPr>
              <w:pStyle w:val="TableParagraph"/>
            </w:pPr>
            <w:r>
              <w:rPr>
                <w:spacing w:val="-5"/>
              </w:rPr>
              <w:t>5.</w:t>
            </w:r>
          </w:p>
        </w:tc>
        <w:tc>
          <w:tcPr>
            <w:tcW w:w="8080" w:type="dxa"/>
          </w:tcPr>
          <w:p w14:paraId="7B334850" w14:textId="77777777" w:rsidR="00747BBF" w:rsidRDefault="00927A6E">
            <w:pPr>
              <w:pStyle w:val="TableParagraph"/>
            </w:pPr>
            <w:r>
              <w:t>Urządzenie</w:t>
            </w:r>
            <w:r>
              <w:rPr>
                <w:spacing w:val="-4"/>
              </w:rPr>
              <w:t xml:space="preserve"> </w:t>
            </w:r>
            <w:r>
              <w:t>musi</w:t>
            </w:r>
            <w:r>
              <w:rPr>
                <w:spacing w:val="-7"/>
              </w:rPr>
              <w:t xml:space="preserve"> </w:t>
            </w:r>
            <w:r>
              <w:t>być</w:t>
            </w:r>
            <w:r>
              <w:rPr>
                <w:spacing w:val="-6"/>
              </w:rPr>
              <w:t xml:space="preserve"> </w:t>
            </w:r>
            <w:r>
              <w:t>wyposażone</w:t>
            </w:r>
            <w:r>
              <w:rPr>
                <w:spacing w:val="-6"/>
              </w:rPr>
              <w:t xml:space="preserve"> </w:t>
            </w:r>
            <w:r>
              <w:t>w</w:t>
            </w:r>
            <w:r>
              <w:rPr>
                <w:spacing w:val="-6"/>
              </w:rPr>
              <w:t xml:space="preserve"> </w:t>
            </w:r>
            <w:r>
              <w:t>minimum</w:t>
            </w:r>
            <w:r>
              <w:rPr>
                <w:spacing w:val="-5"/>
              </w:rPr>
              <w:t xml:space="preserve"> </w:t>
            </w:r>
            <w:r>
              <w:t>2</w:t>
            </w:r>
            <w:r>
              <w:rPr>
                <w:spacing w:val="-5"/>
              </w:rPr>
              <w:t xml:space="preserve"> </w:t>
            </w:r>
            <w:r>
              <w:t>modularne</w:t>
            </w:r>
            <w:r>
              <w:rPr>
                <w:spacing w:val="-4"/>
              </w:rPr>
              <w:t xml:space="preserve"> </w:t>
            </w:r>
            <w:r>
              <w:t>redundantne</w:t>
            </w:r>
            <w:r>
              <w:rPr>
                <w:spacing w:val="-4"/>
              </w:rPr>
              <w:t xml:space="preserve"> </w:t>
            </w:r>
            <w:r>
              <w:rPr>
                <w:spacing w:val="-2"/>
              </w:rPr>
              <w:t>wentylatory</w:t>
            </w:r>
          </w:p>
          <w:p w14:paraId="796A2A5B" w14:textId="77777777" w:rsidR="00747BBF" w:rsidRDefault="00927A6E">
            <w:pPr>
              <w:pStyle w:val="TableParagraph"/>
              <w:spacing w:line="249" w:lineRule="exact"/>
            </w:pPr>
            <w:r>
              <w:t>wspierające</w:t>
            </w:r>
            <w:r>
              <w:rPr>
                <w:spacing w:val="-8"/>
              </w:rPr>
              <w:t xml:space="preserve"> </w:t>
            </w:r>
            <w:r>
              <w:t>mechanizm</w:t>
            </w:r>
            <w:r>
              <w:rPr>
                <w:spacing w:val="-5"/>
              </w:rPr>
              <w:t xml:space="preserve"> </w:t>
            </w:r>
            <w:proofErr w:type="spellStart"/>
            <w:r>
              <w:rPr>
                <w:spacing w:val="-2"/>
              </w:rPr>
              <w:t>HotSwap</w:t>
            </w:r>
            <w:proofErr w:type="spellEnd"/>
          </w:p>
        </w:tc>
      </w:tr>
      <w:tr w:rsidR="00747BBF" w14:paraId="03969BEF" w14:textId="77777777">
        <w:trPr>
          <w:trHeight w:val="537"/>
        </w:trPr>
        <w:tc>
          <w:tcPr>
            <w:tcW w:w="979" w:type="dxa"/>
          </w:tcPr>
          <w:p w14:paraId="742203C6" w14:textId="77777777" w:rsidR="00747BBF" w:rsidRDefault="00927A6E">
            <w:pPr>
              <w:pStyle w:val="TableParagraph"/>
            </w:pPr>
            <w:r>
              <w:rPr>
                <w:spacing w:val="-5"/>
              </w:rPr>
              <w:t>6.</w:t>
            </w:r>
          </w:p>
        </w:tc>
        <w:tc>
          <w:tcPr>
            <w:tcW w:w="8080" w:type="dxa"/>
          </w:tcPr>
          <w:p w14:paraId="57F7AD8D" w14:textId="77777777" w:rsidR="00747BBF" w:rsidRDefault="00927A6E">
            <w:pPr>
              <w:pStyle w:val="TableParagraph"/>
            </w:pPr>
            <w:r>
              <w:t>Przepływ</w:t>
            </w:r>
            <w:r>
              <w:rPr>
                <w:spacing w:val="-3"/>
              </w:rPr>
              <w:t xml:space="preserve"> </w:t>
            </w:r>
            <w:r>
              <w:t>powietrza</w:t>
            </w:r>
            <w:r>
              <w:rPr>
                <w:spacing w:val="-6"/>
              </w:rPr>
              <w:t xml:space="preserve"> </w:t>
            </w:r>
            <w:r>
              <w:t>musi</w:t>
            </w:r>
            <w:r>
              <w:rPr>
                <w:spacing w:val="-5"/>
              </w:rPr>
              <w:t xml:space="preserve"> </w:t>
            </w:r>
            <w:r>
              <w:t>odbywać</w:t>
            </w:r>
            <w:r>
              <w:rPr>
                <w:spacing w:val="-3"/>
              </w:rPr>
              <w:t xml:space="preserve"> </w:t>
            </w:r>
            <w:r>
              <w:t>się</w:t>
            </w:r>
            <w:r>
              <w:rPr>
                <w:spacing w:val="-6"/>
              </w:rPr>
              <w:t xml:space="preserve"> </w:t>
            </w:r>
            <w:r>
              <w:t>od</w:t>
            </w:r>
            <w:r>
              <w:rPr>
                <w:spacing w:val="-3"/>
              </w:rPr>
              <w:t xml:space="preserve"> </w:t>
            </w:r>
            <w:r>
              <w:t>strony</w:t>
            </w:r>
            <w:r>
              <w:rPr>
                <w:spacing w:val="-5"/>
              </w:rPr>
              <w:t xml:space="preserve"> </w:t>
            </w:r>
            <w:r>
              <w:t>portów</w:t>
            </w:r>
            <w:r>
              <w:rPr>
                <w:spacing w:val="-3"/>
              </w:rPr>
              <w:t xml:space="preserve"> </w:t>
            </w:r>
            <w:r>
              <w:t>(zasysanie)</w:t>
            </w:r>
            <w:r>
              <w:rPr>
                <w:spacing w:val="-6"/>
              </w:rPr>
              <w:t xml:space="preserve"> </w:t>
            </w:r>
            <w:r>
              <w:t>w</w:t>
            </w:r>
            <w:r>
              <w:rPr>
                <w:spacing w:val="-2"/>
              </w:rPr>
              <w:t xml:space="preserve"> kierunku</w:t>
            </w:r>
          </w:p>
          <w:p w14:paraId="53C9E658" w14:textId="77777777" w:rsidR="00747BBF" w:rsidRDefault="00927A6E">
            <w:pPr>
              <w:pStyle w:val="TableParagraph"/>
              <w:spacing w:line="249" w:lineRule="exact"/>
            </w:pPr>
            <w:r>
              <w:t>zasilaczy</w:t>
            </w:r>
            <w:r>
              <w:rPr>
                <w:spacing w:val="-5"/>
              </w:rPr>
              <w:t xml:space="preserve"> </w:t>
            </w:r>
            <w:r>
              <w:t>i</w:t>
            </w:r>
            <w:r>
              <w:rPr>
                <w:spacing w:val="-5"/>
              </w:rPr>
              <w:t xml:space="preserve"> </w:t>
            </w:r>
            <w:r>
              <w:t>modułów</w:t>
            </w:r>
            <w:r>
              <w:rPr>
                <w:spacing w:val="-4"/>
              </w:rPr>
              <w:t xml:space="preserve"> </w:t>
            </w:r>
            <w:r>
              <w:t>wentylacyjnych</w:t>
            </w:r>
            <w:r>
              <w:rPr>
                <w:spacing w:val="-6"/>
              </w:rPr>
              <w:t xml:space="preserve"> </w:t>
            </w:r>
            <w:r>
              <w:rPr>
                <w:spacing w:val="-2"/>
              </w:rPr>
              <w:t>(wydmuch)</w:t>
            </w:r>
          </w:p>
        </w:tc>
      </w:tr>
      <w:tr w:rsidR="00747BBF" w14:paraId="7DB25E10" w14:textId="77777777">
        <w:trPr>
          <w:trHeight w:val="3340"/>
        </w:trPr>
        <w:tc>
          <w:tcPr>
            <w:tcW w:w="979" w:type="dxa"/>
          </w:tcPr>
          <w:p w14:paraId="43E8CAC2" w14:textId="77777777" w:rsidR="00747BBF" w:rsidRDefault="00927A6E">
            <w:pPr>
              <w:pStyle w:val="TableParagraph"/>
            </w:pPr>
            <w:r>
              <w:rPr>
                <w:spacing w:val="-5"/>
              </w:rPr>
              <w:t>7.</w:t>
            </w:r>
          </w:p>
        </w:tc>
        <w:tc>
          <w:tcPr>
            <w:tcW w:w="8080" w:type="dxa"/>
          </w:tcPr>
          <w:p w14:paraId="54B75163" w14:textId="77777777" w:rsidR="00747BBF" w:rsidRDefault="00927A6E">
            <w:pPr>
              <w:pStyle w:val="TableParagraph"/>
            </w:pPr>
            <w:r>
              <w:t>Wymagane</w:t>
            </w:r>
            <w:r>
              <w:rPr>
                <w:spacing w:val="-7"/>
              </w:rPr>
              <w:t xml:space="preserve"> </w:t>
            </w:r>
            <w:r>
              <w:t>parametry</w:t>
            </w:r>
            <w:r>
              <w:rPr>
                <w:spacing w:val="-7"/>
              </w:rPr>
              <w:t xml:space="preserve"> </w:t>
            </w:r>
            <w:r>
              <w:rPr>
                <w:spacing w:val="-2"/>
              </w:rPr>
              <w:t>wydajnościowe:</w:t>
            </w:r>
          </w:p>
          <w:p w14:paraId="17BA25CC" w14:textId="77777777" w:rsidR="00747BBF" w:rsidRDefault="00927A6E">
            <w:pPr>
              <w:pStyle w:val="TableParagraph"/>
              <w:numPr>
                <w:ilvl w:val="0"/>
                <w:numId w:val="197"/>
              </w:numPr>
              <w:tabs>
                <w:tab w:val="left" w:pos="827"/>
              </w:tabs>
              <w:spacing w:line="279" w:lineRule="exact"/>
            </w:pPr>
            <w:proofErr w:type="spellStart"/>
            <w:r>
              <w:t>Switching</w:t>
            </w:r>
            <w:proofErr w:type="spellEnd"/>
            <w:r>
              <w:rPr>
                <w:spacing w:val="-6"/>
              </w:rPr>
              <w:t xml:space="preserve"> </w:t>
            </w:r>
            <w:proofErr w:type="spellStart"/>
            <w:r>
              <w:t>capacity</w:t>
            </w:r>
            <w:proofErr w:type="spellEnd"/>
            <w:r>
              <w:t>:</w:t>
            </w:r>
            <w:r>
              <w:rPr>
                <w:spacing w:val="-6"/>
              </w:rPr>
              <w:t xml:space="preserve"> </w:t>
            </w:r>
            <w:r>
              <w:t>minimum</w:t>
            </w:r>
            <w:r>
              <w:rPr>
                <w:spacing w:val="-6"/>
              </w:rPr>
              <w:t xml:space="preserve"> </w:t>
            </w:r>
            <w:r>
              <w:t>2160</w:t>
            </w:r>
            <w:r>
              <w:rPr>
                <w:spacing w:val="-6"/>
              </w:rPr>
              <w:t xml:space="preserve"> </w:t>
            </w:r>
            <w:proofErr w:type="spellStart"/>
            <w:r>
              <w:rPr>
                <w:spacing w:val="-4"/>
              </w:rPr>
              <w:t>Gbps</w:t>
            </w:r>
            <w:proofErr w:type="spellEnd"/>
          </w:p>
          <w:p w14:paraId="5B48CCFD" w14:textId="77777777" w:rsidR="00747BBF" w:rsidRDefault="00927A6E">
            <w:pPr>
              <w:pStyle w:val="TableParagraph"/>
              <w:numPr>
                <w:ilvl w:val="0"/>
                <w:numId w:val="197"/>
              </w:numPr>
              <w:tabs>
                <w:tab w:val="left" w:pos="827"/>
              </w:tabs>
              <w:spacing w:line="279" w:lineRule="exact"/>
            </w:pPr>
            <w:proofErr w:type="spellStart"/>
            <w:r>
              <w:t>Forwarding</w:t>
            </w:r>
            <w:proofErr w:type="spellEnd"/>
            <w:r>
              <w:rPr>
                <w:spacing w:val="-7"/>
              </w:rPr>
              <w:t xml:space="preserve"> </w:t>
            </w:r>
            <w:proofErr w:type="spellStart"/>
            <w:r>
              <w:t>capacity</w:t>
            </w:r>
            <w:proofErr w:type="spellEnd"/>
            <w:r>
              <w:t>:</w:t>
            </w:r>
            <w:r>
              <w:rPr>
                <w:spacing w:val="-8"/>
              </w:rPr>
              <w:t xml:space="preserve"> </w:t>
            </w:r>
            <w:r>
              <w:t>minimum</w:t>
            </w:r>
            <w:r>
              <w:rPr>
                <w:spacing w:val="-7"/>
              </w:rPr>
              <w:t xml:space="preserve"> </w:t>
            </w:r>
            <w:r>
              <w:t>480</w:t>
            </w:r>
            <w:r>
              <w:rPr>
                <w:spacing w:val="-7"/>
              </w:rPr>
              <w:t xml:space="preserve"> </w:t>
            </w:r>
            <w:proofErr w:type="spellStart"/>
            <w:r>
              <w:rPr>
                <w:spacing w:val="-4"/>
              </w:rPr>
              <w:t>Mpps</w:t>
            </w:r>
            <w:proofErr w:type="spellEnd"/>
          </w:p>
          <w:p w14:paraId="12ECE380" w14:textId="77777777" w:rsidR="00747BBF" w:rsidRDefault="00927A6E">
            <w:pPr>
              <w:pStyle w:val="TableParagraph"/>
              <w:numPr>
                <w:ilvl w:val="0"/>
                <w:numId w:val="197"/>
              </w:numPr>
              <w:tabs>
                <w:tab w:val="left" w:pos="827"/>
              </w:tabs>
              <w:spacing w:before="1" w:line="240" w:lineRule="auto"/>
            </w:pPr>
            <w:r>
              <w:t>min.</w:t>
            </w:r>
            <w:r>
              <w:rPr>
                <w:spacing w:val="-4"/>
              </w:rPr>
              <w:t xml:space="preserve"> </w:t>
            </w:r>
            <w:r>
              <w:t>380</w:t>
            </w:r>
            <w:r>
              <w:rPr>
                <w:spacing w:val="-6"/>
              </w:rPr>
              <w:t xml:space="preserve"> </w:t>
            </w:r>
            <w:r>
              <w:t>000</w:t>
            </w:r>
            <w:r>
              <w:rPr>
                <w:spacing w:val="-6"/>
              </w:rPr>
              <w:t xml:space="preserve"> </w:t>
            </w:r>
            <w:r>
              <w:t>wpisów</w:t>
            </w:r>
            <w:r>
              <w:rPr>
                <w:spacing w:val="-6"/>
              </w:rPr>
              <w:t xml:space="preserve"> </w:t>
            </w:r>
            <w:r>
              <w:t>w</w:t>
            </w:r>
            <w:r>
              <w:rPr>
                <w:spacing w:val="-3"/>
              </w:rPr>
              <w:t xml:space="preserve"> </w:t>
            </w:r>
            <w:r>
              <w:t>tablicy</w:t>
            </w:r>
            <w:r>
              <w:rPr>
                <w:spacing w:val="-4"/>
              </w:rPr>
              <w:t xml:space="preserve"> </w:t>
            </w:r>
            <w:r>
              <w:t>adresów</w:t>
            </w:r>
            <w:r>
              <w:rPr>
                <w:spacing w:val="-2"/>
              </w:rPr>
              <w:t xml:space="preserve"> </w:t>
            </w:r>
            <w:r>
              <w:rPr>
                <w:spacing w:val="-5"/>
              </w:rPr>
              <w:t>MAC</w:t>
            </w:r>
          </w:p>
          <w:p w14:paraId="24E053F5" w14:textId="77777777" w:rsidR="00747BBF" w:rsidRDefault="00927A6E">
            <w:pPr>
              <w:pStyle w:val="TableParagraph"/>
              <w:numPr>
                <w:ilvl w:val="0"/>
                <w:numId w:val="197"/>
              </w:numPr>
              <w:tabs>
                <w:tab w:val="left" w:pos="827"/>
              </w:tabs>
              <w:spacing w:line="240" w:lineRule="auto"/>
            </w:pPr>
            <w:r>
              <w:t>min.</w:t>
            </w:r>
            <w:r>
              <w:rPr>
                <w:spacing w:val="-4"/>
              </w:rPr>
              <w:t xml:space="preserve"> </w:t>
            </w:r>
            <w:r>
              <w:t>140</w:t>
            </w:r>
            <w:r>
              <w:rPr>
                <w:spacing w:val="-3"/>
              </w:rPr>
              <w:t xml:space="preserve"> </w:t>
            </w:r>
            <w:r>
              <w:t>000</w:t>
            </w:r>
            <w:r>
              <w:rPr>
                <w:spacing w:val="-4"/>
              </w:rPr>
              <w:t xml:space="preserve"> </w:t>
            </w:r>
            <w:r>
              <w:t>wpisów</w:t>
            </w:r>
            <w:r>
              <w:rPr>
                <w:spacing w:val="-5"/>
              </w:rPr>
              <w:t xml:space="preserve"> </w:t>
            </w:r>
            <w:r>
              <w:t>w</w:t>
            </w:r>
            <w:r>
              <w:rPr>
                <w:spacing w:val="-2"/>
              </w:rPr>
              <w:t xml:space="preserve"> </w:t>
            </w:r>
            <w:r>
              <w:t>tablicy</w:t>
            </w:r>
            <w:r>
              <w:rPr>
                <w:spacing w:val="-3"/>
              </w:rPr>
              <w:t xml:space="preserve"> </w:t>
            </w:r>
            <w:r>
              <w:rPr>
                <w:spacing w:val="-5"/>
              </w:rPr>
              <w:t>ARP</w:t>
            </w:r>
          </w:p>
          <w:p w14:paraId="4D01A928" w14:textId="77777777" w:rsidR="00747BBF" w:rsidRDefault="00927A6E">
            <w:pPr>
              <w:pStyle w:val="TableParagraph"/>
              <w:numPr>
                <w:ilvl w:val="0"/>
                <w:numId w:val="197"/>
              </w:numPr>
              <w:tabs>
                <w:tab w:val="left" w:pos="827"/>
              </w:tabs>
              <w:spacing w:before="1" w:line="240" w:lineRule="auto"/>
            </w:pPr>
            <w:r>
              <w:t>min.</w:t>
            </w:r>
            <w:r>
              <w:rPr>
                <w:spacing w:val="-4"/>
              </w:rPr>
              <w:t xml:space="preserve"> </w:t>
            </w:r>
            <w:r>
              <w:t>190</w:t>
            </w:r>
            <w:r>
              <w:rPr>
                <w:spacing w:val="-6"/>
              </w:rPr>
              <w:t xml:space="preserve"> </w:t>
            </w:r>
            <w:r>
              <w:t>000</w:t>
            </w:r>
            <w:r>
              <w:rPr>
                <w:spacing w:val="-6"/>
              </w:rPr>
              <w:t xml:space="preserve"> </w:t>
            </w:r>
            <w:r>
              <w:t>wpisów</w:t>
            </w:r>
            <w:r>
              <w:rPr>
                <w:spacing w:val="-6"/>
              </w:rPr>
              <w:t xml:space="preserve"> </w:t>
            </w:r>
            <w:r>
              <w:t>w</w:t>
            </w:r>
            <w:r>
              <w:rPr>
                <w:spacing w:val="-3"/>
              </w:rPr>
              <w:t xml:space="preserve"> </w:t>
            </w:r>
            <w:r>
              <w:t>tablicy</w:t>
            </w:r>
            <w:r>
              <w:rPr>
                <w:spacing w:val="-4"/>
              </w:rPr>
              <w:t xml:space="preserve"> </w:t>
            </w:r>
            <w:proofErr w:type="spellStart"/>
            <w:r>
              <w:t>routingowej</w:t>
            </w:r>
            <w:proofErr w:type="spellEnd"/>
            <w:r>
              <w:rPr>
                <w:spacing w:val="-3"/>
              </w:rPr>
              <w:t xml:space="preserve"> </w:t>
            </w:r>
            <w:r>
              <w:rPr>
                <w:spacing w:val="-4"/>
              </w:rPr>
              <w:t>IPv4</w:t>
            </w:r>
          </w:p>
          <w:p w14:paraId="53C3447D" w14:textId="77777777" w:rsidR="00747BBF" w:rsidRDefault="00927A6E">
            <w:pPr>
              <w:pStyle w:val="TableParagraph"/>
              <w:numPr>
                <w:ilvl w:val="0"/>
                <w:numId w:val="197"/>
              </w:numPr>
              <w:tabs>
                <w:tab w:val="left" w:pos="827"/>
              </w:tabs>
              <w:spacing w:before="1" w:line="279" w:lineRule="exact"/>
            </w:pPr>
            <w:r>
              <w:t>min.</w:t>
            </w:r>
            <w:r>
              <w:rPr>
                <w:spacing w:val="-4"/>
              </w:rPr>
              <w:t xml:space="preserve"> </w:t>
            </w:r>
            <w:r>
              <w:t>80</w:t>
            </w:r>
            <w:r>
              <w:rPr>
                <w:spacing w:val="-5"/>
              </w:rPr>
              <w:t xml:space="preserve"> </w:t>
            </w:r>
            <w:r>
              <w:t>000</w:t>
            </w:r>
            <w:r>
              <w:rPr>
                <w:spacing w:val="-4"/>
              </w:rPr>
              <w:t xml:space="preserve"> </w:t>
            </w:r>
            <w:r>
              <w:t>wpisów</w:t>
            </w:r>
            <w:r>
              <w:rPr>
                <w:spacing w:val="-5"/>
              </w:rPr>
              <w:t xml:space="preserve"> </w:t>
            </w:r>
            <w:r>
              <w:t>w</w:t>
            </w:r>
            <w:r>
              <w:rPr>
                <w:spacing w:val="-5"/>
              </w:rPr>
              <w:t xml:space="preserve"> </w:t>
            </w:r>
            <w:r>
              <w:t>tablicy</w:t>
            </w:r>
            <w:r>
              <w:rPr>
                <w:spacing w:val="-3"/>
              </w:rPr>
              <w:t xml:space="preserve"> </w:t>
            </w:r>
            <w:proofErr w:type="spellStart"/>
            <w:r>
              <w:t>routingowej</w:t>
            </w:r>
            <w:proofErr w:type="spellEnd"/>
            <w:r>
              <w:rPr>
                <w:spacing w:val="-3"/>
              </w:rPr>
              <w:t xml:space="preserve"> </w:t>
            </w:r>
            <w:r>
              <w:rPr>
                <w:spacing w:val="-4"/>
              </w:rPr>
              <w:t>IPv6</w:t>
            </w:r>
          </w:p>
          <w:p w14:paraId="05274AE7" w14:textId="77777777" w:rsidR="00747BBF" w:rsidRDefault="00927A6E">
            <w:pPr>
              <w:pStyle w:val="TableParagraph"/>
              <w:numPr>
                <w:ilvl w:val="0"/>
                <w:numId w:val="197"/>
              </w:numPr>
              <w:tabs>
                <w:tab w:val="left" w:pos="827"/>
              </w:tabs>
              <w:spacing w:line="279" w:lineRule="exact"/>
            </w:pPr>
            <w:r>
              <w:t>min.</w:t>
            </w:r>
            <w:r>
              <w:rPr>
                <w:spacing w:val="-3"/>
              </w:rPr>
              <w:t xml:space="preserve"> </w:t>
            </w:r>
            <w:r>
              <w:t>60</w:t>
            </w:r>
            <w:r>
              <w:rPr>
                <w:spacing w:val="-4"/>
              </w:rPr>
              <w:t xml:space="preserve"> </w:t>
            </w:r>
            <w:r>
              <w:t>000</w:t>
            </w:r>
            <w:r>
              <w:rPr>
                <w:spacing w:val="-2"/>
              </w:rPr>
              <w:t xml:space="preserve"> </w:t>
            </w:r>
            <w:r>
              <w:t>tras</w:t>
            </w:r>
            <w:r>
              <w:rPr>
                <w:spacing w:val="-7"/>
              </w:rPr>
              <w:t xml:space="preserve"> </w:t>
            </w:r>
            <w:proofErr w:type="spellStart"/>
            <w:r>
              <w:rPr>
                <w:spacing w:val="-2"/>
              </w:rPr>
              <w:t>multicast</w:t>
            </w:r>
            <w:proofErr w:type="spellEnd"/>
          </w:p>
          <w:p w14:paraId="4F712B13" w14:textId="77777777" w:rsidR="00747BBF" w:rsidRDefault="00927A6E">
            <w:pPr>
              <w:pStyle w:val="TableParagraph"/>
              <w:numPr>
                <w:ilvl w:val="0"/>
                <w:numId w:val="197"/>
              </w:numPr>
              <w:tabs>
                <w:tab w:val="left" w:pos="827"/>
              </w:tabs>
              <w:spacing w:line="240" w:lineRule="auto"/>
              <w:ind w:right="273"/>
            </w:pPr>
            <w:r>
              <w:t>min.</w:t>
            </w:r>
            <w:r>
              <w:rPr>
                <w:spacing w:val="-3"/>
              </w:rPr>
              <w:t xml:space="preserve"> </w:t>
            </w:r>
            <w:r>
              <w:t>6</w:t>
            </w:r>
            <w:r>
              <w:rPr>
                <w:spacing w:val="-5"/>
              </w:rPr>
              <w:t xml:space="preserve"> </w:t>
            </w:r>
            <w:r>
              <w:t>000</w:t>
            </w:r>
            <w:r>
              <w:rPr>
                <w:spacing w:val="-5"/>
              </w:rPr>
              <w:t xml:space="preserve"> </w:t>
            </w:r>
            <w:r>
              <w:t>wpisów</w:t>
            </w:r>
            <w:r>
              <w:rPr>
                <w:spacing w:val="-2"/>
              </w:rPr>
              <w:t xml:space="preserve"> </w:t>
            </w:r>
            <w:r>
              <w:t>na</w:t>
            </w:r>
            <w:r>
              <w:rPr>
                <w:spacing w:val="-3"/>
              </w:rPr>
              <w:t xml:space="preserve"> </w:t>
            </w:r>
            <w:r>
              <w:t>potrzeby</w:t>
            </w:r>
            <w:r>
              <w:rPr>
                <w:spacing w:val="-2"/>
              </w:rPr>
              <w:t xml:space="preserve"> </w:t>
            </w:r>
            <w:r>
              <w:t>realizacji</w:t>
            </w:r>
            <w:r>
              <w:rPr>
                <w:spacing w:val="-6"/>
              </w:rPr>
              <w:t xml:space="preserve"> </w:t>
            </w:r>
            <w:r>
              <w:t>polityk</w:t>
            </w:r>
            <w:r>
              <w:rPr>
                <w:spacing w:val="-3"/>
              </w:rPr>
              <w:t xml:space="preserve"> </w:t>
            </w:r>
            <w:r>
              <w:t>bezpieczeństwa</w:t>
            </w:r>
            <w:r>
              <w:rPr>
                <w:spacing w:val="-3"/>
              </w:rPr>
              <w:t xml:space="preserve"> </w:t>
            </w:r>
            <w:r>
              <w:t>(listy</w:t>
            </w:r>
            <w:r>
              <w:rPr>
                <w:spacing w:val="-5"/>
              </w:rPr>
              <w:t xml:space="preserve"> </w:t>
            </w:r>
            <w:r>
              <w:t>kontroli dostępu ACL)</w:t>
            </w:r>
          </w:p>
          <w:p w14:paraId="438E69B8" w14:textId="77777777" w:rsidR="00747BBF" w:rsidRDefault="00927A6E">
            <w:pPr>
              <w:pStyle w:val="TableParagraph"/>
              <w:numPr>
                <w:ilvl w:val="0"/>
                <w:numId w:val="197"/>
              </w:numPr>
              <w:tabs>
                <w:tab w:val="left" w:pos="827"/>
              </w:tabs>
              <w:spacing w:before="1" w:line="240" w:lineRule="auto"/>
            </w:pPr>
            <w:r>
              <w:t>min.</w:t>
            </w:r>
            <w:r>
              <w:rPr>
                <w:spacing w:val="-5"/>
              </w:rPr>
              <w:t xml:space="preserve"> </w:t>
            </w:r>
            <w:r>
              <w:t>1</w:t>
            </w:r>
            <w:r>
              <w:rPr>
                <w:spacing w:val="-4"/>
              </w:rPr>
              <w:t xml:space="preserve"> </w:t>
            </w:r>
            <w:r>
              <w:t>000</w:t>
            </w:r>
            <w:r>
              <w:rPr>
                <w:spacing w:val="-5"/>
              </w:rPr>
              <w:t xml:space="preserve"> </w:t>
            </w:r>
            <w:r>
              <w:t>interfejsów</w:t>
            </w:r>
            <w:r>
              <w:rPr>
                <w:spacing w:val="-3"/>
              </w:rPr>
              <w:t xml:space="preserve"> </w:t>
            </w:r>
            <w:r>
              <w:rPr>
                <w:spacing w:val="-4"/>
              </w:rPr>
              <w:t>VLAN</w:t>
            </w:r>
          </w:p>
          <w:p w14:paraId="497A8E50" w14:textId="77777777" w:rsidR="00747BBF" w:rsidRDefault="00927A6E">
            <w:pPr>
              <w:pStyle w:val="TableParagraph"/>
              <w:numPr>
                <w:ilvl w:val="0"/>
                <w:numId w:val="197"/>
              </w:numPr>
              <w:tabs>
                <w:tab w:val="left" w:pos="827"/>
              </w:tabs>
              <w:spacing w:before="1" w:line="261" w:lineRule="exact"/>
            </w:pPr>
            <w:r>
              <w:t>min.</w:t>
            </w:r>
            <w:r>
              <w:rPr>
                <w:spacing w:val="-3"/>
              </w:rPr>
              <w:t xml:space="preserve"> </w:t>
            </w:r>
            <w:r>
              <w:t>4</w:t>
            </w:r>
            <w:r>
              <w:rPr>
                <w:spacing w:val="-2"/>
              </w:rPr>
              <w:t xml:space="preserve"> </w:t>
            </w:r>
            <w:r>
              <w:t>000</w:t>
            </w:r>
            <w:r>
              <w:rPr>
                <w:spacing w:val="-3"/>
              </w:rPr>
              <w:t xml:space="preserve"> </w:t>
            </w:r>
            <w:r>
              <w:t>aktywnych</w:t>
            </w:r>
            <w:r>
              <w:rPr>
                <w:spacing w:val="-2"/>
              </w:rPr>
              <w:t xml:space="preserve"> </w:t>
            </w:r>
            <w:r>
              <w:t>sieci</w:t>
            </w:r>
            <w:r>
              <w:rPr>
                <w:spacing w:val="-7"/>
              </w:rPr>
              <w:t xml:space="preserve"> </w:t>
            </w:r>
            <w:r>
              <w:rPr>
                <w:spacing w:val="-4"/>
              </w:rPr>
              <w:t>VLAN</w:t>
            </w:r>
          </w:p>
        </w:tc>
      </w:tr>
      <w:tr w:rsidR="00747BBF" w14:paraId="20C9953B" w14:textId="77777777">
        <w:trPr>
          <w:trHeight w:val="537"/>
        </w:trPr>
        <w:tc>
          <w:tcPr>
            <w:tcW w:w="979" w:type="dxa"/>
          </w:tcPr>
          <w:p w14:paraId="3ECF8532" w14:textId="77777777" w:rsidR="00747BBF" w:rsidRDefault="00927A6E">
            <w:pPr>
              <w:pStyle w:val="TableParagraph"/>
            </w:pPr>
            <w:r>
              <w:rPr>
                <w:spacing w:val="-5"/>
              </w:rPr>
              <w:t>8.</w:t>
            </w:r>
          </w:p>
        </w:tc>
        <w:tc>
          <w:tcPr>
            <w:tcW w:w="8080" w:type="dxa"/>
          </w:tcPr>
          <w:p w14:paraId="3A35B2E5" w14:textId="77777777" w:rsidR="00747BBF" w:rsidRDefault="00927A6E">
            <w:pPr>
              <w:pStyle w:val="TableParagraph"/>
            </w:pPr>
            <w:r>
              <w:t>Obsługa</w:t>
            </w:r>
            <w:r>
              <w:rPr>
                <w:spacing w:val="-6"/>
              </w:rPr>
              <w:t xml:space="preserve"> </w:t>
            </w:r>
            <w:r>
              <w:t>protokołów</w:t>
            </w:r>
            <w:r>
              <w:rPr>
                <w:spacing w:val="-3"/>
              </w:rPr>
              <w:t xml:space="preserve"> </w:t>
            </w:r>
            <w:r>
              <w:t>warstwy</w:t>
            </w:r>
            <w:r>
              <w:rPr>
                <w:spacing w:val="-4"/>
              </w:rPr>
              <w:t xml:space="preserve"> </w:t>
            </w:r>
            <w:r>
              <w:t>3</w:t>
            </w:r>
            <w:r>
              <w:rPr>
                <w:spacing w:val="-4"/>
              </w:rPr>
              <w:t xml:space="preserve"> </w:t>
            </w:r>
            <w:r>
              <w:t>dla</w:t>
            </w:r>
            <w:r>
              <w:rPr>
                <w:spacing w:val="-5"/>
              </w:rPr>
              <w:t xml:space="preserve"> </w:t>
            </w:r>
            <w:r>
              <w:t>IPv4:</w:t>
            </w:r>
            <w:r>
              <w:rPr>
                <w:spacing w:val="-5"/>
              </w:rPr>
              <w:t xml:space="preserve"> </w:t>
            </w:r>
            <w:r>
              <w:t>Open</w:t>
            </w:r>
            <w:r>
              <w:rPr>
                <w:spacing w:val="-4"/>
              </w:rPr>
              <w:t xml:space="preserve"> </w:t>
            </w:r>
            <w:proofErr w:type="spellStart"/>
            <w:r>
              <w:t>Shortest</w:t>
            </w:r>
            <w:proofErr w:type="spellEnd"/>
            <w:r>
              <w:rPr>
                <w:spacing w:val="-2"/>
              </w:rPr>
              <w:t xml:space="preserve"> </w:t>
            </w:r>
            <w:proofErr w:type="spellStart"/>
            <w:r>
              <w:t>Path</w:t>
            </w:r>
            <w:proofErr w:type="spellEnd"/>
            <w:r>
              <w:rPr>
                <w:spacing w:val="-4"/>
              </w:rPr>
              <w:t xml:space="preserve"> </w:t>
            </w:r>
            <w:r>
              <w:t>First</w:t>
            </w:r>
            <w:r>
              <w:rPr>
                <w:spacing w:val="-5"/>
              </w:rPr>
              <w:t xml:space="preserve"> </w:t>
            </w:r>
            <w:r>
              <w:t>(OSPF),</w:t>
            </w:r>
            <w:r>
              <w:rPr>
                <w:spacing w:val="-4"/>
              </w:rPr>
              <w:t xml:space="preserve"> </w:t>
            </w:r>
            <w:r>
              <w:t>BGPv4,</w:t>
            </w:r>
            <w:r>
              <w:rPr>
                <w:spacing w:val="-6"/>
              </w:rPr>
              <w:t xml:space="preserve"> </w:t>
            </w:r>
            <w:r>
              <w:rPr>
                <w:spacing w:val="-2"/>
              </w:rPr>
              <w:t>ISIS-</w:t>
            </w:r>
          </w:p>
          <w:p w14:paraId="391CCBF7" w14:textId="77777777" w:rsidR="00747BBF" w:rsidRDefault="00927A6E">
            <w:pPr>
              <w:pStyle w:val="TableParagraph"/>
              <w:spacing w:line="249" w:lineRule="exact"/>
            </w:pPr>
            <w:r>
              <w:rPr>
                <w:spacing w:val="-4"/>
              </w:rPr>
              <w:t>IPv4</w:t>
            </w:r>
          </w:p>
        </w:tc>
      </w:tr>
      <w:tr w:rsidR="00747BBF" w14:paraId="049C4D9B" w14:textId="77777777">
        <w:trPr>
          <w:trHeight w:val="537"/>
        </w:trPr>
        <w:tc>
          <w:tcPr>
            <w:tcW w:w="979" w:type="dxa"/>
          </w:tcPr>
          <w:p w14:paraId="706EAB62" w14:textId="77777777" w:rsidR="00747BBF" w:rsidRDefault="00927A6E">
            <w:pPr>
              <w:pStyle w:val="TableParagraph"/>
            </w:pPr>
            <w:r>
              <w:rPr>
                <w:spacing w:val="-5"/>
              </w:rPr>
              <w:t>9.</w:t>
            </w:r>
          </w:p>
        </w:tc>
        <w:tc>
          <w:tcPr>
            <w:tcW w:w="8080" w:type="dxa"/>
          </w:tcPr>
          <w:p w14:paraId="60B1BC38" w14:textId="77777777" w:rsidR="00747BBF" w:rsidRDefault="00927A6E">
            <w:pPr>
              <w:pStyle w:val="TableParagraph"/>
            </w:pPr>
            <w:r>
              <w:t>Obsługa</w:t>
            </w:r>
            <w:r>
              <w:rPr>
                <w:spacing w:val="-6"/>
              </w:rPr>
              <w:t xml:space="preserve"> </w:t>
            </w:r>
            <w:r>
              <w:t>protokołów</w:t>
            </w:r>
            <w:r>
              <w:rPr>
                <w:spacing w:val="-3"/>
              </w:rPr>
              <w:t xml:space="preserve"> </w:t>
            </w:r>
            <w:r>
              <w:t>warstwy</w:t>
            </w:r>
            <w:r>
              <w:rPr>
                <w:spacing w:val="-5"/>
              </w:rPr>
              <w:t xml:space="preserve"> </w:t>
            </w:r>
            <w:r>
              <w:t>3</w:t>
            </w:r>
            <w:r>
              <w:rPr>
                <w:spacing w:val="-4"/>
              </w:rPr>
              <w:t xml:space="preserve"> </w:t>
            </w:r>
            <w:r>
              <w:t>dla</w:t>
            </w:r>
            <w:r>
              <w:rPr>
                <w:spacing w:val="-4"/>
              </w:rPr>
              <w:t xml:space="preserve"> </w:t>
            </w:r>
            <w:r>
              <w:t>IPv6:</w:t>
            </w:r>
            <w:r>
              <w:rPr>
                <w:spacing w:val="-6"/>
              </w:rPr>
              <w:t xml:space="preserve"> </w:t>
            </w:r>
            <w:r>
              <w:t>Open</w:t>
            </w:r>
            <w:r>
              <w:rPr>
                <w:spacing w:val="-4"/>
              </w:rPr>
              <w:t xml:space="preserve"> </w:t>
            </w:r>
            <w:proofErr w:type="spellStart"/>
            <w:r>
              <w:t>Shortest</w:t>
            </w:r>
            <w:proofErr w:type="spellEnd"/>
            <w:r>
              <w:rPr>
                <w:spacing w:val="-3"/>
              </w:rPr>
              <w:t xml:space="preserve"> </w:t>
            </w:r>
            <w:proofErr w:type="spellStart"/>
            <w:r>
              <w:t>Path</w:t>
            </w:r>
            <w:proofErr w:type="spellEnd"/>
            <w:r>
              <w:rPr>
                <w:spacing w:val="-3"/>
              </w:rPr>
              <w:t xml:space="preserve"> </w:t>
            </w:r>
            <w:r>
              <w:t>First</w:t>
            </w:r>
            <w:r>
              <w:rPr>
                <w:spacing w:val="-6"/>
              </w:rPr>
              <w:t xml:space="preserve"> </w:t>
            </w:r>
            <w:r>
              <w:t>(OSPFv3),</w:t>
            </w:r>
            <w:r>
              <w:rPr>
                <w:spacing w:val="-4"/>
              </w:rPr>
              <w:t xml:space="preserve"> </w:t>
            </w:r>
            <w:r>
              <w:t>BGP+,</w:t>
            </w:r>
            <w:r>
              <w:rPr>
                <w:spacing w:val="-3"/>
              </w:rPr>
              <w:t xml:space="preserve"> </w:t>
            </w:r>
            <w:r>
              <w:rPr>
                <w:spacing w:val="-2"/>
              </w:rPr>
              <w:t>ISIS-</w:t>
            </w:r>
          </w:p>
          <w:p w14:paraId="1D8EA6A8" w14:textId="77777777" w:rsidR="00747BBF" w:rsidRDefault="00927A6E">
            <w:pPr>
              <w:pStyle w:val="TableParagraph"/>
              <w:spacing w:line="249" w:lineRule="exact"/>
            </w:pPr>
            <w:r>
              <w:rPr>
                <w:spacing w:val="-4"/>
              </w:rPr>
              <w:t>IPv6</w:t>
            </w:r>
          </w:p>
        </w:tc>
      </w:tr>
      <w:tr w:rsidR="00747BBF" w14:paraId="376BB84A" w14:textId="77777777">
        <w:trPr>
          <w:trHeight w:val="306"/>
        </w:trPr>
        <w:tc>
          <w:tcPr>
            <w:tcW w:w="979" w:type="dxa"/>
          </w:tcPr>
          <w:p w14:paraId="7B59ED3A" w14:textId="77777777" w:rsidR="00747BBF" w:rsidRDefault="00927A6E">
            <w:pPr>
              <w:pStyle w:val="TableParagraph"/>
            </w:pPr>
            <w:r>
              <w:rPr>
                <w:spacing w:val="-5"/>
              </w:rPr>
              <w:t>10.</w:t>
            </w:r>
          </w:p>
        </w:tc>
        <w:tc>
          <w:tcPr>
            <w:tcW w:w="8080" w:type="dxa"/>
          </w:tcPr>
          <w:p w14:paraId="43EEB392" w14:textId="77777777" w:rsidR="00747BBF" w:rsidRDefault="00927A6E">
            <w:pPr>
              <w:pStyle w:val="TableParagraph"/>
            </w:pPr>
            <w:r>
              <w:t>Obsługuje</w:t>
            </w:r>
            <w:r>
              <w:rPr>
                <w:spacing w:val="-4"/>
              </w:rPr>
              <w:t xml:space="preserve"> </w:t>
            </w:r>
            <w:r>
              <w:t>protokoły</w:t>
            </w:r>
            <w:r>
              <w:rPr>
                <w:spacing w:val="-3"/>
              </w:rPr>
              <w:t xml:space="preserve"> </w:t>
            </w:r>
            <w:proofErr w:type="spellStart"/>
            <w:r>
              <w:t>multicastowe</w:t>
            </w:r>
            <w:proofErr w:type="spellEnd"/>
            <w:r>
              <w:rPr>
                <w:spacing w:val="-6"/>
              </w:rPr>
              <w:t xml:space="preserve"> </w:t>
            </w:r>
            <w:r>
              <w:t>w</w:t>
            </w:r>
            <w:r>
              <w:rPr>
                <w:spacing w:val="-2"/>
              </w:rPr>
              <w:t xml:space="preserve"> </w:t>
            </w:r>
            <w:r>
              <w:t>tym</w:t>
            </w:r>
            <w:r>
              <w:rPr>
                <w:spacing w:val="-4"/>
              </w:rPr>
              <w:t xml:space="preserve"> </w:t>
            </w:r>
            <w:r>
              <w:t>PIM</w:t>
            </w:r>
            <w:r>
              <w:rPr>
                <w:spacing w:val="-4"/>
              </w:rPr>
              <w:t xml:space="preserve"> </w:t>
            </w:r>
            <w:proofErr w:type="spellStart"/>
            <w:r>
              <w:t>Sparse</w:t>
            </w:r>
            <w:proofErr w:type="spellEnd"/>
            <w:r>
              <w:rPr>
                <w:spacing w:val="-3"/>
              </w:rPr>
              <w:t xml:space="preserve"> </w:t>
            </w:r>
            <w:r>
              <w:t>i</w:t>
            </w:r>
            <w:r>
              <w:rPr>
                <w:spacing w:val="-6"/>
              </w:rPr>
              <w:t xml:space="preserve"> </w:t>
            </w:r>
            <w:proofErr w:type="spellStart"/>
            <w:r>
              <w:t>Dense</w:t>
            </w:r>
            <w:proofErr w:type="spellEnd"/>
            <w:r>
              <w:rPr>
                <w:spacing w:val="-5"/>
              </w:rPr>
              <w:t xml:space="preserve"> </w:t>
            </w:r>
            <w:proofErr w:type="spellStart"/>
            <w:r>
              <w:t>Mode</w:t>
            </w:r>
            <w:proofErr w:type="spellEnd"/>
            <w:r>
              <w:t>,</w:t>
            </w:r>
            <w:r>
              <w:rPr>
                <w:spacing w:val="-5"/>
              </w:rPr>
              <w:t xml:space="preserve"> </w:t>
            </w:r>
            <w:r>
              <w:t>SSM,</w:t>
            </w:r>
            <w:r>
              <w:rPr>
                <w:spacing w:val="-3"/>
              </w:rPr>
              <w:t xml:space="preserve"> </w:t>
            </w:r>
            <w:r>
              <w:rPr>
                <w:spacing w:val="-4"/>
              </w:rPr>
              <w:t>IGMP</w:t>
            </w:r>
          </w:p>
        </w:tc>
      </w:tr>
      <w:tr w:rsidR="00747BBF" w14:paraId="4D0AB30A" w14:textId="77777777">
        <w:trPr>
          <w:trHeight w:val="309"/>
        </w:trPr>
        <w:tc>
          <w:tcPr>
            <w:tcW w:w="979" w:type="dxa"/>
          </w:tcPr>
          <w:p w14:paraId="3A89B6F7" w14:textId="77777777" w:rsidR="00747BBF" w:rsidRDefault="00927A6E">
            <w:pPr>
              <w:pStyle w:val="TableParagraph"/>
              <w:spacing w:before="1" w:line="240" w:lineRule="auto"/>
            </w:pPr>
            <w:r>
              <w:rPr>
                <w:spacing w:val="-5"/>
              </w:rPr>
              <w:t>11.</w:t>
            </w:r>
          </w:p>
        </w:tc>
        <w:tc>
          <w:tcPr>
            <w:tcW w:w="8080" w:type="dxa"/>
          </w:tcPr>
          <w:p w14:paraId="503CF187" w14:textId="77777777" w:rsidR="00747BBF" w:rsidRDefault="00927A6E">
            <w:pPr>
              <w:pStyle w:val="TableParagraph"/>
            </w:pPr>
            <w:r>
              <w:t>Musi</w:t>
            </w:r>
            <w:r>
              <w:rPr>
                <w:spacing w:val="-5"/>
              </w:rPr>
              <w:t xml:space="preserve"> </w:t>
            </w:r>
            <w:r>
              <w:t>posiadać</w:t>
            </w:r>
            <w:r>
              <w:rPr>
                <w:spacing w:val="-5"/>
              </w:rPr>
              <w:t xml:space="preserve"> </w:t>
            </w:r>
            <w:r>
              <w:t>i</w:t>
            </w:r>
            <w:r>
              <w:rPr>
                <w:spacing w:val="-7"/>
              </w:rPr>
              <w:t xml:space="preserve"> </w:t>
            </w:r>
            <w:r>
              <w:t>obsługiwać</w:t>
            </w:r>
            <w:r>
              <w:rPr>
                <w:spacing w:val="-8"/>
              </w:rPr>
              <w:t xml:space="preserve"> </w:t>
            </w:r>
            <w:r>
              <w:t>funkcjonalność</w:t>
            </w:r>
            <w:r>
              <w:rPr>
                <w:spacing w:val="-4"/>
              </w:rPr>
              <w:t xml:space="preserve"> </w:t>
            </w:r>
            <w:proofErr w:type="spellStart"/>
            <w:r>
              <w:rPr>
                <w:spacing w:val="-4"/>
              </w:rPr>
              <w:t>VxLAN</w:t>
            </w:r>
            <w:proofErr w:type="spellEnd"/>
          </w:p>
        </w:tc>
      </w:tr>
      <w:tr w:rsidR="00747BBF" w14:paraId="1E64B373" w14:textId="77777777">
        <w:trPr>
          <w:trHeight w:val="309"/>
        </w:trPr>
        <w:tc>
          <w:tcPr>
            <w:tcW w:w="979" w:type="dxa"/>
          </w:tcPr>
          <w:p w14:paraId="2E836F29" w14:textId="77777777" w:rsidR="00747BBF" w:rsidRDefault="00927A6E">
            <w:pPr>
              <w:pStyle w:val="TableParagraph"/>
            </w:pPr>
            <w:r>
              <w:rPr>
                <w:spacing w:val="-5"/>
              </w:rPr>
              <w:t>12.</w:t>
            </w:r>
          </w:p>
        </w:tc>
        <w:tc>
          <w:tcPr>
            <w:tcW w:w="8080" w:type="dxa"/>
          </w:tcPr>
          <w:p w14:paraId="034C3A49" w14:textId="77777777" w:rsidR="00747BBF" w:rsidRDefault="00927A6E">
            <w:pPr>
              <w:pStyle w:val="TableParagraph"/>
            </w:pPr>
            <w:r>
              <w:t>Musi</w:t>
            </w:r>
            <w:r>
              <w:rPr>
                <w:spacing w:val="-6"/>
              </w:rPr>
              <w:t xml:space="preserve"> </w:t>
            </w:r>
            <w:r>
              <w:t>posiadać</w:t>
            </w:r>
            <w:r>
              <w:rPr>
                <w:spacing w:val="-3"/>
              </w:rPr>
              <w:t xml:space="preserve"> </w:t>
            </w:r>
            <w:r>
              <w:t>i</w:t>
            </w:r>
            <w:r>
              <w:rPr>
                <w:spacing w:val="-6"/>
              </w:rPr>
              <w:t xml:space="preserve"> </w:t>
            </w:r>
            <w:r>
              <w:t>obsługiwać</w:t>
            </w:r>
            <w:r>
              <w:rPr>
                <w:spacing w:val="-6"/>
              </w:rPr>
              <w:t xml:space="preserve"> </w:t>
            </w:r>
            <w:r>
              <w:t>funkcje</w:t>
            </w:r>
            <w:r>
              <w:rPr>
                <w:spacing w:val="-4"/>
              </w:rPr>
              <w:t xml:space="preserve"> </w:t>
            </w:r>
            <w:r>
              <w:t>MPLS</w:t>
            </w:r>
            <w:r>
              <w:rPr>
                <w:spacing w:val="-7"/>
              </w:rPr>
              <w:t xml:space="preserve"> </w:t>
            </w:r>
            <w:r>
              <w:t>w</w:t>
            </w:r>
            <w:r>
              <w:rPr>
                <w:spacing w:val="-2"/>
              </w:rPr>
              <w:t xml:space="preserve"> </w:t>
            </w:r>
            <w:r>
              <w:t>tym:</w:t>
            </w:r>
            <w:r>
              <w:rPr>
                <w:spacing w:val="-6"/>
              </w:rPr>
              <w:t xml:space="preserve"> </w:t>
            </w:r>
            <w:r>
              <w:t>MPLS-LDP,</w:t>
            </w:r>
            <w:r>
              <w:rPr>
                <w:spacing w:val="-5"/>
              </w:rPr>
              <w:t xml:space="preserve"> </w:t>
            </w:r>
            <w:r>
              <w:t>MPLS-L3VPN,</w:t>
            </w:r>
            <w:r>
              <w:rPr>
                <w:spacing w:val="-5"/>
              </w:rPr>
              <w:t xml:space="preserve"> </w:t>
            </w:r>
            <w:r>
              <w:t>MPLS</w:t>
            </w:r>
            <w:r>
              <w:rPr>
                <w:spacing w:val="-6"/>
              </w:rPr>
              <w:t xml:space="preserve"> </w:t>
            </w:r>
            <w:proofErr w:type="spellStart"/>
            <w:r>
              <w:rPr>
                <w:spacing w:val="-5"/>
              </w:rPr>
              <w:t>QoS</w:t>
            </w:r>
            <w:proofErr w:type="spellEnd"/>
          </w:p>
        </w:tc>
      </w:tr>
      <w:tr w:rsidR="00747BBF" w14:paraId="2D77219F" w14:textId="77777777">
        <w:trPr>
          <w:trHeight w:val="2195"/>
        </w:trPr>
        <w:tc>
          <w:tcPr>
            <w:tcW w:w="979" w:type="dxa"/>
          </w:tcPr>
          <w:p w14:paraId="18450DB6" w14:textId="77777777" w:rsidR="00747BBF" w:rsidRDefault="00927A6E">
            <w:pPr>
              <w:pStyle w:val="TableParagraph"/>
            </w:pPr>
            <w:r>
              <w:rPr>
                <w:spacing w:val="-5"/>
              </w:rPr>
              <w:t>13.</w:t>
            </w:r>
          </w:p>
        </w:tc>
        <w:tc>
          <w:tcPr>
            <w:tcW w:w="8080" w:type="dxa"/>
          </w:tcPr>
          <w:p w14:paraId="2C2BBBD0" w14:textId="77777777" w:rsidR="00747BBF" w:rsidRDefault="00927A6E">
            <w:pPr>
              <w:pStyle w:val="TableParagraph"/>
            </w:pPr>
            <w:r>
              <w:t>Urządzenie</w:t>
            </w:r>
            <w:r>
              <w:rPr>
                <w:spacing w:val="-6"/>
              </w:rPr>
              <w:t xml:space="preserve"> </w:t>
            </w:r>
            <w:r>
              <w:t>wspiera</w:t>
            </w:r>
            <w:r>
              <w:rPr>
                <w:spacing w:val="-8"/>
              </w:rPr>
              <w:t xml:space="preserve"> </w:t>
            </w:r>
            <w:r>
              <w:t>następujące</w:t>
            </w:r>
            <w:r>
              <w:rPr>
                <w:spacing w:val="-7"/>
              </w:rPr>
              <w:t xml:space="preserve"> </w:t>
            </w:r>
            <w:r>
              <w:t>mechanizmy</w:t>
            </w:r>
            <w:r>
              <w:rPr>
                <w:spacing w:val="-5"/>
              </w:rPr>
              <w:t xml:space="preserve"> </w:t>
            </w:r>
            <w:r>
              <w:t>związane</w:t>
            </w:r>
            <w:r>
              <w:rPr>
                <w:spacing w:val="-6"/>
              </w:rPr>
              <w:t xml:space="preserve"> </w:t>
            </w:r>
            <w:r>
              <w:t>z</w:t>
            </w:r>
            <w:r>
              <w:rPr>
                <w:spacing w:val="-6"/>
              </w:rPr>
              <w:t xml:space="preserve"> </w:t>
            </w:r>
            <w:r>
              <w:t>zapewnieniem</w:t>
            </w:r>
            <w:r>
              <w:rPr>
                <w:spacing w:val="-6"/>
              </w:rPr>
              <w:t xml:space="preserve"> </w:t>
            </w:r>
            <w:r>
              <w:t>ciągłości</w:t>
            </w:r>
            <w:r>
              <w:rPr>
                <w:spacing w:val="-7"/>
              </w:rPr>
              <w:t xml:space="preserve"> </w:t>
            </w:r>
            <w:r>
              <w:rPr>
                <w:spacing w:val="-2"/>
              </w:rPr>
              <w:t>pracy</w:t>
            </w:r>
          </w:p>
          <w:p w14:paraId="24D0D2FC" w14:textId="77777777" w:rsidR="00747BBF" w:rsidRDefault="00927A6E">
            <w:pPr>
              <w:pStyle w:val="TableParagraph"/>
              <w:spacing w:line="240" w:lineRule="auto"/>
            </w:pPr>
            <w:r>
              <w:rPr>
                <w:spacing w:val="-2"/>
              </w:rPr>
              <w:t>sieci:</w:t>
            </w:r>
          </w:p>
          <w:p w14:paraId="7A3ADEC4" w14:textId="77777777" w:rsidR="00747BBF" w:rsidRPr="00D57BCB" w:rsidRDefault="00927A6E">
            <w:pPr>
              <w:pStyle w:val="TableParagraph"/>
              <w:numPr>
                <w:ilvl w:val="0"/>
                <w:numId w:val="196"/>
              </w:numPr>
              <w:tabs>
                <w:tab w:val="left" w:pos="827"/>
              </w:tabs>
              <w:spacing w:line="240" w:lineRule="auto"/>
              <w:rPr>
                <w:lang w:val="en-US"/>
              </w:rPr>
            </w:pPr>
            <w:proofErr w:type="spellStart"/>
            <w:r w:rsidRPr="00D57BCB">
              <w:rPr>
                <w:lang w:val="en-US"/>
              </w:rPr>
              <w:t>Mechanizm</w:t>
            </w:r>
            <w:proofErr w:type="spellEnd"/>
            <w:r w:rsidRPr="00D57BCB">
              <w:rPr>
                <w:spacing w:val="-5"/>
                <w:lang w:val="en-US"/>
              </w:rPr>
              <w:t xml:space="preserve"> </w:t>
            </w:r>
            <w:r w:rsidRPr="00D57BCB">
              <w:rPr>
                <w:lang w:val="en-US"/>
              </w:rPr>
              <w:t>BFD</w:t>
            </w:r>
            <w:r w:rsidRPr="00D57BCB">
              <w:rPr>
                <w:spacing w:val="-8"/>
                <w:lang w:val="en-US"/>
              </w:rPr>
              <w:t xml:space="preserve"> </w:t>
            </w:r>
            <w:r w:rsidRPr="00D57BCB">
              <w:rPr>
                <w:lang w:val="en-US"/>
              </w:rPr>
              <w:t>(Bidirectional</w:t>
            </w:r>
            <w:r w:rsidRPr="00D57BCB">
              <w:rPr>
                <w:spacing w:val="-5"/>
                <w:lang w:val="en-US"/>
              </w:rPr>
              <w:t xml:space="preserve"> </w:t>
            </w:r>
            <w:r w:rsidRPr="00D57BCB">
              <w:rPr>
                <w:lang w:val="en-US"/>
              </w:rPr>
              <w:t>Forwarding</w:t>
            </w:r>
            <w:r w:rsidRPr="00D57BCB">
              <w:rPr>
                <w:spacing w:val="-8"/>
                <w:lang w:val="en-US"/>
              </w:rPr>
              <w:t xml:space="preserve"> </w:t>
            </w:r>
            <w:r w:rsidRPr="00D57BCB">
              <w:rPr>
                <w:lang w:val="en-US"/>
              </w:rPr>
              <w:t>Detection)</w:t>
            </w:r>
            <w:r w:rsidRPr="00D57BCB">
              <w:rPr>
                <w:spacing w:val="-8"/>
                <w:lang w:val="en-US"/>
              </w:rPr>
              <w:t xml:space="preserve"> </w:t>
            </w:r>
            <w:r w:rsidRPr="00D57BCB">
              <w:rPr>
                <w:lang w:val="en-US"/>
              </w:rPr>
              <w:t>co</w:t>
            </w:r>
            <w:r w:rsidRPr="00D57BCB">
              <w:rPr>
                <w:spacing w:val="-5"/>
                <w:lang w:val="en-US"/>
              </w:rPr>
              <w:t xml:space="preserve"> </w:t>
            </w:r>
            <w:proofErr w:type="spellStart"/>
            <w:r w:rsidRPr="00D57BCB">
              <w:rPr>
                <w:lang w:val="en-US"/>
              </w:rPr>
              <w:t>najmniej</w:t>
            </w:r>
            <w:proofErr w:type="spellEnd"/>
            <w:r w:rsidRPr="00D57BCB">
              <w:rPr>
                <w:spacing w:val="-5"/>
                <w:lang w:val="en-US"/>
              </w:rPr>
              <w:t xml:space="preserve"> </w:t>
            </w:r>
            <w:proofErr w:type="spellStart"/>
            <w:r w:rsidRPr="00D57BCB">
              <w:rPr>
                <w:lang w:val="en-US"/>
              </w:rPr>
              <w:t>dla</w:t>
            </w:r>
            <w:proofErr w:type="spellEnd"/>
            <w:r w:rsidRPr="00D57BCB">
              <w:rPr>
                <w:spacing w:val="-8"/>
                <w:lang w:val="en-US"/>
              </w:rPr>
              <w:t xml:space="preserve"> </w:t>
            </w:r>
            <w:proofErr w:type="spellStart"/>
            <w:r w:rsidRPr="00D57BCB">
              <w:rPr>
                <w:spacing w:val="-2"/>
                <w:lang w:val="en-US"/>
              </w:rPr>
              <w:t>protokołu</w:t>
            </w:r>
            <w:proofErr w:type="spellEnd"/>
          </w:p>
          <w:p w14:paraId="3F810182" w14:textId="77777777" w:rsidR="00747BBF" w:rsidRPr="00D57BCB" w:rsidRDefault="00927A6E">
            <w:pPr>
              <w:pStyle w:val="TableParagraph"/>
              <w:spacing w:before="1"/>
              <w:ind w:left="827"/>
              <w:rPr>
                <w:lang w:val="en-US"/>
              </w:rPr>
            </w:pPr>
            <w:r w:rsidRPr="00D57BCB">
              <w:rPr>
                <w:lang w:val="en-US"/>
              </w:rPr>
              <w:t>OSPF,</w:t>
            </w:r>
            <w:r w:rsidRPr="00D57BCB">
              <w:rPr>
                <w:spacing w:val="-3"/>
                <w:lang w:val="en-US"/>
              </w:rPr>
              <w:t xml:space="preserve"> </w:t>
            </w:r>
            <w:r w:rsidRPr="00D57BCB">
              <w:rPr>
                <w:lang w:val="en-US"/>
              </w:rPr>
              <w:t>BGP,</w:t>
            </w:r>
            <w:r w:rsidRPr="00D57BCB">
              <w:rPr>
                <w:spacing w:val="-2"/>
                <w:lang w:val="en-US"/>
              </w:rPr>
              <w:t xml:space="preserve"> </w:t>
            </w:r>
            <w:r w:rsidRPr="00D57BCB">
              <w:rPr>
                <w:lang w:val="en-US"/>
              </w:rPr>
              <w:t>ISIS,</w:t>
            </w:r>
            <w:r w:rsidRPr="00D57BCB">
              <w:rPr>
                <w:spacing w:val="-5"/>
                <w:lang w:val="en-US"/>
              </w:rPr>
              <w:t xml:space="preserve"> </w:t>
            </w:r>
            <w:r w:rsidRPr="00D57BCB">
              <w:rPr>
                <w:lang w:val="en-US"/>
              </w:rPr>
              <w:t>static</w:t>
            </w:r>
            <w:r w:rsidRPr="00D57BCB">
              <w:rPr>
                <w:spacing w:val="-5"/>
                <w:lang w:val="en-US"/>
              </w:rPr>
              <w:t xml:space="preserve"> </w:t>
            </w:r>
            <w:r w:rsidRPr="00D57BCB">
              <w:rPr>
                <w:lang w:val="en-US"/>
              </w:rPr>
              <w:t>routes</w:t>
            </w:r>
            <w:r w:rsidRPr="00D57BCB">
              <w:rPr>
                <w:spacing w:val="-1"/>
                <w:lang w:val="en-US"/>
              </w:rPr>
              <w:t xml:space="preserve"> </w:t>
            </w:r>
            <w:proofErr w:type="spellStart"/>
            <w:r w:rsidRPr="00D57BCB">
              <w:rPr>
                <w:lang w:val="en-US"/>
              </w:rPr>
              <w:t>oraz</w:t>
            </w:r>
            <w:proofErr w:type="spellEnd"/>
            <w:r w:rsidRPr="00D57BCB">
              <w:rPr>
                <w:spacing w:val="-4"/>
                <w:lang w:val="en-US"/>
              </w:rPr>
              <w:t xml:space="preserve"> VRRP</w:t>
            </w:r>
          </w:p>
          <w:p w14:paraId="5323BF41" w14:textId="77777777" w:rsidR="00747BBF" w:rsidRDefault="00927A6E">
            <w:pPr>
              <w:pStyle w:val="TableParagraph"/>
              <w:numPr>
                <w:ilvl w:val="0"/>
                <w:numId w:val="196"/>
              </w:numPr>
              <w:tabs>
                <w:tab w:val="left" w:pos="827"/>
              </w:tabs>
              <w:spacing w:line="279" w:lineRule="exact"/>
            </w:pPr>
            <w:r>
              <w:t>IEEE</w:t>
            </w:r>
            <w:r>
              <w:rPr>
                <w:spacing w:val="-5"/>
              </w:rPr>
              <w:t xml:space="preserve"> </w:t>
            </w:r>
            <w:r>
              <w:t>802.1w</w:t>
            </w:r>
            <w:r>
              <w:rPr>
                <w:spacing w:val="-6"/>
              </w:rPr>
              <w:t xml:space="preserve"> </w:t>
            </w:r>
            <w:proofErr w:type="spellStart"/>
            <w:r>
              <w:t>Rapid</w:t>
            </w:r>
            <w:proofErr w:type="spellEnd"/>
            <w:r>
              <w:rPr>
                <w:spacing w:val="-5"/>
              </w:rPr>
              <w:t xml:space="preserve"> </w:t>
            </w:r>
            <w:proofErr w:type="spellStart"/>
            <w:r>
              <w:t>Spanning</w:t>
            </w:r>
            <w:proofErr w:type="spellEnd"/>
            <w:r>
              <w:rPr>
                <w:spacing w:val="-5"/>
              </w:rPr>
              <w:t xml:space="preserve"> </w:t>
            </w:r>
            <w:proofErr w:type="spellStart"/>
            <w:r>
              <w:rPr>
                <w:spacing w:val="-4"/>
              </w:rPr>
              <w:t>Tree</w:t>
            </w:r>
            <w:proofErr w:type="spellEnd"/>
          </w:p>
          <w:p w14:paraId="1D6CF117" w14:textId="77777777" w:rsidR="00747BBF" w:rsidRDefault="00927A6E">
            <w:pPr>
              <w:pStyle w:val="TableParagraph"/>
              <w:numPr>
                <w:ilvl w:val="0"/>
                <w:numId w:val="196"/>
              </w:numPr>
              <w:tabs>
                <w:tab w:val="left" w:pos="827"/>
              </w:tabs>
              <w:spacing w:line="240" w:lineRule="auto"/>
            </w:pPr>
            <w:r>
              <w:t>IEEE</w:t>
            </w:r>
            <w:r>
              <w:rPr>
                <w:spacing w:val="-7"/>
              </w:rPr>
              <w:t xml:space="preserve"> </w:t>
            </w:r>
            <w:r>
              <w:t>802.1s</w:t>
            </w:r>
            <w:r>
              <w:rPr>
                <w:spacing w:val="-8"/>
              </w:rPr>
              <w:t xml:space="preserve"> </w:t>
            </w:r>
            <w:proofErr w:type="spellStart"/>
            <w:r>
              <w:t>Multiple</w:t>
            </w:r>
            <w:proofErr w:type="spellEnd"/>
            <w:r>
              <w:rPr>
                <w:spacing w:val="-6"/>
              </w:rPr>
              <w:t xml:space="preserve"> </w:t>
            </w:r>
            <w:proofErr w:type="spellStart"/>
            <w:r>
              <w:t>Spanning</w:t>
            </w:r>
            <w:proofErr w:type="spellEnd"/>
            <w:r>
              <w:rPr>
                <w:spacing w:val="-7"/>
              </w:rPr>
              <w:t xml:space="preserve"> </w:t>
            </w:r>
            <w:proofErr w:type="spellStart"/>
            <w:r>
              <w:rPr>
                <w:spacing w:val="-4"/>
              </w:rPr>
              <w:t>Tree</w:t>
            </w:r>
            <w:proofErr w:type="spellEnd"/>
          </w:p>
          <w:p w14:paraId="7769B5FA" w14:textId="77777777" w:rsidR="00747BBF" w:rsidRDefault="00927A6E">
            <w:pPr>
              <w:pStyle w:val="TableParagraph"/>
              <w:numPr>
                <w:ilvl w:val="0"/>
                <w:numId w:val="196"/>
              </w:numPr>
              <w:tabs>
                <w:tab w:val="left" w:pos="827"/>
              </w:tabs>
              <w:spacing w:line="270" w:lineRule="atLeast"/>
              <w:ind w:right="465"/>
            </w:pPr>
            <w:r>
              <w:t>IEEE</w:t>
            </w:r>
            <w:r>
              <w:rPr>
                <w:spacing w:val="-5"/>
              </w:rPr>
              <w:t xml:space="preserve"> </w:t>
            </w:r>
            <w:r>
              <w:t>802.3ad</w:t>
            </w:r>
            <w:r>
              <w:rPr>
                <w:spacing w:val="-6"/>
              </w:rPr>
              <w:t xml:space="preserve"> </w:t>
            </w:r>
            <w:r>
              <w:t>(Link</w:t>
            </w:r>
            <w:r>
              <w:rPr>
                <w:spacing w:val="-5"/>
              </w:rPr>
              <w:t xml:space="preserve"> </w:t>
            </w:r>
            <w:proofErr w:type="spellStart"/>
            <w:r>
              <w:t>Aggregation</w:t>
            </w:r>
            <w:proofErr w:type="spellEnd"/>
            <w:r>
              <w:rPr>
                <w:spacing w:val="-6"/>
              </w:rPr>
              <w:t xml:space="preserve"> </w:t>
            </w:r>
            <w:r>
              <w:t>Control</w:t>
            </w:r>
            <w:r>
              <w:rPr>
                <w:spacing w:val="-3"/>
              </w:rPr>
              <w:t xml:space="preserve"> </w:t>
            </w:r>
            <w:proofErr w:type="spellStart"/>
            <w:r>
              <w:t>Protocol</w:t>
            </w:r>
            <w:proofErr w:type="spellEnd"/>
            <w:r>
              <w:t>)</w:t>
            </w:r>
            <w:r>
              <w:rPr>
                <w:spacing w:val="-5"/>
              </w:rPr>
              <w:t xml:space="preserve"> </w:t>
            </w:r>
            <w:r>
              <w:t>umożliwiający</w:t>
            </w:r>
            <w:r>
              <w:rPr>
                <w:spacing w:val="-5"/>
              </w:rPr>
              <w:t xml:space="preserve"> </w:t>
            </w:r>
            <w:r>
              <w:t xml:space="preserve">grupowanie </w:t>
            </w:r>
            <w:r>
              <w:rPr>
                <w:spacing w:val="-2"/>
              </w:rPr>
              <w:t>portów.</w:t>
            </w:r>
          </w:p>
        </w:tc>
      </w:tr>
    </w:tbl>
    <w:p w14:paraId="4E519685" w14:textId="77777777" w:rsidR="00747BBF" w:rsidRDefault="00747BBF">
      <w:pPr>
        <w:pStyle w:val="TableParagraph"/>
        <w:spacing w:line="270" w:lineRule="atLeast"/>
        <w:sectPr w:rsidR="00747BBF">
          <w:pgSz w:w="11910" w:h="16840"/>
          <w:pgMar w:top="1400" w:right="992" w:bottom="1280" w:left="1275" w:header="0" w:footer="1092" w:gutter="0"/>
          <w:cols w:space="708"/>
        </w:sectPr>
      </w:pPr>
    </w:p>
    <w:p w14:paraId="2B084A47" w14:textId="77777777" w:rsidR="00747BBF" w:rsidRDefault="00747BBF">
      <w:pPr>
        <w:pStyle w:val="Tekstpodstawowy"/>
        <w:spacing w:before="4"/>
        <w:rPr>
          <w:sz w:val="2"/>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9"/>
        <w:gridCol w:w="8080"/>
      </w:tblGrid>
      <w:tr w:rsidR="00747BBF" w14:paraId="714E0275" w14:textId="77777777">
        <w:trPr>
          <w:trHeight w:val="2988"/>
        </w:trPr>
        <w:tc>
          <w:tcPr>
            <w:tcW w:w="979" w:type="dxa"/>
          </w:tcPr>
          <w:p w14:paraId="78165716" w14:textId="77777777" w:rsidR="00747BBF" w:rsidRDefault="00927A6E">
            <w:pPr>
              <w:pStyle w:val="TableParagraph"/>
            </w:pPr>
            <w:r>
              <w:rPr>
                <w:spacing w:val="-5"/>
              </w:rPr>
              <w:t>14.</w:t>
            </w:r>
          </w:p>
        </w:tc>
        <w:tc>
          <w:tcPr>
            <w:tcW w:w="8080" w:type="dxa"/>
          </w:tcPr>
          <w:p w14:paraId="0C17EA45" w14:textId="77777777" w:rsidR="00747BBF" w:rsidRDefault="00927A6E">
            <w:pPr>
              <w:pStyle w:val="TableParagraph"/>
              <w:spacing w:line="267" w:lineRule="exact"/>
            </w:pPr>
            <w:r>
              <w:t>Urządzenie</w:t>
            </w:r>
            <w:r>
              <w:rPr>
                <w:spacing w:val="-5"/>
              </w:rPr>
              <w:t xml:space="preserve"> </w:t>
            </w:r>
            <w:r>
              <w:t>wspiera</w:t>
            </w:r>
            <w:r>
              <w:rPr>
                <w:spacing w:val="-8"/>
              </w:rPr>
              <w:t xml:space="preserve"> </w:t>
            </w:r>
            <w:r>
              <w:t>następujące</w:t>
            </w:r>
            <w:r>
              <w:rPr>
                <w:spacing w:val="-7"/>
              </w:rPr>
              <w:t xml:space="preserve"> </w:t>
            </w:r>
            <w:r>
              <w:t>mechanizmy</w:t>
            </w:r>
            <w:r>
              <w:rPr>
                <w:spacing w:val="-4"/>
              </w:rPr>
              <w:t xml:space="preserve"> </w:t>
            </w:r>
            <w:r>
              <w:t>związane</w:t>
            </w:r>
            <w:r>
              <w:rPr>
                <w:spacing w:val="-5"/>
              </w:rPr>
              <w:t xml:space="preserve"> </w:t>
            </w:r>
            <w:r>
              <w:t>z</w:t>
            </w:r>
            <w:r>
              <w:rPr>
                <w:spacing w:val="-6"/>
              </w:rPr>
              <w:t xml:space="preserve"> </w:t>
            </w:r>
            <w:r>
              <w:t>zapewnieniem</w:t>
            </w:r>
            <w:r>
              <w:rPr>
                <w:spacing w:val="-6"/>
              </w:rPr>
              <w:t xml:space="preserve"> </w:t>
            </w:r>
            <w:r>
              <w:t>jakości</w:t>
            </w:r>
            <w:r>
              <w:rPr>
                <w:spacing w:val="-5"/>
              </w:rPr>
              <w:t xml:space="preserve"> </w:t>
            </w:r>
            <w:r>
              <w:t>usług</w:t>
            </w:r>
            <w:r>
              <w:rPr>
                <w:spacing w:val="-5"/>
              </w:rPr>
              <w:t xml:space="preserve"> </w:t>
            </w:r>
            <w:r>
              <w:rPr>
                <w:spacing w:val="-10"/>
              </w:rPr>
              <w:t>w</w:t>
            </w:r>
          </w:p>
          <w:p w14:paraId="0C831589" w14:textId="77777777" w:rsidR="00747BBF" w:rsidRDefault="00927A6E">
            <w:pPr>
              <w:pStyle w:val="TableParagraph"/>
            </w:pPr>
            <w:r>
              <w:t>sieci</w:t>
            </w:r>
            <w:r>
              <w:rPr>
                <w:spacing w:val="-2"/>
              </w:rPr>
              <w:t xml:space="preserve"> (</w:t>
            </w:r>
            <w:proofErr w:type="spellStart"/>
            <w:r>
              <w:rPr>
                <w:spacing w:val="-2"/>
              </w:rPr>
              <w:t>QoS</w:t>
            </w:r>
            <w:proofErr w:type="spellEnd"/>
            <w:r>
              <w:rPr>
                <w:spacing w:val="-2"/>
              </w:rPr>
              <w:t>):</w:t>
            </w:r>
          </w:p>
          <w:p w14:paraId="1BDDF2A7" w14:textId="77777777" w:rsidR="00747BBF" w:rsidRDefault="00927A6E">
            <w:pPr>
              <w:pStyle w:val="TableParagraph"/>
              <w:numPr>
                <w:ilvl w:val="0"/>
                <w:numId w:val="195"/>
              </w:numPr>
              <w:tabs>
                <w:tab w:val="left" w:pos="827"/>
              </w:tabs>
              <w:spacing w:line="240" w:lineRule="auto"/>
            </w:pPr>
            <w:r>
              <w:t>Obsługa</w:t>
            </w:r>
            <w:r>
              <w:rPr>
                <w:spacing w:val="-3"/>
              </w:rPr>
              <w:t xml:space="preserve"> </w:t>
            </w:r>
            <w:r>
              <w:t>min.</w:t>
            </w:r>
            <w:r>
              <w:rPr>
                <w:spacing w:val="-6"/>
              </w:rPr>
              <w:t xml:space="preserve"> </w:t>
            </w:r>
            <w:r>
              <w:t>8</w:t>
            </w:r>
            <w:r>
              <w:rPr>
                <w:spacing w:val="-3"/>
              </w:rPr>
              <w:t xml:space="preserve"> </w:t>
            </w:r>
            <w:r>
              <w:t>kolejek</w:t>
            </w:r>
            <w:r>
              <w:rPr>
                <w:spacing w:val="-4"/>
              </w:rPr>
              <w:t xml:space="preserve"> </w:t>
            </w:r>
            <w:r>
              <w:t>per</w:t>
            </w:r>
            <w:r>
              <w:rPr>
                <w:spacing w:val="-5"/>
              </w:rPr>
              <w:t xml:space="preserve"> </w:t>
            </w:r>
            <w:r>
              <w:t>port,</w:t>
            </w:r>
            <w:r>
              <w:rPr>
                <w:spacing w:val="-4"/>
              </w:rPr>
              <w:t xml:space="preserve"> </w:t>
            </w:r>
            <w:r>
              <w:t>w</w:t>
            </w:r>
            <w:r>
              <w:rPr>
                <w:spacing w:val="-2"/>
              </w:rPr>
              <w:t xml:space="preserve"> </w:t>
            </w:r>
            <w:r>
              <w:t>tym</w:t>
            </w:r>
            <w:r>
              <w:rPr>
                <w:spacing w:val="-2"/>
              </w:rPr>
              <w:t xml:space="preserve"> </w:t>
            </w:r>
            <w:r>
              <w:t>co</w:t>
            </w:r>
            <w:r>
              <w:rPr>
                <w:spacing w:val="-2"/>
              </w:rPr>
              <w:t xml:space="preserve"> </w:t>
            </w:r>
            <w:r>
              <w:t>najmniej</w:t>
            </w:r>
            <w:r>
              <w:rPr>
                <w:spacing w:val="-2"/>
              </w:rPr>
              <w:t xml:space="preserve"> </w:t>
            </w:r>
            <w:r>
              <w:t>jedna</w:t>
            </w:r>
            <w:r>
              <w:rPr>
                <w:spacing w:val="-3"/>
              </w:rPr>
              <w:t xml:space="preserve"> </w:t>
            </w:r>
            <w:r>
              <w:t>kolejka</w:t>
            </w:r>
            <w:r>
              <w:rPr>
                <w:spacing w:val="-3"/>
              </w:rPr>
              <w:t xml:space="preserve"> </w:t>
            </w:r>
            <w:r>
              <w:t>ze</w:t>
            </w:r>
            <w:r>
              <w:rPr>
                <w:spacing w:val="-5"/>
              </w:rPr>
              <w:t xml:space="preserve"> </w:t>
            </w:r>
            <w:r>
              <w:rPr>
                <w:spacing w:val="-2"/>
              </w:rPr>
              <w:t>statusem</w:t>
            </w:r>
          </w:p>
          <w:p w14:paraId="2CB2A7E4" w14:textId="77777777" w:rsidR="00747BBF" w:rsidRDefault="00927A6E">
            <w:pPr>
              <w:pStyle w:val="TableParagraph"/>
              <w:spacing w:line="240" w:lineRule="auto"/>
              <w:ind w:left="827"/>
            </w:pPr>
            <w:proofErr w:type="spellStart"/>
            <w:r>
              <w:t>strict</w:t>
            </w:r>
            <w:proofErr w:type="spellEnd"/>
            <w:r>
              <w:rPr>
                <w:spacing w:val="-2"/>
              </w:rPr>
              <w:t xml:space="preserve"> </w:t>
            </w:r>
            <w:proofErr w:type="spellStart"/>
            <w:r>
              <w:rPr>
                <w:spacing w:val="-2"/>
              </w:rPr>
              <w:t>priority</w:t>
            </w:r>
            <w:proofErr w:type="spellEnd"/>
          </w:p>
          <w:p w14:paraId="5CDFAAA5" w14:textId="77777777" w:rsidR="00747BBF" w:rsidRDefault="00927A6E">
            <w:pPr>
              <w:pStyle w:val="TableParagraph"/>
              <w:numPr>
                <w:ilvl w:val="0"/>
                <w:numId w:val="195"/>
              </w:numPr>
              <w:tabs>
                <w:tab w:val="left" w:pos="827"/>
              </w:tabs>
              <w:spacing w:before="1" w:line="240" w:lineRule="auto"/>
              <w:ind w:right="121"/>
            </w:pPr>
            <w:r>
              <w:t>Klasyfikacja ruchu do klas różnej jakości obsługi (</w:t>
            </w:r>
            <w:proofErr w:type="spellStart"/>
            <w:r>
              <w:t>QoS</w:t>
            </w:r>
            <w:proofErr w:type="spellEnd"/>
            <w:r>
              <w:t xml:space="preserve">) poprzez nadawanie war- </w:t>
            </w:r>
            <w:proofErr w:type="spellStart"/>
            <w:r>
              <w:t>tości</w:t>
            </w:r>
            <w:proofErr w:type="spellEnd"/>
            <w:r>
              <w:rPr>
                <w:spacing w:val="-5"/>
              </w:rPr>
              <w:t xml:space="preserve"> </w:t>
            </w:r>
            <w:r>
              <w:t>802.1p</w:t>
            </w:r>
            <w:r>
              <w:rPr>
                <w:spacing w:val="-3"/>
              </w:rPr>
              <w:t xml:space="preserve"> </w:t>
            </w:r>
            <w:r>
              <w:t>(</w:t>
            </w:r>
            <w:proofErr w:type="spellStart"/>
            <w:r>
              <w:t>CoS</w:t>
            </w:r>
            <w:proofErr w:type="spellEnd"/>
            <w:r>
              <w:t>)</w:t>
            </w:r>
            <w:r>
              <w:rPr>
                <w:spacing w:val="-5"/>
              </w:rPr>
              <w:t xml:space="preserve"> </w:t>
            </w:r>
            <w:r>
              <w:t>oraz</w:t>
            </w:r>
            <w:r>
              <w:rPr>
                <w:spacing w:val="-4"/>
              </w:rPr>
              <w:t xml:space="preserve"> </w:t>
            </w:r>
            <w:r>
              <w:t>IP</w:t>
            </w:r>
            <w:r>
              <w:rPr>
                <w:spacing w:val="-4"/>
              </w:rPr>
              <w:t xml:space="preserve"> </w:t>
            </w:r>
            <w:proofErr w:type="spellStart"/>
            <w:r>
              <w:t>Precedence</w:t>
            </w:r>
            <w:proofErr w:type="spellEnd"/>
            <w:r>
              <w:t>/DSCP</w:t>
            </w:r>
            <w:r>
              <w:rPr>
                <w:spacing w:val="-1"/>
              </w:rPr>
              <w:t xml:space="preserve"> </w:t>
            </w:r>
            <w:r>
              <w:t>w</w:t>
            </w:r>
            <w:r>
              <w:rPr>
                <w:spacing w:val="-4"/>
              </w:rPr>
              <w:t xml:space="preserve"> </w:t>
            </w:r>
            <w:r>
              <w:t>ramkach</w:t>
            </w:r>
            <w:r>
              <w:rPr>
                <w:spacing w:val="-3"/>
              </w:rPr>
              <w:t xml:space="preserve"> </w:t>
            </w:r>
            <w:r>
              <w:t>Ethernet</w:t>
            </w:r>
            <w:r>
              <w:rPr>
                <w:spacing w:val="-4"/>
              </w:rPr>
              <w:t xml:space="preserve"> </w:t>
            </w:r>
            <w:r>
              <w:t>oraz</w:t>
            </w:r>
            <w:r>
              <w:rPr>
                <w:spacing w:val="-6"/>
              </w:rPr>
              <w:t xml:space="preserve"> </w:t>
            </w:r>
            <w:r>
              <w:t>pakietach IP. Wykorzystanie następujących parametrów w klasyfikacji: źródłowy/</w:t>
            </w:r>
            <w:proofErr w:type="spellStart"/>
            <w:r>
              <w:t>doce</w:t>
            </w:r>
            <w:proofErr w:type="spellEnd"/>
            <w:r>
              <w:t xml:space="preserve">- </w:t>
            </w:r>
            <w:proofErr w:type="spellStart"/>
            <w:r>
              <w:t>lowy</w:t>
            </w:r>
            <w:proofErr w:type="spellEnd"/>
            <w:r>
              <w:t xml:space="preserve"> adres MAC, źródłowy/docelowy adres IP, </w:t>
            </w:r>
            <w:proofErr w:type="spellStart"/>
            <w:r>
              <w:t>żródłowy</w:t>
            </w:r>
            <w:proofErr w:type="spellEnd"/>
            <w:r>
              <w:t>/docelowy port TCP</w:t>
            </w:r>
          </w:p>
          <w:p w14:paraId="0BA26D76" w14:textId="77777777" w:rsidR="00747BBF" w:rsidRDefault="00927A6E">
            <w:pPr>
              <w:pStyle w:val="TableParagraph"/>
              <w:numPr>
                <w:ilvl w:val="0"/>
                <w:numId w:val="195"/>
              </w:numPr>
              <w:tabs>
                <w:tab w:val="left" w:pos="827"/>
              </w:tabs>
              <w:ind w:right="244"/>
            </w:pPr>
            <w:r>
              <w:t>Możliwość</w:t>
            </w:r>
            <w:r>
              <w:rPr>
                <w:spacing w:val="-6"/>
              </w:rPr>
              <w:t xml:space="preserve"> </w:t>
            </w:r>
            <w:r>
              <w:t>zmiany</w:t>
            </w:r>
            <w:r>
              <w:rPr>
                <w:spacing w:val="-3"/>
              </w:rPr>
              <w:t xml:space="preserve"> </w:t>
            </w:r>
            <w:r>
              <w:t>przez</w:t>
            </w:r>
            <w:r>
              <w:rPr>
                <w:spacing w:val="-3"/>
              </w:rPr>
              <w:t xml:space="preserve"> </w:t>
            </w:r>
            <w:r>
              <w:t>urządzenie</w:t>
            </w:r>
            <w:r>
              <w:rPr>
                <w:spacing w:val="-3"/>
              </w:rPr>
              <w:t xml:space="preserve"> </w:t>
            </w:r>
            <w:r>
              <w:t>kodu</w:t>
            </w:r>
            <w:r>
              <w:rPr>
                <w:spacing w:val="-6"/>
              </w:rPr>
              <w:t xml:space="preserve"> </w:t>
            </w:r>
            <w:r>
              <w:t>wartości</w:t>
            </w:r>
            <w:r>
              <w:rPr>
                <w:spacing w:val="-5"/>
              </w:rPr>
              <w:t xml:space="preserve"> </w:t>
            </w:r>
            <w:proofErr w:type="spellStart"/>
            <w:r>
              <w:t>QoS</w:t>
            </w:r>
            <w:proofErr w:type="spellEnd"/>
            <w:r>
              <w:rPr>
                <w:spacing w:val="-3"/>
              </w:rPr>
              <w:t xml:space="preserve"> </w:t>
            </w:r>
            <w:r>
              <w:t>zawartego</w:t>
            </w:r>
            <w:r>
              <w:rPr>
                <w:spacing w:val="-4"/>
              </w:rPr>
              <w:t xml:space="preserve"> </w:t>
            </w:r>
            <w:r>
              <w:t>w</w:t>
            </w:r>
            <w:r>
              <w:rPr>
                <w:spacing w:val="-2"/>
              </w:rPr>
              <w:t xml:space="preserve"> </w:t>
            </w:r>
            <w:r>
              <w:t>ramce</w:t>
            </w:r>
            <w:r>
              <w:rPr>
                <w:spacing w:val="-5"/>
              </w:rPr>
              <w:t xml:space="preserve"> </w:t>
            </w:r>
            <w:r>
              <w:t xml:space="preserve">Et- </w:t>
            </w:r>
            <w:proofErr w:type="spellStart"/>
            <w:r>
              <w:t>hernet</w:t>
            </w:r>
            <w:proofErr w:type="spellEnd"/>
            <w:r>
              <w:t xml:space="preserve"> oraz pakiecie IP – poprzez zmianę pola 802.1p (</w:t>
            </w:r>
            <w:proofErr w:type="spellStart"/>
            <w:r>
              <w:t>CoS</w:t>
            </w:r>
            <w:proofErr w:type="spellEnd"/>
            <w:r>
              <w:t xml:space="preserve">) oraz IP </w:t>
            </w:r>
            <w:proofErr w:type="spellStart"/>
            <w:r>
              <w:t>Prece</w:t>
            </w:r>
            <w:proofErr w:type="spellEnd"/>
            <w:r>
              <w:t xml:space="preserve">- </w:t>
            </w:r>
            <w:proofErr w:type="spellStart"/>
            <w:r>
              <w:rPr>
                <w:spacing w:val="-2"/>
              </w:rPr>
              <w:t>dence</w:t>
            </w:r>
            <w:proofErr w:type="spellEnd"/>
            <w:r>
              <w:rPr>
                <w:spacing w:val="-2"/>
              </w:rPr>
              <w:t>/DSCP</w:t>
            </w:r>
          </w:p>
        </w:tc>
      </w:tr>
      <w:tr w:rsidR="00747BBF" w14:paraId="2B84B96E" w14:textId="77777777">
        <w:trPr>
          <w:trHeight w:val="4111"/>
        </w:trPr>
        <w:tc>
          <w:tcPr>
            <w:tcW w:w="979" w:type="dxa"/>
          </w:tcPr>
          <w:p w14:paraId="58C1445A" w14:textId="77777777" w:rsidR="00747BBF" w:rsidRDefault="00927A6E">
            <w:pPr>
              <w:pStyle w:val="TableParagraph"/>
            </w:pPr>
            <w:r>
              <w:rPr>
                <w:spacing w:val="-5"/>
              </w:rPr>
              <w:t>15.</w:t>
            </w:r>
          </w:p>
        </w:tc>
        <w:tc>
          <w:tcPr>
            <w:tcW w:w="8080" w:type="dxa"/>
          </w:tcPr>
          <w:p w14:paraId="096828A9" w14:textId="77777777" w:rsidR="00747BBF" w:rsidRDefault="00927A6E">
            <w:pPr>
              <w:pStyle w:val="TableParagraph"/>
              <w:ind w:left="208"/>
            </w:pPr>
            <w:r>
              <w:t>Urządzenie</w:t>
            </w:r>
            <w:r>
              <w:rPr>
                <w:spacing w:val="-10"/>
              </w:rPr>
              <w:t xml:space="preserve"> </w:t>
            </w:r>
            <w:r>
              <w:t>wspiera</w:t>
            </w:r>
            <w:r>
              <w:rPr>
                <w:spacing w:val="-5"/>
              </w:rPr>
              <w:t xml:space="preserve"> </w:t>
            </w:r>
            <w:r>
              <w:t>następujące</w:t>
            </w:r>
            <w:r>
              <w:rPr>
                <w:spacing w:val="-4"/>
              </w:rPr>
              <w:t xml:space="preserve"> </w:t>
            </w:r>
            <w:r>
              <w:t>mechanizmy</w:t>
            </w:r>
            <w:r>
              <w:rPr>
                <w:spacing w:val="-6"/>
              </w:rPr>
              <w:t xml:space="preserve"> </w:t>
            </w:r>
            <w:r>
              <w:t>związane</w:t>
            </w:r>
            <w:r>
              <w:rPr>
                <w:spacing w:val="-5"/>
              </w:rPr>
              <w:t xml:space="preserve"> </w:t>
            </w:r>
            <w:r>
              <w:t>z</w:t>
            </w:r>
            <w:r>
              <w:rPr>
                <w:spacing w:val="-6"/>
              </w:rPr>
              <w:t xml:space="preserve"> </w:t>
            </w:r>
            <w:r>
              <w:rPr>
                <w:spacing w:val="-2"/>
              </w:rPr>
              <w:t>bezpieczeństwem:</w:t>
            </w:r>
          </w:p>
          <w:p w14:paraId="7BEC8773" w14:textId="77777777" w:rsidR="00747BBF" w:rsidRDefault="00927A6E">
            <w:pPr>
              <w:pStyle w:val="TableParagraph"/>
              <w:numPr>
                <w:ilvl w:val="0"/>
                <w:numId w:val="194"/>
              </w:numPr>
              <w:tabs>
                <w:tab w:val="left" w:pos="827"/>
              </w:tabs>
              <w:spacing w:line="240" w:lineRule="auto"/>
              <w:ind w:right="216"/>
            </w:pPr>
            <w:r>
              <w:t>Wiele</w:t>
            </w:r>
            <w:r>
              <w:rPr>
                <w:spacing w:val="-5"/>
              </w:rPr>
              <w:t xml:space="preserve"> </w:t>
            </w:r>
            <w:r>
              <w:t>poziomów</w:t>
            </w:r>
            <w:r>
              <w:rPr>
                <w:spacing w:val="-4"/>
              </w:rPr>
              <w:t xml:space="preserve"> </w:t>
            </w:r>
            <w:r>
              <w:t>dostępu</w:t>
            </w:r>
            <w:r>
              <w:rPr>
                <w:spacing w:val="-6"/>
              </w:rPr>
              <w:t xml:space="preserve"> </w:t>
            </w:r>
            <w:r>
              <w:t>administracyjnego</w:t>
            </w:r>
            <w:r>
              <w:rPr>
                <w:spacing w:val="-6"/>
              </w:rPr>
              <w:t xml:space="preserve"> </w:t>
            </w:r>
            <w:r>
              <w:t>poprzez</w:t>
            </w:r>
            <w:r>
              <w:rPr>
                <w:spacing w:val="-7"/>
              </w:rPr>
              <w:t xml:space="preserve"> </w:t>
            </w:r>
            <w:r>
              <w:t>konsolę</w:t>
            </w:r>
            <w:r>
              <w:rPr>
                <w:spacing w:val="-1"/>
              </w:rPr>
              <w:t xml:space="preserve"> </w:t>
            </w:r>
            <w:r>
              <w:t>-</w:t>
            </w:r>
            <w:r>
              <w:rPr>
                <w:spacing w:val="-5"/>
              </w:rPr>
              <w:t xml:space="preserve"> </w:t>
            </w:r>
            <w:r>
              <w:t>autoryzacja</w:t>
            </w:r>
            <w:r>
              <w:rPr>
                <w:spacing w:val="-5"/>
              </w:rPr>
              <w:t xml:space="preserve"> </w:t>
            </w:r>
            <w:r>
              <w:t xml:space="preserve">do- stępu do przełącznika w oparciu o mechanizmy AAA – min. 3 poziomy upraw- </w:t>
            </w:r>
            <w:proofErr w:type="spellStart"/>
            <w:r>
              <w:t>nień</w:t>
            </w:r>
            <w:proofErr w:type="spellEnd"/>
            <w:r>
              <w:t xml:space="preserve"> z możliwością określenia zakresu z dokładnością do poszczególnych ko- </w:t>
            </w:r>
            <w:r>
              <w:rPr>
                <w:spacing w:val="-4"/>
              </w:rPr>
              <w:t>mend</w:t>
            </w:r>
          </w:p>
          <w:p w14:paraId="3C153F7D" w14:textId="77777777" w:rsidR="00747BBF" w:rsidRDefault="00927A6E">
            <w:pPr>
              <w:pStyle w:val="TableParagraph"/>
              <w:numPr>
                <w:ilvl w:val="0"/>
                <w:numId w:val="194"/>
              </w:numPr>
              <w:tabs>
                <w:tab w:val="left" w:pos="827"/>
              </w:tabs>
              <w:spacing w:line="240" w:lineRule="auto"/>
              <w:ind w:right="151"/>
            </w:pPr>
            <w:r>
              <w:t>Autoryzacja</w:t>
            </w:r>
            <w:r>
              <w:rPr>
                <w:spacing w:val="-4"/>
              </w:rPr>
              <w:t xml:space="preserve"> </w:t>
            </w:r>
            <w:r>
              <w:t>użytkowników/portów</w:t>
            </w:r>
            <w:r>
              <w:rPr>
                <w:spacing w:val="-3"/>
              </w:rPr>
              <w:t xml:space="preserve"> </w:t>
            </w:r>
            <w:r>
              <w:t>w</w:t>
            </w:r>
            <w:r>
              <w:rPr>
                <w:spacing w:val="-6"/>
              </w:rPr>
              <w:t xml:space="preserve"> </w:t>
            </w:r>
            <w:r>
              <w:t>oparciu</w:t>
            </w:r>
            <w:r>
              <w:rPr>
                <w:spacing w:val="-8"/>
              </w:rPr>
              <w:t xml:space="preserve"> </w:t>
            </w:r>
            <w:r>
              <w:t>o</w:t>
            </w:r>
            <w:r>
              <w:rPr>
                <w:spacing w:val="-3"/>
              </w:rPr>
              <w:t xml:space="preserve"> </w:t>
            </w:r>
            <w:r>
              <w:t>IEEE</w:t>
            </w:r>
            <w:r>
              <w:rPr>
                <w:spacing w:val="-6"/>
              </w:rPr>
              <w:t xml:space="preserve"> </w:t>
            </w:r>
            <w:r>
              <w:t>802.1X</w:t>
            </w:r>
            <w:r>
              <w:rPr>
                <w:spacing w:val="-3"/>
              </w:rPr>
              <w:t xml:space="preserve"> </w:t>
            </w:r>
            <w:r>
              <w:t>z</w:t>
            </w:r>
            <w:r>
              <w:rPr>
                <w:spacing w:val="-7"/>
              </w:rPr>
              <w:t xml:space="preserve"> </w:t>
            </w:r>
            <w:r>
              <w:t>możliwością</w:t>
            </w:r>
            <w:r>
              <w:rPr>
                <w:spacing w:val="-4"/>
              </w:rPr>
              <w:t xml:space="preserve"> </w:t>
            </w:r>
            <w:r>
              <w:t xml:space="preserve">przy- działu listy kontroli dostępu (ACL) i </w:t>
            </w:r>
            <w:proofErr w:type="spellStart"/>
            <w:r>
              <w:t>VLANu</w:t>
            </w:r>
            <w:proofErr w:type="spellEnd"/>
          </w:p>
          <w:p w14:paraId="163169DE" w14:textId="77777777" w:rsidR="00747BBF" w:rsidRDefault="00927A6E">
            <w:pPr>
              <w:pStyle w:val="TableParagraph"/>
              <w:numPr>
                <w:ilvl w:val="0"/>
                <w:numId w:val="194"/>
              </w:numPr>
              <w:tabs>
                <w:tab w:val="left" w:pos="827"/>
              </w:tabs>
              <w:spacing w:line="240" w:lineRule="auto"/>
            </w:pPr>
            <w:r>
              <w:t>Obsługa</w:t>
            </w:r>
            <w:r>
              <w:rPr>
                <w:spacing w:val="-6"/>
              </w:rPr>
              <w:t xml:space="preserve"> </w:t>
            </w:r>
            <w:r>
              <w:t>co</w:t>
            </w:r>
            <w:r>
              <w:rPr>
                <w:spacing w:val="-4"/>
              </w:rPr>
              <w:t xml:space="preserve"> </w:t>
            </w:r>
            <w:r>
              <w:t>najmniej</w:t>
            </w:r>
            <w:r>
              <w:rPr>
                <w:spacing w:val="-6"/>
              </w:rPr>
              <w:t xml:space="preserve"> </w:t>
            </w:r>
            <w:r>
              <w:t>następujących</w:t>
            </w:r>
            <w:r>
              <w:rPr>
                <w:spacing w:val="-8"/>
              </w:rPr>
              <w:t xml:space="preserve"> </w:t>
            </w:r>
            <w:r>
              <w:t>mechanizmów</w:t>
            </w:r>
            <w:r>
              <w:rPr>
                <w:spacing w:val="-7"/>
              </w:rPr>
              <w:t xml:space="preserve"> </w:t>
            </w:r>
            <w:r>
              <w:t>Port</w:t>
            </w:r>
            <w:r>
              <w:rPr>
                <w:spacing w:val="-5"/>
              </w:rPr>
              <w:t xml:space="preserve"> </w:t>
            </w:r>
            <w:r>
              <w:t>Security,</w:t>
            </w:r>
            <w:r>
              <w:rPr>
                <w:spacing w:val="-7"/>
              </w:rPr>
              <w:t xml:space="preserve"> </w:t>
            </w:r>
            <w:r>
              <w:t>DHCP</w:t>
            </w:r>
            <w:r>
              <w:rPr>
                <w:spacing w:val="-7"/>
              </w:rPr>
              <w:t xml:space="preserve"> </w:t>
            </w:r>
            <w:proofErr w:type="spellStart"/>
            <w:r>
              <w:rPr>
                <w:spacing w:val="-2"/>
              </w:rPr>
              <w:t>Snoo</w:t>
            </w:r>
            <w:proofErr w:type="spellEnd"/>
            <w:r>
              <w:rPr>
                <w:spacing w:val="-2"/>
              </w:rPr>
              <w:t>-</w:t>
            </w:r>
          </w:p>
          <w:p w14:paraId="00B719C2" w14:textId="77777777" w:rsidR="00747BBF" w:rsidRPr="00D57BCB" w:rsidRDefault="00927A6E">
            <w:pPr>
              <w:pStyle w:val="TableParagraph"/>
              <w:spacing w:before="1" w:line="240" w:lineRule="auto"/>
              <w:ind w:left="827"/>
              <w:rPr>
                <w:lang w:val="en-US"/>
              </w:rPr>
            </w:pPr>
            <w:r w:rsidRPr="00D57BCB">
              <w:rPr>
                <w:lang w:val="en-US"/>
              </w:rPr>
              <w:t>ping,</w:t>
            </w:r>
            <w:r w:rsidRPr="00D57BCB">
              <w:rPr>
                <w:spacing w:val="-7"/>
                <w:lang w:val="en-US"/>
              </w:rPr>
              <w:t xml:space="preserve"> </w:t>
            </w:r>
            <w:r w:rsidRPr="00D57BCB">
              <w:rPr>
                <w:lang w:val="en-US"/>
              </w:rPr>
              <w:t>Dynamic</w:t>
            </w:r>
            <w:r w:rsidRPr="00D57BCB">
              <w:rPr>
                <w:spacing w:val="-4"/>
                <w:lang w:val="en-US"/>
              </w:rPr>
              <w:t xml:space="preserve"> </w:t>
            </w:r>
            <w:r w:rsidRPr="00D57BCB">
              <w:rPr>
                <w:lang w:val="en-US"/>
              </w:rPr>
              <w:t>ARP</w:t>
            </w:r>
            <w:r w:rsidRPr="00D57BCB">
              <w:rPr>
                <w:spacing w:val="-3"/>
                <w:lang w:val="en-US"/>
              </w:rPr>
              <w:t xml:space="preserve"> </w:t>
            </w:r>
            <w:r w:rsidRPr="00D57BCB">
              <w:rPr>
                <w:lang w:val="en-US"/>
              </w:rPr>
              <w:t>Inspection,</w:t>
            </w:r>
            <w:r w:rsidRPr="00D57BCB">
              <w:rPr>
                <w:spacing w:val="-4"/>
                <w:lang w:val="en-US"/>
              </w:rPr>
              <w:t xml:space="preserve"> </w:t>
            </w:r>
            <w:r w:rsidRPr="00D57BCB">
              <w:rPr>
                <w:lang w:val="en-US"/>
              </w:rPr>
              <w:t>IP</w:t>
            </w:r>
            <w:r w:rsidRPr="00D57BCB">
              <w:rPr>
                <w:spacing w:val="-5"/>
                <w:lang w:val="en-US"/>
              </w:rPr>
              <w:t xml:space="preserve"> </w:t>
            </w:r>
            <w:r w:rsidRPr="00D57BCB">
              <w:rPr>
                <w:lang w:val="en-US"/>
              </w:rPr>
              <w:t>Source</w:t>
            </w:r>
            <w:r w:rsidRPr="00D57BCB">
              <w:rPr>
                <w:spacing w:val="-4"/>
                <w:lang w:val="en-US"/>
              </w:rPr>
              <w:t xml:space="preserve"> </w:t>
            </w:r>
            <w:r w:rsidRPr="00D57BCB">
              <w:rPr>
                <w:spacing w:val="-2"/>
                <w:lang w:val="en-US"/>
              </w:rPr>
              <w:t>Guard</w:t>
            </w:r>
          </w:p>
          <w:p w14:paraId="0B63CC1F" w14:textId="77777777" w:rsidR="00747BBF" w:rsidRDefault="00927A6E">
            <w:pPr>
              <w:pStyle w:val="TableParagraph"/>
              <w:numPr>
                <w:ilvl w:val="0"/>
                <w:numId w:val="194"/>
              </w:numPr>
              <w:tabs>
                <w:tab w:val="left" w:pos="827"/>
              </w:tabs>
              <w:spacing w:line="240" w:lineRule="auto"/>
            </w:pPr>
            <w:r>
              <w:t>Weryfikacja</w:t>
            </w:r>
            <w:r>
              <w:rPr>
                <w:spacing w:val="-7"/>
              </w:rPr>
              <w:t xml:space="preserve"> </w:t>
            </w:r>
            <w:r>
              <w:t>źródła</w:t>
            </w:r>
            <w:r>
              <w:rPr>
                <w:spacing w:val="-4"/>
              </w:rPr>
              <w:t xml:space="preserve"> </w:t>
            </w:r>
            <w:r>
              <w:t>pakietu</w:t>
            </w:r>
            <w:r>
              <w:rPr>
                <w:spacing w:val="-7"/>
              </w:rPr>
              <w:t xml:space="preserve"> </w:t>
            </w:r>
            <w:r>
              <w:t>względem</w:t>
            </w:r>
            <w:r>
              <w:rPr>
                <w:spacing w:val="-5"/>
              </w:rPr>
              <w:t xml:space="preserve"> </w:t>
            </w:r>
            <w:r>
              <w:t>tablicy</w:t>
            </w:r>
            <w:r>
              <w:rPr>
                <w:spacing w:val="-4"/>
              </w:rPr>
              <w:t xml:space="preserve"> </w:t>
            </w:r>
            <w:r>
              <w:t>routingu</w:t>
            </w:r>
            <w:r>
              <w:rPr>
                <w:spacing w:val="-6"/>
              </w:rPr>
              <w:t xml:space="preserve"> </w:t>
            </w:r>
            <w:r>
              <w:t>(</w:t>
            </w:r>
            <w:proofErr w:type="spellStart"/>
            <w:r>
              <w:t>uRPF</w:t>
            </w:r>
            <w:proofErr w:type="spellEnd"/>
            <w:r>
              <w:t>)</w:t>
            </w:r>
            <w:r>
              <w:rPr>
                <w:spacing w:val="-3"/>
              </w:rPr>
              <w:t xml:space="preserve"> </w:t>
            </w:r>
            <w:r>
              <w:t>–</w:t>
            </w:r>
            <w:r>
              <w:rPr>
                <w:spacing w:val="-3"/>
              </w:rPr>
              <w:t xml:space="preserve"> </w:t>
            </w:r>
            <w:r>
              <w:t>zarówno</w:t>
            </w:r>
            <w:r>
              <w:rPr>
                <w:spacing w:val="-6"/>
              </w:rPr>
              <w:t xml:space="preserve"> </w:t>
            </w:r>
            <w:r>
              <w:rPr>
                <w:spacing w:val="-5"/>
              </w:rPr>
              <w:t>dla</w:t>
            </w:r>
          </w:p>
          <w:p w14:paraId="0E9A6DEC" w14:textId="77777777" w:rsidR="00747BBF" w:rsidRDefault="00927A6E">
            <w:pPr>
              <w:pStyle w:val="TableParagraph"/>
              <w:spacing w:before="1" w:line="240" w:lineRule="auto"/>
              <w:ind w:left="827"/>
            </w:pPr>
            <w:r>
              <w:t>IPv4</w:t>
            </w:r>
            <w:r>
              <w:rPr>
                <w:spacing w:val="-3"/>
              </w:rPr>
              <w:t xml:space="preserve"> </w:t>
            </w:r>
            <w:r>
              <w:t xml:space="preserve">i </w:t>
            </w:r>
            <w:r>
              <w:rPr>
                <w:spacing w:val="-4"/>
              </w:rPr>
              <w:t>IPv6</w:t>
            </w:r>
          </w:p>
          <w:p w14:paraId="5577BF9A" w14:textId="77777777" w:rsidR="00747BBF" w:rsidRDefault="00927A6E">
            <w:pPr>
              <w:pStyle w:val="TableParagraph"/>
              <w:numPr>
                <w:ilvl w:val="0"/>
                <w:numId w:val="194"/>
              </w:numPr>
              <w:tabs>
                <w:tab w:val="left" w:pos="827"/>
              </w:tabs>
              <w:spacing w:line="279" w:lineRule="exact"/>
            </w:pPr>
            <w:r>
              <w:t>Możliwość</w:t>
            </w:r>
            <w:r>
              <w:rPr>
                <w:spacing w:val="-6"/>
              </w:rPr>
              <w:t xml:space="preserve"> </w:t>
            </w:r>
            <w:r>
              <w:t>filtrowania</w:t>
            </w:r>
            <w:r>
              <w:rPr>
                <w:spacing w:val="-3"/>
              </w:rPr>
              <w:t xml:space="preserve"> </w:t>
            </w:r>
            <w:r>
              <w:t>ruchu</w:t>
            </w:r>
            <w:r>
              <w:rPr>
                <w:spacing w:val="-4"/>
              </w:rPr>
              <w:t xml:space="preserve"> </w:t>
            </w:r>
            <w:r>
              <w:t>na</w:t>
            </w:r>
            <w:r>
              <w:rPr>
                <w:spacing w:val="-3"/>
              </w:rPr>
              <w:t xml:space="preserve"> </w:t>
            </w:r>
            <w:r>
              <w:t>poziomie</w:t>
            </w:r>
            <w:r>
              <w:rPr>
                <w:spacing w:val="-6"/>
              </w:rPr>
              <w:t xml:space="preserve"> </w:t>
            </w:r>
            <w:r>
              <w:t>portu</w:t>
            </w:r>
            <w:r>
              <w:rPr>
                <w:spacing w:val="-5"/>
              </w:rPr>
              <w:t xml:space="preserve"> </w:t>
            </w:r>
            <w:r>
              <w:t>oraz</w:t>
            </w:r>
            <w:r>
              <w:rPr>
                <w:spacing w:val="-5"/>
              </w:rPr>
              <w:t xml:space="preserve"> </w:t>
            </w:r>
            <w:proofErr w:type="spellStart"/>
            <w:r>
              <w:t>VLANu</w:t>
            </w:r>
            <w:proofErr w:type="spellEnd"/>
            <w:r>
              <w:rPr>
                <w:spacing w:val="-4"/>
              </w:rPr>
              <w:t xml:space="preserve"> </w:t>
            </w:r>
            <w:r>
              <w:t>w</w:t>
            </w:r>
            <w:r>
              <w:rPr>
                <w:spacing w:val="-3"/>
              </w:rPr>
              <w:t xml:space="preserve"> </w:t>
            </w:r>
            <w:r>
              <w:t>oparciu</w:t>
            </w:r>
            <w:r>
              <w:rPr>
                <w:spacing w:val="-7"/>
              </w:rPr>
              <w:t xml:space="preserve"> </w:t>
            </w:r>
            <w:r>
              <w:t>o</w:t>
            </w:r>
            <w:r>
              <w:rPr>
                <w:spacing w:val="-1"/>
              </w:rPr>
              <w:t xml:space="preserve"> </w:t>
            </w:r>
            <w:r>
              <w:rPr>
                <w:spacing w:val="-2"/>
              </w:rPr>
              <w:t>adresy</w:t>
            </w:r>
          </w:p>
          <w:p w14:paraId="6DFE565D" w14:textId="77777777" w:rsidR="00747BBF" w:rsidRDefault="00927A6E">
            <w:pPr>
              <w:pStyle w:val="TableParagraph"/>
              <w:spacing w:line="267" w:lineRule="exact"/>
              <w:ind w:left="827"/>
            </w:pPr>
            <w:r>
              <w:t>MAC,</w:t>
            </w:r>
            <w:r>
              <w:rPr>
                <w:spacing w:val="-3"/>
              </w:rPr>
              <w:t xml:space="preserve"> </w:t>
            </w:r>
            <w:r>
              <w:t>IP,</w:t>
            </w:r>
            <w:r>
              <w:rPr>
                <w:spacing w:val="-2"/>
              </w:rPr>
              <w:t xml:space="preserve"> </w:t>
            </w:r>
            <w:r>
              <w:t>porty</w:t>
            </w:r>
            <w:r>
              <w:rPr>
                <w:spacing w:val="-4"/>
              </w:rPr>
              <w:t xml:space="preserve"> </w:t>
            </w:r>
            <w:r>
              <w:rPr>
                <w:spacing w:val="-2"/>
              </w:rPr>
              <w:t>TCP/UDP</w:t>
            </w:r>
          </w:p>
          <w:p w14:paraId="51442705" w14:textId="77777777" w:rsidR="00747BBF" w:rsidRDefault="00927A6E">
            <w:pPr>
              <w:pStyle w:val="TableParagraph"/>
              <w:numPr>
                <w:ilvl w:val="0"/>
                <w:numId w:val="194"/>
              </w:numPr>
              <w:tabs>
                <w:tab w:val="left" w:pos="827"/>
              </w:tabs>
              <w:spacing w:before="1" w:line="240" w:lineRule="auto"/>
            </w:pPr>
            <w:r>
              <w:t>Listy</w:t>
            </w:r>
            <w:r>
              <w:rPr>
                <w:spacing w:val="-5"/>
              </w:rPr>
              <w:t xml:space="preserve"> </w:t>
            </w:r>
            <w:r>
              <w:t>kontroli</w:t>
            </w:r>
            <w:r>
              <w:rPr>
                <w:spacing w:val="-5"/>
              </w:rPr>
              <w:t xml:space="preserve"> </w:t>
            </w:r>
            <w:r>
              <w:t>dostępu</w:t>
            </w:r>
            <w:r>
              <w:rPr>
                <w:spacing w:val="-3"/>
              </w:rPr>
              <w:t xml:space="preserve"> </w:t>
            </w:r>
            <w:r>
              <w:t>także</w:t>
            </w:r>
            <w:r>
              <w:rPr>
                <w:spacing w:val="-2"/>
              </w:rPr>
              <w:t xml:space="preserve"> </w:t>
            </w:r>
            <w:r>
              <w:t>dla</w:t>
            </w:r>
            <w:r>
              <w:rPr>
                <w:spacing w:val="-3"/>
              </w:rPr>
              <w:t xml:space="preserve"> </w:t>
            </w:r>
            <w:r>
              <w:rPr>
                <w:spacing w:val="-4"/>
              </w:rPr>
              <w:t>IPv6</w:t>
            </w:r>
          </w:p>
          <w:p w14:paraId="3E99C0C2" w14:textId="77777777" w:rsidR="00747BBF" w:rsidRDefault="00927A6E">
            <w:pPr>
              <w:pStyle w:val="TableParagraph"/>
              <w:numPr>
                <w:ilvl w:val="0"/>
                <w:numId w:val="194"/>
              </w:numPr>
              <w:tabs>
                <w:tab w:val="left" w:pos="827"/>
              </w:tabs>
              <w:spacing w:line="261" w:lineRule="exact"/>
            </w:pPr>
            <w:r>
              <w:t>Mechanizmy</w:t>
            </w:r>
            <w:r>
              <w:rPr>
                <w:spacing w:val="-9"/>
              </w:rPr>
              <w:t xml:space="preserve"> </w:t>
            </w:r>
            <w:r>
              <w:t>ochrony</w:t>
            </w:r>
            <w:r>
              <w:rPr>
                <w:spacing w:val="-9"/>
              </w:rPr>
              <w:t xml:space="preserve"> </w:t>
            </w:r>
            <w:r>
              <w:t>warstwy</w:t>
            </w:r>
            <w:r>
              <w:rPr>
                <w:spacing w:val="-9"/>
              </w:rPr>
              <w:t xml:space="preserve"> </w:t>
            </w:r>
            <w:r>
              <w:t>kontrolnej</w:t>
            </w:r>
            <w:r>
              <w:rPr>
                <w:spacing w:val="-6"/>
              </w:rPr>
              <w:t xml:space="preserve"> </w:t>
            </w:r>
            <w:r>
              <w:rPr>
                <w:spacing w:val="-2"/>
              </w:rPr>
              <w:t>przełącznika.</w:t>
            </w:r>
          </w:p>
        </w:tc>
      </w:tr>
      <w:tr w:rsidR="00747BBF" w14:paraId="6A51B4AA" w14:textId="77777777">
        <w:trPr>
          <w:trHeight w:val="309"/>
        </w:trPr>
        <w:tc>
          <w:tcPr>
            <w:tcW w:w="979" w:type="dxa"/>
          </w:tcPr>
          <w:p w14:paraId="1DCA7A78" w14:textId="77777777" w:rsidR="00747BBF" w:rsidRDefault="00927A6E">
            <w:pPr>
              <w:pStyle w:val="TableParagraph"/>
            </w:pPr>
            <w:r>
              <w:rPr>
                <w:spacing w:val="-5"/>
              </w:rPr>
              <w:t>16.</w:t>
            </w:r>
          </w:p>
        </w:tc>
        <w:tc>
          <w:tcPr>
            <w:tcW w:w="8080" w:type="dxa"/>
          </w:tcPr>
          <w:p w14:paraId="7BC90856" w14:textId="77777777" w:rsidR="00747BBF" w:rsidRDefault="00927A6E">
            <w:pPr>
              <w:pStyle w:val="TableParagraph"/>
            </w:pPr>
            <w:r>
              <w:t>Obsługuje</w:t>
            </w:r>
            <w:r>
              <w:rPr>
                <w:spacing w:val="-4"/>
              </w:rPr>
              <w:t xml:space="preserve"> </w:t>
            </w:r>
            <w:r>
              <w:t>ramki</w:t>
            </w:r>
            <w:r>
              <w:rPr>
                <w:spacing w:val="-6"/>
              </w:rPr>
              <w:t xml:space="preserve"> </w:t>
            </w:r>
            <w:r>
              <w:t>Ethernet</w:t>
            </w:r>
            <w:r>
              <w:rPr>
                <w:spacing w:val="-5"/>
              </w:rPr>
              <w:t xml:space="preserve"> </w:t>
            </w:r>
            <w:r>
              <w:t>o</w:t>
            </w:r>
            <w:r>
              <w:rPr>
                <w:spacing w:val="-5"/>
              </w:rPr>
              <w:t xml:space="preserve"> </w:t>
            </w:r>
            <w:r>
              <w:t>wielkości</w:t>
            </w:r>
            <w:r>
              <w:rPr>
                <w:spacing w:val="-7"/>
              </w:rPr>
              <w:t xml:space="preserve"> </w:t>
            </w:r>
            <w:r>
              <w:t>nie</w:t>
            </w:r>
            <w:r>
              <w:rPr>
                <w:spacing w:val="-5"/>
              </w:rPr>
              <w:t xml:space="preserve"> </w:t>
            </w:r>
            <w:r>
              <w:t>mniejszej</w:t>
            </w:r>
            <w:r>
              <w:rPr>
                <w:spacing w:val="-4"/>
              </w:rPr>
              <w:t xml:space="preserve"> </w:t>
            </w:r>
            <w:r>
              <w:t>niż</w:t>
            </w:r>
            <w:r>
              <w:rPr>
                <w:spacing w:val="-7"/>
              </w:rPr>
              <w:t xml:space="preserve"> </w:t>
            </w:r>
            <w:r>
              <w:t>9200</w:t>
            </w:r>
            <w:r>
              <w:rPr>
                <w:spacing w:val="-4"/>
              </w:rPr>
              <w:t xml:space="preserve"> </w:t>
            </w:r>
            <w:r>
              <w:t>bajtów</w:t>
            </w:r>
            <w:r>
              <w:rPr>
                <w:spacing w:val="-2"/>
              </w:rPr>
              <w:t xml:space="preserve"> </w:t>
            </w:r>
            <w:r>
              <w:t>(tzw.</w:t>
            </w:r>
            <w:r>
              <w:rPr>
                <w:spacing w:val="-4"/>
              </w:rPr>
              <w:t xml:space="preserve"> </w:t>
            </w:r>
            <w:r>
              <w:t>Jumbo</w:t>
            </w:r>
            <w:r>
              <w:rPr>
                <w:spacing w:val="-2"/>
              </w:rPr>
              <w:t xml:space="preserve"> </w:t>
            </w:r>
            <w:proofErr w:type="spellStart"/>
            <w:r>
              <w:rPr>
                <w:spacing w:val="-2"/>
              </w:rPr>
              <w:t>Frame</w:t>
            </w:r>
            <w:proofErr w:type="spellEnd"/>
            <w:r>
              <w:rPr>
                <w:spacing w:val="-2"/>
              </w:rPr>
              <w:t>)</w:t>
            </w:r>
          </w:p>
        </w:tc>
      </w:tr>
      <w:tr w:rsidR="00747BBF" w14:paraId="5182D4CC" w14:textId="77777777">
        <w:trPr>
          <w:trHeight w:val="537"/>
        </w:trPr>
        <w:tc>
          <w:tcPr>
            <w:tcW w:w="979" w:type="dxa"/>
          </w:tcPr>
          <w:p w14:paraId="5B8CCD79" w14:textId="77777777" w:rsidR="00747BBF" w:rsidRDefault="00927A6E">
            <w:pPr>
              <w:pStyle w:val="TableParagraph"/>
            </w:pPr>
            <w:r>
              <w:rPr>
                <w:spacing w:val="-5"/>
              </w:rPr>
              <w:t>17.</w:t>
            </w:r>
          </w:p>
        </w:tc>
        <w:tc>
          <w:tcPr>
            <w:tcW w:w="8080" w:type="dxa"/>
          </w:tcPr>
          <w:p w14:paraId="43B3947E" w14:textId="77777777" w:rsidR="00747BBF" w:rsidRDefault="00927A6E">
            <w:pPr>
              <w:pStyle w:val="TableParagraph"/>
            </w:pPr>
            <w:r>
              <w:t>Przystosowane</w:t>
            </w:r>
            <w:r>
              <w:rPr>
                <w:spacing w:val="-6"/>
              </w:rPr>
              <w:t xml:space="preserve"> </w:t>
            </w:r>
            <w:r>
              <w:t>do</w:t>
            </w:r>
            <w:r>
              <w:rPr>
                <w:spacing w:val="-4"/>
              </w:rPr>
              <w:t xml:space="preserve"> </w:t>
            </w:r>
            <w:r>
              <w:t>montażu</w:t>
            </w:r>
            <w:r>
              <w:rPr>
                <w:spacing w:val="-4"/>
              </w:rPr>
              <w:t xml:space="preserve"> </w:t>
            </w:r>
            <w:r>
              <w:t>w</w:t>
            </w:r>
            <w:r>
              <w:rPr>
                <w:spacing w:val="-3"/>
              </w:rPr>
              <w:t xml:space="preserve"> </w:t>
            </w:r>
            <w:r>
              <w:t>szafie</w:t>
            </w:r>
            <w:r>
              <w:rPr>
                <w:spacing w:val="-5"/>
              </w:rPr>
              <w:t xml:space="preserve"> </w:t>
            </w:r>
            <w:r>
              <w:t>19”,</w:t>
            </w:r>
            <w:r>
              <w:rPr>
                <w:spacing w:val="-5"/>
              </w:rPr>
              <w:t xml:space="preserve"> </w:t>
            </w:r>
            <w:r>
              <w:t>wysokość</w:t>
            </w:r>
            <w:r>
              <w:rPr>
                <w:spacing w:val="-3"/>
              </w:rPr>
              <w:t xml:space="preserve"> </w:t>
            </w:r>
            <w:r>
              <w:t>nie</w:t>
            </w:r>
            <w:r>
              <w:rPr>
                <w:spacing w:val="-4"/>
              </w:rPr>
              <w:t xml:space="preserve"> </w:t>
            </w:r>
            <w:r>
              <w:t>większa</w:t>
            </w:r>
            <w:r>
              <w:rPr>
                <w:spacing w:val="-3"/>
              </w:rPr>
              <w:t xml:space="preserve"> </w:t>
            </w:r>
            <w:r>
              <w:t>niż</w:t>
            </w:r>
            <w:r>
              <w:rPr>
                <w:spacing w:val="-4"/>
              </w:rPr>
              <w:t xml:space="preserve"> </w:t>
            </w:r>
            <w:r>
              <w:t>1RU,</w:t>
            </w:r>
            <w:r>
              <w:rPr>
                <w:spacing w:val="-4"/>
              </w:rPr>
              <w:t xml:space="preserve"> </w:t>
            </w:r>
            <w:r>
              <w:rPr>
                <w:spacing w:val="-2"/>
              </w:rPr>
              <w:t>elementy</w:t>
            </w:r>
          </w:p>
          <w:p w14:paraId="5B547113" w14:textId="77777777" w:rsidR="00747BBF" w:rsidRDefault="00927A6E">
            <w:pPr>
              <w:pStyle w:val="TableParagraph"/>
              <w:spacing w:line="249" w:lineRule="exact"/>
            </w:pPr>
            <w:r>
              <w:t>niezbędne</w:t>
            </w:r>
            <w:r>
              <w:rPr>
                <w:spacing w:val="-4"/>
              </w:rPr>
              <w:t xml:space="preserve"> </w:t>
            </w:r>
            <w:r>
              <w:t>do</w:t>
            </w:r>
            <w:r>
              <w:rPr>
                <w:spacing w:val="-4"/>
              </w:rPr>
              <w:t xml:space="preserve"> </w:t>
            </w:r>
            <w:r>
              <w:t>montażu</w:t>
            </w:r>
            <w:r>
              <w:rPr>
                <w:spacing w:val="-6"/>
              </w:rPr>
              <w:t xml:space="preserve"> </w:t>
            </w:r>
            <w:r>
              <w:t>muszą</w:t>
            </w:r>
            <w:r>
              <w:rPr>
                <w:spacing w:val="-3"/>
              </w:rPr>
              <w:t xml:space="preserve"> </w:t>
            </w:r>
            <w:r>
              <w:t>być</w:t>
            </w:r>
            <w:r>
              <w:rPr>
                <w:spacing w:val="-2"/>
              </w:rPr>
              <w:t xml:space="preserve"> </w:t>
            </w:r>
            <w:r>
              <w:t>dostarczone</w:t>
            </w:r>
            <w:r>
              <w:rPr>
                <w:spacing w:val="-4"/>
              </w:rPr>
              <w:t xml:space="preserve"> </w:t>
            </w:r>
            <w:r>
              <w:t>z</w:t>
            </w:r>
            <w:r>
              <w:rPr>
                <w:spacing w:val="-3"/>
              </w:rPr>
              <w:t xml:space="preserve"> </w:t>
            </w:r>
            <w:r>
              <w:rPr>
                <w:spacing w:val="-2"/>
              </w:rPr>
              <w:t>urządzeniem</w:t>
            </w:r>
          </w:p>
        </w:tc>
      </w:tr>
      <w:tr w:rsidR="00747BBF" w14:paraId="483C962B" w14:textId="77777777">
        <w:trPr>
          <w:trHeight w:val="3023"/>
        </w:trPr>
        <w:tc>
          <w:tcPr>
            <w:tcW w:w="979" w:type="dxa"/>
          </w:tcPr>
          <w:p w14:paraId="232A695B" w14:textId="77777777" w:rsidR="00747BBF" w:rsidRDefault="00927A6E">
            <w:pPr>
              <w:pStyle w:val="TableParagraph"/>
            </w:pPr>
            <w:r>
              <w:rPr>
                <w:spacing w:val="-5"/>
              </w:rPr>
              <w:t>18.</w:t>
            </w:r>
          </w:p>
        </w:tc>
        <w:tc>
          <w:tcPr>
            <w:tcW w:w="8080" w:type="dxa"/>
          </w:tcPr>
          <w:p w14:paraId="2D189A55" w14:textId="77777777" w:rsidR="00747BBF" w:rsidRDefault="00927A6E">
            <w:pPr>
              <w:pStyle w:val="TableParagraph"/>
            </w:pPr>
            <w:r>
              <w:t>Urządzenie</w:t>
            </w:r>
            <w:r>
              <w:rPr>
                <w:spacing w:val="-5"/>
              </w:rPr>
              <w:t xml:space="preserve"> </w:t>
            </w:r>
            <w:r>
              <w:t>musi</w:t>
            </w:r>
            <w:r>
              <w:rPr>
                <w:spacing w:val="-7"/>
              </w:rPr>
              <w:t xml:space="preserve"> </w:t>
            </w:r>
            <w:r>
              <w:t>wspierać</w:t>
            </w:r>
            <w:r>
              <w:rPr>
                <w:spacing w:val="-7"/>
              </w:rPr>
              <w:t xml:space="preserve"> </w:t>
            </w:r>
            <w:r>
              <w:t>następujące</w:t>
            </w:r>
            <w:r>
              <w:rPr>
                <w:spacing w:val="-6"/>
              </w:rPr>
              <w:t xml:space="preserve"> </w:t>
            </w:r>
            <w:r>
              <w:t>mechanizmy</w:t>
            </w:r>
            <w:r>
              <w:rPr>
                <w:spacing w:val="-5"/>
              </w:rPr>
              <w:t xml:space="preserve"> </w:t>
            </w:r>
            <w:r>
              <w:t>związane</w:t>
            </w:r>
            <w:r>
              <w:rPr>
                <w:spacing w:val="-4"/>
              </w:rPr>
              <w:t xml:space="preserve"> </w:t>
            </w:r>
            <w:r>
              <w:t>z</w:t>
            </w:r>
            <w:r>
              <w:rPr>
                <w:spacing w:val="-5"/>
              </w:rPr>
              <w:t xml:space="preserve"> </w:t>
            </w:r>
            <w:r>
              <w:rPr>
                <w:spacing w:val="-2"/>
              </w:rPr>
              <w:t>zarządzaniem:</w:t>
            </w:r>
          </w:p>
          <w:p w14:paraId="23E5734A" w14:textId="77777777" w:rsidR="00747BBF" w:rsidRDefault="00927A6E">
            <w:pPr>
              <w:pStyle w:val="TableParagraph"/>
              <w:numPr>
                <w:ilvl w:val="0"/>
                <w:numId w:val="193"/>
              </w:numPr>
              <w:tabs>
                <w:tab w:val="left" w:pos="480"/>
              </w:tabs>
              <w:spacing w:line="279" w:lineRule="exact"/>
              <w:ind w:left="480" w:hanging="373"/>
              <w:jc w:val="both"/>
            </w:pPr>
            <w:r>
              <w:t>Ma</w:t>
            </w:r>
            <w:r>
              <w:rPr>
                <w:spacing w:val="-6"/>
              </w:rPr>
              <w:t xml:space="preserve"> </w:t>
            </w:r>
            <w:r>
              <w:t>możliwość</w:t>
            </w:r>
            <w:r>
              <w:rPr>
                <w:spacing w:val="-3"/>
              </w:rPr>
              <w:t xml:space="preserve"> </w:t>
            </w:r>
            <w:r>
              <w:t>zarządzania</w:t>
            </w:r>
            <w:r>
              <w:rPr>
                <w:spacing w:val="-6"/>
              </w:rPr>
              <w:t xml:space="preserve"> </w:t>
            </w:r>
            <w:r>
              <w:t>przez</w:t>
            </w:r>
            <w:r>
              <w:rPr>
                <w:spacing w:val="-3"/>
              </w:rPr>
              <w:t xml:space="preserve"> </w:t>
            </w:r>
            <w:r>
              <w:t>WEB</w:t>
            </w:r>
            <w:r>
              <w:rPr>
                <w:spacing w:val="-3"/>
              </w:rPr>
              <w:t xml:space="preserve"> </w:t>
            </w:r>
            <w:r>
              <w:t>Gui</w:t>
            </w:r>
            <w:r>
              <w:rPr>
                <w:spacing w:val="-6"/>
              </w:rPr>
              <w:t xml:space="preserve"> </w:t>
            </w:r>
            <w:r>
              <w:t>(HTTPS),</w:t>
            </w:r>
            <w:r>
              <w:rPr>
                <w:spacing w:val="-3"/>
              </w:rPr>
              <w:t xml:space="preserve"> </w:t>
            </w:r>
            <w:r>
              <w:t>SNMPv3</w:t>
            </w:r>
            <w:r>
              <w:rPr>
                <w:spacing w:val="-5"/>
              </w:rPr>
              <w:t xml:space="preserve"> </w:t>
            </w:r>
            <w:r>
              <w:t>oraz</w:t>
            </w:r>
            <w:r>
              <w:rPr>
                <w:spacing w:val="-7"/>
              </w:rPr>
              <w:t xml:space="preserve"> </w:t>
            </w:r>
            <w:r>
              <w:t>SSH</w:t>
            </w:r>
            <w:r>
              <w:rPr>
                <w:spacing w:val="-5"/>
              </w:rPr>
              <w:t xml:space="preserve"> v2</w:t>
            </w:r>
          </w:p>
          <w:p w14:paraId="3484B181" w14:textId="77777777" w:rsidR="00747BBF" w:rsidRDefault="00927A6E">
            <w:pPr>
              <w:pStyle w:val="TableParagraph"/>
              <w:numPr>
                <w:ilvl w:val="0"/>
                <w:numId w:val="193"/>
              </w:numPr>
              <w:tabs>
                <w:tab w:val="left" w:pos="480"/>
              </w:tabs>
              <w:spacing w:line="279" w:lineRule="exact"/>
              <w:ind w:left="480" w:hanging="373"/>
              <w:jc w:val="both"/>
            </w:pPr>
            <w:r>
              <w:t>Umożliwia</w:t>
            </w:r>
            <w:r>
              <w:rPr>
                <w:spacing w:val="-6"/>
              </w:rPr>
              <w:t xml:space="preserve"> </w:t>
            </w:r>
            <w:r>
              <w:t>zarządzanie</w:t>
            </w:r>
            <w:r>
              <w:rPr>
                <w:spacing w:val="-4"/>
              </w:rPr>
              <w:t xml:space="preserve"> </w:t>
            </w:r>
            <w:r>
              <w:t>poprzez</w:t>
            </w:r>
            <w:r>
              <w:rPr>
                <w:spacing w:val="-4"/>
              </w:rPr>
              <w:t xml:space="preserve"> </w:t>
            </w:r>
            <w:r>
              <w:t>interfejs</w:t>
            </w:r>
            <w:r>
              <w:rPr>
                <w:spacing w:val="-7"/>
              </w:rPr>
              <w:t xml:space="preserve"> </w:t>
            </w:r>
            <w:r>
              <w:t>CLI</w:t>
            </w:r>
            <w:r>
              <w:rPr>
                <w:spacing w:val="-6"/>
              </w:rPr>
              <w:t xml:space="preserve"> </w:t>
            </w:r>
            <w:r>
              <w:t>(konsolę)</w:t>
            </w:r>
            <w:r>
              <w:rPr>
                <w:spacing w:val="-6"/>
              </w:rPr>
              <w:t xml:space="preserve"> </w:t>
            </w:r>
            <w:r>
              <w:t>oraz</w:t>
            </w:r>
            <w:r>
              <w:rPr>
                <w:spacing w:val="-6"/>
              </w:rPr>
              <w:t xml:space="preserve"> </w:t>
            </w:r>
            <w:r>
              <w:t>poprzez</w:t>
            </w:r>
            <w:r>
              <w:rPr>
                <w:spacing w:val="-3"/>
              </w:rPr>
              <w:t xml:space="preserve"> </w:t>
            </w:r>
            <w:r>
              <w:rPr>
                <w:spacing w:val="-2"/>
              </w:rPr>
              <w:t>dedykowany</w:t>
            </w:r>
          </w:p>
          <w:p w14:paraId="619A709C" w14:textId="77777777" w:rsidR="00747BBF" w:rsidRPr="00D57BCB" w:rsidRDefault="00927A6E">
            <w:pPr>
              <w:pStyle w:val="TableParagraph"/>
              <w:spacing w:line="240" w:lineRule="auto"/>
              <w:ind w:left="482"/>
              <w:rPr>
                <w:lang w:val="en-US"/>
              </w:rPr>
            </w:pPr>
            <w:r w:rsidRPr="00D57BCB">
              <w:rPr>
                <w:lang w:val="en-US"/>
              </w:rPr>
              <w:t>port</w:t>
            </w:r>
            <w:r w:rsidRPr="00D57BCB">
              <w:rPr>
                <w:spacing w:val="-5"/>
                <w:lang w:val="en-US"/>
              </w:rPr>
              <w:t xml:space="preserve"> </w:t>
            </w:r>
            <w:r w:rsidRPr="00D57BCB">
              <w:rPr>
                <w:lang w:val="en-US"/>
              </w:rPr>
              <w:t>Ethernet</w:t>
            </w:r>
            <w:r w:rsidRPr="00D57BCB">
              <w:rPr>
                <w:spacing w:val="-6"/>
                <w:lang w:val="en-US"/>
              </w:rPr>
              <w:t xml:space="preserve"> </w:t>
            </w:r>
            <w:r w:rsidRPr="00D57BCB">
              <w:rPr>
                <w:lang w:val="en-US"/>
              </w:rPr>
              <w:t>out-of-band</w:t>
            </w:r>
            <w:r w:rsidRPr="00D57BCB">
              <w:rPr>
                <w:spacing w:val="-7"/>
                <w:lang w:val="en-US"/>
              </w:rPr>
              <w:t xml:space="preserve"> </w:t>
            </w:r>
            <w:r w:rsidRPr="00D57BCB">
              <w:rPr>
                <w:spacing w:val="-2"/>
                <w:lang w:val="en-US"/>
              </w:rPr>
              <w:t>management</w:t>
            </w:r>
          </w:p>
          <w:p w14:paraId="7CDF0D33" w14:textId="77777777" w:rsidR="00747BBF" w:rsidRDefault="00927A6E">
            <w:pPr>
              <w:pStyle w:val="TableParagraph"/>
              <w:numPr>
                <w:ilvl w:val="0"/>
                <w:numId w:val="193"/>
              </w:numPr>
              <w:tabs>
                <w:tab w:val="left" w:pos="480"/>
              </w:tabs>
              <w:spacing w:before="1" w:line="240" w:lineRule="auto"/>
              <w:ind w:left="480" w:hanging="373"/>
              <w:jc w:val="both"/>
            </w:pPr>
            <w:r>
              <w:t>Umożliwia</w:t>
            </w:r>
            <w:r>
              <w:rPr>
                <w:spacing w:val="-4"/>
              </w:rPr>
              <w:t xml:space="preserve"> </w:t>
            </w:r>
            <w:r>
              <w:t>identyfikację</w:t>
            </w:r>
            <w:r>
              <w:rPr>
                <w:spacing w:val="-4"/>
              </w:rPr>
              <w:t xml:space="preserve"> </w:t>
            </w:r>
            <w:r>
              <w:t>i</w:t>
            </w:r>
            <w:r>
              <w:rPr>
                <w:spacing w:val="-5"/>
              </w:rPr>
              <w:t xml:space="preserve"> </w:t>
            </w:r>
            <w:r>
              <w:t>uwierzytelnianie</w:t>
            </w:r>
            <w:r>
              <w:rPr>
                <w:spacing w:val="-6"/>
              </w:rPr>
              <w:t xml:space="preserve"> </w:t>
            </w:r>
            <w:r>
              <w:t>w</w:t>
            </w:r>
            <w:r>
              <w:rPr>
                <w:spacing w:val="-6"/>
              </w:rPr>
              <w:t xml:space="preserve"> </w:t>
            </w:r>
            <w:r>
              <w:t>oparciu</w:t>
            </w:r>
            <w:r>
              <w:rPr>
                <w:spacing w:val="-7"/>
              </w:rPr>
              <w:t xml:space="preserve"> </w:t>
            </w:r>
            <w:r>
              <w:t>o</w:t>
            </w:r>
            <w:r>
              <w:rPr>
                <w:spacing w:val="-3"/>
              </w:rPr>
              <w:t xml:space="preserve"> </w:t>
            </w:r>
            <w:r>
              <w:t>serwer</w:t>
            </w:r>
            <w:r>
              <w:rPr>
                <w:spacing w:val="-6"/>
              </w:rPr>
              <w:t xml:space="preserve"> </w:t>
            </w:r>
            <w:r>
              <w:t>RADIUS</w:t>
            </w:r>
            <w:r>
              <w:rPr>
                <w:spacing w:val="-5"/>
              </w:rPr>
              <w:t xml:space="preserve"> </w:t>
            </w:r>
            <w:r>
              <w:t>lub</w:t>
            </w:r>
            <w:r>
              <w:rPr>
                <w:spacing w:val="-5"/>
              </w:rPr>
              <w:t xml:space="preserve"> </w:t>
            </w:r>
            <w:r>
              <w:rPr>
                <w:spacing w:val="-2"/>
              </w:rPr>
              <w:t>TACACS+</w:t>
            </w:r>
          </w:p>
          <w:p w14:paraId="140A5963" w14:textId="77777777" w:rsidR="00747BBF" w:rsidRDefault="00927A6E">
            <w:pPr>
              <w:pStyle w:val="TableParagraph"/>
              <w:numPr>
                <w:ilvl w:val="0"/>
                <w:numId w:val="193"/>
              </w:numPr>
              <w:tabs>
                <w:tab w:val="left" w:pos="480"/>
              </w:tabs>
              <w:spacing w:before="1" w:line="240" w:lineRule="auto"/>
              <w:ind w:left="480" w:hanging="373"/>
              <w:jc w:val="both"/>
            </w:pPr>
            <w:r>
              <w:t>Posiada</w:t>
            </w:r>
            <w:r>
              <w:rPr>
                <w:spacing w:val="-7"/>
              </w:rPr>
              <w:t xml:space="preserve"> </w:t>
            </w:r>
            <w:r>
              <w:t>port</w:t>
            </w:r>
            <w:r>
              <w:rPr>
                <w:spacing w:val="-4"/>
              </w:rPr>
              <w:t xml:space="preserve"> </w:t>
            </w:r>
            <w:r>
              <w:t>USB</w:t>
            </w:r>
            <w:r>
              <w:rPr>
                <w:spacing w:val="-5"/>
              </w:rPr>
              <w:t xml:space="preserve"> </w:t>
            </w:r>
            <w:r>
              <w:t>obsługujący</w:t>
            </w:r>
            <w:r>
              <w:rPr>
                <w:spacing w:val="-4"/>
              </w:rPr>
              <w:t xml:space="preserve"> </w:t>
            </w:r>
            <w:r>
              <w:t>pamięci</w:t>
            </w:r>
            <w:r>
              <w:rPr>
                <w:spacing w:val="-6"/>
              </w:rPr>
              <w:t xml:space="preserve"> </w:t>
            </w:r>
            <w:r>
              <w:t>masowe</w:t>
            </w:r>
            <w:r>
              <w:rPr>
                <w:spacing w:val="-6"/>
              </w:rPr>
              <w:t xml:space="preserve"> </w:t>
            </w:r>
            <w:r>
              <w:t>typu</w:t>
            </w:r>
            <w:r>
              <w:rPr>
                <w:spacing w:val="-4"/>
              </w:rPr>
              <w:t xml:space="preserve"> </w:t>
            </w:r>
            <w:r>
              <w:rPr>
                <w:spacing w:val="-2"/>
              </w:rPr>
              <w:t>pendrive.</w:t>
            </w:r>
          </w:p>
          <w:p w14:paraId="6C13E82E" w14:textId="77777777" w:rsidR="00747BBF" w:rsidRDefault="00927A6E">
            <w:pPr>
              <w:pStyle w:val="TableParagraph"/>
              <w:numPr>
                <w:ilvl w:val="0"/>
                <w:numId w:val="193"/>
              </w:numPr>
              <w:tabs>
                <w:tab w:val="left" w:pos="480"/>
                <w:tab w:val="left" w:pos="482"/>
              </w:tabs>
              <w:spacing w:line="240" w:lineRule="auto"/>
              <w:ind w:right="161"/>
              <w:jc w:val="both"/>
            </w:pPr>
            <w:r>
              <w:t>Umożliwia</w:t>
            </w:r>
            <w:r>
              <w:rPr>
                <w:spacing w:val="-6"/>
              </w:rPr>
              <w:t xml:space="preserve"> </w:t>
            </w:r>
            <w:r>
              <w:t>obserwację</w:t>
            </w:r>
            <w:r>
              <w:rPr>
                <w:spacing w:val="-6"/>
              </w:rPr>
              <w:t xml:space="preserve"> </w:t>
            </w:r>
            <w:r>
              <w:t>ruchu</w:t>
            </w:r>
            <w:r>
              <w:rPr>
                <w:spacing w:val="-5"/>
              </w:rPr>
              <w:t xml:space="preserve"> </w:t>
            </w:r>
            <w:r>
              <w:t>na</w:t>
            </w:r>
            <w:r>
              <w:rPr>
                <w:spacing w:val="-4"/>
              </w:rPr>
              <w:t xml:space="preserve"> </w:t>
            </w:r>
            <w:r>
              <w:t>określonym</w:t>
            </w:r>
            <w:r>
              <w:rPr>
                <w:spacing w:val="-3"/>
              </w:rPr>
              <w:t xml:space="preserve"> </w:t>
            </w:r>
            <w:r>
              <w:t>porcie</w:t>
            </w:r>
            <w:r>
              <w:rPr>
                <w:spacing w:val="-4"/>
              </w:rPr>
              <w:t xml:space="preserve"> </w:t>
            </w:r>
            <w:r>
              <w:t>(SPAN),</w:t>
            </w:r>
            <w:r>
              <w:rPr>
                <w:spacing w:val="-4"/>
              </w:rPr>
              <w:t xml:space="preserve"> </w:t>
            </w:r>
            <w:r>
              <w:t>polegającą</w:t>
            </w:r>
            <w:r>
              <w:rPr>
                <w:spacing w:val="-4"/>
              </w:rPr>
              <w:t xml:space="preserve"> </w:t>
            </w:r>
            <w:r>
              <w:t>na</w:t>
            </w:r>
            <w:r>
              <w:rPr>
                <w:spacing w:val="-4"/>
              </w:rPr>
              <w:t xml:space="preserve"> </w:t>
            </w:r>
            <w:r>
              <w:t xml:space="preserve">kopiowa- </w:t>
            </w:r>
            <w:proofErr w:type="spellStart"/>
            <w:r>
              <w:t>niu</w:t>
            </w:r>
            <w:proofErr w:type="spellEnd"/>
            <w:r>
              <w:rPr>
                <w:spacing w:val="-5"/>
              </w:rPr>
              <w:t xml:space="preserve"> </w:t>
            </w:r>
            <w:r>
              <w:t>pojawiających</w:t>
            </w:r>
            <w:r>
              <w:rPr>
                <w:spacing w:val="-3"/>
              </w:rPr>
              <w:t xml:space="preserve"> </w:t>
            </w:r>
            <w:r>
              <w:t>się</w:t>
            </w:r>
            <w:r>
              <w:rPr>
                <w:spacing w:val="-3"/>
              </w:rPr>
              <w:t xml:space="preserve"> </w:t>
            </w:r>
            <w:r>
              <w:t>na</w:t>
            </w:r>
            <w:r>
              <w:rPr>
                <w:spacing w:val="-3"/>
              </w:rPr>
              <w:t xml:space="preserve"> </w:t>
            </w:r>
            <w:r>
              <w:t>nim</w:t>
            </w:r>
            <w:r>
              <w:rPr>
                <w:spacing w:val="-2"/>
              </w:rPr>
              <w:t xml:space="preserve"> </w:t>
            </w:r>
            <w:r>
              <w:t>ramek</w:t>
            </w:r>
            <w:r>
              <w:rPr>
                <w:spacing w:val="-3"/>
              </w:rPr>
              <w:t xml:space="preserve"> </w:t>
            </w:r>
            <w:r>
              <w:t>i</w:t>
            </w:r>
            <w:r>
              <w:rPr>
                <w:spacing w:val="-3"/>
              </w:rPr>
              <w:t xml:space="preserve"> </w:t>
            </w:r>
            <w:r>
              <w:t>przesyłaniu</w:t>
            </w:r>
            <w:r>
              <w:rPr>
                <w:spacing w:val="-4"/>
              </w:rPr>
              <w:t xml:space="preserve"> </w:t>
            </w:r>
            <w:r>
              <w:t>ich</w:t>
            </w:r>
            <w:r>
              <w:rPr>
                <w:spacing w:val="-3"/>
              </w:rPr>
              <w:t xml:space="preserve"> </w:t>
            </w:r>
            <w:r>
              <w:t>do urządzenia</w:t>
            </w:r>
            <w:r>
              <w:rPr>
                <w:spacing w:val="-5"/>
              </w:rPr>
              <w:t xml:space="preserve"> </w:t>
            </w:r>
            <w:r>
              <w:t>monitorującego przyłączonego do innego portu.</w:t>
            </w:r>
          </w:p>
          <w:p w14:paraId="52BF15E9" w14:textId="77777777" w:rsidR="00747BBF" w:rsidRDefault="00927A6E">
            <w:pPr>
              <w:pStyle w:val="TableParagraph"/>
              <w:numPr>
                <w:ilvl w:val="0"/>
                <w:numId w:val="193"/>
              </w:numPr>
              <w:tabs>
                <w:tab w:val="left" w:pos="480"/>
              </w:tabs>
              <w:spacing w:line="279" w:lineRule="exact"/>
              <w:ind w:left="480" w:hanging="373"/>
              <w:jc w:val="both"/>
            </w:pPr>
            <w:r>
              <w:t>Posiada</w:t>
            </w:r>
            <w:r>
              <w:rPr>
                <w:spacing w:val="-10"/>
              </w:rPr>
              <w:t xml:space="preserve"> </w:t>
            </w:r>
            <w:r>
              <w:t>możliwość</w:t>
            </w:r>
            <w:r>
              <w:rPr>
                <w:spacing w:val="-7"/>
              </w:rPr>
              <w:t xml:space="preserve"> </w:t>
            </w:r>
            <w:r>
              <w:t>raportowania</w:t>
            </w:r>
            <w:r>
              <w:rPr>
                <w:spacing w:val="-4"/>
              </w:rPr>
              <w:t xml:space="preserve"> </w:t>
            </w:r>
            <w:r>
              <w:t>do</w:t>
            </w:r>
            <w:r>
              <w:rPr>
                <w:spacing w:val="-6"/>
              </w:rPr>
              <w:t xml:space="preserve"> </w:t>
            </w:r>
            <w:r>
              <w:t>systemów</w:t>
            </w:r>
            <w:r>
              <w:rPr>
                <w:spacing w:val="-4"/>
              </w:rPr>
              <w:t xml:space="preserve"> </w:t>
            </w:r>
            <w:r>
              <w:t>zarządzających</w:t>
            </w:r>
            <w:r>
              <w:rPr>
                <w:spacing w:val="-4"/>
              </w:rPr>
              <w:t xml:space="preserve"> </w:t>
            </w:r>
            <w:r>
              <w:t>z</w:t>
            </w:r>
            <w:r>
              <w:rPr>
                <w:spacing w:val="-7"/>
              </w:rPr>
              <w:t xml:space="preserve"> </w:t>
            </w:r>
            <w:r>
              <w:rPr>
                <w:spacing w:val="-2"/>
              </w:rPr>
              <w:t>wykorzystaniem</w:t>
            </w:r>
          </w:p>
          <w:p w14:paraId="07B86663" w14:textId="77777777" w:rsidR="00747BBF" w:rsidRDefault="00927A6E">
            <w:pPr>
              <w:pStyle w:val="TableParagraph"/>
              <w:spacing w:line="249" w:lineRule="exact"/>
              <w:ind w:left="482"/>
            </w:pPr>
            <w:r>
              <w:t>statystyk</w:t>
            </w:r>
            <w:r>
              <w:rPr>
                <w:spacing w:val="-5"/>
              </w:rPr>
              <w:t xml:space="preserve"> </w:t>
            </w:r>
            <w:r>
              <w:t>typu</w:t>
            </w:r>
            <w:r>
              <w:rPr>
                <w:spacing w:val="-5"/>
              </w:rPr>
              <w:t xml:space="preserve"> </w:t>
            </w:r>
            <w:proofErr w:type="spellStart"/>
            <w:r>
              <w:t>flow</w:t>
            </w:r>
            <w:proofErr w:type="spellEnd"/>
            <w:r>
              <w:rPr>
                <w:spacing w:val="-3"/>
              </w:rPr>
              <w:t xml:space="preserve"> </w:t>
            </w:r>
            <w:r>
              <w:t>(J-</w:t>
            </w:r>
            <w:proofErr w:type="spellStart"/>
            <w:r>
              <w:t>Flow</w:t>
            </w:r>
            <w:proofErr w:type="spellEnd"/>
            <w:r>
              <w:t>,</w:t>
            </w:r>
            <w:r>
              <w:rPr>
                <w:spacing w:val="-6"/>
              </w:rPr>
              <w:t xml:space="preserve"> </w:t>
            </w:r>
            <w:proofErr w:type="spellStart"/>
            <w:r>
              <w:t>NetFlow</w:t>
            </w:r>
            <w:proofErr w:type="spellEnd"/>
            <w:r>
              <w:t>,</w:t>
            </w:r>
            <w:r>
              <w:rPr>
                <w:spacing w:val="-3"/>
              </w:rPr>
              <w:t xml:space="preserve"> </w:t>
            </w:r>
            <w:proofErr w:type="spellStart"/>
            <w:r>
              <w:t>sFlow</w:t>
            </w:r>
            <w:proofErr w:type="spellEnd"/>
            <w:r>
              <w:rPr>
                <w:spacing w:val="-6"/>
              </w:rPr>
              <w:t xml:space="preserve"> </w:t>
            </w:r>
            <w:r>
              <w:t>lub</w:t>
            </w:r>
            <w:r>
              <w:rPr>
                <w:spacing w:val="-5"/>
              </w:rPr>
              <w:t xml:space="preserve"> </w:t>
            </w:r>
            <w:r>
              <w:rPr>
                <w:spacing w:val="-2"/>
              </w:rPr>
              <w:t>odpowiednik).</w:t>
            </w:r>
          </w:p>
        </w:tc>
      </w:tr>
      <w:tr w:rsidR="00747BBF" w14:paraId="48AC1BAE" w14:textId="77777777">
        <w:trPr>
          <w:trHeight w:val="1344"/>
        </w:trPr>
        <w:tc>
          <w:tcPr>
            <w:tcW w:w="979" w:type="dxa"/>
          </w:tcPr>
          <w:p w14:paraId="5759BDEC" w14:textId="77777777" w:rsidR="00747BBF" w:rsidRDefault="00927A6E">
            <w:pPr>
              <w:pStyle w:val="TableParagraph"/>
            </w:pPr>
            <w:r>
              <w:rPr>
                <w:spacing w:val="-5"/>
              </w:rPr>
              <w:t>19.</w:t>
            </w:r>
          </w:p>
        </w:tc>
        <w:tc>
          <w:tcPr>
            <w:tcW w:w="8080" w:type="dxa"/>
          </w:tcPr>
          <w:p w14:paraId="28D7D975" w14:textId="77777777" w:rsidR="00747BBF" w:rsidRDefault="00927A6E">
            <w:pPr>
              <w:pStyle w:val="TableParagraph"/>
              <w:spacing w:line="240" w:lineRule="auto"/>
              <w:ind w:right="162"/>
            </w:pPr>
            <w:r>
              <w:t>Urządzenie musi posiadać możliwość pobrania konfiguracji do zewnętrznego komputera typu PC, w formie tekstowej. Konfiguracja po dokonaniu edycji poza urządzeniem</w:t>
            </w:r>
            <w:r>
              <w:rPr>
                <w:spacing w:val="-5"/>
              </w:rPr>
              <w:t xml:space="preserve"> </w:t>
            </w:r>
            <w:r>
              <w:t>może</w:t>
            </w:r>
            <w:r>
              <w:rPr>
                <w:spacing w:val="-4"/>
              </w:rPr>
              <w:t xml:space="preserve"> </w:t>
            </w:r>
            <w:r>
              <w:t>być</w:t>
            </w:r>
            <w:r>
              <w:rPr>
                <w:spacing w:val="-7"/>
              </w:rPr>
              <w:t xml:space="preserve"> </w:t>
            </w:r>
            <w:r>
              <w:t>ponownie</w:t>
            </w:r>
            <w:r>
              <w:rPr>
                <w:spacing w:val="-7"/>
              </w:rPr>
              <w:t xml:space="preserve"> </w:t>
            </w:r>
            <w:r>
              <w:t>zaimportowana</w:t>
            </w:r>
            <w:r>
              <w:rPr>
                <w:spacing w:val="-4"/>
              </w:rPr>
              <w:t xml:space="preserve"> </w:t>
            </w:r>
            <w:r>
              <w:t>do</w:t>
            </w:r>
            <w:r>
              <w:rPr>
                <w:spacing w:val="-3"/>
              </w:rPr>
              <w:t xml:space="preserve"> </w:t>
            </w:r>
            <w:r>
              <w:t>urządzenia</w:t>
            </w:r>
            <w:r>
              <w:rPr>
                <w:spacing w:val="-4"/>
              </w:rPr>
              <w:t xml:space="preserve"> </w:t>
            </w:r>
            <w:r>
              <w:t>i</w:t>
            </w:r>
            <w:r>
              <w:rPr>
                <w:spacing w:val="-4"/>
              </w:rPr>
              <w:t xml:space="preserve"> </w:t>
            </w:r>
            <w:r>
              <w:t>uruchomiona.</w:t>
            </w:r>
            <w:r>
              <w:rPr>
                <w:spacing w:val="-7"/>
              </w:rPr>
              <w:t xml:space="preserve"> </w:t>
            </w:r>
            <w:r>
              <w:t>W pamięci nieulotnej musi być możliwość przechowywania przynajmniej 10 plików</w:t>
            </w:r>
          </w:p>
          <w:p w14:paraId="7BBE255B" w14:textId="77777777" w:rsidR="00747BBF" w:rsidRDefault="00927A6E">
            <w:pPr>
              <w:pStyle w:val="TableParagraph"/>
              <w:spacing w:line="249" w:lineRule="exact"/>
            </w:pPr>
            <w:r>
              <w:rPr>
                <w:spacing w:val="-2"/>
              </w:rPr>
              <w:t>konfiguracyjnych</w:t>
            </w:r>
          </w:p>
        </w:tc>
      </w:tr>
      <w:tr w:rsidR="00747BBF" w14:paraId="39A3B856" w14:textId="77777777">
        <w:trPr>
          <w:trHeight w:val="806"/>
        </w:trPr>
        <w:tc>
          <w:tcPr>
            <w:tcW w:w="979" w:type="dxa"/>
          </w:tcPr>
          <w:p w14:paraId="0DAEB35D" w14:textId="77777777" w:rsidR="00747BBF" w:rsidRDefault="00927A6E">
            <w:pPr>
              <w:pStyle w:val="TableParagraph"/>
            </w:pPr>
            <w:r>
              <w:rPr>
                <w:spacing w:val="-5"/>
              </w:rPr>
              <w:t>20.</w:t>
            </w:r>
          </w:p>
        </w:tc>
        <w:tc>
          <w:tcPr>
            <w:tcW w:w="8080" w:type="dxa"/>
          </w:tcPr>
          <w:p w14:paraId="02239F67" w14:textId="77777777" w:rsidR="00747BBF" w:rsidRPr="00D57BCB" w:rsidRDefault="00927A6E">
            <w:pPr>
              <w:pStyle w:val="TableParagraph"/>
              <w:spacing w:line="240" w:lineRule="auto"/>
              <w:rPr>
                <w:lang w:val="en-US"/>
              </w:rPr>
            </w:pPr>
            <w:r>
              <w:t>Producent</w:t>
            </w:r>
            <w:r>
              <w:rPr>
                <w:spacing w:val="-2"/>
              </w:rPr>
              <w:t xml:space="preserve"> </w:t>
            </w:r>
            <w:r>
              <w:t>oferowanych urządzeń musi znajdować się</w:t>
            </w:r>
            <w:r>
              <w:rPr>
                <w:spacing w:val="-2"/>
              </w:rPr>
              <w:t xml:space="preserve"> </w:t>
            </w:r>
            <w:r>
              <w:t>w kwadracie</w:t>
            </w:r>
            <w:r>
              <w:rPr>
                <w:spacing w:val="-2"/>
              </w:rPr>
              <w:t xml:space="preserve"> </w:t>
            </w:r>
            <w:r>
              <w:t>„</w:t>
            </w:r>
            <w:proofErr w:type="spellStart"/>
            <w:r>
              <w:t>Leaders</w:t>
            </w:r>
            <w:proofErr w:type="spellEnd"/>
            <w:r>
              <w:t>” raportu Gartner</w:t>
            </w:r>
            <w:r>
              <w:rPr>
                <w:spacing w:val="-6"/>
              </w:rPr>
              <w:t xml:space="preserve"> </w:t>
            </w:r>
            <w:r>
              <w:t>pt.</w:t>
            </w:r>
            <w:r>
              <w:rPr>
                <w:spacing w:val="-6"/>
              </w:rPr>
              <w:t xml:space="preserve"> </w:t>
            </w:r>
            <w:r w:rsidRPr="00D57BCB">
              <w:rPr>
                <w:lang w:val="en-US"/>
              </w:rPr>
              <w:t>„Magic</w:t>
            </w:r>
            <w:r w:rsidRPr="00D57BCB">
              <w:rPr>
                <w:spacing w:val="-3"/>
                <w:lang w:val="en-US"/>
              </w:rPr>
              <w:t xml:space="preserve"> </w:t>
            </w:r>
            <w:r w:rsidRPr="00D57BCB">
              <w:rPr>
                <w:lang w:val="en-US"/>
              </w:rPr>
              <w:t>Quadrant</w:t>
            </w:r>
            <w:r w:rsidRPr="00D57BCB">
              <w:rPr>
                <w:spacing w:val="-4"/>
                <w:lang w:val="en-US"/>
              </w:rPr>
              <w:t xml:space="preserve"> </w:t>
            </w:r>
            <w:r w:rsidRPr="00D57BCB">
              <w:rPr>
                <w:lang w:val="en-US"/>
              </w:rPr>
              <w:t>for</w:t>
            </w:r>
            <w:r w:rsidRPr="00D57BCB">
              <w:rPr>
                <w:spacing w:val="-5"/>
                <w:lang w:val="en-US"/>
              </w:rPr>
              <w:t xml:space="preserve"> </w:t>
            </w:r>
            <w:r w:rsidRPr="00D57BCB">
              <w:rPr>
                <w:lang w:val="en-US"/>
              </w:rPr>
              <w:t>Enterprise</w:t>
            </w:r>
            <w:r w:rsidRPr="00D57BCB">
              <w:rPr>
                <w:spacing w:val="-4"/>
                <w:lang w:val="en-US"/>
              </w:rPr>
              <w:t xml:space="preserve"> </w:t>
            </w:r>
            <w:r w:rsidRPr="00D57BCB">
              <w:rPr>
                <w:lang w:val="en-US"/>
              </w:rPr>
              <w:t>Wired</w:t>
            </w:r>
            <w:r w:rsidRPr="00D57BCB">
              <w:rPr>
                <w:spacing w:val="-3"/>
                <w:lang w:val="en-US"/>
              </w:rPr>
              <w:t xml:space="preserve"> </w:t>
            </w:r>
            <w:r w:rsidRPr="00D57BCB">
              <w:rPr>
                <w:lang w:val="en-US"/>
              </w:rPr>
              <w:t>and</w:t>
            </w:r>
            <w:r w:rsidRPr="00D57BCB">
              <w:rPr>
                <w:spacing w:val="-8"/>
                <w:lang w:val="en-US"/>
              </w:rPr>
              <w:t xml:space="preserve"> </w:t>
            </w:r>
            <w:r w:rsidRPr="00D57BCB">
              <w:rPr>
                <w:lang w:val="en-US"/>
              </w:rPr>
              <w:t>Wireless</w:t>
            </w:r>
            <w:r w:rsidRPr="00D57BCB">
              <w:rPr>
                <w:spacing w:val="-3"/>
                <w:lang w:val="en-US"/>
              </w:rPr>
              <w:t xml:space="preserve"> </w:t>
            </w:r>
            <w:r w:rsidRPr="00D57BCB">
              <w:rPr>
                <w:lang w:val="en-US"/>
              </w:rPr>
              <w:t>LAN”</w:t>
            </w:r>
            <w:r w:rsidRPr="00D57BCB">
              <w:rPr>
                <w:spacing w:val="-3"/>
                <w:lang w:val="en-US"/>
              </w:rPr>
              <w:t xml:space="preserve"> </w:t>
            </w:r>
            <w:r w:rsidRPr="00D57BCB">
              <w:rPr>
                <w:lang w:val="en-US"/>
              </w:rPr>
              <w:t>za</w:t>
            </w:r>
            <w:r w:rsidRPr="00D57BCB">
              <w:rPr>
                <w:spacing w:val="-3"/>
                <w:lang w:val="en-US"/>
              </w:rPr>
              <w:t xml:space="preserve"> </w:t>
            </w:r>
            <w:proofErr w:type="spellStart"/>
            <w:r w:rsidRPr="00D57BCB">
              <w:rPr>
                <w:lang w:val="en-US"/>
              </w:rPr>
              <w:t>rok</w:t>
            </w:r>
            <w:proofErr w:type="spellEnd"/>
            <w:r w:rsidRPr="00D57BCB">
              <w:rPr>
                <w:spacing w:val="-6"/>
                <w:lang w:val="en-US"/>
              </w:rPr>
              <w:t xml:space="preserve"> </w:t>
            </w:r>
            <w:r w:rsidRPr="00D57BCB">
              <w:rPr>
                <w:lang w:val="en-US"/>
              </w:rPr>
              <w:t>2022r</w:t>
            </w:r>
            <w:r w:rsidRPr="00D57BCB">
              <w:rPr>
                <w:spacing w:val="-3"/>
                <w:lang w:val="en-US"/>
              </w:rPr>
              <w:t xml:space="preserve"> </w:t>
            </w:r>
            <w:proofErr w:type="spellStart"/>
            <w:r w:rsidRPr="00D57BCB">
              <w:rPr>
                <w:spacing w:val="-5"/>
                <w:lang w:val="en-US"/>
              </w:rPr>
              <w:t>lub</w:t>
            </w:r>
            <w:proofErr w:type="spellEnd"/>
          </w:p>
          <w:p w14:paraId="2BA6D0C4" w14:textId="77777777" w:rsidR="00747BBF" w:rsidRDefault="00927A6E">
            <w:pPr>
              <w:pStyle w:val="TableParagraph"/>
              <w:spacing w:line="249" w:lineRule="exact"/>
            </w:pPr>
            <w:r>
              <w:rPr>
                <w:spacing w:val="-2"/>
              </w:rPr>
              <w:t>nowszym</w:t>
            </w:r>
          </w:p>
        </w:tc>
      </w:tr>
      <w:tr w:rsidR="00747BBF" w14:paraId="723770A4" w14:textId="77777777">
        <w:trPr>
          <w:trHeight w:val="537"/>
        </w:trPr>
        <w:tc>
          <w:tcPr>
            <w:tcW w:w="979" w:type="dxa"/>
          </w:tcPr>
          <w:p w14:paraId="58E39082" w14:textId="77777777" w:rsidR="00747BBF" w:rsidRDefault="00927A6E">
            <w:pPr>
              <w:pStyle w:val="TableParagraph"/>
            </w:pPr>
            <w:r>
              <w:rPr>
                <w:spacing w:val="-5"/>
              </w:rPr>
              <w:t>21.</w:t>
            </w:r>
          </w:p>
        </w:tc>
        <w:tc>
          <w:tcPr>
            <w:tcW w:w="8080" w:type="dxa"/>
          </w:tcPr>
          <w:p w14:paraId="2D2BC031" w14:textId="77777777" w:rsidR="00747BBF" w:rsidRDefault="00927A6E">
            <w:pPr>
              <w:pStyle w:val="TableParagraph"/>
            </w:pPr>
            <w:r>
              <w:t>Wymagany</w:t>
            </w:r>
            <w:r>
              <w:rPr>
                <w:spacing w:val="-6"/>
              </w:rPr>
              <w:t xml:space="preserve"> </w:t>
            </w:r>
            <w:r>
              <w:t>jest</w:t>
            </w:r>
            <w:r>
              <w:rPr>
                <w:spacing w:val="-7"/>
              </w:rPr>
              <w:t xml:space="preserve"> </w:t>
            </w:r>
            <w:r>
              <w:t>serwis</w:t>
            </w:r>
            <w:r>
              <w:rPr>
                <w:spacing w:val="-5"/>
              </w:rPr>
              <w:t xml:space="preserve"> </w:t>
            </w:r>
            <w:r>
              <w:t>gwarancyjny</w:t>
            </w:r>
            <w:r>
              <w:rPr>
                <w:spacing w:val="-5"/>
              </w:rPr>
              <w:t xml:space="preserve"> </w:t>
            </w:r>
            <w:r>
              <w:t>producenta</w:t>
            </w:r>
            <w:r>
              <w:rPr>
                <w:spacing w:val="-8"/>
              </w:rPr>
              <w:t xml:space="preserve"> </w:t>
            </w:r>
            <w:r>
              <w:t>lub</w:t>
            </w:r>
            <w:r>
              <w:rPr>
                <w:spacing w:val="-7"/>
              </w:rPr>
              <w:t xml:space="preserve"> </w:t>
            </w:r>
            <w:r>
              <w:t>autoryzowany</w:t>
            </w:r>
            <w:r>
              <w:rPr>
                <w:spacing w:val="-6"/>
              </w:rPr>
              <w:t xml:space="preserve"> </w:t>
            </w:r>
            <w:r>
              <w:t>serwis</w:t>
            </w:r>
            <w:r>
              <w:rPr>
                <w:spacing w:val="-7"/>
              </w:rPr>
              <w:t xml:space="preserve"> </w:t>
            </w:r>
            <w:r>
              <w:rPr>
                <w:spacing w:val="-2"/>
              </w:rPr>
              <w:t>realizowany</w:t>
            </w:r>
          </w:p>
          <w:p w14:paraId="0278E009" w14:textId="77777777" w:rsidR="00747BBF" w:rsidRDefault="00927A6E">
            <w:pPr>
              <w:pStyle w:val="TableParagraph"/>
              <w:spacing w:line="249" w:lineRule="exact"/>
            </w:pPr>
            <w:r>
              <w:t>na</w:t>
            </w:r>
            <w:r>
              <w:rPr>
                <w:spacing w:val="-7"/>
              </w:rPr>
              <w:t xml:space="preserve"> </w:t>
            </w:r>
            <w:r>
              <w:t>bazie</w:t>
            </w:r>
            <w:r>
              <w:rPr>
                <w:spacing w:val="-4"/>
              </w:rPr>
              <w:t xml:space="preserve"> </w:t>
            </w:r>
            <w:r>
              <w:t>wykupionej</w:t>
            </w:r>
            <w:r>
              <w:rPr>
                <w:spacing w:val="-6"/>
              </w:rPr>
              <w:t xml:space="preserve"> </w:t>
            </w:r>
            <w:r>
              <w:t>usługi</w:t>
            </w:r>
            <w:r>
              <w:rPr>
                <w:spacing w:val="-6"/>
              </w:rPr>
              <w:t xml:space="preserve"> </w:t>
            </w:r>
            <w:r>
              <w:t>serwisowej</w:t>
            </w:r>
            <w:r>
              <w:rPr>
                <w:spacing w:val="-4"/>
              </w:rPr>
              <w:t xml:space="preserve"> </w:t>
            </w:r>
            <w:r>
              <w:t>producenta</w:t>
            </w:r>
            <w:r>
              <w:rPr>
                <w:spacing w:val="-5"/>
              </w:rPr>
              <w:t xml:space="preserve"> </w:t>
            </w:r>
            <w:r>
              <w:t>świadczony</w:t>
            </w:r>
            <w:r>
              <w:rPr>
                <w:spacing w:val="-4"/>
              </w:rPr>
              <w:t xml:space="preserve"> </w:t>
            </w:r>
            <w:r>
              <w:t>przez</w:t>
            </w:r>
            <w:r>
              <w:rPr>
                <w:spacing w:val="-7"/>
              </w:rPr>
              <w:t xml:space="preserve"> </w:t>
            </w:r>
            <w:r>
              <w:t>minimum</w:t>
            </w:r>
            <w:r>
              <w:rPr>
                <w:spacing w:val="-6"/>
              </w:rPr>
              <w:t xml:space="preserve"> </w:t>
            </w:r>
            <w:r>
              <w:t>5</w:t>
            </w:r>
            <w:r>
              <w:rPr>
                <w:spacing w:val="-3"/>
              </w:rPr>
              <w:t xml:space="preserve"> </w:t>
            </w:r>
            <w:r>
              <w:rPr>
                <w:spacing w:val="-4"/>
              </w:rPr>
              <w:t>lat.</w:t>
            </w:r>
          </w:p>
        </w:tc>
      </w:tr>
    </w:tbl>
    <w:p w14:paraId="53E92656" w14:textId="77777777" w:rsidR="00747BBF" w:rsidRDefault="00747BBF">
      <w:pPr>
        <w:pStyle w:val="TableParagraph"/>
        <w:spacing w:line="249" w:lineRule="exact"/>
        <w:sectPr w:rsidR="00747BBF">
          <w:pgSz w:w="11910" w:h="16840"/>
          <w:pgMar w:top="1400" w:right="992" w:bottom="1280" w:left="1275" w:header="0" w:footer="1092" w:gutter="0"/>
          <w:cols w:space="708"/>
        </w:sectPr>
      </w:pPr>
    </w:p>
    <w:p w14:paraId="32708B3B" w14:textId="77777777" w:rsidR="00747BBF" w:rsidRDefault="00747BBF">
      <w:pPr>
        <w:pStyle w:val="Tekstpodstawowy"/>
        <w:spacing w:before="4"/>
        <w:rPr>
          <w:sz w:val="2"/>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9"/>
        <w:gridCol w:w="8080"/>
      </w:tblGrid>
      <w:tr w:rsidR="00747BBF" w14:paraId="088CFC96" w14:textId="77777777">
        <w:trPr>
          <w:trHeight w:val="804"/>
        </w:trPr>
        <w:tc>
          <w:tcPr>
            <w:tcW w:w="979" w:type="dxa"/>
          </w:tcPr>
          <w:p w14:paraId="229A360B" w14:textId="77777777" w:rsidR="00747BBF" w:rsidRDefault="00927A6E">
            <w:pPr>
              <w:pStyle w:val="TableParagraph"/>
            </w:pPr>
            <w:r>
              <w:rPr>
                <w:spacing w:val="-5"/>
              </w:rPr>
              <w:t>22.</w:t>
            </w:r>
          </w:p>
        </w:tc>
        <w:tc>
          <w:tcPr>
            <w:tcW w:w="8080" w:type="dxa"/>
          </w:tcPr>
          <w:p w14:paraId="11181526" w14:textId="77777777" w:rsidR="00747BBF" w:rsidRDefault="00927A6E">
            <w:pPr>
              <w:pStyle w:val="TableParagraph"/>
              <w:spacing w:line="240" w:lineRule="auto"/>
            </w:pPr>
            <w:r>
              <w:t>Dostępność usługi serwisowej (telefon oraz email) w języku polskim w trybie 8x5xNBD. Rozwiązywanie</w:t>
            </w:r>
            <w:r>
              <w:rPr>
                <w:spacing w:val="-4"/>
              </w:rPr>
              <w:t xml:space="preserve"> </w:t>
            </w:r>
            <w:r>
              <w:t>problemów</w:t>
            </w:r>
            <w:r>
              <w:rPr>
                <w:spacing w:val="-6"/>
              </w:rPr>
              <w:t xml:space="preserve"> </w:t>
            </w:r>
            <w:r>
              <w:t>ze</w:t>
            </w:r>
            <w:r>
              <w:rPr>
                <w:spacing w:val="-4"/>
              </w:rPr>
              <w:t xml:space="preserve"> </w:t>
            </w:r>
            <w:r>
              <w:t>sprzętem</w:t>
            </w:r>
            <w:r>
              <w:rPr>
                <w:spacing w:val="-5"/>
              </w:rPr>
              <w:t xml:space="preserve"> </w:t>
            </w:r>
            <w:r>
              <w:t>i</w:t>
            </w:r>
            <w:r>
              <w:rPr>
                <w:spacing w:val="-6"/>
              </w:rPr>
              <w:t xml:space="preserve"> </w:t>
            </w:r>
            <w:r>
              <w:t>oprogramowaniem</w:t>
            </w:r>
            <w:r>
              <w:rPr>
                <w:spacing w:val="-5"/>
              </w:rPr>
              <w:t xml:space="preserve"> </w:t>
            </w:r>
            <w:r>
              <w:t>w</w:t>
            </w:r>
            <w:r>
              <w:rPr>
                <w:spacing w:val="-6"/>
              </w:rPr>
              <w:t xml:space="preserve"> </w:t>
            </w:r>
            <w:r>
              <w:t>okresie</w:t>
            </w:r>
            <w:r>
              <w:rPr>
                <w:spacing w:val="-6"/>
              </w:rPr>
              <w:t xml:space="preserve"> </w:t>
            </w:r>
            <w:r>
              <w:t>trwania</w:t>
            </w:r>
            <w:r>
              <w:rPr>
                <w:spacing w:val="-4"/>
              </w:rPr>
              <w:t xml:space="preserve"> </w:t>
            </w:r>
            <w:r>
              <w:t>serwisu</w:t>
            </w:r>
          </w:p>
          <w:p w14:paraId="63EFFB6A" w14:textId="77777777" w:rsidR="00747BBF" w:rsidRDefault="00927A6E">
            <w:pPr>
              <w:pStyle w:val="TableParagraph"/>
              <w:spacing w:line="248" w:lineRule="exact"/>
            </w:pPr>
            <w:r>
              <w:rPr>
                <w:spacing w:val="-2"/>
              </w:rPr>
              <w:t>gwarancyjnego.</w:t>
            </w:r>
          </w:p>
        </w:tc>
      </w:tr>
      <w:tr w:rsidR="00747BBF" w14:paraId="3232C061" w14:textId="77777777">
        <w:trPr>
          <w:trHeight w:val="537"/>
        </w:trPr>
        <w:tc>
          <w:tcPr>
            <w:tcW w:w="979" w:type="dxa"/>
          </w:tcPr>
          <w:p w14:paraId="23C2A943" w14:textId="77777777" w:rsidR="00747BBF" w:rsidRDefault="00927A6E">
            <w:pPr>
              <w:pStyle w:val="TableParagraph"/>
              <w:spacing w:before="1" w:line="240" w:lineRule="auto"/>
            </w:pPr>
            <w:r>
              <w:rPr>
                <w:spacing w:val="-5"/>
              </w:rPr>
              <w:t>23.</w:t>
            </w:r>
          </w:p>
        </w:tc>
        <w:tc>
          <w:tcPr>
            <w:tcW w:w="8080" w:type="dxa"/>
          </w:tcPr>
          <w:p w14:paraId="7DE42D9A" w14:textId="77777777" w:rsidR="00747BBF" w:rsidRDefault="00927A6E">
            <w:pPr>
              <w:pStyle w:val="TableParagraph"/>
            </w:pPr>
            <w:r>
              <w:t>Gwarantowany</w:t>
            </w:r>
            <w:r>
              <w:rPr>
                <w:spacing w:val="-6"/>
              </w:rPr>
              <w:t xml:space="preserve"> </w:t>
            </w:r>
            <w:r>
              <w:t>czas</w:t>
            </w:r>
            <w:r>
              <w:rPr>
                <w:spacing w:val="-4"/>
              </w:rPr>
              <w:t xml:space="preserve"> </w:t>
            </w:r>
            <w:r>
              <w:t>naprawy</w:t>
            </w:r>
            <w:r>
              <w:rPr>
                <w:spacing w:val="-3"/>
              </w:rPr>
              <w:t xml:space="preserve"> </w:t>
            </w:r>
            <w:r>
              <w:t>sprzętu</w:t>
            </w:r>
            <w:r>
              <w:rPr>
                <w:spacing w:val="-3"/>
              </w:rPr>
              <w:t xml:space="preserve"> </w:t>
            </w:r>
            <w:r>
              <w:t>–</w:t>
            </w:r>
            <w:r>
              <w:rPr>
                <w:spacing w:val="-5"/>
              </w:rPr>
              <w:t xml:space="preserve"> </w:t>
            </w:r>
            <w:r>
              <w:t>48h</w:t>
            </w:r>
            <w:r>
              <w:rPr>
                <w:spacing w:val="-5"/>
              </w:rPr>
              <w:t xml:space="preserve"> </w:t>
            </w:r>
            <w:r>
              <w:t>od</w:t>
            </w:r>
            <w:r>
              <w:rPr>
                <w:spacing w:val="-7"/>
              </w:rPr>
              <w:t xml:space="preserve"> </w:t>
            </w:r>
            <w:r>
              <w:t>momentu</w:t>
            </w:r>
            <w:r>
              <w:rPr>
                <w:spacing w:val="-4"/>
              </w:rPr>
              <w:t xml:space="preserve"> </w:t>
            </w:r>
            <w:r>
              <w:t>zgłoszenia</w:t>
            </w:r>
            <w:r>
              <w:rPr>
                <w:spacing w:val="-4"/>
              </w:rPr>
              <w:t xml:space="preserve"> </w:t>
            </w:r>
            <w:r>
              <w:t>i</w:t>
            </w:r>
            <w:r>
              <w:rPr>
                <w:spacing w:val="-6"/>
              </w:rPr>
              <w:t xml:space="preserve"> </w:t>
            </w:r>
            <w:r>
              <w:rPr>
                <w:spacing w:val="-2"/>
              </w:rPr>
              <w:t>potwierdzenia</w:t>
            </w:r>
          </w:p>
          <w:p w14:paraId="35B66AFA" w14:textId="77777777" w:rsidR="00747BBF" w:rsidRDefault="00927A6E">
            <w:pPr>
              <w:pStyle w:val="TableParagraph"/>
              <w:spacing w:line="249" w:lineRule="exact"/>
            </w:pPr>
            <w:r>
              <w:t>wady</w:t>
            </w:r>
            <w:r>
              <w:rPr>
                <w:spacing w:val="-2"/>
              </w:rPr>
              <w:t xml:space="preserve"> </w:t>
            </w:r>
            <w:r>
              <w:t>przez</w:t>
            </w:r>
            <w:r>
              <w:rPr>
                <w:spacing w:val="-1"/>
              </w:rPr>
              <w:t xml:space="preserve"> </w:t>
            </w:r>
            <w:r>
              <w:rPr>
                <w:spacing w:val="-2"/>
              </w:rPr>
              <w:t>producenta</w:t>
            </w:r>
          </w:p>
        </w:tc>
      </w:tr>
      <w:tr w:rsidR="00747BBF" w14:paraId="3EE703A3" w14:textId="77777777">
        <w:trPr>
          <w:trHeight w:val="537"/>
        </w:trPr>
        <w:tc>
          <w:tcPr>
            <w:tcW w:w="979" w:type="dxa"/>
          </w:tcPr>
          <w:p w14:paraId="600B0E9F" w14:textId="77777777" w:rsidR="00747BBF" w:rsidRDefault="00927A6E">
            <w:pPr>
              <w:pStyle w:val="TableParagraph"/>
            </w:pPr>
            <w:r>
              <w:rPr>
                <w:spacing w:val="-5"/>
              </w:rPr>
              <w:t>24.</w:t>
            </w:r>
          </w:p>
        </w:tc>
        <w:tc>
          <w:tcPr>
            <w:tcW w:w="8080" w:type="dxa"/>
          </w:tcPr>
          <w:p w14:paraId="233CCB3F" w14:textId="77777777" w:rsidR="00747BBF" w:rsidRDefault="00927A6E">
            <w:pPr>
              <w:pStyle w:val="TableParagraph"/>
            </w:pPr>
            <w:r>
              <w:t>Bezpłatny</w:t>
            </w:r>
            <w:r>
              <w:rPr>
                <w:spacing w:val="-6"/>
              </w:rPr>
              <w:t xml:space="preserve"> </w:t>
            </w:r>
            <w:r>
              <w:t>dostęp</w:t>
            </w:r>
            <w:r>
              <w:rPr>
                <w:spacing w:val="-3"/>
              </w:rPr>
              <w:t xml:space="preserve"> </w:t>
            </w:r>
            <w:r>
              <w:t>do</w:t>
            </w:r>
            <w:r>
              <w:rPr>
                <w:spacing w:val="-5"/>
              </w:rPr>
              <w:t xml:space="preserve"> </w:t>
            </w:r>
            <w:r>
              <w:t>poprawek</w:t>
            </w:r>
            <w:r>
              <w:rPr>
                <w:spacing w:val="-3"/>
              </w:rPr>
              <w:t xml:space="preserve"> </w:t>
            </w:r>
            <w:r>
              <w:t>i</w:t>
            </w:r>
            <w:r>
              <w:rPr>
                <w:spacing w:val="-6"/>
              </w:rPr>
              <w:t xml:space="preserve"> </w:t>
            </w:r>
            <w:r>
              <w:t>nowych</w:t>
            </w:r>
            <w:r>
              <w:rPr>
                <w:spacing w:val="-6"/>
              </w:rPr>
              <w:t xml:space="preserve"> </w:t>
            </w:r>
            <w:r>
              <w:t>wersji</w:t>
            </w:r>
            <w:r>
              <w:rPr>
                <w:spacing w:val="-5"/>
              </w:rPr>
              <w:t xml:space="preserve"> </w:t>
            </w:r>
            <w:r>
              <w:t>oprogramowania</w:t>
            </w:r>
            <w:r>
              <w:rPr>
                <w:spacing w:val="-5"/>
              </w:rPr>
              <w:t xml:space="preserve"> </w:t>
            </w:r>
            <w:r>
              <w:t>w</w:t>
            </w:r>
            <w:r>
              <w:rPr>
                <w:spacing w:val="-5"/>
              </w:rPr>
              <w:t xml:space="preserve"> </w:t>
            </w:r>
            <w:r>
              <w:t>okresie</w:t>
            </w:r>
            <w:r>
              <w:rPr>
                <w:spacing w:val="-3"/>
              </w:rPr>
              <w:t xml:space="preserve"> </w:t>
            </w:r>
            <w:r>
              <w:rPr>
                <w:spacing w:val="-2"/>
              </w:rPr>
              <w:t>trwania</w:t>
            </w:r>
          </w:p>
          <w:p w14:paraId="6E4DEF6C" w14:textId="77777777" w:rsidR="00747BBF" w:rsidRDefault="00927A6E">
            <w:pPr>
              <w:pStyle w:val="TableParagraph"/>
              <w:spacing w:line="249" w:lineRule="exact"/>
            </w:pPr>
            <w:r>
              <w:t>serwisu</w:t>
            </w:r>
            <w:r>
              <w:rPr>
                <w:spacing w:val="-4"/>
              </w:rPr>
              <w:t xml:space="preserve"> </w:t>
            </w:r>
            <w:r>
              <w:rPr>
                <w:spacing w:val="-2"/>
              </w:rPr>
              <w:t>gwarancyjnego.</w:t>
            </w:r>
          </w:p>
        </w:tc>
      </w:tr>
      <w:tr w:rsidR="00747BBF" w14:paraId="64287C90" w14:textId="77777777">
        <w:trPr>
          <w:trHeight w:val="1074"/>
        </w:trPr>
        <w:tc>
          <w:tcPr>
            <w:tcW w:w="979" w:type="dxa"/>
          </w:tcPr>
          <w:p w14:paraId="3F83525E" w14:textId="77777777" w:rsidR="00747BBF" w:rsidRDefault="00927A6E">
            <w:pPr>
              <w:pStyle w:val="TableParagraph"/>
            </w:pPr>
            <w:r>
              <w:rPr>
                <w:spacing w:val="-5"/>
              </w:rPr>
              <w:t>25.</w:t>
            </w:r>
          </w:p>
        </w:tc>
        <w:tc>
          <w:tcPr>
            <w:tcW w:w="8080" w:type="dxa"/>
          </w:tcPr>
          <w:p w14:paraId="2BFBA4EF" w14:textId="77777777" w:rsidR="00747BBF" w:rsidRDefault="00927A6E">
            <w:pPr>
              <w:pStyle w:val="TableParagraph"/>
              <w:spacing w:line="240" w:lineRule="auto"/>
            </w:pPr>
            <w:r>
              <w:t>Sprzęt</w:t>
            </w:r>
            <w:r>
              <w:rPr>
                <w:spacing w:val="-3"/>
              </w:rPr>
              <w:t xml:space="preserve"> </w:t>
            </w:r>
            <w:r>
              <w:t>musi</w:t>
            </w:r>
            <w:r>
              <w:rPr>
                <w:spacing w:val="-3"/>
              </w:rPr>
              <w:t xml:space="preserve"> </w:t>
            </w:r>
            <w:r>
              <w:t>pochodzić</w:t>
            </w:r>
            <w:r>
              <w:rPr>
                <w:spacing w:val="-3"/>
              </w:rPr>
              <w:t xml:space="preserve"> </w:t>
            </w:r>
            <w:r>
              <w:t>z</w:t>
            </w:r>
            <w:r>
              <w:rPr>
                <w:spacing w:val="-2"/>
              </w:rPr>
              <w:t xml:space="preserve"> </w:t>
            </w:r>
            <w:r>
              <w:t>autoryzowanego</w:t>
            </w:r>
            <w:r>
              <w:rPr>
                <w:spacing w:val="-3"/>
              </w:rPr>
              <w:t xml:space="preserve"> </w:t>
            </w:r>
            <w:r>
              <w:t>przez</w:t>
            </w:r>
            <w:r>
              <w:rPr>
                <w:spacing w:val="-3"/>
              </w:rPr>
              <w:t xml:space="preserve"> </w:t>
            </w:r>
            <w:r>
              <w:t>jej</w:t>
            </w:r>
            <w:r>
              <w:rPr>
                <w:spacing w:val="-2"/>
              </w:rPr>
              <w:t xml:space="preserve"> </w:t>
            </w:r>
            <w:r>
              <w:t>producenta</w:t>
            </w:r>
            <w:r>
              <w:rPr>
                <w:spacing w:val="-3"/>
              </w:rPr>
              <w:t xml:space="preserve"> </w:t>
            </w:r>
            <w:r>
              <w:t>kanału</w:t>
            </w:r>
            <w:r>
              <w:rPr>
                <w:spacing w:val="-6"/>
              </w:rPr>
              <w:t xml:space="preserve"> </w:t>
            </w:r>
            <w:r>
              <w:t>dystrybucji</w:t>
            </w:r>
            <w:r>
              <w:rPr>
                <w:spacing w:val="-5"/>
              </w:rPr>
              <w:t xml:space="preserve"> </w:t>
            </w:r>
            <w:r>
              <w:t>w</w:t>
            </w:r>
            <w:r>
              <w:rPr>
                <w:spacing w:val="-2"/>
              </w:rPr>
              <w:t xml:space="preserve"> </w:t>
            </w:r>
            <w:r>
              <w:t>UE</w:t>
            </w:r>
            <w:r>
              <w:rPr>
                <w:spacing w:val="-3"/>
              </w:rPr>
              <w:t xml:space="preserve"> </w:t>
            </w:r>
            <w:r>
              <w:t>i nie może być obciążony uprzednio nabytymi prawami podmiotów trzecich</w:t>
            </w:r>
          </w:p>
          <w:p w14:paraId="6FF334EC" w14:textId="77777777" w:rsidR="00747BBF" w:rsidRDefault="00927A6E">
            <w:pPr>
              <w:pStyle w:val="TableParagraph"/>
              <w:spacing w:line="240" w:lineRule="auto"/>
            </w:pPr>
            <w:r>
              <w:t>(</w:t>
            </w:r>
            <w:proofErr w:type="spellStart"/>
            <w:r>
              <w:t>subdystrybucja</w:t>
            </w:r>
            <w:proofErr w:type="spellEnd"/>
            <w:r>
              <w:t>,</w:t>
            </w:r>
            <w:r>
              <w:rPr>
                <w:spacing w:val="-5"/>
              </w:rPr>
              <w:t xml:space="preserve"> </w:t>
            </w:r>
            <w:r>
              <w:t>niezależni</w:t>
            </w:r>
            <w:r>
              <w:rPr>
                <w:spacing w:val="-5"/>
              </w:rPr>
              <w:t xml:space="preserve"> </w:t>
            </w:r>
            <w:r>
              <w:t>brokerzy)</w:t>
            </w:r>
            <w:r>
              <w:rPr>
                <w:spacing w:val="-6"/>
              </w:rPr>
              <w:t xml:space="preserve"> </w:t>
            </w:r>
            <w:r>
              <w:t>oraz</w:t>
            </w:r>
            <w:r>
              <w:rPr>
                <w:spacing w:val="-8"/>
              </w:rPr>
              <w:t xml:space="preserve"> </w:t>
            </w:r>
            <w:r>
              <w:t>musi</w:t>
            </w:r>
            <w:r>
              <w:rPr>
                <w:spacing w:val="-4"/>
              </w:rPr>
              <w:t xml:space="preserve"> </w:t>
            </w:r>
            <w:r>
              <w:t>być</w:t>
            </w:r>
            <w:r>
              <w:rPr>
                <w:spacing w:val="-6"/>
              </w:rPr>
              <w:t xml:space="preserve"> </w:t>
            </w:r>
            <w:r>
              <w:t>przeznaczony</w:t>
            </w:r>
            <w:r>
              <w:rPr>
                <w:spacing w:val="-4"/>
              </w:rPr>
              <w:t xml:space="preserve"> </w:t>
            </w:r>
            <w:r>
              <w:t>do</w:t>
            </w:r>
            <w:r>
              <w:rPr>
                <w:spacing w:val="-3"/>
              </w:rPr>
              <w:t xml:space="preserve"> </w:t>
            </w:r>
            <w:r>
              <w:t>sprzedaży</w:t>
            </w:r>
            <w:r>
              <w:rPr>
                <w:spacing w:val="-4"/>
              </w:rPr>
              <w:t xml:space="preserve"> </w:t>
            </w:r>
            <w:r>
              <w:rPr>
                <w:spacing w:val="-10"/>
              </w:rPr>
              <w:t>i</w:t>
            </w:r>
          </w:p>
          <w:p w14:paraId="6042223E" w14:textId="77777777" w:rsidR="00747BBF" w:rsidRDefault="00927A6E">
            <w:pPr>
              <w:pStyle w:val="TableParagraph"/>
              <w:spacing w:line="249" w:lineRule="exact"/>
            </w:pPr>
            <w:r>
              <w:t>serwisu</w:t>
            </w:r>
            <w:r>
              <w:rPr>
                <w:spacing w:val="-5"/>
              </w:rPr>
              <w:t xml:space="preserve"> </w:t>
            </w:r>
            <w:r>
              <w:t>na</w:t>
            </w:r>
            <w:r>
              <w:rPr>
                <w:spacing w:val="-2"/>
              </w:rPr>
              <w:t xml:space="preserve"> </w:t>
            </w:r>
            <w:r>
              <w:t>rynku</w:t>
            </w:r>
            <w:r>
              <w:rPr>
                <w:spacing w:val="-2"/>
              </w:rPr>
              <w:t xml:space="preserve"> polskim.</w:t>
            </w:r>
          </w:p>
        </w:tc>
      </w:tr>
      <w:tr w:rsidR="00747BBF" w14:paraId="4346C127" w14:textId="77777777">
        <w:trPr>
          <w:trHeight w:val="1074"/>
        </w:trPr>
        <w:tc>
          <w:tcPr>
            <w:tcW w:w="979" w:type="dxa"/>
          </w:tcPr>
          <w:p w14:paraId="003F8A91" w14:textId="77777777" w:rsidR="00747BBF" w:rsidRDefault="00927A6E">
            <w:pPr>
              <w:pStyle w:val="TableParagraph"/>
            </w:pPr>
            <w:r>
              <w:rPr>
                <w:spacing w:val="-5"/>
              </w:rPr>
              <w:t>26.</w:t>
            </w:r>
          </w:p>
        </w:tc>
        <w:tc>
          <w:tcPr>
            <w:tcW w:w="8080" w:type="dxa"/>
          </w:tcPr>
          <w:p w14:paraId="20B37F85" w14:textId="77777777" w:rsidR="00747BBF" w:rsidRDefault="00927A6E">
            <w:pPr>
              <w:pStyle w:val="TableParagraph"/>
              <w:spacing w:line="240" w:lineRule="auto"/>
            </w:pPr>
            <w:r>
              <w:t>Producent musi posiadać w ofercie jednorodny system zarządzania pozwalający na konfigurację,</w:t>
            </w:r>
            <w:r>
              <w:rPr>
                <w:spacing w:val="-7"/>
              </w:rPr>
              <w:t xml:space="preserve"> </w:t>
            </w:r>
            <w:r>
              <w:t>zarządzanie</w:t>
            </w:r>
            <w:r>
              <w:rPr>
                <w:spacing w:val="-5"/>
              </w:rPr>
              <w:t xml:space="preserve"> </w:t>
            </w:r>
            <w:r>
              <w:t>i</w:t>
            </w:r>
            <w:r>
              <w:rPr>
                <w:spacing w:val="-7"/>
              </w:rPr>
              <w:t xml:space="preserve"> </w:t>
            </w:r>
            <w:r>
              <w:t>monitoring</w:t>
            </w:r>
            <w:r>
              <w:rPr>
                <w:spacing w:val="-8"/>
              </w:rPr>
              <w:t xml:space="preserve"> </w:t>
            </w:r>
            <w:r>
              <w:t>wszystkimi</w:t>
            </w:r>
            <w:r>
              <w:rPr>
                <w:spacing w:val="-5"/>
              </w:rPr>
              <w:t xml:space="preserve"> </w:t>
            </w:r>
            <w:r>
              <w:t>wyspecyfikowanymi</w:t>
            </w:r>
            <w:r>
              <w:rPr>
                <w:spacing w:val="-5"/>
              </w:rPr>
              <w:t xml:space="preserve"> </w:t>
            </w:r>
            <w:r>
              <w:t>urządzeniami (przewodowymi i bezprzewodowymi). System zarządzania nie jest przedmiotem</w:t>
            </w:r>
          </w:p>
          <w:p w14:paraId="212FD68E" w14:textId="77777777" w:rsidR="00747BBF" w:rsidRDefault="00927A6E">
            <w:pPr>
              <w:pStyle w:val="TableParagraph"/>
              <w:spacing w:line="249" w:lineRule="exact"/>
            </w:pPr>
            <w:r>
              <w:t>postępowania,</w:t>
            </w:r>
            <w:r>
              <w:rPr>
                <w:spacing w:val="-7"/>
              </w:rPr>
              <w:t xml:space="preserve"> </w:t>
            </w:r>
            <w:r>
              <w:t>ale</w:t>
            </w:r>
            <w:r>
              <w:rPr>
                <w:spacing w:val="-5"/>
              </w:rPr>
              <w:t xml:space="preserve"> </w:t>
            </w:r>
            <w:r>
              <w:t>musi</w:t>
            </w:r>
            <w:r>
              <w:rPr>
                <w:spacing w:val="-4"/>
              </w:rPr>
              <w:t xml:space="preserve"> </w:t>
            </w:r>
            <w:r>
              <w:t>być</w:t>
            </w:r>
            <w:r>
              <w:rPr>
                <w:spacing w:val="-4"/>
              </w:rPr>
              <w:t xml:space="preserve"> </w:t>
            </w:r>
            <w:r>
              <w:t>dostępny</w:t>
            </w:r>
            <w:r>
              <w:rPr>
                <w:spacing w:val="-5"/>
              </w:rPr>
              <w:t xml:space="preserve"> </w:t>
            </w:r>
            <w:r>
              <w:t>w</w:t>
            </w:r>
            <w:r>
              <w:rPr>
                <w:spacing w:val="-3"/>
              </w:rPr>
              <w:t xml:space="preserve"> </w:t>
            </w:r>
            <w:r>
              <w:t>chwili</w:t>
            </w:r>
            <w:r>
              <w:rPr>
                <w:spacing w:val="-4"/>
              </w:rPr>
              <w:t xml:space="preserve"> </w:t>
            </w:r>
            <w:r>
              <w:t>składania</w:t>
            </w:r>
            <w:r>
              <w:rPr>
                <w:spacing w:val="-3"/>
              </w:rPr>
              <w:t xml:space="preserve"> </w:t>
            </w:r>
            <w:r>
              <w:rPr>
                <w:spacing w:val="-2"/>
              </w:rPr>
              <w:t>oferty</w:t>
            </w:r>
          </w:p>
        </w:tc>
      </w:tr>
      <w:tr w:rsidR="00747BBF" w14:paraId="7761B09C" w14:textId="77777777">
        <w:trPr>
          <w:trHeight w:val="537"/>
        </w:trPr>
        <w:tc>
          <w:tcPr>
            <w:tcW w:w="979" w:type="dxa"/>
          </w:tcPr>
          <w:p w14:paraId="0C6CDE85" w14:textId="77777777" w:rsidR="00747BBF" w:rsidRDefault="00927A6E">
            <w:pPr>
              <w:pStyle w:val="TableParagraph"/>
            </w:pPr>
            <w:r>
              <w:rPr>
                <w:spacing w:val="-5"/>
              </w:rPr>
              <w:t>27.</w:t>
            </w:r>
          </w:p>
        </w:tc>
        <w:tc>
          <w:tcPr>
            <w:tcW w:w="8080" w:type="dxa"/>
          </w:tcPr>
          <w:p w14:paraId="47A156A1" w14:textId="77777777" w:rsidR="00747BBF" w:rsidRDefault="00927A6E">
            <w:pPr>
              <w:pStyle w:val="TableParagraph"/>
            </w:pPr>
            <w:r>
              <w:t>Wszystkie</w:t>
            </w:r>
            <w:r>
              <w:rPr>
                <w:spacing w:val="-5"/>
              </w:rPr>
              <w:t xml:space="preserve"> </w:t>
            </w:r>
            <w:r>
              <w:t>urządzenia</w:t>
            </w:r>
            <w:r>
              <w:rPr>
                <w:spacing w:val="-6"/>
              </w:rPr>
              <w:t xml:space="preserve"> </w:t>
            </w:r>
            <w:r>
              <w:t>muszą</w:t>
            </w:r>
            <w:r>
              <w:rPr>
                <w:spacing w:val="-4"/>
              </w:rPr>
              <w:t xml:space="preserve"> </w:t>
            </w:r>
            <w:r>
              <w:t>być</w:t>
            </w:r>
            <w:r>
              <w:rPr>
                <w:spacing w:val="-4"/>
              </w:rPr>
              <w:t xml:space="preserve"> </w:t>
            </w:r>
            <w:r>
              <w:t>fabrycznie</w:t>
            </w:r>
            <w:r>
              <w:rPr>
                <w:spacing w:val="-4"/>
              </w:rPr>
              <w:t xml:space="preserve"> </w:t>
            </w:r>
            <w:r>
              <w:t>nowe</w:t>
            </w:r>
            <w:r>
              <w:rPr>
                <w:spacing w:val="-5"/>
              </w:rPr>
              <w:t xml:space="preserve"> </w:t>
            </w:r>
            <w:r>
              <w:t>i</w:t>
            </w:r>
            <w:r>
              <w:rPr>
                <w:spacing w:val="-4"/>
              </w:rPr>
              <w:t xml:space="preserve"> </w:t>
            </w:r>
            <w:r>
              <w:t>nieużywane,</w:t>
            </w:r>
            <w:r>
              <w:rPr>
                <w:spacing w:val="-4"/>
              </w:rPr>
              <w:t xml:space="preserve"> </w:t>
            </w:r>
            <w:r>
              <w:t>dostarczone</w:t>
            </w:r>
            <w:r>
              <w:rPr>
                <w:spacing w:val="-6"/>
              </w:rPr>
              <w:t xml:space="preserve"> </w:t>
            </w:r>
            <w:r>
              <w:rPr>
                <w:spacing w:val="-10"/>
              </w:rPr>
              <w:t>w</w:t>
            </w:r>
          </w:p>
          <w:p w14:paraId="13852ED0" w14:textId="77777777" w:rsidR="00747BBF" w:rsidRDefault="00927A6E">
            <w:pPr>
              <w:pStyle w:val="TableParagraph"/>
              <w:spacing w:line="249" w:lineRule="exact"/>
            </w:pPr>
            <w:r>
              <w:t>oryginalnych</w:t>
            </w:r>
            <w:r>
              <w:rPr>
                <w:spacing w:val="-11"/>
              </w:rPr>
              <w:t xml:space="preserve"> </w:t>
            </w:r>
            <w:r>
              <w:t>opakowaniach</w:t>
            </w:r>
            <w:r>
              <w:rPr>
                <w:spacing w:val="-8"/>
              </w:rPr>
              <w:t xml:space="preserve"> </w:t>
            </w:r>
            <w:r>
              <w:rPr>
                <w:spacing w:val="-2"/>
              </w:rPr>
              <w:t>producenta.</w:t>
            </w:r>
          </w:p>
        </w:tc>
      </w:tr>
    </w:tbl>
    <w:p w14:paraId="79C142B6" w14:textId="77777777" w:rsidR="00747BBF" w:rsidRDefault="00747BBF">
      <w:pPr>
        <w:pStyle w:val="Tekstpodstawowy"/>
      </w:pPr>
    </w:p>
    <w:p w14:paraId="06292BA5" w14:textId="77777777" w:rsidR="00747BBF" w:rsidRDefault="00747BBF">
      <w:pPr>
        <w:pStyle w:val="Tekstpodstawowy"/>
      </w:pPr>
    </w:p>
    <w:p w14:paraId="747BFF3A" w14:textId="77777777" w:rsidR="00747BBF" w:rsidRDefault="00747BBF">
      <w:pPr>
        <w:pStyle w:val="Tekstpodstawowy"/>
        <w:spacing w:before="92"/>
      </w:pPr>
    </w:p>
    <w:p w14:paraId="53FB4D4E" w14:textId="77777777" w:rsidR="00747BBF" w:rsidRDefault="00927A6E">
      <w:pPr>
        <w:pStyle w:val="Tekstpodstawowy"/>
        <w:spacing w:before="1"/>
        <w:ind w:left="141"/>
      </w:pPr>
      <w:r>
        <w:t>Wykonawca</w:t>
      </w:r>
      <w:r>
        <w:rPr>
          <w:spacing w:val="-9"/>
        </w:rPr>
        <w:t xml:space="preserve"> </w:t>
      </w:r>
      <w:r>
        <w:t>musi</w:t>
      </w:r>
      <w:r>
        <w:rPr>
          <w:spacing w:val="-8"/>
        </w:rPr>
        <w:t xml:space="preserve"> </w:t>
      </w:r>
      <w:r>
        <w:t>również</w:t>
      </w:r>
      <w:r>
        <w:rPr>
          <w:spacing w:val="-11"/>
        </w:rPr>
        <w:t xml:space="preserve"> </w:t>
      </w:r>
      <w:r>
        <w:t>zapewnić</w:t>
      </w:r>
      <w:r>
        <w:rPr>
          <w:spacing w:val="-5"/>
        </w:rPr>
        <w:t xml:space="preserve"> </w:t>
      </w:r>
      <w:r>
        <w:t>urządzenia</w:t>
      </w:r>
      <w:r>
        <w:rPr>
          <w:spacing w:val="-7"/>
        </w:rPr>
        <w:t xml:space="preserve"> </w:t>
      </w:r>
      <w:r>
        <w:t>serwerowe</w:t>
      </w:r>
      <w:r>
        <w:rPr>
          <w:spacing w:val="-6"/>
        </w:rPr>
        <w:t xml:space="preserve"> </w:t>
      </w:r>
      <w:r>
        <w:t>niezbędne</w:t>
      </w:r>
      <w:r>
        <w:rPr>
          <w:spacing w:val="-6"/>
        </w:rPr>
        <w:t xml:space="preserve"> </w:t>
      </w:r>
      <w:r>
        <w:t>do</w:t>
      </w:r>
      <w:r>
        <w:rPr>
          <w:spacing w:val="-5"/>
        </w:rPr>
        <w:t xml:space="preserve"> </w:t>
      </w:r>
      <w:r>
        <w:t>zbudowania</w:t>
      </w:r>
      <w:r>
        <w:rPr>
          <w:spacing w:val="-5"/>
        </w:rPr>
        <w:t xml:space="preserve"> </w:t>
      </w:r>
      <w:r>
        <w:t>nowego</w:t>
      </w:r>
      <w:r>
        <w:rPr>
          <w:spacing w:val="-6"/>
        </w:rPr>
        <w:t xml:space="preserve"> </w:t>
      </w:r>
      <w:r>
        <w:rPr>
          <w:spacing w:val="-2"/>
        </w:rPr>
        <w:t>klastra</w:t>
      </w:r>
    </w:p>
    <w:p w14:paraId="6AD17F47" w14:textId="77777777" w:rsidR="00747BBF" w:rsidRDefault="00927A6E">
      <w:pPr>
        <w:pStyle w:val="Tekstpodstawowy"/>
        <w:spacing w:before="38"/>
        <w:ind w:left="151"/>
      </w:pPr>
      <w:r>
        <w:t>(min.</w:t>
      </w:r>
      <w:r>
        <w:rPr>
          <w:spacing w:val="-5"/>
        </w:rPr>
        <w:t xml:space="preserve"> </w:t>
      </w:r>
      <w:r>
        <w:t>4</w:t>
      </w:r>
      <w:r>
        <w:rPr>
          <w:spacing w:val="-3"/>
        </w:rPr>
        <w:t xml:space="preserve"> </w:t>
      </w:r>
      <w:r>
        <w:t>szt.)</w:t>
      </w:r>
      <w:r>
        <w:rPr>
          <w:spacing w:val="-5"/>
        </w:rPr>
        <w:t xml:space="preserve"> </w:t>
      </w:r>
      <w:r>
        <w:t>o</w:t>
      </w:r>
      <w:r>
        <w:rPr>
          <w:spacing w:val="-1"/>
        </w:rPr>
        <w:t xml:space="preserve"> </w:t>
      </w:r>
      <w:r>
        <w:t>parametrach</w:t>
      </w:r>
      <w:r>
        <w:rPr>
          <w:spacing w:val="-6"/>
        </w:rPr>
        <w:t xml:space="preserve"> </w:t>
      </w:r>
      <w:r>
        <w:t>nie</w:t>
      </w:r>
      <w:r>
        <w:rPr>
          <w:spacing w:val="-4"/>
        </w:rPr>
        <w:t xml:space="preserve"> </w:t>
      </w:r>
      <w:r>
        <w:t>mniejszych</w:t>
      </w:r>
      <w:r>
        <w:rPr>
          <w:spacing w:val="-5"/>
        </w:rPr>
        <w:t xml:space="preserve"> </w:t>
      </w:r>
      <w:r>
        <w:rPr>
          <w:spacing w:val="-4"/>
        </w:rPr>
        <w:t>niż:</w:t>
      </w:r>
    </w:p>
    <w:p w14:paraId="020CADC0" w14:textId="77777777" w:rsidR="00747BBF" w:rsidRDefault="00747BBF">
      <w:pPr>
        <w:pStyle w:val="Tekstpodstawowy"/>
        <w:spacing w:before="13"/>
      </w:pPr>
    </w:p>
    <w:p w14:paraId="3B72420B" w14:textId="77777777" w:rsidR="00747BBF" w:rsidRDefault="00927A6E" w:rsidP="002311F8">
      <w:pPr>
        <w:pStyle w:val="Nagwek2"/>
      </w:pPr>
      <w:bookmarkStart w:id="20" w:name="_Toc197668369"/>
      <w:r>
        <w:t>Serwery</w:t>
      </w:r>
      <w:r>
        <w:rPr>
          <w:spacing w:val="-7"/>
        </w:rPr>
        <w:t xml:space="preserve"> </w:t>
      </w:r>
      <w:r>
        <w:t>bazodanowe</w:t>
      </w:r>
      <w:r>
        <w:rPr>
          <w:spacing w:val="-5"/>
        </w:rPr>
        <w:t xml:space="preserve"> </w:t>
      </w:r>
      <w:r>
        <w:t>–</w:t>
      </w:r>
      <w:r>
        <w:rPr>
          <w:spacing w:val="-6"/>
        </w:rPr>
        <w:t xml:space="preserve"> </w:t>
      </w:r>
      <w:r>
        <w:rPr>
          <w:spacing w:val="-2"/>
        </w:rPr>
        <w:t>2szt.</w:t>
      </w:r>
      <w:bookmarkEnd w:id="20"/>
    </w:p>
    <w:p w14:paraId="295C68AE" w14:textId="77777777" w:rsidR="00747BBF" w:rsidRDefault="00747BBF">
      <w:pPr>
        <w:pStyle w:val="Tekstpodstawowy"/>
        <w:spacing w:before="18"/>
        <w:rPr>
          <w:b/>
          <w:sz w:val="20"/>
        </w:rPr>
      </w:pPr>
    </w:p>
    <w:tbl>
      <w:tblPr>
        <w:tblStyle w:val="TableNormal"/>
        <w:tblW w:w="0" w:type="auto"/>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1"/>
        <w:gridCol w:w="6529"/>
      </w:tblGrid>
      <w:tr w:rsidR="00747BBF" w14:paraId="22BA0AC8" w14:textId="77777777">
        <w:trPr>
          <w:trHeight w:val="330"/>
        </w:trPr>
        <w:tc>
          <w:tcPr>
            <w:tcW w:w="2501" w:type="dxa"/>
          </w:tcPr>
          <w:p w14:paraId="5928AD08" w14:textId="77777777" w:rsidR="00747BBF" w:rsidRDefault="00927A6E">
            <w:pPr>
              <w:pStyle w:val="TableParagraph"/>
            </w:pPr>
            <w:r>
              <w:t>Element</w:t>
            </w:r>
            <w:r>
              <w:rPr>
                <w:spacing w:val="-1"/>
              </w:rPr>
              <w:t xml:space="preserve"> </w:t>
            </w:r>
            <w:r>
              <w:rPr>
                <w:spacing w:val="-2"/>
              </w:rPr>
              <w:t>konfiguracji</w:t>
            </w:r>
          </w:p>
        </w:tc>
        <w:tc>
          <w:tcPr>
            <w:tcW w:w="6529" w:type="dxa"/>
          </w:tcPr>
          <w:p w14:paraId="0882F33C" w14:textId="77777777" w:rsidR="00747BBF" w:rsidRDefault="00927A6E">
            <w:pPr>
              <w:pStyle w:val="TableParagraph"/>
              <w:ind w:left="108"/>
            </w:pPr>
            <w:r>
              <w:t>Wymagania</w:t>
            </w:r>
            <w:r>
              <w:rPr>
                <w:spacing w:val="-8"/>
              </w:rPr>
              <w:t xml:space="preserve"> </w:t>
            </w:r>
            <w:r>
              <w:rPr>
                <w:spacing w:val="-2"/>
              </w:rPr>
              <w:t>minimalne</w:t>
            </w:r>
          </w:p>
        </w:tc>
      </w:tr>
      <w:tr w:rsidR="00747BBF" w14:paraId="2F188D4F" w14:textId="77777777">
        <w:trPr>
          <w:trHeight w:val="2286"/>
        </w:trPr>
        <w:tc>
          <w:tcPr>
            <w:tcW w:w="2501" w:type="dxa"/>
          </w:tcPr>
          <w:p w14:paraId="563C6728" w14:textId="77777777" w:rsidR="00747BBF" w:rsidRDefault="00927A6E">
            <w:pPr>
              <w:pStyle w:val="TableParagraph"/>
            </w:pPr>
            <w:r>
              <w:rPr>
                <w:spacing w:val="-2"/>
              </w:rPr>
              <w:t>Obudowa</w:t>
            </w:r>
          </w:p>
        </w:tc>
        <w:tc>
          <w:tcPr>
            <w:tcW w:w="6529" w:type="dxa"/>
          </w:tcPr>
          <w:p w14:paraId="664E54D4" w14:textId="77777777" w:rsidR="00747BBF" w:rsidRDefault="00927A6E">
            <w:pPr>
              <w:pStyle w:val="TableParagraph"/>
              <w:spacing w:line="292" w:lineRule="auto"/>
              <w:ind w:left="108" w:right="74"/>
            </w:pPr>
            <w:r>
              <w:t>Maksymalnie 2U RACK 19 cali (wraz z szynami montażowymi) Możliwość</w:t>
            </w:r>
            <w:r>
              <w:rPr>
                <w:spacing w:val="-7"/>
              </w:rPr>
              <w:t xml:space="preserve"> </w:t>
            </w:r>
            <w:r>
              <w:t>wyposażenia</w:t>
            </w:r>
            <w:r>
              <w:rPr>
                <w:spacing w:val="-5"/>
              </w:rPr>
              <w:t xml:space="preserve"> </w:t>
            </w:r>
            <w:r>
              <w:t>serwera</w:t>
            </w:r>
            <w:r>
              <w:rPr>
                <w:spacing w:val="-7"/>
              </w:rPr>
              <w:t xml:space="preserve"> </w:t>
            </w:r>
            <w:r>
              <w:t>w</w:t>
            </w:r>
            <w:r>
              <w:rPr>
                <w:spacing w:val="-4"/>
              </w:rPr>
              <w:t xml:space="preserve"> </w:t>
            </w:r>
            <w:r>
              <w:t>ramię</w:t>
            </w:r>
            <w:r>
              <w:rPr>
                <w:spacing w:val="-7"/>
              </w:rPr>
              <w:t xml:space="preserve"> </w:t>
            </w:r>
            <w:r>
              <w:t>do</w:t>
            </w:r>
            <w:r>
              <w:rPr>
                <w:spacing w:val="-5"/>
              </w:rPr>
              <w:t xml:space="preserve"> </w:t>
            </w:r>
            <w:r>
              <w:t>prowadzenia</w:t>
            </w:r>
            <w:r>
              <w:rPr>
                <w:spacing w:val="-5"/>
              </w:rPr>
              <w:t xml:space="preserve"> </w:t>
            </w:r>
            <w:r>
              <w:t>kabli.</w:t>
            </w:r>
          </w:p>
          <w:p w14:paraId="6619270C" w14:textId="77777777" w:rsidR="00747BBF" w:rsidRDefault="00927A6E">
            <w:pPr>
              <w:pStyle w:val="TableParagraph"/>
              <w:spacing w:before="4" w:line="285" w:lineRule="auto"/>
              <w:ind w:left="117" w:hanging="10"/>
            </w:pPr>
            <w:r>
              <w:t>Możliwość</w:t>
            </w:r>
            <w:r>
              <w:rPr>
                <w:spacing w:val="40"/>
              </w:rPr>
              <w:t xml:space="preserve"> </w:t>
            </w:r>
            <w:r>
              <w:t>wyposażenia</w:t>
            </w:r>
            <w:r>
              <w:rPr>
                <w:spacing w:val="40"/>
              </w:rPr>
              <w:t xml:space="preserve"> </w:t>
            </w:r>
            <w:r>
              <w:t>serwera</w:t>
            </w:r>
            <w:r>
              <w:rPr>
                <w:spacing w:val="40"/>
              </w:rPr>
              <w:t xml:space="preserve"> </w:t>
            </w:r>
            <w:r>
              <w:t>w</w:t>
            </w:r>
            <w:r>
              <w:rPr>
                <w:spacing w:val="40"/>
              </w:rPr>
              <w:t xml:space="preserve"> </w:t>
            </w:r>
            <w:r>
              <w:t>zamykany,</w:t>
            </w:r>
            <w:r>
              <w:rPr>
                <w:spacing w:val="40"/>
              </w:rPr>
              <w:t xml:space="preserve"> </w:t>
            </w:r>
            <w:r>
              <w:t>zdejmowany</w:t>
            </w:r>
            <w:r>
              <w:rPr>
                <w:spacing w:val="40"/>
              </w:rPr>
              <w:t xml:space="preserve"> </w:t>
            </w:r>
            <w:r>
              <w:t>panel</w:t>
            </w:r>
            <w:r>
              <w:rPr>
                <w:spacing w:val="40"/>
              </w:rPr>
              <w:t xml:space="preserve"> </w:t>
            </w:r>
            <w:r>
              <w:t>przedni chroniący przed nieuprawionym dostępem do dysków</w:t>
            </w:r>
          </w:p>
          <w:p w14:paraId="6DFBF5FC" w14:textId="77777777" w:rsidR="00747BBF" w:rsidRDefault="00927A6E">
            <w:pPr>
              <w:pStyle w:val="TableParagraph"/>
              <w:spacing w:before="8" w:line="285" w:lineRule="auto"/>
              <w:ind w:left="117" w:hanging="10"/>
            </w:pPr>
            <w:r>
              <w:t>Możliwość</w:t>
            </w:r>
            <w:r>
              <w:rPr>
                <w:spacing w:val="80"/>
              </w:rPr>
              <w:t xml:space="preserve"> </w:t>
            </w:r>
            <w:r>
              <w:t>wyposażenia</w:t>
            </w:r>
            <w:r>
              <w:rPr>
                <w:spacing w:val="80"/>
              </w:rPr>
              <w:t xml:space="preserve"> </w:t>
            </w:r>
            <w:r>
              <w:t>serwera</w:t>
            </w:r>
            <w:r>
              <w:rPr>
                <w:spacing w:val="80"/>
              </w:rPr>
              <w:t xml:space="preserve"> </w:t>
            </w:r>
            <w:r>
              <w:t>w</w:t>
            </w:r>
            <w:r>
              <w:rPr>
                <w:spacing w:val="80"/>
              </w:rPr>
              <w:t xml:space="preserve"> </w:t>
            </w:r>
            <w:r>
              <w:t>czujniki</w:t>
            </w:r>
            <w:r>
              <w:rPr>
                <w:spacing w:val="80"/>
              </w:rPr>
              <w:t xml:space="preserve"> </w:t>
            </w:r>
            <w:r>
              <w:t>otwarcia</w:t>
            </w:r>
            <w:r>
              <w:rPr>
                <w:spacing w:val="80"/>
              </w:rPr>
              <w:t xml:space="preserve"> </w:t>
            </w:r>
            <w:r>
              <w:t>obudowy</w:t>
            </w:r>
            <w:r>
              <w:rPr>
                <w:spacing w:val="80"/>
              </w:rPr>
              <w:t xml:space="preserve"> </w:t>
            </w:r>
            <w:r>
              <w:t>współpracującego z BIOS/UEFI.</w:t>
            </w:r>
          </w:p>
          <w:p w14:paraId="7618C3B2" w14:textId="77777777" w:rsidR="00747BBF" w:rsidRDefault="00927A6E">
            <w:pPr>
              <w:pStyle w:val="TableParagraph"/>
              <w:spacing w:before="9" w:line="240" w:lineRule="auto"/>
              <w:ind w:left="108"/>
            </w:pPr>
            <w:r>
              <w:t>Zainstalowany</w:t>
            </w:r>
            <w:r>
              <w:rPr>
                <w:spacing w:val="-8"/>
              </w:rPr>
              <w:t xml:space="preserve"> </w:t>
            </w:r>
            <w:r>
              <w:t>moduł</w:t>
            </w:r>
            <w:r>
              <w:rPr>
                <w:spacing w:val="-5"/>
              </w:rPr>
              <w:t xml:space="preserve"> </w:t>
            </w:r>
            <w:r>
              <w:t>TPM</w:t>
            </w:r>
            <w:r>
              <w:rPr>
                <w:spacing w:val="-7"/>
              </w:rPr>
              <w:t xml:space="preserve"> </w:t>
            </w:r>
            <w:r>
              <w:rPr>
                <w:spacing w:val="-5"/>
              </w:rPr>
              <w:t>2.0</w:t>
            </w:r>
          </w:p>
        </w:tc>
      </w:tr>
      <w:tr w:rsidR="00747BBF" w14:paraId="1FBED71C" w14:textId="77777777">
        <w:trPr>
          <w:trHeight w:val="2572"/>
        </w:trPr>
        <w:tc>
          <w:tcPr>
            <w:tcW w:w="2501" w:type="dxa"/>
          </w:tcPr>
          <w:p w14:paraId="5BF1DD19" w14:textId="77777777" w:rsidR="00747BBF" w:rsidRDefault="00927A6E">
            <w:pPr>
              <w:pStyle w:val="TableParagraph"/>
            </w:pPr>
            <w:r>
              <w:rPr>
                <w:spacing w:val="-2"/>
              </w:rPr>
              <w:t>Procesor</w:t>
            </w:r>
          </w:p>
        </w:tc>
        <w:tc>
          <w:tcPr>
            <w:tcW w:w="6529" w:type="dxa"/>
          </w:tcPr>
          <w:p w14:paraId="68BBFA45" w14:textId="77777777" w:rsidR="00747BBF" w:rsidRDefault="00927A6E">
            <w:pPr>
              <w:pStyle w:val="TableParagraph"/>
              <w:spacing w:line="285" w:lineRule="auto"/>
              <w:ind w:left="117" w:right="93" w:hanging="10"/>
              <w:jc w:val="both"/>
            </w:pPr>
            <w:r>
              <w:t xml:space="preserve">Jeden procesor 20-rdzeniowy, x86 - 64 bity, Intel Xeon Silver 4416+ (2.0GHz/20-core/165W) lub równoważny procesor 20-rdzeniowy, osiągający w testach SPECrate2017_int_base powyżej 360 punktów w konfiguracji dwuprocesorowej. W przypadku zaoferowania procesora równoważnego, wynik testu musi być opublikowany na stronie </w:t>
            </w:r>
            <w:hyperlink r:id="rId11">
              <w:r>
                <w:rPr>
                  <w:color w:val="0462C1"/>
                  <w:spacing w:val="-2"/>
                  <w:u w:val="single" w:color="0462C1"/>
                </w:rPr>
                <w:t>www.spec.org.</w:t>
              </w:r>
            </w:hyperlink>
          </w:p>
          <w:p w14:paraId="0E7D2261" w14:textId="77777777" w:rsidR="00747BBF" w:rsidRDefault="00927A6E">
            <w:pPr>
              <w:pStyle w:val="TableParagraph"/>
              <w:spacing w:before="7" w:line="240" w:lineRule="auto"/>
              <w:ind w:left="108"/>
              <w:jc w:val="both"/>
            </w:pPr>
            <w:r>
              <w:t>Płyta</w:t>
            </w:r>
            <w:r>
              <w:rPr>
                <w:spacing w:val="66"/>
              </w:rPr>
              <w:t xml:space="preserve"> </w:t>
            </w:r>
            <w:r>
              <w:t>główna</w:t>
            </w:r>
            <w:r>
              <w:rPr>
                <w:spacing w:val="66"/>
              </w:rPr>
              <w:t xml:space="preserve">  </w:t>
            </w:r>
            <w:r>
              <w:t>wspierająca</w:t>
            </w:r>
            <w:r>
              <w:rPr>
                <w:spacing w:val="69"/>
              </w:rPr>
              <w:t xml:space="preserve"> </w:t>
            </w:r>
            <w:r>
              <w:t>zastosowanie</w:t>
            </w:r>
            <w:r>
              <w:rPr>
                <w:spacing w:val="66"/>
              </w:rPr>
              <w:t xml:space="preserve"> </w:t>
            </w:r>
            <w:r>
              <w:t>procesorów</w:t>
            </w:r>
            <w:r>
              <w:rPr>
                <w:spacing w:val="66"/>
              </w:rPr>
              <w:t xml:space="preserve"> </w:t>
            </w:r>
            <w:r>
              <w:t>od</w:t>
            </w:r>
            <w:r>
              <w:rPr>
                <w:spacing w:val="63"/>
              </w:rPr>
              <w:t xml:space="preserve"> </w:t>
            </w:r>
            <w:r>
              <w:t>8</w:t>
            </w:r>
            <w:r>
              <w:rPr>
                <w:spacing w:val="70"/>
              </w:rPr>
              <w:t xml:space="preserve"> </w:t>
            </w:r>
            <w:r>
              <w:t>do</w:t>
            </w:r>
            <w:r>
              <w:rPr>
                <w:spacing w:val="67"/>
              </w:rPr>
              <w:t xml:space="preserve"> </w:t>
            </w:r>
            <w:r>
              <w:rPr>
                <w:spacing w:val="-5"/>
              </w:rPr>
              <w:t>60</w:t>
            </w:r>
          </w:p>
          <w:p w14:paraId="719C99A2" w14:textId="77777777" w:rsidR="00747BBF" w:rsidRDefault="00927A6E">
            <w:pPr>
              <w:pStyle w:val="TableParagraph"/>
              <w:spacing w:before="50" w:line="240" w:lineRule="auto"/>
              <w:ind w:left="117"/>
              <w:jc w:val="both"/>
            </w:pPr>
            <w:r>
              <w:t>rdzeniowych,</w:t>
            </w:r>
            <w:r>
              <w:rPr>
                <w:spacing w:val="-8"/>
              </w:rPr>
              <w:t xml:space="preserve"> </w:t>
            </w:r>
            <w:r>
              <w:t>mocy</w:t>
            </w:r>
            <w:r>
              <w:rPr>
                <w:spacing w:val="-3"/>
              </w:rPr>
              <w:t xml:space="preserve"> </w:t>
            </w:r>
            <w:r>
              <w:t>do</w:t>
            </w:r>
            <w:r>
              <w:rPr>
                <w:spacing w:val="-4"/>
              </w:rPr>
              <w:t xml:space="preserve"> </w:t>
            </w:r>
            <w:r>
              <w:t>min.</w:t>
            </w:r>
            <w:r>
              <w:rPr>
                <w:spacing w:val="-6"/>
              </w:rPr>
              <w:t xml:space="preserve"> </w:t>
            </w:r>
            <w:r>
              <w:t>350W</w:t>
            </w:r>
            <w:r>
              <w:rPr>
                <w:spacing w:val="-4"/>
              </w:rPr>
              <w:t xml:space="preserve"> </w:t>
            </w:r>
            <w:r>
              <w:t>i</w:t>
            </w:r>
            <w:r>
              <w:rPr>
                <w:spacing w:val="-3"/>
              </w:rPr>
              <w:t xml:space="preserve"> </w:t>
            </w:r>
            <w:r>
              <w:t>taktowaniu</w:t>
            </w:r>
            <w:r>
              <w:rPr>
                <w:spacing w:val="-4"/>
              </w:rPr>
              <w:t xml:space="preserve"> </w:t>
            </w:r>
            <w:r>
              <w:t>CPU</w:t>
            </w:r>
            <w:r>
              <w:rPr>
                <w:spacing w:val="-3"/>
              </w:rPr>
              <w:t xml:space="preserve"> </w:t>
            </w:r>
            <w:r>
              <w:t>do</w:t>
            </w:r>
            <w:r>
              <w:rPr>
                <w:spacing w:val="-5"/>
              </w:rPr>
              <w:t xml:space="preserve"> </w:t>
            </w:r>
            <w:r>
              <w:t>min.</w:t>
            </w:r>
            <w:r>
              <w:rPr>
                <w:spacing w:val="-5"/>
              </w:rPr>
              <w:t xml:space="preserve"> </w:t>
            </w:r>
            <w:r>
              <w:rPr>
                <w:spacing w:val="-2"/>
              </w:rPr>
              <w:t>3.6GHz.</w:t>
            </w:r>
          </w:p>
        </w:tc>
      </w:tr>
      <w:tr w:rsidR="00747BBF" w14:paraId="2CF63462" w14:textId="77777777">
        <w:trPr>
          <w:trHeight w:val="330"/>
        </w:trPr>
        <w:tc>
          <w:tcPr>
            <w:tcW w:w="2501" w:type="dxa"/>
          </w:tcPr>
          <w:p w14:paraId="774F1F5D" w14:textId="77777777" w:rsidR="00747BBF" w:rsidRDefault="00927A6E">
            <w:pPr>
              <w:pStyle w:val="TableParagraph"/>
            </w:pPr>
            <w:r>
              <w:t>Liczba</w:t>
            </w:r>
            <w:r>
              <w:rPr>
                <w:spacing w:val="-3"/>
              </w:rPr>
              <w:t xml:space="preserve"> </w:t>
            </w:r>
            <w:r>
              <w:rPr>
                <w:spacing w:val="-2"/>
              </w:rPr>
              <w:t>procesorów</w:t>
            </w:r>
          </w:p>
        </w:tc>
        <w:tc>
          <w:tcPr>
            <w:tcW w:w="6529" w:type="dxa"/>
          </w:tcPr>
          <w:p w14:paraId="31733CF4" w14:textId="77777777" w:rsidR="00747BBF" w:rsidRDefault="00927A6E">
            <w:pPr>
              <w:pStyle w:val="TableParagraph"/>
              <w:ind w:left="108"/>
            </w:pPr>
            <w:r>
              <w:t>Min.</w:t>
            </w:r>
            <w:r>
              <w:rPr>
                <w:spacing w:val="-4"/>
              </w:rPr>
              <w:t xml:space="preserve"> </w:t>
            </w:r>
            <w:r>
              <w:t>1</w:t>
            </w:r>
            <w:r>
              <w:rPr>
                <w:spacing w:val="-4"/>
              </w:rPr>
              <w:t xml:space="preserve"> </w:t>
            </w:r>
            <w:r>
              <w:t>procesor</w:t>
            </w:r>
            <w:r>
              <w:rPr>
                <w:spacing w:val="-7"/>
              </w:rPr>
              <w:t xml:space="preserve"> </w:t>
            </w:r>
            <w:r>
              <w:t>z</w:t>
            </w:r>
            <w:r>
              <w:rPr>
                <w:spacing w:val="-4"/>
              </w:rPr>
              <w:t xml:space="preserve"> </w:t>
            </w:r>
            <w:r>
              <w:t>możliwością</w:t>
            </w:r>
            <w:r>
              <w:rPr>
                <w:spacing w:val="-4"/>
              </w:rPr>
              <w:t xml:space="preserve"> </w:t>
            </w:r>
            <w:r>
              <w:t>zainstalowania</w:t>
            </w:r>
            <w:r>
              <w:rPr>
                <w:spacing w:val="-6"/>
              </w:rPr>
              <w:t xml:space="preserve"> </w:t>
            </w:r>
            <w:r>
              <w:t>2</w:t>
            </w:r>
            <w:r>
              <w:rPr>
                <w:spacing w:val="-3"/>
              </w:rPr>
              <w:t xml:space="preserve"> </w:t>
            </w:r>
            <w:r>
              <w:rPr>
                <w:spacing w:val="-2"/>
              </w:rPr>
              <w:t>procesora</w:t>
            </w:r>
          </w:p>
        </w:tc>
      </w:tr>
    </w:tbl>
    <w:p w14:paraId="7C4461F9" w14:textId="77777777" w:rsidR="00747BBF" w:rsidRDefault="00747BBF">
      <w:pPr>
        <w:pStyle w:val="TableParagraph"/>
        <w:sectPr w:rsidR="00747BBF">
          <w:pgSz w:w="11910" w:h="16840"/>
          <w:pgMar w:top="1400" w:right="992" w:bottom="1280" w:left="1275" w:header="0" w:footer="1092" w:gutter="0"/>
          <w:cols w:space="708"/>
        </w:sectPr>
      </w:pPr>
    </w:p>
    <w:p w14:paraId="666F8D82" w14:textId="77777777" w:rsidR="00747BBF" w:rsidRDefault="00747BBF">
      <w:pPr>
        <w:pStyle w:val="Tekstpodstawowy"/>
        <w:spacing w:before="4"/>
        <w:rPr>
          <w:b/>
          <w:sz w:val="2"/>
        </w:rPr>
      </w:pPr>
    </w:p>
    <w:tbl>
      <w:tblPr>
        <w:tblStyle w:val="TableNormal"/>
        <w:tblW w:w="0" w:type="auto"/>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1"/>
        <w:gridCol w:w="6529"/>
      </w:tblGrid>
      <w:tr w:rsidR="00747BBF" w14:paraId="465C8805" w14:textId="77777777">
        <w:trPr>
          <w:trHeight w:val="1296"/>
        </w:trPr>
        <w:tc>
          <w:tcPr>
            <w:tcW w:w="2501" w:type="dxa"/>
          </w:tcPr>
          <w:p w14:paraId="60949E66" w14:textId="77777777" w:rsidR="00747BBF" w:rsidRDefault="00927A6E">
            <w:pPr>
              <w:pStyle w:val="TableParagraph"/>
            </w:pPr>
            <w:r>
              <w:t>Pamięć</w:t>
            </w:r>
            <w:r>
              <w:rPr>
                <w:spacing w:val="-5"/>
              </w:rPr>
              <w:t xml:space="preserve"> </w:t>
            </w:r>
            <w:r>
              <w:rPr>
                <w:spacing w:val="-2"/>
              </w:rPr>
              <w:t>operacyjna</w:t>
            </w:r>
          </w:p>
        </w:tc>
        <w:tc>
          <w:tcPr>
            <w:tcW w:w="6529" w:type="dxa"/>
          </w:tcPr>
          <w:p w14:paraId="408D97A8" w14:textId="77777777" w:rsidR="00747BBF" w:rsidRDefault="00927A6E">
            <w:pPr>
              <w:pStyle w:val="TableParagraph"/>
              <w:spacing w:line="285" w:lineRule="auto"/>
              <w:ind w:left="117" w:hanging="10"/>
            </w:pPr>
            <w:r>
              <w:t>256</w:t>
            </w:r>
            <w:r>
              <w:rPr>
                <w:spacing w:val="40"/>
              </w:rPr>
              <w:t xml:space="preserve"> </w:t>
            </w:r>
            <w:r>
              <w:t>GB</w:t>
            </w:r>
            <w:r>
              <w:rPr>
                <w:spacing w:val="40"/>
              </w:rPr>
              <w:t xml:space="preserve"> </w:t>
            </w:r>
            <w:r>
              <w:t>RDIMM</w:t>
            </w:r>
            <w:r>
              <w:rPr>
                <w:spacing w:val="40"/>
              </w:rPr>
              <w:t xml:space="preserve"> </w:t>
            </w:r>
            <w:r>
              <w:t>DDR5</w:t>
            </w:r>
            <w:r>
              <w:rPr>
                <w:spacing w:val="40"/>
              </w:rPr>
              <w:t xml:space="preserve"> </w:t>
            </w:r>
            <w:r>
              <w:t>4800</w:t>
            </w:r>
            <w:r>
              <w:rPr>
                <w:spacing w:val="-1"/>
              </w:rPr>
              <w:t xml:space="preserve"> </w:t>
            </w:r>
            <w:r>
              <w:t>MT/s</w:t>
            </w:r>
            <w:r>
              <w:rPr>
                <w:spacing w:val="40"/>
              </w:rPr>
              <w:t xml:space="preserve"> </w:t>
            </w:r>
            <w:r>
              <w:t>w</w:t>
            </w:r>
            <w:r>
              <w:rPr>
                <w:spacing w:val="40"/>
              </w:rPr>
              <w:t xml:space="preserve"> </w:t>
            </w:r>
            <w:r>
              <w:t>modułach</w:t>
            </w:r>
            <w:r>
              <w:rPr>
                <w:spacing w:val="40"/>
              </w:rPr>
              <w:t xml:space="preserve"> </w:t>
            </w:r>
            <w:r>
              <w:t>o</w:t>
            </w:r>
            <w:r>
              <w:rPr>
                <w:spacing w:val="40"/>
              </w:rPr>
              <w:t xml:space="preserve"> </w:t>
            </w:r>
            <w:r>
              <w:t>pojemności</w:t>
            </w:r>
            <w:r>
              <w:rPr>
                <w:spacing w:val="40"/>
              </w:rPr>
              <w:t xml:space="preserve"> </w:t>
            </w:r>
            <w:r>
              <w:t xml:space="preserve">32GB </w:t>
            </w:r>
            <w:r>
              <w:rPr>
                <w:spacing w:val="-2"/>
              </w:rPr>
              <w:t>każdy.</w:t>
            </w:r>
          </w:p>
          <w:p w14:paraId="12FFD164" w14:textId="77777777" w:rsidR="00747BBF" w:rsidRDefault="00927A6E">
            <w:pPr>
              <w:pStyle w:val="TableParagraph"/>
              <w:spacing w:before="8" w:line="240" w:lineRule="auto"/>
              <w:ind w:left="108"/>
            </w:pPr>
            <w:r>
              <w:t>Płyta</w:t>
            </w:r>
            <w:r>
              <w:rPr>
                <w:spacing w:val="56"/>
                <w:w w:val="150"/>
              </w:rPr>
              <w:t xml:space="preserve"> </w:t>
            </w:r>
            <w:r>
              <w:t>główna</w:t>
            </w:r>
            <w:r>
              <w:rPr>
                <w:spacing w:val="55"/>
                <w:w w:val="150"/>
              </w:rPr>
              <w:t xml:space="preserve"> </w:t>
            </w:r>
            <w:r>
              <w:t>z</w:t>
            </w:r>
            <w:r>
              <w:rPr>
                <w:spacing w:val="77"/>
              </w:rPr>
              <w:t xml:space="preserve"> </w:t>
            </w:r>
            <w:r>
              <w:t>minimum</w:t>
            </w:r>
            <w:r>
              <w:rPr>
                <w:spacing w:val="79"/>
              </w:rPr>
              <w:t xml:space="preserve"> </w:t>
            </w:r>
            <w:r>
              <w:t>32</w:t>
            </w:r>
            <w:r>
              <w:rPr>
                <w:spacing w:val="56"/>
                <w:w w:val="150"/>
              </w:rPr>
              <w:t xml:space="preserve"> </w:t>
            </w:r>
            <w:r>
              <w:t>slotami</w:t>
            </w:r>
            <w:r>
              <w:rPr>
                <w:spacing w:val="56"/>
                <w:w w:val="150"/>
              </w:rPr>
              <w:t xml:space="preserve"> </w:t>
            </w:r>
            <w:r>
              <w:t>na</w:t>
            </w:r>
            <w:r>
              <w:rPr>
                <w:spacing w:val="78"/>
              </w:rPr>
              <w:t xml:space="preserve"> </w:t>
            </w:r>
            <w:r>
              <w:t>pamięć</w:t>
            </w:r>
            <w:r>
              <w:rPr>
                <w:spacing w:val="79"/>
              </w:rPr>
              <w:t xml:space="preserve"> </w:t>
            </w:r>
            <w:r>
              <w:t>i</w:t>
            </w:r>
            <w:r>
              <w:rPr>
                <w:spacing w:val="55"/>
                <w:w w:val="150"/>
              </w:rPr>
              <w:t xml:space="preserve"> </w:t>
            </w:r>
            <w:r>
              <w:rPr>
                <w:spacing w:val="-2"/>
              </w:rPr>
              <w:t>umożliwiająca</w:t>
            </w:r>
          </w:p>
          <w:p w14:paraId="7B109622" w14:textId="77777777" w:rsidR="00747BBF" w:rsidRDefault="00927A6E">
            <w:pPr>
              <w:pStyle w:val="TableParagraph"/>
              <w:spacing w:before="51" w:line="240" w:lineRule="auto"/>
              <w:ind w:left="117"/>
            </w:pPr>
            <w:r>
              <w:t>instalację</w:t>
            </w:r>
            <w:r>
              <w:rPr>
                <w:spacing w:val="-7"/>
              </w:rPr>
              <w:t xml:space="preserve"> </w:t>
            </w:r>
            <w:r>
              <w:t>do</w:t>
            </w:r>
            <w:r>
              <w:rPr>
                <w:spacing w:val="-6"/>
              </w:rPr>
              <w:t xml:space="preserve"> </w:t>
            </w:r>
            <w:r>
              <w:t>minimum</w:t>
            </w:r>
            <w:r>
              <w:rPr>
                <w:spacing w:val="-5"/>
              </w:rPr>
              <w:t xml:space="preserve"> </w:t>
            </w:r>
            <w:r>
              <w:rPr>
                <w:spacing w:val="-4"/>
              </w:rPr>
              <w:t>8TB.</w:t>
            </w:r>
          </w:p>
        </w:tc>
      </w:tr>
      <w:tr w:rsidR="00747BBF" w14:paraId="0B4CA1DC" w14:textId="77777777">
        <w:trPr>
          <w:trHeight w:val="978"/>
        </w:trPr>
        <w:tc>
          <w:tcPr>
            <w:tcW w:w="2501" w:type="dxa"/>
          </w:tcPr>
          <w:p w14:paraId="66DAF06B" w14:textId="77777777" w:rsidR="00747BBF" w:rsidRDefault="00927A6E">
            <w:pPr>
              <w:pStyle w:val="TableParagraph"/>
              <w:spacing w:before="1" w:line="240" w:lineRule="auto"/>
            </w:pPr>
            <w:proofErr w:type="spellStart"/>
            <w:r>
              <w:t>Sloty</w:t>
            </w:r>
            <w:proofErr w:type="spellEnd"/>
            <w:r>
              <w:rPr>
                <w:spacing w:val="-1"/>
              </w:rPr>
              <w:t xml:space="preserve"> </w:t>
            </w:r>
            <w:r>
              <w:rPr>
                <w:spacing w:val="-2"/>
              </w:rPr>
              <w:t>rozszerzeń</w:t>
            </w:r>
          </w:p>
        </w:tc>
        <w:tc>
          <w:tcPr>
            <w:tcW w:w="6529" w:type="dxa"/>
          </w:tcPr>
          <w:p w14:paraId="78463972" w14:textId="77777777" w:rsidR="00747BBF" w:rsidRDefault="00927A6E">
            <w:pPr>
              <w:pStyle w:val="TableParagraph"/>
              <w:spacing w:before="1" w:line="240" w:lineRule="auto"/>
              <w:ind w:left="108"/>
            </w:pPr>
            <w:r>
              <w:t>3</w:t>
            </w:r>
            <w:r>
              <w:rPr>
                <w:spacing w:val="43"/>
              </w:rPr>
              <w:t xml:space="preserve"> </w:t>
            </w:r>
            <w:r>
              <w:t>aktywne</w:t>
            </w:r>
            <w:r>
              <w:rPr>
                <w:spacing w:val="46"/>
              </w:rPr>
              <w:t xml:space="preserve"> </w:t>
            </w:r>
            <w:r>
              <w:t>gniazda</w:t>
            </w:r>
            <w:r>
              <w:rPr>
                <w:spacing w:val="45"/>
              </w:rPr>
              <w:t xml:space="preserve"> </w:t>
            </w:r>
            <w:r>
              <w:t>PCI-Express</w:t>
            </w:r>
            <w:r>
              <w:rPr>
                <w:spacing w:val="44"/>
              </w:rPr>
              <w:t xml:space="preserve"> </w:t>
            </w:r>
            <w:r>
              <w:t>generacji</w:t>
            </w:r>
            <w:r>
              <w:rPr>
                <w:spacing w:val="43"/>
              </w:rPr>
              <w:t xml:space="preserve"> </w:t>
            </w:r>
            <w:r>
              <w:t>5,</w:t>
            </w:r>
            <w:r>
              <w:rPr>
                <w:spacing w:val="45"/>
              </w:rPr>
              <w:t xml:space="preserve"> </w:t>
            </w:r>
            <w:r>
              <w:t>w</w:t>
            </w:r>
            <w:r>
              <w:rPr>
                <w:spacing w:val="43"/>
              </w:rPr>
              <w:t xml:space="preserve"> </w:t>
            </w:r>
            <w:r>
              <w:t>tym</w:t>
            </w:r>
            <w:r>
              <w:rPr>
                <w:spacing w:val="43"/>
              </w:rPr>
              <w:t xml:space="preserve"> </w:t>
            </w:r>
            <w:r>
              <w:t>min.</w:t>
            </w:r>
            <w:r>
              <w:rPr>
                <w:spacing w:val="45"/>
              </w:rPr>
              <w:t xml:space="preserve"> </w:t>
            </w:r>
            <w:r>
              <w:t>1</w:t>
            </w:r>
            <w:r>
              <w:rPr>
                <w:spacing w:val="46"/>
              </w:rPr>
              <w:t xml:space="preserve"> </w:t>
            </w:r>
            <w:r>
              <w:t>slot</w:t>
            </w:r>
            <w:r>
              <w:rPr>
                <w:spacing w:val="46"/>
              </w:rPr>
              <w:t xml:space="preserve"> </w:t>
            </w:r>
            <w:r>
              <w:rPr>
                <w:spacing w:val="-5"/>
              </w:rPr>
              <w:t>x16</w:t>
            </w:r>
          </w:p>
          <w:p w14:paraId="3916BEEE" w14:textId="77777777" w:rsidR="00747BBF" w:rsidRDefault="00927A6E">
            <w:pPr>
              <w:pStyle w:val="TableParagraph"/>
              <w:spacing w:before="48" w:line="240" w:lineRule="auto"/>
              <w:ind w:left="117"/>
            </w:pPr>
            <w:r>
              <w:t>(szybkość</w:t>
            </w:r>
            <w:r>
              <w:rPr>
                <w:spacing w:val="-4"/>
              </w:rPr>
              <w:t xml:space="preserve"> </w:t>
            </w:r>
            <w:r>
              <w:t>slotu</w:t>
            </w:r>
            <w:r>
              <w:rPr>
                <w:spacing w:val="-6"/>
              </w:rPr>
              <w:t xml:space="preserve"> </w:t>
            </w:r>
            <w:r>
              <w:t>–</w:t>
            </w:r>
            <w:r>
              <w:rPr>
                <w:spacing w:val="-3"/>
              </w:rPr>
              <w:t xml:space="preserve"> </w:t>
            </w:r>
            <w:proofErr w:type="spellStart"/>
            <w:r>
              <w:t>bus</w:t>
            </w:r>
            <w:proofErr w:type="spellEnd"/>
            <w:r>
              <w:rPr>
                <w:spacing w:val="-4"/>
              </w:rPr>
              <w:t xml:space="preserve"> </w:t>
            </w:r>
            <w:proofErr w:type="spellStart"/>
            <w:r>
              <w:t>width</w:t>
            </w:r>
            <w:proofErr w:type="spellEnd"/>
            <w:r>
              <w:t>)</w:t>
            </w:r>
            <w:r>
              <w:rPr>
                <w:spacing w:val="-3"/>
              </w:rPr>
              <w:t xml:space="preserve"> </w:t>
            </w:r>
            <w:r>
              <w:t>pełnej</w:t>
            </w:r>
            <w:r>
              <w:rPr>
                <w:spacing w:val="-6"/>
              </w:rPr>
              <w:t xml:space="preserve"> </w:t>
            </w:r>
            <w:r>
              <w:t>wysokości</w:t>
            </w:r>
            <w:r>
              <w:rPr>
                <w:spacing w:val="-4"/>
              </w:rPr>
              <w:t xml:space="preserve"> </w:t>
            </w:r>
            <w:r>
              <w:t>(</w:t>
            </w:r>
            <w:proofErr w:type="spellStart"/>
            <w:r>
              <w:t>full</w:t>
            </w:r>
            <w:proofErr w:type="spellEnd"/>
            <w:r>
              <w:rPr>
                <w:spacing w:val="-4"/>
              </w:rPr>
              <w:t xml:space="preserve"> </w:t>
            </w:r>
            <w:proofErr w:type="spellStart"/>
            <w:r>
              <w:rPr>
                <w:spacing w:val="-2"/>
              </w:rPr>
              <w:t>height</w:t>
            </w:r>
            <w:proofErr w:type="spellEnd"/>
            <w:r>
              <w:rPr>
                <w:spacing w:val="-2"/>
              </w:rPr>
              <w:t>).</w:t>
            </w:r>
          </w:p>
          <w:p w14:paraId="38A77552" w14:textId="77777777" w:rsidR="00747BBF" w:rsidRDefault="00927A6E">
            <w:pPr>
              <w:pStyle w:val="TableParagraph"/>
              <w:spacing w:before="63" w:line="240" w:lineRule="auto"/>
              <w:ind w:left="108"/>
            </w:pPr>
            <w:r>
              <w:t>Możliwość</w:t>
            </w:r>
            <w:r>
              <w:rPr>
                <w:spacing w:val="-9"/>
              </w:rPr>
              <w:t xml:space="preserve"> </w:t>
            </w:r>
            <w:r>
              <w:t>rozbudowy</w:t>
            </w:r>
            <w:r>
              <w:rPr>
                <w:spacing w:val="-5"/>
              </w:rPr>
              <w:t xml:space="preserve"> </w:t>
            </w:r>
            <w:r>
              <w:t>do</w:t>
            </w:r>
            <w:r>
              <w:rPr>
                <w:spacing w:val="-5"/>
              </w:rPr>
              <w:t xml:space="preserve"> </w:t>
            </w:r>
            <w:r>
              <w:t>6</w:t>
            </w:r>
            <w:r>
              <w:rPr>
                <w:spacing w:val="-6"/>
              </w:rPr>
              <w:t xml:space="preserve"> </w:t>
            </w:r>
            <w:r>
              <w:t>gniazd</w:t>
            </w:r>
            <w:r>
              <w:rPr>
                <w:spacing w:val="-4"/>
              </w:rPr>
              <w:t xml:space="preserve"> </w:t>
            </w:r>
            <w:r>
              <w:t>PCI-Express</w:t>
            </w:r>
            <w:r>
              <w:rPr>
                <w:spacing w:val="-4"/>
              </w:rPr>
              <w:t xml:space="preserve"> </w:t>
            </w:r>
            <w:r>
              <w:t>generacji</w:t>
            </w:r>
            <w:r>
              <w:rPr>
                <w:spacing w:val="-3"/>
              </w:rPr>
              <w:t xml:space="preserve"> </w:t>
            </w:r>
            <w:r>
              <w:rPr>
                <w:spacing w:val="-5"/>
              </w:rPr>
              <w:t>5.</w:t>
            </w:r>
          </w:p>
        </w:tc>
      </w:tr>
      <w:tr w:rsidR="00747BBF" w14:paraId="15B72642" w14:textId="77777777">
        <w:trPr>
          <w:trHeight w:val="2925"/>
        </w:trPr>
        <w:tc>
          <w:tcPr>
            <w:tcW w:w="2501" w:type="dxa"/>
          </w:tcPr>
          <w:p w14:paraId="15EA2AF3" w14:textId="77777777" w:rsidR="00747BBF" w:rsidRDefault="00927A6E">
            <w:pPr>
              <w:pStyle w:val="TableParagraph"/>
            </w:pPr>
            <w:r>
              <w:t>Dysk</w:t>
            </w:r>
            <w:r>
              <w:rPr>
                <w:spacing w:val="-3"/>
              </w:rPr>
              <w:t xml:space="preserve"> </w:t>
            </w:r>
            <w:r>
              <w:rPr>
                <w:spacing w:val="-2"/>
              </w:rPr>
              <w:t>twardy</w:t>
            </w:r>
          </w:p>
        </w:tc>
        <w:tc>
          <w:tcPr>
            <w:tcW w:w="6529" w:type="dxa"/>
          </w:tcPr>
          <w:p w14:paraId="537E5E54" w14:textId="77777777" w:rsidR="00747BBF" w:rsidRDefault="00927A6E">
            <w:pPr>
              <w:pStyle w:val="TableParagraph"/>
              <w:spacing w:line="285" w:lineRule="auto"/>
              <w:ind w:left="117" w:right="92" w:hanging="10"/>
              <w:jc w:val="both"/>
            </w:pPr>
            <w:r>
              <w:t>Zatoki</w:t>
            </w:r>
            <w:r>
              <w:rPr>
                <w:spacing w:val="-13"/>
              </w:rPr>
              <w:t xml:space="preserve"> </w:t>
            </w:r>
            <w:r>
              <w:t>dyskowe</w:t>
            </w:r>
            <w:r>
              <w:rPr>
                <w:spacing w:val="-12"/>
              </w:rPr>
              <w:t xml:space="preserve"> </w:t>
            </w:r>
            <w:r>
              <w:t>gotowe</w:t>
            </w:r>
            <w:r>
              <w:rPr>
                <w:spacing w:val="-13"/>
              </w:rPr>
              <w:t xml:space="preserve"> </w:t>
            </w:r>
            <w:r>
              <w:t>do</w:t>
            </w:r>
            <w:r>
              <w:rPr>
                <w:spacing w:val="-12"/>
              </w:rPr>
              <w:t xml:space="preserve"> </w:t>
            </w:r>
            <w:r>
              <w:t>zainstalowania</w:t>
            </w:r>
            <w:r>
              <w:rPr>
                <w:spacing w:val="-13"/>
              </w:rPr>
              <w:t xml:space="preserve"> </w:t>
            </w:r>
            <w:r>
              <w:t>8</w:t>
            </w:r>
            <w:r>
              <w:rPr>
                <w:spacing w:val="-12"/>
              </w:rPr>
              <w:t xml:space="preserve"> </w:t>
            </w:r>
            <w:r>
              <w:t>dysków</w:t>
            </w:r>
            <w:r>
              <w:rPr>
                <w:spacing w:val="-13"/>
              </w:rPr>
              <w:t xml:space="preserve"> </w:t>
            </w:r>
            <w:r>
              <w:t>SFF</w:t>
            </w:r>
            <w:r>
              <w:rPr>
                <w:spacing w:val="-12"/>
              </w:rPr>
              <w:t xml:space="preserve"> </w:t>
            </w:r>
            <w:r>
              <w:t>typu</w:t>
            </w:r>
            <w:r>
              <w:rPr>
                <w:spacing w:val="-12"/>
              </w:rPr>
              <w:t xml:space="preserve"> </w:t>
            </w:r>
            <w:r>
              <w:t>Hot</w:t>
            </w:r>
            <w:r>
              <w:rPr>
                <w:spacing w:val="-13"/>
              </w:rPr>
              <w:t xml:space="preserve"> </w:t>
            </w:r>
            <w:proofErr w:type="spellStart"/>
            <w:r>
              <w:t>Swap</w:t>
            </w:r>
            <w:proofErr w:type="spellEnd"/>
            <w:r>
              <w:t xml:space="preserve">, </w:t>
            </w:r>
            <w:proofErr w:type="spellStart"/>
            <w:r>
              <w:t>NVMe</w:t>
            </w:r>
            <w:proofErr w:type="spellEnd"/>
            <w:r>
              <w:t xml:space="preserve">/SAS/SATA/SSD, 2,5” i opcja rozbudowy/rekonfiguracji o dodatkowe 8 dysków typu Hot </w:t>
            </w:r>
            <w:proofErr w:type="spellStart"/>
            <w:r>
              <w:t>Swap</w:t>
            </w:r>
            <w:proofErr w:type="spellEnd"/>
            <w:r>
              <w:t xml:space="preserve">, </w:t>
            </w:r>
            <w:proofErr w:type="spellStart"/>
            <w:r>
              <w:t>NVMe</w:t>
            </w:r>
            <w:proofErr w:type="spellEnd"/>
            <w:r>
              <w:t>/SAS/SATA/SSD, 2,5”..</w:t>
            </w:r>
          </w:p>
          <w:p w14:paraId="31F5A33E" w14:textId="77777777" w:rsidR="00747BBF" w:rsidRDefault="00747BBF">
            <w:pPr>
              <w:pStyle w:val="TableParagraph"/>
              <w:spacing w:before="70" w:line="240" w:lineRule="auto"/>
              <w:ind w:left="0"/>
              <w:rPr>
                <w:b/>
              </w:rPr>
            </w:pPr>
          </w:p>
          <w:p w14:paraId="37845C7D" w14:textId="77777777" w:rsidR="00747BBF" w:rsidRDefault="00927A6E">
            <w:pPr>
              <w:pStyle w:val="TableParagraph"/>
              <w:spacing w:line="240" w:lineRule="auto"/>
              <w:ind w:left="108"/>
              <w:jc w:val="both"/>
            </w:pPr>
            <w:r>
              <w:t>Zainstalowane</w:t>
            </w:r>
            <w:r>
              <w:rPr>
                <w:spacing w:val="-8"/>
              </w:rPr>
              <w:t xml:space="preserve"> </w:t>
            </w:r>
            <w:r>
              <w:t>4</w:t>
            </w:r>
            <w:r>
              <w:rPr>
                <w:spacing w:val="-4"/>
              </w:rPr>
              <w:t xml:space="preserve"> </w:t>
            </w:r>
            <w:r>
              <w:t>dyski</w:t>
            </w:r>
            <w:r>
              <w:rPr>
                <w:spacing w:val="-6"/>
              </w:rPr>
              <w:t xml:space="preserve"> </w:t>
            </w:r>
            <w:r>
              <w:t>1,92TB</w:t>
            </w:r>
            <w:r>
              <w:rPr>
                <w:spacing w:val="-4"/>
              </w:rPr>
              <w:t xml:space="preserve"> </w:t>
            </w:r>
            <w:r>
              <w:t>SSD</w:t>
            </w:r>
            <w:r>
              <w:rPr>
                <w:spacing w:val="-5"/>
              </w:rPr>
              <w:t xml:space="preserve"> </w:t>
            </w:r>
            <w:r>
              <w:t>Mix-</w:t>
            </w:r>
            <w:proofErr w:type="spellStart"/>
            <w:r>
              <w:rPr>
                <w:spacing w:val="-5"/>
              </w:rPr>
              <w:t>Use</w:t>
            </w:r>
            <w:proofErr w:type="spellEnd"/>
          </w:p>
          <w:p w14:paraId="6BDCEE84" w14:textId="77777777" w:rsidR="00747BBF" w:rsidRDefault="00927A6E">
            <w:pPr>
              <w:pStyle w:val="TableParagraph"/>
              <w:spacing w:before="63" w:line="283" w:lineRule="auto"/>
              <w:ind w:left="117" w:right="95" w:hanging="10"/>
              <w:jc w:val="both"/>
            </w:pPr>
            <w:r>
              <w:t xml:space="preserve">Zainstalowane 2 dyski M.2 </w:t>
            </w:r>
            <w:proofErr w:type="spellStart"/>
            <w:r>
              <w:t>NVMe</w:t>
            </w:r>
            <w:proofErr w:type="spellEnd"/>
            <w:r>
              <w:t xml:space="preserve"> 480GB SSD każdy, zestawione w sprzętowy RAID1, umieszczone w dedykowanym miejscu, dyski hot- </w:t>
            </w:r>
            <w:r>
              <w:rPr>
                <w:spacing w:val="-2"/>
              </w:rPr>
              <w:t>plug.</w:t>
            </w:r>
          </w:p>
        </w:tc>
      </w:tr>
      <w:tr w:rsidR="00747BBF" w14:paraId="396880E2" w14:textId="77777777">
        <w:trPr>
          <w:trHeight w:val="1936"/>
        </w:trPr>
        <w:tc>
          <w:tcPr>
            <w:tcW w:w="2501" w:type="dxa"/>
          </w:tcPr>
          <w:p w14:paraId="2E435F76" w14:textId="77777777" w:rsidR="00747BBF" w:rsidRDefault="00927A6E">
            <w:pPr>
              <w:pStyle w:val="TableParagraph"/>
            </w:pPr>
            <w:r>
              <w:rPr>
                <w:spacing w:val="-2"/>
              </w:rPr>
              <w:t>Kontroler</w:t>
            </w:r>
          </w:p>
        </w:tc>
        <w:tc>
          <w:tcPr>
            <w:tcW w:w="6529" w:type="dxa"/>
          </w:tcPr>
          <w:p w14:paraId="69B1EF28" w14:textId="77777777" w:rsidR="00747BBF" w:rsidRDefault="00927A6E">
            <w:pPr>
              <w:pStyle w:val="TableParagraph"/>
              <w:spacing w:line="285" w:lineRule="auto"/>
              <w:ind w:left="117" w:right="96" w:hanging="10"/>
              <w:jc w:val="both"/>
            </w:pPr>
            <w:r>
              <w:t xml:space="preserve">Serwer wyposażony w kontroler sprzętowy z min. 8GB cache z mechanizmem podtrzymywania zawartości pamięci cache w razie braku zasilania, zapewniający obsługę 16 napędów dyskowych </w:t>
            </w:r>
            <w:proofErr w:type="spellStart"/>
            <w:r>
              <w:t>NVMe</w:t>
            </w:r>
            <w:proofErr w:type="spellEnd"/>
            <w:r>
              <w:t>/SAS oraz obsługujący poziomy: RAID 0/1/10/5/50/6/60.</w:t>
            </w:r>
          </w:p>
          <w:p w14:paraId="6A30C1B2" w14:textId="77777777" w:rsidR="00747BBF" w:rsidRDefault="00927A6E">
            <w:pPr>
              <w:pStyle w:val="TableParagraph"/>
              <w:spacing w:before="9" w:line="240" w:lineRule="auto"/>
              <w:ind w:left="108"/>
            </w:pPr>
            <w:r>
              <w:t>Kontroler</w:t>
            </w:r>
            <w:r>
              <w:rPr>
                <w:spacing w:val="64"/>
              </w:rPr>
              <w:t xml:space="preserve"> </w:t>
            </w:r>
            <w:r>
              <w:t>umożliwiający</w:t>
            </w:r>
            <w:r>
              <w:rPr>
                <w:spacing w:val="64"/>
              </w:rPr>
              <w:t xml:space="preserve"> </w:t>
            </w:r>
            <w:r>
              <w:t>pracę</w:t>
            </w:r>
            <w:r>
              <w:rPr>
                <w:spacing w:val="69"/>
              </w:rPr>
              <w:t xml:space="preserve"> </w:t>
            </w:r>
            <w:r>
              <w:t>z</w:t>
            </w:r>
            <w:r>
              <w:rPr>
                <w:spacing w:val="65"/>
              </w:rPr>
              <w:t xml:space="preserve"> </w:t>
            </w:r>
            <w:r>
              <w:t>dyskami</w:t>
            </w:r>
            <w:r>
              <w:rPr>
                <w:spacing w:val="65"/>
              </w:rPr>
              <w:t xml:space="preserve"> </w:t>
            </w:r>
            <w:r>
              <w:t>w</w:t>
            </w:r>
            <w:r>
              <w:rPr>
                <w:spacing w:val="67"/>
              </w:rPr>
              <w:t xml:space="preserve"> </w:t>
            </w:r>
            <w:r>
              <w:t>trybach</w:t>
            </w:r>
            <w:r>
              <w:rPr>
                <w:spacing w:val="68"/>
              </w:rPr>
              <w:t xml:space="preserve"> </w:t>
            </w:r>
            <w:r>
              <w:t>RAID</w:t>
            </w:r>
            <w:r>
              <w:rPr>
                <w:spacing w:val="67"/>
              </w:rPr>
              <w:t xml:space="preserve"> </w:t>
            </w:r>
            <w:r>
              <w:t>i</w:t>
            </w:r>
            <w:r>
              <w:rPr>
                <w:spacing w:val="66"/>
              </w:rPr>
              <w:t xml:space="preserve"> </w:t>
            </w:r>
            <w:r>
              <w:rPr>
                <w:spacing w:val="-4"/>
              </w:rPr>
              <w:t>JBOD</w:t>
            </w:r>
          </w:p>
          <w:p w14:paraId="6B83C6A4" w14:textId="77777777" w:rsidR="00747BBF" w:rsidRDefault="00927A6E">
            <w:pPr>
              <w:pStyle w:val="TableParagraph"/>
              <w:spacing w:before="49" w:line="240" w:lineRule="auto"/>
              <w:ind w:left="117"/>
            </w:pPr>
            <w:r>
              <w:rPr>
                <w:spacing w:val="-2"/>
              </w:rPr>
              <w:t>jednocześnie</w:t>
            </w:r>
          </w:p>
        </w:tc>
      </w:tr>
      <w:tr w:rsidR="00747BBF" w14:paraId="0768163D" w14:textId="77777777">
        <w:trPr>
          <w:trHeight w:val="2594"/>
        </w:trPr>
        <w:tc>
          <w:tcPr>
            <w:tcW w:w="2501" w:type="dxa"/>
          </w:tcPr>
          <w:p w14:paraId="792528F4" w14:textId="77777777" w:rsidR="00747BBF" w:rsidRDefault="00927A6E">
            <w:pPr>
              <w:pStyle w:val="TableParagraph"/>
            </w:pPr>
            <w:r>
              <w:t>Interfejsy</w:t>
            </w:r>
            <w:r>
              <w:rPr>
                <w:spacing w:val="-10"/>
              </w:rPr>
              <w:t xml:space="preserve"> </w:t>
            </w:r>
            <w:r>
              <w:rPr>
                <w:spacing w:val="-2"/>
              </w:rPr>
              <w:t>sieciowe</w:t>
            </w:r>
          </w:p>
        </w:tc>
        <w:tc>
          <w:tcPr>
            <w:tcW w:w="6529" w:type="dxa"/>
          </w:tcPr>
          <w:p w14:paraId="21A10417" w14:textId="77777777" w:rsidR="00747BBF" w:rsidRDefault="00927A6E">
            <w:pPr>
              <w:pStyle w:val="TableParagraph"/>
              <w:spacing w:line="285" w:lineRule="auto"/>
              <w:ind w:left="117" w:right="94" w:hanging="10"/>
              <w:jc w:val="both"/>
            </w:pPr>
            <w:r>
              <w:t>Minimum</w:t>
            </w:r>
            <w:r>
              <w:rPr>
                <w:spacing w:val="-10"/>
              </w:rPr>
              <w:t xml:space="preserve"> </w:t>
            </w:r>
            <w:r>
              <w:t>4</w:t>
            </w:r>
            <w:r>
              <w:rPr>
                <w:spacing w:val="-10"/>
              </w:rPr>
              <w:t xml:space="preserve"> </w:t>
            </w:r>
            <w:r>
              <w:t>wbudowane</w:t>
            </w:r>
            <w:r>
              <w:rPr>
                <w:spacing w:val="-8"/>
              </w:rPr>
              <w:t xml:space="preserve"> </w:t>
            </w:r>
            <w:r>
              <w:t>porty</w:t>
            </w:r>
            <w:r>
              <w:rPr>
                <w:spacing w:val="-10"/>
              </w:rPr>
              <w:t xml:space="preserve"> </w:t>
            </w:r>
            <w:r>
              <w:t>Ethernet</w:t>
            </w:r>
            <w:r>
              <w:rPr>
                <w:spacing w:val="-10"/>
              </w:rPr>
              <w:t xml:space="preserve"> </w:t>
            </w:r>
            <w:r>
              <w:t>100/1000</w:t>
            </w:r>
            <w:r>
              <w:rPr>
                <w:spacing w:val="-10"/>
              </w:rPr>
              <w:t xml:space="preserve"> </w:t>
            </w:r>
            <w:proofErr w:type="spellStart"/>
            <w:r>
              <w:t>Mb</w:t>
            </w:r>
            <w:proofErr w:type="spellEnd"/>
            <w:r>
              <w:t>/s</w:t>
            </w:r>
            <w:r>
              <w:rPr>
                <w:spacing w:val="-9"/>
              </w:rPr>
              <w:t xml:space="preserve"> </w:t>
            </w:r>
            <w:r>
              <w:t>RJ-45</w:t>
            </w:r>
            <w:r>
              <w:rPr>
                <w:spacing w:val="-10"/>
              </w:rPr>
              <w:t xml:space="preserve"> </w:t>
            </w:r>
            <w:r>
              <w:t>z</w:t>
            </w:r>
            <w:r>
              <w:rPr>
                <w:spacing w:val="-9"/>
              </w:rPr>
              <w:t xml:space="preserve"> </w:t>
            </w:r>
            <w:r>
              <w:t xml:space="preserve">funkcją Wake-On-LAN, wsparciem dla PXE, które nie zajmują gniazd </w:t>
            </w:r>
            <w:proofErr w:type="spellStart"/>
            <w:r>
              <w:t>PCIe</w:t>
            </w:r>
            <w:proofErr w:type="spellEnd"/>
            <w:r>
              <w:t xml:space="preserve"> opisanych w sekcji „</w:t>
            </w:r>
            <w:proofErr w:type="spellStart"/>
            <w:r>
              <w:t>Sloty</w:t>
            </w:r>
            <w:proofErr w:type="spellEnd"/>
            <w:r>
              <w:t xml:space="preserve"> rozszerzeń” z chipsetem Intel I350.</w:t>
            </w:r>
          </w:p>
          <w:p w14:paraId="3926AC1D" w14:textId="77777777" w:rsidR="00747BBF" w:rsidRDefault="00747BBF">
            <w:pPr>
              <w:pStyle w:val="TableParagraph"/>
              <w:spacing w:before="70" w:line="240" w:lineRule="auto"/>
              <w:ind w:left="0"/>
              <w:rPr>
                <w:b/>
              </w:rPr>
            </w:pPr>
          </w:p>
          <w:p w14:paraId="1BA5B27F" w14:textId="77777777" w:rsidR="00747BBF" w:rsidRDefault="00927A6E">
            <w:pPr>
              <w:pStyle w:val="TableParagraph"/>
              <w:spacing w:line="290" w:lineRule="auto"/>
              <w:ind w:left="108" w:right="94"/>
              <w:jc w:val="both"/>
            </w:pPr>
            <w:r>
              <w:t xml:space="preserve">Zainstalowana jedna karta 2-portowa 10/25GB SFP28 z chipsetem </w:t>
            </w:r>
            <w:proofErr w:type="spellStart"/>
            <w:r>
              <w:t>Mellanox</w:t>
            </w:r>
            <w:proofErr w:type="spellEnd"/>
            <w:r>
              <w:rPr>
                <w:spacing w:val="-7"/>
              </w:rPr>
              <w:t xml:space="preserve"> </w:t>
            </w:r>
            <w:r>
              <w:t>MCX631102AS-ADAT</w:t>
            </w:r>
            <w:r>
              <w:rPr>
                <w:spacing w:val="-8"/>
              </w:rPr>
              <w:t xml:space="preserve"> </w:t>
            </w:r>
            <w:r>
              <w:t>dostarczona</w:t>
            </w:r>
            <w:r>
              <w:rPr>
                <w:spacing w:val="-8"/>
              </w:rPr>
              <w:t xml:space="preserve"> </w:t>
            </w:r>
            <w:r>
              <w:t>wraz</w:t>
            </w:r>
            <w:r>
              <w:rPr>
                <w:spacing w:val="-8"/>
              </w:rPr>
              <w:t xml:space="preserve"> </w:t>
            </w:r>
            <w:r>
              <w:t>z</w:t>
            </w:r>
            <w:r>
              <w:rPr>
                <w:spacing w:val="-8"/>
              </w:rPr>
              <w:t xml:space="preserve"> </w:t>
            </w:r>
            <w:r>
              <w:t>wkładkami</w:t>
            </w:r>
            <w:r>
              <w:rPr>
                <w:spacing w:val="-10"/>
              </w:rPr>
              <w:t xml:space="preserve"> </w:t>
            </w:r>
            <w:r>
              <w:t>10GB</w:t>
            </w:r>
            <w:r>
              <w:rPr>
                <w:spacing w:val="-8"/>
              </w:rPr>
              <w:t xml:space="preserve"> </w:t>
            </w:r>
            <w:r>
              <w:t>SR Zainstalowana</w:t>
            </w:r>
            <w:r>
              <w:rPr>
                <w:spacing w:val="55"/>
              </w:rPr>
              <w:t xml:space="preserve"> </w:t>
            </w:r>
            <w:r>
              <w:t>jedna</w:t>
            </w:r>
            <w:r>
              <w:rPr>
                <w:spacing w:val="56"/>
              </w:rPr>
              <w:t xml:space="preserve"> </w:t>
            </w:r>
            <w:r>
              <w:t>karta</w:t>
            </w:r>
            <w:r>
              <w:rPr>
                <w:spacing w:val="56"/>
              </w:rPr>
              <w:t xml:space="preserve"> </w:t>
            </w:r>
            <w:r>
              <w:t>4-portowa</w:t>
            </w:r>
            <w:r>
              <w:rPr>
                <w:spacing w:val="55"/>
              </w:rPr>
              <w:t xml:space="preserve"> </w:t>
            </w:r>
            <w:r>
              <w:t>10/25GB</w:t>
            </w:r>
            <w:r>
              <w:rPr>
                <w:spacing w:val="54"/>
              </w:rPr>
              <w:t xml:space="preserve"> </w:t>
            </w:r>
            <w:r>
              <w:t>SFP28</w:t>
            </w:r>
            <w:r>
              <w:rPr>
                <w:spacing w:val="57"/>
              </w:rPr>
              <w:t xml:space="preserve"> </w:t>
            </w:r>
            <w:r>
              <w:t>z</w:t>
            </w:r>
            <w:r>
              <w:rPr>
                <w:spacing w:val="53"/>
              </w:rPr>
              <w:t xml:space="preserve"> </w:t>
            </w:r>
            <w:r>
              <w:rPr>
                <w:spacing w:val="-2"/>
              </w:rPr>
              <w:t>chipsetem</w:t>
            </w:r>
          </w:p>
          <w:p w14:paraId="3EBD836F" w14:textId="77777777" w:rsidR="00747BBF" w:rsidRDefault="00927A6E">
            <w:pPr>
              <w:pStyle w:val="TableParagraph"/>
              <w:spacing w:line="261" w:lineRule="exact"/>
              <w:ind w:left="117"/>
              <w:jc w:val="both"/>
            </w:pPr>
            <w:r>
              <w:t>BCM57504</w:t>
            </w:r>
            <w:r>
              <w:rPr>
                <w:spacing w:val="-4"/>
              </w:rPr>
              <w:t xml:space="preserve"> </w:t>
            </w:r>
            <w:r>
              <w:t>dostarczona</w:t>
            </w:r>
            <w:r>
              <w:rPr>
                <w:spacing w:val="-4"/>
              </w:rPr>
              <w:t xml:space="preserve"> </w:t>
            </w:r>
            <w:r>
              <w:t>wraz</w:t>
            </w:r>
            <w:r>
              <w:rPr>
                <w:spacing w:val="-5"/>
              </w:rPr>
              <w:t xml:space="preserve"> </w:t>
            </w:r>
            <w:r>
              <w:t>z</w:t>
            </w:r>
            <w:r>
              <w:rPr>
                <w:spacing w:val="-3"/>
              </w:rPr>
              <w:t xml:space="preserve"> </w:t>
            </w:r>
            <w:r>
              <w:t>wkładkami</w:t>
            </w:r>
            <w:r>
              <w:rPr>
                <w:spacing w:val="-7"/>
              </w:rPr>
              <w:t xml:space="preserve"> </w:t>
            </w:r>
            <w:r>
              <w:t>10GB</w:t>
            </w:r>
            <w:r>
              <w:rPr>
                <w:spacing w:val="-3"/>
              </w:rPr>
              <w:t xml:space="preserve"> </w:t>
            </w:r>
            <w:r>
              <w:rPr>
                <w:spacing w:val="-5"/>
              </w:rPr>
              <w:t>SR</w:t>
            </w:r>
          </w:p>
        </w:tc>
      </w:tr>
      <w:tr w:rsidR="00747BBF" w14:paraId="150543BD" w14:textId="77777777">
        <w:trPr>
          <w:trHeight w:val="330"/>
        </w:trPr>
        <w:tc>
          <w:tcPr>
            <w:tcW w:w="2501" w:type="dxa"/>
          </w:tcPr>
          <w:p w14:paraId="3F29DEA1" w14:textId="77777777" w:rsidR="00747BBF" w:rsidRDefault="00927A6E">
            <w:pPr>
              <w:pStyle w:val="TableParagraph"/>
              <w:spacing w:before="1" w:line="240" w:lineRule="auto"/>
            </w:pPr>
            <w:r>
              <w:t xml:space="preserve">Karta </w:t>
            </w:r>
            <w:r>
              <w:rPr>
                <w:spacing w:val="-2"/>
              </w:rPr>
              <w:t>graficzna</w:t>
            </w:r>
          </w:p>
        </w:tc>
        <w:tc>
          <w:tcPr>
            <w:tcW w:w="6529" w:type="dxa"/>
          </w:tcPr>
          <w:p w14:paraId="444E905E" w14:textId="77777777" w:rsidR="00747BBF" w:rsidRDefault="00927A6E">
            <w:pPr>
              <w:pStyle w:val="TableParagraph"/>
              <w:spacing w:before="1" w:line="240" w:lineRule="auto"/>
              <w:ind w:left="108"/>
            </w:pPr>
            <w:r>
              <w:t>Zintegrowana</w:t>
            </w:r>
            <w:r>
              <w:rPr>
                <w:spacing w:val="-6"/>
              </w:rPr>
              <w:t xml:space="preserve"> </w:t>
            </w:r>
            <w:r>
              <w:t>karta</w:t>
            </w:r>
            <w:r>
              <w:rPr>
                <w:spacing w:val="-5"/>
              </w:rPr>
              <w:t xml:space="preserve"> </w:t>
            </w:r>
            <w:r>
              <w:rPr>
                <w:spacing w:val="-2"/>
              </w:rPr>
              <w:t>graficzna</w:t>
            </w:r>
          </w:p>
        </w:tc>
      </w:tr>
      <w:tr w:rsidR="00747BBF" w14:paraId="45B10B2B" w14:textId="77777777">
        <w:trPr>
          <w:trHeight w:val="1968"/>
        </w:trPr>
        <w:tc>
          <w:tcPr>
            <w:tcW w:w="2501" w:type="dxa"/>
          </w:tcPr>
          <w:p w14:paraId="0604581F" w14:textId="77777777" w:rsidR="00747BBF" w:rsidRDefault="00927A6E">
            <w:pPr>
              <w:pStyle w:val="TableParagraph"/>
            </w:pPr>
            <w:r>
              <w:rPr>
                <w:spacing w:val="-2"/>
              </w:rPr>
              <w:t>Porty</w:t>
            </w:r>
          </w:p>
        </w:tc>
        <w:tc>
          <w:tcPr>
            <w:tcW w:w="6529" w:type="dxa"/>
          </w:tcPr>
          <w:p w14:paraId="6FB5420D" w14:textId="77777777" w:rsidR="00747BBF" w:rsidRDefault="00927A6E">
            <w:pPr>
              <w:pStyle w:val="TableParagraph"/>
              <w:ind w:left="108"/>
            </w:pPr>
            <w:r>
              <w:t>4</w:t>
            </w:r>
            <w:r>
              <w:rPr>
                <w:spacing w:val="-2"/>
              </w:rPr>
              <w:t xml:space="preserve"> </w:t>
            </w:r>
            <w:r>
              <w:t>x</w:t>
            </w:r>
            <w:r>
              <w:rPr>
                <w:spacing w:val="-3"/>
              </w:rPr>
              <w:t xml:space="preserve"> </w:t>
            </w:r>
            <w:r>
              <w:t>USB</w:t>
            </w:r>
            <w:r>
              <w:rPr>
                <w:spacing w:val="-2"/>
              </w:rPr>
              <w:t xml:space="preserve"> </w:t>
            </w:r>
            <w:r>
              <w:t>3.2</w:t>
            </w:r>
            <w:r>
              <w:rPr>
                <w:spacing w:val="-1"/>
              </w:rPr>
              <w:t xml:space="preserve"> </w:t>
            </w:r>
            <w:r>
              <w:t>Gen1</w:t>
            </w:r>
            <w:r>
              <w:rPr>
                <w:spacing w:val="-1"/>
              </w:rPr>
              <w:t xml:space="preserve"> </w:t>
            </w:r>
            <w:r>
              <w:t>(w tym</w:t>
            </w:r>
            <w:r>
              <w:rPr>
                <w:spacing w:val="-3"/>
              </w:rPr>
              <w:t xml:space="preserve"> </w:t>
            </w:r>
            <w:r>
              <w:t>1</w:t>
            </w:r>
            <w:r>
              <w:rPr>
                <w:spacing w:val="-3"/>
              </w:rPr>
              <w:t xml:space="preserve"> </w:t>
            </w:r>
            <w:r>
              <w:t>port</w:t>
            </w:r>
            <w:r>
              <w:rPr>
                <w:spacing w:val="-3"/>
              </w:rPr>
              <w:t xml:space="preserve"> </w:t>
            </w:r>
            <w:r>
              <w:rPr>
                <w:spacing w:val="-2"/>
              </w:rPr>
              <w:t>wewnętrzny)</w:t>
            </w:r>
          </w:p>
          <w:p w14:paraId="17B3CDAF" w14:textId="77777777" w:rsidR="00747BBF" w:rsidRDefault="00927A6E">
            <w:pPr>
              <w:pStyle w:val="TableParagraph"/>
              <w:spacing w:before="62" w:line="240" w:lineRule="auto"/>
              <w:ind w:left="108"/>
            </w:pPr>
            <w:r>
              <w:t xml:space="preserve">1x </w:t>
            </w:r>
            <w:r>
              <w:rPr>
                <w:spacing w:val="-5"/>
              </w:rPr>
              <w:t>VGA</w:t>
            </w:r>
          </w:p>
          <w:p w14:paraId="67E667D9" w14:textId="77777777" w:rsidR="00747BBF" w:rsidRDefault="00747BBF">
            <w:pPr>
              <w:pStyle w:val="TableParagraph"/>
              <w:spacing w:before="123" w:line="240" w:lineRule="auto"/>
              <w:ind w:left="0"/>
              <w:rPr>
                <w:b/>
              </w:rPr>
            </w:pPr>
          </w:p>
          <w:p w14:paraId="0D2ACF4B" w14:textId="77777777" w:rsidR="00747BBF" w:rsidRDefault="00927A6E">
            <w:pPr>
              <w:pStyle w:val="TableParagraph"/>
              <w:spacing w:line="240" w:lineRule="auto"/>
              <w:ind w:left="108"/>
            </w:pPr>
            <w:r>
              <w:t>Możliwość</w:t>
            </w:r>
            <w:r>
              <w:rPr>
                <w:spacing w:val="-7"/>
              </w:rPr>
              <w:t xml:space="preserve"> </w:t>
            </w:r>
            <w:r>
              <w:t>rozbudowy</w:t>
            </w:r>
            <w:r>
              <w:rPr>
                <w:spacing w:val="-5"/>
              </w:rPr>
              <w:t xml:space="preserve"> o:</w:t>
            </w:r>
          </w:p>
          <w:p w14:paraId="3E5F3375" w14:textId="77777777" w:rsidR="00747BBF" w:rsidRDefault="00927A6E">
            <w:pPr>
              <w:pStyle w:val="TableParagraph"/>
              <w:spacing w:before="61" w:line="240" w:lineRule="auto"/>
              <w:ind w:left="108"/>
            </w:pPr>
            <w:r>
              <w:t>-</w:t>
            </w:r>
            <w:r>
              <w:rPr>
                <w:spacing w:val="59"/>
                <w:w w:val="150"/>
              </w:rPr>
              <w:t xml:space="preserve"> </w:t>
            </w:r>
            <w:r>
              <w:t>port</w:t>
            </w:r>
            <w:r>
              <w:rPr>
                <w:spacing w:val="58"/>
                <w:w w:val="150"/>
              </w:rPr>
              <w:t xml:space="preserve"> </w:t>
            </w:r>
            <w:r>
              <w:t>szeregowy</w:t>
            </w:r>
            <w:r>
              <w:rPr>
                <w:spacing w:val="58"/>
                <w:w w:val="150"/>
              </w:rPr>
              <w:t xml:space="preserve"> </w:t>
            </w:r>
            <w:r>
              <w:t>typu</w:t>
            </w:r>
            <w:r>
              <w:rPr>
                <w:spacing w:val="55"/>
                <w:w w:val="150"/>
              </w:rPr>
              <w:t xml:space="preserve"> </w:t>
            </w:r>
            <w:r>
              <w:t>DB9/DE-9</w:t>
            </w:r>
            <w:r>
              <w:rPr>
                <w:spacing w:val="59"/>
                <w:w w:val="150"/>
              </w:rPr>
              <w:t xml:space="preserve"> </w:t>
            </w:r>
            <w:r>
              <w:t>(9</w:t>
            </w:r>
            <w:r>
              <w:rPr>
                <w:spacing w:val="58"/>
                <w:w w:val="150"/>
              </w:rPr>
              <w:t xml:space="preserve"> </w:t>
            </w:r>
            <w:proofErr w:type="spellStart"/>
            <w:r>
              <w:t>pinowy</w:t>
            </w:r>
            <w:proofErr w:type="spellEnd"/>
            <w:r>
              <w:t>),</w:t>
            </w:r>
            <w:r>
              <w:rPr>
                <w:spacing w:val="58"/>
                <w:w w:val="150"/>
              </w:rPr>
              <w:t xml:space="preserve"> </w:t>
            </w:r>
            <w:r>
              <w:t>wyprowadzony</w:t>
            </w:r>
            <w:r>
              <w:rPr>
                <w:spacing w:val="59"/>
                <w:w w:val="150"/>
              </w:rPr>
              <w:t xml:space="preserve"> </w:t>
            </w:r>
            <w:r>
              <w:rPr>
                <w:spacing w:val="-5"/>
              </w:rPr>
              <w:t>na</w:t>
            </w:r>
          </w:p>
          <w:p w14:paraId="6545E6B8" w14:textId="77777777" w:rsidR="00747BBF" w:rsidRDefault="00927A6E">
            <w:pPr>
              <w:pStyle w:val="TableParagraph"/>
              <w:spacing w:before="51" w:line="240" w:lineRule="auto"/>
              <w:ind w:left="117"/>
            </w:pPr>
            <w:r>
              <w:t>zewnątrz</w:t>
            </w:r>
            <w:r>
              <w:rPr>
                <w:spacing w:val="-7"/>
              </w:rPr>
              <w:t xml:space="preserve"> </w:t>
            </w:r>
            <w:r>
              <w:t>obudowy</w:t>
            </w:r>
            <w:r>
              <w:rPr>
                <w:spacing w:val="-4"/>
              </w:rPr>
              <w:t xml:space="preserve"> </w:t>
            </w:r>
            <w:r>
              <w:t>bez</w:t>
            </w:r>
            <w:r>
              <w:rPr>
                <w:spacing w:val="-5"/>
              </w:rPr>
              <w:t xml:space="preserve"> </w:t>
            </w:r>
            <w:r>
              <w:t>pośrednictwa</w:t>
            </w:r>
            <w:r>
              <w:rPr>
                <w:spacing w:val="-4"/>
              </w:rPr>
              <w:t xml:space="preserve"> </w:t>
            </w:r>
            <w:r>
              <w:t>portu</w:t>
            </w:r>
            <w:r>
              <w:rPr>
                <w:spacing w:val="-6"/>
              </w:rPr>
              <w:t xml:space="preserve"> </w:t>
            </w:r>
            <w:r>
              <w:rPr>
                <w:spacing w:val="-2"/>
              </w:rPr>
              <w:t>USB/RJ45</w:t>
            </w:r>
          </w:p>
        </w:tc>
      </w:tr>
      <w:tr w:rsidR="00747BBF" w14:paraId="024675C1" w14:textId="77777777">
        <w:trPr>
          <w:trHeight w:val="650"/>
        </w:trPr>
        <w:tc>
          <w:tcPr>
            <w:tcW w:w="2501" w:type="dxa"/>
          </w:tcPr>
          <w:p w14:paraId="340640CC" w14:textId="77777777" w:rsidR="00747BBF" w:rsidRDefault="00927A6E">
            <w:pPr>
              <w:pStyle w:val="TableParagraph"/>
              <w:spacing w:before="1" w:line="240" w:lineRule="auto"/>
            </w:pPr>
            <w:r>
              <w:rPr>
                <w:spacing w:val="-2"/>
              </w:rPr>
              <w:t>Zasilacz</w:t>
            </w:r>
          </w:p>
        </w:tc>
        <w:tc>
          <w:tcPr>
            <w:tcW w:w="6529" w:type="dxa"/>
          </w:tcPr>
          <w:p w14:paraId="6EF09338" w14:textId="77777777" w:rsidR="00747BBF" w:rsidRDefault="00927A6E">
            <w:pPr>
              <w:pStyle w:val="TableParagraph"/>
              <w:spacing w:before="1" w:line="240" w:lineRule="auto"/>
              <w:ind w:left="108"/>
            </w:pPr>
            <w:r>
              <w:t>2</w:t>
            </w:r>
            <w:r>
              <w:rPr>
                <w:spacing w:val="29"/>
              </w:rPr>
              <w:t xml:space="preserve"> </w:t>
            </w:r>
            <w:r>
              <w:t>szt.,</w:t>
            </w:r>
            <w:r>
              <w:rPr>
                <w:spacing w:val="31"/>
              </w:rPr>
              <w:t xml:space="preserve"> </w:t>
            </w:r>
            <w:r>
              <w:t>typu</w:t>
            </w:r>
            <w:r>
              <w:rPr>
                <w:spacing w:val="30"/>
              </w:rPr>
              <w:t xml:space="preserve"> </w:t>
            </w:r>
            <w:r>
              <w:t>Hot-plug,</w:t>
            </w:r>
            <w:r>
              <w:rPr>
                <w:spacing w:val="31"/>
              </w:rPr>
              <w:t xml:space="preserve"> </w:t>
            </w:r>
            <w:r>
              <w:t>redundantne,</w:t>
            </w:r>
            <w:r>
              <w:rPr>
                <w:spacing w:val="31"/>
              </w:rPr>
              <w:t xml:space="preserve"> </w:t>
            </w:r>
            <w:r>
              <w:t>każdy</w:t>
            </w:r>
            <w:r>
              <w:rPr>
                <w:spacing w:val="29"/>
              </w:rPr>
              <w:t xml:space="preserve"> </w:t>
            </w:r>
            <w:r>
              <w:t>o</w:t>
            </w:r>
            <w:r>
              <w:rPr>
                <w:spacing w:val="30"/>
              </w:rPr>
              <w:t xml:space="preserve"> </w:t>
            </w:r>
            <w:r>
              <w:t>mocy</w:t>
            </w:r>
            <w:r>
              <w:rPr>
                <w:spacing w:val="29"/>
              </w:rPr>
              <w:t xml:space="preserve"> </w:t>
            </w:r>
            <w:r>
              <w:t>minimum</w:t>
            </w:r>
            <w:r>
              <w:rPr>
                <w:spacing w:val="30"/>
              </w:rPr>
              <w:t xml:space="preserve"> </w:t>
            </w:r>
            <w:r>
              <w:rPr>
                <w:spacing w:val="-2"/>
              </w:rPr>
              <w:t>1000W</w:t>
            </w:r>
          </w:p>
          <w:p w14:paraId="1E4CC5A1" w14:textId="77777777" w:rsidR="00747BBF" w:rsidRDefault="00927A6E">
            <w:pPr>
              <w:pStyle w:val="TableParagraph"/>
              <w:spacing w:before="51" w:line="240" w:lineRule="auto"/>
              <w:ind w:left="117"/>
            </w:pPr>
            <w:proofErr w:type="spellStart"/>
            <w:r>
              <w:rPr>
                <w:spacing w:val="-2"/>
              </w:rPr>
              <w:t>Titanium</w:t>
            </w:r>
            <w:proofErr w:type="spellEnd"/>
            <w:r>
              <w:rPr>
                <w:spacing w:val="-2"/>
              </w:rPr>
              <w:t>.</w:t>
            </w:r>
          </w:p>
        </w:tc>
      </w:tr>
      <w:tr w:rsidR="00747BBF" w14:paraId="197A5927" w14:textId="77777777">
        <w:trPr>
          <w:trHeight w:val="649"/>
        </w:trPr>
        <w:tc>
          <w:tcPr>
            <w:tcW w:w="2501" w:type="dxa"/>
          </w:tcPr>
          <w:p w14:paraId="64200C6E" w14:textId="77777777" w:rsidR="00747BBF" w:rsidRDefault="00927A6E">
            <w:pPr>
              <w:pStyle w:val="TableParagraph"/>
            </w:pPr>
            <w:r>
              <w:rPr>
                <w:spacing w:val="-2"/>
              </w:rPr>
              <w:t>Karta/moduł</w:t>
            </w:r>
          </w:p>
          <w:p w14:paraId="3C89D552" w14:textId="77777777" w:rsidR="00747BBF" w:rsidRDefault="00927A6E">
            <w:pPr>
              <w:pStyle w:val="TableParagraph"/>
              <w:spacing w:before="50" w:line="240" w:lineRule="auto"/>
              <w:ind w:left="117"/>
            </w:pPr>
            <w:r>
              <w:rPr>
                <w:spacing w:val="-2"/>
              </w:rPr>
              <w:t>zarządzający</w:t>
            </w:r>
          </w:p>
        </w:tc>
        <w:tc>
          <w:tcPr>
            <w:tcW w:w="6529" w:type="dxa"/>
          </w:tcPr>
          <w:p w14:paraId="0EC970DA" w14:textId="77777777" w:rsidR="00747BBF" w:rsidRDefault="00927A6E">
            <w:pPr>
              <w:pStyle w:val="TableParagraph"/>
              <w:spacing w:before="4" w:line="240" w:lineRule="auto"/>
              <w:ind w:left="108"/>
            </w:pPr>
            <w:r>
              <w:t>Niezależna</w:t>
            </w:r>
            <w:r>
              <w:rPr>
                <w:spacing w:val="61"/>
              </w:rPr>
              <w:t xml:space="preserve"> </w:t>
            </w:r>
            <w:r>
              <w:t>od</w:t>
            </w:r>
            <w:r>
              <w:rPr>
                <w:spacing w:val="59"/>
              </w:rPr>
              <w:t xml:space="preserve"> </w:t>
            </w:r>
            <w:r>
              <w:t>system</w:t>
            </w:r>
            <w:r>
              <w:rPr>
                <w:spacing w:val="61"/>
              </w:rPr>
              <w:t xml:space="preserve"> </w:t>
            </w:r>
            <w:r>
              <w:t>operacyjnego,</w:t>
            </w:r>
            <w:r>
              <w:rPr>
                <w:spacing w:val="60"/>
              </w:rPr>
              <w:t xml:space="preserve"> </w:t>
            </w:r>
            <w:r>
              <w:t>zintegrowana</w:t>
            </w:r>
            <w:r>
              <w:rPr>
                <w:spacing w:val="60"/>
              </w:rPr>
              <w:t xml:space="preserve"> </w:t>
            </w:r>
            <w:r>
              <w:t>z</w:t>
            </w:r>
            <w:r>
              <w:rPr>
                <w:spacing w:val="62"/>
              </w:rPr>
              <w:t xml:space="preserve"> </w:t>
            </w:r>
            <w:r>
              <w:t>płytą</w:t>
            </w:r>
            <w:r>
              <w:rPr>
                <w:spacing w:val="63"/>
              </w:rPr>
              <w:t xml:space="preserve"> </w:t>
            </w:r>
            <w:r>
              <w:rPr>
                <w:spacing w:val="-2"/>
              </w:rPr>
              <w:t>główną</w:t>
            </w:r>
          </w:p>
          <w:p w14:paraId="60FB084D" w14:textId="77777777" w:rsidR="00747BBF" w:rsidRDefault="00927A6E">
            <w:pPr>
              <w:pStyle w:val="TableParagraph"/>
              <w:spacing w:before="50" w:line="240" w:lineRule="auto"/>
              <w:ind w:left="117"/>
            </w:pPr>
            <w:r>
              <w:rPr>
                <w:spacing w:val="-2"/>
              </w:rPr>
              <w:t>serwera</w:t>
            </w:r>
            <w:r>
              <w:rPr>
                <w:spacing w:val="-5"/>
              </w:rPr>
              <w:t xml:space="preserve"> </w:t>
            </w:r>
            <w:r>
              <w:rPr>
                <w:spacing w:val="-2"/>
              </w:rPr>
              <w:t>lub</w:t>
            </w:r>
            <w:r>
              <w:rPr>
                <w:spacing w:val="-5"/>
              </w:rPr>
              <w:t xml:space="preserve"> </w:t>
            </w:r>
            <w:r>
              <w:rPr>
                <w:spacing w:val="-2"/>
              </w:rPr>
              <w:t>jako</w:t>
            </w:r>
            <w:r>
              <w:rPr>
                <w:spacing w:val="-3"/>
              </w:rPr>
              <w:t xml:space="preserve"> </w:t>
            </w:r>
            <w:r>
              <w:rPr>
                <w:spacing w:val="-2"/>
              </w:rPr>
              <w:t>dodatkowa</w:t>
            </w:r>
            <w:r>
              <w:rPr>
                <w:spacing w:val="-4"/>
              </w:rPr>
              <w:t xml:space="preserve"> </w:t>
            </w:r>
            <w:r>
              <w:rPr>
                <w:spacing w:val="-2"/>
              </w:rPr>
              <w:t>karta</w:t>
            </w:r>
            <w:r>
              <w:rPr>
                <w:spacing w:val="-7"/>
              </w:rPr>
              <w:t xml:space="preserve"> </w:t>
            </w:r>
            <w:r>
              <w:rPr>
                <w:spacing w:val="-2"/>
              </w:rPr>
              <w:t>w</w:t>
            </w:r>
            <w:r>
              <w:rPr>
                <w:spacing w:val="-3"/>
              </w:rPr>
              <w:t xml:space="preserve"> </w:t>
            </w:r>
            <w:r>
              <w:rPr>
                <w:spacing w:val="-2"/>
              </w:rPr>
              <w:t>slocie</w:t>
            </w:r>
            <w:r>
              <w:rPr>
                <w:spacing w:val="-6"/>
              </w:rPr>
              <w:t xml:space="preserve"> </w:t>
            </w:r>
            <w:r>
              <w:rPr>
                <w:spacing w:val="-2"/>
              </w:rPr>
              <w:t>PCI</w:t>
            </w:r>
            <w:r>
              <w:rPr>
                <w:spacing w:val="-8"/>
              </w:rPr>
              <w:t xml:space="preserve"> </w:t>
            </w:r>
            <w:r>
              <w:rPr>
                <w:spacing w:val="-2"/>
              </w:rPr>
              <w:t>Express,</w:t>
            </w:r>
            <w:r>
              <w:rPr>
                <w:spacing w:val="-7"/>
              </w:rPr>
              <w:t xml:space="preserve"> </w:t>
            </w:r>
            <w:r>
              <w:rPr>
                <w:spacing w:val="-2"/>
              </w:rPr>
              <w:t>jednak</w:t>
            </w:r>
            <w:r>
              <w:rPr>
                <w:spacing w:val="-3"/>
              </w:rPr>
              <w:t xml:space="preserve"> </w:t>
            </w:r>
            <w:r>
              <w:rPr>
                <w:spacing w:val="-2"/>
              </w:rPr>
              <w:t>nie</w:t>
            </w:r>
            <w:r>
              <w:rPr>
                <w:spacing w:val="-6"/>
              </w:rPr>
              <w:t xml:space="preserve"> </w:t>
            </w:r>
            <w:r>
              <w:rPr>
                <w:spacing w:val="-4"/>
              </w:rPr>
              <w:t>może</w:t>
            </w:r>
          </w:p>
        </w:tc>
      </w:tr>
    </w:tbl>
    <w:p w14:paraId="05BAE538"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6DF843B9" w14:textId="77777777" w:rsidR="00747BBF" w:rsidRDefault="00747BBF">
      <w:pPr>
        <w:pStyle w:val="Tekstpodstawowy"/>
        <w:spacing w:before="4"/>
        <w:rPr>
          <w:b/>
          <w:sz w:val="2"/>
        </w:rPr>
      </w:pPr>
    </w:p>
    <w:tbl>
      <w:tblPr>
        <w:tblStyle w:val="TableNormal"/>
        <w:tblW w:w="0" w:type="auto"/>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1"/>
        <w:gridCol w:w="6529"/>
      </w:tblGrid>
      <w:tr w:rsidR="00747BBF" w14:paraId="049EA776" w14:textId="77777777">
        <w:trPr>
          <w:trHeight w:val="13777"/>
        </w:trPr>
        <w:tc>
          <w:tcPr>
            <w:tcW w:w="2501" w:type="dxa"/>
          </w:tcPr>
          <w:p w14:paraId="684AFAC1" w14:textId="77777777" w:rsidR="00747BBF" w:rsidRDefault="00747BBF">
            <w:pPr>
              <w:pStyle w:val="TableParagraph"/>
              <w:spacing w:line="240" w:lineRule="auto"/>
              <w:ind w:left="0"/>
              <w:rPr>
                <w:rFonts w:ascii="Times New Roman"/>
              </w:rPr>
            </w:pPr>
          </w:p>
        </w:tc>
        <w:tc>
          <w:tcPr>
            <w:tcW w:w="6529" w:type="dxa"/>
          </w:tcPr>
          <w:p w14:paraId="1F82A358" w14:textId="77777777" w:rsidR="00747BBF" w:rsidRDefault="00927A6E">
            <w:pPr>
              <w:pStyle w:val="TableParagraph"/>
              <w:spacing w:line="285" w:lineRule="auto"/>
              <w:ind w:left="117" w:right="98"/>
              <w:jc w:val="both"/>
            </w:pPr>
            <w:r>
              <w:t xml:space="preserve">ona powodować zmniejszenia </w:t>
            </w:r>
            <w:proofErr w:type="spellStart"/>
            <w:r>
              <w:t>mininmalnej</w:t>
            </w:r>
            <w:proofErr w:type="spellEnd"/>
            <w:r>
              <w:t xml:space="preserve"> liczby gniazd </w:t>
            </w:r>
            <w:proofErr w:type="spellStart"/>
            <w:r>
              <w:t>PCIe</w:t>
            </w:r>
            <w:proofErr w:type="spellEnd"/>
            <w:r>
              <w:t xml:space="preserve"> w serwerze, posiadająca minimalną funkcjonalność:</w:t>
            </w:r>
          </w:p>
          <w:p w14:paraId="71C129A7" w14:textId="77777777" w:rsidR="00747BBF" w:rsidRDefault="00927A6E">
            <w:pPr>
              <w:pStyle w:val="TableParagraph"/>
              <w:numPr>
                <w:ilvl w:val="0"/>
                <w:numId w:val="192"/>
              </w:numPr>
              <w:tabs>
                <w:tab w:val="left" w:pos="828"/>
              </w:tabs>
              <w:spacing w:before="8" w:line="240" w:lineRule="auto"/>
              <w:ind w:right="108"/>
              <w:jc w:val="both"/>
            </w:pPr>
            <w:r>
              <w:t>monitorowanie</w:t>
            </w:r>
            <w:r>
              <w:rPr>
                <w:spacing w:val="-5"/>
              </w:rPr>
              <w:t xml:space="preserve"> </w:t>
            </w:r>
            <w:r>
              <w:t>podzespołów</w:t>
            </w:r>
            <w:r>
              <w:rPr>
                <w:spacing w:val="-7"/>
              </w:rPr>
              <w:t xml:space="preserve"> </w:t>
            </w:r>
            <w:r>
              <w:t>serwera:</w:t>
            </w:r>
            <w:r>
              <w:rPr>
                <w:spacing w:val="-7"/>
              </w:rPr>
              <w:t xml:space="preserve"> </w:t>
            </w:r>
            <w:r>
              <w:t>temperatura,</w:t>
            </w:r>
            <w:r>
              <w:rPr>
                <w:spacing w:val="-7"/>
              </w:rPr>
              <w:t xml:space="preserve"> </w:t>
            </w:r>
            <w:r>
              <w:t>zasilacze, wentylatory,</w:t>
            </w:r>
            <w:r>
              <w:rPr>
                <w:spacing w:val="-5"/>
              </w:rPr>
              <w:t xml:space="preserve"> </w:t>
            </w:r>
            <w:r>
              <w:t>procesory,</w:t>
            </w:r>
            <w:r>
              <w:rPr>
                <w:spacing w:val="-6"/>
              </w:rPr>
              <w:t xml:space="preserve"> </w:t>
            </w:r>
            <w:r>
              <w:t>pamięć</w:t>
            </w:r>
            <w:r>
              <w:rPr>
                <w:spacing w:val="-9"/>
              </w:rPr>
              <w:t xml:space="preserve"> </w:t>
            </w:r>
            <w:r>
              <w:t>RAM,</w:t>
            </w:r>
            <w:r>
              <w:rPr>
                <w:spacing w:val="-6"/>
              </w:rPr>
              <w:t xml:space="preserve"> </w:t>
            </w:r>
            <w:r>
              <w:t>kontrolery</w:t>
            </w:r>
            <w:r>
              <w:rPr>
                <w:spacing w:val="-8"/>
              </w:rPr>
              <w:t xml:space="preserve"> </w:t>
            </w:r>
            <w:r>
              <w:t>macierzowe</w:t>
            </w:r>
            <w:r>
              <w:rPr>
                <w:spacing w:val="-6"/>
              </w:rPr>
              <w:t xml:space="preserve"> </w:t>
            </w:r>
            <w:r>
              <w:t>i dyski(fizyczne i logiczne), karty sieciowe</w:t>
            </w:r>
          </w:p>
          <w:p w14:paraId="1A67DED6" w14:textId="77777777" w:rsidR="00747BBF" w:rsidRDefault="00927A6E">
            <w:pPr>
              <w:pStyle w:val="TableParagraph"/>
              <w:numPr>
                <w:ilvl w:val="0"/>
                <w:numId w:val="192"/>
              </w:numPr>
              <w:tabs>
                <w:tab w:val="left" w:pos="828"/>
              </w:tabs>
              <w:spacing w:line="240" w:lineRule="auto"/>
              <w:ind w:right="145"/>
            </w:pPr>
            <w:r>
              <w:t xml:space="preserve">wparcie dla agentów zarządzających oraz możliwość pracy w trybie </w:t>
            </w:r>
            <w:proofErr w:type="spellStart"/>
            <w:r>
              <w:t>bezagentowym</w:t>
            </w:r>
            <w:proofErr w:type="spellEnd"/>
            <w:r>
              <w:t xml:space="preserve"> – bez agentów zarządzania </w:t>
            </w:r>
            <w:proofErr w:type="spellStart"/>
            <w:r>
              <w:t>instalowa</w:t>
            </w:r>
            <w:proofErr w:type="spellEnd"/>
            <w:r>
              <w:t xml:space="preserve">- </w:t>
            </w:r>
            <w:proofErr w:type="spellStart"/>
            <w:r>
              <w:t>nych</w:t>
            </w:r>
            <w:proofErr w:type="spellEnd"/>
            <w:r>
              <w:rPr>
                <w:spacing w:val="-5"/>
              </w:rPr>
              <w:t xml:space="preserve"> </w:t>
            </w:r>
            <w:r>
              <w:t>w</w:t>
            </w:r>
            <w:r>
              <w:rPr>
                <w:spacing w:val="-7"/>
              </w:rPr>
              <w:t xml:space="preserve"> </w:t>
            </w:r>
            <w:r>
              <w:t>systemie</w:t>
            </w:r>
            <w:r>
              <w:rPr>
                <w:spacing w:val="-7"/>
              </w:rPr>
              <w:t xml:space="preserve"> </w:t>
            </w:r>
            <w:r>
              <w:t>operacyjnym</w:t>
            </w:r>
            <w:r>
              <w:rPr>
                <w:spacing w:val="-7"/>
              </w:rPr>
              <w:t xml:space="preserve"> </w:t>
            </w:r>
            <w:r>
              <w:t>z</w:t>
            </w:r>
            <w:r>
              <w:rPr>
                <w:spacing w:val="-5"/>
              </w:rPr>
              <w:t xml:space="preserve"> </w:t>
            </w:r>
            <w:r>
              <w:t>generowaniem</w:t>
            </w:r>
            <w:r>
              <w:rPr>
                <w:spacing w:val="-6"/>
              </w:rPr>
              <w:t xml:space="preserve"> </w:t>
            </w:r>
            <w:r>
              <w:t>alertów</w:t>
            </w:r>
            <w:r>
              <w:rPr>
                <w:spacing w:val="-4"/>
              </w:rPr>
              <w:t xml:space="preserve"> </w:t>
            </w:r>
            <w:r>
              <w:t>SNMP</w:t>
            </w:r>
          </w:p>
          <w:p w14:paraId="1DDC7243" w14:textId="77777777" w:rsidR="00747BBF" w:rsidRDefault="00927A6E">
            <w:pPr>
              <w:pStyle w:val="TableParagraph"/>
              <w:numPr>
                <w:ilvl w:val="0"/>
                <w:numId w:val="192"/>
              </w:numPr>
              <w:tabs>
                <w:tab w:val="left" w:pos="828"/>
              </w:tabs>
              <w:spacing w:line="240" w:lineRule="auto"/>
            </w:pPr>
            <w:r>
              <w:t>dostęp</w:t>
            </w:r>
            <w:r>
              <w:rPr>
                <w:spacing w:val="-5"/>
              </w:rPr>
              <w:t xml:space="preserve"> </w:t>
            </w:r>
            <w:r>
              <w:t>do</w:t>
            </w:r>
            <w:r>
              <w:rPr>
                <w:spacing w:val="-4"/>
              </w:rPr>
              <w:t xml:space="preserve"> </w:t>
            </w:r>
            <w:r>
              <w:t>karty</w:t>
            </w:r>
            <w:r>
              <w:rPr>
                <w:spacing w:val="-5"/>
              </w:rPr>
              <w:t xml:space="preserve"> </w:t>
            </w:r>
            <w:r>
              <w:t>zarządzającej</w:t>
            </w:r>
            <w:r>
              <w:rPr>
                <w:spacing w:val="-3"/>
              </w:rPr>
              <w:t xml:space="preserve"> </w:t>
            </w:r>
            <w:r>
              <w:rPr>
                <w:spacing w:val="-2"/>
              </w:rPr>
              <w:t>poprzez</w:t>
            </w:r>
          </w:p>
          <w:p w14:paraId="2D1848DC" w14:textId="77777777" w:rsidR="00747BBF" w:rsidRDefault="00927A6E">
            <w:pPr>
              <w:pStyle w:val="TableParagraph"/>
              <w:numPr>
                <w:ilvl w:val="1"/>
                <w:numId w:val="192"/>
              </w:numPr>
              <w:tabs>
                <w:tab w:val="left" w:pos="1548"/>
              </w:tabs>
              <w:spacing w:line="240" w:lineRule="auto"/>
            </w:pPr>
            <w:r>
              <w:t>dedykowany</w:t>
            </w:r>
            <w:r>
              <w:rPr>
                <w:spacing w:val="-5"/>
              </w:rPr>
              <w:t xml:space="preserve"> </w:t>
            </w:r>
            <w:r>
              <w:t>port</w:t>
            </w:r>
            <w:r>
              <w:rPr>
                <w:spacing w:val="-2"/>
              </w:rPr>
              <w:t xml:space="preserve"> </w:t>
            </w:r>
            <w:r>
              <w:t>RJ45</w:t>
            </w:r>
            <w:r>
              <w:rPr>
                <w:spacing w:val="-3"/>
              </w:rPr>
              <w:t xml:space="preserve"> </w:t>
            </w:r>
            <w:r>
              <w:t>z</w:t>
            </w:r>
            <w:r>
              <w:rPr>
                <w:spacing w:val="-5"/>
              </w:rPr>
              <w:t xml:space="preserve"> </w:t>
            </w:r>
            <w:r>
              <w:t>tyłu</w:t>
            </w:r>
            <w:r>
              <w:rPr>
                <w:spacing w:val="-3"/>
              </w:rPr>
              <w:t xml:space="preserve"> </w:t>
            </w:r>
            <w:r>
              <w:t>serwera</w:t>
            </w:r>
            <w:r>
              <w:rPr>
                <w:spacing w:val="-2"/>
              </w:rPr>
              <w:t xml:space="preserve"> </w:t>
            </w:r>
            <w:r>
              <w:rPr>
                <w:spacing w:val="-5"/>
              </w:rPr>
              <w:t>lub</w:t>
            </w:r>
          </w:p>
          <w:p w14:paraId="17AFF591" w14:textId="77777777" w:rsidR="00747BBF" w:rsidRDefault="00927A6E">
            <w:pPr>
              <w:pStyle w:val="TableParagraph"/>
              <w:numPr>
                <w:ilvl w:val="1"/>
                <w:numId w:val="192"/>
              </w:numPr>
              <w:tabs>
                <w:tab w:val="left" w:pos="1548"/>
              </w:tabs>
              <w:spacing w:before="1" w:line="240" w:lineRule="auto"/>
            </w:pPr>
            <w:r>
              <w:t>przez</w:t>
            </w:r>
            <w:r>
              <w:rPr>
                <w:spacing w:val="-7"/>
              </w:rPr>
              <w:t xml:space="preserve"> </w:t>
            </w:r>
            <w:r>
              <w:t>współdzielony</w:t>
            </w:r>
            <w:r>
              <w:rPr>
                <w:spacing w:val="-8"/>
              </w:rPr>
              <w:t xml:space="preserve"> </w:t>
            </w:r>
            <w:r>
              <w:t>port</w:t>
            </w:r>
            <w:r>
              <w:rPr>
                <w:spacing w:val="-6"/>
              </w:rPr>
              <w:t xml:space="preserve"> </w:t>
            </w:r>
            <w:r>
              <w:t>zintegrowanej</w:t>
            </w:r>
            <w:r>
              <w:rPr>
                <w:spacing w:val="-8"/>
              </w:rPr>
              <w:t xml:space="preserve"> </w:t>
            </w:r>
            <w:r>
              <w:t>karty</w:t>
            </w:r>
            <w:r>
              <w:rPr>
                <w:spacing w:val="-7"/>
              </w:rPr>
              <w:t xml:space="preserve"> </w:t>
            </w:r>
            <w:proofErr w:type="spellStart"/>
            <w:r>
              <w:rPr>
                <w:spacing w:val="-2"/>
              </w:rPr>
              <w:t>siecio</w:t>
            </w:r>
            <w:proofErr w:type="spellEnd"/>
            <w:r>
              <w:rPr>
                <w:spacing w:val="-2"/>
              </w:rPr>
              <w:t>-</w:t>
            </w:r>
          </w:p>
          <w:p w14:paraId="546C86C1" w14:textId="77777777" w:rsidR="00747BBF" w:rsidRDefault="00927A6E">
            <w:pPr>
              <w:pStyle w:val="TableParagraph"/>
              <w:spacing w:line="240" w:lineRule="auto"/>
              <w:ind w:left="1548"/>
            </w:pPr>
            <w:proofErr w:type="spellStart"/>
            <w:r>
              <w:t>wej</w:t>
            </w:r>
            <w:proofErr w:type="spellEnd"/>
            <w:r>
              <w:t xml:space="preserve"> </w:t>
            </w:r>
            <w:r>
              <w:rPr>
                <w:spacing w:val="-2"/>
              </w:rPr>
              <w:t>serwera</w:t>
            </w:r>
          </w:p>
          <w:p w14:paraId="627A741A" w14:textId="77777777" w:rsidR="00747BBF" w:rsidRDefault="00927A6E">
            <w:pPr>
              <w:pStyle w:val="TableParagraph"/>
              <w:spacing w:line="240" w:lineRule="auto"/>
              <w:ind w:left="1118"/>
            </w:pPr>
            <w:r>
              <w:t>dostęp</w:t>
            </w:r>
            <w:r>
              <w:rPr>
                <w:spacing w:val="-4"/>
              </w:rPr>
              <w:t xml:space="preserve"> </w:t>
            </w:r>
            <w:r>
              <w:t>do</w:t>
            </w:r>
            <w:r>
              <w:rPr>
                <w:spacing w:val="-3"/>
              </w:rPr>
              <w:t xml:space="preserve"> </w:t>
            </w:r>
            <w:r>
              <w:t>karty</w:t>
            </w:r>
            <w:r>
              <w:rPr>
                <w:spacing w:val="-3"/>
              </w:rPr>
              <w:t xml:space="preserve"> </w:t>
            </w:r>
            <w:r>
              <w:rPr>
                <w:spacing w:val="-2"/>
              </w:rPr>
              <w:t>możliwy</w:t>
            </w:r>
          </w:p>
          <w:p w14:paraId="0EC4E90F" w14:textId="77777777" w:rsidR="00747BBF" w:rsidRDefault="00927A6E">
            <w:pPr>
              <w:pStyle w:val="TableParagraph"/>
              <w:numPr>
                <w:ilvl w:val="1"/>
                <w:numId w:val="192"/>
              </w:numPr>
              <w:tabs>
                <w:tab w:val="left" w:pos="1548"/>
              </w:tabs>
              <w:spacing w:before="48" w:line="240" w:lineRule="auto"/>
            </w:pPr>
            <w:r>
              <w:t>z</w:t>
            </w:r>
            <w:r>
              <w:rPr>
                <w:spacing w:val="-5"/>
              </w:rPr>
              <w:t xml:space="preserve"> </w:t>
            </w:r>
            <w:r>
              <w:t>poziomu</w:t>
            </w:r>
            <w:r>
              <w:rPr>
                <w:spacing w:val="-4"/>
              </w:rPr>
              <w:t xml:space="preserve"> </w:t>
            </w:r>
            <w:r>
              <w:t>przeglądarki</w:t>
            </w:r>
            <w:r>
              <w:rPr>
                <w:spacing w:val="-6"/>
              </w:rPr>
              <w:t xml:space="preserve"> </w:t>
            </w:r>
            <w:r>
              <w:t>webowej</w:t>
            </w:r>
            <w:r>
              <w:rPr>
                <w:spacing w:val="-5"/>
              </w:rPr>
              <w:t xml:space="preserve"> </w:t>
            </w:r>
            <w:r>
              <w:rPr>
                <w:spacing w:val="-2"/>
              </w:rPr>
              <w:t>(GUI)</w:t>
            </w:r>
          </w:p>
          <w:p w14:paraId="332D8F3C" w14:textId="77777777" w:rsidR="00747BBF" w:rsidRPr="00D57BCB" w:rsidRDefault="00927A6E">
            <w:pPr>
              <w:pStyle w:val="TableParagraph"/>
              <w:numPr>
                <w:ilvl w:val="1"/>
                <w:numId w:val="192"/>
              </w:numPr>
              <w:tabs>
                <w:tab w:val="left" w:pos="1548"/>
              </w:tabs>
              <w:spacing w:before="1" w:line="240" w:lineRule="auto"/>
              <w:ind w:right="218"/>
              <w:rPr>
                <w:lang w:val="en-US"/>
              </w:rPr>
            </w:pPr>
            <w:r w:rsidRPr="00D57BCB">
              <w:rPr>
                <w:lang w:val="en-US"/>
              </w:rPr>
              <w:t>z</w:t>
            </w:r>
            <w:r w:rsidRPr="00D57BCB">
              <w:rPr>
                <w:spacing w:val="-5"/>
                <w:lang w:val="en-US"/>
              </w:rPr>
              <w:t xml:space="preserve"> </w:t>
            </w:r>
            <w:proofErr w:type="spellStart"/>
            <w:r w:rsidRPr="00D57BCB">
              <w:rPr>
                <w:lang w:val="en-US"/>
              </w:rPr>
              <w:t>poziomu</w:t>
            </w:r>
            <w:proofErr w:type="spellEnd"/>
            <w:r w:rsidRPr="00D57BCB">
              <w:rPr>
                <w:spacing w:val="-5"/>
                <w:lang w:val="en-US"/>
              </w:rPr>
              <w:t xml:space="preserve"> </w:t>
            </w:r>
            <w:proofErr w:type="spellStart"/>
            <w:r w:rsidRPr="00D57BCB">
              <w:rPr>
                <w:lang w:val="en-US"/>
              </w:rPr>
              <w:t>linii</w:t>
            </w:r>
            <w:proofErr w:type="spellEnd"/>
            <w:r w:rsidRPr="00D57BCB">
              <w:rPr>
                <w:spacing w:val="-5"/>
                <w:lang w:val="en-US"/>
              </w:rPr>
              <w:t xml:space="preserve"> </w:t>
            </w:r>
            <w:proofErr w:type="spellStart"/>
            <w:r w:rsidRPr="00D57BCB">
              <w:rPr>
                <w:lang w:val="en-US"/>
              </w:rPr>
              <w:t>komend</w:t>
            </w:r>
            <w:proofErr w:type="spellEnd"/>
            <w:r w:rsidRPr="00D57BCB">
              <w:rPr>
                <w:spacing w:val="-6"/>
                <w:lang w:val="en-US"/>
              </w:rPr>
              <w:t xml:space="preserve"> </w:t>
            </w:r>
            <w:proofErr w:type="spellStart"/>
            <w:r w:rsidRPr="00D57BCB">
              <w:rPr>
                <w:lang w:val="en-US"/>
              </w:rPr>
              <w:t>zgodnie</w:t>
            </w:r>
            <w:proofErr w:type="spellEnd"/>
            <w:r w:rsidRPr="00D57BCB">
              <w:rPr>
                <w:spacing w:val="-4"/>
                <w:lang w:val="en-US"/>
              </w:rPr>
              <w:t xml:space="preserve"> </w:t>
            </w:r>
            <w:r w:rsidRPr="00D57BCB">
              <w:rPr>
                <w:lang w:val="en-US"/>
              </w:rPr>
              <w:t>z</w:t>
            </w:r>
            <w:r w:rsidRPr="00D57BCB">
              <w:rPr>
                <w:spacing w:val="-4"/>
                <w:lang w:val="en-US"/>
              </w:rPr>
              <w:t xml:space="preserve"> </w:t>
            </w:r>
            <w:r w:rsidRPr="00D57BCB">
              <w:rPr>
                <w:lang w:val="en-US"/>
              </w:rPr>
              <w:t>DMTF</w:t>
            </w:r>
            <w:r w:rsidRPr="00D57BCB">
              <w:rPr>
                <w:spacing w:val="-4"/>
                <w:lang w:val="en-US"/>
              </w:rPr>
              <w:t xml:space="preserve"> </w:t>
            </w:r>
            <w:r w:rsidRPr="00D57BCB">
              <w:rPr>
                <w:lang w:val="en-US"/>
              </w:rPr>
              <w:t>System</w:t>
            </w:r>
            <w:r w:rsidRPr="00D57BCB">
              <w:rPr>
                <w:spacing w:val="-5"/>
                <w:lang w:val="en-US"/>
              </w:rPr>
              <w:t xml:space="preserve"> </w:t>
            </w:r>
            <w:r w:rsidRPr="00D57BCB">
              <w:rPr>
                <w:lang w:val="en-US"/>
              </w:rPr>
              <w:t xml:space="preserve">Man- </w:t>
            </w:r>
            <w:proofErr w:type="spellStart"/>
            <w:r w:rsidRPr="00D57BCB">
              <w:rPr>
                <w:lang w:val="en-US"/>
              </w:rPr>
              <w:t>agement</w:t>
            </w:r>
            <w:proofErr w:type="spellEnd"/>
            <w:r w:rsidRPr="00D57BCB">
              <w:rPr>
                <w:lang w:val="en-US"/>
              </w:rPr>
              <w:t xml:space="preserve"> Architecture for Server Hardware, Server Management Command Line Protocol (SM CLP)</w:t>
            </w:r>
          </w:p>
          <w:p w14:paraId="75DCBFC5" w14:textId="77777777" w:rsidR="00747BBF" w:rsidRDefault="00927A6E">
            <w:pPr>
              <w:pStyle w:val="TableParagraph"/>
              <w:numPr>
                <w:ilvl w:val="1"/>
                <w:numId w:val="192"/>
              </w:numPr>
              <w:tabs>
                <w:tab w:val="left" w:pos="1548"/>
              </w:tabs>
              <w:spacing w:before="1" w:line="240" w:lineRule="auto"/>
            </w:pPr>
            <w:r>
              <w:t>z</w:t>
            </w:r>
            <w:r>
              <w:rPr>
                <w:spacing w:val="-5"/>
              </w:rPr>
              <w:t xml:space="preserve"> </w:t>
            </w:r>
            <w:r>
              <w:t>poziomu</w:t>
            </w:r>
            <w:r>
              <w:rPr>
                <w:spacing w:val="-4"/>
              </w:rPr>
              <w:t xml:space="preserve"> </w:t>
            </w:r>
            <w:r>
              <w:t>skryptu</w:t>
            </w:r>
            <w:r>
              <w:rPr>
                <w:spacing w:val="-3"/>
              </w:rPr>
              <w:t xml:space="preserve"> </w:t>
            </w:r>
            <w:r>
              <w:rPr>
                <w:spacing w:val="-2"/>
              </w:rPr>
              <w:t>(XML/Perl)</w:t>
            </w:r>
          </w:p>
          <w:p w14:paraId="30B5D3A4" w14:textId="77777777" w:rsidR="00747BBF" w:rsidRPr="00D57BCB" w:rsidRDefault="00927A6E">
            <w:pPr>
              <w:pStyle w:val="TableParagraph"/>
              <w:numPr>
                <w:ilvl w:val="1"/>
                <w:numId w:val="192"/>
              </w:numPr>
              <w:tabs>
                <w:tab w:val="left" w:pos="1548"/>
              </w:tabs>
              <w:spacing w:line="240" w:lineRule="auto"/>
              <w:ind w:right="300"/>
              <w:rPr>
                <w:lang w:val="en-US"/>
              </w:rPr>
            </w:pPr>
            <w:proofErr w:type="spellStart"/>
            <w:r w:rsidRPr="00D57BCB">
              <w:rPr>
                <w:lang w:val="en-US"/>
              </w:rPr>
              <w:t>poprzez</w:t>
            </w:r>
            <w:proofErr w:type="spellEnd"/>
            <w:r w:rsidRPr="00D57BCB">
              <w:rPr>
                <w:spacing w:val="-5"/>
                <w:lang w:val="en-US"/>
              </w:rPr>
              <w:t xml:space="preserve"> </w:t>
            </w:r>
            <w:proofErr w:type="spellStart"/>
            <w:r w:rsidRPr="00D57BCB">
              <w:rPr>
                <w:lang w:val="en-US"/>
              </w:rPr>
              <w:t>interfejs</w:t>
            </w:r>
            <w:proofErr w:type="spellEnd"/>
            <w:r w:rsidRPr="00D57BCB">
              <w:rPr>
                <w:spacing w:val="-5"/>
                <w:lang w:val="en-US"/>
              </w:rPr>
              <w:t xml:space="preserve"> </w:t>
            </w:r>
            <w:r w:rsidRPr="00D57BCB">
              <w:rPr>
                <w:lang w:val="en-US"/>
              </w:rPr>
              <w:t>IPMI</w:t>
            </w:r>
            <w:r w:rsidRPr="00D57BCB">
              <w:rPr>
                <w:spacing w:val="-8"/>
                <w:lang w:val="en-US"/>
              </w:rPr>
              <w:t xml:space="preserve"> </w:t>
            </w:r>
            <w:r w:rsidRPr="00D57BCB">
              <w:rPr>
                <w:lang w:val="en-US"/>
              </w:rPr>
              <w:t>2.0</w:t>
            </w:r>
            <w:r w:rsidRPr="00D57BCB">
              <w:rPr>
                <w:spacing w:val="-7"/>
                <w:lang w:val="en-US"/>
              </w:rPr>
              <w:t xml:space="preserve"> </w:t>
            </w:r>
            <w:r w:rsidRPr="00D57BCB">
              <w:rPr>
                <w:lang w:val="en-US"/>
              </w:rPr>
              <w:t>(Intelligent</w:t>
            </w:r>
            <w:r w:rsidRPr="00D57BCB">
              <w:rPr>
                <w:spacing w:val="-7"/>
                <w:lang w:val="en-US"/>
              </w:rPr>
              <w:t xml:space="preserve"> </w:t>
            </w:r>
            <w:r w:rsidRPr="00D57BCB">
              <w:rPr>
                <w:lang w:val="en-US"/>
              </w:rPr>
              <w:t>Platform</w:t>
            </w:r>
            <w:r w:rsidRPr="00D57BCB">
              <w:rPr>
                <w:spacing w:val="-7"/>
                <w:lang w:val="en-US"/>
              </w:rPr>
              <w:t xml:space="preserve"> </w:t>
            </w:r>
            <w:r w:rsidRPr="00D57BCB">
              <w:rPr>
                <w:lang w:val="en-US"/>
              </w:rPr>
              <w:t xml:space="preserve">Man- </w:t>
            </w:r>
            <w:proofErr w:type="spellStart"/>
            <w:r w:rsidRPr="00D57BCB">
              <w:rPr>
                <w:lang w:val="en-US"/>
              </w:rPr>
              <w:t>agement</w:t>
            </w:r>
            <w:proofErr w:type="spellEnd"/>
            <w:r w:rsidRPr="00D57BCB">
              <w:rPr>
                <w:lang w:val="en-US"/>
              </w:rPr>
              <w:t xml:space="preserve"> Interface)</w:t>
            </w:r>
          </w:p>
          <w:p w14:paraId="4A8503C8" w14:textId="77777777" w:rsidR="00747BBF" w:rsidRDefault="00927A6E">
            <w:pPr>
              <w:pStyle w:val="TableParagraph"/>
              <w:numPr>
                <w:ilvl w:val="0"/>
                <w:numId w:val="192"/>
              </w:numPr>
              <w:tabs>
                <w:tab w:val="left" w:pos="828"/>
              </w:tabs>
              <w:spacing w:before="1" w:line="279" w:lineRule="exact"/>
            </w:pPr>
            <w:r>
              <w:t>wbudowane</w:t>
            </w:r>
            <w:r>
              <w:rPr>
                <w:spacing w:val="-6"/>
              </w:rPr>
              <w:t xml:space="preserve"> </w:t>
            </w:r>
            <w:r>
              <w:t>narzędzia</w:t>
            </w:r>
            <w:r>
              <w:rPr>
                <w:spacing w:val="-3"/>
              </w:rPr>
              <w:t xml:space="preserve"> </w:t>
            </w:r>
            <w:r>
              <w:rPr>
                <w:spacing w:val="-2"/>
              </w:rPr>
              <w:t>diagnostyczne</w:t>
            </w:r>
          </w:p>
          <w:p w14:paraId="6BEEFB40" w14:textId="77777777" w:rsidR="00747BBF" w:rsidRDefault="00927A6E">
            <w:pPr>
              <w:pStyle w:val="TableParagraph"/>
              <w:numPr>
                <w:ilvl w:val="0"/>
                <w:numId w:val="192"/>
              </w:numPr>
              <w:tabs>
                <w:tab w:val="left" w:pos="828"/>
              </w:tabs>
              <w:spacing w:line="240" w:lineRule="auto"/>
              <w:ind w:right="318"/>
            </w:pPr>
            <w:r>
              <w:t>zdalna</w:t>
            </w:r>
            <w:r>
              <w:rPr>
                <w:spacing w:val="-6"/>
              </w:rPr>
              <w:t xml:space="preserve"> </w:t>
            </w:r>
            <w:r>
              <w:t>konfiguracji</w:t>
            </w:r>
            <w:r>
              <w:rPr>
                <w:spacing w:val="-6"/>
              </w:rPr>
              <w:t xml:space="preserve"> </w:t>
            </w:r>
            <w:r>
              <w:t>serwera(BIOS)</w:t>
            </w:r>
            <w:r>
              <w:rPr>
                <w:spacing w:val="-6"/>
              </w:rPr>
              <w:t xml:space="preserve"> </w:t>
            </w:r>
            <w:r>
              <w:t>i</w:t>
            </w:r>
            <w:r>
              <w:rPr>
                <w:spacing w:val="-6"/>
              </w:rPr>
              <w:t xml:space="preserve"> </w:t>
            </w:r>
            <w:r>
              <w:t>instalacji</w:t>
            </w:r>
            <w:r>
              <w:rPr>
                <w:spacing w:val="-6"/>
              </w:rPr>
              <w:t xml:space="preserve"> </w:t>
            </w:r>
            <w:r>
              <w:t>systemu</w:t>
            </w:r>
            <w:r>
              <w:rPr>
                <w:spacing w:val="-9"/>
              </w:rPr>
              <w:t xml:space="preserve"> </w:t>
            </w:r>
            <w:r>
              <w:t xml:space="preserve">opera- </w:t>
            </w:r>
            <w:proofErr w:type="spellStart"/>
            <w:r>
              <w:rPr>
                <w:spacing w:val="-2"/>
              </w:rPr>
              <w:t>cyjnego</w:t>
            </w:r>
            <w:proofErr w:type="spellEnd"/>
          </w:p>
          <w:p w14:paraId="4A29C028" w14:textId="77777777" w:rsidR="00747BBF" w:rsidRDefault="00927A6E">
            <w:pPr>
              <w:pStyle w:val="TableParagraph"/>
              <w:numPr>
                <w:ilvl w:val="0"/>
                <w:numId w:val="192"/>
              </w:numPr>
              <w:tabs>
                <w:tab w:val="left" w:pos="828"/>
              </w:tabs>
              <w:spacing w:line="240" w:lineRule="auto"/>
              <w:ind w:right="187"/>
            </w:pPr>
            <w:r>
              <w:t xml:space="preserve">obsługa mechanizmu </w:t>
            </w:r>
            <w:proofErr w:type="spellStart"/>
            <w:r>
              <w:t>remote</w:t>
            </w:r>
            <w:proofErr w:type="spellEnd"/>
            <w:r>
              <w:t xml:space="preserve"> </w:t>
            </w:r>
            <w:proofErr w:type="spellStart"/>
            <w:r>
              <w:t>support</w:t>
            </w:r>
            <w:proofErr w:type="spellEnd"/>
            <w:r>
              <w:rPr>
                <w:spacing w:val="40"/>
              </w:rPr>
              <w:t xml:space="preserve"> </w:t>
            </w:r>
            <w:r>
              <w:t xml:space="preserve">- automatyczne połą- </w:t>
            </w:r>
            <w:proofErr w:type="spellStart"/>
            <w:r>
              <w:t>czenie</w:t>
            </w:r>
            <w:proofErr w:type="spellEnd"/>
            <w:r>
              <w:t xml:space="preserve"> karty z serwisem producenta sprzętu, automatyczne przesyłanie</w:t>
            </w:r>
            <w:r>
              <w:rPr>
                <w:spacing w:val="-8"/>
              </w:rPr>
              <w:t xml:space="preserve"> </w:t>
            </w:r>
            <w:r>
              <w:t>alertów,</w:t>
            </w:r>
            <w:r>
              <w:rPr>
                <w:spacing w:val="-6"/>
              </w:rPr>
              <w:t xml:space="preserve"> </w:t>
            </w:r>
            <w:r>
              <w:t>zgłoszeń</w:t>
            </w:r>
            <w:r>
              <w:rPr>
                <w:spacing w:val="-6"/>
              </w:rPr>
              <w:t xml:space="preserve"> </w:t>
            </w:r>
            <w:r>
              <w:t>serwisowych</w:t>
            </w:r>
            <w:r>
              <w:rPr>
                <w:spacing w:val="-6"/>
              </w:rPr>
              <w:t xml:space="preserve"> </w:t>
            </w:r>
            <w:r>
              <w:t>i</w:t>
            </w:r>
            <w:r>
              <w:rPr>
                <w:spacing w:val="-6"/>
              </w:rPr>
              <w:t xml:space="preserve"> </w:t>
            </w:r>
            <w:r>
              <w:t>zdalne</w:t>
            </w:r>
            <w:r>
              <w:rPr>
                <w:spacing w:val="-8"/>
              </w:rPr>
              <w:t xml:space="preserve"> </w:t>
            </w:r>
            <w:proofErr w:type="spellStart"/>
            <w:r>
              <w:t>monitoro</w:t>
            </w:r>
            <w:proofErr w:type="spellEnd"/>
            <w:r>
              <w:t xml:space="preserve">- </w:t>
            </w:r>
            <w:proofErr w:type="spellStart"/>
            <w:r>
              <w:rPr>
                <w:spacing w:val="-2"/>
              </w:rPr>
              <w:t>wanie</w:t>
            </w:r>
            <w:proofErr w:type="spellEnd"/>
          </w:p>
          <w:p w14:paraId="3EBDACC0" w14:textId="77777777" w:rsidR="00747BBF" w:rsidRDefault="00927A6E">
            <w:pPr>
              <w:pStyle w:val="TableParagraph"/>
              <w:numPr>
                <w:ilvl w:val="0"/>
                <w:numId w:val="192"/>
              </w:numPr>
              <w:tabs>
                <w:tab w:val="left" w:pos="828"/>
              </w:tabs>
              <w:spacing w:line="240" w:lineRule="auto"/>
              <w:ind w:right="110"/>
            </w:pPr>
            <w:r>
              <w:t>wbudowany</w:t>
            </w:r>
            <w:r>
              <w:rPr>
                <w:spacing w:val="-6"/>
              </w:rPr>
              <w:t xml:space="preserve"> </w:t>
            </w:r>
            <w:r>
              <w:t>mechanizm</w:t>
            </w:r>
            <w:r>
              <w:rPr>
                <w:spacing w:val="-6"/>
              </w:rPr>
              <w:t xml:space="preserve"> </w:t>
            </w:r>
            <w:r>
              <w:t>logowania</w:t>
            </w:r>
            <w:r>
              <w:rPr>
                <w:spacing w:val="-5"/>
              </w:rPr>
              <w:t xml:space="preserve"> </w:t>
            </w:r>
            <w:r>
              <w:t>zdarzeń</w:t>
            </w:r>
            <w:r>
              <w:rPr>
                <w:spacing w:val="-5"/>
              </w:rPr>
              <w:t xml:space="preserve"> </w:t>
            </w:r>
            <w:r>
              <w:t>serwera</w:t>
            </w:r>
            <w:r>
              <w:rPr>
                <w:spacing w:val="-5"/>
              </w:rPr>
              <w:t xml:space="preserve"> </w:t>
            </w:r>
            <w:r>
              <w:t>i</w:t>
            </w:r>
            <w:r>
              <w:rPr>
                <w:spacing w:val="-6"/>
              </w:rPr>
              <w:t xml:space="preserve"> </w:t>
            </w:r>
            <w:r>
              <w:t>karty</w:t>
            </w:r>
            <w:r>
              <w:rPr>
                <w:spacing w:val="-6"/>
              </w:rPr>
              <w:t xml:space="preserve"> </w:t>
            </w:r>
            <w:r>
              <w:t xml:space="preserve">za- </w:t>
            </w:r>
            <w:proofErr w:type="spellStart"/>
            <w:r>
              <w:t>rządzającej</w:t>
            </w:r>
            <w:proofErr w:type="spellEnd"/>
            <w:r>
              <w:t xml:space="preserve"> w tym włączanie/wyłączanie serwera, restart, zmiany w konfiguracji, logowanie użytkowników</w:t>
            </w:r>
          </w:p>
          <w:p w14:paraId="0D992303" w14:textId="77777777" w:rsidR="00747BBF" w:rsidRDefault="00927A6E">
            <w:pPr>
              <w:pStyle w:val="TableParagraph"/>
              <w:numPr>
                <w:ilvl w:val="0"/>
                <w:numId w:val="192"/>
              </w:numPr>
              <w:tabs>
                <w:tab w:val="left" w:pos="828"/>
              </w:tabs>
              <w:spacing w:line="240" w:lineRule="auto"/>
              <w:ind w:right="114"/>
            </w:pPr>
            <w:r>
              <w:t>przesyłanie</w:t>
            </w:r>
            <w:r>
              <w:rPr>
                <w:spacing w:val="-7"/>
              </w:rPr>
              <w:t xml:space="preserve"> </w:t>
            </w:r>
            <w:r>
              <w:t>alertów</w:t>
            </w:r>
            <w:r>
              <w:rPr>
                <w:spacing w:val="-7"/>
              </w:rPr>
              <w:t xml:space="preserve"> </w:t>
            </w:r>
            <w:r>
              <w:t>poprzez</w:t>
            </w:r>
            <w:r>
              <w:rPr>
                <w:spacing w:val="-6"/>
              </w:rPr>
              <w:t xml:space="preserve"> </w:t>
            </w:r>
            <w:r>
              <w:t>e-mail</w:t>
            </w:r>
            <w:r>
              <w:rPr>
                <w:spacing w:val="-8"/>
              </w:rPr>
              <w:t xml:space="preserve"> </w:t>
            </w:r>
            <w:r>
              <w:t>oraz</w:t>
            </w:r>
            <w:r>
              <w:rPr>
                <w:spacing w:val="-7"/>
              </w:rPr>
              <w:t xml:space="preserve"> </w:t>
            </w:r>
            <w:r>
              <w:t>przekierowanie</w:t>
            </w:r>
            <w:r>
              <w:rPr>
                <w:spacing w:val="-5"/>
              </w:rPr>
              <w:t xml:space="preserve"> </w:t>
            </w:r>
            <w:r>
              <w:t xml:space="preserve">SNMP (SNMP </w:t>
            </w:r>
            <w:proofErr w:type="spellStart"/>
            <w:r>
              <w:t>passthrough</w:t>
            </w:r>
            <w:proofErr w:type="spellEnd"/>
            <w:r>
              <w:t>)</w:t>
            </w:r>
          </w:p>
          <w:p w14:paraId="46E0D4B9" w14:textId="77777777" w:rsidR="00747BBF" w:rsidRDefault="00927A6E">
            <w:pPr>
              <w:pStyle w:val="TableParagraph"/>
              <w:numPr>
                <w:ilvl w:val="0"/>
                <w:numId w:val="192"/>
              </w:numPr>
              <w:tabs>
                <w:tab w:val="left" w:pos="828"/>
              </w:tabs>
              <w:spacing w:before="1" w:line="240" w:lineRule="auto"/>
            </w:pPr>
            <w:r>
              <w:t>obsługa</w:t>
            </w:r>
            <w:r>
              <w:rPr>
                <w:spacing w:val="-5"/>
              </w:rPr>
              <w:t xml:space="preserve"> </w:t>
            </w:r>
            <w:r>
              <w:t>zdalnego</w:t>
            </w:r>
            <w:r>
              <w:rPr>
                <w:spacing w:val="-7"/>
              </w:rPr>
              <w:t xml:space="preserve"> </w:t>
            </w:r>
            <w:r>
              <w:t>serwera</w:t>
            </w:r>
            <w:r>
              <w:rPr>
                <w:spacing w:val="-5"/>
              </w:rPr>
              <w:t xml:space="preserve"> </w:t>
            </w:r>
            <w:r>
              <w:t>logowania</w:t>
            </w:r>
            <w:r>
              <w:rPr>
                <w:spacing w:val="-5"/>
              </w:rPr>
              <w:t xml:space="preserve"> </w:t>
            </w:r>
            <w:r>
              <w:t>(</w:t>
            </w:r>
            <w:proofErr w:type="spellStart"/>
            <w:r>
              <w:t>remote</w:t>
            </w:r>
            <w:proofErr w:type="spellEnd"/>
            <w:r>
              <w:rPr>
                <w:spacing w:val="-4"/>
              </w:rPr>
              <w:t xml:space="preserve"> </w:t>
            </w:r>
            <w:proofErr w:type="spellStart"/>
            <w:r>
              <w:rPr>
                <w:spacing w:val="-2"/>
              </w:rPr>
              <w:t>syslog</w:t>
            </w:r>
            <w:proofErr w:type="spellEnd"/>
            <w:r>
              <w:rPr>
                <w:spacing w:val="-2"/>
              </w:rPr>
              <w:t>)</w:t>
            </w:r>
          </w:p>
          <w:p w14:paraId="3A4DA49C" w14:textId="77777777" w:rsidR="00747BBF" w:rsidRDefault="00927A6E">
            <w:pPr>
              <w:pStyle w:val="TableParagraph"/>
              <w:numPr>
                <w:ilvl w:val="0"/>
                <w:numId w:val="192"/>
              </w:numPr>
              <w:tabs>
                <w:tab w:val="left" w:pos="828"/>
              </w:tabs>
              <w:spacing w:line="240" w:lineRule="auto"/>
              <w:ind w:right="317"/>
              <w:jc w:val="both"/>
            </w:pPr>
            <w:r>
              <w:t>wirtualna</w:t>
            </w:r>
            <w:r>
              <w:rPr>
                <w:spacing w:val="-2"/>
              </w:rPr>
              <w:t xml:space="preserve"> </w:t>
            </w:r>
            <w:proofErr w:type="spellStart"/>
            <w:r>
              <w:t>zadalna</w:t>
            </w:r>
            <w:proofErr w:type="spellEnd"/>
            <w:r>
              <w:rPr>
                <w:spacing w:val="-2"/>
              </w:rPr>
              <w:t xml:space="preserve"> </w:t>
            </w:r>
            <w:r>
              <w:t>konsola,</w:t>
            </w:r>
            <w:r>
              <w:rPr>
                <w:spacing w:val="-4"/>
              </w:rPr>
              <w:t xml:space="preserve"> </w:t>
            </w:r>
            <w:r>
              <w:t>tekstowa</w:t>
            </w:r>
            <w:r>
              <w:rPr>
                <w:spacing w:val="-2"/>
              </w:rPr>
              <w:t xml:space="preserve"> </w:t>
            </w:r>
            <w:r>
              <w:t>i</w:t>
            </w:r>
            <w:r>
              <w:rPr>
                <w:spacing w:val="-2"/>
              </w:rPr>
              <w:t xml:space="preserve"> </w:t>
            </w:r>
            <w:r>
              <w:t>graficzna,</w:t>
            </w:r>
            <w:r>
              <w:rPr>
                <w:spacing w:val="-2"/>
              </w:rPr>
              <w:t xml:space="preserve"> </w:t>
            </w:r>
            <w:r>
              <w:t>z</w:t>
            </w:r>
            <w:r>
              <w:rPr>
                <w:spacing w:val="-5"/>
              </w:rPr>
              <w:t xml:space="preserve"> </w:t>
            </w:r>
            <w:r>
              <w:t>dostępem do</w:t>
            </w:r>
            <w:r>
              <w:rPr>
                <w:spacing w:val="-5"/>
              </w:rPr>
              <w:t xml:space="preserve"> </w:t>
            </w:r>
            <w:r>
              <w:t>myszy</w:t>
            </w:r>
            <w:r>
              <w:rPr>
                <w:spacing w:val="-6"/>
              </w:rPr>
              <w:t xml:space="preserve"> </w:t>
            </w:r>
            <w:r>
              <w:t>i</w:t>
            </w:r>
            <w:r>
              <w:rPr>
                <w:spacing w:val="-5"/>
              </w:rPr>
              <w:t xml:space="preserve"> </w:t>
            </w:r>
            <w:r>
              <w:t>klawiatury</w:t>
            </w:r>
            <w:r>
              <w:rPr>
                <w:spacing w:val="-5"/>
              </w:rPr>
              <w:t xml:space="preserve"> </w:t>
            </w:r>
            <w:r>
              <w:t>i</w:t>
            </w:r>
            <w:r>
              <w:rPr>
                <w:spacing w:val="-6"/>
              </w:rPr>
              <w:t xml:space="preserve"> </w:t>
            </w:r>
            <w:r>
              <w:t>możliwością</w:t>
            </w:r>
            <w:r>
              <w:rPr>
                <w:spacing w:val="-7"/>
              </w:rPr>
              <w:t xml:space="preserve"> </w:t>
            </w:r>
            <w:r>
              <w:t>podłączenia</w:t>
            </w:r>
            <w:r>
              <w:rPr>
                <w:spacing w:val="-7"/>
              </w:rPr>
              <w:t xml:space="preserve"> </w:t>
            </w:r>
            <w:r>
              <w:t xml:space="preserve">wirtualnych napędów CD/DVD i USB i </w:t>
            </w:r>
            <w:proofErr w:type="spellStart"/>
            <w:r>
              <w:t>i</w:t>
            </w:r>
            <w:proofErr w:type="spellEnd"/>
            <w:r>
              <w:t xml:space="preserve"> wirtualnych folderów</w:t>
            </w:r>
          </w:p>
          <w:p w14:paraId="4FB0C19F" w14:textId="77777777" w:rsidR="00747BBF" w:rsidRDefault="00927A6E">
            <w:pPr>
              <w:pStyle w:val="TableParagraph"/>
              <w:numPr>
                <w:ilvl w:val="0"/>
                <w:numId w:val="192"/>
              </w:numPr>
              <w:tabs>
                <w:tab w:val="left" w:pos="828"/>
              </w:tabs>
              <w:spacing w:line="240" w:lineRule="auto"/>
              <w:ind w:right="216"/>
            </w:pPr>
            <w:r>
              <w:t xml:space="preserve">mechanizm przechwytywania, nagrywania i odtwarzania </w:t>
            </w:r>
            <w:proofErr w:type="spellStart"/>
            <w:r>
              <w:t>se</w:t>
            </w:r>
            <w:proofErr w:type="spellEnd"/>
            <w:r>
              <w:t xml:space="preserve">- </w:t>
            </w:r>
            <w:proofErr w:type="spellStart"/>
            <w:r>
              <w:t>kwencji</w:t>
            </w:r>
            <w:proofErr w:type="spellEnd"/>
            <w:r>
              <w:rPr>
                <w:spacing w:val="-6"/>
              </w:rPr>
              <w:t xml:space="preserve"> </w:t>
            </w:r>
            <w:r>
              <w:t>video</w:t>
            </w:r>
            <w:r>
              <w:rPr>
                <w:spacing w:val="-3"/>
              </w:rPr>
              <w:t xml:space="preserve"> </w:t>
            </w:r>
            <w:r>
              <w:t>dla</w:t>
            </w:r>
            <w:r>
              <w:rPr>
                <w:spacing w:val="-6"/>
              </w:rPr>
              <w:t xml:space="preserve"> </w:t>
            </w:r>
            <w:r>
              <w:t>ostatniej</w:t>
            </w:r>
            <w:r>
              <w:rPr>
                <w:spacing w:val="-5"/>
              </w:rPr>
              <w:t xml:space="preserve"> </w:t>
            </w:r>
            <w:r>
              <w:t>awarii</w:t>
            </w:r>
            <w:r>
              <w:rPr>
                <w:spacing w:val="40"/>
              </w:rPr>
              <w:t xml:space="preserve"> </w:t>
            </w:r>
            <w:r>
              <w:t>i</w:t>
            </w:r>
            <w:r>
              <w:rPr>
                <w:spacing w:val="-5"/>
              </w:rPr>
              <w:t xml:space="preserve"> </w:t>
            </w:r>
            <w:r>
              <w:t>ostatniego</w:t>
            </w:r>
            <w:r>
              <w:rPr>
                <w:spacing w:val="-3"/>
              </w:rPr>
              <w:t xml:space="preserve"> </w:t>
            </w:r>
            <w:r>
              <w:t>startu</w:t>
            </w:r>
            <w:r>
              <w:rPr>
                <w:spacing w:val="-4"/>
              </w:rPr>
              <w:t xml:space="preserve"> </w:t>
            </w:r>
            <w:r>
              <w:t>serwera a także nagrywanie na żądanie</w:t>
            </w:r>
          </w:p>
          <w:p w14:paraId="4B00DF81" w14:textId="77777777" w:rsidR="00747BBF" w:rsidRDefault="00927A6E">
            <w:pPr>
              <w:pStyle w:val="TableParagraph"/>
              <w:numPr>
                <w:ilvl w:val="0"/>
                <w:numId w:val="192"/>
              </w:numPr>
              <w:tabs>
                <w:tab w:val="left" w:pos="828"/>
              </w:tabs>
              <w:spacing w:line="240" w:lineRule="auto"/>
              <w:ind w:right="143"/>
            </w:pPr>
            <w:r>
              <w:t xml:space="preserve">funkcja zdalnej konsoli szeregowej - </w:t>
            </w:r>
            <w:proofErr w:type="spellStart"/>
            <w:r>
              <w:t>Textcons</w:t>
            </w:r>
            <w:proofErr w:type="spellEnd"/>
            <w:r>
              <w:t xml:space="preserve"> przez SSH (wir- </w:t>
            </w:r>
            <w:proofErr w:type="spellStart"/>
            <w:r>
              <w:t>tualny</w:t>
            </w:r>
            <w:proofErr w:type="spellEnd"/>
            <w:r>
              <w:rPr>
                <w:spacing w:val="-5"/>
              </w:rPr>
              <w:t xml:space="preserve"> </w:t>
            </w:r>
            <w:r>
              <w:t>port</w:t>
            </w:r>
            <w:r>
              <w:rPr>
                <w:spacing w:val="-5"/>
              </w:rPr>
              <w:t xml:space="preserve"> </w:t>
            </w:r>
            <w:r>
              <w:t>szeregowy)</w:t>
            </w:r>
            <w:r>
              <w:rPr>
                <w:spacing w:val="-7"/>
              </w:rPr>
              <w:t xml:space="preserve"> </w:t>
            </w:r>
            <w:r>
              <w:t>z</w:t>
            </w:r>
            <w:r>
              <w:rPr>
                <w:spacing w:val="-5"/>
              </w:rPr>
              <w:t xml:space="preserve"> </w:t>
            </w:r>
            <w:r>
              <w:t>funkcją</w:t>
            </w:r>
            <w:r>
              <w:rPr>
                <w:spacing w:val="-5"/>
              </w:rPr>
              <w:t xml:space="preserve"> </w:t>
            </w:r>
            <w:r>
              <w:t>nagrywania</w:t>
            </w:r>
            <w:r>
              <w:rPr>
                <w:spacing w:val="-5"/>
              </w:rPr>
              <w:t xml:space="preserve"> </w:t>
            </w:r>
            <w:r>
              <w:t>i</w:t>
            </w:r>
            <w:r>
              <w:rPr>
                <w:spacing w:val="-6"/>
              </w:rPr>
              <w:t xml:space="preserve"> </w:t>
            </w:r>
            <w:r>
              <w:t>odtwarzania</w:t>
            </w:r>
            <w:r>
              <w:rPr>
                <w:spacing w:val="-5"/>
              </w:rPr>
              <w:t xml:space="preserve"> </w:t>
            </w:r>
            <w:proofErr w:type="spellStart"/>
            <w:r>
              <w:t>se</w:t>
            </w:r>
            <w:proofErr w:type="spellEnd"/>
            <w:r>
              <w:t xml:space="preserve">- </w:t>
            </w:r>
            <w:proofErr w:type="spellStart"/>
            <w:r>
              <w:t>kwencji</w:t>
            </w:r>
            <w:proofErr w:type="spellEnd"/>
            <w:r>
              <w:t xml:space="preserve"> zdarzeń i aktywności</w:t>
            </w:r>
          </w:p>
          <w:p w14:paraId="7B8B4388" w14:textId="77777777" w:rsidR="00747BBF" w:rsidRDefault="00927A6E">
            <w:pPr>
              <w:pStyle w:val="TableParagraph"/>
              <w:numPr>
                <w:ilvl w:val="0"/>
                <w:numId w:val="192"/>
              </w:numPr>
              <w:tabs>
                <w:tab w:val="left" w:pos="828"/>
              </w:tabs>
              <w:spacing w:line="240" w:lineRule="auto"/>
              <w:ind w:right="319"/>
            </w:pPr>
            <w:r>
              <w:t>monitorowanie</w:t>
            </w:r>
            <w:r>
              <w:rPr>
                <w:spacing w:val="-5"/>
              </w:rPr>
              <w:t xml:space="preserve"> </w:t>
            </w:r>
            <w:r>
              <w:t>zasilania</w:t>
            </w:r>
            <w:r>
              <w:rPr>
                <w:spacing w:val="-7"/>
              </w:rPr>
              <w:t xml:space="preserve"> </w:t>
            </w:r>
            <w:r>
              <w:t>oraz</w:t>
            </w:r>
            <w:r>
              <w:rPr>
                <w:spacing w:val="-6"/>
              </w:rPr>
              <w:t xml:space="preserve"> </w:t>
            </w:r>
            <w:r>
              <w:t>zużycia</w:t>
            </w:r>
            <w:r>
              <w:rPr>
                <w:spacing w:val="-5"/>
              </w:rPr>
              <w:t xml:space="preserve"> </w:t>
            </w:r>
            <w:r>
              <w:t>energii</w:t>
            </w:r>
            <w:r>
              <w:rPr>
                <w:spacing w:val="-6"/>
              </w:rPr>
              <w:t xml:space="preserve"> </w:t>
            </w:r>
            <w:r>
              <w:t>przez</w:t>
            </w:r>
            <w:r>
              <w:rPr>
                <w:spacing w:val="-7"/>
              </w:rPr>
              <w:t xml:space="preserve"> </w:t>
            </w:r>
            <w:r>
              <w:t>serwer</w:t>
            </w:r>
            <w:r>
              <w:rPr>
                <w:spacing w:val="-6"/>
              </w:rPr>
              <w:t xml:space="preserve"> </w:t>
            </w:r>
            <w:r>
              <w:t>w czasie rzeczywistym z możliwością graficznej prezentacji</w:t>
            </w:r>
          </w:p>
          <w:p w14:paraId="28AAB949" w14:textId="77777777" w:rsidR="00747BBF" w:rsidRDefault="00927A6E">
            <w:pPr>
              <w:pStyle w:val="TableParagraph"/>
              <w:numPr>
                <w:ilvl w:val="0"/>
                <w:numId w:val="192"/>
              </w:numPr>
              <w:tabs>
                <w:tab w:val="left" w:pos="828"/>
              </w:tabs>
              <w:spacing w:line="240" w:lineRule="auto"/>
              <w:ind w:right="293"/>
            </w:pPr>
            <w:r>
              <w:t>konfiguracja</w:t>
            </w:r>
            <w:r>
              <w:rPr>
                <w:spacing w:val="-10"/>
              </w:rPr>
              <w:t xml:space="preserve"> </w:t>
            </w:r>
            <w:r>
              <w:t>maksymalnego</w:t>
            </w:r>
            <w:r>
              <w:rPr>
                <w:spacing w:val="-6"/>
              </w:rPr>
              <w:t xml:space="preserve"> </w:t>
            </w:r>
            <w:r>
              <w:t>poziomu</w:t>
            </w:r>
            <w:r>
              <w:rPr>
                <w:spacing w:val="-8"/>
              </w:rPr>
              <w:t xml:space="preserve"> </w:t>
            </w:r>
            <w:r>
              <w:t>pobieranej</w:t>
            </w:r>
            <w:r>
              <w:rPr>
                <w:spacing w:val="-9"/>
              </w:rPr>
              <w:t xml:space="preserve"> </w:t>
            </w:r>
            <w:r>
              <w:t>mocy</w:t>
            </w:r>
            <w:r>
              <w:rPr>
                <w:spacing w:val="-7"/>
              </w:rPr>
              <w:t xml:space="preserve"> </w:t>
            </w:r>
            <w:r>
              <w:t>przez serwer (</w:t>
            </w:r>
            <w:proofErr w:type="spellStart"/>
            <w:r>
              <w:t>capping</w:t>
            </w:r>
            <w:proofErr w:type="spellEnd"/>
            <w:r>
              <w:t>)</w:t>
            </w:r>
          </w:p>
          <w:p w14:paraId="3892E92E" w14:textId="77777777" w:rsidR="00747BBF" w:rsidRDefault="00927A6E">
            <w:pPr>
              <w:pStyle w:val="TableParagraph"/>
              <w:numPr>
                <w:ilvl w:val="0"/>
                <w:numId w:val="192"/>
              </w:numPr>
              <w:tabs>
                <w:tab w:val="left" w:pos="828"/>
              </w:tabs>
              <w:spacing w:before="1" w:line="279" w:lineRule="exact"/>
            </w:pPr>
            <w:r>
              <w:t>zdalna</w:t>
            </w:r>
            <w:r>
              <w:rPr>
                <w:spacing w:val="-8"/>
              </w:rPr>
              <w:t xml:space="preserve"> </w:t>
            </w:r>
            <w:r>
              <w:t>aktualizacja</w:t>
            </w:r>
            <w:r>
              <w:rPr>
                <w:spacing w:val="-7"/>
              </w:rPr>
              <w:t xml:space="preserve"> </w:t>
            </w:r>
            <w:r>
              <w:t>oprogramowania</w:t>
            </w:r>
            <w:r>
              <w:rPr>
                <w:spacing w:val="-5"/>
              </w:rPr>
              <w:t xml:space="preserve"> </w:t>
            </w:r>
            <w:r>
              <w:rPr>
                <w:spacing w:val="-2"/>
              </w:rPr>
              <w:t>(</w:t>
            </w:r>
            <w:proofErr w:type="spellStart"/>
            <w:r>
              <w:rPr>
                <w:spacing w:val="-2"/>
              </w:rPr>
              <w:t>firmware</w:t>
            </w:r>
            <w:proofErr w:type="spellEnd"/>
            <w:r>
              <w:rPr>
                <w:spacing w:val="-2"/>
              </w:rPr>
              <w:t>)</w:t>
            </w:r>
          </w:p>
          <w:p w14:paraId="7708645F" w14:textId="77777777" w:rsidR="00747BBF" w:rsidRDefault="00927A6E">
            <w:pPr>
              <w:pStyle w:val="TableParagraph"/>
              <w:numPr>
                <w:ilvl w:val="0"/>
                <w:numId w:val="192"/>
              </w:numPr>
              <w:tabs>
                <w:tab w:val="left" w:pos="828"/>
              </w:tabs>
              <w:spacing w:line="279" w:lineRule="exact"/>
            </w:pPr>
            <w:r>
              <w:t>zarządzanie</w:t>
            </w:r>
            <w:r>
              <w:rPr>
                <w:spacing w:val="-5"/>
              </w:rPr>
              <w:t xml:space="preserve"> </w:t>
            </w:r>
            <w:r>
              <w:t>grupami</w:t>
            </w:r>
            <w:r>
              <w:rPr>
                <w:spacing w:val="-5"/>
              </w:rPr>
              <w:t xml:space="preserve"> </w:t>
            </w:r>
            <w:r>
              <w:t>serwerów,</w:t>
            </w:r>
            <w:r>
              <w:rPr>
                <w:spacing w:val="-6"/>
              </w:rPr>
              <w:t xml:space="preserve"> </w:t>
            </w:r>
            <w:r>
              <w:t>w</w:t>
            </w:r>
            <w:r>
              <w:rPr>
                <w:spacing w:val="-5"/>
              </w:rPr>
              <w:t xml:space="preserve"> </w:t>
            </w:r>
            <w:r>
              <w:rPr>
                <w:spacing w:val="-4"/>
              </w:rPr>
              <w:t>tym:</w:t>
            </w:r>
          </w:p>
          <w:p w14:paraId="17FF887A" w14:textId="77777777" w:rsidR="00747BBF" w:rsidRDefault="00927A6E">
            <w:pPr>
              <w:pStyle w:val="TableParagraph"/>
              <w:numPr>
                <w:ilvl w:val="1"/>
                <w:numId w:val="192"/>
              </w:numPr>
              <w:tabs>
                <w:tab w:val="left" w:pos="1548"/>
              </w:tabs>
              <w:spacing w:line="240" w:lineRule="auto"/>
            </w:pPr>
            <w:r>
              <w:t>tworzenie</w:t>
            </w:r>
            <w:r>
              <w:rPr>
                <w:spacing w:val="-4"/>
              </w:rPr>
              <w:t xml:space="preserve"> </w:t>
            </w:r>
            <w:r>
              <w:t>i</w:t>
            </w:r>
            <w:r>
              <w:rPr>
                <w:spacing w:val="-5"/>
              </w:rPr>
              <w:t xml:space="preserve"> </w:t>
            </w:r>
            <w:r>
              <w:t>konfiguracja</w:t>
            </w:r>
            <w:r>
              <w:rPr>
                <w:spacing w:val="-5"/>
              </w:rPr>
              <w:t xml:space="preserve"> </w:t>
            </w:r>
            <w:r>
              <w:t>grup</w:t>
            </w:r>
            <w:r>
              <w:rPr>
                <w:spacing w:val="-4"/>
              </w:rPr>
              <w:t xml:space="preserve"> </w:t>
            </w:r>
            <w:r>
              <w:rPr>
                <w:spacing w:val="-2"/>
              </w:rPr>
              <w:t>serwerów</w:t>
            </w:r>
          </w:p>
          <w:p w14:paraId="41235C74" w14:textId="77777777" w:rsidR="00747BBF" w:rsidRDefault="00927A6E">
            <w:pPr>
              <w:pStyle w:val="TableParagraph"/>
              <w:numPr>
                <w:ilvl w:val="1"/>
                <w:numId w:val="192"/>
              </w:numPr>
              <w:tabs>
                <w:tab w:val="left" w:pos="1548"/>
              </w:tabs>
              <w:spacing w:line="249" w:lineRule="exact"/>
            </w:pPr>
            <w:r>
              <w:t>sterowanie</w:t>
            </w:r>
            <w:r>
              <w:rPr>
                <w:spacing w:val="-8"/>
              </w:rPr>
              <w:t xml:space="preserve"> </w:t>
            </w:r>
            <w:r>
              <w:t>zasilaniem</w:t>
            </w:r>
            <w:r>
              <w:rPr>
                <w:spacing w:val="-4"/>
              </w:rPr>
              <w:t xml:space="preserve"> </w:t>
            </w:r>
            <w:r>
              <w:rPr>
                <w:spacing w:val="-2"/>
              </w:rPr>
              <w:t>(</w:t>
            </w:r>
            <w:proofErr w:type="spellStart"/>
            <w:r>
              <w:rPr>
                <w:spacing w:val="-2"/>
              </w:rPr>
              <w:t>wł</w:t>
            </w:r>
            <w:proofErr w:type="spellEnd"/>
            <w:r>
              <w:rPr>
                <w:spacing w:val="-2"/>
              </w:rPr>
              <w:t>/wył)</w:t>
            </w:r>
          </w:p>
        </w:tc>
      </w:tr>
    </w:tbl>
    <w:p w14:paraId="558AFAC2" w14:textId="77777777" w:rsidR="00747BBF" w:rsidRDefault="00747BBF">
      <w:pPr>
        <w:pStyle w:val="TableParagraph"/>
        <w:spacing w:line="249" w:lineRule="exact"/>
        <w:sectPr w:rsidR="00747BBF">
          <w:pgSz w:w="11910" w:h="16840"/>
          <w:pgMar w:top="1400" w:right="992" w:bottom="1280" w:left="1275" w:header="0" w:footer="1092" w:gutter="0"/>
          <w:cols w:space="708"/>
        </w:sectPr>
      </w:pPr>
    </w:p>
    <w:p w14:paraId="4FC2DAB6" w14:textId="77777777" w:rsidR="00747BBF" w:rsidRDefault="00747BBF">
      <w:pPr>
        <w:pStyle w:val="Tekstpodstawowy"/>
        <w:spacing w:before="4"/>
        <w:rPr>
          <w:b/>
          <w:sz w:val="2"/>
        </w:rPr>
      </w:pPr>
    </w:p>
    <w:tbl>
      <w:tblPr>
        <w:tblStyle w:val="TableNormal"/>
        <w:tblW w:w="0" w:type="auto"/>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1"/>
        <w:gridCol w:w="6529"/>
      </w:tblGrid>
      <w:tr w:rsidR="00747BBF" w14:paraId="5595EBAE" w14:textId="77777777">
        <w:trPr>
          <w:trHeight w:val="796"/>
        </w:trPr>
        <w:tc>
          <w:tcPr>
            <w:tcW w:w="2501" w:type="dxa"/>
            <w:vMerge w:val="restart"/>
          </w:tcPr>
          <w:p w14:paraId="014D6A16" w14:textId="77777777" w:rsidR="00747BBF" w:rsidRDefault="00747BBF">
            <w:pPr>
              <w:pStyle w:val="TableParagraph"/>
              <w:spacing w:line="240" w:lineRule="auto"/>
              <w:ind w:left="0"/>
              <w:rPr>
                <w:rFonts w:ascii="Times New Roman"/>
              </w:rPr>
            </w:pPr>
          </w:p>
        </w:tc>
        <w:tc>
          <w:tcPr>
            <w:tcW w:w="6529" w:type="dxa"/>
            <w:tcBorders>
              <w:bottom w:val="nil"/>
            </w:tcBorders>
          </w:tcPr>
          <w:p w14:paraId="11EB8C09" w14:textId="77777777" w:rsidR="00747BBF" w:rsidRDefault="00927A6E">
            <w:pPr>
              <w:pStyle w:val="TableParagraph"/>
              <w:numPr>
                <w:ilvl w:val="0"/>
                <w:numId w:val="191"/>
              </w:numPr>
              <w:tabs>
                <w:tab w:val="left" w:pos="1548"/>
              </w:tabs>
              <w:spacing w:line="267" w:lineRule="exact"/>
            </w:pPr>
            <w:r>
              <w:t>ograniczenie</w:t>
            </w:r>
            <w:r>
              <w:rPr>
                <w:spacing w:val="-4"/>
              </w:rPr>
              <w:t xml:space="preserve"> </w:t>
            </w:r>
            <w:r>
              <w:t>poboru</w:t>
            </w:r>
            <w:r>
              <w:rPr>
                <w:spacing w:val="-7"/>
              </w:rPr>
              <w:t xml:space="preserve"> </w:t>
            </w:r>
            <w:r>
              <w:t>mocy</w:t>
            </w:r>
            <w:r>
              <w:rPr>
                <w:spacing w:val="-6"/>
              </w:rPr>
              <w:t xml:space="preserve"> </w:t>
            </w:r>
            <w:r>
              <w:t>dla</w:t>
            </w:r>
            <w:r>
              <w:rPr>
                <w:spacing w:val="-4"/>
              </w:rPr>
              <w:t xml:space="preserve"> </w:t>
            </w:r>
            <w:r>
              <w:t>grupy</w:t>
            </w:r>
            <w:r>
              <w:rPr>
                <w:spacing w:val="-4"/>
              </w:rPr>
              <w:t xml:space="preserve"> </w:t>
            </w:r>
            <w:r>
              <w:t>(</w:t>
            </w:r>
            <w:proofErr w:type="spellStart"/>
            <w:r>
              <w:t>power</w:t>
            </w:r>
            <w:proofErr w:type="spellEnd"/>
            <w:r>
              <w:rPr>
                <w:spacing w:val="-5"/>
              </w:rPr>
              <w:t xml:space="preserve"> </w:t>
            </w:r>
            <w:proofErr w:type="spellStart"/>
            <w:r>
              <w:rPr>
                <w:spacing w:val="-2"/>
              </w:rPr>
              <w:t>caping</w:t>
            </w:r>
            <w:proofErr w:type="spellEnd"/>
            <w:r>
              <w:rPr>
                <w:spacing w:val="-2"/>
              </w:rPr>
              <w:t>)</w:t>
            </w:r>
          </w:p>
          <w:p w14:paraId="1467F809" w14:textId="77777777" w:rsidR="00747BBF" w:rsidRDefault="00927A6E">
            <w:pPr>
              <w:pStyle w:val="TableParagraph"/>
              <w:numPr>
                <w:ilvl w:val="0"/>
                <w:numId w:val="191"/>
              </w:numPr>
              <w:tabs>
                <w:tab w:val="left" w:pos="1548"/>
              </w:tabs>
            </w:pPr>
            <w:r>
              <w:t>aktualizacja</w:t>
            </w:r>
            <w:r>
              <w:rPr>
                <w:spacing w:val="-8"/>
              </w:rPr>
              <w:t xml:space="preserve"> </w:t>
            </w:r>
            <w:r>
              <w:t>oprogramowania</w:t>
            </w:r>
            <w:r>
              <w:rPr>
                <w:spacing w:val="-6"/>
              </w:rPr>
              <w:t xml:space="preserve"> </w:t>
            </w:r>
            <w:r>
              <w:rPr>
                <w:spacing w:val="-2"/>
              </w:rPr>
              <w:t>(</w:t>
            </w:r>
            <w:proofErr w:type="spellStart"/>
            <w:r>
              <w:rPr>
                <w:spacing w:val="-2"/>
              </w:rPr>
              <w:t>firmware</w:t>
            </w:r>
            <w:proofErr w:type="spellEnd"/>
            <w:r>
              <w:rPr>
                <w:spacing w:val="-2"/>
              </w:rPr>
              <w:t>)</w:t>
            </w:r>
          </w:p>
          <w:p w14:paraId="73A32A2D" w14:textId="77777777" w:rsidR="00747BBF" w:rsidRDefault="00927A6E">
            <w:pPr>
              <w:pStyle w:val="TableParagraph"/>
              <w:numPr>
                <w:ilvl w:val="0"/>
                <w:numId w:val="191"/>
              </w:numPr>
              <w:tabs>
                <w:tab w:val="left" w:pos="1548"/>
              </w:tabs>
              <w:spacing w:line="241" w:lineRule="exact"/>
            </w:pPr>
            <w:r>
              <w:t>wspólne</w:t>
            </w:r>
            <w:r>
              <w:rPr>
                <w:spacing w:val="-7"/>
              </w:rPr>
              <w:t xml:space="preserve"> </w:t>
            </w:r>
            <w:r>
              <w:t>wirtualne</w:t>
            </w:r>
            <w:r>
              <w:rPr>
                <w:spacing w:val="-7"/>
              </w:rPr>
              <w:t xml:space="preserve"> </w:t>
            </w:r>
            <w:r>
              <w:t>media</w:t>
            </w:r>
            <w:r>
              <w:rPr>
                <w:spacing w:val="-5"/>
              </w:rPr>
              <w:t xml:space="preserve"> </w:t>
            </w:r>
            <w:r>
              <w:t>dla</w:t>
            </w:r>
            <w:r>
              <w:rPr>
                <w:spacing w:val="-4"/>
              </w:rPr>
              <w:t xml:space="preserve"> </w:t>
            </w:r>
            <w:r>
              <w:rPr>
                <w:spacing w:val="-2"/>
              </w:rPr>
              <w:t>grupy</w:t>
            </w:r>
          </w:p>
        </w:tc>
      </w:tr>
      <w:tr w:rsidR="00747BBF" w14:paraId="308CFBB6" w14:textId="77777777">
        <w:trPr>
          <w:trHeight w:val="2508"/>
        </w:trPr>
        <w:tc>
          <w:tcPr>
            <w:tcW w:w="2501" w:type="dxa"/>
            <w:vMerge/>
            <w:tcBorders>
              <w:top w:val="nil"/>
            </w:tcBorders>
          </w:tcPr>
          <w:p w14:paraId="737F6705" w14:textId="77777777" w:rsidR="00747BBF" w:rsidRDefault="00747BBF">
            <w:pPr>
              <w:rPr>
                <w:sz w:val="2"/>
                <w:szCs w:val="2"/>
              </w:rPr>
            </w:pPr>
          </w:p>
        </w:tc>
        <w:tc>
          <w:tcPr>
            <w:tcW w:w="6529" w:type="dxa"/>
            <w:tcBorders>
              <w:top w:val="nil"/>
            </w:tcBorders>
          </w:tcPr>
          <w:p w14:paraId="79A031D6" w14:textId="77777777" w:rsidR="00747BBF" w:rsidRDefault="00927A6E">
            <w:pPr>
              <w:pStyle w:val="TableParagraph"/>
              <w:numPr>
                <w:ilvl w:val="0"/>
                <w:numId w:val="190"/>
              </w:numPr>
              <w:tabs>
                <w:tab w:val="left" w:pos="828"/>
              </w:tabs>
              <w:spacing w:line="278" w:lineRule="exact"/>
            </w:pPr>
            <w:r>
              <w:t>możliwość</w:t>
            </w:r>
            <w:r>
              <w:rPr>
                <w:spacing w:val="-5"/>
              </w:rPr>
              <w:t xml:space="preserve"> </w:t>
            </w:r>
            <w:r>
              <w:t>równoczesnej</w:t>
            </w:r>
            <w:r>
              <w:rPr>
                <w:spacing w:val="-7"/>
              </w:rPr>
              <w:t xml:space="preserve"> </w:t>
            </w:r>
            <w:r>
              <w:t>obsługi</w:t>
            </w:r>
            <w:r>
              <w:rPr>
                <w:spacing w:val="-4"/>
              </w:rPr>
              <w:t xml:space="preserve"> </w:t>
            </w:r>
            <w:r>
              <w:t>przez</w:t>
            </w:r>
            <w:r>
              <w:rPr>
                <w:spacing w:val="-5"/>
              </w:rPr>
              <w:t xml:space="preserve"> </w:t>
            </w:r>
            <w:r>
              <w:t>6</w:t>
            </w:r>
            <w:r>
              <w:rPr>
                <w:spacing w:val="-4"/>
              </w:rPr>
              <w:t xml:space="preserve"> </w:t>
            </w:r>
            <w:r>
              <w:rPr>
                <w:spacing w:val="-2"/>
              </w:rPr>
              <w:t>administratorów</w:t>
            </w:r>
          </w:p>
          <w:p w14:paraId="11A4C4DF" w14:textId="77777777" w:rsidR="00747BBF" w:rsidRDefault="00927A6E">
            <w:pPr>
              <w:pStyle w:val="TableParagraph"/>
              <w:numPr>
                <w:ilvl w:val="0"/>
                <w:numId w:val="190"/>
              </w:numPr>
              <w:tabs>
                <w:tab w:val="left" w:pos="828"/>
              </w:tabs>
              <w:spacing w:line="240" w:lineRule="auto"/>
            </w:pPr>
            <w:r>
              <w:t>autentykacja</w:t>
            </w:r>
            <w:r>
              <w:rPr>
                <w:spacing w:val="-11"/>
              </w:rPr>
              <w:t xml:space="preserve"> </w:t>
            </w:r>
            <w:r>
              <w:t>dwuskładnikowa</w:t>
            </w:r>
            <w:r>
              <w:rPr>
                <w:spacing w:val="-11"/>
              </w:rPr>
              <w:t xml:space="preserve"> </w:t>
            </w:r>
            <w:r>
              <w:rPr>
                <w:spacing w:val="-2"/>
              </w:rPr>
              <w:t>(</w:t>
            </w:r>
            <w:proofErr w:type="spellStart"/>
            <w:r>
              <w:rPr>
                <w:spacing w:val="-2"/>
              </w:rPr>
              <w:t>Kerberos</w:t>
            </w:r>
            <w:proofErr w:type="spellEnd"/>
            <w:r>
              <w:rPr>
                <w:spacing w:val="-2"/>
              </w:rPr>
              <w:t>)</w:t>
            </w:r>
          </w:p>
          <w:p w14:paraId="792168AA" w14:textId="77777777" w:rsidR="00747BBF" w:rsidRDefault="00927A6E">
            <w:pPr>
              <w:pStyle w:val="TableParagraph"/>
              <w:numPr>
                <w:ilvl w:val="0"/>
                <w:numId w:val="190"/>
              </w:numPr>
              <w:tabs>
                <w:tab w:val="left" w:pos="828"/>
              </w:tabs>
              <w:spacing w:before="1" w:line="279" w:lineRule="exact"/>
            </w:pPr>
            <w:r>
              <w:t>wsparcie</w:t>
            </w:r>
            <w:r>
              <w:rPr>
                <w:spacing w:val="-3"/>
              </w:rPr>
              <w:t xml:space="preserve"> </w:t>
            </w:r>
            <w:r>
              <w:t>dla</w:t>
            </w:r>
            <w:r>
              <w:rPr>
                <w:spacing w:val="-5"/>
              </w:rPr>
              <w:t xml:space="preserve"> </w:t>
            </w:r>
            <w:r>
              <w:t>Microsoft</w:t>
            </w:r>
            <w:r>
              <w:rPr>
                <w:spacing w:val="-4"/>
              </w:rPr>
              <w:t xml:space="preserve"> </w:t>
            </w:r>
            <w:r>
              <w:t>Active</w:t>
            </w:r>
            <w:r>
              <w:rPr>
                <w:spacing w:val="-4"/>
              </w:rPr>
              <w:t xml:space="preserve"> </w:t>
            </w:r>
            <w:r>
              <w:rPr>
                <w:spacing w:val="-2"/>
              </w:rPr>
              <w:t>Directory</w:t>
            </w:r>
          </w:p>
          <w:p w14:paraId="11B930CE" w14:textId="77777777" w:rsidR="00747BBF" w:rsidRDefault="00927A6E">
            <w:pPr>
              <w:pStyle w:val="TableParagraph"/>
              <w:numPr>
                <w:ilvl w:val="0"/>
                <w:numId w:val="190"/>
              </w:numPr>
              <w:tabs>
                <w:tab w:val="left" w:pos="828"/>
              </w:tabs>
              <w:spacing w:line="279" w:lineRule="exact"/>
            </w:pPr>
            <w:r>
              <w:t>obsługa</w:t>
            </w:r>
            <w:r>
              <w:rPr>
                <w:spacing w:val="-4"/>
              </w:rPr>
              <w:t xml:space="preserve"> </w:t>
            </w:r>
            <w:r>
              <w:t>SSL</w:t>
            </w:r>
            <w:r>
              <w:rPr>
                <w:spacing w:val="-1"/>
              </w:rPr>
              <w:t xml:space="preserve"> </w:t>
            </w:r>
            <w:r>
              <w:t>i</w:t>
            </w:r>
            <w:r>
              <w:rPr>
                <w:spacing w:val="-3"/>
              </w:rPr>
              <w:t xml:space="preserve"> </w:t>
            </w:r>
            <w:r>
              <w:rPr>
                <w:spacing w:val="-5"/>
              </w:rPr>
              <w:t>SSH</w:t>
            </w:r>
          </w:p>
          <w:p w14:paraId="089209CF" w14:textId="77777777" w:rsidR="00747BBF" w:rsidRDefault="00927A6E">
            <w:pPr>
              <w:pStyle w:val="TableParagraph"/>
              <w:numPr>
                <w:ilvl w:val="0"/>
                <w:numId w:val="190"/>
              </w:numPr>
              <w:tabs>
                <w:tab w:val="left" w:pos="828"/>
              </w:tabs>
              <w:spacing w:line="240" w:lineRule="auto"/>
            </w:pPr>
            <w:proofErr w:type="spellStart"/>
            <w:r>
              <w:t>enkrypcja</w:t>
            </w:r>
            <w:proofErr w:type="spellEnd"/>
            <w:r>
              <w:rPr>
                <w:spacing w:val="-7"/>
              </w:rPr>
              <w:t xml:space="preserve"> </w:t>
            </w:r>
            <w:r>
              <w:t>AES/3DES</w:t>
            </w:r>
            <w:r>
              <w:rPr>
                <w:spacing w:val="-3"/>
              </w:rPr>
              <w:t xml:space="preserve"> </w:t>
            </w:r>
            <w:r>
              <w:t>oraz</w:t>
            </w:r>
            <w:r>
              <w:rPr>
                <w:spacing w:val="-4"/>
              </w:rPr>
              <w:t xml:space="preserve"> </w:t>
            </w:r>
            <w:r>
              <w:t>RC4</w:t>
            </w:r>
            <w:r>
              <w:rPr>
                <w:spacing w:val="-4"/>
              </w:rPr>
              <w:t xml:space="preserve"> </w:t>
            </w:r>
            <w:r>
              <w:t>dla</w:t>
            </w:r>
            <w:r>
              <w:rPr>
                <w:spacing w:val="-4"/>
              </w:rPr>
              <w:t xml:space="preserve"> </w:t>
            </w:r>
            <w:r>
              <w:t>zdalnej</w:t>
            </w:r>
            <w:r>
              <w:rPr>
                <w:spacing w:val="-5"/>
              </w:rPr>
              <w:t xml:space="preserve"> </w:t>
            </w:r>
            <w:r>
              <w:rPr>
                <w:spacing w:val="-2"/>
              </w:rPr>
              <w:t>konsoli</w:t>
            </w:r>
          </w:p>
          <w:p w14:paraId="658EFBCD" w14:textId="77777777" w:rsidR="00747BBF" w:rsidRDefault="00927A6E">
            <w:pPr>
              <w:pStyle w:val="TableParagraph"/>
              <w:numPr>
                <w:ilvl w:val="0"/>
                <w:numId w:val="190"/>
              </w:numPr>
              <w:tabs>
                <w:tab w:val="left" w:pos="828"/>
              </w:tabs>
              <w:spacing w:before="1" w:line="240" w:lineRule="auto"/>
            </w:pPr>
            <w:r>
              <w:t>wsparcie</w:t>
            </w:r>
            <w:r>
              <w:rPr>
                <w:spacing w:val="-3"/>
              </w:rPr>
              <w:t xml:space="preserve"> </w:t>
            </w:r>
            <w:r>
              <w:t>dla</w:t>
            </w:r>
            <w:r>
              <w:rPr>
                <w:spacing w:val="-5"/>
              </w:rPr>
              <w:t xml:space="preserve"> </w:t>
            </w:r>
            <w:r>
              <w:t>IPv4</w:t>
            </w:r>
            <w:r>
              <w:rPr>
                <w:spacing w:val="-4"/>
              </w:rPr>
              <w:t xml:space="preserve"> </w:t>
            </w:r>
            <w:r>
              <w:t>oraz</w:t>
            </w:r>
            <w:r>
              <w:rPr>
                <w:spacing w:val="-5"/>
              </w:rPr>
              <w:t xml:space="preserve"> </w:t>
            </w:r>
            <w:r>
              <w:t>iPv6,</w:t>
            </w:r>
            <w:r>
              <w:rPr>
                <w:spacing w:val="-2"/>
              </w:rPr>
              <w:t xml:space="preserve"> </w:t>
            </w:r>
            <w:r>
              <w:t>obsługa</w:t>
            </w:r>
            <w:r>
              <w:rPr>
                <w:spacing w:val="-2"/>
              </w:rPr>
              <w:t xml:space="preserve"> </w:t>
            </w:r>
            <w:r>
              <w:t>SNMP</w:t>
            </w:r>
            <w:r>
              <w:rPr>
                <w:spacing w:val="-5"/>
              </w:rPr>
              <w:t xml:space="preserve"> </w:t>
            </w:r>
            <w:r>
              <w:t>v3</w:t>
            </w:r>
            <w:r>
              <w:rPr>
                <w:spacing w:val="-4"/>
              </w:rPr>
              <w:t xml:space="preserve"> </w:t>
            </w:r>
            <w:r>
              <w:t>oraz</w:t>
            </w:r>
            <w:r>
              <w:rPr>
                <w:spacing w:val="-4"/>
              </w:rPr>
              <w:t xml:space="preserve"> </w:t>
            </w:r>
            <w:proofErr w:type="spellStart"/>
            <w:r>
              <w:t>RESTful</w:t>
            </w:r>
            <w:proofErr w:type="spellEnd"/>
            <w:r>
              <w:rPr>
                <w:spacing w:val="-2"/>
              </w:rPr>
              <w:t xml:space="preserve"> </w:t>
            </w:r>
            <w:r>
              <w:rPr>
                <w:spacing w:val="-5"/>
              </w:rPr>
              <w:t>API</w:t>
            </w:r>
          </w:p>
          <w:p w14:paraId="395ECAC1" w14:textId="77777777" w:rsidR="00747BBF" w:rsidRPr="00D57BCB" w:rsidRDefault="00927A6E">
            <w:pPr>
              <w:pStyle w:val="TableParagraph"/>
              <w:numPr>
                <w:ilvl w:val="0"/>
                <w:numId w:val="190"/>
              </w:numPr>
              <w:tabs>
                <w:tab w:val="left" w:pos="828"/>
              </w:tabs>
              <w:spacing w:line="240" w:lineRule="auto"/>
              <w:rPr>
                <w:lang w:val="en-US"/>
              </w:rPr>
            </w:pPr>
            <w:proofErr w:type="spellStart"/>
            <w:r w:rsidRPr="00D57BCB">
              <w:rPr>
                <w:lang w:val="en-US"/>
              </w:rPr>
              <w:t>wsparcie</w:t>
            </w:r>
            <w:proofErr w:type="spellEnd"/>
            <w:r w:rsidRPr="00D57BCB">
              <w:rPr>
                <w:spacing w:val="-4"/>
                <w:lang w:val="en-US"/>
              </w:rPr>
              <w:t xml:space="preserve"> </w:t>
            </w:r>
            <w:proofErr w:type="spellStart"/>
            <w:r w:rsidRPr="00D57BCB">
              <w:rPr>
                <w:lang w:val="en-US"/>
              </w:rPr>
              <w:t>dla</w:t>
            </w:r>
            <w:proofErr w:type="spellEnd"/>
            <w:r w:rsidRPr="00D57BCB">
              <w:rPr>
                <w:spacing w:val="-7"/>
                <w:lang w:val="en-US"/>
              </w:rPr>
              <w:t xml:space="preserve"> </w:t>
            </w:r>
            <w:r w:rsidRPr="00D57BCB">
              <w:rPr>
                <w:lang w:val="en-US"/>
              </w:rPr>
              <w:t>Integrated</w:t>
            </w:r>
            <w:r w:rsidRPr="00D57BCB">
              <w:rPr>
                <w:spacing w:val="-4"/>
                <w:lang w:val="en-US"/>
              </w:rPr>
              <w:t xml:space="preserve"> </w:t>
            </w:r>
            <w:r w:rsidRPr="00D57BCB">
              <w:rPr>
                <w:lang w:val="en-US"/>
              </w:rPr>
              <w:t>Remote</w:t>
            </w:r>
            <w:r w:rsidRPr="00D57BCB">
              <w:rPr>
                <w:spacing w:val="-4"/>
                <w:lang w:val="en-US"/>
              </w:rPr>
              <w:t xml:space="preserve"> </w:t>
            </w:r>
            <w:r w:rsidRPr="00D57BCB">
              <w:rPr>
                <w:lang w:val="en-US"/>
              </w:rPr>
              <w:t>Console</w:t>
            </w:r>
            <w:r w:rsidRPr="00D57BCB">
              <w:rPr>
                <w:spacing w:val="-4"/>
                <w:lang w:val="en-US"/>
              </w:rPr>
              <w:t xml:space="preserve"> </w:t>
            </w:r>
            <w:r w:rsidRPr="00D57BCB">
              <w:rPr>
                <w:lang w:val="en-US"/>
              </w:rPr>
              <w:t>for</w:t>
            </w:r>
            <w:r w:rsidRPr="00D57BCB">
              <w:rPr>
                <w:spacing w:val="-6"/>
                <w:lang w:val="en-US"/>
              </w:rPr>
              <w:t xml:space="preserve"> </w:t>
            </w:r>
            <w:r w:rsidRPr="00D57BCB">
              <w:rPr>
                <w:lang w:val="en-US"/>
              </w:rPr>
              <w:t>Windows</w:t>
            </w:r>
            <w:r w:rsidRPr="00D57BCB">
              <w:rPr>
                <w:spacing w:val="-5"/>
                <w:lang w:val="en-US"/>
              </w:rPr>
              <w:t xml:space="preserve"> </w:t>
            </w:r>
            <w:r w:rsidRPr="00D57BCB">
              <w:rPr>
                <w:spacing w:val="-2"/>
                <w:lang w:val="en-US"/>
              </w:rPr>
              <w:t>clients</w:t>
            </w:r>
          </w:p>
          <w:p w14:paraId="04951B71" w14:textId="77777777" w:rsidR="00747BBF" w:rsidRDefault="00927A6E">
            <w:pPr>
              <w:pStyle w:val="TableParagraph"/>
              <w:numPr>
                <w:ilvl w:val="0"/>
                <w:numId w:val="190"/>
              </w:numPr>
              <w:tabs>
                <w:tab w:val="left" w:pos="828"/>
              </w:tabs>
              <w:spacing w:before="1" w:line="279" w:lineRule="exact"/>
            </w:pPr>
            <w:r>
              <w:t>możliwość</w:t>
            </w:r>
            <w:r>
              <w:rPr>
                <w:spacing w:val="-4"/>
              </w:rPr>
              <w:t xml:space="preserve"> </w:t>
            </w:r>
            <w:proofErr w:type="spellStart"/>
            <w:r>
              <w:t>autokonfiguracji</w:t>
            </w:r>
            <w:proofErr w:type="spellEnd"/>
            <w:r>
              <w:rPr>
                <w:spacing w:val="-7"/>
              </w:rPr>
              <w:t xml:space="preserve"> </w:t>
            </w:r>
            <w:r>
              <w:t>sieci</w:t>
            </w:r>
            <w:r>
              <w:rPr>
                <w:spacing w:val="-5"/>
              </w:rPr>
              <w:t xml:space="preserve"> </w:t>
            </w:r>
            <w:r>
              <w:t>karty</w:t>
            </w:r>
            <w:r>
              <w:rPr>
                <w:spacing w:val="-5"/>
              </w:rPr>
              <w:t xml:space="preserve"> </w:t>
            </w:r>
            <w:proofErr w:type="spellStart"/>
            <w:r>
              <w:rPr>
                <w:spacing w:val="-2"/>
              </w:rPr>
              <w:t>zarządzającejj</w:t>
            </w:r>
            <w:proofErr w:type="spellEnd"/>
          </w:p>
          <w:p w14:paraId="674A82E8" w14:textId="77777777" w:rsidR="00747BBF" w:rsidRDefault="00927A6E">
            <w:pPr>
              <w:pStyle w:val="TableParagraph"/>
              <w:spacing w:line="248" w:lineRule="exact"/>
              <w:ind w:left="828"/>
            </w:pPr>
            <w:r>
              <w:rPr>
                <w:spacing w:val="-2"/>
              </w:rPr>
              <w:t>(DNS/DHCP)</w:t>
            </w:r>
          </w:p>
        </w:tc>
      </w:tr>
      <w:tr w:rsidR="00747BBF" w14:paraId="3614D548" w14:textId="77777777">
        <w:trPr>
          <w:trHeight w:val="1608"/>
        </w:trPr>
        <w:tc>
          <w:tcPr>
            <w:tcW w:w="2501" w:type="dxa"/>
          </w:tcPr>
          <w:p w14:paraId="2BA15181" w14:textId="77777777" w:rsidR="00747BBF" w:rsidRDefault="00927A6E">
            <w:pPr>
              <w:pStyle w:val="TableParagraph"/>
              <w:spacing w:before="1" w:line="240" w:lineRule="auto"/>
            </w:pPr>
            <w:r>
              <w:t>Wsparcie</w:t>
            </w:r>
            <w:r>
              <w:rPr>
                <w:spacing w:val="-3"/>
              </w:rPr>
              <w:t xml:space="preserve"> </w:t>
            </w:r>
            <w:r>
              <w:rPr>
                <w:spacing w:val="-2"/>
              </w:rPr>
              <w:t>techniczne</w:t>
            </w:r>
          </w:p>
        </w:tc>
        <w:tc>
          <w:tcPr>
            <w:tcW w:w="6529" w:type="dxa"/>
          </w:tcPr>
          <w:p w14:paraId="66C09A47" w14:textId="77777777" w:rsidR="00747BBF" w:rsidRDefault="00927A6E">
            <w:pPr>
              <w:pStyle w:val="TableParagraph"/>
              <w:spacing w:before="1" w:line="285" w:lineRule="auto"/>
              <w:ind w:left="117" w:right="94" w:hanging="10"/>
              <w:jc w:val="both"/>
            </w:pPr>
            <w:r>
              <w:t>5-letnia gwarancja producenta w miejscu instalacji z czasem reakcji w miejscu instalacji w ciągu następnego dnia roboczego od zgłoszenia usterki.</w:t>
            </w:r>
            <w:r>
              <w:rPr>
                <w:spacing w:val="-11"/>
              </w:rPr>
              <w:t xml:space="preserve"> </w:t>
            </w:r>
            <w:r>
              <w:t>Możliwość</w:t>
            </w:r>
            <w:r>
              <w:rPr>
                <w:spacing w:val="-7"/>
              </w:rPr>
              <w:t xml:space="preserve"> </w:t>
            </w:r>
            <w:r>
              <w:t>zgłaszania</w:t>
            </w:r>
            <w:r>
              <w:rPr>
                <w:spacing w:val="-8"/>
              </w:rPr>
              <w:t xml:space="preserve"> </w:t>
            </w:r>
            <w:r>
              <w:t>awarii</w:t>
            </w:r>
            <w:r>
              <w:rPr>
                <w:spacing w:val="-8"/>
              </w:rPr>
              <w:t xml:space="preserve"> </w:t>
            </w:r>
            <w:r>
              <w:t>w</w:t>
            </w:r>
            <w:r>
              <w:rPr>
                <w:spacing w:val="-9"/>
              </w:rPr>
              <w:t xml:space="preserve"> </w:t>
            </w:r>
            <w:r>
              <w:t>trybie</w:t>
            </w:r>
            <w:r>
              <w:rPr>
                <w:spacing w:val="-10"/>
              </w:rPr>
              <w:t xml:space="preserve"> </w:t>
            </w:r>
            <w:r>
              <w:t>24x7.</w:t>
            </w:r>
            <w:r>
              <w:rPr>
                <w:spacing w:val="-10"/>
              </w:rPr>
              <w:t xml:space="preserve"> </w:t>
            </w:r>
            <w:r>
              <w:t>W</w:t>
            </w:r>
            <w:r>
              <w:rPr>
                <w:spacing w:val="-7"/>
              </w:rPr>
              <w:t xml:space="preserve"> </w:t>
            </w:r>
            <w:r>
              <w:t>razie</w:t>
            </w:r>
            <w:r>
              <w:rPr>
                <w:spacing w:val="-7"/>
              </w:rPr>
              <w:t xml:space="preserve"> </w:t>
            </w:r>
            <w:r>
              <w:t>awarii</w:t>
            </w:r>
            <w:r>
              <w:rPr>
                <w:spacing w:val="-8"/>
              </w:rPr>
              <w:t xml:space="preserve"> </w:t>
            </w:r>
            <w:r>
              <w:t xml:space="preserve">dyski </w:t>
            </w:r>
            <w:r>
              <w:rPr>
                <w:spacing w:val="-2"/>
              </w:rPr>
              <w:t>twarde</w:t>
            </w:r>
            <w:r>
              <w:rPr>
                <w:spacing w:val="2"/>
              </w:rPr>
              <w:t xml:space="preserve"> </w:t>
            </w:r>
            <w:r>
              <w:rPr>
                <w:spacing w:val="-2"/>
              </w:rPr>
              <w:t>zostają</w:t>
            </w:r>
            <w:r>
              <w:rPr>
                <w:spacing w:val="2"/>
              </w:rPr>
              <w:t xml:space="preserve"> </w:t>
            </w:r>
            <w:r>
              <w:rPr>
                <w:spacing w:val="-2"/>
              </w:rPr>
              <w:t>u</w:t>
            </w:r>
            <w:r>
              <w:rPr>
                <w:spacing w:val="1"/>
              </w:rPr>
              <w:t xml:space="preserve"> </w:t>
            </w:r>
            <w:r>
              <w:rPr>
                <w:spacing w:val="-2"/>
              </w:rPr>
              <w:t>Zamawiającego. Wsparcie</w:t>
            </w:r>
            <w:r>
              <w:rPr>
                <w:spacing w:val="-1"/>
              </w:rPr>
              <w:t xml:space="preserve"> </w:t>
            </w:r>
            <w:r>
              <w:rPr>
                <w:spacing w:val="-2"/>
              </w:rPr>
              <w:t>techniczne</w:t>
            </w:r>
            <w:r>
              <w:rPr>
                <w:spacing w:val="2"/>
              </w:rPr>
              <w:t xml:space="preserve"> </w:t>
            </w:r>
            <w:r>
              <w:rPr>
                <w:spacing w:val="-2"/>
              </w:rPr>
              <w:t>realizowane</w:t>
            </w:r>
            <w:r>
              <w:rPr>
                <w:spacing w:val="3"/>
              </w:rPr>
              <w:t xml:space="preserve"> </w:t>
            </w:r>
            <w:r>
              <w:rPr>
                <w:spacing w:val="-4"/>
              </w:rPr>
              <w:t>jest</w:t>
            </w:r>
          </w:p>
          <w:p w14:paraId="05EB7C86" w14:textId="77777777" w:rsidR="00747BBF" w:rsidRDefault="00927A6E">
            <w:pPr>
              <w:pStyle w:val="TableParagraph"/>
              <w:spacing w:line="265" w:lineRule="exact"/>
              <w:ind w:left="117"/>
              <w:jc w:val="both"/>
            </w:pPr>
            <w:r>
              <w:t>przez</w:t>
            </w:r>
            <w:r>
              <w:rPr>
                <w:spacing w:val="-5"/>
              </w:rPr>
              <w:t xml:space="preserve"> </w:t>
            </w:r>
            <w:r>
              <w:t>serwis</w:t>
            </w:r>
            <w:r>
              <w:rPr>
                <w:spacing w:val="-7"/>
              </w:rPr>
              <w:t xml:space="preserve"> </w:t>
            </w:r>
            <w:r>
              <w:t>producenta</w:t>
            </w:r>
            <w:r>
              <w:rPr>
                <w:spacing w:val="-6"/>
              </w:rPr>
              <w:t xml:space="preserve"> </w:t>
            </w:r>
            <w:r>
              <w:t>oferowanego</w:t>
            </w:r>
            <w:r>
              <w:rPr>
                <w:spacing w:val="-5"/>
              </w:rPr>
              <w:t xml:space="preserve"> </w:t>
            </w:r>
            <w:r>
              <w:rPr>
                <w:spacing w:val="-2"/>
              </w:rPr>
              <w:t>serwera.</w:t>
            </w:r>
          </w:p>
        </w:tc>
      </w:tr>
      <w:tr w:rsidR="00747BBF" w14:paraId="2F3B8278" w14:textId="77777777">
        <w:trPr>
          <w:trHeight w:val="2584"/>
        </w:trPr>
        <w:tc>
          <w:tcPr>
            <w:tcW w:w="2501" w:type="dxa"/>
          </w:tcPr>
          <w:p w14:paraId="5846F243" w14:textId="77777777" w:rsidR="00747BBF" w:rsidRDefault="00927A6E">
            <w:pPr>
              <w:pStyle w:val="TableParagraph"/>
            </w:pPr>
            <w:r>
              <w:rPr>
                <w:spacing w:val="-4"/>
              </w:rPr>
              <w:t>Inne</w:t>
            </w:r>
          </w:p>
        </w:tc>
        <w:tc>
          <w:tcPr>
            <w:tcW w:w="6529" w:type="dxa"/>
          </w:tcPr>
          <w:p w14:paraId="34C8DCA4" w14:textId="77777777" w:rsidR="00747BBF" w:rsidRDefault="00927A6E">
            <w:pPr>
              <w:pStyle w:val="TableParagraph"/>
              <w:spacing w:line="285" w:lineRule="auto"/>
              <w:ind w:left="117" w:right="95" w:hanging="10"/>
              <w:jc w:val="both"/>
            </w:pPr>
            <w:r>
              <w:t>Urządzenia muszą być zakupione w oficjalnym kanale dystrybucyjnym producenta.</w:t>
            </w:r>
            <w:r>
              <w:rPr>
                <w:spacing w:val="-13"/>
              </w:rPr>
              <w:t xml:space="preserve"> </w:t>
            </w:r>
            <w:r>
              <w:t>Na</w:t>
            </w:r>
            <w:r>
              <w:rPr>
                <w:spacing w:val="-12"/>
              </w:rPr>
              <w:t xml:space="preserve"> </w:t>
            </w:r>
            <w:r>
              <w:t>żądanie</w:t>
            </w:r>
            <w:r>
              <w:rPr>
                <w:spacing w:val="-13"/>
              </w:rPr>
              <w:t xml:space="preserve"> </w:t>
            </w:r>
            <w:r>
              <w:t>Zamawiającego,</w:t>
            </w:r>
            <w:r>
              <w:rPr>
                <w:spacing w:val="-12"/>
              </w:rPr>
              <w:t xml:space="preserve"> </w:t>
            </w:r>
            <w:r>
              <w:t>Wykonawca</w:t>
            </w:r>
            <w:r>
              <w:rPr>
                <w:spacing w:val="-13"/>
              </w:rPr>
              <w:t xml:space="preserve"> </w:t>
            </w:r>
            <w:r>
              <w:t>musi</w:t>
            </w:r>
            <w:r>
              <w:rPr>
                <w:spacing w:val="-12"/>
              </w:rPr>
              <w:t xml:space="preserve"> </w:t>
            </w:r>
            <w:r>
              <w:t xml:space="preserve">przedstawić oświadczenie producenta oferowanego serwera, potwierdzające pochodzenie urządzenia z oficjalnego kanału dystrybucyjnego </w:t>
            </w:r>
            <w:r>
              <w:rPr>
                <w:spacing w:val="-2"/>
              </w:rPr>
              <w:t>producenta.</w:t>
            </w:r>
          </w:p>
          <w:p w14:paraId="18C5536D" w14:textId="77777777" w:rsidR="00747BBF" w:rsidRDefault="00927A6E">
            <w:pPr>
              <w:pStyle w:val="TableParagraph"/>
              <w:spacing w:before="7" w:line="240" w:lineRule="auto"/>
              <w:ind w:left="108"/>
            </w:pPr>
            <w:r>
              <w:t>Wymagane</w:t>
            </w:r>
            <w:r>
              <w:rPr>
                <w:spacing w:val="-8"/>
              </w:rPr>
              <w:t xml:space="preserve"> </w:t>
            </w:r>
            <w:r>
              <w:t>są</w:t>
            </w:r>
            <w:r>
              <w:rPr>
                <w:spacing w:val="-5"/>
              </w:rPr>
              <w:t xml:space="preserve"> </w:t>
            </w:r>
            <w:r>
              <w:t>dokumenty</w:t>
            </w:r>
            <w:r>
              <w:rPr>
                <w:spacing w:val="-7"/>
              </w:rPr>
              <w:t xml:space="preserve"> </w:t>
            </w:r>
            <w:r>
              <w:t>poświadczające,</w:t>
            </w:r>
            <w:r>
              <w:rPr>
                <w:spacing w:val="-6"/>
              </w:rPr>
              <w:t xml:space="preserve"> </w:t>
            </w:r>
            <w:r>
              <w:t>że</w:t>
            </w:r>
            <w:r>
              <w:rPr>
                <w:spacing w:val="-6"/>
              </w:rPr>
              <w:t xml:space="preserve"> </w:t>
            </w:r>
            <w:r>
              <w:t>sprzęt</w:t>
            </w:r>
            <w:r>
              <w:rPr>
                <w:spacing w:val="-6"/>
              </w:rPr>
              <w:t xml:space="preserve"> </w:t>
            </w:r>
            <w:r>
              <w:t>jest</w:t>
            </w:r>
            <w:r>
              <w:rPr>
                <w:spacing w:val="-4"/>
              </w:rPr>
              <w:t xml:space="preserve"> </w:t>
            </w:r>
            <w:r>
              <w:rPr>
                <w:spacing w:val="-2"/>
              </w:rPr>
              <w:t>produkowany</w:t>
            </w:r>
          </w:p>
          <w:p w14:paraId="651E39E3" w14:textId="77777777" w:rsidR="00747BBF" w:rsidRDefault="00927A6E">
            <w:pPr>
              <w:pStyle w:val="TableParagraph"/>
              <w:spacing w:before="50" w:line="240" w:lineRule="auto"/>
              <w:ind w:left="117"/>
            </w:pPr>
            <w:r>
              <w:t>zgodnie</w:t>
            </w:r>
            <w:r>
              <w:rPr>
                <w:spacing w:val="-3"/>
              </w:rPr>
              <w:t xml:space="preserve"> </w:t>
            </w:r>
            <w:r>
              <w:t>z</w:t>
            </w:r>
            <w:r>
              <w:rPr>
                <w:spacing w:val="-3"/>
              </w:rPr>
              <w:t xml:space="preserve"> </w:t>
            </w:r>
            <w:r>
              <w:t>normami</w:t>
            </w:r>
            <w:r>
              <w:rPr>
                <w:spacing w:val="-3"/>
              </w:rPr>
              <w:t xml:space="preserve"> </w:t>
            </w:r>
            <w:r>
              <w:t>ISO</w:t>
            </w:r>
            <w:r>
              <w:rPr>
                <w:spacing w:val="-4"/>
              </w:rPr>
              <w:t xml:space="preserve"> </w:t>
            </w:r>
            <w:r>
              <w:t>9001</w:t>
            </w:r>
            <w:r>
              <w:rPr>
                <w:spacing w:val="-3"/>
              </w:rPr>
              <w:t xml:space="preserve"> </w:t>
            </w:r>
            <w:r>
              <w:t>oraz</w:t>
            </w:r>
            <w:r>
              <w:rPr>
                <w:spacing w:val="-5"/>
              </w:rPr>
              <w:t xml:space="preserve"> </w:t>
            </w:r>
            <w:r>
              <w:t>ISO</w:t>
            </w:r>
            <w:r>
              <w:rPr>
                <w:spacing w:val="-5"/>
              </w:rPr>
              <w:t xml:space="preserve"> </w:t>
            </w:r>
            <w:r>
              <w:rPr>
                <w:spacing w:val="-2"/>
              </w:rPr>
              <w:t>14001.</w:t>
            </w:r>
          </w:p>
          <w:p w14:paraId="539FA9A2" w14:textId="77777777" w:rsidR="00747BBF" w:rsidRDefault="00927A6E">
            <w:pPr>
              <w:pStyle w:val="TableParagraph"/>
              <w:spacing w:before="60" w:line="240" w:lineRule="auto"/>
              <w:ind w:left="108"/>
            </w:pPr>
            <w:r>
              <w:t>Deklaracja</w:t>
            </w:r>
            <w:r>
              <w:rPr>
                <w:spacing w:val="-5"/>
              </w:rPr>
              <w:t xml:space="preserve"> </w:t>
            </w:r>
            <w:r>
              <w:t>zgodności</w:t>
            </w:r>
            <w:r>
              <w:rPr>
                <w:spacing w:val="-6"/>
              </w:rPr>
              <w:t xml:space="preserve"> </w:t>
            </w:r>
            <w:r>
              <w:rPr>
                <w:spacing w:val="-5"/>
              </w:rPr>
              <w:t>CE.</w:t>
            </w:r>
          </w:p>
        </w:tc>
      </w:tr>
    </w:tbl>
    <w:p w14:paraId="19090E89" w14:textId="77777777" w:rsidR="00747BBF" w:rsidRDefault="00927A6E" w:rsidP="002311F8">
      <w:pPr>
        <w:pStyle w:val="Nagwek2"/>
      </w:pPr>
      <w:bookmarkStart w:id="21" w:name="_Toc197668370"/>
      <w:r>
        <w:t>Serwery</w:t>
      </w:r>
      <w:r>
        <w:rPr>
          <w:spacing w:val="-8"/>
        </w:rPr>
        <w:t xml:space="preserve"> </w:t>
      </w:r>
      <w:r>
        <w:t>aplikacyjne</w:t>
      </w:r>
      <w:r>
        <w:rPr>
          <w:spacing w:val="-3"/>
        </w:rPr>
        <w:t xml:space="preserve"> </w:t>
      </w:r>
      <w:r>
        <w:t>–</w:t>
      </w:r>
      <w:r>
        <w:rPr>
          <w:spacing w:val="-5"/>
        </w:rPr>
        <w:t xml:space="preserve"> </w:t>
      </w:r>
      <w:r>
        <w:rPr>
          <w:spacing w:val="-4"/>
        </w:rPr>
        <w:t>2szt.</w:t>
      </w:r>
      <w:bookmarkEnd w:id="21"/>
    </w:p>
    <w:p w14:paraId="0B7F688D" w14:textId="77777777" w:rsidR="00747BBF" w:rsidRDefault="00747BBF">
      <w:pPr>
        <w:pStyle w:val="Tekstpodstawowy"/>
        <w:spacing w:before="16"/>
        <w:rPr>
          <w:b/>
          <w:sz w:val="20"/>
        </w:rPr>
      </w:pPr>
    </w:p>
    <w:tbl>
      <w:tblPr>
        <w:tblStyle w:val="TableNormal"/>
        <w:tblW w:w="0" w:type="auto"/>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1"/>
        <w:gridCol w:w="6529"/>
      </w:tblGrid>
      <w:tr w:rsidR="00747BBF" w14:paraId="73C578E3" w14:textId="77777777">
        <w:trPr>
          <w:trHeight w:val="330"/>
        </w:trPr>
        <w:tc>
          <w:tcPr>
            <w:tcW w:w="2501" w:type="dxa"/>
          </w:tcPr>
          <w:p w14:paraId="31DAA757" w14:textId="77777777" w:rsidR="00747BBF" w:rsidRDefault="00927A6E">
            <w:pPr>
              <w:pStyle w:val="TableParagraph"/>
              <w:spacing w:before="1" w:line="240" w:lineRule="auto"/>
            </w:pPr>
            <w:r>
              <w:t>Element</w:t>
            </w:r>
            <w:r>
              <w:rPr>
                <w:spacing w:val="-1"/>
              </w:rPr>
              <w:t xml:space="preserve"> </w:t>
            </w:r>
            <w:r>
              <w:rPr>
                <w:spacing w:val="-2"/>
              </w:rPr>
              <w:t>konfiguracji</w:t>
            </w:r>
          </w:p>
        </w:tc>
        <w:tc>
          <w:tcPr>
            <w:tcW w:w="6529" w:type="dxa"/>
          </w:tcPr>
          <w:p w14:paraId="2C527E56" w14:textId="77777777" w:rsidR="00747BBF" w:rsidRDefault="00927A6E">
            <w:pPr>
              <w:pStyle w:val="TableParagraph"/>
              <w:spacing w:before="1" w:line="240" w:lineRule="auto"/>
              <w:ind w:left="108"/>
            </w:pPr>
            <w:r>
              <w:t>Wymagania</w:t>
            </w:r>
            <w:r>
              <w:rPr>
                <w:spacing w:val="-8"/>
              </w:rPr>
              <w:t xml:space="preserve"> </w:t>
            </w:r>
            <w:r>
              <w:rPr>
                <w:spacing w:val="-2"/>
              </w:rPr>
              <w:t>minimalne</w:t>
            </w:r>
          </w:p>
        </w:tc>
      </w:tr>
      <w:tr w:rsidR="00747BBF" w14:paraId="780ECF3A" w14:textId="77777777">
        <w:trPr>
          <w:trHeight w:val="2286"/>
        </w:trPr>
        <w:tc>
          <w:tcPr>
            <w:tcW w:w="2501" w:type="dxa"/>
          </w:tcPr>
          <w:p w14:paraId="79BB9FE3" w14:textId="77777777" w:rsidR="00747BBF" w:rsidRDefault="00927A6E">
            <w:pPr>
              <w:pStyle w:val="TableParagraph"/>
            </w:pPr>
            <w:r>
              <w:rPr>
                <w:spacing w:val="-2"/>
              </w:rPr>
              <w:t>Obudowa</w:t>
            </w:r>
          </w:p>
        </w:tc>
        <w:tc>
          <w:tcPr>
            <w:tcW w:w="6529" w:type="dxa"/>
          </w:tcPr>
          <w:p w14:paraId="2DF1B862" w14:textId="77777777" w:rsidR="00747BBF" w:rsidRDefault="00927A6E">
            <w:pPr>
              <w:pStyle w:val="TableParagraph"/>
              <w:spacing w:line="295" w:lineRule="auto"/>
              <w:ind w:left="108" w:right="74"/>
            </w:pPr>
            <w:r>
              <w:t>Maksymalnie 1U RACK 19 cali (wraz z szynami montażowymi) Możliwość</w:t>
            </w:r>
            <w:r>
              <w:rPr>
                <w:spacing w:val="-7"/>
              </w:rPr>
              <w:t xml:space="preserve"> </w:t>
            </w:r>
            <w:r>
              <w:t>wyposażenia</w:t>
            </w:r>
            <w:r>
              <w:rPr>
                <w:spacing w:val="-5"/>
              </w:rPr>
              <w:t xml:space="preserve"> </w:t>
            </w:r>
            <w:r>
              <w:t>serwera</w:t>
            </w:r>
            <w:r>
              <w:rPr>
                <w:spacing w:val="-7"/>
              </w:rPr>
              <w:t xml:space="preserve"> </w:t>
            </w:r>
            <w:r>
              <w:t>w</w:t>
            </w:r>
            <w:r>
              <w:rPr>
                <w:spacing w:val="-4"/>
              </w:rPr>
              <w:t xml:space="preserve"> </w:t>
            </w:r>
            <w:r>
              <w:t>ramię</w:t>
            </w:r>
            <w:r>
              <w:rPr>
                <w:spacing w:val="-7"/>
              </w:rPr>
              <w:t xml:space="preserve"> </w:t>
            </w:r>
            <w:r>
              <w:t>do</w:t>
            </w:r>
            <w:r>
              <w:rPr>
                <w:spacing w:val="-5"/>
              </w:rPr>
              <w:t xml:space="preserve"> </w:t>
            </w:r>
            <w:r>
              <w:t>prowadzenia</w:t>
            </w:r>
            <w:r>
              <w:rPr>
                <w:spacing w:val="-5"/>
              </w:rPr>
              <w:t xml:space="preserve"> </w:t>
            </w:r>
            <w:r>
              <w:t>kabli.</w:t>
            </w:r>
          </w:p>
          <w:p w14:paraId="2D3B5740" w14:textId="77777777" w:rsidR="00747BBF" w:rsidRDefault="00927A6E">
            <w:pPr>
              <w:pStyle w:val="TableParagraph"/>
              <w:spacing w:line="285" w:lineRule="auto"/>
              <w:ind w:left="117" w:hanging="10"/>
            </w:pPr>
            <w:r>
              <w:t>Możliwość</w:t>
            </w:r>
            <w:r>
              <w:rPr>
                <w:spacing w:val="40"/>
              </w:rPr>
              <w:t xml:space="preserve"> </w:t>
            </w:r>
            <w:r>
              <w:t>wyposażenia</w:t>
            </w:r>
            <w:r>
              <w:rPr>
                <w:spacing w:val="40"/>
              </w:rPr>
              <w:t xml:space="preserve"> </w:t>
            </w:r>
            <w:r>
              <w:t>serwera</w:t>
            </w:r>
            <w:r>
              <w:rPr>
                <w:spacing w:val="40"/>
              </w:rPr>
              <w:t xml:space="preserve"> </w:t>
            </w:r>
            <w:r>
              <w:t>w</w:t>
            </w:r>
            <w:r>
              <w:rPr>
                <w:spacing w:val="40"/>
              </w:rPr>
              <w:t xml:space="preserve"> </w:t>
            </w:r>
            <w:r>
              <w:t>zamykany,</w:t>
            </w:r>
            <w:r>
              <w:rPr>
                <w:spacing w:val="40"/>
              </w:rPr>
              <w:t xml:space="preserve"> </w:t>
            </w:r>
            <w:r>
              <w:t>zdejmowany</w:t>
            </w:r>
            <w:r>
              <w:rPr>
                <w:spacing w:val="40"/>
              </w:rPr>
              <w:t xml:space="preserve"> </w:t>
            </w:r>
            <w:r>
              <w:t>panel</w:t>
            </w:r>
            <w:r>
              <w:rPr>
                <w:spacing w:val="40"/>
              </w:rPr>
              <w:t xml:space="preserve"> </w:t>
            </w:r>
            <w:r>
              <w:t>przedni chroniący przed nieuprawionym dostępem do dysków</w:t>
            </w:r>
          </w:p>
          <w:p w14:paraId="588F0F4F" w14:textId="77777777" w:rsidR="00747BBF" w:rsidRDefault="00927A6E">
            <w:pPr>
              <w:pStyle w:val="TableParagraph"/>
              <w:spacing w:before="9" w:line="283" w:lineRule="auto"/>
              <w:ind w:left="117" w:hanging="10"/>
            </w:pPr>
            <w:r>
              <w:t>Możliwość</w:t>
            </w:r>
            <w:r>
              <w:rPr>
                <w:spacing w:val="80"/>
              </w:rPr>
              <w:t xml:space="preserve"> </w:t>
            </w:r>
            <w:r>
              <w:t>wyposażenia</w:t>
            </w:r>
            <w:r>
              <w:rPr>
                <w:spacing w:val="80"/>
              </w:rPr>
              <w:t xml:space="preserve"> </w:t>
            </w:r>
            <w:r>
              <w:t>serwera</w:t>
            </w:r>
            <w:r>
              <w:rPr>
                <w:spacing w:val="80"/>
              </w:rPr>
              <w:t xml:space="preserve"> </w:t>
            </w:r>
            <w:r>
              <w:t>w</w:t>
            </w:r>
            <w:r>
              <w:rPr>
                <w:spacing w:val="80"/>
              </w:rPr>
              <w:t xml:space="preserve"> </w:t>
            </w:r>
            <w:r>
              <w:t>czujniki</w:t>
            </w:r>
            <w:r>
              <w:rPr>
                <w:spacing w:val="80"/>
              </w:rPr>
              <w:t xml:space="preserve"> </w:t>
            </w:r>
            <w:r>
              <w:t>otwarcia</w:t>
            </w:r>
            <w:r>
              <w:rPr>
                <w:spacing w:val="80"/>
              </w:rPr>
              <w:t xml:space="preserve"> </w:t>
            </w:r>
            <w:r>
              <w:t>obudowy</w:t>
            </w:r>
            <w:r>
              <w:rPr>
                <w:spacing w:val="80"/>
              </w:rPr>
              <w:t xml:space="preserve"> </w:t>
            </w:r>
            <w:r>
              <w:t>współpracującego z BIOS/UEFI.</w:t>
            </w:r>
          </w:p>
          <w:p w14:paraId="034B3A78" w14:textId="77777777" w:rsidR="00747BBF" w:rsidRDefault="00927A6E">
            <w:pPr>
              <w:pStyle w:val="TableParagraph"/>
              <w:spacing w:before="15" w:line="240" w:lineRule="auto"/>
              <w:ind w:left="108"/>
            </w:pPr>
            <w:r>
              <w:t>Moduł</w:t>
            </w:r>
            <w:r>
              <w:rPr>
                <w:spacing w:val="-4"/>
              </w:rPr>
              <w:t xml:space="preserve"> </w:t>
            </w:r>
            <w:r>
              <w:t>TPM</w:t>
            </w:r>
            <w:r>
              <w:rPr>
                <w:spacing w:val="-3"/>
              </w:rPr>
              <w:t xml:space="preserve"> </w:t>
            </w:r>
            <w:r>
              <w:rPr>
                <w:spacing w:val="-5"/>
              </w:rPr>
              <w:t>2.0</w:t>
            </w:r>
          </w:p>
        </w:tc>
      </w:tr>
      <w:tr w:rsidR="00747BBF" w14:paraId="7B53E81F" w14:textId="77777777">
        <w:trPr>
          <w:trHeight w:val="2575"/>
        </w:trPr>
        <w:tc>
          <w:tcPr>
            <w:tcW w:w="2501" w:type="dxa"/>
          </w:tcPr>
          <w:p w14:paraId="6B30E8C5" w14:textId="77777777" w:rsidR="00747BBF" w:rsidRDefault="00927A6E">
            <w:pPr>
              <w:pStyle w:val="TableParagraph"/>
              <w:spacing w:before="1" w:line="240" w:lineRule="auto"/>
            </w:pPr>
            <w:r>
              <w:rPr>
                <w:spacing w:val="-2"/>
              </w:rPr>
              <w:t>Procesor</w:t>
            </w:r>
          </w:p>
        </w:tc>
        <w:tc>
          <w:tcPr>
            <w:tcW w:w="6529" w:type="dxa"/>
          </w:tcPr>
          <w:p w14:paraId="4E5EB258" w14:textId="77777777" w:rsidR="00747BBF" w:rsidRDefault="00927A6E">
            <w:pPr>
              <w:pStyle w:val="TableParagraph"/>
              <w:spacing w:before="1" w:line="285" w:lineRule="auto"/>
              <w:ind w:left="117" w:right="93" w:hanging="10"/>
              <w:jc w:val="both"/>
            </w:pPr>
            <w:r>
              <w:t xml:space="preserve">Dwa procesory 24-rdzeniowe, x86 - 64 bity, Intel Xeon Gold 6442Y (2.6GHz/24-core/225W) lub równoważne procesory 24-rdzeniowe, osiągające w testach SPECrate2017_int_base powyżej 489 punktów w konfiguracji dwuprocesorowej. W przypadku zaoferowania procesora równoważnego, wynik testu musi być opublikowany na stronie </w:t>
            </w:r>
            <w:hyperlink r:id="rId12">
              <w:r>
                <w:rPr>
                  <w:color w:val="0462C1"/>
                  <w:spacing w:val="-2"/>
                  <w:u w:val="single" w:color="0462C1"/>
                </w:rPr>
                <w:t>www.spec.org.</w:t>
              </w:r>
            </w:hyperlink>
          </w:p>
          <w:p w14:paraId="21ECBFA6" w14:textId="77777777" w:rsidR="00747BBF" w:rsidRDefault="00927A6E">
            <w:pPr>
              <w:pStyle w:val="TableParagraph"/>
              <w:spacing w:before="6" w:line="240" w:lineRule="auto"/>
              <w:ind w:left="108"/>
              <w:jc w:val="both"/>
            </w:pPr>
            <w:r>
              <w:t>Płyta</w:t>
            </w:r>
            <w:r>
              <w:rPr>
                <w:spacing w:val="66"/>
              </w:rPr>
              <w:t xml:space="preserve"> </w:t>
            </w:r>
            <w:r>
              <w:t>główna</w:t>
            </w:r>
            <w:r>
              <w:rPr>
                <w:spacing w:val="66"/>
              </w:rPr>
              <w:t xml:space="preserve">  </w:t>
            </w:r>
            <w:r>
              <w:t>wspierająca</w:t>
            </w:r>
            <w:r>
              <w:rPr>
                <w:spacing w:val="69"/>
              </w:rPr>
              <w:t xml:space="preserve"> </w:t>
            </w:r>
            <w:r>
              <w:t>zastosowanie</w:t>
            </w:r>
            <w:r>
              <w:rPr>
                <w:spacing w:val="66"/>
              </w:rPr>
              <w:t xml:space="preserve"> </w:t>
            </w:r>
            <w:r>
              <w:t>procesorów</w:t>
            </w:r>
            <w:r>
              <w:rPr>
                <w:spacing w:val="66"/>
              </w:rPr>
              <w:t xml:space="preserve"> </w:t>
            </w:r>
            <w:r>
              <w:t>od</w:t>
            </w:r>
            <w:r>
              <w:rPr>
                <w:spacing w:val="63"/>
              </w:rPr>
              <w:t xml:space="preserve"> </w:t>
            </w:r>
            <w:r>
              <w:t>8</w:t>
            </w:r>
            <w:r>
              <w:rPr>
                <w:spacing w:val="70"/>
              </w:rPr>
              <w:t xml:space="preserve"> </w:t>
            </w:r>
            <w:r>
              <w:t>do</w:t>
            </w:r>
            <w:r>
              <w:rPr>
                <w:spacing w:val="67"/>
              </w:rPr>
              <w:t xml:space="preserve"> </w:t>
            </w:r>
            <w:r>
              <w:rPr>
                <w:spacing w:val="-5"/>
              </w:rPr>
              <w:t>60</w:t>
            </w:r>
          </w:p>
          <w:p w14:paraId="12810971" w14:textId="77777777" w:rsidR="00747BBF" w:rsidRDefault="00927A6E">
            <w:pPr>
              <w:pStyle w:val="TableParagraph"/>
              <w:spacing w:before="50" w:line="240" w:lineRule="auto"/>
              <w:ind w:left="117"/>
              <w:jc w:val="both"/>
            </w:pPr>
            <w:r>
              <w:t>rdzeniowych,</w:t>
            </w:r>
            <w:r>
              <w:rPr>
                <w:spacing w:val="-6"/>
              </w:rPr>
              <w:t xml:space="preserve"> </w:t>
            </w:r>
            <w:r>
              <w:t>mocy</w:t>
            </w:r>
            <w:r>
              <w:rPr>
                <w:spacing w:val="-3"/>
              </w:rPr>
              <w:t xml:space="preserve"> </w:t>
            </w:r>
            <w:r>
              <w:t>do</w:t>
            </w:r>
            <w:r>
              <w:rPr>
                <w:spacing w:val="-4"/>
              </w:rPr>
              <w:t xml:space="preserve"> </w:t>
            </w:r>
            <w:r>
              <w:t>min.</w:t>
            </w:r>
            <w:r>
              <w:rPr>
                <w:spacing w:val="-4"/>
              </w:rPr>
              <w:t xml:space="preserve"> </w:t>
            </w:r>
            <w:r>
              <w:t>350W</w:t>
            </w:r>
            <w:r>
              <w:rPr>
                <w:spacing w:val="-5"/>
              </w:rPr>
              <w:t xml:space="preserve"> </w:t>
            </w:r>
            <w:r>
              <w:t>i</w:t>
            </w:r>
            <w:r>
              <w:rPr>
                <w:spacing w:val="-3"/>
              </w:rPr>
              <w:t xml:space="preserve"> </w:t>
            </w:r>
            <w:r>
              <w:t>taktowaniu</w:t>
            </w:r>
            <w:r>
              <w:rPr>
                <w:spacing w:val="-4"/>
              </w:rPr>
              <w:t xml:space="preserve"> </w:t>
            </w:r>
            <w:r>
              <w:t>CPU</w:t>
            </w:r>
            <w:r>
              <w:rPr>
                <w:spacing w:val="-3"/>
              </w:rPr>
              <w:t xml:space="preserve"> </w:t>
            </w:r>
            <w:r>
              <w:t>do</w:t>
            </w:r>
            <w:r>
              <w:rPr>
                <w:spacing w:val="-5"/>
              </w:rPr>
              <w:t xml:space="preserve"> </w:t>
            </w:r>
            <w:r>
              <w:t>min.</w:t>
            </w:r>
            <w:r>
              <w:rPr>
                <w:spacing w:val="-5"/>
              </w:rPr>
              <w:t xml:space="preserve"> </w:t>
            </w:r>
            <w:r>
              <w:rPr>
                <w:spacing w:val="-2"/>
              </w:rPr>
              <w:t>3.6GHz.</w:t>
            </w:r>
          </w:p>
        </w:tc>
      </w:tr>
      <w:tr w:rsidR="00747BBF" w14:paraId="0E5F7A9B" w14:textId="77777777">
        <w:trPr>
          <w:trHeight w:val="330"/>
        </w:trPr>
        <w:tc>
          <w:tcPr>
            <w:tcW w:w="2501" w:type="dxa"/>
          </w:tcPr>
          <w:p w14:paraId="5CFCF6AE" w14:textId="77777777" w:rsidR="00747BBF" w:rsidRDefault="00927A6E">
            <w:pPr>
              <w:pStyle w:val="TableParagraph"/>
            </w:pPr>
            <w:r>
              <w:t>Liczba</w:t>
            </w:r>
            <w:r>
              <w:rPr>
                <w:spacing w:val="-3"/>
              </w:rPr>
              <w:t xml:space="preserve"> </w:t>
            </w:r>
            <w:r>
              <w:rPr>
                <w:spacing w:val="-2"/>
              </w:rPr>
              <w:t>procesorów</w:t>
            </w:r>
          </w:p>
        </w:tc>
        <w:tc>
          <w:tcPr>
            <w:tcW w:w="6529" w:type="dxa"/>
          </w:tcPr>
          <w:p w14:paraId="6F905024" w14:textId="77777777" w:rsidR="00747BBF" w:rsidRDefault="00927A6E">
            <w:pPr>
              <w:pStyle w:val="TableParagraph"/>
              <w:ind w:left="108"/>
            </w:pPr>
            <w:r>
              <w:t>Min.</w:t>
            </w:r>
            <w:r>
              <w:rPr>
                <w:spacing w:val="-2"/>
              </w:rPr>
              <w:t xml:space="preserve"> </w:t>
            </w:r>
            <w:r>
              <w:t>2</w:t>
            </w:r>
            <w:r>
              <w:rPr>
                <w:spacing w:val="-1"/>
              </w:rPr>
              <w:t xml:space="preserve"> </w:t>
            </w:r>
            <w:r>
              <w:rPr>
                <w:spacing w:val="-2"/>
              </w:rPr>
              <w:t>procesory</w:t>
            </w:r>
          </w:p>
        </w:tc>
      </w:tr>
    </w:tbl>
    <w:p w14:paraId="7FEF33CB" w14:textId="77777777" w:rsidR="00747BBF" w:rsidRDefault="00747BBF">
      <w:pPr>
        <w:pStyle w:val="TableParagraph"/>
        <w:sectPr w:rsidR="00747BBF">
          <w:pgSz w:w="11910" w:h="16840"/>
          <w:pgMar w:top="1400" w:right="992" w:bottom="1280" w:left="1275" w:header="0" w:footer="1092" w:gutter="0"/>
          <w:cols w:space="708"/>
        </w:sectPr>
      </w:pPr>
    </w:p>
    <w:p w14:paraId="16A2E863" w14:textId="77777777" w:rsidR="00747BBF" w:rsidRDefault="00747BBF">
      <w:pPr>
        <w:pStyle w:val="Tekstpodstawowy"/>
        <w:spacing w:before="4"/>
        <w:rPr>
          <w:b/>
          <w:sz w:val="2"/>
        </w:rPr>
      </w:pPr>
    </w:p>
    <w:tbl>
      <w:tblPr>
        <w:tblStyle w:val="TableNormal"/>
        <w:tblW w:w="0" w:type="auto"/>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1"/>
        <w:gridCol w:w="6529"/>
      </w:tblGrid>
      <w:tr w:rsidR="00747BBF" w14:paraId="012CA133" w14:textId="77777777">
        <w:trPr>
          <w:trHeight w:val="1296"/>
        </w:trPr>
        <w:tc>
          <w:tcPr>
            <w:tcW w:w="2501" w:type="dxa"/>
          </w:tcPr>
          <w:p w14:paraId="02B9D857" w14:textId="77777777" w:rsidR="00747BBF" w:rsidRDefault="00927A6E">
            <w:pPr>
              <w:pStyle w:val="TableParagraph"/>
            </w:pPr>
            <w:r>
              <w:t>Pamięć</w:t>
            </w:r>
            <w:r>
              <w:rPr>
                <w:spacing w:val="-5"/>
              </w:rPr>
              <w:t xml:space="preserve"> </w:t>
            </w:r>
            <w:r>
              <w:rPr>
                <w:spacing w:val="-2"/>
              </w:rPr>
              <w:t>operacyjna</w:t>
            </w:r>
          </w:p>
        </w:tc>
        <w:tc>
          <w:tcPr>
            <w:tcW w:w="6529" w:type="dxa"/>
          </w:tcPr>
          <w:p w14:paraId="2EAD21D3" w14:textId="77777777" w:rsidR="00747BBF" w:rsidRDefault="00927A6E">
            <w:pPr>
              <w:pStyle w:val="TableParagraph"/>
              <w:spacing w:line="285" w:lineRule="auto"/>
              <w:ind w:left="117" w:hanging="10"/>
            </w:pPr>
            <w:r>
              <w:t>512</w:t>
            </w:r>
            <w:r>
              <w:rPr>
                <w:spacing w:val="40"/>
              </w:rPr>
              <w:t xml:space="preserve"> </w:t>
            </w:r>
            <w:r>
              <w:t>GB</w:t>
            </w:r>
            <w:r>
              <w:rPr>
                <w:spacing w:val="40"/>
              </w:rPr>
              <w:t xml:space="preserve"> </w:t>
            </w:r>
            <w:r>
              <w:t>RDIMM</w:t>
            </w:r>
            <w:r>
              <w:rPr>
                <w:spacing w:val="40"/>
              </w:rPr>
              <w:t xml:space="preserve"> </w:t>
            </w:r>
            <w:r>
              <w:t>DDR5</w:t>
            </w:r>
            <w:r>
              <w:rPr>
                <w:spacing w:val="40"/>
              </w:rPr>
              <w:t xml:space="preserve"> </w:t>
            </w:r>
            <w:r>
              <w:t>4800</w:t>
            </w:r>
            <w:r>
              <w:rPr>
                <w:spacing w:val="-1"/>
              </w:rPr>
              <w:t xml:space="preserve"> </w:t>
            </w:r>
            <w:r>
              <w:t>MT/s</w:t>
            </w:r>
            <w:r>
              <w:rPr>
                <w:spacing w:val="40"/>
              </w:rPr>
              <w:t xml:space="preserve"> </w:t>
            </w:r>
            <w:r>
              <w:t>w</w:t>
            </w:r>
            <w:r>
              <w:rPr>
                <w:spacing w:val="40"/>
              </w:rPr>
              <w:t xml:space="preserve"> </w:t>
            </w:r>
            <w:r>
              <w:t>modułach</w:t>
            </w:r>
            <w:r>
              <w:rPr>
                <w:spacing w:val="40"/>
              </w:rPr>
              <w:t xml:space="preserve"> </w:t>
            </w:r>
            <w:r>
              <w:t>o</w:t>
            </w:r>
            <w:r>
              <w:rPr>
                <w:spacing w:val="40"/>
              </w:rPr>
              <w:t xml:space="preserve"> </w:t>
            </w:r>
            <w:r>
              <w:t>pojemności</w:t>
            </w:r>
            <w:r>
              <w:rPr>
                <w:spacing w:val="40"/>
              </w:rPr>
              <w:t xml:space="preserve"> </w:t>
            </w:r>
            <w:r>
              <w:t xml:space="preserve">32GB </w:t>
            </w:r>
            <w:r>
              <w:rPr>
                <w:spacing w:val="-2"/>
              </w:rPr>
              <w:t>każdy.</w:t>
            </w:r>
          </w:p>
          <w:p w14:paraId="42F7798A" w14:textId="77777777" w:rsidR="00747BBF" w:rsidRDefault="00927A6E">
            <w:pPr>
              <w:pStyle w:val="TableParagraph"/>
              <w:spacing w:before="8" w:line="240" w:lineRule="auto"/>
              <w:ind w:left="108"/>
            </w:pPr>
            <w:r>
              <w:t>Płyta</w:t>
            </w:r>
            <w:r>
              <w:rPr>
                <w:spacing w:val="56"/>
                <w:w w:val="150"/>
              </w:rPr>
              <w:t xml:space="preserve"> </w:t>
            </w:r>
            <w:r>
              <w:t>główna</w:t>
            </w:r>
            <w:r>
              <w:rPr>
                <w:spacing w:val="55"/>
                <w:w w:val="150"/>
              </w:rPr>
              <w:t xml:space="preserve"> </w:t>
            </w:r>
            <w:r>
              <w:t>z</w:t>
            </w:r>
            <w:r>
              <w:rPr>
                <w:spacing w:val="77"/>
              </w:rPr>
              <w:t xml:space="preserve"> </w:t>
            </w:r>
            <w:r>
              <w:t>minimum</w:t>
            </w:r>
            <w:r>
              <w:rPr>
                <w:spacing w:val="79"/>
              </w:rPr>
              <w:t xml:space="preserve"> </w:t>
            </w:r>
            <w:r>
              <w:t>32</w:t>
            </w:r>
            <w:r>
              <w:rPr>
                <w:spacing w:val="56"/>
                <w:w w:val="150"/>
              </w:rPr>
              <w:t xml:space="preserve"> </w:t>
            </w:r>
            <w:r>
              <w:t>slotami</w:t>
            </w:r>
            <w:r>
              <w:rPr>
                <w:spacing w:val="56"/>
                <w:w w:val="150"/>
              </w:rPr>
              <w:t xml:space="preserve"> </w:t>
            </w:r>
            <w:r>
              <w:t>na</w:t>
            </w:r>
            <w:r>
              <w:rPr>
                <w:spacing w:val="78"/>
              </w:rPr>
              <w:t xml:space="preserve"> </w:t>
            </w:r>
            <w:r>
              <w:t>pamięć</w:t>
            </w:r>
            <w:r>
              <w:rPr>
                <w:spacing w:val="79"/>
              </w:rPr>
              <w:t xml:space="preserve"> </w:t>
            </w:r>
            <w:r>
              <w:t>i</w:t>
            </w:r>
            <w:r>
              <w:rPr>
                <w:spacing w:val="55"/>
                <w:w w:val="150"/>
              </w:rPr>
              <w:t xml:space="preserve"> </w:t>
            </w:r>
            <w:r>
              <w:rPr>
                <w:spacing w:val="-2"/>
              </w:rPr>
              <w:t>umożliwiająca</w:t>
            </w:r>
          </w:p>
          <w:p w14:paraId="2AFE8477" w14:textId="77777777" w:rsidR="00747BBF" w:rsidRDefault="00927A6E">
            <w:pPr>
              <w:pStyle w:val="TableParagraph"/>
              <w:spacing w:before="51" w:line="240" w:lineRule="auto"/>
              <w:ind w:left="117"/>
            </w:pPr>
            <w:r>
              <w:t>instalację</w:t>
            </w:r>
            <w:r>
              <w:rPr>
                <w:spacing w:val="-7"/>
              </w:rPr>
              <w:t xml:space="preserve"> </w:t>
            </w:r>
            <w:r>
              <w:t>do</w:t>
            </w:r>
            <w:r>
              <w:rPr>
                <w:spacing w:val="-6"/>
              </w:rPr>
              <w:t xml:space="preserve"> </w:t>
            </w:r>
            <w:r>
              <w:t>minimum</w:t>
            </w:r>
            <w:r>
              <w:rPr>
                <w:spacing w:val="-5"/>
              </w:rPr>
              <w:t xml:space="preserve"> </w:t>
            </w:r>
            <w:r>
              <w:rPr>
                <w:spacing w:val="-4"/>
              </w:rPr>
              <w:t>6TB.</w:t>
            </w:r>
          </w:p>
        </w:tc>
      </w:tr>
      <w:tr w:rsidR="00747BBF" w14:paraId="30EC6A08" w14:textId="77777777">
        <w:trPr>
          <w:trHeight w:val="978"/>
        </w:trPr>
        <w:tc>
          <w:tcPr>
            <w:tcW w:w="2501" w:type="dxa"/>
          </w:tcPr>
          <w:p w14:paraId="2830DE72" w14:textId="77777777" w:rsidR="00747BBF" w:rsidRDefault="00927A6E">
            <w:pPr>
              <w:pStyle w:val="TableParagraph"/>
              <w:spacing w:before="1" w:line="240" w:lineRule="auto"/>
            </w:pPr>
            <w:proofErr w:type="spellStart"/>
            <w:r>
              <w:t>Sloty</w:t>
            </w:r>
            <w:proofErr w:type="spellEnd"/>
            <w:r>
              <w:rPr>
                <w:spacing w:val="-1"/>
              </w:rPr>
              <w:t xml:space="preserve"> </w:t>
            </w:r>
            <w:r>
              <w:rPr>
                <w:spacing w:val="-2"/>
              </w:rPr>
              <w:t>rozszerzeń</w:t>
            </w:r>
          </w:p>
        </w:tc>
        <w:tc>
          <w:tcPr>
            <w:tcW w:w="6529" w:type="dxa"/>
          </w:tcPr>
          <w:p w14:paraId="75D288BD" w14:textId="77777777" w:rsidR="00747BBF" w:rsidRDefault="00927A6E">
            <w:pPr>
              <w:pStyle w:val="TableParagraph"/>
              <w:spacing w:before="1" w:line="240" w:lineRule="auto"/>
              <w:ind w:left="108"/>
            </w:pPr>
            <w:r>
              <w:t>2</w:t>
            </w:r>
            <w:r>
              <w:rPr>
                <w:spacing w:val="43"/>
              </w:rPr>
              <w:t xml:space="preserve"> </w:t>
            </w:r>
            <w:r>
              <w:t>aktywne</w:t>
            </w:r>
            <w:r>
              <w:rPr>
                <w:spacing w:val="46"/>
              </w:rPr>
              <w:t xml:space="preserve"> </w:t>
            </w:r>
            <w:r>
              <w:t>gniazda</w:t>
            </w:r>
            <w:r>
              <w:rPr>
                <w:spacing w:val="45"/>
              </w:rPr>
              <w:t xml:space="preserve"> </w:t>
            </w:r>
            <w:r>
              <w:t>PCI-Express</w:t>
            </w:r>
            <w:r>
              <w:rPr>
                <w:spacing w:val="44"/>
              </w:rPr>
              <w:t xml:space="preserve"> </w:t>
            </w:r>
            <w:r>
              <w:t>generacji</w:t>
            </w:r>
            <w:r>
              <w:rPr>
                <w:spacing w:val="43"/>
              </w:rPr>
              <w:t xml:space="preserve"> </w:t>
            </w:r>
            <w:r>
              <w:t>5,</w:t>
            </w:r>
            <w:r>
              <w:rPr>
                <w:spacing w:val="45"/>
              </w:rPr>
              <w:t xml:space="preserve"> </w:t>
            </w:r>
            <w:r>
              <w:t>w</w:t>
            </w:r>
            <w:r>
              <w:rPr>
                <w:spacing w:val="43"/>
              </w:rPr>
              <w:t xml:space="preserve"> </w:t>
            </w:r>
            <w:r>
              <w:t>tym</w:t>
            </w:r>
            <w:r>
              <w:rPr>
                <w:spacing w:val="43"/>
              </w:rPr>
              <w:t xml:space="preserve"> </w:t>
            </w:r>
            <w:r>
              <w:t>min.</w:t>
            </w:r>
            <w:r>
              <w:rPr>
                <w:spacing w:val="45"/>
              </w:rPr>
              <w:t xml:space="preserve"> </w:t>
            </w:r>
            <w:r>
              <w:t>1</w:t>
            </w:r>
            <w:r>
              <w:rPr>
                <w:spacing w:val="46"/>
              </w:rPr>
              <w:t xml:space="preserve"> </w:t>
            </w:r>
            <w:r>
              <w:t>slot</w:t>
            </w:r>
            <w:r>
              <w:rPr>
                <w:spacing w:val="46"/>
              </w:rPr>
              <w:t xml:space="preserve"> </w:t>
            </w:r>
            <w:r>
              <w:rPr>
                <w:spacing w:val="-5"/>
              </w:rPr>
              <w:t>x16</w:t>
            </w:r>
          </w:p>
          <w:p w14:paraId="28D4B163" w14:textId="77777777" w:rsidR="00747BBF" w:rsidRDefault="00927A6E">
            <w:pPr>
              <w:pStyle w:val="TableParagraph"/>
              <w:spacing w:before="48" w:line="240" w:lineRule="auto"/>
              <w:ind w:left="117"/>
            </w:pPr>
            <w:r>
              <w:t>(szybkość</w:t>
            </w:r>
            <w:r>
              <w:rPr>
                <w:spacing w:val="-4"/>
              </w:rPr>
              <w:t xml:space="preserve"> </w:t>
            </w:r>
            <w:r>
              <w:t>slotu</w:t>
            </w:r>
            <w:r>
              <w:rPr>
                <w:spacing w:val="-6"/>
              </w:rPr>
              <w:t xml:space="preserve"> </w:t>
            </w:r>
            <w:r>
              <w:t>–</w:t>
            </w:r>
            <w:r>
              <w:rPr>
                <w:spacing w:val="-3"/>
              </w:rPr>
              <w:t xml:space="preserve"> </w:t>
            </w:r>
            <w:proofErr w:type="spellStart"/>
            <w:r>
              <w:t>bus</w:t>
            </w:r>
            <w:proofErr w:type="spellEnd"/>
            <w:r>
              <w:rPr>
                <w:spacing w:val="-4"/>
              </w:rPr>
              <w:t xml:space="preserve"> </w:t>
            </w:r>
            <w:proofErr w:type="spellStart"/>
            <w:r>
              <w:t>width</w:t>
            </w:r>
            <w:proofErr w:type="spellEnd"/>
            <w:r>
              <w:t>)</w:t>
            </w:r>
            <w:r>
              <w:rPr>
                <w:spacing w:val="-3"/>
              </w:rPr>
              <w:t xml:space="preserve"> </w:t>
            </w:r>
            <w:r>
              <w:t>pełnej</w:t>
            </w:r>
            <w:r>
              <w:rPr>
                <w:spacing w:val="-6"/>
              </w:rPr>
              <w:t xml:space="preserve"> </w:t>
            </w:r>
            <w:r>
              <w:t>wysokości</w:t>
            </w:r>
            <w:r>
              <w:rPr>
                <w:spacing w:val="-4"/>
              </w:rPr>
              <w:t xml:space="preserve"> </w:t>
            </w:r>
            <w:r>
              <w:t>(</w:t>
            </w:r>
            <w:proofErr w:type="spellStart"/>
            <w:r>
              <w:t>full</w:t>
            </w:r>
            <w:proofErr w:type="spellEnd"/>
            <w:r>
              <w:rPr>
                <w:spacing w:val="-4"/>
              </w:rPr>
              <w:t xml:space="preserve"> </w:t>
            </w:r>
            <w:proofErr w:type="spellStart"/>
            <w:r>
              <w:rPr>
                <w:spacing w:val="-2"/>
              </w:rPr>
              <w:t>height</w:t>
            </w:r>
            <w:proofErr w:type="spellEnd"/>
            <w:r>
              <w:rPr>
                <w:spacing w:val="-2"/>
              </w:rPr>
              <w:t>).</w:t>
            </w:r>
          </w:p>
          <w:p w14:paraId="02A5E26F" w14:textId="77777777" w:rsidR="00747BBF" w:rsidRDefault="00927A6E">
            <w:pPr>
              <w:pStyle w:val="TableParagraph"/>
              <w:spacing w:before="63" w:line="240" w:lineRule="auto"/>
              <w:ind w:left="108"/>
            </w:pPr>
            <w:r>
              <w:t>Możliwość</w:t>
            </w:r>
            <w:r>
              <w:rPr>
                <w:spacing w:val="-6"/>
              </w:rPr>
              <w:t xml:space="preserve"> </w:t>
            </w:r>
            <w:r>
              <w:t>rozbudowy</w:t>
            </w:r>
            <w:r>
              <w:rPr>
                <w:spacing w:val="-4"/>
              </w:rPr>
              <w:t xml:space="preserve"> </w:t>
            </w:r>
            <w:r>
              <w:t>do</w:t>
            </w:r>
            <w:r>
              <w:rPr>
                <w:spacing w:val="-5"/>
              </w:rPr>
              <w:t xml:space="preserve"> </w:t>
            </w:r>
            <w:r>
              <w:t>3</w:t>
            </w:r>
            <w:r>
              <w:rPr>
                <w:spacing w:val="-5"/>
              </w:rPr>
              <w:t xml:space="preserve"> </w:t>
            </w:r>
            <w:r>
              <w:t>slotów</w:t>
            </w:r>
            <w:r>
              <w:rPr>
                <w:spacing w:val="-5"/>
              </w:rPr>
              <w:t xml:space="preserve"> </w:t>
            </w:r>
            <w:r>
              <w:t>PCI-Express</w:t>
            </w:r>
            <w:r>
              <w:rPr>
                <w:spacing w:val="-6"/>
              </w:rPr>
              <w:t xml:space="preserve"> </w:t>
            </w:r>
            <w:r>
              <w:t>generacji</w:t>
            </w:r>
            <w:r>
              <w:rPr>
                <w:spacing w:val="-3"/>
              </w:rPr>
              <w:t xml:space="preserve"> </w:t>
            </w:r>
            <w:r>
              <w:rPr>
                <w:spacing w:val="-5"/>
              </w:rPr>
              <w:t>5.</w:t>
            </w:r>
          </w:p>
        </w:tc>
      </w:tr>
      <w:tr w:rsidR="00747BBF" w14:paraId="70B87A22" w14:textId="77777777">
        <w:trPr>
          <w:trHeight w:val="1617"/>
        </w:trPr>
        <w:tc>
          <w:tcPr>
            <w:tcW w:w="2501" w:type="dxa"/>
          </w:tcPr>
          <w:p w14:paraId="78AC871A" w14:textId="77777777" w:rsidR="00747BBF" w:rsidRDefault="00927A6E">
            <w:pPr>
              <w:pStyle w:val="TableParagraph"/>
            </w:pPr>
            <w:r>
              <w:t>Dysk</w:t>
            </w:r>
            <w:r>
              <w:rPr>
                <w:spacing w:val="-3"/>
              </w:rPr>
              <w:t xml:space="preserve"> </w:t>
            </w:r>
            <w:r>
              <w:rPr>
                <w:spacing w:val="-2"/>
              </w:rPr>
              <w:t>twardy</w:t>
            </w:r>
          </w:p>
        </w:tc>
        <w:tc>
          <w:tcPr>
            <w:tcW w:w="6529" w:type="dxa"/>
          </w:tcPr>
          <w:p w14:paraId="0DC7EB42" w14:textId="77777777" w:rsidR="00747BBF" w:rsidRDefault="00927A6E">
            <w:pPr>
              <w:pStyle w:val="TableParagraph"/>
              <w:spacing w:line="285" w:lineRule="auto"/>
              <w:ind w:left="117" w:hanging="10"/>
            </w:pPr>
            <w:r>
              <w:t xml:space="preserve">Zatoki dyskowe z możliwością zainstalowania 8 dysków SFF typu Hot </w:t>
            </w:r>
            <w:proofErr w:type="spellStart"/>
            <w:r>
              <w:t>Swap</w:t>
            </w:r>
            <w:proofErr w:type="spellEnd"/>
            <w:r>
              <w:t xml:space="preserve">, </w:t>
            </w:r>
            <w:proofErr w:type="spellStart"/>
            <w:r>
              <w:t>NVMe</w:t>
            </w:r>
            <w:proofErr w:type="spellEnd"/>
            <w:r>
              <w:t>/SAS/SATA/SSD, 2,5”.</w:t>
            </w:r>
          </w:p>
          <w:p w14:paraId="4998EB5D" w14:textId="77777777" w:rsidR="00747BBF" w:rsidRDefault="00927A6E">
            <w:pPr>
              <w:pStyle w:val="TableParagraph"/>
              <w:spacing w:before="10" w:line="240" w:lineRule="auto"/>
              <w:ind w:left="117" w:hanging="10"/>
            </w:pPr>
            <w:r>
              <w:t>Zainstalowane</w:t>
            </w:r>
            <w:r>
              <w:rPr>
                <w:spacing w:val="11"/>
              </w:rPr>
              <w:t xml:space="preserve"> </w:t>
            </w:r>
            <w:r>
              <w:t>dwa</w:t>
            </w:r>
            <w:r>
              <w:rPr>
                <w:spacing w:val="13"/>
              </w:rPr>
              <w:t xml:space="preserve"> </w:t>
            </w:r>
            <w:r>
              <w:t>dyski</w:t>
            </w:r>
            <w:r>
              <w:rPr>
                <w:spacing w:val="11"/>
              </w:rPr>
              <w:t xml:space="preserve"> </w:t>
            </w:r>
            <w:r>
              <w:t>M.2</w:t>
            </w:r>
            <w:r>
              <w:rPr>
                <w:spacing w:val="13"/>
              </w:rPr>
              <w:t xml:space="preserve"> </w:t>
            </w:r>
            <w:proofErr w:type="spellStart"/>
            <w:r>
              <w:t>NVMe</w:t>
            </w:r>
            <w:proofErr w:type="spellEnd"/>
            <w:r>
              <w:rPr>
                <w:spacing w:val="14"/>
              </w:rPr>
              <w:t xml:space="preserve"> </w:t>
            </w:r>
            <w:r>
              <w:t>480GB</w:t>
            </w:r>
            <w:r>
              <w:rPr>
                <w:spacing w:val="12"/>
              </w:rPr>
              <w:t xml:space="preserve"> </w:t>
            </w:r>
            <w:r>
              <w:t>SSD</w:t>
            </w:r>
            <w:r>
              <w:rPr>
                <w:spacing w:val="15"/>
              </w:rPr>
              <w:t xml:space="preserve"> </w:t>
            </w:r>
            <w:r>
              <w:t>każdy,</w:t>
            </w:r>
            <w:r>
              <w:rPr>
                <w:spacing w:val="13"/>
              </w:rPr>
              <w:t xml:space="preserve"> </w:t>
            </w:r>
            <w:r>
              <w:t>zestawione</w:t>
            </w:r>
            <w:r>
              <w:rPr>
                <w:spacing w:val="12"/>
              </w:rPr>
              <w:t xml:space="preserve"> </w:t>
            </w:r>
            <w:r>
              <w:rPr>
                <w:spacing w:val="-10"/>
              </w:rPr>
              <w:t>w</w:t>
            </w:r>
          </w:p>
          <w:p w14:paraId="0A8A24F5" w14:textId="77777777" w:rsidR="00747BBF" w:rsidRDefault="00927A6E">
            <w:pPr>
              <w:pStyle w:val="TableParagraph"/>
              <w:spacing w:line="320" w:lineRule="atLeast"/>
              <w:ind w:left="117"/>
            </w:pPr>
            <w:r>
              <w:t>sprzętowy</w:t>
            </w:r>
            <w:r>
              <w:rPr>
                <w:spacing w:val="40"/>
              </w:rPr>
              <w:t xml:space="preserve"> </w:t>
            </w:r>
            <w:r>
              <w:t>RAID1,</w:t>
            </w:r>
            <w:r>
              <w:rPr>
                <w:spacing w:val="40"/>
              </w:rPr>
              <w:t xml:space="preserve"> </w:t>
            </w:r>
            <w:r>
              <w:t>umieszczone</w:t>
            </w:r>
            <w:r>
              <w:rPr>
                <w:spacing w:val="40"/>
              </w:rPr>
              <w:t xml:space="preserve"> </w:t>
            </w:r>
            <w:r>
              <w:t>w</w:t>
            </w:r>
            <w:r>
              <w:rPr>
                <w:spacing w:val="40"/>
              </w:rPr>
              <w:t xml:space="preserve"> </w:t>
            </w:r>
            <w:r>
              <w:t>slocie</w:t>
            </w:r>
            <w:r>
              <w:rPr>
                <w:spacing w:val="40"/>
              </w:rPr>
              <w:t xml:space="preserve"> </w:t>
            </w:r>
            <w:r>
              <w:t>PCI-e</w:t>
            </w:r>
            <w:r>
              <w:rPr>
                <w:spacing w:val="40"/>
              </w:rPr>
              <w:t xml:space="preserve"> </w:t>
            </w:r>
            <w:r>
              <w:t>lub</w:t>
            </w:r>
            <w:r>
              <w:rPr>
                <w:spacing w:val="40"/>
              </w:rPr>
              <w:t xml:space="preserve"> </w:t>
            </w:r>
            <w:r>
              <w:t>dedykowanym</w:t>
            </w:r>
            <w:r>
              <w:rPr>
                <w:spacing w:val="80"/>
              </w:rPr>
              <w:t xml:space="preserve"> </w:t>
            </w:r>
            <w:r>
              <w:rPr>
                <w:spacing w:val="-2"/>
              </w:rPr>
              <w:t>miejscu.</w:t>
            </w:r>
          </w:p>
        </w:tc>
      </w:tr>
      <w:tr w:rsidR="00747BBF" w14:paraId="6EC0A257" w14:textId="77777777">
        <w:trPr>
          <w:trHeight w:val="1937"/>
        </w:trPr>
        <w:tc>
          <w:tcPr>
            <w:tcW w:w="2501" w:type="dxa"/>
          </w:tcPr>
          <w:p w14:paraId="70324DDB" w14:textId="77777777" w:rsidR="00747BBF" w:rsidRDefault="00927A6E">
            <w:pPr>
              <w:pStyle w:val="TableParagraph"/>
            </w:pPr>
            <w:r>
              <w:rPr>
                <w:spacing w:val="-2"/>
              </w:rPr>
              <w:t>Kontroler</w:t>
            </w:r>
          </w:p>
        </w:tc>
        <w:tc>
          <w:tcPr>
            <w:tcW w:w="6529" w:type="dxa"/>
          </w:tcPr>
          <w:p w14:paraId="54E1ACCA" w14:textId="77777777" w:rsidR="00747BBF" w:rsidRDefault="00927A6E">
            <w:pPr>
              <w:pStyle w:val="TableParagraph"/>
              <w:spacing w:line="285" w:lineRule="auto"/>
              <w:ind w:left="117" w:right="96" w:hanging="10"/>
              <w:jc w:val="both"/>
            </w:pPr>
            <w:r>
              <w:t xml:space="preserve">Możliwość wyposażenia serwera w kontroler sprzętowy z min. 4GB cache z mechanizmem podtrzymywania zawartości pamięci cache w razie braku zasilania, zapewniający obsługę 16 napędów dyskowych </w:t>
            </w:r>
            <w:proofErr w:type="spellStart"/>
            <w:r>
              <w:t>NVMe</w:t>
            </w:r>
            <w:proofErr w:type="spellEnd"/>
            <w:r>
              <w:t>/SAS oraz obsługujący poziomy: RAID 0/1/10/5/50/6/60.</w:t>
            </w:r>
          </w:p>
          <w:p w14:paraId="70AEA050" w14:textId="77777777" w:rsidR="00747BBF" w:rsidRDefault="00927A6E">
            <w:pPr>
              <w:pStyle w:val="TableParagraph"/>
              <w:spacing w:before="8" w:line="240" w:lineRule="auto"/>
              <w:ind w:left="108"/>
            </w:pPr>
            <w:r>
              <w:t>Kontroler</w:t>
            </w:r>
            <w:r>
              <w:rPr>
                <w:spacing w:val="64"/>
              </w:rPr>
              <w:t xml:space="preserve"> </w:t>
            </w:r>
            <w:r>
              <w:t>umożliwiający</w:t>
            </w:r>
            <w:r>
              <w:rPr>
                <w:spacing w:val="64"/>
              </w:rPr>
              <w:t xml:space="preserve"> </w:t>
            </w:r>
            <w:r>
              <w:t>pracę</w:t>
            </w:r>
            <w:r>
              <w:rPr>
                <w:spacing w:val="69"/>
              </w:rPr>
              <w:t xml:space="preserve"> </w:t>
            </w:r>
            <w:r>
              <w:t>z</w:t>
            </w:r>
            <w:r>
              <w:rPr>
                <w:spacing w:val="65"/>
              </w:rPr>
              <w:t xml:space="preserve"> </w:t>
            </w:r>
            <w:r>
              <w:t>dyskami</w:t>
            </w:r>
            <w:r>
              <w:rPr>
                <w:spacing w:val="65"/>
              </w:rPr>
              <w:t xml:space="preserve"> </w:t>
            </w:r>
            <w:r>
              <w:t>w</w:t>
            </w:r>
            <w:r>
              <w:rPr>
                <w:spacing w:val="67"/>
              </w:rPr>
              <w:t xml:space="preserve"> </w:t>
            </w:r>
            <w:r>
              <w:t>trybach</w:t>
            </w:r>
            <w:r>
              <w:rPr>
                <w:spacing w:val="68"/>
              </w:rPr>
              <w:t xml:space="preserve"> </w:t>
            </w:r>
            <w:r>
              <w:t>RAID</w:t>
            </w:r>
            <w:r>
              <w:rPr>
                <w:spacing w:val="67"/>
              </w:rPr>
              <w:t xml:space="preserve"> </w:t>
            </w:r>
            <w:r>
              <w:t>i</w:t>
            </w:r>
            <w:r>
              <w:rPr>
                <w:spacing w:val="66"/>
              </w:rPr>
              <w:t xml:space="preserve"> </w:t>
            </w:r>
            <w:r>
              <w:rPr>
                <w:spacing w:val="-4"/>
              </w:rPr>
              <w:t>JBOD</w:t>
            </w:r>
          </w:p>
          <w:p w14:paraId="76492295" w14:textId="77777777" w:rsidR="00747BBF" w:rsidRDefault="00927A6E">
            <w:pPr>
              <w:pStyle w:val="TableParagraph"/>
              <w:spacing w:before="50" w:line="240" w:lineRule="auto"/>
              <w:ind w:left="117"/>
            </w:pPr>
            <w:r>
              <w:rPr>
                <w:spacing w:val="-2"/>
              </w:rPr>
              <w:t>jednocześnie</w:t>
            </w:r>
          </w:p>
        </w:tc>
      </w:tr>
      <w:tr w:rsidR="00747BBF" w14:paraId="0D5A7C1E" w14:textId="77777777">
        <w:trPr>
          <w:trHeight w:val="2265"/>
        </w:trPr>
        <w:tc>
          <w:tcPr>
            <w:tcW w:w="2501" w:type="dxa"/>
          </w:tcPr>
          <w:p w14:paraId="6F20D951" w14:textId="77777777" w:rsidR="00747BBF" w:rsidRDefault="00927A6E">
            <w:pPr>
              <w:pStyle w:val="TableParagraph"/>
            </w:pPr>
            <w:r>
              <w:t>Interfejsy</w:t>
            </w:r>
            <w:r>
              <w:rPr>
                <w:spacing w:val="-10"/>
              </w:rPr>
              <w:t xml:space="preserve"> </w:t>
            </w:r>
            <w:r>
              <w:rPr>
                <w:spacing w:val="-2"/>
              </w:rPr>
              <w:t>sieciowe</w:t>
            </w:r>
          </w:p>
        </w:tc>
        <w:tc>
          <w:tcPr>
            <w:tcW w:w="6529" w:type="dxa"/>
          </w:tcPr>
          <w:p w14:paraId="5A3DE00D" w14:textId="77777777" w:rsidR="00747BBF" w:rsidRDefault="00927A6E">
            <w:pPr>
              <w:pStyle w:val="TableParagraph"/>
              <w:spacing w:line="285" w:lineRule="auto"/>
              <w:ind w:left="117" w:right="94" w:hanging="10"/>
              <w:jc w:val="both"/>
            </w:pPr>
            <w:r>
              <w:t>Minimum</w:t>
            </w:r>
            <w:r>
              <w:rPr>
                <w:spacing w:val="-10"/>
              </w:rPr>
              <w:t xml:space="preserve"> </w:t>
            </w:r>
            <w:r>
              <w:t>4</w:t>
            </w:r>
            <w:r>
              <w:rPr>
                <w:spacing w:val="-10"/>
              </w:rPr>
              <w:t xml:space="preserve"> </w:t>
            </w:r>
            <w:r>
              <w:t>wbudowane</w:t>
            </w:r>
            <w:r>
              <w:rPr>
                <w:spacing w:val="-8"/>
              </w:rPr>
              <w:t xml:space="preserve"> </w:t>
            </w:r>
            <w:r>
              <w:t>porty</w:t>
            </w:r>
            <w:r>
              <w:rPr>
                <w:spacing w:val="-10"/>
              </w:rPr>
              <w:t xml:space="preserve"> </w:t>
            </w:r>
            <w:r>
              <w:t>Ethernet</w:t>
            </w:r>
            <w:r>
              <w:rPr>
                <w:spacing w:val="-10"/>
              </w:rPr>
              <w:t xml:space="preserve"> </w:t>
            </w:r>
            <w:r>
              <w:t>100/1000</w:t>
            </w:r>
            <w:r>
              <w:rPr>
                <w:spacing w:val="-10"/>
              </w:rPr>
              <w:t xml:space="preserve"> </w:t>
            </w:r>
            <w:proofErr w:type="spellStart"/>
            <w:r>
              <w:t>Mb</w:t>
            </w:r>
            <w:proofErr w:type="spellEnd"/>
            <w:r>
              <w:t>/s</w:t>
            </w:r>
            <w:r>
              <w:rPr>
                <w:spacing w:val="-9"/>
              </w:rPr>
              <w:t xml:space="preserve"> </w:t>
            </w:r>
            <w:r>
              <w:t>RJ-45</w:t>
            </w:r>
            <w:r>
              <w:rPr>
                <w:spacing w:val="-10"/>
              </w:rPr>
              <w:t xml:space="preserve"> </w:t>
            </w:r>
            <w:r>
              <w:t>z</w:t>
            </w:r>
            <w:r>
              <w:rPr>
                <w:spacing w:val="-9"/>
              </w:rPr>
              <w:t xml:space="preserve"> </w:t>
            </w:r>
            <w:r>
              <w:t xml:space="preserve">funkcją Wake-On-LAN, wsparciem dla PXE, które nie zajmują gniazd </w:t>
            </w:r>
            <w:proofErr w:type="spellStart"/>
            <w:r>
              <w:t>PCIe</w:t>
            </w:r>
            <w:proofErr w:type="spellEnd"/>
            <w:r>
              <w:t xml:space="preserve"> opisanych w sekcji „</w:t>
            </w:r>
            <w:proofErr w:type="spellStart"/>
            <w:r>
              <w:t>Sloty</w:t>
            </w:r>
            <w:proofErr w:type="spellEnd"/>
            <w:r>
              <w:t xml:space="preserve"> rozszerzeń” z chipsetem Intel I350.</w:t>
            </w:r>
          </w:p>
          <w:p w14:paraId="12C934A8" w14:textId="77777777" w:rsidR="00747BBF" w:rsidRDefault="00927A6E">
            <w:pPr>
              <w:pStyle w:val="TableParagraph"/>
              <w:spacing w:before="7" w:line="240" w:lineRule="auto"/>
              <w:ind w:left="108"/>
            </w:pPr>
            <w:r>
              <w:t>Zainstalowana</w:t>
            </w:r>
            <w:r>
              <w:rPr>
                <w:spacing w:val="25"/>
              </w:rPr>
              <w:t xml:space="preserve"> </w:t>
            </w:r>
            <w:r>
              <w:t>jedna</w:t>
            </w:r>
            <w:r>
              <w:rPr>
                <w:spacing w:val="26"/>
              </w:rPr>
              <w:t xml:space="preserve"> </w:t>
            </w:r>
            <w:r>
              <w:t>karta</w:t>
            </w:r>
            <w:r>
              <w:rPr>
                <w:spacing w:val="24"/>
              </w:rPr>
              <w:t xml:space="preserve"> </w:t>
            </w:r>
            <w:r>
              <w:t>dwuportowa</w:t>
            </w:r>
            <w:r>
              <w:rPr>
                <w:spacing w:val="24"/>
              </w:rPr>
              <w:t xml:space="preserve"> </w:t>
            </w:r>
            <w:r>
              <w:t>10/25GB</w:t>
            </w:r>
            <w:r>
              <w:rPr>
                <w:spacing w:val="24"/>
              </w:rPr>
              <w:t xml:space="preserve"> </w:t>
            </w:r>
            <w:r>
              <w:t>SFP28</w:t>
            </w:r>
            <w:r>
              <w:rPr>
                <w:spacing w:val="27"/>
              </w:rPr>
              <w:t xml:space="preserve"> </w:t>
            </w:r>
            <w:r>
              <w:t>z</w:t>
            </w:r>
            <w:r>
              <w:rPr>
                <w:spacing w:val="26"/>
              </w:rPr>
              <w:t xml:space="preserve"> </w:t>
            </w:r>
            <w:r>
              <w:rPr>
                <w:spacing w:val="-2"/>
              </w:rPr>
              <w:t>chipsetem</w:t>
            </w:r>
          </w:p>
          <w:p w14:paraId="4BF5D404" w14:textId="77777777" w:rsidR="00747BBF" w:rsidRDefault="00927A6E">
            <w:pPr>
              <w:pStyle w:val="TableParagraph"/>
              <w:spacing w:before="51" w:line="240" w:lineRule="auto"/>
              <w:ind w:left="117"/>
            </w:pPr>
            <w:r>
              <w:t>BCM57414</w:t>
            </w:r>
            <w:r>
              <w:rPr>
                <w:spacing w:val="-4"/>
              </w:rPr>
              <w:t xml:space="preserve"> </w:t>
            </w:r>
            <w:r>
              <w:t>dostarczona</w:t>
            </w:r>
            <w:r>
              <w:rPr>
                <w:spacing w:val="-4"/>
              </w:rPr>
              <w:t xml:space="preserve"> </w:t>
            </w:r>
            <w:r>
              <w:t>wraz</w:t>
            </w:r>
            <w:r>
              <w:rPr>
                <w:spacing w:val="-5"/>
              </w:rPr>
              <w:t xml:space="preserve"> </w:t>
            </w:r>
            <w:r>
              <w:t>z</w:t>
            </w:r>
            <w:r>
              <w:rPr>
                <w:spacing w:val="-3"/>
              </w:rPr>
              <w:t xml:space="preserve"> </w:t>
            </w:r>
            <w:r>
              <w:t>wkładkami</w:t>
            </w:r>
            <w:r>
              <w:rPr>
                <w:spacing w:val="-7"/>
              </w:rPr>
              <w:t xml:space="preserve"> </w:t>
            </w:r>
            <w:r>
              <w:t>10GB</w:t>
            </w:r>
            <w:r>
              <w:rPr>
                <w:spacing w:val="-3"/>
              </w:rPr>
              <w:t xml:space="preserve"> </w:t>
            </w:r>
            <w:r>
              <w:rPr>
                <w:spacing w:val="-5"/>
              </w:rPr>
              <w:t>SR</w:t>
            </w:r>
          </w:p>
          <w:p w14:paraId="30D38621" w14:textId="77777777" w:rsidR="00747BBF" w:rsidRDefault="00927A6E">
            <w:pPr>
              <w:pStyle w:val="TableParagraph"/>
              <w:spacing w:before="60" w:line="240" w:lineRule="auto"/>
              <w:ind w:left="108"/>
            </w:pPr>
            <w:r>
              <w:t>Zainstalowana</w:t>
            </w:r>
            <w:r>
              <w:rPr>
                <w:spacing w:val="55"/>
              </w:rPr>
              <w:t xml:space="preserve"> </w:t>
            </w:r>
            <w:r>
              <w:t>jedna</w:t>
            </w:r>
            <w:r>
              <w:rPr>
                <w:spacing w:val="56"/>
              </w:rPr>
              <w:t xml:space="preserve"> </w:t>
            </w:r>
            <w:r>
              <w:t>karta</w:t>
            </w:r>
            <w:r>
              <w:rPr>
                <w:spacing w:val="56"/>
              </w:rPr>
              <w:t xml:space="preserve"> </w:t>
            </w:r>
            <w:r>
              <w:t>4-portowa</w:t>
            </w:r>
            <w:r>
              <w:rPr>
                <w:spacing w:val="55"/>
              </w:rPr>
              <w:t xml:space="preserve"> </w:t>
            </w:r>
            <w:r>
              <w:t>10/25GB</w:t>
            </w:r>
            <w:r>
              <w:rPr>
                <w:spacing w:val="54"/>
              </w:rPr>
              <w:t xml:space="preserve"> </w:t>
            </w:r>
            <w:r>
              <w:t>SFP28</w:t>
            </w:r>
            <w:r>
              <w:rPr>
                <w:spacing w:val="57"/>
              </w:rPr>
              <w:t xml:space="preserve"> </w:t>
            </w:r>
            <w:r>
              <w:t>z</w:t>
            </w:r>
            <w:r>
              <w:rPr>
                <w:spacing w:val="53"/>
              </w:rPr>
              <w:t xml:space="preserve"> </w:t>
            </w:r>
            <w:r>
              <w:rPr>
                <w:spacing w:val="-2"/>
              </w:rPr>
              <w:t>chipsetem</w:t>
            </w:r>
          </w:p>
          <w:p w14:paraId="3DCD7050" w14:textId="77777777" w:rsidR="00747BBF" w:rsidRDefault="00927A6E">
            <w:pPr>
              <w:pStyle w:val="TableParagraph"/>
              <w:spacing w:before="51" w:line="240" w:lineRule="auto"/>
              <w:ind w:left="117"/>
            </w:pPr>
            <w:r>
              <w:t>BCM57504</w:t>
            </w:r>
            <w:r>
              <w:rPr>
                <w:spacing w:val="-4"/>
              </w:rPr>
              <w:t xml:space="preserve"> </w:t>
            </w:r>
            <w:r>
              <w:t>dostarczona</w:t>
            </w:r>
            <w:r>
              <w:rPr>
                <w:spacing w:val="-4"/>
              </w:rPr>
              <w:t xml:space="preserve"> </w:t>
            </w:r>
            <w:r>
              <w:t>wraz</w:t>
            </w:r>
            <w:r>
              <w:rPr>
                <w:spacing w:val="-5"/>
              </w:rPr>
              <w:t xml:space="preserve"> </w:t>
            </w:r>
            <w:r>
              <w:t>z</w:t>
            </w:r>
            <w:r>
              <w:rPr>
                <w:spacing w:val="-3"/>
              </w:rPr>
              <w:t xml:space="preserve"> </w:t>
            </w:r>
            <w:r>
              <w:t>wkładkami</w:t>
            </w:r>
            <w:r>
              <w:rPr>
                <w:spacing w:val="-7"/>
              </w:rPr>
              <w:t xml:space="preserve"> </w:t>
            </w:r>
            <w:r>
              <w:t>10GB</w:t>
            </w:r>
            <w:r>
              <w:rPr>
                <w:spacing w:val="-3"/>
              </w:rPr>
              <w:t xml:space="preserve"> </w:t>
            </w:r>
            <w:r>
              <w:rPr>
                <w:spacing w:val="-5"/>
              </w:rPr>
              <w:t>SR</w:t>
            </w:r>
          </w:p>
        </w:tc>
      </w:tr>
      <w:tr w:rsidR="00747BBF" w14:paraId="7BCE38E9" w14:textId="77777777">
        <w:trPr>
          <w:trHeight w:val="328"/>
        </w:trPr>
        <w:tc>
          <w:tcPr>
            <w:tcW w:w="2501" w:type="dxa"/>
          </w:tcPr>
          <w:p w14:paraId="63583036" w14:textId="77777777" w:rsidR="00747BBF" w:rsidRDefault="00927A6E">
            <w:pPr>
              <w:pStyle w:val="TableParagraph"/>
            </w:pPr>
            <w:r>
              <w:t xml:space="preserve">Karta </w:t>
            </w:r>
            <w:r>
              <w:rPr>
                <w:spacing w:val="-2"/>
              </w:rPr>
              <w:t>graficzna</w:t>
            </w:r>
          </w:p>
        </w:tc>
        <w:tc>
          <w:tcPr>
            <w:tcW w:w="6529" w:type="dxa"/>
          </w:tcPr>
          <w:p w14:paraId="493E72FD" w14:textId="77777777" w:rsidR="00747BBF" w:rsidRDefault="00927A6E">
            <w:pPr>
              <w:pStyle w:val="TableParagraph"/>
              <w:ind w:left="108"/>
            </w:pPr>
            <w:r>
              <w:t>Zintegrowana</w:t>
            </w:r>
            <w:r>
              <w:rPr>
                <w:spacing w:val="-6"/>
              </w:rPr>
              <w:t xml:space="preserve"> </w:t>
            </w:r>
            <w:r>
              <w:t>karta</w:t>
            </w:r>
            <w:r>
              <w:rPr>
                <w:spacing w:val="-5"/>
              </w:rPr>
              <w:t xml:space="preserve"> </w:t>
            </w:r>
            <w:r>
              <w:rPr>
                <w:spacing w:val="-2"/>
              </w:rPr>
              <w:t>graficzna</w:t>
            </w:r>
          </w:p>
        </w:tc>
      </w:tr>
      <w:tr w:rsidR="00747BBF" w14:paraId="15825A69" w14:textId="77777777">
        <w:trPr>
          <w:trHeight w:val="2289"/>
        </w:trPr>
        <w:tc>
          <w:tcPr>
            <w:tcW w:w="2501" w:type="dxa"/>
          </w:tcPr>
          <w:p w14:paraId="316A3D27" w14:textId="77777777" w:rsidR="00747BBF" w:rsidRDefault="00927A6E">
            <w:pPr>
              <w:pStyle w:val="TableParagraph"/>
              <w:spacing w:before="1" w:line="240" w:lineRule="auto"/>
            </w:pPr>
            <w:r>
              <w:rPr>
                <w:spacing w:val="-2"/>
              </w:rPr>
              <w:t>Porty</w:t>
            </w:r>
          </w:p>
        </w:tc>
        <w:tc>
          <w:tcPr>
            <w:tcW w:w="6529" w:type="dxa"/>
          </w:tcPr>
          <w:p w14:paraId="53B8DA68" w14:textId="77777777" w:rsidR="00747BBF" w:rsidRDefault="00927A6E">
            <w:pPr>
              <w:pStyle w:val="TableParagraph"/>
              <w:spacing w:before="1" w:line="283" w:lineRule="auto"/>
              <w:ind w:left="117" w:right="74" w:hanging="10"/>
            </w:pPr>
            <w:r>
              <w:t>5</w:t>
            </w:r>
            <w:r>
              <w:rPr>
                <w:spacing w:val="-6"/>
              </w:rPr>
              <w:t xml:space="preserve"> </w:t>
            </w:r>
            <w:r>
              <w:t>x</w:t>
            </w:r>
            <w:r>
              <w:rPr>
                <w:spacing w:val="-4"/>
              </w:rPr>
              <w:t xml:space="preserve"> </w:t>
            </w:r>
            <w:r>
              <w:t>USB</w:t>
            </w:r>
            <w:r>
              <w:rPr>
                <w:spacing w:val="-7"/>
              </w:rPr>
              <w:t xml:space="preserve"> </w:t>
            </w:r>
            <w:r>
              <w:t>(w</w:t>
            </w:r>
            <w:r>
              <w:rPr>
                <w:spacing w:val="-6"/>
              </w:rPr>
              <w:t xml:space="preserve"> </w:t>
            </w:r>
            <w:r>
              <w:t>tym</w:t>
            </w:r>
            <w:r>
              <w:rPr>
                <w:spacing w:val="-6"/>
              </w:rPr>
              <w:t xml:space="preserve"> </w:t>
            </w:r>
            <w:r>
              <w:t>1</w:t>
            </w:r>
            <w:r>
              <w:rPr>
                <w:spacing w:val="-6"/>
              </w:rPr>
              <w:t xml:space="preserve"> </w:t>
            </w:r>
            <w:r>
              <w:t>port</w:t>
            </w:r>
            <w:r>
              <w:rPr>
                <w:spacing w:val="-6"/>
              </w:rPr>
              <w:t xml:space="preserve"> </w:t>
            </w:r>
            <w:r>
              <w:t>wewnętrzny</w:t>
            </w:r>
            <w:r>
              <w:rPr>
                <w:spacing w:val="-6"/>
              </w:rPr>
              <w:t xml:space="preserve"> </w:t>
            </w:r>
            <w:r>
              <w:t>USB</w:t>
            </w:r>
            <w:r>
              <w:rPr>
                <w:spacing w:val="-7"/>
              </w:rPr>
              <w:t xml:space="preserve"> </w:t>
            </w:r>
            <w:r>
              <w:t>3.2</w:t>
            </w:r>
            <w:r>
              <w:rPr>
                <w:spacing w:val="-6"/>
              </w:rPr>
              <w:t xml:space="preserve"> </w:t>
            </w:r>
            <w:r>
              <w:t>Gen1,</w:t>
            </w:r>
            <w:r>
              <w:rPr>
                <w:spacing w:val="-7"/>
              </w:rPr>
              <w:t xml:space="preserve"> </w:t>
            </w:r>
            <w:r>
              <w:t>2</w:t>
            </w:r>
            <w:r>
              <w:rPr>
                <w:spacing w:val="-6"/>
              </w:rPr>
              <w:t xml:space="preserve"> </w:t>
            </w:r>
            <w:r>
              <w:t>porty</w:t>
            </w:r>
            <w:r>
              <w:rPr>
                <w:spacing w:val="-6"/>
              </w:rPr>
              <w:t xml:space="preserve"> </w:t>
            </w:r>
            <w:r>
              <w:t>USB</w:t>
            </w:r>
            <w:r>
              <w:rPr>
                <w:spacing w:val="-7"/>
              </w:rPr>
              <w:t xml:space="preserve"> </w:t>
            </w:r>
            <w:r>
              <w:t>3.2</w:t>
            </w:r>
            <w:r>
              <w:rPr>
                <w:spacing w:val="-6"/>
              </w:rPr>
              <w:t xml:space="preserve"> </w:t>
            </w:r>
            <w:r>
              <w:t>Gen1 z tyłu serwera oraz 1 port USB 3.2 Gen1 z przodu serwera)</w:t>
            </w:r>
          </w:p>
          <w:p w14:paraId="759FAE6E" w14:textId="77777777" w:rsidR="00747BBF" w:rsidRDefault="00927A6E">
            <w:pPr>
              <w:pStyle w:val="TableParagraph"/>
              <w:spacing w:before="14" w:line="240" w:lineRule="auto"/>
              <w:ind w:left="108"/>
            </w:pPr>
            <w:r>
              <w:t xml:space="preserve">1x </w:t>
            </w:r>
            <w:r>
              <w:rPr>
                <w:spacing w:val="-5"/>
              </w:rPr>
              <w:t>VGA</w:t>
            </w:r>
          </w:p>
          <w:p w14:paraId="09F3AC53" w14:textId="77777777" w:rsidR="00747BBF" w:rsidRDefault="00927A6E">
            <w:pPr>
              <w:pStyle w:val="TableParagraph"/>
              <w:spacing w:before="61" w:line="240" w:lineRule="auto"/>
              <w:ind w:left="108"/>
            </w:pPr>
            <w:r>
              <w:t>Możliwość</w:t>
            </w:r>
            <w:r>
              <w:rPr>
                <w:spacing w:val="-7"/>
              </w:rPr>
              <w:t xml:space="preserve"> </w:t>
            </w:r>
            <w:r>
              <w:t>rozbudowy</w:t>
            </w:r>
            <w:r>
              <w:rPr>
                <w:spacing w:val="-5"/>
              </w:rPr>
              <w:t xml:space="preserve"> o:</w:t>
            </w:r>
          </w:p>
          <w:p w14:paraId="64269117" w14:textId="77777777" w:rsidR="00747BBF" w:rsidRDefault="00927A6E">
            <w:pPr>
              <w:pStyle w:val="TableParagraph"/>
              <w:numPr>
                <w:ilvl w:val="0"/>
                <w:numId w:val="2"/>
              </w:numPr>
              <w:tabs>
                <w:tab w:val="left" w:pos="225"/>
              </w:tabs>
              <w:spacing w:before="62" w:line="240" w:lineRule="auto"/>
              <w:ind w:hanging="117"/>
            </w:pPr>
            <w:r>
              <w:t>dodatkowy</w:t>
            </w:r>
            <w:r>
              <w:rPr>
                <w:spacing w:val="-5"/>
              </w:rPr>
              <w:t xml:space="preserve"> </w:t>
            </w:r>
            <w:r>
              <w:t>port</w:t>
            </w:r>
            <w:r>
              <w:rPr>
                <w:spacing w:val="-6"/>
              </w:rPr>
              <w:t xml:space="preserve"> </w:t>
            </w:r>
            <w:r>
              <w:t>typu</w:t>
            </w:r>
            <w:r>
              <w:rPr>
                <w:spacing w:val="-6"/>
              </w:rPr>
              <w:t xml:space="preserve"> </w:t>
            </w:r>
            <w:proofErr w:type="spellStart"/>
            <w:r>
              <w:t>DisplayPort</w:t>
            </w:r>
            <w:proofErr w:type="spellEnd"/>
            <w:r>
              <w:rPr>
                <w:spacing w:val="-4"/>
              </w:rPr>
              <w:t xml:space="preserve"> </w:t>
            </w:r>
            <w:r>
              <w:t>dostępny</w:t>
            </w:r>
            <w:r>
              <w:rPr>
                <w:spacing w:val="-5"/>
              </w:rPr>
              <w:t xml:space="preserve"> </w:t>
            </w:r>
            <w:r>
              <w:t>z</w:t>
            </w:r>
            <w:r>
              <w:rPr>
                <w:spacing w:val="-4"/>
              </w:rPr>
              <w:t xml:space="preserve"> </w:t>
            </w:r>
            <w:r>
              <w:t>przodu</w:t>
            </w:r>
            <w:r>
              <w:rPr>
                <w:spacing w:val="-6"/>
              </w:rPr>
              <w:t xml:space="preserve"> </w:t>
            </w:r>
            <w:r>
              <w:rPr>
                <w:spacing w:val="-2"/>
              </w:rPr>
              <w:t>serwera</w:t>
            </w:r>
          </w:p>
          <w:p w14:paraId="36990E40" w14:textId="77777777" w:rsidR="00747BBF" w:rsidRDefault="00927A6E">
            <w:pPr>
              <w:pStyle w:val="TableParagraph"/>
              <w:numPr>
                <w:ilvl w:val="0"/>
                <w:numId w:val="2"/>
              </w:numPr>
              <w:tabs>
                <w:tab w:val="left" w:pos="313"/>
              </w:tabs>
              <w:spacing w:before="61" w:line="240" w:lineRule="auto"/>
              <w:ind w:left="313" w:hanging="205"/>
            </w:pPr>
            <w:r>
              <w:t>port</w:t>
            </w:r>
            <w:r>
              <w:rPr>
                <w:spacing w:val="57"/>
                <w:w w:val="150"/>
              </w:rPr>
              <w:t xml:space="preserve"> </w:t>
            </w:r>
            <w:r>
              <w:t>szeregowy</w:t>
            </w:r>
            <w:r>
              <w:rPr>
                <w:spacing w:val="58"/>
                <w:w w:val="150"/>
              </w:rPr>
              <w:t xml:space="preserve"> </w:t>
            </w:r>
            <w:r>
              <w:t>typu</w:t>
            </w:r>
            <w:r>
              <w:rPr>
                <w:spacing w:val="79"/>
              </w:rPr>
              <w:t xml:space="preserve"> </w:t>
            </w:r>
            <w:r>
              <w:t>DB9/DE-9</w:t>
            </w:r>
            <w:r>
              <w:rPr>
                <w:spacing w:val="58"/>
                <w:w w:val="150"/>
              </w:rPr>
              <w:t xml:space="preserve"> </w:t>
            </w:r>
            <w:r>
              <w:t>(9</w:t>
            </w:r>
            <w:r>
              <w:rPr>
                <w:spacing w:val="58"/>
                <w:w w:val="150"/>
              </w:rPr>
              <w:t xml:space="preserve"> </w:t>
            </w:r>
            <w:proofErr w:type="spellStart"/>
            <w:r>
              <w:t>pinowy</w:t>
            </w:r>
            <w:proofErr w:type="spellEnd"/>
            <w:r>
              <w:t>),</w:t>
            </w:r>
            <w:r>
              <w:rPr>
                <w:spacing w:val="57"/>
                <w:w w:val="150"/>
              </w:rPr>
              <w:t xml:space="preserve"> </w:t>
            </w:r>
            <w:r>
              <w:t>wyprowadzony</w:t>
            </w:r>
            <w:r>
              <w:rPr>
                <w:spacing w:val="58"/>
                <w:w w:val="150"/>
              </w:rPr>
              <w:t xml:space="preserve"> </w:t>
            </w:r>
            <w:r>
              <w:rPr>
                <w:spacing w:val="-5"/>
              </w:rPr>
              <w:t>na</w:t>
            </w:r>
          </w:p>
          <w:p w14:paraId="28C4807F" w14:textId="77777777" w:rsidR="00747BBF" w:rsidRDefault="00927A6E">
            <w:pPr>
              <w:pStyle w:val="TableParagraph"/>
              <w:spacing w:before="50" w:line="240" w:lineRule="auto"/>
              <w:ind w:left="117"/>
            </w:pPr>
            <w:r>
              <w:t>zewnątrz</w:t>
            </w:r>
            <w:r>
              <w:rPr>
                <w:spacing w:val="-7"/>
              </w:rPr>
              <w:t xml:space="preserve"> </w:t>
            </w:r>
            <w:r>
              <w:t>obudowy</w:t>
            </w:r>
            <w:r>
              <w:rPr>
                <w:spacing w:val="-4"/>
              </w:rPr>
              <w:t xml:space="preserve"> </w:t>
            </w:r>
            <w:r>
              <w:t>bez</w:t>
            </w:r>
            <w:r>
              <w:rPr>
                <w:spacing w:val="-5"/>
              </w:rPr>
              <w:t xml:space="preserve"> </w:t>
            </w:r>
            <w:r>
              <w:t>pośrednictwa</w:t>
            </w:r>
            <w:r>
              <w:rPr>
                <w:spacing w:val="-4"/>
              </w:rPr>
              <w:t xml:space="preserve"> </w:t>
            </w:r>
            <w:r>
              <w:t>portu</w:t>
            </w:r>
            <w:r>
              <w:rPr>
                <w:spacing w:val="-6"/>
              </w:rPr>
              <w:t xml:space="preserve"> </w:t>
            </w:r>
            <w:r>
              <w:rPr>
                <w:spacing w:val="-2"/>
              </w:rPr>
              <w:t>USB/RJ45</w:t>
            </w:r>
          </w:p>
        </w:tc>
      </w:tr>
      <w:tr w:rsidR="00747BBF" w14:paraId="4A36D101" w14:textId="77777777">
        <w:trPr>
          <w:trHeight w:val="328"/>
        </w:trPr>
        <w:tc>
          <w:tcPr>
            <w:tcW w:w="2501" w:type="dxa"/>
          </w:tcPr>
          <w:p w14:paraId="44D3328E" w14:textId="77777777" w:rsidR="00747BBF" w:rsidRDefault="00927A6E">
            <w:pPr>
              <w:pStyle w:val="TableParagraph"/>
            </w:pPr>
            <w:r>
              <w:rPr>
                <w:spacing w:val="-2"/>
              </w:rPr>
              <w:t>Napęd</w:t>
            </w:r>
          </w:p>
        </w:tc>
        <w:tc>
          <w:tcPr>
            <w:tcW w:w="6529" w:type="dxa"/>
          </w:tcPr>
          <w:p w14:paraId="75474534" w14:textId="77777777" w:rsidR="00747BBF" w:rsidRDefault="00927A6E">
            <w:pPr>
              <w:pStyle w:val="TableParagraph"/>
              <w:ind w:left="108"/>
            </w:pPr>
            <w:r>
              <w:t>Możliwość</w:t>
            </w:r>
            <w:r>
              <w:rPr>
                <w:spacing w:val="-8"/>
              </w:rPr>
              <w:t xml:space="preserve"> </w:t>
            </w:r>
            <w:r>
              <w:t>instalacji</w:t>
            </w:r>
            <w:r>
              <w:rPr>
                <w:spacing w:val="-7"/>
              </w:rPr>
              <w:t xml:space="preserve"> </w:t>
            </w:r>
            <w:r>
              <w:t>wewnętrznego</w:t>
            </w:r>
            <w:r>
              <w:rPr>
                <w:spacing w:val="-7"/>
              </w:rPr>
              <w:t xml:space="preserve"> </w:t>
            </w:r>
            <w:r>
              <w:t>napędu</w:t>
            </w:r>
            <w:r>
              <w:rPr>
                <w:spacing w:val="-6"/>
              </w:rPr>
              <w:t xml:space="preserve"> </w:t>
            </w:r>
            <w:r>
              <w:t>DVD-ROM</w:t>
            </w:r>
            <w:r>
              <w:rPr>
                <w:spacing w:val="-5"/>
              </w:rPr>
              <w:t xml:space="preserve"> </w:t>
            </w:r>
            <w:r>
              <w:t>lub</w:t>
            </w:r>
            <w:r>
              <w:rPr>
                <w:spacing w:val="-6"/>
              </w:rPr>
              <w:t xml:space="preserve"> </w:t>
            </w:r>
            <w:r>
              <w:t>DVD-</w:t>
            </w:r>
            <w:r>
              <w:rPr>
                <w:spacing w:val="-5"/>
              </w:rPr>
              <w:t>RW</w:t>
            </w:r>
          </w:p>
        </w:tc>
      </w:tr>
      <w:tr w:rsidR="00747BBF" w14:paraId="332253F4" w14:textId="77777777">
        <w:trPr>
          <w:trHeight w:val="330"/>
        </w:trPr>
        <w:tc>
          <w:tcPr>
            <w:tcW w:w="2501" w:type="dxa"/>
          </w:tcPr>
          <w:p w14:paraId="33FCE99B" w14:textId="77777777" w:rsidR="00747BBF" w:rsidRDefault="00927A6E">
            <w:pPr>
              <w:pStyle w:val="TableParagraph"/>
            </w:pPr>
            <w:r>
              <w:rPr>
                <w:spacing w:val="-2"/>
              </w:rPr>
              <w:t>Zasilacz</w:t>
            </w:r>
          </w:p>
        </w:tc>
        <w:tc>
          <w:tcPr>
            <w:tcW w:w="6529" w:type="dxa"/>
          </w:tcPr>
          <w:p w14:paraId="089ABBC6" w14:textId="77777777" w:rsidR="00747BBF" w:rsidRDefault="00927A6E">
            <w:pPr>
              <w:pStyle w:val="TableParagraph"/>
              <w:ind w:left="108"/>
            </w:pPr>
            <w:r>
              <w:t>2</w:t>
            </w:r>
            <w:r>
              <w:rPr>
                <w:spacing w:val="-6"/>
              </w:rPr>
              <w:t xml:space="preserve"> </w:t>
            </w:r>
            <w:r>
              <w:t>szt.,</w:t>
            </w:r>
            <w:r>
              <w:rPr>
                <w:spacing w:val="-5"/>
              </w:rPr>
              <w:t xml:space="preserve"> </w:t>
            </w:r>
            <w:r>
              <w:t>typu</w:t>
            </w:r>
            <w:r>
              <w:rPr>
                <w:spacing w:val="-4"/>
              </w:rPr>
              <w:t xml:space="preserve"> </w:t>
            </w:r>
            <w:r>
              <w:t>Hot-plug,</w:t>
            </w:r>
            <w:r>
              <w:rPr>
                <w:spacing w:val="-3"/>
              </w:rPr>
              <w:t xml:space="preserve"> </w:t>
            </w:r>
            <w:r>
              <w:t>redundantne,</w:t>
            </w:r>
            <w:r>
              <w:rPr>
                <w:spacing w:val="-3"/>
              </w:rPr>
              <w:t xml:space="preserve"> </w:t>
            </w:r>
            <w:r>
              <w:t>każdy</w:t>
            </w:r>
            <w:r>
              <w:rPr>
                <w:spacing w:val="-5"/>
              </w:rPr>
              <w:t xml:space="preserve"> </w:t>
            </w:r>
            <w:r>
              <w:t>o</w:t>
            </w:r>
            <w:r>
              <w:rPr>
                <w:spacing w:val="-4"/>
              </w:rPr>
              <w:t xml:space="preserve"> </w:t>
            </w:r>
            <w:r>
              <w:t>mocy</w:t>
            </w:r>
            <w:r>
              <w:rPr>
                <w:spacing w:val="-5"/>
              </w:rPr>
              <w:t xml:space="preserve"> </w:t>
            </w:r>
            <w:r>
              <w:t>minimum</w:t>
            </w:r>
            <w:r>
              <w:rPr>
                <w:spacing w:val="-5"/>
              </w:rPr>
              <w:t xml:space="preserve"> </w:t>
            </w:r>
            <w:r>
              <w:rPr>
                <w:spacing w:val="-2"/>
              </w:rPr>
              <w:t>1000W.</w:t>
            </w:r>
          </w:p>
        </w:tc>
      </w:tr>
      <w:tr w:rsidR="00747BBF" w14:paraId="58606AE9" w14:textId="77777777">
        <w:trPr>
          <w:trHeight w:val="2104"/>
        </w:trPr>
        <w:tc>
          <w:tcPr>
            <w:tcW w:w="2501" w:type="dxa"/>
          </w:tcPr>
          <w:p w14:paraId="46FB73E2" w14:textId="77777777" w:rsidR="00747BBF" w:rsidRDefault="00927A6E">
            <w:pPr>
              <w:pStyle w:val="TableParagraph"/>
              <w:spacing w:line="285" w:lineRule="auto"/>
              <w:ind w:left="117" w:right="192" w:hanging="10"/>
            </w:pPr>
            <w:r>
              <w:rPr>
                <w:spacing w:val="-2"/>
              </w:rPr>
              <w:t>Karta/moduł zarządzający</w:t>
            </w:r>
          </w:p>
        </w:tc>
        <w:tc>
          <w:tcPr>
            <w:tcW w:w="6529" w:type="dxa"/>
          </w:tcPr>
          <w:p w14:paraId="37998071" w14:textId="77777777" w:rsidR="00747BBF" w:rsidRDefault="00927A6E">
            <w:pPr>
              <w:pStyle w:val="TableParagraph"/>
              <w:spacing w:line="285" w:lineRule="auto"/>
              <w:ind w:left="117" w:right="94" w:hanging="10"/>
              <w:jc w:val="both"/>
            </w:pPr>
            <w:r>
              <w:t>Niezależna od system operacyjnego, zintegrowana z płytą główną serwera</w:t>
            </w:r>
            <w:r>
              <w:rPr>
                <w:spacing w:val="-13"/>
              </w:rPr>
              <w:t xml:space="preserve"> </w:t>
            </w:r>
            <w:r>
              <w:t>lub</w:t>
            </w:r>
            <w:r>
              <w:rPr>
                <w:spacing w:val="-12"/>
              </w:rPr>
              <w:t xml:space="preserve"> </w:t>
            </w:r>
            <w:r>
              <w:t>jako</w:t>
            </w:r>
            <w:r>
              <w:rPr>
                <w:spacing w:val="-13"/>
              </w:rPr>
              <w:t xml:space="preserve"> </w:t>
            </w:r>
            <w:r>
              <w:t>dodatkowa</w:t>
            </w:r>
            <w:r>
              <w:rPr>
                <w:spacing w:val="-12"/>
              </w:rPr>
              <w:t xml:space="preserve"> </w:t>
            </w:r>
            <w:r>
              <w:t>karta</w:t>
            </w:r>
            <w:r>
              <w:rPr>
                <w:spacing w:val="-13"/>
              </w:rPr>
              <w:t xml:space="preserve"> </w:t>
            </w:r>
            <w:r>
              <w:t>w</w:t>
            </w:r>
            <w:r>
              <w:rPr>
                <w:spacing w:val="-12"/>
              </w:rPr>
              <w:t xml:space="preserve"> </w:t>
            </w:r>
            <w:r>
              <w:t>slocie</w:t>
            </w:r>
            <w:r>
              <w:rPr>
                <w:spacing w:val="-13"/>
              </w:rPr>
              <w:t xml:space="preserve"> </w:t>
            </w:r>
            <w:r>
              <w:t>PCI</w:t>
            </w:r>
            <w:r>
              <w:rPr>
                <w:spacing w:val="-12"/>
              </w:rPr>
              <w:t xml:space="preserve"> </w:t>
            </w:r>
            <w:r>
              <w:t>Express,</w:t>
            </w:r>
            <w:r>
              <w:rPr>
                <w:spacing w:val="-12"/>
              </w:rPr>
              <w:t xml:space="preserve"> </w:t>
            </w:r>
            <w:r>
              <w:t>jednak</w:t>
            </w:r>
            <w:r>
              <w:rPr>
                <w:spacing w:val="-13"/>
              </w:rPr>
              <w:t xml:space="preserve"> </w:t>
            </w:r>
            <w:r>
              <w:t>nie</w:t>
            </w:r>
            <w:r>
              <w:rPr>
                <w:spacing w:val="-12"/>
              </w:rPr>
              <w:t xml:space="preserve"> </w:t>
            </w:r>
            <w:r>
              <w:t xml:space="preserve">może ona powodować zmniejszenia </w:t>
            </w:r>
            <w:proofErr w:type="spellStart"/>
            <w:r>
              <w:t>mininmalnej</w:t>
            </w:r>
            <w:proofErr w:type="spellEnd"/>
            <w:r>
              <w:t xml:space="preserve"> liczby gniazd </w:t>
            </w:r>
            <w:proofErr w:type="spellStart"/>
            <w:r>
              <w:t>PCIe</w:t>
            </w:r>
            <w:proofErr w:type="spellEnd"/>
            <w:r>
              <w:t xml:space="preserve"> w serwerze, posiadająca minimalną funkcjonalność:</w:t>
            </w:r>
          </w:p>
          <w:p w14:paraId="16E132A4" w14:textId="77777777" w:rsidR="00747BBF" w:rsidRDefault="00927A6E">
            <w:pPr>
              <w:pStyle w:val="TableParagraph"/>
              <w:numPr>
                <w:ilvl w:val="0"/>
                <w:numId w:val="189"/>
              </w:numPr>
              <w:tabs>
                <w:tab w:val="left" w:pos="828"/>
              </w:tabs>
              <w:spacing w:line="270" w:lineRule="atLeast"/>
              <w:ind w:right="108"/>
              <w:jc w:val="both"/>
            </w:pPr>
            <w:r>
              <w:t>monitorowanie</w:t>
            </w:r>
            <w:r>
              <w:rPr>
                <w:spacing w:val="-5"/>
              </w:rPr>
              <w:t xml:space="preserve"> </w:t>
            </w:r>
            <w:r>
              <w:t>podzespołów</w:t>
            </w:r>
            <w:r>
              <w:rPr>
                <w:spacing w:val="-7"/>
              </w:rPr>
              <w:t xml:space="preserve"> </w:t>
            </w:r>
            <w:r>
              <w:t>serwera:</w:t>
            </w:r>
            <w:r>
              <w:rPr>
                <w:spacing w:val="-7"/>
              </w:rPr>
              <w:t xml:space="preserve"> </w:t>
            </w:r>
            <w:r>
              <w:t>temperatura,</w:t>
            </w:r>
            <w:r>
              <w:rPr>
                <w:spacing w:val="-7"/>
              </w:rPr>
              <w:t xml:space="preserve"> </w:t>
            </w:r>
            <w:r>
              <w:t>zasilacze, wentylatory,</w:t>
            </w:r>
            <w:r>
              <w:rPr>
                <w:spacing w:val="-5"/>
              </w:rPr>
              <w:t xml:space="preserve"> </w:t>
            </w:r>
            <w:r>
              <w:t>procesory,</w:t>
            </w:r>
            <w:r>
              <w:rPr>
                <w:spacing w:val="-6"/>
              </w:rPr>
              <w:t xml:space="preserve"> </w:t>
            </w:r>
            <w:r>
              <w:t>pamięć</w:t>
            </w:r>
            <w:r>
              <w:rPr>
                <w:spacing w:val="-9"/>
              </w:rPr>
              <w:t xml:space="preserve"> </w:t>
            </w:r>
            <w:r>
              <w:t>RAM,</w:t>
            </w:r>
            <w:r>
              <w:rPr>
                <w:spacing w:val="-6"/>
              </w:rPr>
              <w:t xml:space="preserve"> </w:t>
            </w:r>
            <w:r>
              <w:t>kontrolery</w:t>
            </w:r>
            <w:r>
              <w:rPr>
                <w:spacing w:val="-8"/>
              </w:rPr>
              <w:t xml:space="preserve"> </w:t>
            </w:r>
            <w:r>
              <w:t>macierzowe</w:t>
            </w:r>
            <w:r>
              <w:rPr>
                <w:spacing w:val="-6"/>
              </w:rPr>
              <w:t xml:space="preserve"> </w:t>
            </w:r>
            <w:r>
              <w:t>i dyski(fizyczne i logiczne), karty sieciowe</w:t>
            </w:r>
          </w:p>
        </w:tc>
      </w:tr>
    </w:tbl>
    <w:p w14:paraId="05F2425E" w14:textId="77777777" w:rsidR="00747BBF" w:rsidRDefault="00747BBF">
      <w:pPr>
        <w:pStyle w:val="TableParagraph"/>
        <w:spacing w:line="270" w:lineRule="atLeast"/>
        <w:jc w:val="both"/>
        <w:sectPr w:rsidR="00747BBF">
          <w:pgSz w:w="11910" w:h="16840"/>
          <w:pgMar w:top="1400" w:right="992" w:bottom="1280" w:left="1275" w:header="0" w:footer="1092" w:gutter="0"/>
          <w:cols w:space="708"/>
        </w:sectPr>
      </w:pPr>
    </w:p>
    <w:p w14:paraId="39E8BBD5" w14:textId="77777777" w:rsidR="00747BBF" w:rsidRDefault="00747BBF">
      <w:pPr>
        <w:pStyle w:val="Tekstpodstawowy"/>
        <w:spacing w:before="4"/>
        <w:rPr>
          <w:b/>
          <w:sz w:val="2"/>
        </w:rPr>
      </w:pPr>
    </w:p>
    <w:tbl>
      <w:tblPr>
        <w:tblStyle w:val="TableNormal"/>
        <w:tblW w:w="0" w:type="auto"/>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1"/>
        <w:gridCol w:w="6529"/>
      </w:tblGrid>
      <w:tr w:rsidR="00747BBF" w14:paraId="2D986E72" w14:textId="77777777">
        <w:trPr>
          <w:trHeight w:val="13679"/>
        </w:trPr>
        <w:tc>
          <w:tcPr>
            <w:tcW w:w="2501" w:type="dxa"/>
          </w:tcPr>
          <w:p w14:paraId="307AB03F" w14:textId="77777777" w:rsidR="00747BBF" w:rsidRDefault="00747BBF">
            <w:pPr>
              <w:pStyle w:val="TableParagraph"/>
              <w:spacing w:line="240" w:lineRule="auto"/>
              <w:ind w:left="0"/>
              <w:rPr>
                <w:rFonts w:ascii="Times New Roman"/>
              </w:rPr>
            </w:pPr>
          </w:p>
        </w:tc>
        <w:tc>
          <w:tcPr>
            <w:tcW w:w="6529" w:type="dxa"/>
          </w:tcPr>
          <w:p w14:paraId="6DC840DE" w14:textId="77777777" w:rsidR="00747BBF" w:rsidRDefault="00927A6E">
            <w:pPr>
              <w:pStyle w:val="TableParagraph"/>
              <w:numPr>
                <w:ilvl w:val="0"/>
                <w:numId w:val="188"/>
              </w:numPr>
              <w:tabs>
                <w:tab w:val="left" w:pos="828"/>
              </w:tabs>
              <w:spacing w:line="240" w:lineRule="auto"/>
              <w:ind w:right="145"/>
            </w:pPr>
            <w:r>
              <w:t xml:space="preserve">wparcie dla agentów zarządzających oraz możliwość pracy w trybie </w:t>
            </w:r>
            <w:proofErr w:type="spellStart"/>
            <w:r>
              <w:t>bezagentowym</w:t>
            </w:r>
            <w:proofErr w:type="spellEnd"/>
            <w:r>
              <w:t xml:space="preserve"> – bez agentów zarządzania </w:t>
            </w:r>
            <w:proofErr w:type="spellStart"/>
            <w:r>
              <w:t>instalowa</w:t>
            </w:r>
            <w:proofErr w:type="spellEnd"/>
            <w:r>
              <w:t xml:space="preserve">- </w:t>
            </w:r>
            <w:proofErr w:type="spellStart"/>
            <w:r>
              <w:t>nych</w:t>
            </w:r>
            <w:proofErr w:type="spellEnd"/>
            <w:r>
              <w:rPr>
                <w:spacing w:val="-5"/>
              </w:rPr>
              <w:t xml:space="preserve"> </w:t>
            </w:r>
            <w:r>
              <w:t>w</w:t>
            </w:r>
            <w:r>
              <w:rPr>
                <w:spacing w:val="-7"/>
              </w:rPr>
              <w:t xml:space="preserve"> </w:t>
            </w:r>
            <w:r>
              <w:t>systemie</w:t>
            </w:r>
            <w:r>
              <w:rPr>
                <w:spacing w:val="-7"/>
              </w:rPr>
              <w:t xml:space="preserve"> </w:t>
            </w:r>
            <w:r>
              <w:t>operacyjnym</w:t>
            </w:r>
            <w:r>
              <w:rPr>
                <w:spacing w:val="-7"/>
              </w:rPr>
              <w:t xml:space="preserve"> </w:t>
            </w:r>
            <w:r>
              <w:t>z</w:t>
            </w:r>
            <w:r>
              <w:rPr>
                <w:spacing w:val="-5"/>
              </w:rPr>
              <w:t xml:space="preserve"> </w:t>
            </w:r>
            <w:r>
              <w:t>generowaniem</w:t>
            </w:r>
            <w:r>
              <w:rPr>
                <w:spacing w:val="-6"/>
              </w:rPr>
              <w:t xml:space="preserve"> </w:t>
            </w:r>
            <w:r>
              <w:t>alertów</w:t>
            </w:r>
            <w:r>
              <w:rPr>
                <w:spacing w:val="-4"/>
              </w:rPr>
              <w:t xml:space="preserve"> </w:t>
            </w:r>
            <w:r>
              <w:t>SNMP</w:t>
            </w:r>
          </w:p>
          <w:p w14:paraId="366D78A3" w14:textId="77777777" w:rsidR="00747BBF" w:rsidRDefault="00927A6E">
            <w:pPr>
              <w:pStyle w:val="TableParagraph"/>
              <w:numPr>
                <w:ilvl w:val="0"/>
                <w:numId w:val="188"/>
              </w:numPr>
              <w:tabs>
                <w:tab w:val="left" w:pos="828"/>
              </w:tabs>
              <w:spacing w:line="240" w:lineRule="auto"/>
            </w:pPr>
            <w:r>
              <w:t>dostęp</w:t>
            </w:r>
            <w:r>
              <w:rPr>
                <w:spacing w:val="-5"/>
              </w:rPr>
              <w:t xml:space="preserve"> </w:t>
            </w:r>
            <w:r>
              <w:t>do</w:t>
            </w:r>
            <w:r>
              <w:rPr>
                <w:spacing w:val="-4"/>
              </w:rPr>
              <w:t xml:space="preserve"> </w:t>
            </w:r>
            <w:r>
              <w:t>karty</w:t>
            </w:r>
            <w:r>
              <w:rPr>
                <w:spacing w:val="-5"/>
              </w:rPr>
              <w:t xml:space="preserve"> </w:t>
            </w:r>
            <w:r>
              <w:t>zarządzającej</w:t>
            </w:r>
            <w:r>
              <w:rPr>
                <w:spacing w:val="-3"/>
              </w:rPr>
              <w:t xml:space="preserve"> </w:t>
            </w:r>
            <w:r>
              <w:rPr>
                <w:spacing w:val="-2"/>
              </w:rPr>
              <w:t>poprzez</w:t>
            </w:r>
          </w:p>
          <w:p w14:paraId="20B9E5F3" w14:textId="77777777" w:rsidR="00747BBF" w:rsidRDefault="00927A6E">
            <w:pPr>
              <w:pStyle w:val="TableParagraph"/>
              <w:numPr>
                <w:ilvl w:val="1"/>
                <w:numId w:val="188"/>
              </w:numPr>
              <w:tabs>
                <w:tab w:val="left" w:pos="1548"/>
              </w:tabs>
              <w:spacing w:line="240" w:lineRule="auto"/>
            </w:pPr>
            <w:r>
              <w:t>dedykowany</w:t>
            </w:r>
            <w:r>
              <w:rPr>
                <w:spacing w:val="-5"/>
              </w:rPr>
              <w:t xml:space="preserve"> </w:t>
            </w:r>
            <w:r>
              <w:t>port</w:t>
            </w:r>
            <w:r>
              <w:rPr>
                <w:spacing w:val="-2"/>
              </w:rPr>
              <w:t xml:space="preserve"> </w:t>
            </w:r>
            <w:r>
              <w:t>RJ45</w:t>
            </w:r>
            <w:r>
              <w:rPr>
                <w:spacing w:val="-3"/>
              </w:rPr>
              <w:t xml:space="preserve"> </w:t>
            </w:r>
            <w:r>
              <w:t>z</w:t>
            </w:r>
            <w:r>
              <w:rPr>
                <w:spacing w:val="-5"/>
              </w:rPr>
              <w:t xml:space="preserve"> </w:t>
            </w:r>
            <w:r>
              <w:t>tyłu</w:t>
            </w:r>
            <w:r>
              <w:rPr>
                <w:spacing w:val="-3"/>
              </w:rPr>
              <w:t xml:space="preserve"> </w:t>
            </w:r>
            <w:r>
              <w:t>serwera</w:t>
            </w:r>
            <w:r>
              <w:rPr>
                <w:spacing w:val="-2"/>
              </w:rPr>
              <w:t xml:space="preserve"> </w:t>
            </w:r>
            <w:r>
              <w:rPr>
                <w:spacing w:val="-5"/>
              </w:rPr>
              <w:t>lub</w:t>
            </w:r>
          </w:p>
          <w:p w14:paraId="16B761DD" w14:textId="77777777" w:rsidR="00747BBF" w:rsidRDefault="00927A6E">
            <w:pPr>
              <w:pStyle w:val="TableParagraph"/>
              <w:numPr>
                <w:ilvl w:val="1"/>
                <w:numId w:val="188"/>
              </w:numPr>
              <w:tabs>
                <w:tab w:val="left" w:pos="1548"/>
              </w:tabs>
              <w:spacing w:line="240" w:lineRule="auto"/>
            </w:pPr>
            <w:r>
              <w:t>przez</w:t>
            </w:r>
            <w:r>
              <w:rPr>
                <w:spacing w:val="-7"/>
              </w:rPr>
              <w:t xml:space="preserve"> </w:t>
            </w:r>
            <w:r>
              <w:t>współdzielony</w:t>
            </w:r>
            <w:r>
              <w:rPr>
                <w:spacing w:val="-8"/>
              </w:rPr>
              <w:t xml:space="preserve"> </w:t>
            </w:r>
            <w:r>
              <w:t>port</w:t>
            </w:r>
            <w:r>
              <w:rPr>
                <w:spacing w:val="-6"/>
              </w:rPr>
              <w:t xml:space="preserve"> </w:t>
            </w:r>
            <w:r>
              <w:t>zintegrowanej</w:t>
            </w:r>
            <w:r>
              <w:rPr>
                <w:spacing w:val="-8"/>
              </w:rPr>
              <w:t xml:space="preserve"> </w:t>
            </w:r>
            <w:r>
              <w:t>karty</w:t>
            </w:r>
            <w:r>
              <w:rPr>
                <w:spacing w:val="-7"/>
              </w:rPr>
              <w:t xml:space="preserve"> </w:t>
            </w:r>
            <w:proofErr w:type="spellStart"/>
            <w:r>
              <w:rPr>
                <w:spacing w:val="-2"/>
              </w:rPr>
              <w:t>siecio</w:t>
            </w:r>
            <w:proofErr w:type="spellEnd"/>
            <w:r>
              <w:rPr>
                <w:spacing w:val="-2"/>
              </w:rPr>
              <w:t>-</w:t>
            </w:r>
          </w:p>
          <w:p w14:paraId="143212CF" w14:textId="77777777" w:rsidR="00747BBF" w:rsidRDefault="00927A6E">
            <w:pPr>
              <w:pStyle w:val="TableParagraph"/>
              <w:spacing w:line="240" w:lineRule="auto"/>
              <w:ind w:left="1548"/>
            </w:pPr>
            <w:proofErr w:type="spellStart"/>
            <w:r>
              <w:t>wej</w:t>
            </w:r>
            <w:proofErr w:type="spellEnd"/>
            <w:r>
              <w:t xml:space="preserve"> </w:t>
            </w:r>
            <w:r>
              <w:rPr>
                <w:spacing w:val="-2"/>
              </w:rPr>
              <w:t>serwera</w:t>
            </w:r>
          </w:p>
          <w:p w14:paraId="60085987" w14:textId="77777777" w:rsidR="00747BBF" w:rsidRDefault="00927A6E">
            <w:pPr>
              <w:pStyle w:val="TableParagraph"/>
              <w:spacing w:line="240" w:lineRule="auto"/>
              <w:ind w:left="1118"/>
            </w:pPr>
            <w:r>
              <w:t>dostęp</w:t>
            </w:r>
            <w:r>
              <w:rPr>
                <w:spacing w:val="-4"/>
              </w:rPr>
              <w:t xml:space="preserve"> </w:t>
            </w:r>
            <w:r>
              <w:t>do</w:t>
            </w:r>
            <w:r>
              <w:rPr>
                <w:spacing w:val="-3"/>
              </w:rPr>
              <w:t xml:space="preserve"> </w:t>
            </w:r>
            <w:r>
              <w:t>karty</w:t>
            </w:r>
            <w:r>
              <w:rPr>
                <w:spacing w:val="-3"/>
              </w:rPr>
              <w:t xml:space="preserve"> </w:t>
            </w:r>
            <w:r>
              <w:rPr>
                <w:spacing w:val="-2"/>
              </w:rPr>
              <w:t>możliwy</w:t>
            </w:r>
          </w:p>
          <w:p w14:paraId="3B5F7113" w14:textId="77777777" w:rsidR="00747BBF" w:rsidRDefault="00927A6E">
            <w:pPr>
              <w:pStyle w:val="TableParagraph"/>
              <w:numPr>
                <w:ilvl w:val="1"/>
                <w:numId w:val="188"/>
              </w:numPr>
              <w:tabs>
                <w:tab w:val="left" w:pos="1548"/>
              </w:tabs>
              <w:spacing w:before="47" w:line="240" w:lineRule="auto"/>
            </w:pPr>
            <w:r>
              <w:t>z</w:t>
            </w:r>
            <w:r>
              <w:rPr>
                <w:spacing w:val="-5"/>
              </w:rPr>
              <w:t xml:space="preserve"> </w:t>
            </w:r>
            <w:r>
              <w:t>poziomu</w:t>
            </w:r>
            <w:r>
              <w:rPr>
                <w:spacing w:val="-4"/>
              </w:rPr>
              <w:t xml:space="preserve"> </w:t>
            </w:r>
            <w:r>
              <w:t>przeglądarki</w:t>
            </w:r>
            <w:r>
              <w:rPr>
                <w:spacing w:val="-6"/>
              </w:rPr>
              <w:t xml:space="preserve"> </w:t>
            </w:r>
            <w:r>
              <w:t>webowej</w:t>
            </w:r>
            <w:r>
              <w:rPr>
                <w:spacing w:val="-5"/>
              </w:rPr>
              <w:t xml:space="preserve"> </w:t>
            </w:r>
            <w:r>
              <w:rPr>
                <w:spacing w:val="-2"/>
              </w:rPr>
              <w:t>(GUI)</w:t>
            </w:r>
          </w:p>
          <w:p w14:paraId="5781C85B" w14:textId="77777777" w:rsidR="00747BBF" w:rsidRPr="00D57BCB" w:rsidRDefault="00927A6E">
            <w:pPr>
              <w:pStyle w:val="TableParagraph"/>
              <w:numPr>
                <w:ilvl w:val="1"/>
                <w:numId w:val="188"/>
              </w:numPr>
              <w:tabs>
                <w:tab w:val="left" w:pos="1548"/>
              </w:tabs>
              <w:spacing w:before="1" w:line="240" w:lineRule="auto"/>
              <w:ind w:right="218"/>
              <w:rPr>
                <w:lang w:val="en-US"/>
              </w:rPr>
            </w:pPr>
            <w:r w:rsidRPr="00D57BCB">
              <w:rPr>
                <w:lang w:val="en-US"/>
              </w:rPr>
              <w:t>z</w:t>
            </w:r>
            <w:r w:rsidRPr="00D57BCB">
              <w:rPr>
                <w:spacing w:val="-5"/>
                <w:lang w:val="en-US"/>
              </w:rPr>
              <w:t xml:space="preserve"> </w:t>
            </w:r>
            <w:proofErr w:type="spellStart"/>
            <w:r w:rsidRPr="00D57BCB">
              <w:rPr>
                <w:lang w:val="en-US"/>
              </w:rPr>
              <w:t>poziomu</w:t>
            </w:r>
            <w:proofErr w:type="spellEnd"/>
            <w:r w:rsidRPr="00D57BCB">
              <w:rPr>
                <w:spacing w:val="-5"/>
                <w:lang w:val="en-US"/>
              </w:rPr>
              <w:t xml:space="preserve"> </w:t>
            </w:r>
            <w:proofErr w:type="spellStart"/>
            <w:r w:rsidRPr="00D57BCB">
              <w:rPr>
                <w:lang w:val="en-US"/>
              </w:rPr>
              <w:t>linii</w:t>
            </w:r>
            <w:proofErr w:type="spellEnd"/>
            <w:r w:rsidRPr="00D57BCB">
              <w:rPr>
                <w:spacing w:val="-5"/>
                <w:lang w:val="en-US"/>
              </w:rPr>
              <w:t xml:space="preserve"> </w:t>
            </w:r>
            <w:proofErr w:type="spellStart"/>
            <w:r w:rsidRPr="00D57BCB">
              <w:rPr>
                <w:lang w:val="en-US"/>
              </w:rPr>
              <w:t>komend</w:t>
            </w:r>
            <w:proofErr w:type="spellEnd"/>
            <w:r w:rsidRPr="00D57BCB">
              <w:rPr>
                <w:spacing w:val="-6"/>
                <w:lang w:val="en-US"/>
              </w:rPr>
              <w:t xml:space="preserve"> </w:t>
            </w:r>
            <w:proofErr w:type="spellStart"/>
            <w:r w:rsidRPr="00D57BCB">
              <w:rPr>
                <w:lang w:val="en-US"/>
              </w:rPr>
              <w:t>zgodnie</w:t>
            </w:r>
            <w:proofErr w:type="spellEnd"/>
            <w:r w:rsidRPr="00D57BCB">
              <w:rPr>
                <w:spacing w:val="-4"/>
                <w:lang w:val="en-US"/>
              </w:rPr>
              <w:t xml:space="preserve"> </w:t>
            </w:r>
            <w:r w:rsidRPr="00D57BCB">
              <w:rPr>
                <w:lang w:val="en-US"/>
              </w:rPr>
              <w:t>z</w:t>
            </w:r>
            <w:r w:rsidRPr="00D57BCB">
              <w:rPr>
                <w:spacing w:val="-4"/>
                <w:lang w:val="en-US"/>
              </w:rPr>
              <w:t xml:space="preserve"> </w:t>
            </w:r>
            <w:r w:rsidRPr="00D57BCB">
              <w:rPr>
                <w:lang w:val="en-US"/>
              </w:rPr>
              <w:t>DMTF</w:t>
            </w:r>
            <w:r w:rsidRPr="00D57BCB">
              <w:rPr>
                <w:spacing w:val="-4"/>
                <w:lang w:val="en-US"/>
              </w:rPr>
              <w:t xml:space="preserve"> </w:t>
            </w:r>
            <w:r w:rsidRPr="00D57BCB">
              <w:rPr>
                <w:lang w:val="en-US"/>
              </w:rPr>
              <w:t>System</w:t>
            </w:r>
            <w:r w:rsidRPr="00D57BCB">
              <w:rPr>
                <w:spacing w:val="-5"/>
                <w:lang w:val="en-US"/>
              </w:rPr>
              <w:t xml:space="preserve"> </w:t>
            </w:r>
            <w:r w:rsidRPr="00D57BCB">
              <w:rPr>
                <w:lang w:val="en-US"/>
              </w:rPr>
              <w:t xml:space="preserve">Man- </w:t>
            </w:r>
            <w:proofErr w:type="spellStart"/>
            <w:r w:rsidRPr="00D57BCB">
              <w:rPr>
                <w:lang w:val="en-US"/>
              </w:rPr>
              <w:t>agement</w:t>
            </w:r>
            <w:proofErr w:type="spellEnd"/>
            <w:r w:rsidRPr="00D57BCB">
              <w:rPr>
                <w:lang w:val="en-US"/>
              </w:rPr>
              <w:t xml:space="preserve"> Architecture for Server Hardware, Server Management Command Line Protocol (SM CLP)</w:t>
            </w:r>
          </w:p>
          <w:p w14:paraId="28F03ED3" w14:textId="77777777" w:rsidR="00747BBF" w:rsidRDefault="00927A6E">
            <w:pPr>
              <w:pStyle w:val="TableParagraph"/>
              <w:numPr>
                <w:ilvl w:val="1"/>
                <w:numId w:val="188"/>
              </w:numPr>
              <w:tabs>
                <w:tab w:val="left" w:pos="1548"/>
              </w:tabs>
              <w:spacing w:line="240" w:lineRule="auto"/>
            </w:pPr>
            <w:r>
              <w:t>z</w:t>
            </w:r>
            <w:r>
              <w:rPr>
                <w:spacing w:val="-5"/>
              </w:rPr>
              <w:t xml:space="preserve"> </w:t>
            </w:r>
            <w:r>
              <w:t>poziomu</w:t>
            </w:r>
            <w:r>
              <w:rPr>
                <w:spacing w:val="-4"/>
              </w:rPr>
              <w:t xml:space="preserve"> </w:t>
            </w:r>
            <w:r>
              <w:t>skryptu</w:t>
            </w:r>
            <w:r>
              <w:rPr>
                <w:spacing w:val="-3"/>
              </w:rPr>
              <w:t xml:space="preserve"> </w:t>
            </w:r>
            <w:r>
              <w:rPr>
                <w:spacing w:val="-2"/>
              </w:rPr>
              <w:t>(XML/Perl)</w:t>
            </w:r>
          </w:p>
          <w:p w14:paraId="23A6F07B" w14:textId="77777777" w:rsidR="00747BBF" w:rsidRPr="00D57BCB" w:rsidRDefault="00927A6E">
            <w:pPr>
              <w:pStyle w:val="TableParagraph"/>
              <w:numPr>
                <w:ilvl w:val="1"/>
                <w:numId w:val="188"/>
              </w:numPr>
              <w:tabs>
                <w:tab w:val="left" w:pos="1548"/>
              </w:tabs>
              <w:spacing w:before="1" w:line="240" w:lineRule="auto"/>
              <w:ind w:right="300"/>
              <w:rPr>
                <w:lang w:val="en-US"/>
              </w:rPr>
            </w:pPr>
            <w:proofErr w:type="spellStart"/>
            <w:r w:rsidRPr="00D57BCB">
              <w:rPr>
                <w:lang w:val="en-US"/>
              </w:rPr>
              <w:t>poprzez</w:t>
            </w:r>
            <w:proofErr w:type="spellEnd"/>
            <w:r w:rsidRPr="00D57BCB">
              <w:rPr>
                <w:spacing w:val="-5"/>
                <w:lang w:val="en-US"/>
              </w:rPr>
              <w:t xml:space="preserve"> </w:t>
            </w:r>
            <w:proofErr w:type="spellStart"/>
            <w:r w:rsidRPr="00D57BCB">
              <w:rPr>
                <w:lang w:val="en-US"/>
              </w:rPr>
              <w:t>interfejs</w:t>
            </w:r>
            <w:proofErr w:type="spellEnd"/>
            <w:r w:rsidRPr="00D57BCB">
              <w:rPr>
                <w:spacing w:val="-5"/>
                <w:lang w:val="en-US"/>
              </w:rPr>
              <w:t xml:space="preserve"> </w:t>
            </w:r>
            <w:r w:rsidRPr="00D57BCB">
              <w:rPr>
                <w:lang w:val="en-US"/>
              </w:rPr>
              <w:t>IPMI</w:t>
            </w:r>
            <w:r w:rsidRPr="00D57BCB">
              <w:rPr>
                <w:spacing w:val="-8"/>
                <w:lang w:val="en-US"/>
              </w:rPr>
              <w:t xml:space="preserve"> </w:t>
            </w:r>
            <w:r w:rsidRPr="00D57BCB">
              <w:rPr>
                <w:lang w:val="en-US"/>
              </w:rPr>
              <w:t>2.0</w:t>
            </w:r>
            <w:r w:rsidRPr="00D57BCB">
              <w:rPr>
                <w:spacing w:val="-7"/>
                <w:lang w:val="en-US"/>
              </w:rPr>
              <w:t xml:space="preserve"> </w:t>
            </w:r>
            <w:r w:rsidRPr="00D57BCB">
              <w:rPr>
                <w:lang w:val="en-US"/>
              </w:rPr>
              <w:t>(Intelligent</w:t>
            </w:r>
            <w:r w:rsidRPr="00D57BCB">
              <w:rPr>
                <w:spacing w:val="-7"/>
                <w:lang w:val="en-US"/>
              </w:rPr>
              <w:t xml:space="preserve"> </w:t>
            </w:r>
            <w:r w:rsidRPr="00D57BCB">
              <w:rPr>
                <w:lang w:val="en-US"/>
              </w:rPr>
              <w:t>Platform</w:t>
            </w:r>
            <w:r w:rsidRPr="00D57BCB">
              <w:rPr>
                <w:spacing w:val="-7"/>
                <w:lang w:val="en-US"/>
              </w:rPr>
              <w:t xml:space="preserve"> </w:t>
            </w:r>
            <w:r w:rsidRPr="00D57BCB">
              <w:rPr>
                <w:lang w:val="en-US"/>
              </w:rPr>
              <w:t xml:space="preserve">Man- </w:t>
            </w:r>
            <w:proofErr w:type="spellStart"/>
            <w:r w:rsidRPr="00D57BCB">
              <w:rPr>
                <w:lang w:val="en-US"/>
              </w:rPr>
              <w:t>agement</w:t>
            </w:r>
            <w:proofErr w:type="spellEnd"/>
            <w:r w:rsidRPr="00D57BCB">
              <w:rPr>
                <w:lang w:val="en-US"/>
              </w:rPr>
              <w:t xml:space="preserve"> Interface)</w:t>
            </w:r>
          </w:p>
          <w:p w14:paraId="566471A1" w14:textId="77777777" w:rsidR="00747BBF" w:rsidRDefault="00927A6E">
            <w:pPr>
              <w:pStyle w:val="TableParagraph"/>
              <w:numPr>
                <w:ilvl w:val="0"/>
                <w:numId w:val="188"/>
              </w:numPr>
              <w:tabs>
                <w:tab w:val="left" w:pos="828"/>
              </w:tabs>
              <w:spacing w:before="1" w:line="279" w:lineRule="exact"/>
            </w:pPr>
            <w:r>
              <w:t>wbudowane</w:t>
            </w:r>
            <w:r>
              <w:rPr>
                <w:spacing w:val="-6"/>
              </w:rPr>
              <w:t xml:space="preserve"> </w:t>
            </w:r>
            <w:r>
              <w:t>narzędzia</w:t>
            </w:r>
            <w:r>
              <w:rPr>
                <w:spacing w:val="-3"/>
              </w:rPr>
              <w:t xml:space="preserve"> </w:t>
            </w:r>
            <w:r>
              <w:rPr>
                <w:spacing w:val="-2"/>
              </w:rPr>
              <w:t>diagnostyczne</w:t>
            </w:r>
          </w:p>
          <w:p w14:paraId="66680A3F" w14:textId="77777777" w:rsidR="00747BBF" w:rsidRDefault="00927A6E">
            <w:pPr>
              <w:pStyle w:val="TableParagraph"/>
              <w:numPr>
                <w:ilvl w:val="0"/>
                <w:numId w:val="188"/>
              </w:numPr>
              <w:tabs>
                <w:tab w:val="left" w:pos="828"/>
              </w:tabs>
              <w:spacing w:line="240" w:lineRule="auto"/>
              <w:ind w:right="318"/>
            </w:pPr>
            <w:r>
              <w:t>zdalna</w:t>
            </w:r>
            <w:r>
              <w:rPr>
                <w:spacing w:val="-6"/>
              </w:rPr>
              <w:t xml:space="preserve"> </w:t>
            </w:r>
            <w:r>
              <w:t>konfiguracji</w:t>
            </w:r>
            <w:r>
              <w:rPr>
                <w:spacing w:val="-6"/>
              </w:rPr>
              <w:t xml:space="preserve"> </w:t>
            </w:r>
            <w:r>
              <w:t>serwera(BIOS)</w:t>
            </w:r>
            <w:r>
              <w:rPr>
                <w:spacing w:val="-6"/>
              </w:rPr>
              <w:t xml:space="preserve"> </w:t>
            </w:r>
            <w:r>
              <w:t>i</w:t>
            </w:r>
            <w:r>
              <w:rPr>
                <w:spacing w:val="-6"/>
              </w:rPr>
              <w:t xml:space="preserve"> </w:t>
            </w:r>
            <w:r>
              <w:t>instalacji</w:t>
            </w:r>
            <w:r>
              <w:rPr>
                <w:spacing w:val="-6"/>
              </w:rPr>
              <w:t xml:space="preserve"> </w:t>
            </w:r>
            <w:r>
              <w:t>systemu</w:t>
            </w:r>
            <w:r>
              <w:rPr>
                <w:spacing w:val="-9"/>
              </w:rPr>
              <w:t xml:space="preserve"> </w:t>
            </w:r>
            <w:r>
              <w:t xml:space="preserve">opera- </w:t>
            </w:r>
            <w:proofErr w:type="spellStart"/>
            <w:r>
              <w:rPr>
                <w:spacing w:val="-2"/>
              </w:rPr>
              <w:t>cyjnego</w:t>
            </w:r>
            <w:proofErr w:type="spellEnd"/>
          </w:p>
          <w:p w14:paraId="405E0E25" w14:textId="77777777" w:rsidR="00747BBF" w:rsidRDefault="00927A6E">
            <w:pPr>
              <w:pStyle w:val="TableParagraph"/>
              <w:numPr>
                <w:ilvl w:val="0"/>
                <w:numId w:val="188"/>
              </w:numPr>
              <w:tabs>
                <w:tab w:val="left" w:pos="828"/>
              </w:tabs>
              <w:spacing w:line="240" w:lineRule="auto"/>
              <w:ind w:right="187"/>
            </w:pPr>
            <w:r>
              <w:t xml:space="preserve">obsługa mechanizmu </w:t>
            </w:r>
            <w:proofErr w:type="spellStart"/>
            <w:r>
              <w:t>remote</w:t>
            </w:r>
            <w:proofErr w:type="spellEnd"/>
            <w:r>
              <w:t xml:space="preserve"> </w:t>
            </w:r>
            <w:proofErr w:type="spellStart"/>
            <w:r>
              <w:t>support</w:t>
            </w:r>
            <w:proofErr w:type="spellEnd"/>
            <w:r>
              <w:rPr>
                <w:spacing w:val="40"/>
              </w:rPr>
              <w:t xml:space="preserve"> </w:t>
            </w:r>
            <w:r>
              <w:t xml:space="preserve">- automatyczne połą- </w:t>
            </w:r>
            <w:proofErr w:type="spellStart"/>
            <w:r>
              <w:t>czenie</w:t>
            </w:r>
            <w:proofErr w:type="spellEnd"/>
            <w:r>
              <w:t xml:space="preserve"> karty z serwisem producenta sprzętu, automatyczne przesyłanie</w:t>
            </w:r>
            <w:r>
              <w:rPr>
                <w:spacing w:val="-8"/>
              </w:rPr>
              <w:t xml:space="preserve"> </w:t>
            </w:r>
            <w:r>
              <w:t>alertów,</w:t>
            </w:r>
            <w:r>
              <w:rPr>
                <w:spacing w:val="-6"/>
              </w:rPr>
              <w:t xml:space="preserve"> </w:t>
            </w:r>
            <w:r>
              <w:t>zgłoszeń</w:t>
            </w:r>
            <w:r>
              <w:rPr>
                <w:spacing w:val="-6"/>
              </w:rPr>
              <w:t xml:space="preserve"> </w:t>
            </w:r>
            <w:r>
              <w:t>serwisowych</w:t>
            </w:r>
            <w:r>
              <w:rPr>
                <w:spacing w:val="-6"/>
              </w:rPr>
              <w:t xml:space="preserve"> </w:t>
            </w:r>
            <w:r>
              <w:t>i</w:t>
            </w:r>
            <w:r>
              <w:rPr>
                <w:spacing w:val="-6"/>
              </w:rPr>
              <w:t xml:space="preserve"> </w:t>
            </w:r>
            <w:r>
              <w:t>zdalne</w:t>
            </w:r>
            <w:r>
              <w:rPr>
                <w:spacing w:val="-8"/>
              </w:rPr>
              <w:t xml:space="preserve"> </w:t>
            </w:r>
            <w:proofErr w:type="spellStart"/>
            <w:r>
              <w:t>monitoro</w:t>
            </w:r>
            <w:proofErr w:type="spellEnd"/>
            <w:r>
              <w:t xml:space="preserve">- </w:t>
            </w:r>
            <w:proofErr w:type="spellStart"/>
            <w:r>
              <w:rPr>
                <w:spacing w:val="-2"/>
              </w:rPr>
              <w:t>wanie</w:t>
            </w:r>
            <w:proofErr w:type="spellEnd"/>
          </w:p>
          <w:p w14:paraId="7351738F" w14:textId="77777777" w:rsidR="00747BBF" w:rsidRDefault="00927A6E">
            <w:pPr>
              <w:pStyle w:val="TableParagraph"/>
              <w:numPr>
                <w:ilvl w:val="0"/>
                <w:numId w:val="188"/>
              </w:numPr>
              <w:tabs>
                <w:tab w:val="left" w:pos="828"/>
              </w:tabs>
              <w:spacing w:before="1" w:line="240" w:lineRule="auto"/>
              <w:ind w:right="110"/>
            </w:pPr>
            <w:r>
              <w:t>wbudowany</w:t>
            </w:r>
            <w:r>
              <w:rPr>
                <w:spacing w:val="-6"/>
              </w:rPr>
              <w:t xml:space="preserve"> </w:t>
            </w:r>
            <w:r>
              <w:t>mechanizm</w:t>
            </w:r>
            <w:r>
              <w:rPr>
                <w:spacing w:val="-6"/>
              </w:rPr>
              <w:t xml:space="preserve"> </w:t>
            </w:r>
            <w:r>
              <w:t>logowania</w:t>
            </w:r>
            <w:r>
              <w:rPr>
                <w:spacing w:val="-5"/>
              </w:rPr>
              <w:t xml:space="preserve"> </w:t>
            </w:r>
            <w:r>
              <w:t>zdarzeń</w:t>
            </w:r>
            <w:r>
              <w:rPr>
                <w:spacing w:val="-5"/>
              </w:rPr>
              <w:t xml:space="preserve"> </w:t>
            </w:r>
            <w:r>
              <w:t>serwera</w:t>
            </w:r>
            <w:r>
              <w:rPr>
                <w:spacing w:val="-5"/>
              </w:rPr>
              <w:t xml:space="preserve"> </w:t>
            </w:r>
            <w:r>
              <w:t>i</w:t>
            </w:r>
            <w:r>
              <w:rPr>
                <w:spacing w:val="-6"/>
              </w:rPr>
              <w:t xml:space="preserve"> </w:t>
            </w:r>
            <w:r>
              <w:t>karty</w:t>
            </w:r>
            <w:r>
              <w:rPr>
                <w:spacing w:val="-6"/>
              </w:rPr>
              <w:t xml:space="preserve"> </w:t>
            </w:r>
            <w:r>
              <w:t xml:space="preserve">za- </w:t>
            </w:r>
            <w:proofErr w:type="spellStart"/>
            <w:r>
              <w:t>rządzającej</w:t>
            </w:r>
            <w:proofErr w:type="spellEnd"/>
            <w:r>
              <w:t xml:space="preserve"> w tym włączanie/wyłączanie serwera, restart, zmiany w konfiguracji, logowanie użytkowników</w:t>
            </w:r>
          </w:p>
          <w:p w14:paraId="16CB3827" w14:textId="77777777" w:rsidR="00747BBF" w:rsidRDefault="00927A6E">
            <w:pPr>
              <w:pStyle w:val="TableParagraph"/>
              <w:numPr>
                <w:ilvl w:val="0"/>
                <w:numId w:val="188"/>
              </w:numPr>
              <w:tabs>
                <w:tab w:val="left" w:pos="828"/>
              </w:tabs>
              <w:spacing w:line="240" w:lineRule="auto"/>
              <w:ind w:right="114"/>
            </w:pPr>
            <w:r>
              <w:t>przesyłanie</w:t>
            </w:r>
            <w:r>
              <w:rPr>
                <w:spacing w:val="-7"/>
              </w:rPr>
              <w:t xml:space="preserve"> </w:t>
            </w:r>
            <w:r>
              <w:t>alertów</w:t>
            </w:r>
            <w:r>
              <w:rPr>
                <w:spacing w:val="-7"/>
              </w:rPr>
              <w:t xml:space="preserve"> </w:t>
            </w:r>
            <w:r>
              <w:t>poprzez</w:t>
            </w:r>
            <w:r>
              <w:rPr>
                <w:spacing w:val="-6"/>
              </w:rPr>
              <w:t xml:space="preserve"> </w:t>
            </w:r>
            <w:r>
              <w:t>e-mail</w:t>
            </w:r>
            <w:r>
              <w:rPr>
                <w:spacing w:val="-8"/>
              </w:rPr>
              <w:t xml:space="preserve"> </w:t>
            </w:r>
            <w:r>
              <w:t>oraz</w:t>
            </w:r>
            <w:r>
              <w:rPr>
                <w:spacing w:val="-7"/>
              </w:rPr>
              <w:t xml:space="preserve"> </w:t>
            </w:r>
            <w:r>
              <w:t>przekierowanie</w:t>
            </w:r>
            <w:r>
              <w:rPr>
                <w:spacing w:val="-5"/>
              </w:rPr>
              <w:t xml:space="preserve"> </w:t>
            </w:r>
            <w:r>
              <w:t xml:space="preserve">SNMP (SNMP </w:t>
            </w:r>
            <w:proofErr w:type="spellStart"/>
            <w:r>
              <w:t>passthrough</w:t>
            </w:r>
            <w:proofErr w:type="spellEnd"/>
            <w:r>
              <w:t>)</w:t>
            </w:r>
          </w:p>
          <w:p w14:paraId="0D35E5BF" w14:textId="77777777" w:rsidR="00747BBF" w:rsidRDefault="00927A6E">
            <w:pPr>
              <w:pStyle w:val="TableParagraph"/>
              <w:numPr>
                <w:ilvl w:val="0"/>
                <w:numId w:val="188"/>
              </w:numPr>
              <w:tabs>
                <w:tab w:val="left" w:pos="828"/>
              </w:tabs>
              <w:spacing w:line="240" w:lineRule="auto"/>
            </w:pPr>
            <w:r>
              <w:t>obsługa</w:t>
            </w:r>
            <w:r>
              <w:rPr>
                <w:spacing w:val="-5"/>
              </w:rPr>
              <w:t xml:space="preserve"> </w:t>
            </w:r>
            <w:r>
              <w:t>zdalnego</w:t>
            </w:r>
            <w:r>
              <w:rPr>
                <w:spacing w:val="-7"/>
              </w:rPr>
              <w:t xml:space="preserve"> </w:t>
            </w:r>
            <w:r>
              <w:t>serwera</w:t>
            </w:r>
            <w:r>
              <w:rPr>
                <w:spacing w:val="-5"/>
              </w:rPr>
              <w:t xml:space="preserve"> </w:t>
            </w:r>
            <w:r>
              <w:t>logowania</w:t>
            </w:r>
            <w:r>
              <w:rPr>
                <w:spacing w:val="-5"/>
              </w:rPr>
              <w:t xml:space="preserve"> </w:t>
            </w:r>
            <w:r>
              <w:t>(</w:t>
            </w:r>
            <w:proofErr w:type="spellStart"/>
            <w:r>
              <w:t>remote</w:t>
            </w:r>
            <w:proofErr w:type="spellEnd"/>
            <w:r>
              <w:rPr>
                <w:spacing w:val="-4"/>
              </w:rPr>
              <w:t xml:space="preserve"> </w:t>
            </w:r>
            <w:proofErr w:type="spellStart"/>
            <w:r>
              <w:rPr>
                <w:spacing w:val="-2"/>
              </w:rPr>
              <w:t>syslog</w:t>
            </w:r>
            <w:proofErr w:type="spellEnd"/>
            <w:r>
              <w:rPr>
                <w:spacing w:val="-2"/>
              </w:rPr>
              <w:t>)</w:t>
            </w:r>
          </w:p>
          <w:p w14:paraId="67BB7EFD" w14:textId="77777777" w:rsidR="00747BBF" w:rsidRDefault="00927A6E">
            <w:pPr>
              <w:pStyle w:val="TableParagraph"/>
              <w:numPr>
                <w:ilvl w:val="0"/>
                <w:numId w:val="188"/>
              </w:numPr>
              <w:tabs>
                <w:tab w:val="left" w:pos="828"/>
              </w:tabs>
              <w:spacing w:line="240" w:lineRule="auto"/>
              <w:ind w:right="317"/>
              <w:jc w:val="both"/>
            </w:pPr>
            <w:r>
              <w:t>wirtualna</w:t>
            </w:r>
            <w:r>
              <w:rPr>
                <w:spacing w:val="-2"/>
              </w:rPr>
              <w:t xml:space="preserve"> </w:t>
            </w:r>
            <w:proofErr w:type="spellStart"/>
            <w:r>
              <w:t>zadalna</w:t>
            </w:r>
            <w:proofErr w:type="spellEnd"/>
            <w:r>
              <w:rPr>
                <w:spacing w:val="-2"/>
              </w:rPr>
              <w:t xml:space="preserve"> </w:t>
            </w:r>
            <w:r>
              <w:t>konsola,</w:t>
            </w:r>
            <w:r>
              <w:rPr>
                <w:spacing w:val="-4"/>
              </w:rPr>
              <w:t xml:space="preserve"> </w:t>
            </w:r>
            <w:r>
              <w:t>tekstowa</w:t>
            </w:r>
            <w:r>
              <w:rPr>
                <w:spacing w:val="-2"/>
              </w:rPr>
              <w:t xml:space="preserve"> </w:t>
            </w:r>
            <w:r>
              <w:t>i</w:t>
            </w:r>
            <w:r>
              <w:rPr>
                <w:spacing w:val="-2"/>
              </w:rPr>
              <w:t xml:space="preserve"> </w:t>
            </w:r>
            <w:r>
              <w:t>graficzna,</w:t>
            </w:r>
            <w:r>
              <w:rPr>
                <w:spacing w:val="-2"/>
              </w:rPr>
              <w:t xml:space="preserve"> </w:t>
            </w:r>
            <w:r>
              <w:t>z</w:t>
            </w:r>
            <w:r>
              <w:rPr>
                <w:spacing w:val="-5"/>
              </w:rPr>
              <w:t xml:space="preserve"> </w:t>
            </w:r>
            <w:r>
              <w:t>dostępem do</w:t>
            </w:r>
            <w:r>
              <w:rPr>
                <w:spacing w:val="-5"/>
              </w:rPr>
              <w:t xml:space="preserve"> </w:t>
            </w:r>
            <w:r>
              <w:t>myszy</w:t>
            </w:r>
            <w:r>
              <w:rPr>
                <w:spacing w:val="-6"/>
              </w:rPr>
              <w:t xml:space="preserve"> </w:t>
            </w:r>
            <w:r>
              <w:t>i</w:t>
            </w:r>
            <w:r>
              <w:rPr>
                <w:spacing w:val="-5"/>
              </w:rPr>
              <w:t xml:space="preserve"> </w:t>
            </w:r>
            <w:r>
              <w:t>klawiatury</w:t>
            </w:r>
            <w:r>
              <w:rPr>
                <w:spacing w:val="-5"/>
              </w:rPr>
              <w:t xml:space="preserve"> </w:t>
            </w:r>
            <w:r>
              <w:t>i</w:t>
            </w:r>
            <w:r>
              <w:rPr>
                <w:spacing w:val="-6"/>
              </w:rPr>
              <w:t xml:space="preserve"> </w:t>
            </w:r>
            <w:r>
              <w:t>możliwością</w:t>
            </w:r>
            <w:r>
              <w:rPr>
                <w:spacing w:val="-7"/>
              </w:rPr>
              <w:t xml:space="preserve"> </w:t>
            </w:r>
            <w:r>
              <w:t>podłączenia</w:t>
            </w:r>
            <w:r>
              <w:rPr>
                <w:spacing w:val="-7"/>
              </w:rPr>
              <w:t xml:space="preserve"> </w:t>
            </w:r>
            <w:r>
              <w:t xml:space="preserve">wirtualnych napędów CD/DVD i USB i </w:t>
            </w:r>
            <w:proofErr w:type="spellStart"/>
            <w:r>
              <w:t>i</w:t>
            </w:r>
            <w:proofErr w:type="spellEnd"/>
            <w:r>
              <w:t xml:space="preserve"> wirtualnych folderów</w:t>
            </w:r>
          </w:p>
          <w:p w14:paraId="1F03AF5E" w14:textId="77777777" w:rsidR="00747BBF" w:rsidRDefault="00927A6E">
            <w:pPr>
              <w:pStyle w:val="TableParagraph"/>
              <w:numPr>
                <w:ilvl w:val="0"/>
                <w:numId w:val="188"/>
              </w:numPr>
              <w:tabs>
                <w:tab w:val="left" w:pos="828"/>
              </w:tabs>
              <w:spacing w:line="240" w:lineRule="auto"/>
              <w:ind w:right="216"/>
            </w:pPr>
            <w:r>
              <w:t xml:space="preserve">mechanizm przechwytywania, nagrywania i odtwarzania </w:t>
            </w:r>
            <w:proofErr w:type="spellStart"/>
            <w:r>
              <w:t>se</w:t>
            </w:r>
            <w:proofErr w:type="spellEnd"/>
            <w:r>
              <w:t xml:space="preserve">- </w:t>
            </w:r>
            <w:proofErr w:type="spellStart"/>
            <w:r>
              <w:t>kwencji</w:t>
            </w:r>
            <w:proofErr w:type="spellEnd"/>
            <w:r>
              <w:rPr>
                <w:spacing w:val="-6"/>
              </w:rPr>
              <w:t xml:space="preserve"> </w:t>
            </w:r>
            <w:r>
              <w:t>video</w:t>
            </w:r>
            <w:r>
              <w:rPr>
                <w:spacing w:val="-3"/>
              </w:rPr>
              <w:t xml:space="preserve"> </w:t>
            </w:r>
            <w:r>
              <w:t>dla</w:t>
            </w:r>
            <w:r>
              <w:rPr>
                <w:spacing w:val="-6"/>
              </w:rPr>
              <w:t xml:space="preserve"> </w:t>
            </w:r>
            <w:r>
              <w:t>ostatniej</w:t>
            </w:r>
            <w:r>
              <w:rPr>
                <w:spacing w:val="-5"/>
              </w:rPr>
              <w:t xml:space="preserve"> </w:t>
            </w:r>
            <w:r>
              <w:t>awarii</w:t>
            </w:r>
            <w:r>
              <w:rPr>
                <w:spacing w:val="40"/>
              </w:rPr>
              <w:t xml:space="preserve"> </w:t>
            </w:r>
            <w:r>
              <w:t>i</w:t>
            </w:r>
            <w:r>
              <w:rPr>
                <w:spacing w:val="-5"/>
              </w:rPr>
              <w:t xml:space="preserve"> </w:t>
            </w:r>
            <w:r>
              <w:t>ostatniego</w:t>
            </w:r>
            <w:r>
              <w:rPr>
                <w:spacing w:val="-3"/>
              </w:rPr>
              <w:t xml:space="preserve"> </w:t>
            </w:r>
            <w:r>
              <w:t>startu</w:t>
            </w:r>
            <w:r>
              <w:rPr>
                <w:spacing w:val="-4"/>
              </w:rPr>
              <w:t xml:space="preserve"> </w:t>
            </w:r>
            <w:r>
              <w:t>serwera a także nagrywanie na żądanie</w:t>
            </w:r>
          </w:p>
          <w:p w14:paraId="6B6B5B7F" w14:textId="77777777" w:rsidR="00747BBF" w:rsidRDefault="00927A6E">
            <w:pPr>
              <w:pStyle w:val="TableParagraph"/>
              <w:numPr>
                <w:ilvl w:val="0"/>
                <w:numId w:val="188"/>
              </w:numPr>
              <w:tabs>
                <w:tab w:val="left" w:pos="828"/>
              </w:tabs>
              <w:spacing w:line="240" w:lineRule="auto"/>
              <w:ind w:right="143"/>
            </w:pPr>
            <w:r>
              <w:t xml:space="preserve">funkcja zdalnej konsoli szeregowej - </w:t>
            </w:r>
            <w:proofErr w:type="spellStart"/>
            <w:r>
              <w:t>Textcons</w:t>
            </w:r>
            <w:proofErr w:type="spellEnd"/>
            <w:r>
              <w:t xml:space="preserve"> przez SSH (wir- </w:t>
            </w:r>
            <w:proofErr w:type="spellStart"/>
            <w:r>
              <w:t>tualny</w:t>
            </w:r>
            <w:proofErr w:type="spellEnd"/>
            <w:r>
              <w:rPr>
                <w:spacing w:val="-5"/>
              </w:rPr>
              <w:t xml:space="preserve"> </w:t>
            </w:r>
            <w:r>
              <w:t>port</w:t>
            </w:r>
            <w:r>
              <w:rPr>
                <w:spacing w:val="-5"/>
              </w:rPr>
              <w:t xml:space="preserve"> </w:t>
            </w:r>
            <w:r>
              <w:t>szeregowy)</w:t>
            </w:r>
            <w:r>
              <w:rPr>
                <w:spacing w:val="-7"/>
              </w:rPr>
              <w:t xml:space="preserve"> </w:t>
            </w:r>
            <w:r>
              <w:t>z</w:t>
            </w:r>
            <w:r>
              <w:rPr>
                <w:spacing w:val="-5"/>
              </w:rPr>
              <w:t xml:space="preserve"> </w:t>
            </w:r>
            <w:r>
              <w:t>funkcją</w:t>
            </w:r>
            <w:r>
              <w:rPr>
                <w:spacing w:val="-5"/>
              </w:rPr>
              <w:t xml:space="preserve"> </w:t>
            </w:r>
            <w:r>
              <w:t>nagrywania</w:t>
            </w:r>
            <w:r>
              <w:rPr>
                <w:spacing w:val="-5"/>
              </w:rPr>
              <w:t xml:space="preserve"> </w:t>
            </w:r>
            <w:r>
              <w:t>i</w:t>
            </w:r>
            <w:r>
              <w:rPr>
                <w:spacing w:val="-6"/>
              </w:rPr>
              <w:t xml:space="preserve"> </w:t>
            </w:r>
            <w:r>
              <w:t>odtwarzania</w:t>
            </w:r>
            <w:r>
              <w:rPr>
                <w:spacing w:val="-5"/>
              </w:rPr>
              <w:t xml:space="preserve"> </w:t>
            </w:r>
            <w:proofErr w:type="spellStart"/>
            <w:r>
              <w:t>se</w:t>
            </w:r>
            <w:proofErr w:type="spellEnd"/>
            <w:r>
              <w:t xml:space="preserve">- </w:t>
            </w:r>
            <w:proofErr w:type="spellStart"/>
            <w:r>
              <w:t>kwencji</w:t>
            </w:r>
            <w:proofErr w:type="spellEnd"/>
            <w:r>
              <w:t xml:space="preserve"> zdarzeń i aktywności</w:t>
            </w:r>
          </w:p>
          <w:p w14:paraId="10A219BD" w14:textId="77777777" w:rsidR="00747BBF" w:rsidRDefault="00927A6E">
            <w:pPr>
              <w:pStyle w:val="TableParagraph"/>
              <w:numPr>
                <w:ilvl w:val="0"/>
                <w:numId w:val="188"/>
              </w:numPr>
              <w:tabs>
                <w:tab w:val="left" w:pos="828"/>
              </w:tabs>
              <w:spacing w:line="240" w:lineRule="auto"/>
              <w:ind w:right="319"/>
            </w:pPr>
            <w:r>
              <w:t>monitorowanie</w:t>
            </w:r>
            <w:r>
              <w:rPr>
                <w:spacing w:val="-5"/>
              </w:rPr>
              <w:t xml:space="preserve"> </w:t>
            </w:r>
            <w:r>
              <w:t>zasilania</w:t>
            </w:r>
            <w:r>
              <w:rPr>
                <w:spacing w:val="-7"/>
              </w:rPr>
              <w:t xml:space="preserve"> </w:t>
            </w:r>
            <w:r>
              <w:t>oraz</w:t>
            </w:r>
            <w:r>
              <w:rPr>
                <w:spacing w:val="-6"/>
              </w:rPr>
              <w:t xml:space="preserve"> </w:t>
            </w:r>
            <w:r>
              <w:t>zużycia</w:t>
            </w:r>
            <w:r>
              <w:rPr>
                <w:spacing w:val="-5"/>
              </w:rPr>
              <w:t xml:space="preserve"> </w:t>
            </w:r>
            <w:r>
              <w:t>energii</w:t>
            </w:r>
            <w:r>
              <w:rPr>
                <w:spacing w:val="-6"/>
              </w:rPr>
              <w:t xml:space="preserve"> </w:t>
            </w:r>
            <w:r>
              <w:t>przez</w:t>
            </w:r>
            <w:r>
              <w:rPr>
                <w:spacing w:val="-7"/>
              </w:rPr>
              <w:t xml:space="preserve"> </w:t>
            </w:r>
            <w:r>
              <w:t>serwer</w:t>
            </w:r>
            <w:r>
              <w:rPr>
                <w:spacing w:val="-6"/>
              </w:rPr>
              <w:t xml:space="preserve"> </w:t>
            </w:r>
            <w:r>
              <w:t>w czasie rzeczywistym z możliwością graficznej prezentacji</w:t>
            </w:r>
          </w:p>
          <w:p w14:paraId="35C23237" w14:textId="77777777" w:rsidR="00747BBF" w:rsidRDefault="00927A6E">
            <w:pPr>
              <w:pStyle w:val="TableParagraph"/>
              <w:numPr>
                <w:ilvl w:val="0"/>
                <w:numId w:val="188"/>
              </w:numPr>
              <w:tabs>
                <w:tab w:val="left" w:pos="828"/>
              </w:tabs>
              <w:spacing w:line="240" w:lineRule="auto"/>
              <w:ind w:right="293"/>
            </w:pPr>
            <w:r>
              <w:t>konfiguracja</w:t>
            </w:r>
            <w:r>
              <w:rPr>
                <w:spacing w:val="-10"/>
              </w:rPr>
              <w:t xml:space="preserve"> </w:t>
            </w:r>
            <w:r>
              <w:t>maksymalnego</w:t>
            </w:r>
            <w:r>
              <w:rPr>
                <w:spacing w:val="-6"/>
              </w:rPr>
              <w:t xml:space="preserve"> </w:t>
            </w:r>
            <w:r>
              <w:t>poziomu</w:t>
            </w:r>
            <w:r>
              <w:rPr>
                <w:spacing w:val="-8"/>
              </w:rPr>
              <w:t xml:space="preserve"> </w:t>
            </w:r>
            <w:r>
              <w:t>pobieranej</w:t>
            </w:r>
            <w:r>
              <w:rPr>
                <w:spacing w:val="-9"/>
              </w:rPr>
              <w:t xml:space="preserve"> </w:t>
            </w:r>
            <w:r>
              <w:t>mocy</w:t>
            </w:r>
            <w:r>
              <w:rPr>
                <w:spacing w:val="-7"/>
              </w:rPr>
              <w:t xml:space="preserve"> </w:t>
            </w:r>
            <w:r>
              <w:t>przez serwer (</w:t>
            </w:r>
            <w:proofErr w:type="spellStart"/>
            <w:r>
              <w:t>capping</w:t>
            </w:r>
            <w:proofErr w:type="spellEnd"/>
            <w:r>
              <w:t>)</w:t>
            </w:r>
          </w:p>
          <w:p w14:paraId="760D378D" w14:textId="77777777" w:rsidR="00747BBF" w:rsidRDefault="00927A6E">
            <w:pPr>
              <w:pStyle w:val="TableParagraph"/>
              <w:numPr>
                <w:ilvl w:val="0"/>
                <w:numId w:val="188"/>
              </w:numPr>
              <w:tabs>
                <w:tab w:val="left" w:pos="828"/>
              </w:tabs>
              <w:spacing w:line="280" w:lineRule="exact"/>
            </w:pPr>
            <w:r>
              <w:t>zdalna</w:t>
            </w:r>
            <w:r>
              <w:rPr>
                <w:spacing w:val="-6"/>
              </w:rPr>
              <w:t xml:space="preserve"> </w:t>
            </w:r>
            <w:r>
              <w:t>aktualizacja</w:t>
            </w:r>
            <w:r>
              <w:rPr>
                <w:spacing w:val="-8"/>
              </w:rPr>
              <w:t xml:space="preserve"> </w:t>
            </w:r>
            <w:r>
              <w:t>oprogramowania</w:t>
            </w:r>
            <w:r>
              <w:rPr>
                <w:spacing w:val="-5"/>
              </w:rPr>
              <w:t xml:space="preserve"> </w:t>
            </w:r>
            <w:r>
              <w:rPr>
                <w:spacing w:val="-2"/>
              </w:rPr>
              <w:t>(</w:t>
            </w:r>
            <w:proofErr w:type="spellStart"/>
            <w:r>
              <w:rPr>
                <w:spacing w:val="-2"/>
              </w:rPr>
              <w:t>firmware</w:t>
            </w:r>
            <w:proofErr w:type="spellEnd"/>
            <w:r>
              <w:rPr>
                <w:spacing w:val="-2"/>
              </w:rPr>
              <w:t>)</w:t>
            </w:r>
          </w:p>
          <w:p w14:paraId="741918AD" w14:textId="77777777" w:rsidR="00747BBF" w:rsidRDefault="00927A6E">
            <w:pPr>
              <w:pStyle w:val="TableParagraph"/>
              <w:numPr>
                <w:ilvl w:val="0"/>
                <w:numId w:val="188"/>
              </w:numPr>
              <w:tabs>
                <w:tab w:val="left" w:pos="828"/>
              </w:tabs>
              <w:spacing w:line="280" w:lineRule="exact"/>
            </w:pPr>
            <w:r>
              <w:t>zarządzanie</w:t>
            </w:r>
            <w:r>
              <w:rPr>
                <w:spacing w:val="-5"/>
              </w:rPr>
              <w:t xml:space="preserve"> </w:t>
            </w:r>
            <w:r>
              <w:t>grupami</w:t>
            </w:r>
            <w:r>
              <w:rPr>
                <w:spacing w:val="-5"/>
              </w:rPr>
              <w:t xml:space="preserve"> </w:t>
            </w:r>
            <w:r>
              <w:t>serwerów,</w:t>
            </w:r>
            <w:r>
              <w:rPr>
                <w:spacing w:val="-6"/>
              </w:rPr>
              <w:t xml:space="preserve"> </w:t>
            </w:r>
            <w:r>
              <w:t>w</w:t>
            </w:r>
            <w:r>
              <w:rPr>
                <w:spacing w:val="-5"/>
              </w:rPr>
              <w:t xml:space="preserve"> </w:t>
            </w:r>
            <w:r>
              <w:rPr>
                <w:spacing w:val="-4"/>
              </w:rPr>
              <w:t>tym:</w:t>
            </w:r>
          </w:p>
          <w:p w14:paraId="01D499D1" w14:textId="77777777" w:rsidR="00747BBF" w:rsidRDefault="00927A6E">
            <w:pPr>
              <w:pStyle w:val="TableParagraph"/>
              <w:numPr>
                <w:ilvl w:val="1"/>
                <w:numId w:val="188"/>
              </w:numPr>
              <w:tabs>
                <w:tab w:val="left" w:pos="1548"/>
              </w:tabs>
              <w:spacing w:before="1" w:line="240" w:lineRule="auto"/>
            </w:pPr>
            <w:r>
              <w:t>tworzenie</w:t>
            </w:r>
            <w:r>
              <w:rPr>
                <w:spacing w:val="-4"/>
              </w:rPr>
              <w:t xml:space="preserve"> </w:t>
            </w:r>
            <w:r>
              <w:t>i</w:t>
            </w:r>
            <w:r>
              <w:rPr>
                <w:spacing w:val="-5"/>
              </w:rPr>
              <w:t xml:space="preserve"> </w:t>
            </w:r>
            <w:r>
              <w:t>konfiguracja</w:t>
            </w:r>
            <w:r>
              <w:rPr>
                <w:spacing w:val="-5"/>
              </w:rPr>
              <w:t xml:space="preserve"> </w:t>
            </w:r>
            <w:r>
              <w:t>grup</w:t>
            </w:r>
            <w:r>
              <w:rPr>
                <w:spacing w:val="-4"/>
              </w:rPr>
              <w:t xml:space="preserve"> </w:t>
            </w:r>
            <w:r>
              <w:rPr>
                <w:spacing w:val="-2"/>
              </w:rPr>
              <w:t>serwerów</w:t>
            </w:r>
          </w:p>
          <w:p w14:paraId="541D88DE" w14:textId="77777777" w:rsidR="00747BBF" w:rsidRDefault="00927A6E">
            <w:pPr>
              <w:pStyle w:val="TableParagraph"/>
              <w:numPr>
                <w:ilvl w:val="1"/>
                <w:numId w:val="188"/>
              </w:numPr>
              <w:tabs>
                <w:tab w:val="left" w:pos="1548"/>
              </w:tabs>
              <w:spacing w:line="240" w:lineRule="auto"/>
            </w:pPr>
            <w:r>
              <w:t>sterowanie</w:t>
            </w:r>
            <w:r>
              <w:rPr>
                <w:spacing w:val="-8"/>
              </w:rPr>
              <w:t xml:space="preserve"> </w:t>
            </w:r>
            <w:r>
              <w:t>zasilaniem</w:t>
            </w:r>
            <w:r>
              <w:rPr>
                <w:spacing w:val="-4"/>
              </w:rPr>
              <w:t xml:space="preserve"> </w:t>
            </w:r>
            <w:r>
              <w:rPr>
                <w:spacing w:val="-2"/>
              </w:rPr>
              <w:t>(</w:t>
            </w:r>
            <w:proofErr w:type="spellStart"/>
            <w:r>
              <w:rPr>
                <w:spacing w:val="-2"/>
              </w:rPr>
              <w:t>wł</w:t>
            </w:r>
            <w:proofErr w:type="spellEnd"/>
            <w:r>
              <w:rPr>
                <w:spacing w:val="-2"/>
              </w:rPr>
              <w:t>/wył)</w:t>
            </w:r>
          </w:p>
          <w:p w14:paraId="0C18915C" w14:textId="77777777" w:rsidR="00747BBF" w:rsidRDefault="00927A6E">
            <w:pPr>
              <w:pStyle w:val="TableParagraph"/>
              <w:numPr>
                <w:ilvl w:val="1"/>
                <w:numId w:val="188"/>
              </w:numPr>
              <w:tabs>
                <w:tab w:val="left" w:pos="1548"/>
              </w:tabs>
              <w:spacing w:line="240" w:lineRule="auto"/>
            </w:pPr>
            <w:r>
              <w:t>ograniczenie</w:t>
            </w:r>
            <w:r>
              <w:rPr>
                <w:spacing w:val="-4"/>
              </w:rPr>
              <w:t xml:space="preserve"> </w:t>
            </w:r>
            <w:r>
              <w:t>poboru</w:t>
            </w:r>
            <w:r>
              <w:rPr>
                <w:spacing w:val="-6"/>
              </w:rPr>
              <w:t xml:space="preserve"> </w:t>
            </w:r>
            <w:r>
              <w:t>mocy</w:t>
            </w:r>
            <w:r>
              <w:rPr>
                <w:spacing w:val="-5"/>
              </w:rPr>
              <w:t xml:space="preserve"> </w:t>
            </w:r>
            <w:r>
              <w:t>dla</w:t>
            </w:r>
            <w:r>
              <w:rPr>
                <w:spacing w:val="-4"/>
              </w:rPr>
              <w:t xml:space="preserve"> </w:t>
            </w:r>
            <w:r>
              <w:t>grupy</w:t>
            </w:r>
            <w:r>
              <w:rPr>
                <w:spacing w:val="-3"/>
              </w:rPr>
              <w:t xml:space="preserve"> </w:t>
            </w:r>
            <w:r>
              <w:t>(</w:t>
            </w:r>
            <w:proofErr w:type="spellStart"/>
            <w:r>
              <w:t>power</w:t>
            </w:r>
            <w:proofErr w:type="spellEnd"/>
            <w:r>
              <w:rPr>
                <w:spacing w:val="-5"/>
              </w:rPr>
              <w:t xml:space="preserve"> </w:t>
            </w:r>
            <w:proofErr w:type="spellStart"/>
            <w:r>
              <w:rPr>
                <w:spacing w:val="-2"/>
              </w:rPr>
              <w:t>caping</w:t>
            </w:r>
            <w:proofErr w:type="spellEnd"/>
            <w:r>
              <w:rPr>
                <w:spacing w:val="-2"/>
              </w:rPr>
              <w:t>)</w:t>
            </w:r>
          </w:p>
          <w:p w14:paraId="258D1F56" w14:textId="77777777" w:rsidR="00747BBF" w:rsidRDefault="00927A6E">
            <w:pPr>
              <w:pStyle w:val="TableParagraph"/>
              <w:numPr>
                <w:ilvl w:val="1"/>
                <w:numId w:val="188"/>
              </w:numPr>
              <w:tabs>
                <w:tab w:val="left" w:pos="1548"/>
              </w:tabs>
              <w:spacing w:line="240" w:lineRule="auto"/>
            </w:pPr>
            <w:r>
              <w:t>aktualizacja</w:t>
            </w:r>
            <w:r>
              <w:rPr>
                <w:spacing w:val="-8"/>
              </w:rPr>
              <w:t xml:space="preserve"> </w:t>
            </w:r>
            <w:r>
              <w:t>oprogramowania</w:t>
            </w:r>
            <w:r>
              <w:rPr>
                <w:spacing w:val="-6"/>
              </w:rPr>
              <w:t xml:space="preserve"> </w:t>
            </w:r>
            <w:r>
              <w:rPr>
                <w:spacing w:val="-2"/>
              </w:rPr>
              <w:t>(</w:t>
            </w:r>
            <w:proofErr w:type="spellStart"/>
            <w:r>
              <w:rPr>
                <w:spacing w:val="-2"/>
              </w:rPr>
              <w:t>firmware</w:t>
            </w:r>
            <w:proofErr w:type="spellEnd"/>
            <w:r>
              <w:rPr>
                <w:spacing w:val="-2"/>
              </w:rPr>
              <w:t>)</w:t>
            </w:r>
          </w:p>
          <w:p w14:paraId="31F7E076" w14:textId="77777777" w:rsidR="00747BBF" w:rsidRDefault="00927A6E">
            <w:pPr>
              <w:pStyle w:val="TableParagraph"/>
              <w:numPr>
                <w:ilvl w:val="1"/>
                <w:numId w:val="188"/>
              </w:numPr>
              <w:tabs>
                <w:tab w:val="left" w:pos="1548"/>
              </w:tabs>
              <w:spacing w:before="1" w:line="240" w:lineRule="auto"/>
            </w:pPr>
            <w:r>
              <w:t>wspólne</w:t>
            </w:r>
            <w:r>
              <w:rPr>
                <w:spacing w:val="-7"/>
              </w:rPr>
              <w:t xml:space="preserve"> </w:t>
            </w:r>
            <w:r>
              <w:t>wirtualne</w:t>
            </w:r>
            <w:r>
              <w:rPr>
                <w:spacing w:val="-7"/>
              </w:rPr>
              <w:t xml:space="preserve"> </w:t>
            </w:r>
            <w:r>
              <w:t>media</w:t>
            </w:r>
            <w:r>
              <w:rPr>
                <w:spacing w:val="-5"/>
              </w:rPr>
              <w:t xml:space="preserve"> </w:t>
            </w:r>
            <w:r>
              <w:t>dla</w:t>
            </w:r>
            <w:r>
              <w:rPr>
                <w:spacing w:val="-4"/>
              </w:rPr>
              <w:t xml:space="preserve"> </w:t>
            </w:r>
            <w:r>
              <w:rPr>
                <w:spacing w:val="-2"/>
              </w:rPr>
              <w:t>grupy</w:t>
            </w:r>
          </w:p>
          <w:p w14:paraId="0D6AEDE1" w14:textId="77777777" w:rsidR="00747BBF" w:rsidRDefault="00927A6E">
            <w:pPr>
              <w:pStyle w:val="TableParagraph"/>
              <w:numPr>
                <w:ilvl w:val="0"/>
                <w:numId w:val="188"/>
              </w:numPr>
              <w:tabs>
                <w:tab w:val="left" w:pos="828"/>
              </w:tabs>
              <w:spacing w:line="279" w:lineRule="exact"/>
            </w:pPr>
            <w:r>
              <w:t>możliwość</w:t>
            </w:r>
            <w:r>
              <w:rPr>
                <w:spacing w:val="-5"/>
              </w:rPr>
              <w:t xml:space="preserve"> </w:t>
            </w:r>
            <w:r>
              <w:t>równoczesnej</w:t>
            </w:r>
            <w:r>
              <w:rPr>
                <w:spacing w:val="-7"/>
              </w:rPr>
              <w:t xml:space="preserve"> </w:t>
            </w:r>
            <w:r>
              <w:t>obsługi</w:t>
            </w:r>
            <w:r>
              <w:rPr>
                <w:spacing w:val="-4"/>
              </w:rPr>
              <w:t xml:space="preserve"> </w:t>
            </w:r>
            <w:r>
              <w:t>przez</w:t>
            </w:r>
            <w:r>
              <w:rPr>
                <w:spacing w:val="-5"/>
              </w:rPr>
              <w:t xml:space="preserve"> </w:t>
            </w:r>
            <w:r>
              <w:t>6</w:t>
            </w:r>
            <w:r>
              <w:rPr>
                <w:spacing w:val="-4"/>
              </w:rPr>
              <w:t xml:space="preserve"> </w:t>
            </w:r>
            <w:r>
              <w:rPr>
                <w:spacing w:val="-2"/>
              </w:rPr>
              <w:t>administratorów</w:t>
            </w:r>
          </w:p>
          <w:p w14:paraId="5A349080" w14:textId="77777777" w:rsidR="00747BBF" w:rsidRDefault="00927A6E">
            <w:pPr>
              <w:pStyle w:val="TableParagraph"/>
              <w:numPr>
                <w:ilvl w:val="0"/>
                <w:numId w:val="188"/>
              </w:numPr>
              <w:tabs>
                <w:tab w:val="left" w:pos="828"/>
              </w:tabs>
              <w:spacing w:line="262" w:lineRule="exact"/>
            </w:pPr>
            <w:r>
              <w:t>autentykacja</w:t>
            </w:r>
            <w:r>
              <w:rPr>
                <w:spacing w:val="-11"/>
              </w:rPr>
              <w:t xml:space="preserve"> </w:t>
            </w:r>
            <w:r>
              <w:t>dwuskładnikowa</w:t>
            </w:r>
            <w:r>
              <w:rPr>
                <w:spacing w:val="-11"/>
              </w:rPr>
              <w:t xml:space="preserve"> </w:t>
            </w:r>
            <w:r>
              <w:rPr>
                <w:spacing w:val="-2"/>
              </w:rPr>
              <w:t>(</w:t>
            </w:r>
            <w:proofErr w:type="spellStart"/>
            <w:r>
              <w:rPr>
                <w:spacing w:val="-2"/>
              </w:rPr>
              <w:t>Kerberos</w:t>
            </w:r>
            <w:proofErr w:type="spellEnd"/>
            <w:r>
              <w:rPr>
                <w:spacing w:val="-2"/>
              </w:rPr>
              <w:t>)</w:t>
            </w:r>
          </w:p>
        </w:tc>
      </w:tr>
    </w:tbl>
    <w:p w14:paraId="4BD1CD20" w14:textId="77777777" w:rsidR="00747BBF" w:rsidRDefault="00747BBF">
      <w:pPr>
        <w:pStyle w:val="TableParagraph"/>
        <w:spacing w:line="262" w:lineRule="exact"/>
        <w:sectPr w:rsidR="00747BBF">
          <w:pgSz w:w="11910" w:h="16840"/>
          <w:pgMar w:top="1400" w:right="992" w:bottom="1280" w:left="1275" w:header="0" w:footer="1092" w:gutter="0"/>
          <w:cols w:space="708"/>
        </w:sectPr>
      </w:pPr>
    </w:p>
    <w:p w14:paraId="4AB729ED" w14:textId="77777777" w:rsidR="00747BBF" w:rsidRDefault="00747BBF">
      <w:pPr>
        <w:pStyle w:val="Tekstpodstawowy"/>
        <w:spacing w:before="4"/>
        <w:rPr>
          <w:b/>
          <w:sz w:val="2"/>
        </w:rPr>
      </w:pPr>
    </w:p>
    <w:tbl>
      <w:tblPr>
        <w:tblStyle w:val="TableNormal"/>
        <w:tblW w:w="0" w:type="auto"/>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1"/>
        <w:gridCol w:w="6529"/>
      </w:tblGrid>
      <w:tr w:rsidR="00747BBF" w14:paraId="72CEE207" w14:textId="77777777">
        <w:trPr>
          <w:trHeight w:val="1948"/>
        </w:trPr>
        <w:tc>
          <w:tcPr>
            <w:tcW w:w="2501" w:type="dxa"/>
          </w:tcPr>
          <w:p w14:paraId="6FD0591D" w14:textId="77777777" w:rsidR="00747BBF" w:rsidRDefault="00747BBF">
            <w:pPr>
              <w:pStyle w:val="TableParagraph"/>
              <w:spacing w:line="240" w:lineRule="auto"/>
              <w:ind w:left="0"/>
              <w:rPr>
                <w:rFonts w:ascii="Times New Roman"/>
              </w:rPr>
            </w:pPr>
          </w:p>
        </w:tc>
        <w:tc>
          <w:tcPr>
            <w:tcW w:w="6529" w:type="dxa"/>
          </w:tcPr>
          <w:p w14:paraId="26F79C95" w14:textId="77777777" w:rsidR="00747BBF" w:rsidRDefault="00927A6E">
            <w:pPr>
              <w:pStyle w:val="TableParagraph"/>
              <w:numPr>
                <w:ilvl w:val="0"/>
                <w:numId w:val="187"/>
              </w:numPr>
              <w:tabs>
                <w:tab w:val="left" w:pos="828"/>
              </w:tabs>
              <w:spacing w:line="277" w:lineRule="exact"/>
            </w:pPr>
            <w:r>
              <w:t>wsparcie</w:t>
            </w:r>
            <w:r>
              <w:rPr>
                <w:spacing w:val="-3"/>
              </w:rPr>
              <w:t xml:space="preserve"> </w:t>
            </w:r>
            <w:r>
              <w:t>dla</w:t>
            </w:r>
            <w:r>
              <w:rPr>
                <w:spacing w:val="-5"/>
              </w:rPr>
              <w:t xml:space="preserve"> </w:t>
            </w:r>
            <w:r>
              <w:t>Microsoft</w:t>
            </w:r>
            <w:r>
              <w:rPr>
                <w:spacing w:val="-4"/>
              </w:rPr>
              <w:t xml:space="preserve"> </w:t>
            </w:r>
            <w:r>
              <w:t>Active</w:t>
            </w:r>
            <w:r>
              <w:rPr>
                <w:spacing w:val="-4"/>
              </w:rPr>
              <w:t xml:space="preserve"> </w:t>
            </w:r>
            <w:r>
              <w:rPr>
                <w:spacing w:val="-2"/>
              </w:rPr>
              <w:t>Directory</w:t>
            </w:r>
          </w:p>
          <w:p w14:paraId="043EBB1A" w14:textId="77777777" w:rsidR="00747BBF" w:rsidRDefault="00927A6E">
            <w:pPr>
              <w:pStyle w:val="TableParagraph"/>
              <w:numPr>
                <w:ilvl w:val="0"/>
                <w:numId w:val="187"/>
              </w:numPr>
              <w:tabs>
                <w:tab w:val="left" w:pos="828"/>
              </w:tabs>
              <w:spacing w:before="1" w:line="240" w:lineRule="auto"/>
            </w:pPr>
            <w:r>
              <w:t>obsługa</w:t>
            </w:r>
            <w:r>
              <w:rPr>
                <w:spacing w:val="-4"/>
              </w:rPr>
              <w:t xml:space="preserve"> </w:t>
            </w:r>
            <w:r>
              <w:t>SSL</w:t>
            </w:r>
            <w:r>
              <w:rPr>
                <w:spacing w:val="-1"/>
              </w:rPr>
              <w:t xml:space="preserve"> </w:t>
            </w:r>
            <w:r>
              <w:t>i</w:t>
            </w:r>
            <w:r>
              <w:rPr>
                <w:spacing w:val="-3"/>
              </w:rPr>
              <w:t xml:space="preserve"> </w:t>
            </w:r>
            <w:r>
              <w:rPr>
                <w:spacing w:val="-5"/>
              </w:rPr>
              <w:t>SSH</w:t>
            </w:r>
          </w:p>
          <w:p w14:paraId="759C860B" w14:textId="77777777" w:rsidR="00747BBF" w:rsidRDefault="00927A6E">
            <w:pPr>
              <w:pStyle w:val="TableParagraph"/>
              <w:numPr>
                <w:ilvl w:val="0"/>
                <w:numId w:val="187"/>
              </w:numPr>
              <w:tabs>
                <w:tab w:val="left" w:pos="828"/>
              </w:tabs>
              <w:spacing w:line="240" w:lineRule="auto"/>
            </w:pPr>
            <w:proofErr w:type="spellStart"/>
            <w:r>
              <w:t>enkrypcja</w:t>
            </w:r>
            <w:proofErr w:type="spellEnd"/>
            <w:r>
              <w:rPr>
                <w:spacing w:val="-7"/>
              </w:rPr>
              <w:t xml:space="preserve"> </w:t>
            </w:r>
            <w:r>
              <w:t>AES/3DES</w:t>
            </w:r>
            <w:r>
              <w:rPr>
                <w:spacing w:val="-3"/>
              </w:rPr>
              <w:t xml:space="preserve"> </w:t>
            </w:r>
            <w:r>
              <w:t>oraz</w:t>
            </w:r>
            <w:r>
              <w:rPr>
                <w:spacing w:val="-4"/>
              </w:rPr>
              <w:t xml:space="preserve"> </w:t>
            </w:r>
            <w:r>
              <w:t>RC4</w:t>
            </w:r>
            <w:r>
              <w:rPr>
                <w:spacing w:val="-4"/>
              </w:rPr>
              <w:t xml:space="preserve"> </w:t>
            </w:r>
            <w:r>
              <w:t>dla</w:t>
            </w:r>
            <w:r>
              <w:rPr>
                <w:spacing w:val="-4"/>
              </w:rPr>
              <w:t xml:space="preserve"> </w:t>
            </w:r>
            <w:r>
              <w:t>zdalnej</w:t>
            </w:r>
            <w:r>
              <w:rPr>
                <w:spacing w:val="-5"/>
              </w:rPr>
              <w:t xml:space="preserve"> </w:t>
            </w:r>
            <w:r>
              <w:rPr>
                <w:spacing w:val="-2"/>
              </w:rPr>
              <w:t>konsoli</w:t>
            </w:r>
          </w:p>
          <w:p w14:paraId="10CF5DA4" w14:textId="77777777" w:rsidR="00747BBF" w:rsidRDefault="00927A6E">
            <w:pPr>
              <w:pStyle w:val="TableParagraph"/>
              <w:numPr>
                <w:ilvl w:val="0"/>
                <w:numId w:val="187"/>
              </w:numPr>
              <w:tabs>
                <w:tab w:val="left" w:pos="828"/>
              </w:tabs>
              <w:spacing w:before="1" w:line="240" w:lineRule="auto"/>
            </w:pPr>
            <w:r>
              <w:t>wsparcie</w:t>
            </w:r>
            <w:r>
              <w:rPr>
                <w:spacing w:val="-3"/>
              </w:rPr>
              <w:t xml:space="preserve"> </w:t>
            </w:r>
            <w:r>
              <w:t>dla</w:t>
            </w:r>
            <w:r>
              <w:rPr>
                <w:spacing w:val="-5"/>
              </w:rPr>
              <w:t xml:space="preserve"> </w:t>
            </w:r>
            <w:r>
              <w:t>IPv4</w:t>
            </w:r>
            <w:r>
              <w:rPr>
                <w:spacing w:val="-4"/>
              </w:rPr>
              <w:t xml:space="preserve"> </w:t>
            </w:r>
            <w:r>
              <w:t>oraz</w:t>
            </w:r>
            <w:r>
              <w:rPr>
                <w:spacing w:val="-5"/>
              </w:rPr>
              <w:t xml:space="preserve"> </w:t>
            </w:r>
            <w:r>
              <w:t>iPv6,</w:t>
            </w:r>
            <w:r>
              <w:rPr>
                <w:spacing w:val="-2"/>
              </w:rPr>
              <w:t xml:space="preserve"> </w:t>
            </w:r>
            <w:r>
              <w:t>obsługa</w:t>
            </w:r>
            <w:r>
              <w:rPr>
                <w:spacing w:val="-2"/>
              </w:rPr>
              <w:t xml:space="preserve"> </w:t>
            </w:r>
            <w:r>
              <w:t>SNMP</w:t>
            </w:r>
            <w:r>
              <w:rPr>
                <w:spacing w:val="-5"/>
              </w:rPr>
              <w:t xml:space="preserve"> </w:t>
            </w:r>
            <w:r>
              <w:t>v3</w:t>
            </w:r>
            <w:r>
              <w:rPr>
                <w:spacing w:val="-4"/>
              </w:rPr>
              <w:t xml:space="preserve"> </w:t>
            </w:r>
            <w:r>
              <w:t>oraz</w:t>
            </w:r>
            <w:r>
              <w:rPr>
                <w:spacing w:val="-4"/>
              </w:rPr>
              <w:t xml:space="preserve"> </w:t>
            </w:r>
            <w:proofErr w:type="spellStart"/>
            <w:r>
              <w:t>RESTful</w:t>
            </w:r>
            <w:proofErr w:type="spellEnd"/>
            <w:r>
              <w:rPr>
                <w:spacing w:val="-2"/>
              </w:rPr>
              <w:t xml:space="preserve"> </w:t>
            </w:r>
            <w:r>
              <w:rPr>
                <w:spacing w:val="-5"/>
              </w:rPr>
              <w:t>API</w:t>
            </w:r>
          </w:p>
          <w:p w14:paraId="7E4829FA" w14:textId="77777777" w:rsidR="00747BBF" w:rsidRPr="00D57BCB" w:rsidRDefault="00927A6E">
            <w:pPr>
              <w:pStyle w:val="TableParagraph"/>
              <w:numPr>
                <w:ilvl w:val="0"/>
                <w:numId w:val="187"/>
              </w:numPr>
              <w:tabs>
                <w:tab w:val="left" w:pos="828"/>
              </w:tabs>
              <w:spacing w:line="279" w:lineRule="exact"/>
              <w:rPr>
                <w:lang w:val="en-US"/>
              </w:rPr>
            </w:pPr>
            <w:proofErr w:type="spellStart"/>
            <w:r w:rsidRPr="00D57BCB">
              <w:rPr>
                <w:lang w:val="en-US"/>
              </w:rPr>
              <w:t>wsparcie</w:t>
            </w:r>
            <w:proofErr w:type="spellEnd"/>
            <w:r w:rsidRPr="00D57BCB">
              <w:rPr>
                <w:spacing w:val="-4"/>
                <w:lang w:val="en-US"/>
              </w:rPr>
              <w:t xml:space="preserve"> </w:t>
            </w:r>
            <w:proofErr w:type="spellStart"/>
            <w:r w:rsidRPr="00D57BCB">
              <w:rPr>
                <w:lang w:val="en-US"/>
              </w:rPr>
              <w:t>dla</w:t>
            </w:r>
            <w:proofErr w:type="spellEnd"/>
            <w:r w:rsidRPr="00D57BCB">
              <w:rPr>
                <w:spacing w:val="-7"/>
                <w:lang w:val="en-US"/>
              </w:rPr>
              <w:t xml:space="preserve"> </w:t>
            </w:r>
            <w:r w:rsidRPr="00D57BCB">
              <w:rPr>
                <w:lang w:val="en-US"/>
              </w:rPr>
              <w:t>Integrated</w:t>
            </w:r>
            <w:r w:rsidRPr="00D57BCB">
              <w:rPr>
                <w:spacing w:val="-4"/>
                <w:lang w:val="en-US"/>
              </w:rPr>
              <w:t xml:space="preserve"> </w:t>
            </w:r>
            <w:r w:rsidRPr="00D57BCB">
              <w:rPr>
                <w:lang w:val="en-US"/>
              </w:rPr>
              <w:t>Remote</w:t>
            </w:r>
            <w:r w:rsidRPr="00D57BCB">
              <w:rPr>
                <w:spacing w:val="-4"/>
                <w:lang w:val="en-US"/>
              </w:rPr>
              <w:t xml:space="preserve"> </w:t>
            </w:r>
            <w:r w:rsidRPr="00D57BCB">
              <w:rPr>
                <w:lang w:val="en-US"/>
              </w:rPr>
              <w:t>Console</w:t>
            </w:r>
            <w:r w:rsidRPr="00D57BCB">
              <w:rPr>
                <w:spacing w:val="-4"/>
                <w:lang w:val="en-US"/>
              </w:rPr>
              <w:t xml:space="preserve"> </w:t>
            </w:r>
            <w:r w:rsidRPr="00D57BCB">
              <w:rPr>
                <w:lang w:val="en-US"/>
              </w:rPr>
              <w:t>for</w:t>
            </w:r>
            <w:r w:rsidRPr="00D57BCB">
              <w:rPr>
                <w:spacing w:val="-6"/>
                <w:lang w:val="en-US"/>
              </w:rPr>
              <w:t xml:space="preserve"> </w:t>
            </w:r>
            <w:r w:rsidRPr="00D57BCB">
              <w:rPr>
                <w:lang w:val="en-US"/>
              </w:rPr>
              <w:t>Windows</w:t>
            </w:r>
            <w:r w:rsidRPr="00D57BCB">
              <w:rPr>
                <w:spacing w:val="-5"/>
                <w:lang w:val="en-US"/>
              </w:rPr>
              <w:t xml:space="preserve"> </w:t>
            </w:r>
            <w:r w:rsidRPr="00D57BCB">
              <w:rPr>
                <w:spacing w:val="-2"/>
                <w:lang w:val="en-US"/>
              </w:rPr>
              <w:t>clients</w:t>
            </w:r>
          </w:p>
          <w:p w14:paraId="317F4E03" w14:textId="77777777" w:rsidR="00747BBF" w:rsidRDefault="00927A6E">
            <w:pPr>
              <w:pStyle w:val="TableParagraph"/>
              <w:numPr>
                <w:ilvl w:val="0"/>
                <w:numId w:val="187"/>
              </w:numPr>
              <w:tabs>
                <w:tab w:val="left" w:pos="828"/>
              </w:tabs>
              <w:spacing w:line="279" w:lineRule="exact"/>
            </w:pPr>
            <w:r>
              <w:t>możliwość</w:t>
            </w:r>
            <w:r>
              <w:rPr>
                <w:spacing w:val="-4"/>
              </w:rPr>
              <w:t xml:space="preserve"> </w:t>
            </w:r>
            <w:proofErr w:type="spellStart"/>
            <w:r>
              <w:t>autokonfiguracji</w:t>
            </w:r>
            <w:proofErr w:type="spellEnd"/>
            <w:r>
              <w:rPr>
                <w:spacing w:val="-7"/>
              </w:rPr>
              <w:t xml:space="preserve"> </w:t>
            </w:r>
            <w:r>
              <w:t>sieci</w:t>
            </w:r>
            <w:r>
              <w:rPr>
                <w:spacing w:val="-5"/>
              </w:rPr>
              <w:t xml:space="preserve"> </w:t>
            </w:r>
            <w:r>
              <w:t>karty</w:t>
            </w:r>
            <w:r>
              <w:rPr>
                <w:spacing w:val="-5"/>
              </w:rPr>
              <w:t xml:space="preserve"> </w:t>
            </w:r>
            <w:proofErr w:type="spellStart"/>
            <w:r>
              <w:rPr>
                <w:spacing w:val="-2"/>
              </w:rPr>
              <w:t>zarządzającejj</w:t>
            </w:r>
            <w:proofErr w:type="spellEnd"/>
          </w:p>
          <w:p w14:paraId="7BE09C08" w14:textId="77777777" w:rsidR="00747BBF" w:rsidRDefault="00927A6E">
            <w:pPr>
              <w:pStyle w:val="TableParagraph"/>
              <w:spacing w:line="249" w:lineRule="exact"/>
              <w:ind w:left="828"/>
            </w:pPr>
            <w:r>
              <w:rPr>
                <w:spacing w:val="-2"/>
              </w:rPr>
              <w:t>(DNS/DHCP)</w:t>
            </w:r>
          </w:p>
        </w:tc>
      </w:tr>
      <w:tr w:rsidR="00747BBF" w14:paraId="1FDC923F" w14:textId="77777777">
        <w:trPr>
          <w:trHeight w:val="1285"/>
        </w:trPr>
        <w:tc>
          <w:tcPr>
            <w:tcW w:w="2501" w:type="dxa"/>
          </w:tcPr>
          <w:p w14:paraId="05C221F4" w14:textId="77777777" w:rsidR="00747BBF" w:rsidRDefault="00927A6E">
            <w:pPr>
              <w:pStyle w:val="TableParagraph"/>
            </w:pPr>
            <w:r>
              <w:t>System</w:t>
            </w:r>
            <w:r>
              <w:rPr>
                <w:spacing w:val="-3"/>
              </w:rPr>
              <w:t xml:space="preserve"> </w:t>
            </w:r>
            <w:r>
              <w:rPr>
                <w:spacing w:val="-2"/>
              </w:rPr>
              <w:t>Operacyjny</w:t>
            </w:r>
          </w:p>
        </w:tc>
        <w:tc>
          <w:tcPr>
            <w:tcW w:w="6529" w:type="dxa"/>
          </w:tcPr>
          <w:p w14:paraId="039D476A" w14:textId="77777777" w:rsidR="00747BBF" w:rsidRDefault="00927A6E">
            <w:pPr>
              <w:pStyle w:val="TableParagraph"/>
              <w:spacing w:line="285" w:lineRule="auto"/>
              <w:ind w:left="117" w:right="95" w:hanging="10"/>
              <w:jc w:val="both"/>
            </w:pPr>
            <w:r>
              <w:t>Serwer należy dostarczyć z licencjami Windows Serwer 2025 Standard na wszystkie rdzenie w zainstalowanych fizycznych procesorach oraz licencje</w:t>
            </w:r>
            <w:r>
              <w:rPr>
                <w:spacing w:val="51"/>
              </w:rPr>
              <w:t xml:space="preserve"> </w:t>
            </w:r>
            <w:r>
              <w:t>musza</w:t>
            </w:r>
            <w:r>
              <w:rPr>
                <w:spacing w:val="54"/>
              </w:rPr>
              <w:t xml:space="preserve"> </w:t>
            </w:r>
            <w:r>
              <w:t>umożliwiać</w:t>
            </w:r>
            <w:r>
              <w:rPr>
                <w:spacing w:val="54"/>
              </w:rPr>
              <w:t xml:space="preserve"> </w:t>
            </w:r>
            <w:r>
              <w:t>uruchomienie</w:t>
            </w:r>
            <w:r>
              <w:rPr>
                <w:spacing w:val="53"/>
              </w:rPr>
              <w:t xml:space="preserve"> </w:t>
            </w:r>
            <w:r>
              <w:t>6</w:t>
            </w:r>
            <w:r>
              <w:rPr>
                <w:spacing w:val="52"/>
              </w:rPr>
              <w:t xml:space="preserve"> </w:t>
            </w:r>
            <w:r>
              <w:t>maszyn</w:t>
            </w:r>
            <w:r>
              <w:rPr>
                <w:spacing w:val="51"/>
              </w:rPr>
              <w:t xml:space="preserve"> </w:t>
            </w:r>
            <w:r>
              <w:t>wirtualnych</w:t>
            </w:r>
            <w:r>
              <w:rPr>
                <w:spacing w:val="53"/>
              </w:rPr>
              <w:t xml:space="preserve"> </w:t>
            </w:r>
            <w:r>
              <w:rPr>
                <w:spacing w:val="-5"/>
              </w:rPr>
              <w:t>na</w:t>
            </w:r>
          </w:p>
          <w:p w14:paraId="43C962B5" w14:textId="77777777" w:rsidR="00747BBF" w:rsidRDefault="00927A6E">
            <w:pPr>
              <w:pStyle w:val="TableParagraph"/>
              <w:spacing w:line="267" w:lineRule="exact"/>
              <w:ind w:left="117"/>
              <w:jc w:val="both"/>
            </w:pPr>
            <w:r>
              <w:t>każdym</w:t>
            </w:r>
            <w:r>
              <w:rPr>
                <w:spacing w:val="-7"/>
              </w:rPr>
              <w:t xml:space="preserve"> </w:t>
            </w:r>
            <w:r>
              <w:t>serwerze</w:t>
            </w:r>
            <w:r>
              <w:rPr>
                <w:spacing w:val="-7"/>
              </w:rPr>
              <w:t xml:space="preserve"> </w:t>
            </w:r>
            <w:r>
              <w:rPr>
                <w:spacing w:val="-2"/>
              </w:rPr>
              <w:t>fizycznym.</w:t>
            </w:r>
          </w:p>
        </w:tc>
      </w:tr>
      <w:tr w:rsidR="00747BBF" w14:paraId="6A7EB105" w14:textId="77777777">
        <w:trPr>
          <w:trHeight w:val="1608"/>
        </w:trPr>
        <w:tc>
          <w:tcPr>
            <w:tcW w:w="2501" w:type="dxa"/>
          </w:tcPr>
          <w:p w14:paraId="6BE34237" w14:textId="77777777" w:rsidR="00747BBF" w:rsidRDefault="00927A6E">
            <w:pPr>
              <w:pStyle w:val="TableParagraph"/>
              <w:spacing w:before="1" w:line="240" w:lineRule="auto"/>
            </w:pPr>
            <w:r>
              <w:t>Wsparcie</w:t>
            </w:r>
            <w:r>
              <w:rPr>
                <w:spacing w:val="-3"/>
              </w:rPr>
              <w:t xml:space="preserve"> </w:t>
            </w:r>
            <w:r>
              <w:rPr>
                <w:spacing w:val="-2"/>
              </w:rPr>
              <w:t>techniczne</w:t>
            </w:r>
          </w:p>
        </w:tc>
        <w:tc>
          <w:tcPr>
            <w:tcW w:w="6529" w:type="dxa"/>
          </w:tcPr>
          <w:p w14:paraId="08703530" w14:textId="77777777" w:rsidR="00747BBF" w:rsidRDefault="00927A6E">
            <w:pPr>
              <w:pStyle w:val="TableParagraph"/>
              <w:spacing w:before="1" w:line="285" w:lineRule="auto"/>
              <w:ind w:left="117" w:right="94" w:hanging="10"/>
              <w:jc w:val="both"/>
            </w:pPr>
            <w:r>
              <w:t>5-letnia gwarancja producenta w miejscu instalacji z czasem reakcji w miejscu instalacji w ciągu następnego dnia roboczego od zgłoszenia usterki.</w:t>
            </w:r>
            <w:r>
              <w:rPr>
                <w:spacing w:val="-11"/>
              </w:rPr>
              <w:t xml:space="preserve"> </w:t>
            </w:r>
            <w:r>
              <w:t>Możliwość</w:t>
            </w:r>
            <w:r>
              <w:rPr>
                <w:spacing w:val="-7"/>
              </w:rPr>
              <w:t xml:space="preserve"> </w:t>
            </w:r>
            <w:r>
              <w:t>zgłaszania</w:t>
            </w:r>
            <w:r>
              <w:rPr>
                <w:spacing w:val="-8"/>
              </w:rPr>
              <w:t xml:space="preserve"> </w:t>
            </w:r>
            <w:r>
              <w:t>awarii</w:t>
            </w:r>
            <w:r>
              <w:rPr>
                <w:spacing w:val="-8"/>
              </w:rPr>
              <w:t xml:space="preserve"> </w:t>
            </w:r>
            <w:r>
              <w:t>w</w:t>
            </w:r>
            <w:r>
              <w:rPr>
                <w:spacing w:val="-9"/>
              </w:rPr>
              <w:t xml:space="preserve"> </w:t>
            </w:r>
            <w:r>
              <w:t>trybie</w:t>
            </w:r>
            <w:r>
              <w:rPr>
                <w:spacing w:val="-10"/>
              </w:rPr>
              <w:t xml:space="preserve"> </w:t>
            </w:r>
            <w:r>
              <w:t>24x7.</w:t>
            </w:r>
            <w:r>
              <w:rPr>
                <w:spacing w:val="-10"/>
              </w:rPr>
              <w:t xml:space="preserve"> </w:t>
            </w:r>
            <w:r>
              <w:t>W</w:t>
            </w:r>
            <w:r>
              <w:rPr>
                <w:spacing w:val="-7"/>
              </w:rPr>
              <w:t xml:space="preserve"> </w:t>
            </w:r>
            <w:r>
              <w:t>razie</w:t>
            </w:r>
            <w:r>
              <w:rPr>
                <w:spacing w:val="-7"/>
              </w:rPr>
              <w:t xml:space="preserve"> </w:t>
            </w:r>
            <w:r>
              <w:t>awarii</w:t>
            </w:r>
            <w:r>
              <w:rPr>
                <w:spacing w:val="-8"/>
              </w:rPr>
              <w:t xml:space="preserve"> </w:t>
            </w:r>
            <w:r>
              <w:t>dyski twarde</w:t>
            </w:r>
            <w:r>
              <w:rPr>
                <w:spacing w:val="6"/>
              </w:rPr>
              <w:t xml:space="preserve"> </w:t>
            </w:r>
            <w:r>
              <w:t>pozostają</w:t>
            </w:r>
            <w:r>
              <w:rPr>
                <w:spacing w:val="8"/>
              </w:rPr>
              <w:t xml:space="preserve"> </w:t>
            </w:r>
            <w:r>
              <w:t>u</w:t>
            </w:r>
            <w:r>
              <w:rPr>
                <w:spacing w:val="7"/>
              </w:rPr>
              <w:t xml:space="preserve"> </w:t>
            </w:r>
            <w:r>
              <w:t>Zamawiającego.</w:t>
            </w:r>
            <w:r>
              <w:rPr>
                <w:spacing w:val="5"/>
              </w:rPr>
              <w:t xml:space="preserve"> </w:t>
            </w:r>
            <w:r>
              <w:t>Wsparcie</w:t>
            </w:r>
            <w:r>
              <w:rPr>
                <w:spacing w:val="6"/>
              </w:rPr>
              <w:t xml:space="preserve"> </w:t>
            </w:r>
            <w:r>
              <w:t>techniczne</w:t>
            </w:r>
            <w:r>
              <w:rPr>
                <w:spacing w:val="9"/>
              </w:rPr>
              <w:t xml:space="preserve"> </w:t>
            </w:r>
            <w:r>
              <w:rPr>
                <w:spacing w:val="-2"/>
              </w:rPr>
              <w:t>realizowane</w:t>
            </w:r>
          </w:p>
          <w:p w14:paraId="53B539FE" w14:textId="77777777" w:rsidR="00747BBF" w:rsidRDefault="00927A6E">
            <w:pPr>
              <w:pStyle w:val="TableParagraph"/>
              <w:spacing w:line="265" w:lineRule="exact"/>
              <w:ind w:left="117"/>
              <w:jc w:val="both"/>
            </w:pPr>
            <w:r>
              <w:t>jest</w:t>
            </w:r>
            <w:r>
              <w:rPr>
                <w:spacing w:val="-5"/>
              </w:rPr>
              <w:t xml:space="preserve"> </w:t>
            </w:r>
            <w:r>
              <w:t>przez</w:t>
            </w:r>
            <w:r>
              <w:rPr>
                <w:spacing w:val="-4"/>
              </w:rPr>
              <w:t xml:space="preserve"> </w:t>
            </w:r>
            <w:r>
              <w:t>serwis</w:t>
            </w:r>
            <w:r>
              <w:rPr>
                <w:spacing w:val="-7"/>
              </w:rPr>
              <w:t xml:space="preserve"> </w:t>
            </w:r>
            <w:r>
              <w:t>producenta</w:t>
            </w:r>
            <w:r>
              <w:rPr>
                <w:spacing w:val="-4"/>
              </w:rPr>
              <w:t xml:space="preserve"> </w:t>
            </w:r>
            <w:r>
              <w:t>oferowanego</w:t>
            </w:r>
            <w:r>
              <w:rPr>
                <w:spacing w:val="-6"/>
              </w:rPr>
              <w:t xml:space="preserve"> </w:t>
            </w:r>
            <w:r>
              <w:rPr>
                <w:spacing w:val="-2"/>
              </w:rPr>
              <w:t>serwera.</w:t>
            </w:r>
          </w:p>
        </w:tc>
      </w:tr>
      <w:tr w:rsidR="00747BBF" w14:paraId="21EE46BD" w14:textId="77777777">
        <w:trPr>
          <w:trHeight w:val="2584"/>
        </w:trPr>
        <w:tc>
          <w:tcPr>
            <w:tcW w:w="2501" w:type="dxa"/>
          </w:tcPr>
          <w:p w14:paraId="1959EE4D" w14:textId="77777777" w:rsidR="00747BBF" w:rsidRDefault="00927A6E">
            <w:pPr>
              <w:pStyle w:val="TableParagraph"/>
            </w:pPr>
            <w:r>
              <w:rPr>
                <w:spacing w:val="-4"/>
              </w:rPr>
              <w:t>Inne</w:t>
            </w:r>
          </w:p>
        </w:tc>
        <w:tc>
          <w:tcPr>
            <w:tcW w:w="6529" w:type="dxa"/>
          </w:tcPr>
          <w:p w14:paraId="2A17BF83" w14:textId="77777777" w:rsidR="00747BBF" w:rsidRDefault="00927A6E">
            <w:pPr>
              <w:pStyle w:val="TableParagraph"/>
              <w:spacing w:line="285" w:lineRule="auto"/>
              <w:ind w:left="117" w:right="95" w:hanging="10"/>
              <w:jc w:val="both"/>
            </w:pPr>
            <w:r>
              <w:t>Urządzenia muszą być zakupione w oficjalnym kanale dystrybucyjnym producenta.</w:t>
            </w:r>
            <w:r>
              <w:rPr>
                <w:spacing w:val="-13"/>
              </w:rPr>
              <w:t xml:space="preserve"> </w:t>
            </w:r>
            <w:r>
              <w:t>Na</w:t>
            </w:r>
            <w:r>
              <w:rPr>
                <w:spacing w:val="-12"/>
              </w:rPr>
              <w:t xml:space="preserve"> </w:t>
            </w:r>
            <w:r>
              <w:t>żądanie</w:t>
            </w:r>
            <w:r>
              <w:rPr>
                <w:spacing w:val="-13"/>
              </w:rPr>
              <w:t xml:space="preserve"> </w:t>
            </w:r>
            <w:r>
              <w:t>Zamawiającego,</w:t>
            </w:r>
            <w:r>
              <w:rPr>
                <w:spacing w:val="-12"/>
              </w:rPr>
              <w:t xml:space="preserve"> </w:t>
            </w:r>
            <w:r>
              <w:t>Wykonawca</w:t>
            </w:r>
            <w:r>
              <w:rPr>
                <w:spacing w:val="-13"/>
              </w:rPr>
              <w:t xml:space="preserve"> </w:t>
            </w:r>
            <w:r>
              <w:t>musi</w:t>
            </w:r>
            <w:r>
              <w:rPr>
                <w:spacing w:val="-12"/>
              </w:rPr>
              <w:t xml:space="preserve"> </w:t>
            </w:r>
            <w:r>
              <w:t xml:space="preserve">przedstawić oświadczenie producenta oferowanego serwera, potwierdzające pochodzenie urządzenia z oficjalnego kanału dystrybucyjnego </w:t>
            </w:r>
            <w:r>
              <w:rPr>
                <w:spacing w:val="-2"/>
              </w:rPr>
              <w:t>producenta.</w:t>
            </w:r>
          </w:p>
          <w:p w14:paraId="6C1ADFA0" w14:textId="77777777" w:rsidR="00747BBF" w:rsidRDefault="00927A6E">
            <w:pPr>
              <w:pStyle w:val="TableParagraph"/>
              <w:spacing w:before="7" w:line="240" w:lineRule="auto"/>
              <w:ind w:left="108"/>
            </w:pPr>
            <w:r>
              <w:t>Wymagane</w:t>
            </w:r>
            <w:r>
              <w:rPr>
                <w:spacing w:val="-8"/>
              </w:rPr>
              <w:t xml:space="preserve"> </w:t>
            </w:r>
            <w:r>
              <w:t>są</w:t>
            </w:r>
            <w:r>
              <w:rPr>
                <w:spacing w:val="-5"/>
              </w:rPr>
              <w:t xml:space="preserve"> </w:t>
            </w:r>
            <w:r>
              <w:t>dokumenty</w:t>
            </w:r>
            <w:r>
              <w:rPr>
                <w:spacing w:val="-7"/>
              </w:rPr>
              <w:t xml:space="preserve"> </w:t>
            </w:r>
            <w:r>
              <w:t>poświadczające,</w:t>
            </w:r>
            <w:r>
              <w:rPr>
                <w:spacing w:val="-6"/>
              </w:rPr>
              <w:t xml:space="preserve"> </w:t>
            </w:r>
            <w:r>
              <w:t>że</w:t>
            </w:r>
            <w:r>
              <w:rPr>
                <w:spacing w:val="-6"/>
              </w:rPr>
              <w:t xml:space="preserve"> </w:t>
            </w:r>
            <w:r>
              <w:t>sprzęt</w:t>
            </w:r>
            <w:r>
              <w:rPr>
                <w:spacing w:val="-6"/>
              </w:rPr>
              <w:t xml:space="preserve"> </w:t>
            </w:r>
            <w:r>
              <w:t>jest</w:t>
            </w:r>
            <w:r>
              <w:rPr>
                <w:spacing w:val="-4"/>
              </w:rPr>
              <w:t xml:space="preserve"> </w:t>
            </w:r>
            <w:r>
              <w:rPr>
                <w:spacing w:val="-2"/>
              </w:rPr>
              <w:t>produkowany</w:t>
            </w:r>
          </w:p>
          <w:p w14:paraId="5E01F190" w14:textId="77777777" w:rsidR="00747BBF" w:rsidRDefault="00927A6E">
            <w:pPr>
              <w:pStyle w:val="TableParagraph"/>
              <w:spacing w:before="50" w:line="240" w:lineRule="auto"/>
              <w:ind w:left="117"/>
            </w:pPr>
            <w:r>
              <w:t>zgodnie</w:t>
            </w:r>
            <w:r>
              <w:rPr>
                <w:spacing w:val="-3"/>
              </w:rPr>
              <w:t xml:space="preserve"> </w:t>
            </w:r>
            <w:r>
              <w:t>z</w:t>
            </w:r>
            <w:r>
              <w:rPr>
                <w:spacing w:val="-3"/>
              </w:rPr>
              <w:t xml:space="preserve"> </w:t>
            </w:r>
            <w:r>
              <w:t>normami</w:t>
            </w:r>
            <w:r>
              <w:rPr>
                <w:spacing w:val="-3"/>
              </w:rPr>
              <w:t xml:space="preserve"> </w:t>
            </w:r>
            <w:r>
              <w:t>ISO</w:t>
            </w:r>
            <w:r>
              <w:rPr>
                <w:spacing w:val="-4"/>
              </w:rPr>
              <w:t xml:space="preserve"> </w:t>
            </w:r>
            <w:r>
              <w:t>9001</w:t>
            </w:r>
            <w:r>
              <w:rPr>
                <w:spacing w:val="-3"/>
              </w:rPr>
              <w:t xml:space="preserve"> </w:t>
            </w:r>
            <w:r>
              <w:t>oraz</w:t>
            </w:r>
            <w:r>
              <w:rPr>
                <w:spacing w:val="-5"/>
              </w:rPr>
              <w:t xml:space="preserve"> </w:t>
            </w:r>
            <w:r>
              <w:t>ISO</w:t>
            </w:r>
            <w:r>
              <w:rPr>
                <w:spacing w:val="-5"/>
              </w:rPr>
              <w:t xml:space="preserve"> </w:t>
            </w:r>
            <w:r>
              <w:rPr>
                <w:spacing w:val="-2"/>
              </w:rPr>
              <w:t>14001.</w:t>
            </w:r>
          </w:p>
          <w:p w14:paraId="0B9D05A5" w14:textId="77777777" w:rsidR="00747BBF" w:rsidRDefault="00927A6E">
            <w:pPr>
              <w:pStyle w:val="TableParagraph"/>
              <w:spacing w:before="60" w:line="240" w:lineRule="auto"/>
              <w:ind w:left="108"/>
            </w:pPr>
            <w:r>
              <w:t>Deklaracja</w:t>
            </w:r>
            <w:r>
              <w:rPr>
                <w:spacing w:val="-5"/>
              </w:rPr>
              <w:t xml:space="preserve"> </w:t>
            </w:r>
            <w:r>
              <w:t>zgodności</w:t>
            </w:r>
            <w:r>
              <w:rPr>
                <w:spacing w:val="-6"/>
              </w:rPr>
              <w:t xml:space="preserve"> </w:t>
            </w:r>
            <w:r>
              <w:rPr>
                <w:spacing w:val="-5"/>
              </w:rPr>
              <w:t>CE.</w:t>
            </w:r>
          </w:p>
        </w:tc>
      </w:tr>
    </w:tbl>
    <w:p w14:paraId="4D1C7230" w14:textId="77777777" w:rsidR="00747BBF" w:rsidRDefault="00747BBF">
      <w:pPr>
        <w:pStyle w:val="Tekstpodstawowy"/>
        <w:rPr>
          <w:b/>
        </w:rPr>
      </w:pPr>
    </w:p>
    <w:p w14:paraId="575577C0" w14:textId="77777777" w:rsidR="00747BBF" w:rsidRDefault="00747BBF">
      <w:pPr>
        <w:pStyle w:val="Tekstpodstawowy"/>
        <w:spacing w:before="24"/>
        <w:rPr>
          <w:b/>
        </w:rPr>
      </w:pPr>
    </w:p>
    <w:p w14:paraId="04DFD233" w14:textId="77777777" w:rsidR="00747BBF" w:rsidRDefault="00927A6E" w:rsidP="002311F8">
      <w:pPr>
        <w:pStyle w:val="Tekstpodstawowy"/>
        <w:spacing w:line="288" w:lineRule="auto"/>
        <w:ind w:left="151" w:right="419" w:hanging="10"/>
        <w:jc w:val="both"/>
      </w:pPr>
      <w:r>
        <w:t>Sprzęt</w:t>
      </w:r>
      <w:r>
        <w:rPr>
          <w:spacing w:val="-10"/>
        </w:rPr>
        <w:t xml:space="preserve"> </w:t>
      </w:r>
      <w:r>
        <w:t>musi</w:t>
      </w:r>
      <w:r>
        <w:rPr>
          <w:spacing w:val="-10"/>
        </w:rPr>
        <w:t xml:space="preserve"> </w:t>
      </w:r>
      <w:r>
        <w:t>być</w:t>
      </w:r>
      <w:r>
        <w:rPr>
          <w:spacing w:val="-10"/>
        </w:rPr>
        <w:t xml:space="preserve"> </w:t>
      </w:r>
      <w:r>
        <w:t>dostarczony</w:t>
      </w:r>
      <w:r>
        <w:rPr>
          <w:spacing w:val="-10"/>
        </w:rPr>
        <w:t xml:space="preserve"> </w:t>
      </w:r>
      <w:r>
        <w:t>wraz</w:t>
      </w:r>
      <w:r>
        <w:rPr>
          <w:spacing w:val="-11"/>
        </w:rPr>
        <w:t xml:space="preserve"> </w:t>
      </w:r>
      <w:r>
        <w:t>z</w:t>
      </w:r>
      <w:r>
        <w:rPr>
          <w:spacing w:val="-13"/>
        </w:rPr>
        <w:t xml:space="preserve"> </w:t>
      </w:r>
      <w:r>
        <w:t>niezbędnymi</w:t>
      </w:r>
      <w:r>
        <w:rPr>
          <w:spacing w:val="-10"/>
        </w:rPr>
        <w:t xml:space="preserve"> </w:t>
      </w:r>
      <w:r>
        <w:t>akcesoriami,</w:t>
      </w:r>
      <w:r>
        <w:rPr>
          <w:spacing w:val="-10"/>
        </w:rPr>
        <w:t xml:space="preserve"> </w:t>
      </w:r>
      <w:r>
        <w:t>kablami</w:t>
      </w:r>
      <w:r>
        <w:rPr>
          <w:spacing w:val="-10"/>
        </w:rPr>
        <w:t xml:space="preserve"> </w:t>
      </w:r>
      <w:r>
        <w:t>przyłączeniowymi</w:t>
      </w:r>
      <w:r>
        <w:rPr>
          <w:spacing w:val="-13"/>
        </w:rPr>
        <w:t xml:space="preserve"> </w:t>
      </w:r>
      <w:r>
        <w:t>wymaganymi do jego uruchomienia, celem zestawienia replikacji /klastra wysokiej dostępności między dostarczanymi macierzami. Zapewnienie gwarancji jakości na Sprzęt i wydanie dokumentów gwarancyjnych dotyczących oferowanego sprzętu.</w:t>
      </w:r>
    </w:p>
    <w:p w14:paraId="198FB304" w14:textId="77777777" w:rsidR="00747BBF" w:rsidRDefault="00747BBF">
      <w:pPr>
        <w:pStyle w:val="Tekstpodstawowy"/>
        <w:spacing w:before="82"/>
      </w:pPr>
    </w:p>
    <w:p w14:paraId="38D354AE" w14:textId="77777777" w:rsidR="00747BBF" w:rsidRDefault="00927A6E" w:rsidP="002311F8">
      <w:pPr>
        <w:pStyle w:val="Nagwek2"/>
      </w:pPr>
      <w:bookmarkStart w:id="22" w:name="_Toc197668371"/>
      <w:r>
        <w:t>Punkty dostępowe WLAN – 25 szt. wraz uruchomieniem i montażem we wskazanych przez Zamawiającego lokalizacjach</w:t>
      </w:r>
      <w:bookmarkEnd w:id="22"/>
    </w:p>
    <w:p w14:paraId="1E6461D8" w14:textId="77777777" w:rsidR="00747BBF" w:rsidRDefault="00747BBF">
      <w:pPr>
        <w:pStyle w:val="Tekstpodstawowy"/>
        <w:spacing w:before="9"/>
        <w:rPr>
          <w:b/>
          <w:sz w:val="19"/>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9"/>
        <w:gridCol w:w="8080"/>
      </w:tblGrid>
      <w:tr w:rsidR="00747BBF" w14:paraId="12A8FFB2" w14:textId="77777777">
        <w:trPr>
          <w:trHeight w:val="330"/>
        </w:trPr>
        <w:tc>
          <w:tcPr>
            <w:tcW w:w="979" w:type="dxa"/>
          </w:tcPr>
          <w:p w14:paraId="0C0A4BA7" w14:textId="77777777" w:rsidR="00747BBF" w:rsidRDefault="00927A6E">
            <w:pPr>
              <w:pStyle w:val="TableParagraph"/>
            </w:pPr>
            <w:r>
              <w:rPr>
                <w:spacing w:val="-5"/>
              </w:rPr>
              <w:t>LP.</w:t>
            </w:r>
          </w:p>
        </w:tc>
        <w:tc>
          <w:tcPr>
            <w:tcW w:w="8080" w:type="dxa"/>
          </w:tcPr>
          <w:p w14:paraId="0204F148" w14:textId="77777777" w:rsidR="00747BBF" w:rsidRDefault="00927A6E">
            <w:pPr>
              <w:pStyle w:val="TableParagraph"/>
            </w:pPr>
            <w:r>
              <w:rPr>
                <w:spacing w:val="-2"/>
              </w:rPr>
              <w:t>PARAMETRY</w:t>
            </w:r>
          </w:p>
        </w:tc>
      </w:tr>
      <w:tr w:rsidR="00747BBF" w14:paraId="2B991355" w14:textId="77777777">
        <w:trPr>
          <w:trHeight w:val="967"/>
        </w:trPr>
        <w:tc>
          <w:tcPr>
            <w:tcW w:w="979" w:type="dxa"/>
          </w:tcPr>
          <w:p w14:paraId="78660D67" w14:textId="77777777" w:rsidR="00747BBF" w:rsidRDefault="00927A6E">
            <w:pPr>
              <w:pStyle w:val="TableParagraph"/>
              <w:spacing w:line="240" w:lineRule="auto"/>
              <w:ind w:left="4" w:right="-72"/>
              <w:rPr>
                <w:sz w:val="20"/>
              </w:rPr>
            </w:pPr>
            <w:r>
              <w:rPr>
                <w:noProof/>
                <w:sz w:val="20"/>
              </w:rPr>
              <mc:AlternateContent>
                <mc:Choice Requires="wpg">
                  <w:drawing>
                    <wp:inline distT="0" distB="0" distL="0" distR="0" wp14:anchorId="664ABBA0" wp14:editId="5C0CE162">
                      <wp:extent cx="622300" cy="621030"/>
                      <wp:effectExtent l="9525" t="0" r="0" b="762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2300" cy="621030"/>
                                <a:chOff x="0" y="0"/>
                                <a:chExt cx="622300" cy="621030"/>
                              </a:xfrm>
                            </wpg:grpSpPr>
                            <wps:wsp>
                              <wps:cNvPr id="7" name="Graphic 7"/>
                              <wps:cNvSpPr/>
                              <wps:spPr>
                                <a:xfrm>
                                  <a:off x="3047" y="3047"/>
                                  <a:ext cx="615950" cy="614680"/>
                                </a:xfrm>
                                <a:custGeom>
                                  <a:avLst/>
                                  <a:gdLst/>
                                  <a:ahLst/>
                                  <a:cxnLst/>
                                  <a:rect l="l" t="t" r="r" b="b"/>
                                  <a:pathLst>
                                    <a:path w="615950" h="614680">
                                      <a:moveTo>
                                        <a:pt x="615645" y="0"/>
                                      </a:moveTo>
                                      <a:lnTo>
                                        <a:pt x="0" y="614553"/>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5270C79" id="Group 6" o:spid="_x0000_s1026" style="width:49pt;height:48.9pt;mso-position-horizontal-relative:char;mso-position-vertical-relative:line" coordsize="6223,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">
                      <v:shape id="Graphic 7" o:spid="_x0000_s1027" style="position:absolute;left:30;top:30;width:6159;height:6147;visibility:visible;mso-wrap-style:square;v-text-anchor:top" coordsize="615950,614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" path="m615645,l,614553e" filled="f" strokeweight=".48pt">
                        <v:path arrowok="t"/>
                      </v:shape>
                      <w10:anchorlock/>
                    </v:group>
                  </w:pict>
                </mc:Fallback>
              </mc:AlternateContent>
            </w:r>
          </w:p>
        </w:tc>
        <w:tc>
          <w:tcPr>
            <w:tcW w:w="8080" w:type="dxa"/>
          </w:tcPr>
          <w:p w14:paraId="7E1D3308" w14:textId="77777777" w:rsidR="00747BBF" w:rsidRDefault="00927A6E">
            <w:pPr>
              <w:pStyle w:val="TableParagraph"/>
              <w:spacing w:line="285" w:lineRule="auto"/>
              <w:ind w:left="117" w:hanging="10"/>
            </w:pPr>
            <w:r>
              <w:t>Zamawiający wymaga dostarczenia rozwiązania kompatybilnego z istniejącym obecnie systemem</w:t>
            </w:r>
            <w:r>
              <w:rPr>
                <w:spacing w:val="-8"/>
              </w:rPr>
              <w:t xml:space="preserve"> </w:t>
            </w:r>
            <w:r>
              <w:t>opartym</w:t>
            </w:r>
            <w:r>
              <w:rPr>
                <w:spacing w:val="-9"/>
              </w:rPr>
              <w:t xml:space="preserve"> </w:t>
            </w:r>
            <w:r>
              <w:t>o</w:t>
            </w:r>
            <w:r>
              <w:rPr>
                <w:spacing w:val="-6"/>
              </w:rPr>
              <w:t xml:space="preserve"> </w:t>
            </w:r>
            <w:r>
              <w:t>kontroler</w:t>
            </w:r>
            <w:r>
              <w:rPr>
                <w:spacing w:val="-7"/>
              </w:rPr>
              <w:t xml:space="preserve"> </w:t>
            </w:r>
            <w:proofErr w:type="spellStart"/>
            <w:r>
              <w:t>Huawei</w:t>
            </w:r>
            <w:proofErr w:type="spellEnd"/>
            <w:r>
              <w:rPr>
                <w:spacing w:val="-8"/>
              </w:rPr>
              <w:t xml:space="preserve"> </w:t>
            </w:r>
            <w:r>
              <w:t>AC6005</w:t>
            </w:r>
            <w:r>
              <w:rPr>
                <w:spacing w:val="-7"/>
              </w:rPr>
              <w:t xml:space="preserve"> </w:t>
            </w:r>
            <w:r>
              <w:t>i</w:t>
            </w:r>
            <w:r>
              <w:rPr>
                <w:spacing w:val="-4"/>
              </w:rPr>
              <w:t xml:space="preserve"> </w:t>
            </w:r>
            <w:r>
              <w:t>punkt</w:t>
            </w:r>
            <w:r>
              <w:rPr>
                <w:spacing w:val="-5"/>
              </w:rPr>
              <w:t xml:space="preserve"> </w:t>
            </w:r>
            <w:r>
              <w:t>dostępowy</w:t>
            </w:r>
            <w:r>
              <w:rPr>
                <w:spacing w:val="-5"/>
              </w:rPr>
              <w:t xml:space="preserve"> </w:t>
            </w:r>
            <w:r>
              <w:t>AP</w:t>
            </w:r>
            <w:r>
              <w:rPr>
                <w:spacing w:val="-7"/>
              </w:rPr>
              <w:t xml:space="preserve"> </w:t>
            </w:r>
            <w:r>
              <w:t>w</w:t>
            </w:r>
            <w:r>
              <w:rPr>
                <w:spacing w:val="-7"/>
              </w:rPr>
              <w:t xml:space="preserve"> </w:t>
            </w:r>
            <w:r>
              <w:t>ilości</w:t>
            </w:r>
            <w:r>
              <w:rPr>
                <w:spacing w:val="-7"/>
              </w:rPr>
              <w:t xml:space="preserve"> </w:t>
            </w:r>
            <w:r>
              <w:t>25</w:t>
            </w:r>
            <w:r>
              <w:rPr>
                <w:spacing w:val="-9"/>
              </w:rPr>
              <w:t xml:space="preserve"> </w:t>
            </w:r>
            <w:r>
              <w:t>sztuk</w:t>
            </w:r>
            <w:r>
              <w:rPr>
                <w:spacing w:val="-9"/>
              </w:rPr>
              <w:t xml:space="preserve"> </w:t>
            </w:r>
            <w:r>
              <w:rPr>
                <w:spacing w:val="-10"/>
              </w:rPr>
              <w:t>o</w:t>
            </w:r>
          </w:p>
          <w:p w14:paraId="413BBB9B" w14:textId="77777777" w:rsidR="00747BBF" w:rsidRDefault="00927A6E">
            <w:pPr>
              <w:pStyle w:val="TableParagraph"/>
              <w:spacing w:line="240" w:lineRule="auto"/>
              <w:ind w:left="117"/>
            </w:pPr>
            <w:r>
              <w:t>minimalnych</w:t>
            </w:r>
            <w:r>
              <w:rPr>
                <w:spacing w:val="-10"/>
              </w:rPr>
              <w:t xml:space="preserve"> </w:t>
            </w:r>
            <w:r>
              <w:rPr>
                <w:spacing w:val="-2"/>
              </w:rPr>
              <w:t>parametrach:</w:t>
            </w:r>
          </w:p>
        </w:tc>
      </w:tr>
      <w:tr w:rsidR="00747BBF" w14:paraId="6355A723" w14:textId="77777777">
        <w:trPr>
          <w:trHeight w:val="297"/>
        </w:trPr>
        <w:tc>
          <w:tcPr>
            <w:tcW w:w="979" w:type="dxa"/>
          </w:tcPr>
          <w:p w14:paraId="2A877E8B" w14:textId="77777777" w:rsidR="00747BBF" w:rsidRDefault="00927A6E">
            <w:pPr>
              <w:pStyle w:val="TableParagraph"/>
              <w:spacing w:line="235" w:lineRule="exact"/>
              <w:ind w:left="117"/>
            </w:pPr>
            <w:r>
              <w:rPr>
                <w:spacing w:val="-5"/>
              </w:rPr>
              <w:t>1.</w:t>
            </w:r>
          </w:p>
        </w:tc>
        <w:tc>
          <w:tcPr>
            <w:tcW w:w="8080" w:type="dxa"/>
          </w:tcPr>
          <w:p w14:paraId="2B0E6C18" w14:textId="77777777" w:rsidR="00747BBF" w:rsidRDefault="00927A6E">
            <w:pPr>
              <w:pStyle w:val="TableParagraph"/>
              <w:spacing w:line="235" w:lineRule="exact"/>
            </w:pPr>
            <w:r>
              <w:t>Urządzenie</w:t>
            </w:r>
            <w:r>
              <w:rPr>
                <w:spacing w:val="-4"/>
              </w:rPr>
              <w:t xml:space="preserve"> </w:t>
            </w:r>
            <w:r>
              <w:t>do</w:t>
            </w:r>
            <w:r>
              <w:rPr>
                <w:spacing w:val="-2"/>
              </w:rPr>
              <w:t xml:space="preserve"> </w:t>
            </w:r>
            <w:r>
              <w:t>pracy</w:t>
            </w:r>
            <w:r>
              <w:rPr>
                <w:spacing w:val="-5"/>
              </w:rPr>
              <w:t xml:space="preserve"> </w:t>
            </w:r>
            <w:r>
              <w:t>w</w:t>
            </w:r>
            <w:r>
              <w:rPr>
                <w:spacing w:val="-2"/>
              </w:rPr>
              <w:t xml:space="preserve"> </w:t>
            </w:r>
            <w:r>
              <w:t>sieci</w:t>
            </w:r>
            <w:r>
              <w:rPr>
                <w:spacing w:val="-3"/>
              </w:rPr>
              <w:t xml:space="preserve"> </w:t>
            </w:r>
            <w:r>
              <w:rPr>
                <w:spacing w:val="-2"/>
              </w:rPr>
              <w:t>bezprzewodowej.</w:t>
            </w:r>
          </w:p>
        </w:tc>
      </w:tr>
      <w:tr w:rsidR="00747BBF" w14:paraId="23B010FE" w14:textId="77777777">
        <w:trPr>
          <w:trHeight w:val="957"/>
        </w:trPr>
        <w:tc>
          <w:tcPr>
            <w:tcW w:w="979" w:type="dxa"/>
          </w:tcPr>
          <w:p w14:paraId="67F9E26C" w14:textId="77777777" w:rsidR="00747BBF" w:rsidRDefault="00927A6E">
            <w:pPr>
              <w:pStyle w:val="TableParagraph"/>
              <w:ind w:left="117"/>
            </w:pPr>
            <w:r>
              <w:rPr>
                <w:spacing w:val="-5"/>
              </w:rPr>
              <w:t>2.</w:t>
            </w:r>
          </w:p>
        </w:tc>
        <w:tc>
          <w:tcPr>
            <w:tcW w:w="8080" w:type="dxa"/>
          </w:tcPr>
          <w:p w14:paraId="78703AF9" w14:textId="77777777" w:rsidR="00747BBF" w:rsidRDefault="00927A6E">
            <w:pPr>
              <w:pStyle w:val="TableParagraph"/>
              <w:ind w:left="117" w:hanging="10"/>
            </w:pPr>
            <w:r>
              <w:t>Urządzenie</w:t>
            </w:r>
            <w:r>
              <w:rPr>
                <w:spacing w:val="25"/>
              </w:rPr>
              <w:t xml:space="preserve"> </w:t>
            </w:r>
            <w:r>
              <w:t>musi</w:t>
            </w:r>
            <w:r>
              <w:rPr>
                <w:spacing w:val="24"/>
              </w:rPr>
              <w:t xml:space="preserve"> </w:t>
            </w:r>
            <w:r>
              <w:t>posiadać</w:t>
            </w:r>
            <w:r>
              <w:rPr>
                <w:spacing w:val="25"/>
              </w:rPr>
              <w:t xml:space="preserve"> </w:t>
            </w:r>
            <w:r>
              <w:t>oprogramowanie</w:t>
            </w:r>
            <w:r>
              <w:rPr>
                <w:spacing w:val="25"/>
              </w:rPr>
              <w:t xml:space="preserve"> </w:t>
            </w:r>
            <w:r>
              <w:t>do</w:t>
            </w:r>
            <w:r>
              <w:rPr>
                <w:spacing w:val="25"/>
              </w:rPr>
              <w:t xml:space="preserve"> </w:t>
            </w:r>
            <w:r>
              <w:t>pracy</w:t>
            </w:r>
            <w:r>
              <w:rPr>
                <w:spacing w:val="23"/>
              </w:rPr>
              <w:t xml:space="preserve"> </w:t>
            </w:r>
            <w:r>
              <w:t>w</w:t>
            </w:r>
            <w:r>
              <w:rPr>
                <w:spacing w:val="25"/>
              </w:rPr>
              <w:t xml:space="preserve"> </w:t>
            </w:r>
            <w:r>
              <w:t>trybie</w:t>
            </w:r>
            <w:r>
              <w:rPr>
                <w:spacing w:val="24"/>
              </w:rPr>
              <w:t xml:space="preserve"> </w:t>
            </w:r>
            <w:proofErr w:type="spellStart"/>
            <w:r>
              <w:t>tzw</w:t>
            </w:r>
            <w:proofErr w:type="spellEnd"/>
            <w:r>
              <w:rPr>
                <w:spacing w:val="26"/>
              </w:rPr>
              <w:t xml:space="preserve"> </w:t>
            </w:r>
            <w:r>
              <w:t>„lekkiego</w:t>
            </w:r>
            <w:r>
              <w:rPr>
                <w:spacing w:val="25"/>
              </w:rPr>
              <w:t xml:space="preserve"> </w:t>
            </w:r>
            <w:r>
              <w:t>AP”</w:t>
            </w:r>
            <w:r>
              <w:rPr>
                <w:spacing w:val="26"/>
              </w:rPr>
              <w:t xml:space="preserve"> </w:t>
            </w:r>
            <w:r>
              <w:rPr>
                <w:spacing w:val="-5"/>
              </w:rPr>
              <w:t>pod</w:t>
            </w:r>
          </w:p>
          <w:p w14:paraId="04935853" w14:textId="77777777" w:rsidR="00747BBF" w:rsidRDefault="00927A6E">
            <w:pPr>
              <w:pStyle w:val="TableParagraph"/>
              <w:spacing w:line="320" w:lineRule="atLeast"/>
              <w:ind w:left="117"/>
            </w:pPr>
            <w:r>
              <w:t>kontrolą</w:t>
            </w:r>
            <w:r>
              <w:rPr>
                <w:spacing w:val="-3"/>
              </w:rPr>
              <w:t xml:space="preserve"> </w:t>
            </w:r>
            <w:r>
              <w:t>kontrolera bezprzewodowego</w:t>
            </w:r>
            <w:r>
              <w:rPr>
                <w:spacing w:val="-2"/>
              </w:rPr>
              <w:t xml:space="preserve"> </w:t>
            </w:r>
            <w:r>
              <w:t>uruchomionego na dostarczonym</w:t>
            </w:r>
            <w:r>
              <w:rPr>
                <w:spacing w:val="-2"/>
              </w:rPr>
              <w:t xml:space="preserve"> </w:t>
            </w:r>
            <w:r>
              <w:t>kontrolerze</w:t>
            </w:r>
            <w:r>
              <w:rPr>
                <w:spacing w:val="-2"/>
              </w:rPr>
              <w:t xml:space="preserve"> </w:t>
            </w:r>
            <w:r>
              <w:t>w ramach</w:t>
            </w:r>
            <w:r>
              <w:rPr>
                <w:spacing w:val="-15"/>
              </w:rPr>
              <w:t xml:space="preserve"> </w:t>
            </w:r>
            <w:r>
              <w:t>niniejszego</w:t>
            </w:r>
            <w:r>
              <w:rPr>
                <w:spacing w:val="-9"/>
              </w:rPr>
              <w:t xml:space="preserve"> </w:t>
            </w:r>
            <w:r>
              <w:t>postępowania</w:t>
            </w:r>
            <w:r>
              <w:rPr>
                <w:spacing w:val="-10"/>
              </w:rPr>
              <w:t xml:space="preserve"> </w:t>
            </w:r>
            <w:r>
              <w:t>oraz</w:t>
            </w:r>
            <w:r>
              <w:rPr>
                <w:spacing w:val="-13"/>
              </w:rPr>
              <w:t xml:space="preserve"> </w:t>
            </w:r>
            <w:r>
              <w:t>możliwość</w:t>
            </w:r>
            <w:r>
              <w:rPr>
                <w:spacing w:val="-10"/>
              </w:rPr>
              <w:t xml:space="preserve"> </w:t>
            </w:r>
            <w:r>
              <w:t>pracy</w:t>
            </w:r>
            <w:r>
              <w:rPr>
                <w:spacing w:val="-8"/>
              </w:rPr>
              <w:t xml:space="preserve"> </w:t>
            </w:r>
            <w:r>
              <w:t>jako</w:t>
            </w:r>
            <w:r>
              <w:rPr>
                <w:spacing w:val="-8"/>
              </w:rPr>
              <w:t xml:space="preserve"> </w:t>
            </w:r>
            <w:proofErr w:type="spellStart"/>
            <w:r>
              <w:t>tzw</w:t>
            </w:r>
            <w:proofErr w:type="spellEnd"/>
            <w:r>
              <w:rPr>
                <w:spacing w:val="-10"/>
              </w:rPr>
              <w:t xml:space="preserve"> </w:t>
            </w:r>
            <w:r>
              <w:t>“grubego</w:t>
            </w:r>
            <w:r>
              <w:rPr>
                <w:spacing w:val="-9"/>
              </w:rPr>
              <w:t xml:space="preserve"> </w:t>
            </w:r>
            <w:r>
              <w:t>AP</w:t>
            </w:r>
            <w:r>
              <w:rPr>
                <w:spacing w:val="-10"/>
              </w:rPr>
              <w:t xml:space="preserve"> </w:t>
            </w:r>
            <w:r>
              <w:t>(FAT</w:t>
            </w:r>
            <w:r>
              <w:rPr>
                <w:spacing w:val="-8"/>
              </w:rPr>
              <w:t xml:space="preserve"> </w:t>
            </w:r>
            <w:r>
              <w:rPr>
                <w:spacing w:val="-2"/>
              </w:rPr>
              <w:t>AP)”.</w:t>
            </w:r>
          </w:p>
        </w:tc>
      </w:tr>
    </w:tbl>
    <w:p w14:paraId="34889387" w14:textId="77777777" w:rsidR="00747BBF" w:rsidRDefault="00747BBF">
      <w:pPr>
        <w:pStyle w:val="TableParagraph"/>
        <w:spacing w:line="320" w:lineRule="atLeast"/>
        <w:sectPr w:rsidR="00747BBF">
          <w:pgSz w:w="11910" w:h="16840"/>
          <w:pgMar w:top="1400" w:right="992" w:bottom="1280" w:left="1275" w:header="0" w:footer="1092" w:gutter="0"/>
          <w:cols w:space="708"/>
        </w:sectPr>
      </w:pPr>
    </w:p>
    <w:p w14:paraId="76905ECF" w14:textId="77777777" w:rsidR="00747BBF" w:rsidRDefault="00747BBF">
      <w:pPr>
        <w:pStyle w:val="Tekstpodstawowy"/>
        <w:spacing w:before="4"/>
        <w:rPr>
          <w:b/>
          <w:sz w:val="2"/>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9"/>
        <w:gridCol w:w="8080"/>
      </w:tblGrid>
      <w:tr w:rsidR="00747BBF" w14:paraId="7C27C8D0" w14:textId="77777777">
        <w:trPr>
          <w:trHeight w:val="648"/>
        </w:trPr>
        <w:tc>
          <w:tcPr>
            <w:tcW w:w="979" w:type="dxa"/>
          </w:tcPr>
          <w:p w14:paraId="1B9210F4" w14:textId="77777777" w:rsidR="00747BBF" w:rsidRDefault="00747BBF">
            <w:pPr>
              <w:pStyle w:val="TableParagraph"/>
              <w:spacing w:line="240" w:lineRule="auto"/>
              <w:ind w:left="0"/>
              <w:rPr>
                <w:rFonts w:ascii="Times New Roman"/>
              </w:rPr>
            </w:pPr>
          </w:p>
        </w:tc>
        <w:tc>
          <w:tcPr>
            <w:tcW w:w="8080" w:type="dxa"/>
          </w:tcPr>
          <w:p w14:paraId="4DA12DE4" w14:textId="77777777" w:rsidR="00747BBF" w:rsidRDefault="00927A6E">
            <w:pPr>
              <w:pStyle w:val="TableParagraph"/>
              <w:ind w:left="117"/>
            </w:pPr>
            <w:r>
              <w:t>Zmiana</w:t>
            </w:r>
            <w:r>
              <w:rPr>
                <w:spacing w:val="-7"/>
              </w:rPr>
              <w:t xml:space="preserve"> </w:t>
            </w:r>
            <w:r>
              <w:t>trybu</w:t>
            </w:r>
            <w:r>
              <w:rPr>
                <w:spacing w:val="-6"/>
              </w:rPr>
              <w:t xml:space="preserve"> </w:t>
            </w:r>
            <w:r>
              <w:t>pracy</w:t>
            </w:r>
            <w:r>
              <w:rPr>
                <w:spacing w:val="-5"/>
              </w:rPr>
              <w:t xml:space="preserve"> </w:t>
            </w:r>
            <w:r>
              <w:t>(z</w:t>
            </w:r>
            <w:r>
              <w:rPr>
                <w:spacing w:val="-3"/>
              </w:rPr>
              <w:t xml:space="preserve"> </w:t>
            </w:r>
            <w:r>
              <w:t>FIT</w:t>
            </w:r>
            <w:r>
              <w:rPr>
                <w:spacing w:val="-3"/>
              </w:rPr>
              <w:t xml:space="preserve"> </w:t>
            </w:r>
            <w:r>
              <w:t>na</w:t>
            </w:r>
            <w:r>
              <w:rPr>
                <w:spacing w:val="-2"/>
              </w:rPr>
              <w:t xml:space="preserve"> </w:t>
            </w:r>
            <w:r>
              <w:t>FAT)</w:t>
            </w:r>
            <w:r>
              <w:rPr>
                <w:spacing w:val="-5"/>
              </w:rPr>
              <w:t xml:space="preserve"> </w:t>
            </w:r>
            <w:r>
              <w:t>nie</w:t>
            </w:r>
            <w:r>
              <w:rPr>
                <w:spacing w:val="-4"/>
              </w:rPr>
              <w:t xml:space="preserve"> </w:t>
            </w:r>
            <w:r>
              <w:t>może</w:t>
            </w:r>
            <w:r>
              <w:rPr>
                <w:spacing w:val="-5"/>
              </w:rPr>
              <w:t xml:space="preserve"> </w:t>
            </w:r>
            <w:r>
              <w:t>wymagać</w:t>
            </w:r>
            <w:r>
              <w:rPr>
                <w:spacing w:val="-4"/>
              </w:rPr>
              <w:t xml:space="preserve"> </w:t>
            </w:r>
            <w:r>
              <w:t>wgrywania</w:t>
            </w:r>
            <w:r>
              <w:rPr>
                <w:spacing w:val="-6"/>
              </w:rPr>
              <w:t xml:space="preserve"> </w:t>
            </w:r>
            <w:r>
              <w:t>innego</w:t>
            </w:r>
            <w:r>
              <w:rPr>
                <w:spacing w:val="-6"/>
              </w:rPr>
              <w:t xml:space="preserve"> </w:t>
            </w:r>
            <w:r>
              <w:t>obrazu</w:t>
            </w:r>
            <w:r>
              <w:rPr>
                <w:spacing w:val="-3"/>
              </w:rPr>
              <w:t xml:space="preserve"> </w:t>
            </w:r>
            <w:r>
              <w:rPr>
                <w:spacing w:val="-2"/>
              </w:rPr>
              <w:t>systemu</w:t>
            </w:r>
          </w:p>
          <w:p w14:paraId="3B6A6815" w14:textId="77777777" w:rsidR="00747BBF" w:rsidRDefault="00927A6E">
            <w:pPr>
              <w:pStyle w:val="TableParagraph"/>
              <w:spacing w:before="51" w:line="240" w:lineRule="auto"/>
              <w:ind w:left="117"/>
            </w:pPr>
            <w:r>
              <w:t>na</w:t>
            </w:r>
            <w:r>
              <w:rPr>
                <w:spacing w:val="-1"/>
              </w:rPr>
              <w:t xml:space="preserve"> </w:t>
            </w:r>
            <w:r>
              <w:rPr>
                <w:spacing w:val="-2"/>
              </w:rPr>
              <w:t>urządzenie</w:t>
            </w:r>
          </w:p>
        </w:tc>
      </w:tr>
      <w:tr w:rsidR="00747BBF" w14:paraId="605E944F" w14:textId="77777777">
        <w:trPr>
          <w:trHeight w:val="650"/>
        </w:trPr>
        <w:tc>
          <w:tcPr>
            <w:tcW w:w="979" w:type="dxa"/>
          </w:tcPr>
          <w:p w14:paraId="1D4FD5F1" w14:textId="77777777" w:rsidR="00747BBF" w:rsidRDefault="00927A6E">
            <w:pPr>
              <w:pStyle w:val="TableParagraph"/>
              <w:ind w:left="117"/>
            </w:pPr>
            <w:r>
              <w:rPr>
                <w:spacing w:val="-5"/>
              </w:rPr>
              <w:t>3.</w:t>
            </w:r>
          </w:p>
        </w:tc>
        <w:tc>
          <w:tcPr>
            <w:tcW w:w="8080" w:type="dxa"/>
          </w:tcPr>
          <w:p w14:paraId="1ACF3421" w14:textId="77777777" w:rsidR="00747BBF" w:rsidRDefault="00927A6E">
            <w:pPr>
              <w:pStyle w:val="TableParagraph"/>
            </w:pPr>
            <w:r>
              <w:t>Obsługa</w:t>
            </w:r>
            <w:r>
              <w:rPr>
                <w:spacing w:val="79"/>
                <w:w w:val="150"/>
              </w:rPr>
              <w:t xml:space="preserve"> </w:t>
            </w:r>
            <w:r>
              <w:t>protokołu</w:t>
            </w:r>
            <w:r>
              <w:rPr>
                <w:spacing w:val="28"/>
              </w:rPr>
              <w:t xml:space="preserve">  </w:t>
            </w:r>
            <w:r>
              <w:t>umożliwiającego</w:t>
            </w:r>
            <w:r>
              <w:rPr>
                <w:spacing w:val="78"/>
                <w:w w:val="150"/>
              </w:rPr>
              <w:t xml:space="preserve"> </w:t>
            </w:r>
            <w:r>
              <w:t>oddzielenie</w:t>
            </w:r>
            <w:r>
              <w:rPr>
                <w:spacing w:val="78"/>
                <w:w w:val="150"/>
              </w:rPr>
              <w:t xml:space="preserve"> </w:t>
            </w:r>
            <w:r>
              <w:t>ruchu</w:t>
            </w:r>
            <w:r>
              <w:rPr>
                <w:spacing w:val="79"/>
                <w:w w:val="150"/>
              </w:rPr>
              <w:t xml:space="preserve"> </w:t>
            </w:r>
            <w:r>
              <w:t>lokalnego</w:t>
            </w:r>
            <w:r>
              <w:rPr>
                <w:spacing w:val="79"/>
                <w:w w:val="150"/>
              </w:rPr>
              <w:t xml:space="preserve"> </w:t>
            </w:r>
            <w:r>
              <w:rPr>
                <w:spacing w:val="-2"/>
              </w:rPr>
              <w:t>(wychodzącego</w:t>
            </w:r>
          </w:p>
          <w:p w14:paraId="1A0F8499" w14:textId="77777777" w:rsidR="00747BBF" w:rsidRDefault="00927A6E">
            <w:pPr>
              <w:pStyle w:val="TableParagraph"/>
              <w:spacing w:before="50" w:line="240" w:lineRule="auto"/>
              <w:ind w:left="117"/>
            </w:pPr>
            <w:r>
              <w:t>bezpośrednio</w:t>
            </w:r>
            <w:r>
              <w:rPr>
                <w:spacing w:val="-7"/>
              </w:rPr>
              <w:t xml:space="preserve"> </w:t>
            </w:r>
            <w:r>
              <w:t>z</w:t>
            </w:r>
            <w:r>
              <w:rPr>
                <w:spacing w:val="-4"/>
              </w:rPr>
              <w:t xml:space="preserve"> </w:t>
            </w:r>
            <w:r>
              <w:t>AP)</w:t>
            </w:r>
            <w:r>
              <w:rPr>
                <w:spacing w:val="-6"/>
              </w:rPr>
              <w:t xml:space="preserve"> </w:t>
            </w:r>
            <w:r>
              <w:t>od</w:t>
            </w:r>
            <w:r>
              <w:rPr>
                <w:spacing w:val="-8"/>
              </w:rPr>
              <w:t xml:space="preserve"> </w:t>
            </w:r>
            <w:r>
              <w:t>ruchu</w:t>
            </w:r>
            <w:r>
              <w:rPr>
                <w:spacing w:val="-3"/>
              </w:rPr>
              <w:t xml:space="preserve"> </w:t>
            </w:r>
            <w:r>
              <w:t>kierowanego</w:t>
            </w:r>
            <w:r>
              <w:rPr>
                <w:spacing w:val="-3"/>
              </w:rPr>
              <w:t xml:space="preserve"> </w:t>
            </w:r>
            <w:r>
              <w:t>do</w:t>
            </w:r>
            <w:r>
              <w:rPr>
                <w:spacing w:val="-3"/>
              </w:rPr>
              <w:t xml:space="preserve"> </w:t>
            </w:r>
            <w:r>
              <w:rPr>
                <w:spacing w:val="-2"/>
              </w:rPr>
              <w:t>kontrolera.</w:t>
            </w:r>
          </w:p>
        </w:tc>
      </w:tr>
      <w:tr w:rsidR="00747BBF" w14:paraId="71954767" w14:textId="77777777">
        <w:trPr>
          <w:trHeight w:val="1564"/>
        </w:trPr>
        <w:tc>
          <w:tcPr>
            <w:tcW w:w="979" w:type="dxa"/>
          </w:tcPr>
          <w:p w14:paraId="276C736B" w14:textId="77777777" w:rsidR="00747BBF" w:rsidRDefault="00927A6E">
            <w:pPr>
              <w:pStyle w:val="TableParagraph"/>
              <w:ind w:left="117"/>
            </w:pPr>
            <w:r>
              <w:rPr>
                <w:spacing w:val="-5"/>
              </w:rPr>
              <w:t>4.</w:t>
            </w:r>
          </w:p>
        </w:tc>
        <w:tc>
          <w:tcPr>
            <w:tcW w:w="8080" w:type="dxa"/>
          </w:tcPr>
          <w:p w14:paraId="069485C0" w14:textId="77777777" w:rsidR="00747BBF" w:rsidRDefault="00927A6E">
            <w:pPr>
              <w:pStyle w:val="TableParagraph"/>
            </w:pPr>
            <w:r>
              <w:t>Obsługiwane</w:t>
            </w:r>
            <w:r>
              <w:rPr>
                <w:spacing w:val="-11"/>
              </w:rPr>
              <w:t xml:space="preserve"> </w:t>
            </w:r>
            <w:r>
              <w:t>standardy</w:t>
            </w:r>
            <w:r>
              <w:rPr>
                <w:spacing w:val="-11"/>
              </w:rPr>
              <w:t xml:space="preserve"> </w:t>
            </w:r>
            <w:r>
              <w:rPr>
                <w:spacing w:val="-2"/>
              </w:rPr>
              <w:t>radiowe:</w:t>
            </w:r>
          </w:p>
          <w:p w14:paraId="0ADBBADE" w14:textId="77777777" w:rsidR="00747BBF" w:rsidRDefault="00927A6E">
            <w:pPr>
              <w:pStyle w:val="TableParagraph"/>
              <w:numPr>
                <w:ilvl w:val="0"/>
                <w:numId w:val="186"/>
              </w:numPr>
              <w:tabs>
                <w:tab w:val="left" w:pos="475"/>
              </w:tabs>
              <w:spacing w:before="60" w:line="240" w:lineRule="auto"/>
              <w:ind w:left="475" w:hanging="358"/>
            </w:pPr>
            <w:r>
              <w:t>802.11a/b/g/n/</w:t>
            </w:r>
            <w:proofErr w:type="spellStart"/>
            <w:r>
              <w:t>ac</w:t>
            </w:r>
            <w:proofErr w:type="spellEnd"/>
            <w:r>
              <w:t>/</w:t>
            </w:r>
            <w:proofErr w:type="spellStart"/>
            <w:r>
              <w:t>ac</w:t>
            </w:r>
            <w:proofErr w:type="spellEnd"/>
            <w:r>
              <w:rPr>
                <w:spacing w:val="-6"/>
              </w:rPr>
              <w:t xml:space="preserve"> </w:t>
            </w:r>
            <w:proofErr w:type="spellStart"/>
            <w:r>
              <w:t>Wave</w:t>
            </w:r>
            <w:proofErr w:type="spellEnd"/>
            <w:r>
              <w:rPr>
                <w:spacing w:val="-8"/>
              </w:rPr>
              <w:t xml:space="preserve"> </w:t>
            </w:r>
            <w:r>
              <w:t>2/11ax,</w:t>
            </w:r>
            <w:r>
              <w:rPr>
                <w:spacing w:val="-5"/>
              </w:rPr>
              <w:t xml:space="preserve"> </w:t>
            </w:r>
            <w:r>
              <w:t>jednoczesna</w:t>
            </w:r>
            <w:r>
              <w:rPr>
                <w:spacing w:val="-7"/>
              </w:rPr>
              <w:t xml:space="preserve"> </w:t>
            </w:r>
            <w:r>
              <w:t>obsługa</w:t>
            </w:r>
            <w:r>
              <w:rPr>
                <w:spacing w:val="-5"/>
              </w:rPr>
              <w:t xml:space="preserve"> </w:t>
            </w:r>
            <w:r>
              <w:t>minimum</w:t>
            </w:r>
            <w:r>
              <w:rPr>
                <w:spacing w:val="-7"/>
              </w:rPr>
              <w:t xml:space="preserve"> </w:t>
            </w:r>
            <w:r>
              <w:t>16</w:t>
            </w:r>
            <w:r>
              <w:rPr>
                <w:spacing w:val="-7"/>
              </w:rPr>
              <w:t xml:space="preserve"> </w:t>
            </w:r>
            <w:r>
              <w:t>SSID</w:t>
            </w:r>
            <w:r>
              <w:rPr>
                <w:spacing w:val="-5"/>
              </w:rPr>
              <w:t xml:space="preserve"> </w:t>
            </w:r>
            <w:r>
              <w:t>dla</w:t>
            </w:r>
            <w:r>
              <w:rPr>
                <w:spacing w:val="-8"/>
              </w:rPr>
              <w:t xml:space="preserve"> </w:t>
            </w:r>
            <w:r>
              <w:rPr>
                <w:spacing w:val="-4"/>
              </w:rPr>
              <w:t>każ-</w:t>
            </w:r>
          </w:p>
          <w:p w14:paraId="2A9C9F41" w14:textId="77777777" w:rsidR="00747BBF" w:rsidRDefault="00927A6E">
            <w:pPr>
              <w:pStyle w:val="TableParagraph"/>
              <w:spacing w:before="41" w:line="240" w:lineRule="auto"/>
              <w:ind w:left="477"/>
            </w:pPr>
            <w:proofErr w:type="spellStart"/>
            <w:r>
              <w:t>dego</w:t>
            </w:r>
            <w:proofErr w:type="spellEnd"/>
            <w:r>
              <w:rPr>
                <w:spacing w:val="-3"/>
              </w:rPr>
              <w:t xml:space="preserve"> </w:t>
            </w:r>
            <w:r>
              <w:rPr>
                <w:spacing w:val="-2"/>
              </w:rPr>
              <w:t>radia</w:t>
            </w:r>
          </w:p>
          <w:p w14:paraId="55965AD3" w14:textId="77777777" w:rsidR="00747BBF" w:rsidRDefault="00927A6E">
            <w:pPr>
              <w:pStyle w:val="TableParagraph"/>
              <w:numPr>
                <w:ilvl w:val="0"/>
                <w:numId w:val="186"/>
              </w:numPr>
              <w:tabs>
                <w:tab w:val="left" w:pos="475"/>
              </w:tabs>
              <w:spacing w:before="41" w:line="240" w:lineRule="auto"/>
              <w:ind w:left="475" w:hanging="358"/>
            </w:pPr>
            <w:r>
              <w:t>moc</w:t>
            </w:r>
            <w:r>
              <w:rPr>
                <w:spacing w:val="-6"/>
              </w:rPr>
              <w:t xml:space="preserve"> </w:t>
            </w:r>
            <w:r>
              <w:t>interfejsów</w:t>
            </w:r>
            <w:r>
              <w:rPr>
                <w:spacing w:val="-5"/>
              </w:rPr>
              <w:t xml:space="preserve"> </w:t>
            </w:r>
            <w:r>
              <w:t>radiowych</w:t>
            </w:r>
            <w:r>
              <w:rPr>
                <w:spacing w:val="-6"/>
              </w:rPr>
              <w:t xml:space="preserve"> </w:t>
            </w:r>
            <w:r>
              <w:t>27dBm</w:t>
            </w:r>
            <w:r>
              <w:rPr>
                <w:spacing w:val="-2"/>
              </w:rPr>
              <w:t xml:space="preserve"> </w:t>
            </w:r>
            <w:r>
              <w:t>dla</w:t>
            </w:r>
            <w:r>
              <w:rPr>
                <w:spacing w:val="-6"/>
              </w:rPr>
              <w:t xml:space="preserve"> </w:t>
            </w:r>
            <w:r>
              <w:t>2,4GHz</w:t>
            </w:r>
            <w:r>
              <w:rPr>
                <w:spacing w:val="-4"/>
              </w:rPr>
              <w:t xml:space="preserve"> </w:t>
            </w:r>
            <w:r>
              <w:t>oraz</w:t>
            </w:r>
            <w:r>
              <w:rPr>
                <w:spacing w:val="-5"/>
              </w:rPr>
              <w:t xml:space="preserve"> </w:t>
            </w:r>
            <w:r>
              <w:t>27dBm</w:t>
            </w:r>
            <w:r>
              <w:rPr>
                <w:spacing w:val="-2"/>
              </w:rPr>
              <w:t xml:space="preserve"> </w:t>
            </w:r>
            <w:r>
              <w:t>dla</w:t>
            </w:r>
            <w:r>
              <w:rPr>
                <w:spacing w:val="-6"/>
              </w:rPr>
              <w:t xml:space="preserve"> </w:t>
            </w:r>
            <w:r>
              <w:t>5GHz</w:t>
            </w:r>
            <w:r>
              <w:rPr>
                <w:spacing w:val="-4"/>
              </w:rPr>
              <w:t xml:space="preserve"> </w:t>
            </w:r>
            <w:r>
              <w:t>z</w:t>
            </w:r>
            <w:r>
              <w:rPr>
                <w:spacing w:val="-6"/>
              </w:rPr>
              <w:t xml:space="preserve"> </w:t>
            </w:r>
            <w:r>
              <w:rPr>
                <w:spacing w:val="-2"/>
              </w:rPr>
              <w:t>możliwością</w:t>
            </w:r>
          </w:p>
          <w:p w14:paraId="0427452B" w14:textId="77777777" w:rsidR="00747BBF" w:rsidRDefault="00927A6E">
            <w:pPr>
              <w:pStyle w:val="TableParagraph"/>
              <w:spacing w:before="39" w:line="240" w:lineRule="auto"/>
              <w:ind w:left="477"/>
            </w:pPr>
            <w:r>
              <w:t>zmniejszenia</w:t>
            </w:r>
            <w:r>
              <w:rPr>
                <w:spacing w:val="-4"/>
              </w:rPr>
              <w:t xml:space="preserve"> </w:t>
            </w:r>
            <w:r>
              <w:rPr>
                <w:spacing w:val="-2"/>
              </w:rPr>
              <w:t>poziomu</w:t>
            </w:r>
          </w:p>
        </w:tc>
      </w:tr>
      <w:tr w:rsidR="00747BBF" w14:paraId="5CD510CC" w14:textId="77777777">
        <w:trPr>
          <w:trHeight w:val="330"/>
        </w:trPr>
        <w:tc>
          <w:tcPr>
            <w:tcW w:w="979" w:type="dxa"/>
          </w:tcPr>
          <w:p w14:paraId="06E130E2" w14:textId="77777777" w:rsidR="00747BBF" w:rsidRDefault="00927A6E">
            <w:pPr>
              <w:pStyle w:val="TableParagraph"/>
              <w:ind w:left="117"/>
            </w:pPr>
            <w:r>
              <w:rPr>
                <w:spacing w:val="-5"/>
              </w:rPr>
              <w:t>5.</w:t>
            </w:r>
          </w:p>
        </w:tc>
        <w:tc>
          <w:tcPr>
            <w:tcW w:w="8080" w:type="dxa"/>
          </w:tcPr>
          <w:p w14:paraId="081D0853" w14:textId="77777777" w:rsidR="00747BBF" w:rsidRDefault="00927A6E">
            <w:pPr>
              <w:pStyle w:val="TableParagraph"/>
            </w:pPr>
            <w:r>
              <w:t>Wbudowane</w:t>
            </w:r>
            <w:r>
              <w:rPr>
                <w:spacing w:val="-8"/>
              </w:rPr>
              <w:t xml:space="preserve"> </w:t>
            </w:r>
            <w:r>
              <w:t>anteny</w:t>
            </w:r>
            <w:r>
              <w:rPr>
                <w:spacing w:val="-3"/>
              </w:rPr>
              <w:t xml:space="preserve"> </w:t>
            </w:r>
            <w:r>
              <w:t>działające</w:t>
            </w:r>
            <w:r>
              <w:rPr>
                <w:spacing w:val="-4"/>
              </w:rPr>
              <w:t xml:space="preserve"> </w:t>
            </w:r>
            <w:r>
              <w:t>w</w:t>
            </w:r>
            <w:r>
              <w:rPr>
                <w:spacing w:val="-5"/>
              </w:rPr>
              <w:t xml:space="preserve"> </w:t>
            </w:r>
            <w:r>
              <w:t>2,4GHz</w:t>
            </w:r>
            <w:r>
              <w:rPr>
                <w:spacing w:val="-4"/>
              </w:rPr>
              <w:t xml:space="preserve"> </w:t>
            </w:r>
            <w:r>
              <w:t>i</w:t>
            </w:r>
            <w:r>
              <w:rPr>
                <w:spacing w:val="-6"/>
              </w:rPr>
              <w:t xml:space="preserve"> </w:t>
            </w:r>
            <w:r>
              <w:t>5GHz.</w:t>
            </w:r>
            <w:r>
              <w:rPr>
                <w:spacing w:val="-3"/>
              </w:rPr>
              <w:t xml:space="preserve"> </w:t>
            </w:r>
            <w:r>
              <w:t>Wsparcie</w:t>
            </w:r>
            <w:r>
              <w:rPr>
                <w:spacing w:val="-4"/>
              </w:rPr>
              <w:t xml:space="preserve"> </w:t>
            </w:r>
            <w:r>
              <w:t>dla</w:t>
            </w:r>
            <w:r>
              <w:rPr>
                <w:spacing w:val="-6"/>
              </w:rPr>
              <w:t xml:space="preserve"> </w:t>
            </w:r>
            <w:r>
              <w:t>modulacji</w:t>
            </w:r>
            <w:r>
              <w:rPr>
                <w:spacing w:val="-3"/>
              </w:rPr>
              <w:t xml:space="preserve"> </w:t>
            </w:r>
            <w:r>
              <w:rPr>
                <w:spacing w:val="-2"/>
              </w:rPr>
              <w:t>1024QAM.</w:t>
            </w:r>
          </w:p>
        </w:tc>
      </w:tr>
      <w:tr w:rsidR="00747BBF" w14:paraId="6BACD161" w14:textId="77777777">
        <w:trPr>
          <w:trHeight w:val="1564"/>
        </w:trPr>
        <w:tc>
          <w:tcPr>
            <w:tcW w:w="979" w:type="dxa"/>
          </w:tcPr>
          <w:p w14:paraId="74F2483C" w14:textId="77777777" w:rsidR="00747BBF" w:rsidRDefault="00927A6E">
            <w:pPr>
              <w:pStyle w:val="TableParagraph"/>
              <w:ind w:left="117"/>
            </w:pPr>
            <w:r>
              <w:rPr>
                <w:spacing w:val="-5"/>
              </w:rPr>
              <w:t>6.</w:t>
            </w:r>
          </w:p>
        </w:tc>
        <w:tc>
          <w:tcPr>
            <w:tcW w:w="8080" w:type="dxa"/>
          </w:tcPr>
          <w:p w14:paraId="0DCA15BE" w14:textId="77777777" w:rsidR="00747BBF" w:rsidRDefault="00927A6E">
            <w:pPr>
              <w:pStyle w:val="TableParagraph"/>
            </w:pPr>
            <w:r>
              <w:t>Ilość</w:t>
            </w:r>
            <w:r>
              <w:rPr>
                <w:spacing w:val="-2"/>
              </w:rPr>
              <w:t xml:space="preserve"> portów:</w:t>
            </w:r>
          </w:p>
          <w:p w14:paraId="1CB0DBE3" w14:textId="77777777" w:rsidR="00747BBF" w:rsidRDefault="00927A6E">
            <w:pPr>
              <w:pStyle w:val="TableParagraph"/>
              <w:numPr>
                <w:ilvl w:val="0"/>
                <w:numId w:val="185"/>
              </w:numPr>
              <w:tabs>
                <w:tab w:val="left" w:pos="475"/>
                <w:tab w:val="left" w:pos="477"/>
              </w:tabs>
              <w:spacing w:before="60" w:line="276" w:lineRule="auto"/>
              <w:ind w:right="235"/>
            </w:pPr>
            <w:r>
              <w:t>Minimum port RJ-45 auto-</w:t>
            </w:r>
            <w:proofErr w:type="spellStart"/>
            <w:r>
              <w:t>sensing</w:t>
            </w:r>
            <w:proofErr w:type="spellEnd"/>
            <w:r>
              <w:t xml:space="preserve"> 10/100/1000 port (IEEE 802.3 </w:t>
            </w:r>
            <w:proofErr w:type="spellStart"/>
            <w:r>
              <w:t>Type</w:t>
            </w:r>
            <w:proofErr w:type="spellEnd"/>
            <w:r>
              <w:t xml:space="preserve"> 10Base-T, IEEE</w:t>
            </w:r>
            <w:r>
              <w:rPr>
                <w:spacing w:val="-2"/>
              </w:rPr>
              <w:t xml:space="preserve"> </w:t>
            </w:r>
            <w:r>
              <w:t>802.3u</w:t>
            </w:r>
            <w:r>
              <w:rPr>
                <w:spacing w:val="-3"/>
              </w:rPr>
              <w:t xml:space="preserve"> </w:t>
            </w:r>
            <w:proofErr w:type="spellStart"/>
            <w:r>
              <w:t>Type</w:t>
            </w:r>
            <w:proofErr w:type="spellEnd"/>
            <w:r>
              <w:rPr>
                <w:spacing w:val="-4"/>
              </w:rPr>
              <w:t xml:space="preserve"> </w:t>
            </w:r>
            <w:r>
              <w:t>100Base-TX,</w:t>
            </w:r>
            <w:r>
              <w:rPr>
                <w:spacing w:val="-2"/>
              </w:rPr>
              <w:t xml:space="preserve"> </w:t>
            </w:r>
            <w:r>
              <w:t>IEEE802.3ab</w:t>
            </w:r>
            <w:r>
              <w:rPr>
                <w:spacing w:val="-3"/>
              </w:rPr>
              <w:t xml:space="preserve"> </w:t>
            </w:r>
            <w:proofErr w:type="spellStart"/>
            <w:r>
              <w:t>Type</w:t>
            </w:r>
            <w:proofErr w:type="spellEnd"/>
            <w:r>
              <w:rPr>
                <w:spacing w:val="-4"/>
              </w:rPr>
              <w:t xml:space="preserve"> </w:t>
            </w:r>
            <w:r>
              <w:t>1000Base-T)</w:t>
            </w:r>
            <w:r>
              <w:rPr>
                <w:spacing w:val="-4"/>
              </w:rPr>
              <w:t xml:space="preserve"> </w:t>
            </w:r>
            <w:r>
              <w:t>typu</w:t>
            </w:r>
            <w:r>
              <w:rPr>
                <w:spacing w:val="-5"/>
              </w:rPr>
              <w:t xml:space="preserve"> </w:t>
            </w:r>
            <w:proofErr w:type="spellStart"/>
            <w:r>
              <w:t>PoE</w:t>
            </w:r>
            <w:proofErr w:type="spellEnd"/>
            <w:r>
              <w:t xml:space="preserve"> IN</w:t>
            </w:r>
            <w:r>
              <w:rPr>
                <w:spacing w:val="-4"/>
              </w:rPr>
              <w:t xml:space="preserve"> </w:t>
            </w:r>
            <w:r>
              <w:t>(z</w:t>
            </w:r>
            <w:r>
              <w:rPr>
                <w:spacing w:val="-5"/>
              </w:rPr>
              <w:t xml:space="preserve"> </w:t>
            </w:r>
            <w:proofErr w:type="spellStart"/>
            <w:r>
              <w:t>możli</w:t>
            </w:r>
            <w:proofErr w:type="spellEnd"/>
            <w:r>
              <w:t xml:space="preserve">- </w:t>
            </w:r>
            <w:proofErr w:type="spellStart"/>
            <w:r>
              <w:t>wością</w:t>
            </w:r>
            <w:proofErr w:type="spellEnd"/>
            <w:r>
              <w:t xml:space="preserve"> zasilania poprzez technologię </w:t>
            </w:r>
            <w:proofErr w:type="spellStart"/>
            <w:r>
              <w:t>PoE</w:t>
            </w:r>
            <w:proofErr w:type="spellEnd"/>
            <w:r>
              <w:t>+)</w:t>
            </w:r>
          </w:p>
          <w:p w14:paraId="47F06057" w14:textId="77777777" w:rsidR="00747BBF" w:rsidRDefault="00927A6E">
            <w:pPr>
              <w:pStyle w:val="TableParagraph"/>
              <w:numPr>
                <w:ilvl w:val="0"/>
                <w:numId w:val="185"/>
              </w:numPr>
              <w:tabs>
                <w:tab w:val="left" w:pos="475"/>
              </w:tabs>
              <w:spacing w:line="240" w:lineRule="auto"/>
              <w:ind w:left="475" w:hanging="358"/>
            </w:pPr>
            <w:r>
              <w:t>Port</w:t>
            </w:r>
            <w:r>
              <w:rPr>
                <w:spacing w:val="-5"/>
              </w:rPr>
              <w:t xml:space="preserve"> </w:t>
            </w:r>
            <w:r>
              <w:t>USB</w:t>
            </w:r>
            <w:r>
              <w:rPr>
                <w:spacing w:val="-4"/>
              </w:rPr>
              <w:t xml:space="preserve"> </w:t>
            </w:r>
            <w:r>
              <w:t>umożliwiający</w:t>
            </w:r>
            <w:r>
              <w:rPr>
                <w:spacing w:val="-5"/>
              </w:rPr>
              <w:t xml:space="preserve"> </w:t>
            </w:r>
            <w:r>
              <w:t>instalację</w:t>
            </w:r>
            <w:r>
              <w:rPr>
                <w:spacing w:val="-6"/>
              </w:rPr>
              <w:t xml:space="preserve"> </w:t>
            </w:r>
            <w:r>
              <w:t>modułu</w:t>
            </w:r>
            <w:r>
              <w:rPr>
                <w:spacing w:val="-4"/>
              </w:rPr>
              <w:t xml:space="preserve"> </w:t>
            </w:r>
            <w:proofErr w:type="spellStart"/>
            <w:r>
              <w:rPr>
                <w:spacing w:val="-5"/>
              </w:rPr>
              <w:t>IoT</w:t>
            </w:r>
            <w:proofErr w:type="spellEnd"/>
          </w:p>
        </w:tc>
      </w:tr>
      <w:tr w:rsidR="00747BBF" w14:paraId="331F3767" w14:textId="77777777">
        <w:trPr>
          <w:trHeight w:val="647"/>
        </w:trPr>
        <w:tc>
          <w:tcPr>
            <w:tcW w:w="979" w:type="dxa"/>
          </w:tcPr>
          <w:p w14:paraId="5FE96608" w14:textId="77777777" w:rsidR="00747BBF" w:rsidRDefault="00927A6E">
            <w:pPr>
              <w:pStyle w:val="TableParagraph"/>
              <w:ind w:left="117"/>
            </w:pPr>
            <w:r>
              <w:rPr>
                <w:spacing w:val="-5"/>
              </w:rPr>
              <w:t>7.</w:t>
            </w:r>
          </w:p>
        </w:tc>
        <w:tc>
          <w:tcPr>
            <w:tcW w:w="8080" w:type="dxa"/>
          </w:tcPr>
          <w:p w14:paraId="17FC1B0C" w14:textId="77777777" w:rsidR="00747BBF" w:rsidRDefault="00927A6E">
            <w:pPr>
              <w:pStyle w:val="TableParagraph"/>
            </w:pPr>
            <w:r>
              <w:t>Urządzenie</w:t>
            </w:r>
            <w:r>
              <w:rPr>
                <w:spacing w:val="7"/>
              </w:rPr>
              <w:t xml:space="preserve"> </w:t>
            </w:r>
            <w:r>
              <w:t>przeznaczone</w:t>
            </w:r>
            <w:r>
              <w:rPr>
                <w:spacing w:val="8"/>
              </w:rPr>
              <w:t xml:space="preserve"> </w:t>
            </w:r>
            <w:r>
              <w:t>do</w:t>
            </w:r>
            <w:r>
              <w:rPr>
                <w:spacing w:val="10"/>
              </w:rPr>
              <w:t xml:space="preserve"> </w:t>
            </w:r>
            <w:r>
              <w:t>zainstalowania</w:t>
            </w:r>
            <w:r>
              <w:rPr>
                <w:spacing w:val="9"/>
              </w:rPr>
              <w:t xml:space="preserve"> </w:t>
            </w:r>
            <w:r>
              <w:t>wewnątrz</w:t>
            </w:r>
            <w:r>
              <w:rPr>
                <w:spacing w:val="8"/>
              </w:rPr>
              <w:t xml:space="preserve"> </w:t>
            </w:r>
            <w:r>
              <w:t>budynków.</w:t>
            </w:r>
            <w:r>
              <w:rPr>
                <w:spacing w:val="9"/>
              </w:rPr>
              <w:t xml:space="preserve"> </w:t>
            </w:r>
            <w:r>
              <w:t>Wraz</w:t>
            </w:r>
            <w:r>
              <w:rPr>
                <w:spacing w:val="8"/>
              </w:rPr>
              <w:t xml:space="preserve"> </w:t>
            </w:r>
            <w:r>
              <w:t>z</w:t>
            </w:r>
            <w:r>
              <w:rPr>
                <w:spacing w:val="8"/>
              </w:rPr>
              <w:t xml:space="preserve"> </w:t>
            </w:r>
            <w:r>
              <w:rPr>
                <w:spacing w:val="-2"/>
              </w:rPr>
              <w:t>urządzeniem</w:t>
            </w:r>
          </w:p>
          <w:p w14:paraId="3DA6628B" w14:textId="77777777" w:rsidR="00747BBF" w:rsidRDefault="00927A6E">
            <w:pPr>
              <w:pStyle w:val="TableParagraph"/>
              <w:spacing w:before="50" w:line="240" w:lineRule="auto"/>
              <w:ind w:left="117"/>
            </w:pPr>
            <w:r>
              <w:t>należy</w:t>
            </w:r>
            <w:r>
              <w:rPr>
                <w:spacing w:val="-6"/>
              </w:rPr>
              <w:t xml:space="preserve"> </w:t>
            </w:r>
            <w:r>
              <w:t>dostarczyć</w:t>
            </w:r>
            <w:r>
              <w:rPr>
                <w:spacing w:val="-5"/>
              </w:rPr>
              <w:t xml:space="preserve"> </w:t>
            </w:r>
            <w:r>
              <w:t>zestawy</w:t>
            </w:r>
            <w:r>
              <w:rPr>
                <w:spacing w:val="-7"/>
              </w:rPr>
              <w:t xml:space="preserve"> </w:t>
            </w:r>
            <w:r>
              <w:rPr>
                <w:spacing w:val="-2"/>
              </w:rPr>
              <w:t>montażowe</w:t>
            </w:r>
          </w:p>
        </w:tc>
      </w:tr>
      <w:tr w:rsidR="00747BBF" w14:paraId="03D00775" w14:textId="77777777">
        <w:trPr>
          <w:trHeight w:val="330"/>
        </w:trPr>
        <w:tc>
          <w:tcPr>
            <w:tcW w:w="979" w:type="dxa"/>
          </w:tcPr>
          <w:p w14:paraId="4F9D3A24" w14:textId="77777777" w:rsidR="00747BBF" w:rsidRDefault="00927A6E">
            <w:pPr>
              <w:pStyle w:val="TableParagraph"/>
              <w:spacing w:before="1" w:line="240" w:lineRule="auto"/>
              <w:ind w:left="117"/>
            </w:pPr>
            <w:r>
              <w:rPr>
                <w:spacing w:val="-5"/>
              </w:rPr>
              <w:t>8.</w:t>
            </w:r>
          </w:p>
        </w:tc>
        <w:tc>
          <w:tcPr>
            <w:tcW w:w="8080" w:type="dxa"/>
          </w:tcPr>
          <w:p w14:paraId="5DCC5B1B" w14:textId="77777777" w:rsidR="00747BBF" w:rsidRDefault="00927A6E">
            <w:pPr>
              <w:pStyle w:val="TableParagraph"/>
              <w:spacing w:before="1" w:line="240" w:lineRule="auto"/>
            </w:pPr>
            <w:r>
              <w:t>Wbudowane</w:t>
            </w:r>
            <w:r>
              <w:rPr>
                <w:spacing w:val="-5"/>
              </w:rPr>
              <w:t xml:space="preserve"> </w:t>
            </w:r>
            <w:r>
              <w:t>anteny</w:t>
            </w:r>
            <w:r>
              <w:rPr>
                <w:spacing w:val="-5"/>
              </w:rPr>
              <w:t xml:space="preserve"> </w:t>
            </w:r>
            <w:r>
              <w:t>minimum</w:t>
            </w:r>
            <w:r>
              <w:rPr>
                <w:spacing w:val="-2"/>
              </w:rPr>
              <w:t xml:space="preserve"> </w:t>
            </w:r>
            <w:r>
              <w:t>4dBi</w:t>
            </w:r>
            <w:r>
              <w:rPr>
                <w:spacing w:val="-6"/>
              </w:rPr>
              <w:t xml:space="preserve"> </w:t>
            </w:r>
            <w:r>
              <w:t>dla</w:t>
            </w:r>
            <w:r>
              <w:rPr>
                <w:spacing w:val="-1"/>
              </w:rPr>
              <w:t xml:space="preserve"> </w:t>
            </w:r>
            <w:r>
              <w:t>2,4GHz</w:t>
            </w:r>
            <w:r>
              <w:rPr>
                <w:spacing w:val="-6"/>
              </w:rPr>
              <w:t xml:space="preserve"> </w:t>
            </w:r>
            <w:r>
              <w:t>oraz</w:t>
            </w:r>
            <w:r>
              <w:rPr>
                <w:spacing w:val="-5"/>
              </w:rPr>
              <w:t xml:space="preserve"> </w:t>
            </w:r>
            <w:r>
              <w:t>5dBi</w:t>
            </w:r>
            <w:r>
              <w:rPr>
                <w:spacing w:val="-3"/>
              </w:rPr>
              <w:t xml:space="preserve"> </w:t>
            </w:r>
            <w:r>
              <w:t>dla</w:t>
            </w:r>
            <w:r>
              <w:rPr>
                <w:spacing w:val="-2"/>
              </w:rPr>
              <w:t xml:space="preserve"> </w:t>
            </w:r>
            <w:r>
              <w:rPr>
                <w:spacing w:val="-4"/>
              </w:rPr>
              <w:t>5GHz</w:t>
            </w:r>
          </w:p>
        </w:tc>
      </w:tr>
      <w:tr w:rsidR="00747BBF" w14:paraId="090355BE" w14:textId="77777777">
        <w:trPr>
          <w:trHeight w:val="330"/>
        </w:trPr>
        <w:tc>
          <w:tcPr>
            <w:tcW w:w="979" w:type="dxa"/>
          </w:tcPr>
          <w:p w14:paraId="5EBAD584" w14:textId="77777777" w:rsidR="00747BBF" w:rsidRDefault="00927A6E">
            <w:pPr>
              <w:pStyle w:val="TableParagraph"/>
              <w:ind w:left="117"/>
            </w:pPr>
            <w:r>
              <w:rPr>
                <w:spacing w:val="-5"/>
              </w:rPr>
              <w:t>9.</w:t>
            </w:r>
          </w:p>
        </w:tc>
        <w:tc>
          <w:tcPr>
            <w:tcW w:w="8080" w:type="dxa"/>
          </w:tcPr>
          <w:p w14:paraId="409E03C4" w14:textId="77777777" w:rsidR="00747BBF" w:rsidRDefault="00927A6E">
            <w:pPr>
              <w:pStyle w:val="TableParagraph"/>
            </w:pPr>
            <w:r>
              <w:t>Praca</w:t>
            </w:r>
            <w:r>
              <w:rPr>
                <w:spacing w:val="-6"/>
              </w:rPr>
              <w:t xml:space="preserve"> </w:t>
            </w:r>
            <w:r>
              <w:t>w</w:t>
            </w:r>
            <w:r>
              <w:rPr>
                <w:spacing w:val="-1"/>
              </w:rPr>
              <w:t xml:space="preserve"> </w:t>
            </w:r>
            <w:r>
              <w:t>standardzie</w:t>
            </w:r>
            <w:r>
              <w:rPr>
                <w:spacing w:val="-3"/>
              </w:rPr>
              <w:t xml:space="preserve"> </w:t>
            </w:r>
            <w:r>
              <w:t>minimum</w:t>
            </w:r>
            <w:r>
              <w:rPr>
                <w:spacing w:val="-1"/>
              </w:rPr>
              <w:t xml:space="preserve"> </w:t>
            </w:r>
            <w:r>
              <w:t>MIMO</w:t>
            </w:r>
            <w:r>
              <w:rPr>
                <w:spacing w:val="-5"/>
              </w:rPr>
              <w:t xml:space="preserve"> </w:t>
            </w:r>
            <w:r>
              <w:t>2x2</w:t>
            </w:r>
            <w:r>
              <w:rPr>
                <w:spacing w:val="-3"/>
              </w:rPr>
              <w:t xml:space="preserve"> </w:t>
            </w:r>
            <w:r>
              <w:t>dla</w:t>
            </w:r>
            <w:r>
              <w:rPr>
                <w:spacing w:val="-5"/>
              </w:rPr>
              <w:t xml:space="preserve"> </w:t>
            </w:r>
            <w:r>
              <w:t>2.4GHz</w:t>
            </w:r>
            <w:r>
              <w:rPr>
                <w:spacing w:val="-6"/>
              </w:rPr>
              <w:t xml:space="preserve"> </w:t>
            </w:r>
            <w:r>
              <w:t>oraz</w:t>
            </w:r>
            <w:r>
              <w:rPr>
                <w:spacing w:val="-5"/>
              </w:rPr>
              <w:t xml:space="preserve"> </w:t>
            </w:r>
            <w:r>
              <w:t>2x2</w:t>
            </w:r>
            <w:r>
              <w:rPr>
                <w:spacing w:val="-1"/>
              </w:rPr>
              <w:t xml:space="preserve"> </w:t>
            </w:r>
            <w:r>
              <w:t>dla</w:t>
            </w:r>
            <w:r>
              <w:rPr>
                <w:spacing w:val="-5"/>
              </w:rPr>
              <w:t xml:space="preserve"> </w:t>
            </w:r>
            <w:r>
              <w:rPr>
                <w:spacing w:val="-4"/>
              </w:rPr>
              <w:t>5GHz</w:t>
            </w:r>
          </w:p>
        </w:tc>
      </w:tr>
      <w:tr w:rsidR="00747BBF" w14:paraId="57DD04B9" w14:textId="77777777">
        <w:trPr>
          <w:trHeight w:val="966"/>
        </w:trPr>
        <w:tc>
          <w:tcPr>
            <w:tcW w:w="979" w:type="dxa"/>
          </w:tcPr>
          <w:p w14:paraId="5FFCFDD6" w14:textId="77777777" w:rsidR="00747BBF" w:rsidRDefault="00927A6E">
            <w:pPr>
              <w:pStyle w:val="TableParagraph"/>
              <w:ind w:left="117"/>
            </w:pPr>
            <w:r>
              <w:rPr>
                <w:spacing w:val="-5"/>
              </w:rPr>
              <w:t>10.</w:t>
            </w:r>
          </w:p>
        </w:tc>
        <w:tc>
          <w:tcPr>
            <w:tcW w:w="8080" w:type="dxa"/>
          </w:tcPr>
          <w:p w14:paraId="07A2F434" w14:textId="77777777" w:rsidR="00747BBF" w:rsidRDefault="00927A6E">
            <w:pPr>
              <w:pStyle w:val="TableParagraph"/>
            </w:pPr>
            <w:r>
              <w:t>Wsparcie</w:t>
            </w:r>
            <w:r>
              <w:rPr>
                <w:spacing w:val="35"/>
              </w:rPr>
              <w:t xml:space="preserve"> </w:t>
            </w:r>
            <w:r>
              <w:t>dla</w:t>
            </w:r>
            <w:r>
              <w:rPr>
                <w:spacing w:val="37"/>
              </w:rPr>
              <w:t xml:space="preserve"> </w:t>
            </w:r>
            <w:r>
              <w:t>standardów</w:t>
            </w:r>
            <w:r>
              <w:rPr>
                <w:spacing w:val="38"/>
              </w:rPr>
              <w:t xml:space="preserve"> </w:t>
            </w:r>
            <w:r>
              <w:t>bezpieczeństwa:</w:t>
            </w:r>
            <w:r>
              <w:rPr>
                <w:spacing w:val="38"/>
              </w:rPr>
              <w:t xml:space="preserve"> </w:t>
            </w:r>
            <w:r>
              <w:t>WPA,</w:t>
            </w:r>
            <w:r>
              <w:rPr>
                <w:spacing w:val="36"/>
              </w:rPr>
              <w:t xml:space="preserve"> </w:t>
            </w:r>
            <w:r>
              <w:t>WPA2,</w:t>
            </w:r>
            <w:r>
              <w:rPr>
                <w:spacing w:val="38"/>
              </w:rPr>
              <w:t xml:space="preserve"> </w:t>
            </w:r>
            <w:r>
              <w:t>WPA3,</w:t>
            </w:r>
            <w:r>
              <w:rPr>
                <w:spacing w:val="38"/>
              </w:rPr>
              <w:t xml:space="preserve"> </w:t>
            </w:r>
            <w:r>
              <w:t>WPA2-PPSK,</w:t>
            </w:r>
            <w:r>
              <w:rPr>
                <w:spacing w:val="38"/>
              </w:rPr>
              <w:t xml:space="preserve"> </w:t>
            </w:r>
            <w:r>
              <w:rPr>
                <w:spacing w:val="-2"/>
              </w:rPr>
              <w:t>802.1x,</w:t>
            </w:r>
          </w:p>
          <w:p w14:paraId="117F333A" w14:textId="77777777" w:rsidR="00747BBF" w:rsidRDefault="00927A6E">
            <w:pPr>
              <w:pStyle w:val="TableParagraph"/>
              <w:spacing w:line="320" w:lineRule="atLeast"/>
              <w:ind w:left="117"/>
            </w:pPr>
            <w:r>
              <w:t>802.11w,</w:t>
            </w:r>
            <w:r>
              <w:rPr>
                <w:spacing w:val="30"/>
              </w:rPr>
              <w:t xml:space="preserve"> </w:t>
            </w:r>
            <w:r>
              <w:t>DHCP</w:t>
            </w:r>
            <w:r>
              <w:rPr>
                <w:spacing w:val="33"/>
              </w:rPr>
              <w:t xml:space="preserve"> </w:t>
            </w:r>
            <w:proofErr w:type="spellStart"/>
            <w:r>
              <w:t>Snooping</w:t>
            </w:r>
            <w:proofErr w:type="spellEnd"/>
            <w:r>
              <w:t>,</w:t>
            </w:r>
            <w:r>
              <w:rPr>
                <w:spacing w:val="30"/>
              </w:rPr>
              <w:t xml:space="preserve"> </w:t>
            </w:r>
            <w:proofErr w:type="spellStart"/>
            <w:r>
              <w:t>Dynamic</w:t>
            </w:r>
            <w:proofErr w:type="spellEnd"/>
            <w:r>
              <w:rPr>
                <w:spacing w:val="30"/>
              </w:rPr>
              <w:t xml:space="preserve"> </w:t>
            </w:r>
            <w:r>
              <w:t>ARP</w:t>
            </w:r>
            <w:r>
              <w:rPr>
                <w:spacing w:val="33"/>
              </w:rPr>
              <w:t xml:space="preserve"> </w:t>
            </w:r>
            <w:proofErr w:type="spellStart"/>
            <w:r>
              <w:t>Inspection</w:t>
            </w:r>
            <w:proofErr w:type="spellEnd"/>
            <w:r>
              <w:rPr>
                <w:spacing w:val="27"/>
              </w:rPr>
              <w:t xml:space="preserve"> </w:t>
            </w:r>
            <w:r>
              <w:t>(DAI)</w:t>
            </w:r>
            <w:r>
              <w:rPr>
                <w:spacing w:val="33"/>
              </w:rPr>
              <w:t xml:space="preserve"> </w:t>
            </w:r>
            <w:r>
              <w:t>lub</w:t>
            </w:r>
            <w:r>
              <w:rPr>
                <w:spacing w:val="31"/>
              </w:rPr>
              <w:t xml:space="preserve"> </w:t>
            </w:r>
            <w:r>
              <w:t>równoważny,</w:t>
            </w:r>
            <w:r>
              <w:rPr>
                <w:spacing w:val="32"/>
              </w:rPr>
              <w:t xml:space="preserve"> </w:t>
            </w:r>
            <w:r>
              <w:t>IP</w:t>
            </w:r>
            <w:r>
              <w:rPr>
                <w:spacing w:val="31"/>
              </w:rPr>
              <w:t xml:space="preserve"> </w:t>
            </w:r>
            <w:r>
              <w:t xml:space="preserve">Source </w:t>
            </w:r>
            <w:proofErr w:type="spellStart"/>
            <w:r>
              <w:t>Guard</w:t>
            </w:r>
            <w:proofErr w:type="spellEnd"/>
            <w:r>
              <w:t xml:space="preserve"> (IPSG) lub równoważny oraz tworzenie ACL</w:t>
            </w:r>
          </w:p>
        </w:tc>
      </w:tr>
      <w:tr w:rsidR="00747BBF" w14:paraId="2E107977" w14:textId="77777777">
        <w:trPr>
          <w:trHeight w:val="330"/>
        </w:trPr>
        <w:tc>
          <w:tcPr>
            <w:tcW w:w="979" w:type="dxa"/>
          </w:tcPr>
          <w:p w14:paraId="550B0014" w14:textId="77777777" w:rsidR="00747BBF" w:rsidRDefault="00927A6E">
            <w:pPr>
              <w:pStyle w:val="TableParagraph"/>
              <w:ind w:left="117"/>
            </w:pPr>
            <w:r>
              <w:rPr>
                <w:spacing w:val="-5"/>
              </w:rPr>
              <w:t>11.</w:t>
            </w:r>
          </w:p>
        </w:tc>
        <w:tc>
          <w:tcPr>
            <w:tcW w:w="8080" w:type="dxa"/>
          </w:tcPr>
          <w:p w14:paraId="220ED510" w14:textId="77777777" w:rsidR="00747BBF" w:rsidRDefault="00927A6E">
            <w:pPr>
              <w:pStyle w:val="TableParagraph"/>
            </w:pPr>
            <w:r>
              <w:t>Wsparcie</w:t>
            </w:r>
            <w:r>
              <w:rPr>
                <w:spacing w:val="-4"/>
              </w:rPr>
              <w:t xml:space="preserve"> </w:t>
            </w:r>
            <w:r>
              <w:t>dla</w:t>
            </w:r>
            <w:r>
              <w:rPr>
                <w:spacing w:val="-7"/>
              </w:rPr>
              <w:t xml:space="preserve"> </w:t>
            </w:r>
            <w:proofErr w:type="spellStart"/>
            <w:r>
              <w:t>roamingu</w:t>
            </w:r>
            <w:proofErr w:type="spellEnd"/>
            <w:r>
              <w:rPr>
                <w:spacing w:val="-5"/>
              </w:rPr>
              <w:t xml:space="preserve"> </w:t>
            </w:r>
            <w:r>
              <w:t>zgodnego</w:t>
            </w:r>
            <w:r>
              <w:rPr>
                <w:spacing w:val="-4"/>
              </w:rPr>
              <w:t xml:space="preserve"> </w:t>
            </w:r>
            <w:r>
              <w:t>z</w:t>
            </w:r>
            <w:r>
              <w:rPr>
                <w:spacing w:val="-4"/>
              </w:rPr>
              <w:t xml:space="preserve"> </w:t>
            </w:r>
            <w:r>
              <w:t>802.11k,</w:t>
            </w:r>
            <w:r>
              <w:rPr>
                <w:spacing w:val="-6"/>
              </w:rPr>
              <w:t xml:space="preserve"> </w:t>
            </w:r>
            <w:r>
              <w:t>802.11v,</w:t>
            </w:r>
            <w:r>
              <w:rPr>
                <w:spacing w:val="-8"/>
              </w:rPr>
              <w:t xml:space="preserve"> </w:t>
            </w:r>
            <w:r>
              <w:rPr>
                <w:spacing w:val="-2"/>
              </w:rPr>
              <w:t>802.11r</w:t>
            </w:r>
          </w:p>
        </w:tc>
      </w:tr>
      <w:tr w:rsidR="00747BBF" w14:paraId="7252AA0D" w14:textId="77777777">
        <w:trPr>
          <w:trHeight w:val="647"/>
        </w:trPr>
        <w:tc>
          <w:tcPr>
            <w:tcW w:w="979" w:type="dxa"/>
          </w:tcPr>
          <w:p w14:paraId="49109BFA" w14:textId="77777777" w:rsidR="00747BBF" w:rsidRDefault="00927A6E">
            <w:pPr>
              <w:pStyle w:val="TableParagraph"/>
              <w:ind w:left="117"/>
            </w:pPr>
            <w:r>
              <w:rPr>
                <w:spacing w:val="-5"/>
              </w:rPr>
              <w:t>12.</w:t>
            </w:r>
          </w:p>
        </w:tc>
        <w:tc>
          <w:tcPr>
            <w:tcW w:w="8080" w:type="dxa"/>
          </w:tcPr>
          <w:p w14:paraId="1D3CA62E" w14:textId="77777777" w:rsidR="00747BBF" w:rsidRDefault="00927A6E">
            <w:pPr>
              <w:pStyle w:val="TableParagraph"/>
            </w:pPr>
            <w:r>
              <w:t>Obsługa</w:t>
            </w:r>
            <w:r>
              <w:rPr>
                <w:spacing w:val="32"/>
              </w:rPr>
              <w:t xml:space="preserve">  </w:t>
            </w:r>
            <w:r>
              <w:t>minimum</w:t>
            </w:r>
            <w:r>
              <w:rPr>
                <w:spacing w:val="33"/>
              </w:rPr>
              <w:t xml:space="preserve">  </w:t>
            </w:r>
            <w:r>
              <w:t>1000</w:t>
            </w:r>
            <w:r>
              <w:rPr>
                <w:spacing w:val="34"/>
              </w:rPr>
              <w:t xml:space="preserve">  </w:t>
            </w:r>
            <w:r>
              <w:t>równocześnie</w:t>
            </w:r>
            <w:r>
              <w:rPr>
                <w:spacing w:val="32"/>
              </w:rPr>
              <w:t xml:space="preserve">  </w:t>
            </w:r>
            <w:r>
              <w:t>podłączonych</w:t>
            </w:r>
            <w:r>
              <w:rPr>
                <w:spacing w:val="34"/>
              </w:rPr>
              <w:t xml:space="preserve">  </w:t>
            </w:r>
            <w:r>
              <w:t>użytkowników</w:t>
            </w:r>
            <w:r>
              <w:rPr>
                <w:spacing w:val="33"/>
              </w:rPr>
              <w:t xml:space="preserve">  </w:t>
            </w:r>
            <w:r>
              <w:t>do</w:t>
            </w:r>
            <w:r>
              <w:rPr>
                <w:spacing w:val="33"/>
              </w:rPr>
              <w:t xml:space="preserve">  </w:t>
            </w:r>
            <w:r>
              <w:rPr>
                <w:spacing w:val="-2"/>
              </w:rPr>
              <w:t>punktu</w:t>
            </w:r>
          </w:p>
          <w:p w14:paraId="3ABFFCD1" w14:textId="77777777" w:rsidR="00747BBF" w:rsidRDefault="00927A6E">
            <w:pPr>
              <w:pStyle w:val="TableParagraph"/>
              <w:spacing w:before="51" w:line="240" w:lineRule="auto"/>
              <w:ind w:left="117"/>
            </w:pPr>
            <w:r>
              <w:rPr>
                <w:spacing w:val="-2"/>
              </w:rPr>
              <w:t>dostępowego</w:t>
            </w:r>
          </w:p>
        </w:tc>
      </w:tr>
      <w:tr w:rsidR="00747BBF" w14:paraId="2998A714" w14:textId="77777777">
        <w:trPr>
          <w:trHeight w:val="650"/>
        </w:trPr>
        <w:tc>
          <w:tcPr>
            <w:tcW w:w="979" w:type="dxa"/>
          </w:tcPr>
          <w:p w14:paraId="6852A38A" w14:textId="77777777" w:rsidR="00747BBF" w:rsidRDefault="00927A6E">
            <w:pPr>
              <w:pStyle w:val="TableParagraph"/>
              <w:ind w:left="117"/>
            </w:pPr>
            <w:r>
              <w:rPr>
                <w:spacing w:val="-5"/>
              </w:rPr>
              <w:t>13.</w:t>
            </w:r>
          </w:p>
        </w:tc>
        <w:tc>
          <w:tcPr>
            <w:tcW w:w="8080" w:type="dxa"/>
          </w:tcPr>
          <w:p w14:paraId="4558D7D9" w14:textId="77777777" w:rsidR="00747BBF" w:rsidRDefault="00927A6E">
            <w:pPr>
              <w:pStyle w:val="TableParagraph"/>
            </w:pPr>
            <w:r>
              <w:t>Wydajność</w:t>
            </w:r>
            <w:r>
              <w:rPr>
                <w:spacing w:val="5"/>
              </w:rPr>
              <w:t xml:space="preserve"> </w:t>
            </w:r>
            <w:r>
              <w:t>minimum</w:t>
            </w:r>
            <w:r>
              <w:rPr>
                <w:spacing w:val="5"/>
              </w:rPr>
              <w:t xml:space="preserve"> </w:t>
            </w:r>
            <w:r>
              <w:t>1,75Gbps</w:t>
            </w:r>
            <w:r>
              <w:rPr>
                <w:spacing w:val="7"/>
              </w:rPr>
              <w:t xml:space="preserve"> </w:t>
            </w:r>
            <w:r>
              <w:t>w</w:t>
            </w:r>
            <w:r>
              <w:rPr>
                <w:spacing w:val="6"/>
              </w:rPr>
              <w:t xml:space="preserve"> </w:t>
            </w:r>
            <w:r>
              <w:t>tym</w:t>
            </w:r>
            <w:r>
              <w:rPr>
                <w:spacing w:val="4"/>
              </w:rPr>
              <w:t xml:space="preserve"> </w:t>
            </w:r>
            <w:r>
              <w:t>minimum</w:t>
            </w:r>
            <w:r>
              <w:rPr>
                <w:spacing w:val="7"/>
              </w:rPr>
              <w:t xml:space="preserve"> </w:t>
            </w:r>
            <w:r>
              <w:t>550Mbps</w:t>
            </w:r>
            <w:r>
              <w:rPr>
                <w:spacing w:val="8"/>
              </w:rPr>
              <w:t xml:space="preserve"> </w:t>
            </w:r>
            <w:r>
              <w:t>dla</w:t>
            </w:r>
            <w:r>
              <w:rPr>
                <w:spacing w:val="5"/>
              </w:rPr>
              <w:t xml:space="preserve"> </w:t>
            </w:r>
            <w:r>
              <w:t>2.4GHz</w:t>
            </w:r>
            <w:r>
              <w:rPr>
                <w:spacing w:val="11"/>
              </w:rPr>
              <w:t xml:space="preserve"> </w:t>
            </w:r>
            <w:r>
              <w:t>oraz</w:t>
            </w:r>
            <w:r>
              <w:rPr>
                <w:spacing w:val="4"/>
              </w:rPr>
              <w:t xml:space="preserve"> </w:t>
            </w:r>
            <w:r>
              <w:t>1.2Gbps</w:t>
            </w:r>
            <w:r>
              <w:rPr>
                <w:spacing w:val="8"/>
              </w:rPr>
              <w:t xml:space="preserve"> </w:t>
            </w:r>
            <w:r>
              <w:rPr>
                <w:spacing w:val="-5"/>
              </w:rPr>
              <w:t>dla</w:t>
            </w:r>
          </w:p>
          <w:p w14:paraId="7C5D7D30" w14:textId="77777777" w:rsidR="00747BBF" w:rsidRDefault="00927A6E">
            <w:pPr>
              <w:pStyle w:val="TableParagraph"/>
              <w:spacing w:before="50" w:line="240" w:lineRule="auto"/>
              <w:ind w:left="117"/>
            </w:pPr>
            <w:r>
              <w:rPr>
                <w:spacing w:val="-4"/>
              </w:rPr>
              <w:t>5GHz</w:t>
            </w:r>
          </w:p>
        </w:tc>
      </w:tr>
      <w:tr w:rsidR="00747BBF" w14:paraId="15E6CC5B" w14:textId="77777777">
        <w:trPr>
          <w:trHeight w:val="328"/>
        </w:trPr>
        <w:tc>
          <w:tcPr>
            <w:tcW w:w="979" w:type="dxa"/>
          </w:tcPr>
          <w:p w14:paraId="604E81DB" w14:textId="77777777" w:rsidR="00747BBF" w:rsidRDefault="00927A6E">
            <w:pPr>
              <w:pStyle w:val="TableParagraph"/>
              <w:ind w:left="117"/>
            </w:pPr>
            <w:r>
              <w:rPr>
                <w:spacing w:val="-5"/>
              </w:rPr>
              <w:t>14.</w:t>
            </w:r>
          </w:p>
        </w:tc>
        <w:tc>
          <w:tcPr>
            <w:tcW w:w="8080" w:type="dxa"/>
          </w:tcPr>
          <w:p w14:paraId="3ED8955C" w14:textId="77777777" w:rsidR="00747BBF" w:rsidRDefault="00927A6E">
            <w:pPr>
              <w:pStyle w:val="TableParagraph"/>
            </w:pPr>
            <w:r>
              <w:t>Pamięć</w:t>
            </w:r>
            <w:r>
              <w:rPr>
                <w:spacing w:val="-5"/>
              </w:rPr>
              <w:t xml:space="preserve"> </w:t>
            </w:r>
            <w:r>
              <w:t>RAM</w:t>
            </w:r>
            <w:r>
              <w:rPr>
                <w:spacing w:val="41"/>
              </w:rPr>
              <w:t xml:space="preserve"> </w:t>
            </w:r>
            <w:r>
              <w:t>minimum</w:t>
            </w:r>
            <w:r>
              <w:rPr>
                <w:spacing w:val="-2"/>
              </w:rPr>
              <w:t xml:space="preserve"> </w:t>
            </w:r>
            <w:r>
              <w:rPr>
                <w:spacing w:val="-5"/>
              </w:rPr>
              <w:t>1GB</w:t>
            </w:r>
          </w:p>
        </w:tc>
      </w:tr>
      <w:tr w:rsidR="00747BBF" w14:paraId="586E3ECE" w14:textId="77777777">
        <w:trPr>
          <w:trHeight w:val="330"/>
        </w:trPr>
        <w:tc>
          <w:tcPr>
            <w:tcW w:w="979" w:type="dxa"/>
          </w:tcPr>
          <w:p w14:paraId="523A820B" w14:textId="77777777" w:rsidR="00747BBF" w:rsidRDefault="00927A6E">
            <w:pPr>
              <w:pStyle w:val="TableParagraph"/>
              <w:ind w:left="117"/>
            </w:pPr>
            <w:r>
              <w:rPr>
                <w:spacing w:val="-5"/>
              </w:rPr>
              <w:t>15.</w:t>
            </w:r>
          </w:p>
        </w:tc>
        <w:tc>
          <w:tcPr>
            <w:tcW w:w="8080" w:type="dxa"/>
          </w:tcPr>
          <w:p w14:paraId="299BC8AC" w14:textId="77777777" w:rsidR="00747BBF" w:rsidRDefault="00927A6E">
            <w:pPr>
              <w:pStyle w:val="TableParagraph"/>
            </w:pPr>
            <w:r>
              <w:t>Pamięć</w:t>
            </w:r>
            <w:r>
              <w:rPr>
                <w:spacing w:val="-6"/>
              </w:rPr>
              <w:t xml:space="preserve"> </w:t>
            </w:r>
            <w:proofErr w:type="spellStart"/>
            <w:r>
              <w:t>flash</w:t>
            </w:r>
            <w:proofErr w:type="spellEnd"/>
            <w:r>
              <w:rPr>
                <w:spacing w:val="-5"/>
              </w:rPr>
              <w:t xml:space="preserve"> </w:t>
            </w:r>
            <w:r>
              <w:t>minimum</w:t>
            </w:r>
            <w:r>
              <w:rPr>
                <w:spacing w:val="-5"/>
              </w:rPr>
              <w:t xml:space="preserve"> </w:t>
            </w:r>
            <w:r>
              <w:rPr>
                <w:spacing w:val="-4"/>
              </w:rPr>
              <w:t>512MB</w:t>
            </w:r>
          </w:p>
        </w:tc>
      </w:tr>
      <w:tr w:rsidR="00747BBF" w14:paraId="112F34BD" w14:textId="77777777">
        <w:trPr>
          <w:trHeight w:val="1257"/>
        </w:trPr>
        <w:tc>
          <w:tcPr>
            <w:tcW w:w="979" w:type="dxa"/>
          </w:tcPr>
          <w:p w14:paraId="186C5A40" w14:textId="77777777" w:rsidR="00747BBF" w:rsidRDefault="00927A6E">
            <w:pPr>
              <w:pStyle w:val="TableParagraph"/>
              <w:ind w:left="117"/>
            </w:pPr>
            <w:r>
              <w:rPr>
                <w:spacing w:val="-5"/>
              </w:rPr>
              <w:t>16.</w:t>
            </w:r>
          </w:p>
        </w:tc>
        <w:tc>
          <w:tcPr>
            <w:tcW w:w="8080" w:type="dxa"/>
          </w:tcPr>
          <w:p w14:paraId="0FCF14EE" w14:textId="77777777" w:rsidR="00747BBF" w:rsidRDefault="00927A6E">
            <w:pPr>
              <w:pStyle w:val="TableParagraph"/>
            </w:pPr>
            <w:r>
              <w:t>Parametry</w:t>
            </w:r>
            <w:r>
              <w:rPr>
                <w:spacing w:val="-11"/>
              </w:rPr>
              <w:t xml:space="preserve"> </w:t>
            </w:r>
            <w:r>
              <w:rPr>
                <w:spacing w:val="-2"/>
              </w:rPr>
              <w:t>otoczenia</w:t>
            </w:r>
          </w:p>
          <w:p w14:paraId="1662B379" w14:textId="77777777" w:rsidR="00747BBF" w:rsidRDefault="00927A6E">
            <w:pPr>
              <w:pStyle w:val="TableParagraph"/>
              <w:numPr>
                <w:ilvl w:val="0"/>
                <w:numId w:val="184"/>
              </w:numPr>
              <w:tabs>
                <w:tab w:val="left" w:pos="475"/>
              </w:tabs>
              <w:spacing w:before="62" w:line="240" w:lineRule="auto"/>
              <w:ind w:left="475" w:hanging="358"/>
            </w:pPr>
            <w:r>
              <w:t>temperatura</w:t>
            </w:r>
            <w:r>
              <w:rPr>
                <w:spacing w:val="-5"/>
              </w:rPr>
              <w:t xml:space="preserve"> </w:t>
            </w:r>
            <w:r>
              <w:t>pracy:</w:t>
            </w:r>
            <w:r>
              <w:rPr>
                <w:spacing w:val="-2"/>
              </w:rPr>
              <w:t xml:space="preserve"> </w:t>
            </w:r>
            <w:r>
              <w:t>-10º</w:t>
            </w:r>
            <w:r>
              <w:rPr>
                <w:spacing w:val="-4"/>
              </w:rPr>
              <w:t xml:space="preserve"> </w:t>
            </w:r>
            <w:r>
              <w:t>do</w:t>
            </w:r>
            <w:r>
              <w:rPr>
                <w:spacing w:val="-6"/>
              </w:rPr>
              <w:t xml:space="preserve"> </w:t>
            </w:r>
            <w:r>
              <w:t>+50º</w:t>
            </w:r>
            <w:r>
              <w:rPr>
                <w:spacing w:val="-3"/>
              </w:rPr>
              <w:t xml:space="preserve"> </w:t>
            </w:r>
            <w:r>
              <w:rPr>
                <w:spacing w:val="-10"/>
              </w:rPr>
              <w:t>C</w:t>
            </w:r>
          </w:p>
          <w:p w14:paraId="638BE798" w14:textId="77777777" w:rsidR="00747BBF" w:rsidRDefault="00927A6E">
            <w:pPr>
              <w:pStyle w:val="TableParagraph"/>
              <w:numPr>
                <w:ilvl w:val="0"/>
                <w:numId w:val="184"/>
              </w:numPr>
              <w:tabs>
                <w:tab w:val="left" w:pos="475"/>
              </w:tabs>
              <w:spacing w:before="39" w:line="240" w:lineRule="auto"/>
              <w:ind w:left="475" w:hanging="358"/>
            </w:pPr>
            <w:r>
              <w:t>temperatura</w:t>
            </w:r>
            <w:r>
              <w:rPr>
                <w:spacing w:val="-7"/>
              </w:rPr>
              <w:t xml:space="preserve"> </w:t>
            </w:r>
            <w:r>
              <w:t>przechowywania:</w:t>
            </w:r>
            <w:r>
              <w:rPr>
                <w:spacing w:val="-4"/>
              </w:rPr>
              <w:t xml:space="preserve"> </w:t>
            </w:r>
            <w:r>
              <w:t>-40º</w:t>
            </w:r>
            <w:r>
              <w:rPr>
                <w:spacing w:val="-6"/>
              </w:rPr>
              <w:t xml:space="preserve"> </w:t>
            </w:r>
            <w:r>
              <w:t>do</w:t>
            </w:r>
            <w:r>
              <w:rPr>
                <w:spacing w:val="-5"/>
              </w:rPr>
              <w:t xml:space="preserve"> </w:t>
            </w:r>
            <w:r>
              <w:rPr>
                <w:spacing w:val="-4"/>
              </w:rPr>
              <w:t>+70ºC</w:t>
            </w:r>
          </w:p>
          <w:p w14:paraId="0940ACBB" w14:textId="77777777" w:rsidR="00747BBF" w:rsidRDefault="00927A6E">
            <w:pPr>
              <w:pStyle w:val="TableParagraph"/>
              <w:numPr>
                <w:ilvl w:val="0"/>
                <w:numId w:val="184"/>
              </w:numPr>
              <w:tabs>
                <w:tab w:val="left" w:pos="476"/>
              </w:tabs>
              <w:spacing w:before="41" w:line="240" w:lineRule="auto"/>
              <w:ind w:left="476" w:hanging="359"/>
            </w:pPr>
            <w:r>
              <w:t>wilgotność</w:t>
            </w:r>
            <w:r>
              <w:rPr>
                <w:spacing w:val="-4"/>
              </w:rPr>
              <w:t xml:space="preserve"> </w:t>
            </w:r>
            <w:r>
              <w:t>pracy:</w:t>
            </w:r>
            <w:r>
              <w:rPr>
                <w:spacing w:val="-3"/>
              </w:rPr>
              <w:t xml:space="preserve"> </w:t>
            </w:r>
            <w:r>
              <w:t>5%</w:t>
            </w:r>
            <w:r>
              <w:rPr>
                <w:spacing w:val="-1"/>
              </w:rPr>
              <w:t xml:space="preserve"> </w:t>
            </w:r>
            <w:r>
              <w:t>-</w:t>
            </w:r>
            <w:r>
              <w:rPr>
                <w:spacing w:val="-5"/>
              </w:rPr>
              <w:t xml:space="preserve"> 95%</w:t>
            </w:r>
          </w:p>
        </w:tc>
      </w:tr>
      <w:tr w:rsidR="00747BBF" w14:paraId="61AF7CD3" w14:textId="77777777">
        <w:trPr>
          <w:trHeight w:val="328"/>
        </w:trPr>
        <w:tc>
          <w:tcPr>
            <w:tcW w:w="979" w:type="dxa"/>
          </w:tcPr>
          <w:p w14:paraId="5B06EFFB" w14:textId="77777777" w:rsidR="00747BBF" w:rsidRDefault="00927A6E">
            <w:pPr>
              <w:pStyle w:val="TableParagraph"/>
              <w:ind w:left="117"/>
            </w:pPr>
            <w:r>
              <w:rPr>
                <w:spacing w:val="-5"/>
              </w:rPr>
              <w:t>17.</w:t>
            </w:r>
          </w:p>
        </w:tc>
        <w:tc>
          <w:tcPr>
            <w:tcW w:w="8080" w:type="dxa"/>
          </w:tcPr>
          <w:p w14:paraId="3431484D" w14:textId="77777777" w:rsidR="00747BBF" w:rsidRDefault="00927A6E">
            <w:pPr>
              <w:pStyle w:val="TableParagraph"/>
            </w:pPr>
            <w:r>
              <w:t>Możliwość</w:t>
            </w:r>
            <w:r>
              <w:rPr>
                <w:spacing w:val="-8"/>
              </w:rPr>
              <w:t xml:space="preserve"> </w:t>
            </w:r>
            <w:r>
              <w:t>podłączenia</w:t>
            </w:r>
            <w:r>
              <w:rPr>
                <w:spacing w:val="-5"/>
              </w:rPr>
              <w:t xml:space="preserve"> </w:t>
            </w:r>
            <w:r>
              <w:t>zewnętrznego</w:t>
            </w:r>
            <w:r>
              <w:rPr>
                <w:spacing w:val="-2"/>
              </w:rPr>
              <w:t xml:space="preserve"> </w:t>
            </w:r>
            <w:r>
              <w:t>zasilacza</w:t>
            </w:r>
            <w:r>
              <w:rPr>
                <w:spacing w:val="-6"/>
              </w:rPr>
              <w:t xml:space="preserve"> </w:t>
            </w:r>
            <w:r>
              <w:t>DC</w:t>
            </w:r>
            <w:r>
              <w:rPr>
                <w:spacing w:val="-6"/>
              </w:rPr>
              <w:t xml:space="preserve"> </w:t>
            </w:r>
            <w:r>
              <w:rPr>
                <w:spacing w:val="-5"/>
              </w:rPr>
              <w:t>12V</w:t>
            </w:r>
          </w:p>
        </w:tc>
      </w:tr>
      <w:tr w:rsidR="00747BBF" w14:paraId="4CA6CE1C" w14:textId="77777777">
        <w:trPr>
          <w:trHeight w:val="330"/>
        </w:trPr>
        <w:tc>
          <w:tcPr>
            <w:tcW w:w="979" w:type="dxa"/>
          </w:tcPr>
          <w:p w14:paraId="2454961A" w14:textId="77777777" w:rsidR="00747BBF" w:rsidRDefault="00927A6E">
            <w:pPr>
              <w:pStyle w:val="TableParagraph"/>
              <w:ind w:left="117"/>
            </w:pPr>
            <w:r>
              <w:rPr>
                <w:spacing w:val="-5"/>
              </w:rPr>
              <w:t>18.</w:t>
            </w:r>
          </w:p>
        </w:tc>
        <w:tc>
          <w:tcPr>
            <w:tcW w:w="8080" w:type="dxa"/>
          </w:tcPr>
          <w:p w14:paraId="5C0F290D" w14:textId="77777777" w:rsidR="00747BBF" w:rsidRDefault="00927A6E">
            <w:pPr>
              <w:pStyle w:val="TableParagraph"/>
            </w:pPr>
            <w:r>
              <w:t>Obsługa</w:t>
            </w:r>
            <w:r>
              <w:rPr>
                <w:spacing w:val="-5"/>
              </w:rPr>
              <w:t xml:space="preserve"> </w:t>
            </w:r>
            <w:r>
              <w:t>zasilania</w:t>
            </w:r>
            <w:r>
              <w:rPr>
                <w:spacing w:val="-4"/>
              </w:rPr>
              <w:t xml:space="preserve"> </w:t>
            </w:r>
            <w:r>
              <w:t>zgodnego</w:t>
            </w:r>
            <w:r>
              <w:rPr>
                <w:spacing w:val="-6"/>
              </w:rPr>
              <w:t xml:space="preserve"> </w:t>
            </w:r>
            <w:r>
              <w:t>z</w:t>
            </w:r>
            <w:r>
              <w:rPr>
                <w:spacing w:val="-4"/>
              </w:rPr>
              <w:t xml:space="preserve"> </w:t>
            </w:r>
            <w:r>
              <w:rPr>
                <w:spacing w:val="-2"/>
              </w:rPr>
              <w:t>802.3at</w:t>
            </w:r>
          </w:p>
        </w:tc>
      </w:tr>
      <w:tr w:rsidR="00747BBF" w14:paraId="126A90AB" w14:textId="77777777">
        <w:trPr>
          <w:trHeight w:val="331"/>
        </w:trPr>
        <w:tc>
          <w:tcPr>
            <w:tcW w:w="979" w:type="dxa"/>
          </w:tcPr>
          <w:p w14:paraId="363DE1B6" w14:textId="77777777" w:rsidR="00747BBF" w:rsidRDefault="00927A6E">
            <w:pPr>
              <w:pStyle w:val="TableParagraph"/>
              <w:ind w:left="117"/>
            </w:pPr>
            <w:r>
              <w:rPr>
                <w:spacing w:val="-5"/>
              </w:rPr>
              <w:t>19.</w:t>
            </w:r>
          </w:p>
        </w:tc>
        <w:tc>
          <w:tcPr>
            <w:tcW w:w="8080" w:type="dxa"/>
          </w:tcPr>
          <w:p w14:paraId="7F08DF47" w14:textId="77777777" w:rsidR="00747BBF" w:rsidRDefault="00927A6E">
            <w:pPr>
              <w:pStyle w:val="TableParagraph"/>
            </w:pPr>
            <w:r>
              <w:t>Obsługa</w:t>
            </w:r>
            <w:r>
              <w:rPr>
                <w:spacing w:val="-3"/>
              </w:rPr>
              <w:t xml:space="preserve"> </w:t>
            </w:r>
            <w:r>
              <w:t>BLE</w:t>
            </w:r>
            <w:r>
              <w:rPr>
                <w:spacing w:val="-5"/>
              </w:rPr>
              <w:t xml:space="preserve"> </w:t>
            </w:r>
            <w:r>
              <w:t>w</w:t>
            </w:r>
            <w:r>
              <w:rPr>
                <w:spacing w:val="-4"/>
              </w:rPr>
              <w:t xml:space="preserve"> </w:t>
            </w:r>
            <w:r>
              <w:t>wersji</w:t>
            </w:r>
            <w:r>
              <w:rPr>
                <w:spacing w:val="-2"/>
              </w:rPr>
              <w:t xml:space="preserve"> </w:t>
            </w:r>
            <w:r>
              <w:rPr>
                <w:spacing w:val="-5"/>
              </w:rPr>
              <w:t>5.0</w:t>
            </w:r>
          </w:p>
        </w:tc>
      </w:tr>
      <w:tr w:rsidR="00747BBF" w14:paraId="3457C40C" w14:textId="77777777">
        <w:trPr>
          <w:trHeight w:val="328"/>
        </w:trPr>
        <w:tc>
          <w:tcPr>
            <w:tcW w:w="979" w:type="dxa"/>
          </w:tcPr>
          <w:p w14:paraId="1D3CBCED" w14:textId="77777777" w:rsidR="00747BBF" w:rsidRDefault="00927A6E">
            <w:pPr>
              <w:pStyle w:val="TableParagraph"/>
              <w:ind w:left="117"/>
            </w:pPr>
            <w:r>
              <w:rPr>
                <w:spacing w:val="-5"/>
              </w:rPr>
              <w:t>20.</w:t>
            </w:r>
          </w:p>
        </w:tc>
        <w:tc>
          <w:tcPr>
            <w:tcW w:w="8080" w:type="dxa"/>
          </w:tcPr>
          <w:p w14:paraId="3E288A8B" w14:textId="77777777" w:rsidR="00747BBF" w:rsidRDefault="00927A6E">
            <w:pPr>
              <w:pStyle w:val="TableParagraph"/>
            </w:pPr>
            <w:r>
              <w:t>Zużycie</w:t>
            </w:r>
            <w:r>
              <w:rPr>
                <w:spacing w:val="-3"/>
              </w:rPr>
              <w:t xml:space="preserve"> </w:t>
            </w:r>
            <w:r>
              <w:t>energii:</w:t>
            </w:r>
            <w:r>
              <w:rPr>
                <w:spacing w:val="-2"/>
              </w:rPr>
              <w:t xml:space="preserve"> </w:t>
            </w:r>
            <w:r>
              <w:t>nie</w:t>
            </w:r>
            <w:r>
              <w:rPr>
                <w:spacing w:val="-6"/>
              </w:rPr>
              <w:t xml:space="preserve"> </w:t>
            </w:r>
            <w:r>
              <w:t>więcej</w:t>
            </w:r>
            <w:r>
              <w:rPr>
                <w:spacing w:val="-4"/>
              </w:rPr>
              <w:t xml:space="preserve"> </w:t>
            </w:r>
            <w:r>
              <w:t>niż</w:t>
            </w:r>
            <w:r>
              <w:rPr>
                <w:spacing w:val="-3"/>
              </w:rPr>
              <w:t xml:space="preserve"> </w:t>
            </w:r>
            <w:r>
              <w:t>15.5W</w:t>
            </w:r>
            <w:r>
              <w:rPr>
                <w:spacing w:val="-3"/>
              </w:rPr>
              <w:t xml:space="preserve"> </w:t>
            </w:r>
            <w:r>
              <w:t>(bez</w:t>
            </w:r>
            <w:r>
              <w:rPr>
                <w:spacing w:val="-5"/>
              </w:rPr>
              <w:t xml:space="preserve"> </w:t>
            </w:r>
            <w:r>
              <w:t>modułu</w:t>
            </w:r>
            <w:r>
              <w:rPr>
                <w:spacing w:val="-2"/>
              </w:rPr>
              <w:t xml:space="preserve"> </w:t>
            </w:r>
            <w:r>
              <w:rPr>
                <w:spacing w:val="-5"/>
              </w:rPr>
              <w:t>USB</w:t>
            </w:r>
          </w:p>
        </w:tc>
      </w:tr>
      <w:tr w:rsidR="00747BBF" w14:paraId="378E0665" w14:textId="77777777">
        <w:trPr>
          <w:trHeight w:val="650"/>
        </w:trPr>
        <w:tc>
          <w:tcPr>
            <w:tcW w:w="979" w:type="dxa"/>
          </w:tcPr>
          <w:p w14:paraId="2608DA20" w14:textId="77777777" w:rsidR="00747BBF" w:rsidRDefault="00927A6E">
            <w:pPr>
              <w:pStyle w:val="TableParagraph"/>
              <w:ind w:left="117"/>
            </w:pPr>
            <w:r>
              <w:rPr>
                <w:spacing w:val="-5"/>
              </w:rPr>
              <w:t>21.</w:t>
            </w:r>
          </w:p>
        </w:tc>
        <w:tc>
          <w:tcPr>
            <w:tcW w:w="8080" w:type="dxa"/>
          </w:tcPr>
          <w:p w14:paraId="3CA4C854" w14:textId="77777777" w:rsidR="00747BBF" w:rsidRDefault="00927A6E">
            <w:pPr>
              <w:pStyle w:val="TableParagraph"/>
            </w:pPr>
            <w:r>
              <w:t>Zarządzanie</w:t>
            </w:r>
            <w:r>
              <w:rPr>
                <w:spacing w:val="25"/>
              </w:rPr>
              <w:t xml:space="preserve"> </w:t>
            </w:r>
            <w:r>
              <w:t>urządzeniem</w:t>
            </w:r>
            <w:r>
              <w:rPr>
                <w:spacing w:val="23"/>
              </w:rPr>
              <w:t xml:space="preserve"> </w:t>
            </w:r>
            <w:r>
              <w:t>z</w:t>
            </w:r>
            <w:r>
              <w:rPr>
                <w:spacing w:val="24"/>
              </w:rPr>
              <w:t xml:space="preserve"> </w:t>
            </w:r>
            <w:r>
              <w:t>wykorzystaniem</w:t>
            </w:r>
            <w:r>
              <w:rPr>
                <w:spacing w:val="25"/>
              </w:rPr>
              <w:t xml:space="preserve"> </w:t>
            </w:r>
            <w:r>
              <w:t>kontrolera</w:t>
            </w:r>
            <w:r>
              <w:rPr>
                <w:spacing w:val="25"/>
              </w:rPr>
              <w:t xml:space="preserve"> </w:t>
            </w:r>
            <w:r>
              <w:t>tego</w:t>
            </w:r>
            <w:r>
              <w:rPr>
                <w:spacing w:val="26"/>
              </w:rPr>
              <w:t xml:space="preserve"> </w:t>
            </w:r>
            <w:r>
              <w:t>samego</w:t>
            </w:r>
            <w:r>
              <w:rPr>
                <w:spacing w:val="26"/>
              </w:rPr>
              <w:t xml:space="preserve"> </w:t>
            </w:r>
            <w:r>
              <w:t>producenta</w:t>
            </w:r>
            <w:r>
              <w:rPr>
                <w:spacing w:val="25"/>
              </w:rPr>
              <w:t xml:space="preserve"> </w:t>
            </w:r>
            <w:r>
              <w:rPr>
                <w:spacing w:val="-4"/>
              </w:rPr>
              <w:t>oraz</w:t>
            </w:r>
          </w:p>
          <w:p w14:paraId="18A61C07" w14:textId="77777777" w:rsidR="00747BBF" w:rsidRDefault="00927A6E">
            <w:pPr>
              <w:pStyle w:val="TableParagraph"/>
              <w:spacing w:before="50" w:line="240" w:lineRule="auto"/>
              <w:ind w:left="117"/>
            </w:pPr>
            <w:r>
              <w:t>SSHv2,</w:t>
            </w:r>
            <w:r>
              <w:rPr>
                <w:spacing w:val="-4"/>
              </w:rPr>
              <w:t xml:space="preserve"> </w:t>
            </w:r>
            <w:r>
              <w:t>HTTPS,</w:t>
            </w:r>
            <w:r>
              <w:rPr>
                <w:spacing w:val="-6"/>
              </w:rPr>
              <w:t xml:space="preserve"> </w:t>
            </w:r>
            <w:r>
              <w:t>SNMPv3</w:t>
            </w:r>
            <w:r>
              <w:rPr>
                <w:spacing w:val="-4"/>
              </w:rPr>
              <w:t xml:space="preserve"> </w:t>
            </w:r>
            <w:r>
              <w:t>w</w:t>
            </w:r>
            <w:r>
              <w:rPr>
                <w:spacing w:val="-5"/>
              </w:rPr>
              <w:t xml:space="preserve"> </w:t>
            </w:r>
            <w:r>
              <w:t>trybie</w:t>
            </w:r>
            <w:r>
              <w:rPr>
                <w:spacing w:val="-4"/>
              </w:rPr>
              <w:t xml:space="preserve"> </w:t>
            </w:r>
            <w:r>
              <w:t>niezależnym</w:t>
            </w:r>
            <w:r>
              <w:rPr>
                <w:spacing w:val="-5"/>
              </w:rPr>
              <w:t xml:space="preserve"> </w:t>
            </w:r>
            <w:r>
              <w:t>(FAT</w:t>
            </w:r>
            <w:r>
              <w:rPr>
                <w:spacing w:val="-3"/>
              </w:rPr>
              <w:t xml:space="preserve"> </w:t>
            </w:r>
            <w:r>
              <w:rPr>
                <w:spacing w:val="-5"/>
              </w:rPr>
              <w:t>AP)</w:t>
            </w:r>
          </w:p>
        </w:tc>
      </w:tr>
      <w:tr w:rsidR="00747BBF" w:rsidRPr="0099064A" w14:paraId="2D7023AB" w14:textId="77777777">
        <w:trPr>
          <w:trHeight w:val="647"/>
        </w:trPr>
        <w:tc>
          <w:tcPr>
            <w:tcW w:w="979" w:type="dxa"/>
          </w:tcPr>
          <w:p w14:paraId="5E981FF7" w14:textId="77777777" w:rsidR="00747BBF" w:rsidRDefault="00927A6E">
            <w:pPr>
              <w:pStyle w:val="TableParagraph"/>
              <w:ind w:left="117"/>
            </w:pPr>
            <w:r>
              <w:rPr>
                <w:spacing w:val="-5"/>
              </w:rPr>
              <w:t>22.</w:t>
            </w:r>
          </w:p>
        </w:tc>
        <w:tc>
          <w:tcPr>
            <w:tcW w:w="8080" w:type="dxa"/>
          </w:tcPr>
          <w:p w14:paraId="0D0F2751" w14:textId="77777777" w:rsidR="00747BBF" w:rsidRDefault="00927A6E">
            <w:pPr>
              <w:pStyle w:val="TableParagraph"/>
            </w:pPr>
            <w:r>
              <w:t>Kompatybilność</w:t>
            </w:r>
            <w:r>
              <w:rPr>
                <w:spacing w:val="-2"/>
              </w:rPr>
              <w:t xml:space="preserve"> </w:t>
            </w:r>
            <w:r>
              <w:t>dla</w:t>
            </w:r>
            <w:r>
              <w:rPr>
                <w:spacing w:val="1"/>
              </w:rPr>
              <w:t xml:space="preserve"> </w:t>
            </w:r>
            <w:r>
              <w:t>protokołów</w:t>
            </w:r>
            <w:r>
              <w:rPr>
                <w:spacing w:val="1"/>
              </w:rPr>
              <w:t xml:space="preserve"> </w:t>
            </w:r>
            <w:r>
              <w:t>oraz</w:t>
            </w:r>
            <w:r>
              <w:rPr>
                <w:spacing w:val="-1"/>
              </w:rPr>
              <w:t xml:space="preserve"> </w:t>
            </w:r>
            <w:r>
              <w:t>standardów sieciowych</w:t>
            </w:r>
            <w:r>
              <w:rPr>
                <w:spacing w:val="2"/>
              </w:rPr>
              <w:t xml:space="preserve"> </w:t>
            </w:r>
            <w:r>
              <w:t>takich</w:t>
            </w:r>
            <w:r>
              <w:rPr>
                <w:spacing w:val="1"/>
              </w:rPr>
              <w:t xml:space="preserve"> </w:t>
            </w:r>
            <w:r>
              <w:t>jak:</w:t>
            </w:r>
            <w:r>
              <w:rPr>
                <w:spacing w:val="1"/>
              </w:rPr>
              <w:t xml:space="preserve"> </w:t>
            </w:r>
            <w:r>
              <w:t>IPv6,</w:t>
            </w:r>
            <w:r>
              <w:rPr>
                <w:spacing w:val="2"/>
              </w:rPr>
              <w:t xml:space="preserve"> </w:t>
            </w:r>
            <w:r>
              <w:t>SAVI</w:t>
            </w:r>
            <w:r>
              <w:rPr>
                <w:spacing w:val="2"/>
              </w:rPr>
              <w:t xml:space="preserve"> </w:t>
            </w:r>
            <w:r>
              <w:rPr>
                <w:spacing w:val="-2"/>
              </w:rPr>
              <w:t>IPv6,</w:t>
            </w:r>
          </w:p>
          <w:p w14:paraId="19640713" w14:textId="77777777" w:rsidR="00747BBF" w:rsidRPr="00D57BCB" w:rsidRDefault="00927A6E">
            <w:pPr>
              <w:pStyle w:val="TableParagraph"/>
              <w:spacing w:before="50" w:line="240" w:lineRule="auto"/>
              <w:ind w:left="117"/>
              <w:rPr>
                <w:lang w:val="en-US"/>
              </w:rPr>
            </w:pPr>
            <w:r w:rsidRPr="00D57BCB">
              <w:rPr>
                <w:lang w:val="en-US"/>
              </w:rPr>
              <w:t>802.1q,</w:t>
            </w:r>
            <w:r w:rsidRPr="00D57BCB">
              <w:rPr>
                <w:spacing w:val="-7"/>
                <w:lang w:val="en-US"/>
              </w:rPr>
              <w:t xml:space="preserve"> </w:t>
            </w:r>
            <w:r w:rsidRPr="00D57BCB">
              <w:rPr>
                <w:lang w:val="en-US"/>
              </w:rPr>
              <w:t>802.3ab,</w:t>
            </w:r>
            <w:r w:rsidRPr="00D57BCB">
              <w:rPr>
                <w:spacing w:val="-5"/>
                <w:lang w:val="en-US"/>
              </w:rPr>
              <w:t xml:space="preserve"> </w:t>
            </w:r>
            <w:r w:rsidRPr="00D57BCB">
              <w:rPr>
                <w:lang w:val="en-US"/>
              </w:rPr>
              <w:t>LLDP,</w:t>
            </w:r>
            <w:r w:rsidRPr="00D57BCB">
              <w:rPr>
                <w:spacing w:val="-4"/>
                <w:lang w:val="en-US"/>
              </w:rPr>
              <w:t xml:space="preserve"> </w:t>
            </w:r>
            <w:r w:rsidRPr="00D57BCB">
              <w:rPr>
                <w:lang w:val="en-US"/>
              </w:rPr>
              <w:t>MDI,</w:t>
            </w:r>
            <w:r w:rsidRPr="00D57BCB">
              <w:rPr>
                <w:spacing w:val="-3"/>
                <w:lang w:val="en-US"/>
              </w:rPr>
              <w:t xml:space="preserve"> </w:t>
            </w:r>
            <w:r w:rsidRPr="00D57BCB">
              <w:rPr>
                <w:lang w:val="en-US"/>
              </w:rPr>
              <w:t>MDI-X,</w:t>
            </w:r>
            <w:r w:rsidRPr="00D57BCB">
              <w:rPr>
                <w:spacing w:val="-4"/>
                <w:lang w:val="en-US"/>
              </w:rPr>
              <w:t xml:space="preserve"> </w:t>
            </w:r>
            <w:proofErr w:type="spellStart"/>
            <w:r w:rsidRPr="00D57BCB">
              <w:rPr>
                <w:lang w:val="en-US"/>
              </w:rPr>
              <w:t>mDNS</w:t>
            </w:r>
            <w:proofErr w:type="spellEnd"/>
            <w:r w:rsidRPr="00D57BCB">
              <w:rPr>
                <w:lang w:val="en-US"/>
              </w:rPr>
              <w:t>,</w:t>
            </w:r>
            <w:r w:rsidRPr="00D57BCB">
              <w:rPr>
                <w:spacing w:val="-2"/>
                <w:lang w:val="en-US"/>
              </w:rPr>
              <w:t xml:space="preserve"> </w:t>
            </w:r>
            <w:r w:rsidRPr="00D57BCB">
              <w:rPr>
                <w:lang w:val="en-US"/>
              </w:rPr>
              <w:t>NAT,</w:t>
            </w:r>
            <w:r w:rsidRPr="00D57BCB">
              <w:rPr>
                <w:spacing w:val="-2"/>
                <w:lang w:val="en-US"/>
              </w:rPr>
              <w:t xml:space="preserve"> </w:t>
            </w:r>
            <w:r w:rsidRPr="00D57BCB">
              <w:rPr>
                <w:spacing w:val="-5"/>
                <w:lang w:val="en-US"/>
              </w:rPr>
              <w:t>GRE</w:t>
            </w:r>
          </w:p>
        </w:tc>
      </w:tr>
      <w:tr w:rsidR="00747BBF" w14:paraId="3977D9C0" w14:textId="77777777">
        <w:trPr>
          <w:trHeight w:val="330"/>
        </w:trPr>
        <w:tc>
          <w:tcPr>
            <w:tcW w:w="979" w:type="dxa"/>
          </w:tcPr>
          <w:p w14:paraId="421520B3" w14:textId="77777777" w:rsidR="00747BBF" w:rsidRDefault="00927A6E">
            <w:pPr>
              <w:pStyle w:val="TableParagraph"/>
              <w:ind w:left="117"/>
            </w:pPr>
            <w:r>
              <w:rPr>
                <w:spacing w:val="-5"/>
              </w:rPr>
              <w:t>23.</w:t>
            </w:r>
          </w:p>
        </w:tc>
        <w:tc>
          <w:tcPr>
            <w:tcW w:w="8080" w:type="dxa"/>
          </w:tcPr>
          <w:p w14:paraId="3F945B1A" w14:textId="77777777" w:rsidR="00747BBF" w:rsidRDefault="00927A6E">
            <w:pPr>
              <w:pStyle w:val="TableParagraph"/>
            </w:pPr>
            <w:r>
              <w:t>Obsługa</w:t>
            </w:r>
            <w:r>
              <w:rPr>
                <w:spacing w:val="-6"/>
              </w:rPr>
              <w:t xml:space="preserve"> </w:t>
            </w:r>
            <w:r>
              <w:rPr>
                <w:spacing w:val="-5"/>
              </w:rPr>
              <w:t>NTP</w:t>
            </w:r>
          </w:p>
        </w:tc>
      </w:tr>
    </w:tbl>
    <w:p w14:paraId="45E96468" w14:textId="77777777" w:rsidR="00747BBF" w:rsidRDefault="00747BBF">
      <w:pPr>
        <w:pStyle w:val="TableParagraph"/>
        <w:sectPr w:rsidR="00747BBF">
          <w:pgSz w:w="11910" w:h="16840"/>
          <w:pgMar w:top="1400" w:right="992" w:bottom="1280" w:left="1275" w:header="0" w:footer="1092" w:gutter="0"/>
          <w:cols w:space="708"/>
        </w:sectPr>
      </w:pPr>
    </w:p>
    <w:p w14:paraId="25BDB277" w14:textId="77777777" w:rsidR="00747BBF" w:rsidRDefault="00747BBF">
      <w:pPr>
        <w:pStyle w:val="Tekstpodstawowy"/>
        <w:spacing w:before="4"/>
        <w:rPr>
          <w:b/>
          <w:sz w:val="2"/>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9"/>
        <w:gridCol w:w="8080"/>
      </w:tblGrid>
      <w:tr w:rsidR="00747BBF" w14:paraId="3B4DD980" w14:textId="77777777">
        <w:trPr>
          <w:trHeight w:val="967"/>
        </w:trPr>
        <w:tc>
          <w:tcPr>
            <w:tcW w:w="979" w:type="dxa"/>
          </w:tcPr>
          <w:p w14:paraId="79743A0C" w14:textId="77777777" w:rsidR="00747BBF" w:rsidRDefault="00927A6E">
            <w:pPr>
              <w:pStyle w:val="TableParagraph"/>
              <w:ind w:left="117"/>
            </w:pPr>
            <w:r>
              <w:rPr>
                <w:spacing w:val="-5"/>
              </w:rPr>
              <w:t>24.</w:t>
            </w:r>
          </w:p>
        </w:tc>
        <w:tc>
          <w:tcPr>
            <w:tcW w:w="8080" w:type="dxa"/>
          </w:tcPr>
          <w:p w14:paraId="7AE3CEC0" w14:textId="77777777" w:rsidR="00747BBF" w:rsidRDefault="00927A6E">
            <w:pPr>
              <w:pStyle w:val="TableParagraph"/>
            </w:pPr>
            <w:r>
              <w:rPr>
                <w:spacing w:val="-2"/>
              </w:rPr>
              <w:t>Funkcjonalność</w:t>
            </w:r>
            <w:r>
              <w:rPr>
                <w:spacing w:val="4"/>
              </w:rPr>
              <w:t xml:space="preserve"> </w:t>
            </w:r>
            <w:r>
              <w:rPr>
                <w:spacing w:val="-2"/>
              </w:rPr>
              <w:t>szyfrowania</w:t>
            </w:r>
            <w:r>
              <w:rPr>
                <w:spacing w:val="5"/>
              </w:rPr>
              <w:t xml:space="preserve"> </w:t>
            </w:r>
            <w:r>
              <w:rPr>
                <w:spacing w:val="-2"/>
              </w:rPr>
              <w:t>komunikacji</w:t>
            </w:r>
            <w:r>
              <w:rPr>
                <w:spacing w:val="4"/>
              </w:rPr>
              <w:t xml:space="preserve"> </w:t>
            </w:r>
            <w:r>
              <w:rPr>
                <w:spacing w:val="-2"/>
              </w:rPr>
              <w:t>pomiędzy</w:t>
            </w:r>
            <w:r>
              <w:rPr>
                <w:spacing w:val="6"/>
              </w:rPr>
              <w:t xml:space="preserve"> </w:t>
            </w:r>
            <w:proofErr w:type="spellStart"/>
            <w:r>
              <w:rPr>
                <w:spacing w:val="-2"/>
              </w:rPr>
              <w:t>access-pointem</w:t>
            </w:r>
            <w:proofErr w:type="spellEnd"/>
            <w:r>
              <w:rPr>
                <w:spacing w:val="7"/>
              </w:rPr>
              <w:t xml:space="preserve"> </w:t>
            </w:r>
            <w:r>
              <w:rPr>
                <w:spacing w:val="-2"/>
              </w:rPr>
              <w:t>a</w:t>
            </w:r>
            <w:r>
              <w:rPr>
                <w:spacing w:val="1"/>
              </w:rPr>
              <w:t xml:space="preserve"> </w:t>
            </w:r>
            <w:r>
              <w:rPr>
                <w:spacing w:val="-2"/>
              </w:rPr>
              <w:t>kontrolerem</w:t>
            </w:r>
            <w:r>
              <w:rPr>
                <w:spacing w:val="4"/>
              </w:rPr>
              <w:t xml:space="preserve"> </w:t>
            </w:r>
            <w:r>
              <w:rPr>
                <w:spacing w:val="-4"/>
              </w:rPr>
              <w:t>WLAN</w:t>
            </w:r>
          </w:p>
          <w:p w14:paraId="107F8746" w14:textId="77777777" w:rsidR="00747BBF" w:rsidRDefault="00927A6E">
            <w:pPr>
              <w:pStyle w:val="TableParagraph"/>
              <w:spacing w:before="51" w:line="240" w:lineRule="auto"/>
            </w:pPr>
            <w:r>
              <w:t>z</w:t>
            </w:r>
            <w:r>
              <w:rPr>
                <w:spacing w:val="-6"/>
              </w:rPr>
              <w:t xml:space="preserve"> </w:t>
            </w:r>
            <w:r>
              <w:t>wykorzystaniem</w:t>
            </w:r>
            <w:r>
              <w:rPr>
                <w:spacing w:val="-6"/>
              </w:rPr>
              <w:t xml:space="preserve"> </w:t>
            </w:r>
            <w:r>
              <w:t>standardów</w:t>
            </w:r>
            <w:r>
              <w:rPr>
                <w:spacing w:val="-7"/>
              </w:rPr>
              <w:t xml:space="preserve"> </w:t>
            </w:r>
            <w:r>
              <w:t>DTLC</w:t>
            </w:r>
            <w:r>
              <w:rPr>
                <w:spacing w:val="-7"/>
              </w:rPr>
              <w:t xml:space="preserve"> </w:t>
            </w:r>
            <w:r>
              <w:t>lub</w:t>
            </w:r>
            <w:r>
              <w:rPr>
                <w:spacing w:val="-7"/>
              </w:rPr>
              <w:t xml:space="preserve"> </w:t>
            </w:r>
            <w:proofErr w:type="spellStart"/>
            <w:r>
              <w:t>IPSec</w:t>
            </w:r>
            <w:proofErr w:type="spellEnd"/>
            <w:r>
              <w:rPr>
                <w:spacing w:val="-3"/>
              </w:rPr>
              <w:t xml:space="preserve"> </w:t>
            </w:r>
            <w:r>
              <w:t>celem</w:t>
            </w:r>
            <w:r>
              <w:rPr>
                <w:spacing w:val="-4"/>
              </w:rPr>
              <w:t xml:space="preserve"> </w:t>
            </w:r>
            <w:r>
              <w:t>zapewnienia</w:t>
            </w:r>
            <w:r>
              <w:rPr>
                <w:spacing w:val="-4"/>
              </w:rPr>
              <w:t xml:space="preserve"> </w:t>
            </w:r>
            <w:r>
              <w:t>poufności</w:t>
            </w:r>
            <w:r>
              <w:rPr>
                <w:spacing w:val="-5"/>
              </w:rPr>
              <w:t xml:space="preserve"> </w:t>
            </w:r>
            <w:r>
              <w:t>w</w:t>
            </w:r>
            <w:r>
              <w:rPr>
                <w:spacing w:val="-6"/>
              </w:rPr>
              <w:t xml:space="preserve"> </w:t>
            </w:r>
            <w:r>
              <w:rPr>
                <w:spacing w:val="-2"/>
              </w:rPr>
              <w:t>wymianie</w:t>
            </w:r>
          </w:p>
          <w:p w14:paraId="07755516" w14:textId="77777777" w:rsidR="00747BBF" w:rsidRDefault="00927A6E">
            <w:pPr>
              <w:pStyle w:val="TableParagraph"/>
              <w:spacing w:before="48" w:line="240" w:lineRule="auto"/>
            </w:pPr>
            <w:r>
              <w:rPr>
                <w:spacing w:val="-2"/>
              </w:rPr>
              <w:t>danych</w:t>
            </w:r>
          </w:p>
        </w:tc>
      </w:tr>
      <w:tr w:rsidR="00747BBF" w14:paraId="02CA9B5B" w14:textId="77777777">
        <w:trPr>
          <w:trHeight w:val="647"/>
        </w:trPr>
        <w:tc>
          <w:tcPr>
            <w:tcW w:w="979" w:type="dxa"/>
          </w:tcPr>
          <w:p w14:paraId="349DD94B" w14:textId="77777777" w:rsidR="00747BBF" w:rsidRDefault="00927A6E">
            <w:pPr>
              <w:pStyle w:val="TableParagraph"/>
              <w:ind w:left="117"/>
            </w:pPr>
            <w:r>
              <w:rPr>
                <w:spacing w:val="-5"/>
              </w:rPr>
              <w:t>25.</w:t>
            </w:r>
          </w:p>
        </w:tc>
        <w:tc>
          <w:tcPr>
            <w:tcW w:w="8080" w:type="dxa"/>
          </w:tcPr>
          <w:p w14:paraId="26A5EB43" w14:textId="77777777" w:rsidR="00747BBF" w:rsidRDefault="00927A6E">
            <w:pPr>
              <w:pStyle w:val="TableParagraph"/>
            </w:pPr>
            <w:r>
              <w:t>Obsługa</w:t>
            </w:r>
            <w:r>
              <w:rPr>
                <w:spacing w:val="53"/>
              </w:rPr>
              <w:t xml:space="preserve"> </w:t>
            </w:r>
            <w:r>
              <w:t>funkcjonalności</w:t>
            </w:r>
            <w:r>
              <w:rPr>
                <w:spacing w:val="53"/>
              </w:rPr>
              <w:t xml:space="preserve"> </w:t>
            </w:r>
            <w:r>
              <w:t>pozwalającej</w:t>
            </w:r>
            <w:r>
              <w:rPr>
                <w:spacing w:val="56"/>
              </w:rPr>
              <w:t xml:space="preserve"> </w:t>
            </w:r>
            <w:r>
              <w:t>na</w:t>
            </w:r>
            <w:r>
              <w:rPr>
                <w:spacing w:val="56"/>
              </w:rPr>
              <w:t xml:space="preserve"> </w:t>
            </w:r>
            <w:r>
              <w:t>wymuszanie</w:t>
            </w:r>
            <w:r>
              <w:rPr>
                <w:spacing w:val="56"/>
              </w:rPr>
              <w:t xml:space="preserve"> </w:t>
            </w:r>
            <w:r>
              <w:t>i</w:t>
            </w:r>
            <w:r>
              <w:rPr>
                <w:spacing w:val="55"/>
              </w:rPr>
              <w:t xml:space="preserve"> </w:t>
            </w:r>
            <w:proofErr w:type="spellStart"/>
            <w:r>
              <w:t>priorytetyzowanie</w:t>
            </w:r>
            <w:proofErr w:type="spellEnd"/>
            <w:r>
              <w:rPr>
                <w:spacing w:val="57"/>
              </w:rPr>
              <w:t xml:space="preserve"> </w:t>
            </w:r>
            <w:r>
              <w:rPr>
                <w:spacing w:val="-2"/>
              </w:rPr>
              <w:t>połączeń</w:t>
            </w:r>
          </w:p>
          <w:p w14:paraId="463F3B16" w14:textId="77777777" w:rsidR="00747BBF" w:rsidRDefault="00927A6E">
            <w:pPr>
              <w:pStyle w:val="TableParagraph"/>
              <w:spacing w:before="50" w:line="240" w:lineRule="auto"/>
              <w:ind w:left="117"/>
            </w:pPr>
            <w:r>
              <w:t>użytkowników</w:t>
            </w:r>
            <w:r>
              <w:rPr>
                <w:spacing w:val="-4"/>
              </w:rPr>
              <w:t xml:space="preserve"> </w:t>
            </w:r>
            <w:r>
              <w:t>dla</w:t>
            </w:r>
            <w:r>
              <w:rPr>
                <w:spacing w:val="-5"/>
              </w:rPr>
              <w:t xml:space="preserve"> </w:t>
            </w:r>
            <w:r>
              <w:t>radia</w:t>
            </w:r>
            <w:r>
              <w:rPr>
                <w:spacing w:val="-2"/>
              </w:rPr>
              <w:t xml:space="preserve"> </w:t>
            </w:r>
            <w:r>
              <w:t>5</w:t>
            </w:r>
            <w:r>
              <w:rPr>
                <w:spacing w:val="-4"/>
              </w:rPr>
              <w:t xml:space="preserve"> </w:t>
            </w:r>
            <w:r>
              <w:rPr>
                <w:spacing w:val="-5"/>
              </w:rPr>
              <w:t>GHz</w:t>
            </w:r>
          </w:p>
        </w:tc>
      </w:tr>
      <w:tr w:rsidR="00747BBF" w14:paraId="6EE6E467" w14:textId="77777777">
        <w:trPr>
          <w:trHeight w:val="330"/>
        </w:trPr>
        <w:tc>
          <w:tcPr>
            <w:tcW w:w="979" w:type="dxa"/>
          </w:tcPr>
          <w:p w14:paraId="31B695CD" w14:textId="77777777" w:rsidR="00747BBF" w:rsidRDefault="00927A6E">
            <w:pPr>
              <w:pStyle w:val="TableParagraph"/>
              <w:spacing w:before="1" w:line="240" w:lineRule="auto"/>
              <w:ind w:left="117"/>
            </w:pPr>
            <w:r>
              <w:rPr>
                <w:spacing w:val="-5"/>
              </w:rPr>
              <w:t>26.</w:t>
            </w:r>
          </w:p>
        </w:tc>
        <w:tc>
          <w:tcPr>
            <w:tcW w:w="8080" w:type="dxa"/>
          </w:tcPr>
          <w:p w14:paraId="449DA59A" w14:textId="77777777" w:rsidR="00747BBF" w:rsidRDefault="00927A6E">
            <w:pPr>
              <w:pStyle w:val="TableParagraph"/>
              <w:spacing w:before="1" w:line="240" w:lineRule="auto"/>
            </w:pPr>
            <w:r>
              <w:t>Certyfikaty</w:t>
            </w:r>
            <w:r>
              <w:rPr>
                <w:spacing w:val="-6"/>
              </w:rPr>
              <w:t xml:space="preserve"> </w:t>
            </w:r>
            <w:r>
              <w:t>dotyczące</w:t>
            </w:r>
            <w:r>
              <w:rPr>
                <w:spacing w:val="-3"/>
              </w:rPr>
              <w:t xml:space="preserve"> </w:t>
            </w:r>
            <w:r>
              <w:t>bezpieczeństwa:</w:t>
            </w:r>
            <w:r>
              <w:rPr>
                <w:spacing w:val="-6"/>
              </w:rPr>
              <w:t xml:space="preserve"> </w:t>
            </w:r>
            <w:r>
              <w:t>UL</w:t>
            </w:r>
            <w:r>
              <w:rPr>
                <w:spacing w:val="-7"/>
              </w:rPr>
              <w:t xml:space="preserve"> </w:t>
            </w:r>
            <w:r>
              <w:t>60950-1,</w:t>
            </w:r>
            <w:r>
              <w:rPr>
                <w:spacing w:val="-6"/>
              </w:rPr>
              <w:t xml:space="preserve"> </w:t>
            </w:r>
            <w:r>
              <w:t>EN</w:t>
            </w:r>
            <w:r>
              <w:rPr>
                <w:spacing w:val="-8"/>
              </w:rPr>
              <w:t xml:space="preserve"> </w:t>
            </w:r>
            <w:r>
              <w:t>60950-</w:t>
            </w:r>
            <w:r>
              <w:rPr>
                <w:spacing w:val="-10"/>
              </w:rPr>
              <w:t>1</w:t>
            </w:r>
          </w:p>
        </w:tc>
      </w:tr>
      <w:tr w:rsidR="00747BBF" w14:paraId="61C5FC9A" w14:textId="77777777">
        <w:trPr>
          <w:trHeight w:val="330"/>
        </w:trPr>
        <w:tc>
          <w:tcPr>
            <w:tcW w:w="979" w:type="dxa"/>
          </w:tcPr>
          <w:p w14:paraId="2AD52CFE" w14:textId="77777777" w:rsidR="00747BBF" w:rsidRDefault="00927A6E">
            <w:pPr>
              <w:pStyle w:val="TableParagraph"/>
              <w:ind w:left="117"/>
            </w:pPr>
            <w:r>
              <w:rPr>
                <w:spacing w:val="-5"/>
              </w:rPr>
              <w:t>27.</w:t>
            </w:r>
          </w:p>
        </w:tc>
        <w:tc>
          <w:tcPr>
            <w:tcW w:w="8080" w:type="dxa"/>
          </w:tcPr>
          <w:p w14:paraId="4F2BE390" w14:textId="77777777" w:rsidR="00747BBF" w:rsidRDefault="00927A6E">
            <w:pPr>
              <w:pStyle w:val="TableParagraph"/>
            </w:pPr>
            <w:r>
              <w:t>Waga</w:t>
            </w:r>
            <w:r>
              <w:rPr>
                <w:spacing w:val="-3"/>
              </w:rPr>
              <w:t xml:space="preserve"> </w:t>
            </w:r>
            <w:r>
              <w:t>urządzenia</w:t>
            </w:r>
            <w:r>
              <w:rPr>
                <w:spacing w:val="-3"/>
              </w:rPr>
              <w:t xml:space="preserve"> </w:t>
            </w:r>
            <w:r>
              <w:t>nie</w:t>
            </w:r>
            <w:r>
              <w:rPr>
                <w:spacing w:val="-4"/>
              </w:rPr>
              <w:t xml:space="preserve"> </w:t>
            </w:r>
            <w:r>
              <w:t>większa</w:t>
            </w:r>
            <w:r>
              <w:rPr>
                <w:spacing w:val="-3"/>
              </w:rPr>
              <w:t xml:space="preserve"> </w:t>
            </w:r>
            <w:r>
              <w:t>niż</w:t>
            </w:r>
            <w:r>
              <w:rPr>
                <w:spacing w:val="-3"/>
              </w:rPr>
              <w:t xml:space="preserve"> </w:t>
            </w:r>
            <w:r>
              <w:rPr>
                <w:spacing w:val="-4"/>
              </w:rPr>
              <w:t>1,2kg</w:t>
            </w:r>
          </w:p>
        </w:tc>
      </w:tr>
      <w:tr w:rsidR="00747BBF" w14:paraId="0D1E6709" w14:textId="77777777">
        <w:trPr>
          <w:trHeight w:val="1285"/>
        </w:trPr>
        <w:tc>
          <w:tcPr>
            <w:tcW w:w="979" w:type="dxa"/>
          </w:tcPr>
          <w:p w14:paraId="0378925D" w14:textId="77777777" w:rsidR="00747BBF" w:rsidRDefault="00927A6E">
            <w:pPr>
              <w:pStyle w:val="TableParagraph"/>
              <w:ind w:left="117"/>
            </w:pPr>
            <w:r>
              <w:rPr>
                <w:spacing w:val="-5"/>
              </w:rPr>
              <w:t>28.</w:t>
            </w:r>
          </w:p>
        </w:tc>
        <w:tc>
          <w:tcPr>
            <w:tcW w:w="8080" w:type="dxa"/>
          </w:tcPr>
          <w:p w14:paraId="4393BB46" w14:textId="77777777" w:rsidR="00747BBF" w:rsidRDefault="00927A6E">
            <w:pPr>
              <w:pStyle w:val="TableParagraph"/>
              <w:spacing w:line="285" w:lineRule="auto"/>
              <w:ind w:left="117" w:right="99" w:hanging="10"/>
              <w:jc w:val="both"/>
            </w:pPr>
            <w:r>
              <w:t>Urządzenie musi być fabrycznie nowe i nieużywane wcześniej w żadnych projektach, wyprodukowane nie wcześniej niż 6 miesięcy przed dostawą i nieużywane przed dniem dostarczenia</w:t>
            </w:r>
            <w:r>
              <w:rPr>
                <w:spacing w:val="62"/>
              </w:rPr>
              <w:t xml:space="preserve"> </w:t>
            </w:r>
            <w:r>
              <w:t>z</w:t>
            </w:r>
            <w:r>
              <w:rPr>
                <w:spacing w:val="61"/>
              </w:rPr>
              <w:t xml:space="preserve"> </w:t>
            </w:r>
            <w:r>
              <w:t>wyłączeniem</w:t>
            </w:r>
            <w:r>
              <w:rPr>
                <w:spacing w:val="65"/>
              </w:rPr>
              <w:t xml:space="preserve"> </w:t>
            </w:r>
            <w:r>
              <w:t>używania</w:t>
            </w:r>
            <w:r>
              <w:rPr>
                <w:spacing w:val="62"/>
              </w:rPr>
              <w:t xml:space="preserve"> </w:t>
            </w:r>
            <w:r>
              <w:t>niezbędnego</w:t>
            </w:r>
            <w:r>
              <w:rPr>
                <w:spacing w:val="62"/>
              </w:rPr>
              <w:t xml:space="preserve"> </w:t>
            </w:r>
            <w:r>
              <w:t>dla</w:t>
            </w:r>
            <w:r>
              <w:rPr>
                <w:spacing w:val="63"/>
              </w:rPr>
              <w:t xml:space="preserve"> </w:t>
            </w:r>
            <w:r>
              <w:t>przeprowadzenia</w:t>
            </w:r>
            <w:r>
              <w:rPr>
                <w:spacing w:val="61"/>
              </w:rPr>
              <w:t xml:space="preserve"> </w:t>
            </w:r>
            <w:r>
              <w:t>testu</w:t>
            </w:r>
            <w:r>
              <w:rPr>
                <w:spacing w:val="63"/>
              </w:rPr>
              <w:t xml:space="preserve"> </w:t>
            </w:r>
            <w:r>
              <w:rPr>
                <w:spacing w:val="-5"/>
              </w:rPr>
              <w:t>ich</w:t>
            </w:r>
          </w:p>
          <w:p w14:paraId="15843CD5" w14:textId="77777777" w:rsidR="00747BBF" w:rsidRDefault="00927A6E">
            <w:pPr>
              <w:pStyle w:val="TableParagraph"/>
              <w:spacing w:line="265" w:lineRule="exact"/>
              <w:ind w:left="117"/>
              <w:jc w:val="both"/>
            </w:pPr>
            <w:r>
              <w:t>poprawnej</w:t>
            </w:r>
            <w:r>
              <w:rPr>
                <w:spacing w:val="-6"/>
              </w:rPr>
              <w:t xml:space="preserve"> </w:t>
            </w:r>
            <w:r>
              <w:rPr>
                <w:spacing w:val="-2"/>
              </w:rPr>
              <w:t>pracy.</w:t>
            </w:r>
          </w:p>
        </w:tc>
      </w:tr>
      <w:tr w:rsidR="00747BBF" w14:paraId="11FCC0AD" w14:textId="77777777">
        <w:trPr>
          <w:trHeight w:val="1924"/>
        </w:trPr>
        <w:tc>
          <w:tcPr>
            <w:tcW w:w="979" w:type="dxa"/>
          </w:tcPr>
          <w:p w14:paraId="62638BD3" w14:textId="77777777" w:rsidR="00747BBF" w:rsidRDefault="00927A6E">
            <w:pPr>
              <w:pStyle w:val="TableParagraph"/>
              <w:ind w:left="117"/>
            </w:pPr>
            <w:r>
              <w:rPr>
                <w:spacing w:val="-5"/>
              </w:rPr>
              <w:t>29.</w:t>
            </w:r>
          </w:p>
        </w:tc>
        <w:tc>
          <w:tcPr>
            <w:tcW w:w="8080" w:type="dxa"/>
          </w:tcPr>
          <w:p w14:paraId="1FF80967" w14:textId="77777777" w:rsidR="00747BBF" w:rsidRDefault="00927A6E">
            <w:pPr>
              <w:pStyle w:val="TableParagraph"/>
              <w:spacing w:line="285" w:lineRule="auto"/>
              <w:ind w:left="117" w:right="97" w:hanging="10"/>
              <w:jc w:val="both"/>
            </w:pPr>
            <w:r>
              <w:t>Urządzenia muszą pochodzić z autoryzowanego kanału dystrybucji producenta przeznaczonego na teren Unii Europejskiej, a korzystanie przez Zamawiającego z dostarczonego produktu nie może stanowić naruszenia majątkowych praw autorskich osób trzecich. Zamawiający wymaga dostarczenia wraz z urządzeniami oświadczenia przedstawiciela</w:t>
            </w:r>
            <w:r>
              <w:rPr>
                <w:spacing w:val="34"/>
              </w:rPr>
              <w:t xml:space="preserve"> </w:t>
            </w:r>
            <w:r>
              <w:t>producenta</w:t>
            </w:r>
            <w:r>
              <w:rPr>
                <w:spacing w:val="38"/>
              </w:rPr>
              <w:t xml:space="preserve"> </w:t>
            </w:r>
            <w:r>
              <w:t>potwierdzającego</w:t>
            </w:r>
            <w:r>
              <w:rPr>
                <w:spacing w:val="35"/>
              </w:rPr>
              <w:t xml:space="preserve"> </w:t>
            </w:r>
            <w:r>
              <w:t>ważność</w:t>
            </w:r>
            <w:r>
              <w:rPr>
                <w:spacing w:val="36"/>
              </w:rPr>
              <w:t xml:space="preserve"> </w:t>
            </w:r>
            <w:r>
              <w:t>uprawnień</w:t>
            </w:r>
            <w:r>
              <w:rPr>
                <w:spacing w:val="35"/>
              </w:rPr>
              <w:t xml:space="preserve"> </w:t>
            </w:r>
            <w:r>
              <w:t>gwarancyjnych</w:t>
            </w:r>
            <w:r>
              <w:rPr>
                <w:spacing w:val="37"/>
              </w:rPr>
              <w:t xml:space="preserve"> </w:t>
            </w:r>
            <w:r>
              <w:rPr>
                <w:spacing w:val="-5"/>
              </w:rPr>
              <w:t>na</w:t>
            </w:r>
          </w:p>
          <w:p w14:paraId="098D6F8A" w14:textId="77777777" w:rsidR="00747BBF" w:rsidRDefault="00927A6E">
            <w:pPr>
              <w:pStyle w:val="TableParagraph"/>
              <w:spacing w:line="265" w:lineRule="exact"/>
              <w:ind w:left="117"/>
              <w:jc w:val="both"/>
            </w:pPr>
            <w:r>
              <w:t>terenie</w:t>
            </w:r>
            <w:r>
              <w:rPr>
                <w:spacing w:val="-3"/>
              </w:rPr>
              <w:t xml:space="preserve"> </w:t>
            </w:r>
            <w:r>
              <w:rPr>
                <w:spacing w:val="-2"/>
              </w:rPr>
              <w:t>Polski</w:t>
            </w:r>
          </w:p>
        </w:tc>
      </w:tr>
      <w:tr w:rsidR="00747BBF" w14:paraId="28F5F878" w14:textId="77777777">
        <w:trPr>
          <w:trHeight w:val="647"/>
        </w:trPr>
        <w:tc>
          <w:tcPr>
            <w:tcW w:w="979" w:type="dxa"/>
          </w:tcPr>
          <w:p w14:paraId="28786186" w14:textId="77777777" w:rsidR="00747BBF" w:rsidRDefault="00927A6E">
            <w:pPr>
              <w:pStyle w:val="TableParagraph"/>
              <w:ind w:left="117"/>
            </w:pPr>
            <w:r>
              <w:rPr>
                <w:spacing w:val="-5"/>
              </w:rPr>
              <w:t>30.</w:t>
            </w:r>
          </w:p>
        </w:tc>
        <w:tc>
          <w:tcPr>
            <w:tcW w:w="8080" w:type="dxa"/>
          </w:tcPr>
          <w:p w14:paraId="2D421FC2" w14:textId="77777777" w:rsidR="00747BBF" w:rsidRDefault="00927A6E">
            <w:pPr>
              <w:pStyle w:val="TableParagraph"/>
              <w:ind w:left="117"/>
            </w:pPr>
            <w:r>
              <w:t>Bezpłatny</w:t>
            </w:r>
            <w:r>
              <w:rPr>
                <w:spacing w:val="-10"/>
              </w:rPr>
              <w:t xml:space="preserve"> </w:t>
            </w:r>
            <w:r>
              <w:t>dostęp</w:t>
            </w:r>
            <w:r>
              <w:rPr>
                <w:spacing w:val="-8"/>
              </w:rPr>
              <w:t xml:space="preserve"> </w:t>
            </w:r>
            <w:r>
              <w:t>do</w:t>
            </w:r>
            <w:r>
              <w:rPr>
                <w:spacing w:val="-7"/>
              </w:rPr>
              <w:t xml:space="preserve"> </w:t>
            </w:r>
            <w:r>
              <w:t>aktualizacji</w:t>
            </w:r>
            <w:r>
              <w:rPr>
                <w:spacing w:val="-8"/>
              </w:rPr>
              <w:t xml:space="preserve"> </w:t>
            </w:r>
            <w:r>
              <w:t>oprogramowania</w:t>
            </w:r>
            <w:r>
              <w:rPr>
                <w:spacing w:val="-8"/>
              </w:rPr>
              <w:t xml:space="preserve"> </w:t>
            </w:r>
            <w:r>
              <w:t>przez</w:t>
            </w:r>
            <w:r>
              <w:rPr>
                <w:spacing w:val="-8"/>
              </w:rPr>
              <w:t xml:space="preserve"> </w:t>
            </w:r>
            <w:r>
              <w:t>cały</w:t>
            </w:r>
            <w:r>
              <w:rPr>
                <w:spacing w:val="-10"/>
              </w:rPr>
              <w:t xml:space="preserve"> </w:t>
            </w:r>
            <w:r>
              <w:t>okres</w:t>
            </w:r>
            <w:r>
              <w:rPr>
                <w:spacing w:val="-7"/>
              </w:rPr>
              <w:t xml:space="preserve"> </w:t>
            </w:r>
            <w:r>
              <w:t>gwarancji</w:t>
            </w:r>
            <w:r>
              <w:rPr>
                <w:spacing w:val="-10"/>
              </w:rPr>
              <w:t xml:space="preserve"> </w:t>
            </w:r>
            <w:r>
              <w:rPr>
                <w:spacing w:val="-2"/>
              </w:rPr>
              <w:t>serwisowej</w:t>
            </w:r>
          </w:p>
          <w:p w14:paraId="5CC9134A" w14:textId="77777777" w:rsidR="00747BBF" w:rsidRDefault="00927A6E">
            <w:pPr>
              <w:pStyle w:val="TableParagraph"/>
              <w:spacing w:before="50" w:line="240" w:lineRule="auto"/>
              <w:ind w:left="117"/>
            </w:pPr>
            <w:r>
              <w:t>dla</w:t>
            </w:r>
            <w:r>
              <w:rPr>
                <w:spacing w:val="-3"/>
              </w:rPr>
              <w:t xml:space="preserve"> </w:t>
            </w:r>
            <w:r>
              <w:rPr>
                <w:spacing w:val="-2"/>
              </w:rPr>
              <w:t>urządzeń</w:t>
            </w:r>
          </w:p>
        </w:tc>
      </w:tr>
      <w:tr w:rsidR="00747BBF" w14:paraId="770A3FB9" w14:textId="77777777">
        <w:trPr>
          <w:trHeight w:val="1607"/>
        </w:trPr>
        <w:tc>
          <w:tcPr>
            <w:tcW w:w="979" w:type="dxa"/>
          </w:tcPr>
          <w:p w14:paraId="7F49CD5C" w14:textId="77777777" w:rsidR="00747BBF" w:rsidRDefault="00927A6E">
            <w:pPr>
              <w:pStyle w:val="TableParagraph"/>
              <w:spacing w:before="1" w:line="240" w:lineRule="auto"/>
              <w:ind w:left="117"/>
            </w:pPr>
            <w:r>
              <w:rPr>
                <w:spacing w:val="-5"/>
              </w:rPr>
              <w:t>31.</w:t>
            </w:r>
          </w:p>
        </w:tc>
        <w:tc>
          <w:tcPr>
            <w:tcW w:w="8080" w:type="dxa"/>
          </w:tcPr>
          <w:p w14:paraId="4D584459" w14:textId="77777777" w:rsidR="00747BBF" w:rsidRDefault="00927A6E">
            <w:pPr>
              <w:pStyle w:val="TableParagraph"/>
              <w:spacing w:before="1" w:line="285" w:lineRule="auto"/>
              <w:ind w:left="117" w:right="92" w:hanging="10"/>
              <w:jc w:val="both"/>
            </w:pPr>
            <w:r>
              <w:t>Zamawiający wymaga, aby wszystkie dostarczone punkty dostępowe posiadały 5-letni serwis gwarancyjny, świadczony przez Wykonawcę na bazie wsparcia serwisowego producenta. Wymiana uszkodzonego elementu w trybie 8x5xNBD. Okres gwarancji liczony</w:t>
            </w:r>
            <w:r>
              <w:rPr>
                <w:spacing w:val="64"/>
                <w:w w:val="150"/>
              </w:rPr>
              <w:t xml:space="preserve"> </w:t>
            </w:r>
            <w:r>
              <w:t>będzie</w:t>
            </w:r>
            <w:r>
              <w:rPr>
                <w:spacing w:val="61"/>
                <w:w w:val="150"/>
              </w:rPr>
              <w:t xml:space="preserve"> </w:t>
            </w:r>
            <w:r>
              <w:t>od</w:t>
            </w:r>
            <w:r>
              <w:rPr>
                <w:spacing w:val="62"/>
                <w:w w:val="150"/>
              </w:rPr>
              <w:t xml:space="preserve"> </w:t>
            </w:r>
            <w:r>
              <w:t>daty</w:t>
            </w:r>
            <w:r>
              <w:rPr>
                <w:spacing w:val="64"/>
                <w:w w:val="150"/>
              </w:rPr>
              <w:t xml:space="preserve"> </w:t>
            </w:r>
            <w:r>
              <w:t>sporządzenia</w:t>
            </w:r>
            <w:r>
              <w:rPr>
                <w:spacing w:val="63"/>
                <w:w w:val="150"/>
              </w:rPr>
              <w:t xml:space="preserve"> </w:t>
            </w:r>
            <w:r>
              <w:t>protokołu</w:t>
            </w:r>
            <w:r>
              <w:rPr>
                <w:spacing w:val="63"/>
                <w:w w:val="150"/>
              </w:rPr>
              <w:t xml:space="preserve"> </w:t>
            </w:r>
            <w:r>
              <w:t>zdawczo-odbiorczego</w:t>
            </w:r>
            <w:r>
              <w:rPr>
                <w:spacing w:val="64"/>
                <w:w w:val="150"/>
              </w:rPr>
              <w:t xml:space="preserve"> </w:t>
            </w:r>
            <w:r>
              <w:rPr>
                <w:spacing w:val="-2"/>
              </w:rPr>
              <w:t>przedmiotu</w:t>
            </w:r>
          </w:p>
          <w:p w14:paraId="4E42E2F9" w14:textId="77777777" w:rsidR="00747BBF" w:rsidRDefault="00927A6E">
            <w:pPr>
              <w:pStyle w:val="TableParagraph"/>
              <w:spacing w:line="265" w:lineRule="exact"/>
              <w:ind w:left="117"/>
            </w:pPr>
            <w:r>
              <w:rPr>
                <w:spacing w:val="-2"/>
              </w:rPr>
              <w:t>zamówienia</w:t>
            </w:r>
          </w:p>
        </w:tc>
      </w:tr>
    </w:tbl>
    <w:p w14:paraId="5F3B912B" w14:textId="77777777" w:rsidR="00747BBF" w:rsidRDefault="00747BBF">
      <w:pPr>
        <w:pStyle w:val="Tekstpodstawowy"/>
        <w:rPr>
          <w:b/>
        </w:rPr>
      </w:pPr>
    </w:p>
    <w:p w14:paraId="0B3D0D4B" w14:textId="77777777" w:rsidR="00747BBF" w:rsidRDefault="00747BBF">
      <w:pPr>
        <w:pStyle w:val="Tekstpodstawowy"/>
        <w:rPr>
          <w:b/>
        </w:rPr>
      </w:pPr>
    </w:p>
    <w:p w14:paraId="4033B496" w14:textId="77777777" w:rsidR="00747BBF" w:rsidRDefault="00747BBF">
      <w:pPr>
        <w:pStyle w:val="Tekstpodstawowy"/>
        <w:spacing w:before="87"/>
        <w:rPr>
          <w:b/>
        </w:rPr>
      </w:pPr>
    </w:p>
    <w:p w14:paraId="1AA3BD21" w14:textId="77777777" w:rsidR="00747BBF" w:rsidRDefault="00747BBF">
      <w:pPr>
        <w:pStyle w:val="TableParagraph"/>
        <w:spacing w:line="240" w:lineRule="auto"/>
        <w:rPr>
          <w:rFonts w:ascii="Times New Roman"/>
        </w:rPr>
        <w:sectPr w:rsidR="00747BBF">
          <w:pgSz w:w="11910" w:h="16840"/>
          <w:pgMar w:top="1400" w:right="992" w:bottom="1280" w:left="1275" w:header="0" w:footer="1092" w:gutter="0"/>
          <w:cols w:space="708"/>
        </w:sectPr>
      </w:pPr>
    </w:p>
    <w:p w14:paraId="169B5E47" w14:textId="77777777" w:rsidR="005811C5" w:rsidRPr="005811C5" w:rsidRDefault="00927A6E" w:rsidP="005811C5">
      <w:pPr>
        <w:spacing w:before="28" w:line="472" w:lineRule="auto"/>
        <w:ind w:left="141" w:right="5491"/>
        <w:rPr>
          <w:rStyle w:val="Nagwek1Znak"/>
          <w:b w:val="0"/>
          <w:bCs w:val="0"/>
        </w:rPr>
      </w:pPr>
      <w:bookmarkStart w:id="23" w:name="_Toc197668372"/>
      <w:r w:rsidRPr="00BC7DFD">
        <w:rPr>
          <w:rStyle w:val="Nagwek1Znak"/>
        </w:rPr>
        <w:lastRenderedPageBreak/>
        <w:t>Zakres 2 – Dostawa oprogramowania</w:t>
      </w:r>
      <w:bookmarkEnd w:id="23"/>
      <w:r>
        <w:t xml:space="preserve"> </w:t>
      </w:r>
      <w:r w:rsidRPr="00BC7DFD">
        <w:rPr>
          <w:rStyle w:val="Nagwek1Znak"/>
        </w:rPr>
        <w:t>Wymagani dla zintegrowanego system</w:t>
      </w:r>
      <w:r w:rsidR="0032618B" w:rsidRPr="00BC7DFD">
        <w:rPr>
          <w:rStyle w:val="Nagwek1Znak"/>
        </w:rPr>
        <w:t>u</w:t>
      </w:r>
      <w:r w:rsidRPr="00BC7DFD">
        <w:t xml:space="preserve"> </w:t>
      </w:r>
    </w:p>
    <w:p w14:paraId="617C819D" w14:textId="77777777" w:rsidR="00BC7DFD" w:rsidRDefault="00BC7DFD">
      <w:pPr>
        <w:spacing w:before="28" w:line="472" w:lineRule="auto"/>
        <w:ind w:left="141" w:right="5491"/>
        <w:rPr>
          <w:b/>
        </w:rPr>
      </w:pPr>
      <w:bookmarkStart w:id="24" w:name="_Toc197668373"/>
      <w:r w:rsidRPr="00CC431C">
        <w:rPr>
          <w:rStyle w:val="Nagwek1Znak"/>
        </w:rPr>
        <w:t>System HIS</w:t>
      </w:r>
      <w:bookmarkEnd w:id="24"/>
    </w:p>
    <w:p w14:paraId="00854A3E" w14:textId="77777777" w:rsidR="00747BBF" w:rsidRPr="000F1BA9" w:rsidRDefault="00927A6E" w:rsidP="000F1BA9">
      <w:pPr>
        <w:pStyle w:val="Nagwek2"/>
      </w:pPr>
      <w:bookmarkStart w:id="25" w:name="_Toc197668374"/>
      <w:r w:rsidRPr="000F1BA9">
        <w:t>Wymagania</w:t>
      </w:r>
      <w:r w:rsidRPr="000F1BA9">
        <w:rPr>
          <w:spacing w:val="-6"/>
        </w:rPr>
        <w:t xml:space="preserve"> </w:t>
      </w:r>
      <w:r w:rsidRPr="000F1BA9">
        <w:t>formalne,</w:t>
      </w:r>
      <w:r w:rsidRPr="000F1BA9">
        <w:rPr>
          <w:spacing w:val="-6"/>
        </w:rPr>
        <w:t xml:space="preserve"> </w:t>
      </w:r>
      <w:r w:rsidRPr="000F1BA9">
        <w:t>techniczne</w:t>
      </w:r>
      <w:r w:rsidRPr="000F1BA9">
        <w:rPr>
          <w:spacing w:val="-6"/>
        </w:rPr>
        <w:t xml:space="preserve"> </w:t>
      </w:r>
      <w:r w:rsidRPr="000F1BA9">
        <w:t>i</w:t>
      </w:r>
      <w:r w:rsidRPr="000F1BA9">
        <w:rPr>
          <w:spacing w:val="-6"/>
        </w:rPr>
        <w:t xml:space="preserve"> </w:t>
      </w:r>
      <w:r w:rsidRPr="000F1BA9">
        <w:rPr>
          <w:spacing w:val="-2"/>
        </w:rPr>
        <w:t>ogólne</w:t>
      </w:r>
      <w:bookmarkEnd w:id="25"/>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996"/>
        <w:gridCol w:w="8073"/>
      </w:tblGrid>
      <w:tr w:rsidR="00747BBF" w14:paraId="10EE2DF0" w14:textId="77777777">
        <w:trPr>
          <w:trHeight w:val="763"/>
        </w:trPr>
        <w:tc>
          <w:tcPr>
            <w:tcW w:w="9069" w:type="dxa"/>
            <w:gridSpan w:val="2"/>
            <w:tcBorders>
              <w:top w:val="nil"/>
              <w:left w:val="nil"/>
              <w:bottom w:val="nil"/>
              <w:right w:val="nil"/>
            </w:tcBorders>
            <w:shd w:val="clear" w:color="auto" w:fill="4471C4"/>
          </w:tcPr>
          <w:p w14:paraId="147DD6B6" w14:textId="77777777" w:rsidR="00747BBF" w:rsidRDefault="00747BBF">
            <w:pPr>
              <w:pStyle w:val="TableParagraph"/>
              <w:spacing w:before="7" w:line="240" w:lineRule="auto"/>
              <w:ind w:left="0"/>
              <w:rPr>
                <w:sz w:val="20"/>
              </w:rPr>
            </w:pPr>
          </w:p>
          <w:p w14:paraId="3AA2C1B6" w14:textId="77777777" w:rsidR="00747BBF" w:rsidRDefault="00927A6E">
            <w:pPr>
              <w:pStyle w:val="TableParagraph"/>
              <w:spacing w:line="240" w:lineRule="auto"/>
              <w:ind w:left="1108"/>
              <w:rPr>
                <w:sz w:val="20"/>
              </w:rPr>
            </w:pPr>
            <w:r>
              <w:rPr>
                <w:color w:val="2E5395"/>
                <w:sz w:val="20"/>
              </w:rPr>
              <w:t>Zgodność</w:t>
            </w:r>
            <w:r>
              <w:rPr>
                <w:color w:val="2E5395"/>
                <w:spacing w:val="-7"/>
                <w:sz w:val="20"/>
              </w:rPr>
              <w:t xml:space="preserve"> </w:t>
            </w:r>
            <w:r>
              <w:rPr>
                <w:color w:val="2E5395"/>
                <w:sz w:val="20"/>
              </w:rPr>
              <w:t>z</w:t>
            </w:r>
            <w:r>
              <w:rPr>
                <w:color w:val="2E5395"/>
                <w:spacing w:val="-5"/>
                <w:sz w:val="20"/>
              </w:rPr>
              <w:t xml:space="preserve"> </w:t>
            </w:r>
            <w:r>
              <w:rPr>
                <w:color w:val="2E5395"/>
                <w:sz w:val="20"/>
              </w:rPr>
              <w:t>Aktami</w:t>
            </w:r>
            <w:r>
              <w:rPr>
                <w:color w:val="2E5395"/>
                <w:spacing w:val="-4"/>
                <w:sz w:val="20"/>
              </w:rPr>
              <w:t xml:space="preserve"> </w:t>
            </w:r>
            <w:r>
              <w:rPr>
                <w:color w:val="2E5395"/>
                <w:spacing w:val="-2"/>
                <w:sz w:val="20"/>
              </w:rPr>
              <w:t>prawnymi</w:t>
            </w:r>
          </w:p>
        </w:tc>
      </w:tr>
      <w:tr w:rsidR="00747BBF" w14:paraId="6F282055" w14:textId="77777777">
        <w:trPr>
          <w:trHeight w:val="1245"/>
        </w:trPr>
        <w:tc>
          <w:tcPr>
            <w:tcW w:w="996" w:type="dxa"/>
            <w:tcBorders>
              <w:top w:val="nil"/>
            </w:tcBorders>
            <w:shd w:val="clear" w:color="auto" w:fill="D9E1F3"/>
          </w:tcPr>
          <w:p w14:paraId="1C64FEA5" w14:textId="77777777" w:rsidR="00747BBF" w:rsidRDefault="00927A6E">
            <w:pPr>
              <w:pStyle w:val="TableParagraph"/>
              <w:ind w:left="118"/>
              <w:jc w:val="center"/>
            </w:pPr>
            <w:r>
              <w:rPr>
                <w:spacing w:val="-5"/>
              </w:rPr>
              <w:t>1.</w:t>
            </w:r>
          </w:p>
        </w:tc>
        <w:tc>
          <w:tcPr>
            <w:tcW w:w="8073" w:type="dxa"/>
            <w:tcBorders>
              <w:top w:val="nil"/>
            </w:tcBorders>
            <w:shd w:val="clear" w:color="auto" w:fill="D9E1F3"/>
          </w:tcPr>
          <w:p w14:paraId="6989CB18" w14:textId="77777777" w:rsidR="00747BBF" w:rsidRDefault="00927A6E">
            <w:pPr>
              <w:pStyle w:val="TableParagraph"/>
              <w:spacing w:line="276" w:lineRule="auto"/>
              <w:ind w:left="117" w:right="96" w:hanging="10"/>
              <w:jc w:val="both"/>
            </w:pPr>
            <w:r>
              <w:t>Oferowane oprogramowanie jest zgodne z aktualnymi aktami prawnymi , w tym regulującymi organizację i działalność sektora usług medycznych i opieki zdrowotnej, w szczególności</w:t>
            </w:r>
            <w:r>
              <w:rPr>
                <w:spacing w:val="35"/>
              </w:rPr>
              <w:t xml:space="preserve"> </w:t>
            </w:r>
            <w:r>
              <w:t>z</w:t>
            </w:r>
            <w:r>
              <w:rPr>
                <w:spacing w:val="38"/>
              </w:rPr>
              <w:t xml:space="preserve"> </w:t>
            </w:r>
            <w:r>
              <w:t>następującymi</w:t>
            </w:r>
            <w:r>
              <w:rPr>
                <w:spacing w:val="38"/>
              </w:rPr>
              <w:t xml:space="preserve"> </w:t>
            </w:r>
            <w:r>
              <w:t>aktami</w:t>
            </w:r>
            <w:r>
              <w:rPr>
                <w:spacing w:val="38"/>
              </w:rPr>
              <w:t xml:space="preserve"> </w:t>
            </w:r>
            <w:r>
              <w:t>prawnymi</w:t>
            </w:r>
            <w:r>
              <w:rPr>
                <w:spacing w:val="40"/>
              </w:rPr>
              <w:t xml:space="preserve"> </w:t>
            </w:r>
            <w:r>
              <w:t>wraz</w:t>
            </w:r>
            <w:r>
              <w:rPr>
                <w:spacing w:val="38"/>
              </w:rPr>
              <w:t xml:space="preserve"> </w:t>
            </w:r>
            <w:r>
              <w:t>z</w:t>
            </w:r>
            <w:r>
              <w:rPr>
                <w:spacing w:val="38"/>
              </w:rPr>
              <w:t xml:space="preserve"> </w:t>
            </w:r>
            <w:r>
              <w:t>ich</w:t>
            </w:r>
            <w:r>
              <w:rPr>
                <w:spacing w:val="37"/>
              </w:rPr>
              <w:t xml:space="preserve"> </w:t>
            </w:r>
            <w:r>
              <w:t>ewentualnymi</w:t>
            </w:r>
            <w:r>
              <w:rPr>
                <w:spacing w:val="40"/>
              </w:rPr>
              <w:t xml:space="preserve"> </w:t>
            </w:r>
            <w:r>
              <w:rPr>
                <w:spacing w:val="-2"/>
              </w:rPr>
              <w:t>zmianami</w:t>
            </w:r>
          </w:p>
          <w:p w14:paraId="664138AD" w14:textId="77777777" w:rsidR="00747BBF" w:rsidRDefault="00927A6E">
            <w:pPr>
              <w:pStyle w:val="TableParagraph"/>
              <w:spacing w:line="240" w:lineRule="auto"/>
              <w:ind w:left="117"/>
              <w:jc w:val="both"/>
            </w:pPr>
            <w:r>
              <w:t>obowiązującymi</w:t>
            </w:r>
            <w:r>
              <w:rPr>
                <w:spacing w:val="-7"/>
              </w:rPr>
              <w:t xml:space="preserve"> </w:t>
            </w:r>
            <w:r>
              <w:t>na</w:t>
            </w:r>
            <w:r>
              <w:rPr>
                <w:spacing w:val="-5"/>
              </w:rPr>
              <w:t xml:space="preserve"> </w:t>
            </w:r>
            <w:r>
              <w:t>dzień</w:t>
            </w:r>
            <w:r>
              <w:rPr>
                <w:spacing w:val="-7"/>
              </w:rPr>
              <w:t xml:space="preserve"> </w:t>
            </w:r>
            <w:r>
              <w:t>składania</w:t>
            </w:r>
            <w:r>
              <w:rPr>
                <w:spacing w:val="-4"/>
              </w:rPr>
              <w:t xml:space="preserve"> </w:t>
            </w:r>
            <w:r>
              <w:rPr>
                <w:spacing w:val="-2"/>
              </w:rPr>
              <w:t>ofert:</w:t>
            </w:r>
          </w:p>
        </w:tc>
      </w:tr>
      <w:tr w:rsidR="00747BBF" w14:paraId="44438E60" w14:textId="77777777">
        <w:trPr>
          <w:trHeight w:val="628"/>
        </w:trPr>
        <w:tc>
          <w:tcPr>
            <w:tcW w:w="996" w:type="dxa"/>
          </w:tcPr>
          <w:p w14:paraId="716D54C3" w14:textId="77777777" w:rsidR="00747BBF" w:rsidRDefault="00927A6E">
            <w:pPr>
              <w:pStyle w:val="TableParagraph"/>
              <w:ind w:left="118" w:right="107"/>
              <w:jc w:val="center"/>
            </w:pPr>
            <w:r>
              <w:rPr>
                <w:spacing w:val="-4"/>
              </w:rPr>
              <w:t>1.1.</w:t>
            </w:r>
          </w:p>
        </w:tc>
        <w:tc>
          <w:tcPr>
            <w:tcW w:w="8073" w:type="dxa"/>
          </w:tcPr>
          <w:p w14:paraId="0A59AEA9" w14:textId="77777777" w:rsidR="00747BBF" w:rsidRDefault="00927A6E">
            <w:pPr>
              <w:pStyle w:val="TableParagraph"/>
            </w:pPr>
            <w:r>
              <w:t>Ustawą</w:t>
            </w:r>
            <w:r>
              <w:rPr>
                <w:spacing w:val="-1"/>
              </w:rPr>
              <w:t xml:space="preserve"> </w:t>
            </w:r>
            <w:r>
              <w:t>z</w:t>
            </w:r>
            <w:r>
              <w:rPr>
                <w:spacing w:val="2"/>
              </w:rPr>
              <w:t xml:space="preserve"> </w:t>
            </w:r>
            <w:r>
              <w:t>dnia</w:t>
            </w:r>
            <w:r>
              <w:rPr>
                <w:spacing w:val="2"/>
              </w:rPr>
              <w:t xml:space="preserve"> </w:t>
            </w:r>
            <w:r>
              <w:t>28</w:t>
            </w:r>
            <w:r>
              <w:rPr>
                <w:spacing w:val="1"/>
              </w:rPr>
              <w:t xml:space="preserve"> </w:t>
            </w:r>
            <w:r>
              <w:t>kwietnia 2011 r.</w:t>
            </w:r>
            <w:r>
              <w:rPr>
                <w:spacing w:val="2"/>
              </w:rPr>
              <w:t xml:space="preserve"> </w:t>
            </w:r>
            <w:r>
              <w:t>o</w:t>
            </w:r>
            <w:r>
              <w:rPr>
                <w:spacing w:val="2"/>
              </w:rPr>
              <w:t xml:space="preserve"> </w:t>
            </w:r>
            <w:r>
              <w:t>systemie informacji</w:t>
            </w:r>
            <w:r>
              <w:rPr>
                <w:spacing w:val="3"/>
              </w:rPr>
              <w:t xml:space="preserve"> </w:t>
            </w:r>
            <w:r>
              <w:t>w ochronie</w:t>
            </w:r>
            <w:r>
              <w:rPr>
                <w:spacing w:val="3"/>
              </w:rPr>
              <w:t xml:space="preserve"> </w:t>
            </w:r>
            <w:r>
              <w:t>zdrowia (</w:t>
            </w:r>
            <w:proofErr w:type="spellStart"/>
            <w:r>
              <w:t>t.j</w:t>
            </w:r>
            <w:proofErr w:type="spellEnd"/>
            <w:r>
              <w:t xml:space="preserve"> Dz.</w:t>
            </w:r>
            <w:r>
              <w:rPr>
                <w:spacing w:val="2"/>
              </w:rPr>
              <w:t xml:space="preserve"> </w:t>
            </w:r>
            <w:r>
              <w:t xml:space="preserve">U. </w:t>
            </w:r>
            <w:r>
              <w:rPr>
                <w:spacing w:val="-10"/>
              </w:rPr>
              <w:t>z</w:t>
            </w:r>
          </w:p>
          <w:p w14:paraId="2D8E3993" w14:textId="77777777" w:rsidR="00747BBF" w:rsidRDefault="00927A6E">
            <w:pPr>
              <w:pStyle w:val="TableParagraph"/>
              <w:spacing w:before="41" w:line="240" w:lineRule="auto"/>
              <w:ind w:left="117"/>
            </w:pPr>
            <w:r>
              <w:t>2023</w:t>
            </w:r>
            <w:r>
              <w:rPr>
                <w:spacing w:val="-5"/>
              </w:rPr>
              <w:t xml:space="preserve"> </w:t>
            </w:r>
            <w:r>
              <w:t>r.</w:t>
            </w:r>
            <w:r>
              <w:rPr>
                <w:spacing w:val="-5"/>
              </w:rPr>
              <w:t xml:space="preserve"> </w:t>
            </w:r>
            <w:r>
              <w:t>poz.</w:t>
            </w:r>
            <w:r>
              <w:rPr>
                <w:spacing w:val="-5"/>
              </w:rPr>
              <w:t xml:space="preserve"> </w:t>
            </w:r>
            <w:r>
              <w:t>2465,</w:t>
            </w:r>
            <w:r>
              <w:rPr>
                <w:spacing w:val="-5"/>
              </w:rPr>
              <w:t xml:space="preserve"> </w:t>
            </w:r>
            <w:r>
              <w:t>z</w:t>
            </w:r>
            <w:r>
              <w:rPr>
                <w:spacing w:val="-2"/>
              </w:rPr>
              <w:t xml:space="preserve"> </w:t>
            </w:r>
            <w:proofErr w:type="spellStart"/>
            <w:r>
              <w:t>późn</w:t>
            </w:r>
            <w:proofErr w:type="spellEnd"/>
            <w:r>
              <w:t>.</w:t>
            </w:r>
            <w:r>
              <w:rPr>
                <w:spacing w:val="-2"/>
              </w:rPr>
              <w:t xml:space="preserve"> </w:t>
            </w:r>
            <w:r>
              <w:t>zm.)</w:t>
            </w:r>
            <w:r>
              <w:rPr>
                <w:spacing w:val="-3"/>
              </w:rPr>
              <w:t xml:space="preserve"> </w:t>
            </w:r>
            <w:r>
              <w:t>i</w:t>
            </w:r>
            <w:r>
              <w:rPr>
                <w:spacing w:val="-2"/>
              </w:rPr>
              <w:t xml:space="preserve"> </w:t>
            </w:r>
            <w:r>
              <w:t>powiązanymi</w:t>
            </w:r>
            <w:r>
              <w:rPr>
                <w:spacing w:val="-5"/>
              </w:rPr>
              <w:t xml:space="preserve"> </w:t>
            </w:r>
            <w:r>
              <w:t>z</w:t>
            </w:r>
            <w:r>
              <w:rPr>
                <w:spacing w:val="-2"/>
              </w:rPr>
              <w:t xml:space="preserve"> </w:t>
            </w:r>
            <w:r>
              <w:t>nią</w:t>
            </w:r>
            <w:r>
              <w:rPr>
                <w:spacing w:val="-2"/>
              </w:rPr>
              <w:t xml:space="preserve"> </w:t>
            </w:r>
            <w:r>
              <w:t>aktami</w:t>
            </w:r>
            <w:r>
              <w:rPr>
                <w:spacing w:val="-4"/>
              </w:rPr>
              <w:t xml:space="preserve"> </w:t>
            </w:r>
            <w:r>
              <w:rPr>
                <w:spacing w:val="-2"/>
              </w:rPr>
              <w:t>wykonawczymi.</w:t>
            </w:r>
          </w:p>
        </w:tc>
      </w:tr>
      <w:tr w:rsidR="00747BBF" w14:paraId="0BBC9393" w14:textId="77777777">
        <w:trPr>
          <w:trHeight w:val="938"/>
        </w:trPr>
        <w:tc>
          <w:tcPr>
            <w:tcW w:w="996" w:type="dxa"/>
            <w:shd w:val="clear" w:color="auto" w:fill="D9E1F3"/>
          </w:tcPr>
          <w:p w14:paraId="6EB9C7C6" w14:textId="77777777" w:rsidR="00747BBF" w:rsidRDefault="00927A6E">
            <w:pPr>
              <w:pStyle w:val="TableParagraph"/>
              <w:ind w:left="118" w:right="107"/>
              <w:jc w:val="center"/>
            </w:pPr>
            <w:r>
              <w:rPr>
                <w:spacing w:val="-4"/>
              </w:rPr>
              <w:t>1.2.</w:t>
            </w:r>
          </w:p>
        </w:tc>
        <w:tc>
          <w:tcPr>
            <w:tcW w:w="8073" w:type="dxa"/>
            <w:shd w:val="clear" w:color="auto" w:fill="D9E1F3"/>
          </w:tcPr>
          <w:p w14:paraId="6831DB08" w14:textId="77777777" w:rsidR="00747BBF" w:rsidRDefault="00927A6E">
            <w:pPr>
              <w:pStyle w:val="TableParagraph"/>
              <w:spacing w:line="276" w:lineRule="auto"/>
              <w:ind w:left="117" w:hanging="10"/>
            </w:pPr>
            <w:r>
              <w:t>Ustawą z dnia 27 sierpnia 2004 r. o świadczeniach opieki zdrowotnej finansowanych ze środków</w:t>
            </w:r>
            <w:r>
              <w:rPr>
                <w:spacing w:val="-15"/>
              </w:rPr>
              <w:t xml:space="preserve"> </w:t>
            </w:r>
            <w:r>
              <w:t>publicznych</w:t>
            </w:r>
            <w:r>
              <w:rPr>
                <w:spacing w:val="-11"/>
              </w:rPr>
              <w:t xml:space="preserve"> </w:t>
            </w:r>
            <w:r>
              <w:t>(</w:t>
            </w:r>
            <w:proofErr w:type="spellStart"/>
            <w:r>
              <w:t>t.j</w:t>
            </w:r>
            <w:proofErr w:type="spellEnd"/>
            <w:r>
              <w:t>.</w:t>
            </w:r>
            <w:r>
              <w:rPr>
                <w:spacing w:val="-10"/>
              </w:rPr>
              <w:t xml:space="preserve"> </w:t>
            </w:r>
            <w:r>
              <w:t>Dz.</w:t>
            </w:r>
            <w:r>
              <w:rPr>
                <w:spacing w:val="-10"/>
              </w:rPr>
              <w:t xml:space="preserve"> </w:t>
            </w:r>
            <w:r>
              <w:t>U.</w:t>
            </w:r>
            <w:r>
              <w:rPr>
                <w:spacing w:val="-11"/>
              </w:rPr>
              <w:t xml:space="preserve"> </w:t>
            </w:r>
            <w:r>
              <w:t>z</w:t>
            </w:r>
            <w:r>
              <w:rPr>
                <w:spacing w:val="-12"/>
              </w:rPr>
              <w:t xml:space="preserve"> </w:t>
            </w:r>
            <w:r>
              <w:t>2024</w:t>
            </w:r>
            <w:r>
              <w:rPr>
                <w:spacing w:val="-11"/>
              </w:rPr>
              <w:t xml:space="preserve"> </w:t>
            </w:r>
            <w:r>
              <w:t>r.</w:t>
            </w:r>
            <w:r>
              <w:rPr>
                <w:spacing w:val="-11"/>
              </w:rPr>
              <w:t xml:space="preserve"> </w:t>
            </w:r>
            <w:r>
              <w:t>poz.</w:t>
            </w:r>
            <w:r>
              <w:rPr>
                <w:spacing w:val="-10"/>
              </w:rPr>
              <w:t xml:space="preserve"> </w:t>
            </w:r>
            <w:r>
              <w:t>146</w:t>
            </w:r>
            <w:r>
              <w:rPr>
                <w:spacing w:val="-11"/>
              </w:rPr>
              <w:t xml:space="preserve"> </w:t>
            </w:r>
            <w:r>
              <w:t>z</w:t>
            </w:r>
            <w:r>
              <w:rPr>
                <w:spacing w:val="-10"/>
              </w:rPr>
              <w:t xml:space="preserve"> </w:t>
            </w:r>
            <w:proofErr w:type="spellStart"/>
            <w:r>
              <w:t>późn</w:t>
            </w:r>
            <w:proofErr w:type="spellEnd"/>
            <w:r>
              <w:t>.</w:t>
            </w:r>
            <w:r>
              <w:rPr>
                <w:spacing w:val="-10"/>
              </w:rPr>
              <w:t xml:space="preserve"> </w:t>
            </w:r>
            <w:r>
              <w:t>zm.)</w:t>
            </w:r>
            <w:r>
              <w:rPr>
                <w:spacing w:val="-10"/>
              </w:rPr>
              <w:t xml:space="preserve"> </w:t>
            </w:r>
            <w:r>
              <w:t>i</w:t>
            </w:r>
            <w:r>
              <w:rPr>
                <w:spacing w:val="-13"/>
              </w:rPr>
              <w:t xml:space="preserve"> </w:t>
            </w:r>
            <w:r>
              <w:t>powiązanymi</w:t>
            </w:r>
            <w:r>
              <w:rPr>
                <w:spacing w:val="-10"/>
              </w:rPr>
              <w:t xml:space="preserve"> </w:t>
            </w:r>
            <w:r>
              <w:t>z</w:t>
            </w:r>
            <w:r>
              <w:rPr>
                <w:spacing w:val="-12"/>
              </w:rPr>
              <w:t xml:space="preserve"> </w:t>
            </w:r>
            <w:r>
              <w:t>nią</w:t>
            </w:r>
            <w:r>
              <w:rPr>
                <w:spacing w:val="-12"/>
              </w:rPr>
              <w:t xml:space="preserve"> </w:t>
            </w:r>
            <w:r>
              <w:rPr>
                <w:spacing w:val="-2"/>
              </w:rPr>
              <w:t>aktami</w:t>
            </w:r>
          </w:p>
          <w:p w14:paraId="5BACB585" w14:textId="77777777" w:rsidR="00747BBF" w:rsidRDefault="00927A6E">
            <w:pPr>
              <w:pStyle w:val="TableParagraph"/>
              <w:spacing w:line="240" w:lineRule="auto"/>
              <w:ind w:left="117"/>
            </w:pPr>
            <w:r>
              <w:rPr>
                <w:spacing w:val="-2"/>
              </w:rPr>
              <w:t>wykonawczymi.</w:t>
            </w:r>
          </w:p>
        </w:tc>
      </w:tr>
      <w:tr w:rsidR="00747BBF" w14:paraId="126AB592" w14:textId="77777777">
        <w:trPr>
          <w:trHeight w:val="762"/>
        </w:trPr>
        <w:tc>
          <w:tcPr>
            <w:tcW w:w="996" w:type="dxa"/>
          </w:tcPr>
          <w:p w14:paraId="5C76233A" w14:textId="77777777" w:rsidR="00747BBF" w:rsidRDefault="00927A6E">
            <w:pPr>
              <w:pStyle w:val="TableParagraph"/>
              <w:ind w:left="118" w:right="107"/>
              <w:jc w:val="center"/>
            </w:pPr>
            <w:r>
              <w:rPr>
                <w:spacing w:val="-4"/>
              </w:rPr>
              <w:t>1.3.</w:t>
            </w:r>
          </w:p>
        </w:tc>
        <w:tc>
          <w:tcPr>
            <w:tcW w:w="8073" w:type="dxa"/>
          </w:tcPr>
          <w:p w14:paraId="3B324415" w14:textId="77777777" w:rsidR="00747BBF" w:rsidRDefault="00927A6E">
            <w:pPr>
              <w:pStyle w:val="TableParagraph"/>
              <w:spacing w:line="276" w:lineRule="auto"/>
              <w:ind w:left="117" w:hanging="10"/>
            </w:pPr>
            <w:r>
              <w:t>Ustawą z dnia 10 maja 2018 r. o ochronie danych osobowych (</w:t>
            </w:r>
            <w:proofErr w:type="spellStart"/>
            <w:r>
              <w:t>t.j</w:t>
            </w:r>
            <w:proofErr w:type="spellEnd"/>
            <w:r>
              <w:t>. Dz. U. z 2019 r., poz. 1781) i powiązanymi z nią aktami wykonawczymi.</w:t>
            </w:r>
          </w:p>
        </w:tc>
      </w:tr>
      <w:tr w:rsidR="00747BBF" w14:paraId="3C3DAA00" w14:textId="77777777">
        <w:trPr>
          <w:trHeight w:val="628"/>
        </w:trPr>
        <w:tc>
          <w:tcPr>
            <w:tcW w:w="996" w:type="dxa"/>
            <w:shd w:val="clear" w:color="auto" w:fill="D9E1F3"/>
          </w:tcPr>
          <w:p w14:paraId="22C450A6" w14:textId="77777777" w:rsidR="00747BBF" w:rsidRDefault="00927A6E">
            <w:pPr>
              <w:pStyle w:val="TableParagraph"/>
              <w:spacing w:before="1" w:line="240" w:lineRule="auto"/>
              <w:ind w:left="118" w:right="107"/>
              <w:jc w:val="center"/>
            </w:pPr>
            <w:r>
              <w:rPr>
                <w:spacing w:val="-4"/>
              </w:rPr>
              <w:t>1.4.</w:t>
            </w:r>
          </w:p>
        </w:tc>
        <w:tc>
          <w:tcPr>
            <w:tcW w:w="8073" w:type="dxa"/>
            <w:shd w:val="clear" w:color="auto" w:fill="D9E1F3"/>
          </w:tcPr>
          <w:p w14:paraId="6056A308" w14:textId="77777777" w:rsidR="00747BBF" w:rsidRDefault="00927A6E">
            <w:pPr>
              <w:pStyle w:val="TableParagraph"/>
              <w:spacing w:before="1" w:line="240" w:lineRule="auto"/>
            </w:pPr>
            <w:r>
              <w:t>Ustawą</w:t>
            </w:r>
            <w:r>
              <w:rPr>
                <w:spacing w:val="-7"/>
              </w:rPr>
              <w:t xml:space="preserve"> </w:t>
            </w:r>
            <w:r>
              <w:t>z</w:t>
            </w:r>
            <w:r>
              <w:rPr>
                <w:spacing w:val="-5"/>
              </w:rPr>
              <w:t xml:space="preserve"> </w:t>
            </w:r>
            <w:r>
              <w:t>dnia</w:t>
            </w:r>
            <w:r>
              <w:rPr>
                <w:spacing w:val="-7"/>
              </w:rPr>
              <w:t xml:space="preserve"> </w:t>
            </w:r>
            <w:r>
              <w:t>15</w:t>
            </w:r>
            <w:r>
              <w:rPr>
                <w:spacing w:val="-7"/>
              </w:rPr>
              <w:t xml:space="preserve"> </w:t>
            </w:r>
            <w:r>
              <w:t>kwietnia</w:t>
            </w:r>
            <w:r>
              <w:rPr>
                <w:spacing w:val="-7"/>
              </w:rPr>
              <w:t xml:space="preserve"> </w:t>
            </w:r>
            <w:r>
              <w:t>2011</w:t>
            </w:r>
            <w:r>
              <w:rPr>
                <w:spacing w:val="-4"/>
              </w:rPr>
              <w:t xml:space="preserve"> </w:t>
            </w:r>
            <w:r>
              <w:t>r.</w:t>
            </w:r>
            <w:r>
              <w:rPr>
                <w:spacing w:val="-7"/>
              </w:rPr>
              <w:t xml:space="preserve"> </w:t>
            </w:r>
            <w:r>
              <w:t>o</w:t>
            </w:r>
            <w:r>
              <w:rPr>
                <w:spacing w:val="-4"/>
              </w:rPr>
              <w:t xml:space="preserve"> </w:t>
            </w:r>
            <w:r>
              <w:t>działalności</w:t>
            </w:r>
            <w:r>
              <w:rPr>
                <w:spacing w:val="-4"/>
              </w:rPr>
              <w:t xml:space="preserve"> </w:t>
            </w:r>
            <w:r>
              <w:t>leczniczej</w:t>
            </w:r>
            <w:r>
              <w:rPr>
                <w:spacing w:val="-4"/>
              </w:rPr>
              <w:t xml:space="preserve"> </w:t>
            </w:r>
            <w:r>
              <w:t>(</w:t>
            </w:r>
            <w:proofErr w:type="spellStart"/>
            <w:r>
              <w:t>t.j</w:t>
            </w:r>
            <w:proofErr w:type="spellEnd"/>
            <w:r>
              <w:t>.</w:t>
            </w:r>
            <w:r>
              <w:rPr>
                <w:spacing w:val="-8"/>
              </w:rPr>
              <w:t xml:space="preserve"> </w:t>
            </w:r>
            <w:r>
              <w:t>Dz.</w:t>
            </w:r>
            <w:r>
              <w:rPr>
                <w:spacing w:val="-6"/>
              </w:rPr>
              <w:t xml:space="preserve"> </w:t>
            </w:r>
            <w:r>
              <w:t>U.</w:t>
            </w:r>
            <w:r>
              <w:rPr>
                <w:spacing w:val="-5"/>
              </w:rPr>
              <w:t xml:space="preserve"> </w:t>
            </w:r>
            <w:r>
              <w:t>z</w:t>
            </w:r>
            <w:r>
              <w:rPr>
                <w:spacing w:val="-5"/>
              </w:rPr>
              <w:t xml:space="preserve"> </w:t>
            </w:r>
            <w:r>
              <w:t>2024</w:t>
            </w:r>
            <w:r>
              <w:rPr>
                <w:spacing w:val="-7"/>
              </w:rPr>
              <w:t xml:space="preserve"> </w:t>
            </w:r>
            <w:r>
              <w:t>r.,</w:t>
            </w:r>
            <w:r>
              <w:rPr>
                <w:spacing w:val="-4"/>
              </w:rPr>
              <w:t xml:space="preserve"> </w:t>
            </w:r>
            <w:r>
              <w:t>poz.</w:t>
            </w:r>
            <w:r>
              <w:rPr>
                <w:spacing w:val="-5"/>
              </w:rPr>
              <w:t xml:space="preserve"> </w:t>
            </w:r>
            <w:r>
              <w:t>799</w:t>
            </w:r>
            <w:r>
              <w:rPr>
                <w:spacing w:val="-4"/>
              </w:rPr>
              <w:t xml:space="preserve"> </w:t>
            </w:r>
            <w:r>
              <w:rPr>
                <w:spacing w:val="-10"/>
              </w:rPr>
              <w:t>z</w:t>
            </w:r>
          </w:p>
          <w:p w14:paraId="76B9429E" w14:textId="77777777" w:rsidR="00747BBF" w:rsidRDefault="00927A6E">
            <w:pPr>
              <w:pStyle w:val="TableParagraph"/>
              <w:spacing w:before="39" w:line="240" w:lineRule="auto"/>
              <w:ind w:left="117"/>
            </w:pPr>
            <w:proofErr w:type="spellStart"/>
            <w:r>
              <w:t>późn</w:t>
            </w:r>
            <w:proofErr w:type="spellEnd"/>
            <w:r>
              <w:t>.</w:t>
            </w:r>
            <w:r>
              <w:rPr>
                <w:spacing w:val="-3"/>
              </w:rPr>
              <w:t xml:space="preserve"> </w:t>
            </w:r>
            <w:r>
              <w:t>zm.)</w:t>
            </w:r>
            <w:r>
              <w:rPr>
                <w:spacing w:val="-2"/>
              </w:rPr>
              <w:t xml:space="preserve"> </w:t>
            </w:r>
            <w:r>
              <w:t>i</w:t>
            </w:r>
            <w:r>
              <w:rPr>
                <w:spacing w:val="-2"/>
              </w:rPr>
              <w:t xml:space="preserve"> </w:t>
            </w:r>
            <w:r>
              <w:t>powiązanymi</w:t>
            </w:r>
            <w:r>
              <w:rPr>
                <w:spacing w:val="-5"/>
              </w:rPr>
              <w:t xml:space="preserve"> </w:t>
            </w:r>
            <w:r>
              <w:t>z</w:t>
            </w:r>
            <w:r>
              <w:rPr>
                <w:spacing w:val="-5"/>
              </w:rPr>
              <w:t xml:space="preserve"> </w:t>
            </w:r>
            <w:r>
              <w:t>nią</w:t>
            </w:r>
            <w:r>
              <w:rPr>
                <w:spacing w:val="-2"/>
              </w:rPr>
              <w:t xml:space="preserve"> </w:t>
            </w:r>
            <w:r>
              <w:t>aktami</w:t>
            </w:r>
            <w:r>
              <w:rPr>
                <w:spacing w:val="-2"/>
              </w:rPr>
              <w:t xml:space="preserve"> wykonawczymi.</w:t>
            </w:r>
          </w:p>
        </w:tc>
      </w:tr>
      <w:tr w:rsidR="00747BBF" w14:paraId="24C05583" w14:textId="77777777">
        <w:trPr>
          <w:trHeight w:val="630"/>
        </w:trPr>
        <w:tc>
          <w:tcPr>
            <w:tcW w:w="996" w:type="dxa"/>
            <w:shd w:val="clear" w:color="auto" w:fill="D9E1F3"/>
          </w:tcPr>
          <w:p w14:paraId="24AF8C8E" w14:textId="77777777" w:rsidR="00747BBF" w:rsidRDefault="00927A6E">
            <w:pPr>
              <w:pStyle w:val="TableParagraph"/>
              <w:spacing w:before="1" w:line="240" w:lineRule="auto"/>
              <w:ind w:left="118" w:right="109"/>
              <w:jc w:val="center"/>
            </w:pPr>
            <w:r>
              <w:rPr>
                <w:spacing w:val="-5"/>
              </w:rPr>
              <w:t>1.5</w:t>
            </w:r>
          </w:p>
        </w:tc>
        <w:tc>
          <w:tcPr>
            <w:tcW w:w="8073" w:type="dxa"/>
            <w:shd w:val="clear" w:color="auto" w:fill="D9E1F3"/>
          </w:tcPr>
          <w:p w14:paraId="7DAFF328" w14:textId="77777777" w:rsidR="00747BBF" w:rsidRDefault="00927A6E">
            <w:pPr>
              <w:pStyle w:val="TableParagraph"/>
              <w:spacing w:before="1" w:line="240" w:lineRule="auto"/>
            </w:pPr>
            <w:r>
              <w:t>Rozporządzenie</w:t>
            </w:r>
            <w:r>
              <w:rPr>
                <w:spacing w:val="73"/>
                <w:w w:val="150"/>
              </w:rPr>
              <w:t xml:space="preserve"> </w:t>
            </w:r>
            <w:r>
              <w:t>Ministra</w:t>
            </w:r>
            <w:r>
              <w:rPr>
                <w:spacing w:val="73"/>
                <w:w w:val="150"/>
              </w:rPr>
              <w:t xml:space="preserve"> </w:t>
            </w:r>
            <w:r>
              <w:t>Zdrowia</w:t>
            </w:r>
            <w:r>
              <w:rPr>
                <w:spacing w:val="76"/>
                <w:w w:val="150"/>
              </w:rPr>
              <w:t xml:space="preserve"> </w:t>
            </w:r>
            <w:r>
              <w:t>z</w:t>
            </w:r>
            <w:r>
              <w:rPr>
                <w:spacing w:val="78"/>
                <w:w w:val="150"/>
              </w:rPr>
              <w:t xml:space="preserve"> </w:t>
            </w:r>
            <w:r>
              <w:t>dnia</w:t>
            </w:r>
            <w:r>
              <w:rPr>
                <w:spacing w:val="72"/>
                <w:w w:val="150"/>
              </w:rPr>
              <w:t xml:space="preserve"> </w:t>
            </w:r>
            <w:r>
              <w:t>8</w:t>
            </w:r>
            <w:r>
              <w:rPr>
                <w:spacing w:val="74"/>
                <w:w w:val="150"/>
              </w:rPr>
              <w:t xml:space="preserve"> </w:t>
            </w:r>
            <w:r>
              <w:t>maja</w:t>
            </w:r>
            <w:r>
              <w:rPr>
                <w:spacing w:val="76"/>
                <w:w w:val="150"/>
              </w:rPr>
              <w:t xml:space="preserve"> </w:t>
            </w:r>
            <w:r>
              <w:t>2018</w:t>
            </w:r>
            <w:r>
              <w:rPr>
                <w:spacing w:val="74"/>
                <w:w w:val="150"/>
              </w:rPr>
              <w:t xml:space="preserve"> </w:t>
            </w:r>
            <w:r>
              <w:t>r.</w:t>
            </w:r>
            <w:r>
              <w:rPr>
                <w:spacing w:val="74"/>
                <w:w w:val="150"/>
              </w:rPr>
              <w:t xml:space="preserve"> </w:t>
            </w:r>
            <w:r>
              <w:t>w</w:t>
            </w:r>
            <w:r>
              <w:rPr>
                <w:spacing w:val="76"/>
                <w:w w:val="150"/>
              </w:rPr>
              <w:t xml:space="preserve"> </w:t>
            </w:r>
            <w:r>
              <w:t>sprawie</w:t>
            </w:r>
            <w:r>
              <w:rPr>
                <w:spacing w:val="76"/>
                <w:w w:val="150"/>
              </w:rPr>
              <w:t xml:space="preserve"> </w:t>
            </w:r>
            <w:r>
              <w:rPr>
                <w:spacing w:val="-2"/>
              </w:rPr>
              <w:t>rodzajów</w:t>
            </w:r>
          </w:p>
          <w:p w14:paraId="621041FC" w14:textId="77777777" w:rsidR="00747BBF" w:rsidRDefault="00927A6E">
            <w:pPr>
              <w:pStyle w:val="TableParagraph"/>
              <w:spacing w:before="39" w:line="240" w:lineRule="auto"/>
              <w:ind w:left="117"/>
            </w:pPr>
            <w:r>
              <w:t>elektronicznej</w:t>
            </w:r>
            <w:r>
              <w:rPr>
                <w:spacing w:val="-4"/>
              </w:rPr>
              <w:t xml:space="preserve"> </w:t>
            </w:r>
            <w:r>
              <w:t>dokumentacji</w:t>
            </w:r>
            <w:r>
              <w:rPr>
                <w:spacing w:val="-4"/>
              </w:rPr>
              <w:t xml:space="preserve"> </w:t>
            </w:r>
            <w:r>
              <w:t>medycznej</w:t>
            </w:r>
            <w:r>
              <w:rPr>
                <w:spacing w:val="-6"/>
              </w:rPr>
              <w:t xml:space="preserve"> </w:t>
            </w:r>
            <w:r>
              <w:t>(</w:t>
            </w:r>
            <w:proofErr w:type="spellStart"/>
            <w:r>
              <w:t>t.j</w:t>
            </w:r>
            <w:proofErr w:type="spellEnd"/>
            <w:r>
              <w:t>.</w:t>
            </w:r>
            <w:r>
              <w:rPr>
                <w:spacing w:val="-7"/>
              </w:rPr>
              <w:t xml:space="preserve"> </w:t>
            </w:r>
            <w:r>
              <w:t>Dz.</w:t>
            </w:r>
            <w:r>
              <w:rPr>
                <w:spacing w:val="-4"/>
              </w:rPr>
              <w:t xml:space="preserve"> </w:t>
            </w:r>
            <w:r>
              <w:t>U.</w:t>
            </w:r>
            <w:r>
              <w:rPr>
                <w:spacing w:val="-3"/>
              </w:rPr>
              <w:t xml:space="preserve"> </w:t>
            </w:r>
            <w:r>
              <w:t>z</w:t>
            </w:r>
            <w:r>
              <w:rPr>
                <w:spacing w:val="-5"/>
              </w:rPr>
              <w:t xml:space="preserve"> </w:t>
            </w:r>
            <w:r>
              <w:t>2023</w:t>
            </w:r>
            <w:r>
              <w:rPr>
                <w:spacing w:val="-4"/>
              </w:rPr>
              <w:t xml:space="preserve"> </w:t>
            </w:r>
            <w:r>
              <w:t>r.,</w:t>
            </w:r>
            <w:r>
              <w:rPr>
                <w:spacing w:val="-7"/>
              </w:rPr>
              <w:t xml:space="preserve"> </w:t>
            </w:r>
            <w:r>
              <w:t>poz.</w:t>
            </w:r>
            <w:r>
              <w:rPr>
                <w:spacing w:val="-6"/>
              </w:rPr>
              <w:t xml:space="preserve"> </w:t>
            </w:r>
            <w:r>
              <w:rPr>
                <w:spacing w:val="-2"/>
              </w:rPr>
              <w:t>1851)</w:t>
            </w:r>
          </w:p>
        </w:tc>
      </w:tr>
      <w:tr w:rsidR="00747BBF" w14:paraId="1E12659A" w14:textId="77777777">
        <w:trPr>
          <w:trHeight w:val="936"/>
        </w:trPr>
        <w:tc>
          <w:tcPr>
            <w:tcW w:w="996" w:type="dxa"/>
            <w:shd w:val="clear" w:color="auto" w:fill="D9E1F3"/>
          </w:tcPr>
          <w:p w14:paraId="019D4AD3" w14:textId="77777777" w:rsidR="00747BBF" w:rsidRDefault="00927A6E">
            <w:pPr>
              <w:pStyle w:val="TableParagraph"/>
              <w:ind w:left="118" w:right="109"/>
              <w:jc w:val="center"/>
            </w:pPr>
            <w:r>
              <w:rPr>
                <w:spacing w:val="-5"/>
              </w:rPr>
              <w:t>1.6</w:t>
            </w:r>
          </w:p>
        </w:tc>
        <w:tc>
          <w:tcPr>
            <w:tcW w:w="8073" w:type="dxa"/>
            <w:shd w:val="clear" w:color="auto" w:fill="D9E1F3"/>
          </w:tcPr>
          <w:p w14:paraId="0A4C3807" w14:textId="77777777" w:rsidR="00747BBF" w:rsidRDefault="00927A6E">
            <w:pPr>
              <w:pStyle w:val="TableParagraph"/>
              <w:spacing w:line="276" w:lineRule="auto"/>
              <w:ind w:left="117" w:right="98" w:hanging="10"/>
            </w:pPr>
            <w:r>
              <w:t>Rozporządzenie</w:t>
            </w:r>
            <w:r>
              <w:rPr>
                <w:spacing w:val="-2"/>
              </w:rPr>
              <w:t xml:space="preserve"> </w:t>
            </w:r>
            <w:r>
              <w:t>Ministra</w:t>
            </w:r>
            <w:r>
              <w:rPr>
                <w:spacing w:val="-2"/>
              </w:rPr>
              <w:t xml:space="preserve"> </w:t>
            </w:r>
            <w:r>
              <w:t>Zdrowia z</w:t>
            </w:r>
            <w:r>
              <w:rPr>
                <w:spacing w:val="-1"/>
              </w:rPr>
              <w:t xml:space="preserve"> </w:t>
            </w:r>
            <w:r>
              <w:t>dnia</w:t>
            </w:r>
            <w:r>
              <w:rPr>
                <w:spacing w:val="-2"/>
              </w:rPr>
              <w:t xml:space="preserve"> </w:t>
            </w:r>
            <w:r>
              <w:t>6 kwietnia</w:t>
            </w:r>
            <w:r>
              <w:rPr>
                <w:spacing w:val="-3"/>
              </w:rPr>
              <w:t xml:space="preserve"> </w:t>
            </w:r>
            <w:r>
              <w:t>2020 r.</w:t>
            </w:r>
            <w:r>
              <w:rPr>
                <w:spacing w:val="-3"/>
              </w:rPr>
              <w:t xml:space="preserve"> </w:t>
            </w:r>
            <w:r>
              <w:t>w sprawie rodzajów, zakresu i</w:t>
            </w:r>
            <w:r>
              <w:rPr>
                <w:spacing w:val="14"/>
              </w:rPr>
              <w:t xml:space="preserve"> </w:t>
            </w:r>
            <w:r>
              <w:t>wzorów</w:t>
            </w:r>
            <w:r>
              <w:rPr>
                <w:spacing w:val="16"/>
              </w:rPr>
              <w:t xml:space="preserve"> </w:t>
            </w:r>
            <w:r>
              <w:t>dokumentacji</w:t>
            </w:r>
            <w:r>
              <w:rPr>
                <w:spacing w:val="13"/>
              </w:rPr>
              <w:t xml:space="preserve"> </w:t>
            </w:r>
            <w:r>
              <w:t>medycznej</w:t>
            </w:r>
            <w:r>
              <w:rPr>
                <w:spacing w:val="13"/>
              </w:rPr>
              <w:t xml:space="preserve"> </w:t>
            </w:r>
            <w:r>
              <w:t>oraz</w:t>
            </w:r>
            <w:r>
              <w:rPr>
                <w:spacing w:val="14"/>
              </w:rPr>
              <w:t xml:space="preserve"> </w:t>
            </w:r>
            <w:r>
              <w:t>sposobu</w:t>
            </w:r>
            <w:r>
              <w:rPr>
                <w:spacing w:val="12"/>
              </w:rPr>
              <w:t xml:space="preserve"> </w:t>
            </w:r>
            <w:r>
              <w:t>jej</w:t>
            </w:r>
            <w:r>
              <w:rPr>
                <w:spacing w:val="12"/>
              </w:rPr>
              <w:t xml:space="preserve"> </w:t>
            </w:r>
            <w:r>
              <w:t>przetwarzania</w:t>
            </w:r>
            <w:r>
              <w:rPr>
                <w:spacing w:val="12"/>
              </w:rPr>
              <w:t xml:space="preserve"> </w:t>
            </w:r>
            <w:r>
              <w:t>(</w:t>
            </w:r>
            <w:proofErr w:type="spellStart"/>
            <w:r>
              <w:t>t.j</w:t>
            </w:r>
            <w:proofErr w:type="spellEnd"/>
            <w:r>
              <w:t>.</w:t>
            </w:r>
            <w:r>
              <w:rPr>
                <w:spacing w:val="17"/>
              </w:rPr>
              <w:t xml:space="preserve"> </w:t>
            </w:r>
            <w:r>
              <w:t>Dz.U.</w:t>
            </w:r>
            <w:r>
              <w:rPr>
                <w:spacing w:val="15"/>
              </w:rPr>
              <w:t xml:space="preserve"> </w:t>
            </w:r>
            <w:r>
              <w:t>z</w:t>
            </w:r>
            <w:r>
              <w:rPr>
                <w:spacing w:val="13"/>
              </w:rPr>
              <w:t xml:space="preserve"> </w:t>
            </w:r>
            <w:r>
              <w:t>2024</w:t>
            </w:r>
            <w:r>
              <w:rPr>
                <w:spacing w:val="14"/>
              </w:rPr>
              <w:t xml:space="preserve"> </w:t>
            </w:r>
            <w:r>
              <w:rPr>
                <w:spacing w:val="-5"/>
              </w:rPr>
              <w:t>r.,</w:t>
            </w:r>
          </w:p>
          <w:p w14:paraId="290E20F0" w14:textId="77777777" w:rsidR="00747BBF" w:rsidRDefault="00927A6E">
            <w:pPr>
              <w:pStyle w:val="TableParagraph"/>
              <w:ind w:left="117"/>
            </w:pPr>
            <w:r>
              <w:t>poz.</w:t>
            </w:r>
            <w:r>
              <w:rPr>
                <w:spacing w:val="-8"/>
              </w:rPr>
              <w:t xml:space="preserve"> </w:t>
            </w:r>
            <w:r>
              <w:rPr>
                <w:spacing w:val="-4"/>
              </w:rPr>
              <w:t>798)</w:t>
            </w:r>
          </w:p>
        </w:tc>
      </w:tr>
      <w:tr w:rsidR="00747BBF" w14:paraId="726D8A93" w14:textId="77777777">
        <w:trPr>
          <w:trHeight w:val="937"/>
        </w:trPr>
        <w:tc>
          <w:tcPr>
            <w:tcW w:w="996" w:type="dxa"/>
            <w:shd w:val="clear" w:color="auto" w:fill="D9E1F3"/>
          </w:tcPr>
          <w:p w14:paraId="42D08EF0" w14:textId="77777777" w:rsidR="00747BBF" w:rsidRDefault="00927A6E">
            <w:pPr>
              <w:pStyle w:val="TableParagraph"/>
              <w:spacing w:before="1" w:line="240" w:lineRule="auto"/>
              <w:ind w:left="118" w:right="109"/>
              <w:jc w:val="center"/>
            </w:pPr>
            <w:r>
              <w:rPr>
                <w:spacing w:val="-5"/>
              </w:rPr>
              <w:t>1.7</w:t>
            </w:r>
          </w:p>
        </w:tc>
        <w:tc>
          <w:tcPr>
            <w:tcW w:w="8073" w:type="dxa"/>
            <w:shd w:val="clear" w:color="auto" w:fill="D9E1F3"/>
          </w:tcPr>
          <w:p w14:paraId="5608620B" w14:textId="77777777" w:rsidR="00747BBF" w:rsidRDefault="00927A6E">
            <w:pPr>
              <w:pStyle w:val="TableParagraph"/>
              <w:spacing w:before="1" w:line="273" w:lineRule="auto"/>
              <w:ind w:left="117" w:hanging="10"/>
            </w:pPr>
            <w:r>
              <w:t>Ustawa</w:t>
            </w:r>
            <w:r>
              <w:rPr>
                <w:spacing w:val="80"/>
              </w:rPr>
              <w:t xml:space="preserve"> </w:t>
            </w:r>
            <w:r>
              <w:t>z</w:t>
            </w:r>
            <w:r>
              <w:rPr>
                <w:spacing w:val="80"/>
              </w:rPr>
              <w:t xml:space="preserve"> </w:t>
            </w:r>
            <w:r>
              <w:t>9</w:t>
            </w:r>
            <w:r>
              <w:rPr>
                <w:spacing w:val="80"/>
              </w:rPr>
              <w:t xml:space="preserve"> </w:t>
            </w:r>
            <w:r>
              <w:t>listopada</w:t>
            </w:r>
            <w:r>
              <w:rPr>
                <w:spacing w:val="80"/>
              </w:rPr>
              <w:t xml:space="preserve"> </w:t>
            </w:r>
            <w:r>
              <w:t>2018</w:t>
            </w:r>
            <w:r>
              <w:rPr>
                <w:spacing w:val="80"/>
              </w:rPr>
              <w:t xml:space="preserve"> </w:t>
            </w:r>
            <w:r>
              <w:t>r.</w:t>
            </w:r>
            <w:r>
              <w:rPr>
                <w:spacing w:val="80"/>
              </w:rPr>
              <w:t xml:space="preserve"> </w:t>
            </w:r>
            <w:r>
              <w:t>o</w:t>
            </w:r>
            <w:r>
              <w:rPr>
                <w:spacing w:val="80"/>
              </w:rPr>
              <w:t xml:space="preserve"> </w:t>
            </w:r>
            <w:r>
              <w:t>elektronicznym</w:t>
            </w:r>
            <w:r>
              <w:rPr>
                <w:spacing w:val="80"/>
              </w:rPr>
              <w:t xml:space="preserve"> </w:t>
            </w:r>
            <w:r>
              <w:t>fakturowaniu</w:t>
            </w:r>
            <w:r>
              <w:rPr>
                <w:spacing w:val="80"/>
              </w:rPr>
              <w:t xml:space="preserve"> </w:t>
            </w:r>
            <w:r>
              <w:t>w</w:t>
            </w:r>
            <w:r>
              <w:rPr>
                <w:spacing w:val="80"/>
              </w:rPr>
              <w:t xml:space="preserve"> </w:t>
            </w:r>
            <w:r>
              <w:t>zamówieniach publicznych,</w:t>
            </w:r>
            <w:r>
              <w:rPr>
                <w:spacing w:val="16"/>
              </w:rPr>
              <w:t xml:space="preserve"> </w:t>
            </w:r>
            <w:r>
              <w:t>koncesjach</w:t>
            </w:r>
            <w:r>
              <w:rPr>
                <w:spacing w:val="19"/>
              </w:rPr>
              <w:t xml:space="preserve"> </w:t>
            </w:r>
            <w:r>
              <w:t>na</w:t>
            </w:r>
            <w:r>
              <w:rPr>
                <w:spacing w:val="18"/>
              </w:rPr>
              <w:t xml:space="preserve"> </w:t>
            </w:r>
            <w:r>
              <w:t>roboty</w:t>
            </w:r>
            <w:r>
              <w:rPr>
                <w:spacing w:val="18"/>
              </w:rPr>
              <w:t xml:space="preserve"> </w:t>
            </w:r>
            <w:r>
              <w:t>budowlane</w:t>
            </w:r>
            <w:r>
              <w:rPr>
                <w:spacing w:val="19"/>
              </w:rPr>
              <w:t xml:space="preserve"> </w:t>
            </w:r>
            <w:r>
              <w:t>lub</w:t>
            </w:r>
            <w:r>
              <w:rPr>
                <w:spacing w:val="18"/>
              </w:rPr>
              <w:t xml:space="preserve"> </w:t>
            </w:r>
            <w:r>
              <w:t>usługi</w:t>
            </w:r>
            <w:r>
              <w:rPr>
                <w:spacing w:val="18"/>
              </w:rPr>
              <w:t xml:space="preserve"> </w:t>
            </w:r>
            <w:r>
              <w:t>oraz</w:t>
            </w:r>
            <w:r>
              <w:rPr>
                <w:spacing w:val="18"/>
              </w:rPr>
              <w:t xml:space="preserve"> </w:t>
            </w:r>
            <w:r>
              <w:t>partnerstwie</w:t>
            </w:r>
            <w:r>
              <w:rPr>
                <w:spacing w:val="19"/>
              </w:rPr>
              <w:t xml:space="preserve"> </w:t>
            </w:r>
            <w:r>
              <w:rPr>
                <w:spacing w:val="-2"/>
              </w:rPr>
              <w:t>publiczno-</w:t>
            </w:r>
          </w:p>
          <w:p w14:paraId="1AA621DB" w14:textId="77777777" w:rsidR="00747BBF" w:rsidRDefault="00927A6E">
            <w:pPr>
              <w:pStyle w:val="TableParagraph"/>
              <w:spacing w:before="5" w:line="240" w:lineRule="auto"/>
              <w:ind w:left="117"/>
            </w:pPr>
            <w:r>
              <w:t>prawnym</w:t>
            </w:r>
            <w:r>
              <w:rPr>
                <w:spacing w:val="-4"/>
              </w:rPr>
              <w:t xml:space="preserve"> </w:t>
            </w:r>
            <w:r>
              <w:t>(</w:t>
            </w:r>
            <w:proofErr w:type="spellStart"/>
            <w:r>
              <w:t>t.j</w:t>
            </w:r>
            <w:proofErr w:type="spellEnd"/>
            <w:r>
              <w:t>.</w:t>
            </w:r>
            <w:r>
              <w:rPr>
                <w:spacing w:val="-4"/>
              </w:rPr>
              <w:t xml:space="preserve"> </w:t>
            </w:r>
            <w:r>
              <w:t>Dz.U.</w:t>
            </w:r>
            <w:r>
              <w:rPr>
                <w:spacing w:val="-4"/>
              </w:rPr>
              <w:t xml:space="preserve"> </w:t>
            </w:r>
            <w:r>
              <w:t>z</w:t>
            </w:r>
            <w:r>
              <w:rPr>
                <w:spacing w:val="-5"/>
              </w:rPr>
              <w:t xml:space="preserve"> </w:t>
            </w:r>
            <w:r>
              <w:t>2020</w:t>
            </w:r>
            <w:r>
              <w:rPr>
                <w:spacing w:val="-4"/>
              </w:rPr>
              <w:t xml:space="preserve"> </w:t>
            </w:r>
            <w:r>
              <w:t>r.,</w:t>
            </w:r>
            <w:r>
              <w:rPr>
                <w:spacing w:val="-2"/>
              </w:rPr>
              <w:t xml:space="preserve"> </w:t>
            </w:r>
            <w:r>
              <w:t>poz.</w:t>
            </w:r>
            <w:r>
              <w:rPr>
                <w:spacing w:val="-2"/>
              </w:rPr>
              <w:t xml:space="preserve"> </w:t>
            </w:r>
            <w:r>
              <w:t>1666</w:t>
            </w:r>
            <w:r>
              <w:rPr>
                <w:spacing w:val="-2"/>
              </w:rPr>
              <w:t xml:space="preserve"> </w:t>
            </w:r>
            <w:r>
              <w:t>z</w:t>
            </w:r>
            <w:r>
              <w:rPr>
                <w:spacing w:val="-2"/>
              </w:rPr>
              <w:t xml:space="preserve"> </w:t>
            </w:r>
            <w:proofErr w:type="spellStart"/>
            <w:r>
              <w:t>późn</w:t>
            </w:r>
            <w:proofErr w:type="spellEnd"/>
            <w:r>
              <w:t>.</w:t>
            </w:r>
            <w:r>
              <w:rPr>
                <w:spacing w:val="-2"/>
              </w:rPr>
              <w:t xml:space="preserve"> </w:t>
            </w:r>
            <w:r>
              <w:t>zm.)</w:t>
            </w:r>
            <w:r>
              <w:rPr>
                <w:spacing w:val="-2"/>
              </w:rPr>
              <w:t xml:space="preserve"> </w:t>
            </w:r>
            <w:r>
              <w:t>–</w:t>
            </w:r>
            <w:r>
              <w:rPr>
                <w:spacing w:val="-3"/>
              </w:rPr>
              <w:t xml:space="preserve"> </w:t>
            </w:r>
            <w:r>
              <w:t>w</w:t>
            </w:r>
            <w:r>
              <w:rPr>
                <w:spacing w:val="-2"/>
              </w:rPr>
              <w:t xml:space="preserve"> </w:t>
            </w:r>
            <w:r>
              <w:t>zakresie</w:t>
            </w:r>
            <w:r>
              <w:rPr>
                <w:spacing w:val="-3"/>
              </w:rPr>
              <w:t xml:space="preserve"> </w:t>
            </w:r>
            <w:r>
              <w:rPr>
                <w:spacing w:val="-4"/>
              </w:rPr>
              <w:t>PEF.</w:t>
            </w:r>
          </w:p>
        </w:tc>
      </w:tr>
      <w:tr w:rsidR="00747BBF" w14:paraId="2C4FDEFC" w14:textId="77777777">
        <w:trPr>
          <w:trHeight w:val="628"/>
        </w:trPr>
        <w:tc>
          <w:tcPr>
            <w:tcW w:w="996" w:type="dxa"/>
            <w:shd w:val="clear" w:color="auto" w:fill="D9E1F3"/>
          </w:tcPr>
          <w:p w14:paraId="6F6A1632" w14:textId="77777777" w:rsidR="00747BBF" w:rsidRDefault="00927A6E">
            <w:pPr>
              <w:pStyle w:val="TableParagraph"/>
              <w:ind w:left="118" w:right="109"/>
              <w:jc w:val="center"/>
            </w:pPr>
            <w:r>
              <w:rPr>
                <w:spacing w:val="-5"/>
              </w:rPr>
              <w:t>1.8</w:t>
            </w:r>
          </w:p>
        </w:tc>
        <w:tc>
          <w:tcPr>
            <w:tcW w:w="8073" w:type="dxa"/>
            <w:shd w:val="clear" w:color="auto" w:fill="D9E1F3"/>
          </w:tcPr>
          <w:p w14:paraId="53E2727A" w14:textId="77777777" w:rsidR="00747BBF" w:rsidRDefault="00927A6E">
            <w:pPr>
              <w:pStyle w:val="TableParagraph"/>
            </w:pPr>
            <w:r>
              <w:t>Ustawa</w:t>
            </w:r>
            <w:r>
              <w:rPr>
                <w:spacing w:val="6"/>
              </w:rPr>
              <w:t xml:space="preserve"> </w:t>
            </w:r>
            <w:r>
              <w:t>z</w:t>
            </w:r>
            <w:r>
              <w:rPr>
                <w:spacing w:val="8"/>
              </w:rPr>
              <w:t xml:space="preserve"> </w:t>
            </w:r>
            <w:r>
              <w:t>dnia</w:t>
            </w:r>
            <w:r>
              <w:rPr>
                <w:spacing w:val="8"/>
              </w:rPr>
              <w:t xml:space="preserve"> </w:t>
            </w:r>
            <w:r>
              <w:t>29</w:t>
            </w:r>
            <w:r>
              <w:rPr>
                <w:spacing w:val="11"/>
              </w:rPr>
              <w:t xml:space="preserve"> </w:t>
            </w:r>
            <w:r>
              <w:t>października</w:t>
            </w:r>
            <w:r>
              <w:rPr>
                <w:spacing w:val="9"/>
              </w:rPr>
              <w:t xml:space="preserve"> </w:t>
            </w:r>
            <w:r>
              <w:t>2021</w:t>
            </w:r>
            <w:r>
              <w:rPr>
                <w:spacing w:val="10"/>
              </w:rPr>
              <w:t xml:space="preserve"> </w:t>
            </w:r>
            <w:r>
              <w:t>r.</w:t>
            </w:r>
            <w:r>
              <w:rPr>
                <w:spacing w:val="6"/>
              </w:rPr>
              <w:t xml:space="preserve"> </w:t>
            </w:r>
            <w:r>
              <w:t>o</w:t>
            </w:r>
            <w:r>
              <w:rPr>
                <w:spacing w:val="11"/>
              </w:rPr>
              <w:t xml:space="preserve"> </w:t>
            </w:r>
            <w:r>
              <w:t>zmianie</w:t>
            </w:r>
            <w:r>
              <w:rPr>
                <w:spacing w:val="9"/>
              </w:rPr>
              <w:t xml:space="preserve"> </w:t>
            </w:r>
            <w:r>
              <w:t>ustawy</w:t>
            </w:r>
            <w:r>
              <w:rPr>
                <w:spacing w:val="8"/>
              </w:rPr>
              <w:t xml:space="preserve"> </w:t>
            </w:r>
            <w:r>
              <w:t>o</w:t>
            </w:r>
            <w:r>
              <w:rPr>
                <w:spacing w:val="10"/>
              </w:rPr>
              <w:t xml:space="preserve"> </w:t>
            </w:r>
            <w:r>
              <w:t>podatku</w:t>
            </w:r>
            <w:r>
              <w:rPr>
                <w:spacing w:val="7"/>
              </w:rPr>
              <w:t xml:space="preserve"> </w:t>
            </w:r>
            <w:r>
              <w:t>od</w:t>
            </w:r>
            <w:r>
              <w:rPr>
                <w:spacing w:val="8"/>
              </w:rPr>
              <w:t xml:space="preserve"> </w:t>
            </w:r>
            <w:r>
              <w:t>towarów</w:t>
            </w:r>
            <w:r>
              <w:rPr>
                <w:spacing w:val="7"/>
              </w:rPr>
              <w:t xml:space="preserve"> </w:t>
            </w:r>
            <w:r>
              <w:t>i</w:t>
            </w:r>
            <w:r>
              <w:rPr>
                <w:spacing w:val="10"/>
              </w:rPr>
              <w:t xml:space="preserve"> </w:t>
            </w:r>
            <w:r>
              <w:rPr>
                <w:spacing w:val="-2"/>
              </w:rPr>
              <w:t>usług</w:t>
            </w:r>
          </w:p>
          <w:p w14:paraId="314E84F8" w14:textId="77777777" w:rsidR="00747BBF" w:rsidRDefault="00927A6E">
            <w:pPr>
              <w:pStyle w:val="TableParagraph"/>
              <w:spacing w:before="41" w:line="240" w:lineRule="auto"/>
              <w:ind w:left="117"/>
            </w:pPr>
            <w:r>
              <w:t>oraz</w:t>
            </w:r>
            <w:r>
              <w:rPr>
                <w:spacing w:val="-5"/>
              </w:rPr>
              <w:t xml:space="preserve"> </w:t>
            </w:r>
            <w:r>
              <w:t>niektórych</w:t>
            </w:r>
            <w:r>
              <w:rPr>
                <w:spacing w:val="-3"/>
              </w:rPr>
              <w:t xml:space="preserve"> </w:t>
            </w:r>
            <w:r>
              <w:t>innych</w:t>
            </w:r>
            <w:r>
              <w:rPr>
                <w:spacing w:val="-3"/>
              </w:rPr>
              <w:t xml:space="preserve"> </w:t>
            </w:r>
            <w:r>
              <w:t>ustaw</w:t>
            </w:r>
            <w:r>
              <w:rPr>
                <w:spacing w:val="-2"/>
              </w:rPr>
              <w:t xml:space="preserve"> </w:t>
            </w:r>
            <w:r>
              <w:t>(Dz.</w:t>
            </w:r>
            <w:r>
              <w:rPr>
                <w:spacing w:val="-3"/>
              </w:rPr>
              <w:t xml:space="preserve"> </w:t>
            </w:r>
            <w:r>
              <w:t>U.</w:t>
            </w:r>
            <w:r>
              <w:rPr>
                <w:spacing w:val="-3"/>
              </w:rPr>
              <w:t xml:space="preserve"> </w:t>
            </w:r>
            <w:r>
              <w:t>z</w:t>
            </w:r>
            <w:r>
              <w:rPr>
                <w:spacing w:val="-4"/>
              </w:rPr>
              <w:t xml:space="preserve"> </w:t>
            </w:r>
            <w:r>
              <w:t>2021</w:t>
            </w:r>
            <w:r>
              <w:rPr>
                <w:spacing w:val="-3"/>
              </w:rPr>
              <w:t xml:space="preserve"> </w:t>
            </w:r>
            <w:r>
              <w:t>r.</w:t>
            </w:r>
            <w:r>
              <w:rPr>
                <w:spacing w:val="-3"/>
              </w:rPr>
              <w:t xml:space="preserve"> </w:t>
            </w:r>
            <w:r>
              <w:t>poz.</w:t>
            </w:r>
            <w:r>
              <w:rPr>
                <w:spacing w:val="-2"/>
              </w:rPr>
              <w:t xml:space="preserve"> </w:t>
            </w:r>
            <w:r>
              <w:rPr>
                <w:spacing w:val="-4"/>
              </w:rPr>
              <w:t>2076)</w:t>
            </w:r>
          </w:p>
        </w:tc>
      </w:tr>
      <w:tr w:rsidR="00747BBF" w14:paraId="3886BBF2" w14:textId="77777777">
        <w:trPr>
          <w:trHeight w:val="630"/>
        </w:trPr>
        <w:tc>
          <w:tcPr>
            <w:tcW w:w="996" w:type="dxa"/>
          </w:tcPr>
          <w:p w14:paraId="0F2A2891" w14:textId="77777777" w:rsidR="00747BBF" w:rsidRDefault="00927A6E">
            <w:pPr>
              <w:pStyle w:val="TableParagraph"/>
              <w:ind w:left="118" w:right="109"/>
              <w:jc w:val="center"/>
            </w:pPr>
            <w:r>
              <w:rPr>
                <w:spacing w:val="-5"/>
              </w:rPr>
              <w:t>1.9</w:t>
            </w:r>
          </w:p>
        </w:tc>
        <w:tc>
          <w:tcPr>
            <w:tcW w:w="8073" w:type="dxa"/>
          </w:tcPr>
          <w:p w14:paraId="5F62ECEF" w14:textId="77777777" w:rsidR="00747BBF" w:rsidRDefault="00927A6E">
            <w:pPr>
              <w:pStyle w:val="TableParagraph"/>
            </w:pPr>
            <w:r>
              <w:t>Rozporządzenie</w:t>
            </w:r>
            <w:r>
              <w:rPr>
                <w:spacing w:val="38"/>
              </w:rPr>
              <w:t xml:space="preserve"> </w:t>
            </w:r>
            <w:r>
              <w:t>Ministra</w:t>
            </w:r>
            <w:r>
              <w:rPr>
                <w:spacing w:val="39"/>
              </w:rPr>
              <w:t xml:space="preserve"> </w:t>
            </w:r>
            <w:r>
              <w:t>Zdrowia</w:t>
            </w:r>
            <w:r>
              <w:rPr>
                <w:spacing w:val="42"/>
              </w:rPr>
              <w:t xml:space="preserve"> </w:t>
            </w:r>
            <w:r>
              <w:t>z</w:t>
            </w:r>
            <w:r>
              <w:rPr>
                <w:spacing w:val="41"/>
              </w:rPr>
              <w:t xml:space="preserve"> </w:t>
            </w:r>
            <w:r>
              <w:t>dnia</w:t>
            </w:r>
            <w:r>
              <w:rPr>
                <w:spacing w:val="40"/>
              </w:rPr>
              <w:t xml:space="preserve"> </w:t>
            </w:r>
            <w:r>
              <w:t>26</w:t>
            </w:r>
            <w:r>
              <w:rPr>
                <w:spacing w:val="47"/>
              </w:rPr>
              <w:t xml:space="preserve"> </w:t>
            </w:r>
            <w:r>
              <w:t>października</w:t>
            </w:r>
            <w:r>
              <w:rPr>
                <w:spacing w:val="42"/>
              </w:rPr>
              <w:t xml:space="preserve"> </w:t>
            </w:r>
            <w:r>
              <w:t>2020</w:t>
            </w:r>
            <w:r>
              <w:rPr>
                <w:spacing w:val="43"/>
              </w:rPr>
              <w:t xml:space="preserve"> </w:t>
            </w:r>
            <w:r>
              <w:t>r.</w:t>
            </w:r>
            <w:r>
              <w:rPr>
                <w:spacing w:val="41"/>
              </w:rPr>
              <w:t xml:space="preserve"> </w:t>
            </w:r>
            <w:r>
              <w:t>w</w:t>
            </w:r>
            <w:r>
              <w:rPr>
                <w:spacing w:val="40"/>
              </w:rPr>
              <w:t xml:space="preserve"> </w:t>
            </w:r>
            <w:r>
              <w:t>sprawie</w:t>
            </w:r>
            <w:r>
              <w:rPr>
                <w:spacing w:val="41"/>
              </w:rPr>
              <w:t xml:space="preserve"> </w:t>
            </w:r>
            <w:r>
              <w:rPr>
                <w:spacing w:val="-2"/>
              </w:rPr>
              <w:t>zaleceń</w:t>
            </w:r>
          </w:p>
          <w:p w14:paraId="712877BF" w14:textId="77777777" w:rsidR="00747BBF" w:rsidRDefault="00927A6E">
            <w:pPr>
              <w:pStyle w:val="TableParagraph"/>
              <w:spacing w:before="41" w:line="240" w:lineRule="auto"/>
              <w:ind w:left="117"/>
            </w:pPr>
            <w:r>
              <w:t>dotyczących</w:t>
            </w:r>
            <w:r>
              <w:rPr>
                <w:spacing w:val="-9"/>
              </w:rPr>
              <w:t xml:space="preserve"> </w:t>
            </w:r>
            <w:r>
              <w:t>standardu</w:t>
            </w:r>
            <w:r>
              <w:rPr>
                <w:spacing w:val="-6"/>
              </w:rPr>
              <w:t xml:space="preserve"> </w:t>
            </w:r>
            <w:r>
              <w:t>rachunku</w:t>
            </w:r>
            <w:r>
              <w:rPr>
                <w:spacing w:val="-5"/>
              </w:rPr>
              <w:t xml:space="preserve"> </w:t>
            </w:r>
            <w:r>
              <w:t>kosztów</w:t>
            </w:r>
            <w:r>
              <w:rPr>
                <w:spacing w:val="-8"/>
              </w:rPr>
              <w:t xml:space="preserve"> </w:t>
            </w:r>
            <w:r>
              <w:t>u</w:t>
            </w:r>
            <w:r>
              <w:rPr>
                <w:spacing w:val="-5"/>
              </w:rPr>
              <w:t xml:space="preserve"> </w:t>
            </w:r>
            <w:r>
              <w:t>świadczeniodawców</w:t>
            </w:r>
            <w:r>
              <w:rPr>
                <w:spacing w:val="-5"/>
              </w:rPr>
              <w:t xml:space="preserve"> </w:t>
            </w:r>
            <w:r>
              <w:t>Dz.U.</w:t>
            </w:r>
            <w:r>
              <w:rPr>
                <w:spacing w:val="-9"/>
              </w:rPr>
              <w:t xml:space="preserve"> </w:t>
            </w:r>
            <w:r>
              <w:t>2020</w:t>
            </w:r>
            <w:r>
              <w:rPr>
                <w:spacing w:val="-5"/>
              </w:rPr>
              <w:t xml:space="preserve"> </w:t>
            </w:r>
            <w:r>
              <w:t>poz.</w:t>
            </w:r>
            <w:r>
              <w:rPr>
                <w:spacing w:val="-5"/>
              </w:rPr>
              <w:t xml:space="preserve"> </w:t>
            </w:r>
            <w:r>
              <w:rPr>
                <w:spacing w:val="-4"/>
              </w:rPr>
              <w:t>2045</w:t>
            </w:r>
          </w:p>
        </w:tc>
      </w:tr>
    </w:tbl>
    <w:p w14:paraId="23E4F993" w14:textId="77777777" w:rsidR="004C53BB" w:rsidRDefault="004C53BB">
      <w:pPr>
        <w:pStyle w:val="Tekstpodstawowy"/>
        <w:spacing w:before="9" w:after="16"/>
        <w:ind w:left="141"/>
      </w:pPr>
    </w:p>
    <w:p w14:paraId="22473AE5" w14:textId="77777777" w:rsidR="00747BBF" w:rsidRDefault="00927A6E" w:rsidP="000F1BA9">
      <w:pPr>
        <w:pStyle w:val="Nagwek2"/>
      </w:pPr>
      <w:bookmarkStart w:id="26" w:name="_Toc197668375"/>
      <w:r>
        <w:t>Wymagania</w:t>
      </w:r>
      <w:r>
        <w:rPr>
          <w:spacing w:val="-6"/>
        </w:rPr>
        <w:t xml:space="preserve"> </w:t>
      </w:r>
      <w:r>
        <w:t>ogólne</w:t>
      </w:r>
      <w:r>
        <w:rPr>
          <w:spacing w:val="-3"/>
        </w:rPr>
        <w:t xml:space="preserve"> </w:t>
      </w:r>
      <w:r>
        <w:t>-</w:t>
      </w:r>
      <w:r>
        <w:rPr>
          <w:spacing w:val="-2"/>
        </w:rPr>
        <w:t xml:space="preserve"> techniczne</w:t>
      </w:r>
      <w:bookmarkEnd w:id="26"/>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41"/>
        <w:gridCol w:w="8428"/>
      </w:tblGrid>
      <w:tr w:rsidR="00747BBF" w14:paraId="063E00CE" w14:textId="77777777">
        <w:trPr>
          <w:trHeight w:val="350"/>
        </w:trPr>
        <w:tc>
          <w:tcPr>
            <w:tcW w:w="641" w:type="dxa"/>
            <w:tcBorders>
              <w:top w:val="nil"/>
              <w:left w:val="nil"/>
              <w:bottom w:val="nil"/>
              <w:right w:val="nil"/>
            </w:tcBorders>
            <w:shd w:val="clear" w:color="auto" w:fill="4471C4"/>
          </w:tcPr>
          <w:p w14:paraId="21AB2967" w14:textId="77777777" w:rsidR="00747BBF" w:rsidRDefault="00927A6E">
            <w:pPr>
              <w:pStyle w:val="TableParagraph"/>
              <w:spacing w:before="11" w:line="240" w:lineRule="auto"/>
              <w:ind w:left="163"/>
            </w:pPr>
            <w:r>
              <w:rPr>
                <w:color w:val="FFFFFF"/>
                <w:spacing w:val="-4"/>
              </w:rPr>
              <w:t>L.p.</w:t>
            </w:r>
          </w:p>
        </w:tc>
        <w:tc>
          <w:tcPr>
            <w:tcW w:w="8428" w:type="dxa"/>
            <w:tcBorders>
              <w:top w:val="nil"/>
              <w:left w:val="nil"/>
              <w:bottom w:val="nil"/>
              <w:right w:val="nil"/>
            </w:tcBorders>
            <w:shd w:val="clear" w:color="auto" w:fill="4471C4"/>
          </w:tcPr>
          <w:p w14:paraId="3E600F76" w14:textId="77777777" w:rsidR="00747BBF" w:rsidRDefault="00927A6E">
            <w:pPr>
              <w:pStyle w:val="TableParagraph"/>
              <w:spacing w:before="11" w:line="240" w:lineRule="auto"/>
              <w:ind w:left="112"/>
              <w:rPr>
                <w:b/>
              </w:rPr>
            </w:pPr>
            <w:r>
              <w:rPr>
                <w:b/>
                <w:color w:val="FFFFFF"/>
              </w:rPr>
              <w:t>Wymagania</w:t>
            </w:r>
            <w:r>
              <w:rPr>
                <w:b/>
                <w:color w:val="FFFFFF"/>
                <w:spacing w:val="-4"/>
              </w:rPr>
              <w:t xml:space="preserve"> </w:t>
            </w:r>
            <w:r>
              <w:rPr>
                <w:b/>
                <w:color w:val="FFFFFF"/>
              </w:rPr>
              <w:t>ogólne</w:t>
            </w:r>
            <w:r>
              <w:rPr>
                <w:b/>
                <w:color w:val="FFFFFF"/>
                <w:spacing w:val="-3"/>
              </w:rPr>
              <w:t xml:space="preserve"> </w:t>
            </w:r>
            <w:r>
              <w:rPr>
                <w:b/>
                <w:color w:val="FFFFFF"/>
              </w:rPr>
              <w:t>–</w:t>
            </w:r>
            <w:r>
              <w:rPr>
                <w:b/>
                <w:color w:val="FFFFFF"/>
                <w:spacing w:val="-2"/>
              </w:rPr>
              <w:t xml:space="preserve"> techniczne</w:t>
            </w:r>
          </w:p>
        </w:tc>
      </w:tr>
      <w:tr w:rsidR="00747BBF" w14:paraId="347CDBED" w14:textId="77777777">
        <w:trPr>
          <w:trHeight w:val="744"/>
        </w:trPr>
        <w:tc>
          <w:tcPr>
            <w:tcW w:w="641" w:type="dxa"/>
            <w:tcBorders>
              <w:top w:val="nil"/>
            </w:tcBorders>
            <w:shd w:val="clear" w:color="auto" w:fill="D9E1F3"/>
          </w:tcPr>
          <w:p w14:paraId="13B197A2" w14:textId="77777777" w:rsidR="00747BBF" w:rsidRDefault="00747BBF">
            <w:pPr>
              <w:pStyle w:val="TableParagraph"/>
              <w:spacing w:line="240" w:lineRule="auto"/>
              <w:ind w:left="0"/>
              <w:rPr>
                <w:rFonts w:ascii="Times New Roman"/>
              </w:rPr>
            </w:pPr>
          </w:p>
        </w:tc>
        <w:tc>
          <w:tcPr>
            <w:tcW w:w="8428" w:type="dxa"/>
            <w:tcBorders>
              <w:top w:val="nil"/>
            </w:tcBorders>
            <w:shd w:val="clear" w:color="auto" w:fill="D9E1F3"/>
          </w:tcPr>
          <w:p w14:paraId="1F12EF8E" w14:textId="77777777" w:rsidR="00747BBF" w:rsidRDefault="00927A6E">
            <w:pPr>
              <w:pStyle w:val="TableParagraph"/>
              <w:spacing w:before="242" w:line="240" w:lineRule="auto"/>
              <w:rPr>
                <w:b/>
                <w:sz w:val="20"/>
              </w:rPr>
            </w:pPr>
            <w:r>
              <w:rPr>
                <w:b/>
                <w:color w:val="2E5395"/>
                <w:sz w:val="20"/>
              </w:rPr>
              <w:t>Architektura</w:t>
            </w:r>
            <w:r>
              <w:rPr>
                <w:b/>
                <w:color w:val="2E5395"/>
                <w:spacing w:val="-9"/>
                <w:sz w:val="20"/>
              </w:rPr>
              <w:t xml:space="preserve"> </w:t>
            </w:r>
            <w:r>
              <w:rPr>
                <w:b/>
                <w:color w:val="2E5395"/>
                <w:sz w:val="20"/>
              </w:rPr>
              <w:t>i</w:t>
            </w:r>
            <w:r>
              <w:rPr>
                <w:b/>
                <w:color w:val="2E5395"/>
                <w:spacing w:val="-9"/>
                <w:sz w:val="20"/>
              </w:rPr>
              <w:t xml:space="preserve"> </w:t>
            </w:r>
            <w:r>
              <w:rPr>
                <w:b/>
                <w:color w:val="2E5395"/>
                <w:sz w:val="20"/>
              </w:rPr>
              <w:t>interfejs</w:t>
            </w:r>
            <w:r>
              <w:rPr>
                <w:b/>
                <w:color w:val="2E5395"/>
                <w:spacing w:val="-8"/>
                <w:sz w:val="20"/>
              </w:rPr>
              <w:t xml:space="preserve"> </w:t>
            </w:r>
            <w:r>
              <w:rPr>
                <w:b/>
                <w:color w:val="2E5395"/>
                <w:spacing w:val="-2"/>
                <w:sz w:val="20"/>
              </w:rPr>
              <w:t>użytkownika</w:t>
            </w:r>
          </w:p>
        </w:tc>
      </w:tr>
      <w:tr w:rsidR="00747BBF" w14:paraId="455C9D19" w14:textId="77777777">
        <w:trPr>
          <w:trHeight w:val="628"/>
        </w:trPr>
        <w:tc>
          <w:tcPr>
            <w:tcW w:w="641" w:type="dxa"/>
          </w:tcPr>
          <w:p w14:paraId="350DD58F" w14:textId="77777777" w:rsidR="00747BBF" w:rsidRDefault="00927A6E">
            <w:pPr>
              <w:pStyle w:val="TableParagraph"/>
            </w:pPr>
            <w:r>
              <w:rPr>
                <w:spacing w:val="-5"/>
              </w:rPr>
              <w:t>1.</w:t>
            </w:r>
          </w:p>
        </w:tc>
        <w:tc>
          <w:tcPr>
            <w:tcW w:w="8428" w:type="dxa"/>
          </w:tcPr>
          <w:p w14:paraId="6EC6AD35" w14:textId="77777777" w:rsidR="00747BBF" w:rsidRDefault="00927A6E">
            <w:pPr>
              <w:pStyle w:val="TableParagraph"/>
            </w:pPr>
            <w:r>
              <w:t>System</w:t>
            </w:r>
            <w:r>
              <w:rPr>
                <w:spacing w:val="28"/>
              </w:rPr>
              <w:t xml:space="preserve"> </w:t>
            </w:r>
            <w:r>
              <w:t>musi</w:t>
            </w:r>
            <w:r>
              <w:rPr>
                <w:spacing w:val="31"/>
              </w:rPr>
              <w:t xml:space="preserve"> </w:t>
            </w:r>
            <w:r>
              <w:t>działać</w:t>
            </w:r>
            <w:r>
              <w:rPr>
                <w:spacing w:val="31"/>
              </w:rPr>
              <w:t xml:space="preserve"> </w:t>
            </w:r>
            <w:r>
              <w:t>w</w:t>
            </w:r>
            <w:r>
              <w:rPr>
                <w:spacing w:val="34"/>
              </w:rPr>
              <w:t xml:space="preserve"> </w:t>
            </w:r>
            <w:r>
              <w:t>architekturze</w:t>
            </w:r>
            <w:r>
              <w:rPr>
                <w:spacing w:val="32"/>
              </w:rPr>
              <w:t xml:space="preserve"> </w:t>
            </w:r>
            <w:r>
              <w:t>dwu-</w:t>
            </w:r>
            <w:r>
              <w:rPr>
                <w:spacing w:val="31"/>
              </w:rPr>
              <w:t xml:space="preserve"> </w:t>
            </w:r>
            <w:r>
              <w:t>lub</w:t>
            </w:r>
            <w:r>
              <w:rPr>
                <w:spacing w:val="30"/>
              </w:rPr>
              <w:t xml:space="preserve"> </w:t>
            </w:r>
            <w:r>
              <w:t>trój-warstwowej</w:t>
            </w:r>
            <w:r>
              <w:rPr>
                <w:spacing w:val="32"/>
              </w:rPr>
              <w:t xml:space="preserve"> </w:t>
            </w:r>
            <w:r>
              <w:t>(klient-serwer</w:t>
            </w:r>
            <w:r>
              <w:rPr>
                <w:spacing w:val="29"/>
              </w:rPr>
              <w:t xml:space="preserve"> </w:t>
            </w:r>
            <w:r>
              <w:t>lub</w:t>
            </w:r>
            <w:r>
              <w:rPr>
                <w:spacing w:val="31"/>
              </w:rPr>
              <w:t xml:space="preserve"> </w:t>
            </w:r>
            <w:r>
              <w:rPr>
                <w:spacing w:val="-2"/>
              </w:rPr>
              <w:t>klient-</w:t>
            </w:r>
          </w:p>
          <w:p w14:paraId="56EFB76C" w14:textId="77777777" w:rsidR="00747BBF" w:rsidRDefault="00927A6E">
            <w:pPr>
              <w:pStyle w:val="TableParagraph"/>
              <w:spacing w:before="41" w:line="240" w:lineRule="auto"/>
              <w:ind w:left="117"/>
            </w:pPr>
            <w:r>
              <w:t>serwer</w:t>
            </w:r>
            <w:r>
              <w:rPr>
                <w:spacing w:val="-6"/>
              </w:rPr>
              <w:t xml:space="preserve"> </w:t>
            </w:r>
            <w:r>
              <w:t>aplikacji-serwer</w:t>
            </w:r>
            <w:r>
              <w:rPr>
                <w:spacing w:val="-4"/>
              </w:rPr>
              <w:t xml:space="preserve"> bazy)</w:t>
            </w:r>
          </w:p>
        </w:tc>
      </w:tr>
      <w:tr w:rsidR="00747BBF" w14:paraId="05644BB3" w14:textId="77777777">
        <w:trPr>
          <w:trHeight w:val="318"/>
        </w:trPr>
        <w:tc>
          <w:tcPr>
            <w:tcW w:w="641" w:type="dxa"/>
            <w:shd w:val="clear" w:color="auto" w:fill="D9E1F3"/>
          </w:tcPr>
          <w:p w14:paraId="0D03B362" w14:textId="77777777" w:rsidR="00747BBF" w:rsidRDefault="00927A6E">
            <w:pPr>
              <w:pStyle w:val="TableParagraph"/>
            </w:pPr>
            <w:r>
              <w:rPr>
                <w:spacing w:val="-5"/>
              </w:rPr>
              <w:t>2.</w:t>
            </w:r>
          </w:p>
        </w:tc>
        <w:tc>
          <w:tcPr>
            <w:tcW w:w="8428" w:type="dxa"/>
            <w:shd w:val="clear" w:color="auto" w:fill="D9E1F3"/>
          </w:tcPr>
          <w:p w14:paraId="62056E46" w14:textId="77777777" w:rsidR="00747BBF" w:rsidRDefault="00927A6E">
            <w:pPr>
              <w:pStyle w:val="TableParagraph"/>
            </w:pPr>
            <w:r>
              <w:t>System</w:t>
            </w:r>
            <w:r>
              <w:rPr>
                <w:spacing w:val="-8"/>
              </w:rPr>
              <w:t xml:space="preserve"> </w:t>
            </w:r>
            <w:r>
              <w:t>musi</w:t>
            </w:r>
            <w:r>
              <w:rPr>
                <w:spacing w:val="-6"/>
              </w:rPr>
              <w:t xml:space="preserve"> </w:t>
            </w:r>
            <w:r>
              <w:t>posiadać</w:t>
            </w:r>
            <w:r>
              <w:rPr>
                <w:spacing w:val="-5"/>
              </w:rPr>
              <w:t xml:space="preserve"> </w:t>
            </w:r>
            <w:r>
              <w:t>interfejs</w:t>
            </w:r>
            <w:r>
              <w:rPr>
                <w:spacing w:val="-5"/>
              </w:rPr>
              <w:t xml:space="preserve"> </w:t>
            </w:r>
            <w:r>
              <w:t>graficzny</w:t>
            </w:r>
            <w:r>
              <w:rPr>
                <w:spacing w:val="-5"/>
              </w:rPr>
              <w:t xml:space="preserve"> </w:t>
            </w:r>
            <w:r>
              <w:t>dla</w:t>
            </w:r>
            <w:r>
              <w:rPr>
                <w:spacing w:val="-8"/>
              </w:rPr>
              <w:t xml:space="preserve"> </w:t>
            </w:r>
            <w:r>
              <w:t>wszystkich</w:t>
            </w:r>
            <w:r>
              <w:rPr>
                <w:spacing w:val="-5"/>
              </w:rPr>
              <w:t xml:space="preserve"> </w:t>
            </w:r>
            <w:r>
              <w:rPr>
                <w:spacing w:val="-2"/>
              </w:rPr>
              <w:t>modułów</w:t>
            </w:r>
          </w:p>
        </w:tc>
      </w:tr>
      <w:tr w:rsidR="00747BBF" w14:paraId="1A3C7C49" w14:textId="77777777">
        <w:trPr>
          <w:trHeight w:val="618"/>
        </w:trPr>
        <w:tc>
          <w:tcPr>
            <w:tcW w:w="641" w:type="dxa"/>
          </w:tcPr>
          <w:p w14:paraId="73B8C474" w14:textId="77777777" w:rsidR="00747BBF" w:rsidRDefault="00927A6E">
            <w:pPr>
              <w:pStyle w:val="TableParagraph"/>
              <w:spacing w:before="1" w:line="240" w:lineRule="auto"/>
            </w:pPr>
            <w:r>
              <w:rPr>
                <w:spacing w:val="-5"/>
              </w:rPr>
              <w:lastRenderedPageBreak/>
              <w:t>3.</w:t>
            </w:r>
          </w:p>
        </w:tc>
        <w:tc>
          <w:tcPr>
            <w:tcW w:w="8428" w:type="dxa"/>
          </w:tcPr>
          <w:p w14:paraId="12557959" w14:textId="77777777" w:rsidR="00747BBF" w:rsidRDefault="00927A6E">
            <w:pPr>
              <w:pStyle w:val="TableParagraph"/>
              <w:spacing w:before="1" w:line="240" w:lineRule="auto"/>
            </w:pPr>
            <w:r>
              <w:t>Z</w:t>
            </w:r>
            <w:r>
              <w:rPr>
                <w:spacing w:val="64"/>
              </w:rPr>
              <w:t xml:space="preserve"> </w:t>
            </w:r>
            <w:r>
              <w:t>uwagi</w:t>
            </w:r>
            <w:r>
              <w:rPr>
                <w:spacing w:val="64"/>
              </w:rPr>
              <w:t xml:space="preserve"> </w:t>
            </w:r>
            <w:r>
              <w:t>na</w:t>
            </w:r>
            <w:r>
              <w:rPr>
                <w:spacing w:val="65"/>
              </w:rPr>
              <w:t xml:space="preserve"> </w:t>
            </w:r>
            <w:r>
              <w:t>środowisko</w:t>
            </w:r>
            <w:r>
              <w:rPr>
                <w:spacing w:val="66"/>
              </w:rPr>
              <w:t xml:space="preserve"> </w:t>
            </w:r>
            <w:r>
              <w:t>IT</w:t>
            </w:r>
            <w:r>
              <w:rPr>
                <w:spacing w:val="65"/>
              </w:rPr>
              <w:t xml:space="preserve"> </w:t>
            </w:r>
            <w:r>
              <w:t>posiadane</w:t>
            </w:r>
            <w:r>
              <w:rPr>
                <w:spacing w:val="62"/>
              </w:rPr>
              <w:t xml:space="preserve"> </w:t>
            </w:r>
            <w:r>
              <w:t>przez</w:t>
            </w:r>
            <w:r>
              <w:rPr>
                <w:spacing w:val="64"/>
              </w:rPr>
              <w:t xml:space="preserve"> </w:t>
            </w:r>
            <w:r>
              <w:t>Zamawiającego</w:t>
            </w:r>
            <w:r>
              <w:rPr>
                <w:spacing w:val="66"/>
              </w:rPr>
              <w:t xml:space="preserve"> </w:t>
            </w:r>
            <w:r>
              <w:t>system</w:t>
            </w:r>
            <w:r>
              <w:rPr>
                <w:spacing w:val="63"/>
              </w:rPr>
              <w:t xml:space="preserve"> </w:t>
            </w:r>
            <w:r>
              <w:t>musi</w:t>
            </w:r>
            <w:r>
              <w:rPr>
                <w:spacing w:val="65"/>
              </w:rPr>
              <w:t xml:space="preserve"> </w:t>
            </w:r>
            <w:r>
              <w:t>pracować</w:t>
            </w:r>
            <w:r>
              <w:rPr>
                <w:spacing w:val="65"/>
              </w:rPr>
              <w:t xml:space="preserve"> </w:t>
            </w:r>
            <w:r>
              <w:rPr>
                <w:spacing w:val="-10"/>
              </w:rPr>
              <w:t>w</w:t>
            </w:r>
          </w:p>
          <w:p w14:paraId="741D11B0" w14:textId="77777777" w:rsidR="00747BBF" w:rsidRDefault="00927A6E">
            <w:pPr>
              <w:pStyle w:val="TableParagraph"/>
              <w:spacing w:before="39" w:line="240" w:lineRule="auto"/>
              <w:ind w:left="117"/>
            </w:pPr>
            <w:r>
              <w:t>środowisku</w:t>
            </w:r>
            <w:r>
              <w:rPr>
                <w:spacing w:val="27"/>
              </w:rPr>
              <w:t xml:space="preserve">  </w:t>
            </w:r>
            <w:r>
              <w:t>graficznym</w:t>
            </w:r>
            <w:r>
              <w:rPr>
                <w:spacing w:val="28"/>
              </w:rPr>
              <w:t xml:space="preserve">  </w:t>
            </w:r>
            <w:r>
              <w:t>MS</w:t>
            </w:r>
            <w:r>
              <w:rPr>
                <w:spacing w:val="28"/>
              </w:rPr>
              <w:t xml:space="preserve">  </w:t>
            </w:r>
            <w:r>
              <w:t>Windows</w:t>
            </w:r>
            <w:r>
              <w:rPr>
                <w:spacing w:val="28"/>
              </w:rPr>
              <w:t xml:space="preserve">  </w:t>
            </w:r>
            <w:r>
              <w:t>na</w:t>
            </w:r>
            <w:r>
              <w:rPr>
                <w:spacing w:val="28"/>
              </w:rPr>
              <w:t xml:space="preserve">  </w:t>
            </w:r>
            <w:r>
              <w:t>stanowiskach</w:t>
            </w:r>
            <w:r>
              <w:rPr>
                <w:spacing w:val="28"/>
              </w:rPr>
              <w:t xml:space="preserve">  </w:t>
            </w:r>
            <w:r>
              <w:t>użytkowników</w:t>
            </w:r>
            <w:r>
              <w:rPr>
                <w:spacing w:val="28"/>
              </w:rPr>
              <w:t xml:space="preserve">  </w:t>
            </w:r>
            <w:r>
              <w:rPr>
                <w:spacing w:val="-2"/>
              </w:rPr>
              <w:t>(Zamawiający</w:t>
            </w:r>
          </w:p>
        </w:tc>
      </w:tr>
    </w:tbl>
    <w:p w14:paraId="1D78AD00"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41"/>
        <w:gridCol w:w="8428"/>
      </w:tblGrid>
      <w:tr w:rsidR="00747BBF" w14:paraId="1CE9F020" w14:textId="77777777">
        <w:trPr>
          <w:trHeight w:val="2172"/>
        </w:trPr>
        <w:tc>
          <w:tcPr>
            <w:tcW w:w="641" w:type="dxa"/>
          </w:tcPr>
          <w:p w14:paraId="3991A07B" w14:textId="77777777" w:rsidR="00747BBF" w:rsidRDefault="00747BBF">
            <w:pPr>
              <w:pStyle w:val="TableParagraph"/>
              <w:spacing w:line="240" w:lineRule="auto"/>
              <w:ind w:left="0"/>
              <w:rPr>
                <w:rFonts w:ascii="Times New Roman"/>
              </w:rPr>
            </w:pPr>
          </w:p>
        </w:tc>
        <w:tc>
          <w:tcPr>
            <w:tcW w:w="8428" w:type="dxa"/>
          </w:tcPr>
          <w:p w14:paraId="22C67377" w14:textId="77777777" w:rsidR="00747BBF" w:rsidRDefault="00927A6E">
            <w:pPr>
              <w:pStyle w:val="TableParagraph"/>
              <w:spacing w:line="276" w:lineRule="auto"/>
              <w:ind w:left="117" w:right="99"/>
              <w:jc w:val="both"/>
            </w:pPr>
            <w:r>
              <w:t>przewiduje korzystanie z systemu na komputerach pracujących w oparciu o system operacyjny MS Windows 10/11) oraz w ograniczonym zakresie funkcjonalnym na urządzeniach mobilnych z systemem Android 8+. Zamawiający wymaga, aby tabletach działały te fragmenty HIS, które są dedykowane do pracy na urządzeniach mobilnych i wspierają personel w takich sytuacjach, kiedy wymagany jest dostęp do danych, a nie ma możliwości</w:t>
            </w:r>
            <w:r>
              <w:rPr>
                <w:spacing w:val="1"/>
              </w:rPr>
              <w:t xml:space="preserve"> </w:t>
            </w:r>
            <w:r>
              <w:t>skorzystania</w:t>
            </w:r>
            <w:r>
              <w:rPr>
                <w:spacing w:val="1"/>
              </w:rPr>
              <w:t xml:space="preserve"> </w:t>
            </w:r>
            <w:r>
              <w:t>z komputera</w:t>
            </w:r>
            <w:r>
              <w:rPr>
                <w:spacing w:val="2"/>
              </w:rPr>
              <w:t xml:space="preserve"> </w:t>
            </w:r>
            <w:r>
              <w:t>desktop,</w:t>
            </w:r>
            <w:r>
              <w:rPr>
                <w:spacing w:val="1"/>
              </w:rPr>
              <w:t xml:space="preserve"> </w:t>
            </w:r>
            <w:r>
              <w:t>np. w</w:t>
            </w:r>
            <w:r>
              <w:rPr>
                <w:spacing w:val="2"/>
              </w:rPr>
              <w:t xml:space="preserve"> </w:t>
            </w:r>
            <w:r>
              <w:t>trakcie</w:t>
            </w:r>
            <w:r>
              <w:rPr>
                <w:spacing w:val="-1"/>
              </w:rPr>
              <w:t xml:space="preserve"> </w:t>
            </w:r>
            <w:r>
              <w:t>obchodu lekarskiego,</w:t>
            </w:r>
            <w:r>
              <w:rPr>
                <w:spacing w:val="2"/>
              </w:rPr>
              <w:t xml:space="preserve"> </w:t>
            </w:r>
            <w:r>
              <w:t>czy</w:t>
            </w:r>
            <w:r>
              <w:rPr>
                <w:spacing w:val="1"/>
              </w:rPr>
              <w:t xml:space="preserve"> </w:t>
            </w:r>
            <w:r>
              <w:t>też</w:t>
            </w:r>
            <w:r>
              <w:rPr>
                <w:spacing w:val="-1"/>
              </w:rPr>
              <w:t xml:space="preserve"> </w:t>
            </w:r>
            <w:r>
              <w:rPr>
                <w:spacing w:val="-10"/>
              </w:rPr>
              <w:t>w</w:t>
            </w:r>
          </w:p>
          <w:p w14:paraId="32485B79" w14:textId="77777777" w:rsidR="00747BBF" w:rsidRDefault="00927A6E">
            <w:pPr>
              <w:pStyle w:val="TableParagraph"/>
              <w:spacing w:line="240" w:lineRule="auto"/>
              <w:ind w:left="117"/>
              <w:jc w:val="both"/>
            </w:pPr>
            <w:r>
              <w:t>trakcie</w:t>
            </w:r>
            <w:r>
              <w:rPr>
                <w:spacing w:val="-10"/>
              </w:rPr>
              <w:t xml:space="preserve"> </w:t>
            </w:r>
            <w:r>
              <w:t>gromadzenia</w:t>
            </w:r>
            <w:r>
              <w:rPr>
                <w:spacing w:val="-5"/>
              </w:rPr>
              <w:t xml:space="preserve"> </w:t>
            </w:r>
            <w:r>
              <w:t>danych</w:t>
            </w:r>
            <w:r>
              <w:rPr>
                <w:spacing w:val="-6"/>
              </w:rPr>
              <w:t xml:space="preserve"> </w:t>
            </w:r>
            <w:r>
              <w:t>pomiarowych</w:t>
            </w:r>
            <w:r>
              <w:rPr>
                <w:spacing w:val="-6"/>
              </w:rPr>
              <w:t xml:space="preserve"> </w:t>
            </w:r>
            <w:r>
              <w:t>przez</w:t>
            </w:r>
            <w:r>
              <w:rPr>
                <w:spacing w:val="-8"/>
              </w:rPr>
              <w:t xml:space="preserve"> </w:t>
            </w:r>
            <w:r>
              <w:t>personel</w:t>
            </w:r>
            <w:r>
              <w:rPr>
                <w:spacing w:val="-5"/>
              </w:rPr>
              <w:t xml:space="preserve"> </w:t>
            </w:r>
            <w:r>
              <w:rPr>
                <w:spacing w:val="-2"/>
              </w:rPr>
              <w:t>pielęgniarski.</w:t>
            </w:r>
          </w:p>
        </w:tc>
      </w:tr>
      <w:tr w:rsidR="00747BBF" w14:paraId="0D93B3E3" w14:textId="77777777">
        <w:trPr>
          <w:trHeight w:val="937"/>
        </w:trPr>
        <w:tc>
          <w:tcPr>
            <w:tcW w:w="641" w:type="dxa"/>
            <w:shd w:val="clear" w:color="auto" w:fill="D9E1F3"/>
          </w:tcPr>
          <w:p w14:paraId="55ADB3D2" w14:textId="77777777" w:rsidR="00747BBF" w:rsidRDefault="00927A6E">
            <w:pPr>
              <w:pStyle w:val="TableParagraph"/>
            </w:pPr>
            <w:r>
              <w:rPr>
                <w:spacing w:val="-5"/>
              </w:rPr>
              <w:t>4.</w:t>
            </w:r>
          </w:p>
        </w:tc>
        <w:tc>
          <w:tcPr>
            <w:tcW w:w="8428" w:type="dxa"/>
            <w:shd w:val="clear" w:color="auto" w:fill="D9E1F3"/>
          </w:tcPr>
          <w:p w14:paraId="03D861F9" w14:textId="77777777" w:rsidR="00747BBF" w:rsidRDefault="00927A6E">
            <w:pPr>
              <w:pStyle w:val="TableParagraph"/>
              <w:tabs>
                <w:tab w:val="left" w:pos="1004"/>
                <w:tab w:val="left" w:pos="2405"/>
                <w:tab w:val="left" w:pos="3237"/>
                <w:tab w:val="left" w:pos="3688"/>
                <w:tab w:val="left" w:pos="4871"/>
                <w:tab w:val="left" w:pos="6663"/>
                <w:tab w:val="left" w:pos="8263"/>
              </w:tabs>
              <w:spacing w:line="276" w:lineRule="auto"/>
              <w:ind w:left="117" w:right="101" w:hanging="10"/>
            </w:pPr>
            <w:r>
              <w:t xml:space="preserve">System musi komunikować się z użytkownikiem w języku polskim. Musi być wyposażony w </w:t>
            </w:r>
            <w:r>
              <w:rPr>
                <w:spacing w:val="-2"/>
              </w:rPr>
              <w:t>system</w:t>
            </w:r>
            <w:r>
              <w:tab/>
            </w:r>
            <w:r>
              <w:rPr>
                <w:spacing w:val="-2"/>
              </w:rPr>
              <w:t>podpowiedzi</w:t>
            </w:r>
            <w:r>
              <w:tab/>
            </w:r>
            <w:r>
              <w:rPr>
                <w:spacing w:val="-2"/>
              </w:rPr>
              <w:t>(</w:t>
            </w:r>
            <w:proofErr w:type="spellStart"/>
            <w:r>
              <w:rPr>
                <w:spacing w:val="-2"/>
              </w:rPr>
              <w:t>help</w:t>
            </w:r>
            <w:proofErr w:type="spellEnd"/>
            <w:r>
              <w:rPr>
                <w:spacing w:val="-2"/>
              </w:rPr>
              <w:t>).</w:t>
            </w:r>
            <w:r>
              <w:tab/>
            </w:r>
            <w:r>
              <w:rPr>
                <w:spacing w:val="-10"/>
              </w:rPr>
              <w:t>W</w:t>
            </w:r>
            <w:r>
              <w:tab/>
            </w:r>
            <w:r>
              <w:rPr>
                <w:spacing w:val="-2"/>
              </w:rPr>
              <w:t>przypadku</w:t>
            </w:r>
            <w:r>
              <w:tab/>
            </w:r>
            <w:r>
              <w:rPr>
                <w:spacing w:val="-2"/>
              </w:rPr>
              <w:t>oprogramowania</w:t>
            </w:r>
            <w:r>
              <w:tab/>
            </w:r>
            <w:r>
              <w:rPr>
                <w:spacing w:val="-2"/>
              </w:rPr>
              <w:t>narzędziowego</w:t>
            </w:r>
            <w:r>
              <w:tab/>
            </w:r>
            <w:r>
              <w:rPr>
                <w:spacing w:val="-10"/>
              </w:rPr>
              <w:t>i</w:t>
            </w:r>
          </w:p>
          <w:p w14:paraId="1F334967" w14:textId="77777777" w:rsidR="00747BBF" w:rsidRDefault="00927A6E">
            <w:pPr>
              <w:pStyle w:val="TableParagraph"/>
              <w:spacing w:line="240" w:lineRule="auto"/>
              <w:ind w:left="117"/>
            </w:pPr>
            <w:r>
              <w:t>administracyjnego</w:t>
            </w:r>
            <w:r>
              <w:rPr>
                <w:spacing w:val="-10"/>
              </w:rPr>
              <w:t xml:space="preserve"> </w:t>
            </w:r>
            <w:r>
              <w:t>serwera</w:t>
            </w:r>
            <w:r>
              <w:rPr>
                <w:spacing w:val="-11"/>
              </w:rPr>
              <w:t xml:space="preserve"> </w:t>
            </w:r>
            <w:r>
              <w:t>bazy</w:t>
            </w:r>
            <w:r>
              <w:rPr>
                <w:spacing w:val="-8"/>
              </w:rPr>
              <w:t xml:space="preserve"> </w:t>
            </w:r>
            <w:r>
              <w:t>danych</w:t>
            </w:r>
            <w:r>
              <w:rPr>
                <w:spacing w:val="-9"/>
              </w:rPr>
              <w:t xml:space="preserve"> </w:t>
            </w:r>
            <w:r>
              <w:t>dopuszczalna</w:t>
            </w:r>
            <w:r>
              <w:rPr>
                <w:spacing w:val="-9"/>
              </w:rPr>
              <w:t xml:space="preserve"> </w:t>
            </w:r>
            <w:r>
              <w:t>jest</w:t>
            </w:r>
            <w:r>
              <w:rPr>
                <w:spacing w:val="-8"/>
              </w:rPr>
              <w:t xml:space="preserve"> </w:t>
            </w:r>
            <w:r>
              <w:t>komunikacja</w:t>
            </w:r>
            <w:r>
              <w:rPr>
                <w:spacing w:val="-9"/>
              </w:rPr>
              <w:t xml:space="preserve"> </w:t>
            </w:r>
            <w:r>
              <w:t>w</w:t>
            </w:r>
            <w:r>
              <w:rPr>
                <w:spacing w:val="-9"/>
              </w:rPr>
              <w:t xml:space="preserve"> </w:t>
            </w:r>
            <w:r>
              <w:t>języku</w:t>
            </w:r>
            <w:r>
              <w:rPr>
                <w:spacing w:val="-11"/>
              </w:rPr>
              <w:t xml:space="preserve"> </w:t>
            </w:r>
            <w:r>
              <w:rPr>
                <w:spacing w:val="-2"/>
              </w:rPr>
              <w:t>angielskim.</w:t>
            </w:r>
          </w:p>
        </w:tc>
      </w:tr>
      <w:tr w:rsidR="00747BBF" w14:paraId="2A16FE91" w14:textId="77777777">
        <w:trPr>
          <w:trHeight w:val="1245"/>
        </w:trPr>
        <w:tc>
          <w:tcPr>
            <w:tcW w:w="641" w:type="dxa"/>
          </w:tcPr>
          <w:p w14:paraId="7668B92B" w14:textId="77777777" w:rsidR="00747BBF" w:rsidRDefault="00927A6E">
            <w:pPr>
              <w:pStyle w:val="TableParagraph"/>
            </w:pPr>
            <w:r>
              <w:rPr>
                <w:spacing w:val="-5"/>
              </w:rPr>
              <w:t>5.</w:t>
            </w:r>
          </w:p>
        </w:tc>
        <w:tc>
          <w:tcPr>
            <w:tcW w:w="8428" w:type="dxa"/>
          </w:tcPr>
          <w:p w14:paraId="2A949F2F" w14:textId="77777777" w:rsidR="00747BBF" w:rsidRDefault="00927A6E">
            <w:pPr>
              <w:pStyle w:val="TableParagraph"/>
              <w:spacing w:line="276" w:lineRule="auto"/>
              <w:ind w:left="117" w:right="97" w:hanging="10"/>
              <w:jc w:val="both"/>
            </w:pPr>
            <w:r>
              <w:t>Jeśli Wykonawca dostarczy system „Webowy”, musi on umożliwić pracę z poziomu najbardziej</w:t>
            </w:r>
            <w:r>
              <w:rPr>
                <w:spacing w:val="-13"/>
              </w:rPr>
              <w:t xml:space="preserve"> </w:t>
            </w:r>
            <w:r>
              <w:t>popularnych</w:t>
            </w:r>
            <w:r>
              <w:rPr>
                <w:spacing w:val="-12"/>
              </w:rPr>
              <w:t xml:space="preserve"> </w:t>
            </w:r>
            <w:r>
              <w:t>przeglądarek,</w:t>
            </w:r>
            <w:r>
              <w:rPr>
                <w:spacing w:val="-13"/>
              </w:rPr>
              <w:t xml:space="preserve"> </w:t>
            </w:r>
            <w:r>
              <w:t>co</w:t>
            </w:r>
            <w:r>
              <w:rPr>
                <w:spacing w:val="-12"/>
              </w:rPr>
              <w:t xml:space="preserve"> </w:t>
            </w:r>
            <w:r>
              <w:t>najmniej,</w:t>
            </w:r>
            <w:r>
              <w:rPr>
                <w:spacing w:val="-13"/>
              </w:rPr>
              <w:t xml:space="preserve"> </w:t>
            </w:r>
            <w:r>
              <w:t>MS</w:t>
            </w:r>
            <w:r>
              <w:rPr>
                <w:spacing w:val="-12"/>
              </w:rPr>
              <w:t xml:space="preserve"> </w:t>
            </w:r>
            <w:r>
              <w:t>Edge,</w:t>
            </w:r>
            <w:r>
              <w:rPr>
                <w:spacing w:val="-13"/>
              </w:rPr>
              <w:t xml:space="preserve"> </w:t>
            </w:r>
            <w:r>
              <w:t>Mozilla</w:t>
            </w:r>
            <w:r>
              <w:rPr>
                <w:spacing w:val="-12"/>
              </w:rPr>
              <w:t xml:space="preserve"> </w:t>
            </w:r>
            <w:proofErr w:type="spellStart"/>
            <w:r>
              <w:t>Firefox</w:t>
            </w:r>
            <w:proofErr w:type="spellEnd"/>
            <w:r>
              <w:t>,</w:t>
            </w:r>
            <w:r>
              <w:rPr>
                <w:spacing w:val="-12"/>
              </w:rPr>
              <w:t xml:space="preserve"> </w:t>
            </w:r>
            <w:r>
              <w:t>Google</w:t>
            </w:r>
            <w:r>
              <w:rPr>
                <w:spacing w:val="-13"/>
              </w:rPr>
              <w:t xml:space="preserve"> </w:t>
            </w:r>
            <w:r>
              <w:t>Chrome i</w:t>
            </w:r>
            <w:r>
              <w:rPr>
                <w:spacing w:val="13"/>
              </w:rPr>
              <w:t xml:space="preserve"> </w:t>
            </w:r>
            <w:r>
              <w:t>Opera</w:t>
            </w:r>
            <w:r>
              <w:rPr>
                <w:spacing w:val="13"/>
              </w:rPr>
              <w:t xml:space="preserve"> </w:t>
            </w:r>
            <w:r>
              <w:t>i</w:t>
            </w:r>
            <w:r>
              <w:rPr>
                <w:spacing w:val="14"/>
              </w:rPr>
              <w:t xml:space="preserve"> </w:t>
            </w:r>
            <w:r>
              <w:t>nie</w:t>
            </w:r>
            <w:r>
              <w:rPr>
                <w:spacing w:val="12"/>
              </w:rPr>
              <w:t xml:space="preserve"> </w:t>
            </w:r>
            <w:r>
              <w:t>może</w:t>
            </w:r>
            <w:r>
              <w:rPr>
                <w:spacing w:val="11"/>
              </w:rPr>
              <w:t xml:space="preserve"> </w:t>
            </w:r>
            <w:r>
              <w:t>wymagać</w:t>
            </w:r>
            <w:r>
              <w:rPr>
                <w:spacing w:val="14"/>
              </w:rPr>
              <w:t xml:space="preserve"> </w:t>
            </w:r>
            <w:r>
              <w:t>instalowania</w:t>
            </w:r>
            <w:r>
              <w:rPr>
                <w:spacing w:val="14"/>
              </w:rPr>
              <w:t xml:space="preserve"> </w:t>
            </w:r>
            <w:r>
              <w:t>dodatkowych</w:t>
            </w:r>
            <w:r>
              <w:rPr>
                <w:spacing w:val="13"/>
              </w:rPr>
              <w:t xml:space="preserve"> </w:t>
            </w:r>
            <w:r>
              <w:t>wtyczek</w:t>
            </w:r>
            <w:r>
              <w:rPr>
                <w:spacing w:val="13"/>
              </w:rPr>
              <w:t xml:space="preserve"> </w:t>
            </w:r>
            <w:r>
              <w:t>czy</w:t>
            </w:r>
            <w:r>
              <w:rPr>
                <w:spacing w:val="14"/>
              </w:rPr>
              <w:t xml:space="preserve"> </w:t>
            </w:r>
            <w:r>
              <w:t>rozszerzeń</w:t>
            </w:r>
            <w:r>
              <w:rPr>
                <w:spacing w:val="13"/>
              </w:rPr>
              <w:t xml:space="preserve"> </w:t>
            </w:r>
            <w:r>
              <w:t>dla</w:t>
            </w:r>
            <w:r>
              <w:rPr>
                <w:spacing w:val="13"/>
              </w:rPr>
              <w:t xml:space="preserve"> </w:t>
            </w:r>
            <w:r>
              <w:rPr>
                <w:spacing w:val="-2"/>
              </w:rPr>
              <w:t>swojej</w:t>
            </w:r>
          </w:p>
          <w:p w14:paraId="22AB8B98" w14:textId="77777777" w:rsidR="00747BBF" w:rsidRDefault="00927A6E">
            <w:pPr>
              <w:pStyle w:val="TableParagraph"/>
              <w:spacing w:line="240" w:lineRule="auto"/>
              <w:ind w:left="117"/>
              <w:jc w:val="both"/>
            </w:pPr>
            <w:r>
              <w:t>podstawowej</w:t>
            </w:r>
            <w:r>
              <w:rPr>
                <w:spacing w:val="-5"/>
              </w:rPr>
              <w:t xml:space="preserve"> </w:t>
            </w:r>
            <w:r>
              <w:rPr>
                <w:spacing w:val="-2"/>
              </w:rPr>
              <w:t>funkcjonalności.</w:t>
            </w:r>
          </w:p>
        </w:tc>
      </w:tr>
      <w:tr w:rsidR="00747BBF" w14:paraId="29A37601" w14:textId="77777777">
        <w:trPr>
          <w:trHeight w:val="1554"/>
        </w:trPr>
        <w:tc>
          <w:tcPr>
            <w:tcW w:w="641" w:type="dxa"/>
            <w:shd w:val="clear" w:color="auto" w:fill="D9E1F3"/>
          </w:tcPr>
          <w:p w14:paraId="4F30CAEE" w14:textId="77777777" w:rsidR="00747BBF" w:rsidRDefault="00927A6E">
            <w:pPr>
              <w:pStyle w:val="TableParagraph"/>
            </w:pPr>
            <w:r>
              <w:rPr>
                <w:spacing w:val="-5"/>
              </w:rPr>
              <w:t>6.</w:t>
            </w:r>
          </w:p>
        </w:tc>
        <w:tc>
          <w:tcPr>
            <w:tcW w:w="8428" w:type="dxa"/>
            <w:shd w:val="clear" w:color="auto" w:fill="D9E1F3"/>
          </w:tcPr>
          <w:p w14:paraId="1DE5E687" w14:textId="77777777" w:rsidR="00747BBF" w:rsidRDefault="00927A6E">
            <w:pPr>
              <w:pStyle w:val="TableParagraph"/>
              <w:spacing w:line="276" w:lineRule="auto"/>
              <w:ind w:left="117" w:right="100" w:hanging="10"/>
              <w:jc w:val="both"/>
            </w:pPr>
            <w:r>
              <w:t>System w części medycznej, w przypadku wykorzystywania interfejsu dostępnego przez przeglądarkę („Webowego”), musi umożliwić pracę na urządzeniach z interfejsem dotykowym (tablety), a w przypadku interfejsu dostępnego z wykorzystaniem aplikacji Wykonawca</w:t>
            </w:r>
            <w:r>
              <w:rPr>
                <w:spacing w:val="-6"/>
              </w:rPr>
              <w:t xml:space="preserve"> </w:t>
            </w:r>
            <w:r>
              <w:t>musi</w:t>
            </w:r>
            <w:r>
              <w:rPr>
                <w:spacing w:val="-7"/>
              </w:rPr>
              <w:t xml:space="preserve"> </w:t>
            </w:r>
            <w:r>
              <w:t>dostarczyć</w:t>
            </w:r>
            <w:r>
              <w:rPr>
                <w:spacing w:val="-6"/>
              </w:rPr>
              <w:t xml:space="preserve"> </w:t>
            </w:r>
            <w:r>
              <w:t>aplikację</w:t>
            </w:r>
            <w:r>
              <w:rPr>
                <w:spacing w:val="-6"/>
              </w:rPr>
              <w:t xml:space="preserve"> </w:t>
            </w:r>
            <w:r>
              <w:t>dedykowaną</w:t>
            </w:r>
            <w:r>
              <w:rPr>
                <w:spacing w:val="-6"/>
              </w:rPr>
              <w:t xml:space="preserve"> </w:t>
            </w:r>
            <w:r>
              <w:t>na</w:t>
            </w:r>
            <w:r>
              <w:rPr>
                <w:spacing w:val="-4"/>
              </w:rPr>
              <w:t xml:space="preserve"> </w:t>
            </w:r>
            <w:r>
              <w:t>tablety,</w:t>
            </w:r>
            <w:r>
              <w:rPr>
                <w:spacing w:val="-7"/>
              </w:rPr>
              <w:t xml:space="preserve"> </w:t>
            </w:r>
            <w:r>
              <w:t>pozwalającą</w:t>
            </w:r>
            <w:r>
              <w:rPr>
                <w:spacing w:val="-7"/>
              </w:rPr>
              <w:t xml:space="preserve"> </w:t>
            </w:r>
            <w:r>
              <w:t>na</w:t>
            </w:r>
            <w:r>
              <w:rPr>
                <w:spacing w:val="-6"/>
              </w:rPr>
              <w:t xml:space="preserve"> </w:t>
            </w:r>
            <w:r>
              <w:rPr>
                <w:spacing w:val="-2"/>
              </w:rPr>
              <w:t>prowadzenie</w:t>
            </w:r>
          </w:p>
          <w:p w14:paraId="17C98942" w14:textId="77777777" w:rsidR="00747BBF" w:rsidRDefault="00927A6E">
            <w:pPr>
              <w:pStyle w:val="TableParagraph"/>
              <w:spacing w:line="240" w:lineRule="auto"/>
              <w:ind w:left="117"/>
              <w:jc w:val="both"/>
            </w:pPr>
            <w:r>
              <w:t>obchodów</w:t>
            </w:r>
            <w:r>
              <w:rPr>
                <w:spacing w:val="-6"/>
              </w:rPr>
              <w:t xml:space="preserve"> </w:t>
            </w:r>
            <w:r>
              <w:t>lekarskich</w:t>
            </w:r>
            <w:r>
              <w:rPr>
                <w:spacing w:val="-5"/>
              </w:rPr>
              <w:t xml:space="preserve"> </w:t>
            </w:r>
            <w:r>
              <w:t>na</w:t>
            </w:r>
            <w:r>
              <w:rPr>
                <w:spacing w:val="-6"/>
              </w:rPr>
              <w:t xml:space="preserve"> </w:t>
            </w:r>
            <w:r>
              <w:t>oddziałach</w:t>
            </w:r>
            <w:r>
              <w:rPr>
                <w:spacing w:val="-6"/>
              </w:rPr>
              <w:t xml:space="preserve"> </w:t>
            </w:r>
            <w:r>
              <w:t>oraz</w:t>
            </w:r>
            <w:r>
              <w:rPr>
                <w:spacing w:val="-8"/>
              </w:rPr>
              <w:t xml:space="preserve"> </w:t>
            </w:r>
            <w:r>
              <w:t>wizyt</w:t>
            </w:r>
            <w:r>
              <w:rPr>
                <w:spacing w:val="-6"/>
              </w:rPr>
              <w:t xml:space="preserve"> </w:t>
            </w:r>
            <w:r>
              <w:t>lekarskich</w:t>
            </w:r>
            <w:r>
              <w:rPr>
                <w:spacing w:val="-5"/>
              </w:rPr>
              <w:t xml:space="preserve"> </w:t>
            </w:r>
            <w:r>
              <w:t>w</w:t>
            </w:r>
            <w:r>
              <w:rPr>
                <w:spacing w:val="-3"/>
              </w:rPr>
              <w:t xml:space="preserve"> </w:t>
            </w:r>
            <w:r>
              <w:rPr>
                <w:spacing w:val="-2"/>
              </w:rPr>
              <w:t>poradniach.</w:t>
            </w:r>
          </w:p>
        </w:tc>
      </w:tr>
      <w:tr w:rsidR="00747BBF" w14:paraId="55AA15F8" w14:textId="77777777">
        <w:trPr>
          <w:trHeight w:val="630"/>
        </w:trPr>
        <w:tc>
          <w:tcPr>
            <w:tcW w:w="641" w:type="dxa"/>
          </w:tcPr>
          <w:p w14:paraId="7EF2D3B5" w14:textId="77777777" w:rsidR="00747BBF" w:rsidRDefault="00927A6E">
            <w:pPr>
              <w:pStyle w:val="TableParagraph"/>
              <w:spacing w:before="1" w:line="240" w:lineRule="auto"/>
            </w:pPr>
            <w:r>
              <w:rPr>
                <w:spacing w:val="-5"/>
              </w:rPr>
              <w:t>7.</w:t>
            </w:r>
          </w:p>
        </w:tc>
        <w:tc>
          <w:tcPr>
            <w:tcW w:w="8428" w:type="dxa"/>
          </w:tcPr>
          <w:p w14:paraId="44B0D4AB" w14:textId="77777777" w:rsidR="00747BBF" w:rsidRDefault="00927A6E">
            <w:pPr>
              <w:pStyle w:val="TableParagraph"/>
              <w:spacing w:before="1" w:line="240" w:lineRule="auto"/>
            </w:pPr>
            <w:r>
              <w:t>System</w:t>
            </w:r>
            <w:r>
              <w:rPr>
                <w:spacing w:val="14"/>
              </w:rPr>
              <w:t xml:space="preserve"> </w:t>
            </w:r>
            <w:r>
              <w:t>musi</w:t>
            </w:r>
            <w:r>
              <w:rPr>
                <w:spacing w:val="19"/>
              </w:rPr>
              <w:t xml:space="preserve"> </w:t>
            </w:r>
            <w:r>
              <w:t>posiadać</w:t>
            </w:r>
            <w:r>
              <w:rPr>
                <w:spacing w:val="18"/>
              </w:rPr>
              <w:t xml:space="preserve"> </w:t>
            </w:r>
            <w:r>
              <w:t>mechanizm</w:t>
            </w:r>
            <w:r>
              <w:rPr>
                <w:spacing w:val="18"/>
              </w:rPr>
              <w:t xml:space="preserve"> </w:t>
            </w:r>
            <w:r>
              <w:t>informujący</w:t>
            </w:r>
            <w:r>
              <w:rPr>
                <w:spacing w:val="19"/>
              </w:rPr>
              <w:t xml:space="preserve"> </w:t>
            </w:r>
            <w:r>
              <w:t>użytkowników</w:t>
            </w:r>
            <w:r>
              <w:rPr>
                <w:spacing w:val="16"/>
              </w:rPr>
              <w:t xml:space="preserve"> </w:t>
            </w:r>
            <w:r>
              <w:t>o</w:t>
            </w:r>
            <w:r>
              <w:rPr>
                <w:spacing w:val="19"/>
              </w:rPr>
              <w:t xml:space="preserve"> </w:t>
            </w:r>
            <w:r>
              <w:t>zmianach</w:t>
            </w:r>
            <w:r>
              <w:rPr>
                <w:spacing w:val="17"/>
              </w:rPr>
              <w:t xml:space="preserve"> </w:t>
            </w:r>
            <w:r>
              <w:t>i</w:t>
            </w:r>
            <w:r>
              <w:rPr>
                <w:spacing w:val="19"/>
              </w:rPr>
              <w:t xml:space="preserve"> </w:t>
            </w:r>
            <w:r>
              <w:t>nowościach</w:t>
            </w:r>
            <w:r>
              <w:rPr>
                <w:spacing w:val="16"/>
              </w:rPr>
              <w:t xml:space="preserve"> </w:t>
            </w:r>
            <w:r>
              <w:rPr>
                <w:spacing w:val="-10"/>
              </w:rPr>
              <w:t>w</w:t>
            </w:r>
          </w:p>
          <w:p w14:paraId="4EDB7F29" w14:textId="77777777" w:rsidR="00747BBF" w:rsidRDefault="00927A6E">
            <w:pPr>
              <w:pStyle w:val="TableParagraph"/>
              <w:spacing w:before="39" w:line="240" w:lineRule="auto"/>
              <w:ind w:left="117"/>
            </w:pPr>
            <w:r>
              <w:t>kolejnych</w:t>
            </w:r>
            <w:r>
              <w:rPr>
                <w:spacing w:val="-9"/>
              </w:rPr>
              <w:t xml:space="preserve"> </w:t>
            </w:r>
            <w:r>
              <w:t>wersjach</w:t>
            </w:r>
            <w:r>
              <w:rPr>
                <w:spacing w:val="-6"/>
              </w:rPr>
              <w:t xml:space="preserve"> </w:t>
            </w:r>
            <w:r>
              <w:rPr>
                <w:spacing w:val="-2"/>
              </w:rPr>
              <w:t>aplikacji.</w:t>
            </w:r>
          </w:p>
        </w:tc>
      </w:tr>
      <w:tr w:rsidR="00747BBF" w14:paraId="28A86840" w14:textId="77777777">
        <w:trPr>
          <w:trHeight w:val="935"/>
        </w:trPr>
        <w:tc>
          <w:tcPr>
            <w:tcW w:w="641" w:type="dxa"/>
            <w:shd w:val="clear" w:color="auto" w:fill="D9E1F3"/>
          </w:tcPr>
          <w:p w14:paraId="7919AF45" w14:textId="77777777" w:rsidR="00747BBF" w:rsidRDefault="00927A6E">
            <w:pPr>
              <w:pStyle w:val="TableParagraph"/>
            </w:pPr>
            <w:r>
              <w:rPr>
                <w:spacing w:val="-5"/>
              </w:rPr>
              <w:t>8.</w:t>
            </w:r>
          </w:p>
        </w:tc>
        <w:tc>
          <w:tcPr>
            <w:tcW w:w="8428" w:type="dxa"/>
            <w:shd w:val="clear" w:color="auto" w:fill="D9E1F3"/>
          </w:tcPr>
          <w:p w14:paraId="6965E4A6" w14:textId="77777777" w:rsidR="00747BBF" w:rsidRDefault="00927A6E">
            <w:pPr>
              <w:pStyle w:val="TableParagraph"/>
              <w:spacing w:line="273" w:lineRule="auto"/>
              <w:ind w:left="117" w:hanging="10"/>
            </w:pPr>
            <w:r>
              <w:t>System musi umożliwić zmianę jednostki organizacyjnej na której pracuje użytkownik bez</w:t>
            </w:r>
            <w:r>
              <w:rPr>
                <w:spacing w:val="40"/>
              </w:rPr>
              <w:t xml:space="preserve"> </w:t>
            </w:r>
            <w:r>
              <w:t>konieczności</w:t>
            </w:r>
            <w:r>
              <w:rPr>
                <w:spacing w:val="56"/>
              </w:rPr>
              <w:t xml:space="preserve"> </w:t>
            </w:r>
            <w:proofErr w:type="spellStart"/>
            <w:r>
              <w:t>wylogowywania</w:t>
            </w:r>
            <w:proofErr w:type="spellEnd"/>
            <w:r>
              <w:rPr>
                <w:spacing w:val="61"/>
              </w:rPr>
              <w:t xml:space="preserve"> </w:t>
            </w:r>
            <w:r>
              <w:t>się</w:t>
            </w:r>
            <w:r>
              <w:rPr>
                <w:spacing w:val="59"/>
              </w:rPr>
              <w:t xml:space="preserve"> </w:t>
            </w:r>
            <w:r>
              <w:t>z</w:t>
            </w:r>
            <w:r>
              <w:rPr>
                <w:spacing w:val="61"/>
              </w:rPr>
              <w:t xml:space="preserve"> </w:t>
            </w:r>
            <w:r>
              <w:t>systemu.</w:t>
            </w:r>
            <w:r>
              <w:rPr>
                <w:spacing w:val="60"/>
              </w:rPr>
              <w:t xml:space="preserve"> </w:t>
            </w:r>
            <w:r>
              <w:t>Funkcjonalność</w:t>
            </w:r>
            <w:r>
              <w:rPr>
                <w:spacing w:val="59"/>
              </w:rPr>
              <w:t xml:space="preserve"> </w:t>
            </w:r>
            <w:r>
              <w:t>ta</w:t>
            </w:r>
            <w:r>
              <w:rPr>
                <w:spacing w:val="57"/>
              </w:rPr>
              <w:t xml:space="preserve"> </w:t>
            </w:r>
            <w:r>
              <w:t>musi</w:t>
            </w:r>
            <w:r>
              <w:rPr>
                <w:spacing w:val="61"/>
              </w:rPr>
              <w:t xml:space="preserve"> </w:t>
            </w:r>
            <w:r>
              <w:t>być</w:t>
            </w:r>
            <w:r>
              <w:rPr>
                <w:spacing w:val="62"/>
              </w:rPr>
              <w:t xml:space="preserve"> </w:t>
            </w:r>
            <w:r>
              <w:t>powiązana</w:t>
            </w:r>
            <w:r>
              <w:rPr>
                <w:spacing w:val="61"/>
              </w:rPr>
              <w:t xml:space="preserve"> </w:t>
            </w:r>
            <w:r>
              <w:rPr>
                <w:spacing w:val="-10"/>
              </w:rPr>
              <w:t>z</w:t>
            </w:r>
          </w:p>
          <w:p w14:paraId="05019471" w14:textId="77777777" w:rsidR="00747BBF" w:rsidRDefault="00927A6E">
            <w:pPr>
              <w:pStyle w:val="TableParagraph"/>
              <w:spacing w:before="3" w:line="240" w:lineRule="auto"/>
              <w:ind w:left="117"/>
            </w:pPr>
            <w:r>
              <w:t>uprawnieniami</w:t>
            </w:r>
            <w:r>
              <w:rPr>
                <w:spacing w:val="-4"/>
              </w:rPr>
              <w:t xml:space="preserve"> </w:t>
            </w:r>
            <w:r>
              <w:rPr>
                <w:spacing w:val="-2"/>
              </w:rPr>
              <w:t>użytkownika.</w:t>
            </w:r>
          </w:p>
        </w:tc>
      </w:tr>
      <w:tr w:rsidR="00747BBF" w14:paraId="67E3AD66" w14:textId="77777777">
        <w:trPr>
          <w:trHeight w:val="628"/>
        </w:trPr>
        <w:tc>
          <w:tcPr>
            <w:tcW w:w="641" w:type="dxa"/>
          </w:tcPr>
          <w:p w14:paraId="5FB437BD" w14:textId="77777777" w:rsidR="00747BBF" w:rsidRDefault="00927A6E">
            <w:pPr>
              <w:pStyle w:val="TableParagraph"/>
              <w:spacing w:before="1" w:line="240" w:lineRule="auto"/>
            </w:pPr>
            <w:r>
              <w:rPr>
                <w:spacing w:val="-5"/>
              </w:rPr>
              <w:t>9.</w:t>
            </w:r>
          </w:p>
        </w:tc>
        <w:tc>
          <w:tcPr>
            <w:tcW w:w="8428" w:type="dxa"/>
          </w:tcPr>
          <w:p w14:paraId="1FCB3B5C" w14:textId="77777777" w:rsidR="00747BBF" w:rsidRDefault="00927A6E">
            <w:pPr>
              <w:pStyle w:val="TableParagraph"/>
              <w:spacing w:before="1" w:line="240" w:lineRule="auto"/>
            </w:pPr>
            <w:r>
              <w:t>System</w:t>
            </w:r>
            <w:r>
              <w:rPr>
                <w:spacing w:val="13"/>
              </w:rPr>
              <w:t xml:space="preserve"> </w:t>
            </w:r>
            <w:r>
              <w:t>powinien</w:t>
            </w:r>
            <w:r>
              <w:rPr>
                <w:spacing w:val="14"/>
              </w:rPr>
              <w:t xml:space="preserve"> </w:t>
            </w:r>
            <w:r>
              <w:t>umożliwiać</w:t>
            </w:r>
            <w:r>
              <w:rPr>
                <w:spacing w:val="13"/>
              </w:rPr>
              <w:t xml:space="preserve"> </w:t>
            </w:r>
            <w:r>
              <w:t>sprawdzanie</w:t>
            </w:r>
            <w:r>
              <w:rPr>
                <w:spacing w:val="12"/>
              </w:rPr>
              <w:t xml:space="preserve"> </w:t>
            </w:r>
            <w:r>
              <w:t>poprawności</w:t>
            </w:r>
            <w:r>
              <w:rPr>
                <w:spacing w:val="13"/>
              </w:rPr>
              <w:t xml:space="preserve"> </w:t>
            </w:r>
            <w:r>
              <w:t>pisowni</w:t>
            </w:r>
            <w:r>
              <w:rPr>
                <w:spacing w:val="12"/>
              </w:rPr>
              <w:t xml:space="preserve"> </w:t>
            </w:r>
            <w:r>
              <w:t>w</w:t>
            </w:r>
            <w:r>
              <w:rPr>
                <w:spacing w:val="13"/>
              </w:rPr>
              <w:t xml:space="preserve"> </w:t>
            </w:r>
            <w:r>
              <w:t>polach</w:t>
            </w:r>
            <w:r>
              <w:rPr>
                <w:spacing w:val="9"/>
              </w:rPr>
              <w:t xml:space="preserve"> </w:t>
            </w:r>
            <w:r>
              <w:t>opisowych</w:t>
            </w:r>
            <w:r>
              <w:rPr>
                <w:spacing w:val="12"/>
              </w:rPr>
              <w:t xml:space="preserve"> </w:t>
            </w:r>
            <w:r>
              <w:t>tj.</w:t>
            </w:r>
            <w:r>
              <w:rPr>
                <w:spacing w:val="13"/>
              </w:rPr>
              <w:t xml:space="preserve"> </w:t>
            </w:r>
            <w:r>
              <w:rPr>
                <w:spacing w:val="-5"/>
              </w:rPr>
              <w:t>co</w:t>
            </w:r>
          </w:p>
          <w:p w14:paraId="52B0E8E6" w14:textId="77777777" w:rsidR="00747BBF" w:rsidRDefault="00927A6E">
            <w:pPr>
              <w:pStyle w:val="TableParagraph"/>
              <w:spacing w:before="39" w:line="240" w:lineRule="auto"/>
              <w:ind w:left="117"/>
            </w:pPr>
            <w:r>
              <w:t>najmniej</w:t>
            </w:r>
            <w:r>
              <w:rPr>
                <w:spacing w:val="-3"/>
              </w:rPr>
              <w:t xml:space="preserve"> </w:t>
            </w:r>
            <w:r>
              <w:t>dla</w:t>
            </w:r>
            <w:r>
              <w:rPr>
                <w:spacing w:val="-6"/>
              </w:rPr>
              <w:t xml:space="preserve"> </w:t>
            </w:r>
            <w:r>
              <w:t>opisu</w:t>
            </w:r>
            <w:r>
              <w:rPr>
                <w:spacing w:val="-4"/>
              </w:rPr>
              <w:t xml:space="preserve"> </w:t>
            </w:r>
            <w:r>
              <w:t>badania,</w:t>
            </w:r>
            <w:r>
              <w:rPr>
                <w:spacing w:val="-5"/>
              </w:rPr>
              <w:t xml:space="preserve"> </w:t>
            </w:r>
            <w:r>
              <w:t>wyniku</w:t>
            </w:r>
            <w:r>
              <w:rPr>
                <w:spacing w:val="-4"/>
              </w:rPr>
              <w:t xml:space="preserve"> </w:t>
            </w:r>
            <w:r>
              <w:t>i</w:t>
            </w:r>
            <w:r>
              <w:rPr>
                <w:spacing w:val="-4"/>
              </w:rPr>
              <w:t xml:space="preserve"> </w:t>
            </w:r>
            <w:r>
              <w:rPr>
                <w:spacing w:val="-2"/>
              </w:rPr>
              <w:t>epikryzy.</w:t>
            </w:r>
          </w:p>
        </w:tc>
      </w:tr>
      <w:tr w:rsidR="00747BBF" w14:paraId="44BCCCAD" w14:textId="77777777">
        <w:trPr>
          <w:trHeight w:val="630"/>
        </w:trPr>
        <w:tc>
          <w:tcPr>
            <w:tcW w:w="641" w:type="dxa"/>
            <w:shd w:val="clear" w:color="auto" w:fill="D9E1F3"/>
          </w:tcPr>
          <w:p w14:paraId="248006D6" w14:textId="77777777" w:rsidR="00747BBF" w:rsidRDefault="00927A6E">
            <w:pPr>
              <w:pStyle w:val="TableParagraph"/>
              <w:spacing w:before="1" w:line="240" w:lineRule="auto"/>
            </w:pPr>
            <w:r>
              <w:rPr>
                <w:spacing w:val="-5"/>
              </w:rPr>
              <w:t>10.</w:t>
            </w:r>
          </w:p>
        </w:tc>
        <w:tc>
          <w:tcPr>
            <w:tcW w:w="8428" w:type="dxa"/>
            <w:shd w:val="clear" w:color="auto" w:fill="D9E1F3"/>
          </w:tcPr>
          <w:p w14:paraId="5E92FEFB" w14:textId="77777777" w:rsidR="00747BBF" w:rsidRDefault="00927A6E">
            <w:pPr>
              <w:pStyle w:val="TableParagraph"/>
              <w:spacing w:before="1" w:line="240" w:lineRule="auto"/>
            </w:pPr>
            <w:r>
              <w:t>System</w:t>
            </w:r>
            <w:r>
              <w:rPr>
                <w:spacing w:val="1"/>
              </w:rPr>
              <w:t xml:space="preserve"> </w:t>
            </w:r>
            <w:r>
              <w:t>musi</w:t>
            </w:r>
            <w:r>
              <w:rPr>
                <w:spacing w:val="3"/>
              </w:rPr>
              <w:t xml:space="preserve"> </w:t>
            </w:r>
            <w:r>
              <w:t>umożliwiać</w:t>
            </w:r>
            <w:r>
              <w:rPr>
                <w:spacing w:val="3"/>
              </w:rPr>
              <w:t xml:space="preserve"> </w:t>
            </w:r>
            <w:r>
              <w:t>drukowanie</w:t>
            </w:r>
            <w:r>
              <w:rPr>
                <w:spacing w:val="4"/>
              </w:rPr>
              <w:t xml:space="preserve"> </w:t>
            </w:r>
            <w:r>
              <w:t>kodów</w:t>
            </w:r>
            <w:r>
              <w:rPr>
                <w:spacing w:val="1"/>
              </w:rPr>
              <w:t xml:space="preserve"> </w:t>
            </w:r>
            <w:r>
              <w:t>jedno</w:t>
            </w:r>
            <w:r>
              <w:rPr>
                <w:spacing w:val="3"/>
              </w:rPr>
              <w:t xml:space="preserve"> </w:t>
            </w:r>
            <w:r>
              <w:t>i/lub</w:t>
            </w:r>
            <w:r>
              <w:rPr>
                <w:spacing w:val="2"/>
              </w:rPr>
              <w:t xml:space="preserve"> </w:t>
            </w:r>
            <w:r>
              <w:t>dwuwymiarowych</w:t>
            </w:r>
            <w:r>
              <w:rPr>
                <w:spacing w:val="3"/>
              </w:rPr>
              <w:t xml:space="preserve"> </w:t>
            </w:r>
            <w:r>
              <w:t>na</w:t>
            </w:r>
            <w:r>
              <w:rPr>
                <w:spacing w:val="1"/>
              </w:rPr>
              <w:t xml:space="preserve"> </w:t>
            </w:r>
            <w:r>
              <w:t>opaskach</w:t>
            </w:r>
            <w:r>
              <w:rPr>
                <w:spacing w:val="3"/>
              </w:rPr>
              <w:t xml:space="preserve"> </w:t>
            </w:r>
            <w:r>
              <w:rPr>
                <w:spacing w:val="-5"/>
              </w:rPr>
              <w:t>dla</w:t>
            </w:r>
          </w:p>
          <w:p w14:paraId="484CC8B6" w14:textId="77777777" w:rsidR="00747BBF" w:rsidRDefault="00927A6E">
            <w:pPr>
              <w:pStyle w:val="TableParagraph"/>
              <w:spacing w:before="39" w:line="240" w:lineRule="auto"/>
              <w:ind w:left="117"/>
            </w:pPr>
            <w:r>
              <w:rPr>
                <w:spacing w:val="-2"/>
              </w:rPr>
              <w:t>pacjentów.</w:t>
            </w:r>
          </w:p>
        </w:tc>
      </w:tr>
      <w:tr w:rsidR="00747BBF" w14:paraId="459C20F7" w14:textId="77777777">
        <w:trPr>
          <w:trHeight w:val="628"/>
        </w:trPr>
        <w:tc>
          <w:tcPr>
            <w:tcW w:w="641" w:type="dxa"/>
          </w:tcPr>
          <w:p w14:paraId="1A04EB88" w14:textId="77777777" w:rsidR="00747BBF" w:rsidRDefault="00927A6E">
            <w:pPr>
              <w:pStyle w:val="TableParagraph"/>
            </w:pPr>
            <w:r>
              <w:rPr>
                <w:spacing w:val="-5"/>
              </w:rPr>
              <w:t>11.</w:t>
            </w:r>
          </w:p>
        </w:tc>
        <w:tc>
          <w:tcPr>
            <w:tcW w:w="8428" w:type="dxa"/>
          </w:tcPr>
          <w:p w14:paraId="49CC7C59" w14:textId="77777777" w:rsidR="00747BBF" w:rsidRDefault="00927A6E">
            <w:pPr>
              <w:pStyle w:val="TableParagraph"/>
            </w:pPr>
            <w:r>
              <w:t>System</w:t>
            </w:r>
            <w:r>
              <w:rPr>
                <w:spacing w:val="53"/>
              </w:rPr>
              <w:t xml:space="preserve"> </w:t>
            </w:r>
            <w:r>
              <w:t>musi</w:t>
            </w:r>
            <w:r>
              <w:rPr>
                <w:spacing w:val="56"/>
              </w:rPr>
              <w:t xml:space="preserve"> </w:t>
            </w:r>
            <w:r>
              <w:t>umożliwiać</w:t>
            </w:r>
            <w:r>
              <w:rPr>
                <w:spacing w:val="55"/>
              </w:rPr>
              <w:t xml:space="preserve"> </w:t>
            </w:r>
            <w:r>
              <w:t>przeglądanie</w:t>
            </w:r>
            <w:r>
              <w:rPr>
                <w:spacing w:val="57"/>
              </w:rPr>
              <w:t xml:space="preserve"> </w:t>
            </w:r>
            <w:r>
              <w:t>historii</w:t>
            </w:r>
            <w:r>
              <w:rPr>
                <w:spacing w:val="54"/>
              </w:rPr>
              <w:t xml:space="preserve"> </w:t>
            </w:r>
            <w:r>
              <w:t>choroby,</w:t>
            </w:r>
            <w:r>
              <w:rPr>
                <w:spacing w:val="55"/>
              </w:rPr>
              <w:t xml:space="preserve"> </w:t>
            </w:r>
            <w:r>
              <w:t>wyników</w:t>
            </w:r>
            <w:r>
              <w:rPr>
                <w:spacing w:val="57"/>
              </w:rPr>
              <w:t xml:space="preserve"> </w:t>
            </w:r>
            <w:r>
              <w:t>badań,</w:t>
            </w:r>
            <w:r>
              <w:rPr>
                <w:spacing w:val="58"/>
              </w:rPr>
              <w:t xml:space="preserve"> </w:t>
            </w:r>
            <w:r>
              <w:rPr>
                <w:spacing w:val="-2"/>
              </w:rPr>
              <w:t>dokumentacji,</w:t>
            </w:r>
          </w:p>
          <w:p w14:paraId="44CB4829" w14:textId="77777777" w:rsidR="00747BBF" w:rsidRDefault="00927A6E">
            <w:pPr>
              <w:pStyle w:val="TableParagraph"/>
              <w:spacing w:before="38" w:line="240" w:lineRule="auto"/>
              <w:ind w:left="117"/>
            </w:pPr>
            <w:r>
              <w:t>zleceń</w:t>
            </w:r>
            <w:r>
              <w:rPr>
                <w:spacing w:val="-4"/>
              </w:rPr>
              <w:t xml:space="preserve"> </w:t>
            </w:r>
            <w:r>
              <w:t>na</w:t>
            </w:r>
            <w:r>
              <w:rPr>
                <w:spacing w:val="-3"/>
              </w:rPr>
              <w:t xml:space="preserve"> </w:t>
            </w:r>
            <w:r>
              <w:t>jednym</w:t>
            </w:r>
            <w:r>
              <w:rPr>
                <w:spacing w:val="-5"/>
              </w:rPr>
              <w:t xml:space="preserve"> </w:t>
            </w:r>
            <w:r>
              <w:t>ekranie</w:t>
            </w:r>
            <w:r>
              <w:rPr>
                <w:spacing w:val="-3"/>
              </w:rPr>
              <w:t xml:space="preserve"> </w:t>
            </w:r>
            <w:r>
              <w:t>z</w:t>
            </w:r>
            <w:r>
              <w:rPr>
                <w:spacing w:val="-5"/>
              </w:rPr>
              <w:t xml:space="preserve"> </w:t>
            </w:r>
            <w:r>
              <w:t>jednego</w:t>
            </w:r>
            <w:r>
              <w:rPr>
                <w:spacing w:val="-5"/>
              </w:rPr>
              <w:t xml:space="preserve"> </w:t>
            </w:r>
            <w:r>
              <w:t>i</w:t>
            </w:r>
            <w:r>
              <w:rPr>
                <w:spacing w:val="-3"/>
              </w:rPr>
              <w:t xml:space="preserve"> </w:t>
            </w:r>
            <w:r>
              <w:t>wielu</w:t>
            </w:r>
            <w:r>
              <w:rPr>
                <w:spacing w:val="-3"/>
              </w:rPr>
              <w:t xml:space="preserve"> </w:t>
            </w:r>
            <w:r>
              <w:rPr>
                <w:spacing w:val="-2"/>
              </w:rPr>
              <w:t>pobytów.</w:t>
            </w:r>
          </w:p>
        </w:tc>
      </w:tr>
      <w:tr w:rsidR="00747BBF" w14:paraId="6F7CBDA8" w14:textId="77777777">
        <w:trPr>
          <w:trHeight w:val="318"/>
        </w:trPr>
        <w:tc>
          <w:tcPr>
            <w:tcW w:w="641" w:type="dxa"/>
            <w:shd w:val="clear" w:color="auto" w:fill="D9E1F3"/>
          </w:tcPr>
          <w:p w14:paraId="11A975EE" w14:textId="77777777" w:rsidR="00747BBF" w:rsidRDefault="00927A6E">
            <w:pPr>
              <w:pStyle w:val="TableParagraph"/>
            </w:pPr>
            <w:r>
              <w:rPr>
                <w:spacing w:val="-5"/>
              </w:rPr>
              <w:t>12.</w:t>
            </w:r>
          </w:p>
        </w:tc>
        <w:tc>
          <w:tcPr>
            <w:tcW w:w="8428" w:type="dxa"/>
            <w:shd w:val="clear" w:color="auto" w:fill="D9E1F3"/>
          </w:tcPr>
          <w:p w14:paraId="2D1DE8E7" w14:textId="77777777" w:rsidR="00747BBF" w:rsidRDefault="00927A6E">
            <w:pPr>
              <w:pStyle w:val="TableParagraph"/>
            </w:pPr>
            <w:r>
              <w:t>System</w:t>
            </w:r>
            <w:r>
              <w:rPr>
                <w:spacing w:val="-5"/>
              </w:rPr>
              <w:t xml:space="preserve"> </w:t>
            </w:r>
            <w:r>
              <w:t>powinien</w:t>
            </w:r>
            <w:r>
              <w:rPr>
                <w:spacing w:val="-4"/>
              </w:rPr>
              <w:t xml:space="preserve"> </w:t>
            </w:r>
            <w:r>
              <w:t>blokować</w:t>
            </w:r>
            <w:r>
              <w:rPr>
                <w:spacing w:val="-7"/>
              </w:rPr>
              <w:t xml:space="preserve"> </w:t>
            </w:r>
            <w:r>
              <w:t>sesję</w:t>
            </w:r>
            <w:r>
              <w:rPr>
                <w:spacing w:val="-6"/>
              </w:rPr>
              <w:t xml:space="preserve"> </w:t>
            </w:r>
            <w:r>
              <w:t>użytkownika</w:t>
            </w:r>
            <w:r>
              <w:rPr>
                <w:spacing w:val="-4"/>
              </w:rPr>
              <w:t xml:space="preserve"> </w:t>
            </w:r>
            <w:r>
              <w:t>po</w:t>
            </w:r>
            <w:r>
              <w:rPr>
                <w:spacing w:val="-3"/>
              </w:rPr>
              <w:t xml:space="preserve"> </w:t>
            </w:r>
            <w:r>
              <w:t>zadanym</w:t>
            </w:r>
            <w:r>
              <w:rPr>
                <w:spacing w:val="-5"/>
              </w:rPr>
              <w:t xml:space="preserve"> </w:t>
            </w:r>
            <w:r>
              <w:t>czasie</w:t>
            </w:r>
            <w:r>
              <w:rPr>
                <w:spacing w:val="-4"/>
              </w:rPr>
              <w:t xml:space="preserve"> </w:t>
            </w:r>
            <w:r>
              <w:t>braku</w:t>
            </w:r>
            <w:r>
              <w:rPr>
                <w:spacing w:val="-3"/>
              </w:rPr>
              <w:t xml:space="preserve"> </w:t>
            </w:r>
            <w:r>
              <w:rPr>
                <w:spacing w:val="-2"/>
              </w:rPr>
              <w:t>aktywności</w:t>
            </w:r>
          </w:p>
        </w:tc>
      </w:tr>
      <w:tr w:rsidR="00747BBF" w14:paraId="41FF8474" w14:textId="77777777">
        <w:trPr>
          <w:trHeight w:val="321"/>
        </w:trPr>
        <w:tc>
          <w:tcPr>
            <w:tcW w:w="641" w:type="dxa"/>
          </w:tcPr>
          <w:p w14:paraId="1F84CAC6" w14:textId="77777777" w:rsidR="00747BBF" w:rsidRDefault="00927A6E">
            <w:pPr>
              <w:pStyle w:val="TableParagraph"/>
            </w:pPr>
            <w:r>
              <w:rPr>
                <w:spacing w:val="-5"/>
              </w:rPr>
              <w:t>13.</w:t>
            </w:r>
          </w:p>
        </w:tc>
        <w:tc>
          <w:tcPr>
            <w:tcW w:w="8428" w:type="dxa"/>
          </w:tcPr>
          <w:p w14:paraId="4463C168" w14:textId="77777777" w:rsidR="00747BBF" w:rsidRDefault="00927A6E">
            <w:pPr>
              <w:pStyle w:val="TableParagraph"/>
            </w:pPr>
            <w:r>
              <w:t>W</w:t>
            </w:r>
            <w:r>
              <w:rPr>
                <w:spacing w:val="-8"/>
              </w:rPr>
              <w:t xml:space="preserve"> </w:t>
            </w:r>
            <w:r>
              <w:t>systemie</w:t>
            </w:r>
            <w:r>
              <w:rPr>
                <w:spacing w:val="-7"/>
              </w:rPr>
              <w:t xml:space="preserve"> </w:t>
            </w:r>
            <w:r>
              <w:t>musi</w:t>
            </w:r>
            <w:r>
              <w:rPr>
                <w:spacing w:val="-8"/>
              </w:rPr>
              <w:t xml:space="preserve"> </w:t>
            </w:r>
            <w:r>
              <w:t>zostać</w:t>
            </w:r>
            <w:r>
              <w:rPr>
                <w:spacing w:val="-5"/>
              </w:rPr>
              <w:t xml:space="preserve"> </w:t>
            </w:r>
            <w:r>
              <w:t>zachowana</w:t>
            </w:r>
            <w:r>
              <w:rPr>
                <w:spacing w:val="-5"/>
              </w:rPr>
              <w:t xml:space="preserve"> </w:t>
            </w:r>
            <w:r>
              <w:t>zasada</w:t>
            </w:r>
            <w:r>
              <w:rPr>
                <w:spacing w:val="-5"/>
              </w:rPr>
              <w:t xml:space="preserve"> </w:t>
            </w:r>
            <w:r>
              <w:t>jednokrotnego</w:t>
            </w:r>
            <w:r>
              <w:rPr>
                <w:spacing w:val="-5"/>
              </w:rPr>
              <w:t xml:space="preserve"> </w:t>
            </w:r>
            <w:r>
              <w:t>wprowadzania</w:t>
            </w:r>
            <w:r>
              <w:rPr>
                <w:spacing w:val="-5"/>
              </w:rPr>
              <w:t xml:space="preserve"> </w:t>
            </w:r>
            <w:r>
              <w:rPr>
                <w:spacing w:val="-2"/>
              </w:rPr>
              <w:t>danych.</w:t>
            </w:r>
          </w:p>
        </w:tc>
      </w:tr>
      <w:tr w:rsidR="00747BBF" w14:paraId="4C6E794A" w14:textId="77777777">
        <w:trPr>
          <w:trHeight w:val="628"/>
        </w:trPr>
        <w:tc>
          <w:tcPr>
            <w:tcW w:w="641" w:type="dxa"/>
            <w:shd w:val="clear" w:color="auto" w:fill="D9E1F3"/>
          </w:tcPr>
          <w:p w14:paraId="02892F89" w14:textId="77777777" w:rsidR="00747BBF" w:rsidRDefault="00927A6E">
            <w:pPr>
              <w:pStyle w:val="TableParagraph"/>
            </w:pPr>
            <w:r>
              <w:rPr>
                <w:spacing w:val="-5"/>
              </w:rPr>
              <w:t>14.</w:t>
            </w:r>
          </w:p>
        </w:tc>
        <w:tc>
          <w:tcPr>
            <w:tcW w:w="8428" w:type="dxa"/>
            <w:shd w:val="clear" w:color="auto" w:fill="D9E1F3"/>
          </w:tcPr>
          <w:p w14:paraId="63F142A1" w14:textId="77777777" w:rsidR="00747BBF" w:rsidRDefault="00927A6E">
            <w:pPr>
              <w:pStyle w:val="TableParagraph"/>
              <w:tabs>
                <w:tab w:val="left" w:pos="980"/>
                <w:tab w:val="left" w:pos="2038"/>
                <w:tab w:val="left" w:pos="3046"/>
                <w:tab w:val="left" w:pos="4303"/>
                <w:tab w:val="left" w:pos="5789"/>
                <w:tab w:val="left" w:pos="6791"/>
                <w:tab w:val="left" w:pos="8087"/>
              </w:tabs>
            </w:pPr>
            <w:r>
              <w:rPr>
                <w:spacing w:val="-2"/>
              </w:rPr>
              <w:t>System</w:t>
            </w:r>
            <w:r>
              <w:tab/>
            </w:r>
            <w:r>
              <w:rPr>
                <w:spacing w:val="-2"/>
              </w:rPr>
              <w:t>powinien</w:t>
            </w:r>
            <w:r>
              <w:tab/>
            </w:r>
            <w:r>
              <w:rPr>
                <w:spacing w:val="-2"/>
              </w:rPr>
              <w:t>zawierać</w:t>
            </w:r>
            <w:r>
              <w:tab/>
            </w:r>
            <w:r>
              <w:rPr>
                <w:spacing w:val="-2"/>
              </w:rPr>
              <w:t>mechanizm</w:t>
            </w:r>
            <w:r>
              <w:tab/>
            </w:r>
            <w:r>
              <w:rPr>
                <w:spacing w:val="-2"/>
              </w:rPr>
              <w:t>umożliwiający</w:t>
            </w:r>
            <w:r>
              <w:tab/>
            </w:r>
            <w:r>
              <w:rPr>
                <w:spacing w:val="-2"/>
              </w:rPr>
              <w:t>wysłanie</w:t>
            </w:r>
            <w:r>
              <w:tab/>
            </w:r>
            <w:r>
              <w:rPr>
                <w:spacing w:val="-2"/>
              </w:rPr>
              <w:t>wiadomości</w:t>
            </w:r>
            <w:r>
              <w:tab/>
            </w:r>
            <w:r>
              <w:rPr>
                <w:spacing w:val="-5"/>
              </w:rPr>
              <w:t>do</w:t>
            </w:r>
          </w:p>
          <w:p w14:paraId="39960C9B" w14:textId="77777777" w:rsidR="00747BBF" w:rsidRDefault="00927A6E">
            <w:pPr>
              <w:pStyle w:val="TableParagraph"/>
              <w:spacing w:before="38" w:line="240" w:lineRule="auto"/>
              <w:ind w:left="117"/>
            </w:pPr>
            <w:r>
              <w:rPr>
                <w:spacing w:val="-2"/>
              </w:rPr>
              <w:t>użytkowników.</w:t>
            </w:r>
          </w:p>
        </w:tc>
      </w:tr>
      <w:tr w:rsidR="00747BBF" w14:paraId="65A35514" w14:textId="77777777">
        <w:trPr>
          <w:trHeight w:val="318"/>
        </w:trPr>
        <w:tc>
          <w:tcPr>
            <w:tcW w:w="641" w:type="dxa"/>
          </w:tcPr>
          <w:p w14:paraId="452FE3B3" w14:textId="77777777" w:rsidR="00747BBF" w:rsidRDefault="00747BBF">
            <w:pPr>
              <w:pStyle w:val="TableParagraph"/>
              <w:spacing w:line="240" w:lineRule="auto"/>
              <w:ind w:left="0"/>
              <w:rPr>
                <w:rFonts w:ascii="Times New Roman"/>
              </w:rPr>
            </w:pPr>
          </w:p>
        </w:tc>
        <w:tc>
          <w:tcPr>
            <w:tcW w:w="8428" w:type="dxa"/>
          </w:tcPr>
          <w:p w14:paraId="593F1F5F" w14:textId="77777777" w:rsidR="00747BBF" w:rsidRDefault="00927A6E">
            <w:pPr>
              <w:pStyle w:val="TableParagraph"/>
            </w:pPr>
            <w:r>
              <w:t>System</w:t>
            </w:r>
            <w:r>
              <w:rPr>
                <w:spacing w:val="-6"/>
              </w:rPr>
              <w:t xml:space="preserve"> </w:t>
            </w:r>
            <w:r>
              <w:t>musi</w:t>
            </w:r>
            <w:r>
              <w:rPr>
                <w:spacing w:val="-4"/>
              </w:rPr>
              <w:t xml:space="preserve"> </w:t>
            </w:r>
            <w:r>
              <w:t>umożliwić</w:t>
            </w:r>
            <w:r>
              <w:rPr>
                <w:spacing w:val="-6"/>
              </w:rPr>
              <w:t xml:space="preserve"> </w:t>
            </w:r>
            <w:r>
              <w:t>wysłanie</w:t>
            </w:r>
            <w:r>
              <w:rPr>
                <w:spacing w:val="-4"/>
              </w:rPr>
              <w:t xml:space="preserve"> </w:t>
            </w:r>
            <w:r>
              <w:t>wiadomości</w:t>
            </w:r>
            <w:r>
              <w:rPr>
                <w:spacing w:val="-4"/>
              </w:rPr>
              <w:t xml:space="preserve"> </w:t>
            </w:r>
            <w:r>
              <w:rPr>
                <w:spacing w:val="-5"/>
              </w:rPr>
              <w:t>do:</w:t>
            </w:r>
          </w:p>
        </w:tc>
      </w:tr>
      <w:tr w:rsidR="00747BBF" w14:paraId="115C6ECE" w14:textId="77777777">
        <w:trPr>
          <w:trHeight w:val="321"/>
        </w:trPr>
        <w:tc>
          <w:tcPr>
            <w:tcW w:w="641" w:type="dxa"/>
            <w:shd w:val="clear" w:color="auto" w:fill="D9E1F3"/>
          </w:tcPr>
          <w:p w14:paraId="4603CABD" w14:textId="77777777" w:rsidR="00747BBF" w:rsidRDefault="00927A6E">
            <w:pPr>
              <w:pStyle w:val="TableParagraph"/>
            </w:pPr>
            <w:r>
              <w:rPr>
                <w:spacing w:val="-5"/>
              </w:rPr>
              <w:t>15.</w:t>
            </w:r>
          </w:p>
        </w:tc>
        <w:tc>
          <w:tcPr>
            <w:tcW w:w="8428" w:type="dxa"/>
            <w:shd w:val="clear" w:color="auto" w:fill="D9E1F3"/>
          </w:tcPr>
          <w:p w14:paraId="1A8592C6" w14:textId="77777777" w:rsidR="00747BBF" w:rsidRDefault="00927A6E">
            <w:pPr>
              <w:pStyle w:val="TableParagraph"/>
            </w:pPr>
            <w:r>
              <w:t>pracowników</w:t>
            </w:r>
            <w:r>
              <w:rPr>
                <w:spacing w:val="-7"/>
              </w:rPr>
              <w:t xml:space="preserve"> </w:t>
            </w:r>
            <w:r>
              <w:t>jednostki</w:t>
            </w:r>
            <w:r>
              <w:rPr>
                <w:spacing w:val="-8"/>
              </w:rPr>
              <w:t xml:space="preserve"> </w:t>
            </w:r>
            <w:r>
              <w:rPr>
                <w:spacing w:val="-2"/>
              </w:rPr>
              <w:t>organizacyjnej</w:t>
            </w:r>
          </w:p>
        </w:tc>
      </w:tr>
      <w:tr w:rsidR="00747BBF" w14:paraId="0D83193C" w14:textId="77777777">
        <w:trPr>
          <w:trHeight w:val="319"/>
        </w:trPr>
        <w:tc>
          <w:tcPr>
            <w:tcW w:w="641" w:type="dxa"/>
          </w:tcPr>
          <w:p w14:paraId="22138325" w14:textId="77777777" w:rsidR="00747BBF" w:rsidRDefault="00927A6E">
            <w:pPr>
              <w:pStyle w:val="TableParagraph"/>
            </w:pPr>
            <w:r>
              <w:rPr>
                <w:spacing w:val="-5"/>
              </w:rPr>
              <w:t>16.</w:t>
            </w:r>
          </w:p>
        </w:tc>
        <w:tc>
          <w:tcPr>
            <w:tcW w:w="8428" w:type="dxa"/>
          </w:tcPr>
          <w:p w14:paraId="619ADFA8" w14:textId="77777777" w:rsidR="00747BBF" w:rsidRDefault="00927A6E">
            <w:pPr>
              <w:pStyle w:val="TableParagraph"/>
            </w:pPr>
            <w:r>
              <w:t>użytkowników</w:t>
            </w:r>
            <w:r>
              <w:rPr>
                <w:spacing w:val="-5"/>
              </w:rPr>
              <w:t xml:space="preserve"> </w:t>
            </w:r>
            <w:r>
              <w:t>pełniących</w:t>
            </w:r>
            <w:r>
              <w:rPr>
                <w:spacing w:val="-9"/>
              </w:rPr>
              <w:t xml:space="preserve"> </w:t>
            </w:r>
            <w:r>
              <w:t>określoną</w:t>
            </w:r>
            <w:r>
              <w:rPr>
                <w:spacing w:val="-5"/>
              </w:rPr>
              <w:t xml:space="preserve"> </w:t>
            </w:r>
            <w:r>
              <w:t>funkcję</w:t>
            </w:r>
            <w:r>
              <w:rPr>
                <w:spacing w:val="-8"/>
              </w:rPr>
              <w:t xml:space="preserve"> </w:t>
            </w:r>
            <w:r>
              <w:t>(lekarze,</w:t>
            </w:r>
            <w:r>
              <w:rPr>
                <w:spacing w:val="-5"/>
              </w:rPr>
              <w:t xml:space="preserve"> </w:t>
            </w:r>
            <w:r>
              <w:rPr>
                <w:spacing w:val="-2"/>
              </w:rPr>
              <w:t>pielęgniarki)</w:t>
            </w:r>
          </w:p>
        </w:tc>
      </w:tr>
      <w:tr w:rsidR="00747BBF" w14:paraId="345BDEAC" w14:textId="77777777">
        <w:trPr>
          <w:trHeight w:val="318"/>
        </w:trPr>
        <w:tc>
          <w:tcPr>
            <w:tcW w:w="641" w:type="dxa"/>
            <w:shd w:val="clear" w:color="auto" w:fill="D9E1F3"/>
          </w:tcPr>
          <w:p w14:paraId="796BC72B" w14:textId="77777777" w:rsidR="00747BBF" w:rsidRDefault="00927A6E">
            <w:pPr>
              <w:pStyle w:val="TableParagraph"/>
            </w:pPr>
            <w:r>
              <w:rPr>
                <w:spacing w:val="-5"/>
              </w:rPr>
              <w:t>19.</w:t>
            </w:r>
          </w:p>
        </w:tc>
        <w:tc>
          <w:tcPr>
            <w:tcW w:w="8428" w:type="dxa"/>
            <w:shd w:val="clear" w:color="auto" w:fill="D9E1F3"/>
          </w:tcPr>
          <w:p w14:paraId="36C4BB8D" w14:textId="77777777" w:rsidR="00747BBF" w:rsidRDefault="00927A6E">
            <w:pPr>
              <w:pStyle w:val="TableParagraph"/>
            </w:pPr>
            <w:r>
              <w:t>Musi</w:t>
            </w:r>
            <w:r>
              <w:rPr>
                <w:spacing w:val="-8"/>
              </w:rPr>
              <w:t xml:space="preserve"> </w:t>
            </w:r>
            <w:r>
              <w:t>istnieć</w:t>
            </w:r>
            <w:r>
              <w:rPr>
                <w:spacing w:val="-7"/>
              </w:rPr>
              <w:t xml:space="preserve"> </w:t>
            </w:r>
            <w:r>
              <w:t>możliwość</w:t>
            </w:r>
            <w:r>
              <w:rPr>
                <w:spacing w:val="-5"/>
              </w:rPr>
              <w:t xml:space="preserve"> </w:t>
            </w:r>
            <w:r>
              <w:t>nadania</w:t>
            </w:r>
            <w:r>
              <w:rPr>
                <w:spacing w:val="-5"/>
              </w:rPr>
              <w:t xml:space="preserve"> </w:t>
            </w:r>
            <w:r>
              <w:t>wiadomości</w:t>
            </w:r>
            <w:r>
              <w:rPr>
                <w:spacing w:val="-5"/>
              </w:rPr>
              <w:t xml:space="preserve"> </w:t>
            </w:r>
            <w:r>
              <w:t>statusu:</w:t>
            </w:r>
            <w:r>
              <w:rPr>
                <w:spacing w:val="-9"/>
              </w:rPr>
              <w:t xml:space="preserve"> </w:t>
            </w:r>
            <w:r>
              <w:t>ważna,</w:t>
            </w:r>
            <w:r>
              <w:rPr>
                <w:spacing w:val="-5"/>
              </w:rPr>
              <w:t xml:space="preserve"> </w:t>
            </w:r>
            <w:r>
              <w:t>wymagająca</w:t>
            </w:r>
            <w:r>
              <w:rPr>
                <w:spacing w:val="-5"/>
              </w:rPr>
              <w:t xml:space="preserve"> </w:t>
            </w:r>
            <w:r>
              <w:rPr>
                <w:spacing w:val="-2"/>
              </w:rPr>
              <w:t>potwierdzenia</w:t>
            </w:r>
          </w:p>
        </w:tc>
      </w:tr>
    </w:tbl>
    <w:p w14:paraId="437A4D24" w14:textId="77777777" w:rsidR="00747BBF" w:rsidRDefault="00747BBF">
      <w:pPr>
        <w:pStyle w:val="TableParagraph"/>
        <w:sectPr w:rsidR="00747BBF">
          <w:pgSz w:w="11910" w:h="16840"/>
          <w:pgMar w:top="1400" w:right="992" w:bottom="1280" w:left="1275" w:header="0" w:footer="1092" w:gutter="0"/>
          <w:cols w:space="708"/>
        </w:sectPr>
      </w:pPr>
    </w:p>
    <w:p w14:paraId="45EE440E"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41"/>
        <w:gridCol w:w="8428"/>
      </w:tblGrid>
      <w:tr w:rsidR="00747BBF" w14:paraId="0966A469" w14:textId="77777777">
        <w:trPr>
          <w:trHeight w:val="936"/>
        </w:trPr>
        <w:tc>
          <w:tcPr>
            <w:tcW w:w="641" w:type="dxa"/>
          </w:tcPr>
          <w:p w14:paraId="60B5AF17" w14:textId="77777777" w:rsidR="00747BBF" w:rsidRDefault="00927A6E">
            <w:pPr>
              <w:pStyle w:val="TableParagraph"/>
            </w:pPr>
            <w:r>
              <w:rPr>
                <w:spacing w:val="-5"/>
              </w:rPr>
              <w:t>20.</w:t>
            </w:r>
          </w:p>
        </w:tc>
        <w:tc>
          <w:tcPr>
            <w:tcW w:w="8428" w:type="dxa"/>
          </w:tcPr>
          <w:p w14:paraId="350AF5AD" w14:textId="77777777" w:rsidR="00747BBF" w:rsidRDefault="00927A6E">
            <w:pPr>
              <w:pStyle w:val="TableParagraph"/>
            </w:pPr>
            <w:r>
              <w:t>System</w:t>
            </w:r>
            <w:r>
              <w:rPr>
                <w:spacing w:val="26"/>
              </w:rPr>
              <w:t xml:space="preserve"> </w:t>
            </w:r>
            <w:r>
              <w:t>powinien</w:t>
            </w:r>
            <w:r>
              <w:rPr>
                <w:spacing w:val="28"/>
              </w:rPr>
              <w:t xml:space="preserve"> </w:t>
            </w:r>
            <w:r>
              <w:t>umożliwić</w:t>
            </w:r>
            <w:r>
              <w:rPr>
                <w:spacing w:val="29"/>
              </w:rPr>
              <w:t xml:space="preserve"> </w:t>
            </w:r>
            <w:r>
              <w:t>definiowanie</w:t>
            </w:r>
            <w:r>
              <w:rPr>
                <w:spacing w:val="29"/>
              </w:rPr>
              <w:t xml:space="preserve"> </w:t>
            </w:r>
            <w:r>
              <w:t>wiadomości/raportów,</w:t>
            </w:r>
            <w:r>
              <w:rPr>
                <w:spacing w:val="29"/>
              </w:rPr>
              <w:t xml:space="preserve"> </w:t>
            </w:r>
            <w:r>
              <w:t>których</w:t>
            </w:r>
            <w:r>
              <w:rPr>
                <w:spacing w:val="28"/>
              </w:rPr>
              <w:t xml:space="preserve"> </w:t>
            </w:r>
            <w:r>
              <w:rPr>
                <w:spacing w:val="-2"/>
              </w:rPr>
              <w:t>wygenerowanie</w:t>
            </w:r>
          </w:p>
          <w:p w14:paraId="007FAC0B" w14:textId="77777777" w:rsidR="00747BBF" w:rsidRDefault="00927A6E">
            <w:pPr>
              <w:pStyle w:val="TableParagraph"/>
              <w:spacing w:before="39" w:line="240" w:lineRule="auto"/>
              <w:ind w:left="117"/>
            </w:pPr>
            <w:r>
              <w:t>jest</w:t>
            </w:r>
            <w:r>
              <w:rPr>
                <w:spacing w:val="-7"/>
              </w:rPr>
              <w:t xml:space="preserve"> </w:t>
            </w:r>
            <w:r>
              <w:t>inicjowane</w:t>
            </w:r>
            <w:r>
              <w:rPr>
                <w:spacing w:val="-6"/>
              </w:rPr>
              <w:t xml:space="preserve"> </w:t>
            </w:r>
            <w:r>
              <w:t>zdarzeniem</w:t>
            </w:r>
            <w:r>
              <w:rPr>
                <w:spacing w:val="-5"/>
              </w:rPr>
              <w:t xml:space="preserve"> </w:t>
            </w:r>
            <w:r>
              <w:t>np.</w:t>
            </w:r>
            <w:r>
              <w:rPr>
                <w:spacing w:val="-4"/>
              </w:rPr>
              <w:t xml:space="preserve"> </w:t>
            </w:r>
            <w:r>
              <w:t>zlecenie</w:t>
            </w:r>
            <w:r>
              <w:rPr>
                <w:spacing w:val="-4"/>
              </w:rPr>
              <w:t xml:space="preserve"> </w:t>
            </w:r>
            <w:r>
              <w:t>leku,</w:t>
            </w:r>
            <w:r>
              <w:rPr>
                <w:spacing w:val="-4"/>
              </w:rPr>
              <w:t xml:space="preserve"> </w:t>
            </w:r>
            <w:r>
              <w:t>badania,</w:t>
            </w:r>
            <w:r>
              <w:rPr>
                <w:spacing w:val="-9"/>
              </w:rPr>
              <w:t xml:space="preserve"> </w:t>
            </w:r>
            <w:r>
              <w:t>wynik</w:t>
            </w:r>
            <w:r>
              <w:rPr>
                <w:spacing w:val="-7"/>
              </w:rPr>
              <w:t xml:space="preserve"> </w:t>
            </w:r>
            <w:r>
              <w:t>badania,</w:t>
            </w:r>
            <w:r>
              <w:rPr>
                <w:spacing w:val="-3"/>
              </w:rPr>
              <w:t xml:space="preserve"> </w:t>
            </w:r>
            <w:r>
              <w:t>zamówienie</w:t>
            </w:r>
            <w:r>
              <w:rPr>
                <w:spacing w:val="-4"/>
              </w:rPr>
              <w:t xml:space="preserve"> </w:t>
            </w:r>
            <w:r>
              <w:t>na</w:t>
            </w:r>
            <w:r>
              <w:rPr>
                <w:spacing w:val="-4"/>
              </w:rPr>
              <w:t xml:space="preserve"> </w:t>
            </w:r>
            <w:r>
              <w:t>lek</w:t>
            </w:r>
            <w:r>
              <w:rPr>
                <w:spacing w:val="-6"/>
              </w:rPr>
              <w:t xml:space="preserve"> </w:t>
            </w:r>
            <w:r>
              <w:rPr>
                <w:spacing w:val="-5"/>
              </w:rPr>
              <w:t>do</w:t>
            </w:r>
          </w:p>
          <w:p w14:paraId="3CF7CC55" w14:textId="77777777" w:rsidR="00747BBF" w:rsidRDefault="00927A6E">
            <w:pPr>
              <w:pStyle w:val="TableParagraph"/>
              <w:spacing w:before="41" w:line="240" w:lineRule="auto"/>
              <w:ind w:left="117"/>
            </w:pPr>
            <w:r>
              <w:t>apteki,</w:t>
            </w:r>
            <w:r>
              <w:rPr>
                <w:spacing w:val="-7"/>
              </w:rPr>
              <w:t xml:space="preserve"> </w:t>
            </w:r>
            <w:r>
              <w:t>przeterminowane</w:t>
            </w:r>
            <w:r>
              <w:rPr>
                <w:spacing w:val="-7"/>
              </w:rPr>
              <w:t xml:space="preserve"> </w:t>
            </w:r>
            <w:r>
              <w:rPr>
                <w:spacing w:val="-2"/>
              </w:rPr>
              <w:t>podania.</w:t>
            </w:r>
          </w:p>
        </w:tc>
      </w:tr>
      <w:tr w:rsidR="00747BBF" w14:paraId="18AF7E77" w14:textId="77777777">
        <w:trPr>
          <w:trHeight w:val="628"/>
        </w:trPr>
        <w:tc>
          <w:tcPr>
            <w:tcW w:w="641" w:type="dxa"/>
            <w:shd w:val="clear" w:color="auto" w:fill="D9E1F3"/>
          </w:tcPr>
          <w:p w14:paraId="41BE12AE" w14:textId="77777777" w:rsidR="00747BBF" w:rsidRDefault="00927A6E">
            <w:pPr>
              <w:pStyle w:val="TableParagraph"/>
            </w:pPr>
            <w:r>
              <w:rPr>
                <w:spacing w:val="-5"/>
              </w:rPr>
              <w:t>21.</w:t>
            </w:r>
          </w:p>
        </w:tc>
        <w:tc>
          <w:tcPr>
            <w:tcW w:w="8428" w:type="dxa"/>
            <w:shd w:val="clear" w:color="auto" w:fill="D9E1F3"/>
          </w:tcPr>
          <w:p w14:paraId="33DF8271" w14:textId="77777777" w:rsidR="00747BBF" w:rsidRDefault="00927A6E">
            <w:pPr>
              <w:pStyle w:val="TableParagraph"/>
            </w:pPr>
            <w:r>
              <w:t>Wiadomości</w:t>
            </w:r>
            <w:r>
              <w:rPr>
                <w:spacing w:val="-4"/>
              </w:rPr>
              <w:t xml:space="preserve"> </w:t>
            </w:r>
            <w:r>
              <w:t>powinny</w:t>
            </w:r>
            <w:r>
              <w:rPr>
                <w:spacing w:val="-7"/>
              </w:rPr>
              <w:t xml:space="preserve"> </w:t>
            </w:r>
            <w:r>
              <w:t>mieć</w:t>
            </w:r>
            <w:r>
              <w:rPr>
                <w:spacing w:val="-5"/>
              </w:rPr>
              <w:t xml:space="preserve"> </w:t>
            </w:r>
            <w:r>
              <w:t>określony</w:t>
            </w:r>
            <w:r>
              <w:rPr>
                <w:spacing w:val="-5"/>
              </w:rPr>
              <w:t xml:space="preserve"> </w:t>
            </w:r>
            <w:r>
              <w:t>termin</w:t>
            </w:r>
            <w:r>
              <w:rPr>
                <w:spacing w:val="-7"/>
              </w:rPr>
              <w:t xml:space="preserve"> </w:t>
            </w:r>
            <w:r>
              <w:t>obowiązywania</w:t>
            </w:r>
            <w:r>
              <w:rPr>
                <w:spacing w:val="-4"/>
              </w:rPr>
              <w:t xml:space="preserve"> </w:t>
            </w:r>
            <w:r>
              <w:t>podawany</w:t>
            </w:r>
            <w:r>
              <w:rPr>
                <w:spacing w:val="-2"/>
              </w:rPr>
              <w:t xml:space="preserve"> </w:t>
            </w:r>
            <w:r>
              <w:t>z</w:t>
            </w:r>
            <w:r>
              <w:rPr>
                <w:spacing w:val="-6"/>
              </w:rPr>
              <w:t xml:space="preserve"> </w:t>
            </w:r>
            <w:r>
              <w:t>dokładnością</w:t>
            </w:r>
            <w:r>
              <w:rPr>
                <w:spacing w:val="-5"/>
              </w:rPr>
              <w:t xml:space="preserve"> </w:t>
            </w:r>
            <w:r>
              <w:rPr>
                <w:spacing w:val="-4"/>
              </w:rPr>
              <w:t>min.</w:t>
            </w:r>
          </w:p>
          <w:p w14:paraId="209BEBBD" w14:textId="77777777" w:rsidR="00747BBF" w:rsidRDefault="00927A6E">
            <w:pPr>
              <w:pStyle w:val="TableParagraph"/>
              <w:spacing w:before="41" w:line="240" w:lineRule="auto"/>
              <w:ind w:left="117"/>
            </w:pPr>
            <w:r>
              <w:t xml:space="preserve">do </w:t>
            </w:r>
            <w:r>
              <w:rPr>
                <w:spacing w:val="-2"/>
              </w:rPr>
              <w:t>godziny.</w:t>
            </w:r>
          </w:p>
        </w:tc>
      </w:tr>
      <w:tr w:rsidR="00747BBF" w14:paraId="333871D2" w14:textId="77777777">
        <w:trPr>
          <w:trHeight w:val="743"/>
        </w:trPr>
        <w:tc>
          <w:tcPr>
            <w:tcW w:w="641" w:type="dxa"/>
            <w:shd w:val="clear" w:color="auto" w:fill="D9E1F3"/>
          </w:tcPr>
          <w:p w14:paraId="1F9355AD" w14:textId="77777777" w:rsidR="00747BBF" w:rsidRDefault="00747BBF">
            <w:pPr>
              <w:pStyle w:val="TableParagraph"/>
              <w:spacing w:line="240" w:lineRule="auto"/>
              <w:ind w:left="0"/>
              <w:rPr>
                <w:rFonts w:ascii="Times New Roman"/>
              </w:rPr>
            </w:pPr>
          </w:p>
        </w:tc>
        <w:tc>
          <w:tcPr>
            <w:tcW w:w="8428" w:type="dxa"/>
            <w:shd w:val="clear" w:color="auto" w:fill="D9E1F3"/>
          </w:tcPr>
          <w:p w14:paraId="724A9B65" w14:textId="77777777" w:rsidR="00747BBF" w:rsidRDefault="00927A6E">
            <w:pPr>
              <w:pStyle w:val="TableParagraph"/>
              <w:spacing w:before="241" w:line="240" w:lineRule="auto"/>
              <w:rPr>
                <w:b/>
                <w:sz w:val="20"/>
              </w:rPr>
            </w:pPr>
            <w:r>
              <w:rPr>
                <w:b/>
                <w:color w:val="2E5395"/>
                <w:sz w:val="20"/>
              </w:rPr>
              <w:t>Baza</w:t>
            </w:r>
            <w:r>
              <w:rPr>
                <w:b/>
                <w:color w:val="2E5395"/>
                <w:spacing w:val="-4"/>
                <w:sz w:val="20"/>
              </w:rPr>
              <w:t xml:space="preserve"> </w:t>
            </w:r>
            <w:r>
              <w:rPr>
                <w:b/>
                <w:color w:val="2E5395"/>
                <w:spacing w:val="-2"/>
                <w:sz w:val="20"/>
              </w:rPr>
              <w:t>danych</w:t>
            </w:r>
          </w:p>
        </w:tc>
      </w:tr>
      <w:tr w:rsidR="00747BBF" w14:paraId="4E5436B1" w14:textId="77777777">
        <w:trPr>
          <w:trHeight w:val="628"/>
        </w:trPr>
        <w:tc>
          <w:tcPr>
            <w:tcW w:w="641" w:type="dxa"/>
          </w:tcPr>
          <w:p w14:paraId="17735025" w14:textId="77777777" w:rsidR="00747BBF" w:rsidRDefault="00927A6E">
            <w:pPr>
              <w:pStyle w:val="TableParagraph"/>
            </w:pPr>
            <w:r>
              <w:rPr>
                <w:spacing w:val="-5"/>
              </w:rPr>
              <w:t>23.</w:t>
            </w:r>
          </w:p>
        </w:tc>
        <w:tc>
          <w:tcPr>
            <w:tcW w:w="8428" w:type="dxa"/>
          </w:tcPr>
          <w:p w14:paraId="3DD66087" w14:textId="77777777" w:rsidR="00747BBF" w:rsidRDefault="00927A6E">
            <w:pPr>
              <w:pStyle w:val="TableParagraph"/>
            </w:pPr>
            <w:r>
              <w:t>System,</w:t>
            </w:r>
            <w:r>
              <w:rPr>
                <w:spacing w:val="47"/>
              </w:rPr>
              <w:t xml:space="preserve"> </w:t>
            </w:r>
            <w:r>
              <w:t>co</w:t>
            </w:r>
            <w:r>
              <w:rPr>
                <w:spacing w:val="51"/>
              </w:rPr>
              <w:t xml:space="preserve"> </w:t>
            </w:r>
            <w:r>
              <w:t>najmniej,</w:t>
            </w:r>
            <w:r>
              <w:rPr>
                <w:spacing w:val="48"/>
              </w:rPr>
              <w:t xml:space="preserve"> </w:t>
            </w:r>
            <w:r>
              <w:t>w</w:t>
            </w:r>
            <w:r>
              <w:rPr>
                <w:spacing w:val="50"/>
              </w:rPr>
              <w:t xml:space="preserve"> </w:t>
            </w:r>
            <w:r>
              <w:t>zakresie</w:t>
            </w:r>
            <w:r>
              <w:rPr>
                <w:spacing w:val="49"/>
              </w:rPr>
              <w:t xml:space="preserve"> </w:t>
            </w:r>
            <w:r>
              <w:t>aplikacji</w:t>
            </w:r>
            <w:r>
              <w:rPr>
                <w:spacing w:val="50"/>
              </w:rPr>
              <w:t xml:space="preserve"> </w:t>
            </w:r>
            <w:r>
              <w:t>RCH,</w:t>
            </w:r>
            <w:r>
              <w:rPr>
                <w:spacing w:val="49"/>
              </w:rPr>
              <w:t xml:space="preserve"> </w:t>
            </w:r>
            <w:r>
              <w:t>apteki</w:t>
            </w:r>
            <w:r>
              <w:rPr>
                <w:spacing w:val="50"/>
              </w:rPr>
              <w:t xml:space="preserve"> </w:t>
            </w:r>
            <w:r>
              <w:t>centralnej,</w:t>
            </w:r>
            <w:r>
              <w:rPr>
                <w:spacing w:val="51"/>
              </w:rPr>
              <w:t xml:space="preserve"> </w:t>
            </w:r>
            <w:r>
              <w:t>apteczki</w:t>
            </w:r>
            <w:r>
              <w:rPr>
                <w:spacing w:val="48"/>
              </w:rPr>
              <w:t xml:space="preserve"> </w:t>
            </w:r>
            <w:r>
              <w:rPr>
                <w:spacing w:val="-2"/>
              </w:rPr>
              <w:t>oddziałowej,</w:t>
            </w:r>
          </w:p>
          <w:p w14:paraId="6441E0A6" w14:textId="77777777" w:rsidR="00747BBF" w:rsidRDefault="00927A6E">
            <w:pPr>
              <w:pStyle w:val="TableParagraph"/>
              <w:spacing w:before="41" w:line="240" w:lineRule="auto"/>
              <w:ind w:left="117"/>
            </w:pPr>
            <w:r>
              <w:t>lecznictwa</w:t>
            </w:r>
            <w:r>
              <w:rPr>
                <w:spacing w:val="-13"/>
              </w:rPr>
              <w:t xml:space="preserve"> </w:t>
            </w:r>
            <w:r>
              <w:t>otwartego</w:t>
            </w:r>
            <w:r>
              <w:rPr>
                <w:spacing w:val="-12"/>
              </w:rPr>
              <w:t xml:space="preserve"> </w:t>
            </w:r>
            <w:r>
              <w:t>i</w:t>
            </w:r>
            <w:r>
              <w:rPr>
                <w:spacing w:val="-13"/>
              </w:rPr>
              <w:t xml:space="preserve"> </w:t>
            </w:r>
            <w:r>
              <w:t>rozliczeń</w:t>
            </w:r>
            <w:r>
              <w:rPr>
                <w:spacing w:val="-12"/>
              </w:rPr>
              <w:t xml:space="preserve"> </w:t>
            </w:r>
            <w:r>
              <w:t>NFZ</w:t>
            </w:r>
            <w:r>
              <w:rPr>
                <w:spacing w:val="-13"/>
              </w:rPr>
              <w:t xml:space="preserve"> </w:t>
            </w:r>
            <w:r>
              <w:t>musi</w:t>
            </w:r>
            <w:r>
              <w:rPr>
                <w:spacing w:val="-12"/>
              </w:rPr>
              <w:t xml:space="preserve"> </w:t>
            </w:r>
            <w:r>
              <w:t>pracować</w:t>
            </w:r>
            <w:r>
              <w:rPr>
                <w:spacing w:val="-13"/>
              </w:rPr>
              <w:t xml:space="preserve"> </w:t>
            </w:r>
            <w:r>
              <w:t>w</w:t>
            </w:r>
            <w:r>
              <w:rPr>
                <w:spacing w:val="-11"/>
              </w:rPr>
              <w:t xml:space="preserve"> </w:t>
            </w:r>
            <w:r>
              <w:t>oparciu</w:t>
            </w:r>
            <w:r>
              <w:rPr>
                <w:spacing w:val="-13"/>
              </w:rPr>
              <w:t xml:space="preserve"> </w:t>
            </w:r>
            <w:r>
              <w:t>o</w:t>
            </w:r>
            <w:r>
              <w:rPr>
                <w:spacing w:val="-11"/>
              </w:rPr>
              <w:t xml:space="preserve"> </w:t>
            </w:r>
            <w:r>
              <w:t>ten</w:t>
            </w:r>
            <w:r>
              <w:rPr>
                <w:spacing w:val="-12"/>
              </w:rPr>
              <w:t xml:space="preserve"> </w:t>
            </w:r>
            <w:r>
              <w:t>sam</w:t>
            </w:r>
            <w:r>
              <w:rPr>
                <w:spacing w:val="-11"/>
              </w:rPr>
              <w:t xml:space="preserve"> </w:t>
            </w:r>
            <w:r>
              <w:t>motor</w:t>
            </w:r>
            <w:r>
              <w:rPr>
                <w:spacing w:val="-12"/>
              </w:rPr>
              <w:t xml:space="preserve"> </w:t>
            </w:r>
            <w:r>
              <w:t>bazy</w:t>
            </w:r>
            <w:r>
              <w:rPr>
                <w:spacing w:val="-9"/>
              </w:rPr>
              <w:t xml:space="preserve"> </w:t>
            </w:r>
            <w:r>
              <w:rPr>
                <w:spacing w:val="-2"/>
              </w:rPr>
              <w:t>danych.</w:t>
            </w:r>
          </w:p>
        </w:tc>
      </w:tr>
      <w:tr w:rsidR="00747BBF" w14:paraId="1603117F" w14:textId="77777777">
        <w:trPr>
          <w:trHeight w:val="938"/>
        </w:trPr>
        <w:tc>
          <w:tcPr>
            <w:tcW w:w="641" w:type="dxa"/>
            <w:shd w:val="clear" w:color="auto" w:fill="D9E1F3"/>
          </w:tcPr>
          <w:p w14:paraId="0FC2FDD8" w14:textId="77777777" w:rsidR="00747BBF" w:rsidRDefault="00927A6E">
            <w:pPr>
              <w:pStyle w:val="TableParagraph"/>
            </w:pPr>
            <w:r>
              <w:rPr>
                <w:spacing w:val="-5"/>
              </w:rPr>
              <w:t>24.</w:t>
            </w:r>
          </w:p>
        </w:tc>
        <w:tc>
          <w:tcPr>
            <w:tcW w:w="8428" w:type="dxa"/>
            <w:shd w:val="clear" w:color="auto" w:fill="D9E1F3"/>
          </w:tcPr>
          <w:p w14:paraId="4690FD44" w14:textId="77777777" w:rsidR="00747BBF" w:rsidRDefault="00927A6E">
            <w:pPr>
              <w:pStyle w:val="TableParagraph"/>
              <w:ind w:left="117" w:hanging="10"/>
            </w:pPr>
            <w:r>
              <w:t>System</w:t>
            </w:r>
            <w:r>
              <w:rPr>
                <w:spacing w:val="52"/>
              </w:rPr>
              <w:t xml:space="preserve"> </w:t>
            </w:r>
            <w:r>
              <w:t>musi</w:t>
            </w:r>
            <w:r>
              <w:rPr>
                <w:spacing w:val="55"/>
              </w:rPr>
              <w:t xml:space="preserve"> </w:t>
            </w:r>
            <w:r>
              <w:t>zapewniać</w:t>
            </w:r>
            <w:r>
              <w:rPr>
                <w:spacing w:val="53"/>
              </w:rPr>
              <w:t xml:space="preserve"> </w:t>
            </w:r>
            <w:r>
              <w:t>odporność</w:t>
            </w:r>
            <w:r>
              <w:rPr>
                <w:spacing w:val="56"/>
              </w:rPr>
              <w:t xml:space="preserve"> </w:t>
            </w:r>
            <w:r>
              <w:t>struktur</w:t>
            </w:r>
            <w:r>
              <w:rPr>
                <w:spacing w:val="55"/>
              </w:rPr>
              <w:t xml:space="preserve"> </w:t>
            </w:r>
            <w:r>
              <w:t>danych</w:t>
            </w:r>
            <w:r>
              <w:rPr>
                <w:spacing w:val="54"/>
              </w:rPr>
              <w:t xml:space="preserve"> </w:t>
            </w:r>
            <w:r>
              <w:t>(baz</w:t>
            </w:r>
            <w:r>
              <w:rPr>
                <w:spacing w:val="55"/>
              </w:rPr>
              <w:t xml:space="preserve"> </w:t>
            </w:r>
            <w:r>
              <w:t>danych)</w:t>
            </w:r>
            <w:r>
              <w:rPr>
                <w:spacing w:val="55"/>
              </w:rPr>
              <w:t xml:space="preserve"> </w:t>
            </w:r>
            <w:r>
              <w:t>na</w:t>
            </w:r>
            <w:r>
              <w:rPr>
                <w:spacing w:val="55"/>
              </w:rPr>
              <w:t xml:space="preserve"> </w:t>
            </w:r>
            <w:r>
              <w:t>uszkodzenia</w:t>
            </w:r>
            <w:r>
              <w:rPr>
                <w:spacing w:val="56"/>
              </w:rPr>
              <w:t xml:space="preserve"> </w:t>
            </w:r>
            <w:r>
              <w:rPr>
                <w:spacing w:val="-4"/>
              </w:rPr>
              <w:t>oraz</w:t>
            </w:r>
          </w:p>
          <w:p w14:paraId="43510394" w14:textId="77777777" w:rsidR="00747BBF" w:rsidRDefault="00927A6E">
            <w:pPr>
              <w:pStyle w:val="TableParagraph"/>
              <w:spacing w:line="310" w:lineRule="atLeast"/>
              <w:ind w:left="117"/>
            </w:pPr>
            <w:r>
              <w:t>pozwala</w:t>
            </w:r>
            <w:r>
              <w:rPr>
                <w:spacing w:val="25"/>
              </w:rPr>
              <w:t xml:space="preserve"> </w:t>
            </w:r>
            <w:r>
              <w:t>na szybkie odtworzenie</w:t>
            </w:r>
            <w:r>
              <w:rPr>
                <w:spacing w:val="26"/>
              </w:rPr>
              <w:t xml:space="preserve"> </w:t>
            </w:r>
            <w:r>
              <w:t>ich</w:t>
            </w:r>
            <w:r>
              <w:rPr>
                <w:spacing w:val="25"/>
              </w:rPr>
              <w:t xml:space="preserve"> </w:t>
            </w:r>
            <w:r>
              <w:t>zawartości</w:t>
            </w:r>
            <w:r>
              <w:rPr>
                <w:spacing w:val="25"/>
              </w:rPr>
              <w:t xml:space="preserve"> </w:t>
            </w:r>
            <w:r>
              <w:t>i właściwego</w:t>
            </w:r>
            <w:r>
              <w:rPr>
                <w:spacing w:val="26"/>
              </w:rPr>
              <w:t xml:space="preserve"> </w:t>
            </w:r>
            <w:r>
              <w:t>stanu,</w:t>
            </w:r>
            <w:r>
              <w:rPr>
                <w:spacing w:val="25"/>
              </w:rPr>
              <w:t xml:space="preserve"> </w:t>
            </w:r>
            <w:r>
              <w:t>jak</w:t>
            </w:r>
            <w:r>
              <w:rPr>
                <w:spacing w:val="25"/>
              </w:rPr>
              <w:t xml:space="preserve"> </w:t>
            </w:r>
            <w:r>
              <w:t>również</w:t>
            </w:r>
            <w:r>
              <w:rPr>
                <w:spacing w:val="25"/>
              </w:rPr>
              <w:t xml:space="preserve"> </w:t>
            </w:r>
            <w:r>
              <w:t>posiadać łatwość wykonania ich kopii bieżących oraz łatwość odtwarzania z kopii.</w:t>
            </w:r>
          </w:p>
        </w:tc>
      </w:tr>
      <w:tr w:rsidR="00747BBF" w14:paraId="70BC1924" w14:textId="77777777">
        <w:trPr>
          <w:trHeight w:val="743"/>
        </w:trPr>
        <w:tc>
          <w:tcPr>
            <w:tcW w:w="641" w:type="dxa"/>
          </w:tcPr>
          <w:p w14:paraId="0EC2E89E" w14:textId="77777777" w:rsidR="00747BBF" w:rsidRDefault="00747BBF">
            <w:pPr>
              <w:pStyle w:val="TableParagraph"/>
              <w:spacing w:line="240" w:lineRule="auto"/>
              <w:ind w:left="0"/>
              <w:rPr>
                <w:rFonts w:ascii="Times New Roman"/>
              </w:rPr>
            </w:pPr>
          </w:p>
        </w:tc>
        <w:tc>
          <w:tcPr>
            <w:tcW w:w="8428" w:type="dxa"/>
          </w:tcPr>
          <w:p w14:paraId="6662A0B4" w14:textId="77777777" w:rsidR="00747BBF" w:rsidRDefault="00927A6E">
            <w:pPr>
              <w:pStyle w:val="TableParagraph"/>
              <w:spacing w:before="241" w:line="240" w:lineRule="auto"/>
              <w:rPr>
                <w:b/>
                <w:sz w:val="20"/>
              </w:rPr>
            </w:pPr>
            <w:r>
              <w:rPr>
                <w:b/>
                <w:color w:val="2E5395"/>
                <w:spacing w:val="-2"/>
                <w:sz w:val="20"/>
              </w:rPr>
              <w:t>Udogodnienia</w:t>
            </w:r>
            <w:r>
              <w:rPr>
                <w:b/>
                <w:color w:val="2E5395"/>
                <w:spacing w:val="9"/>
                <w:sz w:val="20"/>
              </w:rPr>
              <w:t xml:space="preserve"> </w:t>
            </w:r>
            <w:r>
              <w:rPr>
                <w:b/>
                <w:color w:val="2E5395"/>
                <w:spacing w:val="-2"/>
                <w:sz w:val="20"/>
              </w:rPr>
              <w:t>interfejsu</w:t>
            </w:r>
            <w:r>
              <w:rPr>
                <w:b/>
                <w:color w:val="2E5395"/>
                <w:spacing w:val="10"/>
                <w:sz w:val="20"/>
              </w:rPr>
              <w:t xml:space="preserve"> </w:t>
            </w:r>
            <w:r>
              <w:rPr>
                <w:b/>
                <w:color w:val="2E5395"/>
                <w:spacing w:val="-2"/>
                <w:sz w:val="20"/>
              </w:rPr>
              <w:t>użytkownika</w:t>
            </w:r>
          </w:p>
        </w:tc>
      </w:tr>
      <w:tr w:rsidR="00747BBF" w14:paraId="6F6F2F72" w14:textId="77777777">
        <w:trPr>
          <w:trHeight w:val="628"/>
        </w:trPr>
        <w:tc>
          <w:tcPr>
            <w:tcW w:w="641" w:type="dxa"/>
            <w:shd w:val="clear" w:color="auto" w:fill="D9E1F3"/>
          </w:tcPr>
          <w:p w14:paraId="7B1D6EAA" w14:textId="77777777" w:rsidR="00747BBF" w:rsidRDefault="00927A6E">
            <w:pPr>
              <w:pStyle w:val="TableParagraph"/>
            </w:pPr>
            <w:r>
              <w:rPr>
                <w:spacing w:val="-5"/>
              </w:rPr>
              <w:t>25.</w:t>
            </w:r>
          </w:p>
        </w:tc>
        <w:tc>
          <w:tcPr>
            <w:tcW w:w="8428" w:type="dxa"/>
            <w:shd w:val="clear" w:color="auto" w:fill="D9E1F3"/>
          </w:tcPr>
          <w:p w14:paraId="332B61E0" w14:textId="77777777" w:rsidR="00747BBF" w:rsidRDefault="00927A6E">
            <w:pPr>
              <w:pStyle w:val="TableParagraph"/>
            </w:pPr>
            <w:r>
              <w:t>W</w:t>
            </w:r>
            <w:r>
              <w:rPr>
                <w:spacing w:val="55"/>
                <w:w w:val="150"/>
              </w:rPr>
              <w:t xml:space="preserve"> </w:t>
            </w:r>
            <w:r>
              <w:t>funkcjach</w:t>
            </w:r>
            <w:r>
              <w:rPr>
                <w:spacing w:val="55"/>
                <w:w w:val="150"/>
              </w:rPr>
              <w:t xml:space="preserve"> </w:t>
            </w:r>
            <w:r>
              <w:t>związanych</w:t>
            </w:r>
            <w:r>
              <w:rPr>
                <w:spacing w:val="78"/>
              </w:rPr>
              <w:t xml:space="preserve"> </w:t>
            </w:r>
            <w:r>
              <w:t>z</w:t>
            </w:r>
            <w:r>
              <w:rPr>
                <w:spacing w:val="78"/>
              </w:rPr>
              <w:t xml:space="preserve"> </w:t>
            </w:r>
            <w:r>
              <w:t>wprowadzaniem</w:t>
            </w:r>
            <w:r>
              <w:rPr>
                <w:spacing w:val="55"/>
                <w:w w:val="150"/>
              </w:rPr>
              <w:t xml:space="preserve"> </w:t>
            </w:r>
            <w:r>
              <w:t>danych</w:t>
            </w:r>
            <w:r>
              <w:rPr>
                <w:spacing w:val="55"/>
                <w:w w:val="150"/>
              </w:rPr>
              <w:t xml:space="preserve"> </w:t>
            </w:r>
            <w:r>
              <w:t>system</w:t>
            </w:r>
            <w:r>
              <w:rPr>
                <w:spacing w:val="55"/>
                <w:w w:val="150"/>
              </w:rPr>
              <w:t xml:space="preserve"> </w:t>
            </w:r>
            <w:r>
              <w:t>udostępnia</w:t>
            </w:r>
            <w:r>
              <w:rPr>
                <w:spacing w:val="55"/>
                <w:w w:val="150"/>
              </w:rPr>
              <w:t xml:space="preserve"> </w:t>
            </w:r>
            <w:r>
              <w:rPr>
                <w:spacing w:val="-2"/>
              </w:rPr>
              <w:t>podpowiedzi,</w:t>
            </w:r>
          </w:p>
          <w:p w14:paraId="22569A6E" w14:textId="77777777" w:rsidR="00747BBF" w:rsidRDefault="00927A6E">
            <w:pPr>
              <w:pStyle w:val="TableParagraph"/>
              <w:spacing w:before="41" w:line="240" w:lineRule="auto"/>
              <w:ind w:left="117"/>
            </w:pPr>
            <w:r>
              <w:t>automatyczne</w:t>
            </w:r>
            <w:r>
              <w:rPr>
                <w:spacing w:val="-7"/>
              </w:rPr>
              <w:t xml:space="preserve"> </w:t>
            </w:r>
            <w:r>
              <w:t>wypełnianie</w:t>
            </w:r>
            <w:r>
              <w:rPr>
                <w:spacing w:val="-7"/>
              </w:rPr>
              <w:t xml:space="preserve"> </w:t>
            </w:r>
            <w:r>
              <w:t>pól,</w:t>
            </w:r>
            <w:r>
              <w:rPr>
                <w:spacing w:val="-5"/>
              </w:rPr>
              <w:t xml:space="preserve"> </w:t>
            </w:r>
            <w:r>
              <w:t>słowniki</w:t>
            </w:r>
            <w:r>
              <w:rPr>
                <w:spacing w:val="-5"/>
              </w:rPr>
              <w:t xml:space="preserve"> </w:t>
            </w:r>
            <w:r>
              <w:t>grup</w:t>
            </w:r>
            <w:r>
              <w:rPr>
                <w:spacing w:val="-5"/>
              </w:rPr>
              <w:t xml:space="preserve"> </w:t>
            </w:r>
            <w:r>
              <w:rPr>
                <w:spacing w:val="-2"/>
              </w:rPr>
              <w:t>danych.</w:t>
            </w:r>
          </w:p>
        </w:tc>
      </w:tr>
      <w:tr w:rsidR="00747BBF" w14:paraId="0D89D894" w14:textId="77777777">
        <w:trPr>
          <w:trHeight w:val="321"/>
        </w:trPr>
        <w:tc>
          <w:tcPr>
            <w:tcW w:w="641" w:type="dxa"/>
          </w:tcPr>
          <w:p w14:paraId="177C1F2E" w14:textId="77777777" w:rsidR="00747BBF" w:rsidRDefault="00747BBF">
            <w:pPr>
              <w:pStyle w:val="TableParagraph"/>
              <w:spacing w:line="240" w:lineRule="auto"/>
              <w:ind w:left="0"/>
              <w:rPr>
                <w:rFonts w:ascii="Times New Roman"/>
              </w:rPr>
            </w:pPr>
          </w:p>
        </w:tc>
        <w:tc>
          <w:tcPr>
            <w:tcW w:w="8428" w:type="dxa"/>
          </w:tcPr>
          <w:p w14:paraId="0FC4D772" w14:textId="77777777" w:rsidR="00747BBF" w:rsidRDefault="00927A6E">
            <w:pPr>
              <w:pStyle w:val="TableParagraph"/>
            </w:pPr>
            <w:r>
              <w:t>Wyróżnienie</w:t>
            </w:r>
            <w:r>
              <w:rPr>
                <w:spacing w:val="-7"/>
              </w:rPr>
              <w:t xml:space="preserve"> </w:t>
            </w:r>
            <w:r>
              <w:rPr>
                <w:spacing w:val="-4"/>
              </w:rPr>
              <w:t>pól:</w:t>
            </w:r>
          </w:p>
        </w:tc>
      </w:tr>
      <w:tr w:rsidR="00747BBF" w14:paraId="66D18095" w14:textId="77777777">
        <w:trPr>
          <w:trHeight w:val="318"/>
        </w:trPr>
        <w:tc>
          <w:tcPr>
            <w:tcW w:w="641" w:type="dxa"/>
            <w:shd w:val="clear" w:color="auto" w:fill="D9E1F3"/>
          </w:tcPr>
          <w:p w14:paraId="7C466706" w14:textId="77777777" w:rsidR="00747BBF" w:rsidRDefault="00927A6E">
            <w:pPr>
              <w:pStyle w:val="TableParagraph"/>
            </w:pPr>
            <w:r>
              <w:rPr>
                <w:spacing w:val="-5"/>
              </w:rPr>
              <w:t>26.</w:t>
            </w:r>
          </w:p>
        </w:tc>
        <w:tc>
          <w:tcPr>
            <w:tcW w:w="8428" w:type="dxa"/>
            <w:shd w:val="clear" w:color="auto" w:fill="D9E1F3"/>
          </w:tcPr>
          <w:p w14:paraId="33EB5967" w14:textId="77777777" w:rsidR="00747BBF" w:rsidRDefault="00927A6E">
            <w:pPr>
              <w:pStyle w:val="TableParagraph"/>
            </w:pPr>
            <w:r>
              <w:t>których</w:t>
            </w:r>
            <w:r>
              <w:rPr>
                <w:spacing w:val="-7"/>
              </w:rPr>
              <w:t xml:space="preserve"> </w:t>
            </w:r>
            <w:r>
              <w:t>wypełnienie</w:t>
            </w:r>
            <w:r>
              <w:rPr>
                <w:spacing w:val="-3"/>
              </w:rPr>
              <w:t xml:space="preserve"> </w:t>
            </w:r>
            <w:r>
              <w:t>jest</w:t>
            </w:r>
            <w:r>
              <w:rPr>
                <w:spacing w:val="-5"/>
              </w:rPr>
              <w:t xml:space="preserve"> </w:t>
            </w:r>
            <w:r>
              <w:rPr>
                <w:spacing w:val="-2"/>
              </w:rPr>
              <w:t>wymagane,</w:t>
            </w:r>
          </w:p>
        </w:tc>
      </w:tr>
      <w:tr w:rsidR="00747BBF" w14:paraId="0A42D299" w14:textId="77777777">
        <w:trPr>
          <w:trHeight w:val="318"/>
        </w:trPr>
        <w:tc>
          <w:tcPr>
            <w:tcW w:w="641" w:type="dxa"/>
          </w:tcPr>
          <w:p w14:paraId="0E3ECEDD" w14:textId="77777777" w:rsidR="00747BBF" w:rsidRDefault="00927A6E">
            <w:pPr>
              <w:pStyle w:val="TableParagraph"/>
            </w:pPr>
            <w:r>
              <w:rPr>
                <w:spacing w:val="-5"/>
              </w:rPr>
              <w:t>27.</w:t>
            </w:r>
          </w:p>
        </w:tc>
        <w:tc>
          <w:tcPr>
            <w:tcW w:w="8428" w:type="dxa"/>
          </w:tcPr>
          <w:p w14:paraId="1A92BBFF" w14:textId="77777777" w:rsidR="00747BBF" w:rsidRDefault="00927A6E">
            <w:pPr>
              <w:pStyle w:val="TableParagraph"/>
            </w:pPr>
            <w:r>
              <w:t>przeznaczonych</w:t>
            </w:r>
            <w:r>
              <w:rPr>
                <w:spacing w:val="-7"/>
              </w:rPr>
              <w:t xml:space="preserve"> </w:t>
            </w:r>
            <w:r>
              <w:t>do</w:t>
            </w:r>
            <w:r>
              <w:rPr>
                <w:spacing w:val="-5"/>
              </w:rPr>
              <w:t xml:space="preserve"> </w:t>
            </w:r>
            <w:r>
              <w:rPr>
                <w:spacing w:val="-2"/>
              </w:rPr>
              <w:t>edycji,</w:t>
            </w:r>
          </w:p>
        </w:tc>
      </w:tr>
      <w:tr w:rsidR="00747BBF" w14:paraId="7311DF86" w14:textId="77777777">
        <w:trPr>
          <w:trHeight w:val="321"/>
        </w:trPr>
        <w:tc>
          <w:tcPr>
            <w:tcW w:w="641" w:type="dxa"/>
            <w:shd w:val="clear" w:color="auto" w:fill="D9E1F3"/>
          </w:tcPr>
          <w:p w14:paraId="4095EA75" w14:textId="77777777" w:rsidR="00747BBF" w:rsidRDefault="00927A6E">
            <w:pPr>
              <w:pStyle w:val="TableParagraph"/>
              <w:spacing w:before="1" w:line="240" w:lineRule="auto"/>
            </w:pPr>
            <w:r>
              <w:rPr>
                <w:spacing w:val="-5"/>
              </w:rPr>
              <w:t>28.</w:t>
            </w:r>
          </w:p>
        </w:tc>
        <w:tc>
          <w:tcPr>
            <w:tcW w:w="8428" w:type="dxa"/>
            <w:shd w:val="clear" w:color="auto" w:fill="D9E1F3"/>
          </w:tcPr>
          <w:p w14:paraId="52507128" w14:textId="77777777" w:rsidR="00747BBF" w:rsidRDefault="00927A6E">
            <w:pPr>
              <w:pStyle w:val="TableParagraph"/>
              <w:spacing w:before="1" w:line="240" w:lineRule="auto"/>
            </w:pPr>
            <w:r>
              <w:t>wypełnionych</w:t>
            </w:r>
            <w:r>
              <w:rPr>
                <w:spacing w:val="-6"/>
              </w:rPr>
              <w:t xml:space="preserve"> </w:t>
            </w:r>
            <w:r>
              <w:rPr>
                <w:spacing w:val="-2"/>
              </w:rPr>
              <w:t>niepoprawnie</w:t>
            </w:r>
          </w:p>
        </w:tc>
      </w:tr>
      <w:tr w:rsidR="00747BBF" w14:paraId="03982B7B" w14:textId="77777777">
        <w:trPr>
          <w:trHeight w:val="1245"/>
        </w:trPr>
        <w:tc>
          <w:tcPr>
            <w:tcW w:w="641" w:type="dxa"/>
          </w:tcPr>
          <w:p w14:paraId="0FB90946" w14:textId="77777777" w:rsidR="00747BBF" w:rsidRDefault="00927A6E">
            <w:pPr>
              <w:pStyle w:val="TableParagraph"/>
            </w:pPr>
            <w:r>
              <w:rPr>
                <w:spacing w:val="-5"/>
              </w:rPr>
              <w:t>29.</w:t>
            </w:r>
          </w:p>
        </w:tc>
        <w:tc>
          <w:tcPr>
            <w:tcW w:w="8428" w:type="dxa"/>
          </w:tcPr>
          <w:p w14:paraId="48A583FE" w14:textId="77777777" w:rsidR="00747BBF" w:rsidRDefault="00927A6E">
            <w:pPr>
              <w:pStyle w:val="TableParagraph"/>
              <w:spacing w:line="276" w:lineRule="auto"/>
              <w:ind w:left="117" w:right="99" w:hanging="10"/>
              <w:jc w:val="both"/>
            </w:pPr>
            <w:r>
              <w:t>System umożliwia wykonanie nowej operacji w systemie bez konieczności przerywania czynności dotychczas wykonywanej (np. obsługa zdarzenia w trybie nagłym) i powrót do zawieszonej</w:t>
            </w:r>
            <w:r>
              <w:rPr>
                <w:spacing w:val="12"/>
              </w:rPr>
              <w:t xml:space="preserve"> </w:t>
            </w:r>
            <w:r>
              <w:t>czynności</w:t>
            </w:r>
            <w:r>
              <w:rPr>
                <w:spacing w:val="14"/>
              </w:rPr>
              <w:t xml:space="preserve"> </w:t>
            </w:r>
            <w:r>
              <w:t>bez</w:t>
            </w:r>
            <w:r>
              <w:rPr>
                <w:spacing w:val="9"/>
              </w:rPr>
              <w:t xml:space="preserve"> </w:t>
            </w:r>
            <w:r>
              <w:t>utraty</w:t>
            </w:r>
            <w:r>
              <w:rPr>
                <w:spacing w:val="13"/>
              </w:rPr>
              <w:t xml:space="preserve"> </w:t>
            </w:r>
            <w:r>
              <w:t>danych,</w:t>
            </w:r>
            <w:r>
              <w:rPr>
                <w:spacing w:val="12"/>
              </w:rPr>
              <w:t xml:space="preserve"> </w:t>
            </w:r>
            <w:r>
              <w:t>kontekstu</w:t>
            </w:r>
            <w:r>
              <w:rPr>
                <w:spacing w:val="11"/>
              </w:rPr>
              <w:t xml:space="preserve"> </w:t>
            </w:r>
            <w:r>
              <w:t>itp.</w:t>
            </w:r>
            <w:r>
              <w:rPr>
                <w:spacing w:val="13"/>
              </w:rPr>
              <w:t xml:space="preserve"> </w:t>
            </w:r>
            <w:r>
              <w:t>Zamawiający</w:t>
            </w:r>
            <w:r>
              <w:rPr>
                <w:spacing w:val="13"/>
              </w:rPr>
              <w:t xml:space="preserve"> </w:t>
            </w:r>
            <w:r>
              <w:t>dopuszcza</w:t>
            </w:r>
            <w:r>
              <w:rPr>
                <w:spacing w:val="12"/>
              </w:rPr>
              <w:t xml:space="preserve"> </w:t>
            </w:r>
            <w:r>
              <w:rPr>
                <w:spacing w:val="-2"/>
              </w:rPr>
              <w:t>realizację</w:t>
            </w:r>
          </w:p>
          <w:p w14:paraId="10C57EA5" w14:textId="77777777" w:rsidR="00747BBF" w:rsidRDefault="00927A6E">
            <w:pPr>
              <w:pStyle w:val="TableParagraph"/>
              <w:spacing w:line="240" w:lineRule="auto"/>
              <w:ind w:left="117"/>
              <w:jc w:val="both"/>
            </w:pPr>
            <w:r>
              <w:t>tego</w:t>
            </w:r>
            <w:r>
              <w:rPr>
                <w:spacing w:val="-9"/>
              </w:rPr>
              <w:t xml:space="preserve"> </w:t>
            </w:r>
            <w:r>
              <w:t>wymagania</w:t>
            </w:r>
            <w:r>
              <w:rPr>
                <w:spacing w:val="-6"/>
              </w:rPr>
              <w:t xml:space="preserve"> </w:t>
            </w:r>
            <w:r>
              <w:t>poprzez</w:t>
            </w:r>
            <w:r>
              <w:rPr>
                <w:spacing w:val="-5"/>
              </w:rPr>
              <w:t xml:space="preserve"> </w:t>
            </w:r>
            <w:r>
              <w:t>uruchomienie</w:t>
            </w:r>
            <w:r>
              <w:rPr>
                <w:spacing w:val="-7"/>
              </w:rPr>
              <w:t xml:space="preserve"> </w:t>
            </w:r>
            <w:r>
              <w:t>oddzielnej</w:t>
            </w:r>
            <w:r>
              <w:rPr>
                <w:spacing w:val="-6"/>
              </w:rPr>
              <w:t xml:space="preserve"> </w:t>
            </w:r>
            <w:r>
              <w:t>sesji</w:t>
            </w:r>
            <w:r>
              <w:rPr>
                <w:spacing w:val="-6"/>
              </w:rPr>
              <w:t xml:space="preserve"> </w:t>
            </w:r>
            <w:r>
              <w:t>dostępu</w:t>
            </w:r>
            <w:r>
              <w:rPr>
                <w:spacing w:val="-7"/>
              </w:rPr>
              <w:t xml:space="preserve"> </w:t>
            </w:r>
            <w:r>
              <w:t>do</w:t>
            </w:r>
            <w:r>
              <w:rPr>
                <w:spacing w:val="-5"/>
              </w:rPr>
              <w:t xml:space="preserve"> </w:t>
            </w:r>
            <w:r>
              <w:rPr>
                <w:spacing w:val="-2"/>
              </w:rPr>
              <w:t>systemu.</w:t>
            </w:r>
          </w:p>
        </w:tc>
      </w:tr>
      <w:tr w:rsidR="00747BBF" w14:paraId="389008D0" w14:textId="77777777">
        <w:trPr>
          <w:trHeight w:val="628"/>
        </w:trPr>
        <w:tc>
          <w:tcPr>
            <w:tcW w:w="641" w:type="dxa"/>
            <w:shd w:val="clear" w:color="auto" w:fill="D9E1F3"/>
          </w:tcPr>
          <w:p w14:paraId="7FC8AF3F" w14:textId="77777777" w:rsidR="00747BBF" w:rsidRDefault="00927A6E">
            <w:pPr>
              <w:pStyle w:val="TableParagraph"/>
              <w:spacing w:before="1" w:line="240" w:lineRule="auto"/>
            </w:pPr>
            <w:r>
              <w:rPr>
                <w:spacing w:val="-5"/>
              </w:rPr>
              <w:t>30.</w:t>
            </w:r>
          </w:p>
        </w:tc>
        <w:tc>
          <w:tcPr>
            <w:tcW w:w="8428" w:type="dxa"/>
            <w:shd w:val="clear" w:color="auto" w:fill="D9E1F3"/>
          </w:tcPr>
          <w:p w14:paraId="50F81279" w14:textId="77777777" w:rsidR="00747BBF" w:rsidRDefault="00927A6E">
            <w:pPr>
              <w:pStyle w:val="TableParagraph"/>
              <w:spacing w:before="1" w:line="240" w:lineRule="auto"/>
            </w:pPr>
            <w:r>
              <w:t>Wszystkie</w:t>
            </w:r>
            <w:r>
              <w:rPr>
                <w:spacing w:val="-10"/>
              </w:rPr>
              <w:t xml:space="preserve"> </w:t>
            </w:r>
            <w:r>
              <w:t>błędy</w:t>
            </w:r>
            <w:r>
              <w:rPr>
                <w:spacing w:val="-9"/>
              </w:rPr>
              <w:t xml:space="preserve"> </w:t>
            </w:r>
            <w:r>
              <w:t>niewypełnienie</w:t>
            </w:r>
            <w:r>
              <w:rPr>
                <w:spacing w:val="-9"/>
              </w:rPr>
              <w:t xml:space="preserve"> </w:t>
            </w:r>
            <w:r>
              <w:t>pól</w:t>
            </w:r>
            <w:r>
              <w:rPr>
                <w:spacing w:val="-12"/>
              </w:rPr>
              <w:t xml:space="preserve"> </w:t>
            </w:r>
            <w:r>
              <w:t>obligatoryjnych</w:t>
            </w:r>
            <w:r>
              <w:rPr>
                <w:spacing w:val="-12"/>
              </w:rPr>
              <w:t xml:space="preserve"> </w:t>
            </w:r>
            <w:r>
              <w:t>oraz</w:t>
            </w:r>
            <w:r>
              <w:rPr>
                <w:spacing w:val="-10"/>
              </w:rPr>
              <w:t xml:space="preserve"> </w:t>
            </w:r>
            <w:r>
              <w:t>błędnego</w:t>
            </w:r>
            <w:r>
              <w:rPr>
                <w:spacing w:val="-9"/>
              </w:rPr>
              <w:t xml:space="preserve"> </w:t>
            </w:r>
            <w:r>
              <w:t>wypełnienia</w:t>
            </w:r>
            <w:r>
              <w:rPr>
                <w:spacing w:val="-10"/>
              </w:rPr>
              <w:t xml:space="preserve"> </w:t>
            </w:r>
            <w:r>
              <w:t>powinny</w:t>
            </w:r>
            <w:r>
              <w:rPr>
                <w:spacing w:val="-9"/>
              </w:rPr>
              <w:t xml:space="preserve"> </w:t>
            </w:r>
            <w:r>
              <w:rPr>
                <w:spacing w:val="-5"/>
              </w:rPr>
              <w:t>być</w:t>
            </w:r>
          </w:p>
          <w:p w14:paraId="57E99F45" w14:textId="77777777" w:rsidR="00747BBF" w:rsidRDefault="00927A6E">
            <w:pPr>
              <w:pStyle w:val="TableParagraph"/>
              <w:spacing w:before="39" w:line="240" w:lineRule="auto"/>
              <w:ind w:left="117"/>
            </w:pPr>
            <w:r>
              <w:t>prezentowane</w:t>
            </w:r>
            <w:r>
              <w:rPr>
                <w:spacing w:val="-7"/>
              </w:rPr>
              <w:t xml:space="preserve"> </w:t>
            </w:r>
            <w:r>
              <w:t>w</w:t>
            </w:r>
            <w:r>
              <w:rPr>
                <w:spacing w:val="-5"/>
              </w:rPr>
              <w:t xml:space="preserve"> </w:t>
            </w:r>
            <w:r>
              <w:t>jednym</w:t>
            </w:r>
            <w:r>
              <w:rPr>
                <w:spacing w:val="-6"/>
              </w:rPr>
              <w:t xml:space="preserve"> </w:t>
            </w:r>
            <w:r>
              <w:rPr>
                <w:spacing w:val="-2"/>
              </w:rPr>
              <w:t>komunikacie</w:t>
            </w:r>
          </w:p>
        </w:tc>
      </w:tr>
      <w:tr w:rsidR="00747BBF" w14:paraId="23477F0E" w14:textId="77777777">
        <w:trPr>
          <w:trHeight w:val="630"/>
        </w:trPr>
        <w:tc>
          <w:tcPr>
            <w:tcW w:w="641" w:type="dxa"/>
          </w:tcPr>
          <w:p w14:paraId="08AED8E0" w14:textId="77777777" w:rsidR="00747BBF" w:rsidRDefault="00927A6E">
            <w:pPr>
              <w:pStyle w:val="TableParagraph"/>
              <w:spacing w:before="1" w:line="240" w:lineRule="auto"/>
            </w:pPr>
            <w:r>
              <w:rPr>
                <w:spacing w:val="-5"/>
              </w:rPr>
              <w:t>31.</w:t>
            </w:r>
          </w:p>
        </w:tc>
        <w:tc>
          <w:tcPr>
            <w:tcW w:w="8428" w:type="dxa"/>
          </w:tcPr>
          <w:p w14:paraId="36C2BD87" w14:textId="77777777" w:rsidR="00747BBF" w:rsidRDefault="00927A6E">
            <w:pPr>
              <w:pStyle w:val="TableParagraph"/>
              <w:spacing w:before="1" w:line="240" w:lineRule="auto"/>
            </w:pPr>
            <w:r>
              <w:t>W</w:t>
            </w:r>
            <w:r>
              <w:rPr>
                <w:spacing w:val="26"/>
              </w:rPr>
              <w:t xml:space="preserve"> </w:t>
            </w:r>
            <w:r>
              <w:t>każdym</w:t>
            </w:r>
            <w:r>
              <w:rPr>
                <w:spacing w:val="29"/>
              </w:rPr>
              <w:t xml:space="preserve"> </w:t>
            </w:r>
            <w:r>
              <w:t>polu</w:t>
            </w:r>
            <w:r>
              <w:rPr>
                <w:spacing w:val="28"/>
              </w:rPr>
              <w:t xml:space="preserve"> </w:t>
            </w:r>
            <w:r>
              <w:t>edycyjnym</w:t>
            </w:r>
            <w:r>
              <w:rPr>
                <w:spacing w:val="29"/>
              </w:rPr>
              <w:t xml:space="preserve"> </w:t>
            </w:r>
            <w:r>
              <w:t>(opisowym)</w:t>
            </w:r>
            <w:r>
              <w:rPr>
                <w:spacing w:val="28"/>
              </w:rPr>
              <w:t xml:space="preserve"> </w:t>
            </w:r>
            <w:r>
              <w:t>tj.</w:t>
            </w:r>
            <w:r>
              <w:rPr>
                <w:spacing w:val="29"/>
              </w:rPr>
              <w:t xml:space="preserve"> </w:t>
            </w:r>
            <w:r>
              <w:t>np.</w:t>
            </w:r>
            <w:r>
              <w:rPr>
                <w:spacing w:val="27"/>
              </w:rPr>
              <w:t xml:space="preserve"> </w:t>
            </w:r>
            <w:r>
              <w:t>treść</w:t>
            </w:r>
            <w:r>
              <w:rPr>
                <w:spacing w:val="28"/>
              </w:rPr>
              <w:t xml:space="preserve"> </w:t>
            </w:r>
            <w:r>
              <w:t>wywiadu</w:t>
            </w:r>
            <w:r>
              <w:rPr>
                <w:spacing w:val="28"/>
              </w:rPr>
              <w:t xml:space="preserve"> </w:t>
            </w:r>
            <w:r>
              <w:t>powinna</w:t>
            </w:r>
            <w:r>
              <w:rPr>
                <w:spacing w:val="28"/>
              </w:rPr>
              <w:t xml:space="preserve"> </w:t>
            </w:r>
            <w:r>
              <w:t>istnieć</w:t>
            </w:r>
            <w:r>
              <w:rPr>
                <w:spacing w:val="29"/>
              </w:rPr>
              <w:t xml:space="preserve"> </w:t>
            </w:r>
            <w:r>
              <w:rPr>
                <w:spacing w:val="-2"/>
              </w:rPr>
              <w:t>możliwość</w:t>
            </w:r>
          </w:p>
          <w:p w14:paraId="67EDA7B3" w14:textId="77777777" w:rsidR="00747BBF" w:rsidRDefault="00927A6E">
            <w:pPr>
              <w:pStyle w:val="TableParagraph"/>
              <w:spacing w:before="39" w:line="240" w:lineRule="auto"/>
              <w:ind w:left="117"/>
            </w:pPr>
            <w:r>
              <w:t>wybrania</w:t>
            </w:r>
            <w:r>
              <w:rPr>
                <w:spacing w:val="-7"/>
              </w:rPr>
              <w:t xml:space="preserve"> </w:t>
            </w:r>
            <w:r>
              <w:t>i</w:t>
            </w:r>
            <w:r>
              <w:rPr>
                <w:spacing w:val="-5"/>
              </w:rPr>
              <w:t xml:space="preserve"> </w:t>
            </w:r>
            <w:r>
              <w:t>skorzystania</w:t>
            </w:r>
            <w:r>
              <w:rPr>
                <w:spacing w:val="-4"/>
              </w:rPr>
              <w:t xml:space="preserve"> </w:t>
            </w:r>
            <w:r>
              <w:t>z</w:t>
            </w:r>
            <w:r>
              <w:rPr>
                <w:spacing w:val="-7"/>
              </w:rPr>
              <w:t xml:space="preserve"> </w:t>
            </w:r>
            <w:r>
              <w:t>dowolnego</w:t>
            </w:r>
            <w:r>
              <w:rPr>
                <w:spacing w:val="-7"/>
              </w:rPr>
              <w:t xml:space="preserve"> </w:t>
            </w:r>
            <w:r>
              <w:t>formularza,</w:t>
            </w:r>
            <w:r>
              <w:rPr>
                <w:spacing w:val="-6"/>
              </w:rPr>
              <w:t xml:space="preserve"> </w:t>
            </w:r>
            <w:r>
              <w:t>tekstu</w:t>
            </w:r>
            <w:r>
              <w:rPr>
                <w:spacing w:val="-4"/>
              </w:rPr>
              <w:t xml:space="preserve"> </w:t>
            </w:r>
            <w:r>
              <w:rPr>
                <w:spacing w:val="-2"/>
              </w:rPr>
              <w:t>standardowego.</w:t>
            </w:r>
          </w:p>
        </w:tc>
      </w:tr>
      <w:tr w:rsidR="00747BBF" w14:paraId="54193CFB" w14:textId="77777777" w:rsidTr="004C53BB">
        <w:trPr>
          <w:trHeight w:val="728"/>
        </w:trPr>
        <w:tc>
          <w:tcPr>
            <w:tcW w:w="641" w:type="dxa"/>
            <w:shd w:val="clear" w:color="auto" w:fill="D9E1F3"/>
          </w:tcPr>
          <w:p w14:paraId="08E20DB0" w14:textId="77777777" w:rsidR="00747BBF" w:rsidRDefault="00927A6E">
            <w:pPr>
              <w:pStyle w:val="TableParagraph"/>
            </w:pPr>
            <w:r>
              <w:rPr>
                <w:spacing w:val="-5"/>
              </w:rPr>
              <w:t>32.</w:t>
            </w:r>
          </w:p>
        </w:tc>
        <w:tc>
          <w:tcPr>
            <w:tcW w:w="8428" w:type="dxa"/>
            <w:shd w:val="clear" w:color="auto" w:fill="D9E1F3"/>
          </w:tcPr>
          <w:p w14:paraId="6333C4FE" w14:textId="77777777" w:rsidR="00747BBF" w:rsidRDefault="00927A6E" w:rsidP="004C53BB">
            <w:pPr>
              <w:pStyle w:val="TableParagraph"/>
              <w:spacing w:line="276" w:lineRule="auto"/>
              <w:ind w:left="117" w:right="100" w:hanging="10"/>
              <w:jc w:val="both"/>
            </w:pPr>
            <w:r>
              <w:t>System musi umożliwiać drukowanie kodów na opaskach dla pacjentów. Typ stosowanych kodów zostanie uzgodniony z Zamawiającym</w:t>
            </w:r>
            <w:r>
              <w:rPr>
                <w:spacing w:val="-1"/>
              </w:rPr>
              <w:t xml:space="preserve"> </w:t>
            </w:r>
            <w:r>
              <w:t>na</w:t>
            </w:r>
            <w:r>
              <w:rPr>
                <w:spacing w:val="-2"/>
              </w:rPr>
              <w:t xml:space="preserve"> </w:t>
            </w:r>
            <w:r>
              <w:t>etapie analizy</w:t>
            </w:r>
            <w:r>
              <w:rPr>
                <w:spacing w:val="-1"/>
              </w:rPr>
              <w:t xml:space="preserve"> </w:t>
            </w:r>
            <w:r>
              <w:t>przedwdrożeniowej</w:t>
            </w:r>
            <w:r w:rsidR="00240581">
              <w:t>.</w:t>
            </w:r>
            <w:r>
              <w:t xml:space="preserve"> </w:t>
            </w:r>
          </w:p>
        </w:tc>
      </w:tr>
      <w:tr w:rsidR="00747BBF" w14:paraId="16E98DB6" w14:textId="77777777">
        <w:trPr>
          <w:trHeight w:val="744"/>
        </w:trPr>
        <w:tc>
          <w:tcPr>
            <w:tcW w:w="641" w:type="dxa"/>
          </w:tcPr>
          <w:p w14:paraId="67455AEC" w14:textId="77777777" w:rsidR="00747BBF" w:rsidRDefault="00747BBF">
            <w:pPr>
              <w:pStyle w:val="TableParagraph"/>
              <w:spacing w:line="240" w:lineRule="auto"/>
              <w:ind w:left="0"/>
              <w:rPr>
                <w:rFonts w:ascii="Times New Roman"/>
              </w:rPr>
            </w:pPr>
          </w:p>
        </w:tc>
        <w:tc>
          <w:tcPr>
            <w:tcW w:w="8428" w:type="dxa"/>
          </w:tcPr>
          <w:p w14:paraId="6ABE0598" w14:textId="77777777" w:rsidR="00747BBF" w:rsidRDefault="00927A6E">
            <w:pPr>
              <w:pStyle w:val="TableParagraph"/>
              <w:spacing w:before="242" w:line="240" w:lineRule="auto"/>
              <w:rPr>
                <w:b/>
                <w:sz w:val="20"/>
              </w:rPr>
            </w:pPr>
            <w:r>
              <w:rPr>
                <w:b/>
                <w:color w:val="2E5395"/>
                <w:spacing w:val="-2"/>
                <w:sz w:val="20"/>
              </w:rPr>
              <w:t>Bezpieczeństwo</w:t>
            </w:r>
          </w:p>
        </w:tc>
      </w:tr>
      <w:tr w:rsidR="00747BBF" w14:paraId="0104E51C" w14:textId="77777777">
        <w:trPr>
          <w:trHeight w:val="938"/>
        </w:trPr>
        <w:tc>
          <w:tcPr>
            <w:tcW w:w="641" w:type="dxa"/>
            <w:shd w:val="clear" w:color="auto" w:fill="D9E1F3"/>
          </w:tcPr>
          <w:p w14:paraId="18EE2B67" w14:textId="77777777" w:rsidR="00747BBF" w:rsidRDefault="00927A6E">
            <w:pPr>
              <w:pStyle w:val="TableParagraph"/>
            </w:pPr>
            <w:r>
              <w:rPr>
                <w:spacing w:val="-5"/>
              </w:rPr>
              <w:t>33.</w:t>
            </w:r>
          </w:p>
        </w:tc>
        <w:tc>
          <w:tcPr>
            <w:tcW w:w="8428" w:type="dxa"/>
            <w:shd w:val="clear" w:color="auto" w:fill="D9E1F3"/>
          </w:tcPr>
          <w:p w14:paraId="0403CF4F" w14:textId="77777777" w:rsidR="00747BBF" w:rsidRDefault="00927A6E">
            <w:pPr>
              <w:pStyle w:val="TableParagraph"/>
              <w:spacing w:line="276" w:lineRule="auto"/>
              <w:ind w:left="117" w:hanging="10"/>
            </w:pPr>
            <w:r>
              <w:t>System</w:t>
            </w:r>
            <w:r>
              <w:rPr>
                <w:spacing w:val="40"/>
              </w:rPr>
              <w:t xml:space="preserve"> </w:t>
            </w:r>
            <w:r>
              <w:t>musi</w:t>
            </w:r>
            <w:r>
              <w:rPr>
                <w:spacing w:val="40"/>
              </w:rPr>
              <w:t xml:space="preserve"> </w:t>
            </w:r>
            <w:r>
              <w:t>być</w:t>
            </w:r>
            <w:r>
              <w:rPr>
                <w:spacing w:val="40"/>
              </w:rPr>
              <w:t xml:space="preserve"> </w:t>
            </w:r>
            <w:r>
              <w:t>wyposażony</w:t>
            </w:r>
            <w:r>
              <w:rPr>
                <w:spacing w:val="40"/>
              </w:rPr>
              <w:t xml:space="preserve"> </w:t>
            </w:r>
            <w:r>
              <w:t>w</w:t>
            </w:r>
            <w:r>
              <w:rPr>
                <w:spacing w:val="40"/>
              </w:rPr>
              <w:t xml:space="preserve"> </w:t>
            </w:r>
            <w:r>
              <w:t>zabezpieczenia</w:t>
            </w:r>
            <w:r>
              <w:rPr>
                <w:spacing w:val="40"/>
              </w:rPr>
              <w:t xml:space="preserve"> </w:t>
            </w:r>
            <w:r>
              <w:t>przed</w:t>
            </w:r>
            <w:r>
              <w:rPr>
                <w:spacing w:val="40"/>
              </w:rPr>
              <w:t xml:space="preserve"> </w:t>
            </w:r>
            <w:r>
              <w:t>nieautoryzowanym</w:t>
            </w:r>
            <w:r>
              <w:rPr>
                <w:spacing w:val="40"/>
              </w:rPr>
              <w:t xml:space="preserve"> </w:t>
            </w:r>
            <w:r>
              <w:t>dostępem.</w:t>
            </w:r>
            <w:r>
              <w:rPr>
                <w:spacing w:val="80"/>
                <w:w w:val="150"/>
              </w:rPr>
              <w:t xml:space="preserve"> </w:t>
            </w:r>
            <w:r>
              <w:t>Zabezpieczenia</w:t>
            </w:r>
            <w:r>
              <w:rPr>
                <w:spacing w:val="13"/>
              </w:rPr>
              <w:t xml:space="preserve"> </w:t>
            </w:r>
            <w:r>
              <w:t>muszą</w:t>
            </w:r>
            <w:r>
              <w:rPr>
                <w:spacing w:val="14"/>
              </w:rPr>
              <w:t xml:space="preserve"> </w:t>
            </w:r>
            <w:r>
              <w:t>funkcjonować</w:t>
            </w:r>
            <w:r>
              <w:rPr>
                <w:spacing w:val="17"/>
              </w:rPr>
              <w:t xml:space="preserve"> </w:t>
            </w:r>
            <w:r>
              <w:t>na</w:t>
            </w:r>
            <w:r>
              <w:rPr>
                <w:spacing w:val="13"/>
              </w:rPr>
              <w:t xml:space="preserve"> </w:t>
            </w:r>
            <w:r>
              <w:t>poziomie</w:t>
            </w:r>
            <w:r>
              <w:rPr>
                <w:spacing w:val="15"/>
              </w:rPr>
              <w:t xml:space="preserve"> </w:t>
            </w:r>
            <w:r>
              <w:t>klienta</w:t>
            </w:r>
            <w:r>
              <w:rPr>
                <w:spacing w:val="17"/>
              </w:rPr>
              <w:t xml:space="preserve"> </w:t>
            </w:r>
            <w:r>
              <w:t>(aplikacja)</w:t>
            </w:r>
            <w:r>
              <w:rPr>
                <w:spacing w:val="14"/>
              </w:rPr>
              <w:t xml:space="preserve"> </w:t>
            </w:r>
            <w:r>
              <w:t>i</w:t>
            </w:r>
            <w:r>
              <w:rPr>
                <w:spacing w:val="14"/>
              </w:rPr>
              <w:t xml:space="preserve"> </w:t>
            </w:r>
            <w:r>
              <w:t>serwera</w:t>
            </w:r>
            <w:r>
              <w:rPr>
                <w:spacing w:val="14"/>
              </w:rPr>
              <w:t xml:space="preserve"> </w:t>
            </w:r>
            <w:r>
              <w:t>(serwer</w:t>
            </w:r>
            <w:r>
              <w:rPr>
                <w:spacing w:val="14"/>
              </w:rPr>
              <w:t xml:space="preserve"> </w:t>
            </w:r>
            <w:r>
              <w:rPr>
                <w:spacing w:val="-5"/>
              </w:rPr>
              <w:t>baz</w:t>
            </w:r>
          </w:p>
          <w:p w14:paraId="2134C8B7" w14:textId="77777777" w:rsidR="00747BBF" w:rsidRDefault="00927A6E">
            <w:pPr>
              <w:pStyle w:val="TableParagraph"/>
              <w:spacing w:line="240" w:lineRule="auto"/>
              <w:ind w:left="117"/>
            </w:pPr>
            <w:r>
              <w:rPr>
                <w:spacing w:val="-2"/>
              </w:rPr>
              <w:t>danych),</w:t>
            </w:r>
          </w:p>
        </w:tc>
      </w:tr>
      <w:tr w:rsidR="00747BBF" w:rsidRPr="0099064A" w14:paraId="66EF9F67" w14:textId="77777777">
        <w:trPr>
          <w:trHeight w:val="628"/>
        </w:trPr>
        <w:tc>
          <w:tcPr>
            <w:tcW w:w="641" w:type="dxa"/>
          </w:tcPr>
          <w:p w14:paraId="33D6015E" w14:textId="77777777" w:rsidR="00747BBF" w:rsidRDefault="00927A6E">
            <w:pPr>
              <w:pStyle w:val="TableParagraph"/>
            </w:pPr>
            <w:r>
              <w:rPr>
                <w:spacing w:val="-5"/>
              </w:rPr>
              <w:t>34.</w:t>
            </w:r>
          </w:p>
        </w:tc>
        <w:tc>
          <w:tcPr>
            <w:tcW w:w="8428" w:type="dxa"/>
          </w:tcPr>
          <w:p w14:paraId="33FF54B5" w14:textId="77777777" w:rsidR="00747BBF" w:rsidRDefault="00927A6E">
            <w:pPr>
              <w:pStyle w:val="TableParagraph"/>
            </w:pPr>
            <w:r>
              <w:t>System</w:t>
            </w:r>
            <w:r>
              <w:rPr>
                <w:spacing w:val="36"/>
              </w:rPr>
              <w:t xml:space="preserve"> </w:t>
            </w:r>
            <w:r>
              <w:t>musi</w:t>
            </w:r>
            <w:r>
              <w:rPr>
                <w:spacing w:val="37"/>
              </w:rPr>
              <w:t xml:space="preserve"> </w:t>
            </w:r>
            <w:r>
              <w:t>umożliwić</w:t>
            </w:r>
            <w:r>
              <w:rPr>
                <w:spacing w:val="38"/>
              </w:rPr>
              <w:t xml:space="preserve"> </w:t>
            </w:r>
            <w:r>
              <w:t>logowanie</w:t>
            </w:r>
            <w:r>
              <w:rPr>
                <w:spacing w:val="38"/>
              </w:rPr>
              <w:t xml:space="preserve"> </w:t>
            </w:r>
            <w:r>
              <w:t>z</w:t>
            </w:r>
            <w:r>
              <w:rPr>
                <w:spacing w:val="34"/>
              </w:rPr>
              <w:t xml:space="preserve"> </w:t>
            </w:r>
            <w:r>
              <w:t>wykorzystaniem</w:t>
            </w:r>
            <w:r>
              <w:rPr>
                <w:spacing w:val="38"/>
              </w:rPr>
              <w:t xml:space="preserve"> </w:t>
            </w:r>
            <w:r>
              <w:t>usług</w:t>
            </w:r>
            <w:r>
              <w:rPr>
                <w:spacing w:val="36"/>
              </w:rPr>
              <w:t xml:space="preserve"> </w:t>
            </w:r>
            <w:r>
              <w:t>domenowych</w:t>
            </w:r>
            <w:r>
              <w:rPr>
                <w:spacing w:val="37"/>
              </w:rPr>
              <w:t xml:space="preserve"> </w:t>
            </w:r>
            <w:r>
              <w:t>stosowanym</w:t>
            </w:r>
            <w:r>
              <w:rPr>
                <w:spacing w:val="35"/>
              </w:rPr>
              <w:t xml:space="preserve"> </w:t>
            </w:r>
            <w:r>
              <w:rPr>
                <w:spacing w:val="-10"/>
              </w:rPr>
              <w:t>u</w:t>
            </w:r>
          </w:p>
          <w:p w14:paraId="656175C3" w14:textId="77777777" w:rsidR="00747BBF" w:rsidRPr="00D57BCB" w:rsidRDefault="00927A6E">
            <w:pPr>
              <w:pStyle w:val="TableParagraph"/>
              <w:spacing w:before="41" w:line="240" w:lineRule="auto"/>
              <w:ind w:left="117"/>
              <w:rPr>
                <w:lang w:val="en-US"/>
              </w:rPr>
            </w:pPr>
            <w:proofErr w:type="spellStart"/>
            <w:r w:rsidRPr="00D57BCB">
              <w:rPr>
                <w:lang w:val="en-US"/>
              </w:rPr>
              <w:t>Zamawiającego</w:t>
            </w:r>
            <w:proofErr w:type="spellEnd"/>
            <w:r w:rsidRPr="00D57BCB">
              <w:rPr>
                <w:spacing w:val="-3"/>
                <w:lang w:val="en-US"/>
              </w:rPr>
              <w:t xml:space="preserve"> </w:t>
            </w:r>
            <w:proofErr w:type="spellStart"/>
            <w:r w:rsidRPr="00D57BCB">
              <w:rPr>
                <w:lang w:val="en-US"/>
              </w:rPr>
              <w:t>tj</w:t>
            </w:r>
            <w:proofErr w:type="spellEnd"/>
            <w:r w:rsidRPr="00D57BCB">
              <w:rPr>
                <w:lang w:val="en-US"/>
              </w:rPr>
              <w:t>.</w:t>
            </w:r>
            <w:r w:rsidRPr="00D57BCB">
              <w:rPr>
                <w:spacing w:val="-7"/>
                <w:lang w:val="en-US"/>
              </w:rPr>
              <w:t xml:space="preserve"> </w:t>
            </w:r>
            <w:r w:rsidRPr="00D57BCB">
              <w:rPr>
                <w:lang w:val="en-US"/>
              </w:rPr>
              <w:t>Active</w:t>
            </w:r>
            <w:r w:rsidRPr="00D57BCB">
              <w:rPr>
                <w:spacing w:val="-5"/>
                <w:lang w:val="en-US"/>
              </w:rPr>
              <w:t xml:space="preserve"> </w:t>
            </w:r>
            <w:r w:rsidRPr="00D57BCB">
              <w:rPr>
                <w:lang w:val="en-US"/>
              </w:rPr>
              <w:t>Directory</w:t>
            </w:r>
            <w:r w:rsidRPr="00D57BCB">
              <w:rPr>
                <w:spacing w:val="-5"/>
                <w:lang w:val="en-US"/>
              </w:rPr>
              <w:t xml:space="preserve"> </w:t>
            </w:r>
            <w:r w:rsidRPr="00D57BCB">
              <w:rPr>
                <w:spacing w:val="-2"/>
                <w:lang w:val="en-US"/>
              </w:rPr>
              <w:t>(AD),.</w:t>
            </w:r>
          </w:p>
        </w:tc>
      </w:tr>
    </w:tbl>
    <w:p w14:paraId="11C3279C" w14:textId="77777777" w:rsidR="00747BBF" w:rsidRPr="00D57BCB" w:rsidRDefault="00747BBF">
      <w:pPr>
        <w:pStyle w:val="TableParagraph"/>
        <w:spacing w:line="240" w:lineRule="auto"/>
        <w:rPr>
          <w:lang w:val="en-US"/>
        </w:rPr>
        <w:sectPr w:rsidR="00747BBF" w:rsidRPr="00D57BCB">
          <w:pgSz w:w="11910" w:h="16840"/>
          <w:pgMar w:top="1400" w:right="992" w:bottom="1280" w:left="1275" w:header="0" w:footer="1092" w:gutter="0"/>
          <w:cols w:space="708"/>
        </w:sectPr>
      </w:pPr>
    </w:p>
    <w:p w14:paraId="06D34273" w14:textId="77777777" w:rsidR="00747BBF" w:rsidRPr="00D57BCB" w:rsidRDefault="00747BBF">
      <w:pPr>
        <w:pStyle w:val="Tekstpodstawowy"/>
        <w:spacing w:before="4"/>
        <w:rPr>
          <w:sz w:val="2"/>
          <w:lang w:val="en-US"/>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41"/>
        <w:gridCol w:w="8428"/>
      </w:tblGrid>
      <w:tr w:rsidR="00747BBF" w14:paraId="5C9B0AE7" w14:textId="77777777">
        <w:trPr>
          <w:trHeight w:val="936"/>
        </w:trPr>
        <w:tc>
          <w:tcPr>
            <w:tcW w:w="641" w:type="dxa"/>
            <w:shd w:val="clear" w:color="auto" w:fill="D9E1F3"/>
          </w:tcPr>
          <w:p w14:paraId="71A8E0C9" w14:textId="77777777" w:rsidR="00747BBF" w:rsidRDefault="00927A6E">
            <w:pPr>
              <w:pStyle w:val="TableParagraph"/>
            </w:pPr>
            <w:r>
              <w:rPr>
                <w:spacing w:val="-5"/>
              </w:rPr>
              <w:t>35.</w:t>
            </w:r>
          </w:p>
        </w:tc>
        <w:tc>
          <w:tcPr>
            <w:tcW w:w="8428" w:type="dxa"/>
            <w:shd w:val="clear" w:color="auto" w:fill="D9E1F3"/>
          </w:tcPr>
          <w:p w14:paraId="76C462E5" w14:textId="77777777" w:rsidR="00747BBF" w:rsidRDefault="00927A6E">
            <w:pPr>
              <w:pStyle w:val="TableParagraph"/>
              <w:spacing w:line="276" w:lineRule="auto"/>
              <w:ind w:left="117" w:hanging="10"/>
            </w:pPr>
            <w:r>
              <w:t>System</w:t>
            </w:r>
            <w:r>
              <w:rPr>
                <w:spacing w:val="40"/>
              </w:rPr>
              <w:t xml:space="preserve"> </w:t>
            </w:r>
            <w:r>
              <w:t>musi</w:t>
            </w:r>
            <w:r>
              <w:rPr>
                <w:spacing w:val="40"/>
              </w:rPr>
              <w:t xml:space="preserve"> </w:t>
            </w:r>
            <w:r>
              <w:t>tworzyć</w:t>
            </w:r>
            <w:r>
              <w:rPr>
                <w:spacing w:val="40"/>
              </w:rPr>
              <w:t xml:space="preserve"> </w:t>
            </w:r>
            <w:r>
              <w:t>i</w:t>
            </w:r>
            <w:r>
              <w:rPr>
                <w:spacing w:val="40"/>
              </w:rPr>
              <w:t xml:space="preserve"> </w:t>
            </w:r>
            <w:r>
              <w:t>utrzymywać</w:t>
            </w:r>
            <w:r>
              <w:rPr>
                <w:spacing w:val="40"/>
              </w:rPr>
              <w:t xml:space="preserve"> </w:t>
            </w:r>
            <w:r>
              <w:t>log</w:t>
            </w:r>
            <w:r>
              <w:rPr>
                <w:spacing w:val="40"/>
              </w:rPr>
              <w:t xml:space="preserve"> </w:t>
            </w:r>
            <w:r>
              <w:t>systemu,</w:t>
            </w:r>
            <w:r>
              <w:rPr>
                <w:spacing w:val="40"/>
              </w:rPr>
              <w:t xml:space="preserve"> </w:t>
            </w:r>
            <w:r>
              <w:t>rejestrujący</w:t>
            </w:r>
            <w:r>
              <w:rPr>
                <w:spacing w:val="40"/>
              </w:rPr>
              <w:t xml:space="preserve"> </w:t>
            </w:r>
            <w:r>
              <w:t>wszystkich</w:t>
            </w:r>
            <w:r>
              <w:rPr>
                <w:spacing w:val="40"/>
              </w:rPr>
              <w:t xml:space="preserve"> </w:t>
            </w:r>
            <w:r>
              <w:t>użytkowników systemu</w:t>
            </w:r>
            <w:r>
              <w:rPr>
                <w:spacing w:val="54"/>
              </w:rPr>
              <w:t xml:space="preserve"> </w:t>
            </w:r>
            <w:r>
              <w:t>i</w:t>
            </w:r>
            <w:r>
              <w:rPr>
                <w:spacing w:val="56"/>
              </w:rPr>
              <w:t xml:space="preserve"> </w:t>
            </w:r>
            <w:r>
              <w:t>wykonane</w:t>
            </w:r>
            <w:r>
              <w:rPr>
                <w:spacing w:val="60"/>
              </w:rPr>
              <w:t xml:space="preserve"> </w:t>
            </w:r>
            <w:r>
              <w:t>przez</w:t>
            </w:r>
            <w:r>
              <w:rPr>
                <w:spacing w:val="58"/>
              </w:rPr>
              <w:t xml:space="preserve"> </w:t>
            </w:r>
            <w:r>
              <w:t>nich</w:t>
            </w:r>
            <w:r>
              <w:rPr>
                <w:spacing w:val="59"/>
              </w:rPr>
              <w:t xml:space="preserve"> </w:t>
            </w:r>
            <w:r>
              <w:t>najważniejsze</w:t>
            </w:r>
            <w:r>
              <w:rPr>
                <w:spacing w:val="57"/>
              </w:rPr>
              <w:t xml:space="preserve"> </w:t>
            </w:r>
            <w:r>
              <w:t>czynności</w:t>
            </w:r>
            <w:r>
              <w:rPr>
                <w:spacing w:val="57"/>
              </w:rPr>
              <w:t xml:space="preserve"> </w:t>
            </w:r>
            <w:r>
              <w:t>z</w:t>
            </w:r>
            <w:r>
              <w:rPr>
                <w:spacing w:val="56"/>
              </w:rPr>
              <w:t xml:space="preserve"> </w:t>
            </w:r>
            <w:r>
              <w:t>możliwością</w:t>
            </w:r>
            <w:r>
              <w:rPr>
                <w:spacing w:val="59"/>
              </w:rPr>
              <w:t xml:space="preserve"> </w:t>
            </w:r>
            <w:r>
              <w:t>analizy</w:t>
            </w:r>
            <w:r>
              <w:rPr>
                <w:spacing w:val="61"/>
              </w:rPr>
              <w:t xml:space="preserve"> </w:t>
            </w:r>
            <w:r>
              <w:rPr>
                <w:spacing w:val="-2"/>
              </w:rPr>
              <w:t>historii</w:t>
            </w:r>
          </w:p>
          <w:p w14:paraId="6712F056" w14:textId="77777777" w:rsidR="00747BBF" w:rsidRDefault="00927A6E">
            <w:pPr>
              <w:pStyle w:val="TableParagraph"/>
              <w:ind w:left="117"/>
            </w:pPr>
            <w:r>
              <w:t>zmienianych</w:t>
            </w:r>
            <w:r>
              <w:rPr>
                <w:spacing w:val="-8"/>
              </w:rPr>
              <w:t xml:space="preserve"> </w:t>
            </w:r>
            <w:r>
              <w:t>wartości</w:t>
            </w:r>
            <w:r>
              <w:rPr>
                <w:spacing w:val="-8"/>
              </w:rPr>
              <w:t xml:space="preserve"> </w:t>
            </w:r>
            <w:r>
              <w:rPr>
                <w:spacing w:val="-2"/>
              </w:rPr>
              <w:t>danych.</w:t>
            </w:r>
          </w:p>
        </w:tc>
      </w:tr>
      <w:tr w:rsidR="00747BBF" w14:paraId="036224B5" w14:textId="77777777">
        <w:trPr>
          <w:trHeight w:val="628"/>
        </w:trPr>
        <w:tc>
          <w:tcPr>
            <w:tcW w:w="641" w:type="dxa"/>
          </w:tcPr>
          <w:p w14:paraId="42FE1CD4" w14:textId="77777777" w:rsidR="00747BBF" w:rsidRDefault="00927A6E">
            <w:pPr>
              <w:pStyle w:val="TableParagraph"/>
            </w:pPr>
            <w:r>
              <w:rPr>
                <w:spacing w:val="-5"/>
              </w:rPr>
              <w:t>36.</w:t>
            </w:r>
          </w:p>
        </w:tc>
        <w:tc>
          <w:tcPr>
            <w:tcW w:w="8428" w:type="dxa"/>
          </w:tcPr>
          <w:p w14:paraId="29A4D3D9" w14:textId="77777777" w:rsidR="00747BBF" w:rsidRDefault="00927A6E">
            <w:pPr>
              <w:pStyle w:val="TableParagraph"/>
            </w:pPr>
            <w:r>
              <w:rPr>
                <w:spacing w:val="-2"/>
              </w:rPr>
              <w:t>W przypadku</w:t>
            </w:r>
            <w:r>
              <w:rPr>
                <w:spacing w:val="-3"/>
              </w:rPr>
              <w:t xml:space="preserve"> </w:t>
            </w:r>
            <w:r>
              <w:rPr>
                <w:spacing w:val="-2"/>
              </w:rPr>
              <w:t>przechowywania</w:t>
            </w:r>
            <w:r>
              <w:rPr>
                <w:spacing w:val="-3"/>
              </w:rPr>
              <w:t xml:space="preserve"> </w:t>
            </w:r>
            <w:r>
              <w:rPr>
                <w:spacing w:val="-2"/>
              </w:rPr>
              <w:t>haseł w bazie</w:t>
            </w:r>
            <w:r>
              <w:rPr>
                <w:spacing w:val="-5"/>
              </w:rPr>
              <w:t xml:space="preserve"> </w:t>
            </w:r>
            <w:r>
              <w:rPr>
                <w:spacing w:val="-2"/>
              </w:rPr>
              <w:t>danych,</w:t>
            </w:r>
            <w:r>
              <w:rPr>
                <w:spacing w:val="-3"/>
              </w:rPr>
              <w:t xml:space="preserve"> </w:t>
            </w:r>
            <w:r>
              <w:rPr>
                <w:spacing w:val="-2"/>
              </w:rPr>
              <w:t>hasła muszą</w:t>
            </w:r>
            <w:r>
              <w:rPr>
                <w:spacing w:val="-3"/>
              </w:rPr>
              <w:t xml:space="preserve"> </w:t>
            </w:r>
            <w:r>
              <w:rPr>
                <w:spacing w:val="-2"/>
              </w:rPr>
              <w:t>być zapamiętane w</w:t>
            </w:r>
            <w:r>
              <w:rPr>
                <w:spacing w:val="-1"/>
              </w:rPr>
              <w:t xml:space="preserve"> </w:t>
            </w:r>
            <w:r>
              <w:rPr>
                <w:spacing w:val="-2"/>
              </w:rPr>
              <w:t>postaci</w:t>
            </w:r>
          </w:p>
          <w:p w14:paraId="335FF5B6" w14:textId="77777777" w:rsidR="00747BBF" w:rsidRDefault="00927A6E">
            <w:pPr>
              <w:pStyle w:val="TableParagraph"/>
              <w:spacing w:before="41" w:line="240" w:lineRule="auto"/>
              <w:ind w:left="117"/>
            </w:pPr>
            <w:r>
              <w:t>niejawnej</w:t>
            </w:r>
            <w:r>
              <w:rPr>
                <w:spacing w:val="-10"/>
              </w:rPr>
              <w:t xml:space="preserve"> </w:t>
            </w:r>
            <w:r>
              <w:rPr>
                <w:spacing w:val="-2"/>
              </w:rPr>
              <w:t>(zaszyfrowanej).</w:t>
            </w:r>
          </w:p>
        </w:tc>
      </w:tr>
      <w:tr w:rsidR="00747BBF" w14:paraId="3B3DDA2B" w14:textId="77777777">
        <w:trPr>
          <w:trHeight w:val="1557"/>
        </w:trPr>
        <w:tc>
          <w:tcPr>
            <w:tcW w:w="641" w:type="dxa"/>
            <w:shd w:val="clear" w:color="auto" w:fill="D9E1F3"/>
          </w:tcPr>
          <w:p w14:paraId="6726E235" w14:textId="77777777" w:rsidR="00747BBF" w:rsidRDefault="00927A6E">
            <w:pPr>
              <w:pStyle w:val="TableParagraph"/>
              <w:spacing w:before="1" w:line="240" w:lineRule="auto"/>
            </w:pPr>
            <w:r>
              <w:rPr>
                <w:spacing w:val="-5"/>
              </w:rPr>
              <w:t>37.</w:t>
            </w:r>
          </w:p>
        </w:tc>
        <w:tc>
          <w:tcPr>
            <w:tcW w:w="8428" w:type="dxa"/>
            <w:shd w:val="clear" w:color="auto" w:fill="D9E1F3"/>
          </w:tcPr>
          <w:p w14:paraId="59C0FCC5" w14:textId="77777777" w:rsidR="00747BBF" w:rsidRDefault="00927A6E">
            <w:pPr>
              <w:pStyle w:val="TableParagraph"/>
              <w:spacing w:before="1" w:line="276" w:lineRule="auto"/>
              <w:ind w:left="117" w:right="96" w:hanging="10"/>
              <w:jc w:val="both"/>
              <w:rPr>
                <w:i/>
              </w:rPr>
            </w:pPr>
            <w:r>
              <w:t>Dane powinny być chronione przed niepowołanym dostępem przy pomocy mechanizmu uprawnień użytkowników. Każdy użytkownik systemu powinien mieć odrębny login i hasło. Jakakolwiek funkcjonalność systemu (niezależnie od ilości modułów) będzie dostępna dla użytkownika</w:t>
            </w:r>
            <w:r>
              <w:rPr>
                <w:spacing w:val="49"/>
              </w:rPr>
              <w:t xml:space="preserve">  </w:t>
            </w:r>
            <w:r>
              <w:t>dopiero</w:t>
            </w:r>
            <w:r>
              <w:rPr>
                <w:spacing w:val="50"/>
              </w:rPr>
              <w:t xml:space="preserve">  </w:t>
            </w:r>
            <w:r>
              <w:t>po</w:t>
            </w:r>
            <w:r>
              <w:rPr>
                <w:spacing w:val="49"/>
              </w:rPr>
              <w:t xml:space="preserve">  </w:t>
            </w:r>
            <w:r>
              <w:t>jego</w:t>
            </w:r>
            <w:r>
              <w:rPr>
                <w:spacing w:val="50"/>
              </w:rPr>
              <w:t xml:space="preserve">  </w:t>
            </w:r>
            <w:r>
              <w:t>zalogowaniu</w:t>
            </w:r>
            <w:r>
              <w:rPr>
                <w:spacing w:val="49"/>
              </w:rPr>
              <w:t xml:space="preserve">  </w:t>
            </w:r>
            <w:r>
              <w:t>(</w:t>
            </w:r>
            <w:r>
              <w:rPr>
                <w:i/>
              </w:rPr>
              <w:t>z</w:t>
            </w:r>
            <w:r>
              <w:rPr>
                <w:i/>
                <w:spacing w:val="48"/>
              </w:rPr>
              <w:t xml:space="preserve">  </w:t>
            </w:r>
            <w:r>
              <w:rPr>
                <w:i/>
              </w:rPr>
              <w:t>wyłączeniem</w:t>
            </w:r>
            <w:r>
              <w:rPr>
                <w:i/>
                <w:spacing w:val="49"/>
              </w:rPr>
              <w:t xml:space="preserve">  </w:t>
            </w:r>
            <w:r>
              <w:rPr>
                <w:i/>
              </w:rPr>
              <w:t>komunikatów</w:t>
            </w:r>
            <w:r>
              <w:rPr>
                <w:i/>
                <w:spacing w:val="50"/>
              </w:rPr>
              <w:t xml:space="preserve">  </w:t>
            </w:r>
            <w:r>
              <w:rPr>
                <w:i/>
                <w:spacing w:val="-2"/>
              </w:rPr>
              <w:t>przed</w:t>
            </w:r>
          </w:p>
          <w:p w14:paraId="5BADF286" w14:textId="77777777" w:rsidR="00747BBF" w:rsidRDefault="00927A6E">
            <w:pPr>
              <w:pStyle w:val="TableParagraph"/>
              <w:spacing w:line="267" w:lineRule="exact"/>
              <w:ind w:left="117"/>
            </w:pPr>
            <w:r>
              <w:rPr>
                <w:i/>
                <w:spacing w:val="-2"/>
              </w:rPr>
              <w:t>zalogowaniem</w:t>
            </w:r>
            <w:r>
              <w:rPr>
                <w:spacing w:val="-2"/>
              </w:rPr>
              <w:t>).</w:t>
            </w:r>
          </w:p>
        </w:tc>
      </w:tr>
      <w:tr w:rsidR="00747BBF" w14:paraId="49B842A9" w14:textId="77777777">
        <w:trPr>
          <w:trHeight w:val="318"/>
        </w:trPr>
        <w:tc>
          <w:tcPr>
            <w:tcW w:w="641" w:type="dxa"/>
          </w:tcPr>
          <w:p w14:paraId="4EE77524" w14:textId="77777777" w:rsidR="00747BBF" w:rsidRDefault="00927A6E">
            <w:pPr>
              <w:pStyle w:val="TableParagraph"/>
            </w:pPr>
            <w:r>
              <w:rPr>
                <w:spacing w:val="-5"/>
              </w:rPr>
              <w:t>38.</w:t>
            </w:r>
          </w:p>
        </w:tc>
        <w:tc>
          <w:tcPr>
            <w:tcW w:w="8428" w:type="dxa"/>
          </w:tcPr>
          <w:p w14:paraId="2085D7E5" w14:textId="77777777" w:rsidR="00747BBF" w:rsidRDefault="00747BBF">
            <w:pPr>
              <w:pStyle w:val="TableParagraph"/>
              <w:spacing w:line="240" w:lineRule="auto"/>
              <w:ind w:left="0"/>
              <w:rPr>
                <w:rFonts w:ascii="Times New Roman"/>
              </w:rPr>
            </w:pPr>
          </w:p>
        </w:tc>
      </w:tr>
      <w:tr w:rsidR="00747BBF" w14:paraId="4EACD7A0" w14:textId="77777777">
        <w:trPr>
          <w:trHeight w:val="628"/>
        </w:trPr>
        <w:tc>
          <w:tcPr>
            <w:tcW w:w="641" w:type="dxa"/>
            <w:shd w:val="clear" w:color="auto" w:fill="D9E1F3"/>
          </w:tcPr>
          <w:p w14:paraId="3CE21866" w14:textId="77777777" w:rsidR="00747BBF" w:rsidRDefault="00927A6E">
            <w:pPr>
              <w:pStyle w:val="TableParagraph"/>
            </w:pPr>
            <w:r>
              <w:rPr>
                <w:spacing w:val="-5"/>
              </w:rPr>
              <w:t>39.</w:t>
            </w:r>
          </w:p>
        </w:tc>
        <w:tc>
          <w:tcPr>
            <w:tcW w:w="8428" w:type="dxa"/>
            <w:shd w:val="clear" w:color="auto" w:fill="D9E1F3"/>
          </w:tcPr>
          <w:p w14:paraId="48CED413" w14:textId="77777777" w:rsidR="00747BBF" w:rsidRDefault="00927A6E">
            <w:pPr>
              <w:pStyle w:val="TableParagraph"/>
            </w:pPr>
            <w:r>
              <w:t>Użytkownik</w:t>
            </w:r>
            <w:r>
              <w:rPr>
                <w:spacing w:val="29"/>
              </w:rPr>
              <w:t xml:space="preserve"> </w:t>
            </w:r>
            <w:r>
              <w:t>po</w:t>
            </w:r>
            <w:r>
              <w:rPr>
                <w:spacing w:val="34"/>
              </w:rPr>
              <w:t xml:space="preserve"> </w:t>
            </w:r>
            <w:r>
              <w:t>zalogowaniu</w:t>
            </w:r>
            <w:r>
              <w:rPr>
                <w:spacing w:val="34"/>
              </w:rPr>
              <w:t xml:space="preserve"> </w:t>
            </w:r>
            <w:r>
              <w:t>powinien</w:t>
            </w:r>
            <w:r>
              <w:rPr>
                <w:spacing w:val="35"/>
              </w:rPr>
              <w:t xml:space="preserve"> </w:t>
            </w:r>
            <w:r>
              <w:t>widzieć</w:t>
            </w:r>
            <w:r>
              <w:rPr>
                <w:spacing w:val="34"/>
              </w:rPr>
              <w:t xml:space="preserve"> </w:t>
            </w:r>
            <w:r>
              <w:t>zdefiniowany</w:t>
            </w:r>
            <w:r>
              <w:rPr>
                <w:spacing w:val="33"/>
              </w:rPr>
              <w:t xml:space="preserve"> </w:t>
            </w:r>
            <w:r>
              <w:t>pulpit</w:t>
            </w:r>
            <w:r>
              <w:rPr>
                <w:spacing w:val="35"/>
              </w:rPr>
              <w:t xml:space="preserve"> </w:t>
            </w:r>
            <w:r>
              <w:t>zawierający</w:t>
            </w:r>
            <w:r>
              <w:rPr>
                <w:spacing w:val="33"/>
              </w:rPr>
              <w:t xml:space="preserve"> </w:t>
            </w:r>
            <w:r>
              <w:rPr>
                <w:spacing w:val="-2"/>
              </w:rPr>
              <w:t>wszystkie</w:t>
            </w:r>
          </w:p>
          <w:p w14:paraId="41AAC0A2" w14:textId="77777777" w:rsidR="00747BBF" w:rsidRDefault="00927A6E">
            <w:pPr>
              <w:pStyle w:val="TableParagraph"/>
              <w:spacing w:before="41" w:line="240" w:lineRule="auto"/>
              <w:ind w:left="117"/>
            </w:pPr>
            <w:r>
              <w:t>funkcje</w:t>
            </w:r>
            <w:r>
              <w:rPr>
                <w:spacing w:val="-2"/>
              </w:rPr>
              <w:t xml:space="preserve"> </w:t>
            </w:r>
            <w:r>
              <w:t>i</w:t>
            </w:r>
            <w:r>
              <w:rPr>
                <w:spacing w:val="-5"/>
              </w:rPr>
              <w:t xml:space="preserve"> </w:t>
            </w:r>
            <w:r>
              <w:t>moduły</w:t>
            </w:r>
            <w:r>
              <w:rPr>
                <w:spacing w:val="-2"/>
              </w:rPr>
              <w:t xml:space="preserve"> </w:t>
            </w:r>
            <w:r>
              <w:t>dostępne</w:t>
            </w:r>
            <w:r>
              <w:rPr>
                <w:spacing w:val="-4"/>
              </w:rPr>
              <w:t xml:space="preserve"> </w:t>
            </w:r>
            <w:r>
              <w:t>dla</w:t>
            </w:r>
            <w:r>
              <w:rPr>
                <w:spacing w:val="-3"/>
              </w:rPr>
              <w:t xml:space="preserve"> </w:t>
            </w:r>
            <w:r>
              <w:t>tego</w:t>
            </w:r>
            <w:r>
              <w:rPr>
                <w:spacing w:val="-4"/>
              </w:rPr>
              <w:t xml:space="preserve"> </w:t>
            </w:r>
            <w:r>
              <w:rPr>
                <w:spacing w:val="-2"/>
              </w:rPr>
              <w:t>użytkownika</w:t>
            </w:r>
            <w:r>
              <w:rPr>
                <w:color w:val="FF0000"/>
                <w:spacing w:val="-2"/>
              </w:rPr>
              <w:t>.</w:t>
            </w:r>
          </w:p>
        </w:tc>
      </w:tr>
      <w:tr w:rsidR="00747BBF" w14:paraId="4E792A8D" w14:textId="77777777">
        <w:trPr>
          <w:trHeight w:val="628"/>
        </w:trPr>
        <w:tc>
          <w:tcPr>
            <w:tcW w:w="641" w:type="dxa"/>
          </w:tcPr>
          <w:p w14:paraId="57D8E79F" w14:textId="77777777" w:rsidR="00747BBF" w:rsidRDefault="00927A6E">
            <w:pPr>
              <w:pStyle w:val="TableParagraph"/>
            </w:pPr>
            <w:r>
              <w:rPr>
                <w:spacing w:val="-5"/>
              </w:rPr>
              <w:t>40.</w:t>
            </w:r>
          </w:p>
        </w:tc>
        <w:tc>
          <w:tcPr>
            <w:tcW w:w="8428" w:type="dxa"/>
          </w:tcPr>
          <w:p w14:paraId="373A9814" w14:textId="77777777" w:rsidR="00747BBF" w:rsidRDefault="00927A6E">
            <w:pPr>
              <w:pStyle w:val="TableParagraph"/>
            </w:pPr>
            <w:r>
              <w:t>W</w:t>
            </w:r>
            <w:r>
              <w:rPr>
                <w:spacing w:val="-8"/>
              </w:rPr>
              <w:t xml:space="preserve"> </w:t>
            </w:r>
            <w:r>
              <w:t>systemie</w:t>
            </w:r>
            <w:r>
              <w:rPr>
                <w:spacing w:val="-7"/>
              </w:rPr>
              <w:t xml:space="preserve"> </w:t>
            </w:r>
            <w:r>
              <w:t>musi</w:t>
            </w:r>
            <w:r>
              <w:rPr>
                <w:spacing w:val="-5"/>
              </w:rPr>
              <w:t xml:space="preserve"> </w:t>
            </w:r>
            <w:r>
              <w:t>zostać</w:t>
            </w:r>
            <w:r>
              <w:rPr>
                <w:spacing w:val="-6"/>
              </w:rPr>
              <w:t xml:space="preserve"> </w:t>
            </w:r>
            <w:r>
              <w:t>zachowana</w:t>
            </w:r>
            <w:r>
              <w:rPr>
                <w:spacing w:val="-5"/>
              </w:rPr>
              <w:t xml:space="preserve"> </w:t>
            </w:r>
            <w:r>
              <w:t>zasada</w:t>
            </w:r>
            <w:r>
              <w:rPr>
                <w:spacing w:val="-5"/>
              </w:rPr>
              <w:t xml:space="preserve"> </w:t>
            </w:r>
            <w:r>
              <w:t>jednokrotnego</w:t>
            </w:r>
            <w:r>
              <w:rPr>
                <w:spacing w:val="-6"/>
              </w:rPr>
              <w:t xml:space="preserve"> </w:t>
            </w:r>
            <w:r>
              <w:t>wprowadzania</w:t>
            </w:r>
            <w:r>
              <w:rPr>
                <w:spacing w:val="-5"/>
              </w:rPr>
              <w:t xml:space="preserve"> </w:t>
            </w:r>
            <w:r>
              <w:t>danych.</w:t>
            </w:r>
            <w:r>
              <w:rPr>
                <w:spacing w:val="-5"/>
              </w:rPr>
              <w:t xml:space="preserve"> </w:t>
            </w:r>
            <w:r>
              <w:rPr>
                <w:spacing w:val="-2"/>
              </w:rPr>
              <w:t>Wymiana</w:t>
            </w:r>
          </w:p>
          <w:p w14:paraId="5DE8FE85" w14:textId="77777777" w:rsidR="00747BBF" w:rsidRDefault="00927A6E">
            <w:pPr>
              <w:pStyle w:val="TableParagraph"/>
              <w:spacing w:before="41" w:line="240" w:lineRule="auto"/>
              <w:ind w:left="117"/>
            </w:pPr>
            <w:r>
              <w:t>danych</w:t>
            </w:r>
            <w:r>
              <w:rPr>
                <w:spacing w:val="-4"/>
              </w:rPr>
              <w:t xml:space="preserve"> </w:t>
            </w:r>
            <w:r>
              <w:t>pomiędzy</w:t>
            </w:r>
            <w:r>
              <w:rPr>
                <w:spacing w:val="-5"/>
              </w:rPr>
              <w:t xml:space="preserve"> </w:t>
            </w:r>
            <w:r>
              <w:t>modułami</w:t>
            </w:r>
            <w:r>
              <w:rPr>
                <w:spacing w:val="-5"/>
              </w:rPr>
              <w:t xml:space="preserve"> </w:t>
            </w:r>
            <w:r>
              <w:t>musi</w:t>
            </w:r>
            <w:r>
              <w:rPr>
                <w:spacing w:val="-6"/>
              </w:rPr>
              <w:t xml:space="preserve"> </w:t>
            </w:r>
            <w:r>
              <w:t>odbywać</w:t>
            </w:r>
            <w:r>
              <w:rPr>
                <w:spacing w:val="-3"/>
              </w:rPr>
              <w:t xml:space="preserve"> </w:t>
            </w:r>
            <w:r>
              <w:t>się</w:t>
            </w:r>
            <w:r>
              <w:rPr>
                <w:spacing w:val="-5"/>
              </w:rPr>
              <w:t xml:space="preserve"> </w:t>
            </w:r>
            <w:r>
              <w:t>na</w:t>
            </w:r>
            <w:r>
              <w:rPr>
                <w:spacing w:val="-4"/>
              </w:rPr>
              <w:t xml:space="preserve"> </w:t>
            </w:r>
            <w:r>
              <w:t>poziomie</w:t>
            </w:r>
            <w:r>
              <w:rPr>
                <w:spacing w:val="-3"/>
              </w:rPr>
              <w:t xml:space="preserve"> </w:t>
            </w:r>
            <w:r>
              <w:t>bazy</w:t>
            </w:r>
            <w:r>
              <w:rPr>
                <w:spacing w:val="-3"/>
              </w:rPr>
              <w:t xml:space="preserve"> </w:t>
            </w:r>
            <w:r>
              <w:rPr>
                <w:spacing w:val="-2"/>
              </w:rPr>
              <w:t>danych</w:t>
            </w:r>
          </w:p>
        </w:tc>
      </w:tr>
      <w:tr w:rsidR="00747BBF" w14:paraId="5E8C7F3A" w14:textId="77777777">
        <w:trPr>
          <w:trHeight w:val="321"/>
        </w:trPr>
        <w:tc>
          <w:tcPr>
            <w:tcW w:w="641" w:type="dxa"/>
            <w:shd w:val="clear" w:color="auto" w:fill="D9E1F3"/>
          </w:tcPr>
          <w:p w14:paraId="19625531" w14:textId="77777777" w:rsidR="00747BBF" w:rsidRDefault="00927A6E">
            <w:pPr>
              <w:pStyle w:val="TableParagraph"/>
            </w:pPr>
            <w:r>
              <w:rPr>
                <w:spacing w:val="-5"/>
              </w:rPr>
              <w:t>41.</w:t>
            </w:r>
          </w:p>
        </w:tc>
        <w:tc>
          <w:tcPr>
            <w:tcW w:w="8428" w:type="dxa"/>
            <w:shd w:val="clear" w:color="auto" w:fill="D9E1F3"/>
          </w:tcPr>
          <w:p w14:paraId="6C6AF6D7" w14:textId="77777777" w:rsidR="00747BBF" w:rsidRDefault="00927A6E">
            <w:pPr>
              <w:pStyle w:val="TableParagraph"/>
            </w:pPr>
            <w:r>
              <w:t>System</w:t>
            </w:r>
            <w:r>
              <w:rPr>
                <w:spacing w:val="-7"/>
              </w:rPr>
              <w:t xml:space="preserve"> </w:t>
            </w:r>
            <w:r>
              <w:t>powinien</w:t>
            </w:r>
            <w:r>
              <w:rPr>
                <w:spacing w:val="-5"/>
              </w:rPr>
              <w:t xml:space="preserve"> </w:t>
            </w:r>
            <w:r>
              <w:t>umożliwiać</w:t>
            </w:r>
            <w:r>
              <w:rPr>
                <w:spacing w:val="-6"/>
              </w:rPr>
              <w:t xml:space="preserve"> </w:t>
            </w:r>
            <w:r>
              <w:t>wysyłanie</w:t>
            </w:r>
            <w:r>
              <w:rPr>
                <w:spacing w:val="-5"/>
              </w:rPr>
              <w:t xml:space="preserve"> </w:t>
            </w:r>
            <w:r>
              <w:t>indywidualnych</w:t>
            </w:r>
            <w:r>
              <w:rPr>
                <w:spacing w:val="-5"/>
              </w:rPr>
              <w:t xml:space="preserve"> </w:t>
            </w:r>
            <w:r>
              <w:t>i</w:t>
            </w:r>
            <w:r>
              <w:rPr>
                <w:spacing w:val="-6"/>
              </w:rPr>
              <w:t xml:space="preserve"> </w:t>
            </w:r>
            <w:r>
              <w:t>grupowych</w:t>
            </w:r>
            <w:r>
              <w:rPr>
                <w:spacing w:val="-5"/>
              </w:rPr>
              <w:t xml:space="preserve"> </w:t>
            </w:r>
            <w:r>
              <w:t>SMS</w:t>
            </w:r>
            <w:r>
              <w:rPr>
                <w:spacing w:val="-5"/>
              </w:rPr>
              <w:t xml:space="preserve"> </w:t>
            </w:r>
            <w:r>
              <w:t>do</w:t>
            </w:r>
            <w:r>
              <w:rPr>
                <w:spacing w:val="-7"/>
              </w:rPr>
              <w:t xml:space="preserve"> </w:t>
            </w:r>
            <w:r>
              <w:rPr>
                <w:spacing w:val="-2"/>
              </w:rPr>
              <w:t>pacjentów</w:t>
            </w:r>
          </w:p>
        </w:tc>
      </w:tr>
      <w:tr w:rsidR="00747BBF" w14:paraId="11ECCE96" w14:textId="77777777">
        <w:trPr>
          <w:trHeight w:val="318"/>
        </w:trPr>
        <w:tc>
          <w:tcPr>
            <w:tcW w:w="641" w:type="dxa"/>
          </w:tcPr>
          <w:p w14:paraId="4EF9CE47" w14:textId="77777777" w:rsidR="00747BBF" w:rsidRDefault="00927A6E">
            <w:pPr>
              <w:pStyle w:val="TableParagraph"/>
            </w:pPr>
            <w:r>
              <w:rPr>
                <w:spacing w:val="-5"/>
              </w:rPr>
              <w:t>42.</w:t>
            </w:r>
          </w:p>
        </w:tc>
        <w:tc>
          <w:tcPr>
            <w:tcW w:w="8428" w:type="dxa"/>
          </w:tcPr>
          <w:p w14:paraId="606B5D72" w14:textId="77777777" w:rsidR="00747BBF" w:rsidRDefault="00927A6E">
            <w:pPr>
              <w:pStyle w:val="TableParagraph"/>
            </w:pPr>
            <w:r>
              <w:t>System</w:t>
            </w:r>
            <w:r>
              <w:rPr>
                <w:spacing w:val="-4"/>
              </w:rPr>
              <w:t xml:space="preserve"> </w:t>
            </w:r>
            <w:r>
              <w:t>musi</w:t>
            </w:r>
            <w:r>
              <w:rPr>
                <w:spacing w:val="-3"/>
              </w:rPr>
              <w:t xml:space="preserve"> </w:t>
            </w:r>
            <w:r>
              <w:t>umożliwiać</w:t>
            </w:r>
            <w:r>
              <w:rPr>
                <w:spacing w:val="-5"/>
              </w:rPr>
              <w:t xml:space="preserve"> </w:t>
            </w:r>
            <w:r>
              <w:t>wysyłanie</w:t>
            </w:r>
            <w:r>
              <w:rPr>
                <w:spacing w:val="-3"/>
              </w:rPr>
              <w:t xml:space="preserve"> </w:t>
            </w:r>
            <w:r>
              <w:t>e-mail</w:t>
            </w:r>
            <w:r>
              <w:rPr>
                <w:spacing w:val="-4"/>
              </w:rPr>
              <w:t xml:space="preserve"> </w:t>
            </w:r>
            <w:r>
              <w:t>do</w:t>
            </w:r>
            <w:r>
              <w:rPr>
                <w:spacing w:val="-2"/>
              </w:rPr>
              <w:t xml:space="preserve"> pacjentów</w:t>
            </w:r>
          </w:p>
        </w:tc>
      </w:tr>
      <w:tr w:rsidR="00747BBF" w14:paraId="789396B9" w14:textId="77777777">
        <w:trPr>
          <w:trHeight w:val="628"/>
        </w:trPr>
        <w:tc>
          <w:tcPr>
            <w:tcW w:w="641" w:type="dxa"/>
            <w:shd w:val="clear" w:color="auto" w:fill="D9E1F3"/>
          </w:tcPr>
          <w:p w14:paraId="44BE00BF" w14:textId="77777777" w:rsidR="00747BBF" w:rsidRDefault="00927A6E">
            <w:pPr>
              <w:pStyle w:val="TableParagraph"/>
            </w:pPr>
            <w:r>
              <w:rPr>
                <w:spacing w:val="-5"/>
              </w:rPr>
              <w:t>43.</w:t>
            </w:r>
          </w:p>
        </w:tc>
        <w:tc>
          <w:tcPr>
            <w:tcW w:w="8428" w:type="dxa"/>
            <w:shd w:val="clear" w:color="auto" w:fill="D9E1F3"/>
          </w:tcPr>
          <w:p w14:paraId="482F7854" w14:textId="77777777" w:rsidR="00747BBF" w:rsidRDefault="00927A6E">
            <w:pPr>
              <w:pStyle w:val="TableParagraph"/>
              <w:tabs>
                <w:tab w:val="left" w:pos="963"/>
                <w:tab w:val="left" w:pos="1601"/>
                <w:tab w:val="left" w:pos="2707"/>
                <w:tab w:val="left" w:pos="3797"/>
                <w:tab w:val="left" w:pos="4238"/>
                <w:tab w:val="left" w:pos="5568"/>
                <w:tab w:val="left" w:pos="6844"/>
                <w:tab w:val="left" w:pos="8049"/>
              </w:tabs>
            </w:pPr>
            <w:r>
              <w:rPr>
                <w:spacing w:val="-2"/>
              </w:rPr>
              <w:t>System</w:t>
            </w:r>
            <w:r>
              <w:tab/>
            </w:r>
            <w:r>
              <w:rPr>
                <w:spacing w:val="-4"/>
              </w:rPr>
              <w:t>musi</w:t>
            </w:r>
            <w:r>
              <w:tab/>
            </w:r>
            <w:r>
              <w:rPr>
                <w:spacing w:val="-2"/>
              </w:rPr>
              <w:t>umożliwić</w:t>
            </w:r>
            <w:r>
              <w:tab/>
            </w:r>
            <w:r>
              <w:rPr>
                <w:spacing w:val="-2"/>
              </w:rPr>
              <w:t>wysyłanie</w:t>
            </w:r>
            <w:r>
              <w:tab/>
            </w:r>
            <w:r>
              <w:rPr>
                <w:spacing w:val="-5"/>
              </w:rPr>
              <w:t>do</w:t>
            </w:r>
            <w:r>
              <w:tab/>
            </w:r>
            <w:r>
              <w:rPr>
                <w:spacing w:val="-2"/>
              </w:rPr>
              <w:t>użytkownika</w:t>
            </w:r>
            <w:r>
              <w:tab/>
            </w:r>
            <w:r>
              <w:rPr>
                <w:spacing w:val="-2"/>
              </w:rPr>
              <w:t>wiadomości</w:t>
            </w:r>
            <w:r>
              <w:tab/>
              <w:t>e-</w:t>
            </w:r>
            <w:r>
              <w:rPr>
                <w:spacing w:val="-2"/>
              </w:rPr>
              <w:t>mail/sms</w:t>
            </w:r>
            <w:r>
              <w:tab/>
            </w:r>
            <w:r>
              <w:rPr>
                <w:spacing w:val="-5"/>
              </w:rPr>
              <w:t>dla</w:t>
            </w:r>
          </w:p>
          <w:p w14:paraId="6027F94B" w14:textId="77777777" w:rsidR="00747BBF" w:rsidRDefault="00927A6E">
            <w:pPr>
              <w:pStyle w:val="TableParagraph"/>
              <w:spacing w:before="41" w:line="240" w:lineRule="auto"/>
              <w:ind w:left="117"/>
            </w:pPr>
            <w:r>
              <w:t>zdefiniowanych</w:t>
            </w:r>
            <w:r>
              <w:rPr>
                <w:spacing w:val="-6"/>
              </w:rPr>
              <w:t xml:space="preserve"> </w:t>
            </w:r>
            <w:r>
              <w:t>zdarzeń</w:t>
            </w:r>
            <w:r>
              <w:rPr>
                <w:spacing w:val="-5"/>
              </w:rPr>
              <w:t xml:space="preserve"> </w:t>
            </w:r>
            <w:r>
              <w:t>np.</w:t>
            </w:r>
            <w:r>
              <w:rPr>
                <w:spacing w:val="-6"/>
              </w:rPr>
              <w:t xml:space="preserve"> </w:t>
            </w:r>
            <w:r>
              <w:t>dostępnego</w:t>
            </w:r>
            <w:r>
              <w:rPr>
                <w:spacing w:val="-7"/>
              </w:rPr>
              <w:t xml:space="preserve"> </w:t>
            </w:r>
            <w:r>
              <w:t>opisu</w:t>
            </w:r>
            <w:r>
              <w:rPr>
                <w:spacing w:val="-7"/>
              </w:rPr>
              <w:t xml:space="preserve"> </w:t>
            </w:r>
            <w:r>
              <w:rPr>
                <w:spacing w:val="-2"/>
              </w:rPr>
              <w:t>badania.</w:t>
            </w:r>
          </w:p>
        </w:tc>
      </w:tr>
      <w:tr w:rsidR="00747BBF" w14:paraId="391DFD0F" w14:textId="77777777">
        <w:trPr>
          <w:trHeight w:val="628"/>
        </w:trPr>
        <w:tc>
          <w:tcPr>
            <w:tcW w:w="641" w:type="dxa"/>
          </w:tcPr>
          <w:p w14:paraId="510A274D" w14:textId="77777777" w:rsidR="00747BBF" w:rsidRDefault="00927A6E">
            <w:pPr>
              <w:pStyle w:val="TableParagraph"/>
            </w:pPr>
            <w:r>
              <w:rPr>
                <w:spacing w:val="-5"/>
              </w:rPr>
              <w:t>44.</w:t>
            </w:r>
          </w:p>
        </w:tc>
        <w:tc>
          <w:tcPr>
            <w:tcW w:w="8428" w:type="dxa"/>
          </w:tcPr>
          <w:p w14:paraId="0D9284A0" w14:textId="77777777" w:rsidR="00747BBF" w:rsidRDefault="00927A6E">
            <w:pPr>
              <w:pStyle w:val="TableParagraph"/>
            </w:pPr>
            <w:r>
              <w:t>W</w:t>
            </w:r>
            <w:r>
              <w:rPr>
                <w:spacing w:val="25"/>
              </w:rPr>
              <w:t xml:space="preserve"> </w:t>
            </w:r>
            <w:r>
              <w:t>przypadku</w:t>
            </w:r>
            <w:r>
              <w:rPr>
                <w:spacing w:val="27"/>
              </w:rPr>
              <w:t xml:space="preserve"> </w:t>
            </w:r>
            <w:r>
              <w:t>zmiany</w:t>
            </w:r>
            <w:r>
              <w:rPr>
                <w:spacing w:val="28"/>
              </w:rPr>
              <w:t xml:space="preserve"> </w:t>
            </w:r>
            <w:r>
              <w:t>terminu</w:t>
            </w:r>
            <w:r>
              <w:rPr>
                <w:spacing w:val="27"/>
              </w:rPr>
              <w:t xml:space="preserve"> </w:t>
            </w:r>
            <w:r>
              <w:t>system</w:t>
            </w:r>
            <w:r>
              <w:rPr>
                <w:spacing w:val="27"/>
              </w:rPr>
              <w:t xml:space="preserve"> </w:t>
            </w:r>
            <w:r>
              <w:t>musi</w:t>
            </w:r>
            <w:r>
              <w:rPr>
                <w:spacing w:val="28"/>
              </w:rPr>
              <w:t xml:space="preserve"> </w:t>
            </w:r>
            <w:r>
              <w:t>umożliwić</w:t>
            </w:r>
            <w:r>
              <w:rPr>
                <w:spacing w:val="27"/>
              </w:rPr>
              <w:t xml:space="preserve"> </w:t>
            </w:r>
            <w:r>
              <w:t>powiadomienie</w:t>
            </w:r>
            <w:r>
              <w:rPr>
                <w:spacing w:val="28"/>
              </w:rPr>
              <w:t xml:space="preserve"> </w:t>
            </w:r>
            <w:r>
              <w:t>pacjenta</w:t>
            </w:r>
            <w:r>
              <w:rPr>
                <w:spacing w:val="26"/>
              </w:rPr>
              <w:t xml:space="preserve"> </w:t>
            </w:r>
            <w:r>
              <w:t>o</w:t>
            </w:r>
            <w:r>
              <w:rPr>
                <w:spacing w:val="29"/>
              </w:rPr>
              <w:t xml:space="preserve"> </w:t>
            </w:r>
            <w:r>
              <w:rPr>
                <w:spacing w:val="-2"/>
              </w:rPr>
              <w:t>nowym</w:t>
            </w:r>
          </w:p>
          <w:p w14:paraId="48F6A4D3" w14:textId="77777777" w:rsidR="00747BBF" w:rsidRDefault="00927A6E">
            <w:pPr>
              <w:pStyle w:val="TableParagraph"/>
              <w:spacing w:before="41" w:line="240" w:lineRule="auto"/>
              <w:ind w:left="117"/>
            </w:pPr>
            <w:r>
              <w:t>terminie</w:t>
            </w:r>
            <w:r>
              <w:rPr>
                <w:spacing w:val="-5"/>
              </w:rPr>
              <w:t xml:space="preserve"> </w:t>
            </w:r>
            <w:r>
              <w:t>za</w:t>
            </w:r>
            <w:r>
              <w:rPr>
                <w:spacing w:val="-5"/>
              </w:rPr>
              <w:t xml:space="preserve"> </w:t>
            </w:r>
            <w:r>
              <w:t>pomocą</w:t>
            </w:r>
            <w:r>
              <w:rPr>
                <w:spacing w:val="-8"/>
              </w:rPr>
              <w:t xml:space="preserve"> </w:t>
            </w:r>
            <w:r>
              <w:t>odpowiedniego</w:t>
            </w:r>
            <w:r>
              <w:rPr>
                <w:spacing w:val="-6"/>
              </w:rPr>
              <w:t xml:space="preserve"> </w:t>
            </w:r>
            <w:r>
              <w:t>wiadomości</w:t>
            </w:r>
            <w:r>
              <w:rPr>
                <w:spacing w:val="-6"/>
              </w:rPr>
              <w:t xml:space="preserve"> </w:t>
            </w:r>
            <w:r>
              <w:t>e-</w:t>
            </w:r>
            <w:r>
              <w:rPr>
                <w:spacing w:val="-2"/>
              </w:rPr>
              <w:t>mail/SMS</w:t>
            </w:r>
          </w:p>
        </w:tc>
      </w:tr>
      <w:tr w:rsidR="00747BBF" w14:paraId="79F7604A" w14:textId="77777777">
        <w:trPr>
          <w:trHeight w:val="321"/>
        </w:trPr>
        <w:tc>
          <w:tcPr>
            <w:tcW w:w="641" w:type="dxa"/>
            <w:shd w:val="clear" w:color="auto" w:fill="D9E1F3"/>
          </w:tcPr>
          <w:p w14:paraId="4E81EA16" w14:textId="77777777" w:rsidR="00747BBF" w:rsidRDefault="00927A6E">
            <w:pPr>
              <w:pStyle w:val="TableParagraph"/>
              <w:spacing w:before="1" w:line="240" w:lineRule="auto"/>
            </w:pPr>
            <w:r>
              <w:rPr>
                <w:spacing w:val="-5"/>
              </w:rPr>
              <w:t>45.</w:t>
            </w:r>
          </w:p>
        </w:tc>
        <w:tc>
          <w:tcPr>
            <w:tcW w:w="8428" w:type="dxa"/>
            <w:shd w:val="clear" w:color="auto" w:fill="D9E1F3"/>
          </w:tcPr>
          <w:p w14:paraId="68FE2C53" w14:textId="77777777" w:rsidR="00747BBF" w:rsidRDefault="00927A6E">
            <w:pPr>
              <w:pStyle w:val="TableParagraph"/>
              <w:spacing w:before="1" w:line="240" w:lineRule="auto"/>
            </w:pPr>
            <w:r>
              <w:t>Wiadomości</w:t>
            </w:r>
            <w:r>
              <w:rPr>
                <w:spacing w:val="-6"/>
              </w:rPr>
              <w:t xml:space="preserve"> </w:t>
            </w:r>
            <w:r>
              <w:t>mogą</w:t>
            </w:r>
            <w:r>
              <w:rPr>
                <w:spacing w:val="-7"/>
              </w:rPr>
              <w:t xml:space="preserve"> </w:t>
            </w:r>
            <w:r>
              <w:t>być</w:t>
            </w:r>
            <w:r>
              <w:rPr>
                <w:spacing w:val="-6"/>
              </w:rPr>
              <w:t xml:space="preserve"> </w:t>
            </w:r>
            <w:r>
              <w:t>wysyłane</w:t>
            </w:r>
            <w:r>
              <w:rPr>
                <w:spacing w:val="-4"/>
              </w:rPr>
              <w:t xml:space="preserve"> </w:t>
            </w:r>
            <w:r>
              <w:t>przez</w:t>
            </w:r>
            <w:r>
              <w:rPr>
                <w:spacing w:val="-7"/>
              </w:rPr>
              <w:t xml:space="preserve"> </w:t>
            </w:r>
            <w:r>
              <w:t>użytkowników</w:t>
            </w:r>
            <w:r>
              <w:rPr>
                <w:spacing w:val="-5"/>
              </w:rPr>
              <w:t xml:space="preserve"> </w:t>
            </w:r>
            <w:r>
              <w:rPr>
                <w:spacing w:val="-2"/>
              </w:rPr>
              <w:t>systemu</w:t>
            </w:r>
          </w:p>
        </w:tc>
      </w:tr>
      <w:tr w:rsidR="00747BBF" w14:paraId="43EB5979" w14:textId="77777777">
        <w:trPr>
          <w:trHeight w:val="938"/>
        </w:trPr>
        <w:tc>
          <w:tcPr>
            <w:tcW w:w="641" w:type="dxa"/>
          </w:tcPr>
          <w:p w14:paraId="2235E58E" w14:textId="77777777" w:rsidR="00747BBF" w:rsidRDefault="00927A6E">
            <w:pPr>
              <w:pStyle w:val="TableParagraph"/>
            </w:pPr>
            <w:r>
              <w:rPr>
                <w:spacing w:val="-5"/>
              </w:rPr>
              <w:t>46.</w:t>
            </w:r>
          </w:p>
        </w:tc>
        <w:tc>
          <w:tcPr>
            <w:tcW w:w="8428" w:type="dxa"/>
          </w:tcPr>
          <w:p w14:paraId="08B43701" w14:textId="77777777" w:rsidR="00747BBF" w:rsidRDefault="00927A6E">
            <w:pPr>
              <w:pStyle w:val="TableParagraph"/>
              <w:spacing w:line="276" w:lineRule="auto"/>
              <w:ind w:left="117" w:hanging="10"/>
            </w:pPr>
            <w:r>
              <w:t>System</w:t>
            </w:r>
            <w:r>
              <w:rPr>
                <w:spacing w:val="32"/>
              </w:rPr>
              <w:t xml:space="preserve"> </w:t>
            </w:r>
            <w:r>
              <w:t>powinien</w:t>
            </w:r>
            <w:r>
              <w:rPr>
                <w:spacing w:val="28"/>
              </w:rPr>
              <w:t xml:space="preserve"> </w:t>
            </w:r>
            <w:r>
              <w:t>informować</w:t>
            </w:r>
            <w:r>
              <w:rPr>
                <w:spacing w:val="29"/>
              </w:rPr>
              <w:t xml:space="preserve"> </w:t>
            </w:r>
            <w:r>
              <w:t>o</w:t>
            </w:r>
            <w:r>
              <w:rPr>
                <w:spacing w:val="32"/>
              </w:rPr>
              <w:t xml:space="preserve"> </w:t>
            </w:r>
            <w:r>
              <w:t>przewidywanym</w:t>
            </w:r>
            <w:r>
              <w:rPr>
                <w:spacing w:val="32"/>
              </w:rPr>
              <w:t xml:space="preserve"> </w:t>
            </w:r>
            <w:r>
              <w:t>niedoborze</w:t>
            </w:r>
            <w:r>
              <w:rPr>
                <w:spacing w:val="32"/>
              </w:rPr>
              <w:t xml:space="preserve"> </w:t>
            </w:r>
            <w:r>
              <w:t>leków</w:t>
            </w:r>
            <w:r>
              <w:rPr>
                <w:spacing w:val="29"/>
              </w:rPr>
              <w:t xml:space="preserve"> </w:t>
            </w:r>
            <w:r>
              <w:t>w</w:t>
            </w:r>
            <w:r>
              <w:rPr>
                <w:spacing w:val="32"/>
              </w:rPr>
              <w:t xml:space="preserve"> </w:t>
            </w:r>
            <w:r>
              <w:t>apteczce</w:t>
            </w:r>
            <w:r>
              <w:rPr>
                <w:spacing w:val="32"/>
              </w:rPr>
              <w:t xml:space="preserve"> </w:t>
            </w:r>
            <w:r>
              <w:t>jednostki organizacyjnej,</w:t>
            </w:r>
            <w:r>
              <w:rPr>
                <w:spacing w:val="-6"/>
              </w:rPr>
              <w:t xml:space="preserve"> </w:t>
            </w:r>
            <w:r>
              <w:t>przy</w:t>
            </w:r>
            <w:r>
              <w:rPr>
                <w:spacing w:val="-6"/>
              </w:rPr>
              <w:t xml:space="preserve"> </w:t>
            </w:r>
            <w:r>
              <w:t>możliwości</w:t>
            </w:r>
            <w:r>
              <w:rPr>
                <w:spacing w:val="-4"/>
              </w:rPr>
              <w:t xml:space="preserve"> </w:t>
            </w:r>
            <w:r>
              <w:t>ustawienia</w:t>
            </w:r>
            <w:r>
              <w:rPr>
                <w:spacing w:val="-3"/>
              </w:rPr>
              <w:t xml:space="preserve"> </w:t>
            </w:r>
            <w:r>
              <w:t>limitu,</w:t>
            </w:r>
            <w:r>
              <w:rPr>
                <w:spacing w:val="-4"/>
              </w:rPr>
              <w:t xml:space="preserve"> </w:t>
            </w:r>
            <w:r>
              <w:t>pozwalającego</w:t>
            </w:r>
            <w:r>
              <w:rPr>
                <w:spacing w:val="-5"/>
              </w:rPr>
              <w:t xml:space="preserve"> </w:t>
            </w:r>
            <w:r>
              <w:t>określić</w:t>
            </w:r>
            <w:r>
              <w:rPr>
                <w:spacing w:val="-3"/>
              </w:rPr>
              <w:t xml:space="preserve"> </w:t>
            </w:r>
            <w:r>
              <w:t>poziom</w:t>
            </w:r>
            <w:r>
              <w:rPr>
                <w:spacing w:val="-3"/>
              </w:rPr>
              <w:t xml:space="preserve"> </w:t>
            </w:r>
            <w:r>
              <w:t>uznany</w:t>
            </w:r>
            <w:r>
              <w:rPr>
                <w:spacing w:val="-2"/>
              </w:rPr>
              <w:t xml:space="preserve"> </w:t>
            </w:r>
            <w:r>
              <w:rPr>
                <w:spacing w:val="-5"/>
              </w:rPr>
              <w:t>za</w:t>
            </w:r>
          </w:p>
          <w:p w14:paraId="04AEE09B" w14:textId="77777777" w:rsidR="00747BBF" w:rsidRDefault="00927A6E">
            <w:pPr>
              <w:pStyle w:val="TableParagraph"/>
              <w:ind w:left="117"/>
            </w:pPr>
            <w:r>
              <w:rPr>
                <w:spacing w:val="-2"/>
              </w:rPr>
              <w:t>„niedobór”.</w:t>
            </w:r>
          </w:p>
        </w:tc>
      </w:tr>
      <w:tr w:rsidR="00747BBF" w14:paraId="3F5DEC5C" w14:textId="77777777">
        <w:trPr>
          <w:trHeight w:val="628"/>
        </w:trPr>
        <w:tc>
          <w:tcPr>
            <w:tcW w:w="641" w:type="dxa"/>
            <w:shd w:val="clear" w:color="auto" w:fill="D9E1F3"/>
          </w:tcPr>
          <w:p w14:paraId="36D45584" w14:textId="77777777" w:rsidR="00747BBF" w:rsidRDefault="00927A6E">
            <w:pPr>
              <w:pStyle w:val="TableParagraph"/>
            </w:pPr>
            <w:r>
              <w:rPr>
                <w:spacing w:val="-5"/>
              </w:rPr>
              <w:t>47.</w:t>
            </w:r>
          </w:p>
        </w:tc>
        <w:tc>
          <w:tcPr>
            <w:tcW w:w="8428" w:type="dxa"/>
            <w:shd w:val="clear" w:color="auto" w:fill="D9E1F3"/>
          </w:tcPr>
          <w:p w14:paraId="0AE18BA3" w14:textId="77777777" w:rsidR="00747BBF" w:rsidRDefault="00927A6E">
            <w:pPr>
              <w:pStyle w:val="TableParagraph"/>
            </w:pPr>
            <w:r>
              <w:t>System</w:t>
            </w:r>
            <w:r>
              <w:rPr>
                <w:spacing w:val="60"/>
              </w:rPr>
              <w:t xml:space="preserve"> </w:t>
            </w:r>
            <w:r>
              <w:t>musi</w:t>
            </w:r>
            <w:r>
              <w:rPr>
                <w:spacing w:val="62"/>
              </w:rPr>
              <w:t xml:space="preserve"> </w:t>
            </w:r>
            <w:r>
              <w:t>umożliwić</w:t>
            </w:r>
            <w:r>
              <w:rPr>
                <w:spacing w:val="63"/>
              </w:rPr>
              <w:t xml:space="preserve"> </w:t>
            </w:r>
            <w:r>
              <w:t>uruchomienie</w:t>
            </w:r>
            <w:r>
              <w:rPr>
                <w:spacing w:val="62"/>
              </w:rPr>
              <w:t xml:space="preserve"> </w:t>
            </w:r>
            <w:r>
              <w:t>dla</w:t>
            </w:r>
            <w:r>
              <w:rPr>
                <w:spacing w:val="61"/>
              </w:rPr>
              <w:t xml:space="preserve"> </w:t>
            </w:r>
            <w:r>
              <w:t>zalogowanego</w:t>
            </w:r>
            <w:r>
              <w:rPr>
                <w:spacing w:val="63"/>
              </w:rPr>
              <w:t xml:space="preserve"> </w:t>
            </w:r>
            <w:r>
              <w:t>użytkownika,</w:t>
            </w:r>
            <w:r>
              <w:rPr>
                <w:spacing w:val="62"/>
              </w:rPr>
              <w:t xml:space="preserve"> </w:t>
            </w:r>
            <w:r>
              <w:t>bezpośrednio</w:t>
            </w:r>
            <w:r>
              <w:rPr>
                <w:spacing w:val="64"/>
              </w:rPr>
              <w:t xml:space="preserve"> </w:t>
            </w:r>
            <w:r>
              <w:rPr>
                <w:spacing w:val="-10"/>
              </w:rPr>
              <w:t>z</w:t>
            </w:r>
          </w:p>
          <w:p w14:paraId="09B6A829" w14:textId="77777777" w:rsidR="00747BBF" w:rsidRDefault="00927A6E">
            <w:pPr>
              <w:pStyle w:val="TableParagraph"/>
              <w:spacing w:before="38" w:line="240" w:lineRule="auto"/>
              <w:ind w:left="117"/>
            </w:pPr>
            <w:r>
              <w:t>poziomu</w:t>
            </w:r>
            <w:r>
              <w:rPr>
                <w:spacing w:val="-4"/>
              </w:rPr>
              <w:t xml:space="preserve"> </w:t>
            </w:r>
            <w:r>
              <w:t>aplikacji,</w:t>
            </w:r>
            <w:r>
              <w:rPr>
                <w:spacing w:val="-5"/>
              </w:rPr>
              <w:t xml:space="preserve"> </w:t>
            </w:r>
            <w:r>
              <w:rPr>
                <w:spacing w:val="-2"/>
              </w:rPr>
              <w:t>komunikatora</w:t>
            </w:r>
          </w:p>
        </w:tc>
      </w:tr>
      <w:tr w:rsidR="00747BBF" w14:paraId="6925504B" w14:textId="77777777">
        <w:trPr>
          <w:trHeight w:val="628"/>
        </w:trPr>
        <w:tc>
          <w:tcPr>
            <w:tcW w:w="641" w:type="dxa"/>
          </w:tcPr>
          <w:p w14:paraId="1141597F" w14:textId="77777777" w:rsidR="00747BBF" w:rsidRDefault="00927A6E">
            <w:pPr>
              <w:pStyle w:val="TableParagraph"/>
            </w:pPr>
            <w:r>
              <w:rPr>
                <w:spacing w:val="-5"/>
              </w:rPr>
              <w:t>48.</w:t>
            </w:r>
          </w:p>
        </w:tc>
        <w:tc>
          <w:tcPr>
            <w:tcW w:w="8428" w:type="dxa"/>
          </w:tcPr>
          <w:p w14:paraId="131308F9" w14:textId="77777777" w:rsidR="00747BBF" w:rsidRDefault="00927A6E">
            <w:pPr>
              <w:pStyle w:val="TableParagraph"/>
            </w:pPr>
            <w:r>
              <w:t>System</w:t>
            </w:r>
            <w:r>
              <w:rPr>
                <w:spacing w:val="12"/>
              </w:rPr>
              <w:t xml:space="preserve"> </w:t>
            </w:r>
            <w:r>
              <w:t>musi</w:t>
            </w:r>
            <w:r>
              <w:rPr>
                <w:spacing w:val="13"/>
              </w:rPr>
              <w:t xml:space="preserve"> </w:t>
            </w:r>
            <w:r>
              <w:t>umożliwić</w:t>
            </w:r>
            <w:r>
              <w:rPr>
                <w:spacing w:val="13"/>
              </w:rPr>
              <w:t xml:space="preserve"> </w:t>
            </w:r>
            <w:r>
              <w:t>pracę</w:t>
            </w:r>
            <w:r>
              <w:rPr>
                <w:spacing w:val="13"/>
              </w:rPr>
              <w:t xml:space="preserve"> </w:t>
            </w:r>
            <w:r>
              <w:t>współbieżną</w:t>
            </w:r>
            <w:r>
              <w:rPr>
                <w:spacing w:val="15"/>
              </w:rPr>
              <w:t xml:space="preserve"> </w:t>
            </w:r>
            <w:r>
              <w:t>użytkowników</w:t>
            </w:r>
            <w:r>
              <w:rPr>
                <w:spacing w:val="13"/>
              </w:rPr>
              <w:t xml:space="preserve"> </w:t>
            </w:r>
            <w:r>
              <w:t>w</w:t>
            </w:r>
            <w:r>
              <w:rPr>
                <w:spacing w:val="13"/>
              </w:rPr>
              <w:t xml:space="preserve"> </w:t>
            </w:r>
            <w:r>
              <w:t>zakresie</w:t>
            </w:r>
            <w:r>
              <w:rPr>
                <w:spacing w:val="15"/>
              </w:rPr>
              <w:t xml:space="preserve"> </w:t>
            </w:r>
            <w:r>
              <w:t>pracy</w:t>
            </w:r>
            <w:r>
              <w:rPr>
                <w:spacing w:val="16"/>
              </w:rPr>
              <w:t xml:space="preserve"> </w:t>
            </w:r>
            <w:r>
              <w:t>na</w:t>
            </w:r>
            <w:r>
              <w:rPr>
                <w:spacing w:val="12"/>
              </w:rPr>
              <w:t xml:space="preserve"> </w:t>
            </w:r>
            <w:r>
              <w:t>tym</w:t>
            </w:r>
            <w:r>
              <w:rPr>
                <w:spacing w:val="15"/>
              </w:rPr>
              <w:t xml:space="preserve"> </w:t>
            </w:r>
            <w:r>
              <w:rPr>
                <w:spacing w:val="-2"/>
              </w:rPr>
              <w:t>samym</w:t>
            </w:r>
          </w:p>
          <w:p w14:paraId="5C4BF5E6" w14:textId="77777777" w:rsidR="00747BBF" w:rsidRDefault="00927A6E">
            <w:pPr>
              <w:pStyle w:val="TableParagraph"/>
              <w:spacing w:before="41" w:line="240" w:lineRule="auto"/>
              <w:ind w:left="117"/>
            </w:pPr>
            <w:r>
              <w:t>zestawie</w:t>
            </w:r>
            <w:r>
              <w:rPr>
                <w:spacing w:val="-4"/>
              </w:rPr>
              <w:t xml:space="preserve"> </w:t>
            </w:r>
            <w:r>
              <w:rPr>
                <w:spacing w:val="-2"/>
              </w:rPr>
              <w:t>danych.</w:t>
            </w:r>
          </w:p>
        </w:tc>
      </w:tr>
    </w:tbl>
    <w:p w14:paraId="578641FC" w14:textId="77777777" w:rsidR="00747BBF" w:rsidRDefault="00747BBF">
      <w:pPr>
        <w:pStyle w:val="Tekstpodstawowy"/>
        <w:spacing w:before="66"/>
        <w:rPr>
          <w:sz w:val="20"/>
        </w:rPr>
      </w:pPr>
    </w:p>
    <w:tbl>
      <w:tblPr>
        <w:tblStyle w:val="TableNormal"/>
        <w:tblW w:w="0" w:type="auto"/>
        <w:tblInd w:w="153" w:type="dxa"/>
        <w:tblBorders>
          <w:top w:val="single" w:sz="4" w:space="0" w:color="4471C4"/>
          <w:left w:val="single" w:sz="4" w:space="0" w:color="4471C4"/>
          <w:bottom w:val="single" w:sz="4" w:space="0" w:color="4471C4"/>
          <w:right w:val="single" w:sz="4" w:space="0" w:color="4471C4"/>
          <w:insideH w:val="single" w:sz="4" w:space="0" w:color="4471C4"/>
          <w:insideV w:val="single" w:sz="4" w:space="0" w:color="4471C4"/>
        </w:tblBorders>
        <w:tblLayout w:type="fixed"/>
        <w:tblLook w:val="01E0" w:firstRow="1" w:lastRow="1" w:firstColumn="1" w:lastColumn="1" w:noHBand="0" w:noVBand="0"/>
      </w:tblPr>
      <w:tblGrid>
        <w:gridCol w:w="631"/>
        <w:gridCol w:w="8437"/>
      </w:tblGrid>
      <w:tr w:rsidR="00747BBF" w14:paraId="397BA7D3" w14:textId="77777777">
        <w:trPr>
          <w:trHeight w:val="549"/>
        </w:trPr>
        <w:tc>
          <w:tcPr>
            <w:tcW w:w="631" w:type="dxa"/>
            <w:tcBorders>
              <w:top w:val="nil"/>
              <w:left w:val="nil"/>
              <w:bottom w:val="nil"/>
            </w:tcBorders>
            <w:shd w:val="clear" w:color="auto" w:fill="4471C4"/>
          </w:tcPr>
          <w:p w14:paraId="549E3A3C" w14:textId="77777777" w:rsidR="00747BBF" w:rsidRPr="00786EE3" w:rsidRDefault="00747BBF" w:rsidP="00786EE3">
            <w:pPr>
              <w:pStyle w:val="Nagwek2"/>
              <w:rPr>
                <w:color w:val="000000" w:themeColor="text1"/>
              </w:rPr>
            </w:pPr>
          </w:p>
        </w:tc>
        <w:tc>
          <w:tcPr>
            <w:tcW w:w="8437" w:type="dxa"/>
            <w:tcBorders>
              <w:top w:val="nil"/>
              <w:bottom w:val="nil"/>
              <w:right w:val="nil"/>
            </w:tcBorders>
            <w:shd w:val="clear" w:color="auto" w:fill="4471C4"/>
          </w:tcPr>
          <w:p w14:paraId="552CF9E5" w14:textId="77777777" w:rsidR="00747BBF" w:rsidRPr="00786EE3" w:rsidRDefault="00927A6E" w:rsidP="00786EE3">
            <w:pPr>
              <w:pStyle w:val="Nagwek2"/>
              <w:rPr>
                <w:color w:val="000000" w:themeColor="text1"/>
              </w:rPr>
            </w:pPr>
            <w:bookmarkStart w:id="27" w:name="_Toc197668376"/>
            <w:r w:rsidRPr="00786EE3">
              <w:rPr>
                <w:color w:val="000000" w:themeColor="text1"/>
              </w:rPr>
              <w:t>Motor</w:t>
            </w:r>
            <w:r w:rsidRPr="00786EE3">
              <w:rPr>
                <w:color w:val="000000" w:themeColor="text1"/>
                <w:spacing w:val="-4"/>
              </w:rPr>
              <w:t xml:space="preserve"> </w:t>
            </w:r>
            <w:r w:rsidRPr="00786EE3">
              <w:rPr>
                <w:color w:val="000000" w:themeColor="text1"/>
              </w:rPr>
              <w:t>bazy</w:t>
            </w:r>
            <w:r w:rsidRPr="00786EE3">
              <w:rPr>
                <w:color w:val="000000" w:themeColor="text1"/>
                <w:spacing w:val="-3"/>
              </w:rPr>
              <w:t xml:space="preserve"> </w:t>
            </w:r>
            <w:r w:rsidRPr="00786EE3">
              <w:rPr>
                <w:color w:val="000000" w:themeColor="text1"/>
                <w:spacing w:val="-2"/>
              </w:rPr>
              <w:t>danych</w:t>
            </w:r>
            <w:bookmarkEnd w:id="27"/>
          </w:p>
        </w:tc>
      </w:tr>
      <w:tr w:rsidR="00747BBF" w14:paraId="283630D9" w14:textId="77777777">
        <w:trPr>
          <w:trHeight w:val="530"/>
        </w:trPr>
        <w:tc>
          <w:tcPr>
            <w:tcW w:w="631" w:type="dxa"/>
            <w:tcBorders>
              <w:top w:val="nil"/>
              <w:left w:val="single" w:sz="4" w:space="0" w:color="8EAADB"/>
              <w:bottom w:val="single" w:sz="4" w:space="0" w:color="8EAADB"/>
            </w:tcBorders>
            <w:shd w:val="clear" w:color="auto" w:fill="D9E1F3"/>
          </w:tcPr>
          <w:p w14:paraId="57E21721" w14:textId="77777777" w:rsidR="00747BBF" w:rsidRDefault="00927A6E">
            <w:pPr>
              <w:pStyle w:val="TableParagraph"/>
              <w:rPr>
                <w:rFonts w:ascii="Calibri Light"/>
              </w:rPr>
            </w:pPr>
            <w:r>
              <w:rPr>
                <w:rFonts w:ascii="Calibri Light"/>
                <w:spacing w:val="-10"/>
              </w:rPr>
              <w:t>1</w:t>
            </w:r>
          </w:p>
        </w:tc>
        <w:tc>
          <w:tcPr>
            <w:tcW w:w="8437" w:type="dxa"/>
            <w:tcBorders>
              <w:top w:val="nil"/>
              <w:bottom w:val="single" w:sz="4" w:space="0" w:color="8EAADB"/>
              <w:right w:val="single" w:sz="4" w:space="0" w:color="8EAADB"/>
            </w:tcBorders>
            <w:shd w:val="clear" w:color="auto" w:fill="D9E1F3"/>
          </w:tcPr>
          <w:p w14:paraId="179E1FC9" w14:textId="77777777" w:rsidR="00747BBF" w:rsidRDefault="00927A6E">
            <w:pPr>
              <w:pStyle w:val="TableParagraph"/>
              <w:rPr>
                <w:rFonts w:ascii="Calibri Light" w:hAnsi="Calibri Light"/>
              </w:rPr>
            </w:pPr>
            <w:r>
              <w:rPr>
                <w:rFonts w:ascii="Calibri Light" w:hAnsi="Calibri Light"/>
              </w:rPr>
              <w:t>Jedna</w:t>
            </w:r>
            <w:r>
              <w:rPr>
                <w:rFonts w:ascii="Calibri Light" w:hAnsi="Calibri Light"/>
                <w:spacing w:val="-6"/>
              </w:rPr>
              <w:t xml:space="preserve"> </w:t>
            </w:r>
            <w:r>
              <w:rPr>
                <w:rFonts w:ascii="Calibri Light" w:hAnsi="Calibri Light"/>
              </w:rPr>
              <w:t>licencja</w:t>
            </w:r>
            <w:r>
              <w:rPr>
                <w:rFonts w:ascii="Calibri Light" w:hAnsi="Calibri Light"/>
                <w:spacing w:val="-5"/>
              </w:rPr>
              <w:t xml:space="preserve"> </w:t>
            </w:r>
            <w:r>
              <w:rPr>
                <w:rFonts w:ascii="Calibri Light" w:hAnsi="Calibri Light"/>
              </w:rPr>
              <w:t>dla</w:t>
            </w:r>
            <w:r>
              <w:rPr>
                <w:rFonts w:ascii="Calibri Light" w:hAnsi="Calibri Light"/>
                <w:spacing w:val="-5"/>
              </w:rPr>
              <w:t xml:space="preserve"> </w:t>
            </w:r>
            <w:r>
              <w:rPr>
                <w:rFonts w:ascii="Calibri Light" w:hAnsi="Calibri Light"/>
              </w:rPr>
              <w:t>serwera</w:t>
            </w:r>
            <w:r>
              <w:rPr>
                <w:rFonts w:ascii="Calibri Light" w:hAnsi="Calibri Light"/>
                <w:spacing w:val="-6"/>
              </w:rPr>
              <w:t xml:space="preserve"> </w:t>
            </w:r>
            <w:proofErr w:type="spellStart"/>
            <w:r>
              <w:rPr>
                <w:rFonts w:ascii="Calibri Light" w:hAnsi="Calibri Light"/>
              </w:rPr>
              <w:t>db</w:t>
            </w:r>
            <w:proofErr w:type="spellEnd"/>
            <w:r>
              <w:rPr>
                <w:rFonts w:ascii="Calibri Light" w:hAnsi="Calibri Light"/>
                <w:spacing w:val="-4"/>
              </w:rPr>
              <w:t xml:space="preserve"> </w:t>
            </w:r>
            <w:r>
              <w:rPr>
                <w:rFonts w:ascii="Calibri Light" w:hAnsi="Calibri Light"/>
              </w:rPr>
              <w:t>dla</w:t>
            </w:r>
            <w:r>
              <w:rPr>
                <w:rFonts w:ascii="Calibri Light" w:hAnsi="Calibri Light"/>
                <w:spacing w:val="-5"/>
              </w:rPr>
              <w:t xml:space="preserve"> </w:t>
            </w:r>
            <w:r>
              <w:rPr>
                <w:rFonts w:ascii="Calibri Light" w:hAnsi="Calibri Light"/>
              </w:rPr>
              <w:t>jednego</w:t>
            </w:r>
            <w:r>
              <w:rPr>
                <w:rFonts w:ascii="Calibri Light" w:hAnsi="Calibri Light"/>
                <w:spacing w:val="-4"/>
              </w:rPr>
              <w:t xml:space="preserve"> </w:t>
            </w:r>
            <w:r>
              <w:rPr>
                <w:rFonts w:ascii="Calibri Light" w:hAnsi="Calibri Light"/>
              </w:rPr>
              <w:t>procesora,</w:t>
            </w:r>
            <w:r>
              <w:rPr>
                <w:rFonts w:ascii="Calibri Light" w:hAnsi="Calibri Light"/>
                <w:spacing w:val="-6"/>
              </w:rPr>
              <w:t xml:space="preserve"> </w:t>
            </w:r>
            <w:r>
              <w:rPr>
                <w:rFonts w:ascii="Calibri Light" w:hAnsi="Calibri Light"/>
              </w:rPr>
              <w:t>bezterminowa</w:t>
            </w:r>
            <w:r>
              <w:rPr>
                <w:rFonts w:ascii="Calibri Light" w:hAnsi="Calibri Light"/>
                <w:spacing w:val="-5"/>
              </w:rPr>
              <w:t xml:space="preserve"> </w:t>
            </w:r>
            <w:r>
              <w:rPr>
                <w:rFonts w:ascii="Calibri Light" w:hAnsi="Calibri Light"/>
              </w:rPr>
              <w:t>bez</w:t>
            </w:r>
            <w:r>
              <w:rPr>
                <w:rFonts w:ascii="Calibri Light" w:hAnsi="Calibri Light"/>
                <w:spacing w:val="-3"/>
              </w:rPr>
              <w:t xml:space="preserve"> </w:t>
            </w:r>
            <w:r>
              <w:rPr>
                <w:rFonts w:ascii="Calibri Light" w:hAnsi="Calibri Light"/>
                <w:spacing w:val="-2"/>
              </w:rPr>
              <w:t>ograniczeń</w:t>
            </w:r>
          </w:p>
        </w:tc>
      </w:tr>
      <w:tr w:rsidR="00747BBF" w14:paraId="01D50612" w14:textId="77777777">
        <w:trPr>
          <w:trHeight w:val="650"/>
        </w:trPr>
        <w:tc>
          <w:tcPr>
            <w:tcW w:w="631" w:type="dxa"/>
            <w:tcBorders>
              <w:top w:val="single" w:sz="4" w:space="0" w:color="8EAADB"/>
              <w:left w:val="single" w:sz="4" w:space="0" w:color="8EAADB"/>
              <w:bottom w:val="single" w:sz="4" w:space="0" w:color="8EAADB"/>
            </w:tcBorders>
          </w:tcPr>
          <w:p w14:paraId="41FCAB9B" w14:textId="77777777" w:rsidR="00747BBF" w:rsidRDefault="00927A6E">
            <w:pPr>
              <w:pStyle w:val="TableParagraph"/>
              <w:spacing w:before="1" w:line="240" w:lineRule="auto"/>
              <w:rPr>
                <w:rFonts w:ascii="Calibri Light"/>
              </w:rPr>
            </w:pPr>
            <w:r>
              <w:rPr>
                <w:rFonts w:ascii="Calibri Light"/>
                <w:spacing w:val="-10"/>
              </w:rPr>
              <w:t>2</w:t>
            </w:r>
          </w:p>
        </w:tc>
        <w:tc>
          <w:tcPr>
            <w:tcW w:w="8437" w:type="dxa"/>
            <w:tcBorders>
              <w:top w:val="single" w:sz="4" w:space="0" w:color="8EAADB"/>
              <w:bottom w:val="single" w:sz="4" w:space="0" w:color="8EAADB"/>
              <w:right w:val="single" w:sz="4" w:space="0" w:color="8EAADB"/>
            </w:tcBorders>
          </w:tcPr>
          <w:p w14:paraId="15502AAF" w14:textId="77777777" w:rsidR="00747BBF" w:rsidRDefault="00927A6E">
            <w:pPr>
              <w:pStyle w:val="TableParagraph"/>
              <w:spacing w:before="1" w:line="240" w:lineRule="auto"/>
              <w:rPr>
                <w:rFonts w:ascii="Calibri Light" w:hAnsi="Calibri Light"/>
              </w:rPr>
            </w:pPr>
            <w:r>
              <w:rPr>
                <w:rFonts w:ascii="Calibri Light" w:hAnsi="Calibri Light"/>
              </w:rPr>
              <w:t>Motor</w:t>
            </w:r>
            <w:r>
              <w:rPr>
                <w:rFonts w:ascii="Calibri Light" w:hAnsi="Calibri Light"/>
                <w:spacing w:val="49"/>
              </w:rPr>
              <w:t xml:space="preserve"> </w:t>
            </w:r>
            <w:r>
              <w:rPr>
                <w:rFonts w:ascii="Calibri Light" w:hAnsi="Calibri Light"/>
              </w:rPr>
              <w:t>bazy</w:t>
            </w:r>
            <w:r>
              <w:rPr>
                <w:rFonts w:ascii="Calibri Light" w:hAnsi="Calibri Light"/>
                <w:spacing w:val="52"/>
              </w:rPr>
              <w:t xml:space="preserve"> </w:t>
            </w:r>
            <w:r>
              <w:rPr>
                <w:rFonts w:ascii="Calibri Light" w:hAnsi="Calibri Light"/>
              </w:rPr>
              <w:t>danych</w:t>
            </w:r>
            <w:r>
              <w:rPr>
                <w:rFonts w:ascii="Calibri Light" w:hAnsi="Calibri Light"/>
                <w:spacing w:val="52"/>
              </w:rPr>
              <w:t xml:space="preserve"> </w:t>
            </w:r>
            <w:r>
              <w:rPr>
                <w:rFonts w:ascii="Calibri Light" w:hAnsi="Calibri Light"/>
              </w:rPr>
              <w:t>(RDBMS)</w:t>
            </w:r>
            <w:r>
              <w:rPr>
                <w:rFonts w:ascii="Calibri Light" w:hAnsi="Calibri Light"/>
                <w:spacing w:val="54"/>
              </w:rPr>
              <w:t xml:space="preserve"> </w:t>
            </w:r>
            <w:r>
              <w:rPr>
                <w:rFonts w:ascii="Calibri Light" w:hAnsi="Calibri Light"/>
              </w:rPr>
              <w:t>musi</w:t>
            </w:r>
            <w:r>
              <w:rPr>
                <w:rFonts w:ascii="Calibri Light" w:hAnsi="Calibri Light"/>
                <w:spacing w:val="51"/>
              </w:rPr>
              <w:t xml:space="preserve"> </w:t>
            </w:r>
            <w:r>
              <w:rPr>
                <w:rFonts w:ascii="Calibri Light" w:hAnsi="Calibri Light"/>
              </w:rPr>
              <w:t>być</w:t>
            </w:r>
            <w:r>
              <w:rPr>
                <w:rFonts w:ascii="Calibri Light" w:hAnsi="Calibri Light"/>
                <w:spacing w:val="51"/>
              </w:rPr>
              <w:t xml:space="preserve"> </w:t>
            </w:r>
            <w:r>
              <w:rPr>
                <w:rFonts w:ascii="Calibri Light" w:hAnsi="Calibri Light"/>
              </w:rPr>
              <w:t>dostępny</w:t>
            </w:r>
            <w:r>
              <w:rPr>
                <w:rFonts w:ascii="Calibri Light" w:hAnsi="Calibri Light"/>
                <w:spacing w:val="54"/>
              </w:rPr>
              <w:t xml:space="preserve"> </w:t>
            </w:r>
            <w:r>
              <w:rPr>
                <w:rFonts w:ascii="Calibri Light" w:hAnsi="Calibri Light"/>
              </w:rPr>
              <w:t>na</w:t>
            </w:r>
            <w:r>
              <w:rPr>
                <w:rFonts w:ascii="Calibri Light" w:hAnsi="Calibri Light"/>
                <w:spacing w:val="53"/>
              </w:rPr>
              <w:t xml:space="preserve"> </w:t>
            </w:r>
            <w:r>
              <w:rPr>
                <w:rFonts w:ascii="Calibri Light" w:hAnsi="Calibri Light"/>
              </w:rPr>
              <w:t>platformy</w:t>
            </w:r>
            <w:r>
              <w:rPr>
                <w:rFonts w:ascii="Calibri Light" w:hAnsi="Calibri Light"/>
                <w:spacing w:val="53"/>
              </w:rPr>
              <w:t xml:space="preserve"> </w:t>
            </w:r>
            <w:r>
              <w:rPr>
                <w:rFonts w:ascii="Calibri Light" w:hAnsi="Calibri Light"/>
              </w:rPr>
              <w:t>systemów</w:t>
            </w:r>
            <w:r>
              <w:rPr>
                <w:rFonts w:ascii="Calibri Light" w:hAnsi="Calibri Light"/>
                <w:spacing w:val="51"/>
              </w:rPr>
              <w:t xml:space="preserve"> </w:t>
            </w:r>
            <w:r>
              <w:rPr>
                <w:rFonts w:ascii="Calibri Light" w:hAnsi="Calibri Light"/>
                <w:spacing w:val="-2"/>
              </w:rPr>
              <w:t>operacyjnych:</w:t>
            </w:r>
          </w:p>
          <w:p w14:paraId="3F823917" w14:textId="77777777" w:rsidR="00747BBF" w:rsidRDefault="00927A6E">
            <w:pPr>
              <w:pStyle w:val="TableParagraph"/>
              <w:spacing w:before="51" w:line="240" w:lineRule="auto"/>
              <w:ind w:left="117"/>
              <w:rPr>
                <w:rFonts w:ascii="Calibri Light"/>
              </w:rPr>
            </w:pPr>
            <w:r>
              <w:rPr>
                <w:rFonts w:ascii="Calibri Light"/>
              </w:rPr>
              <w:t>Windows,</w:t>
            </w:r>
            <w:r>
              <w:rPr>
                <w:rFonts w:ascii="Calibri Light"/>
                <w:spacing w:val="-5"/>
              </w:rPr>
              <w:t xml:space="preserve"> </w:t>
            </w:r>
            <w:r>
              <w:rPr>
                <w:rFonts w:ascii="Calibri Light"/>
              </w:rPr>
              <w:t>Linux,</w:t>
            </w:r>
            <w:r>
              <w:rPr>
                <w:rFonts w:ascii="Calibri Light"/>
                <w:spacing w:val="-5"/>
              </w:rPr>
              <w:t xml:space="preserve"> </w:t>
            </w:r>
            <w:r>
              <w:rPr>
                <w:rFonts w:ascii="Calibri Light"/>
                <w:spacing w:val="-4"/>
              </w:rPr>
              <w:t>Unix.</w:t>
            </w:r>
          </w:p>
        </w:tc>
      </w:tr>
      <w:tr w:rsidR="00747BBF" w14:paraId="743E8DCC" w14:textId="77777777">
        <w:trPr>
          <w:trHeight w:val="648"/>
        </w:trPr>
        <w:tc>
          <w:tcPr>
            <w:tcW w:w="631" w:type="dxa"/>
            <w:tcBorders>
              <w:top w:val="single" w:sz="4" w:space="0" w:color="8EAADB"/>
              <w:left w:val="single" w:sz="4" w:space="0" w:color="8EAADB"/>
              <w:bottom w:val="single" w:sz="4" w:space="0" w:color="8EAADB"/>
            </w:tcBorders>
            <w:shd w:val="clear" w:color="auto" w:fill="D9E1F3"/>
          </w:tcPr>
          <w:p w14:paraId="6456846E" w14:textId="77777777" w:rsidR="00747BBF" w:rsidRDefault="00927A6E">
            <w:pPr>
              <w:pStyle w:val="TableParagraph"/>
              <w:rPr>
                <w:rFonts w:ascii="Calibri Light"/>
              </w:rPr>
            </w:pPr>
            <w:r>
              <w:rPr>
                <w:rFonts w:ascii="Calibri Light"/>
                <w:spacing w:val="-10"/>
              </w:rPr>
              <w:t>3</w:t>
            </w:r>
          </w:p>
        </w:tc>
        <w:tc>
          <w:tcPr>
            <w:tcW w:w="8437" w:type="dxa"/>
            <w:tcBorders>
              <w:top w:val="single" w:sz="4" w:space="0" w:color="8EAADB"/>
              <w:bottom w:val="single" w:sz="4" w:space="0" w:color="8EAADB"/>
              <w:right w:val="single" w:sz="4" w:space="0" w:color="8EAADB"/>
            </w:tcBorders>
            <w:shd w:val="clear" w:color="auto" w:fill="D9E1F3"/>
          </w:tcPr>
          <w:p w14:paraId="66234A06" w14:textId="77777777" w:rsidR="00747BBF" w:rsidRDefault="00927A6E">
            <w:pPr>
              <w:pStyle w:val="TableParagraph"/>
              <w:rPr>
                <w:rFonts w:ascii="Calibri Light" w:hAnsi="Calibri Light"/>
              </w:rPr>
            </w:pPr>
            <w:r>
              <w:rPr>
                <w:rFonts w:ascii="Calibri Light" w:hAnsi="Calibri Light"/>
              </w:rPr>
              <w:t>RDBMS</w:t>
            </w:r>
            <w:r>
              <w:rPr>
                <w:rFonts w:ascii="Calibri Light" w:hAnsi="Calibri Light"/>
                <w:spacing w:val="32"/>
              </w:rPr>
              <w:t xml:space="preserve"> </w:t>
            </w:r>
            <w:r>
              <w:rPr>
                <w:rFonts w:ascii="Calibri Light" w:hAnsi="Calibri Light"/>
              </w:rPr>
              <w:t>zapewnia</w:t>
            </w:r>
            <w:r>
              <w:rPr>
                <w:rFonts w:ascii="Calibri Light" w:hAnsi="Calibri Light"/>
                <w:spacing w:val="31"/>
              </w:rPr>
              <w:t xml:space="preserve"> </w:t>
            </w:r>
            <w:r>
              <w:rPr>
                <w:rFonts w:ascii="Calibri Light" w:hAnsi="Calibri Light"/>
              </w:rPr>
              <w:t>niezależność</w:t>
            </w:r>
            <w:r>
              <w:rPr>
                <w:rFonts w:ascii="Calibri Light" w:hAnsi="Calibri Light"/>
                <w:spacing w:val="30"/>
              </w:rPr>
              <w:t xml:space="preserve"> </w:t>
            </w:r>
            <w:r>
              <w:rPr>
                <w:rFonts w:ascii="Calibri Light" w:hAnsi="Calibri Light"/>
              </w:rPr>
              <w:t>platformy</w:t>
            </w:r>
            <w:r>
              <w:rPr>
                <w:rFonts w:ascii="Calibri Light" w:hAnsi="Calibri Light"/>
                <w:spacing w:val="31"/>
              </w:rPr>
              <w:t xml:space="preserve"> </w:t>
            </w:r>
            <w:r>
              <w:rPr>
                <w:rFonts w:ascii="Calibri Light" w:hAnsi="Calibri Light"/>
              </w:rPr>
              <w:t>systemowej</w:t>
            </w:r>
            <w:r>
              <w:rPr>
                <w:rFonts w:ascii="Calibri Light" w:hAnsi="Calibri Light"/>
                <w:spacing w:val="31"/>
              </w:rPr>
              <w:t xml:space="preserve"> </w:t>
            </w:r>
            <w:r>
              <w:rPr>
                <w:rFonts w:ascii="Calibri Light" w:hAnsi="Calibri Light"/>
              </w:rPr>
              <w:t>dla</w:t>
            </w:r>
            <w:r>
              <w:rPr>
                <w:rFonts w:ascii="Calibri Light" w:hAnsi="Calibri Light"/>
                <w:spacing w:val="36"/>
              </w:rPr>
              <w:t xml:space="preserve"> </w:t>
            </w:r>
            <w:r>
              <w:rPr>
                <w:rFonts w:ascii="Calibri Light" w:hAnsi="Calibri Light"/>
              </w:rPr>
              <w:t>oprogramowania</w:t>
            </w:r>
            <w:r>
              <w:rPr>
                <w:rFonts w:ascii="Calibri Light" w:hAnsi="Calibri Light"/>
                <w:spacing w:val="29"/>
              </w:rPr>
              <w:t xml:space="preserve"> </w:t>
            </w:r>
            <w:r>
              <w:rPr>
                <w:rFonts w:ascii="Calibri Light" w:hAnsi="Calibri Light"/>
              </w:rPr>
              <w:t>klienckiego</w:t>
            </w:r>
            <w:r>
              <w:rPr>
                <w:rFonts w:ascii="Calibri Light" w:hAnsi="Calibri Light"/>
                <w:spacing w:val="33"/>
              </w:rPr>
              <w:t xml:space="preserve"> </w:t>
            </w:r>
            <w:r>
              <w:rPr>
                <w:rFonts w:ascii="Calibri Light" w:hAnsi="Calibri Light"/>
                <w:spacing w:val="-5"/>
              </w:rPr>
              <w:t>od</w:t>
            </w:r>
          </w:p>
          <w:p w14:paraId="72DBC5C2" w14:textId="77777777" w:rsidR="00747BBF" w:rsidRDefault="00927A6E">
            <w:pPr>
              <w:pStyle w:val="TableParagraph"/>
              <w:spacing w:before="51" w:line="240" w:lineRule="auto"/>
              <w:ind w:left="117"/>
              <w:rPr>
                <w:rFonts w:ascii="Calibri Light"/>
              </w:rPr>
            </w:pPr>
            <w:r>
              <w:rPr>
                <w:rFonts w:ascii="Calibri Light"/>
              </w:rPr>
              <w:t>platformy</w:t>
            </w:r>
            <w:r>
              <w:rPr>
                <w:rFonts w:ascii="Calibri Light"/>
                <w:spacing w:val="-7"/>
              </w:rPr>
              <w:t xml:space="preserve"> </w:t>
            </w:r>
            <w:r>
              <w:rPr>
                <w:rFonts w:ascii="Calibri Light"/>
              </w:rPr>
              <w:t>systemowej</w:t>
            </w:r>
            <w:r>
              <w:rPr>
                <w:rFonts w:ascii="Calibri Light"/>
                <w:spacing w:val="-7"/>
              </w:rPr>
              <w:t xml:space="preserve"> </w:t>
            </w:r>
            <w:r>
              <w:rPr>
                <w:rFonts w:ascii="Calibri Light"/>
              </w:rPr>
              <w:t>bazy</w:t>
            </w:r>
            <w:r>
              <w:rPr>
                <w:rFonts w:ascii="Calibri Light"/>
                <w:spacing w:val="-7"/>
              </w:rPr>
              <w:t xml:space="preserve"> </w:t>
            </w:r>
            <w:r>
              <w:rPr>
                <w:rFonts w:ascii="Calibri Light"/>
                <w:spacing w:val="-2"/>
              </w:rPr>
              <w:t>danych.</w:t>
            </w:r>
          </w:p>
        </w:tc>
      </w:tr>
      <w:tr w:rsidR="00747BBF" w14:paraId="3A30041A" w14:textId="77777777">
        <w:trPr>
          <w:trHeight w:val="650"/>
        </w:trPr>
        <w:tc>
          <w:tcPr>
            <w:tcW w:w="631" w:type="dxa"/>
            <w:tcBorders>
              <w:top w:val="single" w:sz="4" w:space="0" w:color="8EAADB"/>
              <w:left w:val="single" w:sz="4" w:space="0" w:color="8EAADB"/>
              <w:bottom w:val="single" w:sz="4" w:space="0" w:color="8EAADB"/>
            </w:tcBorders>
          </w:tcPr>
          <w:p w14:paraId="1ED2C1B9" w14:textId="77777777" w:rsidR="00747BBF" w:rsidRDefault="00927A6E">
            <w:pPr>
              <w:pStyle w:val="TableParagraph"/>
              <w:spacing w:before="1" w:line="240" w:lineRule="auto"/>
              <w:rPr>
                <w:rFonts w:ascii="Calibri Light"/>
              </w:rPr>
            </w:pPr>
            <w:r>
              <w:rPr>
                <w:rFonts w:ascii="Calibri Light"/>
                <w:spacing w:val="-10"/>
              </w:rPr>
              <w:t>4</w:t>
            </w:r>
          </w:p>
        </w:tc>
        <w:tc>
          <w:tcPr>
            <w:tcW w:w="8437" w:type="dxa"/>
            <w:tcBorders>
              <w:top w:val="single" w:sz="4" w:space="0" w:color="8EAADB"/>
              <w:bottom w:val="single" w:sz="4" w:space="0" w:color="8EAADB"/>
              <w:right w:val="single" w:sz="4" w:space="0" w:color="8EAADB"/>
            </w:tcBorders>
          </w:tcPr>
          <w:p w14:paraId="165E9E5E" w14:textId="77777777" w:rsidR="00747BBF" w:rsidRDefault="00927A6E">
            <w:pPr>
              <w:pStyle w:val="TableParagraph"/>
              <w:spacing w:before="1" w:line="240" w:lineRule="auto"/>
              <w:rPr>
                <w:rFonts w:ascii="Calibri Light" w:hAnsi="Calibri Light"/>
              </w:rPr>
            </w:pPr>
            <w:r>
              <w:rPr>
                <w:rFonts w:ascii="Calibri Light" w:hAnsi="Calibri Light"/>
              </w:rPr>
              <w:t>RDBMS</w:t>
            </w:r>
            <w:r>
              <w:rPr>
                <w:rFonts w:ascii="Calibri Light" w:hAnsi="Calibri Light"/>
                <w:spacing w:val="1"/>
              </w:rPr>
              <w:t xml:space="preserve"> </w:t>
            </w:r>
            <w:r>
              <w:rPr>
                <w:rFonts w:ascii="Calibri Light" w:hAnsi="Calibri Light"/>
              </w:rPr>
              <w:t>posiada</w:t>
            </w:r>
            <w:r>
              <w:rPr>
                <w:rFonts w:ascii="Calibri Light" w:hAnsi="Calibri Light"/>
                <w:spacing w:val="3"/>
              </w:rPr>
              <w:t xml:space="preserve"> </w:t>
            </w:r>
            <w:r>
              <w:rPr>
                <w:rFonts w:ascii="Calibri Light" w:hAnsi="Calibri Light"/>
              </w:rPr>
              <w:t>komercyjne</w:t>
            </w:r>
            <w:r>
              <w:rPr>
                <w:rFonts w:ascii="Calibri Light" w:hAnsi="Calibri Light"/>
                <w:spacing w:val="3"/>
              </w:rPr>
              <w:t xml:space="preserve"> </w:t>
            </w:r>
            <w:r>
              <w:rPr>
                <w:rFonts w:ascii="Calibri Light" w:hAnsi="Calibri Light"/>
              </w:rPr>
              <w:t>wsparcie</w:t>
            </w:r>
            <w:r>
              <w:rPr>
                <w:rFonts w:ascii="Calibri Light" w:hAnsi="Calibri Light"/>
                <w:spacing w:val="1"/>
              </w:rPr>
              <w:t xml:space="preserve"> </w:t>
            </w:r>
            <w:r>
              <w:rPr>
                <w:rFonts w:ascii="Calibri Light" w:hAnsi="Calibri Light"/>
              </w:rPr>
              <w:t>producenta.</w:t>
            </w:r>
            <w:r>
              <w:rPr>
                <w:rFonts w:ascii="Calibri Light" w:hAnsi="Calibri Light"/>
                <w:spacing w:val="2"/>
              </w:rPr>
              <w:t xml:space="preserve"> </w:t>
            </w:r>
            <w:r>
              <w:rPr>
                <w:rFonts w:ascii="Calibri Light" w:hAnsi="Calibri Light"/>
              </w:rPr>
              <w:t>Nie</w:t>
            </w:r>
            <w:r>
              <w:rPr>
                <w:rFonts w:ascii="Calibri Light" w:hAnsi="Calibri Light"/>
                <w:spacing w:val="2"/>
              </w:rPr>
              <w:t xml:space="preserve"> </w:t>
            </w:r>
            <w:r>
              <w:rPr>
                <w:rFonts w:ascii="Calibri Light" w:hAnsi="Calibri Light"/>
              </w:rPr>
              <w:t>dopuszcza</w:t>
            </w:r>
            <w:r>
              <w:rPr>
                <w:rFonts w:ascii="Calibri Light" w:hAnsi="Calibri Light"/>
                <w:spacing w:val="1"/>
              </w:rPr>
              <w:t xml:space="preserve"> </w:t>
            </w:r>
            <w:r>
              <w:rPr>
                <w:rFonts w:ascii="Calibri Light" w:hAnsi="Calibri Light"/>
              </w:rPr>
              <w:t>się</w:t>
            </w:r>
            <w:r>
              <w:rPr>
                <w:rFonts w:ascii="Calibri Light" w:hAnsi="Calibri Light"/>
                <w:spacing w:val="4"/>
              </w:rPr>
              <w:t xml:space="preserve"> </w:t>
            </w:r>
            <w:r>
              <w:rPr>
                <w:rFonts w:ascii="Calibri Light" w:hAnsi="Calibri Light"/>
              </w:rPr>
              <w:t>zastosowania</w:t>
            </w:r>
            <w:r>
              <w:rPr>
                <w:rFonts w:ascii="Calibri Light" w:hAnsi="Calibri Light"/>
                <w:spacing w:val="2"/>
              </w:rPr>
              <w:t xml:space="preserve"> </w:t>
            </w:r>
            <w:r>
              <w:rPr>
                <w:rFonts w:ascii="Calibri Light" w:hAnsi="Calibri Light"/>
              </w:rPr>
              <w:t>RBD</w:t>
            </w:r>
            <w:r>
              <w:rPr>
                <w:rFonts w:ascii="Calibri Light" w:hAnsi="Calibri Light"/>
                <w:spacing w:val="3"/>
              </w:rPr>
              <w:t xml:space="preserve"> </w:t>
            </w:r>
            <w:r>
              <w:rPr>
                <w:rFonts w:ascii="Calibri Light" w:hAnsi="Calibri Light"/>
                <w:spacing w:val="-4"/>
              </w:rPr>
              <w:t>typu</w:t>
            </w:r>
          </w:p>
          <w:p w14:paraId="46EE2C8D" w14:textId="77777777" w:rsidR="00747BBF" w:rsidRDefault="00927A6E">
            <w:pPr>
              <w:pStyle w:val="TableParagraph"/>
              <w:spacing w:before="51" w:line="240" w:lineRule="auto"/>
              <w:ind w:left="117"/>
              <w:rPr>
                <w:rFonts w:ascii="Calibri Light"/>
              </w:rPr>
            </w:pPr>
            <w:r>
              <w:rPr>
                <w:rFonts w:ascii="Calibri Light"/>
                <w:spacing w:val="-2"/>
              </w:rPr>
              <w:t>open-</w:t>
            </w:r>
            <w:proofErr w:type="spellStart"/>
            <w:r>
              <w:rPr>
                <w:rFonts w:ascii="Calibri Light"/>
                <w:spacing w:val="-2"/>
              </w:rPr>
              <w:t>source</w:t>
            </w:r>
            <w:proofErr w:type="spellEnd"/>
            <w:r>
              <w:rPr>
                <w:rFonts w:ascii="Calibri Light"/>
                <w:spacing w:val="-2"/>
              </w:rPr>
              <w:t>.</w:t>
            </w:r>
          </w:p>
        </w:tc>
      </w:tr>
      <w:tr w:rsidR="00747BBF" w14:paraId="5936D4F7" w14:textId="77777777">
        <w:trPr>
          <w:trHeight w:val="650"/>
        </w:trPr>
        <w:tc>
          <w:tcPr>
            <w:tcW w:w="631" w:type="dxa"/>
            <w:tcBorders>
              <w:top w:val="single" w:sz="4" w:space="0" w:color="8EAADB"/>
              <w:left w:val="single" w:sz="4" w:space="0" w:color="8EAADB"/>
              <w:bottom w:val="single" w:sz="4" w:space="0" w:color="8EAADB"/>
            </w:tcBorders>
            <w:shd w:val="clear" w:color="auto" w:fill="D9E1F3"/>
          </w:tcPr>
          <w:p w14:paraId="5F1A1BFB" w14:textId="77777777" w:rsidR="00747BBF" w:rsidRDefault="00927A6E">
            <w:pPr>
              <w:pStyle w:val="TableParagraph"/>
              <w:rPr>
                <w:rFonts w:ascii="Calibri Light"/>
              </w:rPr>
            </w:pPr>
            <w:r>
              <w:rPr>
                <w:rFonts w:ascii="Calibri Light"/>
                <w:spacing w:val="-10"/>
              </w:rPr>
              <w:t>5</w:t>
            </w:r>
          </w:p>
        </w:tc>
        <w:tc>
          <w:tcPr>
            <w:tcW w:w="8437" w:type="dxa"/>
            <w:tcBorders>
              <w:top w:val="single" w:sz="4" w:space="0" w:color="8EAADB"/>
              <w:bottom w:val="single" w:sz="4" w:space="0" w:color="8EAADB"/>
              <w:right w:val="single" w:sz="4" w:space="0" w:color="8EAADB"/>
            </w:tcBorders>
            <w:shd w:val="clear" w:color="auto" w:fill="D9E1F3"/>
          </w:tcPr>
          <w:p w14:paraId="07B0516A" w14:textId="77777777" w:rsidR="00747BBF" w:rsidRDefault="00927A6E">
            <w:pPr>
              <w:pStyle w:val="TableParagraph"/>
              <w:rPr>
                <w:rFonts w:ascii="Calibri Light" w:hAnsi="Calibri Light"/>
              </w:rPr>
            </w:pPr>
            <w:r>
              <w:rPr>
                <w:rFonts w:ascii="Calibri Light" w:hAnsi="Calibri Light"/>
              </w:rPr>
              <w:t>RDBMS</w:t>
            </w:r>
            <w:r>
              <w:rPr>
                <w:rFonts w:ascii="Calibri Light" w:hAnsi="Calibri Light"/>
                <w:spacing w:val="78"/>
              </w:rPr>
              <w:t xml:space="preserve"> </w:t>
            </w:r>
            <w:r>
              <w:rPr>
                <w:rFonts w:ascii="Calibri Light" w:hAnsi="Calibri Light"/>
              </w:rPr>
              <w:t>umożliwia</w:t>
            </w:r>
            <w:r>
              <w:rPr>
                <w:rFonts w:ascii="Calibri Light" w:hAnsi="Calibri Light"/>
                <w:spacing w:val="77"/>
              </w:rPr>
              <w:t xml:space="preserve"> </w:t>
            </w:r>
            <w:r>
              <w:rPr>
                <w:rFonts w:ascii="Calibri Light" w:hAnsi="Calibri Light"/>
              </w:rPr>
              <w:t>eksport</w:t>
            </w:r>
            <w:r>
              <w:rPr>
                <w:rFonts w:ascii="Calibri Light" w:hAnsi="Calibri Light"/>
                <w:spacing w:val="55"/>
                <w:w w:val="150"/>
              </w:rPr>
              <w:t xml:space="preserve"> </w:t>
            </w:r>
            <w:r>
              <w:rPr>
                <w:rFonts w:ascii="Calibri Light" w:hAnsi="Calibri Light"/>
              </w:rPr>
              <w:t>i</w:t>
            </w:r>
            <w:r>
              <w:rPr>
                <w:rFonts w:ascii="Calibri Light" w:hAnsi="Calibri Light"/>
                <w:spacing w:val="55"/>
                <w:w w:val="150"/>
              </w:rPr>
              <w:t xml:space="preserve"> </w:t>
            </w:r>
            <w:r>
              <w:rPr>
                <w:rFonts w:ascii="Calibri Light" w:hAnsi="Calibri Light"/>
              </w:rPr>
              <w:t>import</w:t>
            </w:r>
            <w:r>
              <w:rPr>
                <w:rFonts w:ascii="Calibri Light" w:hAnsi="Calibri Light"/>
                <w:spacing w:val="78"/>
              </w:rPr>
              <w:t xml:space="preserve"> </w:t>
            </w:r>
            <w:r>
              <w:rPr>
                <w:rFonts w:ascii="Calibri Light" w:hAnsi="Calibri Light"/>
              </w:rPr>
              <w:t>danych</w:t>
            </w:r>
            <w:r>
              <w:rPr>
                <w:rFonts w:ascii="Calibri Light" w:hAnsi="Calibri Light"/>
                <w:spacing w:val="78"/>
              </w:rPr>
              <w:t xml:space="preserve"> </w:t>
            </w:r>
            <w:r>
              <w:rPr>
                <w:rFonts w:ascii="Calibri Light" w:hAnsi="Calibri Light"/>
              </w:rPr>
              <w:t>z</w:t>
            </w:r>
            <w:r>
              <w:rPr>
                <w:rFonts w:ascii="Calibri Light" w:hAnsi="Calibri Light"/>
                <w:spacing w:val="78"/>
              </w:rPr>
              <w:t xml:space="preserve"> </w:t>
            </w:r>
            <w:r>
              <w:rPr>
                <w:rFonts w:ascii="Calibri Light" w:hAnsi="Calibri Light"/>
              </w:rPr>
              <w:t>bazy</w:t>
            </w:r>
            <w:r>
              <w:rPr>
                <w:rFonts w:ascii="Calibri Light" w:hAnsi="Calibri Light"/>
                <w:spacing w:val="79"/>
              </w:rPr>
              <w:t xml:space="preserve"> </w:t>
            </w:r>
            <w:r>
              <w:rPr>
                <w:rFonts w:ascii="Calibri Light" w:hAnsi="Calibri Light"/>
              </w:rPr>
              <w:t>danych</w:t>
            </w:r>
            <w:r>
              <w:rPr>
                <w:rFonts w:ascii="Calibri Light" w:hAnsi="Calibri Light"/>
                <w:spacing w:val="56"/>
                <w:w w:val="150"/>
              </w:rPr>
              <w:t xml:space="preserve"> </w:t>
            </w:r>
            <w:r>
              <w:rPr>
                <w:rFonts w:ascii="Calibri Light" w:hAnsi="Calibri Light"/>
              </w:rPr>
              <w:t>w</w:t>
            </w:r>
            <w:r>
              <w:rPr>
                <w:rFonts w:ascii="Calibri Light" w:hAnsi="Calibri Light"/>
                <w:spacing w:val="75"/>
              </w:rPr>
              <w:t xml:space="preserve"> </w:t>
            </w:r>
            <w:r>
              <w:rPr>
                <w:rFonts w:ascii="Calibri Light" w:hAnsi="Calibri Light"/>
              </w:rPr>
              <w:t>formacie</w:t>
            </w:r>
            <w:r>
              <w:rPr>
                <w:rFonts w:ascii="Calibri Light" w:hAnsi="Calibri Light"/>
                <w:spacing w:val="79"/>
              </w:rPr>
              <w:t xml:space="preserve"> </w:t>
            </w:r>
            <w:r>
              <w:rPr>
                <w:rFonts w:ascii="Calibri Light" w:hAnsi="Calibri Light"/>
              </w:rPr>
              <w:t>tekstowym</w:t>
            </w:r>
            <w:r>
              <w:rPr>
                <w:rFonts w:ascii="Calibri Light" w:hAnsi="Calibri Light"/>
                <w:spacing w:val="79"/>
              </w:rPr>
              <w:t xml:space="preserve"> </w:t>
            </w:r>
            <w:r>
              <w:rPr>
                <w:rFonts w:ascii="Calibri Light" w:hAnsi="Calibri Light"/>
                <w:spacing w:val="-10"/>
              </w:rPr>
              <w:t>z</w:t>
            </w:r>
          </w:p>
          <w:p w14:paraId="12301232" w14:textId="77777777" w:rsidR="00747BBF" w:rsidRDefault="00927A6E">
            <w:pPr>
              <w:pStyle w:val="TableParagraph"/>
              <w:spacing w:before="50" w:line="240" w:lineRule="auto"/>
              <w:ind w:left="117"/>
              <w:rPr>
                <w:rFonts w:ascii="Calibri Light" w:hAnsi="Calibri Light"/>
              </w:rPr>
            </w:pPr>
            <w:r>
              <w:rPr>
                <w:rFonts w:ascii="Calibri Light" w:hAnsi="Calibri Light"/>
              </w:rPr>
              <w:t>uwzględnieniem</w:t>
            </w:r>
            <w:r>
              <w:rPr>
                <w:rFonts w:ascii="Calibri Light" w:hAnsi="Calibri Light"/>
                <w:spacing w:val="-8"/>
              </w:rPr>
              <w:t xml:space="preserve"> </w:t>
            </w:r>
            <w:r>
              <w:rPr>
                <w:rFonts w:ascii="Calibri Light" w:hAnsi="Calibri Light"/>
              </w:rPr>
              <w:t>polskiego</w:t>
            </w:r>
            <w:r>
              <w:rPr>
                <w:rFonts w:ascii="Calibri Light" w:hAnsi="Calibri Light"/>
                <w:spacing w:val="-8"/>
              </w:rPr>
              <w:t xml:space="preserve"> </w:t>
            </w:r>
            <w:r>
              <w:rPr>
                <w:rFonts w:ascii="Calibri Light" w:hAnsi="Calibri Light"/>
              </w:rPr>
              <w:t>standardu</w:t>
            </w:r>
            <w:r>
              <w:rPr>
                <w:rFonts w:ascii="Calibri Light" w:hAnsi="Calibri Light"/>
                <w:spacing w:val="-6"/>
              </w:rPr>
              <w:t xml:space="preserve"> </w:t>
            </w:r>
            <w:r>
              <w:rPr>
                <w:rFonts w:ascii="Calibri Light" w:hAnsi="Calibri Light"/>
                <w:spacing w:val="-2"/>
              </w:rPr>
              <w:t>znaków.</w:t>
            </w:r>
          </w:p>
        </w:tc>
      </w:tr>
      <w:tr w:rsidR="00747BBF" w14:paraId="625ED64F" w14:textId="77777777">
        <w:trPr>
          <w:trHeight w:val="637"/>
        </w:trPr>
        <w:tc>
          <w:tcPr>
            <w:tcW w:w="631" w:type="dxa"/>
            <w:tcBorders>
              <w:top w:val="single" w:sz="4" w:space="0" w:color="8EAADB"/>
              <w:left w:val="single" w:sz="4" w:space="0" w:color="8EAADB"/>
              <w:bottom w:val="single" w:sz="4" w:space="0" w:color="8EAADB"/>
            </w:tcBorders>
          </w:tcPr>
          <w:p w14:paraId="2794E88A" w14:textId="77777777" w:rsidR="00747BBF" w:rsidRDefault="00927A6E">
            <w:pPr>
              <w:pStyle w:val="TableParagraph"/>
              <w:rPr>
                <w:rFonts w:ascii="Calibri Light"/>
              </w:rPr>
            </w:pPr>
            <w:r>
              <w:rPr>
                <w:rFonts w:ascii="Calibri Light"/>
                <w:spacing w:val="-10"/>
              </w:rPr>
              <w:t>6</w:t>
            </w:r>
          </w:p>
        </w:tc>
        <w:tc>
          <w:tcPr>
            <w:tcW w:w="8437" w:type="dxa"/>
            <w:tcBorders>
              <w:top w:val="single" w:sz="4" w:space="0" w:color="8EAADB"/>
              <w:bottom w:val="single" w:sz="4" w:space="0" w:color="8EAADB"/>
              <w:right w:val="single" w:sz="4" w:space="0" w:color="8EAADB"/>
            </w:tcBorders>
          </w:tcPr>
          <w:p w14:paraId="16A9C3B0" w14:textId="77777777" w:rsidR="00747BBF" w:rsidRDefault="00927A6E">
            <w:pPr>
              <w:pStyle w:val="TableParagraph"/>
              <w:rPr>
                <w:rFonts w:ascii="Calibri Light" w:hAnsi="Calibri Light"/>
              </w:rPr>
            </w:pPr>
            <w:r>
              <w:rPr>
                <w:rFonts w:ascii="Calibri Light" w:hAnsi="Calibri Light"/>
              </w:rPr>
              <w:t>Zamawiający wymaga</w:t>
            </w:r>
            <w:r>
              <w:rPr>
                <w:rFonts w:ascii="Calibri Light" w:hAnsi="Calibri Light"/>
                <w:spacing w:val="2"/>
              </w:rPr>
              <w:t xml:space="preserve"> </w:t>
            </w:r>
            <w:r>
              <w:rPr>
                <w:rFonts w:ascii="Calibri Light" w:hAnsi="Calibri Light"/>
              </w:rPr>
              <w:t>utworzenia</w:t>
            </w:r>
            <w:r>
              <w:rPr>
                <w:rFonts w:ascii="Calibri Light" w:hAnsi="Calibri Light"/>
                <w:spacing w:val="1"/>
              </w:rPr>
              <w:t xml:space="preserve"> </w:t>
            </w:r>
            <w:r>
              <w:rPr>
                <w:rFonts w:ascii="Calibri Light" w:hAnsi="Calibri Light"/>
              </w:rPr>
              <w:t>środowiska</w:t>
            </w:r>
            <w:r>
              <w:rPr>
                <w:rFonts w:ascii="Calibri Light" w:hAnsi="Calibri Light"/>
                <w:spacing w:val="1"/>
              </w:rPr>
              <w:t xml:space="preserve"> </w:t>
            </w:r>
            <w:r>
              <w:rPr>
                <w:rFonts w:ascii="Calibri Light" w:hAnsi="Calibri Light"/>
              </w:rPr>
              <w:t>bazodanowego</w:t>
            </w:r>
            <w:r>
              <w:rPr>
                <w:rFonts w:ascii="Calibri Light" w:hAnsi="Calibri Light"/>
                <w:spacing w:val="2"/>
              </w:rPr>
              <w:t xml:space="preserve"> </w:t>
            </w:r>
            <w:r>
              <w:rPr>
                <w:rFonts w:ascii="Calibri Light" w:hAnsi="Calibri Light"/>
              </w:rPr>
              <w:t>w</w:t>
            </w:r>
            <w:r>
              <w:rPr>
                <w:rFonts w:ascii="Calibri Light" w:hAnsi="Calibri Light"/>
                <w:spacing w:val="2"/>
              </w:rPr>
              <w:t xml:space="preserve"> </w:t>
            </w:r>
            <w:r>
              <w:rPr>
                <w:rFonts w:ascii="Calibri Light" w:hAnsi="Calibri Light"/>
              </w:rPr>
              <w:t>postaci:</w:t>
            </w:r>
            <w:r>
              <w:rPr>
                <w:rFonts w:ascii="Calibri Light" w:hAnsi="Calibri Light"/>
                <w:spacing w:val="2"/>
              </w:rPr>
              <w:t xml:space="preserve"> </w:t>
            </w:r>
            <w:r>
              <w:rPr>
                <w:rFonts w:ascii="Calibri Light" w:hAnsi="Calibri Light"/>
              </w:rPr>
              <w:t>baza</w:t>
            </w:r>
            <w:r>
              <w:rPr>
                <w:rFonts w:ascii="Calibri Light" w:hAnsi="Calibri Light"/>
                <w:spacing w:val="1"/>
              </w:rPr>
              <w:t xml:space="preserve"> </w:t>
            </w:r>
            <w:r>
              <w:rPr>
                <w:rFonts w:ascii="Calibri Light" w:hAnsi="Calibri Light"/>
              </w:rPr>
              <w:t>produkcyjna</w:t>
            </w:r>
            <w:r>
              <w:rPr>
                <w:rFonts w:ascii="Calibri Light" w:hAnsi="Calibri Light"/>
                <w:spacing w:val="2"/>
              </w:rPr>
              <w:t xml:space="preserve"> </w:t>
            </w:r>
            <w:r>
              <w:rPr>
                <w:rFonts w:ascii="Calibri Light" w:hAnsi="Calibri Light"/>
                <w:spacing w:val="-10"/>
              </w:rPr>
              <w:t>w</w:t>
            </w:r>
          </w:p>
          <w:p w14:paraId="09C4EA58" w14:textId="77777777" w:rsidR="00747BBF" w:rsidRDefault="00927A6E">
            <w:pPr>
              <w:pStyle w:val="TableParagraph"/>
              <w:spacing w:before="50" w:line="240" w:lineRule="auto"/>
              <w:ind w:left="117"/>
              <w:rPr>
                <w:rFonts w:ascii="Calibri Light" w:hAnsi="Calibri Light"/>
              </w:rPr>
            </w:pPr>
            <w:r>
              <w:rPr>
                <w:rFonts w:ascii="Calibri Light" w:hAnsi="Calibri Light"/>
              </w:rPr>
              <w:t>klastrze</w:t>
            </w:r>
            <w:r>
              <w:rPr>
                <w:rFonts w:ascii="Calibri Light" w:hAnsi="Calibri Light"/>
                <w:spacing w:val="11"/>
              </w:rPr>
              <w:t xml:space="preserve"> </w:t>
            </w:r>
            <w:proofErr w:type="spellStart"/>
            <w:r>
              <w:rPr>
                <w:rFonts w:ascii="Calibri Light" w:hAnsi="Calibri Light"/>
              </w:rPr>
              <w:t>active-active</w:t>
            </w:r>
            <w:proofErr w:type="spellEnd"/>
            <w:r>
              <w:rPr>
                <w:rFonts w:ascii="Calibri Light" w:hAnsi="Calibri Light"/>
                <w:spacing w:val="13"/>
              </w:rPr>
              <w:t xml:space="preserve"> </w:t>
            </w:r>
            <w:r>
              <w:rPr>
                <w:rFonts w:ascii="Calibri Light" w:hAnsi="Calibri Light"/>
              </w:rPr>
              <w:t>lub</w:t>
            </w:r>
            <w:r>
              <w:rPr>
                <w:rFonts w:ascii="Calibri Light" w:hAnsi="Calibri Light"/>
                <w:spacing w:val="12"/>
              </w:rPr>
              <w:t xml:space="preserve"> </w:t>
            </w:r>
            <w:proofErr w:type="spellStart"/>
            <w:r>
              <w:rPr>
                <w:rFonts w:ascii="Calibri Light" w:hAnsi="Calibri Light"/>
              </w:rPr>
              <w:t>active-passive</w:t>
            </w:r>
            <w:proofErr w:type="spellEnd"/>
            <w:r>
              <w:rPr>
                <w:rFonts w:ascii="Calibri Light" w:hAnsi="Calibri Light"/>
                <w:spacing w:val="11"/>
              </w:rPr>
              <w:t xml:space="preserve"> </w:t>
            </w:r>
            <w:r>
              <w:rPr>
                <w:rFonts w:ascii="Calibri Light" w:hAnsi="Calibri Light"/>
              </w:rPr>
              <w:t>wraz</w:t>
            </w:r>
            <w:r>
              <w:rPr>
                <w:rFonts w:ascii="Calibri Light" w:hAnsi="Calibri Light"/>
                <w:spacing w:val="12"/>
              </w:rPr>
              <w:t xml:space="preserve"> </w:t>
            </w:r>
            <w:r>
              <w:rPr>
                <w:rFonts w:ascii="Calibri Light" w:hAnsi="Calibri Light"/>
              </w:rPr>
              <w:t>z</w:t>
            </w:r>
            <w:r>
              <w:rPr>
                <w:rFonts w:ascii="Calibri Light" w:hAnsi="Calibri Light"/>
                <w:spacing w:val="9"/>
              </w:rPr>
              <w:t xml:space="preserve"> </w:t>
            </w:r>
            <w:r>
              <w:rPr>
                <w:rFonts w:ascii="Calibri Light" w:hAnsi="Calibri Light"/>
              </w:rPr>
              <w:t>replikacją</w:t>
            </w:r>
            <w:r>
              <w:rPr>
                <w:rFonts w:ascii="Calibri Light" w:hAnsi="Calibri Light"/>
                <w:spacing w:val="11"/>
              </w:rPr>
              <w:t xml:space="preserve"> </w:t>
            </w:r>
            <w:r>
              <w:rPr>
                <w:rFonts w:ascii="Calibri Light" w:hAnsi="Calibri Light"/>
              </w:rPr>
              <w:t>asynchroniczna</w:t>
            </w:r>
            <w:r>
              <w:rPr>
                <w:rFonts w:ascii="Calibri Light" w:hAnsi="Calibri Light"/>
                <w:spacing w:val="9"/>
              </w:rPr>
              <w:t xml:space="preserve"> </w:t>
            </w:r>
            <w:r>
              <w:rPr>
                <w:rFonts w:ascii="Calibri Light" w:hAnsi="Calibri Light"/>
              </w:rPr>
              <w:t>bazy</w:t>
            </w:r>
            <w:r>
              <w:rPr>
                <w:rFonts w:ascii="Calibri Light" w:hAnsi="Calibri Light"/>
                <w:spacing w:val="11"/>
              </w:rPr>
              <w:t xml:space="preserve"> </w:t>
            </w:r>
            <w:r>
              <w:rPr>
                <w:rFonts w:ascii="Calibri Light" w:hAnsi="Calibri Light"/>
                <w:spacing w:val="-2"/>
              </w:rPr>
              <w:t>produkcyjnej.</w:t>
            </w:r>
          </w:p>
        </w:tc>
      </w:tr>
    </w:tbl>
    <w:p w14:paraId="6B507235" w14:textId="77777777" w:rsidR="00747BBF" w:rsidRDefault="00747BBF">
      <w:pPr>
        <w:pStyle w:val="TableParagraph"/>
        <w:spacing w:line="240" w:lineRule="auto"/>
        <w:rPr>
          <w:rFonts w:ascii="Calibri Light" w:hAnsi="Calibri Light"/>
        </w:rPr>
        <w:sectPr w:rsidR="00747BBF">
          <w:pgSz w:w="11910" w:h="16840"/>
          <w:pgMar w:top="1400" w:right="992" w:bottom="1280" w:left="1275" w:header="0" w:footer="1092" w:gutter="0"/>
          <w:cols w:space="708"/>
        </w:sectPr>
      </w:pPr>
    </w:p>
    <w:p w14:paraId="083A4F79"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1"/>
        <w:gridCol w:w="8437"/>
      </w:tblGrid>
      <w:tr w:rsidR="00747BBF" w14:paraId="52AAC174" w14:textId="77777777">
        <w:trPr>
          <w:trHeight w:val="1286"/>
        </w:trPr>
        <w:tc>
          <w:tcPr>
            <w:tcW w:w="631" w:type="dxa"/>
            <w:tcBorders>
              <w:right w:val="single" w:sz="4" w:space="0" w:color="4471C4"/>
            </w:tcBorders>
          </w:tcPr>
          <w:p w14:paraId="40077DF1" w14:textId="77777777" w:rsidR="00747BBF" w:rsidRDefault="00747BBF">
            <w:pPr>
              <w:pStyle w:val="TableParagraph"/>
              <w:spacing w:line="240" w:lineRule="auto"/>
              <w:ind w:left="0"/>
              <w:rPr>
                <w:rFonts w:ascii="Times New Roman"/>
              </w:rPr>
            </w:pPr>
          </w:p>
        </w:tc>
        <w:tc>
          <w:tcPr>
            <w:tcW w:w="8437" w:type="dxa"/>
            <w:tcBorders>
              <w:left w:val="single" w:sz="4" w:space="0" w:color="4471C4"/>
            </w:tcBorders>
          </w:tcPr>
          <w:p w14:paraId="7A776E19" w14:textId="77777777" w:rsidR="00747BBF" w:rsidRDefault="00927A6E">
            <w:pPr>
              <w:pStyle w:val="TableParagraph"/>
              <w:spacing w:line="283" w:lineRule="auto"/>
              <w:ind w:left="117" w:right="98"/>
              <w:jc w:val="both"/>
              <w:rPr>
                <w:rFonts w:ascii="Calibri Light" w:hAnsi="Calibri Light"/>
              </w:rPr>
            </w:pPr>
            <w:r>
              <w:rPr>
                <w:rFonts w:ascii="Calibri Light" w:hAnsi="Calibri Light"/>
              </w:rPr>
              <w:t>Replikacja bazy danych musi być realizowana z użyciem wewnętrznych mechanizmów silnika bazodanowego. Funkcjonalność powinna zostać skonfigurowana w taki sposób aby zmiany wprowadzone</w:t>
            </w:r>
            <w:r>
              <w:rPr>
                <w:rFonts w:ascii="Calibri Light" w:hAnsi="Calibri Light"/>
                <w:spacing w:val="-10"/>
              </w:rPr>
              <w:t xml:space="preserve"> </w:t>
            </w:r>
            <w:r>
              <w:rPr>
                <w:rFonts w:ascii="Calibri Light" w:hAnsi="Calibri Light"/>
              </w:rPr>
              <w:t>w</w:t>
            </w:r>
            <w:r>
              <w:rPr>
                <w:rFonts w:ascii="Calibri Light" w:hAnsi="Calibri Light"/>
                <w:spacing w:val="-8"/>
              </w:rPr>
              <w:t xml:space="preserve"> </w:t>
            </w:r>
            <w:r>
              <w:rPr>
                <w:rFonts w:ascii="Calibri Light" w:hAnsi="Calibri Light"/>
              </w:rPr>
              <w:t>jednym</w:t>
            </w:r>
            <w:r>
              <w:rPr>
                <w:rFonts w:ascii="Calibri Light" w:hAnsi="Calibri Light"/>
                <w:spacing w:val="-6"/>
              </w:rPr>
              <w:t xml:space="preserve"> </w:t>
            </w:r>
            <w:r>
              <w:rPr>
                <w:rFonts w:ascii="Calibri Light" w:hAnsi="Calibri Light"/>
              </w:rPr>
              <w:t>węźle</w:t>
            </w:r>
            <w:r>
              <w:rPr>
                <w:rFonts w:ascii="Calibri Light" w:hAnsi="Calibri Light"/>
                <w:spacing w:val="-8"/>
              </w:rPr>
              <w:t xml:space="preserve"> </w:t>
            </w:r>
            <w:r>
              <w:rPr>
                <w:rFonts w:ascii="Calibri Light" w:hAnsi="Calibri Light"/>
              </w:rPr>
              <w:t>były</w:t>
            </w:r>
            <w:r>
              <w:rPr>
                <w:rFonts w:ascii="Calibri Light" w:hAnsi="Calibri Light"/>
                <w:spacing w:val="-9"/>
              </w:rPr>
              <w:t xml:space="preserve"> </w:t>
            </w:r>
            <w:r>
              <w:rPr>
                <w:rFonts w:ascii="Calibri Light" w:hAnsi="Calibri Light"/>
              </w:rPr>
              <w:t>automatycznie</w:t>
            </w:r>
            <w:r>
              <w:rPr>
                <w:rFonts w:ascii="Calibri Light" w:hAnsi="Calibri Light"/>
                <w:spacing w:val="-7"/>
              </w:rPr>
              <w:t xml:space="preserve"> </w:t>
            </w:r>
            <w:r>
              <w:rPr>
                <w:rFonts w:ascii="Calibri Light" w:hAnsi="Calibri Light"/>
              </w:rPr>
              <w:t>propagowane</w:t>
            </w:r>
            <w:r>
              <w:rPr>
                <w:rFonts w:ascii="Calibri Light" w:hAnsi="Calibri Light"/>
                <w:spacing w:val="-6"/>
              </w:rPr>
              <w:t xml:space="preserve"> </w:t>
            </w:r>
            <w:r>
              <w:rPr>
                <w:rFonts w:ascii="Calibri Light" w:hAnsi="Calibri Light"/>
              </w:rPr>
              <w:t>w</w:t>
            </w:r>
            <w:r>
              <w:rPr>
                <w:rFonts w:ascii="Calibri Light" w:hAnsi="Calibri Light"/>
                <w:spacing w:val="-9"/>
              </w:rPr>
              <w:t xml:space="preserve"> </w:t>
            </w:r>
            <w:r>
              <w:rPr>
                <w:rFonts w:ascii="Calibri Light" w:hAnsi="Calibri Light"/>
              </w:rPr>
              <w:t>drugim</w:t>
            </w:r>
            <w:r>
              <w:rPr>
                <w:rFonts w:ascii="Calibri Light" w:hAnsi="Calibri Light"/>
                <w:spacing w:val="-9"/>
              </w:rPr>
              <w:t xml:space="preserve"> </w:t>
            </w:r>
            <w:r>
              <w:rPr>
                <w:rFonts w:ascii="Calibri Light" w:hAnsi="Calibri Light"/>
              </w:rPr>
              <w:t>węźle</w:t>
            </w:r>
            <w:r>
              <w:rPr>
                <w:rFonts w:ascii="Calibri Light" w:hAnsi="Calibri Light"/>
                <w:spacing w:val="-7"/>
              </w:rPr>
              <w:t xml:space="preserve"> </w:t>
            </w:r>
            <w:r>
              <w:rPr>
                <w:rFonts w:ascii="Calibri Light" w:hAnsi="Calibri Light"/>
                <w:spacing w:val="-2"/>
              </w:rPr>
              <w:t>środowiska</w:t>
            </w:r>
          </w:p>
          <w:p w14:paraId="52C7B655" w14:textId="77777777" w:rsidR="00747BBF" w:rsidRDefault="00927A6E">
            <w:pPr>
              <w:pStyle w:val="TableParagraph"/>
              <w:spacing w:before="4" w:line="240" w:lineRule="auto"/>
              <w:ind w:left="117"/>
              <w:jc w:val="both"/>
              <w:rPr>
                <w:rFonts w:ascii="Calibri Light" w:hAnsi="Calibri Light"/>
              </w:rPr>
            </w:pPr>
            <w:r>
              <w:rPr>
                <w:rFonts w:ascii="Calibri Light" w:hAnsi="Calibri Light"/>
              </w:rPr>
              <w:t>a</w:t>
            </w:r>
            <w:r>
              <w:rPr>
                <w:rFonts w:ascii="Calibri Light" w:hAnsi="Calibri Light"/>
                <w:spacing w:val="-5"/>
              </w:rPr>
              <w:t xml:space="preserve"> </w:t>
            </w:r>
            <w:r>
              <w:rPr>
                <w:rFonts w:ascii="Calibri Light" w:hAnsi="Calibri Light"/>
              </w:rPr>
              <w:t>replikowane</w:t>
            </w:r>
            <w:r>
              <w:rPr>
                <w:rFonts w:ascii="Calibri Light" w:hAnsi="Calibri Light"/>
                <w:spacing w:val="-2"/>
              </w:rPr>
              <w:t xml:space="preserve"> </w:t>
            </w:r>
            <w:r>
              <w:rPr>
                <w:rFonts w:ascii="Calibri Light" w:hAnsi="Calibri Light"/>
              </w:rPr>
              <w:t>obiekty</w:t>
            </w:r>
            <w:r>
              <w:rPr>
                <w:rFonts w:ascii="Calibri Light" w:hAnsi="Calibri Light"/>
                <w:spacing w:val="-5"/>
              </w:rPr>
              <w:t xml:space="preserve"> </w:t>
            </w:r>
            <w:r>
              <w:rPr>
                <w:rFonts w:ascii="Calibri Light" w:hAnsi="Calibri Light"/>
              </w:rPr>
              <w:t>muszą</w:t>
            </w:r>
            <w:r>
              <w:rPr>
                <w:rFonts w:ascii="Calibri Light" w:hAnsi="Calibri Light"/>
                <w:spacing w:val="-4"/>
              </w:rPr>
              <w:t xml:space="preserve"> </w:t>
            </w:r>
            <w:r>
              <w:rPr>
                <w:rFonts w:ascii="Calibri Light" w:hAnsi="Calibri Light"/>
              </w:rPr>
              <w:t>być</w:t>
            </w:r>
            <w:r>
              <w:rPr>
                <w:rFonts w:ascii="Calibri Light" w:hAnsi="Calibri Light"/>
                <w:spacing w:val="-3"/>
              </w:rPr>
              <w:t xml:space="preserve"> </w:t>
            </w:r>
            <w:r>
              <w:rPr>
                <w:rFonts w:ascii="Calibri Light" w:hAnsi="Calibri Light"/>
              </w:rPr>
              <w:t>identyczne</w:t>
            </w:r>
            <w:r>
              <w:rPr>
                <w:rFonts w:ascii="Calibri Light" w:hAnsi="Calibri Light"/>
                <w:spacing w:val="-2"/>
              </w:rPr>
              <w:t xml:space="preserve"> </w:t>
            </w:r>
            <w:r>
              <w:rPr>
                <w:rFonts w:ascii="Calibri Light" w:hAnsi="Calibri Light"/>
              </w:rPr>
              <w:t>w</w:t>
            </w:r>
            <w:r>
              <w:rPr>
                <w:rFonts w:ascii="Calibri Light" w:hAnsi="Calibri Light"/>
                <w:spacing w:val="-6"/>
              </w:rPr>
              <w:t xml:space="preserve"> </w:t>
            </w:r>
            <w:r>
              <w:rPr>
                <w:rFonts w:ascii="Calibri Light" w:hAnsi="Calibri Light"/>
              </w:rPr>
              <w:t>obu</w:t>
            </w:r>
            <w:r>
              <w:rPr>
                <w:rFonts w:ascii="Calibri Light" w:hAnsi="Calibri Light"/>
                <w:spacing w:val="-5"/>
              </w:rPr>
              <w:t xml:space="preserve"> </w:t>
            </w:r>
            <w:r>
              <w:rPr>
                <w:rFonts w:ascii="Calibri Light" w:hAnsi="Calibri Light"/>
                <w:spacing w:val="-2"/>
              </w:rPr>
              <w:t>węzłach.</w:t>
            </w:r>
          </w:p>
        </w:tc>
      </w:tr>
      <w:tr w:rsidR="00747BBF" w14:paraId="6639C597" w14:textId="77777777">
        <w:trPr>
          <w:trHeight w:val="1285"/>
        </w:trPr>
        <w:tc>
          <w:tcPr>
            <w:tcW w:w="631" w:type="dxa"/>
            <w:tcBorders>
              <w:right w:val="single" w:sz="4" w:space="0" w:color="4471C4"/>
            </w:tcBorders>
            <w:shd w:val="clear" w:color="auto" w:fill="D9E1F3"/>
          </w:tcPr>
          <w:p w14:paraId="7BCC7287" w14:textId="77777777" w:rsidR="00747BBF" w:rsidRDefault="00927A6E">
            <w:pPr>
              <w:pStyle w:val="TableParagraph"/>
              <w:rPr>
                <w:rFonts w:ascii="Calibri Light"/>
              </w:rPr>
            </w:pPr>
            <w:r>
              <w:rPr>
                <w:rFonts w:ascii="Calibri Light"/>
                <w:spacing w:val="-10"/>
              </w:rPr>
              <w:t>7</w:t>
            </w:r>
          </w:p>
        </w:tc>
        <w:tc>
          <w:tcPr>
            <w:tcW w:w="8437" w:type="dxa"/>
            <w:tcBorders>
              <w:left w:val="single" w:sz="4" w:space="0" w:color="4471C4"/>
            </w:tcBorders>
            <w:shd w:val="clear" w:color="auto" w:fill="D9E1F3"/>
          </w:tcPr>
          <w:p w14:paraId="6D529AC1" w14:textId="77777777" w:rsidR="00747BBF" w:rsidRDefault="00927A6E">
            <w:pPr>
              <w:pStyle w:val="TableParagraph"/>
              <w:spacing w:line="285" w:lineRule="auto"/>
              <w:ind w:left="117" w:right="100" w:hanging="10"/>
              <w:jc w:val="both"/>
              <w:rPr>
                <w:rFonts w:ascii="Calibri Light" w:hAnsi="Calibri Light"/>
              </w:rPr>
            </w:pPr>
            <w:r>
              <w:rPr>
                <w:rFonts w:ascii="Calibri Light" w:hAnsi="Calibri Light"/>
              </w:rPr>
              <w:t>Odtwarzanie musi</w:t>
            </w:r>
            <w:r>
              <w:rPr>
                <w:rFonts w:ascii="Calibri Light" w:hAnsi="Calibri Light"/>
                <w:spacing w:val="40"/>
              </w:rPr>
              <w:t xml:space="preserve"> </w:t>
            </w:r>
            <w:r>
              <w:rPr>
                <w:rFonts w:ascii="Calibri Light" w:hAnsi="Calibri Light"/>
              </w:rPr>
              <w:t>umożliwiać odzyskanie stanu danych z chwili wystąpienia awarii bądź cofnąć stan bazy danych do punktu w czasie. W przypadku odtwarzania do stanu z chwili wystąpienia</w:t>
            </w:r>
            <w:r>
              <w:rPr>
                <w:rFonts w:ascii="Calibri Light" w:hAnsi="Calibri Light"/>
                <w:spacing w:val="50"/>
              </w:rPr>
              <w:t xml:space="preserve"> </w:t>
            </w:r>
            <w:r>
              <w:rPr>
                <w:rFonts w:ascii="Calibri Light" w:hAnsi="Calibri Light"/>
              </w:rPr>
              <w:t>awarii</w:t>
            </w:r>
            <w:r>
              <w:rPr>
                <w:rFonts w:ascii="Calibri Light" w:hAnsi="Calibri Light"/>
                <w:spacing w:val="50"/>
              </w:rPr>
              <w:t xml:space="preserve"> </w:t>
            </w:r>
            <w:r>
              <w:rPr>
                <w:rFonts w:ascii="Calibri Light" w:hAnsi="Calibri Light"/>
              </w:rPr>
              <w:t>odtwarzaniu</w:t>
            </w:r>
            <w:r>
              <w:rPr>
                <w:rFonts w:ascii="Calibri Light" w:hAnsi="Calibri Light"/>
                <w:spacing w:val="51"/>
              </w:rPr>
              <w:t xml:space="preserve"> </w:t>
            </w:r>
            <w:r>
              <w:rPr>
                <w:rFonts w:ascii="Calibri Light" w:hAnsi="Calibri Light"/>
              </w:rPr>
              <w:t>może</w:t>
            </w:r>
            <w:r>
              <w:rPr>
                <w:rFonts w:ascii="Calibri Light" w:hAnsi="Calibri Light"/>
                <w:spacing w:val="49"/>
              </w:rPr>
              <w:t xml:space="preserve"> </w:t>
            </w:r>
            <w:r>
              <w:rPr>
                <w:rFonts w:ascii="Calibri Light" w:hAnsi="Calibri Light"/>
              </w:rPr>
              <w:t>podlegać</w:t>
            </w:r>
            <w:r>
              <w:rPr>
                <w:rFonts w:ascii="Calibri Light" w:hAnsi="Calibri Light"/>
                <w:spacing w:val="53"/>
              </w:rPr>
              <w:t xml:space="preserve"> </w:t>
            </w:r>
            <w:r>
              <w:rPr>
                <w:rFonts w:ascii="Calibri Light" w:hAnsi="Calibri Light"/>
              </w:rPr>
              <w:t>cała</w:t>
            </w:r>
            <w:r>
              <w:rPr>
                <w:rFonts w:ascii="Calibri Light" w:hAnsi="Calibri Light"/>
                <w:spacing w:val="51"/>
              </w:rPr>
              <w:t xml:space="preserve"> </w:t>
            </w:r>
            <w:r>
              <w:rPr>
                <w:rFonts w:ascii="Calibri Light" w:hAnsi="Calibri Light"/>
              </w:rPr>
              <w:t>baza</w:t>
            </w:r>
            <w:r>
              <w:rPr>
                <w:rFonts w:ascii="Calibri Light" w:hAnsi="Calibri Light"/>
                <w:spacing w:val="50"/>
              </w:rPr>
              <w:t xml:space="preserve"> </w:t>
            </w:r>
            <w:r>
              <w:rPr>
                <w:rFonts w:ascii="Calibri Light" w:hAnsi="Calibri Light"/>
              </w:rPr>
              <w:t>danych</w:t>
            </w:r>
            <w:r>
              <w:rPr>
                <w:rFonts w:ascii="Calibri Light" w:hAnsi="Calibri Light"/>
                <w:spacing w:val="52"/>
              </w:rPr>
              <w:t xml:space="preserve"> </w:t>
            </w:r>
            <w:r>
              <w:rPr>
                <w:rFonts w:ascii="Calibri Light" w:hAnsi="Calibri Light"/>
              </w:rPr>
              <w:t>bądź</w:t>
            </w:r>
            <w:r>
              <w:rPr>
                <w:rFonts w:ascii="Calibri Light" w:hAnsi="Calibri Light"/>
                <w:spacing w:val="47"/>
              </w:rPr>
              <w:t xml:space="preserve"> </w:t>
            </w:r>
            <w:r>
              <w:rPr>
                <w:rFonts w:ascii="Calibri Light" w:hAnsi="Calibri Light"/>
              </w:rPr>
              <w:t>pojedyncze</w:t>
            </w:r>
            <w:r>
              <w:rPr>
                <w:rFonts w:ascii="Calibri Light" w:hAnsi="Calibri Light"/>
                <w:spacing w:val="52"/>
              </w:rPr>
              <w:t xml:space="preserve"> </w:t>
            </w:r>
            <w:r>
              <w:rPr>
                <w:rFonts w:ascii="Calibri Light" w:hAnsi="Calibri Light"/>
                <w:spacing w:val="-2"/>
              </w:rPr>
              <w:t>pliki</w:t>
            </w:r>
          </w:p>
          <w:p w14:paraId="1507C5BE" w14:textId="77777777" w:rsidR="00747BBF" w:rsidRDefault="00927A6E">
            <w:pPr>
              <w:pStyle w:val="TableParagraph"/>
              <w:spacing w:line="267" w:lineRule="exact"/>
              <w:ind w:left="117"/>
              <w:rPr>
                <w:rFonts w:ascii="Calibri Light"/>
              </w:rPr>
            </w:pPr>
            <w:r>
              <w:rPr>
                <w:rFonts w:ascii="Calibri Light"/>
                <w:spacing w:val="-2"/>
              </w:rPr>
              <w:t>danych.</w:t>
            </w:r>
          </w:p>
        </w:tc>
      </w:tr>
      <w:tr w:rsidR="00747BBF" w14:paraId="0C91600E" w14:textId="77777777">
        <w:trPr>
          <w:trHeight w:val="2563"/>
        </w:trPr>
        <w:tc>
          <w:tcPr>
            <w:tcW w:w="631" w:type="dxa"/>
            <w:tcBorders>
              <w:right w:val="single" w:sz="4" w:space="0" w:color="4471C4"/>
            </w:tcBorders>
          </w:tcPr>
          <w:p w14:paraId="515E1B34" w14:textId="77777777" w:rsidR="00747BBF" w:rsidRDefault="00927A6E">
            <w:pPr>
              <w:pStyle w:val="TableParagraph"/>
              <w:rPr>
                <w:rFonts w:ascii="Calibri Light"/>
              </w:rPr>
            </w:pPr>
            <w:r>
              <w:rPr>
                <w:rFonts w:ascii="Calibri Light"/>
                <w:spacing w:val="-10"/>
              </w:rPr>
              <w:t>8</w:t>
            </w:r>
          </w:p>
        </w:tc>
        <w:tc>
          <w:tcPr>
            <w:tcW w:w="8437" w:type="dxa"/>
            <w:tcBorders>
              <w:left w:val="single" w:sz="4" w:space="0" w:color="4471C4"/>
            </w:tcBorders>
          </w:tcPr>
          <w:p w14:paraId="22468291" w14:textId="77777777" w:rsidR="00747BBF" w:rsidRDefault="00927A6E">
            <w:pPr>
              <w:pStyle w:val="TableParagraph"/>
              <w:spacing w:line="285" w:lineRule="auto"/>
              <w:ind w:left="117" w:right="97" w:hanging="10"/>
              <w:jc w:val="both"/>
              <w:rPr>
                <w:rFonts w:ascii="Calibri Light" w:hAnsi="Calibri Light"/>
              </w:rPr>
            </w:pPr>
            <w:r>
              <w:rPr>
                <w:rFonts w:ascii="Calibri Light" w:hAnsi="Calibri Light"/>
              </w:rPr>
              <w:t xml:space="preserve">Przeniesienie i </w:t>
            </w:r>
            <w:proofErr w:type="spellStart"/>
            <w:r>
              <w:rPr>
                <w:rFonts w:ascii="Calibri Light" w:hAnsi="Calibri Light"/>
              </w:rPr>
              <w:t>tuning</w:t>
            </w:r>
            <w:proofErr w:type="spellEnd"/>
            <w:r>
              <w:rPr>
                <w:rFonts w:ascii="Calibri Light" w:hAnsi="Calibri Light"/>
              </w:rPr>
              <w:t xml:space="preserve"> bazy danych do nowego środowiska. Wymagane przeniesienie konfiguracji aktualnie działającego środowiska. W celu weryfikacji poprawności działania Zamawiający</w:t>
            </w:r>
            <w:r>
              <w:rPr>
                <w:rFonts w:ascii="Calibri Light" w:hAnsi="Calibri Light"/>
                <w:spacing w:val="-13"/>
              </w:rPr>
              <w:t xml:space="preserve"> </w:t>
            </w:r>
            <w:r>
              <w:rPr>
                <w:rFonts w:ascii="Calibri Light" w:hAnsi="Calibri Light"/>
              </w:rPr>
              <w:t>oczekuję</w:t>
            </w:r>
            <w:r>
              <w:rPr>
                <w:rFonts w:ascii="Calibri Light" w:hAnsi="Calibri Light"/>
                <w:spacing w:val="-12"/>
              </w:rPr>
              <w:t xml:space="preserve"> </w:t>
            </w:r>
            <w:r>
              <w:rPr>
                <w:rFonts w:ascii="Calibri Light" w:hAnsi="Calibri Light"/>
              </w:rPr>
              <w:t>przeprowadzenia</w:t>
            </w:r>
            <w:r>
              <w:rPr>
                <w:rFonts w:ascii="Calibri Light" w:hAnsi="Calibri Light"/>
                <w:spacing w:val="-13"/>
              </w:rPr>
              <w:t xml:space="preserve"> </w:t>
            </w:r>
            <w:r>
              <w:rPr>
                <w:rFonts w:ascii="Calibri Light" w:hAnsi="Calibri Light"/>
              </w:rPr>
              <w:t>testów</w:t>
            </w:r>
            <w:r>
              <w:rPr>
                <w:rFonts w:ascii="Calibri Light" w:hAnsi="Calibri Light"/>
                <w:spacing w:val="-12"/>
              </w:rPr>
              <w:t xml:space="preserve"> </w:t>
            </w:r>
            <w:r>
              <w:rPr>
                <w:rFonts w:ascii="Calibri Light" w:hAnsi="Calibri Light"/>
              </w:rPr>
              <w:t>działania</w:t>
            </w:r>
            <w:r>
              <w:rPr>
                <w:rFonts w:ascii="Calibri Light" w:hAnsi="Calibri Light"/>
                <w:spacing w:val="-13"/>
              </w:rPr>
              <w:t xml:space="preserve"> </w:t>
            </w:r>
            <w:r>
              <w:rPr>
                <w:rFonts w:ascii="Calibri Light" w:hAnsi="Calibri Light"/>
              </w:rPr>
              <w:t>klastra</w:t>
            </w:r>
            <w:r>
              <w:rPr>
                <w:rFonts w:ascii="Calibri Light" w:hAnsi="Calibri Light"/>
                <w:spacing w:val="-12"/>
              </w:rPr>
              <w:t xml:space="preserve"> </w:t>
            </w:r>
            <w:r>
              <w:rPr>
                <w:rFonts w:ascii="Calibri Light" w:hAnsi="Calibri Light"/>
              </w:rPr>
              <w:t>na</w:t>
            </w:r>
            <w:r>
              <w:rPr>
                <w:rFonts w:ascii="Calibri Light" w:hAnsi="Calibri Light"/>
                <w:spacing w:val="-3"/>
              </w:rPr>
              <w:t xml:space="preserve"> </w:t>
            </w:r>
            <w:r>
              <w:rPr>
                <w:rFonts w:ascii="Calibri Light" w:hAnsi="Calibri Light"/>
              </w:rPr>
              <w:t>podstawie</w:t>
            </w:r>
            <w:r>
              <w:rPr>
                <w:rFonts w:ascii="Calibri Light" w:hAnsi="Calibri Light"/>
                <w:spacing w:val="-13"/>
              </w:rPr>
              <w:t xml:space="preserve"> </w:t>
            </w:r>
            <w:r>
              <w:rPr>
                <w:rFonts w:ascii="Calibri Light" w:hAnsi="Calibri Light"/>
              </w:rPr>
              <w:t>kopi</w:t>
            </w:r>
            <w:r>
              <w:rPr>
                <w:rFonts w:ascii="Calibri Light" w:hAnsi="Calibri Light"/>
                <w:spacing w:val="-12"/>
              </w:rPr>
              <w:t xml:space="preserve"> </w:t>
            </w:r>
            <w:r>
              <w:rPr>
                <w:rFonts w:ascii="Calibri Light" w:hAnsi="Calibri Light"/>
              </w:rPr>
              <w:t>zapasowej udostępnionej przez Zamawiającego wraz wykonaniem dokumentacji powykonawczej. Wymagane jest przygotowanie diagramu wdrożenia wraz z dokumentacją i opisem zastosowanych procedur i wykorzystanych technologii na wypadek awarii. Powyższe usługi muszą</w:t>
            </w:r>
            <w:r>
              <w:rPr>
                <w:rFonts w:ascii="Calibri Light" w:hAnsi="Calibri Light"/>
                <w:spacing w:val="80"/>
              </w:rPr>
              <w:t xml:space="preserve"> </w:t>
            </w:r>
            <w:r>
              <w:rPr>
                <w:rFonts w:ascii="Calibri Light" w:hAnsi="Calibri Light"/>
              </w:rPr>
              <w:t>zostać</w:t>
            </w:r>
            <w:r>
              <w:rPr>
                <w:rFonts w:ascii="Calibri Light" w:hAnsi="Calibri Light"/>
                <w:spacing w:val="80"/>
              </w:rPr>
              <w:t xml:space="preserve"> </w:t>
            </w:r>
            <w:r>
              <w:rPr>
                <w:rFonts w:ascii="Calibri Light" w:hAnsi="Calibri Light"/>
              </w:rPr>
              <w:t>wykonane</w:t>
            </w:r>
            <w:r>
              <w:rPr>
                <w:rFonts w:ascii="Calibri Light" w:hAnsi="Calibri Light"/>
                <w:spacing w:val="80"/>
              </w:rPr>
              <w:t xml:space="preserve"> </w:t>
            </w:r>
            <w:r>
              <w:rPr>
                <w:rFonts w:ascii="Calibri Light" w:hAnsi="Calibri Light"/>
              </w:rPr>
              <w:t>w</w:t>
            </w:r>
            <w:r>
              <w:rPr>
                <w:rFonts w:ascii="Calibri Light" w:hAnsi="Calibri Light"/>
                <w:spacing w:val="80"/>
              </w:rPr>
              <w:t xml:space="preserve"> </w:t>
            </w:r>
            <w:r>
              <w:rPr>
                <w:rFonts w:ascii="Calibri Light" w:hAnsi="Calibri Light"/>
              </w:rPr>
              <w:t>sposób</w:t>
            </w:r>
            <w:r>
              <w:rPr>
                <w:rFonts w:ascii="Calibri Light" w:hAnsi="Calibri Light"/>
                <w:spacing w:val="80"/>
              </w:rPr>
              <w:t xml:space="preserve"> </w:t>
            </w:r>
            <w:r>
              <w:rPr>
                <w:rFonts w:ascii="Calibri Light" w:hAnsi="Calibri Light"/>
              </w:rPr>
              <w:t>zapewniający</w:t>
            </w:r>
            <w:r>
              <w:rPr>
                <w:rFonts w:ascii="Calibri Light" w:hAnsi="Calibri Light"/>
                <w:spacing w:val="80"/>
              </w:rPr>
              <w:t xml:space="preserve"> </w:t>
            </w:r>
            <w:r>
              <w:rPr>
                <w:rFonts w:ascii="Calibri Light" w:hAnsi="Calibri Light"/>
              </w:rPr>
              <w:t>po</w:t>
            </w:r>
            <w:r>
              <w:rPr>
                <w:rFonts w:ascii="Calibri Light" w:hAnsi="Calibri Light"/>
                <w:spacing w:val="80"/>
              </w:rPr>
              <w:t xml:space="preserve"> </w:t>
            </w:r>
            <w:r>
              <w:rPr>
                <w:rFonts w:ascii="Calibri Light" w:hAnsi="Calibri Light"/>
              </w:rPr>
              <w:t>ich</w:t>
            </w:r>
            <w:r>
              <w:rPr>
                <w:rFonts w:ascii="Calibri Light" w:hAnsi="Calibri Light"/>
                <w:spacing w:val="80"/>
              </w:rPr>
              <w:t xml:space="preserve"> </w:t>
            </w:r>
            <w:r>
              <w:rPr>
                <w:rFonts w:ascii="Calibri Light" w:hAnsi="Calibri Light"/>
              </w:rPr>
              <w:t>realizacji</w:t>
            </w:r>
            <w:r>
              <w:rPr>
                <w:rFonts w:ascii="Calibri Light" w:hAnsi="Calibri Light"/>
                <w:spacing w:val="80"/>
              </w:rPr>
              <w:t xml:space="preserve"> </w:t>
            </w:r>
            <w:r>
              <w:rPr>
                <w:rFonts w:ascii="Calibri Light" w:hAnsi="Calibri Light"/>
              </w:rPr>
              <w:t>bezawaryjną</w:t>
            </w:r>
            <w:r>
              <w:rPr>
                <w:rFonts w:ascii="Calibri Light" w:hAnsi="Calibri Light"/>
                <w:spacing w:val="80"/>
              </w:rPr>
              <w:t xml:space="preserve"> </w:t>
            </w:r>
            <w:r>
              <w:rPr>
                <w:rFonts w:ascii="Calibri Light" w:hAnsi="Calibri Light"/>
              </w:rPr>
              <w:t>pracę</w:t>
            </w:r>
          </w:p>
          <w:p w14:paraId="060BC501" w14:textId="77777777" w:rsidR="00747BBF" w:rsidRDefault="00927A6E">
            <w:pPr>
              <w:pStyle w:val="TableParagraph"/>
              <w:spacing w:line="264" w:lineRule="exact"/>
              <w:ind w:left="117"/>
              <w:jc w:val="both"/>
              <w:rPr>
                <w:rFonts w:ascii="Calibri Light" w:hAnsi="Calibri Light"/>
              </w:rPr>
            </w:pPr>
            <w:r>
              <w:rPr>
                <w:rFonts w:ascii="Calibri Light" w:hAnsi="Calibri Light"/>
              </w:rPr>
              <w:t>eksploatowanego</w:t>
            </w:r>
            <w:r>
              <w:rPr>
                <w:rFonts w:ascii="Calibri Light" w:hAnsi="Calibri Light"/>
                <w:spacing w:val="-9"/>
              </w:rPr>
              <w:t xml:space="preserve"> </w:t>
            </w:r>
            <w:r>
              <w:rPr>
                <w:rFonts w:ascii="Calibri Light" w:hAnsi="Calibri Light"/>
              </w:rPr>
              <w:t>przez</w:t>
            </w:r>
            <w:r>
              <w:rPr>
                <w:rFonts w:ascii="Calibri Light" w:hAnsi="Calibri Light"/>
                <w:spacing w:val="-9"/>
              </w:rPr>
              <w:t xml:space="preserve"> </w:t>
            </w:r>
            <w:r>
              <w:rPr>
                <w:rFonts w:ascii="Calibri Light" w:hAnsi="Calibri Light"/>
              </w:rPr>
              <w:t>Zamawiającego</w:t>
            </w:r>
            <w:r>
              <w:rPr>
                <w:rFonts w:ascii="Calibri Light" w:hAnsi="Calibri Light"/>
                <w:spacing w:val="-6"/>
              </w:rPr>
              <w:t xml:space="preserve"> </w:t>
            </w:r>
            <w:r>
              <w:rPr>
                <w:rFonts w:ascii="Calibri Light" w:hAnsi="Calibri Light"/>
              </w:rPr>
              <w:t>systemu</w:t>
            </w:r>
            <w:r>
              <w:rPr>
                <w:rFonts w:ascii="Calibri Light" w:hAnsi="Calibri Light"/>
                <w:spacing w:val="-6"/>
              </w:rPr>
              <w:t xml:space="preserve"> </w:t>
            </w:r>
            <w:r>
              <w:rPr>
                <w:rFonts w:ascii="Calibri Light" w:hAnsi="Calibri Light"/>
                <w:spacing w:val="-4"/>
              </w:rPr>
              <w:t>HIS.</w:t>
            </w:r>
          </w:p>
        </w:tc>
      </w:tr>
      <w:tr w:rsidR="00747BBF" w14:paraId="18EFE418" w14:textId="77777777">
        <w:trPr>
          <w:trHeight w:val="966"/>
        </w:trPr>
        <w:tc>
          <w:tcPr>
            <w:tcW w:w="631" w:type="dxa"/>
            <w:tcBorders>
              <w:right w:val="single" w:sz="4" w:space="0" w:color="4471C4"/>
            </w:tcBorders>
            <w:shd w:val="clear" w:color="auto" w:fill="D9E1F3"/>
          </w:tcPr>
          <w:p w14:paraId="401E9E67" w14:textId="77777777" w:rsidR="00747BBF" w:rsidRDefault="00927A6E">
            <w:pPr>
              <w:pStyle w:val="TableParagraph"/>
              <w:rPr>
                <w:rFonts w:ascii="Calibri Light"/>
              </w:rPr>
            </w:pPr>
            <w:r>
              <w:rPr>
                <w:rFonts w:ascii="Calibri Light"/>
                <w:spacing w:val="-10"/>
              </w:rPr>
              <w:t>9</w:t>
            </w:r>
          </w:p>
        </w:tc>
        <w:tc>
          <w:tcPr>
            <w:tcW w:w="8437" w:type="dxa"/>
            <w:tcBorders>
              <w:left w:val="single" w:sz="4" w:space="0" w:color="4471C4"/>
            </w:tcBorders>
            <w:shd w:val="clear" w:color="auto" w:fill="D9E1F3"/>
          </w:tcPr>
          <w:p w14:paraId="71AF9A6D" w14:textId="77777777" w:rsidR="00747BBF" w:rsidRDefault="00927A6E">
            <w:pPr>
              <w:pStyle w:val="TableParagraph"/>
              <w:spacing w:line="285" w:lineRule="auto"/>
              <w:ind w:left="117" w:hanging="10"/>
              <w:rPr>
                <w:rFonts w:ascii="Calibri Light" w:hAnsi="Calibri Light"/>
              </w:rPr>
            </w:pPr>
            <w:r>
              <w:rPr>
                <w:rFonts w:ascii="Calibri Light" w:hAnsi="Calibri Light"/>
              </w:rPr>
              <w:t>Dostarczone licencje nie mogą ograniczać liczby użytkowników końcowych korzystających z oprogramowania</w:t>
            </w:r>
            <w:r>
              <w:rPr>
                <w:rFonts w:ascii="Calibri Light" w:hAnsi="Calibri Light"/>
                <w:spacing w:val="50"/>
              </w:rPr>
              <w:t xml:space="preserve"> </w:t>
            </w:r>
            <w:r>
              <w:rPr>
                <w:rFonts w:ascii="Calibri Light" w:hAnsi="Calibri Light"/>
              </w:rPr>
              <w:t>ani</w:t>
            </w:r>
            <w:r>
              <w:rPr>
                <w:rFonts w:ascii="Calibri Light" w:hAnsi="Calibri Light"/>
                <w:spacing w:val="52"/>
              </w:rPr>
              <w:t xml:space="preserve"> </w:t>
            </w:r>
            <w:r>
              <w:rPr>
                <w:rFonts w:ascii="Calibri Light" w:hAnsi="Calibri Light"/>
              </w:rPr>
              <w:t>liczby</w:t>
            </w:r>
            <w:r>
              <w:rPr>
                <w:rFonts w:ascii="Calibri Light" w:hAnsi="Calibri Light"/>
                <w:spacing w:val="52"/>
              </w:rPr>
              <w:t xml:space="preserve"> </w:t>
            </w:r>
            <w:r>
              <w:rPr>
                <w:rFonts w:ascii="Calibri Light" w:hAnsi="Calibri Light"/>
              </w:rPr>
              <w:t>przetwarzanych</w:t>
            </w:r>
            <w:r>
              <w:rPr>
                <w:rFonts w:ascii="Calibri Light" w:hAnsi="Calibri Light"/>
                <w:spacing w:val="54"/>
              </w:rPr>
              <w:t xml:space="preserve"> </w:t>
            </w:r>
            <w:r>
              <w:rPr>
                <w:rFonts w:ascii="Calibri Light" w:hAnsi="Calibri Light"/>
              </w:rPr>
              <w:t>lub</w:t>
            </w:r>
            <w:r>
              <w:rPr>
                <w:rFonts w:ascii="Calibri Light" w:hAnsi="Calibri Light"/>
                <w:spacing w:val="51"/>
              </w:rPr>
              <w:t xml:space="preserve"> </w:t>
            </w:r>
            <w:r>
              <w:rPr>
                <w:rFonts w:ascii="Calibri Light" w:hAnsi="Calibri Light"/>
              </w:rPr>
              <w:t>przechowywanych</w:t>
            </w:r>
            <w:r>
              <w:rPr>
                <w:rFonts w:ascii="Calibri Light" w:hAnsi="Calibri Light"/>
                <w:spacing w:val="52"/>
              </w:rPr>
              <w:t xml:space="preserve"> </w:t>
            </w:r>
            <w:r>
              <w:rPr>
                <w:rFonts w:ascii="Calibri Light" w:hAnsi="Calibri Light"/>
              </w:rPr>
              <w:t>dokumentów,</w:t>
            </w:r>
            <w:r>
              <w:rPr>
                <w:rFonts w:ascii="Calibri Light" w:hAnsi="Calibri Light"/>
                <w:spacing w:val="52"/>
              </w:rPr>
              <w:t xml:space="preserve"> </w:t>
            </w:r>
            <w:r>
              <w:rPr>
                <w:rFonts w:ascii="Calibri Light" w:hAnsi="Calibri Light"/>
                <w:spacing w:val="-2"/>
              </w:rPr>
              <w:t>plików,</w:t>
            </w:r>
          </w:p>
          <w:p w14:paraId="78C42C99" w14:textId="77777777" w:rsidR="00747BBF" w:rsidRDefault="00927A6E">
            <w:pPr>
              <w:pStyle w:val="TableParagraph"/>
              <w:ind w:left="117"/>
              <w:rPr>
                <w:rFonts w:ascii="Calibri Light" w:hAnsi="Calibri Light"/>
              </w:rPr>
            </w:pPr>
            <w:r>
              <w:rPr>
                <w:rFonts w:ascii="Calibri Light" w:hAnsi="Calibri Light"/>
              </w:rPr>
              <w:t>rekordów,</w:t>
            </w:r>
            <w:r>
              <w:rPr>
                <w:rFonts w:ascii="Calibri Light" w:hAnsi="Calibri Light"/>
                <w:spacing w:val="-9"/>
              </w:rPr>
              <w:t xml:space="preserve"> </w:t>
            </w:r>
            <w:r>
              <w:rPr>
                <w:rFonts w:ascii="Calibri Light" w:hAnsi="Calibri Light"/>
              </w:rPr>
              <w:t>żądań,</w:t>
            </w:r>
            <w:r>
              <w:rPr>
                <w:rFonts w:ascii="Calibri Light" w:hAnsi="Calibri Light"/>
                <w:spacing w:val="-6"/>
              </w:rPr>
              <w:t xml:space="preserve"> </w:t>
            </w:r>
            <w:r>
              <w:rPr>
                <w:rFonts w:ascii="Calibri Light" w:hAnsi="Calibri Light"/>
              </w:rPr>
              <w:t>etc.</w:t>
            </w:r>
            <w:r>
              <w:rPr>
                <w:rFonts w:ascii="Calibri Light" w:hAnsi="Calibri Light"/>
                <w:spacing w:val="-6"/>
              </w:rPr>
              <w:t xml:space="preserve"> </w:t>
            </w:r>
            <w:r>
              <w:rPr>
                <w:rFonts w:ascii="Calibri Light" w:hAnsi="Calibri Light"/>
              </w:rPr>
              <w:t>Licencje</w:t>
            </w:r>
            <w:r>
              <w:rPr>
                <w:rFonts w:ascii="Calibri Light" w:hAnsi="Calibri Light"/>
                <w:spacing w:val="-4"/>
              </w:rPr>
              <w:t xml:space="preserve"> </w:t>
            </w:r>
            <w:r>
              <w:rPr>
                <w:rFonts w:ascii="Calibri Light" w:hAnsi="Calibri Light"/>
              </w:rPr>
              <w:t>nie</w:t>
            </w:r>
            <w:r>
              <w:rPr>
                <w:rFonts w:ascii="Calibri Light" w:hAnsi="Calibri Light"/>
                <w:spacing w:val="-6"/>
              </w:rPr>
              <w:t xml:space="preserve"> </w:t>
            </w:r>
            <w:r>
              <w:rPr>
                <w:rFonts w:ascii="Calibri Light" w:hAnsi="Calibri Light"/>
              </w:rPr>
              <w:t>mogą</w:t>
            </w:r>
            <w:r>
              <w:rPr>
                <w:rFonts w:ascii="Calibri Light" w:hAnsi="Calibri Light"/>
                <w:spacing w:val="-6"/>
              </w:rPr>
              <w:t xml:space="preserve"> </w:t>
            </w:r>
            <w:r>
              <w:rPr>
                <w:rFonts w:ascii="Calibri Light" w:hAnsi="Calibri Light"/>
              </w:rPr>
              <w:t>być</w:t>
            </w:r>
            <w:r>
              <w:rPr>
                <w:rFonts w:ascii="Calibri Light" w:hAnsi="Calibri Light"/>
                <w:spacing w:val="-5"/>
              </w:rPr>
              <w:t xml:space="preserve"> </w:t>
            </w:r>
            <w:r>
              <w:rPr>
                <w:rFonts w:ascii="Calibri Light" w:hAnsi="Calibri Light"/>
              </w:rPr>
              <w:t>ograniczone</w:t>
            </w:r>
            <w:r>
              <w:rPr>
                <w:rFonts w:ascii="Calibri Light" w:hAnsi="Calibri Light"/>
                <w:spacing w:val="-3"/>
              </w:rPr>
              <w:t xml:space="preserve"> </w:t>
            </w:r>
            <w:r>
              <w:rPr>
                <w:rFonts w:ascii="Calibri Light" w:hAnsi="Calibri Light"/>
                <w:spacing w:val="-2"/>
              </w:rPr>
              <w:t>czasowo.</w:t>
            </w:r>
          </w:p>
        </w:tc>
      </w:tr>
      <w:tr w:rsidR="00747BBF" w14:paraId="046E6AF5" w14:textId="77777777">
        <w:trPr>
          <w:trHeight w:val="1286"/>
        </w:trPr>
        <w:tc>
          <w:tcPr>
            <w:tcW w:w="631" w:type="dxa"/>
            <w:tcBorders>
              <w:right w:val="single" w:sz="4" w:space="0" w:color="4471C4"/>
            </w:tcBorders>
          </w:tcPr>
          <w:p w14:paraId="460E1F98" w14:textId="77777777" w:rsidR="00747BBF" w:rsidRDefault="00927A6E">
            <w:pPr>
              <w:pStyle w:val="TableParagraph"/>
              <w:rPr>
                <w:rFonts w:ascii="Calibri Light"/>
              </w:rPr>
            </w:pPr>
            <w:r>
              <w:rPr>
                <w:rFonts w:ascii="Calibri Light"/>
                <w:spacing w:val="-5"/>
              </w:rPr>
              <w:t>10</w:t>
            </w:r>
          </w:p>
        </w:tc>
        <w:tc>
          <w:tcPr>
            <w:tcW w:w="8437" w:type="dxa"/>
            <w:tcBorders>
              <w:left w:val="single" w:sz="4" w:space="0" w:color="4471C4"/>
            </w:tcBorders>
          </w:tcPr>
          <w:p w14:paraId="26DEF0DF" w14:textId="77777777" w:rsidR="00747BBF" w:rsidRDefault="00927A6E">
            <w:pPr>
              <w:pStyle w:val="TableParagraph"/>
              <w:spacing w:line="285" w:lineRule="auto"/>
              <w:ind w:left="117" w:right="99" w:hanging="10"/>
              <w:jc w:val="both"/>
              <w:rPr>
                <w:rFonts w:ascii="Calibri Light" w:hAnsi="Calibri Light"/>
              </w:rPr>
            </w:pPr>
            <w:r>
              <w:rPr>
                <w:rFonts w:ascii="Calibri Light" w:hAnsi="Calibri Light"/>
              </w:rPr>
              <w:t>Dostępność narzędzi migracji baz danych pomiędzy platformami na poziomie fizycznym (kopiowanie / konwersja plików danych) oraz logicznym (narzędzia eksportu / importu), wymaganie</w:t>
            </w:r>
            <w:r>
              <w:rPr>
                <w:rFonts w:ascii="Calibri Light" w:hAnsi="Calibri Light"/>
                <w:spacing w:val="34"/>
              </w:rPr>
              <w:t xml:space="preserve">  </w:t>
            </w:r>
            <w:r>
              <w:rPr>
                <w:rFonts w:ascii="Calibri Light" w:hAnsi="Calibri Light"/>
              </w:rPr>
              <w:t>nie</w:t>
            </w:r>
            <w:r>
              <w:rPr>
                <w:rFonts w:ascii="Calibri Light" w:hAnsi="Calibri Light"/>
                <w:spacing w:val="33"/>
              </w:rPr>
              <w:t xml:space="preserve">  </w:t>
            </w:r>
            <w:r>
              <w:rPr>
                <w:rFonts w:ascii="Calibri Light" w:hAnsi="Calibri Light"/>
              </w:rPr>
              <w:t>musi</w:t>
            </w:r>
            <w:r>
              <w:rPr>
                <w:rFonts w:ascii="Calibri Light" w:hAnsi="Calibri Light"/>
                <w:spacing w:val="34"/>
              </w:rPr>
              <w:t xml:space="preserve">  </w:t>
            </w:r>
            <w:r>
              <w:rPr>
                <w:rFonts w:ascii="Calibri Light" w:hAnsi="Calibri Light"/>
              </w:rPr>
              <w:t>zostać</w:t>
            </w:r>
            <w:r>
              <w:rPr>
                <w:rFonts w:ascii="Calibri Light" w:hAnsi="Calibri Light"/>
                <w:spacing w:val="34"/>
              </w:rPr>
              <w:t xml:space="preserve">  </w:t>
            </w:r>
            <w:r>
              <w:rPr>
                <w:rFonts w:ascii="Calibri Light" w:hAnsi="Calibri Light"/>
              </w:rPr>
              <w:t>spełnione</w:t>
            </w:r>
            <w:r>
              <w:rPr>
                <w:rFonts w:ascii="Calibri Light" w:hAnsi="Calibri Light"/>
                <w:spacing w:val="35"/>
              </w:rPr>
              <w:t xml:space="preserve">  </w:t>
            </w:r>
            <w:r>
              <w:rPr>
                <w:rFonts w:ascii="Calibri Light" w:hAnsi="Calibri Light"/>
              </w:rPr>
              <w:t>w</w:t>
            </w:r>
            <w:r>
              <w:rPr>
                <w:rFonts w:ascii="Calibri Light" w:hAnsi="Calibri Light"/>
                <w:spacing w:val="34"/>
              </w:rPr>
              <w:t xml:space="preserve">  </w:t>
            </w:r>
            <w:r>
              <w:rPr>
                <w:rFonts w:ascii="Calibri Light" w:hAnsi="Calibri Light"/>
              </w:rPr>
              <w:t>przypadku</w:t>
            </w:r>
            <w:r>
              <w:rPr>
                <w:rFonts w:ascii="Calibri Light" w:hAnsi="Calibri Light"/>
                <w:spacing w:val="34"/>
              </w:rPr>
              <w:t xml:space="preserve">  </w:t>
            </w:r>
            <w:r>
              <w:rPr>
                <w:rFonts w:ascii="Calibri Light" w:hAnsi="Calibri Light"/>
              </w:rPr>
              <w:t>dostarczenia</w:t>
            </w:r>
            <w:r>
              <w:rPr>
                <w:rFonts w:ascii="Calibri Light" w:hAnsi="Calibri Light"/>
                <w:spacing w:val="34"/>
              </w:rPr>
              <w:t xml:space="preserve">  </w:t>
            </w:r>
            <w:r>
              <w:rPr>
                <w:rFonts w:ascii="Calibri Light" w:hAnsi="Calibri Light"/>
                <w:spacing w:val="-2"/>
              </w:rPr>
              <w:t>oprogramowania</w:t>
            </w:r>
          </w:p>
          <w:p w14:paraId="51CB6F01" w14:textId="77777777" w:rsidR="00747BBF" w:rsidRDefault="00927A6E">
            <w:pPr>
              <w:pStyle w:val="TableParagraph"/>
              <w:spacing w:line="267" w:lineRule="exact"/>
              <w:ind w:left="117"/>
              <w:jc w:val="both"/>
              <w:rPr>
                <w:rFonts w:ascii="Calibri Light" w:hAnsi="Calibri Light"/>
              </w:rPr>
            </w:pPr>
            <w:r>
              <w:rPr>
                <w:rFonts w:ascii="Calibri Light" w:hAnsi="Calibri Light"/>
              </w:rPr>
              <w:t>działającego</w:t>
            </w:r>
            <w:r>
              <w:rPr>
                <w:rFonts w:ascii="Calibri Light" w:hAnsi="Calibri Light"/>
                <w:spacing w:val="-3"/>
              </w:rPr>
              <w:t xml:space="preserve"> </w:t>
            </w:r>
            <w:r>
              <w:rPr>
                <w:rFonts w:ascii="Calibri Light" w:hAnsi="Calibri Light"/>
              </w:rPr>
              <w:t>w</w:t>
            </w:r>
            <w:r>
              <w:rPr>
                <w:rFonts w:ascii="Calibri Light" w:hAnsi="Calibri Light"/>
                <w:spacing w:val="-3"/>
              </w:rPr>
              <w:t xml:space="preserve"> </w:t>
            </w:r>
            <w:r>
              <w:rPr>
                <w:rFonts w:ascii="Calibri Light" w:hAnsi="Calibri Light"/>
              </w:rPr>
              <w:t>oparciu</w:t>
            </w:r>
            <w:r>
              <w:rPr>
                <w:rFonts w:ascii="Calibri Light" w:hAnsi="Calibri Light"/>
                <w:spacing w:val="-3"/>
              </w:rPr>
              <w:t xml:space="preserve"> </w:t>
            </w:r>
            <w:r>
              <w:rPr>
                <w:rFonts w:ascii="Calibri Light" w:hAnsi="Calibri Light"/>
              </w:rPr>
              <w:t>o</w:t>
            </w:r>
            <w:r>
              <w:rPr>
                <w:rFonts w:ascii="Calibri Light" w:hAnsi="Calibri Light"/>
                <w:spacing w:val="-6"/>
              </w:rPr>
              <w:t xml:space="preserve"> </w:t>
            </w:r>
            <w:r>
              <w:rPr>
                <w:rFonts w:ascii="Calibri Light" w:hAnsi="Calibri Light"/>
              </w:rPr>
              <w:t>jedną</w:t>
            </w:r>
            <w:r>
              <w:rPr>
                <w:rFonts w:ascii="Calibri Light" w:hAnsi="Calibri Light"/>
                <w:spacing w:val="-4"/>
              </w:rPr>
              <w:t xml:space="preserve"> </w:t>
            </w:r>
            <w:r>
              <w:rPr>
                <w:rFonts w:ascii="Calibri Light" w:hAnsi="Calibri Light"/>
              </w:rPr>
              <w:t>bazę</w:t>
            </w:r>
            <w:r>
              <w:rPr>
                <w:rFonts w:ascii="Calibri Light" w:hAnsi="Calibri Light"/>
                <w:spacing w:val="-1"/>
              </w:rPr>
              <w:t xml:space="preserve"> </w:t>
            </w:r>
            <w:r>
              <w:rPr>
                <w:rFonts w:ascii="Calibri Light" w:hAnsi="Calibri Light"/>
                <w:spacing w:val="-2"/>
              </w:rPr>
              <w:t>danych.</w:t>
            </w:r>
          </w:p>
        </w:tc>
      </w:tr>
      <w:tr w:rsidR="00747BBF" w14:paraId="36B0CBE5" w14:textId="77777777">
        <w:trPr>
          <w:trHeight w:val="532"/>
        </w:trPr>
        <w:tc>
          <w:tcPr>
            <w:tcW w:w="631" w:type="dxa"/>
            <w:tcBorders>
              <w:right w:val="single" w:sz="4" w:space="0" w:color="4471C4"/>
            </w:tcBorders>
            <w:shd w:val="clear" w:color="auto" w:fill="D9E1F3"/>
          </w:tcPr>
          <w:p w14:paraId="1B09FA92" w14:textId="77777777" w:rsidR="00747BBF" w:rsidRDefault="00927A6E">
            <w:pPr>
              <w:pStyle w:val="TableParagraph"/>
              <w:spacing w:before="1" w:line="240" w:lineRule="auto"/>
              <w:rPr>
                <w:rFonts w:ascii="Calibri Light"/>
              </w:rPr>
            </w:pPr>
            <w:r>
              <w:rPr>
                <w:rFonts w:ascii="Calibri Light"/>
                <w:spacing w:val="-5"/>
              </w:rPr>
              <w:t>11</w:t>
            </w:r>
          </w:p>
        </w:tc>
        <w:tc>
          <w:tcPr>
            <w:tcW w:w="8437" w:type="dxa"/>
            <w:tcBorders>
              <w:left w:val="single" w:sz="4" w:space="0" w:color="4471C4"/>
            </w:tcBorders>
            <w:shd w:val="clear" w:color="auto" w:fill="D9E1F3"/>
          </w:tcPr>
          <w:p w14:paraId="68DE640A" w14:textId="77777777" w:rsidR="00747BBF" w:rsidRDefault="00927A6E">
            <w:pPr>
              <w:pStyle w:val="TableParagraph"/>
              <w:spacing w:before="1" w:line="240" w:lineRule="auto"/>
              <w:rPr>
                <w:rFonts w:ascii="Calibri Light" w:hAnsi="Calibri Light"/>
              </w:rPr>
            </w:pPr>
            <w:r>
              <w:rPr>
                <w:rFonts w:ascii="Calibri Light" w:hAnsi="Calibri Light"/>
              </w:rPr>
              <w:t>RDBMS</w:t>
            </w:r>
            <w:r>
              <w:rPr>
                <w:rFonts w:ascii="Calibri Light" w:hAnsi="Calibri Light"/>
                <w:spacing w:val="-6"/>
              </w:rPr>
              <w:t xml:space="preserve"> </w:t>
            </w:r>
            <w:r>
              <w:rPr>
                <w:rFonts w:ascii="Calibri Light" w:hAnsi="Calibri Light"/>
              </w:rPr>
              <w:t>zapewnia</w:t>
            </w:r>
            <w:r>
              <w:rPr>
                <w:rFonts w:ascii="Calibri Light" w:hAnsi="Calibri Light"/>
                <w:spacing w:val="-4"/>
              </w:rPr>
              <w:t xml:space="preserve"> </w:t>
            </w:r>
            <w:r>
              <w:rPr>
                <w:rFonts w:ascii="Calibri Light" w:hAnsi="Calibri Light"/>
              </w:rPr>
              <w:t>wsparcie</w:t>
            </w:r>
            <w:r>
              <w:rPr>
                <w:rFonts w:ascii="Calibri Light" w:hAnsi="Calibri Light"/>
                <w:spacing w:val="-6"/>
              </w:rPr>
              <w:t xml:space="preserve"> </w:t>
            </w:r>
            <w:r>
              <w:rPr>
                <w:rFonts w:ascii="Calibri Light" w:hAnsi="Calibri Light"/>
              </w:rPr>
              <w:t>dla</w:t>
            </w:r>
            <w:r>
              <w:rPr>
                <w:rFonts w:ascii="Calibri Light" w:hAnsi="Calibri Light"/>
                <w:spacing w:val="-4"/>
              </w:rPr>
              <w:t xml:space="preserve"> </w:t>
            </w:r>
            <w:r>
              <w:rPr>
                <w:rFonts w:ascii="Calibri Light" w:hAnsi="Calibri Light"/>
              </w:rPr>
              <w:t>protokołu</w:t>
            </w:r>
            <w:r>
              <w:rPr>
                <w:rFonts w:ascii="Calibri Light" w:hAnsi="Calibri Light"/>
                <w:spacing w:val="-3"/>
              </w:rPr>
              <w:t xml:space="preserve"> </w:t>
            </w:r>
            <w:r>
              <w:rPr>
                <w:rFonts w:ascii="Calibri Light" w:hAnsi="Calibri Light"/>
                <w:spacing w:val="-5"/>
              </w:rPr>
              <w:t>XA.</w:t>
            </w:r>
          </w:p>
        </w:tc>
      </w:tr>
      <w:tr w:rsidR="00747BBF" w14:paraId="50E95949" w14:textId="77777777">
        <w:trPr>
          <w:trHeight w:val="530"/>
        </w:trPr>
        <w:tc>
          <w:tcPr>
            <w:tcW w:w="631" w:type="dxa"/>
            <w:tcBorders>
              <w:right w:val="single" w:sz="4" w:space="0" w:color="4471C4"/>
            </w:tcBorders>
          </w:tcPr>
          <w:p w14:paraId="378AD820" w14:textId="77777777" w:rsidR="00747BBF" w:rsidRDefault="00927A6E">
            <w:pPr>
              <w:pStyle w:val="TableParagraph"/>
              <w:rPr>
                <w:rFonts w:ascii="Calibri Light"/>
              </w:rPr>
            </w:pPr>
            <w:r>
              <w:rPr>
                <w:rFonts w:ascii="Calibri Light"/>
                <w:spacing w:val="-5"/>
              </w:rPr>
              <w:t>12</w:t>
            </w:r>
          </w:p>
        </w:tc>
        <w:tc>
          <w:tcPr>
            <w:tcW w:w="8437" w:type="dxa"/>
            <w:tcBorders>
              <w:left w:val="single" w:sz="4" w:space="0" w:color="4471C4"/>
            </w:tcBorders>
          </w:tcPr>
          <w:p w14:paraId="6492057C" w14:textId="77777777" w:rsidR="00747BBF" w:rsidRDefault="00927A6E">
            <w:pPr>
              <w:pStyle w:val="TableParagraph"/>
              <w:rPr>
                <w:rFonts w:ascii="Calibri Light"/>
              </w:rPr>
            </w:pPr>
            <w:r>
              <w:rPr>
                <w:rFonts w:ascii="Calibri Light"/>
              </w:rPr>
              <w:t>RDBMS</w:t>
            </w:r>
            <w:r>
              <w:rPr>
                <w:rFonts w:ascii="Calibri Light"/>
                <w:spacing w:val="-3"/>
              </w:rPr>
              <w:t xml:space="preserve"> </w:t>
            </w:r>
            <w:r>
              <w:rPr>
                <w:rFonts w:ascii="Calibri Light"/>
              </w:rPr>
              <w:t>zapewnia</w:t>
            </w:r>
            <w:r>
              <w:rPr>
                <w:rFonts w:ascii="Calibri Light"/>
                <w:spacing w:val="-4"/>
              </w:rPr>
              <w:t xml:space="preserve"> </w:t>
            </w:r>
            <w:r>
              <w:rPr>
                <w:rFonts w:ascii="Calibri Light"/>
              </w:rPr>
              <w:t>wsparcie</w:t>
            </w:r>
            <w:r>
              <w:rPr>
                <w:rFonts w:ascii="Calibri Light"/>
                <w:spacing w:val="-5"/>
              </w:rPr>
              <w:t xml:space="preserve"> </w:t>
            </w:r>
            <w:r>
              <w:rPr>
                <w:rFonts w:ascii="Calibri Light"/>
              </w:rPr>
              <w:t>dla</w:t>
            </w:r>
            <w:r>
              <w:rPr>
                <w:rFonts w:ascii="Calibri Light"/>
                <w:spacing w:val="-4"/>
              </w:rPr>
              <w:t xml:space="preserve"> </w:t>
            </w:r>
            <w:r>
              <w:rPr>
                <w:rFonts w:ascii="Calibri Light"/>
              </w:rPr>
              <w:t>standardu</w:t>
            </w:r>
            <w:r>
              <w:rPr>
                <w:rFonts w:ascii="Calibri Light"/>
                <w:spacing w:val="-4"/>
              </w:rPr>
              <w:t xml:space="preserve"> </w:t>
            </w:r>
            <w:r>
              <w:rPr>
                <w:rFonts w:ascii="Calibri Light"/>
              </w:rPr>
              <w:t>JDBC</w:t>
            </w:r>
            <w:r>
              <w:rPr>
                <w:rFonts w:ascii="Calibri Light"/>
                <w:spacing w:val="-5"/>
              </w:rPr>
              <w:t xml:space="preserve"> </w:t>
            </w:r>
            <w:r>
              <w:rPr>
                <w:rFonts w:ascii="Calibri Light"/>
                <w:spacing w:val="-4"/>
              </w:rPr>
              <w:t>3.0.</w:t>
            </w:r>
          </w:p>
        </w:tc>
      </w:tr>
      <w:tr w:rsidR="00747BBF" w14:paraId="4ECC07C5" w14:textId="77777777">
        <w:trPr>
          <w:trHeight w:val="532"/>
        </w:trPr>
        <w:tc>
          <w:tcPr>
            <w:tcW w:w="631" w:type="dxa"/>
            <w:tcBorders>
              <w:right w:val="single" w:sz="4" w:space="0" w:color="4471C4"/>
            </w:tcBorders>
            <w:shd w:val="clear" w:color="auto" w:fill="D9E1F3"/>
          </w:tcPr>
          <w:p w14:paraId="23132D4C" w14:textId="77777777" w:rsidR="00747BBF" w:rsidRDefault="00927A6E">
            <w:pPr>
              <w:pStyle w:val="TableParagraph"/>
              <w:rPr>
                <w:rFonts w:ascii="Calibri Light"/>
              </w:rPr>
            </w:pPr>
            <w:r>
              <w:rPr>
                <w:rFonts w:ascii="Calibri Light"/>
                <w:spacing w:val="-5"/>
              </w:rPr>
              <w:t>13</w:t>
            </w:r>
          </w:p>
        </w:tc>
        <w:tc>
          <w:tcPr>
            <w:tcW w:w="8437" w:type="dxa"/>
            <w:tcBorders>
              <w:left w:val="single" w:sz="4" w:space="0" w:color="4471C4"/>
            </w:tcBorders>
            <w:shd w:val="clear" w:color="auto" w:fill="D9E1F3"/>
          </w:tcPr>
          <w:p w14:paraId="31BD860A" w14:textId="77777777" w:rsidR="00747BBF" w:rsidRDefault="00927A6E">
            <w:pPr>
              <w:pStyle w:val="TableParagraph"/>
              <w:rPr>
                <w:rFonts w:ascii="Calibri Light" w:hAnsi="Calibri Light"/>
              </w:rPr>
            </w:pPr>
            <w:r>
              <w:rPr>
                <w:rFonts w:ascii="Calibri Light" w:hAnsi="Calibri Light"/>
              </w:rPr>
              <w:t>RDBMS</w:t>
            </w:r>
            <w:r>
              <w:rPr>
                <w:rFonts w:ascii="Calibri Light" w:hAnsi="Calibri Light"/>
                <w:spacing w:val="-6"/>
              </w:rPr>
              <w:t xml:space="preserve"> </w:t>
            </w:r>
            <w:r>
              <w:rPr>
                <w:rFonts w:ascii="Calibri Light" w:hAnsi="Calibri Light"/>
              </w:rPr>
              <w:t>zapewnia</w:t>
            </w:r>
            <w:r>
              <w:rPr>
                <w:rFonts w:ascii="Calibri Light" w:hAnsi="Calibri Light"/>
                <w:spacing w:val="-5"/>
              </w:rPr>
              <w:t xml:space="preserve"> </w:t>
            </w:r>
            <w:r>
              <w:rPr>
                <w:rFonts w:ascii="Calibri Light" w:hAnsi="Calibri Light"/>
              </w:rPr>
              <w:t>zgodność</w:t>
            </w:r>
            <w:r>
              <w:rPr>
                <w:rFonts w:ascii="Calibri Light" w:hAnsi="Calibri Light"/>
                <w:spacing w:val="-6"/>
              </w:rPr>
              <w:t xml:space="preserve"> </w:t>
            </w:r>
            <w:r>
              <w:rPr>
                <w:rFonts w:ascii="Calibri Light" w:hAnsi="Calibri Light"/>
              </w:rPr>
              <w:t>ze</w:t>
            </w:r>
            <w:r>
              <w:rPr>
                <w:rFonts w:ascii="Calibri Light" w:hAnsi="Calibri Light"/>
                <w:spacing w:val="-5"/>
              </w:rPr>
              <w:t xml:space="preserve"> </w:t>
            </w:r>
            <w:r>
              <w:rPr>
                <w:rFonts w:ascii="Calibri Light" w:hAnsi="Calibri Light"/>
              </w:rPr>
              <w:t>standardem</w:t>
            </w:r>
            <w:r>
              <w:rPr>
                <w:rFonts w:ascii="Calibri Light" w:hAnsi="Calibri Light"/>
                <w:spacing w:val="-5"/>
              </w:rPr>
              <w:t xml:space="preserve"> </w:t>
            </w:r>
            <w:r>
              <w:rPr>
                <w:rFonts w:ascii="Calibri Light" w:hAnsi="Calibri Light"/>
              </w:rPr>
              <w:t>ANSI/ISO</w:t>
            </w:r>
            <w:r>
              <w:rPr>
                <w:rFonts w:ascii="Calibri Light" w:hAnsi="Calibri Light"/>
                <w:spacing w:val="-7"/>
              </w:rPr>
              <w:t xml:space="preserve"> </w:t>
            </w:r>
            <w:r>
              <w:rPr>
                <w:rFonts w:ascii="Calibri Light" w:hAnsi="Calibri Light"/>
              </w:rPr>
              <w:t>SQL</w:t>
            </w:r>
            <w:r>
              <w:rPr>
                <w:rFonts w:ascii="Calibri Light" w:hAnsi="Calibri Light"/>
                <w:spacing w:val="-3"/>
              </w:rPr>
              <w:t xml:space="preserve"> </w:t>
            </w:r>
            <w:r>
              <w:rPr>
                <w:rFonts w:ascii="Calibri Light" w:hAnsi="Calibri Light"/>
              </w:rPr>
              <w:t>2003</w:t>
            </w:r>
            <w:r>
              <w:rPr>
                <w:rFonts w:ascii="Calibri Light" w:hAnsi="Calibri Light"/>
                <w:spacing w:val="-4"/>
              </w:rPr>
              <w:t xml:space="preserve"> </w:t>
            </w:r>
            <w:r>
              <w:rPr>
                <w:rFonts w:ascii="Calibri Light" w:hAnsi="Calibri Light"/>
              </w:rPr>
              <w:t>lub</w:t>
            </w:r>
            <w:r>
              <w:rPr>
                <w:rFonts w:ascii="Calibri Light" w:hAnsi="Calibri Light"/>
                <w:spacing w:val="-3"/>
              </w:rPr>
              <w:t xml:space="preserve"> </w:t>
            </w:r>
            <w:r>
              <w:rPr>
                <w:rFonts w:ascii="Calibri Light" w:hAnsi="Calibri Light"/>
                <w:spacing w:val="-2"/>
              </w:rPr>
              <w:t>nowszym.</w:t>
            </w:r>
          </w:p>
        </w:tc>
      </w:tr>
      <w:tr w:rsidR="00747BBF" w14:paraId="2A0B74F6" w14:textId="77777777">
        <w:trPr>
          <w:trHeight w:val="647"/>
        </w:trPr>
        <w:tc>
          <w:tcPr>
            <w:tcW w:w="631" w:type="dxa"/>
            <w:tcBorders>
              <w:right w:val="single" w:sz="4" w:space="0" w:color="4471C4"/>
            </w:tcBorders>
          </w:tcPr>
          <w:p w14:paraId="0452FE1E" w14:textId="77777777" w:rsidR="00747BBF" w:rsidRDefault="00927A6E">
            <w:pPr>
              <w:pStyle w:val="TableParagraph"/>
              <w:rPr>
                <w:rFonts w:ascii="Calibri Light"/>
              </w:rPr>
            </w:pPr>
            <w:r>
              <w:rPr>
                <w:rFonts w:ascii="Calibri Light"/>
                <w:spacing w:val="-5"/>
              </w:rPr>
              <w:t>14</w:t>
            </w:r>
          </w:p>
        </w:tc>
        <w:tc>
          <w:tcPr>
            <w:tcW w:w="8437" w:type="dxa"/>
            <w:tcBorders>
              <w:left w:val="single" w:sz="4" w:space="0" w:color="4471C4"/>
            </w:tcBorders>
          </w:tcPr>
          <w:p w14:paraId="7EEB6770" w14:textId="77777777" w:rsidR="00747BBF" w:rsidRDefault="00927A6E">
            <w:pPr>
              <w:pStyle w:val="TableParagraph"/>
              <w:rPr>
                <w:rFonts w:ascii="Calibri Light" w:hAnsi="Calibri Light"/>
              </w:rPr>
            </w:pPr>
            <w:r>
              <w:rPr>
                <w:rFonts w:ascii="Calibri Light" w:hAnsi="Calibri Light"/>
              </w:rPr>
              <w:t>RDBMS</w:t>
            </w:r>
            <w:r>
              <w:rPr>
                <w:rFonts w:ascii="Calibri Light" w:hAnsi="Calibri Light"/>
                <w:spacing w:val="38"/>
              </w:rPr>
              <w:t xml:space="preserve"> </w:t>
            </w:r>
            <w:r>
              <w:rPr>
                <w:rFonts w:ascii="Calibri Light" w:hAnsi="Calibri Light"/>
              </w:rPr>
              <w:t>zapewnia</w:t>
            </w:r>
            <w:r>
              <w:rPr>
                <w:rFonts w:ascii="Calibri Light" w:hAnsi="Calibri Light"/>
                <w:spacing w:val="35"/>
              </w:rPr>
              <w:t xml:space="preserve"> </w:t>
            </w:r>
            <w:r>
              <w:rPr>
                <w:rFonts w:ascii="Calibri Light" w:hAnsi="Calibri Light"/>
              </w:rPr>
              <w:t>obsługę</w:t>
            </w:r>
            <w:r>
              <w:rPr>
                <w:rFonts w:ascii="Calibri Light" w:hAnsi="Calibri Light"/>
                <w:spacing w:val="35"/>
              </w:rPr>
              <w:t xml:space="preserve"> </w:t>
            </w:r>
            <w:r>
              <w:rPr>
                <w:rFonts w:ascii="Calibri Light" w:hAnsi="Calibri Light"/>
              </w:rPr>
              <w:t>wyrażeń</w:t>
            </w:r>
            <w:r>
              <w:rPr>
                <w:rFonts w:ascii="Calibri Light" w:hAnsi="Calibri Light"/>
                <w:spacing w:val="37"/>
              </w:rPr>
              <w:t xml:space="preserve"> </w:t>
            </w:r>
            <w:r>
              <w:rPr>
                <w:rFonts w:ascii="Calibri Light" w:hAnsi="Calibri Light"/>
              </w:rPr>
              <w:t>regularnych</w:t>
            </w:r>
            <w:r>
              <w:rPr>
                <w:rFonts w:ascii="Calibri Light" w:hAnsi="Calibri Light"/>
                <w:spacing w:val="36"/>
              </w:rPr>
              <w:t xml:space="preserve"> </w:t>
            </w:r>
            <w:r>
              <w:rPr>
                <w:rFonts w:ascii="Calibri Light" w:hAnsi="Calibri Light"/>
              </w:rPr>
              <w:t>zgodną</w:t>
            </w:r>
            <w:r>
              <w:rPr>
                <w:rFonts w:ascii="Calibri Light" w:hAnsi="Calibri Light"/>
                <w:spacing w:val="38"/>
              </w:rPr>
              <w:t xml:space="preserve"> </w:t>
            </w:r>
            <w:r>
              <w:rPr>
                <w:rFonts w:ascii="Calibri Light" w:hAnsi="Calibri Light"/>
              </w:rPr>
              <w:t>ze</w:t>
            </w:r>
            <w:r>
              <w:rPr>
                <w:rFonts w:ascii="Calibri Light" w:hAnsi="Calibri Light"/>
                <w:spacing w:val="37"/>
              </w:rPr>
              <w:t xml:space="preserve"> </w:t>
            </w:r>
            <w:r>
              <w:rPr>
                <w:rFonts w:ascii="Calibri Light" w:hAnsi="Calibri Light"/>
              </w:rPr>
              <w:t>standardem</w:t>
            </w:r>
            <w:r>
              <w:rPr>
                <w:rFonts w:ascii="Calibri Light" w:hAnsi="Calibri Light"/>
                <w:spacing w:val="37"/>
              </w:rPr>
              <w:t xml:space="preserve"> </w:t>
            </w:r>
            <w:r>
              <w:rPr>
                <w:rFonts w:ascii="Calibri Light" w:hAnsi="Calibri Light"/>
              </w:rPr>
              <w:t>POSIX</w:t>
            </w:r>
            <w:r>
              <w:rPr>
                <w:rFonts w:ascii="Calibri Light" w:hAnsi="Calibri Light"/>
                <w:spacing w:val="33"/>
              </w:rPr>
              <w:t xml:space="preserve"> </w:t>
            </w:r>
            <w:r>
              <w:rPr>
                <w:rFonts w:ascii="Calibri Light" w:hAnsi="Calibri Light"/>
              </w:rPr>
              <w:t>dostępna</w:t>
            </w:r>
            <w:r>
              <w:rPr>
                <w:rFonts w:ascii="Calibri Light" w:hAnsi="Calibri Light"/>
                <w:spacing w:val="36"/>
              </w:rPr>
              <w:t xml:space="preserve"> </w:t>
            </w:r>
            <w:r>
              <w:rPr>
                <w:rFonts w:ascii="Calibri Light" w:hAnsi="Calibri Light"/>
                <w:spacing w:val="-10"/>
              </w:rPr>
              <w:t>z</w:t>
            </w:r>
          </w:p>
          <w:p w14:paraId="27EC29C7" w14:textId="77777777" w:rsidR="00747BBF" w:rsidRDefault="00927A6E">
            <w:pPr>
              <w:pStyle w:val="TableParagraph"/>
              <w:spacing w:before="50" w:line="240" w:lineRule="auto"/>
              <w:ind w:left="117"/>
              <w:rPr>
                <w:rFonts w:ascii="Calibri Light" w:hAnsi="Calibri Light"/>
              </w:rPr>
            </w:pPr>
            <w:r>
              <w:rPr>
                <w:rFonts w:ascii="Calibri Light" w:hAnsi="Calibri Light"/>
              </w:rPr>
              <w:t>poziomu</w:t>
            </w:r>
            <w:r>
              <w:rPr>
                <w:rFonts w:ascii="Calibri Light" w:hAnsi="Calibri Light"/>
                <w:spacing w:val="-7"/>
              </w:rPr>
              <w:t xml:space="preserve"> </w:t>
            </w:r>
            <w:r>
              <w:rPr>
                <w:rFonts w:ascii="Calibri Light" w:hAnsi="Calibri Light"/>
              </w:rPr>
              <w:t>języka</w:t>
            </w:r>
            <w:r>
              <w:rPr>
                <w:rFonts w:ascii="Calibri Light" w:hAnsi="Calibri Light"/>
                <w:spacing w:val="-6"/>
              </w:rPr>
              <w:t xml:space="preserve"> </w:t>
            </w:r>
            <w:r>
              <w:rPr>
                <w:rFonts w:ascii="Calibri Light" w:hAnsi="Calibri Light"/>
              </w:rPr>
              <w:t>SQL</w:t>
            </w:r>
            <w:r>
              <w:rPr>
                <w:rFonts w:ascii="Calibri Light" w:hAnsi="Calibri Light"/>
                <w:spacing w:val="-5"/>
              </w:rPr>
              <w:t xml:space="preserve"> </w:t>
            </w:r>
            <w:r>
              <w:rPr>
                <w:rFonts w:ascii="Calibri Light" w:hAnsi="Calibri Light"/>
              </w:rPr>
              <w:t>jak</w:t>
            </w:r>
            <w:r>
              <w:rPr>
                <w:rFonts w:ascii="Calibri Light" w:hAnsi="Calibri Light"/>
                <w:spacing w:val="-2"/>
              </w:rPr>
              <w:t xml:space="preserve"> </w:t>
            </w:r>
            <w:r>
              <w:rPr>
                <w:rFonts w:ascii="Calibri Light" w:hAnsi="Calibri Light"/>
              </w:rPr>
              <w:t>i</w:t>
            </w:r>
            <w:r>
              <w:rPr>
                <w:rFonts w:ascii="Calibri Light" w:hAnsi="Calibri Light"/>
                <w:spacing w:val="-4"/>
              </w:rPr>
              <w:t xml:space="preserve"> </w:t>
            </w:r>
            <w:r>
              <w:rPr>
                <w:rFonts w:ascii="Calibri Light" w:hAnsi="Calibri Light"/>
              </w:rPr>
              <w:t>procedur/funkcji</w:t>
            </w:r>
            <w:r>
              <w:rPr>
                <w:rFonts w:ascii="Calibri Light" w:hAnsi="Calibri Light"/>
                <w:spacing w:val="-5"/>
              </w:rPr>
              <w:t xml:space="preserve"> </w:t>
            </w:r>
            <w:r>
              <w:rPr>
                <w:rFonts w:ascii="Calibri Light" w:hAnsi="Calibri Light"/>
              </w:rPr>
              <w:t>składowanych</w:t>
            </w:r>
            <w:r>
              <w:rPr>
                <w:rFonts w:ascii="Calibri Light" w:hAnsi="Calibri Light"/>
                <w:spacing w:val="-3"/>
              </w:rPr>
              <w:t xml:space="preserve"> </w:t>
            </w:r>
            <w:r>
              <w:rPr>
                <w:rFonts w:ascii="Calibri Light" w:hAnsi="Calibri Light"/>
              </w:rPr>
              <w:t>w</w:t>
            </w:r>
            <w:r>
              <w:rPr>
                <w:rFonts w:ascii="Calibri Light" w:hAnsi="Calibri Light"/>
                <w:spacing w:val="-3"/>
              </w:rPr>
              <w:t xml:space="preserve"> </w:t>
            </w:r>
            <w:r>
              <w:rPr>
                <w:rFonts w:ascii="Calibri Light" w:hAnsi="Calibri Light"/>
              </w:rPr>
              <w:t>bazie</w:t>
            </w:r>
            <w:r>
              <w:rPr>
                <w:rFonts w:ascii="Calibri Light" w:hAnsi="Calibri Light"/>
                <w:spacing w:val="-3"/>
              </w:rPr>
              <w:t xml:space="preserve"> </w:t>
            </w:r>
            <w:r>
              <w:rPr>
                <w:rFonts w:ascii="Calibri Light" w:hAnsi="Calibri Light"/>
                <w:spacing w:val="-2"/>
              </w:rPr>
              <w:t>danych.</w:t>
            </w:r>
          </w:p>
        </w:tc>
      </w:tr>
      <w:tr w:rsidR="00747BBF" w14:paraId="442E26B7" w14:textId="77777777">
        <w:trPr>
          <w:trHeight w:val="650"/>
        </w:trPr>
        <w:tc>
          <w:tcPr>
            <w:tcW w:w="631" w:type="dxa"/>
            <w:tcBorders>
              <w:right w:val="single" w:sz="4" w:space="0" w:color="4471C4"/>
            </w:tcBorders>
            <w:shd w:val="clear" w:color="auto" w:fill="D9E1F3"/>
          </w:tcPr>
          <w:p w14:paraId="1492C7A7" w14:textId="77777777" w:rsidR="00747BBF" w:rsidRDefault="00927A6E">
            <w:pPr>
              <w:pStyle w:val="TableParagraph"/>
              <w:rPr>
                <w:rFonts w:ascii="Calibri Light"/>
              </w:rPr>
            </w:pPr>
            <w:r>
              <w:rPr>
                <w:rFonts w:ascii="Calibri Light"/>
                <w:spacing w:val="-5"/>
              </w:rPr>
              <w:t>15</w:t>
            </w:r>
          </w:p>
        </w:tc>
        <w:tc>
          <w:tcPr>
            <w:tcW w:w="8437" w:type="dxa"/>
            <w:tcBorders>
              <w:left w:val="single" w:sz="4" w:space="0" w:color="4471C4"/>
            </w:tcBorders>
            <w:shd w:val="clear" w:color="auto" w:fill="D9E1F3"/>
          </w:tcPr>
          <w:p w14:paraId="5E0213AE" w14:textId="77777777" w:rsidR="00747BBF" w:rsidRDefault="00927A6E">
            <w:pPr>
              <w:pStyle w:val="TableParagraph"/>
              <w:rPr>
                <w:rFonts w:ascii="Calibri Light" w:hAnsi="Calibri Light"/>
              </w:rPr>
            </w:pPr>
            <w:r>
              <w:rPr>
                <w:rFonts w:ascii="Calibri Light" w:hAnsi="Calibri Light"/>
              </w:rPr>
              <w:t>RDBMS</w:t>
            </w:r>
            <w:r>
              <w:rPr>
                <w:rFonts w:ascii="Calibri Light" w:hAnsi="Calibri Light"/>
                <w:spacing w:val="34"/>
              </w:rPr>
              <w:t xml:space="preserve"> </w:t>
            </w:r>
            <w:r>
              <w:rPr>
                <w:rFonts w:ascii="Calibri Light" w:hAnsi="Calibri Light"/>
              </w:rPr>
              <w:t>posiada</w:t>
            </w:r>
            <w:r>
              <w:rPr>
                <w:rFonts w:ascii="Calibri Light" w:hAnsi="Calibri Light"/>
                <w:spacing w:val="35"/>
              </w:rPr>
              <w:t xml:space="preserve"> </w:t>
            </w:r>
            <w:r>
              <w:rPr>
                <w:rFonts w:ascii="Calibri Light" w:hAnsi="Calibri Light"/>
              </w:rPr>
              <w:t>możliwość</w:t>
            </w:r>
            <w:r>
              <w:rPr>
                <w:rFonts w:ascii="Calibri Light" w:hAnsi="Calibri Light"/>
                <w:spacing w:val="36"/>
              </w:rPr>
              <w:t xml:space="preserve"> </w:t>
            </w:r>
            <w:r>
              <w:rPr>
                <w:rFonts w:ascii="Calibri Light" w:hAnsi="Calibri Light"/>
              </w:rPr>
              <w:t>zagnieżdżania</w:t>
            </w:r>
            <w:r>
              <w:rPr>
                <w:rFonts w:ascii="Calibri Light" w:hAnsi="Calibri Light"/>
                <w:spacing w:val="36"/>
              </w:rPr>
              <w:t xml:space="preserve"> </w:t>
            </w:r>
            <w:r>
              <w:rPr>
                <w:rFonts w:ascii="Calibri Light" w:hAnsi="Calibri Light"/>
              </w:rPr>
              <w:t>transakcji</w:t>
            </w:r>
            <w:r>
              <w:rPr>
                <w:rFonts w:ascii="Calibri Light" w:hAnsi="Calibri Light"/>
                <w:spacing w:val="36"/>
              </w:rPr>
              <w:t xml:space="preserve"> </w:t>
            </w:r>
            <w:r>
              <w:rPr>
                <w:rFonts w:ascii="Calibri Light" w:hAnsi="Calibri Light"/>
              </w:rPr>
              <w:t>–</w:t>
            </w:r>
            <w:r>
              <w:rPr>
                <w:rFonts w:ascii="Calibri Light" w:hAnsi="Calibri Light"/>
                <w:spacing w:val="37"/>
              </w:rPr>
              <w:t xml:space="preserve"> </w:t>
            </w:r>
            <w:r>
              <w:rPr>
                <w:rFonts w:ascii="Calibri Light" w:hAnsi="Calibri Light"/>
              </w:rPr>
              <w:t>uruchomienia</w:t>
            </w:r>
            <w:r>
              <w:rPr>
                <w:rFonts w:ascii="Calibri Light" w:hAnsi="Calibri Light"/>
                <w:spacing w:val="36"/>
              </w:rPr>
              <w:t xml:space="preserve"> </w:t>
            </w:r>
            <w:r>
              <w:rPr>
                <w:rFonts w:ascii="Calibri Light" w:hAnsi="Calibri Light"/>
              </w:rPr>
              <w:t>niezależnej</w:t>
            </w:r>
            <w:r>
              <w:rPr>
                <w:rFonts w:ascii="Calibri Light" w:hAnsi="Calibri Light"/>
                <w:spacing w:val="36"/>
              </w:rPr>
              <w:t xml:space="preserve"> </w:t>
            </w:r>
            <w:r>
              <w:rPr>
                <w:rFonts w:ascii="Calibri Light" w:hAnsi="Calibri Light"/>
                <w:spacing w:val="-2"/>
              </w:rPr>
              <w:t>transakcji</w:t>
            </w:r>
          </w:p>
          <w:p w14:paraId="10B9D507" w14:textId="77777777" w:rsidR="00747BBF" w:rsidRDefault="00927A6E">
            <w:pPr>
              <w:pStyle w:val="TableParagraph"/>
              <w:spacing w:before="50" w:line="240" w:lineRule="auto"/>
              <w:ind w:left="117"/>
              <w:rPr>
                <w:rFonts w:ascii="Calibri Light" w:hAnsi="Calibri Light"/>
              </w:rPr>
            </w:pPr>
            <w:r>
              <w:rPr>
                <w:rFonts w:ascii="Calibri Light" w:hAnsi="Calibri Light"/>
              </w:rPr>
              <w:t>wewnątrz</w:t>
            </w:r>
            <w:r>
              <w:rPr>
                <w:rFonts w:ascii="Calibri Light" w:hAnsi="Calibri Light"/>
                <w:spacing w:val="-6"/>
              </w:rPr>
              <w:t xml:space="preserve"> </w:t>
            </w:r>
            <w:r>
              <w:rPr>
                <w:rFonts w:ascii="Calibri Light" w:hAnsi="Calibri Light"/>
              </w:rPr>
              <w:t>transakcji</w:t>
            </w:r>
            <w:r>
              <w:rPr>
                <w:rFonts w:ascii="Calibri Light" w:hAnsi="Calibri Light"/>
                <w:spacing w:val="-6"/>
              </w:rPr>
              <w:t xml:space="preserve"> </w:t>
            </w:r>
            <w:r>
              <w:rPr>
                <w:rFonts w:ascii="Calibri Light" w:hAnsi="Calibri Light"/>
                <w:spacing w:val="-2"/>
              </w:rPr>
              <w:t>nadrzędnej.</w:t>
            </w:r>
          </w:p>
        </w:tc>
      </w:tr>
      <w:tr w:rsidR="00747BBF" w14:paraId="6C2636D2" w14:textId="77777777">
        <w:trPr>
          <w:trHeight w:val="647"/>
        </w:trPr>
        <w:tc>
          <w:tcPr>
            <w:tcW w:w="631" w:type="dxa"/>
            <w:tcBorders>
              <w:right w:val="single" w:sz="4" w:space="0" w:color="4471C4"/>
            </w:tcBorders>
          </w:tcPr>
          <w:p w14:paraId="399004A9" w14:textId="77777777" w:rsidR="00747BBF" w:rsidRDefault="00927A6E">
            <w:pPr>
              <w:pStyle w:val="TableParagraph"/>
              <w:rPr>
                <w:rFonts w:ascii="Calibri Light"/>
              </w:rPr>
            </w:pPr>
            <w:r>
              <w:rPr>
                <w:rFonts w:ascii="Calibri Light"/>
                <w:spacing w:val="-5"/>
              </w:rPr>
              <w:t>16</w:t>
            </w:r>
          </w:p>
        </w:tc>
        <w:tc>
          <w:tcPr>
            <w:tcW w:w="8437" w:type="dxa"/>
            <w:tcBorders>
              <w:left w:val="single" w:sz="4" w:space="0" w:color="4471C4"/>
            </w:tcBorders>
          </w:tcPr>
          <w:p w14:paraId="650F9A7D" w14:textId="77777777" w:rsidR="00747BBF" w:rsidRDefault="00927A6E">
            <w:pPr>
              <w:pStyle w:val="TableParagraph"/>
              <w:rPr>
                <w:rFonts w:ascii="Calibri Light" w:hAnsi="Calibri Light"/>
              </w:rPr>
            </w:pPr>
            <w:r>
              <w:rPr>
                <w:rFonts w:ascii="Calibri Light" w:hAnsi="Calibri Light"/>
              </w:rPr>
              <w:t>RDBMS</w:t>
            </w:r>
            <w:r>
              <w:rPr>
                <w:rFonts w:ascii="Calibri Light" w:hAnsi="Calibri Light"/>
                <w:spacing w:val="9"/>
              </w:rPr>
              <w:t xml:space="preserve"> </w:t>
            </w:r>
            <w:r>
              <w:rPr>
                <w:rFonts w:ascii="Calibri Light" w:hAnsi="Calibri Light"/>
              </w:rPr>
              <w:t>umożliwia</w:t>
            </w:r>
            <w:r>
              <w:rPr>
                <w:rFonts w:ascii="Calibri Light" w:hAnsi="Calibri Light"/>
                <w:spacing w:val="7"/>
              </w:rPr>
              <w:t xml:space="preserve"> </w:t>
            </w:r>
            <w:r>
              <w:rPr>
                <w:rFonts w:ascii="Calibri Light" w:hAnsi="Calibri Light"/>
              </w:rPr>
              <w:t>zmianę</w:t>
            </w:r>
            <w:r>
              <w:rPr>
                <w:rFonts w:ascii="Calibri Light" w:hAnsi="Calibri Light"/>
                <w:spacing w:val="5"/>
              </w:rPr>
              <w:t xml:space="preserve"> </w:t>
            </w:r>
            <w:r>
              <w:rPr>
                <w:rFonts w:ascii="Calibri Light" w:hAnsi="Calibri Light"/>
              </w:rPr>
              <w:t>domyślnego</w:t>
            </w:r>
            <w:r>
              <w:rPr>
                <w:rFonts w:ascii="Calibri Light" w:hAnsi="Calibri Light"/>
                <w:spacing w:val="6"/>
              </w:rPr>
              <w:t xml:space="preserve"> </w:t>
            </w:r>
            <w:r>
              <w:rPr>
                <w:rFonts w:ascii="Calibri Light" w:hAnsi="Calibri Light"/>
              </w:rPr>
              <w:t>trybu</w:t>
            </w:r>
            <w:r>
              <w:rPr>
                <w:rFonts w:ascii="Calibri Light" w:hAnsi="Calibri Light"/>
                <w:spacing w:val="7"/>
              </w:rPr>
              <w:t xml:space="preserve"> </w:t>
            </w:r>
            <w:r>
              <w:rPr>
                <w:rFonts w:ascii="Calibri Light" w:hAnsi="Calibri Light"/>
              </w:rPr>
              <w:t>izolowania</w:t>
            </w:r>
            <w:r>
              <w:rPr>
                <w:rFonts w:ascii="Calibri Light" w:hAnsi="Calibri Light"/>
                <w:spacing w:val="7"/>
              </w:rPr>
              <w:t xml:space="preserve"> </w:t>
            </w:r>
            <w:r>
              <w:rPr>
                <w:rFonts w:ascii="Calibri Light" w:hAnsi="Calibri Light"/>
              </w:rPr>
              <w:t>transakcji</w:t>
            </w:r>
            <w:r>
              <w:rPr>
                <w:rFonts w:ascii="Calibri Light" w:hAnsi="Calibri Light"/>
                <w:spacing w:val="5"/>
              </w:rPr>
              <w:t xml:space="preserve"> </w:t>
            </w:r>
            <w:r>
              <w:rPr>
                <w:rFonts w:ascii="Calibri Light" w:hAnsi="Calibri Light"/>
              </w:rPr>
              <w:t>(Read</w:t>
            </w:r>
            <w:r>
              <w:rPr>
                <w:rFonts w:ascii="Calibri Light" w:hAnsi="Calibri Light"/>
                <w:spacing w:val="6"/>
              </w:rPr>
              <w:t xml:space="preserve"> </w:t>
            </w:r>
            <w:proofErr w:type="spellStart"/>
            <w:r>
              <w:rPr>
                <w:rFonts w:ascii="Calibri Light" w:hAnsi="Calibri Light"/>
              </w:rPr>
              <w:t>Commited</w:t>
            </w:r>
            <w:proofErr w:type="spellEnd"/>
            <w:r>
              <w:rPr>
                <w:rFonts w:ascii="Calibri Light" w:hAnsi="Calibri Light"/>
              </w:rPr>
              <w:t>)</w:t>
            </w:r>
            <w:r>
              <w:rPr>
                <w:rFonts w:ascii="Calibri Light" w:hAnsi="Calibri Light"/>
                <w:spacing w:val="9"/>
              </w:rPr>
              <w:t xml:space="preserve"> </w:t>
            </w:r>
            <w:r>
              <w:rPr>
                <w:rFonts w:ascii="Calibri Light" w:hAnsi="Calibri Light"/>
              </w:rPr>
              <w:t>na</w:t>
            </w:r>
            <w:r>
              <w:rPr>
                <w:rFonts w:ascii="Calibri Light" w:hAnsi="Calibri Light"/>
                <w:spacing w:val="6"/>
              </w:rPr>
              <w:t xml:space="preserve"> </w:t>
            </w:r>
            <w:r>
              <w:rPr>
                <w:rFonts w:ascii="Calibri Light" w:hAnsi="Calibri Light"/>
                <w:spacing w:val="-4"/>
              </w:rPr>
              <w:t>inny</w:t>
            </w:r>
          </w:p>
          <w:p w14:paraId="22A6981C" w14:textId="77777777" w:rsidR="00747BBF" w:rsidRDefault="00927A6E">
            <w:pPr>
              <w:pStyle w:val="TableParagraph"/>
              <w:spacing w:before="50" w:line="240" w:lineRule="auto"/>
              <w:ind w:left="117"/>
              <w:rPr>
                <w:rFonts w:ascii="Calibri Light" w:hAnsi="Calibri Light"/>
              </w:rPr>
            </w:pPr>
            <w:r>
              <w:rPr>
                <w:rFonts w:ascii="Calibri Light" w:hAnsi="Calibri Light"/>
              </w:rPr>
              <w:t>(Read</w:t>
            </w:r>
            <w:r>
              <w:rPr>
                <w:rFonts w:ascii="Calibri Light" w:hAnsi="Calibri Light"/>
                <w:spacing w:val="-6"/>
              </w:rPr>
              <w:t xml:space="preserve"> </w:t>
            </w:r>
            <w:proofErr w:type="spellStart"/>
            <w:r>
              <w:rPr>
                <w:rFonts w:ascii="Calibri Light" w:hAnsi="Calibri Light"/>
              </w:rPr>
              <w:t>Only</w:t>
            </w:r>
            <w:proofErr w:type="spellEnd"/>
            <w:r>
              <w:rPr>
                <w:rFonts w:ascii="Calibri Light" w:hAnsi="Calibri Light"/>
              </w:rPr>
              <w:t>,</w:t>
            </w:r>
            <w:r>
              <w:rPr>
                <w:rFonts w:ascii="Calibri Light" w:hAnsi="Calibri Light"/>
                <w:spacing w:val="-5"/>
              </w:rPr>
              <w:t xml:space="preserve"> </w:t>
            </w:r>
            <w:proofErr w:type="spellStart"/>
            <w:r>
              <w:rPr>
                <w:rFonts w:ascii="Calibri Light" w:hAnsi="Calibri Light"/>
              </w:rPr>
              <w:t>Serializable</w:t>
            </w:r>
            <w:proofErr w:type="spellEnd"/>
            <w:r>
              <w:rPr>
                <w:rFonts w:ascii="Calibri Light" w:hAnsi="Calibri Light"/>
              </w:rPr>
              <w:t>)</w:t>
            </w:r>
            <w:r>
              <w:rPr>
                <w:rFonts w:ascii="Calibri Light" w:hAnsi="Calibri Light"/>
                <w:spacing w:val="-2"/>
              </w:rPr>
              <w:t xml:space="preserve"> </w:t>
            </w:r>
            <w:r>
              <w:rPr>
                <w:rFonts w:ascii="Calibri Light" w:hAnsi="Calibri Light"/>
              </w:rPr>
              <w:t>za</w:t>
            </w:r>
            <w:r>
              <w:rPr>
                <w:rFonts w:ascii="Calibri Light" w:hAnsi="Calibri Light"/>
                <w:spacing w:val="-7"/>
              </w:rPr>
              <w:t xml:space="preserve"> </w:t>
            </w:r>
            <w:r>
              <w:rPr>
                <w:rFonts w:ascii="Calibri Light" w:hAnsi="Calibri Light"/>
              </w:rPr>
              <w:t>pomocą</w:t>
            </w:r>
            <w:r>
              <w:rPr>
                <w:rFonts w:ascii="Calibri Light" w:hAnsi="Calibri Light"/>
                <w:spacing w:val="-6"/>
              </w:rPr>
              <w:t xml:space="preserve"> </w:t>
            </w:r>
            <w:r>
              <w:rPr>
                <w:rFonts w:ascii="Calibri Light" w:hAnsi="Calibri Light"/>
              </w:rPr>
              <w:t>komend</w:t>
            </w:r>
            <w:r>
              <w:rPr>
                <w:rFonts w:ascii="Calibri Light" w:hAnsi="Calibri Light"/>
                <w:spacing w:val="-5"/>
              </w:rPr>
              <w:t xml:space="preserve"> </w:t>
            </w:r>
            <w:r>
              <w:rPr>
                <w:rFonts w:ascii="Calibri Light" w:hAnsi="Calibri Light"/>
              </w:rPr>
              <w:t>serwera</w:t>
            </w:r>
            <w:r>
              <w:rPr>
                <w:rFonts w:ascii="Calibri Light" w:hAnsi="Calibri Light"/>
                <w:spacing w:val="-5"/>
              </w:rPr>
              <w:t xml:space="preserve"> </w:t>
            </w:r>
            <w:r>
              <w:rPr>
                <w:rFonts w:ascii="Calibri Light" w:hAnsi="Calibri Light"/>
              </w:rPr>
              <w:t>bazy</w:t>
            </w:r>
            <w:r>
              <w:rPr>
                <w:rFonts w:ascii="Calibri Light" w:hAnsi="Calibri Light"/>
                <w:spacing w:val="-3"/>
              </w:rPr>
              <w:t xml:space="preserve"> </w:t>
            </w:r>
            <w:r>
              <w:rPr>
                <w:rFonts w:ascii="Calibri Light" w:hAnsi="Calibri Light"/>
                <w:spacing w:val="-2"/>
              </w:rPr>
              <w:t>danych.</w:t>
            </w:r>
          </w:p>
        </w:tc>
      </w:tr>
      <w:tr w:rsidR="00747BBF" w14:paraId="68C7CD22" w14:textId="77777777">
        <w:trPr>
          <w:trHeight w:val="650"/>
        </w:trPr>
        <w:tc>
          <w:tcPr>
            <w:tcW w:w="631" w:type="dxa"/>
            <w:tcBorders>
              <w:right w:val="single" w:sz="4" w:space="0" w:color="4471C4"/>
            </w:tcBorders>
            <w:shd w:val="clear" w:color="auto" w:fill="D9E1F3"/>
          </w:tcPr>
          <w:p w14:paraId="11120F87" w14:textId="77777777" w:rsidR="00747BBF" w:rsidRDefault="00927A6E">
            <w:pPr>
              <w:pStyle w:val="TableParagraph"/>
              <w:rPr>
                <w:rFonts w:ascii="Calibri Light"/>
              </w:rPr>
            </w:pPr>
            <w:r>
              <w:rPr>
                <w:rFonts w:ascii="Calibri Light"/>
                <w:spacing w:val="-5"/>
              </w:rPr>
              <w:t>17</w:t>
            </w:r>
          </w:p>
        </w:tc>
        <w:tc>
          <w:tcPr>
            <w:tcW w:w="8437" w:type="dxa"/>
            <w:tcBorders>
              <w:left w:val="single" w:sz="4" w:space="0" w:color="4471C4"/>
            </w:tcBorders>
            <w:shd w:val="clear" w:color="auto" w:fill="D9E1F3"/>
          </w:tcPr>
          <w:p w14:paraId="7CEA5D9E" w14:textId="77777777" w:rsidR="00747BBF" w:rsidRDefault="00927A6E">
            <w:pPr>
              <w:pStyle w:val="TableParagraph"/>
              <w:rPr>
                <w:rFonts w:ascii="Calibri Light" w:hAnsi="Calibri Light"/>
              </w:rPr>
            </w:pPr>
            <w:r>
              <w:rPr>
                <w:rFonts w:ascii="Calibri Light" w:hAnsi="Calibri Light"/>
              </w:rPr>
              <w:t>RDBMS</w:t>
            </w:r>
            <w:r>
              <w:rPr>
                <w:rFonts w:ascii="Calibri Light" w:hAnsi="Calibri Light"/>
                <w:spacing w:val="18"/>
              </w:rPr>
              <w:t xml:space="preserve"> </w:t>
            </w:r>
            <w:r>
              <w:rPr>
                <w:rFonts w:ascii="Calibri Light" w:hAnsi="Calibri Light"/>
              </w:rPr>
              <w:t>umożliwia</w:t>
            </w:r>
            <w:r>
              <w:rPr>
                <w:rFonts w:ascii="Calibri Light" w:hAnsi="Calibri Light"/>
                <w:spacing w:val="21"/>
              </w:rPr>
              <w:t xml:space="preserve"> </w:t>
            </w:r>
            <w:r>
              <w:rPr>
                <w:rFonts w:ascii="Calibri Light" w:hAnsi="Calibri Light"/>
              </w:rPr>
              <w:t>migrację</w:t>
            </w:r>
            <w:r>
              <w:rPr>
                <w:rFonts w:ascii="Calibri Light" w:hAnsi="Calibri Light"/>
                <w:spacing w:val="21"/>
              </w:rPr>
              <w:t xml:space="preserve"> </w:t>
            </w:r>
            <w:r>
              <w:rPr>
                <w:rFonts w:ascii="Calibri Light" w:hAnsi="Calibri Light"/>
              </w:rPr>
              <w:t>bazy</w:t>
            </w:r>
            <w:r>
              <w:rPr>
                <w:rFonts w:ascii="Calibri Light" w:hAnsi="Calibri Light"/>
                <w:spacing w:val="20"/>
              </w:rPr>
              <w:t xml:space="preserve"> </w:t>
            </w:r>
            <w:r>
              <w:rPr>
                <w:rFonts w:ascii="Calibri Light" w:hAnsi="Calibri Light"/>
              </w:rPr>
              <w:t>danych</w:t>
            </w:r>
            <w:r>
              <w:rPr>
                <w:rFonts w:ascii="Calibri Light" w:hAnsi="Calibri Light"/>
                <w:spacing w:val="21"/>
              </w:rPr>
              <w:t xml:space="preserve"> </w:t>
            </w:r>
            <w:r>
              <w:rPr>
                <w:rFonts w:ascii="Calibri Light" w:hAnsi="Calibri Light"/>
              </w:rPr>
              <w:t>utrzymujących</w:t>
            </w:r>
            <w:r>
              <w:rPr>
                <w:rFonts w:ascii="Calibri Light" w:hAnsi="Calibri Light"/>
                <w:spacing w:val="22"/>
              </w:rPr>
              <w:t xml:space="preserve"> </w:t>
            </w:r>
            <w:r>
              <w:rPr>
                <w:rFonts w:ascii="Calibri Light" w:hAnsi="Calibri Light"/>
              </w:rPr>
              <w:t>dane</w:t>
            </w:r>
            <w:r>
              <w:rPr>
                <w:rFonts w:ascii="Calibri Light" w:hAnsi="Calibri Light"/>
                <w:spacing w:val="21"/>
              </w:rPr>
              <w:t xml:space="preserve"> </w:t>
            </w:r>
            <w:r>
              <w:rPr>
                <w:rFonts w:ascii="Calibri Light" w:hAnsi="Calibri Light"/>
              </w:rPr>
              <w:t>znakowe</w:t>
            </w:r>
            <w:r>
              <w:rPr>
                <w:rFonts w:ascii="Calibri Light" w:hAnsi="Calibri Light"/>
                <w:spacing w:val="20"/>
              </w:rPr>
              <w:t xml:space="preserve"> </w:t>
            </w:r>
            <w:r>
              <w:rPr>
                <w:rFonts w:ascii="Calibri Light" w:hAnsi="Calibri Light"/>
              </w:rPr>
              <w:t>w</w:t>
            </w:r>
            <w:r>
              <w:rPr>
                <w:rFonts w:ascii="Calibri Light" w:hAnsi="Calibri Light"/>
                <w:spacing w:val="19"/>
              </w:rPr>
              <w:t xml:space="preserve"> </w:t>
            </w:r>
            <w:r>
              <w:rPr>
                <w:rFonts w:ascii="Calibri Light" w:hAnsi="Calibri Light"/>
              </w:rPr>
              <w:t>8-bitowej</w:t>
            </w:r>
            <w:r>
              <w:rPr>
                <w:rFonts w:ascii="Calibri Light" w:hAnsi="Calibri Light"/>
                <w:spacing w:val="21"/>
              </w:rPr>
              <w:t xml:space="preserve"> </w:t>
            </w:r>
            <w:r>
              <w:rPr>
                <w:rFonts w:ascii="Calibri Light" w:hAnsi="Calibri Light"/>
                <w:spacing w:val="-2"/>
              </w:rPr>
              <w:t>stronie</w:t>
            </w:r>
          </w:p>
          <w:p w14:paraId="461683B7" w14:textId="77777777" w:rsidR="00747BBF" w:rsidRDefault="00927A6E">
            <w:pPr>
              <w:pStyle w:val="TableParagraph"/>
              <w:spacing w:before="50" w:line="240" w:lineRule="auto"/>
              <w:ind w:left="117"/>
              <w:rPr>
                <w:rFonts w:ascii="Calibri Light"/>
              </w:rPr>
            </w:pPr>
            <w:r>
              <w:rPr>
                <w:rFonts w:ascii="Calibri Light"/>
              </w:rPr>
              <w:t>kodowej</w:t>
            </w:r>
            <w:r>
              <w:rPr>
                <w:rFonts w:ascii="Calibri Light"/>
                <w:spacing w:val="-6"/>
              </w:rPr>
              <w:t xml:space="preserve"> </w:t>
            </w:r>
            <w:r>
              <w:rPr>
                <w:rFonts w:ascii="Calibri Light"/>
              </w:rPr>
              <w:t>do</w:t>
            </w:r>
            <w:r>
              <w:rPr>
                <w:rFonts w:ascii="Calibri Light"/>
                <w:spacing w:val="-5"/>
              </w:rPr>
              <w:t xml:space="preserve"> </w:t>
            </w:r>
            <w:proofErr w:type="spellStart"/>
            <w:r>
              <w:rPr>
                <w:rFonts w:ascii="Calibri Light"/>
                <w:spacing w:val="-2"/>
              </w:rPr>
              <w:t>Unicode</w:t>
            </w:r>
            <w:proofErr w:type="spellEnd"/>
            <w:r>
              <w:rPr>
                <w:rFonts w:ascii="Calibri Light"/>
                <w:spacing w:val="-2"/>
              </w:rPr>
              <w:t>.</w:t>
            </w:r>
          </w:p>
        </w:tc>
      </w:tr>
      <w:tr w:rsidR="00747BBF" w14:paraId="011644F2" w14:textId="77777777">
        <w:trPr>
          <w:trHeight w:val="647"/>
        </w:trPr>
        <w:tc>
          <w:tcPr>
            <w:tcW w:w="631" w:type="dxa"/>
            <w:tcBorders>
              <w:right w:val="single" w:sz="4" w:space="0" w:color="4471C4"/>
            </w:tcBorders>
          </w:tcPr>
          <w:p w14:paraId="54158065" w14:textId="77777777" w:rsidR="00747BBF" w:rsidRDefault="00927A6E">
            <w:pPr>
              <w:pStyle w:val="TableParagraph"/>
              <w:rPr>
                <w:rFonts w:ascii="Calibri Light"/>
              </w:rPr>
            </w:pPr>
            <w:r>
              <w:rPr>
                <w:rFonts w:ascii="Calibri Light"/>
                <w:spacing w:val="-5"/>
              </w:rPr>
              <w:t>18</w:t>
            </w:r>
          </w:p>
        </w:tc>
        <w:tc>
          <w:tcPr>
            <w:tcW w:w="8437" w:type="dxa"/>
            <w:tcBorders>
              <w:left w:val="single" w:sz="4" w:space="0" w:color="4471C4"/>
            </w:tcBorders>
          </w:tcPr>
          <w:p w14:paraId="57EB83DF" w14:textId="77777777" w:rsidR="00747BBF" w:rsidRDefault="00927A6E">
            <w:pPr>
              <w:pStyle w:val="TableParagraph"/>
              <w:rPr>
                <w:rFonts w:ascii="Calibri Light" w:hAnsi="Calibri Light"/>
              </w:rPr>
            </w:pPr>
            <w:r>
              <w:rPr>
                <w:rFonts w:ascii="Calibri Light" w:hAnsi="Calibri Light"/>
              </w:rPr>
              <w:t>RDBMS</w:t>
            </w:r>
            <w:r>
              <w:rPr>
                <w:rFonts w:ascii="Calibri Light" w:hAnsi="Calibri Light"/>
                <w:spacing w:val="61"/>
              </w:rPr>
              <w:t xml:space="preserve"> </w:t>
            </w:r>
            <w:r>
              <w:rPr>
                <w:rFonts w:ascii="Calibri Light" w:hAnsi="Calibri Light"/>
              </w:rPr>
              <w:t>umożliwia</w:t>
            </w:r>
            <w:r>
              <w:rPr>
                <w:rFonts w:ascii="Calibri Light" w:hAnsi="Calibri Light"/>
                <w:spacing w:val="61"/>
              </w:rPr>
              <w:t xml:space="preserve"> </w:t>
            </w:r>
            <w:r>
              <w:rPr>
                <w:rFonts w:ascii="Calibri Light" w:hAnsi="Calibri Light"/>
              </w:rPr>
              <w:t>definiowanie</w:t>
            </w:r>
            <w:r>
              <w:rPr>
                <w:rFonts w:ascii="Calibri Light" w:hAnsi="Calibri Light"/>
                <w:spacing w:val="62"/>
              </w:rPr>
              <w:t xml:space="preserve"> </w:t>
            </w:r>
            <w:r>
              <w:rPr>
                <w:rFonts w:ascii="Calibri Light" w:hAnsi="Calibri Light"/>
              </w:rPr>
              <w:t>w</w:t>
            </w:r>
            <w:r>
              <w:rPr>
                <w:rFonts w:ascii="Calibri Light" w:hAnsi="Calibri Light"/>
                <w:spacing w:val="58"/>
              </w:rPr>
              <w:t xml:space="preserve"> </w:t>
            </w:r>
            <w:r>
              <w:rPr>
                <w:rFonts w:ascii="Calibri Light" w:hAnsi="Calibri Light"/>
              </w:rPr>
              <w:t>przestrzeni</w:t>
            </w:r>
            <w:r>
              <w:rPr>
                <w:rFonts w:ascii="Calibri Light" w:hAnsi="Calibri Light"/>
                <w:spacing w:val="61"/>
              </w:rPr>
              <w:t xml:space="preserve"> </w:t>
            </w:r>
            <w:r>
              <w:rPr>
                <w:rFonts w:ascii="Calibri Light" w:hAnsi="Calibri Light"/>
              </w:rPr>
              <w:t>danych</w:t>
            </w:r>
            <w:r>
              <w:rPr>
                <w:rFonts w:ascii="Calibri Light" w:hAnsi="Calibri Light"/>
                <w:spacing w:val="62"/>
              </w:rPr>
              <w:t xml:space="preserve"> </w:t>
            </w:r>
            <w:r>
              <w:rPr>
                <w:rFonts w:ascii="Calibri Light" w:hAnsi="Calibri Light"/>
              </w:rPr>
              <w:t>(plików)</w:t>
            </w:r>
            <w:r>
              <w:rPr>
                <w:rFonts w:ascii="Calibri Light" w:hAnsi="Calibri Light"/>
                <w:spacing w:val="62"/>
              </w:rPr>
              <w:t xml:space="preserve"> </w:t>
            </w:r>
            <w:r>
              <w:rPr>
                <w:rFonts w:ascii="Calibri Light" w:hAnsi="Calibri Light"/>
              </w:rPr>
              <w:t>dla</w:t>
            </w:r>
            <w:r>
              <w:rPr>
                <w:rFonts w:ascii="Calibri Light" w:hAnsi="Calibri Light"/>
                <w:spacing w:val="58"/>
              </w:rPr>
              <w:t xml:space="preserve"> </w:t>
            </w:r>
            <w:r>
              <w:rPr>
                <w:rFonts w:ascii="Calibri Light" w:hAnsi="Calibri Light"/>
              </w:rPr>
              <w:t>danych</w:t>
            </w:r>
            <w:r>
              <w:rPr>
                <w:rFonts w:ascii="Calibri Light" w:hAnsi="Calibri Light"/>
                <w:spacing w:val="60"/>
              </w:rPr>
              <w:t xml:space="preserve"> </w:t>
            </w:r>
            <w:r>
              <w:rPr>
                <w:rFonts w:ascii="Calibri Light" w:hAnsi="Calibri Light"/>
                <w:spacing w:val="-2"/>
              </w:rPr>
              <w:t>użytkownika</w:t>
            </w:r>
          </w:p>
          <w:p w14:paraId="012EF269" w14:textId="77777777" w:rsidR="00747BBF" w:rsidRDefault="00927A6E">
            <w:pPr>
              <w:pStyle w:val="TableParagraph"/>
              <w:spacing w:before="50" w:line="240" w:lineRule="auto"/>
              <w:ind w:left="117"/>
              <w:rPr>
                <w:rFonts w:ascii="Calibri Light" w:hAnsi="Calibri Light"/>
              </w:rPr>
            </w:pPr>
            <w:r>
              <w:rPr>
                <w:rFonts w:ascii="Calibri Light" w:hAnsi="Calibri Light"/>
              </w:rPr>
              <w:t>obszarów</w:t>
            </w:r>
            <w:r>
              <w:rPr>
                <w:rFonts w:ascii="Calibri Light" w:hAnsi="Calibri Light"/>
                <w:spacing w:val="-6"/>
              </w:rPr>
              <w:t xml:space="preserve"> </w:t>
            </w:r>
            <w:r>
              <w:rPr>
                <w:rFonts w:ascii="Calibri Light" w:hAnsi="Calibri Light"/>
              </w:rPr>
              <w:t>o</w:t>
            </w:r>
            <w:r>
              <w:rPr>
                <w:rFonts w:ascii="Calibri Light" w:hAnsi="Calibri Light"/>
                <w:spacing w:val="-3"/>
              </w:rPr>
              <w:t xml:space="preserve"> </w:t>
            </w:r>
            <w:r>
              <w:rPr>
                <w:rFonts w:ascii="Calibri Light" w:hAnsi="Calibri Light"/>
              </w:rPr>
              <w:t>innym</w:t>
            </w:r>
            <w:r>
              <w:rPr>
                <w:rFonts w:ascii="Calibri Light" w:hAnsi="Calibri Light"/>
                <w:spacing w:val="-2"/>
              </w:rPr>
              <w:t xml:space="preserve"> </w:t>
            </w:r>
            <w:r>
              <w:rPr>
                <w:rFonts w:ascii="Calibri Light" w:hAnsi="Calibri Light"/>
              </w:rPr>
              <w:t>niż</w:t>
            </w:r>
            <w:r>
              <w:rPr>
                <w:rFonts w:ascii="Calibri Light" w:hAnsi="Calibri Light"/>
                <w:spacing w:val="-6"/>
              </w:rPr>
              <w:t xml:space="preserve"> </w:t>
            </w:r>
            <w:r>
              <w:rPr>
                <w:rFonts w:ascii="Calibri Light" w:hAnsi="Calibri Light"/>
              </w:rPr>
              <w:t>domyślny</w:t>
            </w:r>
            <w:r>
              <w:rPr>
                <w:rFonts w:ascii="Calibri Light" w:hAnsi="Calibri Light"/>
                <w:spacing w:val="-4"/>
              </w:rPr>
              <w:t xml:space="preserve"> </w:t>
            </w:r>
            <w:r>
              <w:rPr>
                <w:rFonts w:ascii="Calibri Light" w:hAnsi="Calibri Light"/>
              </w:rPr>
              <w:t>rozmiarze</w:t>
            </w:r>
            <w:r>
              <w:rPr>
                <w:rFonts w:ascii="Calibri Light" w:hAnsi="Calibri Light"/>
                <w:spacing w:val="-1"/>
              </w:rPr>
              <w:t xml:space="preserve"> </w:t>
            </w:r>
            <w:r>
              <w:rPr>
                <w:rFonts w:ascii="Calibri Light" w:hAnsi="Calibri Light"/>
                <w:spacing w:val="-2"/>
              </w:rPr>
              <w:t>bloku.</w:t>
            </w:r>
          </w:p>
        </w:tc>
      </w:tr>
      <w:tr w:rsidR="00747BBF" w14:paraId="6361B684" w14:textId="77777777">
        <w:trPr>
          <w:trHeight w:val="969"/>
        </w:trPr>
        <w:tc>
          <w:tcPr>
            <w:tcW w:w="631" w:type="dxa"/>
            <w:tcBorders>
              <w:right w:val="single" w:sz="4" w:space="0" w:color="4471C4"/>
            </w:tcBorders>
            <w:shd w:val="clear" w:color="auto" w:fill="D9E1F3"/>
          </w:tcPr>
          <w:p w14:paraId="4E5F9E21" w14:textId="77777777" w:rsidR="00747BBF" w:rsidRDefault="00927A6E">
            <w:pPr>
              <w:pStyle w:val="TableParagraph"/>
              <w:rPr>
                <w:rFonts w:ascii="Calibri Light"/>
              </w:rPr>
            </w:pPr>
            <w:r>
              <w:rPr>
                <w:rFonts w:ascii="Calibri Light"/>
                <w:spacing w:val="-5"/>
              </w:rPr>
              <w:t>19</w:t>
            </w:r>
          </w:p>
        </w:tc>
        <w:tc>
          <w:tcPr>
            <w:tcW w:w="8437" w:type="dxa"/>
            <w:tcBorders>
              <w:left w:val="single" w:sz="4" w:space="0" w:color="4471C4"/>
            </w:tcBorders>
            <w:shd w:val="clear" w:color="auto" w:fill="D9E1F3"/>
          </w:tcPr>
          <w:p w14:paraId="45422F64" w14:textId="77777777" w:rsidR="00747BBF" w:rsidRDefault="00927A6E">
            <w:pPr>
              <w:pStyle w:val="TableParagraph"/>
              <w:rPr>
                <w:rFonts w:ascii="Calibri Light" w:hAnsi="Calibri Light"/>
              </w:rPr>
            </w:pPr>
            <w:r>
              <w:rPr>
                <w:rFonts w:ascii="Calibri Light" w:hAnsi="Calibri Light"/>
              </w:rPr>
              <w:t>RDBMS</w:t>
            </w:r>
            <w:r>
              <w:rPr>
                <w:rFonts w:ascii="Calibri Light" w:hAnsi="Calibri Light"/>
                <w:spacing w:val="69"/>
              </w:rPr>
              <w:t xml:space="preserve"> </w:t>
            </w:r>
            <w:r>
              <w:rPr>
                <w:rFonts w:ascii="Calibri Light" w:hAnsi="Calibri Light"/>
              </w:rPr>
              <w:t>umożliwia</w:t>
            </w:r>
            <w:r>
              <w:rPr>
                <w:rFonts w:ascii="Calibri Light" w:hAnsi="Calibri Light"/>
                <w:spacing w:val="71"/>
              </w:rPr>
              <w:t xml:space="preserve"> </w:t>
            </w:r>
            <w:r>
              <w:rPr>
                <w:rFonts w:ascii="Calibri Light" w:hAnsi="Calibri Light"/>
              </w:rPr>
              <w:t>budowanie</w:t>
            </w:r>
            <w:r>
              <w:rPr>
                <w:rFonts w:ascii="Calibri Light" w:hAnsi="Calibri Light"/>
                <w:spacing w:val="71"/>
              </w:rPr>
              <w:t xml:space="preserve"> </w:t>
            </w:r>
            <w:r>
              <w:rPr>
                <w:rFonts w:ascii="Calibri Light" w:hAnsi="Calibri Light"/>
              </w:rPr>
              <w:t>indeksów</w:t>
            </w:r>
            <w:r>
              <w:rPr>
                <w:rFonts w:ascii="Calibri Light" w:hAnsi="Calibri Light"/>
                <w:spacing w:val="71"/>
              </w:rPr>
              <w:t xml:space="preserve"> </w:t>
            </w:r>
            <w:r>
              <w:rPr>
                <w:rFonts w:ascii="Calibri Light" w:hAnsi="Calibri Light"/>
              </w:rPr>
              <w:t>o</w:t>
            </w:r>
            <w:r>
              <w:rPr>
                <w:rFonts w:ascii="Calibri Light" w:hAnsi="Calibri Light"/>
                <w:spacing w:val="70"/>
              </w:rPr>
              <w:t xml:space="preserve"> </w:t>
            </w:r>
            <w:r>
              <w:rPr>
                <w:rFonts w:ascii="Calibri Light" w:hAnsi="Calibri Light"/>
              </w:rPr>
              <w:t>strukturze</w:t>
            </w:r>
            <w:r>
              <w:rPr>
                <w:rFonts w:ascii="Calibri Light" w:hAnsi="Calibri Light"/>
                <w:spacing w:val="72"/>
              </w:rPr>
              <w:t xml:space="preserve"> </w:t>
            </w:r>
            <w:r>
              <w:rPr>
                <w:rFonts w:ascii="Calibri Light" w:hAnsi="Calibri Light"/>
              </w:rPr>
              <w:t>B-drzewa.</w:t>
            </w:r>
            <w:r>
              <w:rPr>
                <w:rFonts w:ascii="Calibri Light" w:hAnsi="Calibri Light"/>
                <w:spacing w:val="72"/>
              </w:rPr>
              <w:t xml:space="preserve"> </w:t>
            </w:r>
            <w:r>
              <w:rPr>
                <w:rFonts w:ascii="Calibri Light" w:hAnsi="Calibri Light"/>
              </w:rPr>
              <w:t>Baza</w:t>
            </w:r>
            <w:r>
              <w:rPr>
                <w:rFonts w:ascii="Calibri Light" w:hAnsi="Calibri Light"/>
                <w:spacing w:val="70"/>
              </w:rPr>
              <w:t xml:space="preserve"> </w:t>
            </w:r>
            <w:r>
              <w:rPr>
                <w:rFonts w:ascii="Calibri Light" w:hAnsi="Calibri Light"/>
              </w:rPr>
              <w:t>danych</w:t>
            </w:r>
            <w:r>
              <w:rPr>
                <w:rFonts w:ascii="Calibri Light" w:hAnsi="Calibri Light"/>
                <w:spacing w:val="72"/>
              </w:rPr>
              <w:t xml:space="preserve"> </w:t>
            </w:r>
            <w:r>
              <w:rPr>
                <w:rFonts w:ascii="Calibri Light" w:hAnsi="Calibri Light"/>
                <w:spacing w:val="-2"/>
              </w:rPr>
              <w:t>powinna</w:t>
            </w:r>
          </w:p>
          <w:p w14:paraId="1720E0EE" w14:textId="77777777" w:rsidR="00747BBF" w:rsidRDefault="00927A6E">
            <w:pPr>
              <w:pStyle w:val="TableParagraph"/>
              <w:spacing w:line="320" w:lineRule="atLeast"/>
              <w:ind w:left="117"/>
              <w:rPr>
                <w:rFonts w:ascii="Calibri Light" w:hAnsi="Calibri Light"/>
              </w:rPr>
            </w:pPr>
            <w:r>
              <w:rPr>
                <w:rFonts w:ascii="Calibri Light" w:hAnsi="Calibri Light"/>
              </w:rPr>
              <w:t>umożliwiać</w:t>
            </w:r>
            <w:r>
              <w:rPr>
                <w:rFonts w:ascii="Calibri Light" w:hAnsi="Calibri Light"/>
                <w:spacing w:val="-13"/>
              </w:rPr>
              <w:t xml:space="preserve"> </w:t>
            </w:r>
            <w:r>
              <w:rPr>
                <w:rFonts w:ascii="Calibri Light" w:hAnsi="Calibri Light"/>
              </w:rPr>
              <w:t>założenie</w:t>
            </w:r>
            <w:r>
              <w:rPr>
                <w:rFonts w:ascii="Calibri Light" w:hAnsi="Calibri Light"/>
                <w:spacing w:val="-12"/>
              </w:rPr>
              <w:t xml:space="preserve"> </w:t>
            </w:r>
            <w:r>
              <w:rPr>
                <w:rFonts w:ascii="Calibri Light" w:hAnsi="Calibri Light"/>
              </w:rPr>
              <w:t>indeksu</w:t>
            </w:r>
            <w:r>
              <w:rPr>
                <w:rFonts w:ascii="Calibri Light" w:hAnsi="Calibri Light"/>
                <w:spacing w:val="-13"/>
              </w:rPr>
              <w:t xml:space="preserve"> </w:t>
            </w:r>
            <w:r>
              <w:rPr>
                <w:rFonts w:ascii="Calibri Light" w:hAnsi="Calibri Light"/>
              </w:rPr>
              <w:t>jednej</w:t>
            </w:r>
            <w:r>
              <w:rPr>
                <w:rFonts w:ascii="Calibri Light" w:hAnsi="Calibri Light"/>
                <w:spacing w:val="-12"/>
              </w:rPr>
              <w:t xml:space="preserve"> </w:t>
            </w:r>
            <w:r>
              <w:rPr>
                <w:rFonts w:ascii="Calibri Light" w:hAnsi="Calibri Light"/>
              </w:rPr>
              <w:t>lub</w:t>
            </w:r>
            <w:r>
              <w:rPr>
                <w:rFonts w:ascii="Calibri Light" w:hAnsi="Calibri Light"/>
                <w:spacing w:val="-13"/>
              </w:rPr>
              <w:t xml:space="preserve"> </w:t>
            </w:r>
            <w:r>
              <w:rPr>
                <w:rFonts w:ascii="Calibri Light" w:hAnsi="Calibri Light"/>
              </w:rPr>
              <w:t>większej</w:t>
            </w:r>
            <w:r>
              <w:rPr>
                <w:rFonts w:ascii="Calibri Light" w:hAnsi="Calibri Light"/>
                <w:spacing w:val="-12"/>
              </w:rPr>
              <w:t xml:space="preserve"> </w:t>
            </w:r>
            <w:r>
              <w:rPr>
                <w:rFonts w:ascii="Calibri Light" w:hAnsi="Calibri Light"/>
              </w:rPr>
              <w:t>liczbie</w:t>
            </w:r>
            <w:r>
              <w:rPr>
                <w:rFonts w:ascii="Calibri Light" w:hAnsi="Calibri Light"/>
                <w:spacing w:val="-13"/>
              </w:rPr>
              <w:t xml:space="preserve"> </w:t>
            </w:r>
            <w:r>
              <w:rPr>
                <w:rFonts w:ascii="Calibri Light" w:hAnsi="Calibri Light"/>
              </w:rPr>
              <w:t>kolumn</w:t>
            </w:r>
            <w:r>
              <w:rPr>
                <w:rFonts w:ascii="Calibri Light" w:hAnsi="Calibri Light"/>
                <w:spacing w:val="-12"/>
              </w:rPr>
              <w:t xml:space="preserve"> </w:t>
            </w:r>
            <w:r>
              <w:rPr>
                <w:rFonts w:ascii="Calibri Light" w:hAnsi="Calibri Light"/>
              </w:rPr>
              <w:t>tabeli,</w:t>
            </w:r>
            <w:r>
              <w:rPr>
                <w:rFonts w:ascii="Calibri Light" w:hAnsi="Calibri Light"/>
                <w:spacing w:val="-12"/>
              </w:rPr>
              <w:t xml:space="preserve"> </w:t>
            </w:r>
            <w:r>
              <w:rPr>
                <w:rFonts w:ascii="Calibri Light" w:hAnsi="Calibri Light"/>
              </w:rPr>
              <w:t>przy</w:t>
            </w:r>
            <w:r>
              <w:rPr>
                <w:rFonts w:ascii="Calibri Light" w:hAnsi="Calibri Light"/>
                <w:spacing w:val="-13"/>
              </w:rPr>
              <w:t xml:space="preserve"> </w:t>
            </w:r>
            <w:r>
              <w:rPr>
                <w:rFonts w:ascii="Calibri Light" w:hAnsi="Calibri Light"/>
              </w:rPr>
              <w:t>czym</w:t>
            </w:r>
            <w:r>
              <w:rPr>
                <w:rFonts w:ascii="Calibri Light" w:hAnsi="Calibri Light"/>
                <w:spacing w:val="-12"/>
              </w:rPr>
              <w:t xml:space="preserve"> </w:t>
            </w:r>
            <w:r>
              <w:rPr>
                <w:rFonts w:ascii="Calibri Light" w:hAnsi="Calibri Light"/>
              </w:rPr>
              <w:t>ograniczenie liczby kolumn na których założony jest 1 indeks nie powinno być mniejsze niż 16.</w:t>
            </w:r>
          </w:p>
        </w:tc>
      </w:tr>
    </w:tbl>
    <w:p w14:paraId="36A3DEAA" w14:textId="77777777" w:rsidR="00747BBF" w:rsidRDefault="00747BBF">
      <w:pPr>
        <w:pStyle w:val="TableParagraph"/>
        <w:spacing w:line="320" w:lineRule="atLeast"/>
        <w:rPr>
          <w:rFonts w:ascii="Calibri Light" w:hAnsi="Calibri Light"/>
        </w:rPr>
        <w:sectPr w:rsidR="00747BBF">
          <w:pgSz w:w="11910" w:h="16840"/>
          <w:pgMar w:top="1400" w:right="992" w:bottom="1280" w:left="1275" w:header="0" w:footer="1092" w:gutter="0"/>
          <w:cols w:space="708"/>
        </w:sectPr>
      </w:pPr>
    </w:p>
    <w:p w14:paraId="47A1EB23"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1"/>
        <w:gridCol w:w="8437"/>
      </w:tblGrid>
      <w:tr w:rsidR="00747BBF" w14:paraId="1F5B4565" w14:textId="77777777">
        <w:trPr>
          <w:trHeight w:val="1605"/>
        </w:trPr>
        <w:tc>
          <w:tcPr>
            <w:tcW w:w="631" w:type="dxa"/>
            <w:tcBorders>
              <w:right w:val="single" w:sz="4" w:space="0" w:color="4471C4"/>
            </w:tcBorders>
          </w:tcPr>
          <w:p w14:paraId="29C66D37" w14:textId="77777777" w:rsidR="00747BBF" w:rsidRDefault="00927A6E">
            <w:pPr>
              <w:pStyle w:val="TableParagraph"/>
              <w:rPr>
                <w:rFonts w:ascii="Calibri Light"/>
              </w:rPr>
            </w:pPr>
            <w:r>
              <w:rPr>
                <w:rFonts w:ascii="Calibri Light"/>
                <w:spacing w:val="-5"/>
              </w:rPr>
              <w:t>20</w:t>
            </w:r>
          </w:p>
        </w:tc>
        <w:tc>
          <w:tcPr>
            <w:tcW w:w="8437" w:type="dxa"/>
            <w:tcBorders>
              <w:left w:val="single" w:sz="4" w:space="0" w:color="4471C4"/>
            </w:tcBorders>
          </w:tcPr>
          <w:p w14:paraId="3C58A61B" w14:textId="77777777" w:rsidR="00747BBF" w:rsidRDefault="00927A6E">
            <w:pPr>
              <w:pStyle w:val="TableParagraph"/>
              <w:spacing w:line="285" w:lineRule="auto"/>
              <w:ind w:left="117" w:right="94" w:hanging="10"/>
              <w:jc w:val="both"/>
              <w:rPr>
                <w:rFonts w:ascii="Calibri Light" w:hAnsi="Calibri Light"/>
              </w:rPr>
            </w:pPr>
            <w:r>
              <w:rPr>
                <w:rFonts w:ascii="Calibri Light" w:hAnsi="Calibri Light"/>
              </w:rPr>
              <w:t>RDBMS umożliwia wykonywanie i katalogowanie kopii bezpieczeństwa bezpośrednio przez serwer bazy danych. Umożliwia zautomatyzowane usuwanie zbędnych kopii bezpieczeństwa przy zachowaniu odpowiedniej liczby kopii nadmiarowych - stosownie do założonej polityki nadmiarowości</w:t>
            </w:r>
            <w:r>
              <w:rPr>
                <w:rFonts w:ascii="Calibri Light" w:hAnsi="Calibri Light"/>
                <w:spacing w:val="25"/>
              </w:rPr>
              <w:t xml:space="preserve"> </w:t>
            </w:r>
            <w:r>
              <w:rPr>
                <w:rFonts w:ascii="Calibri Light" w:hAnsi="Calibri Light"/>
              </w:rPr>
              <w:t>backupów.</w:t>
            </w:r>
            <w:r>
              <w:rPr>
                <w:rFonts w:ascii="Calibri Light" w:hAnsi="Calibri Light"/>
                <w:spacing w:val="25"/>
              </w:rPr>
              <w:t xml:space="preserve"> </w:t>
            </w:r>
            <w:r>
              <w:rPr>
                <w:rFonts w:ascii="Calibri Light" w:hAnsi="Calibri Light"/>
              </w:rPr>
              <w:t>Wykonywanie</w:t>
            </w:r>
            <w:r>
              <w:rPr>
                <w:rFonts w:ascii="Calibri Light" w:hAnsi="Calibri Light"/>
                <w:spacing w:val="25"/>
              </w:rPr>
              <w:t xml:space="preserve"> </w:t>
            </w:r>
            <w:r>
              <w:rPr>
                <w:rFonts w:ascii="Calibri Light" w:hAnsi="Calibri Light"/>
              </w:rPr>
              <w:t>kopii</w:t>
            </w:r>
            <w:r>
              <w:rPr>
                <w:rFonts w:ascii="Calibri Light" w:hAnsi="Calibri Light"/>
                <w:spacing w:val="25"/>
              </w:rPr>
              <w:t xml:space="preserve"> </w:t>
            </w:r>
            <w:r>
              <w:rPr>
                <w:rFonts w:ascii="Calibri Light" w:hAnsi="Calibri Light"/>
              </w:rPr>
              <w:t>bezpieczeństwa</w:t>
            </w:r>
            <w:r>
              <w:rPr>
                <w:rFonts w:ascii="Calibri Light" w:hAnsi="Calibri Light"/>
                <w:spacing w:val="23"/>
              </w:rPr>
              <w:t xml:space="preserve"> </w:t>
            </w:r>
            <w:r>
              <w:rPr>
                <w:rFonts w:ascii="Calibri Light" w:hAnsi="Calibri Light"/>
              </w:rPr>
              <w:t>musi</w:t>
            </w:r>
            <w:r>
              <w:rPr>
                <w:rFonts w:ascii="Calibri Light" w:hAnsi="Calibri Light"/>
                <w:spacing w:val="25"/>
              </w:rPr>
              <w:t xml:space="preserve"> </w:t>
            </w:r>
            <w:r>
              <w:rPr>
                <w:rFonts w:ascii="Calibri Light" w:hAnsi="Calibri Light"/>
              </w:rPr>
              <w:t>być</w:t>
            </w:r>
            <w:r>
              <w:rPr>
                <w:rFonts w:ascii="Calibri Light" w:hAnsi="Calibri Light"/>
                <w:spacing w:val="26"/>
              </w:rPr>
              <w:t xml:space="preserve"> </w:t>
            </w:r>
            <w:r>
              <w:rPr>
                <w:rFonts w:ascii="Calibri Light" w:hAnsi="Calibri Light"/>
              </w:rPr>
              <w:t>możliwe</w:t>
            </w:r>
            <w:r>
              <w:rPr>
                <w:rFonts w:ascii="Calibri Light" w:hAnsi="Calibri Light"/>
                <w:spacing w:val="27"/>
              </w:rPr>
              <w:t xml:space="preserve"> </w:t>
            </w:r>
            <w:r>
              <w:rPr>
                <w:rFonts w:ascii="Calibri Light" w:hAnsi="Calibri Light"/>
              </w:rPr>
              <w:t>w</w:t>
            </w:r>
            <w:r>
              <w:rPr>
                <w:rFonts w:ascii="Calibri Light" w:hAnsi="Calibri Light"/>
                <w:spacing w:val="25"/>
              </w:rPr>
              <w:t xml:space="preserve"> </w:t>
            </w:r>
            <w:r>
              <w:rPr>
                <w:rFonts w:ascii="Calibri Light" w:hAnsi="Calibri Light"/>
              </w:rPr>
              <w:t>trybie</w:t>
            </w:r>
          </w:p>
          <w:p w14:paraId="2FE92C75" w14:textId="77777777" w:rsidR="00747BBF" w:rsidRDefault="00927A6E">
            <w:pPr>
              <w:pStyle w:val="TableParagraph"/>
              <w:spacing w:line="265" w:lineRule="exact"/>
              <w:ind w:left="117"/>
              <w:jc w:val="both"/>
              <w:rPr>
                <w:rFonts w:ascii="Calibri Light"/>
              </w:rPr>
            </w:pPr>
            <w:r>
              <w:rPr>
                <w:rFonts w:ascii="Calibri Light"/>
              </w:rPr>
              <w:t>offline</w:t>
            </w:r>
            <w:r>
              <w:rPr>
                <w:rFonts w:ascii="Calibri Light"/>
                <w:spacing w:val="-2"/>
              </w:rPr>
              <w:t xml:space="preserve"> </w:t>
            </w:r>
            <w:r>
              <w:rPr>
                <w:rFonts w:ascii="Calibri Light"/>
              </w:rPr>
              <w:t>oraz</w:t>
            </w:r>
            <w:r>
              <w:rPr>
                <w:rFonts w:ascii="Calibri Light"/>
                <w:spacing w:val="-4"/>
              </w:rPr>
              <w:t xml:space="preserve"> </w:t>
            </w:r>
            <w:r>
              <w:rPr>
                <w:rFonts w:ascii="Calibri Light"/>
              </w:rPr>
              <w:t>w</w:t>
            </w:r>
            <w:r>
              <w:rPr>
                <w:rFonts w:ascii="Calibri Light"/>
                <w:spacing w:val="-3"/>
              </w:rPr>
              <w:t xml:space="preserve"> </w:t>
            </w:r>
            <w:r>
              <w:rPr>
                <w:rFonts w:ascii="Calibri Light"/>
              </w:rPr>
              <w:t>trybie</w:t>
            </w:r>
            <w:r>
              <w:rPr>
                <w:rFonts w:ascii="Calibri Light"/>
                <w:spacing w:val="-1"/>
              </w:rPr>
              <w:t xml:space="preserve"> </w:t>
            </w:r>
            <w:r>
              <w:rPr>
                <w:rFonts w:ascii="Calibri Light"/>
              </w:rPr>
              <w:t>online</w:t>
            </w:r>
            <w:r>
              <w:rPr>
                <w:rFonts w:ascii="Calibri Light"/>
                <w:spacing w:val="-6"/>
              </w:rPr>
              <w:t xml:space="preserve"> </w:t>
            </w:r>
            <w:r>
              <w:rPr>
                <w:rFonts w:ascii="Calibri Light"/>
              </w:rPr>
              <w:t>(hot</w:t>
            </w:r>
            <w:r>
              <w:rPr>
                <w:rFonts w:ascii="Calibri Light"/>
                <w:spacing w:val="-4"/>
              </w:rPr>
              <w:t xml:space="preserve"> </w:t>
            </w:r>
            <w:r>
              <w:rPr>
                <w:rFonts w:ascii="Calibri Light"/>
                <w:spacing w:val="-2"/>
              </w:rPr>
              <w:t>backup).</w:t>
            </w:r>
          </w:p>
        </w:tc>
      </w:tr>
      <w:tr w:rsidR="00747BBF" w14:paraId="14A996AB" w14:textId="77777777">
        <w:trPr>
          <w:trHeight w:val="1924"/>
        </w:trPr>
        <w:tc>
          <w:tcPr>
            <w:tcW w:w="631" w:type="dxa"/>
            <w:tcBorders>
              <w:right w:val="single" w:sz="4" w:space="0" w:color="4471C4"/>
            </w:tcBorders>
            <w:shd w:val="clear" w:color="auto" w:fill="D9E1F3"/>
          </w:tcPr>
          <w:p w14:paraId="0B81F2B6" w14:textId="77777777" w:rsidR="00747BBF" w:rsidRDefault="00927A6E">
            <w:pPr>
              <w:pStyle w:val="TableParagraph"/>
              <w:rPr>
                <w:rFonts w:ascii="Calibri Light"/>
              </w:rPr>
            </w:pPr>
            <w:r>
              <w:rPr>
                <w:rFonts w:ascii="Calibri Light"/>
                <w:spacing w:val="-5"/>
              </w:rPr>
              <w:t>21</w:t>
            </w:r>
          </w:p>
        </w:tc>
        <w:tc>
          <w:tcPr>
            <w:tcW w:w="8437" w:type="dxa"/>
            <w:tcBorders>
              <w:left w:val="single" w:sz="4" w:space="0" w:color="4471C4"/>
            </w:tcBorders>
            <w:shd w:val="clear" w:color="auto" w:fill="D9E1F3"/>
          </w:tcPr>
          <w:p w14:paraId="1348DA61" w14:textId="77777777" w:rsidR="00747BBF" w:rsidRDefault="00927A6E">
            <w:pPr>
              <w:pStyle w:val="TableParagraph"/>
              <w:spacing w:line="285" w:lineRule="auto"/>
              <w:ind w:left="117" w:right="94" w:hanging="10"/>
              <w:jc w:val="both"/>
              <w:rPr>
                <w:rFonts w:ascii="Calibri Light" w:hAnsi="Calibri Light"/>
              </w:rPr>
            </w:pPr>
            <w:r>
              <w:rPr>
                <w:rFonts w:ascii="Calibri Light" w:hAnsi="Calibri Light"/>
              </w:rPr>
              <w:t>Przywileje użytkowników bazy danych powinny być określane za pomocą przywilejów systemowych</w:t>
            </w:r>
            <w:r>
              <w:rPr>
                <w:rFonts w:ascii="Calibri Light" w:hAnsi="Calibri Light"/>
                <w:spacing w:val="-7"/>
              </w:rPr>
              <w:t xml:space="preserve"> </w:t>
            </w:r>
            <w:r>
              <w:rPr>
                <w:rFonts w:ascii="Calibri Light" w:hAnsi="Calibri Light"/>
              </w:rPr>
              <w:t>(np.</w:t>
            </w:r>
            <w:r>
              <w:rPr>
                <w:rFonts w:ascii="Calibri Light" w:hAnsi="Calibri Light"/>
                <w:spacing w:val="-6"/>
              </w:rPr>
              <w:t xml:space="preserve"> </w:t>
            </w:r>
            <w:r>
              <w:rPr>
                <w:rFonts w:ascii="Calibri Light" w:hAnsi="Calibri Light"/>
              </w:rPr>
              <w:t>prawo</w:t>
            </w:r>
            <w:r>
              <w:rPr>
                <w:rFonts w:ascii="Calibri Light" w:hAnsi="Calibri Light"/>
                <w:spacing w:val="-8"/>
              </w:rPr>
              <w:t xml:space="preserve"> </w:t>
            </w:r>
            <w:r>
              <w:rPr>
                <w:rFonts w:ascii="Calibri Light" w:hAnsi="Calibri Light"/>
              </w:rPr>
              <w:t>do</w:t>
            </w:r>
            <w:r>
              <w:rPr>
                <w:rFonts w:ascii="Calibri Light" w:hAnsi="Calibri Light"/>
                <w:spacing w:val="-5"/>
              </w:rPr>
              <w:t xml:space="preserve"> </w:t>
            </w:r>
            <w:r>
              <w:rPr>
                <w:rFonts w:ascii="Calibri Light" w:hAnsi="Calibri Light"/>
              </w:rPr>
              <w:t>podłączenia</w:t>
            </w:r>
            <w:r>
              <w:rPr>
                <w:rFonts w:ascii="Calibri Light" w:hAnsi="Calibri Light"/>
                <w:spacing w:val="-6"/>
              </w:rPr>
              <w:t xml:space="preserve"> </w:t>
            </w:r>
            <w:r>
              <w:rPr>
                <w:rFonts w:ascii="Calibri Light" w:hAnsi="Calibri Light"/>
              </w:rPr>
              <w:t>się</w:t>
            </w:r>
            <w:r>
              <w:rPr>
                <w:rFonts w:ascii="Calibri Light" w:hAnsi="Calibri Light"/>
                <w:spacing w:val="-6"/>
              </w:rPr>
              <w:t xml:space="preserve"> </w:t>
            </w:r>
            <w:r>
              <w:rPr>
                <w:rFonts w:ascii="Calibri Light" w:hAnsi="Calibri Light"/>
              </w:rPr>
              <w:t>do</w:t>
            </w:r>
            <w:r>
              <w:rPr>
                <w:rFonts w:ascii="Calibri Light" w:hAnsi="Calibri Light"/>
                <w:spacing w:val="-7"/>
              </w:rPr>
              <w:t xml:space="preserve"> </w:t>
            </w:r>
            <w:r>
              <w:rPr>
                <w:rFonts w:ascii="Calibri Light" w:hAnsi="Calibri Light"/>
              </w:rPr>
              <w:t>bazy</w:t>
            </w:r>
            <w:r>
              <w:rPr>
                <w:rFonts w:ascii="Calibri Light" w:hAnsi="Calibri Light"/>
                <w:spacing w:val="-7"/>
              </w:rPr>
              <w:t xml:space="preserve"> </w:t>
            </w:r>
            <w:r>
              <w:rPr>
                <w:rFonts w:ascii="Calibri Light" w:hAnsi="Calibri Light"/>
              </w:rPr>
              <w:t>danych</w:t>
            </w:r>
            <w:r>
              <w:rPr>
                <w:rFonts w:ascii="Calibri Light" w:hAnsi="Calibri Light"/>
                <w:spacing w:val="-4"/>
              </w:rPr>
              <w:t xml:space="preserve"> </w:t>
            </w:r>
            <w:r>
              <w:rPr>
                <w:rFonts w:ascii="Calibri Light" w:hAnsi="Calibri Light"/>
              </w:rPr>
              <w:t>-</w:t>
            </w:r>
            <w:r>
              <w:rPr>
                <w:rFonts w:ascii="Calibri Light" w:hAnsi="Calibri Light"/>
                <w:spacing w:val="-6"/>
              </w:rPr>
              <w:t xml:space="preserve"> </w:t>
            </w:r>
            <w:r>
              <w:rPr>
                <w:rFonts w:ascii="Calibri Light" w:hAnsi="Calibri Light"/>
              </w:rPr>
              <w:t>czyli</w:t>
            </w:r>
            <w:r>
              <w:rPr>
                <w:rFonts w:ascii="Calibri Light" w:hAnsi="Calibri Light"/>
                <w:spacing w:val="-6"/>
              </w:rPr>
              <w:t xml:space="preserve"> </w:t>
            </w:r>
            <w:r>
              <w:rPr>
                <w:rFonts w:ascii="Calibri Light" w:hAnsi="Calibri Light"/>
              </w:rPr>
              <w:t>utworzenia</w:t>
            </w:r>
            <w:r>
              <w:rPr>
                <w:rFonts w:ascii="Calibri Light" w:hAnsi="Calibri Light"/>
                <w:spacing w:val="-9"/>
              </w:rPr>
              <w:t xml:space="preserve"> </w:t>
            </w:r>
            <w:r>
              <w:rPr>
                <w:rFonts w:ascii="Calibri Light" w:hAnsi="Calibri Light"/>
              </w:rPr>
              <w:t>sesji,</w:t>
            </w:r>
            <w:r>
              <w:rPr>
                <w:rFonts w:ascii="Calibri Light" w:hAnsi="Calibri Light"/>
                <w:spacing w:val="-4"/>
              </w:rPr>
              <w:t xml:space="preserve"> </w:t>
            </w:r>
            <w:r>
              <w:rPr>
                <w:rFonts w:ascii="Calibri Light" w:hAnsi="Calibri Light"/>
              </w:rPr>
              <w:t>prawo</w:t>
            </w:r>
            <w:r>
              <w:rPr>
                <w:rFonts w:ascii="Calibri Light" w:hAnsi="Calibri Light"/>
                <w:spacing w:val="-8"/>
              </w:rPr>
              <w:t xml:space="preserve"> </w:t>
            </w:r>
            <w:r>
              <w:rPr>
                <w:rFonts w:ascii="Calibri Light" w:hAnsi="Calibri Light"/>
              </w:rPr>
              <w:t xml:space="preserve">do tworzenia tabel itd.) oraz przywilejów dostępu do obiektów aplikacyjnych (np. odczytu / modyfikacji tabeli, wykonania procedury). Baza danych powinna umożliwiać nadawanie ww. </w:t>
            </w:r>
            <w:r>
              <w:rPr>
                <w:rFonts w:ascii="Calibri Light" w:hAnsi="Calibri Light"/>
                <w:spacing w:val="-2"/>
              </w:rPr>
              <w:t>przywilejów</w:t>
            </w:r>
            <w:r>
              <w:rPr>
                <w:rFonts w:ascii="Calibri Light" w:hAnsi="Calibri Light"/>
              </w:rPr>
              <w:t xml:space="preserve"> </w:t>
            </w:r>
            <w:r>
              <w:rPr>
                <w:rFonts w:ascii="Calibri Light" w:hAnsi="Calibri Light"/>
                <w:spacing w:val="-2"/>
              </w:rPr>
              <w:t>za</w:t>
            </w:r>
            <w:r>
              <w:rPr>
                <w:rFonts w:ascii="Calibri Light" w:hAnsi="Calibri Light"/>
                <w:spacing w:val="-1"/>
              </w:rPr>
              <w:t xml:space="preserve"> </w:t>
            </w:r>
            <w:r>
              <w:rPr>
                <w:rFonts w:ascii="Calibri Light" w:hAnsi="Calibri Light"/>
                <w:spacing w:val="-2"/>
              </w:rPr>
              <w:t>pośrednictwem mechanizmu</w:t>
            </w:r>
            <w:r>
              <w:rPr>
                <w:rFonts w:ascii="Calibri Light" w:hAnsi="Calibri Light"/>
                <w:spacing w:val="2"/>
              </w:rPr>
              <w:t xml:space="preserve"> </w:t>
            </w:r>
            <w:r>
              <w:rPr>
                <w:rFonts w:ascii="Calibri Light" w:hAnsi="Calibri Light"/>
                <w:spacing w:val="-2"/>
              </w:rPr>
              <w:t>grup</w:t>
            </w:r>
            <w:r>
              <w:rPr>
                <w:rFonts w:ascii="Calibri Light" w:hAnsi="Calibri Light"/>
                <w:spacing w:val="-1"/>
              </w:rPr>
              <w:t xml:space="preserve"> </w:t>
            </w:r>
            <w:r>
              <w:rPr>
                <w:rFonts w:ascii="Calibri Light" w:hAnsi="Calibri Light"/>
                <w:spacing w:val="-2"/>
              </w:rPr>
              <w:t>użytkowników</w:t>
            </w:r>
            <w:r>
              <w:rPr>
                <w:rFonts w:ascii="Calibri Light" w:hAnsi="Calibri Light"/>
              </w:rPr>
              <w:t xml:space="preserve"> </w:t>
            </w:r>
            <w:r>
              <w:rPr>
                <w:rFonts w:ascii="Calibri Light" w:hAnsi="Calibri Light"/>
                <w:spacing w:val="-2"/>
              </w:rPr>
              <w:t>/</w:t>
            </w:r>
            <w:r>
              <w:rPr>
                <w:rFonts w:ascii="Calibri Light" w:hAnsi="Calibri Light"/>
                <w:spacing w:val="-4"/>
              </w:rPr>
              <w:t xml:space="preserve"> </w:t>
            </w:r>
            <w:r>
              <w:rPr>
                <w:rFonts w:ascii="Calibri Light" w:hAnsi="Calibri Light"/>
                <w:spacing w:val="-2"/>
              </w:rPr>
              <w:t>ról</w:t>
            </w:r>
            <w:r>
              <w:rPr>
                <w:rFonts w:ascii="Calibri Light" w:hAnsi="Calibri Light"/>
              </w:rPr>
              <w:t xml:space="preserve"> </w:t>
            </w:r>
            <w:r>
              <w:rPr>
                <w:rFonts w:ascii="Calibri Light" w:hAnsi="Calibri Light"/>
                <w:spacing w:val="-2"/>
              </w:rPr>
              <w:t>bazodanowych.</w:t>
            </w:r>
            <w:r>
              <w:rPr>
                <w:rFonts w:ascii="Calibri Light" w:hAnsi="Calibri Light"/>
                <w:spacing w:val="3"/>
              </w:rPr>
              <w:t xml:space="preserve"> </w:t>
            </w:r>
            <w:r>
              <w:rPr>
                <w:rFonts w:ascii="Calibri Light" w:hAnsi="Calibri Light"/>
                <w:spacing w:val="-2"/>
              </w:rPr>
              <w:t>W danej</w:t>
            </w:r>
          </w:p>
          <w:p w14:paraId="6CEE7FCC" w14:textId="77777777" w:rsidR="00747BBF" w:rsidRDefault="00927A6E">
            <w:pPr>
              <w:pStyle w:val="TableParagraph"/>
              <w:spacing w:line="264" w:lineRule="exact"/>
              <w:ind w:left="117"/>
              <w:jc w:val="both"/>
              <w:rPr>
                <w:rFonts w:ascii="Calibri Light" w:hAnsi="Calibri Light"/>
              </w:rPr>
            </w:pPr>
            <w:r>
              <w:rPr>
                <w:rFonts w:ascii="Calibri Light" w:hAnsi="Calibri Light"/>
              </w:rPr>
              <w:t>chwili</w:t>
            </w:r>
            <w:r>
              <w:rPr>
                <w:rFonts w:ascii="Calibri Light" w:hAnsi="Calibri Light"/>
                <w:spacing w:val="-8"/>
              </w:rPr>
              <w:t xml:space="preserve"> </w:t>
            </w:r>
            <w:r>
              <w:rPr>
                <w:rFonts w:ascii="Calibri Light" w:hAnsi="Calibri Light"/>
              </w:rPr>
              <w:t>użytkownik</w:t>
            </w:r>
            <w:r>
              <w:rPr>
                <w:rFonts w:ascii="Calibri Light" w:hAnsi="Calibri Light"/>
                <w:spacing w:val="-6"/>
              </w:rPr>
              <w:t xml:space="preserve"> </w:t>
            </w:r>
            <w:r>
              <w:rPr>
                <w:rFonts w:ascii="Calibri Light" w:hAnsi="Calibri Light"/>
              </w:rPr>
              <w:t>może</w:t>
            </w:r>
            <w:r>
              <w:rPr>
                <w:rFonts w:ascii="Calibri Light" w:hAnsi="Calibri Light"/>
                <w:spacing w:val="-3"/>
              </w:rPr>
              <w:t xml:space="preserve"> </w:t>
            </w:r>
            <w:r>
              <w:rPr>
                <w:rFonts w:ascii="Calibri Light" w:hAnsi="Calibri Light"/>
              </w:rPr>
              <w:t>mieć</w:t>
            </w:r>
            <w:r>
              <w:rPr>
                <w:rFonts w:ascii="Calibri Light" w:hAnsi="Calibri Light"/>
                <w:spacing w:val="-4"/>
              </w:rPr>
              <w:t xml:space="preserve"> </w:t>
            </w:r>
            <w:r>
              <w:rPr>
                <w:rFonts w:ascii="Calibri Light" w:hAnsi="Calibri Light"/>
              </w:rPr>
              <w:t>aktywny</w:t>
            </w:r>
            <w:r>
              <w:rPr>
                <w:rFonts w:ascii="Calibri Light" w:hAnsi="Calibri Light"/>
                <w:spacing w:val="-4"/>
              </w:rPr>
              <w:t xml:space="preserve"> </w:t>
            </w:r>
            <w:r>
              <w:rPr>
                <w:rFonts w:ascii="Calibri Light" w:hAnsi="Calibri Light"/>
              </w:rPr>
              <w:t>dowolny</w:t>
            </w:r>
            <w:r>
              <w:rPr>
                <w:rFonts w:ascii="Calibri Light" w:hAnsi="Calibri Light"/>
                <w:spacing w:val="-5"/>
              </w:rPr>
              <w:t xml:space="preserve"> </w:t>
            </w:r>
            <w:r>
              <w:rPr>
                <w:rFonts w:ascii="Calibri Light" w:hAnsi="Calibri Light"/>
              </w:rPr>
              <w:t>podzbiór</w:t>
            </w:r>
            <w:r>
              <w:rPr>
                <w:rFonts w:ascii="Calibri Light" w:hAnsi="Calibri Light"/>
                <w:spacing w:val="-4"/>
              </w:rPr>
              <w:t xml:space="preserve"> </w:t>
            </w:r>
            <w:r>
              <w:rPr>
                <w:rFonts w:ascii="Calibri Light" w:hAnsi="Calibri Light"/>
              </w:rPr>
              <w:t>nadanych</w:t>
            </w:r>
            <w:r>
              <w:rPr>
                <w:rFonts w:ascii="Calibri Light" w:hAnsi="Calibri Light"/>
                <w:spacing w:val="-4"/>
              </w:rPr>
              <w:t xml:space="preserve"> </w:t>
            </w:r>
            <w:r>
              <w:rPr>
                <w:rFonts w:ascii="Calibri Light" w:hAnsi="Calibri Light"/>
              </w:rPr>
              <w:t>ról</w:t>
            </w:r>
            <w:r>
              <w:rPr>
                <w:rFonts w:ascii="Calibri Light" w:hAnsi="Calibri Light"/>
                <w:spacing w:val="-4"/>
              </w:rPr>
              <w:t xml:space="preserve"> </w:t>
            </w:r>
            <w:r>
              <w:rPr>
                <w:rFonts w:ascii="Calibri Light" w:hAnsi="Calibri Light"/>
                <w:spacing w:val="-2"/>
              </w:rPr>
              <w:t>bazodanowych.</w:t>
            </w:r>
          </w:p>
        </w:tc>
      </w:tr>
      <w:tr w:rsidR="00747BBF" w14:paraId="08750F81" w14:textId="77777777">
        <w:trPr>
          <w:trHeight w:val="1605"/>
        </w:trPr>
        <w:tc>
          <w:tcPr>
            <w:tcW w:w="631" w:type="dxa"/>
            <w:tcBorders>
              <w:right w:val="single" w:sz="4" w:space="0" w:color="4471C4"/>
            </w:tcBorders>
          </w:tcPr>
          <w:p w14:paraId="4905E4C7" w14:textId="77777777" w:rsidR="00747BBF" w:rsidRDefault="00927A6E">
            <w:pPr>
              <w:pStyle w:val="TableParagraph"/>
              <w:rPr>
                <w:rFonts w:ascii="Calibri Light"/>
              </w:rPr>
            </w:pPr>
            <w:r>
              <w:rPr>
                <w:rFonts w:ascii="Calibri Light"/>
                <w:spacing w:val="-5"/>
              </w:rPr>
              <w:t>22</w:t>
            </w:r>
          </w:p>
        </w:tc>
        <w:tc>
          <w:tcPr>
            <w:tcW w:w="8437" w:type="dxa"/>
            <w:tcBorders>
              <w:left w:val="single" w:sz="4" w:space="0" w:color="4471C4"/>
            </w:tcBorders>
          </w:tcPr>
          <w:p w14:paraId="02268B27" w14:textId="77777777" w:rsidR="00747BBF" w:rsidRDefault="00927A6E">
            <w:pPr>
              <w:pStyle w:val="TableParagraph"/>
              <w:spacing w:line="285" w:lineRule="auto"/>
              <w:ind w:left="117" w:right="94" w:hanging="10"/>
              <w:jc w:val="both"/>
              <w:rPr>
                <w:rFonts w:ascii="Calibri Light" w:hAnsi="Calibri Light"/>
              </w:rPr>
            </w:pPr>
            <w:r>
              <w:rPr>
                <w:rFonts w:ascii="Calibri Light" w:hAnsi="Calibri Light"/>
              </w:rPr>
              <w:t>RDBMS</w:t>
            </w:r>
            <w:r>
              <w:rPr>
                <w:rFonts w:ascii="Calibri Light" w:hAnsi="Calibri Light"/>
                <w:spacing w:val="-4"/>
              </w:rPr>
              <w:t xml:space="preserve"> </w:t>
            </w:r>
            <w:r>
              <w:rPr>
                <w:rFonts w:ascii="Calibri Light" w:hAnsi="Calibri Light"/>
              </w:rPr>
              <w:t>umożliwia</w:t>
            </w:r>
            <w:r>
              <w:rPr>
                <w:rFonts w:ascii="Calibri Light" w:hAnsi="Calibri Light"/>
                <w:spacing w:val="-5"/>
              </w:rPr>
              <w:t xml:space="preserve"> </w:t>
            </w:r>
            <w:r>
              <w:rPr>
                <w:rFonts w:ascii="Calibri Light" w:hAnsi="Calibri Light"/>
              </w:rPr>
              <w:t>budowanie</w:t>
            </w:r>
            <w:r>
              <w:rPr>
                <w:rFonts w:ascii="Calibri Light" w:hAnsi="Calibri Light"/>
                <w:spacing w:val="-4"/>
              </w:rPr>
              <w:t xml:space="preserve"> </w:t>
            </w:r>
            <w:r>
              <w:rPr>
                <w:rFonts w:ascii="Calibri Light" w:hAnsi="Calibri Light"/>
              </w:rPr>
              <w:t>widoków</w:t>
            </w:r>
            <w:r>
              <w:rPr>
                <w:rFonts w:ascii="Calibri Light" w:hAnsi="Calibri Light"/>
                <w:spacing w:val="-4"/>
              </w:rPr>
              <w:t xml:space="preserve"> </w:t>
            </w:r>
            <w:r>
              <w:rPr>
                <w:rFonts w:ascii="Calibri Light" w:hAnsi="Calibri Light"/>
              </w:rPr>
              <w:t>zmaterializowanych</w:t>
            </w:r>
            <w:r>
              <w:rPr>
                <w:rFonts w:ascii="Calibri Light" w:hAnsi="Calibri Light"/>
                <w:spacing w:val="-4"/>
              </w:rPr>
              <w:t xml:space="preserve"> </w:t>
            </w:r>
            <w:r>
              <w:rPr>
                <w:rFonts w:ascii="Calibri Light" w:hAnsi="Calibri Light"/>
              </w:rPr>
              <w:t>odzwierciedlających</w:t>
            </w:r>
            <w:r>
              <w:rPr>
                <w:rFonts w:ascii="Calibri Light" w:hAnsi="Calibri Light"/>
                <w:spacing w:val="-5"/>
              </w:rPr>
              <w:t xml:space="preserve"> </w:t>
            </w:r>
            <w:r>
              <w:rPr>
                <w:rFonts w:ascii="Calibri Light" w:hAnsi="Calibri Light"/>
              </w:rPr>
              <w:t>stan</w:t>
            </w:r>
            <w:r>
              <w:rPr>
                <w:rFonts w:ascii="Calibri Light" w:hAnsi="Calibri Light"/>
                <w:spacing w:val="-4"/>
              </w:rPr>
              <w:t xml:space="preserve"> </w:t>
            </w:r>
            <w:r>
              <w:rPr>
                <w:rFonts w:ascii="Calibri Light" w:hAnsi="Calibri Light"/>
              </w:rPr>
              <w:t>danych zdefiniowanych przez zapytanie SQL. Widok zmaterializowany przechowuje rezultat zapytania, którego aktualizacja odbywa się w jednej z dostępnych strategii – na żądanie, okresowo</w:t>
            </w:r>
            <w:r>
              <w:rPr>
                <w:rFonts w:ascii="Calibri Light" w:hAnsi="Calibri Light"/>
                <w:spacing w:val="-13"/>
              </w:rPr>
              <w:t xml:space="preserve"> </w:t>
            </w:r>
            <w:r>
              <w:rPr>
                <w:rFonts w:ascii="Calibri Light" w:hAnsi="Calibri Light"/>
              </w:rPr>
              <w:t>bądź</w:t>
            </w:r>
            <w:r>
              <w:rPr>
                <w:rFonts w:ascii="Calibri Light" w:hAnsi="Calibri Light"/>
                <w:spacing w:val="-12"/>
              </w:rPr>
              <w:t xml:space="preserve"> </w:t>
            </w:r>
            <w:r>
              <w:rPr>
                <w:rFonts w:ascii="Calibri Light" w:hAnsi="Calibri Light"/>
              </w:rPr>
              <w:t>po</w:t>
            </w:r>
            <w:r>
              <w:rPr>
                <w:rFonts w:ascii="Calibri Light" w:hAnsi="Calibri Light"/>
                <w:spacing w:val="-13"/>
              </w:rPr>
              <w:t xml:space="preserve"> </w:t>
            </w:r>
            <w:r>
              <w:rPr>
                <w:rFonts w:ascii="Calibri Light" w:hAnsi="Calibri Light"/>
              </w:rPr>
              <w:t>każdym</w:t>
            </w:r>
            <w:r>
              <w:rPr>
                <w:rFonts w:ascii="Calibri Light" w:hAnsi="Calibri Light"/>
                <w:spacing w:val="-12"/>
              </w:rPr>
              <w:t xml:space="preserve"> </w:t>
            </w:r>
            <w:r>
              <w:rPr>
                <w:rFonts w:ascii="Calibri Light" w:hAnsi="Calibri Light"/>
              </w:rPr>
              <w:t>zatwierdzeniu</w:t>
            </w:r>
            <w:r>
              <w:rPr>
                <w:rFonts w:ascii="Calibri Light" w:hAnsi="Calibri Light"/>
                <w:spacing w:val="-13"/>
              </w:rPr>
              <w:t xml:space="preserve"> </w:t>
            </w:r>
            <w:r>
              <w:rPr>
                <w:rFonts w:ascii="Calibri Light" w:hAnsi="Calibri Light"/>
              </w:rPr>
              <w:t>transakcji</w:t>
            </w:r>
            <w:r>
              <w:rPr>
                <w:rFonts w:ascii="Calibri Light" w:hAnsi="Calibri Light"/>
                <w:spacing w:val="-12"/>
              </w:rPr>
              <w:t xml:space="preserve"> </w:t>
            </w:r>
            <w:r>
              <w:rPr>
                <w:rFonts w:ascii="Calibri Light" w:hAnsi="Calibri Light"/>
              </w:rPr>
              <w:t>modyfikującej</w:t>
            </w:r>
            <w:r>
              <w:rPr>
                <w:rFonts w:ascii="Calibri Light" w:hAnsi="Calibri Light"/>
                <w:spacing w:val="-11"/>
              </w:rPr>
              <w:t xml:space="preserve"> </w:t>
            </w:r>
            <w:r>
              <w:rPr>
                <w:rFonts w:ascii="Calibri Light" w:hAnsi="Calibri Light"/>
              </w:rPr>
              <w:t>tabele,</w:t>
            </w:r>
            <w:r>
              <w:rPr>
                <w:rFonts w:ascii="Calibri Light" w:hAnsi="Calibri Light"/>
                <w:spacing w:val="-10"/>
              </w:rPr>
              <w:t xml:space="preserve"> </w:t>
            </w:r>
            <w:r>
              <w:rPr>
                <w:rFonts w:ascii="Calibri Light" w:hAnsi="Calibri Light"/>
              </w:rPr>
              <w:t>na</w:t>
            </w:r>
            <w:r>
              <w:rPr>
                <w:rFonts w:ascii="Calibri Light" w:hAnsi="Calibri Light"/>
                <w:spacing w:val="-13"/>
              </w:rPr>
              <w:t xml:space="preserve"> </w:t>
            </w:r>
            <w:r>
              <w:rPr>
                <w:rFonts w:ascii="Calibri Light" w:hAnsi="Calibri Light"/>
              </w:rPr>
              <w:t>której</w:t>
            </w:r>
            <w:r>
              <w:rPr>
                <w:rFonts w:ascii="Calibri Light" w:hAnsi="Calibri Light"/>
                <w:spacing w:val="-12"/>
              </w:rPr>
              <w:t xml:space="preserve"> </w:t>
            </w:r>
            <w:r>
              <w:rPr>
                <w:rFonts w:ascii="Calibri Light" w:hAnsi="Calibri Light"/>
              </w:rPr>
              <w:t>oparty</w:t>
            </w:r>
            <w:r>
              <w:rPr>
                <w:rFonts w:ascii="Calibri Light" w:hAnsi="Calibri Light"/>
                <w:spacing w:val="-10"/>
              </w:rPr>
              <w:t xml:space="preserve"> </w:t>
            </w:r>
            <w:r>
              <w:rPr>
                <w:rFonts w:ascii="Calibri Light" w:hAnsi="Calibri Light"/>
                <w:spacing w:val="-4"/>
              </w:rPr>
              <w:t>jest</w:t>
            </w:r>
          </w:p>
          <w:p w14:paraId="1BB4F704" w14:textId="77777777" w:rsidR="00747BBF" w:rsidRDefault="00927A6E">
            <w:pPr>
              <w:pStyle w:val="TableParagraph"/>
              <w:spacing w:line="265" w:lineRule="exact"/>
              <w:ind w:left="117"/>
              <w:jc w:val="both"/>
              <w:rPr>
                <w:rFonts w:ascii="Calibri Light"/>
              </w:rPr>
            </w:pPr>
            <w:r>
              <w:rPr>
                <w:rFonts w:ascii="Calibri Light"/>
              </w:rPr>
              <w:t>widok</w:t>
            </w:r>
            <w:r>
              <w:rPr>
                <w:rFonts w:ascii="Calibri Light"/>
                <w:spacing w:val="-1"/>
              </w:rPr>
              <w:t xml:space="preserve"> </w:t>
            </w:r>
            <w:r>
              <w:rPr>
                <w:rFonts w:ascii="Calibri Light"/>
                <w:spacing w:val="-2"/>
              </w:rPr>
              <w:t>zmaterializowany.</w:t>
            </w:r>
          </w:p>
        </w:tc>
      </w:tr>
      <w:tr w:rsidR="00747BBF" w14:paraId="74C9B084" w14:textId="77777777">
        <w:trPr>
          <w:trHeight w:val="1285"/>
        </w:trPr>
        <w:tc>
          <w:tcPr>
            <w:tcW w:w="631" w:type="dxa"/>
            <w:tcBorders>
              <w:right w:val="single" w:sz="4" w:space="0" w:color="4471C4"/>
            </w:tcBorders>
            <w:shd w:val="clear" w:color="auto" w:fill="D9E1F3"/>
          </w:tcPr>
          <w:p w14:paraId="0DE07114" w14:textId="77777777" w:rsidR="00747BBF" w:rsidRDefault="00927A6E">
            <w:pPr>
              <w:pStyle w:val="TableParagraph"/>
              <w:rPr>
                <w:rFonts w:ascii="Calibri Light"/>
              </w:rPr>
            </w:pPr>
            <w:r>
              <w:rPr>
                <w:rFonts w:ascii="Calibri Light"/>
                <w:spacing w:val="-5"/>
              </w:rPr>
              <w:t>23</w:t>
            </w:r>
          </w:p>
        </w:tc>
        <w:tc>
          <w:tcPr>
            <w:tcW w:w="8437" w:type="dxa"/>
            <w:tcBorders>
              <w:left w:val="single" w:sz="4" w:space="0" w:color="4471C4"/>
            </w:tcBorders>
            <w:shd w:val="clear" w:color="auto" w:fill="D9E1F3"/>
          </w:tcPr>
          <w:p w14:paraId="765EBBFE" w14:textId="77777777" w:rsidR="00747BBF" w:rsidRDefault="00927A6E">
            <w:pPr>
              <w:pStyle w:val="TableParagraph"/>
              <w:spacing w:line="285" w:lineRule="auto"/>
              <w:ind w:left="117" w:right="99" w:hanging="10"/>
              <w:jc w:val="both"/>
              <w:rPr>
                <w:rFonts w:ascii="Calibri Light" w:hAnsi="Calibri Light"/>
              </w:rPr>
            </w:pPr>
            <w:r>
              <w:rPr>
                <w:rFonts w:ascii="Calibri Light" w:hAnsi="Calibri Light"/>
              </w:rPr>
              <w:t>RDBMS powinien umożliwiać wskazywanie optymalizatorowi SQL preferowanych metod optymalizacji na poziomie konfiguracji parametrów pracy serwera bazy danych oraz dla wybranych</w:t>
            </w:r>
            <w:r>
              <w:rPr>
                <w:rFonts w:ascii="Calibri Light" w:hAnsi="Calibri Light"/>
                <w:spacing w:val="2"/>
              </w:rPr>
              <w:t xml:space="preserve"> </w:t>
            </w:r>
            <w:r>
              <w:rPr>
                <w:rFonts w:ascii="Calibri Light" w:hAnsi="Calibri Light"/>
              </w:rPr>
              <w:t>zapytań.</w:t>
            </w:r>
            <w:r>
              <w:rPr>
                <w:rFonts w:ascii="Calibri Light" w:hAnsi="Calibri Light"/>
                <w:spacing w:val="6"/>
              </w:rPr>
              <w:t xml:space="preserve"> </w:t>
            </w:r>
            <w:r>
              <w:rPr>
                <w:rFonts w:ascii="Calibri Light" w:hAnsi="Calibri Light"/>
              </w:rPr>
              <w:t>Powinna</w:t>
            </w:r>
            <w:r>
              <w:rPr>
                <w:rFonts w:ascii="Calibri Light" w:hAnsi="Calibri Light"/>
                <w:spacing w:val="4"/>
              </w:rPr>
              <w:t xml:space="preserve"> </w:t>
            </w:r>
            <w:r>
              <w:rPr>
                <w:rFonts w:ascii="Calibri Light" w:hAnsi="Calibri Light"/>
              </w:rPr>
              <w:t>istnieć</w:t>
            </w:r>
            <w:r>
              <w:rPr>
                <w:rFonts w:ascii="Calibri Light" w:hAnsi="Calibri Light"/>
                <w:spacing w:val="4"/>
              </w:rPr>
              <w:t xml:space="preserve"> </w:t>
            </w:r>
            <w:r>
              <w:rPr>
                <w:rFonts w:ascii="Calibri Light" w:hAnsi="Calibri Light"/>
              </w:rPr>
              <w:t>możliwość</w:t>
            </w:r>
            <w:r>
              <w:rPr>
                <w:rFonts w:ascii="Calibri Light" w:hAnsi="Calibri Light"/>
                <w:spacing w:val="5"/>
              </w:rPr>
              <w:t xml:space="preserve"> </w:t>
            </w:r>
            <w:r>
              <w:rPr>
                <w:rFonts w:ascii="Calibri Light" w:hAnsi="Calibri Light"/>
              </w:rPr>
              <w:t>umieszczania</w:t>
            </w:r>
            <w:r>
              <w:rPr>
                <w:rFonts w:ascii="Calibri Light" w:hAnsi="Calibri Light"/>
                <w:spacing w:val="4"/>
              </w:rPr>
              <w:t xml:space="preserve"> </w:t>
            </w:r>
            <w:r>
              <w:rPr>
                <w:rFonts w:ascii="Calibri Light" w:hAnsi="Calibri Light"/>
              </w:rPr>
              <w:t>wskazówek</w:t>
            </w:r>
            <w:r>
              <w:rPr>
                <w:rFonts w:ascii="Calibri Light" w:hAnsi="Calibri Light"/>
                <w:spacing w:val="5"/>
              </w:rPr>
              <w:t xml:space="preserve"> </w:t>
            </w:r>
            <w:r>
              <w:rPr>
                <w:rFonts w:ascii="Calibri Light" w:hAnsi="Calibri Light"/>
              </w:rPr>
              <w:t>dla</w:t>
            </w:r>
            <w:r>
              <w:rPr>
                <w:rFonts w:ascii="Calibri Light" w:hAnsi="Calibri Light"/>
                <w:spacing w:val="5"/>
              </w:rPr>
              <w:t xml:space="preserve"> </w:t>
            </w:r>
            <w:r>
              <w:rPr>
                <w:rFonts w:ascii="Calibri Light" w:hAnsi="Calibri Light"/>
                <w:spacing w:val="-2"/>
              </w:rPr>
              <w:t>optymalizatora</w:t>
            </w:r>
          </w:p>
          <w:p w14:paraId="2B5EF42A" w14:textId="77777777" w:rsidR="00747BBF" w:rsidRDefault="00927A6E">
            <w:pPr>
              <w:pStyle w:val="TableParagraph"/>
              <w:spacing w:line="267" w:lineRule="exact"/>
              <w:ind w:left="117"/>
              <w:jc w:val="both"/>
              <w:rPr>
                <w:rFonts w:ascii="Calibri Light"/>
              </w:rPr>
            </w:pPr>
            <w:r>
              <w:rPr>
                <w:rFonts w:ascii="Calibri Light"/>
              </w:rPr>
              <w:t>w</w:t>
            </w:r>
            <w:r>
              <w:rPr>
                <w:rFonts w:ascii="Calibri Light"/>
                <w:spacing w:val="-5"/>
              </w:rPr>
              <w:t xml:space="preserve"> </w:t>
            </w:r>
            <w:r>
              <w:rPr>
                <w:rFonts w:ascii="Calibri Light"/>
              </w:rPr>
              <w:t>wybranych</w:t>
            </w:r>
            <w:r>
              <w:rPr>
                <w:rFonts w:ascii="Calibri Light"/>
                <w:spacing w:val="-4"/>
              </w:rPr>
              <w:t xml:space="preserve"> </w:t>
            </w:r>
            <w:r>
              <w:rPr>
                <w:rFonts w:ascii="Calibri Light"/>
              </w:rPr>
              <w:t>instrukcjach</w:t>
            </w:r>
            <w:r>
              <w:rPr>
                <w:rFonts w:ascii="Calibri Light"/>
                <w:spacing w:val="-5"/>
              </w:rPr>
              <w:t xml:space="preserve"> </w:t>
            </w:r>
            <w:r>
              <w:rPr>
                <w:rFonts w:ascii="Calibri Light"/>
                <w:spacing w:val="-4"/>
              </w:rPr>
              <w:t>SQL.</w:t>
            </w:r>
          </w:p>
        </w:tc>
      </w:tr>
      <w:tr w:rsidR="00747BBF" w14:paraId="0F164DBC" w14:textId="77777777">
        <w:trPr>
          <w:trHeight w:val="650"/>
        </w:trPr>
        <w:tc>
          <w:tcPr>
            <w:tcW w:w="631" w:type="dxa"/>
            <w:tcBorders>
              <w:right w:val="single" w:sz="4" w:space="0" w:color="4471C4"/>
            </w:tcBorders>
          </w:tcPr>
          <w:p w14:paraId="7885C02B" w14:textId="77777777" w:rsidR="00747BBF" w:rsidRDefault="00927A6E">
            <w:pPr>
              <w:pStyle w:val="TableParagraph"/>
              <w:rPr>
                <w:rFonts w:ascii="Calibri Light"/>
              </w:rPr>
            </w:pPr>
            <w:r>
              <w:rPr>
                <w:rFonts w:ascii="Calibri Light"/>
                <w:spacing w:val="-5"/>
              </w:rPr>
              <w:t>24</w:t>
            </w:r>
          </w:p>
        </w:tc>
        <w:tc>
          <w:tcPr>
            <w:tcW w:w="8437" w:type="dxa"/>
            <w:tcBorders>
              <w:left w:val="single" w:sz="4" w:space="0" w:color="4471C4"/>
            </w:tcBorders>
          </w:tcPr>
          <w:p w14:paraId="3E2A3A84" w14:textId="77777777" w:rsidR="00747BBF" w:rsidRDefault="00927A6E">
            <w:pPr>
              <w:pStyle w:val="TableParagraph"/>
              <w:rPr>
                <w:rFonts w:ascii="Calibri Light" w:hAnsi="Calibri Light"/>
              </w:rPr>
            </w:pPr>
            <w:r>
              <w:rPr>
                <w:rFonts w:ascii="Calibri Light" w:hAnsi="Calibri Light"/>
              </w:rPr>
              <w:t>RDBMS</w:t>
            </w:r>
            <w:r>
              <w:rPr>
                <w:rFonts w:ascii="Calibri Light" w:hAnsi="Calibri Light"/>
                <w:spacing w:val="25"/>
              </w:rPr>
              <w:t xml:space="preserve"> </w:t>
            </w:r>
            <w:r>
              <w:rPr>
                <w:rFonts w:ascii="Calibri Light" w:hAnsi="Calibri Light"/>
              </w:rPr>
              <w:t>musi</w:t>
            </w:r>
            <w:r>
              <w:rPr>
                <w:rFonts w:ascii="Calibri Light" w:hAnsi="Calibri Light"/>
                <w:spacing w:val="26"/>
              </w:rPr>
              <w:t xml:space="preserve"> </w:t>
            </w:r>
            <w:r>
              <w:rPr>
                <w:rFonts w:ascii="Calibri Light" w:hAnsi="Calibri Light"/>
              </w:rPr>
              <w:t>mieć</w:t>
            </w:r>
            <w:r>
              <w:rPr>
                <w:rFonts w:ascii="Calibri Light" w:hAnsi="Calibri Light"/>
                <w:spacing w:val="26"/>
              </w:rPr>
              <w:t xml:space="preserve"> </w:t>
            </w:r>
            <w:r>
              <w:rPr>
                <w:rFonts w:ascii="Calibri Light" w:hAnsi="Calibri Light"/>
              </w:rPr>
              <w:t>możliwość</w:t>
            </w:r>
            <w:r>
              <w:rPr>
                <w:rFonts w:ascii="Calibri Light" w:hAnsi="Calibri Light"/>
                <w:spacing w:val="26"/>
              </w:rPr>
              <w:t xml:space="preserve"> </w:t>
            </w:r>
            <w:r>
              <w:rPr>
                <w:rFonts w:ascii="Calibri Light" w:hAnsi="Calibri Light"/>
              </w:rPr>
              <w:t>rozbudowy</w:t>
            </w:r>
            <w:r>
              <w:rPr>
                <w:rFonts w:ascii="Calibri Light" w:hAnsi="Calibri Light"/>
                <w:spacing w:val="26"/>
              </w:rPr>
              <w:t xml:space="preserve"> </w:t>
            </w:r>
            <w:r>
              <w:rPr>
                <w:rFonts w:ascii="Calibri Light" w:hAnsi="Calibri Light"/>
              </w:rPr>
              <w:t>do</w:t>
            </w:r>
            <w:r>
              <w:rPr>
                <w:rFonts w:ascii="Calibri Light" w:hAnsi="Calibri Light"/>
                <w:spacing w:val="27"/>
              </w:rPr>
              <w:t xml:space="preserve"> </w:t>
            </w:r>
            <w:r>
              <w:rPr>
                <w:rFonts w:ascii="Calibri Light" w:hAnsi="Calibri Light"/>
              </w:rPr>
              <w:t>wersji</w:t>
            </w:r>
            <w:r>
              <w:rPr>
                <w:rFonts w:ascii="Calibri Light" w:hAnsi="Calibri Light"/>
                <w:spacing w:val="23"/>
              </w:rPr>
              <w:t xml:space="preserve"> </w:t>
            </w:r>
            <w:r>
              <w:rPr>
                <w:rFonts w:ascii="Calibri Light" w:hAnsi="Calibri Light"/>
              </w:rPr>
              <w:t>wspierającej</w:t>
            </w:r>
            <w:r>
              <w:rPr>
                <w:rFonts w:ascii="Calibri Light" w:hAnsi="Calibri Light"/>
                <w:spacing w:val="24"/>
              </w:rPr>
              <w:t xml:space="preserve"> </w:t>
            </w:r>
            <w:r>
              <w:rPr>
                <w:rFonts w:ascii="Calibri Light" w:hAnsi="Calibri Light"/>
              </w:rPr>
              <w:t>możliwość</w:t>
            </w:r>
            <w:r>
              <w:rPr>
                <w:rFonts w:ascii="Calibri Light" w:hAnsi="Calibri Light"/>
                <w:spacing w:val="27"/>
              </w:rPr>
              <w:t xml:space="preserve"> </w:t>
            </w:r>
            <w:r>
              <w:rPr>
                <w:rFonts w:ascii="Calibri Light" w:hAnsi="Calibri Light"/>
                <w:spacing w:val="-2"/>
              </w:rPr>
              <w:t>synchronicznej</w:t>
            </w:r>
          </w:p>
          <w:p w14:paraId="7513AE65" w14:textId="77777777" w:rsidR="00747BBF" w:rsidRDefault="00927A6E">
            <w:pPr>
              <w:pStyle w:val="TableParagraph"/>
              <w:spacing w:before="50" w:line="240" w:lineRule="auto"/>
              <w:ind w:left="117"/>
              <w:rPr>
                <w:rFonts w:ascii="Calibri Light" w:hAnsi="Calibri Light"/>
              </w:rPr>
            </w:pPr>
            <w:r>
              <w:rPr>
                <w:rFonts w:ascii="Calibri Light" w:hAnsi="Calibri Light"/>
              </w:rPr>
              <w:t>replikacji</w:t>
            </w:r>
            <w:r>
              <w:rPr>
                <w:rFonts w:ascii="Calibri Light" w:hAnsi="Calibri Light"/>
                <w:spacing w:val="-6"/>
              </w:rPr>
              <w:t xml:space="preserve"> </w:t>
            </w:r>
            <w:r>
              <w:rPr>
                <w:rFonts w:ascii="Calibri Light" w:hAnsi="Calibri Light"/>
              </w:rPr>
              <w:t>danych</w:t>
            </w:r>
            <w:r>
              <w:rPr>
                <w:rFonts w:ascii="Calibri Light" w:hAnsi="Calibri Light"/>
                <w:spacing w:val="-4"/>
              </w:rPr>
              <w:t xml:space="preserve"> </w:t>
            </w:r>
            <w:r>
              <w:rPr>
                <w:rFonts w:ascii="Calibri Light" w:hAnsi="Calibri Light"/>
              </w:rPr>
              <w:t>w</w:t>
            </w:r>
            <w:r>
              <w:rPr>
                <w:rFonts w:ascii="Calibri Light" w:hAnsi="Calibri Light"/>
                <w:spacing w:val="-6"/>
              </w:rPr>
              <w:t xml:space="preserve"> </w:t>
            </w:r>
            <w:r>
              <w:rPr>
                <w:rFonts w:ascii="Calibri Light" w:hAnsi="Calibri Light"/>
              </w:rPr>
              <w:t>dwóch</w:t>
            </w:r>
            <w:r>
              <w:rPr>
                <w:rFonts w:ascii="Calibri Light" w:hAnsi="Calibri Light"/>
                <w:spacing w:val="-8"/>
              </w:rPr>
              <w:t xml:space="preserve"> </w:t>
            </w:r>
            <w:r>
              <w:rPr>
                <w:rFonts w:ascii="Calibri Light" w:hAnsi="Calibri Light"/>
              </w:rPr>
              <w:t>niezależnych</w:t>
            </w:r>
            <w:r>
              <w:rPr>
                <w:rFonts w:ascii="Calibri Light" w:hAnsi="Calibri Light"/>
                <w:spacing w:val="-6"/>
              </w:rPr>
              <w:t xml:space="preserve"> </w:t>
            </w:r>
            <w:r>
              <w:rPr>
                <w:rFonts w:ascii="Calibri Light" w:hAnsi="Calibri Light"/>
              </w:rPr>
              <w:t>centrach</w:t>
            </w:r>
            <w:r>
              <w:rPr>
                <w:rFonts w:ascii="Calibri Light" w:hAnsi="Calibri Light"/>
                <w:spacing w:val="-5"/>
              </w:rPr>
              <w:t xml:space="preserve"> </w:t>
            </w:r>
            <w:r>
              <w:rPr>
                <w:rFonts w:ascii="Calibri Light" w:hAnsi="Calibri Light"/>
                <w:spacing w:val="-2"/>
              </w:rPr>
              <w:t>danych.</w:t>
            </w:r>
          </w:p>
        </w:tc>
      </w:tr>
    </w:tbl>
    <w:p w14:paraId="65B0CE48" w14:textId="77777777" w:rsidR="00786EE3" w:rsidRDefault="00786EE3">
      <w:pPr>
        <w:pStyle w:val="Tekstpodstawowy"/>
        <w:spacing w:before="2" w:after="18"/>
        <w:ind w:left="141"/>
        <w:rPr>
          <w:spacing w:val="-2"/>
        </w:rPr>
      </w:pPr>
    </w:p>
    <w:p w14:paraId="4AE687B5" w14:textId="77777777" w:rsidR="00747BBF" w:rsidRDefault="00927A6E" w:rsidP="00786EE3">
      <w:pPr>
        <w:pStyle w:val="Nagwek1"/>
      </w:pPr>
      <w:bookmarkStart w:id="28" w:name="_Toc197668377"/>
      <w:r>
        <w:t>Administrator</w:t>
      </w:r>
      <w:bookmarkEnd w:id="28"/>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21724B15" w14:textId="77777777">
        <w:trPr>
          <w:trHeight w:val="338"/>
        </w:trPr>
        <w:tc>
          <w:tcPr>
            <w:tcW w:w="9068" w:type="dxa"/>
            <w:gridSpan w:val="2"/>
            <w:tcBorders>
              <w:top w:val="nil"/>
              <w:left w:val="nil"/>
              <w:bottom w:val="nil"/>
              <w:right w:val="nil"/>
            </w:tcBorders>
            <w:shd w:val="clear" w:color="auto" w:fill="4471C4"/>
          </w:tcPr>
          <w:p w14:paraId="08F105A5" w14:textId="77777777" w:rsidR="00747BBF" w:rsidRDefault="00927A6E">
            <w:pPr>
              <w:pStyle w:val="TableParagraph"/>
              <w:spacing w:before="9" w:line="240" w:lineRule="auto"/>
              <w:ind w:left="751"/>
            </w:pPr>
            <w:r>
              <w:rPr>
                <w:spacing w:val="-2"/>
              </w:rPr>
              <w:t>Administrator</w:t>
            </w:r>
          </w:p>
        </w:tc>
      </w:tr>
      <w:tr w:rsidR="00747BBF" w14:paraId="61BDFDF5" w14:textId="77777777">
        <w:trPr>
          <w:trHeight w:val="744"/>
        </w:trPr>
        <w:tc>
          <w:tcPr>
            <w:tcW w:w="638" w:type="dxa"/>
            <w:tcBorders>
              <w:top w:val="nil"/>
            </w:tcBorders>
            <w:shd w:val="clear" w:color="auto" w:fill="D9E1F3"/>
          </w:tcPr>
          <w:p w14:paraId="38B72AB0" w14:textId="77777777" w:rsidR="00747BBF" w:rsidRDefault="00747BBF">
            <w:pPr>
              <w:pStyle w:val="TableParagraph"/>
              <w:spacing w:line="240" w:lineRule="auto"/>
              <w:ind w:left="0"/>
              <w:rPr>
                <w:rFonts w:ascii="Times New Roman"/>
              </w:rPr>
            </w:pPr>
          </w:p>
        </w:tc>
        <w:tc>
          <w:tcPr>
            <w:tcW w:w="8430" w:type="dxa"/>
            <w:tcBorders>
              <w:top w:val="nil"/>
            </w:tcBorders>
            <w:shd w:val="clear" w:color="auto" w:fill="D9E1F3"/>
          </w:tcPr>
          <w:p w14:paraId="65ED7568" w14:textId="77777777" w:rsidR="00747BBF" w:rsidRDefault="00927A6E">
            <w:pPr>
              <w:pStyle w:val="TableParagraph"/>
              <w:spacing w:before="242" w:line="240" w:lineRule="auto"/>
              <w:ind w:left="108"/>
              <w:rPr>
                <w:b/>
                <w:sz w:val="20"/>
              </w:rPr>
            </w:pPr>
            <w:r>
              <w:rPr>
                <w:b/>
                <w:color w:val="2E5395"/>
                <w:spacing w:val="-2"/>
                <w:sz w:val="20"/>
              </w:rPr>
              <w:t>Konfigurowanie</w:t>
            </w:r>
            <w:r>
              <w:rPr>
                <w:b/>
                <w:color w:val="2E5395"/>
                <w:spacing w:val="10"/>
                <w:sz w:val="20"/>
              </w:rPr>
              <w:t xml:space="preserve"> </w:t>
            </w:r>
            <w:r>
              <w:rPr>
                <w:b/>
                <w:color w:val="2E5395"/>
                <w:spacing w:val="-2"/>
                <w:sz w:val="20"/>
              </w:rPr>
              <w:t>systemu</w:t>
            </w:r>
          </w:p>
        </w:tc>
      </w:tr>
      <w:tr w:rsidR="00747BBF" w14:paraId="3F6B7930" w14:textId="77777777">
        <w:trPr>
          <w:trHeight w:val="628"/>
        </w:trPr>
        <w:tc>
          <w:tcPr>
            <w:tcW w:w="638" w:type="dxa"/>
          </w:tcPr>
          <w:p w14:paraId="50C47E6A" w14:textId="77777777" w:rsidR="00747BBF" w:rsidRDefault="00927A6E">
            <w:pPr>
              <w:pStyle w:val="TableParagraph"/>
            </w:pPr>
            <w:r>
              <w:rPr>
                <w:spacing w:val="-5"/>
              </w:rPr>
              <w:t>1.</w:t>
            </w:r>
          </w:p>
        </w:tc>
        <w:tc>
          <w:tcPr>
            <w:tcW w:w="8430" w:type="dxa"/>
          </w:tcPr>
          <w:p w14:paraId="1D327D41" w14:textId="77777777" w:rsidR="00747BBF" w:rsidRDefault="00927A6E">
            <w:pPr>
              <w:pStyle w:val="TableParagraph"/>
              <w:ind w:left="108"/>
            </w:pPr>
            <w:r>
              <w:rPr>
                <w:spacing w:val="-2"/>
              </w:rPr>
              <w:t>Dynamiczne</w:t>
            </w:r>
            <w:r>
              <w:rPr>
                <w:spacing w:val="-1"/>
              </w:rPr>
              <w:t xml:space="preserve"> </w:t>
            </w:r>
            <w:r>
              <w:rPr>
                <w:spacing w:val="-2"/>
              </w:rPr>
              <w:t>definiowanie</w:t>
            </w:r>
            <w:r>
              <w:rPr>
                <w:spacing w:val="-1"/>
              </w:rPr>
              <w:t xml:space="preserve"> </w:t>
            </w:r>
            <w:r>
              <w:rPr>
                <w:spacing w:val="-2"/>
              </w:rPr>
              <w:t>widoków</w:t>
            </w:r>
            <w:r>
              <w:rPr>
                <w:spacing w:val="2"/>
              </w:rPr>
              <w:t xml:space="preserve"> </w:t>
            </w:r>
            <w:r>
              <w:rPr>
                <w:spacing w:val="-2"/>
              </w:rPr>
              <w:t>słowników</w:t>
            </w:r>
            <w:r>
              <w:rPr>
                <w:spacing w:val="2"/>
              </w:rPr>
              <w:t xml:space="preserve"> </w:t>
            </w:r>
            <w:r>
              <w:rPr>
                <w:spacing w:val="-2"/>
              </w:rPr>
              <w:t>(zakresu</w:t>
            </w:r>
            <w:r>
              <w:rPr>
                <w:spacing w:val="3"/>
              </w:rPr>
              <w:t xml:space="preserve"> </w:t>
            </w:r>
            <w:r>
              <w:rPr>
                <w:spacing w:val="-2"/>
              </w:rPr>
              <w:t>danych</w:t>
            </w:r>
            <w:r>
              <w:t xml:space="preserve"> </w:t>
            </w:r>
            <w:r>
              <w:rPr>
                <w:spacing w:val="-2"/>
              </w:rPr>
              <w:t>wyświetlanych)</w:t>
            </w:r>
            <w:r>
              <w:rPr>
                <w:spacing w:val="1"/>
              </w:rPr>
              <w:t xml:space="preserve"> </w:t>
            </w:r>
            <w:r>
              <w:rPr>
                <w:spacing w:val="-2"/>
              </w:rPr>
              <w:t>dla</w:t>
            </w:r>
            <w:r>
              <w:rPr>
                <w:spacing w:val="3"/>
              </w:rPr>
              <w:t xml:space="preserve"> </w:t>
            </w:r>
            <w:r>
              <w:rPr>
                <w:spacing w:val="-2"/>
              </w:rPr>
              <w:t>jednostki</w:t>
            </w:r>
          </w:p>
          <w:p w14:paraId="34FBEACD" w14:textId="77777777" w:rsidR="00747BBF" w:rsidRDefault="00927A6E">
            <w:pPr>
              <w:pStyle w:val="TableParagraph"/>
              <w:spacing w:before="41" w:line="240" w:lineRule="auto"/>
              <w:ind w:left="117"/>
            </w:pPr>
            <w:r>
              <w:t>organizacyjnej,</w:t>
            </w:r>
            <w:r>
              <w:rPr>
                <w:spacing w:val="-6"/>
              </w:rPr>
              <w:t xml:space="preserve"> </w:t>
            </w:r>
            <w:r>
              <w:t>dla</w:t>
            </w:r>
            <w:r>
              <w:rPr>
                <w:spacing w:val="-4"/>
              </w:rPr>
              <w:t xml:space="preserve"> </w:t>
            </w:r>
            <w:r>
              <w:rPr>
                <w:spacing w:val="-2"/>
              </w:rPr>
              <w:t>użytkownika,</w:t>
            </w:r>
          </w:p>
        </w:tc>
      </w:tr>
      <w:tr w:rsidR="00747BBF" w14:paraId="02640870" w14:textId="77777777">
        <w:trPr>
          <w:trHeight w:val="628"/>
        </w:trPr>
        <w:tc>
          <w:tcPr>
            <w:tcW w:w="638" w:type="dxa"/>
            <w:shd w:val="clear" w:color="auto" w:fill="D9E1F3"/>
          </w:tcPr>
          <w:p w14:paraId="1915018E" w14:textId="77777777" w:rsidR="00747BBF" w:rsidRDefault="00927A6E">
            <w:pPr>
              <w:pStyle w:val="TableParagraph"/>
            </w:pPr>
            <w:r>
              <w:rPr>
                <w:spacing w:val="-5"/>
              </w:rPr>
              <w:t>2.</w:t>
            </w:r>
          </w:p>
        </w:tc>
        <w:tc>
          <w:tcPr>
            <w:tcW w:w="8430" w:type="dxa"/>
            <w:shd w:val="clear" w:color="auto" w:fill="D9E1F3"/>
          </w:tcPr>
          <w:p w14:paraId="55E95344" w14:textId="77777777" w:rsidR="00747BBF" w:rsidRDefault="00927A6E">
            <w:pPr>
              <w:pStyle w:val="TableParagraph"/>
              <w:ind w:left="108"/>
            </w:pPr>
            <w:r>
              <w:t>Zarządzanie</w:t>
            </w:r>
            <w:r>
              <w:rPr>
                <w:spacing w:val="47"/>
              </w:rPr>
              <w:t xml:space="preserve"> </w:t>
            </w:r>
            <w:r>
              <w:t>słownikiem</w:t>
            </w:r>
            <w:r>
              <w:rPr>
                <w:spacing w:val="47"/>
              </w:rPr>
              <w:t xml:space="preserve"> </w:t>
            </w:r>
            <w:r>
              <w:t>jednostek</w:t>
            </w:r>
            <w:r>
              <w:rPr>
                <w:spacing w:val="46"/>
              </w:rPr>
              <w:t xml:space="preserve"> </w:t>
            </w:r>
            <w:r>
              <w:t>struktury</w:t>
            </w:r>
            <w:r>
              <w:rPr>
                <w:spacing w:val="46"/>
              </w:rPr>
              <w:t xml:space="preserve"> </w:t>
            </w:r>
            <w:r>
              <w:t>organizacyjnej</w:t>
            </w:r>
            <w:r>
              <w:rPr>
                <w:spacing w:val="46"/>
              </w:rPr>
              <w:t xml:space="preserve"> </w:t>
            </w:r>
            <w:r>
              <w:t>Zamawiającego</w:t>
            </w:r>
            <w:r>
              <w:rPr>
                <w:spacing w:val="47"/>
              </w:rPr>
              <w:t xml:space="preserve"> </w:t>
            </w:r>
            <w:r>
              <w:t>na</w:t>
            </w:r>
            <w:r>
              <w:rPr>
                <w:spacing w:val="47"/>
              </w:rPr>
              <w:t xml:space="preserve"> </w:t>
            </w:r>
            <w:r>
              <w:rPr>
                <w:spacing w:val="-2"/>
              </w:rPr>
              <w:t>poziomie</w:t>
            </w:r>
          </w:p>
          <w:p w14:paraId="732C37C2" w14:textId="77777777" w:rsidR="00747BBF" w:rsidRDefault="00927A6E">
            <w:pPr>
              <w:pStyle w:val="TableParagraph"/>
              <w:spacing w:before="41" w:line="240" w:lineRule="auto"/>
              <w:ind w:left="117"/>
            </w:pPr>
            <w:r>
              <w:t>całego</w:t>
            </w:r>
            <w:r>
              <w:rPr>
                <w:spacing w:val="-3"/>
              </w:rPr>
              <w:t xml:space="preserve"> </w:t>
            </w:r>
            <w:r>
              <w:rPr>
                <w:spacing w:val="-2"/>
              </w:rPr>
              <w:t>systemu</w:t>
            </w:r>
          </w:p>
        </w:tc>
      </w:tr>
      <w:tr w:rsidR="00747BBF" w14:paraId="6908606C" w14:textId="77777777">
        <w:trPr>
          <w:trHeight w:val="628"/>
        </w:trPr>
        <w:tc>
          <w:tcPr>
            <w:tcW w:w="638" w:type="dxa"/>
          </w:tcPr>
          <w:p w14:paraId="52A46702" w14:textId="77777777" w:rsidR="00747BBF" w:rsidRDefault="00927A6E">
            <w:pPr>
              <w:pStyle w:val="TableParagraph"/>
            </w:pPr>
            <w:r>
              <w:rPr>
                <w:spacing w:val="-5"/>
              </w:rPr>
              <w:t>3.</w:t>
            </w:r>
          </w:p>
        </w:tc>
        <w:tc>
          <w:tcPr>
            <w:tcW w:w="8430" w:type="dxa"/>
          </w:tcPr>
          <w:p w14:paraId="0810AC05" w14:textId="77777777" w:rsidR="00747BBF" w:rsidRDefault="00927A6E">
            <w:pPr>
              <w:pStyle w:val="TableParagraph"/>
              <w:ind w:left="108"/>
            </w:pPr>
            <w:r>
              <w:t>Tworzenie</w:t>
            </w:r>
            <w:r>
              <w:rPr>
                <w:spacing w:val="41"/>
              </w:rPr>
              <w:t xml:space="preserve"> </w:t>
            </w:r>
            <w:r>
              <w:t>i</w:t>
            </w:r>
            <w:r>
              <w:rPr>
                <w:spacing w:val="39"/>
              </w:rPr>
              <w:t xml:space="preserve"> </w:t>
            </w:r>
            <w:r>
              <w:t>modyfikacja</w:t>
            </w:r>
            <w:r>
              <w:rPr>
                <w:spacing w:val="38"/>
              </w:rPr>
              <w:t xml:space="preserve"> </w:t>
            </w:r>
            <w:r>
              <w:t>listy</w:t>
            </w:r>
            <w:r>
              <w:rPr>
                <w:spacing w:val="42"/>
              </w:rPr>
              <w:t xml:space="preserve"> </w:t>
            </w:r>
            <w:r>
              <w:t>jednostek</w:t>
            </w:r>
            <w:r>
              <w:rPr>
                <w:spacing w:val="39"/>
              </w:rPr>
              <w:t xml:space="preserve"> </w:t>
            </w:r>
            <w:r>
              <w:t>organizacyjnych</w:t>
            </w:r>
            <w:r>
              <w:rPr>
                <w:spacing w:val="40"/>
              </w:rPr>
              <w:t xml:space="preserve"> </w:t>
            </w:r>
            <w:r>
              <w:t>(recepcje,</w:t>
            </w:r>
            <w:r>
              <w:rPr>
                <w:spacing w:val="42"/>
              </w:rPr>
              <w:t xml:space="preserve"> </w:t>
            </w:r>
            <w:r>
              <w:t>gabinety,</w:t>
            </w:r>
            <w:r>
              <w:rPr>
                <w:spacing w:val="39"/>
              </w:rPr>
              <w:t xml:space="preserve"> </w:t>
            </w:r>
            <w:r>
              <w:rPr>
                <w:spacing w:val="-2"/>
              </w:rPr>
              <w:t>pracownie,</w:t>
            </w:r>
          </w:p>
          <w:p w14:paraId="02A402B4" w14:textId="77777777" w:rsidR="00747BBF" w:rsidRDefault="00927A6E">
            <w:pPr>
              <w:pStyle w:val="TableParagraph"/>
              <w:spacing w:before="41" w:line="240" w:lineRule="auto"/>
              <w:ind w:left="117"/>
            </w:pPr>
            <w:r>
              <w:t>oddziały,</w:t>
            </w:r>
            <w:r>
              <w:rPr>
                <w:spacing w:val="-4"/>
              </w:rPr>
              <w:t xml:space="preserve"> </w:t>
            </w:r>
            <w:r>
              <w:t>izby</w:t>
            </w:r>
            <w:r>
              <w:rPr>
                <w:spacing w:val="-5"/>
              </w:rPr>
              <w:t xml:space="preserve"> </w:t>
            </w:r>
            <w:r>
              <w:t>przyjęć,</w:t>
            </w:r>
            <w:r>
              <w:rPr>
                <w:spacing w:val="-4"/>
              </w:rPr>
              <w:t xml:space="preserve"> </w:t>
            </w:r>
            <w:r>
              <w:t>bloki</w:t>
            </w:r>
            <w:r>
              <w:rPr>
                <w:spacing w:val="-6"/>
              </w:rPr>
              <w:t xml:space="preserve"> </w:t>
            </w:r>
            <w:r>
              <w:t>operacyjne</w:t>
            </w:r>
            <w:r>
              <w:rPr>
                <w:spacing w:val="-5"/>
              </w:rPr>
              <w:t xml:space="preserve"> </w:t>
            </w:r>
            <w:r>
              <w:rPr>
                <w:spacing w:val="-2"/>
              </w:rPr>
              <w:t>itp.)</w:t>
            </w:r>
          </w:p>
        </w:tc>
      </w:tr>
      <w:tr w:rsidR="00747BBF" w14:paraId="60BC4A24" w14:textId="77777777">
        <w:trPr>
          <w:trHeight w:val="628"/>
        </w:trPr>
        <w:tc>
          <w:tcPr>
            <w:tcW w:w="638" w:type="dxa"/>
            <w:shd w:val="clear" w:color="auto" w:fill="D9E1F3"/>
          </w:tcPr>
          <w:p w14:paraId="0167EF73" w14:textId="77777777" w:rsidR="00747BBF" w:rsidRDefault="00927A6E">
            <w:pPr>
              <w:pStyle w:val="TableParagraph"/>
            </w:pPr>
            <w:r>
              <w:rPr>
                <w:spacing w:val="-5"/>
              </w:rPr>
              <w:t>4.</w:t>
            </w:r>
          </w:p>
        </w:tc>
        <w:tc>
          <w:tcPr>
            <w:tcW w:w="8430" w:type="dxa"/>
            <w:shd w:val="clear" w:color="auto" w:fill="D9E1F3"/>
          </w:tcPr>
          <w:p w14:paraId="0B59BB97" w14:textId="77777777" w:rsidR="00747BBF" w:rsidRDefault="00927A6E">
            <w:pPr>
              <w:pStyle w:val="TableParagraph"/>
              <w:ind w:left="108"/>
            </w:pPr>
            <w:r>
              <w:t>System</w:t>
            </w:r>
            <w:r>
              <w:rPr>
                <w:spacing w:val="56"/>
              </w:rPr>
              <w:t xml:space="preserve"> </w:t>
            </w:r>
            <w:r>
              <w:t>zarządzania</w:t>
            </w:r>
            <w:r>
              <w:rPr>
                <w:spacing w:val="56"/>
              </w:rPr>
              <w:t xml:space="preserve"> </w:t>
            </w:r>
            <w:r>
              <w:t>użytkownikami</w:t>
            </w:r>
            <w:r>
              <w:rPr>
                <w:spacing w:val="55"/>
              </w:rPr>
              <w:t xml:space="preserve"> </w:t>
            </w:r>
            <w:r>
              <w:t>musi</w:t>
            </w:r>
            <w:r>
              <w:rPr>
                <w:spacing w:val="56"/>
              </w:rPr>
              <w:t xml:space="preserve"> </w:t>
            </w:r>
            <w:r>
              <w:t>być</w:t>
            </w:r>
            <w:r>
              <w:rPr>
                <w:spacing w:val="57"/>
              </w:rPr>
              <w:t xml:space="preserve"> </w:t>
            </w:r>
            <w:r>
              <w:t>wspólny</w:t>
            </w:r>
            <w:r>
              <w:rPr>
                <w:spacing w:val="58"/>
              </w:rPr>
              <w:t xml:space="preserve"> </w:t>
            </w:r>
            <w:r>
              <w:t>dla</w:t>
            </w:r>
            <w:r>
              <w:rPr>
                <w:spacing w:val="56"/>
              </w:rPr>
              <w:t xml:space="preserve"> </w:t>
            </w:r>
            <w:r>
              <w:t>wszystkich</w:t>
            </w:r>
            <w:r>
              <w:rPr>
                <w:spacing w:val="54"/>
              </w:rPr>
              <w:t xml:space="preserve"> </w:t>
            </w:r>
            <w:r>
              <w:t>modułów</w:t>
            </w:r>
            <w:r>
              <w:rPr>
                <w:spacing w:val="57"/>
              </w:rPr>
              <w:t xml:space="preserve"> </w:t>
            </w:r>
            <w:r>
              <w:t>HIS,</w:t>
            </w:r>
            <w:r>
              <w:rPr>
                <w:spacing w:val="55"/>
              </w:rPr>
              <w:t xml:space="preserve"> </w:t>
            </w:r>
            <w:r>
              <w:rPr>
                <w:spacing w:val="-10"/>
              </w:rPr>
              <w:t>w</w:t>
            </w:r>
          </w:p>
          <w:p w14:paraId="0C7E34CD" w14:textId="77777777" w:rsidR="00747BBF" w:rsidRDefault="00927A6E">
            <w:pPr>
              <w:pStyle w:val="TableParagraph"/>
              <w:spacing w:before="41" w:line="240" w:lineRule="auto"/>
              <w:ind w:left="117"/>
            </w:pPr>
            <w:r>
              <w:t>szczególności</w:t>
            </w:r>
            <w:r>
              <w:rPr>
                <w:spacing w:val="-7"/>
              </w:rPr>
              <w:t xml:space="preserve"> </w:t>
            </w:r>
            <w:r>
              <w:t>dla</w:t>
            </w:r>
            <w:r>
              <w:rPr>
                <w:spacing w:val="-5"/>
              </w:rPr>
              <w:t xml:space="preserve"> </w:t>
            </w:r>
            <w:r>
              <w:t>modułu</w:t>
            </w:r>
            <w:r>
              <w:rPr>
                <w:spacing w:val="-5"/>
              </w:rPr>
              <w:t xml:space="preserve"> </w:t>
            </w:r>
            <w:r>
              <w:t>RCH,</w:t>
            </w:r>
            <w:r>
              <w:rPr>
                <w:spacing w:val="-4"/>
              </w:rPr>
              <w:t xml:space="preserve"> </w:t>
            </w:r>
            <w:r>
              <w:t>Apteka,</w:t>
            </w:r>
            <w:r>
              <w:rPr>
                <w:spacing w:val="-6"/>
              </w:rPr>
              <w:t xml:space="preserve"> </w:t>
            </w:r>
            <w:r>
              <w:t>Apteczki</w:t>
            </w:r>
            <w:r>
              <w:rPr>
                <w:spacing w:val="-4"/>
              </w:rPr>
              <w:t xml:space="preserve"> </w:t>
            </w:r>
            <w:r>
              <w:t>oddziałowe,</w:t>
            </w:r>
            <w:r>
              <w:rPr>
                <w:spacing w:val="-6"/>
              </w:rPr>
              <w:t xml:space="preserve"> </w:t>
            </w:r>
            <w:r>
              <w:t>Rozliczenia</w:t>
            </w:r>
            <w:r>
              <w:rPr>
                <w:spacing w:val="-4"/>
              </w:rPr>
              <w:t xml:space="preserve"> </w:t>
            </w:r>
            <w:r>
              <w:t>z</w:t>
            </w:r>
            <w:r>
              <w:rPr>
                <w:spacing w:val="-7"/>
              </w:rPr>
              <w:t xml:space="preserve"> </w:t>
            </w:r>
            <w:r>
              <w:t>NFZ</w:t>
            </w:r>
            <w:r>
              <w:rPr>
                <w:spacing w:val="-4"/>
              </w:rPr>
              <w:t xml:space="preserve"> </w:t>
            </w:r>
            <w:r>
              <w:rPr>
                <w:spacing w:val="-10"/>
              </w:rPr>
              <w:t>.</w:t>
            </w:r>
          </w:p>
        </w:tc>
      </w:tr>
      <w:tr w:rsidR="00747BBF" w14:paraId="538E5AEF" w14:textId="77777777">
        <w:trPr>
          <w:trHeight w:val="938"/>
        </w:trPr>
        <w:tc>
          <w:tcPr>
            <w:tcW w:w="638" w:type="dxa"/>
          </w:tcPr>
          <w:p w14:paraId="327528F9" w14:textId="77777777" w:rsidR="00747BBF" w:rsidRDefault="00927A6E">
            <w:pPr>
              <w:pStyle w:val="TableParagraph"/>
              <w:spacing w:before="1" w:line="240" w:lineRule="auto"/>
            </w:pPr>
            <w:r>
              <w:rPr>
                <w:spacing w:val="-5"/>
              </w:rPr>
              <w:t>5.</w:t>
            </w:r>
          </w:p>
        </w:tc>
        <w:tc>
          <w:tcPr>
            <w:tcW w:w="8430" w:type="dxa"/>
          </w:tcPr>
          <w:p w14:paraId="53B1AB2D" w14:textId="77777777" w:rsidR="00747BBF" w:rsidRDefault="00927A6E">
            <w:pPr>
              <w:pStyle w:val="TableParagraph"/>
              <w:spacing w:before="1" w:line="273" w:lineRule="auto"/>
              <w:ind w:left="117" w:hanging="10"/>
            </w:pPr>
            <w:r>
              <w:t>Musi</w:t>
            </w:r>
            <w:r>
              <w:rPr>
                <w:spacing w:val="33"/>
              </w:rPr>
              <w:t xml:space="preserve"> </w:t>
            </w:r>
            <w:r>
              <w:t>istnieć</w:t>
            </w:r>
            <w:r>
              <w:rPr>
                <w:spacing w:val="31"/>
              </w:rPr>
              <w:t xml:space="preserve"> </w:t>
            </w:r>
            <w:r>
              <w:t>możliwość</w:t>
            </w:r>
            <w:r>
              <w:rPr>
                <w:spacing w:val="34"/>
              </w:rPr>
              <w:t xml:space="preserve"> </w:t>
            </w:r>
            <w:r>
              <w:t>nadania</w:t>
            </w:r>
            <w:r>
              <w:rPr>
                <w:spacing w:val="33"/>
              </w:rPr>
              <w:t xml:space="preserve"> </w:t>
            </w:r>
            <w:r>
              <w:t>użytkownik</w:t>
            </w:r>
            <w:r>
              <w:rPr>
                <w:spacing w:val="33"/>
              </w:rPr>
              <w:t xml:space="preserve"> </w:t>
            </w:r>
            <w:r>
              <w:t>uprawnień</w:t>
            </w:r>
            <w:r>
              <w:rPr>
                <w:spacing w:val="33"/>
              </w:rPr>
              <w:t xml:space="preserve"> </w:t>
            </w:r>
            <w:r>
              <w:t>do</w:t>
            </w:r>
            <w:r>
              <w:rPr>
                <w:spacing w:val="34"/>
              </w:rPr>
              <w:t xml:space="preserve"> </w:t>
            </w:r>
            <w:r>
              <w:t>pracy</w:t>
            </w:r>
            <w:r>
              <w:rPr>
                <w:spacing w:val="31"/>
              </w:rPr>
              <w:t xml:space="preserve"> </w:t>
            </w:r>
            <w:r>
              <w:t>wyłącznie</w:t>
            </w:r>
            <w:r>
              <w:rPr>
                <w:spacing w:val="33"/>
              </w:rPr>
              <w:t xml:space="preserve"> </w:t>
            </w:r>
            <w:r>
              <w:t>w</w:t>
            </w:r>
            <w:r>
              <w:rPr>
                <w:spacing w:val="31"/>
              </w:rPr>
              <w:t xml:space="preserve"> </w:t>
            </w:r>
            <w:r>
              <w:t>kontekście wybranej/</w:t>
            </w:r>
            <w:r>
              <w:rPr>
                <w:spacing w:val="-4"/>
              </w:rPr>
              <w:t xml:space="preserve"> </w:t>
            </w:r>
            <w:r>
              <w:t>wybranych</w:t>
            </w:r>
            <w:r>
              <w:rPr>
                <w:spacing w:val="-2"/>
              </w:rPr>
              <w:t xml:space="preserve"> </w:t>
            </w:r>
            <w:r>
              <w:t>jednostek</w:t>
            </w:r>
            <w:r>
              <w:rPr>
                <w:spacing w:val="-3"/>
              </w:rPr>
              <w:t xml:space="preserve"> </w:t>
            </w:r>
            <w:r>
              <w:t>organizacyjnych.</w:t>
            </w:r>
            <w:r>
              <w:rPr>
                <w:spacing w:val="-2"/>
              </w:rPr>
              <w:t xml:space="preserve"> </w:t>
            </w:r>
            <w:r>
              <w:t>Np.</w:t>
            </w:r>
            <w:r>
              <w:rPr>
                <w:spacing w:val="-4"/>
              </w:rPr>
              <w:t xml:space="preserve"> </w:t>
            </w:r>
            <w:r>
              <w:t>tylko</w:t>
            </w:r>
            <w:r>
              <w:rPr>
                <w:spacing w:val="-3"/>
              </w:rPr>
              <w:t xml:space="preserve"> </w:t>
            </w:r>
            <w:r>
              <w:t>oddział</w:t>
            </w:r>
            <w:r>
              <w:rPr>
                <w:spacing w:val="-1"/>
              </w:rPr>
              <w:t xml:space="preserve"> </w:t>
            </w:r>
            <w:r>
              <w:t>wewnętrzny</w:t>
            </w:r>
            <w:r>
              <w:rPr>
                <w:spacing w:val="-1"/>
              </w:rPr>
              <w:t xml:space="preserve"> </w:t>
            </w:r>
            <w:r>
              <w:t>lub</w:t>
            </w:r>
            <w:r>
              <w:rPr>
                <w:spacing w:val="-2"/>
              </w:rPr>
              <w:t xml:space="preserve"> gabinet</w:t>
            </w:r>
          </w:p>
          <w:p w14:paraId="6200CB91" w14:textId="77777777" w:rsidR="00747BBF" w:rsidRDefault="00927A6E">
            <w:pPr>
              <w:pStyle w:val="TableParagraph"/>
              <w:spacing w:before="5" w:line="240" w:lineRule="auto"/>
              <w:ind w:left="117"/>
            </w:pPr>
            <w:r>
              <w:t>POZ</w:t>
            </w:r>
            <w:r>
              <w:rPr>
                <w:spacing w:val="-2"/>
              </w:rPr>
              <w:t xml:space="preserve"> </w:t>
            </w:r>
            <w:r>
              <w:t>i</w:t>
            </w:r>
            <w:r>
              <w:rPr>
                <w:spacing w:val="-2"/>
              </w:rPr>
              <w:t xml:space="preserve"> </w:t>
            </w:r>
            <w:r>
              <w:t>Izba</w:t>
            </w:r>
            <w:r>
              <w:rPr>
                <w:spacing w:val="-1"/>
              </w:rPr>
              <w:t xml:space="preserve"> </w:t>
            </w:r>
            <w:r>
              <w:rPr>
                <w:spacing w:val="-2"/>
              </w:rPr>
              <w:t>Przyjęć.</w:t>
            </w:r>
          </w:p>
        </w:tc>
      </w:tr>
      <w:tr w:rsidR="00747BBF" w14:paraId="3DD3E2FF" w14:textId="77777777">
        <w:trPr>
          <w:trHeight w:val="938"/>
        </w:trPr>
        <w:tc>
          <w:tcPr>
            <w:tcW w:w="638" w:type="dxa"/>
            <w:shd w:val="clear" w:color="auto" w:fill="D9E1F3"/>
          </w:tcPr>
          <w:p w14:paraId="174353D3" w14:textId="77777777" w:rsidR="00747BBF" w:rsidRDefault="00927A6E">
            <w:pPr>
              <w:pStyle w:val="TableParagraph"/>
            </w:pPr>
            <w:r>
              <w:rPr>
                <w:spacing w:val="-5"/>
              </w:rPr>
              <w:t>6.</w:t>
            </w:r>
          </w:p>
        </w:tc>
        <w:tc>
          <w:tcPr>
            <w:tcW w:w="8430" w:type="dxa"/>
            <w:shd w:val="clear" w:color="auto" w:fill="D9E1F3"/>
          </w:tcPr>
          <w:p w14:paraId="0CF386B2" w14:textId="77777777" w:rsidR="00747BBF" w:rsidRDefault="00927A6E">
            <w:pPr>
              <w:pStyle w:val="TableParagraph"/>
              <w:spacing w:line="276" w:lineRule="auto"/>
              <w:ind w:left="117" w:hanging="10"/>
            </w:pPr>
            <w:r>
              <w:t>Równolegle</w:t>
            </w:r>
            <w:r>
              <w:rPr>
                <w:spacing w:val="25"/>
              </w:rPr>
              <w:t xml:space="preserve"> </w:t>
            </w:r>
            <w:r>
              <w:t>musi</w:t>
            </w:r>
            <w:r>
              <w:rPr>
                <w:spacing w:val="25"/>
              </w:rPr>
              <w:t xml:space="preserve"> </w:t>
            </w:r>
            <w:r>
              <w:t>istnieć możliwość</w:t>
            </w:r>
            <w:r>
              <w:rPr>
                <w:spacing w:val="28"/>
              </w:rPr>
              <w:t xml:space="preserve"> </w:t>
            </w:r>
            <w:r>
              <w:t>nadawania</w:t>
            </w:r>
            <w:r>
              <w:rPr>
                <w:spacing w:val="27"/>
              </w:rPr>
              <w:t xml:space="preserve"> </w:t>
            </w:r>
            <w:r>
              <w:t>użytkownikowi</w:t>
            </w:r>
            <w:r>
              <w:rPr>
                <w:spacing w:val="28"/>
              </w:rPr>
              <w:t xml:space="preserve"> </w:t>
            </w:r>
            <w:r>
              <w:t>pojedynczych</w:t>
            </w:r>
            <w:r>
              <w:rPr>
                <w:spacing w:val="27"/>
              </w:rPr>
              <w:t xml:space="preserve"> </w:t>
            </w:r>
            <w:r>
              <w:t>uprawnień</w:t>
            </w:r>
            <w:r>
              <w:rPr>
                <w:spacing w:val="27"/>
              </w:rPr>
              <w:t xml:space="preserve"> </w:t>
            </w:r>
            <w:r>
              <w:t>z listy</w:t>
            </w:r>
            <w:r>
              <w:rPr>
                <w:spacing w:val="7"/>
              </w:rPr>
              <w:t xml:space="preserve"> </w:t>
            </w:r>
            <w:r>
              <w:t>dostępnych.</w:t>
            </w:r>
            <w:r>
              <w:rPr>
                <w:spacing w:val="9"/>
              </w:rPr>
              <w:t xml:space="preserve"> </w:t>
            </w:r>
            <w:r>
              <w:t>System</w:t>
            </w:r>
            <w:r>
              <w:rPr>
                <w:spacing w:val="8"/>
              </w:rPr>
              <w:t xml:space="preserve"> </w:t>
            </w:r>
            <w:r>
              <w:t>musi</w:t>
            </w:r>
            <w:r>
              <w:rPr>
                <w:spacing w:val="9"/>
              </w:rPr>
              <w:t xml:space="preserve"> </w:t>
            </w:r>
            <w:r>
              <w:t>umożliwiać</w:t>
            </w:r>
            <w:r>
              <w:rPr>
                <w:spacing w:val="10"/>
              </w:rPr>
              <w:t xml:space="preserve"> </w:t>
            </w:r>
            <w:r>
              <w:t>definiowanie</w:t>
            </w:r>
            <w:r>
              <w:rPr>
                <w:spacing w:val="9"/>
              </w:rPr>
              <w:t xml:space="preserve"> </w:t>
            </w:r>
            <w:r>
              <w:t>grup</w:t>
            </w:r>
            <w:r>
              <w:rPr>
                <w:spacing w:val="9"/>
              </w:rPr>
              <w:t xml:space="preserve"> </w:t>
            </w:r>
            <w:r>
              <w:t>użytkowników</w:t>
            </w:r>
            <w:r>
              <w:rPr>
                <w:spacing w:val="10"/>
              </w:rPr>
              <w:t xml:space="preserve"> </w:t>
            </w:r>
            <w:r>
              <w:t>i</w:t>
            </w:r>
            <w:r>
              <w:rPr>
                <w:spacing w:val="9"/>
              </w:rPr>
              <w:t xml:space="preserve"> </w:t>
            </w:r>
            <w:r>
              <w:rPr>
                <w:spacing w:val="-2"/>
              </w:rPr>
              <w:t>przydzielanie</w:t>
            </w:r>
          </w:p>
          <w:p w14:paraId="75830140" w14:textId="77777777" w:rsidR="00747BBF" w:rsidRDefault="00927A6E">
            <w:pPr>
              <w:pStyle w:val="TableParagraph"/>
              <w:spacing w:line="240" w:lineRule="auto"/>
              <w:ind w:left="117"/>
            </w:pPr>
            <w:r>
              <w:t>użytkowników</w:t>
            </w:r>
            <w:r>
              <w:rPr>
                <w:spacing w:val="-6"/>
              </w:rPr>
              <w:t xml:space="preserve"> </w:t>
            </w:r>
            <w:r>
              <w:t>do</w:t>
            </w:r>
            <w:r>
              <w:rPr>
                <w:spacing w:val="-3"/>
              </w:rPr>
              <w:t xml:space="preserve"> </w:t>
            </w:r>
            <w:r>
              <w:t>tych</w:t>
            </w:r>
            <w:r>
              <w:rPr>
                <w:spacing w:val="-4"/>
              </w:rPr>
              <w:t xml:space="preserve"> grup.</w:t>
            </w:r>
          </w:p>
        </w:tc>
      </w:tr>
      <w:tr w:rsidR="00747BBF" w14:paraId="086E28D6" w14:textId="77777777">
        <w:trPr>
          <w:trHeight w:val="618"/>
        </w:trPr>
        <w:tc>
          <w:tcPr>
            <w:tcW w:w="638" w:type="dxa"/>
          </w:tcPr>
          <w:p w14:paraId="04B81619" w14:textId="77777777" w:rsidR="00747BBF" w:rsidRDefault="00927A6E">
            <w:pPr>
              <w:pStyle w:val="TableParagraph"/>
            </w:pPr>
            <w:r>
              <w:rPr>
                <w:spacing w:val="-5"/>
              </w:rPr>
              <w:t>7.</w:t>
            </w:r>
          </w:p>
        </w:tc>
        <w:tc>
          <w:tcPr>
            <w:tcW w:w="8430" w:type="dxa"/>
          </w:tcPr>
          <w:p w14:paraId="25347F2C" w14:textId="77777777" w:rsidR="00747BBF" w:rsidRDefault="00927A6E">
            <w:pPr>
              <w:pStyle w:val="TableParagraph"/>
              <w:ind w:left="108"/>
            </w:pPr>
            <w:r>
              <w:t>System</w:t>
            </w:r>
            <w:r>
              <w:rPr>
                <w:spacing w:val="46"/>
              </w:rPr>
              <w:t xml:space="preserve">  </w:t>
            </w:r>
            <w:r>
              <w:t>powinien</w:t>
            </w:r>
            <w:r>
              <w:rPr>
                <w:spacing w:val="45"/>
              </w:rPr>
              <w:t xml:space="preserve">  </w:t>
            </w:r>
            <w:r>
              <w:t>umożliwiać</w:t>
            </w:r>
            <w:r>
              <w:rPr>
                <w:spacing w:val="46"/>
              </w:rPr>
              <w:t xml:space="preserve">  </w:t>
            </w:r>
            <w:r>
              <w:t>nadawanie</w:t>
            </w:r>
            <w:r>
              <w:rPr>
                <w:spacing w:val="45"/>
              </w:rPr>
              <w:t xml:space="preserve">  </w:t>
            </w:r>
            <w:r>
              <w:t>uprawnień</w:t>
            </w:r>
            <w:r>
              <w:rPr>
                <w:spacing w:val="45"/>
              </w:rPr>
              <w:t xml:space="preserve">  </w:t>
            </w:r>
            <w:r>
              <w:t>użytkownikom</w:t>
            </w:r>
            <w:r>
              <w:rPr>
                <w:spacing w:val="46"/>
              </w:rPr>
              <w:t xml:space="preserve">  </w:t>
            </w:r>
            <w:r>
              <w:t>do</w:t>
            </w:r>
            <w:r>
              <w:rPr>
                <w:spacing w:val="45"/>
              </w:rPr>
              <w:t xml:space="preserve">  </w:t>
            </w:r>
            <w:r>
              <w:rPr>
                <w:spacing w:val="-2"/>
              </w:rPr>
              <w:t>jednostek</w:t>
            </w:r>
          </w:p>
          <w:p w14:paraId="69FF7666" w14:textId="77777777" w:rsidR="00747BBF" w:rsidRDefault="00927A6E">
            <w:pPr>
              <w:pStyle w:val="TableParagraph"/>
              <w:spacing w:before="41" w:line="240" w:lineRule="auto"/>
              <w:ind w:left="117"/>
            </w:pPr>
            <w:r>
              <w:t>organizacyjnych</w:t>
            </w:r>
            <w:r>
              <w:rPr>
                <w:spacing w:val="79"/>
              </w:rPr>
              <w:t xml:space="preserve"> </w:t>
            </w:r>
            <w:r>
              <w:t>w</w:t>
            </w:r>
            <w:r>
              <w:rPr>
                <w:spacing w:val="56"/>
                <w:w w:val="150"/>
              </w:rPr>
              <w:t xml:space="preserve"> </w:t>
            </w:r>
            <w:r>
              <w:t>których</w:t>
            </w:r>
            <w:r>
              <w:rPr>
                <w:spacing w:val="79"/>
              </w:rPr>
              <w:t xml:space="preserve"> </w:t>
            </w:r>
            <w:r>
              <w:t>pracują,</w:t>
            </w:r>
            <w:r>
              <w:rPr>
                <w:spacing w:val="55"/>
                <w:w w:val="150"/>
              </w:rPr>
              <w:t xml:space="preserve"> </w:t>
            </w:r>
            <w:r>
              <w:t>np.</w:t>
            </w:r>
            <w:r>
              <w:rPr>
                <w:spacing w:val="79"/>
              </w:rPr>
              <w:t xml:space="preserve"> </w:t>
            </w:r>
            <w:r>
              <w:t>lekarz</w:t>
            </w:r>
            <w:r>
              <w:rPr>
                <w:spacing w:val="55"/>
                <w:w w:val="150"/>
              </w:rPr>
              <w:t xml:space="preserve"> </w:t>
            </w:r>
            <w:r>
              <w:t>pracujący</w:t>
            </w:r>
            <w:r>
              <w:rPr>
                <w:spacing w:val="56"/>
                <w:w w:val="150"/>
              </w:rPr>
              <w:t xml:space="preserve"> </w:t>
            </w:r>
            <w:r>
              <w:t>na</w:t>
            </w:r>
            <w:r>
              <w:rPr>
                <w:spacing w:val="79"/>
              </w:rPr>
              <w:t xml:space="preserve"> </w:t>
            </w:r>
            <w:r>
              <w:t>izbie</w:t>
            </w:r>
            <w:r>
              <w:rPr>
                <w:spacing w:val="56"/>
                <w:w w:val="150"/>
              </w:rPr>
              <w:t xml:space="preserve"> </w:t>
            </w:r>
            <w:r>
              <w:t>przyjęć</w:t>
            </w:r>
            <w:r>
              <w:rPr>
                <w:spacing w:val="78"/>
              </w:rPr>
              <w:t xml:space="preserve"> </w:t>
            </w:r>
            <w:r>
              <w:t>i</w:t>
            </w:r>
            <w:r>
              <w:rPr>
                <w:spacing w:val="79"/>
              </w:rPr>
              <w:t xml:space="preserve"> </w:t>
            </w:r>
            <w:r>
              <w:rPr>
                <w:spacing w:val="-2"/>
              </w:rPr>
              <w:t>oddziale</w:t>
            </w:r>
          </w:p>
        </w:tc>
      </w:tr>
    </w:tbl>
    <w:p w14:paraId="05213DF0"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6751C965"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147840F0" w14:textId="77777777">
        <w:trPr>
          <w:trHeight w:val="628"/>
        </w:trPr>
        <w:tc>
          <w:tcPr>
            <w:tcW w:w="638" w:type="dxa"/>
          </w:tcPr>
          <w:p w14:paraId="47A82426" w14:textId="77777777" w:rsidR="00747BBF" w:rsidRDefault="00747BBF">
            <w:pPr>
              <w:pStyle w:val="TableParagraph"/>
              <w:spacing w:line="240" w:lineRule="auto"/>
              <w:ind w:left="0"/>
              <w:rPr>
                <w:rFonts w:ascii="Times New Roman"/>
              </w:rPr>
            </w:pPr>
          </w:p>
        </w:tc>
        <w:tc>
          <w:tcPr>
            <w:tcW w:w="8430" w:type="dxa"/>
          </w:tcPr>
          <w:p w14:paraId="187F9455" w14:textId="77777777" w:rsidR="00747BBF" w:rsidRDefault="00927A6E">
            <w:pPr>
              <w:pStyle w:val="TableParagraph"/>
              <w:ind w:left="117"/>
            </w:pPr>
            <w:r>
              <w:t>wewnętrznym</w:t>
            </w:r>
            <w:r>
              <w:rPr>
                <w:spacing w:val="22"/>
              </w:rPr>
              <w:t xml:space="preserve"> </w:t>
            </w:r>
            <w:r>
              <w:t>powinien</w:t>
            </w:r>
            <w:r>
              <w:rPr>
                <w:spacing w:val="21"/>
              </w:rPr>
              <w:t xml:space="preserve"> </w:t>
            </w:r>
            <w:r>
              <w:t>w</w:t>
            </w:r>
            <w:r>
              <w:rPr>
                <w:spacing w:val="21"/>
              </w:rPr>
              <w:t xml:space="preserve"> </w:t>
            </w:r>
            <w:r>
              <w:t>swoich</w:t>
            </w:r>
            <w:r>
              <w:rPr>
                <w:spacing w:val="21"/>
              </w:rPr>
              <w:t xml:space="preserve"> </w:t>
            </w:r>
            <w:r>
              <w:t>aplikacjach</w:t>
            </w:r>
            <w:r>
              <w:rPr>
                <w:spacing w:val="21"/>
              </w:rPr>
              <w:t xml:space="preserve"> </w:t>
            </w:r>
            <w:r>
              <w:t>widzieć</w:t>
            </w:r>
            <w:r>
              <w:rPr>
                <w:spacing w:val="22"/>
              </w:rPr>
              <w:t xml:space="preserve"> </w:t>
            </w:r>
            <w:r>
              <w:t>tylko</w:t>
            </w:r>
            <w:r>
              <w:rPr>
                <w:spacing w:val="23"/>
              </w:rPr>
              <w:t xml:space="preserve"> </w:t>
            </w:r>
            <w:r>
              <w:t>pacjentów</w:t>
            </w:r>
            <w:r>
              <w:rPr>
                <w:spacing w:val="22"/>
              </w:rPr>
              <w:t xml:space="preserve"> </w:t>
            </w:r>
            <w:r>
              <w:t>izby</w:t>
            </w:r>
            <w:r>
              <w:rPr>
                <w:spacing w:val="21"/>
              </w:rPr>
              <w:t xml:space="preserve"> </w:t>
            </w:r>
            <w:r>
              <w:t>przyjęć</w:t>
            </w:r>
            <w:r>
              <w:rPr>
                <w:spacing w:val="22"/>
              </w:rPr>
              <w:t xml:space="preserve"> </w:t>
            </w:r>
            <w:r>
              <w:t>i</w:t>
            </w:r>
            <w:r>
              <w:rPr>
                <w:spacing w:val="22"/>
              </w:rPr>
              <w:t xml:space="preserve"> </w:t>
            </w:r>
            <w:r>
              <w:rPr>
                <w:spacing w:val="-4"/>
              </w:rPr>
              <w:t>tego</w:t>
            </w:r>
          </w:p>
          <w:p w14:paraId="716A4224" w14:textId="77777777" w:rsidR="00747BBF" w:rsidRDefault="00927A6E">
            <w:pPr>
              <w:pStyle w:val="TableParagraph"/>
              <w:spacing w:before="39" w:line="240" w:lineRule="auto"/>
              <w:ind w:left="117"/>
            </w:pPr>
            <w:r>
              <w:t>jednego</w:t>
            </w:r>
            <w:r>
              <w:rPr>
                <w:spacing w:val="-8"/>
              </w:rPr>
              <w:t xml:space="preserve"> </w:t>
            </w:r>
            <w:r>
              <w:rPr>
                <w:spacing w:val="-2"/>
              </w:rPr>
              <w:t>oddziału.</w:t>
            </w:r>
          </w:p>
        </w:tc>
      </w:tr>
      <w:tr w:rsidR="00747BBF" w14:paraId="542149AB" w14:textId="77777777">
        <w:trPr>
          <w:trHeight w:val="318"/>
        </w:trPr>
        <w:tc>
          <w:tcPr>
            <w:tcW w:w="638" w:type="dxa"/>
            <w:shd w:val="clear" w:color="auto" w:fill="D9E1F3"/>
          </w:tcPr>
          <w:p w14:paraId="645FF35A" w14:textId="77777777" w:rsidR="00747BBF" w:rsidRDefault="00927A6E">
            <w:pPr>
              <w:pStyle w:val="TableParagraph"/>
            </w:pPr>
            <w:r>
              <w:rPr>
                <w:spacing w:val="-5"/>
              </w:rPr>
              <w:t>8.</w:t>
            </w:r>
          </w:p>
        </w:tc>
        <w:tc>
          <w:tcPr>
            <w:tcW w:w="8430" w:type="dxa"/>
            <w:shd w:val="clear" w:color="auto" w:fill="D9E1F3"/>
          </w:tcPr>
          <w:p w14:paraId="5007BE6D" w14:textId="77777777" w:rsidR="00747BBF" w:rsidRDefault="00927A6E">
            <w:pPr>
              <w:pStyle w:val="TableParagraph"/>
              <w:ind w:left="108"/>
            </w:pPr>
            <w:r>
              <w:t>Definiowanie</w:t>
            </w:r>
            <w:r>
              <w:rPr>
                <w:spacing w:val="-10"/>
              </w:rPr>
              <w:t xml:space="preserve"> </w:t>
            </w:r>
            <w:r>
              <w:t>terminarzy</w:t>
            </w:r>
            <w:r>
              <w:rPr>
                <w:spacing w:val="-8"/>
              </w:rPr>
              <w:t xml:space="preserve"> </w:t>
            </w:r>
            <w:r>
              <w:t>zasobów:</w:t>
            </w:r>
            <w:r>
              <w:rPr>
                <w:spacing w:val="-8"/>
              </w:rPr>
              <w:t xml:space="preserve"> </w:t>
            </w:r>
            <w:r>
              <w:t>pomieszczeń,</w:t>
            </w:r>
            <w:r>
              <w:rPr>
                <w:spacing w:val="-10"/>
              </w:rPr>
              <w:t xml:space="preserve"> </w:t>
            </w:r>
            <w:r>
              <w:rPr>
                <w:spacing w:val="-2"/>
              </w:rPr>
              <w:t>urządzeń</w:t>
            </w:r>
          </w:p>
        </w:tc>
      </w:tr>
      <w:tr w:rsidR="00747BBF" w14:paraId="325F5D89" w14:textId="77777777">
        <w:trPr>
          <w:trHeight w:val="318"/>
        </w:trPr>
        <w:tc>
          <w:tcPr>
            <w:tcW w:w="638" w:type="dxa"/>
          </w:tcPr>
          <w:p w14:paraId="1C13F872" w14:textId="77777777" w:rsidR="00747BBF" w:rsidRDefault="00927A6E">
            <w:pPr>
              <w:pStyle w:val="TableParagraph"/>
            </w:pPr>
            <w:r>
              <w:rPr>
                <w:spacing w:val="-5"/>
              </w:rPr>
              <w:t>9.</w:t>
            </w:r>
          </w:p>
        </w:tc>
        <w:tc>
          <w:tcPr>
            <w:tcW w:w="8430" w:type="dxa"/>
          </w:tcPr>
          <w:p w14:paraId="452EE04A" w14:textId="77777777" w:rsidR="00747BBF" w:rsidRDefault="00927A6E">
            <w:pPr>
              <w:pStyle w:val="TableParagraph"/>
              <w:ind w:left="108"/>
            </w:pPr>
            <w:r>
              <w:t>System</w:t>
            </w:r>
            <w:r>
              <w:rPr>
                <w:spacing w:val="-8"/>
              </w:rPr>
              <w:t xml:space="preserve"> </w:t>
            </w:r>
            <w:r>
              <w:t>musi</w:t>
            </w:r>
            <w:r>
              <w:rPr>
                <w:spacing w:val="-5"/>
              </w:rPr>
              <w:t xml:space="preserve"> </w:t>
            </w:r>
            <w:r>
              <w:t>umożliwić</w:t>
            </w:r>
            <w:r>
              <w:rPr>
                <w:spacing w:val="-6"/>
              </w:rPr>
              <w:t xml:space="preserve"> </w:t>
            </w:r>
            <w:r>
              <w:t>obsługę</w:t>
            </w:r>
            <w:r>
              <w:rPr>
                <w:spacing w:val="-5"/>
              </w:rPr>
              <w:t xml:space="preserve"> </w:t>
            </w:r>
            <w:r>
              <w:t>ograniczeń</w:t>
            </w:r>
            <w:r>
              <w:rPr>
                <w:spacing w:val="-7"/>
              </w:rPr>
              <w:t xml:space="preserve"> </w:t>
            </w:r>
            <w:r>
              <w:t>limitów</w:t>
            </w:r>
            <w:r>
              <w:rPr>
                <w:spacing w:val="-4"/>
              </w:rPr>
              <w:t xml:space="preserve"> </w:t>
            </w:r>
            <w:r>
              <w:t>dziennych</w:t>
            </w:r>
            <w:r>
              <w:rPr>
                <w:spacing w:val="-5"/>
              </w:rPr>
              <w:t xml:space="preserve"> </w:t>
            </w:r>
            <w:r>
              <w:t>dla</w:t>
            </w:r>
            <w:r>
              <w:rPr>
                <w:spacing w:val="-4"/>
              </w:rPr>
              <w:t xml:space="preserve"> </w:t>
            </w:r>
            <w:r>
              <w:rPr>
                <w:spacing w:val="-2"/>
              </w:rPr>
              <w:t>terminarzy</w:t>
            </w:r>
          </w:p>
        </w:tc>
      </w:tr>
      <w:tr w:rsidR="00747BBF" w14:paraId="318EE9E3" w14:textId="77777777">
        <w:trPr>
          <w:trHeight w:val="321"/>
        </w:trPr>
        <w:tc>
          <w:tcPr>
            <w:tcW w:w="638" w:type="dxa"/>
            <w:shd w:val="clear" w:color="auto" w:fill="D9E1F3"/>
          </w:tcPr>
          <w:p w14:paraId="0F9424C4" w14:textId="77777777" w:rsidR="00747BBF" w:rsidRDefault="00927A6E">
            <w:pPr>
              <w:pStyle w:val="TableParagraph"/>
              <w:spacing w:before="1" w:line="240" w:lineRule="auto"/>
            </w:pPr>
            <w:r>
              <w:rPr>
                <w:spacing w:val="-5"/>
              </w:rPr>
              <w:t>10.</w:t>
            </w:r>
          </w:p>
        </w:tc>
        <w:tc>
          <w:tcPr>
            <w:tcW w:w="8430" w:type="dxa"/>
            <w:shd w:val="clear" w:color="auto" w:fill="D9E1F3"/>
          </w:tcPr>
          <w:p w14:paraId="41533E6E" w14:textId="77777777" w:rsidR="00747BBF" w:rsidRDefault="00927A6E">
            <w:pPr>
              <w:pStyle w:val="TableParagraph"/>
              <w:spacing w:before="1" w:line="240" w:lineRule="auto"/>
              <w:ind w:left="108"/>
            </w:pPr>
            <w:r>
              <w:t>Zarządzanie</w:t>
            </w:r>
            <w:r>
              <w:rPr>
                <w:spacing w:val="-9"/>
              </w:rPr>
              <w:t xml:space="preserve"> </w:t>
            </w:r>
            <w:r>
              <w:t>parametrami</w:t>
            </w:r>
            <w:r>
              <w:rPr>
                <w:spacing w:val="-7"/>
              </w:rPr>
              <w:t xml:space="preserve"> </w:t>
            </w:r>
            <w:r>
              <w:t>na</w:t>
            </w:r>
            <w:r>
              <w:rPr>
                <w:spacing w:val="-6"/>
              </w:rPr>
              <w:t xml:space="preserve"> </w:t>
            </w:r>
            <w:r>
              <w:t>poziomie</w:t>
            </w:r>
            <w:r>
              <w:rPr>
                <w:spacing w:val="-10"/>
              </w:rPr>
              <w:t xml:space="preserve"> </w:t>
            </w:r>
            <w:r>
              <w:t>systemu,</w:t>
            </w:r>
            <w:r>
              <w:rPr>
                <w:spacing w:val="-6"/>
              </w:rPr>
              <w:t xml:space="preserve"> </w:t>
            </w:r>
            <w:r>
              <w:t>jednostki</w:t>
            </w:r>
            <w:r>
              <w:rPr>
                <w:spacing w:val="-9"/>
              </w:rPr>
              <w:t xml:space="preserve"> </w:t>
            </w:r>
            <w:r>
              <w:t>organizacyjnej,</w:t>
            </w:r>
            <w:r>
              <w:rPr>
                <w:spacing w:val="-6"/>
              </w:rPr>
              <w:t xml:space="preserve"> </w:t>
            </w:r>
            <w:r>
              <w:rPr>
                <w:spacing w:val="-2"/>
              </w:rPr>
              <w:t>użytkownika,</w:t>
            </w:r>
          </w:p>
        </w:tc>
      </w:tr>
      <w:tr w:rsidR="00747BBF" w14:paraId="1BB194BA" w14:textId="77777777">
        <w:trPr>
          <w:trHeight w:val="318"/>
        </w:trPr>
        <w:tc>
          <w:tcPr>
            <w:tcW w:w="638" w:type="dxa"/>
          </w:tcPr>
          <w:p w14:paraId="52AF80D5" w14:textId="77777777" w:rsidR="00747BBF" w:rsidRDefault="00747BBF">
            <w:pPr>
              <w:pStyle w:val="TableParagraph"/>
              <w:spacing w:line="240" w:lineRule="auto"/>
              <w:ind w:left="0"/>
              <w:rPr>
                <w:rFonts w:ascii="Times New Roman"/>
              </w:rPr>
            </w:pPr>
          </w:p>
        </w:tc>
        <w:tc>
          <w:tcPr>
            <w:tcW w:w="8430" w:type="dxa"/>
          </w:tcPr>
          <w:p w14:paraId="31EE3D47" w14:textId="77777777" w:rsidR="00747BBF" w:rsidRDefault="00927A6E">
            <w:pPr>
              <w:pStyle w:val="TableParagraph"/>
              <w:ind w:left="108"/>
            </w:pPr>
            <w:r>
              <w:t>Definiowanie</w:t>
            </w:r>
            <w:r>
              <w:rPr>
                <w:spacing w:val="-8"/>
              </w:rPr>
              <w:t xml:space="preserve"> </w:t>
            </w:r>
            <w:r>
              <w:t>struktury</w:t>
            </w:r>
            <w:r>
              <w:rPr>
                <w:spacing w:val="-6"/>
              </w:rPr>
              <w:t xml:space="preserve"> </w:t>
            </w:r>
            <w:r>
              <w:rPr>
                <w:spacing w:val="-2"/>
              </w:rPr>
              <w:t>dokumentów:</w:t>
            </w:r>
          </w:p>
        </w:tc>
      </w:tr>
      <w:tr w:rsidR="00747BBF" w14:paraId="061B2C4F" w14:textId="77777777">
        <w:trPr>
          <w:trHeight w:val="321"/>
        </w:trPr>
        <w:tc>
          <w:tcPr>
            <w:tcW w:w="638" w:type="dxa"/>
            <w:shd w:val="clear" w:color="auto" w:fill="D9E1F3"/>
          </w:tcPr>
          <w:p w14:paraId="06A36570" w14:textId="77777777" w:rsidR="00747BBF" w:rsidRDefault="00927A6E">
            <w:pPr>
              <w:pStyle w:val="TableParagraph"/>
              <w:spacing w:before="1" w:line="240" w:lineRule="auto"/>
            </w:pPr>
            <w:r>
              <w:rPr>
                <w:spacing w:val="-5"/>
              </w:rPr>
              <w:t>11.</w:t>
            </w:r>
          </w:p>
        </w:tc>
        <w:tc>
          <w:tcPr>
            <w:tcW w:w="8430" w:type="dxa"/>
            <w:shd w:val="clear" w:color="auto" w:fill="D9E1F3"/>
          </w:tcPr>
          <w:p w14:paraId="45772033" w14:textId="77777777" w:rsidR="00747BBF" w:rsidRDefault="00927A6E">
            <w:pPr>
              <w:pStyle w:val="TableParagraph"/>
              <w:spacing w:before="1" w:line="240" w:lineRule="auto"/>
              <w:ind w:left="158"/>
            </w:pPr>
            <w:r>
              <w:t>ksiąg</w:t>
            </w:r>
            <w:r>
              <w:rPr>
                <w:spacing w:val="-8"/>
              </w:rPr>
              <w:t xml:space="preserve"> </w:t>
            </w:r>
            <w:r>
              <w:t>wykorzystywanych</w:t>
            </w:r>
            <w:r>
              <w:rPr>
                <w:spacing w:val="-8"/>
              </w:rPr>
              <w:t xml:space="preserve"> </w:t>
            </w:r>
            <w:r>
              <w:t>w</w:t>
            </w:r>
            <w:r>
              <w:rPr>
                <w:spacing w:val="-8"/>
              </w:rPr>
              <w:t xml:space="preserve"> </w:t>
            </w:r>
            <w:r>
              <w:t>przychodni,</w:t>
            </w:r>
            <w:r>
              <w:rPr>
                <w:spacing w:val="-6"/>
              </w:rPr>
              <w:t xml:space="preserve"> </w:t>
            </w:r>
            <w:r>
              <w:t>szpitalu,</w:t>
            </w:r>
            <w:r>
              <w:rPr>
                <w:spacing w:val="-9"/>
              </w:rPr>
              <w:t xml:space="preserve"> </w:t>
            </w:r>
            <w:r>
              <w:rPr>
                <w:spacing w:val="-2"/>
              </w:rPr>
              <w:t>pracowniach,</w:t>
            </w:r>
          </w:p>
        </w:tc>
      </w:tr>
      <w:tr w:rsidR="00747BBF" w14:paraId="795A8926" w14:textId="77777777">
        <w:trPr>
          <w:trHeight w:val="318"/>
        </w:trPr>
        <w:tc>
          <w:tcPr>
            <w:tcW w:w="638" w:type="dxa"/>
          </w:tcPr>
          <w:p w14:paraId="5B7F75C4" w14:textId="77777777" w:rsidR="00747BBF" w:rsidRDefault="00927A6E">
            <w:pPr>
              <w:pStyle w:val="TableParagraph"/>
            </w:pPr>
            <w:r>
              <w:rPr>
                <w:spacing w:val="-5"/>
              </w:rPr>
              <w:t>12.</w:t>
            </w:r>
          </w:p>
        </w:tc>
        <w:tc>
          <w:tcPr>
            <w:tcW w:w="8430" w:type="dxa"/>
          </w:tcPr>
          <w:p w14:paraId="43D5BA58" w14:textId="77777777" w:rsidR="00747BBF" w:rsidRDefault="00927A6E">
            <w:pPr>
              <w:pStyle w:val="TableParagraph"/>
              <w:ind w:left="158"/>
            </w:pPr>
            <w:r>
              <w:t>szablonów</w:t>
            </w:r>
            <w:r>
              <w:rPr>
                <w:spacing w:val="-6"/>
              </w:rPr>
              <w:t xml:space="preserve"> </w:t>
            </w:r>
            <w:r>
              <w:t>wydruków</w:t>
            </w:r>
            <w:r>
              <w:rPr>
                <w:spacing w:val="-8"/>
              </w:rPr>
              <w:t xml:space="preserve"> </w:t>
            </w:r>
            <w:r>
              <w:rPr>
                <w:spacing w:val="-2"/>
              </w:rPr>
              <w:t>(pism),</w:t>
            </w:r>
          </w:p>
        </w:tc>
      </w:tr>
      <w:tr w:rsidR="00747BBF" w14:paraId="6D32BAB4" w14:textId="77777777">
        <w:trPr>
          <w:trHeight w:val="628"/>
        </w:trPr>
        <w:tc>
          <w:tcPr>
            <w:tcW w:w="638" w:type="dxa"/>
            <w:shd w:val="clear" w:color="auto" w:fill="D9E1F3"/>
          </w:tcPr>
          <w:p w14:paraId="214C6613" w14:textId="77777777" w:rsidR="00747BBF" w:rsidRDefault="00747BBF">
            <w:pPr>
              <w:pStyle w:val="TableParagraph"/>
              <w:spacing w:line="240" w:lineRule="auto"/>
              <w:ind w:left="0"/>
              <w:rPr>
                <w:rFonts w:ascii="Times New Roman"/>
              </w:rPr>
            </w:pPr>
          </w:p>
        </w:tc>
        <w:tc>
          <w:tcPr>
            <w:tcW w:w="8430" w:type="dxa"/>
            <w:shd w:val="clear" w:color="auto" w:fill="D9E1F3"/>
          </w:tcPr>
          <w:p w14:paraId="0AF4B6B4" w14:textId="77777777" w:rsidR="00747BBF" w:rsidRDefault="00927A6E">
            <w:pPr>
              <w:pStyle w:val="TableParagraph"/>
              <w:tabs>
                <w:tab w:val="left" w:pos="1504"/>
                <w:tab w:val="left" w:pos="2732"/>
                <w:tab w:val="left" w:pos="3664"/>
                <w:tab w:val="left" w:pos="3926"/>
                <w:tab w:val="left" w:pos="5021"/>
                <w:tab w:val="left" w:pos="6182"/>
                <w:tab w:val="left" w:pos="7211"/>
              </w:tabs>
              <w:ind w:left="108"/>
            </w:pPr>
            <w:r>
              <w:rPr>
                <w:spacing w:val="-2"/>
              </w:rPr>
              <w:t>Definiowanie</w:t>
            </w:r>
            <w:r>
              <w:tab/>
            </w:r>
            <w:r>
              <w:rPr>
                <w:spacing w:val="-2"/>
              </w:rPr>
              <w:t>elementów</w:t>
            </w:r>
            <w:r>
              <w:tab/>
            </w:r>
            <w:r>
              <w:rPr>
                <w:spacing w:val="-2"/>
              </w:rPr>
              <w:t>leczenia</w:t>
            </w:r>
            <w:r>
              <w:tab/>
            </w:r>
            <w:r>
              <w:rPr>
                <w:spacing w:val="-10"/>
              </w:rPr>
              <w:t>i</w:t>
            </w:r>
            <w:r>
              <w:tab/>
            </w:r>
            <w:r>
              <w:rPr>
                <w:spacing w:val="-2"/>
              </w:rPr>
              <w:t>złożonych</w:t>
            </w:r>
            <w:r>
              <w:tab/>
            </w:r>
            <w:r>
              <w:rPr>
                <w:spacing w:val="-2"/>
              </w:rPr>
              <w:t>szablonów</w:t>
            </w:r>
            <w:r>
              <w:tab/>
            </w:r>
            <w:r>
              <w:rPr>
                <w:spacing w:val="-2"/>
              </w:rPr>
              <w:t>procedur</w:t>
            </w:r>
            <w:r>
              <w:tab/>
            </w:r>
            <w:r>
              <w:rPr>
                <w:spacing w:val="-2"/>
              </w:rPr>
              <w:t>medycznych</w:t>
            </w:r>
          </w:p>
          <w:p w14:paraId="6911DC06" w14:textId="77777777" w:rsidR="00747BBF" w:rsidRDefault="00927A6E">
            <w:pPr>
              <w:pStyle w:val="TableParagraph"/>
              <w:spacing w:before="41" w:line="240" w:lineRule="auto"/>
              <w:ind w:left="117"/>
            </w:pPr>
            <w:r>
              <w:t>wykorzystywanych</w:t>
            </w:r>
            <w:r>
              <w:rPr>
                <w:spacing w:val="-7"/>
              </w:rPr>
              <w:t xml:space="preserve"> </w:t>
            </w:r>
            <w:r>
              <w:t>przez</w:t>
            </w:r>
            <w:r>
              <w:rPr>
                <w:spacing w:val="-6"/>
              </w:rPr>
              <w:t xml:space="preserve"> </w:t>
            </w:r>
            <w:r>
              <w:t>jednostki</w:t>
            </w:r>
            <w:r>
              <w:rPr>
                <w:spacing w:val="-6"/>
              </w:rPr>
              <w:t xml:space="preserve"> </w:t>
            </w:r>
            <w:r>
              <w:rPr>
                <w:spacing w:val="-2"/>
              </w:rPr>
              <w:t>zlecające,</w:t>
            </w:r>
          </w:p>
        </w:tc>
      </w:tr>
      <w:tr w:rsidR="00747BBF" w14:paraId="14BA79E3" w14:textId="77777777">
        <w:trPr>
          <w:trHeight w:val="628"/>
        </w:trPr>
        <w:tc>
          <w:tcPr>
            <w:tcW w:w="638" w:type="dxa"/>
          </w:tcPr>
          <w:p w14:paraId="4E317424" w14:textId="77777777" w:rsidR="00747BBF" w:rsidRDefault="00927A6E">
            <w:pPr>
              <w:pStyle w:val="TableParagraph"/>
            </w:pPr>
            <w:r>
              <w:rPr>
                <w:spacing w:val="-5"/>
              </w:rPr>
              <w:t>13.</w:t>
            </w:r>
          </w:p>
        </w:tc>
        <w:tc>
          <w:tcPr>
            <w:tcW w:w="8430" w:type="dxa"/>
          </w:tcPr>
          <w:p w14:paraId="5A416085" w14:textId="77777777" w:rsidR="00747BBF" w:rsidRDefault="00927A6E">
            <w:pPr>
              <w:pStyle w:val="TableParagraph"/>
              <w:ind w:left="158"/>
            </w:pPr>
            <w:r>
              <w:t>powiązanie</w:t>
            </w:r>
            <w:r>
              <w:rPr>
                <w:spacing w:val="31"/>
              </w:rPr>
              <w:t xml:space="preserve">  </w:t>
            </w:r>
            <w:r>
              <w:t>struktury</w:t>
            </w:r>
            <w:r>
              <w:rPr>
                <w:spacing w:val="32"/>
              </w:rPr>
              <w:t xml:space="preserve">  </w:t>
            </w:r>
            <w:r>
              <w:t>jednostek</w:t>
            </w:r>
            <w:r>
              <w:rPr>
                <w:spacing w:val="31"/>
              </w:rPr>
              <w:t xml:space="preserve">  </w:t>
            </w:r>
            <w:r>
              <w:t>organizacyjnych</w:t>
            </w:r>
            <w:r>
              <w:rPr>
                <w:spacing w:val="32"/>
              </w:rPr>
              <w:t xml:space="preserve">  </w:t>
            </w:r>
            <w:r>
              <w:t>ze</w:t>
            </w:r>
            <w:r>
              <w:rPr>
                <w:spacing w:val="34"/>
              </w:rPr>
              <w:t xml:space="preserve">  </w:t>
            </w:r>
            <w:r>
              <w:t>strukturą</w:t>
            </w:r>
            <w:r>
              <w:rPr>
                <w:spacing w:val="31"/>
              </w:rPr>
              <w:t xml:space="preserve">  </w:t>
            </w:r>
            <w:r>
              <w:t>kosztów</w:t>
            </w:r>
            <w:r>
              <w:rPr>
                <w:spacing w:val="34"/>
              </w:rPr>
              <w:t xml:space="preserve">  </w:t>
            </w:r>
            <w:r>
              <w:t>i</w:t>
            </w:r>
            <w:r>
              <w:rPr>
                <w:spacing w:val="33"/>
              </w:rPr>
              <w:t xml:space="preserve">  </w:t>
            </w:r>
            <w:r>
              <w:rPr>
                <w:spacing w:val="-2"/>
              </w:rPr>
              <w:t>modułem</w:t>
            </w:r>
          </w:p>
          <w:p w14:paraId="1920A72F" w14:textId="77777777" w:rsidR="00747BBF" w:rsidRDefault="00927A6E">
            <w:pPr>
              <w:pStyle w:val="TableParagraph"/>
              <w:spacing w:before="41" w:line="240" w:lineRule="auto"/>
              <w:ind w:left="117"/>
            </w:pPr>
            <w:r>
              <w:rPr>
                <w:spacing w:val="-2"/>
              </w:rPr>
              <w:t>budżetowania.</w:t>
            </w:r>
          </w:p>
        </w:tc>
      </w:tr>
      <w:tr w:rsidR="00747BBF" w14:paraId="4A7ABF8F" w14:textId="77777777">
        <w:trPr>
          <w:trHeight w:val="321"/>
        </w:trPr>
        <w:tc>
          <w:tcPr>
            <w:tcW w:w="638" w:type="dxa"/>
            <w:shd w:val="clear" w:color="auto" w:fill="D9E1F3"/>
          </w:tcPr>
          <w:p w14:paraId="50E2BBB3" w14:textId="77777777" w:rsidR="00747BBF" w:rsidRDefault="00927A6E">
            <w:pPr>
              <w:pStyle w:val="TableParagraph"/>
              <w:spacing w:before="2" w:line="240" w:lineRule="auto"/>
            </w:pPr>
            <w:r>
              <w:rPr>
                <w:spacing w:val="-5"/>
              </w:rPr>
              <w:t>14.</w:t>
            </w:r>
          </w:p>
        </w:tc>
        <w:tc>
          <w:tcPr>
            <w:tcW w:w="8430" w:type="dxa"/>
            <w:shd w:val="clear" w:color="auto" w:fill="D9E1F3"/>
          </w:tcPr>
          <w:p w14:paraId="2547B1BF" w14:textId="77777777" w:rsidR="00747BBF" w:rsidRDefault="00927A6E">
            <w:pPr>
              <w:pStyle w:val="TableParagraph"/>
              <w:spacing w:before="2" w:line="240" w:lineRule="auto"/>
              <w:ind w:left="108"/>
            </w:pPr>
            <w:r>
              <w:t>Zarządzanie</w:t>
            </w:r>
            <w:r>
              <w:rPr>
                <w:spacing w:val="-8"/>
              </w:rPr>
              <w:t xml:space="preserve"> </w:t>
            </w:r>
            <w:r>
              <w:t>słownikami</w:t>
            </w:r>
            <w:r>
              <w:rPr>
                <w:spacing w:val="-8"/>
              </w:rPr>
              <w:t xml:space="preserve"> </w:t>
            </w:r>
            <w:r>
              <w:t>standardowymi</w:t>
            </w:r>
            <w:r>
              <w:rPr>
                <w:spacing w:val="-8"/>
              </w:rPr>
              <w:t xml:space="preserve"> </w:t>
            </w:r>
            <w:r>
              <w:rPr>
                <w:spacing w:val="-2"/>
              </w:rPr>
              <w:t>(ogólnopolskimi):</w:t>
            </w:r>
          </w:p>
        </w:tc>
      </w:tr>
      <w:tr w:rsidR="00747BBF" w14:paraId="29B688B0" w14:textId="77777777">
        <w:trPr>
          <w:trHeight w:val="318"/>
        </w:trPr>
        <w:tc>
          <w:tcPr>
            <w:tcW w:w="638" w:type="dxa"/>
          </w:tcPr>
          <w:p w14:paraId="62139C40" w14:textId="77777777" w:rsidR="00747BBF" w:rsidRDefault="00927A6E">
            <w:pPr>
              <w:pStyle w:val="TableParagraph"/>
            </w:pPr>
            <w:r>
              <w:rPr>
                <w:spacing w:val="-5"/>
              </w:rPr>
              <w:t>15.</w:t>
            </w:r>
          </w:p>
        </w:tc>
        <w:tc>
          <w:tcPr>
            <w:tcW w:w="8430" w:type="dxa"/>
          </w:tcPr>
          <w:p w14:paraId="255E3225" w14:textId="77777777" w:rsidR="00747BBF" w:rsidRDefault="00927A6E">
            <w:pPr>
              <w:pStyle w:val="TableParagraph"/>
              <w:ind w:left="158"/>
            </w:pPr>
            <w:r>
              <w:t>Międzynarodowa</w:t>
            </w:r>
            <w:r>
              <w:rPr>
                <w:spacing w:val="-7"/>
              </w:rPr>
              <w:t xml:space="preserve"> </w:t>
            </w:r>
            <w:r>
              <w:t>Klasyfikacja</w:t>
            </w:r>
            <w:r>
              <w:rPr>
                <w:spacing w:val="-4"/>
              </w:rPr>
              <w:t xml:space="preserve"> </w:t>
            </w:r>
            <w:r>
              <w:t>Procedur</w:t>
            </w:r>
            <w:r>
              <w:rPr>
                <w:spacing w:val="-5"/>
              </w:rPr>
              <w:t xml:space="preserve"> </w:t>
            </w:r>
            <w:r>
              <w:t>Medycznych</w:t>
            </w:r>
            <w:r>
              <w:rPr>
                <w:spacing w:val="-5"/>
              </w:rPr>
              <w:t xml:space="preserve"> </w:t>
            </w:r>
            <w:r>
              <w:t>ICD9</w:t>
            </w:r>
            <w:r>
              <w:rPr>
                <w:spacing w:val="-6"/>
              </w:rPr>
              <w:t xml:space="preserve"> </w:t>
            </w:r>
            <w:r>
              <w:t>CM</w:t>
            </w:r>
            <w:r>
              <w:rPr>
                <w:spacing w:val="-3"/>
              </w:rPr>
              <w:t xml:space="preserve"> </w:t>
            </w:r>
            <w:r>
              <w:t>–</w:t>
            </w:r>
            <w:r>
              <w:rPr>
                <w:spacing w:val="-4"/>
              </w:rPr>
              <w:t xml:space="preserve"> </w:t>
            </w:r>
            <w:r>
              <w:t>druga</w:t>
            </w:r>
            <w:r>
              <w:rPr>
                <w:spacing w:val="-4"/>
              </w:rPr>
              <w:t xml:space="preserve"> </w:t>
            </w:r>
            <w:r>
              <w:t>polska</w:t>
            </w:r>
            <w:r>
              <w:rPr>
                <w:spacing w:val="-6"/>
              </w:rPr>
              <w:t xml:space="preserve"> </w:t>
            </w:r>
            <w:r>
              <w:rPr>
                <w:spacing w:val="-2"/>
              </w:rPr>
              <w:t>edycja,</w:t>
            </w:r>
          </w:p>
        </w:tc>
      </w:tr>
      <w:tr w:rsidR="00747BBF" w14:paraId="1CCAB62A" w14:textId="77777777">
        <w:trPr>
          <w:trHeight w:val="321"/>
        </w:trPr>
        <w:tc>
          <w:tcPr>
            <w:tcW w:w="638" w:type="dxa"/>
            <w:shd w:val="clear" w:color="auto" w:fill="D9E1F3"/>
          </w:tcPr>
          <w:p w14:paraId="5AA69A35" w14:textId="77777777" w:rsidR="00747BBF" w:rsidRDefault="00927A6E">
            <w:pPr>
              <w:pStyle w:val="TableParagraph"/>
            </w:pPr>
            <w:r>
              <w:rPr>
                <w:spacing w:val="-5"/>
              </w:rPr>
              <w:t>16.</w:t>
            </w:r>
          </w:p>
        </w:tc>
        <w:tc>
          <w:tcPr>
            <w:tcW w:w="8430" w:type="dxa"/>
            <w:shd w:val="clear" w:color="auto" w:fill="D9E1F3"/>
          </w:tcPr>
          <w:p w14:paraId="4476CE07" w14:textId="77777777" w:rsidR="00747BBF" w:rsidRDefault="00927A6E">
            <w:pPr>
              <w:pStyle w:val="TableParagraph"/>
              <w:ind w:left="158"/>
            </w:pPr>
            <w:r>
              <w:t>Klasyfikacja</w:t>
            </w:r>
            <w:r>
              <w:rPr>
                <w:spacing w:val="-5"/>
              </w:rPr>
              <w:t xml:space="preserve"> </w:t>
            </w:r>
            <w:r>
              <w:t>chorób</w:t>
            </w:r>
            <w:r>
              <w:rPr>
                <w:spacing w:val="-3"/>
              </w:rPr>
              <w:t xml:space="preserve"> </w:t>
            </w:r>
            <w:r>
              <w:t>wg</w:t>
            </w:r>
            <w:r>
              <w:rPr>
                <w:spacing w:val="-5"/>
              </w:rPr>
              <w:t xml:space="preserve"> </w:t>
            </w:r>
            <w:r>
              <w:t>ICD</w:t>
            </w:r>
            <w:r>
              <w:rPr>
                <w:spacing w:val="-2"/>
              </w:rPr>
              <w:t xml:space="preserve"> </w:t>
            </w:r>
            <w:r>
              <w:t>–</w:t>
            </w:r>
            <w:r>
              <w:rPr>
                <w:spacing w:val="-1"/>
              </w:rPr>
              <w:t xml:space="preserve"> </w:t>
            </w:r>
            <w:r>
              <w:t>rewizja</w:t>
            </w:r>
            <w:r>
              <w:rPr>
                <w:spacing w:val="-4"/>
              </w:rPr>
              <w:t xml:space="preserve"> </w:t>
            </w:r>
            <w:r>
              <w:rPr>
                <w:spacing w:val="-5"/>
              </w:rPr>
              <w:t>10,</w:t>
            </w:r>
          </w:p>
        </w:tc>
      </w:tr>
      <w:tr w:rsidR="00747BBF" w14:paraId="145778B0" w14:textId="77777777">
        <w:trPr>
          <w:trHeight w:val="318"/>
        </w:trPr>
        <w:tc>
          <w:tcPr>
            <w:tcW w:w="638" w:type="dxa"/>
          </w:tcPr>
          <w:p w14:paraId="27BB3802" w14:textId="77777777" w:rsidR="00747BBF" w:rsidRDefault="00927A6E">
            <w:pPr>
              <w:pStyle w:val="TableParagraph"/>
            </w:pPr>
            <w:r>
              <w:rPr>
                <w:spacing w:val="-5"/>
              </w:rPr>
              <w:t>17.</w:t>
            </w:r>
          </w:p>
        </w:tc>
        <w:tc>
          <w:tcPr>
            <w:tcW w:w="8430" w:type="dxa"/>
          </w:tcPr>
          <w:p w14:paraId="54607AE5" w14:textId="77777777" w:rsidR="00747BBF" w:rsidRDefault="00927A6E">
            <w:pPr>
              <w:pStyle w:val="TableParagraph"/>
              <w:ind w:left="158"/>
            </w:pPr>
            <w:r>
              <w:t>Słownik</w:t>
            </w:r>
            <w:r>
              <w:rPr>
                <w:spacing w:val="-7"/>
              </w:rPr>
              <w:t xml:space="preserve"> </w:t>
            </w:r>
            <w:r>
              <w:t>Kodów</w:t>
            </w:r>
            <w:r>
              <w:rPr>
                <w:spacing w:val="-8"/>
              </w:rPr>
              <w:t xml:space="preserve"> </w:t>
            </w:r>
            <w:r>
              <w:t>Terytorialnych</w:t>
            </w:r>
            <w:r>
              <w:rPr>
                <w:spacing w:val="-6"/>
              </w:rPr>
              <w:t xml:space="preserve"> </w:t>
            </w:r>
            <w:r>
              <w:rPr>
                <w:spacing w:val="-4"/>
              </w:rPr>
              <w:t>GUS,</w:t>
            </w:r>
          </w:p>
        </w:tc>
      </w:tr>
      <w:tr w:rsidR="00747BBF" w14:paraId="43DEC112" w14:textId="77777777">
        <w:trPr>
          <w:trHeight w:val="321"/>
        </w:trPr>
        <w:tc>
          <w:tcPr>
            <w:tcW w:w="638" w:type="dxa"/>
            <w:shd w:val="clear" w:color="auto" w:fill="D9E1F3"/>
          </w:tcPr>
          <w:p w14:paraId="7ABDB513" w14:textId="77777777" w:rsidR="00747BBF" w:rsidRDefault="00927A6E">
            <w:pPr>
              <w:pStyle w:val="TableParagraph"/>
            </w:pPr>
            <w:r>
              <w:rPr>
                <w:spacing w:val="-5"/>
              </w:rPr>
              <w:t>18.</w:t>
            </w:r>
          </w:p>
        </w:tc>
        <w:tc>
          <w:tcPr>
            <w:tcW w:w="8430" w:type="dxa"/>
            <w:shd w:val="clear" w:color="auto" w:fill="D9E1F3"/>
          </w:tcPr>
          <w:p w14:paraId="5AD8A27F" w14:textId="77777777" w:rsidR="00747BBF" w:rsidRDefault="00927A6E">
            <w:pPr>
              <w:pStyle w:val="TableParagraph"/>
              <w:ind w:left="158"/>
            </w:pPr>
            <w:r>
              <w:t>Słownik</w:t>
            </w:r>
            <w:r>
              <w:rPr>
                <w:spacing w:val="-4"/>
              </w:rPr>
              <w:t xml:space="preserve"> </w:t>
            </w:r>
            <w:r>
              <w:rPr>
                <w:spacing w:val="-2"/>
              </w:rPr>
              <w:t>Zawodów,</w:t>
            </w:r>
          </w:p>
        </w:tc>
      </w:tr>
      <w:tr w:rsidR="00747BBF" w14:paraId="33B58546" w14:textId="77777777">
        <w:trPr>
          <w:trHeight w:val="318"/>
        </w:trPr>
        <w:tc>
          <w:tcPr>
            <w:tcW w:w="638" w:type="dxa"/>
          </w:tcPr>
          <w:p w14:paraId="53A1AEB2" w14:textId="77777777" w:rsidR="00747BBF" w:rsidRDefault="00927A6E">
            <w:pPr>
              <w:pStyle w:val="TableParagraph"/>
            </w:pPr>
            <w:r>
              <w:rPr>
                <w:spacing w:val="-5"/>
              </w:rPr>
              <w:t>19.</w:t>
            </w:r>
          </w:p>
        </w:tc>
        <w:tc>
          <w:tcPr>
            <w:tcW w:w="8430" w:type="dxa"/>
          </w:tcPr>
          <w:p w14:paraId="7CB7D6B9" w14:textId="77777777" w:rsidR="00747BBF" w:rsidRDefault="00927A6E">
            <w:pPr>
              <w:pStyle w:val="TableParagraph"/>
              <w:ind w:left="158"/>
            </w:pPr>
            <w:r>
              <w:t>Słownik</w:t>
            </w:r>
            <w:r>
              <w:rPr>
                <w:spacing w:val="-4"/>
              </w:rPr>
              <w:t xml:space="preserve"> </w:t>
            </w:r>
            <w:r>
              <w:t>leków</w:t>
            </w:r>
            <w:r>
              <w:rPr>
                <w:spacing w:val="-3"/>
              </w:rPr>
              <w:t xml:space="preserve"> </w:t>
            </w:r>
            <w:r>
              <w:t>(np.</w:t>
            </w:r>
            <w:r>
              <w:rPr>
                <w:spacing w:val="-4"/>
              </w:rPr>
              <w:t xml:space="preserve"> </w:t>
            </w:r>
            <w:proofErr w:type="spellStart"/>
            <w:r>
              <w:t>Bloz</w:t>
            </w:r>
            <w:proofErr w:type="spellEnd"/>
            <w:r>
              <w:t>,</w:t>
            </w:r>
            <w:r>
              <w:rPr>
                <w:spacing w:val="-5"/>
              </w:rPr>
              <w:t xml:space="preserve"> </w:t>
            </w:r>
            <w:proofErr w:type="spellStart"/>
            <w:r>
              <w:rPr>
                <w:spacing w:val="-2"/>
              </w:rPr>
              <w:t>Pharmindex</w:t>
            </w:r>
            <w:proofErr w:type="spellEnd"/>
            <w:r>
              <w:rPr>
                <w:spacing w:val="-2"/>
              </w:rPr>
              <w:t>).</w:t>
            </w:r>
          </w:p>
        </w:tc>
      </w:tr>
      <w:tr w:rsidR="00747BBF" w14:paraId="57B38E29" w14:textId="77777777">
        <w:trPr>
          <w:trHeight w:val="318"/>
        </w:trPr>
        <w:tc>
          <w:tcPr>
            <w:tcW w:w="638" w:type="dxa"/>
            <w:shd w:val="clear" w:color="auto" w:fill="D9E1F3"/>
          </w:tcPr>
          <w:p w14:paraId="55C690E4" w14:textId="77777777" w:rsidR="00747BBF" w:rsidRDefault="00747BBF">
            <w:pPr>
              <w:pStyle w:val="TableParagraph"/>
              <w:spacing w:line="240" w:lineRule="auto"/>
              <w:ind w:left="0"/>
              <w:rPr>
                <w:rFonts w:ascii="Times New Roman"/>
              </w:rPr>
            </w:pPr>
          </w:p>
        </w:tc>
        <w:tc>
          <w:tcPr>
            <w:tcW w:w="8430" w:type="dxa"/>
            <w:shd w:val="clear" w:color="auto" w:fill="D9E1F3"/>
          </w:tcPr>
          <w:p w14:paraId="3DB15917" w14:textId="77777777" w:rsidR="00747BBF" w:rsidRDefault="00927A6E">
            <w:pPr>
              <w:pStyle w:val="TableParagraph"/>
              <w:ind w:left="108"/>
            </w:pPr>
            <w:r>
              <w:t>Tworzenie,</w:t>
            </w:r>
            <w:r>
              <w:rPr>
                <w:spacing w:val="-7"/>
              </w:rPr>
              <w:t xml:space="preserve"> </w:t>
            </w:r>
            <w:r>
              <w:t>przegląd,</w:t>
            </w:r>
            <w:r>
              <w:rPr>
                <w:spacing w:val="-7"/>
              </w:rPr>
              <w:t xml:space="preserve"> </w:t>
            </w:r>
            <w:r>
              <w:t>edycja</w:t>
            </w:r>
            <w:r>
              <w:rPr>
                <w:spacing w:val="-5"/>
              </w:rPr>
              <w:t xml:space="preserve"> </w:t>
            </w:r>
            <w:r>
              <w:t>słowników</w:t>
            </w:r>
            <w:r>
              <w:rPr>
                <w:spacing w:val="-7"/>
              </w:rPr>
              <w:t xml:space="preserve"> </w:t>
            </w:r>
            <w:r>
              <w:t>własnych</w:t>
            </w:r>
            <w:r>
              <w:rPr>
                <w:spacing w:val="-4"/>
              </w:rPr>
              <w:t xml:space="preserve"> </w:t>
            </w:r>
            <w:r>
              <w:rPr>
                <w:spacing w:val="-2"/>
              </w:rPr>
              <w:t>Zamawiającego:</w:t>
            </w:r>
          </w:p>
        </w:tc>
      </w:tr>
      <w:tr w:rsidR="00747BBF" w14:paraId="511CDE13" w14:textId="77777777">
        <w:trPr>
          <w:trHeight w:val="321"/>
        </w:trPr>
        <w:tc>
          <w:tcPr>
            <w:tcW w:w="638" w:type="dxa"/>
          </w:tcPr>
          <w:p w14:paraId="1E61ADB0" w14:textId="77777777" w:rsidR="00747BBF" w:rsidRDefault="00927A6E">
            <w:pPr>
              <w:pStyle w:val="TableParagraph"/>
              <w:spacing w:before="1" w:line="240" w:lineRule="auto"/>
            </w:pPr>
            <w:r>
              <w:rPr>
                <w:spacing w:val="-5"/>
              </w:rPr>
              <w:t>20.</w:t>
            </w:r>
          </w:p>
        </w:tc>
        <w:tc>
          <w:tcPr>
            <w:tcW w:w="8430" w:type="dxa"/>
          </w:tcPr>
          <w:p w14:paraId="2450F6E8" w14:textId="77777777" w:rsidR="00747BBF" w:rsidRDefault="00927A6E">
            <w:pPr>
              <w:pStyle w:val="TableParagraph"/>
              <w:spacing w:before="1" w:line="240" w:lineRule="auto"/>
              <w:ind w:left="158"/>
            </w:pPr>
            <w:r>
              <w:rPr>
                <w:spacing w:val="-2"/>
              </w:rPr>
              <w:t>personelu,</w:t>
            </w:r>
          </w:p>
        </w:tc>
      </w:tr>
      <w:tr w:rsidR="00747BBF" w14:paraId="27B9BEE6" w14:textId="77777777">
        <w:trPr>
          <w:trHeight w:val="318"/>
        </w:trPr>
        <w:tc>
          <w:tcPr>
            <w:tcW w:w="638" w:type="dxa"/>
            <w:shd w:val="clear" w:color="auto" w:fill="D9E1F3"/>
          </w:tcPr>
          <w:p w14:paraId="5B8056CB" w14:textId="77777777" w:rsidR="00747BBF" w:rsidRDefault="00927A6E">
            <w:pPr>
              <w:pStyle w:val="TableParagraph"/>
            </w:pPr>
            <w:r>
              <w:rPr>
                <w:spacing w:val="-5"/>
              </w:rPr>
              <w:t>21.</w:t>
            </w:r>
          </w:p>
        </w:tc>
        <w:tc>
          <w:tcPr>
            <w:tcW w:w="8430" w:type="dxa"/>
            <w:shd w:val="clear" w:color="auto" w:fill="D9E1F3"/>
          </w:tcPr>
          <w:p w14:paraId="658E860E" w14:textId="77777777" w:rsidR="00747BBF" w:rsidRDefault="00927A6E">
            <w:pPr>
              <w:pStyle w:val="TableParagraph"/>
              <w:ind w:left="158"/>
            </w:pPr>
            <w:r>
              <w:rPr>
                <w:spacing w:val="-2"/>
              </w:rPr>
              <w:t>leków.</w:t>
            </w:r>
          </w:p>
        </w:tc>
      </w:tr>
      <w:tr w:rsidR="00747BBF" w14:paraId="091AD957" w14:textId="77777777">
        <w:trPr>
          <w:trHeight w:val="321"/>
        </w:trPr>
        <w:tc>
          <w:tcPr>
            <w:tcW w:w="638" w:type="dxa"/>
          </w:tcPr>
          <w:p w14:paraId="1BDD420B" w14:textId="77777777" w:rsidR="00747BBF" w:rsidRDefault="00927A6E">
            <w:pPr>
              <w:pStyle w:val="TableParagraph"/>
              <w:spacing w:before="1" w:line="240" w:lineRule="auto"/>
            </w:pPr>
            <w:r>
              <w:rPr>
                <w:spacing w:val="-5"/>
              </w:rPr>
              <w:t>22.</w:t>
            </w:r>
          </w:p>
        </w:tc>
        <w:tc>
          <w:tcPr>
            <w:tcW w:w="8430" w:type="dxa"/>
          </w:tcPr>
          <w:p w14:paraId="123B5439" w14:textId="77777777" w:rsidR="00747BBF" w:rsidRDefault="00927A6E">
            <w:pPr>
              <w:pStyle w:val="TableParagraph"/>
              <w:spacing w:before="1" w:line="240" w:lineRule="auto"/>
              <w:ind w:left="108"/>
            </w:pPr>
            <w:r>
              <w:t>Zarządzanie</w:t>
            </w:r>
            <w:r>
              <w:rPr>
                <w:spacing w:val="-5"/>
              </w:rPr>
              <w:t xml:space="preserve"> </w:t>
            </w:r>
            <w:r>
              <w:t>strukturą</w:t>
            </w:r>
            <w:r>
              <w:rPr>
                <w:spacing w:val="-5"/>
              </w:rPr>
              <w:t xml:space="preserve"> </w:t>
            </w:r>
            <w:r>
              <w:t>użytkowników</w:t>
            </w:r>
            <w:r>
              <w:rPr>
                <w:spacing w:val="-4"/>
              </w:rPr>
              <w:t xml:space="preserve"> </w:t>
            </w:r>
            <w:r>
              <w:t>i</w:t>
            </w:r>
            <w:r>
              <w:rPr>
                <w:spacing w:val="-4"/>
              </w:rPr>
              <w:t xml:space="preserve"> </w:t>
            </w:r>
            <w:r>
              <w:t>ich</w:t>
            </w:r>
            <w:r>
              <w:rPr>
                <w:spacing w:val="-8"/>
              </w:rPr>
              <w:t xml:space="preserve"> </w:t>
            </w:r>
            <w:r>
              <w:rPr>
                <w:spacing w:val="-2"/>
              </w:rPr>
              <w:t>uprawnieniami:</w:t>
            </w:r>
          </w:p>
        </w:tc>
      </w:tr>
      <w:tr w:rsidR="00747BBF" w14:paraId="18D1B517" w14:textId="77777777">
        <w:trPr>
          <w:trHeight w:val="628"/>
        </w:trPr>
        <w:tc>
          <w:tcPr>
            <w:tcW w:w="638" w:type="dxa"/>
            <w:shd w:val="clear" w:color="auto" w:fill="D9E1F3"/>
          </w:tcPr>
          <w:p w14:paraId="66108EC8" w14:textId="77777777" w:rsidR="00747BBF" w:rsidRDefault="00927A6E">
            <w:pPr>
              <w:pStyle w:val="TableParagraph"/>
            </w:pPr>
            <w:r>
              <w:rPr>
                <w:spacing w:val="-5"/>
              </w:rPr>
              <w:t>23.</w:t>
            </w:r>
          </w:p>
        </w:tc>
        <w:tc>
          <w:tcPr>
            <w:tcW w:w="8430" w:type="dxa"/>
            <w:shd w:val="clear" w:color="auto" w:fill="D9E1F3"/>
          </w:tcPr>
          <w:p w14:paraId="244286FE" w14:textId="77777777" w:rsidR="00747BBF" w:rsidRDefault="00927A6E">
            <w:pPr>
              <w:pStyle w:val="TableParagraph"/>
              <w:ind w:left="108"/>
            </w:pPr>
            <w:r>
              <w:t>System</w:t>
            </w:r>
            <w:r>
              <w:rPr>
                <w:spacing w:val="75"/>
              </w:rPr>
              <w:t xml:space="preserve"> </w:t>
            </w:r>
            <w:r>
              <w:t>zarządzania</w:t>
            </w:r>
            <w:r>
              <w:rPr>
                <w:spacing w:val="78"/>
              </w:rPr>
              <w:t xml:space="preserve"> </w:t>
            </w:r>
            <w:r>
              <w:t>użytkownikami</w:t>
            </w:r>
            <w:r>
              <w:rPr>
                <w:spacing w:val="75"/>
              </w:rPr>
              <w:t xml:space="preserve"> </w:t>
            </w:r>
            <w:r>
              <w:t>musi</w:t>
            </w:r>
            <w:r>
              <w:rPr>
                <w:spacing w:val="77"/>
              </w:rPr>
              <w:t xml:space="preserve"> </w:t>
            </w:r>
            <w:r>
              <w:t>umożliwiać</w:t>
            </w:r>
            <w:r>
              <w:rPr>
                <w:spacing w:val="78"/>
              </w:rPr>
              <w:t xml:space="preserve"> </w:t>
            </w:r>
            <w:r>
              <w:t>definiowanie</w:t>
            </w:r>
            <w:r>
              <w:rPr>
                <w:spacing w:val="78"/>
              </w:rPr>
              <w:t xml:space="preserve"> </w:t>
            </w:r>
            <w:r>
              <w:t>listy</w:t>
            </w:r>
            <w:r>
              <w:rPr>
                <w:spacing w:val="79"/>
              </w:rPr>
              <w:t xml:space="preserve"> </w:t>
            </w:r>
            <w:r>
              <w:rPr>
                <w:spacing w:val="-2"/>
              </w:rPr>
              <w:t>użytkowników</w:t>
            </w:r>
          </w:p>
          <w:p w14:paraId="27418D2D" w14:textId="77777777" w:rsidR="00747BBF" w:rsidRDefault="00927A6E">
            <w:pPr>
              <w:pStyle w:val="TableParagraph"/>
              <w:spacing w:before="41" w:line="240" w:lineRule="auto"/>
              <w:ind w:left="117"/>
            </w:pPr>
            <w:r>
              <w:rPr>
                <w:spacing w:val="-2"/>
              </w:rPr>
              <w:t>systemu</w:t>
            </w:r>
          </w:p>
        </w:tc>
      </w:tr>
      <w:tr w:rsidR="00747BBF" w14:paraId="137A5581" w14:textId="77777777">
        <w:trPr>
          <w:trHeight w:val="319"/>
        </w:trPr>
        <w:tc>
          <w:tcPr>
            <w:tcW w:w="638" w:type="dxa"/>
          </w:tcPr>
          <w:p w14:paraId="401D009B" w14:textId="77777777" w:rsidR="00747BBF" w:rsidRDefault="00927A6E">
            <w:pPr>
              <w:pStyle w:val="TableParagraph"/>
            </w:pPr>
            <w:r>
              <w:rPr>
                <w:spacing w:val="-5"/>
              </w:rPr>
              <w:t>24.</w:t>
            </w:r>
          </w:p>
        </w:tc>
        <w:tc>
          <w:tcPr>
            <w:tcW w:w="8430" w:type="dxa"/>
          </w:tcPr>
          <w:p w14:paraId="33AD1E90" w14:textId="77777777" w:rsidR="00747BBF" w:rsidRDefault="00927A6E">
            <w:pPr>
              <w:pStyle w:val="TableParagraph"/>
              <w:ind w:left="108"/>
            </w:pPr>
            <w:r>
              <w:t>System</w:t>
            </w:r>
            <w:r>
              <w:rPr>
                <w:spacing w:val="-5"/>
              </w:rPr>
              <w:t xml:space="preserve"> </w:t>
            </w:r>
            <w:r>
              <w:t>zarządzania</w:t>
            </w:r>
            <w:r>
              <w:rPr>
                <w:spacing w:val="-3"/>
              </w:rPr>
              <w:t xml:space="preserve"> </w:t>
            </w:r>
            <w:r>
              <w:t>użytkownikami</w:t>
            </w:r>
            <w:r>
              <w:rPr>
                <w:spacing w:val="-7"/>
              </w:rPr>
              <w:t xml:space="preserve"> </w:t>
            </w:r>
            <w:r>
              <w:t>musi</w:t>
            </w:r>
            <w:r>
              <w:rPr>
                <w:spacing w:val="-6"/>
              </w:rPr>
              <w:t xml:space="preserve"> </w:t>
            </w:r>
            <w:r>
              <w:t>umożliwiać</w:t>
            </w:r>
            <w:r>
              <w:rPr>
                <w:spacing w:val="-6"/>
              </w:rPr>
              <w:t xml:space="preserve"> </w:t>
            </w:r>
            <w:r>
              <w:t>określenie</w:t>
            </w:r>
            <w:r>
              <w:rPr>
                <w:spacing w:val="-6"/>
              </w:rPr>
              <w:t xml:space="preserve"> </w:t>
            </w:r>
            <w:r>
              <w:t>uprawnień</w:t>
            </w:r>
            <w:r>
              <w:rPr>
                <w:spacing w:val="-3"/>
              </w:rPr>
              <w:t xml:space="preserve"> </w:t>
            </w:r>
            <w:r>
              <w:rPr>
                <w:spacing w:val="-2"/>
              </w:rPr>
              <w:t>użytkowników,</w:t>
            </w:r>
          </w:p>
        </w:tc>
      </w:tr>
      <w:tr w:rsidR="00747BBF" w14:paraId="76BDD82D" w14:textId="77777777">
        <w:trPr>
          <w:trHeight w:val="628"/>
        </w:trPr>
        <w:tc>
          <w:tcPr>
            <w:tcW w:w="638" w:type="dxa"/>
            <w:shd w:val="clear" w:color="auto" w:fill="D9E1F3"/>
          </w:tcPr>
          <w:p w14:paraId="572EEB83" w14:textId="77777777" w:rsidR="00747BBF" w:rsidRDefault="00927A6E">
            <w:pPr>
              <w:pStyle w:val="TableParagraph"/>
            </w:pPr>
            <w:r>
              <w:rPr>
                <w:spacing w:val="-5"/>
              </w:rPr>
              <w:t>25.</w:t>
            </w:r>
          </w:p>
        </w:tc>
        <w:tc>
          <w:tcPr>
            <w:tcW w:w="8430" w:type="dxa"/>
            <w:shd w:val="clear" w:color="auto" w:fill="D9E1F3"/>
          </w:tcPr>
          <w:p w14:paraId="3E0DDC87" w14:textId="77777777" w:rsidR="00747BBF" w:rsidRDefault="00927A6E">
            <w:pPr>
              <w:pStyle w:val="TableParagraph"/>
              <w:ind w:left="108"/>
            </w:pPr>
            <w:r>
              <w:t>System</w:t>
            </w:r>
            <w:r>
              <w:rPr>
                <w:spacing w:val="59"/>
              </w:rPr>
              <w:t xml:space="preserve"> </w:t>
            </w:r>
            <w:r>
              <w:t>zarządzania</w:t>
            </w:r>
            <w:r>
              <w:rPr>
                <w:spacing w:val="62"/>
              </w:rPr>
              <w:t xml:space="preserve"> </w:t>
            </w:r>
            <w:r>
              <w:t>użytkownikami</w:t>
            </w:r>
            <w:r>
              <w:rPr>
                <w:spacing w:val="60"/>
              </w:rPr>
              <w:t xml:space="preserve"> </w:t>
            </w:r>
            <w:r>
              <w:t>musi</w:t>
            </w:r>
            <w:r>
              <w:rPr>
                <w:spacing w:val="61"/>
              </w:rPr>
              <w:t xml:space="preserve"> </w:t>
            </w:r>
            <w:r>
              <w:t>umożliwiać</w:t>
            </w:r>
            <w:r>
              <w:rPr>
                <w:spacing w:val="63"/>
              </w:rPr>
              <w:t xml:space="preserve"> </w:t>
            </w:r>
            <w:r>
              <w:t>połączenie</w:t>
            </w:r>
            <w:r>
              <w:rPr>
                <w:spacing w:val="61"/>
              </w:rPr>
              <w:t xml:space="preserve"> </w:t>
            </w:r>
            <w:r>
              <w:t>listy</w:t>
            </w:r>
            <w:r>
              <w:rPr>
                <w:spacing w:val="61"/>
              </w:rPr>
              <w:t xml:space="preserve"> </w:t>
            </w:r>
            <w:r>
              <w:t>użytkowników</w:t>
            </w:r>
            <w:r>
              <w:rPr>
                <w:spacing w:val="64"/>
              </w:rPr>
              <w:t xml:space="preserve"> </w:t>
            </w:r>
            <w:r>
              <w:rPr>
                <w:spacing w:val="-5"/>
              </w:rPr>
              <w:t>ze</w:t>
            </w:r>
          </w:p>
          <w:p w14:paraId="34D1FC03" w14:textId="77777777" w:rsidR="00747BBF" w:rsidRDefault="00927A6E">
            <w:pPr>
              <w:pStyle w:val="TableParagraph"/>
              <w:spacing w:before="41" w:line="240" w:lineRule="auto"/>
              <w:ind w:left="117"/>
            </w:pPr>
            <w:r>
              <w:t>słownikiem</w:t>
            </w:r>
            <w:r>
              <w:rPr>
                <w:spacing w:val="-7"/>
              </w:rPr>
              <w:t xml:space="preserve"> </w:t>
            </w:r>
            <w:r>
              <w:rPr>
                <w:spacing w:val="-2"/>
              </w:rPr>
              <w:t>personelu,</w:t>
            </w:r>
          </w:p>
        </w:tc>
      </w:tr>
      <w:tr w:rsidR="00747BBF" w14:paraId="4C8B464C" w14:textId="77777777">
        <w:trPr>
          <w:trHeight w:val="321"/>
        </w:trPr>
        <w:tc>
          <w:tcPr>
            <w:tcW w:w="638" w:type="dxa"/>
          </w:tcPr>
          <w:p w14:paraId="6C1B356C" w14:textId="77777777" w:rsidR="00747BBF" w:rsidRDefault="00927A6E">
            <w:pPr>
              <w:pStyle w:val="TableParagraph"/>
              <w:spacing w:before="1" w:line="240" w:lineRule="auto"/>
            </w:pPr>
            <w:r>
              <w:rPr>
                <w:spacing w:val="-5"/>
              </w:rPr>
              <w:t>26.</w:t>
            </w:r>
          </w:p>
        </w:tc>
        <w:tc>
          <w:tcPr>
            <w:tcW w:w="8430" w:type="dxa"/>
          </w:tcPr>
          <w:p w14:paraId="6ADD72D5" w14:textId="77777777" w:rsidR="00747BBF" w:rsidRDefault="00927A6E">
            <w:pPr>
              <w:pStyle w:val="TableParagraph"/>
              <w:spacing w:before="1" w:line="240" w:lineRule="auto"/>
              <w:ind w:left="108"/>
            </w:pPr>
            <w:r>
              <w:t>Musi</w:t>
            </w:r>
            <w:r>
              <w:rPr>
                <w:spacing w:val="-8"/>
              </w:rPr>
              <w:t xml:space="preserve"> </w:t>
            </w:r>
            <w:r>
              <w:t>istnieć</w:t>
            </w:r>
            <w:r>
              <w:rPr>
                <w:spacing w:val="-6"/>
              </w:rPr>
              <w:t xml:space="preserve"> </w:t>
            </w:r>
            <w:r>
              <w:t>możliwość</w:t>
            </w:r>
            <w:r>
              <w:rPr>
                <w:spacing w:val="-5"/>
              </w:rPr>
              <w:t xml:space="preserve"> </w:t>
            </w:r>
            <w:r>
              <w:t>kopiowania</w:t>
            </w:r>
            <w:r>
              <w:rPr>
                <w:spacing w:val="-5"/>
              </w:rPr>
              <w:t xml:space="preserve"> </w:t>
            </w:r>
            <w:r>
              <w:t>uprawnień</w:t>
            </w:r>
            <w:r>
              <w:rPr>
                <w:spacing w:val="-8"/>
              </w:rPr>
              <w:t xml:space="preserve"> </w:t>
            </w:r>
            <w:r>
              <w:t>miedzy</w:t>
            </w:r>
            <w:r>
              <w:rPr>
                <w:spacing w:val="-3"/>
              </w:rPr>
              <w:t xml:space="preserve"> </w:t>
            </w:r>
            <w:r>
              <w:t>użytkownikami</w:t>
            </w:r>
            <w:r>
              <w:rPr>
                <w:spacing w:val="-6"/>
              </w:rPr>
              <w:t xml:space="preserve"> </w:t>
            </w:r>
            <w:r>
              <w:t>lub</w:t>
            </w:r>
            <w:r>
              <w:rPr>
                <w:spacing w:val="-5"/>
              </w:rPr>
              <w:t xml:space="preserve"> </w:t>
            </w:r>
            <w:r>
              <w:rPr>
                <w:spacing w:val="-2"/>
              </w:rPr>
              <w:t>grupami.</w:t>
            </w:r>
          </w:p>
        </w:tc>
      </w:tr>
      <w:tr w:rsidR="00747BBF" w14:paraId="5DC4D145" w14:textId="77777777">
        <w:trPr>
          <w:trHeight w:val="628"/>
        </w:trPr>
        <w:tc>
          <w:tcPr>
            <w:tcW w:w="638" w:type="dxa"/>
            <w:shd w:val="clear" w:color="auto" w:fill="D9E1F3"/>
          </w:tcPr>
          <w:p w14:paraId="1614A143" w14:textId="77777777" w:rsidR="00747BBF" w:rsidRDefault="00927A6E">
            <w:pPr>
              <w:pStyle w:val="TableParagraph"/>
            </w:pPr>
            <w:r>
              <w:rPr>
                <w:spacing w:val="-5"/>
              </w:rPr>
              <w:t>27.</w:t>
            </w:r>
          </w:p>
        </w:tc>
        <w:tc>
          <w:tcPr>
            <w:tcW w:w="8430" w:type="dxa"/>
            <w:shd w:val="clear" w:color="auto" w:fill="D9E1F3"/>
          </w:tcPr>
          <w:p w14:paraId="307B3E0A" w14:textId="77777777" w:rsidR="00747BBF" w:rsidRDefault="00927A6E">
            <w:pPr>
              <w:pStyle w:val="TableParagraph"/>
              <w:ind w:left="108"/>
            </w:pPr>
            <w:r>
              <w:t>System</w:t>
            </w:r>
            <w:r>
              <w:rPr>
                <w:spacing w:val="4"/>
              </w:rPr>
              <w:t xml:space="preserve"> </w:t>
            </w:r>
            <w:r>
              <w:t>musi</w:t>
            </w:r>
            <w:r>
              <w:rPr>
                <w:spacing w:val="7"/>
              </w:rPr>
              <w:t xml:space="preserve"> </w:t>
            </w:r>
            <w:r>
              <w:t>posiadać</w:t>
            </w:r>
            <w:r>
              <w:rPr>
                <w:spacing w:val="8"/>
              </w:rPr>
              <w:t xml:space="preserve"> </w:t>
            </w:r>
            <w:r>
              <w:t>mechanizmy</w:t>
            </w:r>
            <w:r>
              <w:rPr>
                <w:spacing w:val="8"/>
              </w:rPr>
              <w:t xml:space="preserve"> </w:t>
            </w:r>
            <w:r>
              <w:t>umożliwiające</w:t>
            </w:r>
            <w:r>
              <w:rPr>
                <w:spacing w:val="8"/>
              </w:rPr>
              <w:t xml:space="preserve"> </w:t>
            </w:r>
            <w:r>
              <w:t>zapis</w:t>
            </w:r>
            <w:r>
              <w:rPr>
                <w:spacing w:val="8"/>
              </w:rPr>
              <w:t xml:space="preserve"> </w:t>
            </w:r>
            <w:r>
              <w:t>i</w:t>
            </w:r>
            <w:r>
              <w:rPr>
                <w:spacing w:val="7"/>
              </w:rPr>
              <w:t xml:space="preserve"> </w:t>
            </w:r>
            <w:r>
              <w:t>przeglądanie</w:t>
            </w:r>
            <w:r>
              <w:rPr>
                <w:spacing w:val="8"/>
              </w:rPr>
              <w:t xml:space="preserve"> </w:t>
            </w:r>
            <w:r>
              <w:t>danych</w:t>
            </w:r>
            <w:r>
              <w:rPr>
                <w:spacing w:val="6"/>
              </w:rPr>
              <w:t xml:space="preserve"> </w:t>
            </w:r>
            <w:r>
              <w:t>o</w:t>
            </w:r>
            <w:r>
              <w:rPr>
                <w:spacing w:val="9"/>
              </w:rPr>
              <w:t xml:space="preserve"> </w:t>
            </w:r>
            <w:r>
              <w:rPr>
                <w:spacing w:val="-2"/>
              </w:rPr>
              <w:t>logowaniu</w:t>
            </w:r>
          </w:p>
          <w:p w14:paraId="0307D00A" w14:textId="77777777" w:rsidR="00747BBF" w:rsidRDefault="00927A6E">
            <w:pPr>
              <w:pStyle w:val="TableParagraph"/>
              <w:spacing w:before="41" w:line="240" w:lineRule="auto"/>
              <w:ind w:left="117"/>
            </w:pPr>
            <w:r>
              <w:t>użytkowników</w:t>
            </w:r>
            <w:r>
              <w:rPr>
                <w:spacing w:val="-4"/>
              </w:rPr>
              <w:t xml:space="preserve"> </w:t>
            </w:r>
            <w:r>
              <w:t>do</w:t>
            </w:r>
            <w:r>
              <w:rPr>
                <w:spacing w:val="-4"/>
              </w:rPr>
              <w:t xml:space="preserve"> </w:t>
            </w:r>
            <w:r>
              <w:rPr>
                <w:spacing w:val="-2"/>
              </w:rPr>
              <w:t>systemu</w:t>
            </w:r>
          </w:p>
        </w:tc>
      </w:tr>
      <w:tr w:rsidR="00747BBF" w14:paraId="0D27D9BC" w14:textId="77777777">
        <w:trPr>
          <w:trHeight w:val="938"/>
        </w:trPr>
        <w:tc>
          <w:tcPr>
            <w:tcW w:w="638" w:type="dxa"/>
          </w:tcPr>
          <w:p w14:paraId="629D2267" w14:textId="77777777" w:rsidR="00747BBF" w:rsidRDefault="00927A6E">
            <w:pPr>
              <w:pStyle w:val="TableParagraph"/>
            </w:pPr>
            <w:r>
              <w:rPr>
                <w:spacing w:val="-5"/>
              </w:rPr>
              <w:t>28.</w:t>
            </w:r>
          </w:p>
        </w:tc>
        <w:tc>
          <w:tcPr>
            <w:tcW w:w="8430" w:type="dxa"/>
          </w:tcPr>
          <w:p w14:paraId="413DAE32" w14:textId="77777777" w:rsidR="00747BBF" w:rsidRDefault="00927A6E">
            <w:pPr>
              <w:pStyle w:val="TableParagraph"/>
              <w:ind w:left="117" w:hanging="10"/>
            </w:pPr>
            <w:r>
              <w:t>Administrator</w:t>
            </w:r>
            <w:r>
              <w:rPr>
                <w:spacing w:val="68"/>
              </w:rPr>
              <w:t xml:space="preserve"> </w:t>
            </w:r>
            <w:r>
              <w:t>musi</w:t>
            </w:r>
            <w:r>
              <w:rPr>
                <w:spacing w:val="70"/>
              </w:rPr>
              <w:t xml:space="preserve"> </w:t>
            </w:r>
            <w:r>
              <w:t>posiadać</w:t>
            </w:r>
            <w:r>
              <w:rPr>
                <w:spacing w:val="70"/>
              </w:rPr>
              <w:t xml:space="preserve"> </w:t>
            </w:r>
            <w:r>
              <w:t>możliwość</w:t>
            </w:r>
            <w:r>
              <w:rPr>
                <w:spacing w:val="71"/>
              </w:rPr>
              <w:t xml:space="preserve"> </w:t>
            </w:r>
            <w:r>
              <w:t>z</w:t>
            </w:r>
            <w:r>
              <w:rPr>
                <w:spacing w:val="69"/>
              </w:rPr>
              <w:t xml:space="preserve"> </w:t>
            </w:r>
            <w:r>
              <w:t>poziomu</w:t>
            </w:r>
            <w:r>
              <w:rPr>
                <w:spacing w:val="69"/>
              </w:rPr>
              <w:t xml:space="preserve"> </w:t>
            </w:r>
            <w:r>
              <w:t>aplikacji</w:t>
            </w:r>
            <w:r>
              <w:rPr>
                <w:spacing w:val="71"/>
              </w:rPr>
              <w:t xml:space="preserve"> </w:t>
            </w:r>
            <w:r>
              <w:t>z</w:t>
            </w:r>
            <w:r>
              <w:rPr>
                <w:spacing w:val="69"/>
              </w:rPr>
              <w:t xml:space="preserve"> </w:t>
            </w:r>
            <w:r>
              <w:t>modułu</w:t>
            </w:r>
            <w:r>
              <w:rPr>
                <w:spacing w:val="70"/>
              </w:rPr>
              <w:t xml:space="preserve"> </w:t>
            </w:r>
            <w:r>
              <w:rPr>
                <w:spacing w:val="-2"/>
              </w:rPr>
              <w:t>administratora</w:t>
            </w:r>
          </w:p>
          <w:p w14:paraId="765099C4" w14:textId="77777777" w:rsidR="00747BBF" w:rsidRDefault="00927A6E">
            <w:pPr>
              <w:pStyle w:val="TableParagraph"/>
              <w:spacing w:line="310" w:lineRule="atLeast"/>
              <w:ind w:left="117"/>
            </w:pPr>
            <w:r>
              <w:t>nadawania</w:t>
            </w:r>
            <w:r>
              <w:rPr>
                <w:spacing w:val="40"/>
              </w:rPr>
              <w:t xml:space="preserve"> </w:t>
            </w:r>
            <w:r>
              <w:t>danemu</w:t>
            </w:r>
            <w:r>
              <w:rPr>
                <w:spacing w:val="40"/>
              </w:rPr>
              <w:t xml:space="preserve"> </w:t>
            </w:r>
            <w:r>
              <w:t>użytkownikowi</w:t>
            </w:r>
            <w:r>
              <w:rPr>
                <w:spacing w:val="40"/>
              </w:rPr>
              <w:t xml:space="preserve"> </w:t>
            </w:r>
            <w:r>
              <w:t>unikalnego</w:t>
            </w:r>
            <w:r>
              <w:rPr>
                <w:spacing w:val="40"/>
              </w:rPr>
              <w:t xml:space="preserve"> </w:t>
            </w:r>
            <w:r>
              <w:t>loginu</w:t>
            </w:r>
            <w:r>
              <w:rPr>
                <w:spacing w:val="40"/>
              </w:rPr>
              <w:t xml:space="preserve"> </w:t>
            </w:r>
            <w:r>
              <w:t>oraz</w:t>
            </w:r>
            <w:r>
              <w:rPr>
                <w:spacing w:val="40"/>
              </w:rPr>
              <w:t xml:space="preserve"> </w:t>
            </w:r>
            <w:r>
              <w:t>hasła.</w:t>
            </w:r>
            <w:r>
              <w:rPr>
                <w:spacing w:val="40"/>
              </w:rPr>
              <w:t xml:space="preserve"> </w:t>
            </w:r>
            <w:r>
              <w:t>Administrator</w:t>
            </w:r>
            <w:r>
              <w:rPr>
                <w:spacing w:val="40"/>
              </w:rPr>
              <w:t xml:space="preserve"> </w:t>
            </w:r>
            <w:r>
              <w:t>musi</w:t>
            </w:r>
            <w:r>
              <w:rPr>
                <w:spacing w:val="80"/>
              </w:rPr>
              <w:t xml:space="preserve"> </w:t>
            </w:r>
            <w:r>
              <w:t>posiadać możliwość ustawienia parametrów hasła zgodnie z Polską Normą.</w:t>
            </w:r>
          </w:p>
        </w:tc>
      </w:tr>
      <w:tr w:rsidR="00747BBF" w14:paraId="3DE98072" w14:textId="77777777">
        <w:trPr>
          <w:trHeight w:val="1555"/>
        </w:trPr>
        <w:tc>
          <w:tcPr>
            <w:tcW w:w="638" w:type="dxa"/>
            <w:shd w:val="clear" w:color="auto" w:fill="D9E1F3"/>
          </w:tcPr>
          <w:p w14:paraId="4CD8B991" w14:textId="77777777" w:rsidR="00747BBF" w:rsidRDefault="00927A6E">
            <w:pPr>
              <w:pStyle w:val="TableParagraph"/>
            </w:pPr>
            <w:r>
              <w:rPr>
                <w:spacing w:val="-5"/>
              </w:rPr>
              <w:t>29.</w:t>
            </w:r>
          </w:p>
        </w:tc>
        <w:tc>
          <w:tcPr>
            <w:tcW w:w="8430" w:type="dxa"/>
            <w:shd w:val="clear" w:color="auto" w:fill="D9E1F3"/>
          </w:tcPr>
          <w:p w14:paraId="3153D953" w14:textId="77777777" w:rsidR="00747BBF" w:rsidRDefault="00927A6E">
            <w:pPr>
              <w:pStyle w:val="TableParagraph"/>
              <w:spacing w:line="276" w:lineRule="auto"/>
              <w:ind w:left="117" w:right="96" w:hanging="10"/>
              <w:jc w:val="both"/>
            </w:pPr>
            <w:r>
              <w:t>System uprawnień powinien być tak skonstruowany, aby można było użytkownikowi nadać uprawnienia z dokładnością do rodzaju wykonywanej operacji tj. osobne uprawnienie na odczyt</w:t>
            </w:r>
            <w:r>
              <w:rPr>
                <w:spacing w:val="-7"/>
              </w:rPr>
              <w:t xml:space="preserve"> </w:t>
            </w:r>
            <w:r>
              <w:t>danych</w:t>
            </w:r>
            <w:r>
              <w:rPr>
                <w:spacing w:val="-8"/>
              </w:rPr>
              <w:t xml:space="preserve"> </w:t>
            </w:r>
            <w:r>
              <w:t>i</w:t>
            </w:r>
            <w:r>
              <w:rPr>
                <w:spacing w:val="-8"/>
              </w:rPr>
              <w:t xml:space="preserve"> </w:t>
            </w:r>
            <w:r>
              <w:t>osobne</w:t>
            </w:r>
            <w:r>
              <w:rPr>
                <w:spacing w:val="-6"/>
              </w:rPr>
              <w:t xml:space="preserve"> </w:t>
            </w:r>
            <w:r>
              <w:t>na</w:t>
            </w:r>
            <w:r>
              <w:rPr>
                <w:spacing w:val="-8"/>
              </w:rPr>
              <w:t xml:space="preserve"> </w:t>
            </w:r>
            <w:r>
              <w:t>wprowadzanie/modyfikację</w:t>
            </w:r>
            <w:r>
              <w:rPr>
                <w:spacing w:val="-6"/>
              </w:rPr>
              <w:t xml:space="preserve"> </w:t>
            </w:r>
            <w:r>
              <w:t>danych.</w:t>
            </w:r>
            <w:r>
              <w:rPr>
                <w:spacing w:val="-9"/>
              </w:rPr>
              <w:t xml:space="preserve"> </w:t>
            </w:r>
            <w:r>
              <w:t>System</w:t>
            </w:r>
            <w:r>
              <w:rPr>
                <w:spacing w:val="-5"/>
              </w:rPr>
              <w:t xml:space="preserve"> </w:t>
            </w:r>
            <w:r>
              <w:t>uprawnień</w:t>
            </w:r>
            <w:r>
              <w:rPr>
                <w:spacing w:val="-7"/>
              </w:rPr>
              <w:t xml:space="preserve"> </w:t>
            </w:r>
            <w:r>
              <w:t>powinien umożliwiać</w:t>
            </w:r>
            <w:r>
              <w:rPr>
                <w:spacing w:val="-14"/>
              </w:rPr>
              <w:t xml:space="preserve"> </w:t>
            </w:r>
            <w:r>
              <w:t>definiowanie</w:t>
            </w:r>
            <w:r>
              <w:rPr>
                <w:spacing w:val="-10"/>
              </w:rPr>
              <w:t xml:space="preserve"> </w:t>
            </w:r>
            <w:r>
              <w:t>grup</w:t>
            </w:r>
            <w:r>
              <w:rPr>
                <w:spacing w:val="-12"/>
              </w:rPr>
              <w:t xml:space="preserve"> </w:t>
            </w:r>
            <w:r>
              <w:t>uprawnień,</w:t>
            </w:r>
            <w:r>
              <w:rPr>
                <w:spacing w:val="-12"/>
              </w:rPr>
              <w:t xml:space="preserve"> </w:t>
            </w:r>
            <w:r>
              <w:t>które</w:t>
            </w:r>
            <w:r>
              <w:rPr>
                <w:spacing w:val="-11"/>
              </w:rPr>
              <w:t xml:space="preserve"> </w:t>
            </w:r>
            <w:r>
              <w:t>to</w:t>
            </w:r>
            <w:r>
              <w:rPr>
                <w:spacing w:val="-12"/>
              </w:rPr>
              <w:t xml:space="preserve"> </w:t>
            </w:r>
            <w:r>
              <w:t>mogłyby</w:t>
            </w:r>
            <w:r>
              <w:rPr>
                <w:spacing w:val="-11"/>
              </w:rPr>
              <w:t xml:space="preserve"> </w:t>
            </w:r>
            <w:r>
              <w:t>być</w:t>
            </w:r>
            <w:r>
              <w:rPr>
                <w:spacing w:val="-11"/>
              </w:rPr>
              <w:t xml:space="preserve"> </w:t>
            </w:r>
            <w:r>
              <w:t>przydzielane</w:t>
            </w:r>
            <w:r>
              <w:rPr>
                <w:spacing w:val="-10"/>
              </w:rPr>
              <w:t xml:space="preserve"> </w:t>
            </w:r>
            <w:r>
              <w:rPr>
                <w:spacing w:val="-2"/>
              </w:rPr>
              <w:t>poszczególnym</w:t>
            </w:r>
          </w:p>
          <w:p w14:paraId="78C52356" w14:textId="77777777" w:rsidR="00747BBF" w:rsidRDefault="00927A6E">
            <w:pPr>
              <w:pStyle w:val="TableParagraph"/>
              <w:spacing w:line="240" w:lineRule="auto"/>
              <w:ind w:left="117"/>
            </w:pPr>
            <w:r>
              <w:rPr>
                <w:spacing w:val="-2"/>
              </w:rPr>
              <w:t>użytkownikom.</w:t>
            </w:r>
          </w:p>
        </w:tc>
      </w:tr>
      <w:tr w:rsidR="00747BBF" w14:paraId="646B56BA" w14:textId="77777777">
        <w:trPr>
          <w:trHeight w:val="628"/>
        </w:trPr>
        <w:tc>
          <w:tcPr>
            <w:tcW w:w="638" w:type="dxa"/>
          </w:tcPr>
          <w:p w14:paraId="41F165F6" w14:textId="77777777" w:rsidR="00747BBF" w:rsidRDefault="00927A6E">
            <w:pPr>
              <w:pStyle w:val="TableParagraph"/>
            </w:pPr>
            <w:r>
              <w:rPr>
                <w:spacing w:val="-5"/>
              </w:rPr>
              <w:t>30.</w:t>
            </w:r>
          </w:p>
        </w:tc>
        <w:tc>
          <w:tcPr>
            <w:tcW w:w="8430" w:type="dxa"/>
          </w:tcPr>
          <w:p w14:paraId="64E17252" w14:textId="77777777" w:rsidR="00747BBF" w:rsidRDefault="00927A6E">
            <w:pPr>
              <w:pStyle w:val="TableParagraph"/>
              <w:ind w:left="108"/>
            </w:pPr>
            <w:r>
              <w:t>System</w:t>
            </w:r>
            <w:r>
              <w:rPr>
                <w:spacing w:val="36"/>
              </w:rPr>
              <w:t xml:space="preserve"> </w:t>
            </w:r>
            <w:r>
              <w:t>musi</w:t>
            </w:r>
            <w:r>
              <w:rPr>
                <w:spacing w:val="36"/>
              </w:rPr>
              <w:t xml:space="preserve"> </w:t>
            </w:r>
            <w:r>
              <w:t>umożliwić</w:t>
            </w:r>
            <w:r>
              <w:rPr>
                <w:spacing w:val="41"/>
              </w:rPr>
              <w:t xml:space="preserve"> </w:t>
            </w:r>
            <w:r>
              <w:t>nadanie</w:t>
            </w:r>
            <w:r>
              <w:rPr>
                <w:spacing w:val="39"/>
              </w:rPr>
              <w:t xml:space="preserve"> </w:t>
            </w:r>
            <w:r>
              <w:t>użytkownikowi</w:t>
            </w:r>
            <w:r>
              <w:rPr>
                <w:spacing w:val="38"/>
              </w:rPr>
              <w:t xml:space="preserve"> </w:t>
            </w:r>
            <w:r>
              <w:t>lub</w:t>
            </w:r>
            <w:r>
              <w:rPr>
                <w:spacing w:val="38"/>
              </w:rPr>
              <w:t xml:space="preserve"> </w:t>
            </w:r>
            <w:r>
              <w:t>grupie</w:t>
            </w:r>
            <w:r>
              <w:rPr>
                <w:spacing w:val="39"/>
              </w:rPr>
              <w:t xml:space="preserve"> </w:t>
            </w:r>
            <w:r>
              <w:t>użytkowników</w:t>
            </w:r>
            <w:r>
              <w:rPr>
                <w:spacing w:val="37"/>
              </w:rPr>
              <w:t xml:space="preserve"> </w:t>
            </w:r>
            <w:r>
              <w:t>uprawnień</w:t>
            </w:r>
            <w:r>
              <w:rPr>
                <w:spacing w:val="40"/>
              </w:rPr>
              <w:t xml:space="preserve"> </w:t>
            </w:r>
            <w:r>
              <w:rPr>
                <w:spacing w:val="-5"/>
              </w:rPr>
              <w:t>do</w:t>
            </w:r>
          </w:p>
          <w:p w14:paraId="37EB9978" w14:textId="77777777" w:rsidR="00747BBF" w:rsidRDefault="00927A6E">
            <w:pPr>
              <w:pStyle w:val="TableParagraph"/>
              <w:spacing w:before="41" w:line="240" w:lineRule="auto"/>
              <w:ind w:left="117"/>
            </w:pPr>
            <w:r>
              <w:t>wydruku</w:t>
            </w:r>
            <w:r>
              <w:rPr>
                <w:spacing w:val="-5"/>
              </w:rPr>
              <w:t xml:space="preserve"> </w:t>
            </w:r>
            <w:r>
              <w:rPr>
                <w:spacing w:val="-2"/>
              </w:rPr>
              <w:t>dokumentu</w:t>
            </w:r>
          </w:p>
        </w:tc>
      </w:tr>
      <w:tr w:rsidR="00747BBF" w14:paraId="4183A271" w14:textId="77777777">
        <w:trPr>
          <w:trHeight w:val="321"/>
        </w:trPr>
        <w:tc>
          <w:tcPr>
            <w:tcW w:w="638" w:type="dxa"/>
            <w:shd w:val="clear" w:color="auto" w:fill="D9E1F3"/>
          </w:tcPr>
          <w:p w14:paraId="04EAF803" w14:textId="77777777" w:rsidR="00747BBF" w:rsidRDefault="00927A6E">
            <w:pPr>
              <w:pStyle w:val="TableParagraph"/>
            </w:pPr>
            <w:r>
              <w:rPr>
                <w:spacing w:val="-5"/>
              </w:rPr>
              <w:t>31.</w:t>
            </w:r>
          </w:p>
        </w:tc>
        <w:tc>
          <w:tcPr>
            <w:tcW w:w="8430" w:type="dxa"/>
            <w:shd w:val="clear" w:color="auto" w:fill="D9E1F3"/>
          </w:tcPr>
          <w:p w14:paraId="453947C8" w14:textId="77777777" w:rsidR="00747BBF" w:rsidRDefault="00927A6E">
            <w:pPr>
              <w:pStyle w:val="TableParagraph"/>
              <w:ind w:left="108"/>
            </w:pPr>
            <w:r>
              <w:t>System</w:t>
            </w:r>
            <w:r>
              <w:rPr>
                <w:spacing w:val="-8"/>
              </w:rPr>
              <w:t xml:space="preserve"> </w:t>
            </w:r>
            <w:r>
              <w:t>musi</w:t>
            </w:r>
            <w:r>
              <w:rPr>
                <w:spacing w:val="-4"/>
              </w:rPr>
              <w:t xml:space="preserve"> </w:t>
            </w:r>
            <w:r>
              <w:t>umożliwiać</w:t>
            </w:r>
            <w:r>
              <w:rPr>
                <w:spacing w:val="-5"/>
              </w:rPr>
              <w:t xml:space="preserve"> </w:t>
            </w:r>
            <w:r>
              <w:t>podgląd</w:t>
            </w:r>
            <w:r>
              <w:rPr>
                <w:spacing w:val="-6"/>
              </w:rPr>
              <w:t xml:space="preserve"> </w:t>
            </w:r>
            <w:r>
              <w:t>aktualnie</w:t>
            </w:r>
            <w:r>
              <w:rPr>
                <w:spacing w:val="-4"/>
              </w:rPr>
              <w:t xml:space="preserve"> </w:t>
            </w:r>
            <w:r>
              <w:t>zalogowanych</w:t>
            </w:r>
            <w:r>
              <w:rPr>
                <w:spacing w:val="-5"/>
              </w:rPr>
              <w:t xml:space="preserve"> </w:t>
            </w:r>
            <w:r>
              <w:t>do</w:t>
            </w:r>
            <w:r>
              <w:rPr>
                <w:spacing w:val="-6"/>
              </w:rPr>
              <w:t xml:space="preserve"> </w:t>
            </w:r>
            <w:r>
              <w:t>systemu</w:t>
            </w:r>
            <w:r>
              <w:rPr>
                <w:spacing w:val="-5"/>
              </w:rPr>
              <w:t xml:space="preserve"> </w:t>
            </w:r>
            <w:r>
              <w:rPr>
                <w:spacing w:val="-2"/>
              </w:rPr>
              <w:t>użytkowników.</w:t>
            </w:r>
          </w:p>
        </w:tc>
      </w:tr>
    </w:tbl>
    <w:p w14:paraId="71FB9A45" w14:textId="77777777" w:rsidR="00747BBF" w:rsidRDefault="00747BBF">
      <w:pPr>
        <w:pStyle w:val="TableParagraph"/>
        <w:sectPr w:rsidR="00747BBF">
          <w:pgSz w:w="11910" w:h="16840"/>
          <w:pgMar w:top="1400" w:right="992" w:bottom="1280" w:left="1275" w:header="0" w:footer="1092" w:gutter="0"/>
          <w:cols w:space="708"/>
        </w:sectPr>
      </w:pPr>
    </w:p>
    <w:p w14:paraId="5C5A455F"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4745740B" w14:textId="77777777">
        <w:trPr>
          <w:trHeight w:val="936"/>
        </w:trPr>
        <w:tc>
          <w:tcPr>
            <w:tcW w:w="638" w:type="dxa"/>
          </w:tcPr>
          <w:p w14:paraId="0E24348B" w14:textId="77777777" w:rsidR="00747BBF" w:rsidRDefault="00927A6E">
            <w:pPr>
              <w:pStyle w:val="TableParagraph"/>
            </w:pPr>
            <w:r>
              <w:rPr>
                <w:spacing w:val="-5"/>
              </w:rPr>
              <w:t>32.</w:t>
            </w:r>
          </w:p>
        </w:tc>
        <w:tc>
          <w:tcPr>
            <w:tcW w:w="8430" w:type="dxa"/>
          </w:tcPr>
          <w:p w14:paraId="1E00629C" w14:textId="77777777" w:rsidR="00747BBF" w:rsidRDefault="00927A6E">
            <w:pPr>
              <w:pStyle w:val="TableParagraph"/>
              <w:spacing w:line="276" w:lineRule="auto"/>
              <w:ind w:left="117" w:hanging="10"/>
            </w:pPr>
            <w:r>
              <w:t>System</w:t>
            </w:r>
            <w:r>
              <w:rPr>
                <w:spacing w:val="80"/>
              </w:rPr>
              <w:t xml:space="preserve"> </w:t>
            </w:r>
            <w:r>
              <w:t>powinien</w:t>
            </w:r>
            <w:r>
              <w:rPr>
                <w:spacing w:val="80"/>
              </w:rPr>
              <w:t xml:space="preserve"> </w:t>
            </w:r>
            <w:r>
              <w:t>umożliwić</w:t>
            </w:r>
            <w:r>
              <w:rPr>
                <w:spacing w:val="80"/>
              </w:rPr>
              <w:t xml:space="preserve"> </w:t>
            </w:r>
            <w:r>
              <w:t>przypisanie</w:t>
            </w:r>
            <w:r>
              <w:rPr>
                <w:spacing w:val="80"/>
              </w:rPr>
              <w:t xml:space="preserve"> </w:t>
            </w:r>
            <w:r>
              <w:t>do</w:t>
            </w:r>
            <w:r>
              <w:rPr>
                <w:spacing w:val="80"/>
              </w:rPr>
              <w:t xml:space="preserve"> </w:t>
            </w:r>
            <w:r>
              <w:t>komórki</w:t>
            </w:r>
            <w:r>
              <w:rPr>
                <w:spacing w:val="80"/>
              </w:rPr>
              <w:t xml:space="preserve"> </w:t>
            </w:r>
            <w:r>
              <w:t>organizacyjnej</w:t>
            </w:r>
            <w:r>
              <w:rPr>
                <w:spacing w:val="80"/>
              </w:rPr>
              <w:t xml:space="preserve"> </w:t>
            </w:r>
            <w:r>
              <w:t>jednostki,</w:t>
            </w:r>
            <w:r>
              <w:rPr>
                <w:spacing w:val="80"/>
              </w:rPr>
              <w:t xml:space="preserve"> </w:t>
            </w:r>
            <w:r>
              <w:t>kodu technicznego</w:t>
            </w:r>
            <w:r>
              <w:rPr>
                <w:spacing w:val="24"/>
              </w:rPr>
              <w:t xml:space="preserve"> </w:t>
            </w:r>
            <w:r>
              <w:t>NFZ.</w:t>
            </w:r>
            <w:r>
              <w:rPr>
                <w:spacing w:val="23"/>
              </w:rPr>
              <w:t xml:space="preserve"> </w:t>
            </w:r>
            <w:r>
              <w:t>Powinna</w:t>
            </w:r>
            <w:r>
              <w:rPr>
                <w:spacing w:val="25"/>
              </w:rPr>
              <w:t xml:space="preserve"> </w:t>
            </w:r>
            <w:r>
              <w:t>istnieć</w:t>
            </w:r>
            <w:r>
              <w:rPr>
                <w:spacing w:val="23"/>
              </w:rPr>
              <w:t xml:space="preserve"> </w:t>
            </w:r>
            <w:r>
              <w:t>możliwość</w:t>
            </w:r>
            <w:r>
              <w:rPr>
                <w:spacing w:val="24"/>
              </w:rPr>
              <w:t xml:space="preserve"> </w:t>
            </w:r>
            <w:r>
              <w:t>zmiany</w:t>
            </w:r>
            <w:r>
              <w:rPr>
                <w:spacing w:val="26"/>
              </w:rPr>
              <w:t xml:space="preserve"> </w:t>
            </w:r>
            <w:r>
              <w:t>tego</w:t>
            </w:r>
            <w:r>
              <w:rPr>
                <w:spacing w:val="24"/>
              </w:rPr>
              <w:t xml:space="preserve"> </w:t>
            </w:r>
            <w:r>
              <w:t>kodu</w:t>
            </w:r>
            <w:r>
              <w:rPr>
                <w:spacing w:val="22"/>
              </w:rPr>
              <w:t xml:space="preserve"> </w:t>
            </w:r>
            <w:r>
              <w:t>w</w:t>
            </w:r>
            <w:r>
              <w:rPr>
                <w:spacing w:val="24"/>
              </w:rPr>
              <w:t xml:space="preserve"> </w:t>
            </w:r>
            <w:r>
              <w:t>dowolnym</w:t>
            </w:r>
            <w:r>
              <w:rPr>
                <w:spacing w:val="23"/>
              </w:rPr>
              <w:t xml:space="preserve"> </w:t>
            </w:r>
            <w:r>
              <w:rPr>
                <w:spacing w:val="-2"/>
              </w:rPr>
              <w:t>momencie</w:t>
            </w:r>
          </w:p>
          <w:p w14:paraId="0FD3B14C" w14:textId="77777777" w:rsidR="00747BBF" w:rsidRDefault="00927A6E">
            <w:pPr>
              <w:pStyle w:val="TableParagraph"/>
              <w:ind w:left="117"/>
            </w:pPr>
            <w:r>
              <w:t>pracy</w:t>
            </w:r>
            <w:r>
              <w:rPr>
                <w:spacing w:val="-3"/>
              </w:rPr>
              <w:t xml:space="preserve"> </w:t>
            </w:r>
            <w:r>
              <w:t>systemu</w:t>
            </w:r>
            <w:r>
              <w:rPr>
                <w:spacing w:val="-5"/>
              </w:rPr>
              <w:t xml:space="preserve"> </w:t>
            </w:r>
            <w:r>
              <w:t>bez</w:t>
            </w:r>
            <w:r>
              <w:rPr>
                <w:spacing w:val="-4"/>
              </w:rPr>
              <w:t xml:space="preserve"> </w:t>
            </w:r>
            <w:r>
              <w:t>konieczności</w:t>
            </w:r>
            <w:r>
              <w:rPr>
                <w:spacing w:val="-4"/>
              </w:rPr>
              <w:t xml:space="preserve"> </w:t>
            </w:r>
            <w:r>
              <w:t>przerywania</w:t>
            </w:r>
            <w:r>
              <w:rPr>
                <w:spacing w:val="-3"/>
              </w:rPr>
              <w:t xml:space="preserve"> </w:t>
            </w:r>
            <w:r>
              <w:t>pobytów</w:t>
            </w:r>
            <w:r>
              <w:rPr>
                <w:spacing w:val="-6"/>
              </w:rPr>
              <w:t xml:space="preserve"> </w:t>
            </w:r>
            <w:r>
              <w:t>pacjentów</w:t>
            </w:r>
            <w:r>
              <w:rPr>
                <w:spacing w:val="-3"/>
              </w:rPr>
              <w:t xml:space="preserve"> </w:t>
            </w:r>
            <w:r>
              <w:t>na</w:t>
            </w:r>
            <w:r>
              <w:rPr>
                <w:spacing w:val="-6"/>
              </w:rPr>
              <w:t xml:space="preserve"> </w:t>
            </w:r>
            <w:r>
              <w:rPr>
                <w:spacing w:val="-2"/>
              </w:rPr>
              <w:t>oddziałach.</w:t>
            </w:r>
          </w:p>
        </w:tc>
      </w:tr>
      <w:tr w:rsidR="00747BBF" w14:paraId="5CD31041" w14:textId="77777777">
        <w:trPr>
          <w:trHeight w:val="628"/>
        </w:trPr>
        <w:tc>
          <w:tcPr>
            <w:tcW w:w="638" w:type="dxa"/>
            <w:shd w:val="clear" w:color="auto" w:fill="D9E1F3"/>
          </w:tcPr>
          <w:p w14:paraId="4E81B61E" w14:textId="77777777" w:rsidR="00747BBF" w:rsidRDefault="00927A6E">
            <w:pPr>
              <w:pStyle w:val="TableParagraph"/>
            </w:pPr>
            <w:r>
              <w:rPr>
                <w:spacing w:val="-5"/>
              </w:rPr>
              <w:t>33.</w:t>
            </w:r>
          </w:p>
        </w:tc>
        <w:tc>
          <w:tcPr>
            <w:tcW w:w="8430" w:type="dxa"/>
            <w:shd w:val="clear" w:color="auto" w:fill="D9E1F3"/>
          </w:tcPr>
          <w:p w14:paraId="61347ADB" w14:textId="77777777" w:rsidR="00747BBF" w:rsidRDefault="00927A6E">
            <w:pPr>
              <w:pStyle w:val="TableParagraph"/>
              <w:ind w:left="108"/>
            </w:pPr>
            <w:r>
              <w:t>System</w:t>
            </w:r>
            <w:r>
              <w:rPr>
                <w:spacing w:val="-13"/>
              </w:rPr>
              <w:t xml:space="preserve"> </w:t>
            </w:r>
            <w:r>
              <w:t>musi</w:t>
            </w:r>
            <w:r>
              <w:rPr>
                <w:spacing w:val="-12"/>
              </w:rPr>
              <w:t xml:space="preserve"> </w:t>
            </w:r>
            <w:r>
              <w:t>umożliwić</w:t>
            </w:r>
            <w:r>
              <w:rPr>
                <w:spacing w:val="-13"/>
              </w:rPr>
              <w:t xml:space="preserve"> </w:t>
            </w:r>
            <w:r>
              <w:t>określenie</w:t>
            </w:r>
            <w:r>
              <w:rPr>
                <w:spacing w:val="-12"/>
              </w:rPr>
              <w:t xml:space="preserve"> </w:t>
            </w:r>
            <w:r>
              <w:t>jednostkom</w:t>
            </w:r>
            <w:r>
              <w:rPr>
                <w:spacing w:val="-13"/>
              </w:rPr>
              <w:t xml:space="preserve"> </w:t>
            </w:r>
            <w:r>
              <w:t>organizacyjnym</w:t>
            </w:r>
            <w:r>
              <w:rPr>
                <w:spacing w:val="-12"/>
              </w:rPr>
              <w:t xml:space="preserve"> </w:t>
            </w:r>
            <w:r>
              <w:t>oddzielnego</w:t>
            </w:r>
            <w:r>
              <w:rPr>
                <w:spacing w:val="-10"/>
              </w:rPr>
              <w:t xml:space="preserve"> </w:t>
            </w:r>
            <w:r>
              <w:t>numeru</w:t>
            </w:r>
            <w:r>
              <w:rPr>
                <w:spacing w:val="-10"/>
              </w:rPr>
              <w:t xml:space="preserve"> </w:t>
            </w:r>
            <w:r>
              <w:rPr>
                <w:spacing w:val="-2"/>
              </w:rPr>
              <w:t>REGON,</w:t>
            </w:r>
          </w:p>
          <w:p w14:paraId="355A1B38" w14:textId="77777777" w:rsidR="00747BBF" w:rsidRDefault="00927A6E">
            <w:pPr>
              <w:pStyle w:val="TableParagraph"/>
              <w:spacing w:before="41" w:line="240" w:lineRule="auto"/>
              <w:ind w:left="117"/>
            </w:pPr>
            <w:r>
              <w:t>innego</w:t>
            </w:r>
            <w:r>
              <w:rPr>
                <w:spacing w:val="-4"/>
              </w:rPr>
              <w:t xml:space="preserve"> </w:t>
            </w:r>
            <w:r>
              <w:t>niż</w:t>
            </w:r>
            <w:r>
              <w:rPr>
                <w:spacing w:val="-5"/>
              </w:rPr>
              <w:t xml:space="preserve"> </w:t>
            </w:r>
            <w:r>
              <w:t>REGON</w:t>
            </w:r>
            <w:r>
              <w:rPr>
                <w:spacing w:val="-4"/>
              </w:rPr>
              <w:t xml:space="preserve"> </w:t>
            </w:r>
            <w:r>
              <w:t>zakładu</w:t>
            </w:r>
            <w:r>
              <w:rPr>
                <w:spacing w:val="-7"/>
              </w:rPr>
              <w:t xml:space="preserve"> </w:t>
            </w:r>
            <w:r>
              <w:t>opieki</w:t>
            </w:r>
            <w:r>
              <w:rPr>
                <w:spacing w:val="-3"/>
              </w:rPr>
              <w:t xml:space="preserve"> </w:t>
            </w:r>
            <w:r>
              <w:rPr>
                <w:spacing w:val="-2"/>
              </w:rPr>
              <w:t>zdrowotnej</w:t>
            </w:r>
          </w:p>
        </w:tc>
      </w:tr>
      <w:tr w:rsidR="00747BBF" w14:paraId="218F0DD5" w14:textId="77777777">
        <w:trPr>
          <w:trHeight w:val="321"/>
        </w:trPr>
        <w:tc>
          <w:tcPr>
            <w:tcW w:w="638" w:type="dxa"/>
          </w:tcPr>
          <w:p w14:paraId="28237072" w14:textId="77777777" w:rsidR="00747BBF" w:rsidRDefault="00927A6E">
            <w:pPr>
              <w:pStyle w:val="TableParagraph"/>
              <w:spacing w:before="1" w:line="240" w:lineRule="auto"/>
            </w:pPr>
            <w:r>
              <w:rPr>
                <w:spacing w:val="-5"/>
              </w:rPr>
              <w:t>34.</w:t>
            </w:r>
          </w:p>
        </w:tc>
        <w:tc>
          <w:tcPr>
            <w:tcW w:w="8430" w:type="dxa"/>
          </w:tcPr>
          <w:p w14:paraId="729D8F4A" w14:textId="77777777" w:rsidR="00747BBF" w:rsidRDefault="00927A6E">
            <w:pPr>
              <w:pStyle w:val="TableParagraph"/>
              <w:spacing w:before="1" w:line="240" w:lineRule="auto"/>
              <w:ind w:left="108"/>
            </w:pPr>
            <w:r>
              <w:t>System</w:t>
            </w:r>
            <w:r>
              <w:rPr>
                <w:spacing w:val="-6"/>
              </w:rPr>
              <w:t xml:space="preserve"> </w:t>
            </w:r>
            <w:r>
              <w:t>musi</w:t>
            </w:r>
            <w:r>
              <w:rPr>
                <w:spacing w:val="-4"/>
              </w:rPr>
              <w:t xml:space="preserve"> </w:t>
            </w:r>
            <w:r>
              <w:t>umożliwiać</w:t>
            </w:r>
            <w:r>
              <w:rPr>
                <w:spacing w:val="-4"/>
              </w:rPr>
              <w:t xml:space="preserve"> </w:t>
            </w:r>
            <w:r>
              <w:t>przegląd</w:t>
            </w:r>
            <w:r>
              <w:rPr>
                <w:spacing w:val="-5"/>
              </w:rPr>
              <w:t xml:space="preserve"> </w:t>
            </w:r>
            <w:r>
              <w:t>dziennika</w:t>
            </w:r>
            <w:r>
              <w:rPr>
                <w:spacing w:val="-4"/>
              </w:rPr>
              <w:t xml:space="preserve"> </w:t>
            </w:r>
            <w:r>
              <w:t>operacji</w:t>
            </w:r>
            <w:r>
              <w:rPr>
                <w:spacing w:val="-4"/>
              </w:rPr>
              <w:t xml:space="preserve"> </w:t>
            </w:r>
            <w:r>
              <w:rPr>
                <w:spacing w:val="-2"/>
              </w:rPr>
              <w:t>(logi),</w:t>
            </w:r>
          </w:p>
        </w:tc>
      </w:tr>
      <w:tr w:rsidR="00747BBF" w14:paraId="3FA0C550" w14:textId="77777777">
        <w:trPr>
          <w:trHeight w:val="628"/>
        </w:trPr>
        <w:tc>
          <w:tcPr>
            <w:tcW w:w="638" w:type="dxa"/>
            <w:shd w:val="clear" w:color="auto" w:fill="D9E1F3"/>
          </w:tcPr>
          <w:p w14:paraId="08127947" w14:textId="77777777" w:rsidR="00747BBF" w:rsidRDefault="00927A6E">
            <w:pPr>
              <w:pStyle w:val="TableParagraph"/>
            </w:pPr>
            <w:r>
              <w:rPr>
                <w:spacing w:val="-5"/>
              </w:rPr>
              <w:t>35.</w:t>
            </w:r>
          </w:p>
        </w:tc>
        <w:tc>
          <w:tcPr>
            <w:tcW w:w="8430" w:type="dxa"/>
            <w:shd w:val="clear" w:color="auto" w:fill="D9E1F3"/>
          </w:tcPr>
          <w:p w14:paraId="47C3448D" w14:textId="77777777" w:rsidR="00747BBF" w:rsidRDefault="00927A6E">
            <w:pPr>
              <w:pStyle w:val="TableParagraph"/>
              <w:ind w:left="108"/>
            </w:pPr>
            <w:r>
              <w:t>System</w:t>
            </w:r>
            <w:r>
              <w:rPr>
                <w:spacing w:val="10"/>
              </w:rPr>
              <w:t xml:space="preserve"> </w:t>
            </w:r>
            <w:r>
              <w:t>musi</w:t>
            </w:r>
            <w:r>
              <w:rPr>
                <w:spacing w:val="12"/>
              </w:rPr>
              <w:t xml:space="preserve"> </w:t>
            </w:r>
            <w:r>
              <w:t>umożliwiać</w:t>
            </w:r>
            <w:r>
              <w:rPr>
                <w:spacing w:val="12"/>
              </w:rPr>
              <w:t xml:space="preserve"> </w:t>
            </w:r>
            <w:r>
              <w:t>zapisywanie</w:t>
            </w:r>
            <w:r>
              <w:rPr>
                <w:spacing w:val="12"/>
              </w:rPr>
              <w:t xml:space="preserve"> </w:t>
            </w:r>
            <w:r>
              <w:t>informacji</w:t>
            </w:r>
            <w:r>
              <w:rPr>
                <w:spacing w:val="12"/>
              </w:rPr>
              <w:t xml:space="preserve"> </w:t>
            </w:r>
            <w:r>
              <w:t>o</w:t>
            </w:r>
            <w:r>
              <w:rPr>
                <w:spacing w:val="13"/>
              </w:rPr>
              <w:t xml:space="preserve"> </w:t>
            </w:r>
            <w:r>
              <w:t>przeglądanych</w:t>
            </w:r>
            <w:r>
              <w:rPr>
                <w:spacing w:val="11"/>
              </w:rPr>
              <w:t xml:space="preserve"> </w:t>
            </w:r>
            <w:r>
              <w:t>danych</w:t>
            </w:r>
            <w:r>
              <w:rPr>
                <w:spacing w:val="11"/>
              </w:rPr>
              <w:t xml:space="preserve"> </w:t>
            </w:r>
            <w:r>
              <w:t>osobowych</w:t>
            </w:r>
            <w:r>
              <w:rPr>
                <w:spacing w:val="12"/>
              </w:rPr>
              <w:t xml:space="preserve"> </w:t>
            </w:r>
            <w:r>
              <w:rPr>
                <w:spacing w:val="-2"/>
              </w:rPr>
              <w:t>przez</w:t>
            </w:r>
          </w:p>
          <w:p w14:paraId="2929B20F" w14:textId="77777777" w:rsidR="00747BBF" w:rsidRDefault="00927A6E">
            <w:pPr>
              <w:pStyle w:val="TableParagraph"/>
              <w:spacing w:before="41" w:line="240" w:lineRule="auto"/>
              <w:ind w:left="117"/>
            </w:pPr>
            <w:r>
              <w:t>wybranego</w:t>
            </w:r>
            <w:r>
              <w:rPr>
                <w:spacing w:val="-6"/>
              </w:rPr>
              <w:t xml:space="preserve"> </w:t>
            </w:r>
            <w:r>
              <w:rPr>
                <w:spacing w:val="-2"/>
              </w:rPr>
              <w:t>użytkownika.</w:t>
            </w:r>
          </w:p>
        </w:tc>
      </w:tr>
      <w:tr w:rsidR="00747BBF" w14:paraId="725D3B12" w14:textId="77777777">
        <w:trPr>
          <w:trHeight w:val="628"/>
        </w:trPr>
        <w:tc>
          <w:tcPr>
            <w:tcW w:w="638" w:type="dxa"/>
          </w:tcPr>
          <w:p w14:paraId="15BE5C11" w14:textId="77777777" w:rsidR="00747BBF" w:rsidRDefault="00927A6E">
            <w:pPr>
              <w:pStyle w:val="TableParagraph"/>
            </w:pPr>
            <w:r>
              <w:rPr>
                <w:spacing w:val="-5"/>
              </w:rPr>
              <w:t>36.</w:t>
            </w:r>
          </w:p>
        </w:tc>
        <w:tc>
          <w:tcPr>
            <w:tcW w:w="8430" w:type="dxa"/>
          </w:tcPr>
          <w:p w14:paraId="42DEAF06" w14:textId="77777777" w:rsidR="00747BBF" w:rsidRDefault="00927A6E">
            <w:pPr>
              <w:pStyle w:val="TableParagraph"/>
              <w:ind w:left="108"/>
            </w:pPr>
            <w:r>
              <w:t>System</w:t>
            </w:r>
            <w:r>
              <w:rPr>
                <w:spacing w:val="75"/>
              </w:rPr>
              <w:t xml:space="preserve"> </w:t>
            </w:r>
            <w:r>
              <w:t>musi</w:t>
            </w:r>
            <w:r>
              <w:rPr>
                <w:spacing w:val="77"/>
              </w:rPr>
              <w:t xml:space="preserve"> </w:t>
            </w:r>
            <w:r>
              <w:t>umożliwiać</w:t>
            </w:r>
            <w:r>
              <w:rPr>
                <w:spacing w:val="76"/>
              </w:rPr>
              <w:t xml:space="preserve"> </w:t>
            </w:r>
            <w:r>
              <w:t>wyszukiwanie</w:t>
            </w:r>
            <w:r>
              <w:rPr>
                <w:spacing w:val="78"/>
              </w:rPr>
              <w:t xml:space="preserve"> </w:t>
            </w:r>
            <w:r>
              <w:t>i</w:t>
            </w:r>
            <w:r>
              <w:rPr>
                <w:spacing w:val="77"/>
              </w:rPr>
              <w:t xml:space="preserve"> </w:t>
            </w:r>
            <w:r>
              <w:t>łączenie</w:t>
            </w:r>
            <w:r>
              <w:rPr>
                <w:spacing w:val="77"/>
              </w:rPr>
              <w:t xml:space="preserve"> </w:t>
            </w:r>
            <w:r>
              <w:t>podwójnie</w:t>
            </w:r>
            <w:r>
              <w:rPr>
                <w:spacing w:val="79"/>
              </w:rPr>
              <w:t xml:space="preserve"> </w:t>
            </w:r>
            <w:r>
              <w:t>wprowadzonych</w:t>
            </w:r>
            <w:r>
              <w:rPr>
                <w:spacing w:val="79"/>
              </w:rPr>
              <w:t xml:space="preserve"> </w:t>
            </w:r>
            <w:r>
              <w:rPr>
                <w:spacing w:val="-2"/>
              </w:rPr>
              <w:t>danych</w:t>
            </w:r>
          </w:p>
          <w:p w14:paraId="73ED5184" w14:textId="77777777" w:rsidR="00747BBF" w:rsidRDefault="00927A6E">
            <w:pPr>
              <w:pStyle w:val="TableParagraph"/>
              <w:spacing w:before="41" w:line="240" w:lineRule="auto"/>
              <w:ind w:left="117"/>
            </w:pPr>
            <w:r>
              <w:t>pacjentów,</w:t>
            </w:r>
            <w:r>
              <w:rPr>
                <w:spacing w:val="-6"/>
              </w:rPr>
              <w:t xml:space="preserve"> </w:t>
            </w:r>
            <w:r>
              <w:t>lekarzy,</w:t>
            </w:r>
            <w:r>
              <w:rPr>
                <w:spacing w:val="-9"/>
              </w:rPr>
              <w:t xml:space="preserve"> </w:t>
            </w:r>
            <w:r>
              <w:rPr>
                <w:spacing w:val="-2"/>
              </w:rPr>
              <w:t>instytucji.</w:t>
            </w:r>
          </w:p>
        </w:tc>
      </w:tr>
      <w:tr w:rsidR="00747BBF" w14:paraId="78542CAB" w14:textId="77777777">
        <w:trPr>
          <w:trHeight w:val="1248"/>
        </w:trPr>
        <w:tc>
          <w:tcPr>
            <w:tcW w:w="638" w:type="dxa"/>
            <w:shd w:val="clear" w:color="auto" w:fill="D9E1F3"/>
          </w:tcPr>
          <w:p w14:paraId="7DB02722" w14:textId="77777777" w:rsidR="00747BBF" w:rsidRDefault="00927A6E">
            <w:pPr>
              <w:pStyle w:val="TableParagraph"/>
            </w:pPr>
            <w:r>
              <w:rPr>
                <w:spacing w:val="-5"/>
              </w:rPr>
              <w:t>37.</w:t>
            </w:r>
          </w:p>
        </w:tc>
        <w:tc>
          <w:tcPr>
            <w:tcW w:w="8430" w:type="dxa"/>
            <w:shd w:val="clear" w:color="auto" w:fill="D9E1F3"/>
          </w:tcPr>
          <w:p w14:paraId="69DA3E75" w14:textId="77777777" w:rsidR="00747BBF" w:rsidRDefault="00927A6E">
            <w:pPr>
              <w:pStyle w:val="TableParagraph"/>
              <w:spacing w:line="276" w:lineRule="auto"/>
              <w:ind w:left="117" w:right="98" w:hanging="10"/>
              <w:jc w:val="both"/>
            </w:pPr>
            <w:r>
              <w:t>System musi zachowywać dane pacjenta "scalonego" mechanizmem scalania pacjentów. Pacjent którego dane zostały scalone z danymi innego pacjenta nie może być usunięty z systemu.</w:t>
            </w:r>
            <w:r>
              <w:rPr>
                <w:spacing w:val="78"/>
                <w:w w:val="150"/>
              </w:rPr>
              <w:t xml:space="preserve"> </w:t>
            </w:r>
            <w:r>
              <w:t>Dane</w:t>
            </w:r>
            <w:r>
              <w:rPr>
                <w:spacing w:val="28"/>
              </w:rPr>
              <w:t xml:space="preserve">  </w:t>
            </w:r>
            <w:r>
              <w:t>pacjenta</w:t>
            </w:r>
            <w:r>
              <w:rPr>
                <w:spacing w:val="79"/>
                <w:w w:val="150"/>
              </w:rPr>
              <w:t xml:space="preserve"> </w:t>
            </w:r>
            <w:r>
              <w:t>powinny</w:t>
            </w:r>
            <w:r>
              <w:rPr>
                <w:spacing w:val="79"/>
                <w:w w:val="150"/>
              </w:rPr>
              <w:t xml:space="preserve"> </w:t>
            </w:r>
            <w:r>
              <w:t>być</w:t>
            </w:r>
            <w:r>
              <w:rPr>
                <w:spacing w:val="79"/>
                <w:w w:val="150"/>
              </w:rPr>
              <w:t xml:space="preserve"> </w:t>
            </w:r>
            <w:r>
              <w:t>dostępne</w:t>
            </w:r>
            <w:r>
              <w:rPr>
                <w:spacing w:val="79"/>
                <w:w w:val="150"/>
              </w:rPr>
              <w:t xml:space="preserve"> </w:t>
            </w:r>
            <w:r>
              <w:t>do</w:t>
            </w:r>
            <w:r>
              <w:rPr>
                <w:spacing w:val="28"/>
              </w:rPr>
              <w:t xml:space="preserve">  </w:t>
            </w:r>
            <w:r>
              <w:t>wyszukiwania</w:t>
            </w:r>
            <w:r>
              <w:rPr>
                <w:spacing w:val="78"/>
                <w:w w:val="150"/>
              </w:rPr>
              <w:t xml:space="preserve"> </w:t>
            </w:r>
            <w:r>
              <w:t>w</w:t>
            </w:r>
            <w:r>
              <w:rPr>
                <w:spacing w:val="79"/>
                <w:w w:val="150"/>
              </w:rPr>
              <w:t xml:space="preserve"> </w:t>
            </w:r>
            <w:r>
              <w:rPr>
                <w:spacing w:val="-2"/>
              </w:rPr>
              <w:t>szczególności</w:t>
            </w:r>
          </w:p>
          <w:p w14:paraId="749AF920" w14:textId="77777777" w:rsidR="00747BBF" w:rsidRDefault="00927A6E">
            <w:pPr>
              <w:pStyle w:val="TableParagraph"/>
              <w:spacing w:line="240" w:lineRule="auto"/>
              <w:ind w:left="117"/>
              <w:jc w:val="both"/>
            </w:pPr>
            <w:r>
              <w:t>wyszukiwania</w:t>
            </w:r>
            <w:r>
              <w:rPr>
                <w:spacing w:val="-5"/>
              </w:rPr>
              <w:t xml:space="preserve"> </w:t>
            </w:r>
            <w:r>
              <w:t>wg</w:t>
            </w:r>
            <w:r>
              <w:rPr>
                <w:spacing w:val="-5"/>
              </w:rPr>
              <w:t xml:space="preserve"> </w:t>
            </w:r>
            <w:r>
              <w:t>identyfikatora</w:t>
            </w:r>
            <w:r>
              <w:rPr>
                <w:spacing w:val="-4"/>
              </w:rPr>
              <w:t xml:space="preserve"> </w:t>
            </w:r>
            <w:r>
              <w:rPr>
                <w:spacing w:val="-2"/>
              </w:rPr>
              <w:t>pacjenta.</w:t>
            </w:r>
          </w:p>
        </w:tc>
      </w:tr>
      <w:tr w:rsidR="00747BBF" w14:paraId="258F43D0" w14:textId="77777777">
        <w:trPr>
          <w:trHeight w:val="935"/>
        </w:trPr>
        <w:tc>
          <w:tcPr>
            <w:tcW w:w="638" w:type="dxa"/>
          </w:tcPr>
          <w:p w14:paraId="504299A0" w14:textId="77777777" w:rsidR="00747BBF" w:rsidRDefault="00927A6E">
            <w:pPr>
              <w:pStyle w:val="TableParagraph"/>
            </w:pPr>
            <w:r>
              <w:rPr>
                <w:spacing w:val="-5"/>
              </w:rPr>
              <w:t>38.</w:t>
            </w:r>
          </w:p>
        </w:tc>
        <w:tc>
          <w:tcPr>
            <w:tcW w:w="8430" w:type="dxa"/>
          </w:tcPr>
          <w:p w14:paraId="260C728F" w14:textId="77777777" w:rsidR="00747BBF" w:rsidRDefault="00927A6E">
            <w:pPr>
              <w:pStyle w:val="TableParagraph"/>
              <w:spacing w:line="273" w:lineRule="auto"/>
              <w:ind w:left="117" w:hanging="10"/>
            </w:pPr>
            <w:r>
              <w:t>Musi</w:t>
            </w:r>
            <w:r>
              <w:rPr>
                <w:spacing w:val="40"/>
              </w:rPr>
              <w:t xml:space="preserve"> </w:t>
            </w:r>
            <w:r>
              <w:t>istnieć</w:t>
            </w:r>
            <w:r>
              <w:rPr>
                <w:spacing w:val="40"/>
              </w:rPr>
              <w:t xml:space="preserve"> </w:t>
            </w:r>
            <w:r>
              <w:t>możliwość</w:t>
            </w:r>
            <w:r>
              <w:rPr>
                <w:spacing w:val="40"/>
              </w:rPr>
              <w:t xml:space="preserve"> </w:t>
            </w:r>
            <w:r>
              <w:t>definiowania</w:t>
            </w:r>
            <w:r>
              <w:rPr>
                <w:spacing w:val="40"/>
              </w:rPr>
              <w:t xml:space="preserve"> </w:t>
            </w:r>
            <w:r>
              <w:t>nowych</w:t>
            </w:r>
            <w:r>
              <w:rPr>
                <w:spacing w:val="40"/>
              </w:rPr>
              <w:t xml:space="preserve"> </w:t>
            </w:r>
            <w:r>
              <w:t>rodzajów</w:t>
            </w:r>
            <w:r>
              <w:rPr>
                <w:spacing w:val="40"/>
              </w:rPr>
              <w:t xml:space="preserve"> </w:t>
            </w:r>
            <w:r>
              <w:t>dokumentów.</w:t>
            </w:r>
            <w:r>
              <w:rPr>
                <w:spacing w:val="40"/>
              </w:rPr>
              <w:t xml:space="preserve"> </w:t>
            </w:r>
            <w:r>
              <w:t>Musi</w:t>
            </w:r>
            <w:r>
              <w:rPr>
                <w:spacing w:val="40"/>
              </w:rPr>
              <w:t xml:space="preserve"> </w:t>
            </w:r>
            <w:r>
              <w:t>definiować szablony</w:t>
            </w:r>
            <w:r>
              <w:rPr>
                <w:spacing w:val="48"/>
              </w:rPr>
              <w:t xml:space="preserve"> </w:t>
            </w:r>
            <w:r>
              <w:t>dokumentów</w:t>
            </w:r>
            <w:r>
              <w:rPr>
                <w:spacing w:val="50"/>
              </w:rPr>
              <w:t xml:space="preserve"> </w:t>
            </w:r>
            <w:r>
              <w:t>drukowanych</w:t>
            </w:r>
            <w:r>
              <w:rPr>
                <w:spacing w:val="48"/>
              </w:rPr>
              <w:t xml:space="preserve"> </w:t>
            </w:r>
            <w:r>
              <w:t>oraz</w:t>
            </w:r>
            <w:r>
              <w:rPr>
                <w:spacing w:val="47"/>
              </w:rPr>
              <w:t xml:space="preserve"> </w:t>
            </w:r>
            <w:r>
              <w:t>definiowania</w:t>
            </w:r>
            <w:r>
              <w:rPr>
                <w:spacing w:val="49"/>
              </w:rPr>
              <w:t xml:space="preserve"> </w:t>
            </w:r>
            <w:r>
              <w:t>i</w:t>
            </w:r>
            <w:r>
              <w:rPr>
                <w:spacing w:val="48"/>
              </w:rPr>
              <w:t xml:space="preserve"> </w:t>
            </w:r>
            <w:r>
              <w:t>modyfikowania</w:t>
            </w:r>
            <w:r>
              <w:rPr>
                <w:spacing w:val="50"/>
              </w:rPr>
              <w:t xml:space="preserve"> </w:t>
            </w:r>
            <w:r>
              <w:t>formularzy</w:t>
            </w:r>
            <w:r>
              <w:rPr>
                <w:spacing w:val="49"/>
              </w:rPr>
              <w:t xml:space="preserve"> </w:t>
            </w:r>
            <w:r>
              <w:rPr>
                <w:spacing w:val="-5"/>
              </w:rPr>
              <w:t>do</w:t>
            </w:r>
          </w:p>
          <w:p w14:paraId="46938CD9" w14:textId="77777777" w:rsidR="00747BBF" w:rsidRDefault="00927A6E">
            <w:pPr>
              <w:pStyle w:val="TableParagraph"/>
              <w:spacing w:before="3" w:line="240" w:lineRule="auto"/>
              <w:ind w:left="117"/>
            </w:pPr>
            <w:r>
              <w:t>wprowadzania</w:t>
            </w:r>
            <w:r>
              <w:rPr>
                <w:spacing w:val="-10"/>
              </w:rPr>
              <w:t xml:space="preserve"> </w:t>
            </w:r>
            <w:r>
              <w:rPr>
                <w:spacing w:val="-2"/>
              </w:rPr>
              <w:t>danych</w:t>
            </w:r>
          </w:p>
        </w:tc>
      </w:tr>
      <w:tr w:rsidR="00747BBF" w14:paraId="5F050C23" w14:textId="77777777">
        <w:trPr>
          <w:trHeight w:val="628"/>
        </w:trPr>
        <w:tc>
          <w:tcPr>
            <w:tcW w:w="638" w:type="dxa"/>
            <w:shd w:val="clear" w:color="auto" w:fill="D9E1F3"/>
          </w:tcPr>
          <w:p w14:paraId="04295A62" w14:textId="77777777" w:rsidR="00747BBF" w:rsidRDefault="00747BBF">
            <w:pPr>
              <w:pStyle w:val="TableParagraph"/>
              <w:spacing w:line="240" w:lineRule="auto"/>
              <w:ind w:left="0"/>
              <w:rPr>
                <w:rFonts w:ascii="Times New Roman"/>
              </w:rPr>
            </w:pPr>
          </w:p>
        </w:tc>
        <w:tc>
          <w:tcPr>
            <w:tcW w:w="8430" w:type="dxa"/>
            <w:shd w:val="clear" w:color="auto" w:fill="D9E1F3"/>
          </w:tcPr>
          <w:p w14:paraId="417D1095" w14:textId="77777777" w:rsidR="00747BBF" w:rsidRDefault="00927A6E">
            <w:pPr>
              <w:pStyle w:val="TableParagraph"/>
              <w:spacing w:before="1" w:line="240" w:lineRule="auto"/>
              <w:ind w:left="196"/>
            </w:pPr>
            <w:r>
              <w:rPr>
                <w:spacing w:val="-2"/>
              </w:rPr>
              <w:t>W</w:t>
            </w:r>
            <w:r>
              <w:rPr>
                <w:spacing w:val="-7"/>
              </w:rPr>
              <w:t xml:space="preserve"> </w:t>
            </w:r>
            <w:r>
              <w:rPr>
                <w:spacing w:val="-2"/>
              </w:rPr>
              <w:t>zakresie izby</w:t>
            </w:r>
            <w:r>
              <w:rPr>
                <w:spacing w:val="-3"/>
              </w:rPr>
              <w:t xml:space="preserve"> </w:t>
            </w:r>
            <w:r>
              <w:rPr>
                <w:spacing w:val="-2"/>
              </w:rPr>
              <w:t>przyjęć</w:t>
            </w:r>
            <w:r>
              <w:rPr>
                <w:spacing w:val="-3"/>
              </w:rPr>
              <w:t xml:space="preserve"> </w:t>
            </w:r>
            <w:r>
              <w:rPr>
                <w:spacing w:val="-2"/>
              </w:rPr>
              <w:t>i</w:t>
            </w:r>
            <w:r>
              <w:rPr>
                <w:spacing w:val="-8"/>
              </w:rPr>
              <w:t xml:space="preserve"> </w:t>
            </w:r>
            <w:r>
              <w:rPr>
                <w:spacing w:val="-2"/>
              </w:rPr>
              <w:t>oddziałów</w:t>
            </w:r>
            <w:r>
              <w:rPr>
                <w:spacing w:val="-3"/>
              </w:rPr>
              <w:t xml:space="preserve"> </w:t>
            </w:r>
            <w:r>
              <w:rPr>
                <w:spacing w:val="-2"/>
              </w:rPr>
              <w:t>system musi</w:t>
            </w:r>
            <w:r>
              <w:rPr>
                <w:spacing w:val="-7"/>
              </w:rPr>
              <w:t xml:space="preserve"> </w:t>
            </w:r>
            <w:r>
              <w:rPr>
                <w:spacing w:val="-2"/>
              </w:rPr>
              <w:t>umożliwiać</w:t>
            </w:r>
            <w:r>
              <w:rPr>
                <w:spacing w:val="-4"/>
              </w:rPr>
              <w:t xml:space="preserve"> </w:t>
            </w:r>
            <w:r>
              <w:rPr>
                <w:spacing w:val="-2"/>
              </w:rPr>
              <w:t>zarządzanie</w:t>
            </w:r>
            <w:r>
              <w:rPr>
                <w:spacing w:val="-6"/>
              </w:rPr>
              <w:t xml:space="preserve"> </w:t>
            </w:r>
            <w:r>
              <w:rPr>
                <w:spacing w:val="-2"/>
              </w:rPr>
              <w:t>międzymodułowym</w:t>
            </w:r>
          </w:p>
          <w:p w14:paraId="75F1F9B2" w14:textId="77777777" w:rsidR="00747BBF" w:rsidRDefault="00927A6E">
            <w:pPr>
              <w:pStyle w:val="TableParagraph"/>
              <w:spacing w:before="39" w:line="240" w:lineRule="auto"/>
              <w:ind w:left="206"/>
            </w:pPr>
            <w:r>
              <w:t>systemem</w:t>
            </w:r>
            <w:r>
              <w:rPr>
                <w:spacing w:val="-10"/>
              </w:rPr>
              <w:t xml:space="preserve"> </w:t>
            </w:r>
            <w:r>
              <w:t>komunikacyjnym</w:t>
            </w:r>
            <w:r>
              <w:rPr>
                <w:spacing w:val="-6"/>
              </w:rPr>
              <w:t xml:space="preserve"> </w:t>
            </w:r>
            <w:r>
              <w:t>umożliwiający</w:t>
            </w:r>
            <w:r>
              <w:rPr>
                <w:spacing w:val="-8"/>
              </w:rPr>
              <w:t xml:space="preserve"> </w:t>
            </w:r>
            <w:r>
              <w:t>pobranie</w:t>
            </w:r>
            <w:r>
              <w:rPr>
                <w:spacing w:val="-9"/>
              </w:rPr>
              <w:t xml:space="preserve"> </w:t>
            </w:r>
            <w:r>
              <w:t>lub</w:t>
            </w:r>
            <w:r>
              <w:rPr>
                <w:spacing w:val="-8"/>
              </w:rPr>
              <w:t xml:space="preserve"> </w:t>
            </w:r>
            <w:r>
              <w:t>wysłanie</w:t>
            </w:r>
            <w:r>
              <w:rPr>
                <w:spacing w:val="-6"/>
              </w:rPr>
              <w:t xml:space="preserve"> </w:t>
            </w:r>
            <w:r>
              <w:t>komunikatów</w:t>
            </w:r>
            <w:r>
              <w:rPr>
                <w:spacing w:val="-8"/>
              </w:rPr>
              <w:t xml:space="preserve"> </w:t>
            </w:r>
            <w:r>
              <w:rPr>
                <w:spacing w:val="-5"/>
              </w:rPr>
              <w:t>do:</w:t>
            </w:r>
          </w:p>
        </w:tc>
      </w:tr>
      <w:tr w:rsidR="00747BBF" w14:paraId="3789E406" w14:textId="77777777">
        <w:trPr>
          <w:trHeight w:val="321"/>
        </w:trPr>
        <w:tc>
          <w:tcPr>
            <w:tcW w:w="638" w:type="dxa"/>
          </w:tcPr>
          <w:p w14:paraId="5FAF78E6" w14:textId="77777777" w:rsidR="00747BBF" w:rsidRDefault="00927A6E">
            <w:pPr>
              <w:pStyle w:val="TableParagraph"/>
              <w:spacing w:before="1" w:line="240" w:lineRule="auto"/>
            </w:pPr>
            <w:r>
              <w:rPr>
                <w:spacing w:val="-5"/>
              </w:rPr>
              <w:t>39.</w:t>
            </w:r>
          </w:p>
        </w:tc>
        <w:tc>
          <w:tcPr>
            <w:tcW w:w="8430" w:type="dxa"/>
          </w:tcPr>
          <w:p w14:paraId="69BDF5C1" w14:textId="77777777" w:rsidR="00747BBF" w:rsidRDefault="00927A6E">
            <w:pPr>
              <w:pStyle w:val="TableParagraph"/>
              <w:spacing w:before="1" w:line="240" w:lineRule="auto"/>
              <w:ind w:left="158"/>
            </w:pPr>
            <w:r>
              <w:t>użytkowników</w:t>
            </w:r>
            <w:r>
              <w:rPr>
                <w:spacing w:val="-9"/>
              </w:rPr>
              <w:t xml:space="preserve"> </w:t>
            </w:r>
            <w:r>
              <w:t>wybranych</w:t>
            </w:r>
            <w:r>
              <w:rPr>
                <w:spacing w:val="-9"/>
              </w:rPr>
              <w:t xml:space="preserve"> </w:t>
            </w:r>
            <w:r>
              <w:rPr>
                <w:spacing w:val="-2"/>
              </w:rPr>
              <w:t>modułów,</w:t>
            </w:r>
          </w:p>
        </w:tc>
      </w:tr>
      <w:tr w:rsidR="00747BBF" w14:paraId="7A124D09" w14:textId="77777777">
        <w:trPr>
          <w:trHeight w:val="321"/>
        </w:trPr>
        <w:tc>
          <w:tcPr>
            <w:tcW w:w="638" w:type="dxa"/>
            <w:shd w:val="clear" w:color="auto" w:fill="D9E1F3"/>
          </w:tcPr>
          <w:p w14:paraId="3FFD9E22" w14:textId="77777777" w:rsidR="00747BBF" w:rsidRDefault="00927A6E">
            <w:pPr>
              <w:pStyle w:val="TableParagraph"/>
            </w:pPr>
            <w:r>
              <w:rPr>
                <w:spacing w:val="-5"/>
              </w:rPr>
              <w:t>40.</w:t>
            </w:r>
          </w:p>
        </w:tc>
        <w:tc>
          <w:tcPr>
            <w:tcW w:w="8430" w:type="dxa"/>
            <w:shd w:val="clear" w:color="auto" w:fill="D9E1F3"/>
          </w:tcPr>
          <w:p w14:paraId="7FA86407" w14:textId="77777777" w:rsidR="00747BBF" w:rsidRDefault="00927A6E">
            <w:pPr>
              <w:pStyle w:val="TableParagraph"/>
              <w:ind w:left="158"/>
            </w:pPr>
            <w:r>
              <w:t>wskazanych</w:t>
            </w:r>
            <w:r>
              <w:rPr>
                <w:spacing w:val="-6"/>
              </w:rPr>
              <w:t xml:space="preserve"> </w:t>
            </w:r>
            <w:r>
              <w:t>użytkowników</w:t>
            </w:r>
            <w:r>
              <w:rPr>
                <w:spacing w:val="-6"/>
              </w:rPr>
              <w:t xml:space="preserve"> </w:t>
            </w:r>
            <w:r>
              <w:t>(nazwanych</w:t>
            </w:r>
            <w:r>
              <w:rPr>
                <w:spacing w:val="-5"/>
              </w:rPr>
              <w:t xml:space="preserve"> </w:t>
            </w:r>
            <w:r>
              <w:t>oraz</w:t>
            </w:r>
            <w:r>
              <w:rPr>
                <w:spacing w:val="-5"/>
              </w:rPr>
              <w:t xml:space="preserve"> </w:t>
            </w:r>
            <w:r>
              <w:t>ról</w:t>
            </w:r>
            <w:r>
              <w:rPr>
                <w:spacing w:val="-4"/>
              </w:rPr>
              <w:t xml:space="preserve"> </w:t>
            </w:r>
            <w:r>
              <w:t>jakie</w:t>
            </w:r>
            <w:r>
              <w:rPr>
                <w:spacing w:val="-5"/>
              </w:rPr>
              <w:t xml:space="preserve"> </w:t>
            </w:r>
            <w:r>
              <w:t>pełnią</w:t>
            </w:r>
            <w:r>
              <w:rPr>
                <w:spacing w:val="-4"/>
              </w:rPr>
              <w:t xml:space="preserve"> </w:t>
            </w:r>
            <w:r>
              <w:t>w</w:t>
            </w:r>
            <w:r>
              <w:rPr>
                <w:spacing w:val="-5"/>
              </w:rPr>
              <w:t xml:space="preserve"> </w:t>
            </w:r>
            <w:r>
              <w:rPr>
                <w:spacing w:val="-2"/>
              </w:rPr>
              <w:t>systemie)</w:t>
            </w:r>
          </w:p>
        </w:tc>
      </w:tr>
    </w:tbl>
    <w:p w14:paraId="2B225313" w14:textId="77777777" w:rsidR="00786EE3" w:rsidRDefault="00786EE3">
      <w:pPr>
        <w:pStyle w:val="Tekstpodstawowy"/>
        <w:spacing w:before="2" w:after="16"/>
        <w:ind w:left="141"/>
      </w:pPr>
    </w:p>
    <w:p w14:paraId="5ED9BCAB" w14:textId="77777777" w:rsidR="00747BBF" w:rsidRDefault="00927A6E" w:rsidP="00786EE3">
      <w:pPr>
        <w:pStyle w:val="Nagwek1"/>
      </w:pPr>
      <w:bookmarkStart w:id="29" w:name="_Toc197668378"/>
      <w:r>
        <w:t>Izba</w:t>
      </w:r>
      <w:r>
        <w:rPr>
          <w:spacing w:val="-3"/>
        </w:rPr>
        <w:t xml:space="preserve"> </w:t>
      </w:r>
      <w:r>
        <w:t>Przyjęć</w:t>
      </w:r>
      <w:bookmarkEnd w:id="29"/>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427B5DA3" w14:textId="77777777">
        <w:trPr>
          <w:trHeight w:val="340"/>
        </w:trPr>
        <w:tc>
          <w:tcPr>
            <w:tcW w:w="638" w:type="dxa"/>
            <w:tcBorders>
              <w:top w:val="nil"/>
              <w:left w:val="nil"/>
              <w:bottom w:val="nil"/>
              <w:right w:val="nil"/>
            </w:tcBorders>
            <w:shd w:val="clear" w:color="auto" w:fill="4471C4"/>
          </w:tcPr>
          <w:p w14:paraId="6227D1DF" w14:textId="77777777" w:rsidR="00747BBF" w:rsidRDefault="00927A6E">
            <w:pPr>
              <w:pStyle w:val="TableParagraph"/>
              <w:spacing w:before="9" w:line="240" w:lineRule="auto"/>
              <w:ind w:left="163"/>
            </w:pPr>
            <w:r>
              <w:rPr>
                <w:color w:val="FFFFFF"/>
                <w:spacing w:val="-4"/>
              </w:rPr>
              <w:t>L.p.</w:t>
            </w:r>
          </w:p>
        </w:tc>
        <w:tc>
          <w:tcPr>
            <w:tcW w:w="8430" w:type="dxa"/>
            <w:tcBorders>
              <w:top w:val="nil"/>
              <w:left w:val="nil"/>
              <w:bottom w:val="nil"/>
              <w:right w:val="nil"/>
            </w:tcBorders>
            <w:shd w:val="clear" w:color="auto" w:fill="4471C4"/>
          </w:tcPr>
          <w:p w14:paraId="2CAB4B7A" w14:textId="77777777" w:rsidR="00747BBF" w:rsidRDefault="00927A6E">
            <w:pPr>
              <w:pStyle w:val="TableParagraph"/>
              <w:spacing w:before="9" w:line="240" w:lineRule="auto"/>
              <w:ind w:left="113"/>
            </w:pPr>
            <w:r>
              <w:t>Izba</w:t>
            </w:r>
            <w:r>
              <w:rPr>
                <w:spacing w:val="-3"/>
              </w:rPr>
              <w:t xml:space="preserve"> </w:t>
            </w:r>
            <w:r>
              <w:rPr>
                <w:spacing w:val="-2"/>
              </w:rPr>
              <w:t>Przyjęć</w:t>
            </w:r>
          </w:p>
        </w:tc>
      </w:tr>
      <w:tr w:rsidR="00747BBF" w14:paraId="6C466FDE" w14:textId="77777777">
        <w:trPr>
          <w:trHeight w:val="744"/>
        </w:trPr>
        <w:tc>
          <w:tcPr>
            <w:tcW w:w="638" w:type="dxa"/>
            <w:tcBorders>
              <w:top w:val="nil"/>
            </w:tcBorders>
            <w:shd w:val="clear" w:color="auto" w:fill="D9E1F3"/>
          </w:tcPr>
          <w:p w14:paraId="11C419A6" w14:textId="77777777" w:rsidR="00747BBF" w:rsidRDefault="00747BBF">
            <w:pPr>
              <w:pStyle w:val="TableParagraph"/>
              <w:spacing w:line="240" w:lineRule="auto"/>
              <w:ind w:left="0"/>
              <w:rPr>
                <w:rFonts w:ascii="Times New Roman"/>
              </w:rPr>
            </w:pPr>
          </w:p>
        </w:tc>
        <w:tc>
          <w:tcPr>
            <w:tcW w:w="8430" w:type="dxa"/>
            <w:tcBorders>
              <w:top w:val="nil"/>
            </w:tcBorders>
            <w:shd w:val="clear" w:color="auto" w:fill="D9E1F3"/>
          </w:tcPr>
          <w:p w14:paraId="2B18AA35" w14:textId="77777777" w:rsidR="00747BBF" w:rsidRDefault="00927A6E">
            <w:pPr>
              <w:pStyle w:val="TableParagraph"/>
              <w:spacing w:before="241" w:line="240" w:lineRule="auto"/>
              <w:ind w:left="108"/>
              <w:rPr>
                <w:b/>
                <w:sz w:val="20"/>
              </w:rPr>
            </w:pPr>
            <w:r>
              <w:rPr>
                <w:b/>
                <w:color w:val="2E5395"/>
                <w:sz w:val="20"/>
              </w:rPr>
              <w:t>Obsługa</w:t>
            </w:r>
            <w:r>
              <w:rPr>
                <w:b/>
                <w:color w:val="2E5395"/>
                <w:spacing w:val="-10"/>
                <w:sz w:val="20"/>
              </w:rPr>
              <w:t xml:space="preserve"> </w:t>
            </w:r>
            <w:r>
              <w:rPr>
                <w:b/>
                <w:color w:val="2E5395"/>
                <w:sz w:val="20"/>
              </w:rPr>
              <w:t>rejestru</w:t>
            </w:r>
            <w:r>
              <w:rPr>
                <w:b/>
                <w:color w:val="2E5395"/>
                <w:spacing w:val="-8"/>
                <w:sz w:val="20"/>
              </w:rPr>
              <w:t xml:space="preserve"> </w:t>
            </w:r>
            <w:r>
              <w:rPr>
                <w:b/>
                <w:color w:val="2E5395"/>
                <w:spacing w:val="-2"/>
                <w:sz w:val="20"/>
              </w:rPr>
              <w:t>pacjentów:</w:t>
            </w:r>
          </w:p>
        </w:tc>
      </w:tr>
      <w:tr w:rsidR="00747BBF" w14:paraId="3EAA0D62" w14:textId="77777777">
        <w:trPr>
          <w:trHeight w:val="628"/>
        </w:trPr>
        <w:tc>
          <w:tcPr>
            <w:tcW w:w="638" w:type="dxa"/>
          </w:tcPr>
          <w:p w14:paraId="653E95D3" w14:textId="77777777" w:rsidR="00747BBF" w:rsidRDefault="00927A6E">
            <w:pPr>
              <w:pStyle w:val="TableParagraph"/>
            </w:pPr>
            <w:r>
              <w:rPr>
                <w:spacing w:val="-5"/>
              </w:rPr>
              <w:t>1.</w:t>
            </w:r>
          </w:p>
        </w:tc>
        <w:tc>
          <w:tcPr>
            <w:tcW w:w="8430" w:type="dxa"/>
          </w:tcPr>
          <w:p w14:paraId="2D06BB5C" w14:textId="77777777" w:rsidR="00747BBF" w:rsidRDefault="00927A6E">
            <w:pPr>
              <w:pStyle w:val="TableParagraph"/>
              <w:ind w:left="108"/>
            </w:pPr>
            <w:r>
              <w:t>Zakładanie</w:t>
            </w:r>
            <w:r>
              <w:rPr>
                <w:spacing w:val="3"/>
              </w:rPr>
              <w:t xml:space="preserve"> </w:t>
            </w:r>
            <w:r>
              <w:t>kartoteki</w:t>
            </w:r>
            <w:r>
              <w:rPr>
                <w:spacing w:val="6"/>
              </w:rPr>
              <w:t xml:space="preserve"> </w:t>
            </w:r>
            <w:r>
              <w:t>pacjenta</w:t>
            </w:r>
            <w:r>
              <w:rPr>
                <w:spacing w:val="5"/>
              </w:rPr>
              <w:t xml:space="preserve"> </w:t>
            </w:r>
            <w:r>
              <w:t>w</w:t>
            </w:r>
            <w:r>
              <w:rPr>
                <w:spacing w:val="7"/>
              </w:rPr>
              <w:t xml:space="preserve"> </w:t>
            </w:r>
            <w:r>
              <w:t>Księdze</w:t>
            </w:r>
            <w:r>
              <w:rPr>
                <w:spacing w:val="6"/>
              </w:rPr>
              <w:t xml:space="preserve"> </w:t>
            </w:r>
            <w:r>
              <w:t>Głównej</w:t>
            </w:r>
            <w:r>
              <w:rPr>
                <w:spacing w:val="6"/>
              </w:rPr>
              <w:t xml:space="preserve"> </w:t>
            </w:r>
            <w:r>
              <w:t>Systemu</w:t>
            </w:r>
            <w:r>
              <w:rPr>
                <w:spacing w:val="5"/>
              </w:rPr>
              <w:t xml:space="preserve"> </w:t>
            </w:r>
            <w:r>
              <w:t>Informatycznego</w:t>
            </w:r>
            <w:r>
              <w:rPr>
                <w:spacing w:val="6"/>
              </w:rPr>
              <w:t xml:space="preserve"> </w:t>
            </w:r>
            <w:r>
              <w:t>Szpitala</w:t>
            </w:r>
            <w:r>
              <w:rPr>
                <w:spacing w:val="5"/>
              </w:rPr>
              <w:t xml:space="preserve"> </w:t>
            </w:r>
            <w:r>
              <w:t>[HIS]</w:t>
            </w:r>
            <w:r>
              <w:rPr>
                <w:spacing w:val="5"/>
              </w:rPr>
              <w:t xml:space="preserve"> </w:t>
            </w:r>
            <w:r>
              <w:rPr>
                <w:spacing w:val="-10"/>
              </w:rPr>
              <w:t>z</w:t>
            </w:r>
          </w:p>
          <w:p w14:paraId="764E8DFD" w14:textId="77777777" w:rsidR="00747BBF" w:rsidRDefault="00927A6E">
            <w:pPr>
              <w:pStyle w:val="TableParagraph"/>
              <w:spacing w:before="38" w:line="240" w:lineRule="auto"/>
              <w:ind w:left="117"/>
            </w:pPr>
            <w:r>
              <w:t>wprowadzeniem</w:t>
            </w:r>
            <w:r>
              <w:rPr>
                <w:spacing w:val="-7"/>
              </w:rPr>
              <w:t xml:space="preserve"> </w:t>
            </w:r>
            <w:r>
              <w:t>określonych</w:t>
            </w:r>
            <w:r>
              <w:rPr>
                <w:spacing w:val="-8"/>
              </w:rPr>
              <w:t xml:space="preserve"> </w:t>
            </w:r>
            <w:r>
              <w:t>danych</w:t>
            </w:r>
            <w:r>
              <w:rPr>
                <w:spacing w:val="-9"/>
              </w:rPr>
              <w:t xml:space="preserve"> </w:t>
            </w:r>
            <w:r>
              <w:rPr>
                <w:spacing w:val="-2"/>
              </w:rPr>
              <w:t>osobowych.</w:t>
            </w:r>
          </w:p>
        </w:tc>
      </w:tr>
      <w:tr w:rsidR="00747BBF" w14:paraId="1029AF4D" w14:textId="77777777">
        <w:trPr>
          <w:trHeight w:val="938"/>
        </w:trPr>
        <w:tc>
          <w:tcPr>
            <w:tcW w:w="638" w:type="dxa"/>
            <w:shd w:val="clear" w:color="auto" w:fill="D9E1F3"/>
          </w:tcPr>
          <w:p w14:paraId="1CD046CA" w14:textId="77777777" w:rsidR="00747BBF" w:rsidRDefault="00927A6E">
            <w:pPr>
              <w:pStyle w:val="TableParagraph"/>
            </w:pPr>
            <w:r>
              <w:rPr>
                <w:spacing w:val="-5"/>
              </w:rPr>
              <w:t>2.</w:t>
            </w:r>
          </w:p>
        </w:tc>
        <w:tc>
          <w:tcPr>
            <w:tcW w:w="8430" w:type="dxa"/>
            <w:shd w:val="clear" w:color="auto" w:fill="D9E1F3"/>
          </w:tcPr>
          <w:p w14:paraId="7D387338" w14:textId="77777777" w:rsidR="00747BBF" w:rsidRDefault="00927A6E">
            <w:pPr>
              <w:pStyle w:val="TableParagraph"/>
              <w:ind w:left="108"/>
            </w:pPr>
            <w:r>
              <w:t>System</w:t>
            </w:r>
            <w:r>
              <w:rPr>
                <w:spacing w:val="36"/>
              </w:rPr>
              <w:t xml:space="preserve"> </w:t>
            </w:r>
            <w:r>
              <w:t>musi</w:t>
            </w:r>
            <w:r>
              <w:rPr>
                <w:spacing w:val="37"/>
              </w:rPr>
              <w:t xml:space="preserve"> </w:t>
            </w:r>
            <w:r>
              <w:t>umożliwić</w:t>
            </w:r>
            <w:r>
              <w:rPr>
                <w:spacing w:val="39"/>
              </w:rPr>
              <w:t xml:space="preserve"> </w:t>
            </w:r>
            <w:r>
              <w:t>obsługę</w:t>
            </w:r>
            <w:r>
              <w:rPr>
                <w:spacing w:val="40"/>
              </w:rPr>
              <w:t xml:space="preserve"> </w:t>
            </w:r>
            <w:r>
              <w:t>skorowidza</w:t>
            </w:r>
            <w:r>
              <w:rPr>
                <w:spacing w:val="40"/>
              </w:rPr>
              <w:t xml:space="preserve"> </w:t>
            </w:r>
            <w:r>
              <w:t>pacjentów,</w:t>
            </w:r>
            <w:r>
              <w:rPr>
                <w:spacing w:val="39"/>
              </w:rPr>
              <w:t xml:space="preserve"> </w:t>
            </w:r>
            <w:r>
              <w:t>wspólnego</w:t>
            </w:r>
            <w:r>
              <w:rPr>
                <w:spacing w:val="38"/>
              </w:rPr>
              <w:t xml:space="preserve"> </w:t>
            </w:r>
            <w:r>
              <w:t>dla</w:t>
            </w:r>
            <w:r>
              <w:rPr>
                <w:spacing w:val="39"/>
              </w:rPr>
              <w:t xml:space="preserve"> </w:t>
            </w:r>
            <w:r>
              <w:t>innych</w:t>
            </w:r>
            <w:r>
              <w:rPr>
                <w:spacing w:val="40"/>
              </w:rPr>
              <w:t xml:space="preserve"> </w:t>
            </w:r>
            <w:r>
              <w:rPr>
                <w:spacing w:val="-2"/>
              </w:rPr>
              <w:t>modułów</w:t>
            </w:r>
          </w:p>
          <w:p w14:paraId="79A92240" w14:textId="77777777" w:rsidR="00747BBF" w:rsidRDefault="00927A6E">
            <w:pPr>
              <w:pStyle w:val="TableParagraph"/>
              <w:spacing w:before="41" w:line="240" w:lineRule="auto"/>
              <w:ind w:left="117"/>
            </w:pPr>
            <w:r>
              <w:t>medycznych</w:t>
            </w:r>
            <w:r>
              <w:rPr>
                <w:spacing w:val="19"/>
              </w:rPr>
              <w:t xml:space="preserve"> </w:t>
            </w:r>
            <w:r>
              <w:t>tj.:</w:t>
            </w:r>
            <w:r>
              <w:rPr>
                <w:spacing w:val="24"/>
              </w:rPr>
              <w:t xml:space="preserve"> </w:t>
            </w:r>
            <w:r>
              <w:t>Przychodnia,</w:t>
            </w:r>
            <w:r>
              <w:rPr>
                <w:spacing w:val="22"/>
              </w:rPr>
              <w:t xml:space="preserve"> </w:t>
            </w:r>
            <w:r>
              <w:t>Pracownia</w:t>
            </w:r>
            <w:r>
              <w:rPr>
                <w:spacing w:val="19"/>
              </w:rPr>
              <w:t xml:space="preserve"> </w:t>
            </w:r>
            <w:r>
              <w:t>Diagnostyczna,</w:t>
            </w:r>
            <w:r>
              <w:rPr>
                <w:spacing w:val="23"/>
              </w:rPr>
              <w:t xml:space="preserve"> </w:t>
            </w:r>
            <w:r>
              <w:t>Oddział.</w:t>
            </w:r>
            <w:r>
              <w:rPr>
                <w:spacing w:val="21"/>
              </w:rPr>
              <w:t xml:space="preserve"> </w:t>
            </w:r>
            <w:r>
              <w:t>System</w:t>
            </w:r>
            <w:r>
              <w:rPr>
                <w:spacing w:val="21"/>
              </w:rPr>
              <w:t xml:space="preserve"> </w:t>
            </w:r>
            <w:r>
              <w:t>musi</w:t>
            </w:r>
            <w:r>
              <w:rPr>
                <w:spacing w:val="20"/>
              </w:rPr>
              <w:t xml:space="preserve"> </w:t>
            </w:r>
            <w:r>
              <w:rPr>
                <w:spacing w:val="-2"/>
              </w:rPr>
              <w:t>umożliwiać</w:t>
            </w:r>
          </w:p>
          <w:p w14:paraId="6893FBA4" w14:textId="77777777" w:rsidR="00747BBF" w:rsidRDefault="00927A6E">
            <w:pPr>
              <w:pStyle w:val="TableParagraph"/>
              <w:spacing w:before="38" w:line="240" w:lineRule="auto"/>
              <w:ind w:left="117"/>
            </w:pPr>
            <w:r>
              <w:t>nadanie</w:t>
            </w:r>
            <w:r>
              <w:rPr>
                <w:spacing w:val="-4"/>
              </w:rPr>
              <w:t xml:space="preserve"> </w:t>
            </w:r>
            <w:r>
              <w:t>pacjentowi</w:t>
            </w:r>
            <w:r>
              <w:rPr>
                <w:spacing w:val="-4"/>
              </w:rPr>
              <w:t xml:space="preserve"> </w:t>
            </w:r>
            <w:r>
              <w:t>unikalnego</w:t>
            </w:r>
            <w:r>
              <w:rPr>
                <w:spacing w:val="-4"/>
              </w:rPr>
              <w:t xml:space="preserve"> </w:t>
            </w:r>
            <w:r>
              <w:t>nr</w:t>
            </w:r>
            <w:r>
              <w:rPr>
                <w:spacing w:val="-3"/>
              </w:rPr>
              <w:t xml:space="preserve"> </w:t>
            </w:r>
            <w:r>
              <w:rPr>
                <w:spacing w:val="-2"/>
              </w:rPr>
              <w:t>identyfikacyjnego.</w:t>
            </w:r>
          </w:p>
        </w:tc>
      </w:tr>
      <w:tr w:rsidR="00747BBF" w14:paraId="6170100A" w14:textId="77777777">
        <w:trPr>
          <w:trHeight w:val="1245"/>
        </w:trPr>
        <w:tc>
          <w:tcPr>
            <w:tcW w:w="638" w:type="dxa"/>
          </w:tcPr>
          <w:p w14:paraId="2A36E5F4" w14:textId="77777777" w:rsidR="00747BBF" w:rsidRDefault="00927A6E">
            <w:pPr>
              <w:pStyle w:val="TableParagraph"/>
            </w:pPr>
            <w:r>
              <w:rPr>
                <w:spacing w:val="-5"/>
              </w:rPr>
              <w:t>3.</w:t>
            </w:r>
          </w:p>
        </w:tc>
        <w:tc>
          <w:tcPr>
            <w:tcW w:w="8430" w:type="dxa"/>
          </w:tcPr>
          <w:p w14:paraId="17209856" w14:textId="77777777" w:rsidR="00747BBF" w:rsidRDefault="00927A6E">
            <w:pPr>
              <w:pStyle w:val="TableParagraph"/>
              <w:spacing w:line="276" w:lineRule="auto"/>
              <w:ind w:left="117" w:right="96" w:hanging="10"/>
              <w:jc w:val="both"/>
            </w:pPr>
            <w:r>
              <w:t>System musi przechowywać historię zmian danych osobowych pacjenta. Wgląd w dokumentację medyczną sprzed zmiany danych osobowych powinien umożliwiać przeglądanie</w:t>
            </w:r>
            <w:r>
              <w:rPr>
                <w:spacing w:val="40"/>
              </w:rPr>
              <w:t xml:space="preserve"> </w:t>
            </w:r>
            <w:r>
              <w:t>i</w:t>
            </w:r>
            <w:r>
              <w:rPr>
                <w:spacing w:val="40"/>
              </w:rPr>
              <w:t xml:space="preserve"> </w:t>
            </w:r>
            <w:r>
              <w:t>wydruk</w:t>
            </w:r>
            <w:r>
              <w:rPr>
                <w:spacing w:val="40"/>
              </w:rPr>
              <w:t xml:space="preserve"> </w:t>
            </w:r>
            <w:r>
              <w:t>dokumentacji</w:t>
            </w:r>
            <w:r>
              <w:rPr>
                <w:spacing w:val="37"/>
              </w:rPr>
              <w:t xml:space="preserve"> </w:t>
            </w:r>
            <w:r>
              <w:t>medycznej</w:t>
            </w:r>
            <w:r>
              <w:rPr>
                <w:spacing w:val="38"/>
              </w:rPr>
              <w:t xml:space="preserve"> </w:t>
            </w:r>
            <w:r>
              <w:t>z</w:t>
            </w:r>
            <w:r>
              <w:rPr>
                <w:spacing w:val="40"/>
              </w:rPr>
              <w:t xml:space="preserve"> </w:t>
            </w:r>
            <w:r>
              <w:t>danymi</w:t>
            </w:r>
            <w:r>
              <w:rPr>
                <w:spacing w:val="37"/>
              </w:rPr>
              <w:t xml:space="preserve"> </w:t>
            </w:r>
            <w:r>
              <w:t>pacjenta</w:t>
            </w:r>
            <w:r>
              <w:rPr>
                <w:spacing w:val="37"/>
              </w:rPr>
              <w:t xml:space="preserve"> </w:t>
            </w:r>
            <w:r>
              <w:t>aktualnymi</w:t>
            </w:r>
            <w:r>
              <w:rPr>
                <w:spacing w:val="40"/>
              </w:rPr>
              <w:t xml:space="preserve"> </w:t>
            </w:r>
            <w:r>
              <w:t>na</w:t>
            </w:r>
            <w:r>
              <w:rPr>
                <w:spacing w:val="41"/>
              </w:rPr>
              <w:t xml:space="preserve"> </w:t>
            </w:r>
            <w:r>
              <w:rPr>
                <w:spacing w:val="-2"/>
              </w:rPr>
              <w:t>dzień</w:t>
            </w:r>
          </w:p>
          <w:p w14:paraId="5880D4C9" w14:textId="77777777" w:rsidR="00747BBF" w:rsidRDefault="00927A6E">
            <w:pPr>
              <w:pStyle w:val="TableParagraph"/>
              <w:spacing w:line="240" w:lineRule="auto"/>
              <w:ind w:left="117"/>
              <w:jc w:val="both"/>
            </w:pPr>
            <w:r>
              <w:t>tworzenia</w:t>
            </w:r>
            <w:r>
              <w:rPr>
                <w:spacing w:val="-3"/>
              </w:rPr>
              <w:t xml:space="preserve"> </w:t>
            </w:r>
            <w:r>
              <w:t>tej</w:t>
            </w:r>
            <w:r>
              <w:rPr>
                <w:spacing w:val="-3"/>
              </w:rPr>
              <w:t xml:space="preserve"> </w:t>
            </w:r>
            <w:r>
              <w:rPr>
                <w:spacing w:val="-2"/>
              </w:rPr>
              <w:t>dokumentacji.</w:t>
            </w:r>
          </w:p>
        </w:tc>
      </w:tr>
      <w:tr w:rsidR="00747BBF" w14:paraId="05D5A0C6" w14:textId="77777777">
        <w:trPr>
          <w:trHeight w:val="628"/>
        </w:trPr>
        <w:tc>
          <w:tcPr>
            <w:tcW w:w="638" w:type="dxa"/>
            <w:shd w:val="clear" w:color="auto" w:fill="D9E1F3"/>
          </w:tcPr>
          <w:p w14:paraId="2324347D" w14:textId="77777777" w:rsidR="00747BBF" w:rsidRDefault="00747BBF">
            <w:pPr>
              <w:pStyle w:val="TableParagraph"/>
              <w:spacing w:line="240" w:lineRule="auto"/>
              <w:ind w:left="0"/>
              <w:rPr>
                <w:rFonts w:ascii="Times New Roman"/>
              </w:rPr>
            </w:pPr>
          </w:p>
        </w:tc>
        <w:tc>
          <w:tcPr>
            <w:tcW w:w="8430" w:type="dxa"/>
            <w:shd w:val="clear" w:color="auto" w:fill="D9E1F3"/>
          </w:tcPr>
          <w:p w14:paraId="3EFE659E" w14:textId="77777777" w:rsidR="00747BBF" w:rsidRDefault="00927A6E">
            <w:pPr>
              <w:pStyle w:val="TableParagraph"/>
              <w:ind w:left="108"/>
            </w:pPr>
            <w:r>
              <w:t>System</w:t>
            </w:r>
            <w:r>
              <w:rPr>
                <w:spacing w:val="-10"/>
              </w:rPr>
              <w:t xml:space="preserve"> </w:t>
            </w:r>
            <w:r>
              <w:t>musi</w:t>
            </w:r>
            <w:r>
              <w:rPr>
                <w:spacing w:val="-6"/>
              </w:rPr>
              <w:t xml:space="preserve"> </w:t>
            </w:r>
            <w:r>
              <w:t>umożliwiać</w:t>
            </w:r>
            <w:r>
              <w:rPr>
                <w:spacing w:val="-8"/>
              </w:rPr>
              <w:t xml:space="preserve"> </w:t>
            </w:r>
            <w:r>
              <w:t>wyszukiwanie</w:t>
            </w:r>
            <w:r>
              <w:rPr>
                <w:spacing w:val="-8"/>
              </w:rPr>
              <w:t xml:space="preserve"> </w:t>
            </w:r>
            <w:r>
              <w:t>pacjentów</w:t>
            </w:r>
            <w:r>
              <w:rPr>
                <w:spacing w:val="-6"/>
              </w:rPr>
              <w:t xml:space="preserve"> </w:t>
            </w:r>
            <w:r>
              <w:t>w</w:t>
            </w:r>
            <w:r>
              <w:rPr>
                <w:spacing w:val="-8"/>
              </w:rPr>
              <w:t xml:space="preserve"> </w:t>
            </w:r>
            <w:r>
              <w:t>skorowidzu</w:t>
            </w:r>
            <w:r>
              <w:rPr>
                <w:spacing w:val="-7"/>
              </w:rPr>
              <w:t xml:space="preserve"> </w:t>
            </w:r>
            <w:r>
              <w:t>wg</w:t>
            </w:r>
            <w:r>
              <w:rPr>
                <w:spacing w:val="-9"/>
              </w:rPr>
              <w:t xml:space="preserve"> </w:t>
            </w:r>
            <w:r>
              <w:t>różnych</w:t>
            </w:r>
            <w:r>
              <w:rPr>
                <w:spacing w:val="-6"/>
              </w:rPr>
              <w:t xml:space="preserve"> </w:t>
            </w:r>
            <w:r>
              <w:rPr>
                <w:spacing w:val="-2"/>
              </w:rPr>
              <w:t>zdefiniowanych</w:t>
            </w:r>
          </w:p>
          <w:p w14:paraId="408D3FCE" w14:textId="77777777" w:rsidR="00747BBF" w:rsidRDefault="00927A6E">
            <w:pPr>
              <w:pStyle w:val="TableParagraph"/>
              <w:spacing w:before="41" w:line="240" w:lineRule="auto"/>
              <w:ind w:left="117"/>
            </w:pPr>
            <w:r>
              <w:rPr>
                <w:spacing w:val="-2"/>
              </w:rPr>
              <w:t>parametrów:</w:t>
            </w:r>
          </w:p>
        </w:tc>
      </w:tr>
      <w:tr w:rsidR="00747BBF" w14:paraId="20D4BBD8" w14:textId="77777777">
        <w:trPr>
          <w:trHeight w:val="321"/>
        </w:trPr>
        <w:tc>
          <w:tcPr>
            <w:tcW w:w="638" w:type="dxa"/>
          </w:tcPr>
          <w:p w14:paraId="6F8584B9" w14:textId="77777777" w:rsidR="00747BBF" w:rsidRDefault="00927A6E">
            <w:pPr>
              <w:pStyle w:val="TableParagraph"/>
            </w:pPr>
            <w:r>
              <w:rPr>
                <w:spacing w:val="-5"/>
              </w:rPr>
              <w:t>4.</w:t>
            </w:r>
          </w:p>
        </w:tc>
        <w:tc>
          <w:tcPr>
            <w:tcW w:w="8430" w:type="dxa"/>
          </w:tcPr>
          <w:p w14:paraId="7041A145" w14:textId="77777777" w:rsidR="00747BBF" w:rsidRDefault="00927A6E">
            <w:pPr>
              <w:pStyle w:val="TableParagraph"/>
              <w:ind w:left="108"/>
            </w:pPr>
            <w:r>
              <w:t>status</w:t>
            </w:r>
            <w:r>
              <w:rPr>
                <w:spacing w:val="-1"/>
              </w:rPr>
              <w:t xml:space="preserve"> </w:t>
            </w:r>
            <w:proofErr w:type="spellStart"/>
            <w:r>
              <w:rPr>
                <w:spacing w:val="-4"/>
              </w:rPr>
              <w:t>eWUŚ</w:t>
            </w:r>
            <w:proofErr w:type="spellEnd"/>
          </w:p>
        </w:tc>
      </w:tr>
      <w:tr w:rsidR="00747BBF" w14:paraId="2C2290BD" w14:textId="77777777">
        <w:trPr>
          <w:trHeight w:val="318"/>
        </w:trPr>
        <w:tc>
          <w:tcPr>
            <w:tcW w:w="638" w:type="dxa"/>
            <w:shd w:val="clear" w:color="auto" w:fill="D9E1F3"/>
          </w:tcPr>
          <w:p w14:paraId="1C3716FA" w14:textId="77777777" w:rsidR="00747BBF" w:rsidRDefault="00927A6E">
            <w:pPr>
              <w:pStyle w:val="TableParagraph"/>
            </w:pPr>
            <w:r>
              <w:rPr>
                <w:spacing w:val="-5"/>
              </w:rPr>
              <w:t>5.</w:t>
            </w:r>
          </w:p>
        </w:tc>
        <w:tc>
          <w:tcPr>
            <w:tcW w:w="8430" w:type="dxa"/>
            <w:shd w:val="clear" w:color="auto" w:fill="D9E1F3"/>
          </w:tcPr>
          <w:p w14:paraId="08792F91" w14:textId="77777777" w:rsidR="00747BBF" w:rsidRDefault="00927A6E">
            <w:pPr>
              <w:pStyle w:val="TableParagraph"/>
              <w:ind w:left="108"/>
            </w:pPr>
            <w:r>
              <w:t>nazwisko,</w:t>
            </w:r>
            <w:r>
              <w:rPr>
                <w:spacing w:val="-7"/>
              </w:rPr>
              <w:t xml:space="preserve"> </w:t>
            </w:r>
            <w:r>
              <w:t>imię</w:t>
            </w:r>
            <w:r>
              <w:rPr>
                <w:spacing w:val="-2"/>
              </w:rPr>
              <w:t xml:space="preserve"> </w:t>
            </w:r>
            <w:r>
              <w:t>i</w:t>
            </w:r>
            <w:r>
              <w:rPr>
                <w:spacing w:val="-2"/>
              </w:rPr>
              <w:t xml:space="preserve"> </w:t>
            </w:r>
            <w:r>
              <w:t>nr</w:t>
            </w:r>
            <w:r>
              <w:rPr>
                <w:spacing w:val="-4"/>
              </w:rPr>
              <w:t xml:space="preserve"> PESEL</w:t>
            </w:r>
          </w:p>
        </w:tc>
      </w:tr>
      <w:tr w:rsidR="00747BBF" w14:paraId="1CE6638A" w14:textId="77777777">
        <w:trPr>
          <w:trHeight w:val="318"/>
        </w:trPr>
        <w:tc>
          <w:tcPr>
            <w:tcW w:w="638" w:type="dxa"/>
          </w:tcPr>
          <w:p w14:paraId="45176BF1" w14:textId="77777777" w:rsidR="00747BBF" w:rsidRDefault="00927A6E">
            <w:pPr>
              <w:pStyle w:val="TableParagraph"/>
            </w:pPr>
            <w:r>
              <w:rPr>
                <w:spacing w:val="-5"/>
              </w:rPr>
              <w:t>6.</w:t>
            </w:r>
          </w:p>
        </w:tc>
        <w:tc>
          <w:tcPr>
            <w:tcW w:w="8430" w:type="dxa"/>
          </w:tcPr>
          <w:p w14:paraId="2E94C8C1" w14:textId="77777777" w:rsidR="00747BBF" w:rsidRDefault="00927A6E">
            <w:pPr>
              <w:pStyle w:val="TableParagraph"/>
              <w:ind w:left="108"/>
            </w:pPr>
            <w:r>
              <w:t>identyfikator</w:t>
            </w:r>
            <w:r>
              <w:rPr>
                <w:spacing w:val="-5"/>
              </w:rPr>
              <w:t xml:space="preserve"> </w:t>
            </w:r>
            <w:r>
              <w:t>pacjenta</w:t>
            </w:r>
            <w:r>
              <w:rPr>
                <w:spacing w:val="-7"/>
              </w:rPr>
              <w:t xml:space="preserve"> </w:t>
            </w:r>
            <w:r>
              <w:t>w</w:t>
            </w:r>
            <w:r>
              <w:rPr>
                <w:spacing w:val="-3"/>
              </w:rPr>
              <w:t xml:space="preserve"> </w:t>
            </w:r>
            <w:r>
              <w:t>systemie</w:t>
            </w:r>
            <w:r>
              <w:rPr>
                <w:spacing w:val="-4"/>
              </w:rPr>
              <w:t xml:space="preserve"> </w:t>
            </w:r>
            <w:r>
              <w:rPr>
                <w:spacing w:val="-2"/>
              </w:rPr>
              <w:t>informatycznym</w:t>
            </w:r>
          </w:p>
        </w:tc>
      </w:tr>
      <w:tr w:rsidR="00747BBF" w14:paraId="3240752F" w14:textId="77777777">
        <w:trPr>
          <w:trHeight w:val="347"/>
        </w:trPr>
        <w:tc>
          <w:tcPr>
            <w:tcW w:w="638" w:type="dxa"/>
            <w:shd w:val="clear" w:color="auto" w:fill="D9E1F3"/>
          </w:tcPr>
          <w:p w14:paraId="4D856D4A" w14:textId="77777777" w:rsidR="00747BBF" w:rsidRDefault="00927A6E">
            <w:pPr>
              <w:pStyle w:val="TableParagraph"/>
              <w:spacing w:before="1" w:line="240" w:lineRule="auto"/>
            </w:pPr>
            <w:r>
              <w:rPr>
                <w:spacing w:val="-5"/>
              </w:rPr>
              <w:t>7.</w:t>
            </w:r>
          </w:p>
        </w:tc>
        <w:tc>
          <w:tcPr>
            <w:tcW w:w="8430" w:type="dxa"/>
            <w:shd w:val="clear" w:color="auto" w:fill="D9E1F3"/>
          </w:tcPr>
          <w:p w14:paraId="12BE86A7" w14:textId="77777777" w:rsidR="00747BBF" w:rsidRDefault="00927A6E">
            <w:pPr>
              <w:pStyle w:val="TableParagraph"/>
              <w:spacing w:before="1" w:line="240" w:lineRule="auto"/>
              <w:ind w:left="108"/>
            </w:pPr>
            <w:r>
              <w:t>rok</w:t>
            </w:r>
            <w:r>
              <w:rPr>
                <w:spacing w:val="-3"/>
              </w:rPr>
              <w:t xml:space="preserve"> </w:t>
            </w:r>
            <w:r>
              <w:rPr>
                <w:spacing w:val="-2"/>
              </w:rPr>
              <w:t>pobytu</w:t>
            </w:r>
          </w:p>
        </w:tc>
      </w:tr>
      <w:tr w:rsidR="00747BBF" w14:paraId="7329AFAD" w14:textId="77777777">
        <w:trPr>
          <w:trHeight w:val="318"/>
        </w:trPr>
        <w:tc>
          <w:tcPr>
            <w:tcW w:w="638" w:type="dxa"/>
          </w:tcPr>
          <w:p w14:paraId="6DDC4E9C" w14:textId="77777777" w:rsidR="00747BBF" w:rsidRDefault="00927A6E">
            <w:pPr>
              <w:pStyle w:val="TableParagraph"/>
            </w:pPr>
            <w:r>
              <w:rPr>
                <w:spacing w:val="-5"/>
              </w:rPr>
              <w:t>8.</w:t>
            </w:r>
          </w:p>
        </w:tc>
        <w:tc>
          <w:tcPr>
            <w:tcW w:w="8430" w:type="dxa"/>
          </w:tcPr>
          <w:p w14:paraId="37C09BE7" w14:textId="77777777" w:rsidR="00747BBF" w:rsidRDefault="00927A6E">
            <w:pPr>
              <w:pStyle w:val="TableParagraph"/>
              <w:ind w:left="108"/>
            </w:pPr>
            <w:r>
              <w:t>nr</w:t>
            </w:r>
            <w:r>
              <w:rPr>
                <w:spacing w:val="-1"/>
              </w:rPr>
              <w:t xml:space="preserve"> </w:t>
            </w:r>
            <w:r>
              <w:t xml:space="preserve">w </w:t>
            </w:r>
            <w:r>
              <w:rPr>
                <w:spacing w:val="-2"/>
              </w:rPr>
              <w:t>księdze</w:t>
            </w:r>
          </w:p>
        </w:tc>
      </w:tr>
      <w:tr w:rsidR="00747BBF" w14:paraId="2B60EEAE" w14:textId="77777777">
        <w:trPr>
          <w:trHeight w:val="321"/>
        </w:trPr>
        <w:tc>
          <w:tcPr>
            <w:tcW w:w="638" w:type="dxa"/>
            <w:shd w:val="clear" w:color="auto" w:fill="D9E1F3"/>
          </w:tcPr>
          <w:p w14:paraId="214579FC" w14:textId="77777777" w:rsidR="00747BBF" w:rsidRDefault="00927A6E">
            <w:pPr>
              <w:pStyle w:val="TableParagraph"/>
            </w:pPr>
            <w:r>
              <w:rPr>
                <w:spacing w:val="-5"/>
              </w:rPr>
              <w:t>9.</w:t>
            </w:r>
          </w:p>
        </w:tc>
        <w:tc>
          <w:tcPr>
            <w:tcW w:w="8430" w:type="dxa"/>
            <w:shd w:val="clear" w:color="auto" w:fill="D9E1F3"/>
          </w:tcPr>
          <w:p w14:paraId="01656F06" w14:textId="77777777" w:rsidR="00747BBF" w:rsidRDefault="00927A6E">
            <w:pPr>
              <w:pStyle w:val="TableParagraph"/>
              <w:ind w:left="108"/>
            </w:pPr>
            <w:r>
              <w:rPr>
                <w:spacing w:val="-2"/>
              </w:rPr>
              <w:t>rozpoznanie</w:t>
            </w:r>
          </w:p>
        </w:tc>
      </w:tr>
      <w:tr w:rsidR="00747BBF" w14:paraId="3132CC78" w14:textId="77777777">
        <w:trPr>
          <w:trHeight w:val="318"/>
        </w:trPr>
        <w:tc>
          <w:tcPr>
            <w:tcW w:w="638" w:type="dxa"/>
          </w:tcPr>
          <w:p w14:paraId="40B15736" w14:textId="77777777" w:rsidR="00747BBF" w:rsidRDefault="00927A6E">
            <w:pPr>
              <w:pStyle w:val="TableParagraph"/>
            </w:pPr>
            <w:r>
              <w:rPr>
                <w:spacing w:val="-5"/>
              </w:rPr>
              <w:lastRenderedPageBreak/>
              <w:t>10.</w:t>
            </w:r>
          </w:p>
        </w:tc>
        <w:tc>
          <w:tcPr>
            <w:tcW w:w="8430" w:type="dxa"/>
          </w:tcPr>
          <w:p w14:paraId="6E6B9B54" w14:textId="77777777" w:rsidR="00747BBF" w:rsidRDefault="00927A6E">
            <w:pPr>
              <w:pStyle w:val="TableParagraph"/>
              <w:ind w:left="108"/>
            </w:pPr>
            <w:r>
              <w:t>lekarz</w:t>
            </w:r>
            <w:r>
              <w:rPr>
                <w:spacing w:val="-1"/>
              </w:rPr>
              <w:t xml:space="preserve"> </w:t>
            </w:r>
            <w:r>
              <w:rPr>
                <w:spacing w:val="-2"/>
              </w:rPr>
              <w:t>badający</w:t>
            </w:r>
          </w:p>
        </w:tc>
      </w:tr>
    </w:tbl>
    <w:p w14:paraId="04DAE141"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652BFEF8" w14:textId="77777777">
        <w:trPr>
          <w:trHeight w:val="319"/>
        </w:trPr>
        <w:tc>
          <w:tcPr>
            <w:tcW w:w="638" w:type="dxa"/>
            <w:shd w:val="clear" w:color="auto" w:fill="D9E1F3"/>
          </w:tcPr>
          <w:p w14:paraId="5C001CEE" w14:textId="77777777" w:rsidR="00747BBF" w:rsidRDefault="00927A6E">
            <w:pPr>
              <w:pStyle w:val="TableParagraph"/>
            </w:pPr>
            <w:r>
              <w:rPr>
                <w:spacing w:val="-5"/>
              </w:rPr>
              <w:t>11.</w:t>
            </w:r>
          </w:p>
        </w:tc>
        <w:tc>
          <w:tcPr>
            <w:tcW w:w="8430" w:type="dxa"/>
            <w:shd w:val="clear" w:color="auto" w:fill="D9E1F3"/>
          </w:tcPr>
          <w:p w14:paraId="0B62B7A5" w14:textId="77777777" w:rsidR="00747BBF" w:rsidRDefault="00927A6E">
            <w:pPr>
              <w:pStyle w:val="TableParagraph"/>
              <w:ind w:left="108"/>
            </w:pPr>
            <w:r>
              <w:t>pacjenci</w:t>
            </w:r>
            <w:r>
              <w:rPr>
                <w:spacing w:val="-5"/>
              </w:rPr>
              <w:t xml:space="preserve"> </w:t>
            </w:r>
            <w:r>
              <w:t>leczeni</w:t>
            </w:r>
            <w:r>
              <w:rPr>
                <w:spacing w:val="-4"/>
              </w:rPr>
              <w:t xml:space="preserve"> </w:t>
            </w:r>
            <w:r>
              <w:t>we</w:t>
            </w:r>
            <w:r>
              <w:rPr>
                <w:spacing w:val="-5"/>
              </w:rPr>
              <w:t xml:space="preserve"> </w:t>
            </w:r>
            <w:r>
              <w:t>wskazanym</w:t>
            </w:r>
            <w:r>
              <w:rPr>
                <w:spacing w:val="-3"/>
              </w:rPr>
              <w:t xml:space="preserve"> </w:t>
            </w:r>
            <w:r>
              <w:rPr>
                <w:spacing w:val="-4"/>
              </w:rPr>
              <w:t>roku</w:t>
            </w:r>
          </w:p>
        </w:tc>
      </w:tr>
      <w:tr w:rsidR="00747BBF" w14:paraId="1287AABA" w14:textId="77777777">
        <w:trPr>
          <w:trHeight w:val="318"/>
        </w:trPr>
        <w:tc>
          <w:tcPr>
            <w:tcW w:w="638" w:type="dxa"/>
          </w:tcPr>
          <w:p w14:paraId="63E15B9D" w14:textId="77777777" w:rsidR="00747BBF" w:rsidRDefault="00927A6E">
            <w:pPr>
              <w:pStyle w:val="TableParagraph"/>
            </w:pPr>
            <w:r>
              <w:rPr>
                <w:spacing w:val="-5"/>
              </w:rPr>
              <w:t>12.</w:t>
            </w:r>
          </w:p>
        </w:tc>
        <w:tc>
          <w:tcPr>
            <w:tcW w:w="8430" w:type="dxa"/>
          </w:tcPr>
          <w:p w14:paraId="578488F9" w14:textId="77777777" w:rsidR="00747BBF" w:rsidRDefault="00927A6E">
            <w:pPr>
              <w:pStyle w:val="TableParagraph"/>
              <w:ind w:left="108"/>
            </w:pPr>
            <w:r>
              <w:t>System</w:t>
            </w:r>
            <w:r>
              <w:rPr>
                <w:spacing w:val="-5"/>
              </w:rPr>
              <w:t xml:space="preserve"> </w:t>
            </w:r>
            <w:r>
              <w:t>umożliwia</w:t>
            </w:r>
            <w:r>
              <w:rPr>
                <w:spacing w:val="-6"/>
              </w:rPr>
              <w:t xml:space="preserve"> </w:t>
            </w:r>
            <w:r>
              <w:t>rejestrację</w:t>
            </w:r>
            <w:r>
              <w:rPr>
                <w:spacing w:val="-5"/>
              </w:rPr>
              <w:t xml:space="preserve"> </w:t>
            </w:r>
            <w:r>
              <w:t>i</w:t>
            </w:r>
            <w:r>
              <w:rPr>
                <w:spacing w:val="-7"/>
              </w:rPr>
              <w:t xml:space="preserve"> </w:t>
            </w:r>
            <w:r>
              <w:t>modyfikację</w:t>
            </w:r>
            <w:r>
              <w:rPr>
                <w:spacing w:val="-6"/>
              </w:rPr>
              <w:t xml:space="preserve"> </w:t>
            </w:r>
            <w:r>
              <w:t>danych</w:t>
            </w:r>
            <w:r>
              <w:rPr>
                <w:spacing w:val="-5"/>
              </w:rPr>
              <w:t xml:space="preserve"> </w:t>
            </w:r>
            <w:r>
              <w:rPr>
                <w:spacing w:val="-2"/>
              </w:rPr>
              <w:t>pacjentów</w:t>
            </w:r>
          </w:p>
        </w:tc>
      </w:tr>
      <w:tr w:rsidR="00747BBF" w14:paraId="74F09942" w14:textId="77777777">
        <w:trPr>
          <w:trHeight w:val="321"/>
        </w:trPr>
        <w:tc>
          <w:tcPr>
            <w:tcW w:w="638" w:type="dxa"/>
            <w:shd w:val="clear" w:color="auto" w:fill="D9E1F3"/>
          </w:tcPr>
          <w:p w14:paraId="79AD551E" w14:textId="77777777" w:rsidR="00747BBF" w:rsidRDefault="00927A6E">
            <w:pPr>
              <w:pStyle w:val="TableParagraph"/>
              <w:spacing w:before="1" w:line="240" w:lineRule="auto"/>
            </w:pPr>
            <w:r>
              <w:rPr>
                <w:spacing w:val="-5"/>
              </w:rPr>
              <w:t>13.</w:t>
            </w:r>
          </w:p>
        </w:tc>
        <w:tc>
          <w:tcPr>
            <w:tcW w:w="8430" w:type="dxa"/>
            <w:shd w:val="clear" w:color="auto" w:fill="D9E1F3"/>
          </w:tcPr>
          <w:p w14:paraId="09A75EE8" w14:textId="77777777" w:rsidR="00747BBF" w:rsidRDefault="00927A6E">
            <w:pPr>
              <w:pStyle w:val="TableParagraph"/>
              <w:spacing w:before="1" w:line="240" w:lineRule="auto"/>
              <w:ind w:left="108"/>
            </w:pPr>
            <w:r>
              <w:t>System</w:t>
            </w:r>
            <w:r>
              <w:rPr>
                <w:spacing w:val="-5"/>
              </w:rPr>
              <w:t xml:space="preserve"> </w:t>
            </w:r>
            <w:r>
              <w:t>umożliwia</w:t>
            </w:r>
            <w:r>
              <w:rPr>
                <w:spacing w:val="-4"/>
              </w:rPr>
              <w:t xml:space="preserve"> </w:t>
            </w:r>
            <w:r>
              <w:t>rejestrację</w:t>
            </w:r>
            <w:r>
              <w:rPr>
                <w:spacing w:val="-4"/>
              </w:rPr>
              <w:t xml:space="preserve"> </w:t>
            </w:r>
            <w:r>
              <w:t>pacjenta</w:t>
            </w:r>
            <w:r>
              <w:rPr>
                <w:spacing w:val="-4"/>
              </w:rPr>
              <w:t xml:space="preserve"> </w:t>
            </w:r>
            <w:r>
              <w:t>z</w:t>
            </w:r>
            <w:r>
              <w:rPr>
                <w:spacing w:val="-7"/>
              </w:rPr>
              <w:t xml:space="preserve"> </w:t>
            </w:r>
            <w:r>
              <w:t>określeniem</w:t>
            </w:r>
            <w:r>
              <w:rPr>
                <w:spacing w:val="-3"/>
              </w:rPr>
              <w:t xml:space="preserve"> </w:t>
            </w:r>
            <w:r>
              <w:t>kraju</w:t>
            </w:r>
            <w:r>
              <w:rPr>
                <w:spacing w:val="-6"/>
              </w:rPr>
              <w:t xml:space="preserve"> </w:t>
            </w:r>
            <w:r>
              <w:t>jego</w:t>
            </w:r>
            <w:r>
              <w:rPr>
                <w:spacing w:val="-5"/>
              </w:rPr>
              <w:t xml:space="preserve"> </w:t>
            </w:r>
            <w:r>
              <w:rPr>
                <w:spacing w:val="-2"/>
              </w:rPr>
              <w:t>ubezpieczenia</w:t>
            </w:r>
          </w:p>
        </w:tc>
      </w:tr>
      <w:tr w:rsidR="00747BBF" w14:paraId="005881E0" w14:textId="77777777">
        <w:trPr>
          <w:trHeight w:val="628"/>
        </w:trPr>
        <w:tc>
          <w:tcPr>
            <w:tcW w:w="638" w:type="dxa"/>
          </w:tcPr>
          <w:p w14:paraId="4D3474E8" w14:textId="77777777" w:rsidR="00747BBF" w:rsidRDefault="00747BBF">
            <w:pPr>
              <w:pStyle w:val="TableParagraph"/>
              <w:spacing w:line="240" w:lineRule="auto"/>
              <w:ind w:left="0"/>
              <w:rPr>
                <w:rFonts w:ascii="Times New Roman"/>
              </w:rPr>
            </w:pPr>
          </w:p>
        </w:tc>
        <w:tc>
          <w:tcPr>
            <w:tcW w:w="8430" w:type="dxa"/>
          </w:tcPr>
          <w:p w14:paraId="7075D2E7" w14:textId="77777777" w:rsidR="00747BBF" w:rsidRDefault="00927A6E">
            <w:pPr>
              <w:pStyle w:val="TableParagraph"/>
              <w:ind w:left="108"/>
            </w:pPr>
            <w:r>
              <w:t>Podczas</w:t>
            </w:r>
            <w:r>
              <w:rPr>
                <w:spacing w:val="48"/>
              </w:rPr>
              <w:t xml:space="preserve"> </w:t>
            </w:r>
            <w:r>
              <w:t>wprowadzania</w:t>
            </w:r>
            <w:r>
              <w:rPr>
                <w:spacing w:val="51"/>
              </w:rPr>
              <w:t xml:space="preserve"> </w:t>
            </w:r>
            <w:r>
              <w:t>danych</w:t>
            </w:r>
            <w:r>
              <w:rPr>
                <w:spacing w:val="51"/>
              </w:rPr>
              <w:t xml:space="preserve"> </w:t>
            </w:r>
            <w:r>
              <w:t>pacjenta</w:t>
            </w:r>
            <w:r>
              <w:rPr>
                <w:spacing w:val="52"/>
              </w:rPr>
              <w:t xml:space="preserve"> </w:t>
            </w:r>
            <w:r>
              <w:t>system</w:t>
            </w:r>
            <w:r>
              <w:rPr>
                <w:spacing w:val="53"/>
              </w:rPr>
              <w:t xml:space="preserve"> </w:t>
            </w:r>
            <w:r>
              <w:t>musi</w:t>
            </w:r>
            <w:r>
              <w:rPr>
                <w:spacing w:val="52"/>
              </w:rPr>
              <w:t xml:space="preserve"> </w:t>
            </w:r>
            <w:r>
              <w:t>kontrolować</w:t>
            </w:r>
            <w:r>
              <w:rPr>
                <w:spacing w:val="52"/>
              </w:rPr>
              <w:t xml:space="preserve"> </w:t>
            </w:r>
            <w:r>
              <w:t>ich</w:t>
            </w:r>
            <w:r>
              <w:rPr>
                <w:spacing w:val="51"/>
              </w:rPr>
              <w:t xml:space="preserve"> </w:t>
            </w:r>
            <w:r>
              <w:t>poprawność,</w:t>
            </w:r>
            <w:r>
              <w:rPr>
                <w:spacing w:val="52"/>
              </w:rPr>
              <w:t xml:space="preserve"> </w:t>
            </w:r>
            <w:r>
              <w:rPr>
                <w:spacing w:val="-5"/>
              </w:rPr>
              <w:t>co</w:t>
            </w:r>
          </w:p>
          <w:p w14:paraId="7328D3F6" w14:textId="77777777" w:rsidR="00747BBF" w:rsidRDefault="00927A6E">
            <w:pPr>
              <w:pStyle w:val="TableParagraph"/>
              <w:spacing w:before="41" w:line="240" w:lineRule="auto"/>
              <w:ind w:left="117"/>
            </w:pPr>
            <w:r>
              <w:t>najmniej</w:t>
            </w:r>
            <w:r>
              <w:rPr>
                <w:spacing w:val="-4"/>
              </w:rPr>
              <w:t xml:space="preserve"> </w:t>
            </w:r>
            <w:r>
              <w:t>w</w:t>
            </w:r>
            <w:r>
              <w:rPr>
                <w:spacing w:val="-1"/>
              </w:rPr>
              <w:t xml:space="preserve"> </w:t>
            </w:r>
            <w:r>
              <w:rPr>
                <w:spacing w:val="-2"/>
              </w:rPr>
              <w:t>zakresie:</w:t>
            </w:r>
          </w:p>
        </w:tc>
      </w:tr>
      <w:tr w:rsidR="00747BBF" w14:paraId="280535FC" w14:textId="77777777">
        <w:trPr>
          <w:trHeight w:val="628"/>
        </w:trPr>
        <w:tc>
          <w:tcPr>
            <w:tcW w:w="638" w:type="dxa"/>
            <w:shd w:val="clear" w:color="auto" w:fill="D9E1F3"/>
          </w:tcPr>
          <w:p w14:paraId="5E7B2B71" w14:textId="77777777" w:rsidR="00747BBF" w:rsidRDefault="00927A6E">
            <w:pPr>
              <w:pStyle w:val="TableParagraph"/>
            </w:pPr>
            <w:r>
              <w:rPr>
                <w:spacing w:val="-5"/>
              </w:rPr>
              <w:t>14.</w:t>
            </w:r>
          </w:p>
        </w:tc>
        <w:tc>
          <w:tcPr>
            <w:tcW w:w="8430" w:type="dxa"/>
            <w:shd w:val="clear" w:color="auto" w:fill="D9E1F3"/>
          </w:tcPr>
          <w:p w14:paraId="363E6951" w14:textId="77777777" w:rsidR="00747BBF" w:rsidRDefault="00927A6E">
            <w:pPr>
              <w:pStyle w:val="TableParagraph"/>
              <w:ind w:left="108"/>
            </w:pPr>
            <w:r>
              <w:t>poprawności</w:t>
            </w:r>
            <w:r>
              <w:rPr>
                <w:spacing w:val="54"/>
              </w:rPr>
              <w:t xml:space="preserve"> </w:t>
            </w:r>
            <w:r>
              <w:t>wprowadzonego</w:t>
            </w:r>
            <w:r>
              <w:rPr>
                <w:spacing w:val="56"/>
              </w:rPr>
              <w:t xml:space="preserve"> </w:t>
            </w:r>
            <w:r>
              <w:t>nr</w:t>
            </w:r>
            <w:r>
              <w:rPr>
                <w:spacing w:val="55"/>
              </w:rPr>
              <w:t xml:space="preserve"> </w:t>
            </w:r>
            <w:r>
              <w:t>PESEL</w:t>
            </w:r>
            <w:r>
              <w:rPr>
                <w:spacing w:val="55"/>
              </w:rPr>
              <w:t xml:space="preserve"> </w:t>
            </w:r>
            <w:r>
              <w:t>oraz</w:t>
            </w:r>
            <w:r>
              <w:rPr>
                <w:spacing w:val="53"/>
              </w:rPr>
              <w:t xml:space="preserve"> </w:t>
            </w:r>
            <w:r>
              <w:t>zależności</w:t>
            </w:r>
            <w:r>
              <w:rPr>
                <w:spacing w:val="54"/>
              </w:rPr>
              <w:t xml:space="preserve"> </w:t>
            </w:r>
            <w:r>
              <w:t>PESEL</w:t>
            </w:r>
            <w:r>
              <w:rPr>
                <w:spacing w:val="57"/>
              </w:rPr>
              <w:t xml:space="preserve"> </w:t>
            </w:r>
            <w:r>
              <w:t>z</w:t>
            </w:r>
            <w:r>
              <w:rPr>
                <w:spacing w:val="53"/>
              </w:rPr>
              <w:t xml:space="preserve"> </w:t>
            </w:r>
            <w:r>
              <w:t>płcią</w:t>
            </w:r>
            <w:r>
              <w:rPr>
                <w:spacing w:val="54"/>
              </w:rPr>
              <w:t xml:space="preserve"> </w:t>
            </w:r>
            <w:r>
              <w:t>i</w:t>
            </w:r>
            <w:r>
              <w:rPr>
                <w:spacing w:val="56"/>
              </w:rPr>
              <w:t xml:space="preserve"> </w:t>
            </w:r>
            <w:r>
              <w:t>data</w:t>
            </w:r>
            <w:r>
              <w:rPr>
                <w:spacing w:val="59"/>
              </w:rPr>
              <w:t xml:space="preserve"> </w:t>
            </w:r>
            <w:r>
              <w:rPr>
                <w:spacing w:val="-2"/>
              </w:rPr>
              <w:t>urodzenia</w:t>
            </w:r>
          </w:p>
          <w:p w14:paraId="135B136F" w14:textId="77777777" w:rsidR="00747BBF" w:rsidRDefault="00927A6E">
            <w:pPr>
              <w:pStyle w:val="TableParagraph"/>
              <w:spacing w:before="41" w:line="240" w:lineRule="auto"/>
              <w:ind w:left="117"/>
            </w:pPr>
            <w:r>
              <w:rPr>
                <w:spacing w:val="-2"/>
              </w:rPr>
              <w:t>pacjenta</w:t>
            </w:r>
          </w:p>
        </w:tc>
      </w:tr>
      <w:tr w:rsidR="00747BBF" w14:paraId="450A9E39" w14:textId="77777777">
        <w:trPr>
          <w:trHeight w:val="628"/>
        </w:trPr>
        <w:tc>
          <w:tcPr>
            <w:tcW w:w="638" w:type="dxa"/>
          </w:tcPr>
          <w:p w14:paraId="6AF4C1E9" w14:textId="77777777" w:rsidR="00747BBF" w:rsidRDefault="00927A6E">
            <w:pPr>
              <w:pStyle w:val="TableParagraph"/>
            </w:pPr>
            <w:r>
              <w:rPr>
                <w:spacing w:val="-5"/>
              </w:rPr>
              <w:t>15.</w:t>
            </w:r>
          </w:p>
        </w:tc>
        <w:tc>
          <w:tcPr>
            <w:tcW w:w="8430" w:type="dxa"/>
          </w:tcPr>
          <w:p w14:paraId="4ABFFEC8" w14:textId="77777777" w:rsidR="00747BBF" w:rsidRDefault="00927A6E">
            <w:pPr>
              <w:pStyle w:val="TableParagraph"/>
              <w:ind w:left="108"/>
            </w:pPr>
            <w:r>
              <w:t>poprawności</w:t>
            </w:r>
            <w:r>
              <w:rPr>
                <w:spacing w:val="12"/>
              </w:rPr>
              <w:t xml:space="preserve"> </w:t>
            </w:r>
            <w:r>
              <w:t>numeru</w:t>
            </w:r>
            <w:r>
              <w:rPr>
                <w:spacing w:val="14"/>
              </w:rPr>
              <w:t xml:space="preserve"> </w:t>
            </w:r>
            <w:r>
              <w:t>dokumentu</w:t>
            </w:r>
            <w:r>
              <w:rPr>
                <w:spacing w:val="11"/>
              </w:rPr>
              <w:t xml:space="preserve"> </w:t>
            </w:r>
            <w:r>
              <w:t>tożsamości</w:t>
            </w:r>
            <w:r>
              <w:rPr>
                <w:spacing w:val="13"/>
              </w:rPr>
              <w:t xml:space="preserve"> </w:t>
            </w:r>
            <w:r>
              <w:t>(co</w:t>
            </w:r>
            <w:r>
              <w:rPr>
                <w:spacing w:val="13"/>
              </w:rPr>
              <w:t xml:space="preserve"> </w:t>
            </w:r>
            <w:r>
              <w:t>najmniej</w:t>
            </w:r>
            <w:r>
              <w:rPr>
                <w:spacing w:val="12"/>
              </w:rPr>
              <w:t xml:space="preserve"> </w:t>
            </w:r>
            <w:r>
              <w:t>dla</w:t>
            </w:r>
            <w:r>
              <w:rPr>
                <w:spacing w:val="15"/>
              </w:rPr>
              <w:t xml:space="preserve"> </w:t>
            </w:r>
            <w:r>
              <w:t>dowodu</w:t>
            </w:r>
            <w:r>
              <w:rPr>
                <w:spacing w:val="13"/>
              </w:rPr>
              <w:t xml:space="preserve"> </w:t>
            </w:r>
            <w:r>
              <w:t>osobistego</w:t>
            </w:r>
            <w:r>
              <w:rPr>
                <w:spacing w:val="15"/>
              </w:rPr>
              <w:t xml:space="preserve"> </w:t>
            </w:r>
            <w:r>
              <w:t>i</w:t>
            </w:r>
            <w:r>
              <w:rPr>
                <w:spacing w:val="12"/>
              </w:rPr>
              <w:t xml:space="preserve"> </w:t>
            </w:r>
            <w:r>
              <w:rPr>
                <w:spacing w:val="-2"/>
              </w:rPr>
              <w:t>prawa</w:t>
            </w:r>
          </w:p>
          <w:p w14:paraId="429E114D" w14:textId="77777777" w:rsidR="00747BBF" w:rsidRDefault="00927A6E">
            <w:pPr>
              <w:pStyle w:val="TableParagraph"/>
              <w:spacing w:before="41" w:line="240" w:lineRule="auto"/>
              <w:ind w:left="117"/>
            </w:pPr>
            <w:r>
              <w:rPr>
                <w:spacing w:val="-2"/>
              </w:rPr>
              <w:t>jazdy)</w:t>
            </w:r>
          </w:p>
        </w:tc>
      </w:tr>
      <w:tr w:rsidR="00747BBF" w14:paraId="62AECF8F" w14:textId="77777777">
        <w:trPr>
          <w:trHeight w:val="628"/>
        </w:trPr>
        <w:tc>
          <w:tcPr>
            <w:tcW w:w="638" w:type="dxa"/>
            <w:shd w:val="clear" w:color="auto" w:fill="D9E1F3"/>
          </w:tcPr>
          <w:p w14:paraId="4364D616" w14:textId="77777777" w:rsidR="00747BBF" w:rsidRDefault="00927A6E">
            <w:pPr>
              <w:pStyle w:val="TableParagraph"/>
            </w:pPr>
            <w:r>
              <w:rPr>
                <w:spacing w:val="-5"/>
              </w:rPr>
              <w:t>16.</w:t>
            </w:r>
          </w:p>
        </w:tc>
        <w:tc>
          <w:tcPr>
            <w:tcW w:w="8430" w:type="dxa"/>
            <w:shd w:val="clear" w:color="auto" w:fill="D9E1F3"/>
          </w:tcPr>
          <w:p w14:paraId="0E75DA9E" w14:textId="77777777" w:rsidR="00747BBF" w:rsidRDefault="00927A6E">
            <w:pPr>
              <w:pStyle w:val="TableParagraph"/>
              <w:ind w:left="108"/>
            </w:pPr>
            <w:r>
              <w:t>System</w:t>
            </w:r>
            <w:r>
              <w:rPr>
                <w:spacing w:val="23"/>
              </w:rPr>
              <w:t xml:space="preserve"> </w:t>
            </w:r>
            <w:r>
              <w:t>musi</w:t>
            </w:r>
            <w:r>
              <w:rPr>
                <w:spacing w:val="26"/>
              </w:rPr>
              <w:t xml:space="preserve"> </w:t>
            </w:r>
            <w:r>
              <w:t>umożliwiać</w:t>
            </w:r>
            <w:r>
              <w:rPr>
                <w:spacing w:val="27"/>
              </w:rPr>
              <w:t xml:space="preserve"> </w:t>
            </w:r>
            <w:r>
              <w:t>przyjęcie</w:t>
            </w:r>
            <w:r>
              <w:rPr>
                <w:spacing w:val="25"/>
              </w:rPr>
              <w:t xml:space="preserve"> </w:t>
            </w:r>
            <w:r>
              <w:t>i</w:t>
            </w:r>
            <w:r>
              <w:rPr>
                <w:spacing w:val="25"/>
              </w:rPr>
              <w:t xml:space="preserve"> </w:t>
            </w:r>
            <w:r>
              <w:t>zarejestrowanie</w:t>
            </w:r>
            <w:r>
              <w:rPr>
                <w:spacing w:val="24"/>
              </w:rPr>
              <w:t xml:space="preserve"> </w:t>
            </w:r>
            <w:r>
              <w:t>pacjenta</w:t>
            </w:r>
            <w:r>
              <w:rPr>
                <w:spacing w:val="25"/>
              </w:rPr>
              <w:t xml:space="preserve"> </w:t>
            </w:r>
            <w:r>
              <w:t>NN.</w:t>
            </w:r>
            <w:r>
              <w:rPr>
                <w:spacing w:val="27"/>
              </w:rPr>
              <w:t xml:space="preserve"> </w:t>
            </w:r>
            <w:r>
              <w:t>Musi</w:t>
            </w:r>
            <w:r>
              <w:rPr>
                <w:spacing w:val="25"/>
              </w:rPr>
              <w:t xml:space="preserve"> </w:t>
            </w:r>
            <w:r>
              <w:t>istnieć</w:t>
            </w:r>
            <w:r>
              <w:rPr>
                <w:spacing w:val="26"/>
              </w:rPr>
              <w:t xml:space="preserve"> </w:t>
            </w:r>
            <w:r>
              <w:rPr>
                <w:spacing w:val="-2"/>
              </w:rPr>
              <w:t>możliwość</w:t>
            </w:r>
          </w:p>
          <w:p w14:paraId="5A50A3F5" w14:textId="77777777" w:rsidR="00747BBF" w:rsidRDefault="00927A6E">
            <w:pPr>
              <w:pStyle w:val="TableParagraph"/>
              <w:spacing w:before="41" w:line="240" w:lineRule="auto"/>
              <w:ind w:left="117"/>
            </w:pPr>
            <w:r>
              <w:t>powiązania</w:t>
            </w:r>
            <w:r>
              <w:rPr>
                <w:spacing w:val="-6"/>
              </w:rPr>
              <w:t xml:space="preserve"> </w:t>
            </w:r>
            <w:r>
              <w:t>rekordu</w:t>
            </w:r>
            <w:r>
              <w:rPr>
                <w:spacing w:val="-5"/>
              </w:rPr>
              <w:t xml:space="preserve"> </w:t>
            </w:r>
            <w:r>
              <w:t>pacjenta</w:t>
            </w:r>
            <w:r>
              <w:rPr>
                <w:spacing w:val="-4"/>
              </w:rPr>
              <w:t xml:space="preserve"> </w:t>
            </w:r>
            <w:r>
              <w:t>NN</w:t>
            </w:r>
            <w:r>
              <w:rPr>
                <w:spacing w:val="-5"/>
              </w:rPr>
              <w:t xml:space="preserve"> </w:t>
            </w:r>
            <w:r>
              <w:t>z</w:t>
            </w:r>
            <w:r>
              <w:rPr>
                <w:spacing w:val="-4"/>
              </w:rPr>
              <w:t xml:space="preserve"> </w:t>
            </w:r>
            <w:r>
              <w:t>rekordem</w:t>
            </w:r>
            <w:r>
              <w:rPr>
                <w:spacing w:val="-1"/>
              </w:rPr>
              <w:t xml:space="preserve"> </w:t>
            </w:r>
            <w:r>
              <w:t>pacjenta</w:t>
            </w:r>
            <w:r>
              <w:rPr>
                <w:spacing w:val="-6"/>
              </w:rPr>
              <w:t xml:space="preserve"> </w:t>
            </w:r>
            <w:r>
              <w:t>zarejestrowanego</w:t>
            </w:r>
            <w:r>
              <w:rPr>
                <w:spacing w:val="-5"/>
              </w:rPr>
              <w:t xml:space="preserve"> </w:t>
            </w:r>
            <w:r>
              <w:t>w</w:t>
            </w:r>
            <w:r>
              <w:rPr>
                <w:spacing w:val="-3"/>
              </w:rPr>
              <w:t xml:space="preserve"> </w:t>
            </w:r>
            <w:r>
              <w:rPr>
                <w:spacing w:val="-2"/>
              </w:rPr>
              <w:t>systemie</w:t>
            </w:r>
          </w:p>
        </w:tc>
      </w:tr>
      <w:tr w:rsidR="00747BBF" w14:paraId="7A7427B3" w14:textId="77777777">
        <w:trPr>
          <w:trHeight w:val="319"/>
        </w:trPr>
        <w:tc>
          <w:tcPr>
            <w:tcW w:w="638" w:type="dxa"/>
            <w:shd w:val="clear" w:color="auto" w:fill="D9E1F3"/>
          </w:tcPr>
          <w:p w14:paraId="675D8DD1" w14:textId="77777777" w:rsidR="00747BBF" w:rsidRDefault="00747BBF">
            <w:pPr>
              <w:pStyle w:val="TableParagraph"/>
              <w:spacing w:line="240" w:lineRule="auto"/>
              <w:ind w:left="0"/>
              <w:rPr>
                <w:rFonts w:ascii="Times New Roman"/>
              </w:rPr>
            </w:pPr>
          </w:p>
        </w:tc>
        <w:tc>
          <w:tcPr>
            <w:tcW w:w="8430" w:type="dxa"/>
            <w:shd w:val="clear" w:color="auto" w:fill="D9E1F3"/>
          </w:tcPr>
          <w:p w14:paraId="0B168836" w14:textId="77777777" w:rsidR="00747BBF" w:rsidRDefault="00927A6E">
            <w:pPr>
              <w:pStyle w:val="TableParagraph"/>
              <w:ind w:left="108"/>
            </w:pPr>
            <w:r>
              <w:t>System</w:t>
            </w:r>
            <w:r>
              <w:rPr>
                <w:spacing w:val="-7"/>
              </w:rPr>
              <w:t xml:space="preserve"> </w:t>
            </w:r>
            <w:r>
              <w:t>musi</w:t>
            </w:r>
            <w:r>
              <w:rPr>
                <w:spacing w:val="-6"/>
              </w:rPr>
              <w:t xml:space="preserve"> </w:t>
            </w:r>
            <w:r>
              <w:t>umożliwiać</w:t>
            </w:r>
            <w:r>
              <w:rPr>
                <w:spacing w:val="-6"/>
              </w:rPr>
              <w:t xml:space="preserve"> </w:t>
            </w:r>
            <w:r>
              <w:t>przegląd</w:t>
            </w:r>
            <w:r>
              <w:rPr>
                <w:spacing w:val="-7"/>
              </w:rPr>
              <w:t xml:space="preserve"> </w:t>
            </w:r>
            <w:r>
              <w:t>danych</w:t>
            </w:r>
            <w:r>
              <w:rPr>
                <w:spacing w:val="-6"/>
              </w:rPr>
              <w:t xml:space="preserve"> </w:t>
            </w:r>
            <w:r>
              <w:t>archiwalnych</w:t>
            </w:r>
            <w:r>
              <w:rPr>
                <w:spacing w:val="-6"/>
              </w:rPr>
              <w:t xml:space="preserve"> </w:t>
            </w:r>
            <w:r>
              <w:rPr>
                <w:spacing w:val="-2"/>
              </w:rPr>
              <w:t>pacjenta:</w:t>
            </w:r>
          </w:p>
        </w:tc>
      </w:tr>
      <w:tr w:rsidR="00747BBF" w14:paraId="49DB1BFD" w14:textId="77777777">
        <w:trPr>
          <w:trHeight w:val="321"/>
        </w:trPr>
        <w:tc>
          <w:tcPr>
            <w:tcW w:w="638" w:type="dxa"/>
          </w:tcPr>
          <w:p w14:paraId="5524050C" w14:textId="77777777" w:rsidR="00747BBF" w:rsidRDefault="00927A6E">
            <w:pPr>
              <w:pStyle w:val="TableParagraph"/>
            </w:pPr>
            <w:r>
              <w:rPr>
                <w:spacing w:val="-5"/>
              </w:rPr>
              <w:t>18.</w:t>
            </w:r>
          </w:p>
        </w:tc>
        <w:tc>
          <w:tcPr>
            <w:tcW w:w="8430" w:type="dxa"/>
          </w:tcPr>
          <w:p w14:paraId="61E2837C" w14:textId="77777777" w:rsidR="00747BBF" w:rsidRDefault="00927A6E">
            <w:pPr>
              <w:pStyle w:val="TableParagraph"/>
              <w:ind w:left="108"/>
            </w:pPr>
            <w:r>
              <w:t>w</w:t>
            </w:r>
            <w:r>
              <w:rPr>
                <w:spacing w:val="-3"/>
              </w:rPr>
              <w:t xml:space="preserve"> </w:t>
            </w:r>
            <w:r>
              <w:t>zakresie</w:t>
            </w:r>
            <w:r>
              <w:rPr>
                <w:spacing w:val="-3"/>
              </w:rPr>
              <w:t xml:space="preserve"> </w:t>
            </w:r>
            <w:r>
              <w:t>danych</w:t>
            </w:r>
            <w:r>
              <w:rPr>
                <w:spacing w:val="-2"/>
              </w:rPr>
              <w:t xml:space="preserve"> osobowych,</w:t>
            </w:r>
          </w:p>
        </w:tc>
      </w:tr>
      <w:tr w:rsidR="00747BBF" w14:paraId="24BA9FF4" w14:textId="77777777">
        <w:trPr>
          <w:trHeight w:val="628"/>
        </w:trPr>
        <w:tc>
          <w:tcPr>
            <w:tcW w:w="638" w:type="dxa"/>
            <w:shd w:val="clear" w:color="auto" w:fill="D9E1F3"/>
          </w:tcPr>
          <w:p w14:paraId="75CDA0FC" w14:textId="77777777" w:rsidR="00747BBF" w:rsidRDefault="00927A6E">
            <w:pPr>
              <w:pStyle w:val="TableParagraph"/>
            </w:pPr>
            <w:r>
              <w:rPr>
                <w:spacing w:val="-5"/>
              </w:rPr>
              <w:t>19.</w:t>
            </w:r>
          </w:p>
        </w:tc>
        <w:tc>
          <w:tcPr>
            <w:tcW w:w="8430" w:type="dxa"/>
            <w:shd w:val="clear" w:color="auto" w:fill="D9E1F3"/>
          </w:tcPr>
          <w:p w14:paraId="6CA5C8D9" w14:textId="77777777" w:rsidR="00747BBF" w:rsidRDefault="00927A6E">
            <w:pPr>
              <w:pStyle w:val="TableParagraph"/>
              <w:ind w:left="108"/>
            </w:pPr>
            <w:r>
              <w:t>w</w:t>
            </w:r>
            <w:r>
              <w:rPr>
                <w:spacing w:val="10"/>
              </w:rPr>
              <w:t xml:space="preserve"> </w:t>
            </w:r>
            <w:r>
              <w:t>zakresie</w:t>
            </w:r>
            <w:r>
              <w:rPr>
                <w:spacing w:val="13"/>
              </w:rPr>
              <w:t xml:space="preserve"> </w:t>
            </w:r>
            <w:r>
              <w:t>danych</w:t>
            </w:r>
            <w:r>
              <w:rPr>
                <w:spacing w:val="11"/>
              </w:rPr>
              <w:t xml:space="preserve"> </w:t>
            </w:r>
            <w:r>
              <w:t>z</w:t>
            </w:r>
            <w:r>
              <w:rPr>
                <w:spacing w:val="13"/>
              </w:rPr>
              <w:t xml:space="preserve"> </w:t>
            </w:r>
            <w:r>
              <w:t>poszczególnych</w:t>
            </w:r>
            <w:r>
              <w:rPr>
                <w:spacing w:val="11"/>
              </w:rPr>
              <w:t xml:space="preserve"> </w:t>
            </w:r>
            <w:r>
              <w:t>pobytów</w:t>
            </w:r>
            <w:r>
              <w:rPr>
                <w:spacing w:val="13"/>
              </w:rPr>
              <w:t xml:space="preserve"> </w:t>
            </w:r>
            <w:r>
              <w:t>szpitalnych</w:t>
            </w:r>
            <w:r>
              <w:rPr>
                <w:spacing w:val="11"/>
              </w:rPr>
              <w:t xml:space="preserve"> </w:t>
            </w:r>
            <w:r>
              <w:t>oraz</w:t>
            </w:r>
            <w:r>
              <w:rPr>
                <w:spacing w:val="11"/>
              </w:rPr>
              <w:t xml:space="preserve"> </w:t>
            </w:r>
            <w:r>
              <w:t>świadczeń</w:t>
            </w:r>
            <w:r>
              <w:rPr>
                <w:spacing w:val="12"/>
              </w:rPr>
              <w:t xml:space="preserve"> </w:t>
            </w:r>
            <w:r>
              <w:rPr>
                <w:spacing w:val="-2"/>
              </w:rPr>
              <w:t>ambulatoryjnych</w:t>
            </w:r>
          </w:p>
          <w:p w14:paraId="2F171CDA" w14:textId="77777777" w:rsidR="00747BBF" w:rsidRDefault="00927A6E">
            <w:pPr>
              <w:pStyle w:val="TableParagraph"/>
              <w:spacing w:before="38" w:line="240" w:lineRule="auto"/>
              <w:ind w:left="117"/>
            </w:pPr>
            <w:r>
              <w:t>oraz</w:t>
            </w:r>
            <w:r>
              <w:rPr>
                <w:spacing w:val="-5"/>
              </w:rPr>
              <w:t xml:space="preserve"> </w:t>
            </w:r>
            <w:r>
              <w:t>wgląd</w:t>
            </w:r>
            <w:r>
              <w:rPr>
                <w:spacing w:val="-7"/>
              </w:rPr>
              <w:t xml:space="preserve"> </w:t>
            </w:r>
            <w:r>
              <w:t>w</w:t>
            </w:r>
            <w:r>
              <w:rPr>
                <w:spacing w:val="-3"/>
              </w:rPr>
              <w:t xml:space="preserve"> </w:t>
            </w:r>
            <w:r>
              <w:t>dokumentację</w:t>
            </w:r>
            <w:r>
              <w:rPr>
                <w:spacing w:val="-4"/>
              </w:rPr>
              <w:t xml:space="preserve"> </w:t>
            </w:r>
            <w:r>
              <w:t>w</w:t>
            </w:r>
            <w:r>
              <w:rPr>
                <w:spacing w:val="-4"/>
              </w:rPr>
              <w:t xml:space="preserve"> </w:t>
            </w:r>
            <w:r>
              <w:t>formie</w:t>
            </w:r>
            <w:r>
              <w:rPr>
                <w:spacing w:val="-6"/>
              </w:rPr>
              <w:t xml:space="preserve"> </w:t>
            </w:r>
            <w:r>
              <w:t>elektronicznej</w:t>
            </w:r>
            <w:r>
              <w:rPr>
                <w:spacing w:val="-4"/>
              </w:rPr>
              <w:t xml:space="preserve"> EDM.</w:t>
            </w:r>
          </w:p>
        </w:tc>
      </w:tr>
      <w:tr w:rsidR="00747BBF" w14:paraId="4E954A8B" w14:textId="77777777">
        <w:trPr>
          <w:trHeight w:val="743"/>
        </w:trPr>
        <w:tc>
          <w:tcPr>
            <w:tcW w:w="638" w:type="dxa"/>
          </w:tcPr>
          <w:p w14:paraId="2697156E" w14:textId="77777777" w:rsidR="00747BBF" w:rsidRDefault="00747BBF">
            <w:pPr>
              <w:pStyle w:val="TableParagraph"/>
              <w:spacing w:line="240" w:lineRule="auto"/>
              <w:ind w:left="0"/>
              <w:rPr>
                <w:rFonts w:ascii="Times New Roman"/>
              </w:rPr>
            </w:pPr>
          </w:p>
        </w:tc>
        <w:tc>
          <w:tcPr>
            <w:tcW w:w="8430" w:type="dxa"/>
          </w:tcPr>
          <w:p w14:paraId="0D1DE2DF" w14:textId="77777777" w:rsidR="00747BBF" w:rsidRDefault="00927A6E">
            <w:pPr>
              <w:pStyle w:val="TableParagraph"/>
              <w:spacing w:before="241" w:line="240" w:lineRule="auto"/>
              <w:ind w:left="108"/>
              <w:rPr>
                <w:b/>
                <w:sz w:val="20"/>
              </w:rPr>
            </w:pPr>
            <w:r>
              <w:rPr>
                <w:b/>
                <w:color w:val="2E5395"/>
                <w:sz w:val="20"/>
              </w:rPr>
              <w:t>Rejestracja</w:t>
            </w:r>
            <w:r>
              <w:rPr>
                <w:b/>
                <w:color w:val="2E5395"/>
                <w:spacing w:val="-8"/>
                <w:sz w:val="20"/>
              </w:rPr>
              <w:t xml:space="preserve"> </w:t>
            </w:r>
            <w:r>
              <w:rPr>
                <w:b/>
                <w:color w:val="2E5395"/>
                <w:sz w:val="20"/>
              </w:rPr>
              <w:t>pacjenta</w:t>
            </w:r>
            <w:r>
              <w:rPr>
                <w:b/>
                <w:color w:val="2E5395"/>
                <w:spacing w:val="-6"/>
                <w:sz w:val="20"/>
              </w:rPr>
              <w:t xml:space="preserve"> </w:t>
            </w:r>
            <w:r>
              <w:rPr>
                <w:b/>
                <w:color w:val="2E5395"/>
                <w:sz w:val="20"/>
              </w:rPr>
              <w:t>w</w:t>
            </w:r>
            <w:r>
              <w:rPr>
                <w:b/>
                <w:color w:val="2E5395"/>
                <w:spacing w:val="-7"/>
                <w:sz w:val="20"/>
              </w:rPr>
              <w:t xml:space="preserve"> </w:t>
            </w:r>
            <w:r>
              <w:rPr>
                <w:b/>
                <w:color w:val="2E5395"/>
                <w:sz w:val="20"/>
              </w:rPr>
              <w:t>Izbie</w:t>
            </w:r>
            <w:r>
              <w:rPr>
                <w:b/>
                <w:color w:val="2E5395"/>
                <w:spacing w:val="-6"/>
                <w:sz w:val="20"/>
              </w:rPr>
              <w:t xml:space="preserve"> </w:t>
            </w:r>
            <w:r>
              <w:rPr>
                <w:b/>
                <w:color w:val="2E5395"/>
                <w:spacing w:val="-2"/>
                <w:sz w:val="20"/>
              </w:rPr>
              <w:t>Przyjęć</w:t>
            </w:r>
          </w:p>
        </w:tc>
      </w:tr>
      <w:tr w:rsidR="00747BBF" w14:paraId="79177EE8" w14:textId="77777777">
        <w:trPr>
          <w:trHeight w:val="318"/>
        </w:trPr>
        <w:tc>
          <w:tcPr>
            <w:tcW w:w="638" w:type="dxa"/>
            <w:shd w:val="clear" w:color="auto" w:fill="D9E1F3"/>
          </w:tcPr>
          <w:p w14:paraId="5059A5EA" w14:textId="77777777" w:rsidR="00747BBF" w:rsidRDefault="00927A6E">
            <w:pPr>
              <w:pStyle w:val="TableParagraph"/>
            </w:pPr>
            <w:r>
              <w:rPr>
                <w:spacing w:val="-5"/>
              </w:rPr>
              <w:t>20.</w:t>
            </w:r>
          </w:p>
        </w:tc>
        <w:tc>
          <w:tcPr>
            <w:tcW w:w="8430" w:type="dxa"/>
            <w:shd w:val="clear" w:color="auto" w:fill="D9E1F3"/>
          </w:tcPr>
          <w:p w14:paraId="1A3EDFAC" w14:textId="77777777" w:rsidR="00747BBF" w:rsidRDefault="00927A6E">
            <w:pPr>
              <w:pStyle w:val="TableParagraph"/>
              <w:ind w:left="108"/>
            </w:pPr>
            <w:r>
              <w:t>System</w:t>
            </w:r>
            <w:r>
              <w:rPr>
                <w:spacing w:val="-6"/>
              </w:rPr>
              <w:t xml:space="preserve"> </w:t>
            </w:r>
            <w:r>
              <w:t>musi</w:t>
            </w:r>
            <w:r>
              <w:rPr>
                <w:spacing w:val="-3"/>
              </w:rPr>
              <w:t xml:space="preserve"> </w:t>
            </w:r>
            <w:r>
              <w:t>umożliwić</w:t>
            </w:r>
            <w:r>
              <w:rPr>
                <w:spacing w:val="-3"/>
              </w:rPr>
              <w:t xml:space="preserve"> </w:t>
            </w:r>
            <w:r>
              <w:t>pacjenta</w:t>
            </w:r>
            <w:r>
              <w:rPr>
                <w:spacing w:val="-2"/>
              </w:rPr>
              <w:t xml:space="preserve"> </w:t>
            </w:r>
            <w:r>
              <w:t>przyjęcie</w:t>
            </w:r>
            <w:r>
              <w:rPr>
                <w:spacing w:val="-5"/>
              </w:rPr>
              <w:t xml:space="preserve"> </w:t>
            </w:r>
            <w:r>
              <w:t>w</w:t>
            </w:r>
            <w:r>
              <w:rPr>
                <w:spacing w:val="-2"/>
              </w:rPr>
              <w:t xml:space="preserve"> </w:t>
            </w:r>
            <w:r>
              <w:t>trybie</w:t>
            </w:r>
            <w:r>
              <w:rPr>
                <w:spacing w:val="-2"/>
              </w:rPr>
              <w:t xml:space="preserve"> </w:t>
            </w:r>
            <w:r>
              <w:t>nagłym</w:t>
            </w:r>
            <w:r>
              <w:rPr>
                <w:spacing w:val="-5"/>
              </w:rPr>
              <w:t xml:space="preserve"> </w:t>
            </w:r>
            <w:r>
              <w:t>oraz</w:t>
            </w:r>
            <w:r>
              <w:rPr>
                <w:spacing w:val="-6"/>
              </w:rPr>
              <w:t xml:space="preserve"> </w:t>
            </w:r>
            <w:r>
              <w:rPr>
                <w:spacing w:val="-2"/>
              </w:rPr>
              <w:t>planowym</w:t>
            </w:r>
          </w:p>
        </w:tc>
      </w:tr>
      <w:tr w:rsidR="00747BBF" w14:paraId="45DE2D47" w14:textId="77777777">
        <w:trPr>
          <w:trHeight w:val="628"/>
        </w:trPr>
        <w:tc>
          <w:tcPr>
            <w:tcW w:w="638" w:type="dxa"/>
          </w:tcPr>
          <w:p w14:paraId="156C77AE" w14:textId="77777777" w:rsidR="00747BBF" w:rsidRDefault="00927A6E">
            <w:pPr>
              <w:pStyle w:val="TableParagraph"/>
            </w:pPr>
            <w:r>
              <w:rPr>
                <w:spacing w:val="-5"/>
              </w:rPr>
              <w:t>21.</w:t>
            </w:r>
          </w:p>
        </w:tc>
        <w:tc>
          <w:tcPr>
            <w:tcW w:w="8430" w:type="dxa"/>
          </w:tcPr>
          <w:p w14:paraId="7D38092D" w14:textId="77777777" w:rsidR="00747BBF" w:rsidRDefault="00927A6E">
            <w:pPr>
              <w:pStyle w:val="TableParagraph"/>
              <w:ind w:left="108"/>
            </w:pPr>
            <w:r>
              <w:t>Dla</w:t>
            </w:r>
            <w:r>
              <w:rPr>
                <w:spacing w:val="79"/>
              </w:rPr>
              <w:t xml:space="preserve"> </w:t>
            </w:r>
            <w:r>
              <w:t>przyjęć</w:t>
            </w:r>
            <w:r>
              <w:rPr>
                <w:spacing w:val="79"/>
              </w:rPr>
              <w:t xml:space="preserve"> </w:t>
            </w:r>
            <w:r>
              <w:t>w</w:t>
            </w:r>
            <w:r>
              <w:rPr>
                <w:spacing w:val="57"/>
                <w:w w:val="150"/>
              </w:rPr>
              <w:t xml:space="preserve"> </w:t>
            </w:r>
            <w:r>
              <w:t>trybie</w:t>
            </w:r>
            <w:r>
              <w:rPr>
                <w:spacing w:val="56"/>
                <w:w w:val="150"/>
              </w:rPr>
              <w:t xml:space="preserve"> </w:t>
            </w:r>
            <w:r>
              <w:t>nagłym,</w:t>
            </w:r>
            <w:r>
              <w:rPr>
                <w:spacing w:val="55"/>
                <w:w w:val="150"/>
              </w:rPr>
              <w:t xml:space="preserve"> </w:t>
            </w:r>
            <w:r>
              <w:t>system</w:t>
            </w:r>
            <w:r>
              <w:rPr>
                <w:spacing w:val="56"/>
                <w:w w:val="150"/>
              </w:rPr>
              <w:t xml:space="preserve"> </w:t>
            </w:r>
            <w:r>
              <w:t>musi</w:t>
            </w:r>
            <w:r>
              <w:rPr>
                <w:spacing w:val="78"/>
              </w:rPr>
              <w:t xml:space="preserve"> </w:t>
            </w:r>
            <w:r>
              <w:t>mieć</w:t>
            </w:r>
            <w:r>
              <w:rPr>
                <w:spacing w:val="78"/>
              </w:rPr>
              <w:t xml:space="preserve"> </w:t>
            </w:r>
            <w:r>
              <w:t>możliwość</w:t>
            </w:r>
            <w:r>
              <w:rPr>
                <w:spacing w:val="56"/>
                <w:w w:val="150"/>
              </w:rPr>
              <w:t xml:space="preserve"> </w:t>
            </w:r>
            <w:r>
              <w:t>oznaczenia</w:t>
            </w:r>
            <w:r>
              <w:rPr>
                <w:spacing w:val="79"/>
              </w:rPr>
              <w:t xml:space="preserve"> </w:t>
            </w:r>
            <w:r>
              <w:t>pobytu</w:t>
            </w:r>
            <w:r>
              <w:rPr>
                <w:spacing w:val="55"/>
                <w:w w:val="150"/>
              </w:rPr>
              <w:t xml:space="preserve"> </w:t>
            </w:r>
            <w:r>
              <w:rPr>
                <w:spacing w:val="-4"/>
              </w:rPr>
              <w:t>jako</w:t>
            </w:r>
          </w:p>
          <w:p w14:paraId="69C501AD" w14:textId="77777777" w:rsidR="00747BBF" w:rsidRDefault="00927A6E">
            <w:pPr>
              <w:pStyle w:val="TableParagraph"/>
              <w:spacing w:before="41" w:line="240" w:lineRule="auto"/>
              <w:ind w:left="117"/>
            </w:pPr>
            <w:r>
              <w:t>"zagrożenie</w:t>
            </w:r>
            <w:r>
              <w:rPr>
                <w:spacing w:val="-4"/>
              </w:rPr>
              <w:t xml:space="preserve"> </w:t>
            </w:r>
            <w:r>
              <w:t>życia</w:t>
            </w:r>
            <w:r>
              <w:rPr>
                <w:spacing w:val="-4"/>
              </w:rPr>
              <w:t xml:space="preserve"> </w:t>
            </w:r>
            <w:r>
              <w:t>lub</w:t>
            </w:r>
            <w:r>
              <w:rPr>
                <w:spacing w:val="-4"/>
              </w:rPr>
              <w:t xml:space="preserve"> </w:t>
            </w:r>
            <w:r>
              <w:rPr>
                <w:spacing w:val="-2"/>
              </w:rPr>
              <w:t>zdrowia"</w:t>
            </w:r>
          </w:p>
        </w:tc>
      </w:tr>
      <w:tr w:rsidR="00747BBF" w14:paraId="2979D07D" w14:textId="77777777">
        <w:trPr>
          <w:trHeight w:val="628"/>
        </w:trPr>
        <w:tc>
          <w:tcPr>
            <w:tcW w:w="638" w:type="dxa"/>
          </w:tcPr>
          <w:p w14:paraId="777BD80D" w14:textId="77777777" w:rsidR="00747BBF" w:rsidRDefault="00927A6E">
            <w:pPr>
              <w:pStyle w:val="TableParagraph"/>
            </w:pPr>
            <w:r>
              <w:rPr>
                <w:spacing w:val="-5"/>
              </w:rPr>
              <w:t>23.</w:t>
            </w:r>
          </w:p>
        </w:tc>
        <w:tc>
          <w:tcPr>
            <w:tcW w:w="8430" w:type="dxa"/>
          </w:tcPr>
          <w:p w14:paraId="651C7410" w14:textId="77777777" w:rsidR="00747BBF" w:rsidRDefault="00927A6E">
            <w:pPr>
              <w:pStyle w:val="TableParagraph"/>
              <w:ind w:left="158"/>
            </w:pPr>
            <w:r>
              <w:t>System</w:t>
            </w:r>
            <w:r>
              <w:rPr>
                <w:spacing w:val="13"/>
              </w:rPr>
              <w:t xml:space="preserve"> </w:t>
            </w:r>
            <w:r>
              <w:t>musi</w:t>
            </w:r>
            <w:r>
              <w:rPr>
                <w:spacing w:val="14"/>
              </w:rPr>
              <w:t xml:space="preserve"> </w:t>
            </w:r>
            <w:r>
              <w:t>umożliwiać</w:t>
            </w:r>
            <w:r>
              <w:rPr>
                <w:spacing w:val="14"/>
              </w:rPr>
              <w:t xml:space="preserve"> </w:t>
            </w:r>
            <w:r>
              <w:t>rejestrację</w:t>
            </w:r>
            <w:r>
              <w:rPr>
                <w:spacing w:val="17"/>
              </w:rPr>
              <w:t xml:space="preserve"> </w:t>
            </w:r>
            <w:proofErr w:type="spellStart"/>
            <w:r>
              <w:t>rozpoznań</w:t>
            </w:r>
            <w:proofErr w:type="spellEnd"/>
            <w:r>
              <w:t>:</w:t>
            </w:r>
            <w:r>
              <w:rPr>
                <w:spacing w:val="15"/>
              </w:rPr>
              <w:t xml:space="preserve"> </w:t>
            </w:r>
            <w:r>
              <w:t>wstępnego,</w:t>
            </w:r>
            <w:r>
              <w:rPr>
                <w:spacing w:val="17"/>
              </w:rPr>
              <w:t xml:space="preserve"> </w:t>
            </w:r>
            <w:r>
              <w:t>towarzyszących</w:t>
            </w:r>
            <w:r>
              <w:rPr>
                <w:spacing w:val="16"/>
              </w:rPr>
              <w:t xml:space="preserve"> </w:t>
            </w:r>
            <w:r>
              <w:t>i</w:t>
            </w:r>
            <w:r>
              <w:rPr>
                <w:spacing w:val="17"/>
              </w:rPr>
              <w:t xml:space="preserve"> </w:t>
            </w:r>
            <w:r>
              <w:rPr>
                <w:spacing w:val="-2"/>
              </w:rPr>
              <w:t>rozpoznania</w:t>
            </w:r>
          </w:p>
          <w:p w14:paraId="0F9D8812" w14:textId="77777777" w:rsidR="00747BBF" w:rsidRDefault="00927A6E">
            <w:pPr>
              <w:pStyle w:val="TableParagraph"/>
              <w:spacing w:before="38" w:line="240" w:lineRule="auto"/>
              <w:ind w:left="117"/>
            </w:pPr>
            <w:r>
              <w:rPr>
                <w:spacing w:val="-2"/>
              </w:rPr>
              <w:t>końcowego</w:t>
            </w:r>
          </w:p>
        </w:tc>
      </w:tr>
      <w:tr w:rsidR="00747BBF" w14:paraId="38A3B85F" w14:textId="77777777">
        <w:trPr>
          <w:trHeight w:val="318"/>
        </w:trPr>
        <w:tc>
          <w:tcPr>
            <w:tcW w:w="638" w:type="dxa"/>
            <w:shd w:val="clear" w:color="auto" w:fill="D9E1F3"/>
          </w:tcPr>
          <w:p w14:paraId="41401CDC" w14:textId="77777777" w:rsidR="00747BBF" w:rsidRDefault="00927A6E">
            <w:pPr>
              <w:pStyle w:val="TableParagraph"/>
            </w:pPr>
            <w:r>
              <w:rPr>
                <w:spacing w:val="-5"/>
              </w:rPr>
              <w:t>24.</w:t>
            </w:r>
          </w:p>
        </w:tc>
        <w:tc>
          <w:tcPr>
            <w:tcW w:w="8430" w:type="dxa"/>
            <w:shd w:val="clear" w:color="auto" w:fill="D9E1F3"/>
          </w:tcPr>
          <w:p w14:paraId="539FE868" w14:textId="77777777" w:rsidR="00747BBF" w:rsidRDefault="00927A6E">
            <w:pPr>
              <w:pStyle w:val="TableParagraph"/>
              <w:ind w:left="108"/>
            </w:pPr>
            <w:r>
              <w:t>Wprowadzenie</w:t>
            </w:r>
            <w:r>
              <w:rPr>
                <w:spacing w:val="-6"/>
              </w:rPr>
              <w:t xml:space="preserve"> </w:t>
            </w:r>
            <w:r>
              <w:t>danych</w:t>
            </w:r>
            <w:r>
              <w:rPr>
                <w:spacing w:val="-7"/>
              </w:rPr>
              <w:t xml:space="preserve"> </w:t>
            </w:r>
            <w:r>
              <w:t>o</w:t>
            </w:r>
            <w:r>
              <w:rPr>
                <w:spacing w:val="-3"/>
              </w:rPr>
              <w:t xml:space="preserve"> </w:t>
            </w:r>
            <w:r>
              <w:t>rozpoznaniu</w:t>
            </w:r>
            <w:r>
              <w:rPr>
                <w:spacing w:val="-6"/>
              </w:rPr>
              <w:t xml:space="preserve"> </w:t>
            </w:r>
            <w:r>
              <w:t>musi</w:t>
            </w:r>
            <w:r>
              <w:rPr>
                <w:spacing w:val="-6"/>
              </w:rPr>
              <w:t xml:space="preserve"> </w:t>
            </w:r>
            <w:r>
              <w:t>odbywać</w:t>
            </w:r>
            <w:r>
              <w:rPr>
                <w:spacing w:val="-6"/>
              </w:rPr>
              <w:t xml:space="preserve"> </w:t>
            </w:r>
            <w:r>
              <w:t>się</w:t>
            </w:r>
            <w:r>
              <w:rPr>
                <w:spacing w:val="-3"/>
              </w:rPr>
              <w:t xml:space="preserve"> </w:t>
            </w:r>
            <w:r>
              <w:t>z</w:t>
            </w:r>
            <w:r>
              <w:rPr>
                <w:spacing w:val="-4"/>
              </w:rPr>
              <w:t xml:space="preserve"> </w:t>
            </w:r>
            <w:r>
              <w:t>wykorzystaniem</w:t>
            </w:r>
            <w:r>
              <w:rPr>
                <w:spacing w:val="-3"/>
              </w:rPr>
              <w:t xml:space="preserve"> </w:t>
            </w:r>
            <w:r>
              <w:t>słownika</w:t>
            </w:r>
            <w:r>
              <w:rPr>
                <w:spacing w:val="-3"/>
              </w:rPr>
              <w:t xml:space="preserve"> </w:t>
            </w:r>
            <w:r>
              <w:rPr>
                <w:spacing w:val="-2"/>
              </w:rPr>
              <w:t>ICD10</w:t>
            </w:r>
          </w:p>
        </w:tc>
      </w:tr>
      <w:tr w:rsidR="00747BBF" w14:paraId="2A897A12" w14:textId="77777777">
        <w:trPr>
          <w:trHeight w:val="628"/>
        </w:trPr>
        <w:tc>
          <w:tcPr>
            <w:tcW w:w="638" w:type="dxa"/>
          </w:tcPr>
          <w:p w14:paraId="7BE4DF23" w14:textId="77777777" w:rsidR="00747BBF" w:rsidRDefault="00927A6E">
            <w:pPr>
              <w:pStyle w:val="TableParagraph"/>
            </w:pPr>
            <w:r>
              <w:rPr>
                <w:spacing w:val="-5"/>
              </w:rPr>
              <w:t>25.</w:t>
            </w:r>
          </w:p>
        </w:tc>
        <w:tc>
          <w:tcPr>
            <w:tcW w:w="8430" w:type="dxa"/>
          </w:tcPr>
          <w:p w14:paraId="16513EA0" w14:textId="77777777" w:rsidR="00747BBF" w:rsidRDefault="00927A6E">
            <w:pPr>
              <w:pStyle w:val="TableParagraph"/>
              <w:ind w:left="108"/>
            </w:pPr>
            <w:r>
              <w:t>System</w:t>
            </w:r>
            <w:r>
              <w:rPr>
                <w:spacing w:val="19"/>
              </w:rPr>
              <w:t xml:space="preserve"> </w:t>
            </w:r>
            <w:r>
              <w:t>powinien</w:t>
            </w:r>
            <w:r>
              <w:rPr>
                <w:spacing w:val="20"/>
              </w:rPr>
              <w:t xml:space="preserve"> </w:t>
            </w:r>
            <w:r>
              <w:t>umożliwiać</w:t>
            </w:r>
            <w:r>
              <w:rPr>
                <w:spacing w:val="20"/>
              </w:rPr>
              <w:t xml:space="preserve"> </w:t>
            </w:r>
            <w:r>
              <w:t>kopiowanie</w:t>
            </w:r>
            <w:r>
              <w:rPr>
                <w:spacing w:val="19"/>
              </w:rPr>
              <w:t xml:space="preserve"> </w:t>
            </w:r>
            <w:proofErr w:type="spellStart"/>
            <w:r>
              <w:t>rozpoznań</w:t>
            </w:r>
            <w:proofErr w:type="spellEnd"/>
            <w:r>
              <w:rPr>
                <w:spacing w:val="18"/>
              </w:rPr>
              <w:t xml:space="preserve"> </w:t>
            </w:r>
            <w:r>
              <w:t>z:</w:t>
            </w:r>
            <w:r>
              <w:rPr>
                <w:spacing w:val="20"/>
              </w:rPr>
              <w:t xml:space="preserve"> </w:t>
            </w:r>
            <w:r>
              <w:t>poprzedniej</w:t>
            </w:r>
            <w:r>
              <w:rPr>
                <w:spacing w:val="21"/>
              </w:rPr>
              <w:t xml:space="preserve"> </w:t>
            </w:r>
            <w:r>
              <w:t>jednostki,</w:t>
            </w:r>
            <w:r>
              <w:rPr>
                <w:spacing w:val="21"/>
              </w:rPr>
              <w:t xml:space="preserve"> </w:t>
            </w:r>
            <w:r>
              <w:rPr>
                <w:spacing w:val="-2"/>
              </w:rPr>
              <w:t>poprzedniej</w:t>
            </w:r>
          </w:p>
          <w:p w14:paraId="45DC2BCF" w14:textId="77777777" w:rsidR="00747BBF" w:rsidRDefault="00927A6E">
            <w:pPr>
              <w:pStyle w:val="TableParagraph"/>
              <w:spacing w:before="41" w:line="240" w:lineRule="auto"/>
              <w:ind w:left="117"/>
            </w:pPr>
            <w:r>
              <w:t>hospitalizacji,</w:t>
            </w:r>
            <w:r>
              <w:rPr>
                <w:spacing w:val="-6"/>
              </w:rPr>
              <w:t xml:space="preserve"> </w:t>
            </w:r>
            <w:r>
              <w:t>poprzedniego</w:t>
            </w:r>
            <w:r>
              <w:rPr>
                <w:spacing w:val="-4"/>
              </w:rPr>
              <w:t xml:space="preserve"> </w:t>
            </w:r>
            <w:r>
              <w:t>pobytu</w:t>
            </w:r>
            <w:r>
              <w:rPr>
                <w:spacing w:val="-7"/>
              </w:rPr>
              <w:t xml:space="preserve"> </w:t>
            </w:r>
            <w:r>
              <w:t>w</w:t>
            </w:r>
            <w:r>
              <w:rPr>
                <w:spacing w:val="-5"/>
              </w:rPr>
              <w:t xml:space="preserve"> </w:t>
            </w:r>
            <w:r>
              <w:t>Izbie</w:t>
            </w:r>
            <w:r>
              <w:rPr>
                <w:spacing w:val="-6"/>
              </w:rPr>
              <w:t xml:space="preserve"> </w:t>
            </w:r>
            <w:r>
              <w:rPr>
                <w:spacing w:val="-2"/>
              </w:rPr>
              <w:t>Przyjęć.</w:t>
            </w:r>
          </w:p>
        </w:tc>
      </w:tr>
      <w:tr w:rsidR="00747BBF" w14:paraId="40C5E70D" w14:textId="77777777">
        <w:trPr>
          <w:trHeight w:val="321"/>
        </w:trPr>
        <w:tc>
          <w:tcPr>
            <w:tcW w:w="638" w:type="dxa"/>
            <w:shd w:val="clear" w:color="auto" w:fill="D9E1F3"/>
          </w:tcPr>
          <w:p w14:paraId="771CBE28" w14:textId="77777777" w:rsidR="00747BBF" w:rsidRDefault="00747BBF">
            <w:pPr>
              <w:pStyle w:val="TableParagraph"/>
              <w:spacing w:line="240" w:lineRule="auto"/>
              <w:ind w:left="0"/>
              <w:rPr>
                <w:rFonts w:ascii="Times New Roman"/>
              </w:rPr>
            </w:pPr>
          </w:p>
        </w:tc>
        <w:tc>
          <w:tcPr>
            <w:tcW w:w="8430" w:type="dxa"/>
            <w:shd w:val="clear" w:color="auto" w:fill="D9E1F3"/>
          </w:tcPr>
          <w:p w14:paraId="24B7F886" w14:textId="77777777" w:rsidR="00747BBF" w:rsidRDefault="00927A6E">
            <w:pPr>
              <w:pStyle w:val="TableParagraph"/>
              <w:ind w:left="108"/>
            </w:pPr>
            <w:r>
              <w:t>System</w:t>
            </w:r>
            <w:r>
              <w:rPr>
                <w:spacing w:val="-3"/>
              </w:rPr>
              <w:t xml:space="preserve"> </w:t>
            </w:r>
            <w:r>
              <w:t>musi</w:t>
            </w:r>
            <w:r>
              <w:rPr>
                <w:spacing w:val="-1"/>
              </w:rPr>
              <w:t xml:space="preserve"> </w:t>
            </w:r>
            <w:r>
              <w:rPr>
                <w:spacing w:val="-2"/>
              </w:rPr>
              <w:t>umożliwiać:</w:t>
            </w:r>
          </w:p>
        </w:tc>
      </w:tr>
      <w:tr w:rsidR="00747BBF" w14:paraId="018EAF0B" w14:textId="77777777">
        <w:trPr>
          <w:trHeight w:val="318"/>
        </w:trPr>
        <w:tc>
          <w:tcPr>
            <w:tcW w:w="638" w:type="dxa"/>
          </w:tcPr>
          <w:p w14:paraId="033DA44F" w14:textId="77777777" w:rsidR="00747BBF" w:rsidRDefault="00927A6E">
            <w:pPr>
              <w:pStyle w:val="TableParagraph"/>
            </w:pPr>
            <w:r>
              <w:rPr>
                <w:spacing w:val="-5"/>
              </w:rPr>
              <w:t>26.</w:t>
            </w:r>
          </w:p>
        </w:tc>
        <w:tc>
          <w:tcPr>
            <w:tcW w:w="8430" w:type="dxa"/>
          </w:tcPr>
          <w:p w14:paraId="6ED52238" w14:textId="77777777" w:rsidR="00747BBF" w:rsidRDefault="00927A6E">
            <w:pPr>
              <w:pStyle w:val="TableParagraph"/>
              <w:ind w:left="108"/>
            </w:pPr>
            <w:r>
              <w:t>wprowadzenie</w:t>
            </w:r>
            <w:r>
              <w:rPr>
                <w:spacing w:val="-6"/>
              </w:rPr>
              <w:t xml:space="preserve"> </w:t>
            </w:r>
            <w:r>
              <w:t>danych</w:t>
            </w:r>
            <w:r>
              <w:rPr>
                <w:spacing w:val="-5"/>
              </w:rPr>
              <w:t xml:space="preserve"> </w:t>
            </w:r>
            <w:r>
              <w:t>ze</w:t>
            </w:r>
            <w:r>
              <w:rPr>
                <w:spacing w:val="-3"/>
              </w:rPr>
              <w:t xml:space="preserve"> </w:t>
            </w:r>
            <w:r>
              <w:rPr>
                <w:spacing w:val="-2"/>
              </w:rPr>
              <w:t>skierowania,</w:t>
            </w:r>
          </w:p>
        </w:tc>
      </w:tr>
      <w:tr w:rsidR="00747BBF" w14:paraId="023AEC27" w14:textId="77777777">
        <w:trPr>
          <w:trHeight w:val="321"/>
        </w:trPr>
        <w:tc>
          <w:tcPr>
            <w:tcW w:w="638" w:type="dxa"/>
            <w:shd w:val="clear" w:color="auto" w:fill="D9E1F3"/>
          </w:tcPr>
          <w:p w14:paraId="59DDE461" w14:textId="77777777" w:rsidR="00747BBF" w:rsidRDefault="00927A6E">
            <w:pPr>
              <w:pStyle w:val="TableParagraph"/>
            </w:pPr>
            <w:r>
              <w:rPr>
                <w:spacing w:val="-5"/>
              </w:rPr>
              <w:t>27.</w:t>
            </w:r>
          </w:p>
        </w:tc>
        <w:tc>
          <w:tcPr>
            <w:tcW w:w="8430" w:type="dxa"/>
            <w:shd w:val="clear" w:color="auto" w:fill="D9E1F3"/>
          </w:tcPr>
          <w:p w14:paraId="308F3D99" w14:textId="77777777" w:rsidR="00747BBF" w:rsidRDefault="00927A6E">
            <w:pPr>
              <w:pStyle w:val="TableParagraph"/>
              <w:ind w:left="108"/>
            </w:pPr>
            <w:r>
              <w:t>wprowadzenie</w:t>
            </w:r>
            <w:r>
              <w:rPr>
                <w:spacing w:val="-8"/>
              </w:rPr>
              <w:t xml:space="preserve"> </w:t>
            </w:r>
            <w:r>
              <w:t>danych</w:t>
            </w:r>
            <w:r>
              <w:rPr>
                <w:spacing w:val="-7"/>
              </w:rPr>
              <w:t xml:space="preserve"> </w:t>
            </w:r>
            <w:r>
              <w:rPr>
                <w:spacing w:val="-2"/>
              </w:rPr>
              <w:t>płatnika</w:t>
            </w:r>
          </w:p>
        </w:tc>
      </w:tr>
      <w:tr w:rsidR="00747BBF" w14:paraId="16508F23" w14:textId="77777777">
        <w:trPr>
          <w:trHeight w:val="628"/>
        </w:trPr>
        <w:tc>
          <w:tcPr>
            <w:tcW w:w="638" w:type="dxa"/>
          </w:tcPr>
          <w:p w14:paraId="29825848" w14:textId="77777777" w:rsidR="00747BBF" w:rsidRDefault="00927A6E">
            <w:pPr>
              <w:pStyle w:val="TableParagraph"/>
            </w:pPr>
            <w:r>
              <w:rPr>
                <w:spacing w:val="-5"/>
              </w:rPr>
              <w:t>28.</w:t>
            </w:r>
          </w:p>
        </w:tc>
        <w:tc>
          <w:tcPr>
            <w:tcW w:w="8430" w:type="dxa"/>
          </w:tcPr>
          <w:p w14:paraId="088179E9" w14:textId="77777777" w:rsidR="00747BBF" w:rsidRDefault="00927A6E">
            <w:pPr>
              <w:pStyle w:val="TableParagraph"/>
              <w:ind w:left="108"/>
            </w:pPr>
            <w:r>
              <w:t>wpisanie</w:t>
            </w:r>
            <w:r>
              <w:rPr>
                <w:spacing w:val="25"/>
              </w:rPr>
              <w:t xml:space="preserve"> </w:t>
            </w:r>
            <w:r>
              <w:t>wywiadu</w:t>
            </w:r>
            <w:r>
              <w:rPr>
                <w:spacing w:val="27"/>
              </w:rPr>
              <w:t xml:space="preserve"> </w:t>
            </w:r>
            <w:r>
              <w:t>wstępnego</w:t>
            </w:r>
            <w:r>
              <w:rPr>
                <w:spacing w:val="27"/>
              </w:rPr>
              <w:t xml:space="preserve"> </w:t>
            </w:r>
            <w:r>
              <w:t>z</w:t>
            </w:r>
            <w:r>
              <w:rPr>
                <w:spacing w:val="25"/>
              </w:rPr>
              <w:t xml:space="preserve"> </w:t>
            </w:r>
            <w:r>
              <w:t>możliwością</w:t>
            </w:r>
            <w:r>
              <w:rPr>
                <w:spacing w:val="26"/>
              </w:rPr>
              <w:t xml:space="preserve"> </w:t>
            </w:r>
            <w:r>
              <w:t>użycia</w:t>
            </w:r>
            <w:r>
              <w:rPr>
                <w:spacing w:val="25"/>
              </w:rPr>
              <w:t xml:space="preserve"> </w:t>
            </w:r>
            <w:r>
              <w:t>słownika</w:t>
            </w:r>
            <w:r>
              <w:rPr>
                <w:spacing w:val="26"/>
              </w:rPr>
              <w:t xml:space="preserve"> </w:t>
            </w:r>
            <w:r>
              <w:t>tekstów</w:t>
            </w:r>
            <w:r>
              <w:rPr>
                <w:spacing w:val="28"/>
              </w:rPr>
              <w:t xml:space="preserve"> </w:t>
            </w:r>
            <w:r>
              <w:t>standardowych</w:t>
            </w:r>
            <w:r>
              <w:rPr>
                <w:spacing w:val="27"/>
              </w:rPr>
              <w:t xml:space="preserve"> </w:t>
            </w:r>
            <w:r>
              <w:rPr>
                <w:spacing w:val="-5"/>
              </w:rPr>
              <w:t>lub</w:t>
            </w:r>
          </w:p>
          <w:p w14:paraId="6A2E8927" w14:textId="77777777" w:rsidR="00747BBF" w:rsidRDefault="00927A6E">
            <w:pPr>
              <w:pStyle w:val="TableParagraph"/>
              <w:spacing w:before="38" w:line="240" w:lineRule="auto"/>
              <w:ind w:left="117"/>
            </w:pPr>
            <w:r>
              <w:t>dedykowanego</w:t>
            </w:r>
            <w:r>
              <w:rPr>
                <w:spacing w:val="-5"/>
              </w:rPr>
              <w:t xml:space="preserve"> </w:t>
            </w:r>
            <w:r>
              <w:rPr>
                <w:spacing w:val="-2"/>
              </w:rPr>
              <w:t>formularza</w:t>
            </w:r>
          </w:p>
        </w:tc>
      </w:tr>
      <w:tr w:rsidR="00747BBF" w14:paraId="775BFFED" w14:textId="77777777">
        <w:trPr>
          <w:trHeight w:val="319"/>
        </w:trPr>
        <w:tc>
          <w:tcPr>
            <w:tcW w:w="638" w:type="dxa"/>
            <w:shd w:val="clear" w:color="auto" w:fill="D9E1F3"/>
          </w:tcPr>
          <w:p w14:paraId="2B8FEFC2" w14:textId="77777777" w:rsidR="00747BBF" w:rsidRDefault="00927A6E">
            <w:pPr>
              <w:pStyle w:val="TableParagraph"/>
            </w:pPr>
            <w:r>
              <w:rPr>
                <w:spacing w:val="-5"/>
              </w:rPr>
              <w:t>29.</w:t>
            </w:r>
          </w:p>
        </w:tc>
        <w:tc>
          <w:tcPr>
            <w:tcW w:w="8430" w:type="dxa"/>
            <w:shd w:val="clear" w:color="auto" w:fill="D9E1F3"/>
          </w:tcPr>
          <w:p w14:paraId="4BEDA83D" w14:textId="77777777" w:rsidR="00747BBF" w:rsidRDefault="00927A6E">
            <w:pPr>
              <w:pStyle w:val="TableParagraph"/>
              <w:ind w:left="108"/>
            </w:pPr>
            <w:r>
              <w:t>wpisanie</w:t>
            </w:r>
            <w:r>
              <w:rPr>
                <w:spacing w:val="-5"/>
              </w:rPr>
              <w:t xml:space="preserve"> </w:t>
            </w:r>
            <w:r>
              <w:t>wywiadu</w:t>
            </w:r>
            <w:r>
              <w:rPr>
                <w:spacing w:val="-4"/>
              </w:rPr>
              <w:t xml:space="preserve"> </w:t>
            </w:r>
            <w:r>
              <w:rPr>
                <w:spacing w:val="-2"/>
              </w:rPr>
              <w:t>przedporodowego</w:t>
            </w:r>
          </w:p>
        </w:tc>
      </w:tr>
      <w:tr w:rsidR="00747BBF" w14:paraId="7686D90B" w14:textId="77777777">
        <w:trPr>
          <w:trHeight w:val="321"/>
        </w:trPr>
        <w:tc>
          <w:tcPr>
            <w:tcW w:w="638" w:type="dxa"/>
          </w:tcPr>
          <w:p w14:paraId="1F762A26" w14:textId="77777777" w:rsidR="00747BBF" w:rsidRDefault="00747BBF">
            <w:pPr>
              <w:pStyle w:val="TableParagraph"/>
              <w:spacing w:line="240" w:lineRule="auto"/>
              <w:ind w:left="0"/>
              <w:rPr>
                <w:rFonts w:ascii="Times New Roman"/>
              </w:rPr>
            </w:pPr>
          </w:p>
        </w:tc>
        <w:tc>
          <w:tcPr>
            <w:tcW w:w="8430" w:type="dxa"/>
          </w:tcPr>
          <w:p w14:paraId="133BC1CF" w14:textId="77777777" w:rsidR="00747BBF" w:rsidRDefault="00927A6E">
            <w:pPr>
              <w:pStyle w:val="TableParagraph"/>
              <w:ind w:left="108"/>
            </w:pPr>
            <w:r>
              <w:t>System</w:t>
            </w:r>
            <w:r>
              <w:rPr>
                <w:spacing w:val="-6"/>
              </w:rPr>
              <w:t xml:space="preserve"> </w:t>
            </w:r>
            <w:r>
              <w:t>musi</w:t>
            </w:r>
            <w:r>
              <w:rPr>
                <w:spacing w:val="-5"/>
              </w:rPr>
              <w:t xml:space="preserve"> </w:t>
            </w:r>
            <w:r>
              <w:t>umożliwić</w:t>
            </w:r>
            <w:r>
              <w:rPr>
                <w:spacing w:val="-7"/>
              </w:rPr>
              <w:t xml:space="preserve"> </w:t>
            </w:r>
            <w:r>
              <w:t>odnotowanie</w:t>
            </w:r>
            <w:r>
              <w:rPr>
                <w:spacing w:val="-6"/>
              </w:rPr>
              <w:t xml:space="preserve"> </w:t>
            </w:r>
            <w:r>
              <w:t>wykonanych</w:t>
            </w:r>
            <w:r>
              <w:rPr>
                <w:spacing w:val="-5"/>
              </w:rPr>
              <w:t xml:space="preserve"> </w:t>
            </w:r>
            <w:r>
              <w:t>elementów</w:t>
            </w:r>
            <w:r>
              <w:rPr>
                <w:spacing w:val="-4"/>
              </w:rPr>
              <w:t xml:space="preserve"> </w:t>
            </w:r>
            <w:r>
              <w:t>leczenia</w:t>
            </w:r>
            <w:r>
              <w:rPr>
                <w:spacing w:val="-8"/>
              </w:rPr>
              <w:t xml:space="preserve"> </w:t>
            </w:r>
            <w:r>
              <w:t>tj.</w:t>
            </w:r>
            <w:r>
              <w:rPr>
                <w:spacing w:val="-7"/>
              </w:rPr>
              <w:t xml:space="preserve"> </w:t>
            </w:r>
            <w:r>
              <w:rPr>
                <w:spacing w:val="-2"/>
              </w:rPr>
              <w:t>min.:</w:t>
            </w:r>
          </w:p>
        </w:tc>
      </w:tr>
      <w:tr w:rsidR="00747BBF" w14:paraId="4BC288F9" w14:textId="77777777">
        <w:trPr>
          <w:trHeight w:val="318"/>
        </w:trPr>
        <w:tc>
          <w:tcPr>
            <w:tcW w:w="638" w:type="dxa"/>
            <w:shd w:val="clear" w:color="auto" w:fill="D9E1F3"/>
          </w:tcPr>
          <w:p w14:paraId="2E4179B4" w14:textId="77777777" w:rsidR="00747BBF" w:rsidRDefault="00927A6E">
            <w:pPr>
              <w:pStyle w:val="TableParagraph"/>
            </w:pPr>
            <w:r>
              <w:rPr>
                <w:spacing w:val="-5"/>
              </w:rPr>
              <w:t>30.</w:t>
            </w:r>
          </w:p>
        </w:tc>
        <w:tc>
          <w:tcPr>
            <w:tcW w:w="8430" w:type="dxa"/>
            <w:shd w:val="clear" w:color="auto" w:fill="D9E1F3"/>
          </w:tcPr>
          <w:p w14:paraId="20E6A7DD" w14:textId="77777777" w:rsidR="00747BBF" w:rsidRDefault="00927A6E">
            <w:pPr>
              <w:pStyle w:val="TableParagraph"/>
              <w:ind w:left="158"/>
            </w:pPr>
            <w:r>
              <w:rPr>
                <w:spacing w:val="-2"/>
              </w:rPr>
              <w:t>procedury,</w:t>
            </w:r>
          </w:p>
        </w:tc>
      </w:tr>
      <w:tr w:rsidR="00747BBF" w14:paraId="54C21476" w14:textId="77777777">
        <w:trPr>
          <w:trHeight w:val="318"/>
        </w:trPr>
        <w:tc>
          <w:tcPr>
            <w:tcW w:w="638" w:type="dxa"/>
          </w:tcPr>
          <w:p w14:paraId="010DA170" w14:textId="77777777" w:rsidR="00747BBF" w:rsidRDefault="00927A6E">
            <w:pPr>
              <w:pStyle w:val="TableParagraph"/>
            </w:pPr>
            <w:r>
              <w:rPr>
                <w:spacing w:val="-5"/>
              </w:rPr>
              <w:t>31.</w:t>
            </w:r>
          </w:p>
        </w:tc>
        <w:tc>
          <w:tcPr>
            <w:tcW w:w="8430" w:type="dxa"/>
          </w:tcPr>
          <w:p w14:paraId="02F6E529" w14:textId="77777777" w:rsidR="00747BBF" w:rsidRDefault="00927A6E">
            <w:pPr>
              <w:pStyle w:val="TableParagraph"/>
              <w:ind w:left="158"/>
            </w:pPr>
            <w:r>
              <w:t>podane</w:t>
            </w:r>
            <w:r>
              <w:rPr>
                <w:spacing w:val="-3"/>
              </w:rPr>
              <w:t xml:space="preserve"> </w:t>
            </w:r>
            <w:r>
              <w:rPr>
                <w:spacing w:val="-2"/>
              </w:rPr>
              <w:t>leki,</w:t>
            </w:r>
          </w:p>
        </w:tc>
      </w:tr>
      <w:tr w:rsidR="00747BBF" w14:paraId="467C7652" w14:textId="77777777">
        <w:trPr>
          <w:trHeight w:val="321"/>
        </w:trPr>
        <w:tc>
          <w:tcPr>
            <w:tcW w:w="638" w:type="dxa"/>
            <w:shd w:val="clear" w:color="auto" w:fill="D9E1F3"/>
          </w:tcPr>
          <w:p w14:paraId="3497CB8B" w14:textId="77777777" w:rsidR="00747BBF" w:rsidRDefault="00927A6E">
            <w:pPr>
              <w:pStyle w:val="TableParagraph"/>
              <w:spacing w:before="1" w:line="240" w:lineRule="auto"/>
            </w:pPr>
            <w:r>
              <w:rPr>
                <w:spacing w:val="-5"/>
              </w:rPr>
              <w:t>32.</w:t>
            </w:r>
          </w:p>
        </w:tc>
        <w:tc>
          <w:tcPr>
            <w:tcW w:w="8430" w:type="dxa"/>
            <w:shd w:val="clear" w:color="auto" w:fill="D9E1F3"/>
          </w:tcPr>
          <w:p w14:paraId="3E686877" w14:textId="77777777" w:rsidR="00747BBF" w:rsidRDefault="00927A6E">
            <w:pPr>
              <w:pStyle w:val="TableParagraph"/>
              <w:spacing w:before="1" w:line="240" w:lineRule="auto"/>
              <w:ind w:left="158"/>
            </w:pPr>
            <w:r>
              <w:rPr>
                <w:spacing w:val="-2"/>
              </w:rPr>
              <w:t>konsultacje.</w:t>
            </w:r>
          </w:p>
        </w:tc>
      </w:tr>
    </w:tbl>
    <w:p w14:paraId="2FD40081"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73243119"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70D09B3D" w14:textId="77777777">
        <w:trPr>
          <w:trHeight w:val="936"/>
        </w:trPr>
        <w:tc>
          <w:tcPr>
            <w:tcW w:w="638" w:type="dxa"/>
          </w:tcPr>
          <w:p w14:paraId="4E7C7CEC" w14:textId="77777777" w:rsidR="00747BBF" w:rsidRDefault="00927A6E">
            <w:pPr>
              <w:pStyle w:val="TableParagraph"/>
            </w:pPr>
            <w:r>
              <w:rPr>
                <w:spacing w:val="-5"/>
              </w:rPr>
              <w:t>33.</w:t>
            </w:r>
          </w:p>
        </w:tc>
        <w:tc>
          <w:tcPr>
            <w:tcW w:w="8430" w:type="dxa"/>
          </w:tcPr>
          <w:p w14:paraId="18D158DB" w14:textId="77777777" w:rsidR="00747BBF" w:rsidRDefault="00927A6E">
            <w:pPr>
              <w:pStyle w:val="TableParagraph"/>
              <w:spacing w:line="276" w:lineRule="auto"/>
              <w:ind w:left="117" w:hanging="10"/>
            </w:pPr>
            <w:r>
              <w:t>Podczas</w:t>
            </w:r>
            <w:r>
              <w:rPr>
                <w:spacing w:val="40"/>
              </w:rPr>
              <w:t xml:space="preserve"> </w:t>
            </w:r>
            <w:r>
              <w:t>uzupełniania</w:t>
            </w:r>
            <w:r>
              <w:rPr>
                <w:spacing w:val="40"/>
              </w:rPr>
              <w:t xml:space="preserve"> </w:t>
            </w:r>
            <w:r>
              <w:t>danych</w:t>
            </w:r>
            <w:r>
              <w:rPr>
                <w:spacing w:val="40"/>
              </w:rPr>
              <w:t xml:space="preserve"> </w:t>
            </w:r>
            <w:r>
              <w:t>wywiadu</w:t>
            </w:r>
            <w:r>
              <w:rPr>
                <w:spacing w:val="40"/>
              </w:rPr>
              <w:t xml:space="preserve"> </w:t>
            </w:r>
            <w:r>
              <w:t>lub</w:t>
            </w:r>
            <w:r>
              <w:rPr>
                <w:spacing w:val="40"/>
              </w:rPr>
              <w:t xml:space="preserve"> </w:t>
            </w:r>
            <w:r>
              <w:t>badania</w:t>
            </w:r>
            <w:r>
              <w:rPr>
                <w:spacing w:val="40"/>
              </w:rPr>
              <w:t xml:space="preserve"> </w:t>
            </w:r>
            <w:r>
              <w:t>wstępnego,</w:t>
            </w:r>
            <w:r>
              <w:rPr>
                <w:spacing w:val="40"/>
              </w:rPr>
              <w:t xml:space="preserve"> </w:t>
            </w:r>
            <w:r>
              <w:t>system</w:t>
            </w:r>
            <w:r>
              <w:rPr>
                <w:spacing w:val="40"/>
              </w:rPr>
              <w:t xml:space="preserve"> </w:t>
            </w:r>
            <w:r>
              <w:t>musi</w:t>
            </w:r>
            <w:r>
              <w:rPr>
                <w:spacing w:val="40"/>
              </w:rPr>
              <w:t xml:space="preserve"> </w:t>
            </w:r>
            <w:r>
              <w:t>umożliwić wykorzystanie</w:t>
            </w:r>
            <w:r>
              <w:rPr>
                <w:spacing w:val="64"/>
                <w:w w:val="150"/>
              </w:rPr>
              <w:t xml:space="preserve"> </w:t>
            </w:r>
            <w:r>
              <w:t>informacji</w:t>
            </w:r>
            <w:r>
              <w:rPr>
                <w:spacing w:val="63"/>
                <w:w w:val="150"/>
              </w:rPr>
              <w:t xml:space="preserve"> </w:t>
            </w:r>
            <w:r>
              <w:t>uzupełnionych</w:t>
            </w:r>
            <w:r>
              <w:rPr>
                <w:spacing w:val="63"/>
                <w:w w:val="150"/>
              </w:rPr>
              <w:t xml:space="preserve"> </w:t>
            </w:r>
            <w:r>
              <w:t>wcześniej</w:t>
            </w:r>
            <w:r>
              <w:rPr>
                <w:spacing w:val="64"/>
                <w:w w:val="150"/>
              </w:rPr>
              <w:t xml:space="preserve"> </w:t>
            </w:r>
            <w:r>
              <w:t>tj.:</w:t>
            </w:r>
            <w:r>
              <w:rPr>
                <w:spacing w:val="65"/>
                <w:w w:val="150"/>
              </w:rPr>
              <w:t xml:space="preserve"> </w:t>
            </w:r>
            <w:r>
              <w:t>wywiad</w:t>
            </w:r>
            <w:r>
              <w:rPr>
                <w:spacing w:val="61"/>
                <w:w w:val="150"/>
              </w:rPr>
              <w:t xml:space="preserve"> </w:t>
            </w:r>
            <w:r>
              <w:t>wstępny,</w:t>
            </w:r>
            <w:r>
              <w:rPr>
                <w:spacing w:val="65"/>
                <w:w w:val="150"/>
              </w:rPr>
              <w:t xml:space="preserve"> </w:t>
            </w:r>
            <w:r>
              <w:rPr>
                <w:spacing w:val="-2"/>
              </w:rPr>
              <w:t>rozpoznanie</w:t>
            </w:r>
          </w:p>
          <w:p w14:paraId="324A8B59" w14:textId="77777777" w:rsidR="00747BBF" w:rsidRDefault="00927A6E">
            <w:pPr>
              <w:pStyle w:val="TableParagraph"/>
              <w:ind w:left="117"/>
            </w:pPr>
            <w:r>
              <w:t>wstępne</w:t>
            </w:r>
            <w:r>
              <w:rPr>
                <w:spacing w:val="-10"/>
              </w:rPr>
              <w:t xml:space="preserve"> </w:t>
            </w:r>
            <w:r>
              <w:t>lub</w:t>
            </w:r>
            <w:r>
              <w:rPr>
                <w:spacing w:val="-6"/>
              </w:rPr>
              <w:t xml:space="preserve"> </w:t>
            </w:r>
            <w:r>
              <w:t>rozpoznanie</w:t>
            </w:r>
            <w:r>
              <w:rPr>
                <w:spacing w:val="-5"/>
              </w:rPr>
              <w:t xml:space="preserve"> </w:t>
            </w:r>
            <w:r>
              <w:t>ze</w:t>
            </w:r>
            <w:r>
              <w:rPr>
                <w:spacing w:val="-5"/>
              </w:rPr>
              <w:t xml:space="preserve"> </w:t>
            </w:r>
            <w:r>
              <w:t>skierowania,</w:t>
            </w:r>
            <w:r>
              <w:rPr>
                <w:spacing w:val="-6"/>
              </w:rPr>
              <w:t xml:space="preserve"> </w:t>
            </w:r>
            <w:r>
              <w:t>badanie</w:t>
            </w:r>
            <w:r>
              <w:rPr>
                <w:spacing w:val="-5"/>
              </w:rPr>
              <w:t xml:space="preserve"> </w:t>
            </w:r>
            <w:r>
              <w:t>fizykalne</w:t>
            </w:r>
            <w:r>
              <w:rPr>
                <w:spacing w:val="-5"/>
              </w:rPr>
              <w:t xml:space="preserve"> </w:t>
            </w:r>
            <w:r>
              <w:t>wstępne,</w:t>
            </w:r>
            <w:r>
              <w:rPr>
                <w:spacing w:val="-7"/>
              </w:rPr>
              <w:t xml:space="preserve"> </w:t>
            </w:r>
            <w:r>
              <w:rPr>
                <w:spacing w:val="-4"/>
              </w:rPr>
              <w:t>itd.</w:t>
            </w:r>
          </w:p>
        </w:tc>
      </w:tr>
      <w:tr w:rsidR="00747BBF" w14:paraId="698E3D9D" w14:textId="77777777">
        <w:trPr>
          <w:trHeight w:val="628"/>
        </w:trPr>
        <w:tc>
          <w:tcPr>
            <w:tcW w:w="638" w:type="dxa"/>
            <w:shd w:val="clear" w:color="auto" w:fill="D9E1F3"/>
          </w:tcPr>
          <w:p w14:paraId="0DE05F0F" w14:textId="77777777" w:rsidR="00747BBF" w:rsidRDefault="00927A6E">
            <w:pPr>
              <w:pStyle w:val="TableParagraph"/>
            </w:pPr>
            <w:r>
              <w:rPr>
                <w:spacing w:val="-5"/>
              </w:rPr>
              <w:t>34.</w:t>
            </w:r>
          </w:p>
        </w:tc>
        <w:tc>
          <w:tcPr>
            <w:tcW w:w="8430" w:type="dxa"/>
            <w:shd w:val="clear" w:color="auto" w:fill="D9E1F3"/>
          </w:tcPr>
          <w:p w14:paraId="73AB8B80" w14:textId="77777777" w:rsidR="00747BBF" w:rsidRDefault="00927A6E">
            <w:pPr>
              <w:pStyle w:val="TableParagraph"/>
              <w:ind w:left="108"/>
            </w:pPr>
            <w:r>
              <w:t>System</w:t>
            </w:r>
            <w:r>
              <w:rPr>
                <w:spacing w:val="9"/>
              </w:rPr>
              <w:t xml:space="preserve"> </w:t>
            </w:r>
            <w:r>
              <w:t>powinien</w:t>
            </w:r>
            <w:r>
              <w:rPr>
                <w:spacing w:val="9"/>
              </w:rPr>
              <w:t xml:space="preserve"> </w:t>
            </w:r>
            <w:r>
              <w:t>umożliwiać</w:t>
            </w:r>
            <w:r>
              <w:rPr>
                <w:spacing w:val="11"/>
              </w:rPr>
              <w:t xml:space="preserve"> </w:t>
            </w:r>
            <w:r>
              <w:t>wprowadzenie</w:t>
            </w:r>
            <w:r>
              <w:rPr>
                <w:spacing w:val="9"/>
              </w:rPr>
              <w:t xml:space="preserve"> </w:t>
            </w:r>
            <w:r>
              <w:t>informacji</w:t>
            </w:r>
            <w:r>
              <w:rPr>
                <w:spacing w:val="11"/>
              </w:rPr>
              <w:t xml:space="preserve"> </w:t>
            </w:r>
            <w:r>
              <w:t>o</w:t>
            </w:r>
            <w:r>
              <w:rPr>
                <w:spacing w:val="12"/>
              </w:rPr>
              <w:t xml:space="preserve"> </w:t>
            </w:r>
            <w:r>
              <w:t>dokumentach</w:t>
            </w:r>
            <w:r>
              <w:rPr>
                <w:spacing w:val="10"/>
              </w:rPr>
              <w:t xml:space="preserve"> </w:t>
            </w:r>
            <w:r>
              <w:t>uprawniających</w:t>
            </w:r>
            <w:r>
              <w:rPr>
                <w:spacing w:val="11"/>
              </w:rPr>
              <w:t xml:space="preserve"> </w:t>
            </w:r>
            <w:r>
              <w:rPr>
                <w:spacing w:val="-5"/>
              </w:rPr>
              <w:t>do</w:t>
            </w:r>
          </w:p>
          <w:p w14:paraId="1713B187" w14:textId="77777777" w:rsidR="00747BBF" w:rsidRDefault="00927A6E">
            <w:pPr>
              <w:pStyle w:val="TableParagraph"/>
              <w:spacing w:before="41" w:line="240" w:lineRule="auto"/>
              <w:ind w:left="117"/>
            </w:pPr>
            <w:r>
              <w:t>uzyskania</w:t>
            </w:r>
            <w:r>
              <w:rPr>
                <w:spacing w:val="-5"/>
              </w:rPr>
              <w:t xml:space="preserve"> </w:t>
            </w:r>
            <w:r>
              <w:t>świadczeń</w:t>
            </w:r>
            <w:r>
              <w:rPr>
                <w:spacing w:val="-6"/>
              </w:rPr>
              <w:t xml:space="preserve"> </w:t>
            </w:r>
            <w:r>
              <w:t>(w</w:t>
            </w:r>
            <w:r>
              <w:rPr>
                <w:spacing w:val="-4"/>
              </w:rPr>
              <w:t xml:space="preserve"> </w:t>
            </w:r>
            <w:r>
              <w:t>formie</w:t>
            </w:r>
            <w:r>
              <w:rPr>
                <w:spacing w:val="-6"/>
              </w:rPr>
              <w:t xml:space="preserve"> </w:t>
            </w:r>
            <w:r>
              <w:rPr>
                <w:spacing w:val="-2"/>
              </w:rPr>
              <w:t>słownika)</w:t>
            </w:r>
          </w:p>
        </w:tc>
      </w:tr>
      <w:tr w:rsidR="00747BBF" w14:paraId="6C1CF79C" w14:textId="77777777">
        <w:trPr>
          <w:trHeight w:val="630"/>
        </w:trPr>
        <w:tc>
          <w:tcPr>
            <w:tcW w:w="638" w:type="dxa"/>
          </w:tcPr>
          <w:p w14:paraId="10DEAB5F" w14:textId="77777777" w:rsidR="00747BBF" w:rsidRDefault="00927A6E">
            <w:pPr>
              <w:pStyle w:val="TableParagraph"/>
              <w:spacing w:before="1" w:line="240" w:lineRule="auto"/>
            </w:pPr>
            <w:r>
              <w:rPr>
                <w:spacing w:val="-5"/>
              </w:rPr>
              <w:t>35.</w:t>
            </w:r>
          </w:p>
        </w:tc>
        <w:tc>
          <w:tcPr>
            <w:tcW w:w="8430" w:type="dxa"/>
          </w:tcPr>
          <w:p w14:paraId="49610E3D" w14:textId="77777777" w:rsidR="00747BBF" w:rsidRDefault="00927A6E">
            <w:pPr>
              <w:pStyle w:val="TableParagraph"/>
              <w:spacing w:before="1" w:line="240" w:lineRule="auto"/>
              <w:ind w:left="108"/>
            </w:pPr>
            <w:r>
              <w:t>System</w:t>
            </w:r>
            <w:r>
              <w:rPr>
                <w:spacing w:val="16"/>
              </w:rPr>
              <w:t xml:space="preserve"> </w:t>
            </w:r>
            <w:r>
              <w:t>powinien</w:t>
            </w:r>
            <w:r>
              <w:rPr>
                <w:spacing w:val="17"/>
              </w:rPr>
              <w:t xml:space="preserve"> </w:t>
            </w:r>
            <w:r>
              <w:t>umożliwiać</w:t>
            </w:r>
            <w:r>
              <w:rPr>
                <w:spacing w:val="19"/>
              </w:rPr>
              <w:t xml:space="preserve"> </w:t>
            </w:r>
            <w:r>
              <w:t>śledzenie</w:t>
            </w:r>
            <w:r>
              <w:rPr>
                <w:spacing w:val="17"/>
              </w:rPr>
              <w:t xml:space="preserve"> </w:t>
            </w:r>
            <w:r>
              <w:t>historii</w:t>
            </w:r>
            <w:r>
              <w:rPr>
                <w:spacing w:val="18"/>
              </w:rPr>
              <w:t xml:space="preserve"> </w:t>
            </w:r>
            <w:r>
              <w:t>dokumentów</w:t>
            </w:r>
            <w:r>
              <w:rPr>
                <w:spacing w:val="20"/>
              </w:rPr>
              <w:t xml:space="preserve"> </w:t>
            </w:r>
            <w:r>
              <w:t>uprawniających</w:t>
            </w:r>
            <w:r>
              <w:rPr>
                <w:spacing w:val="18"/>
              </w:rPr>
              <w:t xml:space="preserve"> </w:t>
            </w:r>
            <w:r>
              <w:t>do</w:t>
            </w:r>
            <w:r>
              <w:rPr>
                <w:spacing w:val="19"/>
              </w:rPr>
              <w:t xml:space="preserve"> </w:t>
            </w:r>
            <w:r>
              <w:rPr>
                <w:spacing w:val="-2"/>
              </w:rPr>
              <w:t>uzyskania</w:t>
            </w:r>
          </w:p>
          <w:p w14:paraId="2B6C12E0" w14:textId="77777777" w:rsidR="00747BBF" w:rsidRDefault="00927A6E">
            <w:pPr>
              <w:pStyle w:val="TableParagraph"/>
              <w:spacing w:before="39" w:line="240" w:lineRule="auto"/>
              <w:ind w:left="117"/>
            </w:pPr>
            <w:r>
              <w:rPr>
                <w:spacing w:val="-2"/>
              </w:rPr>
              <w:t>świadczeń.</w:t>
            </w:r>
          </w:p>
        </w:tc>
      </w:tr>
      <w:tr w:rsidR="00747BBF" w14:paraId="2C35C3E8" w14:textId="77777777">
        <w:trPr>
          <w:trHeight w:val="318"/>
        </w:trPr>
        <w:tc>
          <w:tcPr>
            <w:tcW w:w="638" w:type="dxa"/>
            <w:shd w:val="clear" w:color="auto" w:fill="D9E1F3"/>
          </w:tcPr>
          <w:p w14:paraId="2E540C84" w14:textId="77777777" w:rsidR="00747BBF" w:rsidRDefault="00927A6E">
            <w:pPr>
              <w:pStyle w:val="TableParagraph"/>
            </w:pPr>
            <w:r>
              <w:rPr>
                <w:spacing w:val="-5"/>
              </w:rPr>
              <w:t>36.</w:t>
            </w:r>
          </w:p>
        </w:tc>
        <w:tc>
          <w:tcPr>
            <w:tcW w:w="8430" w:type="dxa"/>
            <w:shd w:val="clear" w:color="auto" w:fill="D9E1F3"/>
          </w:tcPr>
          <w:p w14:paraId="6970ECB5" w14:textId="77777777" w:rsidR="00747BBF" w:rsidRDefault="00927A6E">
            <w:pPr>
              <w:pStyle w:val="TableParagraph"/>
              <w:ind w:left="108"/>
            </w:pPr>
            <w:r>
              <w:t>System</w:t>
            </w:r>
            <w:r>
              <w:rPr>
                <w:spacing w:val="-7"/>
              </w:rPr>
              <w:t xml:space="preserve"> </w:t>
            </w:r>
            <w:r>
              <w:t>powinien</w:t>
            </w:r>
            <w:r>
              <w:rPr>
                <w:spacing w:val="-5"/>
              </w:rPr>
              <w:t xml:space="preserve"> </w:t>
            </w:r>
            <w:r>
              <w:t>umożliwić</w:t>
            </w:r>
            <w:r>
              <w:rPr>
                <w:spacing w:val="-5"/>
              </w:rPr>
              <w:t xml:space="preserve"> </w:t>
            </w:r>
            <w:r>
              <w:t>rejestrację</w:t>
            </w:r>
            <w:r>
              <w:rPr>
                <w:spacing w:val="-6"/>
              </w:rPr>
              <w:t xml:space="preserve"> </w:t>
            </w:r>
            <w:r>
              <w:t>zlecenia</w:t>
            </w:r>
            <w:r>
              <w:rPr>
                <w:spacing w:val="-5"/>
              </w:rPr>
              <w:t xml:space="preserve"> </w:t>
            </w:r>
            <w:r>
              <w:t>na</w:t>
            </w:r>
            <w:r>
              <w:rPr>
                <w:spacing w:val="-8"/>
              </w:rPr>
              <w:t xml:space="preserve"> </w:t>
            </w:r>
            <w:r>
              <w:t>wymagany</w:t>
            </w:r>
            <w:r>
              <w:rPr>
                <w:spacing w:val="-7"/>
              </w:rPr>
              <w:t xml:space="preserve"> </w:t>
            </w:r>
            <w:r>
              <w:t>transport</w:t>
            </w:r>
            <w:r>
              <w:rPr>
                <w:spacing w:val="-7"/>
              </w:rPr>
              <w:t xml:space="preserve"> </w:t>
            </w:r>
            <w:r>
              <w:t>medyczny</w:t>
            </w:r>
            <w:r>
              <w:rPr>
                <w:spacing w:val="-5"/>
              </w:rPr>
              <w:t xml:space="preserve"> </w:t>
            </w:r>
            <w:r>
              <w:rPr>
                <w:spacing w:val="-2"/>
              </w:rPr>
              <w:t>pacjenta</w:t>
            </w:r>
          </w:p>
        </w:tc>
      </w:tr>
      <w:tr w:rsidR="00747BBF" w14:paraId="053E6759" w14:textId="77777777">
        <w:trPr>
          <w:trHeight w:val="628"/>
        </w:trPr>
        <w:tc>
          <w:tcPr>
            <w:tcW w:w="638" w:type="dxa"/>
          </w:tcPr>
          <w:p w14:paraId="25A96131" w14:textId="77777777" w:rsidR="00747BBF" w:rsidRDefault="00927A6E">
            <w:pPr>
              <w:pStyle w:val="TableParagraph"/>
            </w:pPr>
            <w:r>
              <w:rPr>
                <w:spacing w:val="-5"/>
              </w:rPr>
              <w:t>37.</w:t>
            </w:r>
          </w:p>
        </w:tc>
        <w:tc>
          <w:tcPr>
            <w:tcW w:w="8430" w:type="dxa"/>
          </w:tcPr>
          <w:p w14:paraId="6E025A55" w14:textId="77777777" w:rsidR="00747BBF" w:rsidRDefault="00927A6E">
            <w:pPr>
              <w:pStyle w:val="TableParagraph"/>
              <w:ind w:left="108"/>
            </w:pPr>
            <w:r>
              <w:t>System</w:t>
            </w:r>
            <w:r>
              <w:rPr>
                <w:spacing w:val="22"/>
              </w:rPr>
              <w:t xml:space="preserve"> </w:t>
            </w:r>
            <w:r>
              <w:t>musi</w:t>
            </w:r>
            <w:r>
              <w:rPr>
                <w:spacing w:val="25"/>
              </w:rPr>
              <w:t xml:space="preserve"> </w:t>
            </w:r>
            <w:r>
              <w:t>umożliwiać</w:t>
            </w:r>
            <w:r>
              <w:rPr>
                <w:spacing w:val="27"/>
              </w:rPr>
              <w:t xml:space="preserve"> </w:t>
            </w:r>
            <w:r>
              <w:t>rejestrację</w:t>
            </w:r>
            <w:r>
              <w:rPr>
                <w:spacing w:val="26"/>
              </w:rPr>
              <w:t xml:space="preserve"> </w:t>
            </w:r>
            <w:r>
              <w:t>informacji</w:t>
            </w:r>
            <w:r>
              <w:rPr>
                <w:spacing w:val="25"/>
              </w:rPr>
              <w:t xml:space="preserve"> </w:t>
            </w:r>
            <w:r>
              <w:t>o</w:t>
            </w:r>
            <w:r>
              <w:rPr>
                <w:spacing w:val="27"/>
              </w:rPr>
              <w:t xml:space="preserve"> </w:t>
            </w:r>
            <w:r>
              <w:t>podmiocie</w:t>
            </w:r>
            <w:r>
              <w:rPr>
                <w:spacing w:val="27"/>
              </w:rPr>
              <w:t xml:space="preserve"> </w:t>
            </w:r>
            <w:r>
              <w:t>leczniczym</w:t>
            </w:r>
            <w:r>
              <w:rPr>
                <w:spacing w:val="26"/>
              </w:rPr>
              <w:t xml:space="preserve"> </w:t>
            </w:r>
            <w:r>
              <w:t>z</w:t>
            </w:r>
            <w:r>
              <w:rPr>
                <w:spacing w:val="25"/>
              </w:rPr>
              <w:t xml:space="preserve"> </w:t>
            </w:r>
            <w:r>
              <w:t>którego</w:t>
            </w:r>
            <w:r>
              <w:rPr>
                <w:spacing w:val="27"/>
              </w:rPr>
              <w:t xml:space="preserve"> </w:t>
            </w:r>
            <w:r>
              <w:rPr>
                <w:spacing w:val="-2"/>
              </w:rPr>
              <w:t>pacjent</w:t>
            </w:r>
          </w:p>
          <w:p w14:paraId="6B505E4C" w14:textId="77777777" w:rsidR="00747BBF" w:rsidRDefault="00927A6E">
            <w:pPr>
              <w:pStyle w:val="TableParagraph"/>
              <w:spacing w:before="41" w:line="240" w:lineRule="auto"/>
              <w:ind w:left="117"/>
            </w:pPr>
            <w:r>
              <w:t>został</w:t>
            </w:r>
            <w:r>
              <w:rPr>
                <w:spacing w:val="-5"/>
              </w:rPr>
              <w:t xml:space="preserve"> </w:t>
            </w:r>
            <w:r>
              <w:t>przywieziony</w:t>
            </w:r>
            <w:r>
              <w:rPr>
                <w:spacing w:val="-4"/>
              </w:rPr>
              <w:t xml:space="preserve"> </w:t>
            </w:r>
            <w:r>
              <w:t>do</w:t>
            </w:r>
            <w:r>
              <w:rPr>
                <w:spacing w:val="-2"/>
              </w:rPr>
              <w:t xml:space="preserve"> Szpitala</w:t>
            </w:r>
          </w:p>
        </w:tc>
      </w:tr>
      <w:tr w:rsidR="00747BBF" w14:paraId="23A6B948" w14:textId="77777777">
        <w:trPr>
          <w:trHeight w:val="743"/>
        </w:trPr>
        <w:tc>
          <w:tcPr>
            <w:tcW w:w="638" w:type="dxa"/>
            <w:shd w:val="clear" w:color="auto" w:fill="D9E1F3"/>
          </w:tcPr>
          <w:p w14:paraId="460F7DCD" w14:textId="77777777" w:rsidR="00747BBF" w:rsidRDefault="00747BBF">
            <w:pPr>
              <w:pStyle w:val="TableParagraph"/>
              <w:spacing w:line="240" w:lineRule="auto"/>
              <w:ind w:left="0"/>
              <w:rPr>
                <w:rFonts w:ascii="Times New Roman"/>
              </w:rPr>
            </w:pPr>
          </w:p>
        </w:tc>
        <w:tc>
          <w:tcPr>
            <w:tcW w:w="8430" w:type="dxa"/>
            <w:shd w:val="clear" w:color="auto" w:fill="D9E1F3"/>
          </w:tcPr>
          <w:p w14:paraId="5B59EB5A" w14:textId="77777777" w:rsidR="00747BBF" w:rsidRDefault="00927A6E">
            <w:pPr>
              <w:pStyle w:val="TableParagraph"/>
              <w:spacing w:before="241" w:line="240" w:lineRule="auto"/>
              <w:ind w:left="108"/>
              <w:rPr>
                <w:b/>
                <w:sz w:val="20"/>
              </w:rPr>
            </w:pPr>
            <w:r>
              <w:rPr>
                <w:b/>
                <w:color w:val="2E5395"/>
                <w:sz w:val="20"/>
              </w:rPr>
              <w:t>Zakończenie</w:t>
            </w:r>
            <w:r>
              <w:rPr>
                <w:b/>
                <w:color w:val="2E5395"/>
                <w:spacing w:val="-6"/>
                <w:sz w:val="20"/>
              </w:rPr>
              <w:t xml:space="preserve"> </w:t>
            </w:r>
            <w:r>
              <w:rPr>
                <w:b/>
                <w:color w:val="2E5395"/>
                <w:sz w:val="20"/>
              </w:rPr>
              <w:t>pobytu</w:t>
            </w:r>
            <w:r>
              <w:rPr>
                <w:b/>
                <w:color w:val="2E5395"/>
                <w:spacing w:val="-5"/>
                <w:sz w:val="20"/>
              </w:rPr>
              <w:t xml:space="preserve"> </w:t>
            </w:r>
            <w:r>
              <w:rPr>
                <w:b/>
                <w:color w:val="2E5395"/>
                <w:sz w:val="20"/>
              </w:rPr>
              <w:t>w</w:t>
            </w:r>
            <w:r>
              <w:rPr>
                <w:b/>
                <w:color w:val="2E5395"/>
                <w:spacing w:val="-5"/>
                <w:sz w:val="20"/>
              </w:rPr>
              <w:t xml:space="preserve"> </w:t>
            </w:r>
            <w:r>
              <w:rPr>
                <w:b/>
                <w:color w:val="2E5395"/>
                <w:sz w:val="20"/>
              </w:rPr>
              <w:t>Izbie</w:t>
            </w:r>
            <w:r>
              <w:rPr>
                <w:b/>
                <w:color w:val="2E5395"/>
                <w:spacing w:val="-6"/>
                <w:sz w:val="20"/>
              </w:rPr>
              <w:t xml:space="preserve"> </w:t>
            </w:r>
            <w:r>
              <w:rPr>
                <w:b/>
                <w:color w:val="2E5395"/>
                <w:spacing w:val="-2"/>
                <w:sz w:val="20"/>
              </w:rPr>
              <w:t>Przyjęć</w:t>
            </w:r>
          </w:p>
        </w:tc>
      </w:tr>
      <w:tr w:rsidR="00747BBF" w14:paraId="6782B2FE" w14:textId="77777777">
        <w:trPr>
          <w:trHeight w:val="938"/>
        </w:trPr>
        <w:tc>
          <w:tcPr>
            <w:tcW w:w="638" w:type="dxa"/>
          </w:tcPr>
          <w:p w14:paraId="4E1ED3F9" w14:textId="77777777" w:rsidR="00747BBF" w:rsidRDefault="00747BBF">
            <w:pPr>
              <w:pStyle w:val="TableParagraph"/>
              <w:spacing w:line="240" w:lineRule="auto"/>
              <w:ind w:left="0"/>
              <w:rPr>
                <w:rFonts w:ascii="Times New Roman"/>
              </w:rPr>
            </w:pPr>
          </w:p>
        </w:tc>
        <w:tc>
          <w:tcPr>
            <w:tcW w:w="8430" w:type="dxa"/>
          </w:tcPr>
          <w:p w14:paraId="0FB6E8FA" w14:textId="77777777" w:rsidR="00747BBF" w:rsidRDefault="00927A6E">
            <w:pPr>
              <w:pStyle w:val="TableParagraph"/>
              <w:spacing w:line="276" w:lineRule="auto"/>
              <w:ind w:left="117" w:hanging="10"/>
            </w:pPr>
            <w:r>
              <w:t>Rejestracja opuszczenia Izby Przyjęć przez pacjenta powinna umożliwiać wybór jednego z</w:t>
            </w:r>
            <w:r>
              <w:rPr>
                <w:spacing w:val="40"/>
              </w:rPr>
              <w:t xml:space="preserve"> </w:t>
            </w:r>
            <w:r>
              <w:t>trybów</w:t>
            </w:r>
            <w:r>
              <w:rPr>
                <w:spacing w:val="46"/>
              </w:rPr>
              <w:t xml:space="preserve">  </w:t>
            </w:r>
            <w:r>
              <w:t>oraz</w:t>
            </w:r>
            <w:r>
              <w:rPr>
                <w:spacing w:val="44"/>
              </w:rPr>
              <w:t xml:space="preserve">  </w:t>
            </w:r>
            <w:r>
              <w:t>możliwość</w:t>
            </w:r>
            <w:r>
              <w:rPr>
                <w:spacing w:val="46"/>
              </w:rPr>
              <w:t xml:space="preserve">  </w:t>
            </w:r>
            <w:r>
              <w:t>modyfikacji/dodania/usunięcia</w:t>
            </w:r>
            <w:r>
              <w:rPr>
                <w:spacing w:val="46"/>
              </w:rPr>
              <w:t xml:space="preserve">  </w:t>
            </w:r>
            <w:r>
              <w:t>trybów</w:t>
            </w:r>
            <w:r>
              <w:rPr>
                <w:spacing w:val="46"/>
              </w:rPr>
              <w:t xml:space="preserve">  </w:t>
            </w:r>
            <w:r>
              <w:t>samodzielnie</w:t>
            </w:r>
            <w:r>
              <w:rPr>
                <w:spacing w:val="46"/>
              </w:rPr>
              <w:t xml:space="preserve">  </w:t>
            </w:r>
            <w:r>
              <w:rPr>
                <w:spacing w:val="-2"/>
              </w:rPr>
              <w:t>przez</w:t>
            </w:r>
          </w:p>
          <w:p w14:paraId="77147969" w14:textId="77777777" w:rsidR="00747BBF" w:rsidRDefault="00927A6E">
            <w:pPr>
              <w:pStyle w:val="TableParagraph"/>
              <w:spacing w:before="1" w:line="240" w:lineRule="auto"/>
              <w:ind w:left="117"/>
            </w:pPr>
            <w:r>
              <w:t>Zamawiającego</w:t>
            </w:r>
            <w:r>
              <w:rPr>
                <w:spacing w:val="-5"/>
              </w:rPr>
              <w:t xml:space="preserve"> </w:t>
            </w:r>
            <w:r>
              <w:t>zgodnie</w:t>
            </w:r>
            <w:r>
              <w:rPr>
                <w:spacing w:val="-6"/>
              </w:rPr>
              <w:t xml:space="preserve"> </w:t>
            </w:r>
            <w:r>
              <w:t>z</w:t>
            </w:r>
            <w:r>
              <w:rPr>
                <w:spacing w:val="-4"/>
              </w:rPr>
              <w:t xml:space="preserve"> </w:t>
            </w:r>
            <w:r>
              <w:t>normami</w:t>
            </w:r>
            <w:r>
              <w:rPr>
                <w:spacing w:val="-6"/>
              </w:rPr>
              <w:t xml:space="preserve"> </w:t>
            </w:r>
            <w:r>
              <w:t>określonymi</w:t>
            </w:r>
            <w:r>
              <w:rPr>
                <w:spacing w:val="-4"/>
              </w:rPr>
              <w:t xml:space="preserve"> </w:t>
            </w:r>
            <w:r>
              <w:t>przez</w:t>
            </w:r>
            <w:r>
              <w:rPr>
                <w:spacing w:val="-4"/>
              </w:rPr>
              <w:t xml:space="preserve"> NFZ:</w:t>
            </w:r>
          </w:p>
        </w:tc>
      </w:tr>
      <w:tr w:rsidR="00747BBF" w14:paraId="057888B2" w14:textId="77777777">
        <w:trPr>
          <w:trHeight w:val="318"/>
        </w:trPr>
        <w:tc>
          <w:tcPr>
            <w:tcW w:w="638" w:type="dxa"/>
            <w:shd w:val="clear" w:color="auto" w:fill="D9E1F3"/>
          </w:tcPr>
          <w:p w14:paraId="1C19B23C" w14:textId="77777777" w:rsidR="00747BBF" w:rsidRDefault="00927A6E">
            <w:pPr>
              <w:pStyle w:val="TableParagraph"/>
            </w:pPr>
            <w:r>
              <w:rPr>
                <w:spacing w:val="-5"/>
              </w:rPr>
              <w:t>38.</w:t>
            </w:r>
          </w:p>
        </w:tc>
        <w:tc>
          <w:tcPr>
            <w:tcW w:w="8430" w:type="dxa"/>
            <w:shd w:val="clear" w:color="auto" w:fill="D9E1F3"/>
          </w:tcPr>
          <w:p w14:paraId="20D77A38" w14:textId="77777777" w:rsidR="00747BBF" w:rsidRDefault="00927A6E">
            <w:pPr>
              <w:pStyle w:val="TableParagraph"/>
              <w:ind w:left="108"/>
            </w:pPr>
            <w:r>
              <w:t>-skierowanie</w:t>
            </w:r>
            <w:r>
              <w:rPr>
                <w:spacing w:val="-5"/>
              </w:rPr>
              <w:t xml:space="preserve"> </w:t>
            </w:r>
            <w:r>
              <w:t>na</w:t>
            </w:r>
            <w:r>
              <w:rPr>
                <w:spacing w:val="-7"/>
              </w:rPr>
              <w:t xml:space="preserve"> </w:t>
            </w:r>
            <w:r>
              <w:rPr>
                <w:spacing w:val="-2"/>
              </w:rPr>
              <w:t>oddział,</w:t>
            </w:r>
          </w:p>
        </w:tc>
      </w:tr>
      <w:tr w:rsidR="00747BBF" w14:paraId="631A7051" w14:textId="77777777">
        <w:trPr>
          <w:trHeight w:val="321"/>
        </w:trPr>
        <w:tc>
          <w:tcPr>
            <w:tcW w:w="638" w:type="dxa"/>
          </w:tcPr>
          <w:p w14:paraId="7C20B9AD" w14:textId="77777777" w:rsidR="00747BBF" w:rsidRDefault="00927A6E">
            <w:pPr>
              <w:pStyle w:val="TableParagraph"/>
            </w:pPr>
            <w:r>
              <w:rPr>
                <w:spacing w:val="-5"/>
              </w:rPr>
              <w:t>39.</w:t>
            </w:r>
          </w:p>
        </w:tc>
        <w:tc>
          <w:tcPr>
            <w:tcW w:w="8430" w:type="dxa"/>
          </w:tcPr>
          <w:p w14:paraId="0E8017B7" w14:textId="77777777" w:rsidR="00747BBF" w:rsidRDefault="00927A6E">
            <w:pPr>
              <w:pStyle w:val="TableParagraph"/>
              <w:ind w:left="108"/>
            </w:pPr>
            <w:r>
              <w:t>-przeniesienie</w:t>
            </w:r>
            <w:r>
              <w:rPr>
                <w:spacing w:val="-4"/>
              </w:rPr>
              <w:t xml:space="preserve"> </w:t>
            </w:r>
            <w:r>
              <w:t>pacjenta</w:t>
            </w:r>
            <w:r>
              <w:rPr>
                <w:spacing w:val="-4"/>
              </w:rPr>
              <w:t xml:space="preserve"> </w:t>
            </w:r>
            <w:r>
              <w:t>na</w:t>
            </w:r>
            <w:r>
              <w:rPr>
                <w:spacing w:val="-3"/>
              </w:rPr>
              <w:t xml:space="preserve"> </w:t>
            </w:r>
            <w:r>
              <w:t>inną</w:t>
            </w:r>
            <w:r>
              <w:rPr>
                <w:spacing w:val="-4"/>
              </w:rPr>
              <w:t xml:space="preserve"> </w:t>
            </w:r>
            <w:r>
              <w:t>izbę</w:t>
            </w:r>
            <w:r>
              <w:rPr>
                <w:spacing w:val="-3"/>
              </w:rPr>
              <w:t xml:space="preserve"> </w:t>
            </w:r>
            <w:r>
              <w:rPr>
                <w:spacing w:val="-2"/>
              </w:rPr>
              <w:t>przyjęć,</w:t>
            </w:r>
          </w:p>
        </w:tc>
      </w:tr>
      <w:tr w:rsidR="00747BBF" w14:paraId="5453CD52" w14:textId="77777777">
        <w:trPr>
          <w:trHeight w:val="628"/>
        </w:trPr>
        <w:tc>
          <w:tcPr>
            <w:tcW w:w="638" w:type="dxa"/>
            <w:shd w:val="clear" w:color="auto" w:fill="D9E1F3"/>
          </w:tcPr>
          <w:p w14:paraId="0853AD0B" w14:textId="77777777" w:rsidR="00747BBF" w:rsidRDefault="00927A6E">
            <w:pPr>
              <w:pStyle w:val="TableParagraph"/>
            </w:pPr>
            <w:r>
              <w:rPr>
                <w:spacing w:val="-5"/>
              </w:rPr>
              <w:t>40.</w:t>
            </w:r>
          </w:p>
        </w:tc>
        <w:tc>
          <w:tcPr>
            <w:tcW w:w="8430" w:type="dxa"/>
            <w:shd w:val="clear" w:color="auto" w:fill="D9E1F3"/>
          </w:tcPr>
          <w:p w14:paraId="0D223BC4" w14:textId="77777777" w:rsidR="00747BBF" w:rsidRDefault="00927A6E">
            <w:pPr>
              <w:pStyle w:val="TableParagraph"/>
              <w:ind w:left="108"/>
            </w:pPr>
            <w:r>
              <w:t>-odmowa</w:t>
            </w:r>
            <w:r>
              <w:rPr>
                <w:spacing w:val="50"/>
              </w:rPr>
              <w:t xml:space="preserve"> </w:t>
            </w:r>
            <w:r>
              <w:t>przyjęcia</w:t>
            </w:r>
            <w:r>
              <w:rPr>
                <w:spacing w:val="51"/>
              </w:rPr>
              <w:t xml:space="preserve"> </w:t>
            </w:r>
            <w:r>
              <w:t>pacjenta</w:t>
            </w:r>
            <w:r>
              <w:rPr>
                <w:spacing w:val="52"/>
              </w:rPr>
              <w:t xml:space="preserve"> </w:t>
            </w:r>
            <w:r>
              <w:t>do</w:t>
            </w:r>
            <w:r>
              <w:rPr>
                <w:spacing w:val="52"/>
              </w:rPr>
              <w:t xml:space="preserve"> </w:t>
            </w:r>
            <w:r>
              <w:t>szpitala,</w:t>
            </w:r>
            <w:r>
              <w:rPr>
                <w:spacing w:val="51"/>
              </w:rPr>
              <w:t xml:space="preserve"> </w:t>
            </w:r>
            <w:r>
              <w:t>skutkująca</w:t>
            </w:r>
            <w:r>
              <w:rPr>
                <w:spacing w:val="48"/>
              </w:rPr>
              <w:t xml:space="preserve"> </w:t>
            </w:r>
            <w:r>
              <w:t>wpisem</w:t>
            </w:r>
            <w:r>
              <w:rPr>
                <w:spacing w:val="52"/>
              </w:rPr>
              <w:t xml:space="preserve"> </w:t>
            </w:r>
            <w:r>
              <w:t>do</w:t>
            </w:r>
            <w:r>
              <w:rPr>
                <w:spacing w:val="50"/>
              </w:rPr>
              <w:t xml:space="preserve"> </w:t>
            </w:r>
            <w:r>
              <w:t>Księgi</w:t>
            </w:r>
            <w:r>
              <w:rPr>
                <w:spacing w:val="51"/>
              </w:rPr>
              <w:t xml:space="preserve"> </w:t>
            </w:r>
            <w:r>
              <w:t>Odmów</w:t>
            </w:r>
            <w:r>
              <w:rPr>
                <w:spacing w:val="52"/>
              </w:rPr>
              <w:t xml:space="preserve"> </w:t>
            </w:r>
            <w:r>
              <w:t>i</w:t>
            </w:r>
            <w:r>
              <w:rPr>
                <w:spacing w:val="52"/>
              </w:rPr>
              <w:t xml:space="preserve"> </w:t>
            </w:r>
            <w:r>
              <w:rPr>
                <w:spacing w:val="-2"/>
              </w:rPr>
              <w:t>Porad</w:t>
            </w:r>
          </w:p>
          <w:p w14:paraId="755B8D97" w14:textId="77777777" w:rsidR="00747BBF" w:rsidRDefault="00927A6E">
            <w:pPr>
              <w:pStyle w:val="TableParagraph"/>
              <w:spacing w:before="41" w:line="240" w:lineRule="auto"/>
              <w:ind w:left="117"/>
            </w:pPr>
            <w:r>
              <w:rPr>
                <w:spacing w:val="-2"/>
              </w:rPr>
              <w:t>Ambulatoryjnych,</w:t>
            </w:r>
          </w:p>
        </w:tc>
      </w:tr>
      <w:tr w:rsidR="00747BBF" w14:paraId="2A225D51" w14:textId="77777777">
        <w:trPr>
          <w:trHeight w:val="318"/>
        </w:trPr>
        <w:tc>
          <w:tcPr>
            <w:tcW w:w="638" w:type="dxa"/>
          </w:tcPr>
          <w:p w14:paraId="2DF8992F" w14:textId="77777777" w:rsidR="00747BBF" w:rsidRDefault="00927A6E">
            <w:pPr>
              <w:pStyle w:val="TableParagraph"/>
            </w:pPr>
            <w:r>
              <w:rPr>
                <w:spacing w:val="-5"/>
              </w:rPr>
              <w:t>41.</w:t>
            </w:r>
          </w:p>
        </w:tc>
        <w:tc>
          <w:tcPr>
            <w:tcW w:w="8430" w:type="dxa"/>
          </w:tcPr>
          <w:p w14:paraId="3519641C" w14:textId="77777777" w:rsidR="00747BBF" w:rsidRDefault="00927A6E">
            <w:pPr>
              <w:pStyle w:val="TableParagraph"/>
              <w:ind w:left="108"/>
            </w:pPr>
            <w:r>
              <w:t>-zaplanowanie</w:t>
            </w:r>
            <w:r>
              <w:rPr>
                <w:spacing w:val="-7"/>
              </w:rPr>
              <w:t xml:space="preserve"> </w:t>
            </w:r>
            <w:r>
              <w:t>późniejszego</w:t>
            </w:r>
            <w:r>
              <w:rPr>
                <w:spacing w:val="-4"/>
              </w:rPr>
              <w:t xml:space="preserve"> </w:t>
            </w:r>
            <w:r>
              <w:t>terminu</w:t>
            </w:r>
            <w:r>
              <w:rPr>
                <w:spacing w:val="-5"/>
              </w:rPr>
              <w:t xml:space="preserve"> </w:t>
            </w:r>
            <w:r>
              <w:t>przyjęcia,</w:t>
            </w:r>
            <w:r>
              <w:rPr>
                <w:spacing w:val="-7"/>
              </w:rPr>
              <w:t xml:space="preserve"> </w:t>
            </w:r>
            <w:r>
              <w:t>skutkująca</w:t>
            </w:r>
            <w:r>
              <w:rPr>
                <w:spacing w:val="-5"/>
              </w:rPr>
              <w:t xml:space="preserve"> </w:t>
            </w:r>
            <w:r>
              <w:t>wpisem</w:t>
            </w:r>
            <w:r>
              <w:rPr>
                <w:spacing w:val="-5"/>
              </w:rPr>
              <w:t xml:space="preserve"> </w:t>
            </w:r>
            <w:r>
              <w:t>do</w:t>
            </w:r>
            <w:r>
              <w:rPr>
                <w:spacing w:val="-6"/>
              </w:rPr>
              <w:t xml:space="preserve"> </w:t>
            </w:r>
            <w:r>
              <w:t>Księgi</w:t>
            </w:r>
            <w:r>
              <w:rPr>
                <w:spacing w:val="-7"/>
              </w:rPr>
              <w:t xml:space="preserve"> </w:t>
            </w:r>
            <w:r>
              <w:rPr>
                <w:spacing w:val="-2"/>
              </w:rPr>
              <w:t>Oczekujących,</w:t>
            </w:r>
          </w:p>
        </w:tc>
      </w:tr>
      <w:tr w:rsidR="00747BBF" w14:paraId="53992C5C" w14:textId="77777777">
        <w:trPr>
          <w:trHeight w:val="321"/>
        </w:trPr>
        <w:tc>
          <w:tcPr>
            <w:tcW w:w="638" w:type="dxa"/>
            <w:shd w:val="clear" w:color="auto" w:fill="D9E1F3"/>
          </w:tcPr>
          <w:p w14:paraId="0362A96C" w14:textId="77777777" w:rsidR="00747BBF" w:rsidRDefault="00927A6E">
            <w:pPr>
              <w:pStyle w:val="TableParagraph"/>
            </w:pPr>
            <w:r>
              <w:rPr>
                <w:spacing w:val="-5"/>
              </w:rPr>
              <w:t>42.</w:t>
            </w:r>
          </w:p>
        </w:tc>
        <w:tc>
          <w:tcPr>
            <w:tcW w:w="8430" w:type="dxa"/>
            <w:shd w:val="clear" w:color="auto" w:fill="D9E1F3"/>
          </w:tcPr>
          <w:p w14:paraId="7B0A422A" w14:textId="77777777" w:rsidR="00747BBF" w:rsidRDefault="00927A6E">
            <w:pPr>
              <w:pStyle w:val="TableParagraph"/>
              <w:ind w:left="108"/>
            </w:pPr>
            <w:r>
              <w:t>-zgon</w:t>
            </w:r>
            <w:r>
              <w:rPr>
                <w:spacing w:val="-5"/>
              </w:rPr>
              <w:t xml:space="preserve"> </w:t>
            </w:r>
            <w:r>
              <w:t>pacjenta</w:t>
            </w:r>
            <w:r>
              <w:rPr>
                <w:spacing w:val="-3"/>
              </w:rPr>
              <w:t xml:space="preserve"> </w:t>
            </w:r>
            <w:r>
              <w:t>na</w:t>
            </w:r>
            <w:r>
              <w:rPr>
                <w:spacing w:val="-4"/>
              </w:rPr>
              <w:t xml:space="preserve"> </w:t>
            </w:r>
            <w:r>
              <w:t>Izbie</w:t>
            </w:r>
            <w:r>
              <w:rPr>
                <w:spacing w:val="-3"/>
              </w:rPr>
              <w:t xml:space="preserve"> </w:t>
            </w:r>
            <w:r>
              <w:t>Przyjęć,</w:t>
            </w:r>
            <w:r>
              <w:rPr>
                <w:spacing w:val="-4"/>
              </w:rPr>
              <w:t xml:space="preserve"> </w:t>
            </w:r>
            <w:r>
              <w:t>skutkujący</w:t>
            </w:r>
            <w:r>
              <w:rPr>
                <w:spacing w:val="-4"/>
              </w:rPr>
              <w:t xml:space="preserve"> </w:t>
            </w:r>
            <w:r>
              <w:t>wpisem</w:t>
            </w:r>
            <w:r>
              <w:rPr>
                <w:spacing w:val="-1"/>
              </w:rPr>
              <w:t xml:space="preserve"> </w:t>
            </w:r>
            <w:r>
              <w:t>do</w:t>
            </w:r>
            <w:r>
              <w:rPr>
                <w:spacing w:val="-4"/>
              </w:rPr>
              <w:t xml:space="preserve"> </w:t>
            </w:r>
            <w:r>
              <w:t>Księgi</w:t>
            </w:r>
            <w:r>
              <w:rPr>
                <w:spacing w:val="-2"/>
              </w:rPr>
              <w:t xml:space="preserve"> Zgonów.</w:t>
            </w:r>
          </w:p>
        </w:tc>
      </w:tr>
      <w:tr w:rsidR="00747BBF" w14:paraId="2DD4D2FB" w14:textId="77777777">
        <w:trPr>
          <w:trHeight w:val="318"/>
        </w:trPr>
        <w:tc>
          <w:tcPr>
            <w:tcW w:w="638" w:type="dxa"/>
          </w:tcPr>
          <w:p w14:paraId="36479CDD" w14:textId="77777777" w:rsidR="00747BBF" w:rsidRDefault="00927A6E">
            <w:pPr>
              <w:pStyle w:val="TableParagraph"/>
            </w:pPr>
            <w:r>
              <w:rPr>
                <w:spacing w:val="-5"/>
              </w:rPr>
              <w:t>43.</w:t>
            </w:r>
          </w:p>
        </w:tc>
        <w:tc>
          <w:tcPr>
            <w:tcW w:w="8430" w:type="dxa"/>
          </w:tcPr>
          <w:p w14:paraId="7459A326" w14:textId="77777777" w:rsidR="00747BBF" w:rsidRDefault="00927A6E">
            <w:pPr>
              <w:pStyle w:val="TableParagraph"/>
              <w:ind w:left="108"/>
            </w:pPr>
            <w:r>
              <w:t>System</w:t>
            </w:r>
            <w:r>
              <w:rPr>
                <w:spacing w:val="-7"/>
              </w:rPr>
              <w:t xml:space="preserve"> </w:t>
            </w:r>
            <w:r>
              <w:t>musi</w:t>
            </w:r>
            <w:r>
              <w:rPr>
                <w:spacing w:val="-3"/>
              </w:rPr>
              <w:t xml:space="preserve"> </w:t>
            </w:r>
            <w:r>
              <w:t>umożliwiać</w:t>
            </w:r>
            <w:r>
              <w:rPr>
                <w:spacing w:val="-4"/>
              </w:rPr>
              <w:t xml:space="preserve"> </w:t>
            </w:r>
            <w:r>
              <w:t>cofnięcie</w:t>
            </w:r>
            <w:r>
              <w:rPr>
                <w:spacing w:val="-4"/>
              </w:rPr>
              <w:t xml:space="preserve"> </w:t>
            </w:r>
            <w:r>
              <w:t>skierowania</w:t>
            </w:r>
            <w:r>
              <w:rPr>
                <w:spacing w:val="-3"/>
              </w:rPr>
              <w:t xml:space="preserve"> </w:t>
            </w:r>
            <w:r>
              <w:t>na</w:t>
            </w:r>
            <w:r>
              <w:rPr>
                <w:spacing w:val="-6"/>
              </w:rPr>
              <w:t xml:space="preserve"> </w:t>
            </w:r>
            <w:r>
              <w:t>oddział</w:t>
            </w:r>
            <w:r>
              <w:rPr>
                <w:spacing w:val="-4"/>
              </w:rPr>
              <w:t xml:space="preserve"> </w:t>
            </w:r>
            <w:r>
              <w:t>lub</w:t>
            </w:r>
            <w:r>
              <w:rPr>
                <w:spacing w:val="-4"/>
              </w:rPr>
              <w:t xml:space="preserve"> </w:t>
            </w:r>
            <w:r>
              <w:t>inną</w:t>
            </w:r>
            <w:r>
              <w:rPr>
                <w:spacing w:val="-4"/>
              </w:rPr>
              <w:t xml:space="preserve"> </w:t>
            </w:r>
            <w:r>
              <w:t>izbą</w:t>
            </w:r>
            <w:r>
              <w:rPr>
                <w:spacing w:val="-3"/>
              </w:rPr>
              <w:t xml:space="preserve"> </w:t>
            </w:r>
            <w:r>
              <w:rPr>
                <w:spacing w:val="-2"/>
              </w:rPr>
              <w:t>przyjęć</w:t>
            </w:r>
          </w:p>
        </w:tc>
      </w:tr>
      <w:tr w:rsidR="00747BBF" w14:paraId="6CBB510C" w14:textId="77777777">
        <w:trPr>
          <w:trHeight w:val="628"/>
        </w:trPr>
        <w:tc>
          <w:tcPr>
            <w:tcW w:w="638" w:type="dxa"/>
            <w:shd w:val="clear" w:color="auto" w:fill="D9E1F3"/>
          </w:tcPr>
          <w:p w14:paraId="58AEA97E" w14:textId="77777777" w:rsidR="00747BBF" w:rsidRDefault="00927A6E">
            <w:pPr>
              <w:pStyle w:val="TableParagraph"/>
            </w:pPr>
            <w:r>
              <w:rPr>
                <w:spacing w:val="-5"/>
              </w:rPr>
              <w:t>44.</w:t>
            </w:r>
          </w:p>
        </w:tc>
        <w:tc>
          <w:tcPr>
            <w:tcW w:w="8430" w:type="dxa"/>
            <w:shd w:val="clear" w:color="auto" w:fill="D9E1F3"/>
          </w:tcPr>
          <w:p w14:paraId="3FA93D76" w14:textId="77777777" w:rsidR="00747BBF" w:rsidRDefault="00927A6E">
            <w:pPr>
              <w:pStyle w:val="TableParagraph"/>
              <w:ind w:left="108"/>
            </w:pPr>
            <w:r>
              <w:t>System</w:t>
            </w:r>
            <w:r>
              <w:rPr>
                <w:spacing w:val="28"/>
              </w:rPr>
              <w:t xml:space="preserve"> </w:t>
            </w:r>
            <w:r>
              <w:t>umożliwia</w:t>
            </w:r>
            <w:r>
              <w:rPr>
                <w:spacing w:val="28"/>
              </w:rPr>
              <w:t xml:space="preserve"> </w:t>
            </w:r>
            <w:r>
              <w:t>drukowanie</w:t>
            </w:r>
            <w:r>
              <w:rPr>
                <w:spacing w:val="27"/>
              </w:rPr>
              <w:t xml:space="preserve"> </w:t>
            </w:r>
            <w:r>
              <w:t>wielu</w:t>
            </w:r>
            <w:r>
              <w:rPr>
                <w:spacing w:val="27"/>
              </w:rPr>
              <w:t xml:space="preserve"> </w:t>
            </w:r>
            <w:r>
              <w:t>etykiet</w:t>
            </w:r>
            <w:r>
              <w:rPr>
                <w:spacing w:val="28"/>
              </w:rPr>
              <w:t xml:space="preserve"> </w:t>
            </w:r>
            <w:r>
              <w:t>opatrzonym</w:t>
            </w:r>
            <w:r>
              <w:rPr>
                <w:spacing w:val="28"/>
              </w:rPr>
              <w:t xml:space="preserve"> </w:t>
            </w:r>
            <w:r>
              <w:t>identyfikatorem</w:t>
            </w:r>
            <w:r>
              <w:rPr>
                <w:spacing w:val="29"/>
              </w:rPr>
              <w:t xml:space="preserve"> </w:t>
            </w:r>
            <w:r>
              <w:t>pacjenta</w:t>
            </w:r>
            <w:r>
              <w:rPr>
                <w:spacing w:val="28"/>
              </w:rPr>
              <w:t xml:space="preserve"> </w:t>
            </w:r>
            <w:r>
              <w:t>np.</w:t>
            </w:r>
            <w:r>
              <w:rPr>
                <w:spacing w:val="27"/>
              </w:rPr>
              <w:t xml:space="preserve"> </w:t>
            </w:r>
            <w:r>
              <w:rPr>
                <w:spacing w:val="-10"/>
              </w:rPr>
              <w:t>w</w:t>
            </w:r>
          </w:p>
          <w:p w14:paraId="5AA7A6EA" w14:textId="77777777" w:rsidR="00747BBF" w:rsidRDefault="00927A6E">
            <w:pPr>
              <w:pStyle w:val="TableParagraph"/>
              <w:spacing w:before="41" w:line="240" w:lineRule="auto"/>
              <w:ind w:left="117"/>
            </w:pPr>
            <w:r>
              <w:t>postaci</w:t>
            </w:r>
            <w:r>
              <w:rPr>
                <w:spacing w:val="-3"/>
              </w:rPr>
              <w:t xml:space="preserve"> </w:t>
            </w:r>
            <w:r>
              <w:t>kodu</w:t>
            </w:r>
            <w:r>
              <w:rPr>
                <w:spacing w:val="-1"/>
              </w:rPr>
              <w:t xml:space="preserve"> </w:t>
            </w:r>
            <w:r>
              <w:rPr>
                <w:spacing w:val="-2"/>
              </w:rPr>
              <w:t>paskowego</w:t>
            </w:r>
          </w:p>
        </w:tc>
      </w:tr>
      <w:tr w:rsidR="00747BBF" w14:paraId="6A65F133" w14:textId="77777777">
        <w:trPr>
          <w:trHeight w:val="318"/>
        </w:trPr>
        <w:tc>
          <w:tcPr>
            <w:tcW w:w="638" w:type="dxa"/>
            <w:shd w:val="clear" w:color="auto" w:fill="D9E1F3"/>
          </w:tcPr>
          <w:p w14:paraId="692124BB" w14:textId="77777777" w:rsidR="00747BBF" w:rsidRDefault="00927A6E">
            <w:pPr>
              <w:pStyle w:val="TableParagraph"/>
            </w:pPr>
            <w:r>
              <w:rPr>
                <w:spacing w:val="-5"/>
              </w:rPr>
              <w:t>46.</w:t>
            </w:r>
          </w:p>
        </w:tc>
        <w:tc>
          <w:tcPr>
            <w:tcW w:w="8430" w:type="dxa"/>
            <w:shd w:val="clear" w:color="auto" w:fill="D9E1F3"/>
          </w:tcPr>
          <w:p w14:paraId="378AFF03" w14:textId="77777777" w:rsidR="00747BBF" w:rsidRDefault="00927A6E">
            <w:pPr>
              <w:pStyle w:val="TableParagraph"/>
              <w:ind w:left="108"/>
            </w:pPr>
            <w:r>
              <w:t>System</w:t>
            </w:r>
            <w:r>
              <w:rPr>
                <w:spacing w:val="-8"/>
              </w:rPr>
              <w:t xml:space="preserve"> </w:t>
            </w:r>
            <w:r>
              <w:t>musi</w:t>
            </w:r>
            <w:r>
              <w:rPr>
                <w:spacing w:val="-5"/>
              </w:rPr>
              <w:t xml:space="preserve"> </w:t>
            </w:r>
            <w:r>
              <w:t>umożliwić</w:t>
            </w:r>
            <w:r>
              <w:rPr>
                <w:spacing w:val="-6"/>
              </w:rPr>
              <w:t xml:space="preserve"> </w:t>
            </w:r>
            <w:r>
              <w:t>ewidencję</w:t>
            </w:r>
            <w:r>
              <w:rPr>
                <w:spacing w:val="-5"/>
              </w:rPr>
              <w:t xml:space="preserve"> </w:t>
            </w:r>
            <w:r>
              <w:t>danych</w:t>
            </w:r>
            <w:r>
              <w:rPr>
                <w:spacing w:val="-4"/>
              </w:rPr>
              <w:t xml:space="preserve"> </w:t>
            </w:r>
            <w:r>
              <w:t>do</w:t>
            </w:r>
            <w:r>
              <w:rPr>
                <w:spacing w:val="-4"/>
              </w:rPr>
              <w:t xml:space="preserve"> </w:t>
            </w:r>
            <w:r>
              <w:t>rozliczenia</w:t>
            </w:r>
            <w:r>
              <w:rPr>
                <w:spacing w:val="-5"/>
              </w:rPr>
              <w:t xml:space="preserve"> </w:t>
            </w:r>
            <w:r>
              <w:t>produktów</w:t>
            </w:r>
            <w:r>
              <w:rPr>
                <w:spacing w:val="-6"/>
              </w:rPr>
              <w:t xml:space="preserve"> </w:t>
            </w:r>
            <w:r>
              <w:t>kontraktowanych</w:t>
            </w:r>
            <w:r>
              <w:rPr>
                <w:spacing w:val="-5"/>
              </w:rPr>
              <w:t xml:space="preserve"> </w:t>
            </w:r>
            <w:r>
              <w:t>z</w:t>
            </w:r>
            <w:r>
              <w:rPr>
                <w:spacing w:val="-5"/>
              </w:rPr>
              <w:t xml:space="preserve"> NFZ</w:t>
            </w:r>
          </w:p>
        </w:tc>
      </w:tr>
      <w:tr w:rsidR="00747BBF" w14:paraId="36843F47" w14:textId="77777777">
        <w:trPr>
          <w:trHeight w:val="628"/>
        </w:trPr>
        <w:tc>
          <w:tcPr>
            <w:tcW w:w="638" w:type="dxa"/>
          </w:tcPr>
          <w:p w14:paraId="63E32CEF" w14:textId="77777777" w:rsidR="00747BBF" w:rsidRDefault="00927A6E">
            <w:pPr>
              <w:pStyle w:val="TableParagraph"/>
            </w:pPr>
            <w:r>
              <w:rPr>
                <w:spacing w:val="-5"/>
              </w:rPr>
              <w:t>47.</w:t>
            </w:r>
          </w:p>
        </w:tc>
        <w:tc>
          <w:tcPr>
            <w:tcW w:w="8430" w:type="dxa"/>
          </w:tcPr>
          <w:p w14:paraId="1D3FACE2" w14:textId="77777777" w:rsidR="00747BBF" w:rsidRDefault="00927A6E">
            <w:pPr>
              <w:pStyle w:val="TableParagraph"/>
              <w:ind w:left="108"/>
            </w:pPr>
            <w:r>
              <w:t>System</w:t>
            </w:r>
            <w:r>
              <w:rPr>
                <w:spacing w:val="38"/>
              </w:rPr>
              <w:t xml:space="preserve"> </w:t>
            </w:r>
            <w:r>
              <w:t>musi</w:t>
            </w:r>
            <w:r>
              <w:rPr>
                <w:spacing w:val="38"/>
              </w:rPr>
              <w:t xml:space="preserve"> </w:t>
            </w:r>
            <w:r>
              <w:t>blokować</w:t>
            </w:r>
            <w:r>
              <w:rPr>
                <w:spacing w:val="37"/>
              </w:rPr>
              <w:t xml:space="preserve"> </w:t>
            </w:r>
            <w:r>
              <w:t>możliwość</w:t>
            </w:r>
            <w:r>
              <w:rPr>
                <w:spacing w:val="38"/>
              </w:rPr>
              <w:t xml:space="preserve"> </w:t>
            </w:r>
            <w:r>
              <w:t>wypisania</w:t>
            </w:r>
            <w:r>
              <w:rPr>
                <w:spacing w:val="39"/>
              </w:rPr>
              <w:t xml:space="preserve"> </w:t>
            </w:r>
            <w:r>
              <w:t>pacjenta</w:t>
            </w:r>
            <w:r>
              <w:rPr>
                <w:spacing w:val="41"/>
              </w:rPr>
              <w:t xml:space="preserve"> </w:t>
            </w:r>
            <w:r>
              <w:t>w</w:t>
            </w:r>
            <w:r>
              <w:rPr>
                <w:spacing w:val="39"/>
              </w:rPr>
              <w:t xml:space="preserve"> </w:t>
            </w:r>
            <w:r>
              <w:t>przypadku</w:t>
            </w:r>
            <w:r>
              <w:rPr>
                <w:spacing w:val="38"/>
              </w:rPr>
              <w:t xml:space="preserve"> </w:t>
            </w:r>
            <w:r>
              <w:t>braku</w:t>
            </w:r>
            <w:r>
              <w:rPr>
                <w:spacing w:val="38"/>
              </w:rPr>
              <w:t xml:space="preserve"> </w:t>
            </w:r>
            <w:r>
              <w:rPr>
                <w:spacing w:val="-2"/>
              </w:rPr>
              <w:t>zatwierdzenia</w:t>
            </w:r>
          </w:p>
          <w:p w14:paraId="2ED82EB2" w14:textId="77777777" w:rsidR="00747BBF" w:rsidRDefault="00927A6E">
            <w:pPr>
              <w:pStyle w:val="TableParagraph"/>
              <w:spacing w:before="41" w:line="240" w:lineRule="auto"/>
              <w:ind w:left="117"/>
            </w:pPr>
            <w:r>
              <w:t>wszystkich</w:t>
            </w:r>
            <w:r>
              <w:rPr>
                <w:spacing w:val="-9"/>
              </w:rPr>
              <w:t xml:space="preserve"> </w:t>
            </w:r>
            <w:r>
              <w:t>dokumentów</w:t>
            </w:r>
            <w:r>
              <w:rPr>
                <w:spacing w:val="-5"/>
              </w:rPr>
              <w:t xml:space="preserve"> </w:t>
            </w:r>
            <w:r>
              <w:t>lub</w:t>
            </w:r>
            <w:r>
              <w:rPr>
                <w:spacing w:val="-7"/>
              </w:rPr>
              <w:t xml:space="preserve"> </w:t>
            </w:r>
            <w:r>
              <w:t>zdefiniowanych</w:t>
            </w:r>
            <w:r>
              <w:rPr>
                <w:spacing w:val="-6"/>
              </w:rPr>
              <w:t xml:space="preserve"> </w:t>
            </w:r>
            <w:r>
              <w:t>przez</w:t>
            </w:r>
            <w:r>
              <w:rPr>
                <w:spacing w:val="-6"/>
              </w:rPr>
              <w:t xml:space="preserve"> </w:t>
            </w:r>
            <w:r>
              <w:rPr>
                <w:spacing w:val="-2"/>
              </w:rPr>
              <w:t>administratora.</w:t>
            </w:r>
          </w:p>
        </w:tc>
      </w:tr>
      <w:tr w:rsidR="00747BBF" w14:paraId="1A61C9A0" w14:textId="77777777">
        <w:trPr>
          <w:trHeight w:val="743"/>
        </w:trPr>
        <w:tc>
          <w:tcPr>
            <w:tcW w:w="638" w:type="dxa"/>
          </w:tcPr>
          <w:p w14:paraId="0A7C4DC1" w14:textId="77777777" w:rsidR="00747BBF" w:rsidRDefault="00747BBF">
            <w:pPr>
              <w:pStyle w:val="TableParagraph"/>
              <w:spacing w:line="240" w:lineRule="auto"/>
              <w:ind w:left="0"/>
              <w:rPr>
                <w:rFonts w:ascii="Times New Roman"/>
              </w:rPr>
            </w:pPr>
          </w:p>
        </w:tc>
        <w:tc>
          <w:tcPr>
            <w:tcW w:w="8430" w:type="dxa"/>
          </w:tcPr>
          <w:p w14:paraId="5DBF991D" w14:textId="77777777" w:rsidR="00747BBF" w:rsidRDefault="00927A6E">
            <w:pPr>
              <w:pStyle w:val="TableParagraph"/>
              <w:spacing w:before="241" w:line="240" w:lineRule="auto"/>
              <w:ind w:left="108"/>
              <w:rPr>
                <w:b/>
                <w:sz w:val="20"/>
              </w:rPr>
            </w:pPr>
            <w:r>
              <w:rPr>
                <w:b/>
                <w:color w:val="2E5395"/>
                <w:sz w:val="20"/>
              </w:rPr>
              <w:t>Tworzenie</w:t>
            </w:r>
            <w:r>
              <w:rPr>
                <w:b/>
                <w:color w:val="2E5395"/>
                <w:spacing w:val="-9"/>
                <w:sz w:val="20"/>
              </w:rPr>
              <w:t xml:space="preserve"> </w:t>
            </w:r>
            <w:r>
              <w:rPr>
                <w:b/>
                <w:color w:val="2E5395"/>
                <w:sz w:val="20"/>
              </w:rPr>
              <w:t>dokumentacji</w:t>
            </w:r>
            <w:r>
              <w:rPr>
                <w:b/>
                <w:color w:val="2E5395"/>
                <w:spacing w:val="-11"/>
                <w:sz w:val="20"/>
              </w:rPr>
              <w:t xml:space="preserve"> </w:t>
            </w:r>
            <w:r>
              <w:rPr>
                <w:b/>
                <w:color w:val="2E5395"/>
                <w:sz w:val="20"/>
              </w:rPr>
              <w:t>Izby</w:t>
            </w:r>
            <w:r>
              <w:rPr>
                <w:b/>
                <w:color w:val="2E5395"/>
                <w:spacing w:val="-8"/>
                <w:sz w:val="20"/>
              </w:rPr>
              <w:t xml:space="preserve"> </w:t>
            </w:r>
            <w:r>
              <w:rPr>
                <w:b/>
                <w:color w:val="2E5395"/>
                <w:spacing w:val="-2"/>
                <w:sz w:val="20"/>
              </w:rPr>
              <w:t>Przyjęć</w:t>
            </w:r>
          </w:p>
        </w:tc>
      </w:tr>
      <w:tr w:rsidR="00747BBF" w14:paraId="6438F124" w14:textId="77777777">
        <w:trPr>
          <w:trHeight w:val="628"/>
        </w:trPr>
        <w:tc>
          <w:tcPr>
            <w:tcW w:w="638" w:type="dxa"/>
            <w:shd w:val="clear" w:color="auto" w:fill="D9E1F3"/>
          </w:tcPr>
          <w:p w14:paraId="3480BBAB" w14:textId="77777777" w:rsidR="00747BBF" w:rsidRDefault="00747BBF">
            <w:pPr>
              <w:pStyle w:val="TableParagraph"/>
              <w:spacing w:line="240" w:lineRule="auto"/>
              <w:ind w:left="0"/>
              <w:rPr>
                <w:rFonts w:ascii="Times New Roman"/>
              </w:rPr>
            </w:pPr>
          </w:p>
        </w:tc>
        <w:tc>
          <w:tcPr>
            <w:tcW w:w="8430" w:type="dxa"/>
            <w:shd w:val="clear" w:color="auto" w:fill="D9E1F3"/>
          </w:tcPr>
          <w:p w14:paraId="49AC5FF8" w14:textId="77777777" w:rsidR="00747BBF" w:rsidRDefault="00927A6E">
            <w:pPr>
              <w:pStyle w:val="TableParagraph"/>
              <w:ind w:left="108"/>
            </w:pPr>
            <w:r>
              <w:t>System</w:t>
            </w:r>
            <w:r>
              <w:rPr>
                <w:spacing w:val="23"/>
              </w:rPr>
              <w:t xml:space="preserve"> </w:t>
            </w:r>
            <w:r>
              <w:t>musi</w:t>
            </w:r>
            <w:r>
              <w:rPr>
                <w:spacing w:val="27"/>
              </w:rPr>
              <w:t xml:space="preserve"> </w:t>
            </w:r>
            <w:r>
              <w:t>umożliwiać</w:t>
            </w:r>
            <w:r>
              <w:rPr>
                <w:spacing w:val="26"/>
              </w:rPr>
              <w:t xml:space="preserve"> </w:t>
            </w:r>
            <w:r>
              <w:t>tworzenie</w:t>
            </w:r>
            <w:r>
              <w:rPr>
                <w:spacing w:val="27"/>
              </w:rPr>
              <w:t xml:space="preserve"> </w:t>
            </w:r>
            <w:r>
              <w:t>i</w:t>
            </w:r>
            <w:r>
              <w:rPr>
                <w:spacing w:val="27"/>
              </w:rPr>
              <w:t xml:space="preserve"> </w:t>
            </w:r>
            <w:r>
              <w:t>wydruk</w:t>
            </w:r>
            <w:r>
              <w:rPr>
                <w:spacing w:val="32"/>
              </w:rPr>
              <w:t xml:space="preserve"> </w:t>
            </w:r>
            <w:r>
              <w:t>dokumentacji</w:t>
            </w:r>
            <w:r>
              <w:rPr>
                <w:spacing w:val="27"/>
              </w:rPr>
              <w:t xml:space="preserve"> </w:t>
            </w:r>
            <w:r>
              <w:t>indywidualnej</w:t>
            </w:r>
            <w:r>
              <w:rPr>
                <w:spacing w:val="27"/>
              </w:rPr>
              <w:t xml:space="preserve"> </w:t>
            </w:r>
            <w:r>
              <w:t>pacjentów</w:t>
            </w:r>
            <w:r>
              <w:rPr>
                <w:spacing w:val="28"/>
              </w:rPr>
              <w:t xml:space="preserve"> </w:t>
            </w:r>
            <w:r>
              <w:rPr>
                <w:spacing w:val="-4"/>
              </w:rPr>
              <w:t>izby</w:t>
            </w:r>
          </w:p>
          <w:p w14:paraId="74EA868E" w14:textId="77777777" w:rsidR="00747BBF" w:rsidRDefault="00927A6E">
            <w:pPr>
              <w:pStyle w:val="TableParagraph"/>
              <w:spacing w:before="41" w:line="240" w:lineRule="auto"/>
              <w:ind w:left="117"/>
            </w:pPr>
            <w:r>
              <w:t>przyjęć</w:t>
            </w:r>
            <w:r>
              <w:rPr>
                <w:spacing w:val="-5"/>
              </w:rPr>
              <w:t xml:space="preserve"> </w:t>
            </w:r>
            <w:r>
              <w:rPr>
                <w:spacing w:val="-4"/>
              </w:rPr>
              <w:t>tj.:</w:t>
            </w:r>
          </w:p>
        </w:tc>
      </w:tr>
      <w:tr w:rsidR="00747BBF" w14:paraId="7A98D5DD" w14:textId="77777777">
        <w:trPr>
          <w:trHeight w:val="321"/>
        </w:trPr>
        <w:tc>
          <w:tcPr>
            <w:tcW w:w="638" w:type="dxa"/>
          </w:tcPr>
          <w:p w14:paraId="7787E025" w14:textId="77777777" w:rsidR="00747BBF" w:rsidRDefault="00927A6E">
            <w:pPr>
              <w:pStyle w:val="TableParagraph"/>
              <w:spacing w:before="1" w:line="240" w:lineRule="auto"/>
            </w:pPr>
            <w:r>
              <w:rPr>
                <w:spacing w:val="-5"/>
              </w:rPr>
              <w:t>49.</w:t>
            </w:r>
          </w:p>
        </w:tc>
        <w:tc>
          <w:tcPr>
            <w:tcW w:w="8430" w:type="dxa"/>
          </w:tcPr>
          <w:p w14:paraId="32AEE520" w14:textId="77777777" w:rsidR="00747BBF" w:rsidRDefault="00927A6E">
            <w:pPr>
              <w:pStyle w:val="TableParagraph"/>
              <w:spacing w:before="1" w:line="240" w:lineRule="auto"/>
              <w:ind w:left="108"/>
            </w:pPr>
            <w:r>
              <w:t>Karta</w:t>
            </w:r>
            <w:r>
              <w:rPr>
                <w:spacing w:val="-2"/>
              </w:rPr>
              <w:t xml:space="preserve"> Wypisowa,</w:t>
            </w:r>
          </w:p>
        </w:tc>
      </w:tr>
      <w:tr w:rsidR="00747BBF" w14:paraId="606EA20B" w14:textId="77777777">
        <w:trPr>
          <w:trHeight w:val="319"/>
        </w:trPr>
        <w:tc>
          <w:tcPr>
            <w:tcW w:w="638" w:type="dxa"/>
            <w:shd w:val="clear" w:color="auto" w:fill="D9E1F3"/>
          </w:tcPr>
          <w:p w14:paraId="545165F0" w14:textId="77777777" w:rsidR="00747BBF" w:rsidRDefault="00927A6E">
            <w:pPr>
              <w:pStyle w:val="TableParagraph"/>
            </w:pPr>
            <w:r>
              <w:rPr>
                <w:spacing w:val="-5"/>
              </w:rPr>
              <w:t>50.</w:t>
            </w:r>
          </w:p>
        </w:tc>
        <w:tc>
          <w:tcPr>
            <w:tcW w:w="8430" w:type="dxa"/>
            <w:shd w:val="clear" w:color="auto" w:fill="D9E1F3"/>
          </w:tcPr>
          <w:p w14:paraId="51C07C55" w14:textId="77777777" w:rsidR="00747BBF" w:rsidRDefault="00927A6E">
            <w:pPr>
              <w:pStyle w:val="TableParagraph"/>
              <w:ind w:left="108"/>
            </w:pPr>
            <w:r>
              <w:t>Historia</w:t>
            </w:r>
            <w:r>
              <w:rPr>
                <w:spacing w:val="-6"/>
              </w:rPr>
              <w:t xml:space="preserve"> </w:t>
            </w:r>
            <w:r>
              <w:rPr>
                <w:spacing w:val="-2"/>
              </w:rPr>
              <w:t>choroby</w:t>
            </w:r>
          </w:p>
        </w:tc>
      </w:tr>
      <w:tr w:rsidR="00747BBF" w14:paraId="476F575E" w14:textId="77777777">
        <w:trPr>
          <w:trHeight w:val="321"/>
        </w:trPr>
        <w:tc>
          <w:tcPr>
            <w:tcW w:w="638" w:type="dxa"/>
          </w:tcPr>
          <w:p w14:paraId="0F4B5FAF" w14:textId="77777777" w:rsidR="00747BBF" w:rsidRDefault="00927A6E">
            <w:pPr>
              <w:pStyle w:val="TableParagraph"/>
            </w:pPr>
            <w:r>
              <w:rPr>
                <w:spacing w:val="-5"/>
              </w:rPr>
              <w:t>51.</w:t>
            </w:r>
          </w:p>
        </w:tc>
        <w:tc>
          <w:tcPr>
            <w:tcW w:w="8430" w:type="dxa"/>
          </w:tcPr>
          <w:p w14:paraId="59A26E53" w14:textId="77777777" w:rsidR="00747BBF" w:rsidRDefault="00927A6E">
            <w:pPr>
              <w:pStyle w:val="TableParagraph"/>
              <w:ind w:left="158"/>
            </w:pPr>
            <w:r>
              <w:t>Karta</w:t>
            </w:r>
            <w:r>
              <w:rPr>
                <w:spacing w:val="-2"/>
              </w:rPr>
              <w:t xml:space="preserve"> Odmowy.</w:t>
            </w:r>
          </w:p>
        </w:tc>
      </w:tr>
      <w:tr w:rsidR="00747BBF" w14:paraId="50B3AAD3" w14:textId="77777777">
        <w:trPr>
          <w:trHeight w:val="318"/>
        </w:trPr>
        <w:tc>
          <w:tcPr>
            <w:tcW w:w="638" w:type="dxa"/>
            <w:shd w:val="clear" w:color="auto" w:fill="D9E1F3"/>
          </w:tcPr>
          <w:p w14:paraId="15779C99" w14:textId="77777777" w:rsidR="00747BBF" w:rsidRDefault="00747BBF">
            <w:pPr>
              <w:pStyle w:val="TableParagraph"/>
              <w:spacing w:line="240" w:lineRule="auto"/>
              <w:ind w:left="0"/>
              <w:rPr>
                <w:rFonts w:ascii="Times New Roman"/>
              </w:rPr>
            </w:pPr>
          </w:p>
        </w:tc>
        <w:tc>
          <w:tcPr>
            <w:tcW w:w="8430" w:type="dxa"/>
            <w:shd w:val="clear" w:color="auto" w:fill="D9E1F3"/>
          </w:tcPr>
          <w:p w14:paraId="28BF5F31" w14:textId="77777777" w:rsidR="00747BBF" w:rsidRDefault="00927A6E">
            <w:pPr>
              <w:pStyle w:val="TableParagraph"/>
              <w:ind w:left="108"/>
            </w:pPr>
            <w:r>
              <w:t>System</w:t>
            </w:r>
            <w:r>
              <w:rPr>
                <w:spacing w:val="-6"/>
              </w:rPr>
              <w:t xml:space="preserve"> </w:t>
            </w:r>
            <w:r>
              <w:t>musi</w:t>
            </w:r>
            <w:r>
              <w:rPr>
                <w:spacing w:val="-5"/>
              </w:rPr>
              <w:t xml:space="preserve"> </w:t>
            </w:r>
            <w:r>
              <w:t>umożliwiać</w:t>
            </w:r>
            <w:r>
              <w:rPr>
                <w:spacing w:val="-7"/>
              </w:rPr>
              <w:t xml:space="preserve"> </w:t>
            </w:r>
            <w:r>
              <w:t>obsługę</w:t>
            </w:r>
            <w:r>
              <w:rPr>
                <w:spacing w:val="-5"/>
              </w:rPr>
              <w:t xml:space="preserve"> </w:t>
            </w:r>
            <w:r>
              <w:t>dokumentacji</w:t>
            </w:r>
            <w:r>
              <w:rPr>
                <w:spacing w:val="-5"/>
              </w:rPr>
              <w:t xml:space="preserve"> </w:t>
            </w:r>
            <w:r>
              <w:t>zbiorczej</w:t>
            </w:r>
            <w:r>
              <w:rPr>
                <w:spacing w:val="-4"/>
              </w:rPr>
              <w:t xml:space="preserve"> tj.:</w:t>
            </w:r>
          </w:p>
        </w:tc>
      </w:tr>
      <w:tr w:rsidR="00747BBF" w14:paraId="31EED83E" w14:textId="77777777">
        <w:trPr>
          <w:trHeight w:val="321"/>
        </w:trPr>
        <w:tc>
          <w:tcPr>
            <w:tcW w:w="638" w:type="dxa"/>
          </w:tcPr>
          <w:p w14:paraId="17AD3A32" w14:textId="77777777" w:rsidR="00747BBF" w:rsidRDefault="00927A6E">
            <w:pPr>
              <w:pStyle w:val="TableParagraph"/>
            </w:pPr>
            <w:r>
              <w:rPr>
                <w:spacing w:val="-5"/>
              </w:rPr>
              <w:t>52.</w:t>
            </w:r>
          </w:p>
        </w:tc>
        <w:tc>
          <w:tcPr>
            <w:tcW w:w="8430" w:type="dxa"/>
          </w:tcPr>
          <w:p w14:paraId="6B9E45F6" w14:textId="77777777" w:rsidR="00747BBF" w:rsidRDefault="00927A6E">
            <w:pPr>
              <w:pStyle w:val="TableParagraph"/>
              <w:ind w:left="108"/>
            </w:pPr>
            <w:r>
              <w:t xml:space="preserve">Księga </w:t>
            </w:r>
            <w:r>
              <w:rPr>
                <w:spacing w:val="-2"/>
              </w:rPr>
              <w:t>Główna,</w:t>
            </w:r>
          </w:p>
        </w:tc>
      </w:tr>
      <w:tr w:rsidR="00747BBF" w14:paraId="0C0101EC" w14:textId="77777777">
        <w:trPr>
          <w:trHeight w:val="318"/>
        </w:trPr>
        <w:tc>
          <w:tcPr>
            <w:tcW w:w="638" w:type="dxa"/>
            <w:shd w:val="clear" w:color="auto" w:fill="D9E1F3"/>
          </w:tcPr>
          <w:p w14:paraId="32EA8F53" w14:textId="77777777" w:rsidR="00747BBF" w:rsidRDefault="00927A6E">
            <w:pPr>
              <w:pStyle w:val="TableParagraph"/>
            </w:pPr>
            <w:r>
              <w:rPr>
                <w:spacing w:val="-5"/>
              </w:rPr>
              <w:t>53.</w:t>
            </w:r>
          </w:p>
        </w:tc>
        <w:tc>
          <w:tcPr>
            <w:tcW w:w="8430" w:type="dxa"/>
            <w:shd w:val="clear" w:color="auto" w:fill="D9E1F3"/>
          </w:tcPr>
          <w:p w14:paraId="6B8943F5" w14:textId="77777777" w:rsidR="00747BBF" w:rsidRDefault="00927A6E">
            <w:pPr>
              <w:pStyle w:val="TableParagraph"/>
              <w:ind w:left="108"/>
            </w:pPr>
            <w:r>
              <w:t>Księgi</w:t>
            </w:r>
            <w:r>
              <w:rPr>
                <w:spacing w:val="-3"/>
              </w:rPr>
              <w:t xml:space="preserve"> </w:t>
            </w:r>
            <w:r>
              <w:t>Izby</w:t>
            </w:r>
            <w:r>
              <w:rPr>
                <w:spacing w:val="-2"/>
              </w:rPr>
              <w:t xml:space="preserve"> Przyjęć,</w:t>
            </w:r>
          </w:p>
        </w:tc>
      </w:tr>
      <w:tr w:rsidR="00747BBF" w14:paraId="685DF345" w14:textId="77777777">
        <w:trPr>
          <w:trHeight w:val="318"/>
        </w:trPr>
        <w:tc>
          <w:tcPr>
            <w:tcW w:w="638" w:type="dxa"/>
          </w:tcPr>
          <w:p w14:paraId="1DB36E36" w14:textId="77777777" w:rsidR="00747BBF" w:rsidRDefault="00927A6E">
            <w:pPr>
              <w:pStyle w:val="TableParagraph"/>
            </w:pPr>
            <w:r>
              <w:rPr>
                <w:spacing w:val="-5"/>
              </w:rPr>
              <w:t>54.</w:t>
            </w:r>
          </w:p>
        </w:tc>
        <w:tc>
          <w:tcPr>
            <w:tcW w:w="8430" w:type="dxa"/>
          </w:tcPr>
          <w:p w14:paraId="0797DF4B" w14:textId="77777777" w:rsidR="00747BBF" w:rsidRDefault="00927A6E">
            <w:pPr>
              <w:pStyle w:val="TableParagraph"/>
              <w:ind w:left="108"/>
            </w:pPr>
            <w:r>
              <w:t xml:space="preserve">Księga </w:t>
            </w:r>
            <w:r>
              <w:rPr>
                <w:spacing w:val="-2"/>
              </w:rPr>
              <w:t>Oczekujących,</w:t>
            </w:r>
          </w:p>
        </w:tc>
      </w:tr>
      <w:tr w:rsidR="00747BBF" w14:paraId="401CA512" w14:textId="77777777">
        <w:trPr>
          <w:trHeight w:val="321"/>
        </w:trPr>
        <w:tc>
          <w:tcPr>
            <w:tcW w:w="638" w:type="dxa"/>
            <w:shd w:val="clear" w:color="auto" w:fill="D9E1F3"/>
          </w:tcPr>
          <w:p w14:paraId="774A92A7" w14:textId="77777777" w:rsidR="00747BBF" w:rsidRDefault="00927A6E">
            <w:pPr>
              <w:pStyle w:val="TableParagraph"/>
              <w:spacing w:before="1" w:line="240" w:lineRule="auto"/>
            </w:pPr>
            <w:r>
              <w:rPr>
                <w:spacing w:val="-5"/>
              </w:rPr>
              <w:t>55.</w:t>
            </w:r>
          </w:p>
        </w:tc>
        <w:tc>
          <w:tcPr>
            <w:tcW w:w="8430" w:type="dxa"/>
            <w:shd w:val="clear" w:color="auto" w:fill="D9E1F3"/>
          </w:tcPr>
          <w:p w14:paraId="02E902CA" w14:textId="77777777" w:rsidR="00747BBF" w:rsidRDefault="00927A6E">
            <w:pPr>
              <w:pStyle w:val="TableParagraph"/>
              <w:spacing w:before="1" w:line="240" w:lineRule="auto"/>
              <w:ind w:left="108"/>
            </w:pPr>
            <w:r>
              <w:t>Księga</w:t>
            </w:r>
            <w:r>
              <w:rPr>
                <w:spacing w:val="-4"/>
              </w:rPr>
              <w:t xml:space="preserve"> </w:t>
            </w:r>
            <w:r>
              <w:t>odmów</w:t>
            </w:r>
            <w:r>
              <w:rPr>
                <w:spacing w:val="-2"/>
              </w:rPr>
              <w:t xml:space="preserve"> </w:t>
            </w:r>
            <w:r>
              <w:t>i</w:t>
            </w:r>
            <w:r>
              <w:rPr>
                <w:spacing w:val="-2"/>
              </w:rPr>
              <w:t xml:space="preserve"> </w:t>
            </w:r>
            <w:r>
              <w:t>Porad</w:t>
            </w:r>
            <w:r>
              <w:rPr>
                <w:spacing w:val="-4"/>
              </w:rPr>
              <w:t xml:space="preserve"> </w:t>
            </w:r>
            <w:r>
              <w:rPr>
                <w:spacing w:val="-2"/>
              </w:rPr>
              <w:t>Ambulatoryjnych,</w:t>
            </w:r>
          </w:p>
        </w:tc>
      </w:tr>
    </w:tbl>
    <w:p w14:paraId="25F58B65"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57F162BA"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23D33225" w14:textId="77777777">
        <w:trPr>
          <w:trHeight w:val="319"/>
        </w:trPr>
        <w:tc>
          <w:tcPr>
            <w:tcW w:w="638" w:type="dxa"/>
          </w:tcPr>
          <w:p w14:paraId="62656CE2" w14:textId="77777777" w:rsidR="00747BBF" w:rsidRDefault="00927A6E">
            <w:pPr>
              <w:pStyle w:val="TableParagraph"/>
            </w:pPr>
            <w:r>
              <w:rPr>
                <w:spacing w:val="-5"/>
              </w:rPr>
              <w:t>56.</w:t>
            </w:r>
          </w:p>
        </w:tc>
        <w:tc>
          <w:tcPr>
            <w:tcW w:w="8430" w:type="dxa"/>
          </w:tcPr>
          <w:p w14:paraId="680F08D8" w14:textId="77777777" w:rsidR="00747BBF" w:rsidRDefault="00927A6E">
            <w:pPr>
              <w:pStyle w:val="TableParagraph"/>
              <w:ind w:left="108"/>
            </w:pPr>
            <w:r>
              <w:t xml:space="preserve">Księga </w:t>
            </w:r>
            <w:r>
              <w:rPr>
                <w:spacing w:val="-2"/>
              </w:rPr>
              <w:t>Zabiegów,</w:t>
            </w:r>
          </w:p>
        </w:tc>
      </w:tr>
      <w:tr w:rsidR="00747BBF" w14:paraId="609A257A" w14:textId="77777777">
        <w:trPr>
          <w:trHeight w:val="318"/>
        </w:trPr>
        <w:tc>
          <w:tcPr>
            <w:tcW w:w="638" w:type="dxa"/>
            <w:shd w:val="clear" w:color="auto" w:fill="D9E1F3"/>
          </w:tcPr>
          <w:p w14:paraId="78376997" w14:textId="77777777" w:rsidR="00747BBF" w:rsidRDefault="00927A6E">
            <w:pPr>
              <w:pStyle w:val="TableParagraph"/>
            </w:pPr>
            <w:r>
              <w:rPr>
                <w:spacing w:val="-5"/>
              </w:rPr>
              <w:t>57.</w:t>
            </w:r>
          </w:p>
        </w:tc>
        <w:tc>
          <w:tcPr>
            <w:tcW w:w="8430" w:type="dxa"/>
            <w:shd w:val="clear" w:color="auto" w:fill="D9E1F3"/>
          </w:tcPr>
          <w:p w14:paraId="00DAAFE2" w14:textId="77777777" w:rsidR="00747BBF" w:rsidRDefault="00927A6E">
            <w:pPr>
              <w:pStyle w:val="TableParagraph"/>
              <w:ind w:left="108"/>
            </w:pPr>
            <w:r>
              <w:t xml:space="preserve">Księga </w:t>
            </w:r>
            <w:r>
              <w:rPr>
                <w:spacing w:val="-2"/>
              </w:rPr>
              <w:t>Badań,</w:t>
            </w:r>
          </w:p>
        </w:tc>
      </w:tr>
      <w:tr w:rsidR="00747BBF" w14:paraId="650B2123" w14:textId="77777777">
        <w:trPr>
          <w:trHeight w:val="321"/>
        </w:trPr>
        <w:tc>
          <w:tcPr>
            <w:tcW w:w="638" w:type="dxa"/>
          </w:tcPr>
          <w:p w14:paraId="149C91E4" w14:textId="77777777" w:rsidR="00747BBF" w:rsidRDefault="00927A6E">
            <w:pPr>
              <w:pStyle w:val="TableParagraph"/>
              <w:spacing w:before="1" w:line="240" w:lineRule="auto"/>
            </w:pPr>
            <w:r>
              <w:rPr>
                <w:spacing w:val="-5"/>
              </w:rPr>
              <w:t>58.</w:t>
            </w:r>
          </w:p>
        </w:tc>
        <w:tc>
          <w:tcPr>
            <w:tcW w:w="8430" w:type="dxa"/>
          </w:tcPr>
          <w:p w14:paraId="55958B3A" w14:textId="77777777" w:rsidR="00747BBF" w:rsidRDefault="00927A6E">
            <w:pPr>
              <w:pStyle w:val="TableParagraph"/>
              <w:spacing w:before="1" w:line="240" w:lineRule="auto"/>
              <w:ind w:left="108"/>
            </w:pPr>
            <w:r>
              <w:t>Księga</w:t>
            </w:r>
            <w:r>
              <w:rPr>
                <w:spacing w:val="-3"/>
              </w:rPr>
              <w:t xml:space="preserve"> </w:t>
            </w:r>
            <w:r>
              <w:rPr>
                <w:spacing w:val="-2"/>
              </w:rPr>
              <w:t>Depozytów,</w:t>
            </w:r>
          </w:p>
        </w:tc>
      </w:tr>
      <w:tr w:rsidR="00747BBF" w14:paraId="04969416" w14:textId="77777777">
        <w:trPr>
          <w:trHeight w:val="318"/>
        </w:trPr>
        <w:tc>
          <w:tcPr>
            <w:tcW w:w="638" w:type="dxa"/>
            <w:shd w:val="clear" w:color="auto" w:fill="D9E1F3"/>
          </w:tcPr>
          <w:p w14:paraId="77031939" w14:textId="77777777" w:rsidR="00747BBF" w:rsidRDefault="00927A6E">
            <w:pPr>
              <w:pStyle w:val="TableParagraph"/>
            </w:pPr>
            <w:r>
              <w:rPr>
                <w:spacing w:val="-5"/>
              </w:rPr>
              <w:t>59.</w:t>
            </w:r>
          </w:p>
        </w:tc>
        <w:tc>
          <w:tcPr>
            <w:tcW w:w="8430" w:type="dxa"/>
            <w:shd w:val="clear" w:color="auto" w:fill="D9E1F3"/>
          </w:tcPr>
          <w:p w14:paraId="4CEB93EC" w14:textId="77777777" w:rsidR="00747BBF" w:rsidRDefault="00927A6E">
            <w:pPr>
              <w:pStyle w:val="TableParagraph"/>
              <w:ind w:left="108"/>
            </w:pPr>
            <w:r>
              <w:t xml:space="preserve">Księga </w:t>
            </w:r>
            <w:r>
              <w:rPr>
                <w:spacing w:val="-2"/>
              </w:rPr>
              <w:t>Zgonów,</w:t>
            </w:r>
          </w:p>
        </w:tc>
      </w:tr>
      <w:tr w:rsidR="00747BBF" w14:paraId="626E5015" w14:textId="77777777">
        <w:trPr>
          <w:trHeight w:val="743"/>
        </w:trPr>
        <w:tc>
          <w:tcPr>
            <w:tcW w:w="638" w:type="dxa"/>
          </w:tcPr>
          <w:p w14:paraId="1FBBD12F" w14:textId="77777777" w:rsidR="00747BBF" w:rsidRDefault="00747BBF">
            <w:pPr>
              <w:pStyle w:val="TableParagraph"/>
              <w:spacing w:line="240" w:lineRule="auto"/>
              <w:ind w:left="0"/>
              <w:rPr>
                <w:rFonts w:ascii="Times New Roman"/>
              </w:rPr>
            </w:pPr>
          </w:p>
        </w:tc>
        <w:tc>
          <w:tcPr>
            <w:tcW w:w="8430" w:type="dxa"/>
          </w:tcPr>
          <w:p w14:paraId="0354AC9A" w14:textId="77777777" w:rsidR="00747BBF" w:rsidRDefault="00927A6E">
            <w:pPr>
              <w:pStyle w:val="TableParagraph"/>
              <w:spacing w:before="241" w:line="240" w:lineRule="auto"/>
              <w:ind w:left="108"/>
              <w:rPr>
                <w:b/>
                <w:sz w:val="20"/>
              </w:rPr>
            </w:pPr>
            <w:r>
              <w:rPr>
                <w:b/>
                <w:color w:val="2E5395"/>
                <w:spacing w:val="-2"/>
                <w:sz w:val="20"/>
              </w:rPr>
              <w:t>Pozostałe</w:t>
            </w:r>
          </w:p>
        </w:tc>
      </w:tr>
      <w:tr w:rsidR="00747BBF" w14:paraId="7662096C" w14:textId="77777777">
        <w:trPr>
          <w:trHeight w:val="937"/>
        </w:trPr>
        <w:tc>
          <w:tcPr>
            <w:tcW w:w="638" w:type="dxa"/>
            <w:shd w:val="clear" w:color="auto" w:fill="D9E1F3"/>
          </w:tcPr>
          <w:p w14:paraId="3D03220E" w14:textId="77777777" w:rsidR="00747BBF" w:rsidRDefault="00927A6E">
            <w:pPr>
              <w:pStyle w:val="TableParagraph"/>
            </w:pPr>
            <w:r>
              <w:rPr>
                <w:spacing w:val="-5"/>
              </w:rPr>
              <w:t>60.</w:t>
            </w:r>
          </w:p>
        </w:tc>
        <w:tc>
          <w:tcPr>
            <w:tcW w:w="8430" w:type="dxa"/>
            <w:shd w:val="clear" w:color="auto" w:fill="D9E1F3"/>
          </w:tcPr>
          <w:p w14:paraId="3C3E3732" w14:textId="77777777" w:rsidR="00747BBF" w:rsidRDefault="00927A6E">
            <w:pPr>
              <w:pStyle w:val="TableParagraph"/>
              <w:ind w:left="108"/>
            </w:pPr>
            <w:r>
              <w:t>System</w:t>
            </w:r>
            <w:r>
              <w:rPr>
                <w:spacing w:val="8"/>
              </w:rPr>
              <w:t xml:space="preserve"> </w:t>
            </w:r>
            <w:r>
              <w:t>musi</w:t>
            </w:r>
            <w:r>
              <w:rPr>
                <w:spacing w:val="9"/>
              </w:rPr>
              <w:t xml:space="preserve"> </w:t>
            </w:r>
            <w:r>
              <w:t>umożliwić</w:t>
            </w:r>
            <w:r>
              <w:rPr>
                <w:spacing w:val="12"/>
              </w:rPr>
              <w:t xml:space="preserve"> </w:t>
            </w:r>
            <w:r>
              <w:t>rozliczenie</w:t>
            </w:r>
            <w:r>
              <w:rPr>
                <w:spacing w:val="11"/>
              </w:rPr>
              <w:t xml:space="preserve"> </w:t>
            </w:r>
            <w:r>
              <w:t>kosztów</w:t>
            </w:r>
            <w:r>
              <w:rPr>
                <w:spacing w:val="8"/>
              </w:rPr>
              <w:t xml:space="preserve"> </w:t>
            </w:r>
            <w:r>
              <w:t>wizyty</w:t>
            </w:r>
            <w:r>
              <w:rPr>
                <w:spacing w:val="10"/>
              </w:rPr>
              <w:t xml:space="preserve"> </w:t>
            </w:r>
            <w:r>
              <w:t>w</w:t>
            </w:r>
            <w:r>
              <w:rPr>
                <w:spacing w:val="12"/>
              </w:rPr>
              <w:t xml:space="preserve"> </w:t>
            </w:r>
            <w:r>
              <w:t>Izbie</w:t>
            </w:r>
            <w:r>
              <w:rPr>
                <w:spacing w:val="12"/>
              </w:rPr>
              <w:t xml:space="preserve"> </w:t>
            </w:r>
            <w:r>
              <w:t>Przyjęć</w:t>
            </w:r>
            <w:r>
              <w:rPr>
                <w:spacing w:val="11"/>
              </w:rPr>
              <w:t xml:space="preserve"> </w:t>
            </w:r>
            <w:r>
              <w:t>oraz</w:t>
            </w:r>
            <w:r>
              <w:rPr>
                <w:spacing w:val="10"/>
              </w:rPr>
              <w:t xml:space="preserve"> </w:t>
            </w:r>
            <w:r>
              <w:t>SOR</w:t>
            </w:r>
            <w:r>
              <w:rPr>
                <w:spacing w:val="10"/>
              </w:rPr>
              <w:t xml:space="preserve"> </w:t>
            </w:r>
            <w:r>
              <w:t>z</w:t>
            </w:r>
            <w:r>
              <w:rPr>
                <w:spacing w:val="11"/>
              </w:rPr>
              <w:t xml:space="preserve"> </w:t>
            </w:r>
            <w:r>
              <w:rPr>
                <w:spacing w:val="-2"/>
              </w:rPr>
              <w:t>przypisaniem</w:t>
            </w:r>
          </w:p>
          <w:p w14:paraId="39D85746" w14:textId="77777777" w:rsidR="00747BBF" w:rsidRDefault="00927A6E">
            <w:pPr>
              <w:pStyle w:val="TableParagraph"/>
              <w:spacing w:before="41" w:line="240" w:lineRule="auto"/>
              <w:ind w:left="117"/>
            </w:pPr>
            <w:r>
              <w:t>kosztu</w:t>
            </w:r>
            <w:r>
              <w:rPr>
                <w:spacing w:val="-7"/>
              </w:rPr>
              <w:t xml:space="preserve"> </w:t>
            </w:r>
            <w:r>
              <w:t>do</w:t>
            </w:r>
            <w:r>
              <w:rPr>
                <w:spacing w:val="-3"/>
              </w:rPr>
              <w:t xml:space="preserve"> </w:t>
            </w:r>
            <w:r>
              <w:t>miejsca</w:t>
            </w:r>
            <w:r>
              <w:rPr>
                <w:spacing w:val="-4"/>
              </w:rPr>
              <w:t xml:space="preserve"> </w:t>
            </w:r>
            <w:r>
              <w:t>jego</w:t>
            </w:r>
            <w:r>
              <w:rPr>
                <w:spacing w:val="-2"/>
              </w:rPr>
              <w:t xml:space="preserve"> </w:t>
            </w:r>
            <w:r>
              <w:t>powstania</w:t>
            </w:r>
            <w:r>
              <w:rPr>
                <w:spacing w:val="-4"/>
              </w:rPr>
              <w:t xml:space="preserve"> </w:t>
            </w:r>
            <w:r>
              <w:t>(czynności lekarza,</w:t>
            </w:r>
            <w:r>
              <w:rPr>
                <w:spacing w:val="-4"/>
              </w:rPr>
              <w:t xml:space="preserve"> </w:t>
            </w:r>
            <w:r>
              <w:t>ratownika,</w:t>
            </w:r>
            <w:r>
              <w:rPr>
                <w:spacing w:val="-4"/>
              </w:rPr>
              <w:t xml:space="preserve"> </w:t>
            </w:r>
            <w:r>
              <w:t>pielęgniarki,</w:t>
            </w:r>
            <w:r>
              <w:rPr>
                <w:spacing w:val="-3"/>
              </w:rPr>
              <w:t xml:space="preserve"> </w:t>
            </w:r>
            <w:r>
              <w:t>etc.)</w:t>
            </w:r>
            <w:r>
              <w:rPr>
                <w:spacing w:val="1"/>
              </w:rPr>
              <w:t xml:space="preserve"> </w:t>
            </w:r>
            <w:r>
              <w:t>zgodnie</w:t>
            </w:r>
            <w:r>
              <w:rPr>
                <w:spacing w:val="-4"/>
              </w:rPr>
              <w:t xml:space="preserve"> </w:t>
            </w:r>
            <w:r>
              <w:rPr>
                <w:spacing w:val="-10"/>
              </w:rPr>
              <w:t>z</w:t>
            </w:r>
          </w:p>
          <w:p w14:paraId="3B98F7AA" w14:textId="77777777" w:rsidR="00747BBF" w:rsidRDefault="00927A6E">
            <w:pPr>
              <w:pStyle w:val="TableParagraph"/>
              <w:spacing w:before="41" w:line="240" w:lineRule="auto"/>
              <w:ind w:left="117"/>
            </w:pPr>
            <w:r>
              <w:t>obowiązującymi</w:t>
            </w:r>
            <w:r>
              <w:rPr>
                <w:spacing w:val="-6"/>
              </w:rPr>
              <w:t xml:space="preserve"> </w:t>
            </w:r>
            <w:r>
              <w:t>na</w:t>
            </w:r>
            <w:r>
              <w:rPr>
                <w:spacing w:val="-6"/>
              </w:rPr>
              <w:t xml:space="preserve"> </w:t>
            </w:r>
            <w:r>
              <w:t>dzień</w:t>
            </w:r>
            <w:r>
              <w:rPr>
                <w:spacing w:val="-5"/>
              </w:rPr>
              <w:t xml:space="preserve"> </w:t>
            </w:r>
            <w:r>
              <w:t>podpisania</w:t>
            </w:r>
            <w:r>
              <w:rPr>
                <w:spacing w:val="-6"/>
              </w:rPr>
              <w:t xml:space="preserve"> </w:t>
            </w:r>
            <w:r>
              <w:t>umowy</w:t>
            </w:r>
            <w:r>
              <w:rPr>
                <w:spacing w:val="-6"/>
              </w:rPr>
              <w:t xml:space="preserve"> </w:t>
            </w:r>
            <w:r>
              <w:t>wymogami</w:t>
            </w:r>
            <w:r>
              <w:rPr>
                <w:spacing w:val="-5"/>
              </w:rPr>
              <w:t xml:space="preserve"> </w:t>
            </w:r>
            <w:r>
              <w:rPr>
                <w:spacing w:val="-4"/>
              </w:rPr>
              <w:t>NFZ.</w:t>
            </w:r>
          </w:p>
        </w:tc>
      </w:tr>
      <w:tr w:rsidR="00747BBF" w14:paraId="56CE2609" w14:textId="77777777">
        <w:trPr>
          <w:trHeight w:val="938"/>
        </w:trPr>
        <w:tc>
          <w:tcPr>
            <w:tcW w:w="638" w:type="dxa"/>
            <w:shd w:val="clear" w:color="auto" w:fill="D9E1F3"/>
          </w:tcPr>
          <w:p w14:paraId="2A107E2E" w14:textId="77777777" w:rsidR="00747BBF" w:rsidRDefault="00927A6E">
            <w:pPr>
              <w:pStyle w:val="TableParagraph"/>
            </w:pPr>
            <w:r>
              <w:rPr>
                <w:spacing w:val="-5"/>
              </w:rPr>
              <w:t>62.</w:t>
            </w:r>
          </w:p>
        </w:tc>
        <w:tc>
          <w:tcPr>
            <w:tcW w:w="8430" w:type="dxa"/>
            <w:shd w:val="clear" w:color="auto" w:fill="D9E1F3"/>
          </w:tcPr>
          <w:p w14:paraId="55C56D9F" w14:textId="77777777" w:rsidR="00747BBF" w:rsidRDefault="00927A6E">
            <w:pPr>
              <w:pStyle w:val="TableParagraph"/>
              <w:tabs>
                <w:tab w:val="left" w:pos="1671"/>
                <w:tab w:val="left" w:pos="2115"/>
                <w:tab w:val="left" w:pos="3048"/>
                <w:tab w:val="left" w:pos="4482"/>
                <w:tab w:val="left" w:pos="5873"/>
                <w:tab w:val="left" w:pos="6207"/>
                <w:tab w:val="left" w:pos="7845"/>
              </w:tabs>
              <w:spacing w:line="278" w:lineRule="auto"/>
              <w:ind w:left="117" w:right="97" w:hanging="10"/>
            </w:pPr>
            <w:r>
              <w:t>System</w:t>
            </w:r>
            <w:r>
              <w:rPr>
                <w:spacing w:val="80"/>
              </w:rPr>
              <w:t xml:space="preserve"> </w:t>
            </w:r>
            <w:r>
              <w:t>musi</w:t>
            </w:r>
            <w:r>
              <w:rPr>
                <w:spacing w:val="80"/>
              </w:rPr>
              <w:t xml:space="preserve"> </w:t>
            </w:r>
            <w:r>
              <w:t>umożliwić</w:t>
            </w:r>
            <w:r>
              <w:rPr>
                <w:spacing w:val="80"/>
              </w:rPr>
              <w:t xml:space="preserve"> </w:t>
            </w:r>
            <w:r>
              <w:t>wystawianie</w:t>
            </w:r>
            <w:r>
              <w:rPr>
                <w:spacing w:val="80"/>
              </w:rPr>
              <w:t xml:space="preserve"> </w:t>
            </w:r>
            <w:r>
              <w:t>z</w:t>
            </w:r>
            <w:r>
              <w:rPr>
                <w:spacing w:val="80"/>
              </w:rPr>
              <w:t xml:space="preserve"> </w:t>
            </w:r>
            <w:r>
              <w:t>poziomu</w:t>
            </w:r>
            <w:r>
              <w:rPr>
                <w:spacing w:val="80"/>
              </w:rPr>
              <w:t xml:space="preserve"> </w:t>
            </w:r>
            <w:r>
              <w:t>gabinetu</w:t>
            </w:r>
            <w:r>
              <w:rPr>
                <w:spacing w:val="80"/>
              </w:rPr>
              <w:t xml:space="preserve"> </w:t>
            </w:r>
            <w:r>
              <w:t>Izby</w:t>
            </w:r>
            <w:r>
              <w:rPr>
                <w:spacing w:val="80"/>
              </w:rPr>
              <w:t xml:space="preserve"> </w:t>
            </w:r>
            <w:r>
              <w:t>Przyjęć</w:t>
            </w:r>
            <w:r>
              <w:rPr>
                <w:spacing w:val="80"/>
              </w:rPr>
              <w:t xml:space="preserve"> </w:t>
            </w:r>
            <w:r>
              <w:t>skierowania</w:t>
            </w:r>
            <w:r>
              <w:rPr>
                <w:spacing w:val="40"/>
              </w:rPr>
              <w:t xml:space="preserve"> </w:t>
            </w:r>
            <w:r>
              <w:rPr>
                <w:spacing w:val="-2"/>
              </w:rPr>
              <w:t>wewnętrznego</w:t>
            </w:r>
            <w:r>
              <w:tab/>
            </w:r>
            <w:r>
              <w:rPr>
                <w:spacing w:val="-5"/>
              </w:rPr>
              <w:t>na</w:t>
            </w:r>
            <w:r>
              <w:tab/>
            </w:r>
            <w:r>
              <w:rPr>
                <w:spacing w:val="-2"/>
              </w:rPr>
              <w:t>badania</w:t>
            </w:r>
            <w:r>
              <w:tab/>
            </w:r>
            <w:r>
              <w:rPr>
                <w:spacing w:val="-2"/>
              </w:rPr>
              <w:t>laboratoryjne</w:t>
            </w:r>
            <w:r>
              <w:tab/>
            </w:r>
            <w:r>
              <w:rPr>
                <w:spacing w:val="-2"/>
              </w:rPr>
              <w:t>(panelowego</w:t>
            </w:r>
            <w:r>
              <w:tab/>
            </w:r>
            <w:r>
              <w:rPr>
                <w:spacing w:val="-10"/>
              </w:rPr>
              <w:t>–</w:t>
            </w:r>
            <w:r>
              <w:tab/>
            </w:r>
            <w:r>
              <w:rPr>
                <w:spacing w:val="-2"/>
              </w:rPr>
              <w:t>zdefiniowanego</w:t>
            </w:r>
            <w:r>
              <w:tab/>
            </w:r>
            <w:r>
              <w:rPr>
                <w:spacing w:val="-2"/>
              </w:rPr>
              <w:t>przez</w:t>
            </w:r>
          </w:p>
          <w:p w14:paraId="120B4E79" w14:textId="77777777" w:rsidR="00747BBF" w:rsidRDefault="00927A6E">
            <w:pPr>
              <w:pStyle w:val="TableParagraph"/>
              <w:spacing w:line="265" w:lineRule="exact"/>
              <w:ind w:left="117"/>
            </w:pPr>
            <w:r>
              <w:t>administratora</w:t>
            </w:r>
            <w:r>
              <w:rPr>
                <w:spacing w:val="-6"/>
              </w:rPr>
              <w:t xml:space="preserve"> </w:t>
            </w:r>
            <w:r>
              <w:t>lub</w:t>
            </w:r>
            <w:r>
              <w:rPr>
                <w:spacing w:val="-5"/>
              </w:rPr>
              <w:t xml:space="preserve"> </w:t>
            </w:r>
            <w:r>
              <w:rPr>
                <w:spacing w:val="-2"/>
              </w:rPr>
              <w:t>użytkownika)</w:t>
            </w:r>
          </w:p>
        </w:tc>
      </w:tr>
      <w:tr w:rsidR="00747BBF" w14:paraId="2D293E2C" w14:textId="77777777">
        <w:trPr>
          <w:trHeight w:val="318"/>
        </w:trPr>
        <w:tc>
          <w:tcPr>
            <w:tcW w:w="638" w:type="dxa"/>
          </w:tcPr>
          <w:p w14:paraId="3D961C4F" w14:textId="77777777" w:rsidR="00747BBF" w:rsidRDefault="00747BBF">
            <w:pPr>
              <w:pStyle w:val="TableParagraph"/>
              <w:spacing w:line="240" w:lineRule="auto"/>
              <w:ind w:left="0"/>
              <w:rPr>
                <w:rFonts w:ascii="Times New Roman"/>
              </w:rPr>
            </w:pPr>
          </w:p>
        </w:tc>
        <w:tc>
          <w:tcPr>
            <w:tcW w:w="8430" w:type="dxa"/>
          </w:tcPr>
          <w:p w14:paraId="42C8D1E6" w14:textId="77777777" w:rsidR="00747BBF" w:rsidRDefault="00927A6E">
            <w:pPr>
              <w:pStyle w:val="TableParagraph"/>
              <w:ind w:left="108"/>
            </w:pPr>
            <w:r>
              <w:t>System</w:t>
            </w:r>
            <w:r>
              <w:rPr>
                <w:spacing w:val="-4"/>
              </w:rPr>
              <w:t xml:space="preserve"> </w:t>
            </w:r>
            <w:r>
              <w:t>musi</w:t>
            </w:r>
            <w:r>
              <w:rPr>
                <w:spacing w:val="-4"/>
              </w:rPr>
              <w:t xml:space="preserve"> </w:t>
            </w:r>
            <w:r>
              <w:t>posiadać</w:t>
            </w:r>
            <w:r>
              <w:rPr>
                <w:spacing w:val="-4"/>
              </w:rPr>
              <w:t xml:space="preserve"> </w:t>
            </w:r>
            <w:r>
              <w:t>wbudowane</w:t>
            </w:r>
            <w:r>
              <w:rPr>
                <w:spacing w:val="-5"/>
              </w:rPr>
              <w:t xml:space="preserve"> </w:t>
            </w:r>
            <w:r>
              <w:t>raporty</w:t>
            </w:r>
            <w:r>
              <w:rPr>
                <w:spacing w:val="-3"/>
              </w:rPr>
              <w:t xml:space="preserve"> </w:t>
            </w:r>
            <w:r>
              <w:rPr>
                <w:spacing w:val="-2"/>
              </w:rPr>
              <w:t>standardowe:</w:t>
            </w:r>
          </w:p>
        </w:tc>
      </w:tr>
      <w:tr w:rsidR="00747BBF" w14:paraId="10146AF8" w14:textId="77777777">
        <w:trPr>
          <w:trHeight w:val="321"/>
        </w:trPr>
        <w:tc>
          <w:tcPr>
            <w:tcW w:w="638" w:type="dxa"/>
            <w:shd w:val="clear" w:color="auto" w:fill="D9E1F3"/>
          </w:tcPr>
          <w:p w14:paraId="2242DAC1" w14:textId="77777777" w:rsidR="00747BBF" w:rsidRDefault="00927A6E">
            <w:pPr>
              <w:pStyle w:val="TableParagraph"/>
            </w:pPr>
            <w:r>
              <w:rPr>
                <w:spacing w:val="-5"/>
              </w:rPr>
              <w:t>65.</w:t>
            </w:r>
          </w:p>
        </w:tc>
        <w:tc>
          <w:tcPr>
            <w:tcW w:w="8430" w:type="dxa"/>
            <w:shd w:val="clear" w:color="auto" w:fill="D9E1F3"/>
          </w:tcPr>
          <w:p w14:paraId="79CEDD80" w14:textId="77777777" w:rsidR="00747BBF" w:rsidRDefault="00927A6E">
            <w:pPr>
              <w:pStyle w:val="TableParagraph"/>
              <w:ind w:left="108"/>
            </w:pPr>
            <w:r>
              <w:t>liczba</w:t>
            </w:r>
            <w:r>
              <w:rPr>
                <w:spacing w:val="-7"/>
              </w:rPr>
              <w:t xml:space="preserve"> </w:t>
            </w:r>
            <w:r>
              <w:t>pacjentów</w:t>
            </w:r>
            <w:r>
              <w:rPr>
                <w:spacing w:val="-4"/>
              </w:rPr>
              <w:t xml:space="preserve"> </w:t>
            </w:r>
            <w:r>
              <w:t>powracających</w:t>
            </w:r>
            <w:r>
              <w:rPr>
                <w:spacing w:val="-5"/>
              </w:rPr>
              <w:t xml:space="preserve"> </w:t>
            </w:r>
            <w:r>
              <w:t>do</w:t>
            </w:r>
            <w:r>
              <w:rPr>
                <w:spacing w:val="-4"/>
              </w:rPr>
              <w:t xml:space="preserve"> </w:t>
            </w:r>
            <w:r>
              <w:t>szpitala</w:t>
            </w:r>
            <w:r>
              <w:rPr>
                <w:spacing w:val="-8"/>
              </w:rPr>
              <w:t xml:space="preserve"> </w:t>
            </w:r>
            <w:r>
              <w:t>w</w:t>
            </w:r>
            <w:r>
              <w:rPr>
                <w:spacing w:val="-4"/>
              </w:rPr>
              <w:t xml:space="preserve"> </w:t>
            </w:r>
            <w:r>
              <w:t>podanym</w:t>
            </w:r>
            <w:r>
              <w:rPr>
                <w:spacing w:val="-5"/>
              </w:rPr>
              <w:t xml:space="preserve"> </w:t>
            </w:r>
            <w:r>
              <w:rPr>
                <w:spacing w:val="-2"/>
              </w:rPr>
              <w:t>okresie.</w:t>
            </w:r>
          </w:p>
        </w:tc>
      </w:tr>
      <w:tr w:rsidR="00747BBF" w14:paraId="4A30C020" w14:textId="77777777">
        <w:trPr>
          <w:trHeight w:val="628"/>
        </w:trPr>
        <w:tc>
          <w:tcPr>
            <w:tcW w:w="638" w:type="dxa"/>
          </w:tcPr>
          <w:p w14:paraId="7A585C1F" w14:textId="77777777" w:rsidR="00747BBF" w:rsidRDefault="00927A6E">
            <w:pPr>
              <w:pStyle w:val="TableParagraph"/>
            </w:pPr>
            <w:r>
              <w:rPr>
                <w:spacing w:val="-5"/>
              </w:rPr>
              <w:t>66.</w:t>
            </w:r>
          </w:p>
        </w:tc>
        <w:tc>
          <w:tcPr>
            <w:tcW w:w="8430" w:type="dxa"/>
          </w:tcPr>
          <w:p w14:paraId="2AD2FBA9" w14:textId="77777777" w:rsidR="00747BBF" w:rsidRDefault="00927A6E">
            <w:pPr>
              <w:pStyle w:val="TableParagraph"/>
              <w:ind w:left="108"/>
            </w:pPr>
            <w:r>
              <w:t>Musi</w:t>
            </w:r>
            <w:r>
              <w:rPr>
                <w:spacing w:val="59"/>
              </w:rPr>
              <w:t xml:space="preserve"> </w:t>
            </w:r>
            <w:r>
              <w:t>istnieć</w:t>
            </w:r>
            <w:r>
              <w:rPr>
                <w:spacing w:val="57"/>
              </w:rPr>
              <w:t xml:space="preserve"> </w:t>
            </w:r>
            <w:r>
              <w:t>możliwość</w:t>
            </w:r>
            <w:r>
              <w:rPr>
                <w:spacing w:val="60"/>
              </w:rPr>
              <w:t xml:space="preserve"> </w:t>
            </w:r>
            <w:r>
              <w:t>definiowania</w:t>
            </w:r>
            <w:r>
              <w:rPr>
                <w:spacing w:val="56"/>
              </w:rPr>
              <w:t xml:space="preserve"> </w:t>
            </w:r>
            <w:r>
              <w:t>własnych</w:t>
            </w:r>
            <w:r>
              <w:rPr>
                <w:spacing w:val="60"/>
              </w:rPr>
              <w:t xml:space="preserve"> </w:t>
            </w:r>
            <w:r>
              <w:t>wykazów</w:t>
            </w:r>
            <w:r>
              <w:rPr>
                <w:spacing w:val="57"/>
              </w:rPr>
              <w:t xml:space="preserve"> </w:t>
            </w:r>
            <w:r>
              <w:t>w</w:t>
            </w:r>
            <w:r>
              <w:rPr>
                <w:spacing w:val="58"/>
              </w:rPr>
              <w:t xml:space="preserve"> </w:t>
            </w:r>
            <w:r>
              <w:t>oparciu</w:t>
            </w:r>
            <w:r>
              <w:rPr>
                <w:spacing w:val="56"/>
              </w:rPr>
              <w:t xml:space="preserve"> </w:t>
            </w:r>
            <w:r>
              <w:t>o</w:t>
            </w:r>
            <w:r>
              <w:rPr>
                <w:spacing w:val="58"/>
              </w:rPr>
              <w:t xml:space="preserve"> </w:t>
            </w:r>
            <w:r>
              <w:t>zgromadzone</w:t>
            </w:r>
            <w:r>
              <w:rPr>
                <w:spacing w:val="58"/>
              </w:rPr>
              <w:t xml:space="preserve"> </w:t>
            </w:r>
            <w:r>
              <w:rPr>
                <w:spacing w:val="-10"/>
              </w:rPr>
              <w:t>w</w:t>
            </w:r>
          </w:p>
          <w:p w14:paraId="7B0D5988" w14:textId="77777777" w:rsidR="00747BBF" w:rsidRDefault="00927A6E">
            <w:pPr>
              <w:pStyle w:val="TableParagraph"/>
              <w:spacing w:before="38" w:line="240" w:lineRule="auto"/>
              <w:ind w:left="117"/>
            </w:pPr>
            <w:r>
              <w:t>systemie</w:t>
            </w:r>
            <w:r>
              <w:rPr>
                <w:spacing w:val="-7"/>
              </w:rPr>
              <w:t xml:space="preserve"> </w:t>
            </w:r>
            <w:r>
              <w:rPr>
                <w:spacing w:val="-4"/>
              </w:rPr>
              <w:t>dane</w:t>
            </w:r>
          </w:p>
        </w:tc>
      </w:tr>
      <w:tr w:rsidR="00747BBF" w14:paraId="29C74A2E" w14:textId="77777777">
        <w:trPr>
          <w:trHeight w:val="318"/>
        </w:trPr>
        <w:tc>
          <w:tcPr>
            <w:tcW w:w="638" w:type="dxa"/>
            <w:shd w:val="clear" w:color="auto" w:fill="D9E1F3"/>
          </w:tcPr>
          <w:p w14:paraId="4B476012" w14:textId="77777777" w:rsidR="00747BBF" w:rsidRDefault="00927A6E">
            <w:pPr>
              <w:pStyle w:val="TableParagraph"/>
            </w:pPr>
            <w:r>
              <w:rPr>
                <w:spacing w:val="-5"/>
              </w:rPr>
              <w:t>67.</w:t>
            </w:r>
          </w:p>
        </w:tc>
        <w:tc>
          <w:tcPr>
            <w:tcW w:w="8430" w:type="dxa"/>
            <w:shd w:val="clear" w:color="auto" w:fill="D9E1F3"/>
          </w:tcPr>
          <w:p w14:paraId="0C3D6138" w14:textId="77777777" w:rsidR="00747BBF" w:rsidRDefault="00927A6E">
            <w:pPr>
              <w:pStyle w:val="TableParagraph"/>
              <w:ind w:left="108"/>
            </w:pPr>
            <w:r>
              <w:t>System</w:t>
            </w:r>
            <w:r>
              <w:rPr>
                <w:spacing w:val="-9"/>
              </w:rPr>
              <w:t xml:space="preserve"> </w:t>
            </w:r>
            <w:r>
              <w:t>musi</w:t>
            </w:r>
            <w:r>
              <w:rPr>
                <w:spacing w:val="-6"/>
              </w:rPr>
              <w:t xml:space="preserve"> </w:t>
            </w:r>
            <w:r>
              <w:t>umożliwiać</w:t>
            </w:r>
            <w:r>
              <w:rPr>
                <w:spacing w:val="-6"/>
              </w:rPr>
              <w:t xml:space="preserve"> </w:t>
            </w:r>
            <w:r>
              <w:t>projektowanie</w:t>
            </w:r>
            <w:r>
              <w:rPr>
                <w:spacing w:val="-8"/>
              </w:rPr>
              <w:t xml:space="preserve"> </w:t>
            </w:r>
            <w:r>
              <w:t>własnych</w:t>
            </w:r>
            <w:r>
              <w:rPr>
                <w:spacing w:val="-6"/>
              </w:rPr>
              <w:t xml:space="preserve"> </w:t>
            </w:r>
            <w:r>
              <w:t>formularzy</w:t>
            </w:r>
            <w:r>
              <w:rPr>
                <w:spacing w:val="-6"/>
              </w:rPr>
              <w:t xml:space="preserve"> </w:t>
            </w:r>
            <w:r>
              <w:t>dokumentacji</w:t>
            </w:r>
            <w:r>
              <w:rPr>
                <w:spacing w:val="-7"/>
              </w:rPr>
              <w:t xml:space="preserve"> </w:t>
            </w:r>
            <w:r>
              <w:rPr>
                <w:spacing w:val="-2"/>
              </w:rPr>
              <w:t>medycznej,</w:t>
            </w:r>
          </w:p>
        </w:tc>
      </w:tr>
    </w:tbl>
    <w:p w14:paraId="5D75A053" w14:textId="77777777" w:rsidR="00747BBF" w:rsidRDefault="00927A6E" w:rsidP="00786EE3">
      <w:pPr>
        <w:pStyle w:val="Nagwek1"/>
      </w:pPr>
      <w:bookmarkStart w:id="30" w:name="_Toc197668379"/>
      <w:r>
        <w:t>Oddział</w:t>
      </w:r>
      <w:bookmarkEnd w:id="30"/>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753995BE" w14:textId="77777777">
        <w:trPr>
          <w:trHeight w:val="340"/>
        </w:trPr>
        <w:tc>
          <w:tcPr>
            <w:tcW w:w="638" w:type="dxa"/>
            <w:tcBorders>
              <w:top w:val="nil"/>
              <w:left w:val="nil"/>
              <w:bottom w:val="nil"/>
              <w:right w:val="nil"/>
            </w:tcBorders>
            <w:shd w:val="clear" w:color="auto" w:fill="4471C4"/>
          </w:tcPr>
          <w:p w14:paraId="04947349" w14:textId="77777777" w:rsidR="00747BBF" w:rsidRDefault="00927A6E">
            <w:pPr>
              <w:pStyle w:val="TableParagraph"/>
              <w:spacing w:before="9" w:line="240" w:lineRule="auto"/>
              <w:ind w:left="163"/>
            </w:pPr>
            <w:r>
              <w:rPr>
                <w:color w:val="FFFFFF"/>
                <w:spacing w:val="-4"/>
              </w:rPr>
              <w:t>L.p.</w:t>
            </w:r>
          </w:p>
        </w:tc>
        <w:tc>
          <w:tcPr>
            <w:tcW w:w="8430" w:type="dxa"/>
            <w:tcBorders>
              <w:top w:val="nil"/>
              <w:left w:val="nil"/>
              <w:bottom w:val="nil"/>
              <w:right w:val="nil"/>
            </w:tcBorders>
            <w:shd w:val="clear" w:color="auto" w:fill="4471C4"/>
          </w:tcPr>
          <w:p w14:paraId="4E1776E9" w14:textId="77777777" w:rsidR="00747BBF" w:rsidRDefault="00927A6E">
            <w:pPr>
              <w:pStyle w:val="TableParagraph"/>
              <w:spacing w:before="9" w:line="240" w:lineRule="auto"/>
              <w:ind w:left="113"/>
            </w:pPr>
            <w:r>
              <w:rPr>
                <w:spacing w:val="-2"/>
              </w:rPr>
              <w:t>Oddział</w:t>
            </w:r>
          </w:p>
        </w:tc>
      </w:tr>
      <w:tr w:rsidR="00747BBF" w14:paraId="4B72D534" w14:textId="77777777">
        <w:trPr>
          <w:trHeight w:val="936"/>
        </w:trPr>
        <w:tc>
          <w:tcPr>
            <w:tcW w:w="638" w:type="dxa"/>
            <w:tcBorders>
              <w:top w:val="nil"/>
            </w:tcBorders>
            <w:shd w:val="clear" w:color="auto" w:fill="D9E1F3"/>
          </w:tcPr>
          <w:p w14:paraId="3D3296B4" w14:textId="77777777" w:rsidR="00747BBF" w:rsidRDefault="00927A6E">
            <w:pPr>
              <w:pStyle w:val="TableParagraph"/>
              <w:ind w:left="139"/>
            </w:pPr>
            <w:r>
              <w:rPr>
                <w:spacing w:val="-5"/>
              </w:rPr>
              <w:t>1.</w:t>
            </w:r>
          </w:p>
        </w:tc>
        <w:tc>
          <w:tcPr>
            <w:tcW w:w="8430" w:type="dxa"/>
            <w:tcBorders>
              <w:top w:val="nil"/>
            </w:tcBorders>
            <w:shd w:val="clear" w:color="auto" w:fill="D9E1F3"/>
          </w:tcPr>
          <w:p w14:paraId="58CC5AD2" w14:textId="77777777" w:rsidR="00747BBF" w:rsidRDefault="00927A6E">
            <w:pPr>
              <w:pStyle w:val="TableParagraph"/>
              <w:spacing w:line="276" w:lineRule="auto"/>
              <w:ind w:left="117" w:hanging="10"/>
            </w:pPr>
            <w:r>
              <w:t>Moduł</w:t>
            </w:r>
            <w:r>
              <w:rPr>
                <w:spacing w:val="40"/>
              </w:rPr>
              <w:t xml:space="preserve"> </w:t>
            </w:r>
            <w:r>
              <w:t>zawiera</w:t>
            </w:r>
            <w:r>
              <w:rPr>
                <w:spacing w:val="40"/>
              </w:rPr>
              <w:t xml:space="preserve"> </w:t>
            </w:r>
            <w:r>
              <w:t>okno</w:t>
            </w:r>
            <w:r>
              <w:rPr>
                <w:spacing w:val="40"/>
              </w:rPr>
              <w:t xml:space="preserve"> </w:t>
            </w:r>
            <w:r>
              <w:t>prezentujące</w:t>
            </w:r>
            <w:r>
              <w:rPr>
                <w:spacing w:val="40"/>
              </w:rPr>
              <w:t xml:space="preserve"> </w:t>
            </w:r>
            <w:r>
              <w:t>podstawowe</w:t>
            </w:r>
            <w:r>
              <w:rPr>
                <w:spacing w:val="40"/>
              </w:rPr>
              <w:t xml:space="preserve"> </w:t>
            </w:r>
            <w:r>
              <w:t>informacje</w:t>
            </w:r>
            <w:r>
              <w:rPr>
                <w:spacing w:val="40"/>
              </w:rPr>
              <w:t xml:space="preserve"> </w:t>
            </w:r>
            <w:r>
              <w:t>liczbowe</w:t>
            </w:r>
            <w:r>
              <w:rPr>
                <w:spacing w:val="40"/>
              </w:rPr>
              <w:t xml:space="preserve"> </w:t>
            </w:r>
            <w:r>
              <w:t>o</w:t>
            </w:r>
            <w:r>
              <w:rPr>
                <w:spacing w:val="40"/>
              </w:rPr>
              <w:t xml:space="preserve"> </w:t>
            </w:r>
            <w:r>
              <w:t>liczbie</w:t>
            </w:r>
            <w:r>
              <w:rPr>
                <w:spacing w:val="40"/>
              </w:rPr>
              <w:t xml:space="preserve"> </w:t>
            </w:r>
            <w:r>
              <w:t>aktualnie przebywających</w:t>
            </w:r>
            <w:r>
              <w:rPr>
                <w:spacing w:val="30"/>
              </w:rPr>
              <w:t xml:space="preserve"> </w:t>
            </w:r>
            <w:r>
              <w:t>w</w:t>
            </w:r>
            <w:r>
              <w:rPr>
                <w:spacing w:val="32"/>
              </w:rPr>
              <w:t xml:space="preserve"> </w:t>
            </w:r>
            <w:r>
              <w:t>oddziale</w:t>
            </w:r>
            <w:r>
              <w:rPr>
                <w:spacing w:val="34"/>
              </w:rPr>
              <w:t xml:space="preserve"> </w:t>
            </w:r>
            <w:r>
              <w:t>pacjentach,</w:t>
            </w:r>
            <w:r>
              <w:rPr>
                <w:spacing w:val="34"/>
              </w:rPr>
              <w:t xml:space="preserve"> </w:t>
            </w:r>
            <w:r>
              <w:t>o</w:t>
            </w:r>
            <w:r>
              <w:rPr>
                <w:spacing w:val="35"/>
              </w:rPr>
              <w:t xml:space="preserve"> </w:t>
            </w:r>
            <w:r>
              <w:t>liczbie</w:t>
            </w:r>
            <w:r>
              <w:rPr>
                <w:spacing w:val="33"/>
              </w:rPr>
              <w:t xml:space="preserve"> </w:t>
            </w:r>
            <w:r>
              <w:t>pacjentów</w:t>
            </w:r>
            <w:r>
              <w:rPr>
                <w:spacing w:val="32"/>
              </w:rPr>
              <w:t xml:space="preserve"> </w:t>
            </w:r>
            <w:r>
              <w:t>wypisywanych,</w:t>
            </w:r>
            <w:r>
              <w:rPr>
                <w:spacing w:val="33"/>
              </w:rPr>
              <w:t xml:space="preserve"> </w:t>
            </w:r>
            <w:r>
              <w:t>do</w:t>
            </w:r>
            <w:r>
              <w:rPr>
                <w:spacing w:val="35"/>
              </w:rPr>
              <w:t xml:space="preserve"> </w:t>
            </w:r>
            <w:r>
              <w:rPr>
                <w:spacing w:val="-2"/>
              </w:rPr>
              <w:t>przyjęcia,</w:t>
            </w:r>
          </w:p>
          <w:p w14:paraId="32C5058E" w14:textId="77777777" w:rsidR="00747BBF" w:rsidRDefault="00927A6E">
            <w:pPr>
              <w:pStyle w:val="TableParagraph"/>
              <w:ind w:left="117"/>
            </w:pPr>
            <w:r>
              <w:t>liczbie</w:t>
            </w:r>
            <w:r>
              <w:rPr>
                <w:spacing w:val="-5"/>
              </w:rPr>
              <w:t xml:space="preserve"> </w:t>
            </w:r>
            <w:r>
              <w:t>zleceń</w:t>
            </w:r>
            <w:r>
              <w:rPr>
                <w:spacing w:val="-4"/>
              </w:rPr>
              <w:t xml:space="preserve"> </w:t>
            </w:r>
            <w:r>
              <w:t>do</w:t>
            </w:r>
            <w:r>
              <w:rPr>
                <w:spacing w:val="-5"/>
              </w:rPr>
              <w:t xml:space="preserve"> </w:t>
            </w:r>
            <w:r>
              <w:rPr>
                <w:spacing w:val="-2"/>
              </w:rPr>
              <w:t>obsłużenia.</w:t>
            </w:r>
          </w:p>
        </w:tc>
      </w:tr>
      <w:tr w:rsidR="00747BBF" w14:paraId="1BCDFAEE" w14:textId="77777777">
        <w:trPr>
          <w:trHeight w:val="628"/>
        </w:trPr>
        <w:tc>
          <w:tcPr>
            <w:tcW w:w="638" w:type="dxa"/>
          </w:tcPr>
          <w:p w14:paraId="0F6A03B6" w14:textId="77777777" w:rsidR="00747BBF" w:rsidRDefault="00927A6E">
            <w:pPr>
              <w:pStyle w:val="TableParagraph"/>
            </w:pPr>
            <w:r>
              <w:rPr>
                <w:spacing w:val="-5"/>
              </w:rPr>
              <w:t>2.</w:t>
            </w:r>
          </w:p>
        </w:tc>
        <w:tc>
          <w:tcPr>
            <w:tcW w:w="8430" w:type="dxa"/>
          </w:tcPr>
          <w:p w14:paraId="711D0C18" w14:textId="77777777" w:rsidR="00747BBF" w:rsidRDefault="00927A6E">
            <w:pPr>
              <w:pStyle w:val="TableParagraph"/>
              <w:ind w:left="108"/>
            </w:pPr>
            <w:r>
              <w:t>System</w:t>
            </w:r>
            <w:r>
              <w:rPr>
                <w:spacing w:val="55"/>
              </w:rPr>
              <w:t xml:space="preserve"> </w:t>
            </w:r>
            <w:r>
              <w:t>musi</w:t>
            </w:r>
            <w:r>
              <w:rPr>
                <w:spacing w:val="58"/>
              </w:rPr>
              <w:t xml:space="preserve"> </w:t>
            </w:r>
            <w:r>
              <w:t>umożliwić</w:t>
            </w:r>
            <w:r>
              <w:rPr>
                <w:spacing w:val="58"/>
              </w:rPr>
              <w:t xml:space="preserve"> </w:t>
            </w:r>
            <w:r>
              <w:t>prezentację</w:t>
            </w:r>
            <w:r>
              <w:rPr>
                <w:spacing w:val="59"/>
              </w:rPr>
              <w:t xml:space="preserve"> </w:t>
            </w:r>
            <w:r>
              <w:t>informacji</w:t>
            </w:r>
            <w:r>
              <w:rPr>
                <w:spacing w:val="57"/>
              </w:rPr>
              <w:t xml:space="preserve"> </w:t>
            </w:r>
            <w:r>
              <w:t>o</w:t>
            </w:r>
            <w:r>
              <w:rPr>
                <w:spacing w:val="59"/>
              </w:rPr>
              <w:t xml:space="preserve"> </w:t>
            </w:r>
            <w:r>
              <w:t>liczbie</w:t>
            </w:r>
            <w:r>
              <w:rPr>
                <w:spacing w:val="58"/>
              </w:rPr>
              <w:t xml:space="preserve"> </w:t>
            </w:r>
            <w:r>
              <w:t>pacjentów</w:t>
            </w:r>
            <w:r>
              <w:rPr>
                <w:spacing w:val="59"/>
              </w:rPr>
              <w:t xml:space="preserve"> </w:t>
            </w:r>
            <w:r>
              <w:t>przebywających</w:t>
            </w:r>
            <w:r>
              <w:rPr>
                <w:spacing w:val="58"/>
              </w:rPr>
              <w:t xml:space="preserve"> </w:t>
            </w:r>
            <w:r>
              <w:rPr>
                <w:spacing w:val="-5"/>
              </w:rPr>
              <w:t>na</w:t>
            </w:r>
          </w:p>
          <w:p w14:paraId="0265F0A7" w14:textId="77777777" w:rsidR="00747BBF" w:rsidRDefault="00927A6E">
            <w:pPr>
              <w:pStyle w:val="TableParagraph"/>
              <w:spacing w:before="41" w:line="240" w:lineRule="auto"/>
              <w:ind w:left="117"/>
            </w:pPr>
            <w:r>
              <w:rPr>
                <w:spacing w:val="-2"/>
              </w:rPr>
              <w:t>przepustkach.</w:t>
            </w:r>
          </w:p>
        </w:tc>
      </w:tr>
      <w:tr w:rsidR="00747BBF" w14:paraId="5ED75C0A" w14:textId="77777777">
        <w:trPr>
          <w:trHeight w:val="743"/>
        </w:trPr>
        <w:tc>
          <w:tcPr>
            <w:tcW w:w="638" w:type="dxa"/>
            <w:shd w:val="clear" w:color="auto" w:fill="D9E1F3"/>
          </w:tcPr>
          <w:p w14:paraId="48204225" w14:textId="77777777" w:rsidR="00747BBF" w:rsidRDefault="00747BBF">
            <w:pPr>
              <w:pStyle w:val="TableParagraph"/>
              <w:spacing w:line="240" w:lineRule="auto"/>
              <w:ind w:left="0"/>
              <w:rPr>
                <w:rFonts w:ascii="Times New Roman"/>
              </w:rPr>
            </w:pPr>
          </w:p>
        </w:tc>
        <w:tc>
          <w:tcPr>
            <w:tcW w:w="8430" w:type="dxa"/>
            <w:shd w:val="clear" w:color="auto" w:fill="D9E1F3"/>
          </w:tcPr>
          <w:p w14:paraId="18967370" w14:textId="77777777" w:rsidR="00747BBF" w:rsidRDefault="00927A6E">
            <w:pPr>
              <w:pStyle w:val="TableParagraph"/>
              <w:spacing w:before="243" w:line="240" w:lineRule="auto"/>
              <w:ind w:left="108"/>
              <w:rPr>
                <w:b/>
                <w:sz w:val="20"/>
              </w:rPr>
            </w:pPr>
            <w:r>
              <w:rPr>
                <w:b/>
                <w:color w:val="2E5395"/>
                <w:sz w:val="20"/>
              </w:rPr>
              <w:t>Obsługa</w:t>
            </w:r>
            <w:r>
              <w:rPr>
                <w:b/>
                <w:color w:val="2E5395"/>
                <w:spacing w:val="-10"/>
                <w:sz w:val="20"/>
              </w:rPr>
              <w:t xml:space="preserve"> </w:t>
            </w:r>
            <w:r>
              <w:rPr>
                <w:b/>
                <w:color w:val="2E5395"/>
                <w:sz w:val="20"/>
              </w:rPr>
              <w:t>rejestru</w:t>
            </w:r>
            <w:r>
              <w:rPr>
                <w:b/>
                <w:color w:val="2E5395"/>
                <w:spacing w:val="-8"/>
                <w:sz w:val="20"/>
              </w:rPr>
              <w:t xml:space="preserve"> </w:t>
            </w:r>
            <w:r>
              <w:rPr>
                <w:b/>
                <w:color w:val="2E5395"/>
                <w:spacing w:val="-2"/>
                <w:sz w:val="20"/>
              </w:rPr>
              <w:t>pacjentów</w:t>
            </w:r>
          </w:p>
        </w:tc>
      </w:tr>
      <w:tr w:rsidR="00747BBF" w14:paraId="7522BFE6" w14:textId="77777777">
        <w:trPr>
          <w:trHeight w:val="937"/>
        </w:trPr>
        <w:tc>
          <w:tcPr>
            <w:tcW w:w="638" w:type="dxa"/>
          </w:tcPr>
          <w:p w14:paraId="06F2C8FF" w14:textId="77777777" w:rsidR="00747BBF" w:rsidRDefault="00927A6E">
            <w:pPr>
              <w:pStyle w:val="TableParagraph"/>
              <w:spacing w:before="1" w:line="240" w:lineRule="auto"/>
            </w:pPr>
            <w:r>
              <w:rPr>
                <w:spacing w:val="-5"/>
              </w:rPr>
              <w:t>3.</w:t>
            </w:r>
          </w:p>
        </w:tc>
        <w:tc>
          <w:tcPr>
            <w:tcW w:w="8430" w:type="dxa"/>
          </w:tcPr>
          <w:p w14:paraId="2B159E8D" w14:textId="77777777" w:rsidR="00747BBF" w:rsidRDefault="00927A6E">
            <w:pPr>
              <w:pStyle w:val="TableParagraph"/>
              <w:spacing w:before="1" w:line="240" w:lineRule="auto"/>
              <w:ind w:left="108"/>
            </w:pPr>
            <w:r>
              <w:t>System</w:t>
            </w:r>
            <w:r>
              <w:rPr>
                <w:spacing w:val="56"/>
              </w:rPr>
              <w:t xml:space="preserve"> </w:t>
            </w:r>
            <w:r>
              <w:t>musi</w:t>
            </w:r>
            <w:r>
              <w:rPr>
                <w:spacing w:val="56"/>
              </w:rPr>
              <w:t xml:space="preserve"> </w:t>
            </w:r>
            <w:r>
              <w:t>umożliwić</w:t>
            </w:r>
            <w:r>
              <w:rPr>
                <w:spacing w:val="55"/>
              </w:rPr>
              <w:t xml:space="preserve"> </w:t>
            </w:r>
            <w:r>
              <w:t>modyfikację</w:t>
            </w:r>
            <w:r>
              <w:rPr>
                <w:spacing w:val="58"/>
              </w:rPr>
              <w:t xml:space="preserve"> </w:t>
            </w:r>
            <w:r>
              <w:t>danych</w:t>
            </w:r>
            <w:r>
              <w:rPr>
                <w:spacing w:val="56"/>
              </w:rPr>
              <w:t xml:space="preserve"> </w:t>
            </w:r>
            <w:r>
              <w:t>osobowych</w:t>
            </w:r>
            <w:r>
              <w:rPr>
                <w:spacing w:val="57"/>
              </w:rPr>
              <w:t xml:space="preserve"> </w:t>
            </w:r>
            <w:r>
              <w:t>pacjentów</w:t>
            </w:r>
            <w:r>
              <w:rPr>
                <w:spacing w:val="56"/>
              </w:rPr>
              <w:t xml:space="preserve"> </w:t>
            </w:r>
            <w:r>
              <w:t>przebywających</w:t>
            </w:r>
            <w:r>
              <w:rPr>
                <w:spacing w:val="57"/>
              </w:rPr>
              <w:t xml:space="preserve"> </w:t>
            </w:r>
            <w:r>
              <w:rPr>
                <w:spacing w:val="-5"/>
              </w:rPr>
              <w:t>na</w:t>
            </w:r>
          </w:p>
          <w:p w14:paraId="77705EBC" w14:textId="77777777" w:rsidR="00747BBF" w:rsidRDefault="00927A6E">
            <w:pPr>
              <w:pStyle w:val="TableParagraph"/>
              <w:spacing w:before="39" w:line="240" w:lineRule="auto"/>
              <w:ind w:left="117"/>
            </w:pPr>
            <w:r>
              <w:t>oddziale</w:t>
            </w:r>
            <w:r>
              <w:rPr>
                <w:spacing w:val="42"/>
              </w:rPr>
              <w:t xml:space="preserve"> </w:t>
            </w:r>
            <w:r>
              <w:t>oraz</w:t>
            </w:r>
            <w:r>
              <w:rPr>
                <w:spacing w:val="42"/>
              </w:rPr>
              <w:t xml:space="preserve"> </w:t>
            </w:r>
            <w:r>
              <w:t>danych</w:t>
            </w:r>
            <w:r>
              <w:rPr>
                <w:spacing w:val="40"/>
              </w:rPr>
              <w:t xml:space="preserve"> </w:t>
            </w:r>
            <w:r>
              <w:t>osób</w:t>
            </w:r>
            <w:r>
              <w:rPr>
                <w:spacing w:val="44"/>
              </w:rPr>
              <w:t xml:space="preserve"> </w:t>
            </w:r>
            <w:r>
              <w:t>uprawnionych</w:t>
            </w:r>
            <w:r>
              <w:rPr>
                <w:spacing w:val="43"/>
              </w:rPr>
              <w:t xml:space="preserve"> </w:t>
            </w:r>
            <w:r>
              <w:t>do</w:t>
            </w:r>
            <w:r>
              <w:rPr>
                <w:spacing w:val="42"/>
              </w:rPr>
              <w:t xml:space="preserve"> </w:t>
            </w:r>
            <w:r>
              <w:t>czynności</w:t>
            </w:r>
            <w:r>
              <w:rPr>
                <w:spacing w:val="41"/>
              </w:rPr>
              <w:t xml:space="preserve"> </w:t>
            </w:r>
            <w:r>
              <w:t>(np.</w:t>
            </w:r>
            <w:r>
              <w:rPr>
                <w:spacing w:val="44"/>
              </w:rPr>
              <w:t xml:space="preserve"> </w:t>
            </w:r>
            <w:r>
              <w:t>do</w:t>
            </w:r>
            <w:r>
              <w:rPr>
                <w:spacing w:val="42"/>
              </w:rPr>
              <w:t xml:space="preserve"> </w:t>
            </w:r>
            <w:r>
              <w:t>wglądu,</w:t>
            </w:r>
            <w:r>
              <w:rPr>
                <w:spacing w:val="43"/>
              </w:rPr>
              <w:t xml:space="preserve"> </w:t>
            </w:r>
            <w:r>
              <w:t>informacji</w:t>
            </w:r>
            <w:r>
              <w:rPr>
                <w:spacing w:val="42"/>
              </w:rPr>
              <w:t xml:space="preserve"> </w:t>
            </w:r>
            <w:r>
              <w:rPr>
                <w:spacing w:val="-2"/>
              </w:rPr>
              <w:t>itp.)</w:t>
            </w:r>
          </w:p>
          <w:p w14:paraId="2CEF587F" w14:textId="77777777" w:rsidR="00747BBF" w:rsidRDefault="00927A6E">
            <w:pPr>
              <w:pStyle w:val="TableParagraph"/>
              <w:spacing w:before="41" w:line="240" w:lineRule="auto"/>
              <w:ind w:left="117"/>
            </w:pPr>
            <w:r>
              <w:t>wskazanych</w:t>
            </w:r>
            <w:r>
              <w:rPr>
                <w:spacing w:val="-6"/>
              </w:rPr>
              <w:t xml:space="preserve"> </w:t>
            </w:r>
            <w:r>
              <w:t>przez</w:t>
            </w:r>
            <w:r>
              <w:rPr>
                <w:spacing w:val="-3"/>
              </w:rPr>
              <w:t xml:space="preserve"> </w:t>
            </w:r>
            <w:r>
              <w:rPr>
                <w:spacing w:val="-2"/>
              </w:rPr>
              <w:t>pacjenta.</w:t>
            </w:r>
          </w:p>
        </w:tc>
      </w:tr>
      <w:tr w:rsidR="00747BBF" w14:paraId="4DA3E92B" w14:textId="77777777">
        <w:trPr>
          <w:trHeight w:val="628"/>
        </w:trPr>
        <w:tc>
          <w:tcPr>
            <w:tcW w:w="638" w:type="dxa"/>
            <w:shd w:val="clear" w:color="auto" w:fill="D9E1F3"/>
          </w:tcPr>
          <w:p w14:paraId="5128CA7F" w14:textId="77777777" w:rsidR="00747BBF" w:rsidRDefault="00927A6E">
            <w:pPr>
              <w:pStyle w:val="TableParagraph"/>
            </w:pPr>
            <w:r>
              <w:rPr>
                <w:spacing w:val="-5"/>
              </w:rPr>
              <w:t>4.</w:t>
            </w:r>
          </w:p>
        </w:tc>
        <w:tc>
          <w:tcPr>
            <w:tcW w:w="8430" w:type="dxa"/>
            <w:shd w:val="clear" w:color="auto" w:fill="D9E1F3"/>
          </w:tcPr>
          <w:p w14:paraId="24ED525D" w14:textId="77777777" w:rsidR="00747BBF" w:rsidRDefault="00927A6E">
            <w:pPr>
              <w:pStyle w:val="TableParagraph"/>
              <w:ind w:left="108"/>
            </w:pPr>
            <w:r>
              <w:t>System</w:t>
            </w:r>
            <w:r>
              <w:rPr>
                <w:spacing w:val="36"/>
              </w:rPr>
              <w:t xml:space="preserve"> </w:t>
            </w:r>
            <w:r>
              <w:t>musi</w:t>
            </w:r>
            <w:r>
              <w:rPr>
                <w:spacing w:val="40"/>
              </w:rPr>
              <w:t xml:space="preserve"> </w:t>
            </w:r>
            <w:r>
              <w:t>umożliwiać</w:t>
            </w:r>
            <w:r>
              <w:rPr>
                <w:spacing w:val="40"/>
              </w:rPr>
              <w:t xml:space="preserve"> </w:t>
            </w:r>
            <w:r>
              <w:t>rejestrację</w:t>
            </w:r>
            <w:r>
              <w:rPr>
                <w:spacing w:val="41"/>
              </w:rPr>
              <w:t xml:space="preserve"> </w:t>
            </w:r>
            <w:r>
              <w:t>i</w:t>
            </w:r>
            <w:r>
              <w:rPr>
                <w:spacing w:val="37"/>
              </w:rPr>
              <w:t xml:space="preserve"> </w:t>
            </w:r>
            <w:r>
              <w:t>śledzenie</w:t>
            </w:r>
            <w:r>
              <w:rPr>
                <w:spacing w:val="41"/>
              </w:rPr>
              <w:t xml:space="preserve"> </w:t>
            </w:r>
            <w:r>
              <w:t>historii</w:t>
            </w:r>
            <w:r>
              <w:rPr>
                <w:spacing w:val="39"/>
              </w:rPr>
              <w:t xml:space="preserve"> </w:t>
            </w:r>
            <w:r>
              <w:t>dokumentów</w:t>
            </w:r>
            <w:r>
              <w:rPr>
                <w:spacing w:val="40"/>
              </w:rPr>
              <w:t xml:space="preserve"> </w:t>
            </w:r>
            <w:r>
              <w:t>uprawniających</w:t>
            </w:r>
            <w:r>
              <w:rPr>
                <w:spacing w:val="40"/>
              </w:rPr>
              <w:t xml:space="preserve"> </w:t>
            </w:r>
            <w:r>
              <w:rPr>
                <w:spacing w:val="-5"/>
              </w:rPr>
              <w:t>do</w:t>
            </w:r>
          </w:p>
          <w:p w14:paraId="3F7D86A9" w14:textId="77777777" w:rsidR="00747BBF" w:rsidRDefault="00927A6E">
            <w:pPr>
              <w:pStyle w:val="TableParagraph"/>
              <w:spacing w:before="41" w:line="240" w:lineRule="auto"/>
              <w:ind w:left="117"/>
            </w:pPr>
            <w:r>
              <w:t>uzyskania</w:t>
            </w:r>
            <w:r>
              <w:rPr>
                <w:spacing w:val="-3"/>
              </w:rPr>
              <w:t xml:space="preserve"> </w:t>
            </w:r>
            <w:r>
              <w:rPr>
                <w:spacing w:val="-2"/>
              </w:rPr>
              <w:t>świadczeń.</w:t>
            </w:r>
          </w:p>
        </w:tc>
      </w:tr>
      <w:tr w:rsidR="00747BBF" w14:paraId="458DA97D" w14:textId="77777777">
        <w:trPr>
          <w:trHeight w:val="321"/>
        </w:trPr>
        <w:tc>
          <w:tcPr>
            <w:tcW w:w="638" w:type="dxa"/>
          </w:tcPr>
          <w:p w14:paraId="2435066B" w14:textId="77777777" w:rsidR="00747BBF" w:rsidRDefault="00927A6E">
            <w:pPr>
              <w:pStyle w:val="TableParagraph"/>
            </w:pPr>
            <w:r>
              <w:rPr>
                <w:spacing w:val="-5"/>
              </w:rPr>
              <w:t>5.</w:t>
            </w:r>
          </w:p>
        </w:tc>
        <w:tc>
          <w:tcPr>
            <w:tcW w:w="8430" w:type="dxa"/>
          </w:tcPr>
          <w:p w14:paraId="2143EAA6" w14:textId="77777777" w:rsidR="00747BBF" w:rsidRDefault="00927A6E">
            <w:pPr>
              <w:pStyle w:val="TableParagraph"/>
              <w:ind w:left="108"/>
            </w:pPr>
            <w:r>
              <w:t>System</w:t>
            </w:r>
            <w:r>
              <w:rPr>
                <w:spacing w:val="-8"/>
              </w:rPr>
              <w:t xml:space="preserve"> </w:t>
            </w:r>
            <w:r>
              <w:t>musi</w:t>
            </w:r>
            <w:r>
              <w:rPr>
                <w:spacing w:val="-6"/>
              </w:rPr>
              <w:t xml:space="preserve"> </w:t>
            </w:r>
            <w:r>
              <w:t>umożliwiać</w:t>
            </w:r>
            <w:r>
              <w:rPr>
                <w:spacing w:val="-6"/>
              </w:rPr>
              <w:t xml:space="preserve"> </w:t>
            </w:r>
            <w:r>
              <w:t>określenie</w:t>
            </w:r>
            <w:r>
              <w:rPr>
                <w:spacing w:val="-7"/>
              </w:rPr>
              <w:t xml:space="preserve"> </w:t>
            </w:r>
            <w:r>
              <w:t>stopnia</w:t>
            </w:r>
            <w:r>
              <w:rPr>
                <w:spacing w:val="-5"/>
              </w:rPr>
              <w:t xml:space="preserve"> </w:t>
            </w:r>
            <w:r>
              <w:t>niepełnosprawności</w:t>
            </w:r>
            <w:r>
              <w:rPr>
                <w:spacing w:val="-8"/>
              </w:rPr>
              <w:t xml:space="preserve"> </w:t>
            </w:r>
            <w:r>
              <w:t>w</w:t>
            </w:r>
            <w:r>
              <w:rPr>
                <w:spacing w:val="-4"/>
              </w:rPr>
              <w:t xml:space="preserve"> </w:t>
            </w:r>
            <w:r>
              <w:t>danych</w:t>
            </w:r>
            <w:r>
              <w:rPr>
                <w:spacing w:val="-5"/>
              </w:rPr>
              <w:t xml:space="preserve"> </w:t>
            </w:r>
            <w:r>
              <w:rPr>
                <w:spacing w:val="-2"/>
              </w:rPr>
              <w:t>pacjenta.</w:t>
            </w:r>
          </w:p>
        </w:tc>
      </w:tr>
      <w:tr w:rsidR="00747BBF" w14:paraId="0C6C511A" w14:textId="77777777">
        <w:trPr>
          <w:trHeight w:val="628"/>
        </w:trPr>
        <w:tc>
          <w:tcPr>
            <w:tcW w:w="638" w:type="dxa"/>
            <w:shd w:val="clear" w:color="auto" w:fill="D9E1F3"/>
          </w:tcPr>
          <w:p w14:paraId="66ABE950" w14:textId="77777777" w:rsidR="00747BBF" w:rsidRDefault="00927A6E">
            <w:pPr>
              <w:pStyle w:val="TableParagraph"/>
            </w:pPr>
            <w:r>
              <w:rPr>
                <w:spacing w:val="-5"/>
              </w:rPr>
              <w:t>6.</w:t>
            </w:r>
          </w:p>
        </w:tc>
        <w:tc>
          <w:tcPr>
            <w:tcW w:w="8430" w:type="dxa"/>
            <w:shd w:val="clear" w:color="auto" w:fill="D9E1F3"/>
          </w:tcPr>
          <w:p w14:paraId="6C229826" w14:textId="77777777" w:rsidR="00747BBF" w:rsidRDefault="00927A6E">
            <w:pPr>
              <w:pStyle w:val="TableParagraph"/>
              <w:tabs>
                <w:tab w:val="left" w:pos="976"/>
                <w:tab w:val="left" w:pos="1628"/>
                <w:tab w:val="left" w:pos="2851"/>
                <w:tab w:val="left" w:pos="3780"/>
                <w:tab w:val="left" w:pos="4593"/>
                <w:tab w:val="left" w:pos="6011"/>
                <w:tab w:val="left" w:pos="7223"/>
                <w:tab w:val="left" w:pos="7695"/>
              </w:tabs>
              <w:ind w:left="108"/>
            </w:pPr>
            <w:r>
              <w:rPr>
                <w:spacing w:val="-2"/>
              </w:rPr>
              <w:t>System</w:t>
            </w:r>
            <w:r>
              <w:tab/>
            </w:r>
            <w:r>
              <w:rPr>
                <w:spacing w:val="-4"/>
              </w:rPr>
              <w:t>musi</w:t>
            </w:r>
            <w:r>
              <w:tab/>
            </w:r>
            <w:r>
              <w:rPr>
                <w:spacing w:val="-2"/>
              </w:rPr>
              <w:t>umożliwiać</w:t>
            </w:r>
            <w:r>
              <w:tab/>
            </w:r>
            <w:r>
              <w:rPr>
                <w:spacing w:val="-2"/>
              </w:rPr>
              <w:t>obsługę</w:t>
            </w:r>
            <w:r>
              <w:tab/>
            </w:r>
            <w:r>
              <w:rPr>
                <w:spacing w:val="-2"/>
              </w:rPr>
              <w:t>innych</w:t>
            </w:r>
            <w:r>
              <w:tab/>
            </w:r>
            <w:r>
              <w:rPr>
                <w:spacing w:val="-2"/>
              </w:rPr>
              <w:t>dokumentów</w:t>
            </w:r>
            <w:r>
              <w:tab/>
            </w:r>
            <w:r>
              <w:rPr>
                <w:spacing w:val="-2"/>
              </w:rPr>
              <w:t>tożsamości</w:t>
            </w:r>
            <w:r>
              <w:tab/>
            </w:r>
            <w:r>
              <w:rPr>
                <w:spacing w:val="-5"/>
              </w:rPr>
              <w:t>niż</w:t>
            </w:r>
            <w:r>
              <w:tab/>
            </w:r>
            <w:r>
              <w:rPr>
                <w:spacing w:val="-2"/>
              </w:rPr>
              <w:t>dowód</w:t>
            </w:r>
          </w:p>
          <w:p w14:paraId="0633CDD6" w14:textId="77777777" w:rsidR="00747BBF" w:rsidRDefault="00927A6E">
            <w:pPr>
              <w:pStyle w:val="TableParagraph"/>
              <w:spacing w:before="41" w:line="240" w:lineRule="auto"/>
              <w:ind w:left="117"/>
            </w:pPr>
            <w:r>
              <w:t>osobisty/paszport</w:t>
            </w:r>
            <w:r>
              <w:rPr>
                <w:spacing w:val="-9"/>
              </w:rPr>
              <w:t xml:space="preserve"> </w:t>
            </w:r>
            <w:r>
              <w:t>dla</w:t>
            </w:r>
            <w:r>
              <w:rPr>
                <w:spacing w:val="-9"/>
              </w:rPr>
              <w:t xml:space="preserve"> </w:t>
            </w:r>
            <w:r>
              <w:t>opiekuna/osoby</w:t>
            </w:r>
            <w:r>
              <w:rPr>
                <w:spacing w:val="-8"/>
              </w:rPr>
              <w:t xml:space="preserve"> </w:t>
            </w:r>
            <w:r>
              <w:rPr>
                <w:spacing w:val="-2"/>
              </w:rPr>
              <w:t>upoważnionej.</w:t>
            </w:r>
          </w:p>
        </w:tc>
      </w:tr>
      <w:tr w:rsidR="00747BBF" w14:paraId="4C2D25CA" w14:textId="77777777">
        <w:trPr>
          <w:trHeight w:val="321"/>
        </w:trPr>
        <w:tc>
          <w:tcPr>
            <w:tcW w:w="638" w:type="dxa"/>
            <w:shd w:val="clear" w:color="auto" w:fill="D9E1F3"/>
          </w:tcPr>
          <w:p w14:paraId="32701B6D" w14:textId="77777777" w:rsidR="00747BBF" w:rsidRDefault="00747BBF">
            <w:pPr>
              <w:pStyle w:val="TableParagraph"/>
              <w:spacing w:line="240" w:lineRule="auto"/>
              <w:ind w:left="0"/>
              <w:rPr>
                <w:rFonts w:ascii="Times New Roman"/>
              </w:rPr>
            </w:pPr>
          </w:p>
        </w:tc>
        <w:tc>
          <w:tcPr>
            <w:tcW w:w="8430" w:type="dxa"/>
            <w:shd w:val="clear" w:color="auto" w:fill="D9E1F3"/>
          </w:tcPr>
          <w:p w14:paraId="11D8FB4B" w14:textId="77777777" w:rsidR="00747BBF" w:rsidRDefault="00927A6E">
            <w:pPr>
              <w:pStyle w:val="TableParagraph"/>
              <w:ind w:left="108"/>
            </w:pPr>
            <w:r>
              <w:t>System</w:t>
            </w:r>
            <w:r>
              <w:rPr>
                <w:spacing w:val="-4"/>
              </w:rPr>
              <w:t xml:space="preserve"> </w:t>
            </w:r>
            <w:r>
              <w:t>musi</w:t>
            </w:r>
            <w:r>
              <w:rPr>
                <w:spacing w:val="-3"/>
              </w:rPr>
              <w:t xml:space="preserve"> </w:t>
            </w:r>
            <w:r>
              <w:t>umożliwiać</w:t>
            </w:r>
            <w:r>
              <w:rPr>
                <w:spacing w:val="-5"/>
              </w:rPr>
              <w:t xml:space="preserve"> </w:t>
            </w:r>
            <w:r>
              <w:t>wyszukiwanie</w:t>
            </w:r>
            <w:r>
              <w:rPr>
                <w:spacing w:val="-5"/>
              </w:rPr>
              <w:t xml:space="preserve"> </w:t>
            </w:r>
            <w:r>
              <w:t>pacjentów</w:t>
            </w:r>
            <w:r>
              <w:rPr>
                <w:spacing w:val="-5"/>
              </w:rPr>
              <w:t xml:space="preserve"> </w:t>
            </w:r>
            <w:r>
              <w:t>na</w:t>
            </w:r>
            <w:r>
              <w:rPr>
                <w:spacing w:val="-2"/>
              </w:rPr>
              <w:t xml:space="preserve"> </w:t>
            </w:r>
            <w:r>
              <w:t>liście</w:t>
            </w:r>
            <w:r>
              <w:rPr>
                <w:spacing w:val="-3"/>
              </w:rPr>
              <w:t xml:space="preserve"> </w:t>
            </w:r>
            <w:r>
              <w:t>wg</w:t>
            </w:r>
            <w:r>
              <w:rPr>
                <w:spacing w:val="-6"/>
              </w:rPr>
              <w:t xml:space="preserve"> </w:t>
            </w:r>
            <w:r>
              <w:t>różnych</w:t>
            </w:r>
            <w:r>
              <w:rPr>
                <w:spacing w:val="-3"/>
              </w:rPr>
              <w:t xml:space="preserve"> </w:t>
            </w:r>
            <w:r>
              <w:t>parametrów,</w:t>
            </w:r>
            <w:r>
              <w:rPr>
                <w:spacing w:val="-5"/>
              </w:rPr>
              <w:t xml:space="preserve"> </w:t>
            </w:r>
            <w:r>
              <w:t>w</w:t>
            </w:r>
            <w:r>
              <w:rPr>
                <w:spacing w:val="-3"/>
              </w:rPr>
              <w:t xml:space="preserve"> </w:t>
            </w:r>
            <w:r>
              <w:rPr>
                <w:spacing w:val="-4"/>
              </w:rPr>
              <w:t>tym:</w:t>
            </w:r>
          </w:p>
        </w:tc>
      </w:tr>
    </w:tbl>
    <w:p w14:paraId="7B0FA366" w14:textId="77777777" w:rsidR="00747BBF" w:rsidRDefault="00747BBF">
      <w:pPr>
        <w:pStyle w:val="TableParagraph"/>
        <w:sectPr w:rsidR="00747BBF">
          <w:pgSz w:w="11910" w:h="16840"/>
          <w:pgMar w:top="1400" w:right="992" w:bottom="1280" w:left="1275" w:header="0" w:footer="1092" w:gutter="0"/>
          <w:cols w:space="708"/>
        </w:sectPr>
      </w:pPr>
    </w:p>
    <w:p w14:paraId="21FC8B46"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254D9DF9" w14:textId="77777777">
        <w:trPr>
          <w:trHeight w:val="628"/>
        </w:trPr>
        <w:tc>
          <w:tcPr>
            <w:tcW w:w="638" w:type="dxa"/>
          </w:tcPr>
          <w:p w14:paraId="7077C2C9" w14:textId="77777777" w:rsidR="00747BBF" w:rsidRDefault="00927A6E">
            <w:pPr>
              <w:pStyle w:val="TableParagraph"/>
            </w:pPr>
            <w:r>
              <w:rPr>
                <w:spacing w:val="-5"/>
              </w:rPr>
              <w:t>8.</w:t>
            </w:r>
          </w:p>
        </w:tc>
        <w:tc>
          <w:tcPr>
            <w:tcW w:w="8430" w:type="dxa"/>
          </w:tcPr>
          <w:p w14:paraId="3D78885D" w14:textId="77777777" w:rsidR="00747BBF" w:rsidRDefault="00927A6E">
            <w:pPr>
              <w:pStyle w:val="TableParagraph"/>
              <w:ind w:left="108"/>
            </w:pPr>
            <w:r>
              <w:t>status</w:t>
            </w:r>
            <w:r>
              <w:rPr>
                <w:spacing w:val="-1"/>
              </w:rPr>
              <w:t xml:space="preserve"> </w:t>
            </w:r>
            <w:r>
              <w:t>pacjenta</w:t>
            </w:r>
            <w:r>
              <w:rPr>
                <w:spacing w:val="-2"/>
              </w:rPr>
              <w:t xml:space="preserve"> </w:t>
            </w:r>
            <w:r>
              <w:t>(przysłany</w:t>
            </w:r>
            <w:r>
              <w:rPr>
                <w:spacing w:val="-1"/>
              </w:rPr>
              <w:t xml:space="preserve"> </w:t>
            </w:r>
            <w:r>
              <w:t>z</w:t>
            </w:r>
            <w:r>
              <w:rPr>
                <w:spacing w:val="1"/>
              </w:rPr>
              <w:t xml:space="preserve"> </w:t>
            </w:r>
            <w:r>
              <w:t>IP,</w:t>
            </w:r>
            <w:r>
              <w:rPr>
                <w:spacing w:val="2"/>
              </w:rPr>
              <w:t xml:space="preserve"> </w:t>
            </w:r>
            <w:r>
              <w:t>przebywający</w:t>
            </w:r>
            <w:r>
              <w:rPr>
                <w:spacing w:val="1"/>
              </w:rPr>
              <w:t xml:space="preserve"> </w:t>
            </w:r>
            <w:r>
              <w:t>na</w:t>
            </w:r>
            <w:r>
              <w:rPr>
                <w:spacing w:val="-2"/>
              </w:rPr>
              <w:t xml:space="preserve"> </w:t>
            </w:r>
            <w:r>
              <w:t>oddziale,</w:t>
            </w:r>
            <w:r>
              <w:rPr>
                <w:spacing w:val="1"/>
              </w:rPr>
              <w:t xml:space="preserve"> </w:t>
            </w:r>
            <w:r>
              <w:t>skierowany do innej</w:t>
            </w:r>
            <w:r>
              <w:rPr>
                <w:spacing w:val="1"/>
              </w:rPr>
              <w:t xml:space="preserve"> </w:t>
            </w:r>
            <w:r>
              <w:t>jednostki,</w:t>
            </w:r>
            <w:r>
              <w:rPr>
                <w:spacing w:val="-1"/>
              </w:rPr>
              <w:t xml:space="preserve"> </w:t>
            </w:r>
            <w:r>
              <w:rPr>
                <w:spacing w:val="-5"/>
              </w:rPr>
              <w:t>na</w:t>
            </w:r>
          </w:p>
          <w:p w14:paraId="54142EA0" w14:textId="77777777" w:rsidR="00747BBF" w:rsidRDefault="00927A6E">
            <w:pPr>
              <w:pStyle w:val="TableParagraph"/>
              <w:spacing w:before="39" w:line="240" w:lineRule="auto"/>
              <w:ind w:left="117"/>
            </w:pPr>
            <w:r>
              <w:t>przepustce,</w:t>
            </w:r>
            <w:r>
              <w:rPr>
                <w:spacing w:val="-7"/>
              </w:rPr>
              <w:t xml:space="preserve"> </w:t>
            </w:r>
            <w:r>
              <w:rPr>
                <w:spacing w:val="-2"/>
              </w:rPr>
              <w:t>uciekinier)</w:t>
            </w:r>
          </w:p>
        </w:tc>
      </w:tr>
      <w:tr w:rsidR="00747BBF" w14:paraId="5FA68B90" w14:textId="77777777">
        <w:trPr>
          <w:trHeight w:val="318"/>
        </w:trPr>
        <w:tc>
          <w:tcPr>
            <w:tcW w:w="638" w:type="dxa"/>
            <w:shd w:val="clear" w:color="auto" w:fill="D9E1F3"/>
          </w:tcPr>
          <w:p w14:paraId="2DB217E0" w14:textId="77777777" w:rsidR="00747BBF" w:rsidRDefault="00927A6E">
            <w:pPr>
              <w:pStyle w:val="TableParagraph"/>
            </w:pPr>
            <w:r>
              <w:rPr>
                <w:spacing w:val="-5"/>
              </w:rPr>
              <w:t>9.</w:t>
            </w:r>
          </w:p>
        </w:tc>
        <w:tc>
          <w:tcPr>
            <w:tcW w:w="8430" w:type="dxa"/>
            <w:shd w:val="clear" w:color="auto" w:fill="D9E1F3"/>
          </w:tcPr>
          <w:p w14:paraId="244AAB9E" w14:textId="77777777" w:rsidR="00747BBF" w:rsidRDefault="00927A6E">
            <w:pPr>
              <w:pStyle w:val="TableParagraph"/>
              <w:ind w:left="108"/>
            </w:pPr>
            <w:r>
              <w:t>status</w:t>
            </w:r>
            <w:r>
              <w:rPr>
                <w:spacing w:val="-1"/>
              </w:rPr>
              <w:t xml:space="preserve"> </w:t>
            </w:r>
            <w:proofErr w:type="spellStart"/>
            <w:r>
              <w:rPr>
                <w:spacing w:val="-4"/>
              </w:rPr>
              <w:t>eWUŚ</w:t>
            </w:r>
            <w:proofErr w:type="spellEnd"/>
          </w:p>
        </w:tc>
      </w:tr>
      <w:tr w:rsidR="00747BBF" w14:paraId="30759A9C" w14:textId="77777777">
        <w:trPr>
          <w:trHeight w:val="321"/>
        </w:trPr>
        <w:tc>
          <w:tcPr>
            <w:tcW w:w="638" w:type="dxa"/>
            <w:shd w:val="clear" w:color="auto" w:fill="D9E1F3"/>
          </w:tcPr>
          <w:p w14:paraId="1344F1E0" w14:textId="77777777" w:rsidR="00747BBF" w:rsidRDefault="00927A6E">
            <w:pPr>
              <w:pStyle w:val="TableParagraph"/>
              <w:spacing w:before="1" w:line="240" w:lineRule="auto"/>
            </w:pPr>
            <w:r>
              <w:rPr>
                <w:spacing w:val="-5"/>
              </w:rPr>
              <w:t>11.</w:t>
            </w:r>
          </w:p>
        </w:tc>
        <w:tc>
          <w:tcPr>
            <w:tcW w:w="8430" w:type="dxa"/>
            <w:shd w:val="clear" w:color="auto" w:fill="D9E1F3"/>
          </w:tcPr>
          <w:p w14:paraId="56FFDAB1" w14:textId="77777777" w:rsidR="00747BBF" w:rsidRDefault="00927A6E">
            <w:pPr>
              <w:pStyle w:val="TableParagraph"/>
              <w:spacing w:before="1" w:line="240" w:lineRule="auto"/>
              <w:ind w:left="108"/>
            </w:pPr>
            <w:r>
              <w:t>lekarz</w:t>
            </w:r>
            <w:r>
              <w:rPr>
                <w:spacing w:val="-1"/>
              </w:rPr>
              <w:t xml:space="preserve"> </w:t>
            </w:r>
            <w:r>
              <w:rPr>
                <w:spacing w:val="-2"/>
              </w:rPr>
              <w:t>prowadzący</w:t>
            </w:r>
          </w:p>
        </w:tc>
      </w:tr>
      <w:tr w:rsidR="00747BBF" w14:paraId="3B009D37" w14:textId="77777777">
        <w:trPr>
          <w:trHeight w:val="318"/>
        </w:trPr>
        <w:tc>
          <w:tcPr>
            <w:tcW w:w="638" w:type="dxa"/>
          </w:tcPr>
          <w:p w14:paraId="2AB91223" w14:textId="77777777" w:rsidR="00747BBF" w:rsidRDefault="00927A6E">
            <w:pPr>
              <w:pStyle w:val="TableParagraph"/>
            </w:pPr>
            <w:r>
              <w:rPr>
                <w:spacing w:val="-5"/>
              </w:rPr>
              <w:t>12.</w:t>
            </w:r>
          </w:p>
        </w:tc>
        <w:tc>
          <w:tcPr>
            <w:tcW w:w="8430" w:type="dxa"/>
          </w:tcPr>
          <w:p w14:paraId="18F99CC9" w14:textId="77777777" w:rsidR="00747BBF" w:rsidRDefault="00927A6E">
            <w:pPr>
              <w:pStyle w:val="TableParagraph"/>
              <w:ind w:left="108"/>
            </w:pPr>
            <w:r>
              <w:t>nazwisko</w:t>
            </w:r>
            <w:r>
              <w:rPr>
                <w:spacing w:val="-3"/>
              </w:rPr>
              <w:t xml:space="preserve"> </w:t>
            </w:r>
            <w:r>
              <w:t>i</w:t>
            </w:r>
            <w:r>
              <w:rPr>
                <w:spacing w:val="-3"/>
              </w:rPr>
              <w:t xml:space="preserve"> </w:t>
            </w:r>
            <w:r>
              <w:rPr>
                <w:spacing w:val="-4"/>
              </w:rPr>
              <w:t>imię</w:t>
            </w:r>
          </w:p>
        </w:tc>
      </w:tr>
      <w:tr w:rsidR="00747BBF" w14:paraId="5EE85F37" w14:textId="77777777">
        <w:trPr>
          <w:trHeight w:val="321"/>
        </w:trPr>
        <w:tc>
          <w:tcPr>
            <w:tcW w:w="638" w:type="dxa"/>
            <w:shd w:val="clear" w:color="auto" w:fill="D9E1F3"/>
          </w:tcPr>
          <w:p w14:paraId="219C2ACA" w14:textId="77777777" w:rsidR="00747BBF" w:rsidRDefault="00927A6E">
            <w:pPr>
              <w:pStyle w:val="TableParagraph"/>
              <w:spacing w:before="1" w:line="240" w:lineRule="auto"/>
            </w:pPr>
            <w:r>
              <w:rPr>
                <w:spacing w:val="-5"/>
              </w:rPr>
              <w:t>13.</w:t>
            </w:r>
          </w:p>
        </w:tc>
        <w:tc>
          <w:tcPr>
            <w:tcW w:w="8430" w:type="dxa"/>
            <w:shd w:val="clear" w:color="auto" w:fill="D9E1F3"/>
          </w:tcPr>
          <w:p w14:paraId="7F2238C2" w14:textId="77777777" w:rsidR="00747BBF" w:rsidRDefault="00927A6E">
            <w:pPr>
              <w:pStyle w:val="TableParagraph"/>
              <w:spacing w:before="1" w:line="240" w:lineRule="auto"/>
              <w:ind w:left="108"/>
            </w:pPr>
            <w:r>
              <w:t>nr</w:t>
            </w:r>
            <w:r>
              <w:rPr>
                <w:spacing w:val="-3"/>
              </w:rPr>
              <w:t xml:space="preserve"> </w:t>
            </w:r>
            <w:r>
              <w:t>księgi</w:t>
            </w:r>
            <w:r>
              <w:rPr>
                <w:spacing w:val="-1"/>
              </w:rPr>
              <w:t xml:space="preserve"> </w:t>
            </w:r>
            <w:r>
              <w:rPr>
                <w:spacing w:val="-2"/>
              </w:rPr>
              <w:t>głównej</w:t>
            </w:r>
          </w:p>
        </w:tc>
      </w:tr>
      <w:tr w:rsidR="00747BBF" w14:paraId="3D6A25C2" w14:textId="77777777">
        <w:trPr>
          <w:trHeight w:val="292"/>
        </w:trPr>
        <w:tc>
          <w:tcPr>
            <w:tcW w:w="638" w:type="dxa"/>
          </w:tcPr>
          <w:p w14:paraId="13999AD3" w14:textId="77777777" w:rsidR="00747BBF" w:rsidRDefault="00927A6E">
            <w:pPr>
              <w:pStyle w:val="TableParagraph"/>
              <w:spacing w:before="1" w:line="240" w:lineRule="auto"/>
              <w:rPr>
                <w:sz w:val="20"/>
              </w:rPr>
            </w:pPr>
            <w:r>
              <w:rPr>
                <w:spacing w:val="-5"/>
                <w:sz w:val="20"/>
              </w:rPr>
              <w:t>14.</w:t>
            </w:r>
          </w:p>
        </w:tc>
        <w:tc>
          <w:tcPr>
            <w:tcW w:w="8430" w:type="dxa"/>
          </w:tcPr>
          <w:p w14:paraId="06D53BF7" w14:textId="77777777" w:rsidR="00747BBF" w:rsidRDefault="00927A6E">
            <w:pPr>
              <w:pStyle w:val="TableParagraph"/>
              <w:spacing w:before="1" w:line="240" w:lineRule="auto"/>
              <w:ind w:left="108"/>
              <w:rPr>
                <w:sz w:val="20"/>
              </w:rPr>
            </w:pPr>
            <w:r>
              <w:rPr>
                <w:spacing w:val="-2"/>
                <w:sz w:val="20"/>
              </w:rPr>
              <w:t>PESEL</w:t>
            </w:r>
          </w:p>
        </w:tc>
      </w:tr>
      <w:tr w:rsidR="00747BBF" w14:paraId="5CFE816B" w14:textId="77777777">
        <w:trPr>
          <w:trHeight w:val="318"/>
        </w:trPr>
        <w:tc>
          <w:tcPr>
            <w:tcW w:w="638" w:type="dxa"/>
            <w:shd w:val="clear" w:color="auto" w:fill="D9E1F3"/>
          </w:tcPr>
          <w:p w14:paraId="2C3751B4" w14:textId="77777777" w:rsidR="00747BBF" w:rsidRDefault="00927A6E">
            <w:pPr>
              <w:pStyle w:val="TableParagraph"/>
            </w:pPr>
            <w:r>
              <w:rPr>
                <w:spacing w:val="-5"/>
              </w:rPr>
              <w:t>15.</w:t>
            </w:r>
          </w:p>
        </w:tc>
        <w:tc>
          <w:tcPr>
            <w:tcW w:w="8430" w:type="dxa"/>
            <w:shd w:val="clear" w:color="auto" w:fill="D9E1F3"/>
          </w:tcPr>
          <w:p w14:paraId="61463224" w14:textId="77777777" w:rsidR="00747BBF" w:rsidRDefault="00927A6E">
            <w:pPr>
              <w:pStyle w:val="TableParagraph"/>
              <w:ind w:left="108"/>
            </w:pPr>
            <w:r>
              <w:t>rozpoznanie</w:t>
            </w:r>
            <w:r>
              <w:rPr>
                <w:spacing w:val="-5"/>
              </w:rPr>
              <w:t xml:space="preserve"> </w:t>
            </w:r>
            <w:r>
              <w:t>wg</w:t>
            </w:r>
            <w:r>
              <w:rPr>
                <w:spacing w:val="-3"/>
              </w:rPr>
              <w:t xml:space="preserve"> </w:t>
            </w:r>
            <w:r>
              <w:rPr>
                <w:spacing w:val="-5"/>
              </w:rPr>
              <w:t>ICD</w:t>
            </w:r>
          </w:p>
        </w:tc>
      </w:tr>
      <w:tr w:rsidR="00747BBF" w14:paraId="1D48527F" w14:textId="77777777">
        <w:trPr>
          <w:trHeight w:val="318"/>
        </w:trPr>
        <w:tc>
          <w:tcPr>
            <w:tcW w:w="638" w:type="dxa"/>
          </w:tcPr>
          <w:p w14:paraId="2AB7C6C1" w14:textId="77777777" w:rsidR="00747BBF" w:rsidRDefault="00927A6E">
            <w:pPr>
              <w:pStyle w:val="TableParagraph"/>
            </w:pPr>
            <w:r>
              <w:rPr>
                <w:spacing w:val="-5"/>
              </w:rPr>
              <w:t>16.</w:t>
            </w:r>
          </w:p>
        </w:tc>
        <w:tc>
          <w:tcPr>
            <w:tcW w:w="8430" w:type="dxa"/>
          </w:tcPr>
          <w:p w14:paraId="6750AEA1" w14:textId="77777777" w:rsidR="00747BBF" w:rsidRDefault="00927A6E">
            <w:pPr>
              <w:pStyle w:val="TableParagraph"/>
              <w:ind w:left="108"/>
            </w:pPr>
            <w:r>
              <w:rPr>
                <w:spacing w:val="-2"/>
              </w:rPr>
              <w:t>płatnik</w:t>
            </w:r>
          </w:p>
        </w:tc>
      </w:tr>
      <w:tr w:rsidR="00747BBF" w14:paraId="7382A9C6" w14:textId="77777777">
        <w:trPr>
          <w:trHeight w:val="318"/>
        </w:trPr>
        <w:tc>
          <w:tcPr>
            <w:tcW w:w="638" w:type="dxa"/>
          </w:tcPr>
          <w:p w14:paraId="7A919D36" w14:textId="77777777" w:rsidR="00747BBF" w:rsidRDefault="00927A6E">
            <w:pPr>
              <w:pStyle w:val="TableParagraph"/>
            </w:pPr>
            <w:r>
              <w:rPr>
                <w:spacing w:val="-5"/>
              </w:rPr>
              <w:t>18.</w:t>
            </w:r>
          </w:p>
        </w:tc>
        <w:tc>
          <w:tcPr>
            <w:tcW w:w="8430" w:type="dxa"/>
          </w:tcPr>
          <w:p w14:paraId="3F4920F8" w14:textId="77777777" w:rsidR="00747BBF" w:rsidRDefault="00927A6E">
            <w:pPr>
              <w:pStyle w:val="TableParagraph"/>
              <w:ind w:left="108"/>
            </w:pPr>
            <w:r>
              <w:t xml:space="preserve">daty </w:t>
            </w:r>
            <w:r>
              <w:rPr>
                <w:spacing w:val="-2"/>
              </w:rPr>
              <w:t>urodzenia</w:t>
            </w:r>
          </w:p>
        </w:tc>
      </w:tr>
      <w:tr w:rsidR="00747BBF" w14:paraId="7B0A9728" w14:textId="77777777">
        <w:trPr>
          <w:trHeight w:val="321"/>
        </w:trPr>
        <w:tc>
          <w:tcPr>
            <w:tcW w:w="638" w:type="dxa"/>
            <w:shd w:val="clear" w:color="auto" w:fill="D9E1F3"/>
          </w:tcPr>
          <w:p w14:paraId="76B80F68" w14:textId="77777777" w:rsidR="00747BBF" w:rsidRDefault="00927A6E">
            <w:pPr>
              <w:pStyle w:val="TableParagraph"/>
            </w:pPr>
            <w:r>
              <w:rPr>
                <w:spacing w:val="-5"/>
              </w:rPr>
              <w:t>19.</w:t>
            </w:r>
          </w:p>
        </w:tc>
        <w:tc>
          <w:tcPr>
            <w:tcW w:w="8430" w:type="dxa"/>
            <w:shd w:val="clear" w:color="auto" w:fill="D9E1F3"/>
          </w:tcPr>
          <w:p w14:paraId="0E33FA00" w14:textId="77777777" w:rsidR="00747BBF" w:rsidRDefault="00927A6E">
            <w:pPr>
              <w:pStyle w:val="TableParagraph"/>
              <w:ind w:left="108"/>
            </w:pPr>
            <w:r>
              <w:t>wyszukanie</w:t>
            </w:r>
            <w:r>
              <w:rPr>
                <w:spacing w:val="-5"/>
              </w:rPr>
              <w:t xml:space="preserve"> </w:t>
            </w:r>
            <w:r>
              <w:t>pacjenta</w:t>
            </w:r>
            <w:r>
              <w:rPr>
                <w:spacing w:val="-6"/>
              </w:rPr>
              <w:t xml:space="preserve"> </w:t>
            </w:r>
            <w:r>
              <w:t>z</w:t>
            </w:r>
            <w:r>
              <w:rPr>
                <w:spacing w:val="-3"/>
              </w:rPr>
              <w:t xml:space="preserve"> </w:t>
            </w:r>
            <w:r>
              <w:t>wykorzystanie</w:t>
            </w:r>
            <w:r>
              <w:rPr>
                <w:spacing w:val="-3"/>
              </w:rPr>
              <w:t xml:space="preserve"> </w:t>
            </w:r>
            <w:r>
              <w:t>kodu</w:t>
            </w:r>
            <w:r>
              <w:rPr>
                <w:spacing w:val="-4"/>
              </w:rPr>
              <w:t xml:space="preserve"> </w:t>
            </w:r>
            <w:r>
              <w:t>paskowego</w:t>
            </w:r>
            <w:r>
              <w:rPr>
                <w:spacing w:val="-2"/>
              </w:rPr>
              <w:t xml:space="preserve"> </w:t>
            </w:r>
            <w:r>
              <w:t>z</w:t>
            </w:r>
            <w:r>
              <w:rPr>
                <w:spacing w:val="-5"/>
              </w:rPr>
              <w:t xml:space="preserve"> </w:t>
            </w:r>
            <w:r>
              <w:rPr>
                <w:spacing w:val="-2"/>
              </w:rPr>
              <w:t>opaski</w:t>
            </w:r>
          </w:p>
        </w:tc>
      </w:tr>
      <w:tr w:rsidR="00747BBF" w14:paraId="24B2BC2A" w14:textId="77777777">
        <w:trPr>
          <w:trHeight w:val="628"/>
        </w:trPr>
        <w:tc>
          <w:tcPr>
            <w:tcW w:w="638" w:type="dxa"/>
          </w:tcPr>
          <w:p w14:paraId="6055CC78" w14:textId="77777777" w:rsidR="00747BBF" w:rsidRDefault="00927A6E">
            <w:pPr>
              <w:pStyle w:val="TableParagraph"/>
            </w:pPr>
            <w:r>
              <w:rPr>
                <w:spacing w:val="-5"/>
              </w:rPr>
              <w:t>20.</w:t>
            </w:r>
          </w:p>
        </w:tc>
        <w:tc>
          <w:tcPr>
            <w:tcW w:w="8430" w:type="dxa"/>
          </w:tcPr>
          <w:p w14:paraId="56920A02" w14:textId="77777777" w:rsidR="00747BBF" w:rsidRDefault="00927A6E">
            <w:pPr>
              <w:pStyle w:val="TableParagraph"/>
              <w:ind w:left="108"/>
            </w:pPr>
            <w:r>
              <w:rPr>
                <w:spacing w:val="-2"/>
              </w:rPr>
              <w:t>System</w:t>
            </w:r>
            <w:r>
              <w:rPr>
                <w:spacing w:val="-7"/>
              </w:rPr>
              <w:t xml:space="preserve"> </w:t>
            </w:r>
            <w:r>
              <w:rPr>
                <w:spacing w:val="-2"/>
              </w:rPr>
              <w:t>musi</w:t>
            </w:r>
            <w:r>
              <w:rPr>
                <w:spacing w:val="-3"/>
              </w:rPr>
              <w:t xml:space="preserve"> </w:t>
            </w:r>
            <w:r>
              <w:rPr>
                <w:spacing w:val="-2"/>
              </w:rPr>
              <w:t>umożliwić</w:t>
            </w:r>
            <w:r>
              <w:rPr>
                <w:spacing w:val="-3"/>
              </w:rPr>
              <w:t xml:space="preserve"> </w:t>
            </w:r>
            <w:r>
              <w:rPr>
                <w:spacing w:val="-2"/>
              </w:rPr>
              <w:t>rejestrację</w:t>
            </w:r>
            <w:r>
              <w:rPr>
                <w:spacing w:val="-6"/>
              </w:rPr>
              <w:t xml:space="preserve"> </w:t>
            </w:r>
            <w:r>
              <w:rPr>
                <w:spacing w:val="-2"/>
              </w:rPr>
              <w:t>odmowy lub</w:t>
            </w:r>
            <w:r>
              <w:rPr>
                <w:spacing w:val="-4"/>
              </w:rPr>
              <w:t xml:space="preserve"> </w:t>
            </w:r>
            <w:r>
              <w:rPr>
                <w:spacing w:val="-2"/>
              </w:rPr>
              <w:t>anulowania</w:t>
            </w:r>
            <w:r>
              <w:rPr>
                <w:spacing w:val="-4"/>
              </w:rPr>
              <w:t xml:space="preserve"> </w:t>
            </w:r>
            <w:r>
              <w:rPr>
                <w:spacing w:val="-2"/>
              </w:rPr>
              <w:t>przyjęcia</w:t>
            </w:r>
            <w:r>
              <w:rPr>
                <w:spacing w:val="-3"/>
              </w:rPr>
              <w:t xml:space="preserve"> </w:t>
            </w:r>
            <w:r>
              <w:rPr>
                <w:spacing w:val="-2"/>
              </w:rPr>
              <w:t>do Oddziału,</w:t>
            </w:r>
            <w:r>
              <w:rPr>
                <w:spacing w:val="-5"/>
              </w:rPr>
              <w:t xml:space="preserve"> </w:t>
            </w:r>
            <w:r>
              <w:rPr>
                <w:spacing w:val="-2"/>
              </w:rPr>
              <w:t>skutkujące</w:t>
            </w:r>
          </w:p>
          <w:p w14:paraId="3B96D694" w14:textId="77777777" w:rsidR="00747BBF" w:rsidRDefault="00927A6E">
            <w:pPr>
              <w:pStyle w:val="TableParagraph"/>
              <w:spacing w:before="41" w:line="240" w:lineRule="auto"/>
              <w:ind w:left="117"/>
            </w:pPr>
            <w:r>
              <w:t>wycofaniem</w:t>
            </w:r>
            <w:r>
              <w:rPr>
                <w:spacing w:val="-5"/>
              </w:rPr>
              <w:t xml:space="preserve"> </w:t>
            </w:r>
            <w:r>
              <w:t>danych</w:t>
            </w:r>
            <w:r>
              <w:rPr>
                <w:spacing w:val="-5"/>
              </w:rPr>
              <w:t xml:space="preserve"> </w:t>
            </w:r>
            <w:r>
              <w:t>pacjenta</w:t>
            </w:r>
            <w:r>
              <w:rPr>
                <w:spacing w:val="-5"/>
              </w:rPr>
              <w:t xml:space="preserve"> </w:t>
            </w:r>
            <w:r>
              <w:t>na</w:t>
            </w:r>
            <w:r>
              <w:rPr>
                <w:spacing w:val="-5"/>
              </w:rPr>
              <w:t xml:space="preserve"> </w:t>
            </w:r>
            <w:r>
              <w:t>Izbę</w:t>
            </w:r>
            <w:r>
              <w:rPr>
                <w:spacing w:val="-7"/>
              </w:rPr>
              <w:t xml:space="preserve"> </w:t>
            </w:r>
            <w:r>
              <w:t>Przyjęć</w:t>
            </w:r>
            <w:r>
              <w:rPr>
                <w:spacing w:val="-5"/>
              </w:rPr>
              <w:t xml:space="preserve"> </w:t>
            </w:r>
            <w:r>
              <w:t>lub</w:t>
            </w:r>
            <w:r>
              <w:rPr>
                <w:spacing w:val="-6"/>
              </w:rPr>
              <w:t xml:space="preserve"> </w:t>
            </w:r>
            <w:r>
              <w:t>innej</w:t>
            </w:r>
            <w:r>
              <w:rPr>
                <w:spacing w:val="-7"/>
              </w:rPr>
              <w:t xml:space="preserve"> </w:t>
            </w:r>
            <w:r>
              <w:t>jednostki</w:t>
            </w:r>
            <w:r>
              <w:rPr>
                <w:spacing w:val="-6"/>
              </w:rPr>
              <w:t xml:space="preserve"> </w:t>
            </w:r>
            <w:r>
              <w:t>kierującej</w:t>
            </w:r>
            <w:r>
              <w:rPr>
                <w:spacing w:val="-7"/>
              </w:rPr>
              <w:t xml:space="preserve"> </w:t>
            </w:r>
            <w:r>
              <w:t>(inny</w:t>
            </w:r>
            <w:r>
              <w:rPr>
                <w:spacing w:val="-6"/>
              </w:rPr>
              <w:t xml:space="preserve"> </w:t>
            </w:r>
            <w:r>
              <w:rPr>
                <w:spacing w:val="-2"/>
              </w:rPr>
              <w:t>oddział)</w:t>
            </w:r>
          </w:p>
        </w:tc>
      </w:tr>
      <w:tr w:rsidR="00747BBF" w14:paraId="4981DE9E" w14:textId="77777777">
        <w:trPr>
          <w:trHeight w:val="628"/>
        </w:trPr>
        <w:tc>
          <w:tcPr>
            <w:tcW w:w="638" w:type="dxa"/>
            <w:shd w:val="clear" w:color="auto" w:fill="D9E1F3"/>
          </w:tcPr>
          <w:p w14:paraId="77E96D46" w14:textId="77777777" w:rsidR="00747BBF" w:rsidRDefault="00927A6E">
            <w:pPr>
              <w:pStyle w:val="TableParagraph"/>
            </w:pPr>
            <w:r>
              <w:rPr>
                <w:spacing w:val="-5"/>
              </w:rPr>
              <w:t>21.</w:t>
            </w:r>
          </w:p>
        </w:tc>
        <w:tc>
          <w:tcPr>
            <w:tcW w:w="8430" w:type="dxa"/>
            <w:shd w:val="clear" w:color="auto" w:fill="D9E1F3"/>
          </w:tcPr>
          <w:p w14:paraId="51120459" w14:textId="77777777" w:rsidR="00747BBF" w:rsidRDefault="00927A6E">
            <w:pPr>
              <w:pStyle w:val="TableParagraph"/>
              <w:ind w:left="108"/>
            </w:pPr>
            <w:r>
              <w:t>System</w:t>
            </w:r>
            <w:r>
              <w:rPr>
                <w:spacing w:val="46"/>
              </w:rPr>
              <w:t xml:space="preserve"> </w:t>
            </w:r>
            <w:r>
              <w:t>musi</w:t>
            </w:r>
            <w:r>
              <w:rPr>
                <w:spacing w:val="48"/>
              </w:rPr>
              <w:t xml:space="preserve"> </w:t>
            </w:r>
            <w:r>
              <w:t>umożliwiać</w:t>
            </w:r>
            <w:r>
              <w:rPr>
                <w:spacing w:val="48"/>
              </w:rPr>
              <w:t xml:space="preserve"> </w:t>
            </w:r>
            <w:r>
              <w:t>przeglądanie</w:t>
            </w:r>
            <w:r>
              <w:rPr>
                <w:spacing w:val="50"/>
              </w:rPr>
              <w:t xml:space="preserve"> </w:t>
            </w:r>
            <w:r>
              <w:t>historii</w:t>
            </w:r>
            <w:r>
              <w:rPr>
                <w:spacing w:val="49"/>
              </w:rPr>
              <w:t xml:space="preserve"> </w:t>
            </w:r>
            <w:r>
              <w:t>choroby,</w:t>
            </w:r>
            <w:r>
              <w:rPr>
                <w:spacing w:val="48"/>
              </w:rPr>
              <w:t xml:space="preserve"> </w:t>
            </w:r>
            <w:r>
              <w:t>wyników</w:t>
            </w:r>
            <w:r>
              <w:rPr>
                <w:spacing w:val="48"/>
              </w:rPr>
              <w:t xml:space="preserve"> </w:t>
            </w:r>
            <w:r>
              <w:t>badań,</w:t>
            </w:r>
            <w:r>
              <w:rPr>
                <w:spacing w:val="50"/>
              </w:rPr>
              <w:t xml:space="preserve"> </w:t>
            </w:r>
            <w:r>
              <w:t>zleceń</w:t>
            </w:r>
            <w:r>
              <w:rPr>
                <w:spacing w:val="50"/>
              </w:rPr>
              <w:t xml:space="preserve"> </w:t>
            </w:r>
            <w:r>
              <w:t>z</w:t>
            </w:r>
            <w:r>
              <w:rPr>
                <w:spacing w:val="47"/>
              </w:rPr>
              <w:t xml:space="preserve"> </w:t>
            </w:r>
            <w:r>
              <w:rPr>
                <w:spacing w:val="-2"/>
              </w:rPr>
              <w:t>wielu</w:t>
            </w:r>
          </w:p>
          <w:p w14:paraId="3B3DB628" w14:textId="77777777" w:rsidR="00747BBF" w:rsidRDefault="00927A6E">
            <w:pPr>
              <w:pStyle w:val="TableParagraph"/>
              <w:spacing w:before="41" w:line="240" w:lineRule="auto"/>
              <w:ind w:left="117"/>
            </w:pPr>
            <w:r>
              <w:rPr>
                <w:spacing w:val="-2"/>
              </w:rPr>
              <w:t>pobytów.</w:t>
            </w:r>
          </w:p>
        </w:tc>
      </w:tr>
      <w:tr w:rsidR="00747BBF" w14:paraId="1BC3FB4A" w14:textId="77777777">
        <w:trPr>
          <w:trHeight w:val="628"/>
        </w:trPr>
        <w:tc>
          <w:tcPr>
            <w:tcW w:w="638" w:type="dxa"/>
          </w:tcPr>
          <w:p w14:paraId="1646352F" w14:textId="77777777" w:rsidR="00747BBF" w:rsidRDefault="00927A6E">
            <w:pPr>
              <w:pStyle w:val="TableParagraph"/>
            </w:pPr>
            <w:r>
              <w:rPr>
                <w:spacing w:val="-5"/>
              </w:rPr>
              <w:t>22.</w:t>
            </w:r>
          </w:p>
        </w:tc>
        <w:tc>
          <w:tcPr>
            <w:tcW w:w="8430" w:type="dxa"/>
          </w:tcPr>
          <w:p w14:paraId="1E730120" w14:textId="77777777" w:rsidR="00747BBF" w:rsidRDefault="00927A6E">
            <w:pPr>
              <w:pStyle w:val="TableParagraph"/>
              <w:ind w:left="108"/>
            </w:pPr>
            <w:r>
              <w:t>System</w:t>
            </w:r>
            <w:r>
              <w:rPr>
                <w:spacing w:val="-4"/>
              </w:rPr>
              <w:t xml:space="preserve"> </w:t>
            </w:r>
            <w:r>
              <w:t>musi umożliwiać</w:t>
            </w:r>
            <w:r>
              <w:rPr>
                <w:spacing w:val="-1"/>
              </w:rPr>
              <w:t xml:space="preserve"> </w:t>
            </w:r>
            <w:r>
              <w:t>rejestrację informacji</w:t>
            </w:r>
            <w:r>
              <w:rPr>
                <w:spacing w:val="-2"/>
              </w:rPr>
              <w:t xml:space="preserve"> </w:t>
            </w:r>
            <w:r>
              <w:t>o zdeponowanych przez</w:t>
            </w:r>
            <w:r>
              <w:rPr>
                <w:spacing w:val="-1"/>
              </w:rPr>
              <w:t xml:space="preserve"> </w:t>
            </w:r>
            <w:r>
              <w:t>pacjenta rzeczach,</w:t>
            </w:r>
            <w:r>
              <w:rPr>
                <w:spacing w:val="-2"/>
              </w:rPr>
              <w:t xml:space="preserve"> </w:t>
            </w:r>
            <w:r>
              <w:rPr>
                <w:spacing w:val="-10"/>
              </w:rPr>
              <w:t>z</w:t>
            </w:r>
          </w:p>
          <w:p w14:paraId="3CFEF32E" w14:textId="77777777" w:rsidR="00747BBF" w:rsidRDefault="00927A6E">
            <w:pPr>
              <w:pStyle w:val="TableParagraph"/>
              <w:spacing w:before="41" w:line="240" w:lineRule="auto"/>
              <w:ind w:left="117"/>
            </w:pPr>
            <w:r>
              <w:t>wpisem</w:t>
            </w:r>
            <w:r>
              <w:rPr>
                <w:spacing w:val="-3"/>
              </w:rPr>
              <w:t xml:space="preserve"> </w:t>
            </w:r>
            <w:r>
              <w:t>do</w:t>
            </w:r>
            <w:r>
              <w:rPr>
                <w:spacing w:val="-6"/>
              </w:rPr>
              <w:t xml:space="preserve"> </w:t>
            </w:r>
            <w:r>
              <w:t>wybranej</w:t>
            </w:r>
            <w:r>
              <w:rPr>
                <w:spacing w:val="-4"/>
              </w:rPr>
              <w:t xml:space="preserve"> </w:t>
            </w:r>
            <w:r>
              <w:t>księgi</w:t>
            </w:r>
            <w:r>
              <w:rPr>
                <w:spacing w:val="-6"/>
              </w:rPr>
              <w:t xml:space="preserve"> </w:t>
            </w:r>
            <w:r>
              <w:rPr>
                <w:spacing w:val="-2"/>
              </w:rPr>
              <w:t>depozytów</w:t>
            </w:r>
          </w:p>
        </w:tc>
      </w:tr>
      <w:tr w:rsidR="00747BBF" w14:paraId="4DA55042" w14:textId="77777777">
        <w:trPr>
          <w:trHeight w:val="628"/>
        </w:trPr>
        <w:tc>
          <w:tcPr>
            <w:tcW w:w="638" w:type="dxa"/>
            <w:shd w:val="clear" w:color="auto" w:fill="D9E1F3"/>
          </w:tcPr>
          <w:p w14:paraId="488BF59D" w14:textId="77777777" w:rsidR="00747BBF" w:rsidRDefault="00747BBF">
            <w:pPr>
              <w:pStyle w:val="TableParagraph"/>
              <w:spacing w:line="240" w:lineRule="auto"/>
              <w:ind w:left="0"/>
              <w:rPr>
                <w:rFonts w:ascii="Times New Roman"/>
              </w:rPr>
            </w:pPr>
          </w:p>
        </w:tc>
        <w:tc>
          <w:tcPr>
            <w:tcW w:w="8430" w:type="dxa"/>
            <w:shd w:val="clear" w:color="auto" w:fill="D9E1F3"/>
          </w:tcPr>
          <w:p w14:paraId="3C5A5690" w14:textId="77777777" w:rsidR="00747BBF" w:rsidRDefault="00927A6E">
            <w:pPr>
              <w:pStyle w:val="TableParagraph"/>
              <w:ind w:left="108"/>
            </w:pPr>
            <w:r>
              <w:t>System</w:t>
            </w:r>
            <w:r>
              <w:rPr>
                <w:spacing w:val="45"/>
              </w:rPr>
              <w:t xml:space="preserve"> </w:t>
            </w:r>
            <w:r>
              <w:t>musi</w:t>
            </w:r>
            <w:r>
              <w:rPr>
                <w:spacing w:val="44"/>
              </w:rPr>
              <w:t xml:space="preserve"> </w:t>
            </w:r>
            <w:r>
              <w:t>umożliwiać</w:t>
            </w:r>
            <w:r>
              <w:rPr>
                <w:spacing w:val="45"/>
              </w:rPr>
              <w:t xml:space="preserve"> </w:t>
            </w:r>
            <w:r>
              <w:t>rejestrację</w:t>
            </w:r>
            <w:r>
              <w:rPr>
                <w:spacing w:val="45"/>
              </w:rPr>
              <w:t xml:space="preserve"> </w:t>
            </w:r>
            <w:r>
              <w:t>wykonanych</w:t>
            </w:r>
            <w:r>
              <w:rPr>
                <w:spacing w:val="44"/>
              </w:rPr>
              <w:t xml:space="preserve"> </w:t>
            </w:r>
            <w:r>
              <w:t>oraz</w:t>
            </w:r>
            <w:r>
              <w:rPr>
                <w:spacing w:val="46"/>
              </w:rPr>
              <w:t xml:space="preserve"> </w:t>
            </w:r>
            <w:r>
              <w:t>zlecanych</w:t>
            </w:r>
            <w:r>
              <w:rPr>
                <w:spacing w:val="45"/>
              </w:rPr>
              <w:t xml:space="preserve"> </w:t>
            </w:r>
            <w:r>
              <w:t>pacjentowi</w:t>
            </w:r>
            <w:r>
              <w:rPr>
                <w:spacing w:val="43"/>
              </w:rPr>
              <w:t xml:space="preserve"> </w:t>
            </w:r>
            <w:r>
              <w:rPr>
                <w:spacing w:val="-2"/>
              </w:rPr>
              <w:t>elementów</w:t>
            </w:r>
          </w:p>
          <w:p w14:paraId="70B79393" w14:textId="77777777" w:rsidR="00747BBF" w:rsidRDefault="00927A6E">
            <w:pPr>
              <w:pStyle w:val="TableParagraph"/>
              <w:spacing w:before="41" w:line="240" w:lineRule="auto"/>
              <w:ind w:left="117"/>
            </w:pPr>
            <w:r>
              <w:t>leczenia,</w:t>
            </w:r>
            <w:r>
              <w:rPr>
                <w:spacing w:val="-6"/>
              </w:rPr>
              <w:t xml:space="preserve"> </w:t>
            </w:r>
            <w:r>
              <w:t>w</w:t>
            </w:r>
            <w:r>
              <w:rPr>
                <w:spacing w:val="-2"/>
              </w:rPr>
              <w:t xml:space="preserve"> szczególności:</w:t>
            </w:r>
          </w:p>
        </w:tc>
      </w:tr>
      <w:tr w:rsidR="00747BBF" w14:paraId="2B646E4A" w14:textId="77777777">
        <w:trPr>
          <w:trHeight w:val="321"/>
        </w:trPr>
        <w:tc>
          <w:tcPr>
            <w:tcW w:w="638" w:type="dxa"/>
          </w:tcPr>
          <w:p w14:paraId="5A04D682" w14:textId="77777777" w:rsidR="00747BBF" w:rsidRDefault="00927A6E">
            <w:pPr>
              <w:pStyle w:val="TableParagraph"/>
            </w:pPr>
            <w:r>
              <w:rPr>
                <w:spacing w:val="-5"/>
              </w:rPr>
              <w:t>23.</w:t>
            </w:r>
          </w:p>
        </w:tc>
        <w:tc>
          <w:tcPr>
            <w:tcW w:w="8430" w:type="dxa"/>
          </w:tcPr>
          <w:p w14:paraId="06A60D9A" w14:textId="77777777" w:rsidR="00747BBF" w:rsidRDefault="00927A6E">
            <w:pPr>
              <w:pStyle w:val="TableParagraph"/>
              <w:ind w:left="108"/>
            </w:pPr>
            <w:r>
              <w:t>procedur,</w:t>
            </w:r>
            <w:r>
              <w:rPr>
                <w:spacing w:val="-7"/>
              </w:rPr>
              <w:t xml:space="preserve"> </w:t>
            </w:r>
            <w:r>
              <w:t>w</w:t>
            </w:r>
            <w:r>
              <w:rPr>
                <w:spacing w:val="-4"/>
              </w:rPr>
              <w:t xml:space="preserve"> </w:t>
            </w:r>
            <w:r>
              <w:t>tym</w:t>
            </w:r>
            <w:r>
              <w:rPr>
                <w:spacing w:val="-4"/>
              </w:rPr>
              <w:t xml:space="preserve"> </w:t>
            </w:r>
            <w:r>
              <w:t>zabiegów,</w:t>
            </w:r>
            <w:r>
              <w:rPr>
                <w:spacing w:val="-6"/>
              </w:rPr>
              <w:t xml:space="preserve"> </w:t>
            </w:r>
            <w:r>
              <w:t>z</w:t>
            </w:r>
            <w:r>
              <w:rPr>
                <w:spacing w:val="-5"/>
              </w:rPr>
              <w:t xml:space="preserve"> </w:t>
            </w:r>
            <w:r>
              <w:t>możliwością</w:t>
            </w:r>
            <w:r>
              <w:rPr>
                <w:spacing w:val="-4"/>
              </w:rPr>
              <w:t xml:space="preserve"> </w:t>
            </w:r>
            <w:r>
              <w:t>ich</w:t>
            </w:r>
            <w:r>
              <w:rPr>
                <w:spacing w:val="-9"/>
              </w:rPr>
              <w:t xml:space="preserve"> </w:t>
            </w:r>
            <w:r>
              <w:t>wprowadzania</w:t>
            </w:r>
            <w:r>
              <w:rPr>
                <w:spacing w:val="-4"/>
              </w:rPr>
              <w:t xml:space="preserve"> </w:t>
            </w:r>
            <w:r>
              <w:t>wg</w:t>
            </w:r>
            <w:r>
              <w:rPr>
                <w:spacing w:val="-5"/>
              </w:rPr>
              <w:t xml:space="preserve"> </w:t>
            </w:r>
            <w:r>
              <w:t>zdefiniowanych</w:t>
            </w:r>
            <w:r>
              <w:rPr>
                <w:spacing w:val="-7"/>
              </w:rPr>
              <w:t xml:space="preserve"> </w:t>
            </w:r>
            <w:r>
              <w:rPr>
                <w:spacing w:val="-4"/>
              </w:rPr>
              <w:t>grup</w:t>
            </w:r>
          </w:p>
        </w:tc>
      </w:tr>
      <w:tr w:rsidR="00747BBF" w14:paraId="7E584CA3" w14:textId="77777777">
        <w:trPr>
          <w:trHeight w:val="318"/>
        </w:trPr>
        <w:tc>
          <w:tcPr>
            <w:tcW w:w="638" w:type="dxa"/>
            <w:shd w:val="clear" w:color="auto" w:fill="D9E1F3"/>
          </w:tcPr>
          <w:p w14:paraId="46E7E034" w14:textId="77777777" w:rsidR="00747BBF" w:rsidRDefault="00927A6E">
            <w:pPr>
              <w:pStyle w:val="TableParagraph"/>
            </w:pPr>
            <w:r>
              <w:rPr>
                <w:spacing w:val="-5"/>
              </w:rPr>
              <w:t>24.</w:t>
            </w:r>
          </w:p>
        </w:tc>
        <w:tc>
          <w:tcPr>
            <w:tcW w:w="8430" w:type="dxa"/>
            <w:shd w:val="clear" w:color="auto" w:fill="D9E1F3"/>
          </w:tcPr>
          <w:p w14:paraId="48910421" w14:textId="77777777" w:rsidR="00747BBF" w:rsidRDefault="00927A6E">
            <w:pPr>
              <w:pStyle w:val="TableParagraph"/>
              <w:ind w:left="108"/>
            </w:pPr>
            <w:r>
              <w:t>umiejscowieniu</w:t>
            </w:r>
            <w:r>
              <w:rPr>
                <w:spacing w:val="-10"/>
              </w:rPr>
              <w:t xml:space="preserve"> </w:t>
            </w:r>
            <w:r>
              <w:t>realizacji</w:t>
            </w:r>
            <w:r>
              <w:rPr>
                <w:spacing w:val="-9"/>
              </w:rPr>
              <w:t xml:space="preserve"> </w:t>
            </w:r>
            <w:r>
              <w:t>procedury</w:t>
            </w:r>
            <w:r>
              <w:rPr>
                <w:spacing w:val="-9"/>
              </w:rPr>
              <w:t xml:space="preserve"> </w:t>
            </w:r>
            <w:r>
              <w:rPr>
                <w:spacing w:val="-2"/>
              </w:rPr>
              <w:t>medycznej,</w:t>
            </w:r>
          </w:p>
        </w:tc>
      </w:tr>
      <w:tr w:rsidR="00747BBF" w14:paraId="7F7C8D48" w14:textId="77777777">
        <w:trPr>
          <w:trHeight w:val="318"/>
        </w:trPr>
        <w:tc>
          <w:tcPr>
            <w:tcW w:w="638" w:type="dxa"/>
          </w:tcPr>
          <w:p w14:paraId="1C810393" w14:textId="77777777" w:rsidR="00747BBF" w:rsidRDefault="00927A6E">
            <w:pPr>
              <w:pStyle w:val="TableParagraph"/>
            </w:pPr>
            <w:r>
              <w:rPr>
                <w:spacing w:val="-5"/>
              </w:rPr>
              <w:t>25.</w:t>
            </w:r>
          </w:p>
        </w:tc>
        <w:tc>
          <w:tcPr>
            <w:tcW w:w="8430" w:type="dxa"/>
          </w:tcPr>
          <w:p w14:paraId="1C72E9B5" w14:textId="77777777" w:rsidR="00747BBF" w:rsidRDefault="00927A6E">
            <w:pPr>
              <w:pStyle w:val="TableParagraph"/>
              <w:ind w:left="108"/>
            </w:pPr>
            <w:r>
              <w:t>badań</w:t>
            </w:r>
            <w:r>
              <w:rPr>
                <w:spacing w:val="-5"/>
              </w:rPr>
              <w:t xml:space="preserve"> </w:t>
            </w:r>
            <w:r>
              <w:rPr>
                <w:spacing w:val="-2"/>
              </w:rPr>
              <w:t>diagnostyczne,</w:t>
            </w:r>
          </w:p>
        </w:tc>
      </w:tr>
      <w:tr w:rsidR="00747BBF" w14:paraId="0CF1959B" w14:textId="77777777">
        <w:trPr>
          <w:trHeight w:val="321"/>
        </w:trPr>
        <w:tc>
          <w:tcPr>
            <w:tcW w:w="638" w:type="dxa"/>
            <w:shd w:val="clear" w:color="auto" w:fill="D9E1F3"/>
          </w:tcPr>
          <w:p w14:paraId="6844FCC3" w14:textId="77777777" w:rsidR="00747BBF" w:rsidRDefault="00927A6E">
            <w:pPr>
              <w:pStyle w:val="TableParagraph"/>
              <w:spacing w:before="2" w:line="240" w:lineRule="auto"/>
            </w:pPr>
            <w:r>
              <w:rPr>
                <w:spacing w:val="-5"/>
              </w:rPr>
              <w:t>26.</w:t>
            </w:r>
          </w:p>
        </w:tc>
        <w:tc>
          <w:tcPr>
            <w:tcW w:w="8430" w:type="dxa"/>
            <w:shd w:val="clear" w:color="auto" w:fill="D9E1F3"/>
          </w:tcPr>
          <w:p w14:paraId="39A1BD8D" w14:textId="77777777" w:rsidR="00747BBF" w:rsidRDefault="00927A6E">
            <w:pPr>
              <w:pStyle w:val="TableParagraph"/>
              <w:spacing w:before="2" w:line="240" w:lineRule="auto"/>
              <w:ind w:left="108"/>
            </w:pPr>
            <w:r>
              <w:rPr>
                <w:spacing w:val="-2"/>
              </w:rPr>
              <w:t>leków,</w:t>
            </w:r>
          </w:p>
        </w:tc>
      </w:tr>
      <w:tr w:rsidR="00747BBF" w14:paraId="5BB978C7" w14:textId="77777777">
        <w:trPr>
          <w:trHeight w:val="318"/>
        </w:trPr>
        <w:tc>
          <w:tcPr>
            <w:tcW w:w="638" w:type="dxa"/>
          </w:tcPr>
          <w:p w14:paraId="2B050472" w14:textId="77777777" w:rsidR="00747BBF" w:rsidRDefault="00927A6E">
            <w:pPr>
              <w:pStyle w:val="TableParagraph"/>
            </w:pPr>
            <w:r>
              <w:rPr>
                <w:spacing w:val="-5"/>
              </w:rPr>
              <w:t>27.</w:t>
            </w:r>
          </w:p>
        </w:tc>
        <w:tc>
          <w:tcPr>
            <w:tcW w:w="8430" w:type="dxa"/>
          </w:tcPr>
          <w:p w14:paraId="7A885889" w14:textId="77777777" w:rsidR="00747BBF" w:rsidRDefault="00927A6E">
            <w:pPr>
              <w:pStyle w:val="TableParagraph"/>
              <w:ind w:left="158"/>
            </w:pPr>
            <w:r>
              <w:rPr>
                <w:spacing w:val="-2"/>
              </w:rPr>
              <w:t>konsultacji,</w:t>
            </w:r>
          </w:p>
        </w:tc>
      </w:tr>
      <w:tr w:rsidR="00747BBF" w14:paraId="64AA9A09" w14:textId="77777777">
        <w:trPr>
          <w:trHeight w:val="321"/>
        </w:trPr>
        <w:tc>
          <w:tcPr>
            <w:tcW w:w="638" w:type="dxa"/>
            <w:shd w:val="clear" w:color="auto" w:fill="D9E1F3"/>
          </w:tcPr>
          <w:p w14:paraId="755B519E" w14:textId="77777777" w:rsidR="00747BBF" w:rsidRDefault="00927A6E">
            <w:pPr>
              <w:pStyle w:val="TableParagraph"/>
            </w:pPr>
            <w:r>
              <w:rPr>
                <w:spacing w:val="-5"/>
              </w:rPr>
              <w:t>28.</w:t>
            </w:r>
          </w:p>
        </w:tc>
        <w:tc>
          <w:tcPr>
            <w:tcW w:w="8430" w:type="dxa"/>
            <w:shd w:val="clear" w:color="auto" w:fill="D9E1F3"/>
          </w:tcPr>
          <w:p w14:paraId="4B5706BF" w14:textId="77777777" w:rsidR="00747BBF" w:rsidRDefault="00927A6E">
            <w:pPr>
              <w:pStyle w:val="TableParagraph"/>
              <w:ind w:left="158"/>
            </w:pPr>
            <w:r>
              <w:rPr>
                <w:spacing w:val="-2"/>
              </w:rPr>
              <w:t>diet,</w:t>
            </w:r>
          </w:p>
        </w:tc>
      </w:tr>
      <w:tr w:rsidR="00747BBF" w14:paraId="687EAC1E" w14:textId="77777777">
        <w:trPr>
          <w:trHeight w:val="743"/>
        </w:trPr>
        <w:tc>
          <w:tcPr>
            <w:tcW w:w="638" w:type="dxa"/>
            <w:shd w:val="clear" w:color="auto" w:fill="D9E1F3"/>
          </w:tcPr>
          <w:p w14:paraId="7FE44480" w14:textId="77777777" w:rsidR="00747BBF" w:rsidRDefault="00747BBF">
            <w:pPr>
              <w:pStyle w:val="TableParagraph"/>
              <w:spacing w:line="240" w:lineRule="auto"/>
              <w:ind w:left="0"/>
              <w:rPr>
                <w:rFonts w:ascii="Times New Roman"/>
              </w:rPr>
            </w:pPr>
          </w:p>
        </w:tc>
        <w:tc>
          <w:tcPr>
            <w:tcW w:w="8430" w:type="dxa"/>
            <w:shd w:val="clear" w:color="auto" w:fill="D9E1F3"/>
          </w:tcPr>
          <w:p w14:paraId="7324DEA7" w14:textId="77777777" w:rsidR="00747BBF" w:rsidRDefault="00927A6E">
            <w:pPr>
              <w:pStyle w:val="TableParagraph"/>
              <w:spacing w:before="241" w:line="240" w:lineRule="auto"/>
              <w:ind w:left="108"/>
              <w:rPr>
                <w:b/>
                <w:sz w:val="20"/>
              </w:rPr>
            </w:pPr>
            <w:r>
              <w:rPr>
                <w:b/>
                <w:color w:val="2E5395"/>
                <w:sz w:val="20"/>
              </w:rPr>
              <w:t>Przyjęcie</w:t>
            </w:r>
            <w:r>
              <w:rPr>
                <w:b/>
                <w:color w:val="2E5395"/>
                <w:spacing w:val="-7"/>
                <w:sz w:val="20"/>
              </w:rPr>
              <w:t xml:space="preserve"> </w:t>
            </w:r>
            <w:r>
              <w:rPr>
                <w:b/>
                <w:color w:val="2E5395"/>
                <w:sz w:val="20"/>
              </w:rPr>
              <w:t>pacjenta</w:t>
            </w:r>
            <w:r>
              <w:rPr>
                <w:b/>
                <w:color w:val="2E5395"/>
                <w:spacing w:val="-7"/>
                <w:sz w:val="20"/>
              </w:rPr>
              <w:t xml:space="preserve"> </w:t>
            </w:r>
            <w:r>
              <w:rPr>
                <w:b/>
                <w:color w:val="2E5395"/>
                <w:sz w:val="20"/>
              </w:rPr>
              <w:t>na</w:t>
            </w:r>
            <w:r>
              <w:rPr>
                <w:b/>
                <w:color w:val="2E5395"/>
                <w:spacing w:val="-8"/>
                <w:sz w:val="20"/>
              </w:rPr>
              <w:t xml:space="preserve"> </w:t>
            </w:r>
            <w:r>
              <w:rPr>
                <w:b/>
                <w:color w:val="2E5395"/>
                <w:spacing w:val="-2"/>
                <w:sz w:val="20"/>
              </w:rPr>
              <w:t>oddział</w:t>
            </w:r>
          </w:p>
        </w:tc>
      </w:tr>
      <w:tr w:rsidR="00747BBF" w14:paraId="14CD1BD2" w14:textId="77777777">
        <w:trPr>
          <w:trHeight w:val="318"/>
        </w:trPr>
        <w:tc>
          <w:tcPr>
            <w:tcW w:w="638" w:type="dxa"/>
          </w:tcPr>
          <w:p w14:paraId="5E9DFA0D" w14:textId="77777777" w:rsidR="00747BBF" w:rsidRDefault="00747BBF">
            <w:pPr>
              <w:pStyle w:val="TableParagraph"/>
              <w:spacing w:line="240" w:lineRule="auto"/>
              <w:ind w:left="0"/>
              <w:rPr>
                <w:rFonts w:ascii="Times New Roman"/>
              </w:rPr>
            </w:pPr>
          </w:p>
        </w:tc>
        <w:tc>
          <w:tcPr>
            <w:tcW w:w="8430" w:type="dxa"/>
          </w:tcPr>
          <w:p w14:paraId="6D8EA7ED" w14:textId="77777777" w:rsidR="00747BBF" w:rsidRDefault="00927A6E">
            <w:pPr>
              <w:pStyle w:val="TableParagraph"/>
              <w:ind w:left="108"/>
            </w:pPr>
            <w:r>
              <w:t>Przyjęcie</w:t>
            </w:r>
            <w:r>
              <w:rPr>
                <w:spacing w:val="-6"/>
              </w:rPr>
              <w:t xml:space="preserve"> </w:t>
            </w:r>
            <w:r>
              <w:t>pacjenta</w:t>
            </w:r>
            <w:r>
              <w:rPr>
                <w:spacing w:val="-3"/>
              </w:rPr>
              <w:t xml:space="preserve"> </w:t>
            </w:r>
            <w:r>
              <w:t>do</w:t>
            </w:r>
            <w:r>
              <w:rPr>
                <w:spacing w:val="-4"/>
              </w:rPr>
              <w:t xml:space="preserve"> </w:t>
            </w:r>
            <w:r>
              <w:t>oddziału</w:t>
            </w:r>
            <w:r>
              <w:rPr>
                <w:spacing w:val="-5"/>
              </w:rPr>
              <w:t xml:space="preserve"> </w:t>
            </w:r>
            <w:r>
              <w:t>powinno</w:t>
            </w:r>
            <w:r>
              <w:rPr>
                <w:spacing w:val="-4"/>
              </w:rPr>
              <w:t xml:space="preserve"> </w:t>
            </w:r>
            <w:r>
              <w:t>odbywać</w:t>
            </w:r>
            <w:r>
              <w:rPr>
                <w:spacing w:val="-3"/>
              </w:rPr>
              <w:t xml:space="preserve"> </w:t>
            </w:r>
            <w:r>
              <w:t>się</w:t>
            </w:r>
            <w:r>
              <w:rPr>
                <w:spacing w:val="-7"/>
              </w:rPr>
              <w:t xml:space="preserve"> </w:t>
            </w:r>
            <w:r>
              <w:t>w</w:t>
            </w:r>
            <w:r>
              <w:rPr>
                <w:spacing w:val="-3"/>
              </w:rPr>
              <w:t xml:space="preserve"> </w:t>
            </w:r>
            <w:r>
              <w:t>jednym</w:t>
            </w:r>
            <w:r>
              <w:rPr>
                <w:spacing w:val="-2"/>
              </w:rPr>
              <w:t xml:space="preserve"> </w:t>
            </w:r>
            <w:r>
              <w:t>z</w:t>
            </w:r>
            <w:r>
              <w:rPr>
                <w:spacing w:val="-6"/>
              </w:rPr>
              <w:t xml:space="preserve"> </w:t>
            </w:r>
            <w:r>
              <w:rPr>
                <w:spacing w:val="-2"/>
              </w:rPr>
              <w:t>trybów:</w:t>
            </w:r>
          </w:p>
        </w:tc>
      </w:tr>
      <w:tr w:rsidR="00747BBF" w14:paraId="385F4547" w14:textId="77777777">
        <w:trPr>
          <w:trHeight w:val="321"/>
        </w:trPr>
        <w:tc>
          <w:tcPr>
            <w:tcW w:w="638" w:type="dxa"/>
            <w:shd w:val="clear" w:color="auto" w:fill="D9E1F3"/>
          </w:tcPr>
          <w:p w14:paraId="1BB11059" w14:textId="77777777" w:rsidR="00747BBF" w:rsidRDefault="00927A6E">
            <w:pPr>
              <w:pStyle w:val="TableParagraph"/>
            </w:pPr>
            <w:r>
              <w:rPr>
                <w:spacing w:val="-5"/>
              </w:rPr>
              <w:t>30.</w:t>
            </w:r>
          </w:p>
        </w:tc>
        <w:tc>
          <w:tcPr>
            <w:tcW w:w="8430" w:type="dxa"/>
            <w:shd w:val="clear" w:color="auto" w:fill="D9E1F3"/>
          </w:tcPr>
          <w:p w14:paraId="72CCDDA0" w14:textId="77777777" w:rsidR="00747BBF" w:rsidRDefault="00927A6E">
            <w:pPr>
              <w:pStyle w:val="TableParagraph"/>
              <w:ind w:left="108"/>
            </w:pPr>
            <w:r>
              <w:t>w</w:t>
            </w:r>
            <w:r>
              <w:rPr>
                <w:spacing w:val="-3"/>
              </w:rPr>
              <w:t xml:space="preserve"> </w:t>
            </w:r>
            <w:r>
              <w:t>trybie</w:t>
            </w:r>
            <w:r>
              <w:rPr>
                <w:spacing w:val="-3"/>
              </w:rPr>
              <w:t xml:space="preserve"> </w:t>
            </w:r>
            <w:r>
              <w:t>nagłym</w:t>
            </w:r>
            <w:r>
              <w:rPr>
                <w:spacing w:val="-6"/>
              </w:rPr>
              <w:t xml:space="preserve"> </w:t>
            </w:r>
            <w:r>
              <w:t>w</w:t>
            </w:r>
            <w:r>
              <w:rPr>
                <w:spacing w:val="-4"/>
              </w:rPr>
              <w:t xml:space="preserve"> </w:t>
            </w:r>
            <w:r>
              <w:t>wyniku</w:t>
            </w:r>
            <w:r>
              <w:rPr>
                <w:spacing w:val="-6"/>
              </w:rPr>
              <w:t xml:space="preserve"> </w:t>
            </w:r>
            <w:r>
              <w:t>przekazania</w:t>
            </w:r>
            <w:r>
              <w:rPr>
                <w:spacing w:val="-4"/>
              </w:rPr>
              <w:t xml:space="preserve"> </w:t>
            </w:r>
            <w:r>
              <w:t>przez</w:t>
            </w:r>
            <w:r>
              <w:rPr>
                <w:spacing w:val="-3"/>
              </w:rPr>
              <w:t xml:space="preserve"> </w:t>
            </w:r>
            <w:r>
              <w:t>zespół</w:t>
            </w:r>
            <w:r>
              <w:rPr>
                <w:spacing w:val="-3"/>
              </w:rPr>
              <w:t xml:space="preserve"> </w:t>
            </w:r>
            <w:r>
              <w:rPr>
                <w:spacing w:val="-2"/>
              </w:rPr>
              <w:t>ratunkowy</w:t>
            </w:r>
          </w:p>
        </w:tc>
      </w:tr>
      <w:tr w:rsidR="00747BBF" w14:paraId="0EE5BB68" w14:textId="77777777">
        <w:trPr>
          <w:trHeight w:val="318"/>
        </w:trPr>
        <w:tc>
          <w:tcPr>
            <w:tcW w:w="638" w:type="dxa"/>
          </w:tcPr>
          <w:p w14:paraId="39F17BE7" w14:textId="77777777" w:rsidR="00747BBF" w:rsidRDefault="00927A6E">
            <w:pPr>
              <w:pStyle w:val="TableParagraph"/>
            </w:pPr>
            <w:r>
              <w:rPr>
                <w:spacing w:val="-5"/>
              </w:rPr>
              <w:t>31.</w:t>
            </w:r>
          </w:p>
        </w:tc>
        <w:tc>
          <w:tcPr>
            <w:tcW w:w="8430" w:type="dxa"/>
          </w:tcPr>
          <w:p w14:paraId="002B0EDC" w14:textId="77777777" w:rsidR="00747BBF" w:rsidRDefault="00927A6E">
            <w:pPr>
              <w:pStyle w:val="TableParagraph"/>
              <w:ind w:left="158"/>
            </w:pPr>
            <w:r>
              <w:t>w</w:t>
            </w:r>
            <w:r>
              <w:rPr>
                <w:spacing w:val="-2"/>
              </w:rPr>
              <w:t xml:space="preserve"> </w:t>
            </w:r>
            <w:r>
              <w:t>trybie</w:t>
            </w:r>
            <w:r>
              <w:rPr>
                <w:spacing w:val="-1"/>
              </w:rPr>
              <w:t xml:space="preserve"> </w:t>
            </w:r>
            <w:r>
              <w:rPr>
                <w:spacing w:val="-2"/>
              </w:rPr>
              <w:t>nagłym</w:t>
            </w:r>
          </w:p>
        </w:tc>
      </w:tr>
      <w:tr w:rsidR="00747BBF" w14:paraId="4921D197" w14:textId="77777777">
        <w:trPr>
          <w:trHeight w:val="321"/>
        </w:trPr>
        <w:tc>
          <w:tcPr>
            <w:tcW w:w="638" w:type="dxa"/>
            <w:shd w:val="clear" w:color="auto" w:fill="D9E1F3"/>
          </w:tcPr>
          <w:p w14:paraId="1E534214" w14:textId="77777777" w:rsidR="00747BBF" w:rsidRDefault="00927A6E">
            <w:pPr>
              <w:pStyle w:val="TableParagraph"/>
            </w:pPr>
            <w:r>
              <w:rPr>
                <w:spacing w:val="-5"/>
              </w:rPr>
              <w:t>32.</w:t>
            </w:r>
          </w:p>
        </w:tc>
        <w:tc>
          <w:tcPr>
            <w:tcW w:w="8430" w:type="dxa"/>
            <w:shd w:val="clear" w:color="auto" w:fill="D9E1F3"/>
          </w:tcPr>
          <w:p w14:paraId="7B1AAB12" w14:textId="77777777" w:rsidR="00747BBF" w:rsidRDefault="00927A6E">
            <w:pPr>
              <w:pStyle w:val="TableParagraph"/>
              <w:ind w:left="158"/>
            </w:pPr>
            <w:r>
              <w:t>planowane</w:t>
            </w:r>
            <w:r>
              <w:rPr>
                <w:spacing w:val="-7"/>
              </w:rPr>
              <w:t xml:space="preserve"> </w:t>
            </w:r>
            <w:r>
              <w:t>na</w:t>
            </w:r>
            <w:r>
              <w:rPr>
                <w:spacing w:val="-4"/>
              </w:rPr>
              <w:t xml:space="preserve"> </w:t>
            </w:r>
            <w:r>
              <w:t>podstawie</w:t>
            </w:r>
            <w:r>
              <w:rPr>
                <w:spacing w:val="-4"/>
              </w:rPr>
              <w:t xml:space="preserve"> </w:t>
            </w:r>
            <w:r>
              <w:rPr>
                <w:spacing w:val="-2"/>
              </w:rPr>
              <w:t>skierowania</w:t>
            </w:r>
          </w:p>
        </w:tc>
      </w:tr>
      <w:tr w:rsidR="00747BBF" w14:paraId="5EFA8DCB" w14:textId="77777777">
        <w:trPr>
          <w:trHeight w:val="319"/>
        </w:trPr>
        <w:tc>
          <w:tcPr>
            <w:tcW w:w="638" w:type="dxa"/>
          </w:tcPr>
          <w:p w14:paraId="31727808" w14:textId="77777777" w:rsidR="00747BBF" w:rsidRDefault="00927A6E">
            <w:pPr>
              <w:pStyle w:val="TableParagraph"/>
            </w:pPr>
            <w:r>
              <w:rPr>
                <w:spacing w:val="-5"/>
              </w:rPr>
              <w:t>33.</w:t>
            </w:r>
          </w:p>
        </w:tc>
        <w:tc>
          <w:tcPr>
            <w:tcW w:w="8430" w:type="dxa"/>
          </w:tcPr>
          <w:p w14:paraId="0F738D25" w14:textId="77777777" w:rsidR="00747BBF" w:rsidRDefault="00927A6E">
            <w:pPr>
              <w:pStyle w:val="TableParagraph"/>
              <w:ind w:left="158"/>
            </w:pPr>
            <w:r>
              <w:t>planowane,</w:t>
            </w:r>
            <w:r>
              <w:rPr>
                <w:spacing w:val="-7"/>
              </w:rPr>
              <w:t xml:space="preserve"> </w:t>
            </w:r>
            <w:r>
              <w:t>poza</w:t>
            </w:r>
            <w:r>
              <w:rPr>
                <w:spacing w:val="-7"/>
              </w:rPr>
              <w:t xml:space="preserve"> </w:t>
            </w:r>
            <w:r>
              <w:t>kolejnością,</w:t>
            </w:r>
            <w:r>
              <w:rPr>
                <w:spacing w:val="-6"/>
              </w:rPr>
              <w:t xml:space="preserve"> </w:t>
            </w:r>
            <w:r>
              <w:t>na</w:t>
            </w:r>
            <w:r>
              <w:rPr>
                <w:spacing w:val="-7"/>
              </w:rPr>
              <w:t xml:space="preserve"> </w:t>
            </w:r>
            <w:r>
              <w:t>podstawie</w:t>
            </w:r>
            <w:r>
              <w:rPr>
                <w:spacing w:val="-6"/>
              </w:rPr>
              <w:t xml:space="preserve"> </w:t>
            </w:r>
            <w:r>
              <w:t>posiadanych</w:t>
            </w:r>
            <w:r>
              <w:rPr>
                <w:spacing w:val="-6"/>
              </w:rPr>
              <w:t xml:space="preserve"> </w:t>
            </w:r>
            <w:r>
              <w:rPr>
                <w:spacing w:val="-2"/>
              </w:rPr>
              <w:t>uprawnień</w:t>
            </w:r>
          </w:p>
        </w:tc>
      </w:tr>
      <w:tr w:rsidR="00747BBF" w14:paraId="7C7DA665" w14:textId="77777777">
        <w:trPr>
          <w:trHeight w:val="318"/>
        </w:trPr>
        <w:tc>
          <w:tcPr>
            <w:tcW w:w="638" w:type="dxa"/>
            <w:shd w:val="clear" w:color="auto" w:fill="D9E1F3"/>
          </w:tcPr>
          <w:p w14:paraId="4D1E9E48" w14:textId="77777777" w:rsidR="00747BBF" w:rsidRDefault="00927A6E">
            <w:pPr>
              <w:pStyle w:val="TableParagraph"/>
            </w:pPr>
            <w:r>
              <w:rPr>
                <w:spacing w:val="-5"/>
              </w:rPr>
              <w:t>34.</w:t>
            </w:r>
          </w:p>
        </w:tc>
        <w:tc>
          <w:tcPr>
            <w:tcW w:w="8430" w:type="dxa"/>
            <w:shd w:val="clear" w:color="auto" w:fill="D9E1F3"/>
          </w:tcPr>
          <w:p w14:paraId="2AAAFB76" w14:textId="77777777" w:rsidR="00747BBF" w:rsidRDefault="00927A6E">
            <w:pPr>
              <w:pStyle w:val="TableParagraph"/>
              <w:ind w:left="158"/>
            </w:pPr>
            <w:r>
              <w:rPr>
                <w:spacing w:val="-2"/>
              </w:rPr>
              <w:t>przymusowe</w:t>
            </w:r>
          </w:p>
        </w:tc>
      </w:tr>
      <w:tr w:rsidR="00747BBF" w14:paraId="687CBB3D" w14:textId="77777777">
        <w:trPr>
          <w:trHeight w:val="347"/>
        </w:trPr>
        <w:tc>
          <w:tcPr>
            <w:tcW w:w="638" w:type="dxa"/>
          </w:tcPr>
          <w:p w14:paraId="7B656A4C" w14:textId="77777777" w:rsidR="00747BBF" w:rsidRDefault="00927A6E">
            <w:pPr>
              <w:pStyle w:val="TableParagraph"/>
              <w:spacing w:before="1" w:line="240" w:lineRule="auto"/>
            </w:pPr>
            <w:r>
              <w:rPr>
                <w:spacing w:val="-5"/>
              </w:rPr>
              <w:t>35.</w:t>
            </w:r>
          </w:p>
        </w:tc>
        <w:tc>
          <w:tcPr>
            <w:tcW w:w="8430" w:type="dxa"/>
          </w:tcPr>
          <w:p w14:paraId="7CABDE51" w14:textId="77777777" w:rsidR="00747BBF" w:rsidRDefault="00927A6E">
            <w:pPr>
              <w:pStyle w:val="TableParagraph"/>
              <w:spacing w:before="1" w:line="240" w:lineRule="auto"/>
              <w:ind w:left="158"/>
            </w:pPr>
            <w:r>
              <w:t>przeniesienie</w:t>
            </w:r>
            <w:r>
              <w:rPr>
                <w:spacing w:val="-4"/>
              </w:rPr>
              <w:t xml:space="preserve"> </w:t>
            </w:r>
            <w:r>
              <w:t>z</w:t>
            </w:r>
            <w:r>
              <w:rPr>
                <w:spacing w:val="-6"/>
              </w:rPr>
              <w:t xml:space="preserve"> </w:t>
            </w:r>
            <w:r>
              <w:t>innego</w:t>
            </w:r>
            <w:r>
              <w:rPr>
                <w:spacing w:val="-3"/>
              </w:rPr>
              <w:t xml:space="preserve"> </w:t>
            </w:r>
            <w:r>
              <w:rPr>
                <w:spacing w:val="-2"/>
              </w:rPr>
              <w:t>szpitala</w:t>
            </w:r>
          </w:p>
        </w:tc>
      </w:tr>
      <w:tr w:rsidR="00747BBF" w14:paraId="0EE036B5" w14:textId="77777777">
        <w:trPr>
          <w:trHeight w:val="345"/>
        </w:trPr>
        <w:tc>
          <w:tcPr>
            <w:tcW w:w="638" w:type="dxa"/>
            <w:shd w:val="clear" w:color="auto" w:fill="D9E1F3"/>
          </w:tcPr>
          <w:p w14:paraId="14281012" w14:textId="77777777" w:rsidR="00747BBF" w:rsidRDefault="00927A6E">
            <w:pPr>
              <w:pStyle w:val="TableParagraph"/>
            </w:pPr>
            <w:r>
              <w:rPr>
                <w:spacing w:val="-5"/>
              </w:rPr>
              <w:t>36.</w:t>
            </w:r>
          </w:p>
        </w:tc>
        <w:tc>
          <w:tcPr>
            <w:tcW w:w="8430" w:type="dxa"/>
            <w:shd w:val="clear" w:color="auto" w:fill="D9E1F3"/>
          </w:tcPr>
          <w:p w14:paraId="5FFD2E25" w14:textId="77777777" w:rsidR="00747BBF" w:rsidRDefault="00927A6E">
            <w:pPr>
              <w:pStyle w:val="TableParagraph"/>
              <w:ind w:left="158"/>
            </w:pPr>
            <w:r>
              <w:t>przeniesienie</w:t>
            </w:r>
            <w:r>
              <w:rPr>
                <w:spacing w:val="-5"/>
              </w:rPr>
              <w:t xml:space="preserve"> </w:t>
            </w:r>
            <w:r>
              <w:t>z</w:t>
            </w:r>
            <w:r>
              <w:rPr>
                <w:spacing w:val="-7"/>
              </w:rPr>
              <w:t xml:space="preserve"> </w:t>
            </w:r>
            <w:r>
              <w:t>innego</w:t>
            </w:r>
            <w:r>
              <w:rPr>
                <w:spacing w:val="-7"/>
              </w:rPr>
              <w:t xml:space="preserve"> </w:t>
            </w:r>
            <w:r>
              <w:t>oddziału</w:t>
            </w:r>
            <w:r>
              <w:rPr>
                <w:spacing w:val="-5"/>
              </w:rPr>
              <w:t xml:space="preserve"> </w:t>
            </w:r>
            <w:r>
              <w:rPr>
                <w:spacing w:val="-2"/>
              </w:rPr>
              <w:t>Szpitala</w:t>
            </w:r>
          </w:p>
        </w:tc>
      </w:tr>
      <w:tr w:rsidR="00747BBF" w14:paraId="4950AE38" w14:textId="77777777">
        <w:trPr>
          <w:trHeight w:val="318"/>
        </w:trPr>
        <w:tc>
          <w:tcPr>
            <w:tcW w:w="638" w:type="dxa"/>
          </w:tcPr>
          <w:p w14:paraId="4A9F7B7F" w14:textId="77777777" w:rsidR="00747BBF" w:rsidRDefault="00927A6E">
            <w:pPr>
              <w:pStyle w:val="TableParagraph"/>
            </w:pPr>
            <w:r>
              <w:rPr>
                <w:spacing w:val="-5"/>
              </w:rPr>
              <w:t>37.</w:t>
            </w:r>
          </w:p>
        </w:tc>
        <w:tc>
          <w:tcPr>
            <w:tcW w:w="8430" w:type="dxa"/>
          </w:tcPr>
          <w:p w14:paraId="63518463" w14:textId="77777777" w:rsidR="00747BBF" w:rsidRDefault="00927A6E">
            <w:pPr>
              <w:pStyle w:val="TableParagraph"/>
              <w:ind w:left="158"/>
            </w:pPr>
            <w:r>
              <w:t>przyjęcie</w:t>
            </w:r>
            <w:r>
              <w:rPr>
                <w:spacing w:val="-10"/>
              </w:rPr>
              <w:t xml:space="preserve"> </w:t>
            </w:r>
            <w:r>
              <w:t>osoby</w:t>
            </w:r>
            <w:r>
              <w:rPr>
                <w:spacing w:val="-7"/>
              </w:rPr>
              <w:t xml:space="preserve"> </w:t>
            </w:r>
            <w:r>
              <w:t>podlegającej</w:t>
            </w:r>
            <w:r>
              <w:rPr>
                <w:spacing w:val="-7"/>
              </w:rPr>
              <w:t xml:space="preserve"> </w:t>
            </w:r>
            <w:r>
              <w:t>obowiązkowemu</w:t>
            </w:r>
            <w:r>
              <w:rPr>
                <w:spacing w:val="-7"/>
              </w:rPr>
              <w:t xml:space="preserve"> </w:t>
            </w:r>
            <w:r>
              <w:rPr>
                <w:spacing w:val="-2"/>
              </w:rPr>
              <w:t>leczeniu</w:t>
            </w:r>
          </w:p>
        </w:tc>
      </w:tr>
      <w:tr w:rsidR="00747BBF" w14:paraId="39F2EACF" w14:textId="77777777">
        <w:trPr>
          <w:trHeight w:val="321"/>
        </w:trPr>
        <w:tc>
          <w:tcPr>
            <w:tcW w:w="638" w:type="dxa"/>
            <w:shd w:val="clear" w:color="auto" w:fill="D9E1F3"/>
          </w:tcPr>
          <w:p w14:paraId="37387588" w14:textId="77777777" w:rsidR="00747BBF" w:rsidRDefault="00927A6E">
            <w:pPr>
              <w:pStyle w:val="TableParagraph"/>
              <w:spacing w:before="1" w:line="240" w:lineRule="auto"/>
            </w:pPr>
            <w:r>
              <w:rPr>
                <w:spacing w:val="-5"/>
              </w:rPr>
              <w:t>38.</w:t>
            </w:r>
          </w:p>
        </w:tc>
        <w:tc>
          <w:tcPr>
            <w:tcW w:w="8430" w:type="dxa"/>
            <w:shd w:val="clear" w:color="auto" w:fill="D9E1F3"/>
          </w:tcPr>
          <w:p w14:paraId="0C01BE6C" w14:textId="77777777" w:rsidR="00747BBF" w:rsidRDefault="00927A6E">
            <w:pPr>
              <w:pStyle w:val="TableParagraph"/>
              <w:spacing w:before="1" w:line="240" w:lineRule="auto"/>
              <w:ind w:left="158"/>
            </w:pPr>
            <w:r>
              <w:t>noworodka,</w:t>
            </w:r>
            <w:r>
              <w:rPr>
                <w:spacing w:val="-8"/>
              </w:rPr>
              <w:t xml:space="preserve"> </w:t>
            </w:r>
            <w:r>
              <w:t>w</w:t>
            </w:r>
            <w:r>
              <w:rPr>
                <w:spacing w:val="-3"/>
              </w:rPr>
              <w:t xml:space="preserve"> </w:t>
            </w:r>
            <w:r>
              <w:t>wyniku</w:t>
            </w:r>
            <w:r>
              <w:rPr>
                <w:spacing w:val="-4"/>
              </w:rPr>
              <w:t xml:space="preserve"> </w:t>
            </w:r>
            <w:r>
              <w:t>porodu</w:t>
            </w:r>
            <w:r>
              <w:rPr>
                <w:spacing w:val="-5"/>
              </w:rPr>
              <w:t xml:space="preserve"> </w:t>
            </w:r>
            <w:r>
              <w:t>w</w:t>
            </w:r>
            <w:r>
              <w:rPr>
                <w:spacing w:val="-4"/>
              </w:rPr>
              <w:t xml:space="preserve"> </w:t>
            </w:r>
            <w:r>
              <w:t>tym</w:t>
            </w:r>
            <w:r>
              <w:rPr>
                <w:spacing w:val="-3"/>
              </w:rPr>
              <w:t xml:space="preserve"> </w:t>
            </w:r>
            <w:r>
              <w:t>szpitalu</w:t>
            </w:r>
            <w:r>
              <w:rPr>
                <w:spacing w:val="-7"/>
              </w:rPr>
              <w:t xml:space="preserve"> </w:t>
            </w:r>
            <w:r>
              <w:t>(dla</w:t>
            </w:r>
            <w:r>
              <w:rPr>
                <w:spacing w:val="-4"/>
              </w:rPr>
              <w:t xml:space="preserve"> </w:t>
            </w:r>
            <w:r>
              <w:t>oddziału</w:t>
            </w:r>
            <w:r>
              <w:rPr>
                <w:spacing w:val="-4"/>
              </w:rPr>
              <w:t xml:space="preserve"> </w:t>
            </w:r>
            <w:r>
              <w:rPr>
                <w:spacing w:val="-2"/>
              </w:rPr>
              <w:t>neonatologicznego)</w:t>
            </w:r>
          </w:p>
        </w:tc>
      </w:tr>
    </w:tbl>
    <w:p w14:paraId="3726DC2B"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68D936B5"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16758638" w14:textId="77777777">
        <w:trPr>
          <w:trHeight w:val="628"/>
        </w:trPr>
        <w:tc>
          <w:tcPr>
            <w:tcW w:w="638" w:type="dxa"/>
          </w:tcPr>
          <w:p w14:paraId="7014BCD4" w14:textId="77777777" w:rsidR="00747BBF" w:rsidRDefault="00927A6E">
            <w:pPr>
              <w:pStyle w:val="TableParagraph"/>
            </w:pPr>
            <w:r>
              <w:rPr>
                <w:spacing w:val="-5"/>
              </w:rPr>
              <w:t>39.</w:t>
            </w:r>
          </w:p>
        </w:tc>
        <w:tc>
          <w:tcPr>
            <w:tcW w:w="8430" w:type="dxa"/>
          </w:tcPr>
          <w:p w14:paraId="669D139D" w14:textId="77777777" w:rsidR="00747BBF" w:rsidRDefault="00927A6E">
            <w:pPr>
              <w:pStyle w:val="TableParagraph"/>
              <w:ind w:left="108"/>
            </w:pPr>
            <w:r>
              <w:t>System</w:t>
            </w:r>
            <w:r>
              <w:rPr>
                <w:spacing w:val="41"/>
              </w:rPr>
              <w:t xml:space="preserve"> </w:t>
            </w:r>
            <w:r>
              <w:t>musi</w:t>
            </w:r>
            <w:r>
              <w:rPr>
                <w:spacing w:val="43"/>
              </w:rPr>
              <w:t xml:space="preserve"> </w:t>
            </w:r>
            <w:r>
              <w:t>umożliwiać</w:t>
            </w:r>
            <w:r>
              <w:rPr>
                <w:spacing w:val="41"/>
              </w:rPr>
              <w:t xml:space="preserve"> </w:t>
            </w:r>
            <w:r>
              <w:t>zaplanowanie</w:t>
            </w:r>
            <w:r>
              <w:rPr>
                <w:spacing w:val="44"/>
              </w:rPr>
              <w:t xml:space="preserve"> </w:t>
            </w:r>
            <w:r>
              <w:t>późniejszego</w:t>
            </w:r>
            <w:r>
              <w:rPr>
                <w:spacing w:val="44"/>
              </w:rPr>
              <w:t xml:space="preserve"> </w:t>
            </w:r>
            <w:r>
              <w:t>terminu</w:t>
            </w:r>
            <w:r>
              <w:rPr>
                <w:spacing w:val="42"/>
              </w:rPr>
              <w:t xml:space="preserve"> </w:t>
            </w:r>
            <w:r>
              <w:t>przyjęcia</w:t>
            </w:r>
            <w:r>
              <w:rPr>
                <w:spacing w:val="49"/>
              </w:rPr>
              <w:t xml:space="preserve"> </w:t>
            </w:r>
            <w:r>
              <w:t>–</w:t>
            </w:r>
            <w:r>
              <w:rPr>
                <w:spacing w:val="41"/>
              </w:rPr>
              <w:t xml:space="preserve"> </w:t>
            </w:r>
            <w:r>
              <w:t>wpis</w:t>
            </w:r>
            <w:r>
              <w:rPr>
                <w:spacing w:val="43"/>
              </w:rPr>
              <w:t xml:space="preserve"> </w:t>
            </w:r>
            <w:r>
              <w:t>do</w:t>
            </w:r>
            <w:r>
              <w:rPr>
                <w:spacing w:val="44"/>
              </w:rPr>
              <w:t xml:space="preserve"> </w:t>
            </w:r>
            <w:r>
              <w:rPr>
                <w:spacing w:val="-2"/>
              </w:rPr>
              <w:t>Księgi</w:t>
            </w:r>
          </w:p>
          <w:p w14:paraId="33065EF4" w14:textId="77777777" w:rsidR="00747BBF" w:rsidRDefault="00927A6E">
            <w:pPr>
              <w:pStyle w:val="TableParagraph"/>
              <w:spacing w:before="39" w:line="240" w:lineRule="auto"/>
              <w:ind w:left="117"/>
            </w:pPr>
            <w:r>
              <w:t>Oczekujących</w:t>
            </w:r>
            <w:r>
              <w:rPr>
                <w:spacing w:val="-4"/>
              </w:rPr>
              <w:t xml:space="preserve"> </w:t>
            </w:r>
            <w:r>
              <w:rPr>
                <w:spacing w:val="-2"/>
              </w:rPr>
              <w:t>Oddziału,</w:t>
            </w:r>
          </w:p>
        </w:tc>
      </w:tr>
      <w:tr w:rsidR="00747BBF" w14:paraId="0C3D7EA4" w14:textId="77777777">
        <w:trPr>
          <w:trHeight w:val="935"/>
        </w:trPr>
        <w:tc>
          <w:tcPr>
            <w:tcW w:w="638" w:type="dxa"/>
            <w:shd w:val="clear" w:color="auto" w:fill="D9E1F3"/>
          </w:tcPr>
          <w:p w14:paraId="35AAC213" w14:textId="77777777" w:rsidR="00747BBF" w:rsidRDefault="00927A6E">
            <w:pPr>
              <w:pStyle w:val="TableParagraph"/>
            </w:pPr>
            <w:r>
              <w:rPr>
                <w:spacing w:val="-5"/>
              </w:rPr>
              <w:t>40.</w:t>
            </w:r>
          </w:p>
        </w:tc>
        <w:tc>
          <w:tcPr>
            <w:tcW w:w="8430" w:type="dxa"/>
            <w:shd w:val="clear" w:color="auto" w:fill="D9E1F3"/>
          </w:tcPr>
          <w:p w14:paraId="72E4216D" w14:textId="77777777" w:rsidR="00747BBF" w:rsidRDefault="00927A6E">
            <w:pPr>
              <w:pStyle w:val="TableParagraph"/>
              <w:spacing w:line="273" w:lineRule="auto"/>
              <w:ind w:left="117" w:hanging="10"/>
            </w:pPr>
            <w:r>
              <w:t>System</w:t>
            </w:r>
            <w:r>
              <w:rPr>
                <w:spacing w:val="34"/>
              </w:rPr>
              <w:t xml:space="preserve"> </w:t>
            </w:r>
            <w:r>
              <w:t>musi</w:t>
            </w:r>
            <w:r>
              <w:rPr>
                <w:spacing w:val="34"/>
              </w:rPr>
              <w:t xml:space="preserve"> </w:t>
            </w:r>
            <w:r>
              <w:t>umożliwić</w:t>
            </w:r>
            <w:r>
              <w:rPr>
                <w:spacing w:val="35"/>
              </w:rPr>
              <w:t xml:space="preserve"> </w:t>
            </w:r>
            <w:r>
              <w:t>dodanie</w:t>
            </w:r>
            <w:r>
              <w:rPr>
                <w:spacing w:val="35"/>
              </w:rPr>
              <w:t xml:space="preserve"> </w:t>
            </w:r>
            <w:r>
              <w:t>zdefiniowanej</w:t>
            </w:r>
            <w:r>
              <w:rPr>
                <w:spacing w:val="33"/>
              </w:rPr>
              <w:t xml:space="preserve"> </w:t>
            </w:r>
            <w:r>
              <w:t>(dla</w:t>
            </w:r>
            <w:r>
              <w:rPr>
                <w:spacing w:val="33"/>
              </w:rPr>
              <w:t xml:space="preserve"> </w:t>
            </w:r>
            <w:r>
              <w:t>jednostki</w:t>
            </w:r>
            <w:r>
              <w:rPr>
                <w:spacing w:val="34"/>
              </w:rPr>
              <w:t xml:space="preserve"> </w:t>
            </w:r>
            <w:r>
              <w:t>lub</w:t>
            </w:r>
            <w:r>
              <w:rPr>
                <w:spacing w:val="32"/>
              </w:rPr>
              <w:t xml:space="preserve"> </w:t>
            </w:r>
            <w:r>
              <w:t>odcinka)</w:t>
            </w:r>
            <w:r>
              <w:rPr>
                <w:spacing w:val="33"/>
              </w:rPr>
              <w:t xml:space="preserve"> </w:t>
            </w:r>
            <w:r>
              <w:t>listy</w:t>
            </w:r>
            <w:r>
              <w:rPr>
                <w:spacing w:val="36"/>
              </w:rPr>
              <w:t xml:space="preserve"> </w:t>
            </w:r>
            <w:r>
              <w:t xml:space="preserve">procedur </w:t>
            </w:r>
            <w:r>
              <w:rPr>
                <w:spacing w:val="-2"/>
              </w:rPr>
              <w:t>medycznych podczas</w:t>
            </w:r>
            <w:r>
              <w:rPr>
                <w:spacing w:val="2"/>
              </w:rPr>
              <w:t xml:space="preserve"> </w:t>
            </w:r>
            <w:r>
              <w:rPr>
                <w:spacing w:val="-2"/>
              </w:rPr>
              <w:t>przyjmowania</w:t>
            </w:r>
            <w:r>
              <w:t xml:space="preserve"> </w:t>
            </w:r>
            <w:r>
              <w:rPr>
                <w:spacing w:val="-2"/>
              </w:rPr>
              <w:t>pacjenta</w:t>
            </w:r>
            <w:r>
              <w:rPr>
                <w:spacing w:val="2"/>
              </w:rPr>
              <w:t xml:space="preserve"> </w:t>
            </w:r>
            <w:r>
              <w:rPr>
                <w:spacing w:val="-2"/>
              </w:rPr>
              <w:t>na oddział</w:t>
            </w:r>
            <w:r>
              <w:rPr>
                <w:spacing w:val="2"/>
              </w:rPr>
              <w:t xml:space="preserve"> </w:t>
            </w:r>
            <w:r>
              <w:rPr>
                <w:spacing w:val="-2"/>
              </w:rPr>
              <w:t>celem</w:t>
            </w:r>
            <w:r>
              <w:t xml:space="preserve"> </w:t>
            </w:r>
            <w:r>
              <w:rPr>
                <w:spacing w:val="-2"/>
              </w:rPr>
              <w:t>umożliwienia podziału</w:t>
            </w:r>
            <w:r>
              <w:rPr>
                <w:spacing w:val="1"/>
              </w:rPr>
              <w:t xml:space="preserve"> </w:t>
            </w:r>
            <w:r>
              <w:rPr>
                <w:spacing w:val="-2"/>
              </w:rPr>
              <w:t>obsługi</w:t>
            </w:r>
          </w:p>
          <w:p w14:paraId="34E33A39" w14:textId="77777777" w:rsidR="00747BBF" w:rsidRDefault="00927A6E">
            <w:pPr>
              <w:pStyle w:val="TableParagraph"/>
              <w:spacing w:before="3" w:line="240" w:lineRule="auto"/>
              <w:ind w:left="117"/>
            </w:pPr>
            <w:r>
              <w:t>pacjenta</w:t>
            </w:r>
            <w:r>
              <w:rPr>
                <w:spacing w:val="-3"/>
              </w:rPr>
              <w:t xml:space="preserve"> </w:t>
            </w:r>
            <w:r>
              <w:t>na</w:t>
            </w:r>
            <w:r>
              <w:rPr>
                <w:spacing w:val="-3"/>
              </w:rPr>
              <w:t xml:space="preserve"> </w:t>
            </w:r>
            <w:r>
              <w:rPr>
                <w:spacing w:val="-2"/>
              </w:rPr>
              <w:t>etapy.</w:t>
            </w:r>
          </w:p>
        </w:tc>
      </w:tr>
      <w:tr w:rsidR="00747BBF" w14:paraId="4193C23C" w14:textId="77777777">
        <w:trPr>
          <w:trHeight w:val="321"/>
        </w:trPr>
        <w:tc>
          <w:tcPr>
            <w:tcW w:w="638" w:type="dxa"/>
          </w:tcPr>
          <w:p w14:paraId="2E301C91" w14:textId="77777777" w:rsidR="00747BBF" w:rsidRDefault="00747BBF">
            <w:pPr>
              <w:pStyle w:val="TableParagraph"/>
              <w:spacing w:line="240" w:lineRule="auto"/>
              <w:ind w:left="0"/>
              <w:rPr>
                <w:rFonts w:ascii="Times New Roman"/>
                <w:sz w:val="20"/>
              </w:rPr>
            </w:pPr>
          </w:p>
        </w:tc>
        <w:tc>
          <w:tcPr>
            <w:tcW w:w="8430" w:type="dxa"/>
          </w:tcPr>
          <w:p w14:paraId="06C4A8FE" w14:textId="77777777" w:rsidR="00747BBF" w:rsidRDefault="00927A6E">
            <w:pPr>
              <w:pStyle w:val="TableParagraph"/>
              <w:spacing w:before="1" w:line="240" w:lineRule="auto"/>
              <w:ind w:left="108"/>
            </w:pPr>
            <w:r>
              <w:t>Podczas</w:t>
            </w:r>
            <w:r>
              <w:rPr>
                <w:spacing w:val="-8"/>
              </w:rPr>
              <w:t xml:space="preserve"> </w:t>
            </w:r>
            <w:r>
              <w:t>rejestracji</w:t>
            </w:r>
            <w:r>
              <w:rPr>
                <w:spacing w:val="-6"/>
              </w:rPr>
              <w:t xml:space="preserve"> </w:t>
            </w:r>
            <w:r>
              <w:t>przyjęcia</w:t>
            </w:r>
            <w:r>
              <w:rPr>
                <w:spacing w:val="-3"/>
              </w:rPr>
              <w:t xml:space="preserve"> </w:t>
            </w:r>
            <w:r>
              <w:t>pacjenta</w:t>
            </w:r>
            <w:r>
              <w:rPr>
                <w:spacing w:val="-2"/>
              </w:rPr>
              <w:t xml:space="preserve"> </w:t>
            </w:r>
            <w:r>
              <w:t>na</w:t>
            </w:r>
            <w:r>
              <w:rPr>
                <w:spacing w:val="-6"/>
              </w:rPr>
              <w:t xml:space="preserve"> </w:t>
            </w:r>
            <w:r>
              <w:t>oddział</w:t>
            </w:r>
            <w:r>
              <w:rPr>
                <w:spacing w:val="-5"/>
              </w:rPr>
              <w:t xml:space="preserve"> </w:t>
            </w:r>
            <w:r>
              <w:t>system</w:t>
            </w:r>
            <w:r>
              <w:rPr>
                <w:spacing w:val="1"/>
              </w:rPr>
              <w:t xml:space="preserve"> </w:t>
            </w:r>
            <w:r>
              <w:t>powinien</w:t>
            </w:r>
            <w:r>
              <w:rPr>
                <w:spacing w:val="-2"/>
              </w:rPr>
              <w:t xml:space="preserve"> umożliwiać:</w:t>
            </w:r>
          </w:p>
        </w:tc>
      </w:tr>
      <w:tr w:rsidR="00747BBF" w14:paraId="61A26C99" w14:textId="77777777">
        <w:trPr>
          <w:trHeight w:val="318"/>
        </w:trPr>
        <w:tc>
          <w:tcPr>
            <w:tcW w:w="638" w:type="dxa"/>
            <w:shd w:val="clear" w:color="auto" w:fill="D9E1F3"/>
          </w:tcPr>
          <w:p w14:paraId="5C8F46D8" w14:textId="77777777" w:rsidR="00747BBF" w:rsidRDefault="00927A6E">
            <w:pPr>
              <w:pStyle w:val="TableParagraph"/>
            </w:pPr>
            <w:r>
              <w:rPr>
                <w:spacing w:val="-5"/>
              </w:rPr>
              <w:t>41.</w:t>
            </w:r>
          </w:p>
        </w:tc>
        <w:tc>
          <w:tcPr>
            <w:tcW w:w="8430" w:type="dxa"/>
            <w:shd w:val="clear" w:color="auto" w:fill="D9E1F3"/>
          </w:tcPr>
          <w:p w14:paraId="7F9DBE82" w14:textId="77777777" w:rsidR="00747BBF" w:rsidRDefault="00927A6E">
            <w:pPr>
              <w:pStyle w:val="TableParagraph"/>
              <w:ind w:left="158"/>
            </w:pPr>
            <w:r>
              <w:t>nadanie</w:t>
            </w:r>
            <w:r>
              <w:rPr>
                <w:spacing w:val="-8"/>
              </w:rPr>
              <w:t xml:space="preserve"> </w:t>
            </w:r>
            <w:r>
              <w:t>numeru</w:t>
            </w:r>
            <w:r>
              <w:rPr>
                <w:spacing w:val="-8"/>
              </w:rPr>
              <w:t xml:space="preserve"> </w:t>
            </w:r>
            <w:r>
              <w:t>Księgi</w:t>
            </w:r>
            <w:r>
              <w:rPr>
                <w:spacing w:val="-8"/>
              </w:rPr>
              <w:t xml:space="preserve"> </w:t>
            </w:r>
            <w:r>
              <w:t>Oddziałowej</w:t>
            </w:r>
            <w:r>
              <w:rPr>
                <w:spacing w:val="-3"/>
              </w:rPr>
              <w:t xml:space="preserve"> </w:t>
            </w:r>
            <w:r>
              <w:t>–</w:t>
            </w:r>
            <w:r>
              <w:rPr>
                <w:spacing w:val="-8"/>
              </w:rPr>
              <w:t xml:space="preserve"> </w:t>
            </w:r>
            <w:r>
              <w:t>automatycznego</w:t>
            </w:r>
            <w:r>
              <w:rPr>
                <w:spacing w:val="-4"/>
              </w:rPr>
              <w:t xml:space="preserve"> </w:t>
            </w:r>
            <w:r>
              <w:t>lub</w:t>
            </w:r>
            <w:r>
              <w:rPr>
                <w:spacing w:val="-7"/>
              </w:rPr>
              <w:t xml:space="preserve"> </w:t>
            </w:r>
            <w:r>
              <w:t>wpisanie</w:t>
            </w:r>
            <w:r>
              <w:rPr>
                <w:spacing w:val="-6"/>
              </w:rPr>
              <w:t xml:space="preserve"> </w:t>
            </w:r>
            <w:r>
              <w:t>przez</w:t>
            </w:r>
            <w:r>
              <w:rPr>
                <w:spacing w:val="-5"/>
              </w:rPr>
              <w:t xml:space="preserve"> </w:t>
            </w:r>
            <w:r>
              <w:rPr>
                <w:spacing w:val="-2"/>
              </w:rPr>
              <w:t>użytkownika,</w:t>
            </w:r>
          </w:p>
        </w:tc>
      </w:tr>
      <w:tr w:rsidR="00747BBF" w14:paraId="62890445" w14:textId="77777777">
        <w:trPr>
          <w:trHeight w:val="321"/>
        </w:trPr>
        <w:tc>
          <w:tcPr>
            <w:tcW w:w="638" w:type="dxa"/>
          </w:tcPr>
          <w:p w14:paraId="2F2D0EA9" w14:textId="77777777" w:rsidR="00747BBF" w:rsidRDefault="00927A6E">
            <w:pPr>
              <w:pStyle w:val="TableParagraph"/>
            </w:pPr>
            <w:r>
              <w:rPr>
                <w:spacing w:val="-5"/>
              </w:rPr>
              <w:t>42.</w:t>
            </w:r>
          </w:p>
        </w:tc>
        <w:tc>
          <w:tcPr>
            <w:tcW w:w="8430" w:type="dxa"/>
          </w:tcPr>
          <w:p w14:paraId="6E984481" w14:textId="77777777" w:rsidR="00747BBF" w:rsidRDefault="00927A6E">
            <w:pPr>
              <w:pStyle w:val="TableParagraph"/>
              <w:ind w:left="158"/>
            </w:pPr>
            <w:r>
              <w:t>wprowadzenie</w:t>
            </w:r>
            <w:r>
              <w:rPr>
                <w:spacing w:val="-8"/>
              </w:rPr>
              <w:t xml:space="preserve"> </w:t>
            </w:r>
            <w:r>
              <w:t>danych</w:t>
            </w:r>
            <w:r>
              <w:rPr>
                <w:spacing w:val="-7"/>
              </w:rPr>
              <w:t xml:space="preserve"> </w:t>
            </w:r>
            <w:r>
              <w:t>lekarza</w:t>
            </w:r>
            <w:r>
              <w:rPr>
                <w:spacing w:val="-7"/>
              </w:rPr>
              <w:t xml:space="preserve"> </w:t>
            </w:r>
            <w:r>
              <w:rPr>
                <w:spacing w:val="-2"/>
              </w:rPr>
              <w:t>prowadzącego,</w:t>
            </w:r>
          </w:p>
        </w:tc>
      </w:tr>
      <w:tr w:rsidR="00747BBF" w14:paraId="32250DD9" w14:textId="77777777">
        <w:trPr>
          <w:trHeight w:val="318"/>
        </w:trPr>
        <w:tc>
          <w:tcPr>
            <w:tcW w:w="638" w:type="dxa"/>
            <w:shd w:val="clear" w:color="auto" w:fill="D9E1F3"/>
          </w:tcPr>
          <w:p w14:paraId="3D75AB33" w14:textId="77777777" w:rsidR="00747BBF" w:rsidRDefault="00927A6E">
            <w:pPr>
              <w:pStyle w:val="TableParagraph"/>
            </w:pPr>
            <w:r>
              <w:rPr>
                <w:spacing w:val="-5"/>
              </w:rPr>
              <w:t>43.</w:t>
            </w:r>
          </w:p>
        </w:tc>
        <w:tc>
          <w:tcPr>
            <w:tcW w:w="8430" w:type="dxa"/>
            <w:shd w:val="clear" w:color="auto" w:fill="D9E1F3"/>
          </w:tcPr>
          <w:p w14:paraId="66359F16" w14:textId="77777777" w:rsidR="00747BBF" w:rsidRDefault="00927A6E">
            <w:pPr>
              <w:pStyle w:val="TableParagraph"/>
              <w:ind w:left="158"/>
            </w:pPr>
            <w:r>
              <w:t>możliwość</w:t>
            </w:r>
            <w:r>
              <w:rPr>
                <w:spacing w:val="-8"/>
              </w:rPr>
              <w:t xml:space="preserve"> </w:t>
            </w:r>
            <w:r>
              <w:t>modyfikacji</w:t>
            </w:r>
            <w:r>
              <w:rPr>
                <w:spacing w:val="-5"/>
              </w:rPr>
              <w:t xml:space="preserve"> </w:t>
            </w:r>
            <w:r>
              <w:t>danych</w:t>
            </w:r>
            <w:r>
              <w:rPr>
                <w:spacing w:val="-5"/>
              </w:rPr>
              <w:t xml:space="preserve"> </w:t>
            </w:r>
            <w:r>
              <w:rPr>
                <w:spacing w:val="-2"/>
              </w:rPr>
              <w:t>płatnika,</w:t>
            </w:r>
          </w:p>
        </w:tc>
      </w:tr>
      <w:tr w:rsidR="00747BBF" w14:paraId="31A3AFE1" w14:textId="77777777">
        <w:trPr>
          <w:trHeight w:val="628"/>
        </w:trPr>
        <w:tc>
          <w:tcPr>
            <w:tcW w:w="638" w:type="dxa"/>
          </w:tcPr>
          <w:p w14:paraId="5291052A" w14:textId="77777777" w:rsidR="00747BBF" w:rsidRDefault="00927A6E">
            <w:pPr>
              <w:pStyle w:val="TableParagraph"/>
            </w:pPr>
            <w:r>
              <w:rPr>
                <w:spacing w:val="-5"/>
              </w:rPr>
              <w:t>44.</w:t>
            </w:r>
          </w:p>
        </w:tc>
        <w:tc>
          <w:tcPr>
            <w:tcW w:w="8430" w:type="dxa"/>
          </w:tcPr>
          <w:p w14:paraId="207FF31A" w14:textId="77777777" w:rsidR="00747BBF" w:rsidRDefault="00927A6E">
            <w:pPr>
              <w:pStyle w:val="TableParagraph"/>
              <w:ind w:left="158"/>
            </w:pPr>
            <w:r>
              <w:t>wprowadzenie</w:t>
            </w:r>
            <w:r>
              <w:rPr>
                <w:spacing w:val="10"/>
              </w:rPr>
              <w:t xml:space="preserve"> </w:t>
            </w:r>
            <w:r>
              <w:t>danych</w:t>
            </w:r>
            <w:r>
              <w:rPr>
                <w:spacing w:val="11"/>
              </w:rPr>
              <w:t xml:space="preserve"> </w:t>
            </w:r>
            <w:r>
              <w:t>o</w:t>
            </w:r>
            <w:r>
              <w:rPr>
                <w:spacing w:val="11"/>
              </w:rPr>
              <w:t xml:space="preserve"> </w:t>
            </w:r>
            <w:r>
              <w:t>miejscu</w:t>
            </w:r>
            <w:r>
              <w:rPr>
                <w:spacing w:val="11"/>
              </w:rPr>
              <w:t xml:space="preserve"> </w:t>
            </w:r>
            <w:r>
              <w:t>hospitalizacji</w:t>
            </w:r>
            <w:r>
              <w:rPr>
                <w:spacing w:val="10"/>
              </w:rPr>
              <w:t xml:space="preserve"> </w:t>
            </w:r>
            <w:r>
              <w:t>w</w:t>
            </w:r>
            <w:r>
              <w:rPr>
                <w:spacing w:val="12"/>
              </w:rPr>
              <w:t xml:space="preserve"> </w:t>
            </w:r>
            <w:r>
              <w:t>ramach</w:t>
            </w:r>
            <w:r>
              <w:rPr>
                <w:spacing w:val="9"/>
              </w:rPr>
              <w:t xml:space="preserve"> </w:t>
            </w:r>
            <w:r>
              <w:t>oddziału:</w:t>
            </w:r>
            <w:r>
              <w:rPr>
                <w:spacing w:val="12"/>
              </w:rPr>
              <w:t xml:space="preserve"> </w:t>
            </w:r>
            <w:r>
              <w:t>odcinka</w:t>
            </w:r>
            <w:r>
              <w:rPr>
                <w:spacing w:val="13"/>
              </w:rPr>
              <w:t xml:space="preserve"> </w:t>
            </w:r>
            <w:r>
              <w:rPr>
                <w:spacing w:val="-2"/>
              </w:rPr>
              <w:t>oddziałowego,</w:t>
            </w:r>
          </w:p>
          <w:p w14:paraId="679DF3ED" w14:textId="77777777" w:rsidR="00747BBF" w:rsidRDefault="00927A6E">
            <w:pPr>
              <w:pStyle w:val="TableParagraph"/>
              <w:spacing w:before="41" w:line="240" w:lineRule="auto"/>
              <w:ind w:left="117"/>
            </w:pPr>
            <w:r>
              <w:rPr>
                <w:spacing w:val="-2"/>
              </w:rPr>
              <w:t>łóżka,</w:t>
            </w:r>
          </w:p>
        </w:tc>
      </w:tr>
      <w:tr w:rsidR="00747BBF" w14:paraId="5C083A61" w14:textId="77777777">
        <w:trPr>
          <w:trHeight w:val="629"/>
        </w:trPr>
        <w:tc>
          <w:tcPr>
            <w:tcW w:w="638" w:type="dxa"/>
            <w:shd w:val="clear" w:color="auto" w:fill="D9E1F3"/>
          </w:tcPr>
          <w:p w14:paraId="6F9F09FA" w14:textId="77777777" w:rsidR="00747BBF" w:rsidRDefault="00927A6E">
            <w:pPr>
              <w:pStyle w:val="TableParagraph"/>
            </w:pPr>
            <w:r>
              <w:rPr>
                <w:spacing w:val="-5"/>
              </w:rPr>
              <w:t>45.</w:t>
            </w:r>
          </w:p>
        </w:tc>
        <w:tc>
          <w:tcPr>
            <w:tcW w:w="8430" w:type="dxa"/>
            <w:shd w:val="clear" w:color="auto" w:fill="D9E1F3"/>
          </w:tcPr>
          <w:p w14:paraId="434EA159" w14:textId="77777777" w:rsidR="00747BBF" w:rsidRDefault="00927A6E">
            <w:pPr>
              <w:pStyle w:val="TableParagraph"/>
              <w:ind w:left="158"/>
            </w:pPr>
            <w:r>
              <w:t>wprowadzenie</w:t>
            </w:r>
            <w:r>
              <w:rPr>
                <w:spacing w:val="10"/>
              </w:rPr>
              <w:t xml:space="preserve"> </w:t>
            </w:r>
            <w:r>
              <w:t>danych</w:t>
            </w:r>
            <w:r>
              <w:rPr>
                <w:spacing w:val="11"/>
              </w:rPr>
              <w:t xml:space="preserve"> </w:t>
            </w:r>
            <w:r>
              <w:t>o</w:t>
            </w:r>
            <w:r>
              <w:rPr>
                <w:spacing w:val="14"/>
              </w:rPr>
              <w:t xml:space="preserve"> </w:t>
            </w:r>
            <w:r>
              <w:t>rodzaju</w:t>
            </w:r>
            <w:r>
              <w:rPr>
                <w:spacing w:val="13"/>
              </w:rPr>
              <w:t xml:space="preserve"> </w:t>
            </w:r>
            <w:r>
              <w:t>hospitalizacji</w:t>
            </w:r>
            <w:r>
              <w:rPr>
                <w:spacing w:val="14"/>
              </w:rPr>
              <w:t xml:space="preserve"> </w:t>
            </w:r>
            <w:r>
              <w:t>do</w:t>
            </w:r>
            <w:r>
              <w:rPr>
                <w:spacing w:val="14"/>
              </w:rPr>
              <w:t xml:space="preserve"> </w:t>
            </w:r>
            <w:r>
              <w:t>celów</w:t>
            </w:r>
            <w:r>
              <w:rPr>
                <w:spacing w:val="12"/>
              </w:rPr>
              <w:t xml:space="preserve"> </w:t>
            </w:r>
            <w:r>
              <w:t>statystycznych,</w:t>
            </w:r>
            <w:r>
              <w:rPr>
                <w:spacing w:val="15"/>
              </w:rPr>
              <w:t xml:space="preserve"> </w:t>
            </w:r>
            <w:r>
              <w:t>np.</w:t>
            </w:r>
            <w:r>
              <w:rPr>
                <w:spacing w:val="11"/>
              </w:rPr>
              <w:t xml:space="preserve"> </w:t>
            </w:r>
            <w:r>
              <w:t>całodobowa</w:t>
            </w:r>
            <w:r>
              <w:rPr>
                <w:spacing w:val="13"/>
              </w:rPr>
              <w:t xml:space="preserve"> </w:t>
            </w:r>
            <w:r>
              <w:rPr>
                <w:spacing w:val="-10"/>
              </w:rPr>
              <w:t>z</w:t>
            </w:r>
          </w:p>
          <w:p w14:paraId="3A90B1F8" w14:textId="77777777" w:rsidR="00747BBF" w:rsidRDefault="00927A6E">
            <w:pPr>
              <w:pStyle w:val="TableParagraph"/>
              <w:spacing w:before="41" w:line="240" w:lineRule="auto"/>
              <w:ind w:left="117"/>
            </w:pPr>
            <w:r>
              <w:t>zabiegiem</w:t>
            </w:r>
            <w:r>
              <w:rPr>
                <w:spacing w:val="-6"/>
              </w:rPr>
              <w:t xml:space="preserve"> </w:t>
            </w:r>
            <w:r>
              <w:t>operacyjnym,</w:t>
            </w:r>
            <w:r>
              <w:rPr>
                <w:spacing w:val="-7"/>
              </w:rPr>
              <w:t xml:space="preserve"> </w:t>
            </w:r>
            <w:r>
              <w:t>dzienna</w:t>
            </w:r>
            <w:r>
              <w:rPr>
                <w:spacing w:val="-5"/>
              </w:rPr>
              <w:t xml:space="preserve"> </w:t>
            </w:r>
            <w:r>
              <w:t>z</w:t>
            </w:r>
            <w:r>
              <w:rPr>
                <w:spacing w:val="-4"/>
              </w:rPr>
              <w:t xml:space="preserve"> </w:t>
            </w:r>
            <w:r>
              <w:t>bez</w:t>
            </w:r>
            <w:r>
              <w:rPr>
                <w:spacing w:val="-5"/>
              </w:rPr>
              <w:t xml:space="preserve"> </w:t>
            </w:r>
            <w:r>
              <w:t>zabiegów</w:t>
            </w:r>
            <w:r>
              <w:rPr>
                <w:spacing w:val="-3"/>
              </w:rPr>
              <w:t xml:space="preserve"> </w:t>
            </w:r>
            <w:r>
              <w:t>i</w:t>
            </w:r>
            <w:r>
              <w:rPr>
                <w:spacing w:val="-5"/>
              </w:rPr>
              <w:t xml:space="preserve"> </w:t>
            </w:r>
            <w:r>
              <w:t>badań</w:t>
            </w:r>
            <w:r>
              <w:rPr>
                <w:spacing w:val="-5"/>
              </w:rPr>
              <w:t xml:space="preserve"> </w:t>
            </w:r>
            <w:r>
              <w:t>laboratoryjnych,</w:t>
            </w:r>
            <w:r>
              <w:rPr>
                <w:spacing w:val="-4"/>
              </w:rPr>
              <w:t xml:space="preserve"> itp.</w:t>
            </w:r>
          </w:p>
        </w:tc>
      </w:tr>
      <w:tr w:rsidR="00747BBF" w14:paraId="29D43B3D" w14:textId="77777777">
        <w:trPr>
          <w:trHeight w:val="743"/>
        </w:trPr>
        <w:tc>
          <w:tcPr>
            <w:tcW w:w="638" w:type="dxa"/>
          </w:tcPr>
          <w:p w14:paraId="42B4796C" w14:textId="77777777" w:rsidR="00747BBF" w:rsidRDefault="00747BBF">
            <w:pPr>
              <w:pStyle w:val="TableParagraph"/>
              <w:spacing w:line="240" w:lineRule="auto"/>
              <w:ind w:left="0"/>
              <w:rPr>
                <w:rFonts w:ascii="Times New Roman"/>
                <w:sz w:val="20"/>
              </w:rPr>
            </w:pPr>
          </w:p>
        </w:tc>
        <w:tc>
          <w:tcPr>
            <w:tcW w:w="8430" w:type="dxa"/>
          </w:tcPr>
          <w:p w14:paraId="20A30A70" w14:textId="77777777" w:rsidR="00747BBF" w:rsidRDefault="00927A6E">
            <w:pPr>
              <w:pStyle w:val="TableParagraph"/>
              <w:spacing w:before="243" w:line="240" w:lineRule="auto"/>
              <w:ind w:left="108"/>
              <w:rPr>
                <w:b/>
                <w:sz w:val="20"/>
              </w:rPr>
            </w:pPr>
            <w:r>
              <w:rPr>
                <w:b/>
                <w:color w:val="2E5395"/>
                <w:sz w:val="20"/>
              </w:rPr>
              <w:t>Pobyt</w:t>
            </w:r>
            <w:r>
              <w:rPr>
                <w:b/>
                <w:color w:val="2E5395"/>
                <w:spacing w:val="-5"/>
                <w:sz w:val="20"/>
              </w:rPr>
              <w:t xml:space="preserve"> </w:t>
            </w:r>
            <w:r>
              <w:rPr>
                <w:b/>
                <w:color w:val="2E5395"/>
                <w:sz w:val="20"/>
              </w:rPr>
              <w:t>pacjenta</w:t>
            </w:r>
            <w:r>
              <w:rPr>
                <w:b/>
                <w:color w:val="2E5395"/>
                <w:spacing w:val="-5"/>
                <w:sz w:val="20"/>
              </w:rPr>
              <w:t xml:space="preserve"> </w:t>
            </w:r>
            <w:r>
              <w:rPr>
                <w:b/>
                <w:color w:val="2E5395"/>
                <w:sz w:val="20"/>
              </w:rPr>
              <w:t>na</w:t>
            </w:r>
            <w:r>
              <w:rPr>
                <w:b/>
                <w:color w:val="2E5395"/>
                <w:spacing w:val="-6"/>
                <w:sz w:val="20"/>
              </w:rPr>
              <w:t xml:space="preserve"> </w:t>
            </w:r>
            <w:r>
              <w:rPr>
                <w:b/>
                <w:color w:val="2E5395"/>
                <w:spacing w:val="-2"/>
                <w:sz w:val="20"/>
              </w:rPr>
              <w:t>oddziale</w:t>
            </w:r>
          </w:p>
        </w:tc>
      </w:tr>
      <w:tr w:rsidR="00747BBF" w14:paraId="74AA4028" w14:textId="77777777">
        <w:trPr>
          <w:trHeight w:val="628"/>
        </w:trPr>
        <w:tc>
          <w:tcPr>
            <w:tcW w:w="638" w:type="dxa"/>
            <w:shd w:val="clear" w:color="auto" w:fill="D9E1F3"/>
          </w:tcPr>
          <w:p w14:paraId="4DF150C0" w14:textId="77777777" w:rsidR="00747BBF" w:rsidRDefault="00927A6E">
            <w:pPr>
              <w:pStyle w:val="TableParagraph"/>
            </w:pPr>
            <w:r>
              <w:rPr>
                <w:spacing w:val="-5"/>
              </w:rPr>
              <w:t>46.</w:t>
            </w:r>
          </w:p>
        </w:tc>
        <w:tc>
          <w:tcPr>
            <w:tcW w:w="8430" w:type="dxa"/>
            <w:shd w:val="clear" w:color="auto" w:fill="D9E1F3"/>
          </w:tcPr>
          <w:p w14:paraId="3DB3BB6E" w14:textId="77777777" w:rsidR="00747BBF" w:rsidRDefault="00927A6E">
            <w:pPr>
              <w:pStyle w:val="TableParagraph"/>
              <w:ind w:left="108"/>
            </w:pPr>
            <w:r>
              <w:t>System</w:t>
            </w:r>
            <w:r>
              <w:rPr>
                <w:spacing w:val="53"/>
              </w:rPr>
              <w:t xml:space="preserve"> </w:t>
            </w:r>
            <w:r>
              <w:t>musi</w:t>
            </w:r>
            <w:r>
              <w:rPr>
                <w:spacing w:val="55"/>
              </w:rPr>
              <w:t xml:space="preserve"> </w:t>
            </w:r>
            <w:r>
              <w:t>umożliwić</w:t>
            </w:r>
            <w:r>
              <w:rPr>
                <w:spacing w:val="56"/>
              </w:rPr>
              <w:t xml:space="preserve"> </w:t>
            </w:r>
            <w:r>
              <w:t>rejestrację</w:t>
            </w:r>
            <w:r>
              <w:rPr>
                <w:spacing w:val="56"/>
              </w:rPr>
              <w:t xml:space="preserve"> </w:t>
            </w:r>
            <w:r>
              <w:t>wywiadu</w:t>
            </w:r>
            <w:r>
              <w:rPr>
                <w:spacing w:val="53"/>
              </w:rPr>
              <w:t xml:space="preserve"> </w:t>
            </w:r>
            <w:r>
              <w:t>wstępnego</w:t>
            </w:r>
            <w:r>
              <w:rPr>
                <w:spacing w:val="56"/>
              </w:rPr>
              <w:t xml:space="preserve"> </w:t>
            </w:r>
            <w:r>
              <w:t>z</w:t>
            </w:r>
            <w:r>
              <w:rPr>
                <w:spacing w:val="54"/>
              </w:rPr>
              <w:t xml:space="preserve"> </w:t>
            </w:r>
            <w:r>
              <w:t>możliwością</w:t>
            </w:r>
            <w:r>
              <w:rPr>
                <w:spacing w:val="55"/>
              </w:rPr>
              <w:t xml:space="preserve"> </w:t>
            </w:r>
            <w:r>
              <w:t>użycia</w:t>
            </w:r>
            <w:r>
              <w:rPr>
                <w:spacing w:val="55"/>
              </w:rPr>
              <w:t xml:space="preserve"> </w:t>
            </w:r>
            <w:r>
              <w:rPr>
                <w:spacing w:val="-2"/>
              </w:rPr>
              <w:t>słownika</w:t>
            </w:r>
          </w:p>
          <w:p w14:paraId="332A3118" w14:textId="77777777" w:rsidR="00747BBF" w:rsidRDefault="00927A6E">
            <w:pPr>
              <w:pStyle w:val="TableParagraph"/>
              <w:spacing w:before="41" w:line="240" w:lineRule="auto"/>
              <w:ind w:left="117"/>
            </w:pPr>
            <w:r>
              <w:t>tekstów</w:t>
            </w:r>
            <w:r>
              <w:rPr>
                <w:spacing w:val="-8"/>
              </w:rPr>
              <w:t xml:space="preserve"> </w:t>
            </w:r>
            <w:r>
              <w:t>standardowych</w:t>
            </w:r>
            <w:r>
              <w:rPr>
                <w:spacing w:val="-9"/>
              </w:rPr>
              <w:t xml:space="preserve"> </w:t>
            </w:r>
            <w:r>
              <w:t>lub</w:t>
            </w:r>
            <w:r>
              <w:rPr>
                <w:spacing w:val="-9"/>
              </w:rPr>
              <w:t xml:space="preserve"> </w:t>
            </w:r>
            <w:r>
              <w:t>zdefiniowanych</w:t>
            </w:r>
            <w:r>
              <w:rPr>
                <w:spacing w:val="-8"/>
              </w:rPr>
              <w:t xml:space="preserve"> </w:t>
            </w:r>
            <w:r>
              <w:rPr>
                <w:spacing w:val="-2"/>
              </w:rPr>
              <w:t>formularzy,</w:t>
            </w:r>
          </w:p>
        </w:tc>
      </w:tr>
      <w:tr w:rsidR="00747BBF" w14:paraId="506D72C2" w14:textId="77777777">
        <w:trPr>
          <w:trHeight w:val="321"/>
        </w:trPr>
        <w:tc>
          <w:tcPr>
            <w:tcW w:w="638" w:type="dxa"/>
          </w:tcPr>
          <w:p w14:paraId="426C2196" w14:textId="77777777" w:rsidR="00747BBF" w:rsidRDefault="00927A6E">
            <w:pPr>
              <w:pStyle w:val="TableParagraph"/>
              <w:spacing w:before="1" w:line="240" w:lineRule="auto"/>
            </w:pPr>
            <w:r>
              <w:rPr>
                <w:spacing w:val="-5"/>
              </w:rPr>
              <w:t>47.</w:t>
            </w:r>
          </w:p>
        </w:tc>
        <w:tc>
          <w:tcPr>
            <w:tcW w:w="8430" w:type="dxa"/>
          </w:tcPr>
          <w:p w14:paraId="4951566D" w14:textId="77777777" w:rsidR="00747BBF" w:rsidRDefault="00927A6E">
            <w:pPr>
              <w:pStyle w:val="TableParagraph"/>
              <w:spacing w:before="1" w:line="240" w:lineRule="auto"/>
              <w:ind w:left="108"/>
            </w:pPr>
            <w:r>
              <w:t>System</w:t>
            </w:r>
            <w:r>
              <w:rPr>
                <w:spacing w:val="-8"/>
              </w:rPr>
              <w:t xml:space="preserve"> </w:t>
            </w:r>
            <w:r>
              <w:t>musi</w:t>
            </w:r>
            <w:r>
              <w:rPr>
                <w:spacing w:val="-6"/>
              </w:rPr>
              <w:t xml:space="preserve"> </w:t>
            </w:r>
            <w:r>
              <w:t>umożliwiać</w:t>
            </w:r>
            <w:r>
              <w:rPr>
                <w:spacing w:val="-7"/>
              </w:rPr>
              <w:t xml:space="preserve"> </w:t>
            </w:r>
            <w:r>
              <w:t>rejestrację</w:t>
            </w:r>
            <w:r>
              <w:rPr>
                <w:spacing w:val="-6"/>
              </w:rPr>
              <w:t xml:space="preserve"> </w:t>
            </w:r>
            <w:proofErr w:type="spellStart"/>
            <w:r>
              <w:t>rozpoznań</w:t>
            </w:r>
            <w:proofErr w:type="spellEnd"/>
            <w:r>
              <w:t>:</w:t>
            </w:r>
            <w:r>
              <w:rPr>
                <w:spacing w:val="-8"/>
              </w:rPr>
              <w:t xml:space="preserve"> </w:t>
            </w:r>
            <w:r>
              <w:t>wstępnego,</w:t>
            </w:r>
            <w:r>
              <w:rPr>
                <w:spacing w:val="-7"/>
              </w:rPr>
              <w:t xml:space="preserve"> </w:t>
            </w:r>
            <w:r>
              <w:t>końcowego,</w:t>
            </w:r>
            <w:r>
              <w:rPr>
                <w:spacing w:val="-9"/>
              </w:rPr>
              <w:t xml:space="preserve"> </w:t>
            </w:r>
            <w:r>
              <w:t>przyczyny</w:t>
            </w:r>
            <w:r>
              <w:rPr>
                <w:spacing w:val="-6"/>
              </w:rPr>
              <w:t xml:space="preserve"> </w:t>
            </w:r>
            <w:r>
              <w:rPr>
                <w:spacing w:val="-2"/>
              </w:rPr>
              <w:t>zgonu,</w:t>
            </w:r>
          </w:p>
        </w:tc>
      </w:tr>
      <w:tr w:rsidR="00747BBF" w14:paraId="0D4E7256" w14:textId="77777777">
        <w:trPr>
          <w:trHeight w:val="628"/>
        </w:trPr>
        <w:tc>
          <w:tcPr>
            <w:tcW w:w="638" w:type="dxa"/>
            <w:shd w:val="clear" w:color="auto" w:fill="D9E1F3"/>
          </w:tcPr>
          <w:p w14:paraId="11D84A2E" w14:textId="77777777" w:rsidR="00747BBF" w:rsidRDefault="00927A6E">
            <w:pPr>
              <w:pStyle w:val="TableParagraph"/>
            </w:pPr>
            <w:r>
              <w:rPr>
                <w:spacing w:val="-5"/>
              </w:rPr>
              <w:t>48.</w:t>
            </w:r>
          </w:p>
        </w:tc>
        <w:tc>
          <w:tcPr>
            <w:tcW w:w="8430" w:type="dxa"/>
            <w:shd w:val="clear" w:color="auto" w:fill="D9E1F3"/>
          </w:tcPr>
          <w:p w14:paraId="31A2880D" w14:textId="77777777" w:rsidR="00747BBF" w:rsidRDefault="00927A6E">
            <w:pPr>
              <w:pStyle w:val="TableParagraph"/>
              <w:ind w:left="108"/>
            </w:pPr>
            <w:r>
              <w:t>System</w:t>
            </w:r>
            <w:r>
              <w:rPr>
                <w:spacing w:val="-1"/>
              </w:rPr>
              <w:t xml:space="preserve"> </w:t>
            </w:r>
            <w:r>
              <w:t>powinien</w:t>
            </w:r>
            <w:r>
              <w:rPr>
                <w:spacing w:val="3"/>
              </w:rPr>
              <w:t xml:space="preserve"> </w:t>
            </w:r>
            <w:r>
              <w:t>sygnalizować</w:t>
            </w:r>
            <w:r>
              <w:rPr>
                <w:spacing w:val="4"/>
              </w:rPr>
              <w:t xml:space="preserve"> </w:t>
            </w:r>
            <w:r>
              <w:t>brak</w:t>
            </w:r>
            <w:r>
              <w:rPr>
                <w:spacing w:val="3"/>
              </w:rPr>
              <w:t xml:space="preserve"> </w:t>
            </w:r>
            <w:r>
              <w:t>rozpoznania dodatkowego</w:t>
            </w:r>
            <w:r>
              <w:rPr>
                <w:spacing w:val="4"/>
              </w:rPr>
              <w:t xml:space="preserve"> </w:t>
            </w:r>
            <w:r>
              <w:t>z zakresu</w:t>
            </w:r>
            <w:r>
              <w:rPr>
                <w:spacing w:val="2"/>
              </w:rPr>
              <w:t xml:space="preserve"> </w:t>
            </w:r>
            <w:r>
              <w:t>V-Y</w:t>
            </w:r>
            <w:r>
              <w:rPr>
                <w:spacing w:val="1"/>
              </w:rPr>
              <w:t xml:space="preserve"> </w:t>
            </w:r>
            <w:r>
              <w:t>przy</w:t>
            </w:r>
            <w:r>
              <w:rPr>
                <w:spacing w:val="4"/>
              </w:rPr>
              <w:t xml:space="preserve"> </w:t>
            </w:r>
            <w:r>
              <w:rPr>
                <w:spacing w:val="-2"/>
              </w:rPr>
              <w:t>podanym</w:t>
            </w:r>
          </w:p>
          <w:p w14:paraId="434A1D2F" w14:textId="77777777" w:rsidR="00747BBF" w:rsidRDefault="00927A6E">
            <w:pPr>
              <w:pStyle w:val="TableParagraph"/>
              <w:spacing w:before="41" w:line="240" w:lineRule="auto"/>
              <w:ind w:left="117"/>
            </w:pPr>
            <w:r>
              <w:t>rozpoznaniu</w:t>
            </w:r>
            <w:r>
              <w:rPr>
                <w:spacing w:val="-8"/>
              </w:rPr>
              <w:t xml:space="preserve"> </w:t>
            </w:r>
            <w:r>
              <w:t>zasadniczym</w:t>
            </w:r>
            <w:r>
              <w:rPr>
                <w:spacing w:val="-4"/>
              </w:rPr>
              <w:t xml:space="preserve"> </w:t>
            </w:r>
            <w:r>
              <w:t>z</w:t>
            </w:r>
            <w:r>
              <w:rPr>
                <w:spacing w:val="-8"/>
              </w:rPr>
              <w:t xml:space="preserve"> </w:t>
            </w:r>
            <w:r>
              <w:t>grup</w:t>
            </w:r>
            <w:r>
              <w:rPr>
                <w:spacing w:val="-6"/>
              </w:rPr>
              <w:t xml:space="preserve"> </w:t>
            </w:r>
            <w:r>
              <w:t>S-</w:t>
            </w:r>
            <w:r>
              <w:rPr>
                <w:spacing w:val="-10"/>
              </w:rPr>
              <w:t>T</w:t>
            </w:r>
          </w:p>
        </w:tc>
      </w:tr>
      <w:tr w:rsidR="00747BBF" w14:paraId="34E6D382" w14:textId="77777777">
        <w:trPr>
          <w:trHeight w:val="937"/>
        </w:trPr>
        <w:tc>
          <w:tcPr>
            <w:tcW w:w="638" w:type="dxa"/>
          </w:tcPr>
          <w:p w14:paraId="1585140D" w14:textId="77777777" w:rsidR="00747BBF" w:rsidRDefault="00927A6E">
            <w:pPr>
              <w:pStyle w:val="TableParagraph"/>
            </w:pPr>
            <w:r>
              <w:rPr>
                <w:spacing w:val="-5"/>
              </w:rPr>
              <w:t>49.</w:t>
            </w:r>
          </w:p>
        </w:tc>
        <w:tc>
          <w:tcPr>
            <w:tcW w:w="8430" w:type="dxa"/>
          </w:tcPr>
          <w:p w14:paraId="2D5F0327" w14:textId="77777777" w:rsidR="00747BBF" w:rsidRDefault="00927A6E">
            <w:pPr>
              <w:pStyle w:val="TableParagraph"/>
              <w:tabs>
                <w:tab w:val="left" w:pos="966"/>
                <w:tab w:val="left" w:pos="2005"/>
                <w:tab w:val="left" w:pos="3216"/>
                <w:tab w:val="left" w:pos="4323"/>
                <w:tab w:val="left" w:pos="5726"/>
                <w:tab w:val="left" w:pos="7393"/>
              </w:tabs>
              <w:ind w:left="117" w:hanging="10"/>
            </w:pPr>
            <w:r>
              <w:rPr>
                <w:spacing w:val="-2"/>
              </w:rPr>
              <w:t>System</w:t>
            </w:r>
            <w:r>
              <w:tab/>
            </w:r>
            <w:r>
              <w:rPr>
                <w:spacing w:val="-2"/>
              </w:rPr>
              <w:t>powinien</w:t>
            </w:r>
            <w:r>
              <w:tab/>
            </w:r>
            <w:r>
              <w:rPr>
                <w:spacing w:val="-2"/>
              </w:rPr>
              <w:t>umożliwiać</w:t>
            </w:r>
            <w:r>
              <w:tab/>
            </w:r>
            <w:r>
              <w:rPr>
                <w:spacing w:val="-2"/>
              </w:rPr>
              <w:t>tworzenie</w:t>
            </w:r>
            <w:r>
              <w:tab/>
            </w:r>
            <w:r>
              <w:rPr>
                <w:spacing w:val="-2"/>
              </w:rPr>
              <w:t>dokumentów</w:t>
            </w:r>
            <w:r>
              <w:tab/>
            </w:r>
            <w:r>
              <w:rPr>
                <w:spacing w:val="-2"/>
              </w:rPr>
              <w:t>elektronicznych,</w:t>
            </w:r>
            <w:r>
              <w:tab/>
            </w:r>
            <w:r>
              <w:rPr>
                <w:spacing w:val="-2"/>
              </w:rPr>
              <w:t>dokument</w:t>
            </w:r>
          </w:p>
          <w:p w14:paraId="3108AD23" w14:textId="77777777" w:rsidR="00747BBF" w:rsidRDefault="00927A6E">
            <w:pPr>
              <w:pStyle w:val="TableParagraph"/>
              <w:spacing w:line="310" w:lineRule="atLeast"/>
              <w:ind w:left="117"/>
            </w:pPr>
            <w:r>
              <w:t>elektroniczny</w:t>
            </w:r>
            <w:r>
              <w:rPr>
                <w:spacing w:val="-8"/>
              </w:rPr>
              <w:t xml:space="preserve"> </w:t>
            </w:r>
            <w:r>
              <w:t>musi</w:t>
            </w:r>
            <w:r>
              <w:rPr>
                <w:spacing w:val="-4"/>
              </w:rPr>
              <w:t xml:space="preserve"> </w:t>
            </w:r>
            <w:r>
              <w:t>być</w:t>
            </w:r>
            <w:r>
              <w:rPr>
                <w:spacing w:val="-4"/>
              </w:rPr>
              <w:t xml:space="preserve"> </w:t>
            </w:r>
            <w:r>
              <w:t>zgodny</w:t>
            </w:r>
            <w:r>
              <w:rPr>
                <w:spacing w:val="-4"/>
              </w:rPr>
              <w:t xml:space="preserve"> </w:t>
            </w:r>
            <w:r>
              <w:t>z</w:t>
            </w:r>
            <w:r>
              <w:rPr>
                <w:spacing w:val="-4"/>
              </w:rPr>
              <w:t xml:space="preserve"> </w:t>
            </w:r>
            <w:r>
              <w:t>aktualnie</w:t>
            </w:r>
            <w:r>
              <w:rPr>
                <w:spacing w:val="-7"/>
              </w:rPr>
              <w:t xml:space="preserve"> </w:t>
            </w:r>
            <w:r>
              <w:t>obowiązującymi</w:t>
            </w:r>
            <w:r>
              <w:rPr>
                <w:spacing w:val="-4"/>
              </w:rPr>
              <w:t xml:space="preserve"> </w:t>
            </w:r>
            <w:r>
              <w:t>uregulowaniami</w:t>
            </w:r>
            <w:r>
              <w:rPr>
                <w:spacing w:val="-4"/>
              </w:rPr>
              <w:t xml:space="preserve"> </w:t>
            </w:r>
            <w:r>
              <w:t>prawnymi</w:t>
            </w:r>
            <w:r>
              <w:rPr>
                <w:spacing w:val="-7"/>
              </w:rPr>
              <w:t xml:space="preserve"> </w:t>
            </w:r>
            <w:r>
              <w:t>lub</w:t>
            </w:r>
            <w:r>
              <w:rPr>
                <w:spacing w:val="-6"/>
              </w:rPr>
              <w:t xml:space="preserve"> </w:t>
            </w:r>
            <w:r>
              <w:t xml:space="preserve">je </w:t>
            </w:r>
            <w:r>
              <w:rPr>
                <w:spacing w:val="-2"/>
              </w:rPr>
              <w:t>przewyższać</w:t>
            </w:r>
          </w:p>
        </w:tc>
      </w:tr>
      <w:tr w:rsidR="00747BBF" w14:paraId="22DE4AAA" w14:textId="77777777">
        <w:trPr>
          <w:trHeight w:val="628"/>
        </w:trPr>
        <w:tc>
          <w:tcPr>
            <w:tcW w:w="638" w:type="dxa"/>
            <w:shd w:val="clear" w:color="auto" w:fill="D9E1F3"/>
          </w:tcPr>
          <w:p w14:paraId="164CFA1F" w14:textId="77777777" w:rsidR="00747BBF" w:rsidRDefault="00927A6E">
            <w:pPr>
              <w:pStyle w:val="TableParagraph"/>
            </w:pPr>
            <w:r>
              <w:rPr>
                <w:spacing w:val="-5"/>
              </w:rPr>
              <w:t>50.</w:t>
            </w:r>
          </w:p>
        </w:tc>
        <w:tc>
          <w:tcPr>
            <w:tcW w:w="8430" w:type="dxa"/>
            <w:shd w:val="clear" w:color="auto" w:fill="D9E1F3"/>
          </w:tcPr>
          <w:p w14:paraId="22242D36" w14:textId="77777777" w:rsidR="00747BBF" w:rsidRDefault="00927A6E">
            <w:pPr>
              <w:pStyle w:val="TableParagraph"/>
              <w:ind w:left="108"/>
            </w:pPr>
            <w:r>
              <w:t>System</w:t>
            </w:r>
            <w:r>
              <w:rPr>
                <w:spacing w:val="48"/>
              </w:rPr>
              <w:t xml:space="preserve"> </w:t>
            </w:r>
            <w:r>
              <w:t>musi</w:t>
            </w:r>
            <w:r>
              <w:rPr>
                <w:spacing w:val="52"/>
              </w:rPr>
              <w:t xml:space="preserve"> </w:t>
            </w:r>
            <w:r>
              <w:t>umożliwiać</w:t>
            </w:r>
            <w:r>
              <w:rPr>
                <w:spacing w:val="50"/>
              </w:rPr>
              <w:t xml:space="preserve"> </w:t>
            </w:r>
            <w:r>
              <w:t>autoryzację,</w:t>
            </w:r>
            <w:r>
              <w:rPr>
                <w:spacing w:val="52"/>
              </w:rPr>
              <w:t xml:space="preserve"> </w:t>
            </w:r>
            <w:r>
              <w:t>przez</w:t>
            </w:r>
            <w:r>
              <w:rPr>
                <w:spacing w:val="49"/>
              </w:rPr>
              <w:t xml:space="preserve"> </w:t>
            </w:r>
            <w:r>
              <w:t>lekarza,</w:t>
            </w:r>
            <w:r>
              <w:rPr>
                <w:spacing w:val="52"/>
              </w:rPr>
              <w:t xml:space="preserve"> </w:t>
            </w:r>
            <w:r>
              <w:t>rejestrowanych</w:t>
            </w:r>
            <w:r>
              <w:rPr>
                <w:spacing w:val="51"/>
              </w:rPr>
              <w:t xml:space="preserve"> </w:t>
            </w:r>
            <w:r>
              <w:t>elementów</w:t>
            </w:r>
            <w:r>
              <w:rPr>
                <w:spacing w:val="52"/>
              </w:rPr>
              <w:t xml:space="preserve"> </w:t>
            </w:r>
            <w:r>
              <w:rPr>
                <w:spacing w:val="-2"/>
              </w:rPr>
              <w:t>historii</w:t>
            </w:r>
          </w:p>
          <w:p w14:paraId="60E74210" w14:textId="77777777" w:rsidR="00747BBF" w:rsidRDefault="00927A6E">
            <w:pPr>
              <w:pStyle w:val="TableParagraph"/>
              <w:spacing w:before="41" w:line="240" w:lineRule="auto"/>
              <w:ind w:left="117"/>
            </w:pPr>
            <w:r>
              <w:rPr>
                <w:spacing w:val="-2"/>
              </w:rPr>
              <w:t>choroby</w:t>
            </w:r>
          </w:p>
        </w:tc>
      </w:tr>
      <w:tr w:rsidR="00747BBF" w14:paraId="11F289CE" w14:textId="77777777">
        <w:trPr>
          <w:trHeight w:val="628"/>
        </w:trPr>
        <w:tc>
          <w:tcPr>
            <w:tcW w:w="638" w:type="dxa"/>
          </w:tcPr>
          <w:p w14:paraId="44E30FFC" w14:textId="77777777" w:rsidR="00747BBF" w:rsidRDefault="00927A6E">
            <w:pPr>
              <w:pStyle w:val="TableParagraph"/>
            </w:pPr>
            <w:r>
              <w:rPr>
                <w:spacing w:val="-5"/>
              </w:rPr>
              <w:t>51.</w:t>
            </w:r>
          </w:p>
        </w:tc>
        <w:tc>
          <w:tcPr>
            <w:tcW w:w="8430" w:type="dxa"/>
          </w:tcPr>
          <w:p w14:paraId="55E9012D" w14:textId="77777777" w:rsidR="00747BBF" w:rsidRDefault="00927A6E">
            <w:pPr>
              <w:pStyle w:val="TableParagraph"/>
              <w:ind w:left="108"/>
            </w:pPr>
            <w:r>
              <w:t>Dla</w:t>
            </w:r>
            <w:r>
              <w:rPr>
                <w:spacing w:val="54"/>
              </w:rPr>
              <w:t xml:space="preserve"> </w:t>
            </w:r>
            <w:r>
              <w:t>wpisów</w:t>
            </w:r>
            <w:r>
              <w:rPr>
                <w:spacing w:val="61"/>
              </w:rPr>
              <w:t xml:space="preserve"> </w:t>
            </w:r>
            <w:r>
              <w:t>autoryzowanych,</w:t>
            </w:r>
            <w:r>
              <w:rPr>
                <w:spacing w:val="59"/>
              </w:rPr>
              <w:t xml:space="preserve"> </w:t>
            </w:r>
            <w:r>
              <w:t>system</w:t>
            </w:r>
            <w:r>
              <w:rPr>
                <w:spacing w:val="58"/>
              </w:rPr>
              <w:t xml:space="preserve"> </w:t>
            </w:r>
            <w:r>
              <w:t>musi</w:t>
            </w:r>
            <w:r>
              <w:rPr>
                <w:spacing w:val="60"/>
              </w:rPr>
              <w:t xml:space="preserve"> </w:t>
            </w:r>
            <w:r>
              <w:t>prezentować</w:t>
            </w:r>
            <w:r>
              <w:rPr>
                <w:spacing w:val="57"/>
              </w:rPr>
              <w:t xml:space="preserve"> </w:t>
            </w:r>
            <w:r>
              <w:t>informacje</w:t>
            </w:r>
            <w:r>
              <w:rPr>
                <w:spacing w:val="58"/>
              </w:rPr>
              <w:t xml:space="preserve"> </w:t>
            </w:r>
            <w:r>
              <w:t>o</w:t>
            </w:r>
            <w:r>
              <w:rPr>
                <w:spacing w:val="59"/>
              </w:rPr>
              <w:t xml:space="preserve"> </w:t>
            </w:r>
            <w:r>
              <w:t>dacie</w:t>
            </w:r>
            <w:r>
              <w:rPr>
                <w:spacing w:val="57"/>
              </w:rPr>
              <w:t xml:space="preserve"> </w:t>
            </w:r>
            <w:r>
              <w:t>i</w:t>
            </w:r>
            <w:r>
              <w:rPr>
                <w:spacing w:val="60"/>
              </w:rPr>
              <w:t xml:space="preserve"> </w:t>
            </w:r>
            <w:r>
              <w:rPr>
                <w:spacing w:val="-2"/>
              </w:rPr>
              <w:t>godzinie</w:t>
            </w:r>
          </w:p>
          <w:p w14:paraId="66DEF1E3" w14:textId="77777777" w:rsidR="00747BBF" w:rsidRDefault="00927A6E">
            <w:pPr>
              <w:pStyle w:val="TableParagraph"/>
              <w:spacing w:before="41" w:line="240" w:lineRule="auto"/>
              <w:ind w:left="117"/>
            </w:pPr>
            <w:r>
              <w:t>autoryzacji</w:t>
            </w:r>
            <w:r>
              <w:rPr>
                <w:spacing w:val="-3"/>
              </w:rPr>
              <w:t xml:space="preserve"> </w:t>
            </w:r>
            <w:r>
              <w:t>oraz</w:t>
            </w:r>
            <w:r>
              <w:rPr>
                <w:spacing w:val="-5"/>
              </w:rPr>
              <w:t xml:space="preserve"> </w:t>
            </w:r>
            <w:r>
              <w:t>osobie</w:t>
            </w:r>
            <w:r>
              <w:rPr>
                <w:spacing w:val="-5"/>
              </w:rPr>
              <w:t xml:space="preserve"> </w:t>
            </w:r>
            <w:r>
              <w:rPr>
                <w:spacing w:val="-2"/>
              </w:rPr>
              <w:t>autoryzującej</w:t>
            </w:r>
          </w:p>
        </w:tc>
      </w:tr>
      <w:tr w:rsidR="00747BBF" w14:paraId="6B5BC6A6" w14:textId="77777777">
        <w:trPr>
          <w:trHeight w:val="318"/>
        </w:trPr>
        <w:tc>
          <w:tcPr>
            <w:tcW w:w="638" w:type="dxa"/>
            <w:shd w:val="clear" w:color="auto" w:fill="D9E1F3"/>
          </w:tcPr>
          <w:p w14:paraId="209D4C60" w14:textId="77777777" w:rsidR="00747BBF" w:rsidRDefault="00927A6E">
            <w:pPr>
              <w:pStyle w:val="TableParagraph"/>
            </w:pPr>
            <w:r>
              <w:rPr>
                <w:spacing w:val="-5"/>
              </w:rPr>
              <w:t>52.</w:t>
            </w:r>
          </w:p>
        </w:tc>
        <w:tc>
          <w:tcPr>
            <w:tcW w:w="8430" w:type="dxa"/>
            <w:shd w:val="clear" w:color="auto" w:fill="D9E1F3"/>
          </w:tcPr>
          <w:p w14:paraId="4D87BC9E" w14:textId="77777777" w:rsidR="00747BBF" w:rsidRDefault="00927A6E">
            <w:pPr>
              <w:pStyle w:val="TableParagraph"/>
              <w:ind w:left="108"/>
            </w:pPr>
            <w:r>
              <w:t>System</w:t>
            </w:r>
            <w:r>
              <w:rPr>
                <w:spacing w:val="-7"/>
              </w:rPr>
              <w:t xml:space="preserve"> </w:t>
            </w:r>
            <w:r>
              <w:t>musi</w:t>
            </w:r>
            <w:r>
              <w:rPr>
                <w:spacing w:val="-3"/>
              </w:rPr>
              <w:t xml:space="preserve"> </w:t>
            </w:r>
            <w:r>
              <w:t>umożliwić</w:t>
            </w:r>
            <w:r>
              <w:rPr>
                <w:spacing w:val="-5"/>
              </w:rPr>
              <w:t xml:space="preserve"> </w:t>
            </w:r>
            <w:r>
              <w:t>wpisanie</w:t>
            </w:r>
            <w:r>
              <w:rPr>
                <w:spacing w:val="-3"/>
              </w:rPr>
              <w:t xml:space="preserve"> </w:t>
            </w:r>
            <w:r>
              <w:t>planowanego</w:t>
            </w:r>
            <w:r>
              <w:rPr>
                <w:spacing w:val="-5"/>
              </w:rPr>
              <w:t xml:space="preserve"> </w:t>
            </w:r>
            <w:r>
              <w:t>czasu</w:t>
            </w:r>
            <w:r>
              <w:rPr>
                <w:spacing w:val="-4"/>
              </w:rPr>
              <w:t xml:space="preserve"> </w:t>
            </w:r>
            <w:r>
              <w:t>trwania</w:t>
            </w:r>
            <w:r>
              <w:rPr>
                <w:spacing w:val="-3"/>
              </w:rPr>
              <w:t xml:space="preserve"> </w:t>
            </w:r>
            <w:r>
              <w:rPr>
                <w:spacing w:val="-2"/>
              </w:rPr>
              <w:t>hospitalizacji</w:t>
            </w:r>
          </w:p>
        </w:tc>
      </w:tr>
      <w:tr w:rsidR="00747BBF" w14:paraId="79382177" w14:textId="77777777">
        <w:trPr>
          <w:trHeight w:val="321"/>
        </w:trPr>
        <w:tc>
          <w:tcPr>
            <w:tcW w:w="638" w:type="dxa"/>
          </w:tcPr>
          <w:p w14:paraId="3AE0B28F" w14:textId="77777777" w:rsidR="00747BBF" w:rsidRDefault="00927A6E">
            <w:pPr>
              <w:pStyle w:val="TableParagraph"/>
              <w:spacing w:before="1" w:line="240" w:lineRule="auto"/>
            </w:pPr>
            <w:r>
              <w:rPr>
                <w:spacing w:val="-5"/>
              </w:rPr>
              <w:t>53.</w:t>
            </w:r>
          </w:p>
        </w:tc>
        <w:tc>
          <w:tcPr>
            <w:tcW w:w="8430" w:type="dxa"/>
          </w:tcPr>
          <w:p w14:paraId="592EF349" w14:textId="77777777" w:rsidR="00747BBF" w:rsidRDefault="00927A6E">
            <w:pPr>
              <w:pStyle w:val="TableParagraph"/>
              <w:spacing w:before="1" w:line="240" w:lineRule="auto"/>
              <w:ind w:left="108"/>
            </w:pPr>
            <w:r>
              <w:t>System</w:t>
            </w:r>
            <w:r>
              <w:rPr>
                <w:spacing w:val="-8"/>
              </w:rPr>
              <w:t xml:space="preserve"> </w:t>
            </w:r>
            <w:r>
              <w:t>musi</w:t>
            </w:r>
            <w:r>
              <w:rPr>
                <w:spacing w:val="-4"/>
              </w:rPr>
              <w:t xml:space="preserve"> </w:t>
            </w:r>
            <w:r>
              <w:t>umożliwiać</w:t>
            </w:r>
            <w:r>
              <w:rPr>
                <w:spacing w:val="-4"/>
              </w:rPr>
              <w:t xml:space="preserve"> </w:t>
            </w:r>
            <w:r>
              <w:t>przegląd</w:t>
            </w:r>
            <w:r>
              <w:rPr>
                <w:spacing w:val="-5"/>
              </w:rPr>
              <w:t xml:space="preserve"> </w:t>
            </w:r>
            <w:r>
              <w:t>historii</w:t>
            </w:r>
            <w:r>
              <w:rPr>
                <w:spacing w:val="-5"/>
              </w:rPr>
              <w:t xml:space="preserve"> </w:t>
            </w:r>
            <w:r>
              <w:t>zmian</w:t>
            </w:r>
            <w:r>
              <w:rPr>
                <w:spacing w:val="-6"/>
              </w:rPr>
              <w:t xml:space="preserve"> </w:t>
            </w:r>
            <w:r>
              <w:t>danych</w:t>
            </w:r>
            <w:r>
              <w:rPr>
                <w:spacing w:val="-5"/>
              </w:rPr>
              <w:t xml:space="preserve"> </w:t>
            </w:r>
            <w:r>
              <w:t>pobytu</w:t>
            </w:r>
            <w:r>
              <w:rPr>
                <w:spacing w:val="-7"/>
              </w:rPr>
              <w:t xml:space="preserve"> </w:t>
            </w:r>
            <w:r>
              <w:t>w</w:t>
            </w:r>
            <w:r>
              <w:rPr>
                <w:spacing w:val="-6"/>
              </w:rPr>
              <w:t xml:space="preserve"> </w:t>
            </w:r>
            <w:r>
              <w:rPr>
                <w:spacing w:val="-2"/>
              </w:rPr>
              <w:t>oddziale</w:t>
            </w:r>
          </w:p>
        </w:tc>
      </w:tr>
      <w:tr w:rsidR="00747BBF" w14:paraId="1EF4A8E8" w14:textId="77777777">
        <w:trPr>
          <w:trHeight w:val="628"/>
        </w:trPr>
        <w:tc>
          <w:tcPr>
            <w:tcW w:w="638" w:type="dxa"/>
            <w:shd w:val="clear" w:color="auto" w:fill="D9E1F3"/>
          </w:tcPr>
          <w:p w14:paraId="7968CC49" w14:textId="77777777" w:rsidR="00747BBF" w:rsidRDefault="00927A6E">
            <w:pPr>
              <w:pStyle w:val="TableParagraph"/>
            </w:pPr>
            <w:r>
              <w:rPr>
                <w:spacing w:val="-5"/>
              </w:rPr>
              <w:t>54.</w:t>
            </w:r>
          </w:p>
        </w:tc>
        <w:tc>
          <w:tcPr>
            <w:tcW w:w="8430" w:type="dxa"/>
            <w:shd w:val="clear" w:color="auto" w:fill="D9E1F3"/>
          </w:tcPr>
          <w:p w14:paraId="447208AD" w14:textId="77777777" w:rsidR="00747BBF" w:rsidRDefault="00927A6E">
            <w:pPr>
              <w:pStyle w:val="TableParagraph"/>
              <w:ind w:left="108"/>
            </w:pPr>
            <w:r>
              <w:t>Powinna</w:t>
            </w:r>
            <w:r>
              <w:rPr>
                <w:spacing w:val="60"/>
              </w:rPr>
              <w:t xml:space="preserve"> </w:t>
            </w:r>
            <w:r>
              <w:t>istnieć</w:t>
            </w:r>
            <w:r>
              <w:rPr>
                <w:spacing w:val="60"/>
              </w:rPr>
              <w:t xml:space="preserve"> </w:t>
            </w:r>
            <w:r>
              <w:t>możliwość</w:t>
            </w:r>
            <w:r>
              <w:rPr>
                <w:spacing w:val="63"/>
              </w:rPr>
              <w:t xml:space="preserve"> </w:t>
            </w:r>
            <w:r>
              <w:t>jednoczesnego</w:t>
            </w:r>
            <w:r>
              <w:rPr>
                <w:spacing w:val="61"/>
              </w:rPr>
              <w:t xml:space="preserve"> </w:t>
            </w:r>
            <w:r>
              <w:t>dodawania</w:t>
            </w:r>
            <w:r>
              <w:rPr>
                <w:spacing w:val="62"/>
              </w:rPr>
              <w:t xml:space="preserve"> </w:t>
            </w:r>
            <w:r>
              <w:t>i</w:t>
            </w:r>
            <w:r>
              <w:rPr>
                <w:spacing w:val="62"/>
              </w:rPr>
              <w:t xml:space="preserve"> </w:t>
            </w:r>
            <w:r>
              <w:t>usuwania</w:t>
            </w:r>
            <w:r>
              <w:rPr>
                <w:spacing w:val="60"/>
              </w:rPr>
              <w:t xml:space="preserve"> </w:t>
            </w:r>
            <w:r>
              <w:t>wielu</w:t>
            </w:r>
            <w:r>
              <w:rPr>
                <w:spacing w:val="59"/>
              </w:rPr>
              <w:t xml:space="preserve"> </w:t>
            </w:r>
            <w:r>
              <w:t>procedur,</w:t>
            </w:r>
            <w:r>
              <w:rPr>
                <w:spacing w:val="63"/>
              </w:rPr>
              <w:t xml:space="preserve"> </w:t>
            </w:r>
            <w:r>
              <w:rPr>
                <w:spacing w:val="-5"/>
              </w:rPr>
              <w:t>np.</w:t>
            </w:r>
          </w:p>
          <w:p w14:paraId="65C3ADEF" w14:textId="77777777" w:rsidR="00747BBF" w:rsidRDefault="00927A6E">
            <w:pPr>
              <w:pStyle w:val="TableParagraph"/>
              <w:spacing w:before="41" w:line="240" w:lineRule="auto"/>
              <w:ind w:left="117"/>
            </w:pPr>
            <w:r>
              <w:t>poprzez</w:t>
            </w:r>
            <w:r>
              <w:rPr>
                <w:spacing w:val="-6"/>
              </w:rPr>
              <w:t xml:space="preserve"> </w:t>
            </w:r>
            <w:r>
              <w:t>zaznaczenie</w:t>
            </w:r>
            <w:r>
              <w:rPr>
                <w:spacing w:val="-6"/>
              </w:rPr>
              <w:t xml:space="preserve"> </w:t>
            </w:r>
            <w:r>
              <w:t>„</w:t>
            </w:r>
            <w:proofErr w:type="spellStart"/>
            <w:r>
              <w:t>checkboxem</w:t>
            </w:r>
            <w:proofErr w:type="spellEnd"/>
            <w:r>
              <w:t>”</w:t>
            </w:r>
            <w:r>
              <w:rPr>
                <w:spacing w:val="-6"/>
              </w:rPr>
              <w:t xml:space="preserve"> </w:t>
            </w:r>
            <w:r>
              <w:t>kilku</w:t>
            </w:r>
            <w:r>
              <w:rPr>
                <w:spacing w:val="-6"/>
              </w:rPr>
              <w:t xml:space="preserve"> </w:t>
            </w:r>
            <w:r>
              <w:rPr>
                <w:spacing w:val="-2"/>
              </w:rPr>
              <w:t>procedur.</w:t>
            </w:r>
          </w:p>
        </w:tc>
      </w:tr>
      <w:tr w:rsidR="00747BBF" w14:paraId="5C1652B2" w14:textId="77777777">
        <w:trPr>
          <w:trHeight w:val="318"/>
        </w:trPr>
        <w:tc>
          <w:tcPr>
            <w:tcW w:w="638" w:type="dxa"/>
          </w:tcPr>
          <w:p w14:paraId="2B008228" w14:textId="77777777" w:rsidR="00747BBF" w:rsidRDefault="00927A6E">
            <w:pPr>
              <w:pStyle w:val="TableParagraph"/>
            </w:pPr>
            <w:r>
              <w:rPr>
                <w:spacing w:val="-5"/>
              </w:rPr>
              <w:t>55.</w:t>
            </w:r>
          </w:p>
        </w:tc>
        <w:tc>
          <w:tcPr>
            <w:tcW w:w="8430" w:type="dxa"/>
          </w:tcPr>
          <w:p w14:paraId="4D8E0302" w14:textId="77777777" w:rsidR="00747BBF" w:rsidRDefault="00927A6E">
            <w:pPr>
              <w:pStyle w:val="TableParagraph"/>
              <w:ind w:left="108"/>
            </w:pPr>
            <w:r>
              <w:t>System</w:t>
            </w:r>
            <w:r>
              <w:rPr>
                <w:spacing w:val="-5"/>
              </w:rPr>
              <w:t xml:space="preserve"> </w:t>
            </w:r>
            <w:r>
              <w:t>musi</w:t>
            </w:r>
            <w:r>
              <w:rPr>
                <w:spacing w:val="-3"/>
              </w:rPr>
              <w:t xml:space="preserve"> </w:t>
            </w:r>
            <w:r>
              <w:t>umożliwić</w:t>
            </w:r>
            <w:r>
              <w:rPr>
                <w:spacing w:val="-5"/>
              </w:rPr>
              <w:t xml:space="preserve"> </w:t>
            </w:r>
            <w:r>
              <w:t>ewidencję</w:t>
            </w:r>
            <w:r>
              <w:rPr>
                <w:spacing w:val="-3"/>
              </w:rPr>
              <w:t xml:space="preserve"> </w:t>
            </w:r>
            <w:r>
              <w:rPr>
                <w:spacing w:val="-2"/>
              </w:rPr>
              <w:t>przepustek</w:t>
            </w:r>
          </w:p>
        </w:tc>
      </w:tr>
      <w:tr w:rsidR="00747BBF" w14:paraId="210F2723" w14:textId="77777777">
        <w:trPr>
          <w:trHeight w:val="1218"/>
        </w:trPr>
        <w:tc>
          <w:tcPr>
            <w:tcW w:w="638" w:type="dxa"/>
            <w:shd w:val="clear" w:color="auto" w:fill="D9E1F3"/>
          </w:tcPr>
          <w:p w14:paraId="5F6F50E0" w14:textId="77777777" w:rsidR="00747BBF" w:rsidRDefault="00927A6E">
            <w:pPr>
              <w:pStyle w:val="TableParagraph"/>
              <w:spacing w:before="1" w:line="240" w:lineRule="auto"/>
            </w:pPr>
            <w:r>
              <w:rPr>
                <w:spacing w:val="-5"/>
              </w:rPr>
              <w:t>56.</w:t>
            </w:r>
          </w:p>
        </w:tc>
        <w:tc>
          <w:tcPr>
            <w:tcW w:w="8430" w:type="dxa"/>
            <w:shd w:val="clear" w:color="auto" w:fill="D9E1F3"/>
          </w:tcPr>
          <w:p w14:paraId="4C7E95E3" w14:textId="77777777" w:rsidR="00747BBF" w:rsidRDefault="00927A6E">
            <w:pPr>
              <w:pStyle w:val="TableParagraph"/>
              <w:spacing w:before="1" w:line="276" w:lineRule="auto"/>
              <w:ind w:left="117" w:right="96" w:hanging="10"/>
              <w:jc w:val="both"/>
              <w:rPr>
                <w:sz w:val="20"/>
              </w:rPr>
            </w:pPr>
            <w:r>
              <w:t>W danych medycznych pacjenta musi istnieć możliwość rejestracja informacji o szczepieniach, alergii, chorobach przewlekłych, grupie krwi. Dane te powinny być na stałe przypisane</w:t>
            </w:r>
            <w:r>
              <w:rPr>
                <w:spacing w:val="33"/>
              </w:rPr>
              <w:t xml:space="preserve"> </w:t>
            </w:r>
            <w:r>
              <w:t>do</w:t>
            </w:r>
            <w:r>
              <w:rPr>
                <w:spacing w:val="34"/>
              </w:rPr>
              <w:t xml:space="preserve"> </w:t>
            </w:r>
            <w:r>
              <w:t>pacjenta</w:t>
            </w:r>
            <w:r>
              <w:rPr>
                <w:spacing w:val="33"/>
              </w:rPr>
              <w:t xml:space="preserve"> </w:t>
            </w:r>
            <w:r>
              <w:t>i</w:t>
            </w:r>
            <w:r>
              <w:rPr>
                <w:spacing w:val="31"/>
              </w:rPr>
              <w:t xml:space="preserve"> </w:t>
            </w:r>
            <w:r>
              <w:t>widoczne</w:t>
            </w:r>
            <w:r>
              <w:rPr>
                <w:spacing w:val="31"/>
              </w:rPr>
              <w:t xml:space="preserve"> </w:t>
            </w:r>
            <w:r>
              <w:t>w</w:t>
            </w:r>
            <w:r>
              <w:rPr>
                <w:spacing w:val="33"/>
              </w:rPr>
              <w:t xml:space="preserve"> </w:t>
            </w:r>
            <w:r>
              <w:t>kontekście</w:t>
            </w:r>
            <w:r>
              <w:rPr>
                <w:spacing w:val="33"/>
              </w:rPr>
              <w:t xml:space="preserve"> </w:t>
            </w:r>
            <w:r>
              <w:t>każdego</w:t>
            </w:r>
            <w:r>
              <w:rPr>
                <w:spacing w:val="34"/>
              </w:rPr>
              <w:t xml:space="preserve"> </w:t>
            </w:r>
            <w:r>
              <w:t>pobytu</w:t>
            </w:r>
            <w:r>
              <w:rPr>
                <w:spacing w:val="37"/>
              </w:rPr>
              <w:t xml:space="preserve"> </w:t>
            </w:r>
            <w:r>
              <w:rPr>
                <w:sz w:val="20"/>
              </w:rPr>
              <w:t>z</w:t>
            </w:r>
            <w:r>
              <w:rPr>
                <w:spacing w:val="31"/>
                <w:sz w:val="20"/>
              </w:rPr>
              <w:t xml:space="preserve"> </w:t>
            </w:r>
            <w:r>
              <w:rPr>
                <w:sz w:val="20"/>
              </w:rPr>
              <w:t>możliwością</w:t>
            </w:r>
            <w:r>
              <w:rPr>
                <w:spacing w:val="33"/>
                <w:sz w:val="20"/>
              </w:rPr>
              <w:t xml:space="preserve"> </w:t>
            </w:r>
            <w:r>
              <w:rPr>
                <w:spacing w:val="-2"/>
                <w:sz w:val="20"/>
              </w:rPr>
              <w:t>określania</w:t>
            </w:r>
          </w:p>
          <w:p w14:paraId="2F49109D" w14:textId="77777777" w:rsidR="00747BBF" w:rsidRDefault="00927A6E">
            <w:pPr>
              <w:pStyle w:val="TableParagraph"/>
              <w:spacing w:before="2" w:line="240" w:lineRule="auto"/>
              <w:ind w:left="117"/>
              <w:jc w:val="both"/>
              <w:rPr>
                <w:sz w:val="20"/>
              </w:rPr>
            </w:pPr>
            <w:r>
              <w:rPr>
                <w:sz w:val="20"/>
              </w:rPr>
              <w:t>uprawnień</w:t>
            </w:r>
            <w:r>
              <w:rPr>
                <w:spacing w:val="-5"/>
                <w:sz w:val="20"/>
              </w:rPr>
              <w:t xml:space="preserve"> </w:t>
            </w:r>
            <w:r>
              <w:rPr>
                <w:sz w:val="20"/>
              </w:rPr>
              <w:t>do</w:t>
            </w:r>
            <w:r>
              <w:rPr>
                <w:spacing w:val="-6"/>
                <w:sz w:val="20"/>
              </w:rPr>
              <w:t xml:space="preserve"> </w:t>
            </w:r>
            <w:r>
              <w:rPr>
                <w:sz w:val="20"/>
              </w:rPr>
              <w:t>wpisywania</w:t>
            </w:r>
            <w:r>
              <w:rPr>
                <w:spacing w:val="-6"/>
                <w:sz w:val="20"/>
              </w:rPr>
              <w:t xml:space="preserve"> </w:t>
            </w:r>
            <w:r>
              <w:rPr>
                <w:sz w:val="20"/>
              </w:rPr>
              <w:t>w</w:t>
            </w:r>
            <w:r>
              <w:rPr>
                <w:spacing w:val="-7"/>
                <w:sz w:val="20"/>
              </w:rPr>
              <w:t xml:space="preserve"> </w:t>
            </w:r>
            <w:r>
              <w:rPr>
                <w:sz w:val="20"/>
              </w:rPr>
              <w:t>tych</w:t>
            </w:r>
            <w:r>
              <w:rPr>
                <w:spacing w:val="-6"/>
                <w:sz w:val="20"/>
              </w:rPr>
              <w:t xml:space="preserve"> </w:t>
            </w:r>
            <w:r>
              <w:rPr>
                <w:sz w:val="20"/>
              </w:rPr>
              <w:t>rejestrach</w:t>
            </w:r>
            <w:r>
              <w:rPr>
                <w:spacing w:val="-6"/>
                <w:sz w:val="20"/>
              </w:rPr>
              <w:t xml:space="preserve"> </w:t>
            </w:r>
            <w:r>
              <w:rPr>
                <w:sz w:val="20"/>
              </w:rPr>
              <w:t>(np.</w:t>
            </w:r>
            <w:r>
              <w:rPr>
                <w:spacing w:val="-6"/>
                <w:sz w:val="20"/>
              </w:rPr>
              <w:t xml:space="preserve"> </w:t>
            </w:r>
            <w:r>
              <w:rPr>
                <w:sz w:val="20"/>
              </w:rPr>
              <w:t>grupa</w:t>
            </w:r>
            <w:r>
              <w:rPr>
                <w:spacing w:val="-6"/>
                <w:sz w:val="20"/>
              </w:rPr>
              <w:t xml:space="preserve"> </w:t>
            </w:r>
            <w:r>
              <w:rPr>
                <w:sz w:val="20"/>
              </w:rPr>
              <w:t>krwi</w:t>
            </w:r>
            <w:r>
              <w:rPr>
                <w:spacing w:val="-7"/>
                <w:sz w:val="20"/>
              </w:rPr>
              <w:t xml:space="preserve"> </w:t>
            </w:r>
            <w:r>
              <w:rPr>
                <w:sz w:val="20"/>
              </w:rPr>
              <w:t>wyłącznie</w:t>
            </w:r>
            <w:r>
              <w:rPr>
                <w:spacing w:val="-8"/>
                <w:sz w:val="20"/>
              </w:rPr>
              <w:t xml:space="preserve"> </w:t>
            </w:r>
            <w:r>
              <w:rPr>
                <w:sz w:val="20"/>
              </w:rPr>
              <w:t>dla</w:t>
            </w:r>
            <w:r>
              <w:rPr>
                <w:spacing w:val="-6"/>
                <w:sz w:val="20"/>
              </w:rPr>
              <w:t xml:space="preserve"> </w:t>
            </w:r>
            <w:r>
              <w:rPr>
                <w:spacing w:val="-2"/>
                <w:sz w:val="20"/>
              </w:rPr>
              <w:t>serologii).</w:t>
            </w:r>
          </w:p>
        </w:tc>
      </w:tr>
      <w:tr w:rsidR="00747BBF" w14:paraId="68B7F79A" w14:textId="77777777">
        <w:trPr>
          <w:trHeight w:val="629"/>
        </w:trPr>
        <w:tc>
          <w:tcPr>
            <w:tcW w:w="638" w:type="dxa"/>
          </w:tcPr>
          <w:p w14:paraId="5D5D23DC" w14:textId="77777777" w:rsidR="00747BBF" w:rsidRDefault="00927A6E">
            <w:pPr>
              <w:pStyle w:val="TableParagraph"/>
            </w:pPr>
            <w:r>
              <w:rPr>
                <w:spacing w:val="-5"/>
              </w:rPr>
              <w:t>57.</w:t>
            </w:r>
          </w:p>
        </w:tc>
        <w:tc>
          <w:tcPr>
            <w:tcW w:w="8430" w:type="dxa"/>
          </w:tcPr>
          <w:p w14:paraId="593586F6" w14:textId="77777777" w:rsidR="00747BBF" w:rsidRDefault="00927A6E">
            <w:pPr>
              <w:pStyle w:val="TableParagraph"/>
              <w:ind w:left="108"/>
            </w:pPr>
            <w:r>
              <w:t>Dla</w:t>
            </w:r>
            <w:r>
              <w:rPr>
                <w:spacing w:val="73"/>
              </w:rPr>
              <w:t xml:space="preserve"> </w:t>
            </w:r>
            <w:r>
              <w:t>grupy</w:t>
            </w:r>
            <w:r>
              <w:rPr>
                <w:spacing w:val="75"/>
              </w:rPr>
              <w:t xml:space="preserve"> </w:t>
            </w:r>
            <w:r>
              <w:t>krwi</w:t>
            </w:r>
            <w:r>
              <w:rPr>
                <w:spacing w:val="76"/>
              </w:rPr>
              <w:t xml:space="preserve"> </w:t>
            </w:r>
            <w:r>
              <w:t>powinna</w:t>
            </w:r>
            <w:r>
              <w:rPr>
                <w:spacing w:val="74"/>
              </w:rPr>
              <w:t xml:space="preserve"> </w:t>
            </w:r>
            <w:r>
              <w:t>być</w:t>
            </w:r>
            <w:r>
              <w:rPr>
                <w:spacing w:val="75"/>
              </w:rPr>
              <w:t xml:space="preserve"> </w:t>
            </w:r>
            <w:r>
              <w:t>możliwość</w:t>
            </w:r>
            <w:r>
              <w:rPr>
                <w:spacing w:val="76"/>
              </w:rPr>
              <w:t xml:space="preserve"> </w:t>
            </w:r>
            <w:r>
              <w:t>potwierdzenia</w:t>
            </w:r>
            <w:r>
              <w:rPr>
                <w:spacing w:val="75"/>
              </w:rPr>
              <w:t xml:space="preserve"> </w:t>
            </w:r>
            <w:r>
              <w:t>przez</w:t>
            </w:r>
            <w:r>
              <w:rPr>
                <w:spacing w:val="75"/>
              </w:rPr>
              <w:t xml:space="preserve"> </w:t>
            </w:r>
            <w:r>
              <w:t>lekarza</w:t>
            </w:r>
            <w:r>
              <w:rPr>
                <w:spacing w:val="75"/>
              </w:rPr>
              <w:t xml:space="preserve"> </w:t>
            </w:r>
            <w:r>
              <w:t>oraz</w:t>
            </w:r>
            <w:r>
              <w:rPr>
                <w:spacing w:val="73"/>
              </w:rPr>
              <w:t xml:space="preserve"> </w:t>
            </w:r>
            <w:r>
              <w:rPr>
                <w:spacing w:val="-2"/>
              </w:rPr>
              <w:t>możliwość</w:t>
            </w:r>
          </w:p>
          <w:p w14:paraId="7587759D" w14:textId="77777777" w:rsidR="00747BBF" w:rsidRDefault="00927A6E">
            <w:pPr>
              <w:pStyle w:val="TableParagraph"/>
              <w:spacing w:before="41" w:line="240" w:lineRule="auto"/>
              <w:ind w:left="117"/>
            </w:pPr>
            <w:r>
              <w:t>załączenia</w:t>
            </w:r>
            <w:r>
              <w:rPr>
                <w:spacing w:val="-9"/>
              </w:rPr>
              <w:t xml:space="preserve"> </w:t>
            </w:r>
            <w:r>
              <w:t>skanu</w:t>
            </w:r>
            <w:r>
              <w:rPr>
                <w:spacing w:val="-10"/>
              </w:rPr>
              <w:t xml:space="preserve"> </w:t>
            </w:r>
            <w:r>
              <w:t>dokumentu</w:t>
            </w:r>
            <w:r>
              <w:rPr>
                <w:spacing w:val="-8"/>
              </w:rPr>
              <w:t xml:space="preserve"> </w:t>
            </w:r>
            <w:r>
              <w:t>potwierdzającego</w:t>
            </w:r>
            <w:r>
              <w:rPr>
                <w:spacing w:val="-8"/>
              </w:rPr>
              <w:t xml:space="preserve"> </w:t>
            </w:r>
            <w:r>
              <w:rPr>
                <w:spacing w:val="-4"/>
              </w:rPr>
              <w:t>grupę</w:t>
            </w:r>
          </w:p>
        </w:tc>
      </w:tr>
      <w:tr w:rsidR="00747BBF" w14:paraId="4BD51FC9" w14:textId="77777777">
        <w:trPr>
          <w:trHeight w:val="628"/>
        </w:trPr>
        <w:tc>
          <w:tcPr>
            <w:tcW w:w="638" w:type="dxa"/>
            <w:shd w:val="clear" w:color="auto" w:fill="D9E1F3"/>
          </w:tcPr>
          <w:p w14:paraId="74A2BA9D" w14:textId="77777777" w:rsidR="00747BBF" w:rsidRDefault="00927A6E">
            <w:pPr>
              <w:pStyle w:val="TableParagraph"/>
            </w:pPr>
            <w:r>
              <w:rPr>
                <w:spacing w:val="-5"/>
              </w:rPr>
              <w:t>58.</w:t>
            </w:r>
          </w:p>
        </w:tc>
        <w:tc>
          <w:tcPr>
            <w:tcW w:w="8430" w:type="dxa"/>
            <w:shd w:val="clear" w:color="auto" w:fill="D9E1F3"/>
          </w:tcPr>
          <w:p w14:paraId="21DE19EA" w14:textId="77777777" w:rsidR="00747BBF" w:rsidRDefault="00927A6E">
            <w:pPr>
              <w:pStyle w:val="TableParagraph"/>
              <w:ind w:left="108"/>
            </w:pPr>
            <w:r>
              <w:rPr>
                <w:spacing w:val="-2"/>
              </w:rPr>
              <w:t>Ewidencja</w:t>
            </w:r>
            <w:r>
              <w:rPr>
                <w:spacing w:val="-6"/>
              </w:rPr>
              <w:t xml:space="preserve"> </w:t>
            </w:r>
            <w:r>
              <w:rPr>
                <w:spacing w:val="-2"/>
              </w:rPr>
              <w:t>danych</w:t>
            </w:r>
            <w:r>
              <w:t xml:space="preserve"> </w:t>
            </w:r>
            <w:r>
              <w:rPr>
                <w:spacing w:val="-2"/>
              </w:rPr>
              <w:t>do</w:t>
            </w:r>
            <w:r>
              <w:rPr>
                <w:spacing w:val="2"/>
              </w:rPr>
              <w:t xml:space="preserve"> </w:t>
            </w:r>
            <w:r>
              <w:rPr>
                <w:spacing w:val="-2"/>
              </w:rPr>
              <w:t>rozliczenia</w:t>
            </w:r>
            <w:r>
              <w:t xml:space="preserve"> </w:t>
            </w:r>
            <w:r>
              <w:rPr>
                <w:spacing w:val="-2"/>
              </w:rPr>
              <w:t>kontraktowanych</w:t>
            </w:r>
            <w:r>
              <w:rPr>
                <w:spacing w:val="-4"/>
              </w:rPr>
              <w:t xml:space="preserve"> </w:t>
            </w:r>
            <w:r>
              <w:rPr>
                <w:spacing w:val="-2"/>
              </w:rPr>
              <w:t>produktów z</w:t>
            </w:r>
            <w:r>
              <w:t xml:space="preserve"> </w:t>
            </w:r>
            <w:r>
              <w:rPr>
                <w:spacing w:val="-2"/>
              </w:rPr>
              <w:t>płatnikiem,</w:t>
            </w:r>
            <w:r>
              <w:rPr>
                <w:spacing w:val="-4"/>
              </w:rPr>
              <w:t xml:space="preserve"> </w:t>
            </w:r>
            <w:r>
              <w:rPr>
                <w:spacing w:val="-2"/>
              </w:rPr>
              <w:t>w</w:t>
            </w:r>
            <w:r>
              <w:rPr>
                <w:spacing w:val="-1"/>
              </w:rPr>
              <w:t xml:space="preserve"> </w:t>
            </w:r>
            <w:r>
              <w:rPr>
                <w:spacing w:val="-2"/>
              </w:rPr>
              <w:t>tym rozliczanie</w:t>
            </w:r>
          </w:p>
          <w:p w14:paraId="6094E9AB" w14:textId="77777777" w:rsidR="00747BBF" w:rsidRDefault="00927A6E">
            <w:pPr>
              <w:pStyle w:val="TableParagraph"/>
              <w:spacing w:before="41" w:line="240" w:lineRule="auto"/>
              <w:ind w:left="117"/>
            </w:pPr>
            <w:r>
              <w:t xml:space="preserve">kart </w:t>
            </w:r>
            <w:r>
              <w:rPr>
                <w:spacing w:val="-2"/>
              </w:rPr>
              <w:t>TISS28,</w:t>
            </w:r>
          </w:p>
        </w:tc>
      </w:tr>
      <w:tr w:rsidR="00747BBF" w14:paraId="029078A4" w14:textId="77777777">
        <w:trPr>
          <w:trHeight w:val="321"/>
        </w:trPr>
        <w:tc>
          <w:tcPr>
            <w:tcW w:w="638" w:type="dxa"/>
          </w:tcPr>
          <w:p w14:paraId="4A31339E" w14:textId="77777777" w:rsidR="00747BBF" w:rsidRDefault="00927A6E">
            <w:pPr>
              <w:pStyle w:val="TableParagraph"/>
              <w:spacing w:before="1" w:line="240" w:lineRule="auto"/>
            </w:pPr>
            <w:r>
              <w:rPr>
                <w:spacing w:val="-5"/>
              </w:rPr>
              <w:t>59.</w:t>
            </w:r>
          </w:p>
        </w:tc>
        <w:tc>
          <w:tcPr>
            <w:tcW w:w="8430" w:type="dxa"/>
          </w:tcPr>
          <w:p w14:paraId="5C9606D1" w14:textId="77777777" w:rsidR="00747BBF" w:rsidRDefault="00927A6E">
            <w:pPr>
              <w:pStyle w:val="TableParagraph"/>
              <w:spacing w:before="1" w:line="240" w:lineRule="auto"/>
              <w:ind w:left="108"/>
            </w:pPr>
            <w:r>
              <w:t>System</w:t>
            </w:r>
            <w:r>
              <w:rPr>
                <w:spacing w:val="-5"/>
              </w:rPr>
              <w:t xml:space="preserve"> </w:t>
            </w:r>
            <w:r>
              <w:t>powinien</w:t>
            </w:r>
            <w:r>
              <w:rPr>
                <w:spacing w:val="-6"/>
              </w:rPr>
              <w:t xml:space="preserve"> </w:t>
            </w:r>
            <w:r>
              <w:t>umożliwiać</w:t>
            </w:r>
            <w:r>
              <w:rPr>
                <w:spacing w:val="-5"/>
              </w:rPr>
              <w:t xml:space="preserve"> </w:t>
            </w:r>
            <w:r>
              <w:t>powielanie,</w:t>
            </w:r>
            <w:r>
              <w:rPr>
                <w:spacing w:val="-9"/>
              </w:rPr>
              <w:t xml:space="preserve"> </w:t>
            </w:r>
            <w:r>
              <w:t>już</w:t>
            </w:r>
            <w:r>
              <w:rPr>
                <w:spacing w:val="-6"/>
              </w:rPr>
              <w:t xml:space="preserve"> </w:t>
            </w:r>
            <w:r>
              <w:t>zarejestrowanych</w:t>
            </w:r>
            <w:r>
              <w:rPr>
                <w:spacing w:val="-6"/>
              </w:rPr>
              <w:t xml:space="preserve"> </w:t>
            </w:r>
            <w:r>
              <w:t>kart</w:t>
            </w:r>
            <w:r>
              <w:rPr>
                <w:spacing w:val="-5"/>
              </w:rPr>
              <w:t xml:space="preserve"> </w:t>
            </w:r>
            <w:r>
              <w:rPr>
                <w:spacing w:val="-2"/>
              </w:rPr>
              <w:t>TISS28</w:t>
            </w:r>
          </w:p>
        </w:tc>
      </w:tr>
      <w:tr w:rsidR="00747BBF" w14:paraId="247D46F9" w14:textId="77777777">
        <w:trPr>
          <w:trHeight w:val="318"/>
        </w:trPr>
        <w:tc>
          <w:tcPr>
            <w:tcW w:w="638" w:type="dxa"/>
            <w:shd w:val="clear" w:color="auto" w:fill="D9E1F3"/>
          </w:tcPr>
          <w:p w14:paraId="7B70D097" w14:textId="77777777" w:rsidR="00747BBF" w:rsidRDefault="00927A6E">
            <w:pPr>
              <w:pStyle w:val="TableParagraph"/>
            </w:pPr>
            <w:r>
              <w:rPr>
                <w:spacing w:val="-5"/>
              </w:rPr>
              <w:t>60.</w:t>
            </w:r>
          </w:p>
        </w:tc>
        <w:tc>
          <w:tcPr>
            <w:tcW w:w="8430" w:type="dxa"/>
            <w:shd w:val="clear" w:color="auto" w:fill="D9E1F3"/>
          </w:tcPr>
          <w:p w14:paraId="31FF26B9" w14:textId="77777777" w:rsidR="00747BBF" w:rsidRDefault="00927A6E">
            <w:pPr>
              <w:pStyle w:val="TableParagraph"/>
              <w:ind w:left="108"/>
            </w:pPr>
            <w:r>
              <w:t>System</w:t>
            </w:r>
            <w:r>
              <w:rPr>
                <w:spacing w:val="-15"/>
              </w:rPr>
              <w:t xml:space="preserve"> </w:t>
            </w:r>
            <w:r>
              <w:t>musi</w:t>
            </w:r>
            <w:r>
              <w:rPr>
                <w:spacing w:val="-12"/>
              </w:rPr>
              <w:t xml:space="preserve"> </w:t>
            </w:r>
            <w:r>
              <w:t>umożliwić</w:t>
            </w:r>
            <w:r>
              <w:rPr>
                <w:spacing w:val="-13"/>
              </w:rPr>
              <w:t xml:space="preserve"> </w:t>
            </w:r>
            <w:r>
              <w:t>tworzenie</w:t>
            </w:r>
            <w:r>
              <w:rPr>
                <w:spacing w:val="-10"/>
              </w:rPr>
              <w:t xml:space="preserve"> </w:t>
            </w:r>
            <w:r>
              <w:t>kart</w:t>
            </w:r>
            <w:r>
              <w:rPr>
                <w:spacing w:val="-13"/>
              </w:rPr>
              <w:t xml:space="preserve"> </w:t>
            </w:r>
            <w:r>
              <w:t>kwalifikacji</w:t>
            </w:r>
            <w:r>
              <w:rPr>
                <w:spacing w:val="-12"/>
              </w:rPr>
              <w:t xml:space="preserve"> </w:t>
            </w:r>
            <w:r>
              <w:t>do</w:t>
            </w:r>
            <w:r>
              <w:rPr>
                <w:spacing w:val="-12"/>
              </w:rPr>
              <w:t xml:space="preserve"> </w:t>
            </w:r>
            <w:r>
              <w:t>żywienia</w:t>
            </w:r>
            <w:r>
              <w:rPr>
                <w:spacing w:val="-12"/>
              </w:rPr>
              <w:t xml:space="preserve"> </w:t>
            </w:r>
            <w:r>
              <w:t>dojelitowego</w:t>
            </w:r>
            <w:r>
              <w:rPr>
                <w:spacing w:val="-13"/>
              </w:rPr>
              <w:t xml:space="preserve"> </w:t>
            </w:r>
            <w:r>
              <w:t>i</w:t>
            </w:r>
            <w:r>
              <w:rPr>
                <w:spacing w:val="-10"/>
              </w:rPr>
              <w:t xml:space="preserve"> </w:t>
            </w:r>
            <w:r>
              <w:rPr>
                <w:spacing w:val="-2"/>
              </w:rPr>
              <w:t>pozajelitowego</w:t>
            </w:r>
          </w:p>
        </w:tc>
      </w:tr>
    </w:tbl>
    <w:p w14:paraId="75188809" w14:textId="77777777" w:rsidR="00747BBF" w:rsidRDefault="00747BBF">
      <w:pPr>
        <w:pStyle w:val="TableParagraph"/>
        <w:sectPr w:rsidR="00747BBF">
          <w:pgSz w:w="11910" w:h="16840"/>
          <w:pgMar w:top="1400" w:right="992" w:bottom="1280" w:left="1275" w:header="0" w:footer="1092" w:gutter="0"/>
          <w:cols w:space="708"/>
        </w:sectPr>
      </w:pPr>
    </w:p>
    <w:p w14:paraId="4927A958"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493E5CDE" w14:textId="77777777">
        <w:trPr>
          <w:trHeight w:val="628"/>
        </w:trPr>
        <w:tc>
          <w:tcPr>
            <w:tcW w:w="638" w:type="dxa"/>
          </w:tcPr>
          <w:p w14:paraId="11987A5A" w14:textId="77777777" w:rsidR="00747BBF" w:rsidRDefault="00927A6E">
            <w:pPr>
              <w:pStyle w:val="TableParagraph"/>
            </w:pPr>
            <w:r>
              <w:rPr>
                <w:spacing w:val="-5"/>
              </w:rPr>
              <w:t>61.</w:t>
            </w:r>
          </w:p>
        </w:tc>
        <w:tc>
          <w:tcPr>
            <w:tcW w:w="8430" w:type="dxa"/>
          </w:tcPr>
          <w:p w14:paraId="219A78F5" w14:textId="77777777" w:rsidR="00747BBF" w:rsidRDefault="00927A6E">
            <w:pPr>
              <w:pStyle w:val="TableParagraph"/>
              <w:ind w:left="108"/>
            </w:pPr>
            <w:r>
              <w:t>System</w:t>
            </w:r>
            <w:r>
              <w:rPr>
                <w:spacing w:val="-4"/>
              </w:rPr>
              <w:t xml:space="preserve"> </w:t>
            </w:r>
            <w:r>
              <w:t>musi</w:t>
            </w:r>
            <w:r>
              <w:rPr>
                <w:spacing w:val="-5"/>
              </w:rPr>
              <w:t xml:space="preserve"> </w:t>
            </w:r>
            <w:r>
              <w:t>umożliwiać</w:t>
            </w:r>
            <w:r>
              <w:rPr>
                <w:spacing w:val="-2"/>
              </w:rPr>
              <w:t xml:space="preserve"> </w:t>
            </w:r>
            <w:r>
              <w:t>dodanie</w:t>
            </w:r>
            <w:r>
              <w:rPr>
                <w:spacing w:val="-3"/>
              </w:rPr>
              <w:t xml:space="preserve"> </w:t>
            </w:r>
            <w:r>
              <w:t>pakietu</w:t>
            </w:r>
            <w:r>
              <w:rPr>
                <w:spacing w:val="-8"/>
              </w:rPr>
              <w:t xml:space="preserve"> </w:t>
            </w:r>
            <w:r>
              <w:t>materiałów</w:t>
            </w:r>
            <w:r>
              <w:rPr>
                <w:spacing w:val="-4"/>
              </w:rPr>
              <w:t xml:space="preserve"> </w:t>
            </w:r>
            <w:r>
              <w:t>podczas</w:t>
            </w:r>
            <w:r>
              <w:rPr>
                <w:spacing w:val="-5"/>
              </w:rPr>
              <w:t xml:space="preserve"> </w:t>
            </w:r>
            <w:r>
              <w:t>grupowego</w:t>
            </w:r>
            <w:r>
              <w:rPr>
                <w:spacing w:val="-4"/>
              </w:rPr>
              <w:t xml:space="preserve"> </w:t>
            </w:r>
            <w:r>
              <w:t>dodawania</w:t>
            </w:r>
            <w:r>
              <w:rPr>
                <w:spacing w:val="-2"/>
              </w:rPr>
              <w:t xml:space="preserve"> leków</w:t>
            </w:r>
          </w:p>
          <w:p w14:paraId="3E1F1390" w14:textId="77777777" w:rsidR="00747BBF" w:rsidRDefault="00927A6E">
            <w:pPr>
              <w:pStyle w:val="TableParagraph"/>
              <w:spacing w:before="39" w:line="240" w:lineRule="auto"/>
              <w:ind w:left="117"/>
            </w:pPr>
            <w:r>
              <w:t>w</w:t>
            </w:r>
            <w:r>
              <w:rPr>
                <w:spacing w:val="-1"/>
              </w:rPr>
              <w:t xml:space="preserve"> </w:t>
            </w:r>
            <w:r>
              <w:rPr>
                <w:spacing w:val="-2"/>
              </w:rPr>
              <w:t>jednostkach.</w:t>
            </w:r>
          </w:p>
        </w:tc>
      </w:tr>
      <w:tr w:rsidR="00747BBF" w14:paraId="4DC4A23F" w14:textId="77777777">
        <w:trPr>
          <w:trHeight w:val="743"/>
        </w:trPr>
        <w:tc>
          <w:tcPr>
            <w:tcW w:w="638" w:type="dxa"/>
            <w:shd w:val="clear" w:color="auto" w:fill="D9E1F3"/>
          </w:tcPr>
          <w:p w14:paraId="787D9D84" w14:textId="77777777" w:rsidR="00747BBF" w:rsidRDefault="00747BBF">
            <w:pPr>
              <w:pStyle w:val="TableParagraph"/>
              <w:spacing w:line="240" w:lineRule="auto"/>
              <w:ind w:left="0"/>
              <w:rPr>
                <w:rFonts w:ascii="Times New Roman"/>
              </w:rPr>
            </w:pPr>
          </w:p>
        </w:tc>
        <w:tc>
          <w:tcPr>
            <w:tcW w:w="8430" w:type="dxa"/>
            <w:shd w:val="clear" w:color="auto" w:fill="D9E1F3"/>
          </w:tcPr>
          <w:p w14:paraId="0610CE3D" w14:textId="77777777" w:rsidR="00747BBF" w:rsidRDefault="00927A6E">
            <w:pPr>
              <w:pStyle w:val="TableParagraph"/>
              <w:spacing w:before="241" w:line="240" w:lineRule="auto"/>
              <w:ind w:left="108"/>
              <w:rPr>
                <w:b/>
                <w:sz w:val="20"/>
              </w:rPr>
            </w:pPr>
            <w:r>
              <w:rPr>
                <w:b/>
                <w:color w:val="2E5395"/>
                <w:sz w:val="20"/>
              </w:rPr>
              <w:t>Opieka</w:t>
            </w:r>
            <w:r>
              <w:rPr>
                <w:b/>
                <w:color w:val="2E5395"/>
                <w:spacing w:val="-7"/>
                <w:sz w:val="20"/>
              </w:rPr>
              <w:t xml:space="preserve"> </w:t>
            </w:r>
            <w:r>
              <w:rPr>
                <w:b/>
                <w:color w:val="2E5395"/>
                <w:spacing w:val="-2"/>
                <w:sz w:val="20"/>
              </w:rPr>
              <w:t>pielęgniarska</w:t>
            </w:r>
          </w:p>
        </w:tc>
      </w:tr>
      <w:tr w:rsidR="00747BBF" w14:paraId="4EB558F6" w14:textId="77777777">
        <w:trPr>
          <w:trHeight w:val="318"/>
        </w:trPr>
        <w:tc>
          <w:tcPr>
            <w:tcW w:w="638" w:type="dxa"/>
          </w:tcPr>
          <w:p w14:paraId="0B912B8C" w14:textId="77777777" w:rsidR="00747BBF" w:rsidRDefault="00747BBF">
            <w:pPr>
              <w:pStyle w:val="TableParagraph"/>
              <w:spacing w:line="240" w:lineRule="auto"/>
              <w:ind w:left="0"/>
              <w:rPr>
                <w:rFonts w:ascii="Times New Roman"/>
              </w:rPr>
            </w:pPr>
          </w:p>
        </w:tc>
        <w:tc>
          <w:tcPr>
            <w:tcW w:w="8430" w:type="dxa"/>
          </w:tcPr>
          <w:p w14:paraId="5B405979" w14:textId="77777777" w:rsidR="00747BBF" w:rsidRDefault="00927A6E">
            <w:pPr>
              <w:pStyle w:val="TableParagraph"/>
              <w:ind w:left="108"/>
            </w:pPr>
            <w:r>
              <w:t>System</w:t>
            </w:r>
            <w:r>
              <w:rPr>
                <w:spacing w:val="-7"/>
              </w:rPr>
              <w:t xml:space="preserve"> </w:t>
            </w:r>
            <w:r>
              <w:t>musi</w:t>
            </w:r>
            <w:r>
              <w:rPr>
                <w:spacing w:val="-3"/>
              </w:rPr>
              <w:t xml:space="preserve"> </w:t>
            </w:r>
            <w:r>
              <w:t>zapewnić</w:t>
            </w:r>
            <w:r>
              <w:rPr>
                <w:spacing w:val="-6"/>
              </w:rPr>
              <w:t xml:space="preserve"> </w:t>
            </w:r>
            <w:r>
              <w:t>możliwość</w:t>
            </w:r>
            <w:r>
              <w:rPr>
                <w:spacing w:val="-6"/>
              </w:rPr>
              <w:t xml:space="preserve"> </w:t>
            </w:r>
            <w:r>
              <w:t>wystawienia,</w:t>
            </w:r>
            <w:r>
              <w:rPr>
                <w:spacing w:val="-4"/>
              </w:rPr>
              <w:t xml:space="preserve"> </w:t>
            </w:r>
            <w:r>
              <w:t>podglądu</w:t>
            </w:r>
            <w:r>
              <w:rPr>
                <w:spacing w:val="-4"/>
              </w:rPr>
              <w:t xml:space="preserve"> </w:t>
            </w:r>
            <w:r>
              <w:t>i</w:t>
            </w:r>
            <w:r>
              <w:rPr>
                <w:spacing w:val="-3"/>
              </w:rPr>
              <w:t xml:space="preserve"> </w:t>
            </w:r>
            <w:r>
              <w:rPr>
                <w:spacing w:val="-2"/>
              </w:rPr>
              <w:t>edycji:</w:t>
            </w:r>
          </w:p>
        </w:tc>
      </w:tr>
      <w:tr w:rsidR="00747BBF" w14:paraId="167955B0" w14:textId="77777777">
        <w:trPr>
          <w:trHeight w:val="318"/>
        </w:trPr>
        <w:tc>
          <w:tcPr>
            <w:tcW w:w="638" w:type="dxa"/>
            <w:shd w:val="clear" w:color="auto" w:fill="D9E1F3"/>
          </w:tcPr>
          <w:p w14:paraId="1E22C5B0" w14:textId="77777777" w:rsidR="00747BBF" w:rsidRDefault="00927A6E">
            <w:pPr>
              <w:pStyle w:val="TableParagraph"/>
            </w:pPr>
            <w:r>
              <w:rPr>
                <w:spacing w:val="-5"/>
              </w:rPr>
              <w:t>62.</w:t>
            </w:r>
          </w:p>
        </w:tc>
        <w:tc>
          <w:tcPr>
            <w:tcW w:w="8430" w:type="dxa"/>
            <w:shd w:val="clear" w:color="auto" w:fill="D9E1F3"/>
          </w:tcPr>
          <w:p w14:paraId="3706AF21" w14:textId="77777777" w:rsidR="00747BBF" w:rsidRDefault="00927A6E">
            <w:pPr>
              <w:pStyle w:val="TableParagraph"/>
              <w:ind w:left="108"/>
            </w:pPr>
            <w:r>
              <w:t>zleceń</w:t>
            </w:r>
            <w:r>
              <w:rPr>
                <w:spacing w:val="-5"/>
              </w:rPr>
              <w:t xml:space="preserve"> </w:t>
            </w:r>
            <w:r>
              <w:t>wykonania</w:t>
            </w:r>
            <w:r>
              <w:rPr>
                <w:spacing w:val="-3"/>
              </w:rPr>
              <w:t xml:space="preserve"> </w:t>
            </w:r>
            <w:r>
              <w:t>diagnoz</w:t>
            </w:r>
            <w:r>
              <w:rPr>
                <w:spacing w:val="-6"/>
              </w:rPr>
              <w:t xml:space="preserve"> </w:t>
            </w:r>
            <w:r>
              <w:rPr>
                <w:spacing w:val="-2"/>
              </w:rPr>
              <w:t>pielęgniarskich</w:t>
            </w:r>
          </w:p>
        </w:tc>
      </w:tr>
      <w:tr w:rsidR="00747BBF" w14:paraId="1EFF7D01" w14:textId="77777777">
        <w:trPr>
          <w:trHeight w:val="321"/>
        </w:trPr>
        <w:tc>
          <w:tcPr>
            <w:tcW w:w="638" w:type="dxa"/>
          </w:tcPr>
          <w:p w14:paraId="47D90C77" w14:textId="77777777" w:rsidR="00747BBF" w:rsidRDefault="00927A6E">
            <w:pPr>
              <w:pStyle w:val="TableParagraph"/>
              <w:spacing w:before="1" w:line="240" w:lineRule="auto"/>
            </w:pPr>
            <w:r>
              <w:rPr>
                <w:spacing w:val="-5"/>
              </w:rPr>
              <w:t>63.</w:t>
            </w:r>
          </w:p>
        </w:tc>
        <w:tc>
          <w:tcPr>
            <w:tcW w:w="8430" w:type="dxa"/>
          </w:tcPr>
          <w:p w14:paraId="6CC00EAA" w14:textId="77777777" w:rsidR="00747BBF" w:rsidRDefault="00927A6E">
            <w:pPr>
              <w:pStyle w:val="TableParagraph"/>
              <w:spacing w:before="1" w:line="240" w:lineRule="auto"/>
              <w:ind w:left="108"/>
            </w:pPr>
            <w:r>
              <w:t>zleceń</w:t>
            </w:r>
            <w:r>
              <w:rPr>
                <w:spacing w:val="-4"/>
              </w:rPr>
              <w:t xml:space="preserve"> </w:t>
            </w:r>
            <w:r>
              <w:t>wykonania</w:t>
            </w:r>
            <w:r>
              <w:rPr>
                <w:spacing w:val="-3"/>
              </w:rPr>
              <w:t xml:space="preserve"> </w:t>
            </w:r>
            <w:r>
              <w:rPr>
                <w:spacing w:val="-2"/>
              </w:rPr>
              <w:t>pomiarów</w:t>
            </w:r>
          </w:p>
        </w:tc>
      </w:tr>
      <w:tr w:rsidR="00747BBF" w14:paraId="6386CBE2" w14:textId="77777777">
        <w:trPr>
          <w:trHeight w:val="318"/>
        </w:trPr>
        <w:tc>
          <w:tcPr>
            <w:tcW w:w="638" w:type="dxa"/>
            <w:shd w:val="clear" w:color="auto" w:fill="D9E1F3"/>
          </w:tcPr>
          <w:p w14:paraId="4A6B62E8" w14:textId="77777777" w:rsidR="00747BBF" w:rsidRDefault="00927A6E">
            <w:pPr>
              <w:pStyle w:val="TableParagraph"/>
            </w:pPr>
            <w:r>
              <w:rPr>
                <w:spacing w:val="-5"/>
              </w:rPr>
              <w:t>64.</w:t>
            </w:r>
          </w:p>
        </w:tc>
        <w:tc>
          <w:tcPr>
            <w:tcW w:w="8430" w:type="dxa"/>
            <w:shd w:val="clear" w:color="auto" w:fill="D9E1F3"/>
          </w:tcPr>
          <w:p w14:paraId="14BE4C6E" w14:textId="77777777" w:rsidR="00747BBF" w:rsidRDefault="00927A6E">
            <w:pPr>
              <w:pStyle w:val="TableParagraph"/>
              <w:ind w:left="108"/>
            </w:pPr>
            <w:r>
              <w:t>innych</w:t>
            </w:r>
            <w:r>
              <w:rPr>
                <w:spacing w:val="-4"/>
              </w:rPr>
              <w:t xml:space="preserve"> </w:t>
            </w:r>
            <w:r>
              <w:t>zleceń</w:t>
            </w:r>
            <w:r>
              <w:rPr>
                <w:spacing w:val="-3"/>
              </w:rPr>
              <w:t xml:space="preserve"> </w:t>
            </w:r>
            <w:r>
              <w:rPr>
                <w:spacing w:val="-2"/>
              </w:rPr>
              <w:t>pielęgniarskich</w:t>
            </w:r>
          </w:p>
        </w:tc>
      </w:tr>
      <w:tr w:rsidR="00747BBF" w14:paraId="17D89602" w14:textId="77777777">
        <w:trPr>
          <w:trHeight w:val="321"/>
        </w:trPr>
        <w:tc>
          <w:tcPr>
            <w:tcW w:w="638" w:type="dxa"/>
          </w:tcPr>
          <w:p w14:paraId="45489895" w14:textId="77777777" w:rsidR="00747BBF" w:rsidRDefault="00747BBF">
            <w:pPr>
              <w:pStyle w:val="TableParagraph"/>
              <w:spacing w:line="240" w:lineRule="auto"/>
              <w:ind w:left="0"/>
              <w:rPr>
                <w:rFonts w:ascii="Times New Roman"/>
              </w:rPr>
            </w:pPr>
          </w:p>
        </w:tc>
        <w:tc>
          <w:tcPr>
            <w:tcW w:w="8430" w:type="dxa"/>
          </w:tcPr>
          <w:p w14:paraId="0D127329" w14:textId="77777777" w:rsidR="00747BBF" w:rsidRDefault="00927A6E">
            <w:pPr>
              <w:pStyle w:val="TableParagraph"/>
              <w:ind w:left="108"/>
            </w:pPr>
            <w:r>
              <w:t>System</w:t>
            </w:r>
            <w:r>
              <w:rPr>
                <w:spacing w:val="-8"/>
              </w:rPr>
              <w:t xml:space="preserve"> </w:t>
            </w:r>
            <w:r>
              <w:t>musi</w:t>
            </w:r>
            <w:r>
              <w:rPr>
                <w:spacing w:val="-4"/>
              </w:rPr>
              <w:t xml:space="preserve"> </w:t>
            </w:r>
            <w:r>
              <w:t>umożliwiać</w:t>
            </w:r>
            <w:r>
              <w:rPr>
                <w:spacing w:val="-7"/>
              </w:rPr>
              <w:t xml:space="preserve"> </w:t>
            </w:r>
            <w:r>
              <w:t>ewidencję</w:t>
            </w:r>
            <w:r>
              <w:rPr>
                <w:spacing w:val="-4"/>
              </w:rPr>
              <w:t xml:space="preserve"> </w:t>
            </w:r>
            <w:r>
              <w:t>diagnoz</w:t>
            </w:r>
            <w:r>
              <w:rPr>
                <w:spacing w:val="-6"/>
              </w:rPr>
              <w:t xml:space="preserve"> </w:t>
            </w:r>
            <w:r>
              <w:t>pielęgniarskich,</w:t>
            </w:r>
            <w:r>
              <w:rPr>
                <w:spacing w:val="-4"/>
              </w:rPr>
              <w:t xml:space="preserve"> </w:t>
            </w:r>
            <w:r>
              <w:t>co</w:t>
            </w:r>
            <w:r>
              <w:rPr>
                <w:spacing w:val="-4"/>
              </w:rPr>
              <w:t xml:space="preserve"> </w:t>
            </w:r>
            <w:r>
              <w:t>najmniej,</w:t>
            </w:r>
            <w:r>
              <w:rPr>
                <w:spacing w:val="-6"/>
              </w:rPr>
              <w:t xml:space="preserve"> </w:t>
            </w:r>
            <w:r>
              <w:t>w</w:t>
            </w:r>
            <w:r>
              <w:rPr>
                <w:spacing w:val="-3"/>
              </w:rPr>
              <w:t xml:space="preserve"> </w:t>
            </w:r>
            <w:r>
              <w:rPr>
                <w:spacing w:val="-2"/>
              </w:rPr>
              <w:t>zakresie:</w:t>
            </w:r>
          </w:p>
        </w:tc>
      </w:tr>
      <w:tr w:rsidR="00747BBF" w14:paraId="3CF4671C" w14:textId="77777777">
        <w:trPr>
          <w:trHeight w:val="318"/>
        </w:trPr>
        <w:tc>
          <w:tcPr>
            <w:tcW w:w="638" w:type="dxa"/>
            <w:shd w:val="clear" w:color="auto" w:fill="D9E1F3"/>
          </w:tcPr>
          <w:p w14:paraId="6AFF8159" w14:textId="77777777" w:rsidR="00747BBF" w:rsidRDefault="00927A6E">
            <w:pPr>
              <w:pStyle w:val="TableParagraph"/>
            </w:pPr>
            <w:r>
              <w:rPr>
                <w:spacing w:val="-5"/>
              </w:rPr>
              <w:t>65.</w:t>
            </w:r>
          </w:p>
        </w:tc>
        <w:tc>
          <w:tcPr>
            <w:tcW w:w="8430" w:type="dxa"/>
            <w:shd w:val="clear" w:color="auto" w:fill="D9E1F3"/>
          </w:tcPr>
          <w:p w14:paraId="67121D21" w14:textId="77777777" w:rsidR="00747BBF" w:rsidRDefault="00927A6E">
            <w:pPr>
              <w:pStyle w:val="TableParagraph"/>
              <w:ind w:left="158"/>
            </w:pPr>
            <w:r>
              <w:t>wprowadzania</w:t>
            </w:r>
            <w:r>
              <w:rPr>
                <w:spacing w:val="-7"/>
              </w:rPr>
              <w:t xml:space="preserve"> </w:t>
            </w:r>
            <w:r>
              <w:t>diagnoz</w:t>
            </w:r>
            <w:r>
              <w:rPr>
                <w:spacing w:val="-6"/>
              </w:rPr>
              <w:t xml:space="preserve"> </w:t>
            </w:r>
            <w:r>
              <w:t>(przy</w:t>
            </w:r>
            <w:r>
              <w:rPr>
                <w:spacing w:val="-4"/>
              </w:rPr>
              <w:t xml:space="preserve"> </w:t>
            </w:r>
            <w:r>
              <w:t>użyciu</w:t>
            </w:r>
            <w:r>
              <w:rPr>
                <w:spacing w:val="-6"/>
              </w:rPr>
              <w:t xml:space="preserve"> </w:t>
            </w:r>
            <w:r>
              <w:t>słownika</w:t>
            </w:r>
            <w:r>
              <w:rPr>
                <w:spacing w:val="-5"/>
              </w:rPr>
              <w:t xml:space="preserve"> </w:t>
            </w:r>
            <w:r>
              <w:t>diagnoz</w:t>
            </w:r>
            <w:r>
              <w:rPr>
                <w:spacing w:val="-7"/>
              </w:rPr>
              <w:t xml:space="preserve"> </w:t>
            </w:r>
            <w:r>
              <w:t>funkcjonującego</w:t>
            </w:r>
            <w:r>
              <w:rPr>
                <w:spacing w:val="-6"/>
              </w:rPr>
              <w:t xml:space="preserve"> </w:t>
            </w:r>
            <w:r>
              <w:t>w</w:t>
            </w:r>
            <w:r>
              <w:rPr>
                <w:spacing w:val="-3"/>
              </w:rPr>
              <w:t xml:space="preserve"> </w:t>
            </w:r>
            <w:r>
              <w:rPr>
                <w:spacing w:val="-2"/>
              </w:rPr>
              <w:t>szpitalu)</w:t>
            </w:r>
          </w:p>
        </w:tc>
      </w:tr>
      <w:tr w:rsidR="00747BBF" w14:paraId="68B0F537" w14:textId="77777777">
        <w:trPr>
          <w:trHeight w:val="321"/>
        </w:trPr>
        <w:tc>
          <w:tcPr>
            <w:tcW w:w="638" w:type="dxa"/>
          </w:tcPr>
          <w:p w14:paraId="07247B23" w14:textId="77777777" w:rsidR="00747BBF" w:rsidRDefault="00927A6E">
            <w:pPr>
              <w:pStyle w:val="TableParagraph"/>
            </w:pPr>
            <w:r>
              <w:rPr>
                <w:spacing w:val="-5"/>
              </w:rPr>
              <w:t>66.</w:t>
            </w:r>
          </w:p>
        </w:tc>
        <w:tc>
          <w:tcPr>
            <w:tcW w:w="8430" w:type="dxa"/>
          </w:tcPr>
          <w:p w14:paraId="1D9498A7" w14:textId="77777777" w:rsidR="00747BBF" w:rsidRDefault="00927A6E">
            <w:pPr>
              <w:pStyle w:val="TableParagraph"/>
              <w:ind w:left="158"/>
            </w:pPr>
            <w:r>
              <w:t>ustalenie</w:t>
            </w:r>
            <w:r>
              <w:rPr>
                <w:spacing w:val="-5"/>
              </w:rPr>
              <w:t xml:space="preserve"> </w:t>
            </w:r>
            <w:r>
              <w:t>listy</w:t>
            </w:r>
            <w:r>
              <w:rPr>
                <w:spacing w:val="-5"/>
              </w:rPr>
              <w:t xml:space="preserve"> </w:t>
            </w:r>
            <w:r>
              <w:t>diagnoz</w:t>
            </w:r>
            <w:r>
              <w:rPr>
                <w:spacing w:val="-6"/>
              </w:rPr>
              <w:t xml:space="preserve"> </w:t>
            </w:r>
            <w:r>
              <w:t>preferowanych</w:t>
            </w:r>
            <w:r>
              <w:rPr>
                <w:spacing w:val="-4"/>
              </w:rPr>
              <w:t xml:space="preserve"> </w:t>
            </w:r>
            <w:r>
              <w:t>dla</w:t>
            </w:r>
            <w:r>
              <w:rPr>
                <w:spacing w:val="-6"/>
              </w:rPr>
              <w:t xml:space="preserve"> </w:t>
            </w:r>
            <w:r>
              <w:rPr>
                <w:spacing w:val="-2"/>
              </w:rPr>
              <w:t>jednostki</w:t>
            </w:r>
          </w:p>
        </w:tc>
      </w:tr>
      <w:tr w:rsidR="00747BBF" w14:paraId="7686B6A2" w14:textId="77777777">
        <w:trPr>
          <w:trHeight w:val="318"/>
        </w:trPr>
        <w:tc>
          <w:tcPr>
            <w:tcW w:w="638" w:type="dxa"/>
            <w:shd w:val="clear" w:color="auto" w:fill="D9E1F3"/>
          </w:tcPr>
          <w:p w14:paraId="67BC21CF" w14:textId="77777777" w:rsidR="00747BBF" w:rsidRDefault="00927A6E">
            <w:pPr>
              <w:pStyle w:val="TableParagraph"/>
            </w:pPr>
            <w:r>
              <w:rPr>
                <w:spacing w:val="-5"/>
              </w:rPr>
              <w:t>67.</w:t>
            </w:r>
          </w:p>
        </w:tc>
        <w:tc>
          <w:tcPr>
            <w:tcW w:w="8430" w:type="dxa"/>
            <w:shd w:val="clear" w:color="auto" w:fill="D9E1F3"/>
          </w:tcPr>
          <w:p w14:paraId="3769F271" w14:textId="77777777" w:rsidR="00747BBF" w:rsidRDefault="00927A6E">
            <w:pPr>
              <w:pStyle w:val="TableParagraph"/>
              <w:ind w:left="158"/>
            </w:pPr>
            <w:r>
              <w:t>przegląd</w:t>
            </w:r>
            <w:r>
              <w:rPr>
                <w:spacing w:val="-5"/>
              </w:rPr>
              <w:t xml:space="preserve"> </w:t>
            </w:r>
            <w:r>
              <w:t>diagnoz</w:t>
            </w:r>
            <w:r>
              <w:rPr>
                <w:spacing w:val="-5"/>
              </w:rPr>
              <w:t xml:space="preserve"> </w:t>
            </w:r>
            <w:r>
              <w:t>z</w:t>
            </w:r>
            <w:r>
              <w:rPr>
                <w:spacing w:val="-5"/>
              </w:rPr>
              <w:t xml:space="preserve"> </w:t>
            </w:r>
            <w:r>
              <w:t>poprzednich</w:t>
            </w:r>
            <w:r>
              <w:rPr>
                <w:spacing w:val="-5"/>
              </w:rPr>
              <w:t xml:space="preserve"> </w:t>
            </w:r>
            <w:r>
              <w:t>pobytów</w:t>
            </w:r>
            <w:r>
              <w:rPr>
                <w:spacing w:val="-5"/>
              </w:rPr>
              <w:t xml:space="preserve"> </w:t>
            </w:r>
            <w:r>
              <w:rPr>
                <w:spacing w:val="-2"/>
              </w:rPr>
              <w:t>pacjenta</w:t>
            </w:r>
          </w:p>
        </w:tc>
      </w:tr>
      <w:tr w:rsidR="00747BBF" w14:paraId="29648431" w14:textId="77777777">
        <w:trPr>
          <w:trHeight w:val="319"/>
        </w:trPr>
        <w:tc>
          <w:tcPr>
            <w:tcW w:w="638" w:type="dxa"/>
          </w:tcPr>
          <w:p w14:paraId="29196009" w14:textId="77777777" w:rsidR="00747BBF" w:rsidRDefault="00927A6E">
            <w:pPr>
              <w:pStyle w:val="TableParagraph"/>
            </w:pPr>
            <w:r>
              <w:rPr>
                <w:spacing w:val="-5"/>
              </w:rPr>
              <w:t>68.</w:t>
            </w:r>
          </w:p>
        </w:tc>
        <w:tc>
          <w:tcPr>
            <w:tcW w:w="8430" w:type="dxa"/>
          </w:tcPr>
          <w:p w14:paraId="4D86046C" w14:textId="77777777" w:rsidR="00747BBF" w:rsidRDefault="00927A6E">
            <w:pPr>
              <w:pStyle w:val="TableParagraph"/>
              <w:ind w:left="158"/>
            </w:pPr>
            <w:r>
              <w:t>realizacji</w:t>
            </w:r>
            <w:r>
              <w:rPr>
                <w:spacing w:val="-5"/>
              </w:rPr>
              <w:t xml:space="preserve"> </w:t>
            </w:r>
            <w:r>
              <w:t>procedur</w:t>
            </w:r>
            <w:r>
              <w:rPr>
                <w:spacing w:val="-5"/>
              </w:rPr>
              <w:t xml:space="preserve"> </w:t>
            </w:r>
            <w:r>
              <w:t>wynikających</w:t>
            </w:r>
            <w:r>
              <w:rPr>
                <w:spacing w:val="-5"/>
              </w:rPr>
              <w:t xml:space="preserve"> </w:t>
            </w:r>
            <w:r>
              <w:t>z</w:t>
            </w:r>
            <w:r>
              <w:rPr>
                <w:spacing w:val="-4"/>
              </w:rPr>
              <w:t xml:space="preserve"> </w:t>
            </w:r>
            <w:r>
              <w:rPr>
                <w:spacing w:val="-2"/>
              </w:rPr>
              <w:t>diagnoz,</w:t>
            </w:r>
          </w:p>
        </w:tc>
      </w:tr>
      <w:tr w:rsidR="00747BBF" w14:paraId="5AD5483C" w14:textId="77777777">
        <w:trPr>
          <w:trHeight w:val="321"/>
        </w:trPr>
        <w:tc>
          <w:tcPr>
            <w:tcW w:w="638" w:type="dxa"/>
            <w:shd w:val="clear" w:color="auto" w:fill="D9E1F3"/>
          </w:tcPr>
          <w:p w14:paraId="1030274B" w14:textId="77777777" w:rsidR="00747BBF" w:rsidRDefault="00927A6E">
            <w:pPr>
              <w:pStyle w:val="TableParagraph"/>
              <w:spacing w:before="1" w:line="240" w:lineRule="auto"/>
            </w:pPr>
            <w:r>
              <w:rPr>
                <w:spacing w:val="-5"/>
              </w:rPr>
              <w:t>69.</w:t>
            </w:r>
          </w:p>
        </w:tc>
        <w:tc>
          <w:tcPr>
            <w:tcW w:w="8430" w:type="dxa"/>
            <w:shd w:val="clear" w:color="auto" w:fill="D9E1F3"/>
          </w:tcPr>
          <w:p w14:paraId="22601368" w14:textId="77777777" w:rsidR="00747BBF" w:rsidRDefault="00927A6E">
            <w:pPr>
              <w:pStyle w:val="TableParagraph"/>
              <w:spacing w:before="1" w:line="240" w:lineRule="auto"/>
              <w:ind w:left="158"/>
            </w:pPr>
            <w:r>
              <w:t>dodania</w:t>
            </w:r>
            <w:r>
              <w:rPr>
                <w:spacing w:val="-4"/>
              </w:rPr>
              <w:t xml:space="preserve"> </w:t>
            </w:r>
            <w:r>
              <w:t>lub</w:t>
            </w:r>
            <w:r>
              <w:rPr>
                <w:spacing w:val="-5"/>
              </w:rPr>
              <w:t xml:space="preserve"> </w:t>
            </w:r>
            <w:r>
              <w:t>usuwania</w:t>
            </w:r>
            <w:r>
              <w:rPr>
                <w:spacing w:val="-6"/>
              </w:rPr>
              <w:t xml:space="preserve"> </w:t>
            </w:r>
            <w:r>
              <w:t>wielu</w:t>
            </w:r>
            <w:r>
              <w:rPr>
                <w:spacing w:val="-5"/>
              </w:rPr>
              <w:t xml:space="preserve"> </w:t>
            </w:r>
            <w:r>
              <w:t>procedur</w:t>
            </w:r>
            <w:r>
              <w:rPr>
                <w:spacing w:val="-3"/>
              </w:rPr>
              <w:t xml:space="preserve"> </w:t>
            </w:r>
            <w:r>
              <w:rPr>
                <w:spacing w:val="-2"/>
              </w:rPr>
              <w:t>jednocześnie</w:t>
            </w:r>
          </w:p>
        </w:tc>
      </w:tr>
      <w:tr w:rsidR="00747BBF" w14:paraId="27D4FDC7" w14:textId="77777777">
        <w:trPr>
          <w:trHeight w:val="318"/>
        </w:trPr>
        <w:tc>
          <w:tcPr>
            <w:tcW w:w="638" w:type="dxa"/>
          </w:tcPr>
          <w:p w14:paraId="4340FC44" w14:textId="77777777" w:rsidR="00747BBF" w:rsidRDefault="00927A6E">
            <w:pPr>
              <w:pStyle w:val="TableParagraph"/>
            </w:pPr>
            <w:r>
              <w:rPr>
                <w:spacing w:val="-5"/>
              </w:rPr>
              <w:t>70.</w:t>
            </w:r>
          </w:p>
        </w:tc>
        <w:tc>
          <w:tcPr>
            <w:tcW w:w="8430" w:type="dxa"/>
          </w:tcPr>
          <w:p w14:paraId="2F1A87B5" w14:textId="77777777" w:rsidR="00747BBF" w:rsidRDefault="00927A6E">
            <w:pPr>
              <w:pStyle w:val="TableParagraph"/>
              <w:ind w:left="158"/>
            </w:pPr>
            <w:r>
              <w:t>odnotowania</w:t>
            </w:r>
            <w:r>
              <w:rPr>
                <w:spacing w:val="-6"/>
              </w:rPr>
              <w:t xml:space="preserve"> </w:t>
            </w:r>
            <w:r>
              <w:t>realizacji</w:t>
            </w:r>
            <w:r>
              <w:rPr>
                <w:spacing w:val="-6"/>
              </w:rPr>
              <w:t xml:space="preserve"> </w:t>
            </w:r>
            <w:r>
              <w:t>wielu</w:t>
            </w:r>
            <w:r>
              <w:rPr>
                <w:spacing w:val="-8"/>
              </w:rPr>
              <w:t xml:space="preserve"> </w:t>
            </w:r>
            <w:r>
              <w:t>procedur</w:t>
            </w:r>
            <w:r>
              <w:rPr>
                <w:spacing w:val="-5"/>
              </w:rPr>
              <w:t xml:space="preserve"> </w:t>
            </w:r>
            <w:r>
              <w:rPr>
                <w:spacing w:val="-2"/>
              </w:rPr>
              <w:t>jednocześnie</w:t>
            </w:r>
          </w:p>
        </w:tc>
      </w:tr>
      <w:tr w:rsidR="00747BBF" w14:paraId="4614901E" w14:textId="77777777">
        <w:trPr>
          <w:trHeight w:val="321"/>
        </w:trPr>
        <w:tc>
          <w:tcPr>
            <w:tcW w:w="638" w:type="dxa"/>
            <w:shd w:val="clear" w:color="auto" w:fill="D9E1F3"/>
          </w:tcPr>
          <w:p w14:paraId="311878A9" w14:textId="77777777" w:rsidR="00747BBF" w:rsidRDefault="00927A6E">
            <w:pPr>
              <w:pStyle w:val="TableParagraph"/>
            </w:pPr>
            <w:r>
              <w:rPr>
                <w:spacing w:val="-5"/>
              </w:rPr>
              <w:t>71.</w:t>
            </w:r>
          </w:p>
        </w:tc>
        <w:tc>
          <w:tcPr>
            <w:tcW w:w="8430" w:type="dxa"/>
            <w:shd w:val="clear" w:color="auto" w:fill="D9E1F3"/>
          </w:tcPr>
          <w:p w14:paraId="12D9BC2C" w14:textId="77777777" w:rsidR="00747BBF" w:rsidRDefault="00927A6E">
            <w:pPr>
              <w:pStyle w:val="TableParagraph"/>
              <w:ind w:left="158"/>
            </w:pPr>
            <w:r>
              <w:t>edycji</w:t>
            </w:r>
            <w:r>
              <w:rPr>
                <w:spacing w:val="-6"/>
              </w:rPr>
              <w:t xml:space="preserve"> </w:t>
            </w:r>
            <w:r>
              <w:t>opisu</w:t>
            </w:r>
            <w:r>
              <w:rPr>
                <w:spacing w:val="-7"/>
              </w:rPr>
              <w:t xml:space="preserve"> </w:t>
            </w:r>
            <w:r>
              <w:t>wykonanej</w:t>
            </w:r>
            <w:r>
              <w:rPr>
                <w:spacing w:val="-4"/>
              </w:rPr>
              <w:t xml:space="preserve"> </w:t>
            </w:r>
            <w:r>
              <w:rPr>
                <w:spacing w:val="-2"/>
              </w:rPr>
              <w:t>procedury</w:t>
            </w:r>
          </w:p>
        </w:tc>
      </w:tr>
      <w:tr w:rsidR="00747BBF" w14:paraId="65F3AD08" w14:textId="77777777">
        <w:trPr>
          <w:trHeight w:val="318"/>
        </w:trPr>
        <w:tc>
          <w:tcPr>
            <w:tcW w:w="638" w:type="dxa"/>
          </w:tcPr>
          <w:p w14:paraId="1DE9A837" w14:textId="77777777" w:rsidR="00747BBF" w:rsidRDefault="00927A6E">
            <w:pPr>
              <w:pStyle w:val="TableParagraph"/>
            </w:pPr>
            <w:r>
              <w:rPr>
                <w:spacing w:val="-5"/>
              </w:rPr>
              <w:t>72.</w:t>
            </w:r>
          </w:p>
        </w:tc>
        <w:tc>
          <w:tcPr>
            <w:tcW w:w="8430" w:type="dxa"/>
          </w:tcPr>
          <w:p w14:paraId="27E70D3D" w14:textId="77777777" w:rsidR="00747BBF" w:rsidRDefault="00927A6E">
            <w:pPr>
              <w:pStyle w:val="TableParagraph"/>
              <w:ind w:left="158"/>
            </w:pPr>
            <w:r>
              <w:t>wydruku</w:t>
            </w:r>
            <w:r>
              <w:rPr>
                <w:spacing w:val="-7"/>
              </w:rPr>
              <w:t xml:space="preserve"> </w:t>
            </w:r>
            <w:r>
              <w:t>indywidualnej</w:t>
            </w:r>
            <w:r>
              <w:rPr>
                <w:spacing w:val="-9"/>
              </w:rPr>
              <w:t xml:space="preserve"> </w:t>
            </w:r>
            <w:r>
              <w:t>karty</w:t>
            </w:r>
            <w:r>
              <w:rPr>
                <w:spacing w:val="-6"/>
              </w:rPr>
              <w:t xml:space="preserve"> </w:t>
            </w:r>
            <w:r>
              <w:t>procesu</w:t>
            </w:r>
            <w:r>
              <w:rPr>
                <w:spacing w:val="-10"/>
              </w:rPr>
              <w:t xml:space="preserve"> </w:t>
            </w:r>
            <w:r>
              <w:rPr>
                <w:spacing w:val="-2"/>
              </w:rPr>
              <w:t>pielęgnacji</w:t>
            </w:r>
          </w:p>
        </w:tc>
      </w:tr>
      <w:tr w:rsidR="00747BBF" w14:paraId="594223A2" w14:textId="77777777">
        <w:trPr>
          <w:trHeight w:val="321"/>
        </w:trPr>
        <w:tc>
          <w:tcPr>
            <w:tcW w:w="638" w:type="dxa"/>
            <w:shd w:val="clear" w:color="auto" w:fill="D9E1F3"/>
          </w:tcPr>
          <w:p w14:paraId="5041FDDF" w14:textId="77777777" w:rsidR="00747BBF" w:rsidRDefault="00927A6E">
            <w:pPr>
              <w:pStyle w:val="TableParagraph"/>
            </w:pPr>
            <w:r>
              <w:rPr>
                <w:spacing w:val="-5"/>
              </w:rPr>
              <w:t>73.</w:t>
            </w:r>
          </w:p>
        </w:tc>
        <w:tc>
          <w:tcPr>
            <w:tcW w:w="8430" w:type="dxa"/>
            <w:shd w:val="clear" w:color="auto" w:fill="D9E1F3"/>
          </w:tcPr>
          <w:p w14:paraId="0EB5386B" w14:textId="77777777" w:rsidR="00747BBF" w:rsidRDefault="00927A6E">
            <w:pPr>
              <w:pStyle w:val="TableParagraph"/>
              <w:ind w:left="158"/>
            </w:pPr>
            <w:r>
              <w:t>zbiorczej</w:t>
            </w:r>
            <w:r>
              <w:rPr>
                <w:spacing w:val="-7"/>
              </w:rPr>
              <w:t xml:space="preserve"> </w:t>
            </w:r>
            <w:r>
              <w:t>realizacji</w:t>
            </w:r>
            <w:r>
              <w:rPr>
                <w:spacing w:val="-5"/>
              </w:rPr>
              <w:t xml:space="preserve"> </w:t>
            </w:r>
            <w:r>
              <w:t>procedur</w:t>
            </w:r>
            <w:r>
              <w:rPr>
                <w:spacing w:val="-5"/>
              </w:rPr>
              <w:t xml:space="preserve"> </w:t>
            </w:r>
            <w:r>
              <w:t>wynikających</w:t>
            </w:r>
            <w:r>
              <w:rPr>
                <w:spacing w:val="-7"/>
              </w:rPr>
              <w:t xml:space="preserve"> </w:t>
            </w:r>
            <w:r>
              <w:t>z</w:t>
            </w:r>
            <w:r>
              <w:rPr>
                <w:spacing w:val="-5"/>
              </w:rPr>
              <w:t xml:space="preserve"> </w:t>
            </w:r>
            <w:r>
              <w:t>jednej</w:t>
            </w:r>
            <w:r>
              <w:rPr>
                <w:spacing w:val="-4"/>
              </w:rPr>
              <w:t xml:space="preserve"> </w:t>
            </w:r>
            <w:r>
              <w:t>lub</w:t>
            </w:r>
            <w:r>
              <w:rPr>
                <w:spacing w:val="-6"/>
              </w:rPr>
              <w:t xml:space="preserve"> </w:t>
            </w:r>
            <w:r>
              <w:t>wielu</w:t>
            </w:r>
            <w:r>
              <w:rPr>
                <w:spacing w:val="-6"/>
              </w:rPr>
              <w:t xml:space="preserve"> </w:t>
            </w:r>
            <w:r>
              <w:rPr>
                <w:spacing w:val="-2"/>
              </w:rPr>
              <w:t>diagnoz</w:t>
            </w:r>
          </w:p>
        </w:tc>
      </w:tr>
      <w:tr w:rsidR="00747BBF" w14:paraId="468812B4" w14:textId="77777777">
        <w:trPr>
          <w:trHeight w:val="318"/>
        </w:trPr>
        <w:tc>
          <w:tcPr>
            <w:tcW w:w="638" w:type="dxa"/>
          </w:tcPr>
          <w:p w14:paraId="595DD19F" w14:textId="77777777" w:rsidR="00747BBF" w:rsidRDefault="00927A6E">
            <w:pPr>
              <w:pStyle w:val="TableParagraph"/>
            </w:pPr>
            <w:r>
              <w:rPr>
                <w:spacing w:val="-5"/>
              </w:rPr>
              <w:t>74.</w:t>
            </w:r>
          </w:p>
        </w:tc>
        <w:tc>
          <w:tcPr>
            <w:tcW w:w="8430" w:type="dxa"/>
          </w:tcPr>
          <w:p w14:paraId="7F3F9D72" w14:textId="77777777" w:rsidR="00747BBF" w:rsidRDefault="00927A6E">
            <w:pPr>
              <w:pStyle w:val="TableParagraph"/>
              <w:ind w:left="158"/>
            </w:pPr>
            <w:r>
              <w:t>zbiorczej</w:t>
            </w:r>
            <w:r>
              <w:rPr>
                <w:spacing w:val="-5"/>
              </w:rPr>
              <w:t xml:space="preserve"> </w:t>
            </w:r>
            <w:r>
              <w:t>realizacji</w:t>
            </w:r>
            <w:r>
              <w:rPr>
                <w:spacing w:val="-5"/>
              </w:rPr>
              <w:t xml:space="preserve"> </w:t>
            </w:r>
            <w:r>
              <w:t>procedur</w:t>
            </w:r>
            <w:r>
              <w:rPr>
                <w:spacing w:val="-4"/>
              </w:rPr>
              <w:t xml:space="preserve"> </w:t>
            </w:r>
            <w:r>
              <w:t>dla</w:t>
            </w:r>
            <w:r>
              <w:rPr>
                <w:spacing w:val="-5"/>
              </w:rPr>
              <w:t xml:space="preserve"> </w:t>
            </w:r>
            <w:r>
              <w:t>wielu</w:t>
            </w:r>
            <w:r>
              <w:rPr>
                <w:spacing w:val="-6"/>
              </w:rPr>
              <w:t xml:space="preserve"> </w:t>
            </w:r>
            <w:r>
              <w:rPr>
                <w:spacing w:val="-2"/>
              </w:rPr>
              <w:t>pacjentów</w:t>
            </w:r>
          </w:p>
        </w:tc>
      </w:tr>
      <w:tr w:rsidR="00747BBF" w14:paraId="4EA6DBC3" w14:textId="77777777">
        <w:trPr>
          <w:trHeight w:val="628"/>
        </w:trPr>
        <w:tc>
          <w:tcPr>
            <w:tcW w:w="638" w:type="dxa"/>
            <w:shd w:val="clear" w:color="auto" w:fill="D9E1F3"/>
          </w:tcPr>
          <w:p w14:paraId="6D4259A1" w14:textId="77777777" w:rsidR="00747BBF" w:rsidRDefault="00927A6E">
            <w:pPr>
              <w:pStyle w:val="TableParagraph"/>
            </w:pPr>
            <w:r>
              <w:rPr>
                <w:spacing w:val="-5"/>
              </w:rPr>
              <w:t>75.</w:t>
            </w:r>
          </w:p>
        </w:tc>
        <w:tc>
          <w:tcPr>
            <w:tcW w:w="8430" w:type="dxa"/>
            <w:shd w:val="clear" w:color="auto" w:fill="D9E1F3"/>
          </w:tcPr>
          <w:p w14:paraId="25757851" w14:textId="77777777" w:rsidR="00747BBF" w:rsidRDefault="00927A6E">
            <w:pPr>
              <w:pStyle w:val="TableParagraph"/>
              <w:ind w:left="108"/>
            </w:pPr>
            <w:r>
              <w:t>System</w:t>
            </w:r>
            <w:r>
              <w:rPr>
                <w:spacing w:val="45"/>
              </w:rPr>
              <w:t xml:space="preserve"> </w:t>
            </w:r>
            <w:r>
              <w:t>musi</w:t>
            </w:r>
            <w:r>
              <w:rPr>
                <w:spacing w:val="45"/>
              </w:rPr>
              <w:t xml:space="preserve"> </w:t>
            </w:r>
            <w:r>
              <w:t>umożliwiać</w:t>
            </w:r>
            <w:r>
              <w:rPr>
                <w:spacing w:val="43"/>
              </w:rPr>
              <w:t xml:space="preserve"> </w:t>
            </w:r>
            <w:r>
              <w:t>określenie</w:t>
            </w:r>
            <w:r>
              <w:rPr>
                <w:spacing w:val="45"/>
              </w:rPr>
              <w:t xml:space="preserve"> </w:t>
            </w:r>
            <w:r>
              <w:t>maksymalnego</w:t>
            </w:r>
            <w:r>
              <w:rPr>
                <w:spacing w:val="46"/>
              </w:rPr>
              <w:t xml:space="preserve"> </w:t>
            </w:r>
            <w:r>
              <w:t>opóźnienia</w:t>
            </w:r>
            <w:r>
              <w:rPr>
                <w:spacing w:val="45"/>
              </w:rPr>
              <w:t xml:space="preserve"> </w:t>
            </w:r>
            <w:r>
              <w:t>we</w:t>
            </w:r>
            <w:r>
              <w:rPr>
                <w:spacing w:val="50"/>
              </w:rPr>
              <w:t xml:space="preserve"> </w:t>
            </w:r>
            <w:r>
              <w:t>wprowadzeniu</w:t>
            </w:r>
            <w:r>
              <w:rPr>
                <w:spacing w:val="46"/>
              </w:rPr>
              <w:t xml:space="preserve"> </w:t>
            </w:r>
            <w:r>
              <w:rPr>
                <w:spacing w:val="-2"/>
              </w:rPr>
              <w:t>opisu</w:t>
            </w:r>
          </w:p>
          <w:p w14:paraId="26957499" w14:textId="77777777" w:rsidR="00747BBF" w:rsidRDefault="00927A6E">
            <w:pPr>
              <w:pStyle w:val="TableParagraph"/>
              <w:spacing w:before="41" w:line="240" w:lineRule="auto"/>
              <w:ind w:left="117"/>
            </w:pPr>
            <w:r>
              <w:t>obserwacji</w:t>
            </w:r>
            <w:r>
              <w:rPr>
                <w:spacing w:val="-7"/>
              </w:rPr>
              <w:t xml:space="preserve"> </w:t>
            </w:r>
            <w:r>
              <w:t>/przebiegu</w:t>
            </w:r>
            <w:r>
              <w:rPr>
                <w:spacing w:val="-6"/>
              </w:rPr>
              <w:t xml:space="preserve"> </w:t>
            </w:r>
            <w:r>
              <w:rPr>
                <w:spacing w:val="-2"/>
              </w:rPr>
              <w:t>pielęgniarskiego.</w:t>
            </w:r>
          </w:p>
        </w:tc>
      </w:tr>
      <w:tr w:rsidR="00747BBF" w14:paraId="598321C0" w14:textId="77777777">
        <w:trPr>
          <w:trHeight w:val="628"/>
        </w:trPr>
        <w:tc>
          <w:tcPr>
            <w:tcW w:w="638" w:type="dxa"/>
            <w:shd w:val="clear" w:color="auto" w:fill="D9E1F3"/>
          </w:tcPr>
          <w:p w14:paraId="72499AEF" w14:textId="77777777" w:rsidR="00747BBF" w:rsidRDefault="00927A6E">
            <w:pPr>
              <w:pStyle w:val="TableParagraph"/>
            </w:pPr>
            <w:r>
              <w:rPr>
                <w:spacing w:val="-5"/>
              </w:rPr>
              <w:t>77.</w:t>
            </w:r>
          </w:p>
        </w:tc>
        <w:tc>
          <w:tcPr>
            <w:tcW w:w="8430" w:type="dxa"/>
            <w:shd w:val="clear" w:color="auto" w:fill="D9E1F3"/>
          </w:tcPr>
          <w:p w14:paraId="0CC9AD87" w14:textId="77777777" w:rsidR="00747BBF" w:rsidRDefault="00927A6E">
            <w:pPr>
              <w:pStyle w:val="TableParagraph"/>
              <w:tabs>
                <w:tab w:val="left" w:pos="983"/>
                <w:tab w:val="left" w:pos="1643"/>
                <w:tab w:val="left" w:pos="2765"/>
                <w:tab w:val="left" w:pos="3909"/>
                <w:tab w:val="left" w:pos="4859"/>
                <w:tab w:val="left" w:pos="5870"/>
                <w:tab w:val="left" w:pos="6380"/>
                <w:tab w:val="left" w:pos="7594"/>
              </w:tabs>
              <w:ind w:left="108"/>
            </w:pPr>
            <w:r>
              <w:rPr>
                <w:spacing w:val="-2"/>
              </w:rPr>
              <w:t>System</w:t>
            </w:r>
            <w:r>
              <w:tab/>
            </w:r>
            <w:r>
              <w:rPr>
                <w:spacing w:val="-4"/>
              </w:rPr>
              <w:t>musi</w:t>
            </w:r>
            <w:r>
              <w:tab/>
            </w:r>
            <w:r>
              <w:rPr>
                <w:spacing w:val="-2"/>
              </w:rPr>
              <w:t>umożliwić</w:t>
            </w:r>
            <w:r>
              <w:tab/>
            </w:r>
            <w:r>
              <w:rPr>
                <w:spacing w:val="-2"/>
              </w:rPr>
              <w:t>wycofanie</w:t>
            </w:r>
            <w:r>
              <w:tab/>
            </w:r>
            <w:r>
              <w:rPr>
                <w:spacing w:val="-2"/>
              </w:rPr>
              <w:t>operacji</w:t>
            </w:r>
            <w:r>
              <w:tab/>
            </w:r>
            <w:r>
              <w:rPr>
                <w:spacing w:val="-2"/>
              </w:rPr>
              <w:t>realizacji</w:t>
            </w:r>
            <w:r>
              <w:tab/>
            </w:r>
            <w:r>
              <w:rPr>
                <w:spacing w:val="-5"/>
              </w:rPr>
              <w:t>lub</w:t>
            </w:r>
            <w:r>
              <w:tab/>
            </w:r>
            <w:r>
              <w:rPr>
                <w:spacing w:val="-2"/>
              </w:rPr>
              <w:t>odrzucenia</w:t>
            </w:r>
            <w:r>
              <w:tab/>
            </w:r>
            <w:r>
              <w:rPr>
                <w:spacing w:val="-2"/>
              </w:rPr>
              <w:t>zlecenia</w:t>
            </w:r>
          </w:p>
          <w:p w14:paraId="3012BA55" w14:textId="77777777" w:rsidR="00747BBF" w:rsidRDefault="00927A6E">
            <w:pPr>
              <w:pStyle w:val="TableParagraph"/>
              <w:spacing w:before="41" w:line="240" w:lineRule="auto"/>
              <w:ind w:left="117"/>
            </w:pPr>
            <w:r>
              <w:rPr>
                <w:spacing w:val="-2"/>
              </w:rPr>
              <w:t>pielęgniarskiego.</w:t>
            </w:r>
          </w:p>
        </w:tc>
      </w:tr>
      <w:tr w:rsidR="00747BBF" w14:paraId="445C579A" w14:textId="77777777">
        <w:trPr>
          <w:trHeight w:val="630"/>
        </w:trPr>
        <w:tc>
          <w:tcPr>
            <w:tcW w:w="638" w:type="dxa"/>
          </w:tcPr>
          <w:p w14:paraId="16B2988C" w14:textId="77777777" w:rsidR="00747BBF" w:rsidRDefault="00927A6E">
            <w:pPr>
              <w:pStyle w:val="TableParagraph"/>
              <w:spacing w:before="1" w:line="240" w:lineRule="auto"/>
            </w:pPr>
            <w:r>
              <w:rPr>
                <w:spacing w:val="-5"/>
              </w:rPr>
              <w:t>78.</w:t>
            </w:r>
          </w:p>
        </w:tc>
        <w:tc>
          <w:tcPr>
            <w:tcW w:w="8430" w:type="dxa"/>
          </w:tcPr>
          <w:p w14:paraId="5C92E582" w14:textId="77777777" w:rsidR="00747BBF" w:rsidRDefault="00927A6E">
            <w:pPr>
              <w:pStyle w:val="TableParagraph"/>
              <w:spacing w:before="1" w:line="240" w:lineRule="auto"/>
              <w:ind w:left="108"/>
            </w:pPr>
            <w:r>
              <w:t>System</w:t>
            </w:r>
            <w:r>
              <w:rPr>
                <w:spacing w:val="23"/>
              </w:rPr>
              <w:t xml:space="preserve"> </w:t>
            </w:r>
            <w:r>
              <w:t>powinien</w:t>
            </w:r>
            <w:r>
              <w:rPr>
                <w:spacing w:val="27"/>
              </w:rPr>
              <w:t xml:space="preserve"> </w:t>
            </w:r>
            <w:r>
              <w:t>umożliwiać</w:t>
            </w:r>
            <w:r>
              <w:rPr>
                <w:spacing w:val="27"/>
              </w:rPr>
              <w:t xml:space="preserve"> </w:t>
            </w:r>
            <w:r>
              <w:t>wskazanie</w:t>
            </w:r>
            <w:r>
              <w:rPr>
                <w:spacing w:val="25"/>
              </w:rPr>
              <w:t xml:space="preserve"> </w:t>
            </w:r>
            <w:r>
              <w:t>obserwacji</w:t>
            </w:r>
            <w:r>
              <w:rPr>
                <w:spacing w:val="28"/>
              </w:rPr>
              <w:t xml:space="preserve"> </w:t>
            </w:r>
            <w:r>
              <w:t>pielęgniarskich,</w:t>
            </w:r>
            <w:r>
              <w:rPr>
                <w:spacing w:val="24"/>
              </w:rPr>
              <w:t xml:space="preserve"> </w:t>
            </w:r>
            <w:r>
              <w:t>które</w:t>
            </w:r>
            <w:r>
              <w:rPr>
                <w:spacing w:val="26"/>
              </w:rPr>
              <w:t xml:space="preserve"> </w:t>
            </w:r>
            <w:r>
              <w:t>powinny</w:t>
            </w:r>
            <w:r>
              <w:rPr>
                <w:spacing w:val="28"/>
              </w:rPr>
              <w:t xml:space="preserve"> </w:t>
            </w:r>
            <w:r>
              <w:rPr>
                <w:spacing w:val="-2"/>
              </w:rPr>
              <w:t>zostać</w:t>
            </w:r>
          </w:p>
          <w:p w14:paraId="0A7BA457" w14:textId="77777777" w:rsidR="00747BBF" w:rsidRDefault="00927A6E">
            <w:pPr>
              <w:pStyle w:val="TableParagraph"/>
              <w:spacing w:before="39" w:line="240" w:lineRule="auto"/>
              <w:ind w:left="117"/>
            </w:pPr>
            <w:r>
              <w:t>wydrukowane</w:t>
            </w:r>
            <w:r>
              <w:rPr>
                <w:spacing w:val="-5"/>
              </w:rPr>
              <w:t xml:space="preserve"> </w:t>
            </w:r>
            <w:r>
              <w:t>na</w:t>
            </w:r>
            <w:r>
              <w:rPr>
                <w:spacing w:val="-3"/>
              </w:rPr>
              <w:t xml:space="preserve"> </w:t>
            </w:r>
            <w:r>
              <w:t>raporcie</w:t>
            </w:r>
            <w:r>
              <w:rPr>
                <w:spacing w:val="-4"/>
              </w:rPr>
              <w:t xml:space="preserve"> </w:t>
            </w:r>
            <w:r>
              <w:t>z</w:t>
            </w:r>
            <w:r>
              <w:rPr>
                <w:spacing w:val="-4"/>
              </w:rPr>
              <w:t xml:space="preserve"> </w:t>
            </w:r>
            <w:r>
              <w:t>dyżuru</w:t>
            </w:r>
            <w:r>
              <w:rPr>
                <w:spacing w:val="-3"/>
              </w:rPr>
              <w:t xml:space="preserve"> </w:t>
            </w:r>
            <w:r>
              <w:rPr>
                <w:spacing w:val="-2"/>
              </w:rPr>
              <w:t>pielęgniarskiego</w:t>
            </w:r>
          </w:p>
        </w:tc>
      </w:tr>
      <w:tr w:rsidR="00747BBF" w14:paraId="7A1B24F1" w14:textId="77777777">
        <w:trPr>
          <w:trHeight w:val="935"/>
        </w:trPr>
        <w:tc>
          <w:tcPr>
            <w:tcW w:w="638" w:type="dxa"/>
            <w:shd w:val="clear" w:color="auto" w:fill="D9E1F3"/>
          </w:tcPr>
          <w:p w14:paraId="2599790D" w14:textId="77777777" w:rsidR="00747BBF" w:rsidRDefault="00927A6E">
            <w:pPr>
              <w:pStyle w:val="TableParagraph"/>
            </w:pPr>
            <w:r>
              <w:rPr>
                <w:spacing w:val="-5"/>
              </w:rPr>
              <w:t>79.</w:t>
            </w:r>
          </w:p>
        </w:tc>
        <w:tc>
          <w:tcPr>
            <w:tcW w:w="8430" w:type="dxa"/>
            <w:shd w:val="clear" w:color="auto" w:fill="D9E1F3"/>
          </w:tcPr>
          <w:p w14:paraId="0BC5B3DA" w14:textId="77777777" w:rsidR="00747BBF" w:rsidRDefault="00927A6E">
            <w:pPr>
              <w:pStyle w:val="TableParagraph"/>
              <w:spacing w:line="273" w:lineRule="auto"/>
              <w:ind w:left="117" w:hanging="10"/>
            </w:pPr>
            <w:r>
              <w:t>Powinna istnieć możliwość zdefiniowania, dla jednostki organizacyjnej, domyślnych paneli zleceń</w:t>
            </w:r>
            <w:r>
              <w:rPr>
                <w:spacing w:val="32"/>
              </w:rPr>
              <w:t xml:space="preserve"> </w:t>
            </w:r>
            <w:r>
              <w:t>(szablonów),</w:t>
            </w:r>
            <w:r>
              <w:rPr>
                <w:spacing w:val="31"/>
              </w:rPr>
              <w:t xml:space="preserve"> </w:t>
            </w:r>
            <w:r>
              <w:t>które</w:t>
            </w:r>
            <w:r>
              <w:rPr>
                <w:spacing w:val="30"/>
              </w:rPr>
              <w:t xml:space="preserve"> </w:t>
            </w:r>
            <w:r>
              <w:t>będą</w:t>
            </w:r>
            <w:r>
              <w:rPr>
                <w:spacing w:val="32"/>
              </w:rPr>
              <w:t xml:space="preserve"> </w:t>
            </w:r>
            <w:r>
              <w:t>przypisywane</w:t>
            </w:r>
            <w:r>
              <w:rPr>
                <w:spacing w:val="32"/>
              </w:rPr>
              <w:t xml:space="preserve"> </w:t>
            </w:r>
            <w:r>
              <w:t>pacjentowi</w:t>
            </w:r>
            <w:r>
              <w:rPr>
                <w:spacing w:val="31"/>
              </w:rPr>
              <w:t xml:space="preserve"> </w:t>
            </w:r>
            <w:r>
              <w:t>w</w:t>
            </w:r>
            <w:r>
              <w:rPr>
                <w:spacing w:val="29"/>
              </w:rPr>
              <w:t xml:space="preserve"> </w:t>
            </w:r>
            <w:r>
              <w:t>momencie</w:t>
            </w:r>
            <w:r>
              <w:rPr>
                <w:spacing w:val="31"/>
              </w:rPr>
              <w:t xml:space="preserve"> </w:t>
            </w:r>
            <w:r>
              <w:t>jego</w:t>
            </w:r>
            <w:r>
              <w:rPr>
                <w:spacing w:val="34"/>
              </w:rPr>
              <w:t xml:space="preserve"> </w:t>
            </w:r>
            <w:r>
              <w:t>przyjęcia</w:t>
            </w:r>
            <w:r>
              <w:rPr>
                <w:spacing w:val="32"/>
              </w:rPr>
              <w:t xml:space="preserve"> </w:t>
            </w:r>
            <w:r>
              <w:rPr>
                <w:spacing w:val="-5"/>
              </w:rPr>
              <w:t>na</w:t>
            </w:r>
          </w:p>
          <w:p w14:paraId="3A917AA7" w14:textId="77777777" w:rsidR="00747BBF" w:rsidRDefault="00927A6E">
            <w:pPr>
              <w:pStyle w:val="TableParagraph"/>
              <w:spacing w:before="3" w:line="240" w:lineRule="auto"/>
              <w:ind w:left="117"/>
            </w:pPr>
            <w:r>
              <w:rPr>
                <w:spacing w:val="-2"/>
              </w:rPr>
              <w:t>oddział</w:t>
            </w:r>
          </w:p>
        </w:tc>
      </w:tr>
      <w:tr w:rsidR="00747BBF" w14:paraId="41ABDCCE" w14:textId="77777777">
        <w:trPr>
          <w:trHeight w:val="628"/>
        </w:trPr>
        <w:tc>
          <w:tcPr>
            <w:tcW w:w="638" w:type="dxa"/>
          </w:tcPr>
          <w:p w14:paraId="7E652E4E" w14:textId="77777777" w:rsidR="00747BBF" w:rsidRDefault="00927A6E">
            <w:pPr>
              <w:pStyle w:val="TableParagraph"/>
            </w:pPr>
            <w:r>
              <w:rPr>
                <w:spacing w:val="-5"/>
              </w:rPr>
              <w:t>80.</w:t>
            </w:r>
          </w:p>
        </w:tc>
        <w:tc>
          <w:tcPr>
            <w:tcW w:w="8430" w:type="dxa"/>
          </w:tcPr>
          <w:p w14:paraId="0AAE50D0" w14:textId="77777777" w:rsidR="00747BBF" w:rsidRDefault="00927A6E">
            <w:pPr>
              <w:pStyle w:val="TableParagraph"/>
              <w:ind w:left="108"/>
            </w:pPr>
            <w:r>
              <w:t>System</w:t>
            </w:r>
            <w:r>
              <w:rPr>
                <w:spacing w:val="10"/>
              </w:rPr>
              <w:t xml:space="preserve"> </w:t>
            </w:r>
            <w:r>
              <w:t>musi</w:t>
            </w:r>
            <w:r>
              <w:rPr>
                <w:spacing w:val="10"/>
              </w:rPr>
              <w:t xml:space="preserve"> </w:t>
            </w:r>
            <w:r>
              <w:t>umożliwiać</w:t>
            </w:r>
            <w:r>
              <w:rPr>
                <w:spacing w:val="11"/>
              </w:rPr>
              <w:t xml:space="preserve"> </w:t>
            </w:r>
            <w:r>
              <w:t>wydruk</w:t>
            </w:r>
            <w:r>
              <w:rPr>
                <w:spacing w:val="13"/>
              </w:rPr>
              <w:t xml:space="preserve"> </w:t>
            </w:r>
            <w:r>
              <w:t>karty</w:t>
            </w:r>
            <w:r>
              <w:rPr>
                <w:spacing w:val="10"/>
              </w:rPr>
              <w:t xml:space="preserve"> </w:t>
            </w:r>
            <w:r>
              <w:t>gorączkowej</w:t>
            </w:r>
            <w:r>
              <w:rPr>
                <w:spacing w:val="13"/>
              </w:rPr>
              <w:t xml:space="preserve"> </w:t>
            </w:r>
            <w:r>
              <w:t>z</w:t>
            </w:r>
            <w:r>
              <w:rPr>
                <w:spacing w:val="7"/>
              </w:rPr>
              <w:t xml:space="preserve"> </w:t>
            </w:r>
            <w:r>
              <w:t>możliwością</w:t>
            </w:r>
            <w:r>
              <w:rPr>
                <w:spacing w:val="10"/>
              </w:rPr>
              <w:t xml:space="preserve"> </w:t>
            </w:r>
            <w:r>
              <w:t>wyboru</w:t>
            </w:r>
            <w:r>
              <w:rPr>
                <w:spacing w:val="12"/>
              </w:rPr>
              <w:t xml:space="preserve"> </w:t>
            </w:r>
            <w:r>
              <w:t>pomiarów,</w:t>
            </w:r>
            <w:r>
              <w:rPr>
                <w:spacing w:val="11"/>
              </w:rPr>
              <w:t xml:space="preserve"> </w:t>
            </w:r>
            <w:r>
              <w:rPr>
                <w:spacing w:val="-2"/>
              </w:rPr>
              <w:t>jakie</w:t>
            </w:r>
          </w:p>
          <w:p w14:paraId="5C5EF362" w14:textId="77777777" w:rsidR="00747BBF" w:rsidRDefault="00927A6E">
            <w:pPr>
              <w:pStyle w:val="TableParagraph"/>
              <w:spacing w:before="41" w:line="240" w:lineRule="auto"/>
              <w:ind w:left="117"/>
            </w:pPr>
            <w:r>
              <w:t>powinny</w:t>
            </w:r>
            <w:r>
              <w:rPr>
                <w:spacing w:val="-3"/>
              </w:rPr>
              <w:t xml:space="preserve"> </w:t>
            </w:r>
            <w:r>
              <w:t>pojawić</w:t>
            </w:r>
            <w:r>
              <w:rPr>
                <w:spacing w:val="-3"/>
              </w:rPr>
              <w:t xml:space="preserve"> </w:t>
            </w:r>
            <w:r>
              <w:t>się</w:t>
            </w:r>
            <w:r>
              <w:rPr>
                <w:spacing w:val="-4"/>
              </w:rPr>
              <w:t xml:space="preserve"> </w:t>
            </w:r>
            <w:r>
              <w:t>na</w:t>
            </w:r>
            <w:r>
              <w:rPr>
                <w:spacing w:val="-2"/>
              </w:rPr>
              <w:t xml:space="preserve"> karcie</w:t>
            </w:r>
          </w:p>
        </w:tc>
      </w:tr>
      <w:tr w:rsidR="00747BBF" w14:paraId="02C78195" w14:textId="77777777">
        <w:trPr>
          <w:trHeight w:val="629"/>
        </w:trPr>
        <w:tc>
          <w:tcPr>
            <w:tcW w:w="638" w:type="dxa"/>
          </w:tcPr>
          <w:p w14:paraId="79429B61" w14:textId="77777777" w:rsidR="00747BBF" w:rsidRDefault="00927A6E">
            <w:pPr>
              <w:pStyle w:val="TableParagraph"/>
            </w:pPr>
            <w:r>
              <w:rPr>
                <w:spacing w:val="-5"/>
              </w:rPr>
              <w:t>82.</w:t>
            </w:r>
          </w:p>
        </w:tc>
        <w:tc>
          <w:tcPr>
            <w:tcW w:w="8430" w:type="dxa"/>
          </w:tcPr>
          <w:p w14:paraId="0B4FE28F" w14:textId="77777777" w:rsidR="00747BBF" w:rsidRDefault="00927A6E">
            <w:pPr>
              <w:pStyle w:val="TableParagraph"/>
              <w:ind w:left="108"/>
            </w:pPr>
            <w:r>
              <w:t>System</w:t>
            </w:r>
            <w:r>
              <w:rPr>
                <w:spacing w:val="48"/>
              </w:rPr>
              <w:t xml:space="preserve"> </w:t>
            </w:r>
            <w:r>
              <w:t>musi</w:t>
            </w:r>
            <w:r>
              <w:rPr>
                <w:spacing w:val="52"/>
              </w:rPr>
              <w:t xml:space="preserve"> </w:t>
            </w:r>
            <w:r>
              <w:t>umożliwiać</w:t>
            </w:r>
            <w:r>
              <w:rPr>
                <w:spacing w:val="47"/>
              </w:rPr>
              <w:t xml:space="preserve"> </w:t>
            </w:r>
            <w:r>
              <w:t>definiowanie</w:t>
            </w:r>
            <w:r>
              <w:rPr>
                <w:spacing w:val="50"/>
              </w:rPr>
              <w:t xml:space="preserve"> </w:t>
            </w:r>
            <w:r>
              <w:t>słowników</w:t>
            </w:r>
            <w:r>
              <w:rPr>
                <w:spacing w:val="49"/>
              </w:rPr>
              <w:t xml:space="preserve"> </w:t>
            </w:r>
            <w:r>
              <w:t>wartości</w:t>
            </w:r>
            <w:r>
              <w:rPr>
                <w:spacing w:val="49"/>
              </w:rPr>
              <w:t xml:space="preserve"> </w:t>
            </w:r>
            <w:r>
              <w:t>mierzonych</w:t>
            </w:r>
            <w:r>
              <w:rPr>
                <w:spacing w:val="51"/>
              </w:rPr>
              <w:t xml:space="preserve"> </w:t>
            </w:r>
            <w:r>
              <w:t>i</w:t>
            </w:r>
            <w:r>
              <w:rPr>
                <w:spacing w:val="49"/>
              </w:rPr>
              <w:t xml:space="preserve"> </w:t>
            </w:r>
            <w:r>
              <w:t>korzystanie</w:t>
            </w:r>
            <w:r>
              <w:rPr>
                <w:spacing w:val="51"/>
              </w:rPr>
              <w:t xml:space="preserve"> </w:t>
            </w:r>
            <w:r>
              <w:rPr>
                <w:spacing w:val="-5"/>
              </w:rPr>
              <w:t>ze</w:t>
            </w:r>
          </w:p>
          <w:p w14:paraId="12B3476B" w14:textId="77777777" w:rsidR="00747BBF" w:rsidRDefault="00927A6E">
            <w:pPr>
              <w:pStyle w:val="TableParagraph"/>
              <w:spacing w:before="39" w:line="240" w:lineRule="auto"/>
              <w:ind w:left="117"/>
            </w:pPr>
            <w:r>
              <w:t>słownika</w:t>
            </w:r>
            <w:r>
              <w:rPr>
                <w:spacing w:val="-5"/>
              </w:rPr>
              <w:t xml:space="preserve"> </w:t>
            </w:r>
            <w:r>
              <w:t>podczas</w:t>
            </w:r>
            <w:r>
              <w:rPr>
                <w:spacing w:val="-6"/>
              </w:rPr>
              <w:t xml:space="preserve"> </w:t>
            </w:r>
            <w:r>
              <w:t>odnotowywania</w:t>
            </w:r>
            <w:r>
              <w:rPr>
                <w:spacing w:val="-4"/>
              </w:rPr>
              <w:t xml:space="preserve"> </w:t>
            </w:r>
            <w:r>
              <w:rPr>
                <w:spacing w:val="-2"/>
              </w:rPr>
              <w:t>pomiaru</w:t>
            </w:r>
          </w:p>
        </w:tc>
      </w:tr>
      <w:tr w:rsidR="00747BBF" w14:paraId="21604E3F" w14:textId="77777777">
        <w:trPr>
          <w:trHeight w:val="628"/>
        </w:trPr>
        <w:tc>
          <w:tcPr>
            <w:tcW w:w="638" w:type="dxa"/>
            <w:shd w:val="clear" w:color="auto" w:fill="D9E1F3"/>
          </w:tcPr>
          <w:p w14:paraId="3AC2DCF6" w14:textId="77777777" w:rsidR="00747BBF" w:rsidRDefault="00927A6E">
            <w:pPr>
              <w:pStyle w:val="TableParagraph"/>
            </w:pPr>
            <w:r>
              <w:rPr>
                <w:spacing w:val="-5"/>
              </w:rPr>
              <w:t>83.</w:t>
            </w:r>
          </w:p>
        </w:tc>
        <w:tc>
          <w:tcPr>
            <w:tcW w:w="8430" w:type="dxa"/>
            <w:shd w:val="clear" w:color="auto" w:fill="D9E1F3"/>
          </w:tcPr>
          <w:p w14:paraId="60A3AD2C" w14:textId="77777777" w:rsidR="00747BBF" w:rsidRDefault="00927A6E">
            <w:pPr>
              <w:pStyle w:val="TableParagraph"/>
              <w:ind w:left="108"/>
            </w:pPr>
            <w:r>
              <w:t>Musi</w:t>
            </w:r>
            <w:r>
              <w:rPr>
                <w:spacing w:val="26"/>
              </w:rPr>
              <w:t xml:space="preserve"> </w:t>
            </w:r>
            <w:r>
              <w:t>istnieć</w:t>
            </w:r>
            <w:r>
              <w:rPr>
                <w:spacing w:val="27"/>
              </w:rPr>
              <w:t xml:space="preserve"> </w:t>
            </w:r>
            <w:r>
              <w:t>możliwość</w:t>
            </w:r>
            <w:r>
              <w:rPr>
                <w:spacing w:val="28"/>
              </w:rPr>
              <w:t xml:space="preserve"> </w:t>
            </w:r>
            <w:r>
              <w:t>wydruku</w:t>
            </w:r>
            <w:r>
              <w:rPr>
                <w:spacing w:val="28"/>
              </w:rPr>
              <w:t xml:space="preserve"> </w:t>
            </w:r>
            <w:r>
              <w:t>siatek</w:t>
            </w:r>
            <w:r>
              <w:rPr>
                <w:spacing w:val="27"/>
              </w:rPr>
              <w:t xml:space="preserve"> </w:t>
            </w:r>
            <w:r>
              <w:t>centylowych</w:t>
            </w:r>
            <w:r>
              <w:rPr>
                <w:spacing w:val="28"/>
              </w:rPr>
              <w:t xml:space="preserve"> </w:t>
            </w:r>
            <w:r>
              <w:t>dla</w:t>
            </w:r>
            <w:r>
              <w:rPr>
                <w:spacing w:val="28"/>
              </w:rPr>
              <w:t xml:space="preserve"> </w:t>
            </w:r>
            <w:r>
              <w:t>pomiaru</w:t>
            </w:r>
            <w:r>
              <w:rPr>
                <w:spacing w:val="28"/>
              </w:rPr>
              <w:t xml:space="preserve"> </w:t>
            </w:r>
            <w:r>
              <w:t>wzrostu,</w:t>
            </w:r>
            <w:r>
              <w:rPr>
                <w:spacing w:val="27"/>
              </w:rPr>
              <w:t xml:space="preserve"> </w:t>
            </w:r>
            <w:r>
              <w:t>wagi,</w:t>
            </w:r>
            <w:r>
              <w:rPr>
                <w:spacing w:val="29"/>
              </w:rPr>
              <w:t xml:space="preserve"> </w:t>
            </w:r>
            <w:r>
              <w:rPr>
                <w:spacing w:val="-2"/>
              </w:rPr>
              <w:t>obwodu</w:t>
            </w:r>
          </w:p>
          <w:p w14:paraId="02375FBC" w14:textId="77777777" w:rsidR="00747BBF" w:rsidRDefault="00927A6E">
            <w:pPr>
              <w:pStyle w:val="TableParagraph"/>
              <w:spacing w:before="41" w:line="240" w:lineRule="auto"/>
              <w:ind w:left="117"/>
            </w:pPr>
            <w:r>
              <w:t>głowy</w:t>
            </w:r>
            <w:r>
              <w:rPr>
                <w:spacing w:val="-6"/>
              </w:rPr>
              <w:t xml:space="preserve"> </w:t>
            </w:r>
            <w:r>
              <w:t>i</w:t>
            </w:r>
            <w:r>
              <w:rPr>
                <w:spacing w:val="-3"/>
              </w:rPr>
              <w:t xml:space="preserve"> </w:t>
            </w:r>
            <w:r>
              <w:t>BMI</w:t>
            </w:r>
            <w:r>
              <w:rPr>
                <w:spacing w:val="-3"/>
              </w:rPr>
              <w:t xml:space="preserve"> </w:t>
            </w:r>
            <w:r>
              <w:t>dla</w:t>
            </w:r>
            <w:r>
              <w:rPr>
                <w:spacing w:val="-3"/>
              </w:rPr>
              <w:t xml:space="preserve"> </w:t>
            </w:r>
            <w:r>
              <w:t>pacjentów</w:t>
            </w:r>
            <w:r>
              <w:rPr>
                <w:spacing w:val="-7"/>
              </w:rPr>
              <w:t xml:space="preserve"> </w:t>
            </w:r>
            <w:r>
              <w:t>w</w:t>
            </w:r>
            <w:r>
              <w:rPr>
                <w:spacing w:val="-2"/>
              </w:rPr>
              <w:t xml:space="preserve"> </w:t>
            </w:r>
            <w:r>
              <w:t>różnych</w:t>
            </w:r>
            <w:r>
              <w:rPr>
                <w:spacing w:val="-3"/>
              </w:rPr>
              <w:t xml:space="preserve"> </w:t>
            </w:r>
            <w:r>
              <w:t>grupach</w:t>
            </w:r>
            <w:r>
              <w:rPr>
                <w:spacing w:val="-4"/>
              </w:rPr>
              <w:t xml:space="preserve"> </w:t>
            </w:r>
            <w:r>
              <w:rPr>
                <w:spacing w:val="-2"/>
              </w:rPr>
              <w:t>wiekowych.</w:t>
            </w:r>
          </w:p>
        </w:tc>
      </w:tr>
      <w:tr w:rsidR="00747BBF" w14:paraId="19CD15AD" w14:textId="77777777">
        <w:trPr>
          <w:trHeight w:val="628"/>
        </w:trPr>
        <w:tc>
          <w:tcPr>
            <w:tcW w:w="638" w:type="dxa"/>
            <w:shd w:val="clear" w:color="auto" w:fill="D9E1F3"/>
          </w:tcPr>
          <w:p w14:paraId="06A67B0B" w14:textId="77777777" w:rsidR="00747BBF" w:rsidRDefault="00927A6E">
            <w:pPr>
              <w:pStyle w:val="TableParagraph"/>
            </w:pPr>
            <w:r>
              <w:rPr>
                <w:spacing w:val="-5"/>
              </w:rPr>
              <w:t>85.</w:t>
            </w:r>
          </w:p>
        </w:tc>
        <w:tc>
          <w:tcPr>
            <w:tcW w:w="8430" w:type="dxa"/>
            <w:shd w:val="clear" w:color="auto" w:fill="D9E1F3"/>
          </w:tcPr>
          <w:p w14:paraId="3BCB094C" w14:textId="77777777" w:rsidR="00747BBF" w:rsidRDefault="00927A6E">
            <w:pPr>
              <w:pStyle w:val="TableParagraph"/>
              <w:ind w:left="108"/>
            </w:pPr>
            <w:r>
              <w:t>System</w:t>
            </w:r>
            <w:r>
              <w:rPr>
                <w:spacing w:val="11"/>
              </w:rPr>
              <w:t xml:space="preserve"> </w:t>
            </w:r>
            <w:r>
              <w:t>musi</w:t>
            </w:r>
            <w:r>
              <w:rPr>
                <w:spacing w:val="13"/>
              </w:rPr>
              <w:t xml:space="preserve"> </w:t>
            </w:r>
            <w:r>
              <w:t>umożliwiać</w:t>
            </w:r>
            <w:r>
              <w:rPr>
                <w:spacing w:val="11"/>
              </w:rPr>
              <w:t xml:space="preserve"> </w:t>
            </w:r>
            <w:r>
              <w:t>wprowadzanie</w:t>
            </w:r>
            <w:r>
              <w:rPr>
                <w:spacing w:val="11"/>
              </w:rPr>
              <w:t xml:space="preserve"> </w:t>
            </w:r>
            <w:r>
              <w:t>wyników</w:t>
            </w:r>
            <w:r>
              <w:rPr>
                <w:spacing w:val="11"/>
              </w:rPr>
              <w:t xml:space="preserve"> </w:t>
            </w:r>
            <w:r>
              <w:t>pomiarów</w:t>
            </w:r>
            <w:r>
              <w:rPr>
                <w:spacing w:val="13"/>
              </w:rPr>
              <w:t xml:space="preserve"> </w:t>
            </w:r>
            <w:r>
              <w:t>złożonych,</w:t>
            </w:r>
            <w:r>
              <w:rPr>
                <w:spacing w:val="12"/>
              </w:rPr>
              <w:t xml:space="preserve"> </w:t>
            </w:r>
            <w:r>
              <w:t>na</w:t>
            </w:r>
            <w:r>
              <w:rPr>
                <w:spacing w:val="10"/>
              </w:rPr>
              <w:t xml:space="preserve"> </w:t>
            </w:r>
            <w:r>
              <w:t>które</w:t>
            </w:r>
            <w:r>
              <w:rPr>
                <w:spacing w:val="13"/>
              </w:rPr>
              <w:t xml:space="preserve"> </w:t>
            </w:r>
            <w:r>
              <w:t>składa</w:t>
            </w:r>
            <w:r>
              <w:rPr>
                <w:spacing w:val="11"/>
              </w:rPr>
              <w:t xml:space="preserve"> </w:t>
            </w:r>
            <w:r>
              <w:rPr>
                <w:spacing w:val="-5"/>
              </w:rPr>
              <w:t>się</w:t>
            </w:r>
          </w:p>
          <w:p w14:paraId="77307A34" w14:textId="77777777" w:rsidR="00747BBF" w:rsidRDefault="00927A6E">
            <w:pPr>
              <w:pStyle w:val="TableParagraph"/>
              <w:spacing w:before="41" w:line="240" w:lineRule="auto"/>
              <w:ind w:left="117"/>
            </w:pPr>
            <w:r>
              <w:t>kilka</w:t>
            </w:r>
            <w:r>
              <w:rPr>
                <w:spacing w:val="-4"/>
              </w:rPr>
              <w:t xml:space="preserve"> </w:t>
            </w:r>
            <w:r>
              <w:t>pomiarów</w:t>
            </w:r>
            <w:r>
              <w:rPr>
                <w:spacing w:val="-4"/>
              </w:rPr>
              <w:t xml:space="preserve"> </w:t>
            </w:r>
            <w:r>
              <w:rPr>
                <w:spacing w:val="-2"/>
              </w:rPr>
              <w:t>prostych.</w:t>
            </w:r>
          </w:p>
        </w:tc>
      </w:tr>
      <w:tr w:rsidR="00747BBF" w14:paraId="6A2E8925" w14:textId="77777777">
        <w:trPr>
          <w:trHeight w:val="321"/>
        </w:trPr>
        <w:tc>
          <w:tcPr>
            <w:tcW w:w="638" w:type="dxa"/>
          </w:tcPr>
          <w:p w14:paraId="6BC56031" w14:textId="77777777" w:rsidR="00747BBF" w:rsidRDefault="00927A6E">
            <w:pPr>
              <w:pStyle w:val="TableParagraph"/>
            </w:pPr>
            <w:r>
              <w:rPr>
                <w:spacing w:val="-5"/>
              </w:rPr>
              <w:t>86.</w:t>
            </w:r>
          </w:p>
        </w:tc>
        <w:tc>
          <w:tcPr>
            <w:tcW w:w="8430" w:type="dxa"/>
          </w:tcPr>
          <w:p w14:paraId="0E08298C" w14:textId="77777777" w:rsidR="00747BBF" w:rsidRDefault="00927A6E">
            <w:pPr>
              <w:pStyle w:val="TableParagraph"/>
              <w:ind w:left="108"/>
            </w:pPr>
            <w:r>
              <w:t>System</w:t>
            </w:r>
            <w:r>
              <w:rPr>
                <w:spacing w:val="-4"/>
              </w:rPr>
              <w:t xml:space="preserve"> </w:t>
            </w:r>
            <w:r>
              <w:t>musi</w:t>
            </w:r>
            <w:r>
              <w:rPr>
                <w:spacing w:val="-3"/>
              </w:rPr>
              <w:t xml:space="preserve"> </w:t>
            </w:r>
            <w:r>
              <w:t>umożliwić</w:t>
            </w:r>
            <w:r>
              <w:rPr>
                <w:spacing w:val="-4"/>
              </w:rPr>
              <w:t xml:space="preserve"> </w:t>
            </w:r>
            <w:r>
              <w:t>ewidencję</w:t>
            </w:r>
            <w:r>
              <w:rPr>
                <w:spacing w:val="-3"/>
              </w:rPr>
              <w:t xml:space="preserve"> </w:t>
            </w:r>
            <w:r>
              <w:t>i</w:t>
            </w:r>
            <w:r>
              <w:rPr>
                <w:spacing w:val="-4"/>
              </w:rPr>
              <w:t xml:space="preserve"> </w:t>
            </w:r>
            <w:r>
              <w:t>wydruk</w:t>
            </w:r>
            <w:r>
              <w:rPr>
                <w:spacing w:val="-5"/>
              </w:rPr>
              <w:t xml:space="preserve"> </w:t>
            </w:r>
            <w:r>
              <w:t>obserwacji</w:t>
            </w:r>
            <w:r>
              <w:rPr>
                <w:spacing w:val="-5"/>
              </w:rPr>
              <w:t xml:space="preserve"> </w:t>
            </w:r>
            <w:r>
              <w:rPr>
                <w:spacing w:val="-2"/>
              </w:rPr>
              <w:t>pielęgniarskich</w:t>
            </w:r>
          </w:p>
        </w:tc>
      </w:tr>
    </w:tbl>
    <w:p w14:paraId="16502D81" w14:textId="77777777" w:rsidR="00747BBF" w:rsidRDefault="00747BBF">
      <w:pPr>
        <w:pStyle w:val="TableParagraph"/>
        <w:sectPr w:rsidR="00747BBF">
          <w:pgSz w:w="11910" w:h="16840"/>
          <w:pgMar w:top="1400" w:right="992" w:bottom="1280" w:left="1275" w:header="0" w:footer="1092" w:gutter="0"/>
          <w:cols w:space="708"/>
        </w:sectPr>
      </w:pPr>
    </w:p>
    <w:p w14:paraId="1CEE7845"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12BD36A4" w14:textId="77777777">
        <w:trPr>
          <w:trHeight w:val="628"/>
        </w:trPr>
        <w:tc>
          <w:tcPr>
            <w:tcW w:w="638" w:type="dxa"/>
            <w:shd w:val="clear" w:color="auto" w:fill="D9E1F3"/>
          </w:tcPr>
          <w:p w14:paraId="0388B0B5" w14:textId="77777777" w:rsidR="00747BBF" w:rsidRDefault="00927A6E">
            <w:pPr>
              <w:pStyle w:val="TableParagraph"/>
            </w:pPr>
            <w:r>
              <w:rPr>
                <w:spacing w:val="-5"/>
              </w:rPr>
              <w:t>87.</w:t>
            </w:r>
          </w:p>
        </w:tc>
        <w:tc>
          <w:tcPr>
            <w:tcW w:w="8430" w:type="dxa"/>
            <w:shd w:val="clear" w:color="auto" w:fill="D9E1F3"/>
          </w:tcPr>
          <w:p w14:paraId="2DEFC7BA" w14:textId="77777777" w:rsidR="00747BBF" w:rsidRDefault="00927A6E">
            <w:pPr>
              <w:pStyle w:val="TableParagraph"/>
              <w:ind w:left="108"/>
            </w:pPr>
            <w:r>
              <w:t>Musi</w:t>
            </w:r>
            <w:r>
              <w:rPr>
                <w:spacing w:val="58"/>
                <w:w w:val="150"/>
              </w:rPr>
              <w:t xml:space="preserve"> </w:t>
            </w:r>
            <w:r>
              <w:t>istnieć</w:t>
            </w:r>
            <w:r>
              <w:rPr>
                <w:spacing w:val="56"/>
                <w:w w:val="150"/>
              </w:rPr>
              <w:t xml:space="preserve"> </w:t>
            </w:r>
            <w:r>
              <w:t>możliwość</w:t>
            </w:r>
            <w:r>
              <w:rPr>
                <w:spacing w:val="56"/>
                <w:w w:val="150"/>
              </w:rPr>
              <w:t xml:space="preserve"> </w:t>
            </w:r>
            <w:r>
              <w:t>wykorzystania</w:t>
            </w:r>
            <w:r>
              <w:rPr>
                <w:spacing w:val="58"/>
                <w:w w:val="150"/>
              </w:rPr>
              <w:t xml:space="preserve"> </w:t>
            </w:r>
            <w:r>
              <w:t>definiowanych</w:t>
            </w:r>
            <w:r>
              <w:rPr>
                <w:spacing w:val="58"/>
                <w:w w:val="150"/>
              </w:rPr>
              <w:t xml:space="preserve"> </w:t>
            </w:r>
            <w:r>
              <w:t>formularzy</w:t>
            </w:r>
            <w:r>
              <w:rPr>
                <w:spacing w:val="59"/>
                <w:w w:val="150"/>
              </w:rPr>
              <w:t xml:space="preserve"> </w:t>
            </w:r>
            <w:r>
              <w:t>do</w:t>
            </w:r>
            <w:r>
              <w:rPr>
                <w:spacing w:val="57"/>
                <w:w w:val="150"/>
              </w:rPr>
              <w:t xml:space="preserve"> </w:t>
            </w:r>
            <w:r>
              <w:t>opisu</w:t>
            </w:r>
            <w:r>
              <w:rPr>
                <w:spacing w:val="56"/>
                <w:w w:val="150"/>
              </w:rPr>
              <w:t xml:space="preserve"> </w:t>
            </w:r>
            <w:r>
              <w:rPr>
                <w:spacing w:val="-2"/>
              </w:rPr>
              <w:t>przebiegu</w:t>
            </w:r>
          </w:p>
          <w:p w14:paraId="62CDF858" w14:textId="77777777" w:rsidR="00747BBF" w:rsidRDefault="00927A6E">
            <w:pPr>
              <w:pStyle w:val="TableParagraph"/>
              <w:spacing w:before="39" w:line="240" w:lineRule="auto"/>
              <w:ind w:left="117"/>
            </w:pPr>
            <w:r>
              <w:rPr>
                <w:spacing w:val="-2"/>
              </w:rPr>
              <w:t>pielęgniarskiego</w:t>
            </w:r>
          </w:p>
        </w:tc>
      </w:tr>
      <w:tr w:rsidR="00747BBF" w14:paraId="1CC4B517" w14:textId="77777777">
        <w:trPr>
          <w:trHeight w:val="318"/>
        </w:trPr>
        <w:tc>
          <w:tcPr>
            <w:tcW w:w="638" w:type="dxa"/>
          </w:tcPr>
          <w:p w14:paraId="7FE5EFEA" w14:textId="77777777" w:rsidR="00747BBF" w:rsidRDefault="00927A6E">
            <w:pPr>
              <w:pStyle w:val="TableParagraph"/>
            </w:pPr>
            <w:r>
              <w:rPr>
                <w:spacing w:val="-5"/>
              </w:rPr>
              <w:t>88.</w:t>
            </w:r>
          </w:p>
        </w:tc>
        <w:tc>
          <w:tcPr>
            <w:tcW w:w="8430" w:type="dxa"/>
          </w:tcPr>
          <w:p w14:paraId="3331E902" w14:textId="77777777" w:rsidR="00747BBF" w:rsidRDefault="00927A6E">
            <w:pPr>
              <w:pStyle w:val="TableParagraph"/>
              <w:ind w:left="108"/>
            </w:pPr>
            <w:r>
              <w:t>System</w:t>
            </w:r>
            <w:r>
              <w:rPr>
                <w:spacing w:val="-6"/>
              </w:rPr>
              <w:t xml:space="preserve"> </w:t>
            </w:r>
            <w:r>
              <w:t>musi</w:t>
            </w:r>
            <w:r>
              <w:rPr>
                <w:spacing w:val="-4"/>
              </w:rPr>
              <w:t xml:space="preserve"> </w:t>
            </w:r>
            <w:r>
              <w:t>umożliwiać</w:t>
            </w:r>
            <w:r>
              <w:rPr>
                <w:spacing w:val="-6"/>
              </w:rPr>
              <w:t xml:space="preserve"> </w:t>
            </w:r>
            <w:r>
              <w:t>wprowadzanie</w:t>
            </w:r>
            <w:r>
              <w:rPr>
                <w:spacing w:val="-7"/>
              </w:rPr>
              <w:t xml:space="preserve"> </w:t>
            </w:r>
            <w:r>
              <w:t>opisów</w:t>
            </w:r>
            <w:r>
              <w:rPr>
                <w:spacing w:val="-3"/>
              </w:rPr>
              <w:t xml:space="preserve"> </w:t>
            </w:r>
            <w:r>
              <w:t>zaleceń</w:t>
            </w:r>
            <w:r>
              <w:rPr>
                <w:spacing w:val="-2"/>
              </w:rPr>
              <w:t xml:space="preserve"> pielęgniarskich</w:t>
            </w:r>
          </w:p>
        </w:tc>
      </w:tr>
      <w:tr w:rsidR="00747BBF" w14:paraId="5C23809A" w14:textId="77777777">
        <w:trPr>
          <w:trHeight w:val="318"/>
        </w:trPr>
        <w:tc>
          <w:tcPr>
            <w:tcW w:w="638" w:type="dxa"/>
            <w:shd w:val="clear" w:color="auto" w:fill="D9E1F3"/>
          </w:tcPr>
          <w:p w14:paraId="4163F225" w14:textId="77777777" w:rsidR="00747BBF" w:rsidRDefault="00927A6E">
            <w:pPr>
              <w:pStyle w:val="TableParagraph"/>
            </w:pPr>
            <w:r>
              <w:rPr>
                <w:spacing w:val="-5"/>
              </w:rPr>
              <w:t>89.</w:t>
            </w:r>
          </w:p>
        </w:tc>
        <w:tc>
          <w:tcPr>
            <w:tcW w:w="8430" w:type="dxa"/>
            <w:shd w:val="clear" w:color="auto" w:fill="D9E1F3"/>
          </w:tcPr>
          <w:p w14:paraId="324D5786" w14:textId="77777777" w:rsidR="00747BBF" w:rsidRDefault="00927A6E">
            <w:pPr>
              <w:pStyle w:val="TableParagraph"/>
              <w:ind w:left="108"/>
            </w:pPr>
            <w:r>
              <w:t>System</w:t>
            </w:r>
            <w:r>
              <w:rPr>
                <w:spacing w:val="-6"/>
              </w:rPr>
              <w:t xml:space="preserve"> </w:t>
            </w:r>
            <w:r>
              <w:t>musi</w:t>
            </w:r>
            <w:r>
              <w:rPr>
                <w:spacing w:val="-5"/>
              </w:rPr>
              <w:t xml:space="preserve"> </w:t>
            </w:r>
            <w:r>
              <w:t>umożliwiać</w:t>
            </w:r>
            <w:r>
              <w:rPr>
                <w:spacing w:val="-6"/>
              </w:rPr>
              <w:t xml:space="preserve"> </w:t>
            </w:r>
            <w:r>
              <w:t>wprowadzanie</w:t>
            </w:r>
            <w:r>
              <w:rPr>
                <w:spacing w:val="-7"/>
              </w:rPr>
              <w:t xml:space="preserve"> </w:t>
            </w:r>
            <w:r>
              <w:t>opisów</w:t>
            </w:r>
            <w:r>
              <w:rPr>
                <w:spacing w:val="-6"/>
              </w:rPr>
              <w:t xml:space="preserve"> </w:t>
            </w:r>
            <w:r>
              <w:t>wywiadu</w:t>
            </w:r>
            <w:r>
              <w:rPr>
                <w:spacing w:val="-5"/>
              </w:rPr>
              <w:t xml:space="preserve"> </w:t>
            </w:r>
            <w:r>
              <w:rPr>
                <w:spacing w:val="-2"/>
              </w:rPr>
              <w:t>pielęgniarskiego</w:t>
            </w:r>
          </w:p>
        </w:tc>
      </w:tr>
      <w:tr w:rsidR="00747BBF" w14:paraId="72748B11" w14:textId="77777777">
        <w:trPr>
          <w:trHeight w:val="321"/>
        </w:trPr>
        <w:tc>
          <w:tcPr>
            <w:tcW w:w="638" w:type="dxa"/>
          </w:tcPr>
          <w:p w14:paraId="59097460" w14:textId="77777777" w:rsidR="00747BBF" w:rsidRDefault="00927A6E">
            <w:pPr>
              <w:pStyle w:val="TableParagraph"/>
              <w:spacing w:before="1" w:line="240" w:lineRule="auto"/>
            </w:pPr>
            <w:r>
              <w:rPr>
                <w:spacing w:val="-5"/>
              </w:rPr>
              <w:t>90.</w:t>
            </w:r>
          </w:p>
        </w:tc>
        <w:tc>
          <w:tcPr>
            <w:tcW w:w="8430" w:type="dxa"/>
          </w:tcPr>
          <w:p w14:paraId="5AC27E4F" w14:textId="77777777" w:rsidR="00747BBF" w:rsidRDefault="00927A6E">
            <w:pPr>
              <w:pStyle w:val="TableParagraph"/>
              <w:spacing w:before="1" w:line="240" w:lineRule="auto"/>
              <w:ind w:left="108"/>
            </w:pPr>
            <w:r>
              <w:t>System</w:t>
            </w:r>
            <w:r>
              <w:rPr>
                <w:spacing w:val="-8"/>
              </w:rPr>
              <w:t xml:space="preserve"> </w:t>
            </w:r>
            <w:r>
              <w:t>musi</w:t>
            </w:r>
            <w:r>
              <w:rPr>
                <w:spacing w:val="-5"/>
              </w:rPr>
              <w:t xml:space="preserve"> </w:t>
            </w:r>
            <w:r>
              <w:t>umożliwiać</w:t>
            </w:r>
            <w:r>
              <w:rPr>
                <w:spacing w:val="-7"/>
              </w:rPr>
              <w:t xml:space="preserve"> </w:t>
            </w:r>
            <w:r>
              <w:t>wprowadzani</w:t>
            </w:r>
            <w:r>
              <w:rPr>
                <w:spacing w:val="-5"/>
              </w:rPr>
              <w:t xml:space="preserve"> </w:t>
            </w:r>
            <w:r>
              <w:t>informacji</w:t>
            </w:r>
            <w:r>
              <w:rPr>
                <w:spacing w:val="-4"/>
              </w:rPr>
              <w:t xml:space="preserve"> </w:t>
            </w:r>
            <w:r>
              <w:t>o</w:t>
            </w:r>
            <w:r>
              <w:rPr>
                <w:spacing w:val="-7"/>
              </w:rPr>
              <w:t xml:space="preserve"> </w:t>
            </w:r>
            <w:r>
              <w:t>stopniu</w:t>
            </w:r>
            <w:r>
              <w:rPr>
                <w:spacing w:val="-7"/>
              </w:rPr>
              <w:t xml:space="preserve"> </w:t>
            </w:r>
            <w:r>
              <w:t>sprawności</w:t>
            </w:r>
            <w:r>
              <w:rPr>
                <w:spacing w:val="-4"/>
              </w:rPr>
              <w:t xml:space="preserve"> </w:t>
            </w:r>
            <w:r>
              <w:rPr>
                <w:spacing w:val="-2"/>
              </w:rPr>
              <w:t>pacjenta</w:t>
            </w:r>
          </w:p>
        </w:tc>
      </w:tr>
      <w:tr w:rsidR="00747BBF" w14:paraId="427B33EE" w14:textId="77777777">
        <w:trPr>
          <w:trHeight w:val="318"/>
        </w:trPr>
        <w:tc>
          <w:tcPr>
            <w:tcW w:w="638" w:type="dxa"/>
            <w:shd w:val="clear" w:color="auto" w:fill="D9E1F3"/>
          </w:tcPr>
          <w:p w14:paraId="7C07FA5E" w14:textId="77777777" w:rsidR="00747BBF" w:rsidRDefault="00927A6E">
            <w:pPr>
              <w:pStyle w:val="TableParagraph"/>
            </w:pPr>
            <w:r>
              <w:rPr>
                <w:spacing w:val="-5"/>
              </w:rPr>
              <w:t>91.</w:t>
            </w:r>
          </w:p>
        </w:tc>
        <w:tc>
          <w:tcPr>
            <w:tcW w:w="8430" w:type="dxa"/>
            <w:shd w:val="clear" w:color="auto" w:fill="D9E1F3"/>
          </w:tcPr>
          <w:p w14:paraId="591CD744" w14:textId="77777777" w:rsidR="00747BBF" w:rsidRDefault="00927A6E">
            <w:pPr>
              <w:pStyle w:val="TableParagraph"/>
              <w:ind w:left="108"/>
            </w:pPr>
            <w:r>
              <w:t>System</w:t>
            </w:r>
            <w:r>
              <w:rPr>
                <w:spacing w:val="-6"/>
              </w:rPr>
              <w:t xml:space="preserve"> </w:t>
            </w:r>
            <w:r>
              <w:t>musi</w:t>
            </w:r>
            <w:r>
              <w:rPr>
                <w:spacing w:val="-4"/>
              </w:rPr>
              <w:t xml:space="preserve"> </w:t>
            </w:r>
            <w:r>
              <w:t>umożliwiać</w:t>
            </w:r>
            <w:r>
              <w:rPr>
                <w:spacing w:val="-6"/>
              </w:rPr>
              <w:t xml:space="preserve"> </w:t>
            </w:r>
            <w:r>
              <w:t>wprowadzanie</w:t>
            </w:r>
            <w:r>
              <w:rPr>
                <w:spacing w:val="-7"/>
              </w:rPr>
              <w:t xml:space="preserve"> </w:t>
            </w:r>
            <w:r>
              <w:t>opisów</w:t>
            </w:r>
            <w:r>
              <w:rPr>
                <w:spacing w:val="-3"/>
              </w:rPr>
              <w:t xml:space="preserve"> </w:t>
            </w:r>
            <w:r>
              <w:t>historii</w:t>
            </w:r>
            <w:r>
              <w:rPr>
                <w:spacing w:val="-5"/>
              </w:rPr>
              <w:t xml:space="preserve"> </w:t>
            </w:r>
            <w:r>
              <w:rPr>
                <w:spacing w:val="-2"/>
              </w:rPr>
              <w:t>pielęgnowania</w:t>
            </w:r>
          </w:p>
        </w:tc>
      </w:tr>
      <w:tr w:rsidR="00747BBF" w14:paraId="6A7A6906" w14:textId="77777777">
        <w:trPr>
          <w:trHeight w:val="628"/>
        </w:trPr>
        <w:tc>
          <w:tcPr>
            <w:tcW w:w="638" w:type="dxa"/>
          </w:tcPr>
          <w:p w14:paraId="0B83FE57" w14:textId="77777777" w:rsidR="00747BBF" w:rsidRDefault="00927A6E">
            <w:pPr>
              <w:pStyle w:val="TableParagraph"/>
              <w:spacing w:before="1" w:line="240" w:lineRule="auto"/>
            </w:pPr>
            <w:r>
              <w:rPr>
                <w:spacing w:val="-5"/>
              </w:rPr>
              <w:t>92.</w:t>
            </w:r>
          </w:p>
        </w:tc>
        <w:tc>
          <w:tcPr>
            <w:tcW w:w="8430" w:type="dxa"/>
          </w:tcPr>
          <w:p w14:paraId="61C11104" w14:textId="77777777" w:rsidR="00747BBF" w:rsidRDefault="00927A6E">
            <w:pPr>
              <w:pStyle w:val="TableParagraph"/>
              <w:spacing w:before="1" w:line="240" w:lineRule="auto"/>
              <w:ind w:left="108"/>
            </w:pPr>
            <w:r>
              <w:t>System</w:t>
            </w:r>
            <w:r>
              <w:rPr>
                <w:spacing w:val="71"/>
              </w:rPr>
              <w:t xml:space="preserve"> </w:t>
            </w:r>
            <w:r>
              <w:t>musi</w:t>
            </w:r>
            <w:r>
              <w:rPr>
                <w:spacing w:val="73"/>
              </w:rPr>
              <w:t xml:space="preserve"> </w:t>
            </w:r>
            <w:r>
              <w:t>umożliwić</w:t>
            </w:r>
            <w:r>
              <w:rPr>
                <w:spacing w:val="70"/>
              </w:rPr>
              <w:t xml:space="preserve"> </w:t>
            </w:r>
            <w:r>
              <w:t>podgląd</w:t>
            </w:r>
            <w:r>
              <w:rPr>
                <w:spacing w:val="73"/>
              </w:rPr>
              <w:t xml:space="preserve"> </w:t>
            </w:r>
            <w:r>
              <w:t>opisów</w:t>
            </w:r>
            <w:r>
              <w:rPr>
                <w:spacing w:val="74"/>
              </w:rPr>
              <w:t xml:space="preserve"> </w:t>
            </w:r>
            <w:r>
              <w:t>zleceń</w:t>
            </w:r>
            <w:r>
              <w:rPr>
                <w:spacing w:val="72"/>
              </w:rPr>
              <w:t xml:space="preserve"> </w:t>
            </w:r>
            <w:r>
              <w:t>i</w:t>
            </w:r>
            <w:r>
              <w:rPr>
                <w:spacing w:val="72"/>
              </w:rPr>
              <w:t xml:space="preserve"> </w:t>
            </w:r>
            <w:r>
              <w:t>wywiadów</w:t>
            </w:r>
            <w:r>
              <w:rPr>
                <w:spacing w:val="75"/>
              </w:rPr>
              <w:t xml:space="preserve"> </w:t>
            </w:r>
            <w:r>
              <w:t>pielęgniarskich</w:t>
            </w:r>
            <w:r>
              <w:rPr>
                <w:spacing w:val="74"/>
              </w:rPr>
              <w:t xml:space="preserve"> </w:t>
            </w:r>
            <w:r>
              <w:t>dla</w:t>
            </w:r>
            <w:r>
              <w:rPr>
                <w:spacing w:val="75"/>
              </w:rPr>
              <w:t xml:space="preserve"> </w:t>
            </w:r>
            <w:r>
              <w:rPr>
                <w:spacing w:val="-2"/>
              </w:rPr>
              <w:t>całej</w:t>
            </w:r>
          </w:p>
          <w:p w14:paraId="46B6B63F" w14:textId="77777777" w:rsidR="00747BBF" w:rsidRDefault="00927A6E">
            <w:pPr>
              <w:pStyle w:val="TableParagraph"/>
              <w:spacing w:before="39" w:line="240" w:lineRule="auto"/>
              <w:ind w:left="117"/>
            </w:pPr>
            <w:r>
              <w:t>hospitalizacji</w:t>
            </w:r>
            <w:r>
              <w:rPr>
                <w:spacing w:val="-6"/>
              </w:rPr>
              <w:t xml:space="preserve"> </w:t>
            </w:r>
            <w:r>
              <w:t>pacjenta,</w:t>
            </w:r>
            <w:r>
              <w:rPr>
                <w:spacing w:val="-3"/>
              </w:rPr>
              <w:t xml:space="preserve"> </w:t>
            </w:r>
            <w:r>
              <w:t>a</w:t>
            </w:r>
            <w:r>
              <w:rPr>
                <w:spacing w:val="-4"/>
              </w:rPr>
              <w:t xml:space="preserve"> </w:t>
            </w:r>
            <w:r>
              <w:t>nie</w:t>
            </w:r>
            <w:r>
              <w:rPr>
                <w:spacing w:val="-4"/>
              </w:rPr>
              <w:t xml:space="preserve"> </w:t>
            </w:r>
            <w:r>
              <w:t>tylko</w:t>
            </w:r>
            <w:r>
              <w:rPr>
                <w:spacing w:val="-3"/>
              </w:rPr>
              <w:t xml:space="preserve"> </w:t>
            </w:r>
            <w:r>
              <w:t>dla</w:t>
            </w:r>
            <w:r>
              <w:rPr>
                <w:spacing w:val="-4"/>
              </w:rPr>
              <w:t xml:space="preserve"> </w:t>
            </w:r>
            <w:r>
              <w:t>bieżącego</w:t>
            </w:r>
            <w:r>
              <w:rPr>
                <w:spacing w:val="-3"/>
              </w:rPr>
              <w:t xml:space="preserve"> </w:t>
            </w:r>
            <w:r>
              <w:rPr>
                <w:spacing w:val="-2"/>
              </w:rPr>
              <w:t>pobytu.</w:t>
            </w:r>
          </w:p>
        </w:tc>
      </w:tr>
      <w:tr w:rsidR="00747BBF" w14:paraId="4D2CE1E5" w14:textId="77777777">
        <w:trPr>
          <w:trHeight w:val="630"/>
        </w:trPr>
        <w:tc>
          <w:tcPr>
            <w:tcW w:w="638" w:type="dxa"/>
            <w:shd w:val="clear" w:color="auto" w:fill="D9E1F3"/>
          </w:tcPr>
          <w:p w14:paraId="751BF8B9" w14:textId="77777777" w:rsidR="00747BBF" w:rsidRDefault="00927A6E">
            <w:pPr>
              <w:pStyle w:val="TableParagraph"/>
              <w:spacing w:before="1" w:line="240" w:lineRule="auto"/>
            </w:pPr>
            <w:r>
              <w:rPr>
                <w:spacing w:val="-5"/>
              </w:rPr>
              <w:t>93.</w:t>
            </w:r>
          </w:p>
        </w:tc>
        <w:tc>
          <w:tcPr>
            <w:tcW w:w="8430" w:type="dxa"/>
            <w:shd w:val="clear" w:color="auto" w:fill="D9E1F3"/>
          </w:tcPr>
          <w:p w14:paraId="4D21C07A" w14:textId="77777777" w:rsidR="00747BBF" w:rsidRDefault="00927A6E">
            <w:pPr>
              <w:pStyle w:val="TableParagraph"/>
              <w:spacing w:before="1" w:line="240" w:lineRule="auto"/>
              <w:ind w:left="108"/>
            </w:pPr>
            <w:r>
              <w:t>System</w:t>
            </w:r>
            <w:r>
              <w:rPr>
                <w:spacing w:val="66"/>
                <w:w w:val="150"/>
              </w:rPr>
              <w:t xml:space="preserve"> </w:t>
            </w:r>
            <w:r>
              <w:t>musi</w:t>
            </w:r>
            <w:r>
              <w:rPr>
                <w:spacing w:val="68"/>
                <w:w w:val="150"/>
              </w:rPr>
              <w:t xml:space="preserve"> </w:t>
            </w:r>
            <w:r>
              <w:t>umożliwiać</w:t>
            </w:r>
            <w:r>
              <w:rPr>
                <w:spacing w:val="66"/>
                <w:w w:val="150"/>
              </w:rPr>
              <w:t xml:space="preserve"> </w:t>
            </w:r>
            <w:r>
              <w:t>rejestrację</w:t>
            </w:r>
            <w:r>
              <w:rPr>
                <w:spacing w:val="68"/>
                <w:w w:val="150"/>
              </w:rPr>
              <w:t xml:space="preserve"> </w:t>
            </w:r>
            <w:r>
              <w:t>przebiegu</w:t>
            </w:r>
            <w:r>
              <w:rPr>
                <w:spacing w:val="67"/>
                <w:w w:val="150"/>
              </w:rPr>
              <w:t xml:space="preserve"> </w:t>
            </w:r>
            <w:r>
              <w:t>pielęgniarskiego</w:t>
            </w:r>
            <w:r>
              <w:rPr>
                <w:spacing w:val="70"/>
                <w:w w:val="150"/>
              </w:rPr>
              <w:t xml:space="preserve"> </w:t>
            </w:r>
            <w:r>
              <w:t>bezpośrednio</w:t>
            </w:r>
            <w:r>
              <w:rPr>
                <w:spacing w:val="68"/>
                <w:w w:val="150"/>
              </w:rPr>
              <w:t xml:space="preserve"> </w:t>
            </w:r>
            <w:r>
              <w:t>z</w:t>
            </w:r>
            <w:r>
              <w:rPr>
                <w:spacing w:val="67"/>
                <w:w w:val="150"/>
              </w:rPr>
              <w:t xml:space="preserve"> </w:t>
            </w:r>
            <w:r>
              <w:rPr>
                <w:spacing w:val="-2"/>
              </w:rPr>
              <w:t>listy</w:t>
            </w:r>
          </w:p>
          <w:p w14:paraId="22E1D81F" w14:textId="77777777" w:rsidR="00747BBF" w:rsidRDefault="00927A6E">
            <w:pPr>
              <w:pStyle w:val="TableParagraph"/>
              <w:spacing w:before="39" w:line="240" w:lineRule="auto"/>
              <w:ind w:left="117"/>
            </w:pPr>
            <w:r>
              <w:rPr>
                <w:spacing w:val="-2"/>
              </w:rPr>
              <w:t>pacjentów</w:t>
            </w:r>
          </w:p>
        </w:tc>
      </w:tr>
      <w:tr w:rsidR="00747BBF" w14:paraId="362BB5BA" w14:textId="77777777">
        <w:trPr>
          <w:trHeight w:val="318"/>
        </w:trPr>
        <w:tc>
          <w:tcPr>
            <w:tcW w:w="638" w:type="dxa"/>
          </w:tcPr>
          <w:p w14:paraId="4DE2F6B7" w14:textId="77777777" w:rsidR="00747BBF" w:rsidRDefault="00927A6E">
            <w:pPr>
              <w:pStyle w:val="TableParagraph"/>
            </w:pPr>
            <w:r>
              <w:rPr>
                <w:spacing w:val="-5"/>
              </w:rPr>
              <w:t>94.</w:t>
            </w:r>
          </w:p>
        </w:tc>
        <w:tc>
          <w:tcPr>
            <w:tcW w:w="8430" w:type="dxa"/>
          </w:tcPr>
          <w:p w14:paraId="171FB33C" w14:textId="77777777" w:rsidR="00747BBF" w:rsidRDefault="00927A6E">
            <w:pPr>
              <w:pStyle w:val="TableParagraph"/>
              <w:ind w:left="108"/>
            </w:pPr>
            <w:r>
              <w:t>System</w:t>
            </w:r>
            <w:r>
              <w:rPr>
                <w:spacing w:val="-8"/>
              </w:rPr>
              <w:t xml:space="preserve"> </w:t>
            </w:r>
            <w:r>
              <w:t>musi</w:t>
            </w:r>
            <w:r>
              <w:rPr>
                <w:spacing w:val="-5"/>
              </w:rPr>
              <w:t xml:space="preserve"> </w:t>
            </w:r>
            <w:r>
              <w:t>umożliwiać</w:t>
            </w:r>
            <w:r>
              <w:rPr>
                <w:spacing w:val="-6"/>
              </w:rPr>
              <w:t xml:space="preserve"> </w:t>
            </w:r>
            <w:r>
              <w:t>określanie</w:t>
            </w:r>
            <w:r>
              <w:rPr>
                <w:spacing w:val="-4"/>
              </w:rPr>
              <w:t xml:space="preserve"> </w:t>
            </w:r>
            <w:r>
              <w:t>kategorii</w:t>
            </w:r>
            <w:r>
              <w:rPr>
                <w:spacing w:val="-8"/>
              </w:rPr>
              <w:t xml:space="preserve"> </w:t>
            </w:r>
            <w:r>
              <w:t>opieki</w:t>
            </w:r>
            <w:r>
              <w:rPr>
                <w:spacing w:val="-4"/>
              </w:rPr>
              <w:t xml:space="preserve"> </w:t>
            </w:r>
            <w:r>
              <w:t>pielęgniarskiej</w:t>
            </w:r>
            <w:r>
              <w:rPr>
                <w:spacing w:val="-5"/>
              </w:rPr>
              <w:t xml:space="preserve"> </w:t>
            </w:r>
            <w:r>
              <w:t>dla</w:t>
            </w:r>
            <w:r>
              <w:rPr>
                <w:spacing w:val="-4"/>
              </w:rPr>
              <w:t xml:space="preserve"> </w:t>
            </w:r>
            <w:r>
              <w:rPr>
                <w:spacing w:val="-2"/>
              </w:rPr>
              <w:t>pacjenta</w:t>
            </w:r>
          </w:p>
        </w:tc>
      </w:tr>
      <w:tr w:rsidR="00747BBF" w14:paraId="4B8D4F4D" w14:textId="77777777">
        <w:trPr>
          <w:trHeight w:val="938"/>
        </w:trPr>
        <w:tc>
          <w:tcPr>
            <w:tcW w:w="638" w:type="dxa"/>
            <w:shd w:val="clear" w:color="auto" w:fill="D9E1F3"/>
          </w:tcPr>
          <w:p w14:paraId="45E76B80" w14:textId="77777777" w:rsidR="00747BBF" w:rsidRDefault="00927A6E">
            <w:pPr>
              <w:pStyle w:val="TableParagraph"/>
            </w:pPr>
            <w:r>
              <w:rPr>
                <w:spacing w:val="-5"/>
              </w:rPr>
              <w:t>95.</w:t>
            </w:r>
          </w:p>
        </w:tc>
        <w:tc>
          <w:tcPr>
            <w:tcW w:w="8430" w:type="dxa"/>
            <w:shd w:val="clear" w:color="auto" w:fill="D9E1F3"/>
          </w:tcPr>
          <w:p w14:paraId="5A13D98D" w14:textId="77777777" w:rsidR="00747BBF" w:rsidRDefault="00927A6E">
            <w:pPr>
              <w:pStyle w:val="TableParagraph"/>
              <w:spacing w:line="276" w:lineRule="auto"/>
              <w:ind w:left="117" w:right="91" w:hanging="10"/>
            </w:pPr>
            <w:r>
              <w:t>System</w:t>
            </w:r>
            <w:r>
              <w:rPr>
                <w:spacing w:val="-13"/>
              </w:rPr>
              <w:t xml:space="preserve"> </w:t>
            </w:r>
            <w:r>
              <w:t>musi</w:t>
            </w:r>
            <w:r>
              <w:rPr>
                <w:spacing w:val="-13"/>
              </w:rPr>
              <w:t xml:space="preserve"> </w:t>
            </w:r>
            <w:r>
              <w:t>umożliwiać</w:t>
            </w:r>
            <w:r>
              <w:rPr>
                <w:spacing w:val="-12"/>
              </w:rPr>
              <w:t xml:space="preserve"> </w:t>
            </w:r>
            <w:r>
              <w:t>automatyczne</w:t>
            </w:r>
            <w:r>
              <w:rPr>
                <w:spacing w:val="-13"/>
              </w:rPr>
              <w:t xml:space="preserve"> </w:t>
            </w:r>
            <w:r>
              <w:t>ustalanie</w:t>
            </w:r>
            <w:r>
              <w:rPr>
                <w:spacing w:val="-12"/>
              </w:rPr>
              <w:t xml:space="preserve"> </w:t>
            </w:r>
            <w:r>
              <w:t>kategorii</w:t>
            </w:r>
            <w:r>
              <w:rPr>
                <w:spacing w:val="-13"/>
              </w:rPr>
              <w:t xml:space="preserve"> </w:t>
            </w:r>
            <w:r>
              <w:t>opieki</w:t>
            </w:r>
            <w:r>
              <w:rPr>
                <w:spacing w:val="-13"/>
              </w:rPr>
              <w:t xml:space="preserve"> </w:t>
            </w:r>
            <w:r>
              <w:t>pielęgniarskiej</w:t>
            </w:r>
            <w:r>
              <w:rPr>
                <w:spacing w:val="-12"/>
              </w:rPr>
              <w:t xml:space="preserve"> </w:t>
            </w:r>
            <w:r>
              <w:t>dla</w:t>
            </w:r>
            <w:r>
              <w:rPr>
                <w:spacing w:val="-13"/>
              </w:rPr>
              <w:t xml:space="preserve"> </w:t>
            </w:r>
            <w:r>
              <w:t>pacjenta, na</w:t>
            </w:r>
            <w:r>
              <w:rPr>
                <w:spacing w:val="73"/>
                <w:w w:val="150"/>
              </w:rPr>
              <w:t xml:space="preserve"> </w:t>
            </w:r>
            <w:r>
              <w:t>podstawie</w:t>
            </w:r>
            <w:r>
              <w:rPr>
                <w:spacing w:val="72"/>
                <w:w w:val="150"/>
              </w:rPr>
              <w:t xml:space="preserve"> </w:t>
            </w:r>
            <w:r>
              <w:t>kategorii</w:t>
            </w:r>
            <w:r>
              <w:rPr>
                <w:spacing w:val="70"/>
                <w:w w:val="150"/>
              </w:rPr>
              <w:t xml:space="preserve"> </w:t>
            </w:r>
            <w:r>
              <w:t>określanych</w:t>
            </w:r>
            <w:r>
              <w:rPr>
                <w:spacing w:val="72"/>
                <w:w w:val="150"/>
              </w:rPr>
              <w:t xml:space="preserve"> </w:t>
            </w:r>
            <w:r>
              <w:t>dla</w:t>
            </w:r>
            <w:r>
              <w:rPr>
                <w:spacing w:val="71"/>
                <w:w w:val="150"/>
              </w:rPr>
              <w:t xml:space="preserve"> </w:t>
            </w:r>
            <w:r>
              <w:t>kryterium:</w:t>
            </w:r>
            <w:r>
              <w:rPr>
                <w:spacing w:val="72"/>
                <w:w w:val="150"/>
              </w:rPr>
              <w:t xml:space="preserve"> </w:t>
            </w:r>
            <w:r>
              <w:t>aktywność</w:t>
            </w:r>
            <w:r>
              <w:rPr>
                <w:spacing w:val="71"/>
                <w:w w:val="150"/>
              </w:rPr>
              <w:t xml:space="preserve"> </w:t>
            </w:r>
            <w:r>
              <w:t>fizyczna,</w:t>
            </w:r>
            <w:r>
              <w:rPr>
                <w:spacing w:val="71"/>
                <w:w w:val="150"/>
              </w:rPr>
              <w:t xml:space="preserve"> </w:t>
            </w:r>
            <w:r>
              <w:rPr>
                <w:spacing w:val="-2"/>
              </w:rPr>
              <w:t>odżywianie,</w:t>
            </w:r>
          </w:p>
          <w:p w14:paraId="468DDE13" w14:textId="77777777" w:rsidR="00747BBF" w:rsidRDefault="00927A6E">
            <w:pPr>
              <w:pStyle w:val="TableParagraph"/>
              <w:spacing w:before="1" w:line="240" w:lineRule="auto"/>
              <w:ind w:left="117"/>
            </w:pPr>
            <w:r>
              <w:rPr>
                <w:spacing w:val="-2"/>
              </w:rPr>
              <w:t>wydalanie</w:t>
            </w:r>
          </w:p>
        </w:tc>
      </w:tr>
      <w:tr w:rsidR="00747BBF" w14:paraId="31043353" w14:textId="77777777">
        <w:trPr>
          <w:trHeight w:val="628"/>
        </w:trPr>
        <w:tc>
          <w:tcPr>
            <w:tcW w:w="638" w:type="dxa"/>
          </w:tcPr>
          <w:p w14:paraId="072812FE" w14:textId="77777777" w:rsidR="00747BBF" w:rsidRDefault="00927A6E">
            <w:pPr>
              <w:pStyle w:val="TableParagraph"/>
            </w:pPr>
            <w:r>
              <w:rPr>
                <w:spacing w:val="-5"/>
              </w:rPr>
              <w:t>96.</w:t>
            </w:r>
          </w:p>
        </w:tc>
        <w:tc>
          <w:tcPr>
            <w:tcW w:w="8430" w:type="dxa"/>
          </w:tcPr>
          <w:p w14:paraId="276D61D5" w14:textId="77777777" w:rsidR="00747BBF" w:rsidRDefault="00927A6E">
            <w:pPr>
              <w:pStyle w:val="TableParagraph"/>
              <w:ind w:left="108"/>
            </w:pPr>
            <w:r>
              <w:t>System</w:t>
            </w:r>
            <w:r>
              <w:rPr>
                <w:spacing w:val="66"/>
              </w:rPr>
              <w:t xml:space="preserve"> </w:t>
            </w:r>
            <w:r>
              <w:t>musi</w:t>
            </w:r>
            <w:r>
              <w:rPr>
                <w:spacing w:val="72"/>
              </w:rPr>
              <w:t xml:space="preserve"> </w:t>
            </w:r>
            <w:r>
              <w:t>umożliwić</w:t>
            </w:r>
            <w:r>
              <w:rPr>
                <w:spacing w:val="70"/>
              </w:rPr>
              <w:t xml:space="preserve"> </w:t>
            </w:r>
            <w:r>
              <w:t>tworzenie</w:t>
            </w:r>
            <w:r>
              <w:rPr>
                <w:spacing w:val="71"/>
              </w:rPr>
              <w:t xml:space="preserve"> </w:t>
            </w:r>
            <w:r>
              <w:t>dokumentacji</w:t>
            </w:r>
            <w:r>
              <w:rPr>
                <w:spacing w:val="70"/>
              </w:rPr>
              <w:t xml:space="preserve"> </w:t>
            </w:r>
            <w:r>
              <w:t>związanej</w:t>
            </w:r>
            <w:r>
              <w:rPr>
                <w:spacing w:val="71"/>
              </w:rPr>
              <w:t xml:space="preserve"> </w:t>
            </w:r>
            <w:r>
              <w:t>z</w:t>
            </w:r>
            <w:r>
              <w:rPr>
                <w:spacing w:val="69"/>
              </w:rPr>
              <w:t xml:space="preserve"> </w:t>
            </w:r>
            <w:r>
              <w:t>oceną</w:t>
            </w:r>
            <w:r>
              <w:rPr>
                <w:spacing w:val="70"/>
              </w:rPr>
              <w:t xml:space="preserve"> </w:t>
            </w:r>
            <w:r>
              <w:t>stanu</w:t>
            </w:r>
            <w:r>
              <w:rPr>
                <w:spacing w:val="69"/>
              </w:rPr>
              <w:t xml:space="preserve"> </w:t>
            </w:r>
            <w:r>
              <w:rPr>
                <w:spacing w:val="-2"/>
              </w:rPr>
              <w:t>odżywiania</w:t>
            </w:r>
          </w:p>
          <w:p w14:paraId="2A4EEDC4" w14:textId="77777777" w:rsidR="00747BBF" w:rsidRDefault="00927A6E">
            <w:pPr>
              <w:pStyle w:val="TableParagraph"/>
              <w:spacing w:before="41" w:line="240" w:lineRule="auto"/>
              <w:ind w:left="117"/>
            </w:pPr>
            <w:r>
              <w:rPr>
                <w:spacing w:val="-2"/>
              </w:rPr>
              <w:t>pacjenta</w:t>
            </w:r>
          </w:p>
        </w:tc>
      </w:tr>
      <w:tr w:rsidR="00747BBF" w14:paraId="1324C965" w14:textId="77777777">
        <w:trPr>
          <w:trHeight w:val="628"/>
        </w:trPr>
        <w:tc>
          <w:tcPr>
            <w:tcW w:w="638" w:type="dxa"/>
            <w:shd w:val="clear" w:color="auto" w:fill="D9E1F3"/>
          </w:tcPr>
          <w:p w14:paraId="0931B6B2" w14:textId="77777777" w:rsidR="00747BBF" w:rsidRDefault="00927A6E">
            <w:pPr>
              <w:pStyle w:val="TableParagraph"/>
            </w:pPr>
            <w:r>
              <w:rPr>
                <w:spacing w:val="-5"/>
              </w:rPr>
              <w:t>97.</w:t>
            </w:r>
          </w:p>
        </w:tc>
        <w:tc>
          <w:tcPr>
            <w:tcW w:w="8430" w:type="dxa"/>
            <w:shd w:val="clear" w:color="auto" w:fill="D9E1F3"/>
          </w:tcPr>
          <w:p w14:paraId="533A7F56" w14:textId="77777777" w:rsidR="00747BBF" w:rsidRDefault="00927A6E">
            <w:pPr>
              <w:pStyle w:val="TableParagraph"/>
              <w:ind w:left="108"/>
            </w:pPr>
            <w:r>
              <w:t>Tworzenie</w:t>
            </w:r>
            <w:r>
              <w:rPr>
                <w:spacing w:val="32"/>
              </w:rPr>
              <w:t xml:space="preserve">  </w:t>
            </w:r>
            <w:r>
              <w:t>zapotrzebowania</w:t>
            </w:r>
            <w:r>
              <w:rPr>
                <w:spacing w:val="32"/>
              </w:rPr>
              <w:t xml:space="preserve">  </w:t>
            </w:r>
            <w:r>
              <w:t>żywnościowego</w:t>
            </w:r>
            <w:r>
              <w:rPr>
                <w:spacing w:val="32"/>
              </w:rPr>
              <w:t xml:space="preserve">  </w:t>
            </w:r>
            <w:r>
              <w:t>dla</w:t>
            </w:r>
            <w:r>
              <w:rPr>
                <w:spacing w:val="31"/>
              </w:rPr>
              <w:t xml:space="preserve">  </w:t>
            </w:r>
            <w:r>
              <w:t>pacjentów</w:t>
            </w:r>
            <w:r>
              <w:rPr>
                <w:spacing w:val="32"/>
              </w:rPr>
              <w:t xml:space="preserve">  </w:t>
            </w:r>
            <w:r>
              <w:t>oddziału</w:t>
            </w:r>
            <w:r>
              <w:rPr>
                <w:spacing w:val="32"/>
              </w:rPr>
              <w:t xml:space="preserve">  </w:t>
            </w:r>
            <w:r>
              <w:t>z</w:t>
            </w:r>
            <w:r>
              <w:rPr>
                <w:spacing w:val="30"/>
              </w:rPr>
              <w:t xml:space="preserve">  </w:t>
            </w:r>
            <w:r>
              <w:rPr>
                <w:spacing w:val="-2"/>
              </w:rPr>
              <w:t>możliwością</w:t>
            </w:r>
          </w:p>
          <w:p w14:paraId="0633FAAF" w14:textId="77777777" w:rsidR="00747BBF" w:rsidRDefault="00927A6E">
            <w:pPr>
              <w:pStyle w:val="TableParagraph"/>
              <w:spacing w:before="41" w:line="240" w:lineRule="auto"/>
              <w:ind w:left="117"/>
            </w:pPr>
            <w:r>
              <w:t>przeliczenia</w:t>
            </w:r>
            <w:r>
              <w:rPr>
                <w:spacing w:val="-6"/>
              </w:rPr>
              <w:t xml:space="preserve"> </w:t>
            </w:r>
            <w:r>
              <w:t>ilości</w:t>
            </w:r>
            <w:r>
              <w:rPr>
                <w:spacing w:val="-5"/>
              </w:rPr>
              <w:t xml:space="preserve"> </w:t>
            </w:r>
            <w:r>
              <w:t>zamawianych</w:t>
            </w:r>
            <w:r>
              <w:rPr>
                <w:spacing w:val="-5"/>
              </w:rPr>
              <w:t xml:space="preserve"> </w:t>
            </w:r>
            <w:r>
              <w:t>posiłków</w:t>
            </w:r>
            <w:r>
              <w:rPr>
                <w:spacing w:val="-7"/>
              </w:rPr>
              <w:t xml:space="preserve"> </w:t>
            </w:r>
            <w:r>
              <w:t>wg</w:t>
            </w:r>
            <w:r>
              <w:rPr>
                <w:spacing w:val="-6"/>
              </w:rPr>
              <w:t xml:space="preserve"> </w:t>
            </w:r>
            <w:r>
              <w:t>przypisanych</w:t>
            </w:r>
            <w:r>
              <w:rPr>
                <w:spacing w:val="-5"/>
              </w:rPr>
              <w:t xml:space="preserve"> </w:t>
            </w:r>
            <w:r>
              <w:t>pacjentom</w:t>
            </w:r>
            <w:r>
              <w:rPr>
                <w:spacing w:val="-4"/>
              </w:rPr>
              <w:t xml:space="preserve"> diet</w:t>
            </w:r>
          </w:p>
        </w:tc>
      </w:tr>
      <w:tr w:rsidR="00747BBF" w14:paraId="3D069C3C" w14:textId="77777777">
        <w:trPr>
          <w:trHeight w:val="628"/>
        </w:trPr>
        <w:tc>
          <w:tcPr>
            <w:tcW w:w="638" w:type="dxa"/>
          </w:tcPr>
          <w:p w14:paraId="054ED58D" w14:textId="77777777" w:rsidR="00747BBF" w:rsidRDefault="00927A6E">
            <w:pPr>
              <w:pStyle w:val="TableParagraph"/>
            </w:pPr>
            <w:r>
              <w:rPr>
                <w:spacing w:val="-5"/>
              </w:rPr>
              <w:t>98.</w:t>
            </w:r>
          </w:p>
        </w:tc>
        <w:tc>
          <w:tcPr>
            <w:tcW w:w="8430" w:type="dxa"/>
          </w:tcPr>
          <w:p w14:paraId="3C633BFE" w14:textId="77777777" w:rsidR="00747BBF" w:rsidRDefault="00927A6E">
            <w:pPr>
              <w:pStyle w:val="TableParagraph"/>
              <w:ind w:left="108"/>
            </w:pPr>
            <w:r>
              <w:t>Podczas</w:t>
            </w:r>
            <w:r>
              <w:rPr>
                <w:spacing w:val="72"/>
              </w:rPr>
              <w:t xml:space="preserve"> </w:t>
            </w:r>
            <w:r>
              <w:t>tworzenia</w:t>
            </w:r>
            <w:r>
              <w:rPr>
                <w:spacing w:val="77"/>
              </w:rPr>
              <w:t xml:space="preserve"> </w:t>
            </w:r>
            <w:r>
              <w:t>dokumentu</w:t>
            </w:r>
            <w:r>
              <w:rPr>
                <w:spacing w:val="74"/>
              </w:rPr>
              <w:t xml:space="preserve"> </w:t>
            </w:r>
            <w:r>
              <w:t>oceny</w:t>
            </w:r>
            <w:r>
              <w:rPr>
                <w:spacing w:val="76"/>
              </w:rPr>
              <w:t xml:space="preserve"> </w:t>
            </w:r>
            <w:r>
              <w:t>stanu</w:t>
            </w:r>
            <w:r>
              <w:rPr>
                <w:spacing w:val="73"/>
              </w:rPr>
              <w:t xml:space="preserve"> </w:t>
            </w:r>
            <w:r>
              <w:t>odżywiania,</w:t>
            </w:r>
            <w:r>
              <w:rPr>
                <w:spacing w:val="76"/>
              </w:rPr>
              <w:t xml:space="preserve"> </w:t>
            </w:r>
            <w:r>
              <w:t>system</w:t>
            </w:r>
            <w:r>
              <w:rPr>
                <w:spacing w:val="76"/>
              </w:rPr>
              <w:t xml:space="preserve"> </w:t>
            </w:r>
            <w:r>
              <w:t>powinien</w:t>
            </w:r>
            <w:r>
              <w:rPr>
                <w:spacing w:val="74"/>
              </w:rPr>
              <w:t xml:space="preserve"> </w:t>
            </w:r>
            <w:r>
              <w:rPr>
                <w:spacing w:val="-2"/>
              </w:rPr>
              <w:t>uzupełniać</w:t>
            </w:r>
          </w:p>
          <w:p w14:paraId="46015AD6" w14:textId="77777777" w:rsidR="00747BBF" w:rsidRDefault="00927A6E">
            <w:pPr>
              <w:pStyle w:val="TableParagraph"/>
              <w:spacing w:before="41" w:line="240" w:lineRule="auto"/>
              <w:ind w:left="117"/>
            </w:pPr>
            <w:r>
              <w:t>formatkę</w:t>
            </w:r>
            <w:r>
              <w:rPr>
                <w:spacing w:val="-6"/>
              </w:rPr>
              <w:t xml:space="preserve"> </w:t>
            </w:r>
            <w:r>
              <w:t>dokumentu</w:t>
            </w:r>
            <w:r>
              <w:rPr>
                <w:spacing w:val="-6"/>
              </w:rPr>
              <w:t xml:space="preserve"> </w:t>
            </w:r>
            <w:r>
              <w:t>danymi</w:t>
            </w:r>
            <w:r>
              <w:rPr>
                <w:spacing w:val="-7"/>
              </w:rPr>
              <w:t xml:space="preserve"> </w:t>
            </w:r>
            <w:r>
              <w:t>ostatnich</w:t>
            </w:r>
            <w:r>
              <w:rPr>
                <w:spacing w:val="-5"/>
              </w:rPr>
              <w:t xml:space="preserve"> </w:t>
            </w:r>
            <w:r>
              <w:rPr>
                <w:spacing w:val="-2"/>
              </w:rPr>
              <w:t>pomiarów</w:t>
            </w:r>
          </w:p>
        </w:tc>
      </w:tr>
      <w:tr w:rsidR="00747BBF" w14:paraId="54DC13DC" w14:textId="77777777">
        <w:trPr>
          <w:trHeight w:val="318"/>
        </w:trPr>
        <w:tc>
          <w:tcPr>
            <w:tcW w:w="638" w:type="dxa"/>
          </w:tcPr>
          <w:p w14:paraId="41A47121" w14:textId="77777777" w:rsidR="00747BBF" w:rsidRDefault="00927A6E">
            <w:pPr>
              <w:pStyle w:val="TableParagraph"/>
            </w:pPr>
            <w:r>
              <w:rPr>
                <w:spacing w:val="-4"/>
              </w:rPr>
              <w:t>100.</w:t>
            </w:r>
          </w:p>
        </w:tc>
        <w:tc>
          <w:tcPr>
            <w:tcW w:w="8430" w:type="dxa"/>
          </w:tcPr>
          <w:p w14:paraId="5C94D5D4" w14:textId="77777777" w:rsidR="00747BBF" w:rsidRDefault="00927A6E">
            <w:pPr>
              <w:pStyle w:val="TableParagraph"/>
              <w:ind w:left="108"/>
            </w:pPr>
            <w:r>
              <w:t>System</w:t>
            </w:r>
            <w:r>
              <w:rPr>
                <w:spacing w:val="-5"/>
              </w:rPr>
              <w:t xml:space="preserve"> </w:t>
            </w:r>
            <w:r>
              <w:t>musi</w:t>
            </w:r>
            <w:r>
              <w:rPr>
                <w:spacing w:val="-3"/>
              </w:rPr>
              <w:t xml:space="preserve"> </w:t>
            </w:r>
            <w:r>
              <w:t>umożliwiać</w:t>
            </w:r>
            <w:r>
              <w:rPr>
                <w:spacing w:val="-4"/>
              </w:rPr>
              <w:t xml:space="preserve"> </w:t>
            </w:r>
            <w:r>
              <w:t>podgląd</w:t>
            </w:r>
            <w:r>
              <w:rPr>
                <w:spacing w:val="-5"/>
              </w:rPr>
              <w:t xml:space="preserve"> </w:t>
            </w:r>
            <w:r>
              <w:t>karty</w:t>
            </w:r>
            <w:r>
              <w:rPr>
                <w:spacing w:val="-4"/>
              </w:rPr>
              <w:t xml:space="preserve"> </w:t>
            </w:r>
            <w:r>
              <w:t>bilansu</w:t>
            </w:r>
            <w:r>
              <w:rPr>
                <w:spacing w:val="-3"/>
              </w:rPr>
              <w:t xml:space="preserve"> </w:t>
            </w:r>
            <w:r>
              <w:t>płynów</w:t>
            </w:r>
            <w:r>
              <w:rPr>
                <w:spacing w:val="-5"/>
              </w:rPr>
              <w:t xml:space="preserve"> </w:t>
            </w:r>
            <w:r>
              <w:t>w</w:t>
            </w:r>
            <w:r>
              <w:rPr>
                <w:spacing w:val="-3"/>
              </w:rPr>
              <w:t xml:space="preserve"> </w:t>
            </w:r>
            <w:r>
              <w:t>ramach</w:t>
            </w:r>
            <w:r>
              <w:rPr>
                <w:spacing w:val="-6"/>
              </w:rPr>
              <w:t xml:space="preserve"> </w:t>
            </w:r>
            <w:r>
              <w:t>opieki</w:t>
            </w:r>
            <w:r>
              <w:rPr>
                <w:spacing w:val="-3"/>
              </w:rPr>
              <w:t xml:space="preserve"> </w:t>
            </w:r>
            <w:r>
              <w:rPr>
                <w:spacing w:val="-2"/>
              </w:rPr>
              <w:t>pielęgniarskiej</w:t>
            </w:r>
          </w:p>
        </w:tc>
      </w:tr>
      <w:tr w:rsidR="00747BBF" w14:paraId="4681ED03" w14:textId="77777777">
        <w:trPr>
          <w:trHeight w:val="628"/>
        </w:trPr>
        <w:tc>
          <w:tcPr>
            <w:tcW w:w="638" w:type="dxa"/>
            <w:shd w:val="clear" w:color="auto" w:fill="D9E1F3"/>
          </w:tcPr>
          <w:p w14:paraId="19F2C3B4" w14:textId="77777777" w:rsidR="00747BBF" w:rsidRDefault="00927A6E">
            <w:pPr>
              <w:pStyle w:val="TableParagraph"/>
            </w:pPr>
            <w:r>
              <w:rPr>
                <w:spacing w:val="-4"/>
              </w:rPr>
              <w:t>101.</w:t>
            </w:r>
          </w:p>
        </w:tc>
        <w:tc>
          <w:tcPr>
            <w:tcW w:w="8430" w:type="dxa"/>
            <w:shd w:val="clear" w:color="auto" w:fill="D9E1F3"/>
          </w:tcPr>
          <w:p w14:paraId="114A8FA2" w14:textId="77777777" w:rsidR="00747BBF" w:rsidRDefault="00927A6E">
            <w:pPr>
              <w:pStyle w:val="TableParagraph"/>
              <w:ind w:left="108"/>
            </w:pPr>
            <w:r>
              <w:t>Pielęgniarska</w:t>
            </w:r>
            <w:r>
              <w:rPr>
                <w:spacing w:val="-13"/>
              </w:rPr>
              <w:t xml:space="preserve"> </w:t>
            </w:r>
            <w:r>
              <w:t>ocena</w:t>
            </w:r>
            <w:r>
              <w:rPr>
                <w:spacing w:val="-12"/>
              </w:rPr>
              <w:t xml:space="preserve"> </w:t>
            </w:r>
            <w:r>
              <w:t>stanu</w:t>
            </w:r>
            <w:r>
              <w:rPr>
                <w:spacing w:val="-13"/>
              </w:rPr>
              <w:t xml:space="preserve"> </w:t>
            </w:r>
            <w:r>
              <w:t>pacjenta</w:t>
            </w:r>
            <w:r>
              <w:rPr>
                <w:spacing w:val="-12"/>
              </w:rPr>
              <w:t xml:space="preserve"> </w:t>
            </w:r>
            <w:r>
              <w:t>–</w:t>
            </w:r>
            <w:r>
              <w:rPr>
                <w:spacing w:val="-13"/>
              </w:rPr>
              <w:t xml:space="preserve"> </w:t>
            </w:r>
            <w:r>
              <w:t>pytania</w:t>
            </w:r>
            <w:r>
              <w:rPr>
                <w:spacing w:val="-12"/>
              </w:rPr>
              <w:t xml:space="preserve"> </w:t>
            </w:r>
            <w:r>
              <w:t>ankietowe</w:t>
            </w:r>
            <w:r>
              <w:rPr>
                <w:spacing w:val="-11"/>
              </w:rPr>
              <w:t xml:space="preserve"> </w:t>
            </w:r>
            <w:r>
              <w:t>oceny</w:t>
            </w:r>
            <w:r>
              <w:rPr>
                <w:spacing w:val="-12"/>
              </w:rPr>
              <w:t xml:space="preserve"> </w:t>
            </w:r>
            <w:r>
              <w:t>stanu</w:t>
            </w:r>
            <w:r>
              <w:rPr>
                <w:spacing w:val="-13"/>
              </w:rPr>
              <w:t xml:space="preserve"> </w:t>
            </w:r>
            <w:r>
              <w:t>pacjenta</w:t>
            </w:r>
            <w:r>
              <w:rPr>
                <w:spacing w:val="-11"/>
              </w:rPr>
              <w:t xml:space="preserve"> </w:t>
            </w:r>
            <w:r>
              <w:t>ustalone</w:t>
            </w:r>
            <w:r>
              <w:rPr>
                <w:spacing w:val="-10"/>
              </w:rPr>
              <w:t xml:space="preserve"> </w:t>
            </w:r>
            <w:r>
              <w:rPr>
                <w:spacing w:val="-2"/>
              </w:rPr>
              <w:t>przez</w:t>
            </w:r>
          </w:p>
          <w:p w14:paraId="7474F903" w14:textId="77777777" w:rsidR="00747BBF" w:rsidRDefault="00927A6E">
            <w:pPr>
              <w:pStyle w:val="TableParagraph"/>
              <w:spacing w:before="41" w:line="240" w:lineRule="auto"/>
              <w:ind w:left="117"/>
            </w:pPr>
            <w:r>
              <w:rPr>
                <w:spacing w:val="-2"/>
              </w:rPr>
              <w:t>zamawiającego</w:t>
            </w:r>
          </w:p>
        </w:tc>
      </w:tr>
      <w:tr w:rsidR="00747BBF" w14:paraId="53E6CD14" w14:textId="77777777">
        <w:trPr>
          <w:trHeight w:val="628"/>
        </w:trPr>
        <w:tc>
          <w:tcPr>
            <w:tcW w:w="638" w:type="dxa"/>
          </w:tcPr>
          <w:p w14:paraId="016E6EED" w14:textId="77777777" w:rsidR="00747BBF" w:rsidRDefault="00927A6E">
            <w:pPr>
              <w:pStyle w:val="TableParagraph"/>
            </w:pPr>
            <w:r>
              <w:rPr>
                <w:spacing w:val="-4"/>
              </w:rPr>
              <w:t>102.</w:t>
            </w:r>
          </w:p>
        </w:tc>
        <w:tc>
          <w:tcPr>
            <w:tcW w:w="8430" w:type="dxa"/>
          </w:tcPr>
          <w:p w14:paraId="04A21D9E" w14:textId="77777777" w:rsidR="00747BBF" w:rsidRDefault="00927A6E">
            <w:pPr>
              <w:pStyle w:val="TableParagraph"/>
              <w:ind w:left="108"/>
            </w:pPr>
            <w:r>
              <w:t>Karta</w:t>
            </w:r>
            <w:r>
              <w:rPr>
                <w:spacing w:val="38"/>
              </w:rPr>
              <w:t xml:space="preserve"> </w:t>
            </w:r>
            <w:r>
              <w:t>oceny</w:t>
            </w:r>
            <w:r>
              <w:rPr>
                <w:spacing w:val="44"/>
              </w:rPr>
              <w:t xml:space="preserve"> </w:t>
            </w:r>
            <w:r>
              <w:t>pacjenta</w:t>
            </w:r>
            <w:r>
              <w:rPr>
                <w:spacing w:val="43"/>
              </w:rPr>
              <w:t xml:space="preserve"> </w:t>
            </w:r>
            <w:r>
              <w:t>(skala</w:t>
            </w:r>
            <w:r>
              <w:rPr>
                <w:spacing w:val="43"/>
              </w:rPr>
              <w:t xml:space="preserve"> </w:t>
            </w:r>
            <w:proofErr w:type="spellStart"/>
            <w:r>
              <w:t>Barthel</w:t>
            </w:r>
            <w:proofErr w:type="spellEnd"/>
            <w:r>
              <w:t>)</w:t>
            </w:r>
            <w:r>
              <w:rPr>
                <w:spacing w:val="46"/>
              </w:rPr>
              <w:t xml:space="preserve"> </w:t>
            </w:r>
            <w:r>
              <w:t>–</w:t>
            </w:r>
            <w:r>
              <w:rPr>
                <w:spacing w:val="43"/>
              </w:rPr>
              <w:t xml:space="preserve"> </w:t>
            </w:r>
            <w:r>
              <w:t>z</w:t>
            </w:r>
            <w:r>
              <w:rPr>
                <w:spacing w:val="42"/>
              </w:rPr>
              <w:t xml:space="preserve"> </w:t>
            </w:r>
            <w:r>
              <w:t>automatycznym</w:t>
            </w:r>
            <w:r>
              <w:rPr>
                <w:spacing w:val="44"/>
              </w:rPr>
              <w:t xml:space="preserve"> </w:t>
            </w:r>
            <w:r>
              <w:t>podsumowaniem</w:t>
            </w:r>
            <w:r>
              <w:rPr>
                <w:spacing w:val="43"/>
              </w:rPr>
              <w:t xml:space="preserve"> </w:t>
            </w:r>
            <w:r>
              <w:t>po</w:t>
            </w:r>
            <w:r>
              <w:rPr>
                <w:spacing w:val="44"/>
              </w:rPr>
              <w:t xml:space="preserve"> </w:t>
            </w:r>
            <w:r>
              <w:rPr>
                <w:spacing w:val="-2"/>
              </w:rPr>
              <w:t>wpisaniu</w:t>
            </w:r>
          </w:p>
          <w:p w14:paraId="5A56ED9F" w14:textId="77777777" w:rsidR="00747BBF" w:rsidRDefault="00927A6E">
            <w:pPr>
              <w:pStyle w:val="TableParagraph"/>
              <w:spacing w:before="41" w:line="240" w:lineRule="auto"/>
              <w:ind w:left="117"/>
            </w:pPr>
            <w:r>
              <w:t>danych</w:t>
            </w:r>
            <w:r>
              <w:rPr>
                <w:spacing w:val="-6"/>
              </w:rPr>
              <w:t xml:space="preserve"> </w:t>
            </w:r>
            <w:r>
              <w:t>i</w:t>
            </w:r>
            <w:r>
              <w:rPr>
                <w:spacing w:val="-3"/>
              </w:rPr>
              <w:t xml:space="preserve"> </w:t>
            </w:r>
            <w:r>
              <w:t>zakwalifikowanie</w:t>
            </w:r>
            <w:r>
              <w:rPr>
                <w:spacing w:val="-7"/>
              </w:rPr>
              <w:t xml:space="preserve"> </w:t>
            </w:r>
            <w:r>
              <w:t>pacjenta</w:t>
            </w:r>
            <w:r>
              <w:rPr>
                <w:spacing w:val="-4"/>
              </w:rPr>
              <w:t xml:space="preserve"> </w:t>
            </w:r>
            <w:r>
              <w:t>do</w:t>
            </w:r>
            <w:r>
              <w:rPr>
                <w:spacing w:val="-1"/>
              </w:rPr>
              <w:t xml:space="preserve"> </w:t>
            </w:r>
            <w:r>
              <w:t>danej</w:t>
            </w:r>
            <w:r>
              <w:rPr>
                <w:spacing w:val="-5"/>
              </w:rPr>
              <w:t xml:space="preserve"> </w:t>
            </w:r>
            <w:r>
              <w:rPr>
                <w:spacing w:val="-2"/>
              </w:rPr>
              <w:t>kategorii</w:t>
            </w:r>
          </w:p>
        </w:tc>
      </w:tr>
      <w:tr w:rsidR="00747BBF" w14:paraId="1FDAF973" w14:textId="77777777">
        <w:trPr>
          <w:trHeight w:val="1864"/>
        </w:trPr>
        <w:tc>
          <w:tcPr>
            <w:tcW w:w="638" w:type="dxa"/>
            <w:shd w:val="clear" w:color="auto" w:fill="D9E1F3"/>
          </w:tcPr>
          <w:p w14:paraId="58564A76" w14:textId="77777777" w:rsidR="00747BBF" w:rsidRDefault="00927A6E">
            <w:pPr>
              <w:pStyle w:val="TableParagraph"/>
            </w:pPr>
            <w:r>
              <w:rPr>
                <w:spacing w:val="-4"/>
              </w:rPr>
              <w:t>103.</w:t>
            </w:r>
          </w:p>
        </w:tc>
        <w:tc>
          <w:tcPr>
            <w:tcW w:w="8430" w:type="dxa"/>
            <w:shd w:val="clear" w:color="auto" w:fill="D9E1F3"/>
          </w:tcPr>
          <w:p w14:paraId="017374AD" w14:textId="77777777" w:rsidR="00747BBF" w:rsidRDefault="00927A6E">
            <w:pPr>
              <w:pStyle w:val="TableParagraph"/>
              <w:spacing w:line="276" w:lineRule="auto"/>
              <w:ind w:left="117" w:right="97" w:hanging="10"/>
              <w:jc w:val="both"/>
            </w:pPr>
            <w:r>
              <w:t>Przypisywanie pacjentów do kategorii opieki – z automatem po wpisaniu określonych parametrów liczącym-przypisującym pacjentowi daną kategorię ryzyka powstania odleżyn. W przypadku kolejnych zmian roboczych automat przepisuje samodzielnie kategorię ryzyka powstania odleżyn na kolejną zmianę, jednak pielęgniarka z danej zmiany musi to potwierdzić/autoryzować</w:t>
            </w:r>
            <w:r>
              <w:rPr>
                <w:spacing w:val="16"/>
              </w:rPr>
              <w:t xml:space="preserve"> </w:t>
            </w:r>
            <w:r>
              <w:t>lub</w:t>
            </w:r>
            <w:r>
              <w:rPr>
                <w:spacing w:val="16"/>
              </w:rPr>
              <w:t xml:space="preserve"> </w:t>
            </w:r>
            <w:r>
              <w:t>może</w:t>
            </w:r>
            <w:r>
              <w:rPr>
                <w:spacing w:val="15"/>
              </w:rPr>
              <w:t xml:space="preserve"> </w:t>
            </w:r>
            <w:r>
              <w:t>samodzielnie</w:t>
            </w:r>
            <w:r>
              <w:rPr>
                <w:spacing w:val="14"/>
              </w:rPr>
              <w:t xml:space="preserve"> </w:t>
            </w:r>
            <w:r>
              <w:t>przypisać</w:t>
            </w:r>
            <w:r>
              <w:rPr>
                <w:spacing w:val="15"/>
              </w:rPr>
              <w:t xml:space="preserve"> </w:t>
            </w:r>
            <w:r>
              <w:t>inną</w:t>
            </w:r>
            <w:r>
              <w:rPr>
                <w:spacing w:val="14"/>
              </w:rPr>
              <w:t xml:space="preserve"> </w:t>
            </w:r>
            <w:r>
              <w:t>kategorię</w:t>
            </w:r>
            <w:r>
              <w:rPr>
                <w:spacing w:val="15"/>
              </w:rPr>
              <w:t xml:space="preserve"> </w:t>
            </w:r>
            <w:r>
              <w:t>w</w:t>
            </w:r>
            <w:r>
              <w:rPr>
                <w:spacing w:val="15"/>
              </w:rPr>
              <w:t xml:space="preserve"> </w:t>
            </w:r>
            <w:r>
              <w:t>zależności</w:t>
            </w:r>
            <w:r>
              <w:rPr>
                <w:spacing w:val="14"/>
              </w:rPr>
              <w:t xml:space="preserve"> </w:t>
            </w:r>
            <w:r>
              <w:rPr>
                <w:spacing w:val="-5"/>
              </w:rPr>
              <w:t>od</w:t>
            </w:r>
          </w:p>
          <w:p w14:paraId="454FC23A" w14:textId="77777777" w:rsidR="00747BBF" w:rsidRDefault="00927A6E">
            <w:pPr>
              <w:pStyle w:val="TableParagraph"/>
              <w:spacing w:line="240" w:lineRule="auto"/>
              <w:ind w:left="117"/>
              <w:jc w:val="both"/>
            </w:pPr>
            <w:r>
              <w:t>stanu</w:t>
            </w:r>
            <w:r>
              <w:rPr>
                <w:spacing w:val="-6"/>
              </w:rPr>
              <w:t xml:space="preserve"> </w:t>
            </w:r>
            <w:r>
              <w:rPr>
                <w:spacing w:val="-2"/>
              </w:rPr>
              <w:t>pacjenta</w:t>
            </w:r>
          </w:p>
        </w:tc>
      </w:tr>
      <w:tr w:rsidR="00747BBF" w14:paraId="2AFAD7ED" w14:textId="77777777">
        <w:trPr>
          <w:trHeight w:val="2904"/>
        </w:trPr>
        <w:tc>
          <w:tcPr>
            <w:tcW w:w="638" w:type="dxa"/>
          </w:tcPr>
          <w:p w14:paraId="2EA06F92" w14:textId="77777777" w:rsidR="00747BBF" w:rsidRDefault="00927A6E">
            <w:pPr>
              <w:pStyle w:val="TableParagraph"/>
            </w:pPr>
            <w:r>
              <w:rPr>
                <w:spacing w:val="-4"/>
              </w:rPr>
              <w:t>104.</w:t>
            </w:r>
          </w:p>
        </w:tc>
        <w:tc>
          <w:tcPr>
            <w:tcW w:w="8430" w:type="dxa"/>
          </w:tcPr>
          <w:p w14:paraId="5BE4EFC1" w14:textId="77777777" w:rsidR="00747BBF" w:rsidRDefault="00927A6E">
            <w:pPr>
              <w:pStyle w:val="TableParagraph"/>
              <w:ind w:left="108"/>
            </w:pPr>
            <w:r>
              <w:t>Dokumentacja</w:t>
            </w:r>
            <w:r>
              <w:rPr>
                <w:spacing w:val="-7"/>
              </w:rPr>
              <w:t xml:space="preserve"> </w:t>
            </w:r>
            <w:r>
              <w:t>procesu</w:t>
            </w:r>
            <w:r>
              <w:rPr>
                <w:spacing w:val="-4"/>
              </w:rPr>
              <w:t xml:space="preserve"> </w:t>
            </w:r>
            <w:r>
              <w:t>pielęgnowania</w:t>
            </w:r>
            <w:r>
              <w:rPr>
                <w:spacing w:val="-7"/>
              </w:rPr>
              <w:t xml:space="preserve"> </w:t>
            </w:r>
            <w:r>
              <w:t>–</w:t>
            </w:r>
            <w:r>
              <w:rPr>
                <w:spacing w:val="-3"/>
              </w:rPr>
              <w:t xml:space="preserve"> </w:t>
            </w:r>
            <w:r>
              <w:t>Historia</w:t>
            </w:r>
            <w:r>
              <w:rPr>
                <w:spacing w:val="-4"/>
              </w:rPr>
              <w:t xml:space="preserve"> </w:t>
            </w:r>
            <w:r>
              <w:rPr>
                <w:spacing w:val="-2"/>
              </w:rPr>
              <w:t>pielęgnowania</w:t>
            </w:r>
          </w:p>
          <w:p w14:paraId="78CEB665" w14:textId="77777777" w:rsidR="00747BBF" w:rsidRDefault="00927A6E">
            <w:pPr>
              <w:pStyle w:val="TableParagraph"/>
              <w:spacing w:before="62" w:line="285" w:lineRule="auto"/>
              <w:ind w:left="117" w:right="121" w:hanging="10"/>
            </w:pPr>
            <w:r>
              <w:t>Dokument</w:t>
            </w:r>
            <w:r>
              <w:rPr>
                <w:spacing w:val="-4"/>
              </w:rPr>
              <w:t xml:space="preserve"> </w:t>
            </w:r>
            <w:r>
              <w:t>podzielony</w:t>
            </w:r>
            <w:r>
              <w:rPr>
                <w:spacing w:val="-6"/>
              </w:rPr>
              <w:t xml:space="preserve"> </w:t>
            </w:r>
            <w:r>
              <w:t>na</w:t>
            </w:r>
            <w:r>
              <w:rPr>
                <w:spacing w:val="-4"/>
              </w:rPr>
              <w:t xml:space="preserve"> </w:t>
            </w:r>
            <w:r>
              <w:t>3</w:t>
            </w:r>
            <w:r>
              <w:rPr>
                <w:spacing w:val="-8"/>
              </w:rPr>
              <w:t xml:space="preserve"> </w:t>
            </w:r>
            <w:r>
              <w:t>kategorie:</w:t>
            </w:r>
            <w:r>
              <w:rPr>
                <w:spacing w:val="-6"/>
              </w:rPr>
              <w:t xml:space="preserve"> </w:t>
            </w:r>
            <w:r>
              <w:t>problem/nazwa</w:t>
            </w:r>
            <w:r>
              <w:rPr>
                <w:spacing w:val="-6"/>
              </w:rPr>
              <w:t xml:space="preserve"> </w:t>
            </w:r>
            <w:r>
              <w:t>zdarzenia,</w:t>
            </w:r>
            <w:r>
              <w:rPr>
                <w:spacing w:val="-4"/>
              </w:rPr>
              <w:t xml:space="preserve"> </w:t>
            </w:r>
            <w:r>
              <w:t>czynność/podjęte działania, ocena/uzyskane rezultaty</w:t>
            </w:r>
          </w:p>
          <w:p w14:paraId="2D38477D" w14:textId="77777777" w:rsidR="00747BBF" w:rsidRDefault="00927A6E">
            <w:pPr>
              <w:pStyle w:val="TableParagraph"/>
              <w:spacing w:before="9" w:line="285" w:lineRule="auto"/>
              <w:ind w:left="117" w:hanging="10"/>
            </w:pPr>
            <w:r>
              <w:t>Wpisów</w:t>
            </w:r>
            <w:r>
              <w:rPr>
                <w:spacing w:val="-6"/>
              </w:rPr>
              <w:t xml:space="preserve"> </w:t>
            </w:r>
            <w:r>
              <w:t>można</w:t>
            </w:r>
            <w:r>
              <w:rPr>
                <w:spacing w:val="-4"/>
              </w:rPr>
              <w:t xml:space="preserve"> </w:t>
            </w:r>
            <w:r>
              <w:t>dokonywać</w:t>
            </w:r>
            <w:r>
              <w:rPr>
                <w:spacing w:val="-7"/>
              </w:rPr>
              <w:t xml:space="preserve"> </w:t>
            </w:r>
            <w:r>
              <w:t>samodzielnie</w:t>
            </w:r>
            <w:r>
              <w:rPr>
                <w:spacing w:val="-4"/>
              </w:rPr>
              <w:t xml:space="preserve"> </w:t>
            </w:r>
            <w:r>
              <w:t>albo</w:t>
            </w:r>
            <w:r>
              <w:rPr>
                <w:spacing w:val="-4"/>
              </w:rPr>
              <w:t xml:space="preserve"> </w:t>
            </w:r>
            <w:r>
              <w:t>poprzez</w:t>
            </w:r>
            <w:r>
              <w:rPr>
                <w:spacing w:val="-4"/>
              </w:rPr>
              <w:t xml:space="preserve"> </w:t>
            </w:r>
            <w:r>
              <w:t>zaimplementowanie</w:t>
            </w:r>
            <w:r>
              <w:rPr>
                <w:spacing w:val="-4"/>
              </w:rPr>
              <w:t xml:space="preserve"> </w:t>
            </w:r>
            <w:r>
              <w:t>słownika</w:t>
            </w:r>
            <w:r>
              <w:rPr>
                <w:spacing w:val="-4"/>
              </w:rPr>
              <w:t xml:space="preserve"> </w:t>
            </w:r>
            <w:r>
              <w:t>pojęć dostarczonego od zamawiającego usługę (szpitala). Słownik pojęć zaimplementowany do dokumentacji umożliwia poprzez dany klawisz funkcyjny wybór odpowiednich wpisów poprzez ich zatwierdzenie; zatwierdzony wpis jest automatycznie przenoszony do obszaru opisowego. Uwaga! Zatwierdzony wpis automatyczny można także dalej</w:t>
            </w:r>
          </w:p>
          <w:p w14:paraId="631B578E" w14:textId="77777777" w:rsidR="00747BBF" w:rsidRDefault="00927A6E">
            <w:pPr>
              <w:pStyle w:val="TableParagraph"/>
              <w:spacing w:line="265" w:lineRule="exact"/>
              <w:ind w:left="117"/>
            </w:pPr>
            <w:r>
              <w:rPr>
                <w:spacing w:val="-2"/>
              </w:rPr>
              <w:t>modyfikować/edytować.</w:t>
            </w:r>
          </w:p>
        </w:tc>
      </w:tr>
    </w:tbl>
    <w:p w14:paraId="743A63CE" w14:textId="77777777" w:rsidR="00747BBF" w:rsidRDefault="00747BBF">
      <w:pPr>
        <w:pStyle w:val="TableParagraph"/>
        <w:spacing w:line="265" w:lineRule="exact"/>
        <w:sectPr w:rsidR="00747BBF">
          <w:pgSz w:w="11910" w:h="16840"/>
          <w:pgMar w:top="1400" w:right="992" w:bottom="1280" w:left="1275" w:header="0" w:footer="1092" w:gutter="0"/>
          <w:cols w:space="708"/>
        </w:sectPr>
      </w:pPr>
    </w:p>
    <w:p w14:paraId="7F13C553"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390EE178" w14:textId="77777777">
        <w:trPr>
          <w:trHeight w:val="936"/>
        </w:trPr>
        <w:tc>
          <w:tcPr>
            <w:tcW w:w="638" w:type="dxa"/>
          </w:tcPr>
          <w:p w14:paraId="34860C25" w14:textId="77777777" w:rsidR="00747BBF" w:rsidRDefault="00747BBF">
            <w:pPr>
              <w:pStyle w:val="TableParagraph"/>
              <w:spacing w:line="240" w:lineRule="auto"/>
              <w:ind w:left="0"/>
              <w:rPr>
                <w:rFonts w:ascii="Times New Roman"/>
              </w:rPr>
            </w:pPr>
          </w:p>
        </w:tc>
        <w:tc>
          <w:tcPr>
            <w:tcW w:w="8430" w:type="dxa"/>
          </w:tcPr>
          <w:p w14:paraId="158CBF2F" w14:textId="77777777" w:rsidR="00747BBF" w:rsidRDefault="00927A6E">
            <w:pPr>
              <w:pStyle w:val="TableParagraph"/>
              <w:spacing w:line="276" w:lineRule="auto"/>
              <w:ind w:left="117" w:hanging="10"/>
            </w:pPr>
            <w:r>
              <w:t>Każdy wpis dokonany w obserwacjach pielęgniarskich jeśli jest uznany przez pielęgniarkę za ważny</w:t>
            </w:r>
            <w:r>
              <w:rPr>
                <w:spacing w:val="66"/>
              </w:rPr>
              <w:t xml:space="preserve"> </w:t>
            </w:r>
            <w:r>
              <w:t>/istotny</w:t>
            </w:r>
            <w:r>
              <w:rPr>
                <w:spacing w:val="65"/>
              </w:rPr>
              <w:t xml:space="preserve"> </w:t>
            </w:r>
            <w:r>
              <w:t>może</w:t>
            </w:r>
            <w:r>
              <w:rPr>
                <w:spacing w:val="68"/>
              </w:rPr>
              <w:t xml:space="preserve"> </w:t>
            </w:r>
            <w:r>
              <w:t>być</w:t>
            </w:r>
            <w:r>
              <w:rPr>
                <w:spacing w:val="65"/>
              </w:rPr>
              <w:t xml:space="preserve"> </w:t>
            </w:r>
            <w:r>
              <w:t>automatycznie</w:t>
            </w:r>
            <w:r>
              <w:rPr>
                <w:spacing w:val="67"/>
              </w:rPr>
              <w:t xml:space="preserve"> </w:t>
            </w:r>
            <w:r>
              <w:t>przeniesiony</w:t>
            </w:r>
            <w:r>
              <w:rPr>
                <w:spacing w:val="68"/>
              </w:rPr>
              <w:t xml:space="preserve"> </w:t>
            </w:r>
            <w:r>
              <w:t>w</w:t>
            </w:r>
            <w:r>
              <w:rPr>
                <w:spacing w:val="68"/>
              </w:rPr>
              <w:t xml:space="preserve"> </w:t>
            </w:r>
            <w:r>
              <w:t>całości</w:t>
            </w:r>
            <w:r>
              <w:rPr>
                <w:spacing w:val="67"/>
              </w:rPr>
              <w:t xml:space="preserve"> </w:t>
            </w:r>
            <w:r>
              <w:t>do</w:t>
            </w:r>
            <w:r>
              <w:rPr>
                <w:spacing w:val="66"/>
              </w:rPr>
              <w:t xml:space="preserve"> </w:t>
            </w:r>
            <w:r>
              <w:t>Książki</w:t>
            </w:r>
            <w:r>
              <w:rPr>
                <w:spacing w:val="66"/>
              </w:rPr>
              <w:t xml:space="preserve"> </w:t>
            </w:r>
            <w:r>
              <w:rPr>
                <w:spacing w:val="-2"/>
              </w:rPr>
              <w:t>Raportów</w:t>
            </w:r>
          </w:p>
          <w:p w14:paraId="538F3C73" w14:textId="77777777" w:rsidR="00747BBF" w:rsidRDefault="00927A6E">
            <w:pPr>
              <w:pStyle w:val="TableParagraph"/>
              <w:ind w:left="117"/>
            </w:pPr>
            <w:r>
              <w:t>Pielęgniarskich</w:t>
            </w:r>
            <w:r>
              <w:rPr>
                <w:spacing w:val="-7"/>
              </w:rPr>
              <w:t xml:space="preserve"> </w:t>
            </w:r>
            <w:r>
              <w:t>poprzez</w:t>
            </w:r>
            <w:r>
              <w:rPr>
                <w:spacing w:val="-7"/>
              </w:rPr>
              <w:t xml:space="preserve"> </w:t>
            </w:r>
            <w:r>
              <w:t>zaznaczenie</w:t>
            </w:r>
            <w:r>
              <w:rPr>
                <w:spacing w:val="-6"/>
              </w:rPr>
              <w:t xml:space="preserve"> </w:t>
            </w:r>
            <w:r>
              <w:t>danego</w:t>
            </w:r>
            <w:r>
              <w:rPr>
                <w:spacing w:val="-9"/>
              </w:rPr>
              <w:t xml:space="preserve"> </w:t>
            </w:r>
            <w:r>
              <w:t>wpisu</w:t>
            </w:r>
            <w:r>
              <w:rPr>
                <w:spacing w:val="-10"/>
              </w:rPr>
              <w:t xml:space="preserve"> </w:t>
            </w:r>
            <w:r>
              <w:t>odpowiednim</w:t>
            </w:r>
            <w:r>
              <w:rPr>
                <w:spacing w:val="-5"/>
              </w:rPr>
              <w:t xml:space="preserve"> </w:t>
            </w:r>
            <w:r>
              <w:rPr>
                <w:spacing w:val="-2"/>
              </w:rPr>
              <w:t>klawiszem</w:t>
            </w:r>
          </w:p>
        </w:tc>
      </w:tr>
      <w:tr w:rsidR="00747BBF" w14:paraId="77BF63F3" w14:textId="77777777">
        <w:trPr>
          <w:trHeight w:val="937"/>
        </w:trPr>
        <w:tc>
          <w:tcPr>
            <w:tcW w:w="638" w:type="dxa"/>
            <w:shd w:val="clear" w:color="auto" w:fill="D9E1F3"/>
          </w:tcPr>
          <w:p w14:paraId="0AEC7C55" w14:textId="77777777" w:rsidR="00747BBF" w:rsidRDefault="00927A6E">
            <w:pPr>
              <w:pStyle w:val="TableParagraph"/>
              <w:ind w:left="47" w:right="66"/>
              <w:jc w:val="center"/>
            </w:pPr>
            <w:r>
              <w:rPr>
                <w:spacing w:val="-4"/>
              </w:rPr>
              <w:t>105.</w:t>
            </w:r>
          </w:p>
        </w:tc>
        <w:tc>
          <w:tcPr>
            <w:tcW w:w="8430" w:type="dxa"/>
            <w:shd w:val="clear" w:color="auto" w:fill="D9E1F3"/>
          </w:tcPr>
          <w:p w14:paraId="2D6A8426" w14:textId="77777777" w:rsidR="00747BBF" w:rsidRDefault="00927A6E">
            <w:pPr>
              <w:pStyle w:val="TableParagraph"/>
              <w:spacing w:line="276" w:lineRule="auto"/>
              <w:ind w:left="117" w:hanging="10"/>
            </w:pPr>
            <w:r>
              <w:t>Karta</w:t>
            </w:r>
            <w:r>
              <w:rPr>
                <w:spacing w:val="40"/>
              </w:rPr>
              <w:t xml:space="preserve"> </w:t>
            </w:r>
            <w:r>
              <w:t>indywidualnej</w:t>
            </w:r>
            <w:r>
              <w:rPr>
                <w:spacing w:val="37"/>
              </w:rPr>
              <w:t xml:space="preserve"> </w:t>
            </w:r>
            <w:r>
              <w:t>opieki</w:t>
            </w:r>
            <w:r>
              <w:rPr>
                <w:spacing w:val="40"/>
              </w:rPr>
              <w:t xml:space="preserve"> </w:t>
            </w:r>
            <w:r>
              <w:t>–</w:t>
            </w:r>
            <w:r>
              <w:rPr>
                <w:spacing w:val="40"/>
              </w:rPr>
              <w:t xml:space="preserve"> </w:t>
            </w:r>
            <w:r>
              <w:t>czynności</w:t>
            </w:r>
            <w:r>
              <w:rPr>
                <w:spacing w:val="39"/>
              </w:rPr>
              <w:t xml:space="preserve"> </w:t>
            </w:r>
            <w:r>
              <w:t>pielęgniarskie</w:t>
            </w:r>
            <w:r>
              <w:rPr>
                <w:spacing w:val="40"/>
              </w:rPr>
              <w:t xml:space="preserve"> </w:t>
            </w:r>
            <w:r>
              <w:t>na</w:t>
            </w:r>
            <w:r>
              <w:rPr>
                <w:spacing w:val="39"/>
              </w:rPr>
              <w:t xml:space="preserve"> </w:t>
            </w:r>
            <w:r>
              <w:t>dyżurze</w:t>
            </w:r>
            <w:r>
              <w:rPr>
                <w:spacing w:val="40"/>
              </w:rPr>
              <w:t xml:space="preserve"> </w:t>
            </w:r>
            <w:r>
              <w:t>–</w:t>
            </w:r>
            <w:r>
              <w:rPr>
                <w:spacing w:val="40"/>
              </w:rPr>
              <w:t xml:space="preserve"> </w:t>
            </w:r>
            <w:r>
              <w:t>ze</w:t>
            </w:r>
            <w:r>
              <w:rPr>
                <w:spacing w:val="38"/>
              </w:rPr>
              <w:t xml:space="preserve"> </w:t>
            </w:r>
            <w:r>
              <w:t>słownikiem</w:t>
            </w:r>
            <w:r>
              <w:rPr>
                <w:spacing w:val="39"/>
              </w:rPr>
              <w:t xml:space="preserve"> </w:t>
            </w:r>
            <w:r>
              <w:t>pojęć możliwym</w:t>
            </w:r>
            <w:r>
              <w:rPr>
                <w:spacing w:val="70"/>
              </w:rPr>
              <w:t xml:space="preserve"> </w:t>
            </w:r>
            <w:r>
              <w:t>do</w:t>
            </w:r>
            <w:r>
              <w:rPr>
                <w:spacing w:val="73"/>
              </w:rPr>
              <w:t xml:space="preserve"> </w:t>
            </w:r>
            <w:r>
              <w:t>wywołania</w:t>
            </w:r>
            <w:r>
              <w:rPr>
                <w:spacing w:val="72"/>
              </w:rPr>
              <w:t xml:space="preserve"> </w:t>
            </w:r>
            <w:r>
              <w:t>przez</w:t>
            </w:r>
            <w:r>
              <w:rPr>
                <w:spacing w:val="71"/>
              </w:rPr>
              <w:t xml:space="preserve"> </w:t>
            </w:r>
            <w:r>
              <w:t>klawisz</w:t>
            </w:r>
            <w:r>
              <w:rPr>
                <w:spacing w:val="70"/>
              </w:rPr>
              <w:t xml:space="preserve"> </w:t>
            </w:r>
            <w:r>
              <w:t>funkcyjny</w:t>
            </w:r>
            <w:r>
              <w:rPr>
                <w:spacing w:val="73"/>
              </w:rPr>
              <w:t xml:space="preserve"> </w:t>
            </w:r>
            <w:r>
              <w:t>dostarczonym</w:t>
            </w:r>
            <w:r>
              <w:rPr>
                <w:spacing w:val="75"/>
              </w:rPr>
              <w:t xml:space="preserve"> </w:t>
            </w:r>
            <w:r>
              <w:t>przez</w:t>
            </w:r>
            <w:r>
              <w:rPr>
                <w:spacing w:val="72"/>
              </w:rPr>
              <w:t xml:space="preserve"> </w:t>
            </w:r>
            <w:r>
              <w:rPr>
                <w:spacing w:val="-2"/>
              </w:rPr>
              <w:t>zamawiającego</w:t>
            </w:r>
          </w:p>
          <w:p w14:paraId="6A5C7347" w14:textId="77777777" w:rsidR="00747BBF" w:rsidRDefault="00927A6E">
            <w:pPr>
              <w:pStyle w:val="TableParagraph"/>
              <w:spacing w:line="240" w:lineRule="auto"/>
              <w:ind w:left="117"/>
            </w:pPr>
            <w:r>
              <w:rPr>
                <w:spacing w:val="-2"/>
              </w:rPr>
              <w:t>(szpital)</w:t>
            </w:r>
          </w:p>
        </w:tc>
      </w:tr>
      <w:tr w:rsidR="00747BBF" w14:paraId="3FF82D59" w14:textId="77777777">
        <w:trPr>
          <w:trHeight w:val="628"/>
        </w:trPr>
        <w:tc>
          <w:tcPr>
            <w:tcW w:w="638" w:type="dxa"/>
          </w:tcPr>
          <w:p w14:paraId="046A5678" w14:textId="77777777" w:rsidR="00747BBF" w:rsidRDefault="00927A6E">
            <w:pPr>
              <w:pStyle w:val="TableParagraph"/>
              <w:ind w:left="47" w:right="66"/>
              <w:jc w:val="center"/>
            </w:pPr>
            <w:r>
              <w:rPr>
                <w:spacing w:val="-4"/>
              </w:rPr>
              <w:t>106.</w:t>
            </w:r>
          </w:p>
        </w:tc>
        <w:tc>
          <w:tcPr>
            <w:tcW w:w="8430" w:type="dxa"/>
          </w:tcPr>
          <w:p w14:paraId="7E83F05D" w14:textId="77777777" w:rsidR="00747BBF" w:rsidRDefault="00927A6E">
            <w:pPr>
              <w:pStyle w:val="TableParagraph"/>
              <w:ind w:left="108"/>
            </w:pPr>
            <w:r>
              <w:rPr>
                <w:spacing w:val="-2"/>
              </w:rPr>
              <w:t>Przegląd</w:t>
            </w:r>
            <w:r>
              <w:rPr>
                <w:spacing w:val="-1"/>
              </w:rPr>
              <w:t xml:space="preserve"> </w:t>
            </w:r>
            <w:r>
              <w:rPr>
                <w:spacing w:val="-2"/>
              </w:rPr>
              <w:t>i realizacja</w:t>
            </w:r>
            <w:r>
              <w:rPr>
                <w:spacing w:val="-1"/>
              </w:rPr>
              <w:t xml:space="preserve"> </w:t>
            </w:r>
            <w:r>
              <w:rPr>
                <w:spacing w:val="-2"/>
              </w:rPr>
              <w:t>zleceń</w:t>
            </w:r>
            <w:r>
              <w:rPr>
                <w:spacing w:val="-1"/>
              </w:rPr>
              <w:t xml:space="preserve"> </w:t>
            </w:r>
            <w:r>
              <w:rPr>
                <w:spacing w:val="-2"/>
              </w:rPr>
              <w:t>laboratoryjnych.</w:t>
            </w:r>
            <w:r>
              <w:rPr>
                <w:spacing w:val="-3"/>
              </w:rPr>
              <w:t xml:space="preserve"> </w:t>
            </w:r>
            <w:r>
              <w:rPr>
                <w:spacing w:val="-2"/>
              </w:rPr>
              <w:t>Pielęgniarka</w:t>
            </w:r>
            <w:r>
              <w:rPr>
                <w:spacing w:val="1"/>
              </w:rPr>
              <w:t xml:space="preserve"> </w:t>
            </w:r>
            <w:r>
              <w:rPr>
                <w:spacing w:val="-2"/>
              </w:rPr>
              <w:t>odbierająca</w:t>
            </w:r>
            <w:r>
              <w:rPr>
                <w:spacing w:val="2"/>
              </w:rPr>
              <w:t xml:space="preserve"> </w:t>
            </w:r>
            <w:r>
              <w:rPr>
                <w:spacing w:val="-2"/>
              </w:rPr>
              <w:t>zlecenie i</w:t>
            </w:r>
            <w:r>
              <w:rPr>
                <w:spacing w:val="2"/>
              </w:rPr>
              <w:t xml:space="preserve"> </w:t>
            </w:r>
            <w:r>
              <w:rPr>
                <w:spacing w:val="-2"/>
              </w:rPr>
              <w:t>je</w:t>
            </w:r>
            <w:r>
              <w:t xml:space="preserve"> </w:t>
            </w:r>
            <w:r>
              <w:rPr>
                <w:spacing w:val="-2"/>
              </w:rPr>
              <w:t>wykonująca</w:t>
            </w:r>
          </w:p>
          <w:p w14:paraId="26A91786" w14:textId="77777777" w:rsidR="00747BBF" w:rsidRDefault="00927A6E">
            <w:pPr>
              <w:pStyle w:val="TableParagraph"/>
              <w:spacing w:before="41" w:line="240" w:lineRule="auto"/>
              <w:ind w:left="117"/>
            </w:pPr>
            <w:r>
              <w:t>swoim</w:t>
            </w:r>
            <w:r>
              <w:rPr>
                <w:spacing w:val="-7"/>
              </w:rPr>
              <w:t xml:space="preserve"> </w:t>
            </w:r>
            <w:r>
              <w:t>podpisem</w:t>
            </w:r>
            <w:r>
              <w:rPr>
                <w:spacing w:val="-4"/>
              </w:rPr>
              <w:t xml:space="preserve"> </w:t>
            </w:r>
            <w:r>
              <w:t>w</w:t>
            </w:r>
            <w:r>
              <w:rPr>
                <w:spacing w:val="-7"/>
              </w:rPr>
              <w:t xml:space="preserve"> </w:t>
            </w:r>
            <w:r>
              <w:t>dokumentacji</w:t>
            </w:r>
            <w:r>
              <w:rPr>
                <w:spacing w:val="-7"/>
              </w:rPr>
              <w:t xml:space="preserve"> </w:t>
            </w:r>
            <w:r>
              <w:t>elektronicznej</w:t>
            </w:r>
            <w:r>
              <w:rPr>
                <w:spacing w:val="-7"/>
              </w:rPr>
              <w:t xml:space="preserve"> </w:t>
            </w:r>
            <w:r>
              <w:t>poświadcza</w:t>
            </w:r>
            <w:r>
              <w:rPr>
                <w:spacing w:val="-6"/>
              </w:rPr>
              <w:t xml:space="preserve"> </w:t>
            </w:r>
            <w:r>
              <w:t>realizację</w:t>
            </w:r>
            <w:r>
              <w:rPr>
                <w:spacing w:val="-6"/>
              </w:rPr>
              <w:t xml:space="preserve"> </w:t>
            </w:r>
            <w:r>
              <w:t>zleconej</w:t>
            </w:r>
            <w:r>
              <w:rPr>
                <w:spacing w:val="-5"/>
              </w:rPr>
              <w:t xml:space="preserve"> </w:t>
            </w:r>
            <w:r>
              <w:rPr>
                <w:spacing w:val="-2"/>
              </w:rPr>
              <w:t>czynności</w:t>
            </w:r>
          </w:p>
        </w:tc>
      </w:tr>
      <w:tr w:rsidR="00747BBF" w14:paraId="0BFFC6F6" w14:textId="77777777">
        <w:trPr>
          <w:trHeight w:val="321"/>
        </w:trPr>
        <w:tc>
          <w:tcPr>
            <w:tcW w:w="638" w:type="dxa"/>
            <w:shd w:val="clear" w:color="auto" w:fill="D9E1F3"/>
          </w:tcPr>
          <w:p w14:paraId="2EF0759E" w14:textId="77777777" w:rsidR="00747BBF" w:rsidRDefault="00927A6E">
            <w:pPr>
              <w:pStyle w:val="TableParagraph"/>
              <w:ind w:left="47" w:right="66"/>
              <w:jc w:val="center"/>
            </w:pPr>
            <w:r>
              <w:rPr>
                <w:spacing w:val="-4"/>
              </w:rPr>
              <w:t>107.</w:t>
            </w:r>
          </w:p>
        </w:tc>
        <w:tc>
          <w:tcPr>
            <w:tcW w:w="8430" w:type="dxa"/>
            <w:shd w:val="clear" w:color="auto" w:fill="D9E1F3"/>
          </w:tcPr>
          <w:p w14:paraId="59DCF069" w14:textId="77777777" w:rsidR="00747BBF" w:rsidRDefault="00927A6E">
            <w:pPr>
              <w:pStyle w:val="TableParagraph"/>
              <w:ind w:left="108"/>
            </w:pPr>
            <w:r>
              <w:t>Podgląd</w:t>
            </w:r>
            <w:r>
              <w:rPr>
                <w:spacing w:val="-8"/>
              </w:rPr>
              <w:t xml:space="preserve"> </w:t>
            </w:r>
            <w:r>
              <w:t>wyników</w:t>
            </w:r>
            <w:r>
              <w:rPr>
                <w:spacing w:val="-5"/>
              </w:rPr>
              <w:t xml:space="preserve"> </w:t>
            </w:r>
            <w:r>
              <w:t>badań</w:t>
            </w:r>
            <w:r>
              <w:rPr>
                <w:spacing w:val="-4"/>
              </w:rPr>
              <w:t xml:space="preserve"> </w:t>
            </w:r>
            <w:r>
              <w:t>(lab,</w:t>
            </w:r>
            <w:r>
              <w:rPr>
                <w:spacing w:val="-3"/>
              </w:rPr>
              <w:t xml:space="preserve"> </w:t>
            </w:r>
            <w:proofErr w:type="spellStart"/>
            <w:r>
              <w:t>rtg</w:t>
            </w:r>
            <w:proofErr w:type="spellEnd"/>
            <w:r>
              <w:t>,</w:t>
            </w:r>
            <w:r>
              <w:rPr>
                <w:spacing w:val="-4"/>
              </w:rPr>
              <w:t xml:space="preserve"> </w:t>
            </w:r>
            <w:r>
              <w:t>inne)</w:t>
            </w:r>
            <w:r>
              <w:rPr>
                <w:spacing w:val="-5"/>
              </w:rPr>
              <w:t xml:space="preserve"> </w:t>
            </w:r>
            <w:r>
              <w:t>od</w:t>
            </w:r>
            <w:r>
              <w:rPr>
                <w:spacing w:val="-4"/>
              </w:rPr>
              <w:t xml:space="preserve"> </w:t>
            </w:r>
            <w:r>
              <w:t>strony</w:t>
            </w:r>
            <w:r>
              <w:rPr>
                <w:spacing w:val="-3"/>
              </w:rPr>
              <w:t xml:space="preserve"> </w:t>
            </w:r>
            <w:r>
              <w:rPr>
                <w:spacing w:val="-2"/>
              </w:rPr>
              <w:t>pielęgniarskiej</w:t>
            </w:r>
          </w:p>
        </w:tc>
      </w:tr>
      <w:tr w:rsidR="00747BBF" w14:paraId="0E6D0C50" w14:textId="77777777">
        <w:trPr>
          <w:trHeight w:val="318"/>
        </w:trPr>
        <w:tc>
          <w:tcPr>
            <w:tcW w:w="638" w:type="dxa"/>
          </w:tcPr>
          <w:p w14:paraId="6E808489" w14:textId="77777777" w:rsidR="00747BBF" w:rsidRDefault="00927A6E">
            <w:pPr>
              <w:pStyle w:val="TableParagraph"/>
              <w:ind w:left="47" w:right="66"/>
              <w:jc w:val="center"/>
            </w:pPr>
            <w:r>
              <w:rPr>
                <w:spacing w:val="-4"/>
              </w:rPr>
              <w:t>108.</w:t>
            </w:r>
          </w:p>
        </w:tc>
        <w:tc>
          <w:tcPr>
            <w:tcW w:w="8430" w:type="dxa"/>
          </w:tcPr>
          <w:p w14:paraId="53696C50" w14:textId="77777777" w:rsidR="00747BBF" w:rsidRDefault="00927A6E">
            <w:pPr>
              <w:pStyle w:val="TableParagraph"/>
              <w:ind w:left="108"/>
            </w:pPr>
            <w:r>
              <w:t>Realizacja</w:t>
            </w:r>
            <w:r>
              <w:rPr>
                <w:spacing w:val="-4"/>
              </w:rPr>
              <w:t xml:space="preserve"> </w:t>
            </w:r>
            <w:r>
              <w:t>zleceń</w:t>
            </w:r>
            <w:r>
              <w:rPr>
                <w:spacing w:val="-3"/>
              </w:rPr>
              <w:t xml:space="preserve"> </w:t>
            </w:r>
            <w:r>
              <w:rPr>
                <w:spacing w:val="-2"/>
              </w:rPr>
              <w:t>lekarskich</w:t>
            </w:r>
          </w:p>
        </w:tc>
      </w:tr>
      <w:tr w:rsidR="00747BBF" w14:paraId="7B11A5D0" w14:textId="77777777">
        <w:trPr>
          <w:trHeight w:val="628"/>
        </w:trPr>
        <w:tc>
          <w:tcPr>
            <w:tcW w:w="638" w:type="dxa"/>
            <w:shd w:val="clear" w:color="auto" w:fill="D9E1F3"/>
          </w:tcPr>
          <w:p w14:paraId="087E04F9" w14:textId="77777777" w:rsidR="00747BBF" w:rsidRDefault="00927A6E">
            <w:pPr>
              <w:pStyle w:val="TableParagraph"/>
              <w:ind w:left="47" w:right="66"/>
              <w:jc w:val="center"/>
            </w:pPr>
            <w:r>
              <w:rPr>
                <w:spacing w:val="-4"/>
              </w:rPr>
              <w:t>109.</w:t>
            </w:r>
          </w:p>
        </w:tc>
        <w:tc>
          <w:tcPr>
            <w:tcW w:w="8430" w:type="dxa"/>
            <w:shd w:val="clear" w:color="auto" w:fill="D9E1F3"/>
          </w:tcPr>
          <w:p w14:paraId="659188DD" w14:textId="77777777" w:rsidR="00747BBF" w:rsidRDefault="00927A6E">
            <w:pPr>
              <w:pStyle w:val="TableParagraph"/>
              <w:ind w:left="108"/>
            </w:pPr>
            <w:r>
              <w:t>Zużycie</w:t>
            </w:r>
            <w:r>
              <w:rPr>
                <w:spacing w:val="11"/>
              </w:rPr>
              <w:t xml:space="preserve"> </w:t>
            </w:r>
            <w:r>
              <w:t>leków</w:t>
            </w:r>
            <w:r>
              <w:rPr>
                <w:spacing w:val="12"/>
              </w:rPr>
              <w:t xml:space="preserve"> </w:t>
            </w:r>
            <w:r>
              <w:t>na</w:t>
            </w:r>
            <w:r>
              <w:rPr>
                <w:spacing w:val="11"/>
              </w:rPr>
              <w:t xml:space="preserve"> </w:t>
            </w:r>
            <w:r>
              <w:t>pacjenta</w:t>
            </w:r>
            <w:r>
              <w:rPr>
                <w:spacing w:val="10"/>
              </w:rPr>
              <w:t xml:space="preserve"> </w:t>
            </w:r>
            <w:r>
              <w:t>(indywidualne</w:t>
            </w:r>
            <w:r>
              <w:rPr>
                <w:spacing w:val="14"/>
              </w:rPr>
              <w:t xml:space="preserve"> </w:t>
            </w:r>
            <w:r>
              <w:t>przypisanie</w:t>
            </w:r>
            <w:r>
              <w:rPr>
                <w:spacing w:val="12"/>
              </w:rPr>
              <w:t xml:space="preserve"> </w:t>
            </w:r>
            <w:r>
              <w:t>leków</w:t>
            </w:r>
            <w:r>
              <w:rPr>
                <w:spacing w:val="15"/>
              </w:rPr>
              <w:t xml:space="preserve"> </w:t>
            </w:r>
            <w:r>
              <w:t>i</w:t>
            </w:r>
            <w:r>
              <w:rPr>
                <w:spacing w:val="9"/>
              </w:rPr>
              <w:t xml:space="preserve"> </w:t>
            </w:r>
            <w:r>
              <w:t>wyrobów</w:t>
            </w:r>
            <w:r>
              <w:rPr>
                <w:spacing w:val="12"/>
              </w:rPr>
              <w:t xml:space="preserve"> </w:t>
            </w:r>
            <w:r>
              <w:t>medycznych)</w:t>
            </w:r>
            <w:r>
              <w:rPr>
                <w:spacing w:val="12"/>
              </w:rPr>
              <w:t xml:space="preserve"> </w:t>
            </w:r>
            <w:r>
              <w:rPr>
                <w:spacing w:val="-2"/>
              </w:rPr>
              <w:t>także</w:t>
            </w:r>
          </w:p>
          <w:p w14:paraId="1B3C8045" w14:textId="77777777" w:rsidR="00747BBF" w:rsidRDefault="00927A6E">
            <w:pPr>
              <w:pStyle w:val="TableParagraph"/>
              <w:spacing w:before="41" w:line="240" w:lineRule="auto"/>
              <w:ind w:left="117"/>
            </w:pPr>
            <w:r>
              <w:t>przy</w:t>
            </w:r>
            <w:r>
              <w:rPr>
                <w:spacing w:val="-5"/>
              </w:rPr>
              <w:t xml:space="preserve"> </w:t>
            </w:r>
            <w:r>
              <w:t>pomocy</w:t>
            </w:r>
            <w:r>
              <w:rPr>
                <w:spacing w:val="-5"/>
              </w:rPr>
              <w:t xml:space="preserve"> </w:t>
            </w:r>
            <w:r>
              <w:rPr>
                <w:spacing w:val="-2"/>
              </w:rPr>
              <w:t>skanera</w:t>
            </w:r>
          </w:p>
        </w:tc>
      </w:tr>
      <w:tr w:rsidR="00747BBF" w14:paraId="0A1777EF" w14:textId="77777777">
        <w:trPr>
          <w:trHeight w:val="1586"/>
        </w:trPr>
        <w:tc>
          <w:tcPr>
            <w:tcW w:w="638" w:type="dxa"/>
          </w:tcPr>
          <w:p w14:paraId="6F131917" w14:textId="77777777" w:rsidR="00747BBF" w:rsidRDefault="00927A6E">
            <w:pPr>
              <w:pStyle w:val="TableParagraph"/>
              <w:ind w:left="47" w:right="66"/>
              <w:jc w:val="center"/>
            </w:pPr>
            <w:r>
              <w:rPr>
                <w:spacing w:val="-4"/>
              </w:rPr>
              <w:t>110.</w:t>
            </w:r>
          </w:p>
        </w:tc>
        <w:tc>
          <w:tcPr>
            <w:tcW w:w="8430" w:type="dxa"/>
          </w:tcPr>
          <w:p w14:paraId="4AB6835D" w14:textId="77777777" w:rsidR="00747BBF" w:rsidRDefault="00927A6E">
            <w:pPr>
              <w:pStyle w:val="TableParagraph"/>
              <w:spacing w:line="285" w:lineRule="auto"/>
              <w:ind w:left="117" w:hanging="10"/>
            </w:pPr>
            <w:r>
              <w:t>Prowadzenie</w:t>
            </w:r>
            <w:r>
              <w:rPr>
                <w:spacing w:val="33"/>
              </w:rPr>
              <w:t xml:space="preserve"> </w:t>
            </w:r>
            <w:r>
              <w:t>bilansu</w:t>
            </w:r>
            <w:r>
              <w:rPr>
                <w:spacing w:val="34"/>
              </w:rPr>
              <w:t xml:space="preserve"> </w:t>
            </w:r>
            <w:r>
              <w:t>płynów</w:t>
            </w:r>
            <w:r>
              <w:rPr>
                <w:spacing w:val="33"/>
              </w:rPr>
              <w:t xml:space="preserve"> </w:t>
            </w:r>
            <w:r>
              <w:t>u</w:t>
            </w:r>
            <w:r>
              <w:rPr>
                <w:spacing w:val="34"/>
              </w:rPr>
              <w:t xml:space="preserve"> </w:t>
            </w:r>
            <w:r>
              <w:t>pacjenta;</w:t>
            </w:r>
            <w:r>
              <w:rPr>
                <w:spacing w:val="35"/>
              </w:rPr>
              <w:t xml:space="preserve"> </w:t>
            </w:r>
            <w:r>
              <w:t>płyny</w:t>
            </w:r>
            <w:r>
              <w:rPr>
                <w:spacing w:val="33"/>
              </w:rPr>
              <w:t xml:space="preserve"> </w:t>
            </w:r>
            <w:r>
              <w:t>podane</w:t>
            </w:r>
            <w:r>
              <w:rPr>
                <w:spacing w:val="35"/>
              </w:rPr>
              <w:t xml:space="preserve"> </w:t>
            </w:r>
            <w:r>
              <w:t>(z</w:t>
            </w:r>
            <w:r>
              <w:rPr>
                <w:spacing w:val="32"/>
              </w:rPr>
              <w:t xml:space="preserve"> </w:t>
            </w:r>
            <w:r>
              <w:t>podziałem:</w:t>
            </w:r>
            <w:r>
              <w:rPr>
                <w:spacing w:val="33"/>
              </w:rPr>
              <w:t xml:space="preserve"> </w:t>
            </w:r>
            <w:r>
              <w:t>dożylnie,</w:t>
            </w:r>
            <w:r>
              <w:rPr>
                <w:spacing w:val="35"/>
              </w:rPr>
              <w:t xml:space="preserve"> </w:t>
            </w:r>
            <w:r>
              <w:t>doustnie, sonda, PEG), płyny utracone (z podziałem: mocz, stolec, wymioty, dren, sonda)</w:t>
            </w:r>
          </w:p>
          <w:p w14:paraId="56DA51F0" w14:textId="77777777" w:rsidR="00747BBF" w:rsidRDefault="00927A6E">
            <w:pPr>
              <w:pStyle w:val="TableParagraph"/>
              <w:spacing w:before="11" w:line="273" w:lineRule="auto"/>
              <w:ind w:left="117" w:hanging="10"/>
            </w:pPr>
            <w:r>
              <w:t>Możliwość</w:t>
            </w:r>
            <w:r>
              <w:rPr>
                <w:spacing w:val="-13"/>
              </w:rPr>
              <w:t xml:space="preserve"> </w:t>
            </w:r>
            <w:r>
              <w:t>wykonywania</w:t>
            </w:r>
            <w:r>
              <w:rPr>
                <w:spacing w:val="-12"/>
              </w:rPr>
              <w:t xml:space="preserve"> </w:t>
            </w:r>
            <w:r>
              <w:t>prostych</w:t>
            </w:r>
            <w:r>
              <w:rPr>
                <w:spacing w:val="-13"/>
              </w:rPr>
              <w:t xml:space="preserve"> </w:t>
            </w:r>
            <w:r>
              <w:t>operacji</w:t>
            </w:r>
            <w:r>
              <w:rPr>
                <w:spacing w:val="-12"/>
              </w:rPr>
              <w:t xml:space="preserve"> </w:t>
            </w:r>
            <w:r>
              <w:t>arytmetycznych</w:t>
            </w:r>
            <w:r>
              <w:rPr>
                <w:spacing w:val="-13"/>
              </w:rPr>
              <w:t xml:space="preserve"> </w:t>
            </w:r>
            <w:r>
              <w:t>na</w:t>
            </w:r>
            <w:r>
              <w:rPr>
                <w:spacing w:val="-12"/>
              </w:rPr>
              <w:t xml:space="preserve"> </w:t>
            </w:r>
            <w:r>
              <w:t>kolumnach</w:t>
            </w:r>
            <w:r>
              <w:rPr>
                <w:spacing w:val="-13"/>
              </w:rPr>
              <w:t xml:space="preserve"> </w:t>
            </w:r>
            <w:r>
              <w:t>o</w:t>
            </w:r>
            <w:r>
              <w:rPr>
                <w:spacing w:val="-13"/>
              </w:rPr>
              <w:t xml:space="preserve"> </w:t>
            </w:r>
            <w:r>
              <w:t>typie</w:t>
            </w:r>
            <w:r>
              <w:rPr>
                <w:spacing w:val="-12"/>
              </w:rPr>
              <w:t xml:space="preserve"> </w:t>
            </w:r>
            <w:r>
              <w:t>liczbowym, tak</w:t>
            </w:r>
            <w:r>
              <w:rPr>
                <w:spacing w:val="33"/>
              </w:rPr>
              <w:t xml:space="preserve">  </w:t>
            </w:r>
            <w:r>
              <w:t>aby</w:t>
            </w:r>
            <w:r>
              <w:rPr>
                <w:spacing w:val="33"/>
              </w:rPr>
              <w:t xml:space="preserve">  </w:t>
            </w:r>
            <w:r>
              <w:t>było</w:t>
            </w:r>
            <w:r>
              <w:rPr>
                <w:spacing w:val="32"/>
              </w:rPr>
              <w:t xml:space="preserve">  </w:t>
            </w:r>
            <w:r>
              <w:t>możliwe</w:t>
            </w:r>
            <w:r>
              <w:rPr>
                <w:spacing w:val="33"/>
              </w:rPr>
              <w:t xml:space="preserve">  </w:t>
            </w:r>
            <w:r>
              <w:t>automatyczne</w:t>
            </w:r>
            <w:r>
              <w:rPr>
                <w:spacing w:val="33"/>
              </w:rPr>
              <w:t xml:space="preserve">  </w:t>
            </w:r>
            <w:r>
              <w:t>wyliczanie</w:t>
            </w:r>
            <w:r>
              <w:rPr>
                <w:spacing w:val="33"/>
              </w:rPr>
              <w:t xml:space="preserve">  </w:t>
            </w:r>
            <w:r>
              <w:t>bilansu</w:t>
            </w:r>
            <w:r>
              <w:rPr>
                <w:spacing w:val="33"/>
              </w:rPr>
              <w:t xml:space="preserve">  </w:t>
            </w:r>
            <w:r>
              <w:t>płynów</w:t>
            </w:r>
            <w:r>
              <w:rPr>
                <w:spacing w:val="34"/>
              </w:rPr>
              <w:t xml:space="preserve">  </w:t>
            </w:r>
            <w:r>
              <w:t>bez</w:t>
            </w:r>
            <w:r>
              <w:rPr>
                <w:spacing w:val="32"/>
              </w:rPr>
              <w:t xml:space="preserve">  </w:t>
            </w:r>
            <w:r>
              <w:rPr>
                <w:spacing w:val="-2"/>
              </w:rPr>
              <w:t>konieczności</w:t>
            </w:r>
          </w:p>
          <w:p w14:paraId="10864526" w14:textId="77777777" w:rsidR="00747BBF" w:rsidRDefault="00927A6E">
            <w:pPr>
              <w:pStyle w:val="TableParagraph"/>
              <w:spacing w:before="4" w:line="240" w:lineRule="auto"/>
              <w:ind w:left="117"/>
            </w:pPr>
            <w:r>
              <w:t>pamięciowego</w:t>
            </w:r>
            <w:r>
              <w:rPr>
                <w:spacing w:val="-9"/>
              </w:rPr>
              <w:t xml:space="preserve"> </w:t>
            </w:r>
            <w:r>
              <w:rPr>
                <w:spacing w:val="-2"/>
              </w:rPr>
              <w:t>obliczania.</w:t>
            </w:r>
          </w:p>
        </w:tc>
      </w:tr>
      <w:tr w:rsidR="00747BBF" w14:paraId="0CE5599A" w14:textId="77777777">
        <w:trPr>
          <w:trHeight w:val="628"/>
        </w:trPr>
        <w:tc>
          <w:tcPr>
            <w:tcW w:w="638" w:type="dxa"/>
            <w:shd w:val="clear" w:color="auto" w:fill="D9E1F3"/>
          </w:tcPr>
          <w:p w14:paraId="4160B6FC" w14:textId="77777777" w:rsidR="00747BBF" w:rsidRDefault="00927A6E">
            <w:pPr>
              <w:pStyle w:val="TableParagraph"/>
              <w:ind w:left="47" w:right="66"/>
              <w:jc w:val="center"/>
            </w:pPr>
            <w:r>
              <w:rPr>
                <w:spacing w:val="-4"/>
              </w:rPr>
              <w:t>111.</w:t>
            </w:r>
          </w:p>
        </w:tc>
        <w:tc>
          <w:tcPr>
            <w:tcW w:w="8430" w:type="dxa"/>
            <w:shd w:val="clear" w:color="auto" w:fill="D9E1F3"/>
          </w:tcPr>
          <w:p w14:paraId="3658AD00" w14:textId="77777777" w:rsidR="00747BBF" w:rsidRDefault="00927A6E">
            <w:pPr>
              <w:pStyle w:val="TableParagraph"/>
              <w:ind w:left="108"/>
            </w:pPr>
            <w:r>
              <w:t>Karta</w:t>
            </w:r>
            <w:r>
              <w:rPr>
                <w:spacing w:val="6"/>
              </w:rPr>
              <w:t xml:space="preserve"> </w:t>
            </w:r>
            <w:r>
              <w:t>profilaktyki</w:t>
            </w:r>
            <w:r>
              <w:rPr>
                <w:spacing w:val="8"/>
              </w:rPr>
              <w:t xml:space="preserve"> </w:t>
            </w:r>
            <w:r>
              <w:t>i</w:t>
            </w:r>
            <w:r>
              <w:rPr>
                <w:spacing w:val="8"/>
              </w:rPr>
              <w:t xml:space="preserve"> </w:t>
            </w:r>
            <w:r>
              <w:t>pielęgnacji</w:t>
            </w:r>
            <w:r>
              <w:rPr>
                <w:spacing w:val="8"/>
              </w:rPr>
              <w:t xml:space="preserve"> </w:t>
            </w:r>
            <w:r>
              <w:t>odleżyn</w:t>
            </w:r>
            <w:r>
              <w:rPr>
                <w:spacing w:val="9"/>
              </w:rPr>
              <w:t xml:space="preserve"> </w:t>
            </w:r>
            <w:r>
              <w:t>(skala</w:t>
            </w:r>
            <w:r>
              <w:rPr>
                <w:spacing w:val="8"/>
              </w:rPr>
              <w:t xml:space="preserve"> </w:t>
            </w:r>
            <w:r>
              <w:t>Norton)</w:t>
            </w:r>
            <w:r>
              <w:rPr>
                <w:spacing w:val="7"/>
              </w:rPr>
              <w:t xml:space="preserve"> </w:t>
            </w:r>
            <w:r>
              <w:t>–</w:t>
            </w:r>
            <w:r>
              <w:rPr>
                <w:spacing w:val="9"/>
              </w:rPr>
              <w:t xml:space="preserve"> </w:t>
            </w:r>
            <w:r>
              <w:t>z</w:t>
            </w:r>
            <w:r>
              <w:rPr>
                <w:spacing w:val="7"/>
              </w:rPr>
              <w:t xml:space="preserve"> </w:t>
            </w:r>
            <w:r>
              <w:t>automatycznym</w:t>
            </w:r>
            <w:r>
              <w:rPr>
                <w:spacing w:val="10"/>
              </w:rPr>
              <w:t xml:space="preserve"> </w:t>
            </w:r>
            <w:r>
              <w:rPr>
                <w:spacing w:val="-2"/>
              </w:rPr>
              <w:t>podsumowaniem</w:t>
            </w:r>
          </w:p>
          <w:p w14:paraId="02F1AF79" w14:textId="77777777" w:rsidR="00747BBF" w:rsidRDefault="00927A6E">
            <w:pPr>
              <w:pStyle w:val="TableParagraph"/>
              <w:spacing w:before="41" w:line="240" w:lineRule="auto"/>
              <w:ind w:left="117"/>
            </w:pPr>
            <w:r>
              <w:t>po</w:t>
            </w:r>
            <w:r>
              <w:rPr>
                <w:spacing w:val="-5"/>
              </w:rPr>
              <w:t xml:space="preserve"> </w:t>
            </w:r>
            <w:r>
              <w:t>wpisaniu</w:t>
            </w:r>
            <w:r>
              <w:rPr>
                <w:spacing w:val="-7"/>
              </w:rPr>
              <w:t xml:space="preserve"> </w:t>
            </w:r>
            <w:r>
              <w:t>danych</w:t>
            </w:r>
            <w:r>
              <w:rPr>
                <w:spacing w:val="-6"/>
              </w:rPr>
              <w:t xml:space="preserve"> </w:t>
            </w:r>
            <w:r>
              <w:t>i</w:t>
            </w:r>
            <w:r>
              <w:rPr>
                <w:spacing w:val="-5"/>
              </w:rPr>
              <w:t xml:space="preserve"> </w:t>
            </w:r>
            <w:r>
              <w:t>zakwalifikowanie</w:t>
            </w:r>
            <w:r>
              <w:rPr>
                <w:spacing w:val="-5"/>
              </w:rPr>
              <w:t xml:space="preserve"> </w:t>
            </w:r>
            <w:r>
              <w:t>pacjenta</w:t>
            </w:r>
            <w:r>
              <w:rPr>
                <w:spacing w:val="-6"/>
              </w:rPr>
              <w:t xml:space="preserve"> </w:t>
            </w:r>
            <w:r>
              <w:t>do</w:t>
            </w:r>
            <w:r>
              <w:rPr>
                <w:spacing w:val="-4"/>
              </w:rPr>
              <w:t xml:space="preserve"> </w:t>
            </w:r>
            <w:r>
              <w:t>danej</w:t>
            </w:r>
            <w:r>
              <w:rPr>
                <w:spacing w:val="-5"/>
              </w:rPr>
              <w:t xml:space="preserve"> </w:t>
            </w:r>
            <w:r>
              <w:rPr>
                <w:spacing w:val="-2"/>
              </w:rPr>
              <w:t>kategorii</w:t>
            </w:r>
          </w:p>
        </w:tc>
      </w:tr>
      <w:tr w:rsidR="00747BBF" w14:paraId="0E2811E9" w14:textId="77777777">
        <w:trPr>
          <w:trHeight w:val="321"/>
        </w:trPr>
        <w:tc>
          <w:tcPr>
            <w:tcW w:w="638" w:type="dxa"/>
          </w:tcPr>
          <w:p w14:paraId="55AB159B" w14:textId="77777777" w:rsidR="00747BBF" w:rsidRDefault="00927A6E">
            <w:pPr>
              <w:pStyle w:val="TableParagraph"/>
              <w:spacing w:before="1" w:line="240" w:lineRule="auto"/>
              <w:ind w:left="47" w:right="66"/>
              <w:jc w:val="center"/>
            </w:pPr>
            <w:r>
              <w:rPr>
                <w:spacing w:val="-4"/>
              </w:rPr>
              <w:t>112.</w:t>
            </w:r>
          </w:p>
        </w:tc>
        <w:tc>
          <w:tcPr>
            <w:tcW w:w="8430" w:type="dxa"/>
          </w:tcPr>
          <w:p w14:paraId="1F68AFAC" w14:textId="77777777" w:rsidR="00747BBF" w:rsidRDefault="00927A6E">
            <w:pPr>
              <w:pStyle w:val="TableParagraph"/>
              <w:spacing w:before="1" w:line="240" w:lineRule="auto"/>
              <w:ind w:left="108"/>
            </w:pPr>
            <w:r>
              <w:t xml:space="preserve">Karta </w:t>
            </w:r>
            <w:r>
              <w:rPr>
                <w:spacing w:val="-2"/>
              </w:rPr>
              <w:t>gorączkowa</w:t>
            </w:r>
          </w:p>
        </w:tc>
      </w:tr>
      <w:tr w:rsidR="00747BBF" w14:paraId="0F22C6CF" w14:textId="77777777">
        <w:trPr>
          <w:trHeight w:val="1519"/>
        </w:trPr>
        <w:tc>
          <w:tcPr>
            <w:tcW w:w="638" w:type="dxa"/>
            <w:shd w:val="clear" w:color="auto" w:fill="D9E1F3"/>
          </w:tcPr>
          <w:p w14:paraId="3243C281" w14:textId="77777777" w:rsidR="00747BBF" w:rsidRDefault="00927A6E">
            <w:pPr>
              <w:pStyle w:val="TableParagraph"/>
              <w:ind w:left="47" w:right="66"/>
              <w:jc w:val="center"/>
            </w:pPr>
            <w:r>
              <w:rPr>
                <w:spacing w:val="-4"/>
              </w:rPr>
              <w:t>113.</w:t>
            </w:r>
          </w:p>
        </w:tc>
        <w:tc>
          <w:tcPr>
            <w:tcW w:w="8430" w:type="dxa"/>
            <w:shd w:val="clear" w:color="auto" w:fill="D9E1F3"/>
          </w:tcPr>
          <w:p w14:paraId="6C89A4CE" w14:textId="77777777" w:rsidR="00747BBF" w:rsidRDefault="00927A6E">
            <w:pPr>
              <w:pStyle w:val="TableParagraph"/>
              <w:ind w:left="108"/>
            </w:pPr>
            <w:r>
              <w:t>Monitorowanie</w:t>
            </w:r>
            <w:r>
              <w:rPr>
                <w:spacing w:val="-5"/>
              </w:rPr>
              <w:t xml:space="preserve"> </w:t>
            </w:r>
            <w:r>
              <w:t>bólu</w:t>
            </w:r>
            <w:r>
              <w:rPr>
                <w:spacing w:val="-4"/>
              </w:rPr>
              <w:t xml:space="preserve"> </w:t>
            </w:r>
            <w:r>
              <w:t>u</w:t>
            </w:r>
            <w:r>
              <w:rPr>
                <w:spacing w:val="-2"/>
              </w:rPr>
              <w:t xml:space="preserve"> pacjenta:</w:t>
            </w:r>
          </w:p>
          <w:p w14:paraId="778459C9" w14:textId="77777777" w:rsidR="00747BBF" w:rsidRDefault="00927A6E">
            <w:pPr>
              <w:pStyle w:val="TableParagraph"/>
              <w:numPr>
                <w:ilvl w:val="0"/>
                <w:numId w:val="179"/>
              </w:numPr>
              <w:tabs>
                <w:tab w:val="left" w:pos="828"/>
              </w:tabs>
              <w:spacing w:before="60" w:line="240" w:lineRule="auto"/>
            </w:pPr>
            <w:r>
              <w:t>skala</w:t>
            </w:r>
            <w:r>
              <w:rPr>
                <w:spacing w:val="-3"/>
              </w:rPr>
              <w:t xml:space="preserve"> </w:t>
            </w:r>
            <w:r>
              <w:t>NRS</w:t>
            </w:r>
            <w:r>
              <w:rPr>
                <w:spacing w:val="-2"/>
              </w:rPr>
              <w:t xml:space="preserve"> </w:t>
            </w:r>
            <w:r>
              <w:t>–</w:t>
            </w:r>
            <w:r>
              <w:rPr>
                <w:spacing w:val="-4"/>
              </w:rPr>
              <w:t xml:space="preserve"> </w:t>
            </w:r>
            <w:proofErr w:type="spellStart"/>
            <w:r>
              <w:t>Numerical</w:t>
            </w:r>
            <w:proofErr w:type="spellEnd"/>
            <w:r>
              <w:rPr>
                <w:spacing w:val="-3"/>
              </w:rPr>
              <w:t xml:space="preserve"> </w:t>
            </w:r>
            <w:r>
              <w:t>Rating</w:t>
            </w:r>
            <w:r>
              <w:rPr>
                <w:spacing w:val="-3"/>
              </w:rPr>
              <w:t xml:space="preserve"> </w:t>
            </w:r>
            <w:proofErr w:type="spellStart"/>
            <w:r>
              <w:rPr>
                <w:spacing w:val="-2"/>
              </w:rPr>
              <w:t>Scale</w:t>
            </w:r>
            <w:proofErr w:type="spellEnd"/>
          </w:p>
          <w:p w14:paraId="2B75640A" w14:textId="77777777" w:rsidR="00747BBF" w:rsidRDefault="00927A6E">
            <w:pPr>
              <w:pStyle w:val="TableParagraph"/>
              <w:numPr>
                <w:ilvl w:val="0"/>
                <w:numId w:val="179"/>
              </w:numPr>
              <w:tabs>
                <w:tab w:val="left" w:pos="828"/>
              </w:tabs>
              <w:spacing w:before="1" w:line="240" w:lineRule="auto"/>
            </w:pPr>
            <w:r>
              <w:rPr>
                <w:spacing w:val="-4"/>
              </w:rPr>
              <w:t>oraz</w:t>
            </w:r>
          </w:p>
          <w:p w14:paraId="518B9C63" w14:textId="77777777" w:rsidR="00747BBF" w:rsidRDefault="00927A6E">
            <w:pPr>
              <w:pStyle w:val="TableParagraph"/>
              <w:numPr>
                <w:ilvl w:val="0"/>
                <w:numId w:val="179"/>
              </w:numPr>
              <w:tabs>
                <w:tab w:val="left" w:pos="828"/>
              </w:tabs>
              <w:spacing w:line="240" w:lineRule="auto"/>
            </w:pPr>
            <w:r>
              <w:t>skala</w:t>
            </w:r>
            <w:r>
              <w:rPr>
                <w:spacing w:val="9"/>
              </w:rPr>
              <w:t xml:space="preserve"> </w:t>
            </w:r>
            <w:proofErr w:type="spellStart"/>
            <w:r>
              <w:t>Doloplus</w:t>
            </w:r>
            <w:proofErr w:type="spellEnd"/>
            <w:r>
              <w:rPr>
                <w:spacing w:val="13"/>
              </w:rPr>
              <w:t xml:space="preserve"> </w:t>
            </w:r>
            <w:r>
              <w:t>–</w:t>
            </w:r>
            <w:r>
              <w:rPr>
                <w:spacing w:val="13"/>
              </w:rPr>
              <w:t xml:space="preserve"> </w:t>
            </w:r>
            <w:r>
              <w:t>do</w:t>
            </w:r>
            <w:r>
              <w:rPr>
                <w:spacing w:val="10"/>
              </w:rPr>
              <w:t xml:space="preserve"> </w:t>
            </w:r>
            <w:r>
              <w:t>oceny</w:t>
            </w:r>
            <w:r>
              <w:rPr>
                <w:spacing w:val="11"/>
              </w:rPr>
              <w:t xml:space="preserve"> </w:t>
            </w:r>
            <w:r>
              <w:t>bólu</w:t>
            </w:r>
            <w:r>
              <w:rPr>
                <w:spacing w:val="10"/>
              </w:rPr>
              <w:t xml:space="preserve"> </w:t>
            </w:r>
            <w:r>
              <w:t>u</w:t>
            </w:r>
            <w:r>
              <w:rPr>
                <w:spacing w:val="11"/>
              </w:rPr>
              <w:t xml:space="preserve"> </w:t>
            </w:r>
            <w:r>
              <w:t>pacjentów</w:t>
            </w:r>
            <w:r>
              <w:rPr>
                <w:spacing w:val="12"/>
              </w:rPr>
              <w:t xml:space="preserve"> </w:t>
            </w:r>
            <w:r>
              <w:t>z</w:t>
            </w:r>
            <w:r>
              <w:rPr>
                <w:spacing w:val="9"/>
              </w:rPr>
              <w:t xml:space="preserve"> </w:t>
            </w:r>
            <w:r>
              <w:t>otępieniem</w:t>
            </w:r>
            <w:r>
              <w:rPr>
                <w:spacing w:val="12"/>
              </w:rPr>
              <w:t xml:space="preserve"> </w:t>
            </w:r>
            <w:r>
              <w:t>lub</w:t>
            </w:r>
            <w:r>
              <w:rPr>
                <w:spacing w:val="9"/>
              </w:rPr>
              <w:t xml:space="preserve"> </w:t>
            </w:r>
            <w:r>
              <w:t>w</w:t>
            </w:r>
            <w:r>
              <w:rPr>
                <w:spacing w:val="12"/>
              </w:rPr>
              <w:t xml:space="preserve"> </w:t>
            </w:r>
            <w:r>
              <w:t>podeszłym</w:t>
            </w:r>
            <w:r>
              <w:rPr>
                <w:spacing w:val="11"/>
              </w:rPr>
              <w:t xml:space="preserve"> </w:t>
            </w:r>
            <w:r>
              <w:rPr>
                <w:spacing w:val="-2"/>
              </w:rPr>
              <w:t>wieku,</w:t>
            </w:r>
          </w:p>
          <w:p w14:paraId="73FB6A1D" w14:textId="77777777" w:rsidR="00747BBF" w:rsidRDefault="00927A6E">
            <w:pPr>
              <w:pStyle w:val="TableParagraph"/>
              <w:spacing w:before="41" w:line="240" w:lineRule="auto"/>
              <w:ind w:left="828"/>
            </w:pPr>
            <w:r>
              <w:t>mających</w:t>
            </w:r>
            <w:r>
              <w:rPr>
                <w:spacing w:val="-5"/>
              </w:rPr>
              <w:t xml:space="preserve"> </w:t>
            </w:r>
            <w:r>
              <w:t>problemy</w:t>
            </w:r>
            <w:r>
              <w:rPr>
                <w:spacing w:val="-4"/>
              </w:rPr>
              <w:t xml:space="preserve"> </w:t>
            </w:r>
            <w:r>
              <w:t>z</w:t>
            </w:r>
            <w:r>
              <w:rPr>
                <w:spacing w:val="-7"/>
              </w:rPr>
              <w:t xml:space="preserve"> </w:t>
            </w:r>
            <w:r>
              <w:t>samodzielną</w:t>
            </w:r>
            <w:r>
              <w:rPr>
                <w:spacing w:val="-4"/>
              </w:rPr>
              <w:t xml:space="preserve"> </w:t>
            </w:r>
            <w:r>
              <w:t>oceną</w:t>
            </w:r>
            <w:r>
              <w:rPr>
                <w:spacing w:val="-7"/>
              </w:rPr>
              <w:t xml:space="preserve"> </w:t>
            </w:r>
            <w:r>
              <w:rPr>
                <w:spacing w:val="-4"/>
              </w:rPr>
              <w:t>bólu</w:t>
            </w:r>
          </w:p>
        </w:tc>
      </w:tr>
      <w:tr w:rsidR="00747BBF" w14:paraId="03813D40" w14:textId="77777777">
        <w:trPr>
          <w:trHeight w:val="321"/>
        </w:trPr>
        <w:tc>
          <w:tcPr>
            <w:tcW w:w="638" w:type="dxa"/>
          </w:tcPr>
          <w:p w14:paraId="4431B8CF" w14:textId="77777777" w:rsidR="00747BBF" w:rsidRDefault="00927A6E">
            <w:pPr>
              <w:pStyle w:val="TableParagraph"/>
              <w:ind w:left="47" w:right="66"/>
              <w:jc w:val="center"/>
            </w:pPr>
            <w:r>
              <w:rPr>
                <w:spacing w:val="-4"/>
              </w:rPr>
              <w:t>114.</w:t>
            </w:r>
          </w:p>
        </w:tc>
        <w:tc>
          <w:tcPr>
            <w:tcW w:w="8430" w:type="dxa"/>
          </w:tcPr>
          <w:p w14:paraId="428BAD39" w14:textId="77777777" w:rsidR="00747BBF" w:rsidRDefault="00927A6E">
            <w:pPr>
              <w:pStyle w:val="TableParagraph"/>
              <w:ind w:left="108"/>
            </w:pPr>
            <w:r>
              <w:t>Skala</w:t>
            </w:r>
            <w:r>
              <w:rPr>
                <w:spacing w:val="-3"/>
              </w:rPr>
              <w:t xml:space="preserve"> </w:t>
            </w:r>
            <w:proofErr w:type="spellStart"/>
            <w:r>
              <w:t>Tinetti</w:t>
            </w:r>
            <w:proofErr w:type="spellEnd"/>
            <w:r>
              <w:rPr>
                <w:spacing w:val="-2"/>
              </w:rPr>
              <w:t xml:space="preserve"> </w:t>
            </w:r>
            <w:r>
              <w:t>–</w:t>
            </w:r>
            <w:r>
              <w:rPr>
                <w:spacing w:val="-4"/>
              </w:rPr>
              <w:t xml:space="preserve"> </w:t>
            </w:r>
            <w:r>
              <w:t>ocena</w:t>
            </w:r>
            <w:r>
              <w:rPr>
                <w:spacing w:val="-2"/>
              </w:rPr>
              <w:t xml:space="preserve"> </w:t>
            </w:r>
            <w:r>
              <w:t>równowagi</w:t>
            </w:r>
            <w:r>
              <w:rPr>
                <w:spacing w:val="-3"/>
              </w:rPr>
              <w:t xml:space="preserve"> </w:t>
            </w:r>
            <w:r>
              <w:t>i</w:t>
            </w:r>
            <w:r>
              <w:rPr>
                <w:spacing w:val="-4"/>
              </w:rPr>
              <w:t xml:space="preserve"> chodu</w:t>
            </w:r>
          </w:p>
        </w:tc>
      </w:tr>
      <w:tr w:rsidR="00747BBF" w14:paraId="79978484" w14:textId="77777777">
        <w:trPr>
          <w:trHeight w:val="628"/>
        </w:trPr>
        <w:tc>
          <w:tcPr>
            <w:tcW w:w="638" w:type="dxa"/>
            <w:shd w:val="clear" w:color="auto" w:fill="D9E1F3"/>
          </w:tcPr>
          <w:p w14:paraId="1017760D" w14:textId="77777777" w:rsidR="00747BBF" w:rsidRDefault="00927A6E">
            <w:pPr>
              <w:pStyle w:val="TableParagraph"/>
              <w:ind w:left="47" w:right="66"/>
              <w:jc w:val="center"/>
            </w:pPr>
            <w:r>
              <w:rPr>
                <w:spacing w:val="-4"/>
              </w:rPr>
              <w:t>115.</w:t>
            </w:r>
          </w:p>
        </w:tc>
        <w:tc>
          <w:tcPr>
            <w:tcW w:w="8430" w:type="dxa"/>
            <w:shd w:val="clear" w:color="auto" w:fill="D9E1F3"/>
          </w:tcPr>
          <w:p w14:paraId="6F18943B" w14:textId="77777777" w:rsidR="00747BBF" w:rsidRDefault="00927A6E">
            <w:pPr>
              <w:pStyle w:val="TableParagraph"/>
              <w:ind w:left="108"/>
            </w:pPr>
            <w:r>
              <w:t>Możliwość</w:t>
            </w:r>
            <w:r>
              <w:rPr>
                <w:spacing w:val="29"/>
              </w:rPr>
              <w:t xml:space="preserve"> </w:t>
            </w:r>
            <w:r>
              <w:t>prowadzenia</w:t>
            </w:r>
            <w:r>
              <w:rPr>
                <w:spacing w:val="30"/>
              </w:rPr>
              <w:t xml:space="preserve"> </w:t>
            </w:r>
            <w:r>
              <w:t>dokumentacji</w:t>
            </w:r>
            <w:r>
              <w:rPr>
                <w:spacing w:val="30"/>
              </w:rPr>
              <w:t xml:space="preserve"> </w:t>
            </w:r>
            <w:r>
              <w:t>dla</w:t>
            </w:r>
            <w:r>
              <w:rPr>
                <w:spacing w:val="29"/>
              </w:rPr>
              <w:t xml:space="preserve"> </w:t>
            </w:r>
            <w:proofErr w:type="spellStart"/>
            <w:r>
              <w:t>skal</w:t>
            </w:r>
            <w:proofErr w:type="spellEnd"/>
            <w:r>
              <w:t>:</w:t>
            </w:r>
            <w:r>
              <w:rPr>
                <w:spacing w:val="32"/>
              </w:rPr>
              <w:t xml:space="preserve"> </w:t>
            </w:r>
            <w:r>
              <w:t>GCS,</w:t>
            </w:r>
            <w:r>
              <w:rPr>
                <w:spacing w:val="27"/>
              </w:rPr>
              <w:t xml:space="preserve"> </w:t>
            </w:r>
            <w:r>
              <w:t>APACHE</w:t>
            </w:r>
            <w:r>
              <w:rPr>
                <w:spacing w:val="30"/>
              </w:rPr>
              <w:t xml:space="preserve"> </w:t>
            </w:r>
            <w:r>
              <w:t>II,</w:t>
            </w:r>
            <w:r>
              <w:rPr>
                <w:spacing w:val="30"/>
              </w:rPr>
              <w:t xml:space="preserve"> </w:t>
            </w:r>
            <w:r>
              <w:t>SOFA</w:t>
            </w:r>
            <w:r>
              <w:rPr>
                <w:spacing w:val="29"/>
              </w:rPr>
              <w:t xml:space="preserve"> </w:t>
            </w:r>
            <w:r>
              <w:t>(z</w:t>
            </w:r>
            <w:r>
              <w:rPr>
                <w:spacing w:val="29"/>
              </w:rPr>
              <w:t xml:space="preserve"> </w:t>
            </w:r>
            <w:r>
              <w:rPr>
                <w:spacing w:val="-2"/>
              </w:rPr>
              <w:t>automatycznym</w:t>
            </w:r>
          </w:p>
          <w:p w14:paraId="1CFB8E87" w14:textId="77777777" w:rsidR="00747BBF" w:rsidRDefault="00927A6E">
            <w:pPr>
              <w:pStyle w:val="TableParagraph"/>
              <w:spacing w:before="41" w:line="240" w:lineRule="auto"/>
              <w:ind w:left="117"/>
            </w:pPr>
            <w:r>
              <w:t>wyliczaniem</w:t>
            </w:r>
            <w:r>
              <w:rPr>
                <w:spacing w:val="-6"/>
              </w:rPr>
              <w:t xml:space="preserve"> </w:t>
            </w:r>
            <w:r>
              <w:rPr>
                <w:spacing w:val="-2"/>
              </w:rPr>
              <w:t>wartości)</w:t>
            </w:r>
          </w:p>
        </w:tc>
      </w:tr>
      <w:tr w:rsidR="00747BBF" w14:paraId="0305D611" w14:textId="77777777">
        <w:trPr>
          <w:trHeight w:val="1245"/>
        </w:trPr>
        <w:tc>
          <w:tcPr>
            <w:tcW w:w="638" w:type="dxa"/>
          </w:tcPr>
          <w:p w14:paraId="44C3B3FD" w14:textId="77777777" w:rsidR="00747BBF" w:rsidRDefault="00927A6E">
            <w:pPr>
              <w:pStyle w:val="TableParagraph"/>
              <w:ind w:left="47" w:right="66"/>
              <w:jc w:val="center"/>
            </w:pPr>
            <w:r>
              <w:rPr>
                <w:spacing w:val="-4"/>
              </w:rPr>
              <w:t>116.</w:t>
            </w:r>
          </w:p>
        </w:tc>
        <w:tc>
          <w:tcPr>
            <w:tcW w:w="8430" w:type="dxa"/>
          </w:tcPr>
          <w:p w14:paraId="22DCCA74" w14:textId="77777777" w:rsidR="00747BBF" w:rsidRDefault="00927A6E">
            <w:pPr>
              <w:pStyle w:val="TableParagraph"/>
              <w:spacing w:line="276" w:lineRule="auto"/>
              <w:ind w:left="117" w:right="95" w:hanging="10"/>
              <w:jc w:val="both"/>
            </w:pPr>
            <w:r>
              <w:t>Karta</w:t>
            </w:r>
            <w:r>
              <w:rPr>
                <w:spacing w:val="-7"/>
              </w:rPr>
              <w:t xml:space="preserve"> </w:t>
            </w:r>
            <w:r>
              <w:t>pomiarowa</w:t>
            </w:r>
            <w:r>
              <w:rPr>
                <w:spacing w:val="-9"/>
              </w:rPr>
              <w:t xml:space="preserve"> </w:t>
            </w:r>
            <w:r>
              <w:t>–</w:t>
            </w:r>
            <w:r>
              <w:rPr>
                <w:spacing w:val="-7"/>
              </w:rPr>
              <w:t xml:space="preserve"> </w:t>
            </w:r>
            <w:r>
              <w:t>dane</w:t>
            </w:r>
            <w:r>
              <w:rPr>
                <w:spacing w:val="-7"/>
              </w:rPr>
              <w:t xml:space="preserve"> </w:t>
            </w:r>
            <w:r>
              <w:t>dla</w:t>
            </w:r>
            <w:r>
              <w:rPr>
                <w:spacing w:val="-8"/>
              </w:rPr>
              <w:t xml:space="preserve"> </w:t>
            </w:r>
            <w:r>
              <w:t>każdego</w:t>
            </w:r>
            <w:r>
              <w:rPr>
                <w:spacing w:val="-7"/>
              </w:rPr>
              <w:t xml:space="preserve"> </w:t>
            </w:r>
            <w:r>
              <w:t>chorego</w:t>
            </w:r>
            <w:r>
              <w:rPr>
                <w:spacing w:val="-6"/>
              </w:rPr>
              <w:t xml:space="preserve"> </w:t>
            </w:r>
            <w:r>
              <w:t>z</w:t>
            </w:r>
            <w:r>
              <w:rPr>
                <w:spacing w:val="-8"/>
              </w:rPr>
              <w:t xml:space="preserve"> </w:t>
            </w:r>
            <w:r>
              <w:t>osobna</w:t>
            </w:r>
            <w:r>
              <w:rPr>
                <w:spacing w:val="-6"/>
              </w:rPr>
              <w:t xml:space="preserve"> </w:t>
            </w:r>
            <w:r>
              <w:t>-</w:t>
            </w:r>
            <w:r>
              <w:rPr>
                <w:spacing w:val="-8"/>
              </w:rPr>
              <w:t xml:space="preserve"> </w:t>
            </w:r>
            <w:r>
              <w:t>możliwość</w:t>
            </w:r>
            <w:r>
              <w:rPr>
                <w:spacing w:val="-7"/>
              </w:rPr>
              <w:t xml:space="preserve"> </w:t>
            </w:r>
            <w:r>
              <w:t>wpisania</w:t>
            </w:r>
            <w:r>
              <w:rPr>
                <w:spacing w:val="-8"/>
              </w:rPr>
              <w:t xml:space="preserve"> </w:t>
            </w:r>
            <w:r>
              <w:t>z</w:t>
            </w:r>
            <w:r>
              <w:rPr>
                <w:spacing w:val="-8"/>
              </w:rPr>
              <w:t xml:space="preserve"> </w:t>
            </w:r>
            <w:r>
              <w:t>jednej</w:t>
            </w:r>
            <w:r>
              <w:rPr>
                <w:spacing w:val="-7"/>
              </w:rPr>
              <w:t xml:space="preserve"> </w:t>
            </w:r>
            <w:r>
              <w:t>pozycji kilku</w:t>
            </w:r>
            <w:r>
              <w:rPr>
                <w:spacing w:val="-13"/>
              </w:rPr>
              <w:t xml:space="preserve"> </w:t>
            </w:r>
            <w:r>
              <w:t>różnych</w:t>
            </w:r>
            <w:r>
              <w:rPr>
                <w:spacing w:val="-12"/>
              </w:rPr>
              <w:t xml:space="preserve"> </w:t>
            </w:r>
            <w:r>
              <w:t>parametrów</w:t>
            </w:r>
            <w:r>
              <w:rPr>
                <w:spacing w:val="-13"/>
              </w:rPr>
              <w:t xml:space="preserve"> </w:t>
            </w:r>
            <w:r>
              <w:t>u</w:t>
            </w:r>
            <w:r>
              <w:rPr>
                <w:spacing w:val="-12"/>
              </w:rPr>
              <w:t xml:space="preserve"> </w:t>
            </w:r>
            <w:r>
              <w:t>chorego,</w:t>
            </w:r>
            <w:r>
              <w:rPr>
                <w:spacing w:val="-13"/>
              </w:rPr>
              <w:t xml:space="preserve"> </w:t>
            </w:r>
            <w:r>
              <w:t>tj.</w:t>
            </w:r>
            <w:r>
              <w:rPr>
                <w:spacing w:val="-12"/>
              </w:rPr>
              <w:t xml:space="preserve"> </w:t>
            </w:r>
            <w:r>
              <w:t>data</w:t>
            </w:r>
            <w:r>
              <w:rPr>
                <w:spacing w:val="-13"/>
              </w:rPr>
              <w:t xml:space="preserve"> </w:t>
            </w:r>
            <w:r>
              <w:t>i</w:t>
            </w:r>
            <w:r>
              <w:rPr>
                <w:spacing w:val="-12"/>
              </w:rPr>
              <w:t xml:space="preserve"> </w:t>
            </w:r>
            <w:r>
              <w:t>godz.</w:t>
            </w:r>
            <w:r>
              <w:rPr>
                <w:spacing w:val="-12"/>
              </w:rPr>
              <w:t xml:space="preserve"> </w:t>
            </w:r>
            <w:r>
              <w:t>wpisu</w:t>
            </w:r>
            <w:r>
              <w:rPr>
                <w:spacing w:val="-13"/>
              </w:rPr>
              <w:t xml:space="preserve"> </w:t>
            </w:r>
            <w:r>
              <w:t>(automat),</w:t>
            </w:r>
            <w:r>
              <w:rPr>
                <w:spacing w:val="-12"/>
              </w:rPr>
              <w:t xml:space="preserve"> </w:t>
            </w:r>
            <w:r>
              <w:t>temperatura,</w:t>
            </w:r>
            <w:r>
              <w:rPr>
                <w:spacing w:val="-13"/>
              </w:rPr>
              <w:t xml:space="preserve"> </w:t>
            </w:r>
            <w:r>
              <w:t>ciśnienie, tętno,</w:t>
            </w:r>
            <w:r>
              <w:rPr>
                <w:spacing w:val="28"/>
              </w:rPr>
              <w:t xml:space="preserve"> </w:t>
            </w:r>
            <w:r>
              <w:t>oddech,</w:t>
            </w:r>
            <w:r>
              <w:rPr>
                <w:spacing w:val="27"/>
              </w:rPr>
              <w:t xml:space="preserve"> </w:t>
            </w:r>
            <w:r>
              <w:t>saturacja,</w:t>
            </w:r>
            <w:r>
              <w:rPr>
                <w:spacing w:val="25"/>
              </w:rPr>
              <w:t xml:space="preserve"> </w:t>
            </w:r>
            <w:r>
              <w:t>stolec,</w:t>
            </w:r>
            <w:r>
              <w:rPr>
                <w:spacing w:val="28"/>
              </w:rPr>
              <w:t xml:space="preserve"> </w:t>
            </w:r>
            <w:r>
              <w:t>waga,</w:t>
            </w:r>
            <w:r>
              <w:rPr>
                <w:spacing w:val="27"/>
              </w:rPr>
              <w:t xml:space="preserve"> </w:t>
            </w:r>
            <w:r>
              <w:t>uwagi,</w:t>
            </w:r>
            <w:r>
              <w:rPr>
                <w:spacing w:val="28"/>
              </w:rPr>
              <w:t xml:space="preserve"> </w:t>
            </w:r>
            <w:r>
              <w:t>pole</w:t>
            </w:r>
            <w:r>
              <w:rPr>
                <w:spacing w:val="25"/>
              </w:rPr>
              <w:t xml:space="preserve"> </w:t>
            </w:r>
            <w:r>
              <w:t>do</w:t>
            </w:r>
            <w:r>
              <w:rPr>
                <w:spacing w:val="29"/>
              </w:rPr>
              <w:t xml:space="preserve"> </w:t>
            </w:r>
            <w:r>
              <w:t>podpisu</w:t>
            </w:r>
            <w:r>
              <w:rPr>
                <w:spacing w:val="26"/>
              </w:rPr>
              <w:t xml:space="preserve"> </w:t>
            </w:r>
            <w:r>
              <w:t>(automat</w:t>
            </w:r>
            <w:r>
              <w:rPr>
                <w:spacing w:val="29"/>
              </w:rPr>
              <w:t xml:space="preserve"> </w:t>
            </w:r>
            <w:r>
              <w:t>–</w:t>
            </w:r>
            <w:r>
              <w:rPr>
                <w:spacing w:val="28"/>
              </w:rPr>
              <w:t xml:space="preserve"> </w:t>
            </w:r>
            <w:r>
              <w:t>wstawia</w:t>
            </w:r>
            <w:r>
              <w:rPr>
                <w:spacing w:val="28"/>
              </w:rPr>
              <w:t xml:space="preserve"> </w:t>
            </w:r>
            <w:r>
              <w:rPr>
                <w:spacing w:val="-2"/>
              </w:rPr>
              <w:t>piel.</w:t>
            </w:r>
          </w:p>
          <w:p w14:paraId="0B4F79F1" w14:textId="77777777" w:rsidR="00747BBF" w:rsidRDefault="00927A6E">
            <w:pPr>
              <w:pStyle w:val="TableParagraph"/>
              <w:spacing w:line="240" w:lineRule="auto"/>
              <w:ind w:left="117"/>
              <w:jc w:val="both"/>
            </w:pPr>
            <w:r>
              <w:t>zalogowaną</w:t>
            </w:r>
            <w:r>
              <w:rPr>
                <w:spacing w:val="-5"/>
              </w:rPr>
              <w:t xml:space="preserve"> </w:t>
            </w:r>
            <w:r>
              <w:t>do</w:t>
            </w:r>
            <w:r>
              <w:rPr>
                <w:spacing w:val="-5"/>
              </w:rPr>
              <w:t xml:space="preserve"> </w:t>
            </w:r>
            <w:r>
              <w:rPr>
                <w:spacing w:val="-2"/>
              </w:rPr>
              <w:t>systemu)</w:t>
            </w:r>
          </w:p>
        </w:tc>
      </w:tr>
      <w:tr w:rsidR="00747BBF" w14:paraId="75C8DE3B" w14:textId="77777777">
        <w:trPr>
          <w:trHeight w:val="1278"/>
        </w:trPr>
        <w:tc>
          <w:tcPr>
            <w:tcW w:w="638" w:type="dxa"/>
            <w:shd w:val="clear" w:color="auto" w:fill="D9E1F3"/>
          </w:tcPr>
          <w:p w14:paraId="11F1F08B" w14:textId="77777777" w:rsidR="00747BBF" w:rsidRDefault="00927A6E">
            <w:pPr>
              <w:pStyle w:val="TableParagraph"/>
              <w:spacing w:before="1" w:line="240" w:lineRule="auto"/>
              <w:ind w:left="47" w:right="66"/>
              <w:jc w:val="center"/>
            </w:pPr>
            <w:r>
              <w:rPr>
                <w:spacing w:val="-4"/>
              </w:rPr>
              <w:t>117.</w:t>
            </w:r>
          </w:p>
        </w:tc>
        <w:tc>
          <w:tcPr>
            <w:tcW w:w="8430" w:type="dxa"/>
            <w:shd w:val="clear" w:color="auto" w:fill="D9E1F3"/>
          </w:tcPr>
          <w:p w14:paraId="09A5B7FA" w14:textId="77777777" w:rsidR="00747BBF" w:rsidRDefault="00927A6E">
            <w:pPr>
              <w:pStyle w:val="TableParagraph"/>
              <w:spacing w:before="1" w:line="240" w:lineRule="auto"/>
              <w:ind w:left="108"/>
            </w:pPr>
            <w:r>
              <w:t>Pielęgniarska</w:t>
            </w:r>
            <w:r>
              <w:rPr>
                <w:spacing w:val="-3"/>
              </w:rPr>
              <w:t xml:space="preserve"> </w:t>
            </w:r>
            <w:r>
              <w:t>karta</w:t>
            </w:r>
            <w:r>
              <w:rPr>
                <w:spacing w:val="-3"/>
              </w:rPr>
              <w:t xml:space="preserve"> </w:t>
            </w:r>
            <w:r>
              <w:t>przekazania</w:t>
            </w:r>
            <w:r>
              <w:rPr>
                <w:spacing w:val="-2"/>
              </w:rPr>
              <w:t xml:space="preserve"> </w:t>
            </w:r>
            <w:r>
              <w:t>(karta</w:t>
            </w:r>
            <w:r>
              <w:rPr>
                <w:spacing w:val="-5"/>
              </w:rPr>
              <w:t xml:space="preserve"> </w:t>
            </w:r>
            <w:r>
              <w:t>przeniesienia)</w:t>
            </w:r>
            <w:r>
              <w:rPr>
                <w:spacing w:val="-5"/>
              </w:rPr>
              <w:t xml:space="preserve"> </w:t>
            </w:r>
            <w:r>
              <w:t>pacjenta</w:t>
            </w:r>
            <w:r>
              <w:rPr>
                <w:spacing w:val="-3"/>
              </w:rPr>
              <w:t xml:space="preserve"> </w:t>
            </w:r>
            <w:r>
              <w:t>z</w:t>
            </w:r>
            <w:r>
              <w:rPr>
                <w:spacing w:val="-5"/>
              </w:rPr>
              <w:t xml:space="preserve"> </w:t>
            </w:r>
            <w:r>
              <w:t>oddziału</w:t>
            </w:r>
            <w:r>
              <w:rPr>
                <w:spacing w:val="-4"/>
              </w:rPr>
              <w:t xml:space="preserve"> </w:t>
            </w:r>
            <w:r>
              <w:t>na</w:t>
            </w:r>
            <w:r>
              <w:rPr>
                <w:spacing w:val="-5"/>
              </w:rPr>
              <w:t xml:space="preserve"> </w:t>
            </w:r>
            <w:r>
              <w:t>oddział</w:t>
            </w:r>
            <w:r>
              <w:rPr>
                <w:spacing w:val="1"/>
              </w:rPr>
              <w:t xml:space="preserve"> </w:t>
            </w:r>
            <w:r>
              <w:t>–</w:t>
            </w:r>
            <w:r>
              <w:rPr>
                <w:spacing w:val="-1"/>
              </w:rPr>
              <w:t xml:space="preserve"> </w:t>
            </w:r>
            <w:r>
              <w:rPr>
                <w:spacing w:val="-4"/>
              </w:rPr>
              <w:t>dane</w:t>
            </w:r>
          </w:p>
          <w:p w14:paraId="358FB422" w14:textId="77777777" w:rsidR="00747BBF" w:rsidRDefault="00927A6E">
            <w:pPr>
              <w:pStyle w:val="TableParagraph"/>
              <w:spacing w:before="48" w:line="240" w:lineRule="auto"/>
              <w:ind w:left="117"/>
            </w:pPr>
            <w:r>
              <w:t>do</w:t>
            </w:r>
            <w:r>
              <w:rPr>
                <w:spacing w:val="-3"/>
              </w:rPr>
              <w:t xml:space="preserve"> </w:t>
            </w:r>
            <w:r>
              <w:t>karty</w:t>
            </w:r>
            <w:r>
              <w:rPr>
                <w:spacing w:val="-5"/>
              </w:rPr>
              <w:t xml:space="preserve"> </w:t>
            </w:r>
            <w:r>
              <w:t>/</w:t>
            </w:r>
            <w:r>
              <w:rPr>
                <w:spacing w:val="-3"/>
              </w:rPr>
              <w:t xml:space="preserve"> </w:t>
            </w:r>
            <w:r>
              <w:t>punkty</w:t>
            </w:r>
            <w:r>
              <w:rPr>
                <w:spacing w:val="-4"/>
              </w:rPr>
              <w:t xml:space="preserve"> </w:t>
            </w:r>
            <w:r>
              <w:t>ustalone</w:t>
            </w:r>
            <w:r>
              <w:rPr>
                <w:spacing w:val="-7"/>
              </w:rPr>
              <w:t xml:space="preserve"> </w:t>
            </w:r>
            <w:r>
              <w:t>przez</w:t>
            </w:r>
            <w:r>
              <w:rPr>
                <w:spacing w:val="-4"/>
              </w:rPr>
              <w:t xml:space="preserve"> </w:t>
            </w:r>
            <w:r>
              <w:t>zamawiającego</w:t>
            </w:r>
            <w:r>
              <w:rPr>
                <w:spacing w:val="-2"/>
              </w:rPr>
              <w:t xml:space="preserve"> (szpital).</w:t>
            </w:r>
          </w:p>
          <w:p w14:paraId="64FE4CAC" w14:textId="77777777" w:rsidR="00747BBF" w:rsidRDefault="00927A6E">
            <w:pPr>
              <w:pStyle w:val="TableParagraph"/>
              <w:spacing w:before="63" w:line="240" w:lineRule="auto"/>
              <w:ind w:left="108"/>
            </w:pPr>
            <w:r>
              <w:t>Dane</w:t>
            </w:r>
            <w:r>
              <w:rPr>
                <w:spacing w:val="48"/>
              </w:rPr>
              <w:t xml:space="preserve"> </w:t>
            </w:r>
            <w:r>
              <w:t>(ciśnienie</w:t>
            </w:r>
            <w:r>
              <w:rPr>
                <w:spacing w:val="51"/>
              </w:rPr>
              <w:t xml:space="preserve"> </w:t>
            </w:r>
            <w:r>
              <w:t>tętnicze,</w:t>
            </w:r>
            <w:r>
              <w:rPr>
                <w:spacing w:val="48"/>
              </w:rPr>
              <w:t xml:space="preserve"> </w:t>
            </w:r>
            <w:r>
              <w:t>tętno,</w:t>
            </w:r>
            <w:r>
              <w:rPr>
                <w:spacing w:val="52"/>
              </w:rPr>
              <w:t xml:space="preserve"> </w:t>
            </w:r>
            <w:r>
              <w:t>temperatura</w:t>
            </w:r>
            <w:r>
              <w:rPr>
                <w:spacing w:val="50"/>
              </w:rPr>
              <w:t xml:space="preserve"> </w:t>
            </w:r>
            <w:r>
              <w:t>ciała,</w:t>
            </w:r>
            <w:r>
              <w:rPr>
                <w:spacing w:val="47"/>
              </w:rPr>
              <w:t xml:space="preserve"> </w:t>
            </w:r>
            <w:r>
              <w:t>inne</w:t>
            </w:r>
            <w:r>
              <w:rPr>
                <w:spacing w:val="52"/>
              </w:rPr>
              <w:t xml:space="preserve"> </w:t>
            </w:r>
            <w:r>
              <w:t>–</w:t>
            </w:r>
            <w:r>
              <w:rPr>
                <w:spacing w:val="51"/>
              </w:rPr>
              <w:t xml:space="preserve"> </w:t>
            </w:r>
            <w:r>
              <w:t>ostanie</w:t>
            </w:r>
            <w:r>
              <w:rPr>
                <w:spacing w:val="51"/>
              </w:rPr>
              <w:t xml:space="preserve"> </w:t>
            </w:r>
            <w:r>
              <w:t>parametry</w:t>
            </w:r>
            <w:r>
              <w:rPr>
                <w:spacing w:val="51"/>
              </w:rPr>
              <w:t xml:space="preserve"> </w:t>
            </w:r>
            <w:r>
              <w:rPr>
                <w:spacing w:val="-2"/>
              </w:rPr>
              <w:t>pacjenta)</w:t>
            </w:r>
          </w:p>
          <w:p w14:paraId="0AD057E7" w14:textId="77777777" w:rsidR="00747BBF" w:rsidRDefault="00927A6E">
            <w:pPr>
              <w:pStyle w:val="TableParagraph"/>
              <w:spacing w:before="41" w:line="240" w:lineRule="auto"/>
              <w:ind w:left="117"/>
            </w:pPr>
            <w:r>
              <w:t>zaciągane</w:t>
            </w:r>
            <w:r>
              <w:rPr>
                <w:spacing w:val="-8"/>
              </w:rPr>
              <w:t xml:space="preserve"> </w:t>
            </w:r>
            <w:r>
              <w:t>automatyczne</w:t>
            </w:r>
            <w:r>
              <w:rPr>
                <w:spacing w:val="-7"/>
              </w:rPr>
              <w:t xml:space="preserve"> </w:t>
            </w:r>
            <w:r>
              <w:t>z</w:t>
            </w:r>
            <w:r>
              <w:rPr>
                <w:spacing w:val="-7"/>
              </w:rPr>
              <w:t xml:space="preserve"> </w:t>
            </w:r>
            <w:r>
              <w:t>możliwością</w:t>
            </w:r>
            <w:r>
              <w:rPr>
                <w:spacing w:val="-6"/>
              </w:rPr>
              <w:t xml:space="preserve"> </w:t>
            </w:r>
            <w:r>
              <w:t>dodania</w:t>
            </w:r>
            <w:r>
              <w:rPr>
                <w:spacing w:val="-7"/>
              </w:rPr>
              <w:t xml:space="preserve"> </w:t>
            </w:r>
            <w:r>
              <w:t>oddzielnego</w:t>
            </w:r>
            <w:r>
              <w:rPr>
                <w:spacing w:val="-7"/>
              </w:rPr>
              <w:t xml:space="preserve"> </w:t>
            </w:r>
            <w:r>
              <w:t>wpisu</w:t>
            </w:r>
            <w:r>
              <w:rPr>
                <w:spacing w:val="-9"/>
              </w:rPr>
              <w:t xml:space="preserve"> </w:t>
            </w:r>
            <w:r>
              <w:t>o</w:t>
            </w:r>
            <w:r>
              <w:rPr>
                <w:spacing w:val="-4"/>
              </w:rPr>
              <w:t xml:space="preserve"> </w:t>
            </w:r>
            <w:r>
              <w:t>stanie</w:t>
            </w:r>
            <w:r>
              <w:rPr>
                <w:spacing w:val="-5"/>
              </w:rPr>
              <w:t xml:space="preserve"> </w:t>
            </w:r>
            <w:r>
              <w:rPr>
                <w:spacing w:val="-2"/>
              </w:rPr>
              <w:t>pacjenta.</w:t>
            </w:r>
          </w:p>
        </w:tc>
      </w:tr>
      <w:tr w:rsidR="00747BBF" w14:paraId="6121594E" w14:textId="77777777">
        <w:trPr>
          <w:trHeight w:val="938"/>
        </w:trPr>
        <w:tc>
          <w:tcPr>
            <w:tcW w:w="638" w:type="dxa"/>
          </w:tcPr>
          <w:p w14:paraId="360268CF" w14:textId="77777777" w:rsidR="00747BBF" w:rsidRDefault="00927A6E">
            <w:pPr>
              <w:pStyle w:val="TableParagraph"/>
              <w:ind w:left="47" w:right="66"/>
              <w:jc w:val="center"/>
            </w:pPr>
            <w:r>
              <w:rPr>
                <w:spacing w:val="-4"/>
              </w:rPr>
              <w:t>118.</w:t>
            </w:r>
          </w:p>
        </w:tc>
        <w:tc>
          <w:tcPr>
            <w:tcW w:w="8430" w:type="dxa"/>
          </w:tcPr>
          <w:p w14:paraId="157B8BEB" w14:textId="77777777" w:rsidR="00747BBF" w:rsidRDefault="00927A6E">
            <w:pPr>
              <w:pStyle w:val="TableParagraph"/>
              <w:ind w:left="117" w:hanging="10"/>
            </w:pPr>
            <w:r>
              <w:t>Zalecenia</w:t>
            </w:r>
            <w:r>
              <w:rPr>
                <w:spacing w:val="69"/>
              </w:rPr>
              <w:t xml:space="preserve"> </w:t>
            </w:r>
            <w:r>
              <w:t>wypisowe</w:t>
            </w:r>
            <w:r>
              <w:rPr>
                <w:spacing w:val="74"/>
              </w:rPr>
              <w:t xml:space="preserve"> </w:t>
            </w:r>
            <w:r>
              <w:t>pielęgniarskie.</w:t>
            </w:r>
            <w:r>
              <w:rPr>
                <w:spacing w:val="74"/>
              </w:rPr>
              <w:t xml:space="preserve"> </w:t>
            </w:r>
            <w:r>
              <w:t>Możliwy</w:t>
            </w:r>
            <w:r>
              <w:rPr>
                <w:spacing w:val="74"/>
              </w:rPr>
              <w:t xml:space="preserve"> </w:t>
            </w:r>
            <w:r>
              <w:t>do</w:t>
            </w:r>
            <w:r>
              <w:rPr>
                <w:spacing w:val="76"/>
              </w:rPr>
              <w:t xml:space="preserve"> </w:t>
            </w:r>
            <w:r>
              <w:t>zastosowania</w:t>
            </w:r>
            <w:r>
              <w:rPr>
                <w:spacing w:val="71"/>
              </w:rPr>
              <w:t xml:space="preserve"> </w:t>
            </w:r>
            <w:r>
              <w:t>słownik</w:t>
            </w:r>
            <w:r>
              <w:rPr>
                <w:spacing w:val="74"/>
              </w:rPr>
              <w:t xml:space="preserve"> </w:t>
            </w:r>
            <w:r>
              <w:t>pojęć</w:t>
            </w:r>
            <w:r>
              <w:rPr>
                <w:spacing w:val="73"/>
              </w:rPr>
              <w:t xml:space="preserve"> </w:t>
            </w:r>
            <w:r>
              <w:rPr>
                <w:spacing w:val="-2"/>
              </w:rPr>
              <w:t>(zaleceń)</w:t>
            </w:r>
          </w:p>
          <w:p w14:paraId="3FB36B1F" w14:textId="77777777" w:rsidR="00747BBF" w:rsidRDefault="00927A6E">
            <w:pPr>
              <w:pStyle w:val="TableParagraph"/>
              <w:spacing w:before="9" w:line="300" w:lineRule="atLeast"/>
              <w:ind w:left="117"/>
            </w:pPr>
            <w:r>
              <w:t>możliwy</w:t>
            </w:r>
            <w:r>
              <w:rPr>
                <w:spacing w:val="-13"/>
              </w:rPr>
              <w:t xml:space="preserve"> </w:t>
            </w:r>
            <w:r>
              <w:t>do</w:t>
            </w:r>
            <w:r>
              <w:rPr>
                <w:spacing w:val="-12"/>
              </w:rPr>
              <w:t xml:space="preserve"> </w:t>
            </w:r>
            <w:r>
              <w:t>wywołania</w:t>
            </w:r>
            <w:r>
              <w:rPr>
                <w:spacing w:val="-13"/>
              </w:rPr>
              <w:t xml:space="preserve"> </w:t>
            </w:r>
            <w:r>
              <w:t>poprzez</w:t>
            </w:r>
            <w:r>
              <w:rPr>
                <w:spacing w:val="-12"/>
              </w:rPr>
              <w:t xml:space="preserve"> </w:t>
            </w:r>
            <w:r>
              <w:t>klawisz</w:t>
            </w:r>
            <w:r>
              <w:rPr>
                <w:spacing w:val="-12"/>
              </w:rPr>
              <w:t xml:space="preserve"> </w:t>
            </w:r>
            <w:r>
              <w:t>funkcyjny.</w:t>
            </w:r>
            <w:r>
              <w:rPr>
                <w:spacing w:val="-13"/>
              </w:rPr>
              <w:t xml:space="preserve"> </w:t>
            </w:r>
            <w:r>
              <w:t>Dane</w:t>
            </w:r>
            <w:r>
              <w:rPr>
                <w:spacing w:val="-9"/>
              </w:rPr>
              <w:t xml:space="preserve"> </w:t>
            </w:r>
            <w:r>
              <w:t>dotyczące</w:t>
            </w:r>
            <w:r>
              <w:rPr>
                <w:spacing w:val="-13"/>
              </w:rPr>
              <w:t xml:space="preserve"> </w:t>
            </w:r>
            <w:r>
              <w:t>zaleceń</w:t>
            </w:r>
            <w:r>
              <w:rPr>
                <w:spacing w:val="-10"/>
              </w:rPr>
              <w:t xml:space="preserve"> </w:t>
            </w:r>
            <w:r>
              <w:t>dostarczone</w:t>
            </w:r>
            <w:r>
              <w:rPr>
                <w:spacing w:val="-13"/>
              </w:rPr>
              <w:t xml:space="preserve"> </w:t>
            </w:r>
            <w:r>
              <w:t>przez zamawiającego (szpital)</w:t>
            </w:r>
          </w:p>
        </w:tc>
      </w:tr>
      <w:tr w:rsidR="00747BBF" w14:paraId="41B25522" w14:textId="77777777">
        <w:trPr>
          <w:trHeight w:val="318"/>
        </w:trPr>
        <w:tc>
          <w:tcPr>
            <w:tcW w:w="638" w:type="dxa"/>
            <w:shd w:val="clear" w:color="auto" w:fill="D9E1F3"/>
          </w:tcPr>
          <w:p w14:paraId="576BE565" w14:textId="77777777" w:rsidR="00747BBF" w:rsidRDefault="00927A6E">
            <w:pPr>
              <w:pStyle w:val="TableParagraph"/>
              <w:ind w:left="47" w:right="66"/>
              <w:jc w:val="center"/>
            </w:pPr>
            <w:r>
              <w:rPr>
                <w:spacing w:val="-4"/>
              </w:rPr>
              <w:t>119.</w:t>
            </w:r>
          </w:p>
        </w:tc>
        <w:tc>
          <w:tcPr>
            <w:tcW w:w="8430" w:type="dxa"/>
            <w:shd w:val="clear" w:color="auto" w:fill="D9E1F3"/>
          </w:tcPr>
          <w:p w14:paraId="614C2849" w14:textId="77777777" w:rsidR="00747BBF" w:rsidRDefault="00927A6E">
            <w:pPr>
              <w:pStyle w:val="TableParagraph"/>
              <w:ind w:left="108"/>
            </w:pPr>
            <w:r>
              <w:t>Karta</w:t>
            </w:r>
            <w:r>
              <w:rPr>
                <w:spacing w:val="-5"/>
              </w:rPr>
              <w:t xml:space="preserve"> </w:t>
            </w:r>
            <w:r>
              <w:t>obserwacji</w:t>
            </w:r>
            <w:r>
              <w:rPr>
                <w:spacing w:val="-4"/>
              </w:rPr>
              <w:t xml:space="preserve"> </w:t>
            </w:r>
            <w:r>
              <w:t>cewnika</w:t>
            </w:r>
            <w:r>
              <w:rPr>
                <w:spacing w:val="-4"/>
              </w:rPr>
              <w:t xml:space="preserve"> </w:t>
            </w:r>
            <w:r>
              <w:rPr>
                <w:spacing w:val="-2"/>
              </w:rPr>
              <w:t>moczowego</w:t>
            </w:r>
          </w:p>
        </w:tc>
      </w:tr>
      <w:tr w:rsidR="00747BBF" w14:paraId="1ADC4F0D" w14:textId="77777777">
        <w:trPr>
          <w:trHeight w:val="318"/>
        </w:trPr>
        <w:tc>
          <w:tcPr>
            <w:tcW w:w="638" w:type="dxa"/>
          </w:tcPr>
          <w:p w14:paraId="7178C04E" w14:textId="77777777" w:rsidR="00747BBF" w:rsidRDefault="00927A6E">
            <w:pPr>
              <w:pStyle w:val="TableParagraph"/>
              <w:ind w:left="47" w:right="66"/>
              <w:jc w:val="center"/>
            </w:pPr>
            <w:r>
              <w:rPr>
                <w:spacing w:val="-4"/>
              </w:rPr>
              <w:t>120.</w:t>
            </w:r>
          </w:p>
        </w:tc>
        <w:tc>
          <w:tcPr>
            <w:tcW w:w="8430" w:type="dxa"/>
          </w:tcPr>
          <w:p w14:paraId="40767110" w14:textId="77777777" w:rsidR="00747BBF" w:rsidRDefault="00927A6E">
            <w:pPr>
              <w:pStyle w:val="TableParagraph"/>
              <w:ind w:left="108"/>
            </w:pPr>
            <w:r>
              <w:t>Karta</w:t>
            </w:r>
            <w:r>
              <w:rPr>
                <w:spacing w:val="-4"/>
              </w:rPr>
              <w:t xml:space="preserve"> </w:t>
            </w:r>
            <w:r>
              <w:t>obserwacji</w:t>
            </w:r>
            <w:r>
              <w:rPr>
                <w:spacing w:val="-4"/>
              </w:rPr>
              <w:t xml:space="preserve"> </w:t>
            </w:r>
            <w:r>
              <w:t>wkłucia</w:t>
            </w:r>
            <w:r>
              <w:rPr>
                <w:spacing w:val="-2"/>
              </w:rPr>
              <w:t xml:space="preserve"> tętniczego</w:t>
            </w:r>
          </w:p>
        </w:tc>
      </w:tr>
      <w:tr w:rsidR="00747BBF" w14:paraId="1580FFD9" w14:textId="77777777">
        <w:trPr>
          <w:trHeight w:val="630"/>
        </w:trPr>
        <w:tc>
          <w:tcPr>
            <w:tcW w:w="638" w:type="dxa"/>
            <w:shd w:val="clear" w:color="auto" w:fill="D9E1F3"/>
          </w:tcPr>
          <w:p w14:paraId="10D17034" w14:textId="77777777" w:rsidR="00747BBF" w:rsidRDefault="00927A6E">
            <w:pPr>
              <w:pStyle w:val="TableParagraph"/>
              <w:spacing w:before="1" w:line="240" w:lineRule="auto"/>
              <w:ind w:left="47" w:right="66"/>
              <w:jc w:val="center"/>
            </w:pPr>
            <w:r>
              <w:rPr>
                <w:spacing w:val="-4"/>
              </w:rPr>
              <w:t>121.</w:t>
            </w:r>
          </w:p>
        </w:tc>
        <w:tc>
          <w:tcPr>
            <w:tcW w:w="8430" w:type="dxa"/>
            <w:shd w:val="clear" w:color="auto" w:fill="D9E1F3"/>
          </w:tcPr>
          <w:p w14:paraId="4DCA437F" w14:textId="77777777" w:rsidR="00747BBF" w:rsidRDefault="00927A6E">
            <w:pPr>
              <w:pStyle w:val="TableParagraph"/>
              <w:spacing w:before="1" w:line="240" w:lineRule="auto"/>
              <w:ind w:left="108"/>
            </w:pPr>
            <w:r>
              <w:t>Karta</w:t>
            </w:r>
            <w:r>
              <w:rPr>
                <w:spacing w:val="-5"/>
              </w:rPr>
              <w:t xml:space="preserve"> </w:t>
            </w:r>
            <w:r>
              <w:t>obserwacji</w:t>
            </w:r>
            <w:r>
              <w:rPr>
                <w:spacing w:val="-4"/>
              </w:rPr>
              <w:t xml:space="preserve"> </w:t>
            </w:r>
            <w:r>
              <w:t>wkłucia</w:t>
            </w:r>
            <w:r>
              <w:rPr>
                <w:spacing w:val="-4"/>
              </w:rPr>
              <w:t xml:space="preserve"> </w:t>
            </w:r>
            <w:r>
              <w:t>żylnego</w:t>
            </w:r>
            <w:r>
              <w:rPr>
                <w:spacing w:val="-4"/>
              </w:rPr>
              <w:t xml:space="preserve"> </w:t>
            </w:r>
            <w:r>
              <w:t>obwodowego</w:t>
            </w:r>
            <w:r>
              <w:rPr>
                <w:spacing w:val="-4"/>
              </w:rPr>
              <w:t xml:space="preserve"> </w:t>
            </w:r>
            <w:r>
              <w:t>z</w:t>
            </w:r>
            <w:r>
              <w:rPr>
                <w:spacing w:val="-4"/>
              </w:rPr>
              <w:t xml:space="preserve"> </w:t>
            </w:r>
            <w:r>
              <w:t>możliwością</w:t>
            </w:r>
            <w:r>
              <w:rPr>
                <w:spacing w:val="-4"/>
              </w:rPr>
              <w:t xml:space="preserve"> </w:t>
            </w:r>
            <w:r>
              <w:t>obserwacji</w:t>
            </w:r>
            <w:r>
              <w:rPr>
                <w:spacing w:val="-6"/>
              </w:rPr>
              <w:t xml:space="preserve"> </w:t>
            </w:r>
            <w:r>
              <w:t>więcej</w:t>
            </w:r>
            <w:r>
              <w:rPr>
                <w:spacing w:val="-4"/>
              </w:rPr>
              <w:t xml:space="preserve"> </w:t>
            </w:r>
            <w:r>
              <w:t>niż</w:t>
            </w:r>
            <w:r>
              <w:rPr>
                <w:spacing w:val="-5"/>
              </w:rPr>
              <w:t xml:space="preserve"> </w:t>
            </w:r>
            <w:r>
              <w:rPr>
                <w:spacing w:val="-2"/>
              </w:rPr>
              <w:t>jednego</w:t>
            </w:r>
          </w:p>
          <w:p w14:paraId="638C3959" w14:textId="77777777" w:rsidR="00747BBF" w:rsidRDefault="00927A6E">
            <w:pPr>
              <w:pStyle w:val="TableParagraph"/>
              <w:spacing w:before="39" w:line="240" w:lineRule="auto"/>
              <w:ind w:left="117"/>
            </w:pPr>
            <w:r>
              <w:rPr>
                <w:spacing w:val="-2"/>
              </w:rPr>
              <w:t>wkłucia</w:t>
            </w:r>
          </w:p>
        </w:tc>
      </w:tr>
    </w:tbl>
    <w:p w14:paraId="10E3EC9F"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12F93980"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0C197983" w14:textId="77777777">
        <w:trPr>
          <w:trHeight w:val="319"/>
        </w:trPr>
        <w:tc>
          <w:tcPr>
            <w:tcW w:w="638" w:type="dxa"/>
          </w:tcPr>
          <w:p w14:paraId="7E1F9DA4" w14:textId="77777777" w:rsidR="00747BBF" w:rsidRDefault="00927A6E">
            <w:pPr>
              <w:pStyle w:val="TableParagraph"/>
              <w:ind w:left="47" w:right="66"/>
              <w:jc w:val="center"/>
            </w:pPr>
            <w:r>
              <w:rPr>
                <w:spacing w:val="-4"/>
              </w:rPr>
              <w:t>122.</w:t>
            </w:r>
          </w:p>
        </w:tc>
        <w:tc>
          <w:tcPr>
            <w:tcW w:w="8430" w:type="dxa"/>
          </w:tcPr>
          <w:p w14:paraId="1DEF9AFC" w14:textId="77777777" w:rsidR="00747BBF" w:rsidRDefault="00927A6E">
            <w:pPr>
              <w:pStyle w:val="TableParagraph"/>
              <w:ind w:left="108"/>
            </w:pPr>
            <w:r>
              <w:t>Obserwacja</w:t>
            </w:r>
            <w:r>
              <w:rPr>
                <w:spacing w:val="-5"/>
              </w:rPr>
              <w:t xml:space="preserve"> </w:t>
            </w:r>
            <w:r>
              <w:t>wkłucia</w:t>
            </w:r>
            <w:r>
              <w:rPr>
                <w:spacing w:val="-5"/>
              </w:rPr>
              <w:t xml:space="preserve"> </w:t>
            </w:r>
            <w:r>
              <w:t>żylnego</w:t>
            </w:r>
            <w:r>
              <w:rPr>
                <w:spacing w:val="-4"/>
              </w:rPr>
              <w:t xml:space="preserve"> </w:t>
            </w:r>
            <w:r>
              <w:rPr>
                <w:spacing w:val="-2"/>
              </w:rPr>
              <w:t>centralnego</w:t>
            </w:r>
          </w:p>
        </w:tc>
      </w:tr>
      <w:tr w:rsidR="00747BBF" w14:paraId="1A3FE554" w14:textId="77777777">
        <w:trPr>
          <w:trHeight w:val="318"/>
        </w:trPr>
        <w:tc>
          <w:tcPr>
            <w:tcW w:w="638" w:type="dxa"/>
            <w:shd w:val="clear" w:color="auto" w:fill="D9E1F3"/>
          </w:tcPr>
          <w:p w14:paraId="48574066" w14:textId="77777777" w:rsidR="00747BBF" w:rsidRDefault="00927A6E">
            <w:pPr>
              <w:pStyle w:val="TableParagraph"/>
              <w:ind w:left="47" w:right="66"/>
              <w:jc w:val="center"/>
            </w:pPr>
            <w:r>
              <w:rPr>
                <w:spacing w:val="-4"/>
              </w:rPr>
              <w:t>123.</w:t>
            </w:r>
          </w:p>
        </w:tc>
        <w:tc>
          <w:tcPr>
            <w:tcW w:w="8430" w:type="dxa"/>
            <w:shd w:val="clear" w:color="auto" w:fill="D9E1F3"/>
          </w:tcPr>
          <w:p w14:paraId="564E7088" w14:textId="77777777" w:rsidR="00747BBF" w:rsidRDefault="00927A6E">
            <w:pPr>
              <w:pStyle w:val="TableParagraph"/>
              <w:ind w:left="108"/>
            </w:pPr>
            <w:r>
              <w:t>Obserwacja</w:t>
            </w:r>
            <w:r>
              <w:rPr>
                <w:spacing w:val="-3"/>
              </w:rPr>
              <w:t xml:space="preserve"> </w:t>
            </w:r>
            <w:r>
              <w:t>rany</w:t>
            </w:r>
            <w:r>
              <w:rPr>
                <w:spacing w:val="-4"/>
              </w:rPr>
              <w:t xml:space="preserve"> </w:t>
            </w:r>
            <w:r>
              <w:rPr>
                <w:spacing w:val="-2"/>
              </w:rPr>
              <w:t>pooperacyjnej</w:t>
            </w:r>
          </w:p>
        </w:tc>
      </w:tr>
      <w:tr w:rsidR="00747BBF" w14:paraId="1D964BD1" w14:textId="77777777">
        <w:trPr>
          <w:trHeight w:val="321"/>
        </w:trPr>
        <w:tc>
          <w:tcPr>
            <w:tcW w:w="638" w:type="dxa"/>
          </w:tcPr>
          <w:p w14:paraId="204D8BC7" w14:textId="77777777" w:rsidR="00747BBF" w:rsidRDefault="00927A6E">
            <w:pPr>
              <w:pStyle w:val="TableParagraph"/>
              <w:spacing w:before="1" w:line="240" w:lineRule="auto"/>
              <w:ind w:left="47" w:right="66"/>
              <w:jc w:val="center"/>
            </w:pPr>
            <w:r>
              <w:rPr>
                <w:spacing w:val="-4"/>
              </w:rPr>
              <w:t>124.</w:t>
            </w:r>
          </w:p>
        </w:tc>
        <w:tc>
          <w:tcPr>
            <w:tcW w:w="8430" w:type="dxa"/>
          </w:tcPr>
          <w:p w14:paraId="59F816FA" w14:textId="77777777" w:rsidR="00747BBF" w:rsidRDefault="00927A6E">
            <w:pPr>
              <w:pStyle w:val="TableParagraph"/>
              <w:spacing w:before="1" w:line="240" w:lineRule="auto"/>
              <w:ind w:left="108"/>
            </w:pPr>
            <w:r>
              <w:t>Karta</w:t>
            </w:r>
            <w:r>
              <w:rPr>
                <w:spacing w:val="-3"/>
              </w:rPr>
              <w:t xml:space="preserve"> </w:t>
            </w:r>
            <w:r>
              <w:t>kontroli</w:t>
            </w:r>
            <w:r>
              <w:rPr>
                <w:spacing w:val="-2"/>
              </w:rPr>
              <w:t xml:space="preserve"> glikemii</w:t>
            </w:r>
          </w:p>
        </w:tc>
      </w:tr>
      <w:tr w:rsidR="00747BBF" w14:paraId="00087DF1" w14:textId="77777777">
        <w:trPr>
          <w:trHeight w:val="5539"/>
        </w:trPr>
        <w:tc>
          <w:tcPr>
            <w:tcW w:w="638" w:type="dxa"/>
            <w:shd w:val="clear" w:color="auto" w:fill="D9E1F3"/>
          </w:tcPr>
          <w:p w14:paraId="29E73FFC" w14:textId="77777777" w:rsidR="00747BBF" w:rsidRDefault="00927A6E">
            <w:pPr>
              <w:pStyle w:val="TableParagraph"/>
              <w:ind w:left="47" w:right="66"/>
              <w:jc w:val="center"/>
            </w:pPr>
            <w:r>
              <w:rPr>
                <w:spacing w:val="-4"/>
              </w:rPr>
              <w:t>125.</w:t>
            </w:r>
          </w:p>
        </w:tc>
        <w:tc>
          <w:tcPr>
            <w:tcW w:w="8430" w:type="dxa"/>
            <w:shd w:val="clear" w:color="auto" w:fill="D9E1F3"/>
          </w:tcPr>
          <w:p w14:paraId="278E5CB9" w14:textId="77777777" w:rsidR="00747BBF" w:rsidRDefault="00927A6E">
            <w:pPr>
              <w:pStyle w:val="TableParagraph"/>
              <w:spacing w:line="285" w:lineRule="auto"/>
              <w:ind w:left="117" w:right="91" w:hanging="10"/>
            </w:pPr>
            <w:r>
              <w:rPr>
                <w:u w:val="single"/>
              </w:rPr>
              <w:t>Księga</w:t>
            </w:r>
            <w:r>
              <w:rPr>
                <w:spacing w:val="-3"/>
                <w:u w:val="single"/>
              </w:rPr>
              <w:t xml:space="preserve"> </w:t>
            </w:r>
            <w:r>
              <w:rPr>
                <w:u w:val="single"/>
              </w:rPr>
              <w:t>raportów</w:t>
            </w:r>
            <w:r>
              <w:rPr>
                <w:spacing w:val="-2"/>
                <w:u w:val="single"/>
              </w:rPr>
              <w:t xml:space="preserve"> </w:t>
            </w:r>
            <w:r>
              <w:rPr>
                <w:u w:val="single"/>
              </w:rPr>
              <w:t>pielęgniarskich</w:t>
            </w:r>
            <w:r>
              <w:t xml:space="preserve"> –</w:t>
            </w:r>
            <w:r>
              <w:rPr>
                <w:spacing w:val="-2"/>
              </w:rPr>
              <w:t xml:space="preserve"> </w:t>
            </w:r>
            <w:r>
              <w:t>nazwa</w:t>
            </w:r>
            <w:r>
              <w:rPr>
                <w:spacing w:val="-5"/>
              </w:rPr>
              <w:t xml:space="preserve"> </w:t>
            </w:r>
            <w:r>
              <w:t>oddziału,</w:t>
            </w:r>
            <w:r>
              <w:rPr>
                <w:spacing w:val="-3"/>
              </w:rPr>
              <w:t xml:space="preserve"> </w:t>
            </w:r>
            <w:r>
              <w:t>data</w:t>
            </w:r>
            <w:r>
              <w:rPr>
                <w:spacing w:val="-3"/>
              </w:rPr>
              <w:t xml:space="preserve"> </w:t>
            </w:r>
            <w:r>
              <w:t>i</w:t>
            </w:r>
            <w:r>
              <w:rPr>
                <w:spacing w:val="-3"/>
              </w:rPr>
              <w:t xml:space="preserve"> </w:t>
            </w:r>
            <w:r>
              <w:t>godzina</w:t>
            </w:r>
            <w:r>
              <w:rPr>
                <w:spacing w:val="-3"/>
              </w:rPr>
              <w:t xml:space="preserve"> </w:t>
            </w:r>
            <w:r>
              <w:t>wpisu,</w:t>
            </w:r>
            <w:r>
              <w:rPr>
                <w:spacing w:val="-6"/>
              </w:rPr>
              <w:t xml:space="preserve"> </w:t>
            </w:r>
            <w:r>
              <w:t>raport</w:t>
            </w:r>
            <w:r>
              <w:rPr>
                <w:spacing w:val="-5"/>
              </w:rPr>
              <w:t xml:space="preserve"> </w:t>
            </w:r>
            <w:r>
              <w:t>za</w:t>
            </w:r>
            <w:r>
              <w:rPr>
                <w:spacing w:val="-6"/>
              </w:rPr>
              <w:t xml:space="preserve"> </w:t>
            </w:r>
            <w:r>
              <w:t xml:space="preserve">okres, automatycznie wpisany numer raportu, określenie automatyczne dyżur dzienny/dyżur nocny, automatycznie wpisane - liczone do raportu dane, tj. przebywający na oddziale, przyjęci z innego oddziału, przyjęcie do szpitala, wypisani, przeniesieni na inny oddział, </w:t>
            </w:r>
            <w:r>
              <w:rPr>
                <w:spacing w:val="-2"/>
              </w:rPr>
              <w:t>zgony.</w:t>
            </w:r>
          </w:p>
          <w:p w14:paraId="1B87E533" w14:textId="77777777" w:rsidR="00747BBF" w:rsidRDefault="00927A6E">
            <w:pPr>
              <w:pStyle w:val="TableParagraph"/>
              <w:numPr>
                <w:ilvl w:val="0"/>
                <w:numId w:val="178"/>
              </w:numPr>
              <w:tabs>
                <w:tab w:val="left" w:pos="828"/>
              </w:tabs>
              <w:spacing w:before="7" w:line="240" w:lineRule="auto"/>
              <w:ind w:right="593"/>
            </w:pPr>
            <w:r>
              <w:t>Automatycznie</w:t>
            </w:r>
            <w:r>
              <w:rPr>
                <w:spacing w:val="-3"/>
              </w:rPr>
              <w:t xml:space="preserve"> </w:t>
            </w:r>
            <w:r>
              <w:t>wpisane</w:t>
            </w:r>
            <w:r>
              <w:rPr>
                <w:spacing w:val="-3"/>
              </w:rPr>
              <w:t xml:space="preserve"> </w:t>
            </w:r>
            <w:r>
              <w:t>do</w:t>
            </w:r>
            <w:r>
              <w:rPr>
                <w:spacing w:val="-4"/>
              </w:rPr>
              <w:t xml:space="preserve"> </w:t>
            </w:r>
            <w:r>
              <w:t>raportu</w:t>
            </w:r>
            <w:r>
              <w:rPr>
                <w:spacing w:val="-5"/>
              </w:rPr>
              <w:t xml:space="preserve"> </w:t>
            </w:r>
            <w:r>
              <w:t>kategorii</w:t>
            </w:r>
            <w:r>
              <w:rPr>
                <w:spacing w:val="-5"/>
              </w:rPr>
              <w:t xml:space="preserve"> </w:t>
            </w:r>
            <w:r>
              <w:t>opieki</w:t>
            </w:r>
            <w:r>
              <w:rPr>
                <w:spacing w:val="-5"/>
              </w:rPr>
              <w:t xml:space="preserve"> </w:t>
            </w:r>
            <w:r>
              <w:t>piel</w:t>
            </w:r>
            <w:r>
              <w:rPr>
                <w:spacing w:val="-3"/>
              </w:rPr>
              <w:t xml:space="preserve"> </w:t>
            </w:r>
            <w:r>
              <w:t>z</w:t>
            </w:r>
            <w:r>
              <w:rPr>
                <w:spacing w:val="-3"/>
              </w:rPr>
              <w:t xml:space="preserve"> </w:t>
            </w:r>
            <w:r>
              <w:t>podziałem</w:t>
            </w:r>
            <w:r>
              <w:rPr>
                <w:spacing w:val="-3"/>
              </w:rPr>
              <w:t xml:space="preserve"> </w:t>
            </w:r>
            <w:r>
              <w:t>na</w:t>
            </w:r>
            <w:r>
              <w:rPr>
                <w:spacing w:val="-3"/>
              </w:rPr>
              <w:t xml:space="preserve"> </w:t>
            </w:r>
            <w:r>
              <w:t>grupy</w:t>
            </w:r>
            <w:r>
              <w:rPr>
                <w:spacing w:val="-3"/>
              </w:rPr>
              <w:t xml:space="preserve"> </w:t>
            </w:r>
            <w:r>
              <w:t>i liczbą pacjentów.</w:t>
            </w:r>
          </w:p>
          <w:p w14:paraId="47708DA6" w14:textId="77777777" w:rsidR="00747BBF" w:rsidRDefault="00927A6E">
            <w:pPr>
              <w:pStyle w:val="TableParagraph"/>
              <w:numPr>
                <w:ilvl w:val="0"/>
                <w:numId w:val="178"/>
              </w:numPr>
              <w:tabs>
                <w:tab w:val="left" w:pos="828"/>
              </w:tabs>
              <w:spacing w:line="279" w:lineRule="exact"/>
            </w:pPr>
            <w:r>
              <w:t>Automatycznie</w:t>
            </w:r>
            <w:r>
              <w:rPr>
                <w:spacing w:val="-6"/>
              </w:rPr>
              <w:t xml:space="preserve"> </w:t>
            </w:r>
            <w:r>
              <w:t>wpisane</w:t>
            </w:r>
            <w:r>
              <w:rPr>
                <w:spacing w:val="-5"/>
              </w:rPr>
              <w:t xml:space="preserve"> </w:t>
            </w:r>
            <w:r>
              <w:t>do</w:t>
            </w:r>
            <w:r>
              <w:rPr>
                <w:spacing w:val="-6"/>
              </w:rPr>
              <w:t xml:space="preserve"> </w:t>
            </w:r>
            <w:r>
              <w:t>raportu</w:t>
            </w:r>
            <w:r>
              <w:rPr>
                <w:spacing w:val="-6"/>
              </w:rPr>
              <w:t xml:space="preserve"> </w:t>
            </w:r>
            <w:r>
              <w:t>pacjentów</w:t>
            </w:r>
            <w:r>
              <w:rPr>
                <w:spacing w:val="-4"/>
              </w:rPr>
              <w:t xml:space="preserve"> </w:t>
            </w:r>
            <w:r>
              <w:rPr>
                <w:spacing w:val="-2"/>
              </w:rPr>
              <w:t>gorączkujących</w:t>
            </w:r>
          </w:p>
          <w:p w14:paraId="43F6F504" w14:textId="77777777" w:rsidR="00747BBF" w:rsidRDefault="00927A6E">
            <w:pPr>
              <w:pStyle w:val="TableParagraph"/>
              <w:numPr>
                <w:ilvl w:val="0"/>
                <w:numId w:val="178"/>
              </w:numPr>
              <w:tabs>
                <w:tab w:val="left" w:pos="828"/>
              </w:tabs>
              <w:spacing w:line="240" w:lineRule="auto"/>
            </w:pPr>
            <w:r>
              <w:t>Automatycznie</w:t>
            </w:r>
            <w:r>
              <w:rPr>
                <w:spacing w:val="-5"/>
              </w:rPr>
              <w:t xml:space="preserve"> </w:t>
            </w:r>
            <w:r>
              <w:t>wpisane</w:t>
            </w:r>
            <w:r>
              <w:rPr>
                <w:spacing w:val="-5"/>
              </w:rPr>
              <w:t xml:space="preserve"> </w:t>
            </w:r>
            <w:r>
              <w:t>do</w:t>
            </w:r>
            <w:r>
              <w:rPr>
                <w:spacing w:val="-6"/>
              </w:rPr>
              <w:t xml:space="preserve"> </w:t>
            </w:r>
            <w:r>
              <w:t>raportu</w:t>
            </w:r>
            <w:r>
              <w:rPr>
                <w:spacing w:val="-6"/>
              </w:rPr>
              <w:t xml:space="preserve"> </w:t>
            </w:r>
            <w:r>
              <w:t>pacjentów</w:t>
            </w:r>
            <w:r>
              <w:rPr>
                <w:spacing w:val="-4"/>
              </w:rPr>
              <w:t xml:space="preserve"> </w:t>
            </w:r>
            <w:r>
              <w:t>nowoprzyjętych</w:t>
            </w:r>
            <w:r>
              <w:rPr>
                <w:spacing w:val="-5"/>
              </w:rPr>
              <w:t xml:space="preserve"> </w:t>
            </w:r>
            <w:r>
              <w:t>na</w:t>
            </w:r>
            <w:r>
              <w:rPr>
                <w:spacing w:val="-6"/>
              </w:rPr>
              <w:t xml:space="preserve"> </w:t>
            </w:r>
            <w:r>
              <w:t>oddział</w:t>
            </w:r>
            <w:r>
              <w:rPr>
                <w:spacing w:val="-1"/>
              </w:rPr>
              <w:t xml:space="preserve"> </w:t>
            </w:r>
            <w:r>
              <w:t>–</w:t>
            </w:r>
            <w:r>
              <w:rPr>
                <w:spacing w:val="-4"/>
              </w:rPr>
              <w:t xml:space="preserve"> </w:t>
            </w:r>
            <w:r>
              <w:t>imię</w:t>
            </w:r>
            <w:r>
              <w:rPr>
                <w:spacing w:val="-6"/>
              </w:rPr>
              <w:t xml:space="preserve"> </w:t>
            </w:r>
            <w:r>
              <w:rPr>
                <w:spacing w:val="-10"/>
              </w:rPr>
              <w:t>i</w:t>
            </w:r>
          </w:p>
          <w:p w14:paraId="742280E1" w14:textId="77777777" w:rsidR="00747BBF" w:rsidRDefault="00927A6E">
            <w:pPr>
              <w:pStyle w:val="TableParagraph"/>
              <w:spacing w:before="1" w:line="240" w:lineRule="auto"/>
              <w:ind w:left="828"/>
            </w:pPr>
            <w:r>
              <w:t>nazwisko,</w:t>
            </w:r>
            <w:r>
              <w:rPr>
                <w:spacing w:val="-8"/>
              </w:rPr>
              <w:t xml:space="preserve"> </w:t>
            </w:r>
            <w:r>
              <w:rPr>
                <w:spacing w:val="-2"/>
              </w:rPr>
              <w:t>pesel</w:t>
            </w:r>
          </w:p>
          <w:p w14:paraId="6AB71D30" w14:textId="77777777" w:rsidR="00747BBF" w:rsidRDefault="00927A6E">
            <w:pPr>
              <w:pStyle w:val="TableParagraph"/>
              <w:numPr>
                <w:ilvl w:val="0"/>
                <w:numId w:val="178"/>
              </w:numPr>
              <w:tabs>
                <w:tab w:val="left" w:pos="828"/>
              </w:tabs>
              <w:spacing w:before="1" w:line="240" w:lineRule="auto"/>
            </w:pPr>
            <w:r>
              <w:t>Automatycznie</w:t>
            </w:r>
            <w:r>
              <w:rPr>
                <w:spacing w:val="-5"/>
              </w:rPr>
              <w:t xml:space="preserve"> </w:t>
            </w:r>
            <w:r>
              <w:t>wpisane</w:t>
            </w:r>
            <w:r>
              <w:rPr>
                <w:spacing w:val="-5"/>
              </w:rPr>
              <w:t xml:space="preserve"> </w:t>
            </w:r>
            <w:r>
              <w:t>do</w:t>
            </w:r>
            <w:r>
              <w:rPr>
                <w:spacing w:val="-6"/>
              </w:rPr>
              <w:t xml:space="preserve"> </w:t>
            </w:r>
            <w:r>
              <w:t>raportu</w:t>
            </w:r>
            <w:r>
              <w:rPr>
                <w:spacing w:val="-5"/>
              </w:rPr>
              <w:t xml:space="preserve"> </w:t>
            </w:r>
            <w:r>
              <w:t>pacjentów</w:t>
            </w:r>
            <w:r>
              <w:rPr>
                <w:spacing w:val="-4"/>
              </w:rPr>
              <w:t xml:space="preserve"> </w:t>
            </w:r>
            <w:r>
              <w:t>przyjętych</w:t>
            </w:r>
            <w:r>
              <w:rPr>
                <w:spacing w:val="-5"/>
              </w:rPr>
              <w:t xml:space="preserve"> </w:t>
            </w:r>
            <w:r>
              <w:t>z</w:t>
            </w:r>
            <w:r>
              <w:rPr>
                <w:spacing w:val="-5"/>
              </w:rPr>
              <w:t xml:space="preserve"> </w:t>
            </w:r>
            <w:r>
              <w:t>innego</w:t>
            </w:r>
            <w:r>
              <w:rPr>
                <w:spacing w:val="-7"/>
              </w:rPr>
              <w:t xml:space="preserve"> </w:t>
            </w:r>
            <w:r>
              <w:t>oddziału</w:t>
            </w:r>
            <w:r>
              <w:rPr>
                <w:spacing w:val="-2"/>
              </w:rPr>
              <w:t xml:space="preserve"> </w:t>
            </w:r>
            <w:r>
              <w:t>–</w:t>
            </w:r>
            <w:r>
              <w:rPr>
                <w:spacing w:val="-4"/>
              </w:rPr>
              <w:t xml:space="preserve"> </w:t>
            </w:r>
            <w:r>
              <w:t>imię</w:t>
            </w:r>
            <w:r>
              <w:rPr>
                <w:spacing w:val="-4"/>
              </w:rPr>
              <w:t xml:space="preserve"> </w:t>
            </w:r>
            <w:r>
              <w:rPr>
                <w:spacing w:val="-10"/>
              </w:rPr>
              <w:t>i</w:t>
            </w:r>
          </w:p>
          <w:p w14:paraId="0DE7B88C" w14:textId="77777777" w:rsidR="00747BBF" w:rsidRDefault="00927A6E">
            <w:pPr>
              <w:pStyle w:val="TableParagraph"/>
              <w:spacing w:line="240" w:lineRule="auto"/>
              <w:ind w:left="828"/>
            </w:pPr>
            <w:r>
              <w:t>nazwisko,</w:t>
            </w:r>
            <w:r>
              <w:rPr>
                <w:spacing w:val="-8"/>
              </w:rPr>
              <w:t xml:space="preserve"> </w:t>
            </w:r>
            <w:r>
              <w:rPr>
                <w:spacing w:val="-2"/>
              </w:rPr>
              <w:t>pesel</w:t>
            </w:r>
          </w:p>
          <w:p w14:paraId="0D9F7AE0" w14:textId="77777777" w:rsidR="00747BBF" w:rsidRDefault="00927A6E">
            <w:pPr>
              <w:pStyle w:val="TableParagraph"/>
              <w:numPr>
                <w:ilvl w:val="0"/>
                <w:numId w:val="178"/>
              </w:numPr>
              <w:tabs>
                <w:tab w:val="left" w:pos="827"/>
              </w:tabs>
              <w:spacing w:before="1" w:line="279" w:lineRule="exact"/>
              <w:ind w:left="827" w:hanging="359"/>
              <w:jc w:val="both"/>
            </w:pPr>
            <w:r>
              <w:t>Automatycznie</w:t>
            </w:r>
            <w:r>
              <w:rPr>
                <w:spacing w:val="-5"/>
              </w:rPr>
              <w:t xml:space="preserve"> </w:t>
            </w:r>
            <w:r>
              <w:t>wpisane</w:t>
            </w:r>
            <w:r>
              <w:rPr>
                <w:spacing w:val="-4"/>
              </w:rPr>
              <w:t xml:space="preserve"> </w:t>
            </w:r>
            <w:r>
              <w:t>do</w:t>
            </w:r>
            <w:r>
              <w:rPr>
                <w:spacing w:val="-6"/>
              </w:rPr>
              <w:t xml:space="preserve"> </w:t>
            </w:r>
            <w:r>
              <w:t>raportu</w:t>
            </w:r>
            <w:r>
              <w:rPr>
                <w:spacing w:val="-5"/>
              </w:rPr>
              <w:t xml:space="preserve"> </w:t>
            </w:r>
            <w:r>
              <w:t>pacjentów</w:t>
            </w:r>
            <w:r>
              <w:rPr>
                <w:spacing w:val="-5"/>
              </w:rPr>
              <w:t xml:space="preserve"> </w:t>
            </w:r>
            <w:r>
              <w:t>wypisanych</w:t>
            </w:r>
            <w:r>
              <w:rPr>
                <w:spacing w:val="-3"/>
              </w:rPr>
              <w:t xml:space="preserve"> </w:t>
            </w:r>
            <w:r>
              <w:t>–</w:t>
            </w:r>
            <w:r>
              <w:rPr>
                <w:spacing w:val="-3"/>
              </w:rPr>
              <w:t xml:space="preserve"> </w:t>
            </w:r>
            <w:r>
              <w:t>imię</w:t>
            </w:r>
            <w:r>
              <w:rPr>
                <w:spacing w:val="-7"/>
              </w:rPr>
              <w:t xml:space="preserve"> </w:t>
            </w:r>
            <w:r>
              <w:t>i</w:t>
            </w:r>
            <w:r>
              <w:rPr>
                <w:spacing w:val="-4"/>
              </w:rPr>
              <w:t xml:space="preserve"> </w:t>
            </w:r>
            <w:r>
              <w:t>nazwisko,</w:t>
            </w:r>
            <w:r>
              <w:rPr>
                <w:spacing w:val="-6"/>
              </w:rPr>
              <w:t xml:space="preserve"> </w:t>
            </w:r>
            <w:r>
              <w:rPr>
                <w:spacing w:val="-2"/>
              </w:rPr>
              <w:t>pesel</w:t>
            </w:r>
          </w:p>
          <w:p w14:paraId="3A3996B4" w14:textId="77777777" w:rsidR="00747BBF" w:rsidRDefault="00927A6E">
            <w:pPr>
              <w:pStyle w:val="TableParagraph"/>
              <w:numPr>
                <w:ilvl w:val="0"/>
                <w:numId w:val="178"/>
              </w:numPr>
              <w:tabs>
                <w:tab w:val="left" w:pos="827"/>
              </w:tabs>
              <w:spacing w:line="279" w:lineRule="exact"/>
              <w:ind w:left="827" w:hanging="359"/>
              <w:jc w:val="both"/>
            </w:pPr>
            <w:r>
              <w:t>Możliwość</w:t>
            </w:r>
            <w:r>
              <w:rPr>
                <w:spacing w:val="-12"/>
              </w:rPr>
              <w:t xml:space="preserve"> </w:t>
            </w:r>
            <w:r>
              <w:t>tworzenia</w:t>
            </w:r>
            <w:r>
              <w:rPr>
                <w:spacing w:val="-9"/>
              </w:rPr>
              <w:t xml:space="preserve"> </w:t>
            </w:r>
            <w:r>
              <w:t>opisów</w:t>
            </w:r>
            <w:r>
              <w:rPr>
                <w:spacing w:val="-5"/>
              </w:rPr>
              <w:t xml:space="preserve"> </w:t>
            </w:r>
            <w:r>
              <w:t>dotyczących</w:t>
            </w:r>
            <w:r>
              <w:rPr>
                <w:spacing w:val="-7"/>
              </w:rPr>
              <w:t xml:space="preserve"> </w:t>
            </w:r>
            <w:r>
              <w:t>poszczególnych</w:t>
            </w:r>
            <w:r>
              <w:rPr>
                <w:spacing w:val="-6"/>
              </w:rPr>
              <w:t xml:space="preserve"> </w:t>
            </w:r>
            <w:r>
              <w:rPr>
                <w:spacing w:val="-2"/>
              </w:rPr>
              <w:t>pacjentów</w:t>
            </w:r>
          </w:p>
          <w:p w14:paraId="4E573B20" w14:textId="77777777" w:rsidR="00747BBF" w:rsidRDefault="00927A6E">
            <w:pPr>
              <w:pStyle w:val="TableParagraph"/>
              <w:numPr>
                <w:ilvl w:val="0"/>
                <w:numId w:val="178"/>
              </w:numPr>
              <w:tabs>
                <w:tab w:val="left" w:pos="828"/>
              </w:tabs>
              <w:spacing w:line="240" w:lineRule="auto"/>
              <w:ind w:right="252"/>
              <w:jc w:val="both"/>
            </w:pPr>
            <w:r>
              <w:t>Możliwość</w:t>
            </w:r>
            <w:r>
              <w:rPr>
                <w:spacing w:val="-8"/>
              </w:rPr>
              <w:t xml:space="preserve"> </w:t>
            </w:r>
            <w:r>
              <w:t>automatycznego</w:t>
            </w:r>
            <w:r>
              <w:rPr>
                <w:spacing w:val="-6"/>
              </w:rPr>
              <w:t xml:space="preserve"> </w:t>
            </w:r>
            <w:r>
              <w:t>przenoszenia-kopiowania</w:t>
            </w:r>
            <w:r>
              <w:rPr>
                <w:spacing w:val="-6"/>
              </w:rPr>
              <w:t xml:space="preserve"> </w:t>
            </w:r>
            <w:r>
              <w:t>wpisów</w:t>
            </w:r>
            <w:r>
              <w:rPr>
                <w:spacing w:val="-5"/>
              </w:rPr>
              <w:t xml:space="preserve"> </w:t>
            </w:r>
            <w:r>
              <w:t>z</w:t>
            </w:r>
            <w:r>
              <w:rPr>
                <w:spacing w:val="-7"/>
              </w:rPr>
              <w:t xml:space="preserve"> </w:t>
            </w:r>
            <w:r>
              <w:t>dokumentacji</w:t>
            </w:r>
            <w:r>
              <w:rPr>
                <w:spacing w:val="-8"/>
              </w:rPr>
              <w:t xml:space="preserve"> </w:t>
            </w:r>
            <w:r>
              <w:t>ind. pacjenta do księgi raportów pielęgniarskich poprzez zaznaczenie tego przy</w:t>
            </w:r>
            <w:r>
              <w:rPr>
                <w:spacing w:val="-1"/>
              </w:rPr>
              <w:t xml:space="preserve"> </w:t>
            </w:r>
            <w:r>
              <w:t>danym wpisie w dokumentacji indywidualnej.</w:t>
            </w:r>
          </w:p>
          <w:p w14:paraId="03841C43" w14:textId="77777777" w:rsidR="00747BBF" w:rsidRDefault="00927A6E">
            <w:pPr>
              <w:pStyle w:val="TableParagraph"/>
              <w:numPr>
                <w:ilvl w:val="0"/>
                <w:numId w:val="178"/>
              </w:numPr>
              <w:tabs>
                <w:tab w:val="left" w:pos="827"/>
              </w:tabs>
              <w:spacing w:before="1" w:line="240" w:lineRule="auto"/>
              <w:ind w:left="827" w:hanging="359"/>
              <w:jc w:val="both"/>
            </w:pPr>
            <w:r>
              <w:rPr>
                <w:spacing w:val="-2"/>
              </w:rPr>
              <w:t>Wpis</w:t>
            </w:r>
            <w:r>
              <w:rPr>
                <w:spacing w:val="-4"/>
              </w:rPr>
              <w:t xml:space="preserve"> </w:t>
            </w:r>
            <w:r>
              <w:rPr>
                <w:spacing w:val="-2"/>
              </w:rPr>
              <w:t>w</w:t>
            </w:r>
            <w:r>
              <w:rPr>
                <w:spacing w:val="-1"/>
              </w:rPr>
              <w:t xml:space="preserve"> </w:t>
            </w:r>
            <w:r>
              <w:rPr>
                <w:spacing w:val="-2"/>
              </w:rPr>
              <w:t>Raporcie</w:t>
            </w:r>
            <w:r>
              <w:rPr>
                <w:spacing w:val="1"/>
              </w:rPr>
              <w:t xml:space="preserve"> </w:t>
            </w:r>
            <w:r>
              <w:rPr>
                <w:spacing w:val="-2"/>
              </w:rPr>
              <w:t>–</w:t>
            </w:r>
            <w:r>
              <w:rPr>
                <w:spacing w:val="-1"/>
              </w:rPr>
              <w:t xml:space="preserve"> </w:t>
            </w:r>
            <w:r>
              <w:rPr>
                <w:spacing w:val="-2"/>
              </w:rPr>
              <w:t>pielęgniarka/pielęgniarki</w:t>
            </w:r>
            <w:r>
              <w:rPr>
                <w:spacing w:val="2"/>
              </w:rPr>
              <w:t xml:space="preserve"> </w:t>
            </w:r>
            <w:r>
              <w:rPr>
                <w:spacing w:val="-2"/>
              </w:rPr>
              <w:t>zdające</w:t>
            </w:r>
            <w:r>
              <w:rPr>
                <w:spacing w:val="-1"/>
              </w:rPr>
              <w:t xml:space="preserve"> </w:t>
            </w:r>
            <w:r>
              <w:rPr>
                <w:spacing w:val="-2"/>
              </w:rPr>
              <w:t>raport,</w:t>
            </w:r>
            <w:r>
              <w:t xml:space="preserve"> </w:t>
            </w:r>
            <w:r>
              <w:rPr>
                <w:spacing w:val="-2"/>
              </w:rPr>
              <w:t>pielęgniarka/pielęgniarki</w:t>
            </w:r>
          </w:p>
          <w:p w14:paraId="7E3CDD73" w14:textId="77777777" w:rsidR="00747BBF" w:rsidRDefault="00927A6E">
            <w:pPr>
              <w:pStyle w:val="TableParagraph"/>
              <w:spacing w:before="39" w:line="240" w:lineRule="auto"/>
              <w:ind w:left="828"/>
            </w:pPr>
            <w:r>
              <w:t>przyjmujące</w:t>
            </w:r>
            <w:r>
              <w:rPr>
                <w:spacing w:val="-7"/>
              </w:rPr>
              <w:t xml:space="preserve"> </w:t>
            </w:r>
            <w:r>
              <w:rPr>
                <w:spacing w:val="-2"/>
              </w:rPr>
              <w:t>raport.</w:t>
            </w:r>
          </w:p>
        </w:tc>
      </w:tr>
      <w:tr w:rsidR="00747BBF" w14:paraId="2223AE0D" w14:textId="77777777">
        <w:trPr>
          <w:trHeight w:val="1915"/>
        </w:trPr>
        <w:tc>
          <w:tcPr>
            <w:tcW w:w="638" w:type="dxa"/>
          </w:tcPr>
          <w:p w14:paraId="60D42F16" w14:textId="77777777" w:rsidR="00747BBF" w:rsidRDefault="00927A6E">
            <w:pPr>
              <w:pStyle w:val="TableParagraph"/>
              <w:ind w:left="47" w:right="66"/>
              <w:jc w:val="center"/>
            </w:pPr>
            <w:r>
              <w:rPr>
                <w:spacing w:val="-4"/>
              </w:rPr>
              <w:t>126.</w:t>
            </w:r>
          </w:p>
        </w:tc>
        <w:tc>
          <w:tcPr>
            <w:tcW w:w="8430" w:type="dxa"/>
          </w:tcPr>
          <w:p w14:paraId="471F4319" w14:textId="77777777" w:rsidR="00747BBF" w:rsidRDefault="00927A6E">
            <w:pPr>
              <w:pStyle w:val="TableParagraph"/>
              <w:spacing w:line="285" w:lineRule="auto"/>
              <w:ind w:left="117" w:hanging="10"/>
            </w:pPr>
            <w:r>
              <w:t>Możliwość</w:t>
            </w:r>
            <w:r>
              <w:rPr>
                <w:spacing w:val="-9"/>
              </w:rPr>
              <w:t xml:space="preserve"> </w:t>
            </w:r>
            <w:r>
              <w:t>przypisywania/przydzielania</w:t>
            </w:r>
            <w:r>
              <w:rPr>
                <w:spacing w:val="-7"/>
              </w:rPr>
              <w:t xml:space="preserve"> </w:t>
            </w:r>
            <w:r>
              <w:t>przez</w:t>
            </w:r>
            <w:r>
              <w:rPr>
                <w:spacing w:val="-7"/>
              </w:rPr>
              <w:t xml:space="preserve"> </w:t>
            </w:r>
            <w:r>
              <w:t>pielęgniarkę</w:t>
            </w:r>
            <w:r>
              <w:rPr>
                <w:spacing w:val="-8"/>
              </w:rPr>
              <w:t xml:space="preserve"> </w:t>
            </w:r>
            <w:r>
              <w:t>oddziałową</w:t>
            </w:r>
            <w:r>
              <w:rPr>
                <w:spacing w:val="-7"/>
              </w:rPr>
              <w:t xml:space="preserve"> </w:t>
            </w:r>
            <w:r>
              <w:t>poszczególnym pielęgniarkom na danej zmianie roboczej pacjentów do opieki; przypisywanie</w:t>
            </w:r>
          </w:p>
          <w:p w14:paraId="155DF0F9" w14:textId="77777777" w:rsidR="00747BBF" w:rsidRDefault="00927A6E">
            <w:pPr>
              <w:pStyle w:val="TableParagraph"/>
              <w:spacing w:line="285" w:lineRule="auto"/>
              <w:ind w:left="117"/>
            </w:pPr>
            <w:r>
              <w:t>poszczególnym</w:t>
            </w:r>
            <w:r>
              <w:rPr>
                <w:spacing w:val="-5"/>
              </w:rPr>
              <w:t xml:space="preserve"> </w:t>
            </w:r>
            <w:r>
              <w:t>pielęgniarkom</w:t>
            </w:r>
            <w:r>
              <w:rPr>
                <w:spacing w:val="-5"/>
              </w:rPr>
              <w:t xml:space="preserve"> </w:t>
            </w:r>
            <w:r>
              <w:t>na</w:t>
            </w:r>
            <w:r>
              <w:rPr>
                <w:spacing w:val="-3"/>
              </w:rPr>
              <w:t xml:space="preserve"> </w:t>
            </w:r>
            <w:r>
              <w:t>zmianie</w:t>
            </w:r>
            <w:r>
              <w:rPr>
                <w:spacing w:val="-3"/>
              </w:rPr>
              <w:t xml:space="preserve"> </w:t>
            </w:r>
            <w:proofErr w:type="spellStart"/>
            <w:r>
              <w:t>sal</w:t>
            </w:r>
            <w:proofErr w:type="spellEnd"/>
            <w:r>
              <w:rPr>
                <w:spacing w:val="-5"/>
              </w:rPr>
              <w:t xml:space="preserve"> </w:t>
            </w:r>
            <w:r>
              <w:t>chorych</w:t>
            </w:r>
            <w:r>
              <w:rPr>
                <w:spacing w:val="-6"/>
              </w:rPr>
              <w:t xml:space="preserve"> </w:t>
            </w:r>
            <w:r>
              <w:t>z</w:t>
            </w:r>
            <w:r>
              <w:rPr>
                <w:spacing w:val="-4"/>
              </w:rPr>
              <w:t xml:space="preserve"> </w:t>
            </w:r>
            <w:r>
              <w:t>pacjentami</w:t>
            </w:r>
            <w:r>
              <w:rPr>
                <w:spacing w:val="-3"/>
              </w:rPr>
              <w:t xml:space="preserve"> </w:t>
            </w:r>
            <w:r>
              <w:t>albo</w:t>
            </w:r>
            <w:r>
              <w:rPr>
                <w:spacing w:val="-5"/>
              </w:rPr>
              <w:t xml:space="preserve"> </w:t>
            </w:r>
            <w:r>
              <w:t>przypisywanie</w:t>
            </w:r>
            <w:r>
              <w:rPr>
                <w:spacing w:val="-3"/>
              </w:rPr>
              <w:t xml:space="preserve"> </w:t>
            </w:r>
            <w:r>
              <w:t xml:space="preserve">do poszczególnych </w:t>
            </w:r>
            <w:proofErr w:type="spellStart"/>
            <w:r>
              <w:t>sal</w:t>
            </w:r>
            <w:proofErr w:type="spellEnd"/>
            <w:r>
              <w:t xml:space="preserve"> z pacjentami konkretnych pielęgniarek na zmianie.</w:t>
            </w:r>
          </w:p>
          <w:p w14:paraId="4FF24098" w14:textId="77777777" w:rsidR="00747BBF" w:rsidRDefault="00927A6E">
            <w:pPr>
              <w:pStyle w:val="TableParagraph"/>
              <w:spacing w:before="7" w:line="240" w:lineRule="auto"/>
              <w:ind w:left="108"/>
            </w:pPr>
            <w:r>
              <w:t>Możliwość</w:t>
            </w:r>
            <w:r>
              <w:rPr>
                <w:spacing w:val="43"/>
              </w:rPr>
              <w:t xml:space="preserve"> </w:t>
            </w:r>
            <w:r>
              <w:t>przypisania</w:t>
            </w:r>
            <w:r>
              <w:rPr>
                <w:spacing w:val="45"/>
              </w:rPr>
              <w:t xml:space="preserve"> </w:t>
            </w:r>
            <w:r>
              <w:t>jednej</w:t>
            </w:r>
            <w:r>
              <w:rPr>
                <w:spacing w:val="45"/>
              </w:rPr>
              <w:t xml:space="preserve"> </w:t>
            </w:r>
            <w:r>
              <w:t>z</w:t>
            </w:r>
            <w:r>
              <w:rPr>
                <w:spacing w:val="45"/>
              </w:rPr>
              <w:t xml:space="preserve"> </w:t>
            </w:r>
            <w:r>
              <w:t>pielęgniarek</w:t>
            </w:r>
            <w:r>
              <w:rPr>
                <w:spacing w:val="44"/>
              </w:rPr>
              <w:t xml:space="preserve"> </w:t>
            </w:r>
            <w:r>
              <w:t>w</w:t>
            </w:r>
            <w:r>
              <w:rPr>
                <w:spacing w:val="45"/>
              </w:rPr>
              <w:t xml:space="preserve"> </w:t>
            </w:r>
            <w:r>
              <w:t>pracy</w:t>
            </w:r>
            <w:r>
              <w:rPr>
                <w:spacing w:val="46"/>
              </w:rPr>
              <w:t xml:space="preserve"> </w:t>
            </w:r>
            <w:r>
              <w:t>na</w:t>
            </w:r>
            <w:r>
              <w:rPr>
                <w:spacing w:val="45"/>
              </w:rPr>
              <w:t xml:space="preserve"> </w:t>
            </w:r>
            <w:r>
              <w:t>danej</w:t>
            </w:r>
            <w:r>
              <w:rPr>
                <w:spacing w:val="43"/>
              </w:rPr>
              <w:t xml:space="preserve"> </w:t>
            </w:r>
            <w:r>
              <w:t>zmianie</w:t>
            </w:r>
            <w:r>
              <w:rPr>
                <w:spacing w:val="46"/>
              </w:rPr>
              <w:t xml:space="preserve"> </w:t>
            </w:r>
            <w:r>
              <w:t>roboczej</w:t>
            </w:r>
            <w:r>
              <w:rPr>
                <w:spacing w:val="45"/>
              </w:rPr>
              <w:t xml:space="preserve"> </w:t>
            </w:r>
            <w:r>
              <w:rPr>
                <w:spacing w:val="-2"/>
              </w:rPr>
              <w:t>funkcji</w:t>
            </w:r>
          </w:p>
          <w:p w14:paraId="1BA4F3A4" w14:textId="77777777" w:rsidR="00747BBF" w:rsidRDefault="00927A6E">
            <w:pPr>
              <w:pStyle w:val="TableParagraph"/>
              <w:spacing w:before="41" w:line="240" w:lineRule="auto"/>
              <w:ind w:left="117"/>
            </w:pPr>
            <w:r>
              <w:t>pielęgniarki</w:t>
            </w:r>
            <w:r>
              <w:rPr>
                <w:spacing w:val="-5"/>
              </w:rPr>
              <w:t xml:space="preserve"> </w:t>
            </w:r>
            <w:r>
              <w:t>zarządzającej</w:t>
            </w:r>
            <w:r>
              <w:rPr>
                <w:spacing w:val="-5"/>
              </w:rPr>
              <w:t xml:space="preserve"> </w:t>
            </w:r>
            <w:r>
              <w:t>w</w:t>
            </w:r>
            <w:r>
              <w:rPr>
                <w:spacing w:val="-3"/>
              </w:rPr>
              <w:t xml:space="preserve"> </w:t>
            </w:r>
            <w:r>
              <w:t>trakcie</w:t>
            </w:r>
            <w:r>
              <w:rPr>
                <w:spacing w:val="-4"/>
              </w:rPr>
              <w:t xml:space="preserve"> </w:t>
            </w:r>
            <w:r>
              <w:rPr>
                <w:spacing w:val="-2"/>
              </w:rPr>
              <w:t>dyżuru.</w:t>
            </w:r>
          </w:p>
        </w:tc>
      </w:tr>
      <w:tr w:rsidR="00747BBF" w14:paraId="05ADB875" w14:textId="77777777">
        <w:trPr>
          <w:trHeight w:val="321"/>
        </w:trPr>
        <w:tc>
          <w:tcPr>
            <w:tcW w:w="638" w:type="dxa"/>
            <w:shd w:val="clear" w:color="auto" w:fill="D9E1F3"/>
          </w:tcPr>
          <w:p w14:paraId="4DD8E989" w14:textId="77777777" w:rsidR="00747BBF" w:rsidRDefault="00927A6E">
            <w:pPr>
              <w:pStyle w:val="TableParagraph"/>
              <w:spacing w:before="1" w:line="240" w:lineRule="auto"/>
              <w:ind w:left="47" w:right="66"/>
              <w:jc w:val="center"/>
            </w:pPr>
            <w:r>
              <w:rPr>
                <w:spacing w:val="-4"/>
              </w:rPr>
              <w:t>127.</w:t>
            </w:r>
          </w:p>
        </w:tc>
        <w:tc>
          <w:tcPr>
            <w:tcW w:w="8430" w:type="dxa"/>
            <w:shd w:val="clear" w:color="auto" w:fill="D9E1F3"/>
          </w:tcPr>
          <w:p w14:paraId="15840B2F" w14:textId="77777777" w:rsidR="00747BBF" w:rsidRDefault="00927A6E">
            <w:pPr>
              <w:pStyle w:val="TableParagraph"/>
              <w:spacing w:before="1" w:line="240" w:lineRule="auto"/>
              <w:ind w:left="108"/>
            </w:pPr>
            <w:r>
              <w:t>Możliwość</w:t>
            </w:r>
            <w:r>
              <w:rPr>
                <w:spacing w:val="-7"/>
              </w:rPr>
              <w:t xml:space="preserve"> </w:t>
            </w:r>
            <w:r>
              <w:t>wydrukowania</w:t>
            </w:r>
            <w:r>
              <w:rPr>
                <w:spacing w:val="-5"/>
              </w:rPr>
              <w:t xml:space="preserve"> </w:t>
            </w:r>
            <w:r>
              <w:t>kodów</w:t>
            </w:r>
            <w:r>
              <w:rPr>
                <w:spacing w:val="-3"/>
              </w:rPr>
              <w:t xml:space="preserve"> </w:t>
            </w:r>
            <w:r>
              <w:t>(naklejek</w:t>
            </w:r>
            <w:r>
              <w:rPr>
                <w:spacing w:val="-4"/>
              </w:rPr>
              <w:t xml:space="preserve"> </w:t>
            </w:r>
            <w:r>
              <w:t>z</w:t>
            </w:r>
            <w:r>
              <w:rPr>
                <w:spacing w:val="-4"/>
              </w:rPr>
              <w:t xml:space="preserve"> </w:t>
            </w:r>
            <w:r>
              <w:t>danymi</w:t>
            </w:r>
            <w:r>
              <w:rPr>
                <w:spacing w:val="-5"/>
              </w:rPr>
              <w:t xml:space="preserve"> </w:t>
            </w:r>
            <w:r>
              <w:t>pacjenta,</w:t>
            </w:r>
            <w:r>
              <w:rPr>
                <w:spacing w:val="-6"/>
              </w:rPr>
              <w:t xml:space="preserve"> </w:t>
            </w:r>
            <w:r>
              <w:t>oddział,</w:t>
            </w:r>
            <w:r>
              <w:rPr>
                <w:spacing w:val="-3"/>
              </w:rPr>
              <w:t xml:space="preserve"> </w:t>
            </w:r>
            <w:r>
              <w:rPr>
                <w:spacing w:val="-2"/>
              </w:rPr>
              <w:t>inne)</w:t>
            </w:r>
          </w:p>
        </w:tc>
      </w:tr>
      <w:tr w:rsidR="00747BBF" w14:paraId="17D974AB" w14:textId="77777777">
        <w:trPr>
          <w:trHeight w:val="628"/>
        </w:trPr>
        <w:tc>
          <w:tcPr>
            <w:tcW w:w="638" w:type="dxa"/>
          </w:tcPr>
          <w:p w14:paraId="748A24B0" w14:textId="77777777" w:rsidR="00747BBF" w:rsidRDefault="00927A6E">
            <w:pPr>
              <w:pStyle w:val="TableParagraph"/>
              <w:ind w:left="47" w:right="66"/>
              <w:jc w:val="center"/>
            </w:pPr>
            <w:r>
              <w:rPr>
                <w:spacing w:val="-4"/>
              </w:rPr>
              <w:t>128.</w:t>
            </w:r>
          </w:p>
        </w:tc>
        <w:tc>
          <w:tcPr>
            <w:tcW w:w="8430" w:type="dxa"/>
          </w:tcPr>
          <w:p w14:paraId="72AE5903" w14:textId="77777777" w:rsidR="00747BBF" w:rsidRDefault="00927A6E">
            <w:pPr>
              <w:pStyle w:val="TableParagraph"/>
              <w:ind w:left="108"/>
            </w:pPr>
            <w:r>
              <w:t>Komunikat</w:t>
            </w:r>
            <w:r>
              <w:rPr>
                <w:spacing w:val="56"/>
              </w:rPr>
              <w:t xml:space="preserve"> </w:t>
            </w:r>
            <w:r>
              <w:t>informujący</w:t>
            </w:r>
            <w:r>
              <w:rPr>
                <w:spacing w:val="59"/>
              </w:rPr>
              <w:t xml:space="preserve"> </w:t>
            </w:r>
            <w:r>
              <w:t>pielęgniarkę</w:t>
            </w:r>
            <w:r>
              <w:rPr>
                <w:spacing w:val="57"/>
              </w:rPr>
              <w:t xml:space="preserve"> </w:t>
            </w:r>
            <w:r>
              <w:t>o</w:t>
            </w:r>
            <w:r>
              <w:rPr>
                <w:spacing w:val="59"/>
              </w:rPr>
              <w:t xml:space="preserve"> </w:t>
            </w:r>
            <w:r>
              <w:t>nowym</w:t>
            </w:r>
            <w:r>
              <w:rPr>
                <w:spacing w:val="60"/>
              </w:rPr>
              <w:t xml:space="preserve"> </w:t>
            </w:r>
            <w:r>
              <w:t>zleceniu</w:t>
            </w:r>
            <w:r>
              <w:rPr>
                <w:spacing w:val="57"/>
              </w:rPr>
              <w:t xml:space="preserve"> </w:t>
            </w:r>
            <w:r>
              <w:t>(lab,</w:t>
            </w:r>
            <w:r>
              <w:rPr>
                <w:spacing w:val="59"/>
              </w:rPr>
              <w:t xml:space="preserve"> </w:t>
            </w:r>
            <w:proofErr w:type="spellStart"/>
            <w:r>
              <w:t>rtg</w:t>
            </w:r>
            <w:proofErr w:type="spellEnd"/>
            <w:r>
              <w:t>,</w:t>
            </w:r>
            <w:r>
              <w:rPr>
                <w:spacing w:val="58"/>
              </w:rPr>
              <w:t xml:space="preserve"> </w:t>
            </w:r>
            <w:r>
              <w:t>inne);</w:t>
            </w:r>
            <w:r>
              <w:rPr>
                <w:spacing w:val="57"/>
              </w:rPr>
              <w:t xml:space="preserve"> </w:t>
            </w:r>
            <w:r>
              <w:t>wizualny</w:t>
            </w:r>
            <w:r>
              <w:rPr>
                <w:spacing w:val="60"/>
              </w:rPr>
              <w:t xml:space="preserve"> </w:t>
            </w:r>
            <w:r>
              <w:rPr>
                <w:spacing w:val="-2"/>
              </w:rPr>
              <w:t>i/lub</w:t>
            </w:r>
          </w:p>
          <w:p w14:paraId="2599C9A5" w14:textId="77777777" w:rsidR="00747BBF" w:rsidRDefault="00927A6E">
            <w:pPr>
              <w:pStyle w:val="TableParagraph"/>
              <w:spacing w:before="41" w:line="240" w:lineRule="auto"/>
              <w:ind w:left="117"/>
            </w:pPr>
            <w:r>
              <w:rPr>
                <w:spacing w:val="-2"/>
              </w:rPr>
              <w:t>dźwiękowy</w:t>
            </w:r>
          </w:p>
        </w:tc>
      </w:tr>
      <w:tr w:rsidR="00747BBF" w14:paraId="679D0245" w14:textId="77777777">
        <w:trPr>
          <w:trHeight w:val="628"/>
        </w:trPr>
        <w:tc>
          <w:tcPr>
            <w:tcW w:w="638" w:type="dxa"/>
            <w:shd w:val="clear" w:color="auto" w:fill="D9E1F3"/>
          </w:tcPr>
          <w:p w14:paraId="0C5D80AB" w14:textId="77777777" w:rsidR="00747BBF" w:rsidRDefault="00927A6E">
            <w:pPr>
              <w:pStyle w:val="TableParagraph"/>
              <w:ind w:left="47" w:right="66"/>
              <w:jc w:val="center"/>
            </w:pPr>
            <w:r>
              <w:rPr>
                <w:spacing w:val="-4"/>
              </w:rPr>
              <w:t>129.</w:t>
            </w:r>
          </w:p>
        </w:tc>
        <w:tc>
          <w:tcPr>
            <w:tcW w:w="8430" w:type="dxa"/>
            <w:shd w:val="clear" w:color="auto" w:fill="D9E1F3"/>
          </w:tcPr>
          <w:p w14:paraId="7A1DCA9A" w14:textId="77777777" w:rsidR="00747BBF" w:rsidRDefault="00927A6E">
            <w:pPr>
              <w:pStyle w:val="TableParagraph"/>
              <w:ind w:left="108"/>
            </w:pPr>
            <w:r>
              <w:t>Prezentowanie</w:t>
            </w:r>
            <w:r>
              <w:rPr>
                <w:spacing w:val="38"/>
              </w:rPr>
              <w:t xml:space="preserve"> </w:t>
            </w:r>
            <w:r>
              <w:t>informacji</w:t>
            </w:r>
            <w:r>
              <w:rPr>
                <w:spacing w:val="35"/>
              </w:rPr>
              <w:t xml:space="preserve"> </w:t>
            </w:r>
            <w:r>
              <w:t>o</w:t>
            </w:r>
            <w:r>
              <w:rPr>
                <w:spacing w:val="39"/>
              </w:rPr>
              <w:t xml:space="preserve"> </w:t>
            </w:r>
            <w:r>
              <w:t>alergiach</w:t>
            </w:r>
            <w:r>
              <w:rPr>
                <w:spacing w:val="37"/>
              </w:rPr>
              <w:t xml:space="preserve"> </w:t>
            </w:r>
            <w:r>
              <w:t>i</w:t>
            </w:r>
            <w:r>
              <w:rPr>
                <w:spacing w:val="37"/>
              </w:rPr>
              <w:t xml:space="preserve"> </w:t>
            </w:r>
            <w:r>
              <w:t>uczuleniach</w:t>
            </w:r>
            <w:r>
              <w:rPr>
                <w:spacing w:val="35"/>
              </w:rPr>
              <w:t xml:space="preserve"> </w:t>
            </w:r>
            <w:r>
              <w:t>pacjenta</w:t>
            </w:r>
            <w:r>
              <w:rPr>
                <w:spacing w:val="40"/>
              </w:rPr>
              <w:t xml:space="preserve"> </w:t>
            </w:r>
            <w:r>
              <w:t>–</w:t>
            </w:r>
            <w:r>
              <w:rPr>
                <w:spacing w:val="36"/>
              </w:rPr>
              <w:t xml:space="preserve"> </w:t>
            </w:r>
            <w:r>
              <w:t>w</w:t>
            </w:r>
            <w:r>
              <w:rPr>
                <w:spacing w:val="39"/>
              </w:rPr>
              <w:t xml:space="preserve"> </w:t>
            </w:r>
            <w:r>
              <w:t>szczególności</w:t>
            </w:r>
            <w:r>
              <w:rPr>
                <w:spacing w:val="37"/>
              </w:rPr>
              <w:t xml:space="preserve"> </w:t>
            </w:r>
            <w:r>
              <w:t>w</w:t>
            </w:r>
            <w:r>
              <w:rPr>
                <w:spacing w:val="37"/>
              </w:rPr>
              <w:t xml:space="preserve"> </w:t>
            </w:r>
            <w:r>
              <w:rPr>
                <w:spacing w:val="-2"/>
              </w:rPr>
              <w:t>karcie</w:t>
            </w:r>
          </w:p>
          <w:p w14:paraId="63F275C5" w14:textId="77777777" w:rsidR="00747BBF" w:rsidRDefault="00927A6E">
            <w:pPr>
              <w:pStyle w:val="TableParagraph"/>
              <w:spacing w:before="41" w:line="240" w:lineRule="auto"/>
              <w:ind w:left="117"/>
            </w:pPr>
            <w:r>
              <w:t>zleceń,</w:t>
            </w:r>
            <w:r>
              <w:rPr>
                <w:spacing w:val="-3"/>
              </w:rPr>
              <w:t xml:space="preserve"> </w:t>
            </w:r>
            <w:r>
              <w:t>karcie</w:t>
            </w:r>
            <w:r>
              <w:rPr>
                <w:spacing w:val="-4"/>
              </w:rPr>
              <w:t xml:space="preserve"> </w:t>
            </w:r>
            <w:r>
              <w:rPr>
                <w:spacing w:val="-2"/>
              </w:rPr>
              <w:t>obserwacji</w:t>
            </w:r>
          </w:p>
        </w:tc>
      </w:tr>
      <w:tr w:rsidR="00747BBF" w14:paraId="0A16C63E" w14:textId="77777777">
        <w:trPr>
          <w:trHeight w:val="3823"/>
        </w:trPr>
        <w:tc>
          <w:tcPr>
            <w:tcW w:w="638" w:type="dxa"/>
          </w:tcPr>
          <w:p w14:paraId="0D6D0D00" w14:textId="77777777" w:rsidR="00747BBF" w:rsidRDefault="00927A6E">
            <w:pPr>
              <w:pStyle w:val="TableParagraph"/>
              <w:ind w:left="47" w:right="66"/>
              <w:jc w:val="center"/>
            </w:pPr>
            <w:r>
              <w:rPr>
                <w:spacing w:val="-4"/>
              </w:rPr>
              <w:t>130.</w:t>
            </w:r>
          </w:p>
        </w:tc>
        <w:tc>
          <w:tcPr>
            <w:tcW w:w="8430" w:type="dxa"/>
          </w:tcPr>
          <w:p w14:paraId="2B987D1D" w14:textId="77777777" w:rsidR="00747BBF" w:rsidRDefault="00927A6E">
            <w:pPr>
              <w:pStyle w:val="TableParagraph"/>
              <w:spacing w:line="285" w:lineRule="auto"/>
              <w:ind w:left="117" w:hanging="10"/>
            </w:pPr>
            <w:r>
              <w:rPr>
                <w:u w:val="single"/>
              </w:rPr>
              <w:t>Historia</w:t>
            </w:r>
            <w:r>
              <w:rPr>
                <w:spacing w:val="-5"/>
                <w:u w:val="single"/>
              </w:rPr>
              <w:t xml:space="preserve"> </w:t>
            </w:r>
            <w:r>
              <w:rPr>
                <w:u w:val="single"/>
              </w:rPr>
              <w:t>pielęgnowania</w:t>
            </w:r>
            <w:r>
              <w:rPr>
                <w:spacing w:val="-3"/>
              </w:rPr>
              <w:t xml:space="preserve"> </w:t>
            </w:r>
            <w:r>
              <w:t>–</w:t>
            </w:r>
            <w:r>
              <w:rPr>
                <w:spacing w:val="-6"/>
              </w:rPr>
              <w:t xml:space="preserve"> </w:t>
            </w:r>
            <w:r>
              <w:t>automatyczne</w:t>
            </w:r>
            <w:r>
              <w:rPr>
                <w:spacing w:val="-4"/>
              </w:rPr>
              <w:t xml:space="preserve"> </w:t>
            </w:r>
            <w:r>
              <w:t>tworzenie</w:t>
            </w:r>
            <w:r>
              <w:rPr>
                <w:spacing w:val="-4"/>
              </w:rPr>
              <w:t xml:space="preserve"> </w:t>
            </w:r>
            <w:r>
              <w:t>i</w:t>
            </w:r>
            <w:r>
              <w:rPr>
                <w:spacing w:val="-4"/>
              </w:rPr>
              <w:t xml:space="preserve"> </w:t>
            </w:r>
            <w:r>
              <w:t>generowanie</w:t>
            </w:r>
            <w:r>
              <w:rPr>
                <w:spacing w:val="-4"/>
              </w:rPr>
              <w:t xml:space="preserve"> </w:t>
            </w:r>
            <w:r>
              <w:t>do</w:t>
            </w:r>
            <w:r>
              <w:rPr>
                <w:spacing w:val="-3"/>
              </w:rPr>
              <w:t xml:space="preserve"> </w:t>
            </w:r>
            <w:r>
              <w:t>pdf</w:t>
            </w:r>
            <w:r>
              <w:rPr>
                <w:spacing w:val="-4"/>
              </w:rPr>
              <w:t xml:space="preserve"> </w:t>
            </w:r>
            <w:r>
              <w:t>całej</w:t>
            </w:r>
            <w:r>
              <w:rPr>
                <w:spacing w:val="-4"/>
              </w:rPr>
              <w:t xml:space="preserve"> </w:t>
            </w:r>
            <w:r>
              <w:t>historii pielęgnowania pacjenta po jego wypisie przez pielęgniarkę, zawierający komplet</w:t>
            </w:r>
          </w:p>
          <w:p w14:paraId="14047949" w14:textId="77777777" w:rsidR="00747BBF" w:rsidRDefault="00927A6E">
            <w:pPr>
              <w:pStyle w:val="TableParagraph"/>
              <w:ind w:left="117"/>
            </w:pPr>
            <w:r>
              <w:t>dokumentacji</w:t>
            </w:r>
            <w:r>
              <w:rPr>
                <w:spacing w:val="-8"/>
              </w:rPr>
              <w:t xml:space="preserve"> </w:t>
            </w:r>
            <w:r>
              <w:t>stworzony</w:t>
            </w:r>
            <w:r>
              <w:rPr>
                <w:spacing w:val="-5"/>
              </w:rPr>
              <w:t xml:space="preserve"> </w:t>
            </w:r>
            <w:r>
              <w:t>przez</w:t>
            </w:r>
            <w:r>
              <w:rPr>
                <w:spacing w:val="-5"/>
              </w:rPr>
              <w:t xml:space="preserve"> </w:t>
            </w:r>
            <w:r>
              <w:t>pielęgniarki</w:t>
            </w:r>
            <w:r>
              <w:rPr>
                <w:spacing w:val="-7"/>
              </w:rPr>
              <w:t xml:space="preserve"> </w:t>
            </w:r>
            <w:r>
              <w:t>opiekujące</w:t>
            </w:r>
            <w:r>
              <w:rPr>
                <w:spacing w:val="-7"/>
              </w:rPr>
              <w:t xml:space="preserve"> </w:t>
            </w:r>
            <w:r>
              <w:t>się</w:t>
            </w:r>
            <w:r>
              <w:rPr>
                <w:spacing w:val="-4"/>
              </w:rPr>
              <w:t xml:space="preserve"> </w:t>
            </w:r>
            <w:r>
              <w:t>pacjentem</w:t>
            </w:r>
            <w:r>
              <w:rPr>
                <w:spacing w:val="-5"/>
              </w:rPr>
              <w:t xml:space="preserve"> </w:t>
            </w:r>
            <w:r>
              <w:t>podczas</w:t>
            </w:r>
            <w:r>
              <w:rPr>
                <w:spacing w:val="-4"/>
              </w:rPr>
              <w:t xml:space="preserve"> </w:t>
            </w:r>
            <w:r>
              <w:t>całego</w:t>
            </w:r>
            <w:r>
              <w:rPr>
                <w:spacing w:val="-4"/>
              </w:rPr>
              <w:t xml:space="preserve"> jego</w:t>
            </w:r>
          </w:p>
          <w:p w14:paraId="0AAD9E65" w14:textId="77777777" w:rsidR="00747BBF" w:rsidRDefault="00927A6E">
            <w:pPr>
              <w:pStyle w:val="TableParagraph"/>
              <w:spacing w:before="49" w:line="240" w:lineRule="auto"/>
              <w:ind w:left="117"/>
            </w:pPr>
            <w:r>
              <w:t>pobytu</w:t>
            </w:r>
            <w:r>
              <w:rPr>
                <w:spacing w:val="-2"/>
              </w:rPr>
              <w:t xml:space="preserve"> </w:t>
            </w:r>
            <w:r>
              <w:t>na</w:t>
            </w:r>
            <w:r>
              <w:rPr>
                <w:spacing w:val="-3"/>
              </w:rPr>
              <w:t xml:space="preserve"> </w:t>
            </w:r>
            <w:r>
              <w:rPr>
                <w:spacing w:val="-2"/>
              </w:rPr>
              <w:t>oddziale.</w:t>
            </w:r>
          </w:p>
          <w:p w14:paraId="41A236FF" w14:textId="77777777" w:rsidR="00747BBF" w:rsidRDefault="00927A6E">
            <w:pPr>
              <w:pStyle w:val="TableParagraph"/>
              <w:spacing w:before="61" w:line="240" w:lineRule="auto"/>
              <w:ind w:left="108"/>
            </w:pPr>
            <w:r>
              <w:t>Historia</w:t>
            </w:r>
            <w:r>
              <w:rPr>
                <w:spacing w:val="-8"/>
              </w:rPr>
              <w:t xml:space="preserve"> </w:t>
            </w:r>
            <w:r>
              <w:t>pielęgnowania</w:t>
            </w:r>
            <w:r>
              <w:rPr>
                <w:spacing w:val="-6"/>
              </w:rPr>
              <w:t xml:space="preserve"> </w:t>
            </w:r>
            <w:r>
              <w:rPr>
                <w:spacing w:val="-2"/>
              </w:rPr>
              <w:t>zawiera:</w:t>
            </w:r>
          </w:p>
          <w:p w14:paraId="0724B838" w14:textId="77777777" w:rsidR="00747BBF" w:rsidRDefault="00927A6E">
            <w:pPr>
              <w:pStyle w:val="TableParagraph"/>
              <w:numPr>
                <w:ilvl w:val="0"/>
                <w:numId w:val="177"/>
              </w:numPr>
              <w:tabs>
                <w:tab w:val="left" w:pos="468"/>
              </w:tabs>
              <w:spacing w:before="65" w:line="237" w:lineRule="auto"/>
              <w:ind w:right="791"/>
            </w:pPr>
            <w:r>
              <w:t>Obserwacje</w:t>
            </w:r>
            <w:r>
              <w:rPr>
                <w:spacing w:val="-5"/>
              </w:rPr>
              <w:t xml:space="preserve"> </w:t>
            </w:r>
            <w:r>
              <w:t>pielęgniarskie</w:t>
            </w:r>
            <w:r>
              <w:rPr>
                <w:spacing w:val="-7"/>
              </w:rPr>
              <w:t xml:space="preserve"> </w:t>
            </w:r>
            <w:r>
              <w:t>(z</w:t>
            </w:r>
            <w:r>
              <w:rPr>
                <w:spacing w:val="-6"/>
              </w:rPr>
              <w:t xml:space="preserve"> </w:t>
            </w:r>
            <w:r>
              <w:t>podziałem</w:t>
            </w:r>
            <w:r>
              <w:rPr>
                <w:spacing w:val="-4"/>
              </w:rPr>
              <w:t xml:space="preserve"> </w:t>
            </w:r>
            <w:r>
              <w:t>na</w:t>
            </w:r>
            <w:r>
              <w:rPr>
                <w:spacing w:val="-5"/>
              </w:rPr>
              <w:t xml:space="preserve"> </w:t>
            </w:r>
            <w:r>
              <w:t>problem,</w:t>
            </w:r>
            <w:r>
              <w:rPr>
                <w:spacing w:val="-5"/>
              </w:rPr>
              <w:t xml:space="preserve"> </w:t>
            </w:r>
            <w:r>
              <w:t>podjęte</w:t>
            </w:r>
            <w:r>
              <w:rPr>
                <w:spacing w:val="-5"/>
              </w:rPr>
              <w:t xml:space="preserve"> </w:t>
            </w:r>
            <w:r>
              <w:t>działania,</w:t>
            </w:r>
            <w:r>
              <w:rPr>
                <w:spacing w:val="-5"/>
              </w:rPr>
              <w:t xml:space="preserve"> </w:t>
            </w:r>
            <w:r>
              <w:t>uzyskane rezultaty na poszczególnych zmianach)</w:t>
            </w:r>
          </w:p>
          <w:p w14:paraId="26BBFF2F" w14:textId="77777777" w:rsidR="00747BBF" w:rsidRDefault="00927A6E">
            <w:pPr>
              <w:pStyle w:val="TableParagraph"/>
              <w:numPr>
                <w:ilvl w:val="0"/>
                <w:numId w:val="177"/>
              </w:numPr>
              <w:tabs>
                <w:tab w:val="left" w:pos="468"/>
              </w:tabs>
              <w:spacing w:before="2" w:line="240" w:lineRule="auto"/>
            </w:pPr>
            <w:r>
              <w:t>Ocena</w:t>
            </w:r>
            <w:r>
              <w:rPr>
                <w:spacing w:val="-5"/>
              </w:rPr>
              <w:t xml:space="preserve"> </w:t>
            </w:r>
            <w:r>
              <w:t>stanu</w:t>
            </w:r>
            <w:r>
              <w:rPr>
                <w:spacing w:val="-4"/>
              </w:rPr>
              <w:t xml:space="preserve"> </w:t>
            </w:r>
            <w:r>
              <w:t>pacjenta</w:t>
            </w:r>
            <w:r>
              <w:rPr>
                <w:spacing w:val="-5"/>
              </w:rPr>
              <w:t xml:space="preserve"> </w:t>
            </w:r>
            <w:r>
              <w:t>przy</w:t>
            </w:r>
            <w:r>
              <w:rPr>
                <w:spacing w:val="-4"/>
              </w:rPr>
              <w:t xml:space="preserve"> </w:t>
            </w:r>
            <w:r>
              <w:t>przyjęciu</w:t>
            </w:r>
            <w:r>
              <w:rPr>
                <w:spacing w:val="-4"/>
              </w:rPr>
              <w:t xml:space="preserve"> </w:t>
            </w:r>
            <w:r>
              <w:t>na</w:t>
            </w:r>
            <w:r>
              <w:rPr>
                <w:spacing w:val="-5"/>
              </w:rPr>
              <w:t xml:space="preserve"> </w:t>
            </w:r>
            <w:r>
              <w:rPr>
                <w:spacing w:val="-2"/>
              </w:rPr>
              <w:t>oddział</w:t>
            </w:r>
          </w:p>
          <w:p w14:paraId="15396274" w14:textId="77777777" w:rsidR="00747BBF" w:rsidRDefault="00927A6E">
            <w:pPr>
              <w:pStyle w:val="TableParagraph"/>
              <w:numPr>
                <w:ilvl w:val="0"/>
                <w:numId w:val="177"/>
              </w:numPr>
              <w:tabs>
                <w:tab w:val="left" w:pos="468"/>
              </w:tabs>
              <w:spacing w:before="1" w:line="240" w:lineRule="auto"/>
              <w:ind w:right="949"/>
            </w:pPr>
            <w:r>
              <w:t>Karta</w:t>
            </w:r>
            <w:r>
              <w:rPr>
                <w:spacing w:val="-5"/>
              </w:rPr>
              <w:t xml:space="preserve"> </w:t>
            </w:r>
            <w:r>
              <w:t>indywidualnej</w:t>
            </w:r>
            <w:r>
              <w:rPr>
                <w:spacing w:val="-7"/>
              </w:rPr>
              <w:t xml:space="preserve"> </w:t>
            </w:r>
            <w:r>
              <w:t>opieki</w:t>
            </w:r>
            <w:r>
              <w:rPr>
                <w:spacing w:val="-7"/>
              </w:rPr>
              <w:t xml:space="preserve"> </w:t>
            </w:r>
            <w:r>
              <w:t>pielęgniarskiej</w:t>
            </w:r>
            <w:r>
              <w:rPr>
                <w:spacing w:val="-7"/>
              </w:rPr>
              <w:t xml:space="preserve"> </w:t>
            </w:r>
            <w:r>
              <w:t>(zestaw</w:t>
            </w:r>
            <w:r>
              <w:rPr>
                <w:spacing w:val="-4"/>
              </w:rPr>
              <w:t xml:space="preserve"> </w:t>
            </w:r>
            <w:r>
              <w:t>czynności</w:t>
            </w:r>
            <w:r>
              <w:rPr>
                <w:spacing w:val="-5"/>
              </w:rPr>
              <w:t xml:space="preserve"> </w:t>
            </w:r>
            <w:r>
              <w:t>pielęgniarskich</w:t>
            </w:r>
            <w:r>
              <w:rPr>
                <w:spacing w:val="-5"/>
              </w:rPr>
              <w:t xml:space="preserve"> </w:t>
            </w:r>
            <w:r>
              <w:t>na poszczególnych zmianach)</w:t>
            </w:r>
          </w:p>
          <w:p w14:paraId="5582AE57" w14:textId="77777777" w:rsidR="00747BBF" w:rsidRDefault="00927A6E">
            <w:pPr>
              <w:pStyle w:val="TableParagraph"/>
              <w:numPr>
                <w:ilvl w:val="0"/>
                <w:numId w:val="177"/>
              </w:numPr>
              <w:tabs>
                <w:tab w:val="left" w:pos="468"/>
              </w:tabs>
              <w:spacing w:line="279" w:lineRule="exact"/>
            </w:pPr>
            <w:r>
              <w:t>Karta</w:t>
            </w:r>
            <w:r>
              <w:rPr>
                <w:spacing w:val="-3"/>
              </w:rPr>
              <w:t xml:space="preserve"> </w:t>
            </w:r>
            <w:r>
              <w:t>profilaktyki</w:t>
            </w:r>
            <w:r>
              <w:rPr>
                <w:spacing w:val="-3"/>
              </w:rPr>
              <w:t xml:space="preserve"> </w:t>
            </w:r>
            <w:r>
              <w:t>i</w:t>
            </w:r>
            <w:r>
              <w:rPr>
                <w:spacing w:val="-6"/>
              </w:rPr>
              <w:t xml:space="preserve"> </w:t>
            </w:r>
            <w:r>
              <w:t>pielęgnacji</w:t>
            </w:r>
            <w:r>
              <w:rPr>
                <w:spacing w:val="-2"/>
              </w:rPr>
              <w:t xml:space="preserve"> odleżyn</w:t>
            </w:r>
          </w:p>
          <w:p w14:paraId="11673446" w14:textId="77777777" w:rsidR="00747BBF" w:rsidRDefault="00927A6E">
            <w:pPr>
              <w:pStyle w:val="TableParagraph"/>
              <w:numPr>
                <w:ilvl w:val="0"/>
                <w:numId w:val="177"/>
              </w:numPr>
              <w:tabs>
                <w:tab w:val="left" w:pos="468"/>
              </w:tabs>
              <w:spacing w:line="279" w:lineRule="exact"/>
            </w:pPr>
            <w:r>
              <w:t>Karta</w:t>
            </w:r>
            <w:r>
              <w:rPr>
                <w:spacing w:val="-5"/>
              </w:rPr>
              <w:t xml:space="preserve"> </w:t>
            </w:r>
            <w:r>
              <w:t>pomiarowa</w:t>
            </w:r>
            <w:r>
              <w:rPr>
                <w:spacing w:val="-3"/>
              </w:rPr>
              <w:t xml:space="preserve"> </w:t>
            </w:r>
            <w:r>
              <w:t>(z</w:t>
            </w:r>
            <w:r>
              <w:rPr>
                <w:spacing w:val="-6"/>
              </w:rPr>
              <w:t xml:space="preserve"> </w:t>
            </w:r>
            <w:r>
              <w:t>wynikami</w:t>
            </w:r>
            <w:r>
              <w:rPr>
                <w:spacing w:val="-3"/>
              </w:rPr>
              <w:t xml:space="preserve"> </w:t>
            </w:r>
            <w:r>
              <w:t>pomiarów</w:t>
            </w:r>
            <w:r>
              <w:rPr>
                <w:spacing w:val="-4"/>
              </w:rPr>
              <w:t xml:space="preserve"> </w:t>
            </w:r>
            <w:r>
              <w:t>wykonanych</w:t>
            </w:r>
            <w:r>
              <w:rPr>
                <w:spacing w:val="-6"/>
              </w:rPr>
              <w:t xml:space="preserve"> </w:t>
            </w:r>
            <w:r>
              <w:t>u</w:t>
            </w:r>
            <w:r>
              <w:rPr>
                <w:spacing w:val="-4"/>
              </w:rPr>
              <w:t xml:space="preserve"> </w:t>
            </w:r>
            <w:r>
              <w:t>pacjenta</w:t>
            </w:r>
            <w:r>
              <w:rPr>
                <w:spacing w:val="-3"/>
              </w:rPr>
              <w:t xml:space="preserve"> </w:t>
            </w:r>
            <w:r>
              <w:t>na</w:t>
            </w:r>
            <w:r>
              <w:rPr>
                <w:spacing w:val="-2"/>
              </w:rPr>
              <w:t xml:space="preserve"> poszczególnych</w:t>
            </w:r>
          </w:p>
          <w:p w14:paraId="3F4D0DCA" w14:textId="77777777" w:rsidR="00747BBF" w:rsidRDefault="00927A6E">
            <w:pPr>
              <w:pStyle w:val="TableParagraph"/>
              <w:spacing w:before="1" w:line="249" w:lineRule="exact"/>
              <w:ind w:left="468"/>
            </w:pPr>
            <w:r>
              <w:rPr>
                <w:spacing w:val="-2"/>
              </w:rPr>
              <w:t>zmianach)</w:t>
            </w:r>
          </w:p>
        </w:tc>
      </w:tr>
    </w:tbl>
    <w:p w14:paraId="26BFF36B" w14:textId="77777777" w:rsidR="00747BBF" w:rsidRDefault="00747BBF">
      <w:pPr>
        <w:pStyle w:val="TableParagraph"/>
        <w:spacing w:line="249" w:lineRule="exact"/>
        <w:sectPr w:rsidR="00747BBF">
          <w:pgSz w:w="11910" w:h="16840"/>
          <w:pgMar w:top="1400" w:right="992" w:bottom="1280" w:left="1275" w:header="0" w:footer="1092" w:gutter="0"/>
          <w:cols w:space="708"/>
        </w:sectPr>
      </w:pPr>
    </w:p>
    <w:p w14:paraId="2CEA20DF"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0B2B443B" w14:textId="77777777">
        <w:trPr>
          <w:trHeight w:val="278"/>
        </w:trPr>
        <w:tc>
          <w:tcPr>
            <w:tcW w:w="638" w:type="dxa"/>
          </w:tcPr>
          <w:p w14:paraId="2CFBCC0D" w14:textId="77777777" w:rsidR="00747BBF" w:rsidRDefault="00747BBF">
            <w:pPr>
              <w:pStyle w:val="TableParagraph"/>
              <w:spacing w:line="240" w:lineRule="auto"/>
              <w:ind w:left="0"/>
              <w:rPr>
                <w:rFonts w:ascii="Times New Roman"/>
                <w:sz w:val="20"/>
              </w:rPr>
            </w:pPr>
          </w:p>
        </w:tc>
        <w:tc>
          <w:tcPr>
            <w:tcW w:w="8430" w:type="dxa"/>
          </w:tcPr>
          <w:p w14:paraId="52CFDBAC" w14:textId="77777777" w:rsidR="00747BBF" w:rsidRDefault="00927A6E">
            <w:pPr>
              <w:pStyle w:val="TableParagraph"/>
              <w:numPr>
                <w:ilvl w:val="0"/>
                <w:numId w:val="176"/>
              </w:numPr>
              <w:tabs>
                <w:tab w:val="left" w:pos="468"/>
              </w:tabs>
              <w:spacing w:line="258" w:lineRule="exact"/>
            </w:pPr>
            <w:r>
              <w:t>Inne</w:t>
            </w:r>
            <w:r>
              <w:rPr>
                <w:spacing w:val="-3"/>
              </w:rPr>
              <w:t xml:space="preserve"> </w:t>
            </w:r>
            <w:r>
              <w:t>karty</w:t>
            </w:r>
            <w:r>
              <w:rPr>
                <w:spacing w:val="-4"/>
              </w:rPr>
              <w:t xml:space="preserve"> </w:t>
            </w:r>
            <w:r>
              <w:t>–</w:t>
            </w:r>
            <w:r>
              <w:rPr>
                <w:spacing w:val="-1"/>
              </w:rPr>
              <w:t xml:space="preserve"> </w:t>
            </w:r>
            <w:r>
              <w:t>jeśli</w:t>
            </w:r>
            <w:r>
              <w:rPr>
                <w:spacing w:val="-3"/>
              </w:rPr>
              <w:t xml:space="preserve"> </w:t>
            </w:r>
            <w:r>
              <w:t>były</w:t>
            </w:r>
            <w:r>
              <w:rPr>
                <w:spacing w:val="-3"/>
              </w:rPr>
              <w:t xml:space="preserve"> </w:t>
            </w:r>
            <w:r>
              <w:t>założone</w:t>
            </w:r>
            <w:r>
              <w:rPr>
                <w:spacing w:val="-3"/>
              </w:rPr>
              <w:t xml:space="preserve"> </w:t>
            </w:r>
            <w:r>
              <w:t>u</w:t>
            </w:r>
            <w:r>
              <w:rPr>
                <w:spacing w:val="-3"/>
              </w:rPr>
              <w:t xml:space="preserve"> </w:t>
            </w:r>
            <w:r>
              <w:t>pacjenta</w:t>
            </w:r>
            <w:r>
              <w:rPr>
                <w:spacing w:val="-3"/>
              </w:rPr>
              <w:t xml:space="preserve"> </w:t>
            </w:r>
            <w:r>
              <w:t>–</w:t>
            </w:r>
            <w:r>
              <w:rPr>
                <w:spacing w:val="-1"/>
              </w:rPr>
              <w:t xml:space="preserve"> </w:t>
            </w:r>
            <w:r>
              <w:t>np.</w:t>
            </w:r>
            <w:r>
              <w:rPr>
                <w:spacing w:val="-3"/>
              </w:rPr>
              <w:t xml:space="preserve"> </w:t>
            </w:r>
            <w:r>
              <w:t>karta</w:t>
            </w:r>
            <w:r>
              <w:rPr>
                <w:spacing w:val="-4"/>
              </w:rPr>
              <w:t xml:space="preserve"> </w:t>
            </w:r>
            <w:r>
              <w:rPr>
                <w:spacing w:val="-2"/>
              </w:rPr>
              <w:t>wkłuć</w:t>
            </w:r>
          </w:p>
        </w:tc>
      </w:tr>
      <w:tr w:rsidR="00747BBF" w14:paraId="489268CB" w14:textId="77777777">
        <w:trPr>
          <w:trHeight w:val="321"/>
        </w:trPr>
        <w:tc>
          <w:tcPr>
            <w:tcW w:w="638" w:type="dxa"/>
            <w:shd w:val="clear" w:color="auto" w:fill="D9E1F3"/>
          </w:tcPr>
          <w:p w14:paraId="15E550BF" w14:textId="77777777" w:rsidR="00747BBF" w:rsidRDefault="00927A6E">
            <w:pPr>
              <w:pStyle w:val="TableParagraph"/>
              <w:spacing w:before="2" w:line="240" w:lineRule="auto"/>
              <w:ind w:left="47" w:right="66"/>
              <w:jc w:val="center"/>
            </w:pPr>
            <w:r>
              <w:rPr>
                <w:spacing w:val="-4"/>
              </w:rPr>
              <w:t>131.</w:t>
            </w:r>
          </w:p>
        </w:tc>
        <w:tc>
          <w:tcPr>
            <w:tcW w:w="8430" w:type="dxa"/>
            <w:shd w:val="clear" w:color="auto" w:fill="D9E1F3"/>
          </w:tcPr>
          <w:p w14:paraId="1957638A" w14:textId="77777777" w:rsidR="00747BBF" w:rsidRDefault="00927A6E">
            <w:pPr>
              <w:pStyle w:val="TableParagraph"/>
              <w:spacing w:before="2" w:line="240" w:lineRule="auto"/>
              <w:ind w:left="108"/>
            </w:pPr>
            <w:r>
              <w:t>Przypisywanie</w:t>
            </w:r>
            <w:r>
              <w:rPr>
                <w:spacing w:val="-4"/>
              </w:rPr>
              <w:t xml:space="preserve"> </w:t>
            </w:r>
            <w:r>
              <w:t>pacjentom</w:t>
            </w:r>
            <w:r>
              <w:rPr>
                <w:spacing w:val="-3"/>
              </w:rPr>
              <w:t xml:space="preserve"> </w:t>
            </w:r>
            <w:r>
              <w:t>diet</w:t>
            </w:r>
            <w:r>
              <w:rPr>
                <w:spacing w:val="-3"/>
              </w:rPr>
              <w:t xml:space="preserve"> </w:t>
            </w:r>
            <w:r>
              <w:t>i</w:t>
            </w:r>
            <w:r>
              <w:rPr>
                <w:spacing w:val="-4"/>
              </w:rPr>
              <w:t xml:space="preserve"> </w:t>
            </w:r>
            <w:r>
              <w:t>sali</w:t>
            </w:r>
            <w:r>
              <w:rPr>
                <w:spacing w:val="-6"/>
              </w:rPr>
              <w:t xml:space="preserve"> </w:t>
            </w:r>
            <w:r>
              <w:rPr>
                <w:spacing w:val="-2"/>
              </w:rPr>
              <w:t>chorych</w:t>
            </w:r>
          </w:p>
        </w:tc>
      </w:tr>
      <w:tr w:rsidR="00747BBF" w14:paraId="373A8272" w14:textId="77777777">
        <w:trPr>
          <w:trHeight w:val="318"/>
        </w:trPr>
        <w:tc>
          <w:tcPr>
            <w:tcW w:w="638" w:type="dxa"/>
          </w:tcPr>
          <w:p w14:paraId="33CB0E69" w14:textId="77777777" w:rsidR="00747BBF" w:rsidRDefault="00927A6E">
            <w:pPr>
              <w:pStyle w:val="TableParagraph"/>
              <w:ind w:left="47" w:right="66"/>
              <w:jc w:val="center"/>
            </w:pPr>
            <w:r>
              <w:rPr>
                <w:spacing w:val="-4"/>
              </w:rPr>
              <w:t>132.</w:t>
            </w:r>
          </w:p>
        </w:tc>
        <w:tc>
          <w:tcPr>
            <w:tcW w:w="8430" w:type="dxa"/>
          </w:tcPr>
          <w:p w14:paraId="0FF4A3BF" w14:textId="77777777" w:rsidR="00747BBF" w:rsidRDefault="00927A6E">
            <w:pPr>
              <w:pStyle w:val="TableParagraph"/>
              <w:ind w:left="108"/>
            </w:pPr>
            <w:r>
              <w:t>Podgląd</w:t>
            </w:r>
            <w:r>
              <w:rPr>
                <w:spacing w:val="-6"/>
              </w:rPr>
              <w:t xml:space="preserve"> </w:t>
            </w:r>
            <w:r>
              <w:t>planu</w:t>
            </w:r>
            <w:r>
              <w:rPr>
                <w:spacing w:val="-4"/>
              </w:rPr>
              <w:t xml:space="preserve"> </w:t>
            </w:r>
            <w:r>
              <w:t>zabiegów</w:t>
            </w:r>
            <w:r>
              <w:rPr>
                <w:spacing w:val="-3"/>
              </w:rPr>
              <w:t xml:space="preserve"> </w:t>
            </w:r>
            <w:r>
              <w:t>–</w:t>
            </w:r>
            <w:r>
              <w:rPr>
                <w:spacing w:val="-6"/>
              </w:rPr>
              <w:t xml:space="preserve"> </w:t>
            </w:r>
            <w:r>
              <w:t>dla</w:t>
            </w:r>
            <w:r>
              <w:rPr>
                <w:spacing w:val="-3"/>
              </w:rPr>
              <w:t xml:space="preserve"> </w:t>
            </w:r>
            <w:r>
              <w:t>danego</w:t>
            </w:r>
            <w:r>
              <w:rPr>
                <w:spacing w:val="-5"/>
              </w:rPr>
              <w:t xml:space="preserve"> </w:t>
            </w:r>
            <w:r>
              <w:t>oddziału</w:t>
            </w:r>
            <w:r>
              <w:rPr>
                <w:spacing w:val="-4"/>
              </w:rPr>
              <w:t xml:space="preserve"> </w:t>
            </w:r>
            <w:r>
              <w:rPr>
                <w:spacing w:val="-2"/>
              </w:rPr>
              <w:t>zabiegowego</w:t>
            </w:r>
          </w:p>
        </w:tc>
      </w:tr>
      <w:tr w:rsidR="00747BBF" w14:paraId="16837DAC" w14:textId="77777777">
        <w:trPr>
          <w:trHeight w:val="937"/>
        </w:trPr>
        <w:tc>
          <w:tcPr>
            <w:tcW w:w="638" w:type="dxa"/>
            <w:shd w:val="clear" w:color="auto" w:fill="D9E1F3"/>
          </w:tcPr>
          <w:p w14:paraId="5AAB21C2" w14:textId="77777777" w:rsidR="00747BBF" w:rsidRDefault="00927A6E">
            <w:pPr>
              <w:pStyle w:val="TableParagraph"/>
              <w:ind w:left="47" w:right="66"/>
              <w:jc w:val="center"/>
            </w:pPr>
            <w:r>
              <w:rPr>
                <w:spacing w:val="-4"/>
              </w:rPr>
              <w:t>133.</w:t>
            </w:r>
          </w:p>
        </w:tc>
        <w:tc>
          <w:tcPr>
            <w:tcW w:w="8430" w:type="dxa"/>
            <w:shd w:val="clear" w:color="auto" w:fill="D9E1F3"/>
          </w:tcPr>
          <w:p w14:paraId="723B0137" w14:textId="77777777" w:rsidR="00747BBF" w:rsidRDefault="00927A6E">
            <w:pPr>
              <w:pStyle w:val="TableParagraph"/>
              <w:spacing w:line="276" w:lineRule="auto"/>
              <w:ind w:left="117" w:hanging="10"/>
            </w:pPr>
            <w:r>
              <w:t>Dokumentacja</w:t>
            </w:r>
            <w:r>
              <w:rPr>
                <w:spacing w:val="-11"/>
              </w:rPr>
              <w:t xml:space="preserve"> </w:t>
            </w:r>
            <w:proofErr w:type="spellStart"/>
            <w:r>
              <w:t>zgonowa</w:t>
            </w:r>
            <w:proofErr w:type="spellEnd"/>
            <w:r>
              <w:rPr>
                <w:spacing w:val="-9"/>
              </w:rPr>
              <w:t xml:space="preserve"> </w:t>
            </w:r>
            <w:r>
              <w:t>–</w:t>
            </w:r>
            <w:r>
              <w:rPr>
                <w:spacing w:val="-13"/>
              </w:rPr>
              <w:t xml:space="preserve"> </w:t>
            </w:r>
            <w:r>
              <w:t>możliwość</w:t>
            </w:r>
            <w:r>
              <w:rPr>
                <w:spacing w:val="-9"/>
              </w:rPr>
              <w:t xml:space="preserve"> </w:t>
            </w:r>
            <w:r>
              <w:t>wydruku</w:t>
            </w:r>
            <w:r>
              <w:rPr>
                <w:spacing w:val="-10"/>
              </w:rPr>
              <w:t xml:space="preserve"> </w:t>
            </w:r>
            <w:r>
              <w:t>karty</w:t>
            </w:r>
            <w:r>
              <w:rPr>
                <w:spacing w:val="-11"/>
              </w:rPr>
              <w:t xml:space="preserve"> </w:t>
            </w:r>
            <w:r>
              <w:t>przekazania</w:t>
            </w:r>
            <w:r>
              <w:rPr>
                <w:spacing w:val="-11"/>
              </w:rPr>
              <w:t xml:space="preserve"> </w:t>
            </w:r>
            <w:r>
              <w:t>zwłok</w:t>
            </w:r>
            <w:r>
              <w:rPr>
                <w:spacing w:val="-10"/>
              </w:rPr>
              <w:t xml:space="preserve"> </w:t>
            </w:r>
            <w:r>
              <w:t>z</w:t>
            </w:r>
            <w:r>
              <w:rPr>
                <w:spacing w:val="-13"/>
              </w:rPr>
              <w:t xml:space="preserve"> </w:t>
            </w:r>
            <w:r>
              <w:t>oddziału</w:t>
            </w:r>
            <w:r>
              <w:rPr>
                <w:spacing w:val="-12"/>
              </w:rPr>
              <w:t xml:space="preserve"> </w:t>
            </w:r>
            <w:r>
              <w:t>do</w:t>
            </w:r>
            <w:r>
              <w:rPr>
                <w:spacing w:val="-9"/>
              </w:rPr>
              <w:t xml:space="preserve"> </w:t>
            </w:r>
            <w:r>
              <w:t>chłodni. Podpis</w:t>
            </w:r>
            <w:r>
              <w:rPr>
                <w:spacing w:val="22"/>
              </w:rPr>
              <w:t xml:space="preserve"> </w:t>
            </w:r>
            <w:r>
              <w:t>pielęgniarki</w:t>
            </w:r>
            <w:r>
              <w:rPr>
                <w:spacing w:val="24"/>
              </w:rPr>
              <w:t xml:space="preserve"> </w:t>
            </w:r>
            <w:r>
              <w:t>przekazującej</w:t>
            </w:r>
            <w:r>
              <w:rPr>
                <w:spacing w:val="27"/>
              </w:rPr>
              <w:t xml:space="preserve"> </w:t>
            </w:r>
            <w:r>
              <w:t>zwłoki</w:t>
            </w:r>
            <w:r>
              <w:rPr>
                <w:spacing w:val="27"/>
              </w:rPr>
              <w:t xml:space="preserve"> </w:t>
            </w:r>
            <w:r>
              <w:t>z</w:t>
            </w:r>
            <w:r>
              <w:rPr>
                <w:spacing w:val="24"/>
              </w:rPr>
              <w:t xml:space="preserve"> </w:t>
            </w:r>
            <w:r>
              <w:t>oddziału</w:t>
            </w:r>
            <w:r>
              <w:rPr>
                <w:spacing w:val="21"/>
              </w:rPr>
              <w:t xml:space="preserve"> </w:t>
            </w:r>
            <w:r>
              <w:t>pracownikom</w:t>
            </w:r>
            <w:r>
              <w:rPr>
                <w:spacing w:val="25"/>
              </w:rPr>
              <w:t xml:space="preserve"> </w:t>
            </w:r>
            <w:r>
              <w:t>patomorfologii</w:t>
            </w:r>
            <w:r>
              <w:rPr>
                <w:spacing w:val="26"/>
              </w:rPr>
              <w:t xml:space="preserve"> </w:t>
            </w:r>
            <w:r>
              <w:t>lub</w:t>
            </w:r>
            <w:r>
              <w:rPr>
                <w:spacing w:val="27"/>
              </w:rPr>
              <w:t xml:space="preserve"> </w:t>
            </w:r>
            <w:r>
              <w:rPr>
                <w:spacing w:val="-5"/>
              </w:rPr>
              <w:t>SOR</w:t>
            </w:r>
          </w:p>
          <w:p w14:paraId="5CAA90D7" w14:textId="77777777" w:rsidR="00747BBF" w:rsidRDefault="00927A6E">
            <w:pPr>
              <w:pStyle w:val="TableParagraph"/>
              <w:spacing w:line="240" w:lineRule="auto"/>
              <w:ind w:left="117"/>
            </w:pPr>
            <w:r>
              <w:t>celem</w:t>
            </w:r>
            <w:r>
              <w:rPr>
                <w:spacing w:val="-3"/>
              </w:rPr>
              <w:t xml:space="preserve"> </w:t>
            </w:r>
            <w:r>
              <w:t>zwiezienia</w:t>
            </w:r>
            <w:r>
              <w:rPr>
                <w:spacing w:val="-3"/>
              </w:rPr>
              <w:t xml:space="preserve"> </w:t>
            </w:r>
            <w:r>
              <w:t>do</w:t>
            </w:r>
            <w:r>
              <w:rPr>
                <w:spacing w:val="-6"/>
              </w:rPr>
              <w:t xml:space="preserve"> </w:t>
            </w:r>
            <w:r>
              <w:t>chłodni</w:t>
            </w:r>
            <w:r>
              <w:rPr>
                <w:spacing w:val="-3"/>
              </w:rPr>
              <w:t xml:space="preserve"> </w:t>
            </w:r>
            <w:r>
              <w:t>lub</w:t>
            </w:r>
            <w:r>
              <w:rPr>
                <w:spacing w:val="-4"/>
              </w:rPr>
              <w:t xml:space="preserve"> </w:t>
            </w:r>
            <w:r>
              <w:t>zakładu</w:t>
            </w:r>
            <w:r>
              <w:rPr>
                <w:spacing w:val="-5"/>
              </w:rPr>
              <w:t xml:space="preserve"> </w:t>
            </w:r>
            <w:r>
              <w:rPr>
                <w:spacing w:val="-2"/>
              </w:rPr>
              <w:t>patomorfologii</w:t>
            </w:r>
          </w:p>
        </w:tc>
      </w:tr>
      <w:tr w:rsidR="00747BBF" w14:paraId="59B6E9CC" w14:textId="77777777">
        <w:trPr>
          <w:trHeight w:val="628"/>
        </w:trPr>
        <w:tc>
          <w:tcPr>
            <w:tcW w:w="638" w:type="dxa"/>
          </w:tcPr>
          <w:p w14:paraId="4D78E2BC" w14:textId="77777777" w:rsidR="00747BBF" w:rsidRDefault="00927A6E">
            <w:pPr>
              <w:pStyle w:val="TableParagraph"/>
              <w:ind w:left="47" w:right="66"/>
              <w:jc w:val="center"/>
            </w:pPr>
            <w:r>
              <w:rPr>
                <w:spacing w:val="-4"/>
              </w:rPr>
              <w:t>134.</w:t>
            </w:r>
          </w:p>
        </w:tc>
        <w:tc>
          <w:tcPr>
            <w:tcW w:w="8430" w:type="dxa"/>
          </w:tcPr>
          <w:p w14:paraId="319F296E" w14:textId="77777777" w:rsidR="00747BBF" w:rsidRDefault="00927A6E">
            <w:pPr>
              <w:pStyle w:val="TableParagraph"/>
              <w:ind w:left="108"/>
            </w:pPr>
            <w:r>
              <w:rPr>
                <w:spacing w:val="-2"/>
              </w:rPr>
              <w:t>Możliwość</w:t>
            </w:r>
            <w:r>
              <w:rPr>
                <w:spacing w:val="1"/>
              </w:rPr>
              <w:t xml:space="preserve"> </w:t>
            </w:r>
            <w:r>
              <w:rPr>
                <w:spacing w:val="-2"/>
              </w:rPr>
              <w:t>prowadzenia</w:t>
            </w:r>
            <w:r>
              <w:rPr>
                <w:spacing w:val="1"/>
              </w:rPr>
              <w:t xml:space="preserve"> </w:t>
            </w:r>
            <w:r>
              <w:rPr>
                <w:spacing w:val="-2"/>
              </w:rPr>
              <w:t>dokumentacji</w:t>
            </w:r>
            <w:r>
              <w:rPr>
                <w:spacing w:val="1"/>
              </w:rPr>
              <w:t xml:space="preserve"> </w:t>
            </w:r>
            <w:r>
              <w:rPr>
                <w:spacing w:val="-2"/>
              </w:rPr>
              <w:t>dot.</w:t>
            </w:r>
            <w:r>
              <w:rPr>
                <w:spacing w:val="1"/>
              </w:rPr>
              <w:t xml:space="preserve"> </w:t>
            </w:r>
            <w:r>
              <w:rPr>
                <w:spacing w:val="-2"/>
              </w:rPr>
              <w:t>pobrania</w:t>
            </w:r>
            <w:r>
              <w:t xml:space="preserve"> </w:t>
            </w:r>
            <w:r>
              <w:rPr>
                <w:spacing w:val="-2"/>
              </w:rPr>
              <w:t>narządów</w:t>
            </w:r>
            <w:r>
              <w:rPr>
                <w:spacing w:val="2"/>
              </w:rPr>
              <w:t xml:space="preserve"> </w:t>
            </w:r>
            <w:r>
              <w:rPr>
                <w:spacing w:val="-2"/>
              </w:rPr>
              <w:t>po „śmierci</w:t>
            </w:r>
            <w:r>
              <w:rPr>
                <w:spacing w:val="2"/>
              </w:rPr>
              <w:t xml:space="preserve"> </w:t>
            </w:r>
            <w:r>
              <w:rPr>
                <w:spacing w:val="-2"/>
              </w:rPr>
              <w:t>mózgu”</w:t>
            </w:r>
            <w:r>
              <w:rPr>
                <w:spacing w:val="3"/>
              </w:rPr>
              <w:t xml:space="preserve"> </w:t>
            </w:r>
            <w:r>
              <w:rPr>
                <w:spacing w:val="-2"/>
              </w:rPr>
              <w:t>pacjenta,</w:t>
            </w:r>
          </w:p>
          <w:p w14:paraId="4205205A" w14:textId="77777777" w:rsidR="00747BBF" w:rsidRDefault="00927A6E">
            <w:pPr>
              <w:pStyle w:val="TableParagraph"/>
              <w:spacing w:before="41" w:line="240" w:lineRule="auto"/>
              <w:ind w:left="117"/>
            </w:pPr>
            <w:r>
              <w:t>w</w:t>
            </w:r>
            <w:r>
              <w:rPr>
                <w:spacing w:val="-5"/>
              </w:rPr>
              <w:t xml:space="preserve"> </w:t>
            </w:r>
            <w:r>
              <w:t>tym</w:t>
            </w:r>
            <w:r>
              <w:rPr>
                <w:spacing w:val="-5"/>
              </w:rPr>
              <w:t xml:space="preserve"> </w:t>
            </w:r>
            <w:r>
              <w:t>zlecenia</w:t>
            </w:r>
            <w:r>
              <w:rPr>
                <w:spacing w:val="-6"/>
              </w:rPr>
              <w:t xml:space="preserve"> </w:t>
            </w:r>
            <w:r>
              <w:t>laboratoryjne</w:t>
            </w:r>
            <w:r>
              <w:rPr>
                <w:spacing w:val="-4"/>
              </w:rPr>
              <w:t xml:space="preserve"> </w:t>
            </w:r>
            <w:r>
              <w:t>po</w:t>
            </w:r>
            <w:r>
              <w:rPr>
                <w:spacing w:val="-4"/>
              </w:rPr>
              <w:t xml:space="preserve"> </w:t>
            </w:r>
            <w:r>
              <w:t>orzeczeniu</w:t>
            </w:r>
            <w:r>
              <w:rPr>
                <w:spacing w:val="-4"/>
              </w:rPr>
              <w:t xml:space="preserve"> </w:t>
            </w:r>
            <w:r>
              <w:t>śmierci</w:t>
            </w:r>
            <w:r>
              <w:rPr>
                <w:spacing w:val="-5"/>
              </w:rPr>
              <w:t xml:space="preserve"> </w:t>
            </w:r>
            <w:r>
              <w:rPr>
                <w:spacing w:val="-2"/>
              </w:rPr>
              <w:t>mózgu.</w:t>
            </w:r>
          </w:p>
        </w:tc>
      </w:tr>
      <w:tr w:rsidR="00747BBF" w14:paraId="5FCE9774" w14:textId="77777777">
        <w:trPr>
          <w:trHeight w:val="2052"/>
        </w:trPr>
        <w:tc>
          <w:tcPr>
            <w:tcW w:w="638" w:type="dxa"/>
            <w:shd w:val="clear" w:color="auto" w:fill="D9E1F3"/>
          </w:tcPr>
          <w:p w14:paraId="59340D6D" w14:textId="77777777" w:rsidR="00747BBF" w:rsidRDefault="00927A6E">
            <w:pPr>
              <w:pStyle w:val="TableParagraph"/>
              <w:ind w:left="47" w:right="66"/>
              <w:jc w:val="center"/>
            </w:pPr>
            <w:r>
              <w:rPr>
                <w:spacing w:val="-4"/>
              </w:rPr>
              <w:t>135.</w:t>
            </w:r>
          </w:p>
        </w:tc>
        <w:tc>
          <w:tcPr>
            <w:tcW w:w="8430" w:type="dxa"/>
            <w:shd w:val="clear" w:color="auto" w:fill="D9E1F3"/>
          </w:tcPr>
          <w:p w14:paraId="3CF3F207" w14:textId="77777777" w:rsidR="00747BBF" w:rsidRDefault="00927A6E">
            <w:pPr>
              <w:pStyle w:val="TableParagraph"/>
              <w:spacing w:line="285" w:lineRule="auto"/>
              <w:ind w:left="117" w:right="121" w:hanging="10"/>
            </w:pPr>
            <w:r>
              <w:t>Możliwość</w:t>
            </w:r>
            <w:r>
              <w:rPr>
                <w:spacing w:val="-8"/>
              </w:rPr>
              <w:t xml:space="preserve"> </w:t>
            </w:r>
            <w:r>
              <w:t>dodania</w:t>
            </w:r>
            <w:r>
              <w:rPr>
                <w:spacing w:val="-6"/>
              </w:rPr>
              <w:t xml:space="preserve"> </w:t>
            </w:r>
            <w:r>
              <w:t>do</w:t>
            </w:r>
            <w:r>
              <w:rPr>
                <w:spacing w:val="-5"/>
              </w:rPr>
              <w:t xml:space="preserve"> </w:t>
            </w:r>
            <w:r>
              <w:t>dokumentacji</w:t>
            </w:r>
            <w:r>
              <w:rPr>
                <w:spacing w:val="-6"/>
              </w:rPr>
              <w:t xml:space="preserve"> </w:t>
            </w:r>
            <w:r>
              <w:t>elektronicznej</w:t>
            </w:r>
            <w:r>
              <w:rPr>
                <w:spacing w:val="-6"/>
              </w:rPr>
              <w:t xml:space="preserve"> </w:t>
            </w:r>
            <w:r>
              <w:t>specyficznych</w:t>
            </w:r>
            <w:r>
              <w:rPr>
                <w:spacing w:val="-6"/>
              </w:rPr>
              <w:t xml:space="preserve"> </w:t>
            </w:r>
            <w:r>
              <w:t>dodatków</w:t>
            </w:r>
            <w:r>
              <w:rPr>
                <w:spacing w:val="-5"/>
              </w:rPr>
              <w:t xml:space="preserve"> </w:t>
            </w:r>
            <w:r>
              <w:t>niezbędnych dla danego oddziału – dotyczy w szczególności oddziałów:</w:t>
            </w:r>
          </w:p>
          <w:p w14:paraId="7598D1CD" w14:textId="77777777" w:rsidR="00747BBF" w:rsidRDefault="00927A6E">
            <w:pPr>
              <w:pStyle w:val="TableParagraph"/>
              <w:numPr>
                <w:ilvl w:val="0"/>
                <w:numId w:val="175"/>
              </w:numPr>
              <w:tabs>
                <w:tab w:val="left" w:pos="468"/>
              </w:tabs>
              <w:spacing w:before="10" w:line="279" w:lineRule="exact"/>
            </w:pPr>
            <w:r>
              <w:t>Anestezjologia</w:t>
            </w:r>
            <w:r>
              <w:rPr>
                <w:spacing w:val="-7"/>
              </w:rPr>
              <w:t xml:space="preserve"> </w:t>
            </w:r>
            <w:r>
              <w:t>i</w:t>
            </w:r>
            <w:r>
              <w:rPr>
                <w:spacing w:val="-8"/>
              </w:rPr>
              <w:t xml:space="preserve"> </w:t>
            </w:r>
            <w:r>
              <w:t>Intensywna</w:t>
            </w:r>
            <w:r>
              <w:rPr>
                <w:spacing w:val="-6"/>
              </w:rPr>
              <w:t xml:space="preserve"> </w:t>
            </w:r>
            <w:r>
              <w:rPr>
                <w:spacing w:val="-2"/>
              </w:rPr>
              <w:t>Terapia</w:t>
            </w:r>
          </w:p>
          <w:p w14:paraId="02B5AED2" w14:textId="77777777" w:rsidR="00747BBF" w:rsidRDefault="00927A6E">
            <w:pPr>
              <w:pStyle w:val="TableParagraph"/>
              <w:numPr>
                <w:ilvl w:val="0"/>
                <w:numId w:val="175"/>
              </w:numPr>
              <w:tabs>
                <w:tab w:val="left" w:pos="468"/>
              </w:tabs>
              <w:spacing w:line="279" w:lineRule="exact"/>
            </w:pPr>
            <w:r>
              <w:t>Szpitalny</w:t>
            </w:r>
            <w:r>
              <w:rPr>
                <w:spacing w:val="-6"/>
              </w:rPr>
              <w:t xml:space="preserve"> </w:t>
            </w:r>
            <w:r>
              <w:t>Oddział</w:t>
            </w:r>
            <w:r>
              <w:rPr>
                <w:spacing w:val="-6"/>
              </w:rPr>
              <w:t xml:space="preserve"> </w:t>
            </w:r>
            <w:r>
              <w:rPr>
                <w:spacing w:val="-2"/>
              </w:rPr>
              <w:t>Ratunkowy</w:t>
            </w:r>
          </w:p>
          <w:p w14:paraId="0F005FD2" w14:textId="77777777" w:rsidR="00747BBF" w:rsidRDefault="00927A6E">
            <w:pPr>
              <w:pStyle w:val="TableParagraph"/>
              <w:numPr>
                <w:ilvl w:val="0"/>
                <w:numId w:val="175"/>
              </w:numPr>
              <w:tabs>
                <w:tab w:val="left" w:pos="468"/>
              </w:tabs>
              <w:spacing w:before="1" w:line="240" w:lineRule="auto"/>
            </w:pPr>
            <w:r>
              <w:t>Blok</w:t>
            </w:r>
            <w:r>
              <w:rPr>
                <w:spacing w:val="-5"/>
              </w:rPr>
              <w:t xml:space="preserve"> </w:t>
            </w:r>
            <w:r>
              <w:t>Operacyjny</w:t>
            </w:r>
            <w:r>
              <w:rPr>
                <w:spacing w:val="-3"/>
              </w:rPr>
              <w:t xml:space="preserve"> </w:t>
            </w:r>
            <w:r>
              <w:t>–</w:t>
            </w:r>
            <w:r>
              <w:rPr>
                <w:spacing w:val="-2"/>
              </w:rPr>
              <w:t xml:space="preserve"> </w:t>
            </w:r>
            <w:r>
              <w:t>cześć</w:t>
            </w:r>
            <w:r>
              <w:rPr>
                <w:spacing w:val="-2"/>
              </w:rPr>
              <w:t xml:space="preserve"> </w:t>
            </w:r>
            <w:r>
              <w:t>zabiegowa,</w:t>
            </w:r>
            <w:r>
              <w:rPr>
                <w:spacing w:val="-5"/>
              </w:rPr>
              <w:t xml:space="preserve"> </w:t>
            </w:r>
            <w:r>
              <w:t>część</w:t>
            </w:r>
            <w:r>
              <w:rPr>
                <w:spacing w:val="-4"/>
              </w:rPr>
              <w:t xml:space="preserve"> </w:t>
            </w:r>
            <w:proofErr w:type="spellStart"/>
            <w:r>
              <w:rPr>
                <w:spacing w:val="-2"/>
              </w:rPr>
              <w:t>znieczuleniowa</w:t>
            </w:r>
            <w:proofErr w:type="spellEnd"/>
          </w:p>
          <w:p w14:paraId="1C68B13E" w14:textId="77777777" w:rsidR="00747BBF" w:rsidRDefault="00927A6E">
            <w:pPr>
              <w:pStyle w:val="TableParagraph"/>
              <w:numPr>
                <w:ilvl w:val="0"/>
                <w:numId w:val="175"/>
              </w:numPr>
              <w:tabs>
                <w:tab w:val="left" w:pos="468"/>
              </w:tabs>
              <w:spacing w:before="1" w:line="240" w:lineRule="auto"/>
            </w:pPr>
            <w:r>
              <w:t>Oddział</w:t>
            </w:r>
            <w:r>
              <w:rPr>
                <w:spacing w:val="-5"/>
              </w:rPr>
              <w:t xml:space="preserve"> </w:t>
            </w:r>
            <w:r>
              <w:rPr>
                <w:spacing w:val="-2"/>
              </w:rPr>
              <w:t>Noworodkowy</w:t>
            </w:r>
          </w:p>
          <w:p w14:paraId="7764599B" w14:textId="77777777" w:rsidR="00747BBF" w:rsidRDefault="00927A6E">
            <w:pPr>
              <w:pStyle w:val="TableParagraph"/>
              <w:numPr>
                <w:ilvl w:val="0"/>
                <w:numId w:val="175"/>
              </w:numPr>
              <w:tabs>
                <w:tab w:val="left" w:pos="468"/>
              </w:tabs>
              <w:spacing w:before="1" w:line="261" w:lineRule="exact"/>
            </w:pPr>
            <w:r>
              <w:t>Oddział</w:t>
            </w:r>
            <w:r>
              <w:rPr>
                <w:spacing w:val="-8"/>
              </w:rPr>
              <w:t xml:space="preserve"> </w:t>
            </w:r>
            <w:r>
              <w:t>Położniczo-Ginekologiczny</w:t>
            </w:r>
            <w:r>
              <w:rPr>
                <w:spacing w:val="-5"/>
              </w:rPr>
              <w:t xml:space="preserve"> </w:t>
            </w:r>
            <w:r>
              <w:t>(w</w:t>
            </w:r>
            <w:r>
              <w:rPr>
                <w:spacing w:val="-5"/>
              </w:rPr>
              <w:t xml:space="preserve"> </w:t>
            </w:r>
            <w:r>
              <w:t>tym</w:t>
            </w:r>
            <w:r>
              <w:rPr>
                <w:spacing w:val="-4"/>
              </w:rPr>
              <w:t xml:space="preserve"> </w:t>
            </w:r>
            <w:r>
              <w:t>głównie</w:t>
            </w:r>
            <w:r>
              <w:rPr>
                <w:spacing w:val="-8"/>
              </w:rPr>
              <w:t xml:space="preserve"> </w:t>
            </w:r>
            <w:r>
              <w:t>Blok</w:t>
            </w:r>
            <w:r>
              <w:rPr>
                <w:spacing w:val="-6"/>
              </w:rPr>
              <w:t xml:space="preserve"> </w:t>
            </w:r>
            <w:r>
              <w:t>Porodowy,</w:t>
            </w:r>
            <w:r>
              <w:rPr>
                <w:spacing w:val="-7"/>
              </w:rPr>
              <w:t xml:space="preserve"> </w:t>
            </w:r>
            <w:r>
              <w:t>Oddział</w:t>
            </w:r>
            <w:r>
              <w:rPr>
                <w:spacing w:val="-5"/>
              </w:rPr>
              <w:t xml:space="preserve"> </w:t>
            </w:r>
            <w:r>
              <w:rPr>
                <w:spacing w:val="-2"/>
              </w:rPr>
              <w:t>Położniczy)</w:t>
            </w:r>
          </w:p>
        </w:tc>
      </w:tr>
      <w:tr w:rsidR="00747BBF" w14:paraId="0CD3C9DD" w14:textId="77777777">
        <w:trPr>
          <w:trHeight w:val="7385"/>
        </w:trPr>
        <w:tc>
          <w:tcPr>
            <w:tcW w:w="638" w:type="dxa"/>
          </w:tcPr>
          <w:p w14:paraId="139518A2" w14:textId="77777777" w:rsidR="00747BBF" w:rsidRDefault="00927A6E">
            <w:pPr>
              <w:pStyle w:val="TableParagraph"/>
              <w:ind w:left="47" w:right="66"/>
              <w:jc w:val="center"/>
            </w:pPr>
            <w:r>
              <w:rPr>
                <w:spacing w:val="-4"/>
              </w:rPr>
              <w:t>136.</w:t>
            </w:r>
          </w:p>
        </w:tc>
        <w:tc>
          <w:tcPr>
            <w:tcW w:w="8430" w:type="dxa"/>
          </w:tcPr>
          <w:p w14:paraId="59DEAA02" w14:textId="77777777" w:rsidR="00747BBF" w:rsidRDefault="00927A6E">
            <w:pPr>
              <w:pStyle w:val="TableParagraph"/>
              <w:ind w:left="108"/>
            </w:pPr>
            <w:r>
              <w:rPr>
                <w:u w:val="single"/>
              </w:rPr>
              <w:t>Raport</w:t>
            </w:r>
            <w:r>
              <w:rPr>
                <w:spacing w:val="-4"/>
                <w:u w:val="single"/>
              </w:rPr>
              <w:t xml:space="preserve"> </w:t>
            </w:r>
            <w:r>
              <w:rPr>
                <w:u w:val="single"/>
              </w:rPr>
              <w:t>dla</w:t>
            </w:r>
            <w:r>
              <w:rPr>
                <w:spacing w:val="-6"/>
                <w:u w:val="single"/>
              </w:rPr>
              <w:t xml:space="preserve"> </w:t>
            </w:r>
            <w:r>
              <w:rPr>
                <w:u w:val="single"/>
              </w:rPr>
              <w:t>pielęgniarki</w:t>
            </w:r>
            <w:r>
              <w:rPr>
                <w:spacing w:val="-6"/>
                <w:u w:val="single"/>
              </w:rPr>
              <w:t xml:space="preserve"> </w:t>
            </w:r>
            <w:r>
              <w:rPr>
                <w:u w:val="single"/>
              </w:rPr>
              <w:t>oddziałowej</w:t>
            </w:r>
            <w:r>
              <w:rPr>
                <w:spacing w:val="-3"/>
                <w:u w:val="single"/>
              </w:rPr>
              <w:t xml:space="preserve"> </w:t>
            </w:r>
            <w:r>
              <w:rPr>
                <w:u w:val="single"/>
              </w:rPr>
              <w:t>i</w:t>
            </w:r>
            <w:r>
              <w:rPr>
                <w:spacing w:val="-5"/>
                <w:u w:val="single"/>
              </w:rPr>
              <w:t xml:space="preserve"> </w:t>
            </w:r>
            <w:r>
              <w:rPr>
                <w:spacing w:val="-2"/>
                <w:u w:val="single"/>
              </w:rPr>
              <w:t>epidemiologicznej</w:t>
            </w:r>
          </w:p>
          <w:p w14:paraId="4E2D008B" w14:textId="77777777" w:rsidR="00747BBF" w:rsidRDefault="00927A6E">
            <w:pPr>
              <w:pStyle w:val="TableParagraph"/>
              <w:spacing w:before="60" w:line="240" w:lineRule="auto"/>
              <w:ind w:left="108"/>
            </w:pPr>
            <w:r>
              <w:t>Raport</w:t>
            </w:r>
            <w:r>
              <w:rPr>
                <w:spacing w:val="-7"/>
              </w:rPr>
              <w:t xml:space="preserve"> </w:t>
            </w:r>
            <w:r>
              <w:t>epidemiologiczny</w:t>
            </w:r>
            <w:r>
              <w:rPr>
                <w:spacing w:val="-6"/>
              </w:rPr>
              <w:t xml:space="preserve"> </w:t>
            </w:r>
            <w:r>
              <w:t>dla</w:t>
            </w:r>
            <w:r>
              <w:rPr>
                <w:spacing w:val="-5"/>
              </w:rPr>
              <w:t xml:space="preserve"> </w:t>
            </w:r>
            <w:r>
              <w:t>danego</w:t>
            </w:r>
            <w:r>
              <w:rPr>
                <w:spacing w:val="-7"/>
              </w:rPr>
              <w:t xml:space="preserve"> </w:t>
            </w:r>
            <w:r>
              <w:t>oddziału</w:t>
            </w:r>
            <w:r>
              <w:rPr>
                <w:spacing w:val="-6"/>
              </w:rPr>
              <w:t xml:space="preserve"> </w:t>
            </w:r>
            <w:r>
              <w:t>(dla</w:t>
            </w:r>
            <w:r>
              <w:rPr>
                <w:spacing w:val="-5"/>
              </w:rPr>
              <w:t xml:space="preserve"> </w:t>
            </w:r>
            <w:r>
              <w:t>danej</w:t>
            </w:r>
            <w:r>
              <w:rPr>
                <w:spacing w:val="-5"/>
              </w:rPr>
              <w:t xml:space="preserve"> </w:t>
            </w:r>
            <w:r>
              <w:t>jednostki)</w:t>
            </w:r>
            <w:r>
              <w:rPr>
                <w:spacing w:val="-8"/>
              </w:rPr>
              <w:t xml:space="preserve"> </w:t>
            </w:r>
            <w:r>
              <w:t>lub</w:t>
            </w:r>
            <w:r>
              <w:rPr>
                <w:spacing w:val="-7"/>
              </w:rPr>
              <w:t xml:space="preserve"> </w:t>
            </w:r>
            <w:r>
              <w:t>wielu</w:t>
            </w:r>
            <w:r>
              <w:rPr>
                <w:spacing w:val="-9"/>
              </w:rPr>
              <w:t xml:space="preserve"> </w:t>
            </w:r>
            <w:r>
              <w:t>oddziałów</w:t>
            </w:r>
            <w:r>
              <w:rPr>
                <w:spacing w:val="-6"/>
              </w:rPr>
              <w:t xml:space="preserve"> </w:t>
            </w:r>
            <w:r>
              <w:rPr>
                <w:spacing w:val="-4"/>
              </w:rPr>
              <w:t>(dla</w:t>
            </w:r>
          </w:p>
          <w:p w14:paraId="2F7AAAF7" w14:textId="77777777" w:rsidR="00747BBF" w:rsidRDefault="00927A6E">
            <w:pPr>
              <w:pStyle w:val="TableParagraph"/>
              <w:spacing w:before="51" w:line="285" w:lineRule="auto"/>
              <w:ind w:left="117"/>
            </w:pPr>
            <w:r>
              <w:t>wielu jednostek; raport zbiorczy dla piel. epidemiologicznej) – oddział zabiegowy, niezabiegowy,</w:t>
            </w:r>
            <w:r>
              <w:rPr>
                <w:spacing w:val="-4"/>
              </w:rPr>
              <w:t xml:space="preserve"> </w:t>
            </w:r>
            <w:proofErr w:type="spellStart"/>
            <w:r>
              <w:t>AiIT</w:t>
            </w:r>
            <w:proofErr w:type="spellEnd"/>
            <w:r>
              <w:t>:</w:t>
            </w:r>
            <w:r>
              <w:rPr>
                <w:spacing w:val="-4"/>
              </w:rPr>
              <w:t xml:space="preserve"> </w:t>
            </w:r>
            <w:r>
              <w:t>generowany</w:t>
            </w:r>
            <w:r>
              <w:rPr>
                <w:spacing w:val="-4"/>
              </w:rPr>
              <w:t xml:space="preserve"> </w:t>
            </w:r>
            <w:r>
              <w:t>automatycznie</w:t>
            </w:r>
            <w:r>
              <w:rPr>
                <w:spacing w:val="-4"/>
              </w:rPr>
              <w:t xml:space="preserve"> </w:t>
            </w:r>
            <w:r>
              <w:t>na</w:t>
            </w:r>
            <w:r>
              <w:rPr>
                <w:spacing w:val="-4"/>
              </w:rPr>
              <w:t xml:space="preserve"> </w:t>
            </w:r>
            <w:r>
              <w:t>żądanie</w:t>
            </w:r>
            <w:r>
              <w:rPr>
                <w:spacing w:val="-4"/>
              </w:rPr>
              <w:t xml:space="preserve"> </w:t>
            </w:r>
            <w:r>
              <w:t>piel.</w:t>
            </w:r>
            <w:r>
              <w:rPr>
                <w:spacing w:val="-5"/>
              </w:rPr>
              <w:t xml:space="preserve"> </w:t>
            </w:r>
            <w:r>
              <w:t>oddziałowej</w:t>
            </w:r>
            <w:r>
              <w:rPr>
                <w:spacing w:val="-4"/>
              </w:rPr>
              <w:t xml:space="preserve"> </w:t>
            </w:r>
            <w:r>
              <w:t>lub</w:t>
            </w:r>
            <w:r>
              <w:rPr>
                <w:spacing w:val="-7"/>
              </w:rPr>
              <w:t xml:space="preserve"> </w:t>
            </w:r>
            <w:r>
              <w:t>piel.</w:t>
            </w:r>
          </w:p>
          <w:p w14:paraId="0FFD90BD" w14:textId="77777777" w:rsidR="00747BBF" w:rsidRDefault="00927A6E">
            <w:pPr>
              <w:pStyle w:val="TableParagraph"/>
              <w:ind w:left="117"/>
            </w:pPr>
            <w:r>
              <w:t>epidemiologicznej,</w:t>
            </w:r>
            <w:r>
              <w:rPr>
                <w:spacing w:val="-7"/>
              </w:rPr>
              <w:t xml:space="preserve"> </w:t>
            </w:r>
            <w:r>
              <w:t>z</w:t>
            </w:r>
            <w:r>
              <w:rPr>
                <w:spacing w:val="-6"/>
              </w:rPr>
              <w:t xml:space="preserve"> </w:t>
            </w:r>
            <w:r>
              <w:t>zadanym</w:t>
            </w:r>
            <w:r>
              <w:rPr>
                <w:spacing w:val="-8"/>
              </w:rPr>
              <w:t xml:space="preserve"> </w:t>
            </w:r>
            <w:r>
              <w:t>okresem</w:t>
            </w:r>
            <w:r>
              <w:rPr>
                <w:spacing w:val="-7"/>
              </w:rPr>
              <w:t xml:space="preserve"> </w:t>
            </w:r>
            <w:r>
              <w:t>raportu:</w:t>
            </w:r>
            <w:r>
              <w:rPr>
                <w:spacing w:val="-6"/>
              </w:rPr>
              <w:t xml:space="preserve"> </w:t>
            </w:r>
            <w:r>
              <w:t>dniowy,</w:t>
            </w:r>
            <w:r>
              <w:rPr>
                <w:spacing w:val="-8"/>
              </w:rPr>
              <w:t xml:space="preserve"> </w:t>
            </w:r>
            <w:r>
              <w:t>miesięczny,</w:t>
            </w:r>
            <w:r>
              <w:rPr>
                <w:spacing w:val="-9"/>
              </w:rPr>
              <w:t xml:space="preserve"> </w:t>
            </w:r>
            <w:r>
              <w:t>kwartalny,</w:t>
            </w:r>
            <w:r>
              <w:rPr>
                <w:spacing w:val="-10"/>
              </w:rPr>
              <w:t xml:space="preserve"> </w:t>
            </w:r>
            <w:r>
              <w:rPr>
                <w:spacing w:val="-2"/>
              </w:rPr>
              <w:t>roczny;</w:t>
            </w:r>
          </w:p>
          <w:p w14:paraId="0DA64F52" w14:textId="77777777" w:rsidR="00747BBF" w:rsidRDefault="00927A6E">
            <w:pPr>
              <w:pStyle w:val="TableParagraph"/>
              <w:spacing w:before="50" w:line="240" w:lineRule="auto"/>
              <w:ind w:left="117"/>
            </w:pPr>
            <w:r>
              <w:t>zakres</w:t>
            </w:r>
            <w:r>
              <w:rPr>
                <w:spacing w:val="-5"/>
              </w:rPr>
              <w:t xml:space="preserve"> </w:t>
            </w:r>
            <w:r>
              <w:t>danych</w:t>
            </w:r>
            <w:r>
              <w:rPr>
                <w:spacing w:val="-4"/>
              </w:rPr>
              <w:t xml:space="preserve"> </w:t>
            </w:r>
            <w:r>
              <w:t>do</w:t>
            </w:r>
            <w:r>
              <w:rPr>
                <w:spacing w:val="-4"/>
              </w:rPr>
              <w:t xml:space="preserve"> </w:t>
            </w:r>
            <w:r>
              <w:rPr>
                <w:spacing w:val="-2"/>
              </w:rPr>
              <w:t>wygenerowania:</w:t>
            </w:r>
          </w:p>
          <w:p w14:paraId="403DBA28" w14:textId="77777777" w:rsidR="00747BBF" w:rsidRDefault="00927A6E">
            <w:pPr>
              <w:pStyle w:val="TableParagraph"/>
              <w:numPr>
                <w:ilvl w:val="0"/>
                <w:numId w:val="174"/>
              </w:numPr>
              <w:tabs>
                <w:tab w:val="left" w:pos="468"/>
              </w:tabs>
              <w:spacing w:before="61" w:line="240" w:lineRule="auto"/>
            </w:pPr>
            <w:r>
              <w:t>liczba</w:t>
            </w:r>
            <w:r>
              <w:rPr>
                <w:spacing w:val="-7"/>
              </w:rPr>
              <w:t xml:space="preserve"> </w:t>
            </w:r>
            <w:r>
              <w:t>pacjentów</w:t>
            </w:r>
            <w:r>
              <w:rPr>
                <w:spacing w:val="-5"/>
              </w:rPr>
              <w:t xml:space="preserve"> </w:t>
            </w:r>
            <w:r>
              <w:t>gorączkujących</w:t>
            </w:r>
            <w:r>
              <w:rPr>
                <w:spacing w:val="-6"/>
              </w:rPr>
              <w:t xml:space="preserve"> </w:t>
            </w:r>
            <w:r>
              <w:t>powyżej</w:t>
            </w:r>
            <w:r>
              <w:rPr>
                <w:spacing w:val="-8"/>
              </w:rPr>
              <w:t xml:space="preserve"> </w:t>
            </w:r>
            <w:r>
              <w:rPr>
                <w:spacing w:val="-2"/>
              </w:rPr>
              <w:t>37,8C,</w:t>
            </w:r>
          </w:p>
          <w:p w14:paraId="1B1B614E" w14:textId="77777777" w:rsidR="00747BBF" w:rsidRDefault="00927A6E">
            <w:pPr>
              <w:pStyle w:val="TableParagraph"/>
              <w:numPr>
                <w:ilvl w:val="0"/>
                <w:numId w:val="174"/>
              </w:numPr>
              <w:tabs>
                <w:tab w:val="left" w:pos="468"/>
              </w:tabs>
              <w:spacing w:line="240" w:lineRule="auto"/>
            </w:pPr>
            <w:r>
              <w:t>liczba</w:t>
            </w:r>
            <w:r>
              <w:rPr>
                <w:spacing w:val="-3"/>
              </w:rPr>
              <w:t xml:space="preserve"> </w:t>
            </w:r>
            <w:r>
              <w:t>pacjentów</w:t>
            </w:r>
            <w:r>
              <w:rPr>
                <w:spacing w:val="-2"/>
              </w:rPr>
              <w:t xml:space="preserve"> </w:t>
            </w:r>
            <w:r>
              <w:t>z</w:t>
            </w:r>
            <w:r>
              <w:rPr>
                <w:spacing w:val="-5"/>
              </w:rPr>
              <w:t xml:space="preserve"> </w:t>
            </w:r>
            <w:r>
              <w:t>kaniulą</w:t>
            </w:r>
            <w:r>
              <w:rPr>
                <w:spacing w:val="-6"/>
              </w:rPr>
              <w:t xml:space="preserve"> </w:t>
            </w:r>
            <w:r>
              <w:t>dożylną</w:t>
            </w:r>
            <w:r>
              <w:rPr>
                <w:spacing w:val="-4"/>
              </w:rPr>
              <w:t xml:space="preserve"> </w:t>
            </w:r>
            <w:r>
              <w:rPr>
                <w:spacing w:val="-2"/>
              </w:rPr>
              <w:t>obwodową,</w:t>
            </w:r>
          </w:p>
          <w:p w14:paraId="0470BFD6" w14:textId="77777777" w:rsidR="00747BBF" w:rsidRDefault="00927A6E">
            <w:pPr>
              <w:pStyle w:val="TableParagraph"/>
              <w:numPr>
                <w:ilvl w:val="0"/>
                <w:numId w:val="174"/>
              </w:numPr>
              <w:tabs>
                <w:tab w:val="left" w:pos="468"/>
              </w:tabs>
              <w:spacing w:before="1" w:line="279" w:lineRule="exact"/>
            </w:pPr>
            <w:r>
              <w:t>liczba</w:t>
            </w:r>
            <w:r>
              <w:rPr>
                <w:spacing w:val="-3"/>
              </w:rPr>
              <w:t xml:space="preserve"> </w:t>
            </w:r>
            <w:r>
              <w:t>pacjentów</w:t>
            </w:r>
            <w:r>
              <w:rPr>
                <w:spacing w:val="-2"/>
              </w:rPr>
              <w:t xml:space="preserve"> </w:t>
            </w:r>
            <w:r>
              <w:t>z</w:t>
            </w:r>
            <w:r>
              <w:rPr>
                <w:spacing w:val="-5"/>
              </w:rPr>
              <w:t xml:space="preserve"> </w:t>
            </w:r>
            <w:r>
              <w:t>kaniulą</w:t>
            </w:r>
            <w:r>
              <w:rPr>
                <w:spacing w:val="-6"/>
              </w:rPr>
              <w:t xml:space="preserve"> </w:t>
            </w:r>
            <w:r>
              <w:t>dożylną</w:t>
            </w:r>
            <w:r>
              <w:rPr>
                <w:spacing w:val="-2"/>
              </w:rPr>
              <w:t xml:space="preserve"> centralną,</w:t>
            </w:r>
          </w:p>
          <w:p w14:paraId="747C27B1" w14:textId="77777777" w:rsidR="00747BBF" w:rsidRDefault="00927A6E">
            <w:pPr>
              <w:pStyle w:val="TableParagraph"/>
              <w:numPr>
                <w:ilvl w:val="0"/>
                <w:numId w:val="174"/>
              </w:numPr>
              <w:tabs>
                <w:tab w:val="left" w:pos="468"/>
              </w:tabs>
              <w:spacing w:line="279" w:lineRule="exact"/>
            </w:pPr>
            <w:r>
              <w:t>liczba</w:t>
            </w:r>
            <w:r>
              <w:rPr>
                <w:spacing w:val="-3"/>
              </w:rPr>
              <w:t xml:space="preserve"> </w:t>
            </w:r>
            <w:r>
              <w:t>pacjentów</w:t>
            </w:r>
            <w:r>
              <w:rPr>
                <w:spacing w:val="-1"/>
              </w:rPr>
              <w:t xml:space="preserve"> </w:t>
            </w:r>
            <w:r>
              <w:t>z</w:t>
            </w:r>
            <w:r>
              <w:rPr>
                <w:spacing w:val="-5"/>
              </w:rPr>
              <w:t xml:space="preserve"> </w:t>
            </w:r>
            <w:r>
              <w:t>kaniulą</w:t>
            </w:r>
            <w:r>
              <w:rPr>
                <w:spacing w:val="-5"/>
              </w:rPr>
              <w:t xml:space="preserve"> </w:t>
            </w:r>
            <w:r>
              <w:rPr>
                <w:spacing w:val="-2"/>
              </w:rPr>
              <w:t>dotętniczą,</w:t>
            </w:r>
          </w:p>
          <w:p w14:paraId="5A0B9EEB" w14:textId="77777777" w:rsidR="00747BBF" w:rsidRDefault="00927A6E">
            <w:pPr>
              <w:pStyle w:val="TableParagraph"/>
              <w:numPr>
                <w:ilvl w:val="0"/>
                <w:numId w:val="174"/>
              </w:numPr>
              <w:tabs>
                <w:tab w:val="left" w:pos="468"/>
              </w:tabs>
              <w:spacing w:before="1" w:line="240" w:lineRule="auto"/>
            </w:pPr>
            <w:r>
              <w:t>liczba</w:t>
            </w:r>
            <w:r>
              <w:rPr>
                <w:spacing w:val="-4"/>
              </w:rPr>
              <w:t xml:space="preserve"> </w:t>
            </w:r>
            <w:r>
              <w:t>pacjentów</w:t>
            </w:r>
            <w:r>
              <w:rPr>
                <w:spacing w:val="-2"/>
              </w:rPr>
              <w:t xml:space="preserve"> </w:t>
            </w:r>
            <w:r>
              <w:t>z</w:t>
            </w:r>
            <w:r>
              <w:rPr>
                <w:spacing w:val="-4"/>
              </w:rPr>
              <w:t xml:space="preserve"> </w:t>
            </w:r>
            <w:r>
              <w:t>portem</w:t>
            </w:r>
            <w:r>
              <w:rPr>
                <w:spacing w:val="-5"/>
              </w:rPr>
              <w:t xml:space="preserve"> </w:t>
            </w:r>
            <w:proofErr w:type="spellStart"/>
            <w:r>
              <w:rPr>
                <w:spacing w:val="-2"/>
              </w:rPr>
              <w:t>donaczyniowym</w:t>
            </w:r>
            <w:proofErr w:type="spellEnd"/>
            <w:r>
              <w:rPr>
                <w:spacing w:val="-2"/>
              </w:rPr>
              <w:t>,</w:t>
            </w:r>
          </w:p>
          <w:p w14:paraId="0ADC93B0" w14:textId="77777777" w:rsidR="00747BBF" w:rsidRDefault="00927A6E">
            <w:pPr>
              <w:pStyle w:val="TableParagraph"/>
              <w:numPr>
                <w:ilvl w:val="0"/>
                <w:numId w:val="174"/>
              </w:numPr>
              <w:tabs>
                <w:tab w:val="left" w:pos="468"/>
              </w:tabs>
              <w:spacing w:line="240" w:lineRule="auto"/>
            </w:pPr>
            <w:r>
              <w:t>liczba</w:t>
            </w:r>
            <w:r>
              <w:rPr>
                <w:spacing w:val="-4"/>
              </w:rPr>
              <w:t xml:space="preserve"> </w:t>
            </w:r>
            <w:r>
              <w:t>pacjentów</w:t>
            </w:r>
            <w:r>
              <w:rPr>
                <w:spacing w:val="-3"/>
              </w:rPr>
              <w:t xml:space="preserve"> </w:t>
            </w:r>
            <w:r>
              <w:t>z</w:t>
            </w:r>
            <w:r>
              <w:rPr>
                <w:spacing w:val="-6"/>
              </w:rPr>
              <w:t xml:space="preserve"> </w:t>
            </w:r>
            <w:r>
              <w:t>cewnikiem</w:t>
            </w:r>
            <w:r>
              <w:rPr>
                <w:spacing w:val="-4"/>
              </w:rPr>
              <w:t xml:space="preserve"> </w:t>
            </w:r>
            <w:r>
              <w:rPr>
                <w:spacing w:val="-2"/>
              </w:rPr>
              <w:t>moczowym,</w:t>
            </w:r>
          </w:p>
          <w:p w14:paraId="4B1A7325" w14:textId="77777777" w:rsidR="00747BBF" w:rsidRDefault="00927A6E">
            <w:pPr>
              <w:pStyle w:val="TableParagraph"/>
              <w:numPr>
                <w:ilvl w:val="0"/>
                <w:numId w:val="174"/>
              </w:numPr>
              <w:tabs>
                <w:tab w:val="left" w:pos="468"/>
              </w:tabs>
              <w:spacing w:before="1" w:line="279" w:lineRule="exact"/>
            </w:pPr>
            <w:r>
              <w:t>liczba</w:t>
            </w:r>
            <w:r>
              <w:rPr>
                <w:spacing w:val="-3"/>
              </w:rPr>
              <w:t xml:space="preserve"> </w:t>
            </w:r>
            <w:r>
              <w:t>pacjentów</w:t>
            </w:r>
            <w:r>
              <w:rPr>
                <w:spacing w:val="-2"/>
              </w:rPr>
              <w:t xml:space="preserve"> </w:t>
            </w:r>
            <w:r>
              <w:t>z</w:t>
            </w:r>
            <w:r>
              <w:rPr>
                <w:spacing w:val="-4"/>
              </w:rPr>
              <w:t xml:space="preserve"> </w:t>
            </w:r>
            <w:r>
              <w:t>rurką</w:t>
            </w:r>
            <w:r>
              <w:rPr>
                <w:spacing w:val="-2"/>
              </w:rPr>
              <w:t xml:space="preserve"> </w:t>
            </w:r>
            <w:proofErr w:type="spellStart"/>
            <w:r>
              <w:rPr>
                <w:spacing w:val="-2"/>
              </w:rPr>
              <w:t>tracheostomijną</w:t>
            </w:r>
            <w:proofErr w:type="spellEnd"/>
            <w:r>
              <w:rPr>
                <w:spacing w:val="-2"/>
              </w:rPr>
              <w:t>,</w:t>
            </w:r>
          </w:p>
          <w:p w14:paraId="50C032B9" w14:textId="77777777" w:rsidR="00747BBF" w:rsidRDefault="00927A6E">
            <w:pPr>
              <w:pStyle w:val="TableParagraph"/>
              <w:numPr>
                <w:ilvl w:val="0"/>
                <w:numId w:val="174"/>
              </w:numPr>
              <w:tabs>
                <w:tab w:val="left" w:pos="468"/>
              </w:tabs>
              <w:spacing w:line="279" w:lineRule="exact"/>
            </w:pPr>
            <w:r>
              <w:t>liczba</w:t>
            </w:r>
            <w:r>
              <w:rPr>
                <w:spacing w:val="-7"/>
              </w:rPr>
              <w:t xml:space="preserve"> </w:t>
            </w:r>
            <w:r>
              <w:t>pacjentów</w:t>
            </w:r>
            <w:r>
              <w:rPr>
                <w:spacing w:val="-9"/>
              </w:rPr>
              <w:t xml:space="preserve"> </w:t>
            </w:r>
            <w:r>
              <w:t>wentylowanych</w:t>
            </w:r>
            <w:r>
              <w:rPr>
                <w:spacing w:val="-9"/>
              </w:rPr>
              <w:t xml:space="preserve"> </w:t>
            </w:r>
            <w:r>
              <w:t>mechanicznie</w:t>
            </w:r>
            <w:r>
              <w:rPr>
                <w:spacing w:val="-8"/>
              </w:rPr>
              <w:t xml:space="preserve"> </w:t>
            </w:r>
            <w:r>
              <w:rPr>
                <w:spacing w:val="-2"/>
              </w:rPr>
              <w:t>(respirator),</w:t>
            </w:r>
          </w:p>
          <w:p w14:paraId="7866CCB4" w14:textId="77777777" w:rsidR="00747BBF" w:rsidRDefault="00927A6E">
            <w:pPr>
              <w:pStyle w:val="TableParagraph"/>
              <w:numPr>
                <w:ilvl w:val="0"/>
                <w:numId w:val="174"/>
              </w:numPr>
              <w:tabs>
                <w:tab w:val="left" w:pos="468"/>
              </w:tabs>
              <w:spacing w:line="240" w:lineRule="auto"/>
            </w:pPr>
            <w:r>
              <w:t>liczba</w:t>
            </w:r>
            <w:r>
              <w:rPr>
                <w:spacing w:val="-6"/>
              </w:rPr>
              <w:t xml:space="preserve"> </w:t>
            </w:r>
            <w:r>
              <w:t>pacjentów</w:t>
            </w:r>
            <w:r>
              <w:rPr>
                <w:spacing w:val="-6"/>
              </w:rPr>
              <w:t xml:space="preserve"> </w:t>
            </w:r>
            <w:r>
              <w:t>otrzymujących</w:t>
            </w:r>
            <w:r>
              <w:rPr>
                <w:spacing w:val="-5"/>
              </w:rPr>
              <w:t xml:space="preserve"> </w:t>
            </w:r>
            <w:r>
              <w:rPr>
                <w:spacing w:val="-2"/>
              </w:rPr>
              <w:t>antybiotyk,</w:t>
            </w:r>
          </w:p>
          <w:p w14:paraId="1AC80C01" w14:textId="77777777" w:rsidR="00747BBF" w:rsidRDefault="00927A6E">
            <w:pPr>
              <w:pStyle w:val="TableParagraph"/>
              <w:numPr>
                <w:ilvl w:val="0"/>
                <w:numId w:val="174"/>
              </w:numPr>
              <w:tabs>
                <w:tab w:val="left" w:pos="468"/>
              </w:tabs>
              <w:spacing w:before="1" w:line="240" w:lineRule="auto"/>
            </w:pPr>
            <w:r>
              <w:t>liczba</w:t>
            </w:r>
            <w:r>
              <w:rPr>
                <w:spacing w:val="-5"/>
              </w:rPr>
              <w:t xml:space="preserve"> </w:t>
            </w:r>
            <w:r>
              <w:t>pacjentów</w:t>
            </w:r>
            <w:r>
              <w:rPr>
                <w:spacing w:val="-6"/>
              </w:rPr>
              <w:t xml:space="preserve"> </w:t>
            </w:r>
            <w:r>
              <w:t>otrzymujących</w:t>
            </w:r>
            <w:r>
              <w:rPr>
                <w:spacing w:val="-4"/>
              </w:rPr>
              <w:t xml:space="preserve"> </w:t>
            </w:r>
            <w:r>
              <w:t>antybiotyk</w:t>
            </w:r>
            <w:r>
              <w:rPr>
                <w:spacing w:val="-6"/>
              </w:rPr>
              <w:t xml:space="preserve"> </w:t>
            </w:r>
            <w:r>
              <w:t>dłużej</w:t>
            </w:r>
            <w:r>
              <w:rPr>
                <w:spacing w:val="-4"/>
              </w:rPr>
              <w:t xml:space="preserve"> </w:t>
            </w:r>
            <w:r>
              <w:t>niż</w:t>
            </w:r>
            <w:r>
              <w:rPr>
                <w:spacing w:val="-7"/>
              </w:rPr>
              <w:t xml:space="preserve"> </w:t>
            </w:r>
            <w:r>
              <w:t>10</w:t>
            </w:r>
            <w:r>
              <w:rPr>
                <w:spacing w:val="-4"/>
              </w:rPr>
              <w:t xml:space="preserve"> dni,</w:t>
            </w:r>
          </w:p>
          <w:p w14:paraId="07814A86" w14:textId="77777777" w:rsidR="00747BBF" w:rsidRDefault="00927A6E">
            <w:pPr>
              <w:pStyle w:val="TableParagraph"/>
              <w:numPr>
                <w:ilvl w:val="0"/>
                <w:numId w:val="174"/>
              </w:numPr>
              <w:tabs>
                <w:tab w:val="left" w:pos="468"/>
              </w:tabs>
              <w:spacing w:line="240" w:lineRule="auto"/>
            </w:pPr>
            <w:r>
              <w:t>liczba</w:t>
            </w:r>
            <w:r>
              <w:rPr>
                <w:spacing w:val="-2"/>
              </w:rPr>
              <w:t xml:space="preserve"> </w:t>
            </w:r>
            <w:r>
              <w:t>pacjentów</w:t>
            </w:r>
            <w:r>
              <w:rPr>
                <w:spacing w:val="-1"/>
              </w:rPr>
              <w:t xml:space="preserve"> </w:t>
            </w:r>
            <w:r>
              <w:t>z</w:t>
            </w:r>
            <w:r>
              <w:rPr>
                <w:spacing w:val="-5"/>
              </w:rPr>
              <w:t xml:space="preserve"> </w:t>
            </w:r>
            <w:r>
              <w:t>odleżynami</w:t>
            </w:r>
            <w:r>
              <w:rPr>
                <w:spacing w:val="-4"/>
              </w:rPr>
              <w:t xml:space="preserve"> </w:t>
            </w:r>
            <w:r>
              <w:t>od</w:t>
            </w:r>
            <w:r>
              <w:rPr>
                <w:spacing w:val="-3"/>
              </w:rPr>
              <w:t xml:space="preserve"> </w:t>
            </w:r>
            <w:r>
              <w:t>2</w:t>
            </w:r>
            <w:r>
              <w:rPr>
                <w:spacing w:val="-2"/>
              </w:rPr>
              <w:t xml:space="preserve"> stopnia,</w:t>
            </w:r>
          </w:p>
          <w:p w14:paraId="0614A716" w14:textId="77777777" w:rsidR="00747BBF" w:rsidRDefault="00927A6E">
            <w:pPr>
              <w:pStyle w:val="TableParagraph"/>
              <w:numPr>
                <w:ilvl w:val="0"/>
                <w:numId w:val="174"/>
              </w:numPr>
              <w:tabs>
                <w:tab w:val="left" w:pos="468"/>
              </w:tabs>
              <w:spacing w:before="1" w:line="279" w:lineRule="exact"/>
            </w:pPr>
            <w:r>
              <w:t>liczba</w:t>
            </w:r>
            <w:r>
              <w:rPr>
                <w:spacing w:val="-5"/>
              </w:rPr>
              <w:t xml:space="preserve"> </w:t>
            </w:r>
            <w:r>
              <w:t>pacjentów</w:t>
            </w:r>
            <w:r>
              <w:rPr>
                <w:spacing w:val="-3"/>
              </w:rPr>
              <w:t xml:space="preserve"> </w:t>
            </w:r>
            <w:r>
              <w:t>z</w:t>
            </w:r>
            <w:r>
              <w:rPr>
                <w:spacing w:val="-7"/>
              </w:rPr>
              <w:t xml:space="preserve"> </w:t>
            </w:r>
            <w:r>
              <w:t>czynnikiem</w:t>
            </w:r>
            <w:r>
              <w:rPr>
                <w:spacing w:val="-4"/>
              </w:rPr>
              <w:t xml:space="preserve"> </w:t>
            </w:r>
            <w:r>
              <w:rPr>
                <w:spacing w:val="-2"/>
              </w:rPr>
              <w:t>alarmowym,</w:t>
            </w:r>
          </w:p>
          <w:p w14:paraId="615AB781" w14:textId="77777777" w:rsidR="00747BBF" w:rsidRDefault="00927A6E">
            <w:pPr>
              <w:pStyle w:val="TableParagraph"/>
              <w:numPr>
                <w:ilvl w:val="0"/>
                <w:numId w:val="174"/>
              </w:numPr>
              <w:tabs>
                <w:tab w:val="left" w:pos="468"/>
              </w:tabs>
              <w:spacing w:line="279" w:lineRule="exact"/>
            </w:pPr>
            <w:r>
              <w:t>liczba</w:t>
            </w:r>
            <w:r>
              <w:rPr>
                <w:spacing w:val="-5"/>
              </w:rPr>
              <w:t xml:space="preserve"> </w:t>
            </w:r>
            <w:r>
              <w:t>pacjentów</w:t>
            </w:r>
            <w:r>
              <w:rPr>
                <w:spacing w:val="-4"/>
              </w:rPr>
              <w:t xml:space="preserve"> </w:t>
            </w:r>
            <w:r>
              <w:t>z</w:t>
            </w:r>
            <w:r>
              <w:rPr>
                <w:spacing w:val="-5"/>
              </w:rPr>
              <w:t xml:space="preserve"> </w:t>
            </w:r>
            <w:r>
              <w:t>zakażeniem</w:t>
            </w:r>
            <w:r>
              <w:rPr>
                <w:spacing w:val="-5"/>
              </w:rPr>
              <w:t xml:space="preserve"> </w:t>
            </w:r>
            <w:r>
              <w:rPr>
                <w:spacing w:val="-2"/>
              </w:rPr>
              <w:t>szpitalnym,</w:t>
            </w:r>
          </w:p>
          <w:p w14:paraId="703EB8C3" w14:textId="77777777" w:rsidR="00747BBF" w:rsidRDefault="00927A6E">
            <w:pPr>
              <w:pStyle w:val="TableParagraph"/>
              <w:numPr>
                <w:ilvl w:val="0"/>
                <w:numId w:val="174"/>
              </w:numPr>
              <w:tabs>
                <w:tab w:val="left" w:pos="468"/>
              </w:tabs>
              <w:spacing w:before="1" w:line="240" w:lineRule="auto"/>
            </w:pPr>
            <w:r>
              <w:t>liczba</w:t>
            </w:r>
            <w:r>
              <w:rPr>
                <w:spacing w:val="-6"/>
              </w:rPr>
              <w:t xml:space="preserve"> </w:t>
            </w:r>
            <w:r>
              <w:t>pacjentów</w:t>
            </w:r>
            <w:r>
              <w:rPr>
                <w:spacing w:val="-4"/>
              </w:rPr>
              <w:t xml:space="preserve"> </w:t>
            </w:r>
            <w:r>
              <w:t>poddanych</w:t>
            </w:r>
            <w:r>
              <w:rPr>
                <w:spacing w:val="-6"/>
              </w:rPr>
              <w:t xml:space="preserve"> </w:t>
            </w:r>
            <w:r>
              <w:t>zabiegowi</w:t>
            </w:r>
            <w:r>
              <w:rPr>
                <w:spacing w:val="-7"/>
              </w:rPr>
              <w:t xml:space="preserve"> </w:t>
            </w:r>
            <w:r>
              <w:rPr>
                <w:spacing w:val="-2"/>
              </w:rPr>
              <w:t>operacyjnemu,</w:t>
            </w:r>
          </w:p>
          <w:p w14:paraId="3142F612" w14:textId="77777777" w:rsidR="00747BBF" w:rsidRDefault="00927A6E">
            <w:pPr>
              <w:pStyle w:val="TableParagraph"/>
              <w:numPr>
                <w:ilvl w:val="0"/>
                <w:numId w:val="174"/>
              </w:numPr>
              <w:tabs>
                <w:tab w:val="left" w:pos="468"/>
              </w:tabs>
              <w:spacing w:line="240" w:lineRule="auto"/>
            </w:pPr>
            <w:r>
              <w:t>liczba</w:t>
            </w:r>
            <w:r>
              <w:rPr>
                <w:spacing w:val="-4"/>
              </w:rPr>
              <w:t xml:space="preserve"> </w:t>
            </w:r>
            <w:r>
              <w:t>pacjentów</w:t>
            </w:r>
            <w:r>
              <w:rPr>
                <w:spacing w:val="-5"/>
              </w:rPr>
              <w:t xml:space="preserve"> </w:t>
            </w:r>
            <w:r>
              <w:rPr>
                <w:spacing w:val="-2"/>
              </w:rPr>
              <w:t>OGÓŁEM</w:t>
            </w:r>
          </w:p>
          <w:p w14:paraId="70E6D34C" w14:textId="77777777" w:rsidR="00747BBF" w:rsidRDefault="00927A6E">
            <w:pPr>
              <w:pStyle w:val="TableParagraph"/>
              <w:spacing w:line="276" w:lineRule="auto"/>
              <w:ind w:left="117" w:right="95" w:hanging="10"/>
              <w:jc w:val="both"/>
            </w:pPr>
            <w:r>
              <w:t>Raport</w:t>
            </w:r>
            <w:r>
              <w:rPr>
                <w:spacing w:val="-13"/>
              </w:rPr>
              <w:t xml:space="preserve"> </w:t>
            </w:r>
            <w:r>
              <w:t>powinien</w:t>
            </w:r>
            <w:r>
              <w:rPr>
                <w:spacing w:val="-12"/>
              </w:rPr>
              <w:t xml:space="preserve"> </w:t>
            </w:r>
            <w:r>
              <w:t>umożliwiać</w:t>
            </w:r>
            <w:r>
              <w:rPr>
                <w:spacing w:val="-13"/>
              </w:rPr>
              <w:t xml:space="preserve"> </w:t>
            </w:r>
            <w:r>
              <w:t>dalszą</w:t>
            </w:r>
            <w:r>
              <w:rPr>
                <w:spacing w:val="-12"/>
              </w:rPr>
              <w:t xml:space="preserve"> </w:t>
            </w:r>
            <w:r>
              <w:t>edycję</w:t>
            </w:r>
            <w:r>
              <w:rPr>
                <w:spacing w:val="-13"/>
              </w:rPr>
              <w:t xml:space="preserve"> </w:t>
            </w:r>
            <w:r>
              <w:t>danych</w:t>
            </w:r>
            <w:r>
              <w:rPr>
                <w:spacing w:val="-12"/>
              </w:rPr>
              <w:t xml:space="preserve"> </w:t>
            </w:r>
            <w:r>
              <w:t>–</w:t>
            </w:r>
            <w:r>
              <w:rPr>
                <w:spacing w:val="-13"/>
              </w:rPr>
              <w:t xml:space="preserve"> </w:t>
            </w:r>
            <w:r>
              <w:t>na</w:t>
            </w:r>
            <w:r>
              <w:rPr>
                <w:spacing w:val="-12"/>
              </w:rPr>
              <w:t xml:space="preserve"> </w:t>
            </w:r>
            <w:r>
              <w:t>żądanie</w:t>
            </w:r>
            <w:r>
              <w:rPr>
                <w:spacing w:val="-12"/>
              </w:rPr>
              <w:t xml:space="preserve"> </w:t>
            </w:r>
            <w:r>
              <w:t>klienta</w:t>
            </w:r>
            <w:r>
              <w:rPr>
                <w:spacing w:val="-13"/>
              </w:rPr>
              <w:t xml:space="preserve"> </w:t>
            </w:r>
            <w:r>
              <w:t>(piel.</w:t>
            </w:r>
            <w:r>
              <w:rPr>
                <w:spacing w:val="-12"/>
              </w:rPr>
              <w:t xml:space="preserve"> </w:t>
            </w:r>
            <w:r>
              <w:t>oddziałowa,</w:t>
            </w:r>
            <w:r>
              <w:rPr>
                <w:spacing w:val="-13"/>
              </w:rPr>
              <w:t xml:space="preserve"> </w:t>
            </w:r>
            <w:r>
              <w:t>piel. epidemiologiczna), tj. podać nazwiska i imiona osób w danej kategorii, np. przy liczbie pacjentów</w:t>
            </w:r>
            <w:r>
              <w:rPr>
                <w:spacing w:val="33"/>
              </w:rPr>
              <w:t xml:space="preserve"> </w:t>
            </w:r>
            <w:r>
              <w:t>gorączkujących</w:t>
            </w:r>
            <w:r>
              <w:rPr>
                <w:spacing w:val="32"/>
              </w:rPr>
              <w:t xml:space="preserve"> </w:t>
            </w:r>
            <w:r>
              <w:t>powinna</w:t>
            </w:r>
            <w:r>
              <w:rPr>
                <w:spacing w:val="36"/>
              </w:rPr>
              <w:t xml:space="preserve"> </w:t>
            </w:r>
            <w:r>
              <w:t>być</w:t>
            </w:r>
            <w:r>
              <w:rPr>
                <w:spacing w:val="33"/>
              </w:rPr>
              <w:t xml:space="preserve"> </w:t>
            </w:r>
            <w:r>
              <w:t>możliwość</w:t>
            </w:r>
            <w:r>
              <w:rPr>
                <w:spacing w:val="33"/>
              </w:rPr>
              <w:t xml:space="preserve"> </w:t>
            </w:r>
            <w:r>
              <w:t>wygenerowania</w:t>
            </w:r>
            <w:r>
              <w:rPr>
                <w:spacing w:val="36"/>
              </w:rPr>
              <w:t xml:space="preserve"> </w:t>
            </w:r>
            <w:r>
              <w:t>listy</w:t>
            </w:r>
            <w:r>
              <w:rPr>
                <w:spacing w:val="34"/>
              </w:rPr>
              <w:t xml:space="preserve"> </w:t>
            </w:r>
            <w:r>
              <w:t>tylko</w:t>
            </w:r>
            <w:r>
              <w:rPr>
                <w:spacing w:val="35"/>
              </w:rPr>
              <w:t xml:space="preserve"> </w:t>
            </w:r>
            <w:r>
              <w:rPr>
                <w:spacing w:val="-2"/>
              </w:rPr>
              <w:t>pacjentów</w:t>
            </w:r>
          </w:p>
          <w:p w14:paraId="624504BE" w14:textId="77777777" w:rsidR="00747BBF" w:rsidRDefault="00927A6E">
            <w:pPr>
              <w:pStyle w:val="TableParagraph"/>
              <w:spacing w:before="1" w:line="240" w:lineRule="auto"/>
              <w:ind w:left="117"/>
              <w:jc w:val="both"/>
            </w:pPr>
            <w:r>
              <w:t>gorączkujących</w:t>
            </w:r>
            <w:r>
              <w:rPr>
                <w:spacing w:val="-6"/>
              </w:rPr>
              <w:t xml:space="preserve"> </w:t>
            </w:r>
            <w:r>
              <w:rPr>
                <w:spacing w:val="-4"/>
              </w:rPr>
              <w:t>itd.</w:t>
            </w:r>
          </w:p>
        </w:tc>
      </w:tr>
      <w:tr w:rsidR="00747BBF" w14:paraId="597E3AE2" w14:textId="77777777">
        <w:trPr>
          <w:trHeight w:val="937"/>
        </w:trPr>
        <w:tc>
          <w:tcPr>
            <w:tcW w:w="638" w:type="dxa"/>
            <w:shd w:val="clear" w:color="auto" w:fill="D9E1F3"/>
          </w:tcPr>
          <w:p w14:paraId="33F3D8C9" w14:textId="77777777" w:rsidR="00747BBF" w:rsidRDefault="00927A6E">
            <w:pPr>
              <w:pStyle w:val="TableParagraph"/>
              <w:ind w:left="47" w:right="66"/>
              <w:jc w:val="center"/>
            </w:pPr>
            <w:r>
              <w:rPr>
                <w:spacing w:val="-4"/>
              </w:rPr>
              <w:t>137.</w:t>
            </w:r>
          </w:p>
        </w:tc>
        <w:tc>
          <w:tcPr>
            <w:tcW w:w="8430" w:type="dxa"/>
            <w:shd w:val="clear" w:color="auto" w:fill="D9E1F3"/>
          </w:tcPr>
          <w:p w14:paraId="2CD06505" w14:textId="77777777" w:rsidR="00747BBF" w:rsidRDefault="00927A6E">
            <w:pPr>
              <w:pStyle w:val="TableParagraph"/>
              <w:ind w:left="117" w:hanging="10"/>
            </w:pPr>
            <w:r>
              <w:t>Raport</w:t>
            </w:r>
            <w:r>
              <w:rPr>
                <w:spacing w:val="-3"/>
              </w:rPr>
              <w:t xml:space="preserve"> </w:t>
            </w:r>
            <w:r>
              <w:t>dla</w:t>
            </w:r>
            <w:r>
              <w:rPr>
                <w:spacing w:val="-5"/>
              </w:rPr>
              <w:t xml:space="preserve"> </w:t>
            </w:r>
            <w:r>
              <w:t>pielęgniarki</w:t>
            </w:r>
            <w:r>
              <w:rPr>
                <w:spacing w:val="-5"/>
              </w:rPr>
              <w:t xml:space="preserve"> </w:t>
            </w:r>
            <w:r>
              <w:t>oddziałowej –</w:t>
            </w:r>
            <w:r>
              <w:rPr>
                <w:spacing w:val="-4"/>
              </w:rPr>
              <w:t xml:space="preserve"> </w:t>
            </w:r>
            <w:r>
              <w:t>Raport</w:t>
            </w:r>
            <w:r>
              <w:rPr>
                <w:spacing w:val="-2"/>
              </w:rPr>
              <w:t xml:space="preserve"> </w:t>
            </w:r>
            <w:r>
              <w:t>dzienny,</w:t>
            </w:r>
            <w:r>
              <w:rPr>
                <w:spacing w:val="-5"/>
              </w:rPr>
              <w:t xml:space="preserve"> </w:t>
            </w:r>
            <w:r>
              <w:t>zbiorczy</w:t>
            </w:r>
            <w:r>
              <w:rPr>
                <w:spacing w:val="-5"/>
              </w:rPr>
              <w:t xml:space="preserve"> </w:t>
            </w:r>
            <w:r>
              <w:t>miesięczny,</w:t>
            </w:r>
            <w:r>
              <w:rPr>
                <w:spacing w:val="-5"/>
              </w:rPr>
              <w:t xml:space="preserve"> </w:t>
            </w:r>
            <w:r>
              <w:t>zbiorczy</w:t>
            </w:r>
            <w:r>
              <w:rPr>
                <w:spacing w:val="-2"/>
              </w:rPr>
              <w:t xml:space="preserve"> </w:t>
            </w:r>
            <w:r>
              <w:t>roczny</w:t>
            </w:r>
            <w:r>
              <w:rPr>
                <w:spacing w:val="3"/>
              </w:rPr>
              <w:t xml:space="preserve"> </w:t>
            </w:r>
            <w:r>
              <w:rPr>
                <w:spacing w:val="-10"/>
              </w:rPr>
              <w:t>–</w:t>
            </w:r>
          </w:p>
          <w:p w14:paraId="51C04E07" w14:textId="77777777" w:rsidR="00747BBF" w:rsidRDefault="00927A6E">
            <w:pPr>
              <w:pStyle w:val="TableParagraph"/>
              <w:spacing w:line="310" w:lineRule="atLeast"/>
              <w:ind w:left="117"/>
            </w:pPr>
            <w:r>
              <w:t>kategoryzacja</w:t>
            </w:r>
            <w:r>
              <w:rPr>
                <w:spacing w:val="40"/>
              </w:rPr>
              <w:t xml:space="preserve"> </w:t>
            </w:r>
            <w:r>
              <w:t>pacjentów.</w:t>
            </w:r>
            <w:r>
              <w:rPr>
                <w:spacing w:val="40"/>
              </w:rPr>
              <w:t xml:space="preserve"> </w:t>
            </w:r>
            <w:r>
              <w:t>Dni</w:t>
            </w:r>
            <w:r>
              <w:rPr>
                <w:spacing w:val="40"/>
              </w:rPr>
              <w:t xml:space="preserve"> </w:t>
            </w:r>
            <w:r>
              <w:t>miesiąca,</w:t>
            </w:r>
            <w:r>
              <w:rPr>
                <w:spacing w:val="40"/>
              </w:rPr>
              <w:t xml:space="preserve"> </w:t>
            </w:r>
            <w:r>
              <w:t>poszczególne</w:t>
            </w:r>
            <w:r>
              <w:rPr>
                <w:spacing w:val="40"/>
              </w:rPr>
              <w:t xml:space="preserve"> </w:t>
            </w:r>
            <w:r>
              <w:t>miesiące</w:t>
            </w:r>
            <w:r>
              <w:rPr>
                <w:spacing w:val="40"/>
              </w:rPr>
              <w:t xml:space="preserve"> </w:t>
            </w:r>
            <w:r>
              <w:t>(dla</w:t>
            </w:r>
            <w:r>
              <w:rPr>
                <w:spacing w:val="40"/>
              </w:rPr>
              <w:t xml:space="preserve"> </w:t>
            </w:r>
            <w:r>
              <w:t>raportu</w:t>
            </w:r>
            <w:r>
              <w:rPr>
                <w:spacing w:val="40"/>
              </w:rPr>
              <w:t xml:space="preserve"> </w:t>
            </w:r>
            <w:r>
              <w:t>rocznego), poszczególne kategorie opieki, liczba pacjentów w poszczególnych kategoriach opieki</w:t>
            </w:r>
          </w:p>
        </w:tc>
      </w:tr>
      <w:tr w:rsidR="00747BBF" w14:paraId="635E3553" w14:textId="77777777">
        <w:trPr>
          <w:trHeight w:val="637"/>
        </w:trPr>
        <w:tc>
          <w:tcPr>
            <w:tcW w:w="638" w:type="dxa"/>
          </w:tcPr>
          <w:p w14:paraId="5AA5CFDC" w14:textId="77777777" w:rsidR="00747BBF" w:rsidRDefault="00927A6E">
            <w:pPr>
              <w:pStyle w:val="TableParagraph"/>
              <w:ind w:left="47" w:right="66"/>
              <w:jc w:val="center"/>
            </w:pPr>
            <w:r>
              <w:rPr>
                <w:spacing w:val="-4"/>
              </w:rPr>
              <w:t>138.</w:t>
            </w:r>
          </w:p>
        </w:tc>
        <w:tc>
          <w:tcPr>
            <w:tcW w:w="8430" w:type="dxa"/>
          </w:tcPr>
          <w:p w14:paraId="26240A02" w14:textId="77777777" w:rsidR="00747BBF" w:rsidRDefault="00927A6E">
            <w:pPr>
              <w:pStyle w:val="TableParagraph"/>
              <w:ind w:left="108"/>
            </w:pPr>
            <w:r>
              <w:t>Raport</w:t>
            </w:r>
            <w:r>
              <w:rPr>
                <w:spacing w:val="-4"/>
              </w:rPr>
              <w:t xml:space="preserve"> </w:t>
            </w:r>
            <w:r>
              <w:t>dla</w:t>
            </w:r>
            <w:r>
              <w:rPr>
                <w:spacing w:val="-7"/>
              </w:rPr>
              <w:t xml:space="preserve"> </w:t>
            </w:r>
            <w:r>
              <w:t>pielęgniarki</w:t>
            </w:r>
            <w:r>
              <w:rPr>
                <w:spacing w:val="-5"/>
              </w:rPr>
              <w:t xml:space="preserve"> </w:t>
            </w:r>
            <w:r>
              <w:t>oddziałowej</w:t>
            </w:r>
            <w:r>
              <w:rPr>
                <w:spacing w:val="-1"/>
              </w:rPr>
              <w:t xml:space="preserve"> </w:t>
            </w:r>
            <w:r>
              <w:t>–</w:t>
            </w:r>
            <w:r>
              <w:rPr>
                <w:spacing w:val="-5"/>
              </w:rPr>
              <w:t xml:space="preserve"> </w:t>
            </w:r>
            <w:r>
              <w:t>tzw.</w:t>
            </w:r>
            <w:r>
              <w:rPr>
                <w:spacing w:val="-4"/>
              </w:rPr>
              <w:t xml:space="preserve"> </w:t>
            </w:r>
            <w:r>
              <w:t>raport</w:t>
            </w:r>
            <w:r>
              <w:rPr>
                <w:spacing w:val="-7"/>
              </w:rPr>
              <w:t xml:space="preserve"> </w:t>
            </w:r>
            <w:r>
              <w:t>na</w:t>
            </w:r>
            <w:r>
              <w:rPr>
                <w:spacing w:val="-3"/>
              </w:rPr>
              <w:t xml:space="preserve"> </w:t>
            </w:r>
            <w:r>
              <w:t>obchód</w:t>
            </w:r>
            <w:r>
              <w:rPr>
                <w:spacing w:val="-5"/>
              </w:rPr>
              <w:t xml:space="preserve"> </w:t>
            </w:r>
            <w:r>
              <w:t>medyczny</w:t>
            </w:r>
            <w:r>
              <w:rPr>
                <w:spacing w:val="-3"/>
              </w:rPr>
              <w:t xml:space="preserve"> </w:t>
            </w:r>
            <w:r>
              <w:rPr>
                <w:spacing w:val="-2"/>
              </w:rPr>
              <w:t>(lekarsko-</w:t>
            </w:r>
          </w:p>
          <w:p w14:paraId="4FA0B575" w14:textId="77777777" w:rsidR="00747BBF" w:rsidRDefault="00927A6E">
            <w:pPr>
              <w:pStyle w:val="TableParagraph"/>
              <w:spacing w:before="50" w:line="240" w:lineRule="auto"/>
              <w:ind w:left="117"/>
            </w:pPr>
            <w:r>
              <w:t>pielęgniarski)</w:t>
            </w:r>
            <w:r>
              <w:rPr>
                <w:spacing w:val="-9"/>
              </w:rPr>
              <w:t xml:space="preserve"> </w:t>
            </w:r>
            <w:r>
              <w:t>każdego</w:t>
            </w:r>
            <w:r>
              <w:rPr>
                <w:spacing w:val="-4"/>
              </w:rPr>
              <w:t xml:space="preserve"> </w:t>
            </w:r>
            <w:r>
              <w:t>dnia</w:t>
            </w:r>
            <w:r>
              <w:rPr>
                <w:spacing w:val="-6"/>
              </w:rPr>
              <w:t xml:space="preserve"> </w:t>
            </w:r>
            <w:r>
              <w:t>–</w:t>
            </w:r>
            <w:r>
              <w:rPr>
                <w:spacing w:val="-3"/>
              </w:rPr>
              <w:t xml:space="preserve"> </w:t>
            </w:r>
            <w:r>
              <w:t>dane:</w:t>
            </w:r>
            <w:r>
              <w:rPr>
                <w:spacing w:val="-5"/>
              </w:rPr>
              <w:t xml:space="preserve"> </w:t>
            </w:r>
            <w:r>
              <w:t>pacjent,</w:t>
            </w:r>
            <w:r>
              <w:rPr>
                <w:spacing w:val="-4"/>
              </w:rPr>
              <w:t xml:space="preserve"> </w:t>
            </w:r>
            <w:r>
              <w:t>bieżąca</w:t>
            </w:r>
            <w:r>
              <w:rPr>
                <w:spacing w:val="-7"/>
              </w:rPr>
              <w:t xml:space="preserve"> </w:t>
            </w:r>
            <w:r>
              <w:t>kategoria</w:t>
            </w:r>
            <w:r>
              <w:rPr>
                <w:spacing w:val="-9"/>
              </w:rPr>
              <w:t xml:space="preserve"> </w:t>
            </w:r>
            <w:r>
              <w:t>pielęgniarska,</w:t>
            </w:r>
            <w:r>
              <w:rPr>
                <w:spacing w:val="-4"/>
              </w:rPr>
              <w:t xml:space="preserve"> </w:t>
            </w:r>
            <w:r>
              <w:t>bieżąca</w:t>
            </w:r>
            <w:r>
              <w:rPr>
                <w:spacing w:val="-4"/>
              </w:rPr>
              <w:t xml:space="preserve"> </w:t>
            </w:r>
            <w:r>
              <w:rPr>
                <w:spacing w:val="-2"/>
              </w:rPr>
              <w:t>dieta,</w:t>
            </w:r>
          </w:p>
        </w:tc>
      </w:tr>
    </w:tbl>
    <w:p w14:paraId="3030999B"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53818ABA"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3CE820E9" w14:textId="77777777">
        <w:trPr>
          <w:trHeight w:val="967"/>
        </w:trPr>
        <w:tc>
          <w:tcPr>
            <w:tcW w:w="638" w:type="dxa"/>
          </w:tcPr>
          <w:p w14:paraId="2BB3DCFC" w14:textId="77777777" w:rsidR="00747BBF" w:rsidRDefault="00747BBF">
            <w:pPr>
              <w:pStyle w:val="TableParagraph"/>
              <w:spacing w:line="240" w:lineRule="auto"/>
              <w:ind w:left="0"/>
              <w:rPr>
                <w:rFonts w:ascii="Times New Roman"/>
              </w:rPr>
            </w:pPr>
          </w:p>
        </w:tc>
        <w:tc>
          <w:tcPr>
            <w:tcW w:w="8430" w:type="dxa"/>
          </w:tcPr>
          <w:p w14:paraId="2E317A1A" w14:textId="77777777" w:rsidR="00747BBF" w:rsidRDefault="00927A6E">
            <w:pPr>
              <w:pStyle w:val="TableParagraph"/>
              <w:spacing w:line="285" w:lineRule="auto"/>
              <w:ind w:left="117"/>
            </w:pPr>
            <w:r>
              <w:t>bieżąca</w:t>
            </w:r>
            <w:r>
              <w:rPr>
                <w:spacing w:val="-3"/>
              </w:rPr>
              <w:t xml:space="preserve"> </w:t>
            </w:r>
            <w:r>
              <w:t>temp.</w:t>
            </w:r>
            <w:r>
              <w:rPr>
                <w:spacing w:val="-3"/>
              </w:rPr>
              <w:t xml:space="preserve"> </w:t>
            </w:r>
            <w:r>
              <w:t>ciała,</w:t>
            </w:r>
            <w:r>
              <w:rPr>
                <w:spacing w:val="-3"/>
              </w:rPr>
              <w:t xml:space="preserve"> </w:t>
            </w:r>
            <w:r>
              <w:t>bieżąca</w:t>
            </w:r>
            <w:r>
              <w:rPr>
                <w:spacing w:val="-3"/>
              </w:rPr>
              <w:t xml:space="preserve"> </w:t>
            </w:r>
            <w:r>
              <w:t>wartość</w:t>
            </w:r>
            <w:r>
              <w:rPr>
                <w:spacing w:val="-6"/>
              </w:rPr>
              <w:t xml:space="preserve"> </w:t>
            </w:r>
            <w:r>
              <w:t>ciśnienia</w:t>
            </w:r>
            <w:r>
              <w:rPr>
                <w:spacing w:val="-6"/>
              </w:rPr>
              <w:t xml:space="preserve"> </w:t>
            </w:r>
            <w:r>
              <w:t>tętniczego,</w:t>
            </w:r>
            <w:r>
              <w:rPr>
                <w:spacing w:val="-3"/>
              </w:rPr>
              <w:t xml:space="preserve"> </w:t>
            </w:r>
            <w:r>
              <w:t>wkłucie</w:t>
            </w:r>
            <w:r>
              <w:rPr>
                <w:spacing w:val="-5"/>
              </w:rPr>
              <w:t xml:space="preserve"> </w:t>
            </w:r>
            <w:r>
              <w:t>żylne</w:t>
            </w:r>
            <w:r>
              <w:rPr>
                <w:spacing w:val="-5"/>
              </w:rPr>
              <w:t xml:space="preserve"> </w:t>
            </w:r>
            <w:r>
              <w:t>obwodowe –</w:t>
            </w:r>
            <w:r>
              <w:rPr>
                <w:spacing w:val="-5"/>
              </w:rPr>
              <w:t xml:space="preserve"> </w:t>
            </w:r>
            <w:r>
              <w:t xml:space="preserve">ilość godzin od założenia, cewnik </w:t>
            </w:r>
            <w:proofErr w:type="spellStart"/>
            <w:r>
              <w:t>Foleya</w:t>
            </w:r>
            <w:proofErr w:type="spellEnd"/>
            <w:r>
              <w:t xml:space="preserve"> – ilość godzin od założenia</w:t>
            </w:r>
          </w:p>
          <w:p w14:paraId="3B260705" w14:textId="77777777" w:rsidR="00747BBF" w:rsidRDefault="00927A6E">
            <w:pPr>
              <w:pStyle w:val="TableParagraph"/>
              <w:spacing w:before="8" w:line="240" w:lineRule="auto"/>
              <w:ind w:left="108"/>
            </w:pPr>
            <w:r>
              <w:t>Sortowanie</w:t>
            </w:r>
            <w:r>
              <w:rPr>
                <w:spacing w:val="-8"/>
              </w:rPr>
              <w:t xml:space="preserve"> </w:t>
            </w:r>
            <w:r>
              <w:t>danych</w:t>
            </w:r>
            <w:r>
              <w:rPr>
                <w:spacing w:val="-6"/>
              </w:rPr>
              <w:t xml:space="preserve"> </w:t>
            </w:r>
            <w:r>
              <w:t>według</w:t>
            </w:r>
            <w:r>
              <w:rPr>
                <w:spacing w:val="-7"/>
              </w:rPr>
              <w:t xml:space="preserve"> </w:t>
            </w:r>
            <w:r>
              <w:t>nazwiska</w:t>
            </w:r>
            <w:r>
              <w:rPr>
                <w:spacing w:val="-4"/>
              </w:rPr>
              <w:t xml:space="preserve"> </w:t>
            </w:r>
            <w:r>
              <w:t>pacjenta</w:t>
            </w:r>
            <w:r>
              <w:rPr>
                <w:spacing w:val="-3"/>
              </w:rPr>
              <w:t xml:space="preserve"> </w:t>
            </w:r>
            <w:r>
              <w:t>i/lub</w:t>
            </w:r>
            <w:r>
              <w:rPr>
                <w:spacing w:val="-4"/>
              </w:rPr>
              <w:t xml:space="preserve"> </w:t>
            </w:r>
            <w:r>
              <w:t>według</w:t>
            </w:r>
            <w:r>
              <w:rPr>
                <w:spacing w:val="-3"/>
              </w:rPr>
              <w:t xml:space="preserve"> </w:t>
            </w:r>
            <w:r>
              <w:t>numeru</w:t>
            </w:r>
            <w:r>
              <w:rPr>
                <w:spacing w:val="-6"/>
              </w:rPr>
              <w:t xml:space="preserve"> </w:t>
            </w:r>
            <w:r>
              <w:t>sali</w:t>
            </w:r>
            <w:r>
              <w:rPr>
                <w:spacing w:val="-4"/>
              </w:rPr>
              <w:t xml:space="preserve"> </w:t>
            </w:r>
            <w:r>
              <w:rPr>
                <w:spacing w:val="-2"/>
              </w:rPr>
              <w:t>chorych</w:t>
            </w:r>
          </w:p>
        </w:tc>
      </w:tr>
      <w:tr w:rsidR="00747BBF" w14:paraId="665E696F" w14:textId="77777777">
        <w:trPr>
          <w:trHeight w:val="2929"/>
        </w:trPr>
        <w:tc>
          <w:tcPr>
            <w:tcW w:w="638" w:type="dxa"/>
            <w:shd w:val="clear" w:color="auto" w:fill="D9E1F3"/>
          </w:tcPr>
          <w:p w14:paraId="3043592C" w14:textId="77777777" w:rsidR="00747BBF" w:rsidRDefault="00927A6E">
            <w:pPr>
              <w:pStyle w:val="TableParagraph"/>
              <w:ind w:left="47" w:right="66"/>
              <w:jc w:val="center"/>
            </w:pPr>
            <w:r>
              <w:rPr>
                <w:spacing w:val="-4"/>
              </w:rPr>
              <w:t>139.</w:t>
            </w:r>
          </w:p>
        </w:tc>
        <w:tc>
          <w:tcPr>
            <w:tcW w:w="8430" w:type="dxa"/>
            <w:shd w:val="clear" w:color="auto" w:fill="D9E1F3"/>
          </w:tcPr>
          <w:p w14:paraId="22C0AE40" w14:textId="77777777" w:rsidR="00747BBF" w:rsidRDefault="00927A6E">
            <w:pPr>
              <w:pStyle w:val="TableParagraph"/>
              <w:spacing w:line="285" w:lineRule="auto"/>
              <w:ind w:left="117" w:hanging="10"/>
            </w:pPr>
            <w:r>
              <w:t>Możliwość</w:t>
            </w:r>
            <w:r>
              <w:rPr>
                <w:spacing w:val="-8"/>
              </w:rPr>
              <w:t xml:space="preserve"> </w:t>
            </w:r>
            <w:r>
              <w:t>prowadzenia</w:t>
            </w:r>
            <w:r>
              <w:rPr>
                <w:spacing w:val="-5"/>
              </w:rPr>
              <w:t xml:space="preserve"> </w:t>
            </w:r>
            <w:r>
              <w:t>elektronicznej</w:t>
            </w:r>
            <w:r>
              <w:rPr>
                <w:spacing w:val="-5"/>
              </w:rPr>
              <w:t xml:space="preserve"> </w:t>
            </w:r>
            <w:r>
              <w:t>dokumentacji</w:t>
            </w:r>
            <w:r>
              <w:rPr>
                <w:spacing w:val="-9"/>
              </w:rPr>
              <w:t xml:space="preserve"> </w:t>
            </w:r>
            <w:r>
              <w:t>pielęgniarskiej</w:t>
            </w:r>
            <w:r>
              <w:rPr>
                <w:spacing w:val="-5"/>
              </w:rPr>
              <w:t xml:space="preserve"> </w:t>
            </w:r>
            <w:r>
              <w:t>na</w:t>
            </w:r>
            <w:r>
              <w:rPr>
                <w:spacing w:val="-8"/>
              </w:rPr>
              <w:t xml:space="preserve"> </w:t>
            </w:r>
            <w:r>
              <w:t xml:space="preserve">urządzeniach przenośnych (tablet). Wymagane konieczne dla Wpisywanie wyników pomiarów </w:t>
            </w:r>
            <w:r>
              <w:rPr>
                <w:spacing w:val="-2"/>
              </w:rPr>
              <w:t>przyłóżkowych:</w:t>
            </w:r>
          </w:p>
          <w:p w14:paraId="54E988BE" w14:textId="77777777" w:rsidR="00747BBF" w:rsidRDefault="00927A6E">
            <w:pPr>
              <w:pStyle w:val="TableParagraph"/>
              <w:numPr>
                <w:ilvl w:val="0"/>
                <w:numId w:val="173"/>
              </w:numPr>
              <w:tabs>
                <w:tab w:val="left" w:pos="468"/>
              </w:tabs>
              <w:spacing w:before="8" w:line="240" w:lineRule="auto"/>
            </w:pPr>
            <w:r>
              <w:t>Pielęgniarska</w:t>
            </w:r>
            <w:r>
              <w:rPr>
                <w:spacing w:val="-8"/>
              </w:rPr>
              <w:t xml:space="preserve"> </w:t>
            </w:r>
            <w:r>
              <w:t>ocena</w:t>
            </w:r>
            <w:r>
              <w:rPr>
                <w:spacing w:val="-6"/>
              </w:rPr>
              <w:t xml:space="preserve"> </w:t>
            </w:r>
            <w:r>
              <w:t>stanu</w:t>
            </w:r>
            <w:r>
              <w:rPr>
                <w:spacing w:val="-6"/>
              </w:rPr>
              <w:t xml:space="preserve"> </w:t>
            </w:r>
            <w:r>
              <w:rPr>
                <w:spacing w:val="-2"/>
              </w:rPr>
              <w:t>pacjenta</w:t>
            </w:r>
          </w:p>
          <w:p w14:paraId="1E2FC368" w14:textId="77777777" w:rsidR="00747BBF" w:rsidRDefault="00927A6E">
            <w:pPr>
              <w:pStyle w:val="TableParagraph"/>
              <w:numPr>
                <w:ilvl w:val="0"/>
                <w:numId w:val="173"/>
              </w:numPr>
              <w:tabs>
                <w:tab w:val="left" w:pos="468"/>
              </w:tabs>
              <w:spacing w:line="240" w:lineRule="auto"/>
            </w:pPr>
            <w:r>
              <w:t>Karta</w:t>
            </w:r>
            <w:r>
              <w:rPr>
                <w:spacing w:val="-7"/>
              </w:rPr>
              <w:t xml:space="preserve"> </w:t>
            </w:r>
            <w:r>
              <w:t>oceny</w:t>
            </w:r>
            <w:r>
              <w:rPr>
                <w:spacing w:val="-4"/>
              </w:rPr>
              <w:t xml:space="preserve"> </w:t>
            </w:r>
            <w:r>
              <w:t>pacjenta</w:t>
            </w:r>
            <w:r>
              <w:rPr>
                <w:spacing w:val="-3"/>
              </w:rPr>
              <w:t xml:space="preserve"> </w:t>
            </w:r>
            <w:r>
              <w:t>(skala</w:t>
            </w:r>
            <w:r>
              <w:rPr>
                <w:spacing w:val="-5"/>
              </w:rPr>
              <w:t xml:space="preserve"> </w:t>
            </w:r>
            <w:proofErr w:type="spellStart"/>
            <w:r>
              <w:rPr>
                <w:spacing w:val="-2"/>
              </w:rPr>
              <w:t>Barthel</w:t>
            </w:r>
            <w:proofErr w:type="spellEnd"/>
            <w:r>
              <w:rPr>
                <w:spacing w:val="-2"/>
              </w:rPr>
              <w:t>)</w:t>
            </w:r>
          </w:p>
          <w:p w14:paraId="29683337" w14:textId="77777777" w:rsidR="00747BBF" w:rsidRDefault="00927A6E">
            <w:pPr>
              <w:pStyle w:val="TableParagraph"/>
              <w:numPr>
                <w:ilvl w:val="0"/>
                <w:numId w:val="173"/>
              </w:numPr>
              <w:tabs>
                <w:tab w:val="left" w:pos="468"/>
              </w:tabs>
              <w:spacing w:before="1" w:line="240" w:lineRule="auto"/>
            </w:pPr>
            <w:r>
              <w:t>Realizacja</w:t>
            </w:r>
            <w:r>
              <w:rPr>
                <w:spacing w:val="-4"/>
              </w:rPr>
              <w:t xml:space="preserve"> </w:t>
            </w:r>
            <w:r>
              <w:t>zleceń</w:t>
            </w:r>
            <w:r>
              <w:rPr>
                <w:spacing w:val="-3"/>
              </w:rPr>
              <w:t xml:space="preserve"> </w:t>
            </w:r>
            <w:r>
              <w:rPr>
                <w:spacing w:val="-2"/>
              </w:rPr>
              <w:t>lekarskich</w:t>
            </w:r>
          </w:p>
          <w:p w14:paraId="1D8194EE" w14:textId="77777777" w:rsidR="00747BBF" w:rsidRDefault="00927A6E">
            <w:pPr>
              <w:pStyle w:val="TableParagraph"/>
              <w:numPr>
                <w:ilvl w:val="0"/>
                <w:numId w:val="173"/>
              </w:numPr>
              <w:tabs>
                <w:tab w:val="left" w:pos="468"/>
              </w:tabs>
              <w:spacing w:line="240" w:lineRule="auto"/>
            </w:pPr>
            <w:r>
              <w:t>Prowadzenie</w:t>
            </w:r>
            <w:r>
              <w:rPr>
                <w:spacing w:val="-5"/>
              </w:rPr>
              <w:t xml:space="preserve"> </w:t>
            </w:r>
            <w:r>
              <w:t>bilansu</w:t>
            </w:r>
            <w:r>
              <w:rPr>
                <w:spacing w:val="-4"/>
              </w:rPr>
              <w:t xml:space="preserve"> </w:t>
            </w:r>
            <w:r>
              <w:t>płynów</w:t>
            </w:r>
            <w:r>
              <w:rPr>
                <w:spacing w:val="-3"/>
              </w:rPr>
              <w:t xml:space="preserve"> </w:t>
            </w:r>
            <w:r>
              <w:t>u</w:t>
            </w:r>
            <w:r>
              <w:rPr>
                <w:spacing w:val="-5"/>
              </w:rPr>
              <w:t xml:space="preserve"> </w:t>
            </w:r>
            <w:r>
              <w:rPr>
                <w:spacing w:val="-2"/>
              </w:rPr>
              <w:t>pacjenta</w:t>
            </w:r>
          </w:p>
          <w:p w14:paraId="0F3B4109" w14:textId="77777777" w:rsidR="00747BBF" w:rsidRDefault="00927A6E">
            <w:pPr>
              <w:pStyle w:val="TableParagraph"/>
              <w:numPr>
                <w:ilvl w:val="0"/>
                <w:numId w:val="173"/>
              </w:numPr>
              <w:tabs>
                <w:tab w:val="left" w:pos="468"/>
              </w:tabs>
              <w:spacing w:before="1" w:line="279" w:lineRule="exact"/>
            </w:pPr>
            <w:r>
              <w:t xml:space="preserve">Karta </w:t>
            </w:r>
            <w:r>
              <w:rPr>
                <w:spacing w:val="-2"/>
              </w:rPr>
              <w:t>gorączkowa</w:t>
            </w:r>
          </w:p>
          <w:p w14:paraId="6F3AB030" w14:textId="77777777" w:rsidR="00747BBF" w:rsidRDefault="00927A6E">
            <w:pPr>
              <w:pStyle w:val="TableParagraph"/>
              <w:numPr>
                <w:ilvl w:val="0"/>
                <w:numId w:val="173"/>
              </w:numPr>
              <w:tabs>
                <w:tab w:val="left" w:pos="468"/>
              </w:tabs>
              <w:spacing w:line="279" w:lineRule="exact"/>
            </w:pPr>
            <w:r>
              <w:t xml:space="preserve">Karta </w:t>
            </w:r>
            <w:r>
              <w:rPr>
                <w:spacing w:val="-2"/>
              </w:rPr>
              <w:t>pomiarowa</w:t>
            </w:r>
          </w:p>
          <w:p w14:paraId="39860AF0" w14:textId="77777777" w:rsidR="00747BBF" w:rsidRDefault="00927A6E">
            <w:pPr>
              <w:pStyle w:val="TableParagraph"/>
              <w:numPr>
                <w:ilvl w:val="0"/>
                <w:numId w:val="173"/>
              </w:numPr>
              <w:tabs>
                <w:tab w:val="left" w:pos="468"/>
              </w:tabs>
              <w:spacing w:line="261" w:lineRule="exact"/>
            </w:pPr>
            <w:r>
              <w:t>Inne</w:t>
            </w:r>
            <w:r>
              <w:rPr>
                <w:spacing w:val="-5"/>
              </w:rPr>
              <w:t xml:space="preserve"> </w:t>
            </w:r>
            <w:r>
              <w:t>na</w:t>
            </w:r>
            <w:r>
              <w:rPr>
                <w:spacing w:val="-4"/>
              </w:rPr>
              <w:t xml:space="preserve"> </w:t>
            </w:r>
            <w:r>
              <w:t>dzień</w:t>
            </w:r>
            <w:r>
              <w:rPr>
                <w:spacing w:val="-5"/>
              </w:rPr>
              <w:t xml:space="preserve"> </w:t>
            </w:r>
            <w:r>
              <w:t>składania</w:t>
            </w:r>
            <w:r>
              <w:rPr>
                <w:spacing w:val="-7"/>
              </w:rPr>
              <w:t xml:space="preserve"> </w:t>
            </w:r>
            <w:r>
              <w:t>ofert</w:t>
            </w:r>
            <w:r>
              <w:rPr>
                <w:sz w:val="20"/>
              </w:rPr>
              <w:t>y</w:t>
            </w:r>
            <w:r>
              <w:rPr>
                <w:spacing w:val="2"/>
                <w:sz w:val="20"/>
              </w:rPr>
              <w:t xml:space="preserve"> </w:t>
            </w:r>
            <w:r>
              <w:t>wynikające</w:t>
            </w:r>
            <w:r>
              <w:rPr>
                <w:spacing w:val="-4"/>
              </w:rPr>
              <w:t xml:space="preserve"> </w:t>
            </w:r>
            <w:r>
              <w:t>ze</w:t>
            </w:r>
            <w:r>
              <w:rPr>
                <w:spacing w:val="-6"/>
              </w:rPr>
              <w:t xml:space="preserve"> </w:t>
            </w:r>
            <w:r>
              <w:t>standardów</w:t>
            </w:r>
            <w:r>
              <w:rPr>
                <w:spacing w:val="-3"/>
              </w:rPr>
              <w:t xml:space="preserve"> </w:t>
            </w:r>
            <w:r>
              <w:rPr>
                <w:spacing w:val="-2"/>
              </w:rPr>
              <w:t>akredytacyjnych</w:t>
            </w:r>
          </w:p>
        </w:tc>
      </w:tr>
      <w:tr w:rsidR="00747BBF" w14:paraId="1C7FD8C9" w14:textId="77777777">
        <w:trPr>
          <w:trHeight w:val="744"/>
        </w:trPr>
        <w:tc>
          <w:tcPr>
            <w:tcW w:w="638" w:type="dxa"/>
          </w:tcPr>
          <w:p w14:paraId="4EFFB5C5" w14:textId="77777777" w:rsidR="00747BBF" w:rsidRDefault="00747BBF">
            <w:pPr>
              <w:pStyle w:val="TableParagraph"/>
              <w:spacing w:line="240" w:lineRule="auto"/>
              <w:ind w:left="0"/>
              <w:rPr>
                <w:rFonts w:ascii="Times New Roman"/>
              </w:rPr>
            </w:pPr>
          </w:p>
        </w:tc>
        <w:tc>
          <w:tcPr>
            <w:tcW w:w="8430" w:type="dxa"/>
          </w:tcPr>
          <w:p w14:paraId="42ED165D" w14:textId="77777777" w:rsidR="00747BBF" w:rsidRDefault="00927A6E">
            <w:pPr>
              <w:pStyle w:val="TableParagraph"/>
              <w:spacing w:before="242" w:line="240" w:lineRule="auto"/>
              <w:ind w:left="108"/>
              <w:rPr>
                <w:b/>
                <w:sz w:val="20"/>
              </w:rPr>
            </w:pPr>
            <w:r>
              <w:rPr>
                <w:b/>
                <w:color w:val="2E5395"/>
                <w:sz w:val="20"/>
              </w:rPr>
              <w:t>Oddział</w:t>
            </w:r>
            <w:r>
              <w:rPr>
                <w:b/>
                <w:color w:val="2E5395"/>
                <w:spacing w:val="-7"/>
                <w:sz w:val="20"/>
              </w:rPr>
              <w:t xml:space="preserve"> </w:t>
            </w:r>
            <w:proofErr w:type="spellStart"/>
            <w:r>
              <w:rPr>
                <w:b/>
                <w:color w:val="2E5395"/>
                <w:sz w:val="20"/>
              </w:rPr>
              <w:t>ginekologiczno</w:t>
            </w:r>
            <w:proofErr w:type="spellEnd"/>
            <w:r>
              <w:rPr>
                <w:b/>
                <w:color w:val="2E5395"/>
                <w:spacing w:val="-5"/>
                <w:sz w:val="20"/>
              </w:rPr>
              <w:t xml:space="preserve"> </w:t>
            </w:r>
            <w:r>
              <w:rPr>
                <w:b/>
                <w:color w:val="2E5395"/>
                <w:sz w:val="20"/>
              </w:rPr>
              <w:t>–</w:t>
            </w:r>
            <w:r>
              <w:rPr>
                <w:b/>
                <w:color w:val="2E5395"/>
                <w:spacing w:val="-8"/>
                <w:sz w:val="20"/>
              </w:rPr>
              <w:t xml:space="preserve"> </w:t>
            </w:r>
            <w:r>
              <w:rPr>
                <w:b/>
                <w:color w:val="2E5395"/>
                <w:spacing w:val="-2"/>
                <w:sz w:val="20"/>
              </w:rPr>
              <w:t>położniczy</w:t>
            </w:r>
          </w:p>
        </w:tc>
      </w:tr>
      <w:tr w:rsidR="00747BBF" w14:paraId="34C4E04F" w14:textId="77777777">
        <w:trPr>
          <w:trHeight w:val="318"/>
        </w:trPr>
        <w:tc>
          <w:tcPr>
            <w:tcW w:w="638" w:type="dxa"/>
            <w:shd w:val="clear" w:color="auto" w:fill="D9E1F3"/>
          </w:tcPr>
          <w:p w14:paraId="6FAC592E" w14:textId="77777777" w:rsidR="00747BBF" w:rsidRDefault="00927A6E">
            <w:pPr>
              <w:pStyle w:val="TableParagraph"/>
              <w:ind w:left="47" w:right="66"/>
              <w:jc w:val="center"/>
            </w:pPr>
            <w:r>
              <w:rPr>
                <w:spacing w:val="-4"/>
              </w:rPr>
              <w:t>140.</w:t>
            </w:r>
          </w:p>
        </w:tc>
        <w:tc>
          <w:tcPr>
            <w:tcW w:w="8430" w:type="dxa"/>
            <w:shd w:val="clear" w:color="auto" w:fill="D9E1F3"/>
          </w:tcPr>
          <w:p w14:paraId="41E62276" w14:textId="77777777" w:rsidR="00747BBF" w:rsidRDefault="00927A6E">
            <w:pPr>
              <w:pStyle w:val="TableParagraph"/>
              <w:ind w:left="108"/>
            </w:pPr>
            <w:r>
              <w:t>System</w:t>
            </w:r>
            <w:r>
              <w:rPr>
                <w:spacing w:val="-7"/>
              </w:rPr>
              <w:t xml:space="preserve"> </w:t>
            </w:r>
            <w:r>
              <w:t>musi</w:t>
            </w:r>
            <w:r>
              <w:rPr>
                <w:spacing w:val="-3"/>
              </w:rPr>
              <w:t xml:space="preserve"> </w:t>
            </w:r>
            <w:r>
              <w:t>umożliwić</w:t>
            </w:r>
            <w:r>
              <w:rPr>
                <w:spacing w:val="-5"/>
              </w:rPr>
              <w:t xml:space="preserve"> </w:t>
            </w:r>
            <w:r>
              <w:t>ewidencję</w:t>
            </w:r>
            <w:r>
              <w:rPr>
                <w:spacing w:val="-3"/>
              </w:rPr>
              <w:t xml:space="preserve"> </w:t>
            </w:r>
            <w:r>
              <w:t>danych</w:t>
            </w:r>
            <w:r>
              <w:rPr>
                <w:spacing w:val="-4"/>
              </w:rPr>
              <w:t xml:space="preserve"> </w:t>
            </w:r>
            <w:r>
              <w:t>porodu,</w:t>
            </w:r>
            <w:r>
              <w:rPr>
                <w:spacing w:val="-3"/>
              </w:rPr>
              <w:t xml:space="preserve"> </w:t>
            </w:r>
            <w:r>
              <w:t>co</w:t>
            </w:r>
            <w:r>
              <w:rPr>
                <w:spacing w:val="-4"/>
              </w:rPr>
              <w:t xml:space="preserve"> </w:t>
            </w:r>
            <w:r>
              <w:t>najmniej</w:t>
            </w:r>
            <w:r>
              <w:rPr>
                <w:spacing w:val="-5"/>
              </w:rPr>
              <w:t xml:space="preserve"> </w:t>
            </w:r>
            <w:r>
              <w:t>w</w:t>
            </w:r>
            <w:r>
              <w:rPr>
                <w:spacing w:val="-2"/>
              </w:rPr>
              <w:t xml:space="preserve"> zakresie:</w:t>
            </w:r>
          </w:p>
        </w:tc>
      </w:tr>
      <w:tr w:rsidR="00747BBF" w14:paraId="1CC80AB9" w14:textId="77777777">
        <w:trPr>
          <w:trHeight w:val="321"/>
        </w:trPr>
        <w:tc>
          <w:tcPr>
            <w:tcW w:w="638" w:type="dxa"/>
          </w:tcPr>
          <w:p w14:paraId="7FDE0F90" w14:textId="77777777" w:rsidR="00747BBF" w:rsidRDefault="00927A6E">
            <w:pPr>
              <w:pStyle w:val="TableParagraph"/>
              <w:spacing w:before="1" w:line="240" w:lineRule="auto"/>
              <w:ind w:left="47" w:right="66"/>
              <w:jc w:val="center"/>
            </w:pPr>
            <w:r>
              <w:rPr>
                <w:spacing w:val="-4"/>
              </w:rPr>
              <w:t>141.</w:t>
            </w:r>
          </w:p>
        </w:tc>
        <w:tc>
          <w:tcPr>
            <w:tcW w:w="8430" w:type="dxa"/>
          </w:tcPr>
          <w:p w14:paraId="0507F17D" w14:textId="77777777" w:rsidR="00747BBF" w:rsidRDefault="00927A6E">
            <w:pPr>
              <w:pStyle w:val="TableParagraph"/>
              <w:spacing w:before="1" w:line="240" w:lineRule="auto"/>
              <w:ind w:left="108"/>
            </w:pPr>
            <w:r>
              <w:t>wywiadu</w:t>
            </w:r>
            <w:r>
              <w:rPr>
                <w:spacing w:val="-9"/>
              </w:rPr>
              <w:t xml:space="preserve"> </w:t>
            </w:r>
            <w:r>
              <w:t>przedporodowego</w:t>
            </w:r>
            <w:r>
              <w:rPr>
                <w:spacing w:val="-6"/>
              </w:rPr>
              <w:t xml:space="preserve"> </w:t>
            </w:r>
            <w:r>
              <w:t>(badania</w:t>
            </w:r>
            <w:r>
              <w:rPr>
                <w:spacing w:val="-7"/>
              </w:rPr>
              <w:t xml:space="preserve"> </w:t>
            </w:r>
            <w:r>
              <w:rPr>
                <w:spacing w:val="-2"/>
              </w:rPr>
              <w:t>położniczego)</w:t>
            </w:r>
          </w:p>
        </w:tc>
      </w:tr>
      <w:tr w:rsidR="00747BBF" w14:paraId="6FFD872E" w14:textId="77777777">
        <w:trPr>
          <w:trHeight w:val="318"/>
        </w:trPr>
        <w:tc>
          <w:tcPr>
            <w:tcW w:w="638" w:type="dxa"/>
            <w:shd w:val="clear" w:color="auto" w:fill="D9E1F3"/>
          </w:tcPr>
          <w:p w14:paraId="41502B88" w14:textId="77777777" w:rsidR="00747BBF" w:rsidRDefault="00927A6E">
            <w:pPr>
              <w:pStyle w:val="TableParagraph"/>
              <w:ind w:left="47" w:right="66"/>
              <w:jc w:val="center"/>
            </w:pPr>
            <w:r>
              <w:rPr>
                <w:spacing w:val="-4"/>
              </w:rPr>
              <w:t>142.</w:t>
            </w:r>
          </w:p>
        </w:tc>
        <w:tc>
          <w:tcPr>
            <w:tcW w:w="8430" w:type="dxa"/>
            <w:shd w:val="clear" w:color="auto" w:fill="D9E1F3"/>
          </w:tcPr>
          <w:p w14:paraId="3BA2CF75" w14:textId="77777777" w:rsidR="00747BBF" w:rsidRDefault="00927A6E">
            <w:pPr>
              <w:pStyle w:val="TableParagraph"/>
              <w:ind w:left="108"/>
            </w:pPr>
            <w:r>
              <w:t>wpis</w:t>
            </w:r>
            <w:r>
              <w:rPr>
                <w:spacing w:val="-2"/>
              </w:rPr>
              <w:t xml:space="preserve"> </w:t>
            </w:r>
            <w:r>
              <w:t>do</w:t>
            </w:r>
            <w:r>
              <w:rPr>
                <w:spacing w:val="-2"/>
              </w:rPr>
              <w:t xml:space="preserve"> </w:t>
            </w:r>
            <w:r>
              <w:t>Księgi</w:t>
            </w:r>
            <w:r>
              <w:rPr>
                <w:spacing w:val="-4"/>
              </w:rPr>
              <w:t xml:space="preserve"> </w:t>
            </w:r>
            <w:r>
              <w:rPr>
                <w:spacing w:val="-2"/>
              </w:rPr>
              <w:t>Porodów,</w:t>
            </w:r>
          </w:p>
        </w:tc>
      </w:tr>
      <w:tr w:rsidR="00747BBF" w14:paraId="6B018FF0" w14:textId="77777777">
        <w:trPr>
          <w:trHeight w:val="321"/>
        </w:trPr>
        <w:tc>
          <w:tcPr>
            <w:tcW w:w="638" w:type="dxa"/>
          </w:tcPr>
          <w:p w14:paraId="6C37DB15" w14:textId="77777777" w:rsidR="00747BBF" w:rsidRDefault="00927A6E">
            <w:pPr>
              <w:pStyle w:val="TableParagraph"/>
              <w:spacing w:before="1" w:line="240" w:lineRule="auto"/>
              <w:ind w:left="47" w:right="66"/>
              <w:jc w:val="center"/>
            </w:pPr>
            <w:r>
              <w:rPr>
                <w:spacing w:val="-4"/>
              </w:rPr>
              <w:t>143.</w:t>
            </w:r>
          </w:p>
        </w:tc>
        <w:tc>
          <w:tcPr>
            <w:tcW w:w="8430" w:type="dxa"/>
          </w:tcPr>
          <w:p w14:paraId="35DC99B5" w14:textId="77777777" w:rsidR="00747BBF" w:rsidRDefault="00927A6E">
            <w:pPr>
              <w:pStyle w:val="TableParagraph"/>
              <w:spacing w:before="1" w:line="240" w:lineRule="auto"/>
              <w:ind w:left="108"/>
            </w:pPr>
            <w:r>
              <w:t>odnotowanie</w:t>
            </w:r>
            <w:r>
              <w:rPr>
                <w:spacing w:val="-7"/>
              </w:rPr>
              <w:t xml:space="preserve"> </w:t>
            </w:r>
            <w:r>
              <w:t>personelu</w:t>
            </w:r>
            <w:r>
              <w:rPr>
                <w:spacing w:val="-6"/>
              </w:rPr>
              <w:t xml:space="preserve"> </w:t>
            </w:r>
            <w:r>
              <w:rPr>
                <w:spacing w:val="-2"/>
              </w:rPr>
              <w:t>uczestniczącego,</w:t>
            </w:r>
          </w:p>
        </w:tc>
      </w:tr>
      <w:tr w:rsidR="00747BBF" w14:paraId="07416839" w14:textId="77777777">
        <w:trPr>
          <w:trHeight w:val="318"/>
        </w:trPr>
        <w:tc>
          <w:tcPr>
            <w:tcW w:w="638" w:type="dxa"/>
            <w:shd w:val="clear" w:color="auto" w:fill="D9E1F3"/>
          </w:tcPr>
          <w:p w14:paraId="35FBEC90" w14:textId="77777777" w:rsidR="00747BBF" w:rsidRDefault="00927A6E">
            <w:pPr>
              <w:pStyle w:val="TableParagraph"/>
              <w:ind w:left="47" w:right="66"/>
              <w:jc w:val="center"/>
            </w:pPr>
            <w:r>
              <w:rPr>
                <w:spacing w:val="-4"/>
              </w:rPr>
              <w:t>144.</w:t>
            </w:r>
          </w:p>
        </w:tc>
        <w:tc>
          <w:tcPr>
            <w:tcW w:w="8430" w:type="dxa"/>
            <w:shd w:val="clear" w:color="auto" w:fill="D9E1F3"/>
          </w:tcPr>
          <w:p w14:paraId="1CAF2C41" w14:textId="77777777" w:rsidR="00747BBF" w:rsidRDefault="00927A6E">
            <w:pPr>
              <w:pStyle w:val="TableParagraph"/>
              <w:ind w:left="108"/>
            </w:pPr>
            <w:r>
              <w:t>odnotowanie</w:t>
            </w:r>
            <w:r>
              <w:rPr>
                <w:spacing w:val="-5"/>
              </w:rPr>
              <w:t xml:space="preserve"> </w:t>
            </w:r>
            <w:r>
              <w:t>danych</w:t>
            </w:r>
            <w:r>
              <w:rPr>
                <w:spacing w:val="-8"/>
              </w:rPr>
              <w:t xml:space="preserve"> </w:t>
            </w:r>
            <w:r>
              <w:t>noworodka</w:t>
            </w:r>
            <w:r>
              <w:rPr>
                <w:spacing w:val="-5"/>
              </w:rPr>
              <w:t xml:space="preserve"> </w:t>
            </w:r>
            <w:r>
              <w:t>(medyczne,</w:t>
            </w:r>
            <w:r>
              <w:rPr>
                <w:spacing w:val="-6"/>
              </w:rPr>
              <w:t xml:space="preserve"> </w:t>
            </w:r>
            <w:proofErr w:type="spellStart"/>
            <w:r>
              <w:rPr>
                <w:spacing w:val="-2"/>
              </w:rPr>
              <w:t>Apgar</w:t>
            </w:r>
            <w:proofErr w:type="spellEnd"/>
            <w:r>
              <w:rPr>
                <w:spacing w:val="-2"/>
              </w:rPr>
              <w:t>)</w:t>
            </w:r>
          </w:p>
        </w:tc>
      </w:tr>
      <w:tr w:rsidR="00747BBF" w14:paraId="3F42F7DF" w14:textId="77777777">
        <w:trPr>
          <w:trHeight w:val="321"/>
        </w:trPr>
        <w:tc>
          <w:tcPr>
            <w:tcW w:w="638" w:type="dxa"/>
          </w:tcPr>
          <w:p w14:paraId="7348056E" w14:textId="77777777" w:rsidR="00747BBF" w:rsidRDefault="00927A6E">
            <w:pPr>
              <w:pStyle w:val="TableParagraph"/>
              <w:ind w:left="47" w:right="66"/>
              <w:jc w:val="center"/>
            </w:pPr>
            <w:r>
              <w:rPr>
                <w:spacing w:val="-4"/>
              </w:rPr>
              <w:t>145.</w:t>
            </w:r>
          </w:p>
        </w:tc>
        <w:tc>
          <w:tcPr>
            <w:tcW w:w="8430" w:type="dxa"/>
          </w:tcPr>
          <w:p w14:paraId="2D054C0A" w14:textId="77777777" w:rsidR="00747BBF" w:rsidRDefault="00927A6E">
            <w:pPr>
              <w:pStyle w:val="TableParagraph"/>
              <w:ind w:left="108"/>
            </w:pPr>
            <w:r>
              <w:t>odnotowanie</w:t>
            </w:r>
            <w:r>
              <w:rPr>
                <w:spacing w:val="-8"/>
              </w:rPr>
              <w:t xml:space="preserve"> </w:t>
            </w:r>
            <w:r>
              <w:t>badania</w:t>
            </w:r>
            <w:r>
              <w:rPr>
                <w:spacing w:val="-8"/>
              </w:rPr>
              <w:t xml:space="preserve"> </w:t>
            </w:r>
            <w:r>
              <w:t>przedmiotowego</w:t>
            </w:r>
            <w:r>
              <w:rPr>
                <w:spacing w:val="-7"/>
              </w:rPr>
              <w:t xml:space="preserve"> </w:t>
            </w:r>
            <w:r>
              <w:rPr>
                <w:spacing w:val="-2"/>
              </w:rPr>
              <w:t>noworodka</w:t>
            </w:r>
          </w:p>
        </w:tc>
      </w:tr>
      <w:tr w:rsidR="00747BBF" w14:paraId="4A879574" w14:textId="77777777">
        <w:trPr>
          <w:trHeight w:val="318"/>
        </w:trPr>
        <w:tc>
          <w:tcPr>
            <w:tcW w:w="638" w:type="dxa"/>
            <w:shd w:val="clear" w:color="auto" w:fill="D9E1F3"/>
          </w:tcPr>
          <w:p w14:paraId="072BF07F" w14:textId="77777777" w:rsidR="00747BBF" w:rsidRDefault="00927A6E">
            <w:pPr>
              <w:pStyle w:val="TableParagraph"/>
              <w:ind w:left="47" w:right="66"/>
              <w:jc w:val="center"/>
            </w:pPr>
            <w:r>
              <w:rPr>
                <w:spacing w:val="-4"/>
              </w:rPr>
              <w:t>146.</w:t>
            </w:r>
          </w:p>
        </w:tc>
        <w:tc>
          <w:tcPr>
            <w:tcW w:w="8430" w:type="dxa"/>
            <w:shd w:val="clear" w:color="auto" w:fill="D9E1F3"/>
          </w:tcPr>
          <w:p w14:paraId="3BB5DA61" w14:textId="77777777" w:rsidR="00747BBF" w:rsidRDefault="00927A6E">
            <w:pPr>
              <w:pStyle w:val="TableParagraph"/>
              <w:ind w:left="108"/>
            </w:pPr>
            <w:r>
              <w:t>odnotowanie</w:t>
            </w:r>
            <w:r>
              <w:rPr>
                <w:spacing w:val="-5"/>
              </w:rPr>
              <w:t xml:space="preserve"> </w:t>
            </w:r>
            <w:r>
              <w:t>czasu</w:t>
            </w:r>
            <w:r>
              <w:rPr>
                <w:spacing w:val="-5"/>
              </w:rPr>
              <w:t xml:space="preserve"> </w:t>
            </w:r>
            <w:r>
              <w:t>pracy</w:t>
            </w:r>
            <w:r>
              <w:rPr>
                <w:spacing w:val="-4"/>
              </w:rPr>
              <w:t xml:space="preserve"> </w:t>
            </w:r>
            <w:r>
              <w:t>personelu</w:t>
            </w:r>
            <w:r>
              <w:rPr>
                <w:spacing w:val="-9"/>
              </w:rPr>
              <w:t xml:space="preserve"> </w:t>
            </w:r>
            <w:r>
              <w:t>uczestniczącego</w:t>
            </w:r>
            <w:r>
              <w:rPr>
                <w:spacing w:val="-8"/>
              </w:rPr>
              <w:t xml:space="preserve"> </w:t>
            </w:r>
            <w:r>
              <w:t>w</w:t>
            </w:r>
            <w:r>
              <w:rPr>
                <w:spacing w:val="-3"/>
              </w:rPr>
              <w:t xml:space="preserve"> </w:t>
            </w:r>
            <w:r>
              <w:rPr>
                <w:spacing w:val="-2"/>
              </w:rPr>
              <w:t>porodzie</w:t>
            </w:r>
          </w:p>
        </w:tc>
      </w:tr>
      <w:tr w:rsidR="00747BBF" w14:paraId="17445602" w14:textId="77777777">
        <w:trPr>
          <w:trHeight w:val="321"/>
        </w:trPr>
        <w:tc>
          <w:tcPr>
            <w:tcW w:w="638" w:type="dxa"/>
          </w:tcPr>
          <w:p w14:paraId="4E7D514A" w14:textId="77777777" w:rsidR="00747BBF" w:rsidRDefault="00927A6E">
            <w:pPr>
              <w:pStyle w:val="TableParagraph"/>
              <w:ind w:left="47" w:right="66"/>
              <w:jc w:val="center"/>
            </w:pPr>
            <w:r>
              <w:rPr>
                <w:spacing w:val="-4"/>
              </w:rPr>
              <w:t>147.</w:t>
            </w:r>
          </w:p>
        </w:tc>
        <w:tc>
          <w:tcPr>
            <w:tcW w:w="8430" w:type="dxa"/>
          </w:tcPr>
          <w:p w14:paraId="38A46F08" w14:textId="77777777" w:rsidR="00747BBF" w:rsidRDefault="00927A6E">
            <w:pPr>
              <w:pStyle w:val="TableParagraph"/>
              <w:ind w:left="108"/>
            </w:pPr>
            <w:r>
              <w:t>odnotowanie</w:t>
            </w:r>
            <w:r>
              <w:rPr>
                <w:spacing w:val="-5"/>
              </w:rPr>
              <w:t xml:space="preserve"> </w:t>
            </w:r>
            <w:r>
              <w:t>informacji</w:t>
            </w:r>
            <w:r>
              <w:rPr>
                <w:spacing w:val="-6"/>
              </w:rPr>
              <w:t xml:space="preserve"> </w:t>
            </w:r>
            <w:r>
              <w:t>o</w:t>
            </w:r>
            <w:r>
              <w:rPr>
                <w:spacing w:val="-4"/>
              </w:rPr>
              <w:t xml:space="preserve"> </w:t>
            </w:r>
            <w:r>
              <w:t>zabiegach</w:t>
            </w:r>
            <w:r>
              <w:rPr>
                <w:spacing w:val="-5"/>
              </w:rPr>
              <w:t xml:space="preserve"> </w:t>
            </w:r>
            <w:r>
              <w:t>i</w:t>
            </w:r>
            <w:r>
              <w:rPr>
                <w:spacing w:val="-4"/>
              </w:rPr>
              <w:t xml:space="preserve"> </w:t>
            </w:r>
            <w:r>
              <w:rPr>
                <w:spacing w:val="-2"/>
              </w:rPr>
              <w:t>powikłaniach</w:t>
            </w:r>
          </w:p>
        </w:tc>
      </w:tr>
      <w:tr w:rsidR="00747BBF" w14:paraId="035EF4AA" w14:textId="77777777">
        <w:trPr>
          <w:trHeight w:val="628"/>
        </w:trPr>
        <w:tc>
          <w:tcPr>
            <w:tcW w:w="638" w:type="dxa"/>
            <w:shd w:val="clear" w:color="auto" w:fill="D9E1F3"/>
          </w:tcPr>
          <w:p w14:paraId="33A444DF" w14:textId="77777777" w:rsidR="00747BBF" w:rsidRDefault="00927A6E">
            <w:pPr>
              <w:pStyle w:val="TableParagraph"/>
              <w:ind w:left="47" w:right="66"/>
              <w:jc w:val="center"/>
            </w:pPr>
            <w:r>
              <w:rPr>
                <w:spacing w:val="-4"/>
              </w:rPr>
              <w:t>148.</w:t>
            </w:r>
          </w:p>
        </w:tc>
        <w:tc>
          <w:tcPr>
            <w:tcW w:w="8430" w:type="dxa"/>
            <w:shd w:val="clear" w:color="auto" w:fill="D9E1F3"/>
          </w:tcPr>
          <w:p w14:paraId="3FF2F70E" w14:textId="77777777" w:rsidR="00747BBF" w:rsidRDefault="00927A6E">
            <w:pPr>
              <w:pStyle w:val="TableParagraph"/>
              <w:ind w:left="108"/>
            </w:pPr>
            <w:r>
              <w:t>System</w:t>
            </w:r>
            <w:r>
              <w:rPr>
                <w:spacing w:val="55"/>
              </w:rPr>
              <w:t xml:space="preserve"> </w:t>
            </w:r>
            <w:r>
              <w:t>musi</w:t>
            </w:r>
            <w:r>
              <w:rPr>
                <w:spacing w:val="56"/>
              </w:rPr>
              <w:t xml:space="preserve"> </w:t>
            </w:r>
            <w:r>
              <w:t>umożliwić</w:t>
            </w:r>
            <w:r>
              <w:rPr>
                <w:spacing w:val="56"/>
              </w:rPr>
              <w:t xml:space="preserve"> </w:t>
            </w:r>
            <w:r>
              <w:t>kopiowanie</w:t>
            </w:r>
            <w:r>
              <w:rPr>
                <w:spacing w:val="57"/>
              </w:rPr>
              <w:t xml:space="preserve"> </w:t>
            </w:r>
            <w:r>
              <w:t>do</w:t>
            </w:r>
            <w:r>
              <w:rPr>
                <w:spacing w:val="59"/>
              </w:rPr>
              <w:t xml:space="preserve"> </w:t>
            </w:r>
            <w:r>
              <w:t>nowego</w:t>
            </w:r>
            <w:r>
              <w:rPr>
                <w:spacing w:val="57"/>
              </w:rPr>
              <w:t xml:space="preserve"> </w:t>
            </w:r>
            <w:r>
              <w:t>wywiadu</w:t>
            </w:r>
            <w:r>
              <w:rPr>
                <w:spacing w:val="57"/>
              </w:rPr>
              <w:t xml:space="preserve"> </w:t>
            </w:r>
            <w:r>
              <w:t>przedporodowego,</w:t>
            </w:r>
            <w:r>
              <w:rPr>
                <w:spacing w:val="58"/>
              </w:rPr>
              <w:t xml:space="preserve"> </w:t>
            </w:r>
            <w:r>
              <w:t>danych</w:t>
            </w:r>
            <w:r>
              <w:rPr>
                <w:spacing w:val="56"/>
              </w:rPr>
              <w:t xml:space="preserve"> </w:t>
            </w:r>
            <w:r>
              <w:rPr>
                <w:spacing w:val="-10"/>
              </w:rPr>
              <w:t>z</w:t>
            </w:r>
          </w:p>
          <w:p w14:paraId="66FC97F8" w14:textId="77777777" w:rsidR="00747BBF" w:rsidRDefault="00927A6E">
            <w:pPr>
              <w:pStyle w:val="TableParagraph"/>
              <w:spacing w:before="38" w:line="240" w:lineRule="auto"/>
              <w:ind w:left="117"/>
            </w:pPr>
            <w:r>
              <w:t>poprzedniego</w:t>
            </w:r>
            <w:r>
              <w:rPr>
                <w:spacing w:val="-8"/>
              </w:rPr>
              <w:t xml:space="preserve"> </w:t>
            </w:r>
            <w:r>
              <w:t>wywiadu</w:t>
            </w:r>
            <w:r>
              <w:rPr>
                <w:spacing w:val="-8"/>
              </w:rPr>
              <w:t xml:space="preserve"> </w:t>
            </w:r>
            <w:r>
              <w:rPr>
                <w:spacing w:val="-2"/>
              </w:rPr>
              <w:t>pacjentki.</w:t>
            </w:r>
          </w:p>
        </w:tc>
      </w:tr>
      <w:tr w:rsidR="00747BBF" w14:paraId="34A22925" w14:textId="77777777">
        <w:trPr>
          <w:trHeight w:val="318"/>
        </w:trPr>
        <w:tc>
          <w:tcPr>
            <w:tcW w:w="638" w:type="dxa"/>
          </w:tcPr>
          <w:p w14:paraId="6CDCE2FD" w14:textId="77777777" w:rsidR="00747BBF" w:rsidRDefault="00747BBF">
            <w:pPr>
              <w:pStyle w:val="TableParagraph"/>
              <w:spacing w:line="240" w:lineRule="auto"/>
              <w:ind w:left="0"/>
              <w:rPr>
                <w:rFonts w:ascii="Times New Roman"/>
              </w:rPr>
            </w:pPr>
          </w:p>
        </w:tc>
        <w:tc>
          <w:tcPr>
            <w:tcW w:w="8430" w:type="dxa"/>
          </w:tcPr>
          <w:p w14:paraId="70FCFDD1" w14:textId="77777777" w:rsidR="00747BBF" w:rsidRDefault="00927A6E">
            <w:pPr>
              <w:pStyle w:val="TableParagraph"/>
              <w:ind w:left="108"/>
            </w:pPr>
            <w:r>
              <w:t>Dla</w:t>
            </w:r>
            <w:r>
              <w:rPr>
                <w:spacing w:val="-5"/>
              </w:rPr>
              <w:t xml:space="preserve"> </w:t>
            </w:r>
            <w:r>
              <w:t>porodów</w:t>
            </w:r>
            <w:r>
              <w:rPr>
                <w:spacing w:val="-3"/>
              </w:rPr>
              <w:t xml:space="preserve"> </w:t>
            </w:r>
            <w:r>
              <w:t>zabiegowych</w:t>
            </w:r>
            <w:r>
              <w:rPr>
                <w:spacing w:val="-7"/>
              </w:rPr>
              <w:t xml:space="preserve"> </w:t>
            </w:r>
            <w:r>
              <w:t>musi</w:t>
            </w:r>
            <w:r>
              <w:rPr>
                <w:spacing w:val="-4"/>
              </w:rPr>
              <w:t xml:space="preserve"> </w:t>
            </w:r>
            <w:r>
              <w:t>istnieć</w:t>
            </w:r>
            <w:r>
              <w:rPr>
                <w:spacing w:val="-6"/>
              </w:rPr>
              <w:t xml:space="preserve"> </w:t>
            </w:r>
            <w:r>
              <w:t>możliwość</w:t>
            </w:r>
            <w:r>
              <w:rPr>
                <w:spacing w:val="-6"/>
              </w:rPr>
              <w:t xml:space="preserve"> </w:t>
            </w:r>
            <w:r>
              <w:t>odnotowania</w:t>
            </w:r>
            <w:r>
              <w:rPr>
                <w:spacing w:val="-4"/>
              </w:rPr>
              <w:t xml:space="preserve"> </w:t>
            </w:r>
            <w:r>
              <w:t>rodzaju</w:t>
            </w:r>
            <w:r>
              <w:rPr>
                <w:spacing w:val="-5"/>
              </w:rPr>
              <w:t xml:space="preserve"> </w:t>
            </w:r>
            <w:r>
              <w:rPr>
                <w:spacing w:val="-2"/>
              </w:rPr>
              <w:t>porodu:</w:t>
            </w:r>
          </w:p>
        </w:tc>
      </w:tr>
      <w:tr w:rsidR="00747BBF" w14:paraId="3A786479" w14:textId="77777777">
        <w:trPr>
          <w:trHeight w:val="318"/>
        </w:trPr>
        <w:tc>
          <w:tcPr>
            <w:tcW w:w="638" w:type="dxa"/>
            <w:shd w:val="clear" w:color="auto" w:fill="D9E1F3"/>
          </w:tcPr>
          <w:p w14:paraId="4C1151C6" w14:textId="77777777" w:rsidR="00747BBF" w:rsidRDefault="00927A6E">
            <w:pPr>
              <w:pStyle w:val="TableParagraph"/>
              <w:ind w:left="47" w:right="66"/>
              <w:jc w:val="center"/>
            </w:pPr>
            <w:r>
              <w:rPr>
                <w:spacing w:val="-4"/>
              </w:rPr>
              <w:t>149.</w:t>
            </w:r>
          </w:p>
        </w:tc>
        <w:tc>
          <w:tcPr>
            <w:tcW w:w="8430" w:type="dxa"/>
            <w:shd w:val="clear" w:color="auto" w:fill="D9E1F3"/>
          </w:tcPr>
          <w:p w14:paraId="4F7AF0E5" w14:textId="77777777" w:rsidR="00747BBF" w:rsidRDefault="00927A6E">
            <w:pPr>
              <w:pStyle w:val="TableParagraph"/>
              <w:ind w:left="108"/>
            </w:pPr>
            <w:r>
              <w:t>cesarskie</w:t>
            </w:r>
            <w:r>
              <w:rPr>
                <w:spacing w:val="-5"/>
              </w:rPr>
              <w:t xml:space="preserve"> </w:t>
            </w:r>
            <w:r>
              <w:rPr>
                <w:spacing w:val="-2"/>
              </w:rPr>
              <w:t>cięcie</w:t>
            </w:r>
          </w:p>
        </w:tc>
      </w:tr>
      <w:tr w:rsidR="00747BBF" w14:paraId="08CCBC4F" w14:textId="77777777">
        <w:trPr>
          <w:trHeight w:val="321"/>
        </w:trPr>
        <w:tc>
          <w:tcPr>
            <w:tcW w:w="638" w:type="dxa"/>
          </w:tcPr>
          <w:p w14:paraId="37B34349" w14:textId="77777777" w:rsidR="00747BBF" w:rsidRDefault="00927A6E">
            <w:pPr>
              <w:pStyle w:val="TableParagraph"/>
              <w:spacing w:before="1" w:line="240" w:lineRule="auto"/>
              <w:ind w:left="47" w:right="66"/>
              <w:jc w:val="center"/>
            </w:pPr>
            <w:r>
              <w:rPr>
                <w:spacing w:val="-4"/>
              </w:rPr>
              <w:t>150.</w:t>
            </w:r>
          </w:p>
        </w:tc>
        <w:tc>
          <w:tcPr>
            <w:tcW w:w="8430" w:type="dxa"/>
          </w:tcPr>
          <w:p w14:paraId="73290C60" w14:textId="77777777" w:rsidR="00747BBF" w:rsidRDefault="00927A6E">
            <w:pPr>
              <w:pStyle w:val="TableParagraph"/>
              <w:spacing w:before="1" w:line="240" w:lineRule="auto"/>
              <w:ind w:left="108"/>
            </w:pPr>
            <w:r>
              <w:rPr>
                <w:spacing w:val="-2"/>
              </w:rPr>
              <w:t>kleszcze</w:t>
            </w:r>
          </w:p>
        </w:tc>
      </w:tr>
      <w:tr w:rsidR="00747BBF" w14:paraId="4775D345" w14:textId="77777777">
        <w:trPr>
          <w:trHeight w:val="318"/>
        </w:trPr>
        <w:tc>
          <w:tcPr>
            <w:tcW w:w="638" w:type="dxa"/>
            <w:shd w:val="clear" w:color="auto" w:fill="D9E1F3"/>
          </w:tcPr>
          <w:p w14:paraId="3160D8E0" w14:textId="77777777" w:rsidR="00747BBF" w:rsidRDefault="00927A6E">
            <w:pPr>
              <w:pStyle w:val="TableParagraph"/>
              <w:ind w:left="47" w:right="66"/>
              <w:jc w:val="center"/>
            </w:pPr>
            <w:r>
              <w:rPr>
                <w:spacing w:val="-4"/>
              </w:rPr>
              <w:t>151.</w:t>
            </w:r>
          </w:p>
        </w:tc>
        <w:tc>
          <w:tcPr>
            <w:tcW w:w="8430" w:type="dxa"/>
            <w:shd w:val="clear" w:color="auto" w:fill="D9E1F3"/>
          </w:tcPr>
          <w:p w14:paraId="6B6CC95D" w14:textId="77777777" w:rsidR="00747BBF" w:rsidRDefault="00927A6E">
            <w:pPr>
              <w:pStyle w:val="TableParagraph"/>
              <w:ind w:left="108"/>
            </w:pPr>
            <w:proofErr w:type="spellStart"/>
            <w:r>
              <w:rPr>
                <w:spacing w:val="-2"/>
              </w:rPr>
              <w:t>próżnociąg</w:t>
            </w:r>
            <w:proofErr w:type="spellEnd"/>
          </w:p>
        </w:tc>
      </w:tr>
      <w:tr w:rsidR="00747BBF" w14:paraId="4D891B30" w14:textId="77777777">
        <w:trPr>
          <w:trHeight w:val="321"/>
        </w:trPr>
        <w:tc>
          <w:tcPr>
            <w:tcW w:w="638" w:type="dxa"/>
          </w:tcPr>
          <w:p w14:paraId="0E36D9DB" w14:textId="77777777" w:rsidR="00747BBF" w:rsidRDefault="00927A6E">
            <w:pPr>
              <w:pStyle w:val="TableParagraph"/>
              <w:spacing w:before="1" w:line="240" w:lineRule="auto"/>
              <w:ind w:left="47" w:right="66"/>
              <w:jc w:val="center"/>
            </w:pPr>
            <w:r>
              <w:rPr>
                <w:spacing w:val="-4"/>
              </w:rPr>
              <w:t>152.</w:t>
            </w:r>
          </w:p>
        </w:tc>
        <w:tc>
          <w:tcPr>
            <w:tcW w:w="8430" w:type="dxa"/>
          </w:tcPr>
          <w:p w14:paraId="69506D97" w14:textId="77777777" w:rsidR="00747BBF" w:rsidRDefault="00927A6E">
            <w:pPr>
              <w:pStyle w:val="TableParagraph"/>
              <w:spacing w:before="1" w:line="240" w:lineRule="auto"/>
              <w:ind w:left="108"/>
            </w:pPr>
            <w:r>
              <w:t>zlecenie</w:t>
            </w:r>
            <w:r>
              <w:rPr>
                <w:spacing w:val="-5"/>
              </w:rPr>
              <w:t xml:space="preserve"> </w:t>
            </w:r>
            <w:r>
              <w:t>porodu</w:t>
            </w:r>
            <w:r>
              <w:rPr>
                <w:spacing w:val="-5"/>
              </w:rPr>
              <w:t xml:space="preserve"> </w:t>
            </w:r>
            <w:r>
              <w:t>zabiegowego</w:t>
            </w:r>
            <w:r>
              <w:rPr>
                <w:spacing w:val="-3"/>
              </w:rPr>
              <w:t xml:space="preserve"> </w:t>
            </w:r>
            <w:r>
              <w:t>kierowane</w:t>
            </w:r>
            <w:r>
              <w:rPr>
                <w:spacing w:val="-5"/>
              </w:rPr>
              <w:t xml:space="preserve"> </w:t>
            </w:r>
            <w:r>
              <w:t>na</w:t>
            </w:r>
            <w:r>
              <w:rPr>
                <w:spacing w:val="-4"/>
              </w:rPr>
              <w:t xml:space="preserve"> </w:t>
            </w:r>
            <w:r>
              <w:t>blok</w:t>
            </w:r>
            <w:r>
              <w:rPr>
                <w:spacing w:val="-1"/>
              </w:rPr>
              <w:t xml:space="preserve"> </w:t>
            </w:r>
            <w:r>
              <w:rPr>
                <w:spacing w:val="-2"/>
              </w:rPr>
              <w:t>porodowy</w:t>
            </w:r>
          </w:p>
        </w:tc>
      </w:tr>
      <w:tr w:rsidR="00747BBF" w14:paraId="4EC3025A" w14:textId="77777777">
        <w:trPr>
          <w:trHeight w:val="318"/>
        </w:trPr>
        <w:tc>
          <w:tcPr>
            <w:tcW w:w="638" w:type="dxa"/>
            <w:shd w:val="clear" w:color="auto" w:fill="D9E1F3"/>
          </w:tcPr>
          <w:p w14:paraId="1FE4D868" w14:textId="77777777" w:rsidR="00747BBF" w:rsidRDefault="00927A6E">
            <w:pPr>
              <w:pStyle w:val="TableParagraph"/>
              <w:ind w:left="47" w:right="66"/>
              <w:jc w:val="center"/>
            </w:pPr>
            <w:r>
              <w:rPr>
                <w:spacing w:val="-4"/>
              </w:rPr>
              <w:t>153.</w:t>
            </w:r>
          </w:p>
        </w:tc>
        <w:tc>
          <w:tcPr>
            <w:tcW w:w="8430" w:type="dxa"/>
            <w:shd w:val="clear" w:color="auto" w:fill="D9E1F3"/>
          </w:tcPr>
          <w:p w14:paraId="294ECAB3" w14:textId="77777777" w:rsidR="00747BBF" w:rsidRDefault="00927A6E">
            <w:pPr>
              <w:pStyle w:val="TableParagraph"/>
              <w:ind w:left="108"/>
            </w:pPr>
            <w:r>
              <w:t>Musi</w:t>
            </w:r>
            <w:r>
              <w:rPr>
                <w:spacing w:val="-6"/>
              </w:rPr>
              <w:t xml:space="preserve"> </w:t>
            </w:r>
            <w:r>
              <w:t>istnieć</w:t>
            </w:r>
            <w:r>
              <w:rPr>
                <w:spacing w:val="-6"/>
              </w:rPr>
              <w:t xml:space="preserve"> </w:t>
            </w:r>
            <w:r>
              <w:t>możliwość</w:t>
            </w:r>
            <w:r>
              <w:rPr>
                <w:spacing w:val="-3"/>
              </w:rPr>
              <w:t xml:space="preserve"> </w:t>
            </w:r>
            <w:r>
              <w:t>prowadzenia</w:t>
            </w:r>
            <w:r>
              <w:rPr>
                <w:spacing w:val="-4"/>
              </w:rPr>
              <w:t xml:space="preserve"> </w:t>
            </w:r>
            <w:r>
              <w:t>i</w:t>
            </w:r>
            <w:r>
              <w:rPr>
                <w:spacing w:val="-4"/>
              </w:rPr>
              <w:t xml:space="preserve"> </w:t>
            </w:r>
            <w:r>
              <w:t>drukowania</w:t>
            </w:r>
            <w:r>
              <w:rPr>
                <w:spacing w:val="-5"/>
              </w:rPr>
              <w:t xml:space="preserve"> </w:t>
            </w:r>
            <w:r>
              <w:t>karty</w:t>
            </w:r>
            <w:r>
              <w:rPr>
                <w:spacing w:val="-5"/>
              </w:rPr>
              <w:t xml:space="preserve"> </w:t>
            </w:r>
            <w:r>
              <w:t>obserwacji</w:t>
            </w:r>
            <w:r>
              <w:rPr>
                <w:spacing w:val="-3"/>
              </w:rPr>
              <w:t xml:space="preserve"> </w:t>
            </w:r>
            <w:r>
              <w:rPr>
                <w:spacing w:val="-2"/>
              </w:rPr>
              <w:t>porodu</w:t>
            </w:r>
          </w:p>
        </w:tc>
      </w:tr>
      <w:tr w:rsidR="00747BBF" w14:paraId="30624552" w14:textId="77777777">
        <w:trPr>
          <w:trHeight w:val="937"/>
        </w:trPr>
        <w:tc>
          <w:tcPr>
            <w:tcW w:w="638" w:type="dxa"/>
          </w:tcPr>
          <w:p w14:paraId="2A3E21EB" w14:textId="77777777" w:rsidR="00747BBF" w:rsidRDefault="00927A6E">
            <w:pPr>
              <w:pStyle w:val="TableParagraph"/>
              <w:ind w:left="47" w:right="66"/>
              <w:jc w:val="center"/>
            </w:pPr>
            <w:r>
              <w:rPr>
                <w:spacing w:val="-4"/>
              </w:rPr>
              <w:t>154.</w:t>
            </w:r>
          </w:p>
        </w:tc>
        <w:tc>
          <w:tcPr>
            <w:tcW w:w="8430" w:type="dxa"/>
          </w:tcPr>
          <w:p w14:paraId="2CA80B70" w14:textId="77777777" w:rsidR="00747BBF" w:rsidRDefault="00927A6E">
            <w:pPr>
              <w:pStyle w:val="TableParagraph"/>
              <w:spacing w:line="276" w:lineRule="auto"/>
              <w:ind w:left="117" w:hanging="10"/>
            </w:pPr>
            <w:r>
              <w:t>System</w:t>
            </w:r>
            <w:r>
              <w:rPr>
                <w:spacing w:val="40"/>
              </w:rPr>
              <w:t xml:space="preserve"> </w:t>
            </w:r>
            <w:r>
              <w:t>musi</w:t>
            </w:r>
            <w:r>
              <w:rPr>
                <w:spacing w:val="40"/>
              </w:rPr>
              <w:t xml:space="preserve"> </w:t>
            </w:r>
            <w:r>
              <w:t>umożliwić</w:t>
            </w:r>
            <w:r>
              <w:rPr>
                <w:spacing w:val="74"/>
              </w:rPr>
              <w:t xml:space="preserve"> </w:t>
            </w:r>
            <w:r>
              <w:t>zdefiniowanie</w:t>
            </w:r>
            <w:r>
              <w:rPr>
                <w:spacing w:val="74"/>
              </w:rPr>
              <w:t xml:space="preserve"> </w:t>
            </w:r>
            <w:r>
              <w:t>zdarzenia</w:t>
            </w:r>
            <w:r>
              <w:rPr>
                <w:spacing w:val="40"/>
              </w:rPr>
              <w:t xml:space="preserve"> </w:t>
            </w:r>
            <w:r>
              <w:t>związanego</w:t>
            </w:r>
            <w:r>
              <w:rPr>
                <w:spacing w:val="74"/>
              </w:rPr>
              <w:t xml:space="preserve"> </w:t>
            </w:r>
            <w:r>
              <w:t>z</w:t>
            </w:r>
            <w:r>
              <w:rPr>
                <w:spacing w:val="40"/>
              </w:rPr>
              <w:t xml:space="preserve"> </w:t>
            </w:r>
            <w:r>
              <w:t>porodem</w:t>
            </w:r>
            <w:r>
              <w:rPr>
                <w:spacing w:val="74"/>
              </w:rPr>
              <w:t xml:space="preserve"> </w:t>
            </w:r>
            <w:r>
              <w:t>(takiego</w:t>
            </w:r>
            <w:r>
              <w:rPr>
                <w:spacing w:val="74"/>
              </w:rPr>
              <w:t xml:space="preserve"> </w:t>
            </w:r>
            <w:r>
              <w:t>jak: początek porodu,</w:t>
            </w:r>
            <w:r>
              <w:rPr>
                <w:spacing w:val="2"/>
              </w:rPr>
              <w:t xml:space="preserve"> </w:t>
            </w:r>
            <w:r>
              <w:t>koniec porodu, urodzenie</w:t>
            </w:r>
            <w:r>
              <w:rPr>
                <w:spacing w:val="3"/>
              </w:rPr>
              <w:t xml:space="preserve"> </w:t>
            </w:r>
            <w:r>
              <w:t>pierwszego</w:t>
            </w:r>
            <w:r>
              <w:rPr>
                <w:spacing w:val="3"/>
              </w:rPr>
              <w:t xml:space="preserve"> </w:t>
            </w:r>
            <w:r>
              <w:t>noworodka), na</w:t>
            </w:r>
            <w:r>
              <w:rPr>
                <w:spacing w:val="1"/>
              </w:rPr>
              <w:t xml:space="preserve"> </w:t>
            </w:r>
            <w:r>
              <w:t>podstawie</w:t>
            </w:r>
            <w:r>
              <w:rPr>
                <w:spacing w:val="6"/>
              </w:rPr>
              <w:t xml:space="preserve"> </w:t>
            </w:r>
            <w:r>
              <w:rPr>
                <w:spacing w:val="-2"/>
              </w:rPr>
              <w:t>którego</w:t>
            </w:r>
          </w:p>
          <w:p w14:paraId="45CBA413" w14:textId="77777777" w:rsidR="00747BBF" w:rsidRDefault="00927A6E">
            <w:pPr>
              <w:pStyle w:val="TableParagraph"/>
              <w:spacing w:line="240" w:lineRule="auto"/>
              <w:ind w:left="117"/>
            </w:pPr>
            <w:r>
              <w:t>prezentowana</w:t>
            </w:r>
            <w:r>
              <w:rPr>
                <w:spacing w:val="-6"/>
              </w:rPr>
              <w:t xml:space="preserve"> </w:t>
            </w:r>
            <w:r>
              <w:t>jest</w:t>
            </w:r>
            <w:r>
              <w:rPr>
                <w:spacing w:val="-2"/>
              </w:rPr>
              <w:t xml:space="preserve"> </w:t>
            </w:r>
            <w:r>
              <w:t>data</w:t>
            </w:r>
            <w:r>
              <w:rPr>
                <w:spacing w:val="-6"/>
              </w:rPr>
              <w:t xml:space="preserve"> </w:t>
            </w:r>
            <w:r>
              <w:t>porodu</w:t>
            </w:r>
            <w:r>
              <w:rPr>
                <w:spacing w:val="-4"/>
              </w:rPr>
              <w:t xml:space="preserve"> </w:t>
            </w:r>
            <w:r>
              <w:t>w</w:t>
            </w:r>
            <w:r>
              <w:rPr>
                <w:spacing w:val="-4"/>
              </w:rPr>
              <w:t xml:space="preserve"> </w:t>
            </w:r>
            <w:r>
              <w:t>Księdze</w:t>
            </w:r>
            <w:r>
              <w:rPr>
                <w:spacing w:val="-4"/>
              </w:rPr>
              <w:t xml:space="preserve"> </w:t>
            </w:r>
            <w:r>
              <w:rPr>
                <w:spacing w:val="-2"/>
              </w:rPr>
              <w:t>porodów.</w:t>
            </w:r>
          </w:p>
        </w:tc>
      </w:tr>
      <w:tr w:rsidR="00747BBF" w14:paraId="33D685CE" w14:textId="77777777">
        <w:trPr>
          <w:trHeight w:val="628"/>
        </w:trPr>
        <w:tc>
          <w:tcPr>
            <w:tcW w:w="638" w:type="dxa"/>
            <w:shd w:val="clear" w:color="auto" w:fill="D9E1F3"/>
          </w:tcPr>
          <w:p w14:paraId="450A1B27" w14:textId="77777777" w:rsidR="00747BBF" w:rsidRDefault="00927A6E">
            <w:pPr>
              <w:pStyle w:val="TableParagraph"/>
              <w:ind w:left="47" w:right="66"/>
              <w:jc w:val="center"/>
            </w:pPr>
            <w:r>
              <w:rPr>
                <w:spacing w:val="-4"/>
              </w:rPr>
              <w:t>155.</w:t>
            </w:r>
          </w:p>
        </w:tc>
        <w:tc>
          <w:tcPr>
            <w:tcW w:w="8430" w:type="dxa"/>
            <w:shd w:val="clear" w:color="auto" w:fill="D9E1F3"/>
          </w:tcPr>
          <w:p w14:paraId="2FC08222" w14:textId="77777777" w:rsidR="00747BBF" w:rsidRDefault="00927A6E">
            <w:pPr>
              <w:pStyle w:val="TableParagraph"/>
              <w:ind w:left="108"/>
            </w:pPr>
            <w:r>
              <w:t>Na</w:t>
            </w:r>
            <w:r>
              <w:rPr>
                <w:spacing w:val="13"/>
              </w:rPr>
              <w:t xml:space="preserve"> </w:t>
            </w:r>
            <w:r>
              <w:t>oddziale</w:t>
            </w:r>
            <w:r>
              <w:rPr>
                <w:spacing w:val="11"/>
              </w:rPr>
              <w:t xml:space="preserve"> </w:t>
            </w:r>
            <w:r>
              <w:t>Neonatologicznym,</w:t>
            </w:r>
            <w:r>
              <w:rPr>
                <w:spacing w:val="10"/>
              </w:rPr>
              <w:t xml:space="preserve"> </w:t>
            </w:r>
            <w:r>
              <w:t>w</w:t>
            </w:r>
            <w:r>
              <w:rPr>
                <w:spacing w:val="11"/>
              </w:rPr>
              <w:t xml:space="preserve"> </w:t>
            </w:r>
            <w:r>
              <w:t>danych</w:t>
            </w:r>
            <w:r>
              <w:rPr>
                <w:spacing w:val="8"/>
              </w:rPr>
              <w:t xml:space="preserve"> </w:t>
            </w:r>
            <w:r>
              <w:t>medycznych</w:t>
            </w:r>
            <w:r>
              <w:rPr>
                <w:spacing w:val="12"/>
              </w:rPr>
              <w:t xml:space="preserve"> </w:t>
            </w:r>
            <w:r>
              <w:t>noworodka</w:t>
            </w:r>
            <w:r>
              <w:rPr>
                <w:spacing w:val="10"/>
              </w:rPr>
              <w:t xml:space="preserve"> </w:t>
            </w:r>
            <w:r>
              <w:t>wgląd</w:t>
            </w:r>
            <w:r>
              <w:rPr>
                <w:spacing w:val="9"/>
              </w:rPr>
              <w:t xml:space="preserve"> </w:t>
            </w:r>
            <w:r>
              <w:t>w</w:t>
            </w:r>
            <w:r>
              <w:rPr>
                <w:spacing w:val="11"/>
              </w:rPr>
              <w:t xml:space="preserve"> </w:t>
            </w:r>
            <w:r>
              <w:t>dane</w:t>
            </w:r>
            <w:r>
              <w:rPr>
                <w:spacing w:val="13"/>
              </w:rPr>
              <w:t xml:space="preserve"> </w:t>
            </w:r>
            <w:r>
              <w:t>porodu</w:t>
            </w:r>
            <w:r>
              <w:rPr>
                <w:spacing w:val="13"/>
              </w:rPr>
              <w:t xml:space="preserve"> </w:t>
            </w:r>
            <w:r>
              <w:rPr>
                <w:spacing w:val="-10"/>
              </w:rPr>
              <w:t>i</w:t>
            </w:r>
          </w:p>
          <w:p w14:paraId="074D1976" w14:textId="77777777" w:rsidR="00747BBF" w:rsidRDefault="00927A6E">
            <w:pPr>
              <w:pStyle w:val="TableParagraph"/>
              <w:spacing w:before="41" w:line="240" w:lineRule="auto"/>
              <w:ind w:left="117"/>
            </w:pPr>
            <w:r>
              <w:t>dane</w:t>
            </w:r>
            <w:r>
              <w:rPr>
                <w:spacing w:val="-3"/>
              </w:rPr>
              <w:t xml:space="preserve"> </w:t>
            </w:r>
            <w:r>
              <w:rPr>
                <w:spacing w:val="-2"/>
              </w:rPr>
              <w:t>matki</w:t>
            </w:r>
          </w:p>
        </w:tc>
      </w:tr>
      <w:tr w:rsidR="00747BBF" w14:paraId="12B283C3" w14:textId="77777777">
        <w:trPr>
          <w:trHeight w:val="628"/>
        </w:trPr>
        <w:tc>
          <w:tcPr>
            <w:tcW w:w="638" w:type="dxa"/>
          </w:tcPr>
          <w:p w14:paraId="47D803AE" w14:textId="77777777" w:rsidR="00747BBF" w:rsidRDefault="00927A6E">
            <w:pPr>
              <w:pStyle w:val="TableParagraph"/>
              <w:ind w:left="47" w:right="66"/>
              <w:jc w:val="center"/>
            </w:pPr>
            <w:r>
              <w:rPr>
                <w:spacing w:val="-4"/>
              </w:rPr>
              <w:t>156.</w:t>
            </w:r>
          </w:p>
        </w:tc>
        <w:tc>
          <w:tcPr>
            <w:tcW w:w="8430" w:type="dxa"/>
          </w:tcPr>
          <w:p w14:paraId="45120DDE" w14:textId="77777777" w:rsidR="00747BBF" w:rsidRDefault="00927A6E">
            <w:pPr>
              <w:pStyle w:val="TableParagraph"/>
              <w:ind w:left="108"/>
            </w:pPr>
            <w:r>
              <w:t>System</w:t>
            </w:r>
            <w:r>
              <w:rPr>
                <w:spacing w:val="31"/>
              </w:rPr>
              <w:t xml:space="preserve">  </w:t>
            </w:r>
            <w:r>
              <w:t>musi</w:t>
            </w:r>
            <w:r>
              <w:rPr>
                <w:spacing w:val="32"/>
              </w:rPr>
              <w:t xml:space="preserve">  </w:t>
            </w:r>
            <w:r>
              <w:t>umożliwiać</w:t>
            </w:r>
            <w:r>
              <w:rPr>
                <w:spacing w:val="31"/>
              </w:rPr>
              <w:t xml:space="preserve">  </w:t>
            </w:r>
            <w:r>
              <w:t>niezależną</w:t>
            </w:r>
            <w:r>
              <w:rPr>
                <w:spacing w:val="31"/>
              </w:rPr>
              <w:t xml:space="preserve">  </w:t>
            </w:r>
            <w:r>
              <w:t>ewidencję</w:t>
            </w:r>
            <w:r>
              <w:rPr>
                <w:spacing w:val="31"/>
              </w:rPr>
              <w:t xml:space="preserve">  </w:t>
            </w:r>
            <w:r>
              <w:t>danych</w:t>
            </w:r>
            <w:r>
              <w:rPr>
                <w:spacing w:val="32"/>
              </w:rPr>
              <w:t xml:space="preserve">  </w:t>
            </w:r>
            <w:r>
              <w:t>charakterystyki</w:t>
            </w:r>
            <w:r>
              <w:rPr>
                <w:spacing w:val="30"/>
              </w:rPr>
              <w:t xml:space="preserve">  </w:t>
            </w:r>
            <w:r>
              <w:t>porodu</w:t>
            </w:r>
            <w:r>
              <w:rPr>
                <w:spacing w:val="31"/>
              </w:rPr>
              <w:t xml:space="preserve">  </w:t>
            </w:r>
            <w:r>
              <w:rPr>
                <w:spacing w:val="-5"/>
              </w:rPr>
              <w:t>dla</w:t>
            </w:r>
          </w:p>
          <w:p w14:paraId="60AAC773" w14:textId="77777777" w:rsidR="00747BBF" w:rsidRDefault="00927A6E">
            <w:pPr>
              <w:pStyle w:val="TableParagraph"/>
              <w:spacing w:before="41" w:line="240" w:lineRule="auto"/>
              <w:ind w:left="117"/>
            </w:pPr>
            <w:r>
              <w:t>noworodków</w:t>
            </w:r>
            <w:r>
              <w:rPr>
                <w:spacing w:val="-4"/>
              </w:rPr>
              <w:t xml:space="preserve"> </w:t>
            </w:r>
            <w:r>
              <w:t>w</w:t>
            </w:r>
            <w:r>
              <w:rPr>
                <w:spacing w:val="-6"/>
              </w:rPr>
              <w:t xml:space="preserve"> </w:t>
            </w:r>
            <w:r>
              <w:t>przypadku</w:t>
            </w:r>
            <w:r>
              <w:rPr>
                <w:spacing w:val="-7"/>
              </w:rPr>
              <w:t xml:space="preserve"> </w:t>
            </w:r>
            <w:r>
              <w:t>porodów</w:t>
            </w:r>
            <w:r>
              <w:rPr>
                <w:spacing w:val="-6"/>
              </w:rPr>
              <w:t xml:space="preserve"> </w:t>
            </w:r>
            <w:r>
              <w:rPr>
                <w:spacing w:val="-2"/>
              </w:rPr>
              <w:t>mnogich</w:t>
            </w:r>
          </w:p>
        </w:tc>
      </w:tr>
      <w:tr w:rsidR="00747BBF" w14:paraId="003F51C1" w14:textId="77777777">
        <w:trPr>
          <w:trHeight w:val="628"/>
        </w:trPr>
        <w:tc>
          <w:tcPr>
            <w:tcW w:w="638" w:type="dxa"/>
            <w:shd w:val="clear" w:color="auto" w:fill="D9E1F3"/>
          </w:tcPr>
          <w:p w14:paraId="6575826A" w14:textId="77777777" w:rsidR="00747BBF" w:rsidRDefault="00927A6E">
            <w:pPr>
              <w:pStyle w:val="TableParagraph"/>
              <w:ind w:left="47" w:right="66"/>
              <w:jc w:val="center"/>
            </w:pPr>
            <w:r>
              <w:rPr>
                <w:spacing w:val="-4"/>
              </w:rPr>
              <w:t>157.</w:t>
            </w:r>
          </w:p>
        </w:tc>
        <w:tc>
          <w:tcPr>
            <w:tcW w:w="8430" w:type="dxa"/>
            <w:shd w:val="clear" w:color="auto" w:fill="D9E1F3"/>
          </w:tcPr>
          <w:p w14:paraId="68190DA6" w14:textId="77777777" w:rsidR="00747BBF" w:rsidRDefault="00927A6E">
            <w:pPr>
              <w:pStyle w:val="TableParagraph"/>
              <w:ind w:left="108"/>
            </w:pPr>
            <w:r>
              <w:t>System</w:t>
            </w:r>
            <w:r>
              <w:rPr>
                <w:spacing w:val="17"/>
              </w:rPr>
              <w:t xml:space="preserve"> </w:t>
            </w:r>
            <w:r>
              <w:t>musi</w:t>
            </w:r>
            <w:r>
              <w:rPr>
                <w:spacing w:val="16"/>
              </w:rPr>
              <w:t xml:space="preserve"> </w:t>
            </w:r>
            <w:r>
              <w:t>umożliwiać</w:t>
            </w:r>
            <w:r>
              <w:rPr>
                <w:spacing w:val="19"/>
              </w:rPr>
              <w:t xml:space="preserve"> </w:t>
            </w:r>
            <w:r>
              <w:t>zlecenie</w:t>
            </w:r>
            <w:r>
              <w:rPr>
                <w:spacing w:val="17"/>
              </w:rPr>
              <w:t xml:space="preserve"> </w:t>
            </w:r>
            <w:r>
              <w:t>sekcji</w:t>
            </w:r>
            <w:r>
              <w:rPr>
                <w:spacing w:val="19"/>
              </w:rPr>
              <w:t xml:space="preserve"> </w:t>
            </w:r>
            <w:r>
              <w:t>zwłok</w:t>
            </w:r>
            <w:r>
              <w:rPr>
                <w:spacing w:val="17"/>
              </w:rPr>
              <w:t xml:space="preserve"> </w:t>
            </w:r>
            <w:r>
              <w:t>lub</w:t>
            </w:r>
            <w:r>
              <w:rPr>
                <w:spacing w:val="18"/>
              </w:rPr>
              <w:t xml:space="preserve"> </w:t>
            </w:r>
            <w:r>
              <w:t>innego</w:t>
            </w:r>
            <w:r>
              <w:rPr>
                <w:spacing w:val="19"/>
              </w:rPr>
              <w:t xml:space="preserve"> </w:t>
            </w:r>
            <w:r>
              <w:t>badania</w:t>
            </w:r>
            <w:r>
              <w:rPr>
                <w:spacing w:val="16"/>
              </w:rPr>
              <w:t xml:space="preserve"> </w:t>
            </w:r>
            <w:r>
              <w:t>histopatologicznego</w:t>
            </w:r>
            <w:r>
              <w:rPr>
                <w:spacing w:val="19"/>
              </w:rPr>
              <w:t xml:space="preserve"> </w:t>
            </w:r>
            <w:r>
              <w:rPr>
                <w:spacing w:val="-5"/>
              </w:rPr>
              <w:t>dla</w:t>
            </w:r>
          </w:p>
          <w:p w14:paraId="242D7DC9" w14:textId="77777777" w:rsidR="00747BBF" w:rsidRDefault="00927A6E">
            <w:pPr>
              <w:pStyle w:val="TableParagraph"/>
              <w:spacing w:before="41" w:line="240" w:lineRule="auto"/>
              <w:ind w:left="117"/>
            </w:pPr>
            <w:r>
              <w:t>martwo</w:t>
            </w:r>
            <w:r>
              <w:rPr>
                <w:spacing w:val="-7"/>
              </w:rPr>
              <w:t xml:space="preserve"> </w:t>
            </w:r>
            <w:r>
              <w:t>urodzonego</w:t>
            </w:r>
            <w:r>
              <w:rPr>
                <w:spacing w:val="-6"/>
              </w:rPr>
              <w:t xml:space="preserve"> </w:t>
            </w:r>
            <w:r>
              <w:rPr>
                <w:spacing w:val="-2"/>
              </w:rPr>
              <w:t>noworodka</w:t>
            </w:r>
          </w:p>
        </w:tc>
      </w:tr>
      <w:tr w:rsidR="00747BBF" w14:paraId="0F05062E" w14:textId="77777777">
        <w:trPr>
          <w:trHeight w:val="630"/>
        </w:trPr>
        <w:tc>
          <w:tcPr>
            <w:tcW w:w="638" w:type="dxa"/>
          </w:tcPr>
          <w:p w14:paraId="18300267" w14:textId="77777777" w:rsidR="00747BBF" w:rsidRDefault="00927A6E">
            <w:pPr>
              <w:pStyle w:val="TableParagraph"/>
              <w:spacing w:before="1" w:line="240" w:lineRule="auto"/>
              <w:ind w:left="47" w:right="66"/>
              <w:jc w:val="center"/>
            </w:pPr>
            <w:r>
              <w:rPr>
                <w:spacing w:val="-4"/>
              </w:rPr>
              <w:t>158.</w:t>
            </w:r>
          </w:p>
        </w:tc>
        <w:tc>
          <w:tcPr>
            <w:tcW w:w="8430" w:type="dxa"/>
          </w:tcPr>
          <w:p w14:paraId="04D8E01F" w14:textId="77777777" w:rsidR="00747BBF" w:rsidRDefault="00927A6E">
            <w:pPr>
              <w:pStyle w:val="TableParagraph"/>
              <w:spacing w:before="1" w:line="240" w:lineRule="auto"/>
              <w:ind w:left="108"/>
            </w:pPr>
            <w:r>
              <w:t>System</w:t>
            </w:r>
            <w:r>
              <w:rPr>
                <w:spacing w:val="11"/>
              </w:rPr>
              <w:t xml:space="preserve"> </w:t>
            </w:r>
            <w:r>
              <w:t>musi</w:t>
            </w:r>
            <w:r>
              <w:rPr>
                <w:spacing w:val="15"/>
              </w:rPr>
              <w:t xml:space="preserve"> </w:t>
            </w:r>
            <w:r>
              <w:t>umożliwić</w:t>
            </w:r>
            <w:r>
              <w:rPr>
                <w:spacing w:val="16"/>
              </w:rPr>
              <w:t xml:space="preserve"> </w:t>
            </w:r>
            <w:r>
              <w:t>pracę</w:t>
            </w:r>
            <w:r>
              <w:rPr>
                <w:spacing w:val="13"/>
              </w:rPr>
              <w:t xml:space="preserve"> </w:t>
            </w:r>
            <w:r>
              <w:t>współbieżną</w:t>
            </w:r>
            <w:r>
              <w:rPr>
                <w:spacing w:val="15"/>
              </w:rPr>
              <w:t xml:space="preserve"> </w:t>
            </w:r>
            <w:r>
              <w:t>użytkowników</w:t>
            </w:r>
            <w:r>
              <w:rPr>
                <w:spacing w:val="13"/>
              </w:rPr>
              <w:t xml:space="preserve"> </w:t>
            </w:r>
            <w:r>
              <w:t>w</w:t>
            </w:r>
            <w:r>
              <w:rPr>
                <w:spacing w:val="13"/>
              </w:rPr>
              <w:t xml:space="preserve"> </w:t>
            </w:r>
            <w:r>
              <w:t>zakresie</w:t>
            </w:r>
            <w:r>
              <w:rPr>
                <w:spacing w:val="16"/>
              </w:rPr>
              <w:t xml:space="preserve"> </w:t>
            </w:r>
            <w:r>
              <w:t>pracy</w:t>
            </w:r>
            <w:r>
              <w:rPr>
                <w:spacing w:val="16"/>
              </w:rPr>
              <w:t xml:space="preserve"> </w:t>
            </w:r>
            <w:r>
              <w:t>na</w:t>
            </w:r>
            <w:r>
              <w:rPr>
                <w:spacing w:val="13"/>
              </w:rPr>
              <w:t xml:space="preserve"> </w:t>
            </w:r>
            <w:r>
              <w:t>tym</w:t>
            </w:r>
            <w:r>
              <w:rPr>
                <w:spacing w:val="14"/>
              </w:rPr>
              <w:t xml:space="preserve"> </w:t>
            </w:r>
            <w:r>
              <w:rPr>
                <w:spacing w:val="-2"/>
              </w:rPr>
              <w:t>samym</w:t>
            </w:r>
          </w:p>
          <w:p w14:paraId="0F1AB7AC" w14:textId="77777777" w:rsidR="00747BBF" w:rsidRDefault="00927A6E">
            <w:pPr>
              <w:pStyle w:val="TableParagraph"/>
              <w:spacing w:before="39" w:line="240" w:lineRule="auto"/>
              <w:ind w:left="117"/>
            </w:pPr>
            <w:r>
              <w:t>zestawie</w:t>
            </w:r>
            <w:r>
              <w:rPr>
                <w:spacing w:val="-4"/>
              </w:rPr>
              <w:t xml:space="preserve"> </w:t>
            </w:r>
            <w:r>
              <w:rPr>
                <w:spacing w:val="-2"/>
              </w:rPr>
              <w:t>danych.</w:t>
            </w:r>
          </w:p>
        </w:tc>
      </w:tr>
    </w:tbl>
    <w:p w14:paraId="4ECABD53"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52CE0867"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0CD75BCF" w14:textId="77777777">
        <w:trPr>
          <w:trHeight w:val="628"/>
        </w:trPr>
        <w:tc>
          <w:tcPr>
            <w:tcW w:w="638" w:type="dxa"/>
            <w:shd w:val="clear" w:color="auto" w:fill="D9E1F3"/>
          </w:tcPr>
          <w:p w14:paraId="45252F02" w14:textId="77777777" w:rsidR="00747BBF" w:rsidRDefault="00927A6E">
            <w:pPr>
              <w:pStyle w:val="TableParagraph"/>
              <w:ind w:left="47" w:right="66"/>
              <w:jc w:val="center"/>
            </w:pPr>
            <w:r>
              <w:rPr>
                <w:spacing w:val="-4"/>
              </w:rPr>
              <w:t>159.</w:t>
            </w:r>
          </w:p>
        </w:tc>
        <w:tc>
          <w:tcPr>
            <w:tcW w:w="8430" w:type="dxa"/>
            <w:shd w:val="clear" w:color="auto" w:fill="D9E1F3"/>
          </w:tcPr>
          <w:p w14:paraId="3E894687" w14:textId="77777777" w:rsidR="00747BBF" w:rsidRDefault="00927A6E">
            <w:pPr>
              <w:pStyle w:val="TableParagraph"/>
              <w:ind w:left="108"/>
            </w:pPr>
            <w:r>
              <w:t>System</w:t>
            </w:r>
            <w:r>
              <w:rPr>
                <w:spacing w:val="79"/>
                <w:w w:val="150"/>
              </w:rPr>
              <w:t xml:space="preserve"> </w:t>
            </w:r>
            <w:r>
              <w:t>musi</w:t>
            </w:r>
            <w:r>
              <w:rPr>
                <w:spacing w:val="79"/>
                <w:w w:val="150"/>
              </w:rPr>
              <w:t xml:space="preserve"> </w:t>
            </w:r>
            <w:r>
              <w:t>umożliwić</w:t>
            </w:r>
            <w:r>
              <w:rPr>
                <w:spacing w:val="77"/>
                <w:w w:val="150"/>
              </w:rPr>
              <w:t xml:space="preserve"> </w:t>
            </w:r>
            <w:r>
              <w:t>tworzenie</w:t>
            </w:r>
            <w:r>
              <w:rPr>
                <w:spacing w:val="79"/>
                <w:w w:val="150"/>
              </w:rPr>
              <w:t xml:space="preserve"> </w:t>
            </w:r>
            <w:r>
              <w:t>karty</w:t>
            </w:r>
            <w:r>
              <w:rPr>
                <w:spacing w:val="29"/>
              </w:rPr>
              <w:t xml:space="preserve">  </w:t>
            </w:r>
            <w:r>
              <w:t>kwalifikacji</w:t>
            </w:r>
            <w:r>
              <w:rPr>
                <w:spacing w:val="28"/>
              </w:rPr>
              <w:t xml:space="preserve">  </w:t>
            </w:r>
            <w:r>
              <w:t>i</w:t>
            </w:r>
            <w:r>
              <w:rPr>
                <w:spacing w:val="27"/>
              </w:rPr>
              <w:t xml:space="preserve">  </w:t>
            </w:r>
            <w:r>
              <w:t>monitorowania</w:t>
            </w:r>
            <w:r>
              <w:rPr>
                <w:spacing w:val="29"/>
              </w:rPr>
              <w:t xml:space="preserve">  </w:t>
            </w:r>
            <w:r>
              <w:t>żywienia</w:t>
            </w:r>
            <w:r>
              <w:rPr>
                <w:spacing w:val="27"/>
              </w:rPr>
              <w:t xml:space="preserve">  </w:t>
            </w:r>
            <w:r>
              <w:rPr>
                <w:spacing w:val="-5"/>
              </w:rPr>
              <w:t>dla</w:t>
            </w:r>
          </w:p>
          <w:p w14:paraId="33638AFA" w14:textId="77777777" w:rsidR="00747BBF" w:rsidRDefault="00927A6E">
            <w:pPr>
              <w:pStyle w:val="TableParagraph"/>
              <w:spacing w:before="39" w:line="240" w:lineRule="auto"/>
              <w:ind w:left="117"/>
            </w:pPr>
            <w:r>
              <w:rPr>
                <w:spacing w:val="-2"/>
              </w:rPr>
              <w:t>noworodków</w:t>
            </w:r>
          </w:p>
        </w:tc>
      </w:tr>
      <w:tr w:rsidR="00747BBF" w14:paraId="6755F30E" w14:textId="77777777">
        <w:trPr>
          <w:trHeight w:val="318"/>
        </w:trPr>
        <w:tc>
          <w:tcPr>
            <w:tcW w:w="638" w:type="dxa"/>
          </w:tcPr>
          <w:p w14:paraId="3CE9D683" w14:textId="77777777" w:rsidR="00747BBF" w:rsidRDefault="00927A6E">
            <w:pPr>
              <w:pStyle w:val="TableParagraph"/>
              <w:ind w:left="47" w:right="66"/>
              <w:jc w:val="center"/>
            </w:pPr>
            <w:r>
              <w:rPr>
                <w:spacing w:val="-4"/>
              </w:rPr>
              <w:t>160.</w:t>
            </w:r>
          </w:p>
        </w:tc>
        <w:tc>
          <w:tcPr>
            <w:tcW w:w="8430" w:type="dxa"/>
          </w:tcPr>
          <w:p w14:paraId="71D72FE9" w14:textId="77777777" w:rsidR="00747BBF" w:rsidRDefault="00927A6E">
            <w:pPr>
              <w:pStyle w:val="TableParagraph"/>
              <w:ind w:left="108"/>
            </w:pPr>
            <w:r>
              <w:t>System</w:t>
            </w:r>
            <w:r>
              <w:rPr>
                <w:spacing w:val="-5"/>
              </w:rPr>
              <w:t xml:space="preserve"> </w:t>
            </w:r>
            <w:r>
              <w:t>musi</w:t>
            </w:r>
            <w:r>
              <w:rPr>
                <w:spacing w:val="-3"/>
              </w:rPr>
              <w:t xml:space="preserve"> </w:t>
            </w:r>
            <w:r>
              <w:t>posiadać</w:t>
            </w:r>
            <w:r>
              <w:rPr>
                <w:spacing w:val="-5"/>
              </w:rPr>
              <w:t xml:space="preserve"> </w:t>
            </w:r>
            <w:r>
              <w:t>siatki</w:t>
            </w:r>
            <w:r>
              <w:rPr>
                <w:spacing w:val="-3"/>
              </w:rPr>
              <w:t xml:space="preserve"> </w:t>
            </w:r>
            <w:r>
              <w:rPr>
                <w:spacing w:val="-2"/>
              </w:rPr>
              <w:t>centylowe</w:t>
            </w:r>
          </w:p>
        </w:tc>
      </w:tr>
      <w:tr w:rsidR="00747BBF" w14:paraId="02610589" w14:textId="77777777">
        <w:trPr>
          <w:trHeight w:val="318"/>
        </w:trPr>
        <w:tc>
          <w:tcPr>
            <w:tcW w:w="638" w:type="dxa"/>
            <w:shd w:val="clear" w:color="auto" w:fill="D9E1F3"/>
          </w:tcPr>
          <w:p w14:paraId="675A5233" w14:textId="77777777" w:rsidR="00747BBF" w:rsidRDefault="00927A6E">
            <w:pPr>
              <w:pStyle w:val="TableParagraph"/>
              <w:ind w:left="47" w:right="66"/>
              <w:jc w:val="center"/>
            </w:pPr>
            <w:r>
              <w:rPr>
                <w:spacing w:val="-4"/>
              </w:rPr>
              <w:t>161.</w:t>
            </w:r>
          </w:p>
        </w:tc>
        <w:tc>
          <w:tcPr>
            <w:tcW w:w="8430" w:type="dxa"/>
            <w:shd w:val="clear" w:color="auto" w:fill="D9E1F3"/>
          </w:tcPr>
          <w:p w14:paraId="0F1060DF" w14:textId="77777777" w:rsidR="00747BBF" w:rsidRDefault="00927A6E">
            <w:pPr>
              <w:pStyle w:val="TableParagraph"/>
              <w:ind w:left="108"/>
            </w:pPr>
            <w:r>
              <w:t>System</w:t>
            </w:r>
            <w:r>
              <w:rPr>
                <w:spacing w:val="-6"/>
              </w:rPr>
              <w:t xml:space="preserve"> </w:t>
            </w:r>
            <w:r>
              <w:t>musi</w:t>
            </w:r>
            <w:r>
              <w:rPr>
                <w:spacing w:val="-4"/>
              </w:rPr>
              <w:t xml:space="preserve"> </w:t>
            </w:r>
            <w:r>
              <w:t>umożliwić</w:t>
            </w:r>
            <w:r>
              <w:rPr>
                <w:spacing w:val="-1"/>
              </w:rPr>
              <w:t xml:space="preserve"> </w:t>
            </w:r>
            <w:r>
              <w:t>tworzenie</w:t>
            </w:r>
            <w:r>
              <w:rPr>
                <w:spacing w:val="-5"/>
              </w:rPr>
              <w:t xml:space="preserve"> </w:t>
            </w:r>
            <w:r>
              <w:t>kart</w:t>
            </w:r>
            <w:r>
              <w:rPr>
                <w:spacing w:val="-5"/>
              </w:rPr>
              <w:t xml:space="preserve"> </w:t>
            </w:r>
            <w:r>
              <w:t>oceny</w:t>
            </w:r>
            <w:r>
              <w:rPr>
                <w:spacing w:val="-2"/>
              </w:rPr>
              <w:t xml:space="preserve"> </w:t>
            </w:r>
            <w:r>
              <w:t>ryzyka</w:t>
            </w:r>
            <w:r>
              <w:rPr>
                <w:spacing w:val="-5"/>
              </w:rPr>
              <w:t xml:space="preserve"> </w:t>
            </w:r>
            <w:r>
              <w:rPr>
                <w:spacing w:val="-2"/>
              </w:rPr>
              <w:t>zakażenia</w:t>
            </w:r>
          </w:p>
        </w:tc>
      </w:tr>
      <w:tr w:rsidR="00747BBF" w14:paraId="7BF0661A" w14:textId="77777777">
        <w:trPr>
          <w:trHeight w:val="321"/>
        </w:trPr>
        <w:tc>
          <w:tcPr>
            <w:tcW w:w="638" w:type="dxa"/>
          </w:tcPr>
          <w:p w14:paraId="5F1E06EC" w14:textId="77777777" w:rsidR="00747BBF" w:rsidRDefault="00927A6E">
            <w:pPr>
              <w:pStyle w:val="TableParagraph"/>
              <w:spacing w:before="1" w:line="240" w:lineRule="auto"/>
              <w:ind w:left="47" w:right="66"/>
              <w:jc w:val="center"/>
            </w:pPr>
            <w:r>
              <w:rPr>
                <w:spacing w:val="-4"/>
              </w:rPr>
              <w:t>162.</w:t>
            </w:r>
          </w:p>
        </w:tc>
        <w:tc>
          <w:tcPr>
            <w:tcW w:w="8430" w:type="dxa"/>
          </w:tcPr>
          <w:p w14:paraId="1DFC87BF" w14:textId="77777777" w:rsidR="00747BBF" w:rsidRDefault="00927A6E">
            <w:pPr>
              <w:pStyle w:val="TableParagraph"/>
              <w:spacing w:before="1" w:line="240" w:lineRule="auto"/>
              <w:ind w:left="108"/>
            </w:pPr>
            <w:r>
              <w:t>System</w:t>
            </w:r>
            <w:r>
              <w:rPr>
                <w:spacing w:val="-6"/>
              </w:rPr>
              <w:t xml:space="preserve"> </w:t>
            </w:r>
            <w:r>
              <w:t>musi</w:t>
            </w:r>
            <w:r>
              <w:rPr>
                <w:spacing w:val="-4"/>
              </w:rPr>
              <w:t xml:space="preserve"> </w:t>
            </w:r>
            <w:r>
              <w:t>umożliwić</w:t>
            </w:r>
            <w:r>
              <w:rPr>
                <w:spacing w:val="-3"/>
              </w:rPr>
              <w:t xml:space="preserve"> </w:t>
            </w:r>
            <w:r>
              <w:t>tworzenie</w:t>
            </w:r>
            <w:r>
              <w:rPr>
                <w:spacing w:val="-5"/>
              </w:rPr>
              <w:t xml:space="preserve"> </w:t>
            </w:r>
            <w:r>
              <w:t>karty</w:t>
            </w:r>
            <w:r>
              <w:rPr>
                <w:spacing w:val="-3"/>
              </w:rPr>
              <w:t xml:space="preserve"> </w:t>
            </w:r>
            <w:r>
              <w:t>kwalifikacji</w:t>
            </w:r>
            <w:r>
              <w:rPr>
                <w:spacing w:val="-5"/>
              </w:rPr>
              <w:t xml:space="preserve"> </w:t>
            </w:r>
            <w:r>
              <w:t>do</w:t>
            </w:r>
            <w:r>
              <w:rPr>
                <w:spacing w:val="-3"/>
              </w:rPr>
              <w:t xml:space="preserve"> </w:t>
            </w:r>
            <w:r>
              <w:rPr>
                <w:spacing w:val="-2"/>
              </w:rPr>
              <w:t>szczepienia</w:t>
            </w:r>
          </w:p>
        </w:tc>
      </w:tr>
      <w:tr w:rsidR="00747BBF" w14:paraId="2F252F39" w14:textId="77777777">
        <w:trPr>
          <w:trHeight w:val="318"/>
        </w:trPr>
        <w:tc>
          <w:tcPr>
            <w:tcW w:w="638" w:type="dxa"/>
            <w:shd w:val="clear" w:color="auto" w:fill="D9E1F3"/>
          </w:tcPr>
          <w:p w14:paraId="5089EABB" w14:textId="77777777" w:rsidR="00747BBF" w:rsidRDefault="00927A6E">
            <w:pPr>
              <w:pStyle w:val="TableParagraph"/>
              <w:ind w:left="47" w:right="66"/>
              <w:jc w:val="center"/>
            </w:pPr>
            <w:r>
              <w:rPr>
                <w:spacing w:val="-4"/>
              </w:rPr>
              <w:t>163.</w:t>
            </w:r>
          </w:p>
        </w:tc>
        <w:tc>
          <w:tcPr>
            <w:tcW w:w="8430" w:type="dxa"/>
            <w:shd w:val="clear" w:color="auto" w:fill="D9E1F3"/>
          </w:tcPr>
          <w:p w14:paraId="55FEE85E" w14:textId="77777777" w:rsidR="00747BBF" w:rsidRDefault="00927A6E">
            <w:pPr>
              <w:pStyle w:val="TableParagraph"/>
              <w:ind w:left="108"/>
            </w:pPr>
            <w:r>
              <w:t>System</w:t>
            </w:r>
            <w:r>
              <w:rPr>
                <w:spacing w:val="-5"/>
              </w:rPr>
              <w:t xml:space="preserve"> </w:t>
            </w:r>
            <w:r>
              <w:t>musi</w:t>
            </w:r>
            <w:r>
              <w:rPr>
                <w:spacing w:val="-4"/>
              </w:rPr>
              <w:t xml:space="preserve"> </w:t>
            </w:r>
            <w:r>
              <w:t>umożliwić</w:t>
            </w:r>
            <w:r>
              <w:rPr>
                <w:spacing w:val="-4"/>
              </w:rPr>
              <w:t xml:space="preserve"> </w:t>
            </w:r>
            <w:r>
              <w:t>karta</w:t>
            </w:r>
            <w:r>
              <w:rPr>
                <w:spacing w:val="-4"/>
              </w:rPr>
              <w:t xml:space="preserve"> </w:t>
            </w:r>
            <w:r>
              <w:t>uodpornienia</w:t>
            </w:r>
            <w:r>
              <w:rPr>
                <w:spacing w:val="-4"/>
              </w:rPr>
              <w:t xml:space="preserve"> </w:t>
            </w:r>
            <w:r>
              <w:t>dla</w:t>
            </w:r>
            <w:r>
              <w:rPr>
                <w:spacing w:val="-4"/>
              </w:rPr>
              <w:t xml:space="preserve"> </w:t>
            </w:r>
            <w:r>
              <w:rPr>
                <w:spacing w:val="-2"/>
              </w:rPr>
              <w:t>noworodka</w:t>
            </w:r>
          </w:p>
        </w:tc>
      </w:tr>
      <w:tr w:rsidR="00747BBF" w14:paraId="45DB6113" w14:textId="77777777">
        <w:trPr>
          <w:trHeight w:val="628"/>
        </w:trPr>
        <w:tc>
          <w:tcPr>
            <w:tcW w:w="638" w:type="dxa"/>
          </w:tcPr>
          <w:p w14:paraId="409165B7" w14:textId="77777777" w:rsidR="00747BBF" w:rsidRDefault="00927A6E">
            <w:pPr>
              <w:pStyle w:val="TableParagraph"/>
              <w:spacing w:before="1" w:line="240" w:lineRule="auto"/>
              <w:ind w:left="47" w:right="66"/>
              <w:jc w:val="center"/>
            </w:pPr>
            <w:r>
              <w:rPr>
                <w:spacing w:val="-4"/>
              </w:rPr>
              <w:t>164.</w:t>
            </w:r>
          </w:p>
        </w:tc>
        <w:tc>
          <w:tcPr>
            <w:tcW w:w="8430" w:type="dxa"/>
          </w:tcPr>
          <w:p w14:paraId="24F7E650" w14:textId="77777777" w:rsidR="00747BBF" w:rsidRDefault="00927A6E">
            <w:pPr>
              <w:pStyle w:val="TableParagraph"/>
              <w:spacing w:before="1" w:line="240" w:lineRule="auto"/>
              <w:ind w:left="108"/>
            </w:pPr>
            <w:r>
              <w:t>System</w:t>
            </w:r>
            <w:r>
              <w:rPr>
                <w:spacing w:val="21"/>
              </w:rPr>
              <w:t xml:space="preserve"> </w:t>
            </w:r>
            <w:r>
              <w:t>musi</w:t>
            </w:r>
            <w:r>
              <w:rPr>
                <w:spacing w:val="22"/>
              </w:rPr>
              <w:t xml:space="preserve"> </w:t>
            </w:r>
            <w:r>
              <w:t>umożliwić</w:t>
            </w:r>
            <w:r>
              <w:rPr>
                <w:spacing w:val="21"/>
              </w:rPr>
              <w:t xml:space="preserve"> </w:t>
            </w:r>
            <w:r>
              <w:t>wykonane</w:t>
            </w:r>
            <w:r>
              <w:rPr>
                <w:spacing w:val="23"/>
              </w:rPr>
              <w:t xml:space="preserve"> </w:t>
            </w:r>
            <w:r>
              <w:t>badania</w:t>
            </w:r>
            <w:r>
              <w:rPr>
                <w:spacing w:val="22"/>
              </w:rPr>
              <w:t xml:space="preserve"> </w:t>
            </w:r>
            <w:r>
              <w:t>przesiewowe</w:t>
            </w:r>
            <w:r>
              <w:rPr>
                <w:spacing w:val="23"/>
              </w:rPr>
              <w:t xml:space="preserve"> </w:t>
            </w:r>
            <w:r>
              <w:t>(słuch,</w:t>
            </w:r>
            <w:r>
              <w:rPr>
                <w:spacing w:val="23"/>
              </w:rPr>
              <w:t xml:space="preserve"> </w:t>
            </w:r>
            <w:r>
              <w:t>testy</w:t>
            </w:r>
            <w:r>
              <w:rPr>
                <w:spacing w:val="21"/>
              </w:rPr>
              <w:t xml:space="preserve"> </w:t>
            </w:r>
            <w:r>
              <w:t>metaboliczne,</w:t>
            </w:r>
            <w:r>
              <w:rPr>
                <w:spacing w:val="24"/>
              </w:rPr>
              <w:t xml:space="preserve"> </w:t>
            </w:r>
            <w:r>
              <w:rPr>
                <w:spacing w:val="-2"/>
              </w:rPr>
              <w:t>testy</w:t>
            </w:r>
          </w:p>
          <w:p w14:paraId="554B53D1" w14:textId="77777777" w:rsidR="00747BBF" w:rsidRDefault="00927A6E">
            <w:pPr>
              <w:pStyle w:val="TableParagraph"/>
              <w:spacing w:before="39" w:line="240" w:lineRule="auto"/>
              <w:ind w:left="117"/>
            </w:pPr>
            <w:proofErr w:type="spellStart"/>
            <w:r>
              <w:t>pulsoksymetryczne</w:t>
            </w:r>
            <w:proofErr w:type="spellEnd"/>
            <w:r>
              <w:t>,</w:t>
            </w:r>
            <w:r>
              <w:rPr>
                <w:spacing w:val="-5"/>
              </w:rPr>
              <w:t xml:space="preserve"> </w:t>
            </w:r>
            <w:r>
              <w:t>badanie</w:t>
            </w:r>
            <w:r>
              <w:rPr>
                <w:spacing w:val="-5"/>
              </w:rPr>
              <w:t xml:space="preserve"> </w:t>
            </w:r>
            <w:r>
              <w:t>refleksu</w:t>
            </w:r>
            <w:r>
              <w:rPr>
                <w:spacing w:val="-5"/>
              </w:rPr>
              <w:t xml:space="preserve"> </w:t>
            </w:r>
            <w:r>
              <w:t>z</w:t>
            </w:r>
            <w:r>
              <w:rPr>
                <w:spacing w:val="-4"/>
              </w:rPr>
              <w:t xml:space="preserve"> </w:t>
            </w:r>
            <w:r>
              <w:t>dna</w:t>
            </w:r>
            <w:r>
              <w:rPr>
                <w:spacing w:val="-7"/>
              </w:rPr>
              <w:t xml:space="preserve"> </w:t>
            </w:r>
            <w:r>
              <w:t>oka</w:t>
            </w:r>
            <w:r>
              <w:rPr>
                <w:spacing w:val="-4"/>
              </w:rPr>
              <w:t xml:space="preserve"> </w:t>
            </w:r>
            <w:r>
              <w:rPr>
                <w:spacing w:val="-2"/>
              </w:rPr>
              <w:t>itp.)</w:t>
            </w:r>
          </w:p>
        </w:tc>
      </w:tr>
      <w:tr w:rsidR="00747BBF" w14:paraId="73306C44" w14:textId="77777777">
        <w:trPr>
          <w:trHeight w:val="630"/>
        </w:trPr>
        <w:tc>
          <w:tcPr>
            <w:tcW w:w="638" w:type="dxa"/>
            <w:shd w:val="clear" w:color="auto" w:fill="D9E1F3"/>
          </w:tcPr>
          <w:p w14:paraId="0C28022D" w14:textId="77777777" w:rsidR="00747BBF" w:rsidRDefault="00927A6E">
            <w:pPr>
              <w:pStyle w:val="TableParagraph"/>
              <w:spacing w:before="1" w:line="240" w:lineRule="auto"/>
              <w:ind w:left="47" w:right="66"/>
              <w:jc w:val="center"/>
            </w:pPr>
            <w:r>
              <w:rPr>
                <w:spacing w:val="-4"/>
              </w:rPr>
              <w:t>165.</w:t>
            </w:r>
          </w:p>
        </w:tc>
        <w:tc>
          <w:tcPr>
            <w:tcW w:w="8430" w:type="dxa"/>
            <w:shd w:val="clear" w:color="auto" w:fill="D9E1F3"/>
          </w:tcPr>
          <w:p w14:paraId="75E83DE1" w14:textId="77777777" w:rsidR="00747BBF" w:rsidRDefault="00927A6E">
            <w:pPr>
              <w:pStyle w:val="TableParagraph"/>
              <w:spacing w:before="1" w:line="240" w:lineRule="auto"/>
              <w:ind w:left="108"/>
            </w:pPr>
            <w:r>
              <w:t>System</w:t>
            </w:r>
            <w:r>
              <w:rPr>
                <w:spacing w:val="26"/>
              </w:rPr>
              <w:t xml:space="preserve"> </w:t>
            </w:r>
            <w:r>
              <w:t>musi</w:t>
            </w:r>
            <w:r>
              <w:rPr>
                <w:spacing w:val="28"/>
              </w:rPr>
              <w:t xml:space="preserve"> </w:t>
            </w:r>
            <w:r>
              <w:t>posiadać</w:t>
            </w:r>
            <w:r>
              <w:rPr>
                <w:spacing w:val="27"/>
              </w:rPr>
              <w:t xml:space="preserve"> </w:t>
            </w:r>
            <w:r>
              <w:t>możliwość</w:t>
            </w:r>
            <w:r>
              <w:rPr>
                <w:spacing w:val="28"/>
              </w:rPr>
              <w:t xml:space="preserve"> </w:t>
            </w:r>
            <w:r>
              <w:t>prowadzenia</w:t>
            </w:r>
            <w:r>
              <w:rPr>
                <w:spacing w:val="28"/>
              </w:rPr>
              <w:t xml:space="preserve"> </w:t>
            </w:r>
            <w:r>
              <w:t>karty</w:t>
            </w:r>
            <w:r>
              <w:rPr>
                <w:spacing w:val="27"/>
              </w:rPr>
              <w:t xml:space="preserve"> </w:t>
            </w:r>
            <w:r>
              <w:t>monitorowania</w:t>
            </w:r>
            <w:r>
              <w:rPr>
                <w:spacing w:val="28"/>
              </w:rPr>
              <w:t xml:space="preserve"> </w:t>
            </w:r>
            <w:r>
              <w:t>bólu</w:t>
            </w:r>
            <w:r>
              <w:rPr>
                <w:spacing w:val="27"/>
              </w:rPr>
              <w:t xml:space="preserve"> </w:t>
            </w:r>
            <w:r>
              <w:t>u</w:t>
            </w:r>
            <w:r>
              <w:rPr>
                <w:spacing w:val="28"/>
              </w:rPr>
              <w:t xml:space="preserve"> </w:t>
            </w:r>
            <w:r>
              <w:t>noworodka</w:t>
            </w:r>
            <w:r>
              <w:rPr>
                <w:spacing w:val="34"/>
              </w:rPr>
              <w:t xml:space="preserve"> </w:t>
            </w:r>
            <w:r>
              <w:rPr>
                <w:spacing w:val="-10"/>
              </w:rPr>
              <w:t>-</w:t>
            </w:r>
          </w:p>
          <w:p w14:paraId="699AD028" w14:textId="77777777" w:rsidR="00747BBF" w:rsidRDefault="00927A6E">
            <w:pPr>
              <w:pStyle w:val="TableParagraph"/>
              <w:spacing w:before="39" w:line="240" w:lineRule="auto"/>
              <w:ind w:left="117"/>
            </w:pPr>
            <w:r>
              <w:rPr>
                <w:spacing w:val="-2"/>
              </w:rPr>
              <w:t>CRIES</w:t>
            </w:r>
          </w:p>
        </w:tc>
      </w:tr>
      <w:tr w:rsidR="00747BBF" w14:paraId="0D7C87BF" w14:textId="77777777">
        <w:trPr>
          <w:trHeight w:val="743"/>
        </w:trPr>
        <w:tc>
          <w:tcPr>
            <w:tcW w:w="638" w:type="dxa"/>
          </w:tcPr>
          <w:p w14:paraId="23B64F76" w14:textId="77777777" w:rsidR="00747BBF" w:rsidRDefault="00747BBF">
            <w:pPr>
              <w:pStyle w:val="TableParagraph"/>
              <w:spacing w:line="240" w:lineRule="auto"/>
              <w:ind w:left="0"/>
              <w:rPr>
                <w:rFonts w:ascii="Times New Roman"/>
              </w:rPr>
            </w:pPr>
          </w:p>
        </w:tc>
        <w:tc>
          <w:tcPr>
            <w:tcW w:w="8430" w:type="dxa"/>
          </w:tcPr>
          <w:p w14:paraId="241324EE" w14:textId="77777777" w:rsidR="00747BBF" w:rsidRDefault="00927A6E">
            <w:pPr>
              <w:pStyle w:val="TableParagraph"/>
              <w:spacing w:before="241" w:line="240" w:lineRule="auto"/>
              <w:ind w:left="108"/>
              <w:rPr>
                <w:b/>
                <w:sz w:val="20"/>
              </w:rPr>
            </w:pPr>
            <w:r>
              <w:rPr>
                <w:b/>
                <w:color w:val="2E5395"/>
                <w:sz w:val="20"/>
              </w:rPr>
              <w:t>Zakończenie</w:t>
            </w:r>
            <w:r>
              <w:rPr>
                <w:b/>
                <w:color w:val="2E5395"/>
                <w:spacing w:val="-12"/>
                <w:sz w:val="20"/>
              </w:rPr>
              <w:t xml:space="preserve"> </w:t>
            </w:r>
            <w:r>
              <w:rPr>
                <w:b/>
                <w:color w:val="2E5395"/>
                <w:spacing w:val="-2"/>
                <w:sz w:val="20"/>
              </w:rPr>
              <w:t>pobytu</w:t>
            </w:r>
          </w:p>
        </w:tc>
      </w:tr>
      <w:tr w:rsidR="00747BBF" w14:paraId="3B2E204B" w14:textId="77777777">
        <w:trPr>
          <w:trHeight w:val="319"/>
        </w:trPr>
        <w:tc>
          <w:tcPr>
            <w:tcW w:w="638" w:type="dxa"/>
            <w:shd w:val="clear" w:color="auto" w:fill="D9E1F3"/>
          </w:tcPr>
          <w:p w14:paraId="7D705039" w14:textId="77777777" w:rsidR="00747BBF" w:rsidRDefault="00747BBF">
            <w:pPr>
              <w:pStyle w:val="TableParagraph"/>
              <w:spacing w:line="240" w:lineRule="auto"/>
              <w:ind w:left="0"/>
              <w:rPr>
                <w:rFonts w:ascii="Times New Roman"/>
              </w:rPr>
            </w:pPr>
          </w:p>
        </w:tc>
        <w:tc>
          <w:tcPr>
            <w:tcW w:w="8430" w:type="dxa"/>
            <w:shd w:val="clear" w:color="auto" w:fill="D9E1F3"/>
          </w:tcPr>
          <w:p w14:paraId="58C2907E" w14:textId="77777777" w:rsidR="00747BBF" w:rsidRDefault="00927A6E">
            <w:pPr>
              <w:pStyle w:val="TableParagraph"/>
              <w:ind w:left="108"/>
            </w:pPr>
            <w:r>
              <w:t>System</w:t>
            </w:r>
            <w:r>
              <w:rPr>
                <w:spacing w:val="-8"/>
              </w:rPr>
              <w:t xml:space="preserve"> </w:t>
            </w:r>
            <w:r>
              <w:t>musi</w:t>
            </w:r>
            <w:r>
              <w:rPr>
                <w:spacing w:val="-4"/>
              </w:rPr>
              <w:t xml:space="preserve"> </w:t>
            </w:r>
            <w:r>
              <w:t>umożliwić</w:t>
            </w:r>
            <w:r>
              <w:rPr>
                <w:spacing w:val="-4"/>
              </w:rPr>
              <w:t xml:space="preserve"> </w:t>
            </w:r>
            <w:r>
              <w:t>rejestrację</w:t>
            </w:r>
            <w:r>
              <w:rPr>
                <w:spacing w:val="-6"/>
              </w:rPr>
              <w:t xml:space="preserve"> </w:t>
            </w:r>
            <w:r>
              <w:t>opuszczenia</w:t>
            </w:r>
            <w:r>
              <w:rPr>
                <w:spacing w:val="-4"/>
              </w:rPr>
              <w:t xml:space="preserve"> </w:t>
            </w:r>
            <w:r>
              <w:t>oddziału</w:t>
            </w:r>
            <w:r>
              <w:rPr>
                <w:spacing w:val="-5"/>
              </w:rPr>
              <w:t xml:space="preserve"> </w:t>
            </w:r>
            <w:r>
              <w:t>przez</w:t>
            </w:r>
            <w:r>
              <w:rPr>
                <w:spacing w:val="-4"/>
              </w:rPr>
              <w:t xml:space="preserve"> </w:t>
            </w:r>
            <w:r>
              <w:t>pacjenta</w:t>
            </w:r>
            <w:r>
              <w:rPr>
                <w:spacing w:val="-7"/>
              </w:rPr>
              <w:t xml:space="preserve"> </w:t>
            </w:r>
            <w:r>
              <w:t>w</w:t>
            </w:r>
            <w:r>
              <w:rPr>
                <w:spacing w:val="-5"/>
              </w:rPr>
              <w:t xml:space="preserve"> </w:t>
            </w:r>
            <w:r>
              <w:t>jednym</w:t>
            </w:r>
            <w:r>
              <w:rPr>
                <w:spacing w:val="-3"/>
              </w:rPr>
              <w:t xml:space="preserve"> </w:t>
            </w:r>
            <w:r>
              <w:t>z</w:t>
            </w:r>
            <w:r>
              <w:rPr>
                <w:spacing w:val="-4"/>
              </w:rPr>
              <w:t xml:space="preserve"> </w:t>
            </w:r>
            <w:r>
              <w:rPr>
                <w:spacing w:val="-2"/>
              </w:rPr>
              <w:t>trybów:</w:t>
            </w:r>
          </w:p>
        </w:tc>
      </w:tr>
      <w:tr w:rsidR="00747BBF" w14:paraId="73D395B4" w14:textId="77777777">
        <w:trPr>
          <w:trHeight w:val="318"/>
        </w:trPr>
        <w:tc>
          <w:tcPr>
            <w:tcW w:w="638" w:type="dxa"/>
          </w:tcPr>
          <w:p w14:paraId="7399B403" w14:textId="77777777" w:rsidR="00747BBF" w:rsidRDefault="00927A6E">
            <w:pPr>
              <w:pStyle w:val="TableParagraph"/>
              <w:ind w:left="47" w:right="66"/>
              <w:jc w:val="center"/>
            </w:pPr>
            <w:r>
              <w:rPr>
                <w:spacing w:val="-4"/>
              </w:rPr>
              <w:t>166.</w:t>
            </w:r>
          </w:p>
        </w:tc>
        <w:tc>
          <w:tcPr>
            <w:tcW w:w="8430" w:type="dxa"/>
          </w:tcPr>
          <w:p w14:paraId="6A9BBDF7" w14:textId="77777777" w:rsidR="00747BBF" w:rsidRDefault="00927A6E">
            <w:pPr>
              <w:pStyle w:val="TableParagraph"/>
              <w:ind w:left="108"/>
            </w:pPr>
            <w:r>
              <w:t>przeniesienie/wycofanie</w:t>
            </w:r>
            <w:r>
              <w:rPr>
                <w:spacing w:val="-10"/>
              </w:rPr>
              <w:t xml:space="preserve"> </w:t>
            </w:r>
            <w:r>
              <w:t>przeniesienia</w:t>
            </w:r>
            <w:r>
              <w:rPr>
                <w:spacing w:val="-7"/>
              </w:rPr>
              <w:t xml:space="preserve"> </w:t>
            </w:r>
            <w:r>
              <w:t>pacjenta</w:t>
            </w:r>
            <w:r>
              <w:rPr>
                <w:spacing w:val="-7"/>
              </w:rPr>
              <w:t xml:space="preserve"> </w:t>
            </w:r>
            <w:r>
              <w:t>na</w:t>
            </w:r>
            <w:r>
              <w:rPr>
                <w:spacing w:val="-7"/>
              </w:rPr>
              <w:t xml:space="preserve"> </w:t>
            </w:r>
            <w:r>
              <w:t>inny</w:t>
            </w:r>
            <w:r>
              <w:rPr>
                <w:spacing w:val="-7"/>
              </w:rPr>
              <w:t xml:space="preserve"> </w:t>
            </w:r>
            <w:r>
              <w:rPr>
                <w:spacing w:val="-2"/>
              </w:rPr>
              <w:t>Oddział.</w:t>
            </w:r>
          </w:p>
        </w:tc>
      </w:tr>
      <w:tr w:rsidR="00747BBF" w14:paraId="5153DA6E" w14:textId="77777777">
        <w:trPr>
          <w:trHeight w:val="630"/>
        </w:trPr>
        <w:tc>
          <w:tcPr>
            <w:tcW w:w="638" w:type="dxa"/>
            <w:shd w:val="clear" w:color="auto" w:fill="D9E1F3"/>
          </w:tcPr>
          <w:p w14:paraId="17230697" w14:textId="77777777" w:rsidR="00747BBF" w:rsidRDefault="00927A6E">
            <w:pPr>
              <w:pStyle w:val="TableParagraph"/>
              <w:spacing w:before="1" w:line="240" w:lineRule="auto"/>
              <w:ind w:left="47" w:right="66"/>
              <w:jc w:val="center"/>
            </w:pPr>
            <w:r>
              <w:rPr>
                <w:spacing w:val="-4"/>
              </w:rPr>
              <w:t>167.</w:t>
            </w:r>
          </w:p>
        </w:tc>
        <w:tc>
          <w:tcPr>
            <w:tcW w:w="8430" w:type="dxa"/>
            <w:shd w:val="clear" w:color="auto" w:fill="D9E1F3"/>
          </w:tcPr>
          <w:p w14:paraId="35C08D6C" w14:textId="77777777" w:rsidR="00747BBF" w:rsidRDefault="00927A6E">
            <w:pPr>
              <w:pStyle w:val="TableParagraph"/>
              <w:spacing w:before="1" w:line="240" w:lineRule="auto"/>
              <w:ind w:left="108"/>
            </w:pPr>
            <w:r>
              <w:t>przeniesienie</w:t>
            </w:r>
            <w:r>
              <w:rPr>
                <w:spacing w:val="40"/>
              </w:rPr>
              <w:t xml:space="preserve"> </w:t>
            </w:r>
            <w:r>
              <w:t>w</w:t>
            </w:r>
            <w:r>
              <w:rPr>
                <w:spacing w:val="42"/>
              </w:rPr>
              <w:t xml:space="preserve"> </w:t>
            </w:r>
            <w:r>
              <w:t>trybie</w:t>
            </w:r>
            <w:r>
              <w:rPr>
                <w:spacing w:val="43"/>
              </w:rPr>
              <w:t xml:space="preserve"> </w:t>
            </w:r>
            <w:r>
              <w:t>nagłym</w:t>
            </w:r>
            <w:r>
              <w:rPr>
                <w:spacing w:val="42"/>
              </w:rPr>
              <w:t xml:space="preserve"> </w:t>
            </w:r>
            <w:r>
              <w:t>na</w:t>
            </w:r>
            <w:r>
              <w:rPr>
                <w:spacing w:val="40"/>
              </w:rPr>
              <w:t xml:space="preserve"> </w:t>
            </w:r>
            <w:r>
              <w:t>inny</w:t>
            </w:r>
            <w:r>
              <w:rPr>
                <w:spacing w:val="42"/>
              </w:rPr>
              <w:t xml:space="preserve"> </w:t>
            </w:r>
            <w:r>
              <w:t>Oddział</w:t>
            </w:r>
            <w:r>
              <w:rPr>
                <w:spacing w:val="42"/>
              </w:rPr>
              <w:t xml:space="preserve"> </w:t>
            </w:r>
            <w:r>
              <w:t>(bez</w:t>
            </w:r>
            <w:r>
              <w:rPr>
                <w:spacing w:val="42"/>
              </w:rPr>
              <w:t xml:space="preserve"> </w:t>
            </w:r>
            <w:r>
              <w:t>uzupełnienia</w:t>
            </w:r>
            <w:r>
              <w:rPr>
                <w:spacing w:val="42"/>
              </w:rPr>
              <w:t xml:space="preserve"> </w:t>
            </w:r>
            <w:r>
              <w:t>danych</w:t>
            </w:r>
            <w:r>
              <w:rPr>
                <w:spacing w:val="43"/>
              </w:rPr>
              <w:t xml:space="preserve"> </w:t>
            </w:r>
            <w:r>
              <w:t>wypisowych</w:t>
            </w:r>
            <w:r>
              <w:rPr>
                <w:spacing w:val="40"/>
              </w:rPr>
              <w:t xml:space="preserve"> </w:t>
            </w:r>
            <w:r>
              <w:rPr>
                <w:spacing w:val="-10"/>
              </w:rPr>
              <w:t>z</w:t>
            </w:r>
          </w:p>
          <w:p w14:paraId="36FE3569" w14:textId="77777777" w:rsidR="00747BBF" w:rsidRDefault="00927A6E">
            <w:pPr>
              <w:pStyle w:val="TableParagraph"/>
              <w:spacing w:before="39" w:line="240" w:lineRule="auto"/>
              <w:ind w:left="117"/>
            </w:pPr>
            <w:r>
              <w:t>poprzedniego</w:t>
            </w:r>
            <w:r>
              <w:rPr>
                <w:spacing w:val="-9"/>
              </w:rPr>
              <w:t xml:space="preserve"> </w:t>
            </w:r>
            <w:r>
              <w:rPr>
                <w:spacing w:val="-2"/>
              </w:rPr>
              <w:t>oddziału),</w:t>
            </w:r>
          </w:p>
        </w:tc>
      </w:tr>
      <w:tr w:rsidR="00747BBF" w14:paraId="062FB7DA" w14:textId="77777777">
        <w:trPr>
          <w:trHeight w:val="318"/>
        </w:trPr>
        <w:tc>
          <w:tcPr>
            <w:tcW w:w="638" w:type="dxa"/>
          </w:tcPr>
          <w:p w14:paraId="18EF8D46" w14:textId="77777777" w:rsidR="00747BBF" w:rsidRDefault="00927A6E">
            <w:pPr>
              <w:pStyle w:val="TableParagraph"/>
              <w:ind w:left="47" w:right="66"/>
              <w:jc w:val="center"/>
            </w:pPr>
            <w:r>
              <w:rPr>
                <w:spacing w:val="-4"/>
              </w:rPr>
              <w:t>168.</w:t>
            </w:r>
          </w:p>
        </w:tc>
        <w:tc>
          <w:tcPr>
            <w:tcW w:w="8430" w:type="dxa"/>
          </w:tcPr>
          <w:p w14:paraId="390B6BB4" w14:textId="77777777" w:rsidR="00747BBF" w:rsidRDefault="00927A6E">
            <w:pPr>
              <w:pStyle w:val="TableParagraph"/>
              <w:ind w:left="108"/>
            </w:pPr>
            <w:r>
              <w:t>wypis</w:t>
            </w:r>
            <w:r>
              <w:rPr>
                <w:spacing w:val="-3"/>
              </w:rPr>
              <w:t xml:space="preserve"> </w:t>
            </w:r>
            <w:r>
              <w:t>pacjenta</w:t>
            </w:r>
            <w:r>
              <w:rPr>
                <w:spacing w:val="-2"/>
              </w:rPr>
              <w:t xml:space="preserve"> </w:t>
            </w:r>
            <w:r>
              <w:t>ze</w:t>
            </w:r>
            <w:r>
              <w:rPr>
                <w:spacing w:val="-3"/>
              </w:rPr>
              <w:t xml:space="preserve"> </w:t>
            </w:r>
            <w:r>
              <w:rPr>
                <w:spacing w:val="-2"/>
              </w:rPr>
              <w:t>Szpitala,</w:t>
            </w:r>
          </w:p>
        </w:tc>
      </w:tr>
      <w:tr w:rsidR="00747BBF" w14:paraId="5A564DF5" w14:textId="77777777">
        <w:trPr>
          <w:trHeight w:val="318"/>
        </w:trPr>
        <w:tc>
          <w:tcPr>
            <w:tcW w:w="638" w:type="dxa"/>
            <w:shd w:val="clear" w:color="auto" w:fill="D9E1F3"/>
          </w:tcPr>
          <w:p w14:paraId="6FACE967" w14:textId="77777777" w:rsidR="00747BBF" w:rsidRDefault="00927A6E">
            <w:pPr>
              <w:pStyle w:val="TableParagraph"/>
              <w:ind w:left="47" w:right="66"/>
              <w:jc w:val="center"/>
            </w:pPr>
            <w:r>
              <w:rPr>
                <w:spacing w:val="-4"/>
              </w:rPr>
              <w:t>169.</w:t>
            </w:r>
          </w:p>
        </w:tc>
        <w:tc>
          <w:tcPr>
            <w:tcW w:w="8430" w:type="dxa"/>
            <w:shd w:val="clear" w:color="auto" w:fill="D9E1F3"/>
          </w:tcPr>
          <w:p w14:paraId="578311FF" w14:textId="77777777" w:rsidR="00747BBF" w:rsidRDefault="00927A6E">
            <w:pPr>
              <w:pStyle w:val="TableParagraph"/>
              <w:ind w:left="108"/>
            </w:pPr>
            <w:r>
              <w:t>zgon</w:t>
            </w:r>
            <w:r>
              <w:rPr>
                <w:spacing w:val="-4"/>
              </w:rPr>
              <w:t xml:space="preserve"> </w:t>
            </w:r>
            <w:r>
              <w:t>pacjenta</w:t>
            </w:r>
            <w:r>
              <w:rPr>
                <w:spacing w:val="-4"/>
              </w:rPr>
              <w:t xml:space="preserve"> </w:t>
            </w:r>
            <w:r>
              <w:t>na</w:t>
            </w:r>
            <w:r>
              <w:rPr>
                <w:spacing w:val="-3"/>
              </w:rPr>
              <w:t xml:space="preserve"> </w:t>
            </w:r>
            <w:r>
              <w:t>Oddziale,</w:t>
            </w:r>
            <w:r>
              <w:rPr>
                <w:spacing w:val="-4"/>
              </w:rPr>
              <w:t xml:space="preserve"> </w:t>
            </w:r>
            <w:r>
              <w:t>z</w:t>
            </w:r>
            <w:r>
              <w:rPr>
                <w:spacing w:val="-3"/>
              </w:rPr>
              <w:t xml:space="preserve"> </w:t>
            </w:r>
            <w:r>
              <w:t>możliwością</w:t>
            </w:r>
            <w:r>
              <w:rPr>
                <w:spacing w:val="-4"/>
              </w:rPr>
              <w:t xml:space="preserve"> </w:t>
            </w:r>
            <w:r>
              <w:rPr>
                <w:spacing w:val="-2"/>
              </w:rPr>
              <w:t>odnotowania:</w:t>
            </w:r>
          </w:p>
        </w:tc>
      </w:tr>
      <w:tr w:rsidR="00747BBF" w14:paraId="3306AB98" w14:textId="77777777">
        <w:trPr>
          <w:trHeight w:val="321"/>
        </w:trPr>
        <w:tc>
          <w:tcPr>
            <w:tcW w:w="638" w:type="dxa"/>
          </w:tcPr>
          <w:p w14:paraId="3BF9A68B" w14:textId="77777777" w:rsidR="00747BBF" w:rsidRDefault="00927A6E">
            <w:pPr>
              <w:pStyle w:val="TableParagraph"/>
              <w:spacing w:before="1" w:line="240" w:lineRule="auto"/>
              <w:ind w:left="47" w:right="66"/>
              <w:jc w:val="center"/>
            </w:pPr>
            <w:r>
              <w:rPr>
                <w:spacing w:val="-4"/>
              </w:rPr>
              <w:t>170.</w:t>
            </w:r>
          </w:p>
        </w:tc>
        <w:tc>
          <w:tcPr>
            <w:tcW w:w="8430" w:type="dxa"/>
          </w:tcPr>
          <w:p w14:paraId="7376E39B" w14:textId="77777777" w:rsidR="00747BBF" w:rsidRDefault="00927A6E">
            <w:pPr>
              <w:pStyle w:val="TableParagraph"/>
              <w:spacing w:before="1" w:line="240" w:lineRule="auto"/>
              <w:ind w:left="108"/>
            </w:pPr>
            <w:r>
              <w:t>innej</w:t>
            </w:r>
            <w:r>
              <w:rPr>
                <w:spacing w:val="-6"/>
              </w:rPr>
              <w:t xml:space="preserve"> </w:t>
            </w:r>
            <w:r>
              <w:t>osoby</w:t>
            </w:r>
            <w:r>
              <w:rPr>
                <w:spacing w:val="-7"/>
              </w:rPr>
              <w:t xml:space="preserve"> </w:t>
            </w:r>
            <w:r>
              <w:t>wypisującej</w:t>
            </w:r>
            <w:r>
              <w:rPr>
                <w:spacing w:val="-6"/>
              </w:rPr>
              <w:t xml:space="preserve"> </w:t>
            </w:r>
            <w:r>
              <w:t>a</w:t>
            </w:r>
            <w:r>
              <w:rPr>
                <w:spacing w:val="-7"/>
              </w:rPr>
              <w:t xml:space="preserve"> </w:t>
            </w:r>
            <w:r>
              <w:t>innej</w:t>
            </w:r>
            <w:r>
              <w:rPr>
                <w:spacing w:val="-5"/>
              </w:rPr>
              <w:t xml:space="preserve"> </w:t>
            </w:r>
            <w:r>
              <w:t>stwierdzającej</w:t>
            </w:r>
            <w:r>
              <w:rPr>
                <w:spacing w:val="-7"/>
              </w:rPr>
              <w:t xml:space="preserve"> </w:t>
            </w:r>
            <w:r>
              <w:rPr>
                <w:spacing w:val="-4"/>
              </w:rPr>
              <w:t>zgon</w:t>
            </w:r>
          </w:p>
        </w:tc>
      </w:tr>
      <w:tr w:rsidR="00747BBF" w14:paraId="7E694B23" w14:textId="77777777">
        <w:trPr>
          <w:trHeight w:val="318"/>
        </w:trPr>
        <w:tc>
          <w:tcPr>
            <w:tcW w:w="638" w:type="dxa"/>
            <w:shd w:val="clear" w:color="auto" w:fill="D9E1F3"/>
          </w:tcPr>
          <w:p w14:paraId="21F1AA7B" w14:textId="77777777" w:rsidR="00747BBF" w:rsidRDefault="00927A6E">
            <w:pPr>
              <w:pStyle w:val="TableParagraph"/>
              <w:ind w:left="47" w:right="66"/>
              <w:jc w:val="center"/>
            </w:pPr>
            <w:r>
              <w:rPr>
                <w:spacing w:val="-4"/>
              </w:rPr>
              <w:t>171.</w:t>
            </w:r>
          </w:p>
        </w:tc>
        <w:tc>
          <w:tcPr>
            <w:tcW w:w="8430" w:type="dxa"/>
            <w:shd w:val="clear" w:color="auto" w:fill="D9E1F3"/>
          </w:tcPr>
          <w:p w14:paraId="4F25F65E" w14:textId="77777777" w:rsidR="00747BBF" w:rsidRDefault="00927A6E">
            <w:pPr>
              <w:pStyle w:val="TableParagraph"/>
              <w:ind w:left="108"/>
            </w:pPr>
            <w:r>
              <w:t>danych</w:t>
            </w:r>
            <w:r>
              <w:rPr>
                <w:spacing w:val="-5"/>
              </w:rPr>
              <w:t xml:space="preserve"> </w:t>
            </w:r>
            <w:r>
              <w:t>medycznych</w:t>
            </w:r>
            <w:r>
              <w:rPr>
                <w:spacing w:val="-4"/>
              </w:rPr>
              <w:t xml:space="preserve"> </w:t>
            </w:r>
            <w:r>
              <w:t>po</w:t>
            </w:r>
            <w:r>
              <w:rPr>
                <w:spacing w:val="-7"/>
              </w:rPr>
              <w:t xml:space="preserve"> </w:t>
            </w:r>
            <w:r>
              <w:t>zarejestrowaniu</w:t>
            </w:r>
            <w:r>
              <w:rPr>
                <w:spacing w:val="-6"/>
              </w:rPr>
              <w:t xml:space="preserve"> </w:t>
            </w:r>
            <w:r>
              <w:t>zgonu</w:t>
            </w:r>
            <w:r>
              <w:rPr>
                <w:spacing w:val="-5"/>
              </w:rPr>
              <w:t xml:space="preserve"> </w:t>
            </w:r>
            <w:r>
              <w:rPr>
                <w:spacing w:val="-2"/>
              </w:rPr>
              <w:t>pacjenta</w:t>
            </w:r>
          </w:p>
        </w:tc>
      </w:tr>
      <w:tr w:rsidR="00747BBF" w14:paraId="395C81D6" w14:textId="77777777">
        <w:trPr>
          <w:trHeight w:val="321"/>
        </w:trPr>
        <w:tc>
          <w:tcPr>
            <w:tcW w:w="638" w:type="dxa"/>
          </w:tcPr>
          <w:p w14:paraId="28747980" w14:textId="77777777" w:rsidR="00747BBF" w:rsidRDefault="00927A6E">
            <w:pPr>
              <w:pStyle w:val="TableParagraph"/>
              <w:ind w:left="47" w:right="66"/>
              <w:jc w:val="center"/>
            </w:pPr>
            <w:r>
              <w:rPr>
                <w:spacing w:val="-4"/>
              </w:rPr>
              <w:t>172.</w:t>
            </w:r>
          </w:p>
        </w:tc>
        <w:tc>
          <w:tcPr>
            <w:tcW w:w="8430" w:type="dxa"/>
          </w:tcPr>
          <w:p w14:paraId="1765D9AD" w14:textId="77777777" w:rsidR="00747BBF" w:rsidRDefault="00927A6E">
            <w:pPr>
              <w:pStyle w:val="TableParagraph"/>
              <w:ind w:left="108"/>
            </w:pPr>
            <w:r>
              <w:t>rodzaju</w:t>
            </w:r>
            <w:r>
              <w:rPr>
                <w:spacing w:val="-8"/>
              </w:rPr>
              <w:t xml:space="preserve"> </w:t>
            </w:r>
            <w:r>
              <w:t>zgonu:</w:t>
            </w:r>
            <w:r>
              <w:rPr>
                <w:spacing w:val="-7"/>
              </w:rPr>
              <w:t xml:space="preserve"> </w:t>
            </w:r>
            <w:r>
              <w:t>nagły,</w:t>
            </w:r>
            <w:r>
              <w:rPr>
                <w:spacing w:val="-7"/>
              </w:rPr>
              <w:t xml:space="preserve"> </w:t>
            </w:r>
            <w:r>
              <w:t>śródoperacyjny,</w:t>
            </w:r>
            <w:r>
              <w:rPr>
                <w:spacing w:val="-10"/>
              </w:rPr>
              <w:t xml:space="preserve"> </w:t>
            </w:r>
            <w:proofErr w:type="spellStart"/>
            <w:r>
              <w:t>śródzabiegowy</w:t>
            </w:r>
            <w:proofErr w:type="spellEnd"/>
            <w:r>
              <w:t>,</w:t>
            </w:r>
            <w:r>
              <w:rPr>
                <w:spacing w:val="-6"/>
              </w:rPr>
              <w:t xml:space="preserve"> </w:t>
            </w:r>
            <w:r>
              <w:rPr>
                <w:spacing w:val="-4"/>
              </w:rPr>
              <w:t>inny</w:t>
            </w:r>
          </w:p>
        </w:tc>
      </w:tr>
      <w:tr w:rsidR="00747BBF" w14:paraId="6ED5B015" w14:textId="77777777">
        <w:trPr>
          <w:trHeight w:val="318"/>
        </w:trPr>
        <w:tc>
          <w:tcPr>
            <w:tcW w:w="638" w:type="dxa"/>
            <w:shd w:val="clear" w:color="auto" w:fill="D9E1F3"/>
          </w:tcPr>
          <w:p w14:paraId="2CEDCD3A" w14:textId="77777777" w:rsidR="00747BBF" w:rsidRDefault="00927A6E">
            <w:pPr>
              <w:pStyle w:val="TableParagraph"/>
              <w:ind w:left="47" w:right="66"/>
              <w:jc w:val="center"/>
            </w:pPr>
            <w:r>
              <w:rPr>
                <w:spacing w:val="-4"/>
              </w:rPr>
              <w:t>173.</w:t>
            </w:r>
          </w:p>
        </w:tc>
        <w:tc>
          <w:tcPr>
            <w:tcW w:w="8430" w:type="dxa"/>
            <w:shd w:val="clear" w:color="auto" w:fill="D9E1F3"/>
          </w:tcPr>
          <w:p w14:paraId="39E705C9" w14:textId="77777777" w:rsidR="00747BBF" w:rsidRDefault="00927A6E">
            <w:pPr>
              <w:pStyle w:val="TableParagraph"/>
              <w:ind w:left="108"/>
            </w:pPr>
            <w:r>
              <w:t>oznaczenia</w:t>
            </w:r>
            <w:r>
              <w:rPr>
                <w:spacing w:val="-4"/>
              </w:rPr>
              <w:t xml:space="preserve"> </w:t>
            </w:r>
            <w:r>
              <w:t>pacjenta</w:t>
            </w:r>
            <w:r>
              <w:rPr>
                <w:spacing w:val="-4"/>
              </w:rPr>
              <w:t xml:space="preserve"> </w:t>
            </w:r>
            <w:r>
              <w:t>jako</w:t>
            </w:r>
            <w:r>
              <w:rPr>
                <w:spacing w:val="-3"/>
              </w:rPr>
              <w:t xml:space="preserve"> </w:t>
            </w:r>
            <w:r>
              <w:t>dawcy</w:t>
            </w:r>
            <w:r>
              <w:rPr>
                <w:spacing w:val="-4"/>
              </w:rPr>
              <w:t xml:space="preserve"> </w:t>
            </w:r>
            <w:r>
              <w:rPr>
                <w:spacing w:val="-2"/>
              </w:rPr>
              <w:t>organów</w:t>
            </w:r>
          </w:p>
        </w:tc>
      </w:tr>
      <w:tr w:rsidR="00747BBF" w14:paraId="5F010C27" w14:textId="77777777">
        <w:trPr>
          <w:trHeight w:val="628"/>
        </w:trPr>
        <w:tc>
          <w:tcPr>
            <w:tcW w:w="638" w:type="dxa"/>
            <w:shd w:val="clear" w:color="auto" w:fill="D9E1F3"/>
          </w:tcPr>
          <w:p w14:paraId="16D0FB16" w14:textId="77777777" w:rsidR="00747BBF" w:rsidRDefault="00927A6E">
            <w:pPr>
              <w:pStyle w:val="TableParagraph"/>
              <w:ind w:left="47" w:right="66"/>
              <w:jc w:val="center"/>
            </w:pPr>
            <w:r>
              <w:rPr>
                <w:spacing w:val="-4"/>
              </w:rPr>
              <w:t>175.</w:t>
            </w:r>
          </w:p>
        </w:tc>
        <w:tc>
          <w:tcPr>
            <w:tcW w:w="8430" w:type="dxa"/>
            <w:shd w:val="clear" w:color="auto" w:fill="D9E1F3"/>
          </w:tcPr>
          <w:p w14:paraId="6A3D2C5E" w14:textId="77777777" w:rsidR="00747BBF" w:rsidRDefault="00927A6E">
            <w:pPr>
              <w:pStyle w:val="TableParagraph"/>
              <w:ind w:left="108"/>
            </w:pPr>
            <w:r>
              <w:t>Podczas</w:t>
            </w:r>
            <w:r>
              <w:rPr>
                <w:spacing w:val="34"/>
              </w:rPr>
              <w:t xml:space="preserve"> </w:t>
            </w:r>
            <w:r>
              <w:t>kończenia</w:t>
            </w:r>
            <w:r>
              <w:rPr>
                <w:spacing w:val="36"/>
              </w:rPr>
              <w:t xml:space="preserve"> </w:t>
            </w:r>
            <w:r>
              <w:t>pobytu,</w:t>
            </w:r>
            <w:r>
              <w:rPr>
                <w:spacing w:val="39"/>
              </w:rPr>
              <w:t xml:space="preserve"> </w:t>
            </w:r>
            <w:r>
              <w:t>jeśli</w:t>
            </w:r>
            <w:r>
              <w:rPr>
                <w:spacing w:val="36"/>
              </w:rPr>
              <w:t xml:space="preserve"> </w:t>
            </w:r>
            <w:r>
              <w:t>stwierdzono</w:t>
            </w:r>
            <w:r>
              <w:rPr>
                <w:spacing w:val="38"/>
              </w:rPr>
              <w:t xml:space="preserve"> </w:t>
            </w:r>
            <w:r>
              <w:t>wystąpienie</w:t>
            </w:r>
            <w:r>
              <w:rPr>
                <w:spacing w:val="39"/>
              </w:rPr>
              <w:t xml:space="preserve"> </w:t>
            </w:r>
            <w:r>
              <w:t>patogenu</w:t>
            </w:r>
            <w:r>
              <w:rPr>
                <w:spacing w:val="35"/>
              </w:rPr>
              <w:t xml:space="preserve"> </w:t>
            </w:r>
            <w:r>
              <w:t>alarmowego</w:t>
            </w:r>
            <w:r>
              <w:rPr>
                <w:spacing w:val="40"/>
              </w:rPr>
              <w:t xml:space="preserve"> </w:t>
            </w:r>
            <w:r>
              <w:t>a</w:t>
            </w:r>
            <w:r>
              <w:rPr>
                <w:spacing w:val="37"/>
              </w:rPr>
              <w:t xml:space="preserve"> </w:t>
            </w:r>
            <w:r>
              <w:rPr>
                <w:spacing w:val="-2"/>
              </w:rPr>
              <w:t>karta</w:t>
            </w:r>
          </w:p>
          <w:p w14:paraId="47DC06E3" w14:textId="77777777" w:rsidR="00747BBF" w:rsidRDefault="00927A6E">
            <w:pPr>
              <w:pStyle w:val="TableParagraph"/>
              <w:spacing w:before="39" w:line="240" w:lineRule="auto"/>
              <w:ind w:left="117"/>
            </w:pPr>
            <w:r>
              <w:t>zakażenia</w:t>
            </w:r>
            <w:r>
              <w:rPr>
                <w:spacing w:val="-7"/>
              </w:rPr>
              <w:t xml:space="preserve"> </w:t>
            </w:r>
            <w:r>
              <w:t>szpitalnego</w:t>
            </w:r>
            <w:r>
              <w:rPr>
                <w:spacing w:val="-6"/>
              </w:rPr>
              <w:t xml:space="preserve"> </w:t>
            </w:r>
            <w:r>
              <w:t>nie</w:t>
            </w:r>
            <w:r>
              <w:rPr>
                <w:spacing w:val="-3"/>
              </w:rPr>
              <w:t xml:space="preserve"> </w:t>
            </w:r>
            <w:r>
              <w:t>została</w:t>
            </w:r>
            <w:r>
              <w:rPr>
                <w:spacing w:val="-5"/>
              </w:rPr>
              <w:t xml:space="preserve"> </w:t>
            </w:r>
            <w:r>
              <w:t>wystawiona,</w:t>
            </w:r>
            <w:r>
              <w:rPr>
                <w:spacing w:val="-7"/>
              </w:rPr>
              <w:t xml:space="preserve"> </w:t>
            </w:r>
            <w:r>
              <w:t>system</w:t>
            </w:r>
            <w:r>
              <w:rPr>
                <w:spacing w:val="-5"/>
              </w:rPr>
              <w:t xml:space="preserve"> </w:t>
            </w:r>
            <w:r>
              <w:t>wymaga</w:t>
            </w:r>
            <w:r>
              <w:rPr>
                <w:spacing w:val="-7"/>
              </w:rPr>
              <w:t xml:space="preserve"> </w:t>
            </w:r>
            <w:r>
              <w:t>wypełnienie</w:t>
            </w:r>
            <w:r>
              <w:rPr>
                <w:spacing w:val="-4"/>
              </w:rPr>
              <w:t xml:space="preserve"> </w:t>
            </w:r>
            <w:r>
              <w:t>tej</w:t>
            </w:r>
            <w:r>
              <w:rPr>
                <w:spacing w:val="-6"/>
              </w:rPr>
              <w:t xml:space="preserve"> </w:t>
            </w:r>
            <w:r>
              <w:rPr>
                <w:spacing w:val="-2"/>
              </w:rPr>
              <w:t>karty</w:t>
            </w:r>
          </w:p>
        </w:tc>
      </w:tr>
      <w:tr w:rsidR="00747BBF" w14:paraId="4880C8B8" w14:textId="77777777">
        <w:trPr>
          <w:trHeight w:val="318"/>
        </w:trPr>
        <w:tc>
          <w:tcPr>
            <w:tcW w:w="638" w:type="dxa"/>
          </w:tcPr>
          <w:p w14:paraId="463C1E44" w14:textId="77777777" w:rsidR="00747BBF" w:rsidRDefault="00927A6E">
            <w:pPr>
              <w:pStyle w:val="TableParagraph"/>
              <w:ind w:left="47" w:right="66"/>
              <w:jc w:val="center"/>
            </w:pPr>
            <w:r>
              <w:rPr>
                <w:spacing w:val="-4"/>
              </w:rPr>
              <w:t>176.</w:t>
            </w:r>
          </w:p>
        </w:tc>
        <w:tc>
          <w:tcPr>
            <w:tcW w:w="8430" w:type="dxa"/>
          </w:tcPr>
          <w:p w14:paraId="0B61F857" w14:textId="77777777" w:rsidR="00747BBF" w:rsidRDefault="00927A6E">
            <w:pPr>
              <w:pStyle w:val="TableParagraph"/>
              <w:ind w:left="108"/>
            </w:pPr>
            <w:r>
              <w:t>Odnotowanie</w:t>
            </w:r>
            <w:r>
              <w:rPr>
                <w:spacing w:val="-8"/>
              </w:rPr>
              <w:t xml:space="preserve"> </w:t>
            </w:r>
            <w:r>
              <w:t>faktu</w:t>
            </w:r>
            <w:r>
              <w:rPr>
                <w:spacing w:val="-9"/>
              </w:rPr>
              <w:t xml:space="preserve"> </w:t>
            </w:r>
            <w:r>
              <w:t>wydania</w:t>
            </w:r>
            <w:r>
              <w:rPr>
                <w:spacing w:val="-6"/>
              </w:rPr>
              <w:t xml:space="preserve"> </w:t>
            </w:r>
            <w:r>
              <w:t>pacjentowi</w:t>
            </w:r>
            <w:r>
              <w:rPr>
                <w:spacing w:val="-6"/>
              </w:rPr>
              <w:t xml:space="preserve"> </w:t>
            </w:r>
            <w:r>
              <w:t>druków,</w:t>
            </w:r>
            <w:r>
              <w:rPr>
                <w:spacing w:val="-5"/>
              </w:rPr>
              <w:t xml:space="preserve"> </w:t>
            </w:r>
            <w:r>
              <w:t>zaświadczeń,</w:t>
            </w:r>
            <w:r>
              <w:rPr>
                <w:spacing w:val="-6"/>
              </w:rPr>
              <w:t xml:space="preserve"> </w:t>
            </w:r>
            <w:r>
              <w:t>skierowań</w:t>
            </w:r>
            <w:r>
              <w:rPr>
                <w:spacing w:val="-6"/>
              </w:rPr>
              <w:t xml:space="preserve"> </w:t>
            </w:r>
            <w:r>
              <w:rPr>
                <w:spacing w:val="-2"/>
              </w:rPr>
              <w:t>itp.,</w:t>
            </w:r>
          </w:p>
        </w:tc>
      </w:tr>
      <w:tr w:rsidR="00747BBF" w14:paraId="06B2E7F6" w14:textId="77777777">
        <w:trPr>
          <w:trHeight w:val="628"/>
        </w:trPr>
        <w:tc>
          <w:tcPr>
            <w:tcW w:w="638" w:type="dxa"/>
            <w:shd w:val="clear" w:color="auto" w:fill="D9E1F3"/>
          </w:tcPr>
          <w:p w14:paraId="0FA10DA5" w14:textId="77777777" w:rsidR="00747BBF" w:rsidRDefault="00927A6E">
            <w:pPr>
              <w:pStyle w:val="TableParagraph"/>
              <w:ind w:left="47" w:right="66"/>
              <w:jc w:val="center"/>
            </w:pPr>
            <w:r>
              <w:rPr>
                <w:spacing w:val="-4"/>
              </w:rPr>
              <w:t>177.</w:t>
            </w:r>
          </w:p>
        </w:tc>
        <w:tc>
          <w:tcPr>
            <w:tcW w:w="8430" w:type="dxa"/>
            <w:shd w:val="clear" w:color="auto" w:fill="D9E1F3"/>
          </w:tcPr>
          <w:p w14:paraId="30951B67" w14:textId="77777777" w:rsidR="00747BBF" w:rsidRDefault="00927A6E">
            <w:pPr>
              <w:pStyle w:val="TableParagraph"/>
              <w:ind w:left="108"/>
            </w:pPr>
            <w:r>
              <w:t>System</w:t>
            </w:r>
            <w:r>
              <w:rPr>
                <w:spacing w:val="31"/>
              </w:rPr>
              <w:t xml:space="preserve"> </w:t>
            </w:r>
            <w:r>
              <w:t>musi</w:t>
            </w:r>
            <w:r>
              <w:rPr>
                <w:spacing w:val="31"/>
              </w:rPr>
              <w:t xml:space="preserve"> </w:t>
            </w:r>
            <w:r>
              <w:t>umożliwić</w:t>
            </w:r>
            <w:r>
              <w:rPr>
                <w:spacing w:val="34"/>
              </w:rPr>
              <w:t xml:space="preserve"> </w:t>
            </w:r>
            <w:r>
              <w:t>zakończenie</w:t>
            </w:r>
            <w:r>
              <w:rPr>
                <w:spacing w:val="32"/>
              </w:rPr>
              <w:t xml:space="preserve"> </w:t>
            </w:r>
            <w:r>
              <w:t>realizacji</w:t>
            </w:r>
            <w:r>
              <w:rPr>
                <w:spacing w:val="32"/>
              </w:rPr>
              <w:t xml:space="preserve"> </w:t>
            </w:r>
            <w:r>
              <w:t>otwartych</w:t>
            </w:r>
            <w:r>
              <w:rPr>
                <w:spacing w:val="31"/>
              </w:rPr>
              <w:t xml:space="preserve"> </w:t>
            </w:r>
            <w:r>
              <w:t>diagnoz</w:t>
            </w:r>
            <w:r>
              <w:rPr>
                <w:spacing w:val="33"/>
              </w:rPr>
              <w:t xml:space="preserve"> </w:t>
            </w:r>
            <w:r>
              <w:t>pielęgniarskich</w:t>
            </w:r>
            <w:r>
              <w:rPr>
                <w:spacing w:val="34"/>
              </w:rPr>
              <w:t xml:space="preserve"> </w:t>
            </w:r>
            <w:r>
              <w:rPr>
                <w:spacing w:val="-2"/>
              </w:rPr>
              <w:t>podczas</w:t>
            </w:r>
          </w:p>
          <w:p w14:paraId="63491B8D" w14:textId="77777777" w:rsidR="00747BBF" w:rsidRDefault="00927A6E">
            <w:pPr>
              <w:pStyle w:val="TableParagraph"/>
              <w:spacing w:before="41" w:line="240" w:lineRule="auto"/>
              <w:ind w:left="117"/>
            </w:pPr>
            <w:r>
              <w:t>potwierdzania</w:t>
            </w:r>
            <w:r>
              <w:rPr>
                <w:spacing w:val="-4"/>
              </w:rPr>
              <w:t xml:space="preserve"> </w:t>
            </w:r>
            <w:r>
              <w:t>wypisu</w:t>
            </w:r>
            <w:r>
              <w:rPr>
                <w:spacing w:val="-7"/>
              </w:rPr>
              <w:t xml:space="preserve"> </w:t>
            </w:r>
            <w:r>
              <w:t>lub</w:t>
            </w:r>
            <w:r>
              <w:rPr>
                <w:spacing w:val="-5"/>
              </w:rPr>
              <w:t xml:space="preserve"> </w:t>
            </w:r>
            <w:r>
              <w:t>zgonu</w:t>
            </w:r>
            <w:r>
              <w:rPr>
                <w:spacing w:val="-2"/>
              </w:rPr>
              <w:t xml:space="preserve"> pacjenta.</w:t>
            </w:r>
          </w:p>
        </w:tc>
      </w:tr>
      <w:tr w:rsidR="00747BBF" w14:paraId="14A8AED2" w14:textId="77777777">
        <w:trPr>
          <w:trHeight w:val="321"/>
        </w:trPr>
        <w:tc>
          <w:tcPr>
            <w:tcW w:w="638" w:type="dxa"/>
            <w:shd w:val="clear" w:color="auto" w:fill="D9E1F3"/>
          </w:tcPr>
          <w:p w14:paraId="187985E3" w14:textId="77777777" w:rsidR="00747BBF" w:rsidRDefault="00747BBF">
            <w:pPr>
              <w:pStyle w:val="TableParagraph"/>
              <w:spacing w:line="240" w:lineRule="auto"/>
              <w:ind w:left="0"/>
              <w:rPr>
                <w:rFonts w:ascii="Times New Roman"/>
              </w:rPr>
            </w:pPr>
          </w:p>
        </w:tc>
        <w:tc>
          <w:tcPr>
            <w:tcW w:w="8430" w:type="dxa"/>
            <w:shd w:val="clear" w:color="auto" w:fill="D9E1F3"/>
          </w:tcPr>
          <w:p w14:paraId="09120DD1" w14:textId="77777777" w:rsidR="00747BBF" w:rsidRDefault="00927A6E">
            <w:pPr>
              <w:pStyle w:val="TableParagraph"/>
              <w:ind w:left="108"/>
            </w:pPr>
            <w:r>
              <w:t>System</w:t>
            </w:r>
            <w:r>
              <w:rPr>
                <w:spacing w:val="-8"/>
              </w:rPr>
              <w:t xml:space="preserve"> </w:t>
            </w:r>
            <w:r>
              <w:t>musi</w:t>
            </w:r>
            <w:r>
              <w:rPr>
                <w:spacing w:val="-5"/>
              </w:rPr>
              <w:t xml:space="preserve"> </w:t>
            </w:r>
            <w:r>
              <w:t>umożliwić</w:t>
            </w:r>
            <w:r>
              <w:rPr>
                <w:spacing w:val="-4"/>
              </w:rPr>
              <w:t xml:space="preserve"> </w:t>
            </w:r>
            <w:r>
              <w:t>przeglądanie</w:t>
            </w:r>
            <w:r>
              <w:rPr>
                <w:spacing w:val="-5"/>
              </w:rPr>
              <w:t xml:space="preserve"> </w:t>
            </w:r>
            <w:r>
              <w:t>danych</w:t>
            </w:r>
            <w:r>
              <w:rPr>
                <w:spacing w:val="-5"/>
              </w:rPr>
              <w:t xml:space="preserve"> </w:t>
            </w:r>
            <w:r>
              <w:t>archiwalnych</w:t>
            </w:r>
            <w:r>
              <w:rPr>
                <w:spacing w:val="-4"/>
              </w:rPr>
              <w:t xml:space="preserve"> </w:t>
            </w:r>
            <w:r>
              <w:t>pacjenta</w:t>
            </w:r>
            <w:r>
              <w:rPr>
                <w:spacing w:val="-5"/>
              </w:rPr>
              <w:t xml:space="preserve"> </w:t>
            </w:r>
            <w:r>
              <w:t>w</w:t>
            </w:r>
            <w:r>
              <w:rPr>
                <w:spacing w:val="-6"/>
              </w:rPr>
              <w:t xml:space="preserve"> </w:t>
            </w:r>
            <w:r>
              <w:rPr>
                <w:spacing w:val="-2"/>
              </w:rPr>
              <w:t>zakresie:</w:t>
            </w:r>
          </w:p>
        </w:tc>
      </w:tr>
      <w:tr w:rsidR="00747BBF" w14:paraId="271D4170" w14:textId="77777777">
        <w:trPr>
          <w:trHeight w:val="318"/>
        </w:trPr>
        <w:tc>
          <w:tcPr>
            <w:tcW w:w="638" w:type="dxa"/>
          </w:tcPr>
          <w:p w14:paraId="264761FE" w14:textId="77777777" w:rsidR="00747BBF" w:rsidRDefault="00927A6E">
            <w:pPr>
              <w:pStyle w:val="TableParagraph"/>
              <w:ind w:left="47" w:right="66"/>
              <w:jc w:val="center"/>
            </w:pPr>
            <w:r>
              <w:rPr>
                <w:spacing w:val="-4"/>
              </w:rPr>
              <w:t>179.</w:t>
            </w:r>
          </w:p>
        </w:tc>
        <w:tc>
          <w:tcPr>
            <w:tcW w:w="8430" w:type="dxa"/>
          </w:tcPr>
          <w:p w14:paraId="1B870D7D" w14:textId="77777777" w:rsidR="00747BBF" w:rsidRDefault="00927A6E">
            <w:pPr>
              <w:pStyle w:val="TableParagraph"/>
              <w:ind w:left="108"/>
            </w:pPr>
            <w:r>
              <w:t>danych</w:t>
            </w:r>
            <w:r>
              <w:rPr>
                <w:spacing w:val="-4"/>
              </w:rPr>
              <w:t xml:space="preserve"> </w:t>
            </w:r>
            <w:r>
              <w:rPr>
                <w:spacing w:val="-2"/>
              </w:rPr>
              <w:t>osobowych,</w:t>
            </w:r>
          </w:p>
        </w:tc>
      </w:tr>
      <w:tr w:rsidR="00747BBF" w14:paraId="49A8302D" w14:textId="77777777">
        <w:trPr>
          <w:trHeight w:val="321"/>
        </w:trPr>
        <w:tc>
          <w:tcPr>
            <w:tcW w:w="638" w:type="dxa"/>
            <w:shd w:val="clear" w:color="auto" w:fill="D9E1F3"/>
          </w:tcPr>
          <w:p w14:paraId="2864350A" w14:textId="77777777" w:rsidR="00747BBF" w:rsidRDefault="00927A6E">
            <w:pPr>
              <w:pStyle w:val="TableParagraph"/>
              <w:ind w:left="47" w:right="66"/>
              <w:jc w:val="center"/>
            </w:pPr>
            <w:r>
              <w:rPr>
                <w:spacing w:val="-4"/>
              </w:rPr>
              <w:t>180.</w:t>
            </w:r>
          </w:p>
        </w:tc>
        <w:tc>
          <w:tcPr>
            <w:tcW w:w="8430" w:type="dxa"/>
            <w:shd w:val="clear" w:color="auto" w:fill="D9E1F3"/>
          </w:tcPr>
          <w:p w14:paraId="275381D2" w14:textId="77777777" w:rsidR="00747BBF" w:rsidRDefault="00927A6E">
            <w:pPr>
              <w:pStyle w:val="TableParagraph"/>
              <w:ind w:left="108"/>
            </w:pPr>
            <w:r>
              <w:t>danych</w:t>
            </w:r>
            <w:r>
              <w:rPr>
                <w:spacing w:val="-6"/>
              </w:rPr>
              <w:t xml:space="preserve"> </w:t>
            </w:r>
            <w:r>
              <w:t>z</w:t>
            </w:r>
            <w:r>
              <w:rPr>
                <w:spacing w:val="-6"/>
              </w:rPr>
              <w:t xml:space="preserve"> </w:t>
            </w:r>
            <w:r>
              <w:t>poszczególnych</w:t>
            </w:r>
            <w:r>
              <w:rPr>
                <w:spacing w:val="-5"/>
              </w:rPr>
              <w:t xml:space="preserve"> </w:t>
            </w:r>
            <w:r>
              <w:t>pobytów</w:t>
            </w:r>
            <w:r>
              <w:rPr>
                <w:spacing w:val="-6"/>
              </w:rPr>
              <w:t xml:space="preserve"> </w:t>
            </w:r>
            <w:r>
              <w:rPr>
                <w:spacing w:val="-2"/>
              </w:rPr>
              <w:t>szpitalnych,</w:t>
            </w:r>
          </w:p>
        </w:tc>
      </w:tr>
      <w:tr w:rsidR="00747BBF" w14:paraId="3DA75215" w14:textId="77777777">
        <w:trPr>
          <w:trHeight w:val="743"/>
        </w:trPr>
        <w:tc>
          <w:tcPr>
            <w:tcW w:w="638" w:type="dxa"/>
          </w:tcPr>
          <w:p w14:paraId="544D14D9" w14:textId="77777777" w:rsidR="00747BBF" w:rsidRDefault="00747BBF">
            <w:pPr>
              <w:pStyle w:val="TableParagraph"/>
              <w:spacing w:line="240" w:lineRule="auto"/>
              <w:ind w:left="0"/>
              <w:rPr>
                <w:rFonts w:ascii="Times New Roman"/>
              </w:rPr>
            </w:pPr>
          </w:p>
        </w:tc>
        <w:tc>
          <w:tcPr>
            <w:tcW w:w="8430" w:type="dxa"/>
          </w:tcPr>
          <w:p w14:paraId="2C25B541" w14:textId="77777777" w:rsidR="00747BBF" w:rsidRDefault="00927A6E">
            <w:pPr>
              <w:pStyle w:val="TableParagraph"/>
              <w:spacing w:before="241" w:line="240" w:lineRule="auto"/>
              <w:ind w:left="108"/>
              <w:rPr>
                <w:b/>
                <w:sz w:val="20"/>
              </w:rPr>
            </w:pPr>
            <w:r>
              <w:rPr>
                <w:b/>
                <w:color w:val="2E5395"/>
                <w:spacing w:val="-2"/>
                <w:sz w:val="20"/>
              </w:rPr>
              <w:t>Przygotowanie</w:t>
            </w:r>
            <w:r>
              <w:rPr>
                <w:b/>
                <w:color w:val="2E5395"/>
                <w:spacing w:val="12"/>
                <w:sz w:val="20"/>
              </w:rPr>
              <w:t xml:space="preserve"> </w:t>
            </w:r>
            <w:r>
              <w:rPr>
                <w:b/>
                <w:color w:val="2E5395"/>
                <w:spacing w:val="-2"/>
                <w:sz w:val="20"/>
              </w:rPr>
              <w:t>dokumentacji</w:t>
            </w:r>
            <w:r>
              <w:rPr>
                <w:b/>
                <w:color w:val="2E5395"/>
                <w:spacing w:val="10"/>
                <w:sz w:val="20"/>
              </w:rPr>
              <w:t xml:space="preserve"> </w:t>
            </w:r>
            <w:r>
              <w:rPr>
                <w:b/>
                <w:color w:val="2E5395"/>
                <w:spacing w:val="-2"/>
                <w:sz w:val="20"/>
              </w:rPr>
              <w:t>medycznej</w:t>
            </w:r>
          </w:p>
        </w:tc>
      </w:tr>
      <w:tr w:rsidR="00747BBF" w14:paraId="06D1F4A2" w14:textId="77777777">
        <w:trPr>
          <w:trHeight w:val="319"/>
        </w:trPr>
        <w:tc>
          <w:tcPr>
            <w:tcW w:w="638" w:type="dxa"/>
            <w:shd w:val="clear" w:color="auto" w:fill="D9E1F3"/>
          </w:tcPr>
          <w:p w14:paraId="5704D6CE" w14:textId="77777777" w:rsidR="00747BBF" w:rsidRDefault="00747BBF">
            <w:pPr>
              <w:pStyle w:val="TableParagraph"/>
              <w:spacing w:line="240" w:lineRule="auto"/>
              <w:ind w:left="0"/>
              <w:rPr>
                <w:rFonts w:ascii="Times New Roman"/>
              </w:rPr>
            </w:pPr>
          </w:p>
        </w:tc>
        <w:tc>
          <w:tcPr>
            <w:tcW w:w="8430" w:type="dxa"/>
            <w:shd w:val="clear" w:color="auto" w:fill="D9E1F3"/>
          </w:tcPr>
          <w:p w14:paraId="6FB17B3E" w14:textId="77777777" w:rsidR="00747BBF" w:rsidRDefault="00927A6E">
            <w:pPr>
              <w:pStyle w:val="TableParagraph"/>
              <w:ind w:left="108"/>
            </w:pPr>
            <w:r>
              <w:t>System</w:t>
            </w:r>
            <w:r>
              <w:rPr>
                <w:spacing w:val="-8"/>
              </w:rPr>
              <w:t xml:space="preserve"> </w:t>
            </w:r>
            <w:r>
              <w:t>musi</w:t>
            </w:r>
            <w:r>
              <w:rPr>
                <w:spacing w:val="-5"/>
              </w:rPr>
              <w:t xml:space="preserve"> </w:t>
            </w:r>
            <w:r>
              <w:t>umożliwić</w:t>
            </w:r>
            <w:r>
              <w:rPr>
                <w:spacing w:val="-5"/>
              </w:rPr>
              <w:t xml:space="preserve"> </w:t>
            </w:r>
            <w:r>
              <w:t>autoryzację</w:t>
            </w:r>
            <w:r>
              <w:rPr>
                <w:spacing w:val="-4"/>
              </w:rPr>
              <w:t xml:space="preserve"> </w:t>
            </w:r>
            <w:r>
              <w:t>danych</w:t>
            </w:r>
            <w:r>
              <w:rPr>
                <w:spacing w:val="-5"/>
              </w:rPr>
              <w:t xml:space="preserve"> </w:t>
            </w:r>
            <w:r>
              <w:t>oddziałowych,</w:t>
            </w:r>
            <w:r>
              <w:rPr>
                <w:spacing w:val="-5"/>
              </w:rPr>
              <w:t xml:space="preserve"> </w:t>
            </w:r>
            <w:r>
              <w:t>co najmniej</w:t>
            </w:r>
            <w:r>
              <w:rPr>
                <w:spacing w:val="-7"/>
              </w:rPr>
              <w:t xml:space="preserve"> </w:t>
            </w:r>
            <w:r>
              <w:t>w</w:t>
            </w:r>
            <w:r>
              <w:rPr>
                <w:spacing w:val="-3"/>
              </w:rPr>
              <w:t xml:space="preserve"> </w:t>
            </w:r>
            <w:r>
              <w:rPr>
                <w:spacing w:val="-2"/>
              </w:rPr>
              <w:t>zakresie:</w:t>
            </w:r>
          </w:p>
        </w:tc>
      </w:tr>
      <w:tr w:rsidR="00747BBF" w14:paraId="1DAF8857" w14:textId="77777777">
        <w:trPr>
          <w:trHeight w:val="318"/>
        </w:trPr>
        <w:tc>
          <w:tcPr>
            <w:tcW w:w="638" w:type="dxa"/>
          </w:tcPr>
          <w:p w14:paraId="3FA2AF1D" w14:textId="77777777" w:rsidR="00747BBF" w:rsidRDefault="00927A6E">
            <w:pPr>
              <w:pStyle w:val="TableParagraph"/>
              <w:ind w:left="47" w:right="66"/>
              <w:jc w:val="center"/>
            </w:pPr>
            <w:r>
              <w:rPr>
                <w:spacing w:val="-4"/>
              </w:rPr>
              <w:t>181.</w:t>
            </w:r>
          </w:p>
        </w:tc>
        <w:tc>
          <w:tcPr>
            <w:tcW w:w="8430" w:type="dxa"/>
          </w:tcPr>
          <w:p w14:paraId="5F24B138" w14:textId="77777777" w:rsidR="00747BBF" w:rsidRDefault="00927A6E">
            <w:pPr>
              <w:pStyle w:val="TableParagraph"/>
              <w:ind w:left="158"/>
            </w:pPr>
            <w:proofErr w:type="spellStart"/>
            <w:r>
              <w:rPr>
                <w:spacing w:val="-2"/>
              </w:rPr>
              <w:t>rozpoznań</w:t>
            </w:r>
            <w:proofErr w:type="spellEnd"/>
            <w:r>
              <w:rPr>
                <w:spacing w:val="-2"/>
              </w:rPr>
              <w:t>,</w:t>
            </w:r>
          </w:p>
        </w:tc>
      </w:tr>
      <w:tr w:rsidR="00747BBF" w14:paraId="7DC0C3E2" w14:textId="77777777">
        <w:trPr>
          <w:trHeight w:val="321"/>
        </w:trPr>
        <w:tc>
          <w:tcPr>
            <w:tcW w:w="638" w:type="dxa"/>
            <w:shd w:val="clear" w:color="auto" w:fill="D9E1F3"/>
          </w:tcPr>
          <w:p w14:paraId="720E20A8" w14:textId="77777777" w:rsidR="00747BBF" w:rsidRDefault="00927A6E">
            <w:pPr>
              <w:pStyle w:val="TableParagraph"/>
              <w:spacing w:before="1" w:line="240" w:lineRule="auto"/>
              <w:ind w:left="47" w:right="66"/>
              <w:jc w:val="center"/>
            </w:pPr>
            <w:r>
              <w:rPr>
                <w:spacing w:val="-4"/>
              </w:rPr>
              <w:t>182.</w:t>
            </w:r>
          </w:p>
        </w:tc>
        <w:tc>
          <w:tcPr>
            <w:tcW w:w="8430" w:type="dxa"/>
            <w:shd w:val="clear" w:color="auto" w:fill="D9E1F3"/>
          </w:tcPr>
          <w:p w14:paraId="2307CFEF" w14:textId="77777777" w:rsidR="00747BBF" w:rsidRDefault="00927A6E">
            <w:pPr>
              <w:pStyle w:val="TableParagraph"/>
              <w:spacing w:before="1" w:line="240" w:lineRule="auto"/>
              <w:ind w:left="158"/>
            </w:pPr>
            <w:r>
              <w:rPr>
                <w:spacing w:val="-2"/>
              </w:rPr>
              <w:t>epikryz,</w:t>
            </w:r>
          </w:p>
        </w:tc>
      </w:tr>
      <w:tr w:rsidR="00747BBF" w14:paraId="34B659E9" w14:textId="77777777">
        <w:trPr>
          <w:trHeight w:val="318"/>
        </w:trPr>
        <w:tc>
          <w:tcPr>
            <w:tcW w:w="638" w:type="dxa"/>
          </w:tcPr>
          <w:p w14:paraId="6727C0EA" w14:textId="77777777" w:rsidR="00747BBF" w:rsidRDefault="00927A6E">
            <w:pPr>
              <w:pStyle w:val="TableParagraph"/>
              <w:ind w:left="47" w:right="66"/>
              <w:jc w:val="center"/>
            </w:pPr>
            <w:r>
              <w:rPr>
                <w:spacing w:val="-4"/>
              </w:rPr>
              <w:t>183.</w:t>
            </w:r>
          </w:p>
        </w:tc>
        <w:tc>
          <w:tcPr>
            <w:tcW w:w="8430" w:type="dxa"/>
          </w:tcPr>
          <w:p w14:paraId="7B20CF1C" w14:textId="77777777" w:rsidR="00747BBF" w:rsidRDefault="00927A6E">
            <w:pPr>
              <w:pStyle w:val="TableParagraph"/>
              <w:ind w:left="158"/>
            </w:pPr>
            <w:r>
              <w:t>obserwacji</w:t>
            </w:r>
            <w:r>
              <w:rPr>
                <w:spacing w:val="-3"/>
              </w:rPr>
              <w:t xml:space="preserve"> </w:t>
            </w:r>
            <w:r>
              <w:rPr>
                <w:spacing w:val="-2"/>
              </w:rPr>
              <w:t>lekarskich.</w:t>
            </w:r>
          </w:p>
        </w:tc>
      </w:tr>
    </w:tbl>
    <w:p w14:paraId="52A4197C"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7C727BB7"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1E8D06B2" w14:textId="77777777">
        <w:trPr>
          <w:trHeight w:val="628"/>
        </w:trPr>
        <w:tc>
          <w:tcPr>
            <w:tcW w:w="638" w:type="dxa"/>
          </w:tcPr>
          <w:p w14:paraId="4F011B3C" w14:textId="77777777" w:rsidR="00747BBF" w:rsidRDefault="00927A6E">
            <w:pPr>
              <w:pStyle w:val="TableParagraph"/>
              <w:ind w:left="47" w:right="66"/>
              <w:jc w:val="center"/>
            </w:pPr>
            <w:r>
              <w:rPr>
                <w:spacing w:val="-4"/>
              </w:rPr>
              <w:t>185.</w:t>
            </w:r>
          </w:p>
        </w:tc>
        <w:tc>
          <w:tcPr>
            <w:tcW w:w="8430" w:type="dxa"/>
          </w:tcPr>
          <w:p w14:paraId="787E9B18" w14:textId="77777777" w:rsidR="00747BBF" w:rsidRDefault="00927A6E">
            <w:pPr>
              <w:pStyle w:val="TableParagraph"/>
              <w:ind w:left="108"/>
            </w:pPr>
            <w:r>
              <w:t>Podczas</w:t>
            </w:r>
            <w:r>
              <w:rPr>
                <w:spacing w:val="7"/>
              </w:rPr>
              <w:t xml:space="preserve"> </w:t>
            </w:r>
            <w:r>
              <w:t>wpisywania</w:t>
            </w:r>
            <w:r>
              <w:rPr>
                <w:spacing w:val="7"/>
              </w:rPr>
              <w:t xml:space="preserve"> </w:t>
            </w:r>
            <w:r>
              <w:t>treści</w:t>
            </w:r>
            <w:r>
              <w:rPr>
                <w:spacing w:val="8"/>
              </w:rPr>
              <w:t xml:space="preserve"> </w:t>
            </w:r>
            <w:r>
              <w:t>rozpoznania</w:t>
            </w:r>
            <w:r>
              <w:rPr>
                <w:spacing w:val="6"/>
              </w:rPr>
              <w:t xml:space="preserve"> </w:t>
            </w:r>
            <w:r>
              <w:t>opisowego,</w:t>
            </w:r>
            <w:r>
              <w:rPr>
                <w:spacing w:val="9"/>
              </w:rPr>
              <w:t xml:space="preserve"> </w:t>
            </w:r>
            <w:r>
              <w:t>system</w:t>
            </w:r>
            <w:r>
              <w:rPr>
                <w:spacing w:val="8"/>
              </w:rPr>
              <w:t xml:space="preserve"> </w:t>
            </w:r>
            <w:r>
              <w:t>musi</w:t>
            </w:r>
            <w:r>
              <w:rPr>
                <w:spacing w:val="10"/>
              </w:rPr>
              <w:t xml:space="preserve"> </w:t>
            </w:r>
            <w:r>
              <w:t>umożliwiać</w:t>
            </w:r>
            <w:r>
              <w:rPr>
                <w:spacing w:val="13"/>
              </w:rPr>
              <w:t xml:space="preserve"> </w:t>
            </w:r>
            <w:r>
              <w:rPr>
                <w:spacing w:val="-2"/>
              </w:rPr>
              <w:t>wykorzystanie</w:t>
            </w:r>
          </w:p>
          <w:p w14:paraId="2C10E0CE" w14:textId="77777777" w:rsidR="00747BBF" w:rsidRDefault="00927A6E">
            <w:pPr>
              <w:pStyle w:val="TableParagraph"/>
              <w:spacing w:before="39" w:line="240" w:lineRule="auto"/>
              <w:ind w:left="117"/>
            </w:pPr>
            <w:r>
              <w:t>wszystkich</w:t>
            </w:r>
            <w:r>
              <w:rPr>
                <w:spacing w:val="-6"/>
              </w:rPr>
              <w:t xml:space="preserve"> </w:t>
            </w:r>
            <w:r>
              <w:t>tekstów</w:t>
            </w:r>
            <w:r>
              <w:rPr>
                <w:spacing w:val="-5"/>
              </w:rPr>
              <w:t xml:space="preserve"> </w:t>
            </w:r>
            <w:r>
              <w:t>zapisanych</w:t>
            </w:r>
            <w:r>
              <w:rPr>
                <w:spacing w:val="-6"/>
              </w:rPr>
              <w:t xml:space="preserve"> </w:t>
            </w:r>
            <w:r>
              <w:t>wcześniej</w:t>
            </w:r>
            <w:r>
              <w:rPr>
                <w:spacing w:val="-8"/>
              </w:rPr>
              <w:t xml:space="preserve"> </w:t>
            </w:r>
            <w:r>
              <w:t>w</w:t>
            </w:r>
            <w:r>
              <w:rPr>
                <w:spacing w:val="-5"/>
              </w:rPr>
              <w:t xml:space="preserve"> </w:t>
            </w:r>
            <w:r>
              <w:t>historii</w:t>
            </w:r>
            <w:r>
              <w:rPr>
                <w:spacing w:val="-9"/>
              </w:rPr>
              <w:t xml:space="preserve"> </w:t>
            </w:r>
            <w:r>
              <w:t>choroby</w:t>
            </w:r>
            <w:r>
              <w:rPr>
                <w:spacing w:val="-5"/>
              </w:rPr>
              <w:t xml:space="preserve"> </w:t>
            </w:r>
            <w:r>
              <w:rPr>
                <w:spacing w:val="-2"/>
              </w:rPr>
              <w:t>pacjenta.</w:t>
            </w:r>
          </w:p>
        </w:tc>
      </w:tr>
      <w:tr w:rsidR="00747BBF" w14:paraId="43C92661" w14:textId="77777777">
        <w:trPr>
          <w:trHeight w:val="628"/>
        </w:trPr>
        <w:tc>
          <w:tcPr>
            <w:tcW w:w="638" w:type="dxa"/>
            <w:shd w:val="clear" w:color="auto" w:fill="D9E1F3"/>
          </w:tcPr>
          <w:p w14:paraId="2346958F" w14:textId="77777777" w:rsidR="00747BBF" w:rsidRDefault="00927A6E">
            <w:pPr>
              <w:pStyle w:val="TableParagraph"/>
              <w:ind w:left="47" w:right="66"/>
              <w:jc w:val="center"/>
            </w:pPr>
            <w:r>
              <w:rPr>
                <w:spacing w:val="-4"/>
              </w:rPr>
              <w:t>186.</w:t>
            </w:r>
          </w:p>
        </w:tc>
        <w:tc>
          <w:tcPr>
            <w:tcW w:w="8430" w:type="dxa"/>
            <w:shd w:val="clear" w:color="auto" w:fill="D9E1F3"/>
          </w:tcPr>
          <w:p w14:paraId="65E45FF2" w14:textId="77777777" w:rsidR="00747BBF" w:rsidRDefault="00927A6E">
            <w:pPr>
              <w:pStyle w:val="TableParagraph"/>
              <w:ind w:left="108"/>
            </w:pPr>
            <w:r>
              <w:rPr>
                <w:spacing w:val="-2"/>
              </w:rPr>
              <w:t>System</w:t>
            </w:r>
            <w:r>
              <w:rPr>
                <w:spacing w:val="-1"/>
              </w:rPr>
              <w:t xml:space="preserve"> </w:t>
            </w:r>
            <w:r>
              <w:rPr>
                <w:spacing w:val="-2"/>
              </w:rPr>
              <w:t>musi</w:t>
            </w:r>
            <w:r>
              <w:rPr>
                <w:spacing w:val="-3"/>
              </w:rPr>
              <w:t xml:space="preserve"> </w:t>
            </w:r>
            <w:r>
              <w:rPr>
                <w:spacing w:val="-2"/>
              </w:rPr>
              <w:t>umożliwiać wydruk</w:t>
            </w:r>
            <w:r>
              <w:rPr>
                <w:spacing w:val="2"/>
              </w:rPr>
              <w:t xml:space="preserve"> </w:t>
            </w:r>
            <w:r>
              <w:rPr>
                <w:spacing w:val="-2"/>
              </w:rPr>
              <w:t>obserwacji zarejestrowanych</w:t>
            </w:r>
            <w:r>
              <w:rPr>
                <w:spacing w:val="-3"/>
              </w:rPr>
              <w:t xml:space="preserve"> </w:t>
            </w:r>
            <w:r>
              <w:rPr>
                <w:spacing w:val="-2"/>
              </w:rPr>
              <w:t>w</w:t>
            </w:r>
            <w:r>
              <w:rPr>
                <w:spacing w:val="2"/>
              </w:rPr>
              <w:t xml:space="preserve"> </w:t>
            </w:r>
            <w:r>
              <w:rPr>
                <w:spacing w:val="-2"/>
              </w:rPr>
              <w:t>ramach</w:t>
            </w:r>
            <w:r>
              <w:t xml:space="preserve"> </w:t>
            </w:r>
            <w:r>
              <w:rPr>
                <w:spacing w:val="-2"/>
              </w:rPr>
              <w:t>wszystkich</w:t>
            </w:r>
            <w:r>
              <w:rPr>
                <w:spacing w:val="1"/>
              </w:rPr>
              <w:t xml:space="preserve"> </w:t>
            </w:r>
            <w:r>
              <w:rPr>
                <w:spacing w:val="-2"/>
              </w:rPr>
              <w:t>pobytów</w:t>
            </w:r>
          </w:p>
          <w:p w14:paraId="0541AE52" w14:textId="77777777" w:rsidR="00747BBF" w:rsidRDefault="00927A6E">
            <w:pPr>
              <w:pStyle w:val="TableParagraph"/>
              <w:spacing w:before="38" w:line="240" w:lineRule="auto"/>
              <w:ind w:left="117"/>
            </w:pPr>
            <w:r>
              <w:rPr>
                <w:spacing w:val="-2"/>
              </w:rPr>
              <w:t>pacjenta.</w:t>
            </w:r>
          </w:p>
        </w:tc>
      </w:tr>
      <w:tr w:rsidR="00747BBF" w14:paraId="61A6D1BF" w14:textId="77777777">
        <w:trPr>
          <w:trHeight w:val="628"/>
        </w:trPr>
        <w:tc>
          <w:tcPr>
            <w:tcW w:w="638" w:type="dxa"/>
          </w:tcPr>
          <w:p w14:paraId="16D21F9F" w14:textId="77777777" w:rsidR="00747BBF" w:rsidRDefault="00927A6E">
            <w:pPr>
              <w:pStyle w:val="TableParagraph"/>
              <w:ind w:left="47" w:right="66"/>
              <w:jc w:val="center"/>
            </w:pPr>
            <w:r>
              <w:rPr>
                <w:spacing w:val="-4"/>
              </w:rPr>
              <w:t>187.</w:t>
            </w:r>
          </w:p>
        </w:tc>
        <w:tc>
          <w:tcPr>
            <w:tcW w:w="8430" w:type="dxa"/>
          </w:tcPr>
          <w:p w14:paraId="1613DC13" w14:textId="77777777" w:rsidR="00747BBF" w:rsidRDefault="00927A6E">
            <w:pPr>
              <w:pStyle w:val="TableParagraph"/>
              <w:ind w:left="108"/>
            </w:pPr>
            <w:r>
              <w:t>System</w:t>
            </w:r>
            <w:r>
              <w:rPr>
                <w:spacing w:val="22"/>
              </w:rPr>
              <w:t xml:space="preserve"> </w:t>
            </w:r>
            <w:r>
              <w:t>musi</w:t>
            </w:r>
            <w:r>
              <w:rPr>
                <w:spacing w:val="24"/>
              </w:rPr>
              <w:t xml:space="preserve"> </w:t>
            </w:r>
            <w:r>
              <w:t>informować</w:t>
            </w:r>
            <w:r>
              <w:rPr>
                <w:spacing w:val="21"/>
              </w:rPr>
              <w:t xml:space="preserve"> </w:t>
            </w:r>
            <w:r>
              <w:t>o</w:t>
            </w:r>
            <w:r>
              <w:rPr>
                <w:spacing w:val="25"/>
              </w:rPr>
              <w:t xml:space="preserve"> </w:t>
            </w:r>
            <w:r>
              <w:t>konieczności</w:t>
            </w:r>
            <w:r>
              <w:rPr>
                <w:spacing w:val="23"/>
              </w:rPr>
              <w:t xml:space="preserve"> </w:t>
            </w:r>
            <w:r>
              <w:t>utworzenia</w:t>
            </w:r>
            <w:r>
              <w:rPr>
                <w:spacing w:val="21"/>
              </w:rPr>
              <w:t xml:space="preserve"> </w:t>
            </w:r>
            <w:r>
              <w:t>właściwego</w:t>
            </w:r>
            <w:r>
              <w:rPr>
                <w:spacing w:val="24"/>
              </w:rPr>
              <w:t xml:space="preserve"> </w:t>
            </w:r>
            <w:r>
              <w:t>dokumentu</w:t>
            </w:r>
            <w:r>
              <w:rPr>
                <w:spacing w:val="21"/>
              </w:rPr>
              <w:t xml:space="preserve"> </w:t>
            </w:r>
            <w:r>
              <w:t>w</w:t>
            </w:r>
            <w:r>
              <w:rPr>
                <w:spacing w:val="25"/>
              </w:rPr>
              <w:t xml:space="preserve"> </w:t>
            </w:r>
            <w:r>
              <w:t>oparciu</w:t>
            </w:r>
            <w:r>
              <w:rPr>
                <w:spacing w:val="19"/>
              </w:rPr>
              <w:t xml:space="preserve"> </w:t>
            </w:r>
            <w:r>
              <w:rPr>
                <w:spacing w:val="-10"/>
              </w:rPr>
              <w:t>o</w:t>
            </w:r>
          </w:p>
          <w:p w14:paraId="12EE790E" w14:textId="77777777" w:rsidR="00747BBF" w:rsidRDefault="00927A6E">
            <w:pPr>
              <w:pStyle w:val="TableParagraph"/>
              <w:spacing w:before="41" w:line="240" w:lineRule="auto"/>
              <w:ind w:left="117"/>
            </w:pPr>
            <w:r>
              <w:t>informacje</w:t>
            </w:r>
            <w:r>
              <w:rPr>
                <w:spacing w:val="-8"/>
              </w:rPr>
              <w:t xml:space="preserve"> </w:t>
            </w:r>
            <w:r>
              <w:t>o</w:t>
            </w:r>
            <w:r>
              <w:rPr>
                <w:spacing w:val="-6"/>
              </w:rPr>
              <w:t xml:space="preserve"> </w:t>
            </w:r>
            <w:r>
              <w:t>wyniku</w:t>
            </w:r>
            <w:r>
              <w:rPr>
                <w:spacing w:val="-7"/>
              </w:rPr>
              <w:t xml:space="preserve"> </w:t>
            </w:r>
            <w:r>
              <w:t>badania</w:t>
            </w:r>
            <w:r>
              <w:rPr>
                <w:spacing w:val="-5"/>
              </w:rPr>
              <w:t xml:space="preserve"> </w:t>
            </w:r>
            <w:r>
              <w:t>(patogen</w:t>
            </w:r>
            <w:r>
              <w:rPr>
                <w:spacing w:val="-5"/>
              </w:rPr>
              <w:t xml:space="preserve"> </w:t>
            </w:r>
            <w:r>
              <w:rPr>
                <w:spacing w:val="-2"/>
              </w:rPr>
              <w:t>alarmowy)</w:t>
            </w:r>
          </w:p>
        </w:tc>
      </w:tr>
      <w:tr w:rsidR="00747BBF" w14:paraId="17BB2F37" w14:textId="77777777">
        <w:trPr>
          <w:trHeight w:val="318"/>
        </w:trPr>
        <w:tc>
          <w:tcPr>
            <w:tcW w:w="638" w:type="dxa"/>
            <w:shd w:val="clear" w:color="auto" w:fill="D9E1F3"/>
          </w:tcPr>
          <w:p w14:paraId="57C9670C" w14:textId="77777777" w:rsidR="00747BBF" w:rsidRDefault="00927A6E">
            <w:pPr>
              <w:pStyle w:val="TableParagraph"/>
              <w:ind w:left="47" w:right="66"/>
              <w:jc w:val="center"/>
            </w:pPr>
            <w:r>
              <w:rPr>
                <w:spacing w:val="-4"/>
              </w:rPr>
              <w:t>188.</w:t>
            </w:r>
          </w:p>
        </w:tc>
        <w:tc>
          <w:tcPr>
            <w:tcW w:w="8430" w:type="dxa"/>
            <w:shd w:val="clear" w:color="auto" w:fill="D9E1F3"/>
          </w:tcPr>
          <w:p w14:paraId="64832F51" w14:textId="77777777" w:rsidR="00747BBF" w:rsidRDefault="00927A6E">
            <w:pPr>
              <w:pStyle w:val="TableParagraph"/>
              <w:ind w:left="108"/>
            </w:pPr>
            <w:r>
              <w:t>Przechowywanie</w:t>
            </w:r>
            <w:r>
              <w:rPr>
                <w:spacing w:val="-9"/>
              </w:rPr>
              <w:t xml:space="preserve"> </w:t>
            </w:r>
            <w:r>
              <w:t>wszystkich</w:t>
            </w:r>
            <w:r>
              <w:rPr>
                <w:spacing w:val="-7"/>
              </w:rPr>
              <w:t xml:space="preserve"> </w:t>
            </w:r>
            <w:r>
              <w:t>wersji</w:t>
            </w:r>
            <w:r>
              <w:rPr>
                <w:spacing w:val="-6"/>
              </w:rPr>
              <w:t xml:space="preserve"> </w:t>
            </w:r>
            <w:r>
              <w:t>utworzonych</w:t>
            </w:r>
            <w:r>
              <w:rPr>
                <w:spacing w:val="-6"/>
              </w:rPr>
              <w:t xml:space="preserve"> </w:t>
            </w:r>
            <w:r>
              <w:rPr>
                <w:spacing w:val="-2"/>
              </w:rPr>
              <w:t>dokumentów</w:t>
            </w:r>
          </w:p>
        </w:tc>
      </w:tr>
      <w:tr w:rsidR="00747BBF" w14:paraId="5BB310AC" w14:textId="77777777">
        <w:trPr>
          <w:trHeight w:val="321"/>
        </w:trPr>
        <w:tc>
          <w:tcPr>
            <w:tcW w:w="638" w:type="dxa"/>
          </w:tcPr>
          <w:p w14:paraId="030EFCF8" w14:textId="77777777" w:rsidR="00747BBF" w:rsidRDefault="00747BBF">
            <w:pPr>
              <w:pStyle w:val="TableParagraph"/>
              <w:spacing w:line="240" w:lineRule="auto"/>
              <w:ind w:left="0"/>
              <w:rPr>
                <w:rFonts w:ascii="Times New Roman"/>
              </w:rPr>
            </w:pPr>
          </w:p>
        </w:tc>
        <w:tc>
          <w:tcPr>
            <w:tcW w:w="8430" w:type="dxa"/>
          </w:tcPr>
          <w:p w14:paraId="710B5B1B" w14:textId="77777777" w:rsidR="00747BBF" w:rsidRDefault="00927A6E">
            <w:pPr>
              <w:pStyle w:val="TableParagraph"/>
              <w:ind w:left="108"/>
            </w:pPr>
            <w:r>
              <w:t>Prowadzenie</w:t>
            </w:r>
            <w:r>
              <w:rPr>
                <w:spacing w:val="-6"/>
              </w:rPr>
              <w:t xml:space="preserve"> </w:t>
            </w:r>
            <w:r>
              <w:t>i</w:t>
            </w:r>
            <w:r>
              <w:rPr>
                <w:spacing w:val="-7"/>
              </w:rPr>
              <w:t xml:space="preserve"> </w:t>
            </w:r>
            <w:r>
              <w:t>wydruk</w:t>
            </w:r>
            <w:r>
              <w:rPr>
                <w:spacing w:val="-4"/>
              </w:rPr>
              <w:t xml:space="preserve"> </w:t>
            </w:r>
            <w:r>
              <w:t>Historii</w:t>
            </w:r>
            <w:r>
              <w:rPr>
                <w:spacing w:val="-4"/>
              </w:rPr>
              <w:t xml:space="preserve"> </w:t>
            </w:r>
            <w:r>
              <w:t>Choroby</w:t>
            </w:r>
            <w:r>
              <w:rPr>
                <w:spacing w:val="-4"/>
              </w:rPr>
              <w:t xml:space="preserve"> </w:t>
            </w:r>
            <w:r>
              <w:t>w</w:t>
            </w:r>
            <w:r>
              <w:rPr>
                <w:spacing w:val="-6"/>
              </w:rPr>
              <w:t xml:space="preserve"> </w:t>
            </w:r>
            <w:r>
              <w:t>podziale</w:t>
            </w:r>
            <w:r>
              <w:rPr>
                <w:spacing w:val="-3"/>
              </w:rPr>
              <w:t xml:space="preserve"> </w:t>
            </w:r>
            <w:r>
              <w:rPr>
                <w:spacing w:val="-5"/>
              </w:rPr>
              <w:t>na:</w:t>
            </w:r>
          </w:p>
        </w:tc>
      </w:tr>
      <w:tr w:rsidR="00747BBF" w14:paraId="6C8DDB42" w14:textId="77777777">
        <w:trPr>
          <w:trHeight w:val="318"/>
        </w:trPr>
        <w:tc>
          <w:tcPr>
            <w:tcW w:w="638" w:type="dxa"/>
            <w:shd w:val="clear" w:color="auto" w:fill="D9E1F3"/>
          </w:tcPr>
          <w:p w14:paraId="7F937C9C" w14:textId="77777777" w:rsidR="00747BBF" w:rsidRDefault="00927A6E">
            <w:pPr>
              <w:pStyle w:val="TableParagraph"/>
              <w:ind w:left="47" w:right="66"/>
              <w:jc w:val="center"/>
            </w:pPr>
            <w:r>
              <w:rPr>
                <w:spacing w:val="-4"/>
              </w:rPr>
              <w:t>189.</w:t>
            </w:r>
          </w:p>
        </w:tc>
        <w:tc>
          <w:tcPr>
            <w:tcW w:w="8430" w:type="dxa"/>
            <w:shd w:val="clear" w:color="auto" w:fill="D9E1F3"/>
          </w:tcPr>
          <w:p w14:paraId="58205C9D" w14:textId="77777777" w:rsidR="00747BBF" w:rsidRDefault="00927A6E">
            <w:pPr>
              <w:pStyle w:val="TableParagraph"/>
              <w:ind w:left="108"/>
            </w:pPr>
            <w:r>
              <w:t>dane</w:t>
            </w:r>
            <w:r>
              <w:rPr>
                <w:spacing w:val="-3"/>
              </w:rPr>
              <w:t xml:space="preserve"> </w:t>
            </w:r>
            <w:proofErr w:type="spellStart"/>
            <w:r>
              <w:rPr>
                <w:spacing w:val="-2"/>
              </w:rPr>
              <w:t>przyjęciowe</w:t>
            </w:r>
            <w:proofErr w:type="spellEnd"/>
            <w:r>
              <w:rPr>
                <w:spacing w:val="-2"/>
              </w:rPr>
              <w:t>,</w:t>
            </w:r>
          </w:p>
        </w:tc>
      </w:tr>
      <w:tr w:rsidR="00747BBF" w14:paraId="12E322A7" w14:textId="77777777">
        <w:trPr>
          <w:trHeight w:val="321"/>
        </w:trPr>
        <w:tc>
          <w:tcPr>
            <w:tcW w:w="638" w:type="dxa"/>
          </w:tcPr>
          <w:p w14:paraId="19216638" w14:textId="77777777" w:rsidR="00747BBF" w:rsidRDefault="00927A6E">
            <w:pPr>
              <w:pStyle w:val="TableParagraph"/>
              <w:ind w:left="47" w:right="66"/>
              <w:jc w:val="center"/>
            </w:pPr>
            <w:r>
              <w:rPr>
                <w:spacing w:val="-4"/>
              </w:rPr>
              <w:t>190.</w:t>
            </w:r>
          </w:p>
        </w:tc>
        <w:tc>
          <w:tcPr>
            <w:tcW w:w="8430" w:type="dxa"/>
          </w:tcPr>
          <w:p w14:paraId="315B33E8" w14:textId="77777777" w:rsidR="00747BBF" w:rsidRDefault="00927A6E">
            <w:pPr>
              <w:pStyle w:val="TableParagraph"/>
              <w:ind w:left="108"/>
            </w:pPr>
            <w:r>
              <w:t>wywiad</w:t>
            </w:r>
            <w:r>
              <w:rPr>
                <w:spacing w:val="-9"/>
              </w:rPr>
              <w:t xml:space="preserve"> </w:t>
            </w:r>
            <w:r>
              <w:t>wstępny</w:t>
            </w:r>
            <w:r>
              <w:rPr>
                <w:spacing w:val="-7"/>
              </w:rPr>
              <w:t xml:space="preserve"> </w:t>
            </w:r>
            <w:r>
              <w:t>(przedmiotowo,</w:t>
            </w:r>
            <w:r>
              <w:rPr>
                <w:spacing w:val="-5"/>
              </w:rPr>
              <w:t xml:space="preserve"> </w:t>
            </w:r>
            <w:r>
              <w:rPr>
                <w:spacing w:val="-2"/>
              </w:rPr>
              <w:t>podmiotowo),</w:t>
            </w:r>
          </w:p>
        </w:tc>
      </w:tr>
      <w:tr w:rsidR="00747BBF" w14:paraId="4953D684" w14:textId="77777777">
        <w:trPr>
          <w:trHeight w:val="318"/>
        </w:trPr>
        <w:tc>
          <w:tcPr>
            <w:tcW w:w="638" w:type="dxa"/>
            <w:shd w:val="clear" w:color="auto" w:fill="D9E1F3"/>
          </w:tcPr>
          <w:p w14:paraId="2EB50C34" w14:textId="77777777" w:rsidR="00747BBF" w:rsidRDefault="00927A6E">
            <w:pPr>
              <w:pStyle w:val="TableParagraph"/>
              <w:ind w:left="47" w:right="66"/>
              <w:jc w:val="center"/>
            </w:pPr>
            <w:r>
              <w:rPr>
                <w:spacing w:val="-4"/>
              </w:rPr>
              <w:t>191.</w:t>
            </w:r>
          </w:p>
        </w:tc>
        <w:tc>
          <w:tcPr>
            <w:tcW w:w="8430" w:type="dxa"/>
            <w:shd w:val="clear" w:color="auto" w:fill="D9E1F3"/>
          </w:tcPr>
          <w:p w14:paraId="72A1EED2" w14:textId="77777777" w:rsidR="00747BBF" w:rsidRDefault="00927A6E">
            <w:pPr>
              <w:pStyle w:val="TableParagraph"/>
              <w:ind w:left="108"/>
            </w:pPr>
            <w:r>
              <w:t>przebieg</w:t>
            </w:r>
            <w:r>
              <w:rPr>
                <w:spacing w:val="-4"/>
              </w:rPr>
              <w:t xml:space="preserve"> </w:t>
            </w:r>
            <w:r>
              <w:rPr>
                <w:spacing w:val="-2"/>
              </w:rPr>
              <w:t>choroby,</w:t>
            </w:r>
          </w:p>
        </w:tc>
      </w:tr>
      <w:tr w:rsidR="00747BBF" w14:paraId="1FDF7D12" w14:textId="77777777">
        <w:trPr>
          <w:trHeight w:val="318"/>
        </w:trPr>
        <w:tc>
          <w:tcPr>
            <w:tcW w:w="638" w:type="dxa"/>
          </w:tcPr>
          <w:p w14:paraId="305952E8" w14:textId="77777777" w:rsidR="00747BBF" w:rsidRDefault="00927A6E">
            <w:pPr>
              <w:pStyle w:val="TableParagraph"/>
              <w:ind w:left="47" w:right="66"/>
              <w:jc w:val="center"/>
            </w:pPr>
            <w:r>
              <w:rPr>
                <w:spacing w:val="-4"/>
              </w:rPr>
              <w:t>192.</w:t>
            </w:r>
          </w:p>
        </w:tc>
        <w:tc>
          <w:tcPr>
            <w:tcW w:w="8430" w:type="dxa"/>
          </w:tcPr>
          <w:p w14:paraId="6DCE56A9" w14:textId="77777777" w:rsidR="00747BBF" w:rsidRDefault="00927A6E">
            <w:pPr>
              <w:pStyle w:val="TableParagraph"/>
              <w:ind w:left="108"/>
            </w:pPr>
            <w:r>
              <w:t>epikryza</w:t>
            </w:r>
            <w:r>
              <w:rPr>
                <w:spacing w:val="-7"/>
              </w:rPr>
              <w:t xml:space="preserve"> </w:t>
            </w:r>
            <w:r>
              <w:t>(możliwością</w:t>
            </w:r>
            <w:r>
              <w:rPr>
                <w:spacing w:val="-8"/>
              </w:rPr>
              <w:t xml:space="preserve"> </w:t>
            </w:r>
            <w:r>
              <w:t>wykorzystania</w:t>
            </w:r>
            <w:r>
              <w:rPr>
                <w:spacing w:val="-5"/>
              </w:rPr>
              <w:t xml:space="preserve"> </w:t>
            </w:r>
            <w:r>
              <w:t>słownika</w:t>
            </w:r>
            <w:r>
              <w:rPr>
                <w:spacing w:val="-7"/>
              </w:rPr>
              <w:t xml:space="preserve"> </w:t>
            </w:r>
            <w:r>
              <w:t>tekstów</w:t>
            </w:r>
            <w:r>
              <w:rPr>
                <w:spacing w:val="-4"/>
              </w:rPr>
              <w:t xml:space="preserve"> </w:t>
            </w:r>
            <w:r>
              <w:rPr>
                <w:spacing w:val="-2"/>
              </w:rPr>
              <w:t>standardowych).</w:t>
            </w:r>
          </w:p>
        </w:tc>
      </w:tr>
      <w:tr w:rsidR="00747BBF" w14:paraId="5C3488B5" w14:textId="77777777">
        <w:trPr>
          <w:trHeight w:val="631"/>
        </w:trPr>
        <w:tc>
          <w:tcPr>
            <w:tcW w:w="638" w:type="dxa"/>
            <w:shd w:val="clear" w:color="auto" w:fill="D9E1F3"/>
          </w:tcPr>
          <w:p w14:paraId="5BCDCFC3" w14:textId="77777777" w:rsidR="00747BBF" w:rsidRDefault="00927A6E">
            <w:pPr>
              <w:pStyle w:val="TableParagraph"/>
              <w:spacing w:before="2" w:line="240" w:lineRule="auto"/>
              <w:ind w:left="47" w:right="66"/>
              <w:jc w:val="center"/>
            </w:pPr>
            <w:r>
              <w:rPr>
                <w:spacing w:val="-4"/>
              </w:rPr>
              <w:t>193.</w:t>
            </w:r>
          </w:p>
        </w:tc>
        <w:tc>
          <w:tcPr>
            <w:tcW w:w="8430" w:type="dxa"/>
            <w:shd w:val="clear" w:color="auto" w:fill="D9E1F3"/>
          </w:tcPr>
          <w:p w14:paraId="01A85CD6" w14:textId="77777777" w:rsidR="00747BBF" w:rsidRDefault="00927A6E">
            <w:pPr>
              <w:pStyle w:val="TableParagraph"/>
              <w:spacing w:before="2" w:line="240" w:lineRule="auto"/>
              <w:ind w:left="108"/>
            </w:pPr>
            <w:r>
              <w:t>kopiowanie</w:t>
            </w:r>
            <w:r>
              <w:rPr>
                <w:spacing w:val="-12"/>
              </w:rPr>
              <w:t xml:space="preserve"> </w:t>
            </w:r>
            <w:r>
              <w:t>wyników</w:t>
            </w:r>
            <w:r>
              <w:rPr>
                <w:spacing w:val="-8"/>
              </w:rPr>
              <w:t xml:space="preserve"> </w:t>
            </w:r>
            <w:r>
              <w:t>badania</w:t>
            </w:r>
            <w:r>
              <w:rPr>
                <w:spacing w:val="-9"/>
              </w:rPr>
              <w:t xml:space="preserve"> </w:t>
            </w:r>
            <w:r>
              <w:t>i</w:t>
            </w:r>
            <w:r>
              <w:rPr>
                <w:spacing w:val="-8"/>
              </w:rPr>
              <w:t xml:space="preserve"> </w:t>
            </w:r>
            <w:r>
              <w:t>danych</w:t>
            </w:r>
            <w:r>
              <w:rPr>
                <w:spacing w:val="-9"/>
              </w:rPr>
              <w:t xml:space="preserve"> </w:t>
            </w:r>
            <w:r>
              <w:t>wypisowych</w:t>
            </w:r>
            <w:r>
              <w:rPr>
                <w:spacing w:val="-9"/>
              </w:rPr>
              <w:t xml:space="preserve"> </w:t>
            </w:r>
            <w:r>
              <w:t>z</w:t>
            </w:r>
            <w:r>
              <w:rPr>
                <w:spacing w:val="-9"/>
              </w:rPr>
              <w:t xml:space="preserve"> </w:t>
            </w:r>
            <w:r>
              <w:t>poprzednich</w:t>
            </w:r>
            <w:r>
              <w:rPr>
                <w:spacing w:val="-8"/>
              </w:rPr>
              <w:t xml:space="preserve"> </w:t>
            </w:r>
            <w:r>
              <w:t>pobytów</w:t>
            </w:r>
            <w:r>
              <w:rPr>
                <w:spacing w:val="-10"/>
              </w:rPr>
              <w:t xml:space="preserve"> </w:t>
            </w:r>
            <w:r>
              <w:t>w</w:t>
            </w:r>
            <w:r>
              <w:rPr>
                <w:spacing w:val="-8"/>
              </w:rPr>
              <w:t xml:space="preserve"> </w:t>
            </w:r>
            <w:r>
              <w:t>ramach</w:t>
            </w:r>
            <w:r>
              <w:rPr>
                <w:spacing w:val="-8"/>
              </w:rPr>
              <w:t xml:space="preserve"> </w:t>
            </w:r>
            <w:r>
              <w:rPr>
                <w:spacing w:val="-2"/>
              </w:rPr>
              <w:t>jednej</w:t>
            </w:r>
          </w:p>
          <w:p w14:paraId="32FE2DEC" w14:textId="77777777" w:rsidR="00747BBF" w:rsidRDefault="00927A6E">
            <w:pPr>
              <w:pStyle w:val="TableParagraph"/>
              <w:spacing w:before="38" w:line="240" w:lineRule="auto"/>
              <w:ind w:left="117"/>
            </w:pPr>
            <w:r>
              <w:rPr>
                <w:spacing w:val="-2"/>
              </w:rPr>
              <w:t>hospitalizacji</w:t>
            </w:r>
          </w:p>
        </w:tc>
      </w:tr>
      <w:tr w:rsidR="00747BBF" w14:paraId="063CEF56" w14:textId="77777777">
        <w:trPr>
          <w:trHeight w:val="318"/>
        </w:trPr>
        <w:tc>
          <w:tcPr>
            <w:tcW w:w="638" w:type="dxa"/>
          </w:tcPr>
          <w:p w14:paraId="666D6227" w14:textId="77777777" w:rsidR="00747BBF" w:rsidRDefault="00747BBF">
            <w:pPr>
              <w:pStyle w:val="TableParagraph"/>
              <w:spacing w:line="240" w:lineRule="auto"/>
              <w:ind w:left="0"/>
              <w:rPr>
                <w:rFonts w:ascii="Times New Roman"/>
              </w:rPr>
            </w:pPr>
          </w:p>
        </w:tc>
        <w:tc>
          <w:tcPr>
            <w:tcW w:w="8430" w:type="dxa"/>
          </w:tcPr>
          <w:p w14:paraId="0D5B64F6" w14:textId="77777777" w:rsidR="00747BBF" w:rsidRDefault="00927A6E">
            <w:pPr>
              <w:pStyle w:val="TableParagraph"/>
              <w:ind w:left="108"/>
            </w:pPr>
            <w:r>
              <w:t>System</w:t>
            </w:r>
            <w:r>
              <w:rPr>
                <w:spacing w:val="-6"/>
              </w:rPr>
              <w:t xml:space="preserve"> </w:t>
            </w:r>
            <w:r>
              <w:t>musi</w:t>
            </w:r>
            <w:r>
              <w:rPr>
                <w:spacing w:val="-4"/>
              </w:rPr>
              <w:t xml:space="preserve"> </w:t>
            </w:r>
            <w:r>
              <w:t>umożliwić</w:t>
            </w:r>
            <w:r>
              <w:rPr>
                <w:spacing w:val="-6"/>
              </w:rPr>
              <w:t xml:space="preserve"> </w:t>
            </w:r>
            <w:r>
              <w:t>wydruk</w:t>
            </w:r>
            <w:r>
              <w:rPr>
                <w:spacing w:val="-5"/>
              </w:rPr>
              <w:t xml:space="preserve"> </w:t>
            </w:r>
            <w:r>
              <w:t>dokumentów</w:t>
            </w:r>
            <w:r>
              <w:rPr>
                <w:spacing w:val="-6"/>
              </w:rPr>
              <w:t xml:space="preserve"> </w:t>
            </w:r>
            <w:r>
              <w:t>wewnętrznych</w:t>
            </w:r>
            <w:r>
              <w:rPr>
                <w:spacing w:val="-4"/>
              </w:rPr>
              <w:t xml:space="preserve"> </w:t>
            </w:r>
            <w:r>
              <w:t>oddziału,</w:t>
            </w:r>
            <w:r>
              <w:rPr>
                <w:spacing w:val="-7"/>
              </w:rPr>
              <w:t xml:space="preserve"> </w:t>
            </w:r>
            <w:r>
              <w:t>w</w:t>
            </w:r>
            <w:r>
              <w:rPr>
                <w:spacing w:val="1"/>
              </w:rPr>
              <w:t xml:space="preserve"> </w:t>
            </w:r>
            <w:r>
              <w:rPr>
                <w:spacing w:val="-4"/>
              </w:rPr>
              <w:t>tym:</w:t>
            </w:r>
          </w:p>
        </w:tc>
      </w:tr>
      <w:tr w:rsidR="00747BBF" w14:paraId="13EA5036" w14:textId="77777777">
        <w:trPr>
          <w:trHeight w:val="321"/>
        </w:trPr>
        <w:tc>
          <w:tcPr>
            <w:tcW w:w="638" w:type="dxa"/>
          </w:tcPr>
          <w:p w14:paraId="6AB67208" w14:textId="77777777" w:rsidR="00747BBF" w:rsidRDefault="00927A6E">
            <w:pPr>
              <w:pStyle w:val="TableParagraph"/>
              <w:spacing w:before="1" w:line="240" w:lineRule="auto"/>
              <w:ind w:left="47" w:right="66"/>
              <w:jc w:val="center"/>
            </w:pPr>
            <w:r>
              <w:rPr>
                <w:spacing w:val="-4"/>
              </w:rPr>
              <w:t>195.</w:t>
            </w:r>
          </w:p>
        </w:tc>
        <w:tc>
          <w:tcPr>
            <w:tcW w:w="8430" w:type="dxa"/>
          </w:tcPr>
          <w:p w14:paraId="74419B28" w14:textId="77777777" w:rsidR="00747BBF" w:rsidRDefault="00927A6E">
            <w:pPr>
              <w:pStyle w:val="TableParagraph"/>
              <w:spacing w:before="1" w:line="240" w:lineRule="auto"/>
              <w:ind w:left="108"/>
            </w:pPr>
            <w:r>
              <w:t>Karty</w:t>
            </w:r>
            <w:r>
              <w:rPr>
                <w:spacing w:val="-2"/>
              </w:rPr>
              <w:t xml:space="preserve"> Informacyjna.</w:t>
            </w:r>
          </w:p>
        </w:tc>
      </w:tr>
      <w:tr w:rsidR="00747BBF" w14:paraId="1545F6F7" w14:textId="77777777">
        <w:trPr>
          <w:trHeight w:val="318"/>
        </w:trPr>
        <w:tc>
          <w:tcPr>
            <w:tcW w:w="638" w:type="dxa"/>
            <w:shd w:val="clear" w:color="auto" w:fill="D9E1F3"/>
          </w:tcPr>
          <w:p w14:paraId="1F13D2B4" w14:textId="77777777" w:rsidR="00747BBF" w:rsidRDefault="00747BBF">
            <w:pPr>
              <w:pStyle w:val="TableParagraph"/>
              <w:spacing w:line="240" w:lineRule="auto"/>
              <w:ind w:left="0"/>
              <w:rPr>
                <w:rFonts w:ascii="Times New Roman"/>
              </w:rPr>
            </w:pPr>
          </w:p>
        </w:tc>
        <w:tc>
          <w:tcPr>
            <w:tcW w:w="8430" w:type="dxa"/>
            <w:shd w:val="clear" w:color="auto" w:fill="D9E1F3"/>
          </w:tcPr>
          <w:p w14:paraId="568707E0" w14:textId="77777777" w:rsidR="00747BBF" w:rsidRDefault="00927A6E">
            <w:pPr>
              <w:pStyle w:val="TableParagraph"/>
              <w:ind w:left="108"/>
            </w:pPr>
            <w:r>
              <w:t>System</w:t>
            </w:r>
            <w:r>
              <w:rPr>
                <w:spacing w:val="-8"/>
              </w:rPr>
              <w:t xml:space="preserve"> </w:t>
            </w:r>
            <w:r>
              <w:t>musi</w:t>
            </w:r>
            <w:r>
              <w:rPr>
                <w:spacing w:val="-5"/>
              </w:rPr>
              <w:t xml:space="preserve"> </w:t>
            </w:r>
            <w:r>
              <w:t>umożliwić</w:t>
            </w:r>
            <w:r>
              <w:rPr>
                <w:spacing w:val="-7"/>
              </w:rPr>
              <w:t xml:space="preserve"> </w:t>
            </w:r>
            <w:r>
              <w:t>wydruk</w:t>
            </w:r>
            <w:r>
              <w:rPr>
                <w:spacing w:val="-4"/>
              </w:rPr>
              <w:t xml:space="preserve"> </w:t>
            </w:r>
            <w:r>
              <w:t>dokumentów</w:t>
            </w:r>
            <w:r>
              <w:rPr>
                <w:spacing w:val="-7"/>
              </w:rPr>
              <w:t xml:space="preserve"> </w:t>
            </w:r>
            <w:r>
              <w:t>zewnętrznych</w:t>
            </w:r>
            <w:r>
              <w:rPr>
                <w:spacing w:val="-5"/>
              </w:rPr>
              <w:t xml:space="preserve"> </w:t>
            </w:r>
            <w:r>
              <w:t>oddziału,</w:t>
            </w:r>
            <w:r>
              <w:rPr>
                <w:spacing w:val="-7"/>
              </w:rPr>
              <w:t xml:space="preserve"> </w:t>
            </w:r>
            <w:r>
              <w:t>w</w:t>
            </w:r>
            <w:r>
              <w:rPr>
                <w:spacing w:val="-3"/>
              </w:rPr>
              <w:t xml:space="preserve"> </w:t>
            </w:r>
            <w:r>
              <w:rPr>
                <w:spacing w:val="-4"/>
              </w:rPr>
              <w:t>tym:</w:t>
            </w:r>
          </w:p>
        </w:tc>
      </w:tr>
      <w:tr w:rsidR="00747BBF" w14:paraId="0D3624B5" w14:textId="77777777">
        <w:trPr>
          <w:trHeight w:val="321"/>
        </w:trPr>
        <w:tc>
          <w:tcPr>
            <w:tcW w:w="638" w:type="dxa"/>
          </w:tcPr>
          <w:p w14:paraId="38202C5C" w14:textId="77777777" w:rsidR="00747BBF" w:rsidRDefault="00927A6E">
            <w:pPr>
              <w:pStyle w:val="TableParagraph"/>
              <w:ind w:left="47" w:right="66"/>
              <w:jc w:val="center"/>
            </w:pPr>
            <w:r>
              <w:rPr>
                <w:spacing w:val="-4"/>
              </w:rPr>
              <w:t>196.</w:t>
            </w:r>
          </w:p>
        </w:tc>
        <w:tc>
          <w:tcPr>
            <w:tcW w:w="8430" w:type="dxa"/>
          </w:tcPr>
          <w:p w14:paraId="45529BF7" w14:textId="77777777" w:rsidR="00747BBF" w:rsidRDefault="00927A6E">
            <w:pPr>
              <w:pStyle w:val="TableParagraph"/>
              <w:ind w:left="108"/>
            </w:pPr>
            <w:r>
              <w:t>Karty</w:t>
            </w:r>
            <w:r>
              <w:rPr>
                <w:spacing w:val="-2"/>
              </w:rPr>
              <w:t xml:space="preserve"> Statystyczna,</w:t>
            </w:r>
          </w:p>
        </w:tc>
      </w:tr>
      <w:tr w:rsidR="00747BBF" w14:paraId="2517452A" w14:textId="77777777">
        <w:trPr>
          <w:trHeight w:val="318"/>
        </w:trPr>
        <w:tc>
          <w:tcPr>
            <w:tcW w:w="638" w:type="dxa"/>
            <w:shd w:val="clear" w:color="auto" w:fill="D9E1F3"/>
          </w:tcPr>
          <w:p w14:paraId="712ADC4A" w14:textId="77777777" w:rsidR="00747BBF" w:rsidRDefault="00927A6E">
            <w:pPr>
              <w:pStyle w:val="TableParagraph"/>
              <w:ind w:left="47" w:right="66"/>
              <w:jc w:val="center"/>
            </w:pPr>
            <w:r>
              <w:rPr>
                <w:spacing w:val="-4"/>
              </w:rPr>
              <w:t>197.</w:t>
            </w:r>
          </w:p>
        </w:tc>
        <w:tc>
          <w:tcPr>
            <w:tcW w:w="8430" w:type="dxa"/>
            <w:shd w:val="clear" w:color="auto" w:fill="D9E1F3"/>
          </w:tcPr>
          <w:p w14:paraId="1451E6FD" w14:textId="77777777" w:rsidR="00747BBF" w:rsidRDefault="00927A6E">
            <w:pPr>
              <w:pStyle w:val="TableParagraph"/>
              <w:ind w:left="108"/>
            </w:pPr>
            <w:r>
              <w:t>Karta</w:t>
            </w:r>
            <w:r>
              <w:rPr>
                <w:spacing w:val="-4"/>
              </w:rPr>
              <w:t xml:space="preserve"> </w:t>
            </w:r>
            <w:r>
              <w:t>Zakażenia</w:t>
            </w:r>
            <w:r>
              <w:rPr>
                <w:spacing w:val="-4"/>
              </w:rPr>
              <w:t xml:space="preserve"> </w:t>
            </w:r>
            <w:r>
              <w:rPr>
                <w:spacing w:val="-2"/>
              </w:rPr>
              <w:t>Szpitalnego,</w:t>
            </w:r>
          </w:p>
        </w:tc>
      </w:tr>
      <w:tr w:rsidR="00747BBF" w14:paraId="7EAB3248" w14:textId="77777777">
        <w:trPr>
          <w:trHeight w:val="321"/>
        </w:trPr>
        <w:tc>
          <w:tcPr>
            <w:tcW w:w="638" w:type="dxa"/>
          </w:tcPr>
          <w:p w14:paraId="08C51A27" w14:textId="77777777" w:rsidR="00747BBF" w:rsidRDefault="00927A6E">
            <w:pPr>
              <w:pStyle w:val="TableParagraph"/>
              <w:ind w:left="47" w:right="66"/>
              <w:jc w:val="center"/>
            </w:pPr>
            <w:r>
              <w:rPr>
                <w:spacing w:val="-4"/>
              </w:rPr>
              <w:t>198.</w:t>
            </w:r>
          </w:p>
        </w:tc>
        <w:tc>
          <w:tcPr>
            <w:tcW w:w="8430" w:type="dxa"/>
          </w:tcPr>
          <w:p w14:paraId="0C88FEFF" w14:textId="77777777" w:rsidR="00747BBF" w:rsidRDefault="00927A6E">
            <w:pPr>
              <w:pStyle w:val="TableParagraph"/>
              <w:ind w:left="108"/>
            </w:pPr>
            <w:r>
              <w:t xml:space="preserve">Karta </w:t>
            </w:r>
            <w:r>
              <w:rPr>
                <w:spacing w:val="-2"/>
              </w:rPr>
              <w:t>Nowotworowa,</w:t>
            </w:r>
          </w:p>
        </w:tc>
      </w:tr>
      <w:tr w:rsidR="00747BBF" w14:paraId="70AAC9EA" w14:textId="77777777">
        <w:trPr>
          <w:trHeight w:val="318"/>
        </w:trPr>
        <w:tc>
          <w:tcPr>
            <w:tcW w:w="638" w:type="dxa"/>
            <w:shd w:val="clear" w:color="auto" w:fill="D9E1F3"/>
          </w:tcPr>
          <w:p w14:paraId="08B4F676" w14:textId="77777777" w:rsidR="00747BBF" w:rsidRDefault="00927A6E">
            <w:pPr>
              <w:pStyle w:val="TableParagraph"/>
              <w:ind w:left="47" w:right="66"/>
              <w:jc w:val="center"/>
            </w:pPr>
            <w:r>
              <w:rPr>
                <w:spacing w:val="-4"/>
              </w:rPr>
              <w:t>199.</w:t>
            </w:r>
          </w:p>
        </w:tc>
        <w:tc>
          <w:tcPr>
            <w:tcW w:w="8430" w:type="dxa"/>
            <w:shd w:val="clear" w:color="auto" w:fill="D9E1F3"/>
          </w:tcPr>
          <w:p w14:paraId="215FBB8D" w14:textId="77777777" w:rsidR="00747BBF" w:rsidRDefault="00927A6E">
            <w:pPr>
              <w:pStyle w:val="TableParagraph"/>
              <w:ind w:left="108"/>
            </w:pPr>
            <w:r>
              <w:t>Karta</w:t>
            </w:r>
            <w:r>
              <w:rPr>
                <w:spacing w:val="-6"/>
              </w:rPr>
              <w:t xml:space="preserve"> </w:t>
            </w:r>
            <w:r>
              <w:t>Zgłoszenia</w:t>
            </w:r>
            <w:r>
              <w:rPr>
                <w:spacing w:val="-6"/>
              </w:rPr>
              <w:t xml:space="preserve"> </w:t>
            </w:r>
            <w:r>
              <w:t>Choroby</w:t>
            </w:r>
            <w:r>
              <w:rPr>
                <w:spacing w:val="-4"/>
              </w:rPr>
              <w:t xml:space="preserve"> </w:t>
            </w:r>
            <w:r>
              <w:rPr>
                <w:spacing w:val="-2"/>
              </w:rPr>
              <w:t>Zakaźnej,</w:t>
            </w:r>
          </w:p>
        </w:tc>
      </w:tr>
      <w:tr w:rsidR="00747BBF" w14:paraId="34B0C6CC" w14:textId="77777777">
        <w:trPr>
          <w:trHeight w:val="318"/>
        </w:trPr>
        <w:tc>
          <w:tcPr>
            <w:tcW w:w="638" w:type="dxa"/>
          </w:tcPr>
          <w:p w14:paraId="631110F7" w14:textId="77777777" w:rsidR="00747BBF" w:rsidRDefault="00927A6E">
            <w:pPr>
              <w:pStyle w:val="TableParagraph"/>
              <w:ind w:left="47" w:right="66"/>
              <w:jc w:val="center"/>
            </w:pPr>
            <w:r>
              <w:rPr>
                <w:spacing w:val="-4"/>
              </w:rPr>
              <w:t>200.</w:t>
            </w:r>
          </w:p>
        </w:tc>
        <w:tc>
          <w:tcPr>
            <w:tcW w:w="8430" w:type="dxa"/>
          </w:tcPr>
          <w:p w14:paraId="20C4B06B" w14:textId="77777777" w:rsidR="00747BBF" w:rsidRDefault="00927A6E">
            <w:pPr>
              <w:pStyle w:val="TableParagraph"/>
              <w:ind w:left="108"/>
            </w:pPr>
            <w:r>
              <w:t xml:space="preserve">Karta </w:t>
            </w:r>
            <w:r>
              <w:rPr>
                <w:spacing w:val="-2"/>
              </w:rPr>
              <w:t>Zgonu,</w:t>
            </w:r>
          </w:p>
        </w:tc>
      </w:tr>
      <w:tr w:rsidR="00747BBF" w14:paraId="29DBB911" w14:textId="77777777">
        <w:trPr>
          <w:trHeight w:val="321"/>
        </w:trPr>
        <w:tc>
          <w:tcPr>
            <w:tcW w:w="638" w:type="dxa"/>
            <w:shd w:val="clear" w:color="auto" w:fill="D9E1F3"/>
          </w:tcPr>
          <w:p w14:paraId="7CC75659" w14:textId="77777777" w:rsidR="00747BBF" w:rsidRDefault="00927A6E">
            <w:pPr>
              <w:pStyle w:val="TableParagraph"/>
              <w:spacing w:before="1" w:line="240" w:lineRule="auto"/>
              <w:ind w:left="47" w:right="66"/>
              <w:jc w:val="center"/>
            </w:pPr>
            <w:r>
              <w:rPr>
                <w:spacing w:val="-4"/>
              </w:rPr>
              <w:t>201.</w:t>
            </w:r>
          </w:p>
        </w:tc>
        <w:tc>
          <w:tcPr>
            <w:tcW w:w="8430" w:type="dxa"/>
            <w:shd w:val="clear" w:color="auto" w:fill="D9E1F3"/>
          </w:tcPr>
          <w:p w14:paraId="06489729" w14:textId="77777777" w:rsidR="00747BBF" w:rsidRDefault="00927A6E">
            <w:pPr>
              <w:pStyle w:val="TableParagraph"/>
              <w:spacing w:before="1" w:line="240" w:lineRule="auto"/>
              <w:ind w:left="108"/>
            </w:pPr>
            <w:r>
              <w:t>Karta</w:t>
            </w:r>
            <w:r>
              <w:rPr>
                <w:spacing w:val="1"/>
              </w:rPr>
              <w:t xml:space="preserve"> </w:t>
            </w:r>
            <w:r>
              <w:rPr>
                <w:spacing w:val="-2"/>
              </w:rPr>
              <w:t>TISS28,</w:t>
            </w:r>
          </w:p>
        </w:tc>
      </w:tr>
      <w:tr w:rsidR="00747BBF" w14:paraId="118EC3F2" w14:textId="77777777">
        <w:trPr>
          <w:trHeight w:val="319"/>
        </w:trPr>
        <w:tc>
          <w:tcPr>
            <w:tcW w:w="638" w:type="dxa"/>
          </w:tcPr>
          <w:p w14:paraId="6D578B5A" w14:textId="77777777" w:rsidR="00747BBF" w:rsidRDefault="00927A6E">
            <w:pPr>
              <w:pStyle w:val="TableParagraph"/>
              <w:ind w:left="47" w:right="66"/>
              <w:jc w:val="center"/>
            </w:pPr>
            <w:r>
              <w:rPr>
                <w:spacing w:val="-4"/>
              </w:rPr>
              <w:t>202.</w:t>
            </w:r>
          </w:p>
        </w:tc>
        <w:tc>
          <w:tcPr>
            <w:tcW w:w="8430" w:type="dxa"/>
          </w:tcPr>
          <w:p w14:paraId="5289F527" w14:textId="77777777" w:rsidR="00747BBF" w:rsidRDefault="00927A6E">
            <w:pPr>
              <w:pStyle w:val="TableParagraph"/>
              <w:ind w:left="108"/>
            </w:pPr>
            <w:r>
              <w:rPr>
                <w:spacing w:val="-2"/>
              </w:rPr>
              <w:t>recept,</w:t>
            </w:r>
          </w:p>
        </w:tc>
      </w:tr>
      <w:tr w:rsidR="00747BBF" w14:paraId="35D51877" w14:textId="77777777">
        <w:trPr>
          <w:trHeight w:val="321"/>
        </w:trPr>
        <w:tc>
          <w:tcPr>
            <w:tcW w:w="638" w:type="dxa"/>
            <w:shd w:val="clear" w:color="auto" w:fill="D9E1F3"/>
          </w:tcPr>
          <w:p w14:paraId="2CFFC82C" w14:textId="77777777" w:rsidR="00747BBF" w:rsidRDefault="00927A6E">
            <w:pPr>
              <w:pStyle w:val="TableParagraph"/>
              <w:ind w:left="47" w:right="66"/>
              <w:jc w:val="center"/>
            </w:pPr>
            <w:r>
              <w:rPr>
                <w:spacing w:val="-4"/>
              </w:rPr>
              <w:t>203.</w:t>
            </w:r>
          </w:p>
        </w:tc>
        <w:tc>
          <w:tcPr>
            <w:tcW w:w="8430" w:type="dxa"/>
            <w:shd w:val="clear" w:color="auto" w:fill="D9E1F3"/>
          </w:tcPr>
          <w:p w14:paraId="6BAF0EBB" w14:textId="77777777" w:rsidR="00747BBF" w:rsidRDefault="00927A6E">
            <w:pPr>
              <w:pStyle w:val="TableParagraph"/>
              <w:ind w:left="108"/>
            </w:pPr>
            <w:r>
              <w:rPr>
                <w:spacing w:val="-2"/>
              </w:rPr>
              <w:t>zwolnień</w:t>
            </w:r>
          </w:p>
        </w:tc>
      </w:tr>
      <w:tr w:rsidR="00747BBF" w14:paraId="711C9A20" w14:textId="77777777">
        <w:trPr>
          <w:trHeight w:val="318"/>
        </w:trPr>
        <w:tc>
          <w:tcPr>
            <w:tcW w:w="638" w:type="dxa"/>
          </w:tcPr>
          <w:p w14:paraId="4B1862E0" w14:textId="77777777" w:rsidR="00747BBF" w:rsidRDefault="00927A6E">
            <w:pPr>
              <w:pStyle w:val="TableParagraph"/>
              <w:ind w:left="47" w:right="66"/>
              <w:jc w:val="center"/>
            </w:pPr>
            <w:r>
              <w:rPr>
                <w:spacing w:val="-4"/>
              </w:rPr>
              <w:t>204.</w:t>
            </w:r>
          </w:p>
        </w:tc>
        <w:tc>
          <w:tcPr>
            <w:tcW w:w="8430" w:type="dxa"/>
          </w:tcPr>
          <w:p w14:paraId="0195F675" w14:textId="77777777" w:rsidR="00747BBF" w:rsidRDefault="00927A6E">
            <w:pPr>
              <w:pStyle w:val="TableParagraph"/>
              <w:ind w:left="108"/>
            </w:pPr>
            <w:r>
              <w:rPr>
                <w:spacing w:val="-2"/>
              </w:rPr>
              <w:t>skierowań</w:t>
            </w:r>
          </w:p>
        </w:tc>
      </w:tr>
      <w:tr w:rsidR="00747BBF" w14:paraId="23224363" w14:textId="77777777">
        <w:trPr>
          <w:trHeight w:val="628"/>
        </w:trPr>
        <w:tc>
          <w:tcPr>
            <w:tcW w:w="638" w:type="dxa"/>
          </w:tcPr>
          <w:p w14:paraId="7151C398" w14:textId="77777777" w:rsidR="00747BBF" w:rsidRDefault="00747BBF">
            <w:pPr>
              <w:pStyle w:val="TableParagraph"/>
              <w:spacing w:line="240" w:lineRule="auto"/>
              <w:ind w:left="0"/>
              <w:rPr>
                <w:rFonts w:ascii="Times New Roman"/>
              </w:rPr>
            </w:pPr>
          </w:p>
        </w:tc>
        <w:tc>
          <w:tcPr>
            <w:tcW w:w="8430" w:type="dxa"/>
          </w:tcPr>
          <w:p w14:paraId="68C9A144" w14:textId="77777777" w:rsidR="00747BBF" w:rsidRDefault="00927A6E">
            <w:pPr>
              <w:pStyle w:val="TableParagraph"/>
              <w:ind w:left="108"/>
            </w:pPr>
            <w:r>
              <w:t>Podczas</w:t>
            </w:r>
            <w:r>
              <w:rPr>
                <w:spacing w:val="23"/>
              </w:rPr>
              <w:t xml:space="preserve"> </w:t>
            </w:r>
            <w:r>
              <w:t>wydruku</w:t>
            </w:r>
            <w:r>
              <w:rPr>
                <w:spacing w:val="25"/>
              </w:rPr>
              <w:t xml:space="preserve"> </w:t>
            </w:r>
            <w:r>
              <w:t>zbiorczej</w:t>
            </w:r>
            <w:r>
              <w:rPr>
                <w:spacing w:val="23"/>
              </w:rPr>
              <w:t xml:space="preserve"> </w:t>
            </w:r>
            <w:r>
              <w:t>dokumentacji</w:t>
            </w:r>
            <w:r>
              <w:rPr>
                <w:spacing w:val="24"/>
              </w:rPr>
              <w:t xml:space="preserve"> </w:t>
            </w:r>
            <w:r>
              <w:t>medycznej</w:t>
            </w:r>
            <w:r>
              <w:rPr>
                <w:spacing w:val="23"/>
              </w:rPr>
              <w:t xml:space="preserve"> </w:t>
            </w:r>
            <w:r>
              <w:t>musi</w:t>
            </w:r>
            <w:r>
              <w:rPr>
                <w:spacing w:val="25"/>
              </w:rPr>
              <w:t xml:space="preserve"> </w:t>
            </w:r>
            <w:r>
              <w:t>istnieć</w:t>
            </w:r>
            <w:r>
              <w:rPr>
                <w:spacing w:val="24"/>
              </w:rPr>
              <w:t xml:space="preserve"> </w:t>
            </w:r>
            <w:r>
              <w:t>możliwość</w:t>
            </w:r>
            <w:r>
              <w:rPr>
                <w:spacing w:val="27"/>
              </w:rPr>
              <w:t xml:space="preserve"> </w:t>
            </w:r>
            <w:r>
              <w:rPr>
                <w:spacing w:val="-2"/>
              </w:rPr>
              <w:t>definiowania</w:t>
            </w:r>
          </w:p>
          <w:p w14:paraId="1A3CA212" w14:textId="77777777" w:rsidR="00747BBF" w:rsidRDefault="00927A6E">
            <w:pPr>
              <w:pStyle w:val="TableParagraph"/>
              <w:spacing w:before="41" w:line="240" w:lineRule="auto"/>
              <w:ind w:left="117"/>
            </w:pPr>
            <w:r>
              <w:t>zakresów</w:t>
            </w:r>
            <w:r>
              <w:rPr>
                <w:spacing w:val="-4"/>
              </w:rPr>
              <w:t xml:space="preserve"> </w:t>
            </w:r>
            <w:r>
              <w:t>ksiąg</w:t>
            </w:r>
            <w:r>
              <w:rPr>
                <w:spacing w:val="-6"/>
              </w:rPr>
              <w:t xml:space="preserve"> </w:t>
            </w:r>
            <w:r>
              <w:t>do</w:t>
            </w:r>
            <w:r>
              <w:rPr>
                <w:spacing w:val="-5"/>
              </w:rPr>
              <w:t xml:space="preserve"> </w:t>
            </w:r>
            <w:r>
              <w:t>wydruku</w:t>
            </w:r>
            <w:r>
              <w:rPr>
                <w:spacing w:val="-4"/>
              </w:rPr>
              <w:t xml:space="preserve"> </w:t>
            </w:r>
            <w:r>
              <w:rPr>
                <w:spacing w:val="-2"/>
              </w:rPr>
              <w:t>obejmująca:</w:t>
            </w:r>
          </w:p>
        </w:tc>
      </w:tr>
    </w:tbl>
    <w:p w14:paraId="7480054D"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6E586118"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28559F27" w14:textId="77777777">
        <w:trPr>
          <w:trHeight w:val="319"/>
        </w:trPr>
        <w:tc>
          <w:tcPr>
            <w:tcW w:w="638" w:type="dxa"/>
            <w:shd w:val="clear" w:color="auto" w:fill="D9E1F3"/>
          </w:tcPr>
          <w:p w14:paraId="4F91B4F4" w14:textId="77777777" w:rsidR="00747BBF" w:rsidRDefault="00927A6E">
            <w:pPr>
              <w:pStyle w:val="TableParagraph"/>
              <w:ind w:left="47" w:right="66"/>
              <w:jc w:val="center"/>
            </w:pPr>
            <w:r>
              <w:rPr>
                <w:spacing w:val="-4"/>
              </w:rPr>
              <w:t>217.</w:t>
            </w:r>
          </w:p>
        </w:tc>
        <w:tc>
          <w:tcPr>
            <w:tcW w:w="8430" w:type="dxa"/>
            <w:shd w:val="clear" w:color="auto" w:fill="D9E1F3"/>
          </w:tcPr>
          <w:p w14:paraId="23D7C963" w14:textId="77777777" w:rsidR="00747BBF" w:rsidRDefault="00927A6E">
            <w:pPr>
              <w:pStyle w:val="TableParagraph"/>
              <w:ind w:left="108"/>
            </w:pPr>
            <w:r>
              <w:t>wybrane</w:t>
            </w:r>
            <w:r>
              <w:rPr>
                <w:spacing w:val="-6"/>
              </w:rPr>
              <w:t xml:space="preserve"> </w:t>
            </w:r>
            <w:r>
              <w:rPr>
                <w:spacing w:val="-2"/>
              </w:rPr>
              <w:t>strony,</w:t>
            </w:r>
          </w:p>
        </w:tc>
      </w:tr>
      <w:tr w:rsidR="00747BBF" w14:paraId="09BE2907" w14:textId="77777777">
        <w:trPr>
          <w:trHeight w:val="318"/>
        </w:trPr>
        <w:tc>
          <w:tcPr>
            <w:tcW w:w="638" w:type="dxa"/>
          </w:tcPr>
          <w:p w14:paraId="77C759E1" w14:textId="77777777" w:rsidR="00747BBF" w:rsidRDefault="00927A6E">
            <w:pPr>
              <w:pStyle w:val="TableParagraph"/>
              <w:ind w:left="47" w:right="66"/>
              <w:jc w:val="center"/>
            </w:pPr>
            <w:r>
              <w:rPr>
                <w:spacing w:val="-4"/>
              </w:rPr>
              <w:t>218.</w:t>
            </w:r>
          </w:p>
        </w:tc>
        <w:tc>
          <w:tcPr>
            <w:tcW w:w="8430" w:type="dxa"/>
          </w:tcPr>
          <w:p w14:paraId="35D00E37" w14:textId="77777777" w:rsidR="00747BBF" w:rsidRDefault="00927A6E">
            <w:pPr>
              <w:pStyle w:val="TableParagraph"/>
              <w:ind w:left="108"/>
            </w:pPr>
            <w:r>
              <w:t>wybrane</w:t>
            </w:r>
            <w:r>
              <w:rPr>
                <w:spacing w:val="-7"/>
              </w:rPr>
              <w:t xml:space="preserve"> </w:t>
            </w:r>
            <w:r>
              <w:t>jednostki</w:t>
            </w:r>
            <w:r>
              <w:rPr>
                <w:spacing w:val="-8"/>
              </w:rPr>
              <w:t xml:space="preserve"> </w:t>
            </w:r>
            <w:r>
              <w:rPr>
                <w:spacing w:val="-2"/>
              </w:rPr>
              <w:t>organizacyjne</w:t>
            </w:r>
          </w:p>
        </w:tc>
      </w:tr>
      <w:tr w:rsidR="00747BBF" w14:paraId="63B223B9" w14:textId="77777777">
        <w:trPr>
          <w:trHeight w:val="321"/>
        </w:trPr>
        <w:tc>
          <w:tcPr>
            <w:tcW w:w="638" w:type="dxa"/>
            <w:shd w:val="clear" w:color="auto" w:fill="D9E1F3"/>
          </w:tcPr>
          <w:p w14:paraId="5F38AB3C" w14:textId="77777777" w:rsidR="00747BBF" w:rsidRDefault="00927A6E">
            <w:pPr>
              <w:pStyle w:val="TableParagraph"/>
              <w:spacing w:before="1" w:line="240" w:lineRule="auto"/>
              <w:ind w:left="47" w:right="66"/>
              <w:jc w:val="center"/>
            </w:pPr>
            <w:r>
              <w:rPr>
                <w:spacing w:val="-4"/>
              </w:rPr>
              <w:t>219.</w:t>
            </w:r>
          </w:p>
        </w:tc>
        <w:tc>
          <w:tcPr>
            <w:tcW w:w="8430" w:type="dxa"/>
            <w:shd w:val="clear" w:color="auto" w:fill="D9E1F3"/>
          </w:tcPr>
          <w:p w14:paraId="1C0E17C2" w14:textId="77777777" w:rsidR="00747BBF" w:rsidRDefault="00927A6E">
            <w:pPr>
              <w:pStyle w:val="TableParagraph"/>
              <w:spacing w:before="1" w:line="240" w:lineRule="auto"/>
              <w:ind w:left="108"/>
            </w:pPr>
            <w:r>
              <w:t>Możliwość</w:t>
            </w:r>
            <w:r>
              <w:rPr>
                <w:spacing w:val="-10"/>
              </w:rPr>
              <w:t xml:space="preserve"> </w:t>
            </w:r>
            <w:r>
              <w:t>projektowania</w:t>
            </w:r>
            <w:r>
              <w:rPr>
                <w:spacing w:val="-6"/>
              </w:rPr>
              <w:t xml:space="preserve"> </w:t>
            </w:r>
            <w:r>
              <w:t>formularzy</w:t>
            </w:r>
            <w:r>
              <w:rPr>
                <w:spacing w:val="-6"/>
              </w:rPr>
              <w:t xml:space="preserve"> </w:t>
            </w:r>
            <w:r>
              <w:t>dokumentacji</w:t>
            </w:r>
            <w:r>
              <w:rPr>
                <w:spacing w:val="-9"/>
              </w:rPr>
              <w:t xml:space="preserve"> </w:t>
            </w:r>
            <w:r>
              <w:rPr>
                <w:spacing w:val="-2"/>
              </w:rPr>
              <w:t>medycznej</w:t>
            </w:r>
          </w:p>
        </w:tc>
      </w:tr>
      <w:tr w:rsidR="00747BBF" w14:paraId="1DC2828E" w14:textId="77777777">
        <w:trPr>
          <w:trHeight w:val="628"/>
        </w:trPr>
        <w:tc>
          <w:tcPr>
            <w:tcW w:w="638" w:type="dxa"/>
          </w:tcPr>
          <w:p w14:paraId="44115D87" w14:textId="77777777" w:rsidR="00747BBF" w:rsidRDefault="00927A6E">
            <w:pPr>
              <w:pStyle w:val="TableParagraph"/>
              <w:spacing w:before="1" w:line="240" w:lineRule="auto"/>
              <w:ind w:left="8" w:right="66"/>
              <w:jc w:val="center"/>
              <w:rPr>
                <w:sz w:val="20"/>
              </w:rPr>
            </w:pPr>
            <w:r>
              <w:rPr>
                <w:spacing w:val="-4"/>
                <w:sz w:val="20"/>
              </w:rPr>
              <w:t>220.</w:t>
            </w:r>
          </w:p>
        </w:tc>
        <w:tc>
          <w:tcPr>
            <w:tcW w:w="8430" w:type="dxa"/>
          </w:tcPr>
          <w:p w14:paraId="693DDE68" w14:textId="77777777" w:rsidR="00747BBF" w:rsidRDefault="00927A6E">
            <w:pPr>
              <w:pStyle w:val="TableParagraph"/>
              <w:ind w:left="108"/>
            </w:pPr>
            <w:r>
              <w:t>Możliwość</w:t>
            </w:r>
            <w:r>
              <w:rPr>
                <w:spacing w:val="22"/>
              </w:rPr>
              <w:t xml:space="preserve"> </w:t>
            </w:r>
            <w:r>
              <w:t>zatwierdzania/zamykania</w:t>
            </w:r>
            <w:r>
              <w:rPr>
                <w:spacing w:val="25"/>
              </w:rPr>
              <w:t xml:space="preserve"> </w:t>
            </w:r>
            <w:r>
              <w:t>dokumentacji</w:t>
            </w:r>
            <w:r>
              <w:rPr>
                <w:spacing w:val="23"/>
              </w:rPr>
              <w:t xml:space="preserve"> </w:t>
            </w:r>
            <w:r>
              <w:t>medycznej</w:t>
            </w:r>
            <w:r>
              <w:rPr>
                <w:spacing w:val="25"/>
              </w:rPr>
              <w:t xml:space="preserve"> </w:t>
            </w:r>
            <w:r>
              <w:t>(np.</w:t>
            </w:r>
            <w:r>
              <w:rPr>
                <w:spacing w:val="25"/>
              </w:rPr>
              <w:t xml:space="preserve"> </w:t>
            </w:r>
            <w:r>
              <w:t>historii</w:t>
            </w:r>
            <w:r>
              <w:rPr>
                <w:spacing w:val="25"/>
              </w:rPr>
              <w:t xml:space="preserve"> </w:t>
            </w:r>
            <w:r>
              <w:t>choroby)</w:t>
            </w:r>
            <w:r>
              <w:rPr>
                <w:spacing w:val="26"/>
              </w:rPr>
              <w:t xml:space="preserve"> </w:t>
            </w:r>
            <w:r>
              <w:rPr>
                <w:spacing w:val="-2"/>
              </w:rPr>
              <w:t>przez</w:t>
            </w:r>
          </w:p>
          <w:p w14:paraId="058A17DF" w14:textId="77777777" w:rsidR="00747BBF" w:rsidRDefault="00927A6E">
            <w:pPr>
              <w:pStyle w:val="TableParagraph"/>
              <w:spacing w:before="41" w:line="240" w:lineRule="auto"/>
              <w:ind w:left="117"/>
            </w:pPr>
            <w:r>
              <w:t>osobę</w:t>
            </w:r>
            <w:r>
              <w:rPr>
                <w:spacing w:val="-5"/>
              </w:rPr>
              <w:t xml:space="preserve"> </w:t>
            </w:r>
            <w:r>
              <w:t>nadzorującą</w:t>
            </w:r>
            <w:r>
              <w:rPr>
                <w:spacing w:val="-4"/>
              </w:rPr>
              <w:t xml:space="preserve"> </w:t>
            </w:r>
            <w:r>
              <w:t>(np.</w:t>
            </w:r>
            <w:r>
              <w:rPr>
                <w:spacing w:val="-4"/>
              </w:rPr>
              <w:t xml:space="preserve"> </w:t>
            </w:r>
            <w:r>
              <w:t>przez</w:t>
            </w:r>
            <w:r>
              <w:rPr>
                <w:spacing w:val="-4"/>
              </w:rPr>
              <w:t xml:space="preserve"> </w:t>
            </w:r>
            <w:r>
              <w:rPr>
                <w:spacing w:val="-2"/>
              </w:rPr>
              <w:t>ordynatora)</w:t>
            </w:r>
          </w:p>
        </w:tc>
      </w:tr>
      <w:tr w:rsidR="00747BBF" w14:paraId="66FC2B93" w14:textId="77777777">
        <w:trPr>
          <w:trHeight w:val="743"/>
        </w:trPr>
        <w:tc>
          <w:tcPr>
            <w:tcW w:w="638" w:type="dxa"/>
            <w:shd w:val="clear" w:color="auto" w:fill="D9E1F3"/>
          </w:tcPr>
          <w:p w14:paraId="4A17526F"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7BC245C9" w14:textId="77777777" w:rsidR="00747BBF" w:rsidRDefault="00927A6E">
            <w:pPr>
              <w:pStyle w:val="TableParagraph"/>
              <w:spacing w:before="241" w:line="240" w:lineRule="auto"/>
              <w:ind w:left="108"/>
              <w:rPr>
                <w:b/>
                <w:sz w:val="20"/>
              </w:rPr>
            </w:pPr>
            <w:r>
              <w:rPr>
                <w:b/>
                <w:color w:val="2E5395"/>
                <w:sz w:val="20"/>
              </w:rPr>
              <w:t>Pozostałe</w:t>
            </w:r>
            <w:r>
              <w:rPr>
                <w:b/>
                <w:color w:val="2E5395"/>
                <w:spacing w:val="-10"/>
                <w:sz w:val="20"/>
              </w:rPr>
              <w:t xml:space="preserve"> </w:t>
            </w:r>
            <w:r>
              <w:rPr>
                <w:b/>
                <w:color w:val="2E5395"/>
                <w:sz w:val="20"/>
              </w:rPr>
              <w:t>wymagania</w:t>
            </w:r>
            <w:r>
              <w:rPr>
                <w:b/>
                <w:color w:val="2E5395"/>
                <w:spacing w:val="-10"/>
                <w:sz w:val="20"/>
              </w:rPr>
              <w:t xml:space="preserve"> </w:t>
            </w:r>
            <w:r>
              <w:rPr>
                <w:b/>
                <w:color w:val="2E5395"/>
                <w:sz w:val="20"/>
              </w:rPr>
              <w:t>wobec</w:t>
            </w:r>
            <w:r>
              <w:rPr>
                <w:b/>
                <w:color w:val="2E5395"/>
                <w:spacing w:val="-6"/>
                <w:sz w:val="20"/>
              </w:rPr>
              <w:t xml:space="preserve"> </w:t>
            </w:r>
            <w:r>
              <w:rPr>
                <w:b/>
                <w:color w:val="2E5395"/>
                <w:spacing w:val="-2"/>
                <w:sz w:val="20"/>
              </w:rPr>
              <w:t>systemu</w:t>
            </w:r>
          </w:p>
        </w:tc>
      </w:tr>
      <w:tr w:rsidR="00747BBF" w14:paraId="0F96C390" w14:textId="77777777">
        <w:trPr>
          <w:trHeight w:val="628"/>
        </w:trPr>
        <w:tc>
          <w:tcPr>
            <w:tcW w:w="638" w:type="dxa"/>
          </w:tcPr>
          <w:p w14:paraId="73209478" w14:textId="77777777" w:rsidR="00747BBF" w:rsidRDefault="00927A6E">
            <w:pPr>
              <w:pStyle w:val="TableParagraph"/>
              <w:ind w:left="47" w:right="66"/>
              <w:jc w:val="center"/>
            </w:pPr>
            <w:r>
              <w:rPr>
                <w:spacing w:val="-4"/>
              </w:rPr>
              <w:t>221.</w:t>
            </w:r>
          </w:p>
        </w:tc>
        <w:tc>
          <w:tcPr>
            <w:tcW w:w="8430" w:type="dxa"/>
          </w:tcPr>
          <w:p w14:paraId="43ECB947" w14:textId="77777777" w:rsidR="00747BBF" w:rsidRDefault="00927A6E">
            <w:pPr>
              <w:pStyle w:val="TableParagraph"/>
              <w:ind w:left="108"/>
            </w:pPr>
            <w:r>
              <w:t>Dostęp</w:t>
            </w:r>
            <w:r>
              <w:rPr>
                <w:spacing w:val="2"/>
              </w:rPr>
              <w:t xml:space="preserve"> </w:t>
            </w:r>
            <w:r>
              <w:t>lekarza</w:t>
            </w:r>
            <w:r>
              <w:rPr>
                <w:spacing w:val="5"/>
              </w:rPr>
              <w:t xml:space="preserve"> </w:t>
            </w:r>
            <w:r>
              <w:t>oddziałowego</w:t>
            </w:r>
            <w:r>
              <w:rPr>
                <w:spacing w:val="6"/>
              </w:rPr>
              <w:t xml:space="preserve"> </w:t>
            </w:r>
            <w:r>
              <w:t>do</w:t>
            </w:r>
            <w:r>
              <w:rPr>
                <w:spacing w:val="6"/>
              </w:rPr>
              <w:t xml:space="preserve"> </w:t>
            </w:r>
            <w:r>
              <w:t>archiwalnej</w:t>
            </w:r>
            <w:r>
              <w:rPr>
                <w:spacing w:val="6"/>
              </w:rPr>
              <w:t xml:space="preserve"> </w:t>
            </w:r>
            <w:r>
              <w:t>dokumentacji</w:t>
            </w:r>
            <w:r>
              <w:rPr>
                <w:spacing w:val="5"/>
              </w:rPr>
              <w:t xml:space="preserve"> </w:t>
            </w:r>
            <w:r>
              <w:t>pacjenta</w:t>
            </w:r>
            <w:r>
              <w:rPr>
                <w:spacing w:val="5"/>
              </w:rPr>
              <w:t xml:space="preserve"> </w:t>
            </w:r>
            <w:r>
              <w:t>z</w:t>
            </w:r>
            <w:r>
              <w:rPr>
                <w:spacing w:val="5"/>
              </w:rPr>
              <w:t xml:space="preserve"> </w:t>
            </w:r>
            <w:r>
              <w:t>pobytów</w:t>
            </w:r>
            <w:r>
              <w:rPr>
                <w:spacing w:val="4"/>
              </w:rPr>
              <w:t xml:space="preserve"> </w:t>
            </w:r>
            <w:r>
              <w:t>w</w:t>
            </w:r>
            <w:r>
              <w:rPr>
                <w:spacing w:val="5"/>
              </w:rPr>
              <w:t xml:space="preserve"> </w:t>
            </w:r>
            <w:r>
              <w:t>szpitalu</w:t>
            </w:r>
            <w:r>
              <w:rPr>
                <w:spacing w:val="4"/>
              </w:rPr>
              <w:t xml:space="preserve"> </w:t>
            </w:r>
            <w:r>
              <w:rPr>
                <w:spacing w:val="-10"/>
              </w:rPr>
              <w:t>i</w:t>
            </w:r>
          </w:p>
          <w:p w14:paraId="6B8CB208" w14:textId="77777777" w:rsidR="00747BBF" w:rsidRDefault="00927A6E">
            <w:pPr>
              <w:pStyle w:val="TableParagraph"/>
              <w:spacing w:before="41" w:line="240" w:lineRule="auto"/>
              <w:ind w:left="117"/>
            </w:pPr>
            <w:r>
              <w:rPr>
                <w:spacing w:val="-2"/>
              </w:rPr>
              <w:t>ambulatorium</w:t>
            </w:r>
          </w:p>
        </w:tc>
      </w:tr>
      <w:tr w:rsidR="00747BBF" w14:paraId="06D76BCA" w14:textId="77777777">
        <w:trPr>
          <w:trHeight w:val="318"/>
        </w:trPr>
        <w:tc>
          <w:tcPr>
            <w:tcW w:w="638" w:type="dxa"/>
            <w:shd w:val="clear" w:color="auto" w:fill="D9E1F3"/>
          </w:tcPr>
          <w:p w14:paraId="25D91918" w14:textId="77777777" w:rsidR="00747BBF" w:rsidRDefault="00927A6E">
            <w:pPr>
              <w:pStyle w:val="TableParagraph"/>
              <w:ind w:left="47" w:right="66"/>
              <w:jc w:val="center"/>
            </w:pPr>
            <w:r>
              <w:rPr>
                <w:spacing w:val="-4"/>
              </w:rPr>
              <w:t>222.</w:t>
            </w:r>
          </w:p>
        </w:tc>
        <w:tc>
          <w:tcPr>
            <w:tcW w:w="8430" w:type="dxa"/>
            <w:shd w:val="clear" w:color="auto" w:fill="D9E1F3"/>
          </w:tcPr>
          <w:p w14:paraId="14A486E3" w14:textId="77777777" w:rsidR="00747BBF" w:rsidRDefault="00927A6E">
            <w:pPr>
              <w:pStyle w:val="TableParagraph"/>
              <w:ind w:left="108"/>
            </w:pPr>
            <w:r>
              <w:t>Zlecenie</w:t>
            </w:r>
            <w:r>
              <w:rPr>
                <w:spacing w:val="-8"/>
              </w:rPr>
              <w:t xml:space="preserve"> </w:t>
            </w:r>
            <w:r>
              <w:t>wykonania</w:t>
            </w:r>
            <w:r>
              <w:rPr>
                <w:spacing w:val="-7"/>
              </w:rPr>
              <w:t xml:space="preserve"> </w:t>
            </w:r>
            <w:r>
              <w:t>zabiegu</w:t>
            </w:r>
            <w:r>
              <w:rPr>
                <w:spacing w:val="-5"/>
              </w:rPr>
              <w:t xml:space="preserve"> </w:t>
            </w:r>
            <w:r>
              <w:t>operacyjnego</w:t>
            </w:r>
            <w:r>
              <w:rPr>
                <w:spacing w:val="-3"/>
              </w:rPr>
              <w:t xml:space="preserve"> </w:t>
            </w:r>
            <w:r>
              <w:t>z</w:t>
            </w:r>
            <w:r>
              <w:rPr>
                <w:spacing w:val="-4"/>
              </w:rPr>
              <w:t xml:space="preserve"> </w:t>
            </w:r>
            <w:r>
              <w:t>poziomu</w:t>
            </w:r>
            <w:r>
              <w:rPr>
                <w:spacing w:val="-7"/>
              </w:rPr>
              <w:t xml:space="preserve"> </w:t>
            </w:r>
            <w:r>
              <w:rPr>
                <w:spacing w:val="-2"/>
              </w:rPr>
              <w:t>oddziału</w:t>
            </w:r>
          </w:p>
        </w:tc>
      </w:tr>
      <w:tr w:rsidR="00747BBF" w14:paraId="33D41E3C" w14:textId="77777777">
        <w:trPr>
          <w:trHeight w:val="630"/>
        </w:trPr>
        <w:tc>
          <w:tcPr>
            <w:tcW w:w="638" w:type="dxa"/>
          </w:tcPr>
          <w:p w14:paraId="114ED623" w14:textId="77777777" w:rsidR="00747BBF" w:rsidRDefault="00927A6E">
            <w:pPr>
              <w:pStyle w:val="TableParagraph"/>
              <w:spacing w:before="1" w:line="240" w:lineRule="auto"/>
              <w:ind w:left="47" w:right="66"/>
              <w:jc w:val="center"/>
            </w:pPr>
            <w:r>
              <w:rPr>
                <w:spacing w:val="-4"/>
              </w:rPr>
              <w:t>223.</w:t>
            </w:r>
          </w:p>
        </w:tc>
        <w:tc>
          <w:tcPr>
            <w:tcW w:w="8430" w:type="dxa"/>
          </w:tcPr>
          <w:p w14:paraId="1879C792" w14:textId="77777777" w:rsidR="00747BBF" w:rsidRDefault="00927A6E">
            <w:pPr>
              <w:pStyle w:val="TableParagraph"/>
              <w:spacing w:before="1" w:line="240" w:lineRule="auto"/>
              <w:ind w:left="108"/>
            </w:pPr>
            <w:r>
              <w:t>Generowanie</w:t>
            </w:r>
            <w:r>
              <w:rPr>
                <w:spacing w:val="65"/>
              </w:rPr>
              <w:t xml:space="preserve"> </w:t>
            </w:r>
            <w:r>
              <w:t>recepty</w:t>
            </w:r>
            <w:r>
              <w:rPr>
                <w:spacing w:val="67"/>
              </w:rPr>
              <w:t xml:space="preserve"> </w:t>
            </w:r>
            <w:r>
              <w:t>dla</w:t>
            </w:r>
            <w:r>
              <w:rPr>
                <w:spacing w:val="67"/>
              </w:rPr>
              <w:t xml:space="preserve"> </w:t>
            </w:r>
            <w:r>
              <w:t>pacjenta</w:t>
            </w:r>
            <w:r>
              <w:rPr>
                <w:spacing w:val="66"/>
              </w:rPr>
              <w:t xml:space="preserve"> </w:t>
            </w:r>
            <w:r>
              <w:t>wypisywanego</w:t>
            </w:r>
            <w:r>
              <w:rPr>
                <w:spacing w:val="64"/>
              </w:rPr>
              <w:t xml:space="preserve"> </w:t>
            </w:r>
            <w:r>
              <w:t>z</w:t>
            </w:r>
            <w:r>
              <w:rPr>
                <w:spacing w:val="66"/>
              </w:rPr>
              <w:t xml:space="preserve"> </w:t>
            </w:r>
            <w:r>
              <w:t>oddziału</w:t>
            </w:r>
            <w:r>
              <w:rPr>
                <w:spacing w:val="65"/>
              </w:rPr>
              <w:t xml:space="preserve"> </w:t>
            </w:r>
            <w:r>
              <w:t>szpitalnego</w:t>
            </w:r>
            <w:r>
              <w:rPr>
                <w:spacing w:val="67"/>
              </w:rPr>
              <w:t xml:space="preserve"> </w:t>
            </w:r>
            <w:r>
              <w:t>do</w:t>
            </w:r>
            <w:r>
              <w:rPr>
                <w:spacing w:val="75"/>
              </w:rPr>
              <w:t xml:space="preserve"> </w:t>
            </w:r>
            <w:r>
              <w:rPr>
                <w:spacing w:val="-2"/>
              </w:rPr>
              <w:t>dalszego</w:t>
            </w:r>
          </w:p>
          <w:p w14:paraId="12E9F120" w14:textId="77777777" w:rsidR="00747BBF" w:rsidRDefault="00927A6E">
            <w:pPr>
              <w:pStyle w:val="TableParagraph"/>
              <w:spacing w:before="39" w:line="240" w:lineRule="auto"/>
              <w:ind w:left="117"/>
            </w:pPr>
            <w:r>
              <w:t>postępowania</w:t>
            </w:r>
            <w:r>
              <w:rPr>
                <w:spacing w:val="-5"/>
              </w:rPr>
              <w:t xml:space="preserve"> </w:t>
            </w:r>
            <w:r>
              <w:t>w</w:t>
            </w:r>
            <w:r>
              <w:rPr>
                <w:spacing w:val="-1"/>
              </w:rPr>
              <w:t xml:space="preserve"> </w:t>
            </w:r>
            <w:r>
              <w:rPr>
                <w:spacing w:val="-2"/>
              </w:rPr>
              <w:t>ambulatorium</w:t>
            </w:r>
          </w:p>
        </w:tc>
      </w:tr>
      <w:tr w:rsidR="00747BBF" w14:paraId="059F1D19" w14:textId="77777777">
        <w:trPr>
          <w:trHeight w:val="629"/>
        </w:trPr>
        <w:tc>
          <w:tcPr>
            <w:tcW w:w="638" w:type="dxa"/>
            <w:shd w:val="clear" w:color="auto" w:fill="D9E1F3"/>
          </w:tcPr>
          <w:p w14:paraId="6B98B3D1" w14:textId="77777777" w:rsidR="00747BBF" w:rsidRDefault="00927A6E">
            <w:pPr>
              <w:pStyle w:val="TableParagraph"/>
              <w:ind w:left="47" w:right="66"/>
              <w:jc w:val="center"/>
            </w:pPr>
            <w:r>
              <w:rPr>
                <w:spacing w:val="-4"/>
              </w:rPr>
              <w:t>224.</w:t>
            </w:r>
          </w:p>
        </w:tc>
        <w:tc>
          <w:tcPr>
            <w:tcW w:w="8430" w:type="dxa"/>
            <w:shd w:val="clear" w:color="auto" w:fill="D9E1F3"/>
          </w:tcPr>
          <w:p w14:paraId="5C3758D4" w14:textId="77777777" w:rsidR="00747BBF" w:rsidRDefault="00927A6E">
            <w:pPr>
              <w:pStyle w:val="TableParagraph"/>
              <w:ind w:left="108"/>
            </w:pPr>
            <w:r>
              <w:t>Rozliczenie</w:t>
            </w:r>
            <w:r>
              <w:rPr>
                <w:spacing w:val="62"/>
              </w:rPr>
              <w:t xml:space="preserve"> </w:t>
            </w:r>
            <w:r>
              <w:t>pobytu</w:t>
            </w:r>
            <w:r>
              <w:rPr>
                <w:spacing w:val="64"/>
              </w:rPr>
              <w:t xml:space="preserve"> </w:t>
            </w:r>
            <w:r>
              <w:t>w</w:t>
            </w:r>
            <w:r>
              <w:rPr>
                <w:spacing w:val="65"/>
              </w:rPr>
              <w:t xml:space="preserve"> </w:t>
            </w:r>
            <w:r>
              <w:t>oddziale</w:t>
            </w:r>
            <w:r>
              <w:rPr>
                <w:spacing w:val="68"/>
              </w:rPr>
              <w:t xml:space="preserve"> </w:t>
            </w:r>
            <w:r>
              <w:t>szpitalnym</w:t>
            </w:r>
            <w:r>
              <w:rPr>
                <w:spacing w:val="68"/>
              </w:rPr>
              <w:t xml:space="preserve"> </w:t>
            </w:r>
            <w:r>
              <w:t>z</w:t>
            </w:r>
            <w:r>
              <w:rPr>
                <w:spacing w:val="64"/>
              </w:rPr>
              <w:t xml:space="preserve"> </w:t>
            </w:r>
            <w:r>
              <w:t>zastosowaniem</w:t>
            </w:r>
            <w:r>
              <w:rPr>
                <w:spacing w:val="66"/>
              </w:rPr>
              <w:t xml:space="preserve"> </w:t>
            </w:r>
            <w:proofErr w:type="spellStart"/>
            <w:r>
              <w:t>grupera</w:t>
            </w:r>
            <w:proofErr w:type="spellEnd"/>
            <w:r>
              <w:rPr>
                <w:spacing w:val="65"/>
              </w:rPr>
              <w:t xml:space="preserve"> </w:t>
            </w:r>
            <w:r>
              <w:t>NFZ</w:t>
            </w:r>
            <w:r>
              <w:rPr>
                <w:spacing w:val="73"/>
              </w:rPr>
              <w:t xml:space="preserve"> </w:t>
            </w:r>
            <w:r>
              <w:t>z</w:t>
            </w:r>
            <w:r>
              <w:rPr>
                <w:spacing w:val="64"/>
              </w:rPr>
              <w:t xml:space="preserve"> </w:t>
            </w:r>
            <w:r>
              <w:rPr>
                <w:spacing w:val="-2"/>
              </w:rPr>
              <w:t>podaniem</w:t>
            </w:r>
          </w:p>
          <w:p w14:paraId="52579940" w14:textId="77777777" w:rsidR="00747BBF" w:rsidRDefault="00927A6E">
            <w:pPr>
              <w:pStyle w:val="TableParagraph"/>
              <w:spacing w:before="38" w:line="240" w:lineRule="auto"/>
              <w:ind w:left="117"/>
            </w:pPr>
            <w:r>
              <w:t>podpowiedzi</w:t>
            </w:r>
            <w:r>
              <w:rPr>
                <w:spacing w:val="-10"/>
              </w:rPr>
              <w:t xml:space="preserve"> </w:t>
            </w:r>
            <w:r>
              <w:t>sposobu</w:t>
            </w:r>
            <w:r>
              <w:rPr>
                <w:spacing w:val="-8"/>
              </w:rPr>
              <w:t xml:space="preserve"> </w:t>
            </w:r>
            <w:r>
              <w:t>rozliczenia</w:t>
            </w:r>
            <w:r>
              <w:rPr>
                <w:spacing w:val="-8"/>
              </w:rPr>
              <w:t xml:space="preserve"> </w:t>
            </w:r>
            <w:r>
              <w:t>dla</w:t>
            </w:r>
            <w:r>
              <w:rPr>
                <w:spacing w:val="-7"/>
              </w:rPr>
              <w:t xml:space="preserve"> </w:t>
            </w:r>
            <w:r>
              <w:t>skatalogowanych</w:t>
            </w:r>
            <w:r>
              <w:rPr>
                <w:spacing w:val="-8"/>
              </w:rPr>
              <w:t xml:space="preserve"> </w:t>
            </w:r>
            <w:r>
              <w:rPr>
                <w:spacing w:val="-2"/>
              </w:rPr>
              <w:t>procedur/rozpozna</w:t>
            </w:r>
          </w:p>
        </w:tc>
      </w:tr>
      <w:tr w:rsidR="00747BBF" w14:paraId="1BDDCEC2" w14:textId="77777777">
        <w:trPr>
          <w:trHeight w:val="628"/>
        </w:trPr>
        <w:tc>
          <w:tcPr>
            <w:tcW w:w="638" w:type="dxa"/>
          </w:tcPr>
          <w:p w14:paraId="442BEA53" w14:textId="77777777" w:rsidR="00747BBF" w:rsidRDefault="00927A6E">
            <w:pPr>
              <w:pStyle w:val="TableParagraph"/>
              <w:ind w:left="47" w:right="66"/>
              <w:jc w:val="center"/>
            </w:pPr>
            <w:r>
              <w:rPr>
                <w:spacing w:val="-4"/>
              </w:rPr>
              <w:t>225.</w:t>
            </w:r>
          </w:p>
        </w:tc>
        <w:tc>
          <w:tcPr>
            <w:tcW w:w="8430" w:type="dxa"/>
          </w:tcPr>
          <w:p w14:paraId="63C94C5D" w14:textId="77777777" w:rsidR="00747BBF" w:rsidRDefault="00927A6E">
            <w:pPr>
              <w:pStyle w:val="TableParagraph"/>
              <w:ind w:left="108"/>
            </w:pPr>
            <w:r>
              <w:t>Rozliczenie</w:t>
            </w:r>
            <w:r>
              <w:rPr>
                <w:spacing w:val="21"/>
              </w:rPr>
              <w:t xml:space="preserve"> </w:t>
            </w:r>
            <w:r>
              <w:t>kosztów</w:t>
            </w:r>
            <w:r>
              <w:rPr>
                <w:spacing w:val="22"/>
              </w:rPr>
              <w:t xml:space="preserve"> </w:t>
            </w:r>
            <w:r>
              <w:t>pobytu</w:t>
            </w:r>
            <w:r>
              <w:rPr>
                <w:spacing w:val="20"/>
              </w:rPr>
              <w:t xml:space="preserve"> </w:t>
            </w:r>
            <w:r>
              <w:t>w</w:t>
            </w:r>
            <w:r>
              <w:rPr>
                <w:spacing w:val="22"/>
              </w:rPr>
              <w:t xml:space="preserve"> </w:t>
            </w:r>
            <w:r>
              <w:t>oddziale</w:t>
            </w:r>
            <w:r>
              <w:rPr>
                <w:spacing w:val="21"/>
              </w:rPr>
              <w:t xml:space="preserve"> </w:t>
            </w:r>
            <w:r>
              <w:t>szpitalnym</w:t>
            </w:r>
            <w:r>
              <w:rPr>
                <w:spacing w:val="23"/>
              </w:rPr>
              <w:t xml:space="preserve"> </w:t>
            </w:r>
            <w:r>
              <w:t>z</w:t>
            </w:r>
            <w:r>
              <w:rPr>
                <w:spacing w:val="18"/>
              </w:rPr>
              <w:t xml:space="preserve"> </w:t>
            </w:r>
            <w:r>
              <w:t>przypisaniem</w:t>
            </w:r>
            <w:r>
              <w:rPr>
                <w:spacing w:val="23"/>
              </w:rPr>
              <w:t xml:space="preserve"> </w:t>
            </w:r>
            <w:r>
              <w:t>kosztu</w:t>
            </w:r>
            <w:r>
              <w:rPr>
                <w:spacing w:val="20"/>
              </w:rPr>
              <w:t xml:space="preserve"> </w:t>
            </w:r>
            <w:r>
              <w:t>do</w:t>
            </w:r>
            <w:r>
              <w:rPr>
                <w:spacing w:val="23"/>
              </w:rPr>
              <w:t xml:space="preserve"> </w:t>
            </w:r>
            <w:r>
              <w:t>miejsca</w:t>
            </w:r>
            <w:r>
              <w:rPr>
                <w:spacing w:val="21"/>
              </w:rPr>
              <w:t xml:space="preserve"> </w:t>
            </w:r>
            <w:r>
              <w:rPr>
                <w:spacing w:val="-4"/>
              </w:rPr>
              <w:t>jego</w:t>
            </w:r>
          </w:p>
          <w:p w14:paraId="3C83804D" w14:textId="77777777" w:rsidR="00747BBF" w:rsidRDefault="00927A6E">
            <w:pPr>
              <w:pStyle w:val="TableParagraph"/>
              <w:spacing w:before="38" w:line="240" w:lineRule="auto"/>
              <w:ind w:left="117"/>
            </w:pPr>
            <w:r>
              <w:t>powstania</w:t>
            </w:r>
            <w:r>
              <w:rPr>
                <w:spacing w:val="-9"/>
              </w:rPr>
              <w:t xml:space="preserve"> </w:t>
            </w:r>
            <w:r>
              <w:t>(czynności</w:t>
            </w:r>
            <w:r>
              <w:rPr>
                <w:spacing w:val="-7"/>
              </w:rPr>
              <w:t xml:space="preserve"> </w:t>
            </w:r>
            <w:r>
              <w:t>lekarza,</w:t>
            </w:r>
            <w:r>
              <w:rPr>
                <w:spacing w:val="-6"/>
              </w:rPr>
              <w:t xml:space="preserve"> </w:t>
            </w:r>
            <w:r>
              <w:t>ratownika,</w:t>
            </w:r>
            <w:r>
              <w:rPr>
                <w:spacing w:val="-6"/>
              </w:rPr>
              <w:t xml:space="preserve"> </w:t>
            </w:r>
            <w:r>
              <w:t>pielęgniarki,</w:t>
            </w:r>
            <w:r>
              <w:rPr>
                <w:spacing w:val="-8"/>
              </w:rPr>
              <w:t xml:space="preserve"> </w:t>
            </w:r>
            <w:r>
              <w:rPr>
                <w:spacing w:val="-2"/>
              </w:rPr>
              <w:t>etc.)</w:t>
            </w:r>
          </w:p>
        </w:tc>
      </w:tr>
      <w:tr w:rsidR="00747BBF" w14:paraId="429794D3" w14:textId="77777777">
        <w:trPr>
          <w:trHeight w:val="628"/>
        </w:trPr>
        <w:tc>
          <w:tcPr>
            <w:tcW w:w="638" w:type="dxa"/>
            <w:shd w:val="clear" w:color="auto" w:fill="D9E1F3"/>
          </w:tcPr>
          <w:p w14:paraId="2751B894" w14:textId="77777777" w:rsidR="00747BBF" w:rsidRDefault="00927A6E">
            <w:pPr>
              <w:pStyle w:val="TableParagraph"/>
              <w:ind w:left="47" w:right="66"/>
              <w:jc w:val="center"/>
            </w:pPr>
            <w:r>
              <w:rPr>
                <w:spacing w:val="-4"/>
              </w:rPr>
              <w:t>226.</w:t>
            </w:r>
          </w:p>
        </w:tc>
        <w:tc>
          <w:tcPr>
            <w:tcW w:w="8430" w:type="dxa"/>
            <w:shd w:val="clear" w:color="auto" w:fill="D9E1F3"/>
          </w:tcPr>
          <w:p w14:paraId="0522BFEA" w14:textId="77777777" w:rsidR="00747BBF" w:rsidRDefault="00927A6E">
            <w:pPr>
              <w:pStyle w:val="TableParagraph"/>
              <w:ind w:left="108"/>
            </w:pPr>
            <w:r>
              <w:t>Przegląd</w:t>
            </w:r>
            <w:r>
              <w:rPr>
                <w:spacing w:val="18"/>
              </w:rPr>
              <w:t xml:space="preserve"> </w:t>
            </w:r>
            <w:r>
              <w:t>pełnej</w:t>
            </w:r>
            <w:r>
              <w:rPr>
                <w:spacing w:val="21"/>
              </w:rPr>
              <w:t xml:space="preserve"> </w:t>
            </w:r>
            <w:r>
              <w:t>historii</w:t>
            </w:r>
            <w:r>
              <w:rPr>
                <w:spacing w:val="18"/>
              </w:rPr>
              <w:t xml:space="preserve"> </w:t>
            </w:r>
            <w:r>
              <w:t>choroby,</w:t>
            </w:r>
            <w:r>
              <w:rPr>
                <w:spacing w:val="20"/>
              </w:rPr>
              <w:t xml:space="preserve"> </w:t>
            </w:r>
            <w:r>
              <w:t>wszystkie</w:t>
            </w:r>
            <w:r>
              <w:rPr>
                <w:spacing w:val="19"/>
              </w:rPr>
              <w:t xml:space="preserve"> </w:t>
            </w:r>
            <w:r>
              <w:t>jej</w:t>
            </w:r>
            <w:r>
              <w:rPr>
                <w:spacing w:val="19"/>
              </w:rPr>
              <w:t xml:space="preserve"> </w:t>
            </w:r>
            <w:r>
              <w:t>elementy</w:t>
            </w:r>
            <w:r>
              <w:rPr>
                <w:spacing w:val="22"/>
              </w:rPr>
              <w:t xml:space="preserve"> </w:t>
            </w:r>
            <w:r>
              <w:t>powinny</w:t>
            </w:r>
            <w:r>
              <w:rPr>
                <w:spacing w:val="20"/>
              </w:rPr>
              <w:t xml:space="preserve"> </w:t>
            </w:r>
            <w:r>
              <w:t>być</w:t>
            </w:r>
            <w:r>
              <w:rPr>
                <w:spacing w:val="19"/>
              </w:rPr>
              <w:t xml:space="preserve"> </w:t>
            </w:r>
            <w:r>
              <w:t>dostępne</w:t>
            </w:r>
            <w:r>
              <w:rPr>
                <w:spacing w:val="19"/>
              </w:rPr>
              <w:t xml:space="preserve"> </w:t>
            </w:r>
            <w:r>
              <w:t>w</w:t>
            </w:r>
            <w:r>
              <w:rPr>
                <w:spacing w:val="20"/>
              </w:rPr>
              <w:t xml:space="preserve"> </w:t>
            </w:r>
            <w:r>
              <w:rPr>
                <w:spacing w:val="-2"/>
              </w:rPr>
              <w:t>jednym</w:t>
            </w:r>
          </w:p>
          <w:p w14:paraId="212925B0" w14:textId="77777777" w:rsidR="00747BBF" w:rsidRDefault="00927A6E">
            <w:pPr>
              <w:pStyle w:val="TableParagraph"/>
              <w:spacing w:before="41" w:line="240" w:lineRule="auto"/>
              <w:ind w:left="117"/>
            </w:pPr>
            <w:r>
              <w:rPr>
                <w:spacing w:val="-2"/>
              </w:rPr>
              <w:t>miejscu</w:t>
            </w:r>
          </w:p>
        </w:tc>
      </w:tr>
      <w:tr w:rsidR="00747BBF" w14:paraId="703C3E13" w14:textId="77777777">
        <w:trPr>
          <w:trHeight w:val="318"/>
        </w:trPr>
        <w:tc>
          <w:tcPr>
            <w:tcW w:w="638" w:type="dxa"/>
          </w:tcPr>
          <w:p w14:paraId="4C352BDB" w14:textId="77777777" w:rsidR="00747BBF" w:rsidRDefault="00927A6E">
            <w:pPr>
              <w:pStyle w:val="TableParagraph"/>
              <w:ind w:left="47" w:right="66"/>
              <w:jc w:val="center"/>
            </w:pPr>
            <w:r>
              <w:rPr>
                <w:spacing w:val="-4"/>
              </w:rPr>
              <w:t>227.</w:t>
            </w:r>
          </w:p>
        </w:tc>
        <w:tc>
          <w:tcPr>
            <w:tcW w:w="8430" w:type="dxa"/>
          </w:tcPr>
          <w:p w14:paraId="2EE05C28" w14:textId="77777777" w:rsidR="00747BBF" w:rsidRDefault="00927A6E">
            <w:pPr>
              <w:pStyle w:val="TableParagraph"/>
              <w:ind w:left="108"/>
            </w:pPr>
            <w:r>
              <w:t>System</w:t>
            </w:r>
            <w:r>
              <w:rPr>
                <w:spacing w:val="-4"/>
              </w:rPr>
              <w:t xml:space="preserve"> </w:t>
            </w:r>
            <w:r>
              <w:t>powinien</w:t>
            </w:r>
            <w:r>
              <w:rPr>
                <w:spacing w:val="-4"/>
              </w:rPr>
              <w:t xml:space="preserve"> </w:t>
            </w:r>
            <w:r>
              <w:t>umożliwiać</w:t>
            </w:r>
            <w:r>
              <w:rPr>
                <w:spacing w:val="-4"/>
              </w:rPr>
              <w:t xml:space="preserve"> </w:t>
            </w:r>
            <w:r>
              <w:t>wystawienie</w:t>
            </w:r>
            <w:r>
              <w:rPr>
                <w:spacing w:val="-5"/>
              </w:rPr>
              <w:t xml:space="preserve"> </w:t>
            </w:r>
            <w:r>
              <w:t>recepty</w:t>
            </w:r>
            <w:r>
              <w:rPr>
                <w:spacing w:val="-3"/>
              </w:rPr>
              <w:t xml:space="preserve"> </w:t>
            </w:r>
            <w:r>
              <w:t>na</w:t>
            </w:r>
            <w:r>
              <w:rPr>
                <w:spacing w:val="-9"/>
              </w:rPr>
              <w:t xml:space="preserve"> </w:t>
            </w:r>
            <w:r>
              <w:t>lek</w:t>
            </w:r>
            <w:r>
              <w:rPr>
                <w:spacing w:val="-4"/>
              </w:rPr>
              <w:t xml:space="preserve"> </w:t>
            </w:r>
            <w:r>
              <w:t>wymieniony</w:t>
            </w:r>
            <w:r>
              <w:rPr>
                <w:spacing w:val="-6"/>
              </w:rPr>
              <w:t xml:space="preserve"> </w:t>
            </w:r>
            <w:r>
              <w:t>we</w:t>
            </w:r>
            <w:r>
              <w:rPr>
                <w:spacing w:val="-6"/>
              </w:rPr>
              <w:t xml:space="preserve"> </w:t>
            </w:r>
            <w:r>
              <w:rPr>
                <w:spacing w:val="-2"/>
              </w:rPr>
              <w:t>wskazaniach</w:t>
            </w:r>
          </w:p>
        </w:tc>
      </w:tr>
      <w:tr w:rsidR="00747BBF" w14:paraId="5430820B" w14:textId="77777777">
        <w:trPr>
          <w:trHeight w:val="628"/>
        </w:trPr>
        <w:tc>
          <w:tcPr>
            <w:tcW w:w="638" w:type="dxa"/>
            <w:shd w:val="clear" w:color="auto" w:fill="D9E1F3"/>
          </w:tcPr>
          <w:p w14:paraId="52264D0C" w14:textId="77777777" w:rsidR="00747BBF" w:rsidRDefault="00927A6E">
            <w:pPr>
              <w:pStyle w:val="TableParagraph"/>
              <w:ind w:left="47" w:right="66"/>
              <w:jc w:val="center"/>
            </w:pPr>
            <w:r>
              <w:rPr>
                <w:spacing w:val="-4"/>
              </w:rPr>
              <w:t>228.</w:t>
            </w:r>
          </w:p>
        </w:tc>
        <w:tc>
          <w:tcPr>
            <w:tcW w:w="8430" w:type="dxa"/>
            <w:shd w:val="clear" w:color="auto" w:fill="D9E1F3"/>
          </w:tcPr>
          <w:p w14:paraId="22669FCD" w14:textId="77777777" w:rsidR="00747BBF" w:rsidRDefault="00927A6E">
            <w:pPr>
              <w:pStyle w:val="TableParagraph"/>
              <w:ind w:left="108"/>
            </w:pPr>
            <w:r>
              <w:t>System</w:t>
            </w:r>
            <w:r>
              <w:rPr>
                <w:spacing w:val="27"/>
              </w:rPr>
              <w:t xml:space="preserve"> </w:t>
            </w:r>
            <w:r>
              <w:t>powinien</w:t>
            </w:r>
            <w:r>
              <w:rPr>
                <w:spacing w:val="28"/>
              </w:rPr>
              <w:t xml:space="preserve"> </w:t>
            </w:r>
            <w:r>
              <w:t>umożliwić,</w:t>
            </w:r>
            <w:r>
              <w:rPr>
                <w:spacing w:val="29"/>
              </w:rPr>
              <w:t xml:space="preserve"> </w:t>
            </w:r>
            <w:r>
              <w:t>podczas</w:t>
            </w:r>
            <w:r>
              <w:rPr>
                <w:spacing w:val="26"/>
              </w:rPr>
              <w:t xml:space="preserve"> </w:t>
            </w:r>
            <w:r>
              <w:t>wystawiania</w:t>
            </w:r>
            <w:r>
              <w:rPr>
                <w:spacing w:val="26"/>
              </w:rPr>
              <w:t xml:space="preserve"> </w:t>
            </w:r>
            <w:r>
              <w:t>recepty,</w:t>
            </w:r>
            <w:r>
              <w:rPr>
                <w:spacing w:val="26"/>
              </w:rPr>
              <w:t xml:space="preserve"> </w:t>
            </w:r>
            <w:r>
              <w:t>kopiowanie</w:t>
            </w:r>
            <w:r>
              <w:rPr>
                <w:spacing w:val="29"/>
              </w:rPr>
              <w:t xml:space="preserve"> </w:t>
            </w:r>
            <w:r>
              <w:t>leku</w:t>
            </w:r>
            <w:r>
              <w:rPr>
                <w:spacing w:val="28"/>
              </w:rPr>
              <w:t xml:space="preserve"> </w:t>
            </w:r>
            <w:r>
              <w:t>z</w:t>
            </w:r>
            <w:r>
              <w:rPr>
                <w:spacing w:val="28"/>
              </w:rPr>
              <w:t xml:space="preserve"> </w:t>
            </w:r>
            <w:r>
              <w:t>listy</w:t>
            </w:r>
            <w:r>
              <w:rPr>
                <w:spacing w:val="29"/>
              </w:rPr>
              <w:t xml:space="preserve"> </w:t>
            </w:r>
            <w:r>
              <w:rPr>
                <w:spacing w:val="-2"/>
              </w:rPr>
              <w:t>leków</w:t>
            </w:r>
          </w:p>
          <w:p w14:paraId="560D382A" w14:textId="77777777" w:rsidR="00747BBF" w:rsidRDefault="00927A6E">
            <w:pPr>
              <w:pStyle w:val="TableParagraph"/>
              <w:spacing w:before="41" w:line="240" w:lineRule="auto"/>
              <w:ind w:left="117"/>
            </w:pPr>
            <w:r>
              <w:t>podanych</w:t>
            </w:r>
            <w:r>
              <w:rPr>
                <w:spacing w:val="-6"/>
              </w:rPr>
              <w:t xml:space="preserve"> </w:t>
            </w:r>
            <w:r>
              <w:t>i</w:t>
            </w:r>
            <w:r>
              <w:rPr>
                <w:spacing w:val="-5"/>
              </w:rPr>
              <w:t xml:space="preserve"> </w:t>
            </w:r>
            <w:r>
              <w:t>zlecanych</w:t>
            </w:r>
            <w:r>
              <w:rPr>
                <w:spacing w:val="-5"/>
              </w:rPr>
              <w:t xml:space="preserve"> </w:t>
            </w:r>
            <w:r>
              <w:t>podczas</w:t>
            </w:r>
            <w:r>
              <w:rPr>
                <w:spacing w:val="-5"/>
              </w:rPr>
              <w:t xml:space="preserve"> </w:t>
            </w:r>
            <w:r>
              <w:rPr>
                <w:spacing w:val="-2"/>
              </w:rPr>
              <w:t>hospitalizacji</w:t>
            </w:r>
          </w:p>
        </w:tc>
      </w:tr>
      <w:tr w:rsidR="00747BBF" w14:paraId="7E22E278" w14:textId="77777777">
        <w:trPr>
          <w:trHeight w:val="321"/>
        </w:trPr>
        <w:tc>
          <w:tcPr>
            <w:tcW w:w="638" w:type="dxa"/>
          </w:tcPr>
          <w:p w14:paraId="63F9B137" w14:textId="77777777" w:rsidR="00747BBF" w:rsidRDefault="00747BBF">
            <w:pPr>
              <w:pStyle w:val="TableParagraph"/>
              <w:spacing w:line="240" w:lineRule="auto"/>
              <w:ind w:left="0"/>
              <w:rPr>
                <w:rFonts w:ascii="Times New Roman"/>
                <w:sz w:val="20"/>
              </w:rPr>
            </w:pPr>
          </w:p>
        </w:tc>
        <w:tc>
          <w:tcPr>
            <w:tcW w:w="8430" w:type="dxa"/>
          </w:tcPr>
          <w:p w14:paraId="7D108748" w14:textId="77777777" w:rsidR="00747BBF" w:rsidRDefault="00927A6E">
            <w:pPr>
              <w:pStyle w:val="TableParagraph"/>
              <w:spacing w:before="1" w:line="240" w:lineRule="auto"/>
              <w:ind w:left="108"/>
            </w:pPr>
            <w:r>
              <w:t>System</w:t>
            </w:r>
            <w:r>
              <w:rPr>
                <w:spacing w:val="-6"/>
              </w:rPr>
              <w:t xml:space="preserve"> </w:t>
            </w:r>
            <w:r>
              <w:t>musi</w:t>
            </w:r>
            <w:r>
              <w:rPr>
                <w:spacing w:val="-5"/>
              </w:rPr>
              <w:t xml:space="preserve"> </w:t>
            </w:r>
            <w:r>
              <w:t>posiadać</w:t>
            </w:r>
            <w:r>
              <w:rPr>
                <w:spacing w:val="-7"/>
              </w:rPr>
              <w:t xml:space="preserve"> </w:t>
            </w:r>
            <w:r>
              <w:t>możliwość</w:t>
            </w:r>
            <w:r>
              <w:rPr>
                <w:spacing w:val="-8"/>
              </w:rPr>
              <w:t xml:space="preserve"> </w:t>
            </w:r>
            <w:r>
              <w:t>utworzenia</w:t>
            </w:r>
            <w:r>
              <w:rPr>
                <w:spacing w:val="-5"/>
              </w:rPr>
              <w:t xml:space="preserve"> </w:t>
            </w:r>
            <w:r>
              <w:t>i</w:t>
            </w:r>
            <w:r>
              <w:rPr>
                <w:spacing w:val="-8"/>
              </w:rPr>
              <w:t xml:space="preserve"> </w:t>
            </w:r>
            <w:r>
              <w:t>wydrukowania</w:t>
            </w:r>
            <w:r>
              <w:rPr>
                <w:spacing w:val="-7"/>
              </w:rPr>
              <w:t xml:space="preserve"> </w:t>
            </w:r>
            <w:r>
              <w:t>standardowych</w:t>
            </w:r>
            <w:r>
              <w:rPr>
                <w:spacing w:val="-7"/>
              </w:rPr>
              <w:t xml:space="preserve"> </w:t>
            </w:r>
            <w:r>
              <w:rPr>
                <w:spacing w:val="-2"/>
              </w:rPr>
              <w:t>raportów:</w:t>
            </w:r>
          </w:p>
        </w:tc>
      </w:tr>
      <w:tr w:rsidR="00747BBF" w14:paraId="14EEC6D5" w14:textId="77777777">
        <w:trPr>
          <w:trHeight w:val="628"/>
        </w:trPr>
        <w:tc>
          <w:tcPr>
            <w:tcW w:w="638" w:type="dxa"/>
            <w:shd w:val="clear" w:color="auto" w:fill="D9E1F3"/>
          </w:tcPr>
          <w:p w14:paraId="1B57059D" w14:textId="77777777" w:rsidR="00747BBF" w:rsidRDefault="00927A6E">
            <w:pPr>
              <w:pStyle w:val="TableParagraph"/>
              <w:ind w:left="47" w:right="66"/>
              <w:jc w:val="center"/>
            </w:pPr>
            <w:r>
              <w:rPr>
                <w:spacing w:val="-4"/>
              </w:rPr>
              <w:t>229.</w:t>
            </w:r>
          </w:p>
        </w:tc>
        <w:tc>
          <w:tcPr>
            <w:tcW w:w="8430" w:type="dxa"/>
            <w:shd w:val="clear" w:color="auto" w:fill="D9E1F3"/>
          </w:tcPr>
          <w:p w14:paraId="747F20CA" w14:textId="77777777" w:rsidR="00747BBF" w:rsidRDefault="00927A6E">
            <w:pPr>
              <w:pStyle w:val="TableParagraph"/>
              <w:ind w:left="108"/>
            </w:pPr>
            <w:r>
              <w:t>zestawienie</w:t>
            </w:r>
            <w:r>
              <w:rPr>
                <w:spacing w:val="-5"/>
              </w:rPr>
              <w:t xml:space="preserve"> </w:t>
            </w:r>
            <w:r>
              <w:t>pacjentów,</w:t>
            </w:r>
            <w:r>
              <w:rPr>
                <w:spacing w:val="-4"/>
              </w:rPr>
              <w:t xml:space="preserve"> </w:t>
            </w:r>
            <w:r>
              <w:t>nowoprzyjętych,</w:t>
            </w:r>
            <w:r>
              <w:rPr>
                <w:spacing w:val="-6"/>
              </w:rPr>
              <w:t xml:space="preserve"> </w:t>
            </w:r>
            <w:r>
              <w:t>wypisanych,</w:t>
            </w:r>
            <w:r>
              <w:rPr>
                <w:spacing w:val="-7"/>
              </w:rPr>
              <w:t xml:space="preserve"> </w:t>
            </w:r>
            <w:r>
              <w:t>przebywających</w:t>
            </w:r>
            <w:r>
              <w:rPr>
                <w:spacing w:val="-5"/>
              </w:rPr>
              <w:t xml:space="preserve"> </w:t>
            </w:r>
            <w:r>
              <w:t>na</w:t>
            </w:r>
            <w:r>
              <w:rPr>
                <w:spacing w:val="-7"/>
              </w:rPr>
              <w:t xml:space="preserve"> </w:t>
            </w:r>
            <w:r>
              <w:t>oddziale</w:t>
            </w:r>
            <w:r>
              <w:rPr>
                <w:spacing w:val="-4"/>
              </w:rPr>
              <w:t xml:space="preserve"> </w:t>
            </w:r>
            <w:r>
              <w:rPr>
                <w:spacing w:val="-2"/>
              </w:rPr>
              <w:t>(dzienne,</w:t>
            </w:r>
          </w:p>
          <w:p w14:paraId="4C19CD88" w14:textId="77777777" w:rsidR="00747BBF" w:rsidRDefault="00927A6E">
            <w:pPr>
              <w:pStyle w:val="TableParagraph"/>
              <w:spacing w:before="41" w:line="240" w:lineRule="auto"/>
              <w:ind w:left="117"/>
            </w:pPr>
            <w:r>
              <w:t>tygodniowe,</w:t>
            </w:r>
            <w:r>
              <w:rPr>
                <w:spacing w:val="-5"/>
              </w:rPr>
              <w:t xml:space="preserve"> </w:t>
            </w:r>
            <w:r>
              <w:t>za</w:t>
            </w:r>
            <w:r>
              <w:rPr>
                <w:spacing w:val="-4"/>
              </w:rPr>
              <w:t xml:space="preserve"> </w:t>
            </w:r>
            <w:r>
              <w:t>dowolny</w:t>
            </w:r>
            <w:r>
              <w:rPr>
                <w:spacing w:val="-6"/>
              </w:rPr>
              <w:t xml:space="preserve"> </w:t>
            </w:r>
            <w:r>
              <w:rPr>
                <w:spacing w:val="-2"/>
              </w:rPr>
              <w:t>okres)</w:t>
            </w:r>
          </w:p>
        </w:tc>
      </w:tr>
      <w:tr w:rsidR="00747BBF" w14:paraId="7182AB1D" w14:textId="77777777">
        <w:trPr>
          <w:trHeight w:val="319"/>
        </w:trPr>
        <w:tc>
          <w:tcPr>
            <w:tcW w:w="638" w:type="dxa"/>
          </w:tcPr>
          <w:p w14:paraId="274E867D" w14:textId="77777777" w:rsidR="00747BBF" w:rsidRDefault="00927A6E">
            <w:pPr>
              <w:pStyle w:val="TableParagraph"/>
              <w:ind w:left="47" w:right="66"/>
              <w:jc w:val="center"/>
            </w:pPr>
            <w:r>
              <w:rPr>
                <w:spacing w:val="-4"/>
              </w:rPr>
              <w:t>230.</w:t>
            </w:r>
          </w:p>
        </w:tc>
        <w:tc>
          <w:tcPr>
            <w:tcW w:w="8430" w:type="dxa"/>
          </w:tcPr>
          <w:p w14:paraId="0A8A2A3A" w14:textId="77777777" w:rsidR="00747BBF" w:rsidRDefault="00927A6E">
            <w:pPr>
              <w:pStyle w:val="TableParagraph"/>
              <w:ind w:left="108"/>
            </w:pPr>
            <w:r>
              <w:t>liczba</w:t>
            </w:r>
            <w:r>
              <w:rPr>
                <w:spacing w:val="-5"/>
              </w:rPr>
              <w:t xml:space="preserve"> </w:t>
            </w:r>
            <w:r>
              <w:t>osobodni</w:t>
            </w:r>
            <w:r>
              <w:rPr>
                <w:spacing w:val="-5"/>
              </w:rPr>
              <w:t xml:space="preserve"> </w:t>
            </w:r>
            <w:r>
              <w:t>z</w:t>
            </w:r>
            <w:r>
              <w:rPr>
                <w:spacing w:val="-6"/>
              </w:rPr>
              <w:t xml:space="preserve"> </w:t>
            </w:r>
            <w:r>
              <w:t>uwzględnieniem</w:t>
            </w:r>
            <w:r>
              <w:rPr>
                <w:spacing w:val="-6"/>
              </w:rPr>
              <w:t xml:space="preserve"> </w:t>
            </w:r>
            <w:r>
              <w:t>przepustek,</w:t>
            </w:r>
            <w:r>
              <w:rPr>
                <w:spacing w:val="-5"/>
              </w:rPr>
              <w:t xml:space="preserve"> </w:t>
            </w:r>
            <w:r>
              <w:t>w</w:t>
            </w:r>
            <w:r>
              <w:rPr>
                <w:spacing w:val="-7"/>
              </w:rPr>
              <w:t xml:space="preserve"> </w:t>
            </w:r>
            <w:r>
              <w:t>zadanym</w:t>
            </w:r>
            <w:r>
              <w:rPr>
                <w:spacing w:val="-5"/>
              </w:rPr>
              <w:t xml:space="preserve"> </w:t>
            </w:r>
            <w:r>
              <w:rPr>
                <w:spacing w:val="-2"/>
              </w:rPr>
              <w:t>okresie</w:t>
            </w:r>
          </w:p>
        </w:tc>
      </w:tr>
      <w:tr w:rsidR="00747BBF" w14:paraId="3E6DD893" w14:textId="77777777">
        <w:trPr>
          <w:trHeight w:val="321"/>
        </w:trPr>
        <w:tc>
          <w:tcPr>
            <w:tcW w:w="638" w:type="dxa"/>
            <w:shd w:val="clear" w:color="auto" w:fill="D9E1F3"/>
          </w:tcPr>
          <w:p w14:paraId="3CEB72A5" w14:textId="77777777" w:rsidR="00747BBF" w:rsidRDefault="00927A6E">
            <w:pPr>
              <w:pStyle w:val="TableParagraph"/>
              <w:spacing w:before="1" w:line="240" w:lineRule="auto"/>
              <w:ind w:left="47" w:right="66"/>
              <w:jc w:val="center"/>
            </w:pPr>
            <w:r>
              <w:rPr>
                <w:spacing w:val="-4"/>
              </w:rPr>
              <w:t>231.</w:t>
            </w:r>
          </w:p>
        </w:tc>
        <w:tc>
          <w:tcPr>
            <w:tcW w:w="8430" w:type="dxa"/>
            <w:shd w:val="clear" w:color="auto" w:fill="D9E1F3"/>
          </w:tcPr>
          <w:p w14:paraId="2F99E834" w14:textId="77777777" w:rsidR="00747BBF" w:rsidRDefault="00927A6E">
            <w:pPr>
              <w:pStyle w:val="TableParagraph"/>
              <w:spacing w:before="1" w:line="240" w:lineRule="auto"/>
              <w:ind w:left="108"/>
            </w:pPr>
            <w:r>
              <w:t>obłożenie</w:t>
            </w:r>
            <w:r>
              <w:rPr>
                <w:spacing w:val="-4"/>
              </w:rPr>
              <w:t xml:space="preserve"> </w:t>
            </w:r>
            <w:r>
              <w:t>łóżek</w:t>
            </w:r>
            <w:r>
              <w:rPr>
                <w:spacing w:val="-4"/>
              </w:rPr>
              <w:t xml:space="preserve"> </w:t>
            </w:r>
            <w:r>
              <w:t>na</w:t>
            </w:r>
            <w:r>
              <w:rPr>
                <w:spacing w:val="-3"/>
              </w:rPr>
              <w:t xml:space="preserve"> </w:t>
            </w:r>
            <w:r>
              <w:t>dany</w:t>
            </w:r>
            <w:r>
              <w:rPr>
                <w:spacing w:val="-5"/>
              </w:rPr>
              <w:t xml:space="preserve"> </w:t>
            </w:r>
            <w:r>
              <w:rPr>
                <w:spacing w:val="-2"/>
              </w:rPr>
              <w:t>moment</w:t>
            </w:r>
          </w:p>
        </w:tc>
      </w:tr>
      <w:tr w:rsidR="00747BBF" w14:paraId="5A35ACB5" w14:textId="77777777">
        <w:trPr>
          <w:trHeight w:val="318"/>
        </w:trPr>
        <w:tc>
          <w:tcPr>
            <w:tcW w:w="638" w:type="dxa"/>
          </w:tcPr>
          <w:p w14:paraId="171A5666" w14:textId="77777777" w:rsidR="00747BBF" w:rsidRDefault="00927A6E">
            <w:pPr>
              <w:pStyle w:val="TableParagraph"/>
              <w:ind w:left="47" w:right="66"/>
              <w:jc w:val="center"/>
            </w:pPr>
            <w:r>
              <w:rPr>
                <w:spacing w:val="-4"/>
              </w:rPr>
              <w:t>232.</w:t>
            </w:r>
          </w:p>
        </w:tc>
        <w:tc>
          <w:tcPr>
            <w:tcW w:w="8430" w:type="dxa"/>
          </w:tcPr>
          <w:p w14:paraId="6871361C" w14:textId="77777777" w:rsidR="00747BBF" w:rsidRDefault="00927A6E">
            <w:pPr>
              <w:pStyle w:val="TableParagraph"/>
              <w:ind w:left="108"/>
            </w:pPr>
            <w:r>
              <w:t>liczba</w:t>
            </w:r>
            <w:r>
              <w:rPr>
                <w:spacing w:val="-7"/>
              </w:rPr>
              <w:t xml:space="preserve"> </w:t>
            </w:r>
            <w:r>
              <w:t>pacjentów</w:t>
            </w:r>
            <w:r>
              <w:rPr>
                <w:spacing w:val="-4"/>
              </w:rPr>
              <w:t xml:space="preserve"> </w:t>
            </w:r>
            <w:r>
              <w:t>powracających</w:t>
            </w:r>
            <w:r>
              <w:rPr>
                <w:spacing w:val="-5"/>
              </w:rPr>
              <w:t xml:space="preserve"> </w:t>
            </w:r>
            <w:r>
              <w:t>do</w:t>
            </w:r>
            <w:r>
              <w:rPr>
                <w:spacing w:val="-4"/>
              </w:rPr>
              <w:t xml:space="preserve"> </w:t>
            </w:r>
            <w:r>
              <w:t>szpitala</w:t>
            </w:r>
            <w:r>
              <w:rPr>
                <w:spacing w:val="-8"/>
              </w:rPr>
              <w:t xml:space="preserve"> </w:t>
            </w:r>
            <w:r>
              <w:t>w</w:t>
            </w:r>
            <w:r>
              <w:rPr>
                <w:spacing w:val="-4"/>
              </w:rPr>
              <w:t xml:space="preserve"> </w:t>
            </w:r>
            <w:r>
              <w:t>podanym</w:t>
            </w:r>
            <w:r>
              <w:rPr>
                <w:spacing w:val="-5"/>
              </w:rPr>
              <w:t xml:space="preserve"> </w:t>
            </w:r>
            <w:r>
              <w:rPr>
                <w:spacing w:val="-2"/>
              </w:rPr>
              <w:t>okresie</w:t>
            </w:r>
          </w:p>
        </w:tc>
      </w:tr>
      <w:tr w:rsidR="00747BBF" w14:paraId="41402CF5" w14:textId="77777777">
        <w:trPr>
          <w:trHeight w:val="321"/>
        </w:trPr>
        <w:tc>
          <w:tcPr>
            <w:tcW w:w="638" w:type="dxa"/>
            <w:shd w:val="clear" w:color="auto" w:fill="D9E1F3"/>
          </w:tcPr>
          <w:p w14:paraId="582F821B" w14:textId="77777777" w:rsidR="00747BBF" w:rsidRDefault="00927A6E">
            <w:pPr>
              <w:pStyle w:val="TableParagraph"/>
              <w:ind w:left="47" w:right="66"/>
              <w:jc w:val="center"/>
            </w:pPr>
            <w:r>
              <w:rPr>
                <w:spacing w:val="-4"/>
              </w:rPr>
              <w:t>233.</w:t>
            </w:r>
          </w:p>
        </w:tc>
        <w:tc>
          <w:tcPr>
            <w:tcW w:w="8430" w:type="dxa"/>
            <w:shd w:val="clear" w:color="auto" w:fill="D9E1F3"/>
          </w:tcPr>
          <w:p w14:paraId="319F244B" w14:textId="77777777" w:rsidR="00747BBF" w:rsidRDefault="00927A6E">
            <w:pPr>
              <w:pStyle w:val="TableParagraph"/>
              <w:ind w:left="108"/>
            </w:pPr>
            <w:r>
              <w:t>diety</w:t>
            </w:r>
            <w:r>
              <w:rPr>
                <w:spacing w:val="-6"/>
              </w:rPr>
              <w:t xml:space="preserve"> </w:t>
            </w:r>
            <w:r>
              <w:t>podane</w:t>
            </w:r>
            <w:r>
              <w:rPr>
                <w:spacing w:val="-5"/>
              </w:rPr>
              <w:t xml:space="preserve"> </w:t>
            </w:r>
            <w:r>
              <w:t>pacjentom</w:t>
            </w:r>
            <w:r>
              <w:rPr>
                <w:spacing w:val="-6"/>
              </w:rPr>
              <w:t xml:space="preserve"> </w:t>
            </w:r>
            <w:r>
              <w:rPr>
                <w:spacing w:val="-2"/>
              </w:rPr>
              <w:t>oddziału.</w:t>
            </w:r>
          </w:p>
        </w:tc>
      </w:tr>
      <w:tr w:rsidR="00747BBF" w14:paraId="5A825DE2" w14:textId="77777777">
        <w:trPr>
          <w:trHeight w:val="628"/>
        </w:trPr>
        <w:tc>
          <w:tcPr>
            <w:tcW w:w="638" w:type="dxa"/>
          </w:tcPr>
          <w:p w14:paraId="5609996E" w14:textId="77777777" w:rsidR="00747BBF" w:rsidRDefault="00927A6E">
            <w:pPr>
              <w:pStyle w:val="TableParagraph"/>
              <w:ind w:left="47" w:right="66"/>
              <w:jc w:val="center"/>
            </w:pPr>
            <w:r>
              <w:rPr>
                <w:spacing w:val="-4"/>
              </w:rPr>
              <w:t>234.</w:t>
            </w:r>
          </w:p>
        </w:tc>
        <w:tc>
          <w:tcPr>
            <w:tcW w:w="8430" w:type="dxa"/>
          </w:tcPr>
          <w:p w14:paraId="494FF66A" w14:textId="77777777" w:rsidR="00747BBF" w:rsidRDefault="00927A6E">
            <w:pPr>
              <w:pStyle w:val="TableParagraph"/>
              <w:ind w:left="108"/>
            </w:pPr>
            <w:r>
              <w:t>zaświadczenie</w:t>
            </w:r>
            <w:r>
              <w:rPr>
                <w:spacing w:val="35"/>
              </w:rPr>
              <w:t xml:space="preserve">  </w:t>
            </w:r>
            <w:r>
              <w:t>o</w:t>
            </w:r>
            <w:r>
              <w:rPr>
                <w:spacing w:val="36"/>
              </w:rPr>
              <w:t xml:space="preserve">  </w:t>
            </w:r>
            <w:r>
              <w:t>pobycie</w:t>
            </w:r>
            <w:r>
              <w:rPr>
                <w:spacing w:val="35"/>
              </w:rPr>
              <w:t xml:space="preserve">  </w:t>
            </w:r>
            <w:r>
              <w:t>pacjenta</w:t>
            </w:r>
            <w:r>
              <w:rPr>
                <w:spacing w:val="35"/>
              </w:rPr>
              <w:t xml:space="preserve">  </w:t>
            </w:r>
            <w:r>
              <w:t>zawierające:</w:t>
            </w:r>
            <w:r>
              <w:rPr>
                <w:spacing w:val="37"/>
              </w:rPr>
              <w:t xml:space="preserve">  </w:t>
            </w:r>
            <w:r>
              <w:t>nazwisko</w:t>
            </w:r>
            <w:r>
              <w:rPr>
                <w:spacing w:val="36"/>
              </w:rPr>
              <w:t xml:space="preserve">  </w:t>
            </w:r>
            <w:r>
              <w:t>i</w:t>
            </w:r>
            <w:r>
              <w:rPr>
                <w:spacing w:val="36"/>
              </w:rPr>
              <w:t xml:space="preserve">  </w:t>
            </w:r>
            <w:r>
              <w:t>imię</w:t>
            </w:r>
            <w:r>
              <w:rPr>
                <w:spacing w:val="35"/>
              </w:rPr>
              <w:t xml:space="preserve">  </w:t>
            </w:r>
            <w:r>
              <w:t>pacjenta,</w:t>
            </w:r>
            <w:r>
              <w:rPr>
                <w:spacing w:val="37"/>
              </w:rPr>
              <w:t xml:space="preserve">  </w:t>
            </w:r>
            <w:r>
              <w:rPr>
                <w:spacing w:val="-2"/>
              </w:rPr>
              <w:t>nazwę</w:t>
            </w:r>
          </w:p>
          <w:p w14:paraId="1BAD181A" w14:textId="77777777" w:rsidR="00747BBF" w:rsidRDefault="00927A6E">
            <w:pPr>
              <w:pStyle w:val="TableParagraph"/>
              <w:spacing w:before="41" w:line="240" w:lineRule="auto"/>
              <w:ind w:left="117"/>
            </w:pPr>
            <w:r>
              <w:t>oddziału(kliniki),</w:t>
            </w:r>
            <w:r>
              <w:rPr>
                <w:spacing w:val="-9"/>
              </w:rPr>
              <w:t xml:space="preserve"> </w:t>
            </w:r>
            <w:r>
              <w:t>okres</w:t>
            </w:r>
            <w:r>
              <w:rPr>
                <w:spacing w:val="-6"/>
              </w:rPr>
              <w:t xml:space="preserve"> </w:t>
            </w:r>
            <w:r>
              <w:t>pobytu,</w:t>
            </w:r>
            <w:r>
              <w:rPr>
                <w:spacing w:val="-7"/>
              </w:rPr>
              <w:t xml:space="preserve"> </w:t>
            </w:r>
            <w:r>
              <w:t>rozpoznanie</w:t>
            </w:r>
            <w:r>
              <w:rPr>
                <w:spacing w:val="-7"/>
              </w:rPr>
              <w:t xml:space="preserve"> </w:t>
            </w:r>
            <w:r>
              <w:rPr>
                <w:spacing w:val="-2"/>
              </w:rPr>
              <w:t>zasadnicze</w:t>
            </w:r>
          </w:p>
        </w:tc>
      </w:tr>
      <w:tr w:rsidR="00747BBF" w14:paraId="67076349" w14:textId="77777777">
        <w:trPr>
          <w:trHeight w:val="318"/>
        </w:trPr>
        <w:tc>
          <w:tcPr>
            <w:tcW w:w="638" w:type="dxa"/>
            <w:shd w:val="clear" w:color="auto" w:fill="D9E1F3"/>
          </w:tcPr>
          <w:p w14:paraId="56588908" w14:textId="77777777" w:rsidR="00747BBF" w:rsidRDefault="00927A6E">
            <w:pPr>
              <w:pStyle w:val="TableParagraph"/>
              <w:ind w:left="47" w:right="66"/>
              <w:jc w:val="center"/>
            </w:pPr>
            <w:r>
              <w:rPr>
                <w:spacing w:val="-4"/>
              </w:rPr>
              <w:t>235.</w:t>
            </w:r>
          </w:p>
        </w:tc>
        <w:tc>
          <w:tcPr>
            <w:tcW w:w="8430" w:type="dxa"/>
            <w:shd w:val="clear" w:color="auto" w:fill="D9E1F3"/>
          </w:tcPr>
          <w:p w14:paraId="1D8DE142" w14:textId="77777777" w:rsidR="00747BBF" w:rsidRDefault="00927A6E">
            <w:pPr>
              <w:pStyle w:val="TableParagraph"/>
              <w:ind w:left="108"/>
            </w:pPr>
            <w:r>
              <w:t>raport</w:t>
            </w:r>
            <w:r>
              <w:rPr>
                <w:spacing w:val="-5"/>
              </w:rPr>
              <w:t xml:space="preserve"> </w:t>
            </w:r>
            <w:r>
              <w:t>przewidywanego</w:t>
            </w:r>
            <w:r>
              <w:rPr>
                <w:spacing w:val="-5"/>
              </w:rPr>
              <w:t xml:space="preserve"> </w:t>
            </w:r>
            <w:r>
              <w:t>zużycia</w:t>
            </w:r>
            <w:r>
              <w:rPr>
                <w:spacing w:val="-5"/>
              </w:rPr>
              <w:t xml:space="preserve"> </w:t>
            </w:r>
            <w:r>
              <w:t>leków</w:t>
            </w:r>
            <w:r>
              <w:rPr>
                <w:spacing w:val="-3"/>
              </w:rPr>
              <w:t xml:space="preserve"> </w:t>
            </w:r>
            <w:r>
              <w:t>we</w:t>
            </w:r>
            <w:r>
              <w:rPr>
                <w:spacing w:val="-6"/>
              </w:rPr>
              <w:t xml:space="preserve"> </w:t>
            </w:r>
            <w:r>
              <w:t>wskazanym</w:t>
            </w:r>
            <w:r>
              <w:rPr>
                <w:spacing w:val="-6"/>
              </w:rPr>
              <w:t xml:space="preserve"> </w:t>
            </w:r>
            <w:r>
              <w:t>zakresie</w:t>
            </w:r>
            <w:r>
              <w:rPr>
                <w:spacing w:val="-5"/>
              </w:rPr>
              <w:t xml:space="preserve"> </w:t>
            </w:r>
            <w:r>
              <w:rPr>
                <w:spacing w:val="-4"/>
              </w:rPr>
              <w:t>dat.</w:t>
            </w:r>
          </w:p>
        </w:tc>
      </w:tr>
      <w:tr w:rsidR="00747BBF" w14:paraId="79318075" w14:textId="77777777">
        <w:trPr>
          <w:trHeight w:val="602"/>
        </w:trPr>
        <w:tc>
          <w:tcPr>
            <w:tcW w:w="638" w:type="dxa"/>
          </w:tcPr>
          <w:p w14:paraId="2178DE35" w14:textId="77777777" w:rsidR="00747BBF" w:rsidRDefault="00927A6E">
            <w:pPr>
              <w:pStyle w:val="TableParagraph"/>
              <w:ind w:left="47" w:right="66"/>
              <w:jc w:val="center"/>
            </w:pPr>
            <w:r>
              <w:rPr>
                <w:spacing w:val="-4"/>
              </w:rPr>
              <w:t>236.</w:t>
            </w:r>
          </w:p>
        </w:tc>
        <w:tc>
          <w:tcPr>
            <w:tcW w:w="8430" w:type="dxa"/>
          </w:tcPr>
          <w:p w14:paraId="34F1664E" w14:textId="77777777" w:rsidR="00747BBF" w:rsidRDefault="00927A6E">
            <w:pPr>
              <w:pStyle w:val="TableParagraph"/>
              <w:ind w:left="108"/>
              <w:rPr>
                <w:sz w:val="20"/>
              </w:rPr>
            </w:pPr>
            <w:r>
              <w:t>raport</w:t>
            </w:r>
            <w:r>
              <w:rPr>
                <w:spacing w:val="43"/>
              </w:rPr>
              <w:t xml:space="preserve"> </w:t>
            </w:r>
            <w:r>
              <w:t>z</w:t>
            </w:r>
            <w:r>
              <w:rPr>
                <w:spacing w:val="44"/>
              </w:rPr>
              <w:t xml:space="preserve"> </w:t>
            </w:r>
            <w:r>
              <w:t>dyżuru</w:t>
            </w:r>
            <w:r>
              <w:rPr>
                <w:spacing w:val="44"/>
              </w:rPr>
              <w:t xml:space="preserve"> </w:t>
            </w:r>
            <w:r>
              <w:t>lekarskiego</w:t>
            </w:r>
            <w:r>
              <w:rPr>
                <w:spacing w:val="46"/>
              </w:rPr>
              <w:t xml:space="preserve"> </w:t>
            </w:r>
            <w:r>
              <w:rPr>
                <w:sz w:val="20"/>
              </w:rPr>
              <w:t>zawierający</w:t>
            </w:r>
            <w:r>
              <w:rPr>
                <w:spacing w:val="45"/>
                <w:sz w:val="20"/>
              </w:rPr>
              <w:t xml:space="preserve"> </w:t>
            </w:r>
            <w:r>
              <w:rPr>
                <w:sz w:val="20"/>
              </w:rPr>
              <w:t>między</w:t>
            </w:r>
            <w:r>
              <w:rPr>
                <w:spacing w:val="46"/>
                <w:sz w:val="20"/>
              </w:rPr>
              <w:t xml:space="preserve"> </w:t>
            </w:r>
            <w:r>
              <w:rPr>
                <w:sz w:val="20"/>
              </w:rPr>
              <w:t>innymi</w:t>
            </w:r>
            <w:r>
              <w:rPr>
                <w:spacing w:val="46"/>
                <w:sz w:val="20"/>
              </w:rPr>
              <w:t xml:space="preserve"> </w:t>
            </w:r>
            <w:r>
              <w:rPr>
                <w:sz w:val="20"/>
              </w:rPr>
              <w:t>listę</w:t>
            </w:r>
            <w:r>
              <w:rPr>
                <w:spacing w:val="44"/>
                <w:sz w:val="20"/>
              </w:rPr>
              <w:t xml:space="preserve"> </w:t>
            </w:r>
            <w:r>
              <w:rPr>
                <w:sz w:val="20"/>
              </w:rPr>
              <w:t>przyjęć,</w:t>
            </w:r>
            <w:r>
              <w:rPr>
                <w:spacing w:val="44"/>
                <w:sz w:val="20"/>
              </w:rPr>
              <w:t xml:space="preserve"> </w:t>
            </w:r>
            <w:r>
              <w:rPr>
                <w:sz w:val="20"/>
              </w:rPr>
              <w:t>wypisów</w:t>
            </w:r>
            <w:r>
              <w:rPr>
                <w:spacing w:val="43"/>
                <w:sz w:val="20"/>
              </w:rPr>
              <w:t xml:space="preserve"> </w:t>
            </w:r>
            <w:r>
              <w:rPr>
                <w:sz w:val="20"/>
              </w:rPr>
              <w:t>i</w:t>
            </w:r>
            <w:r>
              <w:rPr>
                <w:spacing w:val="42"/>
                <w:sz w:val="20"/>
              </w:rPr>
              <w:t xml:space="preserve"> </w:t>
            </w:r>
            <w:r>
              <w:rPr>
                <w:sz w:val="20"/>
              </w:rPr>
              <w:t>zgonów</w:t>
            </w:r>
            <w:r>
              <w:rPr>
                <w:spacing w:val="44"/>
                <w:sz w:val="20"/>
              </w:rPr>
              <w:t xml:space="preserve"> </w:t>
            </w:r>
            <w:r>
              <w:rPr>
                <w:spacing w:val="-4"/>
                <w:sz w:val="20"/>
              </w:rPr>
              <w:t>oraz</w:t>
            </w:r>
          </w:p>
          <w:p w14:paraId="2BEE8A04" w14:textId="77777777" w:rsidR="00747BBF" w:rsidRDefault="00927A6E">
            <w:pPr>
              <w:pStyle w:val="TableParagraph"/>
              <w:spacing w:before="43" w:line="240" w:lineRule="auto"/>
              <w:ind w:left="117"/>
              <w:rPr>
                <w:sz w:val="20"/>
              </w:rPr>
            </w:pPr>
            <w:r>
              <w:rPr>
                <w:sz w:val="20"/>
              </w:rPr>
              <w:t>zestawienie</w:t>
            </w:r>
            <w:r>
              <w:rPr>
                <w:spacing w:val="-11"/>
                <w:sz w:val="20"/>
              </w:rPr>
              <w:t xml:space="preserve"> </w:t>
            </w:r>
            <w:r>
              <w:rPr>
                <w:sz w:val="20"/>
              </w:rPr>
              <w:t>obserwacji</w:t>
            </w:r>
            <w:r>
              <w:rPr>
                <w:spacing w:val="-10"/>
                <w:sz w:val="20"/>
              </w:rPr>
              <w:t xml:space="preserve"> </w:t>
            </w:r>
            <w:r>
              <w:rPr>
                <w:sz w:val="20"/>
              </w:rPr>
              <w:t>lekarskich</w:t>
            </w:r>
            <w:r>
              <w:rPr>
                <w:spacing w:val="-8"/>
                <w:sz w:val="20"/>
              </w:rPr>
              <w:t xml:space="preserve"> </w:t>
            </w:r>
            <w:r>
              <w:rPr>
                <w:sz w:val="20"/>
              </w:rPr>
              <w:t>z</w:t>
            </w:r>
            <w:r>
              <w:rPr>
                <w:spacing w:val="-9"/>
                <w:sz w:val="20"/>
              </w:rPr>
              <w:t xml:space="preserve"> </w:t>
            </w:r>
            <w:r>
              <w:rPr>
                <w:sz w:val="20"/>
              </w:rPr>
              <w:t>wyznaczonego</w:t>
            </w:r>
            <w:r>
              <w:rPr>
                <w:spacing w:val="-9"/>
                <w:sz w:val="20"/>
              </w:rPr>
              <w:t xml:space="preserve"> </w:t>
            </w:r>
            <w:r>
              <w:rPr>
                <w:sz w:val="20"/>
              </w:rPr>
              <w:t>okresu</w:t>
            </w:r>
            <w:r>
              <w:rPr>
                <w:spacing w:val="-9"/>
                <w:sz w:val="20"/>
              </w:rPr>
              <w:t xml:space="preserve"> </w:t>
            </w:r>
            <w:r>
              <w:rPr>
                <w:spacing w:val="-4"/>
                <w:sz w:val="20"/>
              </w:rPr>
              <w:t>czasu</w:t>
            </w:r>
          </w:p>
        </w:tc>
      </w:tr>
      <w:tr w:rsidR="00747BBF" w14:paraId="29195D38" w14:textId="77777777">
        <w:trPr>
          <w:trHeight w:val="628"/>
        </w:trPr>
        <w:tc>
          <w:tcPr>
            <w:tcW w:w="638" w:type="dxa"/>
            <w:shd w:val="clear" w:color="auto" w:fill="D9E1F3"/>
          </w:tcPr>
          <w:p w14:paraId="7B1A13DE" w14:textId="77777777" w:rsidR="00747BBF" w:rsidRDefault="00927A6E">
            <w:pPr>
              <w:pStyle w:val="TableParagraph"/>
              <w:ind w:left="47" w:right="66"/>
              <w:jc w:val="center"/>
            </w:pPr>
            <w:r>
              <w:rPr>
                <w:spacing w:val="-4"/>
              </w:rPr>
              <w:t>237.</w:t>
            </w:r>
          </w:p>
        </w:tc>
        <w:tc>
          <w:tcPr>
            <w:tcW w:w="8430" w:type="dxa"/>
            <w:shd w:val="clear" w:color="auto" w:fill="D9E1F3"/>
          </w:tcPr>
          <w:p w14:paraId="32792628" w14:textId="77777777" w:rsidR="00747BBF" w:rsidRDefault="00927A6E">
            <w:pPr>
              <w:pStyle w:val="TableParagraph"/>
              <w:ind w:left="108"/>
            </w:pPr>
            <w:r>
              <w:rPr>
                <w:spacing w:val="-2"/>
              </w:rPr>
              <w:t>raport</w:t>
            </w:r>
            <w:r>
              <w:rPr>
                <w:spacing w:val="-1"/>
              </w:rPr>
              <w:t xml:space="preserve"> </w:t>
            </w:r>
            <w:r>
              <w:rPr>
                <w:spacing w:val="-2"/>
              </w:rPr>
              <w:t>z</w:t>
            </w:r>
            <w:r>
              <w:t xml:space="preserve"> </w:t>
            </w:r>
            <w:r>
              <w:rPr>
                <w:spacing w:val="-2"/>
              </w:rPr>
              <w:t>obserwacji</w:t>
            </w:r>
            <w:r>
              <w:rPr>
                <w:spacing w:val="2"/>
              </w:rPr>
              <w:t xml:space="preserve"> </w:t>
            </w:r>
            <w:r>
              <w:rPr>
                <w:spacing w:val="-2"/>
              </w:rPr>
              <w:t>pielęgniarskich</w:t>
            </w:r>
            <w:r>
              <w:t xml:space="preserve"> </w:t>
            </w:r>
            <w:r>
              <w:rPr>
                <w:spacing w:val="-2"/>
              </w:rPr>
              <w:t>powinien</w:t>
            </w:r>
            <w:r>
              <w:t xml:space="preserve"> </w:t>
            </w:r>
            <w:r>
              <w:rPr>
                <w:spacing w:val="-2"/>
              </w:rPr>
              <w:t>uwzględniać</w:t>
            </w:r>
            <w:r>
              <w:rPr>
                <w:spacing w:val="1"/>
              </w:rPr>
              <w:t xml:space="preserve"> </w:t>
            </w:r>
            <w:r>
              <w:rPr>
                <w:spacing w:val="-2"/>
              </w:rPr>
              <w:t>sortowanie</w:t>
            </w:r>
            <w:r>
              <w:rPr>
                <w:spacing w:val="1"/>
              </w:rPr>
              <w:t xml:space="preserve"> </w:t>
            </w:r>
            <w:r>
              <w:rPr>
                <w:spacing w:val="-2"/>
              </w:rPr>
              <w:t>w</w:t>
            </w:r>
            <w:r>
              <w:rPr>
                <w:spacing w:val="2"/>
              </w:rPr>
              <w:t xml:space="preserve"> </w:t>
            </w:r>
            <w:r>
              <w:rPr>
                <w:spacing w:val="-2"/>
              </w:rPr>
              <w:t>porządku malejącym</w:t>
            </w:r>
          </w:p>
          <w:p w14:paraId="6CB9A5C5" w14:textId="77777777" w:rsidR="00747BBF" w:rsidRDefault="00927A6E">
            <w:pPr>
              <w:pStyle w:val="TableParagraph"/>
              <w:spacing w:before="41" w:line="240" w:lineRule="auto"/>
              <w:ind w:left="117"/>
            </w:pPr>
            <w:r>
              <w:t>lub</w:t>
            </w:r>
            <w:r>
              <w:rPr>
                <w:spacing w:val="-4"/>
              </w:rPr>
              <w:t xml:space="preserve"> </w:t>
            </w:r>
            <w:r>
              <w:t>rosnącym</w:t>
            </w:r>
            <w:r>
              <w:rPr>
                <w:spacing w:val="-3"/>
              </w:rPr>
              <w:t xml:space="preserve"> </w:t>
            </w:r>
            <w:r>
              <w:t>wg</w:t>
            </w:r>
            <w:r>
              <w:rPr>
                <w:spacing w:val="-2"/>
              </w:rPr>
              <w:t xml:space="preserve"> </w:t>
            </w:r>
            <w:r>
              <w:t>daty</w:t>
            </w:r>
            <w:r>
              <w:rPr>
                <w:spacing w:val="-4"/>
              </w:rPr>
              <w:t xml:space="preserve"> </w:t>
            </w:r>
            <w:r>
              <w:t>wykonania</w:t>
            </w:r>
            <w:r>
              <w:rPr>
                <w:spacing w:val="-2"/>
              </w:rPr>
              <w:t xml:space="preserve"> </w:t>
            </w:r>
            <w:r>
              <w:t>i</w:t>
            </w:r>
            <w:r>
              <w:rPr>
                <w:spacing w:val="-5"/>
              </w:rPr>
              <w:t xml:space="preserve"> </w:t>
            </w:r>
            <w:r>
              <w:t>osoby</w:t>
            </w:r>
            <w:r>
              <w:rPr>
                <w:spacing w:val="-4"/>
              </w:rPr>
              <w:t xml:space="preserve"> </w:t>
            </w:r>
            <w:r>
              <w:rPr>
                <w:spacing w:val="-2"/>
              </w:rPr>
              <w:t>wykonującej</w:t>
            </w:r>
          </w:p>
        </w:tc>
      </w:tr>
      <w:tr w:rsidR="00747BBF" w14:paraId="5261482F" w14:textId="77777777">
        <w:trPr>
          <w:trHeight w:val="629"/>
        </w:trPr>
        <w:tc>
          <w:tcPr>
            <w:tcW w:w="638" w:type="dxa"/>
          </w:tcPr>
          <w:p w14:paraId="4D1A017D" w14:textId="77777777" w:rsidR="00747BBF" w:rsidRDefault="00927A6E">
            <w:pPr>
              <w:pStyle w:val="TableParagraph"/>
              <w:ind w:left="47" w:right="66"/>
              <w:jc w:val="center"/>
            </w:pPr>
            <w:r>
              <w:rPr>
                <w:spacing w:val="-4"/>
              </w:rPr>
              <w:t>238.</w:t>
            </w:r>
          </w:p>
        </w:tc>
        <w:tc>
          <w:tcPr>
            <w:tcW w:w="8430" w:type="dxa"/>
          </w:tcPr>
          <w:p w14:paraId="79B7F192" w14:textId="77777777" w:rsidR="00747BBF" w:rsidRDefault="00927A6E">
            <w:pPr>
              <w:pStyle w:val="TableParagraph"/>
              <w:ind w:left="108"/>
            </w:pPr>
            <w:r>
              <w:t>raport</w:t>
            </w:r>
            <w:r>
              <w:rPr>
                <w:spacing w:val="-4"/>
              </w:rPr>
              <w:t xml:space="preserve"> </w:t>
            </w:r>
            <w:r>
              <w:t>kategorii</w:t>
            </w:r>
            <w:r>
              <w:rPr>
                <w:spacing w:val="-6"/>
              </w:rPr>
              <w:t xml:space="preserve"> </w:t>
            </w:r>
            <w:r>
              <w:t>opieki pielęgniarskiej</w:t>
            </w:r>
            <w:r>
              <w:rPr>
                <w:spacing w:val="-2"/>
              </w:rPr>
              <w:t xml:space="preserve"> </w:t>
            </w:r>
            <w:r>
              <w:t>powinien</w:t>
            </w:r>
            <w:r>
              <w:rPr>
                <w:spacing w:val="-3"/>
              </w:rPr>
              <w:t xml:space="preserve"> </w:t>
            </w:r>
            <w:r>
              <w:t>uwzględniać</w:t>
            </w:r>
            <w:r>
              <w:rPr>
                <w:spacing w:val="-3"/>
              </w:rPr>
              <w:t xml:space="preserve"> </w:t>
            </w:r>
            <w:r>
              <w:t>liczbę</w:t>
            </w:r>
            <w:r>
              <w:rPr>
                <w:spacing w:val="-2"/>
              </w:rPr>
              <w:t xml:space="preserve"> </w:t>
            </w:r>
            <w:r>
              <w:t>pacjentów</w:t>
            </w:r>
            <w:r>
              <w:rPr>
                <w:spacing w:val="-2"/>
              </w:rPr>
              <w:t xml:space="preserve"> </w:t>
            </w:r>
            <w:r>
              <w:t>z</w:t>
            </w:r>
            <w:r>
              <w:rPr>
                <w:spacing w:val="-4"/>
              </w:rPr>
              <w:t xml:space="preserve"> </w:t>
            </w:r>
            <w:r>
              <w:t>podziałem</w:t>
            </w:r>
            <w:r>
              <w:rPr>
                <w:spacing w:val="-3"/>
              </w:rPr>
              <w:t xml:space="preserve"> </w:t>
            </w:r>
            <w:r>
              <w:rPr>
                <w:spacing w:val="-10"/>
              </w:rPr>
              <w:t>a</w:t>
            </w:r>
          </w:p>
          <w:p w14:paraId="20BB7417" w14:textId="77777777" w:rsidR="00747BBF" w:rsidRDefault="00927A6E">
            <w:pPr>
              <w:pStyle w:val="TableParagraph"/>
              <w:spacing w:before="41" w:line="240" w:lineRule="auto"/>
              <w:ind w:left="117"/>
            </w:pPr>
            <w:r>
              <w:t>kategorie</w:t>
            </w:r>
            <w:r>
              <w:rPr>
                <w:spacing w:val="-4"/>
              </w:rPr>
              <w:t xml:space="preserve"> </w:t>
            </w:r>
            <w:r>
              <w:t>dla</w:t>
            </w:r>
            <w:r>
              <w:rPr>
                <w:spacing w:val="-5"/>
              </w:rPr>
              <w:t xml:space="preserve"> </w:t>
            </w:r>
            <w:r>
              <w:t>każdego</w:t>
            </w:r>
            <w:r>
              <w:rPr>
                <w:spacing w:val="-6"/>
              </w:rPr>
              <w:t xml:space="preserve"> </w:t>
            </w:r>
            <w:r>
              <w:t>oddziału</w:t>
            </w:r>
            <w:r>
              <w:rPr>
                <w:spacing w:val="-4"/>
              </w:rPr>
              <w:t xml:space="preserve"> </w:t>
            </w:r>
            <w:r>
              <w:t>lub</w:t>
            </w:r>
            <w:r>
              <w:rPr>
                <w:spacing w:val="-6"/>
              </w:rPr>
              <w:t xml:space="preserve"> </w:t>
            </w:r>
            <w:r>
              <w:t>odcinka</w:t>
            </w:r>
            <w:r>
              <w:rPr>
                <w:spacing w:val="-6"/>
              </w:rPr>
              <w:t xml:space="preserve"> </w:t>
            </w:r>
            <w:r>
              <w:t>na</w:t>
            </w:r>
            <w:r>
              <w:rPr>
                <w:spacing w:val="-3"/>
              </w:rPr>
              <w:t xml:space="preserve"> </w:t>
            </w:r>
            <w:r>
              <w:rPr>
                <w:spacing w:val="-2"/>
              </w:rPr>
              <w:t>dzień</w:t>
            </w:r>
          </w:p>
        </w:tc>
      </w:tr>
      <w:tr w:rsidR="00747BBF" w14:paraId="01C23061" w14:textId="77777777">
        <w:trPr>
          <w:trHeight w:val="318"/>
        </w:trPr>
        <w:tc>
          <w:tcPr>
            <w:tcW w:w="638" w:type="dxa"/>
            <w:shd w:val="clear" w:color="auto" w:fill="D9E1F3"/>
          </w:tcPr>
          <w:p w14:paraId="791B04E5" w14:textId="77777777" w:rsidR="00747BBF" w:rsidRDefault="00927A6E">
            <w:pPr>
              <w:pStyle w:val="TableParagraph"/>
              <w:ind w:left="47" w:right="66"/>
              <w:jc w:val="center"/>
            </w:pPr>
            <w:r>
              <w:rPr>
                <w:spacing w:val="-4"/>
              </w:rPr>
              <w:t>239.</w:t>
            </w:r>
          </w:p>
        </w:tc>
        <w:tc>
          <w:tcPr>
            <w:tcW w:w="8430" w:type="dxa"/>
            <w:shd w:val="clear" w:color="auto" w:fill="D9E1F3"/>
          </w:tcPr>
          <w:p w14:paraId="1C97AC85" w14:textId="77777777" w:rsidR="00747BBF" w:rsidRDefault="00927A6E">
            <w:pPr>
              <w:pStyle w:val="TableParagraph"/>
              <w:ind w:left="108"/>
            </w:pPr>
            <w:r>
              <w:t>raport</w:t>
            </w:r>
            <w:r>
              <w:rPr>
                <w:spacing w:val="-7"/>
              </w:rPr>
              <w:t xml:space="preserve"> </w:t>
            </w:r>
            <w:r>
              <w:t>prezentujący</w:t>
            </w:r>
            <w:r>
              <w:rPr>
                <w:spacing w:val="-5"/>
              </w:rPr>
              <w:t xml:space="preserve"> </w:t>
            </w:r>
            <w:r>
              <w:t>liczbę</w:t>
            </w:r>
            <w:r>
              <w:rPr>
                <w:spacing w:val="-6"/>
              </w:rPr>
              <w:t xml:space="preserve"> </w:t>
            </w:r>
            <w:r>
              <w:t>diet</w:t>
            </w:r>
            <w:r>
              <w:rPr>
                <w:spacing w:val="-4"/>
              </w:rPr>
              <w:t xml:space="preserve"> </w:t>
            </w:r>
            <w:r>
              <w:t>z</w:t>
            </w:r>
            <w:r>
              <w:rPr>
                <w:spacing w:val="-6"/>
              </w:rPr>
              <w:t xml:space="preserve"> </w:t>
            </w:r>
            <w:r>
              <w:t>zapotrzebowania</w:t>
            </w:r>
            <w:r>
              <w:rPr>
                <w:spacing w:val="-4"/>
              </w:rPr>
              <w:t xml:space="preserve"> </w:t>
            </w:r>
            <w:r>
              <w:rPr>
                <w:spacing w:val="-2"/>
              </w:rPr>
              <w:t>żywnościowego</w:t>
            </w:r>
          </w:p>
        </w:tc>
      </w:tr>
      <w:tr w:rsidR="00747BBF" w14:paraId="4A7D31DB" w14:textId="77777777">
        <w:trPr>
          <w:trHeight w:val="321"/>
        </w:trPr>
        <w:tc>
          <w:tcPr>
            <w:tcW w:w="638" w:type="dxa"/>
          </w:tcPr>
          <w:p w14:paraId="11C6A659" w14:textId="77777777" w:rsidR="00747BBF" w:rsidRDefault="00927A6E">
            <w:pPr>
              <w:pStyle w:val="TableParagraph"/>
              <w:ind w:left="47" w:right="66"/>
              <w:jc w:val="center"/>
            </w:pPr>
            <w:r>
              <w:rPr>
                <w:spacing w:val="-4"/>
              </w:rPr>
              <w:t>240.</w:t>
            </w:r>
          </w:p>
        </w:tc>
        <w:tc>
          <w:tcPr>
            <w:tcW w:w="8430" w:type="dxa"/>
          </w:tcPr>
          <w:p w14:paraId="0CE86527" w14:textId="77777777" w:rsidR="00747BBF" w:rsidRDefault="00927A6E">
            <w:pPr>
              <w:pStyle w:val="TableParagraph"/>
              <w:ind w:left="108"/>
            </w:pPr>
            <w:r>
              <w:t>raport</w:t>
            </w:r>
            <w:r>
              <w:rPr>
                <w:spacing w:val="-5"/>
              </w:rPr>
              <w:t xml:space="preserve"> </w:t>
            </w:r>
            <w:r>
              <w:t>pacjentów</w:t>
            </w:r>
            <w:r>
              <w:rPr>
                <w:spacing w:val="-6"/>
              </w:rPr>
              <w:t xml:space="preserve"> </w:t>
            </w:r>
            <w:r>
              <w:t>wg.</w:t>
            </w:r>
            <w:r>
              <w:rPr>
                <w:spacing w:val="-5"/>
              </w:rPr>
              <w:t xml:space="preserve"> </w:t>
            </w:r>
            <w:r>
              <w:t>daty</w:t>
            </w:r>
            <w:r>
              <w:rPr>
                <w:spacing w:val="-5"/>
              </w:rPr>
              <w:t xml:space="preserve"> </w:t>
            </w:r>
            <w:r>
              <w:rPr>
                <w:spacing w:val="-2"/>
              </w:rPr>
              <w:t>urodzenia</w:t>
            </w:r>
          </w:p>
        </w:tc>
      </w:tr>
      <w:tr w:rsidR="00747BBF" w14:paraId="7F12359F" w14:textId="77777777">
        <w:trPr>
          <w:trHeight w:val="318"/>
        </w:trPr>
        <w:tc>
          <w:tcPr>
            <w:tcW w:w="638" w:type="dxa"/>
            <w:shd w:val="clear" w:color="auto" w:fill="D9E1F3"/>
          </w:tcPr>
          <w:p w14:paraId="3FEE6A3D" w14:textId="77777777" w:rsidR="00747BBF" w:rsidRDefault="00927A6E">
            <w:pPr>
              <w:pStyle w:val="TableParagraph"/>
              <w:ind w:left="47" w:right="66"/>
              <w:jc w:val="center"/>
            </w:pPr>
            <w:r>
              <w:rPr>
                <w:spacing w:val="-4"/>
              </w:rPr>
              <w:t>241.</w:t>
            </w:r>
          </w:p>
        </w:tc>
        <w:tc>
          <w:tcPr>
            <w:tcW w:w="8430" w:type="dxa"/>
            <w:shd w:val="clear" w:color="auto" w:fill="D9E1F3"/>
          </w:tcPr>
          <w:p w14:paraId="386E6B2B" w14:textId="77777777" w:rsidR="00747BBF" w:rsidRDefault="00927A6E">
            <w:pPr>
              <w:pStyle w:val="TableParagraph"/>
              <w:ind w:left="108"/>
            </w:pPr>
            <w:r>
              <w:t>raport</w:t>
            </w:r>
            <w:r>
              <w:rPr>
                <w:spacing w:val="-6"/>
              </w:rPr>
              <w:t xml:space="preserve"> </w:t>
            </w:r>
            <w:r>
              <w:t>pacjentów</w:t>
            </w:r>
            <w:r>
              <w:rPr>
                <w:spacing w:val="-6"/>
              </w:rPr>
              <w:t xml:space="preserve"> </w:t>
            </w:r>
            <w:r>
              <w:t>wg.</w:t>
            </w:r>
            <w:r>
              <w:rPr>
                <w:spacing w:val="-4"/>
              </w:rPr>
              <w:t xml:space="preserve"> </w:t>
            </w:r>
            <w:r>
              <w:t>tygodnia</w:t>
            </w:r>
            <w:r>
              <w:rPr>
                <w:spacing w:val="-5"/>
              </w:rPr>
              <w:t xml:space="preserve"> </w:t>
            </w:r>
            <w:r>
              <w:rPr>
                <w:spacing w:val="-2"/>
              </w:rPr>
              <w:t>ciąży</w:t>
            </w:r>
          </w:p>
        </w:tc>
      </w:tr>
      <w:tr w:rsidR="00747BBF" w14:paraId="7563CE0F" w14:textId="77777777">
        <w:trPr>
          <w:trHeight w:val="321"/>
        </w:trPr>
        <w:tc>
          <w:tcPr>
            <w:tcW w:w="638" w:type="dxa"/>
            <w:tcBorders>
              <w:bottom w:val="single" w:sz="4" w:space="0" w:color="9CC2E4"/>
            </w:tcBorders>
          </w:tcPr>
          <w:p w14:paraId="78A00F44" w14:textId="77777777" w:rsidR="00747BBF" w:rsidRDefault="00927A6E">
            <w:pPr>
              <w:pStyle w:val="TableParagraph"/>
              <w:ind w:left="47" w:right="66"/>
              <w:jc w:val="center"/>
            </w:pPr>
            <w:r>
              <w:rPr>
                <w:spacing w:val="-4"/>
              </w:rPr>
              <w:t>242.</w:t>
            </w:r>
          </w:p>
        </w:tc>
        <w:tc>
          <w:tcPr>
            <w:tcW w:w="8430" w:type="dxa"/>
          </w:tcPr>
          <w:p w14:paraId="2F76A34F" w14:textId="77777777" w:rsidR="00747BBF" w:rsidRDefault="00927A6E">
            <w:pPr>
              <w:pStyle w:val="TableParagraph"/>
              <w:ind w:left="108"/>
            </w:pPr>
            <w:r>
              <w:t>raport</w:t>
            </w:r>
            <w:r>
              <w:rPr>
                <w:spacing w:val="-4"/>
              </w:rPr>
              <w:t xml:space="preserve"> </w:t>
            </w:r>
            <w:r>
              <w:t>pacjentów</w:t>
            </w:r>
            <w:r>
              <w:rPr>
                <w:spacing w:val="-5"/>
              </w:rPr>
              <w:t xml:space="preserve"> </w:t>
            </w:r>
            <w:r>
              <w:t>wg.</w:t>
            </w:r>
            <w:r>
              <w:rPr>
                <w:spacing w:val="-6"/>
              </w:rPr>
              <w:t xml:space="preserve"> </w:t>
            </w:r>
            <w:r>
              <w:t>masy</w:t>
            </w:r>
            <w:r>
              <w:rPr>
                <w:spacing w:val="-5"/>
              </w:rPr>
              <w:t xml:space="preserve"> </w:t>
            </w:r>
            <w:r>
              <w:rPr>
                <w:spacing w:val="-2"/>
              </w:rPr>
              <w:t>urodzeniowej</w:t>
            </w:r>
          </w:p>
        </w:tc>
      </w:tr>
    </w:tbl>
    <w:p w14:paraId="10E516C7" w14:textId="77777777" w:rsidR="00747BBF" w:rsidRDefault="00747BBF">
      <w:pPr>
        <w:pStyle w:val="TableParagraph"/>
        <w:sectPr w:rsidR="00747BBF">
          <w:pgSz w:w="11910" w:h="16840"/>
          <w:pgMar w:top="1400" w:right="992" w:bottom="1280" w:left="1275" w:header="0" w:footer="1092" w:gutter="0"/>
          <w:cols w:space="708"/>
        </w:sectPr>
      </w:pPr>
    </w:p>
    <w:p w14:paraId="3FA7978D"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27193EF2" w14:textId="77777777">
        <w:trPr>
          <w:trHeight w:val="628"/>
        </w:trPr>
        <w:tc>
          <w:tcPr>
            <w:tcW w:w="638" w:type="dxa"/>
            <w:shd w:val="clear" w:color="auto" w:fill="D9E1F3"/>
          </w:tcPr>
          <w:p w14:paraId="1B6DCC19" w14:textId="77777777" w:rsidR="00747BBF" w:rsidRDefault="00927A6E">
            <w:pPr>
              <w:pStyle w:val="TableParagraph"/>
              <w:spacing w:before="1" w:line="240" w:lineRule="auto"/>
              <w:ind w:left="8" w:right="66"/>
              <w:jc w:val="center"/>
              <w:rPr>
                <w:sz w:val="20"/>
              </w:rPr>
            </w:pPr>
            <w:r>
              <w:rPr>
                <w:spacing w:val="-4"/>
                <w:sz w:val="20"/>
              </w:rPr>
              <w:t>243.</w:t>
            </w:r>
          </w:p>
        </w:tc>
        <w:tc>
          <w:tcPr>
            <w:tcW w:w="8430" w:type="dxa"/>
            <w:shd w:val="clear" w:color="auto" w:fill="D9E1F3"/>
          </w:tcPr>
          <w:p w14:paraId="5E3BA6AF" w14:textId="77777777" w:rsidR="00747BBF" w:rsidRDefault="00927A6E">
            <w:pPr>
              <w:pStyle w:val="TableParagraph"/>
              <w:ind w:left="108"/>
            </w:pPr>
            <w:r>
              <w:t>Raport</w:t>
            </w:r>
            <w:r>
              <w:rPr>
                <w:spacing w:val="72"/>
                <w:w w:val="150"/>
              </w:rPr>
              <w:t xml:space="preserve"> </w:t>
            </w:r>
            <w:r>
              <w:t>dla</w:t>
            </w:r>
            <w:r>
              <w:rPr>
                <w:spacing w:val="73"/>
                <w:w w:val="150"/>
              </w:rPr>
              <w:t xml:space="preserve"> </w:t>
            </w:r>
            <w:r>
              <w:t>lekarza</w:t>
            </w:r>
            <w:r>
              <w:rPr>
                <w:spacing w:val="72"/>
                <w:w w:val="150"/>
              </w:rPr>
              <w:t xml:space="preserve"> </w:t>
            </w:r>
            <w:r>
              <w:t>dyżurnego</w:t>
            </w:r>
            <w:r>
              <w:rPr>
                <w:spacing w:val="72"/>
                <w:w w:val="150"/>
              </w:rPr>
              <w:t xml:space="preserve"> </w:t>
            </w:r>
            <w:r>
              <w:t>wszystkich</w:t>
            </w:r>
            <w:r>
              <w:rPr>
                <w:spacing w:val="68"/>
                <w:w w:val="150"/>
              </w:rPr>
              <w:t xml:space="preserve"> </w:t>
            </w:r>
            <w:r>
              <w:t>odbiegających</w:t>
            </w:r>
            <w:r>
              <w:rPr>
                <w:spacing w:val="72"/>
                <w:w w:val="150"/>
              </w:rPr>
              <w:t xml:space="preserve"> </w:t>
            </w:r>
            <w:r>
              <w:t>od</w:t>
            </w:r>
            <w:r>
              <w:rPr>
                <w:spacing w:val="71"/>
                <w:w w:val="150"/>
              </w:rPr>
              <w:t xml:space="preserve"> </w:t>
            </w:r>
            <w:r>
              <w:t>normy</w:t>
            </w:r>
            <w:r>
              <w:rPr>
                <w:spacing w:val="72"/>
                <w:w w:val="150"/>
              </w:rPr>
              <w:t xml:space="preserve"> </w:t>
            </w:r>
            <w:r>
              <w:t>wyników</w:t>
            </w:r>
            <w:r>
              <w:rPr>
                <w:spacing w:val="73"/>
                <w:w w:val="150"/>
              </w:rPr>
              <w:t xml:space="preserve"> </w:t>
            </w:r>
            <w:r>
              <w:rPr>
                <w:spacing w:val="-2"/>
              </w:rPr>
              <w:t>badań</w:t>
            </w:r>
          </w:p>
          <w:p w14:paraId="31766BFB" w14:textId="77777777" w:rsidR="00747BBF" w:rsidRDefault="00927A6E">
            <w:pPr>
              <w:pStyle w:val="TableParagraph"/>
              <w:spacing w:before="39" w:line="240" w:lineRule="auto"/>
              <w:ind w:left="117"/>
            </w:pPr>
            <w:r>
              <w:t>laboratoryjnych</w:t>
            </w:r>
            <w:r>
              <w:rPr>
                <w:spacing w:val="-6"/>
              </w:rPr>
              <w:t xml:space="preserve"> </w:t>
            </w:r>
            <w:r>
              <w:t>z</w:t>
            </w:r>
            <w:r>
              <w:rPr>
                <w:spacing w:val="-6"/>
              </w:rPr>
              <w:t xml:space="preserve"> </w:t>
            </w:r>
            <w:r>
              <w:t>danego</w:t>
            </w:r>
            <w:r>
              <w:rPr>
                <w:spacing w:val="-6"/>
              </w:rPr>
              <w:t xml:space="preserve"> </w:t>
            </w:r>
            <w:r>
              <w:t>oddziału</w:t>
            </w:r>
            <w:r>
              <w:rPr>
                <w:spacing w:val="-6"/>
              </w:rPr>
              <w:t xml:space="preserve"> </w:t>
            </w:r>
            <w:r>
              <w:t>wyznaczonym</w:t>
            </w:r>
            <w:r>
              <w:rPr>
                <w:spacing w:val="-7"/>
              </w:rPr>
              <w:t xml:space="preserve"> </w:t>
            </w:r>
            <w:r>
              <w:t>okresie</w:t>
            </w:r>
            <w:r>
              <w:rPr>
                <w:spacing w:val="-1"/>
              </w:rPr>
              <w:t xml:space="preserve"> </w:t>
            </w:r>
            <w:r>
              <w:t>–</w:t>
            </w:r>
            <w:r>
              <w:rPr>
                <w:spacing w:val="-5"/>
              </w:rPr>
              <w:t xml:space="preserve"> </w:t>
            </w:r>
            <w:r>
              <w:t>domyślnie</w:t>
            </w:r>
            <w:r>
              <w:rPr>
                <w:spacing w:val="-7"/>
              </w:rPr>
              <w:t xml:space="preserve"> </w:t>
            </w:r>
            <w:r>
              <w:t>z</w:t>
            </w:r>
            <w:r>
              <w:rPr>
                <w:spacing w:val="-6"/>
              </w:rPr>
              <w:t xml:space="preserve"> </w:t>
            </w:r>
            <w:r>
              <w:t>ostatniej</w:t>
            </w:r>
            <w:r>
              <w:rPr>
                <w:spacing w:val="-6"/>
              </w:rPr>
              <w:t xml:space="preserve"> </w:t>
            </w:r>
            <w:r>
              <w:rPr>
                <w:spacing w:val="-4"/>
              </w:rPr>
              <w:t>doby</w:t>
            </w:r>
          </w:p>
        </w:tc>
      </w:tr>
      <w:tr w:rsidR="00747BBF" w14:paraId="1C021B45" w14:textId="77777777">
        <w:trPr>
          <w:trHeight w:val="743"/>
        </w:trPr>
        <w:tc>
          <w:tcPr>
            <w:tcW w:w="638" w:type="dxa"/>
          </w:tcPr>
          <w:p w14:paraId="0E909DB0" w14:textId="77777777" w:rsidR="00747BBF" w:rsidRDefault="00747BBF">
            <w:pPr>
              <w:pStyle w:val="TableParagraph"/>
              <w:spacing w:line="240" w:lineRule="auto"/>
              <w:ind w:left="0"/>
              <w:rPr>
                <w:rFonts w:ascii="Times New Roman"/>
                <w:sz w:val="20"/>
              </w:rPr>
            </w:pPr>
          </w:p>
        </w:tc>
        <w:tc>
          <w:tcPr>
            <w:tcW w:w="8430" w:type="dxa"/>
          </w:tcPr>
          <w:p w14:paraId="5CFE1F42" w14:textId="77777777" w:rsidR="00747BBF" w:rsidRDefault="00927A6E">
            <w:pPr>
              <w:pStyle w:val="TableParagraph"/>
              <w:spacing w:before="241" w:line="240" w:lineRule="auto"/>
              <w:ind w:left="108"/>
              <w:rPr>
                <w:b/>
                <w:sz w:val="20"/>
              </w:rPr>
            </w:pPr>
            <w:r>
              <w:rPr>
                <w:b/>
                <w:color w:val="2E5395"/>
                <w:sz w:val="20"/>
              </w:rPr>
              <w:t>Integracja</w:t>
            </w:r>
            <w:r>
              <w:rPr>
                <w:b/>
                <w:color w:val="2E5395"/>
                <w:spacing w:val="-10"/>
                <w:sz w:val="20"/>
              </w:rPr>
              <w:t xml:space="preserve"> </w:t>
            </w:r>
            <w:r>
              <w:rPr>
                <w:b/>
                <w:color w:val="2E5395"/>
                <w:sz w:val="20"/>
              </w:rPr>
              <w:t>z</w:t>
            </w:r>
            <w:r>
              <w:rPr>
                <w:b/>
                <w:color w:val="2E5395"/>
                <w:spacing w:val="-9"/>
                <w:sz w:val="20"/>
              </w:rPr>
              <w:t xml:space="preserve"> </w:t>
            </w:r>
            <w:r>
              <w:rPr>
                <w:b/>
                <w:color w:val="2E5395"/>
                <w:sz w:val="20"/>
              </w:rPr>
              <w:t>innymi</w:t>
            </w:r>
            <w:r>
              <w:rPr>
                <w:b/>
                <w:color w:val="2E5395"/>
                <w:spacing w:val="-11"/>
                <w:sz w:val="20"/>
              </w:rPr>
              <w:t xml:space="preserve"> </w:t>
            </w:r>
            <w:r>
              <w:rPr>
                <w:b/>
                <w:color w:val="2E5395"/>
                <w:sz w:val="20"/>
              </w:rPr>
              <w:t>modułami</w:t>
            </w:r>
            <w:r>
              <w:rPr>
                <w:b/>
                <w:color w:val="2E5395"/>
                <w:spacing w:val="-6"/>
                <w:sz w:val="20"/>
              </w:rPr>
              <w:t xml:space="preserve"> </w:t>
            </w:r>
            <w:r>
              <w:rPr>
                <w:b/>
                <w:color w:val="2E5395"/>
                <w:sz w:val="20"/>
              </w:rPr>
              <w:t>systemu</w:t>
            </w:r>
            <w:r>
              <w:rPr>
                <w:b/>
                <w:color w:val="2E5395"/>
                <w:spacing w:val="-9"/>
                <w:sz w:val="20"/>
              </w:rPr>
              <w:t xml:space="preserve"> </w:t>
            </w:r>
            <w:r>
              <w:rPr>
                <w:b/>
                <w:color w:val="2E5395"/>
                <w:sz w:val="20"/>
              </w:rPr>
              <w:t>medycznego</w:t>
            </w:r>
            <w:r>
              <w:rPr>
                <w:b/>
                <w:color w:val="2E5395"/>
                <w:spacing w:val="-9"/>
                <w:sz w:val="20"/>
              </w:rPr>
              <w:t xml:space="preserve"> </w:t>
            </w:r>
            <w:r>
              <w:rPr>
                <w:b/>
                <w:color w:val="2E5395"/>
                <w:sz w:val="20"/>
              </w:rPr>
              <w:t>realizującymi</w:t>
            </w:r>
            <w:r>
              <w:rPr>
                <w:b/>
                <w:color w:val="2E5395"/>
                <w:spacing w:val="-10"/>
                <w:sz w:val="20"/>
              </w:rPr>
              <w:t xml:space="preserve"> </w:t>
            </w:r>
            <w:r>
              <w:rPr>
                <w:b/>
                <w:color w:val="2E5395"/>
                <w:sz w:val="20"/>
              </w:rPr>
              <w:t>funkcjonalność</w:t>
            </w:r>
            <w:r>
              <w:rPr>
                <w:b/>
                <w:color w:val="2E5395"/>
                <w:spacing w:val="-9"/>
                <w:sz w:val="20"/>
              </w:rPr>
              <w:t xml:space="preserve"> </w:t>
            </w:r>
            <w:r>
              <w:rPr>
                <w:b/>
                <w:color w:val="2E5395"/>
                <w:sz w:val="20"/>
              </w:rPr>
              <w:t>w</w:t>
            </w:r>
            <w:r>
              <w:rPr>
                <w:b/>
                <w:color w:val="2E5395"/>
                <w:spacing w:val="-9"/>
                <w:sz w:val="20"/>
              </w:rPr>
              <w:t xml:space="preserve"> </w:t>
            </w:r>
            <w:r>
              <w:rPr>
                <w:b/>
                <w:color w:val="2E5395"/>
                <w:spacing w:val="-2"/>
                <w:sz w:val="20"/>
              </w:rPr>
              <w:t>zakresie:</w:t>
            </w:r>
          </w:p>
        </w:tc>
      </w:tr>
      <w:tr w:rsidR="00747BBF" w14:paraId="0AB40996" w14:textId="77777777">
        <w:trPr>
          <w:trHeight w:val="628"/>
        </w:trPr>
        <w:tc>
          <w:tcPr>
            <w:tcW w:w="638" w:type="dxa"/>
            <w:shd w:val="clear" w:color="auto" w:fill="D9E1F3"/>
          </w:tcPr>
          <w:p w14:paraId="17DCD5F3" w14:textId="77777777" w:rsidR="00747BBF" w:rsidRDefault="00927A6E">
            <w:pPr>
              <w:pStyle w:val="TableParagraph"/>
              <w:ind w:left="47" w:right="66"/>
              <w:jc w:val="center"/>
            </w:pPr>
            <w:r>
              <w:rPr>
                <w:spacing w:val="-4"/>
              </w:rPr>
              <w:t>244.</w:t>
            </w:r>
          </w:p>
        </w:tc>
        <w:tc>
          <w:tcPr>
            <w:tcW w:w="8430" w:type="dxa"/>
            <w:shd w:val="clear" w:color="auto" w:fill="D9E1F3"/>
          </w:tcPr>
          <w:p w14:paraId="0E088161" w14:textId="77777777" w:rsidR="00747BBF" w:rsidRDefault="00927A6E">
            <w:pPr>
              <w:pStyle w:val="TableParagraph"/>
              <w:ind w:left="108"/>
            </w:pPr>
            <w:r>
              <w:t>ewidencji</w:t>
            </w:r>
            <w:r>
              <w:rPr>
                <w:spacing w:val="18"/>
              </w:rPr>
              <w:t xml:space="preserve"> </w:t>
            </w:r>
            <w:r>
              <w:t>zużytych</w:t>
            </w:r>
            <w:r>
              <w:rPr>
                <w:spacing w:val="23"/>
              </w:rPr>
              <w:t xml:space="preserve"> </w:t>
            </w:r>
            <w:r>
              <w:t>leków</w:t>
            </w:r>
            <w:r>
              <w:rPr>
                <w:spacing w:val="21"/>
              </w:rPr>
              <w:t xml:space="preserve"> </w:t>
            </w:r>
            <w:r>
              <w:t>i</w:t>
            </w:r>
            <w:r>
              <w:rPr>
                <w:spacing w:val="21"/>
              </w:rPr>
              <w:t xml:space="preserve"> </w:t>
            </w:r>
            <w:r>
              <w:t>materiałów</w:t>
            </w:r>
            <w:r>
              <w:rPr>
                <w:spacing w:val="22"/>
              </w:rPr>
              <w:t xml:space="preserve"> </w:t>
            </w:r>
            <w:r>
              <w:t>oraz</w:t>
            </w:r>
            <w:r>
              <w:rPr>
                <w:spacing w:val="21"/>
              </w:rPr>
              <w:t xml:space="preserve"> </w:t>
            </w:r>
            <w:r>
              <w:t>aktualizacji</w:t>
            </w:r>
            <w:r>
              <w:rPr>
                <w:spacing w:val="23"/>
              </w:rPr>
              <w:t xml:space="preserve"> </w:t>
            </w:r>
            <w:r>
              <w:t>stanów</w:t>
            </w:r>
            <w:r>
              <w:rPr>
                <w:spacing w:val="20"/>
              </w:rPr>
              <w:t xml:space="preserve"> </w:t>
            </w:r>
            <w:r>
              <w:t>magazynowych</w:t>
            </w:r>
            <w:r>
              <w:rPr>
                <w:spacing w:val="21"/>
              </w:rPr>
              <w:t xml:space="preserve"> </w:t>
            </w:r>
            <w:r>
              <w:rPr>
                <w:spacing w:val="-2"/>
              </w:rPr>
              <w:t>(Apteczka</w:t>
            </w:r>
          </w:p>
          <w:p w14:paraId="77581F41" w14:textId="77777777" w:rsidR="00747BBF" w:rsidRDefault="00927A6E">
            <w:pPr>
              <w:pStyle w:val="TableParagraph"/>
              <w:spacing w:before="38" w:line="240" w:lineRule="auto"/>
              <w:ind w:left="117"/>
            </w:pPr>
            <w:r>
              <w:rPr>
                <w:spacing w:val="-2"/>
              </w:rPr>
              <w:t>oddziałowa),</w:t>
            </w:r>
          </w:p>
        </w:tc>
      </w:tr>
      <w:tr w:rsidR="00747BBF" w14:paraId="6BBF7E7F" w14:textId="77777777">
        <w:trPr>
          <w:trHeight w:val="1778"/>
        </w:trPr>
        <w:tc>
          <w:tcPr>
            <w:tcW w:w="638" w:type="dxa"/>
          </w:tcPr>
          <w:p w14:paraId="37E07478" w14:textId="77777777" w:rsidR="00747BBF" w:rsidRDefault="00927A6E">
            <w:pPr>
              <w:pStyle w:val="TableParagraph"/>
              <w:ind w:left="47" w:right="66"/>
              <w:jc w:val="center"/>
            </w:pPr>
            <w:r>
              <w:rPr>
                <w:spacing w:val="-4"/>
              </w:rPr>
              <w:t>245.</w:t>
            </w:r>
          </w:p>
        </w:tc>
        <w:tc>
          <w:tcPr>
            <w:tcW w:w="8430" w:type="dxa"/>
          </w:tcPr>
          <w:p w14:paraId="38E0E32E" w14:textId="77777777" w:rsidR="00747BBF" w:rsidRDefault="00927A6E">
            <w:pPr>
              <w:pStyle w:val="TableParagraph"/>
              <w:spacing w:line="276" w:lineRule="auto"/>
              <w:ind w:left="117" w:right="96" w:hanging="10"/>
              <w:rPr>
                <w:sz w:val="20"/>
              </w:rPr>
            </w:pPr>
            <w:r>
              <w:t>wzajemnego</w:t>
            </w:r>
            <w:r>
              <w:rPr>
                <w:spacing w:val="40"/>
              </w:rPr>
              <w:t xml:space="preserve"> </w:t>
            </w:r>
            <w:r>
              <w:t>udostępniania</w:t>
            </w:r>
            <w:r>
              <w:rPr>
                <w:spacing w:val="40"/>
              </w:rPr>
              <w:t xml:space="preserve"> </w:t>
            </w:r>
            <w:r>
              <w:t>danych</w:t>
            </w:r>
            <w:r>
              <w:rPr>
                <w:spacing w:val="40"/>
              </w:rPr>
              <w:t xml:space="preserve"> </w:t>
            </w:r>
            <w:r>
              <w:t>zlecenia</w:t>
            </w:r>
            <w:r>
              <w:rPr>
                <w:spacing w:val="40"/>
              </w:rPr>
              <w:t xml:space="preserve"> </w:t>
            </w:r>
            <w:r>
              <w:t>i</w:t>
            </w:r>
            <w:r>
              <w:rPr>
                <w:spacing w:val="40"/>
              </w:rPr>
              <w:t xml:space="preserve"> </w:t>
            </w:r>
            <w:r>
              <w:t>danych</w:t>
            </w:r>
            <w:r>
              <w:rPr>
                <w:spacing w:val="40"/>
              </w:rPr>
              <w:t xml:space="preserve"> </w:t>
            </w:r>
            <w:r>
              <w:t>o</w:t>
            </w:r>
            <w:r>
              <w:rPr>
                <w:spacing w:val="40"/>
              </w:rPr>
              <w:t xml:space="preserve"> </w:t>
            </w:r>
            <w:r>
              <w:t>jego</w:t>
            </w:r>
            <w:r>
              <w:rPr>
                <w:spacing w:val="40"/>
              </w:rPr>
              <w:t xml:space="preserve"> </w:t>
            </w:r>
            <w:r>
              <w:t>wykonaniu</w:t>
            </w:r>
            <w:r>
              <w:rPr>
                <w:spacing w:val="40"/>
              </w:rPr>
              <w:t xml:space="preserve"> </w:t>
            </w:r>
            <w:r>
              <w:t>(Przychodnia,</w:t>
            </w:r>
            <w:r>
              <w:rPr>
                <w:spacing w:val="40"/>
              </w:rPr>
              <w:t xml:space="preserve"> </w:t>
            </w:r>
            <w:r>
              <w:t xml:space="preserve">Pracownia Diagnostyczna/RIS, </w:t>
            </w:r>
            <w:r>
              <w:rPr>
                <w:u w:val="single"/>
              </w:rPr>
              <w:t>Histopatologia</w:t>
            </w:r>
            <w:r>
              <w:t xml:space="preserve"> – zewnętrzna firma: Diagnostyka Consilio –</w:t>
            </w:r>
            <w:r>
              <w:rPr>
                <w:spacing w:val="-1"/>
              </w:rPr>
              <w:t xml:space="preserve"> </w:t>
            </w:r>
            <w:r>
              <w:t>w standardzie</w:t>
            </w:r>
            <w:r>
              <w:rPr>
                <w:spacing w:val="80"/>
              </w:rPr>
              <w:t xml:space="preserve"> </w:t>
            </w:r>
            <w:r>
              <w:t>HL7CDA).</w:t>
            </w:r>
            <w:r>
              <w:rPr>
                <w:spacing w:val="80"/>
              </w:rPr>
              <w:t xml:space="preserve"> </w:t>
            </w:r>
            <w:r>
              <w:t>Link</w:t>
            </w:r>
            <w:r>
              <w:rPr>
                <w:spacing w:val="80"/>
              </w:rPr>
              <w:t xml:space="preserve"> </w:t>
            </w:r>
            <w:r>
              <w:t>do</w:t>
            </w:r>
            <w:r>
              <w:rPr>
                <w:spacing w:val="80"/>
              </w:rPr>
              <w:t xml:space="preserve"> </w:t>
            </w:r>
            <w:r>
              <w:t>konkursu</w:t>
            </w:r>
            <w:r>
              <w:rPr>
                <w:spacing w:val="80"/>
              </w:rPr>
              <w:t xml:space="preserve"> </w:t>
            </w:r>
            <w:r>
              <w:t>-</w:t>
            </w:r>
            <w:r>
              <w:rPr>
                <w:spacing w:val="80"/>
              </w:rPr>
              <w:t xml:space="preserve"> </w:t>
            </w:r>
            <w:hyperlink r:id="rId13">
              <w:r>
                <w:rPr>
                  <w:color w:val="0462C1"/>
                  <w:sz w:val="20"/>
                  <w:u w:val="single" w:color="0462C1"/>
                </w:rPr>
                <w:t>https://lutycka.pl/udzielanie-swiadczen-opieki-</w:t>
              </w:r>
            </w:hyperlink>
            <w:r>
              <w:rPr>
                <w:color w:val="0462C1"/>
                <w:sz w:val="20"/>
              </w:rPr>
              <w:t xml:space="preserve"> </w:t>
            </w:r>
            <w:hyperlink r:id="rId14">
              <w:r>
                <w:rPr>
                  <w:color w:val="0462C1"/>
                  <w:spacing w:val="-2"/>
                  <w:sz w:val="20"/>
                  <w:u w:val="single" w:color="0462C1"/>
                </w:rPr>
                <w:t>zdrowotnej-w-zakresie-badan-diagnostyki-patomorfologicznej-na-rzecz-pacjentow-szpitala-</w:t>
              </w:r>
            </w:hyperlink>
            <w:r>
              <w:rPr>
                <w:color w:val="0462C1"/>
                <w:spacing w:val="-2"/>
                <w:sz w:val="20"/>
              </w:rPr>
              <w:t xml:space="preserve"> </w:t>
            </w:r>
            <w:hyperlink r:id="rId15">
              <w:r>
                <w:rPr>
                  <w:color w:val="0462C1"/>
                  <w:spacing w:val="-2"/>
                  <w:sz w:val="20"/>
                  <w:u w:val="single" w:color="0462C1"/>
                </w:rPr>
                <w:t>wojewodzkiego-w-poznaniu-oraz-doraznej-diagnostyki-patomorfologicznej-dla-potrzeb-</w:t>
              </w:r>
            </w:hyperlink>
          </w:p>
          <w:p w14:paraId="26782F68" w14:textId="77777777" w:rsidR="00747BBF" w:rsidRDefault="00927A6E">
            <w:pPr>
              <w:pStyle w:val="TableParagraph"/>
              <w:spacing w:before="1" w:line="240" w:lineRule="auto"/>
              <w:ind w:left="117"/>
              <w:rPr>
                <w:sz w:val="20"/>
              </w:rPr>
            </w:pPr>
            <w:hyperlink r:id="rId16">
              <w:r>
                <w:rPr>
                  <w:color w:val="0462C1"/>
                  <w:spacing w:val="-2"/>
                  <w:sz w:val="20"/>
                  <w:u w:val="single" w:color="0462C1"/>
                </w:rPr>
                <w:t>transplantologii.html</w:t>
              </w:r>
            </w:hyperlink>
          </w:p>
        </w:tc>
      </w:tr>
      <w:tr w:rsidR="00747BBF" w14:paraId="76A1A56C" w14:textId="77777777">
        <w:trPr>
          <w:trHeight w:val="321"/>
        </w:trPr>
        <w:tc>
          <w:tcPr>
            <w:tcW w:w="638" w:type="dxa"/>
            <w:shd w:val="clear" w:color="auto" w:fill="D9E1F3"/>
          </w:tcPr>
          <w:p w14:paraId="2C64C68C" w14:textId="77777777" w:rsidR="00747BBF" w:rsidRDefault="00927A6E">
            <w:pPr>
              <w:pStyle w:val="TableParagraph"/>
              <w:spacing w:before="1" w:line="240" w:lineRule="auto"/>
              <w:ind w:left="47" w:right="66"/>
              <w:jc w:val="center"/>
            </w:pPr>
            <w:r>
              <w:rPr>
                <w:spacing w:val="-4"/>
              </w:rPr>
              <w:t>246.</w:t>
            </w:r>
          </w:p>
        </w:tc>
        <w:tc>
          <w:tcPr>
            <w:tcW w:w="8430" w:type="dxa"/>
            <w:shd w:val="clear" w:color="auto" w:fill="D9E1F3"/>
          </w:tcPr>
          <w:p w14:paraId="3121BECE" w14:textId="77777777" w:rsidR="00747BBF" w:rsidRDefault="00927A6E">
            <w:pPr>
              <w:pStyle w:val="TableParagraph"/>
              <w:spacing w:before="1" w:line="240" w:lineRule="auto"/>
              <w:ind w:left="108"/>
            </w:pPr>
            <w:r>
              <w:t>tworzenia</w:t>
            </w:r>
            <w:r>
              <w:rPr>
                <w:spacing w:val="-4"/>
              </w:rPr>
              <w:t xml:space="preserve"> </w:t>
            </w:r>
            <w:r>
              <w:t>zamówień</w:t>
            </w:r>
            <w:r>
              <w:rPr>
                <w:spacing w:val="-3"/>
              </w:rPr>
              <w:t xml:space="preserve"> </w:t>
            </w:r>
            <w:r>
              <w:t>na</w:t>
            </w:r>
            <w:r>
              <w:rPr>
                <w:spacing w:val="-5"/>
              </w:rPr>
              <w:t xml:space="preserve"> </w:t>
            </w:r>
            <w:r>
              <w:t>krew</w:t>
            </w:r>
            <w:r>
              <w:rPr>
                <w:spacing w:val="-4"/>
              </w:rPr>
              <w:t xml:space="preserve"> </w:t>
            </w:r>
            <w:r>
              <w:t>i</w:t>
            </w:r>
            <w:r>
              <w:rPr>
                <w:spacing w:val="-3"/>
              </w:rPr>
              <w:t xml:space="preserve"> </w:t>
            </w:r>
            <w:r>
              <w:t>preparaty</w:t>
            </w:r>
            <w:r>
              <w:rPr>
                <w:spacing w:val="-4"/>
              </w:rPr>
              <w:t xml:space="preserve"> </w:t>
            </w:r>
            <w:r>
              <w:rPr>
                <w:spacing w:val="-2"/>
              </w:rPr>
              <w:t>krwiopochodne</w:t>
            </w:r>
          </w:p>
        </w:tc>
      </w:tr>
      <w:tr w:rsidR="00747BBF" w14:paraId="71716884" w14:textId="77777777">
        <w:trPr>
          <w:trHeight w:val="318"/>
        </w:trPr>
        <w:tc>
          <w:tcPr>
            <w:tcW w:w="638" w:type="dxa"/>
          </w:tcPr>
          <w:p w14:paraId="3254101A" w14:textId="77777777" w:rsidR="00747BBF" w:rsidRDefault="00927A6E">
            <w:pPr>
              <w:pStyle w:val="TableParagraph"/>
              <w:ind w:left="47" w:right="66"/>
              <w:jc w:val="center"/>
            </w:pPr>
            <w:r>
              <w:rPr>
                <w:spacing w:val="-4"/>
              </w:rPr>
              <w:t>247.</w:t>
            </w:r>
          </w:p>
        </w:tc>
        <w:tc>
          <w:tcPr>
            <w:tcW w:w="8430" w:type="dxa"/>
          </w:tcPr>
          <w:p w14:paraId="5DFA96A0" w14:textId="77777777" w:rsidR="00747BBF" w:rsidRDefault="00927A6E">
            <w:pPr>
              <w:pStyle w:val="TableParagraph"/>
              <w:ind w:left="108"/>
            </w:pPr>
            <w:r>
              <w:t>tworzenie</w:t>
            </w:r>
            <w:r>
              <w:rPr>
                <w:spacing w:val="-4"/>
              </w:rPr>
              <w:t xml:space="preserve"> </w:t>
            </w:r>
            <w:r>
              <w:t>zamówień</w:t>
            </w:r>
            <w:r>
              <w:rPr>
                <w:spacing w:val="-4"/>
              </w:rPr>
              <w:t xml:space="preserve"> </w:t>
            </w:r>
            <w:r>
              <w:t>na</w:t>
            </w:r>
            <w:r>
              <w:rPr>
                <w:spacing w:val="-7"/>
              </w:rPr>
              <w:t xml:space="preserve"> </w:t>
            </w:r>
            <w:r>
              <w:t>krew</w:t>
            </w:r>
            <w:r>
              <w:rPr>
                <w:spacing w:val="-4"/>
              </w:rPr>
              <w:t xml:space="preserve"> </w:t>
            </w:r>
            <w:r>
              <w:t>na</w:t>
            </w:r>
            <w:r>
              <w:rPr>
                <w:spacing w:val="-7"/>
              </w:rPr>
              <w:t xml:space="preserve"> </w:t>
            </w:r>
            <w:r>
              <w:t>"ratunek</w:t>
            </w:r>
            <w:r>
              <w:rPr>
                <w:spacing w:val="-5"/>
              </w:rPr>
              <w:t xml:space="preserve"> </w:t>
            </w:r>
            <w:r>
              <w:rPr>
                <w:spacing w:val="-2"/>
              </w:rPr>
              <w:t>życia"</w:t>
            </w:r>
          </w:p>
        </w:tc>
      </w:tr>
      <w:tr w:rsidR="00747BBF" w14:paraId="71963E4E" w14:textId="77777777">
        <w:trPr>
          <w:trHeight w:val="628"/>
        </w:trPr>
        <w:tc>
          <w:tcPr>
            <w:tcW w:w="638" w:type="dxa"/>
            <w:shd w:val="clear" w:color="auto" w:fill="D9E1F3"/>
          </w:tcPr>
          <w:p w14:paraId="26C37B7A" w14:textId="77777777" w:rsidR="00747BBF" w:rsidRDefault="00927A6E">
            <w:pPr>
              <w:pStyle w:val="TableParagraph"/>
              <w:ind w:left="47" w:right="66"/>
              <w:jc w:val="center"/>
            </w:pPr>
            <w:r>
              <w:rPr>
                <w:spacing w:val="-4"/>
              </w:rPr>
              <w:t>248.</w:t>
            </w:r>
          </w:p>
        </w:tc>
        <w:tc>
          <w:tcPr>
            <w:tcW w:w="8430" w:type="dxa"/>
            <w:shd w:val="clear" w:color="auto" w:fill="D9E1F3"/>
          </w:tcPr>
          <w:p w14:paraId="3464C3F9" w14:textId="77777777" w:rsidR="00747BBF" w:rsidRDefault="00927A6E">
            <w:pPr>
              <w:pStyle w:val="TableParagraph"/>
              <w:ind w:left="108"/>
            </w:pPr>
            <w:r>
              <w:t>odnotowanie</w:t>
            </w:r>
            <w:r>
              <w:rPr>
                <w:spacing w:val="9"/>
              </w:rPr>
              <w:t xml:space="preserve"> </w:t>
            </w:r>
            <w:r>
              <w:t>podań</w:t>
            </w:r>
            <w:r>
              <w:rPr>
                <w:spacing w:val="7"/>
              </w:rPr>
              <w:t xml:space="preserve"> </w:t>
            </w:r>
            <w:r>
              <w:t>krwi</w:t>
            </w:r>
            <w:r>
              <w:rPr>
                <w:spacing w:val="12"/>
              </w:rPr>
              <w:t xml:space="preserve"> </w:t>
            </w:r>
            <w:r>
              <w:t>i</w:t>
            </w:r>
            <w:r>
              <w:rPr>
                <w:spacing w:val="8"/>
              </w:rPr>
              <w:t xml:space="preserve"> </w:t>
            </w:r>
            <w:r>
              <w:t>preparatów</w:t>
            </w:r>
            <w:r>
              <w:rPr>
                <w:spacing w:val="12"/>
              </w:rPr>
              <w:t xml:space="preserve"> </w:t>
            </w:r>
            <w:r>
              <w:t>krwiopochodnych</w:t>
            </w:r>
            <w:r>
              <w:rPr>
                <w:spacing w:val="10"/>
              </w:rPr>
              <w:t xml:space="preserve"> </w:t>
            </w:r>
            <w:r>
              <w:t>z</w:t>
            </w:r>
            <w:r>
              <w:rPr>
                <w:spacing w:val="9"/>
              </w:rPr>
              <w:t xml:space="preserve"> </w:t>
            </w:r>
            <w:r>
              <w:t>wpisem</w:t>
            </w:r>
            <w:r>
              <w:rPr>
                <w:spacing w:val="12"/>
              </w:rPr>
              <w:t xml:space="preserve"> </w:t>
            </w:r>
            <w:r>
              <w:t>do</w:t>
            </w:r>
            <w:r>
              <w:rPr>
                <w:spacing w:val="11"/>
              </w:rPr>
              <w:t xml:space="preserve"> </w:t>
            </w:r>
            <w:r>
              <w:t>księgi</w:t>
            </w:r>
            <w:r>
              <w:rPr>
                <w:spacing w:val="11"/>
              </w:rPr>
              <w:t xml:space="preserve"> </w:t>
            </w:r>
            <w:r>
              <w:rPr>
                <w:spacing w:val="-2"/>
              </w:rPr>
              <w:t>transfuzyjnej,</w:t>
            </w:r>
          </w:p>
          <w:p w14:paraId="18BEFA55" w14:textId="77777777" w:rsidR="00747BBF" w:rsidRDefault="00927A6E">
            <w:pPr>
              <w:pStyle w:val="TableParagraph"/>
              <w:spacing w:before="41" w:line="240" w:lineRule="auto"/>
              <w:ind w:left="117"/>
            </w:pPr>
            <w:r>
              <w:t>odnotowanie</w:t>
            </w:r>
            <w:r>
              <w:rPr>
                <w:spacing w:val="-4"/>
              </w:rPr>
              <w:t xml:space="preserve"> </w:t>
            </w:r>
            <w:r>
              <w:t>powikłań</w:t>
            </w:r>
            <w:r>
              <w:rPr>
                <w:spacing w:val="-5"/>
              </w:rPr>
              <w:t xml:space="preserve"> </w:t>
            </w:r>
            <w:r>
              <w:t>po</w:t>
            </w:r>
            <w:r>
              <w:rPr>
                <w:spacing w:val="-5"/>
              </w:rPr>
              <w:t xml:space="preserve"> </w:t>
            </w:r>
            <w:r>
              <w:rPr>
                <w:spacing w:val="-2"/>
              </w:rPr>
              <w:t>przetoczeniu</w:t>
            </w:r>
          </w:p>
        </w:tc>
      </w:tr>
      <w:tr w:rsidR="00747BBF" w14:paraId="34DBB46E" w14:textId="77777777">
        <w:trPr>
          <w:trHeight w:val="321"/>
        </w:trPr>
        <w:tc>
          <w:tcPr>
            <w:tcW w:w="638" w:type="dxa"/>
          </w:tcPr>
          <w:p w14:paraId="2BE135B7" w14:textId="77777777" w:rsidR="00747BBF" w:rsidRDefault="00927A6E">
            <w:pPr>
              <w:pStyle w:val="TableParagraph"/>
              <w:spacing w:before="1" w:line="240" w:lineRule="auto"/>
              <w:ind w:left="47" w:right="66"/>
              <w:jc w:val="center"/>
            </w:pPr>
            <w:r>
              <w:rPr>
                <w:spacing w:val="-4"/>
              </w:rPr>
              <w:t>249.</w:t>
            </w:r>
          </w:p>
        </w:tc>
        <w:tc>
          <w:tcPr>
            <w:tcW w:w="8430" w:type="dxa"/>
          </w:tcPr>
          <w:p w14:paraId="79D67F39" w14:textId="77777777" w:rsidR="00747BBF" w:rsidRDefault="00927A6E">
            <w:pPr>
              <w:pStyle w:val="TableParagraph"/>
              <w:spacing w:before="1" w:line="240" w:lineRule="auto"/>
              <w:ind w:left="108"/>
            </w:pPr>
            <w:r>
              <w:t>Możliwość</w:t>
            </w:r>
            <w:r>
              <w:rPr>
                <w:spacing w:val="-10"/>
              </w:rPr>
              <w:t xml:space="preserve"> </w:t>
            </w:r>
            <w:r>
              <w:t>ewidencji</w:t>
            </w:r>
            <w:r>
              <w:rPr>
                <w:spacing w:val="-6"/>
              </w:rPr>
              <w:t xml:space="preserve"> </w:t>
            </w:r>
            <w:r>
              <w:t>wykonania</w:t>
            </w:r>
            <w:r>
              <w:rPr>
                <w:spacing w:val="-5"/>
              </w:rPr>
              <w:t xml:space="preserve"> </w:t>
            </w:r>
            <w:r>
              <w:t>usług</w:t>
            </w:r>
            <w:r>
              <w:rPr>
                <w:spacing w:val="-4"/>
              </w:rPr>
              <w:t xml:space="preserve"> </w:t>
            </w:r>
            <w:r>
              <w:t>rozliczanych</w:t>
            </w:r>
            <w:r>
              <w:rPr>
                <w:spacing w:val="-7"/>
              </w:rPr>
              <w:t xml:space="preserve"> </w:t>
            </w:r>
            <w:r>
              <w:rPr>
                <w:spacing w:val="-2"/>
              </w:rPr>
              <w:t>komercyjnie</w:t>
            </w:r>
          </w:p>
        </w:tc>
      </w:tr>
      <w:tr w:rsidR="00747BBF" w14:paraId="3CDCBEB9" w14:textId="77777777">
        <w:trPr>
          <w:trHeight w:val="743"/>
        </w:trPr>
        <w:tc>
          <w:tcPr>
            <w:tcW w:w="638" w:type="dxa"/>
            <w:shd w:val="clear" w:color="auto" w:fill="D9E1F3"/>
          </w:tcPr>
          <w:p w14:paraId="6BA5AA36"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4D7FDA0B" w14:textId="77777777" w:rsidR="00747BBF" w:rsidRDefault="00927A6E">
            <w:pPr>
              <w:pStyle w:val="TableParagraph"/>
              <w:spacing w:before="241" w:line="240" w:lineRule="auto"/>
              <w:ind w:left="108"/>
              <w:rPr>
                <w:b/>
                <w:sz w:val="20"/>
              </w:rPr>
            </w:pPr>
            <w:r>
              <w:rPr>
                <w:b/>
                <w:color w:val="2E5395"/>
                <w:sz w:val="20"/>
              </w:rPr>
              <w:t>Żywienie</w:t>
            </w:r>
            <w:r>
              <w:rPr>
                <w:b/>
                <w:color w:val="2E5395"/>
                <w:spacing w:val="-7"/>
                <w:sz w:val="20"/>
              </w:rPr>
              <w:t xml:space="preserve"> </w:t>
            </w:r>
            <w:r>
              <w:rPr>
                <w:b/>
                <w:color w:val="2E5395"/>
                <w:sz w:val="20"/>
              </w:rPr>
              <w:t>pacjentów</w:t>
            </w:r>
            <w:r>
              <w:rPr>
                <w:b/>
                <w:color w:val="2E5395"/>
                <w:spacing w:val="-6"/>
                <w:sz w:val="20"/>
              </w:rPr>
              <w:t xml:space="preserve"> </w:t>
            </w:r>
            <w:r>
              <w:rPr>
                <w:b/>
                <w:color w:val="2E5395"/>
                <w:sz w:val="20"/>
              </w:rPr>
              <w:t>/</w:t>
            </w:r>
            <w:r>
              <w:rPr>
                <w:b/>
                <w:color w:val="2E5395"/>
                <w:spacing w:val="-6"/>
                <w:sz w:val="20"/>
              </w:rPr>
              <w:t xml:space="preserve"> </w:t>
            </w:r>
            <w:r>
              <w:rPr>
                <w:b/>
                <w:color w:val="2E5395"/>
                <w:spacing w:val="-4"/>
                <w:sz w:val="20"/>
              </w:rPr>
              <w:t>diety</w:t>
            </w:r>
          </w:p>
        </w:tc>
      </w:tr>
      <w:tr w:rsidR="00747BBF" w14:paraId="4413C7BB" w14:textId="77777777">
        <w:trPr>
          <w:trHeight w:val="318"/>
        </w:trPr>
        <w:tc>
          <w:tcPr>
            <w:tcW w:w="638" w:type="dxa"/>
          </w:tcPr>
          <w:p w14:paraId="7B8D9A2B" w14:textId="77777777" w:rsidR="00747BBF" w:rsidRDefault="00927A6E">
            <w:pPr>
              <w:pStyle w:val="TableParagraph"/>
              <w:ind w:left="47" w:right="66"/>
              <w:jc w:val="center"/>
            </w:pPr>
            <w:r>
              <w:rPr>
                <w:spacing w:val="-4"/>
              </w:rPr>
              <w:t>250.</w:t>
            </w:r>
          </w:p>
        </w:tc>
        <w:tc>
          <w:tcPr>
            <w:tcW w:w="8430" w:type="dxa"/>
          </w:tcPr>
          <w:p w14:paraId="02605118" w14:textId="77777777" w:rsidR="00747BBF" w:rsidRDefault="00927A6E">
            <w:pPr>
              <w:pStyle w:val="TableParagraph"/>
              <w:ind w:left="108"/>
            </w:pPr>
            <w:r>
              <w:t>Zlecenie</w:t>
            </w:r>
            <w:r>
              <w:rPr>
                <w:spacing w:val="-4"/>
              </w:rPr>
              <w:t xml:space="preserve"> </w:t>
            </w:r>
            <w:r>
              <w:t xml:space="preserve">diet dla </w:t>
            </w:r>
            <w:r>
              <w:rPr>
                <w:spacing w:val="-2"/>
              </w:rPr>
              <w:t>pacjentów</w:t>
            </w:r>
          </w:p>
        </w:tc>
      </w:tr>
      <w:tr w:rsidR="00747BBF" w14:paraId="12BC2937" w14:textId="77777777">
        <w:trPr>
          <w:trHeight w:val="321"/>
        </w:trPr>
        <w:tc>
          <w:tcPr>
            <w:tcW w:w="638" w:type="dxa"/>
            <w:shd w:val="clear" w:color="auto" w:fill="D9E1F3"/>
          </w:tcPr>
          <w:p w14:paraId="45E22BC0" w14:textId="77777777" w:rsidR="00747BBF" w:rsidRDefault="00927A6E">
            <w:pPr>
              <w:pStyle w:val="TableParagraph"/>
              <w:ind w:left="47" w:right="66"/>
              <w:jc w:val="center"/>
            </w:pPr>
            <w:r>
              <w:rPr>
                <w:spacing w:val="-4"/>
              </w:rPr>
              <w:t>251.</w:t>
            </w:r>
          </w:p>
        </w:tc>
        <w:tc>
          <w:tcPr>
            <w:tcW w:w="8430" w:type="dxa"/>
            <w:shd w:val="clear" w:color="auto" w:fill="D9E1F3"/>
          </w:tcPr>
          <w:p w14:paraId="10B534ED" w14:textId="77777777" w:rsidR="00747BBF" w:rsidRDefault="00927A6E">
            <w:pPr>
              <w:pStyle w:val="TableParagraph"/>
              <w:ind w:left="108"/>
            </w:pPr>
            <w:r>
              <w:t>Modyfikowanie,</w:t>
            </w:r>
            <w:r>
              <w:rPr>
                <w:spacing w:val="-6"/>
              </w:rPr>
              <w:t xml:space="preserve"> </w:t>
            </w:r>
            <w:r>
              <w:t>dodawanie</w:t>
            </w:r>
            <w:r>
              <w:rPr>
                <w:spacing w:val="-4"/>
              </w:rPr>
              <w:t xml:space="preserve"> </w:t>
            </w:r>
            <w:r>
              <w:t>i</w:t>
            </w:r>
            <w:r>
              <w:rPr>
                <w:spacing w:val="-5"/>
              </w:rPr>
              <w:t xml:space="preserve"> </w:t>
            </w:r>
            <w:r>
              <w:t>usuwanie</w:t>
            </w:r>
            <w:r>
              <w:rPr>
                <w:spacing w:val="-5"/>
              </w:rPr>
              <w:t xml:space="preserve"> </w:t>
            </w:r>
            <w:r>
              <w:t>diet</w:t>
            </w:r>
            <w:r>
              <w:rPr>
                <w:spacing w:val="-5"/>
              </w:rPr>
              <w:t xml:space="preserve"> </w:t>
            </w:r>
            <w:r>
              <w:t>przez</w:t>
            </w:r>
            <w:r>
              <w:rPr>
                <w:spacing w:val="-4"/>
              </w:rPr>
              <w:t xml:space="preserve"> </w:t>
            </w:r>
            <w:r>
              <w:t>uprawnionego</w:t>
            </w:r>
            <w:r>
              <w:rPr>
                <w:spacing w:val="-3"/>
              </w:rPr>
              <w:t xml:space="preserve"> </w:t>
            </w:r>
            <w:r>
              <w:t>użytkownika</w:t>
            </w:r>
            <w:r>
              <w:rPr>
                <w:spacing w:val="-7"/>
              </w:rPr>
              <w:t xml:space="preserve"> </w:t>
            </w:r>
            <w:r>
              <w:t>słownika</w:t>
            </w:r>
            <w:r>
              <w:rPr>
                <w:spacing w:val="-6"/>
              </w:rPr>
              <w:t xml:space="preserve"> </w:t>
            </w:r>
            <w:r>
              <w:rPr>
                <w:spacing w:val="-4"/>
              </w:rPr>
              <w:t>diet</w:t>
            </w:r>
          </w:p>
        </w:tc>
      </w:tr>
      <w:tr w:rsidR="00747BBF" w14:paraId="553813DE" w14:textId="77777777">
        <w:trPr>
          <w:trHeight w:val="628"/>
        </w:trPr>
        <w:tc>
          <w:tcPr>
            <w:tcW w:w="638" w:type="dxa"/>
          </w:tcPr>
          <w:p w14:paraId="5785D089" w14:textId="77777777" w:rsidR="00747BBF" w:rsidRDefault="00927A6E">
            <w:pPr>
              <w:pStyle w:val="TableParagraph"/>
              <w:ind w:left="47" w:right="66"/>
              <w:jc w:val="center"/>
            </w:pPr>
            <w:r>
              <w:rPr>
                <w:spacing w:val="-4"/>
              </w:rPr>
              <w:t>252.</w:t>
            </w:r>
          </w:p>
        </w:tc>
        <w:tc>
          <w:tcPr>
            <w:tcW w:w="8430" w:type="dxa"/>
          </w:tcPr>
          <w:p w14:paraId="439E0265" w14:textId="77777777" w:rsidR="00747BBF" w:rsidRDefault="00927A6E">
            <w:pPr>
              <w:pStyle w:val="TableParagraph"/>
              <w:ind w:left="108"/>
            </w:pPr>
            <w:r>
              <w:t>Możliwość</w:t>
            </w:r>
            <w:r>
              <w:rPr>
                <w:spacing w:val="-6"/>
              </w:rPr>
              <w:t xml:space="preserve"> </w:t>
            </w:r>
            <w:r>
              <w:t>zlecenia</w:t>
            </w:r>
            <w:r>
              <w:rPr>
                <w:spacing w:val="-3"/>
              </w:rPr>
              <w:t xml:space="preserve"> </w:t>
            </w:r>
            <w:r>
              <w:t>diety</w:t>
            </w:r>
            <w:r>
              <w:rPr>
                <w:spacing w:val="-3"/>
              </w:rPr>
              <w:t xml:space="preserve"> </w:t>
            </w:r>
            <w:r>
              <w:t>w</w:t>
            </w:r>
            <w:r>
              <w:rPr>
                <w:spacing w:val="-5"/>
              </w:rPr>
              <w:t xml:space="preserve"> </w:t>
            </w:r>
            <w:r>
              <w:t>trybie</w:t>
            </w:r>
            <w:r>
              <w:rPr>
                <w:spacing w:val="-3"/>
              </w:rPr>
              <w:t xml:space="preserve"> </w:t>
            </w:r>
            <w:r>
              <w:t>non-stop</w:t>
            </w:r>
            <w:r>
              <w:rPr>
                <w:spacing w:val="-5"/>
              </w:rPr>
              <w:t xml:space="preserve"> </w:t>
            </w:r>
            <w:r>
              <w:t>(od</w:t>
            </w:r>
            <w:r>
              <w:rPr>
                <w:spacing w:val="-4"/>
              </w:rPr>
              <w:t xml:space="preserve"> </w:t>
            </w:r>
            <w:r>
              <w:t>chwili</w:t>
            </w:r>
            <w:r>
              <w:rPr>
                <w:spacing w:val="-6"/>
              </w:rPr>
              <w:t xml:space="preserve"> </w:t>
            </w:r>
            <w:r>
              <w:t>zlecenia</w:t>
            </w:r>
            <w:r>
              <w:rPr>
                <w:spacing w:val="-1"/>
              </w:rPr>
              <w:t xml:space="preserve"> </w:t>
            </w:r>
            <w:r>
              <w:t>–</w:t>
            </w:r>
            <w:r>
              <w:rPr>
                <w:spacing w:val="-2"/>
              </w:rPr>
              <w:t xml:space="preserve"> </w:t>
            </w:r>
            <w:r>
              <w:t>system</w:t>
            </w:r>
            <w:r>
              <w:rPr>
                <w:spacing w:val="-3"/>
              </w:rPr>
              <w:t xml:space="preserve"> </w:t>
            </w:r>
            <w:r>
              <w:t>codziennie</w:t>
            </w:r>
            <w:r>
              <w:rPr>
                <w:spacing w:val="-2"/>
              </w:rPr>
              <w:t xml:space="preserve"> ponawia</w:t>
            </w:r>
          </w:p>
          <w:p w14:paraId="1FCEA261" w14:textId="77777777" w:rsidR="00747BBF" w:rsidRDefault="00927A6E">
            <w:pPr>
              <w:pStyle w:val="TableParagraph"/>
              <w:spacing w:before="38" w:line="240" w:lineRule="auto"/>
              <w:ind w:left="117"/>
            </w:pPr>
            <w:r>
              <w:t>zlecenie</w:t>
            </w:r>
            <w:r>
              <w:rPr>
                <w:spacing w:val="-6"/>
              </w:rPr>
              <w:t xml:space="preserve"> </w:t>
            </w:r>
            <w:r>
              <w:t>diety</w:t>
            </w:r>
            <w:r>
              <w:rPr>
                <w:spacing w:val="-2"/>
              </w:rPr>
              <w:t xml:space="preserve"> </w:t>
            </w:r>
            <w:r>
              <w:t>dla</w:t>
            </w:r>
            <w:r>
              <w:rPr>
                <w:spacing w:val="-6"/>
              </w:rPr>
              <w:t xml:space="preserve"> </w:t>
            </w:r>
            <w:r>
              <w:t>pacjenta</w:t>
            </w:r>
            <w:r>
              <w:rPr>
                <w:spacing w:val="-7"/>
              </w:rPr>
              <w:t xml:space="preserve"> </w:t>
            </w:r>
            <w:r>
              <w:t>,</w:t>
            </w:r>
            <w:r>
              <w:rPr>
                <w:spacing w:val="-3"/>
              </w:rPr>
              <w:t xml:space="preserve"> </w:t>
            </w:r>
            <w:r>
              <w:t>ponadto</w:t>
            </w:r>
            <w:r>
              <w:rPr>
                <w:spacing w:val="-4"/>
              </w:rPr>
              <w:t xml:space="preserve"> </w:t>
            </w:r>
            <w:r>
              <w:t>możliwość</w:t>
            </w:r>
            <w:r>
              <w:rPr>
                <w:spacing w:val="-3"/>
              </w:rPr>
              <w:t xml:space="preserve"> </w:t>
            </w:r>
            <w:r>
              <w:t>zmiany</w:t>
            </w:r>
            <w:r>
              <w:rPr>
                <w:spacing w:val="-3"/>
              </w:rPr>
              <w:t xml:space="preserve"> </w:t>
            </w:r>
            <w:r>
              <w:t>zleconej</w:t>
            </w:r>
            <w:r>
              <w:rPr>
                <w:spacing w:val="-3"/>
              </w:rPr>
              <w:t xml:space="preserve"> </w:t>
            </w:r>
            <w:r>
              <w:rPr>
                <w:spacing w:val="-2"/>
              </w:rPr>
              <w:t>diety)</w:t>
            </w:r>
          </w:p>
        </w:tc>
      </w:tr>
      <w:tr w:rsidR="00747BBF" w14:paraId="2185BD79" w14:textId="77777777">
        <w:trPr>
          <w:trHeight w:val="318"/>
        </w:trPr>
        <w:tc>
          <w:tcPr>
            <w:tcW w:w="638" w:type="dxa"/>
            <w:shd w:val="clear" w:color="auto" w:fill="D9E1F3"/>
          </w:tcPr>
          <w:p w14:paraId="635F0111" w14:textId="77777777" w:rsidR="00747BBF" w:rsidRDefault="00927A6E">
            <w:pPr>
              <w:pStyle w:val="TableParagraph"/>
              <w:ind w:left="47" w:right="66"/>
              <w:jc w:val="center"/>
            </w:pPr>
            <w:r>
              <w:rPr>
                <w:spacing w:val="-4"/>
              </w:rPr>
              <w:t>253.</w:t>
            </w:r>
          </w:p>
        </w:tc>
        <w:tc>
          <w:tcPr>
            <w:tcW w:w="8430" w:type="dxa"/>
            <w:shd w:val="clear" w:color="auto" w:fill="D9E1F3"/>
          </w:tcPr>
          <w:p w14:paraId="4EB8C5B6" w14:textId="77777777" w:rsidR="00747BBF" w:rsidRDefault="00927A6E">
            <w:pPr>
              <w:pStyle w:val="TableParagraph"/>
              <w:ind w:left="108"/>
            </w:pPr>
            <w:r>
              <w:t>Możliwość</w:t>
            </w:r>
            <w:r>
              <w:rPr>
                <w:spacing w:val="-8"/>
              </w:rPr>
              <w:t xml:space="preserve"> </w:t>
            </w:r>
            <w:r>
              <w:t>zlecenia</w:t>
            </w:r>
            <w:r>
              <w:rPr>
                <w:spacing w:val="-5"/>
              </w:rPr>
              <w:t xml:space="preserve"> </w:t>
            </w:r>
            <w:r>
              <w:t>dodatkowych</w:t>
            </w:r>
            <w:r>
              <w:rPr>
                <w:spacing w:val="-5"/>
              </w:rPr>
              <w:t xml:space="preserve"> </w:t>
            </w:r>
            <w:r>
              <w:t>produktów</w:t>
            </w:r>
            <w:r>
              <w:rPr>
                <w:spacing w:val="-4"/>
              </w:rPr>
              <w:t xml:space="preserve"> </w:t>
            </w:r>
            <w:r>
              <w:t>żywieniowych</w:t>
            </w:r>
            <w:r>
              <w:rPr>
                <w:spacing w:val="-7"/>
              </w:rPr>
              <w:t xml:space="preserve"> </w:t>
            </w:r>
            <w:r>
              <w:t>w</w:t>
            </w:r>
            <w:r>
              <w:rPr>
                <w:spacing w:val="-4"/>
              </w:rPr>
              <w:t xml:space="preserve"> </w:t>
            </w:r>
            <w:r>
              <w:t>ramach</w:t>
            </w:r>
            <w:r>
              <w:rPr>
                <w:spacing w:val="-6"/>
              </w:rPr>
              <w:t xml:space="preserve"> </w:t>
            </w:r>
            <w:r>
              <w:t>diety</w:t>
            </w:r>
            <w:r>
              <w:rPr>
                <w:spacing w:val="-6"/>
              </w:rPr>
              <w:t xml:space="preserve"> </w:t>
            </w:r>
            <w:r>
              <w:rPr>
                <w:spacing w:val="-2"/>
              </w:rPr>
              <w:t>indywidualnej</w:t>
            </w:r>
          </w:p>
        </w:tc>
      </w:tr>
      <w:tr w:rsidR="00747BBF" w14:paraId="2CB8D857" w14:textId="77777777">
        <w:trPr>
          <w:trHeight w:val="938"/>
        </w:trPr>
        <w:tc>
          <w:tcPr>
            <w:tcW w:w="638" w:type="dxa"/>
          </w:tcPr>
          <w:p w14:paraId="22C28315" w14:textId="77777777" w:rsidR="00747BBF" w:rsidRDefault="00927A6E">
            <w:pPr>
              <w:pStyle w:val="TableParagraph"/>
              <w:ind w:left="47" w:right="66"/>
              <w:jc w:val="center"/>
            </w:pPr>
            <w:r>
              <w:rPr>
                <w:spacing w:val="-4"/>
              </w:rPr>
              <w:t>254.</w:t>
            </w:r>
          </w:p>
        </w:tc>
        <w:tc>
          <w:tcPr>
            <w:tcW w:w="8430" w:type="dxa"/>
          </w:tcPr>
          <w:p w14:paraId="1B2B71FB" w14:textId="77777777" w:rsidR="00747BBF" w:rsidRDefault="00927A6E">
            <w:pPr>
              <w:pStyle w:val="TableParagraph"/>
              <w:ind w:left="117" w:hanging="10"/>
            </w:pPr>
            <w:r>
              <w:t>Automatyczne</w:t>
            </w:r>
            <w:r>
              <w:rPr>
                <w:spacing w:val="10"/>
              </w:rPr>
              <w:t xml:space="preserve"> </w:t>
            </w:r>
            <w:r>
              <w:t>rozpoczęcie</w:t>
            </w:r>
            <w:r>
              <w:rPr>
                <w:spacing w:val="10"/>
              </w:rPr>
              <w:t xml:space="preserve"> </w:t>
            </w:r>
            <w:r>
              <w:t>zlecenia</w:t>
            </w:r>
            <w:r>
              <w:rPr>
                <w:spacing w:val="12"/>
              </w:rPr>
              <w:t xml:space="preserve"> </w:t>
            </w:r>
            <w:r>
              <w:t>lub</w:t>
            </w:r>
            <w:r>
              <w:rPr>
                <w:spacing w:val="11"/>
              </w:rPr>
              <w:t xml:space="preserve"> </w:t>
            </w:r>
            <w:r>
              <w:t>zakończenie</w:t>
            </w:r>
            <w:r>
              <w:rPr>
                <w:spacing w:val="13"/>
              </w:rPr>
              <w:t xml:space="preserve"> </w:t>
            </w:r>
            <w:r>
              <w:t>zlecenia</w:t>
            </w:r>
            <w:r>
              <w:rPr>
                <w:spacing w:val="11"/>
              </w:rPr>
              <w:t xml:space="preserve"> </w:t>
            </w:r>
            <w:r>
              <w:t>diety</w:t>
            </w:r>
            <w:r>
              <w:rPr>
                <w:spacing w:val="13"/>
              </w:rPr>
              <w:t xml:space="preserve"> </w:t>
            </w:r>
            <w:r>
              <w:t>w</w:t>
            </w:r>
            <w:r>
              <w:rPr>
                <w:spacing w:val="17"/>
              </w:rPr>
              <w:t xml:space="preserve"> </w:t>
            </w:r>
            <w:r>
              <w:t>przypadku</w:t>
            </w:r>
            <w:r>
              <w:rPr>
                <w:spacing w:val="10"/>
              </w:rPr>
              <w:t xml:space="preserve"> </w:t>
            </w:r>
            <w:r>
              <w:t>przyjęcia</w:t>
            </w:r>
            <w:r>
              <w:rPr>
                <w:spacing w:val="12"/>
              </w:rPr>
              <w:t xml:space="preserve"> </w:t>
            </w:r>
            <w:r>
              <w:rPr>
                <w:spacing w:val="-10"/>
              </w:rPr>
              <w:t>i</w:t>
            </w:r>
          </w:p>
          <w:p w14:paraId="6CC06A3F" w14:textId="77777777" w:rsidR="00747BBF" w:rsidRDefault="00927A6E">
            <w:pPr>
              <w:pStyle w:val="TableParagraph"/>
              <w:spacing w:line="310" w:lineRule="atLeast"/>
              <w:ind w:left="117"/>
            </w:pPr>
            <w:r>
              <w:t>wypisu</w:t>
            </w:r>
            <w:r>
              <w:rPr>
                <w:spacing w:val="-1"/>
              </w:rPr>
              <w:t xml:space="preserve"> </w:t>
            </w:r>
            <w:r>
              <w:t>pacjenta z</w:t>
            </w:r>
            <w:r>
              <w:rPr>
                <w:spacing w:val="-3"/>
              </w:rPr>
              <w:t xml:space="preserve"> </w:t>
            </w:r>
            <w:r>
              <w:t>oddziału</w:t>
            </w:r>
            <w:r>
              <w:rPr>
                <w:spacing w:val="-1"/>
              </w:rPr>
              <w:t xml:space="preserve"> </w:t>
            </w:r>
            <w:r>
              <w:t>z</w:t>
            </w:r>
            <w:r>
              <w:rPr>
                <w:spacing w:val="-1"/>
              </w:rPr>
              <w:t xml:space="preserve"> </w:t>
            </w:r>
            <w:r>
              <w:t>uwzględnieniem godziny,</w:t>
            </w:r>
            <w:r>
              <w:rPr>
                <w:spacing w:val="-2"/>
              </w:rPr>
              <w:t xml:space="preserve"> </w:t>
            </w:r>
            <w:r>
              <w:t>przerwy w żywieniu</w:t>
            </w:r>
            <w:r>
              <w:rPr>
                <w:spacing w:val="-1"/>
              </w:rPr>
              <w:t xml:space="preserve"> </w:t>
            </w:r>
            <w:r>
              <w:t>z</w:t>
            </w:r>
            <w:r>
              <w:rPr>
                <w:spacing w:val="-1"/>
              </w:rPr>
              <w:t xml:space="preserve"> </w:t>
            </w:r>
            <w:r>
              <w:t>tytułu zabiegu, wypisu na przepustkę lub zgonu</w:t>
            </w:r>
          </w:p>
        </w:tc>
      </w:tr>
      <w:tr w:rsidR="00747BBF" w14:paraId="66C9EE71" w14:textId="77777777">
        <w:trPr>
          <w:trHeight w:val="318"/>
        </w:trPr>
        <w:tc>
          <w:tcPr>
            <w:tcW w:w="638" w:type="dxa"/>
            <w:shd w:val="clear" w:color="auto" w:fill="D9E1F3"/>
          </w:tcPr>
          <w:p w14:paraId="4A505959" w14:textId="77777777" w:rsidR="00747BBF" w:rsidRDefault="00927A6E">
            <w:pPr>
              <w:pStyle w:val="TableParagraph"/>
              <w:ind w:left="47" w:right="66"/>
              <w:jc w:val="center"/>
            </w:pPr>
            <w:r>
              <w:rPr>
                <w:spacing w:val="-4"/>
              </w:rPr>
              <w:t>255.</w:t>
            </w:r>
          </w:p>
        </w:tc>
        <w:tc>
          <w:tcPr>
            <w:tcW w:w="8430" w:type="dxa"/>
            <w:shd w:val="clear" w:color="auto" w:fill="D9E1F3"/>
          </w:tcPr>
          <w:p w14:paraId="078079B6" w14:textId="77777777" w:rsidR="00747BBF" w:rsidRDefault="00927A6E">
            <w:pPr>
              <w:pStyle w:val="TableParagraph"/>
              <w:ind w:left="108"/>
            </w:pPr>
            <w:r>
              <w:t>Wydruk</w:t>
            </w:r>
            <w:r>
              <w:rPr>
                <w:spacing w:val="-4"/>
              </w:rPr>
              <w:t xml:space="preserve"> </w:t>
            </w:r>
            <w:r>
              <w:t>ilości</w:t>
            </w:r>
            <w:r>
              <w:rPr>
                <w:spacing w:val="-4"/>
              </w:rPr>
              <w:t xml:space="preserve"> </w:t>
            </w:r>
            <w:r>
              <w:t>diet</w:t>
            </w:r>
            <w:r>
              <w:rPr>
                <w:spacing w:val="-4"/>
              </w:rPr>
              <w:t xml:space="preserve"> </w:t>
            </w:r>
            <w:r>
              <w:t>z</w:t>
            </w:r>
            <w:r>
              <w:rPr>
                <w:spacing w:val="-4"/>
              </w:rPr>
              <w:t xml:space="preserve"> </w:t>
            </w:r>
            <w:r>
              <w:t>uwzględnieniem</w:t>
            </w:r>
            <w:r>
              <w:rPr>
                <w:spacing w:val="-3"/>
              </w:rPr>
              <w:t xml:space="preserve"> </w:t>
            </w:r>
            <w:r>
              <w:t>lekarza</w:t>
            </w:r>
            <w:r>
              <w:rPr>
                <w:spacing w:val="-4"/>
              </w:rPr>
              <w:t xml:space="preserve"> </w:t>
            </w:r>
            <w:r>
              <w:t>i</w:t>
            </w:r>
            <w:r>
              <w:rPr>
                <w:spacing w:val="-6"/>
              </w:rPr>
              <w:t xml:space="preserve"> </w:t>
            </w:r>
            <w:r>
              <w:t>oddziału</w:t>
            </w:r>
            <w:r>
              <w:rPr>
                <w:spacing w:val="-7"/>
              </w:rPr>
              <w:t xml:space="preserve"> </w:t>
            </w:r>
            <w:r>
              <w:rPr>
                <w:spacing w:val="-2"/>
              </w:rPr>
              <w:t>zlecającego</w:t>
            </w:r>
          </w:p>
        </w:tc>
      </w:tr>
      <w:tr w:rsidR="00747BBF" w14:paraId="6981A4FB" w14:textId="77777777">
        <w:trPr>
          <w:trHeight w:val="1281"/>
        </w:trPr>
        <w:tc>
          <w:tcPr>
            <w:tcW w:w="638" w:type="dxa"/>
          </w:tcPr>
          <w:p w14:paraId="6BCD4F26" w14:textId="77777777" w:rsidR="00747BBF" w:rsidRDefault="00927A6E">
            <w:pPr>
              <w:pStyle w:val="TableParagraph"/>
              <w:ind w:left="47" w:right="66"/>
              <w:jc w:val="center"/>
            </w:pPr>
            <w:r>
              <w:rPr>
                <w:spacing w:val="-4"/>
              </w:rPr>
              <w:t>258.</w:t>
            </w:r>
          </w:p>
        </w:tc>
        <w:tc>
          <w:tcPr>
            <w:tcW w:w="8430" w:type="dxa"/>
          </w:tcPr>
          <w:p w14:paraId="3E624670" w14:textId="77777777" w:rsidR="00747BBF" w:rsidRDefault="00927A6E">
            <w:pPr>
              <w:pStyle w:val="TableParagraph"/>
              <w:ind w:left="108"/>
            </w:pPr>
            <w:r>
              <w:t>Stan</w:t>
            </w:r>
            <w:r>
              <w:rPr>
                <w:spacing w:val="-6"/>
              </w:rPr>
              <w:t xml:space="preserve"> </w:t>
            </w:r>
            <w:r>
              <w:t>zbiorczy</w:t>
            </w:r>
            <w:r>
              <w:rPr>
                <w:spacing w:val="-3"/>
              </w:rPr>
              <w:t xml:space="preserve"> </w:t>
            </w:r>
            <w:r>
              <w:t>ilości</w:t>
            </w:r>
            <w:r>
              <w:rPr>
                <w:spacing w:val="-6"/>
              </w:rPr>
              <w:t xml:space="preserve"> </w:t>
            </w:r>
            <w:r>
              <w:t>żywionych</w:t>
            </w:r>
            <w:r>
              <w:rPr>
                <w:spacing w:val="-3"/>
              </w:rPr>
              <w:t xml:space="preserve"> </w:t>
            </w:r>
            <w:r>
              <w:t>pacjentów</w:t>
            </w:r>
            <w:r>
              <w:rPr>
                <w:spacing w:val="-5"/>
              </w:rPr>
              <w:t xml:space="preserve"> </w:t>
            </w:r>
            <w:r>
              <w:t>w</w:t>
            </w:r>
            <w:r>
              <w:rPr>
                <w:spacing w:val="-5"/>
              </w:rPr>
              <w:t xml:space="preserve"> </w:t>
            </w:r>
            <w:r>
              <w:rPr>
                <w:spacing w:val="-4"/>
              </w:rPr>
              <w:t>tym:</w:t>
            </w:r>
          </w:p>
          <w:p w14:paraId="5B35043D" w14:textId="77777777" w:rsidR="00747BBF" w:rsidRDefault="00927A6E">
            <w:pPr>
              <w:pStyle w:val="TableParagraph"/>
              <w:numPr>
                <w:ilvl w:val="0"/>
                <w:numId w:val="172"/>
              </w:numPr>
              <w:tabs>
                <w:tab w:val="left" w:pos="828"/>
              </w:tabs>
              <w:spacing w:before="51" w:line="240" w:lineRule="auto"/>
            </w:pPr>
            <w:r>
              <w:t>ilość</w:t>
            </w:r>
            <w:r>
              <w:rPr>
                <w:spacing w:val="-2"/>
              </w:rPr>
              <w:t xml:space="preserve"> </w:t>
            </w:r>
            <w:r>
              <w:rPr>
                <w:spacing w:val="-4"/>
              </w:rPr>
              <w:t>diet</w:t>
            </w:r>
          </w:p>
          <w:p w14:paraId="1BF071ED" w14:textId="77777777" w:rsidR="00747BBF" w:rsidRDefault="00927A6E">
            <w:pPr>
              <w:pStyle w:val="TableParagraph"/>
              <w:numPr>
                <w:ilvl w:val="0"/>
                <w:numId w:val="172"/>
              </w:numPr>
              <w:tabs>
                <w:tab w:val="left" w:pos="828"/>
              </w:tabs>
              <w:spacing w:before="41" w:line="240" w:lineRule="auto"/>
            </w:pPr>
            <w:r>
              <w:t>nazwa</w:t>
            </w:r>
            <w:r>
              <w:rPr>
                <w:spacing w:val="-2"/>
              </w:rPr>
              <w:t xml:space="preserve"> diety</w:t>
            </w:r>
          </w:p>
          <w:p w14:paraId="724F5BCC" w14:textId="77777777" w:rsidR="00747BBF" w:rsidRDefault="00927A6E">
            <w:pPr>
              <w:pStyle w:val="TableParagraph"/>
              <w:numPr>
                <w:ilvl w:val="0"/>
                <w:numId w:val="172"/>
              </w:numPr>
              <w:tabs>
                <w:tab w:val="left" w:pos="828"/>
              </w:tabs>
              <w:spacing w:before="41" w:line="240" w:lineRule="auto"/>
            </w:pPr>
            <w:r>
              <w:t>oddział</w:t>
            </w:r>
            <w:r>
              <w:rPr>
                <w:spacing w:val="-2"/>
              </w:rPr>
              <w:t xml:space="preserve"> zamawiający</w:t>
            </w:r>
          </w:p>
        </w:tc>
      </w:tr>
      <w:tr w:rsidR="00747BBF" w14:paraId="0CC7DA7D" w14:textId="77777777">
        <w:trPr>
          <w:trHeight w:val="962"/>
        </w:trPr>
        <w:tc>
          <w:tcPr>
            <w:tcW w:w="638" w:type="dxa"/>
            <w:shd w:val="clear" w:color="auto" w:fill="D9E1F3"/>
          </w:tcPr>
          <w:p w14:paraId="2DA32566" w14:textId="77777777" w:rsidR="00747BBF" w:rsidRDefault="00927A6E">
            <w:pPr>
              <w:pStyle w:val="TableParagraph"/>
              <w:ind w:left="47" w:right="66"/>
              <w:jc w:val="center"/>
            </w:pPr>
            <w:r>
              <w:rPr>
                <w:spacing w:val="-4"/>
              </w:rPr>
              <w:t>259.</w:t>
            </w:r>
          </w:p>
        </w:tc>
        <w:tc>
          <w:tcPr>
            <w:tcW w:w="8430" w:type="dxa"/>
            <w:shd w:val="clear" w:color="auto" w:fill="D9E1F3"/>
          </w:tcPr>
          <w:p w14:paraId="66DE8954" w14:textId="77777777" w:rsidR="00747BBF" w:rsidRDefault="00927A6E">
            <w:pPr>
              <w:pStyle w:val="TableParagraph"/>
              <w:ind w:left="108"/>
            </w:pPr>
            <w:r>
              <w:t>Stan</w:t>
            </w:r>
            <w:r>
              <w:rPr>
                <w:spacing w:val="-6"/>
              </w:rPr>
              <w:t xml:space="preserve"> </w:t>
            </w:r>
            <w:r>
              <w:t>zbiorczy</w:t>
            </w:r>
            <w:r>
              <w:rPr>
                <w:spacing w:val="-1"/>
              </w:rPr>
              <w:t xml:space="preserve"> </w:t>
            </w:r>
            <w:r>
              <w:t>-</w:t>
            </w:r>
            <w:r>
              <w:rPr>
                <w:spacing w:val="-6"/>
              </w:rPr>
              <w:t xml:space="preserve"> </w:t>
            </w:r>
            <w:r>
              <w:t>z</w:t>
            </w:r>
            <w:r>
              <w:rPr>
                <w:spacing w:val="-5"/>
              </w:rPr>
              <w:t xml:space="preserve"> </w:t>
            </w:r>
            <w:r>
              <w:t>całego</w:t>
            </w:r>
            <w:r>
              <w:rPr>
                <w:spacing w:val="-5"/>
              </w:rPr>
              <w:t xml:space="preserve"> </w:t>
            </w:r>
            <w:r>
              <w:t>szpitala</w:t>
            </w:r>
            <w:r>
              <w:rPr>
                <w:spacing w:val="-3"/>
              </w:rPr>
              <w:t xml:space="preserve"> </w:t>
            </w:r>
            <w:r>
              <w:t>-</w:t>
            </w:r>
            <w:r>
              <w:rPr>
                <w:spacing w:val="-3"/>
              </w:rPr>
              <w:t xml:space="preserve"> </w:t>
            </w:r>
            <w:r>
              <w:t>ilości</w:t>
            </w:r>
            <w:r>
              <w:rPr>
                <w:spacing w:val="-3"/>
              </w:rPr>
              <w:t xml:space="preserve"> </w:t>
            </w:r>
            <w:r>
              <w:t>żywionych</w:t>
            </w:r>
            <w:r>
              <w:rPr>
                <w:spacing w:val="-4"/>
              </w:rPr>
              <w:t xml:space="preserve"> </w:t>
            </w:r>
            <w:r>
              <w:t>pacjentów</w:t>
            </w:r>
            <w:r>
              <w:rPr>
                <w:spacing w:val="-2"/>
              </w:rPr>
              <w:t xml:space="preserve"> </w:t>
            </w:r>
            <w:r>
              <w:t>w</w:t>
            </w:r>
            <w:r>
              <w:rPr>
                <w:spacing w:val="-5"/>
              </w:rPr>
              <w:t xml:space="preserve"> </w:t>
            </w:r>
            <w:r>
              <w:rPr>
                <w:spacing w:val="-4"/>
              </w:rPr>
              <w:t>tym:</w:t>
            </w:r>
          </w:p>
          <w:p w14:paraId="02473C1A" w14:textId="77777777" w:rsidR="00747BBF" w:rsidRDefault="00927A6E">
            <w:pPr>
              <w:pStyle w:val="TableParagraph"/>
              <w:numPr>
                <w:ilvl w:val="0"/>
                <w:numId w:val="171"/>
              </w:numPr>
              <w:tabs>
                <w:tab w:val="left" w:pos="828"/>
              </w:tabs>
              <w:spacing w:before="54" w:line="240" w:lineRule="auto"/>
            </w:pPr>
            <w:r>
              <w:t>ilość</w:t>
            </w:r>
            <w:r>
              <w:rPr>
                <w:spacing w:val="-2"/>
              </w:rPr>
              <w:t xml:space="preserve"> </w:t>
            </w:r>
            <w:r>
              <w:rPr>
                <w:spacing w:val="-4"/>
              </w:rPr>
              <w:t>diet</w:t>
            </w:r>
          </w:p>
          <w:p w14:paraId="01D96A18" w14:textId="77777777" w:rsidR="00747BBF" w:rsidRDefault="00927A6E">
            <w:pPr>
              <w:pStyle w:val="TableParagraph"/>
              <w:numPr>
                <w:ilvl w:val="0"/>
                <w:numId w:val="171"/>
              </w:numPr>
              <w:tabs>
                <w:tab w:val="left" w:pos="828"/>
              </w:tabs>
              <w:spacing w:before="39" w:line="240" w:lineRule="auto"/>
            </w:pPr>
            <w:r>
              <w:t>nazwa</w:t>
            </w:r>
            <w:r>
              <w:rPr>
                <w:spacing w:val="-2"/>
              </w:rPr>
              <w:t xml:space="preserve"> diety</w:t>
            </w:r>
          </w:p>
        </w:tc>
      </w:tr>
      <w:tr w:rsidR="00747BBF" w14:paraId="4ED1779E" w14:textId="77777777">
        <w:trPr>
          <w:trHeight w:val="290"/>
        </w:trPr>
        <w:tc>
          <w:tcPr>
            <w:tcW w:w="638" w:type="dxa"/>
          </w:tcPr>
          <w:p w14:paraId="6A15A79F" w14:textId="77777777" w:rsidR="00747BBF" w:rsidRDefault="00927A6E">
            <w:pPr>
              <w:pStyle w:val="TableParagraph"/>
              <w:spacing w:before="1" w:line="240" w:lineRule="auto"/>
              <w:ind w:left="8" w:right="66"/>
              <w:jc w:val="center"/>
              <w:rPr>
                <w:sz w:val="20"/>
              </w:rPr>
            </w:pPr>
            <w:r>
              <w:rPr>
                <w:spacing w:val="-4"/>
                <w:sz w:val="20"/>
              </w:rPr>
              <w:t>260.</w:t>
            </w:r>
          </w:p>
        </w:tc>
        <w:tc>
          <w:tcPr>
            <w:tcW w:w="8430" w:type="dxa"/>
          </w:tcPr>
          <w:p w14:paraId="5BCC7C82" w14:textId="77777777" w:rsidR="00747BBF" w:rsidRDefault="00927A6E">
            <w:pPr>
              <w:pStyle w:val="TableParagraph"/>
              <w:spacing w:before="1" w:line="240" w:lineRule="auto"/>
              <w:ind w:left="108"/>
              <w:rPr>
                <w:sz w:val="20"/>
              </w:rPr>
            </w:pPr>
            <w:r>
              <w:rPr>
                <w:sz w:val="20"/>
              </w:rPr>
              <w:t>Moduł</w:t>
            </w:r>
            <w:r>
              <w:rPr>
                <w:spacing w:val="-9"/>
                <w:sz w:val="20"/>
              </w:rPr>
              <w:t xml:space="preserve"> </w:t>
            </w:r>
            <w:r>
              <w:rPr>
                <w:sz w:val="20"/>
              </w:rPr>
              <w:t>umożliwia</w:t>
            </w:r>
            <w:r>
              <w:rPr>
                <w:spacing w:val="-9"/>
                <w:sz w:val="20"/>
              </w:rPr>
              <w:t xml:space="preserve"> </w:t>
            </w:r>
            <w:r>
              <w:rPr>
                <w:sz w:val="20"/>
              </w:rPr>
              <w:t>definiowanie</w:t>
            </w:r>
            <w:r>
              <w:rPr>
                <w:spacing w:val="-9"/>
                <w:sz w:val="20"/>
              </w:rPr>
              <w:t xml:space="preserve"> </w:t>
            </w:r>
            <w:r>
              <w:rPr>
                <w:sz w:val="20"/>
              </w:rPr>
              <w:t>diet</w:t>
            </w:r>
            <w:r>
              <w:rPr>
                <w:spacing w:val="-9"/>
                <w:sz w:val="20"/>
              </w:rPr>
              <w:t xml:space="preserve"> </w:t>
            </w:r>
            <w:r>
              <w:rPr>
                <w:spacing w:val="-2"/>
                <w:sz w:val="20"/>
              </w:rPr>
              <w:t>żywnościowych.</w:t>
            </w:r>
          </w:p>
        </w:tc>
      </w:tr>
      <w:tr w:rsidR="00747BBF" w14:paraId="21D6B5F8" w14:textId="77777777">
        <w:trPr>
          <w:trHeight w:val="292"/>
        </w:trPr>
        <w:tc>
          <w:tcPr>
            <w:tcW w:w="638" w:type="dxa"/>
            <w:shd w:val="clear" w:color="auto" w:fill="D9E1F3"/>
          </w:tcPr>
          <w:p w14:paraId="54E6D3EB" w14:textId="77777777" w:rsidR="00747BBF" w:rsidRDefault="00927A6E">
            <w:pPr>
              <w:pStyle w:val="TableParagraph"/>
              <w:spacing w:before="3" w:line="240" w:lineRule="auto"/>
              <w:ind w:left="8" w:right="66"/>
              <w:jc w:val="center"/>
              <w:rPr>
                <w:sz w:val="20"/>
              </w:rPr>
            </w:pPr>
            <w:r>
              <w:rPr>
                <w:spacing w:val="-4"/>
                <w:sz w:val="20"/>
              </w:rPr>
              <w:t>261.</w:t>
            </w:r>
          </w:p>
        </w:tc>
        <w:tc>
          <w:tcPr>
            <w:tcW w:w="8430" w:type="dxa"/>
            <w:shd w:val="clear" w:color="auto" w:fill="D9E1F3"/>
          </w:tcPr>
          <w:p w14:paraId="365CD150" w14:textId="77777777" w:rsidR="00747BBF" w:rsidRDefault="00927A6E">
            <w:pPr>
              <w:pStyle w:val="TableParagraph"/>
              <w:spacing w:before="3" w:line="240" w:lineRule="auto"/>
              <w:ind w:left="108"/>
              <w:rPr>
                <w:sz w:val="20"/>
              </w:rPr>
            </w:pPr>
            <w:r>
              <w:rPr>
                <w:sz w:val="20"/>
              </w:rPr>
              <w:t>Moduł</w:t>
            </w:r>
            <w:r>
              <w:rPr>
                <w:spacing w:val="-7"/>
                <w:sz w:val="20"/>
              </w:rPr>
              <w:t xml:space="preserve"> </w:t>
            </w:r>
            <w:r>
              <w:rPr>
                <w:sz w:val="20"/>
              </w:rPr>
              <w:t>umożliwia</w:t>
            </w:r>
            <w:r>
              <w:rPr>
                <w:spacing w:val="-7"/>
                <w:sz w:val="20"/>
              </w:rPr>
              <w:t xml:space="preserve"> </w:t>
            </w:r>
            <w:r>
              <w:rPr>
                <w:sz w:val="20"/>
              </w:rPr>
              <w:t>zdefiniowanie</w:t>
            </w:r>
            <w:r>
              <w:rPr>
                <w:spacing w:val="-9"/>
                <w:sz w:val="20"/>
              </w:rPr>
              <w:t xml:space="preserve"> </w:t>
            </w:r>
            <w:r>
              <w:rPr>
                <w:sz w:val="20"/>
              </w:rPr>
              <w:t>dla</w:t>
            </w:r>
            <w:r>
              <w:rPr>
                <w:spacing w:val="-7"/>
                <w:sz w:val="20"/>
              </w:rPr>
              <w:t xml:space="preserve"> </w:t>
            </w:r>
            <w:r>
              <w:rPr>
                <w:sz w:val="20"/>
              </w:rPr>
              <w:t>każdej</w:t>
            </w:r>
            <w:r>
              <w:rPr>
                <w:spacing w:val="-7"/>
                <w:sz w:val="20"/>
              </w:rPr>
              <w:t xml:space="preserve"> </w:t>
            </w:r>
            <w:r>
              <w:rPr>
                <w:sz w:val="20"/>
              </w:rPr>
              <w:t>z</w:t>
            </w:r>
            <w:r>
              <w:rPr>
                <w:spacing w:val="-7"/>
                <w:sz w:val="20"/>
              </w:rPr>
              <w:t xml:space="preserve"> </w:t>
            </w:r>
            <w:r>
              <w:rPr>
                <w:sz w:val="20"/>
              </w:rPr>
              <w:t>diet</w:t>
            </w:r>
            <w:r>
              <w:rPr>
                <w:spacing w:val="-7"/>
                <w:sz w:val="20"/>
              </w:rPr>
              <w:t xml:space="preserve"> </w:t>
            </w:r>
            <w:r>
              <w:rPr>
                <w:sz w:val="20"/>
              </w:rPr>
              <w:t>informacji</w:t>
            </w:r>
            <w:r>
              <w:rPr>
                <w:spacing w:val="-5"/>
                <w:sz w:val="20"/>
              </w:rPr>
              <w:t xml:space="preserve"> </w:t>
            </w:r>
            <w:r>
              <w:rPr>
                <w:sz w:val="20"/>
              </w:rPr>
              <w:t>o</w:t>
            </w:r>
            <w:r>
              <w:rPr>
                <w:spacing w:val="-7"/>
                <w:sz w:val="20"/>
              </w:rPr>
              <w:t xml:space="preserve"> </w:t>
            </w:r>
            <w:r>
              <w:rPr>
                <w:sz w:val="20"/>
              </w:rPr>
              <w:t>wartościach</w:t>
            </w:r>
            <w:r>
              <w:rPr>
                <w:spacing w:val="-7"/>
                <w:sz w:val="20"/>
              </w:rPr>
              <w:t xml:space="preserve"> </w:t>
            </w:r>
            <w:r>
              <w:rPr>
                <w:spacing w:val="-2"/>
                <w:sz w:val="20"/>
              </w:rPr>
              <w:t>odżywczych.</w:t>
            </w:r>
          </w:p>
        </w:tc>
      </w:tr>
      <w:tr w:rsidR="00747BBF" w14:paraId="2E5E4166" w14:textId="77777777">
        <w:trPr>
          <w:trHeight w:val="292"/>
        </w:trPr>
        <w:tc>
          <w:tcPr>
            <w:tcW w:w="638" w:type="dxa"/>
          </w:tcPr>
          <w:p w14:paraId="450F9EA5" w14:textId="77777777" w:rsidR="00747BBF" w:rsidRDefault="00927A6E">
            <w:pPr>
              <w:pStyle w:val="TableParagraph"/>
              <w:spacing w:before="1" w:line="240" w:lineRule="auto"/>
              <w:ind w:left="8" w:right="66"/>
              <w:jc w:val="center"/>
              <w:rPr>
                <w:sz w:val="20"/>
              </w:rPr>
            </w:pPr>
            <w:r>
              <w:rPr>
                <w:spacing w:val="-4"/>
                <w:sz w:val="20"/>
              </w:rPr>
              <w:t>262.</w:t>
            </w:r>
          </w:p>
        </w:tc>
        <w:tc>
          <w:tcPr>
            <w:tcW w:w="8430" w:type="dxa"/>
          </w:tcPr>
          <w:p w14:paraId="0345F896" w14:textId="77777777" w:rsidR="00747BBF" w:rsidRDefault="00927A6E">
            <w:pPr>
              <w:pStyle w:val="TableParagraph"/>
              <w:spacing w:before="1" w:line="240" w:lineRule="auto"/>
              <w:ind w:left="108"/>
              <w:rPr>
                <w:sz w:val="20"/>
              </w:rPr>
            </w:pPr>
            <w:r>
              <w:rPr>
                <w:sz w:val="20"/>
              </w:rPr>
              <w:t>Możliwość</w:t>
            </w:r>
            <w:r>
              <w:rPr>
                <w:spacing w:val="-8"/>
                <w:sz w:val="20"/>
              </w:rPr>
              <w:t xml:space="preserve"> </w:t>
            </w:r>
            <w:r>
              <w:rPr>
                <w:sz w:val="20"/>
              </w:rPr>
              <w:t>definiowania</w:t>
            </w:r>
            <w:r>
              <w:rPr>
                <w:spacing w:val="-5"/>
                <w:sz w:val="20"/>
              </w:rPr>
              <w:t xml:space="preserve"> </w:t>
            </w:r>
            <w:r>
              <w:rPr>
                <w:sz w:val="20"/>
              </w:rPr>
              <w:t>informacji</w:t>
            </w:r>
            <w:r>
              <w:rPr>
                <w:spacing w:val="-8"/>
                <w:sz w:val="20"/>
              </w:rPr>
              <w:t xml:space="preserve"> </w:t>
            </w:r>
            <w:r>
              <w:rPr>
                <w:sz w:val="20"/>
              </w:rPr>
              <w:t>o</w:t>
            </w:r>
            <w:r>
              <w:rPr>
                <w:spacing w:val="-7"/>
                <w:sz w:val="20"/>
              </w:rPr>
              <w:t xml:space="preserve"> </w:t>
            </w:r>
            <w:r>
              <w:rPr>
                <w:sz w:val="20"/>
              </w:rPr>
              <w:t>składnikach</w:t>
            </w:r>
            <w:r>
              <w:rPr>
                <w:spacing w:val="-7"/>
                <w:sz w:val="20"/>
              </w:rPr>
              <w:t xml:space="preserve"> </w:t>
            </w:r>
            <w:r>
              <w:rPr>
                <w:sz w:val="20"/>
              </w:rPr>
              <w:t>odżywczych</w:t>
            </w:r>
            <w:r>
              <w:rPr>
                <w:spacing w:val="-8"/>
                <w:sz w:val="20"/>
              </w:rPr>
              <w:t xml:space="preserve"> </w:t>
            </w:r>
            <w:r>
              <w:rPr>
                <w:sz w:val="20"/>
              </w:rPr>
              <w:t>dla</w:t>
            </w:r>
            <w:r>
              <w:rPr>
                <w:spacing w:val="-7"/>
                <w:sz w:val="20"/>
              </w:rPr>
              <w:t xml:space="preserve"> </w:t>
            </w:r>
            <w:r>
              <w:rPr>
                <w:sz w:val="20"/>
              </w:rPr>
              <w:t>każdego</w:t>
            </w:r>
            <w:r>
              <w:rPr>
                <w:spacing w:val="-7"/>
                <w:sz w:val="20"/>
              </w:rPr>
              <w:t xml:space="preserve"> </w:t>
            </w:r>
            <w:r>
              <w:rPr>
                <w:sz w:val="20"/>
              </w:rPr>
              <w:t>z</w:t>
            </w:r>
            <w:r>
              <w:rPr>
                <w:spacing w:val="-7"/>
                <w:sz w:val="20"/>
              </w:rPr>
              <w:t xml:space="preserve"> </w:t>
            </w:r>
            <w:r>
              <w:rPr>
                <w:spacing w:val="-2"/>
                <w:sz w:val="20"/>
              </w:rPr>
              <w:t>produktów.</w:t>
            </w:r>
          </w:p>
        </w:tc>
      </w:tr>
      <w:tr w:rsidR="00747BBF" w14:paraId="6A59B572" w14:textId="77777777">
        <w:trPr>
          <w:trHeight w:val="292"/>
        </w:trPr>
        <w:tc>
          <w:tcPr>
            <w:tcW w:w="638" w:type="dxa"/>
            <w:shd w:val="clear" w:color="auto" w:fill="D9E1F3"/>
          </w:tcPr>
          <w:p w14:paraId="70FFB4A7" w14:textId="77777777" w:rsidR="00747BBF" w:rsidRDefault="00927A6E">
            <w:pPr>
              <w:pStyle w:val="TableParagraph"/>
              <w:spacing w:before="1" w:line="240" w:lineRule="auto"/>
              <w:ind w:left="8" w:right="66"/>
              <w:jc w:val="center"/>
              <w:rPr>
                <w:sz w:val="20"/>
              </w:rPr>
            </w:pPr>
            <w:r>
              <w:rPr>
                <w:spacing w:val="-4"/>
                <w:sz w:val="20"/>
              </w:rPr>
              <w:t>263.</w:t>
            </w:r>
          </w:p>
        </w:tc>
        <w:tc>
          <w:tcPr>
            <w:tcW w:w="8430" w:type="dxa"/>
            <w:shd w:val="clear" w:color="auto" w:fill="D9E1F3"/>
          </w:tcPr>
          <w:p w14:paraId="1CC27045" w14:textId="77777777" w:rsidR="00747BBF" w:rsidRDefault="00927A6E">
            <w:pPr>
              <w:pStyle w:val="TableParagraph"/>
              <w:spacing w:before="1" w:line="240" w:lineRule="auto"/>
              <w:ind w:left="108"/>
              <w:rPr>
                <w:sz w:val="20"/>
              </w:rPr>
            </w:pPr>
            <w:r>
              <w:rPr>
                <w:sz w:val="20"/>
              </w:rPr>
              <w:t>Możliwość</w:t>
            </w:r>
            <w:r>
              <w:rPr>
                <w:spacing w:val="-8"/>
                <w:sz w:val="20"/>
              </w:rPr>
              <w:t xml:space="preserve"> </w:t>
            </w:r>
            <w:r>
              <w:rPr>
                <w:sz w:val="20"/>
              </w:rPr>
              <w:t>określenia</w:t>
            </w:r>
            <w:r>
              <w:rPr>
                <w:spacing w:val="-7"/>
                <w:sz w:val="20"/>
              </w:rPr>
              <w:t xml:space="preserve"> </w:t>
            </w:r>
            <w:r>
              <w:rPr>
                <w:sz w:val="20"/>
              </w:rPr>
              <w:t>kilkunastu</w:t>
            </w:r>
            <w:r>
              <w:rPr>
                <w:spacing w:val="-7"/>
                <w:sz w:val="20"/>
              </w:rPr>
              <w:t xml:space="preserve"> </w:t>
            </w:r>
            <w:r>
              <w:rPr>
                <w:sz w:val="20"/>
              </w:rPr>
              <w:t>różnych</w:t>
            </w:r>
            <w:r>
              <w:rPr>
                <w:spacing w:val="-7"/>
                <w:sz w:val="20"/>
              </w:rPr>
              <w:t xml:space="preserve"> </w:t>
            </w:r>
            <w:r>
              <w:rPr>
                <w:sz w:val="20"/>
              </w:rPr>
              <w:t>diet</w:t>
            </w:r>
            <w:r>
              <w:rPr>
                <w:spacing w:val="-6"/>
                <w:sz w:val="20"/>
              </w:rPr>
              <w:t xml:space="preserve"> </w:t>
            </w:r>
            <w:r>
              <w:rPr>
                <w:sz w:val="20"/>
              </w:rPr>
              <w:t>w</w:t>
            </w:r>
            <w:r>
              <w:rPr>
                <w:spacing w:val="-8"/>
                <w:sz w:val="20"/>
              </w:rPr>
              <w:t xml:space="preserve"> </w:t>
            </w:r>
            <w:r>
              <w:rPr>
                <w:sz w:val="20"/>
              </w:rPr>
              <w:t>jednym</w:t>
            </w:r>
            <w:r>
              <w:rPr>
                <w:spacing w:val="-8"/>
                <w:sz w:val="20"/>
              </w:rPr>
              <w:t xml:space="preserve"> </w:t>
            </w:r>
            <w:r>
              <w:rPr>
                <w:spacing w:val="-2"/>
                <w:sz w:val="20"/>
              </w:rPr>
              <w:t>jadłospisie.</w:t>
            </w:r>
          </w:p>
        </w:tc>
      </w:tr>
      <w:tr w:rsidR="00747BBF" w14:paraId="67F62A86" w14:textId="77777777">
        <w:trPr>
          <w:trHeight w:val="290"/>
        </w:trPr>
        <w:tc>
          <w:tcPr>
            <w:tcW w:w="638" w:type="dxa"/>
          </w:tcPr>
          <w:p w14:paraId="0E92C0F7" w14:textId="77777777" w:rsidR="00747BBF" w:rsidRDefault="00927A6E">
            <w:pPr>
              <w:pStyle w:val="TableParagraph"/>
              <w:spacing w:before="1" w:line="240" w:lineRule="auto"/>
              <w:ind w:left="8" w:right="66"/>
              <w:jc w:val="center"/>
              <w:rPr>
                <w:sz w:val="20"/>
              </w:rPr>
            </w:pPr>
            <w:r>
              <w:rPr>
                <w:spacing w:val="-4"/>
                <w:sz w:val="20"/>
              </w:rPr>
              <w:t>264.</w:t>
            </w:r>
          </w:p>
        </w:tc>
        <w:tc>
          <w:tcPr>
            <w:tcW w:w="8430" w:type="dxa"/>
          </w:tcPr>
          <w:p w14:paraId="2F018272" w14:textId="77777777" w:rsidR="00747BBF" w:rsidRDefault="00927A6E">
            <w:pPr>
              <w:pStyle w:val="TableParagraph"/>
              <w:spacing w:before="1" w:line="240" w:lineRule="auto"/>
              <w:ind w:left="108"/>
              <w:rPr>
                <w:sz w:val="20"/>
              </w:rPr>
            </w:pPr>
            <w:r>
              <w:rPr>
                <w:sz w:val="20"/>
              </w:rPr>
              <w:t>Dieta</w:t>
            </w:r>
            <w:r>
              <w:rPr>
                <w:spacing w:val="-5"/>
                <w:sz w:val="20"/>
              </w:rPr>
              <w:t xml:space="preserve"> </w:t>
            </w:r>
            <w:r>
              <w:rPr>
                <w:sz w:val="20"/>
              </w:rPr>
              <w:t>może</w:t>
            </w:r>
            <w:r>
              <w:rPr>
                <w:spacing w:val="-5"/>
                <w:sz w:val="20"/>
              </w:rPr>
              <w:t xml:space="preserve"> </w:t>
            </w:r>
            <w:r>
              <w:rPr>
                <w:sz w:val="20"/>
              </w:rPr>
              <w:t>składać</w:t>
            </w:r>
            <w:r>
              <w:rPr>
                <w:spacing w:val="-5"/>
                <w:sz w:val="20"/>
              </w:rPr>
              <w:t xml:space="preserve"> </w:t>
            </w:r>
            <w:r>
              <w:rPr>
                <w:sz w:val="20"/>
              </w:rPr>
              <w:t>się</w:t>
            </w:r>
            <w:r>
              <w:rPr>
                <w:spacing w:val="-6"/>
                <w:sz w:val="20"/>
              </w:rPr>
              <w:t xml:space="preserve"> </w:t>
            </w:r>
            <w:r>
              <w:rPr>
                <w:sz w:val="20"/>
              </w:rPr>
              <w:t>z</w:t>
            </w:r>
            <w:r>
              <w:rPr>
                <w:spacing w:val="-4"/>
                <w:sz w:val="20"/>
              </w:rPr>
              <w:t xml:space="preserve"> </w:t>
            </w:r>
            <w:r>
              <w:rPr>
                <w:sz w:val="20"/>
              </w:rPr>
              <w:t>kilku</w:t>
            </w:r>
            <w:r>
              <w:rPr>
                <w:spacing w:val="-5"/>
                <w:sz w:val="20"/>
              </w:rPr>
              <w:t xml:space="preserve"> </w:t>
            </w:r>
            <w:r>
              <w:rPr>
                <w:sz w:val="20"/>
              </w:rPr>
              <w:t>zestawów</w:t>
            </w:r>
            <w:r>
              <w:rPr>
                <w:spacing w:val="-5"/>
                <w:sz w:val="20"/>
              </w:rPr>
              <w:t xml:space="preserve"> </w:t>
            </w:r>
            <w:r>
              <w:rPr>
                <w:spacing w:val="-2"/>
                <w:sz w:val="20"/>
              </w:rPr>
              <w:t>żywnościowych.</w:t>
            </w:r>
          </w:p>
        </w:tc>
      </w:tr>
    </w:tbl>
    <w:p w14:paraId="69CA5216" w14:textId="77777777" w:rsidR="00747BBF" w:rsidRDefault="00747BBF">
      <w:pPr>
        <w:pStyle w:val="TableParagraph"/>
        <w:spacing w:line="240" w:lineRule="auto"/>
        <w:rPr>
          <w:sz w:val="20"/>
        </w:rPr>
        <w:sectPr w:rsidR="00747BBF">
          <w:pgSz w:w="11910" w:h="16840"/>
          <w:pgMar w:top="1400" w:right="992" w:bottom="1280" w:left="1275" w:header="0" w:footer="1092" w:gutter="0"/>
          <w:cols w:space="708"/>
        </w:sectPr>
      </w:pPr>
    </w:p>
    <w:p w14:paraId="11BBF60E"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3C845397" w14:textId="77777777">
        <w:trPr>
          <w:trHeight w:val="292"/>
        </w:trPr>
        <w:tc>
          <w:tcPr>
            <w:tcW w:w="638" w:type="dxa"/>
          </w:tcPr>
          <w:p w14:paraId="72DB2550" w14:textId="77777777" w:rsidR="00747BBF" w:rsidRDefault="00927A6E">
            <w:pPr>
              <w:pStyle w:val="TableParagraph"/>
              <w:spacing w:before="1" w:line="240" w:lineRule="auto"/>
              <w:ind w:left="8" w:right="66"/>
              <w:jc w:val="center"/>
              <w:rPr>
                <w:sz w:val="20"/>
              </w:rPr>
            </w:pPr>
            <w:r>
              <w:rPr>
                <w:spacing w:val="-4"/>
                <w:sz w:val="20"/>
              </w:rPr>
              <w:t>266.</w:t>
            </w:r>
          </w:p>
        </w:tc>
        <w:tc>
          <w:tcPr>
            <w:tcW w:w="8430" w:type="dxa"/>
          </w:tcPr>
          <w:p w14:paraId="5C337109" w14:textId="77777777" w:rsidR="00747BBF" w:rsidRDefault="00927A6E">
            <w:pPr>
              <w:pStyle w:val="TableParagraph"/>
              <w:spacing w:before="1" w:line="240" w:lineRule="auto"/>
              <w:ind w:left="108"/>
              <w:rPr>
                <w:sz w:val="20"/>
              </w:rPr>
            </w:pPr>
            <w:r>
              <w:rPr>
                <w:sz w:val="20"/>
              </w:rPr>
              <w:t>Moduł</w:t>
            </w:r>
            <w:r>
              <w:rPr>
                <w:spacing w:val="-8"/>
                <w:sz w:val="20"/>
              </w:rPr>
              <w:t xml:space="preserve"> </w:t>
            </w:r>
            <w:r>
              <w:rPr>
                <w:sz w:val="20"/>
              </w:rPr>
              <w:t>umożliwia</w:t>
            </w:r>
            <w:r>
              <w:rPr>
                <w:spacing w:val="-8"/>
                <w:sz w:val="20"/>
              </w:rPr>
              <w:t xml:space="preserve"> </w:t>
            </w:r>
            <w:r>
              <w:rPr>
                <w:sz w:val="20"/>
              </w:rPr>
              <w:t>konfigurację</w:t>
            </w:r>
            <w:r>
              <w:rPr>
                <w:spacing w:val="-9"/>
                <w:sz w:val="20"/>
              </w:rPr>
              <w:t xml:space="preserve"> </w:t>
            </w:r>
            <w:r>
              <w:rPr>
                <w:sz w:val="20"/>
              </w:rPr>
              <w:t>minimalnej</w:t>
            </w:r>
            <w:r>
              <w:rPr>
                <w:spacing w:val="-8"/>
                <w:sz w:val="20"/>
              </w:rPr>
              <w:t xml:space="preserve"> </w:t>
            </w:r>
            <w:r>
              <w:rPr>
                <w:sz w:val="20"/>
              </w:rPr>
              <w:t>i</w:t>
            </w:r>
            <w:r>
              <w:rPr>
                <w:spacing w:val="-8"/>
                <w:sz w:val="20"/>
              </w:rPr>
              <w:t xml:space="preserve"> </w:t>
            </w:r>
            <w:r>
              <w:rPr>
                <w:sz w:val="20"/>
              </w:rPr>
              <w:t>maksymalnej</w:t>
            </w:r>
            <w:r>
              <w:rPr>
                <w:spacing w:val="-8"/>
                <w:sz w:val="20"/>
              </w:rPr>
              <w:t xml:space="preserve"> </w:t>
            </w:r>
            <w:r>
              <w:rPr>
                <w:sz w:val="20"/>
              </w:rPr>
              <w:t>wartości</w:t>
            </w:r>
            <w:r>
              <w:rPr>
                <w:spacing w:val="-9"/>
                <w:sz w:val="20"/>
              </w:rPr>
              <w:t xml:space="preserve"> </w:t>
            </w:r>
            <w:r>
              <w:rPr>
                <w:sz w:val="20"/>
              </w:rPr>
              <w:t>odżywczej</w:t>
            </w:r>
            <w:r>
              <w:rPr>
                <w:spacing w:val="-8"/>
                <w:sz w:val="20"/>
              </w:rPr>
              <w:t xml:space="preserve"> </w:t>
            </w:r>
            <w:r>
              <w:rPr>
                <w:sz w:val="20"/>
              </w:rPr>
              <w:t>w</w:t>
            </w:r>
            <w:r>
              <w:rPr>
                <w:spacing w:val="-9"/>
                <w:sz w:val="20"/>
              </w:rPr>
              <w:t xml:space="preserve"> </w:t>
            </w:r>
            <w:r>
              <w:rPr>
                <w:sz w:val="20"/>
              </w:rPr>
              <w:t>danej</w:t>
            </w:r>
            <w:r>
              <w:rPr>
                <w:spacing w:val="-8"/>
                <w:sz w:val="20"/>
              </w:rPr>
              <w:t xml:space="preserve"> </w:t>
            </w:r>
            <w:r>
              <w:rPr>
                <w:spacing w:val="-2"/>
                <w:sz w:val="20"/>
              </w:rPr>
              <w:t>diecie.</w:t>
            </w:r>
          </w:p>
        </w:tc>
      </w:tr>
      <w:tr w:rsidR="00747BBF" w14:paraId="2AF2A57F" w14:textId="77777777">
        <w:trPr>
          <w:trHeight w:val="573"/>
        </w:trPr>
        <w:tc>
          <w:tcPr>
            <w:tcW w:w="638" w:type="dxa"/>
            <w:shd w:val="clear" w:color="auto" w:fill="D9E1F3"/>
          </w:tcPr>
          <w:p w14:paraId="3B87A238" w14:textId="77777777" w:rsidR="00747BBF" w:rsidRDefault="00927A6E">
            <w:pPr>
              <w:pStyle w:val="TableParagraph"/>
              <w:spacing w:before="1" w:line="240" w:lineRule="auto"/>
              <w:ind w:left="8" w:right="66"/>
              <w:jc w:val="center"/>
              <w:rPr>
                <w:sz w:val="20"/>
              </w:rPr>
            </w:pPr>
            <w:r>
              <w:rPr>
                <w:spacing w:val="-4"/>
                <w:sz w:val="20"/>
              </w:rPr>
              <w:t>267.</w:t>
            </w:r>
          </w:p>
        </w:tc>
        <w:tc>
          <w:tcPr>
            <w:tcW w:w="8430" w:type="dxa"/>
            <w:shd w:val="clear" w:color="auto" w:fill="D9E1F3"/>
          </w:tcPr>
          <w:p w14:paraId="5D671A6E" w14:textId="77777777" w:rsidR="00747BBF" w:rsidRDefault="00927A6E">
            <w:pPr>
              <w:pStyle w:val="TableParagraph"/>
              <w:spacing w:before="1" w:line="240" w:lineRule="auto"/>
              <w:ind w:left="108"/>
              <w:rPr>
                <w:sz w:val="20"/>
              </w:rPr>
            </w:pPr>
            <w:r>
              <w:rPr>
                <w:sz w:val="20"/>
              </w:rPr>
              <w:t>System</w:t>
            </w:r>
            <w:r>
              <w:rPr>
                <w:spacing w:val="17"/>
                <w:sz w:val="20"/>
              </w:rPr>
              <w:t xml:space="preserve"> </w:t>
            </w:r>
            <w:r>
              <w:rPr>
                <w:sz w:val="20"/>
              </w:rPr>
              <w:t>informuje</w:t>
            </w:r>
            <w:r>
              <w:rPr>
                <w:spacing w:val="17"/>
                <w:sz w:val="20"/>
              </w:rPr>
              <w:t xml:space="preserve"> </w:t>
            </w:r>
            <w:r>
              <w:rPr>
                <w:sz w:val="20"/>
              </w:rPr>
              <w:t>o</w:t>
            </w:r>
            <w:r>
              <w:rPr>
                <w:spacing w:val="19"/>
                <w:sz w:val="20"/>
              </w:rPr>
              <w:t xml:space="preserve"> </w:t>
            </w:r>
            <w:r>
              <w:rPr>
                <w:sz w:val="20"/>
              </w:rPr>
              <w:t>przekroczeniu</w:t>
            </w:r>
            <w:r>
              <w:rPr>
                <w:spacing w:val="18"/>
                <w:sz w:val="20"/>
              </w:rPr>
              <w:t xml:space="preserve"> </w:t>
            </w:r>
            <w:r>
              <w:rPr>
                <w:sz w:val="20"/>
              </w:rPr>
              <w:t>min/max</w:t>
            </w:r>
            <w:r>
              <w:rPr>
                <w:spacing w:val="21"/>
                <w:sz w:val="20"/>
              </w:rPr>
              <w:t xml:space="preserve"> </w:t>
            </w:r>
            <w:r>
              <w:rPr>
                <w:sz w:val="20"/>
              </w:rPr>
              <w:t>wartości</w:t>
            </w:r>
            <w:r>
              <w:rPr>
                <w:spacing w:val="18"/>
                <w:sz w:val="20"/>
              </w:rPr>
              <w:t xml:space="preserve"> </w:t>
            </w:r>
            <w:r>
              <w:rPr>
                <w:sz w:val="20"/>
              </w:rPr>
              <w:t>odżywczej</w:t>
            </w:r>
            <w:r>
              <w:rPr>
                <w:spacing w:val="20"/>
                <w:sz w:val="20"/>
              </w:rPr>
              <w:t xml:space="preserve"> </w:t>
            </w:r>
            <w:r>
              <w:rPr>
                <w:sz w:val="20"/>
              </w:rPr>
              <w:t>w</w:t>
            </w:r>
            <w:r>
              <w:rPr>
                <w:spacing w:val="17"/>
                <w:sz w:val="20"/>
              </w:rPr>
              <w:t xml:space="preserve"> </w:t>
            </w:r>
            <w:r>
              <w:rPr>
                <w:sz w:val="20"/>
              </w:rPr>
              <w:t>danej</w:t>
            </w:r>
            <w:r>
              <w:rPr>
                <w:spacing w:val="19"/>
                <w:sz w:val="20"/>
              </w:rPr>
              <w:t xml:space="preserve"> </w:t>
            </w:r>
            <w:r>
              <w:rPr>
                <w:sz w:val="20"/>
              </w:rPr>
              <w:t>diecie</w:t>
            </w:r>
            <w:r>
              <w:rPr>
                <w:spacing w:val="17"/>
                <w:sz w:val="20"/>
              </w:rPr>
              <w:t xml:space="preserve"> </w:t>
            </w:r>
            <w:r>
              <w:rPr>
                <w:sz w:val="20"/>
              </w:rPr>
              <w:t>podczas</w:t>
            </w:r>
            <w:r>
              <w:rPr>
                <w:spacing w:val="19"/>
                <w:sz w:val="20"/>
              </w:rPr>
              <w:t xml:space="preserve"> </w:t>
            </w:r>
            <w:r>
              <w:rPr>
                <w:spacing w:val="-2"/>
                <w:sz w:val="20"/>
              </w:rPr>
              <w:t>tworzenia</w:t>
            </w:r>
          </w:p>
          <w:p w14:paraId="576DD0DD" w14:textId="77777777" w:rsidR="00747BBF" w:rsidRDefault="00927A6E">
            <w:pPr>
              <w:pStyle w:val="TableParagraph"/>
              <w:spacing w:before="37" w:line="240" w:lineRule="auto"/>
              <w:ind w:left="117"/>
              <w:rPr>
                <w:sz w:val="20"/>
              </w:rPr>
            </w:pPr>
            <w:r>
              <w:rPr>
                <w:sz w:val="20"/>
              </w:rPr>
              <w:t>jadłospisu</w:t>
            </w:r>
            <w:r>
              <w:rPr>
                <w:spacing w:val="-10"/>
                <w:sz w:val="20"/>
              </w:rPr>
              <w:t xml:space="preserve"> </w:t>
            </w:r>
            <w:r>
              <w:rPr>
                <w:spacing w:val="-2"/>
                <w:sz w:val="20"/>
              </w:rPr>
              <w:t>dziennego.</w:t>
            </w:r>
          </w:p>
        </w:tc>
      </w:tr>
      <w:tr w:rsidR="00747BBF" w14:paraId="667DB3B5" w14:textId="77777777">
        <w:trPr>
          <w:trHeight w:val="290"/>
        </w:trPr>
        <w:tc>
          <w:tcPr>
            <w:tcW w:w="638" w:type="dxa"/>
          </w:tcPr>
          <w:p w14:paraId="39C3D29A" w14:textId="77777777" w:rsidR="00747BBF" w:rsidRDefault="00927A6E">
            <w:pPr>
              <w:pStyle w:val="TableParagraph"/>
              <w:spacing w:before="1" w:line="240" w:lineRule="auto"/>
              <w:ind w:left="8" w:right="66"/>
              <w:jc w:val="center"/>
              <w:rPr>
                <w:sz w:val="20"/>
              </w:rPr>
            </w:pPr>
            <w:r>
              <w:rPr>
                <w:spacing w:val="-4"/>
                <w:sz w:val="20"/>
              </w:rPr>
              <w:t>268.</w:t>
            </w:r>
          </w:p>
        </w:tc>
        <w:tc>
          <w:tcPr>
            <w:tcW w:w="8430" w:type="dxa"/>
          </w:tcPr>
          <w:p w14:paraId="28733324" w14:textId="77777777" w:rsidR="00747BBF" w:rsidRDefault="00927A6E">
            <w:pPr>
              <w:pStyle w:val="TableParagraph"/>
              <w:spacing w:before="1" w:line="240" w:lineRule="auto"/>
              <w:ind w:left="108"/>
              <w:rPr>
                <w:sz w:val="20"/>
              </w:rPr>
            </w:pPr>
            <w:r>
              <w:rPr>
                <w:sz w:val="20"/>
              </w:rPr>
              <w:t>Moduł</w:t>
            </w:r>
            <w:r>
              <w:rPr>
                <w:spacing w:val="-7"/>
                <w:sz w:val="20"/>
              </w:rPr>
              <w:t xml:space="preserve"> </w:t>
            </w:r>
            <w:r>
              <w:rPr>
                <w:sz w:val="20"/>
              </w:rPr>
              <w:t>umożliwia</w:t>
            </w:r>
            <w:r>
              <w:rPr>
                <w:spacing w:val="-7"/>
                <w:sz w:val="20"/>
              </w:rPr>
              <w:t xml:space="preserve"> </w:t>
            </w:r>
            <w:r>
              <w:rPr>
                <w:sz w:val="20"/>
              </w:rPr>
              <w:t>ewidencjonowanie</w:t>
            </w:r>
            <w:r>
              <w:rPr>
                <w:spacing w:val="-9"/>
                <w:sz w:val="20"/>
              </w:rPr>
              <w:t xml:space="preserve"> </w:t>
            </w:r>
            <w:r>
              <w:rPr>
                <w:sz w:val="20"/>
              </w:rPr>
              <w:t>posiłków</w:t>
            </w:r>
            <w:r>
              <w:rPr>
                <w:spacing w:val="-7"/>
                <w:sz w:val="20"/>
              </w:rPr>
              <w:t xml:space="preserve"> </w:t>
            </w:r>
            <w:r>
              <w:rPr>
                <w:sz w:val="20"/>
              </w:rPr>
              <w:t>w</w:t>
            </w:r>
            <w:r>
              <w:rPr>
                <w:spacing w:val="-8"/>
                <w:sz w:val="20"/>
              </w:rPr>
              <w:t xml:space="preserve"> </w:t>
            </w:r>
            <w:r>
              <w:rPr>
                <w:sz w:val="20"/>
              </w:rPr>
              <w:t>ramach</w:t>
            </w:r>
            <w:r>
              <w:rPr>
                <w:spacing w:val="-7"/>
                <w:sz w:val="20"/>
              </w:rPr>
              <w:t xml:space="preserve"> </w:t>
            </w:r>
            <w:r>
              <w:rPr>
                <w:sz w:val="20"/>
              </w:rPr>
              <w:t>danej</w:t>
            </w:r>
            <w:r>
              <w:rPr>
                <w:spacing w:val="-7"/>
                <w:sz w:val="20"/>
              </w:rPr>
              <w:t xml:space="preserve"> </w:t>
            </w:r>
            <w:r>
              <w:rPr>
                <w:sz w:val="20"/>
              </w:rPr>
              <w:t>diety</w:t>
            </w:r>
            <w:r>
              <w:rPr>
                <w:spacing w:val="-6"/>
                <w:sz w:val="20"/>
              </w:rPr>
              <w:t xml:space="preserve"> </w:t>
            </w:r>
            <w:r>
              <w:rPr>
                <w:sz w:val="20"/>
              </w:rPr>
              <w:t>na</w:t>
            </w:r>
            <w:r>
              <w:rPr>
                <w:spacing w:val="-6"/>
                <w:sz w:val="20"/>
              </w:rPr>
              <w:t xml:space="preserve"> </w:t>
            </w:r>
            <w:r>
              <w:rPr>
                <w:sz w:val="20"/>
              </w:rPr>
              <w:t>każdy</w:t>
            </w:r>
            <w:r>
              <w:rPr>
                <w:spacing w:val="-9"/>
                <w:sz w:val="20"/>
              </w:rPr>
              <w:t xml:space="preserve"> </w:t>
            </w:r>
            <w:r>
              <w:rPr>
                <w:sz w:val="20"/>
              </w:rPr>
              <w:t>dzień</w:t>
            </w:r>
            <w:r>
              <w:rPr>
                <w:spacing w:val="-7"/>
                <w:sz w:val="20"/>
              </w:rPr>
              <w:t xml:space="preserve"> </w:t>
            </w:r>
            <w:r>
              <w:rPr>
                <w:spacing w:val="-2"/>
                <w:sz w:val="20"/>
              </w:rPr>
              <w:t>roku.</w:t>
            </w:r>
          </w:p>
        </w:tc>
      </w:tr>
      <w:tr w:rsidR="00747BBF" w14:paraId="1C829012" w14:textId="77777777">
        <w:trPr>
          <w:trHeight w:val="292"/>
        </w:trPr>
        <w:tc>
          <w:tcPr>
            <w:tcW w:w="638" w:type="dxa"/>
            <w:shd w:val="clear" w:color="auto" w:fill="D9E1F3"/>
          </w:tcPr>
          <w:p w14:paraId="7F641977" w14:textId="77777777" w:rsidR="00747BBF" w:rsidRDefault="00927A6E">
            <w:pPr>
              <w:pStyle w:val="TableParagraph"/>
              <w:spacing w:before="3" w:line="240" w:lineRule="auto"/>
              <w:ind w:left="8" w:right="66"/>
              <w:jc w:val="center"/>
              <w:rPr>
                <w:sz w:val="20"/>
              </w:rPr>
            </w:pPr>
            <w:r>
              <w:rPr>
                <w:spacing w:val="-4"/>
                <w:sz w:val="20"/>
              </w:rPr>
              <w:t>269.</w:t>
            </w:r>
          </w:p>
        </w:tc>
        <w:tc>
          <w:tcPr>
            <w:tcW w:w="8430" w:type="dxa"/>
            <w:shd w:val="clear" w:color="auto" w:fill="D9E1F3"/>
          </w:tcPr>
          <w:p w14:paraId="3E31EDF4" w14:textId="77777777" w:rsidR="00747BBF" w:rsidRDefault="00927A6E">
            <w:pPr>
              <w:pStyle w:val="TableParagraph"/>
              <w:spacing w:before="3" w:line="240" w:lineRule="auto"/>
              <w:ind w:left="108"/>
              <w:rPr>
                <w:sz w:val="20"/>
              </w:rPr>
            </w:pPr>
            <w:r>
              <w:rPr>
                <w:sz w:val="20"/>
              </w:rPr>
              <w:t>Moduł</w:t>
            </w:r>
            <w:r>
              <w:rPr>
                <w:spacing w:val="-8"/>
                <w:sz w:val="20"/>
              </w:rPr>
              <w:t xml:space="preserve"> </w:t>
            </w:r>
            <w:r>
              <w:rPr>
                <w:sz w:val="20"/>
              </w:rPr>
              <w:t>umożliwia</w:t>
            </w:r>
            <w:r>
              <w:rPr>
                <w:spacing w:val="-8"/>
                <w:sz w:val="20"/>
              </w:rPr>
              <w:t xml:space="preserve"> </w:t>
            </w:r>
            <w:r>
              <w:rPr>
                <w:sz w:val="20"/>
              </w:rPr>
              <w:t>pogląd</w:t>
            </w:r>
            <w:r>
              <w:rPr>
                <w:spacing w:val="-8"/>
                <w:sz w:val="20"/>
              </w:rPr>
              <w:t xml:space="preserve"> </w:t>
            </w:r>
            <w:r>
              <w:rPr>
                <w:sz w:val="20"/>
              </w:rPr>
              <w:t>listy</w:t>
            </w:r>
            <w:r>
              <w:rPr>
                <w:spacing w:val="-9"/>
                <w:sz w:val="20"/>
              </w:rPr>
              <w:t xml:space="preserve"> </w:t>
            </w:r>
            <w:r>
              <w:rPr>
                <w:sz w:val="20"/>
              </w:rPr>
              <w:t>produktów</w:t>
            </w:r>
            <w:r>
              <w:rPr>
                <w:spacing w:val="-9"/>
                <w:sz w:val="20"/>
              </w:rPr>
              <w:t xml:space="preserve"> </w:t>
            </w:r>
            <w:r>
              <w:rPr>
                <w:sz w:val="20"/>
              </w:rPr>
              <w:t>potrzebnych</w:t>
            </w:r>
            <w:r>
              <w:rPr>
                <w:spacing w:val="-8"/>
                <w:sz w:val="20"/>
              </w:rPr>
              <w:t xml:space="preserve"> </w:t>
            </w:r>
            <w:r>
              <w:rPr>
                <w:sz w:val="20"/>
              </w:rPr>
              <w:t>do</w:t>
            </w:r>
            <w:r>
              <w:rPr>
                <w:spacing w:val="-10"/>
                <w:sz w:val="20"/>
              </w:rPr>
              <w:t xml:space="preserve"> </w:t>
            </w:r>
            <w:r>
              <w:rPr>
                <w:sz w:val="20"/>
              </w:rPr>
              <w:t>przygotowania</w:t>
            </w:r>
            <w:r>
              <w:rPr>
                <w:spacing w:val="-8"/>
                <w:sz w:val="20"/>
              </w:rPr>
              <w:t xml:space="preserve"> </w:t>
            </w:r>
            <w:r>
              <w:rPr>
                <w:sz w:val="20"/>
              </w:rPr>
              <w:t>danej</w:t>
            </w:r>
            <w:r>
              <w:rPr>
                <w:spacing w:val="-8"/>
                <w:sz w:val="20"/>
              </w:rPr>
              <w:t xml:space="preserve"> </w:t>
            </w:r>
            <w:r>
              <w:rPr>
                <w:spacing w:val="-2"/>
                <w:sz w:val="20"/>
              </w:rPr>
              <w:t>diety.</w:t>
            </w:r>
          </w:p>
        </w:tc>
      </w:tr>
      <w:tr w:rsidR="00747BBF" w14:paraId="27E78712" w14:textId="77777777">
        <w:trPr>
          <w:trHeight w:val="292"/>
        </w:trPr>
        <w:tc>
          <w:tcPr>
            <w:tcW w:w="638" w:type="dxa"/>
          </w:tcPr>
          <w:p w14:paraId="57DDC1A1" w14:textId="77777777" w:rsidR="00747BBF" w:rsidRDefault="00927A6E">
            <w:pPr>
              <w:pStyle w:val="TableParagraph"/>
              <w:spacing w:before="1" w:line="240" w:lineRule="auto"/>
              <w:ind w:left="8" w:right="66"/>
              <w:jc w:val="center"/>
              <w:rPr>
                <w:sz w:val="20"/>
              </w:rPr>
            </w:pPr>
            <w:r>
              <w:rPr>
                <w:spacing w:val="-4"/>
                <w:sz w:val="20"/>
              </w:rPr>
              <w:t>270.</w:t>
            </w:r>
          </w:p>
        </w:tc>
        <w:tc>
          <w:tcPr>
            <w:tcW w:w="8430" w:type="dxa"/>
          </w:tcPr>
          <w:p w14:paraId="715A1514" w14:textId="77777777" w:rsidR="00747BBF" w:rsidRDefault="00927A6E">
            <w:pPr>
              <w:pStyle w:val="TableParagraph"/>
              <w:spacing w:before="1" w:line="240" w:lineRule="auto"/>
              <w:ind w:left="108"/>
              <w:rPr>
                <w:sz w:val="20"/>
              </w:rPr>
            </w:pPr>
            <w:r>
              <w:rPr>
                <w:sz w:val="20"/>
              </w:rPr>
              <w:t>Moduł</w:t>
            </w:r>
            <w:r>
              <w:rPr>
                <w:spacing w:val="-8"/>
                <w:sz w:val="20"/>
              </w:rPr>
              <w:t xml:space="preserve"> </w:t>
            </w:r>
            <w:r>
              <w:rPr>
                <w:sz w:val="20"/>
              </w:rPr>
              <w:t>umożliwia</w:t>
            </w:r>
            <w:r>
              <w:rPr>
                <w:spacing w:val="-8"/>
                <w:sz w:val="20"/>
              </w:rPr>
              <w:t xml:space="preserve"> </w:t>
            </w:r>
            <w:r>
              <w:rPr>
                <w:sz w:val="20"/>
              </w:rPr>
              <w:t>tworzenie,</w:t>
            </w:r>
            <w:r>
              <w:rPr>
                <w:spacing w:val="-6"/>
                <w:sz w:val="20"/>
              </w:rPr>
              <w:t xml:space="preserve"> </w:t>
            </w:r>
            <w:r>
              <w:rPr>
                <w:sz w:val="20"/>
              </w:rPr>
              <w:t>usuwanie</w:t>
            </w:r>
            <w:r>
              <w:rPr>
                <w:spacing w:val="-10"/>
                <w:sz w:val="20"/>
              </w:rPr>
              <w:t xml:space="preserve"> </w:t>
            </w:r>
            <w:r>
              <w:rPr>
                <w:sz w:val="20"/>
              </w:rPr>
              <w:t>oraz</w:t>
            </w:r>
            <w:r>
              <w:rPr>
                <w:spacing w:val="-8"/>
                <w:sz w:val="20"/>
              </w:rPr>
              <w:t xml:space="preserve"> </w:t>
            </w:r>
            <w:r>
              <w:rPr>
                <w:sz w:val="20"/>
              </w:rPr>
              <w:t>modyfikację</w:t>
            </w:r>
            <w:r>
              <w:rPr>
                <w:spacing w:val="-3"/>
                <w:sz w:val="20"/>
              </w:rPr>
              <w:t xml:space="preserve"> </w:t>
            </w:r>
            <w:r>
              <w:rPr>
                <w:sz w:val="20"/>
              </w:rPr>
              <w:t>definicji</w:t>
            </w:r>
            <w:r>
              <w:rPr>
                <w:spacing w:val="-9"/>
                <w:sz w:val="20"/>
              </w:rPr>
              <w:t xml:space="preserve"> </w:t>
            </w:r>
            <w:r>
              <w:rPr>
                <w:spacing w:val="-2"/>
                <w:sz w:val="20"/>
              </w:rPr>
              <w:t>posiłków.</w:t>
            </w:r>
          </w:p>
        </w:tc>
      </w:tr>
      <w:tr w:rsidR="00747BBF" w14:paraId="17EAE95C" w14:textId="77777777">
        <w:trPr>
          <w:trHeight w:val="290"/>
        </w:trPr>
        <w:tc>
          <w:tcPr>
            <w:tcW w:w="638" w:type="dxa"/>
          </w:tcPr>
          <w:p w14:paraId="7835791B" w14:textId="77777777" w:rsidR="00747BBF" w:rsidRDefault="00927A6E">
            <w:pPr>
              <w:pStyle w:val="TableParagraph"/>
              <w:spacing w:before="1" w:line="240" w:lineRule="auto"/>
              <w:ind w:left="8" w:right="66"/>
              <w:jc w:val="center"/>
              <w:rPr>
                <w:sz w:val="20"/>
              </w:rPr>
            </w:pPr>
            <w:r>
              <w:rPr>
                <w:spacing w:val="-4"/>
                <w:sz w:val="20"/>
              </w:rPr>
              <w:t>272.</w:t>
            </w:r>
          </w:p>
        </w:tc>
        <w:tc>
          <w:tcPr>
            <w:tcW w:w="8430" w:type="dxa"/>
          </w:tcPr>
          <w:p w14:paraId="3673EA29" w14:textId="77777777" w:rsidR="00747BBF" w:rsidRDefault="00927A6E">
            <w:pPr>
              <w:pStyle w:val="TableParagraph"/>
              <w:spacing w:before="1" w:line="240" w:lineRule="auto"/>
              <w:ind w:left="108"/>
              <w:rPr>
                <w:sz w:val="20"/>
              </w:rPr>
            </w:pPr>
            <w:r>
              <w:rPr>
                <w:sz w:val="20"/>
              </w:rPr>
              <w:t>System</w:t>
            </w:r>
            <w:r>
              <w:rPr>
                <w:spacing w:val="-10"/>
                <w:sz w:val="20"/>
              </w:rPr>
              <w:t xml:space="preserve"> </w:t>
            </w:r>
            <w:r>
              <w:rPr>
                <w:sz w:val="20"/>
              </w:rPr>
              <w:t>umożliwia</w:t>
            </w:r>
            <w:r>
              <w:rPr>
                <w:spacing w:val="-8"/>
                <w:sz w:val="20"/>
              </w:rPr>
              <w:t xml:space="preserve"> </w:t>
            </w:r>
            <w:r>
              <w:rPr>
                <w:sz w:val="20"/>
              </w:rPr>
              <w:t>kopiowanie</w:t>
            </w:r>
            <w:r>
              <w:rPr>
                <w:spacing w:val="-7"/>
                <w:sz w:val="20"/>
              </w:rPr>
              <w:t xml:space="preserve"> </w:t>
            </w:r>
            <w:r>
              <w:rPr>
                <w:sz w:val="20"/>
              </w:rPr>
              <w:t>posiłków</w:t>
            </w:r>
            <w:r>
              <w:rPr>
                <w:spacing w:val="-9"/>
                <w:sz w:val="20"/>
              </w:rPr>
              <w:t xml:space="preserve"> </w:t>
            </w:r>
            <w:r>
              <w:rPr>
                <w:sz w:val="20"/>
              </w:rPr>
              <w:t>(wraz</w:t>
            </w:r>
            <w:r>
              <w:rPr>
                <w:spacing w:val="-8"/>
                <w:sz w:val="20"/>
              </w:rPr>
              <w:t xml:space="preserve"> </w:t>
            </w:r>
            <w:r>
              <w:rPr>
                <w:sz w:val="20"/>
              </w:rPr>
              <w:t>ze</w:t>
            </w:r>
            <w:r>
              <w:rPr>
                <w:spacing w:val="-9"/>
                <w:sz w:val="20"/>
              </w:rPr>
              <w:t xml:space="preserve"> </w:t>
            </w:r>
            <w:r>
              <w:rPr>
                <w:sz w:val="20"/>
              </w:rPr>
              <w:t>składem)</w:t>
            </w:r>
            <w:r>
              <w:rPr>
                <w:spacing w:val="-8"/>
                <w:sz w:val="20"/>
              </w:rPr>
              <w:t xml:space="preserve"> </w:t>
            </w:r>
            <w:r>
              <w:rPr>
                <w:sz w:val="20"/>
              </w:rPr>
              <w:t>z</w:t>
            </w:r>
            <w:r>
              <w:rPr>
                <w:spacing w:val="-3"/>
                <w:sz w:val="20"/>
              </w:rPr>
              <w:t xml:space="preserve"> </w:t>
            </w:r>
            <w:r>
              <w:rPr>
                <w:sz w:val="20"/>
              </w:rPr>
              <w:t>wcześniej</w:t>
            </w:r>
            <w:r>
              <w:rPr>
                <w:spacing w:val="-8"/>
                <w:sz w:val="20"/>
              </w:rPr>
              <w:t xml:space="preserve"> </w:t>
            </w:r>
            <w:r>
              <w:rPr>
                <w:sz w:val="20"/>
              </w:rPr>
              <w:t>zdefiniowanych</w:t>
            </w:r>
            <w:r>
              <w:rPr>
                <w:spacing w:val="-8"/>
                <w:sz w:val="20"/>
              </w:rPr>
              <w:t xml:space="preserve"> </w:t>
            </w:r>
            <w:r>
              <w:rPr>
                <w:spacing w:val="-2"/>
                <w:sz w:val="20"/>
              </w:rPr>
              <w:t>diet.</w:t>
            </w:r>
          </w:p>
        </w:tc>
      </w:tr>
      <w:tr w:rsidR="00747BBF" w14:paraId="4C496002" w14:textId="77777777">
        <w:trPr>
          <w:trHeight w:val="292"/>
        </w:trPr>
        <w:tc>
          <w:tcPr>
            <w:tcW w:w="638" w:type="dxa"/>
            <w:shd w:val="clear" w:color="auto" w:fill="D9E1F3"/>
          </w:tcPr>
          <w:p w14:paraId="2A072652" w14:textId="77777777" w:rsidR="00747BBF" w:rsidRDefault="00927A6E">
            <w:pPr>
              <w:pStyle w:val="TableParagraph"/>
              <w:spacing w:before="1" w:line="240" w:lineRule="auto"/>
              <w:ind w:left="8" w:right="66"/>
              <w:jc w:val="center"/>
              <w:rPr>
                <w:sz w:val="20"/>
              </w:rPr>
            </w:pPr>
            <w:r>
              <w:rPr>
                <w:spacing w:val="-4"/>
                <w:sz w:val="20"/>
              </w:rPr>
              <w:t>273.</w:t>
            </w:r>
          </w:p>
        </w:tc>
        <w:tc>
          <w:tcPr>
            <w:tcW w:w="8430" w:type="dxa"/>
            <w:shd w:val="clear" w:color="auto" w:fill="D9E1F3"/>
          </w:tcPr>
          <w:p w14:paraId="6F55DE98" w14:textId="77777777" w:rsidR="00747BBF" w:rsidRDefault="00927A6E">
            <w:pPr>
              <w:pStyle w:val="TableParagraph"/>
              <w:spacing w:before="1" w:line="240" w:lineRule="auto"/>
              <w:ind w:left="108"/>
              <w:rPr>
                <w:sz w:val="20"/>
              </w:rPr>
            </w:pPr>
            <w:r>
              <w:rPr>
                <w:sz w:val="20"/>
              </w:rPr>
              <w:t>Możliwość</w:t>
            </w:r>
            <w:r>
              <w:rPr>
                <w:spacing w:val="-8"/>
                <w:sz w:val="20"/>
              </w:rPr>
              <w:t xml:space="preserve"> </w:t>
            </w:r>
            <w:r>
              <w:rPr>
                <w:sz w:val="20"/>
              </w:rPr>
              <w:t>tworzenia</w:t>
            </w:r>
            <w:r>
              <w:rPr>
                <w:spacing w:val="-7"/>
                <w:sz w:val="20"/>
              </w:rPr>
              <w:t xml:space="preserve"> </w:t>
            </w:r>
            <w:r>
              <w:rPr>
                <w:sz w:val="20"/>
              </w:rPr>
              <w:t>katalogów</w:t>
            </w:r>
            <w:r>
              <w:rPr>
                <w:spacing w:val="-8"/>
                <w:sz w:val="20"/>
              </w:rPr>
              <w:t xml:space="preserve"> </w:t>
            </w:r>
            <w:r>
              <w:rPr>
                <w:sz w:val="20"/>
              </w:rPr>
              <w:t>i</w:t>
            </w:r>
            <w:r>
              <w:rPr>
                <w:spacing w:val="-7"/>
                <w:sz w:val="20"/>
              </w:rPr>
              <w:t xml:space="preserve"> </w:t>
            </w:r>
            <w:r>
              <w:rPr>
                <w:sz w:val="20"/>
              </w:rPr>
              <w:t>zarządzania</w:t>
            </w:r>
            <w:r>
              <w:rPr>
                <w:spacing w:val="-7"/>
                <w:sz w:val="20"/>
              </w:rPr>
              <w:t xml:space="preserve"> </w:t>
            </w:r>
            <w:r>
              <w:rPr>
                <w:spacing w:val="-2"/>
                <w:sz w:val="20"/>
              </w:rPr>
              <w:t>danymi:</w:t>
            </w:r>
          </w:p>
        </w:tc>
      </w:tr>
      <w:tr w:rsidR="00747BBF" w14:paraId="22C0AA6B" w14:textId="77777777">
        <w:trPr>
          <w:trHeight w:val="292"/>
        </w:trPr>
        <w:tc>
          <w:tcPr>
            <w:tcW w:w="638" w:type="dxa"/>
          </w:tcPr>
          <w:p w14:paraId="35F5110E" w14:textId="77777777" w:rsidR="00747BBF" w:rsidRDefault="00927A6E">
            <w:pPr>
              <w:pStyle w:val="TableParagraph"/>
              <w:spacing w:before="1" w:line="240" w:lineRule="auto"/>
              <w:ind w:left="8" w:right="66"/>
              <w:jc w:val="center"/>
              <w:rPr>
                <w:sz w:val="20"/>
              </w:rPr>
            </w:pPr>
            <w:r>
              <w:rPr>
                <w:spacing w:val="-4"/>
                <w:sz w:val="20"/>
              </w:rPr>
              <w:t>274.</w:t>
            </w:r>
          </w:p>
        </w:tc>
        <w:tc>
          <w:tcPr>
            <w:tcW w:w="8430" w:type="dxa"/>
          </w:tcPr>
          <w:p w14:paraId="159C283F" w14:textId="77777777" w:rsidR="00747BBF" w:rsidRDefault="00927A6E">
            <w:pPr>
              <w:pStyle w:val="TableParagraph"/>
              <w:spacing w:before="1" w:line="240" w:lineRule="auto"/>
              <w:ind w:left="108"/>
              <w:rPr>
                <w:sz w:val="20"/>
              </w:rPr>
            </w:pPr>
            <w:r>
              <w:rPr>
                <w:spacing w:val="-2"/>
                <w:sz w:val="20"/>
              </w:rPr>
              <w:t>produktów,</w:t>
            </w:r>
          </w:p>
        </w:tc>
      </w:tr>
      <w:tr w:rsidR="00747BBF" w14:paraId="21801C26" w14:textId="77777777">
        <w:trPr>
          <w:trHeight w:val="292"/>
        </w:trPr>
        <w:tc>
          <w:tcPr>
            <w:tcW w:w="638" w:type="dxa"/>
            <w:shd w:val="clear" w:color="auto" w:fill="D9E1F3"/>
          </w:tcPr>
          <w:p w14:paraId="545680D2" w14:textId="77777777" w:rsidR="00747BBF" w:rsidRDefault="00927A6E">
            <w:pPr>
              <w:pStyle w:val="TableParagraph"/>
              <w:spacing w:before="1" w:line="240" w:lineRule="auto"/>
              <w:ind w:left="8" w:right="66"/>
              <w:jc w:val="center"/>
              <w:rPr>
                <w:sz w:val="20"/>
              </w:rPr>
            </w:pPr>
            <w:r>
              <w:rPr>
                <w:spacing w:val="-4"/>
                <w:sz w:val="20"/>
              </w:rPr>
              <w:t>275.</w:t>
            </w:r>
          </w:p>
        </w:tc>
        <w:tc>
          <w:tcPr>
            <w:tcW w:w="8430" w:type="dxa"/>
            <w:shd w:val="clear" w:color="auto" w:fill="D9E1F3"/>
          </w:tcPr>
          <w:p w14:paraId="1598C9BD" w14:textId="77777777" w:rsidR="00747BBF" w:rsidRDefault="00927A6E">
            <w:pPr>
              <w:pStyle w:val="TableParagraph"/>
              <w:spacing w:before="1" w:line="240" w:lineRule="auto"/>
              <w:ind w:left="108"/>
              <w:rPr>
                <w:sz w:val="20"/>
              </w:rPr>
            </w:pPr>
            <w:r>
              <w:rPr>
                <w:spacing w:val="-2"/>
                <w:sz w:val="20"/>
              </w:rPr>
              <w:t>diet,</w:t>
            </w:r>
          </w:p>
        </w:tc>
      </w:tr>
      <w:tr w:rsidR="00747BBF" w14:paraId="44E4E950" w14:textId="77777777">
        <w:trPr>
          <w:trHeight w:val="290"/>
        </w:trPr>
        <w:tc>
          <w:tcPr>
            <w:tcW w:w="638" w:type="dxa"/>
          </w:tcPr>
          <w:p w14:paraId="4AC49208" w14:textId="77777777" w:rsidR="00747BBF" w:rsidRDefault="00927A6E">
            <w:pPr>
              <w:pStyle w:val="TableParagraph"/>
              <w:spacing w:before="1" w:line="240" w:lineRule="auto"/>
              <w:ind w:left="8" w:right="66"/>
              <w:jc w:val="center"/>
              <w:rPr>
                <w:sz w:val="20"/>
              </w:rPr>
            </w:pPr>
            <w:r>
              <w:rPr>
                <w:spacing w:val="-4"/>
                <w:sz w:val="20"/>
              </w:rPr>
              <w:t>276.</w:t>
            </w:r>
          </w:p>
        </w:tc>
        <w:tc>
          <w:tcPr>
            <w:tcW w:w="8430" w:type="dxa"/>
          </w:tcPr>
          <w:p w14:paraId="72230788" w14:textId="77777777" w:rsidR="00747BBF" w:rsidRDefault="00927A6E">
            <w:pPr>
              <w:pStyle w:val="TableParagraph"/>
              <w:spacing w:before="1" w:line="240" w:lineRule="auto"/>
              <w:ind w:left="108"/>
              <w:rPr>
                <w:sz w:val="20"/>
              </w:rPr>
            </w:pPr>
            <w:r>
              <w:rPr>
                <w:spacing w:val="-2"/>
                <w:sz w:val="20"/>
              </w:rPr>
              <w:t>posiłków,</w:t>
            </w:r>
          </w:p>
        </w:tc>
      </w:tr>
      <w:tr w:rsidR="00747BBF" w14:paraId="393C5B9E" w14:textId="77777777">
        <w:trPr>
          <w:trHeight w:val="292"/>
        </w:trPr>
        <w:tc>
          <w:tcPr>
            <w:tcW w:w="638" w:type="dxa"/>
            <w:shd w:val="clear" w:color="auto" w:fill="D9E1F3"/>
          </w:tcPr>
          <w:p w14:paraId="1CD7741D" w14:textId="77777777" w:rsidR="00747BBF" w:rsidRDefault="00927A6E">
            <w:pPr>
              <w:pStyle w:val="TableParagraph"/>
              <w:spacing w:before="1" w:line="240" w:lineRule="auto"/>
              <w:ind w:left="8" w:right="66"/>
              <w:jc w:val="center"/>
              <w:rPr>
                <w:sz w:val="20"/>
              </w:rPr>
            </w:pPr>
            <w:r>
              <w:rPr>
                <w:spacing w:val="-4"/>
                <w:sz w:val="20"/>
              </w:rPr>
              <w:t>277.</w:t>
            </w:r>
          </w:p>
        </w:tc>
        <w:tc>
          <w:tcPr>
            <w:tcW w:w="8430" w:type="dxa"/>
            <w:shd w:val="clear" w:color="auto" w:fill="D9E1F3"/>
          </w:tcPr>
          <w:p w14:paraId="108E2C0B" w14:textId="77777777" w:rsidR="00747BBF" w:rsidRDefault="00927A6E">
            <w:pPr>
              <w:pStyle w:val="TableParagraph"/>
              <w:spacing w:before="1" w:line="240" w:lineRule="auto"/>
              <w:ind w:left="108"/>
              <w:rPr>
                <w:sz w:val="20"/>
              </w:rPr>
            </w:pPr>
            <w:r>
              <w:rPr>
                <w:spacing w:val="-2"/>
                <w:sz w:val="20"/>
              </w:rPr>
              <w:t>potraw,</w:t>
            </w:r>
          </w:p>
        </w:tc>
      </w:tr>
      <w:tr w:rsidR="00747BBF" w14:paraId="444E1F97" w14:textId="77777777">
        <w:trPr>
          <w:trHeight w:val="292"/>
        </w:trPr>
        <w:tc>
          <w:tcPr>
            <w:tcW w:w="638" w:type="dxa"/>
          </w:tcPr>
          <w:p w14:paraId="5B938A06" w14:textId="77777777" w:rsidR="00747BBF" w:rsidRDefault="00927A6E">
            <w:pPr>
              <w:pStyle w:val="TableParagraph"/>
              <w:spacing w:before="1" w:line="240" w:lineRule="auto"/>
              <w:ind w:left="8" w:right="66"/>
              <w:jc w:val="center"/>
              <w:rPr>
                <w:sz w:val="20"/>
              </w:rPr>
            </w:pPr>
            <w:r>
              <w:rPr>
                <w:spacing w:val="-4"/>
                <w:sz w:val="20"/>
              </w:rPr>
              <w:t>278.</w:t>
            </w:r>
          </w:p>
        </w:tc>
        <w:tc>
          <w:tcPr>
            <w:tcW w:w="8430" w:type="dxa"/>
          </w:tcPr>
          <w:p w14:paraId="4622E8E9" w14:textId="77777777" w:rsidR="00747BBF" w:rsidRDefault="00927A6E">
            <w:pPr>
              <w:pStyle w:val="TableParagraph"/>
              <w:spacing w:before="1" w:line="240" w:lineRule="auto"/>
              <w:ind w:left="108"/>
              <w:rPr>
                <w:sz w:val="20"/>
              </w:rPr>
            </w:pPr>
            <w:r>
              <w:rPr>
                <w:spacing w:val="-2"/>
                <w:sz w:val="20"/>
              </w:rPr>
              <w:t>zestawów,</w:t>
            </w:r>
          </w:p>
        </w:tc>
      </w:tr>
      <w:tr w:rsidR="00747BBF" w14:paraId="08AC3DBB" w14:textId="77777777">
        <w:trPr>
          <w:trHeight w:val="290"/>
        </w:trPr>
        <w:tc>
          <w:tcPr>
            <w:tcW w:w="638" w:type="dxa"/>
            <w:shd w:val="clear" w:color="auto" w:fill="D9E1F3"/>
          </w:tcPr>
          <w:p w14:paraId="041EC1BF" w14:textId="77777777" w:rsidR="00747BBF" w:rsidRDefault="00927A6E">
            <w:pPr>
              <w:pStyle w:val="TableParagraph"/>
              <w:spacing w:before="1" w:line="240" w:lineRule="auto"/>
              <w:ind w:left="8" w:right="66"/>
              <w:jc w:val="center"/>
              <w:rPr>
                <w:sz w:val="20"/>
              </w:rPr>
            </w:pPr>
            <w:r>
              <w:rPr>
                <w:spacing w:val="-4"/>
                <w:sz w:val="20"/>
              </w:rPr>
              <w:t>279.</w:t>
            </w:r>
          </w:p>
        </w:tc>
        <w:tc>
          <w:tcPr>
            <w:tcW w:w="8430" w:type="dxa"/>
            <w:shd w:val="clear" w:color="auto" w:fill="D9E1F3"/>
          </w:tcPr>
          <w:p w14:paraId="2AFB605B" w14:textId="77777777" w:rsidR="00747BBF" w:rsidRDefault="00927A6E">
            <w:pPr>
              <w:pStyle w:val="TableParagraph"/>
              <w:spacing w:before="1" w:line="240" w:lineRule="auto"/>
              <w:ind w:left="108"/>
              <w:rPr>
                <w:sz w:val="20"/>
              </w:rPr>
            </w:pPr>
            <w:r>
              <w:rPr>
                <w:sz w:val="20"/>
              </w:rPr>
              <w:t>wartości</w:t>
            </w:r>
            <w:r>
              <w:rPr>
                <w:spacing w:val="-9"/>
                <w:sz w:val="20"/>
              </w:rPr>
              <w:t xml:space="preserve"> </w:t>
            </w:r>
            <w:r>
              <w:rPr>
                <w:spacing w:val="-2"/>
                <w:sz w:val="20"/>
              </w:rPr>
              <w:t>odżywczych,</w:t>
            </w:r>
          </w:p>
        </w:tc>
      </w:tr>
      <w:tr w:rsidR="00747BBF" w14:paraId="27AE67BE" w14:textId="77777777">
        <w:trPr>
          <w:trHeight w:val="292"/>
        </w:trPr>
        <w:tc>
          <w:tcPr>
            <w:tcW w:w="638" w:type="dxa"/>
          </w:tcPr>
          <w:p w14:paraId="52C8EB06" w14:textId="77777777" w:rsidR="00747BBF" w:rsidRDefault="00927A6E">
            <w:pPr>
              <w:pStyle w:val="TableParagraph"/>
              <w:spacing w:before="3" w:line="240" w:lineRule="auto"/>
              <w:ind w:left="8" w:right="66"/>
              <w:jc w:val="center"/>
              <w:rPr>
                <w:sz w:val="20"/>
              </w:rPr>
            </w:pPr>
            <w:r>
              <w:rPr>
                <w:spacing w:val="-4"/>
                <w:sz w:val="20"/>
              </w:rPr>
              <w:t>280.</w:t>
            </w:r>
          </w:p>
        </w:tc>
        <w:tc>
          <w:tcPr>
            <w:tcW w:w="8430" w:type="dxa"/>
          </w:tcPr>
          <w:p w14:paraId="00ED38F3" w14:textId="77777777" w:rsidR="00747BBF" w:rsidRDefault="00927A6E">
            <w:pPr>
              <w:pStyle w:val="TableParagraph"/>
              <w:spacing w:before="3" w:line="240" w:lineRule="auto"/>
              <w:ind w:left="108"/>
              <w:rPr>
                <w:sz w:val="20"/>
              </w:rPr>
            </w:pPr>
            <w:r>
              <w:rPr>
                <w:sz w:val="20"/>
              </w:rPr>
              <w:t>jednostek</w:t>
            </w:r>
            <w:r>
              <w:rPr>
                <w:spacing w:val="-9"/>
                <w:sz w:val="20"/>
              </w:rPr>
              <w:t xml:space="preserve"> </w:t>
            </w:r>
            <w:r>
              <w:rPr>
                <w:spacing w:val="-2"/>
                <w:sz w:val="20"/>
              </w:rPr>
              <w:t>miary.</w:t>
            </w:r>
          </w:p>
        </w:tc>
      </w:tr>
      <w:tr w:rsidR="00747BBF" w14:paraId="1BA1F691" w14:textId="77777777">
        <w:trPr>
          <w:trHeight w:val="292"/>
        </w:trPr>
        <w:tc>
          <w:tcPr>
            <w:tcW w:w="638" w:type="dxa"/>
            <w:shd w:val="clear" w:color="auto" w:fill="D9E1F3"/>
          </w:tcPr>
          <w:p w14:paraId="68CEB6F8" w14:textId="77777777" w:rsidR="00747BBF" w:rsidRDefault="00927A6E">
            <w:pPr>
              <w:pStyle w:val="TableParagraph"/>
              <w:spacing w:before="1" w:line="240" w:lineRule="auto"/>
              <w:ind w:left="8" w:right="66"/>
              <w:jc w:val="center"/>
              <w:rPr>
                <w:sz w:val="20"/>
              </w:rPr>
            </w:pPr>
            <w:r>
              <w:rPr>
                <w:spacing w:val="-4"/>
                <w:sz w:val="20"/>
              </w:rPr>
              <w:t>281.</w:t>
            </w:r>
          </w:p>
        </w:tc>
        <w:tc>
          <w:tcPr>
            <w:tcW w:w="8430" w:type="dxa"/>
            <w:shd w:val="clear" w:color="auto" w:fill="D9E1F3"/>
          </w:tcPr>
          <w:p w14:paraId="5D4E305B" w14:textId="77777777" w:rsidR="00747BBF" w:rsidRDefault="00927A6E">
            <w:pPr>
              <w:pStyle w:val="TableParagraph"/>
              <w:spacing w:before="1" w:line="240" w:lineRule="auto"/>
              <w:ind w:left="108"/>
              <w:rPr>
                <w:sz w:val="20"/>
              </w:rPr>
            </w:pPr>
            <w:r>
              <w:rPr>
                <w:sz w:val="20"/>
              </w:rPr>
              <w:t>Możliwość</w:t>
            </w:r>
            <w:r>
              <w:rPr>
                <w:spacing w:val="-9"/>
                <w:sz w:val="20"/>
              </w:rPr>
              <w:t xml:space="preserve"> </w:t>
            </w:r>
            <w:r>
              <w:rPr>
                <w:sz w:val="20"/>
              </w:rPr>
              <w:t>zdefiniowania</w:t>
            </w:r>
            <w:r>
              <w:rPr>
                <w:spacing w:val="-7"/>
                <w:sz w:val="20"/>
              </w:rPr>
              <w:t xml:space="preserve"> </w:t>
            </w:r>
            <w:r>
              <w:rPr>
                <w:sz w:val="20"/>
              </w:rPr>
              <w:t>dowolnej</w:t>
            </w:r>
            <w:r>
              <w:rPr>
                <w:spacing w:val="-8"/>
                <w:sz w:val="20"/>
              </w:rPr>
              <w:t xml:space="preserve"> </w:t>
            </w:r>
            <w:r>
              <w:rPr>
                <w:sz w:val="20"/>
              </w:rPr>
              <w:t>ilości</w:t>
            </w:r>
            <w:r>
              <w:rPr>
                <w:spacing w:val="-8"/>
                <w:sz w:val="20"/>
              </w:rPr>
              <w:t xml:space="preserve"> </w:t>
            </w:r>
            <w:r>
              <w:rPr>
                <w:sz w:val="20"/>
              </w:rPr>
              <w:t>posiłków</w:t>
            </w:r>
            <w:r>
              <w:rPr>
                <w:spacing w:val="-8"/>
                <w:sz w:val="20"/>
              </w:rPr>
              <w:t xml:space="preserve"> </w:t>
            </w:r>
            <w:r>
              <w:rPr>
                <w:sz w:val="20"/>
              </w:rPr>
              <w:t>dla</w:t>
            </w:r>
            <w:r>
              <w:rPr>
                <w:spacing w:val="-8"/>
                <w:sz w:val="20"/>
              </w:rPr>
              <w:t xml:space="preserve"> </w:t>
            </w:r>
            <w:r>
              <w:rPr>
                <w:sz w:val="20"/>
              </w:rPr>
              <w:t>każdej</w:t>
            </w:r>
            <w:r>
              <w:rPr>
                <w:spacing w:val="-7"/>
                <w:sz w:val="20"/>
              </w:rPr>
              <w:t xml:space="preserve"> </w:t>
            </w:r>
            <w:r>
              <w:rPr>
                <w:sz w:val="20"/>
              </w:rPr>
              <w:t xml:space="preserve">diety </w:t>
            </w:r>
            <w:r>
              <w:rPr>
                <w:spacing w:val="-4"/>
                <w:sz w:val="20"/>
              </w:rPr>
              <w:t>np.:</w:t>
            </w:r>
          </w:p>
        </w:tc>
      </w:tr>
      <w:tr w:rsidR="00747BBF" w14:paraId="1470F641" w14:textId="77777777">
        <w:trPr>
          <w:trHeight w:val="292"/>
        </w:trPr>
        <w:tc>
          <w:tcPr>
            <w:tcW w:w="638" w:type="dxa"/>
          </w:tcPr>
          <w:p w14:paraId="2F7CD48B" w14:textId="77777777" w:rsidR="00747BBF" w:rsidRDefault="00927A6E">
            <w:pPr>
              <w:pStyle w:val="TableParagraph"/>
              <w:spacing w:before="1" w:line="240" w:lineRule="auto"/>
              <w:ind w:left="8" w:right="66"/>
              <w:jc w:val="center"/>
              <w:rPr>
                <w:sz w:val="20"/>
              </w:rPr>
            </w:pPr>
            <w:r>
              <w:rPr>
                <w:spacing w:val="-4"/>
                <w:sz w:val="20"/>
              </w:rPr>
              <w:t>282.</w:t>
            </w:r>
          </w:p>
        </w:tc>
        <w:tc>
          <w:tcPr>
            <w:tcW w:w="8430" w:type="dxa"/>
          </w:tcPr>
          <w:p w14:paraId="62F2B75A" w14:textId="77777777" w:rsidR="00747BBF" w:rsidRDefault="00927A6E">
            <w:pPr>
              <w:pStyle w:val="TableParagraph"/>
              <w:spacing w:before="1" w:line="240" w:lineRule="auto"/>
              <w:ind w:left="108"/>
              <w:rPr>
                <w:sz w:val="20"/>
              </w:rPr>
            </w:pPr>
            <w:r>
              <w:rPr>
                <w:spacing w:val="-2"/>
                <w:sz w:val="20"/>
              </w:rPr>
              <w:t>śniadanie,</w:t>
            </w:r>
          </w:p>
        </w:tc>
      </w:tr>
      <w:tr w:rsidR="00747BBF" w14:paraId="5010DEA1" w14:textId="77777777">
        <w:trPr>
          <w:trHeight w:val="290"/>
        </w:trPr>
        <w:tc>
          <w:tcPr>
            <w:tcW w:w="638" w:type="dxa"/>
            <w:shd w:val="clear" w:color="auto" w:fill="D9E1F3"/>
          </w:tcPr>
          <w:p w14:paraId="4CA3C712" w14:textId="77777777" w:rsidR="00747BBF" w:rsidRDefault="00927A6E">
            <w:pPr>
              <w:pStyle w:val="TableParagraph"/>
              <w:spacing w:before="1" w:line="240" w:lineRule="auto"/>
              <w:ind w:left="8" w:right="66"/>
              <w:jc w:val="center"/>
              <w:rPr>
                <w:sz w:val="20"/>
              </w:rPr>
            </w:pPr>
            <w:r>
              <w:rPr>
                <w:spacing w:val="-4"/>
                <w:sz w:val="20"/>
              </w:rPr>
              <w:t>283.</w:t>
            </w:r>
          </w:p>
        </w:tc>
        <w:tc>
          <w:tcPr>
            <w:tcW w:w="8430" w:type="dxa"/>
            <w:shd w:val="clear" w:color="auto" w:fill="D9E1F3"/>
          </w:tcPr>
          <w:p w14:paraId="4218E4DE" w14:textId="77777777" w:rsidR="00747BBF" w:rsidRDefault="00927A6E">
            <w:pPr>
              <w:pStyle w:val="TableParagraph"/>
              <w:spacing w:before="1" w:line="240" w:lineRule="auto"/>
              <w:ind w:left="108"/>
              <w:rPr>
                <w:sz w:val="20"/>
              </w:rPr>
            </w:pPr>
            <w:r>
              <w:rPr>
                <w:sz w:val="20"/>
              </w:rPr>
              <w:t>drugie</w:t>
            </w:r>
            <w:r>
              <w:rPr>
                <w:spacing w:val="-9"/>
                <w:sz w:val="20"/>
              </w:rPr>
              <w:t xml:space="preserve"> </w:t>
            </w:r>
            <w:r>
              <w:rPr>
                <w:spacing w:val="-2"/>
                <w:sz w:val="20"/>
              </w:rPr>
              <w:t>śniadanie,</w:t>
            </w:r>
          </w:p>
        </w:tc>
      </w:tr>
      <w:tr w:rsidR="00747BBF" w14:paraId="72FB9A4E" w14:textId="77777777">
        <w:trPr>
          <w:trHeight w:val="292"/>
        </w:trPr>
        <w:tc>
          <w:tcPr>
            <w:tcW w:w="638" w:type="dxa"/>
          </w:tcPr>
          <w:p w14:paraId="3239B95B" w14:textId="77777777" w:rsidR="00747BBF" w:rsidRDefault="00927A6E">
            <w:pPr>
              <w:pStyle w:val="TableParagraph"/>
              <w:spacing w:before="3" w:line="240" w:lineRule="auto"/>
              <w:ind w:left="8" w:right="66"/>
              <w:jc w:val="center"/>
              <w:rPr>
                <w:sz w:val="20"/>
              </w:rPr>
            </w:pPr>
            <w:r>
              <w:rPr>
                <w:spacing w:val="-4"/>
                <w:sz w:val="20"/>
              </w:rPr>
              <w:t>284.</w:t>
            </w:r>
          </w:p>
        </w:tc>
        <w:tc>
          <w:tcPr>
            <w:tcW w:w="8430" w:type="dxa"/>
          </w:tcPr>
          <w:p w14:paraId="6B889CFE" w14:textId="77777777" w:rsidR="00747BBF" w:rsidRDefault="00927A6E">
            <w:pPr>
              <w:pStyle w:val="TableParagraph"/>
              <w:spacing w:before="3" w:line="240" w:lineRule="auto"/>
              <w:ind w:left="108"/>
              <w:rPr>
                <w:sz w:val="20"/>
              </w:rPr>
            </w:pPr>
            <w:r>
              <w:rPr>
                <w:spacing w:val="-2"/>
                <w:sz w:val="20"/>
              </w:rPr>
              <w:t>obiad,</w:t>
            </w:r>
          </w:p>
        </w:tc>
      </w:tr>
      <w:tr w:rsidR="00747BBF" w14:paraId="5F3FA748" w14:textId="77777777">
        <w:trPr>
          <w:trHeight w:val="292"/>
        </w:trPr>
        <w:tc>
          <w:tcPr>
            <w:tcW w:w="638" w:type="dxa"/>
            <w:shd w:val="clear" w:color="auto" w:fill="D9E1F3"/>
          </w:tcPr>
          <w:p w14:paraId="395BA10A" w14:textId="77777777" w:rsidR="00747BBF" w:rsidRDefault="00927A6E">
            <w:pPr>
              <w:pStyle w:val="TableParagraph"/>
              <w:spacing w:before="1" w:line="240" w:lineRule="auto"/>
              <w:ind w:left="8" w:right="66"/>
              <w:jc w:val="center"/>
              <w:rPr>
                <w:sz w:val="20"/>
              </w:rPr>
            </w:pPr>
            <w:r>
              <w:rPr>
                <w:spacing w:val="-4"/>
                <w:sz w:val="20"/>
              </w:rPr>
              <w:t>285.</w:t>
            </w:r>
          </w:p>
        </w:tc>
        <w:tc>
          <w:tcPr>
            <w:tcW w:w="8430" w:type="dxa"/>
            <w:shd w:val="clear" w:color="auto" w:fill="D9E1F3"/>
          </w:tcPr>
          <w:p w14:paraId="0B3DDC78" w14:textId="77777777" w:rsidR="00747BBF" w:rsidRDefault="00927A6E">
            <w:pPr>
              <w:pStyle w:val="TableParagraph"/>
              <w:spacing w:before="1" w:line="240" w:lineRule="auto"/>
              <w:ind w:left="108"/>
              <w:rPr>
                <w:sz w:val="20"/>
              </w:rPr>
            </w:pPr>
            <w:r>
              <w:rPr>
                <w:spacing w:val="-2"/>
                <w:sz w:val="20"/>
              </w:rPr>
              <w:t>podwieczorek,</w:t>
            </w:r>
          </w:p>
        </w:tc>
      </w:tr>
      <w:tr w:rsidR="00747BBF" w14:paraId="24FE6401" w14:textId="77777777">
        <w:trPr>
          <w:trHeight w:val="292"/>
        </w:trPr>
        <w:tc>
          <w:tcPr>
            <w:tcW w:w="638" w:type="dxa"/>
          </w:tcPr>
          <w:p w14:paraId="28015E22" w14:textId="77777777" w:rsidR="00747BBF" w:rsidRDefault="00927A6E">
            <w:pPr>
              <w:pStyle w:val="TableParagraph"/>
              <w:spacing w:before="1" w:line="240" w:lineRule="auto"/>
              <w:ind w:left="8" w:right="66"/>
              <w:jc w:val="center"/>
              <w:rPr>
                <w:sz w:val="20"/>
              </w:rPr>
            </w:pPr>
            <w:r>
              <w:rPr>
                <w:spacing w:val="-4"/>
                <w:sz w:val="20"/>
              </w:rPr>
              <w:t>286.</w:t>
            </w:r>
          </w:p>
        </w:tc>
        <w:tc>
          <w:tcPr>
            <w:tcW w:w="8430" w:type="dxa"/>
          </w:tcPr>
          <w:p w14:paraId="5785042F" w14:textId="77777777" w:rsidR="00747BBF" w:rsidRDefault="00927A6E">
            <w:pPr>
              <w:pStyle w:val="TableParagraph"/>
              <w:spacing w:before="1" w:line="240" w:lineRule="auto"/>
              <w:ind w:left="108"/>
              <w:rPr>
                <w:sz w:val="20"/>
              </w:rPr>
            </w:pPr>
            <w:r>
              <w:rPr>
                <w:spacing w:val="-2"/>
                <w:sz w:val="20"/>
              </w:rPr>
              <w:t>kolacja,</w:t>
            </w:r>
          </w:p>
        </w:tc>
      </w:tr>
      <w:tr w:rsidR="00747BBF" w14:paraId="6D98262D" w14:textId="77777777">
        <w:trPr>
          <w:trHeight w:val="290"/>
        </w:trPr>
        <w:tc>
          <w:tcPr>
            <w:tcW w:w="638" w:type="dxa"/>
            <w:shd w:val="clear" w:color="auto" w:fill="D9E1F3"/>
          </w:tcPr>
          <w:p w14:paraId="4E4F478A" w14:textId="77777777" w:rsidR="00747BBF" w:rsidRDefault="00927A6E">
            <w:pPr>
              <w:pStyle w:val="TableParagraph"/>
              <w:spacing w:before="1" w:line="240" w:lineRule="auto"/>
              <w:ind w:left="8" w:right="66"/>
              <w:jc w:val="center"/>
              <w:rPr>
                <w:sz w:val="20"/>
              </w:rPr>
            </w:pPr>
            <w:r>
              <w:rPr>
                <w:spacing w:val="-4"/>
                <w:sz w:val="20"/>
              </w:rPr>
              <w:t>287.</w:t>
            </w:r>
          </w:p>
        </w:tc>
        <w:tc>
          <w:tcPr>
            <w:tcW w:w="8430" w:type="dxa"/>
            <w:shd w:val="clear" w:color="auto" w:fill="D9E1F3"/>
          </w:tcPr>
          <w:p w14:paraId="5278566B" w14:textId="77777777" w:rsidR="00747BBF" w:rsidRDefault="00927A6E">
            <w:pPr>
              <w:pStyle w:val="TableParagraph"/>
              <w:spacing w:before="1" w:line="240" w:lineRule="auto"/>
              <w:ind w:left="108"/>
              <w:rPr>
                <w:sz w:val="20"/>
              </w:rPr>
            </w:pPr>
            <w:r>
              <w:rPr>
                <w:sz w:val="20"/>
              </w:rPr>
              <w:t>posiłek</w:t>
            </w:r>
            <w:r>
              <w:rPr>
                <w:spacing w:val="-6"/>
                <w:sz w:val="20"/>
              </w:rPr>
              <w:t xml:space="preserve"> </w:t>
            </w:r>
            <w:r>
              <w:rPr>
                <w:spacing w:val="-2"/>
                <w:sz w:val="20"/>
              </w:rPr>
              <w:t>nocny.</w:t>
            </w:r>
          </w:p>
        </w:tc>
      </w:tr>
      <w:tr w:rsidR="00747BBF" w14:paraId="22941C9D" w14:textId="77777777">
        <w:trPr>
          <w:trHeight w:val="573"/>
        </w:trPr>
        <w:tc>
          <w:tcPr>
            <w:tcW w:w="638" w:type="dxa"/>
          </w:tcPr>
          <w:p w14:paraId="00FD8E5A" w14:textId="77777777" w:rsidR="00747BBF" w:rsidRDefault="00927A6E">
            <w:pPr>
              <w:pStyle w:val="TableParagraph"/>
              <w:spacing w:before="4" w:line="240" w:lineRule="auto"/>
              <w:ind w:left="8" w:right="66"/>
              <w:jc w:val="center"/>
              <w:rPr>
                <w:sz w:val="20"/>
              </w:rPr>
            </w:pPr>
            <w:r>
              <w:rPr>
                <w:spacing w:val="-4"/>
                <w:sz w:val="20"/>
              </w:rPr>
              <w:t>288.</w:t>
            </w:r>
          </w:p>
        </w:tc>
        <w:tc>
          <w:tcPr>
            <w:tcW w:w="8430" w:type="dxa"/>
          </w:tcPr>
          <w:p w14:paraId="1A4ACBDE" w14:textId="77777777" w:rsidR="00747BBF" w:rsidRDefault="00927A6E">
            <w:pPr>
              <w:pStyle w:val="TableParagraph"/>
              <w:spacing w:before="4" w:line="240" w:lineRule="auto"/>
              <w:ind w:left="108"/>
              <w:rPr>
                <w:sz w:val="20"/>
              </w:rPr>
            </w:pPr>
            <w:r>
              <w:rPr>
                <w:sz w:val="20"/>
              </w:rPr>
              <w:t>Tworzenie</w:t>
            </w:r>
            <w:r>
              <w:rPr>
                <w:spacing w:val="32"/>
                <w:sz w:val="20"/>
              </w:rPr>
              <w:t xml:space="preserve"> </w:t>
            </w:r>
            <w:r>
              <w:rPr>
                <w:sz w:val="20"/>
              </w:rPr>
              <w:t>meldunku</w:t>
            </w:r>
            <w:r>
              <w:rPr>
                <w:spacing w:val="34"/>
                <w:sz w:val="20"/>
              </w:rPr>
              <w:t xml:space="preserve"> </w:t>
            </w:r>
            <w:r>
              <w:rPr>
                <w:sz w:val="20"/>
              </w:rPr>
              <w:t>z</w:t>
            </w:r>
            <w:r>
              <w:rPr>
                <w:spacing w:val="34"/>
                <w:sz w:val="20"/>
              </w:rPr>
              <w:t xml:space="preserve"> </w:t>
            </w:r>
            <w:r>
              <w:rPr>
                <w:sz w:val="20"/>
              </w:rPr>
              <w:t>zamówieniem</w:t>
            </w:r>
            <w:r>
              <w:rPr>
                <w:spacing w:val="33"/>
                <w:sz w:val="20"/>
              </w:rPr>
              <w:t xml:space="preserve"> </w:t>
            </w:r>
            <w:r>
              <w:rPr>
                <w:sz w:val="20"/>
              </w:rPr>
              <w:t>na</w:t>
            </w:r>
            <w:r>
              <w:rPr>
                <w:spacing w:val="34"/>
                <w:sz w:val="20"/>
              </w:rPr>
              <w:t xml:space="preserve"> </w:t>
            </w:r>
            <w:r>
              <w:rPr>
                <w:sz w:val="20"/>
              </w:rPr>
              <w:t>posiłki</w:t>
            </w:r>
            <w:r>
              <w:rPr>
                <w:spacing w:val="32"/>
                <w:sz w:val="20"/>
              </w:rPr>
              <w:t xml:space="preserve"> </w:t>
            </w:r>
            <w:r>
              <w:rPr>
                <w:sz w:val="20"/>
              </w:rPr>
              <w:t>dla</w:t>
            </w:r>
            <w:r>
              <w:rPr>
                <w:spacing w:val="31"/>
                <w:sz w:val="20"/>
              </w:rPr>
              <w:t xml:space="preserve"> </w:t>
            </w:r>
            <w:r>
              <w:rPr>
                <w:sz w:val="20"/>
              </w:rPr>
              <w:t>chorych</w:t>
            </w:r>
            <w:r>
              <w:rPr>
                <w:spacing w:val="34"/>
                <w:sz w:val="20"/>
              </w:rPr>
              <w:t xml:space="preserve"> </w:t>
            </w:r>
            <w:r>
              <w:rPr>
                <w:sz w:val="20"/>
              </w:rPr>
              <w:t>i</w:t>
            </w:r>
            <w:r>
              <w:rPr>
                <w:spacing w:val="31"/>
                <w:sz w:val="20"/>
              </w:rPr>
              <w:t xml:space="preserve"> </w:t>
            </w:r>
            <w:r>
              <w:rPr>
                <w:sz w:val="20"/>
              </w:rPr>
              <w:t>pracowników.</w:t>
            </w:r>
            <w:r>
              <w:rPr>
                <w:spacing w:val="33"/>
                <w:sz w:val="20"/>
              </w:rPr>
              <w:t xml:space="preserve"> </w:t>
            </w:r>
            <w:r>
              <w:rPr>
                <w:sz w:val="20"/>
              </w:rPr>
              <w:t>Liczba</w:t>
            </w:r>
            <w:r>
              <w:rPr>
                <w:spacing w:val="34"/>
                <w:sz w:val="20"/>
              </w:rPr>
              <w:t xml:space="preserve"> </w:t>
            </w:r>
            <w:r>
              <w:rPr>
                <w:spacing w:val="-2"/>
                <w:sz w:val="20"/>
              </w:rPr>
              <w:t>zamawianych</w:t>
            </w:r>
          </w:p>
          <w:p w14:paraId="427BCDD4" w14:textId="77777777" w:rsidR="00747BBF" w:rsidRDefault="00927A6E">
            <w:pPr>
              <w:pStyle w:val="TableParagraph"/>
              <w:spacing w:before="34" w:line="240" w:lineRule="auto"/>
              <w:ind w:left="117"/>
              <w:rPr>
                <w:sz w:val="20"/>
              </w:rPr>
            </w:pPr>
            <w:r>
              <w:rPr>
                <w:sz w:val="20"/>
              </w:rPr>
              <w:t>posiłków</w:t>
            </w:r>
            <w:r>
              <w:rPr>
                <w:spacing w:val="-6"/>
                <w:sz w:val="20"/>
              </w:rPr>
              <w:t xml:space="preserve"> </w:t>
            </w:r>
            <w:r>
              <w:rPr>
                <w:sz w:val="20"/>
              </w:rPr>
              <w:t>w</w:t>
            </w:r>
            <w:r>
              <w:rPr>
                <w:spacing w:val="-6"/>
                <w:sz w:val="20"/>
              </w:rPr>
              <w:t xml:space="preserve"> </w:t>
            </w:r>
            <w:r>
              <w:rPr>
                <w:sz w:val="20"/>
              </w:rPr>
              <w:t>ramach</w:t>
            </w:r>
            <w:r>
              <w:rPr>
                <w:spacing w:val="-4"/>
                <w:sz w:val="20"/>
              </w:rPr>
              <w:t xml:space="preserve"> </w:t>
            </w:r>
            <w:r>
              <w:rPr>
                <w:sz w:val="20"/>
              </w:rPr>
              <w:t>diety</w:t>
            </w:r>
            <w:r>
              <w:rPr>
                <w:spacing w:val="-4"/>
                <w:sz w:val="20"/>
              </w:rPr>
              <w:t xml:space="preserve"> </w:t>
            </w:r>
            <w:r>
              <w:rPr>
                <w:sz w:val="20"/>
              </w:rPr>
              <w:t>może</w:t>
            </w:r>
            <w:r>
              <w:rPr>
                <w:spacing w:val="-6"/>
                <w:sz w:val="20"/>
              </w:rPr>
              <w:t xml:space="preserve"> </w:t>
            </w:r>
            <w:r>
              <w:rPr>
                <w:sz w:val="20"/>
              </w:rPr>
              <w:t>być</w:t>
            </w:r>
            <w:r>
              <w:rPr>
                <w:spacing w:val="-6"/>
                <w:sz w:val="20"/>
              </w:rPr>
              <w:t xml:space="preserve"> </w:t>
            </w:r>
            <w:r>
              <w:rPr>
                <w:spacing w:val="-2"/>
                <w:sz w:val="20"/>
              </w:rPr>
              <w:t>różna.</w:t>
            </w:r>
          </w:p>
        </w:tc>
      </w:tr>
      <w:tr w:rsidR="00747BBF" w14:paraId="6BC6E4B2" w14:textId="77777777">
        <w:trPr>
          <w:trHeight w:val="292"/>
        </w:trPr>
        <w:tc>
          <w:tcPr>
            <w:tcW w:w="638" w:type="dxa"/>
            <w:shd w:val="clear" w:color="auto" w:fill="D9E1F3"/>
          </w:tcPr>
          <w:p w14:paraId="271A860F" w14:textId="77777777" w:rsidR="00747BBF" w:rsidRDefault="00927A6E">
            <w:pPr>
              <w:pStyle w:val="TableParagraph"/>
              <w:spacing w:before="1" w:line="240" w:lineRule="auto"/>
              <w:ind w:left="8" w:right="66"/>
              <w:jc w:val="center"/>
              <w:rPr>
                <w:sz w:val="20"/>
              </w:rPr>
            </w:pPr>
            <w:r>
              <w:rPr>
                <w:spacing w:val="-4"/>
                <w:sz w:val="20"/>
              </w:rPr>
              <w:t>289.</w:t>
            </w:r>
          </w:p>
        </w:tc>
        <w:tc>
          <w:tcPr>
            <w:tcW w:w="8430" w:type="dxa"/>
            <w:shd w:val="clear" w:color="auto" w:fill="D9E1F3"/>
          </w:tcPr>
          <w:p w14:paraId="3F95AAD1" w14:textId="77777777" w:rsidR="00747BBF" w:rsidRDefault="00927A6E">
            <w:pPr>
              <w:pStyle w:val="TableParagraph"/>
              <w:spacing w:before="1" w:line="240" w:lineRule="auto"/>
              <w:ind w:left="108"/>
              <w:rPr>
                <w:sz w:val="20"/>
              </w:rPr>
            </w:pPr>
            <w:r>
              <w:rPr>
                <w:sz w:val="20"/>
              </w:rPr>
              <w:t>Ewidencja</w:t>
            </w:r>
            <w:r>
              <w:rPr>
                <w:spacing w:val="-9"/>
                <w:sz w:val="20"/>
              </w:rPr>
              <w:t xml:space="preserve"> </w:t>
            </w:r>
            <w:r>
              <w:rPr>
                <w:sz w:val="20"/>
              </w:rPr>
              <w:t>korekt</w:t>
            </w:r>
            <w:r>
              <w:rPr>
                <w:spacing w:val="-7"/>
                <w:sz w:val="20"/>
              </w:rPr>
              <w:t xml:space="preserve"> </w:t>
            </w:r>
            <w:r>
              <w:rPr>
                <w:sz w:val="20"/>
              </w:rPr>
              <w:t>meldunków</w:t>
            </w:r>
            <w:r>
              <w:rPr>
                <w:spacing w:val="-9"/>
                <w:sz w:val="20"/>
              </w:rPr>
              <w:t xml:space="preserve"> </w:t>
            </w:r>
            <w:r>
              <w:rPr>
                <w:sz w:val="20"/>
              </w:rPr>
              <w:t>z</w:t>
            </w:r>
            <w:r>
              <w:rPr>
                <w:spacing w:val="-8"/>
                <w:sz w:val="20"/>
              </w:rPr>
              <w:t xml:space="preserve"> </w:t>
            </w:r>
            <w:r>
              <w:rPr>
                <w:sz w:val="20"/>
              </w:rPr>
              <w:t>konfigurowanym</w:t>
            </w:r>
            <w:r>
              <w:rPr>
                <w:spacing w:val="-10"/>
                <w:sz w:val="20"/>
              </w:rPr>
              <w:t xml:space="preserve"> </w:t>
            </w:r>
            <w:r>
              <w:rPr>
                <w:sz w:val="20"/>
              </w:rPr>
              <w:t>ograniczeniem</w:t>
            </w:r>
            <w:r>
              <w:rPr>
                <w:spacing w:val="-9"/>
                <w:sz w:val="20"/>
              </w:rPr>
              <w:t xml:space="preserve"> </w:t>
            </w:r>
            <w:r>
              <w:rPr>
                <w:sz w:val="20"/>
              </w:rPr>
              <w:t>czasowym</w:t>
            </w:r>
            <w:r>
              <w:rPr>
                <w:spacing w:val="-9"/>
                <w:sz w:val="20"/>
              </w:rPr>
              <w:t xml:space="preserve"> </w:t>
            </w:r>
            <w:r>
              <w:rPr>
                <w:sz w:val="20"/>
              </w:rPr>
              <w:t>ich</w:t>
            </w:r>
            <w:r>
              <w:rPr>
                <w:spacing w:val="-9"/>
                <w:sz w:val="20"/>
              </w:rPr>
              <w:t xml:space="preserve"> </w:t>
            </w:r>
            <w:r>
              <w:rPr>
                <w:spacing w:val="-2"/>
                <w:sz w:val="20"/>
              </w:rPr>
              <w:t>składania.</w:t>
            </w:r>
          </w:p>
        </w:tc>
      </w:tr>
      <w:tr w:rsidR="00747BBF" w14:paraId="744DF7C3" w14:textId="77777777">
        <w:trPr>
          <w:trHeight w:val="292"/>
        </w:trPr>
        <w:tc>
          <w:tcPr>
            <w:tcW w:w="638" w:type="dxa"/>
          </w:tcPr>
          <w:p w14:paraId="48407986" w14:textId="77777777" w:rsidR="00747BBF" w:rsidRDefault="00927A6E">
            <w:pPr>
              <w:pStyle w:val="TableParagraph"/>
              <w:spacing w:before="1" w:line="240" w:lineRule="auto"/>
              <w:ind w:left="8" w:right="66"/>
              <w:jc w:val="center"/>
              <w:rPr>
                <w:sz w:val="20"/>
              </w:rPr>
            </w:pPr>
            <w:r>
              <w:rPr>
                <w:spacing w:val="-4"/>
                <w:sz w:val="20"/>
              </w:rPr>
              <w:t>290.</w:t>
            </w:r>
          </w:p>
        </w:tc>
        <w:tc>
          <w:tcPr>
            <w:tcW w:w="8430" w:type="dxa"/>
          </w:tcPr>
          <w:p w14:paraId="6C82E311" w14:textId="77777777" w:rsidR="00747BBF" w:rsidRDefault="00927A6E">
            <w:pPr>
              <w:pStyle w:val="TableParagraph"/>
              <w:spacing w:before="1" w:line="240" w:lineRule="auto"/>
              <w:ind w:left="108"/>
              <w:rPr>
                <w:sz w:val="20"/>
              </w:rPr>
            </w:pPr>
            <w:r>
              <w:rPr>
                <w:sz w:val="20"/>
              </w:rPr>
              <w:t>Ewidencja</w:t>
            </w:r>
            <w:r>
              <w:rPr>
                <w:spacing w:val="-7"/>
                <w:sz w:val="20"/>
              </w:rPr>
              <w:t xml:space="preserve"> </w:t>
            </w:r>
            <w:r>
              <w:rPr>
                <w:sz w:val="20"/>
              </w:rPr>
              <w:t>zamówień</w:t>
            </w:r>
            <w:r>
              <w:rPr>
                <w:spacing w:val="-6"/>
                <w:sz w:val="20"/>
              </w:rPr>
              <w:t xml:space="preserve"> </w:t>
            </w:r>
            <w:r>
              <w:rPr>
                <w:sz w:val="20"/>
              </w:rPr>
              <w:t>specjalnych</w:t>
            </w:r>
            <w:r>
              <w:rPr>
                <w:spacing w:val="-7"/>
                <w:sz w:val="20"/>
              </w:rPr>
              <w:t xml:space="preserve"> </w:t>
            </w:r>
            <w:r>
              <w:rPr>
                <w:sz w:val="20"/>
              </w:rPr>
              <w:t>dla</w:t>
            </w:r>
            <w:r>
              <w:rPr>
                <w:spacing w:val="-6"/>
                <w:sz w:val="20"/>
              </w:rPr>
              <w:t xml:space="preserve"> </w:t>
            </w:r>
            <w:r>
              <w:rPr>
                <w:sz w:val="20"/>
              </w:rPr>
              <w:t>pracowników</w:t>
            </w:r>
            <w:r>
              <w:rPr>
                <w:spacing w:val="-8"/>
                <w:sz w:val="20"/>
              </w:rPr>
              <w:t xml:space="preserve"> </w:t>
            </w:r>
            <w:r>
              <w:rPr>
                <w:sz w:val="20"/>
              </w:rPr>
              <w:t>szpitala</w:t>
            </w:r>
            <w:r>
              <w:rPr>
                <w:spacing w:val="-4"/>
                <w:sz w:val="20"/>
              </w:rPr>
              <w:t xml:space="preserve"> </w:t>
            </w:r>
            <w:r>
              <w:rPr>
                <w:sz w:val="20"/>
              </w:rPr>
              <w:t>–</w:t>
            </w:r>
            <w:r>
              <w:rPr>
                <w:spacing w:val="-7"/>
                <w:sz w:val="20"/>
              </w:rPr>
              <w:t xml:space="preserve"> </w:t>
            </w:r>
            <w:r>
              <w:rPr>
                <w:sz w:val="20"/>
              </w:rPr>
              <w:t>np.</w:t>
            </w:r>
            <w:r>
              <w:rPr>
                <w:spacing w:val="-6"/>
                <w:sz w:val="20"/>
              </w:rPr>
              <w:t xml:space="preserve"> </w:t>
            </w:r>
            <w:r>
              <w:rPr>
                <w:sz w:val="20"/>
              </w:rPr>
              <w:t>wigilia</w:t>
            </w:r>
            <w:r>
              <w:rPr>
                <w:spacing w:val="-7"/>
                <w:sz w:val="20"/>
              </w:rPr>
              <w:t xml:space="preserve"> </w:t>
            </w:r>
            <w:r>
              <w:rPr>
                <w:spacing w:val="-2"/>
                <w:sz w:val="20"/>
              </w:rPr>
              <w:t>pracownicza.</w:t>
            </w:r>
          </w:p>
        </w:tc>
      </w:tr>
      <w:tr w:rsidR="00747BBF" w14:paraId="64186502" w14:textId="77777777">
        <w:trPr>
          <w:trHeight w:val="290"/>
        </w:trPr>
        <w:tc>
          <w:tcPr>
            <w:tcW w:w="638" w:type="dxa"/>
            <w:shd w:val="clear" w:color="auto" w:fill="D9E1F3"/>
          </w:tcPr>
          <w:p w14:paraId="6E26E5F4" w14:textId="77777777" w:rsidR="00747BBF" w:rsidRDefault="00927A6E">
            <w:pPr>
              <w:pStyle w:val="TableParagraph"/>
              <w:spacing w:before="1" w:line="240" w:lineRule="auto"/>
              <w:ind w:left="8" w:right="66"/>
              <w:jc w:val="center"/>
              <w:rPr>
                <w:sz w:val="20"/>
              </w:rPr>
            </w:pPr>
            <w:r>
              <w:rPr>
                <w:spacing w:val="-4"/>
                <w:sz w:val="20"/>
              </w:rPr>
              <w:t>291.</w:t>
            </w:r>
          </w:p>
        </w:tc>
        <w:tc>
          <w:tcPr>
            <w:tcW w:w="8430" w:type="dxa"/>
            <w:shd w:val="clear" w:color="auto" w:fill="D9E1F3"/>
          </w:tcPr>
          <w:p w14:paraId="6550B40E" w14:textId="77777777" w:rsidR="00747BBF" w:rsidRDefault="00927A6E">
            <w:pPr>
              <w:pStyle w:val="TableParagraph"/>
              <w:spacing w:before="1" w:line="240" w:lineRule="auto"/>
              <w:ind w:left="108"/>
              <w:rPr>
                <w:sz w:val="20"/>
              </w:rPr>
            </w:pPr>
            <w:r>
              <w:rPr>
                <w:sz w:val="20"/>
              </w:rPr>
              <w:t>Możliwość</w:t>
            </w:r>
            <w:r>
              <w:rPr>
                <w:spacing w:val="-9"/>
                <w:sz w:val="20"/>
              </w:rPr>
              <w:t xml:space="preserve"> </w:t>
            </w:r>
            <w:r>
              <w:rPr>
                <w:sz w:val="20"/>
              </w:rPr>
              <w:t>elektronicznego</w:t>
            </w:r>
            <w:r>
              <w:rPr>
                <w:spacing w:val="-8"/>
                <w:sz w:val="20"/>
              </w:rPr>
              <w:t xml:space="preserve"> </w:t>
            </w:r>
            <w:r>
              <w:rPr>
                <w:sz w:val="20"/>
              </w:rPr>
              <w:t>składania</w:t>
            </w:r>
            <w:r>
              <w:rPr>
                <w:spacing w:val="-7"/>
                <w:sz w:val="20"/>
              </w:rPr>
              <w:t xml:space="preserve"> </w:t>
            </w:r>
            <w:r>
              <w:rPr>
                <w:sz w:val="20"/>
              </w:rPr>
              <w:t>meldunków</w:t>
            </w:r>
            <w:r>
              <w:rPr>
                <w:spacing w:val="-9"/>
                <w:sz w:val="20"/>
              </w:rPr>
              <w:t xml:space="preserve"> </w:t>
            </w:r>
            <w:r>
              <w:rPr>
                <w:sz w:val="20"/>
              </w:rPr>
              <w:t>i</w:t>
            </w:r>
            <w:r>
              <w:rPr>
                <w:spacing w:val="-7"/>
                <w:sz w:val="20"/>
              </w:rPr>
              <w:t xml:space="preserve"> </w:t>
            </w:r>
            <w:r>
              <w:rPr>
                <w:sz w:val="20"/>
              </w:rPr>
              <w:t>ich</w:t>
            </w:r>
            <w:r>
              <w:rPr>
                <w:spacing w:val="-8"/>
                <w:sz w:val="20"/>
              </w:rPr>
              <w:t xml:space="preserve"> </w:t>
            </w:r>
            <w:r>
              <w:rPr>
                <w:sz w:val="20"/>
              </w:rPr>
              <w:t>korekt</w:t>
            </w:r>
            <w:r>
              <w:rPr>
                <w:spacing w:val="-8"/>
                <w:sz w:val="20"/>
              </w:rPr>
              <w:t xml:space="preserve"> </w:t>
            </w:r>
            <w:r>
              <w:rPr>
                <w:sz w:val="20"/>
              </w:rPr>
              <w:t>z</w:t>
            </w:r>
            <w:r>
              <w:rPr>
                <w:spacing w:val="-7"/>
                <w:sz w:val="20"/>
              </w:rPr>
              <w:t xml:space="preserve"> </w:t>
            </w:r>
            <w:r>
              <w:rPr>
                <w:sz w:val="20"/>
              </w:rPr>
              <w:t>jednostek</w:t>
            </w:r>
            <w:r>
              <w:rPr>
                <w:spacing w:val="-8"/>
                <w:sz w:val="20"/>
              </w:rPr>
              <w:t xml:space="preserve"> </w:t>
            </w:r>
            <w:r>
              <w:rPr>
                <w:spacing w:val="-2"/>
                <w:sz w:val="20"/>
              </w:rPr>
              <w:t>zamawiających.</w:t>
            </w:r>
          </w:p>
        </w:tc>
      </w:tr>
      <w:tr w:rsidR="00747BBF" w14:paraId="7BF1FC59" w14:textId="77777777">
        <w:trPr>
          <w:trHeight w:val="292"/>
        </w:trPr>
        <w:tc>
          <w:tcPr>
            <w:tcW w:w="638" w:type="dxa"/>
          </w:tcPr>
          <w:p w14:paraId="16E7FB76" w14:textId="77777777" w:rsidR="00747BBF" w:rsidRDefault="00927A6E">
            <w:pPr>
              <w:pStyle w:val="TableParagraph"/>
              <w:spacing w:before="1" w:line="240" w:lineRule="auto"/>
              <w:ind w:left="8" w:right="66"/>
              <w:jc w:val="center"/>
              <w:rPr>
                <w:sz w:val="20"/>
              </w:rPr>
            </w:pPr>
            <w:r>
              <w:rPr>
                <w:spacing w:val="-4"/>
                <w:sz w:val="20"/>
              </w:rPr>
              <w:t>292.</w:t>
            </w:r>
          </w:p>
        </w:tc>
        <w:tc>
          <w:tcPr>
            <w:tcW w:w="8430" w:type="dxa"/>
          </w:tcPr>
          <w:p w14:paraId="5CA68966" w14:textId="77777777" w:rsidR="00747BBF" w:rsidRDefault="00927A6E">
            <w:pPr>
              <w:pStyle w:val="TableParagraph"/>
              <w:spacing w:before="1" w:line="240" w:lineRule="auto"/>
              <w:ind w:left="108"/>
              <w:rPr>
                <w:sz w:val="20"/>
              </w:rPr>
            </w:pPr>
            <w:r>
              <w:rPr>
                <w:sz w:val="20"/>
              </w:rPr>
              <w:t>Tworzenie</w:t>
            </w:r>
            <w:r>
              <w:rPr>
                <w:spacing w:val="-10"/>
                <w:sz w:val="20"/>
              </w:rPr>
              <w:t xml:space="preserve"> </w:t>
            </w:r>
            <w:r>
              <w:rPr>
                <w:sz w:val="20"/>
              </w:rPr>
              <w:t>meldunków</w:t>
            </w:r>
            <w:r>
              <w:rPr>
                <w:spacing w:val="-8"/>
                <w:sz w:val="20"/>
              </w:rPr>
              <w:t xml:space="preserve"> </w:t>
            </w:r>
            <w:r>
              <w:rPr>
                <w:sz w:val="20"/>
              </w:rPr>
              <w:t>w</w:t>
            </w:r>
            <w:r>
              <w:rPr>
                <w:spacing w:val="-8"/>
                <w:sz w:val="20"/>
              </w:rPr>
              <w:t xml:space="preserve"> </w:t>
            </w:r>
            <w:r>
              <w:rPr>
                <w:sz w:val="20"/>
              </w:rPr>
              <w:t>jednostkach</w:t>
            </w:r>
            <w:r>
              <w:rPr>
                <w:spacing w:val="-8"/>
                <w:sz w:val="20"/>
              </w:rPr>
              <w:t xml:space="preserve"> </w:t>
            </w:r>
            <w:r>
              <w:rPr>
                <w:sz w:val="20"/>
              </w:rPr>
              <w:t>zamawiających</w:t>
            </w:r>
            <w:r>
              <w:rPr>
                <w:spacing w:val="-7"/>
                <w:sz w:val="20"/>
              </w:rPr>
              <w:t xml:space="preserve"> </w:t>
            </w:r>
            <w:r>
              <w:rPr>
                <w:sz w:val="20"/>
              </w:rPr>
              <w:t>wykorzystuje</w:t>
            </w:r>
            <w:r>
              <w:rPr>
                <w:spacing w:val="-9"/>
                <w:sz w:val="20"/>
              </w:rPr>
              <w:t xml:space="preserve"> </w:t>
            </w:r>
            <w:r>
              <w:rPr>
                <w:sz w:val="20"/>
              </w:rPr>
              <w:t>dane</w:t>
            </w:r>
            <w:r>
              <w:rPr>
                <w:spacing w:val="-8"/>
                <w:sz w:val="20"/>
              </w:rPr>
              <w:t xml:space="preserve"> </w:t>
            </w:r>
            <w:r>
              <w:rPr>
                <w:sz w:val="20"/>
              </w:rPr>
              <w:t>z</w:t>
            </w:r>
            <w:r>
              <w:rPr>
                <w:spacing w:val="-8"/>
                <w:sz w:val="20"/>
              </w:rPr>
              <w:t xml:space="preserve"> </w:t>
            </w:r>
            <w:r>
              <w:rPr>
                <w:sz w:val="20"/>
              </w:rPr>
              <w:t>ruchu</w:t>
            </w:r>
            <w:r>
              <w:rPr>
                <w:spacing w:val="-7"/>
                <w:sz w:val="20"/>
              </w:rPr>
              <w:t xml:space="preserve"> </w:t>
            </w:r>
            <w:r>
              <w:rPr>
                <w:spacing w:val="-2"/>
                <w:sz w:val="20"/>
              </w:rPr>
              <w:t>chorych.</w:t>
            </w:r>
          </w:p>
        </w:tc>
      </w:tr>
      <w:tr w:rsidR="00747BBF" w14:paraId="2135124D" w14:textId="77777777">
        <w:trPr>
          <w:trHeight w:val="292"/>
        </w:trPr>
        <w:tc>
          <w:tcPr>
            <w:tcW w:w="638" w:type="dxa"/>
            <w:shd w:val="clear" w:color="auto" w:fill="D9E1F3"/>
          </w:tcPr>
          <w:p w14:paraId="0D6ACA90" w14:textId="77777777" w:rsidR="00747BBF" w:rsidRDefault="00927A6E">
            <w:pPr>
              <w:pStyle w:val="TableParagraph"/>
              <w:spacing w:before="1" w:line="240" w:lineRule="auto"/>
              <w:ind w:left="8" w:right="66"/>
              <w:jc w:val="center"/>
              <w:rPr>
                <w:sz w:val="20"/>
              </w:rPr>
            </w:pPr>
            <w:r>
              <w:rPr>
                <w:spacing w:val="-4"/>
                <w:sz w:val="20"/>
              </w:rPr>
              <w:t>293.</w:t>
            </w:r>
          </w:p>
        </w:tc>
        <w:tc>
          <w:tcPr>
            <w:tcW w:w="8430" w:type="dxa"/>
            <w:shd w:val="clear" w:color="auto" w:fill="D9E1F3"/>
          </w:tcPr>
          <w:p w14:paraId="54E99CE6" w14:textId="77777777" w:rsidR="00747BBF" w:rsidRDefault="00927A6E">
            <w:pPr>
              <w:pStyle w:val="TableParagraph"/>
              <w:spacing w:before="1" w:line="240" w:lineRule="auto"/>
              <w:ind w:left="108"/>
              <w:rPr>
                <w:sz w:val="20"/>
              </w:rPr>
            </w:pPr>
            <w:r>
              <w:rPr>
                <w:sz w:val="20"/>
              </w:rPr>
              <w:t>Możliwość</w:t>
            </w:r>
            <w:r>
              <w:rPr>
                <w:spacing w:val="-9"/>
                <w:sz w:val="20"/>
              </w:rPr>
              <w:t xml:space="preserve"> </w:t>
            </w:r>
            <w:r>
              <w:rPr>
                <w:sz w:val="20"/>
              </w:rPr>
              <w:t>drukowania</w:t>
            </w:r>
            <w:r>
              <w:rPr>
                <w:spacing w:val="-8"/>
                <w:sz w:val="20"/>
              </w:rPr>
              <w:t xml:space="preserve"> </w:t>
            </w:r>
            <w:r>
              <w:rPr>
                <w:sz w:val="20"/>
              </w:rPr>
              <w:t>jadłospisu</w:t>
            </w:r>
            <w:r>
              <w:rPr>
                <w:spacing w:val="-7"/>
                <w:sz w:val="20"/>
              </w:rPr>
              <w:t xml:space="preserve"> </w:t>
            </w:r>
            <w:r>
              <w:rPr>
                <w:sz w:val="20"/>
              </w:rPr>
              <w:t>dla</w:t>
            </w:r>
            <w:r>
              <w:rPr>
                <w:spacing w:val="-8"/>
                <w:sz w:val="20"/>
              </w:rPr>
              <w:t xml:space="preserve"> </w:t>
            </w:r>
            <w:r>
              <w:rPr>
                <w:sz w:val="20"/>
              </w:rPr>
              <w:t>każdej</w:t>
            </w:r>
            <w:r>
              <w:rPr>
                <w:spacing w:val="-8"/>
                <w:sz w:val="20"/>
              </w:rPr>
              <w:t xml:space="preserve"> </w:t>
            </w:r>
            <w:r>
              <w:rPr>
                <w:sz w:val="20"/>
              </w:rPr>
              <w:t>diety</w:t>
            </w:r>
            <w:r>
              <w:rPr>
                <w:spacing w:val="-7"/>
                <w:sz w:val="20"/>
              </w:rPr>
              <w:t xml:space="preserve"> </w:t>
            </w:r>
            <w:r>
              <w:rPr>
                <w:spacing w:val="-2"/>
                <w:sz w:val="20"/>
              </w:rPr>
              <w:t>oddzielnie.</w:t>
            </w:r>
          </w:p>
        </w:tc>
      </w:tr>
      <w:tr w:rsidR="00747BBF" w14:paraId="10977F26" w14:textId="77777777">
        <w:trPr>
          <w:trHeight w:val="290"/>
        </w:trPr>
        <w:tc>
          <w:tcPr>
            <w:tcW w:w="638" w:type="dxa"/>
          </w:tcPr>
          <w:p w14:paraId="0C0BD949" w14:textId="77777777" w:rsidR="00747BBF" w:rsidRDefault="00927A6E">
            <w:pPr>
              <w:pStyle w:val="TableParagraph"/>
              <w:spacing w:before="1" w:line="240" w:lineRule="auto"/>
              <w:ind w:left="8" w:right="66"/>
              <w:jc w:val="center"/>
              <w:rPr>
                <w:sz w:val="20"/>
              </w:rPr>
            </w:pPr>
            <w:r>
              <w:rPr>
                <w:spacing w:val="-4"/>
                <w:sz w:val="20"/>
              </w:rPr>
              <w:t>294.</w:t>
            </w:r>
          </w:p>
        </w:tc>
        <w:tc>
          <w:tcPr>
            <w:tcW w:w="8430" w:type="dxa"/>
          </w:tcPr>
          <w:p w14:paraId="3D9B79AC" w14:textId="77777777" w:rsidR="00747BBF" w:rsidRDefault="00927A6E">
            <w:pPr>
              <w:pStyle w:val="TableParagraph"/>
              <w:spacing w:before="1" w:line="240" w:lineRule="auto"/>
              <w:ind w:left="108"/>
              <w:rPr>
                <w:sz w:val="20"/>
              </w:rPr>
            </w:pPr>
            <w:r>
              <w:rPr>
                <w:sz w:val="20"/>
              </w:rPr>
              <w:t>Możliwość</w:t>
            </w:r>
            <w:r>
              <w:rPr>
                <w:spacing w:val="-11"/>
                <w:sz w:val="20"/>
              </w:rPr>
              <w:t xml:space="preserve"> </w:t>
            </w:r>
            <w:r>
              <w:rPr>
                <w:sz w:val="20"/>
              </w:rPr>
              <w:t>drukowania</w:t>
            </w:r>
            <w:r>
              <w:rPr>
                <w:spacing w:val="-10"/>
                <w:sz w:val="20"/>
              </w:rPr>
              <w:t xml:space="preserve"> </w:t>
            </w:r>
            <w:r>
              <w:rPr>
                <w:sz w:val="20"/>
              </w:rPr>
              <w:t>surowców</w:t>
            </w:r>
            <w:r>
              <w:rPr>
                <w:spacing w:val="-10"/>
                <w:sz w:val="20"/>
              </w:rPr>
              <w:t xml:space="preserve"> </w:t>
            </w:r>
            <w:r>
              <w:rPr>
                <w:sz w:val="20"/>
              </w:rPr>
              <w:t>(sumarycznie)</w:t>
            </w:r>
            <w:r>
              <w:rPr>
                <w:spacing w:val="-11"/>
                <w:sz w:val="20"/>
              </w:rPr>
              <w:t xml:space="preserve"> </w:t>
            </w:r>
            <w:r>
              <w:rPr>
                <w:sz w:val="20"/>
              </w:rPr>
              <w:t>potrzebnych</w:t>
            </w:r>
            <w:r>
              <w:rPr>
                <w:spacing w:val="-10"/>
                <w:sz w:val="20"/>
              </w:rPr>
              <w:t xml:space="preserve"> </w:t>
            </w:r>
            <w:r>
              <w:rPr>
                <w:sz w:val="20"/>
              </w:rPr>
              <w:t>do</w:t>
            </w:r>
            <w:r>
              <w:rPr>
                <w:spacing w:val="-9"/>
                <w:sz w:val="20"/>
              </w:rPr>
              <w:t xml:space="preserve"> </w:t>
            </w:r>
            <w:r>
              <w:rPr>
                <w:sz w:val="20"/>
              </w:rPr>
              <w:t>realizacji</w:t>
            </w:r>
            <w:r>
              <w:rPr>
                <w:spacing w:val="-11"/>
                <w:sz w:val="20"/>
              </w:rPr>
              <w:t xml:space="preserve"> </w:t>
            </w:r>
            <w:r>
              <w:rPr>
                <w:spacing w:val="-2"/>
                <w:sz w:val="20"/>
              </w:rPr>
              <w:t>jadłospisu.</w:t>
            </w:r>
          </w:p>
        </w:tc>
      </w:tr>
      <w:tr w:rsidR="00747BBF" w14:paraId="3CF84234" w14:textId="77777777">
        <w:trPr>
          <w:trHeight w:val="292"/>
        </w:trPr>
        <w:tc>
          <w:tcPr>
            <w:tcW w:w="638" w:type="dxa"/>
            <w:shd w:val="clear" w:color="auto" w:fill="D9E1F3"/>
          </w:tcPr>
          <w:p w14:paraId="1EF5891B" w14:textId="77777777" w:rsidR="00747BBF" w:rsidRDefault="00927A6E">
            <w:pPr>
              <w:pStyle w:val="TableParagraph"/>
              <w:spacing w:before="3" w:line="240" w:lineRule="auto"/>
              <w:ind w:left="8" w:right="66"/>
              <w:jc w:val="center"/>
              <w:rPr>
                <w:sz w:val="20"/>
              </w:rPr>
            </w:pPr>
            <w:r>
              <w:rPr>
                <w:spacing w:val="-4"/>
                <w:sz w:val="20"/>
              </w:rPr>
              <w:t>295.</w:t>
            </w:r>
          </w:p>
        </w:tc>
        <w:tc>
          <w:tcPr>
            <w:tcW w:w="8430" w:type="dxa"/>
            <w:shd w:val="clear" w:color="auto" w:fill="D9E1F3"/>
          </w:tcPr>
          <w:p w14:paraId="4C99A268" w14:textId="77777777" w:rsidR="00747BBF" w:rsidRDefault="00927A6E">
            <w:pPr>
              <w:pStyle w:val="TableParagraph"/>
              <w:spacing w:before="3" w:line="240" w:lineRule="auto"/>
              <w:ind w:left="108"/>
              <w:rPr>
                <w:sz w:val="20"/>
              </w:rPr>
            </w:pPr>
            <w:r>
              <w:rPr>
                <w:sz w:val="20"/>
              </w:rPr>
              <w:t>Tworzenie</w:t>
            </w:r>
            <w:r>
              <w:rPr>
                <w:spacing w:val="-7"/>
                <w:sz w:val="20"/>
              </w:rPr>
              <w:t xml:space="preserve"> </w:t>
            </w:r>
            <w:r>
              <w:rPr>
                <w:sz w:val="20"/>
              </w:rPr>
              <w:t>zamówienia</w:t>
            </w:r>
            <w:r>
              <w:rPr>
                <w:spacing w:val="-7"/>
                <w:sz w:val="20"/>
              </w:rPr>
              <w:t xml:space="preserve"> </w:t>
            </w:r>
            <w:r>
              <w:rPr>
                <w:sz w:val="20"/>
              </w:rPr>
              <w:t>do</w:t>
            </w:r>
            <w:r>
              <w:rPr>
                <w:spacing w:val="-7"/>
                <w:sz w:val="20"/>
              </w:rPr>
              <w:t xml:space="preserve"> </w:t>
            </w:r>
            <w:r>
              <w:rPr>
                <w:sz w:val="20"/>
              </w:rPr>
              <w:t>magazynu</w:t>
            </w:r>
            <w:r>
              <w:rPr>
                <w:spacing w:val="-7"/>
                <w:sz w:val="20"/>
              </w:rPr>
              <w:t xml:space="preserve"> </w:t>
            </w:r>
            <w:r>
              <w:rPr>
                <w:sz w:val="20"/>
              </w:rPr>
              <w:t>żywności</w:t>
            </w:r>
            <w:r>
              <w:rPr>
                <w:spacing w:val="-8"/>
                <w:sz w:val="20"/>
              </w:rPr>
              <w:t xml:space="preserve"> </w:t>
            </w:r>
            <w:r>
              <w:rPr>
                <w:sz w:val="20"/>
              </w:rPr>
              <w:t>na</w:t>
            </w:r>
            <w:r>
              <w:rPr>
                <w:spacing w:val="-9"/>
                <w:sz w:val="20"/>
              </w:rPr>
              <w:t xml:space="preserve"> </w:t>
            </w:r>
            <w:r>
              <w:rPr>
                <w:sz w:val="20"/>
              </w:rPr>
              <w:t>produkty</w:t>
            </w:r>
            <w:r>
              <w:rPr>
                <w:spacing w:val="-9"/>
                <w:sz w:val="20"/>
              </w:rPr>
              <w:t xml:space="preserve"> </w:t>
            </w:r>
            <w:r>
              <w:rPr>
                <w:sz w:val="20"/>
              </w:rPr>
              <w:t>niezbędne</w:t>
            </w:r>
            <w:r>
              <w:rPr>
                <w:spacing w:val="-8"/>
                <w:sz w:val="20"/>
              </w:rPr>
              <w:t xml:space="preserve"> </w:t>
            </w:r>
            <w:r>
              <w:rPr>
                <w:sz w:val="20"/>
              </w:rPr>
              <w:t>do</w:t>
            </w:r>
            <w:r>
              <w:rPr>
                <w:spacing w:val="-7"/>
                <w:sz w:val="20"/>
              </w:rPr>
              <w:t xml:space="preserve"> </w:t>
            </w:r>
            <w:r>
              <w:rPr>
                <w:sz w:val="20"/>
              </w:rPr>
              <w:t>realizacji</w:t>
            </w:r>
            <w:r>
              <w:rPr>
                <w:spacing w:val="-7"/>
                <w:sz w:val="20"/>
              </w:rPr>
              <w:t xml:space="preserve"> </w:t>
            </w:r>
            <w:r>
              <w:rPr>
                <w:spacing w:val="-2"/>
                <w:sz w:val="20"/>
              </w:rPr>
              <w:t>jadłospisu.</w:t>
            </w:r>
          </w:p>
        </w:tc>
      </w:tr>
      <w:tr w:rsidR="00747BBF" w14:paraId="5C14DFA1" w14:textId="77777777">
        <w:trPr>
          <w:trHeight w:val="292"/>
        </w:trPr>
        <w:tc>
          <w:tcPr>
            <w:tcW w:w="638" w:type="dxa"/>
          </w:tcPr>
          <w:p w14:paraId="1B10973D" w14:textId="77777777" w:rsidR="00747BBF" w:rsidRDefault="00927A6E">
            <w:pPr>
              <w:pStyle w:val="TableParagraph"/>
              <w:spacing w:before="1" w:line="240" w:lineRule="auto"/>
              <w:ind w:left="8" w:right="66"/>
              <w:jc w:val="center"/>
              <w:rPr>
                <w:sz w:val="20"/>
              </w:rPr>
            </w:pPr>
            <w:r>
              <w:rPr>
                <w:spacing w:val="-4"/>
                <w:sz w:val="20"/>
              </w:rPr>
              <w:t>296.</w:t>
            </w:r>
          </w:p>
        </w:tc>
        <w:tc>
          <w:tcPr>
            <w:tcW w:w="8430" w:type="dxa"/>
          </w:tcPr>
          <w:p w14:paraId="6686CA89" w14:textId="77777777" w:rsidR="00747BBF" w:rsidRDefault="00927A6E">
            <w:pPr>
              <w:pStyle w:val="TableParagraph"/>
              <w:spacing w:before="1" w:line="240" w:lineRule="auto"/>
              <w:ind w:left="108"/>
              <w:rPr>
                <w:sz w:val="20"/>
              </w:rPr>
            </w:pPr>
            <w:r>
              <w:rPr>
                <w:sz w:val="20"/>
              </w:rPr>
              <w:t>Generowanie</w:t>
            </w:r>
            <w:r>
              <w:rPr>
                <w:spacing w:val="-9"/>
                <w:sz w:val="20"/>
              </w:rPr>
              <w:t xml:space="preserve"> </w:t>
            </w:r>
            <w:r>
              <w:rPr>
                <w:sz w:val="20"/>
              </w:rPr>
              <w:t>rozdzielnika</w:t>
            </w:r>
            <w:r>
              <w:rPr>
                <w:spacing w:val="-7"/>
                <w:sz w:val="20"/>
              </w:rPr>
              <w:t xml:space="preserve"> </w:t>
            </w:r>
            <w:r>
              <w:rPr>
                <w:sz w:val="20"/>
              </w:rPr>
              <w:t>kosztów</w:t>
            </w:r>
            <w:r>
              <w:rPr>
                <w:spacing w:val="-8"/>
                <w:sz w:val="20"/>
              </w:rPr>
              <w:t xml:space="preserve"> </w:t>
            </w:r>
            <w:r>
              <w:rPr>
                <w:sz w:val="20"/>
              </w:rPr>
              <w:t>żywienia</w:t>
            </w:r>
            <w:r>
              <w:rPr>
                <w:spacing w:val="-7"/>
                <w:sz w:val="20"/>
              </w:rPr>
              <w:t xml:space="preserve"> </w:t>
            </w:r>
            <w:r>
              <w:rPr>
                <w:sz w:val="20"/>
              </w:rPr>
              <w:t>w</w:t>
            </w:r>
            <w:r>
              <w:rPr>
                <w:spacing w:val="-8"/>
                <w:sz w:val="20"/>
              </w:rPr>
              <w:t xml:space="preserve"> </w:t>
            </w:r>
            <w:r>
              <w:rPr>
                <w:sz w:val="20"/>
              </w:rPr>
              <w:t>rozbiciu</w:t>
            </w:r>
            <w:r>
              <w:rPr>
                <w:spacing w:val="-7"/>
                <w:sz w:val="20"/>
              </w:rPr>
              <w:t xml:space="preserve"> </w:t>
            </w:r>
            <w:r>
              <w:rPr>
                <w:sz w:val="20"/>
              </w:rPr>
              <w:t>na</w:t>
            </w:r>
            <w:r>
              <w:rPr>
                <w:spacing w:val="-7"/>
                <w:sz w:val="20"/>
              </w:rPr>
              <w:t xml:space="preserve"> </w:t>
            </w:r>
            <w:r>
              <w:rPr>
                <w:sz w:val="20"/>
              </w:rPr>
              <w:t>jednostki</w:t>
            </w:r>
            <w:r>
              <w:rPr>
                <w:spacing w:val="-8"/>
                <w:sz w:val="20"/>
              </w:rPr>
              <w:t xml:space="preserve"> </w:t>
            </w:r>
            <w:r>
              <w:rPr>
                <w:spacing w:val="-2"/>
                <w:sz w:val="20"/>
              </w:rPr>
              <w:t>zamawiające.</w:t>
            </w:r>
          </w:p>
        </w:tc>
      </w:tr>
      <w:tr w:rsidR="00747BBF" w14:paraId="3678197C" w14:textId="77777777">
        <w:trPr>
          <w:trHeight w:val="292"/>
        </w:trPr>
        <w:tc>
          <w:tcPr>
            <w:tcW w:w="638" w:type="dxa"/>
            <w:shd w:val="clear" w:color="auto" w:fill="D9E1F3"/>
          </w:tcPr>
          <w:p w14:paraId="27D418FA" w14:textId="77777777" w:rsidR="00747BBF" w:rsidRDefault="00927A6E">
            <w:pPr>
              <w:pStyle w:val="TableParagraph"/>
              <w:spacing w:before="1" w:line="240" w:lineRule="auto"/>
              <w:ind w:left="8" w:right="66"/>
              <w:jc w:val="center"/>
              <w:rPr>
                <w:sz w:val="20"/>
              </w:rPr>
            </w:pPr>
            <w:r>
              <w:rPr>
                <w:spacing w:val="-4"/>
                <w:sz w:val="20"/>
              </w:rPr>
              <w:t>297.</w:t>
            </w:r>
          </w:p>
        </w:tc>
        <w:tc>
          <w:tcPr>
            <w:tcW w:w="8430" w:type="dxa"/>
            <w:shd w:val="clear" w:color="auto" w:fill="D9E1F3"/>
          </w:tcPr>
          <w:p w14:paraId="0ECF0178" w14:textId="77777777" w:rsidR="00747BBF" w:rsidRDefault="00927A6E">
            <w:pPr>
              <w:pStyle w:val="TableParagraph"/>
              <w:spacing w:before="1" w:line="240" w:lineRule="auto"/>
              <w:ind w:left="108"/>
              <w:rPr>
                <w:sz w:val="20"/>
              </w:rPr>
            </w:pPr>
            <w:r>
              <w:rPr>
                <w:sz w:val="20"/>
              </w:rPr>
              <w:t>Moduł</w:t>
            </w:r>
            <w:r>
              <w:rPr>
                <w:spacing w:val="-11"/>
                <w:sz w:val="20"/>
              </w:rPr>
              <w:t xml:space="preserve"> </w:t>
            </w:r>
            <w:r>
              <w:rPr>
                <w:sz w:val="20"/>
              </w:rPr>
              <w:t>umożliwia</w:t>
            </w:r>
            <w:r>
              <w:rPr>
                <w:spacing w:val="-11"/>
                <w:sz w:val="20"/>
              </w:rPr>
              <w:t xml:space="preserve"> </w:t>
            </w:r>
            <w:r>
              <w:rPr>
                <w:sz w:val="20"/>
              </w:rPr>
              <w:t>ewidencjonowanie</w:t>
            </w:r>
            <w:r>
              <w:rPr>
                <w:spacing w:val="-11"/>
                <w:sz w:val="20"/>
              </w:rPr>
              <w:t xml:space="preserve"> </w:t>
            </w:r>
            <w:r>
              <w:rPr>
                <w:sz w:val="20"/>
              </w:rPr>
              <w:t>maksymalnej</w:t>
            </w:r>
            <w:r>
              <w:rPr>
                <w:spacing w:val="-11"/>
                <w:sz w:val="20"/>
              </w:rPr>
              <w:t xml:space="preserve"> </w:t>
            </w:r>
            <w:r>
              <w:rPr>
                <w:sz w:val="20"/>
              </w:rPr>
              <w:t>ceny</w:t>
            </w:r>
            <w:r>
              <w:rPr>
                <w:spacing w:val="-10"/>
                <w:sz w:val="20"/>
              </w:rPr>
              <w:t xml:space="preserve"> </w:t>
            </w:r>
            <w:r>
              <w:rPr>
                <w:spacing w:val="-2"/>
                <w:sz w:val="20"/>
              </w:rPr>
              <w:t>produktu.</w:t>
            </w:r>
          </w:p>
        </w:tc>
      </w:tr>
      <w:tr w:rsidR="00747BBF" w14:paraId="49259C3F" w14:textId="77777777">
        <w:trPr>
          <w:trHeight w:val="290"/>
        </w:trPr>
        <w:tc>
          <w:tcPr>
            <w:tcW w:w="638" w:type="dxa"/>
          </w:tcPr>
          <w:p w14:paraId="38766910" w14:textId="77777777" w:rsidR="00747BBF" w:rsidRDefault="00927A6E">
            <w:pPr>
              <w:pStyle w:val="TableParagraph"/>
              <w:spacing w:before="1" w:line="240" w:lineRule="auto"/>
              <w:ind w:left="8" w:right="66"/>
              <w:jc w:val="center"/>
              <w:rPr>
                <w:sz w:val="20"/>
              </w:rPr>
            </w:pPr>
            <w:r>
              <w:rPr>
                <w:spacing w:val="-4"/>
                <w:sz w:val="20"/>
              </w:rPr>
              <w:t>298.</w:t>
            </w:r>
          </w:p>
        </w:tc>
        <w:tc>
          <w:tcPr>
            <w:tcW w:w="8430" w:type="dxa"/>
          </w:tcPr>
          <w:p w14:paraId="31A95B70" w14:textId="77777777" w:rsidR="00747BBF" w:rsidRDefault="00927A6E">
            <w:pPr>
              <w:pStyle w:val="TableParagraph"/>
              <w:spacing w:before="1" w:line="240" w:lineRule="auto"/>
              <w:ind w:left="108"/>
              <w:rPr>
                <w:sz w:val="20"/>
              </w:rPr>
            </w:pPr>
            <w:r>
              <w:rPr>
                <w:sz w:val="20"/>
              </w:rPr>
              <w:t>Możliwość</w:t>
            </w:r>
            <w:r>
              <w:rPr>
                <w:spacing w:val="-9"/>
                <w:sz w:val="20"/>
              </w:rPr>
              <w:t xml:space="preserve"> </w:t>
            </w:r>
            <w:r>
              <w:rPr>
                <w:sz w:val="20"/>
              </w:rPr>
              <w:t>zestawienia</w:t>
            </w:r>
            <w:r>
              <w:rPr>
                <w:spacing w:val="-7"/>
                <w:sz w:val="20"/>
              </w:rPr>
              <w:t xml:space="preserve"> </w:t>
            </w:r>
            <w:r>
              <w:rPr>
                <w:sz w:val="20"/>
              </w:rPr>
              <w:t>niezbędnych</w:t>
            </w:r>
            <w:r>
              <w:rPr>
                <w:spacing w:val="-8"/>
                <w:sz w:val="20"/>
              </w:rPr>
              <w:t xml:space="preserve"> </w:t>
            </w:r>
            <w:r>
              <w:rPr>
                <w:sz w:val="20"/>
              </w:rPr>
              <w:t>surowców</w:t>
            </w:r>
            <w:r>
              <w:rPr>
                <w:spacing w:val="-8"/>
                <w:sz w:val="20"/>
              </w:rPr>
              <w:t xml:space="preserve"> </w:t>
            </w:r>
            <w:r>
              <w:rPr>
                <w:sz w:val="20"/>
              </w:rPr>
              <w:t>dla</w:t>
            </w:r>
            <w:r>
              <w:rPr>
                <w:spacing w:val="-8"/>
                <w:sz w:val="20"/>
              </w:rPr>
              <w:t xml:space="preserve"> </w:t>
            </w:r>
            <w:r>
              <w:rPr>
                <w:sz w:val="20"/>
              </w:rPr>
              <w:t>wskazanej</w:t>
            </w:r>
            <w:r>
              <w:rPr>
                <w:spacing w:val="-8"/>
                <w:sz w:val="20"/>
              </w:rPr>
              <w:t xml:space="preserve"> </w:t>
            </w:r>
            <w:r>
              <w:rPr>
                <w:sz w:val="20"/>
              </w:rPr>
              <w:t>diety</w:t>
            </w:r>
            <w:r>
              <w:rPr>
                <w:spacing w:val="-6"/>
                <w:sz w:val="20"/>
              </w:rPr>
              <w:t xml:space="preserve"> </w:t>
            </w:r>
            <w:r>
              <w:rPr>
                <w:sz w:val="20"/>
              </w:rPr>
              <w:t>w</w:t>
            </w:r>
            <w:r>
              <w:rPr>
                <w:spacing w:val="-9"/>
                <w:sz w:val="20"/>
              </w:rPr>
              <w:t xml:space="preserve"> </w:t>
            </w:r>
            <w:r>
              <w:rPr>
                <w:sz w:val="20"/>
              </w:rPr>
              <w:t>wybranym</w:t>
            </w:r>
            <w:r>
              <w:rPr>
                <w:spacing w:val="-8"/>
                <w:sz w:val="20"/>
              </w:rPr>
              <w:t xml:space="preserve"> </w:t>
            </w:r>
            <w:r>
              <w:rPr>
                <w:spacing w:val="-2"/>
                <w:sz w:val="20"/>
              </w:rPr>
              <w:t>jadłospisie.</w:t>
            </w:r>
          </w:p>
        </w:tc>
      </w:tr>
      <w:tr w:rsidR="00747BBF" w14:paraId="4478A21E" w14:textId="77777777">
        <w:trPr>
          <w:trHeight w:val="573"/>
        </w:trPr>
        <w:tc>
          <w:tcPr>
            <w:tcW w:w="638" w:type="dxa"/>
            <w:shd w:val="clear" w:color="auto" w:fill="D9E1F3"/>
          </w:tcPr>
          <w:p w14:paraId="42E7FE72" w14:textId="77777777" w:rsidR="00747BBF" w:rsidRDefault="00927A6E">
            <w:pPr>
              <w:pStyle w:val="TableParagraph"/>
              <w:spacing w:before="3" w:line="240" w:lineRule="auto"/>
              <w:ind w:left="8" w:right="66"/>
              <w:jc w:val="center"/>
              <w:rPr>
                <w:sz w:val="20"/>
              </w:rPr>
            </w:pPr>
            <w:r>
              <w:rPr>
                <w:spacing w:val="-4"/>
                <w:sz w:val="20"/>
              </w:rPr>
              <w:t>299.</w:t>
            </w:r>
          </w:p>
        </w:tc>
        <w:tc>
          <w:tcPr>
            <w:tcW w:w="8430" w:type="dxa"/>
            <w:shd w:val="clear" w:color="auto" w:fill="D9E1F3"/>
          </w:tcPr>
          <w:p w14:paraId="591921EC" w14:textId="77777777" w:rsidR="00747BBF" w:rsidRDefault="00927A6E">
            <w:pPr>
              <w:pStyle w:val="TableParagraph"/>
              <w:spacing w:before="3" w:line="240" w:lineRule="auto"/>
              <w:ind w:left="108"/>
              <w:rPr>
                <w:sz w:val="20"/>
              </w:rPr>
            </w:pPr>
            <w:r>
              <w:rPr>
                <w:sz w:val="20"/>
              </w:rPr>
              <w:t>Możliwość</w:t>
            </w:r>
            <w:r>
              <w:rPr>
                <w:spacing w:val="63"/>
                <w:sz w:val="20"/>
              </w:rPr>
              <w:t xml:space="preserve"> </w:t>
            </w:r>
            <w:r>
              <w:rPr>
                <w:sz w:val="20"/>
              </w:rPr>
              <w:t>drukowania</w:t>
            </w:r>
            <w:r>
              <w:rPr>
                <w:spacing w:val="65"/>
                <w:sz w:val="20"/>
              </w:rPr>
              <w:t xml:space="preserve"> </w:t>
            </w:r>
            <w:r>
              <w:rPr>
                <w:sz w:val="20"/>
              </w:rPr>
              <w:t>wartości</w:t>
            </w:r>
            <w:r>
              <w:rPr>
                <w:spacing w:val="63"/>
                <w:sz w:val="20"/>
              </w:rPr>
              <w:t xml:space="preserve"> </w:t>
            </w:r>
            <w:r>
              <w:rPr>
                <w:sz w:val="20"/>
              </w:rPr>
              <w:t>składników</w:t>
            </w:r>
            <w:r>
              <w:rPr>
                <w:spacing w:val="63"/>
                <w:sz w:val="20"/>
              </w:rPr>
              <w:t xml:space="preserve"> </w:t>
            </w:r>
            <w:r>
              <w:rPr>
                <w:sz w:val="20"/>
              </w:rPr>
              <w:t>odżywczych</w:t>
            </w:r>
            <w:r>
              <w:rPr>
                <w:spacing w:val="62"/>
                <w:sz w:val="20"/>
              </w:rPr>
              <w:t xml:space="preserve"> </w:t>
            </w:r>
            <w:r>
              <w:rPr>
                <w:sz w:val="20"/>
              </w:rPr>
              <w:t>dla</w:t>
            </w:r>
            <w:r>
              <w:rPr>
                <w:spacing w:val="65"/>
                <w:sz w:val="20"/>
              </w:rPr>
              <w:t xml:space="preserve"> </w:t>
            </w:r>
            <w:r>
              <w:rPr>
                <w:sz w:val="20"/>
              </w:rPr>
              <w:t>posiłków</w:t>
            </w:r>
            <w:r>
              <w:rPr>
                <w:spacing w:val="62"/>
                <w:sz w:val="20"/>
              </w:rPr>
              <w:t xml:space="preserve"> </w:t>
            </w:r>
            <w:r>
              <w:rPr>
                <w:sz w:val="20"/>
              </w:rPr>
              <w:t>jadłospisu</w:t>
            </w:r>
            <w:r>
              <w:rPr>
                <w:spacing w:val="65"/>
                <w:sz w:val="20"/>
              </w:rPr>
              <w:t xml:space="preserve"> </w:t>
            </w:r>
            <w:r>
              <w:rPr>
                <w:sz w:val="20"/>
              </w:rPr>
              <w:t>i</w:t>
            </w:r>
            <w:r>
              <w:rPr>
                <w:spacing w:val="62"/>
                <w:sz w:val="20"/>
              </w:rPr>
              <w:t xml:space="preserve"> </w:t>
            </w:r>
            <w:r>
              <w:rPr>
                <w:sz w:val="20"/>
              </w:rPr>
              <w:t>dla</w:t>
            </w:r>
            <w:r>
              <w:rPr>
                <w:spacing w:val="64"/>
                <w:sz w:val="20"/>
              </w:rPr>
              <w:t xml:space="preserve"> </w:t>
            </w:r>
            <w:r>
              <w:rPr>
                <w:sz w:val="20"/>
              </w:rPr>
              <w:t>diet</w:t>
            </w:r>
            <w:r>
              <w:rPr>
                <w:spacing w:val="65"/>
                <w:sz w:val="20"/>
              </w:rPr>
              <w:t xml:space="preserve"> </w:t>
            </w:r>
            <w:r>
              <w:rPr>
                <w:spacing w:val="-10"/>
                <w:sz w:val="20"/>
              </w:rPr>
              <w:t>w</w:t>
            </w:r>
          </w:p>
          <w:p w14:paraId="343731A7" w14:textId="77777777" w:rsidR="00747BBF" w:rsidRDefault="00927A6E">
            <w:pPr>
              <w:pStyle w:val="TableParagraph"/>
              <w:spacing w:before="38" w:line="240" w:lineRule="auto"/>
              <w:ind w:left="117"/>
              <w:rPr>
                <w:sz w:val="20"/>
              </w:rPr>
            </w:pPr>
            <w:r>
              <w:rPr>
                <w:spacing w:val="-2"/>
                <w:sz w:val="20"/>
              </w:rPr>
              <w:t>jadłospisie.</w:t>
            </w:r>
          </w:p>
        </w:tc>
      </w:tr>
      <w:tr w:rsidR="00747BBF" w14:paraId="466963BE" w14:textId="77777777">
        <w:trPr>
          <w:trHeight w:val="573"/>
        </w:trPr>
        <w:tc>
          <w:tcPr>
            <w:tcW w:w="638" w:type="dxa"/>
          </w:tcPr>
          <w:p w14:paraId="62F0398E" w14:textId="77777777" w:rsidR="00747BBF" w:rsidRDefault="00927A6E">
            <w:pPr>
              <w:pStyle w:val="TableParagraph"/>
              <w:spacing w:before="1" w:line="240" w:lineRule="auto"/>
              <w:ind w:left="8" w:right="66"/>
              <w:jc w:val="center"/>
              <w:rPr>
                <w:sz w:val="20"/>
              </w:rPr>
            </w:pPr>
            <w:r>
              <w:rPr>
                <w:spacing w:val="-4"/>
                <w:sz w:val="20"/>
              </w:rPr>
              <w:t>300.</w:t>
            </w:r>
          </w:p>
        </w:tc>
        <w:tc>
          <w:tcPr>
            <w:tcW w:w="8430" w:type="dxa"/>
          </w:tcPr>
          <w:p w14:paraId="34DCE290" w14:textId="77777777" w:rsidR="00747BBF" w:rsidRDefault="00927A6E">
            <w:pPr>
              <w:pStyle w:val="TableParagraph"/>
              <w:spacing w:before="1" w:line="240" w:lineRule="auto"/>
              <w:ind w:left="108"/>
              <w:rPr>
                <w:sz w:val="20"/>
              </w:rPr>
            </w:pPr>
            <w:r>
              <w:rPr>
                <w:sz w:val="20"/>
              </w:rPr>
              <w:t>Możliwość</w:t>
            </w:r>
            <w:r>
              <w:rPr>
                <w:spacing w:val="42"/>
                <w:sz w:val="20"/>
              </w:rPr>
              <w:t xml:space="preserve">  </w:t>
            </w:r>
            <w:r>
              <w:rPr>
                <w:sz w:val="20"/>
              </w:rPr>
              <w:t>ewidencji</w:t>
            </w:r>
            <w:r>
              <w:rPr>
                <w:spacing w:val="44"/>
                <w:sz w:val="20"/>
              </w:rPr>
              <w:t xml:space="preserve">  </w:t>
            </w:r>
            <w:r>
              <w:rPr>
                <w:sz w:val="20"/>
              </w:rPr>
              <w:t>zapotrzebowania</w:t>
            </w:r>
            <w:r>
              <w:rPr>
                <w:spacing w:val="43"/>
                <w:sz w:val="20"/>
              </w:rPr>
              <w:t xml:space="preserve">  </w:t>
            </w:r>
            <w:r>
              <w:rPr>
                <w:sz w:val="20"/>
              </w:rPr>
              <w:t>na</w:t>
            </w:r>
            <w:r>
              <w:rPr>
                <w:spacing w:val="43"/>
                <w:sz w:val="20"/>
              </w:rPr>
              <w:t xml:space="preserve">  </w:t>
            </w:r>
            <w:r>
              <w:rPr>
                <w:sz w:val="20"/>
              </w:rPr>
              <w:t>potrawy</w:t>
            </w:r>
            <w:r>
              <w:rPr>
                <w:spacing w:val="44"/>
                <w:sz w:val="20"/>
              </w:rPr>
              <w:t xml:space="preserve">  </w:t>
            </w:r>
            <w:r>
              <w:rPr>
                <w:sz w:val="20"/>
              </w:rPr>
              <w:t>przeznaczone</w:t>
            </w:r>
            <w:r>
              <w:rPr>
                <w:spacing w:val="43"/>
                <w:sz w:val="20"/>
              </w:rPr>
              <w:t xml:space="preserve">  </w:t>
            </w:r>
            <w:r>
              <w:rPr>
                <w:sz w:val="20"/>
              </w:rPr>
              <w:t>na</w:t>
            </w:r>
            <w:r>
              <w:rPr>
                <w:spacing w:val="43"/>
                <w:sz w:val="20"/>
              </w:rPr>
              <w:t xml:space="preserve">  </w:t>
            </w:r>
            <w:r>
              <w:rPr>
                <w:sz w:val="20"/>
              </w:rPr>
              <w:t>wykonywanie</w:t>
            </w:r>
            <w:r>
              <w:rPr>
                <w:spacing w:val="43"/>
                <w:sz w:val="20"/>
              </w:rPr>
              <w:t xml:space="preserve">  </w:t>
            </w:r>
            <w:r>
              <w:rPr>
                <w:spacing w:val="-4"/>
                <w:sz w:val="20"/>
              </w:rPr>
              <w:t>prób</w:t>
            </w:r>
          </w:p>
          <w:p w14:paraId="18EC9052" w14:textId="77777777" w:rsidR="00747BBF" w:rsidRDefault="00927A6E">
            <w:pPr>
              <w:pStyle w:val="TableParagraph"/>
              <w:spacing w:before="37" w:line="240" w:lineRule="auto"/>
              <w:ind w:left="117"/>
              <w:rPr>
                <w:sz w:val="20"/>
              </w:rPr>
            </w:pPr>
            <w:r>
              <w:rPr>
                <w:spacing w:val="-2"/>
                <w:sz w:val="20"/>
              </w:rPr>
              <w:t>żywnościowych.</w:t>
            </w:r>
          </w:p>
        </w:tc>
      </w:tr>
      <w:tr w:rsidR="00747BBF" w14:paraId="695F21E9" w14:textId="77777777">
        <w:trPr>
          <w:trHeight w:val="573"/>
        </w:trPr>
        <w:tc>
          <w:tcPr>
            <w:tcW w:w="638" w:type="dxa"/>
            <w:shd w:val="clear" w:color="auto" w:fill="D9E1F3"/>
          </w:tcPr>
          <w:p w14:paraId="54245494" w14:textId="77777777" w:rsidR="00747BBF" w:rsidRDefault="00927A6E">
            <w:pPr>
              <w:pStyle w:val="TableParagraph"/>
              <w:spacing w:before="1" w:line="240" w:lineRule="auto"/>
              <w:ind w:left="8" w:right="66"/>
              <w:jc w:val="center"/>
              <w:rPr>
                <w:sz w:val="20"/>
              </w:rPr>
            </w:pPr>
            <w:r>
              <w:rPr>
                <w:spacing w:val="-4"/>
                <w:sz w:val="20"/>
              </w:rPr>
              <w:t>301.</w:t>
            </w:r>
          </w:p>
        </w:tc>
        <w:tc>
          <w:tcPr>
            <w:tcW w:w="8430" w:type="dxa"/>
            <w:shd w:val="clear" w:color="auto" w:fill="D9E1F3"/>
          </w:tcPr>
          <w:p w14:paraId="10CD8277" w14:textId="77777777" w:rsidR="00747BBF" w:rsidRDefault="00927A6E">
            <w:pPr>
              <w:pStyle w:val="TableParagraph"/>
              <w:spacing w:before="1" w:line="240" w:lineRule="auto"/>
              <w:ind w:left="108"/>
              <w:rPr>
                <w:sz w:val="20"/>
              </w:rPr>
            </w:pPr>
            <w:r>
              <w:rPr>
                <w:sz w:val="20"/>
              </w:rPr>
              <w:t>Możliwość</w:t>
            </w:r>
            <w:r>
              <w:rPr>
                <w:spacing w:val="38"/>
                <w:sz w:val="20"/>
              </w:rPr>
              <w:t xml:space="preserve">  </w:t>
            </w:r>
            <w:r>
              <w:rPr>
                <w:sz w:val="20"/>
              </w:rPr>
              <w:t>ewidencji</w:t>
            </w:r>
            <w:r>
              <w:rPr>
                <w:spacing w:val="39"/>
                <w:sz w:val="20"/>
              </w:rPr>
              <w:t xml:space="preserve">  </w:t>
            </w:r>
            <w:r>
              <w:rPr>
                <w:sz w:val="20"/>
              </w:rPr>
              <w:t>zapotrzebowania</w:t>
            </w:r>
            <w:r>
              <w:rPr>
                <w:spacing w:val="40"/>
                <w:sz w:val="20"/>
              </w:rPr>
              <w:t xml:space="preserve">  </w:t>
            </w:r>
            <w:r>
              <w:rPr>
                <w:sz w:val="20"/>
              </w:rPr>
              <w:t>na</w:t>
            </w:r>
            <w:r>
              <w:rPr>
                <w:spacing w:val="39"/>
                <w:sz w:val="20"/>
              </w:rPr>
              <w:t xml:space="preserve">  </w:t>
            </w:r>
            <w:r>
              <w:rPr>
                <w:sz w:val="20"/>
              </w:rPr>
              <w:t>produkty</w:t>
            </w:r>
            <w:r>
              <w:rPr>
                <w:spacing w:val="38"/>
                <w:sz w:val="20"/>
              </w:rPr>
              <w:t xml:space="preserve">  </w:t>
            </w:r>
            <w:r>
              <w:rPr>
                <w:sz w:val="20"/>
              </w:rPr>
              <w:t>przeznaczone</w:t>
            </w:r>
            <w:r>
              <w:rPr>
                <w:spacing w:val="39"/>
                <w:sz w:val="20"/>
              </w:rPr>
              <w:t xml:space="preserve">  </w:t>
            </w:r>
            <w:r>
              <w:rPr>
                <w:sz w:val="20"/>
              </w:rPr>
              <w:t>na</w:t>
            </w:r>
            <w:r>
              <w:rPr>
                <w:spacing w:val="40"/>
                <w:sz w:val="20"/>
              </w:rPr>
              <w:t xml:space="preserve">  </w:t>
            </w:r>
            <w:r>
              <w:rPr>
                <w:sz w:val="20"/>
              </w:rPr>
              <w:t>wykonywanie</w:t>
            </w:r>
            <w:r>
              <w:rPr>
                <w:spacing w:val="39"/>
                <w:sz w:val="20"/>
              </w:rPr>
              <w:t xml:space="preserve">  </w:t>
            </w:r>
            <w:r>
              <w:rPr>
                <w:spacing w:val="-4"/>
                <w:sz w:val="20"/>
              </w:rPr>
              <w:t>prób</w:t>
            </w:r>
          </w:p>
          <w:p w14:paraId="3712DAC2" w14:textId="77777777" w:rsidR="00747BBF" w:rsidRDefault="00927A6E">
            <w:pPr>
              <w:pStyle w:val="TableParagraph"/>
              <w:spacing w:before="37" w:line="240" w:lineRule="auto"/>
              <w:ind w:left="117"/>
              <w:rPr>
                <w:sz w:val="20"/>
              </w:rPr>
            </w:pPr>
            <w:r>
              <w:rPr>
                <w:spacing w:val="-2"/>
                <w:sz w:val="20"/>
              </w:rPr>
              <w:t>żywnościowych.</w:t>
            </w:r>
          </w:p>
        </w:tc>
      </w:tr>
    </w:tbl>
    <w:p w14:paraId="01A4D4E5" w14:textId="77777777" w:rsidR="00747BBF" w:rsidRDefault="00747BBF">
      <w:pPr>
        <w:pStyle w:val="TableParagraph"/>
        <w:spacing w:line="240" w:lineRule="auto"/>
        <w:rPr>
          <w:sz w:val="20"/>
        </w:rPr>
        <w:sectPr w:rsidR="00747BBF">
          <w:pgSz w:w="11910" w:h="16840"/>
          <w:pgMar w:top="1400" w:right="992" w:bottom="1280" w:left="1275" w:header="0" w:footer="1092" w:gutter="0"/>
          <w:cols w:space="708"/>
        </w:sectPr>
      </w:pPr>
    </w:p>
    <w:p w14:paraId="2B88023A"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3DF053C9" w14:textId="77777777">
        <w:trPr>
          <w:trHeight w:val="852"/>
        </w:trPr>
        <w:tc>
          <w:tcPr>
            <w:tcW w:w="638" w:type="dxa"/>
          </w:tcPr>
          <w:p w14:paraId="1BCA24EB" w14:textId="77777777" w:rsidR="00747BBF" w:rsidRDefault="00927A6E">
            <w:pPr>
              <w:pStyle w:val="TableParagraph"/>
              <w:spacing w:before="1" w:line="240" w:lineRule="auto"/>
              <w:ind w:left="8" w:right="66"/>
              <w:jc w:val="center"/>
              <w:rPr>
                <w:sz w:val="20"/>
              </w:rPr>
            </w:pPr>
            <w:r>
              <w:rPr>
                <w:spacing w:val="-4"/>
                <w:sz w:val="20"/>
              </w:rPr>
              <w:t>302.</w:t>
            </w:r>
          </w:p>
        </w:tc>
        <w:tc>
          <w:tcPr>
            <w:tcW w:w="8430" w:type="dxa"/>
          </w:tcPr>
          <w:p w14:paraId="34F7130A" w14:textId="77777777" w:rsidR="00747BBF" w:rsidRDefault="00927A6E">
            <w:pPr>
              <w:pStyle w:val="TableParagraph"/>
              <w:spacing w:before="1" w:line="240" w:lineRule="auto"/>
              <w:ind w:left="117" w:hanging="10"/>
              <w:rPr>
                <w:sz w:val="20"/>
              </w:rPr>
            </w:pPr>
            <w:r>
              <w:rPr>
                <w:sz w:val="20"/>
              </w:rPr>
              <w:t>Możliwość</w:t>
            </w:r>
            <w:r>
              <w:rPr>
                <w:spacing w:val="13"/>
                <w:sz w:val="20"/>
              </w:rPr>
              <w:t xml:space="preserve"> </w:t>
            </w:r>
            <w:r>
              <w:rPr>
                <w:sz w:val="20"/>
              </w:rPr>
              <w:t>ewidencji</w:t>
            </w:r>
            <w:r>
              <w:rPr>
                <w:spacing w:val="13"/>
                <w:sz w:val="20"/>
              </w:rPr>
              <w:t xml:space="preserve"> </w:t>
            </w:r>
            <w:r>
              <w:rPr>
                <w:sz w:val="20"/>
              </w:rPr>
              <w:t>produktów</w:t>
            </w:r>
            <w:r>
              <w:rPr>
                <w:spacing w:val="16"/>
                <w:sz w:val="20"/>
              </w:rPr>
              <w:t xml:space="preserve"> </w:t>
            </w:r>
            <w:r>
              <w:rPr>
                <w:sz w:val="20"/>
              </w:rPr>
              <w:t>pozostałych</w:t>
            </w:r>
            <w:r>
              <w:rPr>
                <w:spacing w:val="15"/>
                <w:sz w:val="20"/>
              </w:rPr>
              <w:t xml:space="preserve"> </w:t>
            </w:r>
            <w:r>
              <w:rPr>
                <w:sz w:val="20"/>
              </w:rPr>
              <w:t>z</w:t>
            </w:r>
            <w:r>
              <w:rPr>
                <w:spacing w:val="11"/>
                <w:sz w:val="20"/>
              </w:rPr>
              <w:t xml:space="preserve"> </w:t>
            </w:r>
            <w:r>
              <w:rPr>
                <w:sz w:val="20"/>
              </w:rPr>
              <w:t>dnia</w:t>
            </w:r>
            <w:r>
              <w:rPr>
                <w:spacing w:val="12"/>
                <w:sz w:val="20"/>
              </w:rPr>
              <w:t xml:space="preserve"> </w:t>
            </w:r>
            <w:r>
              <w:rPr>
                <w:sz w:val="20"/>
              </w:rPr>
              <w:t>poprzedniego</w:t>
            </w:r>
            <w:r>
              <w:rPr>
                <w:spacing w:val="14"/>
                <w:sz w:val="20"/>
              </w:rPr>
              <w:t xml:space="preserve"> </w:t>
            </w:r>
            <w:r>
              <w:rPr>
                <w:sz w:val="20"/>
              </w:rPr>
              <w:t>w</w:t>
            </w:r>
            <w:r>
              <w:rPr>
                <w:spacing w:val="13"/>
                <w:sz w:val="20"/>
              </w:rPr>
              <w:t xml:space="preserve"> </w:t>
            </w:r>
            <w:r>
              <w:rPr>
                <w:sz w:val="20"/>
              </w:rPr>
              <w:t>celu</w:t>
            </w:r>
            <w:r>
              <w:rPr>
                <w:spacing w:val="14"/>
                <w:sz w:val="20"/>
              </w:rPr>
              <w:t xml:space="preserve"> </w:t>
            </w:r>
            <w:r>
              <w:rPr>
                <w:sz w:val="20"/>
              </w:rPr>
              <w:t>wykorzystania</w:t>
            </w:r>
            <w:r>
              <w:rPr>
                <w:spacing w:val="14"/>
                <w:sz w:val="20"/>
              </w:rPr>
              <w:t xml:space="preserve"> </w:t>
            </w:r>
            <w:r>
              <w:rPr>
                <w:sz w:val="20"/>
              </w:rPr>
              <w:t>ich</w:t>
            </w:r>
            <w:r>
              <w:rPr>
                <w:spacing w:val="14"/>
                <w:sz w:val="20"/>
              </w:rPr>
              <w:t xml:space="preserve"> </w:t>
            </w:r>
            <w:r>
              <w:rPr>
                <w:sz w:val="20"/>
              </w:rPr>
              <w:t>w</w:t>
            </w:r>
            <w:r>
              <w:rPr>
                <w:spacing w:val="13"/>
                <w:sz w:val="20"/>
              </w:rPr>
              <w:t xml:space="preserve"> </w:t>
            </w:r>
            <w:r>
              <w:rPr>
                <w:spacing w:val="-4"/>
                <w:sz w:val="20"/>
              </w:rPr>
              <w:t>dniu</w:t>
            </w:r>
          </w:p>
          <w:p w14:paraId="05A249A8" w14:textId="77777777" w:rsidR="00747BBF" w:rsidRDefault="00927A6E">
            <w:pPr>
              <w:pStyle w:val="TableParagraph"/>
              <w:spacing w:before="1" w:line="280" w:lineRule="atLeast"/>
              <w:ind w:left="117"/>
              <w:rPr>
                <w:sz w:val="20"/>
              </w:rPr>
            </w:pPr>
            <w:r>
              <w:rPr>
                <w:sz w:val="20"/>
              </w:rPr>
              <w:t>bieżącym,</w:t>
            </w:r>
            <w:r>
              <w:rPr>
                <w:spacing w:val="40"/>
                <w:sz w:val="20"/>
              </w:rPr>
              <w:t xml:space="preserve"> </w:t>
            </w:r>
            <w:r>
              <w:rPr>
                <w:sz w:val="20"/>
              </w:rPr>
              <w:t>a</w:t>
            </w:r>
            <w:r>
              <w:rPr>
                <w:spacing w:val="40"/>
                <w:sz w:val="20"/>
              </w:rPr>
              <w:t xml:space="preserve"> </w:t>
            </w:r>
            <w:r>
              <w:rPr>
                <w:sz w:val="20"/>
              </w:rPr>
              <w:t>tym</w:t>
            </w:r>
            <w:r>
              <w:rPr>
                <w:spacing w:val="40"/>
                <w:sz w:val="20"/>
              </w:rPr>
              <w:t xml:space="preserve"> </w:t>
            </w:r>
            <w:r>
              <w:rPr>
                <w:sz w:val="20"/>
              </w:rPr>
              <w:t>samym</w:t>
            </w:r>
            <w:r>
              <w:rPr>
                <w:spacing w:val="40"/>
                <w:sz w:val="20"/>
              </w:rPr>
              <w:t xml:space="preserve"> </w:t>
            </w:r>
            <w:r>
              <w:rPr>
                <w:sz w:val="20"/>
              </w:rPr>
              <w:t>zmniejszenia</w:t>
            </w:r>
            <w:r>
              <w:rPr>
                <w:spacing w:val="40"/>
                <w:sz w:val="20"/>
              </w:rPr>
              <w:t xml:space="preserve"> </w:t>
            </w:r>
            <w:r>
              <w:rPr>
                <w:sz w:val="20"/>
              </w:rPr>
              <w:t>ilości</w:t>
            </w:r>
            <w:r>
              <w:rPr>
                <w:spacing w:val="40"/>
                <w:sz w:val="20"/>
              </w:rPr>
              <w:t xml:space="preserve"> </w:t>
            </w:r>
            <w:r>
              <w:rPr>
                <w:sz w:val="20"/>
              </w:rPr>
              <w:t>produktów</w:t>
            </w:r>
            <w:r>
              <w:rPr>
                <w:spacing w:val="40"/>
                <w:sz w:val="20"/>
              </w:rPr>
              <w:t xml:space="preserve"> </w:t>
            </w:r>
            <w:r>
              <w:rPr>
                <w:sz w:val="20"/>
              </w:rPr>
              <w:t>zapotrzebowanych</w:t>
            </w:r>
            <w:r>
              <w:rPr>
                <w:spacing w:val="40"/>
                <w:sz w:val="20"/>
              </w:rPr>
              <w:t xml:space="preserve"> </w:t>
            </w:r>
            <w:r>
              <w:rPr>
                <w:sz w:val="20"/>
              </w:rPr>
              <w:t>z</w:t>
            </w:r>
            <w:r>
              <w:rPr>
                <w:spacing w:val="40"/>
                <w:sz w:val="20"/>
              </w:rPr>
              <w:t xml:space="preserve"> </w:t>
            </w:r>
            <w:r>
              <w:rPr>
                <w:sz w:val="20"/>
              </w:rPr>
              <w:t>magazynu</w:t>
            </w:r>
            <w:r>
              <w:rPr>
                <w:spacing w:val="40"/>
                <w:sz w:val="20"/>
              </w:rPr>
              <w:t xml:space="preserve"> </w:t>
            </w:r>
            <w:r>
              <w:rPr>
                <w:sz w:val="20"/>
              </w:rPr>
              <w:t>w</w:t>
            </w:r>
            <w:r>
              <w:rPr>
                <w:spacing w:val="40"/>
                <w:sz w:val="20"/>
              </w:rPr>
              <w:t xml:space="preserve"> </w:t>
            </w:r>
            <w:r>
              <w:rPr>
                <w:sz w:val="20"/>
              </w:rPr>
              <w:t xml:space="preserve">dniu </w:t>
            </w:r>
            <w:r>
              <w:rPr>
                <w:spacing w:val="-2"/>
                <w:sz w:val="20"/>
              </w:rPr>
              <w:t>bieżącym.</w:t>
            </w:r>
          </w:p>
        </w:tc>
      </w:tr>
      <w:tr w:rsidR="00747BBF" w14:paraId="51513F40" w14:textId="77777777">
        <w:trPr>
          <w:trHeight w:val="292"/>
        </w:trPr>
        <w:tc>
          <w:tcPr>
            <w:tcW w:w="638" w:type="dxa"/>
            <w:shd w:val="clear" w:color="auto" w:fill="D9E1F3"/>
          </w:tcPr>
          <w:p w14:paraId="47CB2C7C" w14:textId="77777777" w:rsidR="00747BBF" w:rsidRDefault="00927A6E">
            <w:pPr>
              <w:pStyle w:val="TableParagraph"/>
              <w:spacing w:before="1" w:line="240" w:lineRule="auto"/>
              <w:ind w:left="8" w:right="66"/>
              <w:jc w:val="center"/>
              <w:rPr>
                <w:sz w:val="20"/>
              </w:rPr>
            </w:pPr>
            <w:r>
              <w:rPr>
                <w:spacing w:val="-4"/>
                <w:sz w:val="20"/>
              </w:rPr>
              <w:t>303.</w:t>
            </w:r>
          </w:p>
        </w:tc>
        <w:tc>
          <w:tcPr>
            <w:tcW w:w="8430" w:type="dxa"/>
            <w:shd w:val="clear" w:color="auto" w:fill="D9E1F3"/>
          </w:tcPr>
          <w:p w14:paraId="587666C4" w14:textId="77777777" w:rsidR="00747BBF" w:rsidRDefault="00927A6E">
            <w:pPr>
              <w:pStyle w:val="TableParagraph"/>
              <w:spacing w:before="1" w:line="240" w:lineRule="auto"/>
              <w:ind w:left="108"/>
              <w:rPr>
                <w:sz w:val="20"/>
              </w:rPr>
            </w:pPr>
            <w:r>
              <w:rPr>
                <w:sz w:val="20"/>
              </w:rPr>
              <w:t>Moduł</w:t>
            </w:r>
            <w:r>
              <w:rPr>
                <w:spacing w:val="-8"/>
                <w:sz w:val="20"/>
              </w:rPr>
              <w:t xml:space="preserve"> </w:t>
            </w:r>
            <w:r>
              <w:rPr>
                <w:sz w:val="20"/>
              </w:rPr>
              <w:t>umożliwia</w:t>
            </w:r>
            <w:r>
              <w:rPr>
                <w:spacing w:val="-8"/>
                <w:sz w:val="20"/>
              </w:rPr>
              <w:t xml:space="preserve"> </w:t>
            </w:r>
            <w:r>
              <w:rPr>
                <w:sz w:val="20"/>
              </w:rPr>
              <w:t>konfigurację</w:t>
            </w:r>
            <w:r>
              <w:rPr>
                <w:spacing w:val="-8"/>
                <w:sz w:val="20"/>
              </w:rPr>
              <w:t xml:space="preserve"> </w:t>
            </w:r>
            <w:r>
              <w:rPr>
                <w:sz w:val="20"/>
              </w:rPr>
              <w:t>minimalnej</w:t>
            </w:r>
            <w:r>
              <w:rPr>
                <w:spacing w:val="-8"/>
                <w:sz w:val="20"/>
              </w:rPr>
              <w:t xml:space="preserve"> </w:t>
            </w:r>
            <w:r>
              <w:rPr>
                <w:sz w:val="20"/>
              </w:rPr>
              <w:t>i</w:t>
            </w:r>
            <w:r>
              <w:rPr>
                <w:spacing w:val="-8"/>
                <w:sz w:val="20"/>
              </w:rPr>
              <w:t xml:space="preserve"> </w:t>
            </w:r>
            <w:r>
              <w:rPr>
                <w:sz w:val="20"/>
              </w:rPr>
              <w:t>maksymalnej</w:t>
            </w:r>
            <w:r>
              <w:rPr>
                <w:spacing w:val="-8"/>
                <w:sz w:val="20"/>
              </w:rPr>
              <w:t xml:space="preserve"> </w:t>
            </w:r>
            <w:r>
              <w:rPr>
                <w:sz w:val="20"/>
              </w:rPr>
              <w:t>wartości</w:t>
            </w:r>
            <w:r>
              <w:rPr>
                <w:spacing w:val="-8"/>
                <w:sz w:val="20"/>
              </w:rPr>
              <w:t xml:space="preserve"> </w:t>
            </w:r>
            <w:r>
              <w:rPr>
                <w:sz w:val="20"/>
              </w:rPr>
              <w:t>odżywczej</w:t>
            </w:r>
            <w:r>
              <w:rPr>
                <w:spacing w:val="-9"/>
                <w:sz w:val="20"/>
              </w:rPr>
              <w:t xml:space="preserve"> </w:t>
            </w:r>
            <w:r>
              <w:rPr>
                <w:sz w:val="20"/>
              </w:rPr>
              <w:t>w</w:t>
            </w:r>
            <w:r>
              <w:rPr>
                <w:spacing w:val="-8"/>
                <w:sz w:val="20"/>
              </w:rPr>
              <w:t xml:space="preserve"> </w:t>
            </w:r>
            <w:r>
              <w:rPr>
                <w:sz w:val="20"/>
              </w:rPr>
              <w:t>danej</w:t>
            </w:r>
            <w:r>
              <w:rPr>
                <w:spacing w:val="-1"/>
                <w:sz w:val="20"/>
              </w:rPr>
              <w:t xml:space="preserve"> </w:t>
            </w:r>
            <w:r>
              <w:rPr>
                <w:spacing w:val="-2"/>
                <w:sz w:val="20"/>
              </w:rPr>
              <w:t>diecie.</w:t>
            </w:r>
          </w:p>
        </w:tc>
      </w:tr>
    </w:tbl>
    <w:p w14:paraId="34F4501E" w14:textId="77777777" w:rsidR="00747BBF" w:rsidRDefault="00927A6E" w:rsidP="00786EE3">
      <w:pPr>
        <w:pStyle w:val="Nagwek1"/>
      </w:pPr>
      <w:bookmarkStart w:id="31" w:name="_Toc197668380"/>
      <w:r>
        <w:t>Zlecenia</w:t>
      </w:r>
      <w:bookmarkEnd w:id="31"/>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74CD3D4D" w14:textId="77777777">
        <w:trPr>
          <w:trHeight w:val="338"/>
        </w:trPr>
        <w:tc>
          <w:tcPr>
            <w:tcW w:w="638" w:type="dxa"/>
            <w:tcBorders>
              <w:top w:val="nil"/>
              <w:left w:val="nil"/>
              <w:bottom w:val="nil"/>
              <w:right w:val="nil"/>
            </w:tcBorders>
            <w:shd w:val="clear" w:color="auto" w:fill="4471C4"/>
          </w:tcPr>
          <w:p w14:paraId="1BB26EE2" w14:textId="77777777" w:rsidR="00747BBF" w:rsidRDefault="00927A6E">
            <w:pPr>
              <w:pStyle w:val="TableParagraph"/>
              <w:spacing w:before="9" w:line="240" w:lineRule="auto"/>
              <w:ind w:left="158"/>
              <w:rPr>
                <w:b/>
              </w:rPr>
            </w:pPr>
            <w:r>
              <w:rPr>
                <w:b/>
                <w:color w:val="FFFFFF"/>
                <w:spacing w:val="-4"/>
              </w:rPr>
              <w:t>L.p.</w:t>
            </w:r>
          </w:p>
        </w:tc>
        <w:tc>
          <w:tcPr>
            <w:tcW w:w="8430" w:type="dxa"/>
            <w:tcBorders>
              <w:top w:val="nil"/>
              <w:left w:val="nil"/>
              <w:bottom w:val="nil"/>
              <w:right w:val="nil"/>
            </w:tcBorders>
            <w:shd w:val="clear" w:color="auto" w:fill="4471C4"/>
          </w:tcPr>
          <w:p w14:paraId="2754A1BB" w14:textId="77777777" w:rsidR="00747BBF" w:rsidRDefault="00927A6E">
            <w:pPr>
              <w:pStyle w:val="TableParagraph"/>
              <w:spacing w:before="9" w:line="240" w:lineRule="auto"/>
              <w:ind w:left="113"/>
            </w:pPr>
            <w:r>
              <w:rPr>
                <w:spacing w:val="-2"/>
              </w:rPr>
              <w:t>Zlecenia</w:t>
            </w:r>
          </w:p>
        </w:tc>
      </w:tr>
      <w:tr w:rsidR="00747BBF" w14:paraId="64AEE60C" w14:textId="77777777">
        <w:trPr>
          <w:trHeight w:val="743"/>
        </w:trPr>
        <w:tc>
          <w:tcPr>
            <w:tcW w:w="638" w:type="dxa"/>
            <w:tcBorders>
              <w:top w:val="nil"/>
            </w:tcBorders>
            <w:shd w:val="clear" w:color="auto" w:fill="D9E1F3"/>
          </w:tcPr>
          <w:p w14:paraId="00B59FEC" w14:textId="77777777" w:rsidR="00747BBF" w:rsidRDefault="00747BBF">
            <w:pPr>
              <w:pStyle w:val="TableParagraph"/>
              <w:spacing w:line="240" w:lineRule="auto"/>
              <w:ind w:left="0"/>
              <w:rPr>
                <w:rFonts w:ascii="Times New Roman"/>
                <w:sz w:val="20"/>
              </w:rPr>
            </w:pPr>
          </w:p>
        </w:tc>
        <w:tc>
          <w:tcPr>
            <w:tcW w:w="8430" w:type="dxa"/>
            <w:tcBorders>
              <w:top w:val="nil"/>
            </w:tcBorders>
            <w:shd w:val="clear" w:color="auto" w:fill="D9E1F3"/>
          </w:tcPr>
          <w:p w14:paraId="52C4D868" w14:textId="77777777" w:rsidR="00747BBF" w:rsidRDefault="00927A6E">
            <w:pPr>
              <w:pStyle w:val="TableParagraph"/>
              <w:spacing w:before="241" w:line="240" w:lineRule="auto"/>
              <w:ind w:left="108"/>
              <w:rPr>
                <w:b/>
                <w:sz w:val="20"/>
              </w:rPr>
            </w:pPr>
            <w:r>
              <w:rPr>
                <w:b/>
                <w:color w:val="2E5395"/>
                <w:sz w:val="20"/>
              </w:rPr>
              <w:t>Zlecanie</w:t>
            </w:r>
            <w:r>
              <w:rPr>
                <w:b/>
                <w:color w:val="2E5395"/>
                <w:spacing w:val="-9"/>
                <w:sz w:val="20"/>
              </w:rPr>
              <w:t xml:space="preserve"> </w:t>
            </w:r>
            <w:r>
              <w:rPr>
                <w:b/>
                <w:color w:val="2E5395"/>
                <w:spacing w:val="-2"/>
                <w:sz w:val="20"/>
              </w:rPr>
              <w:t>leków:</w:t>
            </w:r>
          </w:p>
        </w:tc>
      </w:tr>
      <w:tr w:rsidR="00747BBF" w14:paraId="4B1AA4C8" w14:textId="77777777">
        <w:trPr>
          <w:trHeight w:val="628"/>
        </w:trPr>
        <w:tc>
          <w:tcPr>
            <w:tcW w:w="638" w:type="dxa"/>
          </w:tcPr>
          <w:p w14:paraId="24BC3E9E" w14:textId="77777777" w:rsidR="00747BBF" w:rsidRDefault="00927A6E">
            <w:pPr>
              <w:pStyle w:val="TableParagraph"/>
              <w:spacing w:before="18" w:line="240" w:lineRule="auto"/>
              <w:rPr>
                <w:sz w:val="20"/>
              </w:rPr>
            </w:pPr>
            <w:r>
              <w:rPr>
                <w:spacing w:val="-5"/>
                <w:sz w:val="20"/>
              </w:rPr>
              <w:t>1.</w:t>
            </w:r>
          </w:p>
        </w:tc>
        <w:tc>
          <w:tcPr>
            <w:tcW w:w="8430" w:type="dxa"/>
          </w:tcPr>
          <w:p w14:paraId="64BAE839" w14:textId="77777777" w:rsidR="00747BBF" w:rsidRDefault="00927A6E">
            <w:pPr>
              <w:pStyle w:val="TableParagraph"/>
              <w:ind w:left="108"/>
            </w:pPr>
            <w:r>
              <w:t>System</w:t>
            </w:r>
            <w:r>
              <w:rPr>
                <w:spacing w:val="25"/>
              </w:rPr>
              <w:t xml:space="preserve"> </w:t>
            </w:r>
            <w:r>
              <w:t>musi</w:t>
            </w:r>
            <w:r>
              <w:rPr>
                <w:spacing w:val="27"/>
              </w:rPr>
              <w:t xml:space="preserve"> </w:t>
            </w:r>
            <w:r>
              <w:t>umożliwiać</w:t>
            </w:r>
            <w:r>
              <w:rPr>
                <w:spacing w:val="29"/>
              </w:rPr>
              <w:t xml:space="preserve"> </w:t>
            </w:r>
            <w:r>
              <w:t>planowanie</w:t>
            </w:r>
            <w:r>
              <w:rPr>
                <w:spacing w:val="28"/>
              </w:rPr>
              <w:t xml:space="preserve"> </w:t>
            </w:r>
            <w:r>
              <w:t>i</w:t>
            </w:r>
            <w:r>
              <w:rPr>
                <w:spacing w:val="29"/>
              </w:rPr>
              <w:t xml:space="preserve"> </w:t>
            </w:r>
            <w:r>
              <w:t>zlecanie</w:t>
            </w:r>
            <w:r>
              <w:rPr>
                <w:spacing w:val="27"/>
              </w:rPr>
              <w:t xml:space="preserve"> </w:t>
            </w:r>
            <w:r>
              <w:t>leków</w:t>
            </w:r>
            <w:r>
              <w:rPr>
                <w:spacing w:val="27"/>
              </w:rPr>
              <w:t xml:space="preserve"> </w:t>
            </w:r>
            <w:r>
              <w:t>w</w:t>
            </w:r>
            <w:r>
              <w:rPr>
                <w:spacing w:val="30"/>
              </w:rPr>
              <w:t xml:space="preserve"> </w:t>
            </w:r>
            <w:r>
              <w:t>powiązaniu</w:t>
            </w:r>
            <w:r>
              <w:rPr>
                <w:spacing w:val="28"/>
              </w:rPr>
              <w:t xml:space="preserve"> </w:t>
            </w:r>
            <w:r>
              <w:t>z</w:t>
            </w:r>
            <w:r>
              <w:rPr>
                <w:spacing w:val="26"/>
              </w:rPr>
              <w:t xml:space="preserve"> </w:t>
            </w:r>
            <w:r>
              <w:t>modułem</w:t>
            </w:r>
            <w:r>
              <w:rPr>
                <w:spacing w:val="31"/>
              </w:rPr>
              <w:t xml:space="preserve"> </w:t>
            </w:r>
            <w:r>
              <w:rPr>
                <w:spacing w:val="-2"/>
              </w:rPr>
              <w:t>Apteczki</w:t>
            </w:r>
          </w:p>
          <w:p w14:paraId="716BAEB7" w14:textId="77777777" w:rsidR="00747BBF" w:rsidRDefault="00927A6E">
            <w:pPr>
              <w:pStyle w:val="TableParagraph"/>
              <w:spacing w:before="41" w:line="240" w:lineRule="auto"/>
              <w:ind w:left="117"/>
            </w:pPr>
            <w:r>
              <w:rPr>
                <w:spacing w:val="-2"/>
              </w:rPr>
              <w:t>Oddziałowej</w:t>
            </w:r>
          </w:p>
        </w:tc>
      </w:tr>
      <w:tr w:rsidR="00747BBF" w14:paraId="31A75096" w14:textId="77777777">
        <w:trPr>
          <w:trHeight w:val="470"/>
        </w:trPr>
        <w:tc>
          <w:tcPr>
            <w:tcW w:w="638" w:type="dxa"/>
            <w:shd w:val="clear" w:color="auto" w:fill="D9E1F3"/>
          </w:tcPr>
          <w:p w14:paraId="583061B3"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5320F016" w14:textId="77777777" w:rsidR="00747BBF" w:rsidRDefault="00927A6E">
            <w:pPr>
              <w:pStyle w:val="TableParagraph"/>
              <w:spacing w:before="1" w:line="240" w:lineRule="auto"/>
              <w:ind w:left="108"/>
            </w:pPr>
            <w:r>
              <w:t>Podczas</w:t>
            </w:r>
            <w:r>
              <w:rPr>
                <w:spacing w:val="-6"/>
              </w:rPr>
              <w:t xml:space="preserve"> </w:t>
            </w:r>
            <w:r>
              <w:t>zlecenia</w:t>
            </w:r>
            <w:r>
              <w:rPr>
                <w:spacing w:val="-5"/>
              </w:rPr>
              <w:t xml:space="preserve"> </w:t>
            </w:r>
            <w:r>
              <w:t>leków</w:t>
            </w:r>
            <w:r>
              <w:rPr>
                <w:spacing w:val="-4"/>
              </w:rPr>
              <w:t xml:space="preserve"> </w:t>
            </w:r>
            <w:r>
              <w:t>system</w:t>
            </w:r>
            <w:r>
              <w:rPr>
                <w:spacing w:val="-4"/>
              </w:rPr>
              <w:t xml:space="preserve"> </w:t>
            </w:r>
            <w:r>
              <w:t>powinien</w:t>
            </w:r>
            <w:r>
              <w:rPr>
                <w:spacing w:val="-2"/>
              </w:rPr>
              <w:t xml:space="preserve"> umożliwiać:</w:t>
            </w:r>
          </w:p>
        </w:tc>
      </w:tr>
      <w:tr w:rsidR="00747BBF" w14:paraId="5D3162A4" w14:textId="77777777">
        <w:trPr>
          <w:trHeight w:val="318"/>
        </w:trPr>
        <w:tc>
          <w:tcPr>
            <w:tcW w:w="638" w:type="dxa"/>
          </w:tcPr>
          <w:p w14:paraId="7ACB671A" w14:textId="77777777" w:rsidR="00747BBF" w:rsidRDefault="00927A6E">
            <w:pPr>
              <w:pStyle w:val="TableParagraph"/>
              <w:spacing w:before="18" w:line="240" w:lineRule="auto"/>
              <w:rPr>
                <w:sz w:val="20"/>
              </w:rPr>
            </w:pPr>
            <w:r>
              <w:rPr>
                <w:spacing w:val="-5"/>
                <w:sz w:val="20"/>
              </w:rPr>
              <w:t>2.</w:t>
            </w:r>
          </w:p>
        </w:tc>
        <w:tc>
          <w:tcPr>
            <w:tcW w:w="8430" w:type="dxa"/>
          </w:tcPr>
          <w:p w14:paraId="683F3DC3" w14:textId="77777777" w:rsidR="00747BBF" w:rsidRDefault="00927A6E">
            <w:pPr>
              <w:pStyle w:val="TableParagraph"/>
              <w:ind w:left="158"/>
            </w:pPr>
            <w:r>
              <w:t>podgląd</w:t>
            </w:r>
            <w:r>
              <w:rPr>
                <w:spacing w:val="-8"/>
              </w:rPr>
              <w:t xml:space="preserve"> </w:t>
            </w:r>
            <w:r>
              <w:t>karty</w:t>
            </w:r>
            <w:r>
              <w:rPr>
                <w:spacing w:val="-3"/>
              </w:rPr>
              <w:t xml:space="preserve"> </w:t>
            </w:r>
            <w:r>
              <w:rPr>
                <w:spacing w:val="-4"/>
              </w:rPr>
              <w:t>leków</w:t>
            </w:r>
          </w:p>
        </w:tc>
      </w:tr>
      <w:tr w:rsidR="00747BBF" w14:paraId="2A303F70" w14:textId="77777777">
        <w:trPr>
          <w:trHeight w:val="321"/>
        </w:trPr>
        <w:tc>
          <w:tcPr>
            <w:tcW w:w="638" w:type="dxa"/>
            <w:shd w:val="clear" w:color="auto" w:fill="D9E1F3"/>
          </w:tcPr>
          <w:p w14:paraId="4AA210A2" w14:textId="77777777" w:rsidR="00747BBF" w:rsidRDefault="00927A6E">
            <w:pPr>
              <w:pStyle w:val="TableParagraph"/>
              <w:spacing w:before="18" w:line="240" w:lineRule="auto"/>
              <w:rPr>
                <w:sz w:val="20"/>
              </w:rPr>
            </w:pPr>
            <w:r>
              <w:rPr>
                <w:spacing w:val="-5"/>
                <w:sz w:val="20"/>
              </w:rPr>
              <w:t>3.</w:t>
            </w:r>
          </w:p>
        </w:tc>
        <w:tc>
          <w:tcPr>
            <w:tcW w:w="8430" w:type="dxa"/>
            <w:shd w:val="clear" w:color="auto" w:fill="D9E1F3"/>
          </w:tcPr>
          <w:p w14:paraId="4664F5A3" w14:textId="77777777" w:rsidR="00747BBF" w:rsidRDefault="00927A6E">
            <w:pPr>
              <w:pStyle w:val="TableParagraph"/>
              <w:ind w:left="158"/>
            </w:pPr>
            <w:r>
              <w:t>kontrolę</w:t>
            </w:r>
            <w:r>
              <w:rPr>
                <w:spacing w:val="-9"/>
              </w:rPr>
              <w:t xml:space="preserve"> </w:t>
            </w:r>
            <w:r>
              <w:t>interakcji</w:t>
            </w:r>
            <w:r>
              <w:rPr>
                <w:spacing w:val="-5"/>
              </w:rPr>
              <w:t xml:space="preserve"> </w:t>
            </w:r>
            <w:r>
              <w:t>pomiędzy</w:t>
            </w:r>
            <w:r>
              <w:rPr>
                <w:spacing w:val="-6"/>
              </w:rPr>
              <w:t xml:space="preserve"> </w:t>
            </w:r>
            <w:r>
              <w:t>zleconymi</w:t>
            </w:r>
            <w:r>
              <w:rPr>
                <w:spacing w:val="-5"/>
              </w:rPr>
              <w:t xml:space="preserve"> </w:t>
            </w:r>
            <w:r>
              <w:rPr>
                <w:spacing w:val="-2"/>
              </w:rPr>
              <w:t>lekami</w:t>
            </w:r>
          </w:p>
        </w:tc>
      </w:tr>
      <w:tr w:rsidR="00747BBF" w14:paraId="71AB8C8D" w14:textId="77777777">
        <w:trPr>
          <w:trHeight w:val="318"/>
        </w:trPr>
        <w:tc>
          <w:tcPr>
            <w:tcW w:w="638" w:type="dxa"/>
          </w:tcPr>
          <w:p w14:paraId="17FE81A2" w14:textId="77777777" w:rsidR="00747BBF" w:rsidRDefault="00927A6E">
            <w:pPr>
              <w:pStyle w:val="TableParagraph"/>
              <w:spacing w:before="18" w:line="240" w:lineRule="auto"/>
              <w:rPr>
                <w:sz w:val="20"/>
              </w:rPr>
            </w:pPr>
            <w:r>
              <w:rPr>
                <w:spacing w:val="-5"/>
                <w:sz w:val="20"/>
              </w:rPr>
              <w:t>4.</w:t>
            </w:r>
          </w:p>
        </w:tc>
        <w:tc>
          <w:tcPr>
            <w:tcW w:w="8430" w:type="dxa"/>
          </w:tcPr>
          <w:p w14:paraId="19BFE471" w14:textId="77777777" w:rsidR="00747BBF" w:rsidRDefault="00927A6E">
            <w:pPr>
              <w:pStyle w:val="TableParagraph"/>
              <w:ind w:left="108"/>
            </w:pPr>
            <w:r>
              <w:t>podgląd</w:t>
            </w:r>
            <w:r>
              <w:rPr>
                <w:spacing w:val="-6"/>
              </w:rPr>
              <w:t xml:space="preserve"> </w:t>
            </w:r>
            <w:r>
              <w:t>całej</w:t>
            </w:r>
            <w:r>
              <w:rPr>
                <w:spacing w:val="-6"/>
              </w:rPr>
              <w:t xml:space="preserve"> </w:t>
            </w:r>
            <w:r>
              <w:t>historii</w:t>
            </w:r>
            <w:r>
              <w:rPr>
                <w:spacing w:val="-4"/>
              </w:rPr>
              <w:t xml:space="preserve"> </w:t>
            </w:r>
            <w:r>
              <w:t>leczenia</w:t>
            </w:r>
            <w:r>
              <w:rPr>
                <w:spacing w:val="-3"/>
              </w:rPr>
              <w:t xml:space="preserve"> </w:t>
            </w:r>
            <w:r>
              <w:rPr>
                <w:spacing w:val="-2"/>
              </w:rPr>
              <w:t>pacjenta</w:t>
            </w:r>
          </w:p>
        </w:tc>
      </w:tr>
      <w:tr w:rsidR="00747BBF" w14:paraId="52091FD9" w14:textId="77777777">
        <w:trPr>
          <w:trHeight w:val="321"/>
        </w:trPr>
        <w:tc>
          <w:tcPr>
            <w:tcW w:w="638" w:type="dxa"/>
            <w:shd w:val="clear" w:color="auto" w:fill="D9E1F3"/>
          </w:tcPr>
          <w:p w14:paraId="5D3C04B1" w14:textId="77777777" w:rsidR="00747BBF" w:rsidRDefault="00927A6E">
            <w:pPr>
              <w:pStyle w:val="TableParagraph"/>
              <w:spacing w:before="18" w:line="240" w:lineRule="auto"/>
              <w:rPr>
                <w:sz w:val="20"/>
              </w:rPr>
            </w:pPr>
            <w:r>
              <w:rPr>
                <w:spacing w:val="-5"/>
                <w:sz w:val="20"/>
              </w:rPr>
              <w:t>5.</w:t>
            </w:r>
          </w:p>
        </w:tc>
        <w:tc>
          <w:tcPr>
            <w:tcW w:w="8430" w:type="dxa"/>
            <w:shd w:val="clear" w:color="auto" w:fill="D9E1F3"/>
          </w:tcPr>
          <w:p w14:paraId="628CE3B9" w14:textId="77777777" w:rsidR="00747BBF" w:rsidRDefault="00927A6E">
            <w:pPr>
              <w:pStyle w:val="TableParagraph"/>
              <w:ind w:left="108"/>
            </w:pPr>
            <w:r>
              <w:t>System</w:t>
            </w:r>
            <w:r>
              <w:rPr>
                <w:spacing w:val="-6"/>
              </w:rPr>
              <w:t xml:space="preserve"> </w:t>
            </w:r>
            <w:r>
              <w:t>powinien</w:t>
            </w:r>
            <w:r>
              <w:rPr>
                <w:spacing w:val="-5"/>
              </w:rPr>
              <w:t xml:space="preserve"> </w:t>
            </w:r>
            <w:r>
              <w:t>umożliwiać</w:t>
            </w:r>
            <w:r>
              <w:rPr>
                <w:spacing w:val="-4"/>
              </w:rPr>
              <w:t xml:space="preserve"> </w:t>
            </w:r>
            <w:r>
              <w:t>prezentację</w:t>
            </w:r>
            <w:r>
              <w:rPr>
                <w:spacing w:val="-4"/>
              </w:rPr>
              <w:t xml:space="preserve"> </w:t>
            </w:r>
            <w:r>
              <w:t>i</w:t>
            </w:r>
            <w:r>
              <w:rPr>
                <w:spacing w:val="-7"/>
              </w:rPr>
              <w:t xml:space="preserve"> </w:t>
            </w:r>
            <w:r>
              <w:t>wydruk</w:t>
            </w:r>
            <w:r>
              <w:rPr>
                <w:spacing w:val="-6"/>
              </w:rPr>
              <w:t xml:space="preserve"> </w:t>
            </w:r>
            <w:r>
              <w:t>indywidualnej</w:t>
            </w:r>
            <w:r>
              <w:rPr>
                <w:spacing w:val="-6"/>
              </w:rPr>
              <w:t xml:space="preserve"> </w:t>
            </w:r>
            <w:r>
              <w:t>karty</w:t>
            </w:r>
            <w:r>
              <w:rPr>
                <w:spacing w:val="-7"/>
              </w:rPr>
              <w:t xml:space="preserve"> </w:t>
            </w:r>
            <w:r>
              <w:t>zleceń</w:t>
            </w:r>
            <w:r>
              <w:rPr>
                <w:spacing w:val="-4"/>
              </w:rPr>
              <w:t xml:space="preserve"> </w:t>
            </w:r>
            <w:r>
              <w:t>podań</w:t>
            </w:r>
            <w:r>
              <w:rPr>
                <w:spacing w:val="-5"/>
              </w:rPr>
              <w:t xml:space="preserve"> </w:t>
            </w:r>
            <w:r>
              <w:rPr>
                <w:spacing w:val="-2"/>
              </w:rPr>
              <w:t>leków</w:t>
            </w:r>
          </w:p>
        </w:tc>
      </w:tr>
      <w:tr w:rsidR="00747BBF" w14:paraId="17D6F8D8" w14:textId="77777777">
        <w:trPr>
          <w:trHeight w:val="467"/>
        </w:trPr>
        <w:tc>
          <w:tcPr>
            <w:tcW w:w="638" w:type="dxa"/>
          </w:tcPr>
          <w:p w14:paraId="4317BA66" w14:textId="77777777" w:rsidR="00747BBF" w:rsidRDefault="00747BBF">
            <w:pPr>
              <w:pStyle w:val="TableParagraph"/>
              <w:spacing w:line="240" w:lineRule="auto"/>
              <w:ind w:left="0"/>
              <w:rPr>
                <w:rFonts w:ascii="Times New Roman"/>
                <w:sz w:val="20"/>
              </w:rPr>
            </w:pPr>
          </w:p>
        </w:tc>
        <w:tc>
          <w:tcPr>
            <w:tcW w:w="8430" w:type="dxa"/>
          </w:tcPr>
          <w:p w14:paraId="0056AA7C" w14:textId="77777777" w:rsidR="00747BBF" w:rsidRDefault="00927A6E">
            <w:pPr>
              <w:pStyle w:val="TableParagraph"/>
              <w:ind w:left="108"/>
            </w:pPr>
            <w:r>
              <w:t>Musi</w:t>
            </w:r>
            <w:r>
              <w:rPr>
                <w:spacing w:val="-5"/>
              </w:rPr>
              <w:t xml:space="preserve"> </w:t>
            </w:r>
            <w:r>
              <w:t>istnieć</w:t>
            </w:r>
            <w:r>
              <w:rPr>
                <w:spacing w:val="-5"/>
              </w:rPr>
              <w:t xml:space="preserve"> </w:t>
            </w:r>
            <w:r>
              <w:t>możliwość</w:t>
            </w:r>
            <w:r>
              <w:rPr>
                <w:spacing w:val="-4"/>
              </w:rPr>
              <w:t xml:space="preserve"> </w:t>
            </w:r>
            <w:r>
              <w:t>zlecania</w:t>
            </w:r>
            <w:r>
              <w:rPr>
                <w:spacing w:val="-4"/>
              </w:rPr>
              <w:t xml:space="preserve"> </w:t>
            </w:r>
            <w:r>
              <w:rPr>
                <w:spacing w:val="-2"/>
              </w:rPr>
              <w:t>leków:</w:t>
            </w:r>
          </w:p>
        </w:tc>
      </w:tr>
      <w:tr w:rsidR="00747BBF" w14:paraId="39D85F96" w14:textId="77777777">
        <w:trPr>
          <w:trHeight w:val="321"/>
        </w:trPr>
        <w:tc>
          <w:tcPr>
            <w:tcW w:w="638" w:type="dxa"/>
            <w:shd w:val="clear" w:color="auto" w:fill="D9E1F3"/>
          </w:tcPr>
          <w:p w14:paraId="2D1526E0" w14:textId="77777777" w:rsidR="00747BBF" w:rsidRDefault="00927A6E">
            <w:pPr>
              <w:pStyle w:val="TableParagraph"/>
              <w:spacing w:before="18" w:line="240" w:lineRule="auto"/>
              <w:rPr>
                <w:sz w:val="20"/>
              </w:rPr>
            </w:pPr>
            <w:r>
              <w:rPr>
                <w:spacing w:val="-5"/>
                <w:sz w:val="20"/>
              </w:rPr>
              <w:t>6.</w:t>
            </w:r>
          </w:p>
        </w:tc>
        <w:tc>
          <w:tcPr>
            <w:tcW w:w="8430" w:type="dxa"/>
            <w:shd w:val="clear" w:color="auto" w:fill="D9E1F3"/>
          </w:tcPr>
          <w:p w14:paraId="1F812E42" w14:textId="77777777" w:rsidR="00747BBF" w:rsidRDefault="00927A6E">
            <w:pPr>
              <w:pStyle w:val="TableParagraph"/>
              <w:ind w:left="158"/>
            </w:pPr>
            <w:r>
              <w:rPr>
                <w:spacing w:val="-2"/>
              </w:rPr>
              <w:t>Recepturowych</w:t>
            </w:r>
          </w:p>
        </w:tc>
      </w:tr>
      <w:tr w:rsidR="00747BBF" w14:paraId="58A92FEF" w14:textId="77777777">
        <w:trPr>
          <w:trHeight w:val="318"/>
        </w:trPr>
        <w:tc>
          <w:tcPr>
            <w:tcW w:w="638" w:type="dxa"/>
          </w:tcPr>
          <w:p w14:paraId="3CD7CD84" w14:textId="77777777" w:rsidR="00747BBF" w:rsidRDefault="00927A6E">
            <w:pPr>
              <w:pStyle w:val="TableParagraph"/>
              <w:spacing w:before="18" w:line="240" w:lineRule="auto"/>
              <w:rPr>
                <w:sz w:val="20"/>
              </w:rPr>
            </w:pPr>
            <w:r>
              <w:rPr>
                <w:spacing w:val="-5"/>
                <w:sz w:val="20"/>
              </w:rPr>
              <w:t>7.</w:t>
            </w:r>
          </w:p>
        </w:tc>
        <w:tc>
          <w:tcPr>
            <w:tcW w:w="8430" w:type="dxa"/>
          </w:tcPr>
          <w:p w14:paraId="3DF41A7E" w14:textId="77777777" w:rsidR="00747BBF" w:rsidRDefault="00927A6E">
            <w:pPr>
              <w:pStyle w:val="TableParagraph"/>
              <w:ind w:left="158"/>
            </w:pPr>
            <w:r>
              <w:t>możliwość</w:t>
            </w:r>
            <w:r>
              <w:rPr>
                <w:spacing w:val="-7"/>
              </w:rPr>
              <w:t xml:space="preserve"> </w:t>
            </w:r>
            <w:r>
              <w:t>określenia</w:t>
            </w:r>
            <w:r>
              <w:rPr>
                <w:spacing w:val="-5"/>
              </w:rPr>
              <w:t xml:space="preserve"> </w:t>
            </w:r>
            <w:r>
              <w:t>drogi</w:t>
            </w:r>
            <w:r>
              <w:rPr>
                <w:spacing w:val="-4"/>
              </w:rPr>
              <w:t xml:space="preserve"> </w:t>
            </w:r>
            <w:r>
              <w:t>podania</w:t>
            </w:r>
            <w:r>
              <w:rPr>
                <w:spacing w:val="-4"/>
              </w:rPr>
              <w:t xml:space="preserve"> leków</w:t>
            </w:r>
          </w:p>
        </w:tc>
      </w:tr>
      <w:tr w:rsidR="00747BBF" w14:paraId="17C27DF5" w14:textId="77777777">
        <w:trPr>
          <w:trHeight w:val="318"/>
        </w:trPr>
        <w:tc>
          <w:tcPr>
            <w:tcW w:w="638" w:type="dxa"/>
            <w:shd w:val="clear" w:color="auto" w:fill="D9E1F3"/>
          </w:tcPr>
          <w:p w14:paraId="6DA0CDB2" w14:textId="77777777" w:rsidR="00747BBF" w:rsidRDefault="00927A6E">
            <w:pPr>
              <w:pStyle w:val="TableParagraph"/>
              <w:spacing w:before="18" w:line="240" w:lineRule="auto"/>
              <w:rPr>
                <w:sz w:val="20"/>
              </w:rPr>
            </w:pPr>
            <w:r>
              <w:rPr>
                <w:spacing w:val="-5"/>
                <w:sz w:val="20"/>
              </w:rPr>
              <w:t>8.</w:t>
            </w:r>
          </w:p>
        </w:tc>
        <w:tc>
          <w:tcPr>
            <w:tcW w:w="8430" w:type="dxa"/>
            <w:shd w:val="clear" w:color="auto" w:fill="D9E1F3"/>
          </w:tcPr>
          <w:p w14:paraId="4D0018C1" w14:textId="77777777" w:rsidR="00747BBF" w:rsidRDefault="00927A6E">
            <w:pPr>
              <w:pStyle w:val="TableParagraph"/>
              <w:ind w:left="108"/>
            </w:pPr>
            <w:r>
              <w:t>System</w:t>
            </w:r>
            <w:r>
              <w:rPr>
                <w:spacing w:val="-8"/>
              </w:rPr>
              <w:t xml:space="preserve"> </w:t>
            </w:r>
            <w:r>
              <w:t>musi</w:t>
            </w:r>
            <w:r>
              <w:rPr>
                <w:spacing w:val="-4"/>
              </w:rPr>
              <w:t xml:space="preserve"> </w:t>
            </w:r>
            <w:r>
              <w:t>umożliwić</w:t>
            </w:r>
            <w:r>
              <w:rPr>
                <w:spacing w:val="-5"/>
              </w:rPr>
              <w:t xml:space="preserve"> </w:t>
            </w:r>
            <w:r>
              <w:t>kontynuowanie</w:t>
            </w:r>
            <w:r>
              <w:rPr>
                <w:spacing w:val="-4"/>
              </w:rPr>
              <w:t xml:space="preserve"> </w:t>
            </w:r>
            <w:r>
              <w:t>podania</w:t>
            </w:r>
            <w:r>
              <w:rPr>
                <w:spacing w:val="-5"/>
              </w:rPr>
              <w:t xml:space="preserve"> </w:t>
            </w:r>
            <w:r>
              <w:t>leków</w:t>
            </w:r>
            <w:r>
              <w:rPr>
                <w:spacing w:val="-6"/>
              </w:rPr>
              <w:t xml:space="preserve"> </w:t>
            </w:r>
            <w:r>
              <w:t>będących</w:t>
            </w:r>
            <w:r>
              <w:rPr>
                <w:spacing w:val="-7"/>
              </w:rPr>
              <w:t xml:space="preserve"> </w:t>
            </w:r>
            <w:r>
              <w:rPr>
                <w:spacing w:val="-2"/>
              </w:rPr>
              <w:t>antybiotykami.</w:t>
            </w:r>
          </w:p>
        </w:tc>
      </w:tr>
      <w:tr w:rsidR="00747BBF" w14:paraId="5F4A4EE6" w14:textId="77777777">
        <w:trPr>
          <w:trHeight w:val="630"/>
        </w:trPr>
        <w:tc>
          <w:tcPr>
            <w:tcW w:w="638" w:type="dxa"/>
          </w:tcPr>
          <w:p w14:paraId="1B66CB51" w14:textId="77777777" w:rsidR="00747BBF" w:rsidRDefault="00927A6E">
            <w:pPr>
              <w:pStyle w:val="TableParagraph"/>
              <w:spacing w:before="20" w:line="240" w:lineRule="auto"/>
              <w:rPr>
                <w:sz w:val="20"/>
              </w:rPr>
            </w:pPr>
            <w:r>
              <w:rPr>
                <w:spacing w:val="-5"/>
                <w:sz w:val="20"/>
              </w:rPr>
              <w:t>9.</w:t>
            </w:r>
          </w:p>
        </w:tc>
        <w:tc>
          <w:tcPr>
            <w:tcW w:w="8430" w:type="dxa"/>
          </w:tcPr>
          <w:p w14:paraId="51929574" w14:textId="77777777" w:rsidR="00747BBF" w:rsidRDefault="00927A6E">
            <w:pPr>
              <w:pStyle w:val="TableParagraph"/>
              <w:tabs>
                <w:tab w:val="left" w:pos="1086"/>
                <w:tab w:val="left" w:pos="2062"/>
                <w:tab w:val="left" w:pos="3386"/>
                <w:tab w:val="left" w:pos="4276"/>
                <w:tab w:val="left" w:pos="5366"/>
                <w:tab w:val="left" w:pos="6465"/>
                <w:tab w:val="left" w:pos="7651"/>
              </w:tabs>
              <w:spacing w:before="1" w:line="240" w:lineRule="auto"/>
              <w:ind w:left="108"/>
            </w:pPr>
            <w:r>
              <w:rPr>
                <w:spacing w:val="-2"/>
              </w:rPr>
              <w:t>Podczas</w:t>
            </w:r>
            <w:r>
              <w:tab/>
            </w:r>
            <w:r>
              <w:rPr>
                <w:spacing w:val="-2"/>
              </w:rPr>
              <w:t>zlecania</w:t>
            </w:r>
            <w:r>
              <w:tab/>
            </w:r>
            <w:r>
              <w:rPr>
                <w:spacing w:val="-2"/>
              </w:rPr>
              <w:t>antybiotyku</w:t>
            </w:r>
            <w:r>
              <w:tab/>
            </w:r>
            <w:r>
              <w:rPr>
                <w:spacing w:val="-2"/>
              </w:rPr>
              <w:t>system</w:t>
            </w:r>
            <w:r>
              <w:tab/>
            </w:r>
            <w:r>
              <w:rPr>
                <w:spacing w:val="-2"/>
              </w:rPr>
              <w:t>powinien</w:t>
            </w:r>
            <w:r>
              <w:tab/>
            </w:r>
            <w:r>
              <w:rPr>
                <w:spacing w:val="-2"/>
              </w:rPr>
              <w:t>wymagać</w:t>
            </w:r>
            <w:r>
              <w:tab/>
            </w:r>
            <w:r>
              <w:rPr>
                <w:spacing w:val="-2"/>
              </w:rPr>
              <w:t>określenie</w:t>
            </w:r>
            <w:r>
              <w:tab/>
            </w:r>
            <w:r>
              <w:rPr>
                <w:spacing w:val="-2"/>
              </w:rPr>
              <w:t>rodzaju</w:t>
            </w:r>
          </w:p>
          <w:p w14:paraId="7F7C515D" w14:textId="77777777" w:rsidR="00747BBF" w:rsidRDefault="00927A6E">
            <w:pPr>
              <w:pStyle w:val="TableParagraph"/>
              <w:spacing w:before="39" w:line="240" w:lineRule="auto"/>
              <w:ind w:left="117"/>
            </w:pPr>
            <w:r>
              <w:t>antybiotykoterapii:</w:t>
            </w:r>
            <w:r>
              <w:rPr>
                <w:spacing w:val="-11"/>
              </w:rPr>
              <w:t xml:space="preserve"> </w:t>
            </w:r>
            <w:r>
              <w:t>celowana,</w:t>
            </w:r>
            <w:r>
              <w:rPr>
                <w:spacing w:val="-9"/>
              </w:rPr>
              <w:t xml:space="preserve"> </w:t>
            </w:r>
            <w:r>
              <w:t>empiryczna,</w:t>
            </w:r>
            <w:r>
              <w:rPr>
                <w:spacing w:val="-7"/>
              </w:rPr>
              <w:t xml:space="preserve"> </w:t>
            </w:r>
            <w:r>
              <w:t>profilaktyka,</w:t>
            </w:r>
            <w:r>
              <w:rPr>
                <w:spacing w:val="-8"/>
              </w:rPr>
              <w:t xml:space="preserve"> </w:t>
            </w:r>
            <w:r>
              <w:rPr>
                <w:spacing w:val="-5"/>
              </w:rPr>
              <w:t>WRZ</w:t>
            </w:r>
          </w:p>
        </w:tc>
      </w:tr>
      <w:tr w:rsidR="00747BBF" w14:paraId="52C22B14" w14:textId="77777777">
        <w:trPr>
          <w:trHeight w:val="628"/>
        </w:trPr>
        <w:tc>
          <w:tcPr>
            <w:tcW w:w="638" w:type="dxa"/>
            <w:shd w:val="clear" w:color="auto" w:fill="D9E1F3"/>
          </w:tcPr>
          <w:p w14:paraId="40C1BFF8" w14:textId="77777777" w:rsidR="00747BBF" w:rsidRDefault="00927A6E">
            <w:pPr>
              <w:pStyle w:val="TableParagraph"/>
              <w:spacing w:before="18" w:line="240" w:lineRule="auto"/>
              <w:rPr>
                <w:sz w:val="20"/>
              </w:rPr>
            </w:pPr>
            <w:r>
              <w:rPr>
                <w:spacing w:val="-5"/>
                <w:sz w:val="20"/>
              </w:rPr>
              <w:t>10.</w:t>
            </w:r>
          </w:p>
        </w:tc>
        <w:tc>
          <w:tcPr>
            <w:tcW w:w="8430" w:type="dxa"/>
            <w:shd w:val="clear" w:color="auto" w:fill="D9E1F3"/>
          </w:tcPr>
          <w:p w14:paraId="63EE74F1" w14:textId="77777777" w:rsidR="00747BBF" w:rsidRDefault="00927A6E">
            <w:pPr>
              <w:pStyle w:val="TableParagraph"/>
              <w:ind w:left="108"/>
            </w:pPr>
            <w:r>
              <w:t>Musi</w:t>
            </w:r>
            <w:r>
              <w:rPr>
                <w:spacing w:val="10"/>
              </w:rPr>
              <w:t xml:space="preserve"> </w:t>
            </w:r>
            <w:r>
              <w:t>istnieć</w:t>
            </w:r>
            <w:r>
              <w:rPr>
                <w:spacing w:val="8"/>
              </w:rPr>
              <w:t xml:space="preserve"> </w:t>
            </w:r>
            <w:r>
              <w:t>możliwość</w:t>
            </w:r>
            <w:r>
              <w:rPr>
                <w:spacing w:val="11"/>
              </w:rPr>
              <w:t xml:space="preserve"> </w:t>
            </w:r>
            <w:r>
              <w:t>wydruku</w:t>
            </w:r>
            <w:r>
              <w:rPr>
                <w:spacing w:val="11"/>
              </w:rPr>
              <w:t xml:space="preserve"> </w:t>
            </w:r>
            <w:r>
              <w:t>tacy</w:t>
            </w:r>
            <w:r>
              <w:rPr>
                <w:spacing w:val="9"/>
              </w:rPr>
              <w:t xml:space="preserve"> </w:t>
            </w:r>
            <w:r>
              <w:t>leków</w:t>
            </w:r>
            <w:r>
              <w:rPr>
                <w:spacing w:val="10"/>
              </w:rPr>
              <w:t xml:space="preserve"> </w:t>
            </w:r>
            <w:r>
              <w:t>z</w:t>
            </w:r>
            <w:r>
              <w:rPr>
                <w:spacing w:val="9"/>
              </w:rPr>
              <w:t xml:space="preserve"> </w:t>
            </w:r>
            <w:r>
              <w:t>podaniem</w:t>
            </w:r>
            <w:r>
              <w:rPr>
                <w:spacing w:val="12"/>
              </w:rPr>
              <w:t xml:space="preserve"> </w:t>
            </w:r>
            <w:r>
              <w:t>nazwiska</w:t>
            </w:r>
            <w:r>
              <w:rPr>
                <w:spacing w:val="9"/>
              </w:rPr>
              <w:t xml:space="preserve"> </w:t>
            </w:r>
            <w:r>
              <w:t>osoby</w:t>
            </w:r>
            <w:r>
              <w:rPr>
                <w:spacing w:val="11"/>
              </w:rPr>
              <w:t xml:space="preserve"> </w:t>
            </w:r>
            <w:r>
              <w:t>drukującej</w:t>
            </w:r>
            <w:r>
              <w:rPr>
                <w:spacing w:val="10"/>
              </w:rPr>
              <w:t xml:space="preserve"> </w:t>
            </w:r>
            <w:r>
              <w:t>i</w:t>
            </w:r>
            <w:r>
              <w:rPr>
                <w:spacing w:val="9"/>
              </w:rPr>
              <w:t xml:space="preserve"> </w:t>
            </w:r>
            <w:r>
              <w:rPr>
                <w:spacing w:val="-2"/>
              </w:rPr>
              <w:t>czasu</w:t>
            </w:r>
          </w:p>
          <w:p w14:paraId="4E093850" w14:textId="77777777" w:rsidR="00747BBF" w:rsidRDefault="00927A6E">
            <w:pPr>
              <w:pStyle w:val="TableParagraph"/>
              <w:spacing w:before="38" w:line="240" w:lineRule="auto"/>
              <w:ind w:left="117"/>
            </w:pPr>
            <w:r>
              <w:rPr>
                <w:spacing w:val="-2"/>
              </w:rPr>
              <w:t>wydruku</w:t>
            </w:r>
          </w:p>
        </w:tc>
      </w:tr>
      <w:tr w:rsidR="00747BBF" w14:paraId="78166235" w14:textId="77777777">
        <w:trPr>
          <w:trHeight w:val="628"/>
        </w:trPr>
        <w:tc>
          <w:tcPr>
            <w:tcW w:w="638" w:type="dxa"/>
          </w:tcPr>
          <w:p w14:paraId="7DFB8C2F" w14:textId="77777777" w:rsidR="00747BBF" w:rsidRDefault="00927A6E">
            <w:pPr>
              <w:pStyle w:val="TableParagraph"/>
              <w:spacing w:before="18" w:line="240" w:lineRule="auto"/>
              <w:rPr>
                <w:sz w:val="20"/>
              </w:rPr>
            </w:pPr>
            <w:r>
              <w:rPr>
                <w:spacing w:val="-5"/>
                <w:sz w:val="20"/>
              </w:rPr>
              <w:t>11.</w:t>
            </w:r>
          </w:p>
        </w:tc>
        <w:tc>
          <w:tcPr>
            <w:tcW w:w="8430" w:type="dxa"/>
          </w:tcPr>
          <w:p w14:paraId="363DD2D2" w14:textId="77777777" w:rsidR="00747BBF" w:rsidRDefault="00927A6E">
            <w:pPr>
              <w:pStyle w:val="TableParagraph"/>
              <w:ind w:left="108"/>
            </w:pPr>
            <w:r>
              <w:t>Na</w:t>
            </w:r>
            <w:r>
              <w:rPr>
                <w:spacing w:val="33"/>
              </w:rPr>
              <w:t xml:space="preserve"> </w:t>
            </w:r>
            <w:r>
              <w:t>tacy</w:t>
            </w:r>
            <w:r>
              <w:rPr>
                <w:spacing w:val="37"/>
              </w:rPr>
              <w:t xml:space="preserve"> </w:t>
            </w:r>
            <w:r>
              <w:t>leków</w:t>
            </w:r>
            <w:r>
              <w:rPr>
                <w:spacing w:val="32"/>
              </w:rPr>
              <w:t xml:space="preserve"> </w:t>
            </w:r>
            <w:r>
              <w:t>musi</w:t>
            </w:r>
            <w:r>
              <w:rPr>
                <w:spacing w:val="36"/>
              </w:rPr>
              <w:t xml:space="preserve"> </w:t>
            </w:r>
            <w:r>
              <w:t>być</w:t>
            </w:r>
            <w:r>
              <w:rPr>
                <w:spacing w:val="36"/>
              </w:rPr>
              <w:t xml:space="preserve"> </w:t>
            </w:r>
            <w:r>
              <w:t>drukowana</w:t>
            </w:r>
            <w:r>
              <w:rPr>
                <w:spacing w:val="33"/>
              </w:rPr>
              <w:t xml:space="preserve"> </w:t>
            </w:r>
            <w:r>
              <w:t>informacja,</w:t>
            </w:r>
            <w:r>
              <w:rPr>
                <w:spacing w:val="34"/>
              </w:rPr>
              <w:t xml:space="preserve"> </w:t>
            </w:r>
            <w:r>
              <w:t>dla</w:t>
            </w:r>
            <w:r>
              <w:rPr>
                <w:spacing w:val="33"/>
              </w:rPr>
              <w:t xml:space="preserve"> </w:t>
            </w:r>
            <w:r>
              <w:t>każdego</w:t>
            </w:r>
            <w:r>
              <w:rPr>
                <w:spacing w:val="34"/>
              </w:rPr>
              <w:t xml:space="preserve"> </w:t>
            </w:r>
            <w:r>
              <w:t>pacjenta,</w:t>
            </w:r>
            <w:r>
              <w:rPr>
                <w:spacing w:val="36"/>
              </w:rPr>
              <w:t xml:space="preserve"> </w:t>
            </w:r>
            <w:r>
              <w:t>zleconym</w:t>
            </w:r>
            <w:r>
              <w:rPr>
                <w:spacing w:val="34"/>
              </w:rPr>
              <w:t xml:space="preserve"> </w:t>
            </w:r>
            <w:r>
              <w:t>o</w:t>
            </w:r>
            <w:r>
              <w:rPr>
                <w:spacing w:val="35"/>
              </w:rPr>
              <w:t xml:space="preserve"> </w:t>
            </w:r>
            <w:r>
              <w:rPr>
                <w:spacing w:val="-2"/>
              </w:rPr>
              <w:t>leku,</w:t>
            </w:r>
          </w:p>
          <w:p w14:paraId="7CCDA3EB" w14:textId="77777777" w:rsidR="00747BBF" w:rsidRDefault="00927A6E">
            <w:pPr>
              <w:pStyle w:val="TableParagraph"/>
              <w:spacing w:before="38" w:line="240" w:lineRule="auto"/>
              <w:ind w:left="117"/>
            </w:pPr>
            <w:r>
              <w:t>godzinie</w:t>
            </w:r>
            <w:r>
              <w:rPr>
                <w:spacing w:val="-4"/>
              </w:rPr>
              <w:t xml:space="preserve"> </w:t>
            </w:r>
            <w:r>
              <w:t>podania,</w:t>
            </w:r>
            <w:r>
              <w:rPr>
                <w:spacing w:val="-3"/>
              </w:rPr>
              <w:t xml:space="preserve"> </w:t>
            </w:r>
            <w:r>
              <w:t>dawce</w:t>
            </w:r>
            <w:r>
              <w:rPr>
                <w:spacing w:val="-6"/>
              </w:rPr>
              <w:t xml:space="preserve"> </w:t>
            </w:r>
            <w:r>
              <w:t>i</w:t>
            </w:r>
            <w:r>
              <w:rPr>
                <w:spacing w:val="-5"/>
              </w:rPr>
              <w:t xml:space="preserve"> </w:t>
            </w:r>
            <w:r>
              <w:t>drodze</w:t>
            </w:r>
            <w:r>
              <w:rPr>
                <w:spacing w:val="-3"/>
              </w:rPr>
              <w:t xml:space="preserve"> </w:t>
            </w:r>
            <w:r>
              <w:rPr>
                <w:spacing w:val="-2"/>
              </w:rPr>
              <w:t>podania</w:t>
            </w:r>
          </w:p>
        </w:tc>
      </w:tr>
      <w:tr w:rsidR="00747BBF" w14:paraId="4435F445" w14:textId="77777777">
        <w:trPr>
          <w:trHeight w:val="628"/>
        </w:trPr>
        <w:tc>
          <w:tcPr>
            <w:tcW w:w="638" w:type="dxa"/>
            <w:shd w:val="clear" w:color="auto" w:fill="D9E1F3"/>
          </w:tcPr>
          <w:p w14:paraId="0DC28491" w14:textId="77777777" w:rsidR="00747BBF" w:rsidRDefault="00927A6E">
            <w:pPr>
              <w:pStyle w:val="TableParagraph"/>
              <w:spacing w:before="18" w:line="240" w:lineRule="auto"/>
              <w:rPr>
                <w:sz w:val="20"/>
              </w:rPr>
            </w:pPr>
            <w:r>
              <w:rPr>
                <w:spacing w:val="-5"/>
                <w:sz w:val="20"/>
              </w:rPr>
              <w:t>12.</w:t>
            </w:r>
          </w:p>
        </w:tc>
        <w:tc>
          <w:tcPr>
            <w:tcW w:w="8430" w:type="dxa"/>
            <w:shd w:val="clear" w:color="auto" w:fill="D9E1F3"/>
          </w:tcPr>
          <w:p w14:paraId="7A646525" w14:textId="77777777" w:rsidR="00747BBF" w:rsidRDefault="00927A6E">
            <w:pPr>
              <w:pStyle w:val="TableParagraph"/>
              <w:ind w:left="108"/>
            </w:pPr>
            <w:r>
              <w:t>Podczas realizacji</w:t>
            </w:r>
            <w:r>
              <w:rPr>
                <w:spacing w:val="3"/>
              </w:rPr>
              <w:t xml:space="preserve"> </w:t>
            </w:r>
            <w:r>
              <w:t>zlecenia</w:t>
            </w:r>
            <w:r>
              <w:rPr>
                <w:spacing w:val="2"/>
              </w:rPr>
              <w:t xml:space="preserve"> </w:t>
            </w:r>
            <w:r>
              <w:t>leku</w:t>
            </w:r>
            <w:r>
              <w:rPr>
                <w:spacing w:val="5"/>
              </w:rPr>
              <w:t xml:space="preserve"> </w:t>
            </w:r>
            <w:r>
              <w:t>system</w:t>
            </w:r>
            <w:r>
              <w:rPr>
                <w:spacing w:val="4"/>
              </w:rPr>
              <w:t xml:space="preserve"> </w:t>
            </w:r>
            <w:r>
              <w:t>powinien</w:t>
            </w:r>
            <w:r>
              <w:rPr>
                <w:spacing w:val="4"/>
              </w:rPr>
              <w:t xml:space="preserve"> </w:t>
            </w:r>
            <w:r>
              <w:t>umożliwiać</w:t>
            </w:r>
            <w:r>
              <w:rPr>
                <w:spacing w:val="6"/>
              </w:rPr>
              <w:t xml:space="preserve"> </w:t>
            </w:r>
            <w:r>
              <w:t>zastosowanie</w:t>
            </w:r>
            <w:r>
              <w:rPr>
                <w:spacing w:val="3"/>
              </w:rPr>
              <w:t xml:space="preserve"> </w:t>
            </w:r>
            <w:r>
              <w:t>zamienników</w:t>
            </w:r>
            <w:r>
              <w:rPr>
                <w:spacing w:val="6"/>
              </w:rPr>
              <w:t xml:space="preserve"> </w:t>
            </w:r>
            <w:r>
              <w:rPr>
                <w:spacing w:val="-5"/>
              </w:rPr>
              <w:t>do</w:t>
            </w:r>
          </w:p>
          <w:p w14:paraId="78893EAA" w14:textId="77777777" w:rsidR="00747BBF" w:rsidRDefault="00927A6E">
            <w:pPr>
              <w:pStyle w:val="TableParagraph"/>
              <w:spacing w:before="41" w:line="240" w:lineRule="auto"/>
              <w:ind w:left="117"/>
            </w:pPr>
            <w:r>
              <w:t>zleconego</w:t>
            </w:r>
            <w:r>
              <w:rPr>
                <w:spacing w:val="-8"/>
              </w:rPr>
              <w:t xml:space="preserve"> </w:t>
            </w:r>
            <w:r>
              <w:rPr>
                <w:spacing w:val="-4"/>
              </w:rPr>
              <w:t>leku</w:t>
            </w:r>
          </w:p>
        </w:tc>
      </w:tr>
      <w:tr w:rsidR="00747BBF" w14:paraId="46BAF5AA" w14:textId="77777777">
        <w:trPr>
          <w:trHeight w:val="318"/>
        </w:trPr>
        <w:tc>
          <w:tcPr>
            <w:tcW w:w="638" w:type="dxa"/>
          </w:tcPr>
          <w:p w14:paraId="64E8E649" w14:textId="77777777" w:rsidR="00747BBF" w:rsidRDefault="00927A6E">
            <w:pPr>
              <w:pStyle w:val="TableParagraph"/>
              <w:spacing w:before="18" w:line="240" w:lineRule="auto"/>
              <w:rPr>
                <w:sz w:val="20"/>
              </w:rPr>
            </w:pPr>
            <w:r>
              <w:rPr>
                <w:spacing w:val="-5"/>
                <w:sz w:val="20"/>
              </w:rPr>
              <w:t>13.</w:t>
            </w:r>
          </w:p>
        </w:tc>
        <w:tc>
          <w:tcPr>
            <w:tcW w:w="8430" w:type="dxa"/>
          </w:tcPr>
          <w:p w14:paraId="55D77BF3" w14:textId="77777777" w:rsidR="00747BBF" w:rsidRDefault="00927A6E">
            <w:pPr>
              <w:pStyle w:val="TableParagraph"/>
              <w:ind w:left="108"/>
            </w:pPr>
            <w:r>
              <w:t>System</w:t>
            </w:r>
            <w:r>
              <w:rPr>
                <w:spacing w:val="-6"/>
              </w:rPr>
              <w:t xml:space="preserve"> </w:t>
            </w:r>
            <w:r>
              <w:t>powinien</w:t>
            </w:r>
            <w:r>
              <w:rPr>
                <w:spacing w:val="-5"/>
              </w:rPr>
              <w:t xml:space="preserve"> </w:t>
            </w:r>
            <w:r>
              <w:t>umożliwiać</w:t>
            </w:r>
            <w:r>
              <w:rPr>
                <w:spacing w:val="-4"/>
              </w:rPr>
              <w:t xml:space="preserve"> </w:t>
            </w:r>
            <w:r>
              <w:t>realizację</w:t>
            </w:r>
            <w:r>
              <w:rPr>
                <w:spacing w:val="-5"/>
              </w:rPr>
              <w:t xml:space="preserve"> </w:t>
            </w:r>
            <w:r>
              <w:t>podań</w:t>
            </w:r>
            <w:r>
              <w:rPr>
                <w:spacing w:val="-5"/>
              </w:rPr>
              <w:t xml:space="preserve"> </w:t>
            </w:r>
            <w:r>
              <w:t>leków</w:t>
            </w:r>
            <w:r>
              <w:rPr>
                <w:spacing w:val="-4"/>
              </w:rPr>
              <w:t xml:space="preserve"> </w:t>
            </w:r>
            <w:r>
              <w:t>z</w:t>
            </w:r>
            <w:r>
              <w:rPr>
                <w:spacing w:val="-8"/>
              </w:rPr>
              <w:t xml:space="preserve"> </w:t>
            </w:r>
            <w:r>
              <w:t>wykorzystaniem</w:t>
            </w:r>
            <w:r>
              <w:rPr>
                <w:spacing w:val="-5"/>
              </w:rPr>
              <w:t xml:space="preserve"> </w:t>
            </w:r>
            <w:r>
              <w:t>kodów</w:t>
            </w:r>
            <w:r>
              <w:rPr>
                <w:spacing w:val="-6"/>
              </w:rPr>
              <w:t xml:space="preserve"> </w:t>
            </w:r>
            <w:r>
              <w:rPr>
                <w:spacing w:val="-2"/>
              </w:rPr>
              <w:t>kreskowych</w:t>
            </w:r>
          </w:p>
        </w:tc>
      </w:tr>
      <w:tr w:rsidR="00747BBF" w14:paraId="7FA01214" w14:textId="77777777">
        <w:trPr>
          <w:trHeight w:val="321"/>
        </w:trPr>
        <w:tc>
          <w:tcPr>
            <w:tcW w:w="638" w:type="dxa"/>
            <w:shd w:val="clear" w:color="auto" w:fill="D9E1F3"/>
          </w:tcPr>
          <w:p w14:paraId="0D6F532D" w14:textId="77777777" w:rsidR="00747BBF" w:rsidRDefault="00927A6E">
            <w:pPr>
              <w:pStyle w:val="TableParagraph"/>
              <w:spacing w:before="18" w:line="240" w:lineRule="auto"/>
              <w:rPr>
                <w:sz w:val="20"/>
              </w:rPr>
            </w:pPr>
            <w:r>
              <w:rPr>
                <w:spacing w:val="-5"/>
                <w:sz w:val="20"/>
              </w:rPr>
              <w:t>14.</w:t>
            </w:r>
          </w:p>
        </w:tc>
        <w:tc>
          <w:tcPr>
            <w:tcW w:w="8430" w:type="dxa"/>
            <w:shd w:val="clear" w:color="auto" w:fill="D9E1F3"/>
          </w:tcPr>
          <w:p w14:paraId="02D6A5B7" w14:textId="77777777" w:rsidR="00747BBF" w:rsidRDefault="00927A6E">
            <w:pPr>
              <w:pStyle w:val="TableParagraph"/>
              <w:ind w:left="108"/>
            </w:pPr>
            <w:r>
              <w:t>System</w:t>
            </w:r>
            <w:r>
              <w:rPr>
                <w:spacing w:val="-5"/>
              </w:rPr>
              <w:t xml:space="preserve"> </w:t>
            </w:r>
            <w:r>
              <w:t>powinien</w:t>
            </w:r>
            <w:r>
              <w:rPr>
                <w:spacing w:val="-4"/>
              </w:rPr>
              <w:t xml:space="preserve"> </w:t>
            </w:r>
            <w:r>
              <w:t>umożliwić</w:t>
            </w:r>
            <w:r>
              <w:rPr>
                <w:spacing w:val="-3"/>
              </w:rPr>
              <w:t xml:space="preserve"> </w:t>
            </w:r>
            <w:r>
              <w:t>grupowanie</w:t>
            </w:r>
            <w:r>
              <w:rPr>
                <w:spacing w:val="-6"/>
              </w:rPr>
              <w:t xml:space="preserve"> </w:t>
            </w:r>
            <w:r>
              <w:t>zleceń</w:t>
            </w:r>
            <w:r>
              <w:rPr>
                <w:spacing w:val="-7"/>
              </w:rPr>
              <w:t xml:space="preserve"> </w:t>
            </w:r>
            <w:r>
              <w:t>podania</w:t>
            </w:r>
            <w:r>
              <w:rPr>
                <w:spacing w:val="-4"/>
              </w:rPr>
              <w:t xml:space="preserve"> </w:t>
            </w:r>
            <w:r>
              <w:t>leków</w:t>
            </w:r>
            <w:r>
              <w:rPr>
                <w:spacing w:val="-5"/>
              </w:rPr>
              <w:t xml:space="preserve"> </w:t>
            </w:r>
            <w:r>
              <w:t>wg</w:t>
            </w:r>
            <w:r>
              <w:rPr>
                <w:spacing w:val="-4"/>
              </w:rPr>
              <w:t xml:space="preserve"> </w:t>
            </w:r>
            <w:r>
              <w:t>drogi</w:t>
            </w:r>
            <w:r>
              <w:rPr>
                <w:spacing w:val="-3"/>
              </w:rPr>
              <w:t xml:space="preserve"> </w:t>
            </w:r>
            <w:r>
              <w:rPr>
                <w:spacing w:val="-2"/>
              </w:rPr>
              <w:t>podania</w:t>
            </w:r>
          </w:p>
        </w:tc>
      </w:tr>
      <w:tr w:rsidR="00747BBF" w14:paraId="6BD254AF" w14:textId="77777777">
        <w:trPr>
          <w:trHeight w:val="628"/>
        </w:trPr>
        <w:tc>
          <w:tcPr>
            <w:tcW w:w="638" w:type="dxa"/>
          </w:tcPr>
          <w:p w14:paraId="3AE276BD" w14:textId="77777777" w:rsidR="00747BBF" w:rsidRDefault="00927A6E">
            <w:pPr>
              <w:pStyle w:val="TableParagraph"/>
              <w:spacing w:before="18" w:line="240" w:lineRule="auto"/>
              <w:rPr>
                <w:sz w:val="20"/>
              </w:rPr>
            </w:pPr>
            <w:r>
              <w:rPr>
                <w:spacing w:val="-5"/>
                <w:sz w:val="20"/>
              </w:rPr>
              <w:t>15.</w:t>
            </w:r>
          </w:p>
        </w:tc>
        <w:tc>
          <w:tcPr>
            <w:tcW w:w="8430" w:type="dxa"/>
          </w:tcPr>
          <w:p w14:paraId="1CF2099A" w14:textId="77777777" w:rsidR="00747BBF" w:rsidRDefault="00927A6E">
            <w:pPr>
              <w:pStyle w:val="TableParagraph"/>
              <w:ind w:left="108"/>
            </w:pPr>
            <w:r>
              <w:t>System</w:t>
            </w:r>
            <w:r>
              <w:rPr>
                <w:spacing w:val="68"/>
              </w:rPr>
              <w:t xml:space="preserve"> </w:t>
            </w:r>
            <w:r>
              <w:t>musi</w:t>
            </w:r>
            <w:r>
              <w:rPr>
                <w:spacing w:val="70"/>
              </w:rPr>
              <w:t xml:space="preserve"> </w:t>
            </w:r>
            <w:r>
              <w:t>umożliwić</w:t>
            </w:r>
            <w:r>
              <w:rPr>
                <w:spacing w:val="69"/>
              </w:rPr>
              <w:t xml:space="preserve"> </w:t>
            </w:r>
            <w:r>
              <w:t>użytkownikowi</w:t>
            </w:r>
            <w:r>
              <w:rPr>
                <w:spacing w:val="70"/>
              </w:rPr>
              <w:t xml:space="preserve"> </w:t>
            </w:r>
            <w:r>
              <w:t>analizę</w:t>
            </w:r>
            <w:r>
              <w:rPr>
                <w:spacing w:val="69"/>
              </w:rPr>
              <w:t xml:space="preserve"> </w:t>
            </w:r>
            <w:r>
              <w:t>porównawczą</w:t>
            </w:r>
            <w:r>
              <w:rPr>
                <w:spacing w:val="72"/>
              </w:rPr>
              <w:t xml:space="preserve"> </w:t>
            </w:r>
            <w:r>
              <w:t>zmian</w:t>
            </w:r>
            <w:r>
              <w:rPr>
                <w:spacing w:val="70"/>
              </w:rPr>
              <w:t xml:space="preserve"> </w:t>
            </w:r>
            <w:r>
              <w:t>zleceń</w:t>
            </w:r>
            <w:r>
              <w:rPr>
                <w:spacing w:val="69"/>
              </w:rPr>
              <w:t xml:space="preserve"> </w:t>
            </w:r>
            <w:r>
              <w:t>leków</w:t>
            </w:r>
            <w:r>
              <w:rPr>
                <w:spacing w:val="71"/>
              </w:rPr>
              <w:t xml:space="preserve"> </w:t>
            </w:r>
            <w:r>
              <w:rPr>
                <w:spacing w:val="-5"/>
              </w:rPr>
              <w:t>dla</w:t>
            </w:r>
          </w:p>
          <w:p w14:paraId="0C6723BA" w14:textId="77777777" w:rsidR="00747BBF" w:rsidRDefault="00927A6E">
            <w:pPr>
              <w:pStyle w:val="TableParagraph"/>
              <w:spacing w:before="41" w:line="240" w:lineRule="auto"/>
              <w:ind w:left="117"/>
            </w:pPr>
            <w:r>
              <w:t>pacjenta</w:t>
            </w:r>
            <w:r>
              <w:rPr>
                <w:spacing w:val="-4"/>
              </w:rPr>
              <w:t xml:space="preserve"> </w:t>
            </w:r>
            <w:r>
              <w:t>w</w:t>
            </w:r>
            <w:r>
              <w:rPr>
                <w:spacing w:val="-2"/>
              </w:rPr>
              <w:t xml:space="preserve"> </w:t>
            </w:r>
            <w:r>
              <w:t>czasie</w:t>
            </w:r>
            <w:r>
              <w:rPr>
                <w:spacing w:val="-3"/>
              </w:rPr>
              <w:t xml:space="preserve"> </w:t>
            </w:r>
            <w:r>
              <w:t>(tabelaryczną</w:t>
            </w:r>
            <w:r>
              <w:rPr>
                <w:spacing w:val="-3"/>
              </w:rPr>
              <w:t xml:space="preserve"> </w:t>
            </w:r>
            <w:r>
              <w:t>lub</w:t>
            </w:r>
            <w:r>
              <w:rPr>
                <w:spacing w:val="-3"/>
              </w:rPr>
              <w:t xml:space="preserve"> </w:t>
            </w:r>
            <w:r>
              <w:t>na</w:t>
            </w:r>
            <w:r>
              <w:rPr>
                <w:spacing w:val="-2"/>
              </w:rPr>
              <w:t xml:space="preserve"> </w:t>
            </w:r>
            <w:r>
              <w:t>osi</w:t>
            </w:r>
            <w:r>
              <w:rPr>
                <w:spacing w:val="-3"/>
              </w:rPr>
              <w:t xml:space="preserve"> </w:t>
            </w:r>
            <w:r>
              <w:rPr>
                <w:spacing w:val="-2"/>
              </w:rPr>
              <w:t>czasu).</w:t>
            </w:r>
          </w:p>
        </w:tc>
      </w:tr>
      <w:tr w:rsidR="00747BBF" w14:paraId="275A8AB4" w14:textId="77777777">
        <w:trPr>
          <w:trHeight w:val="318"/>
        </w:trPr>
        <w:tc>
          <w:tcPr>
            <w:tcW w:w="638" w:type="dxa"/>
            <w:shd w:val="clear" w:color="auto" w:fill="D9E1F3"/>
          </w:tcPr>
          <w:p w14:paraId="7F07ADAA" w14:textId="77777777" w:rsidR="00747BBF" w:rsidRDefault="00927A6E">
            <w:pPr>
              <w:pStyle w:val="TableParagraph"/>
              <w:spacing w:before="18" w:line="240" w:lineRule="auto"/>
              <w:rPr>
                <w:sz w:val="20"/>
              </w:rPr>
            </w:pPr>
            <w:r>
              <w:rPr>
                <w:spacing w:val="-5"/>
                <w:sz w:val="20"/>
              </w:rPr>
              <w:t>16.</w:t>
            </w:r>
          </w:p>
        </w:tc>
        <w:tc>
          <w:tcPr>
            <w:tcW w:w="8430" w:type="dxa"/>
            <w:shd w:val="clear" w:color="auto" w:fill="D9E1F3"/>
          </w:tcPr>
          <w:p w14:paraId="649E48C5" w14:textId="77777777" w:rsidR="00747BBF" w:rsidRDefault="00927A6E">
            <w:pPr>
              <w:pStyle w:val="TableParagraph"/>
              <w:ind w:left="108"/>
            </w:pPr>
            <w:r>
              <w:t>System</w:t>
            </w:r>
            <w:r>
              <w:rPr>
                <w:spacing w:val="-4"/>
              </w:rPr>
              <w:t xml:space="preserve"> </w:t>
            </w:r>
            <w:r>
              <w:t>musi</w:t>
            </w:r>
            <w:r>
              <w:rPr>
                <w:spacing w:val="-3"/>
              </w:rPr>
              <w:t xml:space="preserve"> </w:t>
            </w:r>
            <w:r>
              <w:t>umożliwić</w:t>
            </w:r>
            <w:r>
              <w:rPr>
                <w:spacing w:val="-5"/>
              </w:rPr>
              <w:t xml:space="preserve"> </w:t>
            </w:r>
            <w:r>
              <w:t>obsługę</w:t>
            </w:r>
            <w:r>
              <w:rPr>
                <w:spacing w:val="-3"/>
              </w:rPr>
              <w:t xml:space="preserve"> </w:t>
            </w:r>
            <w:r>
              <w:t>wydań</w:t>
            </w:r>
            <w:r>
              <w:rPr>
                <w:spacing w:val="-4"/>
              </w:rPr>
              <w:t xml:space="preserve"> </w:t>
            </w:r>
            <w:r>
              <w:t>leków</w:t>
            </w:r>
            <w:r>
              <w:rPr>
                <w:spacing w:val="-5"/>
              </w:rPr>
              <w:t xml:space="preserve"> </w:t>
            </w:r>
            <w:r>
              <w:t>do</w:t>
            </w:r>
            <w:r>
              <w:rPr>
                <w:spacing w:val="-2"/>
              </w:rPr>
              <w:t xml:space="preserve"> </w:t>
            </w:r>
            <w:r>
              <w:rPr>
                <w:spacing w:val="-4"/>
              </w:rPr>
              <w:t>domu.</w:t>
            </w:r>
          </w:p>
        </w:tc>
      </w:tr>
      <w:tr w:rsidR="00747BBF" w14:paraId="6090E98D" w14:textId="77777777">
        <w:trPr>
          <w:trHeight w:val="321"/>
        </w:trPr>
        <w:tc>
          <w:tcPr>
            <w:tcW w:w="638" w:type="dxa"/>
          </w:tcPr>
          <w:p w14:paraId="5787ECC3" w14:textId="77777777" w:rsidR="00747BBF" w:rsidRDefault="00927A6E">
            <w:pPr>
              <w:pStyle w:val="TableParagraph"/>
              <w:spacing w:before="18" w:line="240" w:lineRule="auto"/>
              <w:rPr>
                <w:sz w:val="20"/>
              </w:rPr>
            </w:pPr>
            <w:r>
              <w:rPr>
                <w:spacing w:val="-5"/>
                <w:sz w:val="20"/>
              </w:rPr>
              <w:t>17.</w:t>
            </w:r>
          </w:p>
        </w:tc>
        <w:tc>
          <w:tcPr>
            <w:tcW w:w="8430" w:type="dxa"/>
          </w:tcPr>
          <w:p w14:paraId="1492D8B9" w14:textId="77777777" w:rsidR="00747BBF" w:rsidRDefault="00927A6E">
            <w:pPr>
              <w:pStyle w:val="TableParagraph"/>
              <w:ind w:left="108"/>
            </w:pPr>
            <w:r>
              <w:t>System</w:t>
            </w:r>
            <w:r>
              <w:rPr>
                <w:spacing w:val="-7"/>
              </w:rPr>
              <w:t xml:space="preserve"> </w:t>
            </w:r>
            <w:r>
              <w:t>musi</w:t>
            </w:r>
            <w:r>
              <w:rPr>
                <w:spacing w:val="-5"/>
              </w:rPr>
              <w:t xml:space="preserve"> </w:t>
            </w:r>
            <w:r>
              <w:t>umożliwić</w:t>
            </w:r>
            <w:r>
              <w:rPr>
                <w:spacing w:val="-5"/>
              </w:rPr>
              <w:t xml:space="preserve"> </w:t>
            </w:r>
            <w:r>
              <w:t>potwierdzenie</w:t>
            </w:r>
            <w:r>
              <w:rPr>
                <w:spacing w:val="-5"/>
              </w:rPr>
              <w:t xml:space="preserve"> </w:t>
            </w:r>
            <w:r>
              <w:t>przez</w:t>
            </w:r>
            <w:r>
              <w:rPr>
                <w:spacing w:val="-4"/>
              </w:rPr>
              <w:t xml:space="preserve"> </w:t>
            </w:r>
            <w:r>
              <w:t>personel</w:t>
            </w:r>
            <w:r>
              <w:rPr>
                <w:spacing w:val="-7"/>
              </w:rPr>
              <w:t xml:space="preserve"> </w:t>
            </w:r>
            <w:r>
              <w:t>medyczny</w:t>
            </w:r>
            <w:r>
              <w:rPr>
                <w:spacing w:val="-3"/>
              </w:rPr>
              <w:t xml:space="preserve"> </w:t>
            </w:r>
            <w:r>
              <w:t>każdego</w:t>
            </w:r>
            <w:r>
              <w:rPr>
                <w:spacing w:val="-6"/>
              </w:rPr>
              <w:t xml:space="preserve"> </w:t>
            </w:r>
            <w:r>
              <w:t>podania</w:t>
            </w:r>
            <w:r>
              <w:rPr>
                <w:spacing w:val="-7"/>
              </w:rPr>
              <w:t xml:space="preserve"> </w:t>
            </w:r>
            <w:r>
              <w:rPr>
                <w:spacing w:val="-2"/>
              </w:rPr>
              <w:t>leku.</w:t>
            </w:r>
          </w:p>
        </w:tc>
      </w:tr>
      <w:tr w:rsidR="00747BBF" w14:paraId="7247C832" w14:textId="77777777">
        <w:trPr>
          <w:trHeight w:val="319"/>
        </w:trPr>
        <w:tc>
          <w:tcPr>
            <w:tcW w:w="638" w:type="dxa"/>
          </w:tcPr>
          <w:p w14:paraId="325CB6D7" w14:textId="77777777" w:rsidR="00747BBF" w:rsidRDefault="00927A6E">
            <w:pPr>
              <w:pStyle w:val="TableParagraph"/>
              <w:spacing w:before="18" w:line="240" w:lineRule="auto"/>
              <w:rPr>
                <w:sz w:val="20"/>
              </w:rPr>
            </w:pPr>
            <w:r>
              <w:rPr>
                <w:spacing w:val="-5"/>
                <w:sz w:val="20"/>
              </w:rPr>
              <w:t>19.</w:t>
            </w:r>
          </w:p>
        </w:tc>
        <w:tc>
          <w:tcPr>
            <w:tcW w:w="8430" w:type="dxa"/>
          </w:tcPr>
          <w:p w14:paraId="29DF302C" w14:textId="77777777" w:rsidR="00747BBF" w:rsidRDefault="00927A6E">
            <w:pPr>
              <w:pStyle w:val="TableParagraph"/>
              <w:ind w:left="108"/>
            </w:pPr>
            <w:r>
              <w:t>System</w:t>
            </w:r>
            <w:r>
              <w:rPr>
                <w:spacing w:val="-6"/>
              </w:rPr>
              <w:t xml:space="preserve"> </w:t>
            </w:r>
            <w:r>
              <w:t>musi</w:t>
            </w:r>
            <w:r>
              <w:rPr>
                <w:spacing w:val="-1"/>
              </w:rPr>
              <w:t xml:space="preserve"> </w:t>
            </w:r>
            <w:r>
              <w:t>prezentować</w:t>
            </w:r>
            <w:r>
              <w:rPr>
                <w:spacing w:val="-5"/>
              </w:rPr>
              <w:t xml:space="preserve"> </w:t>
            </w:r>
            <w:r>
              <w:t>informację</w:t>
            </w:r>
            <w:r>
              <w:rPr>
                <w:spacing w:val="-4"/>
              </w:rPr>
              <w:t xml:space="preserve"> </w:t>
            </w:r>
            <w:r>
              <w:t>o</w:t>
            </w:r>
            <w:r>
              <w:rPr>
                <w:spacing w:val="-1"/>
              </w:rPr>
              <w:t xml:space="preserve"> </w:t>
            </w:r>
            <w:r>
              <w:t>ilości</w:t>
            </w:r>
            <w:r>
              <w:rPr>
                <w:spacing w:val="-6"/>
              </w:rPr>
              <w:t xml:space="preserve"> </w:t>
            </w:r>
            <w:r>
              <w:t>podań</w:t>
            </w:r>
            <w:r>
              <w:rPr>
                <w:spacing w:val="-3"/>
              </w:rPr>
              <w:t xml:space="preserve"> </w:t>
            </w:r>
            <w:r>
              <w:t>w</w:t>
            </w:r>
            <w:r>
              <w:rPr>
                <w:spacing w:val="-6"/>
              </w:rPr>
              <w:t xml:space="preserve"> </w:t>
            </w:r>
            <w:r>
              <w:t>ciągu</w:t>
            </w:r>
            <w:r>
              <w:rPr>
                <w:spacing w:val="-4"/>
              </w:rPr>
              <w:t xml:space="preserve"> </w:t>
            </w:r>
            <w:r>
              <w:t>doby</w:t>
            </w:r>
            <w:r>
              <w:rPr>
                <w:spacing w:val="-2"/>
              </w:rPr>
              <w:t xml:space="preserve"> </w:t>
            </w:r>
            <w:r>
              <w:t>dla</w:t>
            </w:r>
            <w:r>
              <w:rPr>
                <w:spacing w:val="-5"/>
              </w:rPr>
              <w:t xml:space="preserve"> </w:t>
            </w:r>
            <w:r>
              <w:t>leków</w:t>
            </w:r>
            <w:r>
              <w:rPr>
                <w:spacing w:val="-4"/>
              </w:rPr>
              <w:t xml:space="preserve"> </w:t>
            </w:r>
            <w:r>
              <w:rPr>
                <w:spacing w:val="-2"/>
              </w:rPr>
              <w:t>doraźnych.</w:t>
            </w:r>
          </w:p>
        </w:tc>
      </w:tr>
      <w:tr w:rsidR="00747BBF" w14:paraId="56F75760" w14:textId="77777777">
        <w:trPr>
          <w:trHeight w:val="321"/>
        </w:trPr>
        <w:tc>
          <w:tcPr>
            <w:tcW w:w="638" w:type="dxa"/>
            <w:shd w:val="clear" w:color="auto" w:fill="D9E1F3"/>
          </w:tcPr>
          <w:p w14:paraId="46D8198E" w14:textId="77777777" w:rsidR="00747BBF" w:rsidRDefault="00927A6E">
            <w:pPr>
              <w:pStyle w:val="TableParagraph"/>
              <w:spacing w:before="18" w:line="240" w:lineRule="auto"/>
              <w:rPr>
                <w:sz w:val="20"/>
              </w:rPr>
            </w:pPr>
            <w:r>
              <w:rPr>
                <w:spacing w:val="-5"/>
                <w:sz w:val="20"/>
              </w:rPr>
              <w:t>20.</w:t>
            </w:r>
          </w:p>
        </w:tc>
        <w:tc>
          <w:tcPr>
            <w:tcW w:w="8430" w:type="dxa"/>
            <w:shd w:val="clear" w:color="auto" w:fill="D9E1F3"/>
          </w:tcPr>
          <w:p w14:paraId="6B592BEF" w14:textId="77777777" w:rsidR="00747BBF" w:rsidRDefault="00927A6E">
            <w:pPr>
              <w:pStyle w:val="TableParagraph"/>
              <w:ind w:left="108"/>
            </w:pPr>
            <w:r>
              <w:t>System</w:t>
            </w:r>
            <w:r>
              <w:rPr>
                <w:spacing w:val="-8"/>
              </w:rPr>
              <w:t xml:space="preserve"> </w:t>
            </w:r>
            <w:r>
              <w:t>musi</w:t>
            </w:r>
            <w:r>
              <w:rPr>
                <w:spacing w:val="-4"/>
              </w:rPr>
              <w:t xml:space="preserve"> </w:t>
            </w:r>
            <w:r>
              <w:t>umożliwiać</w:t>
            </w:r>
            <w:r>
              <w:rPr>
                <w:spacing w:val="-6"/>
              </w:rPr>
              <w:t xml:space="preserve"> </w:t>
            </w:r>
            <w:r>
              <w:t>kopiowanie</w:t>
            </w:r>
            <w:r>
              <w:rPr>
                <w:spacing w:val="-4"/>
              </w:rPr>
              <w:t xml:space="preserve"> </w:t>
            </w:r>
            <w:r>
              <w:t>zleceń</w:t>
            </w:r>
            <w:r>
              <w:rPr>
                <w:spacing w:val="-5"/>
              </w:rPr>
              <w:t xml:space="preserve"> </w:t>
            </w:r>
            <w:r>
              <w:t>leków</w:t>
            </w:r>
            <w:r>
              <w:rPr>
                <w:spacing w:val="-3"/>
              </w:rPr>
              <w:t xml:space="preserve"> </w:t>
            </w:r>
            <w:r>
              <w:t>z</w:t>
            </w:r>
            <w:r>
              <w:rPr>
                <w:spacing w:val="-5"/>
              </w:rPr>
              <w:t xml:space="preserve"> </w:t>
            </w:r>
            <w:r>
              <w:t>poprzednich</w:t>
            </w:r>
            <w:r>
              <w:rPr>
                <w:spacing w:val="-5"/>
              </w:rPr>
              <w:t xml:space="preserve"> </w:t>
            </w:r>
            <w:r>
              <w:t>pobytów</w:t>
            </w:r>
            <w:r>
              <w:rPr>
                <w:spacing w:val="-6"/>
              </w:rPr>
              <w:t xml:space="preserve"> </w:t>
            </w:r>
            <w:r>
              <w:t>lub</w:t>
            </w:r>
            <w:r>
              <w:rPr>
                <w:spacing w:val="-6"/>
              </w:rPr>
              <w:t xml:space="preserve"> </w:t>
            </w:r>
            <w:r>
              <w:rPr>
                <w:spacing w:val="-2"/>
              </w:rPr>
              <w:t>hospitalizacji</w:t>
            </w:r>
          </w:p>
        </w:tc>
      </w:tr>
      <w:tr w:rsidR="00747BBF" w14:paraId="21C6A4CF" w14:textId="77777777">
        <w:trPr>
          <w:trHeight w:val="318"/>
        </w:trPr>
        <w:tc>
          <w:tcPr>
            <w:tcW w:w="638" w:type="dxa"/>
          </w:tcPr>
          <w:p w14:paraId="69DFD8E9" w14:textId="77777777" w:rsidR="00747BBF" w:rsidRDefault="00927A6E">
            <w:pPr>
              <w:pStyle w:val="TableParagraph"/>
              <w:spacing w:before="18" w:line="240" w:lineRule="auto"/>
              <w:rPr>
                <w:sz w:val="20"/>
              </w:rPr>
            </w:pPr>
            <w:r>
              <w:rPr>
                <w:spacing w:val="-5"/>
                <w:sz w:val="20"/>
              </w:rPr>
              <w:t>21.</w:t>
            </w:r>
          </w:p>
        </w:tc>
        <w:tc>
          <w:tcPr>
            <w:tcW w:w="8430" w:type="dxa"/>
          </w:tcPr>
          <w:p w14:paraId="4B915715" w14:textId="77777777" w:rsidR="00747BBF" w:rsidRDefault="00927A6E">
            <w:pPr>
              <w:pStyle w:val="TableParagraph"/>
              <w:ind w:left="108"/>
            </w:pPr>
            <w:r>
              <w:t>Podczas</w:t>
            </w:r>
            <w:r>
              <w:rPr>
                <w:spacing w:val="-10"/>
              </w:rPr>
              <w:t xml:space="preserve"> </w:t>
            </w:r>
            <w:r>
              <w:t>odnotowania</w:t>
            </w:r>
            <w:r>
              <w:rPr>
                <w:spacing w:val="-4"/>
              </w:rPr>
              <w:t xml:space="preserve"> </w:t>
            </w:r>
            <w:r>
              <w:t>podania</w:t>
            </w:r>
            <w:r>
              <w:rPr>
                <w:spacing w:val="-4"/>
              </w:rPr>
              <w:t xml:space="preserve"> </w:t>
            </w:r>
            <w:r>
              <w:t>leku</w:t>
            </w:r>
            <w:r>
              <w:rPr>
                <w:spacing w:val="-4"/>
              </w:rPr>
              <w:t xml:space="preserve"> </w:t>
            </w:r>
            <w:r>
              <w:t>system</w:t>
            </w:r>
            <w:r>
              <w:rPr>
                <w:spacing w:val="-4"/>
              </w:rPr>
              <w:t xml:space="preserve"> </w:t>
            </w:r>
            <w:r>
              <w:t>powinien</w:t>
            </w:r>
            <w:r>
              <w:rPr>
                <w:spacing w:val="-4"/>
              </w:rPr>
              <w:t xml:space="preserve"> </w:t>
            </w:r>
            <w:r>
              <w:t>umożliwiać</w:t>
            </w:r>
            <w:r>
              <w:rPr>
                <w:spacing w:val="-6"/>
              </w:rPr>
              <w:t xml:space="preserve"> </w:t>
            </w:r>
            <w:r>
              <w:t>wybór</w:t>
            </w:r>
            <w:r>
              <w:rPr>
                <w:spacing w:val="-4"/>
              </w:rPr>
              <w:t xml:space="preserve"> </w:t>
            </w:r>
            <w:r>
              <w:t>serii</w:t>
            </w:r>
            <w:r>
              <w:rPr>
                <w:spacing w:val="-5"/>
              </w:rPr>
              <w:t xml:space="preserve"> </w:t>
            </w:r>
            <w:r>
              <w:rPr>
                <w:spacing w:val="-4"/>
              </w:rPr>
              <w:t>leku</w:t>
            </w:r>
          </w:p>
        </w:tc>
      </w:tr>
      <w:tr w:rsidR="00747BBF" w14:paraId="7952CB96" w14:textId="77777777">
        <w:trPr>
          <w:trHeight w:val="628"/>
        </w:trPr>
        <w:tc>
          <w:tcPr>
            <w:tcW w:w="638" w:type="dxa"/>
            <w:tcBorders>
              <w:bottom w:val="single" w:sz="4" w:space="0" w:color="9CC2E4"/>
            </w:tcBorders>
            <w:shd w:val="clear" w:color="auto" w:fill="D9E1F3"/>
          </w:tcPr>
          <w:p w14:paraId="5CAD6D6B" w14:textId="77777777" w:rsidR="00747BBF" w:rsidRDefault="00927A6E">
            <w:pPr>
              <w:pStyle w:val="TableParagraph"/>
              <w:spacing w:before="18" w:line="240" w:lineRule="auto"/>
              <w:rPr>
                <w:sz w:val="20"/>
              </w:rPr>
            </w:pPr>
            <w:r>
              <w:rPr>
                <w:spacing w:val="-5"/>
                <w:sz w:val="20"/>
              </w:rPr>
              <w:t>22.</w:t>
            </w:r>
          </w:p>
        </w:tc>
        <w:tc>
          <w:tcPr>
            <w:tcW w:w="8430" w:type="dxa"/>
            <w:shd w:val="clear" w:color="auto" w:fill="D9E1F3"/>
          </w:tcPr>
          <w:p w14:paraId="044B8202" w14:textId="77777777" w:rsidR="00747BBF" w:rsidRDefault="00927A6E">
            <w:pPr>
              <w:pStyle w:val="TableParagraph"/>
              <w:ind w:left="108"/>
            </w:pPr>
            <w:r>
              <w:t>System</w:t>
            </w:r>
            <w:r>
              <w:rPr>
                <w:spacing w:val="39"/>
              </w:rPr>
              <w:t xml:space="preserve">  </w:t>
            </w:r>
            <w:r>
              <w:t>musi</w:t>
            </w:r>
            <w:r>
              <w:rPr>
                <w:spacing w:val="40"/>
              </w:rPr>
              <w:t xml:space="preserve">  </w:t>
            </w:r>
            <w:r>
              <w:t>umożliwić</w:t>
            </w:r>
            <w:r>
              <w:rPr>
                <w:spacing w:val="39"/>
              </w:rPr>
              <w:t xml:space="preserve">  </w:t>
            </w:r>
            <w:r>
              <w:t>graficzne</w:t>
            </w:r>
            <w:r>
              <w:rPr>
                <w:spacing w:val="40"/>
              </w:rPr>
              <w:t xml:space="preserve">  </w:t>
            </w:r>
            <w:r>
              <w:t>oznaczenie</w:t>
            </w:r>
            <w:r>
              <w:rPr>
                <w:spacing w:val="39"/>
              </w:rPr>
              <w:t xml:space="preserve">  </w:t>
            </w:r>
            <w:r>
              <w:t>zleceń</w:t>
            </w:r>
            <w:r>
              <w:rPr>
                <w:spacing w:val="40"/>
              </w:rPr>
              <w:t xml:space="preserve">  </w:t>
            </w:r>
            <w:r>
              <w:t>wymagających</w:t>
            </w:r>
            <w:r>
              <w:rPr>
                <w:spacing w:val="40"/>
              </w:rPr>
              <w:t xml:space="preserve">  </w:t>
            </w:r>
            <w:r>
              <w:rPr>
                <w:spacing w:val="-2"/>
              </w:rPr>
              <w:t>potwierdzenia</w:t>
            </w:r>
          </w:p>
          <w:p w14:paraId="5FC73BED" w14:textId="77777777" w:rsidR="00747BBF" w:rsidRDefault="00927A6E">
            <w:pPr>
              <w:pStyle w:val="TableParagraph"/>
              <w:spacing w:before="41" w:line="240" w:lineRule="auto"/>
              <w:ind w:left="117"/>
            </w:pPr>
            <w:r>
              <w:t>rozpoczęcia</w:t>
            </w:r>
            <w:r>
              <w:rPr>
                <w:spacing w:val="-4"/>
              </w:rPr>
              <w:t xml:space="preserve"> </w:t>
            </w:r>
            <w:r>
              <w:t>lub</w:t>
            </w:r>
            <w:r>
              <w:rPr>
                <w:spacing w:val="-4"/>
              </w:rPr>
              <w:t xml:space="preserve"> </w:t>
            </w:r>
            <w:r>
              <w:rPr>
                <w:spacing w:val="-2"/>
              </w:rPr>
              <w:t>kontynuacji.</w:t>
            </w:r>
          </w:p>
        </w:tc>
      </w:tr>
    </w:tbl>
    <w:p w14:paraId="7859272F"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0F413348"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0FB9A4C5" w14:textId="77777777">
        <w:trPr>
          <w:trHeight w:val="741"/>
        </w:trPr>
        <w:tc>
          <w:tcPr>
            <w:tcW w:w="638" w:type="dxa"/>
          </w:tcPr>
          <w:p w14:paraId="535918B6" w14:textId="77777777" w:rsidR="00747BBF" w:rsidRDefault="00747BBF">
            <w:pPr>
              <w:pStyle w:val="TableParagraph"/>
              <w:spacing w:line="240" w:lineRule="auto"/>
              <w:ind w:left="0"/>
              <w:rPr>
                <w:rFonts w:ascii="Times New Roman"/>
                <w:sz w:val="20"/>
              </w:rPr>
            </w:pPr>
          </w:p>
        </w:tc>
        <w:tc>
          <w:tcPr>
            <w:tcW w:w="8430" w:type="dxa"/>
          </w:tcPr>
          <w:p w14:paraId="1C15E9DE" w14:textId="77777777" w:rsidR="00747BBF" w:rsidRDefault="00927A6E">
            <w:pPr>
              <w:pStyle w:val="TableParagraph"/>
              <w:spacing w:before="241" w:line="240" w:lineRule="auto"/>
              <w:ind w:left="108"/>
              <w:rPr>
                <w:b/>
                <w:sz w:val="20"/>
              </w:rPr>
            </w:pPr>
            <w:r>
              <w:rPr>
                <w:b/>
                <w:color w:val="2E5395"/>
                <w:sz w:val="20"/>
              </w:rPr>
              <w:t>Zlecanie</w:t>
            </w:r>
            <w:r>
              <w:rPr>
                <w:b/>
                <w:color w:val="2E5395"/>
                <w:spacing w:val="-9"/>
                <w:sz w:val="20"/>
              </w:rPr>
              <w:t xml:space="preserve"> </w:t>
            </w:r>
            <w:r>
              <w:rPr>
                <w:b/>
                <w:color w:val="2E5395"/>
                <w:spacing w:val="-2"/>
                <w:sz w:val="20"/>
              </w:rPr>
              <w:t>badań</w:t>
            </w:r>
          </w:p>
        </w:tc>
      </w:tr>
      <w:tr w:rsidR="00747BBF" w14:paraId="7D2B4576" w14:textId="77777777">
        <w:trPr>
          <w:trHeight w:val="630"/>
        </w:trPr>
        <w:tc>
          <w:tcPr>
            <w:tcW w:w="638" w:type="dxa"/>
            <w:shd w:val="clear" w:color="auto" w:fill="D9E1F3"/>
          </w:tcPr>
          <w:p w14:paraId="5FF2D91B"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027FBBDA" w14:textId="77777777" w:rsidR="00747BBF" w:rsidRDefault="00927A6E">
            <w:pPr>
              <w:pStyle w:val="TableParagraph"/>
              <w:spacing w:before="1" w:line="240" w:lineRule="auto"/>
              <w:ind w:left="108"/>
            </w:pPr>
            <w:r>
              <w:t>System</w:t>
            </w:r>
            <w:r>
              <w:rPr>
                <w:spacing w:val="40"/>
              </w:rPr>
              <w:t xml:space="preserve"> </w:t>
            </w:r>
            <w:r>
              <w:t>musi</w:t>
            </w:r>
            <w:r>
              <w:rPr>
                <w:spacing w:val="43"/>
              </w:rPr>
              <w:t xml:space="preserve"> </w:t>
            </w:r>
            <w:r>
              <w:t>umożliwić</w:t>
            </w:r>
            <w:r>
              <w:rPr>
                <w:spacing w:val="45"/>
              </w:rPr>
              <w:t xml:space="preserve"> </w:t>
            </w:r>
            <w:r>
              <w:t>planowanie</w:t>
            </w:r>
            <w:r>
              <w:rPr>
                <w:spacing w:val="44"/>
              </w:rPr>
              <w:t xml:space="preserve"> </w:t>
            </w:r>
            <w:r>
              <w:t>i</w:t>
            </w:r>
            <w:r>
              <w:rPr>
                <w:spacing w:val="44"/>
              </w:rPr>
              <w:t xml:space="preserve"> </w:t>
            </w:r>
            <w:r>
              <w:t>zlecanie</w:t>
            </w:r>
            <w:r>
              <w:rPr>
                <w:spacing w:val="43"/>
              </w:rPr>
              <w:t xml:space="preserve"> </w:t>
            </w:r>
            <w:r>
              <w:t>badań</w:t>
            </w:r>
            <w:r>
              <w:rPr>
                <w:spacing w:val="44"/>
              </w:rPr>
              <w:t xml:space="preserve"> </w:t>
            </w:r>
            <w:r>
              <w:t>diagnostycznych</w:t>
            </w:r>
            <w:r>
              <w:rPr>
                <w:spacing w:val="43"/>
              </w:rPr>
              <w:t xml:space="preserve"> </w:t>
            </w:r>
            <w:r>
              <w:t>i</w:t>
            </w:r>
            <w:r>
              <w:rPr>
                <w:spacing w:val="44"/>
              </w:rPr>
              <w:t xml:space="preserve"> </w:t>
            </w:r>
            <w:r>
              <w:rPr>
                <w:spacing w:val="-2"/>
              </w:rPr>
              <w:t>laboratoryjnych,</w:t>
            </w:r>
          </w:p>
          <w:p w14:paraId="795641E7" w14:textId="77777777" w:rsidR="00747BBF" w:rsidRDefault="00927A6E">
            <w:pPr>
              <w:pStyle w:val="TableParagraph"/>
              <w:spacing w:before="39" w:line="240" w:lineRule="auto"/>
              <w:ind w:left="117"/>
            </w:pPr>
            <w:r>
              <w:t>zabiegów,</w:t>
            </w:r>
            <w:r>
              <w:rPr>
                <w:spacing w:val="-7"/>
              </w:rPr>
              <w:t xml:space="preserve"> </w:t>
            </w:r>
            <w:r>
              <w:t>konsultacji</w:t>
            </w:r>
            <w:r>
              <w:rPr>
                <w:spacing w:val="-5"/>
              </w:rPr>
              <w:t xml:space="preserve"> </w:t>
            </w:r>
            <w:r>
              <w:t>przekazywanych</w:t>
            </w:r>
            <w:r>
              <w:rPr>
                <w:spacing w:val="-5"/>
              </w:rPr>
              <w:t xml:space="preserve"> </w:t>
            </w:r>
            <w:r>
              <w:t>z</w:t>
            </w:r>
            <w:r>
              <w:rPr>
                <w:spacing w:val="-5"/>
              </w:rPr>
              <w:t xml:space="preserve"> </w:t>
            </w:r>
            <w:r>
              <w:t>jednostek</w:t>
            </w:r>
            <w:r>
              <w:rPr>
                <w:spacing w:val="-6"/>
              </w:rPr>
              <w:t xml:space="preserve"> </w:t>
            </w:r>
            <w:r>
              <w:t>Zamawiającego,</w:t>
            </w:r>
            <w:r>
              <w:rPr>
                <w:spacing w:val="-6"/>
              </w:rPr>
              <w:t xml:space="preserve"> </w:t>
            </w:r>
            <w:r>
              <w:t>w</w:t>
            </w:r>
            <w:r>
              <w:rPr>
                <w:spacing w:val="-4"/>
              </w:rPr>
              <w:t xml:space="preserve"> tym:</w:t>
            </w:r>
          </w:p>
        </w:tc>
      </w:tr>
      <w:tr w:rsidR="00747BBF" w14:paraId="0647CAB5" w14:textId="77777777">
        <w:trPr>
          <w:trHeight w:val="628"/>
        </w:trPr>
        <w:tc>
          <w:tcPr>
            <w:tcW w:w="638" w:type="dxa"/>
          </w:tcPr>
          <w:p w14:paraId="0014AB18" w14:textId="77777777" w:rsidR="00747BBF" w:rsidRDefault="00927A6E">
            <w:pPr>
              <w:pStyle w:val="TableParagraph"/>
              <w:spacing w:before="18" w:line="240" w:lineRule="auto"/>
              <w:rPr>
                <w:sz w:val="20"/>
              </w:rPr>
            </w:pPr>
            <w:r>
              <w:rPr>
                <w:spacing w:val="-5"/>
                <w:sz w:val="20"/>
              </w:rPr>
              <w:t>23.</w:t>
            </w:r>
          </w:p>
        </w:tc>
        <w:tc>
          <w:tcPr>
            <w:tcW w:w="8430" w:type="dxa"/>
          </w:tcPr>
          <w:p w14:paraId="33F46880" w14:textId="77777777" w:rsidR="00747BBF" w:rsidRDefault="00927A6E">
            <w:pPr>
              <w:pStyle w:val="TableParagraph"/>
              <w:ind w:left="158"/>
            </w:pPr>
            <w:r>
              <w:t>z</w:t>
            </w:r>
            <w:r>
              <w:rPr>
                <w:spacing w:val="62"/>
              </w:rPr>
              <w:t xml:space="preserve"> </w:t>
            </w:r>
            <w:r>
              <w:t>Oddziału</w:t>
            </w:r>
            <w:r>
              <w:rPr>
                <w:spacing w:val="62"/>
              </w:rPr>
              <w:t xml:space="preserve"> </w:t>
            </w:r>
            <w:r>
              <w:t>do:</w:t>
            </w:r>
            <w:r>
              <w:rPr>
                <w:spacing w:val="63"/>
              </w:rPr>
              <w:t xml:space="preserve"> </w:t>
            </w:r>
            <w:r>
              <w:t>Pracowni</w:t>
            </w:r>
            <w:r>
              <w:rPr>
                <w:spacing w:val="61"/>
              </w:rPr>
              <w:t xml:space="preserve"> </w:t>
            </w:r>
            <w:r>
              <w:t>Patomorfologicznej,</w:t>
            </w:r>
            <w:r>
              <w:rPr>
                <w:spacing w:val="61"/>
              </w:rPr>
              <w:t xml:space="preserve"> </w:t>
            </w:r>
            <w:r>
              <w:t>Przychodni,</w:t>
            </w:r>
            <w:r>
              <w:rPr>
                <w:spacing w:val="63"/>
              </w:rPr>
              <w:t xml:space="preserve"> </w:t>
            </w:r>
            <w:r>
              <w:t>Bloku</w:t>
            </w:r>
            <w:r>
              <w:rPr>
                <w:spacing w:val="60"/>
              </w:rPr>
              <w:t xml:space="preserve"> </w:t>
            </w:r>
            <w:r>
              <w:t>operacyjnego,</w:t>
            </w:r>
            <w:r>
              <w:rPr>
                <w:spacing w:val="64"/>
              </w:rPr>
              <w:t xml:space="preserve"> </w:t>
            </w:r>
            <w:r>
              <w:rPr>
                <w:spacing w:val="-2"/>
              </w:rPr>
              <w:t>innego</w:t>
            </w:r>
          </w:p>
          <w:p w14:paraId="4259B37E" w14:textId="77777777" w:rsidR="00747BBF" w:rsidRDefault="00927A6E">
            <w:pPr>
              <w:pStyle w:val="TableParagraph"/>
              <w:spacing w:before="38" w:line="240" w:lineRule="auto"/>
              <w:ind w:left="117"/>
            </w:pPr>
            <w:r>
              <w:t>Oddziału,</w:t>
            </w:r>
            <w:r>
              <w:rPr>
                <w:spacing w:val="-7"/>
              </w:rPr>
              <w:t xml:space="preserve"> </w:t>
            </w:r>
            <w:r>
              <w:t>Gabinetu</w:t>
            </w:r>
            <w:r>
              <w:rPr>
                <w:spacing w:val="-7"/>
              </w:rPr>
              <w:t xml:space="preserve"> </w:t>
            </w:r>
            <w:r>
              <w:t>lekarskiego,</w:t>
            </w:r>
            <w:r>
              <w:rPr>
                <w:spacing w:val="-7"/>
              </w:rPr>
              <w:t xml:space="preserve"> </w:t>
            </w:r>
            <w:r>
              <w:rPr>
                <w:spacing w:val="-2"/>
              </w:rPr>
              <w:t>Laboratorium</w:t>
            </w:r>
          </w:p>
        </w:tc>
      </w:tr>
      <w:tr w:rsidR="00747BBF" w14:paraId="463237BA" w14:textId="77777777">
        <w:trPr>
          <w:trHeight w:val="628"/>
        </w:trPr>
        <w:tc>
          <w:tcPr>
            <w:tcW w:w="638" w:type="dxa"/>
            <w:shd w:val="clear" w:color="auto" w:fill="D9E1F3"/>
          </w:tcPr>
          <w:p w14:paraId="0B3844BE" w14:textId="77777777" w:rsidR="00747BBF" w:rsidRDefault="00927A6E">
            <w:pPr>
              <w:pStyle w:val="TableParagraph"/>
              <w:spacing w:before="18" w:line="240" w:lineRule="auto"/>
              <w:rPr>
                <w:sz w:val="20"/>
              </w:rPr>
            </w:pPr>
            <w:r>
              <w:rPr>
                <w:spacing w:val="-5"/>
                <w:sz w:val="20"/>
              </w:rPr>
              <w:t>24.</w:t>
            </w:r>
          </w:p>
        </w:tc>
        <w:tc>
          <w:tcPr>
            <w:tcW w:w="8430" w:type="dxa"/>
            <w:shd w:val="clear" w:color="auto" w:fill="D9E1F3"/>
          </w:tcPr>
          <w:p w14:paraId="08B1EF57" w14:textId="77777777" w:rsidR="00747BBF" w:rsidRDefault="00927A6E">
            <w:pPr>
              <w:pStyle w:val="TableParagraph"/>
              <w:ind w:left="108"/>
            </w:pPr>
            <w:r>
              <w:t>System</w:t>
            </w:r>
            <w:r>
              <w:rPr>
                <w:spacing w:val="5"/>
              </w:rPr>
              <w:t xml:space="preserve"> </w:t>
            </w:r>
            <w:r>
              <w:t>powinien</w:t>
            </w:r>
            <w:r>
              <w:rPr>
                <w:spacing w:val="7"/>
              </w:rPr>
              <w:t xml:space="preserve"> </w:t>
            </w:r>
            <w:r>
              <w:t>podpowiadać,</w:t>
            </w:r>
            <w:r>
              <w:rPr>
                <w:spacing w:val="7"/>
              </w:rPr>
              <w:t xml:space="preserve"> </w:t>
            </w:r>
            <w:r>
              <w:t>na</w:t>
            </w:r>
            <w:r>
              <w:rPr>
                <w:spacing w:val="7"/>
              </w:rPr>
              <w:t xml:space="preserve"> </w:t>
            </w:r>
            <w:r>
              <w:t>zleceniu,</w:t>
            </w:r>
            <w:r>
              <w:rPr>
                <w:spacing w:val="8"/>
              </w:rPr>
              <w:t xml:space="preserve"> </w:t>
            </w:r>
            <w:r>
              <w:t>rozpoznania</w:t>
            </w:r>
            <w:r>
              <w:rPr>
                <w:spacing w:val="6"/>
              </w:rPr>
              <w:t xml:space="preserve"> </w:t>
            </w:r>
            <w:r>
              <w:t>zasadniczego</w:t>
            </w:r>
            <w:r>
              <w:rPr>
                <w:spacing w:val="8"/>
              </w:rPr>
              <w:t xml:space="preserve"> </w:t>
            </w:r>
            <w:r>
              <w:t>a</w:t>
            </w:r>
            <w:r>
              <w:rPr>
                <w:spacing w:val="7"/>
              </w:rPr>
              <w:t xml:space="preserve"> </w:t>
            </w:r>
            <w:r>
              <w:t>w</w:t>
            </w:r>
            <w:r>
              <w:rPr>
                <w:spacing w:val="7"/>
              </w:rPr>
              <w:t xml:space="preserve"> </w:t>
            </w:r>
            <w:r>
              <w:t>przypadku</w:t>
            </w:r>
            <w:r>
              <w:rPr>
                <w:spacing w:val="8"/>
              </w:rPr>
              <w:t xml:space="preserve"> </w:t>
            </w:r>
            <w:r>
              <w:rPr>
                <w:spacing w:val="-4"/>
              </w:rPr>
              <w:t>jego</w:t>
            </w:r>
          </w:p>
          <w:p w14:paraId="2D378691" w14:textId="77777777" w:rsidR="00747BBF" w:rsidRDefault="00927A6E">
            <w:pPr>
              <w:pStyle w:val="TableParagraph"/>
              <w:spacing w:before="41" w:line="240" w:lineRule="auto"/>
              <w:ind w:left="117"/>
            </w:pPr>
            <w:r>
              <w:t>braku</w:t>
            </w:r>
            <w:r>
              <w:rPr>
                <w:spacing w:val="-6"/>
              </w:rPr>
              <w:t xml:space="preserve"> </w:t>
            </w:r>
            <w:r>
              <w:t>rozpoznania</w:t>
            </w:r>
            <w:r>
              <w:rPr>
                <w:spacing w:val="-7"/>
              </w:rPr>
              <w:t xml:space="preserve"> </w:t>
            </w:r>
            <w:r>
              <w:rPr>
                <w:spacing w:val="-2"/>
              </w:rPr>
              <w:t>wstępnego</w:t>
            </w:r>
          </w:p>
        </w:tc>
      </w:tr>
      <w:tr w:rsidR="00747BBF" w14:paraId="60269354" w14:textId="77777777">
        <w:trPr>
          <w:trHeight w:val="628"/>
        </w:trPr>
        <w:tc>
          <w:tcPr>
            <w:tcW w:w="638" w:type="dxa"/>
          </w:tcPr>
          <w:p w14:paraId="0F90A640" w14:textId="77777777" w:rsidR="00747BBF" w:rsidRDefault="00927A6E">
            <w:pPr>
              <w:pStyle w:val="TableParagraph"/>
              <w:spacing w:before="18" w:line="240" w:lineRule="auto"/>
              <w:rPr>
                <w:sz w:val="20"/>
              </w:rPr>
            </w:pPr>
            <w:r>
              <w:rPr>
                <w:spacing w:val="-5"/>
                <w:sz w:val="20"/>
              </w:rPr>
              <w:t>25.</w:t>
            </w:r>
          </w:p>
        </w:tc>
        <w:tc>
          <w:tcPr>
            <w:tcW w:w="8430" w:type="dxa"/>
          </w:tcPr>
          <w:p w14:paraId="3B46AA42" w14:textId="77777777" w:rsidR="00747BBF" w:rsidRDefault="00927A6E">
            <w:pPr>
              <w:pStyle w:val="TableParagraph"/>
              <w:ind w:left="108"/>
            </w:pPr>
            <w:r>
              <w:t>Możliwość</w:t>
            </w:r>
            <w:r>
              <w:rPr>
                <w:spacing w:val="32"/>
              </w:rPr>
              <w:t xml:space="preserve"> </w:t>
            </w:r>
            <w:r>
              <w:t>utworzenia</w:t>
            </w:r>
            <w:r>
              <w:rPr>
                <w:spacing w:val="33"/>
              </w:rPr>
              <w:t xml:space="preserve"> </w:t>
            </w:r>
            <w:r>
              <w:t>zlecenia</w:t>
            </w:r>
            <w:r>
              <w:rPr>
                <w:spacing w:val="34"/>
              </w:rPr>
              <w:t xml:space="preserve"> </w:t>
            </w:r>
            <w:r>
              <w:t>laboratoryjnego</w:t>
            </w:r>
            <w:r>
              <w:rPr>
                <w:spacing w:val="33"/>
              </w:rPr>
              <w:t xml:space="preserve"> </w:t>
            </w:r>
            <w:r>
              <w:t>z</w:t>
            </w:r>
            <w:r>
              <w:rPr>
                <w:spacing w:val="32"/>
              </w:rPr>
              <w:t xml:space="preserve"> </w:t>
            </w:r>
            <w:r>
              <w:t>wykorzystaniem</w:t>
            </w:r>
            <w:r>
              <w:rPr>
                <w:spacing w:val="33"/>
              </w:rPr>
              <w:t xml:space="preserve"> </w:t>
            </w:r>
            <w:r>
              <w:t>predefiniowanej</w:t>
            </w:r>
            <w:r>
              <w:rPr>
                <w:spacing w:val="33"/>
              </w:rPr>
              <w:t xml:space="preserve"> </w:t>
            </w:r>
            <w:r>
              <w:rPr>
                <w:spacing w:val="-2"/>
              </w:rPr>
              <w:t>karty</w:t>
            </w:r>
          </w:p>
          <w:p w14:paraId="20FE8AFB" w14:textId="77777777" w:rsidR="00747BBF" w:rsidRDefault="00927A6E">
            <w:pPr>
              <w:pStyle w:val="TableParagraph"/>
              <w:spacing w:before="41" w:line="240" w:lineRule="auto"/>
              <w:ind w:left="117"/>
            </w:pPr>
            <w:r>
              <w:t>kodów</w:t>
            </w:r>
            <w:r>
              <w:rPr>
                <w:spacing w:val="-5"/>
              </w:rPr>
              <w:t xml:space="preserve"> </w:t>
            </w:r>
            <w:r>
              <w:rPr>
                <w:spacing w:val="-2"/>
              </w:rPr>
              <w:t>kreskowych</w:t>
            </w:r>
          </w:p>
        </w:tc>
      </w:tr>
      <w:tr w:rsidR="00747BBF" w14:paraId="6368B68D" w14:textId="77777777">
        <w:trPr>
          <w:trHeight w:val="628"/>
        </w:trPr>
        <w:tc>
          <w:tcPr>
            <w:tcW w:w="638" w:type="dxa"/>
            <w:shd w:val="clear" w:color="auto" w:fill="D9E1F3"/>
          </w:tcPr>
          <w:p w14:paraId="42EED6AE" w14:textId="77777777" w:rsidR="00747BBF" w:rsidRDefault="00927A6E">
            <w:pPr>
              <w:pStyle w:val="TableParagraph"/>
              <w:spacing w:before="18" w:line="240" w:lineRule="auto"/>
              <w:rPr>
                <w:sz w:val="20"/>
              </w:rPr>
            </w:pPr>
            <w:r>
              <w:rPr>
                <w:spacing w:val="-5"/>
                <w:sz w:val="20"/>
              </w:rPr>
              <w:t>26.</w:t>
            </w:r>
          </w:p>
        </w:tc>
        <w:tc>
          <w:tcPr>
            <w:tcW w:w="8430" w:type="dxa"/>
            <w:shd w:val="clear" w:color="auto" w:fill="D9E1F3"/>
          </w:tcPr>
          <w:p w14:paraId="5FAEB0E5" w14:textId="77777777" w:rsidR="00747BBF" w:rsidRDefault="00927A6E">
            <w:pPr>
              <w:pStyle w:val="TableParagraph"/>
              <w:ind w:left="108"/>
            </w:pPr>
            <w:r>
              <w:t>Dla</w:t>
            </w:r>
            <w:r>
              <w:rPr>
                <w:spacing w:val="40"/>
              </w:rPr>
              <w:t xml:space="preserve"> </w:t>
            </w:r>
            <w:r>
              <w:t>zleceń</w:t>
            </w:r>
            <w:r>
              <w:rPr>
                <w:spacing w:val="42"/>
              </w:rPr>
              <w:t xml:space="preserve"> </w:t>
            </w:r>
            <w:r>
              <w:t>laboratoryjnych</w:t>
            </w:r>
            <w:r>
              <w:rPr>
                <w:spacing w:val="43"/>
              </w:rPr>
              <w:t xml:space="preserve"> </w:t>
            </w:r>
            <w:r>
              <w:t>musi</w:t>
            </w:r>
            <w:r>
              <w:rPr>
                <w:spacing w:val="42"/>
              </w:rPr>
              <w:t xml:space="preserve"> </w:t>
            </w:r>
            <w:r>
              <w:t>istnieć</w:t>
            </w:r>
            <w:r>
              <w:rPr>
                <w:spacing w:val="42"/>
              </w:rPr>
              <w:t xml:space="preserve"> </w:t>
            </w:r>
            <w:r>
              <w:t>możliwość</w:t>
            </w:r>
            <w:r>
              <w:rPr>
                <w:spacing w:val="40"/>
              </w:rPr>
              <w:t xml:space="preserve"> </w:t>
            </w:r>
            <w:r>
              <w:t>odnotowania</w:t>
            </w:r>
            <w:r>
              <w:rPr>
                <w:spacing w:val="41"/>
              </w:rPr>
              <w:t xml:space="preserve"> </w:t>
            </w:r>
            <w:r>
              <w:t>informacji</w:t>
            </w:r>
            <w:r>
              <w:rPr>
                <w:spacing w:val="40"/>
              </w:rPr>
              <w:t xml:space="preserve"> </w:t>
            </w:r>
            <w:r>
              <w:t>o</w:t>
            </w:r>
            <w:r>
              <w:rPr>
                <w:spacing w:val="42"/>
              </w:rPr>
              <w:t xml:space="preserve"> </w:t>
            </w:r>
            <w:r>
              <w:rPr>
                <w:spacing w:val="-2"/>
              </w:rPr>
              <w:t>pobranym</w:t>
            </w:r>
          </w:p>
          <w:p w14:paraId="4BC5194F" w14:textId="77777777" w:rsidR="00747BBF" w:rsidRDefault="00927A6E">
            <w:pPr>
              <w:pStyle w:val="TableParagraph"/>
              <w:spacing w:before="41" w:line="240" w:lineRule="auto"/>
              <w:ind w:left="117"/>
            </w:pPr>
            <w:r>
              <w:t>materiale</w:t>
            </w:r>
            <w:r>
              <w:rPr>
                <w:spacing w:val="-6"/>
              </w:rPr>
              <w:t xml:space="preserve"> </w:t>
            </w:r>
            <w:r>
              <w:t>dla</w:t>
            </w:r>
            <w:r>
              <w:rPr>
                <w:spacing w:val="-5"/>
              </w:rPr>
              <w:t xml:space="preserve"> </w:t>
            </w:r>
            <w:r>
              <w:t>pojedynczego</w:t>
            </w:r>
            <w:r>
              <w:rPr>
                <w:spacing w:val="-4"/>
              </w:rPr>
              <w:t xml:space="preserve"> </w:t>
            </w:r>
            <w:r>
              <w:t>badania</w:t>
            </w:r>
            <w:r>
              <w:rPr>
                <w:spacing w:val="-5"/>
              </w:rPr>
              <w:t xml:space="preserve"> </w:t>
            </w:r>
            <w:r>
              <w:t>lub</w:t>
            </w:r>
            <w:r>
              <w:rPr>
                <w:spacing w:val="-6"/>
              </w:rPr>
              <w:t xml:space="preserve"> </w:t>
            </w:r>
            <w:r>
              <w:t>zestawu</w:t>
            </w:r>
            <w:r>
              <w:rPr>
                <w:spacing w:val="-5"/>
              </w:rPr>
              <w:t xml:space="preserve"> </w:t>
            </w:r>
            <w:r>
              <w:rPr>
                <w:spacing w:val="-4"/>
              </w:rPr>
              <w:t>badań</w:t>
            </w:r>
          </w:p>
        </w:tc>
      </w:tr>
      <w:tr w:rsidR="00747BBF" w14:paraId="28EFD891" w14:textId="77777777">
        <w:trPr>
          <w:trHeight w:val="628"/>
        </w:trPr>
        <w:tc>
          <w:tcPr>
            <w:tcW w:w="638" w:type="dxa"/>
          </w:tcPr>
          <w:p w14:paraId="43302AAC" w14:textId="77777777" w:rsidR="00747BBF" w:rsidRDefault="00927A6E">
            <w:pPr>
              <w:pStyle w:val="TableParagraph"/>
              <w:spacing w:before="18" w:line="240" w:lineRule="auto"/>
              <w:rPr>
                <w:sz w:val="20"/>
              </w:rPr>
            </w:pPr>
            <w:r>
              <w:rPr>
                <w:spacing w:val="-5"/>
                <w:sz w:val="20"/>
              </w:rPr>
              <w:t>27.</w:t>
            </w:r>
          </w:p>
        </w:tc>
        <w:tc>
          <w:tcPr>
            <w:tcW w:w="8430" w:type="dxa"/>
          </w:tcPr>
          <w:p w14:paraId="29E1CE18" w14:textId="77777777" w:rsidR="00747BBF" w:rsidRDefault="00927A6E">
            <w:pPr>
              <w:pStyle w:val="TableParagraph"/>
              <w:ind w:left="108"/>
            </w:pPr>
            <w:r>
              <w:t>Dla</w:t>
            </w:r>
            <w:r>
              <w:rPr>
                <w:spacing w:val="-15"/>
              </w:rPr>
              <w:t xml:space="preserve"> </w:t>
            </w:r>
            <w:r>
              <w:t>zleceń</w:t>
            </w:r>
            <w:r>
              <w:rPr>
                <w:spacing w:val="-12"/>
              </w:rPr>
              <w:t xml:space="preserve"> </w:t>
            </w:r>
            <w:r>
              <w:t>laboratoryjnych</w:t>
            </w:r>
            <w:r>
              <w:rPr>
                <w:spacing w:val="-13"/>
              </w:rPr>
              <w:t xml:space="preserve"> </w:t>
            </w:r>
            <w:r>
              <w:t>musi</w:t>
            </w:r>
            <w:r>
              <w:rPr>
                <w:spacing w:val="-12"/>
              </w:rPr>
              <w:t xml:space="preserve"> </w:t>
            </w:r>
            <w:r>
              <w:t>istnieć</w:t>
            </w:r>
            <w:r>
              <w:rPr>
                <w:spacing w:val="-13"/>
              </w:rPr>
              <w:t xml:space="preserve"> </w:t>
            </w:r>
            <w:r>
              <w:t>możliwość</w:t>
            </w:r>
            <w:r>
              <w:rPr>
                <w:spacing w:val="-12"/>
              </w:rPr>
              <w:t xml:space="preserve"> </w:t>
            </w:r>
            <w:r>
              <w:t>określenia</w:t>
            </w:r>
            <w:r>
              <w:rPr>
                <w:spacing w:val="-13"/>
              </w:rPr>
              <w:t xml:space="preserve"> </w:t>
            </w:r>
            <w:r>
              <w:t>planowanej</w:t>
            </w:r>
            <w:r>
              <w:rPr>
                <w:spacing w:val="-12"/>
              </w:rPr>
              <w:t xml:space="preserve"> </w:t>
            </w:r>
            <w:r>
              <w:t>godziny</w:t>
            </w:r>
            <w:r>
              <w:rPr>
                <w:spacing w:val="-11"/>
              </w:rPr>
              <w:t xml:space="preserve"> </w:t>
            </w:r>
            <w:r>
              <w:rPr>
                <w:spacing w:val="-2"/>
              </w:rPr>
              <w:t>wykonania</w:t>
            </w:r>
          </w:p>
          <w:p w14:paraId="56AC3EBE" w14:textId="77777777" w:rsidR="00747BBF" w:rsidRDefault="00927A6E">
            <w:pPr>
              <w:pStyle w:val="TableParagraph"/>
              <w:spacing w:before="41" w:line="240" w:lineRule="auto"/>
              <w:ind w:left="117"/>
            </w:pPr>
            <w:r>
              <w:t>badania.</w:t>
            </w:r>
            <w:r>
              <w:rPr>
                <w:spacing w:val="-8"/>
              </w:rPr>
              <w:t xml:space="preserve"> </w:t>
            </w:r>
            <w:r>
              <w:t>System</w:t>
            </w:r>
            <w:r>
              <w:rPr>
                <w:spacing w:val="-5"/>
              </w:rPr>
              <w:t xml:space="preserve"> </w:t>
            </w:r>
            <w:r>
              <w:t>powinien</w:t>
            </w:r>
            <w:r>
              <w:rPr>
                <w:spacing w:val="-9"/>
              </w:rPr>
              <w:t xml:space="preserve"> </w:t>
            </w:r>
            <w:r>
              <w:t>podpowiadać</w:t>
            </w:r>
            <w:r>
              <w:rPr>
                <w:spacing w:val="-8"/>
              </w:rPr>
              <w:t xml:space="preserve"> </w:t>
            </w:r>
            <w:r>
              <w:t>domyślne</w:t>
            </w:r>
            <w:r>
              <w:rPr>
                <w:spacing w:val="-7"/>
              </w:rPr>
              <w:t xml:space="preserve"> </w:t>
            </w:r>
            <w:r>
              <w:t>godziny</w:t>
            </w:r>
            <w:r>
              <w:rPr>
                <w:spacing w:val="-6"/>
              </w:rPr>
              <w:t xml:space="preserve"> </w:t>
            </w:r>
            <w:r>
              <w:t>pobrań</w:t>
            </w:r>
            <w:r>
              <w:rPr>
                <w:spacing w:val="-9"/>
              </w:rPr>
              <w:t xml:space="preserve"> </w:t>
            </w:r>
            <w:r>
              <w:rPr>
                <w:spacing w:val="-2"/>
              </w:rPr>
              <w:t>materiałów</w:t>
            </w:r>
          </w:p>
        </w:tc>
      </w:tr>
      <w:tr w:rsidR="00747BBF" w14:paraId="3401E8A6" w14:textId="77777777">
        <w:trPr>
          <w:trHeight w:val="628"/>
        </w:trPr>
        <w:tc>
          <w:tcPr>
            <w:tcW w:w="638" w:type="dxa"/>
            <w:shd w:val="clear" w:color="auto" w:fill="D9E1F3"/>
          </w:tcPr>
          <w:p w14:paraId="1453E87A" w14:textId="77777777" w:rsidR="00747BBF" w:rsidRDefault="00927A6E">
            <w:pPr>
              <w:pStyle w:val="TableParagraph"/>
              <w:spacing w:before="18" w:line="240" w:lineRule="auto"/>
              <w:rPr>
                <w:sz w:val="20"/>
              </w:rPr>
            </w:pPr>
            <w:r>
              <w:rPr>
                <w:spacing w:val="-5"/>
                <w:sz w:val="20"/>
              </w:rPr>
              <w:t>28.</w:t>
            </w:r>
          </w:p>
        </w:tc>
        <w:tc>
          <w:tcPr>
            <w:tcW w:w="8430" w:type="dxa"/>
            <w:shd w:val="clear" w:color="auto" w:fill="D9E1F3"/>
          </w:tcPr>
          <w:p w14:paraId="720A53D4" w14:textId="77777777" w:rsidR="00747BBF" w:rsidRDefault="00927A6E">
            <w:pPr>
              <w:pStyle w:val="TableParagraph"/>
              <w:ind w:left="108"/>
            </w:pPr>
            <w:r>
              <w:t>Dla</w:t>
            </w:r>
            <w:r>
              <w:rPr>
                <w:spacing w:val="34"/>
              </w:rPr>
              <w:t xml:space="preserve"> </w:t>
            </w:r>
            <w:r>
              <w:t>zleceń</w:t>
            </w:r>
            <w:r>
              <w:rPr>
                <w:spacing w:val="37"/>
              </w:rPr>
              <w:t xml:space="preserve"> </w:t>
            </w:r>
            <w:r>
              <w:t>do</w:t>
            </w:r>
            <w:r>
              <w:rPr>
                <w:spacing w:val="38"/>
              </w:rPr>
              <w:t xml:space="preserve"> </w:t>
            </w:r>
            <w:r>
              <w:t>pracowni</w:t>
            </w:r>
            <w:r>
              <w:rPr>
                <w:spacing w:val="37"/>
              </w:rPr>
              <w:t xml:space="preserve"> </w:t>
            </w:r>
            <w:r>
              <w:t>histopatologii</w:t>
            </w:r>
            <w:r>
              <w:rPr>
                <w:spacing w:val="37"/>
              </w:rPr>
              <w:t xml:space="preserve"> </w:t>
            </w:r>
            <w:r>
              <w:t>powinny</w:t>
            </w:r>
            <w:r>
              <w:rPr>
                <w:spacing w:val="36"/>
              </w:rPr>
              <w:t xml:space="preserve"> </w:t>
            </w:r>
            <w:r>
              <w:t>być</w:t>
            </w:r>
            <w:r>
              <w:rPr>
                <w:spacing w:val="33"/>
              </w:rPr>
              <w:t xml:space="preserve"> </w:t>
            </w:r>
            <w:r>
              <w:t>widoczny</w:t>
            </w:r>
            <w:r>
              <w:rPr>
                <w:spacing w:val="36"/>
              </w:rPr>
              <w:t xml:space="preserve"> </w:t>
            </w:r>
            <w:r>
              <w:t>numer</w:t>
            </w:r>
            <w:r>
              <w:rPr>
                <w:spacing w:val="38"/>
              </w:rPr>
              <w:t xml:space="preserve"> </w:t>
            </w:r>
            <w:r>
              <w:t>SIMP</w:t>
            </w:r>
            <w:r>
              <w:rPr>
                <w:spacing w:val="36"/>
              </w:rPr>
              <w:t xml:space="preserve"> </w:t>
            </w:r>
            <w:r>
              <w:rPr>
                <w:spacing w:val="-2"/>
              </w:rPr>
              <w:t>(https://csm-</w:t>
            </w:r>
          </w:p>
          <w:p w14:paraId="113EDF1C" w14:textId="77777777" w:rsidR="00747BBF" w:rsidRDefault="00927A6E">
            <w:pPr>
              <w:pStyle w:val="TableParagraph"/>
              <w:spacing w:before="41" w:line="240" w:lineRule="auto"/>
              <w:ind w:left="117"/>
            </w:pPr>
            <w:r>
              <w:t>swd.nfz.gov.pl/),</w:t>
            </w:r>
            <w:r>
              <w:rPr>
                <w:spacing w:val="-7"/>
              </w:rPr>
              <w:t xml:space="preserve"> </w:t>
            </w:r>
            <w:r>
              <w:t>o</w:t>
            </w:r>
            <w:r>
              <w:rPr>
                <w:spacing w:val="-5"/>
              </w:rPr>
              <w:t xml:space="preserve"> </w:t>
            </w:r>
            <w:r>
              <w:t>ile</w:t>
            </w:r>
            <w:r>
              <w:rPr>
                <w:spacing w:val="-5"/>
              </w:rPr>
              <w:t xml:space="preserve"> </w:t>
            </w:r>
            <w:r>
              <w:t>badanie</w:t>
            </w:r>
            <w:r>
              <w:rPr>
                <w:spacing w:val="-5"/>
              </w:rPr>
              <w:t xml:space="preserve"> </w:t>
            </w:r>
            <w:r>
              <w:t>dotyczy</w:t>
            </w:r>
            <w:r>
              <w:rPr>
                <w:spacing w:val="-6"/>
              </w:rPr>
              <w:t xml:space="preserve"> </w:t>
            </w:r>
            <w:r>
              <w:t>cytologii</w:t>
            </w:r>
            <w:r>
              <w:rPr>
                <w:spacing w:val="-5"/>
              </w:rPr>
              <w:t xml:space="preserve"> </w:t>
            </w:r>
            <w:r>
              <w:rPr>
                <w:spacing w:val="-2"/>
              </w:rPr>
              <w:t>ginekologicznej</w:t>
            </w:r>
          </w:p>
        </w:tc>
      </w:tr>
      <w:tr w:rsidR="00747BBF" w14:paraId="523E0838" w14:textId="77777777">
        <w:trPr>
          <w:trHeight w:val="628"/>
        </w:trPr>
        <w:tc>
          <w:tcPr>
            <w:tcW w:w="638" w:type="dxa"/>
            <w:shd w:val="clear" w:color="auto" w:fill="D9E1F3"/>
          </w:tcPr>
          <w:p w14:paraId="4846F9FA" w14:textId="77777777" w:rsidR="00747BBF" w:rsidRDefault="00927A6E">
            <w:pPr>
              <w:pStyle w:val="TableParagraph"/>
              <w:spacing w:before="18" w:line="240" w:lineRule="auto"/>
              <w:rPr>
                <w:sz w:val="20"/>
              </w:rPr>
            </w:pPr>
            <w:r>
              <w:rPr>
                <w:spacing w:val="-5"/>
                <w:sz w:val="20"/>
              </w:rPr>
              <w:t>30.</w:t>
            </w:r>
          </w:p>
        </w:tc>
        <w:tc>
          <w:tcPr>
            <w:tcW w:w="8430" w:type="dxa"/>
            <w:shd w:val="clear" w:color="auto" w:fill="D9E1F3"/>
          </w:tcPr>
          <w:p w14:paraId="65F0C535" w14:textId="77777777" w:rsidR="00747BBF" w:rsidRDefault="00927A6E">
            <w:pPr>
              <w:pStyle w:val="TableParagraph"/>
              <w:ind w:left="108"/>
            </w:pPr>
            <w:r>
              <w:t>System</w:t>
            </w:r>
            <w:r>
              <w:rPr>
                <w:spacing w:val="66"/>
              </w:rPr>
              <w:t xml:space="preserve"> </w:t>
            </w:r>
            <w:r>
              <w:t>musi</w:t>
            </w:r>
            <w:r>
              <w:rPr>
                <w:spacing w:val="71"/>
              </w:rPr>
              <w:t xml:space="preserve"> </w:t>
            </w:r>
            <w:r>
              <w:t>umożliwiać</w:t>
            </w:r>
            <w:r>
              <w:rPr>
                <w:spacing w:val="66"/>
              </w:rPr>
              <w:t xml:space="preserve"> </w:t>
            </w:r>
            <w:r>
              <w:t>planowanie</w:t>
            </w:r>
            <w:r>
              <w:rPr>
                <w:spacing w:val="71"/>
              </w:rPr>
              <w:t xml:space="preserve"> </w:t>
            </w:r>
            <w:r>
              <w:t>i</w:t>
            </w:r>
            <w:r>
              <w:rPr>
                <w:spacing w:val="68"/>
              </w:rPr>
              <w:t xml:space="preserve"> </w:t>
            </w:r>
            <w:r>
              <w:t>zlecanie</w:t>
            </w:r>
            <w:r>
              <w:rPr>
                <w:spacing w:val="68"/>
              </w:rPr>
              <w:t xml:space="preserve"> </w:t>
            </w:r>
            <w:r>
              <w:t>badań</w:t>
            </w:r>
            <w:r>
              <w:rPr>
                <w:spacing w:val="70"/>
              </w:rPr>
              <w:t xml:space="preserve"> </w:t>
            </w:r>
            <w:r>
              <w:t>i</w:t>
            </w:r>
            <w:r>
              <w:rPr>
                <w:spacing w:val="70"/>
              </w:rPr>
              <w:t xml:space="preserve"> </w:t>
            </w:r>
            <w:r>
              <w:t>konsultacji</w:t>
            </w:r>
            <w:r>
              <w:rPr>
                <w:spacing w:val="68"/>
              </w:rPr>
              <w:t xml:space="preserve"> </w:t>
            </w:r>
            <w:r>
              <w:t>w</w:t>
            </w:r>
            <w:r>
              <w:rPr>
                <w:spacing w:val="72"/>
              </w:rPr>
              <w:t xml:space="preserve"> </w:t>
            </w:r>
            <w:r>
              <w:t>ramach</w:t>
            </w:r>
            <w:r>
              <w:rPr>
                <w:spacing w:val="70"/>
              </w:rPr>
              <w:t xml:space="preserve"> </w:t>
            </w:r>
            <w:r>
              <w:rPr>
                <w:spacing w:val="-2"/>
              </w:rPr>
              <w:t>zleceń</w:t>
            </w:r>
          </w:p>
          <w:p w14:paraId="60CA76D7" w14:textId="77777777" w:rsidR="00747BBF" w:rsidRDefault="00927A6E">
            <w:pPr>
              <w:pStyle w:val="TableParagraph"/>
              <w:spacing w:before="41" w:line="240" w:lineRule="auto"/>
              <w:ind w:left="117"/>
            </w:pPr>
            <w:r>
              <w:t>zewnętrznych</w:t>
            </w:r>
            <w:r>
              <w:rPr>
                <w:spacing w:val="-5"/>
              </w:rPr>
              <w:t xml:space="preserve"> </w:t>
            </w:r>
            <w:r>
              <w:t>(z</w:t>
            </w:r>
            <w:r>
              <w:rPr>
                <w:spacing w:val="-4"/>
              </w:rPr>
              <w:t xml:space="preserve"> </w:t>
            </w:r>
            <w:r>
              <w:t>innych</w:t>
            </w:r>
            <w:r>
              <w:rPr>
                <w:spacing w:val="-3"/>
              </w:rPr>
              <w:t xml:space="preserve"> </w:t>
            </w:r>
            <w:r>
              <w:rPr>
                <w:spacing w:val="-2"/>
              </w:rPr>
              <w:t>podmiotów)</w:t>
            </w:r>
          </w:p>
        </w:tc>
      </w:tr>
      <w:tr w:rsidR="00747BBF" w14:paraId="1DE37D07" w14:textId="77777777">
        <w:trPr>
          <w:trHeight w:val="467"/>
        </w:trPr>
        <w:tc>
          <w:tcPr>
            <w:tcW w:w="638" w:type="dxa"/>
          </w:tcPr>
          <w:p w14:paraId="30CE3EB0" w14:textId="77777777" w:rsidR="00747BBF" w:rsidRDefault="00747BBF">
            <w:pPr>
              <w:pStyle w:val="TableParagraph"/>
              <w:spacing w:line="240" w:lineRule="auto"/>
              <w:ind w:left="0"/>
              <w:rPr>
                <w:rFonts w:ascii="Times New Roman"/>
                <w:sz w:val="20"/>
              </w:rPr>
            </w:pPr>
          </w:p>
        </w:tc>
        <w:tc>
          <w:tcPr>
            <w:tcW w:w="8430" w:type="dxa"/>
          </w:tcPr>
          <w:p w14:paraId="7347A074" w14:textId="77777777" w:rsidR="00747BBF" w:rsidRDefault="00927A6E">
            <w:pPr>
              <w:pStyle w:val="TableParagraph"/>
              <w:ind w:left="108"/>
            </w:pPr>
            <w:r>
              <w:t>System</w:t>
            </w:r>
            <w:r>
              <w:rPr>
                <w:spacing w:val="-6"/>
              </w:rPr>
              <w:t xml:space="preserve"> </w:t>
            </w:r>
            <w:r>
              <w:t>musi</w:t>
            </w:r>
            <w:r>
              <w:rPr>
                <w:spacing w:val="-4"/>
              </w:rPr>
              <w:t xml:space="preserve"> </w:t>
            </w:r>
            <w:r>
              <w:t>zapewnić</w:t>
            </w:r>
            <w:r>
              <w:rPr>
                <w:spacing w:val="-7"/>
              </w:rPr>
              <w:t xml:space="preserve"> </w:t>
            </w:r>
            <w:r>
              <w:t>możliwość</w:t>
            </w:r>
            <w:r>
              <w:rPr>
                <w:spacing w:val="-6"/>
              </w:rPr>
              <w:t xml:space="preserve"> </w:t>
            </w:r>
            <w:r>
              <w:t>definiowania</w:t>
            </w:r>
            <w:r>
              <w:rPr>
                <w:spacing w:val="-5"/>
              </w:rPr>
              <w:t xml:space="preserve"> </w:t>
            </w:r>
            <w:r>
              <w:t>zleceń</w:t>
            </w:r>
            <w:r>
              <w:rPr>
                <w:spacing w:val="-6"/>
              </w:rPr>
              <w:t xml:space="preserve"> </w:t>
            </w:r>
            <w:r>
              <w:rPr>
                <w:spacing w:val="-2"/>
              </w:rPr>
              <w:t>złożonych:</w:t>
            </w:r>
          </w:p>
        </w:tc>
      </w:tr>
      <w:tr w:rsidR="00747BBF" w14:paraId="4DD148EC" w14:textId="77777777">
        <w:trPr>
          <w:trHeight w:val="321"/>
        </w:trPr>
        <w:tc>
          <w:tcPr>
            <w:tcW w:w="638" w:type="dxa"/>
            <w:shd w:val="clear" w:color="auto" w:fill="D9E1F3"/>
          </w:tcPr>
          <w:p w14:paraId="3B4024D3" w14:textId="77777777" w:rsidR="00747BBF" w:rsidRDefault="00927A6E">
            <w:pPr>
              <w:pStyle w:val="TableParagraph"/>
              <w:spacing w:before="18" w:line="240" w:lineRule="auto"/>
              <w:rPr>
                <w:sz w:val="20"/>
              </w:rPr>
            </w:pPr>
            <w:r>
              <w:rPr>
                <w:spacing w:val="-5"/>
                <w:sz w:val="20"/>
              </w:rPr>
              <w:t>31.</w:t>
            </w:r>
          </w:p>
        </w:tc>
        <w:tc>
          <w:tcPr>
            <w:tcW w:w="8430" w:type="dxa"/>
            <w:shd w:val="clear" w:color="auto" w:fill="D9E1F3"/>
          </w:tcPr>
          <w:p w14:paraId="26D17DBB" w14:textId="77777777" w:rsidR="00747BBF" w:rsidRDefault="00927A6E">
            <w:pPr>
              <w:pStyle w:val="TableParagraph"/>
              <w:ind w:left="158"/>
            </w:pPr>
            <w:r>
              <w:rPr>
                <w:spacing w:val="-2"/>
              </w:rPr>
              <w:t>kompleksowych,</w:t>
            </w:r>
          </w:p>
        </w:tc>
      </w:tr>
      <w:tr w:rsidR="00747BBF" w14:paraId="25E8F7F3" w14:textId="77777777">
        <w:trPr>
          <w:trHeight w:val="318"/>
        </w:trPr>
        <w:tc>
          <w:tcPr>
            <w:tcW w:w="638" w:type="dxa"/>
          </w:tcPr>
          <w:p w14:paraId="70E76557" w14:textId="77777777" w:rsidR="00747BBF" w:rsidRDefault="00927A6E">
            <w:pPr>
              <w:pStyle w:val="TableParagraph"/>
              <w:spacing w:before="18" w:line="240" w:lineRule="auto"/>
              <w:rPr>
                <w:sz w:val="20"/>
              </w:rPr>
            </w:pPr>
            <w:r>
              <w:rPr>
                <w:spacing w:val="-5"/>
                <w:sz w:val="20"/>
              </w:rPr>
              <w:t>32.</w:t>
            </w:r>
          </w:p>
        </w:tc>
        <w:tc>
          <w:tcPr>
            <w:tcW w:w="8430" w:type="dxa"/>
          </w:tcPr>
          <w:p w14:paraId="7827B21D" w14:textId="77777777" w:rsidR="00747BBF" w:rsidRDefault="00927A6E">
            <w:pPr>
              <w:pStyle w:val="TableParagraph"/>
              <w:ind w:left="158"/>
            </w:pPr>
            <w:r>
              <w:rPr>
                <w:spacing w:val="-2"/>
              </w:rPr>
              <w:t>panelowych,</w:t>
            </w:r>
          </w:p>
        </w:tc>
      </w:tr>
      <w:tr w:rsidR="00747BBF" w14:paraId="4EFE3E22" w14:textId="77777777">
        <w:trPr>
          <w:trHeight w:val="321"/>
        </w:trPr>
        <w:tc>
          <w:tcPr>
            <w:tcW w:w="638" w:type="dxa"/>
            <w:shd w:val="clear" w:color="auto" w:fill="D9E1F3"/>
          </w:tcPr>
          <w:p w14:paraId="757CF107" w14:textId="77777777" w:rsidR="00747BBF" w:rsidRDefault="00927A6E">
            <w:pPr>
              <w:pStyle w:val="TableParagraph"/>
              <w:spacing w:before="18" w:line="240" w:lineRule="auto"/>
              <w:rPr>
                <w:sz w:val="20"/>
              </w:rPr>
            </w:pPr>
            <w:r>
              <w:rPr>
                <w:spacing w:val="-5"/>
                <w:sz w:val="20"/>
              </w:rPr>
              <w:t>33.</w:t>
            </w:r>
          </w:p>
        </w:tc>
        <w:tc>
          <w:tcPr>
            <w:tcW w:w="8430" w:type="dxa"/>
            <w:shd w:val="clear" w:color="auto" w:fill="D9E1F3"/>
          </w:tcPr>
          <w:p w14:paraId="55378BE2" w14:textId="77777777" w:rsidR="00747BBF" w:rsidRDefault="00927A6E">
            <w:pPr>
              <w:pStyle w:val="TableParagraph"/>
              <w:ind w:left="158"/>
            </w:pPr>
            <w:r>
              <w:rPr>
                <w:spacing w:val="-2"/>
              </w:rPr>
              <w:t>cyklicznych.</w:t>
            </w:r>
          </w:p>
        </w:tc>
      </w:tr>
      <w:tr w:rsidR="00747BBF" w14:paraId="50EAE3E0" w14:textId="77777777">
        <w:trPr>
          <w:trHeight w:val="628"/>
        </w:trPr>
        <w:tc>
          <w:tcPr>
            <w:tcW w:w="638" w:type="dxa"/>
          </w:tcPr>
          <w:p w14:paraId="0AA280D0" w14:textId="77777777" w:rsidR="00747BBF" w:rsidRDefault="00927A6E">
            <w:pPr>
              <w:pStyle w:val="TableParagraph"/>
              <w:spacing w:before="18" w:line="240" w:lineRule="auto"/>
              <w:rPr>
                <w:sz w:val="20"/>
              </w:rPr>
            </w:pPr>
            <w:r>
              <w:rPr>
                <w:spacing w:val="-5"/>
                <w:sz w:val="20"/>
              </w:rPr>
              <w:t>34.</w:t>
            </w:r>
          </w:p>
        </w:tc>
        <w:tc>
          <w:tcPr>
            <w:tcW w:w="8430" w:type="dxa"/>
          </w:tcPr>
          <w:p w14:paraId="1734529A" w14:textId="77777777" w:rsidR="00747BBF" w:rsidRDefault="00927A6E">
            <w:pPr>
              <w:pStyle w:val="TableParagraph"/>
              <w:ind w:left="108"/>
            </w:pPr>
            <w:r>
              <w:rPr>
                <w:spacing w:val="-2"/>
              </w:rPr>
              <w:t>System</w:t>
            </w:r>
            <w:r>
              <w:rPr>
                <w:spacing w:val="-3"/>
              </w:rPr>
              <w:t xml:space="preserve"> </w:t>
            </w:r>
            <w:r>
              <w:rPr>
                <w:spacing w:val="-2"/>
              </w:rPr>
              <w:t>powinien</w:t>
            </w:r>
            <w:r>
              <w:t xml:space="preserve"> </w:t>
            </w:r>
            <w:r>
              <w:rPr>
                <w:spacing w:val="-2"/>
              </w:rPr>
              <w:t>umożliwiać</w:t>
            </w:r>
            <w:r>
              <w:rPr>
                <w:spacing w:val="1"/>
              </w:rPr>
              <w:t xml:space="preserve"> </w:t>
            </w:r>
            <w:r>
              <w:rPr>
                <w:spacing w:val="-2"/>
              </w:rPr>
              <w:t>zapisanie zleconych</w:t>
            </w:r>
            <w:r>
              <w:rPr>
                <w:spacing w:val="-3"/>
              </w:rPr>
              <w:t xml:space="preserve"> </w:t>
            </w:r>
            <w:r>
              <w:rPr>
                <w:spacing w:val="-2"/>
              </w:rPr>
              <w:t>badań</w:t>
            </w:r>
            <w:r>
              <w:rPr>
                <w:spacing w:val="-1"/>
              </w:rPr>
              <w:t xml:space="preserve"> </w:t>
            </w:r>
            <w:r>
              <w:rPr>
                <w:spacing w:val="-2"/>
              </w:rPr>
              <w:t>jako</w:t>
            </w:r>
            <w:r>
              <w:rPr>
                <w:spacing w:val="2"/>
              </w:rPr>
              <w:t xml:space="preserve"> </w:t>
            </w:r>
            <w:r>
              <w:rPr>
                <w:spacing w:val="-2"/>
              </w:rPr>
              <w:t>panelu</w:t>
            </w:r>
            <w:r>
              <w:rPr>
                <w:spacing w:val="-1"/>
              </w:rPr>
              <w:t xml:space="preserve"> </w:t>
            </w:r>
            <w:r>
              <w:rPr>
                <w:spacing w:val="-2"/>
              </w:rPr>
              <w:t>zleceń</w:t>
            </w:r>
            <w:r>
              <w:t xml:space="preserve"> </w:t>
            </w:r>
            <w:r>
              <w:rPr>
                <w:spacing w:val="-2"/>
              </w:rPr>
              <w:t>do</w:t>
            </w:r>
            <w:r>
              <w:t xml:space="preserve"> </w:t>
            </w:r>
            <w:r>
              <w:rPr>
                <w:spacing w:val="-2"/>
              </w:rPr>
              <w:t>wykorzystania</w:t>
            </w:r>
          </w:p>
          <w:p w14:paraId="4D51A9C6" w14:textId="77777777" w:rsidR="00747BBF" w:rsidRDefault="00927A6E">
            <w:pPr>
              <w:pStyle w:val="TableParagraph"/>
              <w:spacing w:before="38" w:line="240" w:lineRule="auto"/>
              <w:ind w:left="117"/>
            </w:pPr>
            <w:r>
              <w:t>w</w:t>
            </w:r>
            <w:r>
              <w:rPr>
                <w:spacing w:val="-3"/>
              </w:rPr>
              <w:t xml:space="preserve"> </w:t>
            </w:r>
            <w:r>
              <w:t>późniejszym</w:t>
            </w:r>
            <w:r>
              <w:rPr>
                <w:spacing w:val="-4"/>
              </w:rPr>
              <w:t xml:space="preserve"> </w:t>
            </w:r>
            <w:r>
              <w:rPr>
                <w:spacing w:val="-2"/>
              </w:rPr>
              <w:t>terminie</w:t>
            </w:r>
          </w:p>
        </w:tc>
      </w:tr>
      <w:tr w:rsidR="00747BBF" w14:paraId="7F1FE6CA" w14:textId="77777777">
        <w:trPr>
          <w:trHeight w:val="318"/>
        </w:trPr>
        <w:tc>
          <w:tcPr>
            <w:tcW w:w="638" w:type="dxa"/>
            <w:shd w:val="clear" w:color="auto" w:fill="D9E1F3"/>
          </w:tcPr>
          <w:p w14:paraId="5E34E522" w14:textId="77777777" w:rsidR="00747BBF" w:rsidRDefault="00927A6E">
            <w:pPr>
              <w:pStyle w:val="TableParagraph"/>
              <w:spacing w:before="18" w:line="240" w:lineRule="auto"/>
              <w:rPr>
                <w:sz w:val="20"/>
              </w:rPr>
            </w:pPr>
            <w:r>
              <w:rPr>
                <w:spacing w:val="-5"/>
                <w:sz w:val="20"/>
              </w:rPr>
              <w:t>35.</w:t>
            </w:r>
          </w:p>
        </w:tc>
        <w:tc>
          <w:tcPr>
            <w:tcW w:w="8430" w:type="dxa"/>
            <w:shd w:val="clear" w:color="auto" w:fill="D9E1F3"/>
          </w:tcPr>
          <w:p w14:paraId="2E47449C" w14:textId="77777777" w:rsidR="00747BBF" w:rsidRDefault="00927A6E">
            <w:pPr>
              <w:pStyle w:val="TableParagraph"/>
              <w:ind w:left="108"/>
            </w:pPr>
            <w:r>
              <w:t>Powinna</w:t>
            </w:r>
            <w:r>
              <w:rPr>
                <w:spacing w:val="-7"/>
              </w:rPr>
              <w:t xml:space="preserve"> </w:t>
            </w:r>
            <w:r>
              <w:t>istnieć</w:t>
            </w:r>
            <w:r>
              <w:rPr>
                <w:spacing w:val="-6"/>
              </w:rPr>
              <w:t xml:space="preserve"> </w:t>
            </w:r>
            <w:r>
              <w:t>możliwość</w:t>
            </w:r>
            <w:r>
              <w:rPr>
                <w:spacing w:val="-8"/>
              </w:rPr>
              <w:t xml:space="preserve"> </w:t>
            </w:r>
            <w:r>
              <w:t>przepisania</w:t>
            </w:r>
            <w:r>
              <w:rPr>
                <w:spacing w:val="-5"/>
              </w:rPr>
              <w:t xml:space="preserve"> </w:t>
            </w:r>
            <w:r>
              <w:t>opisu</w:t>
            </w:r>
            <w:r>
              <w:rPr>
                <w:spacing w:val="-6"/>
              </w:rPr>
              <w:t xml:space="preserve"> </w:t>
            </w:r>
            <w:r>
              <w:t>zlecenia</w:t>
            </w:r>
            <w:r>
              <w:rPr>
                <w:spacing w:val="-7"/>
              </w:rPr>
              <w:t xml:space="preserve"> </w:t>
            </w:r>
            <w:r>
              <w:t>z</w:t>
            </w:r>
            <w:r>
              <w:rPr>
                <w:spacing w:val="-5"/>
              </w:rPr>
              <w:t xml:space="preserve"> </w:t>
            </w:r>
            <w:r>
              <w:t>poprzedniego</w:t>
            </w:r>
            <w:r>
              <w:rPr>
                <w:spacing w:val="-3"/>
              </w:rPr>
              <w:t xml:space="preserve"> </w:t>
            </w:r>
            <w:r>
              <w:rPr>
                <w:spacing w:val="-2"/>
              </w:rPr>
              <w:t>zlecenia</w:t>
            </w:r>
          </w:p>
        </w:tc>
      </w:tr>
      <w:tr w:rsidR="00747BBF" w14:paraId="5FCC7F88" w14:textId="77777777">
        <w:trPr>
          <w:trHeight w:val="628"/>
        </w:trPr>
        <w:tc>
          <w:tcPr>
            <w:tcW w:w="638" w:type="dxa"/>
          </w:tcPr>
          <w:p w14:paraId="05E5D696" w14:textId="77777777" w:rsidR="00747BBF" w:rsidRDefault="00927A6E">
            <w:pPr>
              <w:pStyle w:val="TableParagraph"/>
              <w:spacing w:before="18" w:line="240" w:lineRule="auto"/>
              <w:rPr>
                <w:sz w:val="20"/>
              </w:rPr>
            </w:pPr>
            <w:r>
              <w:rPr>
                <w:spacing w:val="-5"/>
                <w:sz w:val="20"/>
              </w:rPr>
              <w:t>36.</w:t>
            </w:r>
          </w:p>
        </w:tc>
        <w:tc>
          <w:tcPr>
            <w:tcW w:w="8430" w:type="dxa"/>
          </w:tcPr>
          <w:p w14:paraId="5D65EE10" w14:textId="77777777" w:rsidR="00747BBF" w:rsidRDefault="00927A6E">
            <w:pPr>
              <w:pStyle w:val="TableParagraph"/>
              <w:ind w:left="108"/>
            </w:pPr>
            <w:r>
              <w:t>Powinna</w:t>
            </w:r>
            <w:r>
              <w:rPr>
                <w:spacing w:val="36"/>
              </w:rPr>
              <w:t xml:space="preserve">  </w:t>
            </w:r>
            <w:r>
              <w:t>istnieć</w:t>
            </w:r>
            <w:r>
              <w:rPr>
                <w:spacing w:val="37"/>
              </w:rPr>
              <w:t xml:space="preserve">  </w:t>
            </w:r>
            <w:r>
              <w:t>możliwość</w:t>
            </w:r>
            <w:r>
              <w:rPr>
                <w:spacing w:val="37"/>
              </w:rPr>
              <w:t xml:space="preserve">  </w:t>
            </w:r>
            <w:r>
              <w:t>dwuetapowego</w:t>
            </w:r>
            <w:r>
              <w:rPr>
                <w:spacing w:val="37"/>
              </w:rPr>
              <w:t xml:space="preserve">  </w:t>
            </w:r>
            <w:r>
              <w:t>wprowadzania</w:t>
            </w:r>
            <w:r>
              <w:rPr>
                <w:spacing w:val="37"/>
              </w:rPr>
              <w:t xml:space="preserve">  </w:t>
            </w:r>
            <w:r>
              <w:t>zlecenia</w:t>
            </w:r>
            <w:r>
              <w:rPr>
                <w:spacing w:val="35"/>
              </w:rPr>
              <w:t xml:space="preserve">  </w:t>
            </w:r>
            <w:r>
              <w:t>(wpisanie</w:t>
            </w:r>
            <w:r>
              <w:rPr>
                <w:spacing w:val="37"/>
              </w:rPr>
              <w:t xml:space="preserve">  </w:t>
            </w:r>
            <w:r>
              <w:rPr>
                <w:spacing w:val="-4"/>
              </w:rPr>
              <w:t>oraz</w:t>
            </w:r>
          </w:p>
          <w:p w14:paraId="2A6AD725" w14:textId="77777777" w:rsidR="00747BBF" w:rsidRDefault="00927A6E">
            <w:pPr>
              <w:pStyle w:val="TableParagraph"/>
              <w:spacing w:before="41" w:line="240" w:lineRule="auto"/>
              <w:ind w:left="117"/>
            </w:pPr>
            <w:r>
              <w:rPr>
                <w:spacing w:val="-2"/>
              </w:rPr>
              <w:t>potwierdzenia),</w:t>
            </w:r>
          </w:p>
        </w:tc>
      </w:tr>
      <w:tr w:rsidR="00747BBF" w14:paraId="73C0DAFA" w14:textId="77777777">
        <w:trPr>
          <w:trHeight w:val="321"/>
        </w:trPr>
        <w:tc>
          <w:tcPr>
            <w:tcW w:w="638" w:type="dxa"/>
            <w:shd w:val="clear" w:color="auto" w:fill="D9E1F3"/>
          </w:tcPr>
          <w:p w14:paraId="43455D1F" w14:textId="77777777" w:rsidR="00747BBF" w:rsidRDefault="00927A6E">
            <w:pPr>
              <w:pStyle w:val="TableParagraph"/>
              <w:spacing w:before="18" w:line="240" w:lineRule="auto"/>
              <w:rPr>
                <w:sz w:val="20"/>
              </w:rPr>
            </w:pPr>
            <w:r>
              <w:rPr>
                <w:spacing w:val="-5"/>
                <w:sz w:val="20"/>
              </w:rPr>
              <w:t>37.</w:t>
            </w:r>
          </w:p>
        </w:tc>
        <w:tc>
          <w:tcPr>
            <w:tcW w:w="8430" w:type="dxa"/>
            <w:shd w:val="clear" w:color="auto" w:fill="D9E1F3"/>
          </w:tcPr>
          <w:p w14:paraId="57124A7F" w14:textId="77777777" w:rsidR="00747BBF" w:rsidRDefault="00927A6E">
            <w:pPr>
              <w:pStyle w:val="TableParagraph"/>
              <w:ind w:left="108"/>
            </w:pPr>
            <w:r>
              <w:t>System</w:t>
            </w:r>
            <w:r>
              <w:rPr>
                <w:spacing w:val="-6"/>
              </w:rPr>
              <w:t xml:space="preserve"> </w:t>
            </w:r>
            <w:r>
              <w:t>musi</w:t>
            </w:r>
            <w:r>
              <w:rPr>
                <w:spacing w:val="-5"/>
              </w:rPr>
              <w:t xml:space="preserve"> </w:t>
            </w:r>
            <w:r>
              <w:t>umożliwiać</w:t>
            </w:r>
            <w:r>
              <w:rPr>
                <w:spacing w:val="-4"/>
              </w:rPr>
              <w:t xml:space="preserve"> </w:t>
            </w:r>
            <w:r>
              <w:t>powtarzanie</w:t>
            </w:r>
            <w:r>
              <w:rPr>
                <w:spacing w:val="-5"/>
              </w:rPr>
              <w:t xml:space="preserve"> </w:t>
            </w:r>
            <w:r>
              <w:t>zleceń</w:t>
            </w:r>
            <w:r>
              <w:rPr>
                <w:spacing w:val="-5"/>
              </w:rPr>
              <w:t xml:space="preserve"> </w:t>
            </w:r>
            <w:r>
              <w:t>co</w:t>
            </w:r>
            <w:r>
              <w:rPr>
                <w:spacing w:val="-5"/>
              </w:rPr>
              <w:t xml:space="preserve"> </w:t>
            </w:r>
            <w:r>
              <w:t>określony</w:t>
            </w:r>
            <w:r>
              <w:rPr>
                <w:spacing w:val="-5"/>
              </w:rPr>
              <w:t xml:space="preserve"> </w:t>
            </w:r>
            <w:r>
              <w:t>interwał</w:t>
            </w:r>
            <w:r>
              <w:rPr>
                <w:spacing w:val="-4"/>
              </w:rPr>
              <w:t xml:space="preserve"> </w:t>
            </w:r>
            <w:r>
              <w:rPr>
                <w:spacing w:val="-2"/>
              </w:rPr>
              <w:t>czasu</w:t>
            </w:r>
          </w:p>
        </w:tc>
      </w:tr>
      <w:tr w:rsidR="00747BBF" w14:paraId="65A16D9A" w14:textId="77777777">
        <w:trPr>
          <w:trHeight w:val="467"/>
        </w:trPr>
        <w:tc>
          <w:tcPr>
            <w:tcW w:w="638" w:type="dxa"/>
          </w:tcPr>
          <w:p w14:paraId="489D97CA" w14:textId="77777777" w:rsidR="00747BBF" w:rsidRDefault="00747BBF">
            <w:pPr>
              <w:pStyle w:val="TableParagraph"/>
              <w:spacing w:line="240" w:lineRule="auto"/>
              <w:ind w:left="0"/>
              <w:rPr>
                <w:rFonts w:ascii="Times New Roman"/>
                <w:sz w:val="20"/>
              </w:rPr>
            </w:pPr>
          </w:p>
        </w:tc>
        <w:tc>
          <w:tcPr>
            <w:tcW w:w="8430" w:type="dxa"/>
          </w:tcPr>
          <w:p w14:paraId="60D4FAAB" w14:textId="77777777" w:rsidR="00747BBF" w:rsidRDefault="00927A6E">
            <w:pPr>
              <w:pStyle w:val="TableParagraph"/>
              <w:ind w:left="108"/>
            </w:pPr>
            <w:r>
              <w:t>System</w:t>
            </w:r>
            <w:r>
              <w:rPr>
                <w:spacing w:val="-7"/>
              </w:rPr>
              <w:t xml:space="preserve"> </w:t>
            </w:r>
            <w:r>
              <w:t>musi</w:t>
            </w:r>
            <w:r>
              <w:rPr>
                <w:spacing w:val="-4"/>
              </w:rPr>
              <w:t xml:space="preserve"> </w:t>
            </w:r>
            <w:r>
              <w:t>umożliwiać</w:t>
            </w:r>
            <w:r>
              <w:rPr>
                <w:spacing w:val="-4"/>
              </w:rPr>
              <w:t xml:space="preserve"> </w:t>
            </w:r>
            <w:r>
              <w:t>przegląd</w:t>
            </w:r>
            <w:r>
              <w:rPr>
                <w:spacing w:val="-4"/>
              </w:rPr>
              <w:t xml:space="preserve"> </w:t>
            </w:r>
            <w:r>
              <w:t>zleceń</w:t>
            </w:r>
            <w:r>
              <w:rPr>
                <w:spacing w:val="-7"/>
              </w:rPr>
              <w:t xml:space="preserve"> </w:t>
            </w:r>
            <w:r>
              <w:t>według</w:t>
            </w:r>
            <w:r>
              <w:rPr>
                <w:spacing w:val="-4"/>
              </w:rPr>
              <w:t xml:space="preserve"> </w:t>
            </w:r>
            <w:r>
              <w:t>ustalonych</w:t>
            </w:r>
            <w:r>
              <w:rPr>
                <w:spacing w:val="-4"/>
              </w:rPr>
              <w:t xml:space="preserve"> </w:t>
            </w:r>
            <w:r>
              <w:t>przez</w:t>
            </w:r>
            <w:r>
              <w:rPr>
                <w:spacing w:val="-4"/>
              </w:rPr>
              <w:t xml:space="preserve"> </w:t>
            </w:r>
            <w:r>
              <w:t>użytkownika</w:t>
            </w:r>
            <w:r>
              <w:rPr>
                <w:spacing w:val="-3"/>
              </w:rPr>
              <w:t xml:space="preserve"> </w:t>
            </w:r>
            <w:r>
              <w:rPr>
                <w:spacing w:val="-2"/>
              </w:rPr>
              <w:t>kryteriów:</w:t>
            </w:r>
          </w:p>
        </w:tc>
      </w:tr>
      <w:tr w:rsidR="00747BBF" w14:paraId="42469299" w14:textId="77777777">
        <w:trPr>
          <w:trHeight w:val="321"/>
        </w:trPr>
        <w:tc>
          <w:tcPr>
            <w:tcW w:w="638" w:type="dxa"/>
            <w:shd w:val="clear" w:color="auto" w:fill="D9E1F3"/>
          </w:tcPr>
          <w:p w14:paraId="7CF693F8" w14:textId="77777777" w:rsidR="00747BBF" w:rsidRDefault="00927A6E">
            <w:pPr>
              <w:pStyle w:val="TableParagraph"/>
              <w:spacing w:before="18" w:line="240" w:lineRule="auto"/>
              <w:rPr>
                <w:sz w:val="20"/>
              </w:rPr>
            </w:pPr>
            <w:r>
              <w:rPr>
                <w:spacing w:val="-5"/>
                <w:sz w:val="20"/>
              </w:rPr>
              <w:t>38.</w:t>
            </w:r>
          </w:p>
        </w:tc>
        <w:tc>
          <w:tcPr>
            <w:tcW w:w="8430" w:type="dxa"/>
            <w:shd w:val="clear" w:color="auto" w:fill="D9E1F3"/>
          </w:tcPr>
          <w:p w14:paraId="1A9787EF" w14:textId="77777777" w:rsidR="00747BBF" w:rsidRDefault="00927A6E">
            <w:pPr>
              <w:pStyle w:val="TableParagraph"/>
              <w:ind w:left="108"/>
            </w:pPr>
            <w:r>
              <w:t>dla</w:t>
            </w:r>
            <w:r>
              <w:rPr>
                <w:spacing w:val="-1"/>
              </w:rPr>
              <w:t xml:space="preserve"> </w:t>
            </w:r>
            <w:r>
              <w:rPr>
                <w:spacing w:val="-2"/>
              </w:rPr>
              <w:t>pacjenta,</w:t>
            </w:r>
          </w:p>
        </w:tc>
      </w:tr>
      <w:tr w:rsidR="00747BBF" w14:paraId="0B16F908" w14:textId="77777777">
        <w:trPr>
          <w:trHeight w:val="318"/>
        </w:trPr>
        <w:tc>
          <w:tcPr>
            <w:tcW w:w="638" w:type="dxa"/>
          </w:tcPr>
          <w:p w14:paraId="2872C8F5" w14:textId="77777777" w:rsidR="00747BBF" w:rsidRDefault="00927A6E">
            <w:pPr>
              <w:pStyle w:val="TableParagraph"/>
              <w:spacing w:before="18" w:line="240" w:lineRule="auto"/>
              <w:rPr>
                <w:sz w:val="20"/>
              </w:rPr>
            </w:pPr>
            <w:r>
              <w:rPr>
                <w:spacing w:val="-5"/>
                <w:sz w:val="20"/>
              </w:rPr>
              <w:t>39.</w:t>
            </w:r>
          </w:p>
        </w:tc>
        <w:tc>
          <w:tcPr>
            <w:tcW w:w="8430" w:type="dxa"/>
          </w:tcPr>
          <w:p w14:paraId="56941C85" w14:textId="77777777" w:rsidR="00747BBF" w:rsidRDefault="00927A6E">
            <w:pPr>
              <w:pStyle w:val="TableParagraph"/>
              <w:ind w:left="108"/>
            </w:pPr>
            <w:r>
              <w:t>typu</w:t>
            </w:r>
            <w:r>
              <w:rPr>
                <w:spacing w:val="-7"/>
              </w:rPr>
              <w:t xml:space="preserve"> </w:t>
            </w:r>
            <w:r>
              <w:t>zlecenia</w:t>
            </w:r>
            <w:r>
              <w:rPr>
                <w:spacing w:val="-6"/>
              </w:rPr>
              <w:t xml:space="preserve"> </w:t>
            </w:r>
            <w:r>
              <w:t>(laboratoryjne,</w:t>
            </w:r>
            <w:r>
              <w:rPr>
                <w:spacing w:val="-6"/>
              </w:rPr>
              <w:t xml:space="preserve"> </w:t>
            </w:r>
            <w:r>
              <w:t>diagnostyczne,</w:t>
            </w:r>
            <w:r>
              <w:rPr>
                <w:spacing w:val="-8"/>
              </w:rPr>
              <w:t xml:space="preserve"> </w:t>
            </w:r>
            <w:r>
              <w:t>podanie</w:t>
            </w:r>
            <w:r>
              <w:rPr>
                <w:spacing w:val="-5"/>
              </w:rPr>
              <w:t xml:space="preserve"> </w:t>
            </w:r>
            <w:r>
              <w:rPr>
                <w:spacing w:val="-2"/>
              </w:rPr>
              <w:t>leku),</w:t>
            </w:r>
          </w:p>
        </w:tc>
      </w:tr>
      <w:tr w:rsidR="00747BBF" w14:paraId="6FB79D8F" w14:textId="77777777">
        <w:trPr>
          <w:trHeight w:val="321"/>
        </w:trPr>
        <w:tc>
          <w:tcPr>
            <w:tcW w:w="638" w:type="dxa"/>
            <w:shd w:val="clear" w:color="auto" w:fill="D9E1F3"/>
          </w:tcPr>
          <w:p w14:paraId="0B5C4BCD" w14:textId="77777777" w:rsidR="00747BBF" w:rsidRDefault="00927A6E">
            <w:pPr>
              <w:pStyle w:val="TableParagraph"/>
              <w:spacing w:before="18" w:line="240" w:lineRule="auto"/>
              <w:rPr>
                <w:sz w:val="20"/>
              </w:rPr>
            </w:pPr>
            <w:r>
              <w:rPr>
                <w:spacing w:val="-5"/>
                <w:sz w:val="20"/>
              </w:rPr>
              <w:t>40.</w:t>
            </w:r>
          </w:p>
        </w:tc>
        <w:tc>
          <w:tcPr>
            <w:tcW w:w="8430" w:type="dxa"/>
            <w:shd w:val="clear" w:color="auto" w:fill="D9E1F3"/>
          </w:tcPr>
          <w:p w14:paraId="6ED4AB2C" w14:textId="77777777" w:rsidR="00747BBF" w:rsidRDefault="00927A6E">
            <w:pPr>
              <w:pStyle w:val="TableParagraph"/>
              <w:ind w:left="108"/>
            </w:pPr>
            <w:r>
              <w:rPr>
                <w:spacing w:val="-2"/>
              </w:rPr>
              <w:t>okresu.</w:t>
            </w:r>
          </w:p>
        </w:tc>
      </w:tr>
      <w:tr w:rsidR="00747BBF" w14:paraId="4EC77407" w14:textId="77777777">
        <w:trPr>
          <w:trHeight w:val="741"/>
        </w:trPr>
        <w:tc>
          <w:tcPr>
            <w:tcW w:w="638" w:type="dxa"/>
          </w:tcPr>
          <w:p w14:paraId="72246A69" w14:textId="77777777" w:rsidR="00747BBF" w:rsidRDefault="00747BBF">
            <w:pPr>
              <w:pStyle w:val="TableParagraph"/>
              <w:spacing w:line="240" w:lineRule="auto"/>
              <w:ind w:left="0"/>
              <w:rPr>
                <w:rFonts w:ascii="Times New Roman"/>
                <w:sz w:val="20"/>
              </w:rPr>
            </w:pPr>
          </w:p>
        </w:tc>
        <w:tc>
          <w:tcPr>
            <w:tcW w:w="8430" w:type="dxa"/>
          </w:tcPr>
          <w:p w14:paraId="7A133AE6" w14:textId="77777777" w:rsidR="00747BBF" w:rsidRDefault="00927A6E">
            <w:pPr>
              <w:pStyle w:val="TableParagraph"/>
              <w:spacing w:before="241" w:line="240" w:lineRule="auto"/>
              <w:ind w:left="108"/>
              <w:rPr>
                <w:b/>
                <w:sz w:val="20"/>
              </w:rPr>
            </w:pPr>
            <w:r>
              <w:rPr>
                <w:b/>
                <w:color w:val="2E5395"/>
                <w:sz w:val="20"/>
              </w:rPr>
              <w:t>Pozostałe</w:t>
            </w:r>
            <w:r>
              <w:rPr>
                <w:b/>
                <w:color w:val="2E5395"/>
                <w:spacing w:val="-10"/>
                <w:sz w:val="20"/>
              </w:rPr>
              <w:t xml:space="preserve"> </w:t>
            </w:r>
            <w:r>
              <w:rPr>
                <w:b/>
                <w:color w:val="2E5395"/>
                <w:sz w:val="20"/>
              </w:rPr>
              <w:t>wymagania</w:t>
            </w:r>
            <w:r>
              <w:rPr>
                <w:b/>
                <w:color w:val="2E5395"/>
                <w:spacing w:val="-10"/>
                <w:sz w:val="20"/>
              </w:rPr>
              <w:t xml:space="preserve"> </w:t>
            </w:r>
            <w:r>
              <w:rPr>
                <w:b/>
                <w:color w:val="2E5395"/>
                <w:sz w:val="20"/>
              </w:rPr>
              <w:t>wobec</w:t>
            </w:r>
            <w:r>
              <w:rPr>
                <w:b/>
                <w:color w:val="2E5395"/>
                <w:spacing w:val="-10"/>
                <w:sz w:val="20"/>
              </w:rPr>
              <w:t xml:space="preserve"> </w:t>
            </w:r>
            <w:r>
              <w:rPr>
                <w:b/>
                <w:color w:val="2E5395"/>
                <w:spacing w:val="-2"/>
                <w:sz w:val="20"/>
              </w:rPr>
              <w:t>systemu</w:t>
            </w:r>
          </w:p>
        </w:tc>
      </w:tr>
      <w:tr w:rsidR="00747BBF" w14:paraId="186C0B7B" w14:textId="77777777">
        <w:trPr>
          <w:trHeight w:val="470"/>
        </w:trPr>
        <w:tc>
          <w:tcPr>
            <w:tcW w:w="638" w:type="dxa"/>
            <w:shd w:val="clear" w:color="auto" w:fill="D9E1F3"/>
          </w:tcPr>
          <w:p w14:paraId="54BB0EBA"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2730DBC6" w14:textId="77777777" w:rsidR="00747BBF" w:rsidRDefault="00927A6E">
            <w:pPr>
              <w:pStyle w:val="TableParagraph"/>
              <w:spacing w:before="1" w:line="240" w:lineRule="auto"/>
              <w:ind w:left="108"/>
            </w:pPr>
            <w:r>
              <w:t>System</w:t>
            </w:r>
            <w:r>
              <w:rPr>
                <w:spacing w:val="-4"/>
              </w:rPr>
              <w:t xml:space="preserve"> </w:t>
            </w:r>
            <w:r>
              <w:t>musi</w:t>
            </w:r>
            <w:r>
              <w:rPr>
                <w:spacing w:val="-3"/>
              </w:rPr>
              <w:t xml:space="preserve"> </w:t>
            </w:r>
            <w:r>
              <w:t>umożliwiać</w:t>
            </w:r>
            <w:r>
              <w:rPr>
                <w:spacing w:val="-5"/>
              </w:rPr>
              <w:t xml:space="preserve"> </w:t>
            </w:r>
            <w:r>
              <w:t>wydruki</w:t>
            </w:r>
            <w:r>
              <w:rPr>
                <w:spacing w:val="-3"/>
              </w:rPr>
              <w:t xml:space="preserve"> </w:t>
            </w:r>
            <w:r>
              <w:t>zleceń,</w:t>
            </w:r>
            <w:r>
              <w:rPr>
                <w:spacing w:val="-3"/>
              </w:rPr>
              <w:t xml:space="preserve"> </w:t>
            </w:r>
            <w:r>
              <w:t>w</w:t>
            </w:r>
            <w:r>
              <w:rPr>
                <w:spacing w:val="-4"/>
              </w:rPr>
              <w:t xml:space="preserve"> tym:</w:t>
            </w:r>
          </w:p>
        </w:tc>
      </w:tr>
      <w:tr w:rsidR="00747BBF" w14:paraId="01EBB24F" w14:textId="77777777">
        <w:trPr>
          <w:trHeight w:val="318"/>
        </w:trPr>
        <w:tc>
          <w:tcPr>
            <w:tcW w:w="638" w:type="dxa"/>
          </w:tcPr>
          <w:p w14:paraId="04012B47" w14:textId="77777777" w:rsidR="00747BBF" w:rsidRDefault="00927A6E">
            <w:pPr>
              <w:pStyle w:val="TableParagraph"/>
              <w:spacing w:before="18" w:line="240" w:lineRule="auto"/>
              <w:rPr>
                <w:sz w:val="20"/>
              </w:rPr>
            </w:pPr>
            <w:r>
              <w:rPr>
                <w:spacing w:val="-5"/>
                <w:sz w:val="20"/>
              </w:rPr>
              <w:t>41.</w:t>
            </w:r>
          </w:p>
        </w:tc>
        <w:tc>
          <w:tcPr>
            <w:tcW w:w="8430" w:type="dxa"/>
          </w:tcPr>
          <w:p w14:paraId="3BE6021C" w14:textId="77777777" w:rsidR="00747BBF" w:rsidRDefault="00927A6E">
            <w:pPr>
              <w:pStyle w:val="TableParagraph"/>
              <w:ind w:left="158"/>
            </w:pPr>
            <w:r>
              <w:t>dzienne</w:t>
            </w:r>
            <w:r>
              <w:rPr>
                <w:spacing w:val="-5"/>
              </w:rPr>
              <w:t xml:space="preserve"> </w:t>
            </w:r>
            <w:r>
              <w:t>zestawienie</w:t>
            </w:r>
            <w:r>
              <w:rPr>
                <w:spacing w:val="-6"/>
              </w:rPr>
              <w:t xml:space="preserve"> </w:t>
            </w:r>
            <w:r>
              <w:t>leków</w:t>
            </w:r>
            <w:r>
              <w:rPr>
                <w:spacing w:val="-5"/>
              </w:rPr>
              <w:t xml:space="preserve"> </w:t>
            </w:r>
            <w:r>
              <w:t>dla</w:t>
            </w:r>
            <w:r>
              <w:rPr>
                <w:spacing w:val="-3"/>
              </w:rPr>
              <w:t xml:space="preserve"> </w:t>
            </w:r>
            <w:r>
              <w:rPr>
                <w:spacing w:val="-2"/>
              </w:rPr>
              <w:t>pacjenta,</w:t>
            </w:r>
          </w:p>
        </w:tc>
      </w:tr>
      <w:tr w:rsidR="00747BBF" w14:paraId="078D2357" w14:textId="77777777">
        <w:trPr>
          <w:trHeight w:val="321"/>
        </w:trPr>
        <w:tc>
          <w:tcPr>
            <w:tcW w:w="638" w:type="dxa"/>
            <w:shd w:val="clear" w:color="auto" w:fill="D9E1F3"/>
          </w:tcPr>
          <w:p w14:paraId="4A2434C6" w14:textId="77777777" w:rsidR="00747BBF" w:rsidRDefault="00927A6E">
            <w:pPr>
              <w:pStyle w:val="TableParagraph"/>
              <w:spacing w:before="20" w:line="240" w:lineRule="auto"/>
              <w:rPr>
                <w:sz w:val="20"/>
              </w:rPr>
            </w:pPr>
            <w:r>
              <w:rPr>
                <w:spacing w:val="-5"/>
                <w:sz w:val="20"/>
              </w:rPr>
              <w:t>42.</w:t>
            </w:r>
          </w:p>
        </w:tc>
        <w:tc>
          <w:tcPr>
            <w:tcW w:w="8430" w:type="dxa"/>
            <w:shd w:val="clear" w:color="auto" w:fill="D9E1F3"/>
          </w:tcPr>
          <w:p w14:paraId="6A0972FC" w14:textId="77777777" w:rsidR="00747BBF" w:rsidRDefault="00927A6E">
            <w:pPr>
              <w:pStyle w:val="TableParagraph"/>
              <w:spacing w:before="1" w:line="240" w:lineRule="auto"/>
              <w:ind w:left="158"/>
            </w:pPr>
            <w:r>
              <w:t>dzienne</w:t>
            </w:r>
            <w:r>
              <w:rPr>
                <w:spacing w:val="-5"/>
              </w:rPr>
              <w:t xml:space="preserve"> </w:t>
            </w:r>
            <w:r>
              <w:t>zestawienie</w:t>
            </w:r>
            <w:r>
              <w:rPr>
                <w:spacing w:val="-6"/>
              </w:rPr>
              <w:t xml:space="preserve"> </w:t>
            </w:r>
            <w:r>
              <w:t>badań</w:t>
            </w:r>
            <w:r>
              <w:rPr>
                <w:spacing w:val="-5"/>
              </w:rPr>
              <w:t xml:space="preserve"> </w:t>
            </w:r>
            <w:r>
              <w:t>do</w:t>
            </w:r>
            <w:r>
              <w:rPr>
                <w:spacing w:val="-4"/>
              </w:rPr>
              <w:t xml:space="preserve"> </w:t>
            </w:r>
            <w:r>
              <w:rPr>
                <w:spacing w:val="-2"/>
              </w:rPr>
              <w:t>wykonania.</w:t>
            </w:r>
          </w:p>
        </w:tc>
      </w:tr>
      <w:tr w:rsidR="00747BBF" w14:paraId="16A9F829" w14:textId="77777777">
        <w:trPr>
          <w:trHeight w:val="628"/>
        </w:trPr>
        <w:tc>
          <w:tcPr>
            <w:tcW w:w="638" w:type="dxa"/>
          </w:tcPr>
          <w:p w14:paraId="4C916266" w14:textId="77777777" w:rsidR="00747BBF" w:rsidRDefault="00927A6E">
            <w:pPr>
              <w:pStyle w:val="TableParagraph"/>
              <w:spacing w:before="18" w:line="240" w:lineRule="auto"/>
              <w:rPr>
                <w:sz w:val="20"/>
              </w:rPr>
            </w:pPr>
            <w:r>
              <w:rPr>
                <w:spacing w:val="-5"/>
                <w:sz w:val="20"/>
              </w:rPr>
              <w:t>43.</w:t>
            </w:r>
          </w:p>
        </w:tc>
        <w:tc>
          <w:tcPr>
            <w:tcW w:w="8430" w:type="dxa"/>
          </w:tcPr>
          <w:p w14:paraId="0078B9D3" w14:textId="77777777" w:rsidR="00747BBF" w:rsidRDefault="00927A6E">
            <w:pPr>
              <w:pStyle w:val="TableParagraph"/>
              <w:ind w:left="108"/>
            </w:pPr>
            <w:r>
              <w:t>Musi</w:t>
            </w:r>
            <w:r>
              <w:rPr>
                <w:spacing w:val="-6"/>
              </w:rPr>
              <w:t xml:space="preserve"> </w:t>
            </w:r>
            <w:r>
              <w:t>istnieć</w:t>
            </w:r>
            <w:r>
              <w:rPr>
                <w:spacing w:val="-6"/>
              </w:rPr>
              <w:t xml:space="preserve"> </w:t>
            </w:r>
            <w:r>
              <w:t>możliwość</w:t>
            </w:r>
            <w:r>
              <w:rPr>
                <w:spacing w:val="-8"/>
              </w:rPr>
              <w:t xml:space="preserve"> </w:t>
            </w:r>
            <w:r>
              <w:t>wydruku</w:t>
            </w:r>
            <w:r>
              <w:rPr>
                <w:spacing w:val="-7"/>
              </w:rPr>
              <w:t xml:space="preserve"> </w:t>
            </w:r>
            <w:r>
              <w:t>wszystkich</w:t>
            </w:r>
            <w:r>
              <w:rPr>
                <w:spacing w:val="-7"/>
              </w:rPr>
              <w:t xml:space="preserve"> </w:t>
            </w:r>
            <w:r>
              <w:t>wyników</w:t>
            </w:r>
            <w:r>
              <w:rPr>
                <w:spacing w:val="-8"/>
              </w:rPr>
              <w:t xml:space="preserve"> </w:t>
            </w:r>
            <w:r>
              <w:t>pacjenta</w:t>
            </w:r>
            <w:r>
              <w:rPr>
                <w:spacing w:val="-6"/>
              </w:rPr>
              <w:t xml:space="preserve"> </w:t>
            </w:r>
            <w:r>
              <w:t>z</w:t>
            </w:r>
            <w:r>
              <w:rPr>
                <w:spacing w:val="-7"/>
              </w:rPr>
              <w:t xml:space="preserve"> </w:t>
            </w:r>
            <w:r>
              <w:t>bieżącej</w:t>
            </w:r>
            <w:r>
              <w:rPr>
                <w:spacing w:val="-4"/>
              </w:rPr>
              <w:t xml:space="preserve"> </w:t>
            </w:r>
            <w:r>
              <w:t>hospitalizacji</w:t>
            </w:r>
            <w:r>
              <w:rPr>
                <w:spacing w:val="-6"/>
              </w:rPr>
              <w:t xml:space="preserve"> </w:t>
            </w:r>
            <w:r>
              <w:t>lub</w:t>
            </w:r>
            <w:r>
              <w:rPr>
                <w:spacing w:val="-6"/>
              </w:rPr>
              <w:t xml:space="preserve"> </w:t>
            </w:r>
            <w:r>
              <w:rPr>
                <w:spacing w:val="-5"/>
              </w:rPr>
              <w:t>ze</w:t>
            </w:r>
          </w:p>
          <w:p w14:paraId="327D942B" w14:textId="77777777" w:rsidR="00747BBF" w:rsidRDefault="00927A6E">
            <w:pPr>
              <w:pStyle w:val="TableParagraph"/>
              <w:spacing w:before="41" w:line="240" w:lineRule="auto"/>
              <w:ind w:left="117"/>
            </w:pPr>
            <w:r>
              <w:t>wszystkich</w:t>
            </w:r>
            <w:r>
              <w:rPr>
                <w:spacing w:val="-4"/>
              </w:rPr>
              <w:t xml:space="preserve"> </w:t>
            </w:r>
            <w:r>
              <w:t>pobytów</w:t>
            </w:r>
            <w:r>
              <w:rPr>
                <w:spacing w:val="-5"/>
              </w:rPr>
              <w:t xml:space="preserve"> </w:t>
            </w:r>
            <w:r>
              <w:t>w</w:t>
            </w:r>
            <w:r>
              <w:rPr>
                <w:spacing w:val="-2"/>
              </w:rPr>
              <w:t xml:space="preserve"> szpitalu,</w:t>
            </w:r>
          </w:p>
        </w:tc>
      </w:tr>
    </w:tbl>
    <w:p w14:paraId="11A20744"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0FFD66AE"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026818FD" w14:textId="77777777">
        <w:trPr>
          <w:trHeight w:val="628"/>
        </w:trPr>
        <w:tc>
          <w:tcPr>
            <w:tcW w:w="638" w:type="dxa"/>
            <w:shd w:val="clear" w:color="auto" w:fill="D9E1F3"/>
          </w:tcPr>
          <w:p w14:paraId="0758C811" w14:textId="77777777" w:rsidR="00747BBF" w:rsidRDefault="00927A6E">
            <w:pPr>
              <w:pStyle w:val="TableParagraph"/>
              <w:spacing w:before="18" w:line="240" w:lineRule="auto"/>
              <w:rPr>
                <w:sz w:val="20"/>
              </w:rPr>
            </w:pPr>
            <w:r>
              <w:rPr>
                <w:spacing w:val="-5"/>
                <w:sz w:val="20"/>
              </w:rPr>
              <w:t>44.</w:t>
            </w:r>
          </w:p>
        </w:tc>
        <w:tc>
          <w:tcPr>
            <w:tcW w:w="8430" w:type="dxa"/>
            <w:shd w:val="clear" w:color="auto" w:fill="D9E1F3"/>
          </w:tcPr>
          <w:p w14:paraId="73FFDB66" w14:textId="77777777" w:rsidR="00747BBF" w:rsidRDefault="00927A6E">
            <w:pPr>
              <w:pStyle w:val="TableParagraph"/>
              <w:ind w:left="108"/>
            </w:pPr>
            <w:r>
              <w:t>System</w:t>
            </w:r>
            <w:r>
              <w:rPr>
                <w:spacing w:val="35"/>
              </w:rPr>
              <w:t xml:space="preserve"> </w:t>
            </w:r>
            <w:r>
              <w:t>musi</w:t>
            </w:r>
            <w:r>
              <w:rPr>
                <w:spacing w:val="36"/>
              </w:rPr>
              <w:t xml:space="preserve"> </w:t>
            </w:r>
            <w:r>
              <w:t>umożliwiać</w:t>
            </w:r>
            <w:r>
              <w:rPr>
                <w:spacing w:val="36"/>
              </w:rPr>
              <w:t xml:space="preserve"> </w:t>
            </w:r>
            <w:r>
              <w:t>przegląd</w:t>
            </w:r>
            <w:r>
              <w:rPr>
                <w:spacing w:val="37"/>
              </w:rPr>
              <w:t xml:space="preserve"> </w:t>
            </w:r>
            <w:r>
              <w:t>wszystkich</w:t>
            </w:r>
            <w:r>
              <w:rPr>
                <w:spacing w:val="35"/>
              </w:rPr>
              <w:t xml:space="preserve"> </w:t>
            </w:r>
            <w:r>
              <w:t>zleceń</w:t>
            </w:r>
            <w:r>
              <w:rPr>
                <w:spacing w:val="38"/>
              </w:rPr>
              <w:t xml:space="preserve"> </w:t>
            </w:r>
            <w:r>
              <w:t>z</w:t>
            </w:r>
            <w:r>
              <w:rPr>
                <w:spacing w:val="38"/>
              </w:rPr>
              <w:t xml:space="preserve"> </w:t>
            </w:r>
            <w:r>
              <w:t>jednostki</w:t>
            </w:r>
            <w:r>
              <w:rPr>
                <w:spacing w:val="39"/>
              </w:rPr>
              <w:t xml:space="preserve"> </w:t>
            </w:r>
            <w:r>
              <w:t>zlecającej</w:t>
            </w:r>
            <w:r>
              <w:rPr>
                <w:spacing w:val="38"/>
              </w:rPr>
              <w:t xml:space="preserve"> </w:t>
            </w:r>
            <w:r>
              <w:t>z</w:t>
            </w:r>
            <w:r>
              <w:rPr>
                <w:spacing w:val="34"/>
              </w:rPr>
              <w:t xml:space="preserve"> </w:t>
            </w:r>
            <w:r>
              <w:rPr>
                <w:spacing w:val="-2"/>
              </w:rPr>
              <w:t>możliwością</w:t>
            </w:r>
          </w:p>
          <w:p w14:paraId="3990C87C" w14:textId="77777777" w:rsidR="00747BBF" w:rsidRDefault="00927A6E">
            <w:pPr>
              <w:pStyle w:val="TableParagraph"/>
              <w:spacing w:before="39" w:line="240" w:lineRule="auto"/>
              <w:ind w:left="117"/>
            </w:pPr>
            <w:r>
              <w:t>wydruku</w:t>
            </w:r>
            <w:r>
              <w:rPr>
                <w:spacing w:val="-8"/>
              </w:rPr>
              <w:t xml:space="preserve"> </w:t>
            </w:r>
            <w:r>
              <w:t>wyniku</w:t>
            </w:r>
            <w:r>
              <w:rPr>
                <w:spacing w:val="-7"/>
              </w:rPr>
              <w:t xml:space="preserve"> </w:t>
            </w:r>
            <w:r>
              <w:t>wykonanego</w:t>
            </w:r>
            <w:r>
              <w:rPr>
                <w:spacing w:val="-3"/>
              </w:rPr>
              <w:t xml:space="preserve"> </w:t>
            </w:r>
            <w:r>
              <w:rPr>
                <w:spacing w:val="-2"/>
              </w:rPr>
              <w:t>badania,</w:t>
            </w:r>
          </w:p>
        </w:tc>
      </w:tr>
      <w:tr w:rsidR="00747BBF" w14:paraId="4B6E59A7" w14:textId="77777777">
        <w:trPr>
          <w:trHeight w:val="628"/>
        </w:trPr>
        <w:tc>
          <w:tcPr>
            <w:tcW w:w="638" w:type="dxa"/>
          </w:tcPr>
          <w:p w14:paraId="6E935083" w14:textId="77777777" w:rsidR="00747BBF" w:rsidRDefault="00927A6E">
            <w:pPr>
              <w:pStyle w:val="TableParagraph"/>
              <w:spacing w:before="18" w:line="240" w:lineRule="auto"/>
              <w:rPr>
                <w:sz w:val="20"/>
              </w:rPr>
            </w:pPr>
            <w:r>
              <w:rPr>
                <w:spacing w:val="-5"/>
                <w:sz w:val="20"/>
              </w:rPr>
              <w:t>45.</w:t>
            </w:r>
          </w:p>
        </w:tc>
        <w:tc>
          <w:tcPr>
            <w:tcW w:w="8430" w:type="dxa"/>
          </w:tcPr>
          <w:p w14:paraId="2484B10C" w14:textId="77777777" w:rsidR="00747BBF" w:rsidRDefault="00927A6E">
            <w:pPr>
              <w:pStyle w:val="TableParagraph"/>
              <w:tabs>
                <w:tab w:val="left" w:pos="794"/>
                <w:tab w:val="left" w:pos="1615"/>
                <w:tab w:val="left" w:pos="2790"/>
                <w:tab w:val="left" w:pos="4194"/>
                <w:tab w:val="left" w:pos="5386"/>
                <w:tab w:val="left" w:pos="6827"/>
                <w:tab w:val="left" w:pos="8235"/>
              </w:tabs>
              <w:ind w:left="108"/>
            </w:pPr>
            <w:r>
              <w:rPr>
                <w:spacing w:val="-4"/>
              </w:rPr>
              <w:t>Musi</w:t>
            </w:r>
            <w:r>
              <w:tab/>
            </w:r>
            <w:r>
              <w:rPr>
                <w:spacing w:val="-2"/>
              </w:rPr>
              <w:t>istnieć</w:t>
            </w:r>
            <w:r>
              <w:tab/>
            </w:r>
            <w:r>
              <w:rPr>
                <w:spacing w:val="-2"/>
              </w:rPr>
              <w:t>możliwość</w:t>
            </w:r>
            <w:r>
              <w:tab/>
            </w:r>
            <w:r>
              <w:rPr>
                <w:spacing w:val="-2"/>
              </w:rPr>
              <w:t>definiowania</w:t>
            </w:r>
            <w:r>
              <w:tab/>
            </w:r>
            <w:r>
              <w:rPr>
                <w:spacing w:val="-2"/>
              </w:rPr>
              <w:t>szablonów</w:t>
            </w:r>
            <w:r>
              <w:tab/>
            </w:r>
            <w:r>
              <w:rPr>
                <w:spacing w:val="-2"/>
              </w:rPr>
              <w:t>dokumentów</w:t>
            </w:r>
            <w:r>
              <w:tab/>
            </w:r>
            <w:r>
              <w:rPr>
                <w:spacing w:val="-2"/>
              </w:rPr>
              <w:t>skojarzonych</w:t>
            </w:r>
            <w:r>
              <w:tab/>
            </w:r>
            <w:r>
              <w:rPr>
                <w:spacing w:val="-10"/>
              </w:rPr>
              <w:t>z</w:t>
            </w:r>
          </w:p>
          <w:p w14:paraId="1188E2B8" w14:textId="77777777" w:rsidR="00747BBF" w:rsidRDefault="00927A6E">
            <w:pPr>
              <w:pStyle w:val="TableParagraph"/>
              <w:spacing w:before="38" w:line="240" w:lineRule="auto"/>
              <w:ind w:left="117"/>
            </w:pPr>
            <w:r>
              <w:t>wprowadzanym</w:t>
            </w:r>
            <w:r>
              <w:rPr>
                <w:spacing w:val="-12"/>
              </w:rPr>
              <w:t xml:space="preserve"> </w:t>
            </w:r>
            <w:r>
              <w:rPr>
                <w:spacing w:val="-2"/>
              </w:rPr>
              <w:t>zleceniem.</w:t>
            </w:r>
          </w:p>
        </w:tc>
      </w:tr>
      <w:tr w:rsidR="00747BBF" w14:paraId="33870FCE" w14:textId="77777777">
        <w:trPr>
          <w:trHeight w:val="628"/>
        </w:trPr>
        <w:tc>
          <w:tcPr>
            <w:tcW w:w="638" w:type="dxa"/>
            <w:shd w:val="clear" w:color="auto" w:fill="D9E1F3"/>
          </w:tcPr>
          <w:p w14:paraId="637226F8" w14:textId="77777777" w:rsidR="00747BBF" w:rsidRDefault="00927A6E">
            <w:pPr>
              <w:pStyle w:val="TableParagraph"/>
              <w:spacing w:before="18" w:line="240" w:lineRule="auto"/>
              <w:rPr>
                <w:sz w:val="20"/>
              </w:rPr>
            </w:pPr>
            <w:r>
              <w:rPr>
                <w:spacing w:val="-5"/>
                <w:sz w:val="20"/>
              </w:rPr>
              <w:t>46.</w:t>
            </w:r>
          </w:p>
        </w:tc>
        <w:tc>
          <w:tcPr>
            <w:tcW w:w="8430" w:type="dxa"/>
            <w:shd w:val="clear" w:color="auto" w:fill="D9E1F3"/>
          </w:tcPr>
          <w:p w14:paraId="2D4DE6FD" w14:textId="77777777" w:rsidR="00747BBF" w:rsidRDefault="00927A6E">
            <w:pPr>
              <w:pStyle w:val="TableParagraph"/>
              <w:ind w:left="108"/>
            </w:pPr>
            <w:r>
              <w:t>System</w:t>
            </w:r>
            <w:r>
              <w:rPr>
                <w:spacing w:val="57"/>
              </w:rPr>
              <w:t xml:space="preserve"> </w:t>
            </w:r>
            <w:r>
              <w:t>musi</w:t>
            </w:r>
            <w:r>
              <w:rPr>
                <w:spacing w:val="61"/>
              </w:rPr>
              <w:t xml:space="preserve"> </w:t>
            </w:r>
            <w:r>
              <w:t>umożliwić</w:t>
            </w:r>
            <w:r>
              <w:rPr>
                <w:spacing w:val="60"/>
              </w:rPr>
              <w:t xml:space="preserve"> </w:t>
            </w:r>
            <w:r>
              <w:t>zaznaczenie</w:t>
            </w:r>
            <w:r>
              <w:rPr>
                <w:spacing w:val="62"/>
              </w:rPr>
              <w:t xml:space="preserve"> </w:t>
            </w:r>
            <w:r>
              <w:t>wielu</w:t>
            </w:r>
            <w:r>
              <w:rPr>
                <w:spacing w:val="60"/>
              </w:rPr>
              <w:t xml:space="preserve"> </w:t>
            </w:r>
            <w:r>
              <w:t>pozycji</w:t>
            </w:r>
            <w:r>
              <w:rPr>
                <w:spacing w:val="58"/>
              </w:rPr>
              <w:t xml:space="preserve"> </w:t>
            </w:r>
            <w:r>
              <w:t>na</w:t>
            </w:r>
            <w:r>
              <w:rPr>
                <w:spacing w:val="61"/>
              </w:rPr>
              <w:t xml:space="preserve"> </w:t>
            </w:r>
            <w:r>
              <w:t>liście</w:t>
            </w:r>
            <w:r>
              <w:rPr>
                <w:spacing w:val="61"/>
              </w:rPr>
              <w:t xml:space="preserve"> </w:t>
            </w:r>
            <w:r>
              <w:t>zleceń,</w:t>
            </w:r>
            <w:r>
              <w:rPr>
                <w:spacing w:val="58"/>
              </w:rPr>
              <w:t xml:space="preserve"> </w:t>
            </w:r>
            <w:r>
              <w:t>w</w:t>
            </w:r>
            <w:r>
              <w:rPr>
                <w:spacing w:val="62"/>
              </w:rPr>
              <w:t xml:space="preserve"> </w:t>
            </w:r>
            <w:r>
              <w:t>celu</w:t>
            </w:r>
            <w:r>
              <w:rPr>
                <w:spacing w:val="58"/>
              </w:rPr>
              <w:t xml:space="preserve"> </w:t>
            </w:r>
            <w:r>
              <w:rPr>
                <w:spacing w:val="-2"/>
              </w:rPr>
              <w:t>grupowego</w:t>
            </w:r>
          </w:p>
          <w:p w14:paraId="20A34B28" w14:textId="77777777" w:rsidR="00747BBF" w:rsidRDefault="00927A6E">
            <w:pPr>
              <w:pStyle w:val="TableParagraph"/>
              <w:spacing w:before="41" w:line="240" w:lineRule="auto"/>
              <w:ind w:left="117"/>
            </w:pPr>
            <w:r>
              <w:rPr>
                <w:spacing w:val="-2"/>
              </w:rPr>
              <w:t>przypisania/odpięcia</w:t>
            </w:r>
            <w:r>
              <w:rPr>
                <w:spacing w:val="24"/>
              </w:rPr>
              <w:t xml:space="preserve"> </w:t>
            </w:r>
            <w:r>
              <w:rPr>
                <w:spacing w:val="-2"/>
              </w:rPr>
              <w:t>wykonania.</w:t>
            </w:r>
          </w:p>
        </w:tc>
      </w:tr>
      <w:tr w:rsidR="00747BBF" w14:paraId="4C4443FA" w14:textId="77777777">
        <w:trPr>
          <w:trHeight w:val="318"/>
        </w:trPr>
        <w:tc>
          <w:tcPr>
            <w:tcW w:w="638" w:type="dxa"/>
          </w:tcPr>
          <w:p w14:paraId="5F76163E" w14:textId="77777777" w:rsidR="00747BBF" w:rsidRDefault="00927A6E">
            <w:pPr>
              <w:pStyle w:val="TableParagraph"/>
              <w:spacing w:before="18" w:line="240" w:lineRule="auto"/>
              <w:rPr>
                <w:sz w:val="20"/>
              </w:rPr>
            </w:pPr>
            <w:r>
              <w:rPr>
                <w:spacing w:val="-5"/>
                <w:sz w:val="20"/>
              </w:rPr>
              <w:t>47.</w:t>
            </w:r>
          </w:p>
        </w:tc>
        <w:tc>
          <w:tcPr>
            <w:tcW w:w="8430" w:type="dxa"/>
          </w:tcPr>
          <w:p w14:paraId="50404282" w14:textId="77777777" w:rsidR="00747BBF" w:rsidRDefault="00927A6E">
            <w:pPr>
              <w:pStyle w:val="TableParagraph"/>
              <w:ind w:left="108"/>
            </w:pPr>
            <w:r>
              <w:t>System</w:t>
            </w:r>
            <w:r>
              <w:rPr>
                <w:spacing w:val="-7"/>
              </w:rPr>
              <w:t xml:space="preserve"> </w:t>
            </w:r>
            <w:r>
              <w:t>musi</w:t>
            </w:r>
            <w:r>
              <w:rPr>
                <w:spacing w:val="-6"/>
              </w:rPr>
              <w:t xml:space="preserve"> </w:t>
            </w:r>
            <w:r>
              <w:t>umożliwić</w:t>
            </w:r>
            <w:r>
              <w:rPr>
                <w:spacing w:val="-5"/>
              </w:rPr>
              <w:t xml:space="preserve"> </w:t>
            </w:r>
            <w:r>
              <w:t>graficzną</w:t>
            </w:r>
            <w:r>
              <w:rPr>
                <w:spacing w:val="-6"/>
              </w:rPr>
              <w:t xml:space="preserve"> </w:t>
            </w:r>
            <w:r>
              <w:t>prezentację</w:t>
            </w:r>
            <w:r>
              <w:rPr>
                <w:spacing w:val="-6"/>
              </w:rPr>
              <w:t xml:space="preserve"> </w:t>
            </w:r>
            <w:r>
              <w:t>wyników</w:t>
            </w:r>
            <w:r>
              <w:rPr>
                <w:spacing w:val="-4"/>
              </w:rPr>
              <w:t xml:space="preserve"> </w:t>
            </w:r>
            <w:r>
              <w:rPr>
                <w:spacing w:val="-2"/>
              </w:rPr>
              <w:t>badań</w:t>
            </w:r>
          </w:p>
        </w:tc>
      </w:tr>
      <w:tr w:rsidR="00747BBF" w14:paraId="0D8F0FD7" w14:textId="77777777">
        <w:trPr>
          <w:trHeight w:val="628"/>
        </w:trPr>
        <w:tc>
          <w:tcPr>
            <w:tcW w:w="638" w:type="dxa"/>
            <w:shd w:val="clear" w:color="auto" w:fill="D9E1F3"/>
          </w:tcPr>
          <w:p w14:paraId="71F0A3FC" w14:textId="77777777" w:rsidR="00747BBF" w:rsidRDefault="00927A6E">
            <w:pPr>
              <w:pStyle w:val="TableParagraph"/>
              <w:spacing w:before="18" w:line="240" w:lineRule="auto"/>
              <w:rPr>
                <w:sz w:val="20"/>
              </w:rPr>
            </w:pPr>
            <w:r>
              <w:rPr>
                <w:spacing w:val="-5"/>
                <w:sz w:val="20"/>
              </w:rPr>
              <w:t>48.</w:t>
            </w:r>
          </w:p>
        </w:tc>
        <w:tc>
          <w:tcPr>
            <w:tcW w:w="8430" w:type="dxa"/>
            <w:shd w:val="clear" w:color="auto" w:fill="D9E1F3"/>
          </w:tcPr>
          <w:p w14:paraId="37CFF667" w14:textId="77777777" w:rsidR="00747BBF" w:rsidRDefault="00927A6E">
            <w:pPr>
              <w:pStyle w:val="TableParagraph"/>
              <w:ind w:left="108"/>
            </w:pPr>
            <w:r>
              <w:t>Podczas</w:t>
            </w:r>
            <w:r>
              <w:rPr>
                <w:spacing w:val="55"/>
                <w:w w:val="150"/>
              </w:rPr>
              <w:t xml:space="preserve"> </w:t>
            </w:r>
            <w:r>
              <w:t>przeglądania</w:t>
            </w:r>
            <w:r>
              <w:rPr>
                <w:spacing w:val="55"/>
                <w:w w:val="150"/>
              </w:rPr>
              <w:t xml:space="preserve"> </w:t>
            </w:r>
            <w:r>
              <w:t>wyników</w:t>
            </w:r>
            <w:r>
              <w:rPr>
                <w:spacing w:val="55"/>
                <w:w w:val="150"/>
              </w:rPr>
              <w:t xml:space="preserve"> </w:t>
            </w:r>
            <w:r>
              <w:t>badan</w:t>
            </w:r>
            <w:r>
              <w:rPr>
                <w:spacing w:val="55"/>
                <w:w w:val="150"/>
              </w:rPr>
              <w:t xml:space="preserve"> </w:t>
            </w:r>
            <w:r>
              <w:t>powinno</w:t>
            </w:r>
            <w:r>
              <w:rPr>
                <w:spacing w:val="56"/>
                <w:w w:val="150"/>
              </w:rPr>
              <w:t xml:space="preserve"> </w:t>
            </w:r>
            <w:r>
              <w:t>być</w:t>
            </w:r>
            <w:r>
              <w:rPr>
                <w:spacing w:val="56"/>
                <w:w w:val="150"/>
              </w:rPr>
              <w:t xml:space="preserve"> </w:t>
            </w:r>
            <w:r>
              <w:t>widoczne</w:t>
            </w:r>
            <w:r>
              <w:rPr>
                <w:spacing w:val="57"/>
                <w:w w:val="150"/>
              </w:rPr>
              <w:t xml:space="preserve"> </w:t>
            </w:r>
            <w:r>
              <w:t>informacje</w:t>
            </w:r>
            <w:r>
              <w:rPr>
                <w:spacing w:val="56"/>
                <w:w w:val="150"/>
              </w:rPr>
              <w:t xml:space="preserve"> </w:t>
            </w:r>
            <w:r>
              <w:t>o</w:t>
            </w:r>
            <w:r>
              <w:rPr>
                <w:spacing w:val="57"/>
                <w:w w:val="150"/>
              </w:rPr>
              <w:t xml:space="preserve"> </w:t>
            </w:r>
            <w:r>
              <w:rPr>
                <w:spacing w:val="-2"/>
              </w:rPr>
              <w:t>osobach</w:t>
            </w:r>
          </w:p>
          <w:p w14:paraId="402CB0FF" w14:textId="77777777" w:rsidR="00747BBF" w:rsidRDefault="00927A6E">
            <w:pPr>
              <w:pStyle w:val="TableParagraph"/>
              <w:spacing w:before="41" w:line="240" w:lineRule="auto"/>
              <w:ind w:left="117"/>
            </w:pPr>
            <w:r>
              <w:t>realizujących</w:t>
            </w:r>
            <w:r>
              <w:rPr>
                <w:spacing w:val="-4"/>
              </w:rPr>
              <w:t xml:space="preserve"> </w:t>
            </w:r>
            <w:r>
              <w:rPr>
                <w:spacing w:val="-2"/>
              </w:rPr>
              <w:t>badanie</w:t>
            </w:r>
          </w:p>
        </w:tc>
      </w:tr>
      <w:tr w:rsidR="00747BBF" w14:paraId="46513EF2" w14:textId="77777777">
        <w:trPr>
          <w:trHeight w:val="630"/>
        </w:trPr>
        <w:tc>
          <w:tcPr>
            <w:tcW w:w="638" w:type="dxa"/>
          </w:tcPr>
          <w:p w14:paraId="445F5F7B" w14:textId="77777777" w:rsidR="00747BBF" w:rsidRDefault="00927A6E">
            <w:pPr>
              <w:pStyle w:val="TableParagraph"/>
              <w:spacing w:before="20" w:line="240" w:lineRule="auto"/>
              <w:rPr>
                <w:sz w:val="20"/>
              </w:rPr>
            </w:pPr>
            <w:r>
              <w:rPr>
                <w:spacing w:val="-5"/>
                <w:sz w:val="20"/>
              </w:rPr>
              <w:t>49.</w:t>
            </w:r>
          </w:p>
        </w:tc>
        <w:tc>
          <w:tcPr>
            <w:tcW w:w="8430" w:type="dxa"/>
          </w:tcPr>
          <w:p w14:paraId="19DECA40" w14:textId="77777777" w:rsidR="00747BBF" w:rsidRDefault="00927A6E">
            <w:pPr>
              <w:pStyle w:val="TableParagraph"/>
              <w:spacing w:before="1" w:line="240" w:lineRule="auto"/>
              <w:ind w:left="108"/>
            </w:pPr>
            <w:r>
              <w:t>Dla</w:t>
            </w:r>
            <w:r>
              <w:rPr>
                <w:spacing w:val="20"/>
              </w:rPr>
              <w:t xml:space="preserve"> </w:t>
            </w:r>
            <w:r>
              <w:t>pobytów</w:t>
            </w:r>
            <w:r>
              <w:rPr>
                <w:spacing w:val="20"/>
              </w:rPr>
              <w:t xml:space="preserve"> </w:t>
            </w:r>
            <w:r>
              <w:t>oznaczonych</w:t>
            </w:r>
            <w:r>
              <w:rPr>
                <w:spacing w:val="19"/>
              </w:rPr>
              <w:t xml:space="preserve"> </w:t>
            </w:r>
            <w:r>
              <w:t>„zagrożenie</w:t>
            </w:r>
            <w:r>
              <w:rPr>
                <w:spacing w:val="21"/>
              </w:rPr>
              <w:t xml:space="preserve"> </w:t>
            </w:r>
            <w:r>
              <w:t>życia</w:t>
            </w:r>
            <w:r>
              <w:rPr>
                <w:spacing w:val="20"/>
              </w:rPr>
              <w:t xml:space="preserve"> </w:t>
            </w:r>
            <w:r>
              <w:t>lub</w:t>
            </w:r>
            <w:r>
              <w:rPr>
                <w:spacing w:val="20"/>
              </w:rPr>
              <w:t xml:space="preserve"> </w:t>
            </w:r>
            <w:r>
              <w:t>zdrowia”</w:t>
            </w:r>
            <w:r>
              <w:rPr>
                <w:spacing w:val="23"/>
              </w:rPr>
              <w:t xml:space="preserve"> </w:t>
            </w:r>
            <w:r>
              <w:t>wszystkie</w:t>
            </w:r>
            <w:r>
              <w:rPr>
                <w:spacing w:val="21"/>
              </w:rPr>
              <w:t xml:space="preserve"> </w:t>
            </w:r>
            <w:r>
              <w:t>zlecenia</w:t>
            </w:r>
            <w:r>
              <w:rPr>
                <w:spacing w:val="21"/>
              </w:rPr>
              <w:t xml:space="preserve"> </w:t>
            </w:r>
            <w:r>
              <w:t>powinny</w:t>
            </w:r>
            <w:r>
              <w:rPr>
                <w:spacing w:val="22"/>
              </w:rPr>
              <w:t xml:space="preserve"> </w:t>
            </w:r>
            <w:r>
              <w:rPr>
                <w:spacing w:val="-5"/>
              </w:rPr>
              <w:t>być</w:t>
            </w:r>
          </w:p>
          <w:p w14:paraId="1301C78E" w14:textId="77777777" w:rsidR="00747BBF" w:rsidRDefault="00927A6E">
            <w:pPr>
              <w:pStyle w:val="TableParagraph"/>
              <w:spacing w:before="39" w:line="240" w:lineRule="auto"/>
              <w:ind w:left="117"/>
            </w:pPr>
            <w:r>
              <w:t>opatrzone</w:t>
            </w:r>
            <w:r>
              <w:rPr>
                <w:spacing w:val="-7"/>
              </w:rPr>
              <w:t xml:space="preserve"> </w:t>
            </w:r>
            <w:r>
              <w:t>statusem</w:t>
            </w:r>
            <w:r>
              <w:rPr>
                <w:spacing w:val="-5"/>
              </w:rPr>
              <w:t xml:space="preserve"> </w:t>
            </w:r>
            <w:r>
              <w:rPr>
                <w:spacing w:val="-2"/>
              </w:rPr>
              <w:t>PILNE</w:t>
            </w:r>
          </w:p>
        </w:tc>
      </w:tr>
      <w:tr w:rsidR="00747BBF" w14:paraId="102F05B5" w14:textId="77777777">
        <w:trPr>
          <w:trHeight w:val="628"/>
        </w:trPr>
        <w:tc>
          <w:tcPr>
            <w:tcW w:w="638" w:type="dxa"/>
            <w:shd w:val="clear" w:color="auto" w:fill="D9E1F3"/>
          </w:tcPr>
          <w:p w14:paraId="35E891C5" w14:textId="77777777" w:rsidR="00747BBF" w:rsidRDefault="00927A6E">
            <w:pPr>
              <w:pStyle w:val="TableParagraph"/>
              <w:spacing w:before="18" w:line="240" w:lineRule="auto"/>
              <w:rPr>
                <w:sz w:val="20"/>
              </w:rPr>
            </w:pPr>
            <w:r>
              <w:rPr>
                <w:spacing w:val="-5"/>
                <w:sz w:val="20"/>
              </w:rPr>
              <w:t>50.</w:t>
            </w:r>
          </w:p>
        </w:tc>
        <w:tc>
          <w:tcPr>
            <w:tcW w:w="8430" w:type="dxa"/>
            <w:shd w:val="clear" w:color="auto" w:fill="D9E1F3"/>
          </w:tcPr>
          <w:p w14:paraId="362D13D3" w14:textId="77777777" w:rsidR="00747BBF" w:rsidRDefault="00927A6E">
            <w:pPr>
              <w:pStyle w:val="TableParagraph"/>
              <w:ind w:left="108"/>
            </w:pPr>
            <w:r>
              <w:t>System</w:t>
            </w:r>
            <w:r>
              <w:rPr>
                <w:spacing w:val="22"/>
              </w:rPr>
              <w:t xml:space="preserve"> </w:t>
            </w:r>
            <w:r>
              <w:t>powinien</w:t>
            </w:r>
            <w:r>
              <w:rPr>
                <w:spacing w:val="25"/>
              </w:rPr>
              <w:t xml:space="preserve"> </w:t>
            </w:r>
            <w:r>
              <w:t>umożliwiać</w:t>
            </w:r>
            <w:r>
              <w:rPr>
                <w:spacing w:val="26"/>
              </w:rPr>
              <w:t xml:space="preserve"> </w:t>
            </w:r>
            <w:r>
              <w:t>zlecanie</w:t>
            </w:r>
            <w:r>
              <w:rPr>
                <w:spacing w:val="25"/>
              </w:rPr>
              <w:t xml:space="preserve"> </w:t>
            </w:r>
            <w:r>
              <w:t>wielu</w:t>
            </w:r>
            <w:r>
              <w:rPr>
                <w:spacing w:val="23"/>
              </w:rPr>
              <w:t xml:space="preserve"> </w:t>
            </w:r>
            <w:r>
              <w:t>różnych</w:t>
            </w:r>
            <w:r>
              <w:rPr>
                <w:spacing w:val="23"/>
              </w:rPr>
              <w:t xml:space="preserve"> </w:t>
            </w:r>
            <w:r>
              <w:t>badań</w:t>
            </w:r>
            <w:r>
              <w:rPr>
                <w:spacing w:val="25"/>
              </w:rPr>
              <w:t xml:space="preserve"> </w:t>
            </w:r>
            <w:r>
              <w:t>w</w:t>
            </w:r>
            <w:r>
              <w:rPr>
                <w:spacing w:val="25"/>
              </w:rPr>
              <w:t xml:space="preserve"> </w:t>
            </w:r>
            <w:r>
              <w:t>jednym</w:t>
            </w:r>
            <w:r>
              <w:rPr>
                <w:spacing w:val="24"/>
              </w:rPr>
              <w:t xml:space="preserve"> </w:t>
            </w:r>
            <w:r>
              <w:t>miejscu,</w:t>
            </w:r>
            <w:r>
              <w:rPr>
                <w:spacing w:val="22"/>
              </w:rPr>
              <w:t xml:space="preserve"> </w:t>
            </w:r>
            <w:r>
              <w:rPr>
                <w:spacing w:val="-2"/>
              </w:rPr>
              <w:t>opatrzony</w:t>
            </w:r>
          </w:p>
          <w:p w14:paraId="7A5E56A6" w14:textId="77777777" w:rsidR="00747BBF" w:rsidRDefault="00927A6E">
            <w:pPr>
              <w:pStyle w:val="TableParagraph"/>
              <w:spacing w:before="38" w:line="240" w:lineRule="auto"/>
              <w:ind w:left="117"/>
            </w:pPr>
            <w:r>
              <w:t>wspólnym</w:t>
            </w:r>
            <w:r>
              <w:rPr>
                <w:spacing w:val="-5"/>
              </w:rPr>
              <w:t xml:space="preserve"> </w:t>
            </w:r>
            <w:r>
              <w:t>nagłówkiem</w:t>
            </w:r>
            <w:r>
              <w:rPr>
                <w:spacing w:val="-5"/>
              </w:rPr>
              <w:t xml:space="preserve"> </w:t>
            </w:r>
            <w:r>
              <w:t>i</w:t>
            </w:r>
            <w:r>
              <w:rPr>
                <w:spacing w:val="-7"/>
              </w:rPr>
              <w:t xml:space="preserve"> </w:t>
            </w:r>
            <w:r>
              <w:rPr>
                <w:spacing w:val="-2"/>
              </w:rPr>
              <w:t>komentarzem</w:t>
            </w:r>
          </w:p>
        </w:tc>
      </w:tr>
      <w:tr w:rsidR="00747BBF" w14:paraId="7B61CD6E" w14:textId="77777777">
        <w:trPr>
          <w:trHeight w:val="628"/>
        </w:trPr>
        <w:tc>
          <w:tcPr>
            <w:tcW w:w="638" w:type="dxa"/>
          </w:tcPr>
          <w:p w14:paraId="76FABDB4" w14:textId="77777777" w:rsidR="00747BBF" w:rsidRDefault="00927A6E">
            <w:pPr>
              <w:pStyle w:val="TableParagraph"/>
              <w:spacing w:before="18" w:line="240" w:lineRule="auto"/>
              <w:rPr>
                <w:sz w:val="20"/>
              </w:rPr>
            </w:pPr>
            <w:r>
              <w:rPr>
                <w:spacing w:val="-5"/>
                <w:sz w:val="20"/>
              </w:rPr>
              <w:t>51.</w:t>
            </w:r>
          </w:p>
        </w:tc>
        <w:tc>
          <w:tcPr>
            <w:tcW w:w="8430" w:type="dxa"/>
          </w:tcPr>
          <w:p w14:paraId="0C4C9123" w14:textId="77777777" w:rsidR="00747BBF" w:rsidRDefault="00927A6E">
            <w:pPr>
              <w:pStyle w:val="TableParagraph"/>
              <w:ind w:left="108"/>
            </w:pPr>
            <w:r>
              <w:t>System</w:t>
            </w:r>
            <w:r>
              <w:rPr>
                <w:spacing w:val="67"/>
              </w:rPr>
              <w:t xml:space="preserve"> </w:t>
            </w:r>
            <w:r>
              <w:t>musi</w:t>
            </w:r>
            <w:r>
              <w:rPr>
                <w:spacing w:val="69"/>
              </w:rPr>
              <w:t xml:space="preserve"> </w:t>
            </w:r>
            <w:r>
              <w:t>zapewnić</w:t>
            </w:r>
            <w:r>
              <w:rPr>
                <w:spacing w:val="67"/>
              </w:rPr>
              <w:t xml:space="preserve"> </w:t>
            </w:r>
            <w:r>
              <w:t>możliwość</w:t>
            </w:r>
            <w:r>
              <w:rPr>
                <w:spacing w:val="69"/>
              </w:rPr>
              <w:t xml:space="preserve"> </w:t>
            </w:r>
            <w:r>
              <w:t>wyświetlania</w:t>
            </w:r>
            <w:r>
              <w:rPr>
                <w:spacing w:val="66"/>
              </w:rPr>
              <w:t xml:space="preserve"> </w:t>
            </w:r>
            <w:r>
              <w:t>wyników</w:t>
            </w:r>
            <w:r>
              <w:rPr>
                <w:spacing w:val="68"/>
              </w:rPr>
              <w:t xml:space="preserve"> </w:t>
            </w:r>
            <w:r>
              <w:t>w</w:t>
            </w:r>
            <w:r>
              <w:rPr>
                <w:spacing w:val="70"/>
              </w:rPr>
              <w:t xml:space="preserve"> </w:t>
            </w:r>
            <w:r>
              <w:t>układzie</w:t>
            </w:r>
            <w:r>
              <w:rPr>
                <w:spacing w:val="69"/>
              </w:rPr>
              <w:t xml:space="preserve"> </w:t>
            </w:r>
            <w:r>
              <w:t>tabelarycznym</w:t>
            </w:r>
            <w:r>
              <w:rPr>
                <w:spacing w:val="71"/>
              </w:rPr>
              <w:t xml:space="preserve"> </w:t>
            </w:r>
            <w:r>
              <w:rPr>
                <w:spacing w:val="-10"/>
              </w:rPr>
              <w:t>z</w:t>
            </w:r>
          </w:p>
          <w:p w14:paraId="7068B12C" w14:textId="77777777" w:rsidR="00747BBF" w:rsidRDefault="00927A6E">
            <w:pPr>
              <w:pStyle w:val="TableParagraph"/>
              <w:spacing w:before="38" w:line="240" w:lineRule="auto"/>
              <w:ind w:left="117"/>
            </w:pPr>
            <w:r>
              <w:t>możliwością</w:t>
            </w:r>
            <w:r>
              <w:rPr>
                <w:spacing w:val="-5"/>
              </w:rPr>
              <w:t xml:space="preserve"> </w:t>
            </w:r>
            <w:r>
              <w:t>śledzenia</w:t>
            </w:r>
            <w:r>
              <w:rPr>
                <w:spacing w:val="-6"/>
              </w:rPr>
              <w:t xml:space="preserve"> </w:t>
            </w:r>
            <w:r>
              <w:t>zmian</w:t>
            </w:r>
            <w:r>
              <w:rPr>
                <w:spacing w:val="-5"/>
              </w:rPr>
              <w:t xml:space="preserve"> </w:t>
            </w:r>
            <w:r>
              <w:rPr>
                <w:spacing w:val="-2"/>
              </w:rPr>
              <w:t>wyników</w:t>
            </w:r>
          </w:p>
        </w:tc>
      </w:tr>
      <w:tr w:rsidR="00747BBF" w14:paraId="3C2DF515" w14:textId="77777777">
        <w:trPr>
          <w:trHeight w:val="628"/>
        </w:trPr>
        <w:tc>
          <w:tcPr>
            <w:tcW w:w="638" w:type="dxa"/>
            <w:shd w:val="clear" w:color="auto" w:fill="D9E1F3"/>
          </w:tcPr>
          <w:p w14:paraId="7212FD41" w14:textId="77777777" w:rsidR="00747BBF" w:rsidRDefault="00927A6E">
            <w:pPr>
              <w:pStyle w:val="TableParagraph"/>
              <w:spacing w:before="18" w:line="240" w:lineRule="auto"/>
              <w:rPr>
                <w:sz w:val="20"/>
              </w:rPr>
            </w:pPr>
            <w:r>
              <w:rPr>
                <w:spacing w:val="-5"/>
                <w:sz w:val="20"/>
              </w:rPr>
              <w:t>52.</w:t>
            </w:r>
          </w:p>
        </w:tc>
        <w:tc>
          <w:tcPr>
            <w:tcW w:w="8430" w:type="dxa"/>
            <w:shd w:val="clear" w:color="auto" w:fill="D9E1F3"/>
          </w:tcPr>
          <w:p w14:paraId="5D8A9009" w14:textId="77777777" w:rsidR="00747BBF" w:rsidRDefault="00927A6E">
            <w:pPr>
              <w:pStyle w:val="TableParagraph"/>
              <w:ind w:left="108"/>
            </w:pPr>
            <w:r>
              <w:t>System</w:t>
            </w:r>
            <w:r>
              <w:rPr>
                <w:spacing w:val="29"/>
              </w:rPr>
              <w:t xml:space="preserve"> </w:t>
            </w:r>
            <w:r>
              <w:t>musi</w:t>
            </w:r>
            <w:r>
              <w:rPr>
                <w:spacing w:val="33"/>
              </w:rPr>
              <w:t xml:space="preserve"> </w:t>
            </w:r>
            <w:r>
              <w:t>zapewnić</w:t>
            </w:r>
            <w:r>
              <w:rPr>
                <w:spacing w:val="30"/>
              </w:rPr>
              <w:t xml:space="preserve"> </w:t>
            </w:r>
            <w:r>
              <w:t>możliwość</w:t>
            </w:r>
            <w:r>
              <w:rPr>
                <w:spacing w:val="33"/>
              </w:rPr>
              <w:t xml:space="preserve"> </w:t>
            </w:r>
            <w:r>
              <w:t>przeglądania</w:t>
            </w:r>
            <w:r>
              <w:rPr>
                <w:spacing w:val="32"/>
              </w:rPr>
              <w:t xml:space="preserve"> </w:t>
            </w:r>
            <w:r>
              <w:t>wyników</w:t>
            </w:r>
            <w:r>
              <w:rPr>
                <w:spacing w:val="34"/>
              </w:rPr>
              <w:t xml:space="preserve"> </w:t>
            </w:r>
            <w:r>
              <w:t>liczbowych</w:t>
            </w:r>
            <w:r>
              <w:rPr>
                <w:spacing w:val="32"/>
              </w:rPr>
              <w:t xml:space="preserve"> </w:t>
            </w:r>
            <w:r>
              <w:t>w</w:t>
            </w:r>
            <w:r>
              <w:rPr>
                <w:spacing w:val="34"/>
              </w:rPr>
              <w:t xml:space="preserve"> </w:t>
            </w:r>
            <w:r>
              <w:t>postaci</w:t>
            </w:r>
            <w:r>
              <w:rPr>
                <w:spacing w:val="33"/>
              </w:rPr>
              <w:t xml:space="preserve"> </w:t>
            </w:r>
            <w:r>
              <w:rPr>
                <w:spacing w:val="-2"/>
              </w:rPr>
              <w:t>graficznej</w:t>
            </w:r>
          </w:p>
          <w:p w14:paraId="27C498FD" w14:textId="77777777" w:rsidR="00747BBF" w:rsidRDefault="00927A6E">
            <w:pPr>
              <w:pStyle w:val="TableParagraph"/>
              <w:spacing w:before="41" w:line="240" w:lineRule="auto"/>
              <w:ind w:left="117"/>
            </w:pPr>
            <w:r>
              <w:t>(badanie</w:t>
            </w:r>
            <w:r>
              <w:rPr>
                <w:spacing w:val="-7"/>
              </w:rPr>
              <w:t xml:space="preserve"> </w:t>
            </w:r>
            <w:r>
              <w:rPr>
                <w:spacing w:val="-2"/>
              </w:rPr>
              <w:t>trendu)</w:t>
            </w:r>
          </w:p>
        </w:tc>
      </w:tr>
    </w:tbl>
    <w:p w14:paraId="4A1FF1EE" w14:textId="77777777" w:rsidR="00747BBF" w:rsidRDefault="00927A6E" w:rsidP="00786EE3">
      <w:pPr>
        <w:pStyle w:val="Nagwek1"/>
      </w:pPr>
      <w:bookmarkStart w:id="32" w:name="_Toc197668381"/>
      <w:r>
        <w:t>Rejestracja</w:t>
      </w:r>
      <w:bookmarkEnd w:id="32"/>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29"/>
        <w:gridCol w:w="8440"/>
      </w:tblGrid>
      <w:tr w:rsidR="00747BBF" w14:paraId="4C3E369B" w14:textId="77777777">
        <w:trPr>
          <w:trHeight w:val="338"/>
        </w:trPr>
        <w:tc>
          <w:tcPr>
            <w:tcW w:w="629" w:type="dxa"/>
            <w:tcBorders>
              <w:top w:val="nil"/>
              <w:left w:val="nil"/>
              <w:bottom w:val="nil"/>
              <w:right w:val="nil"/>
            </w:tcBorders>
            <w:shd w:val="clear" w:color="auto" w:fill="4471C4"/>
          </w:tcPr>
          <w:p w14:paraId="4691265B" w14:textId="77777777" w:rsidR="00747BBF" w:rsidRDefault="00927A6E">
            <w:pPr>
              <w:pStyle w:val="TableParagraph"/>
              <w:spacing w:before="9" w:line="240" w:lineRule="auto"/>
              <w:ind w:left="158"/>
            </w:pPr>
            <w:r>
              <w:rPr>
                <w:color w:val="FFFFFF"/>
                <w:spacing w:val="-4"/>
              </w:rPr>
              <w:t>L.p.</w:t>
            </w:r>
          </w:p>
        </w:tc>
        <w:tc>
          <w:tcPr>
            <w:tcW w:w="8440" w:type="dxa"/>
            <w:tcBorders>
              <w:top w:val="nil"/>
              <w:left w:val="nil"/>
              <w:bottom w:val="nil"/>
              <w:right w:val="nil"/>
            </w:tcBorders>
            <w:shd w:val="clear" w:color="auto" w:fill="4471C4"/>
          </w:tcPr>
          <w:p w14:paraId="4979444E" w14:textId="77777777" w:rsidR="00747BBF" w:rsidRDefault="00927A6E">
            <w:pPr>
              <w:pStyle w:val="TableParagraph"/>
              <w:spacing w:before="9" w:line="240" w:lineRule="auto"/>
              <w:ind w:left="112"/>
            </w:pPr>
            <w:r>
              <w:rPr>
                <w:spacing w:val="-2"/>
              </w:rPr>
              <w:t>Rejestracja</w:t>
            </w:r>
          </w:p>
        </w:tc>
      </w:tr>
      <w:tr w:rsidR="00747BBF" w14:paraId="01F2F601" w14:textId="77777777">
        <w:trPr>
          <w:trHeight w:val="743"/>
        </w:trPr>
        <w:tc>
          <w:tcPr>
            <w:tcW w:w="629" w:type="dxa"/>
            <w:tcBorders>
              <w:top w:val="nil"/>
            </w:tcBorders>
            <w:shd w:val="clear" w:color="auto" w:fill="D9E1F3"/>
          </w:tcPr>
          <w:p w14:paraId="09C1C316" w14:textId="77777777" w:rsidR="00747BBF" w:rsidRDefault="00747BBF">
            <w:pPr>
              <w:pStyle w:val="TableParagraph"/>
              <w:spacing w:line="240" w:lineRule="auto"/>
              <w:ind w:left="0"/>
              <w:rPr>
                <w:rFonts w:ascii="Times New Roman"/>
                <w:sz w:val="20"/>
              </w:rPr>
            </w:pPr>
          </w:p>
        </w:tc>
        <w:tc>
          <w:tcPr>
            <w:tcW w:w="8440" w:type="dxa"/>
            <w:tcBorders>
              <w:top w:val="nil"/>
            </w:tcBorders>
            <w:shd w:val="clear" w:color="auto" w:fill="D9E1F3"/>
          </w:tcPr>
          <w:p w14:paraId="6965D03F" w14:textId="77777777" w:rsidR="00747BBF" w:rsidRDefault="00927A6E">
            <w:pPr>
              <w:pStyle w:val="TableParagraph"/>
              <w:spacing w:before="241" w:line="240" w:lineRule="auto"/>
              <w:rPr>
                <w:b/>
                <w:sz w:val="20"/>
              </w:rPr>
            </w:pPr>
            <w:r>
              <w:rPr>
                <w:b/>
                <w:color w:val="2E5395"/>
                <w:sz w:val="20"/>
              </w:rPr>
              <w:t>Obsługa</w:t>
            </w:r>
            <w:r>
              <w:rPr>
                <w:b/>
                <w:color w:val="2E5395"/>
                <w:spacing w:val="-11"/>
                <w:sz w:val="20"/>
              </w:rPr>
              <w:t xml:space="preserve"> </w:t>
            </w:r>
            <w:r>
              <w:rPr>
                <w:b/>
                <w:color w:val="2E5395"/>
                <w:sz w:val="20"/>
              </w:rPr>
              <w:t>pacjentów/usług</w:t>
            </w:r>
            <w:r>
              <w:rPr>
                <w:b/>
                <w:color w:val="2E5395"/>
                <w:spacing w:val="-11"/>
                <w:sz w:val="20"/>
              </w:rPr>
              <w:t xml:space="preserve"> </w:t>
            </w:r>
            <w:r>
              <w:rPr>
                <w:b/>
                <w:color w:val="2E5395"/>
                <w:spacing w:val="-2"/>
                <w:sz w:val="20"/>
              </w:rPr>
              <w:t>komercyjnych</w:t>
            </w:r>
          </w:p>
        </w:tc>
      </w:tr>
      <w:tr w:rsidR="00747BBF" w14:paraId="4A9CF20B" w14:textId="77777777">
        <w:trPr>
          <w:trHeight w:val="321"/>
        </w:trPr>
        <w:tc>
          <w:tcPr>
            <w:tcW w:w="629" w:type="dxa"/>
          </w:tcPr>
          <w:p w14:paraId="60D4342A" w14:textId="77777777" w:rsidR="00747BBF" w:rsidRDefault="00747BBF">
            <w:pPr>
              <w:pStyle w:val="TableParagraph"/>
              <w:spacing w:line="240" w:lineRule="auto"/>
              <w:ind w:left="0"/>
              <w:rPr>
                <w:rFonts w:ascii="Times New Roman"/>
                <w:sz w:val="20"/>
              </w:rPr>
            </w:pPr>
          </w:p>
        </w:tc>
        <w:tc>
          <w:tcPr>
            <w:tcW w:w="8440" w:type="dxa"/>
          </w:tcPr>
          <w:p w14:paraId="47E22B1E" w14:textId="77777777" w:rsidR="00747BBF" w:rsidRDefault="00927A6E">
            <w:pPr>
              <w:pStyle w:val="TableParagraph"/>
            </w:pPr>
            <w:r>
              <w:t>System</w:t>
            </w:r>
            <w:r>
              <w:rPr>
                <w:spacing w:val="-5"/>
              </w:rPr>
              <w:t xml:space="preserve"> </w:t>
            </w:r>
            <w:r>
              <w:t>musi</w:t>
            </w:r>
            <w:r>
              <w:rPr>
                <w:spacing w:val="-4"/>
              </w:rPr>
              <w:t xml:space="preserve"> </w:t>
            </w:r>
            <w:r>
              <w:t>umożliwiać</w:t>
            </w:r>
            <w:r>
              <w:rPr>
                <w:spacing w:val="-4"/>
              </w:rPr>
              <w:t xml:space="preserve"> </w:t>
            </w:r>
            <w:r>
              <w:t>prowadzenie</w:t>
            </w:r>
            <w:r>
              <w:rPr>
                <w:spacing w:val="-5"/>
              </w:rPr>
              <w:t xml:space="preserve"> </w:t>
            </w:r>
            <w:r>
              <w:rPr>
                <w:spacing w:val="-2"/>
              </w:rPr>
              <w:t>cenników:</w:t>
            </w:r>
          </w:p>
        </w:tc>
      </w:tr>
      <w:tr w:rsidR="00747BBF" w14:paraId="7EE8EAE1" w14:textId="77777777">
        <w:trPr>
          <w:trHeight w:val="345"/>
        </w:trPr>
        <w:tc>
          <w:tcPr>
            <w:tcW w:w="629" w:type="dxa"/>
            <w:shd w:val="clear" w:color="auto" w:fill="D9E1F3"/>
          </w:tcPr>
          <w:p w14:paraId="01FE692A" w14:textId="77777777" w:rsidR="00747BBF" w:rsidRDefault="00927A6E">
            <w:pPr>
              <w:pStyle w:val="TableParagraph"/>
            </w:pPr>
            <w:r>
              <w:rPr>
                <w:spacing w:val="-5"/>
              </w:rPr>
              <w:t>1.</w:t>
            </w:r>
          </w:p>
        </w:tc>
        <w:tc>
          <w:tcPr>
            <w:tcW w:w="8440" w:type="dxa"/>
            <w:shd w:val="clear" w:color="auto" w:fill="D9E1F3"/>
          </w:tcPr>
          <w:p w14:paraId="18152995" w14:textId="77777777" w:rsidR="00747BBF" w:rsidRDefault="00927A6E">
            <w:pPr>
              <w:pStyle w:val="TableParagraph"/>
            </w:pPr>
            <w:r>
              <w:t>określanie</w:t>
            </w:r>
            <w:r>
              <w:rPr>
                <w:spacing w:val="-8"/>
              </w:rPr>
              <w:t xml:space="preserve"> </w:t>
            </w:r>
            <w:r>
              <w:t>dat</w:t>
            </w:r>
            <w:r>
              <w:rPr>
                <w:spacing w:val="-7"/>
              </w:rPr>
              <w:t xml:space="preserve"> </w:t>
            </w:r>
            <w:r>
              <w:t>obowiązywania</w:t>
            </w:r>
            <w:r>
              <w:rPr>
                <w:spacing w:val="-5"/>
              </w:rPr>
              <w:t xml:space="preserve"> </w:t>
            </w:r>
            <w:r>
              <w:rPr>
                <w:spacing w:val="-2"/>
              </w:rPr>
              <w:t>cennika,</w:t>
            </w:r>
          </w:p>
        </w:tc>
      </w:tr>
      <w:tr w:rsidR="00747BBF" w14:paraId="03EF7A25" w14:textId="77777777">
        <w:trPr>
          <w:trHeight w:val="318"/>
        </w:trPr>
        <w:tc>
          <w:tcPr>
            <w:tcW w:w="629" w:type="dxa"/>
          </w:tcPr>
          <w:p w14:paraId="4887C1F5" w14:textId="77777777" w:rsidR="00747BBF" w:rsidRDefault="00927A6E">
            <w:pPr>
              <w:pStyle w:val="TableParagraph"/>
            </w:pPr>
            <w:r>
              <w:rPr>
                <w:spacing w:val="-5"/>
              </w:rPr>
              <w:t>2.</w:t>
            </w:r>
          </w:p>
        </w:tc>
        <w:tc>
          <w:tcPr>
            <w:tcW w:w="8440" w:type="dxa"/>
          </w:tcPr>
          <w:p w14:paraId="1B28B68A" w14:textId="77777777" w:rsidR="00747BBF" w:rsidRDefault="00927A6E">
            <w:pPr>
              <w:pStyle w:val="TableParagraph"/>
            </w:pPr>
            <w:r>
              <w:t>określanie</w:t>
            </w:r>
            <w:r>
              <w:rPr>
                <w:spacing w:val="-4"/>
              </w:rPr>
              <w:t xml:space="preserve"> </w:t>
            </w:r>
            <w:r>
              <w:t>zakresu</w:t>
            </w:r>
            <w:r>
              <w:rPr>
                <w:spacing w:val="-4"/>
              </w:rPr>
              <w:t xml:space="preserve"> </w:t>
            </w:r>
            <w:r>
              <w:t>usług</w:t>
            </w:r>
            <w:r>
              <w:rPr>
                <w:spacing w:val="-5"/>
              </w:rPr>
              <w:t xml:space="preserve"> </w:t>
            </w:r>
            <w:r>
              <w:t>dla</w:t>
            </w:r>
            <w:r>
              <w:rPr>
                <w:spacing w:val="-3"/>
              </w:rPr>
              <w:t xml:space="preserve"> </w:t>
            </w:r>
            <w:r>
              <w:rPr>
                <w:spacing w:val="-2"/>
              </w:rPr>
              <w:t>cennika,</w:t>
            </w:r>
          </w:p>
        </w:tc>
      </w:tr>
      <w:tr w:rsidR="00747BBF" w14:paraId="125DBAD9" w14:textId="77777777">
        <w:trPr>
          <w:trHeight w:val="321"/>
        </w:trPr>
        <w:tc>
          <w:tcPr>
            <w:tcW w:w="629" w:type="dxa"/>
            <w:shd w:val="clear" w:color="auto" w:fill="D9E1F3"/>
          </w:tcPr>
          <w:p w14:paraId="152D7ECA" w14:textId="77777777" w:rsidR="00747BBF" w:rsidRDefault="00927A6E">
            <w:pPr>
              <w:pStyle w:val="TableParagraph"/>
              <w:spacing w:before="2" w:line="240" w:lineRule="auto"/>
            </w:pPr>
            <w:r>
              <w:rPr>
                <w:spacing w:val="-5"/>
              </w:rPr>
              <w:t>3.</w:t>
            </w:r>
          </w:p>
        </w:tc>
        <w:tc>
          <w:tcPr>
            <w:tcW w:w="8440" w:type="dxa"/>
            <w:shd w:val="clear" w:color="auto" w:fill="D9E1F3"/>
          </w:tcPr>
          <w:p w14:paraId="0D65B858" w14:textId="77777777" w:rsidR="00747BBF" w:rsidRDefault="00927A6E">
            <w:pPr>
              <w:pStyle w:val="TableParagraph"/>
              <w:spacing w:before="2" w:line="240" w:lineRule="auto"/>
            </w:pPr>
            <w:r>
              <w:t>określanie</w:t>
            </w:r>
            <w:r>
              <w:rPr>
                <w:spacing w:val="-5"/>
              </w:rPr>
              <w:t xml:space="preserve"> </w:t>
            </w:r>
            <w:r>
              <w:t>cen</w:t>
            </w:r>
            <w:r>
              <w:rPr>
                <w:spacing w:val="-4"/>
              </w:rPr>
              <w:t xml:space="preserve"> </w:t>
            </w:r>
            <w:r>
              <w:rPr>
                <w:spacing w:val="-2"/>
              </w:rPr>
              <w:t>usług,</w:t>
            </w:r>
          </w:p>
        </w:tc>
      </w:tr>
      <w:tr w:rsidR="00747BBF" w14:paraId="777E79D0" w14:textId="77777777">
        <w:trPr>
          <w:trHeight w:val="628"/>
        </w:trPr>
        <w:tc>
          <w:tcPr>
            <w:tcW w:w="629" w:type="dxa"/>
          </w:tcPr>
          <w:p w14:paraId="30D5D71F" w14:textId="77777777" w:rsidR="00747BBF" w:rsidRDefault="00927A6E">
            <w:pPr>
              <w:pStyle w:val="TableParagraph"/>
            </w:pPr>
            <w:r>
              <w:rPr>
                <w:spacing w:val="-5"/>
              </w:rPr>
              <w:t>4.</w:t>
            </w:r>
          </w:p>
        </w:tc>
        <w:tc>
          <w:tcPr>
            <w:tcW w:w="8440" w:type="dxa"/>
          </w:tcPr>
          <w:p w14:paraId="16AA9442" w14:textId="77777777" w:rsidR="00747BBF" w:rsidRDefault="00927A6E">
            <w:pPr>
              <w:pStyle w:val="TableParagraph"/>
            </w:pPr>
            <w:r>
              <w:t>dla</w:t>
            </w:r>
            <w:r>
              <w:rPr>
                <w:spacing w:val="6"/>
              </w:rPr>
              <w:t xml:space="preserve"> </w:t>
            </w:r>
            <w:r>
              <w:t>płatności</w:t>
            </w:r>
            <w:r>
              <w:rPr>
                <w:spacing w:val="6"/>
              </w:rPr>
              <w:t xml:space="preserve"> </w:t>
            </w:r>
            <w:r>
              <w:t>on-line</w:t>
            </w:r>
            <w:r>
              <w:rPr>
                <w:spacing w:val="9"/>
              </w:rPr>
              <w:t xml:space="preserve"> </w:t>
            </w:r>
            <w:r>
              <w:t>dla</w:t>
            </w:r>
            <w:r>
              <w:rPr>
                <w:spacing w:val="4"/>
              </w:rPr>
              <w:t xml:space="preserve"> </w:t>
            </w:r>
            <w:r>
              <w:t>rejestracji</w:t>
            </w:r>
            <w:r>
              <w:rPr>
                <w:spacing w:val="6"/>
              </w:rPr>
              <w:t xml:space="preserve"> </w:t>
            </w:r>
            <w:r>
              <w:t>internetowych</w:t>
            </w:r>
            <w:r>
              <w:rPr>
                <w:spacing w:val="5"/>
              </w:rPr>
              <w:t xml:space="preserve"> </w:t>
            </w:r>
            <w:r>
              <w:t>możliwość</w:t>
            </w:r>
            <w:r>
              <w:rPr>
                <w:spacing w:val="6"/>
              </w:rPr>
              <w:t xml:space="preserve"> </w:t>
            </w:r>
            <w:r>
              <w:t>określenia</w:t>
            </w:r>
            <w:r>
              <w:rPr>
                <w:spacing w:val="8"/>
              </w:rPr>
              <w:t xml:space="preserve"> </w:t>
            </w:r>
            <w:r>
              <w:t>zaliczki</w:t>
            </w:r>
            <w:r>
              <w:rPr>
                <w:spacing w:val="3"/>
              </w:rPr>
              <w:t xml:space="preserve"> </w:t>
            </w:r>
            <w:r>
              <w:rPr>
                <w:spacing w:val="-2"/>
              </w:rPr>
              <w:t>wymaganej</w:t>
            </w:r>
          </w:p>
          <w:p w14:paraId="29067335" w14:textId="77777777" w:rsidR="00747BBF" w:rsidRDefault="00927A6E">
            <w:pPr>
              <w:pStyle w:val="TableParagraph"/>
              <w:spacing w:before="41" w:line="240" w:lineRule="auto"/>
              <w:ind w:left="117"/>
            </w:pPr>
            <w:r>
              <w:t>przed</w:t>
            </w:r>
            <w:r>
              <w:rPr>
                <w:spacing w:val="-6"/>
              </w:rPr>
              <w:t xml:space="preserve"> </w:t>
            </w:r>
            <w:r>
              <w:t>wykonaniem</w:t>
            </w:r>
            <w:r>
              <w:rPr>
                <w:spacing w:val="-4"/>
              </w:rPr>
              <w:t xml:space="preserve"> </w:t>
            </w:r>
            <w:r>
              <w:rPr>
                <w:spacing w:val="-2"/>
              </w:rPr>
              <w:t>usługi.</w:t>
            </w:r>
          </w:p>
        </w:tc>
      </w:tr>
      <w:tr w:rsidR="00747BBF" w14:paraId="6B01141D" w14:textId="77777777">
        <w:trPr>
          <w:trHeight w:val="318"/>
        </w:trPr>
        <w:tc>
          <w:tcPr>
            <w:tcW w:w="629" w:type="dxa"/>
            <w:shd w:val="clear" w:color="auto" w:fill="D9E1F3"/>
          </w:tcPr>
          <w:p w14:paraId="4A141E4B" w14:textId="77777777" w:rsidR="00747BBF" w:rsidRDefault="00927A6E">
            <w:pPr>
              <w:pStyle w:val="TableParagraph"/>
            </w:pPr>
            <w:r>
              <w:rPr>
                <w:spacing w:val="-5"/>
              </w:rPr>
              <w:t>5.</w:t>
            </w:r>
          </w:p>
        </w:tc>
        <w:tc>
          <w:tcPr>
            <w:tcW w:w="8440" w:type="dxa"/>
            <w:shd w:val="clear" w:color="auto" w:fill="D9E1F3"/>
          </w:tcPr>
          <w:p w14:paraId="00DAF54C" w14:textId="77777777" w:rsidR="00747BBF" w:rsidRDefault="00927A6E">
            <w:pPr>
              <w:pStyle w:val="TableParagraph"/>
            </w:pPr>
            <w:r>
              <w:t>System</w:t>
            </w:r>
            <w:r>
              <w:rPr>
                <w:spacing w:val="-8"/>
              </w:rPr>
              <w:t xml:space="preserve"> </w:t>
            </w:r>
            <w:r>
              <w:t>musi</w:t>
            </w:r>
            <w:r>
              <w:rPr>
                <w:spacing w:val="-6"/>
              </w:rPr>
              <w:t xml:space="preserve"> </w:t>
            </w:r>
            <w:r>
              <w:t>umożliwić</w:t>
            </w:r>
            <w:r>
              <w:rPr>
                <w:spacing w:val="-6"/>
              </w:rPr>
              <w:t xml:space="preserve"> </w:t>
            </w:r>
            <w:r>
              <w:t>rejestrację</w:t>
            </w:r>
            <w:r>
              <w:rPr>
                <w:spacing w:val="-6"/>
              </w:rPr>
              <w:t xml:space="preserve"> </w:t>
            </w:r>
            <w:r>
              <w:t>umowy</w:t>
            </w:r>
            <w:r>
              <w:rPr>
                <w:spacing w:val="-5"/>
              </w:rPr>
              <w:t xml:space="preserve"> </w:t>
            </w:r>
            <w:r>
              <w:t>indywidualnej</w:t>
            </w:r>
            <w:r>
              <w:rPr>
                <w:spacing w:val="-6"/>
              </w:rPr>
              <w:t xml:space="preserve"> </w:t>
            </w:r>
            <w:r>
              <w:t>na</w:t>
            </w:r>
            <w:r>
              <w:rPr>
                <w:spacing w:val="-7"/>
              </w:rPr>
              <w:t xml:space="preserve"> </w:t>
            </w:r>
            <w:r>
              <w:t>świadczenie</w:t>
            </w:r>
            <w:r>
              <w:rPr>
                <w:spacing w:val="-6"/>
              </w:rPr>
              <w:t xml:space="preserve"> </w:t>
            </w:r>
            <w:r>
              <w:t>usług</w:t>
            </w:r>
            <w:r>
              <w:rPr>
                <w:spacing w:val="-8"/>
              </w:rPr>
              <w:t xml:space="preserve"> </w:t>
            </w:r>
            <w:r>
              <w:rPr>
                <w:spacing w:val="-2"/>
              </w:rPr>
              <w:t>medycznych</w:t>
            </w:r>
          </w:p>
        </w:tc>
      </w:tr>
      <w:tr w:rsidR="00747BBF" w14:paraId="7D16D53C" w14:textId="77777777">
        <w:trPr>
          <w:trHeight w:val="321"/>
        </w:trPr>
        <w:tc>
          <w:tcPr>
            <w:tcW w:w="629" w:type="dxa"/>
          </w:tcPr>
          <w:p w14:paraId="236D7C86" w14:textId="77777777" w:rsidR="00747BBF" w:rsidRDefault="00927A6E">
            <w:pPr>
              <w:pStyle w:val="TableParagraph"/>
              <w:spacing w:before="1" w:line="240" w:lineRule="auto"/>
            </w:pPr>
            <w:r>
              <w:rPr>
                <w:spacing w:val="-5"/>
              </w:rPr>
              <w:t>6.</w:t>
            </w:r>
          </w:p>
        </w:tc>
        <w:tc>
          <w:tcPr>
            <w:tcW w:w="8440" w:type="dxa"/>
          </w:tcPr>
          <w:p w14:paraId="3A4ED38F" w14:textId="77777777" w:rsidR="00747BBF" w:rsidRDefault="00927A6E">
            <w:pPr>
              <w:pStyle w:val="TableParagraph"/>
              <w:spacing w:before="1" w:line="240" w:lineRule="auto"/>
            </w:pPr>
            <w:r>
              <w:t>System</w:t>
            </w:r>
            <w:r>
              <w:rPr>
                <w:spacing w:val="-9"/>
              </w:rPr>
              <w:t xml:space="preserve"> </w:t>
            </w:r>
            <w:r>
              <w:t>musi</w:t>
            </w:r>
            <w:r>
              <w:rPr>
                <w:spacing w:val="-5"/>
              </w:rPr>
              <w:t xml:space="preserve"> </w:t>
            </w:r>
            <w:r>
              <w:t>umożliwiać</w:t>
            </w:r>
            <w:r>
              <w:rPr>
                <w:spacing w:val="-7"/>
              </w:rPr>
              <w:t xml:space="preserve"> </w:t>
            </w:r>
            <w:r>
              <w:t>określanie</w:t>
            </w:r>
            <w:r>
              <w:rPr>
                <w:spacing w:val="-5"/>
              </w:rPr>
              <w:t xml:space="preserve"> </w:t>
            </w:r>
            <w:r>
              <w:t>definiowanie</w:t>
            </w:r>
            <w:r>
              <w:rPr>
                <w:spacing w:val="-7"/>
              </w:rPr>
              <w:t xml:space="preserve"> </w:t>
            </w:r>
            <w:r>
              <w:t>dostępności</w:t>
            </w:r>
            <w:r>
              <w:rPr>
                <w:spacing w:val="-5"/>
              </w:rPr>
              <w:t xml:space="preserve"> </w:t>
            </w:r>
            <w:r>
              <w:t>usług</w:t>
            </w:r>
            <w:r>
              <w:rPr>
                <w:spacing w:val="-6"/>
              </w:rPr>
              <w:t xml:space="preserve"> </w:t>
            </w:r>
            <w:r>
              <w:t>placówki</w:t>
            </w:r>
            <w:r>
              <w:rPr>
                <w:spacing w:val="-3"/>
              </w:rPr>
              <w:t xml:space="preserve"> </w:t>
            </w:r>
            <w:r>
              <w:rPr>
                <w:spacing w:val="-2"/>
              </w:rPr>
              <w:t>medycznej</w:t>
            </w:r>
          </w:p>
        </w:tc>
      </w:tr>
      <w:tr w:rsidR="00747BBF" w14:paraId="426AF08C" w14:textId="77777777">
        <w:trPr>
          <w:trHeight w:val="628"/>
        </w:trPr>
        <w:tc>
          <w:tcPr>
            <w:tcW w:w="629" w:type="dxa"/>
            <w:shd w:val="clear" w:color="auto" w:fill="D9E1F3"/>
          </w:tcPr>
          <w:p w14:paraId="6FFF5927" w14:textId="77777777" w:rsidR="00747BBF" w:rsidRDefault="00927A6E">
            <w:pPr>
              <w:pStyle w:val="TableParagraph"/>
            </w:pPr>
            <w:r>
              <w:rPr>
                <w:spacing w:val="-5"/>
              </w:rPr>
              <w:t>7.</w:t>
            </w:r>
          </w:p>
        </w:tc>
        <w:tc>
          <w:tcPr>
            <w:tcW w:w="8440" w:type="dxa"/>
            <w:shd w:val="clear" w:color="auto" w:fill="D9E1F3"/>
          </w:tcPr>
          <w:p w14:paraId="320C1ED6" w14:textId="77777777" w:rsidR="00747BBF" w:rsidRDefault="00927A6E">
            <w:pPr>
              <w:pStyle w:val="TableParagraph"/>
            </w:pPr>
            <w:r>
              <w:rPr>
                <w:spacing w:val="-2"/>
              </w:rPr>
              <w:t>System musi</w:t>
            </w:r>
            <w:r>
              <w:t xml:space="preserve"> </w:t>
            </w:r>
            <w:r>
              <w:rPr>
                <w:spacing w:val="-2"/>
              </w:rPr>
              <w:t>umożliwiać wybór</w:t>
            </w:r>
            <w:r>
              <w:rPr>
                <w:spacing w:val="-1"/>
              </w:rPr>
              <w:t xml:space="preserve"> </w:t>
            </w:r>
            <w:r>
              <w:rPr>
                <w:spacing w:val="-2"/>
              </w:rPr>
              <w:t>kategorii</w:t>
            </w:r>
            <w:r>
              <w:rPr>
                <w:spacing w:val="-1"/>
              </w:rPr>
              <w:t xml:space="preserve"> </w:t>
            </w:r>
            <w:r>
              <w:rPr>
                <w:spacing w:val="-2"/>
              </w:rPr>
              <w:t>płatnika</w:t>
            </w:r>
            <w:r>
              <w:rPr>
                <w:spacing w:val="-3"/>
              </w:rPr>
              <w:t xml:space="preserve"> </w:t>
            </w:r>
            <w:r>
              <w:rPr>
                <w:spacing w:val="-2"/>
              </w:rPr>
              <w:t>oraz</w:t>
            </w:r>
            <w:r>
              <w:rPr>
                <w:spacing w:val="-5"/>
              </w:rPr>
              <w:t xml:space="preserve"> </w:t>
            </w:r>
            <w:r>
              <w:rPr>
                <w:spacing w:val="-2"/>
              </w:rPr>
              <w:t>wystawienie dokumentu sprzedaży</w:t>
            </w:r>
            <w:r>
              <w:rPr>
                <w:spacing w:val="2"/>
              </w:rPr>
              <w:t xml:space="preserve"> </w:t>
            </w:r>
            <w:r>
              <w:rPr>
                <w:spacing w:val="-5"/>
              </w:rPr>
              <w:t>dla</w:t>
            </w:r>
          </w:p>
          <w:p w14:paraId="1607C05A" w14:textId="77777777" w:rsidR="00747BBF" w:rsidRDefault="00927A6E">
            <w:pPr>
              <w:pStyle w:val="TableParagraph"/>
              <w:spacing w:before="41" w:line="240" w:lineRule="auto"/>
              <w:ind w:left="117"/>
            </w:pPr>
            <w:r>
              <w:t>badania</w:t>
            </w:r>
            <w:r>
              <w:rPr>
                <w:spacing w:val="-5"/>
              </w:rPr>
              <w:t xml:space="preserve"> </w:t>
            </w:r>
            <w:r>
              <w:rPr>
                <w:spacing w:val="-2"/>
              </w:rPr>
              <w:t>laboratoryjnego.</w:t>
            </w:r>
          </w:p>
        </w:tc>
      </w:tr>
      <w:tr w:rsidR="00747BBF" w14:paraId="42A7DD79" w14:textId="77777777">
        <w:trPr>
          <w:trHeight w:val="743"/>
        </w:trPr>
        <w:tc>
          <w:tcPr>
            <w:tcW w:w="629" w:type="dxa"/>
          </w:tcPr>
          <w:p w14:paraId="1B9AF903" w14:textId="77777777" w:rsidR="00747BBF" w:rsidRDefault="00747BBF">
            <w:pPr>
              <w:pStyle w:val="TableParagraph"/>
              <w:spacing w:line="240" w:lineRule="auto"/>
              <w:ind w:left="0"/>
              <w:rPr>
                <w:rFonts w:ascii="Times New Roman"/>
                <w:sz w:val="20"/>
              </w:rPr>
            </w:pPr>
          </w:p>
        </w:tc>
        <w:tc>
          <w:tcPr>
            <w:tcW w:w="8440" w:type="dxa"/>
          </w:tcPr>
          <w:p w14:paraId="234FACE0" w14:textId="77777777" w:rsidR="00747BBF" w:rsidRDefault="00927A6E">
            <w:pPr>
              <w:pStyle w:val="TableParagraph"/>
              <w:spacing w:before="241" w:line="240" w:lineRule="auto"/>
              <w:rPr>
                <w:b/>
                <w:sz w:val="20"/>
              </w:rPr>
            </w:pPr>
            <w:r>
              <w:rPr>
                <w:b/>
                <w:color w:val="2E5395"/>
                <w:sz w:val="20"/>
              </w:rPr>
              <w:t>Definiowanie</w:t>
            </w:r>
            <w:r>
              <w:rPr>
                <w:b/>
                <w:color w:val="2E5395"/>
                <w:spacing w:val="-11"/>
                <w:sz w:val="20"/>
              </w:rPr>
              <w:t xml:space="preserve"> </w:t>
            </w:r>
            <w:r>
              <w:rPr>
                <w:b/>
                <w:color w:val="2E5395"/>
                <w:sz w:val="20"/>
              </w:rPr>
              <w:t>grafików</w:t>
            </w:r>
            <w:r>
              <w:rPr>
                <w:b/>
                <w:color w:val="2E5395"/>
                <w:spacing w:val="-10"/>
                <w:sz w:val="20"/>
              </w:rPr>
              <w:t xml:space="preserve"> </w:t>
            </w:r>
            <w:r>
              <w:rPr>
                <w:b/>
                <w:color w:val="2E5395"/>
                <w:spacing w:val="-2"/>
                <w:sz w:val="20"/>
              </w:rPr>
              <w:t>pracy</w:t>
            </w:r>
          </w:p>
        </w:tc>
      </w:tr>
      <w:tr w:rsidR="00747BBF" w14:paraId="49ABFD51" w14:textId="77777777">
        <w:trPr>
          <w:trHeight w:val="318"/>
        </w:trPr>
        <w:tc>
          <w:tcPr>
            <w:tcW w:w="629" w:type="dxa"/>
            <w:shd w:val="clear" w:color="auto" w:fill="D9E1F3"/>
          </w:tcPr>
          <w:p w14:paraId="3CE84B77" w14:textId="77777777" w:rsidR="00747BBF" w:rsidRDefault="00747BBF">
            <w:pPr>
              <w:pStyle w:val="TableParagraph"/>
              <w:spacing w:line="240" w:lineRule="auto"/>
              <w:ind w:left="0"/>
              <w:rPr>
                <w:rFonts w:ascii="Times New Roman"/>
                <w:sz w:val="20"/>
              </w:rPr>
            </w:pPr>
          </w:p>
        </w:tc>
        <w:tc>
          <w:tcPr>
            <w:tcW w:w="8440" w:type="dxa"/>
            <w:shd w:val="clear" w:color="auto" w:fill="D9E1F3"/>
          </w:tcPr>
          <w:p w14:paraId="36A3EC46" w14:textId="77777777" w:rsidR="00747BBF" w:rsidRDefault="00927A6E">
            <w:pPr>
              <w:pStyle w:val="TableParagraph"/>
            </w:pPr>
            <w:r>
              <w:rPr>
                <w:spacing w:val="-2"/>
              </w:rPr>
              <w:t>System musi</w:t>
            </w:r>
            <w:r>
              <w:rPr>
                <w:spacing w:val="-1"/>
              </w:rPr>
              <w:t xml:space="preserve"> </w:t>
            </w:r>
            <w:r>
              <w:rPr>
                <w:spacing w:val="-2"/>
              </w:rPr>
              <w:t>umożliwiać</w:t>
            </w:r>
            <w:r>
              <w:rPr>
                <w:spacing w:val="-3"/>
              </w:rPr>
              <w:t xml:space="preserve"> </w:t>
            </w:r>
            <w:r>
              <w:rPr>
                <w:spacing w:val="-2"/>
              </w:rPr>
              <w:t>określanie</w:t>
            </w:r>
            <w:r>
              <w:rPr>
                <w:spacing w:val="1"/>
              </w:rPr>
              <w:t xml:space="preserve"> </w:t>
            </w:r>
            <w:r>
              <w:rPr>
                <w:spacing w:val="-2"/>
              </w:rPr>
              <w:t>dostępności</w:t>
            </w:r>
            <w:r>
              <w:t xml:space="preserve"> </w:t>
            </w:r>
            <w:r>
              <w:rPr>
                <w:spacing w:val="-2"/>
              </w:rPr>
              <w:t>zasobów</w:t>
            </w:r>
            <w:r>
              <w:rPr>
                <w:spacing w:val="-1"/>
              </w:rPr>
              <w:t xml:space="preserve"> </w:t>
            </w:r>
            <w:r>
              <w:rPr>
                <w:spacing w:val="-2"/>
              </w:rPr>
              <w:t>w</w:t>
            </w:r>
            <w:r>
              <w:t xml:space="preserve"> </w:t>
            </w:r>
            <w:r>
              <w:rPr>
                <w:spacing w:val="-2"/>
              </w:rPr>
              <w:t>placówce</w:t>
            </w:r>
            <w:r>
              <w:rPr>
                <w:spacing w:val="1"/>
              </w:rPr>
              <w:t xml:space="preserve"> </w:t>
            </w:r>
            <w:r>
              <w:rPr>
                <w:spacing w:val="-2"/>
              </w:rPr>
              <w:t>(grafiki)</w:t>
            </w:r>
            <w:r>
              <w:rPr>
                <w:spacing w:val="1"/>
              </w:rPr>
              <w:t xml:space="preserve"> </w:t>
            </w:r>
            <w:r>
              <w:rPr>
                <w:spacing w:val="-2"/>
              </w:rPr>
              <w:t>dla</w:t>
            </w:r>
            <w:r>
              <w:rPr>
                <w:spacing w:val="-3"/>
              </w:rPr>
              <w:t xml:space="preserve"> </w:t>
            </w:r>
            <w:r>
              <w:rPr>
                <w:spacing w:val="-2"/>
              </w:rPr>
              <w:t>gabinetów:</w:t>
            </w:r>
          </w:p>
        </w:tc>
      </w:tr>
      <w:tr w:rsidR="00747BBF" w14:paraId="0D1EB88A" w14:textId="77777777">
        <w:trPr>
          <w:trHeight w:val="321"/>
        </w:trPr>
        <w:tc>
          <w:tcPr>
            <w:tcW w:w="629" w:type="dxa"/>
          </w:tcPr>
          <w:p w14:paraId="6621D5A1" w14:textId="77777777" w:rsidR="00747BBF" w:rsidRDefault="00927A6E">
            <w:pPr>
              <w:pStyle w:val="TableParagraph"/>
            </w:pPr>
            <w:r>
              <w:rPr>
                <w:spacing w:val="-5"/>
              </w:rPr>
              <w:t>8.</w:t>
            </w:r>
          </w:p>
        </w:tc>
        <w:tc>
          <w:tcPr>
            <w:tcW w:w="8440" w:type="dxa"/>
          </w:tcPr>
          <w:p w14:paraId="3B0D6D16" w14:textId="77777777" w:rsidR="00747BBF" w:rsidRDefault="00927A6E">
            <w:pPr>
              <w:pStyle w:val="TableParagraph"/>
            </w:pPr>
            <w:r>
              <w:t>określenie</w:t>
            </w:r>
            <w:r>
              <w:rPr>
                <w:spacing w:val="-5"/>
              </w:rPr>
              <w:t xml:space="preserve"> </w:t>
            </w:r>
            <w:r>
              <w:t>szablonu</w:t>
            </w:r>
            <w:r>
              <w:rPr>
                <w:spacing w:val="-4"/>
              </w:rPr>
              <w:t xml:space="preserve"> </w:t>
            </w:r>
            <w:r>
              <w:t>dla</w:t>
            </w:r>
            <w:r>
              <w:rPr>
                <w:spacing w:val="-4"/>
              </w:rPr>
              <w:t xml:space="preserve"> </w:t>
            </w:r>
            <w:r>
              <w:t>każdego</w:t>
            </w:r>
            <w:r>
              <w:rPr>
                <w:spacing w:val="-3"/>
              </w:rPr>
              <w:t xml:space="preserve"> </w:t>
            </w:r>
            <w:r>
              <w:t>z</w:t>
            </w:r>
            <w:r>
              <w:rPr>
                <w:spacing w:val="-3"/>
              </w:rPr>
              <w:t xml:space="preserve"> </w:t>
            </w:r>
            <w:r>
              <w:t>dni</w:t>
            </w:r>
            <w:r>
              <w:rPr>
                <w:spacing w:val="-2"/>
              </w:rPr>
              <w:t xml:space="preserve"> tygodnia,</w:t>
            </w:r>
          </w:p>
        </w:tc>
      </w:tr>
      <w:tr w:rsidR="00747BBF" w14:paraId="4D620CCD" w14:textId="77777777">
        <w:trPr>
          <w:trHeight w:val="319"/>
        </w:trPr>
        <w:tc>
          <w:tcPr>
            <w:tcW w:w="629" w:type="dxa"/>
            <w:shd w:val="clear" w:color="auto" w:fill="D9E1F3"/>
          </w:tcPr>
          <w:p w14:paraId="6E9A4DE9" w14:textId="77777777" w:rsidR="00747BBF" w:rsidRDefault="00927A6E">
            <w:pPr>
              <w:pStyle w:val="TableParagraph"/>
            </w:pPr>
            <w:r>
              <w:rPr>
                <w:spacing w:val="-5"/>
              </w:rPr>
              <w:t>9.</w:t>
            </w:r>
          </w:p>
        </w:tc>
        <w:tc>
          <w:tcPr>
            <w:tcW w:w="8440" w:type="dxa"/>
            <w:shd w:val="clear" w:color="auto" w:fill="D9E1F3"/>
          </w:tcPr>
          <w:p w14:paraId="30ABE44C" w14:textId="77777777" w:rsidR="00747BBF" w:rsidRDefault="00927A6E">
            <w:pPr>
              <w:pStyle w:val="TableParagraph"/>
            </w:pPr>
            <w:r>
              <w:t>określenie</w:t>
            </w:r>
            <w:r>
              <w:rPr>
                <w:spacing w:val="-4"/>
              </w:rPr>
              <w:t xml:space="preserve"> </w:t>
            </w:r>
            <w:r>
              <w:t>czasu</w:t>
            </w:r>
            <w:r>
              <w:rPr>
                <w:spacing w:val="-2"/>
              </w:rPr>
              <w:t xml:space="preserve"> pracy,</w:t>
            </w:r>
          </w:p>
        </w:tc>
      </w:tr>
      <w:tr w:rsidR="00747BBF" w14:paraId="7006FE46" w14:textId="77777777">
        <w:trPr>
          <w:trHeight w:val="321"/>
        </w:trPr>
        <w:tc>
          <w:tcPr>
            <w:tcW w:w="629" w:type="dxa"/>
          </w:tcPr>
          <w:p w14:paraId="45920278" w14:textId="77777777" w:rsidR="00747BBF" w:rsidRDefault="00927A6E">
            <w:pPr>
              <w:pStyle w:val="TableParagraph"/>
            </w:pPr>
            <w:r>
              <w:rPr>
                <w:spacing w:val="-5"/>
              </w:rPr>
              <w:t>10.</w:t>
            </w:r>
          </w:p>
        </w:tc>
        <w:tc>
          <w:tcPr>
            <w:tcW w:w="8440" w:type="dxa"/>
          </w:tcPr>
          <w:p w14:paraId="0D7581F3" w14:textId="77777777" w:rsidR="00747BBF" w:rsidRDefault="00927A6E">
            <w:pPr>
              <w:pStyle w:val="TableParagraph"/>
            </w:pPr>
            <w:r>
              <w:t>określenie</w:t>
            </w:r>
            <w:r>
              <w:rPr>
                <w:spacing w:val="-8"/>
              </w:rPr>
              <w:t xml:space="preserve"> </w:t>
            </w:r>
            <w:r>
              <w:t>zakresu</w:t>
            </w:r>
            <w:r>
              <w:rPr>
                <w:spacing w:val="-7"/>
              </w:rPr>
              <w:t xml:space="preserve"> </w:t>
            </w:r>
            <w:r>
              <w:t>realizowanych</w:t>
            </w:r>
            <w:r>
              <w:rPr>
                <w:spacing w:val="-7"/>
              </w:rPr>
              <w:t xml:space="preserve"> </w:t>
            </w:r>
            <w:r>
              <w:rPr>
                <w:spacing w:val="-2"/>
              </w:rPr>
              <w:t>usług</w:t>
            </w:r>
          </w:p>
        </w:tc>
      </w:tr>
      <w:tr w:rsidR="00747BBF" w14:paraId="4E4F82C5" w14:textId="77777777">
        <w:trPr>
          <w:trHeight w:val="318"/>
        </w:trPr>
        <w:tc>
          <w:tcPr>
            <w:tcW w:w="629" w:type="dxa"/>
            <w:shd w:val="clear" w:color="auto" w:fill="D9E1F3"/>
          </w:tcPr>
          <w:p w14:paraId="5755A9B5" w14:textId="77777777" w:rsidR="00747BBF" w:rsidRDefault="00927A6E">
            <w:pPr>
              <w:pStyle w:val="TableParagraph"/>
            </w:pPr>
            <w:r>
              <w:rPr>
                <w:spacing w:val="-5"/>
              </w:rPr>
              <w:t>11.</w:t>
            </w:r>
          </w:p>
        </w:tc>
        <w:tc>
          <w:tcPr>
            <w:tcW w:w="8440" w:type="dxa"/>
            <w:shd w:val="clear" w:color="auto" w:fill="D9E1F3"/>
          </w:tcPr>
          <w:p w14:paraId="0C5C5C59" w14:textId="77777777" w:rsidR="00747BBF" w:rsidRDefault="00927A6E">
            <w:pPr>
              <w:pStyle w:val="TableParagraph"/>
            </w:pPr>
            <w:r>
              <w:t>określenie</w:t>
            </w:r>
            <w:r>
              <w:rPr>
                <w:spacing w:val="-4"/>
              </w:rPr>
              <w:t xml:space="preserve"> </w:t>
            </w:r>
            <w:r>
              <w:t>czasu</w:t>
            </w:r>
            <w:r>
              <w:rPr>
                <w:spacing w:val="-2"/>
              </w:rPr>
              <w:t xml:space="preserve"> pracy,</w:t>
            </w:r>
          </w:p>
        </w:tc>
      </w:tr>
      <w:tr w:rsidR="00747BBF" w14:paraId="79F373B8" w14:textId="77777777">
        <w:trPr>
          <w:trHeight w:val="318"/>
        </w:trPr>
        <w:tc>
          <w:tcPr>
            <w:tcW w:w="629" w:type="dxa"/>
          </w:tcPr>
          <w:p w14:paraId="5B58A17F" w14:textId="77777777" w:rsidR="00747BBF" w:rsidRDefault="00927A6E">
            <w:pPr>
              <w:pStyle w:val="TableParagraph"/>
            </w:pPr>
            <w:r>
              <w:rPr>
                <w:spacing w:val="-5"/>
              </w:rPr>
              <w:t>12.</w:t>
            </w:r>
          </w:p>
        </w:tc>
        <w:tc>
          <w:tcPr>
            <w:tcW w:w="8440" w:type="dxa"/>
          </w:tcPr>
          <w:p w14:paraId="72386E7C" w14:textId="77777777" w:rsidR="00747BBF" w:rsidRDefault="00927A6E">
            <w:pPr>
              <w:pStyle w:val="TableParagraph"/>
            </w:pPr>
            <w:r>
              <w:t>określenie</w:t>
            </w:r>
            <w:r>
              <w:rPr>
                <w:spacing w:val="-7"/>
              </w:rPr>
              <w:t xml:space="preserve"> </w:t>
            </w:r>
            <w:r>
              <w:t>gabinetu,</w:t>
            </w:r>
            <w:r>
              <w:rPr>
                <w:spacing w:val="-5"/>
              </w:rPr>
              <w:t xml:space="preserve"> </w:t>
            </w:r>
            <w:r>
              <w:t>w</w:t>
            </w:r>
            <w:r>
              <w:rPr>
                <w:spacing w:val="-7"/>
              </w:rPr>
              <w:t xml:space="preserve"> </w:t>
            </w:r>
            <w:r>
              <w:t>którym</w:t>
            </w:r>
            <w:r>
              <w:rPr>
                <w:spacing w:val="-6"/>
              </w:rPr>
              <w:t xml:space="preserve"> </w:t>
            </w:r>
            <w:r>
              <w:t>wykonywane</w:t>
            </w:r>
            <w:r>
              <w:rPr>
                <w:spacing w:val="-5"/>
              </w:rPr>
              <w:t xml:space="preserve"> </w:t>
            </w:r>
            <w:r>
              <w:t>są</w:t>
            </w:r>
            <w:r>
              <w:rPr>
                <w:spacing w:val="-5"/>
              </w:rPr>
              <w:t xml:space="preserve"> </w:t>
            </w:r>
            <w:r>
              <w:t>usługi</w:t>
            </w:r>
            <w:r>
              <w:rPr>
                <w:spacing w:val="-5"/>
              </w:rPr>
              <w:t xml:space="preserve"> </w:t>
            </w:r>
            <w:r>
              <w:t>(miejsce</w:t>
            </w:r>
            <w:r>
              <w:rPr>
                <w:spacing w:val="-6"/>
              </w:rPr>
              <w:t xml:space="preserve"> </w:t>
            </w:r>
            <w:r>
              <w:rPr>
                <w:spacing w:val="-2"/>
              </w:rPr>
              <w:t>wykonania).</w:t>
            </w:r>
          </w:p>
        </w:tc>
      </w:tr>
      <w:tr w:rsidR="00747BBF" w14:paraId="057A4E2E" w14:textId="77777777">
        <w:trPr>
          <w:trHeight w:val="630"/>
        </w:trPr>
        <w:tc>
          <w:tcPr>
            <w:tcW w:w="629" w:type="dxa"/>
            <w:shd w:val="clear" w:color="auto" w:fill="D9E1F3"/>
          </w:tcPr>
          <w:p w14:paraId="0BAB509C" w14:textId="77777777" w:rsidR="00747BBF" w:rsidRDefault="00927A6E">
            <w:pPr>
              <w:pStyle w:val="TableParagraph"/>
              <w:spacing w:before="1" w:line="240" w:lineRule="auto"/>
            </w:pPr>
            <w:r>
              <w:rPr>
                <w:spacing w:val="-5"/>
              </w:rPr>
              <w:t>13.</w:t>
            </w:r>
          </w:p>
        </w:tc>
        <w:tc>
          <w:tcPr>
            <w:tcW w:w="8440" w:type="dxa"/>
            <w:shd w:val="clear" w:color="auto" w:fill="D9E1F3"/>
          </w:tcPr>
          <w:p w14:paraId="46402067" w14:textId="77777777" w:rsidR="00747BBF" w:rsidRDefault="00927A6E">
            <w:pPr>
              <w:pStyle w:val="TableParagraph"/>
              <w:spacing w:before="1" w:line="240" w:lineRule="auto"/>
            </w:pPr>
            <w:r>
              <w:t>System</w:t>
            </w:r>
            <w:r>
              <w:rPr>
                <w:spacing w:val="23"/>
              </w:rPr>
              <w:t xml:space="preserve"> </w:t>
            </w:r>
            <w:r>
              <w:t>musi</w:t>
            </w:r>
            <w:r>
              <w:rPr>
                <w:spacing w:val="24"/>
              </w:rPr>
              <w:t xml:space="preserve"> </w:t>
            </w:r>
            <w:r>
              <w:t>umożliwiać</w:t>
            </w:r>
            <w:r>
              <w:rPr>
                <w:spacing w:val="27"/>
              </w:rPr>
              <w:t xml:space="preserve"> </w:t>
            </w:r>
            <w:r>
              <w:t>generowanie</w:t>
            </w:r>
            <w:r>
              <w:rPr>
                <w:spacing w:val="25"/>
              </w:rPr>
              <w:t xml:space="preserve"> </w:t>
            </w:r>
            <w:r>
              <w:t>grafików</w:t>
            </w:r>
            <w:r>
              <w:rPr>
                <w:spacing w:val="25"/>
              </w:rPr>
              <w:t xml:space="preserve"> </w:t>
            </w:r>
            <w:r>
              <w:t>dla</w:t>
            </w:r>
            <w:r>
              <w:rPr>
                <w:spacing w:val="24"/>
              </w:rPr>
              <w:t xml:space="preserve"> </w:t>
            </w:r>
            <w:r>
              <w:t>lekarzy</w:t>
            </w:r>
            <w:r>
              <w:rPr>
                <w:spacing w:val="25"/>
              </w:rPr>
              <w:t xml:space="preserve"> </w:t>
            </w:r>
            <w:r>
              <w:t>w</w:t>
            </w:r>
            <w:r>
              <w:rPr>
                <w:spacing w:val="25"/>
              </w:rPr>
              <w:t xml:space="preserve"> </w:t>
            </w:r>
            <w:r>
              <w:t>powiązaniu</w:t>
            </w:r>
            <w:r>
              <w:rPr>
                <w:spacing w:val="24"/>
              </w:rPr>
              <w:t xml:space="preserve"> </w:t>
            </w:r>
            <w:r>
              <w:t>z</w:t>
            </w:r>
            <w:r>
              <w:rPr>
                <w:spacing w:val="23"/>
              </w:rPr>
              <w:t xml:space="preserve"> </w:t>
            </w:r>
            <w:r>
              <w:t>gabinetami</w:t>
            </w:r>
            <w:r>
              <w:rPr>
                <w:spacing w:val="25"/>
              </w:rPr>
              <w:t xml:space="preserve"> </w:t>
            </w:r>
            <w:r>
              <w:rPr>
                <w:spacing w:val="-10"/>
              </w:rPr>
              <w:t>w</w:t>
            </w:r>
          </w:p>
          <w:p w14:paraId="2527DDF2" w14:textId="77777777" w:rsidR="00747BBF" w:rsidRDefault="00927A6E">
            <w:pPr>
              <w:pStyle w:val="TableParagraph"/>
              <w:spacing w:before="39" w:line="240" w:lineRule="auto"/>
              <w:ind w:left="117"/>
            </w:pPr>
            <w:r>
              <w:t>zadanym</w:t>
            </w:r>
            <w:r>
              <w:rPr>
                <w:spacing w:val="-5"/>
              </w:rPr>
              <w:t xml:space="preserve"> </w:t>
            </w:r>
            <w:r>
              <w:t>okresie</w:t>
            </w:r>
            <w:r>
              <w:rPr>
                <w:spacing w:val="-5"/>
              </w:rPr>
              <w:t xml:space="preserve"> </w:t>
            </w:r>
            <w:r>
              <w:rPr>
                <w:spacing w:val="-2"/>
              </w:rPr>
              <w:t>czasu,</w:t>
            </w:r>
          </w:p>
        </w:tc>
      </w:tr>
      <w:tr w:rsidR="00747BBF" w14:paraId="152442DD" w14:textId="77777777">
        <w:trPr>
          <w:trHeight w:val="318"/>
        </w:trPr>
        <w:tc>
          <w:tcPr>
            <w:tcW w:w="629" w:type="dxa"/>
          </w:tcPr>
          <w:p w14:paraId="4015F634" w14:textId="77777777" w:rsidR="00747BBF" w:rsidRDefault="00927A6E">
            <w:pPr>
              <w:pStyle w:val="TableParagraph"/>
            </w:pPr>
            <w:r>
              <w:rPr>
                <w:spacing w:val="-5"/>
              </w:rPr>
              <w:t>14.</w:t>
            </w:r>
          </w:p>
        </w:tc>
        <w:tc>
          <w:tcPr>
            <w:tcW w:w="8440" w:type="dxa"/>
          </w:tcPr>
          <w:p w14:paraId="25930B46" w14:textId="77777777" w:rsidR="00747BBF" w:rsidRDefault="00927A6E">
            <w:pPr>
              <w:pStyle w:val="TableParagraph"/>
            </w:pPr>
            <w:r>
              <w:rPr>
                <w:spacing w:val="-2"/>
              </w:rPr>
              <w:t>System</w:t>
            </w:r>
            <w:r>
              <w:rPr>
                <w:spacing w:val="-7"/>
              </w:rPr>
              <w:t xml:space="preserve"> </w:t>
            </w:r>
            <w:r>
              <w:rPr>
                <w:spacing w:val="-2"/>
              </w:rPr>
              <w:t>musi</w:t>
            </w:r>
            <w:r>
              <w:rPr>
                <w:spacing w:val="-4"/>
              </w:rPr>
              <w:t xml:space="preserve"> </w:t>
            </w:r>
            <w:r>
              <w:rPr>
                <w:spacing w:val="-2"/>
              </w:rPr>
              <w:t>umożliwiać</w:t>
            </w:r>
            <w:r>
              <w:rPr>
                <w:spacing w:val="-3"/>
              </w:rPr>
              <w:t xml:space="preserve"> </w:t>
            </w:r>
            <w:r>
              <w:rPr>
                <w:spacing w:val="-2"/>
              </w:rPr>
              <w:t>ustawienie</w:t>
            </w:r>
            <w:r>
              <w:rPr>
                <w:spacing w:val="-6"/>
              </w:rPr>
              <w:t xml:space="preserve"> </w:t>
            </w:r>
            <w:r>
              <w:rPr>
                <w:spacing w:val="-2"/>
              </w:rPr>
              <w:t>blokady</w:t>
            </w:r>
            <w:r>
              <w:rPr>
                <w:spacing w:val="-6"/>
              </w:rPr>
              <w:t xml:space="preserve"> </w:t>
            </w:r>
            <w:r>
              <w:rPr>
                <w:spacing w:val="-2"/>
              </w:rPr>
              <w:t>w grafiku</w:t>
            </w:r>
            <w:r>
              <w:rPr>
                <w:spacing w:val="-10"/>
              </w:rPr>
              <w:t xml:space="preserve"> </w:t>
            </w:r>
            <w:r>
              <w:rPr>
                <w:spacing w:val="-2"/>
              </w:rPr>
              <w:t>z</w:t>
            </w:r>
            <w:r>
              <w:rPr>
                <w:spacing w:val="-5"/>
              </w:rPr>
              <w:t xml:space="preserve"> </w:t>
            </w:r>
            <w:r>
              <w:rPr>
                <w:spacing w:val="-2"/>
              </w:rPr>
              <w:t>podaniem przyczyny</w:t>
            </w:r>
            <w:r>
              <w:rPr>
                <w:spacing w:val="-5"/>
              </w:rPr>
              <w:t xml:space="preserve"> </w:t>
            </w:r>
            <w:r>
              <w:rPr>
                <w:spacing w:val="-2"/>
              </w:rPr>
              <w:t>tj.</w:t>
            </w:r>
            <w:r>
              <w:rPr>
                <w:spacing w:val="-3"/>
              </w:rPr>
              <w:t xml:space="preserve"> </w:t>
            </w:r>
            <w:r>
              <w:rPr>
                <w:spacing w:val="-2"/>
              </w:rPr>
              <w:t>urlop,</w:t>
            </w:r>
            <w:r>
              <w:rPr>
                <w:spacing w:val="-3"/>
              </w:rPr>
              <w:t xml:space="preserve"> </w:t>
            </w:r>
            <w:r>
              <w:rPr>
                <w:spacing w:val="-2"/>
              </w:rPr>
              <w:t>remont</w:t>
            </w:r>
          </w:p>
        </w:tc>
      </w:tr>
    </w:tbl>
    <w:p w14:paraId="2B25E83C" w14:textId="77777777" w:rsidR="00747BBF" w:rsidRDefault="00747BBF">
      <w:pPr>
        <w:pStyle w:val="TableParagraph"/>
        <w:sectPr w:rsidR="00747BBF">
          <w:pgSz w:w="11910" w:h="16840"/>
          <w:pgMar w:top="1400" w:right="992" w:bottom="1280" w:left="1275" w:header="0" w:footer="1092" w:gutter="0"/>
          <w:cols w:space="708"/>
        </w:sectPr>
      </w:pPr>
    </w:p>
    <w:p w14:paraId="684B185E"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29"/>
        <w:gridCol w:w="8440"/>
      </w:tblGrid>
      <w:tr w:rsidR="00747BBF" w14:paraId="07CACE1F" w14:textId="77777777">
        <w:trPr>
          <w:trHeight w:val="741"/>
        </w:trPr>
        <w:tc>
          <w:tcPr>
            <w:tcW w:w="629" w:type="dxa"/>
            <w:shd w:val="clear" w:color="auto" w:fill="D9E1F3"/>
          </w:tcPr>
          <w:p w14:paraId="23F2AE6F" w14:textId="77777777" w:rsidR="00747BBF" w:rsidRDefault="00747BBF">
            <w:pPr>
              <w:pStyle w:val="TableParagraph"/>
              <w:spacing w:line="240" w:lineRule="auto"/>
              <w:ind w:left="0"/>
              <w:rPr>
                <w:rFonts w:ascii="Times New Roman"/>
              </w:rPr>
            </w:pPr>
          </w:p>
        </w:tc>
        <w:tc>
          <w:tcPr>
            <w:tcW w:w="8440" w:type="dxa"/>
            <w:shd w:val="clear" w:color="auto" w:fill="D9E1F3"/>
          </w:tcPr>
          <w:p w14:paraId="301A9B76" w14:textId="77777777" w:rsidR="00747BBF" w:rsidRDefault="00927A6E">
            <w:pPr>
              <w:pStyle w:val="TableParagraph"/>
              <w:spacing w:before="241" w:line="240" w:lineRule="auto"/>
              <w:rPr>
                <w:b/>
                <w:sz w:val="20"/>
              </w:rPr>
            </w:pPr>
            <w:r>
              <w:rPr>
                <w:b/>
                <w:color w:val="2E5395"/>
                <w:sz w:val="20"/>
              </w:rPr>
              <w:t>Obsługa</w:t>
            </w:r>
            <w:r>
              <w:rPr>
                <w:b/>
                <w:color w:val="2E5395"/>
                <w:spacing w:val="-10"/>
                <w:sz w:val="20"/>
              </w:rPr>
              <w:t xml:space="preserve"> </w:t>
            </w:r>
            <w:r>
              <w:rPr>
                <w:b/>
                <w:color w:val="2E5395"/>
                <w:sz w:val="20"/>
              </w:rPr>
              <w:t>skorowidza</w:t>
            </w:r>
            <w:r>
              <w:rPr>
                <w:b/>
                <w:color w:val="2E5395"/>
                <w:spacing w:val="-10"/>
                <w:sz w:val="20"/>
              </w:rPr>
              <w:t xml:space="preserve"> </w:t>
            </w:r>
            <w:r>
              <w:rPr>
                <w:b/>
                <w:color w:val="2E5395"/>
                <w:spacing w:val="-2"/>
                <w:sz w:val="20"/>
              </w:rPr>
              <w:t>pacjentów</w:t>
            </w:r>
          </w:p>
        </w:tc>
      </w:tr>
      <w:tr w:rsidR="00747BBF" w14:paraId="15AFC02F" w14:textId="77777777">
        <w:trPr>
          <w:trHeight w:val="321"/>
        </w:trPr>
        <w:tc>
          <w:tcPr>
            <w:tcW w:w="629" w:type="dxa"/>
          </w:tcPr>
          <w:p w14:paraId="0A521CFC" w14:textId="77777777" w:rsidR="00747BBF" w:rsidRDefault="00927A6E">
            <w:pPr>
              <w:pStyle w:val="TableParagraph"/>
              <w:spacing w:before="1" w:line="240" w:lineRule="auto"/>
            </w:pPr>
            <w:r>
              <w:rPr>
                <w:spacing w:val="-5"/>
              </w:rPr>
              <w:t>15.</w:t>
            </w:r>
          </w:p>
        </w:tc>
        <w:tc>
          <w:tcPr>
            <w:tcW w:w="8440" w:type="dxa"/>
          </w:tcPr>
          <w:p w14:paraId="0B2E98FC" w14:textId="77777777" w:rsidR="00747BBF" w:rsidRDefault="00927A6E">
            <w:pPr>
              <w:pStyle w:val="TableParagraph"/>
              <w:spacing w:before="1" w:line="240" w:lineRule="auto"/>
              <w:ind w:left="157"/>
            </w:pPr>
            <w:r>
              <w:t>System</w:t>
            </w:r>
            <w:r>
              <w:rPr>
                <w:spacing w:val="-9"/>
              </w:rPr>
              <w:t xml:space="preserve"> </w:t>
            </w:r>
            <w:r>
              <w:t>musi</w:t>
            </w:r>
            <w:r>
              <w:rPr>
                <w:spacing w:val="-7"/>
              </w:rPr>
              <w:t xml:space="preserve"> </w:t>
            </w:r>
            <w:r>
              <w:t>umożliwiać</w:t>
            </w:r>
            <w:r>
              <w:rPr>
                <w:spacing w:val="-7"/>
              </w:rPr>
              <w:t xml:space="preserve"> </w:t>
            </w:r>
            <w:r>
              <w:t>przypisanie</w:t>
            </w:r>
            <w:r>
              <w:rPr>
                <w:spacing w:val="-5"/>
              </w:rPr>
              <w:t xml:space="preserve"> </w:t>
            </w:r>
            <w:r>
              <w:t>pacjentowi</w:t>
            </w:r>
            <w:r>
              <w:rPr>
                <w:spacing w:val="-4"/>
              </w:rPr>
              <w:t xml:space="preserve"> </w:t>
            </w:r>
            <w:r>
              <w:t>uprawnień</w:t>
            </w:r>
            <w:r>
              <w:rPr>
                <w:spacing w:val="-5"/>
              </w:rPr>
              <w:t xml:space="preserve"> </w:t>
            </w:r>
            <w:r>
              <w:t>do</w:t>
            </w:r>
            <w:r>
              <w:rPr>
                <w:spacing w:val="-7"/>
              </w:rPr>
              <w:t xml:space="preserve"> </w:t>
            </w:r>
            <w:r>
              <w:t>obsługi</w:t>
            </w:r>
            <w:r>
              <w:rPr>
                <w:spacing w:val="-4"/>
              </w:rPr>
              <w:t xml:space="preserve"> </w:t>
            </w:r>
            <w:r>
              <w:t>poza</w:t>
            </w:r>
            <w:r>
              <w:rPr>
                <w:spacing w:val="-4"/>
              </w:rPr>
              <w:t xml:space="preserve"> </w:t>
            </w:r>
            <w:r>
              <w:rPr>
                <w:spacing w:val="-2"/>
              </w:rPr>
              <w:t>kolejnością</w:t>
            </w:r>
          </w:p>
        </w:tc>
      </w:tr>
      <w:tr w:rsidR="00747BBF" w14:paraId="65CE4418" w14:textId="77777777">
        <w:trPr>
          <w:trHeight w:val="628"/>
        </w:trPr>
        <w:tc>
          <w:tcPr>
            <w:tcW w:w="629" w:type="dxa"/>
            <w:shd w:val="clear" w:color="auto" w:fill="D9E1F3"/>
          </w:tcPr>
          <w:p w14:paraId="126C8D3D" w14:textId="77777777" w:rsidR="00747BBF" w:rsidRDefault="00927A6E">
            <w:pPr>
              <w:pStyle w:val="TableParagraph"/>
            </w:pPr>
            <w:r>
              <w:rPr>
                <w:spacing w:val="-5"/>
              </w:rPr>
              <w:t>16.</w:t>
            </w:r>
          </w:p>
        </w:tc>
        <w:tc>
          <w:tcPr>
            <w:tcW w:w="8440" w:type="dxa"/>
            <w:shd w:val="clear" w:color="auto" w:fill="D9E1F3"/>
          </w:tcPr>
          <w:p w14:paraId="69731F8B" w14:textId="77777777" w:rsidR="00747BBF" w:rsidRDefault="00927A6E">
            <w:pPr>
              <w:pStyle w:val="TableParagraph"/>
            </w:pPr>
            <w:r>
              <w:rPr>
                <w:spacing w:val="-2"/>
              </w:rPr>
              <w:t>Informacja</w:t>
            </w:r>
            <w:r>
              <w:rPr>
                <w:spacing w:val="-6"/>
              </w:rPr>
              <w:t xml:space="preserve"> </w:t>
            </w:r>
            <w:r>
              <w:rPr>
                <w:spacing w:val="-2"/>
              </w:rPr>
              <w:t>o</w:t>
            </w:r>
            <w:r>
              <w:rPr>
                <w:spacing w:val="-5"/>
              </w:rPr>
              <w:t xml:space="preserve"> </w:t>
            </w:r>
            <w:r>
              <w:rPr>
                <w:spacing w:val="-2"/>
              </w:rPr>
              <w:t>posiadanych</w:t>
            </w:r>
            <w:r>
              <w:rPr>
                <w:spacing w:val="-3"/>
              </w:rPr>
              <w:t xml:space="preserve"> </w:t>
            </w:r>
            <w:r>
              <w:rPr>
                <w:spacing w:val="-2"/>
              </w:rPr>
              <w:t>uprawnieniach</w:t>
            </w:r>
            <w:r>
              <w:rPr>
                <w:spacing w:val="-5"/>
              </w:rPr>
              <w:t xml:space="preserve"> </w:t>
            </w:r>
            <w:r>
              <w:rPr>
                <w:spacing w:val="-2"/>
              </w:rPr>
              <w:t>do</w:t>
            </w:r>
            <w:r>
              <w:rPr>
                <w:spacing w:val="-5"/>
              </w:rPr>
              <w:t xml:space="preserve"> </w:t>
            </w:r>
            <w:r>
              <w:rPr>
                <w:spacing w:val="-2"/>
              </w:rPr>
              <w:t>obsługi</w:t>
            </w:r>
            <w:r>
              <w:rPr>
                <w:spacing w:val="-3"/>
              </w:rPr>
              <w:t xml:space="preserve"> </w:t>
            </w:r>
            <w:r>
              <w:rPr>
                <w:spacing w:val="-2"/>
              </w:rPr>
              <w:t>poza</w:t>
            </w:r>
            <w:r>
              <w:rPr>
                <w:spacing w:val="-4"/>
              </w:rPr>
              <w:t xml:space="preserve"> </w:t>
            </w:r>
            <w:r>
              <w:rPr>
                <w:spacing w:val="-2"/>
              </w:rPr>
              <w:t>kolejnością</w:t>
            </w:r>
            <w:r>
              <w:rPr>
                <w:spacing w:val="-6"/>
              </w:rPr>
              <w:t xml:space="preserve"> </w:t>
            </w:r>
            <w:r>
              <w:rPr>
                <w:spacing w:val="-2"/>
              </w:rPr>
              <w:t>musi</w:t>
            </w:r>
            <w:r>
              <w:rPr>
                <w:spacing w:val="-3"/>
              </w:rPr>
              <w:t xml:space="preserve"> </w:t>
            </w:r>
            <w:r>
              <w:rPr>
                <w:spacing w:val="-2"/>
              </w:rPr>
              <w:t>być</w:t>
            </w:r>
            <w:r>
              <w:rPr>
                <w:spacing w:val="-3"/>
              </w:rPr>
              <w:t xml:space="preserve"> </w:t>
            </w:r>
            <w:r>
              <w:rPr>
                <w:spacing w:val="-2"/>
              </w:rPr>
              <w:t>prezentowana</w:t>
            </w:r>
          </w:p>
          <w:p w14:paraId="008E1528" w14:textId="77777777" w:rsidR="00747BBF" w:rsidRDefault="00927A6E">
            <w:pPr>
              <w:pStyle w:val="TableParagraph"/>
              <w:spacing w:before="41" w:line="240" w:lineRule="auto"/>
              <w:ind w:left="117"/>
            </w:pPr>
            <w:r>
              <w:t>na</w:t>
            </w:r>
            <w:r>
              <w:rPr>
                <w:spacing w:val="-4"/>
              </w:rPr>
              <w:t xml:space="preserve"> </w:t>
            </w:r>
            <w:r>
              <w:t>listach</w:t>
            </w:r>
            <w:r>
              <w:rPr>
                <w:spacing w:val="-3"/>
              </w:rPr>
              <w:t xml:space="preserve"> </w:t>
            </w:r>
            <w:r>
              <w:rPr>
                <w:spacing w:val="-2"/>
              </w:rPr>
              <w:t>pacjentów</w:t>
            </w:r>
          </w:p>
        </w:tc>
      </w:tr>
      <w:tr w:rsidR="00747BBF" w14:paraId="7819DE80" w14:textId="77777777">
        <w:trPr>
          <w:trHeight w:val="318"/>
        </w:trPr>
        <w:tc>
          <w:tcPr>
            <w:tcW w:w="629" w:type="dxa"/>
          </w:tcPr>
          <w:p w14:paraId="35173F23" w14:textId="77777777" w:rsidR="00747BBF" w:rsidRDefault="00747BBF">
            <w:pPr>
              <w:pStyle w:val="TableParagraph"/>
              <w:spacing w:line="240" w:lineRule="auto"/>
              <w:ind w:left="0"/>
              <w:rPr>
                <w:rFonts w:ascii="Times New Roman"/>
              </w:rPr>
            </w:pPr>
          </w:p>
        </w:tc>
        <w:tc>
          <w:tcPr>
            <w:tcW w:w="8440" w:type="dxa"/>
          </w:tcPr>
          <w:p w14:paraId="57DDEEAA" w14:textId="77777777" w:rsidR="00747BBF" w:rsidRDefault="00927A6E">
            <w:pPr>
              <w:pStyle w:val="TableParagraph"/>
            </w:pPr>
            <w:r>
              <w:t>System</w:t>
            </w:r>
            <w:r>
              <w:rPr>
                <w:spacing w:val="-6"/>
              </w:rPr>
              <w:t xml:space="preserve"> </w:t>
            </w:r>
            <w:r>
              <w:t>musi</w:t>
            </w:r>
            <w:r>
              <w:rPr>
                <w:spacing w:val="-3"/>
              </w:rPr>
              <w:t xml:space="preserve"> </w:t>
            </w:r>
            <w:r>
              <w:t>umożliwiać</w:t>
            </w:r>
            <w:r>
              <w:rPr>
                <w:spacing w:val="-5"/>
              </w:rPr>
              <w:t xml:space="preserve"> </w:t>
            </w:r>
            <w:r>
              <w:t>wyszukiwanie</w:t>
            </w:r>
            <w:r>
              <w:rPr>
                <w:spacing w:val="-4"/>
              </w:rPr>
              <w:t xml:space="preserve"> </w:t>
            </w:r>
            <w:r>
              <w:t>pacjentów,</w:t>
            </w:r>
            <w:r>
              <w:rPr>
                <w:spacing w:val="-3"/>
              </w:rPr>
              <w:t xml:space="preserve"> </w:t>
            </w:r>
            <w:r>
              <w:t>co</w:t>
            </w:r>
            <w:r>
              <w:rPr>
                <w:spacing w:val="-2"/>
              </w:rPr>
              <w:t xml:space="preserve"> </w:t>
            </w:r>
            <w:r>
              <w:t>najmniej,</w:t>
            </w:r>
            <w:r>
              <w:rPr>
                <w:spacing w:val="-5"/>
              </w:rPr>
              <w:t xml:space="preserve"> </w:t>
            </w:r>
            <w:r>
              <w:t>wg</w:t>
            </w:r>
            <w:r>
              <w:rPr>
                <w:spacing w:val="-2"/>
              </w:rPr>
              <w:t xml:space="preserve"> kryterium:</w:t>
            </w:r>
          </w:p>
        </w:tc>
      </w:tr>
      <w:tr w:rsidR="00747BBF" w14:paraId="4176FC08" w14:textId="77777777">
        <w:trPr>
          <w:trHeight w:val="321"/>
        </w:trPr>
        <w:tc>
          <w:tcPr>
            <w:tcW w:w="629" w:type="dxa"/>
            <w:shd w:val="clear" w:color="auto" w:fill="D9E1F3"/>
          </w:tcPr>
          <w:p w14:paraId="1379C02D" w14:textId="77777777" w:rsidR="00747BBF" w:rsidRDefault="00927A6E">
            <w:pPr>
              <w:pStyle w:val="TableParagraph"/>
              <w:spacing w:before="1" w:line="240" w:lineRule="auto"/>
            </w:pPr>
            <w:r>
              <w:rPr>
                <w:spacing w:val="-5"/>
              </w:rPr>
              <w:t>17.</w:t>
            </w:r>
          </w:p>
        </w:tc>
        <w:tc>
          <w:tcPr>
            <w:tcW w:w="8440" w:type="dxa"/>
            <w:shd w:val="clear" w:color="auto" w:fill="D9E1F3"/>
          </w:tcPr>
          <w:p w14:paraId="40CE3293" w14:textId="77777777" w:rsidR="00747BBF" w:rsidRDefault="00927A6E">
            <w:pPr>
              <w:pStyle w:val="TableParagraph"/>
              <w:spacing w:before="1" w:line="240" w:lineRule="auto"/>
            </w:pPr>
            <w:r>
              <w:t>imię,</w:t>
            </w:r>
            <w:r>
              <w:rPr>
                <w:spacing w:val="-3"/>
              </w:rPr>
              <w:t xml:space="preserve"> </w:t>
            </w:r>
            <w:r>
              <w:t>nazwisko</w:t>
            </w:r>
            <w:r>
              <w:rPr>
                <w:spacing w:val="-2"/>
              </w:rPr>
              <w:t xml:space="preserve"> </w:t>
            </w:r>
            <w:r>
              <w:t>i</w:t>
            </w:r>
            <w:r>
              <w:rPr>
                <w:spacing w:val="-5"/>
              </w:rPr>
              <w:t xml:space="preserve"> </w:t>
            </w:r>
            <w:r>
              <w:t>PESEL</w:t>
            </w:r>
            <w:r>
              <w:rPr>
                <w:spacing w:val="-2"/>
              </w:rPr>
              <w:t xml:space="preserve"> pacjenta</w:t>
            </w:r>
          </w:p>
        </w:tc>
      </w:tr>
      <w:tr w:rsidR="00747BBF" w14:paraId="2CDF4AA7" w14:textId="77777777">
        <w:trPr>
          <w:trHeight w:val="318"/>
        </w:trPr>
        <w:tc>
          <w:tcPr>
            <w:tcW w:w="629" w:type="dxa"/>
          </w:tcPr>
          <w:p w14:paraId="0CAF9574" w14:textId="77777777" w:rsidR="00747BBF" w:rsidRDefault="00927A6E">
            <w:pPr>
              <w:pStyle w:val="TableParagraph"/>
            </w:pPr>
            <w:r>
              <w:rPr>
                <w:spacing w:val="-5"/>
              </w:rPr>
              <w:t>18.</w:t>
            </w:r>
          </w:p>
        </w:tc>
        <w:tc>
          <w:tcPr>
            <w:tcW w:w="8440" w:type="dxa"/>
          </w:tcPr>
          <w:p w14:paraId="47052EC0" w14:textId="77777777" w:rsidR="00747BBF" w:rsidRDefault="00927A6E">
            <w:pPr>
              <w:pStyle w:val="TableParagraph"/>
            </w:pPr>
            <w:r>
              <w:t>jednostka</w:t>
            </w:r>
            <w:r>
              <w:rPr>
                <w:spacing w:val="-5"/>
              </w:rPr>
              <w:t xml:space="preserve"> </w:t>
            </w:r>
            <w:r>
              <w:rPr>
                <w:spacing w:val="-2"/>
              </w:rPr>
              <w:t>wykonująca</w:t>
            </w:r>
          </w:p>
        </w:tc>
      </w:tr>
      <w:tr w:rsidR="00747BBF" w14:paraId="6F5721F1" w14:textId="77777777">
        <w:trPr>
          <w:trHeight w:val="321"/>
        </w:trPr>
        <w:tc>
          <w:tcPr>
            <w:tcW w:w="629" w:type="dxa"/>
            <w:shd w:val="clear" w:color="auto" w:fill="D9E1F3"/>
          </w:tcPr>
          <w:p w14:paraId="0D3FA66A" w14:textId="77777777" w:rsidR="00747BBF" w:rsidRDefault="00927A6E">
            <w:pPr>
              <w:pStyle w:val="TableParagraph"/>
            </w:pPr>
            <w:r>
              <w:rPr>
                <w:spacing w:val="-5"/>
              </w:rPr>
              <w:t>19.</w:t>
            </w:r>
          </w:p>
        </w:tc>
        <w:tc>
          <w:tcPr>
            <w:tcW w:w="8440" w:type="dxa"/>
            <w:shd w:val="clear" w:color="auto" w:fill="D9E1F3"/>
          </w:tcPr>
          <w:p w14:paraId="5DDFD765" w14:textId="77777777" w:rsidR="00747BBF" w:rsidRDefault="00927A6E">
            <w:pPr>
              <w:pStyle w:val="TableParagraph"/>
            </w:pPr>
            <w:r>
              <w:t>osoba</w:t>
            </w:r>
            <w:r>
              <w:rPr>
                <w:spacing w:val="-5"/>
              </w:rPr>
              <w:t xml:space="preserve"> </w:t>
            </w:r>
            <w:r>
              <w:rPr>
                <w:spacing w:val="-2"/>
              </w:rPr>
              <w:t>wykonująca</w:t>
            </w:r>
          </w:p>
        </w:tc>
      </w:tr>
      <w:tr w:rsidR="00747BBF" w14:paraId="1CCD5D64" w14:textId="77777777">
        <w:trPr>
          <w:trHeight w:val="318"/>
        </w:trPr>
        <w:tc>
          <w:tcPr>
            <w:tcW w:w="629" w:type="dxa"/>
          </w:tcPr>
          <w:p w14:paraId="7CBE1C19" w14:textId="77777777" w:rsidR="00747BBF" w:rsidRDefault="00927A6E">
            <w:pPr>
              <w:pStyle w:val="TableParagraph"/>
            </w:pPr>
            <w:r>
              <w:rPr>
                <w:spacing w:val="-5"/>
              </w:rPr>
              <w:t>20.</w:t>
            </w:r>
          </w:p>
        </w:tc>
        <w:tc>
          <w:tcPr>
            <w:tcW w:w="8440" w:type="dxa"/>
          </w:tcPr>
          <w:p w14:paraId="2448ED89" w14:textId="77777777" w:rsidR="00747BBF" w:rsidRDefault="00927A6E">
            <w:pPr>
              <w:pStyle w:val="TableParagraph"/>
            </w:pPr>
            <w:r>
              <w:t>osoba</w:t>
            </w:r>
            <w:r>
              <w:rPr>
                <w:spacing w:val="-3"/>
              </w:rPr>
              <w:t xml:space="preserve"> </w:t>
            </w:r>
            <w:r>
              <w:rPr>
                <w:spacing w:val="-2"/>
              </w:rPr>
              <w:t>rejestrująca</w:t>
            </w:r>
          </w:p>
        </w:tc>
      </w:tr>
      <w:tr w:rsidR="00747BBF" w14:paraId="464C5191" w14:textId="77777777">
        <w:trPr>
          <w:trHeight w:val="321"/>
        </w:trPr>
        <w:tc>
          <w:tcPr>
            <w:tcW w:w="629" w:type="dxa"/>
            <w:shd w:val="clear" w:color="auto" w:fill="D9E1F3"/>
          </w:tcPr>
          <w:p w14:paraId="0D8476C9" w14:textId="77777777" w:rsidR="00747BBF" w:rsidRDefault="00927A6E">
            <w:pPr>
              <w:pStyle w:val="TableParagraph"/>
            </w:pPr>
            <w:r>
              <w:rPr>
                <w:spacing w:val="-5"/>
              </w:rPr>
              <w:t>21.</w:t>
            </w:r>
          </w:p>
        </w:tc>
        <w:tc>
          <w:tcPr>
            <w:tcW w:w="8440" w:type="dxa"/>
            <w:shd w:val="clear" w:color="auto" w:fill="D9E1F3"/>
          </w:tcPr>
          <w:p w14:paraId="2DCDAC00" w14:textId="77777777" w:rsidR="00747BBF" w:rsidRDefault="00927A6E">
            <w:pPr>
              <w:pStyle w:val="TableParagraph"/>
            </w:pPr>
            <w:r>
              <w:t>jednostka</w:t>
            </w:r>
            <w:r>
              <w:rPr>
                <w:spacing w:val="-5"/>
              </w:rPr>
              <w:t xml:space="preserve"> </w:t>
            </w:r>
            <w:r>
              <w:rPr>
                <w:spacing w:val="-2"/>
              </w:rPr>
              <w:t>kierująca</w:t>
            </w:r>
          </w:p>
        </w:tc>
      </w:tr>
      <w:tr w:rsidR="00747BBF" w14:paraId="70F2053D" w14:textId="77777777">
        <w:trPr>
          <w:trHeight w:val="318"/>
        </w:trPr>
        <w:tc>
          <w:tcPr>
            <w:tcW w:w="629" w:type="dxa"/>
          </w:tcPr>
          <w:p w14:paraId="78E21225" w14:textId="77777777" w:rsidR="00747BBF" w:rsidRDefault="00927A6E">
            <w:pPr>
              <w:pStyle w:val="TableParagraph"/>
            </w:pPr>
            <w:r>
              <w:rPr>
                <w:spacing w:val="-5"/>
              </w:rPr>
              <w:t>22.</w:t>
            </w:r>
          </w:p>
        </w:tc>
        <w:tc>
          <w:tcPr>
            <w:tcW w:w="8440" w:type="dxa"/>
          </w:tcPr>
          <w:p w14:paraId="13DF19EB" w14:textId="77777777" w:rsidR="00747BBF" w:rsidRDefault="00927A6E">
            <w:pPr>
              <w:pStyle w:val="TableParagraph"/>
            </w:pPr>
            <w:r>
              <w:t>instytucja</w:t>
            </w:r>
            <w:r>
              <w:rPr>
                <w:spacing w:val="-5"/>
              </w:rPr>
              <w:t xml:space="preserve"> </w:t>
            </w:r>
            <w:r>
              <w:rPr>
                <w:spacing w:val="-2"/>
              </w:rPr>
              <w:t>kierująca</w:t>
            </w:r>
          </w:p>
        </w:tc>
      </w:tr>
      <w:tr w:rsidR="00747BBF" w14:paraId="1420112F" w14:textId="77777777">
        <w:trPr>
          <w:trHeight w:val="319"/>
        </w:trPr>
        <w:tc>
          <w:tcPr>
            <w:tcW w:w="629" w:type="dxa"/>
            <w:shd w:val="clear" w:color="auto" w:fill="D9E1F3"/>
          </w:tcPr>
          <w:p w14:paraId="0FBFF032" w14:textId="77777777" w:rsidR="00747BBF" w:rsidRDefault="00927A6E">
            <w:pPr>
              <w:pStyle w:val="TableParagraph"/>
            </w:pPr>
            <w:r>
              <w:rPr>
                <w:spacing w:val="-5"/>
              </w:rPr>
              <w:t>23.</w:t>
            </w:r>
          </w:p>
        </w:tc>
        <w:tc>
          <w:tcPr>
            <w:tcW w:w="8440" w:type="dxa"/>
            <w:shd w:val="clear" w:color="auto" w:fill="D9E1F3"/>
          </w:tcPr>
          <w:p w14:paraId="516E6B88" w14:textId="77777777" w:rsidR="00747BBF" w:rsidRDefault="00927A6E">
            <w:pPr>
              <w:pStyle w:val="TableParagraph"/>
            </w:pPr>
            <w:r>
              <w:t>lekarz</w:t>
            </w:r>
            <w:r>
              <w:rPr>
                <w:spacing w:val="-3"/>
              </w:rPr>
              <w:t xml:space="preserve"> </w:t>
            </w:r>
            <w:r>
              <w:rPr>
                <w:spacing w:val="-2"/>
              </w:rPr>
              <w:t>kierujący</w:t>
            </w:r>
          </w:p>
        </w:tc>
      </w:tr>
      <w:tr w:rsidR="00747BBF" w14:paraId="562A0E4B" w14:textId="77777777">
        <w:trPr>
          <w:trHeight w:val="321"/>
        </w:trPr>
        <w:tc>
          <w:tcPr>
            <w:tcW w:w="629" w:type="dxa"/>
          </w:tcPr>
          <w:p w14:paraId="2D3FE435" w14:textId="77777777" w:rsidR="00747BBF" w:rsidRDefault="00927A6E">
            <w:pPr>
              <w:pStyle w:val="TableParagraph"/>
              <w:spacing w:before="1" w:line="240" w:lineRule="auto"/>
            </w:pPr>
            <w:r>
              <w:rPr>
                <w:spacing w:val="-5"/>
              </w:rPr>
              <w:t>24.</w:t>
            </w:r>
          </w:p>
        </w:tc>
        <w:tc>
          <w:tcPr>
            <w:tcW w:w="8440" w:type="dxa"/>
          </w:tcPr>
          <w:p w14:paraId="07229E92" w14:textId="77777777" w:rsidR="00747BBF" w:rsidRDefault="00927A6E">
            <w:pPr>
              <w:pStyle w:val="TableParagraph"/>
              <w:spacing w:before="1" w:line="240" w:lineRule="auto"/>
            </w:pPr>
            <w:r>
              <w:rPr>
                <w:spacing w:val="-2"/>
              </w:rPr>
              <w:t>kartoteka</w:t>
            </w:r>
          </w:p>
        </w:tc>
      </w:tr>
      <w:tr w:rsidR="00747BBF" w14:paraId="6234F5B5" w14:textId="77777777">
        <w:trPr>
          <w:trHeight w:val="318"/>
        </w:trPr>
        <w:tc>
          <w:tcPr>
            <w:tcW w:w="629" w:type="dxa"/>
            <w:shd w:val="clear" w:color="auto" w:fill="D9E1F3"/>
          </w:tcPr>
          <w:p w14:paraId="2673497C" w14:textId="77777777" w:rsidR="00747BBF" w:rsidRDefault="00927A6E">
            <w:pPr>
              <w:pStyle w:val="TableParagraph"/>
            </w:pPr>
            <w:r>
              <w:rPr>
                <w:spacing w:val="-5"/>
              </w:rPr>
              <w:t>25.</w:t>
            </w:r>
          </w:p>
        </w:tc>
        <w:tc>
          <w:tcPr>
            <w:tcW w:w="8440" w:type="dxa"/>
            <w:shd w:val="clear" w:color="auto" w:fill="D9E1F3"/>
          </w:tcPr>
          <w:p w14:paraId="2FD6E5A7" w14:textId="77777777" w:rsidR="00747BBF" w:rsidRDefault="00927A6E">
            <w:pPr>
              <w:pStyle w:val="TableParagraph"/>
            </w:pPr>
            <w:r>
              <w:t>identyfikator</w:t>
            </w:r>
            <w:r>
              <w:rPr>
                <w:spacing w:val="-6"/>
              </w:rPr>
              <w:t xml:space="preserve"> </w:t>
            </w:r>
            <w:r>
              <w:rPr>
                <w:spacing w:val="-2"/>
              </w:rPr>
              <w:t>pacjenta</w:t>
            </w:r>
          </w:p>
        </w:tc>
      </w:tr>
      <w:tr w:rsidR="00747BBF" w14:paraId="7571E7E9" w14:textId="77777777">
        <w:trPr>
          <w:trHeight w:val="321"/>
        </w:trPr>
        <w:tc>
          <w:tcPr>
            <w:tcW w:w="629" w:type="dxa"/>
          </w:tcPr>
          <w:p w14:paraId="24C309E1" w14:textId="77777777" w:rsidR="00747BBF" w:rsidRDefault="00927A6E">
            <w:pPr>
              <w:pStyle w:val="TableParagraph"/>
            </w:pPr>
            <w:r>
              <w:rPr>
                <w:spacing w:val="-5"/>
              </w:rPr>
              <w:t>26.</w:t>
            </w:r>
          </w:p>
        </w:tc>
        <w:tc>
          <w:tcPr>
            <w:tcW w:w="8440" w:type="dxa"/>
          </w:tcPr>
          <w:p w14:paraId="695ED082" w14:textId="77777777" w:rsidR="00747BBF" w:rsidRDefault="00927A6E">
            <w:pPr>
              <w:pStyle w:val="TableParagraph"/>
            </w:pPr>
            <w:r>
              <w:rPr>
                <w:spacing w:val="-2"/>
              </w:rPr>
              <w:t>świadczenie</w:t>
            </w:r>
          </w:p>
        </w:tc>
      </w:tr>
      <w:tr w:rsidR="00747BBF" w14:paraId="13FA209A" w14:textId="77777777">
        <w:trPr>
          <w:trHeight w:val="628"/>
        </w:trPr>
        <w:tc>
          <w:tcPr>
            <w:tcW w:w="629" w:type="dxa"/>
            <w:shd w:val="clear" w:color="auto" w:fill="D9E1F3"/>
          </w:tcPr>
          <w:p w14:paraId="2DDAC9EF" w14:textId="77777777" w:rsidR="00747BBF" w:rsidRDefault="00927A6E">
            <w:pPr>
              <w:pStyle w:val="TableParagraph"/>
            </w:pPr>
            <w:r>
              <w:rPr>
                <w:spacing w:val="-5"/>
              </w:rPr>
              <w:t>27.</w:t>
            </w:r>
          </w:p>
        </w:tc>
        <w:tc>
          <w:tcPr>
            <w:tcW w:w="8440" w:type="dxa"/>
            <w:shd w:val="clear" w:color="auto" w:fill="D9E1F3"/>
          </w:tcPr>
          <w:p w14:paraId="3D81AC11" w14:textId="77777777" w:rsidR="00747BBF" w:rsidRDefault="00927A6E">
            <w:pPr>
              <w:pStyle w:val="TableParagraph"/>
            </w:pPr>
            <w:r>
              <w:t>status</w:t>
            </w:r>
            <w:r>
              <w:rPr>
                <w:spacing w:val="33"/>
              </w:rPr>
              <w:t xml:space="preserve"> </w:t>
            </w:r>
            <w:r>
              <w:t>na</w:t>
            </w:r>
            <w:r>
              <w:rPr>
                <w:spacing w:val="32"/>
              </w:rPr>
              <w:t xml:space="preserve"> </w:t>
            </w:r>
            <w:r>
              <w:t>liście</w:t>
            </w:r>
            <w:r>
              <w:rPr>
                <w:spacing w:val="33"/>
              </w:rPr>
              <w:t xml:space="preserve"> </w:t>
            </w:r>
            <w:r>
              <w:t>pacjentów</w:t>
            </w:r>
            <w:r>
              <w:rPr>
                <w:spacing w:val="32"/>
              </w:rPr>
              <w:t xml:space="preserve"> </w:t>
            </w:r>
            <w:r>
              <w:t>(np.</w:t>
            </w:r>
            <w:r>
              <w:rPr>
                <w:spacing w:val="32"/>
              </w:rPr>
              <w:t xml:space="preserve"> </w:t>
            </w:r>
            <w:r>
              <w:t>do</w:t>
            </w:r>
            <w:r>
              <w:rPr>
                <w:spacing w:val="32"/>
              </w:rPr>
              <w:t xml:space="preserve"> </w:t>
            </w:r>
            <w:r>
              <w:t>obsłużenia,</w:t>
            </w:r>
            <w:r>
              <w:rPr>
                <w:spacing w:val="30"/>
              </w:rPr>
              <w:t xml:space="preserve"> </w:t>
            </w:r>
            <w:r>
              <w:t>zaplanowany,</w:t>
            </w:r>
            <w:r>
              <w:rPr>
                <w:spacing w:val="34"/>
              </w:rPr>
              <w:t xml:space="preserve"> </w:t>
            </w:r>
            <w:r>
              <w:t>zarejestrowany,</w:t>
            </w:r>
            <w:r>
              <w:rPr>
                <w:spacing w:val="29"/>
              </w:rPr>
              <w:t xml:space="preserve"> </w:t>
            </w:r>
            <w:r>
              <w:rPr>
                <w:spacing w:val="-2"/>
              </w:rPr>
              <w:t>anulowane,</w:t>
            </w:r>
          </w:p>
          <w:p w14:paraId="32B2E4A3" w14:textId="77777777" w:rsidR="00747BBF" w:rsidRDefault="00927A6E">
            <w:pPr>
              <w:pStyle w:val="TableParagraph"/>
              <w:spacing w:before="41" w:line="240" w:lineRule="auto"/>
              <w:ind w:left="117"/>
            </w:pPr>
            <w:r>
              <w:t>przyjęty/w</w:t>
            </w:r>
            <w:r>
              <w:rPr>
                <w:spacing w:val="-7"/>
              </w:rPr>
              <w:t xml:space="preserve"> </w:t>
            </w:r>
            <w:r>
              <w:rPr>
                <w:spacing w:val="-2"/>
              </w:rPr>
              <w:t>realizacji)</w:t>
            </w:r>
          </w:p>
        </w:tc>
      </w:tr>
      <w:tr w:rsidR="00747BBF" w14:paraId="07CBE1F5" w14:textId="77777777">
        <w:trPr>
          <w:trHeight w:val="318"/>
        </w:trPr>
        <w:tc>
          <w:tcPr>
            <w:tcW w:w="629" w:type="dxa"/>
          </w:tcPr>
          <w:p w14:paraId="7DC1702F" w14:textId="77777777" w:rsidR="00747BBF" w:rsidRDefault="00927A6E">
            <w:pPr>
              <w:pStyle w:val="TableParagraph"/>
            </w:pPr>
            <w:r>
              <w:rPr>
                <w:spacing w:val="-5"/>
              </w:rPr>
              <w:t>28.</w:t>
            </w:r>
          </w:p>
        </w:tc>
        <w:tc>
          <w:tcPr>
            <w:tcW w:w="8440" w:type="dxa"/>
          </w:tcPr>
          <w:p w14:paraId="00F9BCC7" w14:textId="77777777" w:rsidR="00747BBF" w:rsidRDefault="00927A6E">
            <w:pPr>
              <w:pStyle w:val="TableParagraph"/>
            </w:pPr>
            <w:r>
              <w:t>wizyty</w:t>
            </w:r>
            <w:r>
              <w:rPr>
                <w:spacing w:val="-3"/>
              </w:rPr>
              <w:t xml:space="preserve"> </w:t>
            </w:r>
            <w:r>
              <w:rPr>
                <w:spacing w:val="-4"/>
              </w:rPr>
              <w:t>CITO</w:t>
            </w:r>
          </w:p>
        </w:tc>
      </w:tr>
      <w:tr w:rsidR="00747BBF" w14:paraId="492F0969" w14:textId="77777777">
        <w:trPr>
          <w:trHeight w:val="628"/>
        </w:trPr>
        <w:tc>
          <w:tcPr>
            <w:tcW w:w="629" w:type="dxa"/>
            <w:shd w:val="clear" w:color="auto" w:fill="D9E1F3"/>
          </w:tcPr>
          <w:p w14:paraId="33A8284E" w14:textId="77777777" w:rsidR="00747BBF" w:rsidRDefault="00747BBF">
            <w:pPr>
              <w:pStyle w:val="TableParagraph"/>
              <w:spacing w:line="240" w:lineRule="auto"/>
              <w:ind w:left="0"/>
              <w:rPr>
                <w:rFonts w:ascii="Times New Roman"/>
              </w:rPr>
            </w:pPr>
          </w:p>
        </w:tc>
        <w:tc>
          <w:tcPr>
            <w:tcW w:w="8440" w:type="dxa"/>
            <w:shd w:val="clear" w:color="auto" w:fill="D9E1F3"/>
          </w:tcPr>
          <w:p w14:paraId="551F156F" w14:textId="77777777" w:rsidR="00747BBF" w:rsidRDefault="00927A6E">
            <w:pPr>
              <w:pStyle w:val="TableParagraph"/>
            </w:pPr>
            <w:r>
              <w:t>System</w:t>
            </w:r>
            <w:r>
              <w:rPr>
                <w:spacing w:val="68"/>
                <w:w w:val="150"/>
              </w:rPr>
              <w:t xml:space="preserve"> </w:t>
            </w:r>
            <w:r>
              <w:t>musi</w:t>
            </w:r>
            <w:r>
              <w:rPr>
                <w:spacing w:val="68"/>
                <w:w w:val="150"/>
              </w:rPr>
              <w:t xml:space="preserve"> </w:t>
            </w:r>
            <w:r>
              <w:t>umożliwiać</w:t>
            </w:r>
            <w:r>
              <w:rPr>
                <w:spacing w:val="67"/>
                <w:w w:val="150"/>
              </w:rPr>
              <w:t xml:space="preserve"> </w:t>
            </w:r>
            <w:r>
              <w:t>wyszukiwanie</w:t>
            </w:r>
            <w:r>
              <w:rPr>
                <w:spacing w:val="67"/>
                <w:w w:val="150"/>
              </w:rPr>
              <w:t xml:space="preserve"> </w:t>
            </w:r>
            <w:r>
              <w:t>wolnych</w:t>
            </w:r>
            <w:r>
              <w:rPr>
                <w:spacing w:val="66"/>
                <w:w w:val="150"/>
              </w:rPr>
              <w:t xml:space="preserve"> </w:t>
            </w:r>
            <w:r>
              <w:t>terminów</w:t>
            </w:r>
            <w:r>
              <w:rPr>
                <w:spacing w:val="69"/>
                <w:w w:val="150"/>
              </w:rPr>
              <w:t xml:space="preserve"> </w:t>
            </w:r>
            <w:r>
              <w:t>jednoczesnej</w:t>
            </w:r>
            <w:r>
              <w:rPr>
                <w:spacing w:val="70"/>
                <w:w w:val="150"/>
              </w:rPr>
              <w:t xml:space="preserve"> </w:t>
            </w:r>
            <w:r>
              <w:rPr>
                <w:spacing w:val="-2"/>
              </w:rPr>
              <w:t>dostępności</w:t>
            </w:r>
          </w:p>
          <w:p w14:paraId="24862465" w14:textId="77777777" w:rsidR="00747BBF" w:rsidRDefault="00927A6E">
            <w:pPr>
              <w:pStyle w:val="TableParagraph"/>
              <w:spacing w:before="41" w:line="240" w:lineRule="auto"/>
              <w:ind w:left="117"/>
            </w:pPr>
            <w:r>
              <w:t>wymaganych</w:t>
            </w:r>
            <w:r>
              <w:rPr>
                <w:spacing w:val="-6"/>
              </w:rPr>
              <w:t xml:space="preserve"> </w:t>
            </w:r>
            <w:r>
              <w:rPr>
                <w:spacing w:val="-2"/>
              </w:rPr>
              <w:t>zasobów:</w:t>
            </w:r>
          </w:p>
        </w:tc>
      </w:tr>
      <w:tr w:rsidR="00747BBF" w14:paraId="4FC90AFE" w14:textId="77777777">
        <w:trPr>
          <w:trHeight w:val="321"/>
        </w:trPr>
        <w:tc>
          <w:tcPr>
            <w:tcW w:w="629" w:type="dxa"/>
          </w:tcPr>
          <w:p w14:paraId="2C88EF5E" w14:textId="77777777" w:rsidR="00747BBF" w:rsidRDefault="00927A6E">
            <w:pPr>
              <w:pStyle w:val="TableParagraph"/>
              <w:spacing w:before="1" w:line="240" w:lineRule="auto"/>
            </w:pPr>
            <w:r>
              <w:rPr>
                <w:spacing w:val="-5"/>
              </w:rPr>
              <w:t>29.</w:t>
            </w:r>
          </w:p>
        </w:tc>
        <w:tc>
          <w:tcPr>
            <w:tcW w:w="8440" w:type="dxa"/>
          </w:tcPr>
          <w:p w14:paraId="1C53A40B" w14:textId="77777777" w:rsidR="00747BBF" w:rsidRDefault="00927A6E">
            <w:pPr>
              <w:pStyle w:val="TableParagraph"/>
              <w:spacing w:before="1" w:line="240" w:lineRule="auto"/>
            </w:pPr>
            <w:r>
              <w:t>automatyczna</w:t>
            </w:r>
            <w:r>
              <w:rPr>
                <w:spacing w:val="-5"/>
              </w:rPr>
              <w:t xml:space="preserve"> </w:t>
            </w:r>
            <w:r>
              <w:t>rezerwacja</w:t>
            </w:r>
            <w:r>
              <w:rPr>
                <w:spacing w:val="-6"/>
              </w:rPr>
              <w:t xml:space="preserve"> </w:t>
            </w:r>
            <w:r>
              <w:t>terminów</w:t>
            </w:r>
            <w:r>
              <w:rPr>
                <w:spacing w:val="-4"/>
              </w:rPr>
              <w:t xml:space="preserve"> </w:t>
            </w:r>
            <w:r>
              <w:t>dla</w:t>
            </w:r>
            <w:r>
              <w:rPr>
                <w:spacing w:val="-5"/>
              </w:rPr>
              <w:t xml:space="preserve"> </w:t>
            </w:r>
            <w:r>
              <w:t>zgłoszeń</w:t>
            </w:r>
            <w:r>
              <w:rPr>
                <w:spacing w:val="-8"/>
              </w:rPr>
              <w:t xml:space="preserve"> </w:t>
            </w:r>
            <w:r>
              <w:t>internetowych</w:t>
            </w:r>
            <w:r>
              <w:rPr>
                <w:spacing w:val="-7"/>
              </w:rPr>
              <w:t xml:space="preserve"> </w:t>
            </w:r>
            <w:r>
              <w:t>wg</w:t>
            </w:r>
            <w:r>
              <w:rPr>
                <w:spacing w:val="-4"/>
              </w:rPr>
              <w:t xml:space="preserve"> </w:t>
            </w:r>
            <w:r>
              <w:t>preferencji</w:t>
            </w:r>
            <w:r>
              <w:rPr>
                <w:spacing w:val="-7"/>
              </w:rPr>
              <w:t xml:space="preserve"> </w:t>
            </w:r>
            <w:r>
              <w:rPr>
                <w:spacing w:val="-2"/>
              </w:rPr>
              <w:t>pacjenta</w:t>
            </w:r>
          </w:p>
        </w:tc>
      </w:tr>
      <w:tr w:rsidR="00747BBF" w14:paraId="121834BE" w14:textId="77777777">
        <w:trPr>
          <w:trHeight w:val="628"/>
        </w:trPr>
        <w:tc>
          <w:tcPr>
            <w:tcW w:w="629" w:type="dxa"/>
            <w:shd w:val="clear" w:color="auto" w:fill="D9E1F3"/>
          </w:tcPr>
          <w:p w14:paraId="6EB799AC" w14:textId="77777777" w:rsidR="00747BBF" w:rsidRDefault="00927A6E">
            <w:pPr>
              <w:pStyle w:val="TableParagraph"/>
            </w:pPr>
            <w:r>
              <w:rPr>
                <w:spacing w:val="-5"/>
              </w:rPr>
              <w:t>30.</w:t>
            </w:r>
          </w:p>
        </w:tc>
        <w:tc>
          <w:tcPr>
            <w:tcW w:w="8440" w:type="dxa"/>
            <w:shd w:val="clear" w:color="auto" w:fill="D9E1F3"/>
          </w:tcPr>
          <w:p w14:paraId="148F4ECD" w14:textId="77777777" w:rsidR="00747BBF" w:rsidRDefault="00927A6E">
            <w:pPr>
              <w:pStyle w:val="TableParagraph"/>
              <w:ind w:left="157"/>
            </w:pPr>
            <w:r>
              <w:t>w</w:t>
            </w:r>
            <w:r>
              <w:rPr>
                <w:spacing w:val="18"/>
              </w:rPr>
              <w:t xml:space="preserve"> </w:t>
            </w:r>
            <w:r>
              <w:t>przypadku</w:t>
            </w:r>
            <w:r>
              <w:rPr>
                <w:spacing w:val="19"/>
              </w:rPr>
              <w:t xml:space="preserve"> </w:t>
            </w:r>
            <w:r>
              <w:t>braku</w:t>
            </w:r>
            <w:r>
              <w:rPr>
                <w:spacing w:val="18"/>
              </w:rPr>
              <w:t xml:space="preserve"> </w:t>
            </w:r>
            <w:r>
              <w:t>wolnych</w:t>
            </w:r>
            <w:r>
              <w:rPr>
                <w:spacing w:val="20"/>
              </w:rPr>
              <w:t xml:space="preserve"> </w:t>
            </w:r>
            <w:r>
              <w:t>terminów</w:t>
            </w:r>
            <w:r>
              <w:rPr>
                <w:spacing w:val="18"/>
              </w:rPr>
              <w:t xml:space="preserve"> </w:t>
            </w:r>
            <w:r>
              <w:t>w</w:t>
            </w:r>
            <w:r>
              <w:rPr>
                <w:spacing w:val="19"/>
              </w:rPr>
              <w:t xml:space="preserve"> </w:t>
            </w:r>
            <w:r>
              <w:t>preferowanych</w:t>
            </w:r>
            <w:r>
              <w:rPr>
                <w:spacing w:val="19"/>
              </w:rPr>
              <w:t xml:space="preserve"> </w:t>
            </w:r>
            <w:r>
              <w:t>godzinach</w:t>
            </w:r>
            <w:r>
              <w:rPr>
                <w:spacing w:val="18"/>
              </w:rPr>
              <w:t xml:space="preserve"> </w:t>
            </w:r>
            <w:r>
              <w:t>możliwość</w:t>
            </w:r>
            <w:r>
              <w:rPr>
                <w:spacing w:val="19"/>
              </w:rPr>
              <w:t xml:space="preserve"> </w:t>
            </w:r>
            <w:r>
              <w:rPr>
                <w:spacing w:val="-2"/>
              </w:rPr>
              <w:t>rezerwacji</w:t>
            </w:r>
          </w:p>
          <w:p w14:paraId="58CED6ED" w14:textId="77777777" w:rsidR="00747BBF" w:rsidRDefault="00927A6E">
            <w:pPr>
              <w:pStyle w:val="TableParagraph"/>
              <w:spacing w:before="41" w:line="240" w:lineRule="auto"/>
              <w:ind w:left="117"/>
            </w:pPr>
            <w:r>
              <w:t>pierwszy</w:t>
            </w:r>
            <w:r>
              <w:rPr>
                <w:spacing w:val="-5"/>
              </w:rPr>
              <w:t xml:space="preserve"> </w:t>
            </w:r>
            <w:r>
              <w:t>wolny</w:t>
            </w:r>
            <w:r>
              <w:rPr>
                <w:spacing w:val="-4"/>
              </w:rPr>
              <w:t xml:space="preserve"> </w:t>
            </w:r>
            <w:r>
              <w:t>lub</w:t>
            </w:r>
            <w:r>
              <w:rPr>
                <w:spacing w:val="-4"/>
              </w:rPr>
              <w:t xml:space="preserve"> </w:t>
            </w:r>
            <w:r>
              <w:t>ręczny</w:t>
            </w:r>
            <w:r>
              <w:rPr>
                <w:spacing w:val="-5"/>
              </w:rPr>
              <w:t xml:space="preserve"> </w:t>
            </w:r>
            <w:r>
              <w:t>wybór</w:t>
            </w:r>
            <w:r>
              <w:rPr>
                <w:spacing w:val="-3"/>
              </w:rPr>
              <w:t xml:space="preserve"> </w:t>
            </w:r>
            <w:r>
              <w:rPr>
                <w:spacing w:val="-2"/>
              </w:rPr>
              <w:t>terminu</w:t>
            </w:r>
          </w:p>
        </w:tc>
      </w:tr>
      <w:tr w:rsidR="00747BBF" w14:paraId="10F4FA68" w14:textId="77777777">
        <w:trPr>
          <w:trHeight w:val="318"/>
        </w:trPr>
        <w:tc>
          <w:tcPr>
            <w:tcW w:w="629" w:type="dxa"/>
          </w:tcPr>
          <w:p w14:paraId="45AC0D0D" w14:textId="77777777" w:rsidR="00747BBF" w:rsidRDefault="00927A6E">
            <w:pPr>
              <w:pStyle w:val="TableParagraph"/>
            </w:pPr>
            <w:r>
              <w:rPr>
                <w:spacing w:val="-5"/>
              </w:rPr>
              <w:t>31.</w:t>
            </w:r>
          </w:p>
        </w:tc>
        <w:tc>
          <w:tcPr>
            <w:tcW w:w="8440" w:type="dxa"/>
          </w:tcPr>
          <w:p w14:paraId="747D961E" w14:textId="77777777" w:rsidR="00747BBF" w:rsidRDefault="00927A6E">
            <w:pPr>
              <w:pStyle w:val="TableParagraph"/>
              <w:ind w:left="157"/>
            </w:pPr>
            <w:r>
              <w:t>rezerwacja</w:t>
            </w:r>
            <w:r>
              <w:rPr>
                <w:spacing w:val="-8"/>
              </w:rPr>
              <w:t xml:space="preserve"> </w:t>
            </w:r>
            <w:r>
              <w:t>terminów</w:t>
            </w:r>
            <w:r>
              <w:rPr>
                <w:spacing w:val="-4"/>
              </w:rPr>
              <w:t xml:space="preserve"> </w:t>
            </w:r>
            <w:r>
              <w:t>dla</w:t>
            </w:r>
            <w:r>
              <w:rPr>
                <w:spacing w:val="-6"/>
              </w:rPr>
              <w:t xml:space="preserve"> </w:t>
            </w:r>
            <w:r>
              <w:t>pacjentów</w:t>
            </w:r>
            <w:r>
              <w:rPr>
                <w:spacing w:val="-4"/>
              </w:rPr>
              <w:t xml:space="preserve"> </w:t>
            </w:r>
            <w:r>
              <w:t>przebywających</w:t>
            </w:r>
            <w:r>
              <w:rPr>
                <w:spacing w:val="-8"/>
              </w:rPr>
              <w:t xml:space="preserve"> </w:t>
            </w:r>
            <w:r>
              <w:t>na</w:t>
            </w:r>
            <w:r>
              <w:rPr>
                <w:spacing w:val="-5"/>
              </w:rPr>
              <w:t xml:space="preserve"> </w:t>
            </w:r>
            <w:r>
              <w:rPr>
                <w:spacing w:val="-2"/>
              </w:rPr>
              <w:t>oddziale</w:t>
            </w:r>
          </w:p>
        </w:tc>
      </w:tr>
      <w:tr w:rsidR="00747BBF" w14:paraId="3F1A6DD8" w14:textId="77777777">
        <w:trPr>
          <w:trHeight w:val="938"/>
        </w:trPr>
        <w:tc>
          <w:tcPr>
            <w:tcW w:w="629" w:type="dxa"/>
            <w:shd w:val="clear" w:color="auto" w:fill="D9E1F3"/>
          </w:tcPr>
          <w:p w14:paraId="213724DA" w14:textId="77777777" w:rsidR="00747BBF" w:rsidRDefault="00927A6E">
            <w:pPr>
              <w:pStyle w:val="TableParagraph"/>
              <w:spacing w:before="1" w:line="240" w:lineRule="auto"/>
            </w:pPr>
            <w:r>
              <w:rPr>
                <w:spacing w:val="-5"/>
              </w:rPr>
              <w:t>32.</w:t>
            </w:r>
          </w:p>
        </w:tc>
        <w:tc>
          <w:tcPr>
            <w:tcW w:w="8440" w:type="dxa"/>
            <w:shd w:val="clear" w:color="auto" w:fill="D9E1F3"/>
          </w:tcPr>
          <w:p w14:paraId="5B8D7418" w14:textId="77777777" w:rsidR="00747BBF" w:rsidRDefault="00927A6E">
            <w:pPr>
              <w:pStyle w:val="TableParagraph"/>
              <w:spacing w:before="1" w:line="273" w:lineRule="auto"/>
              <w:ind w:left="117" w:hanging="10"/>
            </w:pPr>
            <w:r>
              <w:t>wstawianie</w:t>
            </w:r>
            <w:r>
              <w:rPr>
                <w:spacing w:val="80"/>
              </w:rPr>
              <w:t xml:space="preserve"> </w:t>
            </w:r>
            <w:r>
              <w:t>terminu</w:t>
            </w:r>
            <w:r>
              <w:rPr>
                <w:spacing w:val="80"/>
              </w:rPr>
              <w:t xml:space="preserve"> </w:t>
            </w:r>
            <w:r>
              <w:t>pomiędzy</w:t>
            </w:r>
            <w:r>
              <w:rPr>
                <w:spacing w:val="80"/>
              </w:rPr>
              <w:t xml:space="preserve"> </w:t>
            </w:r>
            <w:r>
              <w:t>już</w:t>
            </w:r>
            <w:r>
              <w:rPr>
                <w:spacing w:val="80"/>
              </w:rPr>
              <w:t xml:space="preserve"> </w:t>
            </w:r>
            <w:r>
              <w:t>istniejące</w:t>
            </w:r>
            <w:r>
              <w:rPr>
                <w:spacing w:val="79"/>
              </w:rPr>
              <w:t xml:space="preserve"> </w:t>
            </w:r>
            <w:r>
              <w:t>wpisy</w:t>
            </w:r>
            <w:r>
              <w:rPr>
                <w:spacing w:val="78"/>
              </w:rPr>
              <w:t xml:space="preserve"> </w:t>
            </w:r>
            <w:r>
              <w:t>w grafiku</w:t>
            </w:r>
            <w:r>
              <w:rPr>
                <w:spacing w:val="80"/>
              </w:rPr>
              <w:t xml:space="preserve"> </w:t>
            </w:r>
            <w:r>
              <w:t>w</w:t>
            </w:r>
            <w:r>
              <w:rPr>
                <w:spacing w:val="80"/>
              </w:rPr>
              <w:t xml:space="preserve"> </w:t>
            </w:r>
            <w:r>
              <w:t>przypadkach</w:t>
            </w:r>
            <w:r>
              <w:rPr>
                <w:spacing w:val="80"/>
              </w:rPr>
              <w:t xml:space="preserve"> </w:t>
            </w:r>
            <w:r>
              <w:t>nagłych (dopuszczenie</w:t>
            </w:r>
            <w:r>
              <w:rPr>
                <w:spacing w:val="45"/>
              </w:rPr>
              <w:t xml:space="preserve"> </w:t>
            </w:r>
            <w:r>
              <w:t>planowania</w:t>
            </w:r>
            <w:r>
              <w:rPr>
                <w:spacing w:val="45"/>
              </w:rPr>
              <w:t xml:space="preserve"> </w:t>
            </w:r>
            <w:r>
              <w:t>wielu</w:t>
            </w:r>
            <w:r>
              <w:rPr>
                <w:spacing w:val="46"/>
              </w:rPr>
              <w:t xml:space="preserve"> </w:t>
            </w:r>
            <w:r>
              <w:t>wizyt</w:t>
            </w:r>
            <w:r>
              <w:rPr>
                <w:spacing w:val="45"/>
              </w:rPr>
              <w:t xml:space="preserve"> </w:t>
            </w:r>
            <w:r>
              <w:t>w</w:t>
            </w:r>
            <w:r>
              <w:rPr>
                <w:spacing w:val="46"/>
              </w:rPr>
              <w:t xml:space="preserve"> </w:t>
            </w:r>
            <w:r>
              <w:t>tym</w:t>
            </w:r>
            <w:r>
              <w:rPr>
                <w:spacing w:val="47"/>
              </w:rPr>
              <w:t xml:space="preserve"> </w:t>
            </w:r>
            <w:r>
              <w:t>samym</w:t>
            </w:r>
            <w:r>
              <w:rPr>
                <w:spacing w:val="46"/>
              </w:rPr>
              <w:t xml:space="preserve"> </w:t>
            </w:r>
            <w:r>
              <w:t>terminie)</w:t>
            </w:r>
            <w:r>
              <w:rPr>
                <w:spacing w:val="46"/>
              </w:rPr>
              <w:t xml:space="preserve"> </w:t>
            </w:r>
            <w:r>
              <w:t>z</w:t>
            </w:r>
            <w:r>
              <w:rPr>
                <w:spacing w:val="45"/>
              </w:rPr>
              <w:t xml:space="preserve"> </w:t>
            </w:r>
            <w:r>
              <w:t>możliwością</w:t>
            </w:r>
            <w:r>
              <w:rPr>
                <w:spacing w:val="48"/>
              </w:rPr>
              <w:t xml:space="preserve"> </w:t>
            </w:r>
            <w:r>
              <w:rPr>
                <w:spacing w:val="-2"/>
              </w:rPr>
              <w:t>wpisania</w:t>
            </w:r>
          </w:p>
          <w:p w14:paraId="5CAB9FB3" w14:textId="77777777" w:rsidR="00747BBF" w:rsidRDefault="00927A6E">
            <w:pPr>
              <w:pStyle w:val="TableParagraph"/>
              <w:spacing w:before="5" w:line="240" w:lineRule="auto"/>
              <w:ind w:left="117"/>
            </w:pPr>
            <w:r>
              <w:t>komentarza</w:t>
            </w:r>
            <w:r>
              <w:rPr>
                <w:spacing w:val="-8"/>
              </w:rPr>
              <w:t xml:space="preserve"> </w:t>
            </w:r>
            <w:r>
              <w:t>do</w:t>
            </w:r>
            <w:r>
              <w:rPr>
                <w:spacing w:val="-7"/>
              </w:rPr>
              <w:t xml:space="preserve"> </w:t>
            </w:r>
            <w:r>
              <w:t>tak</w:t>
            </w:r>
            <w:r>
              <w:rPr>
                <w:spacing w:val="-5"/>
              </w:rPr>
              <w:t xml:space="preserve"> </w:t>
            </w:r>
            <w:r>
              <w:t>zaplanowanej</w:t>
            </w:r>
            <w:r>
              <w:rPr>
                <w:spacing w:val="-6"/>
              </w:rPr>
              <w:t xml:space="preserve"> </w:t>
            </w:r>
            <w:r>
              <w:rPr>
                <w:spacing w:val="-2"/>
              </w:rPr>
              <w:t>wizyty</w:t>
            </w:r>
          </w:p>
        </w:tc>
      </w:tr>
      <w:tr w:rsidR="00747BBF" w14:paraId="7C04659C" w14:textId="77777777">
        <w:trPr>
          <w:trHeight w:val="321"/>
        </w:trPr>
        <w:tc>
          <w:tcPr>
            <w:tcW w:w="629" w:type="dxa"/>
          </w:tcPr>
          <w:p w14:paraId="73F4CCCF" w14:textId="77777777" w:rsidR="00747BBF" w:rsidRDefault="00927A6E">
            <w:pPr>
              <w:pStyle w:val="TableParagraph"/>
            </w:pPr>
            <w:r>
              <w:rPr>
                <w:spacing w:val="-5"/>
              </w:rPr>
              <w:t>33.</w:t>
            </w:r>
          </w:p>
        </w:tc>
        <w:tc>
          <w:tcPr>
            <w:tcW w:w="8440" w:type="dxa"/>
          </w:tcPr>
          <w:p w14:paraId="11621D22" w14:textId="77777777" w:rsidR="00747BBF" w:rsidRDefault="00927A6E">
            <w:pPr>
              <w:pStyle w:val="TableParagraph"/>
            </w:pPr>
            <w:r>
              <w:t>przegląd</w:t>
            </w:r>
            <w:r>
              <w:rPr>
                <w:spacing w:val="-7"/>
              </w:rPr>
              <w:t xml:space="preserve"> </w:t>
            </w:r>
            <w:r>
              <w:t>liczby</w:t>
            </w:r>
            <w:r>
              <w:rPr>
                <w:spacing w:val="-5"/>
              </w:rPr>
              <w:t xml:space="preserve"> </w:t>
            </w:r>
            <w:r>
              <w:t>zaplanowanych</w:t>
            </w:r>
            <w:r>
              <w:rPr>
                <w:spacing w:val="-5"/>
              </w:rPr>
              <w:t xml:space="preserve"> </w:t>
            </w:r>
            <w:r>
              <w:t>wizyt</w:t>
            </w:r>
            <w:r>
              <w:rPr>
                <w:spacing w:val="-5"/>
              </w:rPr>
              <w:t xml:space="preserve"> </w:t>
            </w:r>
            <w:r>
              <w:t>z</w:t>
            </w:r>
            <w:r>
              <w:rPr>
                <w:spacing w:val="-6"/>
              </w:rPr>
              <w:t xml:space="preserve"> </w:t>
            </w:r>
            <w:r>
              <w:t>podziałem</w:t>
            </w:r>
            <w:r>
              <w:rPr>
                <w:spacing w:val="-5"/>
              </w:rPr>
              <w:t xml:space="preserve"> </w:t>
            </w:r>
            <w:r>
              <w:t>na</w:t>
            </w:r>
            <w:r>
              <w:rPr>
                <w:spacing w:val="-5"/>
              </w:rPr>
              <w:t xml:space="preserve"> </w:t>
            </w:r>
            <w:r>
              <w:t>pierwszorazowe</w:t>
            </w:r>
            <w:r>
              <w:rPr>
                <w:spacing w:val="-5"/>
              </w:rPr>
              <w:t xml:space="preserve"> </w:t>
            </w:r>
            <w:r>
              <w:t>i</w:t>
            </w:r>
            <w:r>
              <w:rPr>
                <w:spacing w:val="-7"/>
              </w:rPr>
              <w:t xml:space="preserve"> </w:t>
            </w:r>
            <w:r>
              <w:t>kontynuacje</w:t>
            </w:r>
            <w:r>
              <w:rPr>
                <w:spacing w:val="-5"/>
              </w:rPr>
              <w:t xml:space="preserve"> </w:t>
            </w:r>
            <w:r>
              <w:rPr>
                <w:spacing w:val="-2"/>
              </w:rPr>
              <w:t>leczenia</w:t>
            </w:r>
          </w:p>
        </w:tc>
      </w:tr>
      <w:tr w:rsidR="00747BBF" w14:paraId="621070E6" w14:textId="77777777">
        <w:trPr>
          <w:trHeight w:val="318"/>
        </w:trPr>
        <w:tc>
          <w:tcPr>
            <w:tcW w:w="629" w:type="dxa"/>
            <w:shd w:val="clear" w:color="auto" w:fill="D9E1F3"/>
          </w:tcPr>
          <w:p w14:paraId="4FBAFDB8" w14:textId="77777777" w:rsidR="00747BBF" w:rsidRDefault="00927A6E">
            <w:pPr>
              <w:pStyle w:val="TableParagraph"/>
            </w:pPr>
            <w:r>
              <w:rPr>
                <w:spacing w:val="-5"/>
              </w:rPr>
              <w:t>34.</w:t>
            </w:r>
          </w:p>
        </w:tc>
        <w:tc>
          <w:tcPr>
            <w:tcW w:w="8440" w:type="dxa"/>
            <w:shd w:val="clear" w:color="auto" w:fill="D9E1F3"/>
          </w:tcPr>
          <w:p w14:paraId="53A452FC" w14:textId="77777777" w:rsidR="00747BBF" w:rsidRDefault="00927A6E">
            <w:pPr>
              <w:pStyle w:val="TableParagraph"/>
            </w:pPr>
            <w:r>
              <w:t>przegląd</w:t>
            </w:r>
            <w:r>
              <w:rPr>
                <w:spacing w:val="-10"/>
              </w:rPr>
              <w:t xml:space="preserve"> </w:t>
            </w:r>
            <w:r>
              <w:t>terminarza</w:t>
            </w:r>
            <w:r>
              <w:rPr>
                <w:spacing w:val="-6"/>
              </w:rPr>
              <w:t xml:space="preserve"> </w:t>
            </w:r>
            <w:r>
              <w:t>zaplanowanych</w:t>
            </w:r>
            <w:r>
              <w:rPr>
                <w:spacing w:val="-8"/>
              </w:rPr>
              <w:t xml:space="preserve"> </w:t>
            </w:r>
            <w:r>
              <w:rPr>
                <w:spacing w:val="-4"/>
              </w:rPr>
              <w:t>wizy</w:t>
            </w:r>
          </w:p>
        </w:tc>
      </w:tr>
      <w:tr w:rsidR="00747BBF" w14:paraId="0EB9624A" w14:textId="77777777">
        <w:trPr>
          <w:trHeight w:val="321"/>
        </w:trPr>
        <w:tc>
          <w:tcPr>
            <w:tcW w:w="629" w:type="dxa"/>
            <w:shd w:val="clear" w:color="auto" w:fill="D9E1F3"/>
          </w:tcPr>
          <w:p w14:paraId="2BC82237" w14:textId="77777777" w:rsidR="00747BBF" w:rsidRDefault="00927A6E">
            <w:pPr>
              <w:pStyle w:val="TableParagraph"/>
              <w:spacing w:before="1" w:line="240" w:lineRule="auto"/>
            </w:pPr>
            <w:r>
              <w:rPr>
                <w:spacing w:val="-5"/>
              </w:rPr>
              <w:t>36.</w:t>
            </w:r>
          </w:p>
        </w:tc>
        <w:tc>
          <w:tcPr>
            <w:tcW w:w="8440" w:type="dxa"/>
            <w:shd w:val="clear" w:color="auto" w:fill="D9E1F3"/>
          </w:tcPr>
          <w:p w14:paraId="37D558B8" w14:textId="77777777" w:rsidR="00747BBF" w:rsidRDefault="00927A6E">
            <w:pPr>
              <w:pStyle w:val="TableParagraph"/>
              <w:spacing w:before="1" w:line="240" w:lineRule="auto"/>
              <w:ind w:left="157"/>
            </w:pPr>
            <w:r>
              <w:t>tworzenie</w:t>
            </w:r>
            <w:r>
              <w:rPr>
                <w:spacing w:val="-9"/>
              </w:rPr>
              <w:t xml:space="preserve"> </w:t>
            </w:r>
            <w:r>
              <w:t>wpisu</w:t>
            </w:r>
            <w:r>
              <w:rPr>
                <w:spacing w:val="-7"/>
              </w:rPr>
              <w:t xml:space="preserve"> </w:t>
            </w:r>
            <w:r>
              <w:t>tymczasowej</w:t>
            </w:r>
            <w:r>
              <w:rPr>
                <w:spacing w:val="-5"/>
              </w:rPr>
              <w:t xml:space="preserve"> </w:t>
            </w:r>
            <w:r>
              <w:t>rezerwacji</w:t>
            </w:r>
            <w:r>
              <w:rPr>
                <w:spacing w:val="-5"/>
              </w:rPr>
              <w:t xml:space="preserve"> </w:t>
            </w:r>
            <w:r>
              <w:t>w</w:t>
            </w:r>
            <w:r>
              <w:rPr>
                <w:spacing w:val="-7"/>
              </w:rPr>
              <w:t xml:space="preserve"> </w:t>
            </w:r>
            <w:r>
              <w:t>terminarzu</w:t>
            </w:r>
            <w:r>
              <w:rPr>
                <w:spacing w:val="-6"/>
              </w:rPr>
              <w:t xml:space="preserve"> </w:t>
            </w:r>
            <w:r>
              <w:t>podczas</w:t>
            </w:r>
            <w:r>
              <w:rPr>
                <w:spacing w:val="-5"/>
              </w:rPr>
              <w:t xml:space="preserve"> </w:t>
            </w:r>
            <w:r>
              <w:t>planowania</w:t>
            </w:r>
            <w:r>
              <w:rPr>
                <w:spacing w:val="-5"/>
              </w:rPr>
              <w:t xml:space="preserve"> </w:t>
            </w:r>
            <w:r>
              <w:rPr>
                <w:spacing w:val="-2"/>
              </w:rPr>
              <w:t>terminu.</w:t>
            </w:r>
          </w:p>
        </w:tc>
      </w:tr>
      <w:tr w:rsidR="00747BBF" w14:paraId="3D27E49B" w14:textId="77777777">
        <w:trPr>
          <w:trHeight w:val="318"/>
        </w:trPr>
        <w:tc>
          <w:tcPr>
            <w:tcW w:w="629" w:type="dxa"/>
          </w:tcPr>
          <w:p w14:paraId="78FC6362" w14:textId="77777777" w:rsidR="00747BBF" w:rsidRDefault="00927A6E">
            <w:pPr>
              <w:pStyle w:val="TableParagraph"/>
            </w:pPr>
            <w:r>
              <w:rPr>
                <w:spacing w:val="-5"/>
              </w:rPr>
              <w:t>37.</w:t>
            </w:r>
          </w:p>
        </w:tc>
        <w:tc>
          <w:tcPr>
            <w:tcW w:w="8440" w:type="dxa"/>
          </w:tcPr>
          <w:p w14:paraId="057D90C7" w14:textId="77777777" w:rsidR="00747BBF" w:rsidRDefault="00927A6E">
            <w:pPr>
              <w:pStyle w:val="TableParagraph"/>
            </w:pPr>
            <w:r>
              <w:t>System</w:t>
            </w:r>
            <w:r>
              <w:rPr>
                <w:spacing w:val="-10"/>
              </w:rPr>
              <w:t xml:space="preserve"> </w:t>
            </w:r>
            <w:r>
              <w:t>musi</w:t>
            </w:r>
            <w:r>
              <w:rPr>
                <w:spacing w:val="-5"/>
              </w:rPr>
              <w:t xml:space="preserve"> </w:t>
            </w:r>
            <w:r>
              <w:t>umożliwiać</w:t>
            </w:r>
            <w:r>
              <w:rPr>
                <w:spacing w:val="-7"/>
              </w:rPr>
              <w:t xml:space="preserve"> </w:t>
            </w:r>
            <w:r>
              <w:t>obsługa</w:t>
            </w:r>
            <w:r>
              <w:rPr>
                <w:spacing w:val="-5"/>
              </w:rPr>
              <w:t xml:space="preserve"> </w:t>
            </w:r>
            <w:r>
              <w:t>kolejek</w:t>
            </w:r>
            <w:r>
              <w:rPr>
                <w:spacing w:val="-8"/>
              </w:rPr>
              <w:t xml:space="preserve"> </w:t>
            </w:r>
            <w:r>
              <w:t>oczekujących</w:t>
            </w:r>
            <w:r>
              <w:rPr>
                <w:spacing w:val="-6"/>
              </w:rPr>
              <w:t xml:space="preserve"> </w:t>
            </w:r>
            <w:r>
              <w:t>zgodnie</w:t>
            </w:r>
            <w:r>
              <w:rPr>
                <w:spacing w:val="-5"/>
              </w:rPr>
              <w:t xml:space="preserve"> </w:t>
            </w:r>
            <w:r>
              <w:t>z</w:t>
            </w:r>
            <w:r>
              <w:rPr>
                <w:spacing w:val="-6"/>
              </w:rPr>
              <w:t xml:space="preserve"> </w:t>
            </w:r>
            <w:r>
              <w:t>obowiązującymi</w:t>
            </w:r>
            <w:r>
              <w:rPr>
                <w:spacing w:val="-8"/>
              </w:rPr>
              <w:t xml:space="preserve"> </w:t>
            </w:r>
            <w:r>
              <w:rPr>
                <w:spacing w:val="-2"/>
              </w:rPr>
              <w:t>przepisami</w:t>
            </w:r>
          </w:p>
        </w:tc>
      </w:tr>
      <w:tr w:rsidR="00747BBF" w14:paraId="4862AA97" w14:textId="77777777">
        <w:trPr>
          <w:trHeight w:val="628"/>
        </w:trPr>
        <w:tc>
          <w:tcPr>
            <w:tcW w:w="629" w:type="dxa"/>
            <w:shd w:val="clear" w:color="auto" w:fill="D9E1F3"/>
          </w:tcPr>
          <w:p w14:paraId="3E79DEA2" w14:textId="77777777" w:rsidR="00747BBF" w:rsidRDefault="00927A6E">
            <w:pPr>
              <w:pStyle w:val="TableParagraph"/>
              <w:spacing w:before="1" w:line="240" w:lineRule="auto"/>
            </w:pPr>
            <w:r>
              <w:rPr>
                <w:spacing w:val="-5"/>
              </w:rPr>
              <w:t>38.</w:t>
            </w:r>
          </w:p>
        </w:tc>
        <w:tc>
          <w:tcPr>
            <w:tcW w:w="8440" w:type="dxa"/>
            <w:shd w:val="clear" w:color="auto" w:fill="D9E1F3"/>
          </w:tcPr>
          <w:p w14:paraId="645EBBE6" w14:textId="77777777" w:rsidR="00747BBF" w:rsidRDefault="00927A6E">
            <w:pPr>
              <w:pStyle w:val="TableParagraph"/>
              <w:spacing w:before="1" w:line="240" w:lineRule="auto"/>
            </w:pPr>
            <w:r>
              <w:t>Podczas</w:t>
            </w:r>
            <w:r>
              <w:rPr>
                <w:spacing w:val="69"/>
              </w:rPr>
              <w:t xml:space="preserve"> </w:t>
            </w:r>
            <w:r>
              <w:t>planowania</w:t>
            </w:r>
            <w:r>
              <w:rPr>
                <w:spacing w:val="71"/>
              </w:rPr>
              <w:t xml:space="preserve"> </w:t>
            </w:r>
            <w:r>
              <w:t>wizyty,</w:t>
            </w:r>
            <w:r>
              <w:rPr>
                <w:spacing w:val="72"/>
              </w:rPr>
              <w:t xml:space="preserve"> </w:t>
            </w:r>
            <w:r>
              <w:t>system</w:t>
            </w:r>
            <w:r>
              <w:rPr>
                <w:spacing w:val="70"/>
              </w:rPr>
              <w:t xml:space="preserve"> </w:t>
            </w:r>
            <w:r>
              <w:t>powinien</w:t>
            </w:r>
            <w:r>
              <w:rPr>
                <w:spacing w:val="72"/>
              </w:rPr>
              <w:t xml:space="preserve"> </w:t>
            </w:r>
            <w:r>
              <w:t>sugerować</w:t>
            </w:r>
            <w:r>
              <w:rPr>
                <w:spacing w:val="72"/>
              </w:rPr>
              <w:t xml:space="preserve"> </w:t>
            </w:r>
            <w:r>
              <w:t>dokonanie</w:t>
            </w:r>
            <w:r>
              <w:rPr>
                <w:spacing w:val="72"/>
              </w:rPr>
              <w:t xml:space="preserve"> </w:t>
            </w:r>
            <w:r>
              <w:t>wpisu</w:t>
            </w:r>
            <w:r>
              <w:rPr>
                <w:spacing w:val="67"/>
              </w:rPr>
              <w:t xml:space="preserve"> </w:t>
            </w:r>
            <w:r>
              <w:t>do</w:t>
            </w:r>
            <w:r>
              <w:rPr>
                <w:spacing w:val="73"/>
              </w:rPr>
              <w:t xml:space="preserve"> </w:t>
            </w:r>
            <w:r>
              <w:rPr>
                <w:spacing w:val="-2"/>
              </w:rPr>
              <w:t>kolejki</w:t>
            </w:r>
          </w:p>
          <w:p w14:paraId="215B5899" w14:textId="77777777" w:rsidR="00747BBF" w:rsidRDefault="00927A6E">
            <w:pPr>
              <w:pStyle w:val="TableParagraph"/>
              <w:spacing w:before="39" w:line="240" w:lineRule="auto"/>
              <w:ind w:left="117"/>
            </w:pPr>
            <w:r>
              <w:t>oczekujących</w:t>
            </w:r>
            <w:r>
              <w:rPr>
                <w:spacing w:val="-9"/>
              </w:rPr>
              <w:t xml:space="preserve"> </w:t>
            </w:r>
            <w:r>
              <w:t>jeśli</w:t>
            </w:r>
            <w:r>
              <w:rPr>
                <w:spacing w:val="-4"/>
              </w:rPr>
              <w:t xml:space="preserve"> </w:t>
            </w:r>
            <w:r>
              <w:t>istnieje</w:t>
            </w:r>
            <w:r>
              <w:rPr>
                <w:spacing w:val="-5"/>
              </w:rPr>
              <w:t xml:space="preserve"> </w:t>
            </w:r>
            <w:r>
              <w:t>kolejka</w:t>
            </w:r>
            <w:r>
              <w:rPr>
                <w:spacing w:val="-7"/>
              </w:rPr>
              <w:t xml:space="preserve"> </w:t>
            </w:r>
            <w:r>
              <w:t>dla</w:t>
            </w:r>
            <w:r>
              <w:rPr>
                <w:spacing w:val="-4"/>
              </w:rPr>
              <w:t xml:space="preserve"> </w:t>
            </w:r>
            <w:r>
              <w:t>planowanej</w:t>
            </w:r>
            <w:r>
              <w:rPr>
                <w:spacing w:val="-4"/>
              </w:rPr>
              <w:t xml:space="preserve"> </w:t>
            </w:r>
            <w:r>
              <w:t>usługi</w:t>
            </w:r>
            <w:r>
              <w:rPr>
                <w:spacing w:val="-4"/>
              </w:rPr>
              <w:t xml:space="preserve"> </w:t>
            </w:r>
            <w:r>
              <w:t>lub</w:t>
            </w:r>
            <w:r>
              <w:rPr>
                <w:spacing w:val="-4"/>
              </w:rPr>
              <w:t xml:space="preserve"> </w:t>
            </w:r>
            <w:r>
              <w:rPr>
                <w:spacing w:val="-2"/>
              </w:rPr>
              <w:t>gabinetu</w:t>
            </w:r>
          </w:p>
        </w:tc>
      </w:tr>
      <w:tr w:rsidR="00747BBF" w14:paraId="04CD294B" w14:textId="77777777">
        <w:trPr>
          <w:trHeight w:val="628"/>
        </w:trPr>
        <w:tc>
          <w:tcPr>
            <w:tcW w:w="629" w:type="dxa"/>
            <w:shd w:val="clear" w:color="auto" w:fill="D9E1F3"/>
          </w:tcPr>
          <w:p w14:paraId="0C3747DD" w14:textId="77777777" w:rsidR="00747BBF" w:rsidRDefault="00927A6E">
            <w:pPr>
              <w:pStyle w:val="TableParagraph"/>
            </w:pPr>
            <w:r>
              <w:rPr>
                <w:spacing w:val="-5"/>
              </w:rPr>
              <w:t>40.</w:t>
            </w:r>
          </w:p>
        </w:tc>
        <w:tc>
          <w:tcPr>
            <w:tcW w:w="8440" w:type="dxa"/>
            <w:shd w:val="clear" w:color="auto" w:fill="D9E1F3"/>
          </w:tcPr>
          <w:p w14:paraId="3FCC9711" w14:textId="77777777" w:rsidR="00747BBF" w:rsidRDefault="00927A6E">
            <w:pPr>
              <w:pStyle w:val="TableParagraph"/>
            </w:pPr>
            <w:r>
              <w:t>System</w:t>
            </w:r>
            <w:r>
              <w:rPr>
                <w:spacing w:val="34"/>
              </w:rPr>
              <w:t xml:space="preserve"> </w:t>
            </w:r>
            <w:r>
              <w:t>musi</w:t>
            </w:r>
            <w:r>
              <w:rPr>
                <w:spacing w:val="33"/>
              </w:rPr>
              <w:t xml:space="preserve"> </w:t>
            </w:r>
            <w:r>
              <w:t>zapewnić</w:t>
            </w:r>
            <w:r>
              <w:rPr>
                <w:spacing w:val="34"/>
              </w:rPr>
              <w:t xml:space="preserve"> </w:t>
            </w:r>
            <w:r>
              <w:t>możliwość</w:t>
            </w:r>
            <w:r>
              <w:rPr>
                <w:spacing w:val="36"/>
              </w:rPr>
              <w:t xml:space="preserve"> </w:t>
            </w:r>
            <w:r>
              <w:t>sprawdzenia</w:t>
            </w:r>
            <w:r>
              <w:rPr>
                <w:spacing w:val="34"/>
              </w:rPr>
              <w:t xml:space="preserve"> </w:t>
            </w:r>
            <w:r>
              <w:t>czy</w:t>
            </w:r>
            <w:r>
              <w:rPr>
                <w:spacing w:val="34"/>
              </w:rPr>
              <w:t xml:space="preserve"> </w:t>
            </w:r>
            <w:r>
              <w:t>dla</w:t>
            </w:r>
            <w:r>
              <w:rPr>
                <w:spacing w:val="39"/>
              </w:rPr>
              <w:t xml:space="preserve"> </w:t>
            </w:r>
            <w:r>
              <w:t>wybranego</w:t>
            </w:r>
            <w:r>
              <w:rPr>
                <w:spacing w:val="38"/>
              </w:rPr>
              <w:t xml:space="preserve"> </w:t>
            </w:r>
            <w:r>
              <w:t>pacjenta</w:t>
            </w:r>
            <w:r>
              <w:rPr>
                <w:spacing w:val="34"/>
              </w:rPr>
              <w:t xml:space="preserve"> </w:t>
            </w:r>
            <w:r>
              <w:t>istnieją</w:t>
            </w:r>
            <w:r>
              <w:rPr>
                <w:spacing w:val="37"/>
              </w:rPr>
              <w:t xml:space="preserve"> </w:t>
            </w:r>
            <w:r>
              <w:rPr>
                <w:spacing w:val="-4"/>
              </w:rPr>
              <w:t>inne</w:t>
            </w:r>
          </w:p>
          <w:p w14:paraId="26CC4058" w14:textId="77777777" w:rsidR="00747BBF" w:rsidRDefault="00927A6E">
            <w:pPr>
              <w:pStyle w:val="TableParagraph"/>
              <w:spacing w:before="38" w:line="240" w:lineRule="auto"/>
              <w:ind w:left="117"/>
            </w:pPr>
            <w:r>
              <w:t>wpisy</w:t>
            </w:r>
            <w:r>
              <w:rPr>
                <w:spacing w:val="-4"/>
              </w:rPr>
              <w:t xml:space="preserve"> </w:t>
            </w:r>
            <w:r>
              <w:t>w</w:t>
            </w:r>
            <w:r>
              <w:rPr>
                <w:spacing w:val="-1"/>
              </w:rPr>
              <w:t xml:space="preserve"> </w:t>
            </w:r>
            <w:r>
              <w:t>księdze</w:t>
            </w:r>
            <w:r>
              <w:rPr>
                <w:spacing w:val="-3"/>
              </w:rPr>
              <w:t xml:space="preserve"> </w:t>
            </w:r>
            <w:r>
              <w:rPr>
                <w:spacing w:val="-2"/>
              </w:rPr>
              <w:t>oczekujących.</w:t>
            </w:r>
          </w:p>
        </w:tc>
      </w:tr>
      <w:tr w:rsidR="00747BBF" w14:paraId="7152BB8C" w14:textId="77777777">
        <w:trPr>
          <w:trHeight w:val="628"/>
        </w:trPr>
        <w:tc>
          <w:tcPr>
            <w:tcW w:w="629" w:type="dxa"/>
          </w:tcPr>
          <w:p w14:paraId="4DB5D3FF" w14:textId="77777777" w:rsidR="00747BBF" w:rsidRDefault="00927A6E">
            <w:pPr>
              <w:pStyle w:val="TableParagraph"/>
            </w:pPr>
            <w:r>
              <w:rPr>
                <w:spacing w:val="-5"/>
              </w:rPr>
              <w:t>41.</w:t>
            </w:r>
          </w:p>
        </w:tc>
        <w:tc>
          <w:tcPr>
            <w:tcW w:w="8440" w:type="dxa"/>
          </w:tcPr>
          <w:p w14:paraId="5392CEDA" w14:textId="77777777" w:rsidR="00747BBF" w:rsidRDefault="00927A6E">
            <w:pPr>
              <w:pStyle w:val="TableParagraph"/>
            </w:pPr>
            <w:r>
              <w:t>System</w:t>
            </w:r>
            <w:r>
              <w:rPr>
                <w:spacing w:val="-14"/>
              </w:rPr>
              <w:t xml:space="preserve"> </w:t>
            </w:r>
            <w:r>
              <w:t>musi</w:t>
            </w:r>
            <w:r>
              <w:rPr>
                <w:spacing w:val="-10"/>
              </w:rPr>
              <w:t xml:space="preserve"> </w:t>
            </w:r>
            <w:r>
              <w:t>umożliwiać</w:t>
            </w:r>
            <w:r>
              <w:rPr>
                <w:spacing w:val="-12"/>
              </w:rPr>
              <w:t xml:space="preserve"> </w:t>
            </w:r>
            <w:r>
              <w:t>ewidencję</w:t>
            </w:r>
            <w:r>
              <w:rPr>
                <w:spacing w:val="-10"/>
              </w:rPr>
              <w:t xml:space="preserve"> </w:t>
            </w:r>
            <w:r>
              <w:t>pacjentów</w:t>
            </w:r>
            <w:r>
              <w:rPr>
                <w:spacing w:val="-11"/>
              </w:rPr>
              <w:t xml:space="preserve"> </w:t>
            </w:r>
            <w:r>
              <w:t>ze</w:t>
            </w:r>
            <w:r>
              <w:rPr>
                <w:spacing w:val="-10"/>
              </w:rPr>
              <w:t xml:space="preserve"> </w:t>
            </w:r>
            <w:r>
              <w:t>szczególnymi</w:t>
            </w:r>
            <w:r>
              <w:rPr>
                <w:spacing w:val="-10"/>
              </w:rPr>
              <w:t xml:space="preserve"> </w:t>
            </w:r>
            <w:r>
              <w:t>uprawnieniami,</w:t>
            </w:r>
            <w:r>
              <w:rPr>
                <w:spacing w:val="-12"/>
              </w:rPr>
              <w:t xml:space="preserve"> </w:t>
            </w:r>
            <w:r>
              <w:t>których</w:t>
            </w:r>
            <w:r>
              <w:rPr>
                <w:spacing w:val="-10"/>
              </w:rPr>
              <w:t xml:space="preserve"> </w:t>
            </w:r>
            <w:r>
              <w:rPr>
                <w:spacing w:val="-4"/>
              </w:rPr>
              <w:t>dane</w:t>
            </w:r>
          </w:p>
          <w:p w14:paraId="42166CA5" w14:textId="77777777" w:rsidR="00747BBF" w:rsidRDefault="00927A6E">
            <w:pPr>
              <w:pStyle w:val="TableParagraph"/>
              <w:spacing w:before="41" w:line="240" w:lineRule="auto"/>
              <w:ind w:left="117"/>
            </w:pPr>
            <w:r>
              <w:t>są</w:t>
            </w:r>
            <w:r>
              <w:rPr>
                <w:spacing w:val="-5"/>
              </w:rPr>
              <w:t xml:space="preserve"> </w:t>
            </w:r>
            <w:r>
              <w:t>objęte</w:t>
            </w:r>
            <w:r>
              <w:rPr>
                <w:spacing w:val="-5"/>
              </w:rPr>
              <w:t xml:space="preserve"> </w:t>
            </w:r>
            <w:r>
              <w:t>ograniczonym</w:t>
            </w:r>
            <w:r>
              <w:rPr>
                <w:spacing w:val="-3"/>
              </w:rPr>
              <w:t xml:space="preserve"> </w:t>
            </w:r>
            <w:r>
              <w:rPr>
                <w:spacing w:val="-2"/>
              </w:rPr>
              <w:t>dostępem.</w:t>
            </w:r>
          </w:p>
        </w:tc>
      </w:tr>
      <w:tr w:rsidR="00747BBF" w14:paraId="667AF3C2" w14:textId="77777777">
        <w:trPr>
          <w:trHeight w:val="318"/>
        </w:trPr>
        <w:tc>
          <w:tcPr>
            <w:tcW w:w="629" w:type="dxa"/>
            <w:shd w:val="clear" w:color="auto" w:fill="D9E1F3"/>
          </w:tcPr>
          <w:p w14:paraId="0DF1E040" w14:textId="77777777" w:rsidR="00747BBF" w:rsidRDefault="00927A6E">
            <w:pPr>
              <w:pStyle w:val="TableParagraph"/>
            </w:pPr>
            <w:r>
              <w:rPr>
                <w:spacing w:val="-5"/>
              </w:rPr>
              <w:t>42.</w:t>
            </w:r>
          </w:p>
        </w:tc>
        <w:tc>
          <w:tcPr>
            <w:tcW w:w="8440" w:type="dxa"/>
            <w:shd w:val="clear" w:color="auto" w:fill="D9E1F3"/>
          </w:tcPr>
          <w:p w14:paraId="1334AA6E" w14:textId="77777777" w:rsidR="00747BBF" w:rsidRDefault="00927A6E">
            <w:pPr>
              <w:pStyle w:val="TableParagraph"/>
            </w:pPr>
            <w:r>
              <w:t>System</w:t>
            </w:r>
            <w:r>
              <w:rPr>
                <w:spacing w:val="-6"/>
              </w:rPr>
              <w:t xml:space="preserve"> </w:t>
            </w:r>
            <w:r>
              <w:t>musi</w:t>
            </w:r>
            <w:r>
              <w:rPr>
                <w:spacing w:val="-5"/>
              </w:rPr>
              <w:t xml:space="preserve"> </w:t>
            </w:r>
            <w:r>
              <w:t>umożliwić</w:t>
            </w:r>
            <w:r>
              <w:rPr>
                <w:spacing w:val="-7"/>
              </w:rPr>
              <w:t xml:space="preserve"> </w:t>
            </w:r>
            <w:r>
              <w:t>ograniczenie</w:t>
            </w:r>
            <w:r>
              <w:rPr>
                <w:spacing w:val="-4"/>
              </w:rPr>
              <w:t xml:space="preserve"> </w:t>
            </w:r>
            <w:r>
              <w:t>widoczności</w:t>
            </w:r>
            <w:r>
              <w:rPr>
                <w:spacing w:val="-5"/>
              </w:rPr>
              <w:t xml:space="preserve"> </w:t>
            </w:r>
            <w:r>
              <w:t>danych</w:t>
            </w:r>
            <w:r>
              <w:rPr>
                <w:spacing w:val="-2"/>
              </w:rPr>
              <w:t xml:space="preserve"> </w:t>
            </w:r>
            <w:r>
              <w:t>wrażliwych</w:t>
            </w:r>
            <w:r>
              <w:rPr>
                <w:spacing w:val="-5"/>
              </w:rPr>
              <w:t xml:space="preserve"> </w:t>
            </w:r>
            <w:r>
              <w:t>za</w:t>
            </w:r>
            <w:r>
              <w:rPr>
                <w:spacing w:val="-5"/>
              </w:rPr>
              <w:t xml:space="preserve"> </w:t>
            </w:r>
            <w:r>
              <w:t>pomocą</w:t>
            </w:r>
            <w:r>
              <w:rPr>
                <w:spacing w:val="-7"/>
              </w:rPr>
              <w:t xml:space="preserve"> </w:t>
            </w:r>
            <w:r>
              <w:rPr>
                <w:spacing w:val="-2"/>
              </w:rPr>
              <w:t>uprawnień.</w:t>
            </w:r>
          </w:p>
        </w:tc>
      </w:tr>
    </w:tbl>
    <w:p w14:paraId="15E6435A" w14:textId="77777777" w:rsidR="00747BBF" w:rsidRDefault="00747BBF">
      <w:pPr>
        <w:pStyle w:val="TableParagraph"/>
        <w:sectPr w:rsidR="00747BBF">
          <w:pgSz w:w="11910" w:h="16840"/>
          <w:pgMar w:top="1400" w:right="992" w:bottom="1280" w:left="1275" w:header="0" w:footer="1092" w:gutter="0"/>
          <w:cols w:space="708"/>
        </w:sectPr>
      </w:pPr>
    </w:p>
    <w:p w14:paraId="3DB2A06C"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29"/>
        <w:gridCol w:w="8440"/>
      </w:tblGrid>
      <w:tr w:rsidR="00747BBF" w14:paraId="54FDD3CA" w14:textId="77777777">
        <w:trPr>
          <w:trHeight w:val="319"/>
        </w:trPr>
        <w:tc>
          <w:tcPr>
            <w:tcW w:w="629" w:type="dxa"/>
          </w:tcPr>
          <w:p w14:paraId="08C12914" w14:textId="77777777" w:rsidR="00747BBF" w:rsidRDefault="00927A6E">
            <w:pPr>
              <w:pStyle w:val="TableParagraph"/>
            </w:pPr>
            <w:r>
              <w:rPr>
                <w:spacing w:val="-5"/>
              </w:rPr>
              <w:t>43.</w:t>
            </w:r>
          </w:p>
        </w:tc>
        <w:tc>
          <w:tcPr>
            <w:tcW w:w="8440" w:type="dxa"/>
          </w:tcPr>
          <w:p w14:paraId="75518F92" w14:textId="77777777" w:rsidR="00747BBF" w:rsidRDefault="00927A6E">
            <w:pPr>
              <w:pStyle w:val="TableParagraph"/>
            </w:pPr>
            <w:r>
              <w:t>System</w:t>
            </w:r>
            <w:r>
              <w:rPr>
                <w:spacing w:val="-7"/>
              </w:rPr>
              <w:t xml:space="preserve"> </w:t>
            </w:r>
            <w:r>
              <w:t>musi</w:t>
            </w:r>
            <w:r>
              <w:rPr>
                <w:spacing w:val="-4"/>
              </w:rPr>
              <w:t xml:space="preserve"> </w:t>
            </w:r>
            <w:r>
              <w:t>umożliwić</w:t>
            </w:r>
            <w:r>
              <w:rPr>
                <w:spacing w:val="-3"/>
              </w:rPr>
              <w:t xml:space="preserve"> </w:t>
            </w:r>
            <w:r>
              <w:t>zbiorczą</w:t>
            </w:r>
            <w:r>
              <w:rPr>
                <w:spacing w:val="-4"/>
              </w:rPr>
              <w:t xml:space="preserve"> </w:t>
            </w:r>
            <w:r>
              <w:t>generację</w:t>
            </w:r>
            <w:r>
              <w:rPr>
                <w:spacing w:val="-5"/>
              </w:rPr>
              <w:t xml:space="preserve"> </w:t>
            </w:r>
            <w:r>
              <w:t>notatek</w:t>
            </w:r>
            <w:r>
              <w:rPr>
                <w:spacing w:val="-4"/>
              </w:rPr>
              <w:t xml:space="preserve"> </w:t>
            </w:r>
            <w:r>
              <w:t>w</w:t>
            </w:r>
            <w:r>
              <w:rPr>
                <w:spacing w:val="-7"/>
              </w:rPr>
              <w:t xml:space="preserve"> </w:t>
            </w:r>
            <w:r>
              <w:rPr>
                <w:spacing w:val="-2"/>
              </w:rPr>
              <w:t>terminarzu.</w:t>
            </w:r>
          </w:p>
        </w:tc>
      </w:tr>
      <w:tr w:rsidR="00747BBF" w14:paraId="7E89597B" w14:textId="77777777">
        <w:trPr>
          <w:trHeight w:val="743"/>
        </w:trPr>
        <w:tc>
          <w:tcPr>
            <w:tcW w:w="629" w:type="dxa"/>
            <w:shd w:val="clear" w:color="auto" w:fill="D9E1F3"/>
          </w:tcPr>
          <w:p w14:paraId="28B2E10C" w14:textId="77777777" w:rsidR="00747BBF" w:rsidRDefault="00747BBF">
            <w:pPr>
              <w:pStyle w:val="TableParagraph"/>
              <w:spacing w:line="240" w:lineRule="auto"/>
              <w:ind w:left="0"/>
              <w:rPr>
                <w:rFonts w:ascii="Times New Roman"/>
              </w:rPr>
            </w:pPr>
          </w:p>
        </w:tc>
        <w:tc>
          <w:tcPr>
            <w:tcW w:w="8440" w:type="dxa"/>
            <w:shd w:val="clear" w:color="auto" w:fill="D9E1F3"/>
          </w:tcPr>
          <w:p w14:paraId="71705C14" w14:textId="77777777" w:rsidR="00747BBF" w:rsidRDefault="00927A6E">
            <w:pPr>
              <w:pStyle w:val="TableParagraph"/>
              <w:spacing w:before="241" w:line="240" w:lineRule="auto"/>
              <w:rPr>
                <w:b/>
                <w:sz w:val="20"/>
              </w:rPr>
            </w:pPr>
            <w:r>
              <w:rPr>
                <w:b/>
                <w:color w:val="2E5395"/>
                <w:sz w:val="20"/>
              </w:rPr>
              <w:t>Rejestracja</w:t>
            </w:r>
            <w:r>
              <w:rPr>
                <w:b/>
                <w:color w:val="2E5395"/>
                <w:spacing w:val="-9"/>
                <w:sz w:val="20"/>
              </w:rPr>
              <w:t xml:space="preserve"> </w:t>
            </w:r>
            <w:r>
              <w:rPr>
                <w:b/>
                <w:color w:val="2E5395"/>
                <w:sz w:val="20"/>
              </w:rPr>
              <w:t>na</w:t>
            </w:r>
            <w:r>
              <w:rPr>
                <w:b/>
                <w:color w:val="2E5395"/>
                <w:spacing w:val="-8"/>
                <w:sz w:val="20"/>
              </w:rPr>
              <w:t xml:space="preserve"> </w:t>
            </w:r>
            <w:r>
              <w:rPr>
                <w:b/>
                <w:color w:val="2E5395"/>
                <w:sz w:val="20"/>
              </w:rPr>
              <w:t>wizytę</w:t>
            </w:r>
            <w:r>
              <w:rPr>
                <w:b/>
                <w:color w:val="2E5395"/>
                <w:spacing w:val="-8"/>
                <w:sz w:val="20"/>
              </w:rPr>
              <w:t xml:space="preserve"> </w:t>
            </w:r>
            <w:r>
              <w:rPr>
                <w:b/>
                <w:color w:val="2E5395"/>
                <w:spacing w:val="-2"/>
                <w:sz w:val="20"/>
              </w:rPr>
              <w:t>(usługę)</w:t>
            </w:r>
          </w:p>
        </w:tc>
      </w:tr>
      <w:tr w:rsidR="00747BBF" w14:paraId="5E8E0512" w14:textId="77777777">
        <w:trPr>
          <w:trHeight w:val="628"/>
        </w:trPr>
        <w:tc>
          <w:tcPr>
            <w:tcW w:w="629" w:type="dxa"/>
          </w:tcPr>
          <w:p w14:paraId="763ACB60" w14:textId="77777777" w:rsidR="00747BBF" w:rsidRDefault="00927A6E">
            <w:pPr>
              <w:pStyle w:val="TableParagraph"/>
            </w:pPr>
            <w:r>
              <w:rPr>
                <w:spacing w:val="-5"/>
              </w:rPr>
              <w:t>44.</w:t>
            </w:r>
          </w:p>
        </w:tc>
        <w:tc>
          <w:tcPr>
            <w:tcW w:w="8440" w:type="dxa"/>
          </w:tcPr>
          <w:p w14:paraId="48992047" w14:textId="77777777" w:rsidR="00747BBF" w:rsidRDefault="00927A6E">
            <w:pPr>
              <w:pStyle w:val="TableParagraph"/>
            </w:pPr>
            <w:r>
              <w:t>System</w:t>
            </w:r>
            <w:r>
              <w:rPr>
                <w:spacing w:val="71"/>
              </w:rPr>
              <w:t xml:space="preserve"> </w:t>
            </w:r>
            <w:r>
              <w:t>musi</w:t>
            </w:r>
            <w:r>
              <w:rPr>
                <w:spacing w:val="75"/>
              </w:rPr>
              <w:t xml:space="preserve"> </w:t>
            </w:r>
            <w:r>
              <w:t>umożliwić</w:t>
            </w:r>
            <w:r>
              <w:rPr>
                <w:spacing w:val="75"/>
              </w:rPr>
              <w:t xml:space="preserve"> </w:t>
            </w:r>
            <w:r>
              <w:t>rejestrację</w:t>
            </w:r>
            <w:r>
              <w:rPr>
                <w:spacing w:val="75"/>
              </w:rPr>
              <w:t xml:space="preserve"> </w:t>
            </w:r>
            <w:r>
              <w:t>pacjenta</w:t>
            </w:r>
            <w:r>
              <w:rPr>
                <w:spacing w:val="75"/>
              </w:rPr>
              <w:t xml:space="preserve"> </w:t>
            </w:r>
            <w:r>
              <w:t>na</w:t>
            </w:r>
            <w:r>
              <w:rPr>
                <w:spacing w:val="74"/>
              </w:rPr>
              <w:t xml:space="preserve"> </w:t>
            </w:r>
            <w:r>
              <w:t>wizytę</w:t>
            </w:r>
            <w:r>
              <w:rPr>
                <w:spacing w:val="75"/>
              </w:rPr>
              <w:t xml:space="preserve"> </w:t>
            </w:r>
            <w:r>
              <w:t>(zaplanowaną</w:t>
            </w:r>
            <w:r>
              <w:rPr>
                <w:spacing w:val="74"/>
              </w:rPr>
              <w:t xml:space="preserve"> </w:t>
            </w:r>
            <w:r>
              <w:t>w</w:t>
            </w:r>
            <w:r>
              <w:rPr>
                <w:spacing w:val="73"/>
              </w:rPr>
              <w:t xml:space="preserve"> </w:t>
            </w:r>
            <w:r>
              <w:t>terminarzu</w:t>
            </w:r>
            <w:r>
              <w:rPr>
                <w:spacing w:val="75"/>
              </w:rPr>
              <w:t xml:space="preserve"> </w:t>
            </w:r>
            <w:r>
              <w:rPr>
                <w:spacing w:val="-10"/>
              </w:rPr>
              <w:t>i</w:t>
            </w:r>
          </w:p>
          <w:p w14:paraId="35782E1E" w14:textId="77777777" w:rsidR="00747BBF" w:rsidRDefault="00927A6E">
            <w:pPr>
              <w:pStyle w:val="TableParagraph"/>
              <w:spacing w:before="41" w:line="240" w:lineRule="auto"/>
              <w:ind w:left="117"/>
            </w:pPr>
            <w:r>
              <w:rPr>
                <w:spacing w:val="-2"/>
              </w:rPr>
              <w:t>niezaplanowaną)</w:t>
            </w:r>
          </w:p>
        </w:tc>
      </w:tr>
      <w:tr w:rsidR="00747BBF" w14:paraId="02C9C324" w14:textId="77777777">
        <w:trPr>
          <w:trHeight w:val="318"/>
        </w:trPr>
        <w:tc>
          <w:tcPr>
            <w:tcW w:w="629" w:type="dxa"/>
            <w:shd w:val="clear" w:color="auto" w:fill="D9E1F3"/>
          </w:tcPr>
          <w:p w14:paraId="09656B05" w14:textId="77777777" w:rsidR="00747BBF" w:rsidRDefault="00927A6E">
            <w:pPr>
              <w:pStyle w:val="TableParagraph"/>
            </w:pPr>
            <w:r>
              <w:rPr>
                <w:spacing w:val="-5"/>
              </w:rPr>
              <w:t>45.</w:t>
            </w:r>
          </w:p>
        </w:tc>
        <w:tc>
          <w:tcPr>
            <w:tcW w:w="8440" w:type="dxa"/>
            <w:shd w:val="clear" w:color="auto" w:fill="D9E1F3"/>
          </w:tcPr>
          <w:p w14:paraId="12C74C60" w14:textId="77777777" w:rsidR="00747BBF" w:rsidRDefault="00927A6E">
            <w:pPr>
              <w:pStyle w:val="TableParagraph"/>
            </w:pPr>
            <w:r>
              <w:t>System</w:t>
            </w:r>
            <w:r>
              <w:rPr>
                <w:spacing w:val="-6"/>
              </w:rPr>
              <w:t xml:space="preserve"> </w:t>
            </w:r>
            <w:r>
              <w:t>musi</w:t>
            </w:r>
            <w:r>
              <w:rPr>
                <w:spacing w:val="-1"/>
              </w:rPr>
              <w:t xml:space="preserve"> </w:t>
            </w:r>
            <w:r>
              <w:t>pozwalać</w:t>
            </w:r>
            <w:r>
              <w:rPr>
                <w:spacing w:val="-6"/>
              </w:rPr>
              <w:t xml:space="preserve"> </w:t>
            </w:r>
            <w:r>
              <w:t>na</w:t>
            </w:r>
            <w:r>
              <w:rPr>
                <w:spacing w:val="-5"/>
              </w:rPr>
              <w:t xml:space="preserve"> </w:t>
            </w:r>
            <w:r>
              <w:t>wyliczanie</w:t>
            </w:r>
            <w:r>
              <w:rPr>
                <w:spacing w:val="-4"/>
              </w:rPr>
              <w:t xml:space="preserve"> </w:t>
            </w:r>
            <w:r>
              <w:t>kosztów</w:t>
            </w:r>
            <w:r>
              <w:rPr>
                <w:spacing w:val="-1"/>
              </w:rPr>
              <w:t xml:space="preserve"> </w:t>
            </w:r>
            <w:r>
              <w:t>porady</w:t>
            </w:r>
            <w:r>
              <w:rPr>
                <w:spacing w:val="-5"/>
              </w:rPr>
              <w:t xml:space="preserve"> </w:t>
            </w:r>
            <w:r>
              <w:t>u</w:t>
            </w:r>
            <w:r>
              <w:rPr>
                <w:spacing w:val="-3"/>
              </w:rPr>
              <w:t xml:space="preserve"> </w:t>
            </w:r>
            <w:r>
              <w:t>pacjenta</w:t>
            </w:r>
            <w:r>
              <w:rPr>
                <w:spacing w:val="-2"/>
              </w:rPr>
              <w:t xml:space="preserve"> nieubezpieczonego</w:t>
            </w:r>
          </w:p>
        </w:tc>
      </w:tr>
      <w:tr w:rsidR="00747BBF" w14:paraId="46300B20" w14:textId="77777777">
        <w:trPr>
          <w:trHeight w:val="630"/>
        </w:trPr>
        <w:tc>
          <w:tcPr>
            <w:tcW w:w="629" w:type="dxa"/>
          </w:tcPr>
          <w:p w14:paraId="114FDB67" w14:textId="77777777" w:rsidR="00747BBF" w:rsidRDefault="00927A6E">
            <w:pPr>
              <w:pStyle w:val="TableParagraph"/>
              <w:spacing w:before="1" w:line="240" w:lineRule="auto"/>
            </w:pPr>
            <w:r>
              <w:rPr>
                <w:spacing w:val="-5"/>
              </w:rPr>
              <w:t>46.</w:t>
            </w:r>
          </w:p>
        </w:tc>
        <w:tc>
          <w:tcPr>
            <w:tcW w:w="8440" w:type="dxa"/>
          </w:tcPr>
          <w:p w14:paraId="3FA0AF0D" w14:textId="77777777" w:rsidR="00747BBF" w:rsidRDefault="00927A6E">
            <w:pPr>
              <w:pStyle w:val="TableParagraph"/>
              <w:spacing w:before="1" w:line="240" w:lineRule="auto"/>
            </w:pPr>
            <w:r>
              <w:t>System</w:t>
            </w:r>
            <w:r>
              <w:rPr>
                <w:spacing w:val="-15"/>
              </w:rPr>
              <w:t xml:space="preserve"> </w:t>
            </w:r>
            <w:r>
              <w:t>musi</w:t>
            </w:r>
            <w:r>
              <w:rPr>
                <w:spacing w:val="-12"/>
              </w:rPr>
              <w:t xml:space="preserve"> </w:t>
            </w:r>
            <w:r>
              <w:t>pozwalać</w:t>
            </w:r>
            <w:r>
              <w:rPr>
                <w:spacing w:val="-13"/>
              </w:rPr>
              <w:t xml:space="preserve"> </w:t>
            </w:r>
            <w:r>
              <w:t>na</w:t>
            </w:r>
            <w:r>
              <w:rPr>
                <w:spacing w:val="-12"/>
              </w:rPr>
              <w:t xml:space="preserve"> </w:t>
            </w:r>
            <w:r>
              <w:t>określenie</w:t>
            </w:r>
            <w:r>
              <w:rPr>
                <w:spacing w:val="-13"/>
              </w:rPr>
              <w:t xml:space="preserve"> </w:t>
            </w:r>
            <w:r>
              <w:t>miejsca</w:t>
            </w:r>
            <w:r>
              <w:rPr>
                <w:spacing w:val="-12"/>
              </w:rPr>
              <w:t xml:space="preserve"> </w:t>
            </w:r>
            <w:r>
              <w:t>wykonania</w:t>
            </w:r>
            <w:r>
              <w:rPr>
                <w:spacing w:val="-13"/>
              </w:rPr>
              <w:t xml:space="preserve"> </w:t>
            </w:r>
            <w:r>
              <w:t>usługi</w:t>
            </w:r>
            <w:r>
              <w:rPr>
                <w:spacing w:val="-12"/>
              </w:rPr>
              <w:t xml:space="preserve"> </w:t>
            </w:r>
            <w:r>
              <w:t>(wybór</w:t>
            </w:r>
            <w:r>
              <w:rPr>
                <w:spacing w:val="-12"/>
              </w:rPr>
              <w:t xml:space="preserve"> </w:t>
            </w:r>
            <w:r>
              <w:t>gabinetu)</w:t>
            </w:r>
            <w:r>
              <w:rPr>
                <w:spacing w:val="-13"/>
              </w:rPr>
              <w:t xml:space="preserve"> </w:t>
            </w:r>
            <w:r>
              <w:t>dla</w:t>
            </w:r>
            <w:r>
              <w:rPr>
                <w:spacing w:val="-12"/>
              </w:rPr>
              <w:t xml:space="preserve"> </w:t>
            </w:r>
            <w:r>
              <w:t>usług</w:t>
            </w:r>
            <w:r>
              <w:rPr>
                <w:spacing w:val="-12"/>
              </w:rPr>
              <w:t xml:space="preserve"> </w:t>
            </w:r>
            <w:r>
              <w:rPr>
                <w:spacing w:val="-5"/>
              </w:rPr>
              <w:t>nie</w:t>
            </w:r>
          </w:p>
          <w:p w14:paraId="12684BC9" w14:textId="77777777" w:rsidR="00747BBF" w:rsidRDefault="00927A6E">
            <w:pPr>
              <w:pStyle w:val="TableParagraph"/>
              <w:spacing w:before="39" w:line="240" w:lineRule="auto"/>
              <w:ind w:left="117"/>
            </w:pPr>
            <w:r>
              <w:t>podlegających</w:t>
            </w:r>
            <w:r>
              <w:rPr>
                <w:spacing w:val="-5"/>
              </w:rPr>
              <w:t xml:space="preserve"> </w:t>
            </w:r>
            <w:r>
              <w:t>planowaniu</w:t>
            </w:r>
            <w:r>
              <w:rPr>
                <w:spacing w:val="-8"/>
              </w:rPr>
              <w:t xml:space="preserve"> </w:t>
            </w:r>
            <w:r>
              <w:t>i</w:t>
            </w:r>
            <w:r>
              <w:rPr>
                <w:spacing w:val="-4"/>
              </w:rPr>
              <w:t xml:space="preserve"> </w:t>
            </w:r>
            <w:r>
              <w:rPr>
                <w:spacing w:val="-2"/>
              </w:rPr>
              <w:t>rezerwacji.</w:t>
            </w:r>
          </w:p>
        </w:tc>
      </w:tr>
      <w:tr w:rsidR="00747BBF" w14:paraId="0A1F29D9" w14:textId="77777777">
        <w:trPr>
          <w:trHeight w:val="318"/>
        </w:trPr>
        <w:tc>
          <w:tcPr>
            <w:tcW w:w="629" w:type="dxa"/>
            <w:shd w:val="clear" w:color="auto" w:fill="D9E1F3"/>
          </w:tcPr>
          <w:p w14:paraId="3C27B1CD" w14:textId="77777777" w:rsidR="00747BBF" w:rsidRDefault="00927A6E">
            <w:pPr>
              <w:pStyle w:val="TableParagraph"/>
            </w:pPr>
            <w:r>
              <w:rPr>
                <w:spacing w:val="-5"/>
              </w:rPr>
              <w:t>47.</w:t>
            </w:r>
          </w:p>
        </w:tc>
        <w:tc>
          <w:tcPr>
            <w:tcW w:w="8440" w:type="dxa"/>
            <w:shd w:val="clear" w:color="auto" w:fill="D9E1F3"/>
          </w:tcPr>
          <w:p w14:paraId="59DCE3E2" w14:textId="77777777" w:rsidR="00747BBF" w:rsidRDefault="00927A6E">
            <w:pPr>
              <w:pStyle w:val="TableParagraph"/>
            </w:pPr>
            <w:r>
              <w:t>System</w:t>
            </w:r>
            <w:r>
              <w:rPr>
                <w:spacing w:val="-8"/>
              </w:rPr>
              <w:t xml:space="preserve"> </w:t>
            </w:r>
            <w:r>
              <w:t>musi</w:t>
            </w:r>
            <w:r>
              <w:rPr>
                <w:spacing w:val="-4"/>
              </w:rPr>
              <w:t xml:space="preserve"> </w:t>
            </w:r>
            <w:r>
              <w:t>umożliwić</w:t>
            </w:r>
            <w:r>
              <w:rPr>
                <w:spacing w:val="-5"/>
              </w:rPr>
              <w:t xml:space="preserve"> </w:t>
            </w:r>
            <w:r>
              <w:t>rejestracje</w:t>
            </w:r>
            <w:r>
              <w:rPr>
                <w:spacing w:val="-4"/>
              </w:rPr>
              <w:t xml:space="preserve"> </w:t>
            </w:r>
            <w:r>
              <w:t>wielu</w:t>
            </w:r>
            <w:r>
              <w:rPr>
                <w:spacing w:val="-5"/>
              </w:rPr>
              <w:t xml:space="preserve"> </w:t>
            </w:r>
            <w:r>
              <w:t>badań</w:t>
            </w:r>
            <w:r>
              <w:rPr>
                <w:spacing w:val="-6"/>
              </w:rPr>
              <w:t xml:space="preserve"> </w:t>
            </w:r>
            <w:r>
              <w:t>w</w:t>
            </w:r>
            <w:r>
              <w:rPr>
                <w:spacing w:val="-1"/>
              </w:rPr>
              <w:t xml:space="preserve"> </w:t>
            </w:r>
            <w:r>
              <w:t>oparciu</w:t>
            </w:r>
            <w:r>
              <w:rPr>
                <w:spacing w:val="-7"/>
              </w:rPr>
              <w:t xml:space="preserve"> </w:t>
            </w:r>
            <w:r>
              <w:t>o</w:t>
            </w:r>
            <w:r>
              <w:rPr>
                <w:spacing w:val="-3"/>
              </w:rPr>
              <w:t xml:space="preserve"> </w:t>
            </w:r>
            <w:r>
              <w:t>jedno</w:t>
            </w:r>
            <w:r>
              <w:rPr>
                <w:spacing w:val="-3"/>
              </w:rPr>
              <w:t xml:space="preserve"> </w:t>
            </w:r>
            <w:r>
              <w:rPr>
                <w:spacing w:val="-2"/>
              </w:rPr>
              <w:t>skierowanie.</w:t>
            </w:r>
          </w:p>
        </w:tc>
      </w:tr>
      <w:tr w:rsidR="00747BBF" w14:paraId="01D32086" w14:textId="77777777">
        <w:trPr>
          <w:trHeight w:val="318"/>
        </w:trPr>
        <w:tc>
          <w:tcPr>
            <w:tcW w:w="629" w:type="dxa"/>
          </w:tcPr>
          <w:p w14:paraId="68952E04" w14:textId="77777777" w:rsidR="00747BBF" w:rsidRDefault="00747BBF">
            <w:pPr>
              <w:pStyle w:val="TableParagraph"/>
              <w:spacing w:line="240" w:lineRule="auto"/>
              <w:ind w:left="0"/>
              <w:rPr>
                <w:rFonts w:ascii="Times New Roman"/>
              </w:rPr>
            </w:pPr>
          </w:p>
        </w:tc>
        <w:tc>
          <w:tcPr>
            <w:tcW w:w="8440" w:type="dxa"/>
          </w:tcPr>
          <w:p w14:paraId="3E133488" w14:textId="77777777" w:rsidR="00747BBF" w:rsidRDefault="00927A6E">
            <w:pPr>
              <w:pStyle w:val="TableParagraph"/>
            </w:pPr>
            <w:r>
              <w:t>System</w:t>
            </w:r>
            <w:r>
              <w:rPr>
                <w:spacing w:val="-4"/>
              </w:rPr>
              <w:t xml:space="preserve"> </w:t>
            </w:r>
            <w:r>
              <w:t>musi</w:t>
            </w:r>
            <w:r>
              <w:rPr>
                <w:spacing w:val="-3"/>
              </w:rPr>
              <w:t xml:space="preserve"> </w:t>
            </w:r>
            <w:r>
              <w:t>umożliwić</w:t>
            </w:r>
            <w:r>
              <w:rPr>
                <w:spacing w:val="-4"/>
              </w:rPr>
              <w:t xml:space="preserve"> </w:t>
            </w:r>
            <w:r>
              <w:t>ewidencję</w:t>
            </w:r>
            <w:r>
              <w:rPr>
                <w:spacing w:val="-3"/>
              </w:rPr>
              <w:t xml:space="preserve"> </w:t>
            </w:r>
            <w:r>
              <w:t>i</w:t>
            </w:r>
            <w:r>
              <w:rPr>
                <w:spacing w:val="-4"/>
              </w:rPr>
              <w:t xml:space="preserve"> </w:t>
            </w:r>
            <w:r>
              <w:rPr>
                <w:spacing w:val="-2"/>
              </w:rPr>
              <w:t>kontrolę:</w:t>
            </w:r>
          </w:p>
        </w:tc>
      </w:tr>
      <w:tr w:rsidR="00747BBF" w14:paraId="3CB47A48" w14:textId="77777777">
        <w:trPr>
          <w:trHeight w:val="321"/>
        </w:trPr>
        <w:tc>
          <w:tcPr>
            <w:tcW w:w="629" w:type="dxa"/>
            <w:shd w:val="clear" w:color="auto" w:fill="D9E1F3"/>
          </w:tcPr>
          <w:p w14:paraId="1B93635D" w14:textId="77777777" w:rsidR="00747BBF" w:rsidRDefault="00927A6E">
            <w:pPr>
              <w:pStyle w:val="TableParagraph"/>
              <w:spacing w:before="1" w:line="240" w:lineRule="auto"/>
            </w:pPr>
            <w:r>
              <w:rPr>
                <w:spacing w:val="-5"/>
              </w:rPr>
              <w:t>48.</w:t>
            </w:r>
          </w:p>
        </w:tc>
        <w:tc>
          <w:tcPr>
            <w:tcW w:w="8440" w:type="dxa"/>
            <w:shd w:val="clear" w:color="auto" w:fill="D9E1F3"/>
          </w:tcPr>
          <w:p w14:paraId="0057A07D" w14:textId="77777777" w:rsidR="00747BBF" w:rsidRDefault="00927A6E">
            <w:pPr>
              <w:pStyle w:val="TableParagraph"/>
              <w:spacing w:before="1" w:line="240" w:lineRule="auto"/>
            </w:pPr>
            <w:r>
              <w:t>zgód</w:t>
            </w:r>
            <w:r>
              <w:rPr>
                <w:spacing w:val="-4"/>
              </w:rPr>
              <w:t xml:space="preserve"> </w:t>
            </w:r>
            <w:r>
              <w:t>pacjenta</w:t>
            </w:r>
            <w:r>
              <w:rPr>
                <w:spacing w:val="-6"/>
              </w:rPr>
              <w:t xml:space="preserve"> </w:t>
            </w:r>
            <w:r>
              <w:t>związanych</w:t>
            </w:r>
            <w:r>
              <w:rPr>
                <w:spacing w:val="-3"/>
              </w:rPr>
              <w:t xml:space="preserve"> </w:t>
            </w:r>
            <w:r>
              <w:t>z</w:t>
            </w:r>
            <w:r>
              <w:rPr>
                <w:spacing w:val="-7"/>
              </w:rPr>
              <w:t xml:space="preserve"> </w:t>
            </w:r>
            <w:r>
              <w:t>hospitalizacją</w:t>
            </w:r>
            <w:r>
              <w:rPr>
                <w:spacing w:val="-6"/>
              </w:rPr>
              <w:t xml:space="preserve"> </w:t>
            </w:r>
            <w:r>
              <w:t>i</w:t>
            </w:r>
            <w:r>
              <w:rPr>
                <w:spacing w:val="-3"/>
              </w:rPr>
              <w:t xml:space="preserve"> </w:t>
            </w:r>
            <w:r>
              <w:t>innymi</w:t>
            </w:r>
            <w:r>
              <w:rPr>
                <w:spacing w:val="-3"/>
              </w:rPr>
              <w:t xml:space="preserve"> </w:t>
            </w:r>
            <w:r>
              <w:t>czynnościami</w:t>
            </w:r>
            <w:r>
              <w:rPr>
                <w:spacing w:val="-4"/>
              </w:rPr>
              <w:t xml:space="preserve"> </w:t>
            </w:r>
            <w:r>
              <w:rPr>
                <w:spacing w:val="-2"/>
              </w:rPr>
              <w:t>medycznymi</w:t>
            </w:r>
          </w:p>
        </w:tc>
      </w:tr>
      <w:tr w:rsidR="00747BBF" w14:paraId="759C1D97" w14:textId="77777777">
        <w:trPr>
          <w:trHeight w:val="318"/>
        </w:trPr>
        <w:tc>
          <w:tcPr>
            <w:tcW w:w="629" w:type="dxa"/>
          </w:tcPr>
          <w:p w14:paraId="72C3EFB3" w14:textId="77777777" w:rsidR="00747BBF" w:rsidRDefault="00927A6E">
            <w:pPr>
              <w:pStyle w:val="TableParagraph"/>
            </w:pPr>
            <w:r>
              <w:rPr>
                <w:spacing w:val="-5"/>
              </w:rPr>
              <w:t>49.</w:t>
            </w:r>
          </w:p>
        </w:tc>
        <w:tc>
          <w:tcPr>
            <w:tcW w:w="8440" w:type="dxa"/>
          </w:tcPr>
          <w:p w14:paraId="61CFA28E" w14:textId="77777777" w:rsidR="00747BBF" w:rsidRDefault="00927A6E">
            <w:pPr>
              <w:pStyle w:val="TableParagraph"/>
            </w:pPr>
            <w:r>
              <w:t>listy</w:t>
            </w:r>
            <w:r>
              <w:rPr>
                <w:spacing w:val="-5"/>
              </w:rPr>
              <w:t xml:space="preserve"> </w:t>
            </w:r>
            <w:r>
              <w:t>osób</w:t>
            </w:r>
            <w:r>
              <w:rPr>
                <w:spacing w:val="-5"/>
              </w:rPr>
              <w:t xml:space="preserve"> </w:t>
            </w:r>
            <w:r>
              <w:t>upoważnionych</w:t>
            </w:r>
            <w:r>
              <w:rPr>
                <w:spacing w:val="-9"/>
              </w:rPr>
              <w:t xml:space="preserve"> </w:t>
            </w:r>
            <w:r>
              <w:t>dla</w:t>
            </w:r>
            <w:r>
              <w:rPr>
                <w:spacing w:val="-3"/>
              </w:rPr>
              <w:t xml:space="preserve"> </w:t>
            </w:r>
            <w:r>
              <w:rPr>
                <w:spacing w:val="-2"/>
              </w:rPr>
              <w:t>pacjenta</w:t>
            </w:r>
          </w:p>
        </w:tc>
      </w:tr>
      <w:tr w:rsidR="00747BBF" w14:paraId="3571E8EF" w14:textId="77777777">
        <w:trPr>
          <w:trHeight w:val="321"/>
        </w:trPr>
        <w:tc>
          <w:tcPr>
            <w:tcW w:w="629" w:type="dxa"/>
            <w:shd w:val="clear" w:color="auto" w:fill="D9E1F3"/>
          </w:tcPr>
          <w:p w14:paraId="01281B4D" w14:textId="77777777" w:rsidR="00747BBF" w:rsidRDefault="00747BBF">
            <w:pPr>
              <w:pStyle w:val="TableParagraph"/>
              <w:spacing w:line="240" w:lineRule="auto"/>
              <w:ind w:left="0"/>
              <w:rPr>
                <w:rFonts w:ascii="Times New Roman"/>
              </w:rPr>
            </w:pPr>
          </w:p>
        </w:tc>
        <w:tc>
          <w:tcPr>
            <w:tcW w:w="8440" w:type="dxa"/>
            <w:shd w:val="clear" w:color="auto" w:fill="D9E1F3"/>
          </w:tcPr>
          <w:p w14:paraId="7AAC0CBF" w14:textId="77777777" w:rsidR="00747BBF" w:rsidRDefault="00927A6E">
            <w:pPr>
              <w:pStyle w:val="TableParagraph"/>
            </w:pPr>
            <w:r>
              <w:t>System</w:t>
            </w:r>
            <w:r>
              <w:rPr>
                <w:spacing w:val="-8"/>
              </w:rPr>
              <w:t xml:space="preserve"> </w:t>
            </w:r>
            <w:r>
              <w:t>musi</w:t>
            </w:r>
            <w:r>
              <w:rPr>
                <w:spacing w:val="-4"/>
              </w:rPr>
              <w:t xml:space="preserve"> </w:t>
            </w:r>
            <w:r>
              <w:t>umożliwiać</w:t>
            </w:r>
            <w:r>
              <w:rPr>
                <w:spacing w:val="-4"/>
              </w:rPr>
              <w:t xml:space="preserve"> </w:t>
            </w:r>
            <w:r>
              <w:t>definiowanie</w:t>
            </w:r>
            <w:r>
              <w:rPr>
                <w:spacing w:val="-7"/>
              </w:rPr>
              <w:t xml:space="preserve"> </w:t>
            </w:r>
            <w:r>
              <w:t>szablonu</w:t>
            </w:r>
            <w:r>
              <w:rPr>
                <w:spacing w:val="-5"/>
              </w:rPr>
              <w:t xml:space="preserve"> </w:t>
            </w:r>
            <w:r>
              <w:t xml:space="preserve">pracy </w:t>
            </w:r>
            <w:r>
              <w:rPr>
                <w:spacing w:val="-2"/>
              </w:rPr>
              <w:t>lekarza:</w:t>
            </w:r>
          </w:p>
        </w:tc>
      </w:tr>
      <w:tr w:rsidR="00747BBF" w14:paraId="008BCE60" w14:textId="77777777">
        <w:trPr>
          <w:trHeight w:val="318"/>
        </w:trPr>
        <w:tc>
          <w:tcPr>
            <w:tcW w:w="629" w:type="dxa"/>
          </w:tcPr>
          <w:p w14:paraId="6E01ED44" w14:textId="77777777" w:rsidR="00747BBF" w:rsidRDefault="00927A6E">
            <w:pPr>
              <w:pStyle w:val="TableParagraph"/>
            </w:pPr>
            <w:r>
              <w:rPr>
                <w:spacing w:val="-5"/>
              </w:rPr>
              <w:t>50.</w:t>
            </w:r>
          </w:p>
        </w:tc>
        <w:tc>
          <w:tcPr>
            <w:tcW w:w="8440" w:type="dxa"/>
          </w:tcPr>
          <w:p w14:paraId="5AF83EBD" w14:textId="77777777" w:rsidR="00747BBF" w:rsidRDefault="00927A6E">
            <w:pPr>
              <w:pStyle w:val="TableParagraph"/>
            </w:pPr>
            <w:r>
              <w:t>określenie</w:t>
            </w:r>
            <w:r>
              <w:rPr>
                <w:spacing w:val="-5"/>
              </w:rPr>
              <w:t xml:space="preserve"> </w:t>
            </w:r>
            <w:r>
              <w:t>szablonu</w:t>
            </w:r>
            <w:r>
              <w:rPr>
                <w:spacing w:val="-4"/>
              </w:rPr>
              <w:t xml:space="preserve"> </w:t>
            </w:r>
            <w:r>
              <w:t>dla</w:t>
            </w:r>
            <w:r>
              <w:rPr>
                <w:spacing w:val="-4"/>
              </w:rPr>
              <w:t xml:space="preserve"> </w:t>
            </w:r>
            <w:r>
              <w:t>każdego</w:t>
            </w:r>
            <w:r>
              <w:rPr>
                <w:spacing w:val="-3"/>
              </w:rPr>
              <w:t xml:space="preserve"> </w:t>
            </w:r>
            <w:r>
              <w:t>z</w:t>
            </w:r>
            <w:r>
              <w:rPr>
                <w:spacing w:val="-3"/>
              </w:rPr>
              <w:t xml:space="preserve"> </w:t>
            </w:r>
            <w:r>
              <w:t>dni</w:t>
            </w:r>
            <w:r>
              <w:rPr>
                <w:spacing w:val="-2"/>
              </w:rPr>
              <w:t xml:space="preserve"> tygodnia,</w:t>
            </w:r>
          </w:p>
        </w:tc>
      </w:tr>
      <w:tr w:rsidR="00747BBF" w14:paraId="66C04F07" w14:textId="77777777">
        <w:trPr>
          <w:trHeight w:val="321"/>
        </w:trPr>
        <w:tc>
          <w:tcPr>
            <w:tcW w:w="629" w:type="dxa"/>
            <w:shd w:val="clear" w:color="auto" w:fill="D9E1F3"/>
          </w:tcPr>
          <w:p w14:paraId="0E78FA11" w14:textId="77777777" w:rsidR="00747BBF" w:rsidRDefault="00927A6E">
            <w:pPr>
              <w:pStyle w:val="TableParagraph"/>
            </w:pPr>
            <w:r>
              <w:rPr>
                <w:spacing w:val="-5"/>
              </w:rPr>
              <w:t>51.</w:t>
            </w:r>
          </w:p>
        </w:tc>
        <w:tc>
          <w:tcPr>
            <w:tcW w:w="8440" w:type="dxa"/>
            <w:shd w:val="clear" w:color="auto" w:fill="D9E1F3"/>
          </w:tcPr>
          <w:p w14:paraId="521E12B3" w14:textId="77777777" w:rsidR="00747BBF" w:rsidRDefault="00927A6E">
            <w:pPr>
              <w:pStyle w:val="TableParagraph"/>
            </w:pPr>
            <w:r>
              <w:t>rezerwacja</w:t>
            </w:r>
            <w:r>
              <w:rPr>
                <w:spacing w:val="-7"/>
              </w:rPr>
              <w:t xml:space="preserve"> </w:t>
            </w:r>
            <w:r>
              <w:t>wybranego</w:t>
            </w:r>
            <w:r>
              <w:rPr>
                <w:spacing w:val="-6"/>
              </w:rPr>
              <w:t xml:space="preserve"> </w:t>
            </w:r>
            <w:r>
              <w:t>terminu</w:t>
            </w:r>
            <w:r>
              <w:rPr>
                <w:spacing w:val="-8"/>
              </w:rPr>
              <w:t xml:space="preserve"> </w:t>
            </w:r>
            <w:r>
              <w:t>lub</w:t>
            </w:r>
            <w:r>
              <w:rPr>
                <w:spacing w:val="-9"/>
              </w:rPr>
              <w:t xml:space="preserve"> </w:t>
            </w:r>
            <w:r>
              <w:t>„pierwszy</w:t>
            </w:r>
            <w:r>
              <w:rPr>
                <w:spacing w:val="-8"/>
              </w:rPr>
              <w:t xml:space="preserve"> </w:t>
            </w:r>
            <w:r>
              <w:rPr>
                <w:spacing w:val="-2"/>
              </w:rPr>
              <w:t>wolny”.</w:t>
            </w:r>
          </w:p>
        </w:tc>
      </w:tr>
      <w:tr w:rsidR="00747BBF" w14:paraId="6E47100F" w14:textId="77777777">
        <w:trPr>
          <w:trHeight w:val="937"/>
        </w:trPr>
        <w:tc>
          <w:tcPr>
            <w:tcW w:w="629" w:type="dxa"/>
            <w:shd w:val="clear" w:color="auto" w:fill="D9E1F3"/>
          </w:tcPr>
          <w:p w14:paraId="7AA4BA92" w14:textId="77777777" w:rsidR="00747BBF" w:rsidRDefault="00927A6E">
            <w:pPr>
              <w:pStyle w:val="TableParagraph"/>
            </w:pPr>
            <w:r>
              <w:rPr>
                <w:spacing w:val="-5"/>
              </w:rPr>
              <w:t>53.</w:t>
            </w:r>
          </w:p>
        </w:tc>
        <w:tc>
          <w:tcPr>
            <w:tcW w:w="8440" w:type="dxa"/>
            <w:shd w:val="clear" w:color="auto" w:fill="D9E1F3"/>
          </w:tcPr>
          <w:p w14:paraId="1C967CFC" w14:textId="77777777" w:rsidR="00747BBF" w:rsidRDefault="00927A6E">
            <w:pPr>
              <w:pStyle w:val="TableParagraph"/>
            </w:pPr>
            <w:r>
              <w:t>prezentowanie</w:t>
            </w:r>
            <w:r>
              <w:rPr>
                <w:spacing w:val="15"/>
              </w:rPr>
              <w:t xml:space="preserve"> </w:t>
            </w:r>
            <w:r>
              <w:t>preferowanych</w:t>
            </w:r>
            <w:r>
              <w:rPr>
                <w:spacing w:val="16"/>
              </w:rPr>
              <w:t xml:space="preserve"> </w:t>
            </w:r>
            <w:r>
              <w:t>terminów</w:t>
            </w:r>
            <w:r>
              <w:rPr>
                <w:spacing w:val="17"/>
              </w:rPr>
              <w:t xml:space="preserve"> </w:t>
            </w:r>
            <w:r>
              <w:t>wykonania</w:t>
            </w:r>
            <w:r>
              <w:rPr>
                <w:spacing w:val="17"/>
              </w:rPr>
              <w:t xml:space="preserve"> </w:t>
            </w:r>
            <w:r>
              <w:t>usługi</w:t>
            </w:r>
            <w:r>
              <w:rPr>
                <w:spacing w:val="17"/>
              </w:rPr>
              <w:t xml:space="preserve"> </w:t>
            </w:r>
            <w:r>
              <w:t>dla</w:t>
            </w:r>
            <w:r>
              <w:rPr>
                <w:spacing w:val="16"/>
              </w:rPr>
              <w:t xml:space="preserve"> </w:t>
            </w:r>
            <w:r>
              <w:t>zgłoszeń</w:t>
            </w:r>
            <w:r>
              <w:rPr>
                <w:spacing w:val="21"/>
              </w:rPr>
              <w:t xml:space="preserve"> </w:t>
            </w:r>
            <w:r>
              <w:t>internetowych</w:t>
            </w:r>
            <w:r>
              <w:rPr>
                <w:spacing w:val="17"/>
              </w:rPr>
              <w:t xml:space="preserve"> </w:t>
            </w:r>
            <w:r>
              <w:rPr>
                <w:spacing w:val="-5"/>
              </w:rPr>
              <w:t>na</w:t>
            </w:r>
          </w:p>
          <w:p w14:paraId="54459275" w14:textId="77777777" w:rsidR="00747BBF" w:rsidRDefault="00927A6E">
            <w:pPr>
              <w:pStyle w:val="TableParagraph"/>
              <w:spacing w:before="41" w:line="240" w:lineRule="auto"/>
              <w:ind w:left="117"/>
            </w:pPr>
            <w:r>
              <w:t>zasadzie</w:t>
            </w:r>
            <w:r>
              <w:rPr>
                <w:spacing w:val="-9"/>
              </w:rPr>
              <w:t xml:space="preserve"> </w:t>
            </w:r>
            <w:r>
              <w:t>określenia</w:t>
            </w:r>
            <w:r>
              <w:rPr>
                <w:spacing w:val="-8"/>
              </w:rPr>
              <w:t xml:space="preserve"> </w:t>
            </w:r>
            <w:r>
              <w:t>godzin</w:t>
            </w:r>
            <w:r>
              <w:rPr>
                <w:spacing w:val="-11"/>
              </w:rPr>
              <w:t xml:space="preserve"> </w:t>
            </w:r>
            <w:r>
              <w:t>przeznaczonych</w:t>
            </w:r>
            <w:r>
              <w:rPr>
                <w:spacing w:val="-10"/>
              </w:rPr>
              <w:t xml:space="preserve"> </w:t>
            </w:r>
            <w:r>
              <w:t>do</w:t>
            </w:r>
            <w:r>
              <w:rPr>
                <w:spacing w:val="-9"/>
              </w:rPr>
              <w:t xml:space="preserve"> </w:t>
            </w:r>
            <w:r>
              <w:t>planowania</w:t>
            </w:r>
            <w:r>
              <w:rPr>
                <w:spacing w:val="-9"/>
              </w:rPr>
              <w:t xml:space="preserve"> </w:t>
            </w:r>
            <w:r>
              <w:t>zgłoszeń</w:t>
            </w:r>
            <w:r>
              <w:rPr>
                <w:spacing w:val="-9"/>
              </w:rPr>
              <w:t xml:space="preserve"> </w:t>
            </w:r>
            <w:r>
              <w:t>internetowych</w:t>
            </w:r>
            <w:r>
              <w:rPr>
                <w:spacing w:val="-9"/>
              </w:rPr>
              <w:t xml:space="preserve"> </w:t>
            </w:r>
            <w:r>
              <w:t>np.</w:t>
            </w:r>
            <w:r>
              <w:rPr>
                <w:spacing w:val="-9"/>
              </w:rPr>
              <w:t xml:space="preserve"> </w:t>
            </w:r>
            <w:r>
              <w:t>od</w:t>
            </w:r>
            <w:r>
              <w:rPr>
                <w:spacing w:val="-10"/>
              </w:rPr>
              <w:t xml:space="preserve"> </w:t>
            </w:r>
            <w:r>
              <w:rPr>
                <w:spacing w:val="-5"/>
              </w:rPr>
              <w:t>10</w:t>
            </w:r>
          </w:p>
          <w:p w14:paraId="0C107437" w14:textId="77777777" w:rsidR="00747BBF" w:rsidRDefault="00927A6E">
            <w:pPr>
              <w:pStyle w:val="TableParagraph"/>
              <w:spacing w:before="41" w:line="240" w:lineRule="auto"/>
              <w:ind w:left="117"/>
            </w:pPr>
            <w:r>
              <w:t xml:space="preserve">do </w:t>
            </w:r>
            <w:r>
              <w:rPr>
                <w:spacing w:val="-5"/>
              </w:rPr>
              <w:t>12</w:t>
            </w:r>
          </w:p>
        </w:tc>
      </w:tr>
      <w:tr w:rsidR="00747BBF" w14:paraId="226F276F" w14:textId="77777777">
        <w:trPr>
          <w:trHeight w:val="628"/>
        </w:trPr>
        <w:tc>
          <w:tcPr>
            <w:tcW w:w="629" w:type="dxa"/>
          </w:tcPr>
          <w:p w14:paraId="3740047D" w14:textId="77777777" w:rsidR="00747BBF" w:rsidRDefault="00927A6E">
            <w:pPr>
              <w:pStyle w:val="TableParagraph"/>
            </w:pPr>
            <w:r>
              <w:rPr>
                <w:spacing w:val="-5"/>
              </w:rPr>
              <w:t>54.</w:t>
            </w:r>
          </w:p>
        </w:tc>
        <w:tc>
          <w:tcPr>
            <w:tcW w:w="8440" w:type="dxa"/>
          </w:tcPr>
          <w:p w14:paraId="2DF8FEC3" w14:textId="77777777" w:rsidR="00747BBF" w:rsidRDefault="00927A6E">
            <w:pPr>
              <w:pStyle w:val="TableParagraph"/>
            </w:pPr>
            <w:r>
              <w:rPr>
                <w:spacing w:val="-2"/>
              </w:rPr>
              <w:t>System</w:t>
            </w:r>
            <w:r>
              <w:rPr>
                <w:spacing w:val="-3"/>
              </w:rPr>
              <w:t xml:space="preserve"> </w:t>
            </w:r>
            <w:r>
              <w:rPr>
                <w:spacing w:val="-2"/>
              </w:rPr>
              <w:t>musi umożliwić automatyczne</w:t>
            </w:r>
            <w:r>
              <w:t xml:space="preserve"> </w:t>
            </w:r>
            <w:r>
              <w:rPr>
                <w:spacing w:val="-2"/>
              </w:rPr>
              <w:t>anulowanie</w:t>
            </w:r>
            <w:r>
              <w:rPr>
                <w:spacing w:val="-1"/>
              </w:rPr>
              <w:t xml:space="preserve"> </w:t>
            </w:r>
            <w:r>
              <w:rPr>
                <w:spacing w:val="-2"/>
              </w:rPr>
              <w:t>zaplanowanego</w:t>
            </w:r>
            <w:r>
              <w:t xml:space="preserve"> </w:t>
            </w:r>
            <w:r>
              <w:rPr>
                <w:spacing w:val="-2"/>
              </w:rPr>
              <w:t>terminu</w:t>
            </w:r>
            <w:r>
              <w:rPr>
                <w:spacing w:val="-3"/>
              </w:rPr>
              <w:t xml:space="preserve"> </w:t>
            </w:r>
            <w:r>
              <w:rPr>
                <w:spacing w:val="-2"/>
              </w:rPr>
              <w:t>w</w:t>
            </w:r>
            <w:r>
              <w:rPr>
                <w:spacing w:val="-1"/>
              </w:rPr>
              <w:t xml:space="preserve"> </w:t>
            </w:r>
            <w:r>
              <w:rPr>
                <w:spacing w:val="-2"/>
              </w:rPr>
              <w:t>przypadku</w:t>
            </w:r>
            <w:r>
              <w:rPr>
                <w:spacing w:val="-1"/>
              </w:rPr>
              <w:t xml:space="preserve"> </w:t>
            </w:r>
            <w:r>
              <w:rPr>
                <w:spacing w:val="-4"/>
              </w:rPr>
              <w:t>jego</w:t>
            </w:r>
          </w:p>
          <w:p w14:paraId="44524007" w14:textId="77777777" w:rsidR="00747BBF" w:rsidRDefault="00927A6E">
            <w:pPr>
              <w:pStyle w:val="TableParagraph"/>
              <w:spacing w:before="41" w:line="240" w:lineRule="auto"/>
              <w:ind w:left="117"/>
            </w:pPr>
            <w:r>
              <w:t>wcześniejszej</w:t>
            </w:r>
            <w:r>
              <w:rPr>
                <w:spacing w:val="-6"/>
              </w:rPr>
              <w:t xml:space="preserve"> </w:t>
            </w:r>
            <w:r>
              <w:rPr>
                <w:spacing w:val="-2"/>
              </w:rPr>
              <w:t>realizacji.</w:t>
            </w:r>
          </w:p>
        </w:tc>
      </w:tr>
      <w:tr w:rsidR="00747BBF" w14:paraId="7F8FD9DE" w14:textId="77777777">
        <w:trPr>
          <w:trHeight w:val="628"/>
        </w:trPr>
        <w:tc>
          <w:tcPr>
            <w:tcW w:w="629" w:type="dxa"/>
            <w:shd w:val="clear" w:color="auto" w:fill="D9E1F3"/>
          </w:tcPr>
          <w:p w14:paraId="1D488D77" w14:textId="77777777" w:rsidR="00747BBF" w:rsidRDefault="00747BBF">
            <w:pPr>
              <w:pStyle w:val="TableParagraph"/>
              <w:spacing w:line="240" w:lineRule="auto"/>
              <w:ind w:left="0"/>
              <w:rPr>
                <w:rFonts w:ascii="Times New Roman"/>
              </w:rPr>
            </w:pPr>
          </w:p>
        </w:tc>
        <w:tc>
          <w:tcPr>
            <w:tcW w:w="8440" w:type="dxa"/>
            <w:shd w:val="clear" w:color="auto" w:fill="D9E1F3"/>
          </w:tcPr>
          <w:p w14:paraId="0367D44B" w14:textId="77777777" w:rsidR="00747BBF" w:rsidRDefault="00927A6E">
            <w:pPr>
              <w:pStyle w:val="TableParagraph"/>
            </w:pPr>
            <w:r>
              <w:t>System</w:t>
            </w:r>
            <w:r>
              <w:rPr>
                <w:spacing w:val="29"/>
              </w:rPr>
              <w:t xml:space="preserve">  </w:t>
            </w:r>
            <w:r>
              <w:t>musi</w:t>
            </w:r>
            <w:r>
              <w:rPr>
                <w:spacing w:val="29"/>
              </w:rPr>
              <w:t xml:space="preserve">  </w:t>
            </w:r>
            <w:r>
              <w:t>umożliwiać</w:t>
            </w:r>
            <w:r>
              <w:rPr>
                <w:spacing w:val="30"/>
              </w:rPr>
              <w:t xml:space="preserve">  </w:t>
            </w:r>
            <w:r>
              <w:t>prowadzenie</w:t>
            </w:r>
            <w:r>
              <w:rPr>
                <w:spacing w:val="30"/>
              </w:rPr>
              <w:t xml:space="preserve">  </w:t>
            </w:r>
            <w:r>
              <w:t>i</w:t>
            </w:r>
            <w:r>
              <w:rPr>
                <w:spacing w:val="29"/>
              </w:rPr>
              <w:t xml:space="preserve">  </w:t>
            </w:r>
            <w:r>
              <w:t>wydruk</w:t>
            </w:r>
            <w:r>
              <w:rPr>
                <w:spacing w:val="29"/>
              </w:rPr>
              <w:t xml:space="preserve">  </w:t>
            </w:r>
            <w:r>
              <w:t>dokumentacji</w:t>
            </w:r>
            <w:r>
              <w:rPr>
                <w:spacing w:val="30"/>
              </w:rPr>
              <w:t xml:space="preserve">  </w:t>
            </w:r>
            <w:r>
              <w:t>zbiorczej</w:t>
            </w:r>
            <w:r>
              <w:rPr>
                <w:spacing w:val="30"/>
              </w:rPr>
              <w:t xml:space="preserve">  </w:t>
            </w:r>
            <w:r>
              <w:t>zgodnie</w:t>
            </w:r>
            <w:r>
              <w:rPr>
                <w:spacing w:val="29"/>
              </w:rPr>
              <w:t xml:space="preserve">  </w:t>
            </w:r>
            <w:r>
              <w:rPr>
                <w:spacing w:val="-10"/>
              </w:rPr>
              <w:t>z</w:t>
            </w:r>
          </w:p>
          <w:p w14:paraId="4147EE5A" w14:textId="77777777" w:rsidR="00747BBF" w:rsidRDefault="00927A6E">
            <w:pPr>
              <w:pStyle w:val="TableParagraph"/>
              <w:spacing w:before="41" w:line="240" w:lineRule="auto"/>
              <w:ind w:left="117"/>
            </w:pPr>
            <w:r>
              <w:t>obowiązującymi</w:t>
            </w:r>
            <w:r>
              <w:rPr>
                <w:spacing w:val="-5"/>
              </w:rPr>
              <w:t xml:space="preserve"> </w:t>
            </w:r>
            <w:r>
              <w:t>przepisami</w:t>
            </w:r>
            <w:r>
              <w:rPr>
                <w:spacing w:val="-5"/>
              </w:rPr>
              <w:t xml:space="preserve"> </w:t>
            </w:r>
            <w:r>
              <w:t>co</w:t>
            </w:r>
            <w:r>
              <w:rPr>
                <w:spacing w:val="-4"/>
              </w:rPr>
              <w:t xml:space="preserve"> </w:t>
            </w:r>
            <w:r>
              <w:rPr>
                <w:spacing w:val="-2"/>
              </w:rPr>
              <w:t>najmniej:</w:t>
            </w:r>
          </w:p>
        </w:tc>
      </w:tr>
      <w:tr w:rsidR="00747BBF" w14:paraId="77C2065E" w14:textId="77777777">
        <w:trPr>
          <w:trHeight w:val="319"/>
        </w:trPr>
        <w:tc>
          <w:tcPr>
            <w:tcW w:w="629" w:type="dxa"/>
          </w:tcPr>
          <w:p w14:paraId="4CA61E6C" w14:textId="77777777" w:rsidR="00747BBF" w:rsidRDefault="00927A6E">
            <w:pPr>
              <w:pStyle w:val="TableParagraph"/>
            </w:pPr>
            <w:r>
              <w:rPr>
                <w:spacing w:val="-5"/>
              </w:rPr>
              <w:t>55.</w:t>
            </w:r>
          </w:p>
        </w:tc>
        <w:tc>
          <w:tcPr>
            <w:tcW w:w="8440" w:type="dxa"/>
          </w:tcPr>
          <w:p w14:paraId="1BE9E9FB" w14:textId="77777777" w:rsidR="00747BBF" w:rsidRDefault="00927A6E">
            <w:pPr>
              <w:pStyle w:val="TableParagraph"/>
            </w:pPr>
            <w:r>
              <w:t>Księga</w:t>
            </w:r>
            <w:r>
              <w:rPr>
                <w:spacing w:val="-5"/>
              </w:rPr>
              <w:t xml:space="preserve"> </w:t>
            </w:r>
            <w:r>
              <w:rPr>
                <w:spacing w:val="-2"/>
              </w:rPr>
              <w:t>Przyjęć</w:t>
            </w:r>
          </w:p>
        </w:tc>
      </w:tr>
      <w:tr w:rsidR="00747BBF" w14:paraId="7AAACCFC" w14:textId="77777777">
        <w:trPr>
          <w:trHeight w:val="318"/>
        </w:trPr>
        <w:tc>
          <w:tcPr>
            <w:tcW w:w="629" w:type="dxa"/>
          </w:tcPr>
          <w:p w14:paraId="697B2939" w14:textId="77777777" w:rsidR="00747BBF" w:rsidRDefault="00927A6E">
            <w:pPr>
              <w:pStyle w:val="TableParagraph"/>
            </w:pPr>
            <w:r>
              <w:rPr>
                <w:spacing w:val="-5"/>
              </w:rPr>
              <w:t>57.</w:t>
            </w:r>
          </w:p>
        </w:tc>
        <w:tc>
          <w:tcPr>
            <w:tcW w:w="8440" w:type="dxa"/>
          </w:tcPr>
          <w:p w14:paraId="34E97142" w14:textId="77777777" w:rsidR="00747BBF" w:rsidRDefault="00927A6E">
            <w:pPr>
              <w:pStyle w:val="TableParagraph"/>
            </w:pPr>
            <w:r>
              <w:t xml:space="preserve">Księga </w:t>
            </w:r>
            <w:r>
              <w:rPr>
                <w:spacing w:val="-2"/>
              </w:rPr>
              <w:t>Zabiegów</w:t>
            </w:r>
          </w:p>
        </w:tc>
      </w:tr>
      <w:tr w:rsidR="00747BBF" w14:paraId="7FE16F6E" w14:textId="77777777">
        <w:trPr>
          <w:trHeight w:val="321"/>
        </w:trPr>
        <w:tc>
          <w:tcPr>
            <w:tcW w:w="629" w:type="dxa"/>
            <w:shd w:val="clear" w:color="auto" w:fill="D9E1F3"/>
          </w:tcPr>
          <w:p w14:paraId="0586E1DA" w14:textId="77777777" w:rsidR="00747BBF" w:rsidRDefault="00927A6E">
            <w:pPr>
              <w:pStyle w:val="TableParagraph"/>
            </w:pPr>
            <w:r>
              <w:rPr>
                <w:spacing w:val="-5"/>
              </w:rPr>
              <w:t>58.</w:t>
            </w:r>
          </w:p>
        </w:tc>
        <w:tc>
          <w:tcPr>
            <w:tcW w:w="8440" w:type="dxa"/>
            <w:shd w:val="clear" w:color="auto" w:fill="D9E1F3"/>
          </w:tcPr>
          <w:p w14:paraId="229316E1" w14:textId="77777777" w:rsidR="00747BBF" w:rsidRDefault="00927A6E">
            <w:pPr>
              <w:pStyle w:val="TableParagraph"/>
            </w:pPr>
            <w:r>
              <w:t xml:space="preserve">Księga </w:t>
            </w:r>
            <w:r>
              <w:rPr>
                <w:spacing w:val="-2"/>
              </w:rPr>
              <w:t>Oczekujących</w:t>
            </w:r>
          </w:p>
        </w:tc>
      </w:tr>
    </w:tbl>
    <w:p w14:paraId="067CC9EC" w14:textId="77777777" w:rsidR="00747BBF" w:rsidRDefault="00927A6E" w:rsidP="00786EE3">
      <w:pPr>
        <w:pStyle w:val="Nagwek1"/>
      </w:pPr>
      <w:bookmarkStart w:id="33" w:name="_Toc197668382"/>
      <w:r>
        <w:t>Gabinet</w:t>
      </w:r>
      <w:r>
        <w:rPr>
          <w:spacing w:val="-7"/>
        </w:rPr>
        <w:t xml:space="preserve"> </w:t>
      </w:r>
      <w:r>
        <w:rPr>
          <w:spacing w:val="-2"/>
        </w:rPr>
        <w:t>Lekarski</w:t>
      </w:r>
      <w:bookmarkEnd w:id="33"/>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4"/>
        <w:gridCol w:w="8436"/>
      </w:tblGrid>
      <w:tr w:rsidR="00747BBF" w14:paraId="377C931E" w14:textId="77777777">
        <w:trPr>
          <w:trHeight w:val="338"/>
        </w:trPr>
        <w:tc>
          <w:tcPr>
            <w:tcW w:w="634" w:type="dxa"/>
            <w:tcBorders>
              <w:top w:val="nil"/>
              <w:left w:val="nil"/>
              <w:bottom w:val="nil"/>
              <w:right w:val="nil"/>
            </w:tcBorders>
            <w:shd w:val="clear" w:color="auto" w:fill="4471C4"/>
          </w:tcPr>
          <w:p w14:paraId="7C5B190E" w14:textId="77777777" w:rsidR="00747BBF" w:rsidRDefault="00927A6E">
            <w:pPr>
              <w:pStyle w:val="TableParagraph"/>
              <w:spacing w:before="9" w:line="240" w:lineRule="auto"/>
              <w:ind w:left="160"/>
            </w:pPr>
            <w:r>
              <w:rPr>
                <w:spacing w:val="-4"/>
              </w:rPr>
              <w:t>L.p.</w:t>
            </w:r>
          </w:p>
        </w:tc>
        <w:tc>
          <w:tcPr>
            <w:tcW w:w="8436" w:type="dxa"/>
            <w:tcBorders>
              <w:top w:val="nil"/>
              <w:left w:val="nil"/>
              <w:bottom w:val="nil"/>
              <w:right w:val="nil"/>
            </w:tcBorders>
            <w:shd w:val="clear" w:color="auto" w:fill="4471C4"/>
          </w:tcPr>
          <w:p w14:paraId="4DDD2260" w14:textId="77777777" w:rsidR="00747BBF" w:rsidRDefault="00927A6E">
            <w:pPr>
              <w:pStyle w:val="TableParagraph"/>
              <w:spacing w:before="9" w:line="240" w:lineRule="auto"/>
              <w:ind w:left="112"/>
            </w:pPr>
            <w:r>
              <w:t>Gabinet</w:t>
            </w:r>
            <w:r>
              <w:rPr>
                <w:spacing w:val="-7"/>
              </w:rPr>
              <w:t xml:space="preserve"> </w:t>
            </w:r>
            <w:r>
              <w:rPr>
                <w:spacing w:val="-2"/>
              </w:rPr>
              <w:t>Lekarski</w:t>
            </w:r>
          </w:p>
        </w:tc>
      </w:tr>
      <w:tr w:rsidR="00747BBF" w14:paraId="6FE11B70" w14:textId="77777777">
        <w:trPr>
          <w:trHeight w:val="743"/>
        </w:trPr>
        <w:tc>
          <w:tcPr>
            <w:tcW w:w="634" w:type="dxa"/>
            <w:tcBorders>
              <w:top w:val="nil"/>
            </w:tcBorders>
            <w:shd w:val="clear" w:color="auto" w:fill="D9E1F3"/>
          </w:tcPr>
          <w:p w14:paraId="4124C25C" w14:textId="77777777" w:rsidR="00747BBF" w:rsidRDefault="00747BBF">
            <w:pPr>
              <w:pStyle w:val="TableParagraph"/>
              <w:spacing w:line="240" w:lineRule="auto"/>
              <w:ind w:left="0"/>
              <w:rPr>
                <w:rFonts w:ascii="Times New Roman"/>
              </w:rPr>
            </w:pPr>
          </w:p>
        </w:tc>
        <w:tc>
          <w:tcPr>
            <w:tcW w:w="8436" w:type="dxa"/>
            <w:tcBorders>
              <w:top w:val="nil"/>
            </w:tcBorders>
            <w:shd w:val="clear" w:color="auto" w:fill="D9E1F3"/>
          </w:tcPr>
          <w:p w14:paraId="3A4122CE" w14:textId="77777777" w:rsidR="00747BBF" w:rsidRDefault="00927A6E">
            <w:pPr>
              <w:pStyle w:val="TableParagraph"/>
              <w:spacing w:before="241" w:line="240" w:lineRule="auto"/>
              <w:rPr>
                <w:b/>
                <w:sz w:val="20"/>
              </w:rPr>
            </w:pPr>
            <w:r>
              <w:rPr>
                <w:b/>
                <w:color w:val="2E5395"/>
                <w:sz w:val="20"/>
              </w:rPr>
              <w:t>Obsługa</w:t>
            </w:r>
            <w:r>
              <w:rPr>
                <w:b/>
                <w:color w:val="2E5395"/>
                <w:spacing w:val="-9"/>
                <w:sz w:val="20"/>
              </w:rPr>
              <w:t xml:space="preserve"> </w:t>
            </w:r>
            <w:r>
              <w:rPr>
                <w:b/>
                <w:color w:val="2E5395"/>
                <w:spacing w:val="-2"/>
                <w:sz w:val="20"/>
              </w:rPr>
              <w:t>wizyty</w:t>
            </w:r>
          </w:p>
        </w:tc>
      </w:tr>
      <w:tr w:rsidR="00747BBF" w14:paraId="5F8100FF" w14:textId="77777777">
        <w:trPr>
          <w:trHeight w:val="628"/>
        </w:trPr>
        <w:tc>
          <w:tcPr>
            <w:tcW w:w="634" w:type="dxa"/>
          </w:tcPr>
          <w:p w14:paraId="29E69964" w14:textId="77777777" w:rsidR="00747BBF" w:rsidRDefault="00927A6E">
            <w:pPr>
              <w:pStyle w:val="TableParagraph"/>
            </w:pPr>
            <w:r>
              <w:rPr>
                <w:spacing w:val="-5"/>
              </w:rPr>
              <w:t>1.</w:t>
            </w:r>
          </w:p>
        </w:tc>
        <w:tc>
          <w:tcPr>
            <w:tcW w:w="8436" w:type="dxa"/>
          </w:tcPr>
          <w:p w14:paraId="0E9754FE" w14:textId="77777777" w:rsidR="00747BBF" w:rsidRDefault="00927A6E">
            <w:pPr>
              <w:pStyle w:val="TableParagraph"/>
            </w:pPr>
            <w:r>
              <w:t>Podczas</w:t>
            </w:r>
            <w:r>
              <w:rPr>
                <w:spacing w:val="51"/>
              </w:rPr>
              <w:t xml:space="preserve"> </w:t>
            </w:r>
            <w:r>
              <w:t>przyjęcia</w:t>
            </w:r>
            <w:r>
              <w:rPr>
                <w:spacing w:val="53"/>
              </w:rPr>
              <w:t xml:space="preserve"> </w:t>
            </w:r>
            <w:r>
              <w:t>pacjenta</w:t>
            </w:r>
            <w:r>
              <w:rPr>
                <w:spacing w:val="56"/>
              </w:rPr>
              <w:t xml:space="preserve"> </w:t>
            </w:r>
            <w:r>
              <w:t>skierowanego</w:t>
            </w:r>
            <w:r>
              <w:rPr>
                <w:spacing w:val="56"/>
              </w:rPr>
              <w:t xml:space="preserve"> </w:t>
            </w:r>
            <w:r>
              <w:t>z</w:t>
            </w:r>
            <w:r>
              <w:rPr>
                <w:spacing w:val="55"/>
              </w:rPr>
              <w:t xml:space="preserve"> </w:t>
            </w:r>
            <w:r>
              <w:t>innej</w:t>
            </w:r>
            <w:r>
              <w:rPr>
                <w:spacing w:val="54"/>
              </w:rPr>
              <w:t xml:space="preserve"> </w:t>
            </w:r>
            <w:r>
              <w:t>jednostki</w:t>
            </w:r>
            <w:r>
              <w:rPr>
                <w:spacing w:val="53"/>
              </w:rPr>
              <w:t xml:space="preserve"> </w:t>
            </w:r>
            <w:r>
              <w:t>np.</w:t>
            </w:r>
            <w:r>
              <w:rPr>
                <w:spacing w:val="55"/>
              </w:rPr>
              <w:t xml:space="preserve"> </w:t>
            </w:r>
            <w:r>
              <w:t>oddział,</w:t>
            </w:r>
            <w:r>
              <w:rPr>
                <w:spacing w:val="56"/>
              </w:rPr>
              <w:t xml:space="preserve"> </w:t>
            </w:r>
            <w:r>
              <w:t>jeśli</w:t>
            </w:r>
            <w:r>
              <w:rPr>
                <w:spacing w:val="54"/>
              </w:rPr>
              <w:t xml:space="preserve"> </w:t>
            </w:r>
            <w:r>
              <w:t>nie</w:t>
            </w:r>
            <w:r>
              <w:rPr>
                <w:spacing w:val="56"/>
              </w:rPr>
              <w:t xml:space="preserve"> </w:t>
            </w:r>
            <w:r>
              <w:rPr>
                <w:spacing w:val="-2"/>
              </w:rPr>
              <w:t>został</w:t>
            </w:r>
          </w:p>
          <w:p w14:paraId="5EA44892" w14:textId="77777777" w:rsidR="00747BBF" w:rsidRDefault="00927A6E">
            <w:pPr>
              <w:pStyle w:val="TableParagraph"/>
              <w:spacing w:before="41" w:line="240" w:lineRule="auto"/>
              <w:ind w:left="116"/>
            </w:pPr>
            <w:r>
              <w:t>wskazany</w:t>
            </w:r>
            <w:r>
              <w:rPr>
                <w:spacing w:val="-7"/>
              </w:rPr>
              <w:t xml:space="preserve"> </w:t>
            </w:r>
            <w:r>
              <w:t>inny</w:t>
            </w:r>
            <w:r>
              <w:rPr>
                <w:spacing w:val="-4"/>
              </w:rPr>
              <w:t xml:space="preserve"> </w:t>
            </w:r>
            <w:r>
              <w:t>płatnik</w:t>
            </w:r>
            <w:r>
              <w:rPr>
                <w:spacing w:val="-5"/>
              </w:rPr>
              <w:t xml:space="preserve"> </w:t>
            </w:r>
            <w:r>
              <w:t>lub</w:t>
            </w:r>
            <w:r>
              <w:rPr>
                <w:spacing w:val="-6"/>
              </w:rPr>
              <w:t xml:space="preserve"> </w:t>
            </w:r>
            <w:r>
              <w:t>cennik,</w:t>
            </w:r>
            <w:r>
              <w:rPr>
                <w:spacing w:val="-4"/>
              </w:rPr>
              <w:t xml:space="preserve"> </w:t>
            </w:r>
            <w:r>
              <w:t>system</w:t>
            </w:r>
            <w:r>
              <w:rPr>
                <w:spacing w:val="-4"/>
              </w:rPr>
              <w:t xml:space="preserve"> </w:t>
            </w:r>
            <w:r>
              <w:t>powinien</w:t>
            </w:r>
            <w:r>
              <w:rPr>
                <w:spacing w:val="-4"/>
              </w:rPr>
              <w:t xml:space="preserve"> </w:t>
            </w:r>
            <w:r>
              <w:t>podpowiadać</w:t>
            </w:r>
            <w:r>
              <w:rPr>
                <w:spacing w:val="-5"/>
              </w:rPr>
              <w:t xml:space="preserve"> </w:t>
            </w:r>
            <w:r>
              <w:t>płatnika</w:t>
            </w:r>
            <w:r>
              <w:rPr>
                <w:spacing w:val="-4"/>
              </w:rPr>
              <w:t xml:space="preserve"> </w:t>
            </w:r>
            <w:r>
              <w:rPr>
                <w:spacing w:val="-5"/>
              </w:rPr>
              <w:t>NFZ</w:t>
            </w:r>
          </w:p>
        </w:tc>
      </w:tr>
      <w:tr w:rsidR="00747BBF" w14:paraId="1E3A6396" w14:textId="77777777">
        <w:trPr>
          <w:trHeight w:val="321"/>
        </w:trPr>
        <w:tc>
          <w:tcPr>
            <w:tcW w:w="634" w:type="dxa"/>
            <w:shd w:val="clear" w:color="auto" w:fill="D9E1F3"/>
          </w:tcPr>
          <w:p w14:paraId="73102F6B" w14:textId="77777777" w:rsidR="00747BBF" w:rsidRDefault="00927A6E">
            <w:pPr>
              <w:pStyle w:val="TableParagraph"/>
            </w:pPr>
            <w:r>
              <w:rPr>
                <w:spacing w:val="-5"/>
              </w:rPr>
              <w:t>2.</w:t>
            </w:r>
          </w:p>
        </w:tc>
        <w:tc>
          <w:tcPr>
            <w:tcW w:w="8436" w:type="dxa"/>
            <w:shd w:val="clear" w:color="auto" w:fill="D9E1F3"/>
          </w:tcPr>
          <w:p w14:paraId="4EF81494" w14:textId="77777777" w:rsidR="00747BBF" w:rsidRDefault="00927A6E">
            <w:pPr>
              <w:pStyle w:val="TableParagraph"/>
            </w:pPr>
            <w:r>
              <w:t>System</w:t>
            </w:r>
            <w:r>
              <w:rPr>
                <w:spacing w:val="-8"/>
              </w:rPr>
              <w:t xml:space="preserve"> </w:t>
            </w:r>
            <w:r>
              <w:t>musi</w:t>
            </w:r>
            <w:r>
              <w:rPr>
                <w:spacing w:val="-5"/>
              </w:rPr>
              <w:t xml:space="preserve"> </w:t>
            </w:r>
            <w:r>
              <w:t>umożliwiać</w:t>
            </w:r>
            <w:r>
              <w:rPr>
                <w:spacing w:val="-5"/>
              </w:rPr>
              <w:t xml:space="preserve"> </w:t>
            </w:r>
            <w:r>
              <w:t>dostęp</w:t>
            </w:r>
            <w:r>
              <w:rPr>
                <w:spacing w:val="-6"/>
              </w:rPr>
              <w:t xml:space="preserve"> </w:t>
            </w:r>
            <w:r>
              <w:t>do</w:t>
            </w:r>
            <w:r>
              <w:rPr>
                <w:spacing w:val="-7"/>
              </w:rPr>
              <w:t xml:space="preserve"> </w:t>
            </w:r>
            <w:r>
              <w:t>listy</w:t>
            </w:r>
            <w:r>
              <w:rPr>
                <w:spacing w:val="-5"/>
              </w:rPr>
              <w:t xml:space="preserve"> </w:t>
            </w:r>
            <w:r>
              <w:t>pacjentów</w:t>
            </w:r>
            <w:r>
              <w:rPr>
                <w:spacing w:val="-4"/>
              </w:rPr>
              <w:t xml:space="preserve"> </w:t>
            </w:r>
            <w:r>
              <w:t>zarejestrowanych</w:t>
            </w:r>
            <w:r>
              <w:rPr>
                <w:spacing w:val="-4"/>
              </w:rPr>
              <w:t xml:space="preserve"> </w:t>
            </w:r>
            <w:r>
              <w:t>do</w:t>
            </w:r>
            <w:r>
              <w:rPr>
                <w:spacing w:val="-4"/>
              </w:rPr>
              <w:t xml:space="preserve"> </w:t>
            </w:r>
            <w:r>
              <w:rPr>
                <w:spacing w:val="-2"/>
              </w:rPr>
              <w:t>gabinetu</w:t>
            </w:r>
          </w:p>
        </w:tc>
      </w:tr>
      <w:tr w:rsidR="00747BBF" w14:paraId="2C870E84" w14:textId="77777777">
        <w:trPr>
          <w:trHeight w:val="318"/>
        </w:trPr>
        <w:tc>
          <w:tcPr>
            <w:tcW w:w="634" w:type="dxa"/>
          </w:tcPr>
          <w:p w14:paraId="410B2199" w14:textId="77777777" w:rsidR="00747BBF" w:rsidRDefault="00927A6E">
            <w:pPr>
              <w:pStyle w:val="TableParagraph"/>
            </w:pPr>
            <w:r>
              <w:rPr>
                <w:spacing w:val="-5"/>
              </w:rPr>
              <w:t>3.</w:t>
            </w:r>
          </w:p>
        </w:tc>
        <w:tc>
          <w:tcPr>
            <w:tcW w:w="8436" w:type="dxa"/>
          </w:tcPr>
          <w:p w14:paraId="6314B595" w14:textId="77777777" w:rsidR="00747BBF" w:rsidRDefault="00927A6E">
            <w:pPr>
              <w:pStyle w:val="TableParagraph"/>
            </w:pPr>
            <w:r>
              <w:t>System</w:t>
            </w:r>
            <w:r>
              <w:rPr>
                <w:spacing w:val="-7"/>
              </w:rPr>
              <w:t xml:space="preserve"> </w:t>
            </w:r>
            <w:r>
              <w:t>musi</w:t>
            </w:r>
            <w:r>
              <w:rPr>
                <w:spacing w:val="-3"/>
              </w:rPr>
              <w:t xml:space="preserve"> </w:t>
            </w:r>
            <w:r>
              <w:t>informować</w:t>
            </w:r>
            <w:r>
              <w:rPr>
                <w:spacing w:val="-5"/>
              </w:rPr>
              <w:t xml:space="preserve"> </w:t>
            </w:r>
            <w:r>
              <w:t>o</w:t>
            </w:r>
            <w:r>
              <w:rPr>
                <w:spacing w:val="-5"/>
              </w:rPr>
              <w:t xml:space="preserve"> </w:t>
            </w:r>
            <w:r>
              <w:t>uprawnieniach</w:t>
            </w:r>
            <w:r>
              <w:rPr>
                <w:spacing w:val="-5"/>
              </w:rPr>
              <w:t xml:space="preserve"> </w:t>
            </w:r>
            <w:r>
              <w:t>pacjenta</w:t>
            </w:r>
            <w:r>
              <w:rPr>
                <w:spacing w:val="-3"/>
              </w:rPr>
              <w:t xml:space="preserve"> </w:t>
            </w:r>
            <w:r>
              <w:t>do</w:t>
            </w:r>
            <w:r>
              <w:rPr>
                <w:spacing w:val="-4"/>
              </w:rPr>
              <w:t xml:space="preserve"> </w:t>
            </w:r>
            <w:r>
              <w:t>obsługi</w:t>
            </w:r>
            <w:r>
              <w:rPr>
                <w:spacing w:val="-3"/>
              </w:rPr>
              <w:t xml:space="preserve"> </w:t>
            </w:r>
            <w:r>
              <w:t>poza</w:t>
            </w:r>
            <w:r>
              <w:rPr>
                <w:spacing w:val="-6"/>
              </w:rPr>
              <w:t xml:space="preserve"> </w:t>
            </w:r>
            <w:r>
              <w:rPr>
                <w:spacing w:val="-2"/>
              </w:rPr>
              <w:t>kolejnością</w:t>
            </w:r>
          </w:p>
        </w:tc>
      </w:tr>
      <w:tr w:rsidR="00747BBF" w14:paraId="46255D84" w14:textId="77777777">
        <w:trPr>
          <w:trHeight w:val="938"/>
        </w:trPr>
        <w:tc>
          <w:tcPr>
            <w:tcW w:w="634" w:type="dxa"/>
            <w:shd w:val="clear" w:color="auto" w:fill="D9E1F3"/>
          </w:tcPr>
          <w:p w14:paraId="54449B52" w14:textId="77777777" w:rsidR="00747BBF" w:rsidRDefault="00927A6E">
            <w:pPr>
              <w:pStyle w:val="TableParagraph"/>
            </w:pPr>
            <w:r>
              <w:rPr>
                <w:spacing w:val="-5"/>
              </w:rPr>
              <w:t>4.</w:t>
            </w:r>
          </w:p>
        </w:tc>
        <w:tc>
          <w:tcPr>
            <w:tcW w:w="8436" w:type="dxa"/>
            <w:shd w:val="clear" w:color="auto" w:fill="D9E1F3"/>
          </w:tcPr>
          <w:p w14:paraId="6707698F" w14:textId="77777777" w:rsidR="00747BBF" w:rsidRDefault="00927A6E">
            <w:pPr>
              <w:pStyle w:val="TableParagraph"/>
              <w:spacing w:line="276" w:lineRule="auto"/>
              <w:ind w:left="116" w:hanging="10"/>
            </w:pPr>
            <w:r>
              <w:t>System</w:t>
            </w:r>
            <w:r>
              <w:rPr>
                <w:spacing w:val="74"/>
              </w:rPr>
              <w:t xml:space="preserve"> </w:t>
            </w:r>
            <w:r>
              <w:t>powinien</w:t>
            </w:r>
            <w:r>
              <w:rPr>
                <w:spacing w:val="73"/>
              </w:rPr>
              <w:t xml:space="preserve"> </w:t>
            </w:r>
            <w:r>
              <w:t>umożliwiać</w:t>
            </w:r>
            <w:r>
              <w:rPr>
                <w:spacing w:val="74"/>
              </w:rPr>
              <w:t xml:space="preserve"> </w:t>
            </w:r>
            <w:r>
              <w:t>rejestrację</w:t>
            </w:r>
            <w:r>
              <w:rPr>
                <w:spacing w:val="74"/>
              </w:rPr>
              <w:t xml:space="preserve"> </w:t>
            </w:r>
            <w:r>
              <w:t>faktu</w:t>
            </w:r>
            <w:r>
              <w:rPr>
                <w:spacing w:val="73"/>
              </w:rPr>
              <w:t xml:space="preserve"> </w:t>
            </w:r>
            <w:r>
              <w:t>rozpoczęcia</w:t>
            </w:r>
            <w:r>
              <w:rPr>
                <w:spacing w:val="40"/>
              </w:rPr>
              <w:t xml:space="preserve"> </w:t>
            </w:r>
            <w:r>
              <w:t>obsługi</w:t>
            </w:r>
            <w:r>
              <w:rPr>
                <w:spacing w:val="73"/>
              </w:rPr>
              <w:t xml:space="preserve"> </w:t>
            </w:r>
            <w:r>
              <w:t>wizyty</w:t>
            </w:r>
            <w:r>
              <w:rPr>
                <w:spacing w:val="40"/>
              </w:rPr>
              <w:t xml:space="preserve"> </w:t>
            </w:r>
            <w:r>
              <w:t>pacjenta</w:t>
            </w:r>
            <w:r>
              <w:rPr>
                <w:spacing w:val="73"/>
              </w:rPr>
              <w:t xml:space="preserve"> </w:t>
            </w:r>
            <w:r>
              <w:t xml:space="preserve">w </w:t>
            </w:r>
            <w:r>
              <w:rPr>
                <w:spacing w:val="-2"/>
              </w:rPr>
              <w:t>gabinecie</w:t>
            </w:r>
            <w:r>
              <w:rPr>
                <w:spacing w:val="-4"/>
              </w:rPr>
              <w:t xml:space="preserve"> </w:t>
            </w:r>
            <w:r>
              <w:rPr>
                <w:spacing w:val="-2"/>
              </w:rPr>
              <w:t>(przyjęcie) poprzez</w:t>
            </w:r>
            <w:r>
              <w:rPr>
                <w:spacing w:val="-1"/>
              </w:rPr>
              <w:t xml:space="preserve"> </w:t>
            </w:r>
            <w:r>
              <w:rPr>
                <w:spacing w:val="-2"/>
              </w:rPr>
              <w:t>prezentacje daty i</w:t>
            </w:r>
            <w:r>
              <w:rPr>
                <w:spacing w:val="-3"/>
              </w:rPr>
              <w:t xml:space="preserve"> </w:t>
            </w:r>
            <w:r>
              <w:rPr>
                <w:spacing w:val="-2"/>
              </w:rPr>
              <w:t>godziny wizyty</w:t>
            </w:r>
            <w:r>
              <w:rPr>
                <w:spacing w:val="-1"/>
              </w:rPr>
              <w:t xml:space="preserve"> </w:t>
            </w:r>
            <w:r>
              <w:rPr>
                <w:spacing w:val="-2"/>
              </w:rPr>
              <w:t>jako czas</w:t>
            </w:r>
            <w:r>
              <w:rPr>
                <w:spacing w:val="-3"/>
              </w:rPr>
              <w:t xml:space="preserve"> </w:t>
            </w:r>
            <w:r>
              <w:rPr>
                <w:spacing w:val="-2"/>
              </w:rPr>
              <w:t>zaplanowania</w:t>
            </w:r>
            <w:r>
              <w:rPr>
                <w:spacing w:val="-3"/>
              </w:rPr>
              <w:t xml:space="preserve"> </w:t>
            </w:r>
            <w:r>
              <w:rPr>
                <w:spacing w:val="-2"/>
              </w:rPr>
              <w:t>wizyty</w:t>
            </w:r>
          </w:p>
          <w:p w14:paraId="22698BD0" w14:textId="77777777" w:rsidR="00747BBF" w:rsidRDefault="00927A6E">
            <w:pPr>
              <w:pStyle w:val="TableParagraph"/>
              <w:spacing w:before="1" w:line="240" w:lineRule="auto"/>
              <w:ind w:left="116"/>
            </w:pPr>
            <w:r>
              <w:t>i</w:t>
            </w:r>
            <w:r>
              <w:rPr>
                <w:spacing w:val="-4"/>
              </w:rPr>
              <w:t xml:space="preserve"> </w:t>
            </w:r>
            <w:r>
              <w:t>rozpoczęcia</w:t>
            </w:r>
            <w:r>
              <w:rPr>
                <w:spacing w:val="-4"/>
              </w:rPr>
              <w:t xml:space="preserve"> </w:t>
            </w:r>
            <w:r>
              <w:rPr>
                <w:spacing w:val="-2"/>
              </w:rPr>
              <w:t>wizyty</w:t>
            </w:r>
          </w:p>
        </w:tc>
      </w:tr>
      <w:tr w:rsidR="00747BBF" w14:paraId="4987B060" w14:textId="77777777">
        <w:trPr>
          <w:trHeight w:val="318"/>
        </w:trPr>
        <w:tc>
          <w:tcPr>
            <w:tcW w:w="634" w:type="dxa"/>
          </w:tcPr>
          <w:p w14:paraId="22815836" w14:textId="77777777" w:rsidR="00747BBF" w:rsidRDefault="00747BBF">
            <w:pPr>
              <w:pStyle w:val="TableParagraph"/>
              <w:spacing w:line="240" w:lineRule="auto"/>
              <w:ind w:left="0"/>
              <w:rPr>
                <w:rFonts w:ascii="Times New Roman"/>
              </w:rPr>
            </w:pPr>
          </w:p>
        </w:tc>
        <w:tc>
          <w:tcPr>
            <w:tcW w:w="8436" w:type="dxa"/>
          </w:tcPr>
          <w:p w14:paraId="5721DF7D" w14:textId="77777777" w:rsidR="00747BBF" w:rsidRDefault="00927A6E">
            <w:pPr>
              <w:pStyle w:val="TableParagraph"/>
            </w:pPr>
            <w:r>
              <w:t>System</w:t>
            </w:r>
            <w:r>
              <w:rPr>
                <w:spacing w:val="-15"/>
              </w:rPr>
              <w:t xml:space="preserve"> </w:t>
            </w:r>
            <w:r>
              <w:t>musi</w:t>
            </w:r>
            <w:r>
              <w:rPr>
                <w:spacing w:val="-12"/>
              </w:rPr>
              <w:t xml:space="preserve"> </w:t>
            </w:r>
            <w:r>
              <w:t>umożliwić</w:t>
            </w:r>
            <w:r>
              <w:rPr>
                <w:spacing w:val="-12"/>
              </w:rPr>
              <w:t xml:space="preserve"> </w:t>
            </w:r>
            <w:r>
              <w:t>przegląd</w:t>
            </w:r>
            <w:r>
              <w:rPr>
                <w:spacing w:val="-13"/>
              </w:rPr>
              <w:t xml:space="preserve"> </w:t>
            </w:r>
            <w:r>
              <w:t>danych</w:t>
            </w:r>
            <w:r>
              <w:rPr>
                <w:spacing w:val="-12"/>
              </w:rPr>
              <w:t xml:space="preserve"> </w:t>
            </w:r>
            <w:r>
              <w:t>pacjenta,</w:t>
            </w:r>
            <w:r>
              <w:rPr>
                <w:spacing w:val="-13"/>
              </w:rPr>
              <w:t xml:space="preserve"> </w:t>
            </w:r>
            <w:r>
              <w:t>co</w:t>
            </w:r>
            <w:r>
              <w:rPr>
                <w:spacing w:val="-10"/>
              </w:rPr>
              <w:t xml:space="preserve"> </w:t>
            </w:r>
            <w:r>
              <w:t>najmniej,</w:t>
            </w:r>
            <w:r>
              <w:rPr>
                <w:spacing w:val="-13"/>
              </w:rPr>
              <w:t xml:space="preserve"> </w:t>
            </w:r>
            <w:r>
              <w:t>w</w:t>
            </w:r>
            <w:r>
              <w:rPr>
                <w:spacing w:val="-10"/>
              </w:rPr>
              <w:t xml:space="preserve"> </w:t>
            </w:r>
            <w:r>
              <w:t>następujących</w:t>
            </w:r>
            <w:r>
              <w:rPr>
                <w:spacing w:val="-12"/>
              </w:rPr>
              <w:t xml:space="preserve"> </w:t>
            </w:r>
            <w:r>
              <w:rPr>
                <w:spacing w:val="-2"/>
              </w:rPr>
              <w:t>kategoriach:</w:t>
            </w:r>
          </w:p>
        </w:tc>
      </w:tr>
      <w:tr w:rsidR="00747BBF" w14:paraId="57821637" w14:textId="77777777">
        <w:trPr>
          <w:trHeight w:val="347"/>
        </w:trPr>
        <w:tc>
          <w:tcPr>
            <w:tcW w:w="634" w:type="dxa"/>
            <w:shd w:val="clear" w:color="auto" w:fill="D9E1F3"/>
          </w:tcPr>
          <w:p w14:paraId="75863747" w14:textId="77777777" w:rsidR="00747BBF" w:rsidRDefault="00927A6E">
            <w:pPr>
              <w:pStyle w:val="TableParagraph"/>
            </w:pPr>
            <w:r>
              <w:rPr>
                <w:spacing w:val="-5"/>
              </w:rPr>
              <w:t>5.</w:t>
            </w:r>
          </w:p>
        </w:tc>
        <w:tc>
          <w:tcPr>
            <w:tcW w:w="8436" w:type="dxa"/>
            <w:shd w:val="clear" w:color="auto" w:fill="D9E1F3"/>
          </w:tcPr>
          <w:p w14:paraId="390387EB" w14:textId="77777777" w:rsidR="00747BBF" w:rsidRDefault="00927A6E">
            <w:pPr>
              <w:pStyle w:val="TableParagraph"/>
            </w:pPr>
            <w:r>
              <w:t>dane</w:t>
            </w:r>
            <w:r>
              <w:rPr>
                <w:spacing w:val="-5"/>
              </w:rPr>
              <w:t xml:space="preserve"> </w:t>
            </w:r>
            <w:r>
              <w:rPr>
                <w:spacing w:val="-2"/>
              </w:rPr>
              <w:t>osobowe,</w:t>
            </w:r>
          </w:p>
        </w:tc>
      </w:tr>
      <w:tr w:rsidR="00747BBF" w14:paraId="0A63C345" w14:textId="77777777">
        <w:trPr>
          <w:trHeight w:val="628"/>
        </w:trPr>
        <w:tc>
          <w:tcPr>
            <w:tcW w:w="634" w:type="dxa"/>
          </w:tcPr>
          <w:p w14:paraId="349B1FA3" w14:textId="77777777" w:rsidR="00747BBF" w:rsidRDefault="00927A6E">
            <w:pPr>
              <w:pStyle w:val="TableParagraph"/>
            </w:pPr>
            <w:r>
              <w:rPr>
                <w:spacing w:val="-5"/>
              </w:rPr>
              <w:t>6.</w:t>
            </w:r>
          </w:p>
        </w:tc>
        <w:tc>
          <w:tcPr>
            <w:tcW w:w="8436" w:type="dxa"/>
          </w:tcPr>
          <w:p w14:paraId="3E197A05" w14:textId="77777777" w:rsidR="00747BBF" w:rsidRDefault="00927A6E">
            <w:pPr>
              <w:pStyle w:val="TableParagraph"/>
            </w:pPr>
            <w:r>
              <w:rPr>
                <w:spacing w:val="-2"/>
              </w:rPr>
              <w:t>dane</w:t>
            </w:r>
            <w:r>
              <w:rPr>
                <w:spacing w:val="1"/>
              </w:rPr>
              <w:t xml:space="preserve"> </w:t>
            </w:r>
            <w:r>
              <w:rPr>
                <w:spacing w:val="-2"/>
              </w:rPr>
              <w:t>medyczne</w:t>
            </w:r>
            <w:r>
              <w:t xml:space="preserve"> </w:t>
            </w:r>
            <w:r>
              <w:rPr>
                <w:spacing w:val="-2"/>
              </w:rPr>
              <w:t>pacjenta</w:t>
            </w:r>
            <w:r>
              <w:rPr>
                <w:spacing w:val="1"/>
              </w:rPr>
              <w:t xml:space="preserve"> </w:t>
            </w:r>
            <w:r>
              <w:rPr>
                <w:spacing w:val="-2"/>
              </w:rPr>
              <w:t>tj.</w:t>
            </w:r>
            <w:r>
              <w:t xml:space="preserve"> </w:t>
            </w:r>
            <w:r>
              <w:rPr>
                <w:spacing w:val="-2"/>
              </w:rPr>
              <w:t>grupa</w:t>
            </w:r>
            <w:r>
              <w:rPr>
                <w:spacing w:val="2"/>
              </w:rPr>
              <w:t xml:space="preserve"> </w:t>
            </w:r>
            <w:r>
              <w:rPr>
                <w:spacing w:val="-2"/>
              </w:rPr>
              <w:t>krwi,</w:t>
            </w:r>
            <w:r>
              <w:rPr>
                <w:spacing w:val="3"/>
              </w:rPr>
              <w:t xml:space="preserve"> </w:t>
            </w:r>
            <w:r>
              <w:rPr>
                <w:spacing w:val="-2"/>
              </w:rPr>
              <w:t>uczulenia,</w:t>
            </w:r>
            <w:r>
              <w:rPr>
                <w:spacing w:val="-1"/>
              </w:rPr>
              <w:t xml:space="preserve"> </w:t>
            </w:r>
            <w:r>
              <w:rPr>
                <w:spacing w:val="-2"/>
              </w:rPr>
              <w:t>choroby</w:t>
            </w:r>
            <w:r>
              <w:rPr>
                <w:spacing w:val="1"/>
              </w:rPr>
              <w:t xml:space="preserve"> </w:t>
            </w:r>
            <w:r>
              <w:rPr>
                <w:spacing w:val="-2"/>
              </w:rPr>
              <w:t>przewlekłe,</w:t>
            </w:r>
            <w:r>
              <w:rPr>
                <w:spacing w:val="3"/>
              </w:rPr>
              <w:t xml:space="preserve"> </w:t>
            </w:r>
            <w:r>
              <w:rPr>
                <w:spacing w:val="-2"/>
              </w:rPr>
              <w:t>szczepienia,</w:t>
            </w:r>
            <w:r>
              <w:rPr>
                <w:spacing w:val="3"/>
              </w:rPr>
              <w:t xml:space="preserve"> </w:t>
            </w:r>
            <w:r>
              <w:rPr>
                <w:spacing w:val="-2"/>
              </w:rPr>
              <w:t>nazwisko</w:t>
            </w:r>
          </w:p>
          <w:p w14:paraId="726AE86E" w14:textId="77777777" w:rsidR="00747BBF" w:rsidRDefault="00927A6E">
            <w:pPr>
              <w:pStyle w:val="TableParagraph"/>
              <w:spacing w:before="38" w:line="240" w:lineRule="auto"/>
              <w:ind w:left="116"/>
            </w:pPr>
            <w:r>
              <w:t>lekarza</w:t>
            </w:r>
            <w:r>
              <w:rPr>
                <w:spacing w:val="-1"/>
              </w:rPr>
              <w:t xml:space="preserve"> </w:t>
            </w:r>
            <w:r>
              <w:rPr>
                <w:spacing w:val="-2"/>
              </w:rPr>
              <w:t>rodzinnego</w:t>
            </w:r>
          </w:p>
        </w:tc>
      </w:tr>
    </w:tbl>
    <w:p w14:paraId="3046D28F"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28087D09"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4"/>
        <w:gridCol w:w="8436"/>
      </w:tblGrid>
      <w:tr w:rsidR="00747BBF" w14:paraId="60291C61" w14:textId="77777777">
        <w:trPr>
          <w:trHeight w:val="319"/>
        </w:trPr>
        <w:tc>
          <w:tcPr>
            <w:tcW w:w="634" w:type="dxa"/>
            <w:shd w:val="clear" w:color="auto" w:fill="D9E1F3"/>
          </w:tcPr>
          <w:p w14:paraId="68B187E0" w14:textId="77777777" w:rsidR="00747BBF" w:rsidRDefault="00927A6E">
            <w:pPr>
              <w:pStyle w:val="TableParagraph"/>
            </w:pPr>
            <w:r>
              <w:rPr>
                <w:spacing w:val="-5"/>
              </w:rPr>
              <w:t>7.</w:t>
            </w:r>
          </w:p>
        </w:tc>
        <w:tc>
          <w:tcPr>
            <w:tcW w:w="8436" w:type="dxa"/>
            <w:shd w:val="clear" w:color="auto" w:fill="D9E1F3"/>
          </w:tcPr>
          <w:p w14:paraId="7DB692C2" w14:textId="77777777" w:rsidR="00747BBF" w:rsidRDefault="00927A6E">
            <w:pPr>
              <w:pStyle w:val="TableParagraph"/>
            </w:pPr>
            <w:r>
              <w:t>uprawnienia</w:t>
            </w:r>
            <w:r>
              <w:rPr>
                <w:spacing w:val="-3"/>
              </w:rPr>
              <w:t xml:space="preserve"> </w:t>
            </w:r>
            <w:r>
              <w:t>z</w:t>
            </w:r>
            <w:r>
              <w:rPr>
                <w:spacing w:val="-3"/>
              </w:rPr>
              <w:t xml:space="preserve"> </w:t>
            </w:r>
            <w:r>
              <w:t>tytułu</w:t>
            </w:r>
            <w:r>
              <w:rPr>
                <w:spacing w:val="-3"/>
              </w:rPr>
              <w:t xml:space="preserve"> </w:t>
            </w:r>
            <w:r>
              <w:rPr>
                <w:spacing w:val="-4"/>
              </w:rPr>
              <w:t>umów,</w:t>
            </w:r>
          </w:p>
        </w:tc>
      </w:tr>
      <w:tr w:rsidR="00747BBF" w14:paraId="01E1E415" w14:textId="77777777">
        <w:trPr>
          <w:trHeight w:val="318"/>
        </w:trPr>
        <w:tc>
          <w:tcPr>
            <w:tcW w:w="634" w:type="dxa"/>
          </w:tcPr>
          <w:p w14:paraId="2432917A" w14:textId="77777777" w:rsidR="00747BBF" w:rsidRDefault="00927A6E">
            <w:pPr>
              <w:pStyle w:val="TableParagraph"/>
            </w:pPr>
            <w:r>
              <w:rPr>
                <w:spacing w:val="-5"/>
              </w:rPr>
              <w:t>8.</w:t>
            </w:r>
          </w:p>
        </w:tc>
        <w:tc>
          <w:tcPr>
            <w:tcW w:w="8436" w:type="dxa"/>
          </w:tcPr>
          <w:p w14:paraId="4303BFCD" w14:textId="77777777" w:rsidR="00747BBF" w:rsidRDefault="00927A6E">
            <w:pPr>
              <w:pStyle w:val="TableParagraph"/>
            </w:pPr>
            <w:r>
              <w:t>informacja</w:t>
            </w:r>
            <w:r>
              <w:rPr>
                <w:spacing w:val="-6"/>
              </w:rPr>
              <w:t xml:space="preserve"> </w:t>
            </w:r>
            <w:r>
              <w:t>o</w:t>
            </w:r>
            <w:r>
              <w:rPr>
                <w:spacing w:val="-3"/>
              </w:rPr>
              <w:t xml:space="preserve"> </w:t>
            </w:r>
            <w:r>
              <w:t>stopniu</w:t>
            </w:r>
            <w:r>
              <w:rPr>
                <w:spacing w:val="-6"/>
              </w:rPr>
              <w:t xml:space="preserve"> </w:t>
            </w:r>
            <w:r>
              <w:t>ubezpieczenia</w:t>
            </w:r>
            <w:r>
              <w:rPr>
                <w:spacing w:val="-2"/>
              </w:rPr>
              <w:t xml:space="preserve"> </w:t>
            </w:r>
            <w:r>
              <w:t>-</w:t>
            </w:r>
            <w:r>
              <w:rPr>
                <w:spacing w:val="-6"/>
              </w:rPr>
              <w:t xml:space="preserve"> </w:t>
            </w:r>
            <w:r>
              <w:t>weryfikacja</w:t>
            </w:r>
            <w:r>
              <w:rPr>
                <w:spacing w:val="-7"/>
              </w:rPr>
              <w:t xml:space="preserve"> </w:t>
            </w:r>
            <w:r>
              <w:t>z</w:t>
            </w:r>
            <w:r>
              <w:rPr>
                <w:spacing w:val="-3"/>
              </w:rPr>
              <w:t xml:space="preserve"> </w:t>
            </w:r>
            <w:proofErr w:type="spellStart"/>
            <w:r>
              <w:rPr>
                <w:spacing w:val="-4"/>
              </w:rPr>
              <w:t>eWUŚ</w:t>
            </w:r>
            <w:proofErr w:type="spellEnd"/>
          </w:p>
        </w:tc>
      </w:tr>
      <w:tr w:rsidR="00747BBF" w14:paraId="7471BE6F" w14:textId="77777777">
        <w:trPr>
          <w:trHeight w:val="628"/>
        </w:trPr>
        <w:tc>
          <w:tcPr>
            <w:tcW w:w="634" w:type="dxa"/>
            <w:shd w:val="clear" w:color="auto" w:fill="D9E1F3"/>
          </w:tcPr>
          <w:p w14:paraId="51F7AD7B" w14:textId="77777777" w:rsidR="00747BBF" w:rsidRDefault="00927A6E">
            <w:pPr>
              <w:pStyle w:val="TableParagraph"/>
              <w:spacing w:before="1" w:line="240" w:lineRule="auto"/>
            </w:pPr>
            <w:r>
              <w:rPr>
                <w:spacing w:val="-5"/>
              </w:rPr>
              <w:t>9.</w:t>
            </w:r>
          </w:p>
        </w:tc>
        <w:tc>
          <w:tcPr>
            <w:tcW w:w="8436" w:type="dxa"/>
            <w:shd w:val="clear" w:color="auto" w:fill="D9E1F3"/>
          </w:tcPr>
          <w:p w14:paraId="25C715D7" w14:textId="77777777" w:rsidR="00747BBF" w:rsidRDefault="00927A6E">
            <w:pPr>
              <w:pStyle w:val="TableParagraph"/>
              <w:spacing w:before="1" w:line="240" w:lineRule="auto"/>
            </w:pPr>
            <w:r>
              <w:t>historia</w:t>
            </w:r>
            <w:r>
              <w:rPr>
                <w:spacing w:val="56"/>
              </w:rPr>
              <w:t xml:space="preserve"> </w:t>
            </w:r>
            <w:r>
              <w:t>leczenia</w:t>
            </w:r>
            <w:r>
              <w:rPr>
                <w:spacing w:val="56"/>
              </w:rPr>
              <w:t xml:space="preserve"> </w:t>
            </w:r>
            <w:r>
              <w:t>(dane</w:t>
            </w:r>
            <w:r>
              <w:rPr>
                <w:spacing w:val="57"/>
              </w:rPr>
              <w:t xml:space="preserve"> </w:t>
            </w:r>
            <w:r>
              <w:t>ze</w:t>
            </w:r>
            <w:r>
              <w:rPr>
                <w:spacing w:val="55"/>
              </w:rPr>
              <w:t xml:space="preserve"> </w:t>
            </w:r>
            <w:r>
              <w:t>wszystkich</w:t>
            </w:r>
            <w:r>
              <w:rPr>
                <w:spacing w:val="57"/>
              </w:rPr>
              <w:t xml:space="preserve"> </w:t>
            </w:r>
            <w:r>
              <w:t>wizyt</w:t>
            </w:r>
            <w:r>
              <w:rPr>
                <w:spacing w:val="57"/>
              </w:rPr>
              <w:t xml:space="preserve"> </w:t>
            </w:r>
            <w:r>
              <w:t>i</w:t>
            </w:r>
            <w:r>
              <w:rPr>
                <w:spacing w:val="56"/>
              </w:rPr>
              <w:t xml:space="preserve"> </w:t>
            </w:r>
            <w:r>
              <w:t>kart</w:t>
            </w:r>
            <w:r>
              <w:rPr>
                <w:spacing w:val="57"/>
              </w:rPr>
              <w:t xml:space="preserve"> </w:t>
            </w:r>
            <w:r>
              <w:t>informacyjnych</w:t>
            </w:r>
            <w:r>
              <w:rPr>
                <w:spacing w:val="56"/>
              </w:rPr>
              <w:t xml:space="preserve"> </w:t>
            </w:r>
            <w:r>
              <w:t>pobytów</w:t>
            </w:r>
            <w:r>
              <w:rPr>
                <w:spacing w:val="58"/>
              </w:rPr>
              <w:t xml:space="preserve"> </w:t>
            </w:r>
            <w:r>
              <w:rPr>
                <w:spacing w:val="-2"/>
              </w:rPr>
              <w:t>szpitalnych</w:t>
            </w:r>
          </w:p>
          <w:p w14:paraId="619D8E87" w14:textId="77777777" w:rsidR="00747BBF" w:rsidRDefault="00927A6E">
            <w:pPr>
              <w:pStyle w:val="TableParagraph"/>
              <w:spacing w:before="39" w:line="240" w:lineRule="auto"/>
              <w:ind w:left="116"/>
            </w:pPr>
            <w:r>
              <w:rPr>
                <w:spacing w:val="-2"/>
              </w:rPr>
              <w:t>pacjenta),</w:t>
            </w:r>
          </w:p>
        </w:tc>
      </w:tr>
      <w:tr w:rsidR="00747BBF" w14:paraId="36FCC6CF" w14:textId="77777777">
        <w:trPr>
          <w:trHeight w:val="321"/>
        </w:trPr>
        <w:tc>
          <w:tcPr>
            <w:tcW w:w="634" w:type="dxa"/>
          </w:tcPr>
          <w:p w14:paraId="4AA3B005" w14:textId="77777777" w:rsidR="00747BBF" w:rsidRDefault="00927A6E">
            <w:pPr>
              <w:pStyle w:val="TableParagraph"/>
              <w:spacing w:before="1" w:line="240" w:lineRule="auto"/>
            </w:pPr>
            <w:r>
              <w:rPr>
                <w:spacing w:val="-5"/>
              </w:rPr>
              <w:t>10.</w:t>
            </w:r>
          </w:p>
        </w:tc>
        <w:tc>
          <w:tcPr>
            <w:tcW w:w="8436" w:type="dxa"/>
          </w:tcPr>
          <w:p w14:paraId="04A487DC" w14:textId="77777777" w:rsidR="00747BBF" w:rsidRDefault="00927A6E">
            <w:pPr>
              <w:pStyle w:val="TableParagraph"/>
              <w:spacing w:before="1" w:line="240" w:lineRule="auto"/>
            </w:pPr>
            <w:r>
              <w:t xml:space="preserve">wyniki </w:t>
            </w:r>
            <w:r>
              <w:rPr>
                <w:spacing w:val="-2"/>
              </w:rPr>
              <w:t>badań,</w:t>
            </w:r>
          </w:p>
        </w:tc>
      </w:tr>
      <w:tr w:rsidR="00747BBF" w14:paraId="47F717FF" w14:textId="77777777">
        <w:trPr>
          <w:trHeight w:val="318"/>
        </w:trPr>
        <w:tc>
          <w:tcPr>
            <w:tcW w:w="634" w:type="dxa"/>
            <w:shd w:val="clear" w:color="auto" w:fill="D9E1F3"/>
          </w:tcPr>
          <w:p w14:paraId="1A63BC68" w14:textId="77777777" w:rsidR="00747BBF" w:rsidRDefault="00927A6E">
            <w:pPr>
              <w:pStyle w:val="TableParagraph"/>
            </w:pPr>
            <w:r>
              <w:rPr>
                <w:spacing w:val="-5"/>
              </w:rPr>
              <w:t>11.</w:t>
            </w:r>
          </w:p>
        </w:tc>
        <w:tc>
          <w:tcPr>
            <w:tcW w:w="8436" w:type="dxa"/>
            <w:shd w:val="clear" w:color="auto" w:fill="D9E1F3"/>
          </w:tcPr>
          <w:p w14:paraId="7F3FA703" w14:textId="77777777" w:rsidR="00747BBF" w:rsidRDefault="00927A6E">
            <w:pPr>
              <w:pStyle w:val="TableParagraph"/>
            </w:pPr>
            <w:r>
              <w:t>przegląd</w:t>
            </w:r>
            <w:r>
              <w:rPr>
                <w:spacing w:val="-6"/>
              </w:rPr>
              <w:t xml:space="preserve"> </w:t>
            </w:r>
            <w:r>
              <w:t>rezerwacji</w:t>
            </w:r>
            <w:r>
              <w:rPr>
                <w:spacing w:val="-5"/>
              </w:rPr>
              <w:t xml:space="preserve"> </w:t>
            </w:r>
            <w:r>
              <w:t>historycznych</w:t>
            </w:r>
            <w:r>
              <w:rPr>
                <w:spacing w:val="-5"/>
              </w:rPr>
              <w:t xml:space="preserve"> </w:t>
            </w:r>
            <w:r>
              <w:t>i</w:t>
            </w:r>
            <w:r>
              <w:rPr>
                <w:spacing w:val="-4"/>
              </w:rPr>
              <w:t xml:space="preserve"> </w:t>
            </w:r>
            <w:r>
              <w:t>planowanych</w:t>
            </w:r>
            <w:r>
              <w:rPr>
                <w:spacing w:val="-8"/>
              </w:rPr>
              <w:t xml:space="preserve"> </w:t>
            </w:r>
            <w:r>
              <w:t>w</w:t>
            </w:r>
            <w:r>
              <w:rPr>
                <w:spacing w:val="-3"/>
              </w:rPr>
              <w:t xml:space="preserve"> </w:t>
            </w:r>
            <w:r>
              <w:rPr>
                <w:spacing w:val="-2"/>
              </w:rPr>
              <w:t>przyszłości</w:t>
            </w:r>
          </w:p>
        </w:tc>
      </w:tr>
      <w:tr w:rsidR="00747BBF" w14:paraId="22B88413" w14:textId="77777777">
        <w:trPr>
          <w:trHeight w:val="321"/>
        </w:trPr>
        <w:tc>
          <w:tcPr>
            <w:tcW w:w="634" w:type="dxa"/>
          </w:tcPr>
          <w:p w14:paraId="6D607FDB" w14:textId="77777777" w:rsidR="00747BBF" w:rsidRDefault="00927A6E">
            <w:pPr>
              <w:pStyle w:val="TableParagraph"/>
              <w:spacing w:before="1" w:line="240" w:lineRule="auto"/>
            </w:pPr>
            <w:r>
              <w:rPr>
                <w:spacing w:val="-5"/>
              </w:rPr>
              <w:t>12.</w:t>
            </w:r>
          </w:p>
        </w:tc>
        <w:tc>
          <w:tcPr>
            <w:tcW w:w="8436" w:type="dxa"/>
          </w:tcPr>
          <w:p w14:paraId="2A15D5D1" w14:textId="77777777" w:rsidR="00747BBF" w:rsidRDefault="00927A6E">
            <w:pPr>
              <w:pStyle w:val="TableParagraph"/>
              <w:spacing w:before="1" w:line="240" w:lineRule="auto"/>
            </w:pPr>
            <w:r>
              <w:t>System</w:t>
            </w:r>
            <w:r>
              <w:rPr>
                <w:spacing w:val="-5"/>
              </w:rPr>
              <w:t xml:space="preserve"> </w:t>
            </w:r>
            <w:r>
              <w:t>powinien</w:t>
            </w:r>
            <w:r>
              <w:rPr>
                <w:spacing w:val="-4"/>
              </w:rPr>
              <w:t xml:space="preserve"> </w:t>
            </w:r>
            <w:r>
              <w:t>umożliwiać</w:t>
            </w:r>
            <w:r>
              <w:rPr>
                <w:spacing w:val="-5"/>
              </w:rPr>
              <w:t xml:space="preserve"> </w:t>
            </w:r>
            <w:r>
              <w:t>zmianę</w:t>
            </w:r>
            <w:r>
              <w:rPr>
                <w:spacing w:val="-7"/>
              </w:rPr>
              <w:t xml:space="preserve"> </w:t>
            </w:r>
            <w:r>
              <w:t>rodzaju</w:t>
            </w:r>
            <w:r>
              <w:rPr>
                <w:spacing w:val="-6"/>
              </w:rPr>
              <w:t xml:space="preserve"> </w:t>
            </w:r>
            <w:r>
              <w:t>usługi</w:t>
            </w:r>
            <w:r>
              <w:rPr>
                <w:spacing w:val="-5"/>
              </w:rPr>
              <w:t xml:space="preserve"> </w:t>
            </w:r>
            <w:r>
              <w:t>głównej</w:t>
            </w:r>
            <w:r>
              <w:rPr>
                <w:spacing w:val="-7"/>
              </w:rPr>
              <w:t xml:space="preserve"> </w:t>
            </w:r>
            <w:r>
              <w:rPr>
                <w:spacing w:val="-2"/>
              </w:rPr>
              <w:t>wizyty</w:t>
            </w:r>
          </w:p>
        </w:tc>
      </w:tr>
      <w:tr w:rsidR="00747BBF" w14:paraId="13407FEA" w14:textId="77777777">
        <w:trPr>
          <w:trHeight w:val="628"/>
        </w:trPr>
        <w:tc>
          <w:tcPr>
            <w:tcW w:w="634" w:type="dxa"/>
            <w:shd w:val="clear" w:color="auto" w:fill="D9E1F3"/>
          </w:tcPr>
          <w:p w14:paraId="1BAF9BE1" w14:textId="77777777" w:rsidR="00747BBF" w:rsidRDefault="00927A6E">
            <w:pPr>
              <w:pStyle w:val="TableParagraph"/>
            </w:pPr>
            <w:r>
              <w:rPr>
                <w:spacing w:val="-5"/>
              </w:rPr>
              <w:t>13.</w:t>
            </w:r>
          </w:p>
        </w:tc>
        <w:tc>
          <w:tcPr>
            <w:tcW w:w="8436" w:type="dxa"/>
            <w:shd w:val="clear" w:color="auto" w:fill="D9E1F3"/>
          </w:tcPr>
          <w:p w14:paraId="3AFBCB73" w14:textId="77777777" w:rsidR="00747BBF" w:rsidRDefault="00927A6E">
            <w:pPr>
              <w:pStyle w:val="TableParagraph"/>
            </w:pPr>
            <w:r>
              <w:t>System</w:t>
            </w:r>
            <w:r>
              <w:rPr>
                <w:spacing w:val="-7"/>
              </w:rPr>
              <w:t xml:space="preserve"> </w:t>
            </w:r>
            <w:r>
              <w:t>powinien</w:t>
            </w:r>
            <w:r>
              <w:rPr>
                <w:spacing w:val="-8"/>
              </w:rPr>
              <w:t xml:space="preserve"> </w:t>
            </w:r>
            <w:r>
              <w:t>informować</w:t>
            </w:r>
            <w:r>
              <w:rPr>
                <w:spacing w:val="-5"/>
              </w:rPr>
              <w:t xml:space="preserve"> </w:t>
            </w:r>
            <w:r>
              <w:t>o</w:t>
            </w:r>
            <w:r>
              <w:rPr>
                <w:spacing w:val="-6"/>
              </w:rPr>
              <w:t xml:space="preserve"> </w:t>
            </w:r>
            <w:r>
              <w:t>zleceniach</w:t>
            </w:r>
            <w:r>
              <w:rPr>
                <w:spacing w:val="-5"/>
              </w:rPr>
              <w:t xml:space="preserve"> </w:t>
            </w:r>
            <w:r>
              <w:t>wykonanych</w:t>
            </w:r>
            <w:r>
              <w:rPr>
                <w:spacing w:val="-6"/>
              </w:rPr>
              <w:t xml:space="preserve"> </w:t>
            </w:r>
            <w:r>
              <w:t>po</w:t>
            </w:r>
            <w:r>
              <w:rPr>
                <w:spacing w:val="-6"/>
              </w:rPr>
              <w:t xml:space="preserve"> </w:t>
            </w:r>
            <w:r>
              <w:t>zakończeniu</w:t>
            </w:r>
            <w:r>
              <w:rPr>
                <w:spacing w:val="-7"/>
              </w:rPr>
              <w:t xml:space="preserve"> </w:t>
            </w:r>
            <w:r>
              <w:t>poprzedniej</w:t>
            </w:r>
            <w:r>
              <w:rPr>
                <w:spacing w:val="-5"/>
              </w:rPr>
              <w:t xml:space="preserve"> </w:t>
            </w:r>
            <w:r>
              <w:t>wizyty</w:t>
            </w:r>
            <w:r>
              <w:rPr>
                <w:spacing w:val="-8"/>
              </w:rPr>
              <w:t xml:space="preserve"> </w:t>
            </w:r>
            <w:r>
              <w:rPr>
                <w:spacing w:val="-10"/>
              </w:rPr>
              <w:t>i</w:t>
            </w:r>
          </w:p>
          <w:p w14:paraId="68B8C3E8" w14:textId="77777777" w:rsidR="00747BBF" w:rsidRDefault="00927A6E">
            <w:pPr>
              <w:pStyle w:val="TableParagraph"/>
              <w:spacing w:before="41" w:line="240" w:lineRule="auto"/>
              <w:ind w:left="116"/>
            </w:pPr>
            <w:r>
              <w:t>umożliwić</w:t>
            </w:r>
            <w:r>
              <w:rPr>
                <w:spacing w:val="-5"/>
              </w:rPr>
              <w:t xml:space="preserve"> </w:t>
            </w:r>
            <w:r>
              <w:t>rozliczenie</w:t>
            </w:r>
            <w:r>
              <w:rPr>
                <w:spacing w:val="-4"/>
              </w:rPr>
              <w:t xml:space="preserve"> </w:t>
            </w:r>
            <w:r>
              <w:t>ich</w:t>
            </w:r>
            <w:r>
              <w:rPr>
                <w:spacing w:val="-6"/>
              </w:rPr>
              <w:t xml:space="preserve"> </w:t>
            </w:r>
            <w:r>
              <w:t>w</w:t>
            </w:r>
            <w:r>
              <w:rPr>
                <w:spacing w:val="-6"/>
              </w:rPr>
              <w:t xml:space="preserve"> </w:t>
            </w:r>
            <w:r>
              <w:t>wizycie</w:t>
            </w:r>
            <w:r>
              <w:rPr>
                <w:spacing w:val="-4"/>
              </w:rPr>
              <w:t xml:space="preserve"> </w:t>
            </w:r>
            <w:r>
              <w:rPr>
                <w:spacing w:val="-2"/>
              </w:rPr>
              <w:t>aktualnej</w:t>
            </w:r>
          </w:p>
        </w:tc>
      </w:tr>
      <w:tr w:rsidR="00747BBF" w14:paraId="6969DA67" w14:textId="77777777">
        <w:trPr>
          <w:trHeight w:val="318"/>
        </w:trPr>
        <w:tc>
          <w:tcPr>
            <w:tcW w:w="634" w:type="dxa"/>
          </w:tcPr>
          <w:p w14:paraId="2C77E550" w14:textId="77777777" w:rsidR="00747BBF" w:rsidRDefault="00927A6E">
            <w:pPr>
              <w:pStyle w:val="TableParagraph"/>
            </w:pPr>
            <w:r>
              <w:rPr>
                <w:spacing w:val="-5"/>
              </w:rPr>
              <w:t>14.</w:t>
            </w:r>
          </w:p>
        </w:tc>
        <w:tc>
          <w:tcPr>
            <w:tcW w:w="8436" w:type="dxa"/>
          </w:tcPr>
          <w:p w14:paraId="0EA4F579" w14:textId="77777777" w:rsidR="00747BBF" w:rsidRDefault="00927A6E">
            <w:pPr>
              <w:pStyle w:val="TableParagraph"/>
            </w:pPr>
            <w:r>
              <w:t>System</w:t>
            </w:r>
            <w:r>
              <w:rPr>
                <w:spacing w:val="-6"/>
              </w:rPr>
              <w:t xml:space="preserve"> </w:t>
            </w:r>
            <w:r>
              <w:t>musi</w:t>
            </w:r>
            <w:r>
              <w:rPr>
                <w:spacing w:val="-4"/>
              </w:rPr>
              <w:t xml:space="preserve"> </w:t>
            </w:r>
            <w:r>
              <w:t>umożliwić</w:t>
            </w:r>
            <w:r>
              <w:rPr>
                <w:spacing w:val="-6"/>
              </w:rPr>
              <w:t xml:space="preserve"> </w:t>
            </w:r>
            <w:r>
              <w:t>obsługę</w:t>
            </w:r>
            <w:r>
              <w:rPr>
                <w:spacing w:val="-5"/>
              </w:rPr>
              <w:t xml:space="preserve"> </w:t>
            </w:r>
            <w:r>
              <w:t>domowego</w:t>
            </w:r>
            <w:r>
              <w:rPr>
                <w:spacing w:val="-3"/>
              </w:rPr>
              <w:t xml:space="preserve"> </w:t>
            </w:r>
            <w:r>
              <w:t>leczenia</w:t>
            </w:r>
            <w:r>
              <w:rPr>
                <w:spacing w:val="-4"/>
              </w:rPr>
              <w:t xml:space="preserve"> </w:t>
            </w:r>
            <w:r>
              <w:rPr>
                <w:spacing w:val="-2"/>
              </w:rPr>
              <w:t>żywieniowego</w:t>
            </w:r>
          </w:p>
        </w:tc>
      </w:tr>
      <w:tr w:rsidR="00747BBF" w14:paraId="350EBE84" w14:textId="77777777">
        <w:trPr>
          <w:trHeight w:val="321"/>
        </w:trPr>
        <w:tc>
          <w:tcPr>
            <w:tcW w:w="634" w:type="dxa"/>
            <w:shd w:val="clear" w:color="auto" w:fill="D9E1F3"/>
          </w:tcPr>
          <w:p w14:paraId="1CEC8B25" w14:textId="77777777" w:rsidR="00747BBF" w:rsidRDefault="00927A6E">
            <w:pPr>
              <w:pStyle w:val="TableParagraph"/>
            </w:pPr>
            <w:r>
              <w:rPr>
                <w:spacing w:val="-5"/>
              </w:rPr>
              <w:t>15.</w:t>
            </w:r>
          </w:p>
        </w:tc>
        <w:tc>
          <w:tcPr>
            <w:tcW w:w="8436" w:type="dxa"/>
            <w:shd w:val="clear" w:color="auto" w:fill="D9E1F3"/>
          </w:tcPr>
          <w:p w14:paraId="39A2C93B" w14:textId="77777777" w:rsidR="00747BBF" w:rsidRDefault="00927A6E">
            <w:pPr>
              <w:pStyle w:val="TableParagraph"/>
            </w:pPr>
            <w:r>
              <w:t>System</w:t>
            </w:r>
            <w:r>
              <w:rPr>
                <w:spacing w:val="-8"/>
              </w:rPr>
              <w:t xml:space="preserve"> </w:t>
            </w:r>
            <w:r>
              <w:t>musi</w:t>
            </w:r>
            <w:r>
              <w:rPr>
                <w:spacing w:val="-6"/>
              </w:rPr>
              <w:t xml:space="preserve"> </w:t>
            </w:r>
            <w:r>
              <w:t>umożliwić</w:t>
            </w:r>
            <w:r>
              <w:rPr>
                <w:spacing w:val="-6"/>
              </w:rPr>
              <w:t xml:space="preserve"> </w:t>
            </w:r>
            <w:r>
              <w:t>obsługę</w:t>
            </w:r>
            <w:r>
              <w:rPr>
                <w:spacing w:val="-6"/>
              </w:rPr>
              <w:t xml:space="preserve"> </w:t>
            </w:r>
            <w:r>
              <w:t>tlenoterapii</w:t>
            </w:r>
            <w:r>
              <w:rPr>
                <w:spacing w:val="-6"/>
              </w:rPr>
              <w:t xml:space="preserve"> </w:t>
            </w:r>
            <w:r>
              <w:t>w</w:t>
            </w:r>
            <w:r>
              <w:rPr>
                <w:spacing w:val="-6"/>
              </w:rPr>
              <w:t xml:space="preserve"> </w:t>
            </w:r>
            <w:r>
              <w:t>warunkach</w:t>
            </w:r>
            <w:r>
              <w:rPr>
                <w:spacing w:val="-5"/>
              </w:rPr>
              <w:t xml:space="preserve"> </w:t>
            </w:r>
            <w:r>
              <w:rPr>
                <w:spacing w:val="-2"/>
              </w:rPr>
              <w:t>domowych</w:t>
            </w:r>
          </w:p>
        </w:tc>
      </w:tr>
      <w:tr w:rsidR="00747BBF" w14:paraId="3189D270" w14:textId="77777777">
        <w:trPr>
          <w:trHeight w:val="938"/>
        </w:trPr>
        <w:tc>
          <w:tcPr>
            <w:tcW w:w="634" w:type="dxa"/>
          </w:tcPr>
          <w:p w14:paraId="11AF9EE1" w14:textId="77777777" w:rsidR="00747BBF" w:rsidRDefault="00927A6E">
            <w:pPr>
              <w:pStyle w:val="TableParagraph"/>
            </w:pPr>
            <w:r>
              <w:rPr>
                <w:spacing w:val="-5"/>
              </w:rPr>
              <w:t>16.</w:t>
            </w:r>
          </w:p>
        </w:tc>
        <w:tc>
          <w:tcPr>
            <w:tcW w:w="8436" w:type="dxa"/>
          </w:tcPr>
          <w:p w14:paraId="196ED7CF" w14:textId="77777777" w:rsidR="00747BBF" w:rsidRDefault="00927A6E">
            <w:pPr>
              <w:pStyle w:val="TableParagraph"/>
              <w:ind w:left="116" w:hanging="10"/>
            </w:pPr>
            <w:r>
              <w:t>System</w:t>
            </w:r>
            <w:r>
              <w:rPr>
                <w:spacing w:val="61"/>
                <w:w w:val="150"/>
              </w:rPr>
              <w:t xml:space="preserve"> </w:t>
            </w:r>
            <w:r>
              <w:t>musi</w:t>
            </w:r>
            <w:r>
              <w:rPr>
                <w:spacing w:val="63"/>
                <w:w w:val="150"/>
              </w:rPr>
              <w:t xml:space="preserve"> </w:t>
            </w:r>
            <w:r>
              <w:t>umożliwiać</w:t>
            </w:r>
            <w:r>
              <w:rPr>
                <w:spacing w:val="61"/>
                <w:w w:val="150"/>
              </w:rPr>
              <w:t xml:space="preserve"> </w:t>
            </w:r>
            <w:r>
              <w:t>ewidencję</w:t>
            </w:r>
            <w:r>
              <w:rPr>
                <w:spacing w:val="64"/>
                <w:w w:val="150"/>
              </w:rPr>
              <w:t xml:space="preserve"> </w:t>
            </w:r>
            <w:r>
              <w:t>danych</w:t>
            </w:r>
            <w:r>
              <w:rPr>
                <w:spacing w:val="63"/>
                <w:w w:val="150"/>
              </w:rPr>
              <w:t xml:space="preserve"> </w:t>
            </w:r>
            <w:r>
              <w:t>ciąży</w:t>
            </w:r>
            <w:r>
              <w:rPr>
                <w:spacing w:val="62"/>
                <w:w w:val="150"/>
              </w:rPr>
              <w:t xml:space="preserve"> </w:t>
            </w:r>
            <w:r>
              <w:t>pacjentki,</w:t>
            </w:r>
            <w:r>
              <w:rPr>
                <w:spacing w:val="63"/>
                <w:w w:val="150"/>
              </w:rPr>
              <w:t xml:space="preserve"> </w:t>
            </w:r>
            <w:r>
              <w:t>szczególnie</w:t>
            </w:r>
            <w:r>
              <w:rPr>
                <w:spacing w:val="63"/>
                <w:w w:val="150"/>
              </w:rPr>
              <w:t xml:space="preserve"> </w:t>
            </w:r>
            <w:r>
              <w:t>istotnych</w:t>
            </w:r>
            <w:r>
              <w:rPr>
                <w:spacing w:val="63"/>
                <w:w w:val="150"/>
              </w:rPr>
              <w:t xml:space="preserve"> </w:t>
            </w:r>
            <w:r>
              <w:rPr>
                <w:spacing w:val="-10"/>
              </w:rPr>
              <w:t>w</w:t>
            </w:r>
          </w:p>
          <w:p w14:paraId="4C59F145" w14:textId="77777777" w:rsidR="00747BBF" w:rsidRDefault="00927A6E">
            <w:pPr>
              <w:pStyle w:val="TableParagraph"/>
              <w:spacing w:before="10" w:line="300" w:lineRule="atLeast"/>
              <w:ind w:left="116"/>
            </w:pPr>
            <w:r>
              <w:t>przypadku</w:t>
            </w:r>
            <w:r>
              <w:rPr>
                <w:spacing w:val="80"/>
              </w:rPr>
              <w:t xml:space="preserve"> </w:t>
            </w:r>
            <w:r>
              <w:t>wykonywania</w:t>
            </w:r>
            <w:r>
              <w:rPr>
                <w:spacing w:val="80"/>
              </w:rPr>
              <w:t xml:space="preserve"> </w:t>
            </w:r>
            <w:r>
              <w:t>świadczeń</w:t>
            </w:r>
            <w:r>
              <w:rPr>
                <w:spacing w:val="80"/>
              </w:rPr>
              <w:t xml:space="preserve"> </w:t>
            </w:r>
            <w:r>
              <w:t>medycznych</w:t>
            </w:r>
            <w:r>
              <w:rPr>
                <w:spacing w:val="80"/>
              </w:rPr>
              <w:t xml:space="preserve"> </w:t>
            </w:r>
            <w:r>
              <w:t>inaczej</w:t>
            </w:r>
            <w:r>
              <w:rPr>
                <w:spacing w:val="80"/>
              </w:rPr>
              <w:t xml:space="preserve"> </w:t>
            </w:r>
            <w:r>
              <w:t>wycenianych</w:t>
            </w:r>
            <w:r>
              <w:rPr>
                <w:spacing w:val="80"/>
              </w:rPr>
              <w:t xml:space="preserve"> </w:t>
            </w:r>
            <w:r>
              <w:t>przez</w:t>
            </w:r>
            <w:r>
              <w:rPr>
                <w:spacing w:val="80"/>
              </w:rPr>
              <w:t xml:space="preserve"> </w:t>
            </w:r>
            <w:r>
              <w:t>NFZ</w:t>
            </w:r>
            <w:r>
              <w:rPr>
                <w:spacing w:val="80"/>
              </w:rPr>
              <w:t xml:space="preserve"> </w:t>
            </w:r>
            <w:r>
              <w:t>dla pacjentek ciężarnych i będących w połogu.</w:t>
            </w:r>
          </w:p>
        </w:tc>
      </w:tr>
      <w:tr w:rsidR="00747BBF" w14:paraId="06573436" w14:textId="77777777">
        <w:trPr>
          <w:trHeight w:val="628"/>
        </w:trPr>
        <w:tc>
          <w:tcPr>
            <w:tcW w:w="634" w:type="dxa"/>
            <w:shd w:val="clear" w:color="auto" w:fill="D9E1F3"/>
          </w:tcPr>
          <w:p w14:paraId="0F5ADB85" w14:textId="77777777" w:rsidR="00747BBF" w:rsidRDefault="00747BBF">
            <w:pPr>
              <w:pStyle w:val="TableParagraph"/>
              <w:spacing w:line="240" w:lineRule="auto"/>
              <w:ind w:left="0"/>
              <w:rPr>
                <w:rFonts w:ascii="Times New Roman"/>
              </w:rPr>
            </w:pPr>
          </w:p>
        </w:tc>
        <w:tc>
          <w:tcPr>
            <w:tcW w:w="8436" w:type="dxa"/>
            <w:shd w:val="clear" w:color="auto" w:fill="D9E1F3"/>
          </w:tcPr>
          <w:p w14:paraId="2BA44613" w14:textId="77777777" w:rsidR="00747BBF" w:rsidRDefault="00927A6E">
            <w:pPr>
              <w:pStyle w:val="TableParagraph"/>
            </w:pPr>
            <w:r>
              <w:t>Obsługa</w:t>
            </w:r>
            <w:r>
              <w:rPr>
                <w:spacing w:val="74"/>
                <w:w w:val="150"/>
              </w:rPr>
              <w:t xml:space="preserve"> </w:t>
            </w:r>
            <w:r>
              <w:t>wizyty</w:t>
            </w:r>
            <w:r>
              <w:rPr>
                <w:spacing w:val="75"/>
                <w:w w:val="150"/>
              </w:rPr>
              <w:t xml:space="preserve"> </w:t>
            </w:r>
            <w:r>
              <w:t>powinna</w:t>
            </w:r>
            <w:r>
              <w:rPr>
                <w:spacing w:val="73"/>
                <w:w w:val="150"/>
              </w:rPr>
              <w:t xml:space="preserve"> </w:t>
            </w:r>
            <w:r>
              <w:t>obejmować</w:t>
            </w:r>
            <w:r>
              <w:rPr>
                <w:spacing w:val="75"/>
                <w:w w:val="150"/>
              </w:rPr>
              <w:t xml:space="preserve"> </w:t>
            </w:r>
            <w:r>
              <w:t>przegląd,</w:t>
            </w:r>
            <w:r>
              <w:rPr>
                <w:spacing w:val="72"/>
                <w:w w:val="150"/>
              </w:rPr>
              <w:t xml:space="preserve"> </w:t>
            </w:r>
            <w:r>
              <w:t>modyfikację</w:t>
            </w:r>
            <w:r>
              <w:rPr>
                <w:spacing w:val="76"/>
                <w:w w:val="150"/>
              </w:rPr>
              <w:t xml:space="preserve"> </w:t>
            </w:r>
            <w:r>
              <w:t>i</w:t>
            </w:r>
            <w:r>
              <w:rPr>
                <w:spacing w:val="74"/>
                <w:w w:val="150"/>
              </w:rPr>
              <w:t xml:space="preserve"> </w:t>
            </w:r>
            <w:r>
              <w:t>rejestrację</w:t>
            </w:r>
            <w:r>
              <w:rPr>
                <w:spacing w:val="73"/>
                <w:w w:val="150"/>
              </w:rPr>
              <w:t xml:space="preserve"> </w:t>
            </w:r>
            <w:r>
              <w:t>danych</w:t>
            </w:r>
            <w:r>
              <w:rPr>
                <w:spacing w:val="74"/>
                <w:w w:val="150"/>
              </w:rPr>
              <w:t xml:space="preserve"> </w:t>
            </w:r>
            <w:r>
              <w:rPr>
                <w:spacing w:val="-10"/>
              </w:rPr>
              <w:t>w</w:t>
            </w:r>
          </w:p>
          <w:p w14:paraId="582108B0" w14:textId="77777777" w:rsidR="00747BBF" w:rsidRDefault="00927A6E">
            <w:pPr>
              <w:pStyle w:val="TableParagraph"/>
              <w:spacing w:before="38" w:line="240" w:lineRule="auto"/>
              <w:ind w:left="116"/>
            </w:pPr>
            <w:r>
              <w:t>następujących</w:t>
            </w:r>
            <w:r>
              <w:rPr>
                <w:spacing w:val="-6"/>
              </w:rPr>
              <w:t xml:space="preserve"> </w:t>
            </w:r>
            <w:r>
              <w:rPr>
                <w:spacing w:val="-2"/>
              </w:rPr>
              <w:t>kategoriach:</w:t>
            </w:r>
          </w:p>
        </w:tc>
      </w:tr>
      <w:tr w:rsidR="00747BBF" w14:paraId="5E9E6E5E" w14:textId="77777777">
        <w:trPr>
          <w:trHeight w:val="318"/>
        </w:trPr>
        <w:tc>
          <w:tcPr>
            <w:tcW w:w="634" w:type="dxa"/>
          </w:tcPr>
          <w:p w14:paraId="5A7AC126" w14:textId="77777777" w:rsidR="00747BBF" w:rsidRDefault="00927A6E">
            <w:pPr>
              <w:pStyle w:val="TableParagraph"/>
            </w:pPr>
            <w:r>
              <w:rPr>
                <w:spacing w:val="-5"/>
              </w:rPr>
              <w:t>17.</w:t>
            </w:r>
          </w:p>
        </w:tc>
        <w:tc>
          <w:tcPr>
            <w:tcW w:w="8436" w:type="dxa"/>
          </w:tcPr>
          <w:p w14:paraId="3250BE39" w14:textId="77777777" w:rsidR="00747BBF" w:rsidRDefault="00927A6E">
            <w:pPr>
              <w:pStyle w:val="TableParagraph"/>
            </w:pPr>
            <w:r>
              <w:t>obsługa</w:t>
            </w:r>
            <w:r>
              <w:rPr>
                <w:spacing w:val="-3"/>
              </w:rPr>
              <w:t xml:space="preserve"> </w:t>
            </w:r>
            <w:r>
              <w:t>wizyt</w:t>
            </w:r>
            <w:r>
              <w:rPr>
                <w:spacing w:val="-3"/>
              </w:rPr>
              <w:t xml:space="preserve"> </w:t>
            </w:r>
            <w:r>
              <w:rPr>
                <w:spacing w:val="-2"/>
              </w:rPr>
              <w:t>receptowych</w:t>
            </w:r>
          </w:p>
        </w:tc>
      </w:tr>
      <w:tr w:rsidR="00747BBF" w14:paraId="7C1AAAAC" w14:textId="77777777">
        <w:trPr>
          <w:trHeight w:val="321"/>
        </w:trPr>
        <w:tc>
          <w:tcPr>
            <w:tcW w:w="634" w:type="dxa"/>
            <w:shd w:val="clear" w:color="auto" w:fill="D9E1F3"/>
          </w:tcPr>
          <w:p w14:paraId="7EFCE7EF" w14:textId="77777777" w:rsidR="00747BBF" w:rsidRDefault="00927A6E">
            <w:pPr>
              <w:pStyle w:val="TableParagraph"/>
            </w:pPr>
            <w:r>
              <w:rPr>
                <w:spacing w:val="-5"/>
              </w:rPr>
              <w:t>18.</w:t>
            </w:r>
          </w:p>
        </w:tc>
        <w:tc>
          <w:tcPr>
            <w:tcW w:w="8436" w:type="dxa"/>
            <w:shd w:val="clear" w:color="auto" w:fill="D9E1F3"/>
          </w:tcPr>
          <w:p w14:paraId="475AA938" w14:textId="77777777" w:rsidR="00747BBF" w:rsidRDefault="00927A6E">
            <w:pPr>
              <w:pStyle w:val="TableParagraph"/>
            </w:pPr>
            <w:r>
              <w:t>wywiad</w:t>
            </w:r>
            <w:r>
              <w:rPr>
                <w:spacing w:val="-8"/>
              </w:rPr>
              <w:t xml:space="preserve"> </w:t>
            </w:r>
            <w:r>
              <w:t>(na</w:t>
            </w:r>
            <w:r>
              <w:rPr>
                <w:spacing w:val="-4"/>
              </w:rPr>
              <w:t xml:space="preserve"> </w:t>
            </w:r>
            <w:r>
              <w:t>formularzu</w:t>
            </w:r>
            <w:r>
              <w:rPr>
                <w:spacing w:val="-5"/>
              </w:rPr>
              <w:t xml:space="preserve"> </w:t>
            </w:r>
            <w:r>
              <w:t>zdefiniowanym</w:t>
            </w:r>
            <w:r>
              <w:rPr>
                <w:spacing w:val="-4"/>
              </w:rPr>
              <w:t xml:space="preserve"> </w:t>
            </w:r>
            <w:r>
              <w:t>dla</w:t>
            </w:r>
            <w:r>
              <w:rPr>
                <w:spacing w:val="-6"/>
              </w:rPr>
              <w:t xml:space="preserve"> </w:t>
            </w:r>
            <w:r>
              <w:rPr>
                <w:spacing w:val="-2"/>
              </w:rPr>
              <w:t>wizyty),</w:t>
            </w:r>
          </w:p>
        </w:tc>
      </w:tr>
      <w:tr w:rsidR="00747BBF" w14:paraId="0FC1378A" w14:textId="77777777">
        <w:trPr>
          <w:trHeight w:val="318"/>
        </w:trPr>
        <w:tc>
          <w:tcPr>
            <w:tcW w:w="634" w:type="dxa"/>
          </w:tcPr>
          <w:p w14:paraId="261286D1" w14:textId="77777777" w:rsidR="00747BBF" w:rsidRDefault="00927A6E">
            <w:pPr>
              <w:pStyle w:val="TableParagraph"/>
            </w:pPr>
            <w:r>
              <w:rPr>
                <w:spacing w:val="-5"/>
              </w:rPr>
              <w:t>19.</w:t>
            </w:r>
          </w:p>
        </w:tc>
        <w:tc>
          <w:tcPr>
            <w:tcW w:w="8436" w:type="dxa"/>
          </w:tcPr>
          <w:p w14:paraId="2FCABCFE" w14:textId="77777777" w:rsidR="00747BBF" w:rsidRDefault="00927A6E">
            <w:pPr>
              <w:pStyle w:val="TableParagraph"/>
            </w:pPr>
            <w:r>
              <w:t>opis</w:t>
            </w:r>
            <w:r>
              <w:rPr>
                <w:spacing w:val="-4"/>
              </w:rPr>
              <w:t xml:space="preserve"> </w:t>
            </w:r>
            <w:r>
              <w:t>badania</w:t>
            </w:r>
            <w:r>
              <w:rPr>
                <w:spacing w:val="-4"/>
              </w:rPr>
              <w:t xml:space="preserve"> </w:t>
            </w:r>
            <w:r>
              <w:t>(na</w:t>
            </w:r>
            <w:r>
              <w:rPr>
                <w:spacing w:val="-4"/>
              </w:rPr>
              <w:t xml:space="preserve"> </w:t>
            </w:r>
            <w:r>
              <w:t>formularzu</w:t>
            </w:r>
            <w:r>
              <w:rPr>
                <w:spacing w:val="-5"/>
              </w:rPr>
              <w:t xml:space="preserve"> </w:t>
            </w:r>
            <w:r>
              <w:t>zdefiniowanym</w:t>
            </w:r>
            <w:r>
              <w:rPr>
                <w:spacing w:val="-3"/>
              </w:rPr>
              <w:t xml:space="preserve"> </w:t>
            </w:r>
            <w:r>
              <w:t>dla</w:t>
            </w:r>
            <w:r>
              <w:rPr>
                <w:spacing w:val="-6"/>
              </w:rPr>
              <w:t xml:space="preserve"> </w:t>
            </w:r>
            <w:r>
              <w:rPr>
                <w:spacing w:val="-2"/>
              </w:rPr>
              <w:t>wizyty),</w:t>
            </w:r>
          </w:p>
        </w:tc>
      </w:tr>
      <w:tr w:rsidR="00747BBF" w14:paraId="4BCAE605" w14:textId="77777777">
        <w:trPr>
          <w:trHeight w:val="318"/>
        </w:trPr>
        <w:tc>
          <w:tcPr>
            <w:tcW w:w="634" w:type="dxa"/>
            <w:shd w:val="clear" w:color="auto" w:fill="D9E1F3"/>
          </w:tcPr>
          <w:p w14:paraId="027C65C1" w14:textId="77777777" w:rsidR="00747BBF" w:rsidRDefault="00927A6E">
            <w:pPr>
              <w:pStyle w:val="TableParagraph"/>
            </w:pPr>
            <w:r>
              <w:rPr>
                <w:spacing w:val="-5"/>
              </w:rPr>
              <w:t>20.</w:t>
            </w:r>
          </w:p>
        </w:tc>
        <w:tc>
          <w:tcPr>
            <w:tcW w:w="8436" w:type="dxa"/>
            <w:shd w:val="clear" w:color="auto" w:fill="D9E1F3"/>
          </w:tcPr>
          <w:p w14:paraId="79584E90" w14:textId="77777777" w:rsidR="00747BBF" w:rsidRDefault="00927A6E">
            <w:pPr>
              <w:pStyle w:val="TableParagraph"/>
            </w:pPr>
            <w:r>
              <w:t>informacje</w:t>
            </w:r>
            <w:r>
              <w:rPr>
                <w:spacing w:val="-5"/>
              </w:rPr>
              <w:t xml:space="preserve"> </w:t>
            </w:r>
            <w:r>
              <w:t>ze</w:t>
            </w:r>
            <w:r>
              <w:rPr>
                <w:spacing w:val="-5"/>
              </w:rPr>
              <w:t xml:space="preserve"> </w:t>
            </w:r>
            <w:r>
              <w:rPr>
                <w:spacing w:val="-2"/>
              </w:rPr>
              <w:t>skierowania,</w:t>
            </w:r>
          </w:p>
        </w:tc>
      </w:tr>
      <w:tr w:rsidR="00747BBF" w14:paraId="7EAA9492" w14:textId="77777777">
        <w:trPr>
          <w:trHeight w:val="630"/>
        </w:trPr>
        <w:tc>
          <w:tcPr>
            <w:tcW w:w="634" w:type="dxa"/>
          </w:tcPr>
          <w:p w14:paraId="41E73A63" w14:textId="77777777" w:rsidR="00747BBF" w:rsidRDefault="00747BBF">
            <w:pPr>
              <w:pStyle w:val="TableParagraph"/>
              <w:spacing w:line="240" w:lineRule="auto"/>
              <w:ind w:left="0"/>
              <w:rPr>
                <w:rFonts w:ascii="Times New Roman"/>
              </w:rPr>
            </w:pPr>
          </w:p>
        </w:tc>
        <w:tc>
          <w:tcPr>
            <w:tcW w:w="8436" w:type="dxa"/>
          </w:tcPr>
          <w:p w14:paraId="5EB7C95F" w14:textId="77777777" w:rsidR="00747BBF" w:rsidRDefault="00927A6E">
            <w:pPr>
              <w:pStyle w:val="TableParagraph"/>
              <w:spacing w:before="1" w:line="240" w:lineRule="auto"/>
            </w:pPr>
            <w:r>
              <w:t>Obsługa</w:t>
            </w:r>
            <w:r>
              <w:rPr>
                <w:spacing w:val="59"/>
              </w:rPr>
              <w:t xml:space="preserve"> </w:t>
            </w:r>
            <w:r>
              <w:t>wizyty</w:t>
            </w:r>
            <w:r>
              <w:rPr>
                <w:spacing w:val="60"/>
              </w:rPr>
              <w:t xml:space="preserve"> </w:t>
            </w:r>
            <w:r>
              <w:t>powinna</w:t>
            </w:r>
            <w:r>
              <w:rPr>
                <w:spacing w:val="56"/>
              </w:rPr>
              <w:t xml:space="preserve"> </w:t>
            </w:r>
            <w:r>
              <w:t>obejmować</w:t>
            </w:r>
            <w:r>
              <w:rPr>
                <w:spacing w:val="60"/>
              </w:rPr>
              <w:t xml:space="preserve"> </w:t>
            </w:r>
            <w:r>
              <w:t>przegląd,</w:t>
            </w:r>
            <w:r>
              <w:rPr>
                <w:spacing w:val="59"/>
              </w:rPr>
              <w:t xml:space="preserve"> </w:t>
            </w:r>
            <w:r>
              <w:t>modyfikację</w:t>
            </w:r>
            <w:r>
              <w:rPr>
                <w:spacing w:val="59"/>
              </w:rPr>
              <w:t xml:space="preserve"> </w:t>
            </w:r>
            <w:r>
              <w:t>i</w:t>
            </w:r>
            <w:r>
              <w:rPr>
                <w:spacing w:val="59"/>
              </w:rPr>
              <w:t xml:space="preserve"> </w:t>
            </w:r>
            <w:r>
              <w:t>rejestrację</w:t>
            </w:r>
            <w:r>
              <w:rPr>
                <w:spacing w:val="61"/>
              </w:rPr>
              <w:t xml:space="preserve"> </w:t>
            </w:r>
            <w:r>
              <w:rPr>
                <w:spacing w:val="-2"/>
              </w:rPr>
              <w:t>następujących</w:t>
            </w:r>
          </w:p>
          <w:p w14:paraId="4BB52072" w14:textId="77777777" w:rsidR="00747BBF" w:rsidRDefault="00927A6E">
            <w:pPr>
              <w:pStyle w:val="TableParagraph"/>
              <w:spacing w:before="39" w:line="240" w:lineRule="auto"/>
              <w:ind w:left="116"/>
            </w:pPr>
            <w:r>
              <w:rPr>
                <w:spacing w:val="-2"/>
              </w:rPr>
              <w:t>danych:</w:t>
            </w:r>
          </w:p>
        </w:tc>
      </w:tr>
      <w:tr w:rsidR="00747BBF" w14:paraId="182CEE37" w14:textId="77777777">
        <w:trPr>
          <w:trHeight w:val="318"/>
        </w:trPr>
        <w:tc>
          <w:tcPr>
            <w:tcW w:w="634" w:type="dxa"/>
            <w:shd w:val="clear" w:color="auto" w:fill="D9E1F3"/>
          </w:tcPr>
          <w:p w14:paraId="7112991A" w14:textId="77777777" w:rsidR="00747BBF" w:rsidRDefault="00927A6E">
            <w:pPr>
              <w:pStyle w:val="TableParagraph"/>
            </w:pPr>
            <w:r>
              <w:rPr>
                <w:spacing w:val="-5"/>
              </w:rPr>
              <w:t>21.</w:t>
            </w:r>
          </w:p>
        </w:tc>
        <w:tc>
          <w:tcPr>
            <w:tcW w:w="8436" w:type="dxa"/>
            <w:shd w:val="clear" w:color="auto" w:fill="D9E1F3"/>
          </w:tcPr>
          <w:p w14:paraId="71886238" w14:textId="77777777" w:rsidR="00747BBF" w:rsidRDefault="00927A6E">
            <w:pPr>
              <w:pStyle w:val="TableParagraph"/>
            </w:pPr>
            <w:r>
              <w:t>obsługa</w:t>
            </w:r>
            <w:r>
              <w:rPr>
                <w:spacing w:val="-3"/>
              </w:rPr>
              <w:t xml:space="preserve"> </w:t>
            </w:r>
            <w:r>
              <w:t>wizyt</w:t>
            </w:r>
            <w:r>
              <w:rPr>
                <w:spacing w:val="-3"/>
              </w:rPr>
              <w:t xml:space="preserve"> </w:t>
            </w:r>
            <w:r>
              <w:rPr>
                <w:spacing w:val="-2"/>
              </w:rPr>
              <w:t>receptowych</w:t>
            </w:r>
          </w:p>
        </w:tc>
      </w:tr>
      <w:tr w:rsidR="00747BBF" w14:paraId="7299B205" w14:textId="77777777">
        <w:trPr>
          <w:trHeight w:val="318"/>
        </w:trPr>
        <w:tc>
          <w:tcPr>
            <w:tcW w:w="634" w:type="dxa"/>
          </w:tcPr>
          <w:p w14:paraId="0EBB6ECD" w14:textId="77777777" w:rsidR="00747BBF" w:rsidRDefault="00927A6E">
            <w:pPr>
              <w:pStyle w:val="TableParagraph"/>
            </w:pPr>
            <w:r>
              <w:rPr>
                <w:spacing w:val="-5"/>
              </w:rPr>
              <w:t>22.</w:t>
            </w:r>
          </w:p>
        </w:tc>
        <w:tc>
          <w:tcPr>
            <w:tcW w:w="8436" w:type="dxa"/>
          </w:tcPr>
          <w:p w14:paraId="47967880" w14:textId="77777777" w:rsidR="00747BBF" w:rsidRDefault="00927A6E">
            <w:pPr>
              <w:pStyle w:val="TableParagraph"/>
            </w:pPr>
            <w:r>
              <w:t>wywiad</w:t>
            </w:r>
            <w:r>
              <w:rPr>
                <w:spacing w:val="-8"/>
              </w:rPr>
              <w:t xml:space="preserve"> </w:t>
            </w:r>
            <w:r>
              <w:t>(na</w:t>
            </w:r>
            <w:r>
              <w:rPr>
                <w:spacing w:val="-4"/>
              </w:rPr>
              <w:t xml:space="preserve"> </w:t>
            </w:r>
            <w:r>
              <w:t>formularzu</w:t>
            </w:r>
            <w:r>
              <w:rPr>
                <w:spacing w:val="-5"/>
              </w:rPr>
              <w:t xml:space="preserve"> </w:t>
            </w:r>
            <w:r>
              <w:t>zdefiniowanym</w:t>
            </w:r>
            <w:r>
              <w:rPr>
                <w:spacing w:val="-4"/>
              </w:rPr>
              <w:t xml:space="preserve"> </w:t>
            </w:r>
            <w:r>
              <w:t>dla</w:t>
            </w:r>
            <w:r>
              <w:rPr>
                <w:spacing w:val="-6"/>
              </w:rPr>
              <w:t xml:space="preserve"> </w:t>
            </w:r>
            <w:r>
              <w:rPr>
                <w:spacing w:val="-2"/>
              </w:rPr>
              <w:t>wizyty),</w:t>
            </w:r>
          </w:p>
        </w:tc>
      </w:tr>
      <w:tr w:rsidR="00747BBF" w14:paraId="5E8604E4" w14:textId="77777777">
        <w:trPr>
          <w:trHeight w:val="321"/>
        </w:trPr>
        <w:tc>
          <w:tcPr>
            <w:tcW w:w="634" w:type="dxa"/>
            <w:shd w:val="clear" w:color="auto" w:fill="D9E1F3"/>
          </w:tcPr>
          <w:p w14:paraId="0D4F5CC3" w14:textId="77777777" w:rsidR="00747BBF" w:rsidRDefault="00927A6E">
            <w:pPr>
              <w:pStyle w:val="TableParagraph"/>
              <w:spacing w:before="2" w:line="240" w:lineRule="auto"/>
            </w:pPr>
            <w:r>
              <w:rPr>
                <w:spacing w:val="-5"/>
              </w:rPr>
              <w:t>23.</w:t>
            </w:r>
          </w:p>
        </w:tc>
        <w:tc>
          <w:tcPr>
            <w:tcW w:w="8436" w:type="dxa"/>
            <w:shd w:val="clear" w:color="auto" w:fill="D9E1F3"/>
          </w:tcPr>
          <w:p w14:paraId="38A64A88" w14:textId="77777777" w:rsidR="00747BBF" w:rsidRDefault="00927A6E">
            <w:pPr>
              <w:pStyle w:val="TableParagraph"/>
              <w:spacing w:before="2" w:line="240" w:lineRule="auto"/>
            </w:pPr>
            <w:r>
              <w:t>opis</w:t>
            </w:r>
            <w:r>
              <w:rPr>
                <w:spacing w:val="-4"/>
              </w:rPr>
              <w:t xml:space="preserve"> </w:t>
            </w:r>
            <w:r>
              <w:t>badania</w:t>
            </w:r>
            <w:r>
              <w:rPr>
                <w:spacing w:val="-4"/>
              </w:rPr>
              <w:t xml:space="preserve"> </w:t>
            </w:r>
            <w:r>
              <w:t>(na</w:t>
            </w:r>
            <w:r>
              <w:rPr>
                <w:spacing w:val="-4"/>
              </w:rPr>
              <w:t xml:space="preserve"> </w:t>
            </w:r>
            <w:r>
              <w:t>formularzu</w:t>
            </w:r>
            <w:r>
              <w:rPr>
                <w:spacing w:val="-5"/>
              </w:rPr>
              <w:t xml:space="preserve"> </w:t>
            </w:r>
            <w:r>
              <w:t>zdefiniowanym</w:t>
            </w:r>
            <w:r>
              <w:rPr>
                <w:spacing w:val="-3"/>
              </w:rPr>
              <w:t xml:space="preserve"> </w:t>
            </w:r>
            <w:r>
              <w:t>dla</w:t>
            </w:r>
            <w:r>
              <w:rPr>
                <w:spacing w:val="-6"/>
              </w:rPr>
              <w:t xml:space="preserve"> </w:t>
            </w:r>
            <w:r>
              <w:rPr>
                <w:spacing w:val="-2"/>
              </w:rPr>
              <w:t>wizyty),</w:t>
            </w:r>
          </w:p>
        </w:tc>
      </w:tr>
      <w:tr w:rsidR="00747BBF" w14:paraId="54B033EE" w14:textId="77777777">
        <w:trPr>
          <w:trHeight w:val="318"/>
        </w:trPr>
        <w:tc>
          <w:tcPr>
            <w:tcW w:w="634" w:type="dxa"/>
          </w:tcPr>
          <w:p w14:paraId="56769597" w14:textId="77777777" w:rsidR="00747BBF" w:rsidRDefault="00927A6E">
            <w:pPr>
              <w:pStyle w:val="TableParagraph"/>
            </w:pPr>
            <w:r>
              <w:rPr>
                <w:spacing w:val="-5"/>
              </w:rPr>
              <w:t>24.</w:t>
            </w:r>
          </w:p>
        </w:tc>
        <w:tc>
          <w:tcPr>
            <w:tcW w:w="8436" w:type="dxa"/>
          </w:tcPr>
          <w:p w14:paraId="1E5597E0" w14:textId="77777777" w:rsidR="00747BBF" w:rsidRDefault="00927A6E">
            <w:pPr>
              <w:pStyle w:val="TableParagraph"/>
            </w:pPr>
            <w:r>
              <w:t>informacje</w:t>
            </w:r>
            <w:r>
              <w:rPr>
                <w:spacing w:val="-5"/>
              </w:rPr>
              <w:t xml:space="preserve"> </w:t>
            </w:r>
            <w:r>
              <w:t>ze</w:t>
            </w:r>
            <w:r>
              <w:rPr>
                <w:spacing w:val="-4"/>
              </w:rPr>
              <w:t xml:space="preserve"> </w:t>
            </w:r>
            <w:r>
              <w:rPr>
                <w:spacing w:val="-2"/>
              </w:rPr>
              <w:t>skierowania,</w:t>
            </w:r>
          </w:p>
        </w:tc>
      </w:tr>
      <w:tr w:rsidR="00747BBF" w14:paraId="69907C90" w14:textId="77777777">
        <w:trPr>
          <w:trHeight w:val="628"/>
        </w:trPr>
        <w:tc>
          <w:tcPr>
            <w:tcW w:w="634" w:type="dxa"/>
            <w:shd w:val="clear" w:color="auto" w:fill="D9E1F3"/>
          </w:tcPr>
          <w:p w14:paraId="06C51D36" w14:textId="77777777" w:rsidR="00747BBF" w:rsidRDefault="00927A6E">
            <w:pPr>
              <w:pStyle w:val="TableParagraph"/>
            </w:pPr>
            <w:r>
              <w:rPr>
                <w:spacing w:val="-5"/>
              </w:rPr>
              <w:t>25.</w:t>
            </w:r>
          </w:p>
        </w:tc>
        <w:tc>
          <w:tcPr>
            <w:tcW w:w="8436" w:type="dxa"/>
            <w:shd w:val="clear" w:color="auto" w:fill="D9E1F3"/>
          </w:tcPr>
          <w:p w14:paraId="52FE5BBC" w14:textId="77777777" w:rsidR="00747BBF" w:rsidRDefault="00927A6E">
            <w:pPr>
              <w:pStyle w:val="TableParagraph"/>
            </w:pPr>
            <w:r>
              <w:rPr>
                <w:spacing w:val="-2"/>
              </w:rPr>
              <w:t>kontrola</w:t>
            </w:r>
            <w:r>
              <w:rPr>
                <w:spacing w:val="-5"/>
              </w:rPr>
              <w:t xml:space="preserve"> </w:t>
            </w:r>
            <w:r>
              <w:rPr>
                <w:spacing w:val="-2"/>
              </w:rPr>
              <w:t>daty ważności</w:t>
            </w:r>
            <w:r>
              <w:rPr>
                <w:spacing w:val="-3"/>
              </w:rPr>
              <w:t xml:space="preserve"> </w:t>
            </w:r>
            <w:r>
              <w:rPr>
                <w:spacing w:val="-2"/>
              </w:rPr>
              <w:t>skierowania</w:t>
            </w:r>
            <w:r>
              <w:rPr>
                <w:spacing w:val="-3"/>
              </w:rPr>
              <w:t xml:space="preserve"> </w:t>
            </w:r>
            <w:r>
              <w:rPr>
                <w:spacing w:val="-2"/>
              </w:rPr>
              <w:t>(z</w:t>
            </w:r>
            <w:r>
              <w:rPr>
                <w:spacing w:val="-6"/>
              </w:rPr>
              <w:t xml:space="preserve"> </w:t>
            </w:r>
            <w:r>
              <w:rPr>
                <w:spacing w:val="-2"/>
              </w:rPr>
              <w:t>opcją</w:t>
            </w:r>
            <w:r>
              <w:rPr>
                <w:spacing w:val="-3"/>
              </w:rPr>
              <w:t xml:space="preserve"> </w:t>
            </w:r>
            <w:r>
              <w:rPr>
                <w:spacing w:val="-2"/>
              </w:rPr>
              <w:t>powiadomienia</w:t>
            </w:r>
            <w:r>
              <w:rPr>
                <w:spacing w:val="-3"/>
              </w:rPr>
              <w:t xml:space="preserve"> </w:t>
            </w:r>
            <w:r>
              <w:rPr>
                <w:spacing w:val="-2"/>
              </w:rPr>
              <w:t>pacjenta</w:t>
            </w:r>
            <w:r>
              <w:rPr>
                <w:spacing w:val="-5"/>
              </w:rPr>
              <w:t xml:space="preserve"> </w:t>
            </w:r>
            <w:r>
              <w:rPr>
                <w:spacing w:val="-2"/>
              </w:rPr>
              <w:t>o terminie</w:t>
            </w:r>
            <w:r>
              <w:rPr>
                <w:spacing w:val="-1"/>
              </w:rPr>
              <w:t xml:space="preserve"> </w:t>
            </w:r>
            <w:r>
              <w:rPr>
                <w:spacing w:val="-2"/>
              </w:rPr>
              <w:t>dostarczenia</w:t>
            </w:r>
          </w:p>
          <w:p w14:paraId="03122134" w14:textId="77777777" w:rsidR="00747BBF" w:rsidRDefault="00927A6E">
            <w:pPr>
              <w:pStyle w:val="TableParagraph"/>
              <w:spacing w:before="41" w:line="240" w:lineRule="auto"/>
              <w:ind w:left="116"/>
            </w:pPr>
            <w:r>
              <w:t>skierowania</w:t>
            </w:r>
            <w:r>
              <w:rPr>
                <w:spacing w:val="-3"/>
              </w:rPr>
              <w:t xml:space="preserve"> </w:t>
            </w:r>
            <w:r>
              <w:t>do</w:t>
            </w:r>
            <w:r>
              <w:rPr>
                <w:spacing w:val="-2"/>
              </w:rPr>
              <w:t xml:space="preserve"> rejestracji)</w:t>
            </w:r>
          </w:p>
        </w:tc>
      </w:tr>
      <w:tr w:rsidR="00747BBF" w14:paraId="15128FFB" w14:textId="77777777">
        <w:trPr>
          <w:trHeight w:val="321"/>
        </w:trPr>
        <w:tc>
          <w:tcPr>
            <w:tcW w:w="634" w:type="dxa"/>
          </w:tcPr>
          <w:p w14:paraId="670794C0" w14:textId="77777777" w:rsidR="00747BBF" w:rsidRDefault="00927A6E">
            <w:pPr>
              <w:pStyle w:val="TableParagraph"/>
              <w:spacing w:before="1" w:line="240" w:lineRule="auto"/>
            </w:pPr>
            <w:r>
              <w:rPr>
                <w:spacing w:val="-5"/>
              </w:rPr>
              <w:t>26.</w:t>
            </w:r>
          </w:p>
        </w:tc>
        <w:tc>
          <w:tcPr>
            <w:tcW w:w="8436" w:type="dxa"/>
          </w:tcPr>
          <w:p w14:paraId="28E284EF" w14:textId="77777777" w:rsidR="00747BBF" w:rsidRDefault="00927A6E">
            <w:pPr>
              <w:pStyle w:val="TableParagraph"/>
              <w:spacing w:before="1" w:line="240" w:lineRule="auto"/>
            </w:pPr>
            <w:r>
              <w:t>możliwość</w:t>
            </w:r>
            <w:r>
              <w:rPr>
                <w:spacing w:val="-6"/>
              </w:rPr>
              <w:t xml:space="preserve"> </w:t>
            </w:r>
            <w:r>
              <w:t>przepisania</w:t>
            </w:r>
            <w:r>
              <w:rPr>
                <w:spacing w:val="-5"/>
              </w:rPr>
              <w:t xml:space="preserve"> </w:t>
            </w:r>
            <w:r>
              <w:t>skierowania</w:t>
            </w:r>
            <w:r>
              <w:rPr>
                <w:spacing w:val="-5"/>
              </w:rPr>
              <w:t xml:space="preserve"> </w:t>
            </w:r>
            <w:r>
              <w:t>już</w:t>
            </w:r>
            <w:r>
              <w:rPr>
                <w:spacing w:val="-5"/>
              </w:rPr>
              <w:t xml:space="preserve"> </w:t>
            </w:r>
            <w:r>
              <w:rPr>
                <w:spacing w:val="-2"/>
              </w:rPr>
              <w:t>zarejestrowanego</w:t>
            </w:r>
          </w:p>
        </w:tc>
      </w:tr>
      <w:tr w:rsidR="00747BBF" w14:paraId="032FBD2F" w14:textId="77777777">
        <w:trPr>
          <w:trHeight w:val="318"/>
        </w:trPr>
        <w:tc>
          <w:tcPr>
            <w:tcW w:w="634" w:type="dxa"/>
            <w:shd w:val="clear" w:color="auto" w:fill="D9E1F3"/>
          </w:tcPr>
          <w:p w14:paraId="042A4AC8" w14:textId="77777777" w:rsidR="00747BBF" w:rsidRDefault="00927A6E">
            <w:pPr>
              <w:pStyle w:val="TableParagraph"/>
            </w:pPr>
            <w:r>
              <w:rPr>
                <w:spacing w:val="-5"/>
              </w:rPr>
              <w:t>27.</w:t>
            </w:r>
          </w:p>
        </w:tc>
        <w:tc>
          <w:tcPr>
            <w:tcW w:w="8436" w:type="dxa"/>
            <w:shd w:val="clear" w:color="auto" w:fill="D9E1F3"/>
          </w:tcPr>
          <w:p w14:paraId="65838FC7" w14:textId="77777777" w:rsidR="00747BBF" w:rsidRDefault="00927A6E">
            <w:pPr>
              <w:pStyle w:val="TableParagraph"/>
            </w:pPr>
            <w:r>
              <w:t>skierowania,</w:t>
            </w:r>
            <w:r>
              <w:rPr>
                <w:spacing w:val="-6"/>
              </w:rPr>
              <w:t xml:space="preserve"> </w:t>
            </w:r>
            <w:r>
              <w:t>z</w:t>
            </w:r>
            <w:r>
              <w:rPr>
                <w:spacing w:val="-6"/>
              </w:rPr>
              <w:t xml:space="preserve"> </w:t>
            </w:r>
            <w:r>
              <w:t>możliwością</w:t>
            </w:r>
            <w:r>
              <w:rPr>
                <w:spacing w:val="-6"/>
              </w:rPr>
              <w:t xml:space="preserve"> </w:t>
            </w:r>
            <w:r>
              <w:t>skopiowania</w:t>
            </w:r>
            <w:r>
              <w:rPr>
                <w:spacing w:val="-4"/>
              </w:rPr>
              <w:t xml:space="preserve"> </w:t>
            </w:r>
            <w:r>
              <w:t>danych</w:t>
            </w:r>
            <w:r>
              <w:rPr>
                <w:spacing w:val="-3"/>
              </w:rPr>
              <w:t xml:space="preserve"> </w:t>
            </w:r>
            <w:r>
              <w:t>z</w:t>
            </w:r>
            <w:r>
              <w:rPr>
                <w:spacing w:val="-4"/>
              </w:rPr>
              <w:t xml:space="preserve"> </w:t>
            </w:r>
            <w:r>
              <w:t>innego</w:t>
            </w:r>
            <w:r>
              <w:rPr>
                <w:spacing w:val="-1"/>
              </w:rPr>
              <w:t xml:space="preserve"> </w:t>
            </w:r>
            <w:r>
              <w:t>pobytu</w:t>
            </w:r>
            <w:r>
              <w:rPr>
                <w:spacing w:val="-3"/>
              </w:rPr>
              <w:t xml:space="preserve"> </w:t>
            </w:r>
            <w:r>
              <w:t>w</w:t>
            </w:r>
            <w:r>
              <w:rPr>
                <w:spacing w:val="-5"/>
              </w:rPr>
              <w:t xml:space="preserve"> </w:t>
            </w:r>
            <w:r>
              <w:t>tej</w:t>
            </w:r>
            <w:r>
              <w:rPr>
                <w:spacing w:val="-4"/>
              </w:rPr>
              <w:t xml:space="preserve"> </w:t>
            </w:r>
            <w:r>
              <w:t>lub</w:t>
            </w:r>
            <w:r>
              <w:rPr>
                <w:spacing w:val="-5"/>
              </w:rPr>
              <w:t xml:space="preserve"> </w:t>
            </w:r>
            <w:r>
              <w:t>innej</w:t>
            </w:r>
            <w:r>
              <w:rPr>
                <w:spacing w:val="-3"/>
              </w:rPr>
              <w:t xml:space="preserve"> </w:t>
            </w:r>
            <w:r>
              <w:rPr>
                <w:spacing w:val="-2"/>
              </w:rPr>
              <w:t>jednostce</w:t>
            </w:r>
          </w:p>
        </w:tc>
      </w:tr>
      <w:tr w:rsidR="00747BBF" w14:paraId="05FD9F95" w14:textId="77777777">
        <w:trPr>
          <w:trHeight w:val="321"/>
        </w:trPr>
        <w:tc>
          <w:tcPr>
            <w:tcW w:w="634" w:type="dxa"/>
          </w:tcPr>
          <w:p w14:paraId="5979592A" w14:textId="77777777" w:rsidR="00747BBF" w:rsidRDefault="00927A6E">
            <w:pPr>
              <w:pStyle w:val="TableParagraph"/>
            </w:pPr>
            <w:r>
              <w:rPr>
                <w:spacing w:val="-5"/>
              </w:rPr>
              <w:t>28.</w:t>
            </w:r>
          </w:p>
        </w:tc>
        <w:tc>
          <w:tcPr>
            <w:tcW w:w="8436" w:type="dxa"/>
          </w:tcPr>
          <w:p w14:paraId="1F5E76BB" w14:textId="77777777" w:rsidR="00747BBF" w:rsidRDefault="00927A6E">
            <w:pPr>
              <w:pStyle w:val="TableParagraph"/>
            </w:pPr>
            <w:r>
              <w:t>zlecanie</w:t>
            </w:r>
            <w:r>
              <w:rPr>
                <w:spacing w:val="-7"/>
              </w:rPr>
              <w:t xml:space="preserve"> </w:t>
            </w:r>
            <w:r>
              <w:t>badań</w:t>
            </w:r>
            <w:r>
              <w:rPr>
                <w:spacing w:val="-6"/>
              </w:rPr>
              <w:t xml:space="preserve"> </w:t>
            </w:r>
            <w:r>
              <w:t>diagnostycznych</w:t>
            </w:r>
            <w:r>
              <w:rPr>
                <w:spacing w:val="-4"/>
              </w:rPr>
              <w:t xml:space="preserve"> </w:t>
            </w:r>
            <w:r>
              <w:t>i</w:t>
            </w:r>
            <w:r>
              <w:rPr>
                <w:spacing w:val="-5"/>
              </w:rPr>
              <w:t xml:space="preserve"> </w:t>
            </w:r>
            <w:r>
              <w:t>laboratoryjnych</w:t>
            </w:r>
            <w:r>
              <w:rPr>
                <w:spacing w:val="-4"/>
              </w:rPr>
              <w:t xml:space="preserve"> </w:t>
            </w:r>
            <w:r>
              <w:t>,</w:t>
            </w:r>
            <w:r>
              <w:rPr>
                <w:spacing w:val="-7"/>
              </w:rPr>
              <w:t xml:space="preserve"> </w:t>
            </w:r>
            <w:r>
              <w:t>konsultacji,</w:t>
            </w:r>
            <w:r>
              <w:rPr>
                <w:spacing w:val="-4"/>
              </w:rPr>
              <w:t xml:space="preserve"> </w:t>
            </w:r>
            <w:r>
              <w:rPr>
                <w:spacing w:val="-2"/>
              </w:rPr>
              <w:t>zabiegów,</w:t>
            </w:r>
          </w:p>
        </w:tc>
      </w:tr>
      <w:tr w:rsidR="00747BBF" w14:paraId="31745EE7" w14:textId="77777777">
        <w:trPr>
          <w:trHeight w:val="318"/>
        </w:trPr>
        <w:tc>
          <w:tcPr>
            <w:tcW w:w="634" w:type="dxa"/>
            <w:shd w:val="clear" w:color="auto" w:fill="D9E1F3"/>
          </w:tcPr>
          <w:p w14:paraId="6DDFBAB8" w14:textId="77777777" w:rsidR="00747BBF" w:rsidRDefault="00927A6E">
            <w:pPr>
              <w:pStyle w:val="TableParagraph"/>
            </w:pPr>
            <w:r>
              <w:rPr>
                <w:spacing w:val="-5"/>
              </w:rPr>
              <w:t>29.</w:t>
            </w:r>
          </w:p>
        </w:tc>
        <w:tc>
          <w:tcPr>
            <w:tcW w:w="8436" w:type="dxa"/>
            <w:shd w:val="clear" w:color="auto" w:fill="D9E1F3"/>
          </w:tcPr>
          <w:p w14:paraId="3B0B0966" w14:textId="77777777" w:rsidR="00747BBF" w:rsidRDefault="00927A6E">
            <w:pPr>
              <w:pStyle w:val="TableParagraph"/>
            </w:pPr>
            <w:r>
              <w:t>możliwość</w:t>
            </w:r>
            <w:r>
              <w:rPr>
                <w:spacing w:val="-7"/>
              </w:rPr>
              <w:t xml:space="preserve"> </w:t>
            </w:r>
            <w:r>
              <w:t>wykorzystania</w:t>
            </w:r>
            <w:r>
              <w:rPr>
                <w:spacing w:val="-6"/>
              </w:rPr>
              <w:t xml:space="preserve"> </w:t>
            </w:r>
            <w:proofErr w:type="spellStart"/>
            <w:r>
              <w:t>szablonówprocedur</w:t>
            </w:r>
            <w:proofErr w:type="spellEnd"/>
            <w:r>
              <w:rPr>
                <w:spacing w:val="-8"/>
              </w:rPr>
              <w:t xml:space="preserve"> </w:t>
            </w:r>
            <w:r>
              <w:t>medycznych,</w:t>
            </w:r>
            <w:r>
              <w:rPr>
                <w:spacing w:val="-7"/>
              </w:rPr>
              <w:t xml:space="preserve"> </w:t>
            </w:r>
            <w:r>
              <w:t>paneli</w:t>
            </w:r>
            <w:r>
              <w:rPr>
                <w:spacing w:val="-6"/>
              </w:rPr>
              <w:t xml:space="preserve"> </w:t>
            </w:r>
            <w:r>
              <w:t>badań</w:t>
            </w:r>
            <w:r>
              <w:rPr>
                <w:spacing w:val="-7"/>
              </w:rPr>
              <w:t xml:space="preserve"> </w:t>
            </w:r>
            <w:r>
              <w:t>do</w:t>
            </w:r>
            <w:r>
              <w:rPr>
                <w:spacing w:val="-5"/>
              </w:rPr>
              <w:t xml:space="preserve"> </w:t>
            </w:r>
            <w:r>
              <w:rPr>
                <w:spacing w:val="-2"/>
              </w:rPr>
              <w:t>zlecania</w:t>
            </w:r>
          </w:p>
        </w:tc>
      </w:tr>
      <w:tr w:rsidR="00747BBF" w14:paraId="2A32DE3B" w14:textId="77777777">
        <w:trPr>
          <w:trHeight w:val="3278"/>
        </w:trPr>
        <w:tc>
          <w:tcPr>
            <w:tcW w:w="634" w:type="dxa"/>
          </w:tcPr>
          <w:p w14:paraId="58699D62" w14:textId="77777777" w:rsidR="00747BBF" w:rsidRDefault="00927A6E">
            <w:pPr>
              <w:pStyle w:val="TableParagraph"/>
            </w:pPr>
            <w:r>
              <w:rPr>
                <w:spacing w:val="-5"/>
              </w:rPr>
              <w:t>30.</w:t>
            </w:r>
          </w:p>
        </w:tc>
        <w:tc>
          <w:tcPr>
            <w:tcW w:w="8436" w:type="dxa"/>
          </w:tcPr>
          <w:p w14:paraId="66C78DCB" w14:textId="77777777" w:rsidR="00747BBF" w:rsidRDefault="00927A6E">
            <w:pPr>
              <w:pStyle w:val="TableParagraph"/>
              <w:spacing w:line="290" w:lineRule="auto"/>
              <w:ind w:right="102"/>
              <w:jc w:val="both"/>
            </w:pPr>
            <w:r>
              <w:t>System musi posiadać odrębny moduł obsługi bloku operacyjnego, który musi pozwalać na: Monitorowanie linii czasu pacjenta transportowanego na blok poprzez skanowanie kodów kreskowych z opaski pacjenta, gdzie odnotowane zostają minimum:</w:t>
            </w:r>
          </w:p>
          <w:p w14:paraId="109792BE" w14:textId="77777777" w:rsidR="00747BBF" w:rsidRDefault="00927A6E">
            <w:pPr>
              <w:pStyle w:val="TableParagraph"/>
              <w:numPr>
                <w:ilvl w:val="0"/>
                <w:numId w:val="170"/>
              </w:numPr>
              <w:tabs>
                <w:tab w:val="left" w:pos="450"/>
              </w:tabs>
              <w:spacing w:before="3" w:line="240" w:lineRule="auto"/>
              <w:ind w:left="450" w:hanging="343"/>
            </w:pPr>
            <w:r>
              <w:t>Opuszczenie</w:t>
            </w:r>
            <w:r>
              <w:rPr>
                <w:spacing w:val="-9"/>
              </w:rPr>
              <w:t xml:space="preserve"> </w:t>
            </w:r>
            <w:r>
              <w:t>oddziału</w:t>
            </w:r>
            <w:r>
              <w:rPr>
                <w:spacing w:val="-7"/>
              </w:rPr>
              <w:t xml:space="preserve"> </w:t>
            </w:r>
            <w:r>
              <w:t>przez</w:t>
            </w:r>
            <w:r>
              <w:rPr>
                <w:spacing w:val="-6"/>
              </w:rPr>
              <w:t xml:space="preserve"> </w:t>
            </w:r>
            <w:r>
              <w:rPr>
                <w:spacing w:val="-2"/>
              </w:rPr>
              <w:t>pacjenta</w:t>
            </w:r>
          </w:p>
          <w:p w14:paraId="21E54F61" w14:textId="77777777" w:rsidR="00747BBF" w:rsidRDefault="00927A6E">
            <w:pPr>
              <w:pStyle w:val="TableParagraph"/>
              <w:numPr>
                <w:ilvl w:val="0"/>
                <w:numId w:val="170"/>
              </w:numPr>
              <w:tabs>
                <w:tab w:val="left" w:pos="450"/>
              </w:tabs>
              <w:spacing w:before="63" w:line="240" w:lineRule="auto"/>
              <w:ind w:left="450" w:hanging="343"/>
            </w:pPr>
            <w:r>
              <w:t>Odebranie</w:t>
            </w:r>
            <w:r>
              <w:rPr>
                <w:spacing w:val="-4"/>
              </w:rPr>
              <w:t xml:space="preserve"> </w:t>
            </w:r>
            <w:r>
              <w:t>pacjenta</w:t>
            </w:r>
            <w:r>
              <w:rPr>
                <w:spacing w:val="-7"/>
              </w:rPr>
              <w:t xml:space="preserve"> </w:t>
            </w:r>
            <w:r>
              <w:t>na</w:t>
            </w:r>
            <w:r>
              <w:rPr>
                <w:spacing w:val="-7"/>
              </w:rPr>
              <w:t xml:space="preserve"> </w:t>
            </w:r>
            <w:r>
              <w:t>bloku</w:t>
            </w:r>
            <w:r>
              <w:rPr>
                <w:spacing w:val="-6"/>
              </w:rPr>
              <w:t xml:space="preserve"> </w:t>
            </w:r>
            <w:r>
              <w:rPr>
                <w:spacing w:val="-2"/>
              </w:rPr>
              <w:t>operacyjnym</w:t>
            </w:r>
          </w:p>
          <w:p w14:paraId="7522F33C" w14:textId="77777777" w:rsidR="00747BBF" w:rsidRDefault="00927A6E">
            <w:pPr>
              <w:pStyle w:val="TableParagraph"/>
              <w:numPr>
                <w:ilvl w:val="0"/>
                <w:numId w:val="170"/>
              </w:numPr>
              <w:tabs>
                <w:tab w:val="left" w:pos="450"/>
              </w:tabs>
              <w:spacing w:before="61" w:line="240" w:lineRule="auto"/>
              <w:ind w:left="450" w:hanging="343"/>
            </w:pPr>
            <w:r>
              <w:t>Przekazanie</w:t>
            </w:r>
            <w:r>
              <w:rPr>
                <w:spacing w:val="-4"/>
              </w:rPr>
              <w:t xml:space="preserve"> </w:t>
            </w:r>
            <w:r>
              <w:t>pacjenta</w:t>
            </w:r>
            <w:r>
              <w:rPr>
                <w:spacing w:val="-4"/>
              </w:rPr>
              <w:t xml:space="preserve"> </w:t>
            </w:r>
            <w:r>
              <w:t>do</w:t>
            </w:r>
            <w:r>
              <w:rPr>
                <w:spacing w:val="-3"/>
              </w:rPr>
              <w:t xml:space="preserve"> </w:t>
            </w:r>
            <w:r>
              <w:t>sali</w:t>
            </w:r>
            <w:r>
              <w:rPr>
                <w:spacing w:val="-3"/>
              </w:rPr>
              <w:t xml:space="preserve"> </w:t>
            </w:r>
            <w:r>
              <w:rPr>
                <w:spacing w:val="-2"/>
              </w:rPr>
              <w:t>pooperacyjnej</w:t>
            </w:r>
          </w:p>
          <w:p w14:paraId="58DA2B13" w14:textId="77777777" w:rsidR="00747BBF" w:rsidRDefault="00927A6E">
            <w:pPr>
              <w:pStyle w:val="TableParagraph"/>
              <w:numPr>
                <w:ilvl w:val="0"/>
                <w:numId w:val="170"/>
              </w:numPr>
              <w:tabs>
                <w:tab w:val="left" w:pos="450"/>
              </w:tabs>
              <w:spacing w:before="60" w:line="240" w:lineRule="auto"/>
              <w:ind w:left="450" w:hanging="343"/>
            </w:pPr>
            <w:r>
              <w:t>Opuszczenie</w:t>
            </w:r>
            <w:r>
              <w:rPr>
                <w:spacing w:val="-7"/>
              </w:rPr>
              <w:t xml:space="preserve"> </w:t>
            </w:r>
            <w:r>
              <w:t>bloku</w:t>
            </w:r>
            <w:r>
              <w:rPr>
                <w:spacing w:val="-8"/>
              </w:rPr>
              <w:t xml:space="preserve"> </w:t>
            </w:r>
            <w:r>
              <w:rPr>
                <w:spacing w:val="-2"/>
              </w:rPr>
              <w:t>operacyjnego</w:t>
            </w:r>
          </w:p>
          <w:p w14:paraId="44B34F7E" w14:textId="77777777" w:rsidR="00747BBF" w:rsidRDefault="00927A6E">
            <w:pPr>
              <w:pStyle w:val="TableParagraph"/>
              <w:numPr>
                <w:ilvl w:val="0"/>
                <w:numId w:val="170"/>
              </w:numPr>
              <w:tabs>
                <w:tab w:val="left" w:pos="450"/>
              </w:tabs>
              <w:spacing w:before="63" w:line="240" w:lineRule="auto"/>
              <w:ind w:left="450" w:hanging="343"/>
            </w:pPr>
            <w:r>
              <w:t>Ponowne</w:t>
            </w:r>
            <w:r>
              <w:rPr>
                <w:spacing w:val="-4"/>
              </w:rPr>
              <w:t xml:space="preserve"> </w:t>
            </w:r>
            <w:r>
              <w:t>przyjęcie</w:t>
            </w:r>
            <w:r>
              <w:rPr>
                <w:spacing w:val="-5"/>
              </w:rPr>
              <w:t xml:space="preserve"> </w:t>
            </w:r>
            <w:r>
              <w:t>na</w:t>
            </w:r>
            <w:r>
              <w:rPr>
                <w:spacing w:val="-6"/>
              </w:rPr>
              <w:t xml:space="preserve"> </w:t>
            </w:r>
            <w:r>
              <w:rPr>
                <w:spacing w:val="-2"/>
              </w:rPr>
              <w:t>oddział</w:t>
            </w:r>
          </w:p>
          <w:p w14:paraId="2DFD7B94" w14:textId="77777777" w:rsidR="00747BBF" w:rsidRDefault="00927A6E">
            <w:pPr>
              <w:pStyle w:val="TableParagraph"/>
              <w:spacing w:before="60" w:line="240" w:lineRule="auto"/>
            </w:pPr>
            <w:r>
              <w:t>System</w:t>
            </w:r>
            <w:r>
              <w:rPr>
                <w:spacing w:val="-8"/>
              </w:rPr>
              <w:t xml:space="preserve"> </w:t>
            </w:r>
            <w:r>
              <w:t>musi</w:t>
            </w:r>
            <w:r>
              <w:rPr>
                <w:spacing w:val="-5"/>
              </w:rPr>
              <w:t xml:space="preserve"> </w:t>
            </w:r>
            <w:r>
              <w:t>pozwalać</w:t>
            </w:r>
            <w:r>
              <w:rPr>
                <w:spacing w:val="-6"/>
              </w:rPr>
              <w:t xml:space="preserve"> </w:t>
            </w:r>
            <w:r>
              <w:t>na</w:t>
            </w:r>
            <w:r>
              <w:rPr>
                <w:spacing w:val="-8"/>
              </w:rPr>
              <w:t xml:space="preserve"> </w:t>
            </w:r>
            <w:r>
              <w:t>prowadzenie</w:t>
            </w:r>
            <w:r>
              <w:rPr>
                <w:spacing w:val="-8"/>
              </w:rPr>
              <w:t xml:space="preserve"> </w:t>
            </w:r>
            <w:r>
              <w:t>karty</w:t>
            </w:r>
            <w:r>
              <w:rPr>
                <w:spacing w:val="-5"/>
              </w:rPr>
              <w:t xml:space="preserve"> </w:t>
            </w:r>
            <w:r>
              <w:t>zleceń</w:t>
            </w:r>
            <w:r>
              <w:rPr>
                <w:spacing w:val="-7"/>
              </w:rPr>
              <w:t xml:space="preserve"> </w:t>
            </w:r>
            <w:r>
              <w:t>leków</w:t>
            </w:r>
            <w:r>
              <w:rPr>
                <w:spacing w:val="-7"/>
              </w:rPr>
              <w:t xml:space="preserve"> </w:t>
            </w:r>
            <w:r>
              <w:t>dla</w:t>
            </w:r>
            <w:r>
              <w:rPr>
                <w:spacing w:val="-6"/>
              </w:rPr>
              <w:t xml:space="preserve"> </w:t>
            </w:r>
            <w:r>
              <w:t>pacjentów</w:t>
            </w:r>
            <w:r>
              <w:rPr>
                <w:spacing w:val="-6"/>
              </w:rPr>
              <w:t xml:space="preserve"> </w:t>
            </w:r>
            <w:r>
              <w:t>przebywających</w:t>
            </w:r>
            <w:r>
              <w:rPr>
                <w:spacing w:val="-6"/>
              </w:rPr>
              <w:t xml:space="preserve"> </w:t>
            </w:r>
            <w:r>
              <w:rPr>
                <w:spacing w:val="-5"/>
              </w:rPr>
              <w:t>na</w:t>
            </w:r>
          </w:p>
          <w:p w14:paraId="707A9855" w14:textId="77777777" w:rsidR="00747BBF" w:rsidRDefault="00927A6E">
            <w:pPr>
              <w:pStyle w:val="TableParagraph"/>
              <w:spacing w:before="50" w:line="240" w:lineRule="auto"/>
              <w:ind w:left="116"/>
            </w:pPr>
            <w:r>
              <w:t>bloku</w:t>
            </w:r>
            <w:r>
              <w:rPr>
                <w:spacing w:val="-6"/>
              </w:rPr>
              <w:t xml:space="preserve"> </w:t>
            </w:r>
            <w:r>
              <w:rPr>
                <w:spacing w:val="-2"/>
              </w:rPr>
              <w:t>operacyjnym.</w:t>
            </w:r>
          </w:p>
        </w:tc>
      </w:tr>
    </w:tbl>
    <w:p w14:paraId="7C843FE4"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78941273"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4"/>
        <w:gridCol w:w="8436"/>
      </w:tblGrid>
      <w:tr w:rsidR="00747BBF" w14:paraId="23C9A84C" w14:textId="77777777">
        <w:trPr>
          <w:trHeight w:val="648"/>
        </w:trPr>
        <w:tc>
          <w:tcPr>
            <w:tcW w:w="634" w:type="dxa"/>
            <w:shd w:val="clear" w:color="auto" w:fill="D9E1F3"/>
          </w:tcPr>
          <w:p w14:paraId="6394B319" w14:textId="77777777" w:rsidR="00747BBF" w:rsidRDefault="00927A6E">
            <w:pPr>
              <w:pStyle w:val="TableParagraph"/>
            </w:pPr>
            <w:r>
              <w:rPr>
                <w:spacing w:val="-5"/>
              </w:rPr>
              <w:t>31.</w:t>
            </w:r>
          </w:p>
        </w:tc>
        <w:tc>
          <w:tcPr>
            <w:tcW w:w="8436" w:type="dxa"/>
            <w:shd w:val="clear" w:color="auto" w:fill="D9E1F3"/>
          </w:tcPr>
          <w:p w14:paraId="5AA7A085" w14:textId="77777777" w:rsidR="00747BBF" w:rsidRDefault="00927A6E">
            <w:pPr>
              <w:pStyle w:val="TableParagraph"/>
            </w:pPr>
            <w:r>
              <w:t>System</w:t>
            </w:r>
            <w:r>
              <w:rPr>
                <w:spacing w:val="48"/>
              </w:rPr>
              <w:t xml:space="preserve"> </w:t>
            </w:r>
            <w:r>
              <w:t>musi</w:t>
            </w:r>
            <w:r>
              <w:rPr>
                <w:spacing w:val="48"/>
              </w:rPr>
              <w:t xml:space="preserve"> </w:t>
            </w:r>
            <w:r>
              <w:t>automatycznie</w:t>
            </w:r>
            <w:r>
              <w:rPr>
                <w:spacing w:val="51"/>
              </w:rPr>
              <w:t xml:space="preserve"> </w:t>
            </w:r>
            <w:r>
              <w:t>zamykać</w:t>
            </w:r>
            <w:r>
              <w:rPr>
                <w:spacing w:val="50"/>
              </w:rPr>
              <w:t xml:space="preserve"> </w:t>
            </w:r>
            <w:r>
              <w:t>zlecenia</w:t>
            </w:r>
            <w:r>
              <w:rPr>
                <w:spacing w:val="47"/>
              </w:rPr>
              <w:t xml:space="preserve"> </w:t>
            </w:r>
            <w:r>
              <w:t>leków</w:t>
            </w:r>
            <w:r>
              <w:rPr>
                <w:spacing w:val="49"/>
              </w:rPr>
              <w:t xml:space="preserve"> </w:t>
            </w:r>
            <w:r>
              <w:t>wykraczające</w:t>
            </w:r>
            <w:r>
              <w:rPr>
                <w:spacing w:val="48"/>
              </w:rPr>
              <w:t xml:space="preserve"> </w:t>
            </w:r>
            <w:r>
              <w:t>poza</w:t>
            </w:r>
            <w:r>
              <w:rPr>
                <w:spacing w:val="50"/>
              </w:rPr>
              <w:t xml:space="preserve"> </w:t>
            </w:r>
            <w:r>
              <w:t>datę</w:t>
            </w:r>
            <w:r>
              <w:rPr>
                <w:spacing w:val="51"/>
              </w:rPr>
              <w:t xml:space="preserve"> </w:t>
            </w:r>
            <w:r>
              <w:t>i</w:t>
            </w:r>
            <w:r>
              <w:rPr>
                <w:spacing w:val="48"/>
              </w:rPr>
              <w:t xml:space="preserve"> </w:t>
            </w:r>
            <w:r>
              <w:rPr>
                <w:spacing w:val="-2"/>
              </w:rPr>
              <w:t>godzinę</w:t>
            </w:r>
          </w:p>
          <w:p w14:paraId="6BC5F15F" w14:textId="77777777" w:rsidR="00747BBF" w:rsidRDefault="00927A6E">
            <w:pPr>
              <w:pStyle w:val="TableParagraph"/>
              <w:spacing w:before="51" w:line="240" w:lineRule="auto"/>
              <w:ind w:left="116"/>
            </w:pPr>
            <w:r>
              <w:rPr>
                <w:spacing w:val="-2"/>
              </w:rPr>
              <w:t>wypisu.</w:t>
            </w:r>
          </w:p>
        </w:tc>
      </w:tr>
      <w:tr w:rsidR="00747BBF" w14:paraId="25285E85" w14:textId="77777777">
        <w:trPr>
          <w:trHeight w:val="966"/>
        </w:trPr>
        <w:tc>
          <w:tcPr>
            <w:tcW w:w="634" w:type="dxa"/>
          </w:tcPr>
          <w:p w14:paraId="0A4A3CE9" w14:textId="77777777" w:rsidR="00747BBF" w:rsidRDefault="00927A6E">
            <w:pPr>
              <w:pStyle w:val="TableParagraph"/>
            </w:pPr>
            <w:r>
              <w:rPr>
                <w:spacing w:val="-5"/>
              </w:rPr>
              <w:t>32.</w:t>
            </w:r>
          </w:p>
        </w:tc>
        <w:tc>
          <w:tcPr>
            <w:tcW w:w="8436" w:type="dxa"/>
          </w:tcPr>
          <w:p w14:paraId="5D0F6D31" w14:textId="77777777" w:rsidR="00747BBF" w:rsidRDefault="00927A6E">
            <w:pPr>
              <w:pStyle w:val="TableParagraph"/>
            </w:pPr>
            <w:r>
              <w:t>System</w:t>
            </w:r>
            <w:r>
              <w:rPr>
                <w:spacing w:val="30"/>
              </w:rPr>
              <w:t xml:space="preserve"> </w:t>
            </w:r>
            <w:r>
              <w:t>musi</w:t>
            </w:r>
            <w:r>
              <w:rPr>
                <w:spacing w:val="29"/>
              </w:rPr>
              <w:t xml:space="preserve"> </w:t>
            </w:r>
            <w:r>
              <w:t>pozwalać</w:t>
            </w:r>
            <w:r>
              <w:rPr>
                <w:spacing w:val="31"/>
              </w:rPr>
              <w:t xml:space="preserve"> </w:t>
            </w:r>
            <w:r>
              <w:t>na</w:t>
            </w:r>
            <w:r>
              <w:rPr>
                <w:spacing w:val="28"/>
              </w:rPr>
              <w:t xml:space="preserve"> </w:t>
            </w:r>
            <w:r>
              <w:t>zmianę</w:t>
            </w:r>
            <w:r>
              <w:rPr>
                <w:spacing w:val="29"/>
              </w:rPr>
              <w:t xml:space="preserve"> </w:t>
            </w:r>
            <w:r>
              <w:t>kolejności</w:t>
            </w:r>
            <w:r>
              <w:rPr>
                <w:spacing w:val="29"/>
              </w:rPr>
              <w:t xml:space="preserve"> </w:t>
            </w:r>
            <w:r>
              <w:t>zleconych</w:t>
            </w:r>
            <w:r>
              <w:rPr>
                <w:spacing w:val="31"/>
              </w:rPr>
              <w:t xml:space="preserve"> </w:t>
            </w:r>
            <w:r>
              <w:t>już</w:t>
            </w:r>
            <w:r>
              <w:rPr>
                <w:spacing w:val="31"/>
              </w:rPr>
              <w:t xml:space="preserve"> </w:t>
            </w:r>
            <w:r>
              <w:t>leków</w:t>
            </w:r>
            <w:r>
              <w:rPr>
                <w:spacing w:val="29"/>
              </w:rPr>
              <w:t xml:space="preserve"> </w:t>
            </w:r>
            <w:r>
              <w:t>metodą</w:t>
            </w:r>
            <w:r>
              <w:rPr>
                <w:spacing w:val="31"/>
              </w:rPr>
              <w:t xml:space="preserve"> </w:t>
            </w:r>
            <w:proofErr w:type="spellStart"/>
            <w:r>
              <w:t>drag&amp;drop</w:t>
            </w:r>
            <w:proofErr w:type="spellEnd"/>
            <w:r>
              <w:rPr>
                <w:spacing w:val="38"/>
              </w:rPr>
              <w:t xml:space="preserve"> </w:t>
            </w:r>
            <w:r>
              <w:rPr>
                <w:spacing w:val="-5"/>
              </w:rPr>
              <w:t>lub</w:t>
            </w:r>
          </w:p>
          <w:p w14:paraId="33DCD3A2" w14:textId="77777777" w:rsidR="00747BBF" w:rsidRDefault="00927A6E">
            <w:pPr>
              <w:pStyle w:val="TableParagraph"/>
              <w:spacing w:before="50" w:line="240" w:lineRule="auto"/>
              <w:ind w:left="116"/>
            </w:pPr>
            <w:r>
              <w:t>alternatywnym</w:t>
            </w:r>
            <w:r>
              <w:rPr>
                <w:spacing w:val="-3"/>
              </w:rPr>
              <w:t xml:space="preserve"> </w:t>
            </w:r>
            <w:r>
              <w:t>prosty</w:t>
            </w:r>
            <w:r>
              <w:rPr>
                <w:spacing w:val="-4"/>
              </w:rPr>
              <w:t xml:space="preserve"> </w:t>
            </w:r>
            <w:r>
              <w:t>mechanizmem</w:t>
            </w:r>
            <w:r>
              <w:rPr>
                <w:spacing w:val="-1"/>
              </w:rPr>
              <w:t xml:space="preserve"> </w:t>
            </w:r>
            <w:r>
              <w:t>umożliwiającym</w:t>
            </w:r>
            <w:r>
              <w:rPr>
                <w:spacing w:val="-4"/>
              </w:rPr>
              <w:t xml:space="preserve"> </w:t>
            </w:r>
            <w:r>
              <w:t>naniesienie</w:t>
            </w:r>
            <w:r>
              <w:rPr>
                <w:spacing w:val="-3"/>
              </w:rPr>
              <w:t xml:space="preserve"> </w:t>
            </w:r>
            <w:r>
              <w:t>w</w:t>
            </w:r>
            <w:r>
              <w:rPr>
                <w:spacing w:val="-2"/>
              </w:rPr>
              <w:t xml:space="preserve"> </w:t>
            </w:r>
            <w:r>
              <w:t>łatwy</w:t>
            </w:r>
            <w:r>
              <w:rPr>
                <w:spacing w:val="-2"/>
              </w:rPr>
              <w:t xml:space="preserve"> </w:t>
            </w:r>
            <w:r>
              <w:t>sposób</w:t>
            </w:r>
            <w:r>
              <w:rPr>
                <w:spacing w:val="-3"/>
              </w:rPr>
              <w:t xml:space="preserve"> </w:t>
            </w:r>
            <w:r>
              <w:t>zmian</w:t>
            </w:r>
            <w:r>
              <w:rPr>
                <w:spacing w:val="-4"/>
              </w:rPr>
              <w:t xml:space="preserve"> </w:t>
            </w:r>
            <w:r>
              <w:rPr>
                <w:spacing w:val="-5"/>
              </w:rPr>
              <w:t>na</w:t>
            </w:r>
          </w:p>
          <w:p w14:paraId="39AFB7BB" w14:textId="77777777" w:rsidR="00747BBF" w:rsidRDefault="00927A6E">
            <w:pPr>
              <w:pStyle w:val="TableParagraph"/>
              <w:spacing w:before="51" w:line="240" w:lineRule="auto"/>
              <w:ind w:left="116"/>
            </w:pPr>
            <w:r>
              <w:t>osi</w:t>
            </w:r>
            <w:r>
              <w:rPr>
                <w:spacing w:val="1"/>
              </w:rPr>
              <w:t xml:space="preserve"> </w:t>
            </w:r>
            <w:r>
              <w:rPr>
                <w:spacing w:val="-2"/>
              </w:rPr>
              <w:t>czasu.</w:t>
            </w:r>
          </w:p>
        </w:tc>
      </w:tr>
      <w:tr w:rsidR="00747BBF" w14:paraId="49F624F2" w14:textId="77777777">
        <w:trPr>
          <w:trHeight w:val="650"/>
        </w:trPr>
        <w:tc>
          <w:tcPr>
            <w:tcW w:w="634" w:type="dxa"/>
            <w:shd w:val="clear" w:color="auto" w:fill="D9E1F3"/>
          </w:tcPr>
          <w:p w14:paraId="18BEE923" w14:textId="77777777" w:rsidR="00747BBF" w:rsidRDefault="00927A6E">
            <w:pPr>
              <w:pStyle w:val="TableParagraph"/>
              <w:spacing w:before="1" w:line="240" w:lineRule="auto"/>
            </w:pPr>
            <w:r>
              <w:rPr>
                <w:spacing w:val="-5"/>
              </w:rPr>
              <w:t>33.</w:t>
            </w:r>
          </w:p>
        </w:tc>
        <w:tc>
          <w:tcPr>
            <w:tcW w:w="8436" w:type="dxa"/>
            <w:shd w:val="clear" w:color="auto" w:fill="D9E1F3"/>
          </w:tcPr>
          <w:p w14:paraId="6F02AEDE" w14:textId="77777777" w:rsidR="00747BBF" w:rsidRDefault="00927A6E">
            <w:pPr>
              <w:pStyle w:val="TableParagraph"/>
              <w:spacing w:before="1" w:line="240" w:lineRule="auto"/>
            </w:pPr>
            <w:r>
              <w:t>System</w:t>
            </w:r>
            <w:r>
              <w:rPr>
                <w:spacing w:val="-12"/>
              </w:rPr>
              <w:t xml:space="preserve"> </w:t>
            </w:r>
            <w:r>
              <w:t>musi</w:t>
            </w:r>
            <w:r>
              <w:rPr>
                <w:spacing w:val="-11"/>
              </w:rPr>
              <w:t xml:space="preserve"> </w:t>
            </w:r>
            <w:r>
              <w:t>informować</w:t>
            </w:r>
            <w:r>
              <w:rPr>
                <w:spacing w:val="-9"/>
              </w:rPr>
              <w:t xml:space="preserve"> </w:t>
            </w:r>
            <w:r>
              <w:t>pielęgniarki</w:t>
            </w:r>
            <w:r>
              <w:rPr>
                <w:spacing w:val="-11"/>
              </w:rPr>
              <w:t xml:space="preserve"> </w:t>
            </w:r>
            <w:r>
              <w:t>o</w:t>
            </w:r>
            <w:r>
              <w:rPr>
                <w:spacing w:val="-9"/>
              </w:rPr>
              <w:t xml:space="preserve"> </w:t>
            </w:r>
            <w:r>
              <w:t>zmianach</w:t>
            </w:r>
            <w:r>
              <w:rPr>
                <w:spacing w:val="-10"/>
              </w:rPr>
              <w:t xml:space="preserve"> </w:t>
            </w:r>
            <w:r>
              <w:t>w</w:t>
            </w:r>
            <w:r>
              <w:rPr>
                <w:spacing w:val="-10"/>
              </w:rPr>
              <w:t xml:space="preserve"> </w:t>
            </w:r>
            <w:r>
              <w:t>zleceniach</w:t>
            </w:r>
            <w:r>
              <w:rPr>
                <w:spacing w:val="-12"/>
              </w:rPr>
              <w:t xml:space="preserve"> </w:t>
            </w:r>
            <w:r>
              <w:t>lekarskich</w:t>
            </w:r>
            <w:r>
              <w:rPr>
                <w:spacing w:val="-10"/>
              </w:rPr>
              <w:t xml:space="preserve"> </w:t>
            </w:r>
            <w:r>
              <w:t>(lekach,</w:t>
            </w:r>
            <w:r>
              <w:rPr>
                <w:spacing w:val="-12"/>
              </w:rPr>
              <w:t xml:space="preserve"> </w:t>
            </w:r>
            <w:r>
              <w:rPr>
                <w:spacing w:val="-2"/>
              </w:rPr>
              <w:t>zabiegach,</w:t>
            </w:r>
          </w:p>
          <w:p w14:paraId="54FB5B9B" w14:textId="77777777" w:rsidR="00747BBF" w:rsidRDefault="00927A6E">
            <w:pPr>
              <w:pStyle w:val="TableParagraph"/>
              <w:spacing w:before="48" w:line="240" w:lineRule="auto"/>
              <w:ind w:left="116"/>
            </w:pPr>
            <w:r>
              <w:t>czynnościach)</w:t>
            </w:r>
            <w:r>
              <w:rPr>
                <w:spacing w:val="-6"/>
              </w:rPr>
              <w:t xml:space="preserve"> </w:t>
            </w:r>
            <w:r>
              <w:t>za</w:t>
            </w:r>
            <w:r>
              <w:rPr>
                <w:spacing w:val="-6"/>
              </w:rPr>
              <w:t xml:space="preserve"> </w:t>
            </w:r>
            <w:r>
              <w:t>pomocą</w:t>
            </w:r>
            <w:r>
              <w:rPr>
                <w:spacing w:val="-5"/>
              </w:rPr>
              <w:t xml:space="preserve"> </w:t>
            </w:r>
            <w:r>
              <w:t>powiadomienia</w:t>
            </w:r>
            <w:r>
              <w:rPr>
                <w:spacing w:val="-6"/>
              </w:rPr>
              <w:t xml:space="preserve"> </w:t>
            </w:r>
            <w:r>
              <w:t>na</w:t>
            </w:r>
            <w:r>
              <w:rPr>
                <w:spacing w:val="-7"/>
              </w:rPr>
              <w:t xml:space="preserve"> </w:t>
            </w:r>
            <w:r>
              <w:rPr>
                <w:spacing w:val="-2"/>
              </w:rPr>
              <w:t>ekranie.</w:t>
            </w:r>
          </w:p>
        </w:tc>
      </w:tr>
      <w:tr w:rsidR="00747BBF" w14:paraId="313F92A8" w14:textId="77777777">
        <w:trPr>
          <w:trHeight w:val="647"/>
        </w:trPr>
        <w:tc>
          <w:tcPr>
            <w:tcW w:w="634" w:type="dxa"/>
          </w:tcPr>
          <w:p w14:paraId="02F43760" w14:textId="77777777" w:rsidR="00747BBF" w:rsidRDefault="00927A6E">
            <w:pPr>
              <w:pStyle w:val="TableParagraph"/>
            </w:pPr>
            <w:r>
              <w:rPr>
                <w:spacing w:val="-5"/>
              </w:rPr>
              <w:t>34.</w:t>
            </w:r>
          </w:p>
        </w:tc>
        <w:tc>
          <w:tcPr>
            <w:tcW w:w="8436" w:type="dxa"/>
          </w:tcPr>
          <w:p w14:paraId="6DFD2115" w14:textId="77777777" w:rsidR="00747BBF" w:rsidRDefault="00927A6E">
            <w:pPr>
              <w:pStyle w:val="TableParagraph"/>
            </w:pPr>
            <w:r>
              <w:rPr>
                <w:spacing w:val="-2"/>
              </w:rPr>
              <w:t>System</w:t>
            </w:r>
            <w:r>
              <w:rPr>
                <w:spacing w:val="-4"/>
              </w:rPr>
              <w:t xml:space="preserve"> </w:t>
            </w:r>
            <w:r>
              <w:rPr>
                <w:spacing w:val="-2"/>
              </w:rPr>
              <w:t>musi</w:t>
            </w:r>
            <w:r>
              <w:rPr>
                <w:spacing w:val="-3"/>
              </w:rPr>
              <w:t xml:space="preserve"> </w:t>
            </w:r>
            <w:r>
              <w:rPr>
                <w:spacing w:val="-2"/>
              </w:rPr>
              <w:t>umożliwiać</w:t>
            </w:r>
            <w:r>
              <w:rPr>
                <w:spacing w:val="-3"/>
              </w:rPr>
              <w:t xml:space="preserve"> </w:t>
            </w:r>
            <w:r>
              <w:rPr>
                <w:spacing w:val="-2"/>
              </w:rPr>
              <w:t>pracę</w:t>
            </w:r>
            <w:r>
              <w:rPr>
                <w:spacing w:val="-1"/>
              </w:rPr>
              <w:t xml:space="preserve"> </w:t>
            </w:r>
            <w:r>
              <w:rPr>
                <w:spacing w:val="-2"/>
              </w:rPr>
              <w:t>asystenta</w:t>
            </w:r>
            <w:r>
              <w:rPr>
                <w:spacing w:val="-6"/>
              </w:rPr>
              <w:t xml:space="preserve"> </w:t>
            </w:r>
            <w:r>
              <w:rPr>
                <w:spacing w:val="-2"/>
              </w:rPr>
              <w:t>medycznego</w:t>
            </w:r>
            <w:r>
              <w:rPr>
                <w:spacing w:val="-3"/>
              </w:rPr>
              <w:t xml:space="preserve"> </w:t>
            </w:r>
            <w:r>
              <w:rPr>
                <w:spacing w:val="-2"/>
              </w:rPr>
              <w:t>w module</w:t>
            </w:r>
            <w:r>
              <w:rPr>
                <w:spacing w:val="-3"/>
              </w:rPr>
              <w:t xml:space="preserve"> </w:t>
            </w:r>
            <w:r>
              <w:rPr>
                <w:spacing w:val="-2"/>
              </w:rPr>
              <w:t>rozchodowania leków</w:t>
            </w:r>
            <w:r>
              <w:rPr>
                <w:spacing w:val="2"/>
              </w:rPr>
              <w:t xml:space="preserve"> </w:t>
            </w:r>
            <w:r>
              <w:rPr>
                <w:spacing w:val="-2"/>
              </w:rPr>
              <w:t>-</w:t>
            </w:r>
            <w:r>
              <w:rPr>
                <w:spacing w:val="-6"/>
              </w:rPr>
              <w:t xml:space="preserve"> </w:t>
            </w:r>
            <w:r>
              <w:rPr>
                <w:spacing w:val="-4"/>
              </w:rPr>
              <w:t>musi</w:t>
            </w:r>
          </w:p>
          <w:p w14:paraId="22EB2037" w14:textId="77777777" w:rsidR="00747BBF" w:rsidRDefault="00927A6E">
            <w:pPr>
              <w:pStyle w:val="TableParagraph"/>
              <w:spacing w:before="50" w:line="240" w:lineRule="auto"/>
              <w:ind w:left="116"/>
            </w:pPr>
            <w:r>
              <w:t>pozwalać</w:t>
            </w:r>
            <w:r>
              <w:rPr>
                <w:spacing w:val="-6"/>
              </w:rPr>
              <w:t xml:space="preserve"> </w:t>
            </w:r>
            <w:r>
              <w:t>na</w:t>
            </w:r>
            <w:r>
              <w:rPr>
                <w:spacing w:val="-6"/>
              </w:rPr>
              <w:t xml:space="preserve"> </w:t>
            </w:r>
            <w:r>
              <w:t>wskazanie</w:t>
            </w:r>
            <w:r>
              <w:rPr>
                <w:spacing w:val="-5"/>
              </w:rPr>
              <w:t xml:space="preserve"> </w:t>
            </w:r>
            <w:r>
              <w:t>osoby</w:t>
            </w:r>
            <w:r>
              <w:rPr>
                <w:spacing w:val="-3"/>
              </w:rPr>
              <w:t xml:space="preserve"> </w:t>
            </w:r>
            <w:r>
              <w:t>wydającej</w:t>
            </w:r>
            <w:r>
              <w:rPr>
                <w:spacing w:val="-6"/>
              </w:rPr>
              <w:t xml:space="preserve"> </w:t>
            </w:r>
            <w:r>
              <w:t>innej</w:t>
            </w:r>
            <w:r>
              <w:rPr>
                <w:spacing w:val="-3"/>
              </w:rPr>
              <w:t xml:space="preserve"> </w:t>
            </w:r>
            <w:r>
              <w:t>niż</w:t>
            </w:r>
            <w:r>
              <w:rPr>
                <w:spacing w:val="-6"/>
              </w:rPr>
              <w:t xml:space="preserve"> </w:t>
            </w:r>
            <w:r>
              <w:t>obecnie</w:t>
            </w:r>
            <w:r>
              <w:rPr>
                <w:spacing w:val="-3"/>
              </w:rPr>
              <w:t xml:space="preserve"> </w:t>
            </w:r>
            <w:r>
              <w:rPr>
                <w:spacing w:val="-2"/>
              </w:rPr>
              <w:t>zalogowana.</w:t>
            </w:r>
          </w:p>
        </w:tc>
      </w:tr>
      <w:tr w:rsidR="00747BBF" w14:paraId="0A427E35" w14:textId="77777777">
        <w:trPr>
          <w:trHeight w:val="743"/>
        </w:trPr>
        <w:tc>
          <w:tcPr>
            <w:tcW w:w="634" w:type="dxa"/>
            <w:shd w:val="clear" w:color="auto" w:fill="D9E1F3"/>
          </w:tcPr>
          <w:p w14:paraId="6EEA051B" w14:textId="77777777" w:rsidR="00747BBF" w:rsidRDefault="00747BBF">
            <w:pPr>
              <w:pStyle w:val="TableParagraph"/>
              <w:spacing w:line="240" w:lineRule="auto"/>
              <w:ind w:left="0"/>
              <w:rPr>
                <w:rFonts w:ascii="Times New Roman"/>
              </w:rPr>
            </w:pPr>
          </w:p>
        </w:tc>
        <w:tc>
          <w:tcPr>
            <w:tcW w:w="8436" w:type="dxa"/>
            <w:shd w:val="clear" w:color="auto" w:fill="D9E1F3"/>
          </w:tcPr>
          <w:p w14:paraId="22D2C0FD" w14:textId="77777777" w:rsidR="00747BBF" w:rsidRDefault="00927A6E">
            <w:pPr>
              <w:pStyle w:val="TableParagraph"/>
              <w:spacing w:before="243" w:line="240" w:lineRule="auto"/>
              <w:rPr>
                <w:b/>
                <w:sz w:val="20"/>
              </w:rPr>
            </w:pPr>
            <w:r>
              <w:rPr>
                <w:b/>
                <w:color w:val="2E5395"/>
                <w:sz w:val="20"/>
              </w:rPr>
              <w:t>Wystawianie</w:t>
            </w:r>
            <w:r>
              <w:rPr>
                <w:b/>
                <w:color w:val="2E5395"/>
                <w:spacing w:val="-8"/>
                <w:sz w:val="20"/>
              </w:rPr>
              <w:t xml:space="preserve"> </w:t>
            </w:r>
            <w:r>
              <w:rPr>
                <w:b/>
                <w:color w:val="2E5395"/>
                <w:sz w:val="20"/>
              </w:rPr>
              <w:t>recept</w:t>
            </w:r>
            <w:r>
              <w:rPr>
                <w:b/>
                <w:color w:val="2E5395"/>
                <w:spacing w:val="-7"/>
                <w:sz w:val="20"/>
              </w:rPr>
              <w:t xml:space="preserve"> </w:t>
            </w:r>
            <w:r>
              <w:rPr>
                <w:b/>
                <w:color w:val="2E5395"/>
                <w:sz w:val="20"/>
              </w:rPr>
              <w:t>(w</w:t>
            </w:r>
            <w:r>
              <w:rPr>
                <w:b/>
                <w:color w:val="2E5395"/>
                <w:spacing w:val="-7"/>
                <w:sz w:val="20"/>
              </w:rPr>
              <w:t xml:space="preserve"> </w:t>
            </w:r>
            <w:r>
              <w:rPr>
                <w:b/>
                <w:color w:val="2E5395"/>
                <w:sz w:val="20"/>
              </w:rPr>
              <w:t>tym</w:t>
            </w:r>
            <w:r>
              <w:rPr>
                <w:b/>
                <w:color w:val="2E5395"/>
                <w:spacing w:val="-7"/>
                <w:sz w:val="20"/>
              </w:rPr>
              <w:t xml:space="preserve"> </w:t>
            </w:r>
            <w:r>
              <w:rPr>
                <w:b/>
                <w:color w:val="2E5395"/>
                <w:sz w:val="20"/>
              </w:rPr>
              <w:t>również</w:t>
            </w:r>
            <w:r>
              <w:rPr>
                <w:b/>
                <w:color w:val="2E5395"/>
                <w:spacing w:val="-7"/>
                <w:sz w:val="20"/>
              </w:rPr>
              <w:t xml:space="preserve"> </w:t>
            </w:r>
            <w:r>
              <w:rPr>
                <w:b/>
                <w:color w:val="2E5395"/>
                <w:sz w:val="20"/>
              </w:rPr>
              <w:t>e-</w:t>
            </w:r>
            <w:r>
              <w:rPr>
                <w:b/>
                <w:color w:val="2E5395"/>
                <w:spacing w:val="-2"/>
                <w:sz w:val="20"/>
              </w:rPr>
              <w:t>Recept)</w:t>
            </w:r>
          </w:p>
        </w:tc>
      </w:tr>
      <w:tr w:rsidR="00747BBF" w14:paraId="23989F59" w14:textId="77777777">
        <w:trPr>
          <w:trHeight w:val="321"/>
        </w:trPr>
        <w:tc>
          <w:tcPr>
            <w:tcW w:w="634" w:type="dxa"/>
          </w:tcPr>
          <w:p w14:paraId="33F077FE" w14:textId="77777777" w:rsidR="00747BBF" w:rsidRDefault="00747BBF">
            <w:pPr>
              <w:pStyle w:val="TableParagraph"/>
              <w:spacing w:line="240" w:lineRule="auto"/>
              <w:ind w:left="0"/>
              <w:rPr>
                <w:rFonts w:ascii="Times New Roman"/>
              </w:rPr>
            </w:pPr>
          </w:p>
        </w:tc>
        <w:tc>
          <w:tcPr>
            <w:tcW w:w="8436" w:type="dxa"/>
          </w:tcPr>
          <w:p w14:paraId="2B3822B7" w14:textId="77777777" w:rsidR="00747BBF" w:rsidRDefault="00927A6E">
            <w:pPr>
              <w:pStyle w:val="TableParagraph"/>
              <w:spacing w:before="1" w:line="240" w:lineRule="auto"/>
            </w:pPr>
            <w:r>
              <w:t>System</w:t>
            </w:r>
            <w:r>
              <w:rPr>
                <w:spacing w:val="-5"/>
              </w:rPr>
              <w:t xml:space="preserve"> </w:t>
            </w:r>
            <w:r>
              <w:t>powinien</w:t>
            </w:r>
            <w:r>
              <w:rPr>
                <w:spacing w:val="-6"/>
              </w:rPr>
              <w:t xml:space="preserve"> </w:t>
            </w:r>
            <w:r>
              <w:t>wspierać</w:t>
            </w:r>
            <w:r>
              <w:rPr>
                <w:spacing w:val="-5"/>
              </w:rPr>
              <w:t xml:space="preserve"> </w:t>
            </w:r>
            <w:r>
              <w:t>wystawianie</w:t>
            </w:r>
            <w:r>
              <w:rPr>
                <w:spacing w:val="-5"/>
              </w:rPr>
              <w:t xml:space="preserve"> </w:t>
            </w:r>
            <w:r>
              <w:t>recept,</w:t>
            </w:r>
            <w:r>
              <w:rPr>
                <w:spacing w:val="-4"/>
              </w:rPr>
              <w:t xml:space="preserve"> </w:t>
            </w:r>
            <w:r>
              <w:t>co</w:t>
            </w:r>
            <w:r>
              <w:rPr>
                <w:spacing w:val="-2"/>
              </w:rPr>
              <w:t xml:space="preserve"> </w:t>
            </w:r>
            <w:r>
              <w:t>najmniej</w:t>
            </w:r>
            <w:r>
              <w:rPr>
                <w:spacing w:val="-5"/>
              </w:rPr>
              <w:t xml:space="preserve"> </w:t>
            </w:r>
            <w:r>
              <w:t xml:space="preserve">w </w:t>
            </w:r>
            <w:r>
              <w:rPr>
                <w:spacing w:val="-2"/>
              </w:rPr>
              <w:t>zakresie:</w:t>
            </w:r>
          </w:p>
        </w:tc>
      </w:tr>
      <w:tr w:rsidR="00747BBF" w14:paraId="161E5A92" w14:textId="77777777">
        <w:trPr>
          <w:trHeight w:val="319"/>
        </w:trPr>
        <w:tc>
          <w:tcPr>
            <w:tcW w:w="634" w:type="dxa"/>
            <w:shd w:val="clear" w:color="auto" w:fill="D9E1F3"/>
          </w:tcPr>
          <w:p w14:paraId="3125DD25" w14:textId="77777777" w:rsidR="00747BBF" w:rsidRDefault="00927A6E">
            <w:pPr>
              <w:pStyle w:val="TableParagraph"/>
            </w:pPr>
            <w:r>
              <w:rPr>
                <w:spacing w:val="-5"/>
              </w:rPr>
              <w:t>35.</w:t>
            </w:r>
          </w:p>
        </w:tc>
        <w:tc>
          <w:tcPr>
            <w:tcW w:w="8436" w:type="dxa"/>
            <w:shd w:val="clear" w:color="auto" w:fill="D9E1F3"/>
          </w:tcPr>
          <w:p w14:paraId="14A196AE" w14:textId="77777777" w:rsidR="00747BBF" w:rsidRDefault="00927A6E">
            <w:pPr>
              <w:pStyle w:val="TableParagraph"/>
              <w:ind w:left="157"/>
            </w:pPr>
            <w:r>
              <w:t>możliwości</w:t>
            </w:r>
            <w:r>
              <w:rPr>
                <w:spacing w:val="-9"/>
              </w:rPr>
              <w:t xml:space="preserve"> </w:t>
            </w:r>
            <w:r>
              <w:t>wybrania</w:t>
            </w:r>
            <w:r>
              <w:rPr>
                <w:spacing w:val="-4"/>
              </w:rPr>
              <w:t xml:space="preserve"> </w:t>
            </w:r>
            <w:r>
              <w:t>leków</w:t>
            </w:r>
            <w:r>
              <w:rPr>
                <w:spacing w:val="-3"/>
              </w:rPr>
              <w:t xml:space="preserve"> </w:t>
            </w:r>
            <w:r>
              <w:t>ze</w:t>
            </w:r>
            <w:r>
              <w:rPr>
                <w:spacing w:val="-4"/>
              </w:rPr>
              <w:t xml:space="preserve"> </w:t>
            </w:r>
            <w:r>
              <w:t>słownika</w:t>
            </w:r>
            <w:r>
              <w:rPr>
                <w:spacing w:val="-4"/>
              </w:rPr>
              <w:t xml:space="preserve"> </w:t>
            </w:r>
            <w:r>
              <w:rPr>
                <w:spacing w:val="-2"/>
              </w:rPr>
              <w:t>leków,</w:t>
            </w:r>
          </w:p>
        </w:tc>
      </w:tr>
      <w:tr w:rsidR="00747BBF" w14:paraId="0A898E40" w14:textId="77777777">
        <w:trPr>
          <w:trHeight w:val="321"/>
        </w:trPr>
        <w:tc>
          <w:tcPr>
            <w:tcW w:w="634" w:type="dxa"/>
          </w:tcPr>
          <w:p w14:paraId="25853FD9" w14:textId="77777777" w:rsidR="00747BBF" w:rsidRDefault="00927A6E">
            <w:pPr>
              <w:pStyle w:val="TableParagraph"/>
            </w:pPr>
            <w:r>
              <w:rPr>
                <w:spacing w:val="-5"/>
              </w:rPr>
              <w:t>36.</w:t>
            </w:r>
          </w:p>
        </w:tc>
        <w:tc>
          <w:tcPr>
            <w:tcW w:w="8436" w:type="dxa"/>
          </w:tcPr>
          <w:p w14:paraId="03EF3324" w14:textId="77777777" w:rsidR="00747BBF" w:rsidRDefault="00927A6E">
            <w:pPr>
              <w:pStyle w:val="TableParagraph"/>
              <w:ind w:left="157"/>
            </w:pPr>
            <w:r>
              <w:t>możliwości</w:t>
            </w:r>
            <w:r>
              <w:rPr>
                <w:spacing w:val="-6"/>
              </w:rPr>
              <w:t xml:space="preserve"> </w:t>
            </w:r>
            <w:r>
              <w:t>wydruku</w:t>
            </w:r>
            <w:r>
              <w:rPr>
                <w:spacing w:val="-3"/>
              </w:rPr>
              <w:t xml:space="preserve"> </w:t>
            </w:r>
            <w:r>
              <w:rPr>
                <w:spacing w:val="-2"/>
              </w:rPr>
              <w:t>recepty,</w:t>
            </w:r>
          </w:p>
        </w:tc>
      </w:tr>
      <w:tr w:rsidR="00747BBF" w14:paraId="277F5D64" w14:textId="77777777">
        <w:trPr>
          <w:trHeight w:val="628"/>
        </w:trPr>
        <w:tc>
          <w:tcPr>
            <w:tcW w:w="634" w:type="dxa"/>
            <w:shd w:val="clear" w:color="auto" w:fill="D9E1F3"/>
          </w:tcPr>
          <w:p w14:paraId="5A22DA21" w14:textId="77777777" w:rsidR="00747BBF" w:rsidRDefault="00927A6E">
            <w:pPr>
              <w:pStyle w:val="TableParagraph"/>
            </w:pPr>
            <w:r>
              <w:rPr>
                <w:spacing w:val="-5"/>
              </w:rPr>
              <w:t>37.</w:t>
            </w:r>
          </w:p>
        </w:tc>
        <w:tc>
          <w:tcPr>
            <w:tcW w:w="8436" w:type="dxa"/>
            <w:shd w:val="clear" w:color="auto" w:fill="D9E1F3"/>
          </w:tcPr>
          <w:p w14:paraId="06171CA0" w14:textId="77777777" w:rsidR="00747BBF" w:rsidRDefault="00927A6E">
            <w:pPr>
              <w:pStyle w:val="TableParagraph"/>
              <w:ind w:left="157"/>
            </w:pPr>
            <w:r>
              <w:t>system</w:t>
            </w:r>
            <w:r>
              <w:rPr>
                <w:spacing w:val="16"/>
              </w:rPr>
              <w:t xml:space="preserve"> </w:t>
            </w:r>
            <w:r>
              <w:t>powinien</w:t>
            </w:r>
            <w:r>
              <w:rPr>
                <w:spacing w:val="16"/>
              </w:rPr>
              <w:t xml:space="preserve"> </w:t>
            </w:r>
            <w:r>
              <w:t>podpowiadać</w:t>
            </w:r>
            <w:r>
              <w:rPr>
                <w:spacing w:val="17"/>
              </w:rPr>
              <w:t xml:space="preserve"> </w:t>
            </w:r>
            <w:r>
              <w:t>dane</w:t>
            </w:r>
            <w:r>
              <w:rPr>
                <w:spacing w:val="15"/>
              </w:rPr>
              <w:t xml:space="preserve"> </w:t>
            </w:r>
            <w:r>
              <w:t>osoby</w:t>
            </w:r>
            <w:r>
              <w:rPr>
                <w:spacing w:val="17"/>
              </w:rPr>
              <w:t xml:space="preserve"> </w:t>
            </w:r>
            <w:r>
              <w:t>zalogowanej,</w:t>
            </w:r>
            <w:r>
              <w:rPr>
                <w:spacing w:val="17"/>
              </w:rPr>
              <w:t xml:space="preserve"> </w:t>
            </w:r>
            <w:r>
              <w:t>jako</w:t>
            </w:r>
            <w:r>
              <w:rPr>
                <w:spacing w:val="15"/>
              </w:rPr>
              <w:t xml:space="preserve"> </w:t>
            </w:r>
            <w:r>
              <w:t>wystawiającej</w:t>
            </w:r>
            <w:r>
              <w:rPr>
                <w:spacing w:val="15"/>
              </w:rPr>
              <w:t xml:space="preserve"> </w:t>
            </w:r>
            <w:r>
              <w:t>receptę</w:t>
            </w:r>
            <w:r>
              <w:rPr>
                <w:spacing w:val="15"/>
              </w:rPr>
              <w:t xml:space="preserve"> </w:t>
            </w:r>
            <w:r>
              <w:t>o</w:t>
            </w:r>
            <w:r>
              <w:rPr>
                <w:spacing w:val="18"/>
              </w:rPr>
              <w:t xml:space="preserve"> </w:t>
            </w:r>
            <w:r>
              <w:rPr>
                <w:spacing w:val="-5"/>
              </w:rPr>
              <w:t>ile</w:t>
            </w:r>
          </w:p>
          <w:p w14:paraId="3FB1EA89" w14:textId="77777777" w:rsidR="00747BBF" w:rsidRDefault="00927A6E">
            <w:pPr>
              <w:pStyle w:val="TableParagraph"/>
              <w:spacing w:before="41" w:line="240" w:lineRule="auto"/>
              <w:ind w:left="116"/>
            </w:pPr>
            <w:r>
              <w:t>osoba</w:t>
            </w:r>
            <w:r>
              <w:rPr>
                <w:spacing w:val="-6"/>
              </w:rPr>
              <w:t xml:space="preserve"> </w:t>
            </w:r>
            <w:r>
              <w:t>ta</w:t>
            </w:r>
            <w:r>
              <w:rPr>
                <w:spacing w:val="-2"/>
              </w:rPr>
              <w:t xml:space="preserve"> </w:t>
            </w:r>
            <w:r>
              <w:t>jest</w:t>
            </w:r>
            <w:r>
              <w:rPr>
                <w:spacing w:val="-3"/>
              </w:rPr>
              <w:t xml:space="preserve"> </w:t>
            </w:r>
            <w:r>
              <w:t>lekarzem</w:t>
            </w:r>
            <w:r>
              <w:rPr>
                <w:spacing w:val="-2"/>
              </w:rPr>
              <w:t xml:space="preserve"> </w:t>
            </w:r>
            <w:r>
              <w:t>lub</w:t>
            </w:r>
            <w:r>
              <w:rPr>
                <w:spacing w:val="-6"/>
              </w:rPr>
              <w:t xml:space="preserve"> </w:t>
            </w:r>
            <w:r>
              <w:t>uprawnioną</w:t>
            </w:r>
            <w:r>
              <w:rPr>
                <w:spacing w:val="-2"/>
              </w:rPr>
              <w:t xml:space="preserve"> pielęgniarką.</w:t>
            </w:r>
          </w:p>
        </w:tc>
      </w:tr>
      <w:tr w:rsidR="00747BBF" w14:paraId="79520CD0" w14:textId="77777777">
        <w:trPr>
          <w:trHeight w:val="318"/>
        </w:trPr>
        <w:tc>
          <w:tcPr>
            <w:tcW w:w="634" w:type="dxa"/>
          </w:tcPr>
          <w:p w14:paraId="5C2E9414" w14:textId="77777777" w:rsidR="00747BBF" w:rsidRDefault="00927A6E">
            <w:pPr>
              <w:pStyle w:val="TableParagraph"/>
            </w:pPr>
            <w:r>
              <w:rPr>
                <w:spacing w:val="-5"/>
              </w:rPr>
              <w:t>38.</w:t>
            </w:r>
          </w:p>
        </w:tc>
        <w:tc>
          <w:tcPr>
            <w:tcW w:w="8436" w:type="dxa"/>
          </w:tcPr>
          <w:p w14:paraId="01F39970" w14:textId="77777777" w:rsidR="00747BBF" w:rsidRDefault="00927A6E">
            <w:pPr>
              <w:pStyle w:val="TableParagraph"/>
              <w:ind w:left="157"/>
            </w:pPr>
            <w:r>
              <w:t>na</w:t>
            </w:r>
            <w:r>
              <w:rPr>
                <w:spacing w:val="-9"/>
              </w:rPr>
              <w:t xml:space="preserve"> </w:t>
            </w:r>
            <w:r>
              <w:t>recepcie</w:t>
            </w:r>
            <w:r>
              <w:rPr>
                <w:spacing w:val="-8"/>
              </w:rPr>
              <w:t xml:space="preserve"> </w:t>
            </w:r>
            <w:r>
              <w:t>na</w:t>
            </w:r>
            <w:r>
              <w:rPr>
                <w:spacing w:val="-9"/>
              </w:rPr>
              <w:t xml:space="preserve"> </w:t>
            </w:r>
            <w:r>
              <w:t>leki</w:t>
            </w:r>
            <w:r>
              <w:rPr>
                <w:spacing w:val="-9"/>
              </w:rPr>
              <w:t xml:space="preserve"> </w:t>
            </w:r>
            <w:r>
              <w:t>narkotyczne</w:t>
            </w:r>
            <w:r>
              <w:rPr>
                <w:spacing w:val="-6"/>
              </w:rPr>
              <w:t xml:space="preserve"> </w:t>
            </w:r>
            <w:r>
              <w:t>system</w:t>
            </w:r>
            <w:r>
              <w:rPr>
                <w:spacing w:val="-8"/>
              </w:rPr>
              <w:t xml:space="preserve"> </w:t>
            </w:r>
            <w:r>
              <w:t>powinien</w:t>
            </w:r>
            <w:r>
              <w:rPr>
                <w:spacing w:val="-9"/>
              </w:rPr>
              <w:t xml:space="preserve"> </w:t>
            </w:r>
            <w:r>
              <w:t>podpowiadać</w:t>
            </w:r>
            <w:r>
              <w:rPr>
                <w:spacing w:val="-9"/>
              </w:rPr>
              <w:t xml:space="preserve"> </w:t>
            </w:r>
            <w:r>
              <w:t>ilość</w:t>
            </w:r>
            <w:r>
              <w:rPr>
                <w:spacing w:val="-8"/>
              </w:rPr>
              <w:t xml:space="preserve"> </w:t>
            </w:r>
            <w:r>
              <w:t>substancji</w:t>
            </w:r>
            <w:r>
              <w:rPr>
                <w:spacing w:val="-9"/>
              </w:rPr>
              <w:t xml:space="preserve"> </w:t>
            </w:r>
            <w:r>
              <w:rPr>
                <w:spacing w:val="-2"/>
              </w:rPr>
              <w:t>narkotycznej</w:t>
            </w:r>
          </w:p>
        </w:tc>
      </w:tr>
      <w:tr w:rsidR="00747BBF" w14:paraId="33F98DD4" w14:textId="77777777">
        <w:trPr>
          <w:trHeight w:val="321"/>
        </w:trPr>
        <w:tc>
          <w:tcPr>
            <w:tcW w:w="634" w:type="dxa"/>
            <w:shd w:val="clear" w:color="auto" w:fill="D9E1F3"/>
          </w:tcPr>
          <w:p w14:paraId="5BC2916E" w14:textId="77777777" w:rsidR="00747BBF" w:rsidRDefault="00927A6E">
            <w:pPr>
              <w:pStyle w:val="TableParagraph"/>
            </w:pPr>
            <w:r>
              <w:rPr>
                <w:spacing w:val="-5"/>
              </w:rPr>
              <w:t>39.</w:t>
            </w:r>
          </w:p>
        </w:tc>
        <w:tc>
          <w:tcPr>
            <w:tcW w:w="8436" w:type="dxa"/>
            <w:shd w:val="clear" w:color="auto" w:fill="D9E1F3"/>
          </w:tcPr>
          <w:p w14:paraId="52522245" w14:textId="77777777" w:rsidR="00747BBF" w:rsidRDefault="00927A6E">
            <w:pPr>
              <w:pStyle w:val="TableParagraph"/>
              <w:ind w:left="157"/>
            </w:pPr>
            <w:r>
              <w:t>Musi</w:t>
            </w:r>
            <w:r>
              <w:rPr>
                <w:spacing w:val="-4"/>
              </w:rPr>
              <w:t xml:space="preserve"> </w:t>
            </w:r>
            <w:r>
              <w:t>istnieć</w:t>
            </w:r>
            <w:r>
              <w:rPr>
                <w:spacing w:val="-6"/>
              </w:rPr>
              <w:t xml:space="preserve"> </w:t>
            </w:r>
            <w:r>
              <w:t>możliwość</w:t>
            </w:r>
            <w:r>
              <w:rPr>
                <w:spacing w:val="-7"/>
              </w:rPr>
              <w:t xml:space="preserve"> </w:t>
            </w:r>
            <w:r>
              <w:t>wystawiania</w:t>
            </w:r>
            <w:r>
              <w:rPr>
                <w:spacing w:val="-4"/>
              </w:rPr>
              <w:t xml:space="preserve"> </w:t>
            </w:r>
            <w:r>
              <w:t>recept</w:t>
            </w:r>
            <w:r>
              <w:rPr>
                <w:spacing w:val="-5"/>
              </w:rPr>
              <w:t xml:space="preserve"> </w:t>
            </w:r>
            <w:r>
              <w:rPr>
                <w:spacing w:val="-2"/>
              </w:rPr>
              <w:t>transgranicznych</w:t>
            </w:r>
          </w:p>
        </w:tc>
      </w:tr>
      <w:tr w:rsidR="00747BBF" w14:paraId="0972DD80" w14:textId="77777777">
        <w:trPr>
          <w:trHeight w:val="628"/>
        </w:trPr>
        <w:tc>
          <w:tcPr>
            <w:tcW w:w="634" w:type="dxa"/>
          </w:tcPr>
          <w:p w14:paraId="07C2D2EA" w14:textId="77777777" w:rsidR="00747BBF" w:rsidRDefault="00927A6E">
            <w:pPr>
              <w:pStyle w:val="TableParagraph"/>
            </w:pPr>
            <w:r>
              <w:rPr>
                <w:spacing w:val="-5"/>
              </w:rPr>
              <w:t>40.</w:t>
            </w:r>
          </w:p>
        </w:tc>
        <w:tc>
          <w:tcPr>
            <w:tcW w:w="8436" w:type="dxa"/>
          </w:tcPr>
          <w:p w14:paraId="582206C4" w14:textId="77777777" w:rsidR="00747BBF" w:rsidRDefault="00927A6E">
            <w:pPr>
              <w:pStyle w:val="TableParagraph"/>
              <w:ind w:left="157"/>
            </w:pPr>
            <w:r>
              <w:t>System</w:t>
            </w:r>
            <w:r>
              <w:rPr>
                <w:spacing w:val="11"/>
              </w:rPr>
              <w:t xml:space="preserve"> </w:t>
            </w:r>
            <w:r>
              <w:t>musi</w:t>
            </w:r>
            <w:r>
              <w:rPr>
                <w:spacing w:val="12"/>
              </w:rPr>
              <w:t xml:space="preserve"> </w:t>
            </w:r>
            <w:r>
              <w:t>umożliwić</w:t>
            </w:r>
            <w:r>
              <w:rPr>
                <w:spacing w:val="12"/>
              </w:rPr>
              <w:t xml:space="preserve"> </w:t>
            </w:r>
            <w:r>
              <w:t>sprawdzenia</w:t>
            </w:r>
            <w:r>
              <w:rPr>
                <w:spacing w:val="15"/>
              </w:rPr>
              <w:t xml:space="preserve"> </w:t>
            </w:r>
            <w:r>
              <w:t>interakcji</w:t>
            </w:r>
            <w:r>
              <w:rPr>
                <w:spacing w:val="14"/>
              </w:rPr>
              <w:t xml:space="preserve"> </w:t>
            </w:r>
            <w:r>
              <w:t>poszczególnych</w:t>
            </w:r>
            <w:r>
              <w:rPr>
                <w:spacing w:val="14"/>
              </w:rPr>
              <w:t xml:space="preserve"> </w:t>
            </w:r>
            <w:r>
              <w:t>leków</w:t>
            </w:r>
            <w:r>
              <w:rPr>
                <w:spacing w:val="12"/>
              </w:rPr>
              <w:t xml:space="preserve"> </w:t>
            </w:r>
            <w:r>
              <w:t>oraz</w:t>
            </w:r>
            <w:r>
              <w:rPr>
                <w:spacing w:val="14"/>
              </w:rPr>
              <w:t xml:space="preserve"> </w:t>
            </w:r>
            <w:r>
              <w:rPr>
                <w:spacing w:val="-2"/>
              </w:rPr>
              <w:t>podpowiadanie</w:t>
            </w:r>
          </w:p>
          <w:p w14:paraId="2C6A6A0A" w14:textId="77777777" w:rsidR="00747BBF" w:rsidRDefault="00927A6E">
            <w:pPr>
              <w:pStyle w:val="TableParagraph"/>
              <w:spacing w:before="38" w:line="240" w:lineRule="auto"/>
              <w:ind w:left="116"/>
            </w:pPr>
            <w:r>
              <w:t>stopnia</w:t>
            </w:r>
            <w:r>
              <w:rPr>
                <w:spacing w:val="-3"/>
              </w:rPr>
              <w:t xml:space="preserve"> </w:t>
            </w:r>
            <w:r>
              <w:rPr>
                <w:spacing w:val="-2"/>
              </w:rPr>
              <w:t>refundacji.</w:t>
            </w:r>
          </w:p>
        </w:tc>
      </w:tr>
      <w:tr w:rsidR="00747BBF" w14:paraId="43FDE272" w14:textId="77777777">
        <w:trPr>
          <w:trHeight w:val="628"/>
        </w:trPr>
        <w:tc>
          <w:tcPr>
            <w:tcW w:w="634" w:type="dxa"/>
            <w:shd w:val="clear" w:color="auto" w:fill="D9E1F3"/>
          </w:tcPr>
          <w:p w14:paraId="16A81F24" w14:textId="77777777" w:rsidR="00747BBF" w:rsidRDefault="00927A6E">
            <w:pPr>
              <w:pStyle w:val="TableParagraph"/>
            </w:pPr>
            <w:r>
              <w:rPr>
                <w:spacing w:val="-5"/>
              </w:rPr>
              <w:t>41.</w:t>
            </w:r>
          </w:p>
        </w:tc>
        <w:tc>
          <w:tcPr>
            <w:tcW w:w="8436" w:type="dxa"/>
            <w:shd w:val="clear" w:color="auto" w:fill="D9E1F3"/>
          </w:tcPr>
          <w:p w14:paraId="4ABF5EED" w14:textId="77777777" w:rsidR="00747BBF" w:rsidRDefault="00927A6E">
            <w:pPr>
              <w:pStyle w:val="TableParagraph"/>
            </w:pPr>
            <w:r>
              <w:t>System</w:t>
            </w:r>
            <w:r>
              <w:rPr>
                <w:spacing w:val="11"/>
              </w:rPr>
              <w:t xml:space="preserve"> </w:t>
            </w:r>
            <w:r>
              <w:t>musi</w:t>
            </w:r>
            <w:r>
              <w:rPr>
                <w:spacing w:val="10"/>
              </w:rPr>
              <w:t xml:space="preserve"> </w:t>
            </w:r>
            <w:r>
              <w:t>umożliwić</w:t>
            </w:r>
            <w:r>
              <w:rPr>
                <w:spacing w:val="11"/>
              </w:rPr>
              <w:t xml:space="preserve"> </w:t>
            </w:r>
            <w:r>
              <w:t>podpowiadanie</w:t>
            </w:r>
            <w:r>
              <w:rPr>
                <w:spacing w:val="13"/>
              </w:rPr>
              <w:t xml:space="preserve"> </w:t>
            </w:r>
            <w:r>
              <w:t>ilości</w:t>
            </w:r>
            <w:r>
              <w:rPr>
                <w:spacing w:val="10"/>
              </w:rPr>
              <w:t xml:space="preserve"> </w:t>
            </w:r>
            <w:r>
              <w:t>i</w:t>
            </w:r>
            <w:r>
              <w:rPr>
                <w:spacing w:val="13"/>
              </w:rPr>
              <w:t xml:space="preserve"> </w:t>
            </w:r>
            <w:r>
              <w:t>jednostki,</w:t>
            </w:r>
            <w:r>
              <w:rPr>
                <w:spacing w:val="10"/>
              </w:rPr>
              <w:t xml:space="preserve"> </w:t>
            </w:r>
            <w:r>
              <w:t>w</w:t>
            </w:r>
            <w:r>
              <w:rPr>
                <w:spacing w:val="13"/>
              </w:rPr>
              <w:t xml:space="preserve"> </w:t>
            </w:r>
            <w:r>
              <w:t>jakich</w:t>
            </w:r>
            <w:r>
              <w:rPr>
                <w:spacing w:val="12"/>
              </w:rPr>
              <w:t xml:space="preserve"> </w:t>
            </w:r>
            <w:r>
              <w:t>powinien</w:t>
            </w:r>
            <w:r>
              <w:rPr>
                <w:spacing w:val="12"/>
              </w:rPr>
              <w:t xml:space="preserve"> </w:t>
            </w:r>
            <w:r>
              <w:t>zostać</w:t>
            </w:r>
            <w:r>
              <w:rPr>
                <w:spacing w:val="13"/>
              </w:rPr>
              <w:t xml:space="preserve"> </w:t>
            </w:r>
            <w:r>
              <w:rPr>
                <w:spacing w:val="-2"/>
              </w:rPr>
              <w:t>wydany</w:t>
            </w:r>
          </w:p>
          <w:p w14:paraId="2AA98271" w14:textId="77777777" w:rsidR="00747BBF" w:rsidRDefault="00927A6E">
            <w:pPr>
              <w:pStyle w:val="TableParagraph"/>
              <w:spacing w:before="41" w:line="240" w:lineRule="auto"/>
              <w:ind w:left="116"/>
            </w:pPr>
            <w:r>
              <w:rPr>
                <w:spacing w:val="-5"/>
              </w:rPr>
              <w:t>lek</w:t>
            </w:r>
          </w:p>
        </w:tc>
      </w:tr>
      <w:tr w:rsidR="00747BBF" w14:paraId="4E522010" w14:textId="77777777">
        <w:trPr>
          <w:trHeight w:val="628"/>
        </w:trPr>
        <w:tc>
          <w:tcPr>
            <w:tcW w:w="634" w:type="dxa"/>
          </w:tcPr>
          <w:p w14:paraId="7DE50E7F" w14:textId="77777777" w:rsidR="00747BBF" w:rsidRDefault="00927A6E">
            <w:pPr>
              <w:pStyle w:val="TableParagraph"/>
            </w:pPr>
            <w:r>
              <w:rPr>
                <w:spacing w:val="-5"/>
              </w:rPr>
              <w:t>42.</w:t>
            </w:r>
          </w:p>
        </w:tc>
        <w:tc>
          <w:tcPr>
            <w:tcW w:w="8436" w:type="dxa"/>
          </w:tcPr>
          <w:p w14:paraId="576A0B3B" w14:textId="77777777" w:rsidR="00747BBF" w:rsidRDefault="00927A6E">
            <w:pPr>
              <w:pStyle w:val="TableParagraph"/>
            </w:pPr>
            <w:r>
              <w:t>System</w:t>
            </w:r>
            <w:r>
              <w:rPr>
                <w:spacing w:val="-14"/>
              </w:rPr>
              <w:t xml:space="preserve"> </w:t>
            </w:r>
            <w:r>
              <w:t>musi</w:t>
            </w:r>
            <w:r>
              <w:rPr>
                <w:spacing w:val="-10"/>
              </w:rPr>
              <w:t xml:space="preserve"> </w:t>
            </w:r>
            <w:r>
              <w:t>umożliwić</w:t>
            </w:r>
            <w:r>
              <w:rPr>
                <w:spacing w:val="-11"/>
              </w:rPr>
              <w:t xml:space="preserve"> </w:t>
            </w:r>
            <w:r>
              <w:t>podpowiadanie</w:t>
            </w:r>
            <w:r>
              <w:rPr>
                <w:spacing w:val="-10"/>
              </w:rPr>
              <w:t xml:space="preserve"> </w:t>
            </w:r>
            <w:r>
              <w:t>wskazań</w:t>
            </w:r>
            <w:r>
              <w:rPr>
                <w:spacing w:val="-11"/>
              </w:rPr>
              <w:t xml:space="preserve"> </w:t>
            </w:r>
            <w:r>
              <w:t>dla</w:t>
            </w:r>
            <w:r>
              <w:rPr>
                <w:spacing w:val="-11"/>
              </w:rPr>
              <w:t xml:space="preserve"> </w:t>
            </w:r>
            <w:r>
              <w:t>leku</w:t>
            </w:r>
            <w:r>
              <w:rPr>
                <w:spacing w:val="-11"/>
              </w:rPr>
              <w:t xml:space="preserve"> </w:t>
            </w:r>
            <w:r>
              <w:t>podczas</w:t>
            </w:r>
            <w:r>
              <w:rPr>
                <w:spacing w:val="-10"/>
              </w:rPr>
              <w:t xml:space="preserve"> </w:t>
            </w:r>
            <w:r>
              <w:t>dodawania</w:t>
            </w:r>
            <w:r>
              <w:rPr>
                <w:spacing w:val="-10"/>
              </w:rPr>
              <w:t xml:space="preserve"> </w:t>
            </w:r>
            <w:r>
              <w:t>lub</w:t>
            </w:r>
            <w:r>
              <w:rPr>
                <w:spacing w:val="-12"/>
              </w:rPr>
              <w:t xml:space="preserve"> </w:t>
            </w:r>
            <w:r>
              <w:rPr>
                <w:spacing w:val="-2"/>
              </w:rPr>
              <w:t>kopiowania</w:t>
            </w:r>
          </w:p>
          <w:p w14:paraId="1A3DC242" w14:textId="77777777" w:rsidR="00747BBF" w:rsidRDefault="00927A6E">
            <w:pPr>
              <w:pStyle w:val="TableParagraph"/>
              <w:spacing w:before="41" w:line="240" w:lineRule="auto"/>
              <w:ind w:left="116"/>
            </w:pPr>
            <w:r>
              <w:rPr>
                <w:spacing w:val="-2"/>
              </w:rPr>
              <w:t>recepty.</w:t>
            </w:r>
          </w:p>
        </w:tc>
      </w:tr>
      <w:tr w:rsidR="00747BBF" w14:paraId="51274A68" w14:textId="77777777">
        <w:trPr>
          <w:trHeight w:val="318"/>
        </w:trPr>
        <w:tc>
          <w:tcPr>
            <w:tcW w:w="634" w:type="dxa"/>
            <w:shd w:val="clear" w:color="auto" w:fill="D9E1F3"/>
          </w:tcPr>
          <w:p w14:paraId="3FA4E798" w14:textId="77777777" w:rsidR="00747BBF" w:rsidRDefault="00747BBF">
            <w:pPr>
              <w:pStyle w:val="TableParagraph"/>
              <w:spacing w:line="240" w:lineRule="auto"/>
              <w:ind w:left="0"/>
              <w:rPr>
                <w:rFonts w:ascii="Times New Roman"/>
              </w:rPr>
            </w:pPr>
          </w:p>
        </w:tc>
        <w:tc>
          <w:tcPr>
            <w:tcW w:w="8436" w:type="dxa"/>
            <w:shd w:val="clear" w:color="auto" w:fill="D9E1F3"/>
          </w:tcPr>
          <w:p w14:paraId="34558DA2" w14:textId="77777777" w:rsidR="00747BBF" w:rsidRDefault="00927A6E">
            <w:pPr>
              <w:pStyle w:val="TableParagraph"/>
              <w:ind w:left="157"/>
            </w:pPr>
            <w:r>
              <w:t>Kopiowanie</w:t>
            </w:r>
            <w:r>
              <w:rPr>
                <w:spacing w:val="-8"/>
              </w:rPr>
              <w:t xml:space="preserve"> </w:t>
            </w:r>
            <w:r>
              <w:t>recept</w:t>
            </w:r>
            <w:r>
              <w:rPr>
                <w:spacing w:val="-5"/>
              </w:rPr>
              <w:t xml:space="preserve"> </w:t>
            </w:r>
            <w:r>
              <w:t>musi</w:t>
            </w:r>
            <w:r>
              <w:rPr>
                <w:spacing w:val="-4"/>
              </w:rPr>
              <w:t xml:space="preserve"> </w:t>
            </w:r>
            <w:r>
              <w:t>umożliwiać</w:t>
            </w:r>
            <w:r>
              <w:rPr>
                <w:spacing w:val="-5"/>
              </w:rPr>
              <w:t xml:space="preserve"> </w:t>
            </w:r>
            <w:r>
              <w:t>wybór</w:t>
            </w:r>
            <w:r>
              <w:rPr>
                <w:spacing w:val="-4"/>
              </w:rPr>
              <w:t xml:space="preserve"> </w:t>
            </w:r>
            <w:r>
              <w:t>recepty</w:t>
            </w:r>
            <w:r>
              <w:rPr>
                <w:spacing w:val="-3"/>
              </w:rPr>
              <w:t xml:space="preserve"> </w:t>
            </w:r>
            <w:r>
              <w:t>do</w:t>
            </w:r>
            <w:r>
              <w:rPr>
                <w:spacing w:val="-3"/>
              </w:rPr>
              <w:t xml:space="preserve"> </w:t>
            </w:r>
            <w:r>
              <w:t>skopiowania</w:t>
            </w:r>
            <w:r>
              <w:rPr>
                <w:spacing w:val="-3"/>
              </w:rPr>
              <w:t xml:space="preserve"> </w:t>
            </w:r>
            <w:r>
              <w:rPr>
                <w:spacing w:val="-2"/>
              </w:rPr>
              <w:t>spośród:</w:t>
            </w:r>
          </w:p>
        </w:tc>
      </w:tr>
      <w:tr w:rsidR="00747BBF" w14:paraId="42175AC5" w14:textId="77777777">
        <w:trPr>
          <w:trHeight w:val="321"/>
        </w:trPr>
        <w:tc>
          <w:tcPr>
            <w:tcW w:w="634" w:type="dxa"/>
          </w:tcPr>
          <w:p w14:paraId="6B5E475A" w14:textId="77777777" w:rsidR="00747BBF" w:rsidRDefault="00927A6E">
            <w:pPr>
              <w:pStyle w:val="TableParagraph"/>
              <w:spacing w:before="1" w:line="240" w:lineRule="auto"/>
            </w:pPr>
            <w:r>
              <w:rPr>
                <w:spacing w:val="-5"/>
              </w:rPr>
              <w:t>43.</w:t>
            </w:r>
          </w:p>
        </w:tc>
        <w:tc>
          <w:tcPr>
            <w:tcW w:w="8436" w:type="dxa"/>
          </w:tcPr>
          <w:p w14:paraId="1AE44427" w14:textId="77777777" w:rsidR="00747BBF" w:rsidRDefault="00927A6E">
            <w:pPr>
              <w:pStyle w:val="TableParagraph"/>
              <w:spacing w:before="1" w:line="240" w:lineRule="auto"/>
              <w:ind w:left="157"/>
            </w:pPr>
            <w:r>
              <w:t>recept</w:t>
            </w:r>
            <w:r>
              <w:rPr>
                <w:spacing w:val="-6"/>
              </w:rPr>
              <w:t xml:space="preserve"> </w:t>
            </w:r>
            <w:r>
              <w:t>z</w:t>
            </w:r>
            <w:r>
              <w:rPr>
                <w:spacing w:val="-3"/>
              </w:rPr>
              <w:t xml:space="preserve"> </w:t>
            </w:r>
            <w:r>
              <w:t>poprzedniego</w:t>
            </w:r>
            <w:r>
              <w:rPr>
                <w:spacing w:val="-2"/>
              </w:rPr>
              <w:t xml:space="preserve"> </w:t>
            </w:r>
            <w:r>
              <w:t>pobytu</w:t>
            </w:r>
            <w:r>
              <w:rPr>
                <w:spacing w:val="-3"/>
              </w:rPr>
              <w:t xml:space="preserve"> </w:t>
            </w:r>
            <w:r>
              <w:t>w</w:t>
            </w:r>
            <w:r>
              <w:rPr>
                <w:spacing w:val="-5"/>
              </w:rPr>
              <w:t xml:space="preserve"> </w:t>
            </w:r>
            <w:r>
              <w:t>tym</w:t>
            </w:r>
            <w:r>
              <w:rPr>
                <w:spacing w:val="-2"/>
              </w:rPr>
              <w:t xml:space="preserve"> gabinecie</w:t>
            </w:r>
          </w:p>
        </w:tc>
      </w:tr>
      <w:tr w:rsidR="00747BBF" w14:paraId="2542CB3A" w14:textId="77777777">
        <w:trPr>
          <w:trHeight w:val="318"/>
        </w:trPr>
        <w:tc>
          <w:tcPr>
            <w:tcW w:w="634" w:type="dxa"/>
            <w:shd w:val="clear" w:color="auto" w:fill="D9E1F3"/>
          </w:tcPr>
          <w:p w14:paraId="1501FFCD" w14:textId="77777777" w:rsidR="00747BBF" w:rsidRDefault="00927A6E">
            <w:pPr>
              <w:pStyle w:val="TableParagraph"/>
            </w:pPr>
            <w:r>
              <w:rPr>
                <w:spacing w:val="-5"/>
              </w:rPr>
              <w:t>44.</w:t>
            </w:r>
          </w:p>
        </w:tc>
        <w:tc>
          <w:tcPr>
            <w:tcW w:w="8436" w:type="dxa"/>
            <w:shd w:val="clear" w:color="auto" w:fill="D9E1F3"/>
          </w:tcPr>
          <w:p w14:paraId="08BF12D9" w14:textId="77777777" w:rsidR="00747BBF" w:rsidRDefault="00927A6E">
            <w:pPr>
              <w:pStyle w:val="TableParagraph"/>
              <w:ind w:left="157"/>
            </w:pPr>
            <w:r>
              <w:t>z</w:t>
            </w:r>
            <w:r>
              <w:rPr>
                <w:spacing w:val="-4"/>
              </w:rPr>
              <w:t xml:space="preserve"> </w:t>
            </w:r>
            <w:r>
              <w:t>innych</w:t>
            </w:r>
            <w:r>
              <w:rPr>
                <w:spacing w:val="-3"/>
              </w:rPr>
              <w:t xml:space="preserve"> </w:t>
            </w:r>
            <w:r>
              <w:t>pobytów</w:t>
            </w:r>
            <w:r>
              <w:rPr>
                <w:spacing w:val="-5"/>
              </w:rPr>
              <w:t xml:space="preserve"> </w:t>
            </w:r>
            <w:r>
              <w:t>w</w:t>
            </w:r>
            <w:r>
              <w:rPr>
                <w:spacing w:val="-2"/>
              </w:rPr>
              <w:t xml:space="preserve"> </w:t>
            </w:r>
            <w:r>
              <w:t>tej</w:t>
            </w:r>
            <w:r>
              <w:rPr>
                <w:spacing w:val="-3"/>
              </w:rPr>
              <w:t xml:space="preserve"> </w:t>
            </w:r>
            <w:r>
              <w:t>samej</w:t>
            </w:r>
            <w:r>
              <w:rPr>
                <w:spacing w:val="-4"/>
              </w:rPr>
              <w:t xml:space="preserve"> </w:t>
            </w:r>
            <w:r>
              <w:rPr>
                <w:spacing w:val="-2"/>
              </w:rPr>
              <w:t>jednostce</w:t>
            </w:r>
          </w:p>
        </w:tc>
      </w:tr>
      <w:tr w:rsidR="00747BBF" w14:paraId="1BDF0746" w14:textId="77777777">
        <w:trPr>
          <w:trHeight w:val="321"/>
        </w:trPr>
        <w:tc>
          <w:tcPr>
            <w:tcW w:w="634" w:type="dxa"/>
          </w:tcPr>
          <w:p w14:paraId="0E7B32FC" w14:textId="77777777" w:rsidR="00747BBF" w:rsidRDefault="00927A6E">
            <w:pPr>
              <w:pStyle w:val="TableParagraph"/>
            </w:pPr>
            <w:r>
              <w:rPr>
                <w:spacing w:val="-5"/>
              </w:rPr>
              <w:t>45.</w:t>
            </w:r>
          </w:p>
        </w:tc>
        <w:tc>
          <w:tcPr>
            <w:tcW w:w="8436" w:type="dxa"/>
          </w:tcPr>
          <w:p w14:paraId="275FA8E4" w14:textId="77777777" w:rsidR="00747BBF" w:rsidRDefault="00927A6E">
            <w:pPr>
              <w:pStyle w:val="TableParagraph"/>
              <w:ind w:left="157"/>
            </w:pPr>
            <w:r>
              <w:t>kopiowanie</w:t>
            </w:r>
            <w:r>
              <w:rPr>
                <w:spacing w:val="-10"/>
              </w:rPr>
              <w:t xml:space="preserve"> </w:t>
            </w:r>
            <w:r>
              <w:t>leków</w:t>
            </w:r>
            <w:r>
              <w:rPr>
                <w:spacing w:val="-5"/>
              </w:rPr>
              <w:t xml:space="preserve"> </w:t>
            </w:r>
            <w:r>
              <w:t>przepisanych</w:t>
            </w:r>
            <w:r>
              <w:rPr>
                <w:spacing w:val="-6"/>
              </w:rPr>
              <w:t xml:space="preserve"> </w:t>
            </w:r>
            <w:r>
              <w:t>na</w:t>
            </w:r>
            <w:r>
              <w:rPr>
                <w:spacing w:val="-6"/>
              </w:rPr>
              <w:t xml:space="preserve"> </w:t>
            </w:r>
            <w:r>
              <w:t>wcześniej</w:t>
            </w:r>
            <w:r>
              <w:rPr>
                <w:spacing w:val="-9"/>
              </w:rPr>
              <w:t xml:space="preserve"> </w:t>
            </w:r>
            <w:r>
              <w:t>wystawionych</w:t>
            </w:r>
            <w:r>
              <w:rPr>
                <w:spacing w:val="-5"/>
              </w:rPr>
              <w:t xml:space="preserve"> </w:t>
            </w:r>
            <w:r>
              <w:rPr>
                <w:spacing w:val="-2"/>
              </w:rPr>
              <w:t>receptach</w:t>
            </w:r>
          </w:p>
        </w:tc>
      </w:tr>
      <w:tr w:rsidR="00747BBF" w14:paraId="2AE88458" w14:textId="77777777">
        <w:trPr>
          <w:trHeight w:val="318"/>
        </w:trPr>
        <w:tc>
          <w:tcPr>
            <w:tcW w:w="634" w:type="dxa"/>
            <w:shd w:val="clear" w:color="auto" w:fill="D9E1F3"/>
          </w:tcPr>
          <w:p w14:paraId="5626D71A" w14:textId="77777777" w:rsidR="00747BBF" w:rsidRDefault="00927A6E">
            <w:pPr>
              <w:pStyle w:val="TableParagraph"/>
            </w:pPr>
            <w:r>
              <w:rPr>
                <w:spacing w:val="-5"/>
              </w:rPr>
              <w:t>46.</w:t>
            </w:r>
          </w:p>
        </w:tc>
        <w:tc>
          <w:tcPr>
            <w:tcW w:w="8436" w:type="dxa"/>
            <w:shd w:val="clear" w:color="auto" w:fill="D9E1F3"/>
          </w:tcPr>
          <w:p w14:paraId="2B16F602" w14:textId="77777777" w:rsidR="00747BBF" w:rsidRDefault="00927A6E">
            <w:pPr>
              <w:pStyle w:val="TableParagraph"/>
              <w:ind w:left="157"/>
            </w:pPr>
            <w:r>
              <w:t>możliwości</w:t>
            </w:r>
            <w:r>
              <w:rPr>
                <w:spacing w:val="-8"/>
              </w:rPr>
              <w:t xml:space="preserve"> </w:t>
            </w:r>
            <w:r>
              <w:t>wydruku</w:t>
            </w:r>
            <w:r>
              <w:rPr>
                <w:spacing w:val="-3"/>
              </w:rPr>
              <w:t xml:space="preserve"> </w:t>
            </w:r>
            <w:r>
              <w:t>recept</w:t>
            </w:r>
            <w:r>
              <w:rPr>
                <w:spacing w:val="-3"/>
              </w:rPr>
              <w:t xml:space="preserve"> </w:t>
            </w:r>
            <w:r>
              <w:t>tylko</w:t>
            </w:r>
            <w:r>
              <w:rPr>
                <w:spacing w:val="-5"/>
              </w:rPr>
              <w:t xml:space="preserve"> </w:t>
            </w:r>
            <w:r>
              <w:t>z</w:t>
            </w:r>
            <w:r>
              <w:rPr>
                <w:spacing w:val="-3"/>
              </w:rPr>
              <w:t xml:space="preserve"> </w:t>
            </w:r>
            <w:r>
              <w:t>puli</w:t>
            </w:r>
            <w:r>
              <w:rPr>
                <w:spacing w:val="-4"/>
              </w:rPr>
              <w:t xml:space="preserve"> </w:t>
            </w:r>
            <w:r>
              <w:t>lekarza</w:t>
            </w:r>
            <w:r>
              <w:rPr>
                <w:spacing w:val="-3"/>
              </w:rPr>
              <w:t xml:space="preserve"> </w:t>
            </w:r>
            <w:r>
              <w:rPr>
                <w:spacing w:val="-2"/>
              </w:rPr>
              <w:t>zalogowanego</w:t>
            </w:r>
          </w:p>
        </w:tc>
      </w:tr>
      <w:tr w:rsidR="00747BBF" w14:paraId="59E729D3" w14:textId="77777777">
        <w:trPr>
          <w:trHeight w:val="321"/>
        </w:trPr>
        <w:tc>
          <w:tcPr>
            <w:tcW w:w="634" w:type="dxa"/>
          </w:tcPr>
          <w:p w14:paraId="3529E0BD" w14:textId="77777777" w:rsidR="00747BBF" w:rsidRDefault="00927A6E">
            <w:pPr>
              <w:pStyle w:val="TableParagraph"/>
            </w:pPr>
            <w:r>
              <w:rPr>
                <w:spacing w:val="-5"/>
              </w:rPr>
              <w:t>47.</w:t>
            </w:r>
          </w:p>
        </w:tc>
        <w:tc>
          <w:tcPr>
            <w:tcW w:w="8436" w:type="dxa"/>
          </w:tcPr>
          <w:p w14:paraId="229F720D" w14:textId="77777777" w:rsidR="00747BBF" w:rsidRDefault="00927A6E">
            <w:pPr>
              <w:pStyle w:val="TableParagraph"/>
            </w:pPr>
            <w:r>
              <w:t>System</w:t>
            </w:r>
            <w:r>
              <w:rPr>
                <w:spacing w:val="-7"/>
              </w:rPr>
              <w:t xml:space="preserve"> </w:t>
            </w:r>
            <w:r>
              <w:t>musi</w:t>
            </w:r>
            <w:r>
              <w:rPr>
                <w:spacing w:val="-4"/>
              </w:rPr>
              <w:t xml:space="preserve"> </w:t>
            </w:r>
            <w:r>
              <w:t>umożliwić</w:t>
            </w:r>
            <w:r>
              <w:rPr>
                <w:spacing w:val="-5"/>
              </w:rPr>
              <w:t xml:space="preserve"> </w:t>
            </w:r>
            <w:r>
              <w:t>wystawienie</w:t>
            </w:r>
            <w:r>
              <w:rPr>
                <w:spacing w:val="-4"/>
              </w:rPr>
              <w:t xml:space="preserve"> </w:t>
            </w:r>
            <w:r>
              <w:t>recept</w:t>
            </w:r>
            <w:r>
              <w:rPr>
                <w:spacing w:val="-4"/>
              </w:rPr>
              <w:t xml:space="preserve"> </w:t>
            </w:r>
            <w:r>
              <w:t>dla</w:t>
            </w:r>
            <w:r>
              <w:rPr>
                <w:spacing w:val="-3"/>
              </w:rPr>
              <w:t xml:space="preserve"> </w:t>
            </w:r>
            <w:r>
              <w:t>pacjentów</w:t>
            </w:r>
            <w:r>
              <w:rPr>
                <w:spacing w:val="-6"/>
              </w:rPr>
              <w:t xml:space="preserve"> </w:t>
            </w:r>
            <w:r>
              <w:t>powyżej</w:t>
            </w:r>
            <w:r>
              <w:rPr>
                <w:spacing w:val="-5"/>
              </w:rPr>
              <w:t xml:space="preserve"> </w:t>
            </w:r>
            <w:r>
              <w:t>75</w:t>
            </w:r>
            <w:r>
              <w:rPr>
                <w:spacing w:val="-4"/>
              </w:rPr>
              <w:t xml:space="preserve"> </w:t>
            </w:r>
            <w:r>
              <w:t>roku</w:t>
            </w:r>
            <w:r>
              <w:rPr>
                <w:spacing w:val="-3"/>
              </w:rPr>
              <w:t xml:space="preserve"> </w:t>
            </w:r>
            <w:r>
              <w:rPr>
                <w:spacing w:val="-2"/>
              </w:rPr>
              <w:t>życia.</w:t>
            </w:r>
          </w:p>
        </w:tc>
      </w:tr>
      <w:tr w:rsidR="00747BBF" w14:paraId="403CC588" w14:textId="77777777">
        <w:trPr>
          <w:trHeight w:val="628"/>
        </w:trPr>
        <w:tc>
          <w:tcPr>
            <w:tcW w:w="634" w:type="dxa"/>
            <w:shd w:val="clear" w:color="auto" w:fill="D9E1F3"/>
          </w:tcPr>
          <w:p w14:paraId="143C59F9" w14:textId="77777777" w:rsidR="00747BBF" w:rsidRDefault="00927A6E">
            <w:pPr>
              <w:pStyle w:val="TableParagraph"/>
            </w:pPr>
            <w:r>
              <w:rPr>
                <w:spacing w:val="-5"/>
              </w:rPr>
              <w:t>48.</w:t>
            </w:r>
          </w:p>
        </w:tc>
        <w:tc>
          <w:tcPr>
            <w:tcW w:w="8436" w:type="dxa"/>
            <w:shd w:val="clear" w:color="auto" w:fill="D9E1F3"/>
          </w:tcPr>
          <w:p w14:paraId="6A546285" w14:textId="77777777" w:rsidR="00747BBF" w:rsidRDefault="00927A6E">
            <w:pPr>
              <w:pStyle w:val="TableParagraph"/>
            </w:pPr>
            <w:r>
              <w:t>System</w:t>
            </w:r>
            <w:r>
              <w:rPr>
                <w:spacing w:val="-8"/>
              </w:rPr>
              <w:t xml:space="preserve"> </w:t>
            </w:r>
            <w:r>
              <w:t>musi</w:t>
            </w:r>
            <w:r>
              <w:rPr>
                <w:spacing w:val="-6"/>
              </w:rPr>
              <w:t xml:space="preserve"> </w:t>
            </w:r>
            <w:r>
              <w:t>umożliwiać</w:t>
            </w:r>
            <w:r>
              <w:rPr>
                <w:spacing w:val="-6"/>
              </w:rPr>
              <w:t xml:space="preserve"> </w:t>
            </w:r>
            <w:r>
              <w:t>pobranie</w:t>
            </w:r>
            <w:r>
              <w:rPr>
                <w:spacing w:val="-6"/>
              </w:rPr>
              <w:t xml:space="preserve"> </w:t>
            </w:r>
            <w:r>
              <w:t>zleceń</w:t>
            </w:r>
            <w:r>
              <w:rPr>
                <w:spacing w:val="-9"/>
              </w:rPr>
              <w:t xml:space="preserve"> </w:t>
            </w:r>
            <w:r>
              <w:t>wszystkich</w:t>
            </w:r>
            <w:r>
              <w:rPr>
                <w:spacing w:val="-7"/>
              </w:rPr>
              <w:t xml:space="preserve"> </w:t>
            </w:r>
            <w:r>
              <w:t>recept</w:t>
            </w:r>
            <w:r>
              <w:rPr>
                <w:spacing w:val="-6"/>
              </w:rPr>
              <w:t xml:space="preserve"> </w:t>
            </w:r>
            <w:r>
              <w:t>zaewidencjonowanych</w:t>
            </w:r>
            <w:r>
              <w:rPr>
                <w:spacing w:val="-7"/>
              </w:rPr>
              <w:t xml:space="preserve"> </w:t>
            </w:r>
            <w:r>
              <w:t>w</w:t>
            </w:r>
            <w:r>
              <w:rPr>
                <w:spacing w:val="-5"/>
              </w:rPr>
              <w:t xml:space="preserve"> </w:t>
            </w:r>
            <w:r>
              <w:rPr>
                <w:spacing w:val="-2"/>
              </w:rPr>
              <w:t>trakcie</w:t>
            </w:r>
          </w:p>
          <w:p w14:paraId="425489F1" w14:textId="77777777" w:rsidR="00747BBF" w:rsidRDefault="00927A6E">
            <w:pPr>
              <w:pStyle w:val="TableParagraph"/>
              <w:spacing w:before="38" w:line="240" w:lineRule="auto"/>
              <w:ind w:left="116"/>
            </w:pPr>
            <w:r>
              <w:t>pobytu</w:t>
            </w:r>
            <w:r>
              <w:rPr>
                <w:spacing w:val="-3"/>
              </w:rPr>
              <w:t xml:space="preserve"> </w:t>
            </w:r>
            <w:r>
              <w:t>do</w:t>
            </w:r>
            <w:r>
              <w:rPr>
                <w:spacing w:val="-2"/>
              </w:rPr>
              <w:t xml:space="preserve"> </w:t>
            </w:r>
            <w:r>
              <w:t>karty</w:t>
            </w:r>
            <w:r>
              <w:rPr>
                <w:spacing w:val="-3"/>
              </w:rPr>
              <w:t xml:space="preserve"> </w:t>
            </w:r>
            <w:r>
              <w:rPr>
                <w:spacing w:val="-2"/>
              </w:rPr>
              <w:t>informacyjnej.</w:t>
            </w:r>
          </w:p>
        </w:tc>
      </w:tr>
      <w:tr w:rsidR="00747BBF" w14:paraId="48DFDB3A" w14:textId="77777777">
        <w:trPr>
          <w:trHeight w:val="628"/>
        </w:trPr>
        <w:tc>
          <w:tcPr>
            <w:tcW w:w="634" w:type="dxa"/>
          </w:tcPr>
          <w:p w14:paraId="7672CA38" w14:textId="77777777" w:rsidR="00747BBF" w:rsidRDefault="00927A6E">
            <w:pPr>
              <w:pStyle w:val="TableParagraph"/>
            </w:pPr>
            <w:r>
              <w:rPr>
                <w:spacing w:val="-5"/>
              </w:rPr>
              <w:t>49.</w:t>
            </w:r>
          </w:p>
        </w:tc>
        <w:tc>
          <w:tcPr>
            <w:tcW w:w="8436" w:type="dxa"/>
          </w:tcPr>
          <w:p w14:paraId="2CC4C20D" w14:textId="77777777" w:rsidR="00747BBF" w:rsidRDefault="00927A6E">
            <w:pPr>
              <w:pStyle w:val="TableParagraph"/>
            </w:pPr>
            <w:r>
              <w:t>System</w:t>
            </w:r>
            <w:r>
              <w:rPr>
                <w:spacing w:val="20"/>
              </w:rPr>
              <w:t xml:space="preserve"> </w:t>
            </w:r>
            <w:r>
              <w:t>musi</w:t>
            </w:r>
            <w:r>
              <w:rPr>
                <w:spacing w:val="21"/>
              </w:rPr>
              <w:t xml:space="preserve"> </w:t>
            </w:r>
            <w:r>
              <w:t>być</w:t>
            </w:r>
            <w:r>
              <w:rPr>
                <w:spacing w:val="21"/>
              </w:rPr>
              <w:t xml:space="preserve"> </w:t>
            </w:r>
            <w:r>
              <w:t>przygotowany</w:t>
            </w:r>
            <w:r>
              <w:rPr>
                <w:spacing w:val="22"/>
              </w:rPr>
              <w:t xml:space="preserve"> </w:t>
            </w:r>
            <w:r>
              <w:t>do</w:t>
            </w:r>
            <w:r>
              <w:rPr>
                <w:spacing w:val="20"/>
              </w:rPr>
              <w:t xml:space="preserve"> </w:t>
            </w:r>
            <w:r>
              <w:t>wystawiania</w:t>
            </w:r>
            <w:r>
              <w:rPr>
                <w:spacing w:val="20"/>
              </w:rPr>
              <w:t xml:space="preserve"> </w:t>
            </w:r>
            <w:r>
              <w:t>e-recept</w:t>
            </w:r>
            <w:r>
              <w:rPr>
                <w:spacing w:val="22"/>
              </w:rPr>
              <w:t xml:space="preserve"> </w:t>
            </w:r>
            <w:r>
              <w:t>zgodnie</w:t>
            </w:r>
            <w:r>
              <w:rPr>
                <w:spacing w:val="20"/>
              </w:rPr>
              <w:t xml:space="preserve"> </w:t>
            </w:r>
            <w:r>
              <w:t>z</w:t>
            </w:r>
            <w:r>
              <w:rPr>
                <w:spacing w:val="21"/>
              </w:rPr>
              <w:t xml:space="preserve"> </w:t>
            </w:r>
            <w:r>
              <w:t>wymaganiami</w:t>
            </w:r>
            <w:r>
              <w:rPr>
                <w:spacing w:val="21"/>
              </w:rPr>
              <w:t xml:space="preserve"> </w:t>
            </w:r>
            <w:r>
              <w:t>prawa</w:t>
            </w:r>
            <w:r>
              <w:rPr>
                <w:spacing w:val="22"/>
              </w:rPr>
              <w:t xml:space="preserve"> </w:t>
            </w:r>
            <w:r>
              <w:rPr>
                <w:spacing w:val="-10"/>
              </w:rPr>
              <w:t>i</w:t>
            </w:r>
          </w:p>
          <w:p w14:paraId="1355425E" w14:textId="77777777" w:rsidR="00747BBF" w:rsidRDefault="00927A6E">
            <w:pPr>
              <w:pStyle w:val="TableParagraph"/>
              <w:spacing w:before="41" w:line="240" w:lineRule="auto"/>
              <w:ind w:left="116"/>
            </w:pPr>
            <w:r>
              <w:t>obsługi</w:t>
            </w:r>
            <w:r>
              <w:rPr>
                <w:spacing w:val="-4"/>
              </w:rPr>
              <w:t xml:space="preserve"> </w:t>
            </w:r>
            <w:r>
              <w:t>ich</w:t>
            </w:r>
            <w:r>
              <w:rPr>
                <w:spacing w:val="-5"/>
              </w:rPr>
              <w:t xml:space="preserve"> </w:t>
            </w:r>
            <w:r>
              <w:t>za</w:t>
            </w:r>
            <w:r>
              <w:rPr>
                <w:spacing w:val="-4"/>
              </w:rPr>
              <w:t xml:space="preserve"> </w:t>
            </w:r>
            <w:r>
              <w:t>pomocą</w:t>
            </w:r>
            <w:r>
              <w:rPr>
                <w:spacing w:val="-4"/>
              </w:rPr>
              <w:t xml:space="preserve"> </w:t>
            </w:r>
            <w:r>
              <w:t>platformy</w:t>
            </w:r>
            <w:r>
              <w:rPr>
                <w:spacing w:val="-5"/>
              </w:rPr>
              <w:t xml:space="preserve"> P1.</w:t>
            </w:r>
          </w:p>
        </w:tc>
      </w:tr>
      <w:tr w:rsidR="00747BBF" w14:paraId="5F27BD98" w14:textId="77777777">
        <w:trPr>
          <w:trHeight w:val="744"/>
        </w:trPr>
        <w:tc>
          <w:tcPr>
            <w:tcW w:w="634" w:type="dxa"/>
            <w:shd w:val="clear" w:color="auto" w:fill="D9E1F3"/>
          </w:tcPr>
          <w:p w14:paraId="4EEA1A0F" w14:textId="77777777" w:rsidR="00747BBF" w:rsidRDefault="00747BBF">
            <w:pPr>
              <w:pStyle w:val="TableParagraph"/>
              <w:spacing w:line="240" w:lineRule="auto"/>
              <w:ind w:left="0"/>
              <w:rPr>
                <w:rFonts w:ascii="Times New Roman"/>
              </w:rPr>
            </w:pPr>
          </w:p>
        </w:tc>
        <w:tc>
          <w:tcPr>
            <w:tcW w:w="8436" w:type="dxa"/>
            <w:shd w:val="clear" w:color="auto" w:fill="D9E1F3"/>
          </w:tcPr>
          <w:p w14:paraId="05F69110" w14:textId="77777777" w:rsidR="00747BBF" w:rsidRDefault="00927A6E">
            <w:pPr>
              <w:pStyle w:val="TableParagraph"/>
              <w:spacing w:before="241" w:line="240" w:lineRule="auto"/>
              <w:rPr>
                <w:b/>
                <w:sz w:val="20"/>
              </w:rPr>
            </w:pPr>
            <w:r>
              <w:rPr>
                <w:b/>
                <w:color w:val="2E5395"/>
                <w:spacing w:val="-2"/>
                <w:sz w:val="20"/>
              </w:rPr>
              <w:t>Dokumentacja</w:t>
            </w:r>
            <w:r>
              <w:rPr>
                <w:b/>
                <w:color w:val="2E5395"/>
                <w:spacing w:val="8"/>
                <w:sz w:val="20"/>
              </w:rPr>
              <w:t xml:space="preserve"> </w:t>
            </w:r>
            <w:r>
              <w:rPr>
                <w:b/>
                <w:color w:val="2E5395"/>
                <w:spacing w:val="-2"/>
                <w:sz w:val="20"/>
              </w:rPr>
              <w:t>wizyty</w:t>
            </w:r>
          </w:p>
        </w:tc>
      </w:tr>
      <w:tr w:rsidR="00747BBF" w14:paraId="2D479387" w14:textId="77777777">
        <w:trPr>
          <w:trHeight w:val="318"/>
        </w:trPr>
        <w:tc>
          <w:tcPr>
            <w:tcW w:w="634" w:type="dxa"/>
          </w:tcPr>
          <w:p w14:paraId="12A1658F" w14:textId="77777777" w:rsidR="00747BBF" w:rsidRDefault="00927A6E">
            <w:pPr>
              <w:pStyle w:val="TableParagraph"/>
            </w:pPr>
            <w:r>
              <w:rPr>
                <w:spacing w:val="-5"/>
              </w:rPr>
              <w:t>50.</w:t>
            </w:r>
          </w:p>
        </w:tc>
        <w:tc>
          <w:tcPr>
            <w:tcW w:w="8436" w:type="dxa"/>
          </w:tcPr>
          <w:p w14:paraId="54C1E3A8" w14:textId="77777777" w:rsidR="00747BBF" w:rsidRDefault="00927A6E">
            <w:pPr>
              <w:pStyle w:val="TableParagraph"/>
            </w:pPr>
            <w:r>
              <w:t>System</w:t>
            </w:r>
            <w:r>
              <w:rPr>
                <w:spacing w:val="-5"/>
              </w:rPr>
              <w:t xml:space="preserve"> </w:t>
            </w:r>
            <w:r>
              <w:t>musi</w:t>
            </w:r>
            <w:r>
              <w:rPr>
                <w:spacing w:val="-4"/>
              </w:rPr>
              <w:t xml:space="preserve"> </w:t>
            </w:r>
            <w:r>
              <w:t>umożliwiać</w:t>
            </w:r>
            <w:r>
              <w:rPr>
                <w:spacing w:val="-6"/>
              </w:rPr>
              <w:t xml:space="preserve"> </w:t>
            </w:r>
            <w:r>
              <w:t>wystawienie</w:t>
            </w:r>
            <w:r>
              <w:rPr>
                <w:spacing w:val="-3"/>
              </w:rPr>
              <w:t xml:space="preserve"> </w:t>
            </w:r>
            <w:r>
              <w:rPr>
                <w:spacing w:val="-2"/>
              </w:rPr>
              <w:t>skierowania,</w:t>
            </w:r>
          </w:p>
        </w:tc>
      </w:tr>
      <w:tr w:rsidR="00747BBF" w14:paraId="6A49EC78" w14:textId="77777777">
        <w:trPr>
          <w:trHeight w:val="628"/>
        </w:trPr>
        <w:tc>
          <w:tcPr>
            <w:tcW w:w="634" w:type="dxa"/>
            <w:shd w:val="clear" w:color="auto" w:fill="D9E1F3"/>
          </w:tcPr>
          <w:p w14:paraId="2DF3604F" w14:textId="77777777" w:rsidR="00747BBF" w:rsidRDefault="00927A6E">
            <w:pPr>
              <w:pStyle w:val="TableParagraph"/>
            </w:pPr>
            <w:r>
              <w:rPr>
                <w:spacing w:val="-5"/>
              </w:rPr>
              <w:t>51.</w:t>
            </w:r>
          </w:p>
        </w:tc>
        <w:tc>
          <w:tcPr>
            <w:tcW w:w="8436" w:type="dxa"/>
            <w:shd w:val="clear" w:color="auto" w:fill="D9E1F3"/>
          </w:tcPr>
          <w:p w14:paraId="6CC28E5D" w14:textId="77777777" w:rsidR="00747BBF" w:rsidRDefault="00927A6E">
            <w:pPr>
              <w:pStyle w:val="TableParagraph"/>
            </w:pPr>
            <w:r>
              <w:rPr>
                <w:spacing w:val="-2"/>
              </w:rPr>
              <w:t>Skierowanie</w:t>
            </w:r>
            <w:r>
              <w:rPr>
                <w:spacing w:val="-1"/>
              </w:rPr>
              <w:t xml:space="preserve"> </w:t>
            </w:r>
            <w:r>
              <w:rPr>
                <w:spacing w:val="-2"/>
              </w:rPr>
              <w:t>do</w:t>
            </w:r>
            <w:r>
              <w:rPr>
                <w:spacing w:val="-1"/>
              </w:rPr>
              <w:t xml:space="preserve"> </w:t>
            </w:r>
            <w:r>
              <w:rPr>
                <w:spacing w:val="-2"/>
              </w:rPr>
              <w:t>jednostki</w:t>
            </w:r>
            <w:r>
              <w:rPr>
                <w:spacing w:val="-1"/>
              </w:rPr>
              <w:t xml:space="preserve"> </w:t>
            </w:r>
            <w:r>
              <w:rPr>
                <w:spacing w:val="-2"/>
              </w:rPr>
              <w:t>zewnętrznej,</w:t>
            </w:r>
            <w:r>
              <w:rPr>
                <w:spacing w:val="2"/>
              </w:rPr>
              <w:t xml:space="preserve"> </w:t>
            </w:r>
            <w:r>
              <w:rPr>
                <w:spacing w:val="-2"/>
              </w:rPr>
              <w:t>dla pacjenta niepełnoletniego,</w:t>
            </w:r>
            <w:r>
              <w:rPr>
                <w:spacing w:val="2"/>
              </w:rPr>
              <w:t xml:space="preserve"> </w:t>
            </w:r>
            <w:r>
              <w:rPr>
                <w:spacing w:val="-2"/>
              </w:rPr>
              <w:t>powinno</w:t>
            </w:r>
            <w:r>
              <w:rPr>
                <w:spacing w:val="3"/>
              </w:rPr>
              <w:t xml:space="preserve"> </w:t>
            </w:r>
            <w:r>
              <w:rPr>
                <w:spacing w:val="-2"/>
              </w:rPr>
              <w:t>zawierać</w:t>
            </w:r>
            <w:r>
              <w:rPr>
                <w:spacing w:val="-1"/>
              </w:rPr>
              <w:t xml:space="preserve"> </w:t>
            </w:r>
            <w:r>
              <w:rPr>
                <w:spacing w:val="-4"/>
              </w:rPr>
              <w:t>imię</w:t>
            </w:r>
          </w:p>
          <w:p w14:paraId="7EDC738D" w14:textId="77777777" w:rsidR="00747BBF" w:rsidRDefault="00927A6E">
            <w:pPr>
              <w:pStyle w:val="TableParagraph"/>
              <w:spacing w:before="41" w:line="240" w:lineRule="auto"/>
              <w:ind w:left="116"/>
            </w:pPr>
            <w:r>
              <w:t>i</w:t>
            </w:r>
            <w:r>
              <w:rPr>
                <w:spacing w:val="-3"/>
              </w:rPr>
              <w:t xml:space="preserve"> </w:t>
            </w:r>
            <w:r>
              <w:t>nazwisko</w:t>
            </w:r>
            <w:r>
              <w:rPr>
                <w:spacing w:val="-2"/>
              </w:rPr>
              <w:t xml:space="preserve"> </w:t>
            </w:r>
            <w:r>
              <w:t>oraz</w:t>
            </w:r>
            <w:r>
              <w:rPr>
                <w:spacing w:val="-3"/>
              </w:rPr>
              <w:t xml:space="preserve"> </w:t>
            </w:r>
            <w:r>
              <w:t>adres</w:t>
            </w:r>
            <w:r>
              <w:rPr>
                <w:spacing w:val="-4"/>
              </w:rPr>
              <w:t xml:space="preserve"> </w:t>
            </w:r>
            <w:r>
              <w:rPr>
                <w:spacing w:val="-2"/>
              </w:rPr>
              <w:t>opiekuna</w:t>
            </w:r>
          </w:p>
        </w:tc>
      </w:tr>
      <w:tr w:rsidR="00747BBF" w14:paraId="756A4291" w14:textId="77777777">
        <w:trPr>
          <w:trHeight w:val="321"/>
        </w:trPr>
        <w:tc>
          <w:tcPr>
            <w:tcW w:w="634" w:type="dxa"/>
          </w:tcPr>
          <w:p w14:paraId="3101A85D" w14:textId="77777777" w:rsidR="00747BBF" w:rsidRDefault="00747BBF">
            <w:pPr>
              <w:pStyle w:val="TableParagraph"/>
              <w:spacing w:line="240" w:lineRule="auto"/>
              <w:ind w:left="0"/>
              <w:rPr>
                <w:rFonts w:ascii="Times New Roman"/>
              </w:rPr>
            </w:pPr>
          </w:p>
        </w:tc>
        <w:tc>
          <w:tcPr>
            <w:tcW w:w="8436" w:type="dxa"/>
          </w:tcPr>
          <w:p w14:paraId="27A4B96D" w14:textId="77777777" w:rsidR="00747BBF" w:rsidRDefault="00927A6E">
            <w:pPr>
              <w:pStyle w:val="TableParagraph"/>
            </w:pPr>
            <w:r>
              <w:t>System</w:t>
            </w:r>
            <w:r>
              <w:rPr>
                <w:spacing w:val="-3"/>
              </w:rPr>
              <w:t xml:space="preserve"> </w:t>
            </w:r>
            <w:r>
              <w:t>musi</w:t>
            </w:r>
            <w:r>
              <w:rPr>
                <w:spacing w:val="-1"/>
              </w:rPr>
              <w:t xml:space="preserve"> </w:t>
            </w:r>
            <w:r>
              <w:rPr>
                <w:spacing w:val="-2"/>
              </w:rPr>
              <w:t>dokumentować</w:t>
            </w:r>
          </w:p>
        </w:tc>
      </w:tr>
      <w:tr w:rsidR="00747BBF" w14:paraId="7550D5E0" w14:textId="77777777">
        <w:trPr>
          <w:trHeight w:val="318"/>
        </w:trPr>
        <w:tc>
          <w:tcPr>
            <w:tcW w:w="634" w:type="dxa"/>
            <w:shd w:val="clear" w:color="auto" w:fill="D9E1F3"/>
          </w:tcPr>
          <w:p w14:paraId="0888A8D1" w14:textId="77777777" w:rsidR="00747BBF" w:rsidRDefault="00927A6E">
            <w:pPr>
              <w:pStyle w:val="TableParagraph"/>
            </w:pPr>
            <w:r>
              <w:rPr>
                <w:spacing w:val="-5"/>
              </w:rPr>
              <w:t>52.</w:t>
            </w:r>
          </w:p>
        </w:tc>
        <w:tc>
          <w:tcPr>
            <w:tcW w:w="8436" w:type="dxa"/>
            <w:shd w:val="clear" w:color="auto" w:fill="D9E1F3"/>
          </w:tcPr>
          <w:p w14:paraId="7DC12261" w14:textId="77777777" w:rsidR="00747BBF" w:rsidRDefault="00927A6E">
            <w:pPr>
              <w:pStyle w:val="TableParagraph"/>
              <w:ind w:left="157"/>
            </w:pPr>
            <w:r>
              <w:t>leki</w:t>
            </w:r>
            <w:r>
              <w:rPr>
                <w:spacing w:val="-4"/>
              </w:rPr>
              <w:t xml:space="preserve"> </w:t>
            </w:r>
            <w:r>
              <w:t>podane</w:t>
            </w:r>
            <w:r>
              <w:rPr>
                <w:spacing w:val="-4"/>
              </w:rPr>
              <w:t xml:space="preserve"> </w:t>
            </w:r>
            <w:r>
              <w:t>podczas</w:t>
            </w:r>
            <w:r>
              <w:rPr>
                <w:spacing w:val="-3"/>
              </w:rPr>
              <w:t xml:space="preserve"> </w:t>
            </w:r>
            <w:r>
              <w:t>wizyty</w:t>
            </w:r>
            <w:r>
              <w:rPr>
                <w:spacing w:val="-4"/>
              </w:rPr>
              <w:t xml:space="preserve"> </w:t>
            </w:r>
            <w:r>
              <w:t>(współpraca</w:t>
            </w:r>
            <w:r>
              <w:rPr>
                <w:spacing w:val="-3"/>
              </w:rPr>
              <w:t xml:space="preserve"> </w:t>
            </w:r>
            <w:r>
              <w:t>z</w:t>
            </w:r>
            <w:r>
              <w:rPr>
                <w:spacing w:val="-4"/>
              </w:rPr>
              <w:t xml:space="preserve"> </w:t>
            </w:r>
            <w:r>
              <w:t>apteczką</w:t>
            </w:r>
            <w:r>
              <w:rPr>
                <w:spacing w:val="-5"/>
              </w:rPr>
              <w:t xml:space="preserve"> </w:t>
            </w:r>
            <w:r>
              <w:rPr>
                <w:spacing w:val="-2"/>
              </w:rPr>
              <w:t>oddziałową),</w:t>
            </w:r>
          </w:p>
        </w:tc>
      </w:tr>
      <w:tr w:rsidR="00747BBF" w14:paraId="1C2FF3C3" w14:textId="77777777">
        <w:trPr>
          <w:trHeight w:val="321"/>
        </w:trPr>
        <w:tc>
          <w:tcPr>
            <w:tcW w:w="634" w:type="dxa"/>
          </w:tcPr>
          <w:p w14:paraId="3929EF48" w14:textId="77777777" w:rsidR="00747BBF" w:rsidRDefault="00927A6E">
            <w:pPr>
              <w:pStyle w:val="TableParagraph"/>
            </w:pPr>
            <w:r>
              <w:rPr>
                <w:spacing w:val="-5"/>
              </w:rPr>
              <w:t>53.</w:t>
            </w:r>
          </w:p>
        </w:tc>
        <w:tc>
          <w:tcPr>
            <w:tcW w:w="8436" w:type="dxa"/>
          </w:tcPr>
          <w:p w14:paraId="18CD6F35" w14:textId="77777777" w:rsidR="00747BBF" w:rsidRDefault="00927A6E">
            <w:pPr>
              <w:pStyle w:val="TableParagraph"/>
              <w:ind w:left="157"/>
            </w:pPr>
            <w:r>
              <w:t>ewidencja</w:t>
            </w:r>
            <w:r>
              <w:rPr>
                <w:spacing w:val="-9"/>
              </w:rPr>
              <w:t xml:space="preserve"> </w:t>
            </w:r>
            <w:r>
              <w:rPr>
                <w:spacing w:val="-2"/>
              </w:rPr>
              <w:t>szczepień:</w:t>
            </w:r>
          </w:p>
        </w:tc>
      </w:tr>
    </w:tbl>
    <w:p w14:paraId="76A73975" w14:textId="77777777" w:rsidR="00747BBF" w:rsidRDefault="00747BBF">
      <w:pPr>
        <w:pStyle w:val="TableParagraph"/>
        <w:sectPr w:rsidR="00747BBF">
          <w:pgSz w:w="11910" w:h="16840"/>
          <w:pgMar w:top="1400" w:right="992" w:bottom="1280" w:left="1275" w:header="0" w:footer="1092" w:gutter="0"/>
          <w:cols w:space="708"/>
        </w:sectPr>
      </w:pPr>
    </w:p>
    <w:p w14:paraId="0854317F"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4"/>
        <w:gridCol w:w="8436"/>
      </w:tblGrid>
      <w:tr w:rsidR="00747BBF" w14:paraId="0E9FC716" w14:textId="77777777">
        <w:trPr>
          <w:trHeight w:val="319"/>
        </w:trPr>
        <w:tc>
          <w:tcPr>
            <w:tcW w:w="634" w:type="dxa"/>
            <w:shd w:val="clear" w:color="auto" w:fill="D9E1F3"/>
          </w:tcPr>
          <w:p w14:paraId="20FB8F82" w14:textId="77777777" w:rsidR="00747BBF" w:rsidRDefault="00927A6E">
            <w:pPr>
              <w:pStyle w:val="TableParagraph"/>
            </w:pPr>
            <w:r>
              <w:rPr>
                <w:spacing w:val="-5"/>
              </w:rPr>
              <w:t>54.</w:t>
            </w:r>
          </w:p>
        </w:tc>
        <w:tc>
          <w:tcPr>
            <w:tcW w:w="8436" w:type="dxa"/>
            <w:shd w:val="clear" w:color="auto" w:fill="D9E1F3"/>
          </w:tcPr>
          <w:p w14:paraId="6DBD34CE" w14:textId="77777777" w:rsidR="00747BBF" w:rsidRDefault="00927A6E">
            <w:pPr>
              <w:pStyle w:val="TableParagraph"/>
              <w:ind w:left="157"/>
            </w:pPr>
            <w:r>
              <w:t>możliwość</w:t>
            </w:r>
            <w:r>
              <w:rPr>
                <w:spacing w:val="-8"/>
              </w:rPr>
              <w:t xml:space="preserve"> </w:t>
            </w:r>
            <w:r>
              <w:t>oznaczenia</w:t>
            </w:r>
            <w:r>
              <w:rPr>
                <w:spacing w:val="-4"/>
              </w:rPr>
              <w:t xml:space="preserve"> </w:t>
            </w:r>
            <w:r>
              <w:t>podania</w:t>
            </w:r>
            <w:r>
              <w:rPr>
                <w:spacing w:val="-4"/>
              </w:rPr>
              <w:t xml:space="preserve"> </w:t>
            </w:r>
            <w:r>
              <w:t>leku</w:t>
            </w:r>
            <w:r>
              <w:rPr>
                <w:spacing w:val="-4"/>
              </w:rPr>
              <w:t xml:space="preserve"> </w:t>
            </w:r>
            <w:r>
              <w:t>jako</w:t>
            </w:r>
            <w:r>
              <w:rPr>
                <w:spacing w:val="-4"/>
              </w:rPr>
              <w:t xml:space="preserve"> </w:t>
            </w:r>
            <w:r>
              <w:rPr>
                <w:spacing w:val="-2"/>
              </w:rPr>
              <w:t>szczepienia,</w:t>
            </w:r>
          </w:p>
        </w:tc>
      </w:tr>
      <w:tr w:rsidR="00747BBF" w14:paraId="49492FA3" w14:textId="77777777">
        <w:trPr>
          <w:trHeight w:val="318"/>
        </w:trPr>
        <w:tc>
          <w:tcPr>
            <w:tcW w:w="634" w:type="dxa"/>
          </w:tcPr>
          <w:p w14:paraId="22A56166" w14:textId="77777777" w:rsidR="00747BBF" w:rsidRDefault="00927A6E">
            <w:pPr>
              <w:pStyle w:val="TableParagraph"/>
            </w:pPr>
            <w:r>
              <w:rPr>
                <w:spacing w:val="-5"/>
              </w:rPr>
              <w:t>55.</w:t>
            </w:r>
          </w:p>
        </w:tc>
        <w:tc>
          <w:tcPr>
            <w:tcW w:w="8436" w:type="dxa"/>
          </w:tcPr>
          <w:p w14:paraId="3D9647B1" w14:textId="77777777" w:rsidR="00747BBF" w:rsidRDefault="00927A6E">
            <w:pPr>
              <w:pStyle w:val="TableParagraph"/>
              <w:ind w:left="157"/>
            </w:pPr>
            <w:r>
              <w:t>możliwość</w:t>
            </w:r>
            <w:r>
              <w:rPr>
                <w:spacing w:val="-9"/>
              </w:rPr>
              <w:t xml:space="preserve"> </w:t>
            </w:r>
            <w:r>
              <w:t>wpisania</w:t>
            </w:r>
            <w:r>
              <w:rPr>
                <w:spacing w:val="-5"/>
              </w:rPr>
              <w:t xml:space="preserve"> </w:t>
            </w:r>
            <w:r>
              <w:t>przy</w:t>
            </w:r>
            <w:r>
              <w:rPr>
                <w:spacing w:val="-6"/>
              </w:rPr>
              <w:t xml:space="preserve"> </w:t>
            </w:r>
            <w:r>
              <w:t>podaniu</w:t>
            </w:r>
            <w:r>
              <w:rPr>
                <w:spacing w:val="-6"/>
              </w:rPr>
              <w:t xml:space="preserve"> </w:t>
            </w:r>
            <w:r>
              <w:t>leku</w:t>
            </w:r>
            <w:r>
              <w:rPr>
                <w:spacing w:val="-6"/>
              </w:rPr>
              <w:t xml:space="preserve"> </w:t>
            </w:r>
            <w:r>
              <w:t>danych</w:t>
            </w:r>
            <w:r>
              <w:rPr>
                <w:spacing w:val="-5"/>
              </w:rPr>
              <w:t xml:space="preserve"> </w:t>
            </w:r>
            <w:r>
              <w:t>charakteryzujących</w:t>
            </w:r>
            <w:r>
              <w:rPr>
                <w:spacing w:val="-5"/>
              </w:rPr>
              <w:t xml:space="preserve"> </w:t>
            </w:r>
            <w:r>
              <w:rPr>
                <w:spacing w:val="-2"/>
              </w:rPr>
              <w:t>szczepienie,</w:t>
            </w:r>
          </w:p>
        </w:tc>
      </w:tr>
      <w:tr w:rsidR="00747BBF" w14:paraId="72DDFF77" w14:textId="77777777">
        <w:trPr>
          <w:trHeight w:val="321"/>
        </w:trPr>
        <w:tc>
          <w:tcPr>
            <w:tcW w:w="634" w:type="dxa"/>
            <w:shd w:val="clear" w:color="auto" w:fill="D9E1F3"/>
          </w:tcPr>
          <w:p w14:paraId="17B54DFE" w14:textId="77777777" w:rsidR="00747BBF" w:rsidRDefault="00927A6E">
            <w:pPr>
              <w:pStyle w:val="TableParagraph"/>
              <w:spacing w:before="1" w:line="240" w:lineRule="auto"/>
            </w:pPr>
            <w:r>
              <w:rPr>
                <w:spacing w:val="-5"/>
              </w:rPr>
              <w:t>56.</w:t>
            </w:r>
          </w:p>
        </w:tc>
        <w:tc>
          <w:tcPr>
            <w:tcW w:w="8436" w:type="dxa"/>
            <w:shd w:val="clear" w:color="auto" w:fill="D9E1F3"/>
          </w:tcPr>
          <w:p w14:paraId="217DD195" w14:textId="77777777" w:rsidR="00747BBF" w:rsidRDefault="00927A6E">
            <w:pPr>
              <w:pStyle w:val="TableParagraph"/>
              <w:spacing w:before="1" w:line="240" w:lineRule="auto"/>
              <w:ind w:left="157"/>
            </w:pPr>
            <w:r>
              <w:t>automatyczny</w:t>
            </w:r>
            <w:r>
              <w:rPr>
                <w:spacing w:val="-9"/>
              </w:rPr>
              <w:t xml:space="preserve"> </w:t>
            </w:r>
            <w:r>
              <w:t>wpis</w:t>
            </w:r>
            <w:r>
              <w:rPr>
                <w:spacing w:val="-4"/>
              </w:rPr>
              <w:t xml:space="preserve"> </w:t>
            </w:r>
            <w:r>
              <w:t>do</w:t>
            </w:r>
            <w:r>
              <w:rPr>
                <w:spacing w:val="-3"/>
              </w:rPr>
              <w:t xml:space="preserve"> </w:t>
            </w:r>
            <w:r>
              <w:t>karty</w:t>
            </w:r>
            <w:r>
              <w:rPr>
                <w:spacing w:val="-5"/>
              </w:rPr>
              <w:t xml:space="preserve"> </w:t>
            </w:r>
            <w:r>
              <w:t>szczepień</w:t>
            </w:r>
            <w:r>
              <w:rPr>
                <w:spacing w:val="-4"/>
              </w:rPr>
              <w:t xml:space="preserve"> </w:t>
            </w:r>
            <w:r>
              <w:t>po</w:t>
            </w:r>
            <w:r>
              <w:rPr>
                <w:spacing w:val="-5"/>
              </w:rPr>
              <w:t xml:space="preserve"> </w:t>
            </w:r>
            <w:r>
              <w:t>oznaczeniu</w:t>
            </w:r>
            <w:r>
              <w:rPr>
                <w:spacing w:val="-8"/>
              </w:rPr>
              <w:t xml:space="preserve"> </w:t>
            </w:r>
            <w:r>
              <w:t>podania</w:t>
            </w:r>
            <w:r>
              <w:rPr>
                <w:spacing w:val="-4"/>
              </w:rPr>
              <w:t xml:space="preserve"> </w:t>
            </w:r>
            <w:r>
              <w:t>leku</w:t>
            </w:r>
            <w:r>
              <w:rPr>
                <w:spacing w:val="-4"/>
              </w:rPr>
              <w:t xml:space="preserve"> </w:t>
            </w:r>
            <w:r>
              <w:t>jako</w:t>
            </w:r>
            <w:r>
              <w:rPr>
                <w:spacing w:val="-5"/>
              </w:rPr>
              <w:t xml:space="preserve"> </w:t>
            </w:r>
            <w:r>
              <w:rPr>
                <w:spacing w:val="-2"/>
              </w:rPr>
              <w:t>szczepienia.</w:t>
            </w:r>
          </w:p>
        </w:tc>
      </w:tr>
      <w:tr w:rsidR="00747BBF" w14:paraId="399967E6" w14:textId="77777777">
        <w:trPr>
          <w:trHeight w:val="321"/>
        </w:trPr>
        <w:tc>
          <w:tcPr>
            <w:tcW w:w="634" w:type="dxa"/>
            <w:shd w:val="clear" w:color="auto" w:fill="D9E1F3"/>
          </w:tcPr>
          <w:p w14:paraId="499E7D3A" w14:textId="77777777" w:rsidR="00747BBF" w:rsidRDefault="00927A6E">
            <w:pPr>
              <w:pStyle w:val="TableParagraph"/>
            </w:pPr>
            <w:r>
              <w:rPr>
                <w:spacing w:val="-5"/>
              </w:rPr>
              <w:t>58.</w:t>
            </w:r>
          </w:p>
        </w:tc>
        <w:tc>
          <w:tcPr>
            <w:tcW w:w="8436" w:type="dxa"/>
            <w:shd w:val="clear" w:color="auto" w:fill="D9E1F3"/>
          </w:tcPr>
          <w:p w14:paraId="603703CB" w14:textId="77777777" w:rsidR="00747BBF" w:rsidRDefault="00927A6E">
            <w:pPr>
              <w:pStyle w:val="TableParagraph"/>
              <w:ind w:left="157"/>
            </w:pPr>
            <w:r>
              <w:t>inne</w:t>
            </w:r>
            <w:r>
              <w:rPr>
                <w:spacing w:val="-9"/>
              </w:rPr>
              <w:t xml:space="preserve"> </w:t>
            </w:r>
            <w:r>
              <w:t>dokumenty</w:t>
            </w:r>
            <w:r>
              <w:rPr>
                <w:spacing w:val="-6"/>
              </w:rPr>
              <w:t xml:space="preserve"> </w:t>
            </w:r>
            <w:r>
              <w:t>(zaświadczenia,</w:t>
            </w:r>
            <w:r>
              <w:rPr>
                <w:spacing w:val="-7"/>
              </w:rPr>
              <w:t xml:space="preserve"> </w:t>
            </w:r>
            <w:r>
              <w:t>druki,</w:t>
            </w:r>
            <w:r>
              <w:rPr>
                <w:spacing w:val="-7"/>
              </w:rPr>
              <w:t xml:space="preserve"> </w:t>
            </w:r>
            <w:r>
              <w:t>na</w:t>
            </w:r>
            <w:r>
              <w:rPr>
                <w:spacing w:val="-7"/>
              </w:rPr>
              <w:t xml:space="preserve"> </w:t>
            </w:r>
            <w:r>
              <w:t>formularzach</w:t>
            </w:r>
            <w:r>
              <w:rPr>
                <w:spacing w:val="-8"/>
              </w:rPr>
              <w:t xml:space="preserve"> </w:t>
            </w:r>
            <w:r>
              <w:t>zdefiniowanych</w:t>
            </w:r>
            <w:r>
              <w:rPr>
                <w:spacing w:val="-7"/>
              </w:rPr>
              <w:t xml:space="preserve"> </w:t>
            </w:r>
            <w:r>
              <w:t>dla</w:t>
            </w:r>
            <w:r>
              <w:rPr>
                <w:spacing w:val="-9"/>
              </w:rPr>
              <w:t xml:space="preserve"> </w:t>
            </w:r>
            <w:r>
              <w:rPr>
                <w:spacing w:val="-2"/>
              </w:rPr>
              <w:t>wizyty).</w:t>
            </w:r>
          </w:p>
        </w:tc>
      </w:tr>
      <w:tr w:rsidR="00747BBF" w14:paraId="10268927" w14:textId="77777777">
        <w:trPr>
          <w:trHeight w:val="318"/>
        </w:trPr>
        <w:tc>
          <w:tcPr>
            <w:tcW w:w="634" w:type="dxa"/>
          </w:tcPr>
          <w:p w14:paraId="4D33C4A3" w14:textId="77777777" w:rsidR="00747BBF" w:rsidRDefault="00927A6E">
            <w:pPr>
              <w:pStyle w:val="TableParagraph"/>
            </w:pPr>
            <w:r>
              <w:rPr>
                <w:spacing w:val="-5"/>
              </w:rPr>
              <w:t>59.</w:t>
            </w:r>
          </w:p>
        </w:tc>
        <w:tc>
          <w:tcPr>
            <w:tcW w:w="8436" w:type="dxa"/>
          </w:tcPr>
          <w:p w14:paraId="560B7223" w14:textId="77777777" w:rsidR="00747BBF" w:rsidRDefault="00927A6E">
            <w:pPr>
              <w:pStyle w:val="TableParagraph"/>
            </w:pPr>
            <w:r>
              <w:t>możliwość</w:t>
            </w:r>
            <w:r>
              <w:rPr>
                <w:spacing w:val="-6"/>
              </w:rPr>
              <w:t xml:space="preserve"> </w:t>
            </w:r>
            <w:r>
              <w:t>stosowania</w:t>
            </w:r>
            <w:r>
              <w:rPr>
                <w:spacing w:val="-6"/>
              </w:rPr>
              <w:t xml:space="preserve"> </w:t>
            </w:r>
            <w:r>
              <w:t>słownika</w:t>
            </w:r>
            <w:r>
              <w:rPr>
                <w:spacing w:val="-6"/>
              </w:rPr>
              <w:t xml:space="preserve"> </w:t>
            </w:r>
            <w:r>
              <w:t>tekstów</w:t>
            </w:r>
            <w:r>
              <w:rPr>
                <w:spacing w:val="-5"/>
              </w:rPr>
              <w:t xml:space="preserve"> </w:t>
            </w:r>
            <w:r>
              <w:t>standardowych</w:t>
            </w:r>
            <w:r>
              <w:rPr>
                <w:spacing w:val="-5"/>
              </w:rPr>
              <w:t xml:space="preserve"> </w:t>
            </w:r>
            <w:r>
              <w:t>do</w:t>
            </w:r>
            <w:r>
              <w:rPr>
                <w:spacing w:val="-8"/>
              </w:rPr>
              <w:t xml:space="preserve"> </w:t>
            </w:r>
            <w:r>
              <w:t>opisu</w:t>
            </w:r>
            <w:r>
              <w:rPr>
                <w:spacing w:val="-7"/>
              </w:rPr>
              <w:t xml:space="preserve"> </w:t>
            </w:r>
            <w:r>
              <w:t>danych</w:t>
            </w:r>
            <w:r>
              <w:rPr>
                <w:spacing w:val="-5"/>
              </w:rPr>
              <w:t xml:space="preserve"> </w:t>
            </w:r>
            <w:r>
              <w:rPr>
                <w:spacing w:val="-2"/>
              </w:rPr>
              <w:t>wizyt</w:t>
            </w:r>
          </w:p>
        </w:tc>
      </w:tr>
      <w:tr w:rsidR="00747BBF" w14:paraId="22324A38" w14:textId="77777777">
        <w:trPr>
          <w:trHeight w:val="321"/>
        </w:trPr>
        <w:tc>
          <w:tcPr>
            <w:tcW w:w="634" w:type="dxa"/>
            <w:shd w:val="clear" w:color="auto" w:fill="D9E1F3"/>
          </w:tcPr>
          <w:p w14:paraId="316847E1" w14:textId="77777777" w:rsidR="00747BBF" w:rsidRDefault="00927A6E">
            <w:pPr>
              <w:pStyle w:val="TableParagraph"/>
            </w:pPr>
            <w:r>
              <w:rPr>
                <w:spacing w:val="-5"/>
              </w:rPr>
              <w:t>60.</w:t>
            </w:r>
          </w:p>
        </w:tc>
        <w:tc>
          <w:tcPr>
            <w:tcW w:w="8436" w:type="dxa"/>
            <w:shd w:val="clear" w:color="auto" w:fill="D9E1F3"/>
          </w:tcPr>
          <w:p w14:paraId="089A4AC0" w14:textId="77777777" w:rsidR="00747BBF" w:rsidRDefault="00927A6E">
            <w:pPr>
              <w:pStyle w:val="TableParagraph"/>
            </w:pPr>
            <w:r>
              <w:t>możliwość</w:t>
            </w:r>
            <w:r>
              <w:rPr>
                <w:spacing w:val="-10"/>
              </w:rPr>
              <w:t xml:space="preserve"> </w:t>
            </w:r>
            <w:r>
              <w:t>wykorzystania</w:t>
            </w:r>
            <w:r>
              <w:rPr>
                <w:spacing w:val="-7"/>
              </w:rPr>
              <w:t xml:space="preserve"> </w:t>
            </w:r>
            <w:r>
              <w:t>definiowalnych</w:t>
            </w:r>
            <w:r>
              <w:rPr>
                <w:spacing w:val="-7"/>
              </w:rPr>
              <w:t xml:space="preserve"> </w:t>
            </w:r>
            <w:r>
              <w:t>formularzy</w:t>
            </w:r>
            <w:r>
              <w:rPr>
                <w:spacing w:val="-7"/>
              </w:rPr>
              <w:t xml:space="preserve"> </w:t>
            </w:r>
            <w:r>
              <w:t>do</w:t>
            </w:r>
            <w:r>
              <w:rPr>
                <w:spacing w:val="-8"/>
              </w:rPr>
              <w:t xml:space="preserve"> </w:t>
            </w:r>
            <w:r>
              <w:t>opisu</w:t>
            </w:r>
            <w:r>
              <w:rPr>
                <w:spacing w:val="-9"/>
              </w:rPr>
              <w:t xml:space="preserve"> </w:t>
            </w:r>
            <w:r>
              <w:t>danych</w:t>
            </w:r>
            <w:r>
              <w:rPr>
                <w:spacing w:val="-9"/>
              </w:rPr>
              <w:t xml:space="preserve"> </w:t>
            </w:r>
            <w:r>
              <w:rPr>
                <w:spacing w:val="-2"/>
              </w:rPr>
              <w:t>wizyty</w:t>
            </w:r>
          </w:p>
        </w:tc>
      </w:tr>
      <w:tr w:rsidR="00747BBF" w14:paraId="61CBE607" w14:textId="77777777">
        <w:trPr>
          <w:trHeight w:val="628"/>
        </w:trPr>
        <w:tc>
          <w:tcPr>
            <w:tcW w:w="634" w:type="dxa"/>
          </w:tcPr>
          <w:p w14:paraId="7E560F18" w14:textId="77777777" w:rsidR="00747BBF" w:rsidRDefault="00927A6E">
            <w:pPr>
              <w:pStyle w:val="TableParagraph"/>
            </w:pPr>
            <w:r>
              <w:rPr>
                <w:spacing w:val="-5"/>
              </w:rPr>
              <w:t>61.</w:t>
            </w:r>
          </w:p>
        </w:tc>
        <w:tc>
          <w:tcPr>
            <w:tcW w:w="8436" w:type="dxa"/>
          </w:tcPr>
          <w:p w14:paraId="468E1A3B" w14:textId="77777777" w:rsidR="00747BBF" w:rsidRDefault="00927A6E">
            <w:pPr>
              <w:pStyle w:val="TableParagraph"/>
              <w:tabs>
                <w:tab w:val="left" w:pos="1321"/>
                <w:tab w:val="left" w:pos="2599"/>
                <w:tab w:val="left" w:pos="3576"/>
                <w:tab w:val="left" w:pos="5293"/>
                <w:tab w:val="left" w:pos="5833"/>
                <w:tab w:val="left" w:pos="7443"/>
              </w:tabs>
            </w:pPr>
            <w:r>
              <w:rPr>
                <w:spacing w:val="-2"/>
              </w:rPr>
              <w:t>Możliwość</w:t>
            </w:r>
            <w:r>
              <w:tab/>
            </w:r>
            <w:r>
              <w:rPr>
                <w:spacing w:val="-2"/>
              </w:rPr>
              <w:t>stosowania</w:t>
            </w:r>
            <w:r>
              <w:tab/>
            </w:r>
            <w:r>
              <w:rPr>
                <w:spacing w:val="-2"/>
              </w:rPr>
              <w:t>„pozycji</w:t>
            </w:r>
            <w:r>
              <w:tab/>
            </w:r>
            <w:r>
              <w:rPr>
                <w:spacing w:val="-2"/>
              </w:rPr>
              <w:t>preferowanych”</w:t>
            </w:r>
            <w:r>
              <w:tab/>
            </w:r>
            <w:r>
              <w:rPr>
                <w:spacing w:val="-5"/>
              </w:rPr>
              <w:t>dla</w:t>
            </w:r>
            <w:r>
              <w:tab/>
            </w:r>
            <w:r>
              <w:rPr>
                <w:spacing w:val="-2"/>
              </w:rPr>
              <w:t>użytkowników,</w:t>
            </w:r>
            <w:r>
              <w:tab/>
            </w:r>
            <w:r>
              <w:rPr>
                <w:spacing w:val="-2"/>
              </w:rPr>
              <w:t>jednostek</w:t>
            </w:r>
          </w:p>
          <w:p w14:paraId="549135DB" w14:textId="77777777" w:rsidR="00747BBF" w:rsidRDefault="00927A6E">
            <w:pPr>
              <w:pStyle w:val="TableParagraph"/>
              <w:spacing w:before="38" w:line="240" w:lineRule="auto"/>
              <w:ind w:left="116"/>
            </w:pPr>
            <w:r>
              <w:t>organizacyjnych</w:t>
            </w:r>
            <w:r>
              <w:rPr>
                <w:spacing w:val="-11"/>
              </w:rPr>
              <w:t xml:space="preserve"> </w:t>
            </w:r>
            <w:r>
              <w:t>(wyróżnienie</w:t>
            </w:r>
            <w:r>
              <w:rPr>
                <w:spacing w:val="-9"/>
              </w:rPr>
              <w:t xml:space="preserve"> </w:t>
            </w:r>
            <w:r>
              <w:t>najczęściej</w:t>
            </w:r>
            <w:r>
              <w:rPr>
                <w:spacing w:val="-9"/>
              </w:rPr>
              <w:t xml:space="preserve"> </w:t>
            </w:r>
            <w:r>
              <w:t>wykorzystywanych</w:t>
            </w:r>
            <w:r>
              <w:rPr>
                <w:spacing w:val="-8"/>
              </w:rPr>
              <w:t xml:space="preserve"> </w:t>
            </w:r>
            <w:r>
              <w:t>pozycji</w:t>
            </w:r>
            <w:r>
              <w:rPr>
                <w:spacing w:val="-11"/>
              </w:rPr>
              <w:t xml:space="preserve"> </w:t>
            </w:r>
            <w:r>
              <w:rPr>
                <w:spacing w:val="-2"/>
              </w:rPr>
              <w:t>słowników).</w:t>
            </w:r>
          </w:p>
        </w:tc>
      </w:tr>
      <w:tr w:rsidR="00747BBF" w14:paraId="1793E85C" w14:textId="77777777">
        <w:trPr>
          <w:trHeight w:val="318"/>
        </w:trPr>
        <w:tc>
          <w:tcPr>
            <w:tcW w:w="634" w:type="dxa"/>
            <w:shd w:val="clear" w:color="auto" w:fill="D9E1F3"/>
          </w:tcPr>
          <w:p w14:paraId="664481B8" w14:textId="77777777" w:rsidR="00747BBF" w:rsidRDefault="00927A6E">
            <w:pPr>
              <w:pStyle w:val="TableParagraph"/>
            </w:pPr>
            <w:r>
              <w:rPr>
                <w:spacing w:val="-5"/>
              </w:rPr>
              <w:t>62.</w:t>
            </w:r>
          </w:p>
        </w:tc>
        <w:tc>
          <w:tcPr>
            <w:tcW w:w="8436" w:type="dxa"/>
            <w:shd w:val="clear" w:color="auto" w:fill="D9E1F3"/>
          </w:tcPr>
          <w:p w14:paraId="6D314E40" w14:textId="77777777" w:rsidR="00747BBF" w:rsidRDefault="00927A6E">
            <w:pPr>
              <w:pStyle w:val="TableParagraph"/>
            </w:pPr>
            <w:r>
              <w:t>Automatyczna</w:t>
            </w:r>
            <w:r>
              <w:rPr>
                <w:spacing w:val="-5"/>
              </w:rPr>
              <w:t xml:space="preserve"> </w:t>
            </w:r>
            <w:r>
              <w:t>aktualizacja</w:t>
            </w:r>
            <w:r>
              <w:rPr>
                <w:spacing w:val="-9"/>
              </w:rPr>
              <w:t xml:space="preserve"> </w:t>
            </w:r>
            <w:r>
              <w:t>i</w:t>
            </w:r>
            <w:r>
              <w:rPr>
                <w:spacing w:val="-5"/>
              </w:rPr>
              <w:t xml:space="preserve"> </w:t>
            </w:r>
            <w:r>
              <w:t>przegląd</w:t>
            </w:r>
            <w:r>
              <w:rPr>
                <w:spacing w:val="-5"/>
              </w:rPr>
              <w:t xml:space="preserve"> </w:t>
            </w:r>
            <w:r>
              <w:t>Księgi</w:t>
            </w:r>
            <w:r>
              <w:rPr>
                <w:spacing w:val="-5"/>
              </w:rPr>
              <w:t xml:space="preserve"> </w:t>
            </w:r>
            <w:r>
              <w:t>Głównej</w:t>
            </w:r>
            <w:r>
              <w:rPr>
                <w:spacing w:val="-6"/>
              </w:rPr>
              <w:t xml:space="preserve"> </w:t>
            </w:r>
            <w:r>
              <w:rPr>
                <w:spacing w:val="-2"/>
              </w:rPr>
              <w:t>Przychodni</w:t>
            </w:r>
          </w:p>
        </w:tc>
      </w:tr>
      <w:tr w:rsidR="00747BBF" w14:paraId="6DB5F182" w14:textId="77777777">
        <w:trPr>
          <w:trHeight w:val="628"/>
        </w:trPr>
        <w:tc>
          <w:tcPr>
            <w:tcW w:w="634" w:type="dxa"/>
          </w:tcPr>
          <w:p w14:paraId="2045D5AF" w14:textId="77777777" w:rsidR="00747BBF" w:rsidRDefault="00747BBF">
            <w:pPr>
              <w:pStyle w:val="TableParagraph"/>
              <w:spacing w:line="240" w:lineRule="auto"/>
              <w:ind w:left="0"/>
              <w:rPr>
                <w:rFonts w:ascii="Times New Roman"/>
              </w:rPr>
            </w:pPr>
          </w:p>
        </w:tc>
        <w:tc>
          <w:tcPr>
            <w:tcW w:w="8436" w:type="dxa"/>
          </w:tcPr>
          <w:p w14:paraId="32236042" w14:textId="77777777" w:rsidR="00747BBF" w:rsidRDefault="00927A6E">
            <w:pPr>
              <w:pStyle w:val="TableParagraph"/>
            </w:pPr>
            <w:r>
              <w:t>System</w:t>
            </w:r>
            <w:r>
              <w:rPr>
                <w:spacing w:val="28"/>
              </w:rPr>
              <w:t xml:space="preserve">  </w:t>
            </w:r>
            <w:r>
              <w:t>musi</w:t>
            </w:r>
            <w:r>
              <w:rPr>
                <w:spacing w:val="30"/>
              </w:rPr>
              <w:t xml:space="preserve">  </w:t>
            </w:r>
            <w:r>
              <w:t>umożliwiać</w:t>
            </w:r>
            <w:r>
              <w:rPr>
                <w:spacing w:val="28"/>
              </w:rPr>
              <w:t xml:space="preserve">  </w:t>
            </w:r>
            <w:r>
              <w:t>prowadzenie</w:t>
            </w:r>
            <w:r>
              <w:rPr>
                <w:spacing w:val="30"/>
              </w:rPr>
              <w:t xml:space="preserve">  </w:t>
            </w:r>
            <w:r>
              <w:t>i</w:t>
            </w:r>
            <w:r>
              <w:rPr>
                <w:spacing w:val="30"/>
              </w:rPr>
              <w:t xml:space="preserve">  </w:t>
            </w:r>
            <w:r>
              <w:t>wydruk</w:t>
            </w:r>
            <w:r>
              <w:rPr>
                <w:spacing w:val="28"/>
              </w:rPr>
              <w:t xml:space="preserve">  </w:t>
            </w:r>
            <w:r>
              <w:t>dokumentacji</w:t>
            </w:r>
            <w:r>
              <w:rPr>
                <w:spacing w:val="30"/>
              </w:rPr>
              <w:t xml:space="preserve">  </w:t>
            </w:r>
            <w:r>
              <w:t>zbiorczej</w:t>
            </w:r>
            <w:r>
              <w:rPr>
                <w:spacing w:val="28"/>
              </w:rPr>
              <w:t xml:space="preserve">  </w:t>
            </w:r>
            <w:r>
              <w:t>zgodnie</w:t>
            </w:r>
            <w:r>
              <w:rPr>
                <w:spacing w:val="30"/>
              </w:rPr>
              <w:t xml:space="preserve">  </w:t>
            </w:r>
            <w:r>
              <w:rPr>
                <w:spacing w:val="-10"/>
              </w:rPr>
              <w:t>z</w:t>
            </w:r>
          </w:p>
          <w:p w14:paraId="12309AF9" w14:textId="77777777" w:rsidR="00747BBF" w:rsidRDefault="00927A6E">
            <w:pPr>
              <w:pStyle w:val="TableParagraph"/>
              <w:spacing w:before="41" w:line="240" w:lineRule="auto"/>
              <w:ind w:left="116"/>
            </w:pPr>
            <w:r>
              <w:t>obowiązującymi</w:t>
            </w:r>
            <w:r>
              <w:rPr>
                <w:spacing w:val="-5"/>
              </w:rPr>
              <w:t xml:space="preserve"> </w:t>
            </w:r>
            <w:r>
              <w:t>przepisami</w:t>
            </w:r>
            <w:r>
              <w:rPr>
                <w:spacing w:val="-5"/>
              </w:rPr>
              <w:t xml:space="preserve"> </w:t>
            </w:r>
            <w:r>
              <w:t>co</w:t>
            </w:r>
            <w:r>
              <w:rPr>
                <w:spacing w:val="-4"/>
              </w:rPr>
              <w:t xml:space="preserve"> </w:t>
            </w:r>
            <w:r>
              <w:rPr>
                <w:spacing w:val="-2"/>
              </w:rPr>
              <w:t>najmniej:</w:t>
            </w:r>
          </w:p>
        </w:tc>
      </w:tr>
      <w:tr w:rsidR="00747BBF" w14:paraId="48472540" w14:textId="77777777">
        <w:trPr>
          <w:trHeight w:val="321"/>
        </w:trPr>
        <w:tc>
          <w:tcPr>
            <w:tcW w:w="634" w:type="dxa"/>
            <w:shd w:val="clear" w:color="auto" w:fill="D9E1F3"/>
          </w:tcPr>
          <w:p w14:paraId="77FF0B20" w14:textId="77777777" w:rsidR="00747BBF" w:rsidRDefault="00927A6E">
            <w:pPr>
              <w:pStyle w:val="TableParagraph"/>
            </w:pPr>
            <w:r>
              <w:rPr>
                <w:spacing w:val="-5"/>
              </w:rPr>
              <w:t>63.</w:t>
            </w:r>
          </w:p>
        </w:tc>
        <w:tc>
          <w:tcPr>
            <w:tcW w:w="8436" w:type="dxa"/>
            <w:shd w:val="clear" w:color="auto" w:fill="D9E1F3"/>
          </w:tcPr>
          <w:p w14:paraId="0E5AB10E" w14:textId="77777777" w:rsidR="00747BBF" w:rsidRDefault="00927A6E">
            <w:pPr>
              <w:pStyle w:val="TableParagraph"/>
            </w:pPr>
            <w:r>
              <w:t xml:space="preserve">Księga </w:t>
            </w:r>
            <w:r>
              <w:rPr>
                <w:spacing w:val="-2"/>
              </w:rPr>
              <w:t>Oczekujących</w:t>
            </w:r>
          </w:p>
        </w:tc>
      </w:tr>
      <w:tr w:rsidR="00747BBF" w14:paraId="1FBA1B1F" w14:textId="77777777">
        <w:trPr>
          <w:trHeight w:val="318"/>
        </w:trPr>
        <w:tc>
          <w:tcPr>
            <w:tcW w:w="634" w:type="dxa"/>
          </w:tcPr>
          <w:p w14:paraId="6C6CE6CF" w14:textId="77777777" w:rsidR="00747BBF" w:rsidRDefault="00927A6E">
            <w:pPr>
              <w:pStyle w:val="TableParagraph"/>
            </w:pPr>
            <w:r>
              <w:rPr>
                <w:spacing w:val="-5"/>
              </w:rPr>
              <w:t>64.</w:t>
            </w:r>
          </w:p>
        </w:tc>
        <w:tc>
          <w:tcPr>
            <w:tcW w:w="8436" w:type="dxa"/>
          </w:tcPr>
          <w:p w14:paraId="28DF75E2" w14:textId="77777777" w:rsidR="00747BBF" w:rsidRDefault="00927A6E">
            <w:pPr>
              <w:pStyle w:val="TableParagraph"/>
            </w:pPr>
            <w:r>
              <w:t>Księga</w:t>
            </w:r>
            <w:r>
              <w:rPr>
                <w:spacing w:val="-5"/>
              </w:rPr>
              <w:t xml:space="preserve"> </w:t>
            </w:r>
            <w:r>
              <w:rPr>
                <w:spacing w:val="-2"/>
              </w:rPr>
              <w:t>Przyjęć</w:t>
            </w:r>
          </w:p>
        </w:tc>
      </w:tr>
      <w:tr w:rsidR="00747BBF" w14:paraId="0B4AEF9C" w14:textId="77777777">
        <w:trPr>
          <w:trHeight w:val="318"/>
        </w:trPr>
        <w:tc>
          <w:tcPr>
            <w:tcW w:w="634" w:type="dxa"/>
            <w:shd w:val="clear" w:color="auto" w:fill="D9E1F3"/>
          </w:tcPr>
          <w:p w14:paraId="41AF3AB2" w14:textId="77777777" w:rsidR="00747BBF" w:rsidRDefault="00927A6E">
            <w:pPr>
              <w:pStyle w:val="TableParagraph"/>
            </w:pPr>
            <w:r>
              <w:rPr>
                <w:spacing w:val="-5"/>
              </w:rPr>
              <w:t>65.</w:t>
            </w:r>
          </w:p>
        </w:tc>
        <w:tc>
          <w:tcPr>
            <w:tcW w:w="8436" w:type="dxa"/>
            <w:shd w:val="clear" w:color="auto" w:fill="D9E1F3"/>
          </w:tcPr>
          <w:p w14:paraId="7A6B8E9C" w14:textId="77777777" w:rsidR="00747BBF" w:rsidRDefault="00927A6E">
            <w:pPr>
              <w:pStyle w:val="TableParagraph"/>
            </w:pPr>
            <w:r>
              <w:t>Księga</w:t>
            </w:r>
            <w:r>
              <w:rPr>
                <w:spacing w:val="-3"/>
              </w:rPr>
              <w:t xml:space="preserve"> </w:t>
            </w:r>
            <w:r>
              <w:t>Zdarzeń</w:t>
            </w:r>
            <w:r>
              <w:rPr>
                <w:spacing w:val="-2"/>
              </w:rPr>
              <w:t xml:space="preserve"> Niepożądanych</w:t>
            </w:r>
          </w:p>
        </w:tc>
      </w:tr>
      <w:tr w:rsidR="00747BBF" w14:paraId="36C57E17" w14:textId="77777777">
        <w:trPr>
          <w:trHeight w:val="321"/>
        </w:trPr>
        <w:tc>
          <w:tcPr>
            <w:tcW w:w="634" w:type="dxa"/>
          </w:tcPr>
          <w:p w14:paraId="54D6EDBE" w14:textId="77777777" w:rsidR="00747BBF" w:rsidRDefault="00927A6E">
            <w:pPr>
              <w:pStyle w:val="TableParagraph"/>
              <w:spacing w:before="1" w:line="240" w:lineRule="auto"/>
            </w:pPr>
            <w:r>
              <w:rPr>
                <w:spacing w:val="-5"/>
              </w:rPr>
              <w:t>66.</w:t>
            </w:r>
          </w:p>
        </w:tc>
        <w:tc>
          <w:tcPr>
            <w:tcW w:w="8436" w:type="dxa"/>
          </w:tcPr>
          <w:p w14:paraId="546B6318" w14:textId="77777777" w:rsidR="00747BBF" w:rsidRDefault="00927A6E">
            <w:pPr>
              <w:pStyle w:val="TableParagraph"/>
              <w:spacing w:before="1" w:line="240" w:lineRule="auto"/>
            </w:pPr>
            <w:r>
              <w:t xml:space="preserve">Księga </w:t>
            </w:r>
            <w:r>
              <w:rPr>
                <w:spacing w:val="-2"/>
              </w:rPr>
              <w:t>Badań</w:t>
            </w:r>
          </w:p>
        </w:tc>
      </w:tr>
      <w:tr w:rsidR="00747BBF" w14:paraId="5F0ADAF3" w14:textId="77777777">
        <w:trPr>
          <w:trHeight w:val="318"/>
        </w:trPr>
        <w:tc>
          <w:tcPr>
            <w:tcW w:w="634" w:type="dxa"/>
            <w:shd w:val="clear" w:color="auto" w:fill="D9E1F3"/>
          </w:tcPr>
          <w:p w14:paraId="5183012F" w14:textId="77777777" w:rsidR="00747BBF" w:rsidRDefault="00927A6E">
            <w:pPr>
              <w:pStyle w:val="TableParagraph"/>
            </w:pPr>
            <w:r>
              <w:rPr>
                <w:spacing w:val="-5"/>
              </w:rPr>
              <w:t>67.</w:t>
            </w:r>
          </w:p>
        </w:tc>
        <w:tc>
          <w:tcPr>
            <w:tcW w:w="8436" w:type="dxa"/>
            <w:shd w:val="clear" w:color="auto" w:fill="D9E1F3"/>
          </w:tcPr>
          <w:p w14:paraId="29D15732" w14:textId="77777777" w:rsidR="00747BBF" w:rsidRDefault="00927A6E">
            <w:pPr>
              <w:pStyle w:val="TableParagraph"/>
            </w:pPr>
            <w:r>
              <w:t xml:space="preserve">Księga </w:t>
            </w:r>
            <w:r>
              <w:rPr>
                <w:spacing w:val="-2"/>
              </w:rPr>
              <w:t>Zabiegów</w:t>
            </w:r>
          </w:p>
        </w:tc>
      </w:tr>
      <w:tr w:rsidR="00747BBF" w14:paraId="725F3187" w14:textId="77777777">
        <w:trPr>
          <w:trHeight w:val="321"/>
        </w:trPr>
        <w:tc>
          <w:tcPr>
            <w:tcW w:w="634" w:type="dxa"/>
          </w:tcPr>
          <w:p w14:paraId="3E7E888D" w14:textId="77777777" w:rsidR="00747BBF" w:rsidRDefault="00927A6E">
            <w:pPr>
              <w:pStyle w:val="TableParagraph"/>
              <w:spacing w:before="1" w:line="240" w:lineRule="auto"/>
            </w:pPr>
            <w:r>
              <w:rPr>
                <w:spacing w:val="-5"/>
              </w:rPr>
              <w:t>68.</w:t>
            </w:r>
          </w:p>
        </w:tc>
        <w:tc>
          <w:tcPr>
            <w:tcW w:w="8436" w:type="dxa"/>
          </w:tcPr>
          <w:p w14:paraId="17494EC2" w14:textId="77777777" w:rsidR="00747BBF" w:rsidRDefault="00927A6E">
            <w:pPr>
              <w:pStyle w:val="TableParagraph"/>
              <w:spacing w:before="1" w:line="240" w:lineRule="auto"/>
            </w:pPr>
            <w:r>
              <w:t>System</w:t>
            </w:r>
            <w:r>
              <w:rPr>
                <w:spacing w:val="-5"/>
              </w:rPr>
              <w:t xml:space="preserve"> </w:t>
            </w:r>
            <w:r>
              <w:t>musi</w:t>
            </w:r>
            <w:r>
              <w:rPr>
                <w:spacing w:val="-3"/>
              </w:rPr>
              <w:t xml:space="preserve"> </w:t>
            </w:r>
            <w:r>
              <w:t>umożliwić</w:t>
            </w:r>
            <w:r>
              <w:rPr>
                <w:spacing w:val="-4"/>
              </w:rPr>
              <w:t xml:space="preserve"> </w:t>
            </w:r>
            <w:r>
              <w:t>podpowiadanie</w:t>
            </w:r>
            <w:r>
              <w:rPr>
                <w:spacing w:val="-3"/>
              </w:rPr>
              <w:t xml:space="preserve"> </w:t>
            </w:r>
            <w:r>
              <w:t>dat</w:t>
            </w:r>
            <w:r>
              <w:rPr>
                <w:spacing w:val="-6"/>
              </w:rPr>
              <w:t xml:space="preserve"> </w:t>
            </w:r>
            <w:r>
              <w:t>w</w:t>
            </w:r>
            <w:r>
              <w:rPr>
                <w:spacing w:val="-3"/>
              </w:rPr>
              <w:t xml:space="preserve"> </w:t>
            </w:r>
            <w:r>
              <w:t>danych</w:t>
            </w:r>
            <w:r>
              <w:rPr>
                <w:spacing w:val="-6"/>
              </w:rPr>
              <w:t xml:space="preserve"> </w:t>
            </w:r>
            <w:r>
              <w:t>pozycji</w:t>
            </w:r>
            <w:r>
              <w:rPr>
                <w:spacing w:val="-5"/>
              </w:rPr>
              <w:t xml:space="preserve"> </w:t>
            </w:r>
            <w:r>
              <w:t>Księgi</w:t>
            </w:r>
            <w:r>
              <w:rPr>
                <w:spacing w:val="-4"/>
              </w:rPr>
              <w:t xml:space="preserve"> </w:t>
            </w:r>
            <w:r>
              <w:rPr>
                <w:spacing w:val="-2"/>
              </w:rPr>
              <w:t>Ratownictwa</w:t>
            </w:r>
          </w:p>
        </w:tc>
      </w:tr>
      <w:tr w:rsidR="00747BBF" w14:paraId="0FDB6182" w14:textId="77777777">
        <w:trPr>
          <w:trHeight w:val="318"/>
        </w:trPr>
        <w:tc>
          <w:tcPr>
            <w:tcW w:w="634" w:type="dxa"/>
            <w:shd w:val="clear" w:color="auto" w:fill="D9E1F3"/>
          </w:tcPr>
          <w:p w14:paraId="48FC0C11" w14:textId="77777777" w:rsidR="00747BBF" w:rsidRDefault="00927A6E">
            <w:pPr>
              <w:pStyle w:val="TableParagraph"/>
            </w:pPr>
            <w:r>
              <w:rPr>
                <w:spacing w:val="-5"/>
              </w:rPr>
              <w:t>69.</w:t>
            </w:r>
          </w:p>
        </w:tc>
        <w:tc>
          <w:tcPr>
            <w:tcW w:w="8436" w:type="dxa"/>
            <w:shd w:val="clear" w:color="auto" w:fill="D9E1F3"/>
          </w:tcPr>
          <w:p w14:paraId="0867C41E" w14:textId="77777777" w:rsidR="00747BBF" w:rsidRDefault="00927A6E">
            <w:pPr>
              <w:pStyle w:val="TableParagraph"/>
            </w:pPr>
            <w:r>
              <w:t>System</w:t>
            </w:r>
            <w:r>
              <w:rPr>
                <w:spacing w:val="-7"/>
              </w:rPr>
              <w:t xml:space="preserve"> </w:t>
            </w:r>
            <w:r>
              <w:t>musi</w:t>
            </w:r>
            <w:r>
              <w:rPr>
                <w:spacing w:val="-5"/>
              </w:rPr>
              <w:t xml:space="preserve"> </w:t>
            </w:r>
            <w:r>
              <w:t>umożliwiać</w:t>
            </w:r>
            <w:r>
              <w:rPr>
                <w:spacing w:val="-7"/>
              </w:rPr>
              <w:t xml:space="preserve"> </w:t>
            </w:r>
            <w:r>
              <w:t>wprowadzenie</w:t>
            </w:r>
            <w:r>
              <w:rPr>
                <w:spacing w:val="-7"/>
              </w:rPr>
              <w:t xml:space="preserve"> </w:t>
            </w:r>
            <w:r>
              <w:t>wywiadu</w:t>
            </w:r>
            <w:r>
              <w:rPr>
                <w:spacing w:val="-6"/>
              </w:rPr>
              <w:t xml:space="preserve"> </w:t>
            </w:r>
            <w:r>
              <w:t>przedporodowego</w:t>
            </w:r>
            <w:r>
              <w:rPr>
                <w:spacing w:val="-6"/>
              </w:rPr>
              <w:t xml:space="preserve"> </w:t>
            </w:r>
            <w:r>
              <w:t>w</w:t>
            </w:r>
            <w:r>
              <w:rPr>
                <w:spacing w:val="-5"/>
              </w:rPr>
              <w:t xml:space="preserve"> </w:t>
            </w:r>
            <w:r>
              <w:t>gabinecie</w:t>
            </w:r>
            <w:r>
              <w:rPr>
                <w:spacing w:val="-8"/>
              </w:rPr>
              <w:t xml:space="preserve"> </w:t>
            </w:r>
            <w:r>
              <w:rPr>
                <w:spacing w:val="-2"/>
              </w:rPr>
              <w:t>lekarskim.</w:t>
            </w:r>
          </w:p>
        </w:tc>
      </w:tr>
      <w:tr w:rsidR="00747BBF" w14:paraId="25CCD417" w14:textId="77777777">
        <w:trPr>
          <w:trHeight w:val="628"/>
        </w:trPr>
        <w:tc>
          <w:tcPr>
            <w:tcW w:w="634" w:type="dxa"/>
          </w:tcPr>
          <w:p w14:paraId="6E386AF3" w14:textId="77777777" w:rsidR="00747BBF" w:rsidRDefault="00927A6E">
            <w:pPr>
              <w:pStyle w:val="TableParagraph"/>
            </w:pPr>
            <w:r>
              <w:rPr>
                <w:spacing w:val="-5"/>
              </w:rPr>
              <w:t>70.</w:t>
            </w:r>
          </w:p>
        </w:tc>
        <w:tc>
          <w:tcPr>
            <w:tcW w:w="8436" w:type="dxa"/>
          </w:tcPr>
          <w:p w14:paraId="056BEB5C" w14:textId="77777777" w:rsidR="00747BBF" w:rsidRDefault="00927A6E">
            <w:pPr>
              <w:pStyle w:val="TableParagraph"/>
            </w:pPr>
            <w:r>
              <w:rPr>
                <w:spacing w:val="-2"/>
              </w:rPr>
              <w:t>System</w:t>
            </w:r>
            <w:r>
              <w:rPr>
                <w:spacing w:val="-1"/>
              </w:rPr>
              <w:t xml:space="preserve"> </w:t>
            </w:r>
            <w:r>
              <w:rPr>
                <w:spacing w:val="-2"/>
              </w:rPr>
              <w:t>musi</w:t>
            </w:r>
            <w:r>
              <w:rPr>
                <w:spacing w:val="3"/>
              </w:rPr>
              <w:t xml:space="preserve"> </w:t>
            </w:r>
            <w:r>
              <w:rPr>
                <w:spacing w:val="-2"/>
              </w:rPr>
              <w:t>umożliwić</w:t>
            </w:r>
            <w:r>
              <w:rPr>
                <w:spacing w:val="1"/>
              </w:rPr>
              <w:t xml:space="preserve"> </w:t>
            </w:r>
            <w:r>
              <w:rPr>
                <w:spacing w:val="-2"/>
              </w:rPr>
              <w:t>wydruk</w:t>
            </w:r>
            <w:r>
              <w:rPr>
                <w:spacing w:val="3"/>
              </w:rPr>
              <w:t xml:space="preserve"> </w:t>
            </w:r>
            <w:r>
              <w:rPr>
                <w:spacing w:val="-2"/>
              </w:rPr>
              <w:t>dokumentacji</w:t>
            </w:r>
            <w:r>
              <w:rPr>
                <w:spacing w:val="1"/>
              </w:rPr>
              <w:t xml:space="preserve"> </w:t>
            </w:r>
            <w:r>
              <w:rPr>
                <w:spacing w:val="-2"/>
              </w:rPr>
              <w:t>medycznej</w:t>
            </w:r>
            <w:r>
              <w:rPr>
                <w:spacing w:val="3"/>
              </w:rPr>
              <w:t xml:space="preserve"> </w:t>
            </w:r>
            <w:r>
              <w:rPr>
                <w:spacing w:val="-2"/>
              </w:rPr>
              <w:t>powiązanego</w:t>
            </w:r>
            <w:r>
              <w:t xml:space="preserve"> </w:t>
            </w:r>
            <w:r>
              <w:rPr>
                <w:spacing w:val="-2"/>
              </w:rPr>
              <w:t>z</w:t>
            </w:r>
            <w:r>
              <w:rPr>
                <w:spacing w:val="2"/>
              </w:rPr>
              <w:t xml:space="preserve"> </w:t>
            </w:r>
            <w:r>
              <w:rPr>
                <w:spacing w:val="-2"/>
              </w:rPr>
              <w:t>elementem</w:t>
            </w:r>
            <w:r>
              <w:rPr>
                <w:spacing w:val="5"/>
              </w:rPr>
              <w:t xml:space="preserve"> </w:t>
            </w:r>
            <w:r>
              <w:rPr>
                <w:spacing w:val="-2"/>
              </w:rPr>
              <w:t>leczenia</w:t>
            </w:r>
          </w:p>
          <w:p w14:paraId="1830DE4C" w14:textId="77777777" w:rsidR="00747BBF" w:rsidRDefault="00927A6E">
            <w:pPr>
              <w:pStyle w:val="TableParagraph"/>
              <w:spacing w:before="41" w:line="240" w:lineRule="auto"/>
              <w:ind w:left="116"/>
            </w:pPr>
            <w:r>
              <w:t>podczas</w:t>
            </w:r>
            <w:r>
              <w:rPr>
                <w:spacing w:val="-6"/>
              </w:rPr>
              <w:t xml:space="preserve"> </w:t>
            </w:r>
            <w:r>
              <w:t>zakończenia</w:t>
            </w:r>
            <w:r>
              <w:rPr>
                <w:spacing w:val="-9"/>
              </w:rPr>
              <w:t xml:space="preserve"> </w:t>
            </w:r>
            <w:r>
              <w:t>wizyty/badania</w:t>
            </w:r>
            <w:r>
              <w:rPr>
                <w:spacing w:val="-5"/>
              </w:rPr>
              <w:t xml:space="preserve"> </w:t>
            </w:r>
            <w:r>
              <w:rPr>
                <w:spacing w:val="-2"/>
              </w:rPr>
              <w:t>pacjenta.</w:t>
            </w:r>
          </w:p>
        </w:tc>
      </w:tr>
      <w:tr w:rsidR="00747BBF" w14:paraId="5C8C4B47" w14:textId="77777777">
        <w:trPr>
          <w:trHeight w:val="743"/>
        </w:trPr>
        <w:tc>
          <w:tcPr>
            <w:tcW w:w="634" w:type="dxa"/>
            <w:shd w:val="clear" w:color="auto" w:fill="D9E1F3"/>
          </w:tcPr>
          <w:p w14:paraId="3DF13EF6" w14:textId="77777777" w:rsidR="00747BBF" w:rsidRDefault="00747BBF">
            <w:pPr>
              <w:pStyle w:val="TableParagraph"/>
              <w:spacing w:line="240" w:lineRule="auto"/>
              <w:ind w:left="0"/>
              <w:rPr>
                <w:rFonts w:ascii="Times New Roman"/>
              </w:rPr>
            </w:pPr>
          </w:p>
        </w:tc>
        <w:tc>
          <w:tcPr>
            <w:tcW w:w="8436" w:type="dxa"/>
            <w:shd w:val="clear" w:color="auto" w:fill="D9E1F3"/>
          </w:tcPr>
          <w:p w14:paraId="6B093D94" w14:textId="77777777" w:rsidR="00747BBF" w:rsidRDefault="00927A6E">
            <w:pPr>
              <w:pStyle w:val="TableParagraph"/>
              <w:spacing w:before="243" w:line="240" w:lineRule="auto"/>
              <w:rPr>
                <w:b/>
                <w:sz w:val="20"/>
              </w:rPr>
            </w:pPr>
            <w:r>
              <w:rPr>
                <w:b/>
                <w:color w:val="2E5395"/>
                <w:sz w:val="20"/>
              </w:rPr>
              <w:t>Obsługa</w:t>
            </w:r>
            <w:r>
              <w:rPr>
                <w:b/>
                <w:color w:val="2E5395"/>
                <w:spacing w:val="-8"/>
                <w:sz w:val="20"/>
              </w:rPr>
              <w:t xml:space="preserve"> </w:t>
            </w:r>
            <w:r>
              <w:rPr>
                <w:b/>
                <w:color w:val="2E5395"/>
                <w:sz w:val="20"/>
              </w:rPr>
              <w:t>pakietu</w:t>
            </w:r>
            <w:r>
              <w:rPr>
                <w:b/>
                <w:color w:val="2E5395"/>
                <w:spacing w:val="-7"/>
                <w:sz w:val="20"/>
              </w:rPr>
              <w:t xml:space="preserve"> </w:t>
            </w:r>
            <w:r>
              <w:rPr>
                <w:b/>
                <w:color w:val="2E5395"/>
                <w:spacing w:val="-2"/>
                <w:sz w:val="20"/>
              </w:rPr>
              <w:t>onkologicznego</w:t>
            </w:r>
          </w:p>
        </w:tc>
      </w:tr>
      <w:tr w:rsidR="00747BBF" w14:paraId="030A38B5" w14:textId="77777777">
        <w:trPr>
          <w:trHeight w:val="321"/>
        </w:trPr>
        <w:tc>
          <w:tcPr>
            <w:tcW w:w="634" w:type="dxa"/>
          </w:tcPr>
          <w:p w14:paraId="0D30CE05" w14:textId="77777777" w:rsidR="00747BBF" w:rsidRDefault="00927A6E">
            <w:pPr>
              <w:pStyle w:val="TableParagraph"/>
            </w:pPr>
            <w:r>
              <w:rPr>
                <w:spacing w:val="-5"/>
              </w:rPr>
              <w:t>71.</w:t>
            </w:r>
          </w:p>
        </w:tc>
        <w:tc>
          <w:tcPr>
            <w:tcW w:w="8436" w:type="dxa"/>
          </w:tcPr>
          <w:p w14:paraId="245C4686" w14:textId="77777777" w:rsidR="00747BBF" w:rsidRDefault="00927A6E">
            <w:pPr>
              <w:pStyle w:val="TableParagraph"/>
            </w:pPr>
            <w:r>
              <w:t>System</w:t>
            </w:r>
            <w:r>
              <w:rPr>
                <w:spacing w:val="-5"/>
              </w:rPr>
              <w:t xml:space="preserve"> </w:t>
            </w:r>
            <w:r>
              <w:t>musi</w:t>
            </w:r>
            <w:r>
              <w:rPr>
                <w:spacing w:val="-4"/>
              </w:rPr>
              <w:t xml:space="preserve"> </w:t>
            </w:r>
            <w:r>
              <w:t>rejestrować</w:t>
            </w:r>
            <w:r>
              <w:rPr>
                <w:spacing w:val="-2"/>
              </w:rPr>
              <w:t xml:space="preserve"> </w:t>
            </w:r>
            <w:r>
              <w:t>historię</w:t>
            </w:r>
            <w:r>
              <w:rPr>
                <w:spacing w:val="-7"/>
              </w:rPr>
              <w:t xml:space="preserve"> </w:t>
            </w:r>
            <w:r>
              <w:t>zmian</w:t>
            </w:r>
            <w:r>
              <w:rPr>
                <w:spacing w:val="-7"/>
              </w:rPr>
              <w:t xml:space="preserve"> </w:t>
            </w:r>
            <w:r>
              <w:t>karty</w:t>
            </w:r>
            <w:r>
              <w:rPr>
                <w:spacing w:val="-5"/>
              </w:rPr>
              <w:t xml:space="preserve"> </w:t>
            </w:r>
            <w:proofErr w:type="spellStart"/>
            <w:r>
              <w:rPr>
                <w:spacing w:val="-4"/>
              </w:rPr>
              <w:t>DiLO</w:t>
            </w:r>
            <w:proofErr w:type="spellEnd"/>
          </w:p>
        </w:tc>
      </w:tr>
      <w:tr w:rsidR="00747BBF" w14:paraId="52CA4847" w14:textId="77777777">
        <w:trPr>
          <w:trHeight w:val="318"/>
        </w:trPr>
        <w:tc>
          <w:tcPr>
            <w:tcW w:w="634" w:type="dxa"/>
            <w:shd w:val="clear" w:color="auto" w:fill="D9E1F3"/>
          </w:tcPr>
          <w:p w14:paraId="3A2E29CF" w14:textId="77777777" w:rsidR="00747BBF" w:rsidRDefault="00927A6E">
            <w:pPr>
              <w:pStyle w:val="TableParagraph"/>
            </w:pPr>
            <w:r>
              <w:rPr>
                <w:spacing w:val="-5"/>
              </w:rPr>
              <w:t>72.</w:t>
            </w:r>
          </w:p>
        </w:tc>
        <w:tc>
          <w:tcPr>
            <w:tcW w:w="8436" w:type="dxa"/>
            <w:shd w:val="clear" w:color="auto" w:fill="D9E1F3"/>
          </w:tcPr>
          <w:p w14:paraId="1806AA91" w14:textId="77777777" w:rsidR="00747BBF" w:rsidRDefault="00927A6E">
            <w:pPr>
              <w:pStyle w:val="TableParagraph"/>
            </w:pPr>
            <w:r>
              <w:t>System</w:t>
            </w:r>
            <w:r>
              <w:rPr>
                <w:spacing w:val="-5"/>
              </w:rPr>
              <w:t xml:space="preserve"> </w:t>
            </w:r>
            <w:r>
              <w:t>musi</w:t>
            </w:r>
            <w:r>
              <w:rPr>
                <w:spacing w:val="-4"/>
              </w:rPr>
              <w:t xml:space="preserve"> </w:t>
            </w:r>
            <w:r>
              <w:t>umożliwiać</w:t>
            </w:r>
            <w:r>
              <w:rPr>
                <w:spacing w:val="-4"/>
              </w:rPr>
              <w:t xml:space="preserve"> </w:t>
            </w:r>
            <w:r>
              <w:t>podgląd</w:t>
            </w:r>
            <w:r>
              <w:rPr>
                <w:spacing w:val="-6"/>
              </w:rPr>
              <w:t xml:space="preserve"> </w:t>
            </w:r>
            <w:r>
              <w:t>kart</w:t>
            </w:r>
            <w:r>
              <w:rPr>
                <w:spacing w:val="-3"/>
              </w:rPr>
              <w:t xml:space="preserve"> </w:t>
            </w:r>
            <w:proofErr w:type="spellStart"/>
            <w:r>
              <w:rPr>
                <w:spacing w:val="-4"/>
              </w:rPr>
              <w:t>DiLO</w:t>
            </w:r>
            <w:proofErr w:type="spellEnd"/>
          </w:p>
        </w:tc>
      </w:tr>
      <w:tr w:rsidR="00747BBF" w14:paraId="13E085A8" w14:textId="77777777">
        <w:trPr>
          <w:trHeight w:val="321"/>
        </w:trPr>
        <w:tc>
          <w:tcPr>
            <w:tcW w:w="634" w:type="dxa"/>
          </w:tcPr>
          <w:p w14:paraId="3543B033" w14:textId="77777777" w:rsidR="00747BBF" w:rsidRDefault="00927A6E">
            <w:pPr>
              <w:pStyle w:val="TableParagraph"/>
            </w:pPr>
            <w:r>
              <w:rPr>
                <w:spacing w:val="-5"/>
              </w:rPr>
              <w:t>73.</w:t>
            </w:r>
          </w:p>
        </w:tc>
        <w:tc>
          <w:tcPr>
            <w:tcW w:w="8436" w:type="dxa"/>
          </w:tcPr>
          <w:p w14:paraId="00CB574B" w14:textId="77777777" w:rsidR="00747BBF" w:rsidRDefault="00927A6E">
            <w:pPr>
              <w:pStyle w:val="TableParagraph"/>
            </w:pPr>
            <w:r>
              <w:t>System</w:t>
            </w:r>
            <w:r>
              <w:rPr>
                <w:spacing w:val="-9"/>
              </w:rPr>
              <w:t xml:space="preserve"> </w:t>
            </w:r>
            <w:r>
              <w:t>musi</w:t>
            </w:r>
            <w:r>
              <w:rPr>
                <w:spacing w:val="-5"/>
              </w:rPr>
              <w:t xml:space="preserve"> </w:t>
            </w:r>
            <w:r>
              <w:t>umożliwić</w:t>
            </w:r>
            <w:r>
              <w:rPr>
                <w:spacing w:val="-5"/>
              </w:rPr>
              <w:t xml:space="preserve"> </w:t>
            </w:r>
            <w:r>
              <w:t>powiązanie</w:t>
            </w:r>
            <w:r>
              <w:rPr>
                <w:spacing w:val="-6"/>
              </w:rPr>
              <w:t xml:space="preserve"> </w:t>
            </w:r>
            <w:r>
              <w:t>pozycji</w:t>
            </w:r>
            <w:r>
              <w:rPr>
                <w:spacing w:val="-5"/>
              </w:rPr>
              <w:t xml:space="preserve"> </w:t>
            </w:r>
            <w:r>
              <w:t>rozliczeniowych</w:t>
            </w:r>
            <w:r>
              <w:rPr>
                <w:spacing w:val="-5"/>
              </w:rPr>
              <w:t xml:space="preserve"> </w:t>
            </w:r>
            <w:r>
              <w:t>z</w:t>
            </w:r>
            <w:r>
              <w:rPr>
                <w:spacing w:val="-6"/>
              </w:rPr>
              <w:t xml:space="preserve"> </w:t>
            </w:r>
            <w:r>
              <w:t>numerem</w:t>
            </w:r>
            <w:r>
              <w:rPr>
                <w:spacing w:val="-6"/>
              </w:rPr>
              <w:t xml:space="preserve"> </w:t>
            </w:r>
            <w:r>
              <w:rPr>
                <w:spacing w:val="-2"/>
              </w:rPr>
              <w:t>KDILO</w:t>
            </w:r>
          </w:p>
        </w:tc>
      </w:tr>
    </w:tbl>
    <w:p w14:paraId="2774345B" w14:textId="77777777" w:rsidR="00747BBF" w:rsidRDefault="00927A6E" w:rsidP="00786EE3">
      <w:pPr>
        <w:pStyle w:val="Nagwek1"/>
      </w:pPr>
      <w:bookmarkStart w:id="34" w:name="_Toc197668383"/>
      <w:r>
        <w:t>Punkt pobrań</w:t>
      </w:r>
      <w:bookmarkEnd w:id="34"/>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64D2290F" w14:textId="77777777">
        <w:trPr>
          <w:trHeight w:val="340"/>
        </w:trPr>
        <w:tc>
          <w:tcPr>
            <w:tcW w:w="638" w:type="dxa"/>
            <w:tcBorders>
              <w:top w:val="nil"/>
              <w:left w:val="nil"/>
              <w:bottom w:val="nil"/>
              <w:right w:val="nil"/>
            </w:tcBorders>
            <w:shd w:val="clear" w:color="auto" w:fill="4471C4"/>
          </w:tcPr>
          <w:p w14:paraId="3009607D" w14:textId="77777777" w:rsidR="00747BBF" w:rsidRDefault="00927A6E">
            <w:pPr>
              <w:pStyle w:val="TableParagraph"/>
              <w:spacing w:before="9" w:line="240" w:lineRule="auto"/>
              <w:ind w:left="163"/>
            </w:pPr>
            <w:r>
              <w:rPr>
                <w:spacing w:val="-4"/>
              </w:rPr>
              <w:t>L.p.</w:t>
            </w:r>
          </w:p>
        </w:tc>
        <w:tc>
          <w:tcPr>
            <w:tcW w:w="8430" w:type="dxa"/>
            <w:tcBorders>
              <w:top w:val="nil"/>
              <w:left w:val="nil"/>
              <w:bottom w:val="nil"/>
              <w:right w:val="nil"/>
            </w:tcBorders>
            <w:shd w:val="clear" w:color="auto" w:fill="4471C4"/>
          </w:tcPr>
          <w:p w14:paraId="72C759EF" w14:textId="77777777" w:rsidR="00747BBF" w:rsidRDefault="00927A6E">
            <w:pPr>
              <w:pStyle w:val="TableParagraph"/>
              <w:spacing w:before="9" w:line="240" w:lineRule="auto"/>
              <w:ind w:left="113"/>
            </w:pPr>
            <w:r>
              <w:t>Punkt</w:t>
            </w:r>
            <w:r>
              <w:rPr>
                <w:spacing w:val="-6"/>
              </w:rPr>
              <w:t xml:space="preserve"> </w:t>
            </w:r>
            <w:r>
              <w:rPr>
                <w:spacing w:val="-2"/>
              </w:rPr>
              <w:t>Pobrań</w:t>
            </w:r>
          </w:p>
        </w:tc>
      </w:tr>
      <w:tr w:rsidR="00747BBF" w14:paraId="37AA65F6" w14:textId="77777777">
        <w:trPr>
          <w:trHeight w:val="628"/>
        </w:trPr>
        <w:tc>
          <w:tcPr>
            <w:tcW w:w="638" w:type="dxa"/>
            <w:tcBorders>
              <w:top w:val="nil"/>
            </w:tcBorders>
            <w:shd w:val="clear" w:color="auto" w:fill="D9E1F3"/>
          </w:tcPr>
          <w:p w14:paraId="6D7E1703" w14:textId="77777777" w:rsidR="00747BBF" w:rsidRDefault="00747BBF">
            <w:pPr>
              <w:pStyle w:val="TableParagraph"/>
              <w:spacing w:line="240" w:lineRule="auto"/>
              <w:ind w:left="0"/>
              <w:rPr>
                <w:rFonts w:ascii="Times New Roman"/>
              </w:rPr>
            </w:pPr>
          </w:p>
        </w:tc>
        <w:tc>
          <w:tcPr>
            <w:tcW w:w="8430" w:type="dxa"/>
            <w:tcBorders>
              <w:top w:val="nil"/>
            </w:tcBorders>
            <w:shd w:val="clear" w:color="auto" w:fill="D9E1F3"/>
          </w:tcPr>
          <w:p w14:paraId="1945C3E1" w14:textId="77777777" w:rsidR="00747BBF" w:rsidRDefault="00927A6E">
            <w:pPr>
              <w:pStyle w:val="TableParagraph"/>
              <w:ind w:left="108"/>
            </w:pPr>
            <w:r>
              <w:t>System</w:t>
            </w:r>
            <w:r>
              <w:rPr>
                <w:spacing w:val="34"/>
              </w:rPr>
              <w:t xml:space="preserve">  </w:t>
            </w:r>
            <w:r>
              <w:t>powinien</w:t>
            </w:r>
            <w:r>
              <w:rPr>
                <w:spacing w:val="33"/>
              </w:rPr>
              <w:t xml:space="preserve">  </w:t>
            </w:r>
            <w:r>
              <w:t>umożliwiać</w:t>
            </w:r>
            <w:r>
              <w:rPr>
                <w:spacing w:val="33"/>
              </w:rPr>
              <w:t xml:space="preserve">  </w:t>
            </w:r>
            <w:r>
              <w:t>zarządzanie</w:t>
            </w:r>
            <w:r>
              <w:rPr>
                <w:spacing w:val="34"/>
              </w:rPr>
              <w:t xml:space="preserve">  </w:t>
            </w:r>
            <w:r>
              <w:t>zleceniami</w:t>
            </w:r>
            <w:r>
              <w:rPr>
                <w:spacing w:val="33"/>
              </w:rPr>
              <w:t xml:space="preserve">  </w:t>
            </w:r>
            <w:r>
              <w:t>na</w:t>
            </w:r>
            <w:r>
              <w:rPr>
                <w:spacing w:val="34"/>
              </w:rPr>
              <w:t xml:space="preserve">  </w:t>
            </w:r>
            <w:r>
              <w:t>badania</w:t>
            </w:r>
            <w:r>
              <w:rPr>
                <w:spacing w:val="33"/>
              </w:rPr>
              <w:t xml:space="preserve">  </w:t>
            </w:r>
            <w:r>
              <w:t>laboratoryjne,</w:t>
            </w:r>
            <w:r>
              <w:rPr>
                <w:spacing w:val="33"/>
              </w:rPr>
              <w:t xml:space="preserve">  </w:t>
            </w:r>
            <w:r>
              <w:rPr>
                <w:spacing w:val="-10"/>
              </w:rPr>
              <w:t>w</w:t>
            </w:r>
          </w:p>
          <w:p w14:paraId="247856E5" w14:textId="77777777" w:rsidR="00747BBF" w:rsidRDefault="00927A6E">
            <w:pPr>
              <w:pStyle w:val="TableParagraph"/>
              <w:spacing w:before="41" w:line="240" w:lineRule="auto"/>
              <w:ind w:left="117"/>
            </w:pPr>
            <w:r>
              <w:rPr>
                <w:spacing w:val="-2"/>
              </w:rPr>
              <w:t>szczególności:</w:t>
            </w:r>
          </w:p>
        </w:tc>
      </w:tr>
      <w:tr w:rsidR="00747BBF" w14:paraId="77F3C819" w14:textId="77777777">
        <w:trPr>
          <w:trHeight w:val="628"/>
        </w:trPr>
        <w:tc>
          <w:tcPr>
            <w:tcW w:w="638" w:type="dxa"/>
          </w:tcPr>
          <w:p w14:paraId="1F164EE2" w14:textId="77777777" w:rsidR="00747BBF" w:rsidRDefault="00927A6E">
            <w:pPr>
              <w:pStyle w:val="TableParagraph"/>
              <w:ind w:left="139"/>
            </w:pPr>
            <w:r>
              <w:rPr>
                <w:spacing w:val="-5"/>
              </w:rPr>
              <w:t>1.</w:t>
            </w:r>
          </w:p>
        </w:tc>
        <w:tc>
          <w:tcPr>
            <w:tcW w:w="8430" w:type="dxa"/>
          </w:tcPr>
          <w:p w14:paraId="35DCF6A4" w14:textId="77777777" w:rsidR="00747BBF" w:rsidRDefault="00927A6E">
            <w:pPr>
              <w:pStyle w:val="TableParagraph"/>
              <w:ind w:left="108"/>
            </w:pPr>
            <w:r>
              <w:t>przyjmowanie</w:t>
            </w:r>
            <w:r>
              <w:rPr>
                <w:spacing w:val="28"/>
              </w:rPr>
              <w:t xml:space="preserve"> </w:t>
            </w:r>
            <w:r>
              <w:t>zleceń</w:t>
            </w:r>
            <w:r>
              <w:rPr>
                <w:spacing w:val="27"/>
              </w:rPr>
              <w:t xml:space="preserve"> </w:t>
            </w:r>
            <w:r>
              <w:t>badań</w:t>
            </w:r>
            <w:r>
              <w:rPr>
                <w:spacing w:val="29"/>
              </w:rPr>
              <w:t xml:space="preserve"> </w:t>
            </w:r>
            <w:r>
              <w:t>laboratoryjnych</w:t>
            </w:r>
            <w:r>
              <w:rPr>
                <w:spacing w:val="30"/>
              </w:rPr>
              <w:t xml:space="preserve"> </w:t>
            </w:r>
            <w:r>
              <w:t>z</w:t>
            </w:r>
            <w:r>
              <w:rPr>
                <w:spacing w:val="29"/>
              </w:rPr>
              <w:t xml:space="preserve"> </w:t>
            </w:r>
            <w:r>
              <w:t>podsystemu</w:t>
            </w:r>
            <w:r>
              <w:rPr>
                <w:spacing w:val="29"/>
              </w:rPr>
              <w:t xml:space="preserve"> </w:t>
            </w:r>
            <w:r>
              <w:t>Ruch</w:t>
            </w:r>
            <w:r>
              <w:rPr>
                <w:spacing w:val="30"/>
              </w:rPr>
              <w:t xml:space="preserve"> </w:t>
            </w:r>
            <w:r>
              <w:t>chorych</w:t>
            </w:r>
            <w:r>
              <w:rPr>
                <w:spacing w:val="30"/>
              </w:rPr>
              <w:t xml:space="preserve"> </w:t>
            </w:r>
            <w:r>
              <w:t>i</w:t>
            </w:r>
            <w:r>
              <w:rPr>
                <w:spacing w:val="33"/>
              </w:rPr>
              <w:t xml:space="preserve"> </w:t>
            </w:r>
            <w:r>
              <w:t>Przychodnia</w:t>
            </w:r>
            <w:r>
              <w:rPr>
                <w:spacing w:val="31"/>
              </w:rPr>
              <w:t xml:space="preserve"> </w:t>
            </w:r>
            <w:r>
              <w:rPr>
                <w:spacing w:val="-10"/>
              </w:rPr>
              <w:t>z</w:t>
            </w:r>
          </w:p>
          <w:p w14:paraId="78EEB071" w14:textId="77777777" w:rsidR="00747BBF" w:rsidRDefault="00927A6E">
            <w:pPr>
              <w:pStyle w:val="TableParagraph"/>
              <w:spacing w:before="41" w:line="240" w:lineRule="auto"/>
              <w:ind w:left="117"/>
            </w:pPr>
            <w:r>
              <w:t>możliwością</w:t>
            </w:r>
            <w:r>
              <w:rPr>
                <w:spacing w:val="-11"/>
              </w:rPr>
              <w:t xml:space="preserve"> </w:t>
            </w:r>
            <w:r>
              <w:t>określenia</w:t>
            </w:r>
            <w:r>
              <w:rPr>
                <w:spacing w:val="-6"/>
              </w:rPr>
              <w:t xml:space="preserve"> </w:t>
            </w:r>
            <w:r>
              <w:t>domyślnego</w:t>
            </w:r>
            <w:r>
              <w:rPr>
                <w:spacing w:val="-5"/>
              </w:rPr>
              <w:t xml:space="preserve"> </w:t>
            </w:r>
            <w:r>
              <w:t>punktu</w:t>
            </w:r>
            <w:r>
              <w:rPr>
                <w:spacing w:val="-6"/>
              </w:rPr>
              <w:t xml:space="preserve"> </w:t>
            </w:r>
            <w:r>
              <w:t>pobrań</w:t>
            </w:r>
            <w:r>
              <w:rPr>
                <w:spacing w:val="-8"/>
              </w:rPr>
              <w:t xml:space="preserve"> </w:t>
            </w:r>
            <w:r>
              <w:t>dla</w:t>
            </w:r>
            <w:r>
              <w:rPr>
                <w:spacing w:val="-5"/>
              </w:rPr>
              <w:t xml:space="preserve"> </w:t>
            </w:r>
            <w:r>
              <w:rPr>
                <w:spacing w:val="-2"/>
              </w:rPr>
              <w:t>zleceniodawcy,</w:t>
            </w:r>
          </w:p>
        </w:tc>
      </w:tr>
      <w:tr w:rsidR="00747BBF" w14:paraId="246144DE" w14:textId="77777777">
        <w:trPr>
          <w:trHeight w:val="319"/>
        </w:trPr>
        <w:tc>
          <w:tcPr>
            <w:tcW w:w="638" w:type="dxa"/>
            <w:shd w:val="clear" w:color="auto" w:fill="D9E1F3"/>
          </w:tcPr>
          <w:p w14:paraId="5E505A65" w14:textId="77777777" w:rsidR="00747BBF" w:rsidRDefault="00927A6E">
            <w:pPr>
              <w:pStyle w:val="TableParagraph"/>
              <w:ind w:left="139"/>
            </w:pPr>
            <w:r>
              <w:rPr>
                <w:spacing w:val="-5"/>
              </w:rPr>
              <w:t>2.</w:t>
            </w:r>
          </w:p>
        </w:tc>
        <w:tc>
          <w:tcPr>
            <w:tcW w:w="8430" w:type="dxa"/>
            <w:shd w:val="clear" w:color="auto" w:fill="D9E1F3"/>
          </w:tcPr>
          <w:p w14:paraId="4BA8C383" w14:textId="77777777" w:rsidR="00747BBF" w:rsidRDefault="00927A6E">
            <w:pPr>
              <w:pStyle w:val="TableParagraph"/>
              <w:ind w:left="158"/>
            </w:pPr>
            <w:r>
              <w:t>wprowadzanie</w:t>
            </w:r>
            <w:r>
              <w:rPr>
                <w:spacing w:val="-7"/>
              </w:rPr>
              <w:t xml:space="preserve"> </w:t>
            </w:r>
            <w:r>
              <w:t>zleceń</w:t>
            </w:r>
            <w:r>
              <w:rPr>
                <w:spacing w:val="-6"/>
              </w:rPr>
              <w:t xml:space="preserve"> </w:t>
            </w:r>
            <w:r>
              <w:rPr>
                <w:spacing w:val="-2"/>
              </w:rPr>
              <w:t>zewnętrznych,</w:t>
            </w:r>
          </w:p>
        </w:tc>
      </w:tr>
      <w:tr w:rsidR="00747BBF" w14:paraId="20FA96CB" w14:textId="77777777">
        <w:trPr>
          <w:trHeight w:val="630"/>
        </w:trPr>
        <w:tc>
          <w:tcPr>
            <w:tcW w:w="638" w:type="dxa"/>
          </w:tcPr>
          <w:p w14:paraId="429BCF0A" w14:textId="77777777" w:rsidR="00747BBF" w:rsidRDefault="00927A6E">
            <w:pPr>
              <w:pStyle w:val="TableParagraph"/>
              <w:spacing w:before="1" w:line="240" w:lineRule="auto"/>
              <w:ind w:left="139"/>
            </w:pPr>
            <w:r>
              <w:rPr>
                <w:spacing w:val="-5"/>
              </w:rPr>
              <w:t>3.</w:t>
            </w:r>
          </w:p>
        </w:tc>
        <w:tc>
          <w:tcPr>
            <w:tcW w:w="8430" w:type="dxa"/>
          </w:tcPr>
          <w:p w14:paraId="6E629D07" w14:textId="77777777" w:rsidR="00747BBF" w:rsidRDefault="00927A6E">
            <w:pPr>
              <w:pStyle w:val="TableParagraph"/>
              <w:spacing w:before="1" w:line="240" w:lineRule="auto"/>
              <w:ind w:left="108"/>
            </w:pPr>
            <w:r>
              <w:t>możliwość</w:t>
            </w:r>
            <w:r>
              <w:rPr>
                <w:spacing w:val="70"/>
              </w:rPr>
              <w:t xml:space="preserve"> </w:t>
            </w:r>
            <w:r>
              <w:t>wyszukiwania</w:t>
            </w:r>
            <w:r>
              <w:rPr>
                <w:spacing w:val="70"/>
              </w:rPr>
              <w:t xml:space="preserve"> </w:t>
            </w:r>
            <w:r>
              <w:t>zleceń</w:t>
            </w:r>
            <w:r>
              <w:rPr>
                <w:spacing w:val="70"/>
              </w:rPr>
              <w:t xml:space="preserve"> </w:t>
            </w:r>
            <w:r>
              <w:t>wg</w:t>
            </w:r>
            <w:r>
              <w:rPr>
                <w:spacing w:val="73"/>
              </w:rPr>
              <w:t xml:space="preserve"> </w:t>
            </w:r>
            <w:r>
              <w:t>imienia</w:t>
            </w:r>
            <w:r>
              <w:rPr>
                <w:spacing w:val="70"/>
              </w:rPr>
              <w:t xml:space="preserve"> </w:t>
            </w:r>
            <w:r>
              <w:t>i</w:t>
            </w:r>
            <w:r>
              <w:rPr>
                <w:spacing w:val="72"/>
              </w:rPr>
              <w:t xml:space="preserve"> </w:t>
            </w:r>
            <w:r>
              <w:t>nazwiska,</w:t>
            </w:r>
            <w:r>
              <w:rPr>
                <w:spacing w:val="71"/>
              </w:rPr>
              <w:t xml:space="preserve"> </w:t>
            </w:r>
            <w:r>
              <w:t>nr</w:t>
            </w:r>
            <w:r>
              <w:rPr>
                <w:spacing w:val="71"/>
              </w:rPr>
              <w:t xml:space="preserve"> </w:t>
            </w:r>
            <w:r>
              <w:t>PESEL,</w:t>
            </w:r>
            <w:r>
              <w:rPr>
                <w:spacing w:val="73"/>
              </w:rPr>
              <w:t xml:space="preserve"> </w:t>
            </w:r>
            <w:r>
              <w:t>daty</w:t>
            </w:r>
            <w:r>
              <w:rPr>
                <w:spacing w:val="72"/>
              </w:rPr>
              <w:t xml:space="preserve"> </w:t>
            </w:r>
            <w:r>
              <w:t>zlecenia</w:t>
            </w:r>
            <w:r>
              <w:rPr>
                <w:spacing w:val="70"/>
              </w:rPr>
              <w:t xml:space="preserve"> </w:t>
            </w:r>
            <w:r>
              <w:rPr>
                <w:spacing w:val="-4"/>
              </w:rPr>
              <w:t>oraz</w:t>
            </w:r>
          </w:p>
          <w:p w14:paraId="582F130C" w14:textId="77777777" w:rsidR="00747BBF" w:rsidRDefault="00927A6E">
            <w:pPr>
              <w:pStyle w:val="TableParagraph"/>
              <w:spacing w:before="39" w:line="240" w:lineRule="auto"/>
              <w:ind w:left="117"/>
            </w:pPr>
            <w:r>
              <w:t>planowanej</w:t>
            </w:r>
            <w:r>
              <w:rPr>
                <w:spacing w:val="-6"/>
              </w:rPr>
              <w:t xml:space="preserve"> </w:t>
            </w:r>
            <w:r>
              <w:t>daty</w:t>
            </w:r>
            <w:r>
              <w:rPr>
                <w:spacing w:val="-6"/>
              </w:rPr>
              <w:t xml:space="preserve"> </w:t>
            </w:r>
            <w:r>
              <w:rPr>
                <w:spacing w:val="-2"/>
              </w:rPr>
              <w:t>wykonania,</w:t>
            </w:r>
          </w:p>
        </w:tc>
      </w:tr>
      <w:tr w:rsidR="00747BBF" w14:paraId="2492EF8D" w14:textId="77777777">
        <w:trPr>
          <w:trHeight w:val="318"/>
        </w:trPr>
        <w:tc>
          <w:tcPr>
            <w:tcW w:w="638" w:type="dxa"/>
            <w:shd w:val="clear" w:color="auto" w:fill="D9E1F3"/>
          </w:tcPr>
          <w:p w14:paraId="48779EA5" w14:textId="77777777" w:rsidR="00747BBF" w:rsidRDefault="00927A6E">
            <w:pPr>
              <w:pStyle w:val="TableParagraph"/>
              <w:ind w:left="139"/>
            </w:pPr>
            <w:r>
              <w:rPr>
                <w:spacing w:val="-5"/>
              </w:rPr>
              <w:t>4.</w:t>
            </w:r>
          </w:p>
        </w:tc>
        <w:tc>
          <w:tcPr>
            <w:tcW w:w="8430" w:type="dxa"/>
            <w:shd w:val="clear" w:color="auto" w:fill="D9E1F3"/>
          </w:tcPr>
          <w:p w14:paraId="300E02EC" w14:textId="77777777" w:rsidR="00747BBF" w:rsidRDefault="00927A6E">
            <w:pPr>
              <w:pStyle w:val="TableParagraph"/>
              <w:ind w:left="108"/>
            </w:pPr>
            <w:r>
              <w:t>dostęp</w:t>
            </w:r>
            <w:r>
              <w:rPr>
                <w:spacing w:val="-7"/>
              </w:rPr>
              <w:t xml:space="preserve"> </w:t>
            </w:r>
            <w:r>
              <w:t>do</w:t>
            </w:r>
            <w:r>
              <w:rPr>
                <w:spacing w:val="-5"/>
              </w:rPr>
              <w:t xml:space="preserve"> </w:t>
            </w:r>
            <w:r>
              <w:t>zleceń</w:t>
            </w:r>
            <w:r>
              <w:rPr>
                <w:spacing w:val="-5"/>
              </w:rPr>
              <w:t xml:space="preserve"> </w:t>
            </w:r>
            <w:r>
              <w:t>archiwalnych</w:t>
            </w:r>
            <w:r>
              <w:rPr>
                <w:spacing w:val="-5"/>
              </w:rPr>
              <w:t xml:space="preserve"> </w:t>
            </w:r>
            <w:r>
              <w:rPr>
                <w:spacing w:val="-2"/>
              </w:rPr>
              <w:t>pacjenta,</w:t>
            </w:r>
          </w:p>
        </w:tc>
      </w:tr>
      <w:tr w:rsidR="00747BBF" w14:paraId="00E35600" w14:textId="77777777">
        <w:trPr>
          <w:trHeight w:val="318"/>
        </w:trPr>
        <w:tc>
          <w:tcPr>
            <w:tcW w:w="638" w:type="dxa"/>
          </w:tcPr>
          <w:p w14:paraId="33FCC991" w14:textId="77777777" w:rsidR="00747BBF" w:rsidRDefault="00927A6E">
            <w:pPr>
              <w:pStyle w:val="TableParagraph"/>
              <w:ind w:left="139"/>
            </w:pPr>
            <w:r>
              <w:rPr>
                <w:spacing w:val="-5"/>
              </w:rPr>
              <w:t>5.</w:t>
            </w:r>
          </w:p>
        </w:tc>
        <w:tc>
          <w:tcPr>
            <w:tcW w:w="8430" w:type="dxa"/>
          </w:tcPr>
          <w:p w14:paraId="03CD953F" w14:textId="77777777" w:rsidR="00747BBF" w:rsidRDefault="00927A6E">
            <w:pPr>
              <w:pStyle w:val="TableParagraph"/>
              <w:ind w:left="108"/>
            </w:pPr>
            <w:r>
              <w:t>wyróżnianie</w:t>
            </w:r>
            <w:r>
              <w:rPr>
                <w:spacing w:val="-6"/>
              </w:rPr>
              <w:t xml:space="preserve"> </w:t>
            </w:r>
            <w:r>
              <w:t>zleceń</w:t>
            </w:r>
            <w:r>
              <w:rPr>
                <w:spacing w:val="-5"/>
              </w:rPr>
              <w:t xml:space="preserve"> </w:t>
            </w:r>
            <w:r>
              <w:rPr>
                <w:spacing w:val="-2"/>
              </w:rPr>
              <w:t>CITO,</w:t>
            </w:r>
          </w:p>
        </w:tc>
      </w:tr>
      <w:tr w:rsidR="00747BBF" w14:paraId="4CA2D6EF" w14:textId="77777777">
        <w:trPr>
          <w:trHeight w:val="321"/>
        </w:trPr>
        <w:tc>
          <w:tcPr>
            <w:tcW w:w="638" w:type="dxa"/>
            <w:shd w:val="clear" w:color="auto" w:fill="D9E1F3"/>
          </w:tcPr>
          <w:p w14:paraId="2C66F5C0" w14:textId="77777777" w:rsidR="00747BBF" w:rsidRDefault="00927A6E">
            <w:pPr>
              <w:pStyle w:val="TableParagraph"/>
              <w:spacing w:before="1" w:line="240" w:lineRule="auto"/>
              <w:ind w:left="139"/>
            </w:pPr>
            <w:r>
              <w:rPr>
                <w:spacing w:val="-5"/>
              </w:rPr>
              <w:t>6.</w:t>
            </w:r>
          </w:p>
        </w:tc>
        <w:tc>
          <w:tcPr>
            <w:tcW w:w="8430" w:type="dxa"/>
            <w:shd w:val="clear" w:color="auto" w:fill="D9E1F3"/>
          </w:tcPr>
          <w:p w14:paraId="04EE7FA0" w14:textId="77777777" w:rsidR="00747BBF" w:rsidRDefault="00927A6E">
            <w:pPr>
              <w:pStyle w:val="TableParagraph"/>
              <w:spacing w:before="1" w:line="240" w:lineRule="auto"/>
              <w:ind w:left="108"/>
            </w:pPr>
            <w:r>
              <w:t>dobieranie</w:t>
            </w:r>
            <w:r>
              <w:rPr>
                <w:spacing w:val="-7"/>
              </w:rPr>
              <w:t xml:space="preserve"> </w:t>
            </w:r>
            <w:r>
              <w:t>materiałów</w:t>
            </w:r>
            <w:r>
              <w:rPr>
                <w:spacing w:val="-7"/>
              </w:rPr>
              <w:t xml:space="preserve"> </w:t>
            </w:r>
            <w:r>
              <w:t>niezbędnych</w:t>
            </w:r>
            <w:r>
              <w:rPr>
                <w:spacing w:val="-5"/>
              </w:rPr>
              <w:t xml:space="preserve"> </w:t>
            </w:r>
            <w:r>
              <w:t>do</w:t>
            </w:r>
            <w:r>
              <w:rPr>
                <w:spacing w:val="-7"/>
              </w:rPr>
              <w:t xml:space="preserve"> </w:t>
            </w:r>
            <w:r>
              <w:t>realizacji</w:t>
            </w:r>
            <w:r>
              <w:rPr>
                <w:spacing w:val="-5"/>
              </w:rPr>
              <w:t xml:space="preserve"> </w:t>
            </w:r>
            <w:r>
              <w:rPr>
                <w:spacing w:val="-2"/>
              </w:rPr>
              <w:t>zlecenia,</w:t>
            </w:r>
          </w:p>
        </w:tc>
      </w:tr>
      <w:tr w:rsidR="00747BBF" w14:paraId="05F387AE" w14:textId="77777777">
        <w:trPr>
          <w:trHeight w:val="345"/>
        </w:trPr>
        <w:tc>
          <w:tcPr>
            <w:tcW w:w="638" w:type="dxa"/>
          </w:tcPr>
          <w:p w14:paraId="1E1C5AB1" w14:textId="77777777" w:rsidR="00747BBF" w:rsidRDefault="00927A6E">
            <w:pPr>
              <w:pStyle w:val="TableParagraph"/>
              <w:ind w:left="139"/>
            </w:pPr>
            <w:r>
              <w:rPr>
                <w:spacing w:val="-5"/>
              </w:rPr>
              <w:t>7.</w:t>
            </w:r>
          </w:p>
        </w:tc>
        <w:tc>
          <w:tcPr>
            <w:tcW w:w="8430" w:type="dxa"/>
          </w:tcPr>
          <w:p w14:paraId="40CFFB96" w14:textId="77777777" w:rsidR="00747BBF" w:rsidRDefault="00927A6E">
            <w:pPr>
              <w:pStyle w:val="TableParagraph"/>
              <w:ind w:left="108"/>
            </w:pPr>
            <w:r>
              <w:t>wycofanie</w:t>
            </w:r>
            <w:r>
              <w:rPr>
                <w:spacing w:val="-5"/>
              </w:rPr>
              <w:t xml:space="preserve"> </w:t>
            </w:r>
            <w:r>
              <w:rPr>
                <w:spacing w:val="-2"/>
              </w:rPr>
              <w:t>zlecenia</w:t>
            </w:r>
          </w:p>
        </w:tc>
      </w:tr>
    </w:tbl>
    <w:p w14:paraId="6AA8DE0C" w14:textId="77777777" w:rsidR="00747BBF" w:rsidRDefault="00747BBF">
      <w:pPr>
        <w:pStyle w:val="TableParagraph"/>
        <w:sectPr w:rsidR="00747BBF">
          <w:pgSz w:w="11910" w:h="16840"/>
          <w:pgMar w:top="1400" w:right="992" w:bottom="1280" w:left="1275" w:header="0" w:footer="1092" w:gutter="0"/>
          <w:cols w:space="708"/>
        </w:sectPr>
      </w:pPr>
    </w:p>
    <w:p w14:paraId="6B5B6945"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7435DF02" w14:textId="77777777">
        <w:trPr>
          <w:trHeight w:val="319"/>
        </w:trPr>
        <w:tc>
          <w:tcPr>
            <w:tcW w:w="638" w:type="dxa"/>
            <w:shd w:val="clear" w:color="auto" w:fill="D9E1F3"/>
          </w:tcPr>
          <w:p w14:paraId="2CE26006" w14:textId="77777777" w:rsidR="00747BBF" w:rsidRDefault="00747BBF">
            <w:pPr>
              <w:pStyle w:val="TableParagraph"/>
              <w:spacing w:line="240" w:lineRule="auto"/>
              <w:ind w:left="0"/>
              <w:rPr>
                <w:rFonts w:ascii="Times New Roman"/>
              </w:rPr>
            </w:pPr>
          </w:p>
        </w:tc>
        <w:tc>
          <w:tcPr>
            <w:tcW w:w="8430" w:type="dxa"/>
            <w:shd w:val="clear" w:color="auto" w:fill="D9E1F3"/>
          </w:tcPr>
          <w:p w14:paraId="038A85A6" w14:textId="77777777" w:rsidR="00747BBF" w:rsidRDefault="00927A6E">
            <w:pPr>
              <w:pStyle w:val="TableParagraph"/>
              <w:ind w:left="108"/>
            </w:pPr>
            <w:r>
              <w:t>System</w:t>
            </w:r>
            <w:r>
              <w:rPr>
                <w:spacing w:val="-7"/>
              </w:rPr>
              <w:t xml:space="preserve"> </w:t>
            </w:r>
            <w:r>
              <w:t>musi</w:t>
            </w:r>
            <w:r>
              <w:rPr>
                <w:spacing w:val="-6"/>
              </w:rPr>
              <w:t xml:space="preserve"> </w:t>
            </w:r>
            <w:r>
              <w:t>wspomagać</w:t>
            </w:r>
            <w:r>
              <w:rPr>
                <w:spacing w:val="-6"/>
              </w:rPr>
              <w:t xml:space="preserve"> </w:t>
            </w:r>
            <w:r>
              <w:t>obsługę</w:t>
            </w:r>
            <w:r>
              <w:rPr>
                <w:spacing w:val="-4"/>
              </w:rPr>
              <w:t xml:space="preserve"> </w:t>
            </w:r>
            <w:r>
              <w:t>punktu</w:t>
            </w:r>
            <w:r>
              <w:rPr>
                <w:spacing w:val="-5"/>
              </w:rPr>
              <w:t xml:space="preserve"> </w:t>
            </w:r>
            <w:r>
              <w:t>przyjęcia</w:t>
            </w:r>
            <w:r>
              <w:rPr>
                <w:spacing w:val="-4"/>
              </w:rPr>
              <w:t xml:space="preserve"> </w:t>
            </w:r>
            <w:r>
              <w:t>i</w:t>
            </w:r>
            <w:r>
              <w:rPr>
                <w:spacing w:val="-3"/>
              </w:rPr>
              <w:t xml:space="preserve"> </w:t>
            </w:r>
            <w:r>
              <w:t>rozdzielni</w:t>
            </w:r>
            <w:r>
              <w:rPr>
                <w:spacing w:val="-4"/>
              </w:rPr>
              <w:t xml:space="preserve"> </w:t>
            </w:r>
            <w:r>
              <w:t>materiału</w:t>
            </w:r>
            <w:r>
              <w:rPr>
                <w:spacing w:val="-4"/>
              </w:rPr>
              <w:t xml:space="preserve"> </w:t>
            </w:r>
            <w:r>
              <w:t>w</w:t>
            </w:r>
            <w:r>
              <w:rPr>
                <w:spacing w:val="-5"/>
              </w:rPr>
              <w:t xml:space="preserve"> </w:t>
            </w:r>
            <w:r>
              <w:rPr>
                <w:spacing w:val="-2"/>
              </w:rPr>
              <w:t>szczególności:</w:t>
            </w:r>
          </w:p>
        </w:tc>
      </w:tr>
      <w:tr w:rsidR="00747BBF" w14:paraId="28DDB3C4" w14:textId="77777777">
        <w:trPr>
          <w:trHeight w:val="318"/>
        </w:trPr>
        <w:tc>
          <w:tcPr>
            <w:tcW w:w="638" w:type="dxa"/>
          </w:tcPr>
          <w:p w14:paraId="51B94849" w14:textId="77777777" w:rsidR="00747BBF" w:rsidRDefault="00927A6E">
            <w:pPr>
              <w:pStyle w:val="TableParagraph"/>
              <w:ind w:left="0" w:right="178"/>
              <w:jc w:val="center"/>
            </w:pPr>
            <w:r>
              <w:rPr>
                <w:spacing w:val="-5"/>
              </w:rPr>
              <w:t>8.</w:t>
            </w:r>
          </w:p>
        </w:tc>
        <w:tc>
          <w:tcPr>
            <w:tcW w:w="8430" w:type="dxa"/>
          </w:tcPr>
          <w:p w14:paraId="4C16FC66" w14:textId="77777777" w:rsidR="00747BBF" w:rsidRDefault="00927A6E">
            <w:pPr>
              <w:pStyle w:val="TableParagraph"/>
              <w:ind w:left="108"/>
            </w:pPr>
            <w:r>
              <w:t>rejestracja</w:t>
            </w:r>
            <w:r>
              <w:rPr>
                <w:spacing w:val="-7"/>
              </w:rPr>
              <w:t xml:space="preserve"> </w:t>
            </w:r>
            <w:r>
              <w:t>wysłania</w:t>
            </w:r>
            <w:r>
              <w:rPr>
                <w:spacing w:val="-5"/>
              </w:rPr>
              <w:t xml:space="preserve"> </w:t>
            </w:r>
            <w:r>
              <w:t>materiałów</w:t>
            </w:r>
            <w:r>
              <w:rPr>
                <w:spacing w:val="-3"/>
              </w:rPr>
              <w:t xml:space="preserve"> </w:t>
            </w:r>
            <w:r>
              <w:t>do</w:t>
            </w:r>
            <w:r>
              <w:rPr>
                <w:spacing w:val="-6"/>
              </w:rPr>
              <w:t xml:space="preserve"> </w:t>
            </w:r>
            <w:r>
              <w:rPr>
                <w:spacing w:val="-2"/>
              </w:rPr>
              <w:t>laboratoriów,</w:t>
            </w:r>
          </w:p>
        </w:tc>
      </w:tr>
      <w:tr w:rsidR="00747BBF" w14:paraId="0C43EB42" w14:textId="77777777">
        <w:trPr>
          <w:trHeight w:val="321"/>
        </w:trPr>
        <w:tc>
          <w:tcPr>
            <w:tcW w:w="638" w:type="dxa"/>
            <w:shd w:val="clear" w:color="auto" w:fill="D9E1F3"/>
          </w:tcPr>
          <w:p w14:paraId="5C463075" w14:textId="77777777" w:rsidR="00747BBF" w:rsidRDefault="00927A6E">
            <w:pPr>
              <w:pStyle w:val="TableParagraph"/>
              <w:spacing w:before="1" w:line="240" w:lineRule="auto"/>
              <w:ind w:left="0" w:right="178"/>
              <w:jc w:val="center"/>
            </w:pPr>
            <w:r>
              <w:rPr>
                <w:spacing w:val="-5"/>
              </w:rPr>
              <w:t>9.</w:t>
            </w:r>
          </w:p>
        </w:tc>
        <w:tc>
          <w:tcPr>
            <w:tcW w:w="8430" w:type="dxa"/>
            <w:shd w:val="clear" w:color="auto" w:fill="D9E1F3"/>
          </w:tcPr>
          <w:p w14:paraId="0BBDD292" w14:textId="77777777" w:rsidR="00747BBF" w:rsidRDefault="00927A6E">
            <w:pPr>
              <w:pStyle w:val="TableParagraph"/>
              <w:spacing w:before="1" w:line="240" w:lineRule="auto"/>
              <w:ind w:left="108"/>
            </w:pPr>
            <w:r>
              <w:t>oznakowanie</w:t>
            </w:r>
            <w:r>
              <w:rPr>
                <w:spacing w:val="-7"/>
              </w:rPr>
              <w:t xml:space="preserve"> </w:t>
            </w:r>
            <w:r>
              <w:t>pobieranych</w:t>
            </w:r>
            <w:r>
              <w:rPr>
                <w:spacing w:val="-10"/>
              </w:rPr>
              <w:t xml:space="preserve"> </w:t>
            </w:r>
            <w:r>
              <w:t>materiałów</w:t>
            </w:r>
            <w:r>
              <w:rPr>
                <w:spacing w:val="-9"/>
              </w:rPr>
              <w:t xml:space="preserve"> </w:t>
            </w:r>
            <w:r>
              <w:t>kodem</w:t>
            </w:r>
            <w:r>
              <w:rPr>
                <w:spacing w:val="-7"/>
              </w:rPr>
              <w:t xml:space="preserve"> </w:t>
            </w:r>
            <w:r>
              <w:rPr>
                <w:spacing w:val="-2"/>
              </w:rPr>
              <w:t>kreskowym.</w:t>
            </w:r>
          </w:p>
        </w:tc>
      </w:tr>
      <w:tr w:rsidR="00747BBF" w14:paraId="4B931931" w14:textId="77777777">
        <w:trPr>
          <w:trHeight w:val="628"/>
        </w:trPr>
        <w:tc>
          <w:tcPr>
            <w:tcW w:w="638" w:type="dxa"/>
          </w:tcPr>
          <w:p w14:paraId="24A4E9A4" w14:textId="77777777" w:rsidR="00747BBF" w:rsidRDefault="00927A6E">
            <w:pPr>
              <w:pStyle w:val="TableParagraph"/>
              <w:ind w:left="0" w:right="66"/>
              <w:jc w:val="center"/>
            </w:pPr>
            <w:r>
              <w:rPr>
                <w:spacing w:val="-5"/>
              </w:rPr>
              <w:t>10.</w:t>
            </w:r>
          </w:p>
        </w:tc>
        <w:tc>
          <w:tcPr>
            <w:tcW w:w="8430" w:type="dxa"/>
          </w:tcPr>
          <w:p w14:paraId="65A407ED" w14:textId="77777777" w:rsidR="00747BBF" w:rsidRDefault="00927A6E">
            <w:pPr>
              <w:pStyle w:val="TableParagraph"/>
              <w:ind w:left="108"/>
            </w:pPr>
            <w:r>
              <w:t>wspomaganie</w:t>
            </w:r>
            <w:r>
              <w:rPr>
                <w:spacing w:val="18"/>
              </w:rPr>
              <w:t xml:space="preserve"> </w:t>
            </w:r>
            <w:r>
              <w:t>rozdziału</w:t>
            </w:r>
            <w:r>
              <w:rPr>
                <w:spacing w:val="18"/>
              </w:rPr>
              <w:t xml:space="preserve"> </w:t>
            </w:r>
            <w:r>
              <w:t>materiałów</w:t>
            </w:r>
            <w:r>
              <w:rPr>
                <w:spacing w:val="18"/>
              </w:rPr>
              <w:t xml:space="preserve"> </w:t>
            </w:r>
            <w:r>
              <w:t>wg</w:t>
            </w:r>
            <w:r>
              <w:rPr>
                <w:spacing w:val="19"/>
              </w:rPr>
              <w:t xml:space="preserve"> </w:t>
            </w:r>
            <w:r>
              <w:t>jednostek</w:t>
            </w:r>
            <w:r>
              <w:rPr>
                <w:spacing w:val="18"/>
              </w:rPr>
              <w:t xml:space="preserve"> </w:t>
            </w:r>
            <w:r>
              <w:t>wykonujących</w:t>
            </w:r>
            <w:r>
              <w:rPr>
                <w:spacing w:val="18"/>
              </w:rPr>
              <w:t xml:space="preserve"> </w:t>
            </w:r>
            <w:r>
              <w:t>(badania</w:t>
            </w:r>
            <w:r>
              <w:rPr>
                <w:spacing w:val="19"/>
              </w:rPr>
              <w:t xml:space="preserve"> </w:t>
            </w:r>
            <w:r>
              <w:t>realizowane</w:t>
            </w:r>
            <w:r>
              <w:rPr>
                <w:spacing w:val="19"/>
              </w:rPr>
              <w:t xml:space="preserve"> </w:t>
            </w:r>
            <w:r>
              <w:rPr>
                <w:spacing w:val="-5"/>
              </w:rPr>
              <w:t>we</w:t>
            </w:r>
          </w:p>
          <w:p w14:paraId="60D0F6A6" w14:textId="77777777" w:rsidR="00747BBF" w:rsidRDefault="00927A6E">
            <w:pPr>
              <w:pStyle w:val="TableParagraph"/>
              <w:spacing w:before="41" w:line="240" w:lineRule="auto"/>
              <w:ind w:left="117"/>
            </w:pPr>
            <w:r>
              <w:t>własnych</w:t>
            </w:r>
            <w:r>
              <w:rPr>
                <w:spacing w:val="-5"/>
              </w:rPr>
              <w:t xml:space="preserve"> </w:t>
            </w:r>
            <w:r>
              <w:t>lub</w:t>
            </w:r>
            <w:r>
              <w:rPr>
                <w:spacing w:val="-5"/>
              </w:rPr>
              <w:t xml:space="preserve"> </w:t>
            </w:r>
            <w:r>
              <w:t>obcych</w:t>
            </w:r>
            <w:r>
              <w:rPr>
                <w:spacing w:val="-4"/>
              </w:rPr>
              <w:t xml:space="preserve"> </w:t>
            </w:r>
            <w:r>
              <w:rPr>
                <w:spacing w:val="-2"/>
              </w:rPr>
              <w:t>laboratoriach),</w:t>
            </w:r>
          </w:p>
        </w:tc>
      </w:tr>
      <w:tr w:rsidR="00747BBF" w14:paraId="0B94FF2A" w14:textId="77777777">
        <w:trPr>
          <w:trHeight w:val="318"/>
        </w:trPr>
        <w:tc>
          <w:tcPr>
            <w:tcW w:w="638" w:type="dxa"/>
            <w:shd w:val="clear" w:color="auto" w:fill="D9E1F3"/>
          </w:tcPr>
          <w:p w14:paraId="653A534D" w14:textId="77777777" w:rsidR="00747BBF" w:rsidRDefault="00747BBF">
            <w:pPr>
              <w:pStyle w:val="TableParagraph"/>
              <w:spacing w:line="240" w:lineRule="auto"/>
              <w:ind w:left="0"/>
              <w:rPr>
                <w:rFonts w:ascii="Times New Roman"/>
              </w:rPr>
            </w:pPr>
          </w:p>
        </w:tc>
        <w:tc>
          <w:tcPr>
            <w:tcW w:w="8430" w:type="dxa"/>
            <w:shd w:val="clear" w:color="auto" w:fill="D9E1F3"/>
          </w:tcPr>
          <w:p w14:paraId="099A9D66" w14:textId="77777777" w:rsidR="00747BBF" w:rsidRDefault="00927A6E">
            <w:pPr>
              <w:pStyle w:val="TableParagraph"/>
              <w:ind w:left="108"/>
            </w:pPr>
            <w:r>
              <w:t>System</w:t>
            </w:r>
            <w:r>
              <w:rPr>
                <w:spacing w:val="-8"/>
              </w:rPr>
              <w:t xml:space="preserve"> </w:t>
            </w:r>
            <w:r>
              <w:t>musi</w:t>
            </w:r>
            <w:r>
              <w:rPr>
                <w:spacing w:val="-4"/>
              </w:rPr>
              <w:t xml:space="preserve"> </w:t>
            </w:r>
            <w:r>
              <w:t>umożliwiać</w:t>
            </w:r>
            <w:r>
              <w:rPr>
                <w:spacing w:val="-5"/>
              </w:rPr>
              <w:t xml:space="preserve"> </w:t>
            </w:r>
            <w:r>
              <w:t>rejestrację</w:t>
            </w:r>
            <w:r>
              <w:rPr>
                <w:spacing w:val="-4"/>
              </w:rPr>
              <w:t xml:space="preserve"> </w:t>
            </w:r>
            <w:r>
              <w:t>w</w:t>
            </w:r>
            <w:r>
              <w:rPr>
                <w:spacing w:val="-3"/>
              </w:rPr>
              <w:t xml:space="preserve"> </w:t>
            </w:r>
            <w:r>
              <w:t>systemie</w:t>
            </w:r>
            <w:r>
              <w:rPr>
                <w:spacing w:val="-7"/>
              </w:rPr>
              <w:t xml:space="preserve"> </w:t>
            </w:r>
            <w:r>
              <w:t>pobranych</w:t>
            </w:r>
            <w:r>
              <w:rPr>
                <w:spacing w:val="-5"/>
              </w:rPr>
              <w:t xml:space="preserve"> </w:t>
            </w:r>
            <w:r>
              <w:t>materiałów,</w:t>
            </w:r>
            <w:r>
              <w:rPr>
                <w:spacing w:val="-6"/>
              </w:rPr>
              <w:t xml:space="preserve"> </w:t>
            </w:r>
            <w:r>
              <w:t>w</w:t>
            </w:r>
            <w:r>
              <w:rPr>
                <w:spacing w:val="-3"/>
              </w:rPr>
              <w:t xml:space="preserve"> </w:t>
            </w:r>
            <w:r>
              <w:rPr>
                <w:spacing w:val="-4"/>
              </w:rPr>
              <w:t>tym:</w:t>
            </w:r>
          </w:p>
        </w:tc>
      </w:tr>
      <w:tr w:rsidR="00747BBF" w14:paraId="5329F605" w14:textId="77777777">
        <w:trPr>
          <w:trHeight w:val="321"/>
        </w:trPr>
        <w:tc>
          <w:tcPr>
            <w:tcW w:w="638" w:type="dxa"/>
          </w:tcPr>
          <w:p w14:paraId="6E0DAF11" w14:textId="77777777" w:rsidR="00747BBF" w:rsidRDefault="00927A6E">
            <w:pPr>
              <w:pStyle w:val="TableParagraph"/>
              <w:spacing w:before="1" w:line="240" w:lineRule="auto"/>
              <w:ind w:left="0" w:right="66"/>
              <w:jc w:val="center"/>
            </w:pPr>
            <w:r>
              <w:rPr>
                <w:spacing w:val="-5"/>
              </w:rPr>
              <w:t>11.</w:t>
            </w:r>
          </w:p>
        </w:tc>
        <w:tc>
          <w:tcPr>
            <w:tcW w:w="8430" w:type="dxa"/>
          </w:tcPr>
          <w:p w14:paraId="1E0223F3" w14:textId="77777777" w:rsidR="00747BBF" w:rsidRDefault="00927A6E">
            <w:pPr>
              <w:pStyle w:val="TableParagraph"/>
              <w:spacing w:before="1" w:line="240" w:lineRule="auto"/>
              <w:ind w:left="158"/>
            </w:pPr>
            <w:r>
              <w:t>automatyczne</w:t>
            </w:r>
            <w:r>
              <w:rPr>
                <w:spacing w:val="-8"/>
              </w:rPr>
              <w:t xml:space="preserve"> </w:t>
            </w:r>
            <w:r>
              <w:t>odnotowanie</w:t>
            </w:r>
            <w:r>
              <w:rPr>
                <w:spacing w:val="-5"/>
              </w:rPr>
              <w:t xml:space="preserve"> </w:t>
            </w:r>
            <w:r>
              <w:t>daty</w:t>
            </w:r>
            <w:r>
              <w:rPr>
                <w:spacing w:val="-7"/>
              </w:rPr>
              <w:t xml:space="preserve"> </w:t>
            </w:r>
            <w:r>
              <w:t>i</w:t>
            </w:r>
            <w:r>
              <w:rPr>
                <w:spacing w:val="-5"/>
              </w:rPr>
              <w:t xml:space="preserve"> </w:t>
            </w:r>
            <w:r>
              <w:t>godziny</w:t>
            </w:r>
            <w:r>
              <w:rPr>
                <w:spacing w:val="-7"/>
              </w:rPr>
              <w:t xml:space="preserve"> </w:t>
            </w:r>
            <w:r>
              <w:rPr>
                <w:spacing w:val="-2"/>
              </w:rPr>
              <w:t>pobrania,</w:t>
            </w:r>
          </w:p>
        </w:tc>
      </w:tr>
      <w:tr w:rsidR="00747BBF" w14:paraId="43A34566" w14:textId="77777777">
        <w:trPr>
          <w:trHeight w:val="318"/>
        </w:trPr>
        <w:tc>
          <w:tcPr>
            <w:tcW w:w="638" w:type="dxa"/>
            <w:shd w:val="clear" w:color="auto" w:fill="D9E1F3"/>
          </w:tcPr>
          <w:p w14:paraId="0BD0085E" w14:textId="77777777" w:rsidR="00747BBF" w:rsidRDefault="00927A6E">
            <w:pPr>
              <w:pStyle w:val="TableParagraph"/>
              <w:ind w:left="0" w:right="66"/>
              <w:jc w:val="center"/>
            </w:pPr>
            <w:r>
              <w:rPr>
                <w:spacing w:val="-5"/>
              </w:rPr>
              <w:t>12.</w:t>
            </w:r>
          </w:p>
        </w:tc>
        <w:tc>
          <w:tcPr>
            <w:tcW w:w="8430" w:type="dxa"/>
            <w:shd w:val="clear" w:color="auto" w:fill="D9E1F3"/>
          </w:tcPr>
          <w:p w14:paraId="46DDBCDD" w14:textId="77777777" w:rsidR="00747BBF" w:rsidRDefault="00927A6E">
            <w:pPr>
              <w:pStyle w:val="TableParagraph"/>
              <w:ind w:left="158"/>
            </w:pPr>
            <w:r>
              <w:t>odnotowanie</w:t>
            </w:r>
            <w:r>
              <w:rPr>
                <w:spacing w:val="-9"/>
              </w:rPr>
              <w:t xml:space="preserve"> </w:t>
            </w:r>
            <w:r>
              <w:t>osoby</w:t>
            </w:r>
            <w:r>
              <w:rPr>
                <w:spacing w:val="-7"/>
              </w:rPr>
              <w:t xml:space="preserve"> </w:t>
            </w:r>
            <w:r>
              <w:t>pobierającej</w:t>
            </w:r>
            <w:r>
              <w:rPr>
                <w:spacing w:val="-8"/>
              </w:rPr>
              <w:t xml:space="preserve"> </w:t>
            </w:r>
            <w:r>
              <w:rPr>
                <w:spacing w:val="-2"/>
              </w:rPr>
              <w:t>materiał,</w:t>
            </w:r>
          </w:p>
        </w:tc>
      </w:tr>
      <w:tr w:rsidR="00747BBF" w14:paraId="1407E3AD" w14:textId="77777777">
        <w:trPr>
          <w:trHeight w:val="321"/>
        </w:trPr>
        <w:tc>
          <w:tcPr>
            <w:tcW w:w="638" w:type="dxa"/>
          </w:tcPr>
          <w:p w14:paraId="69AA2F19" w14:textId="77777777" w:rsidR="00747BBF" w:rsidRDefault="00927A6E">
            <w:pPr>
              <w:pStyle w:val="TableParagraph"/>
              <w:ind w:left="0" w:right="66"/>
              <w:jc w:val="center"/>
            </w:pPr>
            <w:r>
              <w:rPr>
                <w:spacing w:val="-5"/>
              </w:rPr>
              <w:t>13.</w:t>
            </w:r>
          </w:p>
        </w:tc>
        <w:tc>
          <w:tcPr>
            <w:tcW w:w="8430" w:type="dxa"/>
          </w:tcPr>
          <w:p w14:paraId="40DDB224" w14:textId="77777777" w:rsidR="00747BBF" w:rsidRDefault="00927A6E">
            <w:pPr>
              <w:pStyle w:val="TableParagraph"/>
              <w:ind w:left="158"/>
            </w:pPr>
            <w:r>
              <w:t>odnotowanie</w:t>
            </w:r>
            <w:r>
              <w:rPr>
                <w:spacing w:val="-5"/>
              </w:rPr>
              <w:t xml:space="preserve"> </w:t>
            </w:r>
            <w:r>
              <w:t>dodatkowych</w:t>
            </w:r>
            <w:r>
              <w:rPr>
                <w:spacing w:val="-5"/>
              </w:rPr>
              <w:t xml:space="preserve"> </w:t>
            </w:r>
            <w:r>
              <w:t>uwag</w:t>
            </w:r>
            <w:r>
              <w:rPr>
                <w:spacing w:val="-4"/>
              </w:rPr>
              <w:t xml:space="preserve"> </w:t>
            </w:r>
            <w:r>
              <w:t>do</w:t>
            </w:r>
            <w:r>
              <w:rPr>
                <w:spacing w:val="-3"/>
              </w:rPr>
              <w:t xml:space="preserve"> </w:t>
            </w:r>
            <w:r>
              <w:rPr>
                <w:spacing w:val="-2"/>
              </w:rPr>
              <w:t>pobrania,</w:t>
            </w:r>
          </w:p>
        </w:tc>
      </w:tr>
      <w:tr w:rsidR="00747BBF" w14:paraId="74651FB9" w14:textId="77777777">
        <w:trPr>
          <w:trHeight w:val="628"/>
        </w:trPr>
        <w:tc>
          <w:tcPr>
            <w:tcW w:w="638" w:type="dxa"/>
            <w:shd w:val="clear" w:color="auto" w:fill="D9E1F3"/>
          </w:tcPr>
          <w:p w14:paraId="0DB61A19" w14:textId="77777777" w:rsidR="00747BBF" w:rsidRDefault="00927A6E">
            <w:pPr>
              <w:pStyle w:val="TableParagraph"/>
              <w:ind w:left="0" w:right="66"/>
              <w:jc w:val="center"/>
            </w:pPr>
            <w:r>
              <w:rPr>
                <w:spacing w:val="-5"/>
              </w:rPr>
              <w:t>14.</w:t>
            </w:r>
          </w:p>
        </w:tc>
        <w:tc>
          <w:tcPr>
            <w:tcW w:w="8430" w:type="dxa"/>
            <w:shd w:val="clear" w:color="auto" w:fill="D9E1F3"/>
          </w:tcPr>
          <w:p w14:paraId="1E13F80B" w14:textId="77777777" w:rsidR="00747BBF" w:rsidRDefault="00927A6E">
            <w:pPr>
              <w:pStyle w:val="TableParagraph"/>
              <w:ind w:left="158"/>
            </w:pPr>
            <w:r>
              <w:t>dla</w:t>
            </w:r>
            <w:r>
              <w:rPr>
                <w:spacing w:val="58"/>
              </w:rPr>
              <w:t xml:space="preserve"> </w:t>
            </w:r>
            <w:r>
              <w:t>wybranych</w:t>
            </w:r>
            <w:r>
              <w:rPr>
                <w:spacing w:val="58"/>
              </w:rPr>
              <w:t xml:space="preserve"> </w:t>
            </w:r>
            <w:r>
              <w:t>badań</w:t>
            </w:r>
            <w:r>
              <w:rPr>
                <w:spacing w:val="58"/>
              </w:rPr>
              <w:t xml:space="preserve"> </w:t>
            </w:r>
            <w:r>
              <w:t>(np.</w:t>
            </w:r>
            <w:r>
              <w:rPr>
                <w:spacing w:val="59"/>
              </w:rPr>
              <w:t xml:space="preserve"> </w:t>
            </w:r>
            <w:r>
              <w:t>oznaczenie</w:t>
            </w:r>
            <w:r>
              <w:rPr>
                <w:spacing w:val="60"/>
              </w:rPr>
              <w:t xml:space="preserve"> </w:t>
            </w:r>
            <w:r>
              <w:t>grupy</w:t>
            </w:r>
            <w:r>
              <w:rPr>
                <w:spacing w:val="59"/>
              </w:rPr>
              <w:t xml:space="preserve"> </w:t>
            </w:r>
            <w:r>
              <w:t>krwi)</w:t>
            </w:r>
            <w:r>
              <w:rPr>
                <w:spacing w:val="59"/>
              </w:rPr>
              <w:t xml:space="preserve"> </w:t>
            </w:r>
            <w:r>
              <w:t>konieczność</w:t>
            </w:r>
            <w:r>
              <w:rPr>
                <w:spacing w:val="59"/>
              </w:rPr>
              <w:t xml:space="preserve"> </w:t>
            </w:r>
            <w:r>
              <w:t>potwierdzenia</w:t>
            </w:r>
            <w:r>
              <w:rPr>
                <w:spacing w:val="59"/>
              </w:rPr>
              <w:t xml:space="preserve"> </w:t>
            </w:r>
            <w:r>
              <w:rPr>
                <w:spacing w:val="-2"/>
              </w:rPr>
              <w:t>danych</w:t>
            </w:r>
          </w:p>
          <w:p w14:paraId="7F1F71FE" w14:textId="77777777" w:rsidR="00747BBF" w:rsidRDefault="00927A6E">
            <w:pPr>
              <w:pStyle w:val="TableParagraph"/>
              <w:spacing w:before="38" w:line="240" w:lineRule="auto"/>
              <w:ind w:left="117"/>
            </w:pPr>
            <w:r>
              <w:t>pobrania</w:t>
            </w:r>
            <w:r>
              <w:rPr>
                <w:spacing w:val="-3"/>
              </w:rPr>
              <w:t xml:space="preserve"> </w:t>
            </w:r>
            <w:r>
              <w:t>(data</w:t>
            </w:r>
            <w:r>
              <w:rPr>
                <w:spacing w:val="-3"/>
              </w:rPr>
              <w:t xml:space="preserve"> </w:t>
            </w:r>
            <w:r>
              <w:t>i</w:t>
            </w:r>
            <w:r>
              <w:rPr>
                <w:spacing w:val="-6"/>
              </w:rPr>
              <w:t xml:space="preserve"> </w:t>
            </w:r>
            <w:r>
              <w:t>godzina,</w:t>
            </w:r>
            <w:r>
              <w:rPr>
                <w:spacing w:val="-5"/>
              </w:rPr>
              <w:t xml:space="preserve"> </w:t>
            </w:r>
            <w:r>
              <w:t>osoba,</w:t>
            </w:r>
            <w:r>
              <w:rPr>
                <w:spacing w:val="-2"/>
              </w:rPr>
              <w:t xml:space="preserve"> uwagi).</w:t>
            </w:r>
          </w:p>
        </w:tc>
      </w:tr>
      <w:tr w:rsidR="00747BBF" w14:paraId="6A696C76" w14:textId="77777777">
        <w:trPr>
          <w:trHeight w:val="628"/>
        </w:trPr>
        <w:tc>
          <w:tcPr>
            <w:tcW w:w="638" w:type="dxa"/>
          </w:tcPr>
          <w:p w14:paraId="667EDF2F" w14:textId="77777777" w:rsidR="00747BBF" w:rsidRDefault="00927A6E">
            <w:pPr>
              <w:pStyle w:val="TableParagraph"/>
              <w:ind w:left="0" w:right="66"/>
              <w:jc w:val="center"/>
            </w:pPr>
            <w:r>
              <w:rPr>
                <w:spacing w:val="-5"/>
              </w:rPr>
              <w:t>15.</w:t>
            </w:r>
          </w:p>
        </w:tc>
        <w:tc>
          <w:tcPr>
            <w:tcW w:w="8430" w:type="dxa"/>
          </w:tcPr>
          <w:p w14:paraId="2C450C54" w14:textId="77777777" w:rsidR="00747BBF" w:rsidRDefault="00927A6E">
            <w:pPr>
              <w:pStyle w:val="TableParagraph"/>
              <w:ind w:left="108"/>
            </w:pPr>
            <w:r>
              <w:t>System</w:t>
            </w:r>
            <w:r>
              <w:rPr>
                <w:spacing w:val="19"/>
              </w:rPr>
              <w:t xml:space="preserve"> </w:t>
            </w:r>
            <w:r>
              <w:t>musi</w:t>
            </w:r>
            <w:r>
              <w:rPr>
                <w:spacing w:val="21"/>
              </w:rPr>
              <w:t xml:space="preserve"> </w:t>
            </w:r>
            <w:r>
              <w:t>umożliwiać</w:t>
            </w:r>
            <w:r>
              <w:rPr>
                <w:spacing w:val="17"/>
              </w:rPr>
              <w:t xml:space="preserve"> </w:t>
            </w:r>
            <w:r>
              <w:t>wydruk</w:t>
            </w:r>
            <w:r>
              <w:rPr>
                <w:spacing w:val="22"/>
              </w:rPr>
              <w:t xml:space="preserve"> </w:t>
            </w:r>
            <w:r>
              <w:t>dokumentu</w:t>
            </w:r>
            <w:r>
              <w:rPr>
                <w:spacing w:val="19"/>
              </w:rPr>
              <w:t xml:space="preserve"> </w:t>
            </w:r>
            <w:r>
              <w:t>pobrania</w:t>
            </w:r>
            <w:r>
              <w:rPr>
                <w:spacing w:val="20"/>
              </w:rPr>
              <w:t xml:space="preserve"> </w:t>
            </w:r>
            <w:r>
              <w:t>dla</w:t>
            </w:r>
            <w:r>
              <w:rPr>
                <w:spacing w:val="21"/>
              </w:rPr>
              <w:t xml:space="preserve"> </w:t>
            </w:r>
            <w:r>
              <w:t>pojedynczego</w:t>
            </w:r>
            <w:r>
              <w:rPr>
                <w:spacing w:val="22"/>
              </w:rPr>
              <w:t xml:space="preserve"> </w:t>
            </w:r>
            <w:r>
              <w:t>badania</w:t>
            </w:r>
            <w:r>
              <w:rPr>
                <w:spacing w:val="21"/>
              </w:rPr>
              <w:t xml:space="preserve"> </w:t>
            </w:r>
            <w:r>
              <w:t>oraz</w:t>
            </w:r>
            <w:r>
              <w:rPr>
                <w:spacing w:val="20"/>
              </w:rPr>
              <w:t xml:space="preserve"> </w:t>
            </w:r>
            <w:r>
              <w:rPr>
                <w:spacing w:val="-5"/>
              </w:rPr>
              <w:t>dla</w:t>
            </w:r>
          </w:p>
          <w:p w14:paraId="6FF6CED3" w14:textId="77777777" w:rsidR="00747BBF" w:rsidRDefault="00927A6E">
            <w:pPr>
              <w:pStyle w:val="TableParagraph"/>
              <w:spacing w:before="41" w:line="240" w:lineRule="auto"/>
              <w:ind w:left="117"/>
            </w:pPr>
            <w:r>
              <w:t>panelu</w:t>
            </w:r>
            <w:r>
              <w:rPr>
                <w:spacing w:val="-6"/>
              </w:rPr>
              <w:t xml:space="preserve"> </w:t>
            </w:r>
            <w:r>
              <w:rPr>
                <w:spacing w:val="-2"/>
              </w:rPr>
              <w:t>badań</w:t>
            </w:r>
          </w:p>
        </w:tc>
      </w:tr>
      <w:tr w:rsidR="00747BBF" w14:paraId="5EEBEF0F" w14:textId="77777777">
        <w:trPr>
          <w:trHeight w:val="318"/>
        </w:trPr>
        <w:tc>
          <w:tcPr>
            <w:tcW w:w="638" w:type="dxa"/>
            <w:shd w:val="clear" w:color="auto" w:fill="D9E1F3"/>
          </w:tcPr>
          <w:p w14:paraId="6972D5CA" w14:textId="77777777" w:rsidR="00747BBF" w:rsidRDefault="00927A6E">
            <w:pPr>
              <w:pStyle w:val="TableParagraph"/>
              <w:ind w:left="0" w:right="66"/>
              <w:jc w:val="center"/>
            </w:pPr>
            <w:r>
              <w:rPr>
                <w:spacing w:val="-5"/>
              </w:rPr>
              <w:t>16.</w:t>
            </w:r>
          </w:p>
        </w:tc>
        <w:tc>
          <w:tcPr>
            <w:tcW w:w="8430" w:type="dxa"/>
            <w:shd w:val="clear" w:color="auto" w:fill="D9E1F3"/>
          </w:tcPr>
          <w:p w14:paraId="758087F0" w14:textId="77777777" w:rsidR="00747BBF" w:rsidRDefault="00927A6E">
            <w:pPr>
              <w:pStyle w:val="TableParagraph"/>
              <w:ind w:left="108"/>
            </w:pPr>
            <w:r>
              <w:t>Obsługa</w:t>
            </w:r>
            <w:r>
              <w:rPr>
                <w:spacing w:val="-3"/>
              </w:rPr>
              <w:t xml:space="preserve"> </w:t>
            </w:r>
            <w:r>
              <w:t>i</w:t>
            </w:r>
            <w:r>
              <w:rPr>
                <w:spacing w:val="-3"/>
              </w:rPr>
              <w:t xml:space="preserve"> </w:t>
            </w:r>
            <w:r>
              <w:t>wydruk</w:t>
            </w:r>
            <w:r>
              <w:rPr>
                <w:spacing w:val="-5"/>
              </w:rPr>
              <w:t xml:space="preserve"> </w:t>
            </w:r>
            <w:r>
              <w:t>Księgi</w:t>
            </w:r>
            <w:r>
              <w:rPr>
                <w:spacing w:val="-4"/>
              </w:rPr>
              <w:t xml:space="preserve"> </w:t>
            </w:r>
            <w:r>
              <w:rPr>
                <w:spacing w:val="-2"/>
              </w:rPr>
              <w:t>Pobrań</w:t>
            </w:r>
          </w:p>
        </w:tc>
      </w:tr>
      <w:tr w:rsidR="00747BBF" w14:paraId="5670FD21" w14:textId="77777777">
        <w:trPr>
          <w:trHeight w:val="321"/>
        </w:trPr>
        <w:tc>
          <w:tcPr>
            <w:tcW w:w="638" w:type="dxa"/>
          </w:tcPr>
          <w:p w14:paraId="1C3EE972" w14:textId="77777777" w:rsidR="00747BBF" w:rsidRDefault="00927A6E">
            <w:pPr>
              <w:pStyle w:val="TableParagraph"/>
              <w:ind w:left="0" w:right="66"/>
              <w:jc w:val="center"/>
            </w:pPr>
            <w:r>
              <w:rPr>
                <w:spacing w:val="-5"/>
              </w:rPr>
              <w:t>17.</w:t>
            </w:r>
          </w:p>
        </w:tc>
        <w:tc>
          <w:tcPr>
            <w:tcW w:w="8430" w:type="dxa"/>
          </w:tcPr>
          <w:p w14:paraId="348E6978" w14:textId="77777777" w:rsidR="00747BBF" w:rsidRDefault="00927A6E">
            <w:pPr>
              <w:pStyle w:val="TableParagraph"/>
              <w:ind w:left="108"/>
            </w:pPr>
            <w:r>
              <w:t>Integracja</w:t>
            </w:r>
            <w:r>
              <w:rPr>
                <w:spacing w:val="-5"/>
              </w:rPr>
              <w:t xml:space="preserve"> </w:t>
            </w:r>
            <w:r>
              <w:t>z</w:t>
            </w:r>
            <w:r>
              <w:rPr>
                <w:spacing w:val="-5"/>
              </w:rPr>
              <w:t xml:space="preserve"> </w:t>
            </w:r>
            <w:r>
              <w:t>innymi</w:t>
            </w:r>
            <w:r>
              <w:rPr>
                <w:spacing w:val="-6"/>
              </w:rPr>
              <w:t xml:space="preserve"> </w:t>
            </w:r>
            <w:r>
              <w:t>modułami</w:t>
            </w:r>
            <w:r>
              <w:rPr>
                <w:spacing w:val="-4"/>
              </w:rPr>
              <w:t xml:space="preserve"> </w:t>
            </w:r>
            <w:r>
              <w:t>systemu</w:t>
            </w:r>
            <w:r>
              <w:rPr>
                <w:spacing w:val="-7"/>
              </w:rPr>
              <w:t xml:space="preserve"> </w:t>
            </w:r>
            <w:r>
              <w:rPr>
                <w:spacing w:val="-2"/>
              </w:rPr>
              <w:t>medycznego:</w:t>
            </w:r>
          </w:p>
        </w:tc>
      </w:tr>
      <w:tr w:rsidR="00747BBF" w14:paraId="0351B59B" w14:textId="77777777">
        <w:trPr>
          <w:trHeight w:val="938"/>
        </w:trPr>
        <w:tc>
          <w:tcPr>
            <w:tcW w:w="638" w:type="dxa"/>
            <w:shd w:val="clear" w:color="auto" w:fill="D9E1F3"/>
          </w:tcPr>
          <w:p w14:paraId="47ABC157" w14:textId="77777777" w:rsidR="00747BBF" w:rsidRDefault="00927A6E">
            <w:pPr>
              <w:pStyle w:val="TableParagraph"/>
              <w:ind w:left="0" w:right="66"/>
              <w:jc w:val="center"/>
            </w:pPr>
            <w:r>
              <w:rPr>
                <w:spacing w:val="-5"/>
              </w:rPr>
              <w:t>18.</w:t>
            </w:r>
          </w:p>
        </w:tc>
        <w:tc>
          <w:tcPr>
            <w:tcW w:w="8430" w:type="dxa"/>
            <w:shd w:val="clear" w:color="auto" w:fill="D9E1F3"/>
          </w:tcPr>
          <w:p w14:paraId="23250518" w14:textId="77777777" w:rsidR="00747BBF" w:rsidRDefault="00927A6E">
            <w:pPr>
              <w:pStyle w:val="TableParagraph"/>
              <w:ind w:left="117" w:hanging="10"/>
            </w:pPr>
            <w:r>
              <w:t>Przekazywanie</w:t>
            </w:r>
            <w:r>
              <w:rPr>
                <w:spacing w:val="74"/>
              </w:rPr>
              <w:t xml:space="preserve"> </w:t>
            </w:r>
            <w:r>
              <w:t>elektronicznego</w:t>
            </w:r>
            <w:r>
              <w:rPr>
                <w:spacing w:val="79"/>
              </w:rPr>
              <w:t xml:space="preserve"> </w:t>
            </w:r>
            <w:r>
              <w:t>potwierdzenia</w:t>
            </w:r>
            <w:r>
              <w:rPr>
                <w:spacing w:val="76"/>
              </w:rPr>
              <w:t xml:space="preserve"> </w:t>
            </w:r>
            <w:r>
              <w:t>pobrania</w:t>
            </w:r>
            <w:r>
              <w:rPr>
                <w:spacing w:val="78"/>
              </w:rPr>
              <w:t xml:space="preserve"> </w:t>
            </w:r>
            <w:r>
              <w:t>materiału</w:t>
            </w:r>
            <w:r>
              <w:rPr>
                <w:spacing w:val="77"/>
              </w:rPr>
              <w:t xml:space="preserve"> </w:t>
            </w:r>
            <w:r>
              <w:t>do</w:t>
            </w:r>
            <w:r>
              <w:rPr>
                <w:spacing w:val="80"/>
              </w:rPr>
              <w:t xml:space="preserve"> </w:t>
            </w:r>
            <w:r>
              <w:rPr>
                <w:spacing w:val="-2"/>
              </w:rPr>
              <w:t>zleceniodawców</w:t>
            </w:r>
          </w:p>
          <w:p w14:paraId="5E411F11" w14:textId="77777777" w:rsidR="00747BBF" w:rsidRDefault="00927A6E">
            <w:pPr>
              <w:pStyle w:val="TableParagraph"/>
              <w:spacing w:before="9" w:line="300" w:lineRule="atLeast"/>
              <w:ind w:left="117"/>
            </w:pPr>
            <w:r>
              <w:t>podsystemu</w:t>
            </w:r>
            <w:r>
              <w:rPr>
                <w:spacing w:val="-8"/>
              </w:rPr>
              <w:t xml:space="preserve"> </w:t>
            </w:r>
            <w:r>
              <w:t>Ruch</w:t>
            </w:r>
            <w:r>
              <w:rPr>
                <w:spacing w:val="-9"/>
              </w:rPr>
              <w:t xml:space="preserve"> </w:t>
            </w:r>
            <w:r>
              <w:t>chorych</w:t>
            </w:r>
            <w:r>
              <w:rPr>
                <w:spacing w:val="-8"/>
              </w:rPr>
              <w:t xml:space="preserve"> </w:t>
            </w:r>
            <w:r>
              <w:t>i</w:t>
            </w:r>
            <w:r>
              <w:rPr>
                <w:spacing w:val="-10"/>
              </w:rPr>
              <w:t xml:space="preserve"> </w:t>
            </w:r>
            <w:r>
              <w:t>Przychodnia</w:t>
            </w:r>
            <w:r>
              <w:rPr>
                <w:spacing w:val="-8"/>
              </w:rPr>
              <w:t xml:space="preserve"> </w:t>
            </w:r>
            <w:r>
              <w:t>oraz</w:t>
            </w:r>
            <w:r>
              <w:rPr>
                <w:spacing w:val="-9"/>
              </w:rPr>
              <w:t xml:space="preserve"> </w:t>
            </w:r>
            <w:r>
              <w:t>do</w:t>
            </w:r>
            <w:r>
              <w:rPr>
                <w:spacing w:val="-9"/>
              </w:rPr>
              <w:t xml:space="preserve"> </w:t>
            </w:r>
            <w:r>
              <w:t>modułu</w:t>
            </w:r>
            <w:r>
              <w:rPr>
                <w:spacing w:val="-8"/>
              </w:rPr>
              <w:t xml:space="preserve"> </w:t>
            </w:r>
            <w:r>
              <w:t>Laboratorium</w:t>
            </w:r>
            <w:r>
              <w:rPr>
                <w:spacing w:val="-7"/>
              </w:rPr>
              <w:t xml:space="preserve"> </w:t>
            </w:r>
            <w:r>
              <w:t>z</w:t>
            </w:r>
            <w:r>
              <w:rPr>
                <w:spacing w:val="-8"/>
              </w:rPr>
              <w:t xml:space="preserve"> </w:t>
            </w:r>
            <w:r>
              <w:t>oznaczeniem</w:t>
            </w:r>
            <w:r>
              <w:rPr>
                <w:spacing w:val="-9"/>
              </w:rPr>
              <w:t xml:space="preserve"> </w:t>
            </w:r>
            <w:r>
              <w:t>osoby wykonującej daną czynność.</w:t>
            </w:r>
          </w:p>
        </w:tc>
      </w:tr>
    </w:tbl>
    <w:p w14:paraId="70B0BA65" w14:textId="77777777" w:rsidR="00747BBF" w:rsidRDefault="00747BBF">
      <w:pPr>
        <w:pStyle w:val="Tekstpodstawowy"/>
        <w:spacing w:before="43"/>
      </w:pPr>
    </w:p>
    <w:p w14:paraId="46EBB2A6" w14:textId="77777777" w:rsidR="00AE3AD8" w:rsidRDefault="00092FAF" w:rsidP="00786EE3">
      <w:pPr>
        <w:pStyle w:val="Nagwek1"/>
      </w:pPr>
      <w:bookmarkStart w:id="35" w:name="_Toc197668384"/>
      <w:r w:rsidRPr="00092FAF">
        <w:t>Pulpit Lekarski</w:t>
      </w:r>
      <w:bookmarkEnd w:id="35"/>
    </w:p>
    <w:tbl>
      <w:tblPr>
        <w:tblStyle w:val="Tabelasiatki4akcent1"/>
        <w:tblW w:w="0" w:type="auto"/>
        <w:tblLook w:val="04A0" w:firstRow="1" w:lastRow="0" w:firstColumn="1" w:lastColumn="0" w:noHBand="0" w:noVBand="1"/>
      </w:tblPr>
      <w:tblGrid>
        <w:gridCol w:w="620"/>
        <w:gridCol w:w="8452"/>
      </w:tblGrid>
      <w:tr w:rsidR="00092FAF" w:rsidRPr="0032618B" w14:paraId="0E59426D" w14:textId="77777777" w:rsidTr="0032618B">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B3161BF" w14:textId="77777777" w:rsidR="00092FAF" w:rsidRPr="0032618B" w:rsidRDefault="00092FAF" w:rsidP="00092FAF">
            <w:pPr>
              <w:pStyle w:val="Tekstpodstawowy"/>
              <w:spacing w:before="1" w:after="18"/>
              <w:ind w:left="141"/>
              <w:rPr>
                <w:b w:val="0"/>
                <w:bCs w:val="0"/>
                <w:spacing w:val="-2"/>
              </w:rPr>
            </w:pPr>
            <w:r w:rsidRPr="0032618B">
              <w:rPr>
                <w:b w:val="0"/>
                <w:bCs w:val="0"/>
                <w:spacing w:val="-2"/>
              </w:rPr>
              <w:t xml:space="preserve">LP. </w:t>
            </w:r>
          </w:p>
        </w:tc>
        <w:tc>
          <w:tcPr>
            <w:tcW w:w="8452" w:type="dxa"/>
            <w:hideMark/>
          </w:tcPr>
          <w:p w14:paraId="107FB541" w14:textId="77777777" w:rsidR="00092FAF" w:rsidRPr="0032618B" w:rsidRDefault="00092FAF" w:rsidP="00092FAF">
            <w:pPr>
              <w:pStyle w:val="Tekstpodstawowy"/>
              <w:spacing w:before="1" w:after="18"/>
              <w:ind w:left="141"/>
              <w:cnfStyle w:val="100000000000" w:firstRow="1" w:lastRow="0" w:firstColumn="0" w:lastColumn="0" w:oddVBand="0" w:evenVBand="0" w:oddHBand="0" w:evenHBand="0" w:firstRowFirstColumn="0" w:firstRowLastColumn="0" w:lastRowFirstColumn="0" w:lastRowLastColumn="0"/>
              <w:rPr>
                <w:b w:val="0"/>
                <w:bCs w:val="0"/>
                <w:spacing w:val="-2"/>
              </w:rPr>
            </w:pPr>
            <w:r w:rsidRPr="0032618B">
              <w:rPr>
                <w:b w:val="0"/>
                <w:bCs w:val="0"/>
                <w:spacing w:val="-2"/>
              </w:rPr>
              <w:t>WYMAGANIA PODSTAWOWE:</w:t>
            </w:r>
          </w:p>
        </w:tc>
      </w:tr>
      <w:tr w:rsidR="00092FAF" w:rsidRPr="0032618B" w14:paraId="78FE7A40" w14:textId="77777777" w:rsidTr="0032618B">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620" w:type="dxa"/>
          </w:tcPr>
          <w:p w14:paraId="115611D6" w14:textId="77777777" w:rsidR="00092FAF" w:rsidRPr="0032618B" w:rsidRDefault="00092FAF" w:rsidP="00092FAF">
            <w:pPr>
              <w:pStyle w:val="Tekstpodstawowy"/>
              <w:numPr>
                <w:ilvl w:val="0"/>
                <w:numId w:val="233"/>
              </w:numPr>
              <w:spacing w:before="1" w:after="18"/>
              <w:rPr>
                <w:b w:val="0"/>
                <w:spacing w:val="-2"/>
              </w:rPr>
            </w:pPr>
          </w:p>
        </w:tc>
        <w:tc>
          <w:tcPr>
            <w:tcW w:w="8452" w:type="dxa"/>
          </w:tcPr>
          <w:p w14:paraId="2DF70819"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 xml:space="preserve">Moduł wykorzystuje jako interfejs użytkownika przeglądarki internetowe z silnikiem </w:t>
            </w:r>
            <w:proofErr w:type="spellStart"/>
            <w:r w:rsidRPr="0032618B">
              <w:rPr>
                <w:spacing w:val="-2"/>
              </w:rPr>
              <w:t>Chromium</w:t>
            </w:r>
            <w:proofErr w:type="spellEnd"/>
            <w:r w:rsidRPr="0032618B">
              <w:rPr>
                <w:spacing w:val="-2"/>
              </w:rPr>
              <w:t>.</w:t>
            </w:r>
          </w:p>
        </w:tc>
      </w:tr>
      <w:tr w:rsidR="00092FAF" w:rsidRPr="0032618B" w14:paraId="34DD1E09" w14:textId="77777777" w:rsidTr="0032618B">
        <w:trPr>
          <w:trHeight w:val="572"/>
        </w:trPr>
        <w:tc>
          <w:tcPr>
            <w:cnfStyle w:val="001000000000" w:firstRow="0" w:lastRow="0" w:firstColumn="1" w:lastColumn="0" w:oddVBand="0" w:evenVBand="0" w:oddHBand="0" w:evenHBand="0" w:firstRowFirstColumn="0" w:firstRowLastColumn="0" w:lastRowFirstColumn="0" w:lastRowLastColumn="0"/>
            <w:tcW w:w="620" w:type="dxa"/>
          </w:tcPr>
          <w:p w14:paraId="55A4DAEA" w14:textId="77777777" w:rsidR="00092FAF" w:rsidRPr="0032618B" w:rsidRDefault="00092FAF" w:rsidP="00092FAF">
            <w:pPr>
              <w:pStyle w:val="Tekstpodstawowy"/>
              <w:numPr>
                <w:ilvl w:val="0"/>
                <w:numId w:val="233"/>
              </w:numPr>
              <w:spacing w:before="1" w:after="18"/>
              <w:rPr>
                <w:b w:val="0"/>
                <w:spacing w:val="-2"/>
              </w:rPr>
            </w:pPr>
          </w:p>
        </w:tc>
        <w:tc>
          <w:tcPr>
            <w:tcW w:w="8452" w:type="dxa"/>
          </w:tcPr>
          <w:p w14:paraId="306F31FA"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zachowuje tożsamą funkcjonalność i wygląd na urządzeniach typu typ komputer i tablet z uwzględnieniem adaptacyjnego skalowania do rozdzielczości ekranów.</w:t>
            </w:r>
          </w:p>
        </w:tc>
      </w:tr>
      <w:tr w:rsidR="00092FAF" w:rsidRPr="0032618B" w14:paraId="0C7368EB" w14:textId="77777777" w:rsidTr="0032618B">
        <w:trPr>
          <w:cnfStyle w:val="000000100000" w:firstRow="0" w:lastRow="0" w:firstColumn="0" w:lastColumn="0" w:oddVBand="0" w:evenVBand="0" w:oddHBand="1" w:evenHBand="0" w:firstRowFirstColumn="0" w:firstRowLastColumn="0" w:lastRowFirstColumn="0" w:lastRowLastColumn="0"/>
          <w:trHeight w:val="976"/>
        </w:trPr>
        <w:tc>
          <w:tcPr>
            <w:cnfStyle w:val="001000000000" w:firstRow="0" w:lastRow="0" w:firstColumn="1" w:lastColumn="0" w:oddVBand="0" w:evenVBand="0" w:oddHBand="0" w:evenHBand="0" w:firstRowFirstColumn="0" w:firstRowLastColumn="0" w:lastRowFirstColumn="0" w:lastRowLastColumn="0"/>
            <w:tcW w:w="620" w:type="dxa"/>
          </w:tcPr>
          <w:p w14:paraId="21D60D6C" w14:textId="77777777" w:rsidR="00092FAF" w:rsidRPr="0032618B" w:rsidRDefault="00092FAF" w:rsidP="00092FAF">
            <w:pPr>
              <w:pStyle w:val="Tekstpodstawowy"/>
              <w:numPr>
                <w:ilvl w:val="0"/>
                <w:numId w:val="233"/>
              </w:numPr>
              <w:spacing w:before="1" w:after="18"/>
              <w:rPr>
                <w:b w:val="0"/>
                <w:spacing w:val="-2"/>
              </w:rPr>
            </w:pPr>
          </w:p>
        </w:tc>
        <w:tc>
          <w:tcPr>
            <w:tcW w:w="8452" w:type="dxa"/>
          </w:tcPr>
          <w:p w14:paraId="2BCDAD05"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Moduł umożliwia przełączenie (przechwytywanie) sesji na innym stanowisku roboczym - użytkownik systemu zmieniający miejsce pracy może na dowolnym komputerze kontynuować wcześniej utworzoną sesję na innym komputerze zachowując ciągłość pracy.</w:t>
            </w:r>
          </w:p>
        </w:tc>
      </w:tr>
      <w:tr w:rsidR="00092FAF" w:rsidRPr="0032618B" w14:paraId="79B8FE85" w14:textId="77777777" w:rsidTr="0032618B">
        <w:trPr>
          <w:trHeight w:val="893"/>
        </w:trPr>
        <w:tc>
          <w:tcPr>
            <w:cnfStyle w:val="001000000000" w:firstRow="0" w:lastRow="0" w:firstColumn="1" w:lastColumn="0" w:oddVBand="0" w:evenVBand="0" w:oddHBand="0" w:evenHBand="0" w:firstRowFirstColumn="0" w:firstRowLastColumn="0" w:lastRowFirstColumn="0" w:lastRowLastColumn="0"/>
            <w:tcW w:w="620" w:type="dxa"/>
          </w:tcPr>
          <w:p w14:paraId="428CB98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BB5D4FF"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 xml:space="preserve">Pulpit umożliwia użytkownikom szybki i w pełni konfigurowalny dostęp do najważniejszych elementów pobytu szpitalnego oraz dokumentacji medycznej wielu pacjentów odwzorowując metodykę pracy użytkownika realizowaną na oddziale w kilku kontekstach. </w:t>
            </w:r>
          </w:p>
        </w:tc>
      </w:tr>
      <w:tr w:rsidR="00092FAF" w:rsidRPr="0032618B" w14:paraId="2103067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90923E2" w14:textId="77777777" w:rsidR="00092FAF" w:rsidRPr="0032618B" w:rsidRDefault="00092FAF" w:rsidP="00092FAF">
            <w:pPr>
              <w:pStyle w:val="Tekstpodstawowy"/>
              <w:spacing w:before="1" w:after="18"/>
              <w:ind w:left="141"/>
              <w:rPr>
                <w:b w:val="0"/>
                <w:spacing w:val="-2"/>
              </w:rPr>
            </w:pPr>
          </w:p>
        </w:tc>
        <w:tc>
          <w:tcPr>
            <w:tcW w:w="8452" w:type="dxa"/>
            <w:hideMark/>
          </w:tcPr>
          <w:p w14:paraId="7EB280C5"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Pozycje w menu górnym Modułu reprezentują podstawowe konteksty pracy lekarza:</w:t>
            </w:r>
          </w:p>
        </w:tc>
      </w:tr>
      <w:tr w:rsidR="00092FAF" w:rsidRPr="0032618B" w14:paraId="72CC124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C1B071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3EB3E92"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Pobyty – pozycji menu towarzyszy numeryczna informacja o liczbie pacjentów czekających na przyjęcie. Po wyborze pozycji aplikacja prezentuje wykaz pacjentów na oddziale oraz umożliwia użytkownikowi ewidencję danych w ramach pobytu.</w:t>
            </w:r>
          </w:p>
        </w:tc>
      </w:tr>
      <w:tr w:rsidR="00092FAF" w:rsidRPr="0032618B" w14:paraId="28E269E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9E5D9D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1E3528B"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Konsultacje – pozycji menu towarzyszy numeryczna informacja o liczbie konsultacji czekających na obsłużenie. Po wyborze pozycji lekarz ma podgląd dokumentacji w celu wykonania konsultacji lekarskiej,</w:t>
            </w:r>
          </w:p>
        </w:tc>
      </w:tr>
      <w:tr w:rsidR="00092FAF" w:rsidRPr="0032618B" w14:paraId="4AF64E2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10485E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590B17F"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Dokumenty EDM – pozycji menu towarzyszy numeryczna informacja o liczbie dokumentów EDM oczekujących na podpis. Po wyborze pozycji lekarz uzyskuje dostęp do wykazu dokumentów przetwarzanych w postaci elektronicznej dokumentacji medycznej,</w:t>
            </w:r>
          </w:p>
        </w:tc>
      </w:tr>
      <w:tr w:rsidR="00092FAF" w:rsidRPr="0032618B" w14:paraId="5C0634B9" w14:textId="77777777" w:rsidTr="0032618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620" w:type="dxa"/>
          </w:tcPr>
          <w:p w14:paraId="6620C8C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2C2F38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Raport – Po wyborze pozycji prezentowany jest raport stanowiący podsumowanie ostatnich 24  godzin dla wszystkich pacjentów oddziału w zakresie obserwacji lekarskich oraz wyników badań laboratoryjnych, diagnostyki obrazowej,</w:t>
            </w:r>
          </w:p>
        </w:tc>
      </w:tr>
      <w:tr w:rsidR="00092FAF" w:rsidRPr="0032618B" w14:paraId="6E0941E5" w14:textId="77777777" w:rsidTr="0032618B">
        <w:trPr>
          <w:trHeight w:val="1104"/>
        </w:trPr>
        <w:tc>
          <w:tcPr>
            <w:cnfStyle w:val="001000000000" w:firstRow="0" w:lastRow="0" w:firstColumn="1" w:lastColumn="0" w:oddVBand="0" w:evenVBand="0" w:oddHBand="0" w:evenHBand="0" w:firstRowFirstColumn="0" w:firstRowLastColumn="0" w:lastRowFirstColumn="0" w:lastRowLastColumn="0"/>
            <w:tcW w:w="620" w:type="dxa"/>
          </w:tcPr>
          <w:p w14:paraId="7521888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27E9AE7"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Zadania - Po wyborze pozycji prezentowany jest wykaz podstawowych zadań do wykonania przez lekarza wygenerowany automatycznie na podstawie konfiguracji systemu:</w:t>
            </w:r>
            <w:r w:rsidRPr="0032618B">
              <w:rPr>
                <w:spacing w:val="-2"/>
              </w:rPr>
              <w:br/>
              <w:t>- Uzupełnienie obserwacji lekarskich w przypadku braku obserwacji w danym dniu,</w:t>
            </w:r>
            <w:r w:rsidRPr="0032618B">
              <w:rPr>
                <w:spacing w:val="-2"/>
              </w:rPr>
              <w:br/>
              <w:t>- Uzupełnienie badania przedmiotowego w przypadku jego braku,</w:t>
            </w:r>
            <w:r w:rsidRPr="0032618B">
              <w:rPr>
                <w:spacing w:val="-2"/>
              </w:rPr>
              <w:br/>
              <w:t>- Uzupełnienie rozpoznania w przypadku jego braku.</w:t>
            </w:r>
          </w:p>
        </w:tc>
      </w:tr>
      <w:tr w:rsidR="00092FAF" w:rsidRPr="0032618B" w14:paraId="3F50F056" w14:textId="77777777" w:rsidTr="0032618B">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620" w:type="dxa"/>
          </w:tcPr>
          <w:p w14:paraId="7431CDF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5B6C28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Po wyborze z menu górnego odpowiedniego kontekstu, aplikacja prezentuje listę danych w ramach kontekstu z możliwością przełączania między trybami: pełna lista (prezentowana na całej szerokości ekranu), skrócona lista z obszarem roboczym (lista prezentowana jest tylko z lewej strony ekranu), tylko obszar roboczy.</w:t>
            </w:r>
          </w:p>
        </w:tc>
      </w:tr>
      <w:tr w:rsidR="00092FAF" w:rsidRPr="0032618B" w14:paraId="63E4A8F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F20D76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9F555AD"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Obszary robocze prezentują dane zorganizowane w dziedzinowe bloki danych.</w:t>
            </w:r>
          </w:p>
        </w:tc>
      </w:tr>
      <w:tr w:rsidR="00092FAF" w:rsidRPr="0032618B" w14:paraId="1AC7557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632BA69"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3262E3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Z obszarów roboczych możliwe jest przejście do ekranów szczegółowych umożliwiających podgląd i ewidencję danych dziedzinowych.</w:t>
            </w:r>
          </w:p>
        </w:tc>
      </w:tr>
      <w:tr w:rsidR="00092FAF" w:rsidRPr="0032618B" w14:paraId="2E7D94F3" w14:textId="77777777" w:rsidTr="0032618B">
        <w:trPr>
          <w:trHeight w:val="552"/>
        </w:trPr>
        <w:tc>
          <w:tcPr>
            <w:cnfStyle w:val="001000000000" w:firstRow="0" w:lastRow="0" w:firstColumn="1" w:lastColumn="0" w:oddVBand="0" w:evenVBand="0" w:oddHBand="0" w:evenHBand="0" w:firstRowFirstColumn="0" w:firstRowLastColumn="0" w:lastRowFirstColumn="0" w:lastRowLastColumn="0"/>
            <w:tcW w:w="620" w:type="dxa"/>
          </w:tcPr>
          <w:p w14:paraId="6C2752B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B9DC439"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 xml:space="preserve">Pulpit wykorzystuje tzw. pływający przycisk (ang. </w:t>
            </w:r>
            <w:proofErr w:type="spellStart"/>
            <w:r w:rsidRPr="0032618B">
              <w:rPr>
                <w:spacing w:val="-2"/>
              </w:rPr>
              <w:t>floating</w:t>
            </w:r>
            <w:proofErr w:type="spellEnd"/>
            <w:r w:rsidRPr="0032618B">
              <w:rPr>
                <w:spacing w:val="-2"/>
              </w:rPr>
              <w:t xml:space="preserve"> </w:t>
            </w:r>
            <w:proofErr w:type="spellStart"/>
            <w:r w:rsidRPr="0032618B">
              <w:rPr>
                <w:spacing w:val="-2"/>
              </w:rPr>
              <w:t>button</w:t>
            </w:r>
            <w:proofErr w:type="spellEnd"/>
            <w:r w:rsidRPr="0032618B">
              <w:rPr>
                <w:spacing w:val="-2"/>
              </w:rPr>
              <w:t>). Przycisk ten zapewnia szybki dostęp do akcji w systemie. Razem z menu górnym umożliwia szybką i łatwą nawigację pomiędzy podstawowymi kontekstami pracy lekarza oraz ewidencją danych dziedzinowych w ekranach szczegółowych.</w:t>
            </w:r>
          </w:p>
        </w:tc>
      </w:tr>
      <w:tr w:rsidR="00092FAF" w:rsidRPr="0032618B" w14:paraId="0AE38C9B" w14:textId="77777777" w:rsidTr="0032618B">
        <w:trPr>
          <w:cnfStyle w:val="000000100000" w:firstRow="0" w:lastRow="0" w:firstColumn="0" w:lastColumn="0" w:oddVBand="0" w:evenVBand="0" w:oddHBand="1" w:evenHBand="0" w:firstRowFirstColumn="0" w:firstRowLastColumn="0" w:lastRowFirstColumn="0" w:lastRowLastColumn="0"/>
          <w:trHeight w:val="780"/>
        </w:trPr>
        <w:tc>
          <w:tcPr>
            <w:cnfStyle w:val="001000000000" w:firstRow="0" w:lastRow="0" w:firstColumn="1" w:lastColumn="0" w:oddVBand="0" w:evenVBand="0" w:oddHBand="0" w:evenHBand="0" w:firstRowFirstColumn="0" w:firstRowLastColumn="0" w:lastRowFirstColumn="0" w:lastRowLastColumn="0"/>
            <w:tcW w:w="620" w:type="dxa"/>
          </w:tcPr>
          <w:p w14:paraId="22C80AB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F50D40B"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Ustawienia użytkownika obejmują personalizację aplikacji w zakresie obszaru roboczego (szczegóły w wymaganiach dotyczących obszaru roboczego) oraz możliwość importu certyfikatu ZUS służącego do podpisywania elektronicznej dokumentacji medycznej (certyfikat ZUS - podpisywanie z wykorzystaniem sposobu potwierdzania pochodzenia oraz integralności danych dostępnego w systemie teleinformatycznym udostępnionym bezpłatnie przez Zakład Ubezpieczeń Społecznych).</w:t>
            </w:r>
          </w:p>
        </w:tc>
      </w:tr>
      <w:tr w:rsidR="00092FAF" w:rsidRPr="0032618B" w14:paraId="7EE0A68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695CB48" w14:textId="77777777" w:rsidR="00092FAF" w:rsidRPr="0032618B" w:rsidRDefault="00092FAF" w:rsidP="00092FAF">
            <w:pPr>
              <w:pStyle w:val="Tekstpodstawowy"/>
              <w:spacing w:before="1" w:after="18"/>
              <w:ind w:left="141"/>
              <w:rPr>
                <w:b w:val="0"/>
                <w:bCs w:val="0"/>
                <w:spacing w:val="-2"/>
              </w:rPr>
            </w:pPr>
          </w:p>
        </w:tc>
        <w:tc>
          <w:tcPr>
            <w:tcW w:w="8452" w:type="dxa"/>
            <w:hideMark/>
          </w:tcPr>
          <w:p w14:paraId="4BA4731B"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Cs/>
                <w:spacing w:val="-2"/>
              </w:rPr>
            </w:pPr>
            <w:r w:rsidRPr="0032618B">
              <w:rPr>
                <w:bCs/>
                <w:spacing w:val="-2"/>
              </w:rPr>
              <w:t>WYMAGANIA DOTYCZĄCE KONTEKSTU POBYTÓW</w:t>
            </w:r>
          </w:p>
        </w:tc>
      </w:tr>
      <w:tr w:rsidR="00092FAF" w:rsidRPr="0032618B" w14:paraId="5DD29A37" w14:textId="77777777" w:rsidTr="0032618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620" w:type="dxa"/>
          </w:tcPr>
          <w:p w14:paraId="0B60789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EFEBE2E"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Po wyborze z menu górnego pozycji pacjenci, aplikacja prezentuje wykaz pacjentów na oddziale z możliwością przełączania między trybami: pełna lista pacjentów (prezentowana na całej szerokości ekranu), skrócona lista pacjentów (prezentowana jest tylko z lewej strony ekranu), chowana lista pacjentów (prezentowana z lewej strony, chowająca się po wybraniu pacjenta).</w:t>
            </w:r>
          </w:p>
        </w:tc>
      </w:tr>
      <w:tr w:rsidR="00092FAF" w:rsidRPr="0032618B" w14:paraId="29A337C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3730FF6" w14:textId="77777777" w:rsidR="00092FAF" w:rsidRPr="0032618B" w:rsidRDefault="00092FAF" w:rsidP="00092FAF">
            <w:pPr>
              <w:pStyle w:val="Tekstpodstawowy"/>
              <w:spacing w:before="1" w:after="18"/>
              <w:ind w:left="141"/>
              <w:rPr>
                <w:b w:val="0"/>
                <w:spacing w:val="-2"/>
              </w:rPr>
            </w:pPr>
          </w:p>
        </w:tc>
        <w:tc>
          <w:tcPr>
            <w:tcW w:w="8452" w:type="dxa"/>
            <w:hideMark/>
          </w:tcPr>
          <w:p w14:paraId="2038445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zapewnia pełny widok listy pacjentów, prezentuje dane w zakresie co najmniej:</w:t>
            </w:r>
          </w:p>
        </w:tc>
      </w:tr>
      <w:tr w:rsidR="00092FAF" w:rsidRPr="0032618B" w14:paraId="698FB2D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5A02D5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CF7CD67"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nr księgi głównej,</w:t>
            </w:r>
          </w:p>
        </w:tc>
      </w:tr>
      <w:tr w:rsidR="00092FAF" w:rsidRPr="0032618B" w14:paraId="42BD0D1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8CC0A4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6B39737"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nr księgi oddziałowej,</w:t>
            </w:r>
          </w:p>
        </w:tc>
      </w:tr>
      <w:tr w:rsidR="00092FAF" w:rsidRPr="0032618B" w14:paraId="424A00D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9AD269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2AD6D61"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nazwisko,</w:t>
            </w:r>
          </w:p>
        </w:tc>
      </w:tr>
      <w:tr w:rsidR="00092FAF" w:rsidRPr="0032618B" w14:paraId="761ED4F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C1054A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98CB59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imię,</w:t>
            </w:r>
          </w:p>
        </w:tc>
      </w:tr>
      <w:tr w:rsidR="00092FAF" w:rsidRPr="0032618B" w14:paraId="6D73CFF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7DCFEA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421BD9C"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PESEL,</w:t>
            </w:r>
          </w:p>
        </w:tc>
      </w:tr>
      <w:tr w:rsidR="00092FAF" w:rsidRPr="0032618B" w14:paraId="4F5D201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EFDAC0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4BCF058"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data przyjęcia,</w:t>
            </w:r>
          </w:p>
        </w:tc>
      </w:tr>
      <w:tr w:rsidR="00092FAF" w:rsidRPr="0032618B" w14:paraId="26869F1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2A5983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5CDE2E7"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data wypisania,</w:t>
            </w:r>
          </w:p>
        </w:tc>
      </w:tr>
      <w:tr w:rsidR="00092FAF" w:rsidRPr="0032618B" w14:paraId="3EA3687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5923A2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5CCD8B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lekarz prowadzący,</w:t>
            </w:r>
          </w:p>
        </w:tc>
      </w:tr>
      <w:tr w:rsidR="00092FAF" w:rsidRPr="0032618B" w14:paraId="2B9C7FB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DEC1BC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5F1E2F5"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oddział,</w:t>
            </w:r>
          </w:p>
        </w:tc>
      </w:tr>
      <w:tr w:rsidR="00092FAF" w:rsidRPr="0032618B" w14:paraId="1A08DD0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DDB3CA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EB1E772"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specjalne statusy pacjenta,</w:t>
            </w:r>
          </w:p>
        </w:tc>
      </w:tr>
      <w:tr w:rsidR="00092FAF" w:rsidRPr="0032618B" w14:paraId="2C76DE6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1141C8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B9634D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łóżko,</w:t>
            </w:r>
          </w:p>
        </w:tc>
      </w:tr>
      <w:tr w:rsidR="00092FAF" w:rsidRPr="0032618B" w14:paraId="61C9EE4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73DC56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7CB6AB8"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sala.</w:t>
            </w:r>
          </w:p>
        </w:tc>
      </w:tr>
      <w:tr w:rsidR="00092FAF" w:rsidRPr="0032618B" w14:paraId="5F570C0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AC821E5" w14:textId="77777777" w:rsidR="00092FAF" w:rsidRPr="0032618B" w:rsidRDefault="00092FAF" w:rsidP="00092FAF">
            <w:pPr>
              <w:pStyle w:val="Tekstpodstawowy"/>
              <w:spacing w:before="1" w:after="18"/>
              <w:ind w:left="141"/>
              <w:rPr>
                <w:b w:val="0"/>
                <w:spacing w:val="-2"/>
              </w:rPr>
            </w:pPr>
          </w:p>
        </w:tc>
        <w:tc>
          <w:tcPr>
            <w:tcW w:w="8452" w:type="dxa"/>
            <w:hideMark/>
          </w:tcPr>
          <w:p w14:paraId="0AC915D4"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Moduł prezentuje skrócony widok listy pacjentów prezentuje dane w zakresie co najmniej:</w:t>
            </w:r>
          </w:p>
        </w:tc>
      </w:tr>
      <w:tr w:rsidR="00092FAF" w:rsidRPr="0032618B" w14:paraId="57FCC69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9745FB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089227B"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imię,</w:t>
            </w:r>
          </w:p>
        </w:tc>
      </w:tr>
      <w:tr w:rsidR="00092FAF" w:rsidRPr="0032618B" w14:paraId="5BE9C9B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75A622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1740B7F"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nazwisko,</w:t>
            </w:r>
          </w:p>
        </w:tc>
      </w:tr>
      <w:tr w:rsidR="00092FAF" w:rsidRPr="0032618B" w14:paraId="02DE9DD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2ED909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ED0948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PESEL,</w:t>
            </w:r>
          </w:p>
        </w:tc>
      </w:tr>
      <w:tr w:rsidR="00092FAF" w:rsidRPr="0032618B" w14:paraId="31573F3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15A0DA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6CBBE7A"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specjalne statusy pacjenta.</w:t>
            </w:r>
          </w:p>
        </w:tc>
      </w:tr>
      <w:tr w:rsidR="00092FAF" w:rsidRPr="0032618B" w14:paraId="61DC8AE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B21D6BB" w14:textId="77777777" w:rsidR="00092FAF" w:rsidRPr="0032618B" w:rsidRDefault="00092FAF" w:rsidP="00092FAF">
            <w:pPr>
              <w:pStyle w:val="Tekstpodstawowy"/>
              <w:spacing w:before="1" w:after="18"/>
              <w:ind w:left="141"/>
              <w:rPr>
                <w:b w:val="0"/>
                <w:spacing w:val="-2"/>
              </w:rPr>
            </w:pPr>
          </w:p>
        </w:tc>
        <w:tc>
          <w:tcPr>
            <w:tcW w:w="8452" w:type="dxa"/>
            <w:hideMark/>
          </w:tcPr>
          <w:p w14:paraId="5C37C06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umożliwia wyszukiwanie pacjentów na listach pacjentów minimum według następujących filtrów:</w:t>
            </w:r>
          </w:p>
        </w:tc>
      </w:tr>
      <w:tr w:rsidR="00092FAF" w:rsidRPr="0032618B" w14:paraId="6F87C40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4CA94B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AB72809"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imię,</w:t>
            </w:r>
          </w:p>
        </w:tc>
      </w:tr>
      <w:tr w:rsidR="00092FAF" w:rsidRPr="0032618B" w14:paraId="1E91EB2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678037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5295AED"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nazwisko,</w:t>
            </w:r>
          </w:p>
        </w:tc>
      </w:tr>
      <w:tr w:rsidR="00092FAF" w:rsidRPr="0032618B" w14:paraId="1AED37B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EF6DB5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F4A27FF"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PESEL,</w:t>
            </w:r>
          </w:p>
        </w:tc>
      </w:tr>
      <w:tr w:rsidR="00092FAF" w:rsidRPr="0032618B" w14:paraId="4BED0AD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97FCF7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746A321"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nr księgi głównej,</w:t>
            </w:r>
          </w:p>
        </w:tc>
      </w:tr>
      <w:tr w:rsidR="00092FAF" w:rsidRPr="0032618B" w14:paraId="21A56F7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FC5E2D9"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59C8BA1"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nr księgi oddziałowej,</w:t>
            </w:r>
          </w:p>
        </w:tc>
      </w:tr>
      <w:tr w:rsidR="00092FAF" w:rsidRPr="0032618B" w14:paraId="0214DF7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2B0EE4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8B13A4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lekarz prowadzący,</w:t>
            </w:r>
          </w:p>
        </w:tc>
      </w:tr>
      <w:tr w:rsidR="00092FAF" w:rsidRPr="0032618B" w14:paraId="6981242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5CE1B9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F04781E"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specjalne statusy pacjenta,</w:t>
            </w:r>
          </w:p>
        </w:tc>
      </w:tr>
      <w:tr w:rsidR="00092FAF" w:rsidRPr="0032618B" w14:paraId="2E51EC4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A543BB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C82BB2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data przyjęcia na oddział (zakres od-do),</w:t>
            </w:r>
          </w:p>
        </w:tc>
      </w:tr>
      <w:tr w:rsidR="00092FAF" w:rsidRPr="0032618B" w14:paraId="0536479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7E2535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0A3C12A"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data urodzenia pacjenta (zakres od-do).</w:t>
            </w:r>
          </w:p>
        </w:tc>
      </w:tr>
      <w:tr w:rsidR="00092FAF" w:rsidRPr="0032618B" w14:paraId="6B3DECE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E646151" w14:textId="77777777" w:rsidR="00092FAF" w:rsidRPr="0032618B" w:rsidRDefault="00092FAF" w:rsidP="00092FAF">
            <w:pPr>
              <w:pStyle w:val="Tekstpodstawowy"/>
              <w:spacing w:before="1" w:after="18"/>
              <w:ind w:left="141"/>
              <w:rPr>
                <w:b w:val="0"/>
                <w:spacing w:val="-2"/>
              </w:rPr>
            </w:pPr>
          </w:p>
        </w:tc>
        <w:tc>
          <w:tcPr>
            <w:tcW w:w="8452" w:type="dxa"/>
            <w:hideMark/>
          </w:tcPr>
          <w:p w14:paraId="3BF61986"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posiada możliwość sortowania pacjentów na liście minimum według następujących kryteriów:</w:t>
            </w:r>
          </w:p>
        </w:tc>
      </w:tr>
      <w:tr w:rsidR="00092FAF" w:rsidRPr="0032618B" w14:paraId="1FBB97F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1B5BE0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4489651"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nr księgi oddziałowej,</w:t>
            </w:r>
          </w:p>
        </w:tc>
      </w:tr>
      <w:tr w:rsidR="00092FAF" w:rsidRPr="0032618B" w14:paraId="01E8958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AC19FF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123B521"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nr księgi głównej,</w:t>
            </w:r>
          </w:p>
        </w:tc>
      </w:tr>
      <w:tr w:rsidR="00092FAF" w:rsidRPr="0032618B" w14:paraId="7D54742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2BCE3C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37A7E85"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nazwisko i imię pacjenta,</w:t>
            </w:r>
          </w:p>
        </w:tc>
      </w:tr>
      <w:tr w:rsidR="00092FAF" w:rsidRPr="0032618B" w14:paraId="6A6D6BE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BF8F31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8922A4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lekarz prowadzący,</w:t>
            </w:r>
          </w:p>
        </w:tc>
      </w:tr>
      <w:tr w:rsidR="00092FAF" w:rsidRPr="0032618B" w14:paraId="08DDCBE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2D0F23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4E88FB5"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sala,</w:t>
            </w:r>
          </w:p>
        </w:tc>
      </w:tr>
      <w:tr w:rsidR="00092FAF" w:rsidRPr="0032618B" w14:paraId="2519FE9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FE5244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4ADA82F"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łóżko,</w:t>
            </w:r>
          </w:p>
        </w:tc>
      </w:tr>
      <w:tr w:rsidR="00092FAF" w:rsidRPr="0032618B" w14:paraId="17FD9C1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149002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897F0C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data wypisania,</w:t>
            </w:r>
          </w:p>
        </w:tc>
      </w:tr>
      <w:tr w:rsidR="00092FAF" w:rsidRPr="0032618B" w14:paraId="63D8BFD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75A4AB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DF03972"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data przyjęcia.</w:t>
            </w:r>
          </w:p>
        </w:tc>
      </w:tr>
      <w:tr w:rsidR="00092FAF" w:rsidRPr="0032618B" w14:paraId="3501837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D43F3B2" w14:textId="77777777" w:rsidR="00092FAF" w:rsidRPr="0032618B" w:rsidRDefault="00092FAF" w:rsidP="00092FAF">
            <w:pPr>
              <w:pStyle w:val="Tekstpodstawowy"/>
              <w:spacing w:before="1" w:after="18"/>
              <w:ind w:left="141"/>
              <w:rPr>
                <w:b w:val="0"/>
                <w:spacing w:val="-2"/>
              </w:rPr>
            </w:pPr>
          </w:p>
        </w:tc>
        <w:tc>
          <w:tcPr>
            <w:tcW w:w="8452" w:type="dxa"/>
            <w:hideMark/>
          </w:tcPr>
          <w:p w14:paraId="02E8B8A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Moduł umożliwia grupowanie pacjentów na liście minimum według następujących kryteriów:</w:t>
            </w:r>
          </w:p>
        </w:tc>
      </w:tr>
      <w:tr w:rsidR="00092FAF" w:rsidRPr="0032618B" w14:paraId="047B93B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61E268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DBA05C2"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według sali,</w:t>
            </w:r>
          </w:p>
        </w:tc>
      </w:tr>
      <w:tr w:rsidR="00092FAF" w:rsidRPr="0032618B" w14:paraId="47D055A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3DF45E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7886D26"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według lekarza prowadzącego,</w:t>
            </w:r>
          </w:p>
        </w:tc>
      </w:tr>
      <w:tr w:rsidR="00092FAF" w:rsidRPr="0032618B" w14:paraId="2519295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E728B1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B4F87CA"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według daty przyjęcia,</w:t>
            </w:r>
          </w:p>
        </w:tc>
      </w:tr>
      <w:tr w:rsidR="00092FAF" w:rsidRPr="0032618B" w14:paraId="0A0ED44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1531FE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CFCD1F0"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według daty wypisania,</w:t>
            </w:r>
          </w:p>
        </w:tc>
      </w:tr>
      <w:tr w:rsidR="00092FAF" w:rsidRPr="0032618B" w14:paraId="543A761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5F29DC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79CC4E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według rozpoznania zasadniczego,</w:t>
            </w:r>
          </w:p>
        </w:tc>
      </w:tr>
      <w:tr w:rsidR="00092FAF" w:rsidRPr="0032618B" w14:paraId="2F3E3F1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1D1DFD2" w14:textId="77777777" w:rsidR="00092FAF" w:rsidRPr="0032618B" w:rsidRDefault="00092FAF" w:rsidP="00092FAF">
            <w:pPr>
              <w:pStyle w:val="Tekstpodstawowy"/>
              <w:spacing w:before="1" w:after="18"/>
              <w:ind w:left="141"/>
              <w:rPr>
                <w:b w:val="0"/>
                <w:spacing w:val="-2"/>
              </w:rPr>
            </w:pPr>
          </w:p>
        </w:tc>
        <w:tc>
          <w:tcPr>
            <w:tcW w:w="8452" w:type="dxa"/>
            <w:hideMark/>
          </w:tcPr>
          <w:p w14:paraId="4B84585A"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Moduł podczas wszystkich operacji na pacjencie prezentuje tzw. belkę z elementarnymi danymi pacjenta obejmującymi co najmniej:</w:t>
            </w:r>
          </w:p>
        </w:tc>
      </w:tr>
      <w:tr w:rsidR="00092FAF" w:rsidRPr="0032618B" w14:paraId="6F42428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2078A1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64925F6"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imię i nazwisko,</w:t>
            </w:r>
          </w:p>
        </w:tc>
      </w:tr>
      <w:tr w:rsidR="00092FAF" w:rsidRPr="0032618B" w14:paraId="03ECAA0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BFE549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700C75A"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PESEL,</w:t>
            </w:r>
          </w:p>
        </w:tc>
      </w:tr>
      <w:tr w:rsidR="00092FAF" w:rsidRPr="0032618B" w14:paraId="4C99D23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942A7D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D2D441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płeć,</w:t>
            </w:r>
          </w:p>
        </w:tc>
      </w:tr>
      <w:tr w:rsidR="00092FAF" w:rsidRPr="0032618B" w14:paraId="2BCA59F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4215F5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F528522"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wiek,</w:t>
            </w:r>
          </w:p>
        </w:tc>
      </w:tr>
      <w:tr w:rsidR="00092FAF" w:rsidRPr="0032618B" w14:paraId="4DA1113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CEA5929"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56B3A1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sala / łózko,</w:t>
            </w:r>
          </w:p>
        </w:tc>
      </w:tr>
      <w:tr w:rsidR="00092FAF" w:rsidRPr="0032618B" w14:paraId="664496F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71DA0E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6B198EE"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 xml:space="preserve">status weryfikacji </w:t>
            </w:r>
            <w:proofErr w:type="spellStart"/>
            <w:r w:rsidRPr="0032618B">
              <w:rPr>
                <w:spacing w:val="-2"/>
              </w:rPr>
              <w:t>eWUŚ</w:t>
            </w:r>
            <w:proofErr w:type="spellEnd"/>
            <w:r w:rsidRPr="0032618B">
              <w:rPr>
                <w:spacing w:val="-2"/>
              </w:rPr>
              <w:t>,</w:t>
            </w:r>
          </w:p>
        </w:tc>
      </w:tr>
      <w:tr w:rsidR="00092FAF" w:rsidRPr="0032618B" w14:paraId="6DA40C3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061280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A4A40C8"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grupa krwi,</w:t>
            </w:r>
          </w:p>
        </w:tc>
      </w:tr>
      <w:tr w:rsidR="00092FAF" w:rsidRPr="0032618B" w14:paraId="467D3EC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974EEA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5F516E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rozpoznanie zasadnicze,</w:t>
            </w:r>
          </w:p>
        </w:tc>
      </w:tr>
      <w:tr w:rsidR="00092FAF" w:rsidRPr="0032618B" w14:paraId="2A4DA86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DDEAA2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23304D7"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specjalny status pacjenta,</w:t>
            </w:r>
          </w:p>
        </w:tc>
      </w:tr>
      <w:tr w:rsidR="00092FAF" w:rsidRPr="0032618B" w14:paraId="5432707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042AB2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8AD8776"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alergie pacjenta,</w:t>
            </w:r>
          </w:p>
        </w:tc>
      </w:tr>
      <w:tr w:rsidR="00092FAF" w:rsidRPr="0032618B" w14:paraId="43E1CF5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E12639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282ED99"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szczepienie COVID.</w:t>
            </w:r>
          </w:p>
        </w:tc>
      </w:tr>
      <w:tr w:rsidR="00092FAF" w:rsidRPr="0032618B" w14:paraId="39F78F7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8DBFE6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ABB2E9A"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Chowana lista pacjentów może być ukrywana i ujawniana poprzez najechanie na lewą stronę ekranu.</w:t>
            </w:r>
          </w:p>
        </w:tc>
      </w:tr>
      <w:tr w:rsidR="00092FAF" w:rsidRPr="0032618B" w14:paraId="5CDA8F93" w14:textId="77777777" w:rsidTr="0032618B">
        <w:trPr>
          <w:trHeight w:val="552"/>
        </w:trPr>
        <w:tc>
          <w:tcPr>
            <w:cnfStyle w:val="001000000000" w:firstRow="0" w:lastRow="0" w:firstColumn="1" w:lastColumn="0" w:oddVBand="0" w:evenVBand="0" w:oddHBand="0" w:evenHBand="0" w:firstRowFirstColumn="0" w:firstRowLastColumn="0" w:lastRowFirstColumn="0" w:lastRowLastColumn="0"/>
            <w:tcW w:w="620" w:type="dxa"/>
          </w:tcPr>
          <w:p w14:paraId="69482AB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09C725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Po wyborze pacjenta na liście pacjentów system prezentuje dane i dokumentację medyczną wytypowanego pacjenta w formie obszaru roboczego, tj. panelu prezentującego zbiorczo wiele zakładek i bloków zawierających dane i dokumentację pacjenta.</w:t>
            </w:r>
          </w:p>
        </w:tc>
      </w:tr>
      <w:tr w:rsidR="00092FAF" w:rsidRPr="0032618B" w14:paraId="028AED05" w14:textId="77777777" w:rsidTr="0032618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620" w:type="dxa"/>
          </w:tcPr>
          <w:p w14:paraId="47C2E7C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B435E72"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W przypadku zmiany pacjenta na skróconej liście pacjentów system automatycznie zaktualizuje dane prezentowane w obszarze roboczym i zaprezentuje je w kontekście wybranego pacjenta.</w:t>
            </w:r>
          </w:p>
        </w:tc>
      </w:tr>
      <w:tr w:rsidR="00092FAF" w:rsidRPr="0032618B" w14:paraId="30FE47F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6B395B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2841AA0"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Pacjenci przyjęci w ciągu ostatnich 24h powinni być wyróżnieni na liście pacjentów odpowiednim znakiem graficznym.</w:t>
            </w:r>
          </w:p>
        </w:tc>
      </w:tr>
      <w:tr w:rsidR="00092FAF" w:rsidRPr="0032618B" w14:paraId="096F06E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61C82E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ED701DB"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Pacjenci przyjęciu w ciągu ostatnich 24h w trybie pilnym powinni być wyróżnieni na liście pacjentów odpowiednim znakiem graficznym.</w:t>
            </w:r>
          </w:p>
        </w:tc>
      </w:tr>
      <w:tr w:rsidR="00092FAF" w:rsidRPr="0032618B" w14:paraId="3603D18A" w14:textId="77777777" w:rsidTr="0032618B">
        <w:trPr>
          <w:trHeight w:val="552"/>
        </w:trPr>
        <w:tc>
          <w:tcPr>
            <w:cnfStyle w:val="001000000000" w:firstRow="0" w:lastRow="0" w:firstColumn="1" w:lastColumn="0" w:oddVBand="0" w:evenVBand="0" w:oddHBand="0" w:evenHBand="0" w:firstRowFirstColumn="0" w:firstRowLastColumn="0" w:lastRowFirstColumn="0" w:lastRowLastColumn="0"/>
            <w:tcW w:w="620" w:type="dxa"/>
          </w:tcPr>
          <w:p w14:paraId="03688551" w14:textId="77777777" w:rsidR="00092FAF" w:rsidRPr="0032618B" w:rsidRDefault="00092FAF" w:rsidP="00092FAF">
            <w:pPr>
              <w:pStyle w:val="Tekstpodstawowy"/>
              <w:spacing w:before="1" w:after="18"/>
              <w:ind w:left="141"/>
              <w:rPr>
                <w:b w:val="0"/>
                <w:spacing w:val="-2"/>
              </w:rPr>
            </w:pPr>
          </w:p>
        </w:tc>
        <w:tc>
          <w:tcPr>
            <w:tcW w:w="8452" w:type="dxa"/>
            <w:hideMark/>
          </w:tcPr>
          <w:p w14:paraId="5BCF2D2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Dane w obszarze roboczym prezentowane są w oparciu o dane źródłowe pochodzące z HIS, w zależności od wdrożonych zakresów funkcjonalnych HIS. Przy założeniu, że dany zakres funkcjonalny HIS stanowi przedmiot projektu system umożliwia odpowiednio:</w:t>
            </w:r>
          </w:p>
        </w:tc>
      </w:tr>
      <w:tr w:rsidR="00092FAF" w:rsidRPr="0032618B" w14:paraId="55DCB71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B8A609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6A8694F"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podgląd zużytych leków i materiałów (Apteczka),</w:t>
            </w:r>
          </w:p>
        </w:tc>
      </w:tr>
      <w:tr w:rsidR="00092FAF" w:rsidRPr="0032618B" w14:paraId="480804F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F69D55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A29289D"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podgląd zleceń lekarskich w zakresie leków i procedur (Ordynacja Lekarska),</w:t>
            </w:r>
          </w:p>
        </w:tc>
      </w:tr>
      <w:tr w:rsidR="00092FAF" w:rsidRPr="0032618B" w14:paraId="31AD440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6B39A8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33CE1BF"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udostępnianie danych zleconych badań diagnostycznych i ich wyników (Pracownia Diagnostyczna),</w:t>
            </w:r>
          </w:p>
        </w:tc>
      </w:tr>
      <w:tr w:rsidR="00092FAF" w:rsidRPr="0032618B" w14:paraId="6994400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F1708F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1BF0E4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udostępnianie danych zleconych badań laboratoryjnych i ich wyników (Laboratorium),</w:t>
            </w:r>
          </w:p>
        </w:tc>
      </w:tr>
      <w:tr w:rsidR="00092FAF" w:rsidRPr="0032618B" w14:paraId="1CD8907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769B5F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D75D77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udostępnianie danych zleconych badań bakteriologicznych i danych o ich wykonaniu (Bakteriologia),</w:t>
            </w:r>
          </w:p>
        </w:tc>
      </w:tr>
      <w:tr w:rsidR="00092FAF" w:rsidRPr="0032618B" w14:paraId="7E75D6E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B2B8FC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136CD7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udostępnianie danych zleconych badań histopatologicznych i danych o ich wykonaniu (Histopatologia),</w:t>
            </w:r>
          </w:p>
        </w:tc>
      </w:tr>
      <w:tr w:rsidR="00092FAF" w:rsidRPr="0032618B" w14:paraId="4314DCE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9C13E7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5874FFF"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podgląd danych uzupełnianych przez pielęgniarki (Dokumentacja medyczna, pielęgniarska),</w:t>
            </w:r>
          </w:p>
        </w:tc>
      </w:tr>
      <w:tr w:rsidR="00092FAF" w:rsidRPr="0032618B" w14:paraId="11E891B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26A652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6B7529A"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dostęp do danych dotyczących zabiegów operacyjnych (Blok operacyjny).</w:t>
            </w:r>
          </w:p>
        </w:tc>
      </w:tr>
      <w:tr w:rsidR="00092FAF" w:rsidRPr="0032618B" w14:paraId="5A89B38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22B2D6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D791E3B"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Określenie Specjalnych Statusów Pacjenta (SSP) np. pacjent COVID, pacjent z zakażeniem szpitalnym. Statusy nadawane przez użytkownika systemu.</w:t>
            </w:r>
          </w:p>
        </w:tc>
      </w:tr>
      <w:tr w:rsidR="00092FAF" w:rsidRPr="0032618B" w14:paraId="6B1FFC8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FB8D95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176F19E"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Możliwe specjalne statusy pacjenta nadawane przez użytkowników systemu konfigurowane przez administratora systemu.</w:t>
            </w:r>
          </w:p>
        </w:tc>
      </w:tr>
      <w:tr w:rsidR="00092FAF" w:rsidRPr="0032618B" w14:paraId="75B7087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528E2B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C8DC478"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przypisania wielu SSP dla pacjenta.</w:t>
            </w:r>
          </w:p>
        </w:tc>
      </w:tr>
      <w:tr w:rsidR="00092FAF" w:rsidRPr="0032618B" w14:paraId="71BEF00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9CC5AA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FBF878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Specjalne Statusy Pacjenta prezentowane są na karcie pacjenta oraz podczas zbiorczego widoku list pacjentów w Pulpicie Lekarskim.</w:t>
            </w:r>
          </w:p>
        </w:tc>
      </w:tr>
      <w:tr w:rsidR="00092FAF" w:rsidRPr="0032618B" w14:paraId="039E195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50A256A" w14:textId="77777777" w:rsidR="00092FAF" w:rsidRPr="0032618B" w:rsidRDefault="00092FAF" w:rsidP="00092FAF">
            <w:pPr>
              <w:pStyle w:val="Tekstpodstawowy"/>
              <w:spacing w:before="1" w:after="18"/>
              <w:ind w:left="141"/>
              <w:rPr>
                <w:b w:val="0"/>
                <w:bCs w:val="0"/>
                <w:spacing w:val="-2"/>
              </w:rPr>
            </w:pPr>
          </w:p>
        </w:tc>
        <w:tc>
          <w:tcPr>
            <w:tcW w:w="8452" w:type="dxa"/>
            <w:hideMark/>
          </w:tcPr>
          <w:p w14:paraId="314A1F4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r w:rsidRPr="0032618B">
              <w:rPr>
                <w:bCs/>
                <w:spacing w:val="-2"/>
              </w:rPr>
              <w:t>WYMAGANIA DOTYCZĄCE OBSZARU ROBOCZEGO</w:t>
            </w:r>
          </w:p>
        </w:tc>
      </w:tr>
      <w:tr w:rsidR="00092FAF" w:rsidRPr="0032618B" w14:paraId="07A3F9F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33E194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05DC037"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 obszarze roboczym system umożliwia prezentację danych pogrupowanych w zakładkach.</w:t>
            </w:r>
          </w:p>
        </w:tc>
      </w:tr>
      <w:tr w:rsidR="00092FAF" w:rsidRPr="0032618B" w14:paraId="17015F2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8BA29FD" w14:textId="77777777" w:rsidR="00092FAF" w:rsidRPr="0032618B" w:rsidRDefault="00092FAF" w:rsidP="00092FAF">
            <w:pPr>
              <w:pStyle w:val="Tekstpodstawowy"/>
              <w:numPr>
                <w:ilvl w:val="0"/>
                <w:numId w:val="233"/>
              </w:numPr>
              <w:spacing w:before="1" w:after="18"/>
              <w:rPr>
                <w:b w:val="0"/>
                <w:spacing w:val="-2"/>
              </w:rPr>
            </w:pPr>
          </w:p>
        </w:tc>
        <w:tc>
          <w:tcPr>
            <w:tcW w:w="8452" w:type="dxa"/>
            <w:noWrap/>
            <w:hideMark/>
          </w:tcPr>
          <w:p w14:paraId="58E9A8E6"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Liczba i nazwy zakładek mogą być konfigurowane przez administratora dla każdego oddziału oddzielnie w oparciu o dostępne w systemie dziedzinowe bloki danych.</w:t>
            </w:r>
          </w:p>
        </w:tc>
      </w:tr>
      <w:tr w:rsidR="00092FAF" w:rsidRPr="0032618B" w14:paraId="3F3E023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AAC9F6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B6C27C2"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Użytkownik ma możliwość dowolnego konfigurowania obszaru roboczego poprzez utworzenie własnego układu zakładek i dziedzinowych bloków danych.</w:t>
            </w:r>
          </w:p>
        </w:tc>
      </w:tr>
      <w:tr w:rsidR="00092FAF" w:rsidRPr="0032618B" w14:paraId="764D9F0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8E6B49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5AA034E"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Użytkownik ma możliwość wyboru między układem domyślnym stworzonym przez administratora, a układem stworzonym przez siebie.</w:t>
            </w:r>
          </w:p>
        </w:tc>
      </w:tr>
      <w:tr w:rsidR="00092FAF" w:rsidRPr="0032618B" w14:paraId="6011537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AD9B0C6" w14:textId="77777777" w:rsidR="00092FAF" w:rsidRPr="0032618B" w:rsidRDefault="00092FAF" w:rsidP="00092FAF">
            <w:pPr>
              <w:pStyle w:val="Tekstpodstawowy"/>
              <w:spacing w:before="1" w:after="18"/>
              <w:ind w:left="141"/>
              <w:rPr>
                <w:b w:val="0"/>
                <w:spacing w:val="-2"/>
              </w:rPr>
            </w:pPr>
          </w:p>
        </w:tc>
        <w:tc>
          <w:tcPr>
            <w:tcW w:w="8452" w:type="dxa"/>
            <w:hideMark/>
          </w:tcPr>
          <w:p w14:paraId="2C5F5374"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Na każdej zakładce można umieścić wiele dziedzinowych bloków danych, prezentujących merytorycznie powiązaną treść minimum w zakresach:</w:t>
            </w:r>
          </w:p>
        </w:tc>
      </w:tr>
      <w:tr w:rsidR="00092FAF" w:rsidRPr="0032618B" w14:paraId="7A04688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3BC03A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EE3F395"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karta pacjenta,</w:t>
            </w:r>
          </w:p>
        </w:tc>
      </w:tr>
      <w:tr w:rsidR="00092FAF" w:rsidRPr="0032618B" w14:paraId="189142C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62AF53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90ED1BF"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wywiad,</w:t>
            </w:r>
          </w:p>
        </w:tc>
      </w:tr>
      <w:tr w:rsidR="00092FAF" w:rsidRPr="0032618B" w14:paraId="4AAF5AD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7BBEDE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FA2FC22"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badanie przedmiotowe,</w:t>
            </w:r>
          </w:p>
        </w:tc>
      </w:tr>
      <w:tr w:rsidR="00092FAF" w:rsidRPr="0032618B" w14:paraId="1FE01AD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43C2C8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38491F4"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skierowania na badania diagnostyczne,</w:t>
            </w:r>
          </w:p>
        </w:tc>
      </w:tr>
      <w:tr w:rsidR="00092FAF" w:rsidRPr="0032618B" w14:paraId="3AB0E24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372F58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C426888"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wyniki badań diagnostycznych,</w:t>
            </w:r>
          </w:p>
        </w:tc>
      </w:tr>
      <w:tr w:rsidR="00092FAF" w:rsidRPr="0032618B" w14:paraId="3BEEAA9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EE5927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8309C7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skierowania na badania laboratoryjne,</w:t>
            </w:r>
          </w:p>
        </w:tc>
      </w:tr>
      <w:tr w:rsidR="00092FAF" w:rsidRPr="0032618B" w14:paraId="11D0457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E1423C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5AD3B7E"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wyniki badań laboratoryjnych,</w:t>
            </w:r>
          </w:p>
        </w:tc>
      </w:tr>
      <w:tr w:rsidR="00092FAF" w:rsidRPr="0032618B" w14:paraId="56EE4B2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E04AC7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459DFE0"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skierowania na badania histopatologiczne,</w:t>
            </w:r>
          </w:p>
        </w:tc>
      </w:tr>
      <w:tr w:rsidR="00092FAF" w:rsidRPr="0032618B" w14:paraId="32C2BBC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EC5C22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3B71C3A"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wyniki badań histopatologicznych,</w:t>
            </w:r>
          </w:p>
        </w:tc>
      </w:tr>
      <w:tr w:rsidR="00092FAF" w:rsidRPr="0032618B" w14:paraId="774C337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3AAB1E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67811B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skierowania na badania bakteriologiczne,</w:t>
            </w:r>
          </w:p>
        </w:tc>
      </w:tr>
      <w:tr w:rsidR="00092FAF" w:rsidRPr="0032618B" w14:paraId="3DA7E93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15FD0B9"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3D7175C"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wyniki badań bakteriologicznych,</w:t>
            </w:r>
          </w:p>
        </w:tc>
      </w:tr>
      <w:tr w:rsidR="00092FAF" w:rsidRPr="0032618B" w14:paraId="5F8E81E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DAA665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D256B34"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obserwacje lekarskie,</w:t>
            </w:r>
          </w:p>
        </w:tc>
      </w:tr>
      <w:tr w:rsidR="00092FAF" w:rsidRPr="0032618B" w14:paraId="12D9617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91B71B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CE61C5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konsultacje lekarskie,</w:t>
            </w:r>
          </w:p>
        </w:tc>
      </w:tr>
      <w:tr w:rsidR="00092FAF" w:rsidRPr="0032618B" w14:paraId="3947220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87CC66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5D36144"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zabiegi operacyjne,</w:t>
            </w:r>
          </w:p>
        </w:tc>
      </w:tr>
      <w:tr w:rsidR="00092FAF" w:rsidRPr="0032618B" w14:paraId="2BAE43B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8F051F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6851CCA"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rozpoznania,</w:t>
            </w:r>
          </w:p>
        </w:tc>
      </w:tr>
      <w:tr w:rsidR="00092FAF" w:rsidRPr="0032618B" w14:paraId="3D84E77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769284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83C548F"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zrealizowane procedury medyczne,</w:t>
            </w:r>
          </w:p>
        </w:tc>
      </w:tr>
      <w:tr w:rsidR="00092FAF" w:rsidRPr="0032618B" w14:paraId="7978A15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EAF865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EC15222"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proofErr w:type="spellStart"/>
            <w:r w:rsidRPr="0032618B">
              <w:rPr>
                <w:spacing w:val="-2"/>
              </w:rPr>
              <w:t>eRecepta</w:t>
            </w:r>
            <w:proofErr w:type="spellEnd"/>
            <w:r w:rsidRPr="0032618B">
              <w:rPr>
                <w:spacing w:val="-2"/>
              </w:rPr>
              <w:t>,</w:t>
            </w:r>
          </w:p>
        </w:tc>
      </w:tr>
      <w:tr w:rsidR="00092FAF" w:rsidRPr="0032618B" w14:paraId="543A07F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3D363C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FA7677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proofErr w:type="spellStart"/>
            <w:r w:rsidRPr="0032618B">
              <w:rPr>
                <w:spacing w:val="-2"/>
              </w:rPr>
              <w:t>eSkierowania</w:t>
            </w:r>
            <w:proofErr w:type="spellEnd"/>
            <w:r w:rsidRPr="0032618B">
              <w:rPr>
                <w:spacing w:val="-2"/>
              </w:rPr>
              <w:t>,</w:t>
            </w:r>
          </w:p>
        </w:tc>
      </w:tr>
      <w:tr w:rsidR="00092FAF" w:rsidRPr="0032618B" w14:paraId="3082558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1507BC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7A8599B"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zaświadczenia,</w:t>
            </w:r>
          </w:p>
        </w:tc>
      </w:tr>
      <w:tr w:rsidR="00092FAF" w:rsidRPr="0032618B" w14:paraId="3D16E43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3178A5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923CA5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dokumenty EDM,</w:t>
            </w:r>
          </w:p>
        </w:tc>
      </w:tr>
      <w:tr w:rsidR="00092FAF" w:rsidRPr="0032618B" w14:paraId="4F7F847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23E060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07ABBB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wypis,</w:t>
            </w:r>
          </w:p>
        </w:tc>
      </w:tr>
      <w:tr w:rsidR="00092FAF" w:rsidRPr="0032618B" w14:paraId="7068F7A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A0A8DA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1E9C64B"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szczegóły pobytu,</w:t>
            </w:r>
          </w:p>
        </w:tc>
      </w:tr>
      <w:tr w:rsidR="00092FAF" w:rsidRPr="0032618B" w14:paraId="7EFC509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5F265D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F38BECB"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zużyte środki,</w:t>
            </w:r>
          </w:p>
        </w:tc>
      </w:tr>
      <w:tr w:rsidR="00092FAF" w:rsidRPr="0032618B" w14:paraId="1DC5C2F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0AD228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D115A6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lista dostępnych raportów,</w:t>
            </w:r>
          </w:p>
        </w:tc>
      </w:tr>
      <w:tr w:rsidR="00092FAF" w:rsidRPr="0032618B" w14:paraId="19DD6B9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6D625C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073E9CF"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lista dostępnych dodatkowych formularzy w systemie HIS,</w:t>
            </w:r>
          </w:p>
        </w:tc>
      </w:tr>
      <w:tr w:rsidR="00092FAF" w:rsidRPr="0032618B" w14:paraId="7FB87DB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E762F7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707C25E"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lista dostępnych do wglądu zakresów informacji w dokumentacji pielęgniarskiej.</w:t>
            </w:r>
          </w:p>
        </w:tc>
      </w:tr>
      <w:tr w:rsidR="00092FAF" w:rsidRPr="0032618B" w14:paraId="5F120E8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3BADEB8" w14:textId="77777777" w:rsidR="00092FAF" w:rsidRPr="0032618B" w:rsidRDefault="00092FAF" w:rsidP="00092FAF">
            <w:pPr>
              <w:pStyle w:val="Tekstpodstawowy"/>
              <w:spacing w:before="1" w:after="18"/>
              <w:ind w:left="141"/>
              <w:rPr>
                <w:b w:val="0"/>
                <w:spacing w:val="-2"/>
              </w:rPr>
            </w:pPr>
          </w:p>
        </w:tc>
        <w:tc>
          <w:tcPr>
            <w:tcW w:w="8452" w:type="dxa"/>
            <w:hideMark/>
          </w:tcPr>
          <w:p w14:paraId="12FF1695"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Każdy z bloków danych może być wykorzystywany w minimum 2 różnych rozmiarach z dostępnych poniżej:</w:t>
            </w:r>
          </w:p>
        </w:tc>
      </w:tr>
      <w:tr w:rsidR="00092FAF" w:rsidRPr="0032618B" w14:paraId="3122B7C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2C3ED9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17E9B90"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1/2 ekranu,</w:t>
            </w:r>
          </w:p>
        </w:tc>
      </w:tr>
      <w:tr w:rsidR="00092FAF" w:rsidRPr="0032618B" w14:paraId="3D4FD6C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BF05C2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F0C135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1/4 ekranu,</w:t>
            </w:r>
          </w:p>
        </w:tc>
      </w:tr>
      <w:tr w:rsidR="00092FAF" w:rsidRPr="0032618B" w14:paraId="6D5425E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AEED9F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82CE4D8"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1/8 ekranu,</w:t>
            </w:r>
          </w:p>
        </w:tc>
      </w:tr>
      <w:tr w:rsidR="00092FAF" w:rsidRPr="0032618B" w14:paraId="51C8A04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040183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5EDE074"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1/16 ekranu.</w:t>
            </w:r>
          </w:p>
        </w:tc>
      </w:tr>
      <w:tr w:rsidR="00092FAF" w:rsidRPr="0032618B" w14:paraId="38D33B1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8B8967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C71E7B6"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Dane w każdym bloku ładowane są niezależnie od pozostałych. Ładowanie danych w bloku nie blokuje pozostałych elementów systemu.</w:t>
            </w:r>
          </w:p>
        </w:tc>
      </w:tr>
      <w:tr w:rsidR="00092FAF" w:rsidRPr="0032618B" w14:paraId="0A72667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A8D97BA" w14:textId="77777777" w:rsidR="00092FAF" w:rsidRPr="0032618B" w:rsidRDefault="00092FAF" w:rsidP="00092FAF">
            <w:pPr>
              <w:pStyle w:val="Tekstpodstawowy"/>
              <w:spacing w:before="1" w:after="18"/>
              <w:ind w:left="141"/>
              <w:rPr>
                <w:b w:val="0"/>
                <w:spacing w:val="-2"/>
              </w:rPr>
            </w:pPr>
          </w:p>
        </w:tc>
        <w:tc>
          <w:tcPr>
            <w:tcW w:w="8452" w:type="dxa"/>
            <w:hideMark/>
          </w:tcPr>
          <w:p w14:paraId="450275EA"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System umożliwia filtrowanie danych wyświetlanych w dziedzinowych blokach danych na podstawie zakresów:</w:t>
            </w:r>
          </w:p>
        </w:tc>
      </w:tr>
      <w:tr w:rsidR="00092FAF" w:rsidRPr="0032618B" w14:paraId="110F503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1D13ED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363A720"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pobyt oddziałowy,</w:t>
            </w:r>
          </w:p>
        </w:tc>
      </w:tr>
      <w:tr w:rsidR="00092FAF" w:rsidRPr="0032618B" w14:paraId="7E86D55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386174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A3857A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hospitalizacja,</w:t>
            </w:r>
          </w:p>
        </w:tc>
      </w:tr>
      <w:tr w:rsidR="00092FAF" w:rsidRPr="0032618B" w14:paraId="7847536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5B25AB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6500E7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 xml:space="preserve">dane </w:t>
            </w:r>
            <w:proofErr w:type="spellStart"/>
            <w:r w:rsidRPr="0032618B">
              <w:rPr>
                <w:spacing w:val="-2"/>
              </w:rPr>
              <w:t>przyjęciowe</w:t>
            </w:r>
            <w:proofErr w:type="spellEnd"/>
            <w:r w:rsidRPr="0032618B">
              <w:rPr>
                <w:spacing w:val="-2"/>
              </w:rPr>
              <w:t>,</w:t>
            </w:r>
          </w:p>
        </w:tc>
      </w:tr>
      <w:tr w:rsidR="00092FAF" w:rsidRPr="0032618B" w14:paraId="58B8950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357798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DDED5B0"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wszystkie dostępne dane pacjenta.</w:t>
            </w:r>
          </w:p>
        </w:tc>
      </w:tr>
      <w:tr w:rsidR="00092FAF" w:rsidRPr="0032618B" w14:paraId="32C499E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C393FEC" w14:textId="77777777" w:rsidR="00092FAF" w:rsidRPr="0032618B" w:rsidRDefault="00092FAF" w:rsidP="00092FAF">
            <w:pPr>
              <w:pStyle w:val="Tekstpodstawowy"/>
              <w:spacing w:before="1" w:after="18"/>
              <w:ind w:left="141"/>
              <w:rPr>
                <w:b w:val="0"/>
                <w:spacing w:val="-2"/>
              </w:rPr>
            </w:pPr>
          </w:p>
        </w:tc>
        <w:tc>
          <w:tcPr>
            <w:tcW w:w="8452" w:type="dxa"/>
            <w:hideMark/>
          </w:tcPr>
          <w:p w14:paraId="7B562489"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System umożliwia filtrowania danych na podstawie zakresów w co najmniej poniższych dziedzinowych blokach danych:</w:t>
            </w:r>
          </w:p>
        </w:tc>
      </w:tr>
      <w:tr w:rsidR="00092FAF" w:rsidRPr="0032618B" w14:paraId="3A0773A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B4FF4D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5702350"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badanie przedmiotowe,</w:t>
            </w:r>
          </w:p>
        </w:tc>
      </w:tr>
      <w:tr w:rsidR="00092FAF" w:rsidRPr="0032618B" w14:paraId="263ED22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AED95D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79ABC84"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obserwacje lekarskie,</w:t>
            </w:r>
          </w:p>
        </w:tc>
      </w:tr>
      <w:tr w:rsidR="00092FAF" w:rsidRPr="0032618B" w14:paraId="007FDDC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310A62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0C27E9B"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skierowania na badania diagnostyczne,</w:t>
            </w:r>
          </w:p>
        </w:tc>
      </w:tr>
      <w:tr w:rsidR="00092FAF" w:rsidRPr="0032618B" w14:paraId="6EBB438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46AAF4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BD2BD76"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wyniki badań diagnostycznych,</w:t>
            </w:r>
          </w:p>
        </w:tc>
      </w:tr>
      <w:tr w:rsidR="00092FAF" w:rsidRPr="0032618B" w14:paraId="43CC2C6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11ADFA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F02A6F8"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skierowania na badania laboratoryjne,</w:t>
            </w:r>
          </w:p>
        </w:tc>
      </w:tr>
      <w:tr w:rsidR="00092FAF" w:rsidRPr="0032618B" w14:paraId="10D197A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ACFF04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642194D"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wyniki badań laboratoryjnych,</w:t>
            </w:r>
          </w:p>
        </w:tc>
      </w:tr>
      <w:tr w:rsidR="00092FAF" w:rsidRPr="0032618B" w14:paraId="72E82B3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3B4DFF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D00632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skierowania na badania histopatologiczne,</w:t>
            </w:r>
          </w:p>
        </w:tc>
      </w:tr>
      <w:tr w:rsidR="00092FAF" w:rsidRPr="0032618B" w14:paraId="1BE8F41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FCE3C89"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5F53B19"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wyniki badań histopatologicznych,</w:t>
            </w:r>
          </w:p>
        </w:tc>
      </w:tr>
      <w:tr w:rsidR="00092FAF" w:rsidRPr="0032618B" w14:paraId="1D6FBD7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2E7FCA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8D56426"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skierowania na badania bakteriologiczne,</w:t>
            </w:r>
          </w:p>
        </w:tc>
      </w:tr>
      <w:tr w:rsidR="00092FAF" w:rsidRPr="0032618B" w14:paraId="0125A55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2C4C99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2765849"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wyniki badań bakteriologicznych,</w:t>
            </w:r>
          </w:p>
        </w:tc>
      </w:tr>
      <w:tr w:rsidR="00092FAF" w:rsidRPr="0032618B" w14:paraId="6138B46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C45A72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729FF6C"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konsultacje lekarskie,</w:t>
            </w:r>
          </w:p>
        </w:tc>
      </w:tr>
      <w:tr w:rsidR="00092FAF" w:rsidRPr="0032618B" w14:paraId="2140938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76EA83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B373D89"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zabiegi operacyjne,</w:t>
            </w:r>
          </w:p>
        </w:tc>
      </w:tr>
      <w:tr w:rsidR="00092FAF" w:rsidRPr="0032618B" w14:paraId="7FC718C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56864F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0F5C659"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rozpoznania,</w:t>
            </w:r>
          </w:p>
        </w:tc>
      </w:tr>
      <w:tr w:rsidR="00092FAF" w:rsidRPr="0032618B" w14:paraId="6576639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40E58F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577F172"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dokumenty EDM,</w:t>
            </w:r>
          </w:p>
        </w:tc>
      </w:tr>
      <w:tr w:rsidR="00092FAF" w:rsidRPr="0032618B" w14:paraId="1B105E2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9D7E5D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A9902E2"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zrealizowane procedury medyczne,</w:t>
            </w:r>
          </w:p>
        </w:tc>
      </w:tr>
      <w:tr w:rsidR="00092FAF" w:rsidRPr="0032618B" w14:paraId="057407C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DF91E5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90EBCF6"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proofErr w:type="spellStart"/>
            <w:r w:rsidRPr="0032618B">
              <w:rPr>
                <w:spacing w:val="-2"/>
              </w:rPr>
              <w:t>eRecepta</w:t>
            </w:r>
            <w:proofErr w:type="spellEnd"/>
            <w:r w:rsidRPr="0032618B">
              <w:rPr>
                <w:spacing w:val="-2"/>
              </w:rPr>
              <w:t>,</w:t>
            </w:r>
          </w:p>
        </w:tc>
      </w:tr>
      <w:tr w:rsidR="00092FAF" w:rsidRPr="0032618B" w14:paraId="7DD0D00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F5B3209"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89B6DD0"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proofErr w:type="spellStart"/>
            <w:r w:rsidRPr="0032618B">
              <w:rPr>
                <w:spacing w:val="-2"/>
              </w:rPr>
              <w:t>eSkierowania</w:t>
            </w:r>
            <w:proofErr w:type="spellEnd"/>
            <w:r w:rsidRPr="0032618B">
              <w:rPr>
                <w:spacing w:val="-2"/>
              </w:rPr>
              <w:t>,</w:t>
            </w:r>
          </w:p>
        </w:tc>
      </w:tr>
      <w:tr w:rsidR="00092FAF" w:rsidRPr="0032618B" w14:paraId="1F867B9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EC8918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F84AA4E"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zaświadczenia,</w:t>
            </w:r>
          </w:p>
        </w:tc>
      </w:tr>
      <w:tr w:rsidR="00092FAF" w:rsidRPr="0032618B" w14:paraId="6C1930D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540BA29"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F3269FF"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zużyte środki.</w:t>
            </w:r>
          </w:p>
        </w:tc>
      </w:tr>
      <w:tr w:rsidR="00092FAF" w:rsidRPr="0032618B" w14:paraId="23852A6A" w14:textId="77777777" w:rsidTr="0032618B">
        <w:trPr>
          <w:trHeight w:val="552"/>
        </w:trPr>
        <w:tc>
          <w:tcPr>
            <w:cnfStyle w:val="001000000000" w:firstRow="0" w:lastRow="0" w:firstColumn="1" w:lastColumn="0" w:oddVBand="0" w:evenVBand="0" w:oddHBand="0" w:evenHBand="0" w:firstRowFirstColumn="0" w:firstRowLastColumn="0" w:lastRowFirstColumn="0" w:lastRowLastColumn="0"/>
            <w:tcW w:w="620" w:type="dxa"/>
          </w:tcPr>
          <w:p w14:paraId="1D73230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512F671"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Szczególnym rodzajem bloku danych jest widok, który prezentuje historię leczenia danego pacjenta w pojedynczym oknie na osi czasu w układzie chronologicznym, w postaci rozwijanego drzewa wszystkich zdarzeń medycznych.</w:t>
            </w:r>
          </w:p>
        </w:tc>
      </w:tr>
      <w:tr w:rsidR="00092FAF" w:rsidRPr="0032618B" w14:paraId="6717D79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6B8E46C" w14:textId="77777777" w:rsidR="00092FAF" w:rsidRPr="0032618B" w:rsidRDefault="00092FAF" w:rsidP="00092FAF">
            <w:pPr>
              <w:pStyle w:val="Tekstpodstawowy"/>
              <w:spacing w:before="1" w:after="18"/>
              <w:ind w:left="141"/>
              <w:rPr>
                <w:b w:val="0"/>
                <w:spacing w:val="-2"/>
              </w:rPr>
            </w:pPr>
          </w:p>
        </w:tc>
        <w:tc>
          <w:tcPr>
            <w:tcW w:w="8452" w:type="dxa"/>
            <w:hideMark/>
          </w:tcPr>
          <w:p w14:paraId="3E1FDAC0"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Widok historii leczenia umożliwia filtrowanie według wybranego przez użytkownika:</w:t>
            </w:r>
          </w:p>
        </w:tc>
      </w:tr>
      <w:tr w:rsidR="00092FAF" w:rsidRPr="0032618B" w14:paraId="50B05BC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8B6552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5EEAEB0"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rodzaju zdarzeń medycznych (np. skierowania, wyniki, obserwacje),</w:t>
            </w:r>
          </w:p>
        </w:tc>
      </w:tr>
      <w:tr w:rsidR="00092FAF" w:rsidRPr="0032618B" w14:paraId="45603C5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8BD797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7EACA50"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czasu wystąpienia zdarzenia.</w:t>
            </w:r>
          </w:p>
        </w:tc>
      </w:tr>
      <w:tr w:rsidR="00092FAF" w:rsidRPr="0032618B" w14:paraId="2F9E3971" w14:textId="77777777" w:rsidTr="0032618B">
        <w:trPr>
          <w:trHeight w:val="552"/>
        </w:trPr>
        <w:tc>
          <w:tcPr>
            <w:cnfStyle w:val="001000000000" w:firstRow="0" w:lastRow="0" w:firstColumn="1" w:lastColumn="0" w:oddVBand="0" w:evenVBand="0" w:oddHBand="0" w:evenHBand="0" w:firstRowFirstColumn="0" w:firstRowLastColumn="0" w:lastRowFirstColumn="0" w:lastRowLastColumn="0"/>
            <w:tcW w:w="620" w:type="dxa"/>
          </w:tcPr>
          <w:p w14:paraId="17F801A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063CC38"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Wybór bloku dziedzinowego (lub zdarzenia medycznego z osi czasu) powoduje wywołanie odpowiedniego widoku prezentującego dane szczegółowe poszczególnych obszarów merytorycznych.</w:t>
            </w:r>
          </w:p>
        </w:tc>
      </w:tr>
      <w:tr w:rsidR="00092FAF" w:rsidRPr="0032618B" w14:paraId="6231CDE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40E6742" w14:textId="77777777" w:rsidR="00092FAF" w:rsidRPr="0032618B" w:rsidRDefault="00092FAF" w:rsidP="00092FAF">
            <w:pPr>
              <w:pStyle w:val="Tekstpodstawowy"/>
              <w:spacing w:before="1" w:after="18"/>
              <w:ind w:left="141"/>
              <w:rPr>
                <w:b w:val="0"/>
                <w:bCs w:val="0"/>
                <w:spacing w:val="-2"/>
              </w:rPr>
            </w:pPr>
          </w:p>
        </w:tc>
        <w:tc>
          <w:tcPr>
            <w:tcW w:w="8452" w:type="dxa"/>
            <w:hideMark/>
          </w:tcPr>
          <w:p w14:paraId="179C4C8F"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r w:rsidRPr="0032618B">
              <w:rPr>
                <w:bCs/>
                <w:spacing w:val="-2"/>
              </w:rPr>
              <w:t>WYMAGANIA DOTYCZĄCE EKRANÓW SZCZEGÓŁOWYCH</w:t>
            </w:r>
          </w:p>
        </w:tc>
      </w:tr>
      <w:tr w:rsidR="00092FAF" w:rsidRPr="0032618B" w14:paraId="2F8F0357" w14:textId="77777777" w:rsidTr="0032618B">
        <w:trPr>
          <w:trHeight w:val="828"/>
        </w:trPr>
        <w:tc>
          <w:tcPr>
            <w:cnfStyle w:val="001000000000" w:firstRow="0" w:lastRow="0" w:firstColumn="1" w:lastColumn="0" w:oddVBand="0" w:evenVBand="0" w:oddHBand="0" w:evenHBand="0" w:firstRowFirstColumn="0" w:firstRowLastColumn="0" w:lastRowFirstColumn="0" w:lastRowLastColumn="0"/>
            <w:tcW w:w="620" w:type="dxa"/>
          </w:tcPr>
          <w:p w14:paraId="2BB533D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191C066"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 xml:space="preserve">Ekrany szczegółowe są uruchamiane poziomu obszaru roboczego lub poprzez tzw. pływający przycisk (ang. </w:t>
            </w:r>
            <w:proofErr w:type="spellStart"/>
            <w:r w:rsidRPr="0032618B">
              <w:rPr>
                <w:spacing w:val="-2"/>
              </w:rPr>
              <w:t>floating</w:t>
            </w:r>
            <w:proofErr w:type="spellEnd"/>
            <w:r w:rsidRPr="0032618B">
              <w:rPr>
                <w:spacing w:val="-2"/>
              </w:rPr>
              <w:t xml:space="preserve"> </w:t>
            </w:r>
            <w:proofErr w:type="spellStart"/>
            <w:r w:rsidRPr="0032618B">
              <w:rPr>
                <w:spacing w:val="-2"/>
              </w:rPr>
              <w:t>button</w:t>
            </w:r>
            <w:proofErr w:type="spellEnd"/>
            <w:r w:rsidRPr="0032618B">
              <w:rPr>
                <w:spacing w:val="-2"/>
              </w:rPr>
              <w:t>). Poza prezentacją danych szczegółowych dotyczących wybranego dziedzinowego bloku danych, ekrany szczegółowe umożliwiają także ewidencję danych (funkcja ta zależna jest od uprawnień użytkownika i dziedzinowego bloku danych).</w:t>
            </w:r>
          </w:p>
        </w:tc>
      </w:tr>
      <w:tr w:rsidR="00092FAF" w:rsidRPr="0032618B" w14:paraId="380D39D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C7FE4DE" w14:textId="77777777" w:rsidR="00092FAF" w:rsidRPr="0032618B" w:rsidRDefault="00092FAF" w:rsidP="00092FAF">
            <w:pPr>
              <w:pStyle w:val="Tekstpodstawowy"/>
              <w:spacing w:before="1" w:after="18"/>
              <w:ind w:left="141"/>
              <w:rPr>
                <w:b w:val="0"/>
                <w:spacing w:val="-2"/>
              </w:rPr>
            </w:pPr>
          </w:p>
        </w:tc>
        <w:tc>
          <w:tcPr>
            <w:tcW w:w="8452" w:type="dxa"/>
            <w:hideMark/>
          </w:tcPr>
          <w:p w14:paraId="717BDE54"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System umożliwia ewidencję danych co najmniej w ekranach szczegółowych:</w:t>
            </w:r>
          </w:p>
        </w:tc>
      </w:tr>
      <w:tr w:rsidR="00092FAF" w:rsidRPr="0032618B" w14:paraId="6279AD6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E71F58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4E4395F"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wywiad,</w:t>
            </w:r>
          </w:p>
        </w:tc>
      </w:tr>
      <w:tr w:rsidR="00092FAF" w:rsidRPr="0032618B" w14:paraId="155D335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0FD411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EB73446"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karta pacjenta (minimum w zakresie adresu oraz danych o zawodzie i zatrudnieniu),</w:t>
            </w:r>
          </w:p>
        </w:tc>
      </w:tr>
      <w:tr w:rsidR="00092FAF" w:rsidRPr="0032618B" w14:paraId="4F93167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386E57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91D2EA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badania przedmiotowe,</w:t>
            </w:r>
          </w:p>
        </w:tc>
      </w:tr>
      <w:tr w:rsidR="00092FAF" w:rsidRPr="0032618B" w14:paraId="5257519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8D147E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FC0CBCC"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skierowania na badania diagnostyczne,</w:t>
            </w:r>
          </w:p>
        </w:tc>
      </w:tr>
      <w:tr w:rsidR="00092FAF" w:rsidRPr="0032618B" w14:paraId="69CFFD0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AE2BB4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737FC1E"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skierowania na badania laboratoryjne,</w:t>
            </w:r>
          </w:p>
        </w:tc>
      </w:tr>
      <w:tr w:rsidR="00092FAF" w:rsidRPr="0032618B" w14:paraId="624CDD1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B2A4E6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10FB2D8"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skierowania na badania histopatologiczne,</w:t>
            </w:r>
          </w:p>
        </w:tc>
      </w:tr>
      <w:tr w:rsidR="00092FAF" w:rsidRPr="0032618B" w14:paraId="26BA70F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9C98B6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3F69B8F"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skierowania na badania bakteriologiczne,</w:t>
            </w:r>
          </w:p>
        </w:tc>
      </w:tr>
      <w:tr w:rsidR="00092FAF" w:rsidRPr="0032618B" w14:paraId="1C93C72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98BF65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97730B0"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obserwacje lekarskie,</w:t>
            </w:r>
          </w:p>
        </w:tc>
      </w:tr>
      <w:tr w:rsidR="00092FAF" w:rsidRPr="0032618B" w14:paraId="1192D40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C4BD64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467EA4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konsultacje lekarskie,</w:t>
            </w:r>
          </w:p>
        </w:tc>
      </w:tr>
      <w:tr w:rsidR="00092FAF" w:rsidRPr="0032618B" w14:paraId="33A5D96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8DDA3A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9DD237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zabiegi operacyjne,</w:t>
            </w:r>
          </w:p>
        </w:tc>
      </w:tr>
      <w:tr w:rsidR="00092FAF" w:rsidRPr="0032618B" w14:paraId="7F06114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C93251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40355F9"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rozpoznania,</w:t>
            </w:r>
          </w:p>
        </w:tc>
      </w:tr>
      <w:tr w:rsidR="00092FAF" w:rsidRPr="0032618B" w14:paraId="71A1A40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6D229F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79F9EF2"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proofErr w:type="spellStart"/>
            <w:r w:rsidRPr="0032618B">
              <w:rPr>
                <w:spacing w:val="-2"/>
              </w:rPr>
              <w:t>eRecepta</w:t>
            </w:r>
            <w:proofErr w:type="spellEnd"/>
            <w:r w:rsidRPr="0032618B">
              <w:rPr>
                <w:spacing w:val="-2"/>
              </w:rPr>
              <w:t>,</w:t>
            </w:r>
          </w:p>
        </w:tc>
      </w:tr>
      <w:tr w:rsidR="00092FAF" w:rsidRPr="0032618B" w14:paraId="6ED47DA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11F3D0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675C35D"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proofErr w:type="spellStart"/>
            <w:r w:rsidRPr="0032618B">
              <w:rPr>
                <w:spacing w:val="-2"/>
              </w:rPr>
              <w:t>eSkierowania</w:t>
            </w:r>
            <w:proofErr w:type="spellEnd"/>
            <w:r w:rsidRPr="0032618B">
              <w:rPr>
                <w:spacing w:val="-2"/>
              </w:rPr>
              <w:t>,</w:t>
            </w:r>
          </w:p>
        </w:tc>
      </w:tr>
      <w:tr w:rsidR="00092FAF" w:rsidRPr="0032618B" w14:paraId="7D7DEFE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8E4883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2499FA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zaświadczenia,</w:t>
            </w:r>
          </w:p>
        </w:tc>
      </w:tr>
      <w:tr w:rsidR="00092FAF" w:rsidRPr="0032618B" w14:paraId="3401E6F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36959E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BAA6C19"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wypis.</w:t>
            </w:r>
          </w:p>
        </w:tc>
      </w:tr>
      <w:tr w:rsidR="00092FAF" w:rsidRPr="0032618B" w14:paraId="71EA4513" w14:textId="77777777" w:rsidTr="0032618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620" w:type="dxa"/>
          </w:tcPr>
          <w:p w14:paraId="4806F43D" w14:textId="77777777" w:rsidR="00092FAF" w:rsidRPr="0032618B" w:rsidRDefault="00092FAF" w:rsidP="00092FAF">
            <w:pPr>
              <w:pStyle w:val="Tekstpodstawowy"/>
              <w:spacing w:before="1" w:after="18"/>
              <w:ind w:left="141"/>
              <w:rPr>
                <w:b w:val="0"/>
                <w:spacing w:val="-2"/>
              </w:rPr>
            </w:pPr>
          </w:p>
        </w:tc>
        <w:tc>
          <w:tcPr>
            <w:tcW w:w="8452" w:type="dxa"/>
            <w:hideMark/>
          </w:tcPr>
          <w:p w14:paraId="4DD4A5D2"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W ekranach szczegółowych aplikacja umożliwia podzielenie ekranu w celu jednoczesnego wprowadzania danych i wyświetlaniem danych z innej dziedziny (w zakresach dostępnych ekranów szczegółowych). Przykładowym oczekiwanym efektem są np.:</w:t>
            </w:r>
          </w:p>
        </w:tc>
      </w:tr>
      <w:tr w:rsidR="00092FAF" w:rsidRPr="0032618B" w14:paraId="4A25788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368D74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8185FF1"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system umożliwia jednoczesne wprowadzanie danych dotyczących zlecenia medycznego i wyświetlanie poprzednich wyników pacjenta,</w:t>
            </w:r>
          </w:p>
        </w:tc>
      </w:tr>
      <w:tr w:rsidR="00092FAF" w:rsidRPr="0032618B" w14:paraId="4E7EEA7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A8D433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8592220"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system umożliwia jednoczesne wprowadzenie danych dotyczących konsultacji i wyświetlanie danych dotyczących wywiadu.</w:t>
            </w:r>
          </w:p>
        </w:tc>
      </w:tr>
      <w:tr w:rsidR="00092FAF" w:rsidRPr="0032618B" w14:paraId="1DDA783A" w14:textId="77777777" w:rsidTr="0032618B">
        <w:trPr>
          <w:trHeight w:val="552"/>
        </w:trPr>
        <w:tc>
          <w:tcPr>
            <w:cnfStyle w:val="001000000000" w:firstRow="0" w:lastRow="0" w:firstColumn="1" w:lastColumn="0" w:oddVBand="0" w:evenVBand="0" w:oddHBand="0" w:evenHBand="0" w:firstRowFirstColumn="0" w:firstRowLastColumn="0" w:lastRowFirstColumn="0" w:lastRowLastColumn="0"/>
            <w:tcW w:w="620" w:type="dxa"/>
          </w:tcPr>
          <w:p w14:paraId="75F66E1C" w14:textId="77777777" w:rsidR="00092FAF" w:rsidRPr="0032618B" w:rsidRDefault="00092FAF" w:rsidP="00092FAF">
            <w:pPr>
              <w:pStyle w:val="Tekstpodstawowy"/>
              <w:spacing w:before="1" w:after="18"/>
              <w:ind w:left="141"/>
              <w:rPr>
                <w:b w:val="0"/>
                <w:spacing w:val="-2"/>
              </w:rPr>
            </w:pPr>
          </w:p>
        </w:tc>
        <w:tc>
          <w:tcPr>
            <w:tcW w:w="8452" w:type="dxa"/>
            <w:hideMark/>
          </w:tcPr>
          <w:p w14:paraId="09EB2AED"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dysponuje dodatkowym menu bocznym, umożliwiającym szybkie przełączanie pomiędzy ekranami szczegółowymi, bez konieczności powrotu do obszaru roboczego. Ekrany szczegółowe prezentują dane minimum w poniższych zakresach, w przypadku, gdy dane istnieją w HIS:</w:t>
            </w:r>
          </w:p>
        </w:tc>
      </w:tr>
      <w:tr w:rsidR="00092FAF" w:rsidRPr="0032618B" w14:paraId="7737CFD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143106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4D91642"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karta pacjenta,</w:t>
            </w:r>
          </w:p>
        </w:tc>
      </w:tr>
      <w:tr w:rsidR="00092FAF" w:rsidRPr="0032618B" w14:paraId="3EDCB4B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32C901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F9FC1DA"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wywiad,</w:t>
            </w:r>
          </w:p>
        </w:tc>
      </w:tr>
      <w:tr w:rsidR="00092FAF" w:rsidRPr="0032618B" w14:paraId="1DB8704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40CC4B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8E469B7"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badanie przedmiotowe,</w:t>
            </w:r>
          </w:p>
        </w:tc>
      </w:tr>
      <w:tr w:rsidR="00092FAF" w:rsidRPr="0032618B" w14:paraId="24E2119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7B7B1E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D31A70A"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obserwacje lekarskie,</w:t>
            </w:r>
          </w:p>
        </w:tc>
      </w:tr>
      <w:tr w:rsidR="00092FAF" w:rsidRPr="0032618B" w14:paraId="1B88813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FC9712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E06877C"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skierowania na badania diagnostyczne,</w:t>
            </w:r>
          </w:p>
        </w:tc>
      </w:tr>
      <w:tr w:rsidR="00092FAF" w:rsidRPr="0032618B" w14:paraId="5C60A8E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ED27E7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C4A6064"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wyniki badań diagnostycznych,</w:t>
            </w:r>
          </w:p>
        </w:tc>
      </w:tr>
      <w:tr w:rsidR="00092FAF" w:rsidRPr="0032618B" w14:paraId="140FEE8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33C983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6A71CF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skierowania na badania laboratoryjne,</w:t>
            </w:r>
          </w:p>
        </w:tc>
      </w:tr>
      <w:tr w:rsidR="00092FAF" w:rsidRPr="0032618B" w14:paraId="52B6E38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23F837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9A464A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wyniki badań laboratoryjnych,</w:t>
            </w:r>
          </w:p>
        </w:tc>
      </w:tr>
      <w:tr w:rsidR="00092FAF" w:rsidRPr="0032618B" w14:paraId="4443ABC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D4402C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52C0189"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skierowania na badania histopatologiczne,</w:t>
            </w:r>
          </w:p>
        </w:tc>
      </w:tr>
      <w:tr w:rsidR="00092FAF" w:rsidRPr="0032618B" w14:paraId="472B31E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322B8C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6188ECE"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wyniki badań histopatologicznych,</w:t>
            </w:r>
          </w:p>
        </w:tc>
      </w:tr>
      <w:tr w:rsidR="00092FAF" w:rsidRPr="0032618B" w14:paraId="119B9F1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F26462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A5F35B1"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skierowania na badania bakteriologiczne,</w:t>
            </w:r>
          </w:p>
        </w:tc>
      </w:tr>
      <w:tr w:rsidR="00092FAF" w:rsidRPr="0032618B" w14:paraId="6BBB0BD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A34173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B6C7B17"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wyniki badań bakteriologicznych,</w:t>
            </w:r>
          </w:p>
        </w:tc>
      </w:tr>
      <w:tr w:rsidR="00092FAF" w:rsidRPr="0032618B" w14:paraId="4376C09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1C1A22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C7584DB"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konsultacje lekarskie,</w:t>
            </w:r>
          </w:p>
        </w:tc>
      </w:tr>
      <w:tr w:rsidR="00092FAF" w:rsidRPr="0032618B" w14:paraId="5EDE38B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DC75B8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40E97B1"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zabiegi operacyjne,</w:t>
            </w:r>
          </w:p>
        </w:tc>
      </w:tr>
      <w:tr w:rsidR="00092FAF" w:rsidRPr="0032618B" w14:paraId="53DA7CD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E33A9E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F0953A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rozpoznania,</w:t>
            </w:r>
          </w:p>
        </w:tc>
      </w:tr>
      <w:tr w:rsidR="00092FAF" w:rsidRPr="0032618B" w14:paraId="06B009F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FF3274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E36C854"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proofErr w:type="spellStart"/>
            <w:r w:rsidRPr="0032618B">
              <w:rPr>
                <w:spacing w:val="-2"/>
              </w:rPr>
              <w:t>eRecepta</w:t>
            </w:r>
            <w:proofErr w:type="spellEnd"/>
            <w:r w:rsidRPr="0032618B">
              <w:rPr>
                <w:spacing w:val="-2"/>
              </w:rPr>
              <w:t>,</w:t>
            </w:r>
          </w:p>
        </w:tc>
      </w:tr>
      <w:tr w:rsidR="00092FAF" w:rsidRPr="0032618B" w14:paraId="6869A67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A7B459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6287051"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proofErr w:type="spellStart"/>
            <w:r w:rsidRPr="0032618B">
              <w:rPr>
                <w:spacing w:val="-2"/>
              </w:rPr>
              <w:t>eSkierowania</w:t>
            </w:r>
            <w:proofErr w:type="spellEnd"/>
            <w:r w:rsidRPr="0032618B">
              <w:rPr>
                <w:spacing w:val="-2"/>
              </w:rPr>
              <w:t>,</w:t>
            </w:r>
          </w:p>
        </w:tc>
      </w:tr>
      <w:tr w:rsidR="00092FAF" w:rsidRPr="0032618B" w14:paraId="42863B7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823472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C6D2737"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zrealizowane procedury medyczne,</w:t>
            </w:r>
          </w:p>
        </w:tc>
      </w:tr>
      <w:tr w:rsidR="00092FAF" w:rsidRPr="0032618B" w14:paraId="2EDFE5D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2A490A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E4D8478"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podgląd dokumentacji pielęgniarskiej,</w:t>
            </w:r>
          </w:p>
        </w:tc>
      </w:tr>
      <w:tr w:rsidR="00092FAF" w:rsidRPr="0032618B" w14:paraId="0EEF736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E80E82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2562C5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ordynacja lekarska,</w:t>
            </w:r>
          </w:p>
        </w:tc>
      </w:tr>
      <w:tr w:rsidR="00092FAF" w:rsidRPr="0032618B" w14:paraId="7687E46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32AE49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F8FB10B"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dokumenty EDM,</w:t>
            </w:r>
          </w:p>
        </w:tc>
      </w:tr>
      <w:tr w:rsidR="00092FAF" w:rsidRPr="0032618B" w14:paraId="06B3CF4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65376D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B026A4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zużyte środki,</w:t>
            </w:r>
          </w:p>
        </w:tc>
      </w:tr>
      <w:tr w:rsidR="00092FAF" w:rsidRPr="0032618B" w14:paraId="12A7B6F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B24AEF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9581198"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zaświadczenia,</w:t>
            </w:r>
          </w:p>
        </w:tc>
      </w:tr>
      <w:tr w:rsidR="00092FAF" w:rsidRPr="0032618B" w14:paraId="5EFC7B7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7238EF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A300354"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wypis,</w:t>
            </w:r>
          </w:p>
        </w:tc>
      </w:tr>
      <w:tr w:rsidR="00092FAF" w:rsidRPr="0032618B" w14:paraId="4276282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718744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0323DB6"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historia leczenia,</w:t>
            </w:r>
          </w:p>
        </w:tc>
      </w:tr>
      <w:tr w:rsidR="00092FAF" w:rsidRPr="0032618B" w14:paraId="04D9D79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9EEA95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3E28A20"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dieta pacjenta.</w:t>
            </w:r>
          </w:p>
        </w:tc>
      </w:tr>
      <w:tr w:rsidR="00092FAF" w:rsidRPr="0032618B" w14:paraId="526F748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42FF619" w14:textId="77777777" w:rsidR="00092FAF" w:rsidRPr="0032618B" w:rsidRDefault="00092FAF" w:rsidP="00092FAF">
            <w:pPr>
              <w:pStyle w:val="Tekstpodstawowy"/>
              <w:spacing w:before="1" w:after="18"/>
              <w:ind w:left="141"/>
              <w:rPr>
                <w:b w:val="0"/>
                <w:bCs w:val="0"/>
                <w:spacing w:val="-2"/>
              </w:rPr>
            </w:pPr>
          </w:p>
        </w:tc>
        <w:tc>
          <w:tcPr>
            <w:tcW w:w="8452" w:type="dxa"/>
            <w:hideMark/>
          </w:tcPr>
          <w:p w14:paraId="2F00F2C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r w:rsidRPr="0032618B">
              <w:rPr>
                <w:bCs/>
                <w:spacing w:val="-2"/>
              </w:rPr>
              <w:t>WYMAGANIA DOTYCZĄCE PŁYWAJĄCEGO PRZYCISKU</w:t>
            </w:r>
          </w:p>
        </w:tc>
      </w:tr>
      <w:tr w:rsidR="00092FAF" w:rsidRPr="0032618B" w14:paraId="6A689413" w14:textId="77777777" w:rsidTr="0032618B">
        <w:trPr>
          <w:trHeight w:val="552"/>
        </w:trPr>
        <w:tc>
          <w:tcPr>
            <w:cnfStyle w:val="001000000000" w:firstRow="0" w:lastRow="0" w:firstColumn="1" w:lastColumn="0" w:oddVBand="0" w:evenVBand="0" w:oddHBand="0" w:evenHBand="0" w:firstRowFirstColumn="0" w:firstRowLastColumn="0" w:lastRowFirstColumn="0" w:lastRowLastColumn="0"/>
            <w:tcW w:w="620" w:type="dxa"/>
          </w:tcPr>
          <w:p w14:paraId="18D5E83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139330E"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 xml:space="preserve">Użytkownik ma możliwość z każdego miejsca pracy w systemie łatwego przejścia do akcji dostępnych w systemie poprzez kliknięcie pływającego przycisku (ang. </w:t>
            </w:r>
            <w:proofErr w:type="spellStart"/>
            <w:r w:rsidRPr="0032618B">
              <w:rPr>
                <w:spacing w:val="-2"/>
              </w:rPr>
              <w:t>floating</w:t>
            </w:r>
            <w:proofErr w:type="spellEnd"/>
            <w:r w:rsidRPr="0032618B">
              <w:rPr>
                <w:spacing w:val="-2"/>
              </w:rPr>
              <w:t xml:space="preserve"> </w:t>
            </w:r>
            <w:proofErr w:type="spellStart"/>
            <w:r w:rsidRPr="0032618B">
              <w:rPr>
                <w:spacing w:val="-2"/>
              </w:rPr>
              <w:t>button</w:t>
            </w:r>
            <w:proofErr w:type="spellEnd"/>
            <w:r w:rsidRPr="0032618B">
              <w:rPr>
                <w:spacing w:val="-2"/>
              </w:rPr>
              <w:t>).</w:t>
            </w:r>
          </w:p>
        </w:tc>
      </w:tr>
      <w:tr w:rsidR="00092FAF" w:rsidRPr="0032618B" w14:paraId="22D91BF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9057DA2" w14:textId="77777777" w:rsidR="00092FAF" w:rsidRPr="0032618B" w:rsidRDefault="00092FAF" w:rsidP="00092FAF">
            <w:pPr>
              <w:pStyle w:val="Tekstpodstawowy"/>
              <w:spacing w:before="1" w:after="18"/>
              <w:ind w:left="141"/>
              <w:rPr>
                <w:b w:val="0"/>
                <w:spacing w:val="-2"/>
              </w:rPr>
            </w:pPr>
          </w:p>
        </w:tc>
        <w:tc>
          <w:tcPr>
            <w:tcW w:w="8452" w:type="dxa"/>
            <w:hideMark/>
          </w:tcPr>
          <w:p w14:paraId="72B19CCB"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Na dostępne akcje składają się:</w:t>
            </w:r>
          </w:p>
        </w:tc>
      </w:tr>
      <w:tr w:rsidR="00092FAF" w:rsidRPr="0032618B" w14:paraId="60C8E02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E13D009"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920F7A2"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przejścia do ekranów szczegółowych (co najmniej do karty pacjenta, wywiadu i wypisu),</w:t>
            </w:r>
          </w:p>
        </w:tc>
      </w:tr>
      <w:tr w:rsidR="00092FAF" w:rsidRPr="0032618B" w14:paraId="4A819A39" w14:textId="77777777" w:rsidTr="0032618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620" w:type="dxa"/>
          </w:tcPr>
          <w:p w14:paraId="154D5F3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44A8949"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 xml:space="preserve">polecenia ewidencji nowych danych (co najmniej skierowania na badania diagnostyczne / laboratoryjne / histopatologiczne / bakteriologiczne, obserwacje lekarskie, konsultacje lekarskie, zabiegi operacyjne, badania przedmiotowe, rozpoznania, </w:t>
            </w:r>
            <w:proofErr w:type="spellStart"/>
            <w:r w:rsidRPr="0032618B">
              <w:rPr>
                <w:spacing w:val="-2"/>
              </w:rPr>
              <w:t>eRecepty</w:t>
            </w:r>
            <w:proofErr w:type="spellEnd"/>
            <w:r w:rsidRPr="0032618B">
              <w:rPr>
                <w:spacing w:val="-2"/>
              </w:rPr>
              <w:t xml:space="preserve">, </w:t>
            </w:r>
            <w:proofErr w:type="spellStart"/>
            <w:r w:rsidRPr="0032618B">
              <w:rPr>
                <w:spacing w:val="-2"/>
              </w:rPr>
              <w:t>eSkierowania</w:t>
            </w:r>
            <w:proofErr w:type="spellEnd"/>
            <w:r w:rsidRPr="0032618B">
              <w:rPr>
                <w:spacing w:val="-2"/>
              </w:rPr>
              <w:t>, zaświadczenia),</w:t>
            </w:r>
          </w:p>
        </w:tc>
      </w:tr>
      <w:tr w:rsidR="00092FAF" w:rsidRPr="0032618B" w14:paraId="59C255C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9065B5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3EB0241"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dodatkowe akcje skojarzone z odpowiednimi dziedzinowymi blokami (co najmniej w zakresie uzupełniania badań przedmiotowych).</w:t>
            </w:r>
          </w:p>
        </w:tc>
      </w:tr>
      <w:tr w:rsidR="00092FAF" w:rsidRPr="0032618B" w14:paraId="38819EA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F625951" w14:textId="77777777" w:rsidR="00092FAF" w:rsidRPr="0032618B" w:rsidRDefault="00092FAF" w:rsidP="00092FAF">
            <w:pPr>
              <w:pStyle w:val="Tekstpodstawowy"/>
              <w:spacing w:before="1" w:after="18"/>
              <w:ind w:left="141"/>
              <w:rPr>
                <w:b w:val="0"/>
                <w:spacing w:val="-2"/>
              </w:rPr>
            </w:pPr>
          </w:p>
        </w:tc>
        <w:tc>
          <w:tcPr>
            <w:tcW w:w="8452" w:type="dxa"/>
            <w:hideMark/>
          </w:tcPr>
          <w:p w14:paraId="4B09229C"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Dostępne akcje wyświetlane po kliknięciu pływającego przycisku są podzielone na trzy zbiory:</w:t>
            </w:r>
          </w:p>
        </w:tc>
      </w:tr>
      <w:tr w:rsidR="00092FAF" w:rsidRPr="0032618B" w14:paraId="75F2C58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FAF45C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215B5F8"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wszystkie dostępne akcje,</w:t>
            </w:r>
          </w:p>
        </w:tc>
      </w:tr>
      <w:tr w:rsidR="00092FAF" w:rsidRPr="0032618B" w14:paraId="6D2B0DB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D90D57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859EEC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najczęściej wykorzystywane przez użytkownika akcje,</w:t>
            </w:r>
          </w:p>
        </w:tc>
      </w:tr>
      <w:tr w:rsidR="00092FAF" w:rsidRPr="0032618B" w14:paraId="1DEF338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7B9AD6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93EEBF7"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akcje powiązane z bieżącym ekranem.</w:t>
            </w:r>
          </w:p>
        </w:tc>
      </w:tr>
      <w:tr w:rsidR="00092FAF" w:rsidRPr="0032618B" w14:paraId="086F91EC" w14:textId="77777777" w:rsidTr="0032618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620" w:type="dxa"/>
          </w:tcPr>
          <w:p w14:paraId="7C97AE5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208D8BC"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W ramach listy najczęściej używanych akcji, wyświetlanej poprzez kliknięcie na pływający przycisk, użytkownik ma możliwość wyszukania interesującej go akcji po jej nazwie.</w:t>
            </w:r>
          </w:p>
        </w:tc>
      </w:tr>
      <w:tr w:rsidR="00092FAF" w:rsidRPr="0032618B" w14:paraId="1C71BFD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B3DB43F" w14:textId="77777777" w:rsidR="00092FAF" w:rsidRPr="0032618B" w:rsidRDefault="00092FAF" w:rsidP="00092FAF">
            <w:pPr>
              <w:pStyle w:val="Tekstpodstawowy"/>
              <w:spacing w:before="1" w:after="18"/>
              <w:ind w:left="141"/>
              <w:rPr>
                <w:b w:val="0"/>
                <w:bCs w:val="0"/>
                <w:spacing w:val="-2"/>
              </w:rPr>
            </w:pPr>
          </w:p>
        </w:tc>
        <w:tc>
          <w:tcPr>
            <w:tcW w:w="8452" w:type="dxa"/>
            <w:hideMark/>
          </w:tcPr>
          <w:p w14:paraId="4938A07D"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Cs/>
                <w:spacing w:val="-2"/>
              </w:rPr>
            </w:pPr>
            <w:r w:rsidRPr="0032618B">
              <w:rPr>
                <w:bCs/>
                <w:spacing w:val="-2"/>
              </w:rPr>
              <w:t>WYMAGANIA DOTYCZĄCE KOMUNIKATORA</w:t>
            </w:r>
          </w:p>
        </w:tc>
      </w:tr>
      <w:tr w:rsidR="00092FAF" w:rsidRPr="0032618B" w14:paraId="6EC7F27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2D877B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5746EB5"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Użytkownik ma dostęp do powiadomień generowanych przez wewnętrzny system komunikacji.</w:t>
            </w:r>
          </w:p>
        </w:tc>
      </w:tr>
      <w:tr w:rsidR="00092FAF" w:rsidRPr="0032618B" w14:paraId="4ADF914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7ACA6F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58E9B11"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Obsługa powiadomień nie blokuje bieżącej pracy użytkownika za wyjątkiem powiadomień wymuszających taką blokadę.</w:t>
            </w:r>
          </w:p>
        </w:tc>
      </w:tr>
      <w:tr w:rsidR="00092FAF" w:rsidRPr="0032618B" w14:paraId="4F1173F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DD509C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0E6532A"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System informuje użytkownika o liczbie nieprzeczytanych powiadomień.</w:t>
            </w:r>
          </w:p>
        </w:tc>
      </w:tr>
      <w:tr w:rsidR="00092FAF" w:rsidRPr="0032618B" w14:paraId="126F560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B9A6806" w14:textId="77777777" w:rsidR="00092FAF" w:rsidRPr="0032618B" w:rsidRDefault="00092FAF" w:rsidP="00092FAF">
            <w:pPr>
              <w:pStyle w:val="Tekstpodstawowy"/>
              <w:spacing w:before="1" w:after="18"/>
              <w:ind w:left="141"/>
              <w:rPr>
                <w:b w:val="0"/>
                <w:spacing w:val="-2"/>
              </w:rPr>
            </w:pPr>
          </w:p>
        </w:tc>
        <w:tc>
          <w:tcPr>
            <w:tcW w:w="8452" w:type="dxa"/>
            <w:hideMark/>
          </w:tcPr>
          <w:p w14:paraId="1D95AF3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Z poziomu pulpitu lekarskiego system umożliwia obsługę powiadomień:</w:t>
            </w:r>
          </w:p>
        </w:tc>
      </w:tr>
      <w:tr w:rsidR="00092FAF" w:rsidRPr="0032618B" w14:paraId="7D72FC2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4431E5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DF07987"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systemowych (np. informacja o pojawieniu się wyniku do zleconego badania, informacja o konieczności udzielenia konsultacji),</w:t>
            </w:r>
          </w:p>
        </w:tc>
      </w:tr>
      <w:tr w:rsidR="00092FAF" w:rsidRPr="0032618B" w14:paraId="0AE087C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F40EC7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8BB7767"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przysłanych przez administratora (np. informacja o aktualizacji sytemu HIS),</w:t>
            </w:r>
          </w:p>
        </w:tc>
      </w:tr>
      <w:tr w:rsidR="00092FAF" w:rsidRPr="0032618B" w14:paraId="294C1A6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2C5C39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7EC8F8E"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przysłanych przez innych użytkowników (np. w postaci wewnętrznego komunikatora).</w:t>
            </w:r>
          </w:p>
        </w:tc>
      </w:tr>
      <w:tr w:rsidR="00092FAF" w:rsidRPr="0032618B" w14:paraId="0E4ED9F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79E60EC" w14:textId="77777777" w:rsidR="00092FAF" w:rsidRPr="0032618B" w:rsidRDefault="00092FAF" w:rsidP="00092FAF">
            <w:pPr>
              <w:pStyle w:val="Tekstpodstawowy"/>
              <w:spacing w:before="1" w:after="18"/>
              <w:ind w:left="141"/>
              <w:rPr>
                <w:b w:val="0"/>
                <w:bCs w:val="0"/>
                <w:spacing w:val="-2"/>
              </w:rPr>
            </w:pPr>
          </w:p>
        </w:tc>
        <w:tc>
          <w:tcPr>
            <w:tcW w:w="8452" w:type="dxa"/>
            <w:hideMark/>
          </w:tcPr>
          <w:p w14:paraId="41F926B6"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Cs/>
                <w:spacing w:val="-2"/>
              </w:rPr>
            </w:pPr>
            <w:r w:rsidRPr="0032618B">
              <w:rPr>
                <w:bCs/>
                <w:spacing w:val="-2"/>
              </w:rPr>
              <w:t>WYMAGANIA DOTYCZĄCE KONTEKSTU DOKUMENTÓW</w:t>
            </w:r>
          </w:p>
        </w:tc>
      </w:tr>
      <w:tr w:rsidR="00092FAF" w:rsidRPr="0032618B" w14:paraId="73F6A33F" w14:textId="77777777" w:rsidTr="0032618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620" w:type="dxa"/>
          </w:tcPr>
          <w:p w14:paraId="020C243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6D5D26F"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Po wyborze z menu górnego pozycji Dokumenty EDM, aplikacja prezentuje wykaz dokumentów EDM z możliwością przełączania między trybami: pełna lista dokumentów (prezentowana na całej szerokości ekranu), skrócona lista dokumentów (prezentowana jest tylko z lewej strony ekranu).</w:t>
            </w:r>
          </w:p>
        </w:tc>
      </w:tr>
      <w:tr w:rsidR="00092FAF" w:rsidRPr="0032618B" w14:paraId="6EF7C83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7E19E3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57EDD2D"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umożliwia wyszukiwanie dokumentów EDM po nazwie.</w:t>
            </w:r>
          </w:p>
        </w:tc>
      </w:tr>
      <w:tr w:rsidR="00092FAF" w:rsidRPr="0032618B" w14:paraId="3940ADE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2C98B2D" w14:textId="77777777" w:rsidR="00092FAF" w:rsidRPr="0032618B" w:rsidRDefault="00092FAF" w:rsidP="00092FAF">
            <w:pPr>
              <w:pStyle w:val="Tekstpodstawowy"/>
              <w:spacing w:before="1" w:after="18"/>
              <w:ind w:left="141"/>
              <w:rPr>
                <w:b w:val="0"/>
                <w:spacing w:val="-2"/>
              </w:rPr>
            </w:pPr>
          </w:p>
        </w:tc>
        <w:tc>
          <w:tcPr>
            <w:tcW w:w="8452" w:type="dxa"/>
            <w:hideMark/>
          </w:tcPr>
          <w:p w14:paraId="78ED0E0B"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Moduł umożliwia filtrowanie dokumentów. Dostępne filtry:</w:t>
            </w:r>
          </w:p>
        </w:tc>
      </w:tr>
      <w:tr w:rsidR="00092FAF" w:rsidRPr="0032618B" w14:paraId="1391E9D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15BBAE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71DF6CD"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podpisany,</w:t>
            </w:r>
          </w:p>
        </w:tc>
      </w:tr>
      <w:tr w:rsidR="00092FAF" w:rsidRPr="0032618B" w14:paraId="5A27C4F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FC5D55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395854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do podpisu,</w:t>
            </w:r>
          </w:p>
        </w:tc>
      </w:tr>
      <w:tr w:rsidR="00092FAF" w:rsidRPr="0032618B" w14:paraId="2E09EF7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2BD454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2186C91"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aktualne.</w:t>
            </w:r>
          </w:p>
        </w:tc>
      </w:tr>
      <w:tr w:rsidR="00092FAF" w:rsidRPr="0032618B" w14:paraId="462ED1E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E345436" w14:textId="77777777" w:rsidR="00092FAF" w:rsidRPr="0032618B" w:rsidRDefault="00092FAF" w:rsidP="00092FAF">
            <w:pPr>
              <w:pStyle w:val="Tekstpodstawowy"/>
              <w:spacing w:before="1" w:after="18"/>
              <w:ind w:left="141"/>
              <w:rPr>
                <w:b w:val="0"/>
                <w:spacing w:val="-2"/>
              </w:rPr>
            </w:pPr>
          </w:p>
        </w:tc>
        <w:tc>
          <w:tcPr>
            <w:tcW w:w="8452" w:type="dxa"/>
            <w:hideMark/>
          </w:tcPr>
          <w:p w14:paraId="488F8D5C"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Dla każdego dokumentu EDM moduł prezentuje:</w:t>
            </w:r>
          </w:p>
        </w:tc>
      </w:tr>
      <w:tr w:rsidR="00092FAF" w:rsidRPr="0032618B" w14:paraId="3941A4E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D3819D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C44DF91"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dane o autorze dokumentu,</w:t>
            </w:r>
          </w:p>
        </w:tc>
      </w:tr>
      <w:tr w:rsidR="00092FAF" w:rsidRPr="0032618B" w14:paraId="12FC657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660FD7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1E901F1"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czy dokument jest podpisany,</w:t>
            </w:r>
          </w:p>
        </w:tc>
      </w:tr>
      <w:tr w:rsidR="00092FAF" w:rsidRPr="0032618B" w14:paraId="73B2D9D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7CDB49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995D25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dane pracownika, który podpisał dokument,</w:t>
            </w:r>
          </w:p>
        </w:tc>
      </w:tr>
      <w:tr w:rsidR="00092FAF" w:rsidRPr="0032618B" w14:paraId="007C4C4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F5B506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D28C78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cel podpisu,</w:t>
            </w:r>
          </w:p>
        </w:tc>
      </w:tr>
      <w:tr w:rsidR="00092FAF" w:rsidRPr="0032618B" w14:paraId="0045263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B873AC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DE5B45D"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datę podpisu,</w:t>
            </w:r>
          </w:p>
        </w:tc>
      </w:tr>
      <w:tr w:rsidR="00092FAF" w:rsidRPr="0032618B" w14:paraId="37892A0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7D79199"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3F98C54"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podgląd dokumentu.</w:t>
            </w:r>
          </w:p>
        </w:tc>
      </w:tr>
      <w:tr w:rsidR="00092FAF" w:rsidRPr="0032618B" w14:paraId="7BFC548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41E8BF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2EC3D66"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umożliwia wydruk dokumentu EDM.</w:t>
            </w:r>
          </w:p>
        </w:tc>
      </w:tr>
      <w:tr w:rsidR="00092FAF" w:rsidRPr="0032618B" w14:paraId="226F864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A42F2FE" w14:textId="77777777" w:rsidR="00092FAF" w:rsidRPr="0032618B" w:rsidRDefault="00092FAF" w:rsidP="00092FAF">
            <w:pPr>
              <w:pStyle w:val="Tekstpodstawowy"/>
              <w:spacing w:before="1" w:after="18"/>
              <w:ind w:left="141"/>
              <w:rPr>
                <w:b w:val="0"/>
                <w:bCs w:val="0"/>
                <w:spacing w:val="-2"/>
              </w:rPr>
            </w:pPr>
          </w:p>
        </w:tc>
        <w:tc>
          <w:tcPr>
            <w:tcW w:w="8452" w:type="dxa"/>
            <w:hideMark/>
          </w:tcPr>
          <w:p w14:paraId="1570C62E"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r w:rsidRPr="0032618B">
              <w:rPr>
                <w:bCs/>
                <w:spacing w:val="-2"/>
              </w:rPr>
              <w:t>ROZBUDOWANE WYMAGANIA DOTYCZĄCE EKRANÓW SZCZEGÓŁOWYCH W ZINTEGROWANYM PULPICIE LEKARSKIM:</w:t>
            </w:r>
          </w:p>
        </w:tc>
      </w:tr>
      <w:tr w:rsidR="00092FAF" w:rsidRPr="0032618B" w14:paraId="000CAAB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B7E90FB" w14:textId="77777777" w:rsidR="00092FAF" w:rsidRPr="0032618B" w:rsidRDefault="00092FAF" w:rsidP="00092FAF">
            <w:pPr>
              <w:pStyle w:val="Tekstpodstawowy"/>
              <w:spacing w:before="1" w:after="18"/>
              <w:ind w:left="141"/>
              <w:rPr>
                <w:b w:val="0"/>
                <w:bCs w:val="0"/>
                <w:spacing w:val="-2"/>
              </w:rPr>
            </w:pPr>
          </w:p>
        </w:tc>
        <w:tc>
          <w:tcPr>
            <w:tcW w:w="8452" w:type="dxa"/>
            <w:hideMark/>
          </w:tcPr>
          <w:p w14:paraId="318CC274"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Cs/>
                <w:spacing w:val="-2"/>
              </w:rPr>
            </w:pPr>
            <w:r w:rsidRPr="0032618B">
              <w:rPr>
                <w:bCs/>
                <w:spacing w:val="-2"/>
              </w:rPr>
              <w:t>Karta pacjenta i szczegóły pobytu</w:t>
            </w:r>
          </w:p>
        </w:tc>
      </w:tr>
      <w:tr w:rsidR="00092FAF" w:rsidRPr="0032618B" w14:paraId="17C2F0B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0FF034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22CB259"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Moduł umożliwia podgląd karty pacjenta.</w:t>
            </w:r>
          </w:p>
        </w:tc>
      </w:tr>
      <w:tr w:rsidR="00092FAF" w:rsidRPr="0032618B" w14:paraId="67985BC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C9A813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E5BECCD"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umożliwia edycję karty pacjenta w zakresie danych adresowych pacjenta.</w:t>
            </w:r>
          </w:p>
        </w:tc>
      </w:tr>
      <w:tr w:rsidR="00092FAF" w:rsidRPr="0032618B" w14:paraId="76EDA7A8" w14:textId="77777777" w:rsidTr="0032618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620" w:type="dxa"/>
          </w:tcPr>
          <w:p w14:paraId="5B068D7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56D8E02"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Moduł umożliwia podgląd danych dotyczących pobytu pacjenta na oddziale w zakresie podstawowych danych statystycznych tj. data przyjęcia na oddział, lekarz przyjmujący, typ świadczenia, kod świadczenia, świadczenie ratujące zdrowie lub życie, poziom referencyjności pobytu, świadczenie jednostkowe oraz informacje o cyklu leczenia/ sesji.</w:t>
            </w:r>
          </w:p>
        </w:tc>
      </w:tr>
      <w:tr w:rsidR="00092FAF" w:rsidRPr="0032618B" w14:paraId="037DA9B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645DC6F" w14:textId="77777777" w:rsidR="00092FAF" w:rsidRPr="0032618B" w:rsidRDefault="00092FAF" w:rsidP="00092FAF">
            <w:pPr>
              <w:pStyle w:val="Tekstpodstawowy"/>
              <w:spacing w:before="1" w:after="18"/>
              <w:ind w:left="141"/>
              <w:rPr>
                <w:b w:val="0"/>
                <w:bCs w:val="0"/>
                <w:spacing w:val="-2"/>
              </w:rPr>
            </w:pPr>
          </w:p>
        </w:tc>
        <w:tc>
          <w:tcPr>
            <w:tcW w:w="8452" w:type="dxa"/>
            <w:hideMark/>
          </w:tcPr>
          <w:p w14:paraId="1126404E"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Cs/>
                <w:spacing w:val="-2"/>
              </w:rPr>
            </w:pPr>
            <w:r w:rsidRPr="0032618B">
              <w:rPr>
                <w:bCs/>
                <w:spacing w:val="-2"/>
              </w:rPr>
              <w:t>Obserwacje lekarskie</w:t>
            </w:r>
          </w:p>
        </w:tc>
      </w:tr>
      <w:tr w:rsidR="00092FAF" w:rsidRPr="0032618B" w14:paraId="5898AEA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6E54A0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555688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Użytkownik posiada możliwość przeglądania obserwacji lekarskich wybranego pacjenta.</w:t>
            </w:r>
          </w:p>
        </w:tc>
      </w:tr>
      <w:tr w:rsidR="00092FAF" w:rsidRPr="0032618B" w14:paraId="6EA853D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47231A8" w14:textId="77777777" w:rsidR="00092FAF" w:rsidRPr="0032618B" w:rsidRDefault="00092FAF" w:rsidP="00092FAF">
            <w:pPr>
              <w:pStyle w:val="Tekstpodstawowy"/>
              <w:spacing w:before="1" w:after="18"/>
              <w:ind w:left="141"/>
              <w:rPr>
                <w:b w:val="0"/>
                <w:spacing w:val="-2"/>
              </w:rPr>
            </w:pPr>
          </w:p>
        </w:tc>
        <w:tc>
          <w:tcPr>
            <w:tcW w:w="8452" w:type="dxa"/>
            <w:hideMark/>
          </w:tcPr>
          <w:p w14:paraId="5BE8022D"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 ramach przeglądania obserwacji możliwe jest wykorzystanie z predefiniowanych filtrów:</w:t>
            </w:r>
          </w:p>
        </w:tc>
      </w:tr>
      <w:tr w:rsidR="00092FAF" w:rsidRPr="0032618B" w14:paraId="45CB3B0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AA50A4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8879E28"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pokaż wpisy z bieżącego pobytu oddziałowego,</w:t>
            </w:r>
          </w:p>
        </w:tc>
      </w:tr>
      <w:tr w:rsidR="00092FAF" w:rsidRPr="0032618B" w14:paraId="43C2925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0A33A0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0F50B6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pokaż wpisy z bieżącej hospitalizacji.</w:t>
            </w:r>
          </w:p>
        </w:tc>
      </w:tr>
      <w:tr w:rsidR="00092FAF" w:rsidRPr="0032618B" w14:paraId="180E889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A7497A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5EAB42B"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Wprowadzenie obserwacji lekarskich.</w:t>
            </w:r>
          </w:p>
        </w:tc>
      </w:tr>
      <w:tr w:rsidR="00092FAF" w:rsidRPr="0032618B" w14:paraId="3E163FA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09A36A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72FC14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wykorzystania szablonów dla obserwacji lekarskich.</w:t>
            </w:r>
          </w:p>
        </w:tc>
      </w:tr>
      <w:tr w:rsidR="00092FAF" w:rsidRPr="0032618B" w14:paraId="0523C3E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69572F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E693504"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generowania obserwacji lekarskich na podstawie udzielonych konsultacji.</w:t>
            </w:r>
          </w:p>
        </w:tc>
      </w:tr>
      <w:tr w:rsidR="00092FAF" w:rsidRPr="0032618B" w14:paraId="208C833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81E580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F23840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pobierania wyników diagnostycznych oraz laboratoryjnych z danego dnia do obserwacji lekarskich.</w:t>
            </w:r>
          </w:p>
        </w:tc>
      </w:tr>
      <w:tr w:rsidR="00092FAF" w:rsidRPr="0032618B" w14:paraId="1E9FB3B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993A9A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0E14EFA"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kopiowania poprzednich obserwacji lekarskich.</w:t>
            </w:r>
          </w:p>
        </w:tc>
      </w:tr>
      <w:tr w:rsidR="00092FAF" w:rsidRPr="0032618B" w14:paraId="30A9084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FBD9C90" w14:textId="77777777" w:rsidR="00092FAF" w:rsidRPr="0032618B" w:rsidRDefault="00092FAF" w:rsidP="00092FAF">
            <w:pPr>
              <w:pStyle w:val="Tekstpodstawowy"/>
              <w:spacing w:before="1" w:after="18"/>
              <w:ind w:left="141"/>
              <w:rPr>
                <w:b w:val="0"/>
                <w:bCs w:val="0"/>
                <w:spacing w:val="-2"/>
              </w:rPr>
            </w:pPr>
          </w:p>
        </w:tc>
        <w:tc>
          <w:tcPr>
            <w:tcW w:w="8452" w:type="dxa"/>
            <w:hideMark/>
          </w:tcPr>
          <w:p w14:paraId="582C258A"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Cs/>
                <w:spacing w:val="-2"/>
              </w:rPr>
            </w:pPr>
            <w:r w:rsidRPr="0032618B">
              <w:rPr>
                <w:bCs/>
                <w:spacing w:val="-2"/>
              </w:rPr>
              <w:t>Konsultacje lekarskie</w:t>
            </w:r>
          </w:p>
        </w:tc>
      </w:tr>
      <w:tr w:rsidR="00092FAF" w:rsidRPr="0032618B" w14:paraId="4E0789D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FAE9FB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9333F1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Użytkownik posiada możliwość przeglądania konsultacji lekarskich wybranego pacjenta.</w:t>
            </w:r>
          </w:p>
        </w:tc>
      </w:tr>
      <w:tr w:rsidR="00092FAF" w:rsidRPr="0032618B" w14:paraId="1083C81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23F604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45CA071"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Na liście konsultacji system prezentuje dla każdej konsultacji jej status oraz pilność.</w:t>
            </w:r>
          </w:p>
        </w:tc>
      </w:tr>
      <w:tr w:rsidR="00092FAF" w:rsidRPr="0032618B" w14:paraId="360DAF3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A9F3D2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9F98FC8"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Moduł umożliwia wysłanie prośby o konsultację do danej jednostki z wskazaniem lekarza konsultującego lub bez wskazania lekarza.</w:t>
            </w:r>
          </w:p>
        </w:tc>
      </w:tr>
      <w:tr w:rsidR="00092FAF" w:rsidRPr="0032618B" w14:paraId="0EE142D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608B13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6838710"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oznaczenia konsultacji jako pilnej.</w:t>
            </w:r>
          </w:p>
        </w:tc>
      </w:tr>
      <w:tr w:rsidR="00092FAF" w:rsidRPr="0032618B" w14:paraId="278A93D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2CEC7C9" w14:textId="77777777" w:rsidR="00092FAF" w:rsidRPr="0032618B" w:rsidRDefault="00092FAF" w:rsidP="00092FAF">
            <w:pPr>
              <w:pStyle w:val="Tekstpodstawowy"/>
              <w:spacing w:before="1" w:after="18"/>
              <w:ind w:left="141"/>
              <w:rPr>
                <w:b w:val="0"/>
                <w:bCs w:val="0"/>
                <w:spacing w:val="-2"/>
              </w:rPr>
            </w:pPr>
          </w:p>
        </w:tc>
        <w:tc>
          <w:tcPr>
            <w:tcW w:w="8452" w:type="dxa"/>
            <w:hideMark/>
          </w:tcPr>
          <w:p w14:paraId="01D3705F"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r w:rsidRPr="0032618B">
              <w:rPr>
                <w:bCs/>
                <w:spacing w:val="-2"/>
              </w:rPr>
              <w:t>Badania przedmiotowe</w:t>
            </w:r>
          </w:p>
        </w:tc>
      </w:tr>
      <w:tr w:rsidR="00092FAF" w:rsidRPr="0032618B" w14:paraId="0F8EBAF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A56D38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FFE083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Użytkownik posiada możliwość przeglądania badań przedmiotowych wybranego pacjenta w postaci listy.</w:t>
            </w:r>
          </w:p>
        </w:tc>
      </w:tr>
      <w:tr w:rsidR="00092FAF" w:rsidRPr="0032618B" w14:paraId="748BE54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1A869E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4F3B5A2"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ewidencji danych dotyczących badań przedmiotowych.</w:t>
            </w:r>
          </w:p>
        </w:tc>
      </w:tr>
      <w:tr w:rsidR="00092FAF" w:rsidRPr="0032618B" w14:paraId="5472B58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5E80EC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28B48C0"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skopiowania poprzedniego wyniku badania do bieżącego z możliwością jego edycji po skopiowaniu.</w:t>
            </w:r>
          </w:p>
        </w:tc>
      </w:tr>
      <w:tr w:rsidR="00092FAF" w:rsidRPr="0032618B" w14:paraId="22F698AF" w14:textId="77777777" w:rsidTr="0032618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620" w:type="dxa"/>
          </w:tcPr>
          <w:p w14:paraId="4FAAFCB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DAD0DC8"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korzystania ze schematów badań przedmiotowych (domyślne wstawienie kompletu badań przedmiotowych z wartościami określonymi przez Zamawiającego na etapie wdrożenia wraz z możliwością edycji tych wpisów).</w:t>
            </w:r>
          </w:p>
        </w:tc>
      </w:tr>
      <w:tr w:rsidR="00092FAF" w:rsidRPr="0032618B" w14:paraId="4263BAA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94C421F" w14:textId="77777777" w:rsidR="00092FAF" w:rsidRPr="0032618B" w:rsidRDefault="00092FAF" w:rsidP="00092FAF">
            <w:pPr>
              <w:pStyle w:val="Tekstpodstawowy"/>
              <w:spacing w:before="1" w:after="18"/>
              <w:ind w:left="141"/>
              <w:rPr>
                <w:b w:val="0"/>
                <w:bCs w:val="0"/>
                <w:spacing w:val="-2"/>
              </w:rPr>
            </w:pPr>
          </w:p>
        </w:tc>
        <w:tc>
          <w:tcPr>
            <w:tcW w:w="8452" w:type="dxa"/>
            <w:hideMark/>
          </w:tcPr>
          <w:p w14:paraId="2D918338"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Cs/>
                <w:spacing w:val="-2"/>
              </w:rPr>
            </w:pPr>
            <w:r w:rsidRPr="0032618B">
              <w:rPr>
                <w:bCs/>
                <w:spacing w:val="-2"/>
              </w:rPr>
              <w:t>Rozpoznania</w:t>
            </w:r>
          </w:p>
        </w:tc>
      </w:tr>
      <w:tr w:rsidR="00092FAF" w:rsidRPr="0032618B" w14:paraId="7AE335B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6FCAB88" w14:textId="77777777" w:rsidR="00092FAF" w:rsidRPr="0032618B" w:rsidRDefault="00092FAF" w:rsidP="00092FAF">
            <w:pPr>
              <w:pStyle w:val="Tekstpodstawowy"/>
              <w:spacing w:before="1" w:after="18"/>
              <w:ind w:left="141"/>
              <w:rPr>
                <w:b w:val="0"/>
                <w:spacing w:val="-2"/>
              </w:rPr>
            </w:pPr>
          </w:p>
        </w:tc>
        <w:tc>
          <w:tcPr>
            <w:tcW w:w="8452" w:type="dxa"/>
            <w:hideMark/>
          </w:tcPr>
          <w:p w14:paraId="264D347C"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 xml:space="preserve">Użytkownik systemu posiada możliwość przeglądania </w:t>
            </w:r>
            <w:proofErr w:type="spellStart"/>
            <w:r w:rsidRPr="0032618B">
              <w:rPr>
                <w:spacing w:val="-2"/>
              </w:rPr>
              <w:t>rozpoznań</w:t>
            </w:r>
            <w:proofErr w:type="spellEnd"/>
            <w:r w:rsidRPr="0032618B">
              <w:rPr>
                <w:spacing w:val="-2"/>
              </w:rPr>
              <w:t xml:space="preserve"> wybranego pacjenta w postaci listy:</w:t>
            </w:r>
          </w:p>
        </w:tc>
      </w:tr>
      <w:tr w:rsidR="00092FAF" w:rsidRPr="0032618B" w14:paraId="4785331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991727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BE050B6"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z aktualnego pobytu,</w:t>
            </w:r>
          </w:p>
        </w:tc>
      </w:tr>
      <w:tr w:rsidR="00092FAF" w:rsidRPr="0032618B" w14:paraId="56B2BBE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C06563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A2774A4"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z poprzednich pobytów.</w:t>
            </w:r>
          </w:p>
        </w:tc>
      </w:tr>
      <w:tr w:rsidR="00092FAF" w:rsidRPr="0032618B" w14:paraId="1309217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1DF5E5E" w14:textId="77777777" w:rsidR="00092FAF" w:rsidRPr="0032618B" w:rsidRDefault="00092FAF" w:rsidP="00092FAF">
            <w:pPr>
              <w:pStyle w:val="Tekstpodstawowy"/>
              <w:spacing w:before="1" w:after="18"/>
              <w:ind w:left="141"/>
              <w:rPr>
                <w:b w:val="0"/>
                <w:spacing w:val="-2"/>
              </w:rPr>
            </w:pPr>
          </w:p>
        </w:tc>
        <w:tc>
          <w:tcPr>
            <w:tcW w:w="8452" w:type="dxa"/>
            <w:hideMark/>
          </w:tcPr>
          <w:p w14:paraId="113400A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Użytkownik ma możliwość dodawania informacji dotyczących:</w:t>
            </w:r>
          </w:p>
        </w:tc>
      </w:tr>
      <w:tr w:rsidR="00092FAF" w:rsidRPr="0032618B" w14:paraId="35C3491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054B6A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CF107C1"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proofErr w:type="spellStart"/>
            <w:r w:rsidRPr="0032618B">
              <w:rPr>
                <w:spacing w:val="-2"/>
              </w:rPr>
              <w:t>rozpoznań</w:t>
            </w:r>
            <w:proofErr w:type="spellEnd"/>
            <w:r w:rsidRPr="0032618B">
              <w:rPr>
                <w:spacing w:val="-2"/>
              </w:rPr>
              <w:t xml:space="preserve"> pacjenta,</w:t>
            </w:r>
          </w:p>
        </w:tc>
      </w:tr>
      <w:tr w:rsidR="00092FAF" w:rsidRPr="0032618B" w14:paraId="490B8B1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FD79FE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E1DD1EF"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karty zgłoszenia choroby zakaźnej,</w:t>
            </w:r>
          </w:p>
        </w:tc>
      </w:tr>
      <w:tr w:rsidR="00092FAF" w:rsidRPr="0032618B" w14:paraId="20ED5FD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AE33C2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A87A5B8"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karty nowotworowej,</w:t>
            </w:r>
          </w:p>
        </w:tc>
      </w:tr>
      <w:tr w:rsidR="00092FAF" w:rsidRPr="0032618B" w14:paraId="36E2DDE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D83307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CE84D1B"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karty psychiatrycznej,</w:t>
            </w:r>
          </w:p>
        </w:tc>
      </w:tr>
      <w:tr w:rsidR="00092FAF" w:rsidRPr="0032618B" w14:paraId="506422D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867994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96FC84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proofErr w:type="spellStart"/>
            <w:r w:rsidRPr="0032618B">
              <w:rPr>
                <w:spacing w:val="-2"/>
              </w:rPr>
              <w:t>rozpoznań</w:t>
            </w:r>
            <w:proofErr w:type="spellEnd"/>
            <w:r w:rsidRPr="0032618B">
              <w:rPr>
                <w:spacing w:val="-2"/>
              </w:rPr>
              <w:t xml:space="preserve"> dodatkowych VY i **.</w:t>
            </w:r>
          </w:p>
        </w:tc>
      </w:tr>
      <w:tr w:rsidR="00092FAF" w:rsidRPr="0032618B" w14:paraId="5EDCF8B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C9874A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FC11F5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 xml:space="preserve">Możliwość ewidencji </w:t>
            </w:r>
            <w:proofErr w:type="spellStart"/>
            <w:r w:rsidRPr="0032618B">
              <w:rPr>
                <w:spacing w:val="-2"/>
              </w:rPr>
              <w:t>rozpoznań</w:t>
            </w:r>
            <w:proofErr w:type="spellEnd"/>
            <w:r w:rsidRPr="0032618B">
              <w:rPr>
                <w:spacing w:val="-2"/>
              </w:rPr>
              <w:t xml:space="preserve"> pacjenta.</w:t>
            </w:r>
          </w:p>
        </w:tc>
      </w:tr>
      <w:tr w:rsidR="00092FAF" w:rsidRPr="0032618B" w14:paraId="4B368EA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E3D8A4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9EE6F7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oznaczenia rozpoznania jako kontynuacja leczenia.</w:t>
            </w:r>
          </w:p>
        </w:tc>
      </w:tr>
      <w:tr w:rsidR="00092FAF" w:rsidRPr="0032618B" w14:paraId="6BE8479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70C857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668574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 xml:space="preserve">Możliwość kopiowania </w:t>
            </w:r>
            <w:proofErr w:type="spellStart"/>
            <w:r w:rsidRPr="0032618B">
              <w:rPr>
                <w:spacing w:val="-2"/>
              </w:rPr>
              <w:t>rozpoznań</w:t>
            </w:r>
            <w:proofErr w:type="spellEnd"/>
            <w:r w:rsidRPr="0032618B">
              <w:rPr>
                <w:spacing w:val="-2"/>
              </w:rPr>
              <w:t xml:space="preserve"> z poprzednich świadczeń pacjenta (pobyty, wizyty).</w:t>
            </w:r>
          </w:p>
        </w:tc>
      </w:tr>
      <w:tr w:rsidR="00092FAF" w:rsidRPr="0032618B" w14:paraId="00CD310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90EF95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E80731E"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Poza kodem i opisem wg ICD-10 użytkownik systemu może dodać własny opis rozpoznania jako uszczegółowienie rozpoznania.</w:t>
            </w:r>
          </w:p>
        </w:tc>
      </w:tr>
      <w:tr w:rsidR="00092FAF" w:rsidRPr="0032618B" w14:paraId="199DEC9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ADF6975" w14:textId="77777777" w:rsidR="00092FAF" w:rsidRPr="0032618B" w:rsidRDefault="00092FAF" w:rsidP="00092FAF">
            <w:pPr>
              <w:pStyle w:val="Tekstpodstawowy"/>
              <w:spacing w:before="1" w:after="18"/>
              <w:ind w:left="141"/>
              <w:rPr>
                <w:b w:val="0"/>
                <w:bCs w:val="0"/>
                <w:spacing w:val="-2"/>
              </w:rPr>
            </w:pPr>
          </w:p>
        </w:tc>
        <w:tc>
          <w:tcPr>
            <w:tcW w:w="8452" w:type="dxa"/>
            <w:hideMark/>
          </w:tcPr>
          <w:p w14:paraId="47DD8E0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Cs/>
                <w:spacing w:val="-2"/>
              </w:rPr>
            </w:pPr>
            <w:r w:rsidRPr="0032618B">
              <w:rPr>
                <w:bCs/>
                <w:spacing w:val="-2"/>
              </w:rPr>
              <w:t>Zrealizowane procedury medyczne</w:t>
            </w:r>
          </w:p>
        </w:tc>
      </w:tr>
      <w:tr w:rsidR="00092FAF" w:rsidRPr="0032618B" w14:paraId="0B2B046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A8A657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A62CBA4"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Użytkownik systemu ma możliwość przeglądania ewidencji zrealizowanych procedur ICD-9 PL.</w:t>
            </w:r>
          </w:p>
        </w:tc>
      </w:tr>
      <w:tr w:rsidR="00092FAF" w:rsidRPr="0032618B" w14:paraId="07BA656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C54DB9B" w14:textId="77777777" w:rsidR="00092FAF" w:rsidRPr="0032618B" w:rsidRDefault="00092FAF" w:rsidP="00092FAF">
            <w:pPr>
              <w:pStyle w:val="Tekstpodstawowy"/>
              <w:spacing w:before="1" w:after="18"/>
              <w:ind w:left="141"/>
              <w:rPr>
                <w:b w:val="0"/>
                <w:spacing w:val="-2"/>
              </w:rPr>
            </w:pPr>
          </w:p>
        </w:tc>
        <w:tc>
          <w:tcPr>
            <w:tcW w:w="8452" w:type="dxa"/>
            <w:hideMark/>
          </w:tcPr>
          <w:p w14:paraId="2E798A46"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filtrowania listy procedur medycznych według minimum:</w:t>
            </w:r>
          </w:p>
        </w:tc>
      </w:tr>
      <w:tr w:rsidR="00092FAF" w:rsidRPr="0032618B" w14:paraId="716F7C3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4D1600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F5D1806"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dat realizacji procedur,</w:t>
            </w:r>
          </w:p>
        </w:tc>
      </w:tr>
      <w:tr w:rsidR="00092FAF" w:rsidRPr="0032618B" w14:paraId="03F4C6C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CFD223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617A3D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pokaż wszystkie,</w:t>
            </w:r>
          </w:p>
        </w:tc>
      </w:tr>
      <w:tr w:rsidR="00092FAF" w:rsidRPr="0032618B" w14:paraId="7E2B5BE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07B3E6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314C08A"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pokaż procedury ICD-9 PL.</w:t>
            </w:r>
          </w:p>
        </w:tc>
      </w:tr>
      <w:tr w:rsidR="00092FAF" w:rsidRPr="0032618B" w14:paraId="770FCB2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0718AC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EE6CB3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wyszukiwania na liście procedur według symbolu czy nazwy procedury.</w:t>
            </w:r>
          </w:p>
        </w:tc>
      </w:tr>
      <w:tr w:rsidR="00092FAF" w:rsidRPr="0032618B" w14:paraId="2B7E02C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3F1C23B" w14:textId="77777777" w:rsidR="00092FAF" w:rsidRPr="0032618B" w:rsidRDefault="00092FAF" w:rsidP="00092FAF">
            <w:pPr>
              <w:pStyle w:val="Tekstpodstawowy"/>
              <w:spacing w:before="1" w:after="18"/>
              <w:ind w:left="141"/>
              <w:rPr>
                <w:b w:val="0"/>
                <w:bCs w:val="0"/>
                <w:spacing w:val="-2"/>
              </w:rPr>
            </w:pPr>
          </w:p>
        </w:tc>
        <w:tc>
          <w:tcPr>
            <w:tcW w:w="8452" w:type="dxa"/>
            <w:hideMark/>
          </w:tcPr>
          <w:p w14:paraId="5CB51F48"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r w:rsidRPr="0032618B">
              <w:rPr>
                <w:bCs/>
                <w:spacing w:val="-2"/>
              </w:rPr>
              <w:t>Wywiad</w:t>
            </w:r>
          </w:p>
        </w:tc>
      </w:tr>
      <w:tr w:rsidR="00092FAF" w:rsidRPr="0032618B" w14:paraId="2BDF31C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C3E065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285A387"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umożliwia prezentację danych dotyczących zebranego wywiadu pacjenta.</w:t>
            </w:r>
          </w:p>
        </w:tc>
      </w:tr>
      <w:tr w:rsidR="00092FAF" w:rsidRPr="0032618B" w14:paraId="4C5B407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C869BC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313095E"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Prezentacja danych o stosowanych lekach i alergiach.</w:t>
            </w:r>
          </w:p>
        </w:tc>
      </w:tr>
      <w:tr w:rsidR="00092FAF" w:rsidRPr="0032618B" w14:paraId="167DDB9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3C46BC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16839CB"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Prezentacja danych o przebytych chorobach pacjenta i chorobach w jego rodzinie.</w:t>
            </w:r>
          </w:p>
        </w:tc>
      </w:tr>
      <w:tr w:rsidR="00092FAF" w:rsidRPr="0032618B" w14:paraId="7059D8D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55D13B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EC9D76B"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Prezentacja danych ginekologicznych dla pacjentek.</w:t>
            </w:r>
          </w:p>
        </w:tc>
      </w:tr>
      <w:tr w:rsidR="00092FAF" w:rsidRPr="0032618B" w14:paraId="2482FC2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1E0C06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6429CB7"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umożliwia kopiowanie danych z poprzedniego wywiadu lub z innego dowolnego wcześniejszego wywiadu pacjenta.</w:t>
            </w:r>
          </w:p>
        </w:tc>
      </w:tr>
      <w:tr w:rsidR="00092FAF" w:rsidRPr="0032618B" w14:paraId="1BAF11C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00F948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0C188F0"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Moduł umożliwia edycję danych wywiadu lekarskiego.</w:t>
            </w:r>
          </w:p>
        </w:tc>
      </w:tr>
      <w:tr w:rsidR="00092FAF" w:rsidRPr="0032618B" w14:paraId="5B70E2A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64956F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69ACB29"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ewidencji danych dotyczących grupy krwi pacjenta.</w:t>
            </w:r>
          </w:p>
        </w:tc>
      </w:tr>
      <w:tr w:rsidR="00092FAF" w:rsidRPr="0032618B" w14:paraId="46BCE73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4B3573E" w14:textId="77777777" w:rsidR="00092FAF" w:rsidRPr="0032618B" w:rsidRDefault="00092FAF" w:rsidP="00092FAF">
            <w:pPr>
              <w:pStyle w:val="Tekstpodstawowy"/>
              <w:spacing w:before="1" w:after="18"/>
              <w:ind w:left="141"/>
              <w:rPr>
                <w:b w:val="0"/>
                <w:bCs w:val="0"/>
                <w:spacing w:val="-2"/>
              </w:rPr>
            </w:pPr>
          </w:p>
        </w:tc>
        <w:tc>
          <w:tcPr>
            <w:tcW w:w="8452" w:type="dxa"/>
            <w:hideMark/>
          </w:tcPr>
          <w:p w14:paraId="3F2698B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r w:rsidRPr="0032618B">
              <w:rPr>
                <w:bCs/>
                <w:spacing w:val="-2"/>
              </w:rPr>
              <w:t>Zużyte środki</w:t>
            </w:r>
          </w:p>
        </w:tc>
      </w:tr>
      <w:tr w:rsidR="00092FAF" w:rsidRPr="0032618B" w14:paraId="3BE2DA3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7FE064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744F7CA"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umożliwia przeglądanie listy zużytych środków na pacjenta oraz podgląd danych szczegółowych.</w:t>
            </w:r>
          </w:p>
        </w:tc>
      </w:tr>
      <w:tr w:rsidR="00092FAF" w:rsidRPr="0032618B" w14:paraId="451306B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8DA8E62" w14:textId="77777777" w:rsidR="00092FAF" w:rsidRPr="0032618B" w:rsidRDefault="00092FAF" w:rsidP="00092FAF">
            <w:pPr>
              <w:pStyle w:val="Tekstpodstawowy"/>
              <w:spacing w:before="1" w:after="18"/>
              <w:ind w:left="141"/>
              <w:rPr>
                <w:b w:val="0"/>
                <w:bCs w:val="0"/>
                <w:spacing w:val="-2"/>
              </w:rPr>
            </w:pPr>
          </w:p>
        </w:tc>
        <w:tc>
          <w:tcPr>
            <w:tcW w:w="8452" w:type="dxa"/>
            <w:hideMark/>
          </w:tcPr>
          <w:p w14:paraId="4394F8A1"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r w:rsidRPr="0032618B">
              <w:rPr>
                <w:bCs/>
                <w:spacing w:val="-2"/>
              </w:rPr>
              <w:t>Skierowania na badania</w:t>
            </w:r>
          </w:p>
        </w:tc>
      </w:tr>
      <w:tr w:rsidR="00092FAF" w:rsidRPr="0032618B" w14:paraId="21E5A7D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5F5663D" w14:textId="77777777" w:rsidR="00092FAF" w:rsidRPr="0032618B" w:rsidRDefault="00092FAF" w:rsidP="00092FAF">
            <w:pPr>
              <w:pStyle w:val="Tekstpodstawowy"/>
              <w:numPr>
                <w:ilvl w:val="0"/>
                <w:numId w:val="233"/>
              </w:numPr>
              <w:spacing w:before="1" w:after="18"/>
              <w:rPr>
                <w:b w:val="0"/>
                <w:spacing w:val="-2"/>
              </w:rPr>
            </w:pPr>
          </w:p>
        </w:tc>
        <w:tc>
          <w:tcPr>
            <w:tcW w:w="8452" w:type="dxa"/>
            <w:noWrap/>
            <w:hideMark/>
          </w:tcPr>
          <w:p w14:paraId="325FD7C6"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prezentuje listę zleconych badań wraz z informacją o statusie skierowania w postaci osi statusów (materiał do pobrania, aktualne, zrealizowane) i jego pilności.</w:t>
            </w:r>
          </w:p>
        </w:tc>
      </w:tr>
      <w:tr w:rsidR="00092FAF" w:rsidRPr="0032618B" w14:paraId="59A7BA8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263AB1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4A71A46"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Dla każdego skierowania system prezentuje dane szczegółowe.</w:t>
            </w:r>
          </w:p>
        </w:tc>
      </w:tr>
      <w:tr w:rsidR="00092FAF" w:rsidRPr="0032618B" w14:paraId="0048567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2AAFE39"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4E780E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Użytkownik ma możliwość powtórzenia danego skierowania lub skopiowania badań z poprzedniego skierowania.</w:t>
            </w:r>
          </w:p>
        </w:tc>
      </w:tr>
      <w:tr w:rsidR="00092FAF" w:rsidRPr="0032618B" w14:paraId="69412C3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228D59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396BF9A"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 xml:space="preserve">W ramach skierowania laboratoryjnego i diagnostycznego moduł umożliwia przetwarzanie </w:t>
            </w:r>
            <w:r w:rsidRPr="0032618B">
              <w:rPr>
                <w:spacing w:val="-2"/>
              </w:rPr>
              <w:lastRenderedPageBreak/>
              <w:t xml:space="preserve">danych dotyczących </w:t>
            </w:r>
            <w:proofErr w:type="spellStart"/>
            <w:r w:rsidRPr="0032618B">
              <w:rPr>
                <w:spacing w:val="-2"/>
              </w:rPr>
              <w:t>rozpoznań</w:t>
            </w:r>
            <w:proofErr w:type="spellEnd"/>
            <w:r w:rsidRPr="0032618B">
              <w:rPr>
                <w:spacing w:val="-2"/>
              </w:rPr>
              <w:t xml:space="preserve"> i informacji dodatkowych.</w:t>
            </w:r>
          </w:p>
        </w:tc>
      </w:tr>
      <w:tr w:rsidR="00092FAF" w:rsidRPr="0032618B" w14:paraId="23C2F494" w14:textId="77777777" w:rsidTr="0032618B">
        <w:trPr>
          <w:trHeight w:val="552"/>
        </w:trPr>
        <w:tc>
          <w:tcPr>
            <w:cnfStyle w:val="001000000000" w:firstRow="0" w:lastRow="0" w:firstColumn="1" w:lastColumn="0" w:oddVBand="0" w:evenVBand="0" w:oddHBand="0" w:evenHBand="0" w:firstRowFirstColumn="0" w:firstRowLastColumn="0" w:lastRowFirstColumn="0" w:lastRowLastColumn="0"/>
            <w:tcW w:w="620" w:type="dxa"/>
          </w:tcPr>
          <w:p w14:paraId="044A3FC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F7E850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 ramach skierowania laboratoryjnego możliwość zlecenia cyklicznego (wystawienie jednego skierowania powoduje wystawienie N skierowań w określonym interwale czasu np. 5 skierowań z tymi samymi badanami co 24 godziny).</w:t>
            </w:r>
          </w:p>
        </w:tc>
      </w:tr>
      <w:tr w:rsidR="00092FAF" w:rsidRPr="0032618B" w14:paraId="09B5F08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92D95BB" w14:textId="77777777" w:rsidR="00092FAF" w:rsidRPr="0032618B" w:rsidRDefault="00092FAF" w:rsidP="00092FAF">
            <w:pPr>
              <w:pStyle w:val="Tekstpodstawowy"/>
              <w:spacing w:before="1" w:after="18"/>
              <w:ind w:left="141"/>
              <w:rPr>
                <w:b w:val="0"/>
                <w:bCs w:val="0"/>
                <w:spacing w:val="-2"/>
              </w:rPr>
            </w:pPr>
          </w:p>
        </w:tc>
        <w:tc>
          <w:tcPr>
            <w:tcW w:w="8452" w:type="dxa"/>
            <w:hideMark/>
          </w:tcPr>
          <w:p w14:paraId="34D5D0BF"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r w:rsidRPr="0032618B">
              <w:rPr>
                <w:bCs/>
                <w:spacing w:val="-2"/>
              </w:rPr>
              <w:t>Wyniki zleconych badań</w:t>
            </w:r>
          </w:p>
        </w:tc>
      </w:tr>
      <w:tr w:rsidR="00092FAF" w:rsidRPr="0032618B" w14:paraId="505F56D2" w14:textId="77777777" w:rsidTr="0032618B">
        <w:trPr>
          <w:trHeight w:val="552"/>
        </w:trPr>
        <w:tc>
          <w:tcPr>
            <w:cnfStyle w:val="001000000000" w:firstRow="0" w:lastRow="0" w:firstColumn="1" w:lastColumn="0" w:oddVBand="0" w:evenVBand="0" w:oddHBand="0" w:evenHBand="0" w:firstRowFirstColumn="0" w:firstRowLastColumn="0" w:lastRowFirstColumn="0" w:lastRowLastColumn="0"/>
            <w:tcW w:w="620" w:type="dxa"/>
          </w:tcPr>
          <w:p w14:paraId="23D8326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8131D7F"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prezentuje listę wyników do zleconych badań. Przegląd wyników jest możliwy w ramach następujących interwałów:  na oddziale, w ramach całej hospitalizacji pacjenta, wszystkie wyniki pacjenta.</w:t>
            </w:r>
          </w:p>
        </w:tc>
      </w:tr>
      <w:tr w:rsidR="00092FAF" w:rsidRPr="0032618B" w14:paraId="607B5BF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4928D4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542D89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Dla każdego wyniku badań system prezentuje dane szczegółowe wyniku.</w:t>
            </w:r>
          </w:p>
        </w:tc>
      </w:tr>
      <w:tr w:rsidR="00092FAF" w:rsidRPr="0032618B" w14:paraId="0323B13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782EC89"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4B9489D"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wykonania analizy retrospektywnej dla konkretnych badań w ramach wyników laboratoryjnych.</w:t>
            </w:r>
          </w:p>
        </w:tc>
      </w:tr>
      <w:tr w:rsidR="00092FAF" w:rsidRPr="0032618B" w14:paraId="5614F5F2" w14:textId="77777777" w:rsidTr="0032618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620" w:type="dxa"/>
          </w:tcPr>
          <w:p w14:paraId="0B51458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7E5CDCC"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 xml:space="preserve">Możliwość wykonywania analizy retrospektywnej  z wyników laboratoryjnych w postaci wykresów w zadanych okresach czasu: aktualny pobyt, wszystkie pobyty, zakres dat. </w:t>
            </w:r>
          </w:p>
        </w:tc>
      </w:tr>
      <w:tr w:rsidR="00092FAF" w:rsidRPr="0032618B" w14:paraId="62A3B8A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D2C369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436BAA9"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wyszukiwania wyników badań laboratoryjnych po nazwie badania lub grupy badań np. Morfologia.</w:t>
            </w:r>
          </w:p>
        </w:tc>
      </w:tr>
      <w:tr w:rsidR="00092FAF" w:rsidRPr="0032618B" w14:paraId="7CFF45E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DEF3DD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E24989B"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generacji obserwacji lekarskich na podstawie wyników badań laboratoryjnych lub diagnostycznych.</w:t>
            </w:r>
          </w:p>
        </w:tc>
      </w:tr>
      <w:tr w:rsidR="00092FAF" w:rsidRPr="0032618B" w14:paraId="343E476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82A8A35" w14:textId="77777777" w:rsidR="00092FAF" w:rsidRPr="0032618B" w:rsidRDefault="00092FAF" w:rsidP="00092FAF">
            <w:pPr>
              <w:pStyle w:val="Tekstpodstawowy"/>
              <w:spacing w:before="1" w:after="18"/>
              <w:ind w:left="141"/>
              <w:rPr>
                <w:b w:val="0"/>
                <w:bCs w:val="0"/>
                <w:spacing w:val="-2"/>
              </w:rPr>
            </w:pPr>
          </w:p>
        </w:tc>
        <w:tc>
          <w:tcPr>
            <w:tcW w:w="8452" w:type="dxa"/>
            <w:hideMark/>
          </w:tcPr>
          <w:p w14:paraId="43050FD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Cs/>
                <w:spacing w:val="-2"/>
              </w:rPr>
            </w:pPr>
            <w:r w:rsidRPr="0032618B">
              <w:rPr>
                <w:bCs/>
                <w:spacing w:val="-2"/>
              </w:rPr>
              <w:t>Zabiegi operacyjne</w:t>
            </w:r>
          </w:p>
        </w:tc>
      </w:tr>
      <w:tr w:rsidR="00092FAF" w:rsidRPr="0032618B" w14:paraId="4544E28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44559F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399FB28"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Moduł prezentuje listę zleconych oraz wykonanych zabiegów chirurgicznych.</w:t>
            </w:r>
          </w:p>
        </w:tc>
      </w:tr>
      <w:tr w:rsidR="00092FAF" w:rsidRPr="0032618B" w14:paraId="4EEB74C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EB258C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B05F74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umożliwia zaplanowanie zabiegu dla pacjenta - do potwierdzenia po stronie bloku operacyjnego.</w:t>
            </w:r>
          </w:p>
        </w:tc>
      </w:tr>
      <w:tr w:rsidR="00092FAF" w:rsidRPr="0032618B" w14:paraId="0553F4B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9EB829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AFD5FE1"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zlecenia reoperacji w oparciu o poprzednio wykonany zabieg.</w:t>
            </w:r>
          </w:p>
        </w:tc>
      </w:tr>
      <w:tr w:rsidR="00092FAF" w:rsidRPr="0032618B" w14:paraId="0D301C5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0E09A6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3902D8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podglądu wpisów dotyczących realizacji zabiegu oraz danych anestezjologicznych.</w:t>
            </w:r>
          </w:p>
        </w:tc>
      </w:tr>
      <w:tr w:rsidR="00092FAF" w:rsidRPr="0032618B" w14:paraId="3547925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9BB272C" w14:textId="77777777" w:rsidR="00092FAF" w:rsidRPr="0032618B" w:rsidRDefault="00092FAF" w:rsidP="00092FAF">
            <w:pPr>
              <w:pStyle w:val="Tekstpodstawowy"/>
              <w:spacing w:before="1" w:after="18"/>
              <w:ind w:left="141"/>
              <w:rPr>
                <w:b w:val="0"/>
                <w:bCs w:val="0"/>
                <w:spacing w:val="-2"/>
              </w:rPr>
            </w:pPr>
          </w:p>
        </w:tc>
        <w:tc>
          <w:tcPr>
            <w:tcW w:w="8452" w:type="dxa"/>
            <w:hideMark/>
          </w:tcPr>
          <w:p w14:paraId="6BDA6AFE"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proofErr w:type="spellStart"/>
            <w:r w:rsidRPr="0032618B">
              <w:rPr>
                <w:bCs/>
                <w:spacing w:val="-2"/>
              </w:rPr>
              <w:t>eRecepta</w:t>
            </w:r>
            <w:proofErr w:type="spellEnd"/>
          </w:p>
        </w:tc>
      </w:tr>
      <w:tr w:rsidR="00092FAF" w:rsidRPr="0032618B" w14:paraId="253E317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5C5645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0A6ACC0"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prezentuje listę wystawionych recept zarówno elektronicznych jak i papierowych.</w:t>
            </w:r>
          </w:p>
        </w:tc>
      </w:tr>
      <w:tr w:rsidR="00092FAF" w:rsidRPr="0032618B" w14:paraId="2A7238C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DFC9BC3"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EF07982"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 xml:space="preserve">Moduł umożliwia dodanie nowej </w:t>
            </w:r>
            <w:proofErr w:type="spellStart"/>
            <w:r w:rsidRPr="0032618B">
              <w:rPr>
                <w:spacing w:val="-2"/>
              </w:rPr>
              <w:t>eRecepty</w:t>
            </w:r>
            <w:proofErr w:type="spellEnd"/>
            <w:r w:rsidRPr="0032618B">
              <w:rPr>
                <w:spacing w:val="-2"/>
              </w:rPr>
              <w:t xml:space="preserve"> a w przypadku niepowodzenia w komunikacji z systemem centralnym, również w wersji papierowej.</w:t>
            </w:r>
          </w:p>
        </w:tc>
      </w:tr>
      <w:tr w:rsidR="00092FAF" w:rsidRPr="0032618B" w14:paraId="526C973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AF83DB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064B47B"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 xml:space="preserve">Możliwość wydruku informacji o wystawionej </w:t>
            </w:r>
            <w:proofErr w:type="spellStart"/>
            <w:r w:rsidRPr="0032618B">
              <w:rPr>
                <w:spacing w:val="-2"/>
              </w:rPr>
              <w:t>eRecepcie</w:t>
            </w:r>
            <w:proofErr w:type="spellEnd"/>
            <w:r w:rsidRPr="0032618B">
              <w:rPr>
                <w:spacing w:val="-2"/>
              </w:rPr>
              <w:t xml:space="preserve"> dla pacjenta.</w:t>
            </w:r>
          </w:p>
        </w:tc>
      </w:tr>
      <w:tr w:rsidR="00092FAF" w:rsidRPr="0032618B" w14:paraId="2ADE50A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AF3071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863772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odczytania recept wystawionych na pacjenta w ramach platformy P1.</w:t>
            </w:r>
          </w:p>
        </w:tc>
      </w:tr>
      <w:tr w:rsidR="00092FAF" w:rsidRPr="0032618B" w14:paraId="6335957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DC8254E" w14:textId="77777777" w:rsidR="00092FAF" w:rsidRPr="0032618B" w:rsidRDefault="00092FAF" w:rsidP="00092FAF">
            <w:pPr>
              <w:pStyle w:val="Tekstpodstawowy"/>
              <w:spacing w:before="1" w:after="18"/>
              <w:ind w:left="141"/>
              <w:rPr>
                <w:b w:val="0"/>
                <w:bCs w:val="0"/>
                <w:spacing w:val="-2"/>
              </w:rPr>
            </w:pPr>
          </w:p>
        </w:tc>
        <w:tc>
          <w:tcPr>
            <w:tcW w:w="8452" w:type="dxa"/>
            <w:hideMark/>
          </w:tcPr>
          <w:p w14:paraId="724BDBA1"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Cs/>
                <w:spacing w:val="-2"/>
              </w:rPr>
            </w:pPr>
            <w:proofErr w:type="spellStart"/>
            <w:r w:rsidRPr="0032618B">
              <w:rPr>
                <w:bCs/>
                <w:spacing w:val="-2"/>
              </w:rPr>
              <w:t>eSkierowania</w:t>
            </w:r>
            <w:proofErr w:type="spellEnd"/>
          </w:p>
        </w:tc>
      </w:tr>
      <w:tr w:rsidR="00092FAF" w:rsidRPr="0032618B" w14:paraId="3E4FB4F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9B3D85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37E45F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Moduł prezentuje listę wystawionych skierowań, zarówno elektronicznych jak i papierowych.</w:t>
            </w:r>
          </w:p>
        </w:tc>
      </w:tr>
      <w:tr w:rsidR="00092FAF" w:rsidRPr="0032618B" w14:paraId="4FCD8D6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2DED242" w14:textId="77777777" w:rsidR="00092FAF" w:rsidRPr="0032618B" w:rsidRDefault="00092FAF" w:rsidP="00092FAF">
            <w:pPr>
              <w:pStyle w:val="Tekstpodstawowy"/>
              <w:numPr>
                <w:ilvl w:val="0"/>
                <w:numId w:val="233"/>
              </w:numPr>
              <w:spacing w:before="1" w:after="18"/>
              <w:rPr>
                <w:b w:val="0"/>
                <w:spacing w:val="-2"/>
              </w:rPr>
            </w:pPr>
          </w:p>
        </w:tc>
        <w:tc>
          <w:tcPr>
            <w:tcW w:w="8452" w:type="dxa"/>
            <w:noWrap/>
            <w:hideMark/>
          </w:tcPr>
          <w:p w14:paraId="0934F5FC"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umożliwia dodanie nowego skierowania elektronicznego a w przypadku niepowodzenia w komunikacji z systemem centralnym, również w wersji papierowej.</w:t>
            </w:r>
          </w:p>
        </w:tc>
      </w:tr>
      <w:tr w:rsidR="00092FAF" w:rsidRPr="0032618B" w14:paraId="4BDC8D8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BB58AFF"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EA21A6D"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 xml:space="preserve">Możliwość wydrukowania informacji o wystawionym </w:t>
            </w:r>
            <w:proofErr w:type="spellStart"/>
            <w:r w:rsidRPr="0032618B">
              <w:rPr>
                <w:spacing w:val="-2"/>
              </w:rPr>
              <w:t>eSkierowaniu</w:t>
            </w:r>
            <w:proofErr w:type="spellEnd"/>
            <w:r w:rsidRPr="0032618B">
              <w:rPr>
                <w:spacing w:val="-2"/>
              </w:rPr>
              <w:t xml:space="preserve"> dla pacjenta.</w:t>
            </w:r>
          </w:p>
        </w:tc>
      </w:tr>
      <w:tr w:rsidR="00092FAF" w:rsidRPr="0032618B" w14:paraId="11A08CD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72D79C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6A4F6E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 xml:space="preserve">Możliwość podglądu aktualnego statusu </w:t>
            </w:r>
            <w:proofErr w:type="spellStart"/>
            <w:r w:rsidRPr="0032618B">
              <w:rPr>
                <w:spacing w:val="-2"/>
              </w:rPr>
              <w:t>eSkierowania</w:t>
            </w:r>
            <w:proofErr w:type="spellEnd"/>
            <w:r w:rsidRPr="0032618B">
              <w:rPr>
                <w:spacing w:val="-2"/>
              </w:rPr>
              <w:t xml:space="preserve"> po stronie platformy P1 - możliwość podglądu czy </w:t>
            </w:r>
            <w:proofErr w:type="spellStart"/>
            <w:r w:rsidRPr="0032618B">
              <w:rPr>
                <w:spacing w:val="-2"/>
              </w:rPr>
              <w:t>eSkierowanie</w:t>
            </w:r>
            <w:proofErr w:type="spellEnd"/>
            <w:r w:rsidRPr="0032618B">
              <w:rPr>
                <w:spacing w:val="-2"/>
              </w:rPr>
              <w:t xml:space="preserve"> zostało zrealizowane przez pacjenta.</w:t>
            </w:r>
          </w:p>
        </w:tc>
      </w:tr>
      <w:tr w:rsidR="00092FAF" w:rsidRPr="0032618B" w14:paraId="132A231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74862FB" w14:textId="77777777" w:rsidR="00092FAF" w:rsidRPr="0032618B" w:rsidRDefault="00092FAF" w:rsidP="00092FAF">
            <w:pPr>
              <w:pStyle w:val="Tekstpodstawowy"/>
              <w:spacing w:before="1" w:after="18"/>
              <w:ind w:left="141"/>
              <w:rPr>
                <w:b w:val="0"/>
                <w:bCs w:val="0"/>
                <w:spacing w:val="-2"/>
              </w:rPr>
            </w:pPr>
          </w:p>
        </w:tc>
        <w:tc>
          <w:tcPr>
            <w:tcW w:w="8452" w:type="dxa"/>
            <w:hideMark/>
          </w:tcPr>
          <w:p w14:paraId="0F0A2495"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r w:rsidRPr="0032618B">
              <w:rPr>
                <w:bCs/>
                <w:spacing w:val="-2"/>
              </w:rPr>
              <w:t>Dokumenty EDM</w:t>
            </w:r>
          </w:p>
        </w:tc>
      </w:tr>
      <w:tr w:rsidR="00092FAF" w:rsidRPr="0032618B" w14:paraId="6A2131E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2914E0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B6C05A4"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prezentuje listę dokumentów EDM wystawionych dla pacjenta.</w:t>
            </w:r>
          </w:p>
        </w:tc>
      </w:tr>
      <w:tr w:rsidR="00092FAF" w:rsidRPr="0032618B" w14:paraId="30FFB9D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684562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DE97A24"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Moduł pozwala na wydruk dokumentu EDM.</w:t>
            </w:r>
          </w:p>
        </w:tc>
      </w:tr>
      <w:tr w:rsidR="00092FAF" w:rsidRPr="0032618B" w14:paraId="611D20CA" w14:textId="77777777" w:rsidTr="0032618B">
        <w:trPr>
          <w:trHeight w:val="552"/>
        </w:trPr>
        <w:tc>
          <w:tcPr>
            <w:cnfStyle w:val="001000000000" w:firstRow="0" w:lastRow="0" w:firstColumn="1" w:lastColumn="0" w:oddVBand="0" w:evenVBand="0" w:oddHBand="0" w:evenHBand="0" w:firstRowFirstColumn="0" w:firstRowLastColumn="0" w:lastRowFirstColumn="0" w:lastRowLastColumn="0"/>
            <w:tcW w:w="620" w:type="dxa"/>
          </w:tcPr>
          <w:p w14:paraId="5D88D28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5008C8E"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umożliwia podpisanie dokumentu EDM za pomocą certyfikatu ZUS (wykorzystaniem sposobu potwierdzania pochodzenia oraz integralności danych dostępnego w systemie teleinformatycznym udostępnionym bezpłatnie przez Zakład Ubezpieczeń Społecznych).</w:t>
            </w:r>
          </w:p>
        </w:tc>
      </w:tr>
      <w:tr w:rsidR="00092FAF" w:rsidRPr="0032618B" w14:paraId="7346366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57FD33B" w14:textId="77777777" w:rsidR="00092FAF" w:rsidRPr="0032618B" w:rsidRDefault="00092FAF" w:rsidP="00092FAF">
            <w:pPr>
              <w:pStyle w:val="Tekstpodstawowy"/>
              <w:spacing w:before="1" w:after="18"/>
              <w:ind w:left="141"/>
              <w:rPr>
                <w:b w:val="0"/>
                <w:bCs w:val="0"/>
                <w:spacing w:val="-2"/>
              </w:rPr>
            </w:pPr>
          </w:p>
        </w:tc>
        <w:tc>
          <w:tcPr>
            <w:tcW w:w="8452" w:type="dxa"/>
            <w:hideMark/>
          </w:tcPr>
          <w:p w14:paraId="03D73CDA"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r w:rsidRPr="0032618B">
              <w:rPr>
                <w:bCs/>
                <w:spacing w:val="-2"/>
              </w:rPr>
              <w:t>Wypis</w:t>
            </w:r>
          </w:p>
        </w:tc>
      </w:tr>
      <w:tr w:rsidR="00092FAF" w:rsidRPr="0032618B" w14:paraId="297680A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7A325D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8EFFAD4"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umożliwia prezentację danych dotyczących wypisu pacjenta.</w:t>
            </w:r>
          </w:p>
        </w:tc>
      </w:tr>
      <w:tr w:rsidR="00092FAF" w:rsidRPr="0032618B" w14:paraId="0A9C7672" w14:textId="77777777" w:rsidTr="0032618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620" w:type="dxa"/>
          </w:tcPr>
          <w:p w14:paraId="4232D81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398DE7F"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automatycznego pobierania danych do pozycji wypisu na karcie informacyjnej w oparciu o zgromadzone dane o leczeniu (np. wyniki laboratoryjne, diagnostyczne, rozpoznania, procedury).</w:t>
            </w:r>
          </w:p>
        </w:tc>
      </w:tr>
      <w:tr w:rsidR="00092FAF" w:rsidRPr="0032618B" w14:paraId="1CC3E40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F78B1C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44817BF"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definiowania przez administratora szablonów dla poszczególnych pozycji zawartych w karcie informacyjnej.</w:t>
            </w:r>
          </w:p>
        </w:tc>
      </w:tr>
      <w:tr w:rsidR="00092FAF" w:rsidRPr="0032618B" w14:paraId="3F81CB8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2100B7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C944757"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korzystania przez użytkownika z szablonów dla poszczególnych pozycji zawartych w karcie informacyjnej.</w:t>
            </w:r>
          </w:p>
        </w:tc>
      </w:tr>
      <w:tr w:rsidR="00092FAF" w:rsidRPr="0032618B" w14:paraId="039E429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1696AE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4372BF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pobrania do karty informacyjnej wpisów z wcześniejszych pobytów.</w:t>
            </w:r>
          </w:p>
        </w:tc>
      </w:tr>
      <w:tr w:rsidR="00092FAF" w:rsidRPr="0032618B" w14:paraId="3379A767" w14:textId="77777777" w:rsidTr="0032618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620" w:type="dxa"/>
          </w:tcPr>
          <w:p w14:paraId="696CE2E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1148DE02"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wyświetlania informacji dodatkowych przy wypisie pacjenta o potencjalnych brakach w dokumentacji np. brak karty zgłoszenia choroby zakaźnej w przypadku zaewidencjonowania takiej funkcjonalności. Blokady ustawiane administracyjnie przez administratora systemu.</w:t>
            </w:r>
          </w:p>
        </w:tc>
      </w:tr>
      <w:tr w:rsidR="00092FAF" w:rsidRPr="0032618B" w14:paraId="03071DD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D17E87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93F0DF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określenia, które wyniki laboratoryjne oraz diagnostyki obrazowej mają znaleźć się na karcie informacyjnej leczenia szpitalnego.</w:t>
            </w:r>
          </w:p>
        </w:tc>
      </w:tr>
      <w:tr w:rsidR="00092FAF" w:rsidRPr="0032618B" w14:paraId="040E9CC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311610E"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CC531A7"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automatycznego generowania karty informacyjnej leczenia szpitalnego oraz dokumentu historii choroby po wypisaniu pacjenta.</w:t>
            </w:r>
          </w:p>
        </w:tc>
      </w:tr>
      <w:tr w:rsidR="00092FAF" w:rsidRPr="0032618B" w14:paraId="1CB051E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FA222BD" w14:textId="77777777" w:rsidR="00092FAF" w:rsidRPr="0032618B" w:rsidRDefault="00092FAF" w:rsidP="00092FAF">
            <w:pPr>
              <w:pStyle w:val="Tekstpodstawowy"/>
              <w:spacing w:before="1" w:after="18"/>
              <w:ind w:left="141"/>
              <w:rPr>
                <w:b w:val="0"/>
                <w:bCs w:val="0"/>
                <w:spacing w:val="-2"/>
              </w:rPr>
            </w:pPr>
          </w:p>
        </w:tc>
        <w:tc>
          <w:tcPr>
            <w:tcW w:w="8452" w:type="dxa"/>
            <w:hideMark/>
          </w:tcPr>
          <w:p w14:paraId="4A1B845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Cs/>
                <w:spacing w:val="-2"/>
              </w:rPr>
            </w:pPr>
            <w:r w:rsidRPr="0032618B">
              <w:rPr>
                <w:bCs/>
                <w:spacing w:val="-2"/>
              </w:rPr>
              <w:t>Raporty</w:t>
            </w:r>
          </w:p>
        </w:tc>
      </w:tr>
      <w:tr w:rsidR="00092FAF" w:rsidRPr="0032618B" w14:paraId="03B2378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343A88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5A5C638"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Moduł prezentuje listę dostępnych raportów dla danego użytkownika.</w:t>
            </w:r>
          </w:p>
        </w:tc>
      </w:tr>
      <w:tr w:rsidR="00092FAF" w:rsidRPr="0032618B" w14:paraId="2BED1F2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707E53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4F16644"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Użytkownik ma możliwość przeszukiwania listy raportów według nazwy raportu.</w:t>
            </w:r>
          </w:p>
        </w:tc>
      </w:tr>
      <w:tr w:rsidR="00092FAF" w:rsidRPr="0032618B" w14:paraId="4DC7E02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2D052CA" w14:textId="77777777" w:rsidR="00092FAF" w:rsidRPr="0032618B" w:rsidRDefault="00092FAF" w:rsidP="00092FAF">
            <w:pPr>
              <w:pStyle w:val="Tekstpodstawowy"/>
              <w:spacing w:before="1" w:after="18"/>
              <w:ind w:left="141"/>
              <w:rPr>
                <w:b w:val="0"/>
                <w:bCs w:val="0"/>
                <w:spacing w:val="-2"/>
              </w:rPr>
            </w:pPr>
          </w:p>
        </w:tc>
        <w:tc>
          <w:tcPr>
            <w:tcW w:w="8452" w:type="dxa"/>
            <w:hideMark/>
          </w:tcPr>
          <w:p w14:paraId="4D04D763"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r w:rsidRPr="0032618B">
              <w:rPr>
                <w:bCs/>
                <w:spacing w:val="-2"/>
              </w:rPr>
              <w:t>Podgląd dokumentacji pielęgniarskiej</w:t>
            </w:r>
          </w:p>
        </w:tc>
      </w:tr>
      <w:tr w:rsidR="00092FAF" w:rsidRPr="0032618B" w14:paraId="6D446B6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7EF4DA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282C176"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Moduł prezentuje w formie osi czasu listę wykonanych czynności pielęgniarskich oraz innych wpisów dokumentacji pielęgniarskiej.</w:t>
            </w:r>
          </w:p>
        </w:tc>
      </w:tr>
      <w:tr w:rsidR="00092FAF" w:rsidRPr="0032618B" w14:paraId="27B27AA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4D9870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581E9121"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Moduł prezentuje listę dostępnych formularzy dot. dokumentacji pielęgniarskiej.</w:t>
            </w:r>
          </w:p>
        </w:tc>
      </w:tr>
      <w:tr w:rsidR="00092FAF" w:rsidRPr="0032618B" w14:paraId="60F2BC9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5172B96" w14:textId="77777777" w:rsidR="00092FAF" w:rsidRPr="0032618B" w:rsidRDefault="00092FAF" w:rsidP="00092FAF">
            <w:pPr>
              <w:pStyle w:val="Tekstpodstawowy"/>
              <w:spacing w:before="1" w:after="18"/>
              <w:ind w:left="141"/>
              <w:rPr>
                <w:b w:val="0"/>
                <w:spacing w:val="-2"/>
              </w:rPr>
            </w:pPr>
          </w:p>
        </w:tc>
        <w:tc>
          <w:tcPr>
            <w:tcW w:w="8452" w:type="dxa"/>
            <w:hideMark/>
          </w:tcPr>
          <w:p w14:paraId="64EFDCB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Użytkownik systemu ma możliwość przeglądania dokumentacji pielęgniarskiej w minimum w poniższym zakresie, jeżeli dane występują w HIS:</w:t>
            </w:r>
          </w:p>
        </w:tc>
      </w:tr>
      <w:tr w:rsidR="00092FAF" w:rsidRPr="0032618B" w14:paraId="4E8318A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B3A70A1"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BFFC706"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karty parametrów życiowych,</w:t>
            </w:r>
          </w:p>
        </w:tc>
      </w:tr>
      <w:tr w:rsidR="00092FAF" w:rsidRPr="0032618B" w14:paraId="56FEC97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655B90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1A80CC5"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realizacji opieki,</w:t>
            </w:r>
          </w:p>
        </w:tc>
      </w:tr>
      <w:tr w:rsidR="00092FAF" w:rsidRPr="0032618B" w14:paraId="3C9974A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784BE3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A821CD9"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karty indywidualnej opieki,</w:t>
            </w:r>
          </w:p>
        </w:tc>
      </w:tr>
      <w:tr w:rsidR="00092FAF" w:rsidRPr="0032618B" w14:paraId="0BA3355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61CA02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339CE10"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karty gorączkowej,</w:t>
            </w:r>
          </w:p>
        </w:tc>
      </w:tr>
      <w:tr w:rsidR="00092FAF" w:rsidRPr="0032618B" w14:paraId="7591796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F4262CA"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00D48F7E"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profilaktyki odleżyn,</w:t>
            </w:r>
          </w:p>
        </w:tc>
      </w:tr>
      <w:tr w:rsidR="00092FAF" w:rsidRPr="0032618B" w14:paraId="15EB88C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8EBAA87"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3F9EC50"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pielęgnacji odleżyn,</w:t>
            </w:r>
          </w:p>
        </w:tc>
      </w:tr>
      <w:tr w:rsidR="00092FAF" w:rsidRPr="0032618B" w14:paraId="79B246B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7EB6B0D"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D769801"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gospodarki wodnej,</w:t>
            </w:r>
          </w:p>
        </w:tc>
      </w:tr>
      <w:tr w:rsidR="00092FAF" w:rsidRPr="0032618B" w14:paraId="238B05B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7509B8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7A6C306F"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ewidencji wkłuć,</w:t>
            </w:r>
          </w:p>
        </w:tc>
      </w:tr>
      <w:tr w:rsidR="00092FAF" w:rsidRPr="0032618B" w14:paraId="13A97D9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7670CD5"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7640891"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kategorii pielęgniarskich.</w:t>
            </w:r>
          </w:p>
        </w:tc>
      </w:tr>
      <w:tr w:rsidR="00092FAF" w:rsidRPr="0032618B" w14:paraId="20BC2D0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842E3D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92A8EFB"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Istnieje możliwość prezentacja na poziomie osi czasu.</w:t>
            </w:r>
          </w:p>
        </w:tc>
      </w:tr>
      <w:tr w:rsidR="00092FAF" w:rsidRPr="0032618B" w14:paraId="6841F34C" w14:textId="77777777" w:rsidTr="0032618B">
        <w:trPr>
          <w:cnfStyle w:val="000000100000" w:firstRow="0" w:lastRow="0" w:firstColumn="0" w:lastColumn="0" w:oddVBand="0" w:evenVBand="0" w:oddHBand="1"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620" w:type="dxa"/>
          </w:tcPr>
          <w:p w14:paraId="6E17D9A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404D3E6"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System umożliwia wszczęcie ewidencji danych z wykorzystaniem w wybranych formularzy za pomocą komunikatów głosowych:</w:t>
            </w:r>
            <w:r w:rsidRPr="0032618B">
              <w:rPr>
                <w:spacing w:val="-2"/>
              </w:rPr>
              <w:br/>
              <w:t>• wywołanie formularza obserwacji lekarskiej,</w:t>
            </w:r>
            <w:r w:rsidRPr="0032618B">
              <w:rPr>
                <w:spacing w:val="-2"/>
              </w:rPr>
              <w:br/>
              <w:t>• wywołanie formularza skierowania diagnostyki obrazowej,</w:t>
            </w:r>
            <w:r w:rsidRPr="0032618B">
              <w:rPr>
                <w:spacing w:val="-2"/>
              </w:rPr>
              <w:br/>
              <w:t>• wywołanie formularza skierowania diagnostyki laboratoryjnej,</w:t>
            </w:r>
            <w:r w:rsidRPr="0032618B">
              <w:rPr>
                <w:spacing w:val="-2"/>
              </w:rPr>
              <w:br/>
              <w:t>• wywołanie formularza ordynacji leku.</w:t>
            </w:r>
          </w:p>
        </w:tc>
      </w:tr>
      <w:tr w:rsidR="00092FAF" w:rsidRPr="0032618B" w14:paraId="007FAFC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51F9528"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7AA049B"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W polach opisowych (np. obserwacja lekarska) System udostępnia narzędzie umożliwiające transkrypcję mowy na tekst.</w:t>
            </w:r>
          </w:p>
        </w:tc>
      </w:tr>
      <w:tr w:rsidR="00092FAF" w:rsidRPr="0032618B" w14:paraId="4B0C5B1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D878710" w14:textId="77777777" w:rsidR="00092FAF" w:rsidRPr="0032618B" w:rsidRDefault="00092FAF" w:rsidP="00092FAF">
            <w:pPr>
              <w:pStyle w:val="Tekstpodstawowy"/>
              <w:spacing w:before="1" w:after="18"/>
              <w:ind w:left="141"/>
              <w:rPr>
                <w:b w:val="0"/>
                <w:bCs w:val="0"/>
                <w:spacing w:val="-2"/>
              </w:rPr>
            </w:pPr>
          </w:p>
        </w:tc>
        <w:tc>
          <w:tcPr>
            <w:tcW w:w="8452" w:type="dxa"/>
            <w:hideMark/>
          </w:tcPr>
          <w:p w14:paraId="135550E0"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r w:rsidRPr="0032618B">
              <w:rPr>
                <w:bCs/>
                <w:spacing w:val="-2"/>
              </w:rPr>
              <w:t>Elektroniczne zwolnienie lekarskie (</w:t>
            </w:r>
            <w:proofErr w:type="spellStart"/>
            <w:r w:rsidRPr="0032618B">
              <w:rPr>
                <w:bCs/>
                <w:spacing w:val="-2"/>
              </w:rPr>
              <w:t>eZLA</w:t>
            </w:r>
            <w:proofErr w:type="spellEnd"/>
            <w:r w:rsidRPr="0032618B">
              <w:rPr>
                <w:bCs/>
                <w:spacing w:val="-2"/>
              </w:rPr>
              <w:t>)</w:t>
            </w:r>
          </w:p>
        </w:tc>
      </w:tr>
      <w:tr w:rsidR="00092FAF" w:rsidRPr="0032618B" w14:paraId="292134B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40E9622"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EA272F7"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wystawienia elektronicznego zwolnienia lekarskiego.</w:t>
            </w:r>
          </w:p>
        </w:tc>
      </w:tr>
      <w:tr w:rsidR="00092FAF" w:rsidRPr="0032618B" w14:paraId="39F4BE6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9EF1E4C"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56A4C0F"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anulowania elektronicznego zwolnienia lekarskiego.</w:t>
            </w:r>
          </w:p>
        </w:tc>
      </w:tr>
      <w:tr w:rsidR="00092FAF" w:rsidRPr="0032618B" w14:paraId="1BF2CED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D3A59C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4292FCA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pobrania płatników z ZUS.</w:t>
            </w:r>
          </w:p>
        </w:tc>
      </w:tr>
      <w:tr w:rsidR="00092FAF" w:rsidRPr="0032618B" w14:paraId="7AA6BF8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CF69900"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2B586EFE"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pobrania danych pacjenta z ZUS.</w:t>
            </w:r>
          </w:p>
        </w:tc>
      </w:tr>
      <w:tr w:rsidR="00092FAF" w:rsidRPr="0032618B" w14:paraId="13C3DBD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A0E2276"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3B4CFE48"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wystawienia zwolnienia do wielu płatników pacjenta z poziomu jednego formularza.</w:t>
            </w:r>
          </w:p>
        </w:tc>
      </w:tr>
      <w:tr w:rsidR="00092FAF" w:rsidRPr="0032618B" w14:paraId="29A5CF4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BD565C0" w14:textId="77777777" w:rsidR="00092FAF" w:rsidRPr="0032618B" w:rsidRDefault="00092FAF" w:rsidP="00092FAF">
            <w:pPr>
              <w:pStyle w:val="Tekstpodstawowy"/>
              <w:spacing w:before="1" w:after="18"/>
              <w:ind w:left="141"/>
              <w:rPr>
                <w:b w:val="0"/>
                <w:bCs w:val="0"/>
                <w:spacing w:val="-2"/>
              </w:rPr>
            </w:pPr>
          </w:p>
        </w:tc>
        <w:tc>
          <w:tcPr>
            <w:tcW w:w="8452" w:type="dxa"/>
            <w:hideMark/>
          </w:tcPr>
          <w:p w14:paraId="24AD5BC1"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Cs/>
                <w:spacing w:val="-2"/>
              </w:rPr>
            </w:pPr>
            <w:r w:rsidRPr="0032618B">
              <w:rPr>
                <w:bCs/>
                <w:spacing w:val="-2"/>
              </w:rPr>
              <w:t>Zaświadczenia lekarskie</w:t>
            </w:r>
          </w:p>
        </w:tc>
      </w:tr>
      <w:tr w:rsidR="00092FAF" w:rsidRPr="0032618B" w14:paraId="2F3D34F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90CF02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06574C3"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wystawiania zaświadczeń lekarskich.</w:t>
            </w:r>
          </w:p>
        </w:tc>
      </w:tr>
      <w:tr w:rsidR="00092FAF" w:rsidRPr="0032618B" w14:paraId="02A6085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A2565DB"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7C16E01" w14:textId="77777777" w:rsidR="00092FAF" w:rsidRPr="0032618B"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32618B">
              <w:rPr>
                <w:spacing w:val="-2"/>
              </w:rPr>
              <w:t>Możliwość korzystania z szablonów zaświadczeń lekarskich.</w:t>
            </w:r>
          </w:p>
        </w:tc>
      </w:tr>
      <w:tr w:rsidR="00092FAF" w:rsidRPr="0032618B" w14:paraId="06C392B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69A9B44" w14:textId="77777777" w:rsidR="00092FAF" w:rsidRPr="0032618B" w:rsidRDefault="00092FAF" w:rsidP="00092FAF">
            <w:pPr>
              <w:pStyle w:val="Tekstpodstawowy"/>
              <w:numPr>
                <w:ilvl w:val="0"/>
                <w:numId w:val="233"/>
              </w:numPr>
              <w:spacing w:before="1" w:after="18"/>
              <w:rPr>
                <w:b w:val="0"/>
                <w:spacing w:val="-2"/>
              </w:rPr>
            </w:pPr>
          </w:p>
        </w:tc>
        <w:tc>
          <w:tcPr>
            <w:tcW w:w="8452" w:type="dxa"/>
            <w:hideMark/>
          </w:tcPr>
          <w:p w14:paraId="6443593E" w14:textId="77777777" w:rsidR="00092FAF" w:rsidRPr="0032618B"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32618B">
              <w:rPr>
                <w:spacing w:val="-2"/>
              </w:rPr>
              <w:t>Możliwość wydrukowania zaświadczenia lekarskiego.</w:t>
            </w:r>
          </w:p>
        </w:tc>
      </w:tr>
    </w:tbl>
    <w:p w14:paraId="17DF4ABF" w14:textId="77777777" w:rsidR="00092FAF" w:rsidRDefault="00092FAF">
      <w:pPr>
        <w:pStyle w:val="Tekstpodstawowy"/>
        <w:spacing w:before="1" w:after="18"/>
        <w:ind w:left="141"/>
        <w:rPr>
          <w:spacing w:val="-2"/>
        </w:rPr>
      </w:pPr>
    </w:p>
    <w:p w14:paraId="6C434EEF" w14:textId="77777777" w:rsidR="00092FAF" w:rsidRPr="00092FAF" w:rsidRDefault="00092FAF" w:rsidP="00786EE3">
      <w:pPr>
        <w:pStyle w:val="Nagwek1"/>
      </w:pPr>
      <w:bookmarkStart w:id="36" w:name="_Toc197668385"/>
      <w:r w:rsidRPr="00092FAF">
        <w:t>Pulpit Ambulatoryjny z obsługą Izby przyjęć</w:t>
      </w:r>
      <w:bookmarkEnd w:id="36"/>
    </w:p>
    <w:tbl>
      <w:tblPr>
        <w:tblStyle w:val="Tabelasiatki4akcent1"/>
        <w:tblW w:w="0" w:type="auto"/>
        <w:tblLook w:val="04A0" w:firstRow="1" w:lastRow="0" w:firstColumn="1" w:lastColumn="0" w:noHBand="0" w:noVBand="1"/>
      </w:tblPr>
      <w:tblGrid>
        <w:gridCol w:w="620"/>
        <w:gridCol w:w="8452"/>
      </w:tblGrid>
      <w:tr w:rsidR="00092FAF" w:rsidRPr="00092FAF" w14:paraId="5EB3B24B" w14:textId="77777777" w:rsidTr="0032618B">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D3826F3" w14:textId="77777777" w:rsidR="00092FAF" w:rsidRPr="00092FAF" w:rsidRDefault="00092FAF" w:rsidP="00092FAF">
            <w:pPr>
              <w:pStyle w:val="Tekstpodstawowy"/>
              <w:spacing w:before="1" w:after="18"/>
              <w:ind w:left="141"/>
              <w:rPr>
                <w:b w:val="0"/>
                <w:bCs w:val="0"/>
                <w:spacing w:val="-2"/>
              </w:rPr>
            </w:pPr>
            <w:r w:rsidRPr="00092FAF">
              <w:rPr>
                <w:b w:val="0"/>
                <w:bCs w:val="0"/>
                <w:spacing w:val="-2"/>
              </w:rPr>
              <w:t xml:space="preserve">LP. </w:t>
            </w:r>
          </w:p>
        </w:tc>
        <w:tc>
          <w:tcPr>
            <w:tcW w:w="8452" w:type="dxa"/>
            <w:hideMark/>
          </w:tcPr>
          <w:p w14:paraId="1E3B297F" w14:textId="77777777" w:rsidR="00092FAF" w:rsidRPr="00092FAF" w:rsidRDefault="00092FAF" w:rsidP="00092FAF">
            <w:pPr>
              <w:pStyle w:val="Tekstpodstawowy"/>
              <w:spacing w:before="1" w:after="18"/>
              <w:ind w:left="141"/>
              <w:cnfStyle w:val="100000000000" w:firstRow="1" w:lastRow="0" w:firstColumn="0" w:lastColumn="0" w:oddVBand="0" w:evenVBand="0" w:oddHBand="0" w:evenHBand="0" w:firstRowFirstColumn="0" w:firstRowLastColumn="0" w:lastRowFirstColumn="0" w:lastRowLastColumn="0"/>
              <w:rPr>
                <w:b w:val="0"/>
                <w:bCs w:val="0"/>
                <w:spacing w:val="-2"/>
              </w:rPr>
            </w:pPr>
            <w:r w:rsidRPr="00092FAF">
              <w:rPr>
                <w:b w:val="0"/>
                <w:bCs w:val="0"/>
                <w:spacing w:val="-2"/>
              </w:rPr>
              <w:t>WYMAGANIA PODSTAWOWE:</w:t>
            </w:r>
          </w:p>
        </w:tc>
      </w:tr>
      <w:tr w:rsidR="00092FAF" w:rsidRPr="00092FAF" w14:paraId="4CEAF685" w14:textId="77777777" w:rsidTr="0032618B">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620" w:type="dxa"/>
          </w:tcPr>
          <w:p w14:paraId="2ECBDA30" w14:textId="77777777" w:rsidR="00092FAF" w:rsidRPr="00092FAF" w:rsidRDefault="00092FAF" w:rsidP="00092FAF">
            <w:pPr>
              <w:pStyle w:val="Tekstpodstawowy"/>
              <w:numPr>
                <w:ilvl w:val="0"/>
                <w:numId w:val="234"/>
              </w:numPr>
              <w:spacing w:before="1" w:after="18"/>
              <w:rPr>
                <w:spacing w:val="-2"/>
              </w:rPr>
            </w:pPr>
          </w:p>
        </w:tc>
        <w:tc>
          <w:tcPr>
            <w:tcW w:w="8452" w:type="dxa"/>
          </w:tcPr>
          <w:p w14:paraId="5D7E2F5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Moduł wykorzystuje jako interfejs użytkownika przeglądarki internetowe z silnikiem </w:t>
            </w:r>
            <w:proofErr w:type="spellStart"/>
            <w:r w:rsidRPr="00092FAF">
              <w:rPr>
                <w:spacing w:val="-2"/>
              </w:rPr>
              <w:t>Chromium</w:t>
            </w:r>
            <w:proofErr w:type="spellEnd"/>
            <w:r w:rsidRPr="00092FAF">
              <w:rPr>
                <w:spacing w:val="-2"/>
              </w:rPr>
              <w:t>.</w:t>
            </w:r>
          </w:p>
        </w:tc>
      </w:tr>
      <w:tr w:rsidR="00092FAF" w:rsidRPr="00092FAF" w14:paraId="628F6C2D" w14:textId="77777777" w:rsidTr="0032618B">
        <w:trPr>
          <w:trHeight w:val="714"/>
        </w:trPr>
        <w:tc>
          <w:tcPr>
            <w:cnfStyle w:val="001000000000" w:firstRow="0" w:lastRow="0" w:firstColumn="1" w:lastColumn="0" w:oddVBand="0" w:evenVBand="0" w:oddHBand="0" w:evenHBand="0" w:firstRowFirstColumn="0" w:firstRowLastColumn="0" w:lastRowFirstColumn="0" w:lastRowLastColumn="0"/>
            <w:tcW w:w="620" w:type="dxa"/>
          </w:tcPr>
          <w:p w14:paraId="6D0024F4" w14:textId="77777777" w:rsidR="00092FAF" w:rsidRPr="00092FAF" w:rsidRDefault="00092FAF" w:rsidP="00092FAF">
            <w:pPr>
              <w:pStyle w:val="Tekstpodstawowy"/>
              <w:numPr>
                <w:ilvl w:val="0"/>
                <w:numId w:val="234"/>
              </w:numPr>
              <w:spacing w:before="1" w:after="18"/>
              <w:rPr>
                <w:spacing w:val="-2"/>
              </w:rPr>
            </w:pPr>
          </w:p>
        </w:tc>
        <w:tc>
          <w:tcPr>
            <w:tcW w:w="8452" w:type="dxa"/>
          </w:tcPr>
          <w:p w14:paraId="3996A04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zachowuje tożsamą funkcjonalność i wygląd na urządzeniach typu typ komputer i tablet z uwzględnieniem adaptacyjnego skalowania do rozdzielczości ekranów.</w:t>
            </w:r>
          </w:p>
        </w:tc>
      </w:tr>
      <w:tr w:rsidR="00092FAF" w:rsidRPr="00092FAF" w14:paraId="79E919EF" w14:textId="77777777" w:rsidTr="0032618B">
        <w:trPr>
          <w:cnfStyle w:val="000000100000" w:firstRow="0" w:lastRow="0" w:firstColumn="0" w:lastColumn="0" w:oddVBand="0" w:evenVBand="0" w:oddHBand="1" w:evenHBand="0" w:firstRowFirstColumn="0" w:firstRowLastColumn="0" w:lastRowFirstColumn="0" w:lastRowLastColumn="0"/>
          <w:trHeight w:val="976"/>
        </w:trPr>
        <w:tc>
          <w:tcPr>
            <w:cnfStyle w:val="001000000000" w:firstRow="0" w:lastRow="0" w:firstColumn="1" w:lastColumn="0" w:oddVBand="0" w:evenVBand="0" w:oddHBand="0" w:evenHBand="0" w:firstRowFirstColumn="0" w:firstRowLastColumn="0" w:lastRowFirstColumn="0" w:lastRowLastColumn="0"/>
            <w:tcW w:w="620" w:type="dxa"/>
          </w:tcPr>
          <w:p w14:paraId="3335F6E1" w14:textId="77777777" w:rsidR="00092FAF" w:rsidRPr="00092FAF" w:rsidRDefault="00092FAF" w:rsidP="00092FAF">
            <w:pPr>
              <w:pStyle w:val="Tekstpodstawowy"/>
              <w:numPr>
                <w:ilvl w:val="0"/>
                <w:numId w:val="234"/>
              </w:numPr>
              <w:spacing w:before="1" w:after="18"/>
              <w:rPr>
                <w:spacing w:val="-2"/>
              </w:rPr>
            </w:pPr>
          </w:p>
        </w:tc>
        <w:tc>
          <w:tcPr>
            <w:tcW w:w="8452" w:type="dxa"/>
          </w:tcPr>
          <w:p w14:paraId="384CEB3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przełączenie (przechwytywanie) sesji na innym stanowisku roboczym - użytkownik systemu zmieniający miejsce pracy może na dowolnym komputerze kontynuować wcześniej utworzoną sesję na innym komputerze zachowując ciągłość pracy.</w:t>
            </w:r>
          </w:p>
        </w:tc>
      </w:tr>
      <w:tr w:rsidR="00092FAF" w:rsidRPr="00092FAF" w14:paraId="279A8712" w14:textId="77777777" w:rsidTr="0032618B">
        <w:trPr>
          <w:trHeight w:val="836"/>
        </w:trPr>
        <w:tc>
          <w:tcPr>
            <w:cnfStyle w:val="001000000000" w:firstRow="0" w:lastRow="0" w:firstColumn="1" w:lastColumn="0" w:oddVBand="0" w:evenVBand="0" w:oddHBand="0" w:evenHBand="0" w:firstRowFirstColumn="0" w:firstRowLastColumn="0" w:lastRowFirstColumn="0" w:lastRowLastColumn="0"/>
            <w:tcW w:w="620" w:type="dxa"/>
          </w:tcPr>
          <w:p w14:paraId="7E94EE6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28B5DC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Pulpit umożliwia użytkownikom szybki i w pełni konfigurowalny dostęp do najważniejszych elementów wizyty oraz dokumentacji medycznej wielu pacjentów odwzorowując metodykę pracy lekarzy realizowaną w poradni i na izbie przyjęć w kilku kontekstach.</w:t>
            </w:r>
          </w:p>
        </w:tc>
      </w:tr>
      <w:tr w:rsidR="00092FAF" w:rsidRPr="00092FAF" w14:paraId="3C8E7AA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E3C9235" w14:textId="77777777" w:rsidR="00092FAF" w:rsidRPr="00092FAF" w:rsidRDefault="00092FAF" w:rsidP="00092FAF">
            <w:pPr>
              <w:pStyle w:val="Tekstpodstawowy"/>
              <w:spacing w:before="1" w:after="18"/>
              <w:ind w:left="141"/>
              <w:rPr>
                <w:b w:val="0"/>
                <w:bCs w:val="0"/>
                <w:spacing w:val="-2"/>
              </w:rPr>
            </w:pPr>
          </w:p>
        </w:tc>
        <w:tc>
          <w:tcPr>
            <w:tcW w:w="8452" w:type="dxa"/>
            <w:hideMark/>
          </w:tcPr>
          <w:p w14:paraId="24C1DED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Pozycje w menu górnym Modułu reprezentują podstawowe konteksty pracy lekarza:</w:t>
            </w:r>
          </w:p>
        </w:tc>
      </w:tr>
      <w:tr w:rsidR="00092FAF" w:rsidRPr="00092FAF" w14:paraId="6F499D7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1043A60" w14:textId="77777777" w:rsidR="00092FAF" w:rsidRPr="00092FAF" w:rsidRDefault="00092FAF" w:rsidP="00092FAF">
            <w:pPr>
              <w:pStyle w:val="Tekstpodstawowy"/>
              <w:numPr>
                <w:ilvl w:val="0"/>
                <w:numId w:val="234"/>
              </w:numPr>
              <w:spacing w:before="1" w:after="18"/>
              <w:rPr>
                <w:spacing w:val="-2"/>
              </w:rPr>
            </w:pPr>
          </w:p>
        </w:tc>
        <w:tc>
          <w:tcPr>
            <w:tcW w:w="8452" w:type="dxa"/>
          </w:tcPr>
          <w:p w14:paraId="5A40495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Wizyty: pozycji menu towarzyszy numeryczna informacja o liczbie pacjentów oczekujących na przyjęcie do poradni w dniu dzisiejszym. Po wyborze pozycji aplikacja prezentuje wykaz pacjentów oczekujących na przyjęcie w poradni, pacjentów w trakcie realizacji oraz obsłużonych w dniu dzisiejszym.</w:t>
            </w:r>
          </w:p>
        </w:tc>
      </w:tr>
      <w:tr w:rsidR="00092FAF" w:rsidRPr="00092FAF" w14:paraId="2BA6807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62AAD6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E4C2EA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Pobyty – pozycji menu towarzyszy numeryczna informacja o liczbie pacjentów czekających na przyjęcie. Po wyborze pozycji aplikacja prezentuje wykaz pacjentów na oddziale oraz umożliwia użytkownikowi ewidencję danych w ramach pobytu.</w:t>
            </w:r>
          </w:p>
        </w:tc>
      </w:tr>
      <w:tr w:rsidR="00092FAF" w:rsidRPr="00092FAF" w14:paraId="3185A08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D9BB0E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8DF171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Konsultacje – pozycji menu towarzyszy numeryczna informacja o liczbie konsultacji czekających na obsłużenie. Po wyborze pozycji lekarz ma podgląd dokumentacji w celu wykonania konsultacji lekarskiej,</w:t>
            </w:r>
          </w:p>
        </w:tc>
      </w:tr>
      <w:tr w:rsidR="00092FAF" w:rsidRPr="00092FAF" w14:paraId="3916AD8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E6C265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607ECD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Dokumenty EDM – pozycji menu towarzyszy numeryczna informacja o liczbie dokumentów EDM oczekujących na podpis. Po wyborze pozycji lekarz uzyskuje dostęp do wykazu dokumentów przetwarzanych w postaci elektronicznej dokumentacji medycznej,</w:t>
            </w:r>
          </w:p>
        </w:tc>
      </w:tr>
      <w:tr w:rsidR="00092FAF" w:rsidRPr="00092FAF" w14:paraId="2B0C345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60C0CA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74F33A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Zadania - podgląd podstawowych zadań do wykonania przez lekarza wygenerowanych na podstawie konfiguracji systemu:</w:t>
            </w:r>
          </w:p>
          <w:p w14:paraId="047C2E6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uzupełnienie braków w ewidencji - brak opisu wizyty, rozpoznania, procedury medycznej lub procedury rozliczeniowej.</w:t>
            </w:r>
          </w:p>
        </w:tc>
      </w:tr>
      <w:tr w:rsidR="00092FAF" w:rsidRPr="00092FAF" w14:paraId="6CFF62CC" w14:textId="77777777" w:rsidTr="0032618B">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620" w:type="dxa"/>
          </w:tcPr>
          <w:p w14:paraId="0E4136D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6E291C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 wyborze z menu górnego odpowiedniego kontekstu, aplikacja prezentuje listę danych w ramach kontekstu z możliwością przełączania między trybami: pełna lista (prezentowana na całej szerokości ekranu), skrócona lista z obszarem roboczym (lista prezentowana jest tylko z lewej strony ekranu), tylko obszar roboczy.</w:t>
            </w:r>
          </w:p>
        </w:tc>
      </w:tr>
      <w:tr w:rsidR="00092FAF" w:rsidRPr="00092FAF" w14:paraId="2D49D34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C7E0E5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AF8FE8B"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 obszarów roboczych możliwe jest przejście do ekranów szczegółowych umożliwiających podgląd i ewidencję danych dziedzinowych.</w:t>
            </w:r>
          </w:p>
        </w:tc>
      </w:tr>
      <w:tr w:rsidR="00092FAF" w:rsidRPr="00092FAF" w14:paraId="3BEE07DC" w14:textId="77777777" w:rsidTr="0032618B">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620" w:type="dxa"/>
          </w:tcPr>
          <w:p w14:paraId="043BB1F3"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126789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Pulpit wykorzystuje tzw. pływający przycisk (ang. </w:t>
            </w:r>
            <w:proofErr w:type="spellStart"/>
            <w:r w:rsidRPr="00092FAF">
              <w:rPr>
                <w:spacing w:val="-2"/>
              </w:rPr>
              <w:t>floating</w:t>
            </w:r>
            <w:proofErr w:type="spellEnd"/>
            <w:r w:rsidRPr="00092FAF">
              <w:rPr>
                <w:spacing w:val="-2"/>
              </w:rPr>
              <w:t xml:space="preserve"> </w:t>
            </w:r>
            <w:proofErr w:type="spellStart"/>
            <w:r w:rsidRPr="00092FAF">
              <w:rPr>
                <w:spacing w:val="-2"/>
              </w:rPr>
              <w:t>button</w:t>
            </w:r>
            <w:proofErr w:type="spellEnd"/>
            <w:r w:rsidRPr="00092FAF">
              <w:rPr>
                <w:spacing w:val="-2"/>
              </w:rPr>
              <w:t>). Przycisk ten zapewnia szybki dostęp do akcji w systemie. Razem z menu górnym umożliwia szybką i łatwą nawigację pomiędzy podstawowymi kontekstami pracy lekarza oraz ewidencją danych dziedzinowych w ekranach szczegółowych.</w:t>
            </w:r>
          </w:p>
        </w:tc>
      </w:tr>
      <w:tr w:rsidR="00092FAF" w:rsidRPr="00092FAF" w14:paraId="22388CBE" w14:textId="77777777" w:rsidTr="0032618B">
        <w:trPr>
          <w:trHeight w:val="552"/>
        </w:trPr>
        <w:tc>
          <w:tcPr>
            <w:cnfStyle w:val="001000000000" w:firstRow="0" w:lastRow="0" w:firstColumn="1" w:lastColumn="0" w:oddVBand="0" w:evenVBand="0" w:oddHBand="0" w:evenHBand="0" w:firstRowFirstColumn="0" w:firstRowLastColumn="0" w:lastRowFirstColumn="0" w:lastRowLastColumn="0"/>
            <w:tcW w:w="620" w:type="dxa"/>
          </w:tcPr>
          <w:p w14:paraId="35B0612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A8D1A5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Ustawienia użytkownika obejmują personalizację aplikacji w zakresie obszaru roboczego (szczegóły w wymaganiach dotyczących obszaru roboczego) oraz możliwość importu certyfikatu ZUS służącego do podpisywania elektronicznej dokumentacji medycznej (certyfikat ZUS - podpisywanie z wykorzystaniem sposobu potwierdzania pochodzenia oraz integralności danych dostępnego w systemie teleinformatycznym udostępnionym bezpłatnie przez Zakład Ubezpieczeń Społecznych).</w:t>
            </w:r>
          </w:p>
        </w:tc>
      </w:tr>
      <w:tr w:rsidR="00092FAF" w:rsidRPr="00092FAF" w14:paraId="4AFD2C8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E7C28A4" w14:textId="77777777" w:rsidR="00092FAF" w:rsidRPr="00092FAF" w:rsidRDefault="00092FAF" w:rsidP="00092FAF">
            <w:pPr>
              <w:pStyle w:val="Tekstpodstawowy"/>
              <w:spacing w:before="1" w:after="18"/>
              <w:ind w:left="141"/>
              <w:rPr>
                <w:b w:val="0"/>
                <w:bCs w:val="0"/>
                <w:spacing w:val="-2"/>
              </w:rPr>
            </w:pPr>
          </w:p>
        </w:tc>
        <w:tc>
          <w:tcPr>
            <w:tcW w:w="8452" w:type="dxa"/>
            <w:hideMark/>
          </w:tcPr>
          <w:p w14:paraId="2C3010B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WYMAGANIA DOTYCZĄCE KONTEKSTU WIZYTY</w:t>
            </w:r>
          </w:p>
        </w:tc>
      </w:tr>
      <w:tr w:rsidR="00092FAF" w:rsidRPr="00092FAF" w14:paraId="5A1842A5" w14:textId="77777777" w:rsidTr="0032618B">
        <w:trPr>
          <w:trHeight w:val="864"/>
        </w:trPr>
        <w:tc>
          <w:tcPr>
            <w:cnfStyle w:val="001000000000" w:firstRow="0" w:lastRow="0" w:firstColumn="1" w:lastColumn="0" w:oddVBand="0" w:evenVBand="0" w:oddHBand="0" w:evenHBand="0" w:firstRowFirstColumn="0" w:firstRowLastColumn="0" w:lastRowFirstColumn="0" w:lastRowLastColumn="0"/>
            <w:tcW w:w="620" w:type="dxa"/>
          </w:tcPr>
          <w:p w14:paraId="6DA2ACF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4D2126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Po wyborze z menu górnego pozycji wizyty, aplikacja prezentuje wykaz pacjentów w poradni z  możliwością przełączania między trybami: pełna lista pacjentów (prezentowana na całej szerokości ekranu), skrócona lista pacjentów (prezentowana jest tylko z lewej strony ekranu), chowana lista pacjentów (prezentowana z lewej strony, chowająca się po wybraniu pacjenta).</w:t>
            </w:r>
          </w:p>
        </w:tc>
      </w:tr>
      <w:tr w:rsidR="00092FAF" w:rsidRPr="00092FAF" w14:paraId="57C644A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FC1963F" w14:textId="77777777" w:rsidR="00092FAF" w:rsidRPr="00092FAF" w:rsidRDefault="00092FAF" w:rsidP="00092FAF">
            <w:pPr>
              <w:pStyle w:val="Tekstpodstawowy"/>
              <w:spacing w:before="1" w:after="18"/>
              <w:ind w:left="141"/>
              <w:rPr>
                <w:spacing w:val="-2"/>
              </w:rPr>
            </w:pPr>
          </w:p>
        </w:tc>
        <w:tc>
          <w:tcPr>
            <w:tcW w:w="8452" w:type="dxa"/>
            <w:hideMark/>
          </w:tcPr>
          <w:p w14:paraId="70ADD4B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zapewnia pełny widok listy pacjentów, prezentuje dane w zakresie co najmniej:</w:t>
            </w:r>
          </w:p>
        </w:tc>
      </w:tr>
      <w:tr w:rsidR="00092FAF" w:rsidRPr="00092FAF" w14:paraId="045159D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C43875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5ACE16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nr wizyty,</w:t>
            </w:r>
          </w:p>
        </w:tc>
      </w:tr>
      <w:tr w:rsidR="00092FAF" w:rsidRPr="00092FAF" w14:paraId="02492BB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FF0199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913A90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nr kartoteki,</w:t>
            </w:r>
          </w:p>
        </w:tc>
      </w:tr>
      <w:tr w:rsidR="00092FAF" w:rsidRPr="00092FAF" w14:paraId="1709C47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C1EFD2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BE2635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nazwisko,</w:t>
            </w:r>
          </w:p>
        </w:tc>
      </w:tr>
      <w:tr w:rsidR="00092FAF" w:rsidRPr="00092FAF" w14:paraId="19A5C46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CC3DEF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14E086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imię,</w:t>
            </w:r>
          </w:p>
        </w:tc>
      </w:tr>
      <w:tr w:rsidR="00092FAF" w:rsidRPr="00092FAF" w14:paraId="63C0101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76D04A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C5854F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PESEL,</w:t>
            </w:r>
          </w:p>
        </w:tc>
      </w:tr>
      <w:tr w:rsidR="00092FAF" w:rsidRPr="00092FAF" w14:paraId="5776A70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A375C4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8DC535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data wizyty,</w:t>
            </w:r>
          </w:p>
        </w:tc>
      </w:tr>
      <w:tr w:rsidR="00092FAF" w:rsidRPr="00092FAF" w14:paraId="24A147A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DF33AC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72369D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data wizyty do,</w:t>
            </w:r>
          </w:p>
        </w:tc>
      </w:tr>
      <w:tr w:rsidR="00092FAF" w:rsidRPr="00092FAF" w14:paraId="2D0C2A4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A47DCE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1F2DCC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lekarz przyjmujący,</w:t>
            </w:r>
          </w:p>
        </w:tc>
      </w:tr>
      <w:tr w:rsidR="00092FAF" w:rsidRPr="00092FAF" w14:paraId="27497B0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6BF1F9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D2CB5D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poradnia,</w:t>
            </w:r>
          </w:p>
        </w:tc>
      </w:tr>
      <w:tr w:rsidR="00092FAF" w:rsidRPr="00092FAF" w14:paraId="1A7F212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900DD8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13E9FA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specjalne statusy pacjenta,</w:t>
            </w:r>
          </w:p>
        </w:tc>
      </w:tr>
      <w:tr w:rsidR="00092FAF" w:rsidRPr="00092FAF" w14:paraId="03DDDC5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A26E4E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1292E3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decyzja.</w:t>
            </w:r>
          </w:p>
        </w:tc>
      </w:tr>
      <w:tr w:rsidR="00092FAF" w:rsidRPr="00092FAF" w14:paraId="70A3935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15A43C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EE70B2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Lista pacjentów podzielona jest na pacjentów do obsłużenia, w trakcie realizacji oraz obsłużonych w danym dniu.</w:t>
            </w:r>
          </w:p>
        </w:tc>
      </w:tr>
      <w:tr w:rsidR="00092FAF" w:rsidRPr="00092FAF" w14:paraId="4E48F01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E581E9C" w14:textId="77777777" w:rsidR="00092FAF" w:rsidRPr="00092FAF" w:rsidRDefault="00092FAF" w:rsidP="00092FAF">
            <w:pPr>
              <w:pStyle w:val="Tekstpodstawowy"/>
              <w:spacing w:before="1" w:after="18"/>
              <w:ind w:left="141"/>
              <w:rPr>
                <w:spacing w:val="-2"/>
              </w:rPr>
            </w:pPr>
          </w:p>
        </w:tc>
        <w:tc>
          <w:tcPr>
            <w:tcW w:w="8452" w:type="dxa"/>
            <w:hideMark/>
          </w:tcPr>
          <w:p w14:paraId="259B34E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prezentuje skrócony widok listy pacjentów prezentuje dane w zakresie co najmniej:</w:t>
            </w:r>
          </w:p>
        </w:tc>
      </w:tr>
      <w:tr w:rsidR="00092FAF" w:rsidRPr="00092FAF" w14:paraId="62D3630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F2F4CF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4A96D5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imię,</w:t>
            </w:r>
          </w:p>
        </w:tc>
      </w:tr>
      <w:tr w:rsidR="00092FAF" w:rsidRPr="00092FAF" w14:paraId="4BDA003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28A58D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07ECF0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nazwisko,</w:t>
            </w:r>
          </w:p>
        </w:tc>
      </w:tr>
      <w:tr w:rsidR="00092FAF" w:rsidRPr="00092FAF" w14:paraId="22768B3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547E7D3"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2953DF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PESEL,</w:t>
            </w:r>
          </w:p>
        </w:tc>
      </w:tr>
      <w:tr w:rsidR="00092FAF" w:rsidRPr="00092FAF" w14:paraId="0D4CBEB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8C8759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D53A77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specjalne statusy pacjenta.</w:t>
            </w:r>
          </w:p>
        </w:tc>
      </w:tr>
      <w:tr w:rsidR="00092FAF" w:rsidRPr="00092FAF" w14:paraId="7DC4A20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43CA8A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61FD1E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Lista pacjentów podzielona jest na pacjentów do obsłużenia, w trakcie realizacji oraz obsłużonych w danym dniu.</w:t>
            </w:r>
          </w:p>
        </w:tc>
      </w:tr>
      <w:tr w:rsidR="00092FAF" w:rsidRPr="00092FAF" w14:paraId="6779095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B898E5B" w14:textId="77777777" w:rsidR="00092FAF" w:rsidRPr="00092FAF" w:rsidRDefault="00092FAF" w:rsidP="00092FAF">
            <w:pPr>
              <w:pStyle w:val="Tekstpodstawowy"/>
              <w:spacing w:before="1" w:after="18"/>
              <w:ind w:left="141"/>
              <w:rPr>
                <w:spacing w:val="-2"/>
              </w:rPr>
            </w:pPr>
          </w:p>
        </w:tc>
        <w:tc>
          <w:tcPr>
            <w:tcW w:w="8452" w:type="dxa"/>
            <w:hideMark/>
          </w:tcPr>
          <w:p w14:paraId="67273DC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wyszukiwanie pacjentów na listach pacjentów minimum według następujących filtrów:</w:t>
            </w:r>
          </w:p>
        </w:tc>
      </w:tr>
      <w:tr w:rsidR="00092FAF" w:rsidRPr="00092FAF" w14:paraId="4242CDB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967AAC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90FE7F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imię,</w:t>
            </w:r>
          </w:p>
        </w:tc>
      </w:tr>
      <w:tr w:rsidR="00092FAF" w:rsidRPr="00092FAF" w14:paraId="5A14D47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7DBB1C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2405BF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nazwisko,</w:t>
            </w:r>
          </w:p>
        </w:tc>
      </w:tr>
      <w:tr w:rsidR="00092FAF" w:rsidRPr="00092FAF" w14:paraId="1FC1093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C26D85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946E4B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PESEL,</w:t>
            </w:r>
          </w:p>
        </w:tc>
      </w:tr>
      <w:tr w:rsidR="00092FAF" w:rsidRPr="00092FAF" w14:paraId="6B2160F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B8C2AF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B58722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nr wizyty,</w:t>
            </w:r>
          </w:p>
        </w:tc>
      </w:tr>
      <w:tr w:rsidR="00092FAF" w:rsidRPr="00092FAF" w14:paraId="1132F6F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A91F98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D1DF45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nr kartoteki,</w:t>
            </w:r>
          </w:p>
        </w:tc>
      </w:tr>
      <w:tr w:rsidR="00092FAF" w:rsidRPr="00092FAF" w14:paraId="1239E9F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B39EB6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809922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lekarz przyjmujący,</w:t>
            </w:r>
          </w:p>
        </w:tc>
      </w:tr>
      <w:tr w:rsidR="00092FAF" w:rsidRPr="00092FAF" w14:paraId="7D2708C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2D1A13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F2297D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data wizyty (zakres od-do),</w:t>
            </w:r>
          </w:p>
        </w:tc>
      </w:tr>
      <w:tr w:rsidR="00092FAF" w:rsidRPr="00092FAF" w14:paraId="61D4D2C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D88FB6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B20BBE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data urodzenia pacjenta (zakres od-do),</w:t>
            </w:r>
          </w:p>
        </w:tc>
      </w:tr>
      <w:tr w:rsidR="00092FAF" w:rsidRPr="00092FAF" w14:paraId="4FC70CE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CA6D19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6C2872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decyzja.</w:t>
            </w:r>
          </w:p>
        </w:tc>
      </w:tr>
      <w:tr w:rsidR="00092FAF" w:rsidRPr="00092FAF" w14:paraId="0ADB402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247B751" w14:textId="77777777" w:rsidR="00092FAF" w:rsidRPr="00092FAF" w:rsidRDefault="00092FAF" w:rsidP="00092FAF">
            <w:pPr>
              <w:pStyle w:val="Tekstpodstawowy"/>
              <w:spacing w:before="1" w:after="18"/>
              <w:ind w:left="141"/>
              <w:rPr>
                <w:spacing w:val="-2"/>
              </w:rPr>
            </w:pPr>
          </w:p>
        </w:tc>
        <w:tc>
          <w:tcPr>
            <w:tcW w:w="8452" w:type="dxa"/>
            <w:hideMark/>
          </w:tcPr>
          <w:p w14:paraId="3450626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posiada możliwość sortowania pacjentów na liście minimum według następujących kryteriów:</w:t>
            </w:r>
          </w:p>
        </w:tc>
      </w:tr>
      <w:tr w:rsidR="00092FAF" w:rsidRPr="00092FAF" w14:paraId="3174327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838663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6B539B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nr wizyty,</w:t>
            </w:r>
          </w:p>
        </w:tc>
      </w:tr>
      <w:tr w:rsidR="00092FAF" w:rsidRPr="00092FAF" w14:paraId="61C5C97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1C0EB4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10ED9C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nr kartoteki,</w:t>
            </w:r>
          </w:p>
        </w:tc>
      </w:tr>
      <w:tr w:rsidR="00092FAF" w:rsidRPr="00092FAF" w14:paraId="019BA51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BCDAA3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C08331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nazwisko i imię pacjenta,</w:t>
            </w:r>
          </w:p>
        </w:tc>
      </w:tr>
      <w:tr w:rsidR="00092FAF" w:rsidRPr="00092FAF" w14:paraId="5B83457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B19004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92C81FB"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lekarz przyjmujący,</w:t>
            </w:r>
          </w:p>
        </w:tc>
      </w:tr>
      <w:tr w:rsidR="00092FAF" w:rsidRPr="00092FAF" w14:paraId="427FC86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60D94F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217B4C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data wizyty,</w:t>
            </w:r>
          </w:p>
        </w:tc>
      </w:tr>
      <w:tr w:rsidR="00092FAF" w:rsidRPr="00092FAF" w14:paraId="794F7ED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B371C03"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C3A72B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data urodzenia.</w:t>
            </w:r>
          </w:p>
        </w:tc>
      </w:tr>
      <w:tr w:rsidR="00092FAF" w:rsidRPr="00092FAF" w14:paraId="2158B73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9C2E0D0" w14:textId="77777777" w:rsidR="00092FAF" w:rsidRPr="00092FAF" w:rsidRDefault="00092FAF" w:rsidP="00092FAF">
            <w:pPr>
              <w:pStyle w:val="Tekstpodstawowy"/>
              <w:spacing w:before="1" w:after="18"/>
              <w:ind w:left="141"/>
              <w:rPr>
                <w:spacing w:val="-2"/>
              </w:rPr>
            </w:pPr>
          </w:p>
        </w:tc>
        <w:tc>
          <w:tcPr>
            <w:tcW w:w="8452" w:type="dxa"/>
            <w:noWrap/>
            <w:hideMark/>
          </w:tcPr>
          <w:p w14:paraId="4437879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grupowanie pacjentów na liście minimum według następujących kryteriów:</w:t>
            </w:r>
          </w:p>
        </w:tc>
      </w:tr>
      <w:tr w:rsidR="00092FAF" w:rsidRPr="00092FAF" w14:paraId="7586794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378B3C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894F4F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według data wizyty,</w:t>
            </w:r>
          </w:p>
        </w:tc>
      </w:tr>
      <w:tr w:rsidR="00092FAF" w:rsidRPr="00092FAF" w14:paraId="6C49ECD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2E67E1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F7F28B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według lekarza przyjmującego,</w:t>
            </w:r>
          </w:p>
        </w:tc>
      </w:tr>
      <w:tr w:rsidR="00092FAF" w:rsidRPr="00092FAF" w14:paraId="40BAB5A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B0EDCD3"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43A6ED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według decyzji.</w:t>
            </w:r>
          </w:p>
        </w:tc>
      </w:tr>
      <w:tr w:rsidR="00092FAF" w:rsidRPr="00092FAF" w14:paraId="772F74B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5D86E96" w14:textId="77777777" w:rsidR="00092FAF" w:rsidRPr="00092FAF" w:rsidRDefault="00092FAF" w:rsidP="00092FAF">
            <w:pPr>
              <w:pStyle w:val="Tekstpodstawowy"/>
              <w:spacing w:before="1" w:after="18"/>
              <w:ind w:left="141"/>
              <w:rPr>
                <w:spacing w:val="-2"/>
              </w:rPr>
            </w:pPr>
          </w:p>
        </w:tc>
        <w:tc>
          <w:tcPr>
            <w:tcW w:w="8452" w:type="dxa"/>
            <w:hideMark/>
          </w:tcPr>
          <w:p w14:paraId="6B1747E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podczas wszystkich operacji na pacjencie prezentuje tzw. belkę z elementarnymi danymi pacjenta obejmującymi co najmniej:</w:t>
            </w:r>
          </w:p>
        </w:tc>
      </w:tr>
      <w:tr w:rsidR="00092FAF" w:rsidRPr="00092FAF" w14:paraId="62D4F90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29C6E4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63ED09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imię i nazwisko,</w:t>
            </w:r>
          </w:p>
        </w:tc>
      </w:tr>
      <w:tr w:rsidR="00092FAF" w:rsidRPr="00092FAF" w14:paraId="4153FB1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F61BEE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3E69E4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PESEL,</w:t>
            </w:r>
          </w:p>
        </w:tc>
      </w:tr>
      <w:tr w:rsidR="00092FAF" w:rsidRPr="00092FAF" w14:paraId="2310D21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DD56D23"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FC8BD3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płeć,</w:t>
            </w:r>
          </w:p>
        </w:tc>
      </w:tr>
      <w:tr w:rsidR="00092FAF" w:rsidRPr="00092FAF" w14:paraId="1560A33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758524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25A830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wiek,</w:t>
            </w:r>
          </w:p>
        </w:tc>
      </w:tr>
      <w:tr w:rsidR="00092FAF" w:rsidRPr="00092FAF" w14:paraId="450559F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76162F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E1DB71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status weryfikacji </w:t>
            </w:r>
            <w:proofErr w:type="spellStart"/>
            <w:r w:rsidRPr="00092FAF">
              <w:rPr>
                <w:spacing w:val="-2"/>
              </w:rPr>
              <w:t>eWUŚ</w:t>
            </w:r>
            <w:proofErr w:type="spellEnd"/>
            <w:r w:rsidRPr="00092FAF">
              <w:rPr>
                <w:spacing w:val="-2"/>
              </w:rPr>
              <w:t>,</w:t>
            </w:r>
          </w:p>
        </w:tc>
      </w:tr>
      <w:tr w:rsidR="00092FAF" w:rsidRPr="00092FAF" w14:paraId="707E680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958976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6B4C88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grupa krwi,</w:t>
            </w:r>
          </w:p>
        </w:tc>
      </w:tr>
      <w:tr w:rsidR="00092FAF" w:rsidRPr="00092FAF" w14:paraId="7759CAD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C69546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FD772B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rozpoznanie zasadnicze,</w:t>
            </w:r>
          </w:p>
        </w:tc>
      </w:tr>
      <w:tr w:rsidR="00092FAF" w:rsidRPr="00092FAF" w14:paraId="356309B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AC8C3C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30B590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specjalny status pacjenta,</w:t>
            </w:r>
          </w:p>
        </w:tc>
      </w:tr>
      <w:tr w:rsidR="00092FAF" w:rsidRPr="00092FAF" w14:paraId="66A43E1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378260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357495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alergie pacjenta,</w:t>
            </w:r>
          </w:p>
        </w:tc>
      </w:tr>
      <w:tr w:rsidR="00092FAF" w:rsidRPr="00092FAF" w14:paraId="31EFCE6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5EE721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79A9FC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szczepienie COVID.</w:t>
            </w:r>
          </w:p>
        </w:tc>
      </w:tr>
      <w:tr w:rsidR="00092FAF" w:rsidRPr="00092FAF" w14:paraId="354BF45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7CE726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608A91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Chowana lista pacjentów może być ukrywana i ujawniana poprzez najechanie na lewą stronę ekranu.</w:t>
            </w:r>
          </w:p>
        </w:tc>
      </w:tr>
      <w:tr w:rsidR="00092FAF" w:rsidRPr="00092FAF" w14:paraId="72657741"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3DE928F6" w14:textId="77777777" w:rsidR="00092FAF" w:rsidRPr="00092FAF" w:rsidRDefault="00092FAF" w:rsidP="00092FAF">
            <w:pPr>
              <w:pStyle w:val="Tekstpodstawowy"/>
              <w:spacing w:before="1" w:after="18"/>
              <w:ind w:left="141"/>
              <w:rPr>
                <w:spacing w:val="-2"/>
              </w:rPr>
            </w:pPr>
          </w:p>
        </w:tc>
        <w:tc>
          <w:tcPr>
            <w:tcW w:w="8452" w:type="dxa"/>
            <w:hideMark/>
          </w:tcPr>
          <w:p w14:paraId="34D5352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Dane w obszarze roboczym prezentowane są w oparciu o dane źródłowe pochodzące z HIS, w zależności od wdrożonych zakresów funkcjonalnych HIS. Przy założeniu, że dany zakres funkcjonalny HIS stanowi przedmiot projektu system umożliwia odpowiednio:</w:t>
            </w:r>
          </w:p>
        </w:tc>
      </w:tr>
      <w:tr w:rsidR="00092FAF" w:rsidRPr="00092FAF" w14:paraId="0FCD606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99CE12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275E48A"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udostępnianie danych zleconych badań diagnostycznych i ich wyników (Pracownia Diagnostyczna),</w:t>
            </w:r>
          </w:p>
        </w:tc>
      </w:tr>
      <w:tr w:rsidR="00092FAF" w:rsidRPr="00092FAF" w14:paraId="51DC0B6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4F7C97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0F9FFE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udostępnianie danych zleconych badań laboratoryjnych i ich wyników (Laboratorium),</w:t>
            </w:r>
          </w:p>
        </w:tc>
      </w:tr>
      <w:tr w:rsidR="00092FAF" w:rsidRPr="00092FAF" w14:paraId="23C09CA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1AF36C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9D4620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udostępnianie danych zleconych badań bakteriologicznych i danych o ich wykonaniu (Bakteriologia),</w:t>
            </w:r>
          </w:p>
        </w:tc>
      </w:tr>
      <w:tr w:rsidR="00092FAF" w:rsidRPr="00092FAF" w14:paraId="358C31B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F47814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538226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udostępnianie danych zleconych badań histopatologicznych i danych o ich wykonaniu (Histopatologia).</w:t>
            </w:r>
          </w:p>
        </w:tc>
      </w:tr>
      <w:tr w:rsidR="00092FAF" w:rsidRPr="00092FAF" w14:paraId="643F58B2"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5E5D1093"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351CD5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Określenie Specjalnych Statusów Pacjenta (SSP) np. pacjent COVID, pacjent z zakażeniem szpitalnym. Statusy nadawane przez użytkownika systemu.</w:t>
            </w:r>
          </w:p>
        </w:tc>
      </w:tr>
      <w:tr w:rsidR="00092FAF" w:rsidRPr="00092FAF" w14:paraId="30B16FC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D3A998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C219DD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Możliwe specjalne statusy pacjenta nadawane przez użytkowników systemu konfigurowane przez administratora systemu.</w:t>
            </w:r>
          </w:p>
        </w:tc>
      </w:tr>
      <w:tr w:rsidR="00092FAF" w:rsidRPr="00092FAF" w14:paraId="37DEE1C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219754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5B47AF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przypisania wielu SSP dla pacjenta.</w:t>
            </w:r>
          </w:p>
        </w:tc>
      </w:tr>
      <w:tr w:rsidR="00092FAF" w:rsidRPr="00092FAF" w14:paraId="32E53BB5"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7C87522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E68508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Nadanie   statusu SSP może powodować przesłanie poprzez wewnętrzny system komunikacyjny   zdefiniowanej wiadomości do określonego użytkownika ZSI.</w:t>
            </w:r>
          </w:p>
        </w:tc>
      </w:tr>
      <w:tr w:rsidR="00092FAF" w:rsidRPr="00092FAF" w14:paraId="7659F6E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F30565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C6C007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SSP   prezentowane są na karcie pacjenta oraz podczas zbiorczego widoku list pacjentów w pulpicie ambulatoryjnym.</w:t>
            </w:r>
          </w:p>
        </w:tc>
      </w:tr>
      <w:tr w:rsidR="00092FAF" w:rsidRPr="00092FAF" w14:paraId="77D4A4A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4619517" w14:textId="77777777" w:rsidR="00092FAF" w:rsidRPr="00092FAF" w:rsidRDefault="00092FAF" w:rsidP="00092FAF">
            <w:pPr>
              <w:pStyle w:val="Tekstpodstawowy"/>
              <w:spacing w:before="1" w:after="18"/>
              <w:ind w:left="141"/>
              <w:rPr>
                <w:spacing w:val="-2"/>
              </w:rPr>
            </w:pPr>
          </w:p>
        </w:tc>
        <w:tc>
          <w:tcPr>
            <w:tcW w:w="8452" w:type="dxa"/>
            <w:hideMark/>
          </w:tcPr>
          <w:p w14:paraId="5EA194C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System umożliwia filtrowanie danych wyświetlanych w dziedzinowych blokach danych na podstawie zakresów:</w:t>
            </w:r>
          </w:p>
        </w:tc>
      </w:tr>
      <w:tr w:rsidR="00092FAF" w:rsidRPr="00092FAF" w14:paraId="735BD54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3BC794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08542A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tylko bieżąca wizyta,</w:t>
            </w:r>
          </w:p>
        </w:tc>
      </w:tr>
      <w:tr w:rsidR="00092FAF" w:rsidRPr="00092FAF" w14:paraId="618E86A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5126E0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F14871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wszystkie świadczenia.</w:t>
            </w:r>
          </w:p>
        </w:tc>
      </w:tr>
      <w:tr w:rsidR="00092FAF" w:rsidRPr="00092FAF" w14:paraId="15B31B4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3D132C0" w14:textId="77777777" w:rsidR="00092FAF" w:rsidRPr="00092FAF" w:rsidRDefault="00092FAF" w:rsidP="00092FAF">
            <w:pPr>
              <w:pStyle w:val="Tekstpodstawowy"/>
              <w:spacing w:before="1" w:after="18"/>
              <w:ind w:left="141"/>
              <w:rPr>
                <w:spacing w:val="-2"/>
              </w:rPr>
            </w:pPr>
          </w:p>
        </w:tc>
        <w:tc>
          <w:tcPr>
            <w:tcW w:w="8452" w:type="dxa"/>
            <w:hideMark/>
          </w:tcPr>
          <w:p w14:paraId="7B94C76A"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System umożliwia filtrowania danych na podstawie zakresów w co najmniej poniższych dziedzinowych blokach danych:</w:t>
            </w:r>
          </w:p>
        </w:tc>
      </w:tr>
      <w:tr w:rsidR="00092FAF" w:rsidRPr="00092FAF" w14:paraId="3656A82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32A50A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965ED8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skierowania na badania diagnostyczne,</w:t>
            </w:r>
          </w:p>
        </w:tc>
      </w:tr>
      <w:tr w:rsidR="00092FAF" w:rsidRPr="00092FAF" w14:paraId="2979FBE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57E35B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5DF7AE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wyniki badań diagnostycznych,</w:t>
            </w:r>
          </w:p>
        </w:tc>
      </w:tr>
      <w:tr w:rsidR="00092FAF" w:rsidRPr="00092FAF" w14:paraId="12381F6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7C2AC6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25CEE8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skierowania na badania laboratoryjne,</w:t>
            </w:r>
          </w:p>
        </w:tc>
      </w:tr>
      <w:tr w:rsidR="00092FAF" w:rsidRPr="00092FAF" w14:paraId="2EDE73E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E19117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2BF459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wyniki badań laboratoryjnych,</w:t>
            </w:r>
          </w:p>
        </w:tc>
      </w:tr>
      <w:tr w:rsidR="00092FAF" w:rsidRPr="00092FAF" w14:paraId="1AB5BE3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7110CB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421408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skierowania na badania histopatologiczne,</w:t>
            </w:r>
          </w:p>
        </w:tc>
      </w:tr>
      <w:tr w:rsidR="00092FAF" w:rsidRPr="00092FAF" w14:paraId="316EF11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94FBDF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3369E9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wyniki badań histopatologicznych,</w:t>
            </w:r>
          </w:p>
        </w:tc>
      </w:tr>
      <w:tr w:rsidR="00092FAF" w:rsidRPr="00092FAF" w14:paraId="49E14B7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824620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6D0F8A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skierowania na badania bakteriologiczne,</w:t>
            </w:r>
          </w:p>
        </w:tc>
      </w:tr>
      <w:tr w:rsidR="00092FAF" w:rsidRPr="00092FAF" w14:paraId="63B8655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3199BE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87ECE2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wyniki badań bakteriologicznych,</w:t>
            </w:r>
          </w:p>
        </w:tc>
      </w:tr>
      <w:tr w:rsidR="00092FAF" w:rsidRPr="00092FAF" w14:paraId="6B3FEA9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414C85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C57B17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konsultacje lekarskie,</w:t>
            </w:r>
          </w:p>
        </w:tc>
      </w:tr>
      <w:tr w:rsidR="00092FAF" w:rsidRPr="00092FAF" w14:paraId="05BF189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E184E5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582608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rozpoznania,</w:t>
            </w:r>
          </w:p>
        </w:tc>
      </w:tr>
      <w:tr w:rsidR="00092FAF" w:rsidRPr="00092FAF" w14:paraId="6FF9396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F1EBC5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92AF4A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dokumenty EDM,</w:t>
            </w:r>
          </w:p>
        </w:tc>
      </w:tr>
      <w:tr w:rsidR="00092FAF" w:rsidRPr="00092FAF" w14:paraId="164FAB9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71B48B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CC1150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zrealizowane procedury medyczne,</w:t>
            </w:r>
          </w:p>
        </w:tc>
      </w:tr>
      <w:tr w:rsidR="00092FAF" w:rsidRPr="00092FAF" w14:paraId="7084619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977A7B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E6AC13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proofErr w:type="spellStart"/>
            <w:r w:rsidRPr="00092FAF">
              <w:rPr>
                <w:spacing w:val="-2"/>
              </w:rPr>
              <w:t>eRecepta</w:t>
            </w:r>
            <w:proofErr w:type="spellEnd"/>
            <w:r w:rsidRPr="00092FAF">
              <w:rPr>
                <w:spacing w:val="-2"/>
              </w:rPr>
              <w:t>,</w:t>
            </w:r>
          </w:p>
        </w:tc>
      </w:tr>
      <w:tr w:rsidR="00092FAF" w:rsidRPr="00092FAF" w14:paraId="21A8E19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1A066D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19664E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proofErr w:type="spellStart"/>
            <w:r w:rsidRPr="00092FAF">
              <w:rPr>
                <w:spacing w:val="-2"/>
              </w:rPr>
              <w:t>eSkierowania</w:t>
            </w:r>
            <w:proofErr w:type="spellEnd"/>
            <w:r w:rsidRPr="00092FAF">
              <w:rPr>
                <w:spacing w:val="-2"/>
              </w:rPr>
              <w:t>,</w:t>
            </w:r>
          </w:p>
        </w:tc>
      </w:tr>
      <w:tr w:rsidR="00092FAF" w:rsidRPr="00092FAF" w14:paraId="6C04BCB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6E3D74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DC725D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zaświadczenia.</w:t>
            </w:r>
          </w:p>
        </w:tc>
      </w:tr>
      <w:tr w:rsidR="00092FAF" w:rsidRPr="00092FAF" w14:paraId="6A77AB40"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0CC9B1F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0BD552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Szczególnym rodzajem bloku danych jest widok, który prezentuje historię leczenia danego pacjenta w pojedynczym oknie na osi czasu w układzie chronologicznym, w postaci rozwijanego drzewa wszystkich zdarzeń medycznych.</w:t>
            </w:r>
          </w:p>
        </w:tc>
      </w:tr>
      <w:tr w:rsidR="00092FAF" w:rsidRPr="00092FAF" w14:paraId="0702A77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BF1B568" w14:textId="77777777" w:rsidR="00092FAF" w:rsidRPr="00092FAF" w:rsidRDefault="00092FAF" w:rsidP="00092FAF">
            <w:pPr>
              <w:pStyle w:val="Tekstpodstawowy"/>
              <w:spacing w:before="1" w:after="18"/>
              <w:ind w:left="141"/>
              <w:rPr>
                <w:spacing w:val="-2"/>
              </w:rPr>
            </w:pPr>
          </w:p>
        </w:tc>
        <w:tc>
          <w:tcPr>
            <w:tcW w:w="8452" w:type="dxa"/>
            <w:hideMark/>
          </w:tcPr>
          <w:p w14:paraId="52C9139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Widok historii leczenia umożliwia filtrowanie według wybranego przez użytkownika:</w:t>
            </w:r>
          </w:p>
        </w:tc>
      </w:tr>
      <w:tr w:rsidR="00092FAF" w:rsidRPr="00092FAF" w14:paraId="6F5F65B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BE0090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CC7283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rodzaju zdarzeń medycznych (np. skierowania, wyniki, obserwacje),</w:t>
            </w:r>
          </w:p>
        </w:tc>
      </w:tr>
      <w:tr w:rsidR="00092FAF" w:rsidRPr="00092FAF" w14:paraId="0842B21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9CD976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F367C1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czasu wystąpienia zdarzenia.</w:t>
            </w:r>
          </w:p>
        </w:tc>
      </w:tr>
      <w:tr w:rsidR="00092FAF" w:rsidRPr="00092FAF" w14:paraId="15B8730C"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01B6868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254AE8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Wybór bloku dziedzinowego (lub zdarzenia medycznego z osi czasu) powoduje wywołanie odpowiedniego widoku prezentującego dane szczegółowe poszczególnych obszarów merytorycznych.</w:t>
            </w:r>
          </w:p>
        </w:tc>
      </w:tr>
      <w:tr w:rsidR="00092FAF" w:rsidRPr="00092FAF" w14:paraId="33C62B2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0226375" w14:textId="77777777" w:rsidR="00092FAF" w:rsidRPr="00092FAF" w:rsidRDefault="00092FAF" w:rsidP="00092FAF">
            <w:pPr>
              <w:pStyle w:val="Tekstpodstawowy"/>
              <w:spacing w:before="1" w:after="18"/>
              <w:ind w:left="141"/>
              <w:rPr>
                <w:b w:val="0"/>
                <w:bCs w:val="0"/>
                <w:spacing w:val="-2"/>
              </w:rPr>
            </w:pPr>
          </w:p>
        </w:tc>
        <w:tc>
          <w:tcPr>
            <w:tcW w:w="8452" w:type="dxa"/>
            <w:hideMark/>
          </w:tcPr>
          <w:p w14:paraId="224E600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WYMAGANIA DOTYCZĄCE EKRANÓW SZCZEGÓŁOWYCH</w:t>
            </w:r>
          </w:p>
        </w:tc>
      </w:tr>
      <w:tr w:rsidR="00092FAF" w:rsidRPr="00092FAF" w14:paraId="0D288763" w14:textId="77777777" w:rsidTr="0032618B">
        <w:trPr>
          <w:trHeight w:val="864"/>
        </w:trPr>
        <w:tc>
          <w:tcPr>
            <w:cnfStyle w:val="001000000000" w:firstRow="0" w:lastRow="0" w:firstColumn="1" w:lastColumn="0" w:oddVBand="0" w:evenVBand="0" w:oddHBand="0" w:evenHBand="0" w:firstRowFirstColumn="0" w:firstRowLastColumn="0" w:lastRowFirstColumn="0" w:lastRowLastColumn="0"/>
            <w:tcW w:w="620" w:type="dxa"/>
          </w:tcPr>
          <w:p w14:paraId="54717B3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0919C5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Ekrany szczegółowe są uruchamiane poziomu obszaru roboczego lub poprzez tzw. pływający przycisk (ang. </w:t>
            </w:r>
            <w:proofErr w:type="spellStart"/>
            <w:r w:rsidRPr="00092FAF">
              <w:rPr>
                <w:spacing w:val="-2"/>
              </w:rPr>
              <w:t>floating</w:t>
            </w:r>
            <w:proofErr w:type="spellEnd"/>
            <w:r w:rsidRPr="00092FAF">
              <w:rPr>
                <w:spacing w:val="-2"/>
              </w:rPr>
              <w:t xml:space="preserve"> </w:t>
            </w:r>
            <w:proofErr w:type="spellStart"/>
            <w:r w:rsidRPr="00092FAF">
              <w:rPr>
                <w:spacing w:val="-2"/>
              </w:rPr>
              <w:t>button</w:t>
            </w:r>
            <w:proofErr w:type="spellEnd"/>
            <w:r w:rsidRPr="00092FAF">
              <w:rPr>
                <w:spacing w:val="-2"/>
              </w:rPr>
              <w:t>). Poza prezentacją danych szczegółowych dotyczących wybranego dziedzinowego bloku danych, ekrany szczegółowe umożliwiają także ewidencję danych (funkcja ta zależna jest od uprawnień użytkownika i dziedzinowego bloku danych).</w:t>
            </w:r>
          </w:p>
        </w:tc>
      </w:tr>
      <w:tr w:rsidR="00092FAF" w:rsidRPr="00092FAF" w14:paraId="3462C7C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6DE8E25" w14:textId="77777777" w:rsidR="00092FAF" w:rsidRPr="00092FAF" w:rsidRDefault="00092FAF" w:rsidP="00092FAF">
            <w:pPr>
              <w:pStyle w:val="Tekstpodstawowy"/>
              <w:spacing w:before="1" w:after="18"/>
              <w:ind w:left="141"/>
              <w:rPr>
                <w:spacing w:val="-2"/>
              </w:rPr>
            </w:pPr>
          </w:p>
        </w:tc>
        <w:tc>
          <w:tcPr>
            <w:tcW w:w="8452" w:type="dxa"/>
            <w:hideMark/>
          </w:tcPr>
          <w:p w14:paraId="03000F9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System umożliwia ewidencję danych co najmniej w ekranach szczegółowych:</w:t>
            </w:r>
          </w:p>
        </w:tc>
      </w:tr>
      <w:tr w:rsidR="00092FAF" w:rsidRPr="00092FAF" w14:paraId="6620E1C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C9718C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B9E61F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szczegóły wizyty,</w:t>
            </w:r>
          </w:p>
        </w:tc>
      </w:tr>
      <w:tr w:rsidR="00092FAF" w:rsidRPr="00092FAF" w14:paraId="2BF556C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68246B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EE0AA6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karta pacjenta (minimum w zakresie adresu oraz danych o zawodzie i zatrudnieniu),</w:t>
            </w:r>
          </w:p>
        </w:tc>
      </w:tr>
      <w:tr w:rsidR="00092FAF" w:rsidRPr="00092FAF" w14:paraId="410E4B6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E0E0C3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BF6AB1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skierowania na badania diagnostyczne,</w:t>
            </w:r>
          </w:p>
        </w:tc>
      </w:tr>
      <w:tr w:rsidR="00092FAF" w:rsidRPr="00092FAF" w14:paraId="094BF78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C7065B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EFC1F5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skierowania na badania laboratoryjne,</w:t>
            </w:r>
          </w:p>
        </w:tc>
      </w:tr>
      <w:tr w:rsidR="00092FAF" w:rsidRPr="00092FAF" w14:paraId="3456218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2628C4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9ABF15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skierowania na badania histopatologiczne,</w:t>
            </w:r>
          </w:p>
        </w:tc>
      </w:tr>
      <w:tr w:rsidR="00092FAF" w:rsidRPr="00092FAF" w14:paraId="58C6985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751BF4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623718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skierowania na badania bakteriologiczne,</w:t>
            </w:r>
          </w:p>
        </w:tc>
      </w:tr>
      <w:tr w:rsidR="00092FAF" w:rsidRPr="00092FAF" w14:paraId="028040B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5CE1A3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ED0920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konsultacje lekarskie,</w:t>
            </w:r>
          </w:p>
        </w:tc>
      </w:tr>
      <w:tr w:rsidR="00092FAF" w:rsidRPr="00092FAF" w14:paraId="1C64F2B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D404CB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6CC730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rozpoznania,</w:t>
            </w:r>
          </w:p>
        </w:tc>
      </w:tr>
      <w:tr w:rsidR="00092FAF" w:rsidRPr="00092FAF" w14:paraId="1E9CA77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7C0A08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3DC89BB"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proofErr w:type="spellStart"/>
            <w:r w:rsidRPr="00092FAF">
              <w:rPr>
                <w:spacing w:val="-2"/>
              </w:rPr>
              <w:t>eRecepta</w:t>
            </w:r>
            <w:proofErr w:type="spellEnd"/>
            <w:r w:rsidRPr="00092FAF">
              <w:rPr>
                <w:spacing w:val="-2"/>
              </w:rPr>
              <w:t>,</w:t>
            </w:r>
          </w:p>
        </w:tc>
      </w:tr>
      <w:tr w:rsidR="00092FAF" w:rsidRPr="00092FAF" w14:paraId="5DE46AD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AD18CF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418FE6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proofErr w:type="spellStart"/>
            <w:r w:rsidRPr="00092FAF">
              <w:rPr>
                <w:spacing w:val="-2"/>
              </w:rPr>
              <w:t>eSkierowania</w:t>
            </w:r>
            <w:proofErr w:type="spellEnd"/>
            <w:r w:rsidRPr="00092FAF">
              <w:rPr>
                <w:spacing w:val="-2"/>
              </w:rPr>
              <w:t>,</w:t>
            </w:r>
          </w:p>
        </w:tc>
      </w:tr>
      <w:tr w:rsidR="00092FAF" w:rsidRPr="00092FAF" w14:paraId="2415555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EE3A78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E9DBAD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zaświadczenia.</w:t>
            </w:r>
          </w:p>
        </w:tc>
      </w:tr>
      <w:tr w:rsidR="00092FAF" w:rsidRPr="00092FAF" w14:paraId="676FDA9F"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6177F43F" w14:textId="77777777" w:rsidR="00092FAF" w:rsidRPr="00092FAF" w:rsidRDefault="00092FAF" w:rsidP="00092FAF">
            <w:pPr>
              <w:pStyle w:val="Tekstpodstawowy"/>
              <w:spacing w:before="1" w:after="18"/>
              <w:ind w:left="141"/>
              <w:rPr>
                <w:spacing w:val="-2"/>
              </w:rPr>
            </w:pPr>
          </w:p>
        </w:tc>
        <w:tc>
          <w:tcPr>
            <w:tcW w:w="8452" w:type="dxa"/>
            <w:hideMark/>
          </w:tcPr>
          <w:p w14:paraId="51E2089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 ekranach szczegółowych aplikacja umożliwia podzielenie ekranu w celu jednoczesnego wprowadzania danych i wyświetlaniem danych z innej dziedziny (w zakresach dostępnych ekranów szczegółowych). Przykładowym oczekiwanym efektem są np.:</w:t>
            </w:r>
          </w:p>
        </w:tc>
      </w:tr>
      <w:tr w:rsidR="00092FAF" w:rsidRPr="00092FAF" w14:paraId="73D748D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923033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F3E4B3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system umożliwia jednoczesne wprowadzanie danych dotyczących wizyty oraz wystawiania skierowania laboratoryjnego,</w:t>
            </w:r>
          </w:p>
        </w:tc>
      </w:tr>
      <w:tr w:rsidR="00092FAF" w:rsidRPr="00092FAF" w14:paraId="1947130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512B9E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A736DC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system umożliwia jednoczesne wprowadzenie danych dotyczących wizyty i wystawiania </w:t>
            </w:r>
            <w:proofErr w:type="spellStart"/>
            <w:r w:rsidRPr="00092FAF">
              <w:rPr>
                <w:spacing w:val="-2"/>
              </w:rPr>
              <w:t>eRecepty</w:t>
            </w:r>
            <w:proofErr w:type="spellEnd"/>
            <w:r w:rsidRPr="00092FAF">
              <w:rPr>
                <w:spacing w:val="-2"/>
              </w:rPr>
              <w:t>.</w:t>
            </w:r>
          </w:p>
        </w:tc>
      </w:tr>
      <w:tr w:rsidR="00092FAF" w:rsidRPr="00092FAF" w14:paraId="772C8D9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6B0F18B" w14:textId="77777777" w:rsidR="00092FAF" w:rsidRPr="00092FAF" w:rsidRDefault="00092FAF" w:rsidP="00092FAF">
            <w:pPr>
              <w:pStyle w:val="Tekstpodstawowy"/>
              <w:spacing w:before="1" w:after="18"/>
              <w:ind w:left="141"/>
              <w:rPr>
                <w:b w:val="0"/>
                <w:bCs w:val="0"/>
                <w:spacing w:val="-2"/>
              </w:rPr>
            </w:pPr>
          </w:p>
        </w:tc>
        <w:tc>
          <w:tcPr>
            <w:tcW w:w="8452" w:type="dxa"/>
            <w:hideMark/>
          </w:tcPr>
          <w:p w14:paraId="5D2F35B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WYMAGANIA DOTYCZĄCE PŁYWAJĄCEGO PRZYCISKU</w:t>
            </w:r>
          </w:p>
        </w:tc>
      </w:tr>
      <w:tr w:rsidR="00092FAF" w:rsidRPr="00092FAF" w14:paraId="696A00FA"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03419B9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6FB153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Użytkownik ma możliwość z każdego miejsca pracy w systemie łatwego przejścia do akcji dostępnych w systemie poprzez kliknięcie pływającego przycisku (ang. </w:t>
            </w:r>
            <w:proofErr w:type="spellStart"/>
            <w:r w:rsidRPr="00092FAF">
              <w:rPr>
                <w:spacing w:val="-2"/>
              </w:rPr>
              <w:t>floating</w:t>
            </w:r>
            <w:proofErr w:type="spellEnd"/>
            <w:r w:rsidRPr="00092FAF">
              <w:rPr>
                <w:spacing w:val="-2"/>
              </w:rPr>
              <w:t xml:space="preserve"> </w:t>
            </w:r>
            <w:proofErr w:type="spellStart"/>
            <w:r w:rsidRPr="00092FAF">
              <w:rPr>
                <w:spacing w:val="-2"/>
              </w:rPr>
              <w:t>button</w:t>
            </w:r>
            <w:proofErr w:type="spellEnd"/>
            <w:r w:rsidRPr="00092FAF">
              <w:rPr>
                <w:spacing w:val="-2"/>
              </w:rPr>
              <w:t>).</w:t>
            </w:r>
          </w:p>
        </w:tc>
      </w:tr>
      <w:tr w:rsidR="00092FAF" w:rsidRPr="00092FAF" w14:paraId="4370B63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2B45C6A" w14:textId="77777777" w:rsidR="00092FAF" w:rsidRPr="00092FAF" w:rsidRDefault="00092FAF" w:rsidP="00092FAF">
            <w:pPr>
              <w:pStyle w:val="Tekstpodstawowy"/>
              <w:spacing w:before="1" w:after="18"/>
              <w:ind w:left="141"/>
              <w:rPr>
                <w:spacing w:val="-2"/>
              </w:rPr>
            </w:pPr>
          </w:p>
        </w:tc>
        <w:tc>
          <w:tcPr>
            <w:tcW w:w="8452" w:type="dxa"/>
            <w:hideMark/>
          </w:tcPr>
          <w:p w14:paraId="7C4A24B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Na dostępne akcje składają się:</w:t>
            </w:r>
          </w:p>
        </w:tc>
      </w:tr>
      <w:tr w:rsidR="00092FAF" w:rsidRPr="00092FAF" w14:paraId="1D1F806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60B152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237435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przejścia do ekranów szczegółowych (co najmniej do </w:t>
            </w:r>
            <w:proofErr w:type="spellStart"/>
            <w:r w:rsidRPr="00092FAF">
              <w:rPr>
                <w:spacing w:val="-2"/>
              </w:rPr>
              <w:t>eRecepty</w:t>
            </w:r>
            <w:proofErr w:type="spellEnd"/>
            <w:r w:rsidRPr="00092FAF">
              <w:rPr>
                <w:spacing w:val="-2"/>
              </w:rPr>
              <w:t xml:space="preserve">, </w:t>
            </w:r>
            <w:proofErr w:type="spellStart"/>
            <w:r w:rsidRPr="00092FAF">
              <w:rPr>
                <w:spacing w:val="-2"/>
              </w:rPr>
              <w:t>eSkierowania</w:t>
            </w:r>
            <w:proofErr w:type="spellEnd"/>
            <w:r w:rsidRPr="00092FAF">
              <w:rPr>
                <w:spacing w:val="-2"/>
              </w:rPr>
              <w:t>).</w:t>
            </w:r>
          </w:p>
        </w:tc>
      </w:tr>
      <w:tr w:rsidR="00092FAF" w:rsidRPr="00092FAF" w14:paraId="5D47858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C8EC04C" w14:textId="77777777" w:rsidR="00092FAF" w:rsidRPr="00092FAF" w:rsidRDefault="00092FAF" w:rsidP="00092FAF">
            <w:pPr>
              <w:pStyle w:val="Tekstpodstawowy"/>
              <w:spacing w:before="1" w:after="18"/>
              <w:ind w:left="141"/>
              <w:rPr>
                <w:spacing w:val="-2"/>
              </w:rPr>
            </w:pPr>
          </w:p>
        </w:tc>
        <w:tc>
          <w:tcPr>
            <w:tcW w:w="8452" w:type="dxa"/>
            <w:noWrap/>
            <w:hideMark/>
          </w:tcPr>
          <w:p w14:paraId="6B74074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Dostępne akcje wyświetlane po kliknięciu pływającego przycisku są podzielone na trzy </w:t>
            </w:r>
            <w:r w:rsidRPr="00092FAF">
              <w:rPr>
                <w:spacing w:val="-2"/>
              </w:rPr>
              <w:lastRenderedPageBreak/>
              <w:t>zbiory:</w:t>
            </w:r>
          </w:p>
        </w:tc>
      </w:tr>
      <w:tr w:rsidR="00092FAF" w:rsidRPr="00092FAF" w14:paraId="07741DD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BD9A2E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74BF14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wszystkie dostępne akcje,</w:t>
            </w:r>
          </w:p>
        </w:tc>
      </w:tr>
      <w:tr w:rsidR="00092FAF" w:rsidRPr="00092FAF" w14:paraId="4B9634A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CA8996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B12641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najczęściej wykorzystywane przez użytkownika akcje,</w:t>
            </w:r>
          </w:p>
        </w:tc>
      </w:tr>
      <w:tr w:rsidR="00092FAF" w:rsidRPr="00092FAF" w14:paraId="61B5D99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C6F896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DF7AD0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akcje powiązane z bieżącym ekranem.</w:t>
            </w:r>
          </w:p>
        </w:tc>
      </w:tr>
      <w:tr w:rsidR="00092FAF" w:rsidRPr="00092FAF" w14:paraId="145A2F7C"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1869F703"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435F08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 ramach listy najczęściej używanych akcji, wyświetlanej poprzez kliknięcie na pływający przycisk, użytkownik ma możliwość wyszukania interesującej go akcji po jej nazwie.</w:t>
            </w:r>
          </w:p>
        </w:tc>
      </w:tr>
      <w:tr w:rsidR="00092FAF" w:rsidRPr="00092FAF" w14:paraId="2E5B0EE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2DC6EDA" w14:textId="77777777" w:rsidR="00092FAF" w:rsidRPr="00092FAF" w:rsidRDefault="00092FAF" w:rsidP="00092FAF">
            <w:pPr>
              <w:pStyle w:val="Tekstpodstawowy"/>
              <w:spacing w:before="1" w:after="18"/>
              <w:ind w:left="141"/>
              <w:rPr>
                <w:b w:val="0"/>
                <w:bCs w:val="0"/>
                <w:spacing w:val="-2"/>
              </w:rPr>
            </w:pPr>
          </w:p>
        </w:tc>
        <w:tc>
          <w:tcPr>
            <w:tcW w:w="8452" w:type="dxa"/>
            <w:hideMark/>
          </w:tcPr>
          <w:p w14:paraId="3D9593F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WYMAGANIA DOTYCZĄCE KOMUNIKATORA</w:t>
            </w:r>
          </w:p>
        </w:tc>
      </w:tr>
      <w:tr w:rsidR="00092FAF" w:rsidRPr="00092FAF" w14:paraId="68B685F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656898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0E6FE4B"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Użytkownik ma dostęp do powiadomień generowanych przez wewnętrzny system komunikacji.</w:t>
            </w:r>
          </w:p>
        </w:tc>
      </w:tr>
      <w:tr w:rsidR="00092FAF" w:rsidRPr="00092FAF" w14:paraId="12A1B5A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D3F602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357995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Obsługa powiadomień nie blokuje bieżącej pracy użytkownika za wyjątkiem powiadomień wymuszających taką blokadę.</w:t>
            </w:r>
          </w:p>
        </w:tc>
      </w:tr>
      <w:tr w:rsidR="00092FAF" w:rsidRPr="00092FAF" w14:paraId="405A16A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0C1CF5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63BD4A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System informuje użytkownika o liczbie nieprzeczytanych powiadomień.</w:t>
            </w:r>
          </w:p>
        </w:tc>
      </w:tr>
      <w:tr w:rsidR="00092FAF" w:rsidRPr="00092FAF" w14:paraId="6007D9C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B232A61" w14:textId="77777777" w:rsidR="00092FAF" w:rsidRPr="00092FAF" w:rsidRDefault="00092FAF" w:rsidP="00092FAF">
            <w:pPr>
              <w:pStyle w:val="Tekstpodstawowy"/>
              <w:spacing w:before="1" w:after="18"/>
              <w:ind w:left="141"/>
              <w:rPr>
                <w:spacing w:val="-2"/>
              </w:rPr>
            </w:pPr>
          </w:p>
        </w:tc>
        <w:tc>
          <w:tcPr>
            <w:tcW w:w="8452" w:type="dxa"/>
            <w:hideMark/>
          </w:tcPr>
          <w:p w14:paraId="6F1DA9C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 poziomu pulpitu ambulatoryjnego system umożliwia obsługę powiadomień:</w:t>
            </w:r>
          </w:p>
        </w:tc>
      </w:tr>
      <w:tr w:rsidR="00092FAF" w:rsidRPr="00092FAF" w14:paraId="614E8A2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83AFCC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9FFB1A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systemowych (np. informacja o pojawieniu się wyniku do zleconego badania, informacja o konieczności udzielenia konsultacji),</w:t>
            </w:r>
          </w:p>
        </w:tc>
      </w:tr>
      <w:tr w:rsidR="00092FAF" w:rsidRPr="00092FAF" w14:paraId="0AD81F0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D173FE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FFB682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przysłanych przez administratora (np. informacja o aktualizacji sytemu HIS),</w:t>
            </w:r>
          </w:p>
        </w:tc>
      </w:tr>
      <w:tr w:rsidR="00092FAF" w:rsidRPr="00092FAF" w14:paraId="69C40C2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02A13A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93FA5B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przysłanych przez innych użytkowników (np. w postaci wewnętrznego komunikatora).</w:t>
            </w:r>
          </w:p>
        </w:tc>
      </w:tr>
      <w:tr w:rsidR="00092FAF" w:rsidRPr="00092FAF" w14:paraId="7986668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1123ADC" w14:textId="77777777" w:rsidR="00092FAF" w:rsidRPr="00092FAF" w:rsidRDefault="00092FAF" w:rsidP="00092FAF">
            <w:pPr>
              <w:pStyle w:val="Tekstpodstawowy"/>
              <w:spacing w:before="1" w:after="18"/>
              <w:ind w:left="141"/>
              <w:rPr>
                <w:b w:val="0"/>
                <w:bCs w:val="0"/>
                <w:spacing w:val="-2"/>
              </w:rPr>
            </w:pPr>
          </w:p>
        </w:tc>
        <w:tc>
          <w:tcPr>
            <w:tcW w:w="8452" w:type="dxa"/>
            <w:hideMark/>
          </w:tcPr>
          <w:p w14:paraId="5368E0D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WYMAGANIA DOTYCZĄCE KONTEKSTU DOKUMENTÓW</w:t>
            </w:r>
          </w:p>
        </w:tc>
      </w:tr>
      <w:tr w:rsidR="00092FAF" w:rsidRPr="00092FAF" w14:paraId="0BFEA640" w14:textId="77777777" w:rsidTr="0032618B">
        <w:trPr>
          <w:trHeight w:val="552"/>
        </w:trPr>
        <w:tc>
          <w:tcPr>
            <w:cnfStyle w:val="001000000000" w:firstRow="0" w:lastRow="0" w:firstColumn="1" w:lastColumn="0" w:oddVBand="0" w:evenVBand="0" w:oddHBand="0" w:evenHBand="0" w:firstRowFirstColumn="0" w:firstRowLastColumn="0" w:lastRowFirstColumn="0" w:lastRowLastColumn="0"/>
            <w:tcW w:w="620" w:type="dxa"/>
          </w:tcPr>
          <w:p w14:paraId="3419363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642CEA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Po wyborze z menu górnego pozycji Dokumenty EDM, aplikacja prezentuje wykaz dokumentów EDM z możliwością przełączania między trybami: pełna lista dokumentów (prezentowana na całej szerokości ekranu), skrócona lista dokumentów (prezentowana jest tylko z lewej strony ekranu).</w:t>
            </w:r>
          </w:p>
        </w:tc>
      </w:tr>
      <w:tr w:rsidR="00092FAF" w:rsidRPr="00092FAF" w14:paraId="4A32602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33CA6F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8DE10A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wyszukiwanie dokumentów EDM po nazwie.</w:t>
            </w:r>
          </w:p>
        </w:tc>
      </w:tr>
      <w:tr w:rsidR="00092FAF" w:rsidRPr="00092FAF" w14:paraId="60EF996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99F0DC3" w14:textId="77777777" w:rsidR="00092FAF" w:rsidRPr="00092FAF" w:rsidRDefault="00092FAF" w:rsidP="00092FAF">
            <w:pPr>
              <w:pStyle w:val="Tekstpodstawowy"/>
              <w:spacing w:before="1" w:after="18"/>
              <w:ind w:left="141"/>
              <w:rPr>
                <w:spacing w:val="-2"/>
              </w:rPr>
            </w:pPr>
          </w:p>
        </w:tc>
        <w:tc>
          <w:tcPr>
            <w:tcW w:w="8452" w:type="dxa"/>
            <w:hideMark/>
          </w:tcPr>
          <w:p w14:paraId="35DFACA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ograniczania listy dokumentów według zakresów:</w:t>
            </w:r>
          </w:p>
        </w:tc>
      </w:tr>
      <w:tr w:rsidR="00092FAF" w:rsidRPr="00092FAF" w14:paraId="0BA04EF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2DDAFC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DAC720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wszystkie dokumenty użytkownika w jednostce,</w:t>
            </w:r>
          </w:p>
        </w:tc>
      </w:tr>
      <w:tr w:rsidR="00092FAF" w:rsidRPr="00092FAF" w14:paraId="1513586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00319E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2056C2A"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wszystkie dokumenty w jednostce,</w:t>
            </w:r>
          </w:p>
        </w:tc>
      </w:tr>
      <w:tr w:rsidR="00092FAF" w:rsidRPr="00092FAF" w14:paraId="1870519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2335CC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77A433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wszystkie dokumenty użytkownika.</w:t>
            </w:r>
          </w:p>
        </w:tc>
      </w:tr>
      <w:tr w:rsidR="00092FAF" w:rsidRPr="00092FAF" w14:paraId="1231C1C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7F60C4E" w14:textId="77777777" w:rsidR="00092FAF" w:rsidRPr="00092FAF" w:rsidRDefault="00092FAF" w:rsidP="00092FAF">
            <w:pPr>
              <w:pStyle w:val="Tekstpodstawowy"/>
              <w:spacing w:before="1" w:after="18"/>
              <w:ind w:left="141"/>
              <w:rPr>
                <w:spacing w:val="-2"/>
              </w:rPr>
            </w:pPr>
          </w:p>
        </w:tc>
        <w:tc>
          <w:tcPr>
            <w:tcW w:w="8452" w:type="dxa"/>
            <w:hideMark/>
          </w:tcPr>
          <w:p w14:paraId="2542E40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filtrowanie dokumentów. Dostępne filtry:</w:t>
            </w:r>
          </w:p>
        </w:tc>
      </w:tr>
      <w:tr w:rsidR="00092FAF" w:rsidRPr="00092FAF" w14:paraId="4A75EEB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9E3806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7C0CC9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podpisany,</w:t>
            </w:r>
          </w:p>
        </w:tc>
      </w:tr>
      <w:tr w:rsidR="00092FAF" w:rsidRPr="00092FAF" w14:paraId="582E5B5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954846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A674E2A"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do podpisu,</w:t>
            </w:r>
          </w:p>
        </w:tc>
      </w:tr>
      <w:tr w:rsidR="00092FAF" w:rsidRPr="00092FAF" w14:paraId="0A77551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572769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33C46D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aktualne.</w:t>
            </w:r>
          </w:p>
        </w:tc>
      </w:tr>
      <w:tr w:rsidR="00092FAF" w:rsidRPr="00092FAF" w14:paraId="12001C3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F0928A8" w14:textId="77777777" w:rsidR="00092FAF" w:rsidRPr="00092FAF" w:rsidRDefault="00092FAF" w:rsidP="00092FAF">
            <w:pPr>
              <w:pStyle w:val="Tekstpodstawowy"/>
              <w:spacing w:before="1" w:after="18"/>
              <w:ind w:left="141"/>
              <w:rPr>
                <w:spacing w:val="-2"/>
              </w:rPr>
            </w:pPr>
          </w:p>
        </w:tc>
        <w:tc>
          <w:tcPr>
            <w:tcW w:w="8452" w:type="dxa"/>
            <w:hideMark/>
          </w:tcPr>
          <w:p w14:paraId="3D6976D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Dla każdego dokumentu EDM moduł prezentuje:</w:t>
            </w:r>
          </w:p>
        </w:tc>
      </w:tr>
      <w:tr w:rsidR="00092FAF" w:rsidRPr="00092FAF" w14:paraId="1FAF9E5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946961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3F7ACD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dane o autorze dokumentu,</w:t>
            </w:r>
          </w:p>
        </w:tc>
      </w:tr>
      <w:tr w:rsidR="00092FAF" w:rsidRPr="00092FAF" w14:paraId="7E87E26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F59187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80D3A7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czy dokument jest podpisany,</w:t>
            </w:r>
          </w:p>
        </w:tc>
      </w:tr>
      <w:tr w:rsidR="00092FAF" w:rsidRPr="00092FAF" w14:paraId="5597B61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E04A19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2B71B1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dane pracownika, który podpisał dokument,</w:t>
            </w:r>
          </w:p>
        </w:tc>
      </w:tr>
      <w:tr w:rsidR="00092FAF" w:rsidRPr="00092FAF" w14:paraId="72C166B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830B38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F63CD2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cel podpisu,</w:t>
            </w:r>
          </w:p>
        </w:tc>
      </w:tr>
      <w:tr w:rsidR="00092FAF" w:rsidRPr="00092FAF" w14:paraId="0F388F2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08D903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1E3120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datę podpisu,</w:t>
            </w:r>
          </w:p>
        </w:tc>
      </w:tr>
      <w:tr w:rsidR="00092FAF" w:rsidRPr="00092FAF" w14:paraId="60BD3EC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7D7EDD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1CAEB9B"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podgląd dokumentu.</w:t>
            </w:r>
          </w:p>
        </w:tc>
      </w:tr>
      <w:tr w:rsidR="00092FAF" w:rsidRPr="00092FAF" w14:paraId="6E3BA5E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71E04E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5ADF92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wydruk dokumentu EDM.</w:t>
            </w:r>
          </w:p>
        </w:tc>
      </w:tr>
      <w:tr w:rsidR="00092FAF" w:rsidRPr="00092FAF" w14:paraId="07DCA12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158883B" w14:textId="77777777" w:rsidR="00092FAF" w:rsidRPr="00092FAF" w:rsidRDefault="00092FAF" w:rsidP="00092FAF">
            <w:pPr>
              <w:pStyle w:val="Tekstpodstawowy"/>
              <w:spacing w:before="1" w:after="18"/>
              <w:ind w:left="141"/>
              <w:rPr>
                <w:b w:val="0"/>
                <w:bCs w:val="0"/>
                <w:spacing w:val="-2"/>
              </w:rPr>
            </w:pPr>
          </w:p>
        </w:tc>
        <w:tc>
          <w:tcPr>
            <w:tcW w:w="8452" w:type="dxa"/>
            <w:hideMark/>
          </w:tcPr>
          <w:p w14:paraId="3C6EF5E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ROZBUDOWANE WYMAGANIA DOTYCZĄCE EKRANÓW SZCZEGÓŁOWYCH W ZINTEGROWANYM PULPICIE LEKARSKIM:</w:t>
            </w:r>
          </w:p>
        </w:tc>
      </w:tr>
      <w:tr w:rsidR="00092FAF" w:rsidRPr="00092FAF" w14:paraId="357B4DF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61EE1E8" w14:textId="77777777" w:rsidR="00092FAF" w:rsidRPr="00092FAF" w:rsidRDefault="00092FAF" w:rsidP="00092FAF">
            <w:pPr>
              <w:pStyle w:val="Tekstpodstawowy"/>
              <w:spacing w:before="1" w:after="18"/>
              <w:ind w:left="141"/>
              <w:rPr>
                <w:b w:val="0"/>
                <w:bCs w:val="0"/>
                <w:spacing w:val="-2"/>
              </w:rPr>
            </w:pPr>
          </w:p>
        </w:tc>
        <w:tc>
          <w:tcPr>
            <w:tcW w:w="8452" w:type="dxa"/>
            <w:hideMark/>
          </w:tcPr>
          <w:p w14:paraId="59CD567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Szczegóły wizyty</w:t>
            </w:r>
          </w:p>
        </w:tc>
      </w:tr>
      <w:tr w:rsidR="00092FAF" w:rsidRPr="00092FAF" w14:paraId="51110321" w14:textId="77777777" w:rsidTr="0032618B">
        <w:trPr>
          <w:trHeight w:val="324"/>
        </w:trPr>
        <w:tc>
          <w:tcPr>
            <w:cnfStyle w:val="001000000000" w:firstRow="0" w:lastRow="0" w:firstColumn="1" w:lastColumn="0" w:oddVBand="0" w:evenVBand="0" w:oddHBand="0" w:evenHBand="0" w:firstRowFirstColumn="0" w:firstRowLastColumn="0" w:lastRowFirstColumn="0" w:lastRowLastColumn="0"/>
            <w:tcW w:w="620" w:type="dxa"/>
          </w:tcPr>
          <w:p w14:paraId="566A55F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871CEA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Moduł umożliwia ewidencje danych dotyczących wizyty w zakresie opisu wizyty, </w:t>
            </w:r>
            <w:proofErr w:type="spellStart"/>
            <w:r w:rsidRPr="00092FAF">
              <w:rPr>
                <w:spacing w:val="-2"/>
              </w:rPr>
              <w:t>rozpoznań</w:t>
            </w:r>
            <w:proofErr w:type="spellEnd"/>
            <w:r w:rsidRPr="00092FAF">
              <w:rPr>
                <w:spacing w:val="-2"/>
              </w:rPr>
              <w:t>, procedur medycznych oraz procedur rozliczeniowych.</w:t>
            </w:r>
          </w:p>
        </w:tc>
      </w:tr>
      <w:tr w:rsidR="00092FAF" w:rsidRPr="00092FAF" w14:paraId="6F9B56B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4B1E08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6FE94B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wydanie decyzji dla wizyty w poradni.</w:t>
            </w:r>
          </w:p>
        </w:tc>
      </w:tr>
      <w:tr w:rsidR="00092FAF" w:rsidRPr="00092FAF" w14:paraId="6457690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55A937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ED7B56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przypisanie grupy JGP dla wizyty podczas zamykania wizyty w sposób automatyczny.</w:t>
            </w:r>
          </w:p>
        </w:tc>
      </w:tr>
      <w:tr w:rsidR="00092FAF" w:rsidRPr="00092FAF" w14:paraId="24624F6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865940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BED946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Moduł umożliwia automatyczne wygenerowanie dokumentu Karty ambulatoryjnej podczas </w:t>
            </w:r>
            <w:r w:rsidRPr="00092FAF">
              <w:rPr>
                <w:spacing w:val="-2"/>
              </w:rPr>
              <w:lastRenderedPageBreak/>
              <w:t>kończenia wizyty w poradni.</w:t>
            </w:r>
          </w:p>
        </w:tc>
      </w:tr>
      <w:tr w:rsidR="00092FAF" w:rsidRPr="00092FAF" w14:paraId="4E7C2C1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A8C765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9A588C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Moduł umożliwia podgląd </w:t>
            </w:r>
            <w:proofErr w:type="spellStart"/>
            <w:r w:rsidRPr="00092FAF">
              <w:rPr>
                <w:spacing w:val="-2"/>
              </w:rPr>
              <w:t>zaplanowych</w:t>
            </w:r>
            <w:proofErr w:type="spellEnd"/>
            <w:r w:rsidRPr="00092FAF">
              <w:rPr>
                <w:spacing w:val="-2"/>
              </w:rPr>
              <w:t xml:space="preserve"> wizyt pacjenta w poradni.</w:t>
            </w:r>
          </w:p>
        </w:tc>
      </w:tr>
      <w:tr w:rsidR="00092FAF" w:rsidRPr="00092FAF" w14:paraId="6028EC4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CB3DE8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B6D6E2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Moduł umożliwia podgląd </w:t>
            </w:r>
            <w:proofErr w:type="spellStart"/>
            <w:r w:rsidRPr="00092FAF">
              <w:rPr>
                <w:spacing w:val="-2"/>
              </w:rPr>
              <w:t>eSkierowania</w:t>
            </w:r>
            <w:proofErr w:type="spellEnd"/>
            <w:r w:rsidRPr="00092FAF">
              <w:rPr>
                <w:spacing w:val="-2"/>
              </w:rPr>
              <w:t xml:space="preserve"> na podstawie którego przyjmowany jest pacjent.</w:t>
            </w:r>
          </w:p>
        </w:tc>
      </w:tr>
      <w:tr w:rsidR="00092FAF" w:rsidRPr="00092FAF" w14:paraId="744D6B1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CFDF6C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5F0071B"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Moduł umożliwia kopiowanie </w:t>
            </w:r>
            <w:proofErr w:type="spellStart"/>
            <w:r w:rsidRPr="00092FAF">
              <w:rPr>
                <w:spacing w:val="-2"/>
              </w:rPr>
              <w:t>rozpoznań</w:t>
            </w:r>
            <w:proofErr w:type="spellEnd"/>
            <w:r w:rsidRPr="00092FAF">
              <w:rPr>
                <w:spacing w:val="-2"/>
              </w:rPr>
              <w:t xml:space="preserve"> z dowolnej wizyty w poradni.</w:t>
            </w:r>
          </w:p>
        </w:tc>
      </w:tr>
      <w:tr w:rsidR="00092FAF" w:rsidRPr="00092FAF" w14:paraId="4874EFD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912AB8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C4BF14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kopiowanie procedur z dowolnej wizyty w poradni.</w:t>
            </w:r>
          </w:p>
        </w:tc>
      </w:tr>
      <w:tr w:rsidR="00092FAF" w:rsidRPr="00092FAF" w14:paraId="2D285D0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921CEE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10BCF9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przypisania zaległej procedury medycznej z wykonania badań diagnostycznych dla aktualnej wizyty.</w:t>
            </w:r>
          </w:p>
        </w:tc>
      </w:tr>
      <w:tr w:rsidR="00092FAF" w:rsidRPr="00092FAF" w14:paraId="5EE9CA8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085A8B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2A63FC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wykorzystywanie szablonów podpowiedzi dla opisów wizyt.</w:t>
            </w:r>
          </w:p>
        </w:tc>
      </w:tr>
      <w:tr w:rsidR="00092FAF" w:rsidRPr="00092FAF" w14:paraId="1033F637"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4A0C61F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817480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wykorzystywanie szablonów wizyty, które pozwalają po wyborze szablonu wstawienie rozpoznania, procedur medycznych, opisu wizyty.</w:t>
            </w:r>
          </w:p>
        </w:tc>
      </w:tr>
      <w:tr w:rsidR="00092FAF" w:rsidRPr="00092FAF" w14:paraId="598066D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479472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BAAFB8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ewidencjonowanie leków i alergii pacjenta.</w:t>
            </w:r>
          </w:p>
        </w:tc>
      </w:tr>
      <w:tr w:rsidR="00092FAF" w:rsidRPr="00092FAF" w14:paraId="5A336DB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DF76A6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7B8DE4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dodawanie zestawów procedur medycznych np. procedura porada, w której skład wchodzi kilka procedur ICD-9.</w:t>
            </w:r>
          </w:p>
        </w:tc>
      </w:tr>
      <w:tr w:rsidR="00092FAF" w:rsidRPr="00092FAF" w14:paraId="03C5D17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204898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31CD28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ewidencje danych na szczegółach wizyty oraz podgląd historii choroby pacjenta na jednym ekranie.</w:t>
            </w:r>
          </w:p>
        </w:tc>
      </w:tr>
      <w:tr w:rsidR="00092FAF" w:rsidRPr="00092FAF" w14:paraId="51C641D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701070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D77A37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podgląd karty pacjenta.</w:t>
            </w:r>
          </w:p>
        </w:tc>
      </w:tr>
      <w:tr w:rsidR="00092FAF" w:rsidRPr="00092FAF" w14:paraId="0E350D7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DD82DB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95DCAA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edycję karty pacjenta w zakresie danych adresowych pacjenta.</w:t>
            </w:r>
          </w:p>
        </w:tc>
      </w:tr>
      <w:tr w:rsidR="00092FAF" w:rsidRPr="00092FAF" w14:paraId="40DACD6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453488F" w14:textId="77777777" w:rsidR="00092FAF" w:rsidRPr="00092FAF" w:rsidRDefault="00092FAF" w:rsidP="00092FAF">
            <w:pPr>
              <w:pStyle w:val="Tekstpodstawowy"/>
              <w:spacing w:before="1" w:after="18"/>
              <w:ind w:left="141"/>
              <w:rPr>
                <w:b w:val="0"/>
                <w:bCs w:val="0"/>
                <w:spacing w:val="-2"/>
              </w:rPr>
            </w:pPr>
          </w:p>
        </w:tc>
        <w:tc>
          <w:tcPr>
            <w:tcW w:w="8452" w:type="dxa"/>
            <w:hideMark/>
          </w:tcPr>
          <w:p w14:paraId="2A1348C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Konsultacje lekarskie</w:t>
            </w:r>
          </w:p>
        </w:tc>
      </w:tr>
      <w:tr w:rsidR="00092FAF" w:rsidRPr="00092FAF" w14:paraId="1D16895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507F37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D1300E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Użytkownik posiada możliwość przeglądania konsultacji lekarskich wybranego pacjenta.</w:t>
            </w:r>
          </w:p>
        </w:tc>
      </w:tr>
      <w:tr w:rsidR="00092FAF" w:rsidRPr="00092FAF" w14:paraId="4920C20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4A0A0C3"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144028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Na liście konsultacji system prezentuje dla każdej konsultacji jej status oraz pilność.</w:t>
            </w:r>
          </w:p>
        </w:tc>
      </w:tr>
      <w:tr w:rsidR="00092FAF" w:rsidRPr="00092FAF" w14:paraId="1028BE7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8C0D5C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8D6B69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wysłanie prośby o konsultację do danej jednostki z wskazaniem lekarza konsultującego lub bez wskazania lekarza.</w:t>
            </w:r>
          </w:p>
        </w:tc>
      </w:tr>
      <w:tr w:rsidR="00092FAF" w:rsidRPr="00092FAF" w14:paraId="4CCCB22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6209B4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BF0B7E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oznaczenia konsultacji jako pilnej.</w:t>
            </w:r>
          </w:p>
        </w:tc>
      </w:tr>
      <w:tr w:rsidR="00092FAF" w:rsidRPr="00092FAF" w14:paraId="410EAF4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3DA43D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769CDF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przyjęcie konsultacji do opisu.</w:t>
            </w:r>
          </w:p>
        </w:tc>
      </w:tr>
      <w:tr w:rsidR="00092FAF" w:rsidRPr="00092FAF" w14:paraId="04CA67A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B66317E" w14:textId="77777777" w:rsidR="00092FAF" w:rsidRPr="00092FAF" w:rsidRDefault="00092FAF" w:rsidP="00092FAF">
            <w:pPr>
              <w:pStyle w:val="Tekstpodstawowy"/>
              <w:spacing w:before="1" w:after="18"/>
              <w:ind w:left="141"/>
              <w:rPr>
                <w:b w:val="0"/>
                <w:bCs w:val="0"/>
                <w:spacing w:val="-2"/>
              </w:rPr>
            </w:pPr>
          </w:p>
        </w:tc>
        <w:tc>
          <w:tcPr>
            <w:tcW w:w="8452" w:type="dxa"/>
            <w:hideMark/>
          </w:tcPr>
          <w:p w14:paraId="4A85A9A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Rozpoznania</w:t>
            </w:r>
          </w:p>
        </w:tc>
      </w:tr>
      <w:tr w:rsidR="00092FAF" w:rsidRPr="00092FAF" w14:paraId="3683039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3F822ED" w14:textId="77777777" w:rsidR="00092FAF" w:rsidRPr="00092FAF" w:rsidRDefault="00092FAF" w:rsidP="00092FAF">
            <w:pPr>
              <w:pStyle w:val="Tekstpodstawowy"/>
              <w:spacing w:before="1" w:after="18"/>
              <w:ind w:left="141"/>
              <w:rPr>
                <w:spacing w:val="-2"/>
              </w:rPr>
            </w:pPr>
          </w:p>
        </w:tc>
        <w:tc>
          <w:tcPr>
            <w:tcW w:w="8452" w:type="dxa"/>
            <w:hideMark/>
          </w:tcPr>
          <w:p w14:paraId="4160B81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Użytkownik systemu posiada możliwość przeglądania </w:t>
            </w:r>
            <w:proofErr w:type="spellStart"/>
            <w:r w:rsidRPr="00092FAF">
              <w:rPr>
                <w:spacing w:val="-2"/>
              </w:rPr>
              <w:t>rozpoznań</w:t>
            </w:r>
            <w:proofErr w:type="spellEnd"/>
            <w:r w:rsidRPr="00092FAF">
              <w:rPr>
                <w:spacing w:val="-2"/>
              </w:rPr>
              <w:t xml:space="preserve"> wybranego pacjenta w postaci listy:</w:t>
            </w:r>
          </w:p>
        </w:tc>
      </w:tr>
      <w:tr w:rsidR="00092FAF" w:rsidRPr="00092FAF" w14:paraId="6D8DB85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B2DFC1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E2CF3B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 aktualnej wizyty,</w:t>
            </w:r>
          </w:p>
        </w:tc>
      </w:tr>
      <w:tr w:rsidR="00092FAF" w:rsidRPr="00092FAF" w14:paraId="0DC1AE0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0E7040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9917EF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 poprzednich wizyt.</w:t>
            </w:r>
          </w:p>
        </w:tc>
      </w:tr>
      <w:tr w:rsidR="00092FAF" w:rsidRPr="00092FAF" w14:paraId="141A8E7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A3D9DD4" w14:textId="77777777" w:rsidR="00092FAF" w:rsidRPr="00092FAF" w:rsidRDefault="00092FAF" w:rsidP="00092FAF">
            <w:pPr>
              <w:pStyle w:val="Tekstpodstawowy"/>
              <w:spacing w:before="1" w:after="18"/>
              <w:ind w:left="141"/>
              <w:rPr>
                <w:spacing w:val="-2"/>
              </w:rPr>
            </w:pPr>
          </w:p>
        </w:tc>
        <w:tc>
          <w:tcPr>
            <w:tcW w:w="8452" w:type="dxa"/>
            <w:hideMark/>
          </w:tcPr>
          <w:p w14:paraId="08DCA7B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Użytkownik ma możliwość dodawania informacji dotyczących:</w:t>
            </w:r>
          </w:p>
        </w:tc>
      </w:tr>
      <w:tr w:rsidR="00092FAF" w:rsidRPr="00092FAF" w14:paraId="07A0C6C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9D9330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C87FA7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proofErr w:type="spellStart"/>
            <w:r w:rsidRPr="00092FAF">
              <w:rPr>
                <w:spacing w:val="-2"/>
              </w:rPr>
              <w:t>rozpoznań</w:t>
            </w:r>
            <w:proofErr w:type="spellEnd"/>
            <w:r w:rsidRPr="00092FAF">
              <w:rPr>
                <w:spacing w:val="-2"/>
              </w:rPr>
              <w:t xml:space="preserve"> pacjenta,</w:t>
            </w:r>
          </w:p>
        </w:tc>
      </w:tr>
      <w:tr w:rsidR="00092FAF" w:rsidRPr="00092FAF" w14:paraId="047D976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DF5A903"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461BC3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karty zgłoszenia choroby zakaźnej,</w:t>
            </w:r>
          </w:p>
        </w:tc>
      </w:tr>
      <w:tr w:rsidR="00092FAF" w:rsidRPr="00092FAF" w14:paraId="2380958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126A1C3"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218910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karty nowotworowej,</w:t>
            </w:r>
          </w:p>
        </w:tc>
      </w:tr>
      <w:tr w:rsidR="00092FAF" w:rsidRPr="00092FAF" w14:paraId="6C3FC26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6F6448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0AF9DA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karty psychiatrycznej,</w:t>
            </w:r>
          </w:p>
        </w:tc>
      </w:tr>
      <w:tr w:rsidR="00092FAF" w:rsidRPr="00092FAF" w14:paraId="381F7D6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511756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9D1FE8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proofErr w:type="spellStart"/>
            <w:r w:rsidRPr="00092FAF">
              <w:rPr>
                <w:spacing w:val="-2"/>
              </w:rPr>
              <w:t>rozpoznań</w:t>
            </w:r>
            <w:proofErr w:type="spellEnd"/>
            <w:r w:rsidRPr="00092FAF">
              <w:rPr>
                <w:spacing w:val="-2"/>
              </w:rPr>
              <w:t xml:space="preserve"> dodatkowych VY i **.</w:t>
            </w:r>
          </w:p>
        </w:tc>
      </w:tr>
      <w:tr w:rsidR="00092FAF" w:rsidRPr="00092FAF" w14:paraId="18C6342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B19CC6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7C26C6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Możliwość ewidencji </w:t>
            </w:r>
            <w:proofErr w:type="spellStart"/>
            <w:r w:rsidRPr="00092FAF">
              <w:rPr>
                <w:spacing w:val="-2"/>
              </w:rPr>
              <w:t>rozpoznań</w:t>
            </w:r>
            <w:proofErr w:type="spellEnd"/>
            <w:r w:rsidRPr="00092FAF">
              <w:rPr>
                <w:spacing w:val="-2"/>
              </w:rPr>
              <w:t xml:space="preserve"> pacjenta.</w:t>
            </w:r>
          </w:p>
        </w:tc>
      </w:tr>
      <w:tr w:rsidR="00092FAF" w:rsidRPr="00092FAF" w14:paraId="214D9F2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6CB18C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883548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Możliwość kopiowania </w:t>
            </w:r>
            <w:proofErr w:type="spellStart"/>
            <w:r w:rsidRPr="00092FAF">
              <w:rPr>
                <w:spacing w:val="-2"/>
              </w:rPr>
              <w:t>rozpoznań</w:t>
            </w:r>
            <w:proofErr w:type="spellEnd"/>
            <w:r w:rsidRPr="00092FAF">
              <w:rPr>
                <w:spacing w:val="-2"/>
              </w:rPr>
              <w:t xml:space="preserve"> z poprzednich świadczeń pacjenta (pobyty, wizyty).</w:t>
            </w:r>
          </w:p>
        </w:tc>
      </w:tr>
      <w:tr w:rsidR="00092FAF" w:rsidRPr="00092FAF" w14:paraId="0DDC943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9DF36D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346CAB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Poza kodem i opisem wg ICD-10 użytkownik systemu może dodać własny opis rozpoznania jako uszczegółowienie rozpoznania.</w:t>
            </w:r>
          </w:p>
        </w:tc>
      </w:tr>
      <w:tr w:rsidR="00092FAF" w:rsidRPr="00092FAF" w14:paraId="58F7D38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22E0C57" w14:textId="77777777" w:rsidR="00092FAF" w:rsidRPr="00092FAF" w:rsidRDefault="00092FAF" w:rsidP="00092FAF">
            <w:pPr>
              <w:pStyle w:val="Tekstpodstawowy"/>
              <w:spacing w:before="1" w:after="18"/>
              <w:ind w:left="141"/>
              <w:rPr>
                <w:b w:val="0"/>
                <w:bCs w:val="0"/>
                <w:spacing w:val="-2"/>
              </w:rPr>
            </w:pPr>
          </w:p>
        </w:tc>
        <w:tc>
          <w:tcPr>
            <w:tcW w:w="8452" w:type="dxa"/>
            <w:hideMark/>
          </w:tcPr>
          <w:p w14:paraId="1B9C5F1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Zrealizowane procedury medyczne</w:t>
            </w:r>
          </w:p>
        </w:tc>
      </w:tr>
      <w:tr w:rsidR="00092FAF" w:rsidRPr="00092FAF" w14:paraId="4CCDFE7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67A153E" w14:textId="77777777" w:rsidR="00092FAF" w:rsidRPr="00092FAF" w:rsidRDefault="00092FAF" w:rsidP="00092FAF">
            <w:pPr>
              <w:pStyle w:val="Tekstpodstawowy"/>
              <w:spacing w:before="1" w:after="18"/>
              <w:ind w:left="141"/>
              <w:rPr>
                <w:spacing w:val="-2"/>
              </w:rPr>
            </w:pPr>
          </w:p>
        </w:tc>
        <w:tc>
          <w:tcPr>
            <w:tcW w:w="8452" w:type="dxa"/>
            <w:hideMark/>
          </w:tcPr>
          <w:p w14:paraId="048DBE6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filtrowania listy procedur medycznych według minimum:</w:t>
            </w:r>
          </w:p>
        </w:tc>
      </w:tr>
      <w:tr w:rsidR="00092FAF" w:rsidRPr="00092FAF" w14:paraId="0C2C9D4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5A8B41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4109B9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dat realizacji procedur,</w:t>
            </w:r>
          </w:p>
        </w:tc>
      </w:tr>
      <w:tr w:rsidR="00092FAF" w:rsidRPr="00092FAF" w14:paraId="48473F3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69BA9C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CCE0FF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pokaż wszystkie,</w:t>
            </w:r>
          </w:p>
        </w:tc>
      </w:tr>
      <w:tr w:rsidR="00092FAF" w:rsidRPr="00092FAF" w14:paraId="39B12F7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04FE0B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36CA2D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pokaż procedury ICD-9 PL.</w:t>
            </w:r>
          </w:p>
        </w:tc>
      </w:tr>
      <w:tr w:rsidR="00092FAF" w:rsidRPr="00092FAF" w14:paraId="5898B2D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D77862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D628BC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wyszukiwania na liście procedur według symbolu czy nazwy procedury.</w:t>
            </w:r>
          </w:p>
        </w:tc>
      </w:tr>
      <w:tr w:rsidR="00092FAF" w:rsidRPr="00092FAF" w14:paraId="3270CDD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512F897" w14:textId="77777777" w:rsidR="00092FAF" w:rsidRPr="00092FAF" w:rsidRDefault="00092FAF" w:rsidP="00092FAF">
            <w:pPr>
              <w:pStyle w:val="Tekstpodstawowy"/>
              <w:spacing w:before="1" w:after="18"/>
              <w:ind w:left="141"/>
              <w:rPr>
                <w:b w:val="0"/>
                <w:bCs w:val="0"/>
                <w:spacing w:val="-2"/>
              </w:rPr>
            </w:pPr>
          </w:p>
        </w:tc>
        <w:tc>
          <w:tcPr>
            <w:tcW w:w="8452" w:type="dxa"/>
            <w:hideMark/>
          </w:tcPr>
          <w:p w14:paraId="73D7A20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Skierowania na badania</w:t>
            </w:r>
          </w:p>
        </w:tc>
      </w:tr>
      <w:tr w:rsidR="00092FAF" w:rsidRPr="00092FAF" w14:paraId="0BAB908E"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2C94F04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8D3428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prezentuje listę zleconych badań wraz z informacją o statusie skierowania w postaci osi statusów (materiał do pobrania, aktualne, zrealizowane) i jego pilności.</w:t>
            </w:r>
          </w:p>
        </w:tc>
      </w:tr>
      <w:tr w:rsidR="00092FAF" w:rsidRPr="00092FAF" w14:paraId="1FD7E02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FD55FD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7C9B2A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Dla każdego skierowania system prezentuje dane szczegółowe.</w:t>
            </w:r>
          </w:p>
        </w:tc>
      </w:tr>
      <w:tr w:rsidR="00092FAF" w:rsidRPr="00092FAF" w14:paraId="547897E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7BEFB1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4B30FF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Użytkownik ma możliwość powtórzenia danego skierowania lub skopiowania badań z poprzedniego skierowania.</w:t>
            </w:r>
          </w:p>
        </w:tc>
      </w:tr>
      <w:tr w:rsidR="00092FAF" w:rsidRPr="00092FAF" w14:paraId="7F991F7B"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3168479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88F616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W ramach skierowania laboratoryjnego i diagnostycznego moduł umożliwia przetwarzanie danych dotyczących </w:t>
            </w:r>
            <w:proofErr w:type="spellStart"/>
            <w:r w:rsidRPr="00092FAF">
              <w:rPr>
                <w:spacing w:val="-2"/>
              </w:rPr>
              <w:t>rozpoznań</w:t>
            </w:r>
            <w:proofErr w:type="spellEnd"/>
            <w:r w:rsidRPr="00092FAF">
              <w:rPr>
                <w:spacing w:val="-2"/>
              </w:rPr>
              <w:t xml:space="preserve"> i informacji dodatkowych.</w:t>
            </w:r>
          </w:p>
        </w:tc>
      </w:tr>
      <w:tr w:rsidR="00092FAF" w:rsidRPr="00092FAF" w14:paraId="1610F96C"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3059BB2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D6E932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 ramach skierowania laboratoryjnego możliwość zlecenia cyklicznego (wystawienie jednego skierowania powoduje wystawienie N skierowań w określonym interwale czasu np. 5 skierowań z tymi samymi badanami co 24 godziny).</w:t>
            </w:r>
          </w:p>
        </w:tc>
      </w:tr>
      <w:tr w:rsidR="00092FAF" w:rsidRPr="00092FAF" w14:paraId="7F086BB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43D5038" w14:textId="77777777" w:rsidR="00092FAF" w:rsidRPr="00092FAF" w:rsidRDefault="00092FAF" w:rsidP="00092FAF">
            <w:pPr>
              <w:pStyle w:val="Tekstpodstawowy"/>
              <w:spacing w:before="1" w:after="18"/>
              <w:ind w:left="141"/>
              <w:rPr>
                <w:b w:val="0"/>
                <w:bCs w:val="0"/>
                <w:spacing w:val="-2"/>
              </w:rPr>
            </w:pPr>
          </w:p>
        </w:tc>
        <w:tc>
          <w:tcPr>
            <w:tcW w:w="8452" w:type="dxa"/>
            <w:hideMark/>
          </w:tcPr>
          <w:p w14:paraId="5F3B3FB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Wyniki zleconych badań</w:t>
            </w:r>
          </w:p>
        </w:tc>
      </w:tr>
      <w:tr w:rsidR="00092FAF" w:rsidRPr="00092FAF" w14:paraId="0251ADD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118CDE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F9F036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prezentuje listę wyników do zleconych badań.</w:t>
            </w:r>
          </w:p>
        </w:tc>
      </w:tr>
      <w:tr w:rsidR="00092FAF" w:rsidRPr="00092FAF" w14:paraId="1DD54F5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287751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1A3392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Dla każdego wyniku badań system prezentuje dane szczegółowe wyniku.</w:t>
            </w:r>
          </w:p>
        </w:tc>
      </w:tr>
      <w:tr w:rsidR="00092FAF" w:rsidRPr="00092FAF" w14:paraId="4357604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B50E87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9F2D16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wykonania analizy retrospektywnej dla konkretnych badań w ramach wyników laboratoryjnych.</w:t>
            </w:r>
          </w:p>
        </w:tc>
      </w:tr>
      <w:tr w:rsidR="00092FAF" w:rsidRPr="00092FAF" w14:paraId="165117C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A14C50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9D688F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generacji wykresu w ramach analizy retrospektywnej w ramach wyników laboratoryjnych.</w:t>
            </w:r>
          </w:p>
        </w:tc>
      </w:tr>
      <w:tr w:rsidR="00092FAF" w:rsidRPr="00092FAF" w14:paraId="14503B9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00A72B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BE03B4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wyszukiwania wyników badań laboratoryjnych po nazwie badania lub grupy badań np. Morfologia.</w:t>
            </w:r>
          </w:p>
        </w:tc>
      </w:tr>
      <w:tr w:rsidR="00092FAF" w:rsidRPr="00092FAF" w14:paraId="0AE33F0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509D283" w14:textId="77777777" w:rsidR="00092FAF" w:rsidRPr="00092FAF" w:rsidRDefault="00092FAF" w:rsidP="00092FAF">
            <w:pPr>
              <w:pStyle w:val="Tekstpodstawowy"/>
              <w:spacing w:before="1" w:after="18"/>
              <w:ind w:left="141"/>
              <w:rPr>
                <w:b w:val="0"/>
                <w:bCs w:val="0"/>
                <w:spacing w:val="-2"/>
              </w:rPr>
            </w:pPr>
          </w:p>
        </w:tc>
        <w:tc>
          <w:tcPr>
            <w:tcW w:w="8452" w:type="dxa"/>
            <w:noWrap/>
            <w:hideMark/>
          </w:tcPr>
          <w:p w14:paraId="44DDC53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proofErr w:type="spellStart"/>
            <w:r w:rsidRPr="00092FAF">
              <w:rPr>
                <w:b/>
                <w:bCs/>
                <w:spacing w:val="-2"/>
              </w:rPr>
              <w:t>eRecepta</w:t>
            </w:r>
            <w:proofErr w:type="spellEnd"/>
          </w:p>
        </w:tc>
      </w:tr>
      <w:tr w:rsidR="00092FAF" w:rsidRPr="00092FAF" w14:paraId="34AF396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AF58892" w14:textId="77777777" w:rsidR="00092FAF" w:rsidRPr="00092FAF" w:rsidRDefault="00092FAF" w:rsidP="00092FAF">
            <w:pPr>
              <w:pStyle w:val="Tekstpodstawowy"/>
              <w:numPr>
                <w:ilvl w:val="0"/>
                <w:numId w:val="234"/>
              </w:numPr>
              <w:spacing w:before="1" w:after="18"/>
              <w:rPr>
                <w:spacing w:val="-2"/>
              </w:rPr>
            </w:pPr>
          </w:p>
        </w:tc>
        <w:tc>
          <w:tcPr>
            <w:tcW w:w="8452" w:type="dxa"/>
            <w:noWrap/>
            <w:hideMark/>
          </w:tcPr>
          <w:p w14:paraId="4885162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prezentuje listę wystawionych recept zarówno elektronicznych jak i papierowych.</w:t>
            </w:r>
          </w:p>
        </w:tc>
      </w:tr>
      <w:tr w:rsidR="00092FAF" w:rsidRPr="00092FAF" w14:paraId="63DF4AA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139BB1F" w14:textId="77777777" w:rsidR="00092FAF" w:rsidRPr="00092FAF" w:rsidRDefault="00092FAF" w:rsidP="00092FAF">
            <w:pPr>
              <w:pStyle w:val="Tekstpodstawowy"/>
              <w:numPr>
                <w:ilvl w:val="0"/>
                <w:numId w:val="234"/>
              </w:numPr>
              <w:spacing w:before="1" w:after="18"/>
              <w:rPr>
                <w:spacing w:val="-2"/>
              </w:rPr>
            </w:pPr>
          </w:p>
        </w:tc>
        <w:tc>
          <w:tcPr>
            <w:tcW w:w="8452" w:type="dxa"/>
            <w:noWrap/>
            <w:hideMark/>
          </w:tcPr>
          <w:p w14:paraId="5ECC6F8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Moduł umożliwia dodanie nowej </w:t>
            </w:r>
            <w:proofErr w:type="spellStart"/>
            <w:r w:rsidRPr="00092FAF">
              <w:rPr>
                <w:spacing w:val="-2"/>
              </w:rPr>
              <w:t>eRecepty</w:t>
            </w:r>
            <w:proofErr w:type="spellEnd"/>
            <w:r w:rsidRPr="00092FAF">
              <w:rPr>
                <w:spacing w:val="-2"/>
              </w:rPr>
              <w:t xml:space="preserve"> a w przypadku niepowodzenia w komunikacji z systemem centralnym, również w wersji papierowej.</w:t>
            </w:r>
          </w:p>
        </w:tc>
      </w:tr>
      <w:tr w:rsidR="00092FAF" w:rsidRPr="00092FAF" w14:paraId="03B6A3F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8400D37" w14:textId="77777777" w:rsidR="00092FAF" w:rsidRPr="00092FAF" w:rsidRDefault="00092FAF" w:rsidP="00092FAF">
            <w:pPr>
              <w:pStyle w:val="Tekstpodstawowy"/>
              <w:numPr>
                <w:ilvl w:val="0"/>
                <w:numId w:val="234"/>
              </w:numPr>
              <w:spacing w:before="1" w:after="18"/>
              <w:rPr>
                <w:spacing w:val="-2"/>
              </w:rPr>
            </w:pPr>
          </w:p>
        </w:tc>
        <w:tc>
          <w:tcPr>
            <w:tcW w:w="8452" w:type="dxa"/>
            <w:noWrap/>
            <w:hideMark/>
          </w:tcPr>
          <w:p w14:paraId="1C47A5F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Możliwość wydruku informacji o wystawionej </w:t>
            </w:r>
            <w:proofErr w:type="spellStart"/>
            <w:r w:rsidRPr="00092FAF">
              <w:rPr>
                <w:spacing w:val="-2"/>
              </w:rPr>
              <w:t>eRecepcie</w:t>
            </w:r>
            <w:proofErr w:type="spellEnd"/>
            <w:r w:rsidRPr="00092FAF">
              <w:rPr>
                <w:spacing w:val="-2"/>
              </w:rPr>
              <w:t xml:space="preserve"> dla pacjenta.</w:t>
            </w:r>
          </w:p>
        </w:tc>
      </w:tr>
      <w:tr w:rsidR="00092FAF" w:rsidRPr="00092FAF" w14:paraId="7FD9111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0BBF24D" w14:textId="77777777" w:rsidR="00092FAF" w:rsidRPr="00092FAF" w:rsidRDefault="00092FAF" w:rsidP="00092FAF">
            <w:pPr>
              <w:pStyle w:val="Tekstpodstawowy"/>
              <w:spacing w:before="1" w:after="18"/>
              <w:ind w:left="141"/>
              <w:rPr>
                <w:b w:val="0"/>
                <w:bCs w:val="0"/>
                <w:spacing w:val="-2"/>
              </w:rPr>
            </w:pPr>
          </w:p>
        </w:tc>
        <w:tc>
          <w:tcPr>
            <w:tcW w:w="8452" w:type="dxa"/>
            <w:hideMark/>
          </w:tcPr>
          <w:p w14:paraId="154B2BB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proofErr w:type="spellStart"/>
            <w:r w:rsidRPr="00092FAF">
              <w:rPr>
                <w:b/>
                <w:bCs/>
                <w:spacing w:val="-2"/>
              </w:rPr>
              <w:t>eSkierowania</w:t>
            </w:r>
            <w:proofErr w:type="spellEnd"/>
          </w:p>
        </w:tc>
      </w:tr>
      <w:tr w:rsidR="00092FAF" w:rsidRPr="00092FAF" w14:paraId="29447C5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57100EF" w14:textId="77777777" w:rsidR="00092FAF" w:rsidRPr="00092FAF" w:rsidRDefault="00092FAF" w:rsidP="00092FAF">
            <w:pPr>
              <w:pStyle w:val="Tekstpodstawowy"/>
              <w:numPr>
                <w:ilvl w:val="0"/>
                <w:numId w:val="234"/>
              </w:numPr>
              <w:spacing w:before="1" w:after="18"/>
              <w:rPr>
                <w:spacing w:val="-2"/>
              </w:rPr>
            </w:pPr>
          </w:p>
        </w:tc>
        <w:tc>
          <w:tcPr>
            <w:tcW w:w="8452" w:type="dxa"/>
            <w:noWrap/>
            <w:hideMark/>
          </w:tcPr>
          <w:p w14:paraId="1B3DB48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prezentuje listę wystawionych skierowań, zarówno elektronicznych jak i papierowych.</w:t>
            </w:r>
          </w:p>
        </w:tc>
      </w:tr>
      <w:tr w:rsidR="00092FAF" w:rsidRPr="00092FAF" w14:paraId="32861632"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4363A7E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12DBBA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dodanie nowego skierowania elektronicznego a w przypadku niepowodzenia w komunikacji z systemem centralnym, również w wersji papierowej.</w:t>
            </w:r>
          </w:p>
        </w:tc>
      </w:tr>
      <w:tr w:rsidR="00092FAF" w:rsidRPr="00092FAF" w14:paraId="60BECD3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D0E4C0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887E73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Możliwość wydrukowania informacji o wystawionym </w:t>
            </w:r>
            <w:proofErr w:type="spellStart"/>
            <w:r w:rsidRPr="00092FAF">
              <w:rPr>
                <w:spacing w:val="-2"/>
              </w:rPr>
              <w:t>eSkierowaniu</w:t>
            </w:r>
            <w:proofErr w:type="spellEnd"/>
            <w:r w:rsidRPr="00092FAF">
              <w:rPr>
                <w:spacing w:val="-2"/>
              </w:rPr>
              <w:t xml:space="preserve"> dla pacjenta.</w:t>
            </w:r>
          </w:p>
        </w:tc>
      </w:tr>
      <w:tr w:rsidR="00092FAF" w:rsidRPr="00092FAF" w14:paraId="23578D60"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12D306A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4B3087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Możliwość podglądu aktualnego statusu </w:t>
            </w:r>
            <w:proofErr w:type="spellStart"/>
            <w:r w:rsidRPr="00092FAF">
              <w:rPr>
                <w:spacing w:val="-2"/>
              </w:rPr>
              <w:t>eSkierowania</w:t>
            </w:r>
            <w:proofErr w:type="spellEnd"/>
            <w:r w:rsidRPr="00092FAF">
              <w:rPr>
                <w:spacing w:val="-2"/>
              </w:rPr>
              <w:t xml:space="preserve"> po stronie platformy P1 - możliwość podglądu czy </w:t>
            </w:r>
            <w:proofErr w:type="spellStart"/>
            <w:r w:rsidRPr="00092FAF">
              <w:rPr>
                <w:spacing w:val="-2"/>
              </w:rPr>
              <w:t>eSkierowanie</w:t>
            </w:r>
            <w:proofErr w:type="spellEnd"/>
            <w:r w:rsidRPr="00092FAF">
              <w:rPr>
                <w:spacing w:val="-2"/>
              </w:rPr>
              <w:t xml:space="preserve"> zostało zrealizowane przez pacjenta.</w:t>
            </w:r>
          </w:p>
        </w:tc>
      </w:tr>
      <w:tr w:rsidR="00092FAF" w:rsidRPr="00092FAF" w14:paraId="69B5500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0D769CC" w14:textId="77777777" w:rsidR="00092FAF" w:rsidRPr="00092FAF" w:rsidRDefault="00092FAF" w:rsidP="00092FAF">
            <w:pPr>
              <w:pStyle w:val="Tekstpodstawowy"/>
              <w:spacing w:before="1" w:after="18"/>
              <w:ind w:left="141"/>
              <w:rPr>
                <w:b w:val="0"/>
                <w:bCs w:val="0"/>
                <w:spacing w:val="-2"/>
              </w:rPr>
            </w:pPr>
          </w:p>
        </w:tc>
        <w:tc>
          <w:tcPr>
            <w:tcW w:w="8452" w:type="dxa"/>
            <w:hideMark/>
          </w:tcPr>
          <w:p w14:paraId="1302B3B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Dokumenty EDM</w:t>
            </w:r>
          </w:p>
        </w:tc>
      </w:tr>
      <w:tr w:rsidR="00092FAF" w:rsidRPr="00092FAF" w14:paraId="1471159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BCB8FC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B58B05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prezentuje listę dokumentów EDM wystawionych dla pacjenta.</w:t>
            </w:r>
          </w:p>
        </w:tc>
      </w:tr>
      <w:tr w:rsidR="00092FAF" w:rsidRPr="00092FAF" w14:paraId="1171F4E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15595D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B63745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pozwala na wydruk dokumentu EDM.</w:t>
            </w:r>
          </w:p>
        </w:tc>
      </w:tr>
      <w:tr w:rsidR="00092FAF" w:rsidRPr="00092FAF" w14:paraId="51F789E4"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5BCD4BE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DE6FFF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podpisanie dokumentu EDM za pomocą certyfikatu ZUS (wykorzystaniem sposobu potwierdzania pochodzenia oraz integralności danych dostępnego w systemie teleinformatycznym udostępnionym bezpłatnie przez Zakład Ubezpieczeń Społecznych).</w:t>
            </w:r>
          </w:p>
        </w:tc>
      </w:tr>
      <w:tr w:rsidR="00092FAF" w:rsidRPr="00092FAF" w14:paraId="73572C72" w14:textId="77777777" w:rsidTr="0032618B">
        <w:trPr>
          <w:trHeight w:val="360"/>
        </w:trPr>
        <w:tc>
          <w:tcPr>
            <w:cnfStyle w:val="001000000000" w:firstRow="0" w:lastRow="0" w:firstColumn="1" w:lastColumn="0" w:oddVBand="0" w:evenVBand="0" w:oddHBand="0" w:evenHBand="0" w:firstRowFirstColumn="0" w:firstRowLastColumn="0" w:lastRowFirstColumn="0" w:lastRowLastColumn="0"/>
            <w:tcW w:w="620" w:type="dxa"/>
          </w:tcPr>
          <w:p w14:paraId="2071C8C5" w14:textId="77777777" w:rsidR="00092FAF" w:rsidRPr="00092FAF" w:rsidRDefault="00092FAF" w:rsidP="00092FAF">
            <w:pPr>
              <w:pStyle w:val="Tekstpodstawowy"/>
              <w:spacing w:before="1" w:after="18"/>
              <w:ind w:left="141"/>
              <w:rPr>
                <w:b w:val="0"/>
                <w:bCs w:val="0"/>
                <w:spacing w:val="-2"/>
              </w:rPr>
            </w:pPr>
          </w:p>
        </w:tc>
        <w:tc>
          <w:tcPr>
            <w:tcW w:w="8452" w:type="dxa"/>
            <w:hideMark/>
          </w:tcPr>
          <w:p w14:paraId="482FF85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Obsługa Izby przyjęć</w:t>
            </w:r>
          </w:p>
        </w:tc>
      </w:tr>
      <w:tr w:rsidR="00092FAF" w:rsidRPr="00092FAF" w14:paraId="0F3C198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2510181" w14:textId="77777777" w:rsidR="00092FAF" w:rsidRPr="00092FAF" w:rsidRDefault="00092FAF" w:rsidP="00092FAF">
            <w:pPr>
              <w:pStyle w:val="Tekstpodstawowy"/>
              <w:spacing w:before="1" w:after="18"/>
              <w:ind w:left="141"/>
              <w:rPr>
                <w:b w:val="0"/>
                <w:bCs w:val="0"/>
                <w:spacing w:val="-2"/>
              </w:rPr>
            </w:pPr>
          </w:p>
        </w:tc>
        <w:tc>
          <w:tcPr>
            <w:tcW w:w="8452" w:type="dxa"/>
            <w:hideMark/>
          </w:tcPr>
          <w:p w14:paraId="28B3A7E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WYMAGANIA PODSTAWOWE:</w:t>
            </w:r>
          </w:p>
        </w:tc>
      </w:tr>
      <w:tr w:rsidR="00092FAF" w:rsidRPr="00092FAF" w14:paraId="08276B9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FAB87F7" w14:textId="77777777" w:rsidR="00092FAF" w:rsidRPr="00092FAF" w:rsidRDefault="00092FAF" w:rsidP="00092FAF">
            <w:pPr>
              <w:pStyle w:val="Tekstpodstawowy"/>
              <w:spacing w:before="1" w:after="18"/>
              <w:ind w:left="141"/>
              <w:rPr>
                <w:spacing w:val="-2"/>
              </w:rPr>
            </w:pPr>
          </w:p>
        </w:tc>
        <w:tc>
          <w:tcPr>
            <w:tcW w:w="8452" w:type="dxa"/>
            <w:hideMark/>
          </w:tcPr>
          <w:p w14:paraId="428BCC3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Pozycje w menu górnym Modułu reprezentują podstawowe konteksty pracy lekarza:</w:t>
            </w:r>
          </w:p>
        </w:tc>
      </w:tr>
      <w:tr w:rsidR="00092FAF" w:rsidRPr="00092FAF" w14:paraId="00E1EA9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B5796D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A4269C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Wizyty – po wyborze pozycji lekarz może oglądać i ewidencjonować nową dokumentację medyczną pacjenta,</w:t>
            </w:r>
          </w:p>
        </w:tc>
      </w:tr>
      <w:tr w:rsidR="00092FAF" w:rsidRPr="00092FAF" w14:paraId="58A2A67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5F0714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43677E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Konsultacje – najechanie na pozycję kursorem powoduje wyświetlenie informacji o liczbie konsultacji czekających na obsłużenie. Po wyborze pozycji lekarz ma podgląd dokumentacji w celu wykonania konsultacji lekarskiej,</w:t>
            </w:r>
          </w:p>
        </w:tc>
      </w:tr>
      <w:tr w:rsidR="00092FAF" w:rsidRPr="00092FAF" w14:paraId="7E04E83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2D9235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F2E4B2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Dokumenty EDM – najechanie na pozycję kursorem powoduje wyświetlenie informacji o liczbie dokumentów EDM oczekujących na podpis. Po wyborze pozycji lekarz uzyskuje dostęp do wykazu dokumentów przetwarzanych w postaci elektronicznej dokumentacji medycznej,</w:t>
            </w:r>
          </w:p>
        </w:tc>
      </w:tr>
      <w:tr w:rsidR="00092FAF" w:rsidRPr="00092FAF" w14:paraId="4385EC7F"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1D4D347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5E177D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Zadania – o wyborze pozycji prezentowany jest wykaz podstawowych zadań do wykonania przez lekarza w zakresie uzupełnienia braków wygenerowany automatycznie na podstawie konfiguracji systemu:</w:t>
            </w:r>
            <w:r w:rsidRPr="00092FAF">
              <w:rPr>
                <w:spacing w:val="-2"/>
              </w:rPr>
              <w:br/>
              <w:t xml:space="preserve">- brak opisu wizyty, </w:t>
            </w:r>
          </w:p>
          <w:p w14:paraId="25BF541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 rozpoznania, </w:t>
            </w:r>
          </w:p>
          <w:p w14:paraId="3808C54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brak procedury medycznej lub procedury rozliczeniowej.</w:t>
            </w:r>
          </w:p>
        </w:tc>
      </w:tr>
      <w:tr w:rsidR="00092FAF" w:rsidRPr="00092FAF" w14:paraId="6866BD27" w14:textId="77777777" w:rsidTr="0032618B">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620" w:type="dxa"/>
          </w:tcPr>
          <w:p w14:paraId="03CE8F9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6676A5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 wyborze z menu górnego odpowiedniego kontekstu, aplikacja prezentuje listę danych w ramach kontekstu z możliwością przełączania między trybami: pełna lista (prezentowana na całej szerokości ekranu), skrócona lista z obszarem roboczym (lista prezentowana jest tylko z lewej strony ekranu), tylko obszar roboczy.</w:t>
            </w:r>
          </w:p>
        </w:tc>
      </w:tr>
      <w:tr w:rsidR="00092FAF" w:rsidRPr="00092FAF" w14:paraId="2CE19F6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8737A8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13156F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 obszarów roboczych możliwe jest przejście do ekranów szczegółowych umożliwiających podgląd i ewidencję danych dziedzinowych.</w:t>
            </w:r>
          </w:p>
        </w:tc>
      </w:tr>
      <w:tr w:rsidR="00092FAF" w:rsidRPr="00092FAF" w14:paraId="1484B579" w14:textId="77777777" w:rsidTr="0032618B">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620" w:type="dxa"/>
          </w:tcPr>
          <w:p w14:paraId="66AD780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7E197A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Pulpit wykorzystuje tzw. pływający przycisk (ang. </w:t>
            </w:r>
            <w:proofErr w:type="spellStart"/>
            <w:r w:rsidRPr="00092FAF">
              <w:rPr>
                <w:spacing w:val="-2"/>
              </w:rPr>
              <w:t>floating</w:t>
            </w:r>
            <w:proofErr w:type="spellEnd"/>
            <w:r w:rsidRPr="00092FAF">
              <w:rPr>
                <w:spacing w:val="-2"/>
              </w:rPr>
              <w:t xml:space="preserve"> </w:t>
            </w:r>
            <w:proofErr w:type="spellStart"/>
            <w:r w:rsidRPr="00092FAF">
              <w:rPr>
                <w:spacing w:val="-2"/>
              </w:rPr>
              <w:t>button</w:t>
            </w:r>
            <w:proofErr w:type="spellEnd"/>
            <w:r w:rsidRPr="00092FAF">
              <w:rPr>
                <w:spacing w:val="-2"/>
              </w:rPr>
              <w:t>). Przycisk ten zapewnia szybki dostęp do akcji w systemie. Razem z menu górnym umożliwia szybką i łatwą nawigację pomiędzy podstawowymi kontekstami pracy lekarza oraz ewidencją danych dziedzinowych w ekranach szczegółowych.</w:t>
            </w:r>
          </w:p>
        </w:tc>
      </w:tr>
      <w:tr w:rsidR="00092FAF" w:rsidRPr="00092FAF" w14:paraId="45D89991" w14:textId="77777777" w:rsidTr="0032618B">
        <w:trPr>
          <w:trHeight w:val="1152"/>
        </w:trPr>
        <w:tc>
          <w:tcPr>
            <w:cnfStyle w:val="001000000000" w:firstRow="0" w:lastRow="0" w:firstColumn="1" w:lastColumn="0" w:oddVBand="0" w:evenVBand="0" w:oddHBand="0" w:evenHBand="0" w:firstRowFirstColumn="0" w:firstRowLastColumn="0" w:lastRowFirstColumn="0" w:lastRowLastColumn="0"/>
            <w:tcW w:w="620" w:type="dxa"/>
          </w:tcPr>
          <w:p w14:paraId="42328C7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843A33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Ustawienia użytkownika obejmują personalizację aplikacji w zakresie obszaru roboczego (szczegóły w wymaganiach dotyczących obszaru roboczego) oraz możliwość importu certyfikatu ZUS służącego do podpisywania elektronicznej dokumentacji medycznej (certyfikat ZUS - podpisywanie z wykorzystaniem sposobu potwierdzania pochodzenia oraz integralności danych dostępnego w systemie teleinformatycznym udostępnionym bezpłatnie przez Zakład Ubezpieczeń Społecznych).</w:t>
            </w:r>
          </w:p>
        </w:tc>
      </w:tr>
      <w:tr w:rsidR="00092FAF" w:rsidRPr="00092FAF" w14:paraId="1DFBFB3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18838CD" w14:textId="77777777" w:rsidR="00092FAF" w:rsidRPr="00092FAF" w:rsidRDefault="00092FAF" w:rsidP="00092FAF">
            <w:pPr>
              <w:pStyle w:val="Tekstpodstawowy"/>
              <w:spacing w:before="1" w:after="18"/>
              <w:ind w:left="141"/>
              <w:rPr>
                <w:b w:val="0"/>
                <w:bCs w:val="0"/>
                <w:spacing w:val="-2"/>
              </w:rPr>
            </w:pPr>
          </w:p>
        </w:tc>
        <w:tc>
          <w:tcPr>
            <w:tcW w:w="8452" w:type="dxa"/>
            <w:hideMark/>
          </w:tcPr>
          <w:p w14:paraId="01F7E43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WYMAGANIA DOTYCZĄCE KONTEKSTU WIZYTY REALIZOWANEJ W IZBIE PRZYJĘĆ</w:t>
            </w:r>
          </w:p>
        </w:tc>
      </w:tr>
      <w:tr w:rsidR="00092FAF" w:rsidRPr="00092FAF" w14:paraId="578F1D6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6E1148B" w14:textId="77777777" w:rsidR="00092FAF" w:rsidRPr="00092FAF" w:rsidRDefault="00092FAF" w:rsidP="00092FAF">
            <w:pPr>
              <w:pStyle w:val="Tekstpodstawowy"/>
              <w:spacing w:before="1" w:after="18"/>
              <w:ind w:left="141"/>
              <w:rPr>
                <w:spacing w:val="-2"/>
              </w:rPr>
            </w:pPr>
          </w:p>
        </w:tc>
        <w:tc>
          <w:tcPr>
            <w:tcW w:w="8452" w:type="dxa"/>
            <w:hideMark/>
          </w:tcPr>
          <w:p w14:paraId="63DE05B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zapewnia pełny widok listy pacjentów, prezentuje dane w zakresie co najmniej:</w:t>
            </w:r>
          </w:p>
        </w:tc>
      </w:tr>
      <w:tr w:rsidR="00092FAF" w:rsidRPr="00092FAF" w14:paraId="2F81A57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868721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9ED4BC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nazwisko,</w:t>
            </w:r>
          </w:p>
        </w:tc>
      </w:tr>
      <w:tr w:rsidR="00092FAF" w:rsidRPr="00092FAF" w14:paraId="6AC98B8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BB6276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611FAA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imię,</w:t>
            </w:r>
          </w:p>
        </w:tc>
      </w:tr>
      <w:tr w:rsidR="00092FAF" w:rsidRPr="00092FAF" w14:paraId="05BC1E7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0FB3A2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0F297F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PESEL,</w:t>
            </w:r>
          </w:p>
        </w:tc>
      </w:tr>
      <w:tr w:rsidR="00092FAF" w:rsidRPr="00092FAF" w14:paraId="5B34755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CE8B4B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66A686A"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data wizyty,</w:t>
            </w:r>
          </w:p>
        </w:tc>
      </w:tr>
      <w:tr w:rsidR="00092FAF" w:rsidRPr="00092FAF" w14:paraId="5355B0C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68735D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C2A71A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data wizyty do,</w:t>
            </w:r>
          </w:p>
        </w:tc>
      </w:tr>
      <w:tr w:rsidR="00092FAF" w:rsidRPr="00092FAF" w14:paraId="4583260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96BE89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BC5921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lekarz przyjmujący,</w:t>
            </w:r>
          </w:p>
        </w:tc>
      </w:tr>
      <w:tr w:rsidR="00092FAF" w:rsidRPr="00092FAF" w14:paraId="25330D0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357671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B1A90D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poradnia,</w:t>
            </w:r>
          </w:p>
        </w:tc>
      </w:tr>
      <w:tr w:rsidR="00092FAF" w:rsidRPr="00092FAF" w14:paraId="2E6A3F9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288851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A6777C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specjalne statusy pacjenta,</w:t>
            </w:r>
          </w:p>
        </w:tc>
      </w:tr>
      <w:tr w:rsidR="00092FAF" w:rsidRPr="00092FAF" w14:paraId="0D4FC9E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D16763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1C13D0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decyzja.</w:t>
            </w:r>
          </w:p>
        </w:tc>
      </w:tr>
      <w:tr w:rsidR="00092FAF" w:rsidRPr="00092FAF" w14:paraId="337AE13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9009262" w14:textId="77777777" w:rsidR="00092FAF" w:rsidRPr="00092FAF" w:rsidRDefault="00092FAF" w:rsidP="00092FAF">
            <w:pPr>
              <w:pStyle w:val="Tekstpodstawowy"/>
              <w:spacing w:before="1" w:after="18"/>
              <w:ind w:left="141"/>
              <w:rPr>
                <w:spacing w:val="-2"/>
              </w:rPr>
            </w:pPr>
          </w:p>
        </w:tc>
        <w:tc>
          <w:tcPr>
            <w:tcW w:w="8452" w:type="dxa"/>
            <w:hideMark/>
          </w:tcPr>
          <w:p w14:paraId="35FC84A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prezentuje skrócony widok listy pacjentów prezentuje dane w zakresie co najmniej:</w:t>
            </w:r>
          </w:p>
        </w:tc>
      </w:tr>
      <w:tr w:rsidR="00092FAF" w:rsidRPr="00092FAF" w14:paraId="77B5694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C1E412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FB5ACD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imię,</w:t>
            </w:r>
          </w:p>
        </w:tc>
      </w:tr>
      <w:tr w:rsidR="00092FAF" w:rsidRPr="00092FAF" w14:paraId="2427C67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593F43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80C1FA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nazwisko,</w:t>
            </w:r>
          </w:p>
        </w:tc>
      </w:tr>
      <w:tr w:rsidR="00092FAF" w:rsidRPr="00092FAF" w14:paraId="0031E62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4F60A9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E02102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PESEL,</w:t>
            </w:r>
          </w:p>
        </w:tc>
      </w:tr>
      <w:tr w:rsidR="00092FAF" w:rsidRPr="00092FAF" w14:paraId="4055BE4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557656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4D9BDD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specjalne statusy pacjenta.</w:t>
            </w:r>
          </w:p>
        </w:tc>
      </w:tr>
      <w:tr w:rsidR="00092FAF" w:rsidRPr="00092FAF" w14:paraId="48CEC68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470900B" w14:textId="77777777" w:rsidR="00092FAF" w:rsidRPr="00092FAF" w:rsidRDefault="00092FAF" w:rsidP="00092FAF">
            <w:pPr>
              <w:pStyle w:val="Tekstpodstawowy"/>
              <w:spacing w:before="1" w:after="18"/>
              <w:ind w:left="141"/>
              <w:rPr>
                <w:spacing w:val="-2"/>
              </w:rPr>
            </w:pPr>
          </w:p>
        </w:tc>
        <w:tc>
          <w:tcPr>
            <w:tcW w:w="8452" w:type="dxa"/>
            <w:hideMark/>
          </w:tcPr>
          <w:p w14:paraId="5D52B3F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wyszukiwanie pacjentów na listach pacjentów minimum według następujących filtrów:</w:t>
            </w:r>
          </w:p>
        </w:tc>
      </w:tr>
      <w:tr w:rsidR="00092FAF" w:rsidRPr="00092FAF" w14:paraId="7696212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FA2DA9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5A7EF5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imię,</w:t>
            </w:r>
          </w:p>
        </w:tc>
      </w:tr>
      <w:tr w:rsidR="00092FAF" w:rsidRPr="00092FAF" w14:paraId="2E1CBC6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8824CE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9CDFAD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nazwisko,</w:t>
            </w:r>
          </w:p>
        </w:tc>
      </w:tr>
      <w:tr w:rsidR="00092FAF" w:rsidRPr="00092FAF" w14:paraId="39E3544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F73D0D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920C99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PESEL,</w:t>
            </w:r>
          </w:p>
        </w:tc>
      </w:tr>
      <w:tr w:rsidR="00092FAF" w:rsidRPr="00092FAF" w14:paraId="0FC7995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124927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312B57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nr wizyty,</w:t>
            </w:r>
          </w:p>
        </w:tc>
      </w:tr>
      <w:tr w:rsidR="00092FAF" w:rsidRPr="00092FAF" w14:paraId="072196E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751E6D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C125A5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nr kartoteki,</w:t>
            </w:r>
          </w:p>
        </w:tc>
      </w:tr>
      <w:tr w:rsidR="00092FAF" w:rsidRPr="00092FAF" w14:paraId="37CBAF8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EA6CBB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FE24DB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lekarz przyjmujący,</w:t>
            </w:r>
          </w:p>
        </w:tc>
      </w:tr>
      <w:tr w:rsidR="00092FAF" w:rsidRPr="00092FAF" w14:paraId="4E2B531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C19D6A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64C0A1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data wizyty (zakres od-do),</w:t>
            </w:r>
          </w:p>
        </w:tc>
      </w:tr>
      <w:tr w:rsidR="00092FAF" w:rsidRPr="00092FAF" w14:paraId="2F456EE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F1F918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91F427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data urodzenia pacjenta (zakres od-do),</w:t>
            </w:r>
          </w:p>
        </w:tc>
      </w:tr>
      <w:tr w:rsidR="00092FAF" w:rsidRPr="00092FAF" w14:paraId="61227B9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5BD4D9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A559ADB"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decyzja.</w:t>
            </w:r>
          </w:p>
        </w:tc>
      </w:tr>
      <w:tr w:rsidR="00092FAF" w:rsidRPr="00092FAF" w14:paraId="7A72B32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2ECBE0E" w14:textId="77777777" w:rsidR="00092FAF" w:rsidRPr="00092FAF" w:rsidRDefault="00092FAF" w:rsidP="00092FAF">
            <w:pPr>
              <w:pStyle w:val="Tekstpodstawowy"/>
              <w:spacing w:before="1" w:after="18"/>
              <w:ind w:left="141"/>
              <w:rPr>
                <w:spacing w:val="-2"/>
              </w:rPr>
            </w:pPr>
          </w:p>
        </w:tc>
        <w:tc>
          <w:tcPr>
            <w:tcW w:w="8452" w:type="dxa"/>
            <w:hideMark/>
          </w:tcPr>
          <w:p w14:paraId="4F43E34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posiada możliwość sortowania pacjentów na liście minimum według następujących kryteriów:</w:t>
            </w:r>
          </w:p>
        </w:tc>
      </w:tr>
      <w:tr w:rsidR="00092FAF" w:rsidRPr="00092FAF" w14:paraId="3EFA9DD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D4F848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E9D2E0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nr wizyty,</w:t>
            </w:r>
          </w:p>
        </w:tc>
      </w:tr>
      <w:tr w:rsidR="00092FAF" w:rsidRPr="00092FAF" w14:paraId="5C6598B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F86849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699913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nr kartoteki,</w:t>
            </w:r>
          </w:p>
        </w:tc>
      </w:tr>
      <w:tr w:rsidR="00092FAF" w:rsidRPr="00092FAF" w14:paraId="5E05212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0A0903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AC9E28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nazwisko i imię pacjenta,</w:t>
            </w:r>
          </w:p>
        </w:tc>
      </w:tr>
      <w:tr w:rsidR="00092FAF" w:rsidRPr="00092FAF" w14:paraId="53E9958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5D4A3A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9977ED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lekarz przyjmujący,</w:t>
            </w:r>
          </w:p>
        </w:tc>
      </w:tr>
      <w:tr w:rsidR="00092FAF" w:rsidRPr="00092FAF" w14:paraId="14CBEFA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31B632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CB848C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data wizyty,</w:t>
            </w:r>
          </w:p>
        </w:tc>
      </w:tr>
      <w:tr w:rsidR="00092FAF" w:rsidRPr="00092FAF" w14:paraId="6C06B60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EB6985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DFF08E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data urodzenia.</w:t>
            </w:r>
          </w:p>
        </w:tc>
      </w:tr>
      <w:tr w:rsidR="00092FAF" w:rsidRPr="00092FAF" w14:paraId="71FE126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8821876" w14:textId="77777777" w:rsidR="00092FAF" w:rsidRPr="00092FAF" w:rsidRDefault="00092FAF" w:rsidP="00092FAF">
            <w:pPr>
              <w:pStyle w:val="Tekstpodstawowy"/>
              <w:spacing w:before="1" w:after="18"/>
              <w:ind w:left="141"/>
              <w:rPr>
                <w:spacing w:val="-2"/>
              </w:rPr>
            </w:pPr>
          </w:p>
        </w:tc>
        <w:tc>
          <w:tcPr>
            <w:tcW w:w="8452" w:type="dxa"/>
            <w:noWrap/>
            <w:hideMark/>
          </w:tcPr>
          <w:p w14:paraId="11F152B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grupowanie pacjentów na liście minimum według następujących kryteriów:</w:t>
            </w:r>
          </w:p>
        </w:tc>
      </w:tr>
      <w:tr w:rsidR="00092FAF" w:rsidRPr="00092FAF" w14:paraId="773FBDE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B1441B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32B17E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według data wizyty,</w:t>
            </w:r>
          </w:p>
        </w:tc>
      </w:tr>
      <w:tr w:rsidR="00092FAF" w:rsidRPr="00092FAF" w14:paraId="02882C0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364EC0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1BEDF4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według lekarza przyjmującego,</w:t>
            </w:r>
          </w:p>
        </w:tc>
      </w:tr>
      <w:tr w:rsidR="00092FAF" w:rsidRPr="00092FAF" w14:paraId="194EB0D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D0E4A8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84E278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według decyzji,</w:t>
            </w:r>
          </w:p>
        </w:tc>
      </w:tr>
      <w:tr w:rsidR="00092FAF" w:rsidRPr="00092FAF" w14:paraId="65D5F7E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AE329A7" w14:textId="77777777" w:rsidR="00092FAF" w:rsidRPr="00092FAF" w:rsidRDefault="00092FAF" w:rsidP="00092FAF">
            <w:pPr>
              <w:pStyle w:val="Tekstpodstawowy"/>
              <w:spacing w:before="1" w:after="18"/>
              <w:ind w:left="141"/>
              <w:rPr>
                <w:spacing w:val="-2"/>
              </w:rPr>
            </w:pPr>
          </w:p>
        </w:tc>
        <w:tc>
          <w:tcPr>
            <w:tcW w:w="8452" w:type="dxa"/>
            <w:hideMark/>
          </w:tcPr>
          <w:p w14:paraId="77C1EE0A"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podczas wszystkich operacji na pacjencie prezentuje tzw. belkę z elementarnymi danymi pacjenta obejmującymi co najmniej:</w:t>
            </w:r>
          </w:p>
        </w:tc>
      </w:tr>
      <w:tr w:rsidR="00092FAF" w:rsidRPr="00092FAF" w14:paraId="6D6B685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C9560D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9B204B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imię i nazwisko,</w:t>
            </w:r>
          </w:p>
        </w:tc>
      </w:tr>
      <w:tr w:rsidR="00092FAF" w:rsidRPr="00092FAF" w14:paraId="744F315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C8EFAF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43DDCE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PESEL,</w:t>
            </w:r>
          </w:p>
        </w:tc>
      </w:tr>
      <w:tr w:rsidR="00092FAF" w:rsidRPr="00092FAF" w14:paraId="0CAA912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D260BF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7A5BF5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płeć,</w:t>
            </w:r>
          </w:p>
        </w:tc>
      </w:tr>
      <w:tr w:rsidR="00092FAF" w:rsidRPr="00092FAF" w14:paraId="5CB405F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68F342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ED06B6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wiek,</w:t>
            </w:r>
          </w:p>
        </w:tc>
      </w:tr>
      <w:tr w:rsidR="00092FAF" w:rsidRPr="00092FAF" w14:paraId="0ABAE36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15672A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C79764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status weryfikacji </w:t>
            </w:r>
            <w:proofErr w:type="spellStart"/>
            <w:r w:rsidRPr="00092FAF">
              <w:rPr>
                <w:spacing w:val="-2"/>
              </w:rPr>
              <w:t>eWUŚ</w:t>
            </w:r>
            <w:proofErr w:type="spellEnd"/>
            <w:r w:rsidRPr="00092FAF">
              <w:rPr>
                <w:spacing w:val="-2"/>
              </w:rPr>
              <w:t>,</w:t>
            </w:r>
          </w:p>
        </w:tc>
      </w:tr>
      <w:tr w:rsidR="00092FAF" w:rsidRPr="00092FAF" w14:paraId="32DB737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EB1A2A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FB8E2A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grupa krwi,</w:t>
            </w:r>
          </w:p>
        </w:tc>
      </w:tr>
      <w:tr w:rsidR="00092FAF" w:rsidRPr="00092FAF" w14:paraId="0A2822C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7EA47F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1D6D7F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rozpoznanie zasadnicze,</w:t>
            </w:r>
          </w:p>
        </w:tc>
      </w:tr>
      <w:tr w:rsidR="00092FAF" w:rsidRPr="00092FAF" w14:paraId="3C51889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0CA21E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58361F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specjalny status pacjenta,</w:t>
            </w:r>
          </w:p>
        </w:tc>
      </w:tr>
      <w:tr w:rsidR="00092FAF" w:rsidRPr="00092FAF" w14:paraId="4E2D857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EF2A0A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D09707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alergie pacjenta,</w:t>
            </w:r>
          </w:p>
        </w:tc>
      </w:tr>
      <w:tr w:rsidR="00092FAF" w:rsidRPr="00092FAF" w14:paraId="5962139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365EB1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7F8A86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szczepienie COVID.</w:t>
            </w:r>
          </w:p>
        </w:tc>
      </w:tr>
      <w:tr w:rsidR="00092FAF" w:rsidRPr="00092FAF" w14:paraId="193A0FD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297932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BF60C1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Chowana lista pacjentów może być ukrywana i ujawniana poprzez najechanie na lewą stronę ekranu.</w:t>
            </w:r>
          </w:p>
        </w:tc>
      </w:tr>
      <w:tr w:rsidR="00092FAF" w:rsidRPr="00092FAF" w14:paraId="6FE6A85A"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637F7EC1" w14:textId="77777777" w:rsidR="00092FAF" w:rsidRPr="00092FAF" w:rsidRDefault="00092FAF" w:rsidP="00092FAF">
            <w:pPr>
              <w:pStyle w:val="Tekstpodstawowy"/>
              <w:spacing w:before="1" w:after="18"/>
              <w:ind w:left="141"/>
              <w:rPr>
                <w:spacing w:val="-2"/>
              </w:rPr>
            </w:pPr>
          </w:p>
        </w:tc>
        <w:tc>
          <w:tcPr>
            <w:tcW w:w="8452" w:type="dxa"/>
            <w:hideMark/>
          </w:tcPr>
          <w:p w14:paraId="2D2E9A6A"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Dane w obszarze roboczym prezentowane są w oparciu o dane źródłowe pochodzące z HIS, w zależności od wdrożonych zakresów funkcjonalnych HIS. Przy założeniu, że dany zakres funkcjonalny HIS stanowi przedmiot projektu system umożliwia odpowiednio:</w:t>
            </w:r>
          </w:p>
        </w:tc>
      </w:tr>
      <w:tr w:rsidR="00092FAF" w:rsidRPr="00092FAF" w14:paraId="156BDAF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ED5685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C110EA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udostępnianie danych zleconych badań diagnostycznych i ich wyników (Pracownia Diagnostyczna),</w:t>
            </w:r>
          </w:p>
        </w:tc>
      </w:tr>
      <w:tr w:rsidR="00092FAF" w:rsidRPr="00092FAF" w14:paraId="2151518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5BADA7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C5CDB2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udostępnianie danych zleconych badań laboratoryjnych i ich wyników (Laboratorium),</w:t>
            </w:r>
          </w:p>
        </w:tc>
      </w:tr>
      <w:tr w:rsidR="00092FAF" w:rsidRPr="00092FAF" w14:paraId="375D821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7B1450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6B275C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udostępnianie danych zleconych badań bakteriologicznych i danych o ich wykonaniu (Bakteriologia),</w:t>
            </w:r>
          </w:p>
        </w:tc>
      </w:tr>
      <w:tr w:rsidR="00092FAF" w:rsidRPr="00092FAF" w14:paraId="0B995D1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954F07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A99067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udostępnianie danych zleconych badań histopatologicznych i danych o ich wykonaniu (Histopatologia),</w:t>
            </w:r>
          </w:p>
        </w:tc>
      </w:tr>
      <w:tr w:rsidR="00092FAF" w:rsidRPr="00092FAF" w14:paraId="519382A0"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15952A1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67CECC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Określenie Specjalnych Statusów Pacjenta (SSP) np. pacjent COVID, pacjent z zakażeniem szpitalnym. Statusy nadawane przez użytkownika systemu.</w:t>
            </w:r>
          </w:p>
        </w:tc>
      </w:tr>
      <w:tr w:rsidR="00092FAF" w:rsidRPr="00092FAF" w14:paraId="5560373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3071E2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31C727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Możliwe specjalne statusy pacjenta nadawane przez użytkowników systemu konfigurowane przez administratora systemu.</w:t>
            </w:r>
          </w:p>
        </w:tc>
      </w:tr>
      <w:tr w:rsidR="00092FAF" w:rsidRPr="00092FAF" w14:paraId="444FBA7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732253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9CACE0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przypisania wielu SSP dla pacjenta.</w:t>
            </w:r>
          </w:p>
        </w:tc>
      </w:tr>
      <w:tr w:rsidR="00092FAF" w:rsidRPr="00092FAF" w14:paraId="3B83D919"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41B136B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68D730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Nadanie   statusu SSP może powodować przesłanie poprzez wewnętrzny system komunikacyjny   zdefiniowanej wiadomości do określonego użytkownika ZSI.</w:t>
            </w:r>
          </w:p>
        </w:tc>
      </w:tr>
      <w:tr w:rsidR="00092FAF" w:rsidRPr="00092FAF" w14:paraId="1F5A599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C2C54F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BC4937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SSP   prezentowane są na karcie pacjenta oraz podczas zbiorczego widoku list   pacjentów w pulpicie ambulatoryjnym.</w:t>
            </w:r>
          </w:p>
        </w:tc>
      </w:tr>
      <w:tr w:rsidR="00092FAF" w:rsidRPr="00092FAF" w14:paraId="789A00A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82B6DB0" w14:textId="77777777" w:rsidR="00092FAF" w:rsidRPr="00092FAF" w:rsidRDefault="00092FAF" w:rsidP="00092FAF">
            <w:pPr>
              <w:pStyle w:val="Tekstpodstawowy"/>
              <w:spacing w:before="1" w:after="18"/>
              <w:ind w:left="141"/>
              <w:rPr>
                <w:spacing w:val="-2"/>
              </w:rPr>
            </w:pPr>
          </w:p>
        </w:tc>
        <w:tc>
          <w:tcPr>
            <w:tcW w:w="8452" w:type="dxa"/>
            <w:hideMark/>
          </w:tcPr>
          <w:p w14:paraId="651BDA7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System umożliwia filtrowanie danych wyświetlanych w dziedzinowych blokach danych na podstawie zakresów:</w:t>
            </w:r>
          </w:p>
        </w:tc>
      </w:tr>
      <w:tr w:rsidR="00092FAF" w:rsidRPr="00092FAF" w14:paraId="6CF01B2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71790D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E1D165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tylko bieżąca wizyta,</w:t>
            </w:r>
          </w:p>
        </w:tc>
      </w:tr>
      <w:tr w:rsidR="00092FAF" w:rsidRPr="00092FAF" w14:paraId="0DA2277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24F26B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18E5D6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wszystkie świadczenia.</w:t>
            </w:r>
          </w:p>
        </w:tc>
      </w:tr>
      <w:tr w:rsidR="00092FAF" w:rsidRPr="00092FAF" w14:paraId="025DD04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0D0BB0D" w14:textId="77777777" w:rsidR="00092FAF" w:rsidRPr="00092FAF" w:rsidRDefault="00092FAF" w:rsidP="00092FAF">
            <w:pPr>
              <w:pStyle w:val="Tekstpodstawowy"/>
              <w:spacing w:before="1" w:after="18"/>
              <w:ind w:left="141"/>
              <w:rPr>
                <w:spacing w:val="-2"/>
              </w:rPr>
            </w:pPr>
          </w:p>
        </w:tc>
        <w:tc>
          <w:tcPr>
            <w:tcW w:w="8452" w:type="dxa"/>
            <w:hideMark/>
          </w:tcPr>
          <w:p w14:paraId="02A4ABC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System umożliwia filtrowania danych na podstawie zakresów w co najmniej poniższych dziedzinowych blokach danych:</w:t>
            </w:r>
          </w:p>
        </w:tc>
      </w:tr>
      <w:tr w:rsidR="00092FAF" w:rsidRPr="00092FAF" w14:paraId="572926B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40BDA0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5B761A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skierowania na badania diagnostyczne,</w:t>
            </w:r>
          </w:p>
        </w:tc>
      </w:tr>
      <w:tr w:rsidR="00092FAF" w:rsidRPr="00092FAF" w14:paraId="6B43633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0BE3FE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DA62E1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wyniki badań diagnostycznych,</w:t>
            </w:r>
          </w:p>
        </w:tc>
      </w:tr>
      <w:tr w:rsidR="00092FAF" w:rsidRPr="00092FAF" w14:paraId="7B02C0C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3428283"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995985A"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skierowania na badania laboratoryjne,</w:t>
            </w:r>
          </w:p>
        </w:tc>
      </w:tr>
      <w:tr w:rsidR="00092FAF" w:rsidRPr="00092FAF" w14:paraId="2515F7F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3ABB8D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DDDE7E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wyniki badań laboratoryjnych,</w:t>
            </w:r>
          </w:p>
        </w:tc>
      </w:tr>
      <w:tr w:rsidR="00092FAF" w:rsidRPr="00092FAF" w14:paraId="2EE0487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6D7567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E1BE30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skierowania na badania histopatologiczne,</w:t>
            </w:r>
          </w:p>
        </w:tc>
      </w:tr>
      <w:tr w:rsidR="00092FAF" w:rsidRPr="00092FAF" w14:paraId="4388B12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D48284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43D6CE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wyniki badań histopatologicznych,</w:t>
            </w:r>
          </w:p>
        </w:tc>
      </w:tr>
      <w:tr w:rsidR="00092FAF" w:rsidRPr="00092FAF" w14:paraId="7F54DC3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E0175C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90FD46B"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skierowania na badania bakteriologiczne,</w:t>
            </w:r>
          </w:p>
        </w:tc>
      </w:tr>
      <w:tr w:rsidR="00092FAF" w:rsidRPr="00092FAF" w14:paraId="095FD09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59137E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F1A273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wyniki badań bakteriologicznych,</w:t>
            </w:r>
          </w:p>
        </w:tc>
      </w:tr>
      <w:tr w:rsidR="00092FAF" w:rsidRPr="00092FAF" w14:paraId="3C54595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BD1CF4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B09A6E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konsultacje lekarskie,</w:t>
            </w:r>
          </w:p>
        </w:tc>
      </w:tr>
      <w:tr w:rsidR="00092FAF" w:rsidRPr="00092FAF" w14:paraId="30E152F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AF4104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021846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rozpoznania,</w:t>
            </w:r>
          </w:p>
        </w:tc>
      </w:tr>
      <w:tr w:rsidR="00092FAF" w:rsidRPr="00092FAF" w14:paraId="1447D8B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F39792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AE953F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dokumenty EDM,</w:t>
            </w:r>
          </w:p>
        </w:tc>
      </w:tr>
      <w:tr w:rsidR="00092FAF" w:rsidRPr="00092FAF" w14:paraId="28F0244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350D8B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F97ADB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zrealizowane procedury medyczne,</w:t>
            </w:r>
          </w:p>
        </w:tc>
      </w:tr>
      <w:tr w:rsidR="00092FAF" w:rsidRPr="00092FAF" w14:paraId="2BDEFF7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FAC160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7D4DAEA"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proofErr w:type="spellStart"/>
            <w:r w:rsidRPr="00092FAF">
              <w:rPr>
                <w:spacing w:val="-2"/>
              </w:rPr>
              <w:t>eRecepta</w:t>
            </w:r>
            <w:proofErr w:type="spellEnd"/>
            <w:r w:rsidRPr="00092FAF">
              <w:rPr>
                <w:spacing w:val="-2"/>
              </w:rPr>
              <w:t>,</w:t>
            </w:r>
          </w:p>
        </w:tc>
      </w:tr>
      <w:tr w:rsidR="00092FAF" w:rsidRPr="00092FAF" w14:paraId="6612845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4FBB53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763431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proofErr w:type="spellStart"/>
            <w:r w:rsidRPr="00092FAF">
              <w:rPr>
                <w:spacing w:val="-2"/>
              </w:rPr>
              <w:t>eSkierowania</w:t>
            </w:r>
            <w:proofErr w:type="spellEnd"/>
            <w:r w:rsidRPr="00092FAF">
              <w:rPr>
                <w:spacing w:val="-2"/>
              </w:rPr>
              <w:t>,</w:t>
            </w:r>
          </w:p>
        </w:tc>
      </w:tr>
      <w:tr w:rsidR="00092FAF" w:rsidRPr="00092FAF" w14:paraId="2D03ED0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F6C623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C00929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zaświadczenia.</w:t>
            </w:r>
          </w:p>
        </w:tc>
      </w:tr>
      <w:tr w:rsidR="00092FAF" w:rsidRPr="00092FAF" w14:paraId="624AC8AD"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0AA9781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270F3E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Szczególnym rodzajem bloku danych jest widok, który prezentuje historię leczenia danego pacjenta w pojedynczym oknie na osi czasu w układzie chronologicznym, w postaci rozwijanego drzewa wszystkich zdarzeń medycznych.</w:t>
            </w:r>
          </w:p>
        </w:tc>
      </w:tr>
      <w:tr w:rsidR="00092FAF" w:rsidRPr="00092FAF" w14:paraId="697F650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A017F2B" w14:textId="77777777" w:rsidR="00092FAF" w:rsidRPr="00092FAF" w:rsidRDefault="00092FAF" w:rsidP="00092FAF">
            <w:pPr>
              <w:pStyle w:val="Tekstpodstawowy"/>
              <w:spacing w:before="1" w:after="18"/>
              <w:ind w:left="141"/>
              <w:rPr>
                <w:spacing w:val="-2"/>
              </w:rPr>
            </w:pPr>
          </w:p>
        </w:tc>
        <w:tc>
          <w:tcPr>
            <w:tcW w:w="8452" w:type="dxa"/>
            <w:hideMark/>
          </w:tcPr>
          <w:p w14:paraId="56788B2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Widok historii leczenia umożliwia filtrowanie według wybranego przez użytkownika:</w:t>
            </w:r>
          </w:p>
        </w:tc>
      </w:tr>
      <w:tr w:rsidR="00092FAF" w:rsidRPr="00092FAF" w14:paraId="317A2D5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752D1A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F41919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rodzaju zdarzeń medycznych (np. skierowania, wyniki, obserwacje),</w:t>
            </w:r>
          </w:p>
        </w:tc>
      </w:tr>
      <w:tr w:rsidR="00092FAF" w:rsidRPr="00092FAF" w14:paraId="095B5CA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72AF96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6AF2CE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czasu wystąpienia zdarzenia.</w:t>
            </w:r>
          </w:p>
        </w:tc>
      </w:tr>
      <w:tr w:rsidR="00092FAF" w:rsidRPr="00092FAF" w14:paraId="3AC4C496"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10FD993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BEB3E5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Wybór bloku dziedzinowego (lub zdarzenia medycznego z osi czasu) powoduje wywołanie odpowiedniego widoku prezentującego dane szczegółowe poszczególnych obszarów merytorycznych.</w:t>
            </w:r>
          </w:p>
        </w:tc>
      </w:tr>
      <w:tr w:rsidR="00092FAF" w:rsidRPr="00092FAF" w14:paraId="176CD63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9B694EC" w14:textId="77777777" w:rsidR="00092FAF" w:rsidRPr="00092FAF" w:rsidRDefault="00092FAF" w:rsidP="00092FAF">
            <w:pPr>
              <w:pStyle w:val="Tekstpodstawowy"/>
              <w:spacing w:before="1" w:after="18"/>
              <w:ind w:left="141"/>
              <w:rPr>
                <w:b w:val="0"/>
                <w:bCs w:val="0"/>
                <w:spacing w:val="-2"/>
              </w:rPr>
            </w:pPr>
          </w:p>
        </w:tc>
        <w:tc>
          <w:tcPr>
            <w:tcW w:w="8452" w:type="dxa"/>
            <w:hideMark/>
          </w:tcPr>
          <w:p w14:paraId="5C7BE0D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WYMAGANIA DOTYCZĄCE EKRANÓW SZCZEGÓŁOWYCH</w:t>
            </w:r>
          </w:p>
        </w:tc>
      </w:tr>
      <w:tr w:rsidR="00092FAF" w:rsidRPr="00092FAF" w14:paraId="49587FFA" w14:textId="77777777" w:rsidTr="0032618B">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620" w:type="dxa"/>
          </w:tcPr>
          <w:p w14:paraId="4563EF53"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5E1251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Ekrany szczegółowe są uruchamiane poziomu obszaru roboczego lub poprzez tzw. pływający przycisk (ang. </w:t>
            </w:r>
            <w:proofErr w:type="spellStart"/>
            <w:r w:rsidRPr="00092FAF">
              <w:rPr>
                <w:spacing w:val="-2"/>
              </w:rPr>
              <w:t>floating</w:t>
            </w:r>
            <w:proofErr w:type="spellEnd"/>
            <w:r w:rsidRPr="00092FAF">
              <w:rPr>
                <w:spacing w:val="-2"/>
              </w:rPr>
              <w:t xml:space="preserve"> </w:t>
            </w:r>
            <w:proofErr w:type="spellStart"/>
            <w:r w:rsidRPr="00092FAF">
              <w:rPr>
                <w:spacing w:val="-2"/>
              </w:rPr>
              <w:t>button</w:t>
            </w:r>
            <w:proofErr w:type="spellEnd"/>
            <w:r w:rsidRPr="00092FAF">
              <w:rPr>
                <w:spacing w:val="-2"/>
              </w:rPr>
              <w:t>). Poza prezentacją danych szczegółowych dotyczących wybranego dziedzinowego bloku danych, ekrany szczegółowe umożliwiają także ewidencję danych (funkcja ta zależna jest od uprawnień użytkownika i dziedzinowego bloku danych).</w:t>
            </w:r>
          </w:p>
        </w:tc>
      </w:tr>
      <w:tr w:rsidR="00092FAF" w:rsidRPr="00092FAF" w14:paraId="5A6207E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332827E" w14:textId="77777777" w:rsidR="00092FAF" w:rsidRPr="00092FAF" w:rsidRDefault="00092FAF" w:rsidP="00092FAF">
            <w:pPr>
              <w:pStyle w:val="Tekstpodstawowy"/>
              <w:spacing w:before="1" w:after="18"/>
              <w:ind w:left="141"/>
              <w:rPr>
                <w:spacing w:val="-2"/>
              </w:rPr>
            </w:pPr>
          </w:p>
        </w:tc>
        <w:tc>
          <w:tcPr>
            <w:tcW w:w="8452" w:type="dxa"/>
            <w:hideMark/>
          </w:tcPr>
          <w:p w14:paraId="23C5127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System umożliwia ewidencję danych co najmniej w ekranach szczegółowych:</w:t>
            </w:r>
          </w:p>
        </w:tc>
      </w:tr>
      <w:tr w:rsidR="00092FAF" w:rsidRPr="00092FAF" w14:paraId="44F6E40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DD68E0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B144DB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szczegóły wizyty,</w:t>
            </w:r>
          </w:p>
        </w:tc>
      </w:tr>
      <w:tr w:rsidR="00092FAF" w:rsidRPr="00092FAF" w14:paraId="6A4325E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E96223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0AAF9E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karta pacjenta (minimum w zakresie adresu oraz danych o zawodzie i zatrudnieniu),</w:t>
            </w:r>
          </w:p>
        </w:tc>
      </w:tr>
      <w:tr w:rsidR="00092FAF" w:rsidRPr="00092FAF" w14:paraId="59A27E8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D1123D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599000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skierowania na badania diagnostyczne,</w:t>
            </w:r>
          </w:p>
        </w:tc>
      </w:tr>
      <w:tr w:rsidR="00092FAF" w:rsidRPr="00092FAF" w14:paraId="79F4127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9DD028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EB67D5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skierowania na badania laboratoryjne,</w:t>
            </w:r>
          </w:p>
        </w:tc>
      </w:tr>
      <w:tr w:rsidR="00092FAF" w:rsidRPr="00092FAF" w14:paraId="327FB19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375CD4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950F97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skierowania na badania histopatologiczne,</w:t>
            </w:r>
          </w:p>
        </w:tc>
      </w:tr>
      <w:tr w:rsidR="00092FAF" w:rsidRPr="00092FAF" w14:paraId="0FC8CEF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7CD83E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24A847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skierowania na badania bakteriologiczne,</w:t>
            </w:r>
          </w:p>
        </w:tc>
      </w:tr>
      <w:tr w:rsidR="00092FAF" w:rsidRPr="00092FAF" w14:paraId="310411C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5B92F6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C5D43E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konsultacje lekarskie,</w:t>
            </w:r>
          </w:p>
        </w:tc>
      </w:tr>
      <w:tr w:rsidR="00092FAF" w:rsidRPr="00092FAF" w14:paraId="08C36F8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42AACA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42D4BD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rozpoznania,</w:t>
            </w:r>
          </w:p>
        </w:tc>
      </w:tr>
      <w:tr w:rsidR="00092FAF" w:rsidRPr="00092FAF" w14:paraId="58971CF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C99F0E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8BB682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proofErr w:type="spellStart"/>
            <w:r w:rsidRPr="00092FAF">
              <w:rPr>
                <w:spacing w:val="-2"/>
              </w:rPr>
              <w:t>eRecepta</w:t>
            </w:r>
            <w:proofErr w:type="spellEnd"/>
            <w:r w:rsidRPr="00092FAF">
              <w:rPr>
                <w:spacing w:val="-2"/>
              </w:rPr>
              <w:t>,</w:t>
            </w:r>
          </w:p>
        </w:tc>
      </w:tr>
      <w:tr w:rsidR="00092FAF" w:rsidRPr="00092FAF" w14:paraId="0FDD11C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83E510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9B7163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proofErr w:type="spellStart"/>
            <w:r w:rsidRPr="00092FAF">
              <w:rPr>
                <w:spacing w:val="-2"/>
              </w:rPr>
              <w:t>eSkierowania</w:t>
            </w:r>
            <w:proofErr w:type="spellEnd"/>
            <w:r w:rsidRPr="00092FAF">
              <w:rPr>
                <w:spacing w:val="-2"/>
              </w:rPr>
              <w:t>,</w:t>
            </w:r>
          </w:p>
        </w:tc>
      </w:tr>
      <w:tr w:rsidR="00092FAF" w:rsidRPr="00092FAF" w14:paraId="3E1D529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F00D80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E6CC70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zaświadczenia,</w:t>
            </w:r>
          </w:p>
        </w:tc>
      </w:tr>
      <w:tr w:rsidR="00092FAF" w:rsidRPr="00092FAF" w14:paraId="19BE1132"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05F6DB14" w14:textId="77777777" w:rsidR="00092FAF" w:rsidRPr="00092FAF" w:rsidRDefault="00092FAF" w:rsidP="00092FAF">
            <w:pPr>
              <w:pStyle w:val="Tekstpodstawowy"/>
              <w:spacing w:before="1" w:after="18"/>
              <w:ind w:left="141"/>
              <w:rPr>
                <w:spacing w:val="-2"/>
              </w:rPr>
            </w:pPr>
          </w:p>
        </w:tc>
        <w:tc>
          <w:tcPr>
            <w:tcW w:w="8452" w:type="dxa"/>
            <w:hideMark/>
          </w:tcPr>
          <w:p w14:paraId="6A3F4EC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 ekranach szczegółowych aplikacja umożliwia podzielenie ekranu w celu jednoczesnego wprowadzania danych i wyświetlaniem danych z innej dziedziny (w zakresach dostępnych ekranów szczegółowych). Przykładowym oczekiwanym efektem są np.:</w:t>
            </w:r>
          </w:p>
        </w:tc>
      </w:tr>
      <w:tr w:rsidR="00092FAF" w:rsidRPr="00092FAF" w14:paraId="397ECF0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BA66A0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A3E779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system umożliwia jednoczesne wprowadzanie danych dotyczących wizyty oraz wystawiania skierowania laboratoryjnego,</w:t>
            </w:r>
          </w:p>
        </w:tc>
      </w:tr>
      <w:tr w:rsidR="00092FAF" w:rsidRPr="00092FAF" w14:paraId="6811BC9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0D8D3A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93B6EA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system umożliwia jednoczesne wprowadzenie danych dotyczących wizyty i wystawiania </w:t>
            </w:r>
            <w:proofErr w:type="spellStart"/>
            <w:r w:rsidRPr="00092FAF">
              <w:rPr>
                <w:spacing w:val="-2"/>
              </w:rPr>
              <w:t>eRecepty</w:t>
            </w:r>
            <w:proofErr w:type="spellEnd"/>
            <w:r w:rsidRPr="00092FAF">
              <w:rPr>
                <w:spacing w:val="-2"/>
              </w:rPr>
              <w:t>.</w:t>
            </w:r>
          </w:p>
        </w:tc>
      </w:tr>
      <w:tr w:rsidR="00092FAF" w:rsidRPr="00092FAF" w14:paraId="7BB31AD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B7D9DBE" w14:textId="77777777" w:rsidR="00092FAF" w:rsidRPr="00092FAF" w:rsidRDefault="00092FAF" w:rsidP="00092FAF">
            <w:pPr>
              <w:pStyle w:val="Tekstpodstawowy"/>
              <w:spacing w:before="1" w:after="18"/>
              <w:ind w:left="141"/>
              <w:rPr>
                <w:b w:val="0"/>
                <w:bCs w:val="0"/>
                <w:spacing w:val="-2"/>
              </w:rPr>
            </w:pPr>
          </w:p>
        </w:tc>
        <w:tc>
          <w:tcPr>
            <w:tcW w:w="8452" w:type="dxa"/>
            <w:hideMark/>
          </w:tcPr>
          <w:p w14:paraId="6D19392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WYMAGANIA DOTYCZĄCE PŁYWAJĄCEGO PRZYCISKU</w:t>
            </w:r>
          </w:p>
        </w:tc>
      </w:tr>
      <w:tr w:rsidR="00092FAF" w:rsidRPr="00092FAF" w14:paraId="7981FF09"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2119531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39580FB"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Użytkownik ma możliwość z każdego miejsca pracy w systemie łatwego przejścia do akcji dostępnych w systemie poprzez kliknięcie pływającego przycisku (ang. </w:t>
            </w:r>
            <w:proofErr w:type="spellStart"/>
            <w:r w:rsidRPr="00092FAF">
              <w:rPr>
                <w:spacing w:val="-2"/>
              </w:rPr>
              <w:t>floating</w:t>
            </w:r>
            <w:proofErr w:type="spellEnd"/>
            <w:r w:rsidRPr="00092FAF">
              <w:rPr>
                <w:spacing w:val="-2"/>
              </w:rPr>
              <w:t xml:space="preserve"> </w:t>
            </w:r>
            <w:proofErr w:type="spellStart"/>
            <w:r w:rsidRPr="00092FAF">
              <w:rPr>
                <w:spacing w:val="-2"/>
              </w:rPr>
              <w:t>button</w:t>
            </w:r>
            <w:proofErr w:type="spellEnd"/>
            <w:r w:rsidRPr="00092FAF">
              <w:rPr>
                <w:spacing w:val="-2"/>
              </w:rPr>
              <w:t>).</w:t>
            </w:r>
          </w:p>
        </w:tc>
      </w:tr>
      <w:tr w:rsidR="00092FAF" w:rsidRPr="00092FAF" w14:paraId="018E244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B220504" w14:textId="77777777" w:rsidR="00092FAF" w:rsidRPr="00092FAF" w:rsidRDefault="00092FAF" w:rsidP="00092FAF">
            <w:pPr>
              <w:pStyle w:val="Tekstpodstawowy"/>
              <w:spacing w:before="1" w:after="18"/>
              <w:ind w:left="141"/>
              <w:rPr>
                <w:spacing w:val="-2"/>
              </w:rPr>
            </w:pPr>
          </w:p>
        </w:tc>
        <w:tc>
          <w:tcPr>
            <w:tcW w:w="8452" w:type="dxa"/>
            <w:hideMark/>
          </w:tcPr>
          <w:p w14:paraId="332730F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Na dostępne akcje składają się:</w:t>
            </w:r>
          </w:p>
        </w:tc>
      </w:tr>
      <w:tr w:rsidR="00092FAF" w:rsidRPr="00092FAF" w14:paraId="38A43B3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512D2F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E3454C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przejścia do ekranów szczegółowych (co najmniej do </w:t>
            </w:r>
            <w:proofErr w:type="spellStart"/>
            <w:r w:rsidRPr="00092FAF">
              <w:rPr>
                <w:spacing w:val="-2"/>
              </w:rPr>
              <w:t>eRecepty</w:t>
            </w:r>
            <w:proofErr w:type="spellEnd"/>
            <w:r w:rsidRPr="00092FAF">
              <w:rPr>
                <w:spacing w:val="-2"/>
              </w:rPr>
              <w:t xml:space="preserve">, </w:t>
            </w:r>
            <w:proofErr w:type="spellStart"/>
            <w:r w:rsidRPr="00092FAF">
              <w:rPr>
                <w:spacing w:val="-2"/>
              </w:rPr>
              <w:t>eSkierowania</w:t>
            </w:r>
            <w:proofErr w:type="spellEnd"/>
            <w:r w:rsidRPr="00092FAF">
              <w:rPr>
                <w:spacing w:val="-2"/>
              </w:rPr>
              <w:t>),</w:t>
            </w:r>
          </w:p>
        </w:tc>
      </w:tr>
      <w:tr w:rsidR="00092FAF" w:rsidRPr="00092FAF" w14:paraId="0218693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F7FA0F1" w14:textId="77777777" w:rsidR="00092FAF" w:rsidRPr="00092FAF" w:rsidRDefault="00092FAF" w:rsidP="00092FAF">
            <w:pPr>
              <w:pStyle w:val="Tekstpodstawowy"/>
              <w:spacing w:before="1" w:after="18"/>
              <w:ind w:left="141"/>
              <w:rPr>
                <w:spacing w:val="-2"/>
              </w:rPr>
            </w:pPr>
          </w:p>
        </w:tc>
        <w:tc>
          <w:tcPr>
            <w:tcW w:w="8452" w:type="dxa"/>
            <w:noWrap/>
            <w:hideMark/>
          </w:tcPr>
          <w:p w14:paraId="2E4E04B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Dostępne akcje wyświetlane po kliknięciu pływającego przycisku są podzielone na trzy zbiory:</w:t>
            </w:r>
          </w:p>
        </w:tc>
      </w:tr>
      <w:tr w:rsidR="00092FAF" w:rsidRPr="00092FAF" w14:paraId="658D3F7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D88BF9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22BCE1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wszystkie dostępne akcje,</w:t>
            </w:r>
          </w:p>
        </w:tc>
      </w:tr>
      <w:tr w:rsidR="00092FAF" w:rsidRPr="00092FAF" w14:paraId="6B47697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6C8712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2AABDF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najczęściej wykorzystywane przez użytkownika akcje,</w:t>
            </w:r>
          </w:p>
        </w:tc>
      </w:tr>
      <w:tr w:rsidR="00092FAF" w:rsidRPr="00092FAF" w14:paraId="501FEA9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DA5591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B58938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akcje powiązane z bieżącym ekranem.</w:t>
            </w:r>
          </w:p>
        </w:tc>
      </w:tr>
      <w:tr w:rsidR="00092FAF" w:rsidRPr="00092FAF" w14:paraId="7FDABDFF"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7377B98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315A15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 ramach listy najczęściej używanych akcji, wyświetlanej poprzez kliknięcie na pływający przycisk, użytkownik ma możliwość wyszukania interesującej go akcji po jej nazwie.</w:t>
            </w:r>
          </w:p>
        </w:tc>
      </w:tr>
      <w:tr w:rsidR="00092FAF" w:rsidRPr="00092FAF" w14:paraId="2083B5F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5B7DF78" w14:textId="77777777" w:rsidR="00092FAF" w:rsidRPr="00092FAF" w:rsidRDefault="00092FAF" w:rsidP="00092FAF">
            <w:pPr>
              <w:pStyle w:val="Tekstpodstawowy"/>
              <w:spacing w:before="1" w:after="18"/>
              <w:ind w:left="141"/>
              <w:rPr>
                <w:b w:val="0"/>
                <w:bCs w:val="0"/>
                <w:spacing w:val="-2"/>
              </w:rPr>
            </w:pPr>
          </w:p>
        </w:tc>
        <w:tc>
          <w:tcPr>
            <w:tcW w:w="8452" w:type="dxa"/>
            <w:hideMark/>
          </w:tcPr>
          <w:p w14:paraId="7A04AD9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WYMAGANIA DOTYCZĄCE KOMUNIKATORA</w:t>
            </w:r>
          </w:p>
        </w:tc>
      </w:tr>
      <w:tr w:rsidR="00092FAF" w:rsidRPr="00092FAF" w14:paraId="6BE9472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7E8D5B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A5BB98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Użytkownik ma dostęp do powiadomień generowanych przez wewnętrzny system komunikacji.</w:t>
            </w:r>
          </w:p>
        </w:tc>
      </w:tr>
      <w:tr w:rsidR="00092FAF" w:rsidRPr="00092FAF" w14:paraId="3A04B58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F5CB96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342856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Obsługa powiadomień nie blokuje bieżącej pracy użytkownika za wyjątkiem powiadomień wymuszających taką blokadę.</w:t>
            </w:r>
          </w:p>
        </w:tc>
      </w:tr>
      <w:tr w:rsidR="00092FAF" w:rsidRPr="00092FAF" w14:paraId="7DAFD8B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1B4F89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6B0F4E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System informuje użytkownika o liczbie nieprzeczytanych powiadomień.</w:t>
            </w:r>
          </w:p>
        </w:tc>
      </w:tr>
      <w:tr w:rsidR="00092FAF" w:rsidRPr="00092FAF" w14:paraId="5169D0C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E1906E5" w14:textId="77777777" w:rsidR="00092FAF" w:rsidRPr="00092FAF" w:rsidRDefault="00092FAF" w:rsidP="00092FAF">
            <w:pPr>
              <w:pStyle w:val="Tekstpodstawowy"/>
              <w:spacing w:before="1" w:after="18"/>
              <w:ind w:left="141"/>
              <w:rPr>
                <w:spacing w:val="-2"/>
              </w:rPr>
            </w:pPr>
          </w:p>
        </w:tc>
        <w:tc>
          <w:tcPr>
            <w:tcW w:w="8452" w:type="dxa"/>
            <w:hideMark/>
          </w:tcPr>
          <w:p w14:paraId="012A5E2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 poziomu pulpitu ambulatoryjnego system umożliwia obsługę powiadomień:</w:t>
            </w:r>
          </w:p>
        </w:tc>
      </w:tr>
      <w:tr w:rsidR="00092FAF" w:rsidRPr="00092FAF" w14:paraId="472A378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37B7CB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36C920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systemowych (np. informacja o pojawieniu się wyniku do zleconego badania, informacja o konieczności udzielenia konsultacji),</w:t>
            </w:r>
          </w:p>
        </w:tc>
      </w:tr>
      <w:tr w:rsidR="00092FAF" w:rsidRPr="00092FAF" w14:paraId="362D994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9A1505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C93338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przysłanych przez administratora (np. informacja o aktualizacji sytemu HIS),</w:t>
            </w:r>
          </w:p>
        </w:tc>
      </w:tr>
      <w:tr w:rsidR="00092FAF" w:rsidRPr="00092FAF" w14:paraId="528CCEA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E5E897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BCC956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przysłanych przez innych użytkowników (np. w postaci wewnętrznego komunikatora).</w:t>
            </w:r>
          </w:p>
        </w:tc>
      </w:tr>
      <w:tr w:rsidR="00092FAF" w:rsidRPr="00092FAF" w14:paraId="15C8AEA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EE10A59" w14:textId="77777777" w:rsidR="00092FAF" w:rsidRPr="00092FAF" w:rsidRDefault="00092FAF" w:rsidP="00092FAF">
            <w:pPr>
              <w:pStyle w:val="Tekstpodstawowy"/>
              <w:spacing w:before="1" w:after="18"/>
              <w:ind w:left="141"/>
              <w:rPr>
                <w:b w:val="0"/>
                <w:bCs w:val="0"/>
                <w:spacing w:val="-2"/>
              </w:rPr>
            </w:pPr>
          </w:p>
        </w:tc>
        <w:tc>
          <w:tcPr>
            <w:tcW w:w="8452" w:type="dxa"/>
            <w:hideMark/>
          </w:tcPr>
          <w:p w14:paraId="1A56FA2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WYMAGANIA DOTYCZĄCE KONTEKSTU DOKUMENTÓW</w:t>
            </w:r>
          </w:p>
        </w:tc>
      </w:tr>
      <w:tr w:rsidR="00092FAF" w:rsidRPr="00092FAF" w14:paraId="621327DD" w14:textId="77777777" w:rsidTr="0032618B">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620" w:type="dxa"/>
          </w:tcPr>
          <w:p w14:paraId="4EE1CEE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7CB6CA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 wyborze z menu górnego pozycji Dokumenty EDM, aplikacja prezentuje wykaz dokumentów EDM z możliwością przełączania między trybami: pełna lista dokumentów (prezentowana na całej szerokości ekranu), skrócona lista dokumentów (prezentowana jest tylko z lewej strony ekranu).</w:t>
            </w:r>
          </w:p>
        </w:tc>
      </w:tr>
      <w:tr w:rsidR="00092FAF" w:rsidRPr="00092FAF" w14:paraId="7DB2741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3ED3F2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F9C63E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wyszukiwanie dokumentów EDM po nazwie.</w:t>
            </w:r>
          </w:p>
        </w:tc>
      </w:tr>
      <w:tr w:rsidR="00092FAF" w:rsidRPr="00092FAF" w14:paraId="3ADC786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21D170F" w14:textId="77777777" w:rsidR="00092FAF" w:rsidRPr="00092FAF" w:rsidRDefault="00092FAF" w:rsidP="00092FAF">
            <w:pPr>
              <w:pStyle w:val="Tekstpodstawowy"/>
              <w:spacing w:before="1" w:after="18"/>
              <w:ind w:left="141"/>
              <w:rPr>
                <w:spacing w:val="-2"/>
              </w:rPr>
            </w:pPr>
          </w:p>
        </w:tc>
        <w:tc>
          <w:tcPr>
            <w:tcW w:w="8452" w:type="dxa"/>
            <w:hideMark/>
          </w:tcPr>
          <w:p w14:paraId="710A7FF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ograniczania listy dokumentów według zakresów:</w:t>
            </w:r>
          </w:p>
        </w:tc>
      </w:tr>
      <w:tr w:rsidR="00092FAF" w:rsidRPr="00092FAF" w14:paraId="2377167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703041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9BFF06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wszystkie dokumenty użytkownika w jednostce,</w:t>
            </w:r>
          </w:p>
        </w:tc>
      </w:tr>
      <w:tr w:rsidR="00092FAF" w:rsidRPr="00092FAF" w14:paraId="2708734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AA55B53"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4AD4A4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wszystkie dokumenty w jednostce,</w:t>
            </w:r>
          </w:p>
        </w:tc>
      </w:tr>
      <w:tr w:rsidR="00092FAF" w:rsidRPr="00092FAF" w14:paraId="2C4343B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A3BDFB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60300D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wszystkie dokumenty użytkownika.</w:t>
            </w:r>
          </w:p>
        </w:tc>
      </w:tr>
      <w:tr w:rsidR="00092FAF" w:rsidRPr="00092FAF" w14:paraId="0F9E775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B8AA67E" w14:textId="77777777" w:rsidR="00092FAF" w:rsidRPr="00092FAF" w:rsidRDefault="00092FAF" w:rsidP="00092FAF">
            <w:pPr>
              <w:pStyle w:val="Tekstpodstawowy"/>
              <w:spacing w:before="1" w:after="18"/>
              <w:ind w:left="141"/>
              <w:rPr>
                <w:spacing w:val="-2"/>
              </w:rPr>
            </w:pPr>
          </w:p>
        </w:tc>
        <w:tc>
          <w:tcPr>
            <w:tcW w:w="8452" w:type="dxa"/>
            <w:hideMark/>
          </w:tcPr>
          <w:p w14:paraId="0121FAC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filtrowanie dokumentów. Dostępne filtry:</w:t>
            </w:r>
          </w:p>
        </w:tc>
      </w:tr>
      <w:tr w:rsidR="00092FAF" w:rsidRPr="00092FAF" w14:paraId="5A6EFBE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D541BC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EBB170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podpisany,</w:t>
            </w:r>
          </w:p>
        </w:tc>
      </w:tr>
      <w:tr w:rsidR="00092FAF" w:rsidRPr="00092FAF" w14:paraId="0FDDA6B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EC37628"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B98CC2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do podpisu,</w:t>
            </w:r>
          </w:p>
        </w:tc>
      </w:tr>
      <w:tr w:rsidR="00092FAF" w:rsidRPr="00092FAF" w14:paraId="4C2EDC0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550FE63"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F3C023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Aktualne.</w:t>
            </w:r>
          </w:p>
        </w:tc>
      </w:tr>
      <w:tr w:rsidR="00092FAF" w:rsidRPr="00092FAF" w14:paraId="2D39852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CBC4B77" w14:textId="77777777" w:rsidR="00092FAF" w:rsidRPr="00092FAF" w:rsidRDefault="00092FAF" w:rsidP="00092FAF">
            <w:pPr>
              <w:pStyle w:val="Tekstpodstawowy"/>
              <w:spacing w:before="1" w:after="18"/>
              <w:ind w:left="141"/>
              <w:rPr>
                <w:spacing w:val="-2"/>
              </w:rPr>
            </w:pPr>
          </w:p>
        </w:tc>
        <w:tc>
          <w:tcPr>
            <w:tcW w:w="8452" w:type="dxa"/>
            <w:hideMark/>
          </w:tcPr>
          <w:p w14:paraId="1EA7FA4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Dla każdego dokumentu EDM moduł prezentuje:</w:t>
            </w:r>
          </w:p>
        </w:tc>
      </w:tr>
      <w:tr w:rsidR="00092FAF" w:rsidRPr="00092FAF" w14:paraId="6BE00A8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2B52F3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BE0030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dane o autorze dokumentu,</w:t>
            </w:r>
          </w:p>
        </w:tc>
      </w:tr>
      <w:tr w:rsidR="00092FAF" w:rsidRPr="00092FAF" w14:paraId="662C3D3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D012D6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138414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czy dokument jest podpisany,</w:t>
            </w:r>
          </w:p>
        </w:tc>
      </w:tr>
      <w:tr w:rsidR="00092FAF" w:rsidRPr="00092FAF" w14:paraId="0D3955C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A3568A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DFDD09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dane pracownika, który podpisał dokument,</w:t>
            </w:r>
          </w:p>
        </w:tc>
      </w:tr>
      <w:tr w:rsidR="00092FAF" w:rsidRPr="00092FAF" w14:paraId="542FC50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B9D84F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503F73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cel podpisu,</w:t>
            </w:r>
          </w:p>
        </w:tc>
      </w:tr>
      <w:tr w:rsidR="00092FAF" w:rsidRPr="00092FAF" w14:paraId="140CC46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7A6ABC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01801D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datę podpisu,</w:t>
            </w:r>
          </w:p>
        </w:tc>
      </w:tr>
      <w:tr w:rsidR="00092FAF" w:rsidRPr="00092FAF" w14:paraId="27F9225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8D71E3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FB042A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podgląd dokumentu.</w:t>
            </w:r>
          </w:p>
        </w:tc>
      </w:tr>
      <w:tr w:rsidR="00092FAF" w:rsidRPr="00092FAF" w14:paraId="457667A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BA6FCD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03F3F9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wydruk dokumentu EDM.</w:t>
            </w:r>
          </w:p>
        </w:tc>
      </w:tr>
      <w:tr w:rsidR="00092FAF" w:rsidRPr="00092FAF" w14:paraId="23BCB01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A72701D" w14:textId="77777777" w:rsidR="00092FAF" w:rsidRPr="00092FAF" w:rsidRDefault="00092FAF" w:rsidP="00092FAF">
            <w:pPr>
              <w:pStyle w:val="Tekstpodstawowy"/>
              <w:spacing w:before="1" w:after="18"/>
              <w:ind w:left="141"/>
              <w:rPr>
                <w:b w:val="0"/>
                <w:bCs w:val="0"/>
                <w:spacing w:val="-2"/>
              </w:rPr>
            </w:pPr>
          </w:p>
        </w:tc>
        <w:tc>
          <w:tcPr>
            <w:tcW w:w="8452" w:type="dxa"/>
            <w:hideMark/>
          </w:tcPr>
          <w:p w14:paraId="4344069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ROZBUDOWANE WYMAGANIA DOTYCZĄCE EKRANÓW SZCZEGÓŁOWYCH W ZINTEGROWANYM PULPICIE LEKARSKIM:</w:t>
            </w:r>
          </w:p>
        </w:tc>
      </w:tr>
      <w:tr w:rsidR="00092FAF" w:rsidRPr="00092FAF" w14:paraId="584B164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8BBF371" w14:textId="77777777" w:rsidR="00092FAF" w:rsidRPr="00092FAF" w:rsidRDefault="00092FAF" w:rsidP="00092FAF">
            <w:pPr>
              <w:pStyle w:val="Tekstpodstawowy"/>
              <w:spacing w:before="1" w:after="18"/>
              <w:ind w:left="141"/>
              <w:rPr>
                <w:b w:val="0"/>
                <w:bCs w:val="0"/>
                <w:spacing w:val="-2"/>
              </w:rPr>
            </w:pPr>
          </w:p>
        </w:tc>
        <w:tc>
          <w:tcPr>
            <w:tcW w:w="8452" w:type="dxa"/>
            <w:hideMark/>
          </w:tcPr>
          <w:p w14:paraId="7D76F96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Szczegóły wizyty</w:t>
            </w:r>
          </w:p>
        </w:tc>
      </w:tr>
      <w:tr w:rsidR="00092FAF" w:rsidRPr="00092FAF" w14:paraId="5C7D74EB" w14:textId="77777777" w:rsidTr="0032618B">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620" w:type="dxa"/>
          </w:tcPr>
          <w:p w14:paraId="53A343D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96E6DF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Moduł umożliwia ewidencje danych dotyczących wizyty w zakresie opisu wizyty, </w:t>
            </w:r>
            <w:proofErr w:type="spellStart"/>
            <w:r w:rsidRPr="00092FAF">
              <w:rPr>
                <w:spacing w:val="-2"/>
              </w:rPr>
              <w:t>rozpoznań</w:t>
            </w:r>
            <w:proofErr w:type="spellEnd"/>
            <w:r w:rsidRPr="00092FAF">
              <w:rPr>
                <w:spacing w:val="-2"/>
              </w:rPr>
              <w:t>, procedur medycznych oraz procedur rozliczeniowych.</w:t>
            </w:r>
          </w:p>
        </w:tc>
      </w:tr>
      <w:tr w:rsidR="00092FAF" w:rsidRPr="00092FAF" w14:paraId="7309B7F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3FB538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BC155E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obsługę odmowy do izby przyjęć.</w:t>
            </w:r>
          </w:p>
        </w:tc>
      </w:tr>
      <w:tr w:rsidR="00092FAF" w:rsidRPr="00092FAF" w14:paraId="5F0B6CC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6E457E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10DF20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automatyczne wygenerowanie dokumentu Karty odmowy podczas kończenia wizyty w izbie przyjęć.</w:t>
            </w:r>
          </w:p>
        </w:tc>
      </w:tr>
      <w:tr w:rsidR="00092FAF" w:rsidRPr="00092FAF" w14:paraId="6017B4B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458235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451C5A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Moduł umożliwia podgląd </w:t>
            </w:r>
            <w:proofErr w:type="spellStart"/>
            <w:r w:rsidRPr="00092FAF">
              <w:rPr>
                <w:spacing w:val="-2"/>
              </w:rPr>
              <w:t>eSkierowania</w:t>
            </w:r>
            <w:proofErr w:type="spellEnd"/>
            <w:r w:rsidRPr="00092FAF">
              <w:rPr>
                <w:spacing w:val="-2"/>
              </w:rPr>
              <w:t xml:space="preserve"> na podstawie którego przyjmowany jest pacjent.</w:t>
            </w:r>
          </w:p>
        </w:tc>
      </w:tr>
      <w:tr w:rsidR="00092FAF" w:rsidRPr="00092FAF" w14:paraId="7E45842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87B9FC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9AE497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Moduł umożliwia kopiowanie </w:t>
            </w:r>
            <w:proofErr w:type="spellStart"/>
            <w:r w:rsidRPr="00092FAF">
              <w:rPr>
                <w:spacing w:val="-2"/>
              </w:rPr>
              <w:t>rozpoznań</w:t>
            </w:r>
            <w:proofErr w:type="spellEnd"/>
            <w:r w:rsidRPr="00092FAF">
              <w:rPr>
                <w:spacing w:val="-2"/>
              </w:rPr>
              <w:t xml:space="preserve"> z dowolnej wizyty w poradni.</w:t>
            </w:r>
          </w:p>
        </w:tc>
      </w:tr>
      <w:tr w:rsidR="00092FAF" w:rsidRPr="00092FAF" w14:paraId="66B9189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BEC3DF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111E63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kopiowanie procedur z dowolnej wizyty w poradni.</w:t>
            </w:r>
          </w:p>
        </w:tc>
      </w:tr>
      <w:tr w:rsidR="00092FAF" w:rsidRPr="00092FAF" w14:paraId="1C84FA7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5F0CEB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23814D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przypisania zaległej procedury medycznej z wykonania badań diagnostycznych dla aktualnej wizyty.</w:t>
            </w:r>
          </w:p>
        </w:tc>
      </w:tr>
      <w:tr w:rsidR="00092FAF" w:rsidRPr="00092FAF" w14:paraId="40FDF69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48A5A9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AC209C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wykorzystywanie szablonów podpowiedzi dla opisów wizyt.</w:t>
            </w:r>
          </w:p>
        </w:tc>
      </w:tr>
      <w:tr w:rsidR="00092FAF" w:rsidRPr="00092FAF" w14:paraId="474E6011"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69EA4D9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CAF2C9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wykorzystywanie szablonów wizyty, które pozwalają po wyborze szablonu wstawienie rozpoznania, procedur medycznych, opisu wizyty.</w:t>
            </w:r>
          </w:p>
        </w:tc>
      </w:tr>
      <w:tr w:rsidR="00092FAF" w:rsidRPr="00092FAF" w14:paraId="501FFFD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24C8436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1CE3DA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ewidencjonowanie leków i alergii pacjenta.</w:t>
            </w:r>
          </w:p>
        </w:tc>
      </w:tr>
      <w:tr w:rsidR="00092FAF" w:rsidRPr="00092FAF" w14:paraId="32EC90F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6A6C29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683A20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dodawanie zestawów procedur medycznych np. procedura porada, w której skład wchodzi kilka procedur ICD-9.</w:t>
            </w:r>
          </w:p>
        </w:tc>
      </w:tr>
      <w:tr w:rsidR="00092FAF" w:rsidRPr="00092FAF" w14:paraId="78092BE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882D94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ED7634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ewidencje danych na szczegółach wizyty oraz podgląd historii choroby pacjenta na jednym ekranie.</w:t>
            </w:r>
          </w:p>
        </w:tc>
      </w:tr>
      <w:tr w:rsidR="00092FAF" w:rsidRPr="00092FAF" w14:paraId="062262B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2E6403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6397AA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podgląd karty pacjenta.</w:t>
            </w:r>
          </w:p>
        </w:tc>
      </w:tr>
      <w:tr w:rsidR="00092FAF" w:rsidRPr="00092FAF" w14:paraId="73D805D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0327D8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C062C2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edycję karty pacjenta w zakresie danych adresowych pacjenta.</w:t>
            </w:r>
          </w:p>
        </w:tc>
      </w:tr>
      <w:tr w:rsidR="00092FAF" w:rsidRPr="00092FAF" w14:paraId="7C16EA5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165F69B" w14:textId="77777777" w:rsidR="00092FAF" w:rsidRPr="00092FAF" w:rsidRDefault="00092FAF" w:rsidP="00092FAF">
            <w:pPr>
              <w:pStyle w:val="Tekstpodstawowy"/>
              <w:spacing w:before="1" w:after="18"/>
              <w:ind w:left="141"/>
              <w:rPr>
                <w:b w:val="0"/>
                <w:bCs w:val="0"/>
                <w:spacing w:val="-2"/>
              </w:rPr>
            </w:pPr>
          </w:p>
        </w:tc>
        <w:tc>
          <w:tcPr>
            <w:tcW w:w="8452" w:type="dxa"/>
            <w:hideMark/>
          </w:tcPr>
          <w:p w14:paraId="7FB273F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Konsultacje lekarskie</w:t>
            </w:r>
          </w:p>
        </w:tc>
      </w:tr>
      <w:tr w:rsidR="00092FAF" w:rsidRPr="00092FAF" w14:paraId="1054AE3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62A283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A566B0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Użytkownik posiada możliwość przeglądania konsultacji lekarskich wybranego pacjenta.</w:t>
            </w:r>
          </w:p>
        </w:tc>
      </w:tr>
      <w:tr w:rsidR="00092FAF" w:rsidRPr="00092FAF" w14:paraId="2EB2D7D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1BACDA3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13D109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Na liście konsultacji system prezentuje dla każdej konsultacji jej status oraz pilność.</w:t>
            </w:r>
          </w:p>
        </w:tc>
      </w:tr>
      <w:tr w:rsidR="00092FAF" w:rsidRPr="00092FAF" w14:paraId="3857FF1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E0FECB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3F7E6A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wysłanie prośby o konsultację do danej jednostki z wskazaniem lekarza konsultującego lub bez wskazania lekarza.</w:t>
            </w:r>
          </w:p>
        </w:tc>
      </w:tr>
      <w:tr w:rsidR="00092FAF" w:rsidRPr="00092FAF" w14:paraId="0B1D16A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2E1E33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ED6378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oznaczenia konsultacji jako pilnej.</w:t>
            </w:r>
          </w:p>
        </w:tc>
      </w:tr>
      <w:tr w:rsidR="00092FAF" w:rsidRPr="00092FAF" w14:paraId="1A414D5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5F9D72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CBF197B"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przyjęcie konsultacji do opisu.</w:t>
            </w:r>
          </w:p>
        </w:tc>
      </w:tr>
      <w:tr w:rsidR="00092FAF" w:rsidRPr="00092FAF" w14:paraId="7F93136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640CB49" w14:textId="77777777" w:rsidR="00092FAF" w:rsidRPr="00092FAF" w:rsidRDefault="00092FAF" w:rsidP="00092FAF">
            <w:pPr>
              <w:pStyle w:val="Tekstpodstawowy"/>
              <w:spacing w:before="1" w:after="18"/>
              <w:ind w:left="141"/>
              <w:rPr>
                <w:b w:val="0"/>
                <w:bCs w:val="0"/>
                <w:spacing w:val="-2"/>
              </w:rPr>
            </w:pPr>
          </w:p>
        </w:tc>
        <w:tc>
          <w:tcPr>
            <w:tcW w:w="8452" w:type="dxa"/>
            <w:hideMark/>
          </w:tcPr>
          <w:p w14:paraId="0EC390B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Rozpoznania</w:t>
            </w:r>
          </w:p>
        </w:tc>
      </w:tr>
      <w:tr w:rsidR="00092FAF" w:rsidRPr="00092FAF" w14:paraId="5D50C8D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485CDB65" w14:textId="77777777" w:rsidR="00092FAF" w:rsidRPr="00092FAF" w:rsidRDefault="00092FAF" w:rsidP="00092FAF">
            <w:pPr>
              <w:pStyle w:val="Tekstpodstawowy"/>
              <w:spacing w:before="1" w:after="18"/>
              <w:ind w:left="141"/>
              <w:rPr>
                <w:spacing w:val="-2"/>
              </w:rPr>
            </w:pPr>
          </w:p>
        </w:tc>
        <w:tc>
          <w:tcPr>
            <w:tcW w:w="8452" w:type="dxa"/>
            <w:hideMark/>
          </w:tcPr>
          <w:p w14:paraId="2D597E5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Użytkownik systemu posiada możliwość przeglądania </w:t>
            </w:r>
            <w:proofErr w:type="spellStart"/>
            <w:r w:rsidRPr="00092FAF">
              <w:rPr>
                <w:spacing w:val="-2"/>
              </w:rPr>
              <w:t>rozpoznań</w:t>
            </w:r>
            <w:proofErr w:type="spellEnd"/>
            <w:r w:rsidRPr="00092FAF">
              <w:rPr>
                <w:spacing w:val="-2"/>
              </w:rPr>
              <w:t xml:space="preserve"> wybranego pacjenta w postaci listy:</w:t>
            </w:r>
          </w:p>
        </w:tc>
      </w:tr>
      <w:tr w:rsidR="00092FAF" w:rsidRPr="00092FAF" w14:paraId="13FEDFC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F35B5E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A90119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 aktualnego pobytu,</w:t>
            </w:r>
          </w:p>
        </w:tc>
      </w:tr>
      <w:tr w:rsidR="00092FAF" w:rsidRPr="00092FAF" w14:paraId="2590B51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3DC0261"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A540D5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 poprzednich pobytów.</w:t>
            </w:r>
          </w:p>
        </w:tc>
      </w:tr>
      <w:tr w:rsidR="00092FAF" w:rsidRPr="00092FAF" w14:paraId="13426C8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B80488A" w14:textId="77777777" w:rsidR="00092FAF" w:rsidRPr="00092FAF" w:rsidRDefault="00092FAF" w:rsidP="00092FAF">
            <w:pPr>
              <w:pStyle w:val="Tekstpodstawowy"/>
              <w:spacing w:before="1" w:after="18"/>
              <w:ind w:left="141"/>
              <w:rPr>
                <w:spacing w:val="-2"/>
              </w:rPr>
            </w:pPr>
          </w:p>
        </w:tc>
        <w:tc>
          <w:tcPr>
            <w:tcW w:w="8452" w:type="dxa"/>
            <w:hideMark/>
          </w:tcPr>
          <w:p w14:paraId="436BA26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Użytkownik ma możliwość dodawania informacji dotyczących:</w:t>
            </w:r>
          </w:p>
        </w:tc>
      </w:tr>
      <w:tr w:rsidR="00092FAF" w:rsidRPr="00092FAF" w14:paraId="22F3E24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64AAE2A"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A087EC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proofErr w:type="spellStart"/>
            <w:r w:rsidRPr="00092FAF">
              <w:rPr>
                <w:spacing w:val="-2"/>
              </w:rPr>
              <w:t>rozpoznań</w:t>
            </w:r>
            <w:proofErr w:type="spellEnd"/>
            <w:r w:rsidRPr="00092FAF">
              <w:rPr>
                <w:spacing w:val="-2"/>
              </w:rPr>
              <w:t xml:space="preserve"> pacjenta,</w:t>
            </w:r>
          </w:p>
        </w:tc>
      </w:tr>
      <w:tr w:rsidR="00092FAF" w:rsidRPr="00092FAF" w14:paraId="6BCA80F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13C4C5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149158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karty zgłoszenia choroby zakaźnej,</w:t>
            </w:r>
          </w:p>
        </w:tc>
      </w:tr>
      <w:tr w:rsidR="00092FAF" w:rsidRPr="00092FAF" w14:paraId="163E1AD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2C1F17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559EF4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karty nowotworowej,</w:t>
            </w:r>
          </w:p>
        </w:tc>
      </w:tr>
      <w:tr w:rsidR="00092FAF" w:rsidRPr="00092FAF" w14:paraId="5C02C5D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7996B9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3C29CB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karty psychiatrycznej,</w:t>
            </w:r>
          </w:p>
        </w:tc>
      </w:tr>
      <w:tr w:rsidR="00092FAF" w:rsidRPr="00092FAF" w14:paraId="5A0FEED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16B924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46D7A63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proofErr w:type="spellStart"/>
            <w:r w:rsidRPr="00092FAF">
              <w:rPr>
                <w:spacing w:val="-2"/>
              </w:rPr>
              <w:t>rozpoznań</w:t>
            </w:r>
            <w:proofErr w:type="spellEnd"/>
            <w:r w:rsidRPr="00092FAF">
              <w:rPr>
                <w:spacing w:val="-2"/>
              </w:rPr>
              <w:t xml:space="preserve"> dodatkowych VY i **.</w:t>
            </w:r>
          </w:p>
        </w:tc>
      </w:tr>
      <w:tr w:rsidR="00092FAF" w:rsidRPr="00092FAF" w14:paraId="36BFC6B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04A485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CC5AE6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Możliwość ewidencji </w:t>
            </w:r>
            <w:proofErr w:type="spellStart"/>
            <w:r w:rsidRPr="00092FAF">
              <w:rPr>
                <w:spacing w:val="-2"/>
              </w:rPr>
              <w:t>rozpoznań</w:t>
            </w:r>
            <w:proofErr w:type="spellEnd"/>
            <w:r w:rsidRPr="00092FAF">
              <w:rPr>
                <w:spacing w:val="-2"/>
              </w:rPr>
              <w:t xml:space="preserve"> pacjenta.</w:t>
            </w:r>
          </w:p>
        </w:tc>
      </w:tr>
      <w:tr w:rsidR="00092FAF" w:rsidRPr="00092FAF" w14:paraId="0B89A4A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636F72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5B568F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Możliwość kopiowania </w:t>
            </w:r>
            <w:proofErr w:type="spellStart"/>
            <w:r w:rsidRPr="00092FAF">
              <w:rPr>
                <w:spacing w:val="-2"/>
              </w:rPr>
              <w:t>rozpoznań</w:t>
            </w:r>
            <w:proofErr w:type="spellEnd"/>
            <w:r w:rsidRPr="00092FAF">
              <w:rPr>
                <w:spacing w:val="-2"/>
              </w:rPr>
              <w:t xml:space="preserve"> z poprzednich świadczeń pacjenta (pobyty, wizyty).</w:t>
            </w:r>
          </w:p>
        </w:tc>
      </w:tr>
      <w:tr w:rsidR="00092FAF" w:rsidRPr="00092FAF" w14:paraId="7B42F9A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A7D6B7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8915A5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Poza kodem i opisem wg ICD-10 użytkownik systemu może dodać własny opis rozpoznania jako uszczegółowienie rozpoznania.</w:t>
            </w:r>
          </w:p>
        </w:tc>
      </w:tr>
      <w:tr w:rsidR="00092FAF" w:rsidRPr="00092FAF" w14:paraId="4779C12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370F4F4" w14:textId="77777777" w:rsidR="00092FAF" w:rsidRPr="00092FAF" w:rsidRDefault="00092FAF" w:rsidP="00092FAF">
            <w:pPr>
              <w:pStyle w:val="Tekstpodstawowy"/>
              <w:spacing w:before="1" w:after="18"/>
              <w:ind w:left="141"/>
              <w:rPr>
                <w:b w:val="0"/>
                <w:bCs w:val="0"/>
                <w:spacing w:val="-2"/>
              </w:rPr>
            </w:pPr>
          </w:p>
        </w:tc>
        <w:tc>
          <w:tcPr>
            <w:tcW w:w="8452" w:type="dxa"/>
            <w:hideMark/>
          </w:tcPr>
          <w:p w14:paraId="2F721AC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Zrealizowane procedury medyczne</w:t>
            </w:r>
          </w:p>
        </w:tc>
      </w:tr>
      <w:tr w:rsidR="00092FAF" w:rsidRPr="00092FAF" w14:paraId="142F96A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4F39085" w14:textId="77777777" w:rsidR="00092FAF" w:rsidRPr="00092FAF" w:rsidRDefault="00092FAF" w:rsidP="00092FAF">
            <w:pPr>
              <w:pStyle w:val="Tekstpodstawowy"/>
              <w:spacing w:before="1" w:after="18"/>
              <w:ind w:left="141"/>
              <w:rPr>
                <w:spacing w:val="-2"/>
              </w:rPr>
            </w:pPr>
          </w:p>
        </w:tc>
        <w:tc>
          <w:tcPr>
            <w:tcW w:w="8452" w:type="dxa"/>
            <w:hideMark/>
          </w:tcPr>
          <w:p w14:paraId="2EFBFD4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filtrowania listy procedur medycznych według minimum:</w:t>
            </w:r>
          </w:p>
        </w:tc>
      </w:tr>
      <w:tr w:rsidR="00092FAF" w:rsidRPr="00092FAF" w14:paraId="774E19E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0B28D8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5CEC7B9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dat realizacji procedur,</w:t>
            </w:r>
          </w:p>
        </w:tc>
      </w:tr>
      <w:tr w:rsidR="00092FAF" w:rsidRPr="00092FAF" w14:paraId="212C4A9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A43EA1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A7838E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pokaż wszystkie,</w:t>
            </w:r>
          </w:p>
        </w:tc>
      </w:tr>
      <w:tr w:rsidR="00092FAF" w:rsidRPr="00092FAF" w14:paraId="28D356B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3B35632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A2AD8F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pokaż procedury ICD-9 PL.</w:t>
            </w:r>
          </w:p>
        </w:tc>
      </w:tr>
      <w:tr w:rsidR="00092FAF" w:rsidRPr="00092FAF" w14:paraId="0B8C2F5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4EB2D7D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3E101F4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wyszukiwania na liście procedur według symbolu czy nazwy procedury.</w:t>
            </w:r>
          </w:p>
        </w:tc>
      </w:tr>
      <w:tr w:rsidR="00092FAF" w:rsidRPr="00092FAF" w14:paraId="68EE159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C01334A" w14:textId="77777777" w:rsidR="00092FAF" w:rsidRPr="00092FAF" w:rsidRDefault="00092FAF" w:rsidP="00092FAF">
            <w:pPr>
              <w:pStyle w:val="Tekstpodstawowy"/>
              <w:spacing w:before="1" w:after="18"/>
              <w:ind w:left="141"/>
              <w:rPr>
                <w:b w:val="0"/>
                <w:bCs w:val="0"/>
                <w:spacing w:val="-2"/>
              </w:rPr>
            </w:pPr>
          </w:p>
        </w:tc>
        <w:tc>
          <w:tcPr>
            <w:tcW w:w="8452" w:type="dxa"/>
            <w:hideMark/>
          </w:tcPr>
          <w:p w14:paraId="75195C1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Skierowania na badania</w:t>
            </w:r>
          </w:p>
        </w:tc>
      </w:tr>
      <w:tr w:rsidR="00092FAF" w:rsidRPr="00092FAF" w14:paraId="055A7678"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10BF808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DB35F4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prezentuje listę zleconych badań wraz z informacją o statusie skierowania w postaci osi statusów (materiał do pobrania, aktualne, zrealizowane) i jego pilności.</w:t>
            </w:r>
          </w:p>
        </w:tc>
      </w:tr>
      <w:tr w:rsidR="00092FAF" w:rsidRPr="00092FAF" w14:paraId="654718F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7A7F86FF"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96AE7B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Dla każdego skierowania system prezentuje dane szczegółowe.</w:t>
            </w:r>
          </w:p>
        </w:tc>
      </w:tr>
      <w:tr w:rsidR="00092FAF" w:rsidRPr="00092FAF" w14:paraId="0037EB8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3948C65"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4DAFD6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Użytkownik ma możliwość powtórzenia danego skierowania lub skopiowania badań z poprzedniego skierowania.</w:t>
            </w:r>
          </w:p>
        </w:tc>
      </w:tr>
      <w:tr w:rsidR="00092FAF" w:rsidRPr="00092FAF" w14:paraId="198815F1"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7C5359B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4A643E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W ramach skierowania laboratoryjnego i diagnostycznego moduł umożliwia przetwarzanie danych dotyczących </w:t>
            </w:r>
            <w:proofErr w:type="spellStart"/>
            <w:r w:rsidRPr="00092FAF">
              <w:rPr>
                <w:spacing w:val="-2"/>
              </w:rPr>
              <w:t>rozpoznań</w:t>
            </w:r>
            <w:proofErr w:type="spellEnd"/>
            <w:r w:rsidRPr="00092FAF">
              <w:rPr>
                <w:spacing w:val="-2"/>
              </w:rPr>
              <w:t xml:space="preserve"> i informacji dodatkowych.</w:t>
            </w:r>
          </w:p>
        </w:tc>
      </w:tr>
      <w:tr w:rsidR="00092FAF" w:rsidRPr="00092FAF" w14:paraId="2E737605"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0" w:type="dxa"/>
          </w:tcPr>
          <w:p w14:paraId="14BE7F4B"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B26115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 ramach skierowania laboratoryjnego możliwość zlecenia cyklicznego (wystawienie jednego skierowania powoduje wystawienie N skierowań w określonym interwale czasu np. 5 skierowań z tymi samymi badanami co 24 godziny).</w:t>
            </w:r>
          </w:p>
        </w:tc>
      </w:tr>
      <w:tr w:rsidR="00092FAF" w:rsidRPr="00092FAF" w14:paraId="206BBFB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E8361C7" w14:textId="77777777" w:rsidR="00092FAF" w:rsidRPr="00092FAF" w:rsidRDefault="00092FAF" w:rsidP="00092FAF">
            <w:pPr>
              <w:pStyle w:val="Tekstpodstawowy"/>
              <w:spacing w:before="1" w:after="18"/>
              <w:ind w:left="141"/>
              <w:rPr>
                <w:b w:val="0"/>
                <w:bCs w:val="0"/>
                <w:spacing w:val="-2"/>
              </w:rPr>
            </w:pPr>
          </w:p>
        </w:tc>
        <w:tc>
          <w:tcPr>
            <w:tcW w:w="8452" w:type="dxa"/>
            <w:hideMark/>
          </w:tcPr>
          <w:p w14:paraId="314ADF7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Wyniki zleconych badań</w:t>
            </w:r>
          </w:p>
        </w:tc>
      </w:tr>
      <w:tr w:rsidR="00092FAF" w:rsidRPr="00092FAF" w14:paraId="107CCAD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0A656AC"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6857EF1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prezentuje listę wyników do zleconych badań.</w:t>
            </w:r>
          </w:p>
        </w:tc>
      </w:tr>
      <w:tr w:rsidR="00092FAF" w:rsidRPr="00092FAF" w14:paraId="3320A81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1E7F0A8D"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AC498A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Dla każdego wyniku badań system prezentuje dane szczegółowe wyniku.</w:t>
            </w:r>
          </w:p>
        </w:tc>
      </w:tr>
      <w:tr w:rsidR="00092FAF" w:rsidRPr="00092FAF" w14:paraId="28F855F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6DE46E4"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85250F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wykonania analizy retrospektywnej dla konkretnych badań w ramach wyników laboratoryjnych.</w:t>
            </w:r>
          </w:p>
        </w:tc>
      </w:tr>
      <w:tr w:rsidR="00092FAF" w:rsidRPr="00092FAF" w14:paraId="33EC254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5A07B156"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42B15B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generacji wykresu w ramach analizy retrospektywnej w ramach wyników laboratoryjnych.</w:t>
            </w:r>
          </w:p>
        </w:tc>
      </w:tr>
      <w:tr w:rsidR="00092FAF" w:rsidRPr="00092FAF" w14:paraId="7F4ECCE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55E157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56B455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wyszukiwania wyników badań laboratoryjnych po nazwie badania lub grupy badań np. Morfologia.</w:t>
            </w:r>
          </w:p>
        </w:tc>
      </w:tr>
      <w:tr w:rsidR="00092FAF" w:rsidRPr="00092FAF" w14:paraId="4BFE31D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D188927" w14:textId="77777777" w:rsidR="00092FAF" w:rsidRPr="00092FAF" w:rsidRDefault="00092FAF" w:rsidP="00092FAF">
            <w:pPr>
              <w:pStyle w:val="Tekstpodstawowy"/>
              <w:spacing w:before="1" w:after="18"/>
              <w:ind w:left="141"/>
              <w:rPr>
                <w:b w:val="0"/>
                <w:bCs w:val="0"/>
                <w:spacing w:val="-2"/>
              </w:rPr>
            </w:pPr>
          </w:p>
        </w:tc>
        <w:tc>
          <w:tcPr>
            <w:tcW w:w="8452" w:type="dxa"/>
            <w:noWrap/>
            <w:hideMark/>
          </w:tcPr>
          <w:p w14:paraId="015243C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proofErr w:type="spellStart"/>
            <w:r w:rsidRPr="00092FAF">
              <w:rPr>
                <w:b/>
                <w:bCs/>
                <w:spacing w:val="-2"/>
              </w:rPr>
              <w:t>eRecepta</w:t>
            </w:r>
            <w:proofErr w:type="spellEnd"/>
          </w:p>
        </w:tc>
      </w:tr>
      <w:tr w:rsidR="00092FAF" w:rsidRPr="00092FAF" w14:paraId="3FC1A13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71CB8A3B" w14:textId="77777777" w:rsidR="00092FAF" w:rsidRPr="00092FAF" w:rsidRDefault="00092FAF" w:rsidP="00092FAF">
            <w:pPr>
              <w:pStyle w:val="Tekstpodstawowy"/>
              <w:numPr>
                <w:ilvl w:val="0"/>
                <w:numId w:val="234"/>
              </w:numPr>
              <w:spacing w:before="1" w:after="18"/>
              <w:rPr>
                <w:spacing w:val="-2"/>
              </w:rPr>
            </w:pPr>
          </w:p>
        </w:tc>
        <w:tc>
          <w:tcPr>
            <w:tcW w:w="8452" w:type="dxa"/>
            <w:noWrap/>
            <w:hideMark/>
          </w:tcPr>
          <w:p w14:paraId="2882DF6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prezentuje listę wystawionych recept zarówno elektronicznych jak i papierowych.</w:t>
            </w:r>
          </w:p>
        </w:tc>
      </w:tr>
      <w:tr w:rsidR="00092FAF" w:rsidRPr="00092FAF" w14:paraId="26F88ED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0252FEFF" w14:textId="77777777" w:rsidR="00092FAF" w:rsidRPr="00092FAF" w:rsidRDefault="00092FAF" w:rsidP="00092FAF">
            <w:pPr>
              <w:pStyle w:val="Tekstpodstawowy"/>
              <w:numPr>
                <w:ilvl w:val="0"/>
                <w:numId w:val="234"/>
              </w:numPr>
              <w:spacing w:before="1" w:after="18"/>
              <w:rPr>
                <w:spacing w:val="-2"/>
              </w:rPr>
            </w:pPr>
          </w:p>
        </w:tc>
        <w:tc>
          <w:tcPr>
            <w:tcW w:w="8452" w:type="dxa"/>
            <w:noWrap/>
            <w:hideMark/>
          </w:tcPr>
          <w:p w14:paraId="450D36B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Moduł umożliwia dodanie nowej </w:t>
            </w:r>
            <w:proofErr w:type="spellStart"/>
            <w:r w:rsidRPr="00092FAF">
              <w:rPr>
                <w:spacing w:val="-2"/>
              </w:rPr>
              <w:t>eRecepty</w:t>
            </w:r>
            <w:proofErr w:type="spellEnd"/>
            <w:r w:rsidRPr="00092FAF">
              <w:rPr>
                <w:spacing w:val="-2"/>
              </w:rPr>
              <w:t xml:space="preserve"> a w przypadku niepowodzenia w komunikacji z systemem centralnym, również w wersji papierowej.</w:t>
            </w:r>
          </w:p>
        </w:tc>
      </w:tr>
      <w:tr w:rsidR="00092FAF" w:rsidRPr="00092FAF" w14:paraId="1E4F464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288C3A07" w14:textId="77777777" w:rsidR="00092FAF" w:rsidRPr="00092FAF" w:rsidRDefault="00092FAF" w:rsidP="00092FAF">
            <w:pPr>
              <w:pStyle w:val="Tekstpodstawowy"/>
              <w:numPr>
                <w:ilvl w:val="0"/>
                <w:numId w:val="234"/>
              </w:numPr>
              <w:spacing w:before="1" w:after="18"/>
              <w:rPr>
                <w:spacing w:val="-2"/>
              </w:rPr>
            </w:pPr>
          </w:p>
        </w:tc>
        <w:tc>
          <w:tcPr>
            <w:tcW w:w="8452" w:type="dxa"/>
            <w:noWrap/>
            <w:hideMark/>
          </w:tcPr>
          <w:p w14:paraId="269ADE4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Możliwość wydruku informacji o wystawionej </w:t>
            </w:r>
            <w:proofErr w:type="spellStart"/>
            <w:r w:rsidRPr="00092FAF">
              <w:rPr>
                <w:spacing w:val="-2"/>
              </w:rPr>
              <w:t>eRecepcie</w:t>
            </w:r>
            <w:proofErr w:type="spellEnd"/>
            <w:r w:rsidRPr="00092FAF">
              <w:rPr>
                <w:spacing w:val="-2"/>
              </w:rPr>
              <w:t xml:space="preserve"> dla pacjenta.</w:t>
            </w:r>
          </w:p>
        </w:tc>
      </w:tr>
      <w:tr w:rsidR="00092FAF" w:rsidRPr="00092FAF" w14:paraId="6963C04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247F9DE" w14:textId="77777777" w:rsidR="00092FAF" w:rsidRPr="00092FAF" w:rsidRDefault="00092FAF" w:rsidP="00092FAF">
            <w:pPr>
              <w:pStyle w:val="Tekstpodstawowy"/>
              <w:spacing w:before="1" w:after="18"/>
              <w:ind w:left="141"/>
              <w:rPr>
                <w:b w:val="0"/>
                <w:bCs w:val="0"/>
                <w:spacing w:val="-2"/>
              </w:rPr>
            </w:pPr>
          </w:p>
        </w:tc>
        <w:tc>
          <w:tcPr>
            <w:tcW w:w="8452" w:type="dxa"/>
            <w:hideMark/>
          </w:tcPr>
          <w:p w14:paraId="7E499EF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proofErr w:type="spellStart"/>
            <w:r w:rsidRPr="00092FAF">
              <w:rPr>
                <w:b/>
                <w:bCs/>
                <w:spacing w:val="-2"/>
              </w:rPr>
              <w:t>eSkierowania</w:t>
            </w:r>
            <w:proofErr w:type="spellEnd"/>
          </w:p>
        </w:tc>
      </w:tr>
      <w:tr w:rsidR="00092FAF" w:rsidRPr="00092FAF" w14:paraId="1F44241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32D4EC5E" w14:textId="77777777" w:rsidR="00092FAF" w:rsidRPr="00092FAF" w:rsidRDefault="00092FAF" w:rsidP="00092FAF">
            <w:pPr>
              <w:pStyle w:val="Tekstpodstawowy"/>
              <w:numPr>
                <w:ilvl w:val="0"/>
                <w:numId w:val="234"/>
              </w:numPr>
              <w:spacing w:before="1" w:after="18"/>
              <w:rPr>
                <w:spacing w:val="-2"/>
              </w:rPr>
            </w:pPr>
          </w:p>
        </w:tc>
        <w:tc>
          <w:tcPr>
            <w:tcW w:w="8452" w:type="dxa"/>
            <w:noWrap/>
            <w:hideMark/>
          </w:tcPr>
          <w:p w14:paraId="2D7C93F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prezentuje listę wystawionych skierowań, zarówno elektronicznych jak i papierowych.</w:t>
            </w:r>
          </w:p>
        </w:tc>
      </w:tr>
      <w:tr w:rsidR="00092FAF" w:rsidRPr="00092FAF" w14:paraId="52C175CD"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1429989E"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AD0AE7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dodanie nowego skierowania elektronicznego a w przypadku niepowodzenia w komunikacji z systemem centralnym, również w wersji papierowej.</w:t>
            </w:r>
          </w:p>
        </w:tc>
      </w:tr>
      <w:tr w:rsidR="00092FAF" w:rsidRPr="00092FAF" w14:paraId="731587D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62D11542"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A29726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Możliwość wydrukowania informacji o wystawionym </w:t>
            </w:r>
            <w:proofErr w:type="spellStart"/>
            <w:r w:rsidRPr="00092FAF">
              <w:rPr>
                <w:spacing w:val="-2"/>
              </w:rPr>
              <w:t>eSkierowaniu</w:t>
            </w:r>
            <w:proofErr w:type="spellEnd"/>
            <w:r w:rsidRPr="00092FAF">
              <w:rPr>
                <w:spacing w:val="-2"/>
              </w:rPr>
              <w:t xml:space="preserve"> dla pacjenta.</w:t>
            </w:r>
          </w:p>
        </w:tc>
      </w:tr>
      <w:tr w:rsidR="00092FAF" w:rsidRPr="00092FAF" w14:paraId="2DE22161"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1C094170"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2A2022C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Możliwość podglądu aktualnego statusu </w:t>
            </w:r>
            <w:proofErr w:type="spellStart"/>
            <w:r w:rsidRPr="00092FAF">
              <w:rPr>
                <w:spacing w:val="-2"/>
              </w:rPr>
              <w:t>eSkierowania</w:t>
            </w:r>
            <w:proofErr w:type="spellEnd"/>
            <w:r w:rsidRPr="00092FAF">
              <w:rPr>
                <w:spacing w:val="-2"/>
              </w:rPr>
              <w:t xml:space="preserve"> po stronie platformy P1 - możliwość podglądu czy </w:t>
            </w:r>
            <w:proofErr w:type="spellStart"/>
            <w:r w:rsidRPr="00092FAF">
              <w:rPr>
                <w:spacing w:val="-2"/>
              </w:rPr>
              <w:t>eSkierowanie</w:t>
            </w:r>
            <w:proofErr w:type="spellEnd"/>
            <w:r w:rsidRPr="00092FAF">
              <w:rPr>
                <w:spacing w:val="-2"/>
              </w:rPr>
              <w:t xml:space="preserve"> zostało zrealizowane przez pacjenta.</w:t>
            </w:r>
          </w:p>
        </w:tc>
      </w:tr>
      <w:tr w:rsidR="00092FAF" w:rsidRPr="00092FAF" w14:paraId="69546F3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572742DB" w14:textId="77777777" w:rsidR="00092FAF" w:rsidRPr="00092FAF" w:rsidRDefault="00092FAF" w:rsidP="00092FAF">
            <w:pPr>
              <w:pStyle w:val="Tekstpodstawowy"/>
              <w:spacing w:before="1" w:after="18"/>
              <w:ind w:left="141"/>
              <w:rPr>
                <w:b w:val="0"/>
                <w:bCs w:val="0"/>
                <w:spacing w:val="-2"/>
              </w:rPr>
            </w:pPr>
          </w:p>
        </w:tc>
        <w:tc>
          <w:tcPr>
            <w:tcW w:w="8452" w:type="dxa"/>
            <w:hideMark/>
          </w:tcPr>
          <w:p w14:paraId="183CA36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Dokumenty EDM</w:t>
            </w:r>
          </w:p>
        </w:tc>
      </w:tr>
      <w:tr w:rsidR="00092FAF" w:rsidRPr="00092FAF" w14:paraId="0D2CAA0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0" w:type="dxa"/>
          </w:tcPr>
          <w:p w14:paraId="673B8CE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7299B11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prezentuje listę dokumentów EDM wystawionych dla pacjenta.</w:t>
            </w:r>
          </w:p>
        </w:tc>
      </w:tr>
      <w:tr w:rsidR="00092FAF" w:rsidRPr="00092FAF" w14:paraId="2C4CFBD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0" w:type="dxa"/>
          </w:tcPr>
          <w:p w14:paraId="0582EDF7"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0AEFCB0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pozwala na wydruk dokumentu EDM.</w:t>
            </w:r>
          </w:p>
        </w:tc>
      </w:tr>
      <w:tr w:rsidR="00092FAF" w:rsidRPr="00092FAF" w14:paraId="5AA89081"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0" w:type="dxa"/>
          </w:tcPr>
          <w:p w14:paraId="20669D09" w14:textId="77777777" w:rsidR="00092FAF" w:rsidRPr="00092FAF" w:rsidRDefault="00092FAF" w:rsidP="00092FAF">
            <w:pPr>
              <w:pStyle w:val="Tekstpodstawowy"/>
              <w:numPr>
                <w:ilvl w:val="0"/>
                <w:numId w:val="234"/>
              </w:numPr>
              <w:spacing w:before="1" w:after="18"/>
              <w:rPr>
                <w:spacing w:val="-2"/>
              </w:rPr>
            </w:pPr>
          </w:p>
        </w:tc>
        <w:tc>
          <w:tcPr>
            <w:tcW w:w="8452" w:type="dxa"/>
            <w:hideMark/>
          </w:tcPr>
          <w:p w14:paraId="1BA316A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podpisanie dokumentu EDM za pomocą certyfikatu ZUS (wykorzystaniem sposobu potwierdzania pochodzenia oraz integralności danych dostępnego w systemie teleinformatycznym udostępnionym bezpłatnie przez Zakład Ubezpieczeń Społecznych).</w:t>
            </w:r>
          </w:p>
        </w:tc>
      </w:tr>
    </w:tbl>
    <w:p w14:paraId="0FBC9988" w14:textId="77777777" w:rsidR="00092FAF" w:rsidRDefault="00092FAF">
      <w:pPr>
        <w:pStyle w:val="Tekstpodstawowy"/>
        <w:spacing w:before="1" w:after="18"/>
        <w:ind w:left="141"/>
        <w:rPr>
          <w:spacing w:val="-2"/>
        </w:rPr>
      </w:pPr>
    </w:p>
    <w:p w14:paraId="515AA2C3" w14:textId="77777777" w:rsidR="00092FAF" w:rsidRPr="00092FAF" w:rsidRDefault="00092FAF" w:rsidP="00786EE3">
      <w:pPr>
        <w:pStyle w:val="Nagwek1"/>
      </w:pPr>
      <w:bookmarkStart w:id="37" w:name="_Toc197668386"/>
      <w:r w:rsidRPr="00092FAF">
        <w:t>Pulpit Pielęgniarski</w:t>
      </w:r>
      <w:bookmarkEnd w:id="37"/>
    </w:p>
    <w:tbl>
      <w:tblPr>
        <w:tblStyle w:val="Tabelasiatki4akcent1"/>
        <w:tblW w:w="0" w:type="auto"/>
        <w:tblLook w:val="04A0" w:firstRow="1" w:lastRow="0" w:firstColumn="1" w:lastColumn="0" w:noHBand="0" w:noVBand="1"/>
      </w:tblPr>
      <w:tblGrid>
        <w:gridCol w:w="621"/>
        <w:gridCol w:w="8451"/>
      </w:tblGrid>
      <w:tr w:rsidR="00092FAF" w:rsidRPr="00092FAF" w14:paraId="259F59C1" w14:textId="77777777" w:rsidTr="0032618B">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D230110" w14:textId="77777777" w:rsidR="00092FAF" w:rsidRPr="00092FAF" w:rsidRDefault="00092FAF" w:rsidP="00092FAF">
            <w:pPr>
              <w:pStyle w:val="Tekstpodstawowy"/>
              <w:spacing w:before="1" w:after="18"/>
              <w:ind w:left="141"/>
              <w:rPr>
                <w:b w:val="0"/>
                <w:bCs w:val="0"/>
                <w:spacing w:val="-2"/>
              </w:rPr>
            </w:pPr>
            <w:r w:rsidRPr="00092FAF">
              <w:rPr>
                <w:b w:val="0"/>
                <w:bCs w:val="0"/>
                <w:spacing w:val="-2"/>
              </w:rPr>
              <w:t>Lp.</w:t>
            </w:r>
          </w:p>
        </w:tc>
        <w:tc>
          <w:tcPr>
            <w:tcW w:w="8451" w:type="dxa"/>
            <w:hideMark/>
          </w:tcPr>
          <w:p w14:paraId="62EC7DB4" w14:textId="77777777" w:rsidR="00092FAF" w:rsidRPr="00092FAF" w:rsidRDefault="00092FAF" w:rsidP="00092FAF">
            <w:pPr>
              <w:pStyle w:val="Tekstpodstawowy"/>
              <w:spacing w:before="1" w:after="18"/>
              <w:ind w:left="141"/>
              <w:cnfStyle w:val="100000000000" w:firstRow="1" w:lastRow="0" w:firstColumn="0" w:lastColumn="0" w:oddVBand="0" w:evenVBand="0" w:oddHBand="0" w:evenHBand="0" w:firstRowFirstColumn="0" w:firstRowLastColumn="0" w:lastRowFirstColumn="0" w:lastRowLastColumn="0"/>
              <w:rPr>
                <w:b w:val="0"/>
                <w:bCs w:val="0"/>
                <w:spacing w:val="-2"/>
              </w:rPr>
            </w:pPr>
            <w:r w:rsidRPr="00092FAF">
              <w:rPr>
                <w:b w:val="0"/>
                <w:bCs w:val="0"/>
                <w:spacing w:val="-2"/>
              </w:rPr>
              <w:t>WYMAGANIA PODSTAWOWE:</w:t>
            </w:r>
          </w:p>
        </w:tc>
      </w:tr>
      <w:tr w:rsidR="00092FAF" w:rsidRPr="00092FAF" w14:paraId="756BF0B7" w14:textId="77777777" w:rsidTr="0032618B">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621" w:type="dxa"/>
          </w:tcPr>
          <w:p w14:paraId="6D430226" w14:textId="77777777" w:rsidR="00092FAF" w:rsidRPr="00092FAF" w:rsidRDefault="00092FAF" w:rsidP="00092FAF">
            <w:pPr>
              <w:pStyle w:val="Tekstpodstawowy"/>
              <w:numPr>
                <w:ilvl w:val="0"/>
                <w:numId w:val="235"/>
              </w:numPr>
              <w:spacing w:before="1" w:after="18"/>
              <w:rPr>
                <w:spacing w:val="-2"/>
              </w:rPr>
            </w:pPr>
          </w:p>
        </w:tc>
        <w:tc>
          <w:tcPr>
            <w:tcW w:w="8451" w:type="dxa"/>
          </w:tcPr>
          <w:p w14:paraId="3EB65F1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 xml:space="preserve">Moduł wykorzystuje jako interfejs użytkownika przeglądarki internetowe z silnikiem </w:t>
            </w:r>
            <w:proofErr w:type="spellStart"/>
            <w:r w:rsidRPr="00092FAF">
              <w:rPr>
                <w:spacing w:val="-2"/>
              </w:rPr>
              <w:t>Chromium</w:t>
            </w:r>
            <w:proofErr w:type="spellEnd"/>
            <w:r w:rsidRPr="00092FAF">
              <w:rPr>
                <w:spacing w:val="-2"/>
              </w:rPr>
              <w:t>.</w:t>
            </w:r>
          </w:p>
        </w:tc>
      </w:tr>
      <w:tr w:rsidR="00092FAF" w:rsidRPr="00092FAF" w14:paraId="7938A6CE" w14:textId="77777777" w:rsidTr="0032618B">
        <w:trPr>
          <w:trHeight w:val="714"/>
        </w:trPr>
        <w:tc>
          <w:tcPr>
            <w:cnfStyle w:val="001000000000" w:firstRow="0" w:lastRow="0" w:firstColumn="1" w:lastColumn="0" w:oddVBand="0" w:evenVBand="0" w:oddHBand="0" w:evenHBand="0" w:firstRowFirstColumn="0" w:firstRowLastColumn="0" w:lastRowFirstColumn="0" w:lastRowLastColumn="0"/>
            <w:tcW w:w="621" w:type="dxa"/>
          </w:tcPr>
          <w:p w14:paraId="48FE8F1F" w14:textId="77777777" w:rsidR="00092FAF" w:rsidRPr="00092FAF" w:rsidRDefault="00092FAF" w:rsidP="00092FAF">
            <w:pPr>
              <w:pStyle w:val="Tekstpodstawowy"/>
              <w:numPr>
                <w:ilvl w:val="0"/>
                <w:numId w:val="235"/>
              </w:numPr>
              <w:spacing w:before="1" w:after="18"/>
              <w:rPr>
                <w:spacing w:val="-2"/>
              </w:rPr>
            </w:pPr>
          </w:p>
        </w:tc>
        <w:tc>
          <w:tcPr>
            <w:tcW w:w="8451" w:type="dxa"/>
          </w:tcPr>
          <w:p w14:paraId="68C56EC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zachowuje tożsamą funkcjonalność i wygląd na urządzeniach typu typ komputer i tablet z uwzględnieniem adaptacyjnego skalowania do rozdzielczości ekranów.</w:t>
            </w:r>
          </w:p>
        </w:tc>
      </w:tr>
      <w:tr w:rsidR="00092FAF" w:rsidRPr="00092FAF" w14:paraId="370CC78F" w14:textId="77777777" w:rsidTr="0032618B">
        <w:trPr>
          <w:cnfStyle w:val="000000100000" w:firstRow="0" w:lastRow="0" w:firstColumn="0" w:lastColumn="0" w:oddVBand="0" w:evenVBand="0" w:oddHBand="1" w:evenHBand="0" w:firstRowFirstColumn="0" w:firstRowLastColumn="0" w:lastRowFirstColumn="0" w:lastRowLastColumn="0"/>
          <w:trHeight w:val="976"/>
        </w:trPr>
        <w:tc>
          <w:tcPr>
            <w:cnfStyle w:val="001000000000" w:firstRow="0" w:lastRow="0" w:firstColumn="1" w:lastColumn="0" w:oddVBand="0" w:evenVBand="0" w:oddHBand="0" w:evenHBand="0" w:firstRowFirstColumn="0" w:firstRowLastColumn="0" w:lastRowFirstColumn="0" w:lastRowLastColumn="0"/>
            <w:tcW w:w="621" w:type="dxa"/>
          </w:tcPr>
          <w:p w14:paraId="0D64221A" w14:textId="77777777" w:rsidR="00092FAF" w:rsidRPr="00092FAF" w:rsidRDefault="00092FAF" w:rsidP="00092FAF">
            <w:pPr>
              <w:pStyle w:val="Tekstpodstawowy"/>
              <w:numPr>
                <w:ilvl w:val="0"/>
                <w:numId w:val="235"/>
              </w:numPr>
              <w:spacing w:before="1" w:after="18"/>
              <w:rPr>
                <w:spacing w:val="-2"/>
              </w:rPr>
            </w:pPr>
          </w:p>
        </w:tc>
        <w:tc>
          <w:tcPr>
            <w:tcW w:w="8451" w:type="dxa"/>
          </w:tcPr>
          <w:p w14:paraId="557CFD4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przełączenie (przechwytywanie) sesji na innym stanowisku roboczym - użytkownik systemu zmieniający miejsce pracy może na dowolnym komputerze kontynuować wcześniej utworzoną sesję na innym komputerze zachowując ciągłość pracy.</w:t>
            </w:r>
          </w:p>
        </w:tc>
      </w:tr>
      <w:tr w:rsidR="00092FAF" w:rsidRPr="00092FAF" w14:paraId="3747AE4B" w14:textId="77777777" w:rsidTr="0032618B">
        <w:trPr>
          <w:trHeight w:val="875"/>
        </w:trPr>
        <w:tc>
          <w:tcPr>
            <w:cnfStyle w:val="001000000000" w:firstRow="0" w:lastRow="0" w:firstColumn="1" w:lastColumn="0" w:oddVBand="0" w:evenVBand="0" w:oddHBand="0" w:evenHBand="0" w:firstRowFirstColumn="0" w:firstRowLastColumn="0" w:lastRowFirstColumn="0" w:lastRowLastColumn="0"/>
            <w:tcW w:w="621" w:type="dxa"/>
          </w:tcPr>
          <w:p w14:paraId="0050991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F0D963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Pulpit umożliwia użytkownikowi szybki i w pełni konfigurowalny dostęp do najważniejszych elementów pobytu szpitalnego oraz dokumentacji medycznej wielu pacjentów odwzorowując metodykę pracy personelu pielęgniarskiego realizowaną na oddziale w kilku kontekstach.. </w:t>
            </w:r>
          </w:p>
        </w:tc>
      </w:tr>
      <w:tr w:rsidR="00092FAF" w:rsidRPr="00092FAF" w14:paraId="5969912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3F648F7" w14:textId="77777777" w:rsidR="00092FAF" w:rsidRPr="00092FAF" w:rsidRDefault="00092FAF" w:rsidP="00092FAF">
            <w:pPr>
              <w:pStyle w:val="Tekstpodstawowy"/>
              <w:spacing w:before="1" w:after="18"/>
              <w:ind w:left="141"/>
              <w:rPr>
                <w:spacing w:val="-2"/>
              </w:rPr>
            </w:pPr>
          </w:p>
        </w:tc>
        <w:tc>
          <w:tcPr>
            <w:tcW w:w="8451" w:type="dxa"/>
            <w:hideMark/>
          </w:tcPr>
          <w:p w14:paraId="2A59FDC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Pozycje w menu górnym Modułu reprezentują podstawowe konteksty pracy pielęgniarki:</w:t>
            </w:r>
          </w:p>
        </w:tc>
      </w:tr>
      <w:tr w:rsidR="00092FAF" w:rsidRPr="00092FAF" w14:paraId="65F91A84"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41F2B1E1"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69ED25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Pobyty – najechanie na pozycję kursorem powoduje wyświetlenie informacji o liczbie pacjentów czekających na przyjęcie. Po wyborze pozycji aplikacja prezentuje wykaz pacjentów na oddziale oraz umożliwia użytkownikowi ewidencję danych w ramach pobytu.</w:t>
            </w:r>
          </w:p>
        </w:tc>
      </w:tr>
      <w:tr w:rsidR="00092FAF" w:rsidRPr="00092FAF" w14:paraId="47AC7061"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207B26E7" w14:textId="77777777" w:rsidR="00092FAF" w:rsidRPr="00092FAF" w:rsidRDefault="00092FAF" w:rsidP="00092FAF">
            <w:pPr>
              <w:pStyle w:val="Tekstpodstawowy"/>
              <w:numPr>
                <w:ilvl w:val="0"/>
                <w:numId w:val="235"/>
              </w:numPr>
              <w:spacing w:before="1" w:after="18"/>
              <w:rPr>
                <w:spacing w:val="-2"/>
              </w:rPr>
            </w:pPr>
          </w:p>
        </w:tc>
        <w:tc>
          <w:tcPr>
            <w:tcW w:w="8451" w:type="dxa"/>
          </w:tcPr>
          <w:p w14:paraId="2F90237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Harmonogram – stanowi rozbudowany formularz prezentujący w osi czasu w ramach danej zmiany pielęgniarskiej: wykaz materiałów do pobrania w ramach skierowań laboratoryjnych oraz mikrobiologicznych, informacje o zaplanowanych badaniach w ramach skierowania diagnostyki obrazowej, zlecone leki do podania pacjentom, zaplanowane zabiegi, informacje o zamówieniach na krew.</w:t>
            </w:r>
          </w:p>
        </w:tc>
      </w:tr>
      <w:tr w:rsidR="00092FAF" w:rsidRPr="00092FAF" w14:paraId="6EAD0114"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3D601A4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ADCAB8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Raport – Po wyborze pozycji prezentowany jest raport stanowiący podsumowanie ostatnich 24  godzin dla wszystkich pacjentów oddziału w zakresie obserwacji pielęgniarskich oraz wyników badań laboratoryjnych, diagnostyki obrazowej.</w:t>
            </w:r>
          </w:p>
        </w:tc>
      </w:tr>
      <w:tr w:rsidR="00092FAF" w:rsidRPr="00092FAF" w14:paraId="6F41659C" w14:textId="77777777" w:rsidTr="0032618B">
        <w:trPr>
          <w:cnfStyle w:val="000000100000" w:firstRow="0" w:lastRow="0" w:firstColumn="0" w:lastColumn="0" w:oddVBand="0" w:evenVBand="0" w:oddHBand="1" w:evenHBand="0" w:firstRowFirstColumn="0" w:firstRowLastColumn="0" w:lastRowFirstColumn="0" w:lastRowLastColumn="0"/>
          <w:trHeight w:val="1152"/>
        </w:trPr>
        <w:tc>
          <w:tcPr>
            <w:cnfStyle w:val="001000000000" w:firstRow="0" w:lastRow="0" w:firstColumn="1" w:lastColumn="0" w:oddVBand="0" w:evenVBand="0" w:oddHBand="0" w:evenHBand="0" w:firstRowFirstColumn="0" w:firstRowLastColumn="0" w:lastRowFirstColumn="0" w:lastRowLastColumn="0"/>
            <w:tcW w:w="621" w:type="dxa"/>
          </w:tcPr>
          <w:p w14:paraId="7E0F4E74"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C41B17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 wyborze z menu górnego odpowiedniego kontekstu, aplikacja prezentuje listę danych w ramach kontekstu z możliwością przełączania między trybami: pełna lista (prezentowana na całej szerokości ekranu), skrócona lista z obszarem roboczym (lista prezentowana jest tylko z lewej strony ekranu), tylko obszar roboczy.</w:t>
            </w:r>
          </w:p>
        </w:tc>
      </w:tr>
      <w:tr w:rsidR="00092FAF" w:rsidRPr="00092FAF" w14:paraId="4BABE08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3AE413E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ADC2CB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Obszary robocze prezentują dane zorganizowane w dziedzinowe bloki danych.</w:t>
            </w:r>
          </w:p>
        </w:tc>
      </w:tr>
      <w:tr w:rsidR="00092FAF" w:rsidRPr="00092FAF" w14:paraId="15EBBE98"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1BD1DE3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D475DF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 obszarów roboczych możliwe jest przejście do ekranów szczegółowych umożliwiających podgląd i ewidencję danych dziedzinowych.</w:t>
            </w:r>
          </w:p>
        </w:tc>
      </w:tr>
      <w:tr w:rsidR="00092FAF" w:rsidRPr="00092FAF" w14:paraId="655A98AF" w14:textId="77777777" w:rsidTr="0032618B">
        <w:trPr>
          <w:trHeight w:val="1152"/>
        </w:trPr>
        <w:tc>
          <w:tcPr>
            <w:cnfStyle w:val="001000000000" w:firstRow="0" w:lastRow="0" w:firstColumn="1" w:lastColumn="0" w:oddVBand="0" w:evenVBand="0" w:oddHBand="0" w:evenHBand="0" w:firstRowFirstColumn="0" w:firstRowLastColumn="0" w:lastRowFirstColumn="0" w:lastRowLastColumn="0"/>
            <w:tcW w:w="621" w:type="dxa"/>
          </w:tcPr>
          <w:p w14:paraId="0FFB911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0FA820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Pulpit wykorzystuje tzw. pływający przycisk (ang. </w:t>
            </w:r>
            <w:proofErr w:type="spellStart"/>
            <w:r w:rsidRPr="00092FAF">
              <w:rPr>
                <w:spacing w:val="-2"/>
              </w:rPr>
              <w:t>floating</w:t>
            </w:r>
            <w:proofErr w:type="spellEnd"/>
            <w:r w:rsidRPr="00092FAF">
              <w:rPr>
                <w:spacing w:val="-2"/>
              </w:rPr>
              <w:t xml:space="preserve"> </w:t>
            </w:r>
            <w:proofErr w:type="spellStart"/>
            <w:r w:rsidRPr="00092FAF">
              <w:rPr>
                <w:spacing w:val="-2"/>
              </w:rPr>
              <w:t>button</w:t>
            </w:r>
            <w:proofErr w:type="spellEnd"/>
            <w:r w:rsidRPr="00092FAF">
              <w:rPr>
                <w:spacing w:val="-2"/>
              </w:rPr>
              <w:t>). Przycisk ten zapewnia szybki dostęp do akcji w systemie. Razem z menu górnym umożliwia szybką i łatwą nawigację pomiędzy podstawowymi kontekstami pracy personelu pielęgniarskiego oraz ewidencją danych dziedzinowych w ekranach szczegółowych.</w:t>
            </w:r>
          </w:p>
        </w:tc>
      </w:tr>
      <w:tr w:rsidR="00092FAF" w:rsidRPr="00092FAF" w14:paraId="762C0E4D" w14:textId="77777777" w:rsidTr="0032618B">
        <w:trPr>
          <w:cnfStyle w:val="000000100000" w:firstRow="0" w:lastRow="0" w:firstColumn="0" w:lastColumn="0" w:oddVBand="0" w:evenVBand="0" w:oddHBand="1" w:evenHBand="0" w:firstRowFirstColumn="0" w:firstRowLastColumn="0" w:lastRowFirstColumn="0" w:lastRowLastColumn="0"/>
          <w:trHeight w:val="1728"/>
        </w:trPr>
        <w:tc>
          <w:tcPr>
            <w:cnfStyle w:val="001000000000" w:firstRow="0" w:lastRow="0" w:firstColumn="1" w:lastColumn="0" w:oddVBand="0" w:evenVBand="0" w:oddHBand="0" w:evenHBand="0" w:firstRowFirstColumn="0" w:firstRowLastColumn="0" w:lastRowFirstColumn="0" w:lastRowLastColumn="0"/>
            <w:tcW w:w="621" w:type="dxa"/>
          </w:tcPr>
          <w:p w14:paraId="5FA06B7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8483BD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Ustawienia użytkownika obejmują personalizację aplikacji w zakresie obszaru roboczego (szczegóły w wymaganiach dotyczących obszaru roboczego) oraz możliwość importu certyfikatu ZUS służącego do podpisywania elektronicznej dokumentacji medycznej (certyfikat ZUS - podpisywanie z wykorzystaniem sposobu potwierdzania pochodzenia oraz integralności danych dostępnego w systemie teleinformatycznym udostępnionym bezpłatnie przez Zakład Ubezpieczeń Społecznych).</w:t>
            </w:r>
          </w:p>
        </w:tc>
      </w:tr>
      <w:tr w:rsidR="00092FAF" w:rsidRPr="00092FAF" w14:paraId="53277A1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32D9B75" w14:textId="77777777" w:rsidR="00092FAF" w:rsidRPr="00092FAF" w:rsidRDefault="00092FAF" w:rsidP="00092FAF">
            <w:pPr>
              <w:pStyle w:val="Tekstpodstawowy"/>
              <w:spacing w:before="1" w:after="18"/>
              <w:ind w:left="141"/>
              <w:rPr>
                <w:b w:val="0"/>
                <w:bCs w:val="0"/>
                <w:spacing w:val="-2"/>
              </w:rPr>
            </w:pPr>
          </w:p>
        </w:tc>
        <w:tc>
          <w:tcPr>
            <w:tcW w:w="8451" w:type="dxa"/>
            <w:hideMark/>
          </w:tcPr>
          <w:p w14:paraId="57B1982A"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WYMAGANIA DOTYCZĄCE KONTEKSTU POBYTÓW</w:t>
            </w:r>
          </w:p>
        </w:tc>
      </w:tr>
      <w:tr w:rsidR="00092FAF" w:rsidRPr="00092FAF" w14:paraId="1AA5D390" w14:textId="77777777" w:rsidTr="0032618B">
        <w:trPr>
          <w:cnfStyle w:val="000000100000" w:firstRow="0" w:lastRow="0" w:firstColumn="0" w:lastColumn="0" w:oddVBand="0" w:evenVBand="0" w:oddHBand="1" w:evenHBand="0" w:firstRowFirstColumn="0" w:firstRowLastColumn="0" w:lastRowFirstColumn="0" w:lastRowLastColumn="0"/>
          <w:trHeight w:val="1440"/>
        </w:trPr>
        <w:tc>
          <w:tcPr>
            <w:cnfStyle w:val="001000000000" w:firstRow="0" w:lastRow="0" w:firstColumn="1" w:lastColumn="0" w:oddVBand="0" w:evenVBand="0" w:oddHBand="0" w:evenHBand="0" w:firstRowFirstColumn="0" w:firstRowLastColumn="0" w:lastRowFirstColumn="0" w:lastRowLastColumn="0"/>
            <w:tcW w:w="621" w:type="dxa"/>
          </w:tcPr>
          <w:p w14:paraId="2C83C7B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6912E3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 wyborze z menu górnego pozycji pobyty, aplikacja prezentuje wykaz pacjentów na oddziale z możliwością przełączania między trybami: pełna lista pacjentów (prezentowana na całej szerokości ekranu), skrócona lista pacjentów (prezentowana jest tylko z lewej strony ekranu), chowana lista pacjentów (prezentowana z lewej strony, chowająca się po wybraniu pacjenta).</w:t>
            </w:r>
          </w:p>
        </w:tc>
      </w:tr>
      <w:tr w:rsidR="00092FAF" w:rsidRPr="00092FAF" w14:paraId="20AAEB7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6B1F2E8" w14:textId="77777777" w:rsidR="00092FAF" w:rsidRPr="00092FAF" w:rsidRDefault="00092FAF" w:rsidP="00092FAF">
            <w:pPr>
              <w:pStyle w:val="Tekstpodstawowy"/>
              <w:spacing w:before="1" w:after="18"/>
              <w:ind w:left="141"/>
              <w:rPr>
                <w:spacing w:val="-2"/>
              </w:rPr>
            </w:pPr>
          </w:p>
        </w:tc>
        <w:tc>
          <w:tcPr>
            <w:tcW w:w="8451" w:type="dxa"/>
            <w:hideMark/>
          </w:tcPr>
          <w:p w14:paraId="53C0A5F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zapewnia pełny widok listy pacjentów, prezentuje dane w zakresie co najmniej:</w:t>
            </w:r>
          </w:p>
        </w:tc>
      </w:tr>
      <w:tr w:rsidR="00092FAF" w:rsidRPr="00092FAF" w14:paraId="40B6BDD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817F0B2"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979CCE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nr księgi głównej,</w:t>
            </w:r>
          </w:p>
        </w:tc>
      </w:tr>
      <w:tr w:rsidR="00092FAF" w:rsidRPr="00092FAF" w14:paraId="5B9BC05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3D9EC27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E9740C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nr księgi oddziałowej,</w:t>
            </w:r>
          </w:p>
        </w:tc>
      </w:tr>
      <w:tr w:rsidR="00092FAF" w:rsidRPr="00092FAF" w14:paraId="650CECF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012ECB7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B40190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nazwisko,</w:t>
            </w:r>
          </w:p>
        </w:tc>
      </w:tr>
      <w:tr w:rsidR="00092FAF" w:rsidRPr="00092FAF" w14:paraId="08FEAAA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3BECD4B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7A967C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imię,</w:t>
            </w:r>
          </w:p>
        </w:tc>
      </w:tr>
      <w:tr w:rsidR="00092FAF" w:rsidRPr="00092FAF" w14:paraId="4E9B99A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CE5004A"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848DEE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PESEL,</w:t>
            </w:r>
          </w:p>
        </w:tc>
      </w:tr>
      <w:tr w:rsidR="00092FAF" w:rsidRPr="00092FAF" w14:paraId="3ED30AE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4262B12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F32E6F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data przyjęcia,</w:t>
            </w:r>
          </w:p>
        </w:tc>
      </w:tr>
      <w:tr w:rsidR="00092FAF" w:rsidRPr="00092FAF" w14:paraId="1F223FE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156788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D5B358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data wypisania,</w:t>
            </w:r>
          </w:p>
        </w:tc>
      </w:tr>
      <w:tr w:rsidR="00092FAF" w:rsidRPr="00092FAF" w14:paraId="1A28E24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FF99CE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6049DD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lekarz prowadzący,</w:t>
            </w:r>
          </w:p>
        </w:tc>
      </w:tr>
      <w:tr w:rsidR="00092FAF" w:rsidRPr="00092FAF" w14:paraId="006A2DB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D7CAF9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368A40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oddział,</w:t>
            </w:r>
          </w:p>
        </w:tc>
      </w:tr>
      <w:tr w:rsidR="00092FAF" w:rsidRPr="00092FAF" w14:paraId="0AF8F03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04677DC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151D22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specjalne statusy pacjenta,</w:t>
            </w:r>
          </w:p>
        </w:tc>
      </w:tr>
      <w:tr w:rsidR="00092FAF" w:rsidRPr="00092FAF" w14:paraId="7463862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0B24E6E1"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1B9EA7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łóżko,</w:t>
            </w:r>
          </w:p>
        </w:tc>
      </w:tr>
      <w:tr w:rsidR="00092FAF" w:rsidRPr="00092FAF" w14:paraId="26F74E4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291EBD2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B4AFDC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sala.</w:t>
            </w:r>
          </w:p>
        </w:tc>
      </w:tr>
      <w:tr w:rsidR="00092FAF" w:rsidRPr="00092FAF" w14:paraId="1620DA4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7882EB75" w14:textId="77777777" w:rsidR="00092FAF" w:rsidRPr="00092FAF" w:rsidRDefault="00092FAF" w:rsidP="00092FAF">
            <w:pPr>
              <w:pStyle w:val="Tekstpodstawowy"/>
              <w:spacing w:before="1" w:after="18"/>
              <w:ind w:left="141"/>
              <w:rPr>
                <w:spacing w:val="-2"/>
              </w:rPr>
            </w:pPr>
          </w:p>
        </w:tc>
        <w:tc>
          <w:tcPr>
            <w:tcW w:w="8451" w:type="dxa"/>
            <w:noWrap/>
            <w:hideMark/>
          </w:tcPr>
          <w:p w14:paraId="518FD66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prezentuje skrócony widok listy pacjentów prezentuje dane w zakresie co najmniej:</w:t>
            </w:r>
          </w:p>
        </w:tc>
      </w:tr>
      <w:tr w:rsidR="00092FAF" w:rsidRPr="00092FAF" w14:paraId="6B07F63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05638E3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754CB4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imię,</w:t>
            </w:r>
          </w:p>
        </w:tc>
      </w:tr>
      <w:tr w:rsidR="00092FAF" w:rsidRPr="00092FAF" w14:paraId="0F9CE0E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B7E042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C73555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data przyjęcia,</w:t>
            </w:r>
          </w:p>
        </w:tc>
      </w:tr>
      <w:tr w:rsidR="00092FAF" w:rsidRPr="00092FAF" w14:paraId="075DAA0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06C43DA"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473BE7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nazwisko,</w:t>
            </w:r>
          </w:p>
        </w:tc>
      </w:tr>
      <w:tr w:rsidR="00092FAF" w:rsidRPr="00092FAF" w14:paraId="23E6424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F509221"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102CFA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PESEL,</w:t>
            </w:r>
          </w:p>
        </w:tc>
      </w:tr>
      <w:tr w:rsidR="00092FAF" w:rsidRPr="00092FAF" w14:paraId="3CA8308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38A094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193581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specjalne statusy pacjenta.</w:t>
            </w:r>
          </w:p>
        </w:tc>
      </w:tr>
      <w:tr w:rsidR="00092FAF" w:rsidRPr="00092FAF" w14:paraId="506929FE"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1B5A2C05" w14:textId="77777777" w:rsidR="00092FAF" w:rsidRPr="00092FAF" w:rsidRDefault="00092FAF" w:rsidP="00092FAF">
            <w:pPr>
              <w:pStyle w:val="Tekstpodstawowy"/>
              <w:spacing w:before="1" w:after="18"/>
              <w:ind w:left="141"/>
              <w:rPr>
                <w:spacing w:val="-2"/>
              </w:rPr>
            </w:pPr>
          </w:p>
        </w:tc>
        <w:tc>
          <w:tcPr>
            <w:tcW w:w="8451" w:type="dxa"/>
            <w:hideMark/>
          </w:tcPr>
          <w:p w14:paraId="6D577D2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umożliwia wyszukiwanie pacjentów na listach pacjentów minimum według następujących filtrów:</w:t>
            </w:r>
          </w:p>
        </w:tc>
      </w:tr>
      <w:tr w:rsidR="00092FAF" w:rsidRPr="00092FAF" w14:paraId="61DF653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D7CD39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8CED57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imię,</w:t>
            </w:r>
          </w:p>
        </w:tc>
      </w:tr>
      <w:tr w:rsidR="00092FAF" w:rsidRPr="00092FAF" w14:paraId="03474DA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23B7B1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EED5E4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nazwisko,</w:t>
            </w:r>
          </w:p>
        </w:tc>
      </w:tr>
      <w:tr w:rsidR="00092FAF" w:rsidRPr="00092FAF" w14:paraId="484DF0D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17A8A1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5102AF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PESEL,</w:t>
            </w:r>
          </w:p>
        </w:tc>
      </w:tr>
      <w:tr w:rsidR="00092FAF" w:rsidRPr="00092FAF" w14:paraId="5945EFE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711D6C80"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0D8692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nr księgi głównej,</w:t>
            </w:r>
          </w:p>
        </w:tc>
      </w:tr>
      <w:tr w:rsidR="00092FAF" w:rsidRPr="00092FAF" w14:paraId="7FD8CD6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B12483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76A30A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nr księgi oddziałowej,</w:t>
            </w:r>
          </w:p>
        </w:tc>
      </w:tr>
      <w:tr w:rsidR="00092FAF" w:rsidRPr="00092FAF" w14:paraId="03CB1B4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3B4BFF3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D8AE04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lekarz prowadzący,</w:t>
            </w:r>
          </w:p>
        </w:tc>
      </w:tr>
      <w:tr w:rsidR="00092FAF" w:rsidRPr="00092FAF" w14:paraId="21B2CA6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21E3173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FFF56D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specjalne statusy pacjenta,</w:t>
            </w:r>
          </w:p>
        </w:tc>
      </w:tr>
      <w:tr w:rsidR="00092FAF" w:rsidRPr="00092FAF" w14:paraId="5C6291F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30C6F0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F0CE2B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data przyjęcia na oddział (zakres od-do),</w:t>
            </w:r>
          </w:p>
        </w:tc>
      </w:tr>
      <w:tr w:rsidR="00092FAF" w:rsidRPr="00092FAF" w14:paraId="221FB76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4C87C5D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FBEB48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data urodzenia pacjenta (zakres od-do).</w:t>
            </w:r>
          </w:p>
        </w:tc>
      </w:tr>
      <w:tr w:rsidR="00092FAF" w:rsidRPr="00092FAF" w14:paraId="55D53C78"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35CC55B2" w14:textId="77777777" w:rsidR="00092FAF" w:rsidRPr="00092FAF" w:rsidRDefault="00092FAF" w:rsidP="00092FAF">
            <w:pPr>
              <w:pStyle w:val="Tekstpodstawowy"/>
              <w:spacing w:before="1" w:after="18"/>
              <w:ind w:left="141"/>
              <w:rPr>
                <w:spacing w:val="-2"/>
              </w:rPr>
            </w:pPr>
          </w:p>
        </w:tc>
        <w:tc>
          <w:tcPr>
            <w:tcW w:w="8451" w:type="dxa"/>
            <w:hideMark/>
          </w:tcPr>
          <w:p w14:paraId="7B004EA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posiada możliwość sortowania pacjentów na liście minimum według następujących kryteriów:</w:t>
            </w:r>
          </w:p>
        </w:tc>
      </w:tr>
      <w:tr w:rsidR="00092FAF" w:rsidRPr="00092FAF" w14:paraId="41E33B7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07DBA9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26CC58B"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nr księgi oddziałowej,</w:t>
            </w:r>
          </w:p>
        </w:tc>
      </w:tr>
      <w:tr w:rsidR="00092FAF" w:rsidRPr="00092FAF" w14:paraId="397A5DB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56C1EA4"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FE0431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nr księgi głównej,</w:t>
            </w:r>
          </w:p>
        </w:tc>
      </w:tr>
      <w:tr w:rsidR="00092FAF" w:rsidRPr="00092FAF" w14:paraId="2DF10F9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266ADEB9"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CEF287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nazwisko i imię pacjenta,</w:t>
            </w:r>
          </w:p>
        </w:tc>
      </w:tr>
      <w:tr w:rsidR="00092FAF" w:rsidRPr="00092FAF" w14:paraId="4C8232D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3F0C989"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7705BE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lekarz prowadzący,</w:t>
            </w:r>
          </w:p>
        </w:tc>
      </w:tr>
      <w:tr w:rsidR="00092FAF" w:rsidRPr="00092FAF" w14:paraId="0A088A4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39E522F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67C4FA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sala,</w:t>
            </w:r>
          </w:p>
        </w:tc>
      </w:tr>
      <w:tr w:rsidR="00092FAF" w:rsidRPr="00092FAF" w14:paraId="5211243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04AE23C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7A0776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łóżko,</w:t>
            </w:r>
          </w:p>
        </w:tc>
      </w:tr>
      <w:tr w:rsidR="00092FAF" w:rsidRPr="00092FAF" w14:paraId="3614BD0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6A68F71"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ED9D6D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data wypisania,</w:t>
            </w:r>
          </w:p>
        </w:tc>
      </w:tr>
      <w:tr w:rsidR="00092FAF" w:rsidRPr="00092FAF" w14:paraId="4CF106C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4A42F79"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9BE19D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data przyjęcia.</w:t>
            </w:r>
          </w:p>
        </w:tc>
      </w:tr>
      <w:tr w:rsidR="00092FAF" w:rsidRPr="00092FAF" w14:paraId="6A4E227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59D94F9" w14:textId="77777777" w:rsidR="00092FAF" w:rsidRPr="00092FAF" w:rsidRDefault="00092FAF" w:rsidP="00092FAF">
            <w:pPr>
              <w:pStyle w:val="Tekstpodstawowy"/>
              <w:spacing w:before="1" w:after="18"/>
              <w:ind w:left="141"/>
              <w:rPr>
                <w:spacing w:val="-2"/>
              </w:rPr>
            </w:pPr>
          </w:p>
        </w:tc>
        <w:tc>
          <w:tcPr>
            <w:tcW w:w="8451" w:type="dxa"/>
            <w:noWrap/>
            <w:hideMark/>
          </w:tcPr>
          <w:p w14:paraId="1968F36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umożliwia grupowanie pacjentów na liście minimum według następujących kryteriów:</w:t>
            </w:r>
          </w:p>
        </w:tc>
      </w:tr>
      <w:tr w:rsidR="00092FAF" w:rsidRPr="00092FAF" w14:paraId="6918A3D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28DE31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84E90E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według Sali,</w:t>
            </w:r>
          </w:p>
        </w:tc>
      </w:tr>
      <w:tr w:rsidR="00092FAF" w:rsidRPr="00092FAF" w14:paraId="133F1C7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1522700"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7AF182B"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według lekarza prowadzącego,</w:t>
            </w:r>
          </w:p>
        </w:tc>
      </w:tr>
      <w:tr w:rsidR="00092FAF" w:rsidRPr="00092FAF" w14:paraId="0F358A8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7734AC6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AC769E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według daty przyjęcia,</w:t>
            </w:r>
          </w:p>
        </w:tc>
      </w:tr>
      <w:tr w:rsidR="00092FAF" w:rsidRPr="00092FAF" w14:paraId="7191354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40FE97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17CF35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według daty wypisania,</w:t>
            </w:r>
          </w:p>
        </w:tc>
      </w:tr>
      <w:tr w:rsidR="00092FAF" w:rsidRPr="00092FAF" w14:paraId="63A7A1B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AB53C8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5E0FF1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według rozpoznania zasadniczego.</w:t>
            </w:r>
          </w:p>
        </w:tc>
      </w:tr>
      <w:tr w:rsidR="00092FAF" w:rsidRPr="00092FAF" w14:paraId="64E38AC4"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30F50EA7" w14:textId="77777777" w:rsidR="00092FAF" w:rsidRPr="00092FAF" w:rsidRDefault="00092FAF" w:rsidP="00092FAF">
            <w:pPr>
              <w:pStyle w:val="Tekstpodstawowy"/>
              <w:spacing w:before="1" w:after="18"/>
              <w:ind w:left="141"/>
              <w:rPr>
                <w:spacing w:val="-2"/>
              </w:rPr>
            </w:pPr>
          </w:p>
        </w:tc>
        <w:tc>
          <w:tcPr>
            <w:tcW w:w="8451" w:type="dxa"/>
            <w:hideMark/>
          </w:tcPr>
          <w:p w14:paraId="443FF69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podczas wszystkich operacji na pacjencie prezentuje tzw. belkę z elementarnymi danymi pacjenta obejmującymi co najmniej:</w:t>
            </w:r>
          </w:p>
        </w:tc>
      </w:tr>
      <w:tr w:rsidR="00092FAF" w:rsidRPr="00092FAF" w14:paraId="5C9BB43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084F7CD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C74EC5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imię i nazwisko,</w:t>
            </w:r>
          </w:p>
        </w:tc>
      </w:tr>
      <w:tr w:rsidR="00092FAF" w:rsidRPr="00092FAF" w14:paraId="0E5130F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C5CE64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2FA7B1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PESEL,</w:t>
            </w:r>
          </w:p>
        </w:tc>
      </w:tr>
      <w:tr w:rsidR="00092FAF" w:rsidRPr="00092FAF" w14:paraId="72868F0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BD1620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AAB8E8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płeć,</w:t>
            </w:r>
          </w:p>
        </w:tc>
      </w:tr>
      <w:tr w:rsidR="00092FAF" w:rsidRPr="00092FAF" w14:paraId="336D21A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2F2ADBA9"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A39B8A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wiek,</w:t>
            </w:r>
          </w:p>
        </w:tc>
      </w:tr>
      <w:tr w:rsidR="00092FAF" w:rsidRPr="00092FAF" w14:paraId="4B8ABDF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7CB1C93A"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B81BF0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sala / łóżko,</w:t>
            </w:r>
          </w:p>
        </w:tc>
      </w:tr>
      <w:tr w:rsidR="00092FAF" w:rsidRPr="00092FAF" w14:paraId="78D2B60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24A6BD0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BAF22B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status weryfikacji </w:t>
            </w:r>
            <w:proofErr w:type="spellStart"/>
            <w:r w:rsidRPr="00092FAF">
              <w:rPr>
                <w:spacing w:val="-2"/>
              </w:rPr>
              <w:t>eWUŚ</w:t>
            </w:r>
            <w:proofErr w:type="spellEnd"/>
            <w:r w:rsidRPr="00092FAF">
              <w:rPr>
                <w:spacing w:val="-2"/>
              </w:rPr>
              <w:t>,</w:t>
            </w:r>
          </w:p>
        </w:tc>
      </w:tr>
      <w:tr w:rsidR="00092FAF" w:rsidRPr="00092FAF" w14:paraId="3A00A30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69DAFD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A70873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grupa krwi,</w:t>
            </w:r>
          </w:p>
        </w:tc>
      </w:tr>
      <w:tr w:rsidR="00092FAF" w:rsidRPr="00092FAF" w14:paraId="298404A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457AE6A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6F0A8A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rozpoznanie zasadnicze,</w:t>
            </w:r>
          </w:p>
        </w:tc>
      </w:tr>
      <w:tr w:rsidR="00092FAF" w:rsidRPr="00092FAF" w14:paraId="00EB570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8B2AA7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943965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specjalny status pacjenta,</w:t>
            </w:r>
          </w:p>
        </w:tc>
      </w:tr>
      <w:tr w:rsidR="00092FAF" w:rsidRPr="00092FAF" w14:paraId="1D6DB21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F769610"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367BA9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alergie pacjenta,</w:t>
            </w:r>
          </w:p>
        </w:tc>
      </w:tr>
      <w:tr w:rsidR="00092FAF" w:rsidRPr="00092FAF" w14:paraId="1E8DC5E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45696B2"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8DFD8D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szczepienie COVID.</w:t>
            </w:r>
          </w:p>
        </w:tc>
      </w:tr>
      <w:tr w:rsidR="00092FAF" w:rsidRPr="00092FAF" w14:paraId="215D6AE4"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3FEF2CE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59A73E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Chowana lista pacjentów może być ukrywana i ujawniana poprzez najechanie na lewą stronę ekranu.</w:t>
            </w:r>
          </w:p>
        </w:tc>
      </w:tr>
      <w:tr w:rsidR="00092FAF" w:rsidRPr="00092FAF" w14:paraId="3E818CD2" w14:textId="77777777" w:rsidTr="0032618B">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621" w:type="dxa"/>
          </w:tcPr>
          <w:p w14:paraId="17DA7DFA"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41FAEC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 wyborze pacjenta na liście pacjentów system prezentuje dane i dokumentację medyczną wytypowanego pacjenta w formie obszaru roboczego, tj. panelu prezentującego zbiorczo wiele zakładek i bloków zawierających dane i dokumentację pacjenta.</w:t>
            </w:r>
          </w:p>
        </w:tc>
      </w:tr>
      <w:tr w:rsidR="00092FAF" w:rsidRPr="00092FAF" w14:paraId="1273E42B" w14:textId="77777777" w:rsidTr="0032618B">
        <w:trPr>
          <w:trHeight w:val="864"/>
        </w:trPr>
        <w:tc>
          <w:tcPr>
            <w:cnfStyle w:val="001000000000" w:firstRow="0" w:lastRow="0" w:firstColumn="1" w:lastColumn="0" w:oddVBand="0" w:evenVBand="0" w:oddHBand="0" w:evenHBand="0" w:firstRowFirstColumn="0" w:firstRowLastColumn="0" w:lastRowFirstColumn="0" w:lastRowLastColumn="0"/>
            <w:tcW w:w="621" w:type="dxa"/>
          </w:tcPr>
          <w:p w14:paraId="0B041D6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7E9768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 przypadku zmiany pacjenta na skróconej liście pacjentów system automatycznie zaktualizuje dane prezentowane w obszarze roboczym i zaprezentuje je w kontekście wybranego pacjenta.</w:t>
            </w:r>
          </w:p>
        </w:tc>
      </w:tr>
      <w:tr w:rsidR="00092FAF" w:rsidRPr="00092FAF" w14:paraId="4C749D6C"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03050D0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3D1A35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Pacjenci przyjęci w ciągu ostatnich 24h powinni być wyróżnieni na liście pacjentów odpowiednim znakiem graficznym.</w:t>
            </w:r>
          </w:p>
        </w:tc>
      </w:tr>
      <w:tr w:rsidR="00092FAF" w:rsidRPr="00092FAF" w14:paraId="70956EB1"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30C80E0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5CEFB9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Pacjenci przyjęciu w ciągu ostatnich 24h w trybie pilnym powinni być wyróżnieni na liście pacjentów odpowiednim znakiem graficznym.</w:t>
            </w:r>
          </w:p>
        </w:tc>
      </w:tr>
      <w:tr w:rsidR="00092FAF" w:rsidRPr="00092FAF" w14:paraId="4A384763" w14:textId="77777777" w:rsidTr="0032618B">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621" w:type="dxa"/>
          </w:tcPr>
          <w:p w14:paraId="2FC48306" w14:textId="77777777" w:rsidR="00092FAF" w:rsidRPr="00092FAF" w:rsidRDefault="00092FAF" w:rsidP="00092FAF">
            <w:pPr>
              <w:pStyle w:val="Tekstpodstawowy"/>
              <w:spacing w:before="1" w:after="18"/>
              <w:ind w:left="141"/>
              <w:rPr>
                <w:spacing w:val="-2"/>
              </w:rPr>
            </w:pPr>
          </w:p>
        </w:tc>
        <w:tc>
          <w:tcPr>
            <w:tcW w:w="8451" w:type="dxa"/>
            <w:hideMark/>
          </w:tcPr>
          <w:p w14:paraId="20E3477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Dane w obszarze roboczym prezentowane są w oparciu o dane źródłowe pochodzące z HIS, w zależności od wdrożonych zakresów funkcjonalnych HIS. Przy założeniu, że dany zakres funkcjonalny HIS stanowi przedmiot projektu system umożliwia odpowiednio:</w:t>
            </w:r>
          </w:p>
        </w:tc>
      </w:tr>
      <w:tr w:rsidR="00092FAF" w:rsidRPr="00092FAF" w14:paraId="6A62600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C17878A"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DB7AC8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podgląd zużytych leków i materiałów (Apteczka),</w:t>
            </w:r>
          </w:p>
        </w:tc>
      </w:tr>
      <w:tr w:rsidR="00092FAF" w:rsidRPr="00092FAF" w14:paraId="07345BD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B0AD41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977779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podgląd zleceń lekarskich w zakresie leków i procedur (Ordynacja Lekarska),</w:t>
            </w:r>
          </w:p>
        </w:tc>
      </w:tr>
      <w:tr w:rsidR="00092FAF" w:rsidRPr="00092FAF" w14:paraId="09BB69C3"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7EB3009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42BA73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udostępnianie danych zleconych badań diagnostycznych i ich wyników (Pracownia Diagnostyczna),</w:t>
            </w:r>
          </w:p>
        </w:tc>
      </w:tr>
      <w:tr w:rsidR="00092FAF" w:rsidRPr="00092FAF" w14:paraId="0E471D8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75D523D2"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CCC222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udostępnianie danych zleconych badań laboratoryjnych i ich wyników (Laboratorium),</w:t>
            </w:r>
          </w:p>
        </w:tc>
      </w:tr>
      <w:tr w:rsidR="00092FAF" w:rsidRPr="00092FAF" w14:paraId="20595717"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59451C2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B553ED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udostępnianie danych zleconych badań bakteriologicznych i danych o ich wykonaniu (Bakteriologia),</w:t>
            </w:r>
          </w:p>
        </w:tc>
      </w:tr>
      <w:tr w:rsidR="00092FAF" w:rsidRPr="00092FAF" w14:paraId="20867896"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1E6EC6A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AC8B2F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udostępnianie danych zleconych badań histopatologicznych i danych o ich wykonaniu (Histopatologia),</w:t>
            </w:r>
          </w:p>
        </w:tc>
      </w:tr>
      <w:tr w:rsidR="00092FAF" w:rsidRPr="00092FAF" w14:paraId="146F48E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1CCD79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A770E6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podgląd danych uzupełnianych przez pielęgniarki (Dokumentacja medyczna pielęgniarska),</w:t>
            </w:r>
          </w:p>
        </w:tc>
      </w:tr>
      <w:tr w:rsidR="00092FAF" w:rsidRPr="00092FAF" w14:paraId="45C0C69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0C4C7919"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CCE69E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dostęp do danych dotyczących zabiegów operacyjnych (Blok operacyjny).</w:t>
            </w:r>
          </w:p>
        </w:tc>
      </w:tr>
      <w:tr w:rsidR="00092FAF" w:rsidRPr="00092FAF" w14:paraId="5DA1E1C6"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0F9041D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C3A8F8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Określenie Specjalnych Statusów Pacjenta (SSP) np. pacjent COVID, pacjent z zakażeniem szpitalnym. Statusy nadawane przez użytkownika systemu.</w:t>
            </w:r>
          </w:p>
        </w:tc>
      </w:tr>
      <w:tr w:rsidR="00092FAF" w:rsidRPr="00092FAF" w14:paraId="06A000AA"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265F42B2"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F8E715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Możliwe specjalne statusy pacjenta nadawane przez użytkowników systemu konfigurowane przez administratora systemu.</w:t>
            </w:r>
          </w:p>
        </w:tc>
      </w:tr>
      <w:tr w:rsidR="00092FAF" w:rsidRPr="00092FAF" w14:paraId="77152E7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4346213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4763D2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przypisania wielu SSP dla pacjenta.</w:t>
            </w:r>
          </w:p>
        </w:tc>
      </w:tr>
      <w:tr w:rsidR="00092FAF" w:rsidRPr="00092FAF" w14:paraId="57B35E49"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02A4DD69"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9CEA59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SSP   prezentowane są na karcie pacjenta oraz podczas zbiorczego widoku list   pacjentów w pulpicie lekarskim.</w:t>
            </w:r>
          </w:p>
        </w:tc>
      </w:tr>
      <w:tr w:rsidR="00092FAF" w:rsidRPr="00092FAF" w14:paraId="36D26D0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734EB7B" w14:textId="77777777" w:rsidR="00092FAF" w:rsidRPr="00092FAF" w:rsidRDefault="00092FAF" w:rsidP="00092FAF">
            <w:pPr>
              <w:pStyle w:val="Tekstpodstawowy"/>
              <w:spacing w:before="1" w:after="18"/>
              <w:ind w:left="141"/>
              <w:rPr>
                <w:b w:val="0"/>
                <w:bCs w:val="0"/>
                <w:spacing w:val="-2"/>
              </w:rPr>
            </w:pPr>
          </w:p>
        </w:tc>
        <w:tc>
          <w:tcPr>
            <w:tcW w:w="8451" w:type="dxa"/>
            <w:hideMark/>
          </w:tcPr>
          <w:p w14:paraId="643A977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WYMAGAGANIA DOTYCZĄCE KONTEKSTU HARMONOGRAMU</w:t>
            </w:r>
          </w:p>
        </w:tc>
      </w:tr>
      <w:tr w:rsidR="00092FAF" w:rsidRPr="00092FAF" w14:paraId="46E9F42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1AD7E7C" w14:textId="77777777" w:rsidR="00092FAF" w:rsidRPr="00092FAF" w:rsidRDefault="00092FAF" w:rsidP="00092FAF">
            <w:pPr>
              <w:pStyle w:val="Tekstpodstawowy"/>
              <w:spacing w:before="1" w:after="18"/>
              <w:ind w:left="141"/>
              <w:rPr>
                <w:spacing w:val="-2"/>
              </w:rPr>
            </w:pPr>
          </w:p>
        </w:tc>
        <w:tc>
          <w:tcPr>
            <w:tcW w:w="8451" w:type="dxa"/>
            <w:hideMark/>
          </w:tcPr>
          <w:p w14:paraId="37DA25D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wyświetlenia zaplanowanych zleceń na określone godziny z podziałem na:</w:t>
            </w:r>
          </w:p>
        </w:tc>
      </w:tr>
      <w:tr w:rsidR="00092FAF" w:rsidRPr="00092FAF" w14:paraId="2657B7D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847861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AEFA34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leki,</w:t>
            </w:r>
          </w:p>
        </w:tc>
      </w:tr>
      <w:tr w:rsidR="00092FAF" w:rsidRPr="00092FAF" w14:paraId="2259CB7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0E3516F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5BEC35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wlewy,</w:t>
            </w:r>
          </w:p>
        </w:tc>
      </w:tr>
      <w:tr w:rsidR="00092FAF" w:rsidRPr="00092FAF" w14:paraId="49CD92B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9E021D2"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67E63F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leczenie żywieniowe,</w:t>
            </w:r>
          </w:p>
        </w:tc>
      </w:tr>
      <w:tr w:rsidR="00092FAF" w:rsidRPr="00092FAF" w14:paraId="4E93105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E82086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D88A79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procedury,</w:t>
            </w:r>
          </w:p>
        </w:tc>
      </w:tr>
      <w:tr w:rsidR="00092FAF" w:rsidRPr="00092FAF" w14:paraId="4FD6433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AE7DA49"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BAE113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diagnostyka obrazowa,</w:t>
            </w:r>
          </w:p>
        </w:tc>
      </w:tr>
      <w:tr w:rsidR="00092FAF" w:rsidRPr="00092FAF" w14:paraId="595E8A9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9DD7A9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0B48BA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pobranie materiału,</w:t>
            </w:r>
          </w:p>
        </w:tc>
      </w:tr>
      <w:tr w:rsidR="00092FAF" w:rsidRPr="00092FAF" w14:paraId="64BDA18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AF7A5B0"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99C1AD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zabiegi,</w:t>
            </w:r>
          </w:p>
        </w:tc>
      </w:tr>
      <w:tr w:rsidR="00092FAF" w:rsidRPr="00092FAF" w14:paraId="4E961A9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9E9F36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F2BCE4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wszystkie zlecenia powyższe na jednym ekranie.</w:t>
            </w:r>
          </w:p>
        </w:tc>
      </w:tr>
      <w:tr w:rsidR="00092FAF" w:rsidRPr="00092FAF" w14:paraId="1FF50C0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F86084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3F9C48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wyświetlenia zleceń już zrealizowanych.</w:t>
            </w:r>
          </w:p>
        </w:tc>
      </w:tr>
      <w:tr w:rsidR="00092FAF" w:rsidRPr="00092FAF" w14:paraId="4B1FD35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6DBC0CA" w14:textId="77777777" w:rsidR="00092FAF" w:rsidRPr="00092FAF" w:rsidRDefault="00092FAF" w:rsidP="00092FAF">
            <w:pPr>
              <w:pStyle w:val="Tekstpodstawowy"/>
              <w:spacing w:before="1" w:after="18"/>
              <w:ind w:left="141"/>
              <w:rPr>
                <w:spacing w:val="-2"/>
              </w:rPr>
            </w:pPr>
          </w:p>
        </w:tc>
        <w:tc>
          <w:tcPr>
            <w:tcW w:w="8451" w:type="dxa"/>
            <w:hideMark/>
          </w:tcPr>
          <w:p w14:paraId="077FC11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wyświetlenia informacji dodatkowych uwzględniających:</w:t>
            </w:r>
          </w:p>
        </w:tc>
      </w:tr>
      <w:tr w:rsidR="00092FAF" w:rsidRPr="00092FAF" w14:paraId="259748E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EFC9D9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C362E3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specjalny status pacjenta,</w:t>
            </w:r>
          </w:p>
        </w:tc>
      </w:tr>
      <w:tr w:rsidR="00092FAF" w:rsidRPr="00092FAF" w14:paraId="4C3288F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37D4686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AB566B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zamówienia na krew.</w:t>
            </w:r>
          </w:p>
        </w:tc>
      </w:tr>
      <w:tr w:rsidR="00092FAF" w:rsidRPr="00092FAF" w14:paraId="0B2F2FC0"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49BE648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824146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Poszczególne zlecenia przedstawione są za pomocą ikonek na osi czasu danej zmiany pieśniarskiej.</w:t>
            </w:r>
          </w:p>
        </w:tc>
      </w:tr>
      <w:tr w:rsidR="00092FAF" w:rsidRPr="00092FAF" w14:paraId="25D590D7" w14:textId="77777777" w:rsidTr="0032618B">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21" w:type="dxa"/>
          </w:tcPr>
          <w:p w14:paraId="2C47900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06DF82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Zlecenia zlecone w przeciągu ostatniej godziny są wyróżnione graficznie na harmonogramie.</w:t>
            </w:r>
          </w:p>
        </w:tc>
      </w:tr>
      <w:tr w:rsidR="00092FAF" w:rsidRPr="00092FAF" w14:paraId="5C5EB2E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0D224314"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67407D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podglądu poprzednich i kolejnych zmian pielęgniarskich.</w:t>
            </w:r>
          </w:p>
        </w:tc>
      </w:tr>
      <w:tr w:rsidR="00092FAF" w:rsidRPr="00092FAF" w14:paraId="344D167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380321D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B36E71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filtrowania zleceń po salach.</w:t>
            </w:r>
          </w:p>
        </w:tc>
      </w:tr>
      <w:tr w:rsidR="00092FAF" w:rsidRPr="00092FAF" w14:paraId="0F9B65B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0C64498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E654F2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grupowania zleceń po salach.</w:t>
            </w:r>
          </w:p>
        </w:tc>
      </w:tr>
      <w:tr w:rsidR="00092FAF" w:rsidRPr="00092FAF" w14:paraId="2D50853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799D46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37652B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podglądu szczegółów zlecenia leku, przyjęcia zlecenia oraz jego realizacji.</w:t>
            </w:r>
          </w:p>
        </w:tc>
      </w:tr>
      <w:tr w:rsidR="00092FAF" w:rsidRPr="00092FAF" w14:paraId="2A1C598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051321B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A012CB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grupowego przyjęcia zlecenia oraz realizacji zlecenia podania leku.</w:t>
            </w:r>
          </w:p>
        </w:tc>
      </w:tr>
      <w:tr w:rsidR="00092FAF" w:rsidRPr="00092FAF" w14:paraId="7EF4313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CA3074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55AFEF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podglądu szczegółów zlecenia wlewu, przyjęcia zlecenia oraz jego realizacji.</w:t>
            </w:r>
          </w:p>
        </w:tc>
      </w:tr>
      <w:tr w:rsidR="00092FAF" w:rsidRPr="00092FAF" w14:paraId="0E53026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910922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BC48C9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grupowego przyjęcia zlecenia wlewów oraz jego realizacji.</w:t>
            </w:r>
          </w:p>
        </w:tc>
      </w:tr>
      <w:tr w:rsidR="00092FAF" w:rsidRPr="00092FAF" w14:paraId="45780DD1" w14:textId="77777777" w:rsidTr="0032618B">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621" w:type="dxa"/>
          </w:tcPr>
          <w:p w14:paraId="219113E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5B6160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wyświetlenia szczegółów skierowania diagnostycznego w zakresie nazwy badania.</w:t>
            </w:r>
          </w:p>
        </w:tc>
      </w:tr>
      <w:tr w:rsidR="00092FAF" w:rsidRPr="00092FAF" w14:paraId="509081A5"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29B6EDC2"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9CBF55B"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wysyłania wszystkich materiałów wchodzących w skład skierowania do laboratorium po pobraniu materiału.</w:t>
            </w:r>
          </w:p>
        </w:tc>
      </w:tr>
      <w:tr w:rsidR="00092FAF" w:rsidRPr="00092FAF" w14:paraId="7CD50B3A"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52CA6BC2"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A94E2F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wysłania wybranych materiałów wchodzących w skład skierowania do laboratorium po pobraniu materiału.</w:t>
            </w:r>
          </w:p>
        </w:tc>
      </w:tr>
      <w:tr w:rsidR="00092FAF" w:rsidRPr="00092FAF" w14:paraId="2AC89B4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41CB1E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BE27C5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wydrukowania kodu kreskowego na probówkę z materiałem.</w:t>
            </w:r>
          </w:p>
        </w:tc>
      </w:tr>
      <w:tr w:rsidR="00092FAF" w:rsidRPr="00092FAF" w14:paraId="625D254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CFAAB51"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78B342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dopisania uwag do poszczególnych materiałów w ramach skierowania.</w:t>
            </w:r>
          </w:p>
        </w:tc>
      </w:tr>
      <w:tr w:rsidR="00092FAF" w:rsidRPr="00092FAF" w14:paraId="74CABD5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2A6BA521"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EAAAD6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zbiorczego zaznaczenia materiałów do wysłania do laboratorium.</w:t>
            </w:r>
          </w:p>
        </w:tc>
      </w:tr>
      <w:tr w:rsidR="00092FAF" w:rsidRPr="00092FAF" w14:paraId="4AC755A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0CE1DDA"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E5C020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zbiorczego wydruku kodów kreskowych do probówek bez wysyłania materiału.</w:t>
            </w:r>
          </w:p>
        </w:tc>
      </w:tr>
      <w:tr w:rsidR="00092FAF" w:rsidRPr="00092FAF" w14:paraId="6C3AC80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C2D086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6A9695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zbiorczego wysłania materiałów wraz z wydrukiem kodów kreskowych.</w:t>
            </w:r>
          </w:p>
        </w:tc>
      </w:tr>
      <w:tr w:rsidR="00092FAF" w:rsidRPr="00092FAF" w14:paraId="4B8BC73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617BE4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7EC9E8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uzupełnienia karty indywidualnej opieki pielęgniarskiej dla danego pacjenta.</w:t>
            </w:r>
          </w:p>
        </w:tc>
      </w:tr>
      <w:tr w:rsidR="00092FAF" w:rsidRPr="00092FAF" w14:paraId="5FC6791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4C65645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8C81B2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uzupełnienia karty gorączkowej.</w:t>
            </w:r>
          </w:p>
        </w:tc>
      </w:tr>
      <w:tr w:rsidR="00092FAF" w:rsidRPr="00092FAF" w14:paraId="58E41B2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C1F491B" w14:textId="77777777" w:rsidR="00092FAF" w:rsidRPr="00092FAF" w:rsidRDefault="00092FAF" w:rsidP="00092FAF">
            <w:pPr>
              <w:pStyle w:val="Tekstpodstawowy"/>
              <w:spacing w:before="1" w:after="18"/>
              <w:ind w:left="141"/>
              <w:rPr>
                <w:b w:val="0"/>
                <w:bCs w:val="0"/>
                <w:spacing w:val="-2"/>
              </w:rPr>
            </w:pPr>
          </w:p>
        </w:tc>
        <w:tc>
          <w:tcPr>
            <w:tcW w:w="8451" w:type="dxa"/>
            <w:hideMark/>
          </w:tcPr>
          <w:p w14:paraId="3744790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WYMAGANIA DOTYCZĄCE OBSZARU ROBOCZEGO</w:t>
            </w:r>
          </w:p>
        </w:tc>
      </w:tr>
      <w:tr w:rsidR="00092FAF" w:rsidRPr="00092FAF" w14:paraId="7679B11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41F24238" w14:textId="77777777" w:rsidR="00092FAF" w:rsidRPr="00092FAF" w:rsidRDefault="00092FAF" w:rsidP="00092FAF">
            <w:pPr>
              <w:pStyle w:val="Tekstpodstawowy"/>
              <w:numPr>
                <w:ilvl w:val="0"/>
                <w:numId w:val="235"/>
              </w:numPr>
              <w:spacing w:before="1" w:after="18"/>
              <w:rPr>
                <w:spacing w:val="-2"/>
              </w:rPr>
            </w:pPr>
          </w:p>
        </w:tc>
        <w:tc>
          <w:tcPr>
            <w:tcW w:w="8451" w:type="dxa"/>
            <w:noWrap/>
            <w:hideMark/>
          </w:tcPr>
          <w:p w14:paraId="05E327C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 obszarze roboczym system umożliwia prezentację danych pogrupowanych w zakładkach.</w:t>
            </w:r>
          </w:p>
        </w:tc>
      </w:tr>
      <w:tr w:rsidR="00092FAF" w:rsidRPr="00092FAF" w14:paraId="343D9800"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358AC6B9"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7F6704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Liczba i nazwy zakładek mogą być konfigurowane przez administratora dla każdego oddziału oddzielnie w oparciu o dostępne w systemie dziedzinowe bloki danych.</w:t>
            </w:r>
          </w:p>
        </w:tc>
      </w:tr>
      <w:tr w:rsidR="00092FAF" w:rsidRPr="00092FAF" w14:paraId="69430AD6"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39FD13CA"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CECF36A"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Użytkownik ma możliwość dowolnego konfigurowania obszaru roboczego poprzez utworzenie własnego układu zakładek i dziedzinowych bloków danych.</w:t>
            </w:r>
          </w:p>
        </w:tc>
      </w:tr>
      <w:tr w:rsidR="00092FAF" w:rsidRPr="00092FAF" w14:paraId="7744289D"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4C03B212"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4D33FD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Użytkownik ma możliwość wyboru między układem domyślnym stworzonym przez administratora, a układem stworzonym przez siebie.</w:t>
            </w:r>
          </w:p>
        </w:tc>
      </w:tr>
      <w:tr w:rsidR="00092FAF" w:rsidRPr="00092FAF" w14:paraId="23719B41"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0CD6FA43" w14:textId="77777777" w:rsidR="00092FAF" w:rsidRPr="00092FAF" w:rsidRDefault="00092FAF" w:rsidP="00092FAF">
            <w:pPr>
              <w:pStyle w:val="Tekstpodstawowy"/>
              <w:spacing w:before="1" w:after="18"/>
              <w:ind w:left="141"/>
              <w:rPr>
                <w:spacing w:val="-2"/>
              </w:rPr>
            </w:pPr>
          </w:p>
        </w:tc>
        <w:tc>
          <w:tcPr>
            <w:tcW w:w="8451" w:type="dxa"/>
            <w:hideMark/>
          </w:tcPr>
          <w:p w14:paraId="2E4B8D1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Na każdej zakładce można umieścić wiele dziedzinowych bloków danych, prezentujących merytorycznie powiązaną treść minimum w zakresach:</w:t>
            </w:r>
          </w:p>
        </w:tc>
      </w:tr>
      <w:tr w:rsidR="00092FAF" w:rsidRPr="00092FAF" w14:paraId="5EE3860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85DE0E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48A0B6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karta pacjenta,</w:t>
            </w:r>
          </w:p>
        </w:tc>
      </w:tr>
      <w:tr w:rsidR="00092FAF" w:rsidRPr="00092FAF" w14:paraId="4AD0275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99A2CD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AB7DE1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wywiad,</w:t>
            </w:r>
          </w:p>
        </w:tc>
      </w:tr>
      <w:tr w:rsidR="00092FAF" w:rsidRPr="00092FAF" w14:paraId="5B04265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E813E2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F39E49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badanie przedmiotowe,</w:t>
            </w:r>
          </w:p>
        </w:tc>
      </w:tr>
      <w:tr w:rsidR="00092FAF" w:rsidRPr="00092FAF" w14:paraId="7B5C7CA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493FA02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8EF31F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skierowania na badania diagnostyczne,</w:t>
            </w:r>
          </w:p>
        </w:tc>
      </w:tr>
      <w:tr w:rsidR="00092FAF" w:rsidRPr="00092FAF" w14:paraId="2CDB740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62663F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9D6B49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wyniki badań diagnostycznych,</w:t>
            </w:r>
          </w:p>
        </w:tc>
      </w:tr>
      <w:tr w:rsidR="00092FAF" w:rsidRPr="00092FAF" w14:paraId="4641095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9FF029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71330B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skierowania na badania laboratoryjne,</w:t>
            </w:r>
          </w:p>
        </w:tc>
      </w:tr>
      <w:tr w:rsidR="00092FAF" w:rsidRPr="00092FAF" w14:paraId="27C1FBD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8102A2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F2E8C1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wyniki badań laboratoryjnych,</w:t>
            </w:r>
          </w:p>
        </w:tc>
      </w:tr>
      <w:tr w:rsidR="00092FAF" w:rsidRPr="00092FAF" w14:paraId="62B1216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7E84A7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57E8B4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skierowania na badania histopatologiczne,</w:t>
            </w:r>
          </w:p>
        </w:tc>
      </w:tr>
      <w:tr w:rsidR="00092FAF" w:rsidRPr="00092FAF" w14:paraId="704F097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05ADEE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92735F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wyniki badań histopatologicznych,</w:t>
            </w:r>
          </w:p>
        </w:tc>
      </w:tr>
      <w:tr w:rsidR="00092FAF" w:rsidRPr="00092FAF" w14:paraId="5A05C3C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232B236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8FAD68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skierowania na badania bakteriologiczne,</w:t>
            </w:r>
          </w:p>
        </w:tc>
      </w:tr>
      <w:tr w:rsidR="00092FAF" w:rsidRPr="00092FAF" w14:paraId="30AF25E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A3479F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A38D0C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wyniki badań bakteriologicznych,</w:t>
            </w:r>
          </w:p>
        </w:tc>
      </w:tr>
      <w:tr w:rsidR="00092FAF" w:rsidRPr="00092FAF" w14:paraId="42A670E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4A4E228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28F687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obserwacje lekarskie,</w:t>
            </w:r>
          </w:p>
        </w:tc>
      </w:tr>
      <w:tr w:rsidR="00092FAF" w:rsidRPr="00092FAF" w14:paraId="6042697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0645E3BA"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23E049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konsultacje lekarskie,</w:t>
            </w:r>
          </w:p>
        </w:tc>
      </w:tr>
      <w:tr w:rsidR="00092FAF" w:rsidRPr="00092FAF" w14:paraId="2EA7ECA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ED51A4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05DEF0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zabiegi operacyjne,</w:t>
            </w:r>
          </w:p>
        </w:tc>
      </w:tr>
      <w:tr w:rsidR="00092FAF" w:rsidRPr="00092FAF" w14:paraId="7E1C9C7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7B2DDDD0"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9A3706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rozpoznania,</w:t>
            </w:r>
          </w:p>
        </w:tc>
      </w:tr>
      <w:tr w:rsidR="00092FAF" w:rsidRPr="00092FAF" w14:paraId="401D038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2AAAD0FA"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61FE18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zrealizowane procedury medyczne,</w:t>
            </w:r>
          </w:p>
        </w:tc>
      </w:tr>
      <w:tr w:rsidR="00092FAF" w:rsidRPr="00092FAF" w14:paraId="5175A3E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341CAD6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B35291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proofErr w:type="spellStart"/>
            <w:r w:rsidRPr="00092FAF">
              <w:rPr>
                <w:spacing w:val="-2"/>
              </w:rPr>
              <w:t>eRecepta</w:t>
            </w:r>
            <w:proofErr w:type="spellEnd"/>
            <w:r w:rsidRPr="00092FAF">
              <w:rPr>
                <w:spacing w:val="-2"/>
              </w:rPr>
              <w:t>,</w:t>
            </w:r>
          </w:p>
        </w:tc>
      </w:tr>
      <w:tr w:rsidR="00092FAF" w:rsidRPr="00092FAF" w14:paraId="5BEA632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291CD0B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180F95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proofErr w:type="spellStart"/>
            <w:r w:rsidRPr="00092FAF">
              <w:rPr>
                <w:spacing w:val="-2"/>
              </w:rPr>
              <w:t>eSkierowania</w:t>
            </w:r>
            <w:proofErr w:type="spellEnd"/>
            <w:r w:rsidRPr="00092FAF">
              <w:rPr>
                <w:spacing w:val="-2"/>
              </w:rPr>
              <w:t>,</w:t>
            </w:r>
          </w:p>
        </w:tc>
      </w:tr>
      <w:tr w:rsidR="00092FAF" w:rsidRPr="00092FAF" w14:paraId="4C70D2D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9EAEC9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4834EB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zaświadczenia,</w:t>
            </w:r>
          </w:p>
        </w:tc>
      </w:tr>
      <w:tr w:rsidR="00092FAF" w:rsidRPr="00092FAF" w14:paraId="1963A17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F54AF89"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EDEEE2B"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dokumenty EDM,</w:t>
            </w:r>
          </w:p>
        </w:tc>
      </w:tr>
      <w:tr w:rsidR="00092FAF" w:rsidRPr="00092FAF" w14:paraId="403C6C5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E3634C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092F13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wypis,</w:t>
            </w:r>
          </w:p>
        </w:tc>
      </w:tr>
      <w:tr w:rsidR="00092FAF" w:rsidRPr="00092FAF" w14:paraId="72724AD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9147F7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26B1E3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szczegóły pobytu,</w:t>
            </w:r>
          </w:p>
        </w:tc>
      </w:tr>
      <w:tr w:rsidR="00092FAF" w:rsidRPr="00092FAF" w14:paraId="2DA8AC2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5AD07E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A15B40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zużyte środki,</w:t>
            </w:r>
          </w:p>
        </w:tc>
      </w:tr>
      <w:tr w:rsidR="00092FAF" w:rsidRPr="00092FAF" w14:paraId="6B5E181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3AE19A81"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BF1192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lista dostępnych raportów,</w:t>
            </w:r>
          </w:p>
        </w:tc>
      </w:tr>
      <w:tr w:rsidR="00092FAF" w:rsidRPr="00092FAF" w14:paraId="75ACBF2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3D0575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AB2BA9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lista dostępnych dodatkowych formularzy w systemie HIS,</w:t>
            </w:r>
          </w:p>
        </w:tc>
      </w:tr>
      <w:tr w:rsidR="00092FAF" w:rsidRPr="00092FAF" w14:paraId="4DAA292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F2DC02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932D1D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lista dostępnych do wglądu zakresów informacji w dokumentacji pielęgniarskiej.</w:t>
            </w:r>
          </w:p>
        </w:tc>
      </w:tr>
      <w:tr w:rsidR="00092FAF" w:rsidRPr="00092FAF" w14:paraId="218C2D57"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13F9D8DF" w14:textId="77777777" w:rsidR="00092FAF" w:rsidRPr="00092FAF" w:rsidRDefault="00092FAF" w:rsidP="00092FAF">
            <w:pPr>
              <w:pStyle w:val="Tekstpodstawowy"/>
              <w:spacing w:before="1" w:after="18"/>
              <w:ind w:left="141"/>
              <w:rPr>
                <w:spacing w:val="-2"/>
              </w:rPr>
            </w:pPr>
          </w:p>
        </w:tc>
        <w:tc>
          <w:tcPr>
            <w:tcW w:w="8451" w:type="dxa"/>
            <w:hideMark/>
          </w:tcPr>
          <w:p w14:paraId="7301A7B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Każdy z bloków danych może być wykorzystywany w minimum 2 różnych rozmiarach z dostępnych poniżej:</w:t>
            </w:r>
          </w:p>
        </w:tc>
      </w:tr>
      <w:tr w:rsidR="00092FAF" w:rsidRPr="00092FAF" w14:paraId="62CDF49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9B420E0"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E5DE2A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1/2 ekranu,</w:t>
            </w:r>
          </w:p>
        </w:tc>
      </w:tr>
      <w:tr w:rsidR="00092FAF" w:rsidRPr="00092FAF" w14:paraId="7A1774F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22E2F3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0D5EDF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1/4 ekranu,</w:t>
            </w:r>
          </w:p>
        </w:tc>
      </w:tr>
      <w:tr w:rsidR="00092FAF" w:rsidRPr="00092FAF" w14:paraId="777F827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0EF5689"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8D7BD2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1/8 ekranu,</w:t>
            </w:r>
          </w:p>
        </w:tc>
      </w:tr>
      <w:tr w:rsidR="00092FAF" w:rsidRPr="00092FAF" w14:paraId="51ED28B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71BCE32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663136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1/16 ekranu.</w:t>
            </w:r>
          </w:p>
        </w:tc>
      </w:tr>
      <w:tr w:rsidR="00092FAF" w:rsidRPr="00092FAF" w14:paraId="7AA90726"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123FF8E2"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B3BA80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Dane w każdym bloku ładowane są niezależnie od pozostałych. Ładowanie danych w bloku nie blokuje pozostałych elementów systemu.</w:t>
            </w:r>
          </w:p>
        </w:tc>
      </w:tr>
      <w:tr w:rsidR="00092FAF" w:rsidRPr="00092FAF" w14:paraId="4E92A1C7"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41844660" w14:textId="77777777" w:rsidR="00092FAF" w:rsidRPr="00092FAF" w:rsidRDefault="00092FAF" w:rsidP="00092FAF">
            <w:pPr>
              <w:pStyle w:val="Tekstpodstawowy"/>
              <w:spacing w:before="1" w:after="18"/>
              <w:ind w:left="141"/>
              <w:rPr>
                <w:spacing w:val="-2"/>
              </w:rPr>
            </w:pPr>
          </w:p>
        </w:tc>
        <w:tc>
          <w:tcPr>
            <w:tcW w:w="8451" w:type="dxa"/>
            <w:hideMark/>
          </w:tcPr>
          <w:p w14:paraId="0A8C973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System umożliwia filtrowanie danych wyświetlanych w dziedzinowych blokach danych na podstawie zakresów:</w:t>
            </w:r>
          </w:p>
        </w:tc>
      </w:tr>
      <w:tr w:rsidR="00092FAF" w:rsidRPr="00092FAF" w14:paraId="74E0932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A5525F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F9F147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pobyt oddziałowy,</w:t>
            </w:r>
          </w:p>
        </w:tc>
      </w:tr>
      <w:tr w:rsidR="00092FAF" w:rsidRPr="00092FAF" w14:paraId="0EC2C72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67A70B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2443C1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hospitalizacja,</w:t>
            </w:r>
          </w:p>
        </w:tc>
      </w:tr>
      <w:tr w:rsidR="00092FAF" w:rsidRPr="00092FAF" w14:paraId="2496C65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15EF9D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3A463D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dane </w:t>
            </w:r>
            <w:proofErr w:type="spellStart"/>
            <w:r w:rsidRPr="00092FAF">
              <w:rPr>
                <w:spacing w:val="-2"/>
              </w:rPr>
              <w:t>przyjęciowe</w:t>
            </w:r>
            <w:proofErr w:type="spellEnd"/>
            <w:r w:rsidRPr="00092FAF">
              <w:rPr>
                <w:spacing w:val="-2"/>
              </w:rPr>
              <w:t>,</w:t>
            </w:r>
          </w:p>
        </w:tc>
      </w:tr>
      <w:tr w:rsidR="00092FAF" w:rsidRPr="00092FAF" w14:paraId="4F90F41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743908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60D841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wszystkie dostępne dane pacjenta.</w:t>
            </w:r>
          </w:p>
        </w:tc>
      </w:tr>
      <w:tr w:rsidR="00092FAF" w:rsidRPr="00092FAF" w14:paraId="08823E92"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06F0133C" w14:textId="77777777" w:rsidR="00092FAF" w:rsidRPr="00092FAF" w:rsidRDefault="00092FAF" w:rsidP="00092FAF">
            <w:pPr>
              <w:pStyle w:val="Tekstpodstawowy"/>
              <w:spacing w:before="1" w:after="18"/>
              <w:ind w:left="141"/>
              <w:rPr>
                <w:spacing w:val="-2"/>
              </w:rPr>
            </w:pPr>
          </w:p>
        </w:tc>
        <w:tc>
          <w:tcPr>
            <w:tcW w:w="8451" w:type="dxa"/>
            <w:hideMark/>
          </w:tcPr>
          <w:p w14:paraId="431E9D3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System umożliwia filtrowania danych na podstawie zakresów w co najmniej poniższych dziedzinowych blokach danych:</w:t>
            </w:r>
          </w:p>
        </w:tc>
      </w:tr>
      <w:tr w:rsidR="00092FAF" w:rsidRPr="00092FAF" w14:paraId="2CCA503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07A7169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01B925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badanie przedmiotowe,</w:t>
            </w:r>
          </w:p>
        </w:tc>
      </w:tr>
      <w:tr w:rsidR="00092FAF" w:rsidRPr="00092FAF" w14:paraId="7F7ADA1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87395A2"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540514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obserwacje lekarskie,</w:t>
            </w:r>
          </w:p>
        </w:tc>
      </w:tr>
      <w:tr w:rsidR="00092FAF" w:rsidRPr="00092FAF" w14:paraId="7D8A03D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70CD71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2A4F64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skierowania na badania diagnostyczne,</w:t>
            </w:r>
          </w:p>
        </w:tc>
      </w:tr>
      <w:tr w:rsidR="00092FAF" w:rsidRPr="00092FAF" w14:paraId="415B672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32C1884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596B2E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wyniki badań diagnostycznych,</w:t>
            </w:r>
          </w:p>
        </w:tc>
      </w:tr>
      <w:tr w:rsidR="00092FAF" w:rsidRPr="00092FAF" w14:paraId="65DA150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A91CF7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6D1B35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skierowania na badania laboratoryjne,</w:t>
            </w:r>
          </w:p>
        </w:tc>
      </w:tr>
      <w:tr w:rsidR="00092FAF" w:rsidRPr="00092FAF" w14:paraId="66263D0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A649FB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14F9C2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wyniki badań laboratoryjnych,</w:t>
            </w:r>
          </w:p>
        </w:tc>
      </w:tr>
      <w:tr w:rsidR="00092FAF" w:rsidRPr="00092FAF" w14:paraId="389294A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4007D4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1D3E20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skierowania na badania histopatologiczne,</w:t>
            </w:r>
          </w:p>
        </w:tc>
      </w:tr>
      <w:tr w:rsidR="00092FAF" w:rsidRPr="00092FAF" w14:paraId="2EE6C23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A5CFB3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C1F7C0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wyniki badań histopatologicznych,</w:t>
            </w:r>
          </w:p>
        </w:tc>
      </w:tr>
      <w:tr w:rsidR="00092FAF" w:rsidRPr="00092FAF" w14:paraId="01BA99F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5B6448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C6FA28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skierowania na badania bakteriologiczne,</w:t>
            </w:r>
          </w:p>
        </w:tc>
      </w:tr>
      <w:tr w:rsidR="00092FAF" w:rsidRPr="00092FAF" w14:paraId="4CFB975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EB2584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AF2503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wyniki badań bakteriologicznych,</w:t>
            </w:r>
          </w:p>
        </w:tc>
      </w:tr>
      <w:tr w:rsidR="00092FAF" w:rsidRPr="00092FAF" w14:paraId="29900BD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AEA6E4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E965D8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konsultacje lekarskie,</w:t>
            </w:r>
          </w:p>
        </w:tc>
      </w:tr>
      <w:tr w:rsidR="00092FAF" w:rsidRPr="00092FAF" w14:paraId="27ECB22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6232F9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EE590B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zabiegi operacyjne,</w:t>
            </w:r>
          </w:p>
        </w:tc>
      </w:tr>
      <w:tr w:rsidR="00092FAF" w:rsidRPr="00092FAF" w14:paraId="3E2141C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3E7BC342"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CFE983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rozpoznania,</w:t>
            </w:r>
          </w:p>
        </w:tc>
      </w:tr>
      <w:tr w:rsidR="00092FAF" w:rsidRPr="00092FAF" w14:paraId="0EF1BFE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CE54F0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41684C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dokumenty EDM,</w:t>
            </w:r>
          </w:p>
        </w:tc>
      </w:tr>
      <w:tr w:rsidR="00092FAF" w:rsidRPr="00092FAF" w14:paraId="2E00473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B5CF94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8D4279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zrealizowane procedury medyczne,</w:t>
            </w:r>
          </w:p>
        </w:tc>
      </w:tr>
      <w:tr w:rsidR="00092FAF" w:rsidRPr="00092FAF" w14:paraId="2607FD3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BB9D882"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3B3DBE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proofErr w:type="spellStart"/>
            <w:r w:rsidRPr="00092FAF">
              <w:rPr>
                <w:spacing w:val="-2"/>
              </w:rPr>
              <w:t>eRecepta</w:t>
            </w:r>
            <w:proofErr w:type="spellEnd"/>
            <w:r w:rsidRPr="00092FAF">
              <w:rPr>
                <w:spacing w:val="-2"/>
              </w:rPr>
              <w:t>,</w:t>
            </w:r>
          </w:p>
        </w:tc>
      </w:tr>
      <w:tr w:rsidR="00092FAF" w:rsidRPr="00092FAF" w14:paraId="60A723A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B8B029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EEE8D1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proofErr w:type="spellStart"/>
            <w:r w:rsidRPr="00092FAF">
              <w:rPr>
                <w:spacing w:val="-2"/>
              </w:rPr>
              <w:t>eSkierowania</w:t>
            </w:r>
            <w:proofErr w:type="spellEnd"/>
            <w:r w:rsidRPr="00092FAF">
              <w:rPr>
                <w:spacing w:val="-2"/>
              </w:rPr>
              <w:t>,</w:t>
            </w:r>
          </w:p>
        </w:tc>
      </w:tr>
      <w:tr w:rsidR="00092FAF" w:rsidRPr="00092FAF" w14:paraId="7397FD9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070F0939"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6E17D7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zaświadczenia,</w:t>
            </w:r>
          </w:p>
        </w:tc>
      </w:tr>
      <w:tr w:rsidR="00092FAF" w:rsidRPr="00092FAF" w14:paraId="47DB40E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8E7D01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026B42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zużyte środki.</w:t>
            </w:r>
          </w:p>
        </w:tc>
      </w:tr>
      <w:tr w:rsidR="00092FAF" w:rsidRPr="00092FAF" w14:paraId="3E64F27A" w14:textId="77777777" w:rsidTr="0032618B">
        <w:trPr>
          <w:trHeight w:val="864"/>
        </w:trPr>
        <w:tc>
          <w:tcPr>
            <w:cnfStyle w:val="001000000000" w:firstRow="0" w:lastRow="0" w:firstColumn="1" w:lastColumn="0" w:oddVBand="0" w:evenVBand="0" w:oddHBand="0" w:evenHBand="0" w:firstRowFirstColumn="0" w:firstRowLastColumn="0" w:lastRowFirstColumn="0" w:lastRowLastColumn="0"/>
            <w:tcW w:w="621" w:type="dxa"/>
          </w:tcPr>
          <w:p w14:paraId="4155788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6FD4C4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Szczególnym rodzajem bloku danych jest widok, który prezentuje historię leczenia danego pacjenta w pojedynczym oknie na osi czasu w układzie chronologicznym, w postaci rozwijanego drzewa wszystkich zdarzeń medycznych.</w:t>
            </w:r>
          </w:p>
        </w:tc>
      </w:tr>
      <w:tr w:rsidR="00092FAF" w:rsidRPr="00092FAF" w14:paraId="4360F69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1B6F741" w14:textId="77777777" w:rsidR="00092FAF" w:rsidRPr="00092FAF" w:rsidRDefault="00092FAF" w:rsidP="00092FAF">
            <w:pPr>
              <w:pStyle w:val="Tekstpodstawowy"/>
              <w:spacing w:before="1" w:after="18"/>
              <w:ind w:left="141"/>
              <w:rPr>
                <w:spacing w:val="-2"/>
              </w:rPr>
            </w:pPr>
          </w:p>
        </w:tc>
        <w:tc>
          <w:tcPr>
            <w:tcW w:w="8451" w:type="dxa"/>
            <w:hideMark/>
          </w:tcPr>
          <w:p w14:paraId="233856A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Widok historii leczenia umożliwia filtrowanie według wybranego przez użytkownika:</w:t>
            </w:r>
          </w:p>
        </w:tc>
      </w:tr>
      <w:tr w:rsidR="00092FAF" w:rsidRPr="00092FAF" w14:paraId="662B681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9E017D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4FF033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rodzaju zdarzeń medycznych (np. skierowania, wyniki, obserwacje),</w:t>
            </w:r>
          </w:p>
        </w:tc>
      </w:tr>
      <w:tr w:rsidR="00092FAF" w:rsidRPr="00092FAF" w14:paraId="586E909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A441D2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21F5E3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czasu wystąpienia zdarzenia.</w:t>
            </w:r>
          </w:p>
        </w:tc>
      </w:tr>
      <w:tr w:rsidR="00092FAF" w:rsidRPr="00092FAF" w14:paraId="391CB0C2" w14:textId="77777777" w:rsidTr="0032618B">
        <w:trPr>
          <w:trHeight w:val="864"/>
        </w:trPr>
        <w:tc>
          <w:tcPr>
            <w:cnfStyle w:val="001000000000" w:firstRow="0" w:lastRow="0" w:firstColumn="1" w:lastColumn="0" w:oddVBand="0" w:evenVBand="0" w:oddHBand="0" w:evenHBand="0" w:firstRowFirstColumn="0" w:firstRowLastColumn="0" w:lastRowFirstColumn="0" w:lastRowLastColumn="0"/>
            <w:tcW w:w="621" w:type="dxa"/>
          </w:tcPr>
          <w:p w14:paraId="24AEC40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FA431F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Wybór bloku dziedzinowego (lub zdarzenia medycznego z osi czasu) powoduje wywołanie odpowiedniego widoku prezentującego dane szczegółowe poszczególnych obszarów merytorycznych.</w:t>
            </w:r>
          </w:p>
        </w:tc>
      </w:tr>
      <w:tr w:rsidR="00092FAF" w:rsidRPr="00092FAF" w14:paraId="1B7D1C6E"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CB5E3E3" w14:textId="77777777" w:rsidR="00092FAF" w:rsidRPr="00092FAF" w:rsidRDefault="00092FAF" w:rsidP="00092FAF">
            <w:pPr>
              <w:pStyle w:val="Tekstpodstawowy"/>
              <w:spacing w:before="1" w:after="18"/>
              <w:ind w:left="141"/>
              <w:rPr>
                <w:b w:val="0"/>
                <w:bCs w:val="0"/>
                <w:spacing w:val="-2"/>
              </w:rPr>
            </w:pPr>
          </w:p>
        </w:tc>
        <w:tc>
          <w:tcPr>
            <w:tcW w:w="8451" w:type="dxa"/>
            <w:hideMark/>
          </w:tcPr>
          <w:p w14:paraId="08F4340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WYMAGANIA DOTYCZĄCE EKRANÓW SZCZEGÓŁOWYCH</w:t>
            </w:r>
          </w:p>
        </w:tc>
      </w:tr>
      <w:tr w:rsidR="00092FAF" w:rsidRPr="00092FAF" w14:paraId="5FEACD8B" w14:textId="77777777" w:rsidTr="0032618B">
        <w:trPr>
          <w:trHeight w:val="1440"/>
        </w:trPr>
        <w:tc>
          <w:tcPr>
            <w:cnfStyle w:val="001000000000" w:firstRow="0" w:lastRow="0" w:firstColumn="1" w:lastColumn="0" w:oddVBand="0" w:evenVBand="0" w:oddHBand="0" w:evenHBand="0" w:firstRowFirstColumn="0" w:firstRowLastColumn="0" w:lastRowFirstColumn="0" w:lastRowLastColumn="0"/>
            <w:tcW w:w="621" w:type="dxa"/>
          </w:tcPr>
          <w:p w14:paraId="29B875AA"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486BC1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Ekrany szczegółowe są uruchamiane poziomu obszaru roboczego lub poprzez tzw. pływający przycisk (ang. </w:t>
            </w:r>
            <w:proofErr w:type="spellStart"/>
            <w:r w:rsidRPr="00092FAF">
              <w:rPr>
                <w:spacing w:val="-2"/>
              </w:rPr>
              <w:t>floating</w:t>
            </w:r>
            <w:proofErr w:type="spellEnd"/>
            <w:r w:rsidRPr="00092FAF">
              <w:rPr>
                <w:spacing w:val="-2"/>
              </w:rPr>
              <w:t xml:space="preserve"> </w:t>
            </w:r>
            <w:proofErr w:type="spellStart"/>
            <w:r w:rsidRPr="00092FAF">
              <w:rPr>
                <w:spacing w:val="-2"/>
              </w:rPr>
              <w:t>button</w:t>
            </w:r>
            <w:proofErr w:type="spellEnd"/>
            <w:r w:rsidRPr="00092FAF">
              <w:rPr>
                <w:spacing w:val="-2"/>
              </w:rPr>
              <w:t>). Poza prezentacją danych szczegółowych dotyczących wybranego dziedzinowego bloku danych, ekrany szczegółowe umożliwiają także ewidencję danych (funkcja ta zależna jest od uprawnień użytkownika i dziedzinowego bloku danych).</w:t>
            </w:r>
          </w:p>
        </w:tc>
      </w:tr>
      <w:tr w:rsidR="00092FAF" w:rsidRPr="00092FAF" w14:paraId="721E54F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DDC2BC1" w14:textId="77777777" w:rsidR="00092FAF" w:rsidRPr="00092FAF" w:rsidRDefault="00092FAF" w:rsidP="00092FAF">
            <w:pPr>
              <w:pStyle w:val="Tekstpodstawowy"/>
              <w:spacing w:before="1" w:after="18"/>
              <w:ind w:left="141"/>
              <w:rPr>
                <w:spacing w:val="-2"/>
              </w:rPr>
            </w:pPr>
          </w:p>
        </w:tc>
        <w:tc>
          <w:tcPr>
            <w:tcW w:w="8451" w:type="dxa"/>
            <w:hideMark/>
          </w:tcPr>
          <w:p w14:paraId="1287784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System umożliwia ewidencję danych co najmniej w ekranach szczegółowych:</w:t>
            </w:r>
          </w:p>
        </w:tc>
      </w:tr>
      <w:tr w:rsidR="00092FAF" w:rsidRPr="00092FAF" w14:paraId="6117D2F9" w14:textId="77777777" w:rsidTr="0032618B">
        <w:trPr>
          <w:trHeight w:val="285"/>
        </w:trPr>
        <w:tc>
          <w:tcPr>
            <w:cnfStyle w:val="001000000000" w:firstRow="0" w:lastRow="0" w:firstColumn="1" w:lastColumn="0" w:oddVBand="0" w:evenVBand="0" w:oddHBand="0" w:evenHBand="0" w:firstRowFirstColumn="0" w:firstRowLastColumn="0" w:lastRowFirstColumn="0" w:lastRowLastColumn="0"/>
            <w:tcW w:w="621" w:type="dxa"/>
          </w:tcPr>
          <w:p w14:paraId="10ADAC3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1B5A8C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wywiad pielęgniarski,</w:t>
            </w:r>
          </w:p>
        </w:tc>
      </w:tr>
      <w:tr w:rsidR="00092FAF" w:rsidRPr="00092FAF" w14:paraId="3E2CB2B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A0572CC" w14:textId="77777777" w:rsidR="00092FAF" w:rsidRPr="00092FAF" w:rsidRDefault="00092FAF" w:rsidP="00092FAF">
            <w:pPr>
              <w:pStyle w:val="Tekstpodstawowy"/>
              <w:spacing w:before="1" w:after="18"/>
              <w:ind w:left="141"/>
              <w:rPr>
                <w:spacing w:val="-2"/>
              </w:rPr>
            </w:pPr>
          </w:p>
        </w:tc>
        <w:tc>
          <w:tcPr>
            <w:tcW w:w="8451" w:type="dxa"/>
            <w:hideMark/>
          </w:tcPr>
          <w:p w14:paraId="6E11DBD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karta indywidualnej opieki pielęgniarskiej w zakresie:</w:t>
            </w:r>
          </w:p>
        </w:tc>
      </w:tr>
      <w:tr w:rsidR="00092FAF" w:rsidRPr="00092FAF" w14:paraId="23C19F2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3D19D1A"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B84E13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obserwacji pielęgniarskich,</w:t>
            </w:r>
          </w:p>
        </w:tc>
      </w:tr>
      <w:tr w:rsidR="00092FAF" w:rsidRPr="00092FAF" w14:paraId="3929572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60270C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6AD808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czynności pielęgniarskich,</w:t>
            </w:r>
          </w:p>
        </w:tc>
      </w:tr>
      <w:tr w:rsidR="00092FAF" w:rsidRPr="00092FAF" w14:paraId="5E8711C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0202046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270DAD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określenia problemów, planu rozwiązania problemu oraz oceny realizacji,</w:t>
            </w:r>
          </w:p>
        </w:tc>
      </w:tr>
      <w:tr w:rsidR="00092FAF" w:rsidRPr="00092FAF" w14:paraId="16CA7F6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7EC2540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01DEAE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karta gorączkowa (karta pomiarowa),</w:t>
            </w:r>
          </w:p>
        </w:tc>
      </w:tr>
      <w:tr w:rsidR="00092FAF" w:rsidRPr="00092FAF" w14:paraId="213F5FAC"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186958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323D8C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karty gospodarki wodnej (bilans wodny),</w:t>
            </w:r>
          </w:p>
        </w:tc>
      </w:tr>
      <w:tr w:rsidR="00092FAF" w:rsidRPr="00092FAF" w14:paraId="31110C9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746111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60B783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raport pielęgniarski,</w:t>
            </w:r>
          </w:p>
        </w:tc>
      </w:tr>
      <w:tr w:rsidR="00092FAF" w:rsidRPr="00092FAF" w14:paraId="2420EE83"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61DA319"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A06DB8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kategoria pielęgnacyjna,</w:t>
            </w:r>
          </w:p>
        </w:tc>
      </w:tr>
      <w:tr w:rsidR="00092FAF" w:rsidRPr="00092FAF" w14:paraId="0B0708F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E6AE5F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6050E6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zalecenia pielęgniarskie.</w:t>
            </w:r>
          </w:p>
        </w:tc>
      </w:tr>
      <w:tr w:rsidR="00092FAF" w:rsidRPr="00092FAF" w14:paraId="51504328" w14:textId="77777777" w:rsidTr="0032618B">
        <w:trPr>
          <w:trHeight w:val="1152"/>
        </w:trPr>
        <w:tc>
          <w:tcPr>
            <w:cnfStyle w:val="001000000000" w:firstRow="0" w:lastRow="0" w:firstColumn="1" w:lastColumn="0" w:oddVBand="0" w:evenVBand="0" w:oddHBand="0" w:evenHBand="0" w:firstRowFirstColumn="0" w:firstRowLastColumn="0" w:lastRowFirstColumn="0" w:lastRowLastColumn="0"/>
            <w:tcW w:w="621" w:type="dxa"/>
          </w:tcPr>
          <w:p w14:paraId="27EFF3BA" w14:textId="77777777" w:rsidR="00092FAF" w:rsidRPr="00092FAF" w:rsidRDefault="00092FAF" w:rsidP="00092FAF">
            <w:pPr>
              <w:pStyle w:val="Tekstpodstawowy"/>
              <w:spacing w:before="1" w:after="18"/>
              <w:ind w:left="141"/>
              <w:rPr>
                <w:spacing w:val="-2"/>
              </w:rPr>
            </w:pPr>
          </w:p>
        </w:tc>
        <w:tc>
          <w:tcPr>
            <w:tcW w:w="8451" w:type="dxa"/>
            <w:hideMark/>
          </w:tcPr>
          <w:p w14:paraId="3B65F40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dysponuje dodatkowym menu bocznym, umożliwiającym szybkie przełączanie pomiędzy ekranami szczegółowymi, bez konieczności powrotu do obszaru roboczego. Ekrany szczegółowe prezentują dane minimum w poniższych zakresach, w przypadku, gdy dane istnieją w HIS:</w:t>
            </w:r>
          </w:p>
        </w:tc>
      </w:tr>
      <w:tr w:rsidR="00092FAF" w:rsidRPr="00092FAF" w14:paraId="7CBA138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0F2D245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1D89432"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wywiad pielęgniarski,</w:t>
            </w:r>
          </w:p>
        </w:tc>
      </w:tr>
      <w:tr w:rsidR="00092FAF" w:rsidRPr="00092FAF" w14:paraId="57D7089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098C52A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74B891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karta indywidualnej opieki pielęgniarskiej,</w:t>
            </w:r>
          </w:p>
        </w:tc>
      </w:tr>
      <w:tr w:rsidR="00092FAF" w:rsidRPr="00092FAF" w14:paraId="1BBD9A6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F70EBB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A0F65B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karta gorączkowa (karta pomiarowa),</w:t>
            </w:r>
          </w:p>
        </w:tc>
      </w:tr>
      <w:tr w:rsidR="00092FAF" w:rsidRPr="00092FAF" w14:paraId="010CA4C7"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3D976D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8B05DD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karta gospodarki wodnej (bilans wodny),</w:t>
            </w:r>
          </w:p>
        </w:tc>
      </w:tr>
      <w:tr w:rsidR="00092FAF" w:rsidRPr="00092FAF" w14:paraId="636A1B3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D1A051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A420FE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księga raportów pielęgniarskich,</w:t>
            </w:r>
          </w:p>
        </w:tc>
      </w:tr>
      <w:tr w:rsidR="00092FAF" w:rsidRPr="00092FAF" w14:paraId="2CB4493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8A1F8B2"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8CEB2F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zalecenia pielęgniarskie.</w:t>
            </w:r>
          </w:p>
        </w:tc>
      </w:tr>
      <w:tr w:rsidR="00092FAF" w:rsidRPr="00092FAF" w14:paraId="0B35B2A5"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B6A2963" w14:textId="77777777" w:rsidR="00092FAF" w:rsidRPr="00092FAF" w:rsidRDefault="00092FAF" w:rsidP="00092FAF">
            <w:pPr>
              <w:pStyle w:val="Tekstpodstawowy"/>
              <w:spacing w:before="1" w:after="18"/>
              <w:ind w:left="141"/>
              <w:rPr>
                <w:b w:val="0"/>
                <w:bCs w:val="0"/>
                <w:spacing w:val="-2"/>
              </w:rPr>
            </w:pPr>
          </w:p>
        </w:tc>
        <w:tc>
          <w:tcPr>
            <w:tcW w:w="8451" w:type="dxa"/>
            <w:hideMark/>
          </w:tcPr>
          <w:p w14:paraId="52C2835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WYMAGANIA DOTYCZĄCE PŁYWAJĄCEGO PRZYCISKU</w:t>
            </w:r>
          </w:p>
        </w:tc>
      </w:tr>
      <w:tr w:rsidR="00092FAF" w:rsidRPr="00092FAF" w14:paraId="436AA7E7"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26131818"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5901461"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 xml:space="preserve">Użytkownik ma możliwość z każdego miejsca pracy w systemie łatwego przejścia do akcji dostępnych w systemie poprzez kliknięcie pływającego przycisku (ang. </w:t>
            </w:r>
            <w:proofErr w:type="spellStart"/>
            <w:r w:rsidRPr="00092FAF">
              <w:rPr>
                <w:spacing w:val="-2"/>
              </w:rPr>
              <w:t>floating</w:t>
            </w:r>
            <w:proofErr w:type="spellEnd"/>
            <w:r w:rsidRPr="00092FAF">
              <w:rPr>
                <w:spacing w:val="-2"/>
              </w:rPr>
              <w:t xml:space="preserve"> </w:t>
            </w:r>
            <w:proofErr w:type="spellStart"/>
            <w:r w:rsidRPr="00092FAF">
              <w:rPr>
                <w:spacing w:val="-2"/>
              </w:rPr>
              <w:t>button</w:t>
            </w:r>
            <w:proofErr w:type="spellEnd"/>
            <w:r w:rsidRPr="00092FAF">
              <w:rPr>
                <w:spacing w:val="-2"/>
              </w:rPr>
              <w:t>).</w:t>
            </w:r>
          </w:p>
        </w:tc>
      </w:tr>
      <w:tr w:rsidR="00092FAF" w:rsidRPr="00092FAF" w14:paraId="438D913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DB81A83" w14:textId="77777777" w:rsidR="00092FAF" w:rsidRPr="00092FAF" w:rsidRDefault="00092FAF" w:rsidP="00092FAF">
            <w:pPr>
              <w:pStyle w:val="Tekstpodstawowy"/>
              <w:spacing w:before="1" w:after="18"/>
              <w:ind w:left="141"/>
              <w:rPr>
                <w:spacing w:val="-2"/>
              </w:rPr>
            </w:pPr>
          </w:p>
        </w:tc>
        <w:tc>
          <w:tcPr>
            <w:tcW w:w="8451" w:type="dxa"/>
            <w:hideMark/>
          </w:tcPr>
          <w:p w14:paraId="4ADE0C6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Na dostępne akcje składają się:</w:t>
            </w:r>
          </w:p>
        </w:tc>
      </w:tr>
      <w:tr w:rsidR="00092FAF" w:rsidRPr="00092FAF" w14:paraId="7045DAE5"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2909031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9C8327D"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przejścia do ekranów szczegółowych i ewidencji nowych danych (co najmniej do karty indywidualnej opieki pielęgniarskiej, karty gorączkowej),</w:t>
            </w:r>
          </w:p>
        </w:tc>
      </w:tr>
      <w:tr w:rsidR="00092FAF" w:rsidRPr="00092FAF" w14:paraId="67B6728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2EB7C33" w14:textId="77777777" w:rsidR="00092FAF" w:rsidRPr="00092FAF" w:rsidRDefault="00092FAF" w:rsidP="00092FAF">
            <w:pPr>
              <w:pStyle w:val="Tekstpodstawowy"/>
              <w:spacing w:before="1" w:after="18"/>
              <w:ind w:left="141"/>
              <w:rPr>
                <w:spacing w:val="-2"/>
              </w:rPr>
            </w:pPr>
          </w:p>
        </w:tc>
        <w:tc>
          <w:tcPr>
            <w:tcW w:w="8451" w:type="dxa"/>
            <w:noWrap/>
            <w:hideMark/>
          </w:tcPr>
          <w:p w14:paraId="5F0897D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Dostępne akcje wyświetlane po kliknięciu pływającego przycisku są podzielone na trzy zbiory:</w:t>
            </w:r>
          </w:p>
        </w:tc>
      </w:tr>
      <w:tr w:rsidR="00092FAF" w:rsidRPr="00092FAF" w14:paraId="19D085D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D550AF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293C3F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wszystkie dostępne akcje,</w:t>
            </w:r>
          </w:p>
        </w:tc>
      </w:tr>
      <w:tr w:rsidR="00092FAF" w:rsidRPr="00092FAF" w14:paraId="4C5C1F5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FAC212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982073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najczęściej wykorzystywane przez użytkownika akcje,</w:t>
            </w:r>
          </w:p>
        </w:tc>
      </w:tr>
      <w:tr w:rsidR="00092FAF" w:rsidRPr="00092FAF" w14:paraId="5FB22AB3"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052B8D0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2CDE40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w ramach listy najczęściej używanych akcji, wyświetlanej poprzez kliknięcie na pływający przycisk, użytkownik ma możliwość wyszukania interesującej go akcji po jej nazwie.</w:t>
            </w:r>
          </w:p>
        </w:tc>
      </w:tr>
      <w:tr w:rsidR="00092FAF" w:rsidRPr="00092FAF" w14:paraId="716EE33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11CF190" w14:textId="77777777" w:rsidR="00092FAF" w:rsidRPr="00092FAF" w:rsidRDefault="00092FAF" w:rsidP="00092FAF">
            <w:pPr>
              <w:pStyle w:val="Tekstpodstawowy"/>
              <w:spacing w:before="1" w:after="18"/>
              <w:ind w:left="141"/>
              <w:rPr>
                <w:b w:val="0"/>
                <w:bCs w:val="0"/>
                <w:spacing w:val="-2"/>
              </w:rPr>
            </w:pPr>
          </w:p>
        </w:tc>
        <w:tc>
          <w:tcPr>
            <w:tcW w:w="8451" w:type="dxa"/>
            <w:hideMark/>
          </w:tcPr>
          <w:p w14:paraId="5E6C07A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WYMAGANIA DOTYCZĄCE KOMUNIKATORA</w:t>
            </w:r>
          </w:p>
        </w:tc>
      </w:tr>
      <w:tr w:rsidR="00092FAF" w:rsidRPr="00092FAF" w14:paraId="1BD5892A"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46109D3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66CED3A"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Użytkownik ma dostęp do powiadomień generowanych przez wewnętrzny system komunikacji.</w:t>
            </w:r>
          </w:p>
        </w:tc>
      </w:tr>
      <w:tr w:rsidR="00092FAF" w:rsidRPr="00092FAF" w14:paraId="35069EC4"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69FBC17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A3A98D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Obsługa powiadomień nie blokuje bieżącej pracy użytkownika za wyjątkiem powiadomień wymuszających taką blokadę.</w:t>
            </w:r>
          </w:p>
        </w:tc>
      </w:tr>
      <w:tr w:rsidR="00092FAF" w:rsidRPr="00092FAF" w14:paraId="1740CCC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A05884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14961F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System informuje użytkownika o liczbie nieprzeczytanych powiadomień.</w:t>
            </w:r>
          </w:p>
        </w:tc>
      </w:tr>
      <w:tr w:rsidR="00092FAF" w:rsidRPr="00092FAF" w14:paraId="4066D2A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BFBB12D" w14:textId="77777777" w:rsidR="00092FAF" w:rsidRPr="00092FAF" w:rsidRDefault="00092FAF" w:rsidP="00092FAF">
            <w:pPr>
              <w:pStyle w:val="Tekstpodstawowy"/>
              <w:spacing w:before="1" w:after="18"/>
              <w:ind w:left="141"/>
              <w:rPr>
                <w:spacing w:val="-2"/>
              </w:rPr>
            </w:pPr>
          </w:p>
        </w:tc>
        <w:tc>
          <w:tcPr>
            <w:tcW w:w="8451" w:type="dxa"/>
            <w:hideMark/>
          </w:tcPr>
          <w:p w14:paraId="71C8D380"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Z poziomu pulpitu pielęgniarskiego system umożliwia obsługę powiadomień:</w:t>
            </w:r>
          </w:p>
        </w:tc>
      </w:tr>
      <w:tr w:rsidR="00092FAF" w:rsidRPr="00092FAF" w14:paraId="57D4039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43AB5184"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E63056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przysłanych przez administratora (np. informacja o aktualizacji sytemu HIS),</w:t>
            </w:r>
          </w:p>
        </w:tc>
      </w:tr>
      <w:tr w:rsidR="00092FAF" w:rsidRPr="00092FAF" w14:paraId="547DE66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7B9A54E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AB8F438"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przysłanych przez innych użytkowników (np. w postaci wewnętrznego komunikatora).</w:t>
            </w:r>
          </w:p>
        </w:tc>
      </w:tr>
      <w:tr w:rsidR="00092FAF" w:rsidRPr="00092FAF" w14:paraId="2EC5E9F3"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7CFBEF80" w14:textId="77777777" w:rsidR="00092FAF" w:rsidRPr="00092FAF" w:rsidRDefault="00092FAF" w:rsidP="00092FAF">
            <w:pPr>
              <w:pStyle w:val="Tekstpodstawowy"/>
              <w:spacing w:before="1" w:after="18"/>
              <w:ind w:left="141"/>
              <w:rPr>
                <w:b w:val="0"/>
                <w:bCs w:val="0"/>
                <w:spacing w:val="-2"/>
              </w:rPr>
            </w:pPr>
          </w:p>
        </w:tc>
        <w:tc>
          <w:tcPr>
            <w:tcW w:w="8451" w:type="dxa"/>
            <w:hideMark/>
          </w:tcPr>
          <w:p w14:paraId="682000A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ROZBUDOWANE WYMAGANIA DOTYCZĄCE EKRANÓW SZCZEGÓŁOWYCH W ZINTEGROWANYM PULPICIE PIELĘGNIARSKIM:</w:t>
            </w:r>
          </w:p>
        </w:tc>
      </w:tr>
      <w:tr w:rsidR="00092FAF" w:rsidRPr="00092FAF" w14:paraId="1A25A7C4"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79ACDC9A" w14:textId="77777777" w:rsidR="00092FAF" w:rsidRPr="00092FAF" w:rsidRDefault="00092FAF" w:rsidP="00092FAF">
            <w:pPr>
              <w:pStyle w:val="Tekstpodstawowy"/>
              <w:spacing w:before="1" w:after="18"/>
              <w:ind w:left="141"/>
              <w:rPr>
                <w:b w:val="0"/>
                <w:bCs w:val="0"/>
                <w:spacing w:val="-2"/>
              </w:rPr>
            </w:pPr>
          </w:p>
        </w:tc>
        <w:tc>
          <w:tcPr>
            <w:tcW w:w="8451" w:type="dxa"/>
            <w:hideMark/>
          </w:tcPr>
          <w:p w14:paraId="7797EB2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Karta indywidualnej opieki pielęgniarskiej</w:t>
            </w:r>
          </w:p>
        </w:tc>
      </w:tr>
      <w:tr w:rsidR="00092FAF" w:rsidRPr="00092FAF" w14:paraId="44E2E27F"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31A1C74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6667D5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ewidencji obserwacji pielęgniarskich.</w:t>
            </w:r>
          </w:p>
        </w:tc>
      </w:tr>
      <w:tr w:rsidR="00092FAF" w:rsidRPr="00092FAF" w14:paraId="64C9CB1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F17F9F4"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5DCDAFB"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ewidencji czynności pielęgniarskich.</w:t>
            </w:r>
          </w:p>
        </w:tc>
      </w:tr>
      <w:tr w:rsidR="00092FAF" w:rsidRPr="00092FAF" w14:paraId="4EBEC4FA"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2C82020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293E4D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ewidencji procesu pielęgnowania z podziałem na problem jaki wystąpił u pacjenta, plan rozwiązania problemu oraz oceny realizacji planu.</w:t>
            </w:r>
          </w:p>
        </w:tc>
      </w:tr>
      <w:tr w:rsidR="00092FAF" w:rsidRPr="00092FAF" w14:paraId="36D8F01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07977F7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A02C1FD"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podglądu wpisów na osi czasu.</w:t>
            </w:r>
          </w:p>
        </w:tc>
      </w:tr>
      <w:tr w:rsidR="00092FAF" w:rsidRPr="00092FAF" w14:paraId="3A5BD8E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3B803CE9"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1AD8F3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ewidencji kategorii pielęgnacyjnej.</w:t>
            </w:r>
          </w:p>
        </w:tc>
      </w:tr>
      <w:tr w:rsidR="00092FAF" w:rsidRPr="00092FAF" w14:paraId="10FADABD" w14:textId="77777777" w:rsidTr="0032618B">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621" w:type="dxa"/>
          </w:tcPr>
          <w:p w14:paraId="709D821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5949A9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automatycznego kopiowania kategorii po wejściu do ewidencji karty indywidualnej opieki pielęgniarskiej w przypadku gdy pacjent miał wcześniej przypisaną kategorię.</w:t>
            </w:r>
          </w:p>
        </w:tc>
      </w:tr>
      <w:tr w:rsidR="00092FAF" w:rsidRPr="00092FAF" w14:paraId="6E05201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02A63644"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D7C8B9F"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kopiowania wpisów z poprzednich zmian pielęgniarskich.</w:t>
            </w:r>
          </w:p>
        </w:tc>
      </w:tr>
      <w:tr w:rsidR="00092FAF" w:rsidRPr="00092FAF" w14:paraId="19BBD4EC"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55ACEE3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63BA87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dodawania podpowiedzi dla obserwacji pielęgniarskich.</w:t>
            </w:r>
          </w:p>
        </w:tc>
      </w:tr>
      <w:tr w:rsidR="00092FAF" w:rsidRPr="00092FAF" w14:paraId="17EE1482" w14:textId="77777777" w:rsidTr="0032618B">
        <w:trPr>
          <w:trHeight w:val="864"/>
        </w:trPr>
        <w:tc>
          <w:tcPr>
            <w:cnfStyle w:val="001000000000" w:firstRow="0" w:lastRow="0" w:firstColumn="1" w:lastColumn="0" w:oddVBand="0" w:evenVBand="0" w:oddHBand="0" w:evenHBand="0" w:firstRowFirstColumn="0" w:firstRowLastColumn="0" w:lastRowFirstColumn="0" w:lastRowLastColumn="0"/>
            <w:tcW w:w="621" w:type="dxa"/>
          </w:tcPr>
          <w:p w14:paraId="55E431D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E5898E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korzystania z rozszerzonego słownika podpowiedzi dla procesu pielęgnowania tzn. dla poszczególnych problemów pielęgniarskich dedykowane podpowiedzi związane z planem opieki.</w:t>
            </w:r>
          </w:p>
        </w:tc>
      </w:tr>
      <w:tr w:rsidR="00092FAF" w:rsidRPr="00092FAF" w14:paraId="0A63164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395831D" w14:textId="77777777" w:rsidR="00092FAF" w:rsidRPr="00092FAF" w:rsidRDefault="00092FAF" w:rsidP="00092FAF">
            <w:pPr>
              <w:pStyle w:val="Tekstpodstawowy"/>
              <w:spacing w:before="1" w:after="18"/>
              <w:ind w:left="141"/>
              <w:rPr>
                <w:b w:val="0"/>
                <w:bCs w:val="0"/>
                <w:spacing w:val="-2"/>
              </w:rPr>
            </w:pPr>
          </w:p>
        </w:tc>
        <w:tc>
          <w:tcPr>
            <w:tcW w:w="8451" w:type="dxa"/>
            <w:hideMark/>
          </w:tcPr>
          <w:p w14:paraId="39D3B8B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Karta gorączkowa (karta pomiarowa)</w:t>
            </w:r>
          </w:p>
        </w:tc>
      </w:tr>
      <w:tr w:rsidR="00092FAF" w:rsidRPr="00092FAF" w14:paraId="28C69228"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659B58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A959D7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ewidencji pomiarów temperatury.</w:t>
            </w:r>
          </w:p>
        </w:tc>
      </w:tr>
      <w:tr w:rsidR="00092FAF" w:rsidRPr="00092FAF" w14:paraId="6BDC5D5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4E1DDA6" w14:textId="77777777" w:rsidR="00092FAF" w:rsidRPr="00092FAF" w:rsidRDefault="00092FAF" w:rsidP="00092FAF">
            <w:pPr>
              <w:pStyle w:val="Tekstpodstawowy"/>
              <w:numPr>
                <w:ilvl w:val="0"/>
                <w:numId w:val="235"/>
              </w:numPr>
              <w:spacing w:before="1" w:after="18"/>
              <w:rPr>
                <w:spacing w:val="-2"/>
              </w:rPr>
            </w:pPr>
          </w:p>
        </w:tc>
        <w:tc>
          <w:tcPr>
            <w:tcW w:w="8451" w:type="dxa"/>
            <w:noWrap/>
            <w:hideMark/>
          </w:tcPr>
          <w:p w14:paraId="4801105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ewidencji masy, wzrostu, ciśnienia, tętna, saturacji, skali bólu.</w:t>
            </w:r>
          </w:p>
        </w:tc>
      </w:tr>
      <w:tr w:rsidR="00092FAF" w:rsidRPr="00092FAF" w14:paraId="4F22B3CB"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7FF622A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09D571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wyświetlania informacji czy dana wartość pomiaru jest większa/mniejsza względem poprzedniej ewidencji pomiaru.</w:t>
            </w:r>
          </w:p>
        </w:tc>
      </w:tr>
      <w:tr w:rsidR="00092FAF" w:rsidRPr="00092FAF" w14:paraId="3631E47B"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0158538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48A3C23"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graficznej reprezentacji przekroczenia normy dla danego pomiaru.</w:t>
            </w:r>
          </w:p>
        </w:tc>
      </w:tr>
      <w:tr w:rsidR="00092FAF" w:rsidRPr="00092FAF" w14:paraId="04AD4054"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331718E4"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822A8AA"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kopiowania poprzednich pomiarów.</w:t>
            </w:r>
          </w:p>
        </w:tc>
      </w:tr>
      <w:tr w:rsidR="00092FAF" w:rsidRPr="00092FAF" w14:paraId="57B883C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05897D5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699DCC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generacji wykresu za zadany okres czasu.</w:t>
            </w:r>
          </w:p>
        </w:tc>
      </w:tr>
      <w:tr w:rsidR="00092FAF" w:rsidRPr="00092FAF" w14:paraId="7C2911F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CA46B4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AB4FBB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filtrowania pomiarów po typie pomiaru np. temperatura, ciśnienie.</w:t>
            </w:r>
          </w:p>
        </w:tc>
      </w:tr>
      <w:tr w:rsidR="00092FAF" w:rsidRPr="00092FAF" w14:paraId="1BF32956"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EA307F2" w14:textId="77777777" w:rsidR="00092FAF" w:rsidRPr="00092FAF" w:rsidRDefault="00092FAF" w:rsidP="00092FAF">
            <w:pPr>
              <w:pStyle w:val="Tekstpodstawowy"/>
              <w:spacing w:before="1" w:after="18"/>
              <w:ind w:left="141"/>
              <w:rPr>
                <w:b w:val="0"/>
                <w:bCs w:val="0"/>
                <w:spacing w:val="-2"/>
              </w:rPr>
            </w:pPr>
          </w:p>
        </w:tc>
        <w:tc>
          <w:tcPr>
            <w:tcW w:w="8451" w:type="dxa"/>
            <w:hideMark/>
          </w:tcPr>
          <w:p w14:paraId="5F74B93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Karta gospodarki wodnej (bilans wodny)</w:t>
            </w:r>
          </w:p>
        </w:tc>
      </w:tr>
      <w:tr w:rsidR="00092FAF" w:rsidRPr="00092FAF" w14:paraId="4150D07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A85895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FF33BFA"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ewidencji ilości płynów podanych i wydalonych w ramach pełnych godzin.</w:t>
            </w:r>
          </w:p>
        </w:tc>
      </w:tr>
      <w:tr w:rsidR="00092FAF" w:rsidRPr="00092FAF" w14:paraId="798E2F51"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54596B19"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56E7514"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ewidencji ilości płynów podanych i wydalonych z podziałem na typ/sposób podania/wydalenia płynu.</w:t>
            </w:r>
          </w:p>
        </w:tc>
      </w:tr>
      <w:tr w:rsidR="00092FAF" w:rsidRPr="00092FAF" w14:paraId="1967123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5EBA3953"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9360B95"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ewidencji uwag w ramach płynów podanych i wydalonych.</w:t>
            </w:r>
          </w:p>
        </w:tc>
      </w:tr>
      <w:tr w:rsidR="00092FAF" w:rsidRPr="00092FAF" w14:paraId="074F040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232C5F0"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0E048A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automatycznego wyliczenia bilansu zmianowego.</w:t>
            </w:r>
          </w:p>
        </w:tc>
      </w:tr>
      <w:tr w:rsidR="00092FAF" w:rsidRPr="00092FAF" w14:paraId="5457F566"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7D5B766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8DB6900"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automatycznego wyliczenia bilansu dobowego.</w:t>
            </w:r>
          </w:p>
        </w:tc>
      </w:tr>
      <w:tr w:rsidR="00092FAF" w:rsidRPr="00092FAF" w14:paraId="3AA2B440"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D6E2012"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4D14076"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generacji wykresu z zadanego okresu czasu.</w:t>
            </w:r>
          </w:p>
        </w:tc>
      </w:tr>
      <w:tr w:rsidR="00092FAF" w:rsidRPr="00092FAF" w14:paraId="0CF607C9"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0EE9DCBC" w14:textId="77777777" w:rsidR="00092FAF" w:rsidRPr="00092FAF" w:rsidRDefault="00092FAF" w:rsidP="00092FAF">
            <w:pPr>
              <w:pStyle w:val="Tekstpodstawowy"/>
              <w:spacing w:before="1" w:after="18"/>
              <w:ind w:left="141"/>
              <w:rPr>
                <w:b w:val="0"/>
                <w:bCs w:val="0"/>
                <w:spacing w:val="-2"/>
              </w:rPr>
            </w:pPr>
          </w:p>
        </w:tc>
        <w:tc>
          <w:tcPr>
            <w:tcW w:w="8451" w:type="dxa"/>
            <w:hideMark/>
          </w:tcPr>
          <w:p w14:paraId="3CC5D7D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Raport pielęgniarski</w:t>
            </w:r>
          </w:p>
        </w:tc>
      </w:tr>
      <w:tr w:rsidR="00092FAF" w:rsidRPr="00092FAF" w14:paraId="69B3C7C1"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559551BB" w14:textId="77777777" w:rsidR="00092FAF" w:rsidRPr="00092FAF" w:rsidRDefault="00092FAF" w:rsidP="00092FAF">
            <w:pPr>
              <w:pStyle w:val="Tekstpodstawowy"/>
              <w:spacing w:before="1" w:after="18"/>
              <w:ind w:left="141"/>
              <w:rPr>
                <w:spacing w:val="-2"/>
              </w:rPr>
            </w:pPr>
          </w:p>
        </w:tc>
        <w:tc>
          <w:tcPr>
            <w:tcW w:w="8451" w:type="dxa"/>
            <w:hideMark/>
          </w:tcPr>
          <w:p w14:paraId="5C6D571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wyświetlenia statystyki ruchu chorych w ramach danej zmiany pielęgniarskiej w zakresie ilości pacjentów:</w:t>
            </w:r>
          </w:p>
        </w:tc>
      </w:tr>
      <w:tr w:rsidR="00092FAF" w:rsidRPr="00092FAF" w14:paraId="2DE7BF4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3103173F"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5E9FA773"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na oddziale,</w:t>
            </w:r>
          </w:p>
        </w:tc>
      </w:tr>
      <w:tr w:rsidR="00092FAF" w:rsidRPr="00092FAF" w14:paraId="390BCB0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2EA18166"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4EDFCE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przyjęci do szpitala,</w:t>
            </w:r>
          </w:p>
        </w:tc>
      </w:tr>
      <w:tr w:rsidR="00092FAF" w:rsidRPr="00092FAF" w14:paraId="4695B4E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478FD0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0909AF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przyjęci z innego oddziału,</w:t>
            </w:r>
          </w:p>
        </w:tc>
      </w:tr>
      <w:tr w:rsidR="00092FAF" w:rsidRPr="00092FAF" w14:paraId="1A329DA2"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784993C0"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9B61AE5"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wypisani,</w:t>
            </w:r>
          </w:p>
        </w:tc>
      </w:tr>
      <w:tr w:rsidR="00092FAF" w:rsidRPr="00092FAF" w14:paraId="4BD30E61"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22D60C8C"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8AC0F4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zmarli.</w:t>
            </w:r>
          </w:p>
        </w:tc>
      </w:tr>
      <w:tr w:rsidR="00092FAF" w:rsidRPr="00092FAF" w14:paraId="2828DF6A"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7ADB752E" w14:textId="77777777" w:rsidR="00092FAF" w:rsidRPr="00092FAF" w:rsidRDefault="00092FAF" w:rsidP="00092FAF">
            <w:pPr>
              <w:pStyle w:val="Tekstpodstawowy"/>
              <w:numPr>
                <w:ilvl w:val="0"/>
                <w:numId w:val="235"/>
              </w:numPr>
              <w:spacing w:before="1" w:after="18"/>
              <w:rPr>
                <w:spacing w:val="-2"/>
              </w:rPr>
            </w:pPr>
          </w:p>
        </w:tc>
        <w:tc>
          <w:tcPr>
            <w:tcW w:w="8451" w:type="dxa"/>
            <w:noWrap/>
            <w:hideMark/>
          </w:tcPr>
          <w:p w14:paraId="502B4CA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ewidencji wpisów dotyczących pacjentów w ramach danej zmiany pielęgniarskiej.</w:t>
            </w:r>
          </w:p>
        </w:tc>
      </w:tr>
      <w:tr w:rsidR="00092FAF" w:rsidRPr="00092FAF" w14:paraId="78E0C5CA"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430FAE30"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B9A489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ewidencji uwag ogólnych niezwiązanych z pacjentami.</w:t>
            </w:r>
          </w:p>
        </w:tc>
      </w:tr>
      <w:tr w:rsidR="00092FAF" w:rsidRPr="00092FAF" w14:paraId="677C7CB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210C1E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7EBADE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podglądu raportów pielęgniarskich z poszczególnych zmian pielęgniarskich.</w:t>
            </w:r>
          </w:p>
        </w:tc>
      </w:tr>
      <w:tr w:rsidR="00092FAF" w:rsidRPr="00092FAF" w14:paraId="6CDD7B10"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2DC88E7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20DF786"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wydrukowania raportu pielęgniarskiego.</w:t>
            </w:r>
          </w:p>
        </w:tc>
      </w:tr>
      <w:tr w:rsidR="00092FAF" w:rsidRPr="00092FAF" w14:paraId="1E338DA7"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07C6F52D" w14:textId="77777777" w:rsidR="00092FAF" w:rsidRPr="00092FAF" w:rsidRDefault="00092FAF" w:rsidP="00092FAF">
            <w:pPr>
              <w:pStyle w:val="Tekstpodstawowy"/>
              <w:spacing w:before="1" w:after="18"/>
              <w:ind w:left="141"/>
              <w:rPr>
                <w:b w:val="0"/>
                <w:bCs w:val="0"/>
                <w:spacing w:val="-2"/>
              </w:rPr>
            </w:pPr>
          </w:p>
        </w:tc>
        <w:tc>
          <w:tcPr>
            <w:tcW w:w="8451" w:type="dxa"/>
            <w:hideMark/>
          </w:tcPr>
          <w:p w14:paraId="76B87A2A"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b/>
                <w:bCs/>
                <w:spacing w:val="-2"/>
              </w:rPr>
            </w:pPr>
            <w:r w:rsidRPr="00092FAF">
              <w:rPr>
                <w:b/>
                <w:bCs/>
                <w:spacing w:val="-2"/>
              </w:rPr>
              <w:t>Zalecenia pielęgniarskie</w:t>
            </w:r>
          </w:p>
        </w:tc>
      </w:tr>
      <w:tr w:rsidR="00092FAF" w:rsidRPr="00092FAF" w14:paraId="588F641F"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3ACE04D4"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C9C0599"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ewidencji zaleceń pielęgniarskich z podziałem na zalecenia pielęgnacyjne, dietetyczne oraz inne wskazania.</w:t>
            </w:r>
          </w:p>
        </w:tc>
      </w:tr>
      <w:tr w:rsidR="00092FAF" w:rsidRPr="00092FAF" w14:paraId="7300E82D"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000D32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AB23DFE"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dodawania podpowiedzi dla poszczególnych zaleceń.</w:t>
            </w:r>
          </w:p>
        </w:tc>
      </w:tr>
      <w:tr w:rsidR="00092FAF" w:rsidRPr="00092FAF" w14:paraId="273B9EDB" w14:textId="77777777" w:rsidTr="0032618B">
        <w:trPr>
          <w:trHeight w:val="576"/>
        </w:trPr>
        <w:tc>
          <w:tcPr>
            <w:cnfStyle w:val="001000000000" w:firstRow="0" w:lastRow="0" w:firstColumn="1" w:lastColumn="0" w:oddVBand="0" w:evenVBand="0" w:oddHBand="0" w:evenHBand="0" w:firstRowFirstColumn="0" w:firstRowLastColumn="0" w:lastRowFirstColumn="0" w:lastRowLastColumn="0"/>
            <w:tcW w:w="621" w:type="dxa"/>
          </w:tcPr>
          <w:p w14:paraId="04D7FB51"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CD0F45E"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Możliwość korzystania z zestawów zaleceń - gotowych szablonów podpowiedzi w zakresie zaleceń pielęgnacyjnych, dietetycznych oraz innych wskazań.</w:t>
            </w:r>
          </w:p>
        </w:tc>
      </w:tr>
      <w:tr w:rsidR="00092FAF" w:rsidRPr="00092FAF" w14:paraId="59B534F1"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3549EFD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08281A9"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Możliwość wydrukowania zaleceń pielęgniarskich dla pacjenta.</w:t>
            </w:r>
          </w:p>
        </w:tc>
      </w:tr>
      <w:tr w:rsidR="00092FAF" w:rsidRPr="00092FAF" w14:paraId="0C5A4C3E"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7BCE7D5" w14:textId="77777777" w:rsidR="00092FAF" w:rsidRPr="00092FAF" w:rsidRDefault="00092FAF" w:rsidP="00092FAF">
            <w:pPr>
              <w:pStyle w:val="Tekstpodstawowy"/>
              <w:spacing w:before="1" w:after="18"/>
              <w:ind w:left="141"/>
              <w:rPr>
                <w:b w:val="0"/>
                <w:bCs w:val="0"/>
                <w:spacing w:val="-2"/>
              </w:rPr>
            </w:pPr>
          </w:p>
        </w:tc>
        <w:tc>
          <w:tcPr>
            <w:tcW w:w="8451" w:type="dxa"/>
            <w:hideMark/>
          </w:tcPr>
          <w:p w14:paraId="45168788"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b/>
                <w:bCs/>
                <w:spacing w:val="-2"/>
              </w:rPr>
            </w:pPr>
            <w:r w:rsidRPr="00092FAF">
              <w:rPr>
                <w:b/>
                <w:bCs/>
                <w:spacing w:val="-2"/>
              </w:rPr>
              <w:t>Podgląd dokumentacji pielęgniarskiej</w:t>
            </w:r>
          </w:p>
        </w:tc>
      </w:tr>
      <w:tr w:rsidR="00092FAF" w:rsidRPr="00092FAF" w14:paraId="7C97E320"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7F2BA63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8944E9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Moduł prezentuje w formie osi czasu listę wykonanych czynności pielęgniarskich oraz innych wpisów dokumentacji pielęgniarskiej.</w:t>
            </w:r>
          </w:p>
        </w:tc>
      </w:tr>
      <w:tr w:rsidR="00092FAF" w:rsidRPr="00092FAF" w14:paraId="663A70F5"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9F12E8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49293BC"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Moduł prezentuje listę dostępnych formularzy dot. dokumentacji pielęgniarskiej.</w:t>
            </w:r>
          </w:p>
        </w:tc>
      </w:tr>
      <w:tr w:rsidR="00092FAF" w:rsidRPr="00092FAF" w14:paraId="3AA1AFA0" w14:textId="77777777" w:rsidTr="0032618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621" w:type="dxa"/>
          </w:tcPr>
          <w:p w14:paraId="6B0C42CA" w14:textId="77777777" w:rsidR="00092FAF" w:rsidRPr="00092FAF" w:rsidRDefault="00092FAF" w:rsidP="00092FAF">
            <w:pPr>
              <w:pStyle w:val="Tekstpodstawowy"/>
              <w:spacing w:before="1" w:after="18"/>
              <w:ind w:left="141"/>
              <w:rPr>
                <w:spacing w:val="-2"/>
              </w:rPr>
            </w:pPr>
          </w:p>
        </w:tc>
        <w:tc>
          <w:tcPr>
            <w:tcW w:w="8451" w:type="dxa"/>
            <w:hideMark/>
          </w:tcPr>
          <w:p w14:paraId="506B2CC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Użytkownik systemu ma możliwość przeglądania dokumentacji pielęgniarskiej na osi czasu w zakresie (jeżeli dane występują w HIS):</w:t>
            </w:r>
          </w:p>
        </w:tc>
      </w:tr>
      <w:tr w:rsidR="00092FAF" w:rsidRPr="00092FAF" w14:paraId="3C85688B"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7DB6517"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66C206A2"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karty parametrów życiowych,</w:t>
            </w:r>
          </w:p>
        </w:tc>
      </w:tr>
      <w:tr w:rsidR="00092FAF" w:rsidRPr="00092FAF" w14:paraId="43FD2303"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6508615A"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0D8BB721"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realizacji opieki,</w:t>
            </w:r>
          </w:p>
        </w:tc>
      </w:tr>
      <w:tr w:rsidR="00092FAF" w:rsidRPr="00092FAF" w14:paraId="31B37CD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61350281"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49ADF59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karty indywidualnej opieki,</w:t>
            </w:r>
          </w:p>
        </w:tc>
      </w:tr>
      <w:tr w:rsidR="00092FAF" w:rsidRPr="00092FAF" w14:paraId="0480691F"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4DC84B65"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80149FF"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karty gorączkowej,</w:t>
            </w:r>
          </w:p>
        </w:tc>
      </w:tr>
      <w:tr w:rsidR="00092FAF" w:rsidRPr="00092FAF" w14:paraId="2C8BFEF2"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4D4D878D"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32561C64"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profilaktyki odleżyn,</w:t>
            </w:r>
          </w:p>
        </w:tc>
      </w:tr>
      <w:tr w:rsidR="00092FAF" w:rsidRPr="00092FAF" w14:paraId="563A65B8"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1C062DB"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1C9D3657"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pielęgnacji odleżyn,</w:t>
            </w:r>
          </w:p>
        </w:tc>
      </w:tr>
      <w:tr w:rsidR="00092FAF" w:rsidRPr="00092FAF" w14:paraId="7F1CE7CD" w14:textId="77777777" w:rsidTr="0032618B">
        <w:trPr>
          <w:trHeight w:val="288"/>
        </w:trPr>
        <w:tc>
          <w:tcPr>
            <w:cnfStyle w:val="001000000000" w:firstRow="0" w:lastRow="0" w:firstColumn="1" w:lastColumn="0" w:oddVBand="0" w:evenVBand="0" w:oddHBand="0" w:evenHBand="0" w:firstRowFirstColumn="0" w:firstRowLastColumn="0" w:lastRowFirstColumn="0" w:lastRowLastColumn="0"/>
            <w:tcW w:w="621" w:type="dxa"/>
          </w:tcPr>
          <w:p w14:paraId="195D33F0"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279E4DD7" w14:textId="77777777" w:rsidR="00092FAF" w:rsidRPr="00092FAF" w:rsidRDefault="00092FAF" w:rsidP="00092FAF">
            <w:pPr>
              <w:pStyle w:val="Tekstpodstawowy"/>
              <w:spacing w:before="1" w:after="18"/>
              <w:ind w:left="141"/>
              <w:cnfStyle w:val="000000000000" w:firstRow="0" w:lastRow="0" w:firstColumn="0" w:lastColumn="0" w:oddVBand="0" w:evenVBand="0" w:oddHBand="0" w:evenHBand="0" w:firstRowFirstColumn="0" w:firstRowLastColumn="0" w:lastRowFirstColumn="0" w:lastRowLastColumn="0"/>
              <w:rPr>
                <w:spacing w:val="-2"/>
              </w:rPr>
            </w:pPr>
            <w:r w:rsidRPr="00092FAF">
              <w:rPr>
                <w:spacing w:val="-2"/>
              </w:rPr>
              <w:t>gospodarki wodnej,</w:t>
            </w:r>
          </w:p>
        </w:tc>
      </w:tr>
      <w:tr w:rsidR="00092FAF" w:rsidRPr="00092FAF" w14:paraId="54F57319" w14:textId="77777777" w:rsidTr="0032618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1" w:type="dxa"/>
          </w:tcPr>
          <w:p w14:paraId="12F5943E" w14:textId="77777777" w:rsidR="00092FAF" w:rsidRPr="00092FAF" w:rsidRDefault="00092FAF" w:rsidP="00092FAF">
            <w:pPr>
              <w:pStyle w:val="Tekstpodstawowy"/>
              <w:numPr>
                <w:ilvl w:val="0"/>
                <w:numId w:val="235"/>
              </w:numPr>
              <w:spacing w:before="1" w:after="18"/>
              <w:rPr>
                <w:spacing w:val="-2"/>
              </w:rPr>
            </w:pPr>
          </w:p>
        </w:tc>
        <w:tc>
          <w:tcPr>
            <w:tcW w:w="8451" w:type="dxa"/>
            <w:hideMark/>
          </w:tcPr>
          <w:p w14:paraId="7244D03C" w14:textId="77777777" w:rsidR="00092FAF" w:rsidRPr="00092FAF" w:rsidRDefault="00092FAF" w:rsidP="00092FAF">
            <w:pPr>
              <w:pStyle w:val="Tekstpodstawowy"/>
              <w:spacing w:before="1" w:after="18"/>
              <w:ind w:left="141"/>
              <w:cnfStyle w:val="000000100000" w:firstRow="0" w:lastRow="0" w:firstColumn="0" w:lastColumn="0" w:oddVBand="0" w:evenVBand="0" w:oddHBand="1" w:evenHBand="0" w:firstRowFirstColumn="0" w:firstRowLastColumn="0" w:lastRowFirstColumn="0" w:lastRowLastColumn="0"/>
              <w:rPr>
                <w:spacing w:val="-2"/>
              </w:rPr>
            </w:pPr>
            <w:r w:rsidRPr="00092FAF">
              <w:rPr>
                <w:spacing w:val="-2"/>
              </w:rPr>
              <w:t>ewidencji wkłuć.</w:t>
            </w:r>
          </w:p>
        </w:tc>
      </w:tr>
    </w:tbl>
    <w:p w14:paraId="674D7619" w14:textId="77777777" w:rsidR="00092FAF" w:rsidRDefault="00092FAF">
      <w:pPr>
        <w:pStyle w:val="Tekstpodstawowy"/>
        <w:spacing w:before="1" w:after="18"/>
        <w:ind w:left="141"/>
        <w:rPr>
          <w:spacing w:val="-2"/>
        </w:rPr>
      </w:pPr>
    </w:p>
    <w:p w14:paraId="21B88C21" w14:textId="77777777" w:rsidR="00092FAF" w:rsidRDefault="00092FAF">
      <w:pPr>
        <w:pStyle w:val="Tekstpodstawowy"/>
        <w:spacing w:before="1" w:after="18"/>
        <w:ind w:left="141"/>
        <w:rPr>
          <w:spacing w:val="-2"/>
        </w:rPr>
      </w:pPr>
    </w:p>
    <w:p w14:paraId="3FE488CF" w14:textId="77777777" w:rsidR="00747BBF" w:rsidRDefault="00927A6E" w:rsidP="00786EE3">
      <w:pPr>
        <w:pStyle w:val="Nagwek1"/>
      </w:pPr>
      <w:bookmarkStart w:id="38" w:name="_Toc197668387"/>
      <w:r>
        <w:t>Apteka</w:t>
      </w:r>
      <w:bookmarkEnd w:id="38"/>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58"/>
        <w:gridCol w:w="8412"/>
      </w:tblGrid>
      <w:tr w:rsidR="00747BBF" w14:paraId="27146ECC" w14:textId="77777777">
        <w:trPr>
          <w:trHeight w:val="340"/>
        </w:trPr>
        <w:tc>
          <w:tcPr>
            <w:tcW w:w="658" w:type="dxa"/>
            <w:tcBorders>
              <w:top w:val="nil"/>
              <w:left w:val="nil"/>
              <w:bottom w:val="nil"/>
              <w:right w:val="nil"/>
            </w:tcBorders>
            <w:shd w:val="clear" w:color="auto" w:fill="4471C4"/>
          </w:tcPr>
          <w:p w14:paraId="3D61373B" w14:textId="77777777" w:rsidR="00747BBF" w:rsidRDefault="00927A6E">
            <w:pPr>
              <w:pStyle w:val="TableParagraph"/>
              <w:spacing w:before="9" w:line="240" w:lineRule="auto"/>
              <w:ind w:left="168"/>
              <w:rPr>
                <w:b/>
              </w:rPr>
            </w:pPr>
            <w:r>
              <w:rPr>
                <w:b/>
                <w:spacing w:val="-4"/>
              </w:rPr>
              <w:t>L.p.</w:t>
            </w:r>
          </w:p>
        </w:tc>
        <w:tc>
          <w:tcPr>
            <w:tcW w:w="8412" w:type="dxa"/>
            <w:tcBorders>
              <w:top w:val="nil"/>
              <w:left w:val="nil"/>
              <w:bottom w:val="nil"/>
              <w:right w:val="nil"/>
            </w:tcBorders>
            <w:shd w:val="clear" w:color="auto" w:fill="4471C4"/>
          </w:tcPr>
          <w:p w14:paraId="55909797" w14:textId="77777777" w:rsidR="00747BBF" w:rsidRDefault="00927A6E">
            <w:pPr>
              <w:pStyle w:val="TableParagraph"/>
              <w:spacing w:before="9" w:line="240" w:lineRule="auto"/>
              <w:ind w:left="112"/>
            </w:pPr>
            <w:r>
              <w:rPr>
                <w:spacing w:val="-2"/>
              </w:rPr>
              <w:t>Apteka</w:t>
            </w:r>
          </w:p>
        </w:tc>
      </w:tr>
      <w:tr w:rsidR="00747BBF" w14:paraId="4718EC01" w14:textId="77777777">
        <w:trPr>
          <w:trHeight w:val="319"/>
        </w:trPr>
        <w:tc>
          <w:tcPr>
            <w:tcW w:w="658" w:type="dxa"/>
            <w:tcBorders>
              <w:top w:val="nil"/>
            </w:tcBorders>
            <w:shd w:val="clear" w:color="auto" w:fill="D9E1F3"/>
          </w:tcPr>
          <w:p w14:paraId="55EB5403" w14:textId="77777777" w:rsidR="00747BBF" w:rsidRDefault="00927A6E">
            <w:pPr>
              <w:pStyle w:val="TableParagraph"/>
              <w:ind w:left="148"/>
            </w:pPr>
            <w:r>
              <w:rPr>
                <w:spacing w:val="-5"/>
              </w:rPr>
              <w:t>1.</w:t>
            </w:r>
          </w:p>
        </w:tc>
        <w:tc>
          <w:tcPr>
            <w:tcW w:w="8412" w:type="dxa"/>
            <w:tcBorders>
              <w:top w:val="nil"/>
            </w:tcBorders>
            <w:shd w:val="clear" w:color="auto" w:fill="D9E1F3"/>
          </w:tcPr>
          <w:p w14:paraId="4002D101" w14:textId="77777777" w:rsidR="00747BBF" w:rsidRDefault="00927A6E">
            <w:pPr>
              <w:pStyle w:val="TableParagraph"/>
            </w:pPr>
            <w:r>
              <w:t>Obsługa</w:t>
            </w:r>
            <w:r>
              <w:rPr>
                <w:spacing w:val="-5"/>
              </w:rPr>
              <w:t xml:space="preserve"> </w:t>
            </w:r>
            <w:r>
              <w:t>magazynu</w:t>
            </w:r>
            <w:r>
              <w:rPr>
                <w:spacing w:val="-5"/>
              </w:rPr>
              <w:t xml:space="preserve"> </w:t>
            </w:r>
            <w:r>
              <w:t>leków</w:t>
            </w:r>
            <w:r>
              <w:rPr>
                <w:spacing w:val="-5"/>
              </w:rPr>
              <w:t xml:space="preserve"> </w:t>
            </w:r>
            <w:r>
              <w:rPr>
                <w:spacing w:val="-2"/>
              </w:rPr>
              <w:t>apteki.</w:t>
            </w:r>
          </w:p>
        </w:tc>
      </w:tr>
      <w:tr w:rsidR="00747BBF" w14:paraId="70117A5E" w14:textId="77777777">
        <w:trPr>
          <w:trHeight w:val="743"/>
        </w:trPr>
        <w:tc>
          <w:tcPr>
            <w:tcW w:w="658" w:type="dxa"/>
          </w:tcPr>
          <w:p w14:paraId="2222B7A2" w14:textId="77777777" w:rsidR="00747BBF" w:rsidRDefault="00747BBF">
            <w:pPr>
              <w:pStyle w:val="TableParagraph"/>
              <w:spacing w:line="240" w:lineRule="auto"/>
              <w:ind w:left="0"/>
              <w:rPr>
                <w:rFonts w:ascii="Times New Roman"/>
              </w:rPr>
            </w:pPr>
          </w:p>
        </w:tc>
        <w:tc>
          <w:tcPr>
            <w:tcW w:w="8412" w:type="dxa"/>
          </w:tcPr>
          <w:p w14:paraId="28EB9074" w14:textId="77777777" w:rsidR="00747BBF" w:rsidRDefault="00927A6E">
            <w:pPr>
              <w:pStyle w:val="TableParagraph"/>
              <w:spacing w:before="241" w:line="240" w:lineRule="auto"/>
              <w:rPr>
                <w:b/>
                <w:sz w:val="20"/>
              </w:rPr>
            </w:pPr>
            <w:r>
              <w:rPr>
                <w:b/>
                <w:color w:val="2E5395"/>
                <w:spacing w:val="-2"/>
                <w:sz w:val="20"/>
              </w:rPr>
              <w:t>Konfiguracja</w:t>
            </w:r>
            <w:r>
              <w:rPr>
                <w:b/>
                <w:color w:val="2E5395"/>
                <w:spacing w:val="7"/>
                <w:sz w:val="20"/>
              </w:rPr>
              <w:t xml:space="preserve"> </w:t>
            </w:r>
            <w:r>
              <w:rPr>
                <w:b/>
                <w:color w:val="2E5395"/>
                <w:spacing w:val="-2"/>
                <w:sz w:val="20"/>
              </w:rPr>
              <w:t>magazynu</w:t>
            </w:r>
            <w:r>
              <w:rPr>
                <w:b/>
                <w:color w:val="2E5395"/>
                <w:spacing w:val="9"/>
                <w:sz w:val="20"/>
              </w:rPr>
              <w:t xml:space="preserve"> </w:t>
            </w:r>
            <w:r>
              <w:rPr>
                <w:b/>
                <w:color w:val="2E5395"/>
                <w:spacing w:val="-2"/>
                <w:sz w:val="20"/>
              </w:rPr>
              <w:t>apteki:</w:t>
            </w:r>
          </w:p>
        </w:tc>
      </w:tr>
      <w:tr w:rsidR="00747BBF" w14:paraId="0B7A49CC" w14:textId="77777777">
        <w:trPr>
          <w:trHeight w:val="628"/>
        </w:trPr>
        <w:tc>
          <w:tcPr>
            <w:tcW w:w="658" w:type="dxa"/>
            <w:shd w:val="clear" w:color="auto" w:fill="D9E1F3"/>
          </w:tcPr>
          <w:p w14:paraId="69906C3F" w14:textId="77777777" w:rsidR="00747BBF" w:rsidRDefault="00927A6E">
            <w:pPr>
              <w:pStyle w:val="TableParagraph"/>
            </w:pPr>
            <w:r>
              <w:rPr>
                <w:spacing w:val="-5"/>
              </w:rPr>
              <w:lastRenderedPageBreak/>
              <w:t>2.</w:t>
            </w:r>
          </w:p>
        </w:tc>
        <w:tc>
          <w:tcPr>
            <w:tcW w:w="8412" w:type="dxa"/>
            <w:shd w:val="clear" w:color="auto" w:fill="D9E1F3"/>
          </w:tcPr>
          <w:p w14:paraId="64958FB7" w14:textId="77777777" w:rsidR="00747BBF" w:rsidRDefault="00927A6E">
            <w:pPr>
              <w:pStyle w:val="TableParagraph"/>
            </w:pPr>
            <w:r>
              <w:t>możliwość</w:t>
            </w:r>
            <w:r>
              <w:rPr>
                <w:spacing w:val="-2"/>
              </w:rPr>
              <w:t xml:space="preserve"> </w:t>
            </w:r>
            <w:r>
              <w:t>wykorzystania</w:t>
            </w:r>
            <w:r>
              <w:rPr>
                <w:spacing w:val="1"/>
              </w:rPr>
              <w:t xml:space="preserve"> </w:t>
            </w:r>
            <w:r>
              <w:t>słowników:</w:t>
            </w:r>
            <w:r>
              <w:rPr>
                <w:spacing w:val="2"/>
              </w:rPr>
              <w:t xml:space="preserve"> </w:t>
            </w:r>
            <w:r>
              <w:t>leków,</w:t>
            </w:r>
            <w:r>
              <w:rPr>
                <w:spacing w:val="1"/>
              </w:rPr>
              <w:t xml:space="preserve"> </w:t>
            </w:r>
            <w:r>
              <w:t>grup ATC,</w:t>
            </w:r>
            <w:r>
              <w:rPr>
                <w:spacing w:val="1"/>
              </w:rPr>
              <w:t xml:space="preserve"> </w:t>
            </w:r>
            <w:r>
              <w:t>nazw</w:t>
            </w:r>
            <w:r>
              <w:rPr>
                <w:spacing w:val="1"/>
              </w:rPr>
              <w:t xml:space="preserve"> </w:t>
            </w:r>
            <w:r>
              <w:t>międzynarodowych,</w:t>
            </w:r>
            <w:r>
              <w:rPr>
                <w:spacing w:val="-1"/>
              </w:rPr>
              <w:t xml:space="preserve"> </w:t>
            </w:r>
            <w:r>
              <w:rPr>
                <w:spacing w:val="-2"/>
              </w:rPr>
              <w:t>wyrobów</w:t>
            </w:r>
          </w:p>
          <w:p w14:paraId="58B74FB9" w14:textId="77777777" w:rsidR="00747BBF" w:rsidRDefault="00927A6E">
            <w:pPr>
              <w:pStyle w:val="TableParagraph"/>
              <w:spacing w:before="41" w:line="240" w:lineRule="auto"/>
              <w:ind w:left="116"/>
            </w:pPr>
            <w:r>
              <w:rPr>
                <w:spacing w:val="-2"/>
              </w:rPr>
              <w:t>medycznych</w:t>
            </w:r>
          </w:p>
        </w:tc>
      </w:tr>
      <w:tr w:rsidR="00747BBF" w14:paraId="0715A40D" w14:textId="77777777">
        <w:trPr>
          <w:trHeight w:val="321"/>
        </w:trPr>
        <w:tc>
          <w:tcPr>
            <w:tcW w:w="658" w:type="dxa"/>
          </w:tcPr>
          <w:p w14:paraId="6D6DC590" w14:textId="77777777" w:rsidR="00747BBF" w:rsidRDefault="00927A6E">
            <w:pPr>
              <w:pStyle w:val="TableParagraph"/>
            </w:pPr>
            <w:r>
              <w:rPr>
                <w:spacing w:val="-5"/>
              </w:rPr>
              <w:t>3.</w:t>
            </w:r>
          </w:p>
        </w:tc>
        <w:tc>
          <w:tcPr>
            <w:tcW w:w="8412" w:type="dxa"/>
          </w:tcPr>
          <w:p w14:paraId="274116D5" w14:textId="77777777" w:rsidR="00747BBF" w:rsidRDefault="00927A6E">
            <w:pPr>
              <w:pStyle w:val="TableParagraph"/>
            </w:pPr>
            <w:r>
              <w:t>możliwość</w:t>
            </w:r>
            <w:r>
              <w:rPr>
                <w:spacing w:val="-9"/>
              </w:rPr>
              <w:t xml:space="preserve"> </w:t>
            </w:r>
            <w:r>
              <w:t>automatycznej</w:t>
            </w:r>
            <w:r>
              <w:rPr>
                <w:spacing w:val="-8"/>
              </w:rPr>
              <w:t xml:space="preserve"> </w:t>
            </w:r>
            <w:r>
              <w:t>aktualizacji</w:t>
            </w:r>
            <w:r>
              <w:rPr>
                <w:spacing w:val="-6"/>
              </w:rPr>
              <w:t xml:space="preserve"> </w:t>
            </w:r>
            <w:r>
              <w:t>słowników</w:t>
            </w:r>
            <w:r>
              <w:rPr>
                <w:spacing w:val="-5"/>
              </w:rPr>
              <w:t xml:space="preserve"> </w:t>
            </w:r>
            <w:r>
              <w:t>leków</w:t>
            </w:r>
            <w:r>
              <w:rPr>
                <w:spacing w:val="-6"/>
              </w:rPr>
              <w:t xml:space="preserve"> </w:t>
            </w:r>
            <w:r>
              <w:t>BLOZ</w:t>
            </w:r>
            <w:r>
              <w:rPr>
                <w:spacing w:val="-6"/>
              </w:rPr>
              <w:t xml:space="preserve"> </w:t>
            </w:r>
            <w:r>
              <w:t>lub</w:t>
            </w:r>
            <w:r>
              <w:rPr>
                <w:spacing w:val="-9"/>
              </w:rPr>
              <w:t xml:space="preserve"> </w:t>
            </w:r>
            <w:proofErr w:type="spellStart"/>
            <w:r>
              <w:rPr>
                <w:spacing w:val="-2"/>
              </w:rPr>
              <w:t>Pharmindex</w:t>
            </w:r>
            <w:proofErr w:type="spellEnd"/>
          </w:p>
        </w:tc>
      </w:tr>
      <w:tr w:rsidR="00747BBF" w14:paraId="28463DEB" w14:textId="77777777">
        <w:trPr>
          <w:trHeight w:val="628"/>
        </w:trPr>
        <w:tc>
          <w:tcPr>
            <w:tcW w:w="658" w:type="dxa"/>
            <w:shd w:val="clear" w:color="auto" w:fill="D9E1F3"/>
          </w:tcPr>
          <w:p w14:paraId="644342D0" w14:textId="77777777" w:rsidR="00747BBF" w:rsidRDefault="00927A6E">
            <w:pPr>
              <w:pStyle w:val="TableParagraph"/>
            </w:pPr>
            <w:r>
              <w:rPr>
                <w:spacing w:val="-5"/>
              </w:rPr>
              <w:t>4.</w:t>
            </w:r>
          </w:p>
        </w:tc>
        <w:tc>
          <w:tcPr>
            <w:tcW w:w="8412" w:type="dxa"/>
            <w:shd w:val="clear" w:color="auto" w:fill="D9E1F3"/>
          </w:tcPr>
          <w:p w14:paraId="03671955" w14:textId="77777777" w:rsidR="00747BBF" w:rsidRDefault="00927A6E">
            <w:pPr>
              <w:pStyle w:val="TableParagraph"/>
            </w:pPr>
            <w:r>
              <w:t>możliwość</w:t>
            </w:r>
            <w:r>
              <w:rPr>
                <w:spacing w:val="57"/>
                <w:w w:val="150"/>
              </w:rPr>
              <w:t xml:space="preserve"> </w:t>
            </w:r>
            <w:r>
              <w:t>definiowania</w:t>
            </w:r>
            <w:r>
              <w:rPr>
                <w:spacing w:val="56"/>
                <w:w w:val="150"/>
              </w:rPr>
              <w:t xml:space="preserve"> </w:t>
            </w:r>
            <w:r>
              <w:t>własnych</w:t>
            </w:r>
            <w:r>
              <w:rPr>
                <w:spacing w:val="58"/>
                <w:w w:val="150"/>
              </w:rPr>
              <w:t xml:space="preserve"> </w:t>
            </w:r>
            <w:r>
              <w:t>grup</w:t>
            </w:r>
            <w:r>
              <w:rPr>
                <w:spacing w:val="57"/>
                <w:w w:val="150"/>
              </w:rPr>
              <w:t xml:space="preserve"> </w:t>
            </w:r>
            <w:r>
              <w:t>leków</w:t>
            </w:r>
            <w:r>
              <w:rPr>
                <w:spacing w:val="59"/>
                <w:w w:val="150"/>
              </w:rPr>
              <w:t xml:space="preserve"> </w:t>
            </w:r>
            <w:r>
              <w:t>i</w:t>
            </w:r>
            <w:r>
              <w:rPr>
                <w:spacing w:val="55"/>
                <w:w w:val="150"/>
              </w:rPr>
              <w:t xml:space="preserve"> </w:t>
            </w:r>
            <w:r>
              <w:t>wyrobów</w:t>
            </w:r>
            <w:r>
              <w:rPr>
                <w:spacing w:val="59"/>
                <w:w w:val="150"/>
              </w:rPr>
              <w:t xml:space="preserve"> </w:t>
            </w:r>
            <w:r>
              <w:t>medycznych</w:t>
            </w:r>
            <w:r>
              <w:rPr>
                <w:spacing w:val="58"/>
                <w:w w:val="150"/>
              </w:rPr>
              <w:t xml:space="preserve"> </w:t>
            </w:r>
            <w:r>
              <w:t>(globalnych</w:t>
            </w:r>
            <w:r>
              <w:rPr>
                <w:spacing w:val="58"/>
                <w:w w:val="150"/>
              </w:rPr>
              <w:t xml:space="preserve"> </w:t>
            </w:r>
            <w:r>
              <w:rPr>
                <w:spacing w:val="-10"/>
              </w:rPr>
              <w:t>i</w:t>
            </w:r>
          </w:p>
          <w:p w14:paraId="25437758" w14:textId="77777777" w:rsidR="00747BBF" w:rsidRDefault="00927A6E">
            <w:pPr>
              <w:pStyle w:val="TableParagraph"/>
              <w:spacing w:before="38" w:line="240" w:lineRule="auto"/>
              <w:ind w:left="116"/>
            </w:pPr>
            <w:r>
              <w:rPr>
                <w:spacing w:val="-2"/>
              </w:rPr>
              <w:t>lokalnych),</w:t>
            </w:r>
          </w:p>
        </w:tc>
      </w:tr>
      <w:tr w:rsidR="00747BBF" w14:paraId="407E78FD" w14:textId="77777777">
        <w:trPr>
          <w:trHeight w:val="318"/>
        </w:trPr>
        <w:tc>
          <w:tcPr>
            <w:tcW w:w="658" w:type="dxa"/>
          </w:tcPr>
          <w:p w14:paraId="29C216C5" w14:textId="77777777" w:rsidR="00747BBF" w:rsidRDefault="00927A6E">
            <w:pPr>
              <w:pStyle w:val="TableParagraph"/>
            </w:pPr>
            <w:r>
              <w:rPr>
                <w:spacing w:val="-5"/>
              </w:rPr>
              <w:t>5.</w:t>
            </w:r>
          </w:p>
        </w:tc>
        <w:tc>
          <w:tcPr>
            <w:tcW w:w="8412" w:type="dxa"/>
          </w:tcPr>
          <w:p w14:paraId="15F05877" w14:textId="77777777" w:rsidR="00747BBF" w:rsidRDefault="00927A6E">
            <w:pPr>
              <w:pStyle w:val="TableParagraph"/>
            </w:pPr>
            <w:r>
              <w:t>możliwość</w:t>
            </w:r>
            <w:r>
              <w:rPr>
                <w:spacing w:val="-6"/>
              </w:rPr>
              <w:t xml:space="preserve"> </w:t>
            </w:r>
            <w:r>
              <w:t>tworzenia</w:t>
            </w:r>
            <w:r>
              <w:rPr>
                <w:spacing w:val="-5"/>
              </w:rPr>
              <w:t xml:space="preserve"> </w:t>
            </w:r>
            <w:r>
              <w:t>lokalnych</w:t>
            </w:r>
            <w:r>
              <w:rPr>
                <w:spacing w:val="-6"/>
              </w:rPr>
              <w:t xml:space="preserve"> </w:t>
            </w:r>
            <w:r>
              <w:t>słowników</w:t>
            </w:r>
            <w:r>
              <w:rPr>
                <w:spacing w:val="-4"/>
              </w:rPr>
              <w:t xml:space="preserve"> </w:t>
            </w:r>
            <w:r>
              <w:t>leków</w:t>
            </w:r>
            <w:r>
              <w:rPr>
                <w:spacing w:val="-4"/>
              </w:rPr>
              <w:t xml:space="preserve"> </w:t>
            </w:r>
            <w:r>
              <w:t>dla</w:t>
            </w:r>
            <w:r>
              <w:rPr>
                <w:spacing w:val="-8"/>
              </w:rPr>
              <w:t xml:space="preserve"> </w:t>
            </w:r>
            <w:r>
              <w:rPr>
                <w:spacing w:val="-2"/>
              </w:rPr>
              <w:t>magazynów,</w:t>
            </w:r>
          </w:p>
        </w:tc>
      </w:tr>
      <w:tr w:rsidR="00747BBF" w14:paraId="6BCD8E75" w14:textId="77777777">
        <w:trPr>
          <w:trHeight w:val="628"/>
        </w:trPr>
        <w:tc>
          <w:tcPr>
            <w:tcW w:w="658" w:type="dxa"/>
            <w:shd w:val="clear" w:color="auto" w:fill="D9E1F3"/>
          </w:tcPr>
          <w:p w14:paraId="4EF45EBF" w14:textId="77777777" w:rsidR="00747BBF" w:rsidRDefault="00927A6E">
            <w:pPr>
              <w:pStyle w:val="TableParagraph"/>
            </w:pPr>
            <w:r>
              <w:rPr>
                <w:spacing w:val="-5"/>
              </w:rPr>
              <w:t>6.</w:t>
            </w:r>
          </w:p>
        </w:tc>
        <w:tc>
          <w:tcPr>
            <w:tcW w:w="8412" w:type="dxa"/>
            <w:shd w:val="clear" w:color="auto" w:fill="D9E1F3"/>
          </w:tcPr>
          <w:p w14:paraId="0FE3A141" w14:textId="77777777" w:rsidR="00747BBF" w:rsidRDefault="00927A6E">
            <w:pPr>
              <w:pStyle w:val="TableParagraph"/>
            </w:pPr>
            <w:r>
              <w:t>możliwość</w:t>
            </w:r>
            <w:r>
              <w:rPr>
                <w:spacing w:val="26"/>
              </w:rPr>
              <w:t xml:space="preserve"> </w:t>
            </w:r>
            <w:r>
              <w:t>wyszukiwania</w:t>
            </w:r>
            <w:r>
              <w:rPr>
                <w:spacing w:val="26"/>
              </w:rPr>
              <w:t xml:space="preserve"> </w:t>
            </w:r>
            <w:r>
              <w:t>leku</w:t>
            </w:r>
            <w:r>
              <w:rPr>
                <w:spacing w:val="27"/>
              </w:rPr>
              <w:t xml:space="preserve"> </w:t>
            </w:r>
            <w:r>
              <w:t>na</w:t>
            </w:r>
            <w:r>
              <w:rPr>
                <w:spacing w:val="26"/>
              </w:rPr>
              <w:t xml:space="preserve"> </w:t>
            </w:r>
            <w:r>
              <w:t>podstawie</w:t>
            </w:r>
            <w:r>
              <w:rPr>
                <w:spacing w:val="28"/>
              </w:rPr>
              <w:t xml:space="preserve"> </w:t>
            </w:r>
            <w:r>
              <w:t>kodu</w:t>
            </w:r>
            <w:r>
              <w:rPr>
                <w:spacing w:val="26"/>
              </w:rPr>
              <w:t xml:space="preserve"> </w:t>
            </w:r>
            <w:r>
              <w:t>EAN13</w:t>
            </w:r>
            <w:r>
              <w:rPr>
                <w:spacing w:val="28"/>
              </w:rPr>
              <w:t xml:space="preserve"> </w:t>
            </w:r>
            <w:r>
              <w:t>lub</w:t>
            </w:r>
            <w:r>
              <w:rPr>
                <w:spacing w:val="26"/>
              </w:rPr>
              <w:t xml:space="preserve"> </w:t>
            </w:r>
            <w:r>
              <w:t>EAN</w:t>
            </w:r>
            <w:r>
              <w:rPr>
                <w:spacing w:val="26"/>
              </w:rPr>
              <w:t xml:space="preserve"> </w:t>
            </w:r>
            <w:r>
              <w:t>128,</w:t>
            </w:r>
            <w:r>
              <w:rPr>
                <w:spacing w:val="27"/>
              </w:rPr>
              <w:t xml:space="preserve"> </w:t>
            </w:r>
            <w:r>
              <w:t>fragmentu</w:t>
            </w:r>
            <w:r>
              <w:rPr>
                <w:spacing w:val="27"/>
              </w:rPr>
              <w:t xml:space="preserve"> </w:t>
            </w:r>
            <w:r>
              <w:rPr>
                <w:spacing w:val="-2"/>
              </w:rPr>
              <w:t>nazwy</w:t>
            </w:r>
          </w:p>
          <w:p w14:paraId="2AADE241" w14:textId="77777777" w:rsidR="00747BBF" w:rsidRDefault="00927A6E">
            <w:pPr>
              <w:pStyle w:val="TableParagraph"/>
              <w:spacing w:before="41" w:line="240" w:lineRule="auto"/>
              <w:ind w:left="116"/>
            </w:pPr>
            <w:r>
              <w:t>handlowej,</w:t>
            </w:r>
            <w:r>
              <w:rPr>
                <w:spacing w:val="-9"/>
              </w:rPr>
              <w:t xml:space="preserve"> </w:t>
            </w:r>
            <w:r>
              <w:t>fragmentu</w:t>
            </w:r>
            <w:r>
              <w:rPr>
                <w:spacing w:val="-5"/>
              </w:rPr>
              <w:t xml:space="preserve"> </w:t>
            </w:r>
            <w:r>
              <w:t>nazwy</w:t>
            </w:r>
            <w:r>
              <w:rPr>
                <w:spacing w:val="-6"/>
              </w:rPr>
              <w:t xml:space="preserve"> </w:t>
            </w:r>
            <w:r>
              <w:rPr>
                <w:spacing w:val="-2"/>
              </w:rPr>
              <w:t>międzynarodowej</w:t>
            </w:r>
          </w:p>
        </w:tc>
      </w:tr>
      <w:tr w:rsidR="00747BBF" w14:paraId="050562F9" w14:textId="77777777">
        <w:trPr>
          <w:trHeight w:val="628"/>
        </w:trPr>
        <w:tc>
          <w:tcPr>
            <w:tcW w:w="658" w:type="dxa"/>
          </w:tcPr>
          <w:p w14:paraId="47DF1D35" w14:textId="77777777" w:rsidR="00747BBF" w:rsidRDefault="00927A6E">
            <w:pPr>
              <w:pStyle w:val="TableParagraph"/>
            </w:pPr>
            <w:r>
              <w:rPr>
                <w:spacing w:val="-5"/>
              </w:rPr>
              <w:t>7.</w:t>
            </w:r>
          </w:p>
        </w:tc>
        <w:tc>
          <w:tcPr>
            <w:tcW w:w="8412" w:type="dxa"/>
          </w:tcPr>
          <w:p w14:paraId="55705A16" w14:textId="77777777" w:rsidR="00747BBF" w:rsidRDefault="00927A6E">
            <w:pPr>
              <w:pStyle w:val="TableParagraph"/>
              <w:ind w:left="157"/>
            </w:pPr>
            <w:r>
              <w:t>możliwość</w:t>
            </w:r>
            <w:r>
              <w:rPr>
                <w:spacing w:val="10"/>
              </w:rPr>
              <w:t xml:space="preserve"> </w:t>
            </w:r>
            <w:r>
              <w:t>definiowania</w:t>
            </w:r>
            <w:r>
              <w:rPr>
                <w:spacing w:val="10"/>
              </w:rPr>
              <w:t xml:space="preserve"> </w:t>
            </w:r>
            <w:r>
              <w:t>własnych</w:t>
            </w:r>
            <w:r>
              <w:rPr>
                <w:spacing w:val="12"/>
              </w:rPr>
              <w:t xml:space="preserve"> </w:t>
            </w:r>
            <w:r>
              <w:t>dowolnych</w:t>
            </w:r>
            <w:r>
              <w:rPr>
                <w:spacing w:val="13"/>
              </w:rPr>
              <w:t xml:space="preserve"> </w:t>
            </w:r>
            <w:r>
              <w:t>dokumentów</w:t>
            </w:r>
            <w:r>
              <w:rPr>
                <w:spacing w:val="13"/>
              </w:rPr>
              <w:t xml:space="preserve"> </w:t>
            </w:r>
            <w:r>
              <w:t>(np.</w:t>
            </w:r>
            <w:r>
              <w:rPr>
                <w:spacing w:val="12"/>
              </w:rPr>
              <w:t xml:space="preserve"> </w:t>
            </w:r>
            <w:r>
              <w:t>rozchód</w:t>
            </w:r>
            <w:r>
              <w:rPr>
                <w:spacing w:val="11"/>
              </w:rPr>
              <w:t xml:space="preserve"> </w:t>
            </w:r>
            <w:r>
              <w:t>darów,</w:t>
            </w:r>
            <w:r>
              <w:rPr>
                <w:spacing w:val="13"/>
              </w:rPr>
              <w:t xml:space="preserve"> </w:t>
            </w:r>
            <w:r>
              <w:rPr>
                <w:spacing w:val="-2"/>
              </w:rPr>
              <w:t>przyjęcie</w:t>
            </w:r>
          </w:p>
          <w:p w14:paraId="523CE40B" w14:textId="77777777" w:rsidR="00747BBF" w:rsidRDefault="00927A6E">
            <w:pPr>
              <w:pStyle w:val="TableParagraph"/>
              <w:spacing w:before="41" w:line="240" w:lineRule="auto"/>
              <w:ind w:left="116"/>
            </w:pPr>
            <w:r>
              <w:t>bezpłatnych</w:t>
            </w:r>
            <w:r>
              <w:rPr>
                <w:spacing w:val="-6"/>
              </w:rPr>
              <w:t xml:space="preserve"> </w:t>
            </w:r>
            <w:r>
              <w:t>próbek</w:t>
            </w:r>
            <w:r>
              <w:rPr>
                <w:spacing w:val="-7"/>
              </w:rPr>
              <w:t xml:space="preserve"> </w:t>
            </w:r>
            <w:r>
              <w:rPr>
                <w:spacing w:val="-2"/>
              </w:rPr>
              <w:t>itp.),</w:t>
            </w:r>
          </w:p>
        </w:tc>
      </w:tr>
      <w:tr w:rsidR="00747BBF" w14:paraId="0F12CB19" w14:textId="77777777">
        <w:trPr>
          <w:trHeight w:val="938"/>
        </w:trPr>
        <w:tc>
          <w:tcPr>
            <w:tcW w:w="658" w:type="dxa"/>
            <w:shd w:val="clear" w:color="auto" w:fill="D9E1F3"/>
          </w:tcPr>
          <w:p w14:paraId="3AB2B04A" w14:textId="77777777" w:rsidR="00747BBF" w:rsidRDefault="00927A6E">
            <w:pPr>
              <w:pStyle w:val="TableParagraph"/>
            </w:pPr>
            <w:r>
              <w:rPr>
                <w:spacing w:val="-5"/>
              </w:rPr>
              <w:t>8.</w:t>
            </w:r>
          </w:p>
        </w:tc>
        <w:tc>
          <w:tcPr>
            <w:tcW w:w="8412" w:type="dxa"/>
            <w:shd w:val="clear" w:color="auto" w:fill="D9E1F3"/>
          </w:tcPr>
          <w:p w14:paraId="7421EBCF" w14:textId="77777777" w:rsidR="00747BBF" w:rsidRDefault="00927A6E">
            <w:pPr>
              <w:pStyle w:val="TableParagraph"/>
              <w:spacing w:line="276" w:lineRule="auto"/>
              <w:ind w:left="116" w:hanging="10"/>
            </w:pPr>
            <w:r>
              <w:t>możliwość</w:t>
            </w:r>
            <w:r>
              <w:rPr>
                <w:spacing w:val="80"/>
              </w:rPr>
              <w:t xml:space="preserve"> </w:t>
            </w:r>
            <w:r>
              <w:t>wypełniania</w:t>
            </w:r>
            <w:r>
              <w:rPr>
                <w:spacing w:val="80"/>
              </w:rPr>
              <w:t xml:space="preserve"> </w:t>
            </w:r>
            <w:r>
              <w:t>protokołów</w:t>
            </w:r>
            <w:r>
              <w:rPr>
                <w:spacing w:val="80"/>
              </w:rPr>
              <w:t xml:space="preserve"> </w:t>
            </w:r>
            <w:r>
              <w:t>działań</w:t>
            </w:r>
            <w:r>
              <w:rPr>
                <w:spacing w:val="80"/>
              </w:rPr>
              <w:t xml:space="preserve"> </w:t>
            </w:r>
            <w:r>
              <w:t>niepożądanych</w:t>
            </w:r>
            <w:r>
              <w:rPr>
                <w:spacing w:val="80"/>
              </w:rPr>
              <w:t xml:space="preserve"> </w:t>
            </w:r>
            <w:r>
              <w:t>leków</w:t>
            </w:r>
            <w:r>
              <w:rPr>
                <w:spacing w:val="80"/>
              </w:rPr>
              <w:t xml:space="preserve"> </w:t>
            </w:r>
            <w:r>
              <w:t>oraz</w:t>
            </w:r>
            <w:r>
              <w:rPr>
                <w:spacing w:val="80"/>
              </w:rPr>
              <w:t xml:space="preserve"> </w:t>
            </w:r>
            <w:r>
              <w:t>incydentów</w:t>
            </w:r>
            <w:r>
              <w:rPr>
                <w:spacing w:val="80"/>
              </w:rPr>
              <w:t xml:space="preserve"> </w:t>
            </w:r>
            <w:r>
              <w:t>medycznych</w:t>
            </w:r>
            <w:r>
              <w:rPr>
                <w:spacing w:val="8"/>
              </w:rPr>
              <w:t xml:space="preserve"> </w:t>
            </w:r>
            <w:r>
              <w:t>dla</w:t>
            </w:r>
            <w:r>
              <w:rPr>
                <w:spacing w:val="8"/>
              </w:rPr>
              <w:t xml:space="preserve"> </w:t>
            </w:r>
            <w:r>
              <w:t>wyrobów</w:t>
            </w:r>
            <w:r>
              <w:rPr>
                <w:spacing w:val="7"/>
              </w:rPr>
              <w:t xml:space="preserve"> </w:t>
            </w:r>
            <w:r>
              <w:t>medycznych</w:t>
            </w:r>
            <w:r>
              <w:rPr>
                <w:spacing w:val="8"/>
              </w:rPr>
              <w:t xml:space="preserve"> </w:t>
            </w:r>
            <w:r>
              <w:t>w</w:t>
            </w:r>
            <w:r>
              <w:rPr>
                <w:spacing w:val="7"/>
              </w:rPr>
              <w:t xml:space="preserve"> </w:t>
            </w:r>
            <w:r>
              <w:t>oparciu</w:t>
            </w:r>
            <w:r>
              <w:rPr>
                <w:spacing w:val="9"/>
              </w:rPr>
              <w:t xml:space="preserve"> </w:t>
            </w:r>
            <w:r>
              <w:t>o</w:t>
            </w:r>
            <w:r>
              <w:rPr>
                <w:spacing w:val="10"/>
              </w:rPr>
              <w:t xml:space="preserve"> </w:t>
            </w:r>
            <w:r>
              <w:t>historię</w:t>
            </w:r>
            <w:r>
              <w:rPr>
                <w:spacing w:val="9"/>
              </w:rPr>
              <w:t xml:space="preserve"> </w:t>
            </w:r>
            <w:r>
              <w:t>produktu</w:t>
            </w:r>
            <w:r>
              <w:rPr>
                <w:spacing w:val="8"/>
              </w:rPr>
              <w:t xml:space="preserve"> </w:t>
            </w:r>
            <w:r>
              <w:t>(data</w:t>
            </w:r>
            <w:r>
              <w:rPr>
                <w:spacing w:val="9"/>
              </w:rPr>
              <w:t xml:space="preserve"> </w:t>
            </w:r>
            <w:r>
              <w:t>i</w:t>
            </w:r>
            <w:r>
              <w:rPr>
                <w:spacing w:val="9"/>
              </w:rPr>
              <w:t xml:space="preserve"> </w:t>
            </w:r>
            <w:r>
              <w:t>nr</w:t>
            </w:r>
            <w:r>
              <w:rPr>
                <w:spacing w:val="6"/>
              </w:rPr>
              <w:t xml:space="preserve"> </w:t>
            </w:r>
            <w:r>
              <w:t>faktury,</w:t>
            </w:r>
            <w:r>
              <w:rPr>
                <w:spacing w:val="10"/>
              </w:rPr>
              <w:t xml:space="preserve"> </w:t>
            </w:r>
            <w:r>
              <w:rPr>
                <w:spacing w:val="-5"/>
              </w:rPr>
              <w:t>nr</w:t>
            </w:r>
          </w:p>
          <w:p w14:paraId="546057BD" w14:textId="77777777" w:rsidR="00747BBF" w:rsidRDefault="00927A6E">
            <w:pPr>
              <w:pStyle w:val="TableParagraph"/>
              <w:spacing w:before="1" w:line="240" w:lineRule="auto"/>
              <w:ind w:left="116"/>
            </w:pPr>
            <w:r>
              <w:t>serii,</w:t>
            </w:r>
            <w:r>
              <w:rPr>
                <w:spacing w:val="-6"/>
              </w:rPr>
              <w:t xml:space="preserve"> </w:t>
            </w:r>
            <w:r>
              <w:t>data</w:t>
            </w:r>
            <w:r>
              <w:rPr>
                <w:spacing w:val="-5"/>
              </w:rPr>
              <w:t xml:space="preserve"> </w:t>
            </w:r>
            <w:r>
              <w:t>ważności)</w:t>
            </w:r>
            <w:r>
              <w:rPr>
                <w:spacing w:val="-5"/>
              </w:rPr>
              <w:t xml:space="preserve"> </w:t>
            </w:r>
            <w:r>
              <w:t>oraz</w:t>
            </w:r>
            <w:r>
              <w:rPr>
                <w:spacing w:val="-4"/>
              </w:rPr>
              <w:t xml:space="preserve"> </w:t>
            </w:r>
            <w:r>
              <w:t>dane</w:t>
            </w:r>
            <w:r>
              <w:rPr>
                <w:spacing w:val="-4"/>
              </w:rPr>
              <w:t xml:space="preserve"> </w:t>
            </w:r>
            <w:r>
              <w:t>pacjenta</w:t>
            </w:r>
            <w:r>
              <w:rPr>
                <w:spacing w:val="-5"/>
              </w:rPr>
              <w:t xml:space="preserve"> </w:t>
            </w:r>
            <w:r>
              <w:t>importowane</w:t>
            </w:r>
            <w:r>
              <w:rPr>
                <w:spacing w:val="-5"/>
              </w:rPr>
              <w:t xml:space="preserve"> </w:t>
            </w:r>
            <w:r>
              <w:t>z</w:t>
            </w:r>
            <w:r>
              <w:rPr>
                <w:spacing w:val="-4"/>
              </w:rPr>
              <w:t xml:space="preserve"> </w:t>
            </w:r>
            <w:r>
              <w:t>jego</w:t>
            </w:r>
            <w:r>
              <w:rPr>
                <w:spacing w:val="-4"/>
              </w:rPr>
              <w:t xml:space="preserve"> </w:t>
            </w:r>
            <w:r>
              <w:rPr>
                <w:spacing w:val="-2"/>
              </w:rPr>
              <w:t>kartoteki</w:t>
            </w:r>
          </w:p>
        </w:tc>
      </w:tr>
      <w:tr w:rsidR="00747BBF" w14:paraId="6B160FE8" w14:textId="77777777">
        <w:trPr>
          <w:trHeight w:val="628"/>
        </w:trPr>
        <w:tc>
          <w:tcPr>
            <w:tcW w:w="658" w:type="dxa"/>
          </w:tcPr>
          <w:p w14:paraId="5F0644F6" w14:textId="77777777" w:rsidR="00747BBF" w:rsidRDefault="00927A6E">
            <w:pPr>
              <w:pStyle w:val="TableParagraph"/>
            </w:pPr>
            <w:r>
              <w:rPr>
                <w:spacing w:val="-5"/>
              </w:rPr>
              <w:t>9.</w:t>
            </w:r>
          </w:p>
        </w:tc>
        <w:tc>
          <w:tcPr>
            <w:tcW w:w="8412" w:type="dxa"/>
          </w:tcPr>
          <w:p w14:paraId="0E908B21" w14:textId="77777777" w:rsidR="00747BBF" w:rsidRDefault="00927A6E">
            <w:pPr>
              <w:pStyle w:val="TableParagraph"/>
            </w:pPr>
            <w:r>
              <w:t>elektroniczna</w:t>
            </w:r>
            <w:r>
              <w:rPr>
                <w:spacing w:val="68"/>
                <w:w w:val="150"/>
              </w:rPr>
              <w:t xml:space="preserve"> </w:t>
            </w:r>
            <w:r>
              <w:t>książka</w:t>
            </w:r>
            <w:r>
              <w:rPr>
                <w:spacing w:val="69"/>
                <w:w w:val="150"/>
              </w:rPr>
              <w:t xml:space="preserve"> </w:t>
            </w:r>
            <w:r>
              <w:t>narkotyczna</w:t>
            </w:r>
            <w:r>
              <w:rPr>
                <w:spacing w:val="65"/>
                <w:w w:val="150"/>
              </w:rPr>
              <w:t xml:space="preserve"> </w:t>
            </w:r>
            <w:r>
              <w:t>wraz</w:t>
            </w:r>
            <w:r>
              <w:rPr>
                <w:spacing w:val="68"/>
                <w:w w:val="150"/>
              </w:rPr>
              <w:t xml:space="preserve"> </w:t>
            </w:r>
            <w:r>
              <w:t>z</w:t>
            </w:r>
            <w:r>
              <w:rPr>
                <w:spacing w:val="68"/>
                <w:w w:val="150"/>
              </w:rPr>
              <w:t xml:space="preserve"> </w:t>
            </w:r>
            <w:r>
              <w:t>elektroniczną</w:t>
            </w:r>
            <w:r>
              <w:rPr>
                <w:spacing w:val="68"/>
                <w:w w:val="150"/>
              </w:rPr>
              <w:t xml:space="preserve"> </w:t>
            </w:r>
            <w:r>
              <w:t>oraz</w:t>
            </w:r>
            <w:r>
              <w:rPr>
                <w:spacing w:val="68"/>
                <w:w w:val="150"/>
              </w:rPr>
              <w:t xml:space="preserve"> </w:t>
            </w:r>
            <w:r>
              <w:t>papierową</w:t>
            </w:r>
            <w:r>
              <w:rPr>
                <w:spacing w:val="67"/>
                <w:w w:val="150"/>
              </w:rPr>
              <w:t xml:space="preserve"> </w:t>
            </w:r>
            <w:r>
              <w:rPr>
                <w:spacing w:val="-2"/>
              </w:rPr>
              <w:t>autoryzacją</w:t>
            </w:r>
          </w:p>
          <w:p w14:paraId="5A362AD5" w14:textId="77777777" w:rsidR="00747BBF" w:rsidRDefault="00927A6E">
            <w:pPr>
              <w:pStyle w:val="TableParagraph"/>
              <w:spacing w:before="41" w:line="240" w:lineRule="auto"/>
              <w:ind w:left="116"/>
            </w:pPr>
            <w:r>
              <w:t>(podwójna</w:t>
            </w:r>
            <w:r>
              <w:rPr>
                <w:spacing w:val="-6"/>
              </w:rPr>
              <w:t xml:space="preserve"> </w:t>
            </w:r>
            <w:r>
              <w:rPr>
                <w:spacing w:val="-2"/>
              </w:rPr>
              <w:t>autoryzacja)</w:t>
            </w:r>
          </w:p>
        </w:tc>
      </w:tr>
      <w:tr w:rsidR="00747BBF" w14:paraId="0AA62601" w14:textId="77777777">
        <w:trPr>
          <w:trHeight w:val="628"/>
        </w:trPr>
        <w:tc>
          <w:tcPr>
            <w:tcW w:w="658" w:type="dxa"/>
            <w:shd w:val="clear" w:color="auto" w:fill="D9E1F3"/>
          </w:tcPr>
          <w:p w14:paraId="486D3203" w14:textId="77777777" w:rsidR="00747BBF" w:rsidRDefault="00927A6E">
            <w:pPr>
              <w:pStyle w:val="TableParagraph"/>
            </w:pPr>
            <w:r>
              <w:rPr>
                <w:spacing w:val="-5"/>
              </w:rPr>
              <w:t>10.</w:t>
            </w:r>
          </w:p>
        </w:tc>
        <w:tc>
          <w:tcPr>
            <w:tcW w:w="8412" w:type="dxa"/>
            <w:shd w:val="clear" w:color="auto" w:fill="D9E1F3"/>
          </w:tcPr>
          <w:p w14:paraId="20248B50" w14:textId="77777777" w:rsidR="00747BBF" w:rsidRDefault="00927A6E">
            <w:pPr>
              <w:pStyle w:val="TableParagraph"/>
            </w:pPr>
            <w:r>
              <w:t>możliwość wyboru</w:t>
            </w:r>
            <w:r>
              <w:rPr>
                <w:spacing w:val="1"/>
              </w:rPr>
              <w:t xml:space="preserve"> </w:t>
            </w:r>
            <w:r>
              <w:t>danego</w:t>
            </w:r>
            <w:r>
              <w:rPr>
                <w:spacing w:val="4"/>
              </w:rPr>
              <w:t xml:space="preserve"> </w:t>
            </w:r>
            <w:r>
              <w:t>leku/wyrobu</w:t>
            </w:r>
            <w:r>
              <w:rPr>
                <w:spacing w:val="1"/>
              </w:rPr>
              <w:t xml:space="preserve"> </w:t>
            </w:r>
            <w:r>
              <w:t>medycznego</w:t>
            </w:r>
            <w:r>
              <w:rPr>
                <w:spacing w:val="2"/>
              </w:rPr>
              <w:t xml:space="preserve"> </w:t>
            </w:r>
            <w:r>
              <w:t>z</w:t>
            </w:r>
            <w:r>
              <w:rPr>
                <w:spacing w:val="1"/>
              </w:rPr>
              <w:t xml:space="preserve"> </w:t>
            </w:r>
            <w:r>
              <w:t>poziomu</w:t>
            </w:r>
            <w:r>
              <w:rPr>
                <w:spacing w:val="2"/>
              </w:rPr>
              <w:t xml:space="preserve"> </w:t>
            </w:r>
            <w:r>
              <w:t>kartoteki</w:t>
            </w:r>
            <w:r>
              <w:rPr>
                <w:spacing w:val="2"/>
              </w:rPr>
              <w:t xml:space="preserve"> </w:t>
            </w:r>
            <w:r>
              <w:t>(listy</w:t>
            </w:r>
            <w:r>
              <w:rPr>
                <w:spacing w:val="4"/>
              </w:rPr>
              <w:t xml:space="preserve"> </w:t>
            </w:r>
            <w:r>
              <w:rPr>
                <w:spacing w:val="-2"/>
              </w:rPr>
              <w:t>towarowej)</w:t>
            </w:r>
          </w:p>
          <w:p w14:paraId="350136F5" w14:textId="77777777" w:rsidR="00747BBF" w:rsidRDefault="00927A6E">
            <w:pPr>
              <w:pStyle w:val="TableParagraph"/>
              <w:spacing w:before="41" w:line="240" w:lineRule="auto"/>
              <w:ind w:left="116"/>
            </w:pPr>
            <w:r>
              <w:t>do</w:t>
            </w:r>
            <w:r>
              <w:rPr>
                <w:spacing w:val="-5"/>
              </w:rPr>
              <w:t xml:space="preserve"> </w:t>
            </w:r>
            <w:r>
              <w:t>formularza</w:t>
            </w:r>
            <w:r>
              <w:rPr>
                <w:spacing w:val="-5"/>
              </w:rPr>
              <w:t xml:space="preserve"> </w:t>
            </w:r>
            <w:r>
              <w:t>dokumentu</w:t>
            </w:r>
            <w:r>
              <w:rPr>
                <w:spacing w:val="-8"/>
              </w:rPr>
              <w:t xml:space="preserve"> </w:t>
            </w:r>
            <w:r>
              <w:t>rozchodu,</w:t>
            </w:r>
            <w:r>
              <w:rPr>
                <w:spacing w:val="-5"/>
              </w:rPr>
              <w:t xml:space="preserve"> </w:t>
            </w:r>
            <w:r>
              <w:t>zamówienia,</w:t>
            </w:r>
            <w:r>
              <w:rPr>
                <w:spacing w:val="-7"/>
              </w:rPr>
              <w:t xml:space="preserve"> </w:t>
            </w:r>
            <w:r>
              <w:t>wydania</w:t>
            </w:r>
            <w:r>
              <w:rPr>
                <w:spacing w:val="-5"/>
              </w:rPr>
              <w:t xml:space="preserve"> </w:t>
            </w:r>
            <w:r>
              <w:t>na</w:t>
            </w:r>
            <w:r>
              <w:rPr>
                <w:spacing w:val="-5"/>
              </w:rPr>
              <w:t xml:space="preserve"> </w:t>
            </w:r>
            <w:r>
              <w:rPr>
                <w:spacing w:val="-2"/>
              </w:rPr>
              <w:t>oddział,</w:t>
            </w:r>
          </w:p>
        </w:tc>
      </w:tr>
      <w:tr w:rsidR="00747BBF" w14:paraId="16DFEDE5" w14:textId="77777777">
        <w:trPr>
          <w:trHeight w:val="321"/>
        </w:trPr>
        <w:tc>
          <w:tcPr>
            <w:tcW w:w="658" w:type="dxa"/>
          </w:tcPr>
          <w:p w14:paraId="230CB567" w14:textId="77777777" w:rsidR="00747BBF" w:rsidRDefault="00927A6E">
            <w:pPr>
              <w:pStyle w:val="TableParagraph"/>
            </w:pPr>
            <w:r>
              <w:rPr>
                <w:spacing w:val="-5"/>
              </w:rPr>
              <w:t>11.</w:t>
            </w:r>
          </w:p>
        </w:tc>
        <w:tc>
          <w:tcPr>
            <w:tcW w:w="8412" w:type="dxa"/>
          </w:tcPr>
          <w:p w14:paraId="3997FD5F" w14:textId="77777777" w:rsidR="00747BBF" w:rsidRDefault="00927A6E">
            <w:pPr>
              <w:pStyle w:val="TableParagraph"/>
            </w:pPr>
            <w:r>
              <w:t>możliwość</w:t>
            </w:r>
            <w:r>
              <w:rPr>
                <w:spacing w:val="-9"/>
              </w:rPr>
              <w:t xml:space="preserve"> </w:t>
            </w:r>
            <w:r>
              <w:t>numerowania</w:t>
            </w:r>
            <w:r>
              <w:rPr>
                <w:spacing w:val="-9"/>
              </w:rPr>
              <w:t xml:space="preserve"> </w:t>
            </w:r>
            <w:r>
              <w:t>oraz</w:t>
            </w:r>
            <w:r>
              <w:rPr>
                <w:spacing w:val="-8"/>
              </w:rPr>
              <w:t xml:space="preserve"> </w:t>
            </w:r>
            <w:r>
              <w:t>sortowania</w:t>
            </w:r>
            <w:r>
              <w:rPr>
                <w:spacing w:val="-7"/>
              </w:rPr>
              <w:t xml:space="preserve"> </w:t>
            </w:r>
            <w:r>
              <w:t>dokumentów</w:t>
            </w:r>
            <w:r>
              <w:rPr>
                <w:spacing w:val="-5"/>
              </w:rPr>
              <w:t xml:space="preserve"> </w:t>
            </w:r>
            <w:r>
              <w:t>wg</w:t>
            </w:r>
            <w:r>
              <w:rPr>
                <w:spacing w:val="-7"/>
              </w:rPr>
              <w:t xml:space="preserve"> </w:t>
            </w:r>
            <w:r>
              <w:t>definiowanego</w:t>
            </w:r>
            <w:r>
              <w:rPr>
                <w:spacing w:val="-8"/>
              </w:rPr>
              <w:t xml:space="preserve"> </w:t>
            </w:r>
            <w:r>
              <w:rPr>
                <w:spacing w:val="-2"/>
              </w:rPr>
              <w:t>wzorca.</w:t>
            </w:r>
          </w:p>
        </w:tc>
      </w:tr>
    </w:tbl>
    <w:p w14:paraId="27B62F80"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58"/>
        <w:gridCol w:w="8412"/>
      </w:tblGrid>
      <w:tr w:rsidR="00747BBF" w14:paraId="4310F3DD" w14:textId="77777777">
        <w:trPr>
          <w:trHeight w:val="1610"/>
        </w:trPr>
        <w:tc>
          <w:tcPr>
            <w:tcW w:w="658" w:type="dxa"/>
            <w:shd w:val="clear" w:color="auto" w:fill="D9E1F3"/>
          </w:tcPr>
          <w:p w14:paraId="13491C04" w14:textId="77777777" w:rsidR="00747BBF" w:rsidRDefault="00927A6E">
            <w:pPr>
              <w:pStyle w:val="TableParagraph"/>
            </w:pPr>
            <w:r>
              <w:rPr>
                <w:spacing w:val="-5"/>
              </w:rPr>
              <w:t>12.</w:t>
            </w:r>
          </w:p>
        </w:tc>
        <w:tc>
          <w:tcPr>
            <w:tcW w:w="8412" w:type="dxa"/>
            <w:shd w:val="clear" w:color="auto" w:fill="D9E1F3"/>
          </w:tcPr>
          <w:p w14:paraId="76C4891C" w14:textId="77777777" w:rsidR="00747BBF" w:rsidRDefault="00927A6E">
            <w:pPr>
              <w:pStyle w:val="TableParagraph"/>
              <w:spacing w:line="240" w:lineRule="auto"/>
            </w:pPr>
            <w:r>
              <w:t>możliwość drukowania</w:t>
            </w:r>
            <w:r>
              <w:rPr>
                <w:spacing w:val="-2"/>
              </w:rPr>
              <w:t xml:space="preserve"> </w:t>
            </w:r>
            <w:r>
              <w:t>etykiet na</w:t>
            </w:r>
            <w:r>
              <w:rPr>
                <w:spacing w:val="-3"/>
              </w:rPr>
              <w:t xml:space="preserve"> </w:t>
            </w:r>
            <w:r>
              <w:t>szuflady w</w:t>
            </w:r>
            <w:r>
              <w:rPr>
                <w:spacing w:val="-2"/>
              </w:rPr>
              <w:t xml:space="preserve"> </w:t>
            </w:r>
            <w:r>
              <w:t>magazynie apteki (oczekuje się</w:t>
            </w:r>
            <w:r>
              <w:rPr>
                <w:spacing w:val="-2"/>
              </w:rPr>
              <w:t xml:space="preserve"> </w:t>
            </w:r>
            <w:r>
              <w:t>możliwości samodzielnego projektowania zawartości wydruku etykiem. Na etykietach musi być możliwość</w:t>
            </w:r>
            <w:r>
              <w:rPr>
                <w:spacing w:val="-5"/>
              </w:rPr>
              <w:t xml:space="preserve"> </w:t>
            </w:r>
            <w:r>
              <w:t>umieszczenia</w:t>
            </w:r>
            <w:r>
              <w:rPr>
                <w:spacing w:val="-5"/>
              </w:rPr>
              <w:t xml:space="preserve"> </w:t>
            </w:r>
            <w:r>
              <w:t>danych</w:t>
            </w:r>
            <w:r>
              <w:rPr>
                <w:spacing w:val="-5"/>
              </w:rPr>
              <w:t xml:space="preserve"> </w:t>
            </w:r>
            <w:r>
              <w:t>identyfikujących</w:t>
            </w:r>
            <w:r>
              <w:rPr>
                <w:spacing w:val="-5"/>
              </w:rPr>
              <w:t xml:space="preserve"> </w:t>
            </w:r>
            <w:r>
              <w:t>zawartość</w:t>
            </w:r>
            <w:r>
              <w:rPr>
                <w:spacing w:val="-8"/>
              </w:rPr>
              <w:t xml:space="preserve"> </w:t>
            </w:r>
            <w:r>
              <w:t>szuflady</w:t>
            </w:r>
            <w:r>
              <w:rPr>
                <w:spacing w:val="-5"/>
              </w:rPr>
              <w:t xml:space="preserve"> </w:t>
            </w:r>
            <w:r>
              <w:t>(nazwa</w:t>
            </w:r>
            <w:r>
              <w:rPr>
                <w:spacing w:val="-5"/>
              </w:rPr>
              <w:t xml:space="preserve"> </w:t>
            </w:r>
            <w:r>
              <w:t>leku,</w:t>
            </w:r>
            <w:r>
              <w:rPr>
                <w:spacing w:val="-7"/>
              </w:rPr>
              <w:t xml:space="preserve"> </w:t>
            </w:r>
            <w:r>
              <w:t>grupa</w:t>
            </w:r>
          </w:p>
          <w:p w14:paraId="6CCCF832" w14:textId="77777777" w:rsidR="00747BBF" w:rsidRDefault="00927A6E">
            <w:pPr>
              <w:pStyle w:val="TableParagraph"/>
              <w:spacing w:line="240" w:lineRule="auto"/>
              <w:ind w:right="99"/>
            </w:pPr>
            <w:r>
              <w:t>leków,</w:t>
            </w:r>
            <w:r>
              <w:rPr>
                <w:spacing w:val="-2"/>
              </w:rPr>
              <w:t xml:space="preserve"> </w:t>
            </w:r>
            <w:r>
              <w:t>uwagi,</w:t>
            </w:r>
            <w:r>
              <w:rPr>
                <w:spacing w:val="-3"/>
              </w:rPr>
              <w:t xml:space="preserve"> </w:t>
            </w:r>
            <w:r>
              <w:t>itp.).</w:t>
            </w:r>
            <w:r>
              <w:rPr>
                <w:spacing w:val="-4"/>
              </w:rPr>
              <w:t xml:space="preserve"> </w:t>
            </w:r>
            <w:r>
              <w:t>System</w:t>
            </w:r>
            <w:r>
              <w:rPr>
                <w:spacing w:val="-4"/>
              </w:rPr>
              <w:t xml:space="preserve"> </w:t>
            </w:r>
            <w:r>
              <w:t>musi</w:t>
            </w:r>
            <w:r>
              <w:rPr>
                <w:spacing w:val="-5"/>
              </w:rPr>
              <w:t xml:space="preserve"> </w:t>
            </w:r>
            <w:r>
              <w:t>obsługiwać</w:t>
            </w:r>
            <w:r>
              <w:rPr>
                <w:spacing w:val="-6"/>
              </w:rPr>
              <w:t xml:space="preserve"> </w:t>
            </w:r>
            <w:r>
              <w:t>typowe</w:t>
            </w:r>
            <w:r>
              <w:rPr>
                <w:spacing w:val="-3"/>
              </w:rPr>
              <w:t xml:space="preserve"> </w:t>
            </w:r>
            <w:r>
              <w:t>rozmiary</w:t>
            </w:r>
            <w:r>
              <w:rPr>
                <w:spacing w:val="-5"/>
              </w:rPr>
              <w:t xml:space="preserve"> </w:t>
            </w:r>
            <w:r>
              <w:t>etykiet,</w:t>
            </w:r>
            <w:r>
              <w:rPr>
                <w:spacing w:val="-3"/>
              </w:rPr>
              <w:t xml:space="preserve"> </w:t>
            </w:r>
            <w:r>
              <w:t>popularnie</w:t>
            </w:r>
            <w:r>
              <w:rPr>
                <w:spacing w:val="-8"/>
              </w:rPr>
              <w:t xml:space="preserve"> </w:t>
            </w:r>
            <w:r>
              <w:t>używanie w obrocie farmaceutycznym, Zamawiający nie zawęża tutaj wymagania do konkretnego</w:t>
            </w:r>
          </w:p>
          <w:p w14:paraId="0E5A8E47" w14:textId="77777777" w:rsidR="00747BBF" w:rsidRDefault="00927A6E">
            <w:pPr>
              <w:pStyle w:val="TableParagraph"/>
              <w:spacing w:line="249" w:lineRule="exact"/>
            </w:pPr>
            <w:r>
              <w:rPr>
                <w:spacing w:val="-2"/>
              </w:rPr>
              <w:t>rozmiaru).</w:t>
            </w:r>
          </w:p>
        </w:tc>
      </w:tr>
      <w:tr w:rsidR="00747BBF" w14:paraId="4CFA57DE" w14:textId="77777777">
        <w:trPr>
          <w:trHeight w:val="318"/>
        </w:trPr>
        <w:tc>
          <w:tcPr>
            <w:tcW w:w="658" w:type="dxa"/>
          </w:tcPr>
          <w:p w14:paraId="7C68365B" w14:textId="77777777" w:rsidR="00747BBF" w:rsidRDefault="00927A6E">
            <w:pPr>
              <w:pStyle w:val="TableParagraph"/>
            </w:pPr>
            <w:r>
              <w:rPr>
                <w:spacing w:val="-5"/>
              </w:rPr>
              <w:t>13.</w:t>
            </w:r>
          </w:p>
        </w:tc>
        <w:tc>
          <w:tcPr>
            <w:tcW w:w="8412" w:type="dxa"/>
          </w:tcPr>
          <w:p w14:paraId="44FA2F6E" w14:textId="77777777" w:rsidR="00747BBF" w:rsidRDefault="00927A6E">
            <w:pPr>
              <w:pStyle w:val="TableParagraph"/>
            </w:pPr>
            <w:r>
              <w:t>możliwość</w:t>
            </w:r>
            <w:r>
              <w:rPr>
                <w:spacing w:val="-4"/>
              </w:rPr>
              <w:t xml:space="preserve"> </w:t>
            </w:r>
            <w:r>
              <w:t>drukowania</w:t>
            </w:r>
            <w:r>
              <w:rPr>
                <w:spacing w:val="-6"/>
              </w:rPr>
              <w:t xml:space="preserve"> </w:t>
            </w:r>
            <w:r>
              <w:t>etykiet</w:t>
            </w:r>
            <w:r>
              <w:rPr>
                <w:spacing w:val="-3"/>
              </w:rPr>
              <w:t xml:space="preserve"> </w:t>
            </w:r>
            <w:r>
              <w:t>na</w:t>
            </w:r>
            <w:r>
              <w:rPr>
                <w:spacing w:val="-4"/>
              </w:rPr>
              <w:t xml:space="preserve"> </w:t>
            </w:r>
            <w:r>
              <w:t>leki</w:t>
            </w:r>
            <w:r>
              <w:rPr>
                <w:spacing w:val="-3"/>
              </w:rPr>
              <w:t xml:space="preserve"> </w:t>
            </w:r>
            <w:r>
              <w:rPr>
                <w:spacing w:val="-2"/>
              </w:rPr>
              <w:t>recepturowe</w:t>
            </w:r>
          </w:p>
        </w:tc>
      </w:tr>
      <w:tr w:rsidR="00747BBF" w14:paraId="0C89A1C8" w14:textId="77777777">
        <w:trPr>
          <w:trHeight w:val="321"/>
        </w:trPr>
        <w:tc>
          <w:tcPr>
            <w:tcW w:w="658" w:type="dxa"/>
            <w:shd w:val="clear" w:color="auto" w:fill="D9E1F3"/>
          </w:tcPr>
          <w:p w14:paraId="3B09AF5F" w14:textId="77777777" w:rsidR="00747BBF" w:rsidRDefault="00927A6E">
            <w:pPr>
              <w:pStyle w:val="TableParagraph"/>
              <w:spacing w:before="1" w:line="240" w:lineRule="auto"/>
            </w:pPr>
            <w:r>
              <w:rPr>
                <w:spacing w:val="-5"/>
              </w:rPr>
              <w:t>14.</w:t>
            </w:r>
          </w:p>
        </w:tc>
        <w:tc>
          <w:tcPr>
            <w:tcW w:w="8412" w:type="dxa"/>
            <w:shd w:val="clear" w:color="auto" w:fill="D9E1F3"/>
          </w:tcPr>
          <w:p w14:paraId="7D99B38A" w14:textId="77777777" w:rsidR="00747BBF" w:rsidRDefault="00927A6E">
            <w:pPr>
              <w:pStyle w:val="TableParagraph"/>
              <w:spacing w:before="1" w:line="240" w:lineRule="auto"/>
            </w:pPr>
            <w:r>
              <w:t>możliwość</w:t>
            </w:r>
            <w:r>
              <w:rPr>
                <w:spacing w:val="-7"/>
              </w:rPr>
              <w:t xml:space="preserve"> </w:t>
            </w:r>
            <w:r>
              <w:t>drukowania</w:t>
            </w:r>
            <w:r>
              <w:rPr>
                <w:spacing w:val="-6"/>
              </w:rPr>
              <w:t xml:space="preserve"> </w:t>
            </w:r>
            <w:r>
              <w:t>kodów</w:t>
            </w:r>
            <w:r>
              <w:rPr>
                <w:spacing w:val="-6"/>
              </w:rPr>
              <w:t xml:space="preserve"> </w:t>
            </w:r>
            <w:r>
              <w:t>kreskowych</w:t>
            </w:r>
            <w:r>
              <w:rPr>
                <w:spacing w:val="-7"/>
              </w:rPr>
              <w:t xml:space="preserve"> </w:t>
            </w:r>
            <w:r>
              <w:t>na</w:t>
            </w:r>
            <w:r>
              <w:rPr>
                <w:spacing w:val="-5"/>
              </w:rPr>
              <w:t xml:space="preserve"> </w:t>
            </w:r>
            <w:r>
              <w:t>leki.</w:t>
            </w:r>
            <w:r>
              <w:rPr>
                <w:spacing w:val="-3"/>
              </w:rPr>
              <w:t xml:space="preserve"> </w:t>
            </w:r>
            <w:r>
              <w:t>wyroby</w:t>
            </w:r>
            <w:r>
              <w:rPr>
                <w:spacing w:val="-6"/>
              </w:rPr>
              <w:t xml:space="preserve"> </w:t>
            </w:r>
            <w:r>
              <w:rPr>
                <w:spacing w:val="-2"/>
              </w:rPr>
              <w:t>medyczne</w:t>
            </w:r>
          </w:p>
        </w:tc>
      </w:tr>
      <w:tr w:rsidR="00747BBF" w14:paraId="6F140101" w14:textId="77777777">
        <w:trPr>
          <w:trHeight w:val="1245"/>
        </w:trPr>
        <w:tc>
          <w:tcPr>
            <w:tcW w:w="658" w:type="dxa"/>
          </w:tcPr>
          <w:p w14:paraId="171037D2" w14:textId="77777777" w:rsidR="00747BBF" w:rsidRDefault="00927A6E">
            <w:pPr>
              <w:pStyle w:val="TableParagraph"/>
            </w:pPr>
            <w:r>
              <w:rPr>
                <w:spacing w:val="-5"/>
              </w:rPr>
              <w:t>15.</w:t>
            </w:r>
          </w:p>
        </w:tc>
        <w:tc>
          <w:tcPr>
            <w:tcW w:w="8412" w:type="dxa"/>
          </w:tcPr>
          <w:p w14:paraId="643A35AC" w14:textId="77777777" w:rsidR="00747BBF" w:rsidRDefault="00927A6E">
            <w:pPr>
              <w:pStyle w:val="TableParagraph"/>
              <w:spacing w:line="276" w:lineRule="auto"/>
              <w:ind w:left="116" w:right="97" w:hanging="10"/>
              <w:jc w:val="both"/>
            </w:pPr>
            <w:r>
              <w:t>Sporządzanie zamówień doraźnych do dostawców środków farmaceutycznych i materiałów medycznych. W momencie generowania zamówienia na dany produkt powinien był łatwy podgląd:</w:t>
            </w:r>
            <w:r>
              <w:rPr>
                <w:spacing w:val="59"/>
                <w:w w:val="150"/>
              </w:rPr>
              <w:t xml:space="preserve"> </w:t>
            </w:r>
            <w:r>
              <w:t>aktualnych</w:t>
            </w:r>
            <w:r>
              <w:rPr>
                <w:spacing w:val="58"/>
                <w:w w:val="150"/>
              </w:rPr>
              <w:t xml:space="preserve"> </w:t>
            </w:r>
            <w:r>
              <w:t>stanów</w:t>
            </w:r>
            <w:r>
              <w:rPr>
                <w:spacing w:val="57"/>
                <w:w w:val="150"/>
              </w:rPr>
              <w:t xml:space="preserve"> </w:t>
            </w:r>
            <w:r>
              <w:t>magazynowych</w:t>
            </w:r>
            <w:r>
              <w:rPr>
                <w:spacing w:val="55"/>
                <w:w w:val="150"/>
              </w:rPr>
              <w:t xml:space="preserve"> </w:t>
            </w:r>
            <w:r>
              <w:t>oraz</w:t>
            </w:r>
            <w:r>
              <w:rPr>
                <w:spacing w:val="56"/>
                <w:w w:val="150"/>
              </w:rPr>
              <w:t xml:space="preserve"> </w:t>
            </w:r>
            <w:r>
              <w:t>obrotów</w:t>
            </w:r>
            <w:r>
              <w:rPr>
                <w:spacing w:val="59"/>
                <w:w w:val="150"/>
              </w:rPr>
              <w:t xml:space="preserve"> </w:t>
            </w:r>
            <w:r>
              <w:t>za</w:t>
            </w:r>
            <w:r>
              <w:rPr>
                <w:spacing w:val="57"/>
                <w:w w:val="150"/>
              </w:rPr>
              <w:t xml:space="preserve"> </w:t>
            </w:r>
            <w:r>
              <w:t>wybrany</w:t>
            </w:r>
            <w:r>
              <w:rPr>
                <w:spacing w:val="57"/>
                <w:w w:val="150"/>
              </w:rPr>
              <w:t xml:space="preserve"> </w:t>
            </w:r>
            <w:r>
              <w:t>okres</w:t>
            </w:r>
            <w:r>
              <w:rPr>
                <w:spacing w:val="66"/>
                <w:w w:val="150"/>
              </w:rPr>
              <w:t xml:space="preserve"> </w:t>
            </w:r>
            <w:r>
              <w:rPr>
                <w:spacing w:val="-2"/>
              </w:rPr>
              <w:t>czasu;</w:t>
            </w:r>
          </w:p>
          <w:p w14:paraId="282A0524" w14:textId="77777777" w:rsidR="00747BBF" w:rsidRDefault="00927A6E">
            <w:pPr>
              <w:pStyle w:val="TableParagraph"/>
              <w:spacing w:line="240" w:lineRule="auto"/>
              <w:ind w:left="116"/>
              <w:jc w:val="both"/>
            </w:pPr>
            <w:r>
              <w:rPr>
                <w:noProof/>
              </w:rPr>
              <mc:AlternateContent>
                <mc:Choice Requires="wpg">
                  <w:drawing>
                    <wp:anchor distT="0" distB="0" distL="0" distR="0" simplePos="0" relativeHeight="475060736" behindDoc="1" locked="0" layoutInCell="1" allowOverlap="1" wp14:anchorId="752F5AE5" wp14:editId="34BEEB6B">
                      <wp:simplePos x="0" y="0"/>
                      <wp:positionH relativeFrom="column">
                        <wp:posOffset>4911344</wp:posOffset>
                      </wp:positionH>
                      <wp:positionV relativeFrom="paragraph">
                        <wp:posOffset>97962</wp:posOffset>
                      </wp:positionV>
                      <wp:extent cx="35560" cy="952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60" cy="9525"/>
                                <a:chOff x="0" y="0"/>
                                <a:chExt cx="35560" cy="9525"/>
                              </a:xfrm>
                            </wpg:grpSpPr>
                            <wps:wsp>
                              <wps:cNvPr id="9" name="Graphic 9"/>
                              <wps:cNvSpPr/>
                              <wps:spPr>
                                <a:xfrm>
                                  <a:off x="0" y="0"/>
                                  <a:ext cx="35560" cy="9525"/>
                                </a:xfrm>
                                <a:custGeom>
                                  <a:avLst/>
                                  <a:gdLst/>
                                  <a:ahLst/>
                                  <a:cxnLst/>
                                  <a:rect l="l" t="t" r="r" b="b"/>
                                  <a:pathLst>
                                    <a:path w="35560" h="9525">
                                      <a:moveTo>
                                        <a:pt x="35051" y="0"/>
                                      </a:moveTo>
                                      <a:lnTo>
                                        <a:pt x="0" y="0"/>
                                      </a:lnTo>
                                      <a:lnTo>
                                        <a:pt x="0" y="9144"/>
                                      </a:lnTo>
                                      <a:lnTo>
                                        <a:pt x="35051" y="9144"/>
                                      </a:lnTo>
                                      <a:lnTo>
                                        <a:pt x="3505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219A75" id="Group 8" o:spid="_x0000_s1026" style="position:absolute;margin-left:386.7pt;margin-top:7.7pt;width:2.8pt;height:.75pt;z-index:-28255744;mso-wrap-distance-left:0;mso-wrap-distance-right:0" coordsize="355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">
                      <v:shape id="Graphic 9" o:spid="_x0000_s1027" style="position:absolute;width:35560;height:9525;visibility:visible;mso-wrap-style:square;v-text-anchor:top" coordsize="3556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" path="m35051,l,,,9144r35051,l35051,xe" fillcolor="black" stroked="f">
                        <v:path arrowok="t"/>
                      </v:shape>
                    </v:group>
                  </w:pict>
                </mc:Fallback>
              </mc:AlternateContent>
            </w:r>
            <w:r>
              <w:t>dodatkowo</w:t>
            </w:r>
            <w:r>
              <w:rPr>
                <w:spacing w:val="-9"/>
              </w:rPr>
              <w:t xml:space="preserve"> </w:t>
            </w:r>
            <w:r>
              <w:t>możliwość</w:t>
            </w:r>
            <w:r>
              <w:rPr>
                <w:spacing w:val="-5"/>
              </w:rPr>
              <w:t xml:space="preserve"> </w:t>
            </w:r>
            <w:r>
              <w:t>ustalenia</w:t>
            </w:r>
            <w:r>
              <w:rPr>
                <w:spacing w:val="-5"/>
              </w:rPr>
              <w:t xml:space="preserve"> </w:t>
            </w:r>
            <w:r>
              <w:t>w</w:t>
            </w:r>
            <w:r>
              <w:rPr>
                <w:spacing w:val="-5"/>
              </w:rPr>
              <w:t xml:space="preserve"> </w:t>
            </w:r>
            <w:r>
              <w:t>systemie</w:t>
            </w:r>
            <w:r>
              <w:rPr>
                <w:spacing w:val="-5"/>
              </w:rPr>
              <w:t xml:space="preserve"> </w:t>
            </w:r>
            <w:r>
              <w:t>stanów</w:t>
            </w:r>
            <w:r>
              <w:rPr>
                <w:spacing w:val="-7"/>
              </w:rPr>
              <w:t xml:space="preserve"> </w:t>
            </w:r>
            <w:r>
              <w:t>minimalnych</w:t>
            </w:r>
            <w:r>
              <w:rPr>
                <w:spacing w:val="-8"/>
              </w:rPr>
              <w:t xml:space="preserve"> </w:t>
            </w:r>
            <w:r>
              <w:t>oraz</w:t>
            </w:r>
            <w:r>
              <w:rPr>
                <w:spacing w:val="-8"/>
              </w:rPr>
              <w:t xml:space="preserve"> </w:t>
            </w:r>
            <w:r>
              <w:rPr>
                <w:spacing w:val="-2"/>
              </w:rPr>
              <w:t>maksymalnych.</w:t>
            </w:r>
          </w:p>
        </w:tc>
      </w:tr>
      <w:tr w:rsidR="00747BBF" w14:paraId="243EB9E3" w14:textId="77777777">
        <w:trPr>
          <w:trHeight w:val="938"/>
        </w:trPr>
        <w:tc>
          <w:tcPr>
            <w:tcW w:w="658" w:type="dxa"/>
            <w:shd w:val="clear" w:color="auto" w:fill="D9E1F3"/>
          </w:tcPr>
          <w:p w14:paraId="6D7775C7" w14:textId="77777777" w:rsidR="00747BBF" w:rsidRDefault="00927A6E">
            <w:pPr>
              <w:pStyle w:val="TableParagraph"/>
              <w:spacing w:before="1" w:line="240" w:lineRule="auto"/>
            </w:pPr>
            <w:r>
              <w:rPr>
                <w:spacing w:val="-5"/>
              </w:rPr>
              <w:t>16.</w:t>
            </w:r>
          </w:p>
        </w:tc>
        <w:tc>
          <w:tcPr>
            <w:tcW w:w="8412" w:type="dxa"/>
            <w:shd w:val="clear" w:color="auto" w:fill="D9E1F3"/>
          </w:tcPr>
          <w:p w14:paraId="1AEE3B39" w14:textId="77777777" w:rsidR="00747BBF" w:rsidRDefault="00927A6E">
            <w:pPr>
              <w:pStyle w:val="TableParagraph"/>
              <w:spacing w:before="1" w:line="273" w:lineRule="auto"/>
              <w:ind w:left="116" w:hanging="10"/>
            </w:pPr>
            <w:r>
              <w:t>Podczas</w:t>
            </w:r>
            <w:r>
              <w:rPr>
                <w:spacing w:val="-3"/>
              </w:rPr>
              <w:t xml:space="preserve"> </w:t>
            </w:r>
            <w:r>
              <w:t>składania</w:t>
            </w:r>
            <w:r>
              <w:rPr>
                <w:spacing w:val="-1"/>
              </w:rPr>
              <w:t xml:space="preserve"> </w:t>
            </w:r>
            <w:r>
              <w:t>zamówienia</w:t>
            </w:r>
            <w:r>
              <w:rPr>
                <w:spacing w:val="-1"/>
              </w:rPr>
              <w:t xml:space="preserve"> </w:t>
            </w:r>
            <w:r>
              <w:t>do</w:t>
            </w:r>
            <w:r>
              <w:rPr>
                <w:spacing w:val="-2"/>
              </w:rPr>
              <w:t xml:space="preserve"> </w:t>
            </w:r>
            <w:r>
              <w:t>dostawcy powinna</w:t>
            </w:r>
            <w:r>
              <w:rPr>
                <w:spacing w:val="-6"/>
              </w:rPr>
              <w:t xml:space="preserve"> </w:t>
            </w:r>
            <w:r>
              <w:t>istnieć</w:t>
            </w:r>
            <w:r>
              <w:rPr>
                <w:spacing w:val="-3"/>
              </w:rPr>
              <w:t xml:space="preserve"> </w:t>
            </w:r>
            <w:r>
              <w:t>możliwość podglądu</w:t>
            </w:r>
            <w:r>
              <w:rPr>
                <w:spacing w:val="-1"/>
              </w:rPr>
              <w:t xml:space="preserve"> </w:t>
            </w:r>
            <w:r>
              <w:t>kiedy</w:t>
            </w:r>
            <w:r>
              <w:rPr>
                <w:spacing w:val="-3"/>
              </w:rPr>
              <w:t xml:space="preserve"> </w:t>
            </w:r>
            <w:r>
              <w:t>były ostatnio</w:t>
            </w:r>
            <w:r>
              <w:rPr>
                <w:spacing w:val="-12"/>
              </w:rPr>
              <w:t xml:space="preserve"> </w:t>
            </w:r>
            <w:r>
              <w:t>wysłane</w:t>
            </w:r>
            <w:r>
              <w:rPr>
                <w:spacing w:val="-7"/>
              </w:rPr>
              <w:t xml:space="preserve"> </w:t>
            </w:r>
            <w:r>
              <w:t>zamówienia</w:t>
            </w:r>
            <w:r>
              <w:rPr>
                <w:spacing w:val="-8"/>
              </w:rPr>
              <w:t xml:space="preserve"> </w:t>
            </w:r>
            <w:r>
              <w:t>na</w:t>
            </w:r>
            <w:r>
              <w:rPr>
                <w:spacing w:val="-8"/>
              </w:rPr>
              <w:t xml:space="preserve"> </w:t>
            </w:r>
            <w:r>
              <w:t>ten</w:t>
            </w:r>
            <w:r>
              <w:rPr>
                <w:spacing w:val="-9"/>
              </w:rPr>
              <w:t xml:space="preserve"> </w:t>
            </w:r>
            <w:r>
              <w:t>asortyment</w:t>
            </w:r>
            <w:r>
              <w:rPr>
                <w:spacing w:val="-10"/>
              </w:rPr>
              <w:t xml:space="preserve"> </w:t>
            </w:r>
            <w:r>
              <w:t>(ile</w:t>
            </w:r>
            <w:r>
              <w:rPr>
                <w:spacing w:val="-10"/>
              </w:rPr>
              <w:t xml:space="preserve"> </w:t>
            </w:r>
            <w:r>
              <w:t>opakowań</w:t>
            </w:r>
            <w:r>
              <w:rPr>
                <w:spacing w:val="-10"/>
              </w:rPr>
              <w:t xml:space="preserve"> </w:t>
            </w:r>
            <w:r>
              <w:t>jest</w:t>
            </w:r>
            <w:r>
              <w:rPr>
                <w:spacing w:val="-9"/>
              </w:rPr>
              <w:t xml:space="preserve"> </w:t>
            </w:r>
            <w:r>
              <w:t>„w</w:t>
            </w:r>
            <w:r>
              <w:rPr>
                <w:spacing w:val="-7"/>
              </w:rPr>
              <w:t xml:space="preserve"> </w:t>
            </w:r>
            <w:r>
              <w:t>drodze”),</w:t>
            </w:r>
            <w:r>
              <w:rPr>
                <w:spacing w:val="-10"/>
              </w:rPr>
              <w:t xml:space="preserve"> </w:t>
            </w:r>
            <w:r>
              <w:rPr>
                <w:spacing w:val="-2"/>
              </w:rPr>
              <w:t>oznaczenia</w:t>
            </w:r>
          </w:p>
          <w:p w14:paraId="4062AAC9" w14:textId="77777777" w:rsidR="00747BBF" w:rsidRDefault="00927A6E">
            <w:pPr>
              <w:pStyle w:val="TableParagraph"/>
              <w:spacing w:before="5" w:line="240" w:lineRule="auto"/>
              <w:ind w:left="116"/>
            </w:pPr>
            <w:r>
              <w:t>zamawianego</w:t>
            </w:r>
            <w:r>
              <w:rPr>
                <w:spacing w:val="-6"/>
              </w:rPr>
              <w:t xml:space="preserve"> </w:t>
            </w:r>
            <w:r>
              <w:t>leku</w:t>
            </w:r>
            <w:r>
              <w:rPr>
                <w:spacing w:val="-6"/>
              </w:rPr>
              <w:t xml:space="preserve"> </w:t>
            </w:r>
            <w:r>
              <w:t>jako</w:t>
            </w:r>
            <w:r>
              <w:rPr>
                <w:spacing w:val="-4"/>
              </w:rPr>
              <w:t xml:space="preserve"> </w:t>
            </w:r>
            <w:r>
              <w:t>zamiennika</w:t>
            </w:r>
            <w:r>
              <w:rPr>
                <w:spacing w:val="-5"/>
              </w:rPr>
              <w:t xml:space="preserve"> </w:t>
            </w:r>
            <w:r>
              <w:t>do</w:t>
            </w:r>
            <w:r>
              <w:rPr>
                <w:spacing w:val="-4"/>
              </w:rPr>
              <w:t xml:space="preserve"> </w:t>
            </w:r>
            <w:r>
              <w:t>leku</w:t>
            </w:r>
            <w:r>
              <w:rPr>
                <w:spacing w:val="-5"/>
              </w:rPr>
              <w:t xml:space="preserve"> </w:t>
            </w:r>
            <w:r>
              <w:t>będącego</w:t>
            </w:r>
            <w:r>
              <w:rPr>
                <w:spacing w:val="-7"/>
              </w:rPr>
              <w:t xml:space="preserve"> </w:t>
            </w:r>
            <w:r>
              <w:t>przedmiotem</w:t>
            </w:r>
            <w:r>
              <w:rPr>
                <w:spacing w:val="-4"/>
              </w:rPr>
              <w:t xml:space="preserve"> </w:t>
            </w:r>
            <w:r>
              <w:t>zawartej</w:t>
            </w:r>
            <w:r>
              <w:rPr>
                <w:spacing w:val="-7"/>
              </w:rPr>
              <w:t xml:space="preserve"> </w:t>
            </w:r>
            <w:r>
              <w:rPr>
                <w:spacing w:val="-2"/>
              </w:rPr>
              <w:t>umowy</w:t>
            </w:r>
          </w:p>
        </w:tc>
      </w:tr>
      <w:tr w:rsidR="00747BBF" w14:paraId="35D6AF43" w14:textId="77777777">
        <w:trPr>
          <w:trHeight w:val="743"/>
        </w:trPr>
        <w:tc>
          <w:tcPr>
            <w:tcW w:w="658" w:type="dxa"/>
            <w:shd w:val="clear" w:color="auto" w:fill="D9E1F3"/>
          </w:tcPr>
          <w:p w14:paraId="156DFD47" w14:textId="77777777" w:rsidR="00747BBF" w:rsidRDefault="00747BBF">
            <w:pPr>
              <w:pStyle w:val="TableParagraph"/>
              <w:spacing w:line="240" w:lineRule="auto"/>
              <w:ind w:left="0"/>
              <w:rPr>
                <w:rFonts w:ascii="Times New Roman"/>
              </w:rPr>
            </w:pPr>
          </w:p>
        </w:tc>
        <w:tc>
          <w:tcPr>
            <w:tcW w:w="8412" w:type="dxa"/>
            <w:shd w:val="clear" w:color="auto" w:fill="D9E1F3"/>
          </w:tcPr>
          <w:p w14:paraId="379A4F08" w14:textId="77777777" w:rsidR="00747BBF" w:rsidRDefault="00927A6E">
            <w:pPr>
              <w:pStyle w:val="TableParagraph"/>
              <w:spacing w:before="241" w:line="240" w:lineRule="auto"/>
              <w:rPr>
                <w:b/>
                <w:sz w:val="20"/>
              </w:rPr>
            </w:pPr>
            <w:r>
              <w:rPr>
                <w:b/>
                <w:color w:val="2E5395"/>
                <w:sz w:val="20"/>
              </w:rPr>
              <w:t>Ewidencja</w:t>
            </w:r>
            <w:r>
              <w:rPr>
                <w:b/>
                <w:color w:val="2E5395"/>
                <w:spacing w:val="-10"/>
                <w:sz w:val="20"/>
              </w:rPr>
              <w:t xml:space="preserve"> </w:t>
            </w:r>
            <w:r>
              <w:rPr>
                <w:b/>
                <w:color w:val="2E5395"/>
                <w:sz w:val="20"/>
              </w:rPr>
              <w:t>dostaw</w:t>
            </w:r>
            <w:r>
              <w:rPr>
                <w:b/>
                <w:color w:val="2E5395"/>
                <w:spacing w:val="-8"/>
                <w:sz w:val="20"/>
              </w:rPr>
              <w:t xml:space="preserve"> </w:t>
            </w:r>
            <w:r>
              <w:rPr>
                <w:b/>
                <w:color w:val="2E5395"/>
                <w:spacing w:val="-2"/>
                <w:sz w:val="20"/>
              </w:rPr>
              <w:t>(przychód):</w:t>
            </w:r>
          </w:p>
        </w:tc>
      </w:tr>
      <w:tr w:rsidR="00747BBF" w14:paraId="08F39D75" w14:textId="77777777">
        <w:trPr>
          <w:trHeight w:val="1864"/>
        </w:trPr>
        <w:tc>
          <w:tcPr>
            <w:tcW w:w="658" w:type="dxa"/>
          </w:tcPr>
          <w:p w14:paraId="080E7084" w14:textId="77777777" w:rsidR="00747BBF" w:rsidRDefault="00927A6E">
            <w:pPr>
              <w:pStyle w:val="TableParagraph"/>
            </w:pPr>
            <w:r>
              <w:rPr>
                <w:spacing w:val="-5"/>
              </w:rPr>
              <w:t>18.</w:t>
            </w:r>
          </w:p>
        </w:tc>
        <w:tc>
          <w:tcPr>
            <w:tcW w:w="8412" w:type="dxa"/>
          </w:tcPr>
          <w:p w14:paraId="2CFF1CE5" w14:textId="77777777" w:rsidR="00747BBF" w:rsidRDefault="00927A6E">
            <w:pPr>
              <w:pStyle w:val="TableParagraph"/>
              <w:spacing w:line="276" w:lineRule="auto"/>
              <w:ind w:left="116" w:right="101" w:hanging="10"/>
              <w:jc w:val="both"/>
            </w:pPr>
            <w:r>
              <w:t>dostawa od dostawców, z możliwością wprowadzana ich drogą elektroniczną (możliwość rejestrowania również dostaw nie fakturowanych), w przypadku gdy dostawy sukcesywne odbywają się w formie przyjęcia zewnętrznego PZ, a na koniec miesiąca jest dostarczana faktura</w:t>
            </w:r>
            <w:r>
              <w:rPr>
                <w:spacing w:val="-6"/>
              </w:rPr>
              <w:t xml:space="preserve"> </w:t>
            </w:r>
            <w:r>
              <w:t>zbiorcza,</w:t>
            </w:r>
            <w:r>
              <w:rPr>
                <w:spacing w:val="-8"/>
              </w:rPr>
              <w:t xml:space="preserve"> </w:t>
            </w:r>
            <w:r>
              <w:t>system</w:t>
            </w:r>
            <w:r>
              <w:rPr>
                <w:spacing w:val="-4"/>
              </w:rPr>
              <w:t xml:space="preserve"> </w:t>
            </w:r>
            <w:r>
              <w:t>powinien</w:t>
            </w:r>
            <w:r>
              <w:rPr>
                <w:spacing w:val="-6"/>
              </w:rPr>
              <w:t xml:space="preserve"> </w:t>
            </w:r>
            <w:r>
              <w:t>dawać</w:t>
            </w:r>
            <w:r>
              <w:rPr>
                <w:spacing w:val="-7"/>
              </w:rPr>
              <w:t xml:space="preserve"> </w:t>
            </w:r>
            <w:r>
              <w:t>możliwość</w:t>
            </w:r>
            <w:r>
              <w:rPr>
                <w:spacing w:val="-7"/>
              </w:rPr>
              <w:t xml:space="preserve"> </w:t>
            </w:r>
            <w:r>
              <w:t>spinania</w:t>
            </w:r>
            <w:r>
              <w:rPr>
                <w:spacing w:val="-6"/>
              </w:rPr>
              <w:t xml:space="preserve"> </w:t>
            </w:r>
            <w:r>
              <w:t>wskazanych</w:t>
            </w:r>
            <w:r>
              <w:rPr>
                <w:spacing w:val="-6"/>
              </w:rPr>
              <w:t xml:space="preserve"> </w:t>
            </w:r>
            <w:r>
              <w:t>dokumentów</w:t>
            </w:r>
            <w:r>
              <w:rPr>
                <w:spacing w:val="-7"/>
              </w:rPr>
              <w:t xml:space="preserve"> </w:t>
            </w:r>
            <w:r>
              <w:t>PZ</w:t>
            </w:r>
            <w:r>
              <w:rPr>
                <w:spacing w:val="-5"/>
              </w:rPr>
              <w:t xml:space="preserve"> </w:t>
            </w:r>
            <w:r>
              <w:t>z fakturą</w:t>
            </w:r>
            <w:r>
              <w:rPr>
                <w:spacing w:val="37"/>
              </w:rPr>
              <w:t xml:space="preserve"> </w:t>
            </w:r>
            <w:r>
              <w:t>i</w:t>
            </w:r>
            <w:r>
              <w:rPr>
                <w:spacing w:val="40"/>
              </w:rPr>
              <w:t xml:space="preserve"> </w:t>
            </w:r>
            <w:r>
              <w:t>automatycznie</w:t>
            </w:r>
            <w:r>
              <w:rPr>
                <w:spacing w:val="39"/>
              </w:rPr>
              <w:t xml:space="preserve"> </w:t>
            </w:r>
            <w:r>
              <w:t>weryfikować</w:t>
            </w:r>
            <w:r>
              <w:rPr>
                <w:spacing w:val="41"/>
              </w:rPr>
              <w:t xml:space="preserve"> </w:t>
            </w:r>
            <w:r>
              <w:t>poprawność</w:t>
            </w:r>
            <w:r>
              <w:rPr>
                <w:spacing w:val="38"/>
              </w:rPr>
              <w:t xml:space="preserve"> </w:t>
            </w:r>
            <w:r>
              <w:t>faktury</w:t>
            </w:r>
            <w:r>
              <w:rPr>
                <w:spacing w:val="41"/>
              </w:rPr>
              <w:t xml:space="preserve"> </w:t>
            </w:r>
            <w:r>
              <w:t>(pod</w:t>
            </w:r>
            <w:r>
              <w:rPr>
                <w:spacing w:val="39"/>
              </w:rPr>
              <w:t xml:space="preserve"> </w:t>
            </w:r>
            <w:r>
              <w:t>względem</w:t>
            </w:r>
            <w:r>
              <w:rPr>
                <w:spacing w:val="42"/>
              </w:rPr>
              <w:t xml:space="preserve"> </w:t>
            </w:r>
            <w:r>
              <w:rPr>
                <w:spacing w:val="-2"/>
              </w:rPr>
              <w:t>jakościowym,</w:t>
            </w:r>
          </w:p>
          <w:p w14:paraId="520445B9" w14:textId="77777777" w:rsidR="00747BBF" w:rsidRDefault="00927A6E">
            <w:pPr>
              <w:pStyle w:val="TableParagraph"/>
              <w:spacing w:before="1" w:line="240" w:lineRule="auto"/>
              <w:ind w:left="116"/>
              <w:jc w:val="both"/>
            </w:pPr>
            <w:r>
              <w:t>ilościowym</w:t>
            </w:r>
            <w:r>
              <w:rPr>
                <w:spacing w:val="-4"/>
              </w:rPr>
              <w:t xml:space="preserve"> </w:t>
            </w:r>
            <w:r>
              <w:t>i</w:t>
            </w:r>
            <w:r>
              <w:rPr>
                <w:spacing w:val="-2"/>
              </w:rPr>
              <w:t xml:space="preserve"> wartościowym)</w:t>
            </w:r>
          </w:p>
        </w:tc>
      </w:tr>
      <w:tr w:rsidR="00747BBF" w14:paraId="7EC13DFD" w14:textId="77777777">
        <w:trPr>
          <w:trHeight w:val="318"/>
        </w:trPr>
        <w:tc>
          <w:tcPr>
            <w:tcW w:w="658" w:type="dxa"/>
            <w:shd w:val="clear" w:color="auto" w:fill="D9E1F3"/>
          </w:tcPr>
          <w:p w14:paraId="04EC3D6A" w14:textId="77777777" w:rsidR="00747BBF" w:rsidRDefault="00927A6E">
            <w:pPr>
              <w:pStyle w:val="TableParagraph"/>
            </w:pPr>
            <w:r>
              <w:rPr>
                <w:spacing w:val="-5"/>
              </w:rPr>
              <w:t>19.</w:t>
            </w:r>
          </w:p>
        </w:tc>
        <w:tc>
          <w:tcPr>
            <w:tcW w:w="8412" w:type="dxa"/>
            <w:shd w:val="clear" w:color="auto" w:fill="D9E1F3"/>
          </w:tcPr>
          <w:p w14:paraId="75FCCFEA" w14:textId="77777777" w:rsidR="00747BBF" w:rsidRDefault="00927A6E">
            <w:pPr>
              <w:pStyle w:val="TableParagraph"/>
            </w:pPr>
            <w:r>
              <w:t>możliwość</w:t>
            </w:r>
            <w:r>
              <w:rPr>
                <w:spacing w:val="-8"/>
              </w:rPr>
              <w:t xml:space="preserve"> </w:t>
            </w:r>
            <w:r>
              <w:t>manualnej</w:t>
            </w:r>
            <w:r>
              <w:rPr>
                <w:spacing w:val="-6"/>
              </w:rPr>
              <w:t xml:space="preserve"> </w:t>
            </w:r>
            <w:r>
              <w:t>rejestracji</w:t>
            </w:r>
            <w:r>
              <w:rPr>
                <w:spacing w:val="-6"/>
              </w:rPr>
              <w:t xml:space="preserve"> </w:t>
            </w:r>
            <w:r>
              <w:t>faktur</w:t>
            </w:r>
            <w:r>
              <w:rPr>
                <w:spacing w:val="-5"/>
              </w:rPr>
              <w:t xml:space="preserve"> </w:t>
            </w:r>
            <w:r>
              <w:rPr>
                <w:spacing w:val="-2"/>
              </w:rPr>
              <w:t>przychodowych</w:t>
            </w:r>
          </w:p>
        </w:tc>
      </w:tr>
      <w:tr w:rsidR="00747BBF" w14:paraId="586F4F0C" w14:textId="77777777">
        <w:trPr>
          <w:trHeight w:val="628"/>
        </w:trPr>
        <w:tc>
          <w:tcPr>
            <w:tcW w:w="658" w:type="dxa"/>
          </w:tcPr>
          <w:p w14:paraId="56740806" w14:textId="77777777" w:rsidR="00747BBF" w:rsidRDefault="00927A6E">
            <w:pPr>
              <w:pStyle w:val="TableParagraph"/>
            </w:pPr>
            <w:r>
              <w:rPr>
                <w:spacing w:val="-5"/>
              </w:rPr>
              <w:t>20.</w:t>
            </w:r>
          </w:p>
        </w:tc>
        <w:tc>
          <w:tcPr>
            <w:tcW w:w="8412" w:type="dxa"/>
          </w:tcPr>
          <w:p w14:paraId="3C64A46C" w14:textId="77777777" w:rsidR="00747BBF" w:rsidRDefault="00927A6E">
            <w:pPr>
              <w:pStyle w:val="TableParagraph"/>
            </w:pPr>
            <w:r>
              <w:t>sporządzanie</w:t>
            </w:r>
            <w:r>
              <w:rPr>
                <w:spacing w:val="5"/>
              </w:rPr>
              <w:t xml:space="preserve"> </w:t>
            </w:r>
            <w:r>
              <w:t>preparatów</w:t>
            </w:r>
            <w:r>
              <w:rPr>
                <w:spacing w:val="8"/>
              </w:rPr>
              <w:t xml:space="preserve"> </w:t>
            </w:r>
            <w:r>
              <w:t>laboratoryjnych,</w:t>
            </w:r>
            <w:r>
              <w:rPr>
                <w:spacing w:val="7"/>
              </w:rPr>
              <w:t xml:space="preserve"> </w:t>
            </w:r>
            <w:r>
              <w:t>preparatów</w:t>
            </w:r>
            <w:r>
              <w:rPr>
                <w:spacing w:val="7"/>
              </w:rPr>
              <w:t xml:space="preserve"> </w:t>
            </w:r>
            <w:r>
              <w:t>galenowych,</w:t>
            </w:r>
            <w:r>
              <w:rPr>
                <w:spacing w:val="7"/>
              </w:rPr>
              <w:t xml:space="preserve"> </w:t>
            </w:r>
            <w:r>
              <w:t>leków</w:t>
            </w:r>
            <w:r>
              <w:rPr>
                <w:spacing w:val="8"/>
              </w:rPr>
              <w:t xml:space="preserve"> </w:t>
            </w:r>
            <w:r>
              <w:rPr>
                <w:spacing w:val="-2"/>
              </w:rPr>
              <w:t>recepturowych,</w:t>
            </w:r>
          </w:p>
          <w:p w14:paraId="7C049FB1" w14:textId="77777777" w:rsidR="00747BBF" w:rsidRDefault="00927A6E">
            <w:pPr>
              <w:pStyle w:val="TableParagraph"/>
              <w:spacing w:before="41" w:line="240" w:lineRule="auto"/>
              <w:ind w:left="116"/>
            </w:pPr>
            <w:r>
              <w:t>płynów</w:t>
            </w:r>
            <w:r>
              <w:rPr>
                <w:spacing w:val="-4"/>
              </w:rPr>
              <w:t xml:space="preserve"> </w:t>
            </w:r>
            <w:r>
              <w:t>infuzyjnych</w:t>
            </w:r>
            <w:r>
              <w:rPr>
                <w:spacing w:val="-7"/>
              </w:rPr>
              <w:t xml:space="preserve"> </w:t>
            </w:r>
            <w:r>
              <w:t>oraz</w:t>
            </w:r>
            <w:r>
              <w:rPr>
                <w:spacing w:val="-5"/>
              </w:rPr>
              <w:t xml:space="preserve"> </w:t>
            </w:r>
            <w:r>
              <w:t>żywienia</w:t>
            </w:r>
            <w:r>
              <w:rPr>
                <w:spacing w:val="-5"/>
              </w:rPr>
              <w:t xml:space="preserve"> </w:t>
            </w:r>
            <w:r>
              <w:rPr>
                <w:spacing w:val="-2"/>
              </w:rPr>
              <w:t>pozajelitowego</w:t>
            </w:r>
          </w:p>
        </w:tc>
      </w:tr>
      <w:tr w:rsidR="00747BBF" w14:paraId="102CC987" w14:textId="77777777">
        <w:trPr>
          <w:trHeight w:val="1247"/>
        </w:trPr>
        <w:tc>
          <w:tcPr>
            <w:tcW w:w="658" w:type="dxa"/>
            <w:shd w:val="clear" w:color="auto" w:fill="D9E1F3"/>
          </w:tcPr>
          <w:p w14:paraId="4138620A" w14:textId="77777777" w:rsidR="00747BBF" w:rsidRDefault="00927A6E">
            <w:pPr>
              <w:pStyle w:val="TableParagraph"/>
            </w:pPr>
            <w:r>
              <w:rPr>
                <w:spacing w:val="-5"/>
              </w:rPr>
              <w:lastRenderedPageBreak/>
              <w:t>21.</w:t>
            </w:r>
          </w:p>
        </w:tc>
        <w:tc>
          <w:tcPr>
            <w:tcW w:w="8412" w:type="dxa"/>
            <w:shd w:val="clear" w:color="auto" w:fill="D9E1F3"/>
          </w:tcPr>
          <w:p w14:paraId="2B15FBF1" w14:textId="77777777" w:rsidR="00747BBF" w:rsidRDefault="00927A6E">
            <w:pPr>
              <w:pStyle w:val="TableParagraph"/>
              <w:spacing w:line="276" w:lineRule="auto"/>
              <w:ind w:left="116" w:right="99" w:hanging="10"/>
              <w:jc w:val="both"/>
            </w:pPr>
            <w:r>
              <w:t>w</w:t>
            </w:r>
            <w:r>
              <w:rPr>
                <w:spacing w:val="-5"/>
              </w:rPr>
              <w:t xml:space="preserve"> </w:t>
            </w:r>
            <w:r>
              <w:t>dokumencie</w:t>
            </w:r>
            <w:r>
              <w:rPr>
                <w:spacing w:val="-8"/>
              </w:rPr>
              <w:t xml:space="preserve"> </w:t>
            </w:r>
            <w:r>
              <w:t>produkcji</w:t>
            </w:r>
            <w:r>
              <w:rPr>
                <w:spacing w:val="-5"/>
              </w:rPr>
              <w:t xml:space="preserve"> </w:t>
            </w:r>
            <w:r>
              <w:t>leku</w:t>
            </w:r>
            <w:r>
              <w:rPr>
                <w:spacing w:val="-6"/>
              </w:rPr>
              <w:t xml:space="preserve"> </w:t>
            </w:r>
            <w:r>
              <w:t>recepturowego</w:t>
            </w:r>
            <w:r>
              <w:rPr>
                <w:spacing w:val="-6"/>
              </w:rPr>
              <w:t xml:space="preserve"> </w:t>
            </w:r>
            <w:r>
              <w:t>musi</w:t>
            </w:r>
            <w:r>
              <w:rPr>
                <w:spacing w:val="-8"/>
              </w:rPr>
              <w:t xml:space="preserve"> </w:t>
            </w:r>
            <w:r>
              <w:t>być</w:t>
            </w:r>
            <w:r>
              <w:rPr>
                <w:spacing w:val="-7"/>
              </w:rPr>
              <w:t xml:space="preserve"> </w:t>
            </w:r>
            <w:r>
              <w:t>możliwość</w:t>
            </w:r>
            <w:r>
              <w:rPr>
                <w:spacing w:val="-7"/>
              </w:rPr>
              <w:t xml:space="preserve"> </w:t>
            </w:r>
            <w:r>
              <w:t>podglądu</w:t>
            </w:r>
            <w:r>
              <w:rPr>
                <w:spacing w:val="-8"/>
              </w:rPr>
              <w:t xml:space="preserve"> </w:t>
            </w:r>
            <w:r>
              <w:t>składników</w:t>
            </w:r>
            <w:r>
              <w:rPr>
                <w:spacing w:val="-7"/>
              </w:rPr>
              <w:t xml:space="preserve"> </w:t>
            </w:r>
            <w:r>
              <w:t>leku (nazw, ilości, numerów serii), opakowań oraz niezbędnych do jego wykonania środków pomocniczych,</w:t>
            </w:r>
            <w:r>
              <w:rPr>
                <w:spacing w:val="60"/>
              </w:rPr>
              <w:t xml:space="preserve">  </w:t>
            </w:r>
            <w:r>
              <w:t>sposobu</w:t>
            </w:r>
            <w:r>
              <w:rPr>
                <w:spacing w:val="59"/>
              </w:rPr>
              <w:t xml:space="preserve">  </w:t>
            </w:r>
            <w:r>
              <w:t>wykonania,</w:t>
            </w:r>
            <w:r>
              <w:rPr>
                <w:spacing w:val="61"/>
              </w:rPr>
              <w:t xml:space="preserve">  </w:t>
            </w:r>
            <w:r>
              <w:t>zaleceń</w:t>
            </w:r>
            <w:r>
              <w:rPr>
                <w:spacing w:val="59"/>
              </w:rPr>
              <w:t xml:space="preserve">  </w:t>
            </w:r>
            <w:r>
              <w:t>odnośnie</w:t>
            </w:r>
            <w:r>
              <w:rPr>
                <w:spacing w:val="61"/>
              </w:rPr>
              <w:t xml:space="preserve">  </w:t>
            </w:r>
            <w:r>
              <w:t>stosowania</w:t>
            </w:r>
            <w:r>
              <w:rPr>
                <w:spacing w:val="61"/>
              </w:rPr>
              <w:t xml:space="preserve">  </w:t>
            </w:r>
            <w:r>
              <w:t>i</w:t>
            </w:r>
            <w:r>
              <w:rPr>
                <w:spacing w:val="60"/>
              </w:rPr>
              <w:t xml:space="preserve">  </w:t>
            </w:r>
            <w:r>
              <w:rPr>
                <w:spacing w:val="-2"/>
              </w:rPr>
              <w:t>warunków</w:t>
            </w:r>
          </w:p>
          <w:p w14:paraId="056F0C05" w14:textId="77777777" w:rsidR="00747BBF" w:rsidRDefault="00927A6E">
            <w:pPr>
              <w:pStyle w:val="TableParagraph"/>
              <w:spacing w:before="1" w:line="240" w:lineRule="auto"/>
              <w:ind w:left="116"/>
              <w:jc w:val="both"/>
            </w:pPr>
            <w:r>
              <w:t>przechowywania,</w:t>
            </w:r>
            <w:r>
              <w:rPr>
                <w:spacing w:val="-8"/>
              </w:rPr>
              <w:t xml:space="preserve"> </w:t>
            </w:r>
            <w:r>
              <w:t>terminu</w:t>
            </w:r>
            <w:r>
              <w:rPr>
                <w:spacing w:val="-9"/>
              </w:rPr>
              <w:t xml:space="preserve"> </w:t>
            </w:r>
            <w:r>
              <w:t>sporządzenia</w:t>
            </w:r>
            <w:r>
              <w:rPr>
                <w:spacing w:val="-6"/>
              </w:rPr>
              <w:t xml:space="preserve"> </w:t>
            </w:r>
            <w:r>
              <w:t>i</w:t>
            </w:r>
            <w:r>
              <w:rPr>
                <w:spacing w:val="-6"/>
              </w:rPr>
              <w:t xml:space="preserve"> </w:t>
            </w:r>
            <w:r>
              <w:t>terminu</w:t>
            </w:r>
            <w:r>
              <w:rPr>
                <w:spacing w:val="-8"/>
              </w:rPr>
              <w:t xml:space="preserve"> </w:t>
            </w:r>
            <w:r>
              <w:rPr>
                <w:spacing w:val="-2"/>
              </w:rPr>
              <w:t>ważności</w:t>
            </w:r>
          </w:p>
        </w:tc>
      </w:tr>
      <w:tr w:rsidR="00747BBF" w14:paraId="09DCC075" w14:textId="77777777">
        <w:trPr>
          <w:trHeight w:val="318"/>
        </w:trPr>
        <w:tc>
          <w:tcPr>
            <w:tcW w:w="658" w:type="dxa"/>
          </w:tcPr>
          <w:p w14:paraId="213BEBE1" w14:textId="77777777" w:rsidR="00747BBF" w:rsidRDefault="00927A6E">
            <w:pPr>
              <w:pStyle w:val="TableParagraph"/>
            </w:pPr>
            <w:r>
              <w:rPr>
                <w:spacing w:val="-5"/>
              </w:rPr>
              <w:t>22.</w:t>
            </w:r>
          </w:p>
        </w:tc>
        <w:tc>
          <w:tcPr>
            <w:tcW w:w="8412" w:type="dxa"/>
          </w:tcPr>
          <w:p w14:paraId="12D4D42F" w14:textId="77777777" w:rsidR="00747BBF" w:rsidRDefault="00927A6E">
            <w:pPr>
              <w:pStyle w:val="TableParagraph"/>
            </w:pPr>
            <w:r>
              <w:t>sporządzanie</w:t>
            </w:r>
            <w:r>
              <w:rPr>
                <w:spacing w:val="-9"/>
              </w:rPr>
              <w:t xml:space="preserve"> </w:t>
            </w:r>
            <w:r>
              <w:t>roztworów</w:t>
            </w:r>
            <w:r>
              <w:rPr>
                <w:spacing w:val="-8"/>
              </w:rPr>
              <w:t xml:space="preserve"> </w:t>
            </w:r>
            <w:r>
              <w:rPr>
                <w:spacing w:val="-2"/>
              </w:rPr>
              <w:t>spirytusowych,</w:t>
            </w:r>
          </w:p>
        </w:tc>
      </w:tr>
      <w:tr w:rsidR="00747BBF" w14:paraId="19596AC1" w14:textId="77777777">
        <w:trPr>
          <w:trHeight w:val="321"/>
        </w:trPr>
        <w:tc>
          <w:tcPr>
            <w:tcW w:w="658" w:type="dxa"/>
            <w:shd w:val="clear" w:color="auto" w:fill="D9E1F3"/>
          </w:tcPr>
          <w:p w14:paraId="74CFF083" w14:textId="77777777" w:rsidR="00747BBF" w:rsidRDefault="00927A6E">
            <w:pPr>
              <w:pStyle w:val="TableParagraph"/>
            </w:pPr>
            <w:r>
              <w:rPr>
                <w:spacing w:val="-5"/>
              </w:rPr>
              <w:t>23.</w:t>
            </w:r>
          </w:p>
        </w:tc>
        <w:tc>
          <w:tcPr>
            <w:tcW w:w="8412" w:type="dxa"/>
            <w:shd w:val="clear" w:color="auto" w:fill="D9E1F3"/>
          </w:tcPr>
          <w:p w14:paraId="684AD1A4" w14:textId="77777777" w:rsidR="00747BBF" w:rsidRDefault="00927A6E">
            <w:pPr>
              <w:pStyle w:val="TableParagraph"/>
            </w:pPr>
            <w:r>
              <w:t>ewidencja</w:t>
            </w:r>
            <w:r>
              <w:rPr>
                <w:spacing w:val="-8"/>
              </w:rPr>
              <w:t xml:space="preserve"> </w:t>
            </w:r>
            <w:r>
              <w:t>importu</w:t>
            </w:r>
            <w:r>
              <w:rPr>
                <w:spacing w:val="-6"/>
              </w:rPr>
              <w:t xml:space="preserve"> </w:t>
            </w:r>
            <w:r>
              <w:t>docelowego</w:t>
            </w:r>
            <w:r>
              <w:rPr>
                <w:spacing w:val="-7"/>
              </w:rPr>
              <w:t xml:space="preserve"> </w:t>
            </w:r>
            <w:r>
              <w:t>zakładowy</w:t>
            </w:r>
            <w:r>
              <w:rPr>
                <w:spacing w:val="-5"/>
              </w:rPr>
              <w:t xml:space="preserve"> </w:t>
            </w:r>
            <w:r>
              <w:t>i</w:t>
            </w:r>
            <w:r>
              <w:rPr>
                <w:spacing w:val="-5"/>
              </w:rPr>
              <w:t xml:space="preserve"> </w:t>
            </w:r>
            <w:r>
              <w:rPr>
                <w:spacing w:val="-2"/>
              </w:rPr>
              <w:t>indywidualny,</w:t>
            </w:r>
          </w:p>
        </w:tc>
      </w:tr>
      <w:tr w:rsidR="00747BBF" w14:paraId="757F937E" w14:textId="77777777">
        <w:trPr>
          <w:trHeight w:val="936"/>
        </w:trPr>
        <w:tc>
          <w:tcPr>
            <w:tcW w:w="658" w:type="dxa"/>
          </w:tcPr>
          <w:p w14:paraId="1661305A" w14:textId="77777777" w:rsidR="00747BBF" w:rsidRDefault="00927A6E">
            <w:pPr>
              <w:pStyle w:val="TableParagraph"/>
            </w:pPr>
            <w:r>
              <w:rPr>
                <w:spacing w:val="-5"/>
              </w:rPr>
              <w:t>24.</w:t>
            </w:r>
          </w:p>
        </w:tc>
        <w:tc>
          <w:tcPr>
            <w:tcW w:w="8412" w:type="dxa"/>
          </w:tcPr>
          <w:p w14:paraId="2988B60D" w14:textId="77777777" w:rsidR="00747BBF" w:rsidRDefault="00927A6E">
            <w:pPr>
              <w:pStyle w:val="TableParagraph"/>
              <w:ind w:left="116" w:hanging="10"/>
            </w:pPr>
            <w:r>
              <w:t>Zapotrzebowania</w:t>
            </w:r>
            <w:r>
              <w:rPr>
                <w:spacing w:val="31"/>
              </w:rPr>
              <w:t xml:space="preserve">  </w:t>
            </w:r>
            <w:r>
              <w:t>z</w:t>
            </w:r>
            <w:r>
              <w:rPr>
                <w:spacing w:val="30"/>
              </w:rPr>
              <w:t xml:space="preserve">  </w:t>
            </w:r>
            <w:r>
              <w:t>oddziałów</w:t>
            </w:r>
            <w:r>
              <w:rPr>
                <w:spacing w:val="31"/>
              </w:rPr>
              <w:t xml:space="preserve">  </w:t>
            </w:r>
            <w:r>
              <w:t>uwzględniające:</w:t>
            </w:r>
            <w:r>
              <w:rPr>
                <w:spacing w:val="31"/>
              </w:rPr>
              <w:t xml:space="preserve">  </w:t>
            </w:r>
            <w:r>
              <w:t>wszystkie</w:t>
            </w:r>
            <w:r>
              <w:rPr>
                <w:spacing w:val="32"/>
              </w:rPr>
              <w:t xml:space="preserve">  </w:t>
            </w:r>
            <w:r>
              <w:t>dane</w:t>
            </w:r>
            <w:r>
              <w:rPr>
                <w:spacing w:val="32"/>
              </w:rPr>
              <w:t xml:space="preserve">  </w:t>
            </w:r>
            <w:r>
              <w:t>dotyczące</w:t>
            </w:r>
            <w:r>
              <w:rPr>
                <w:spacing w:val="30"/>
              </w:rPr>
              <w:t xml:space="preserve">  </w:t>
            </w:r>
            <w:r>
              <w:rPr>
                <w:spacing w:val="-2"/>
              </w:rPr>
              <w:t>produktu</w:t>
            </w:r>
          </w:p>
          <w:p w14:paraId="7CBCE3E4" w14:textId="77777777" w:rsidR="00747BBF" w:rsidRDefault="00927A6E">
            <w:pPr>
              <w:pStyle w:val="TableParagraph"/>
              <w:spacing w:before="9" w:line="300" w:lineRule="atLeast"/>
              <w:ind w:left="116" w:right="91"/>
            </w:pPr>
            <w:r>
              <w:t>leczniczego/wyrobu</w:t>
            </w:r>
            <w:r>
              <w:rPr>
                <w:spacing w:val="-13"/>
              </w:rPr>
              <w:t xml:space="preserve"> </w:t>
            </w:r>
            <w:r>
              <w:t>medycznego,</w:t>
            </w:r>
            <w:r>
              <w:rPr>
                <w:spacing w:val="-12"/>
              </w:rPr>
              <w:t xml:space="preserve"> </w:t>
            </w:r>
            <w:r>
              <w:t>dane</w:t>
            </w:r>
            <w:r>
              <w:rPr>
                <w:spacing w:val="-14"/>
              </w:rPr>
              <w:t xml:space="preserve"> </w:t>
            </w:r>
            <w:r>
              <w:t>osoby</w:t>
            </w:r>
            <w:r>
              <w:rPr>
                <w:spacing w:val="-13"/>
              </w:rPr>
              <w:t xml:space="preserve"> </w:t>
            </w:r>
            <w:r>
              <w:t>sporządzającej</w:t>
            </w:r>
            <w:r>
              <w:rPr>
                <w:spacing w:val="-13"/>
              </w:rPr>
              <w:t xml:space="preserve"> </w:t>
            </w:r>
            <w:r>
              <w:t>i</w:t>
            </w:r>
            <w:r>
              <w:rPr>
                <w:spacing w:val="-12"/>
              </w:rPr>
              <w:t xml:space="preserve"> </w:t>
            </w:r>
            <w:r>
              <w:t>autoryzującej</w:t>
            </w:r>
            <w:r>
              <w:rPr>
                <w:spacing w:val="-14"/>
              </w:rPr>
              <w:t xml:space="preserve"> </w:t>
            </w:r>
            <w:r>
              <w:t>(imię,</w:t>
            </w:r>
            <w:r>
              <w:rPr>
                <w:spacing w:val="-13"/>
              </w:rPr>
              <w:t xml:space="preserve"> </w:t>
            </w:r>
            <w:r>
              <w:t xml:space="preserve">nazwisko, </w:t>
            </w:r>
            <w:r>
              <w:rPr>
                <w:spacing w:val="-2"/>
              </w:rPr>
              <w:t>nr</w:t>
            </w:r>
            <w:r>
              <w:rPr>
                <w:spacing w:val="-3"/>
              </w:rPr>
              <w:t xml:space="preserve"> </w:t>
            </w:r>
            <w:r>
              <w:rPr>
                <w:spacing w:val="-2"/>
              </w:rPr>
              <w:t>PWZ,</w:t>
            </w:r>
            <w:r>
              <w:rPr>
                <w:spacing w:val="-1"/>
              </w:rPr>
              <w:t xml:space="preserve"> </w:t>
            </w:r>
            <w:r>
              <w:rPr>
                <w:spacing w:val="-2"/>
              </w:rPr>
              <w:t>zawód),</w:t>
            </w:r>
            <w:r>
              <w:rPr>
                <w:spacing w:val="1"/>
              </w:rPr>
              <w:t xml:space="preserve"> </w:t>
            </w:r>
            <w:r>
              <w:rPr>
                <w:spacing w:val="-2"/>
              </w:rPr>
              <w:t>datę</w:t>
            </w:r>
            <w:r>
              <w:rPr>
                <w:spacing w:val="-1"/>
              </w:rPr>
              <w:t xml:space="preserve"> </w:t>
            </w:r>
            <w:r>
              <w:rPr>
                <w:spacing w:val="-2"/>
              </w:rPr>
              <w:t>i</w:t>
            </w:r>
            <w:r>
              <w:t xml:space="preserve"> </w:t>
            </w:r>
            <w:r>
              <w:rPr>
                <w:spacing w:val="-2"/>
              </w:rPr>
              <w:t>godzinę</w:t>
            </w:r>
            <w:r>
              <w:rPr>
                <w:spacing w:val="1"/>
              </w:rPr>
              <w:t xml:space="preserve"> </w:t>
            </w:r>
            <w:r>
              <w:rPr>
                <w:spacing w:val="-2"/>
              </w:rPr>
              <w:t>sporządzenia</w:t>
            </w:r>
            <w:r>
              <w:rPr>
                <w:spacing w:val="-3"/>
              </w:rPr>
              <w:t xml:space="preserve"> </w:t>
            </w:r>
            <w:r>
              <w:rPr>
                <w:spacing w:val="-2"/>
              </w:rPr>
              <w:t>oraz</w:t>
            </w:r>
            <w:r>
              <w:rPr>
                <w:spacing w:val="-4"/>
              </w:rPr>
              <w:t xml:space="preserve"> </w:t>
            </w:r>
            <w:r>
              <w:rPr>
                <w:spacing w:val="-2"/>
              </w:rPr>
              <w:t>modyfikacji, możliwość</w:t>
            </w:r>
            <w:r>
              <w:rPr>
                <w:spacing w:val="1"/>
              </w:rPr>
              <w:t xml:space="preserve"> </w:t>
            </w:r>
            <w:r>
              <w:rPr>
                <w:spacing w:val="-2"/>
              </w:rPr>
              <w:t>dopisywania</w:t>
            </w:r>
            <w:r>
              <w:t xml:space="preserve"> </w:t>
            </w:r>
            <w:r>
              <w:rPr>
                <w:spacing w:val="-2"/>
              </w:rPr>
              <w:t>uwag.</w:t>
            </w:r>
          </w:p>
        </w:tc>
      </w:tr>
      <w:tr w:rsidR="00747BBF" w14:paraId="586853BC" w14:textId="77777777">
        <w:trPr>
          <w:trHeight w:val="1247"/>
        </w:trPr>
        <w:tc>
          <w:tcPr>
            <w:tcW w:w="658" w:type="dxa"/>
            <w:shd w:val="clear" w:color="auto" w:fill="D9E1F3"/>
          </w:tcPr>
          <w:p w14:paraId="3A4A37BE" w14:textId="77777777" w:rsidR="00747BBF" w:rsidRDefault="00927A6E">
            <w:pPr>
              <w:pStyle w:val="TableParagraph"/>
              <w:spacing w:before="1" w:line="240" w:lineRule="auto"/>
            </w:pPr>
            <w:r>
              <w:rPr>
                <w:spacing w:val="-5"/>
              </w:rPr>
              <w:t>25.</w:t>
            </w:r>
          </w:p>
        </w:tc>
        <w:tc>
          <w:tcPr>
            <w:tcW w:w="8412" w:type="dxa"/>
            <w:shd w:val="clear" w:color="auto" w:fill="D9E1F3"/>
          </w:tcPr>
          <w:p w14:paraId="4C494E50" w14:textId="77777777" w:rsidR="00747BBF" w:rsidRDefault="00927A6E">
            <w:pPr>
              <w:pStyle w:val="TableParagraph"/>
              <w:spacing w:before="1" w:line="276" w:lineRule="auto"/>
              <w:ind w:left="116" w:right="103" w:hanging="10"/>
              <w:jc w:val="both"/>
            </w:pPr>
            <w:r>
              <w:t>Wydania na oddziały uwzględniające wszystkie dane dotyczące produktu leczniczego/wyrobu medycznego, a także dane osoby sporządzającej i wydającej (imię, nazwisko,</w:t>
            </w:r>
            <w:r>
              <w:rPr>
                <w:spacing w:val="65"/>
              </w:rPr>
              <w:t xml:space="preserve"> </w:t>
            </w:r>
            <w:r>
              <w:t>nr</w:t>
            </w:r>
            <w:r>
              <w:rPr>
                <w:spacing w:val="66"/>
              </w:rPr>
              <w:t xml:space="preserve"> </w:t>
            </w:r>
            <w:r>
              <w:t>PWZ,</w:t>
            </w:r>
            <w:r>
              <w:rPr>
                <w:spacing w:val="68"/>
              </w:rPr>
              <w:t xml:space="preserve"> </w:t>
            </w:r>
            <w:r>
              <w:t>zawód),</w:t>
            </w:r>
            <w:r>
              <w:rPr>
                <w:spacing w:val="69"/>
              </w:rPr>
              <w:t xml:space="preserve"> </w:t>
            </w:r>
            <w:r>
              <w:t>datę</w:t>
            </w:r>
            <w:r>
              <w:rPr>
                <w:spacing w:val="69"/>
              </w:rPr>
              <w:t xml:space="preserve"> </w:t>
            </w:r>
            <w:r>
              <w:t>i</w:t>
            </w:r>
            <w:r>
              <w:rPr>
                <w:spacing w:val="68"/>
              </w:rPr>
              <w:t xml:space="preserve"> </w:t>
            </w:r>
            <w:r>
              <w:t>godzinę</w:t>
            </w:r>
            <w:r>
              <w:rPr>
                <w:spacing w:val="69"/>
              </w:rPr>
              <w:t xml:space="preserve"> </w:t>
            </w:r>
            <w:r>
              <w:t>sporządzenia</w:t>
            </w:r>
            <w:r>
              <w:rPr>
                <w:spacing w:val="68"/>
              </w:rPr>
              <w:t xml:space="preserve"> </w:t>
            </w:r>
            <w:r>
              <w:t>oraz</w:t>
            </w:r>
            <w:r>
              <w:rPr>
                <w:spacing w:val="67"/>
              </w:rPr>
              <w:t xml:space="preserve"> </w:t>
            </w:r>
            <w:r>
              <w:t>modyfikacji,</w:t>
            </w:r>
            <w:r>
              <w:rPr>
                <w:spacing w:val="66"/>
              </w:rPr>
              <w:t xml:space="preserve"> </w:t>
            </w:r>
            <w:r>
              <w:rPr>
                <w:spacing w:val="-2"/>
              </w:rPr>
              <w:t>możliwość</w:t>
            </w:r>
          </w:p>
          <w:p w14:paraId="334E282F" w14:textId="77777777" w:rsidR="00747BBF" w:rsidRDefault="00927A6E">
            <w:pPr>
              <w:pStyle w:val="TableParagraph"/>
              <w:spacing w:line="240" w:lineRule="auto"/>
              <w:ind w:left="116"/>
              <w:jc w:val="both"/>
            </w:pPr>
            <w:r>
              <w:t>dopisywania</w:t>
            </w:r>
            <w:r>
              <w:rPr>
                <w:spacing w:val="-6"/>
              </w:rPr>
              <w:t xml:space="preserve"> </w:t>
            </w:r>
            <w:r>
              <w:rPr>
                <w:spacing w:val="-4"/>
              </w:rPr>
              <w:t>uwag</w:t>
            </w:r>
          </w:p>
        </w:tc>
      </w:tr>
    </w:tbl>
    <w:p w14:paraId="35614A22"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58"/>
        <w:gridCol w:w="8412"/>
      </w:tblGrid>
      <w:tr w:rsidR="00747BBF" w14:paraId="50D8D113" w14:textId="77777777">
        <w:trPr>
          <w:trHeight w:val="936"/>
        </w:trPr>
        <w:tc>
          <w:tcPr>
            <w:tcW w:w="658" w:type="dxa"/>
          </w:tcPr>
          <w:p w14:paraId="7065D756" w14:textId="77777777" w:rsidR="00747BBF" w:rsidRDefault="00927A6E">
            <w:pPr>
              <w:pStyle w:val="TableParagraph"/>
            </w:pPr>
            <w:r>
              <w:rPr>
                <w:spacing w:val="-5"/>
              </w:rPr>
              <w:t>26.</w:t>
            </w:r>
          </w:p>
        </w:tc>
        <w:tc>
          <w:tcPr>
            <w:tcW w:w="8412" w:type="dxa"/>
          </w:tcPr>
          <w:p w14:paraId="0E02E80B" w14:textId="77777777" w:rsidR="00747BBF" w:rsidRDefault="00927A6E">
            <w:pPr>
              <w:pStyle w:val="TableParagraph"/>
              <w:spacing w:line="276" w:lineRule="auto"/>
              <w:ind w:left="116" w:hanging="10"/>
            </w:pPr>
            <w:r>
              <w:t xml:space="preserve">wyszukiwanie po produkcie/nazwie międzynarodowej w fakturach, korektach, wydaniach, </w:t>
            </w:r>
            <w:proofErr w:type="spellStart"/>
            <w:r>
              <w:t>zapotrzebowaniach</w:t>
            </w:r>
            <w:proofErr w:type="spellEnd"/>
            <w:r>
              <w:t>,</w:t>
            </w:r>
            <w:r>
              <w:rPr>
                <w:spacing w:val="32"/>
              </w:rPr>
              <w:t xml:space="preserve"> </w:t>
            </w:r>
            <w:r>
              <w:t>zamówieniach,</w:t>
            </w:r>
            <w:r>
              <w:rPr>
                <w:spacing w:val="36"/>
              </w:rPr>
              <w:t xml:space="preserve"> </w:t>
            </w:r>
            <w:r>
              <w:t>zapytaniach</w:t>
            </w:r>
            <w:r>
              <w:rPr>
                <w:spacing w:val="34"/>
              </w:rPr>
              <w:t xml:space="preserve"> </w:t>
            </w:r>
            <w:r>
              <w:t>o</w:t>
            </w:r>
            <w:r>
              <w:rPr>
                <w:spacing w:val="36"/>
              </w:rPr>
              <w:t xml:space="preserve"> </w:t>
            </w:r>
            <w:r>
              <w:t>cenę,</w:t>
            </w:r>
            <w:r>
              <w:rPr>
                <w:spacing w:val="35"/>
              </w:rPr>
              <w:t xml:space="preserve"> </w:t>
            </w:r>
            <w:proofErr w:type="spellStart"/>
            <w:r>
              <w:t>odnotowaniach</w:t>
            </w:r>
            <w:proofErr w:type="spellEnd"/>
            <w:r>
              <w:rPr>
                <w:spacing w:val="34"/>
              </w:rPr>
              <w:t xml:space="preserve"> </w:t>
            </w:r>
            <w:r>
              <w:t>strat,</w:t>
            </w:r>
            <w:r>
              <w:rPr>
                <w:spacing w:val="36"/>
              </w:rPr>
              <w:t xml:space="preserve"> </w:t>
            </w:r>
            <w:r>
              <w:rPr>
                <w:spacing w:val="-2"/>
              </w:rPr>
              <w:t>bieżących</w:t>
            </w:r>
          </w:p>
          <w:p w14:paraId="208CB3C2" w14:textId="77777777" w:rsidR="00747BBF" w:rsidRDefault="00927A6E">
            <w:pPr>
              <w:pStyle w:val="TableParagraph"/>
              <w:ind w:left="116"/>
            </w:pPr>
            <w:r>
              <w:rPr>
                <w:spacing w:val="-2"/>
              </w:rPr>
              <w:t>stanach</w:t>
            </w:r>
          </w:p>
        </w:tc>
      </w:tr>
      <w:tr w:rsidR="00747BBF" w14:paraId="40D81332" w14:textId="77777777">
        <w:trPr>
          <w:trHeight w:val="628"/>
        </w:trPr>
        <w:tc>
          <w:tcPr>
            <w:tcW w:w="658" w:type="dxa"/>
            <w:shd w:val="clear" w:color="auto" w:fill="D9E1F3"/>
          </w:tcPr>
          <w:p w14:paraId="28D99734" w14:textId="77777777" w:rsidR="00747BBF" w:rsidRDefault="00927A6E">
            <w:pPr>
              <w:pStyle w:val="TableParagraph"/>
            </w:pPr>
            <w:r>
              <w:rPr>
                <w:spacing w:val="-5"/>
              </w:rPr>
              <w:t>27.</w:t>
            </w:r>
          </w:p>
        </w:tc>
        <w:tc>
          <w:tcPr>
            <w:tcW w:w="8412" w:type="dxa"/>
            <w:shd w:val="clear" w:color="auto" w:fill="D9E1F3"/>
          </w:tcPr>
          <w:p w14:paraId="3E8A5C70" w14:textId="77777777" w:rsidR="00747BBF" w:rsidRDefault="00927A6E">
            <w:pPr>
              <w:pStyle w:val="TableParagraph"/>
            </w:pPr>
            <w:r>
              <w:t>dostępność</w:t>
            </w:r>
            <w:r>
              <w:rPr>
                <w:spacing w:val="57"/>
              </w:rPr>
              <w:t xml:space="preserve"> </w:t>
            </w:r>
            <w:r>
              <w:t>narzędzia</w:t>
            </w:r>
            <w:r>
              <w:rPr>
                <w:spacing w:val="58"/>
              </w:rPr>
              <w:t xml:space="preserve"> </w:t>
            </w:r>
            <w:r>
              <w:t>umożliwiającego</w:t>
            </w:r>
            <w:r>
              <w:rPr>
                <w:spacing w:val="60"/>
              </w:rPr>
              <w:t xml:space="preserve"> </w:t>
            </w:r>
            <w:r>
              <w:t>tworzenie</w:t>
            </w:r>
            <w:r>
              <w:rPr>
                <w:spacing w:val="61"/>
              </w:rPr>
              <w:t xml:space="preserve"> </w:t>
            </w:r>
            <w:r>
              <w:t>zamówień</w:t>
            </w:r>
            <w:r>
              <w:rPr>
                <w:spacing w:val="63"/>
              </w:rPr>
              <w:t xml:space="preserve"> </w:t>
            </w:r>
            <w:r>
              <w:t>–</w:t>
            </w:r>
            <w:r>
              <w:rPr>
                <w:spacing w:val="60"/>
              </w:rPr>
              <w:t xml:space="preserve"> </w:t>
            </w:r>
            <w:r>
              <w:t>na</w:t>
            </w:r>
            <w:r>
              <w:rPr>
                <w:spacing w:val="59"/>
              </w:rPr>
              <w:t xml:space="preserve"> </w:t>
            </w:r>
            <w:r>
              <w:t>podstawie</w:t>
            </w:r>
            <w:r>
              <w:rPr>
                <w:spacing w:val="58"/>
              </w:rPr>
              <w:t xml:space="preserve"> </w:t>
            </w:r>
            <w:r>
              <w:rPr>
                <w:spacing w:val="-2"/>
              </w:rPr>
              <w:t>obrotów,</w:t>
            </w:r>
          </w:p>
          <w:p w14:paraId="5D091784" w14:textId="77777777" w:rsidR="00747BBF" w:rsidRDefault="00927A6E">
            <w:pPr>
              <w:pStyle w:val="TableParagraph"/>
              <w:spacing w:before="41" w:line="240" w:lineRule="auto"/>
              <w:ind w:left="116"/>
            </w:pPr>
            <w:r>
              <w:t>wydań,</w:t>
            </w:r>
            <w:r>
              <w:rPr>
                <w:spacing w:val="-6"/>
              </w:rPr>
              <w:t xml:space="preserve"> </w:t>
            </w:r>
            <w:r>
              <w:t>z</w:t>
            </w:r>
            <w:r>
              <w:rPr>
                <w:spacing w:val="-7"/>
              </w:rPr>
              <w:t xml:space="preserve"> </w:t>
            </w:r>
            <w:r>
              <w:t>możliwością</w:t>
            </w:r>
            <w:r>
              <w:rPr>
                <w:spacing w:val="-3"/>
              </w:rPr>
              <w:t xml:space="preserve"> </w:t>
            </w:r>
            <w:r>
              <w:t>podziału</w:t>
            </w:r>
            <w:r>
              <w:rPr>
                <w:spacing w:val="-5"/>
              </w:rPr>
              <w:t xml:space="preserve"> </w:t>
            </w:r>
            <w:r>
              <w:t>zamówienia</w:t>
            </w:r>
            <w:r>
              <w:rPr>
                <w:spacing w:val="-3"/>
              </w:rPr>
              <w:t xml:space="preserve"> </w:t>
            </w:r>
            <w:r>
              <w:t>do</w:t>
            </w:r>
            <w:r>
              <w:rPr>
                <w:spacing w:val="-6"/>
              </w:rPr>
              <w:t xml:space="preserve"> </w:t>
            </w:r>
            <w:r>
              <w:t>wskazanych</w:t>
            </w:r>
            <w:r>
              <w:rPr>
                <w:spacing w:val="-3"/>
              </w:rPr>
              <w:t xml:space="preserve"> </w:t>
            </w:r>
            <w:r>
              <w:rPr>
                <w:spacing w:val="-2"/>
              </w:rPr>
              <w:t>kontrahentów</w:t>
            </w:r>
          </w:p>
        </w:tc>
      </w:tr>
      <w:tr w:rsidR="00747BBF" w14:paraId="3C1AE8C2" w14:textId="77777777">
        <w:trPr>
          <w:trHeight w:val="937"/>
        </w:trPr>
        <w:tc>
          <w:tcPr>
            <w:tcW w:w="658" w:type="dxa"/>
          </w:tcPr>
          <w:p w14:paraId="3C6542C0" w14:textId="77777777" w:rsidR="00747BBF" w:rsidRDefault="00927A6E">
            <w:pPr>
              <w:pStyle w:val="TableParagraph"/>
              <w:spacing w:before="1" w:line="240" w:lineRule="auto"/>
            </w:pPr>
            <w:r>
              <w:rPr>
                <w:spacing w:val="-5"/>
              </w:rPr>
              <w:t>28.</w:t>
            </w:r>
          </w:p>
        </w:tc>
        <w:tc>
          <w:tcPr>
            <w:tcW w:w="8412" w:type="dxa"/>
          </w:tcPr>
          <w:p w14:paraId="13BE9492" w14:textId="77777777" w:rsidR="00747BBF" w:rsidRDefault="00927A6E">
            <w:pPr>
              <w:pStyle w:val="TableParagraph"/>
              <w:spacing w:before="1" w:line="273" w:lineRule="auto"/>
              <w:ind w:left="116" w:hanging="10"/>
            </w:pPr>
            <w:r>
              <w:t>na zamówieniu możliwość wskazanie osoby odpowiedzialnej, numeru umowy, zaznaczenie dostępnego</w:t>
            </w:r>
            <w:r>
              <w:rPr>
                <w:spacing w:val="-6"/>
              </w:rPr>
              <w:t xml:space="preserve"> </w:t>
            </w:r>
            <w:r>
              <w:t>aneksu,</w:t>
            </w:r>
            <w:r>
              <w:rPr>
                <w:spacing w:val="-7"/>
              </w:rPr>
              <w:t xml:space="preserve"> </w:t>
            </w:r>
            <w:r>
              <w:t>możliwość</w:t>
            </w:r>
            <w:r>
              <w:rPr>
                <w:spacing w:val="-6"/>
              </w:rPr>
              <w:t xml:space="preserve"> </w:t>
            </w:r>
            <w:r>
              <w:t>wskazania</w:t>
            </w:r>
            <w:r>
              <w:rPr>
                <w:spacing w:val="-6"/>
              </w:rPr>
              <w:t xml:space="preserve"> </w:t>
            </w:r>
            <w:r>
              <w:t>umowy,</w:t>
            </w:r>
            <w:r>
              <w:rPr>
                <w:spacing w:val="-7"/>
              </w:rPr>
              <w:t xml:space="preserve"> </w:t>
            </w:r>
            <w:r>
              <w:t>z</w:t>
            </w:r>
            <w:r>
              <w:rPr>
                <w:spacing w:val="-6"/>
              </w:rPr>
              <w:t xml:space="preserve"> </w:t>
            </w:r>
            <w:r>
              <w:t>której</w:t>
            </w:r>
            <w:r>
              <w:rPr>
                <w:spacing w:val="-6"/>
              </w:rPr>
              <w:t xml:space="preserve"> </w:t>
            </w:r>
            <w:r>
              <w:t>realizowana</w:t>
            </w:r>
            <w:r>
              <w:rPr>
                <w:spacing w:val="-7"/>
              </w:rPr>
              <w:t xml:space="preserve"> </w:t>
            </w:r>
            <w:r>
              <w:t>jest</w:t>
            </w:r>
            <w:r>
              <w:rPr>
                <w:spacing w:val="-6"/>
              </w:rPr>
              <w:t xml:space="preserve"> </w:t>
            </w:r>
            <w:r>
              <w:t>każda</w:t>
            </w:r>
            <w:r>
              <w:rPr>
                <w:spacing w:val="-6"/>
              </w:rPr>
              <w:t xml:space="preserve"> </w:t>
            </w:r>
            <w:r>
              <w:t>pozycja,</w:t>
            </w:r>
            <w:r>
              <w:rPr>
                <w:spacing w:val="-6"/>
              </w:rPr>
              <w:t xml:space="preserve"> </w:t>
            </w:r>
            <w:r>
              <w:rPr>
                <w:spacing w:val="-10"/>
              </w:rPr>
              <w:t>z</w:t>
            </w:r>
          </w:p>
          <w:p w14:paraId="11567032" w14:textId="77777777" w:rsidR="00747BBF" w:rsidRDefault="00927A6E">
            <w:pPr>
              <w:pStyle w:val="TableParagraph"/>
              <w:spacing w:before="5" w:line="240" w:lineRule="auto"/>
              <w:ind w:left="116"/>
            </w:pPr>
            <w:r>
              <w:t>podglądem</w:t>
            </w:r>
            <w:r>
              <w:rPr>
                <w:spacing w:val="-5"/>
              </w:rPr>
              <w:t xml:space="preserve"> </w:t>
            </w:r>
            <w:r>
              <w:t>dotyczącym</w:t>
            </w:r>
            <w:r>
              <w:rPr>
                <w:spacing w:val="-6"/>
              </w:rPr>
              <w:t xml:space="preserve"> </w:t>
            </w:r>
            <w:r>
              <w:t>stanu</w:t>
            </w:r>
            <w:r>
              <w:rPr>
                <w:spacing w:val="-5"/>
              </w:rPr>
              <w:t xml:space="preserve"> </w:t>
            </w:r>
            <w:r>
              <w:t>realizacji</w:t>
            </w:r>
            <w:r>
              <w:rPr>
                <w:spacing w:val="-4"/>
              </w:rPr>
              <w:t xml:space="preserve"> </w:t>
            </w:r>
            <w:r>
              <w:t>danej</w:t>
            </w:r>
            <w:r>
              <w:rPr>
                <w:spacing w:val="-3"/>
              </w:rPr>
              <w:t xml:space="preserve"> </w:t>
            </w:r>
            <w:r>
              <w:t>pozycji</w:t>
            </w:r>
            <w:r>
              <w:rPr>
                <w:spacing w:val="-7"/>
              </w:rPr>
              <w:t xml:space="preserve"> </w:t>
            </w:r>
            <w:r>
              <w:t>oraz</w:t>
            </w:r>
            <w:r>
              <w:rPr>
                <w:spacing w:val="-6"/>
              </w:rPr>
              <w:t xml:space="preserve"> </w:t>
            </w:r>
            <w:r>
              <w:t>umowy</w:t>
            </w:r>
            <w:r>
              <w:rPr>
                <w:spacing w:val="-4"/>
              </w:rPr>
              <w:t xml:space="preserve"> </w:t>
            </w:r>
            <w:r>
              <w:rPr>
                <w:spacing w:val="-2"/>
              </w:rPr>
              <w:t>ogółem</w:t>
            </w:r>
          </w:p>
        </w:tc>
      </w:tr>
      <w:tr w:rsidR="00747BBF" w14:paraId="66798710" w14:textId="77777777">
        <w:trPr>
          <w:trHeight w:val="330"/>
        </w:trPr>
        <w:tc>
          <w:tcPr>
            <w:tcW w:w="658" w:type="dxa"/>
            <w:shd w:val="clear" w:color="auto" w:fill="D9E1F3"/>
          </w:tcPr>
          <w:p w14:paraId="6F6035F6" w14:textId="77777777" w:rsidR="00747BBF" w:rsidRDefault="00927A6E">
            <w:pPr>
              <w:pStyle w:val="TableParagraph"/>
            </w:pPr>
            <w:r>
              <w:rPr>
                <w:spacing w:val="-5"/>
              </w:rPr>
              <w:t>29.</w:t>
            </w:r>
          </w:p>
        </w:tc>
        <w:tc>
          <w:tcPr>
            <w:tcW w:w="8412" w:type="dxa"/>
            <w:shd w:val="clear" w:color="auto" w:fill="D9E1F3"/>
          </w:tcPr>
          <w:p w14:paraId="59031640" w14:textId="77777777" w:rsidR="00747BBF" w:rsidRDefault="00927A6E">
            <w:pPr>
              <w:pStyle w:val="TableParagraph"/>
            </w:pPr>
            <w:r>
              <w:t>drukowanie</w:t>
            </w:r>
            <w:r>
              <w:rPr>
                <w:spacing w:val="-8"/>
              </w:rPr>
              <w:t xml:space="preserve"> </w:t>
            </w:r>
            <w:r>
              <w:t>na</w:t>
            </w:r>
            <w:r>
              <w:rPr>
                <w:spacing w:val="-5"/>
              </w:rPr>
              <w:t xml:space="preserve"> </w:t>
            </w:r>
            <w:r>
              <w:t>wydaniach</w:t>
            </w:r>
            <w:r>
              <w:rPr>
                <w:spacing w:val="-7"/>
              </w:rPr>
              <w:t xml:space="preserve"> </w:t>
            </w:r>
            <w:r>
              <w:t>substancji</w:t>
            </w:r>
            <w:r>
              <w:rPr>
                <w:spacing w:val="-4"/>
              </w:rPr>
              <w:t xml:space="preserve"> </w:t>
            </w:r>
            <w:r>
              <w:rPr>
                <w:spacing w:val="-2"/>
              </w:rPr>
              <w:t>czynnej</w:t>
            </w:r>
          </w:p>
        </w:tc>
      </w:tr>
      <w:tr w:rsidR="00747BBF" w14:paraId="0497778F" w14:textId="77777777">
        <w:trPr>
          <w:trHeight w:val="966"/>
        </w:trPr>
        <w:tc>
          <w:tcPr>
            <w:tcW w:w="658" w:type="dxa"/>
          </w:tcPr>
          <w:p w14:paraId="5F3F6DA4" w14:textId="77777777" w:rsidR="00747BBF" w:rsidRDefault="00747BBF">
            <w:pPr>
              <w:pStyle w:val="TableParagraph"/>
              <w:spacing w:line="240" w:lineRule="auto"/>
              <w:ind w:left="0"/>
              <w:rPr>
                <w:rFonts w:ascii="Times New Roman"/>
                <w:sz w:val="20"/>
              </w:rPr>
            </w:pPr>
          </w:p>
        </w:tc>
        <w:tc>
          <w:tcPr>
            <w:tcW w:w="8412" w:type="dxa"/>
          </w:tcPr>
          <w:p w14:paraId="1F5E1DF2" w14:textId="77777777" w:rsidR="00747BBF" w:rsidRDefault="00927A6E">
            <w:pPr>
              <w:pStyle w:val="TableParagraph"/>
              <w:tabs>
                <w:tab w:val="left" w:pos="975"/>
                <w:tab w:val="left" w:pos="1625"/>
                <w:tab w:val="left" w:pos="3053"/>
                <w:tab w:val="left" w:pos="4235"/>
                <w:tab w:val="left" w:pos="4729"/>
                <w:tab w:val="left" w:pos="5936"/>
                <w:tab w:val="left" w:pos="7152"/>
                <w:tab w:val="left" w:pos="7672"/>
              </w:tabs>
              <w:spacing w:line="285" w:lineRule="auto"/>
              <w:ind w:left="116" w:right="103" w:hanging="10"/>
            </w:pPr>
            <w:r>
              <w:rPr>
                <w:spacing w:val="-2"/>
              </w:rPr>
              <w:t>System</w:t>
            </w:r>
            <w:r>
              <w:tab/>
            </w:r>
            <w:r>
              <w:rPr>
                <w:spacing w:val="-4"/>
              </w:rPr>
              <w:t>musi</w:t>
            </w:r>
            <w:r>
              <w:tab/>
            </w:r>
            <w:r>
              <w:rPr>
                <w:spacing w:val="-2"/>
              </w:rPr>
              <w:t>podpowiadać</w:t>
            </w:r>
            <w:r>
              <w:tab/>
            </w:r>
            <w:r>
              <w:rPr>
                <w:spacing w:val="-2"/>
              </w:rPr>
              <w:t>zamienniki</w:t>
            </w:r>
            <w:r>
              <w:tab/>
            </w:r>
            <w:r>
              <w:rPr>
                <w:spacing w:val="-4"/>
              </w:rPr>
              <w:t>dla</w:t>
            </w:r>
            <w:r>
              <w:tab/>
            </w:r>
            <w:r>
              <w:rPr>
                <w:spacing w:val="-2"/>
              </w:rPr>
              <w:t>produktów</w:t>
            </w:r>
            <w:r>
              <w:tab/>
            </w:r>
            <w:r>
              <w:rPr>
                <w:spacing w:val="-2"/>
              </w:rPr>
              <w:t>leczniczych</w:t>
            </w:r>
            <w:r>
              <w:tab/>
            </w:r>
            <w:r>
              <w:rPr>
                <w:spacing w:val="-4"/>
              </w:rPr>
              <w:t>(po</w:t>
            </w:r>
            <w:r>
              <w:tab/>
            </w:r>
            <w:r>
              <w:rPr>
                <w:spacing w:val="-2"/>
              </w:rPr>
              <w:t xml:space="preserve">nazwie </w:t>
            </w:r>
            <w:r>
              <w:t>międzynarodowej</w:t>
            </w:r>
            <w:r>
              <w:rPr>
                <w:spacing w:val="73"/>
                <w:w w:val="150"/>
              </w:rPr>
              <w:t xml:space="preserve"> </w:t>
            </w:r>
            <w:r>
              <w:t>z</w:t>
            </w:r>
            <w:r>
              <w:rPr>
                <w:spacing w:val="72"/>
                <w:w w:val="150"/>
              </w:rPr>
              <w:t xml:space="preserve"> </w:t>
            </w:r>
            <w:r>
              <w:t>możliwością</w:t>
            </w:r>
            <w:r>
              <w:rPr>
                <w:spacing w:val="76"/>
                <w:w w:val="150"/>
              </w:rPr>
              <w:t xml:space="preserve"> </w:t>
            </w:r>
            <w:r>
              <w:t>zawężania</w:t>
            </w:r>
            <w:r>
              <w:rPr>
                <w:spacing w:val="75"/>
                <w:w w:val="150"/>
              </w:rPr>
              <w:t xml:space="preserve"> </w:t>
            </w:r>
            <w:r>
              <w:t>do</w:t>
            </w:r>
            <w:r>
              <w:rPr>
                <w:spacing w:val="76"/>
                <w:w w:val="150"/>
              </w:rPr>
              <w:t xml:space="preserve"> </w:t>
            </w:r>
            <w:r>
              <w:t>tej</w:t>
            </w:r>
            <w:r>
              <w:rPr>
                <w:spacing w:val="77"/>
                <w:w w:val="150"/>
              </w:rPr>
              <w:t xml:space="preserve"> </w:t>
            </w:r>
            <w:r>
              <w:t>samej</w:t>
            </w:r>
            <w:r>
              <w:rPr>
                <w:spacing w:val="73"/>
                <w:w w:val="150"/>
              </w:rPr>
              <w:t xml:space="preserve"> </w:t>
            </w:r>
            <w:r>
              <w:t>dawki,</w:t>
            </w:r>
            <w:r>
              <w:rPr>
                <w:spacing w:val="75"/>
                <w:w w:val="150"/>
              </w:rPr>
              <w:t xml:space="preserve"> </w:t>
            </w:r>
            <w:r>
              <w:t>postaci,</w:t>
            </w:r>
            <w:r>
              <w:rPr>
                <w:spacing w:val="74"/>
                <w:w w:val="150"/>
              </w:rPr>
              <w:t xml:space="preserve"> </w:t>
            </w:r>
            <w:r>
              <w:rPr>
                <w:spacing w:val="-2"/>
              </w:rPr>
              <w:t>wielkości</w:t>
            </w:r>
          </w:p>
          <w:p w14:paraId="78AF9FEE" w14:textId="77777777" w:rsidR="00747BBF" w:rsidRDefault="00927A6E">
            <w:pPr>
              <w:pStyle w:val="TableParagraph"/>
              <w:ind w:left="116"/>
            </w:pPr>
            <w:r>
              <w:t>opakowania)</w:t>
            </w:r>
            <w:r>
              <w:rPr>
                <w:spacing w:val="-9"/>
              </w:rPr>
              <w:t xml:space="preserve"> </w:t>
            </w:r>
            <w:r>
              <w:t>lub</w:t>
            </w:r>
            <w:r>
              <w:rPr>
                <w:spacing w:val="-9"/>
              </w:rPr>
              <w:t xml:space="preserve"> </w:t>
            </w:r>
            <w:r>
              <w:t>wyrobów</w:t>
            </w:r>
            <w:r>
              <w:rPr>
                <w:spacing w:val="-8"/>
              </w:rPr>
              <w:t xml:space="preserve"> </w:t>
            </w:r>
            <w:r>
              <w:t>medycznych</w:t>
            </w:r>
            <w:r>
              <w:rPr>
                <w:spacing w:val="-7"/>
              </w:rPr>
              <w:t xml:space="preserve"> </w:t>
            </w:r>
            <w:r>
              <w:t>(po</w:t>
            </w:r>
            <w:r>
              <w:rPr>
                <w:spacing w:val="-7"/>
              </w:rPr>
              <w:t xml:space="preserve"> </w:t>
            </w:r>
            <w:r>
              <w:t>wcześniejszym</w:t>
            </w:r>
            <w:r>
              <w:rPr>
                <w:spacing w:val="-1"/>
              </w:rPr>
              <w:t xml:space="preserve"> </w:t>
            </w:r>
            <w:r>
              <w:t>zdefiniowaniu</w:t>
            </w:r>
            <w:r>
              <w:rPr>
                <w:spacing w:val="-7"/>
              </w:rPr>
              <w:t xml:space="preserve"> </w:t>
            </w:r>
            <w:r>
              <w:rPr>
                <w:spacing w:val="-2"/>
              </w:rPr>
              <w:t>zamienników)</w:t>
            </w:r>
          </w:p>
        </w:tc>
      </w:tr>
      <w:tr w:rsidR="00747BBF" w14:paraId="378CF494" w14:textId="77777777">
        <w:trPr>
          <w:trHeight w:val="321"/>
        </w:trPr>
        <w:tc>
          <w:tcPr>
            <w:tcW w:w="658" w:type="dxa"/>
            <w:shd w:val="clear" w:color="auto" w:fill="D9E1F3"/>
          </w:tcPr>
          <w:p w14:paraId="41D2536F" w14:textId="77777777" w:rsidR="00747BBF" w:rsidRDefault="00927A6E">
            <w:pPr>
              <w:pStyle w:val="TableParagraph"/>
            </w:pPr>
            <w:r>
              <w:rPr>
                <w:spacing w:val="-5"/>
              </w:rPr>
              <w:t>30.</w:t>
            </w:r>
          </w:p>
        </w:tc>
        <w:tc>
          <w:tcPr>
            <w:tcW w:w="8412" w:type="dxa"/>
            <w:shd w:val="clear" w:color="auto" w:fill="D9E1F3"/>
          </w:tcPr>
          <w:p w14:paraId="3CD7A2CA" w14:textId="77777777" w:rsidR="00747BBF" w:rsidRDefault="00927A6E">
            <w:pPr>
              <w:pStyle w:val="TableParagraph"/>
              <w:ind w:left="157"/>
            </w:pPr>
            <w:r>
              <w:t>zwrot</w:t>
            </w:r>
            <w:r>
              <w:rPr>
                <w:spacing w:val="-4"/>
              </w:rPr>
              <w:t xml:space="preserve"> </w:t>
            </w:r>
            <w:r>
              <w:t>z</w:t>
            </w:r>
            <w:r>
              <w:rPr>
                <w:spacing w:val="-6"/>
              </w:rPr>
              <w:t xml:space="preserve"> </w:t>
            </w:r>
            <w:r>
              <w:t>oddziałów</w:t>
            </w:r>
            <w:r>
              <w:rPr>
                <w:spacing w:val="-5"/>
              </w:rPr>
              <w:t xml:space="preserve"> </w:t>
            </w:r>
            <w:r>
              <w:t>z</w:t>
            </w:r>
            <w:r>
              <w:rPr>
                <w:spacing w:val="-3"/>
              </w:rPr>
              <w:t xml:space="preserve"> </w:t>
            </w:r>
            <w:r>
              <w:t>aktualizacją</w:t>
            </w:r>
            <w:r>
              <w:rPr>
                <w:spacing w:val="-3"/>
              </w:rPr>
              <w:t xml:space="preserve"> </w:t>
            </w:r>
            <w:r>
              <w:t>stanów</w:t>
            </w:r>
            <w:r>
              <w:rPr>
                <w:spacing w:val="-2"/>
              </w:rPr>
              <w:t xml:space="preserve"> apteczki</w:t>
            </w:r>
          </w:p>
        </w:tc>
      </w:tr>
      <w:tr w:rsidR="00747BBF" w14:paraId="58223524" w14:textId="77777777">
        <w:trPr>
          <w:trHeight w:val="318"/>
        </w:trPr>
        <w:tc>
          <w:tcPr>
            <w:tcW w:w="658" w:type="dxa"/>
          </w:tcPr>
          <w:p w14:paraId="358F9966" w14:textId="77777777" w:rsidR="00747BBF" w:rsidRDefault="00927A6E">
            <w:pPr>
              <w:pStyle w:val="TableParagraph"/>
            </w:pPr>
            <w:r>
              <w:rPr>
                <w:spacing w:val="-5"/>
              </w:rPr>
              <w:t>31.</w:t>
            </w:r>
          </w:p>
        </w:tc>
        <w:tc>
          <w:tcPr>
            <w:tcW w:w="8412" w:type="dxa"/>
          </w:tcPr>
          <w:p w14:paraId="60FCAA68" w14:textId="77777777" w:rsidR="00747BBF" w:rsidRDefault="00927A6E">
            <w:pPr>
              <w:pStyle w:val="TableParagraph"/>
            </w:pPr>
            <w:r>
              <w:t>ewidencja</w:t>
            </w:r>
            <w:r>
              <w:rPr>
                <w:spacing w:val="-6"/>
              </w:rPr>
              <w:t xml:space="preserve"> </w:t>
            </w:r>
            <w:r>
              <w:rPr>
                <w:spacing w:val="-4"/>
              </w:rPr>
              <w:t>darów</w:t>
            </w:r>
          </w:p>
        </w:tc>
      </w:tr>
      <w:tr w:rsidR="00747BBF" w14:paraId="791D54D9" w14:textId="77777777">
        <w:trPr>
          <w:trHeight w:val="937"/>
        </w:trPr>
        <w:tc>
          <w:tcPr>
            <w:tcW w:w="658" w:type="dxa"/>
            <w:shd w:val="clear" w:color="auto" w:fill="D9E1F3"/>
          </w:tcPr>
          <w:p w14:paraId="335D8C5B" w14:textId="77777777" w:rsidR="00747BBF" w:rsidRDefault="00927A6E">
            <w:pPr>
              <w:pStyle w:val="TableParagraph"/>
            </w:pPr>
            <w:r>
              <w:rPr>
                <w:spacing w:val="-5"/>
              </w:rPr>
              <w:t>32.</w:t>
            </w:r>
          </w:p>
        </w:tc>
        <w:tc>
          <w:tcPr>
            <w:tcW w:w="8412" w:type="dxa"/>
            <w:shd w:val="clear" w:color="auto" w:fill="D9E1F3"/>
          </w:tcPr>
          <w:p w14:paraId="26DE5694" w14:textId="77777777" w:rsidR="00747BBF" w:rsidRDefault="00927A6E">
            <w:pPr>
              <w:pStyle w:val="TableParagraph"/>
              <w:spacing w:line="276" w:lineRule="auto"/>
              <w:ind w:left="116" w:hanging="10"/>
            </w:pPr>
            <w:r>
              <w:t>W</w:t>
            </w:r>
            <w:r>
              <w:rPr>
                <w:spacing w:val="-6"/>
              </w:rPr>
              <w:t xml:space="preserve"> </w:t>
            </w:r>
            <w:r>
              <w:t>dokumencie</w:t>
            </w:r>
            <w:r>
              <w:rPr>
                <w:spacing w:val="-6"/>
              </w:rPr>
              <w:t xml:space="preserve"> </w:t>
            </w:r>
            <w:r>
              <w:t>przychodu</w:t>
            </w:r>
            <w:r>
              <w:rPr>
                <w:spacing w:val="-8"/>
              </w:rPr>
              <w:t xml:space="preserve"> </w:t>
            </w:r>
            <w:r>
              <w:t>bezpłatnych</w:t>
            </w:r>
            <w:r>
              <w:rPr>
                <w:spacing w:val="-7"/>
              </w:rPr>
              <w:t xml:space="preserve"> </w:t>
            </w:r>
            <w:r>
              <w:t>próbek</w:t>
            </w:r>
            <w:r>
              <w:rPr>
                <w:spacing w:val="-8"/>
              </w:rPr>
              <w:t xml:space="preserve"> </w:t>
            </w:r>
            <w:r>
              <w:t>powinna</w:t>
            </w:r>
            <w:r>
              <w:rPr>
                <w:spacing w:val="-6"/>
              </w:rPr>
              <w:t xml:space="preserve"> </w:t>
            </w:r>
            <w:r>
              <w:t>istnieć</w:t>
            </w:r>
            <w:r>
              <w:rPr>
                <w:spacing w:val="-8"/>
              </w:rPr>
              <w:t xml:space="preserve"> </w:t>
            </w:r>
            <w:r>
              <w:t>możliwość</w:t>
            </w:r>
            <w:r>
              <w:rPr>
                <w:spacing w:val="-8"/>
              </w:rPr>
              <w:t xml:space="preserve"> </w:t>
            </w:r>
            <w:r>
              <w:t>rejestracji</w:t>
            </w:r>
            <w:r>
              <w:rPr>
                <w:spacing w:val="-7"/>
              </w:rPr>
              <w:t xml:space="preserve"> </w:t>
            </w:r>
            <w:r>
              <w:t>danych osoby,</w:t>
            </w:r>
            <w:r>
              <w:rPr>
                <w:spacing w:val="74"/>
                <w:w w:val="150"/>
              </w:rPr>
              <w:t xml:space="preserve"> </w:t>
            </w:r>
            <w:r>
              <w:t>dla</w:t>
            </w:r>
            <w:r>
              <w:rPr>
                <w:spacing w:val="72"/>
                <w:w w:val="150"/>
              </w:rPr>
              <w:t xml:space="preserve"> </w:t>
            </w:r>
            <w:r>
              <w:t>której</w:t>
            </w:r>
            <w:r>
              <w:rPr>
                <w:spacing w:val="72"/>
                <w:w w:val="150"/>
              </w:rPr>
              <w:t xml:space="preserve"> </w:t>
            </w:r>
            <w:r>
              <w:t>przeznaczone</w:t>
            </w:r>
            <w:r>
              <w:rPr>
                <w:spacing w:val="74"/>
                <w:w w:val="150"/>
              </w:rPr>
              <w:t xml:space="preserve"> </w:t>
            </w:r>
            <w:r>
              <w:t>są</w:t>
            </w:r>
            <w:r>
              <w:rPr>
                <w:spacing w:val="75"/>
                <w:w w:val="150"/>
              </w:rPr>
              <w:t xml:space="preserve"> </w:t>
            </w:r>
            <w:r>
              <w:t>próbki</w:t>
            </w:r>
            <w:r>
              <w:rPr>
                <w:spacing w:val="75"/>
                <w:w w:val="150"/>
              </w:rPr>
              <w:t xml:space="preserve"> </w:t>
            </w:r>
            <w:r>
              <w:t>(imię,</w:t>
            </w:r>
            <w:r>
              <w:rPr>
                <w:spacing w:val="71"/>
                <w:w w:val="150"/>
              </w:rPr>
              <w:t xml:space="preserve"> </w:t>
            </w:r>
            <w:r>
              <w:t>nazwisko,</w:t>
            </w:r>
            <w:r>
              <w:rPr>
                <w:spacing w:val="72"/>
                <w:w w:val="150"/>
              </w:rPr>
              <w:t xml:space="preserve"> </w:t>
            </w:r>
            <w:r>
              <w:t>PWZ</w:t>
            </w:r>
            <w:r>
              <w:rPr>
                <w:spacing w:val="77"/>
                <w:w w:val="150"/>
              </w:rPr>
              <w:t xml:space="preserve"> </w:t>
            </w:r>
            <w:r>
              <w:t>lekarza),</w:t>
            </w:r>
            <w:r>
              <w:rPr>
                <w:spacing w:val="74"/>
                <w:w w:val="150"/>
              </w:rPr>
              <w:t xml:space="preserve"> </w:t>
            </w:r>
            <w:r>
              <w:t>a</w:t>
            </w:r>
            <w:r>
              <w:rPr>
                <w:spacing w:val="75"/>
                <w:w w:val="150"/>
              </w:rPr>
              <w:t xml:space="preserve"> </w:t>
            </w:r>
            <w:r>
              <w:rPr>
                <w:spacing w:val="-2"/>
              </w:rPr>
              <w:t>także</w:t>
            </w:r>
          </w:p>
          <w:p w14:paraId="3AAC253C" w14:textId="77777777" w:rsidR="00747BBF" w:rsidRDefault="00927A6E">
            <w:pPr>
              <w:pStyle w:val="TableParagraph"/>
              <w:spacing w:line="240" w:lineRule="auto"/>
              <w:ind w:left="116"/>
            </w:pPr>
            <w:r>
              <w:t>dostarczającej</w:t>
            </w:r>
            <w:r>
              <w:rPr>
                <w:spacing w:val="-6"/>
              </w:rPr>
              <w:t xml:space="preserve"> </w:t>
            </w:r>
            <w:r>
              <w:t>próbki</w:t>
            </w:r>
            <w:r>
              <w:rPr>
                <w:spacing w:val="-4"/>
              </w:rPr>
              <w:t xml:space="preserve"> </w:t>
            </w:r>
            <w:r>
              <w:t>-nazwę</w:t>
            </w:r>
            <w:r>
              <w:rPr>
                <w:spacing w:val="-6"/>
              </w:rPr>
              <w:t xml:space="preserve"> </w:t>
            </w:r>
            <w:r>
              <w:t>podmiotu</w:t>
            </w:r>
            <w:r>
              <w:rPr>
                <w:spacing w:val="-7"/>
              </w:rPr>
              <w:t xml:space="preserve"> </w:t>
            </w:r>
            <w:r>
              <w:rPr>
                <w:spacing w:val="-2"/>
              </w:rPr>
              <w:t>odpowiedzialnego.</w:t>
            </w:r>
          </w:p>
        </w:tc>
      </w:tr>
      <w:tr w:rsidR="00747BBF" w14:paraId="1E089BAF" w14:textId="77777777">
        <w:trPr>
          <w:trHeight w:val="628"/>
        </w:trPr>
        <w:tc>
          <w:tcPr>
            <w:tcW w:w="658" w:type="dxa"/>
          </w:tcPr>
          <w:p w14:paraId="754CF1CE" w14:textId="77777777" w:rsidR="00747BBF" w:rsidRDefault="00927A6E">
            <w:pPr>
              <w:pStyle w:val="TableParagraph"/>
            </w:pPr>
            <w:r>
              <w:rPr>
                <w:spacing w:val="-5"/>
              </w:rPr>
              <w:t>33.</w:t>
            </w:r>
          </w:p>
        </w:tc>
        <w:tc>
          <w:tcPr>
            <w:tcW w:w="8412" w:type="dxa"/>
          </w:tcPr>
          <w:p w14:paraId="23E5581C" w14:textId="77777777" w:rsidR="00747BBF" w:rsidRDefault="00927A6E">
            <w:pPr>
              <w:pStyle w:val="TableParagraph"/>
            </w:pPr>
            <w:r>
              <w:t>W</w:t>
            </w:r>
            <w:r>
              <w:rPr>
                <w:spacing w:val="-3"/>
              </w:rPr>
              <w:t xml:space="preserve"> </w:t>
            </w:r>
            <w:r>
              <w:t>dokumencie</w:t>
            </w:r>
            <w:r>
              <w:rPr>
                <w:spacing w:val="-1"/>
              </w:rPr>
              <w:t xml:space="preserve"> </w:t>
            </w:r>
            <w:r>
              <w:t>przychodu</w:t>
            </w:r>
            <w:r>
              <w:rPr>
                <w:spacing w:val="-1"/>
              </w:rPr>
              <w:t xml:space="preserve"> </w:t>
            </w:r>
            <w:r>
              <w:t>leku</w:t>
            </w:r>
            <w:r>
              <w:rPr>
                <w:spacing w:val="-2"/>
              </w:rPr>
              <w:t xml:space="preserve"> </w:t>
            </w:r>
            <w:r>
              <w:t>wykorzystywanego</w:t>
            </w:r>
            <w:r>
              <w:rPr>
                <w:spacing w:val="-1"/>
              </w:rPr>
              <w:t xml:space="preserve"> </w:t>
            </w:r>
            <w:r>
              <w:t>w</w:t>
            </w:r>
            <w:r>
              <w:rPr>
                <w:spacing w:val="-3"/>
              </w:rPr>
              <w:t xml:space="preserve"> </w:t>
            </w:r>
            <w:r>
              <w:t>programie badań</w:t>
            </w:r>
            <w:r>
              <w:rPr>
                <w:spacing w:val="-2"/>
              </w:rPr>
              <w:t xml:space="preserve"> </w:t>
            </w:r>
            <w:r>
              <w:t>klinicznych</w:t>
            </w:r>
            <w:r>
              <w:rPr>
                <w:spacing w:val="-1"/>
              </w:rPr>
              <w:t xml:space="preserve"> </w:t>
            </w:r>
            <w:r>
              <w:rPr>
                <w:spacing w:val="-2"/>
              </w:rPr>
              <w:t>powinna</w:t>
            </w:r>
          </w:p>
          <w:p w14:paraId="3071EFC8" w14:textId="77777777" w:rsidR="00747BBF" w:rsidRDefault="00927A6E">
            <w:pPr>
              <w:pStyle w:val="TableParagraph"/>
              <w:spacing w:before="41" w:line="240" w:lineRule="auto"/>
              <w:ind w:left="116"/>
            </w:pPr>
            <w:r>
              <w:t>istnieć</w:t>
            </w:r>
            <w:r>
              <w:rPr>
                <w:spacing w:val="-8"/>
              </w:rPr>
              <w:t xml:space="preserve"> </w:t>
            </w:r>
            <w:r>
              <w:t>możliwość</w:t>
            </w:r>
            <w:r>
              <w:rPr>
                <w:spacing w:val="-5"/>
              </w:rPr>
              <w:t xml:space="preserve"> </w:t>
            </w:r>
            <w:r>
              <w:t>uzupełnienia</w:t>
            </w:r>
            <w:r>
              <w:rPr>
                <w:spacing w:val="-5"/>
              </w:rPr>
              <w:t xml:space="preserve"> </w:t>
            </w:r>
            <w:r>
              <w:t>numeru</w:t>
            </w:r>
            <w:r>
              <w:rPr>
                <w:spacing w:val="-8"/>
              </w:rPr>
              <w:t xml:space="preserve"> </w:t>
            </w:r>
            <w:r>
              <w:rPr>
                <w:spacing w:val="-2"/>
              </w:rPr>
              <w:t>protokołu.</w:t>
            </w:r>
          </w:p>
        </w:tc>
      </w:tr>
      <w:tr w:rsidR="00747BBF" w14:paraId="4CC9B1B9" w14:textId="77777777">
        <w:trPr>
          <w:trHeight w:val="7279"/>
        </w:trPr>
        <w:tc>
          <w:tcPr>
            <w:tcW w:w="658" w:type="dxa"/>
            <w:shd w:val="clear" w:color="auto" w:fill="D9E1F3"/>
          </w:tcPr>
          <w:p w14:paraId="4B493BC0" w14:textId="77777777" w:rsidR="00747BBF" w:rsidRDefault="00927A6E">
            <w:pPr>
              <w:pStyle w:val="TableParagraph"/>
            </w:pPr>
            <w:r>
              <w:rPr>
                <w:spacing w:val="-5"/>
              </w:rPr>
              <w:lastRenderedPageBreak/>
              <w:t>34.</w:t>
            </w:r>
          </w:p>
        </w:tc>
        <w:tc>
          <w:tcPr>
            <w:tcW w:w="8412" w:type="dxa"/>
            <w:shd w:val="clear" w:color="auto" w:fill="D9E1F3"/>
          </w:tcPr>
          <w:p w14:paraId="538610E9" w14:textId="77777777" w:rsidR="00747BBF" w:rsidRDefault="00927A6E">
            <w:pPr>
              <w:pStyle w:val="TableParagraph"/>
              <w:spacing w:before="1" w:line="240" w:lineRule="auto"/>
              <w:rPr>
                <w:sz w:val="20"/>
              </w:rPr>
            </w:pPr>
            <w:r>
              <w:rPr>
                <w:sz w:val="20"/>
              </w:rPr>
              <w:t>Możliwość</w:t>
            </w:r>
            <w:r>
              <w:rPr>
                <w:spacing w:val="-10"/>
                <w:sz w:val="20"/>
              </w:rPr>
              <w:t xml:space="preserve"> </w:t>
            </w:r>
            <w:r>
              <w:rPr>
                <w:sz w:val="20"/>
              </w:rPr>
              <w:t>prowadzenia</w:t>
            </w:r>
            <w:r>
              <w:rPr>
                <w:spacing w:val="-10"/>
                <w:sz w:val="20"/>
              </w:rPr>
              <w:t xml:space="preserve"> </w:t>
            </w:r>
            <w:r>
              <w:rPr>
                <w:sz w:val="20"/>
              </w:rPr>
              <w:t>komisu</w:t>
            </w:r>
            <w:r>
              <w:rPr>
                <w:spacing w:val="-5"/>
                <w:sz w:val="20"/>
              </w:rPr>
              <w:t xml:space="preserve"> </w:t>
            </w:r>
            <w:r>
              <w:rPr>
                <w:spacing w:val="-2"/>
                <w:sz w:val="20"/>
              </w:rPr>
              <w:t>poprzez:</w:t>
            </w:r>
          </w:p>
          <w:p w14:paraId="5943A484" w14:textId="77777777" w:rsidR="00747BBF" w:rsidRDefault="00927A6E">
            <w:pPr>
              <w:pStyle w:val="TableParagraph"/>
              <w:numPr>
                <w:ilvl w:val="0"/>
                <w:numId w:val="169"/>
              </w:numPr>
              <w:tabs>
                <w:tab w:val="left" w:pos="827"/>
              </w:tabs>
              <w:spacing w:before="48" w:line="273" w:lineRule="auto"/>
              <w:ind w:right="105"/>
              <w:rPr>
                <w:sz w:val="20"/>
              </w:rPr>
            </w:pPr>
            <w:r>
              <w:rPr>
                <w:sz w:val="20"/>
              </w:rPr>
              <w:t>Możliwość zdefiniowania odrębnego magazynu - Komisu, na którym przechowywane będą towary nie stanowiące własności szpitala.</w:t>
            </w:r>
          </w:p>
          <w:p w14:paraId="130B4F0C" w14:textId="77777777" w:rsidR="00747BBF" w:rsidRDefault="00927A6E">
            <w:pPr>
              <w:pStyle w:val="TableParagraph"/>
              <w:numPr>
                <w:ilvl w:val="0"/>
                <w:numId w:val="169"/>
              </w:numPr>
              <w:tabs>
                <w:tab w:val="left" w:pos="827"/>
              </w:tabs>
              <w:spacing w:before="3" w:line="240" w:lineRule="auto"/>
              <w:rPr>
                <w:sz w:val="20"/>
              </w:rPr>
            </w:pPr>
            <w:r>
              <w:rPr>
                <w:sz w:val="20"/>
              </w:rPr>
              <w:t>Możliwość</w:t>
            </w:r>
            <w:r>
              <w:rPr>
                <w:spacing w:val="-8"/>
                <w:sz w:val="20"/>
              </w:rPr>
              <w:t xml:space="preserve"> </w:t>
            </w:r>
            <w:r>
              <w:rPr>
                <w:sz w:val="20"/>
              </w:rPr>
              <w:t>ewidencji</w:t>
            </w:r>
            <w:r>
              <w:rPr>
                <w:spacing w:val="-8"/>
                <w:sz w:val="20"/>
              </w:rPr>
              <w:t xml:space="preserve"> </w:t>
            </w:r>
            <w:r>
              <w:rPr>
                <w:sz w:val="20"/>
              </w:rPr>
              <w:t>dostaw</w:t>
            </w:r>
            <w:r>
              <w:rPr>
                <w:spacing w:val="-8"/>
                <w:sz w:val="20"/>
              </w:rPr>
              <w:t xml:space="preserve"> </w:t>
            </w:r>
            <w:r>
              <w:rPr>
                <w:sz w:val="20"/>
              </w:rPr>
              <w:t>towarów</w:t>
            </w:r>
            <w:r>
              <w:rPr>
                <w:spacing w:val="-8"/>
                <w:sz w:val="20"/>
              </w:rPr>
              <w:t xml:space="preserve"> </w:t>
            </w:r>
            <w:r>
              <w:rPr>
                <w:sz w:val="20"/>
              </w:rPr>
              <w:t>nie</w:t>
            </w:r>
            <w:r>
              <w:rPr>
                <w:spacing w:val="-9"/>
                <w:sz w:val="20"/>
              </w:rPr>
              <w:t xml:space="preserve"> </w:t>
            </w:r>
            <w:r>
              <w:rPr>
                <w:sz w:val="20"/>
              </w:rPr>
              <w:t>stanowiących</w:t>
            </w:r>
            <w:r>
              <w:rPr>
                <w:spacing w:val="-7"/>
                <w:sz w:val="20"/>
              </w:rPr>
              <w:t xml:space="preserve"> </w:t>
            </w:r>
            <w:r>
              <w:rPr>
                <w:sz w:val="20"/>
              </w:rPr>
              <w:t>własności</w:t>
            </w:r>
            <w:r>
              <w:rPr>
                <w:spacing w:val="-8"/>
                <w:sz w:val="20"/>
              </w:rPr>
              <w:t xml:space="preserve"> </w:t>
            </w:r>
            <w:r>
              <w:rPr>
                <w:spacing w:val="-2"/>
                <w:sz w:val="20"/>
              </w:rPr>
              <w:t>szpitala.</w:t>
            </w:r>
          </w:p>
          <w:p w14:paraId="33E432D6" w14:textId="77777777" w:rsidR="00747BBF" w:rsidRDefault="00927A6E">
            <w:pPr>
              <w:pStyle w:val="TableParagraph"/>
              <w:numPr>
                <w:ilvl w:val="0"/>
                <w:numId w:val="169"/>
              </w:numPr>
              <w:tabs>
                <w:tab w:val="left" w:pos="827"/>
              </w:tabs>
              <w:spacing w:before="38" w:line="240" w:lineRule="auto"/>
              <w:rPr>
                <w:sz w:val="20"/>
              </w:rPr>
            </w:pPr>
            <w:r>
              <w:rPr>
                <w:sz w:val="20"/>
              </w:rPr>
              <w:t>Możliwość</w:t>
            </w:r>
            <w:r>
              <w:rPr>
                <w:spacing w:val="-12"/>
                <w:sz w:val="20"/>
              </w:rPr>
              <w:t xml:space="preserve"> </w:t>
            </w:r>
            <w:r>
              <w:rPr>
                <w:sz w:val="20"/>
              </w:rPr>
              <w:t>ewidencji</w:t>
            </w:r>
            <w:r>
              <w:rPr>
                <w:spacing w:val="-11"/>
                <w:sz w:val="20"/>
              </w:rPr>
              <w:t xml:space="preserve"> </w:t>
            </w:r>
            <w:r>
              <w:rPr>
                <w:sz w:val="20"/>
              </w:rPr>
              <w:t>postępowań</w:t>
            </w:r>
            <w:r>
              <w:rPr>
                <w:spacing w:val="-10"/>
                <w:sz w:val="20"/>
              </w:rPr>
              <w:t xml:space="preserve"> </w:t>
            </w:r>
            <w:r>
              <w:rPr>
                <w:spacing w:val="-2"/>
                <w:sz w:val="20"/>
              </w:rPr>
              <w:t>przetargowych.</w:t>
            </w:r>
          </w:p>
          <w:p w14:paraId="547F0D6A" w14:textId="77777777" w:rsidR="00747BBF" w:rsidRDefault="00927A6E">
            <w:pPr>
              <w:pStyle w:val="TableParagraph"/>
              <w:numPr>
                <w:ilvl w:val="0"/>
                <w:numId w:val="169"/>
              </w:numPr>
              <w:tabs>
                <w:tab w:val="left" w:pos="827"/>
              </w:tabs>
              <w:spacing w:before="36" w:line="240" w:lineRule="auto"/>
              <w:rPr>
                <w:sz w:val="20"/>
              </w:rPr>
            </w:pPr>
            <w:r>
              <w:rPr>
                <w:sz w:val="20"/>
              </w:rPr>
              <w:t>Sporządzanie</w:t>
            </w:r>
            <w:r>
              <w:rPr>
                <w:spacing w:val="40"/>
                <w:sz w:val="20"/>
              </w:rPr>
              <w:t xml:space="preserve">  </w:t>
            </w:r>
            <w:r>
              <w:rPr>
                <w:sz w:val="20"/>
              </w:rPr>
              <w:t>zamówień</w:t>
            </w:r>
            <w:r>
              <w:rPr>
                <w:spacing w:val="42"/>
                <w:sz w:val="20"/>
              </w:rPr>
              <w:t xml:space="preserve">  </w:t>
            </w:r>
            <w:r>
              <w:rPr>
                <w:sz w:val="20"/>
              </w:rPr>
              <w:t>do</w:t>
            </w:r>
            <w:r>
              <w:rPr>
                <w:spacing w:val="41"/>
                <w:sz w:val="20"/>
              </w:rPr>
              <w:t xml:space="preserve">  </w:t>
            </w:r>
            <w:r>
              <w:rPr>
                <w:sz w:val="20"/>
              </w:rPr>
              <w:t>dostawców</w:t>
            </w:r>
            <w:r>
              <w:rPr>
                <w:spacing w:val="41"/>
                <w:sz w:val="20"/>
              </w:rPr>
              <w:t xml:space="preserve">  </w:t>
            </w:r>
            <w:r>
              <w:rPr>
                <w:sz w:val="20"/>
              </w:rPr>
              <w:t>środków</w:t>
            </w:r>
            <w:r>
              <w:rPr>
                <w:spacing w:val="40"/>
                <w:sz w:val="20"/>
              </w:rPr>
              <w:t xml:space="preserve">  </w:t>
            </w:r>
            <w:r>
              <w:rPr>
                <w:sz w:val="20"/>
              </w:rPr>
              <w:t>farmaceutycznych</w:t>
            </w:r>
            <w:r>
              <w:rPr>
                <w:spacing w:val="41"/>
                <w:sz w:val="20"/>
              </w:rPr>
              <w:t xml:space="preserve">  </w:t>
            </w:r>
            <w:r>
              <w:rPr>
                <w:sz w:val="20"/>
              </w:rPr>
              <w:t>i</w:t>
            </w:r>
            <w:r>
              <w:rPr>
                <w:spacing w:val="41"/>
                <w:sz w:val="20"/>
              </w:rPr>
              <w:t xml:space="preserve">  </w:t>
            </w:r>
            <w:r>
              <w:rPr>
                <w:spacing w:val="-2"/>
                <w:sz w:val="20"/>
              </w:rPr>
              <w:t>materiałów</w:t>
            </w:r>
          </w:p>
          <w:p w14:paraId="293274E6" w14:textId="77777777" w:rsidR="00747BBF" w:rsidRDefault="00927A6E">
            <w:pPr>
              <w:pStyle w:val="TableParagraph"/>
              <w:spacing w:before="37" w:line="240" w:lineRule="auto"/>
              <w:ind w:left="827"/>
              <w:rPr>
                <w:sz w:val="20"/>
              </w:rPr>
            </w:pPr>
            <w:r>
              <w:rPr>
                <w:spacing w:val="-2"/>
                <w:sz w:val="20"/>
              </w:rPr>
              <w:t>medycznych.</w:t>
            </w:r>
          </w:p>
          <w:p w14:paraId="0FBB69C8" w14:textId="77777777" w:rsidR="00747BBF" w:rsidRDefault="00927A6E">
            <w:pPr>
              <w:pStyle w:val="TableParagraph"/>
              <w:spacing w:before="49" w:line="240" w:lineRule="auto"/>
              <w:ind w:left="467"/>
              <w:rPr>
                <w:sz w:val="20"/>
              </w:rPr>
            </w:pPr>
            <w:r>
              <w:rPr>
                <w:sz w:val="20"/>
              </w:rPr>
              <w:t>Możliwość</w:t>
            </w:r>
            <w:r>
              <w:rPr>
                <w:spacing w:val="-7"/>
                <w:sz w:val="20"/>
              </w:rPr>
              <w:t xml:space="preserve"> </w:t>
            </w:r>
            <w:r>
              <w:rPr>
                <w:sz w:val="20"/>
              </w:rPr>
              <w:t>ewidencji</w:t>
            </w:r>
            <w:r>
              <w:rPr>
                <w:spacing w:val="-7"/>
                <w:sz w:val="20"/>
              </w:rPr>
              <w:t xml:space="preserve"> </w:t>
            </w:r>
            <w:r>
              <w:rPr>
                <w:sz w:val="20"/>
              </w:rPr>
              <w:t>umów</w:t>
            </w:r>
            <w:r>
              <w:rPr>
                <w:spacing w:val="-7"/>
                <w:sz w:val="20"/>
              </w:rPr>
              <w:t xml:space="preserve"> </w:t>
            </w:r>
            <w:r>
              <w:rPr>
                <w:sz w:val="20"/>
              </w:rPr>
              <w:t>z</w:t>
            </w:r>
            <w:r>
              <w:rPr>
                <w:spacing w:val="-7"/>
                <w:sz w:val="20"/>
              </w:rPr>
              <w:t xml:space="preserve"> </w:t>
            </w:r>
            <w:r>
              <w:rPr>
                <w:sz w:val="20"/>
              </w:rPr>
              <w:t>kontrahentami</w:t>
            </w:r>
            <w:r>
              <w:rPr>
                <w:spacing w:val="-6"/>
                <w:sz w:val="20"/>
              </w:rPr>
              <w:t xml:space="preserve"> </w:t>
            </w:r>
            <w:r>
              <w:rPr>
                <w:sz w:val="20"/>
              </w:rPr>
              <w:t>na</w:t>
            </w:r>
            <w:r>
              <w:rPr>
                <w:spacing w:val="-7"/>
                <w:sz w:val="20"/>
              </w:rPr>
              <w:t xml:space="preserve"> </w:t>
            </w:r>
            <w:r>
              <w:rPr>
                <w:sz w:val="20"/>
              </w:rPr>
              <w:t>pakiety</w:t>
            </w:r>
            <w:r>
              <w:rPr>
                <w:spacing w:val="-5"/>
                <w:sz w:val="20"/>
              </w:rPr>
              <w:t xml:space="preserve"> </w:t>
            </w:r>
            <w:r>
              <w:rPr>
                <w:spacing w:val="-2"/>
                <w:sz w:val="20"/>
              </w:rPr>
              <w:t>asortymentowe:</w:t>
            </w:r>
          </w:p>
          <w:p w14:paraId="23D5E969" w14:textId="77777777" w:rsidR="00747BBF" w:rsidRDefault="00927A6E">
            <w:pPr>
              <w:pStyle w:val="TableParagraph"/>
              <w:numPr>
                <w:ilvl w:val="0"/>
                <w:numId w:val="169"/>
              </w:numPr>
              <w:tabs>
                <w:tab w:val="left" w:pos="827"/>
              </w:tabs>
              <w:spacing w:before="47" w:line="240" w:lineRule="auto"/>
              <w:rPr>
                <w:sz w:val="20"/>
              </w:rPr>
            </w:pPr>
            <w:r>
              <w:rPr>
                <w:sz w:val="20"/>
              </w:rPr>
              <w:t>półautomatycznie</w:t>
            </w:r>
            <w:r>
              <w:rPr>
                <w:spacing w:val="-12"/>
                <w:sz w:val="20"/>
              </w:rPr>
              <w:t xml:space="preserve"> </w:t>
            </w:r>
            <w:r>
              <w:rPr>
                <w:sz w:val="20"/>
              </w:rPr>
              <w:t>na</w:t>
            </w:r>
            <w:r>
              <w:rPr>
                <w:spacing w:val="-10"/>
                <w:sz w:val="20"/>
              </w:rPr>
              <w:t xml:space="preserve"> </w:t>
            </w:r>
            <w:r>
              <w:rPr>
                <w:sz w:val="20"/>
              </w:rPr>
              <w:t>podstawie</w:t>
            </w:r>
            <w:r>
              <w:rPr>
                <w:spacing w:val="-11"/>
                <w:sz w:val="20"/>
              </w:rPr>
              <w:t xml:space="preserve"> </w:t>
            </w:r>
            <w:r>
              <w:rPr>
                <w:sz w:val="20"/>
              </w:rPr>
              <w:t>uzupełnionych</w:t>
            </w:r>
            <w:r>
              <w:rPr>
                <w:spacing w:val="-10"/>
                <w:sz w:val="20"/>
              </w:rPr>
              <w:t xml:space="preserve"> </w:t>
            </w:r>
            <w:r>
              <w:rPr>
                <w:sz w:val="20"/>
              </w:rPr>
              <w:t>szablonów</w:t>
            </w:r>
            <w:r>
              <w:rPr>
                <w:spacing w:val="-11"/>
                <w:sz w:val="20"/>
              </w:rPr>
              <w:t xml:space="preserve"> </w:t>
            </w:r>
            <w:r>
              <w:rPr>
                <w:sz w:val="20"/>
              </w:rPr>
              <w:t>od</w:t>
            </w:r>
            <w:r>
              <w:rPr>
                <w:spacing w:val="-10"/>
                <w:sz w:val="20"/>
              </w:rPr>
              <w:t xml:space="preserve"> </w:t>
            </w:r>
            <w:r>
              <w:rPr>
                <w:spacing w:val="-2"/>
                <w:sz w:val="20"/>
              </w:rPr>
              <w:t>dostawców,</w:t>
            </w:r>
          </w:p>
          <w:p w14:paraId="60682D1F" w14:textId="77777777" w:rsidR="00747BBF" w:rsidRDefault="00927A6E">
            <w:pPr>
              <w:pStyle w:val="TableParagraph"/>
              <w:numPr>
                <w:ilvl w:val="0"/>
                <w:numId w:val="169"/>
              </w:numPr>
              <w:tabs>
                <w:tab w:val="left" w:pos="827"/>
              </w:tabs>
              <w:spacing w:before="36" w:line="240" w:lineRule="auto"/>
              <w:rPr>
                <w:sz w:val="20"/>
              </w:rPr>
            </w:pPr>
            <w:r>
              <w:rPr>
                <w:spacing w:val="-2"/>
                <w:sz w:val="20"/>
              </w:rPr>
              <w:t>ręcznie.</w:t>
            </w:r>
          </w:p>
          <w:p w14:paraId="1797DF26" w14:textId="77777777" w:rsidR="00747BBF" w:rsidRDefault="00927A6E">
            <w:pPr>
              <w:pStyle w:val="TableParagraph"/>
              <w:numPr>
                <w:ilvl w:val="0"/>
                <w:numId w:val="169"/>
              </w:numPr>
              <w:tabs>
                <w:tab w:val="left" w:pos="827"/>
              </w:tabs>
              <w:spacing w:before="36" w:line="240" w:lineRule="auto"/>
              <w:rPr>
                <w:sz w:val="20"/>
              </w:rPr>
            </w:pPr>
            <w:r>
              <w:rPr>
                <w:sz w:val="20"/>
              </w:rPr>
              <w:t>Możliwość</w:t>
            </w:r>
            <w:r>
              <w:rPr>
                <w:spacing w:val="-10"/>
                <w:sz w:val="20"/>
              </w:rPr>
              <w:t xml:space="preserve"> </w:t>
            </w:r>
            <w:r>
              <w:rPr>
                <w:sz w:val="20"/>
              </w:rPr>
              <w:t>tworzenia</w:t>
            </w:r>
            <w:r>
              <w:rPr>
                <w:spacing w:val="-9"/>
                <w:sz w:val="20"/>
              </w:rPr>
              <w:t xml:space="preserve"> </w:t>
            </w:r>
            <w:r>
              <w:rPr>
                <w:sz w:val="20"/>
              </w:rPr>
              <w:t>kartotek</w:t>
            </w:r>
            <w:r>
              <w:rPr>
                <w:spacing w:val="-7"/>
                <w:sz w:val="20"/>
              </w:rPr>
              <w:t xml:space="preserve"> </w:t>
            </w:r>
            <w:r>
              <w:rPr>
                <w:sz w:val="20"/>
              </w:rPr>
              <w:t>pakietów</w:t>
            </w:r>
            <w:r>
              <w:rPr>
                <w:spacing w:val="-10"/>
                <w:sz w:val="20"/>
              </w:rPr>
              <w:t xml:space="preserve"> </w:t>
            </w:r>
            <w:r>
              <w:rPr>
                <w:sz w:val="20"/>
              </w:rPr>
              <w:t>asortymentowych</w:t>
            </w:r>
            <w:r>
              <w:rPr>
                <w:spacing w:val="-8"/>
                <w:sz w:val="20"/>
              </w:rPr>
              <w:t xml:space="preserve"> </w:t>
            </w:r>
            <w:r>
              <w:rPr>
                <w:sz w:val="20"/>
              </w:rPr>
              <w:t>oraz</w:t>
            </w:r>
            <w:r>
              <w:rPr>
                <w:spacing w:val="-9"/>
                <w:sz w:val="20"/>
              </w:rPr>
              <w:t xml:space="preserve"> </w:t>
            </w:r>
            <w:r>
              <w:rPr>
                <w:sz w:val="20"/>
              </w:rPr>
              <w:t>ich</w:t>
            </w:r>
            <w:r>
              <w:rPr>
                <w:spacing w:val="-9"/>
                <w:sz w:val="20"/>
              </w:rPr>
              <w:t xml:space="preserve"> </w:t>
            </w:r>
            <w:r>
              <w:rPr>
                <w:spacing w:val="-2"/>
                <w:sz w:val="20"/>
              </w:rPr>
              <w:t>składowych:</w:t>
            </w:r>
          </w:p>
          <w:p w14:paraId="385862F6" w14:textId="77777777" w:rsidR="00747BBF" w:rsidRDefault="00927A6E">
            <w:pPr>
              <w:pStyle w:val="TableParagraph"/>
              <w:numPr>
                <w:ilvl w:val="0"/>
                <w:numId w:val="169"/>
              </w:numPr>
              <w:tabs>
                <w:tab w:val="left" w:pos="827"/>
              </w:tabs>
              <w:spacing w:before="38" w:line="240" w:lineRule="auto"/>
              <w:rPr>
                <w:sz w:val="20"/>
              </w:rPr>
            </w:pPr>
            <w:r>
              <w:rPr>
                <w:sz w:val="20"/>
              </w:rPr>
              <w:t>półautomatycznie</w:t>
            </w:r>
            <w:r>
              <w:rPr>
                <w:spacing w:val="-12"/>
                <w:sz w:val="20"/>
              </w:rPr>
              <w:t xml:space="preserve"> </w:t>
            </w:r>
            <w:r>
              <w:rPr>
                <w:sz w:val="20"/>
              </w:rPr>
              <w:t>na</w:t>
            </w:r>
            <w:r>
              <w:rPr>
                <w:spacing w:val="-10"/>
                <w:sz w:val="20"/>
              </w:rPr>
              <w:t xml:space="preserve"> </w:t>
            </w:r>
            <w:r>
              <w:rPr>
                <w:sz w:val="20"/>
              </w:rPr>
              <w:t>podstawie</w:t>
            </w:r>
            <w:r>
              <w:rPr>
                <w:spacing w:val="-11"/>
                <w:sz w:val="20"/>
              </w:rPr>
              <w:t xml:space="preserve"> </w:t>
            </w:r>
            <w:r>
              <w:rPr>
                <w:sz w:val="20"/>
              </w:rPr>
              <w:t>uzupełnionych</w:t>
            </w:r>
            <w:r>
              <w:rPr>
                <w:spacing w:val="-10"/>
                <w:sz w:val="20"/>
              </w:rPr>
              <w:t xml:space="preserve"> </w:t>
            </w:r>
            <w:r>
              <w:rPr>
                <w:sz w:val="20"/>
              </w:rPr>
              <w:t>szablonów</w:t>
            </w:r>
            <w:r>
              <w:rPr>
                <w:spacing w:val="-11"/>
                <w:sz w:val="20"/>
              </w:rPr>
              <w:t xml:space="preserve"> </w:t>
            </w:r>
            <w:r>
              <w:rPr>
                <w:sz w:val="20"/>
              </w:rPr>
              <w:t>od</w:t>
            </w:r>
            <w:r>
              <w:rPr>
                <w:spacing w:val="-10"/>
                <w:sz w:val="20"/>
              </w:rPr>
              <w:t xml:space="preserve"> </w:t>
            </w:r>
            <w:r>
              <w:rPr>
                <w:spacing w:val="-2"/>
                <w:sz w:val="20"/>
              </w:rPr>
              <w:t>dostawców,</w:t>
            </w:r>
          </w:p>
          <w:p w14:paraId="31D94D03" w14:textId="77777777" w:rsidR="00747BBF" w:rsidRDefault="00927A6E">
            <w:pPr>
              <w:pStyle w:val="TableParagraph"/>
              <w:numPr>
                <w:ilvl w:val="0"/>
                <w:numId w:val="169"/>
              </w:numPr>
              <w:tabs>
                <w:tab w:val="left" w:pos="827"/>
              </w:tabs>
              <w:spacing w:before="35" w:line="240" w:lineRule="auto"/>
              <w:rPr>
                <w:sz w:val="20"/>
              </w:rPr>
            </w:pPr>
            <w:r>
              <w:rPr>
                <w:spacing w:val="-2"/>
                <w:sz w:val="20"/>
              </w:rPr>
              <w:t>ręcznie,</w:t>
            </w:r>
          </w:p>
          <w:p w14:paraId="786C372A" w14:textId="77777777" w:rsidR="00747BBF" w:rsidRDefault="00927A6E">
            <w:pPr>
              <w:pStyle w:val="TableParagraph"/>
              <w:numPr>
                <w:ilvl w:val="0"/>
                <w:numId w:val="169"/>
              </w:numPr>
              <w:tabs>
                <w:tab w:val="left" w:pos="827"/>
              </w:tabs>
              <w:spacing w:before="38" w:line="273" w:lineRule="auto"/>
              <w:ind w:right="112"/>
              <w:rPr>
                <w:sz w:val="20"/>
              </w:rPr>
            </w:pPr>
            <w:r>
              <w:rPr>
                <w:sz w:val="20"/>
              </w:rPr>
              <w:t>Tworzenie dokumentów rozliczenia operacji na podstawie wydań, zwrotów z oddziałów w połączniu z zaewidencjonowanym zabiegiem.</w:t>
            </w:r>
          </w:p>
          <w:p w14:paraId="6A8D469C" w14:textId="77777777" w:rsidR="00747BBF" w:rsidRDefault="00927A6E">
            <w:pPr>
              <w:pStyle w:val="TableParagraph"/>
              <w:spacing w:before="17" w:line="240" w:lineRule="auto"/>
              <w:ind w:left="467"/>
              <w:rPr>
                <w:sz w:val="20"/>
              </w:rPr>
            </w:pPr>
            <w:r>
              <w:rPr>
                <w:sz w:val="20"/>
              </w:rPr>
              <w:t>Tworzenie</w:t>
            </w:r>
            <w:r>
              <w:rPr>
                <w:spacing w:val="-11"/>
                <w:sz w:val="20"/>
              </w:rPr>
              <w:t xml:space="preserve"> </w:t>
            </w:r>
            <w:r>
              <w:rPr>
                <w:sz w:val="20"/>
              </w:rPr>
              <w:t>protokołu</w:t>
            </w:r>
            <w:r>
              <w:rPr>
                <w:spacing w:val="-8"/>
                <w:sz w:val="20"/>
              </w:rPr>
              <w:t xml:space="preserve"> </w:t>
            </w:r>
            <w:r>
              <w:rPr>
                <w:sz w:val="20"/>
              </w:rPr>
              <w:t>zużycia</w:t>
            </w:r>
            <w:r>
              <w:rPr>
                <w:spacing w:val="-9"/>
                <w:sz w:val="20"/>
              </w:rPr>
              <w:t xml:space="preserve"> </w:t>
            </w:r>
            <w:r>
              <w:rPr>
                <w:sz w:val="20"/>
              </w:rPr>
              <w:t>środka</w:t>
            </w:r>
            <w:r>
              <w:rPr>
                <w:spacing w:val="-8"/>
                <w:sz w:val="20"/>
              </w:rPr>
              <w:t xml:space="preserve"> </w:t>
            </w:r>
            <w:r>
              <w:rPr>
                <w:sz w:val="20"/>
              </w:rPr>
              <w:t>medycznego</w:t>
            </w:r>
            <w:r>
              <w:rPr>
                <w:spacing w:val="-9"/>
                <w:sz w:val="20"/>
              </w:rPr>
              <w:t xml:space="preserve"> </w:t>
            </w:r>
            <w:r>
              <w:rPr>
                <w:sz w:val="20"/>
              </w:rPr>
              <w:t>na</w:t>
            </w:r>
            <w:r>
              <w:rPr>
                <w:spacing w:val="-9"/>
                <w:sz w:val="20"/>
              </w:rPr>
              <w:t xml:space="preserve"> </w:t>
            </w:r>
            <w:r>
              <w:rPr>
                <w:sz w:val="20"/>
              </w:rPr>
              <w:t>podstawie</w:t>
            </w:r>
            <w:r>
              <w:rPr>
                <w:spacing w:val="-10"/>
                <w:sz w:val="20"/>
              </w:rPr>
              <w:t xml:space="preserve"> </w:t>
            </w:r>
            <w:r>
              <w:rPr>
                <w:sz w:val="20"/>
              </w:rPr>
              <w:t>rozliczenia</w:t>
            </w:r>
            <w:r>
              <w:rPr>
                <w:spacing w:val="-8"/>
                <w:sz w:val="20"/>
              </w:rPr>
              <w:t xml:space="preserve"> </w:t>
            </w:r>
            <w:r>
              <w:rPr>
                <w:spacing w:val="-2"/>
                <w:sz w:val="20"/>
              </w:rPr>
              <w:t>operacji:</w:t>
            </w:r>
          </w:p>
          <w:p w14:paraId="48DAAE5B" w14:textId="77777777" w:rsidR="00747BBF" w:rsidRDefault="00927A6E">
            <w:pPr>
              <w:pStyle w:val="TableParagraph"/>
              <w:numPr>
                <w:ilvl w:val="0"/>
                <w:numId w:val="169"/>
              </w:numPr>
              <w:tabs>
                <w:tab w:val="left" w:pos="827"/>
              </w:tabs>
              <w:spacing w:before="45" w:line="240" w:lineRule="auto"/>
              <w:rPr>
                <w:sz w:val="20"/>
              </w:rPr>
            </w:pPr>
            <w:r>
              <w:rPr>
                <w:sz w:val="20"/>
              </w:rPr>
              <w:t>zewnętrzne</w:t>
            </w:r>
            <w:r>
              <w:rPr>
                <w:spacing w:val="-8"/>
                <w:sz w:val="20"/>
              </w:rPr>
              <w:t xml:space="preserve"> </w:t>
            </w:r>
            <w:r>
              <w:rPr>
                <w:sz w:val="20"/>
              </w:rPr>
              <w:t>dla</w:t>
            </w:r>
            <w:r>
              <w:rPr>
                <w:spacing w:val="-7"/>
                <w:sz w:val="20"/>
              </w:rPr>
              <w:t xml:space="preserve"> </w:t>
            </w:r>
            <w:r>
              <w:rPr>
                <w:spacing w:val="-2"/>
                <w:sz w:val="20"/>
              </w:rPr>
              <w:t>dostawcy,</w:t>
            </w:r>
          </w:p>
          <w:p w14:paraId="085FB12E" w14:textId="77777777" w:rsidR="00747BBF" w:rsidRDefault="00927A6E">
            <w:pPr>
              <w:pStyle w:val="TableParagraph"/>
              <w:numPr>
                <w:ilvl w:val="0"/>
                <w:numId w:val="169"/>
              </w:numPr>
              <w:tabs>
                <w:tab w:val="left" w:pos="827"/>
              </w:tabs>
              <w:spacing w:before="38" w:line="240" w:lineRule="auto"/>
              <w:rPr>
                <w:sz w:val="20"/>
              </w:rPr>
            </w:pPr>
            <w:r>
              <w:rPr>
                <w:spacing w:val="-2"/>
                <w:sz w:val="20"/>
              </w:rPr>
              <w:t>wewnętrzne.</w:t>
            </w:r>
          </w:p>
          <w:p w14:paraId="5A1CD633" w14:textId="77777777" w:rsidR="00747BBF" w:rsidRDefault="00927A6E">
            <w:pPr>
              <w:pStyle w:val="TableParagraph"/>
              <w:numPr>
                <w:ilvl w:val="0"/>
                <w:numId w:val="169"/>
              </w:numPr>
              <w:tabs>
                <w:tab w:val="left" w:pos="827"/>
              </w:tabs>
              <w:spacing w:before="36" w:line="240" w:lineRule="auto"/>
              <w:rPr>
                <w:sz w:val="20"/>
              </w:rPr>
            </w:pPr>
            <w:r>
              <w:rPr>
                <w:sz w:val="20"/>
              </w:rPr>
              <w:t>Możliwość</w:t>
            </w:r>
            <w:r>
              <w:rPr>
                <w:spacing w:val="62"/>
                <w:sz w:val="20"/>
              </w:rPr>
              <w:t xml:space="preserve"> </w:t>
            </w:r>
            <w:r>
              <w:rPr>
                <w:sz w:val="20"/>
              </w:rPr>
              <w:t>automatycznego</w:t>
            </w:r>
            <w:r>
              <w:rPr>
                <w:spacing w:val="64"/>
                <w:sz w:val="20"/>
              </w:rPr>
              <w:t xml:space="preserve"> </w:t>
            </w:r>
            <w:r>
              <w:rPr>
                <w:sz w:val="20"/>
              </w:rPr>
              <w:t>generowania</w:t>
            </w:r>
            <w:r>
              <w:rPr>
                <w:spacing w:val="64"/>
                <w:sz w:val="20"/>
              </w:rPr>
              <w:t xml:space="preserve"> </w:t>
            </w:r>
            <w:r>
              <w:rPr>
                <w:sz w:val="20"/>
              </w:rPr>
              <w:t>zużycia</w:t>
            </w:r>
            <w:r>
              <w:rPr>
                <w:spacing w:val="61"/>
                <w:sz w:val="20"/>
              </w:rPr>
              <w:t xml:space="preserve"> </w:t>
            </w:r>
            <w:r>
              <w:rPr>
                <w:sz w:val="20"/>
              </w:rPr>
              <w:t>środka</w:t>
            </w:r>
            <w:r>
              <w:rPr>
                <w:spacing w:val="62"/>
                <w:sz w:val="20"/>
              </w:rPr>
              <w:t xml:space="preserve"> </w:t>
            </w:r>
            <w:r>
              <w:rPr>
                <w:sz w:val="20"/>
              </w:rPr>
              <w:t>medycznego</w:t>
            </w:r>
            <w:r>
              <w:rPr>
                <w:spacing w:val="64"/>
                <w:sz w:val="20"/>
              </w:rPr>
              <w:t xml:space="preserve"> </w:t>
            </w:r>
            <w:r>
              <w:rPr>
                <w:sz w:val="20"/>
              </w:rPr>
              <w:t>na</w:t>
            </w:r>
            <w:r>
              <w:rPr>
                <w:spacing w:val="64"/>
                <w:sz w:val="20"/>
              </w:rPr>
              <w:t xml:space="preserve"> </w:t>
            </w:r>
            <w:r>
              <w:rPr>
                <w:sz w:val="20"/>
              </w:rPr>
              <w:t>pacjenta</w:t>
            </w:r>
            <w:r>
              <w:rPr>
                <w:spacing w:val="62"/>
                <w:sz w:val="20"/>
              </w:rPr>
              <w:t xml:space="preserve"> </w:t>
            </w:r>
            <w:r>
              <w:rPr>
                <w:spacing w:val="-5"/>
                <w:sz w:val="20"/>
              </w:rPr>
              <w:t>na</w:t>
            </w:r>
          </w:p>
          <w:p w14:paraId="1F524DFA" w14:textId="77777777" w:rsidR="00747BBF" w:rsidRDefault="00927A6E">
            <w:pPr>
              <w:pStyle w:val="TableParagraph"/>
              <w:spacing w:before="37" w:line="240" w:lineRule="auto"/>
              <w:ind w:left="827"/>
              <w:rPr>
                <w:sz w:val="20"/>
              </w:rPr>
            </w:pPr>
            <w:r>
              <w:rPr>
                <w:sz w:val="20"/>
              </w:rPr>
              <w:t>podstawie</w:t>
            </w:r>
            <w:r>
              <w:rPr>
                <w:spacing w:val="-10"/>
                <w:sz w:val="20"/>
              </w:rPr>
              <w:t xml:space="preserve"> </w:t>
            </w:r>
            <w:r>
              <w:rPr>
                <w:sz w:val="20"/>
              </w:rPr>
              <w:t>dokumentu</w:t>
            </w:r>
            <w:r>
              <w:rPr>
                <w:spacing w:val="-8"/>
                <w:sz w:val="20"/>
              </w:rPr>
              <w:t xml:space="preserve"> </w:t>
            </w:r>
            <w:r>
              <w:rPr>
                <w:sz w:val="20"/>
              </w:rPr>
              <w:t>rozliczenia</w:t>
            </w:r>
            <w:r>
              <w:rPr>
                <w:spacing w:val="-8"/>
                <w:sz w:val="20"/>
              </w:rPr>
              <w:t xml:space="preserve"> </w:t>
            </w:r>
            <w:r>
              <w:rPr>
                <w:sz w:val="20"/>
              </w:rPr>
              <w:t>operacji</w:t>
            </w:r>
            <w:r>
              <w:rPr>
                <w:spacing w:val="-9"/>
                <w:sz w:val="20"/>
              </w:rPr>
              <w:t xml:space="preserve"> </w:t>
            </w:r>
            <w:r>
              <w:rPr>
                <w:sz w:val="20"/>
              </w:rPr>
              <w:t>oraz</w:t>
            </w:r>
            <w:r>
              <w:rPr>
                <w:spacing w:val="-8"/>
                <w:sz w:val="20"/>
              </w:rPr>
              <w:t xml:space="preserve"> </w:t>
            </w:r>
            <w:r>
              <w:rPr>
                <w:spacing w:val="-2"/>
                <w:sz w:val="20"/>
              </w:rPr>
              <w:t>faktury.</w:t>
            </w:r>
          </w:p>
          <w:p w14:paraId="3386356E" w14:textId="77777777" w:rsidR="00747BBF" w:rsidRDefault="00927A6E">
            <w:pPr>
              <w:pStyle w:val="TableParagraph"/>
              <w:spacing w:before="49" w:line="240" w:lineRule="auto"/>
              <w:ind w:left="467"/>
              <w:rPr>
                <w:sz w:val="20"/>
              </w:rPr>
            </w:pPr>
            <w:r>
              <w:rPr>
                <w:sz w:val="20"/>
              </w:rPr>
              <w:t>Kontrola</w:t>
            </w:r>
            <w:r>
              <w:rPr>
                <w:spacing w:val="-11"/>
                <w:sz w:val="20"/>
              </w:rPr>
              <w:t xml:space="preserve"> </w:t>
            </w:r>
            <w:r>
              <w:rPr>
                <w:sz w:val="20"/>
              </w:rPr>
              <w:t>realizacji</w:t>
            </w:r>
            <w:r>
              <w:rPr>
                <w:spacing w:val="-12"/>
                <w:sz w:val="20"/>
              </w:rPr>
              <w:t xml:space="preserve"> </w:t>
            </w:r>
            <w:r>
              <w:rPr>
                <w:spacing w:val="-4"/>
                <w:sz w:val="20"/>
              </w:rPr>
              <w:t>umów:</w:t>
            </w:r>
          </w:p>
          <w:p w14:paraId="3EBC8CFC" w14:textId="77777777" w:rsidR="00747BBF" w:rsidRDefault="00927A6E">
            <w:pPr>
              <w:pStyle w:val="TableParagraph"/>
              <w:numPr>
                <w:ilvl w:val="0"/>
                <w:numId w:val="169"/>
              </w:numPr>
              <w:tabs>
                <w:tab w:val="left" w:pos="827"/>
              </w:tabs>
              <w:spacing w:before="48" w:line="240" w:lineRule="auto"/>
              <w:rPr>
                <w:sz w:val="20"/>
              </w:rPr>
            </w:pPr>
            <w:r>
              <w:rPr>
                <w:sz w:val="20"/>
              </w:rPr>
              <w:t>na</w:t>
            </w:r>
            <w:r>
              <w:rPr>
                <w:spacing w:val="-9"/>
                <w:sz w:val="20"/>
              </w:rPr>
              <w:t xml:space="preserve"> </w:t>
            </w:r>
            <w:r>
              <w:rPr>
                <w:sz w:val="20"/>
              </w:rPr>
              <w:t>podstawie</w:t>
            </w:r>
            <w:r>
              <w:rPr>
                <w:spacing w:val="-10"/>
                <w:sz w:val="20"/>
              </w:rPr>
              <w:t xml:space="preserve"> </w:t>
            </w:r>
            <w:r>
              <w:rPr>
                <w:sz w:val="20"/>
              </w:rPr>
              <w:t>dokumentów</w:t>
            </w:r>
            <w:r>
              <w:rPr>
                <w:spacing w:val="-9"/>
                <w:sz w:val="20"/>
              </w:rPr>
              <w:t xml:space="preserve"> </w:t>
            </w:r>
            <w:r>
              <w:rPr>
                <w:spacing w:val="-2"/>
                <w:sz w:val="20"/>
              </w:rPr>
              <w:t>przychodowych,</w:t>
            </w:r>
          </w:p>
          <w:p w14:paraId="62797916" w14:textId="77777777" w:rsidR="00747BBF" w:rsidRDefault="00927A6E">
            <w:pPr>
              <w:pStyle w:val="TableParagraph"/>
              <w:numPr>
                <w:ilvl w:val="0"/>
                <w:numId w:val="169"/>
              </w:numPr>
              <w:tabs>
                <w:tab w:val="left" w:pos="827"/>
              </w:tabs>
              <w:spacing w:before="35" w:line="240" w:lineRule="auto"/>
              <w:rPr>
                <w:sz w:val="20"/>
              </w:rPr>
            </w:pPr>
            <w:r>
              <w:rPr>
                <w:sz w:val="20"/>
              </w:rPr>
              <w:t>na</w:t>
            </w:r>
            <w:r>
              <w:rPr>
                <w:spacing w:val="-8"/>
                <w:sz w:val="20"/>
              </w:rPr>
              <w:t xml:space="preserve"> </w:t>
            </w:r>
            <w:r>
              <w:rPr>
                <w:sz w:val="20"/>
              </w:rPr>
              <w:t>podstawie</w:t>
            </w:r>
            <w:r>
              <w:rPr>
                <w:spacing w:val="-10"/>
                <w:sz w:val="20"/>
              </w:rPr>
              <w:t xml:space="preserve"> </w:t>
            </w:r>
            <w:r>
              <w:rPr>
                <w:sz w:val="20"/>
              </w:rPr>
              <w:t>dokumentów</w:t>
            </w:r>
            <w:r>
              <w:rPr>
                <w:spacing w:val="-9"/>
                <w:sz w:val="20"/>
              </w:rPr>
              <w:t xml:space="preserve"> </w:t>
            </w:r>
            <w:r>
              <w:rPr>
                <w:sz w:val="20"/>
              </w:rPr>
              <w:t>rozliczenia</w:t>
            </w:r>
            <w:r>
              <w:rPr>
                <w:spacing w:val="-7"/>
                <w:sz w:val="20"/>
              </w:rPr>
              <w:t xml:space="preserve"> </w:t>
            </w:r>
            <w:r>
              <w:rPr>
                <w:spacing w:val="-2"/>
                <w:sz w:val="20"/>
              </w:rPr>
              <w:t>operacji.</w:t>
            </w:r>
          </w:p>
          <w:p w14:paraId="69271D27" w14:textId="77777777" w:rsidR="00747BBF" w:rsidRDefault="00927A6E">
            <w:pPr>
              <w:pStyle w:val="TableParagraph"/>
              <w:numPr>
                <w:ilvl w:val="0"/>
                <w:numId w:val="169"/>
              </w:numPr>
              <w:tabs>
                <w:tab w:val="left" w:pos="827"/>
              </w:tabs>
              <w:spacing w:before="36" w:line="240" w:lineRule="auto"/>
              <w:rPr>
                <w:sz w:val="20"/>
              </w:rPr>
            </w:pPr>
            <w:r>
              <w:rPr>
                <w:sz w:val="20"/>
              </w:rPr>
              <w:t>Możliwość</w:t>
            </w:r>
            <w:r>
              <w:rPr>
                <w:spacing w:val="23"/>
                <w:sz w:val="20"/>
              </w:rPr>
              <w:t xml:space="preserve"> </w:t>
            </w:r>
            <w:r>
              <w:rPr>
                <w:sz w:val="20"/>
              </w:rPr>
              <w:t>wygenerowania</w:t>
            </w:r>
            <w:r>
              <w:rPr>
                <w:spacing w:val="23"/>
                <w:sz w:val="20"/>
              </w:rPr>
              <w:t xml:space="preserve"> </w:t>
            </w:r>
            <w:r>
              <w:rPr>
                <w:sz w:val="20"/>
              </w:rPr>
              <w:t>raportu</w:t>
            </w:r>
            <w:r>
              <w:rPr>
                <w:spacing w:val="24"/>
                <w:sz w:val="20"/>
              </w:rPr>
              <w:t xml:space="preserve"> </w:t>
            </w:r>
            <w:r>
              <w:rPr>
                <w:sz w:val="20"/>
              </w:rPr>
              <w:t>ilościowo-wartościowego</w:t>
            </w:r>
            <w:r>
              <w:rPr>
                <w:spacing w:val="23"/>
                <w:sz w:val="20"/>
              </w:rPr>
              <w:t xml:space="preserve"> </w:t>
            </w:r>
            <w:r>
              <w:rPr>
                <w:sz w:val="20"/>
              </w:rPr>
              <w:t>oraz</w:t>
            </w:r>
            <w:r>
              <w:rPr>
                <w:spacing w:val="23"/>
                <w:sz w:val="20"/>
              </w:rPr>
              <w:t xml:space="preserve"> </w:t>
            </w:r>
            <w:r>
              <w:rPr>
                <w:sz w:val="20"/>
              </w:rPr>
              <w:t>ilościowego</w:t>
            </w:r>
            <w:r>
              <w:rPr>
                <w:spacing w:val="23"/>
                <w:sz w:val="20"/>
              </w:rPr>
              <w:t xml:space="preserve"> </w:t>
            </w:r>
            <w:r>
              <w:rPr>
                <w:sz w:val="20"/>
              </w:rPr>
              <w:t>z</w:t>
            </w:r>
            <w:r>
              <w:rPr>
                <w:spacing w:val="24"/>
                <w:sz w:val="20"/>
              </w:rPr>
              <w:t xml:space="preserve"> </w:t>
            </w:r>
            <w:r>
              <w:rPr>
                <w:spacing w:val="-2"/>
                <w:sz w:val="20"/>
              </w:rPr>
              <w:t>realizacji</w:t>
            </w:r>
          </w:p>
          <w:p w14:paraId="1C964B0B" w14:textId="77777777" w:rsidR="00747BBF" w:rsidRDefault="00927A6E">
            <w:pPr>
              <w:pStyle w:val="TableParagraph"/>
              <w:spacing w:before="39" w:line="240" w:lineRule="auto"/>
              <w:ind w:left="827"/>
              <w:rPr>
                <w:sz w:val="20"/>
              </w:rPr>
            </w:pPr>
            <w:r>
              <w:rPr>
                <w:spacing w:val="-2"/>
                <w:sz w:val="20"/>
              </w:rPr>
              <w:t>umowy.</w:t>
            </w:r>
          </w:p>
        </w:tc>
      </w:tr>
    </w:tbl>
    <w:p w14:paraId="70B3E00B"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58"/>
        <w:gridCol w:w="8412"/>
      </w:tblGrid>
      <w:tr w:rsidR="00747BBF" w14:paraId="065FE048" w14:textId="77777777">
        <w:trPr>
          <w:trHeight w:val="628"/>
        </w:trPr>
        <w:tc>
          <w:tcPr>
            <w:tcW w:w="658" w:type="dxa"/>
          </w:tcPr>
          <w:p w14:paraId="3FA6FE08" w14:textId="77777777" w:rsidR="00747BBF" w:rsidRDefault="00927A6E">
            <w:pPr>
              <w:pStyle w:val="TableParagraph"/>
            </w:pPr>
            <w:r>
              <w:rPr>
                <w:spacing w:val="-5"/>
              </w:rPr>
              <w:t>35.</w:t>
            </w:r>
          </w:p>
        </w:tc>
        <w:tc>
          <w:tcPr>
            <w:tcW w:w="8412" w:type="dxa"/>
          </w:tcPr>
          <w:p w14:paraId="046C5273" w14:textId="77777777" w:rsidR="00747BBF" w:rsidRDefault="00927A6E">
            <w:pPr>
              <w:pStyle w:val="TableParagraph"/>
            </w:pPr>
            <w:r>
              <w:t>Ewidencja</w:t>
            </w:r>
            <w:r>
              <w:rPr>
                <w:spacing w:val="20"/>
              </w:rPr>
              <w:t xml:space="preserve"> </w:t>
            </w:r>
            <w:r>
              <w:t>dostaw</w:t>
            </w:r>
            <w:r>
              <w:rPr>
                <w:spacing w:val="24"/>
              </w:rPr>
              <w:t xml:space="preserve"> </w:t>
            </w:r>
            <w:r>
              <w:t>na</w:t>
            </w:r>
            <w:r>
              <w:rPr>
                <w:spacing w:val="25"/>
              </w:rPr>
              <w:t xml:space="preserve"> </w:t>
            </w:r>
            <w:r>
              <w:t>podstawie</w:t>
            </w:r>
            <w:r>
              <w:rPr>
                <w:spacing w:val="23"/>
              </w:rPr>
              <w:t xml:space="preserve"> </w:t>
            </w:r>
            <w:r>
              <w:t>kodu</w:t>
            </w:r>
            <w:r>
              <w:rPr>
                <w:spacing w:val="24"/>
              </w:rPr>
              <w:t xml:space="preserve"> </w:t>
            </w:r>
            <w:r>
              <w:t>EAN13</w:t>
            </w:r>
            <w:r>
              <w:rPr>
                <w:spacing w:val="26"/>
              </w:rPr>
              <w:t xml:space="preserve"> </w:t>
            </w:r>
            <w:r>
              <w:t>lub</w:t>
            </w:r>
            <w:r>
              <w:rPr>
                <w:spacing w:val="23"/>
              </w:rPr>
              <w:t xml:space="preserve"> </w:t>
            </w:r>
            <w:r>
              <w:t>EAN</w:t>
            </w:r>
            <w:r>
              <w:rPr>
                <w:spacing w:val="24"/>
              </w:rPr>
              <w:t xml:space="preserve"> </w:t>
            </w:r>
            <w:r>
              <w:t>128.</w:t>
            </w:r>
            <w:r>
              <w:rPr>
                <w:spacing w:val="22"/>
              </w:rPr>
              <w:t xml:space="preserve"> </w:t>
            </w:r>
            <w:r>
              <w:t>W</w:t>
            </w:r>
            <w:r>
              <w:rPr>
                <w:spacing w:val="29"/>
              </w:rPr>
              <w:t xml:space="preserve"> </w:t>
            </w:r>
            <w:r>
              <w:t>przypadku</w:t>
            </w:r>
            <w:r>
              <w:rPr>
                <w:spacing w:val="22"/>
              </w:rPr>
              <w:t xml:space="preserve"> </w:t>
            </w:r>
            <w:r>
              <w:t>braku</w:t>
            </w:r>
            <w:r>
              <w:rPr>
                <w:spacing w:val="24"/>
              </w:rPr>
              <w:t xml:space="preserve"> </w:t>
            </w:r>
            <w:r>
              <w:t>pozycji</w:t>
            </w:r>
            <w:r>
              <w:rPr>
                <w:spacing w:val="22"/>
              </w:rPr>
              <w:t xml:space="preserve"> </w:t>
            </w:r>
            <w:r>
              <w:rPr>
                <w:spacing w:val="-10"/>
              </w:rPr>
              <w:t>o</w:t>
            </w:r>
          </w:p>
          <w:p w14:paraId="4AA3BB93" w14:textId="77777777" w:rsidR="00747BBF" w:rsidRDefault="00927A6E">
            <w:pPr>
              <w:pStyle w:val="TableParagraph"/>
              <w:spacing w:before="39" w:line="240" w:lineRule="auto"/>
              <w:ind w:left="116"/>
            </w:pPr>
            <w:r>
              <w:t>podanym</w:t>
            </w:r>
            <w:r>
              <w:rPr>
                <w:spacing w:val="-4"/>
              </w:rPr>
              <w:t xml:space="preserve"> </w:t>
            </w:r>
            <w:r>
              <w:t>kodzie</w:t>
            </w:r>
            <w:r>
              <w:rPr>
                <w:spacing w:val="-4"/>
              </w:rPr>
              <w:t xml:space="preserve"> </w:t>
            </w:r>
            <w:r>
              <w:t>system</w:t>
            </w:r>
            <w:r>
              <w:rPr>
                <w:spacing w:val="-5"/>
              </w:rPr>
              <w:t xml:space="preserve"> </w:t>
            </w:r>
            <w:r>
              <w:t>powinien</w:t>
            </w:r>
            <w:r>
              <w:rPr>
                <w:spacing w:val="-5"/>
              </w:rPr>
              <w:t xml:space="preserve"> </w:t>
            </w:r>
            <w:r>
              <w:t>uzupełnić</w:t>
            </w:r>
            <w:r>
              <w:rPr>
                <w:spacing w:val="-4"/>
              </w:rPr>
              <w:t xml:space="preserve"> </w:t>
            </w:r>
            <w:r>
              <w:t>dane</w:t>
            </w:r>
            <w:r>
              <w:rPr>
                <w:spacing w:val="-4"/>
              </w:rPr>
              <w:t xml:space="preserve"> leku</w:t>
            </w:r>
          </w:p>
        </w:tc>
      </w:tr>
      <w:tr w:rsidR="00747BBF" w14:paraId="628A4C47" w14:textId="77777777">
        <w:trPr>
          <w:trHeight w:val="628"/>
        </w:trPr>
        <w:tc>
          <w:tcPr>
            <w:tcW w:w="658" w:type="dxa"/>
            <w:shd w:val="clear" w:color="auto" w:fill="D9E1F3"/>
          </w:tcPr>
          <w:p w14:paraId="272BD085" w14:textId="77777777" w:rsidR="00747BBF" w:rsidRDefault="00927A6E">
            <w:pPr>
              <w:pStyle w:val="TableParagraph"/>
            </w:pPr>
            <w:r>
              <w:rPr>
                <w:spacing w:val="-5"/>
              </w:rPr>
              <w:t>36.</w:t>
            </w:r>
          </w:p>
        </w:tc>
        <w:tc>
          <w:tcPr>
            <w:tcW w:w="8412" w:type="dxa"/>
            <w:shd w:val="clear" w:color="auto" w:fill="D9E1F3"/>
          </w:tcPr>
          <w:p w14:paraId="56EB5828" w14:textId="77777777" w:rsidR="00747BBF" w:rsidRDefault="00927A6E">
            <w:pPr>
              <w:pStyle w:val="TableParagraph"/>
            </w:pPr>
            <w:r>
              <w:t>Możliwość</w:t>
            </w:r>
            <w:r>
              <w:rPr>
                <w:spacing w:val="18"/>
              </w:rPr>
              <w:t xml:space="preserve"> </w:t>
            </w:r>
            <w:r>
              <w:t>poprawy</w:t>
            </w:r>
            <w:r>
              <w:rPr>
                <w:spacing w:val="20"/>
              </w:rPr>
              <w:t xml:space="preserve"> </w:t>
            </w:r>
            <w:r>
              <w:t>przyjętego</w:t>
            </w:r>
            <w:r>
              <w:rPr>
                <w:spacing w:val="22"/>
              </w:rPr>
              <w:t xml:space="preserve"> </w:t>
            </w:r>
            <w:r>
              <w:t>na</w:t>
            </w:r>
            <w:r>
              <w:rPr>
                <w:spacing w:val="19"/>
              </w:rPr>
              <w:t xml:space="preserve"> </w:t>
            </w:r>
            <w:r>
              <w:t>stan</w:t>
            </w:r>
            <w:r>
              <w:rPr>
                <w:spacing w:val="20"/>
              </w:rPr>
              <w:t xml:space="preserve"> </w:t>
            </w:r>
            <w:r>
              <w:t>dokumentu</w:t>
            </w:r>
            <w:r>
              <w:rPr>
                <w:spacing w:val="19"/>
              </w:rPr>
              <w:t xml:space="preserve"> </w:t>
            </w:r>
            <w:r>
              <w:t>przychodowego</w:t>
            </w:r>
            <w:r>
              <w:rPr>
                <w:spacing w:val="22"/>
              </w:rPr>
              <w:t xml:space="preserve"> </w:t>
            </w:r>
            <w:r>
              <w:t>(np.</w:t>
            </w:r>
            <w:r>
              <w:rPr>
                <w:spacing w:val="19"/>
              </w:rPr>
              <w:t xml:space="preserve"> </w:t>
            </w:r>
            <w:r>
              <w:t>dopisania</w:t>
            </w:r>
            <w:r>
              <w:rPr>
                <w:spacing w:val="20"/>
              </w:rPr>
              <w:t xml:space="preserve"> </w:t>
            </w:r>
            <w:proofErr w:type="spellStart"/>
            <w:r>
              <w:rPr>
                <w:spacing w:val="-2"/>
              </w:rPr>
              <w:t>EANu</w:t>
            </w:r>
            <w:proofErr w:type="spellEnd"/>
            <w:r>
              <w:rPr>
                <w:spacing w:val="-2"/>
              </w:rPr>
              <w:t>,</w:t>
            </w:r>
          </w:p>
          <w:p w14:paraId="1DA1C835" w14:textId="77777777" w:rsidR="00747BBF" w:rsidRDefault="00927A6E">
            <w:pPr>
              <w:pStyle w:val="TableParagraph"/>
              <w:spacing w:before="38" w:line="240" w:lineRule="auto"/>
              <w:ind w:left="116"/>
            </w:pPr>
            <w:r>
              <w:t>zmiany</w:t>
            </w:r>
            <w:r>
              <w:rPr>
                <w:spacing w:val="-5"/>
              </w:rPr>
              <w:t xml:space="preserve"> </w:t>
            </w:r>
            <w:r>
              <w:t>nru</w:t>
            </w:r>
            <w:r>
              <w:rPr>
                <w:spacing w:val="-6"/>
              </w:rPr>
              <w:t xml:space="preserve"> </w:t>
            </w:r>
            <w:r>
              <w:t>serii,</w:t>
            </w:r>
            <w:r>
              <w:rPr>
                <w:spacing w:val="-5"/>
              </w:rPr>
              <w:t xml:space="preserve"> </w:t>
            </w:r>
            <w:r>
              <w:t>zmiany</w:t>
            </w:r>
            <w:r>
              <w:rPr>
                <w:spacing w:val="-3"/>
              </w:rPr>
              <w:t xml:space="preserve"> </w:t>
            </w:r>
            <w:r>
              <w:t>ceny),</w:t>
            </w:r>
            <w:r>
              <w:rPr>
                <w:spacing w:val="-2"/>
              </w:rPr>
              <w:t xml:space="preserve"> </w:t>
            </w:r>
            <w:r>
              <w:t>również</w:t>
            </w:r>
            <w:r>
              <w:rPr>
                <w:spacing w:val="-6"/>
              </w:rPr>
              <w:t xml:space="preserve"> </w:t>
            </w:r>
            <w:r>
              <w:t>w</w:t>
            </w:r>
            <w:r>
              <w:rPr>
                <w:spacing w:val="-4"/>
              </w:rPr>
              <w:t xml:space="preserve"> </w:t>
            </w:r>
            <w:r>
              <w:t>sytuacji</w:t>
            </w:r>
            <w:r>
              <w:rPr>
                <w:spacing w:val="-3"/>
              </w:rPr>
              <w:t xml:space="preserve"> </w:t>
            </w:r>
            <w:r>
              <w:t>gdy</w:t>
            </w:r>
            <w:r>
              <w:rPr>
                <w:spacing w:val="-6"/>
              </w:rPr>
              <w:t xml:space="preserve"> </w:t>
            </w:r>
            <w:r>
              <w:t>z</w:t>
            </w:r>
            <w:r>
              <w:rPr>
                <w:spacing w:val="-3"/>
              </w:rPr>
              <w:t xml:space="preserve"> </w:t>
            </w:r>
            <w:r>
              <w:t>faktury</w:t>
            </w:r>
            <w:r>
              <w:rPr>
                <w:spacing w:val="-4"/>
              </w:rPr>
              <w:t xml:space="preserve"> </w:t>
            </w:r>
            <w:r>
              <w:t>były</w:t>
            </w:r>
            <w:r>
              <w:rPr>
                <w:spacing w:val="-3"/>
              </w:rPr>
              <w:t xml:space="preserve"> </w:t>
            </w:r>
            <w:r>
              <w:t>już</w:t>
            </w:r>
            <w:r>
              <w:rPr>
                <w:spacing w:val="-6"/>
              </w:rPr>
              <w:t xml:space="preserve"> </w:t>
            </w:r>
            <w:r>
              <w:t>rozchody</w:t>
            </w:r>
            <w:r>
              <w:rPr>
                <w:spacing w:val="-6"/>
              </w:rPr>
              <w:t xml:space="preserve"> </w:t>
            </w:r>
            <w:r>
              <w:t>na</w:t>
            </w:r>
            <w:r>
              <w:rPr>
                <w:spacing w:val="-2"/>
              </w:rPr>
              <w:t xml:space="preserve"> oddział</w:t>
            </w:r>
          </w:p>
        </w:tc>
      </w:tr>
      <w:tr w:rsidR="00747BBF" w14:paraId="0D3A0407" w14:textId="77777777">
        <w:trPr>
          <w:trHeight w:val="628"/>
        </w:trPr>
        <w:tc>
          <w:tcPr>
            <w:tcW w:w="658" w:type="dxa"/>
          </w:tcPr>
          <w:p w14:paraId="6E9D3461" w14:textId="77777777" w:rsidR="00747BBF" w:rsidRDefault="00927A6E">
            <w:pPr>
              <w:pStyle w:val="TableParagraph"/>
            </w:pPr>
            <w:r>
              <w:rPr>
                <w:spacing w:val="-5"/>
              </w:rPr>
              <w:t>37.</w:t>
            </w:r>
          </w:p>
        </w:tc>
        <w:tc>
          <w:tcPr>
            <w:tcW w:w="8412" w:type="dxa"/>
          </w:tcPr>
          <w:p w14:paraId="1FEF5F5B" w14:textId="77777777" w:rsidR="00747BBF" w:rsidRDefault="00927A6E">
            <w:pPr>
              <w:pStyle w:val="TableParagraph"/>
            </w:pPr>
            <w:r>
              <w:t>Korekta</w:t>
            </w:r>
            <w:r>
              <w:rPr>
                <w:spacing w:val="-8"/>
              </w:rPr>
              <w:t xml:space="preserve"> </w:t>
            </w:r>
            <w:r>
              <w:t>dokumentów</w:t>
            </w:r>
            <w:r>
              <w:rPr>
                <w:spacing w:val="-6"/>
              </w:rPr>
              <w:t xml:space="preserve"> </w:t>
            </w:r>
            <w:r>
              <w:t>ewidencjonujących</w:t>
            </w:r>
            <w:r>
              <w:rPr>
                <w:spacing w:val="-5"/>
              </w:rPr>
              <w:t xml:space="preserve"> </w:t>
            </w:r>
            <w:r>
              <w:t>dostawy</w:t>
            </w:r>
            <w:r>
              <w:rPr>
                <w:spacing w:val="-5"/>
              </w:rPr>
              <w:t xml:space="preserve"> </w:t>
            </w:r>
            <w:r>
              <w:t>środków</w:t>
            </w:r>
            <w:r>
              <w:rPr>
                <w:spacing w:val="-4"/>
              </w:rPr>
              <w:t xml:space="preserve"> </w:t>
            </w:r>
            <w:r>
              <w:t>farmaceutycznych</w:t>
            </w:r>
            <w:r>
              <w:rPr>
                <w:spacing w:val="-5"/>
              </w:rPr>
              <w:t xml:space="preserve"> </w:t>
            </w:r>
            <w:r>
              <w:t>i</w:t>
            </w:r>
            <w:r>
              <w:rPr>
                <w:spacing w:val="-7"/>
              </w:rPr>
              <w:t xml:space="preserve"> </w:t>
            </w:r>
            <w:r>
              <w:rPr>
                <w:spacing w:val="-2"/>
              </w:rPr>
              <w:t>materiałów</w:t>
            </w:r>
          </w:p>
          <w:p w14:paraId="3D29F21C" w14:textId="77777777" w:rsidR="00747BBF" w:rsidRDefault="00927A6E">
            <w:pPr>
              <w:pStyle w:val="TableParagraph"/>
              <w:spacing w:before="41" w:line="240" w:lineRule="auto"/>
              <w:ind w:left="116"/>
            </w:pPr>
            <w:r>
              <w:rPr>
                <w:spacing w:val="-2"/>
              </w:rPr>
              <w:t>medycznych.</w:t>
            </w:r>
          </w:p>
        </w:tc>
      </w:tr>
      <w:tr w:rsidR="00747BBF" w14:paraId="1FFEAE27" w14:textId="77777777">
        <w:trPr>
          <w:trHeight w:val="628"/>
        </w:trPr>
        <w:tc>
          <w:tcPr>
            <w:tcW w:w="658" w:type="dxa"/>
            <w:shd w:val="clear" w:color="auto" w:fill="D9E1F3"/>
          </w:tcPr>
          <w:p w14:paraId="05B92A95" w14:textId="77777777" w:rsidR="00747BBF" w:rsidRDefault="00927A6E">
            <w:pPr>
              <w:pStyle w:val="TableParagraph"/>
            </w:pPr>
            <w:r>
              <w:rPr>
                <w:spacing w:val="-5"/>
              </w:rPr>
              <w:t>38.</w:t>
            </w:r>
          </w:p>
        </w:tc>
        <w:tc>
          <w:tcPr>
            <w:tcW w:w="8412" w:type="dxa"/>
            <w:shd w:val="clear" w:color="auto" w:fill="D9E1F3"/>
          </w:tcPr>
          <w:p w14:paraId="2BA345C9" w14:textId="77777777" w:rsidR="00747BBF" w:rsidRDefault="00927A6E">
            <w:pPr>
              <w:pStyle w:val="TableParagraph"/>
            </w:pPr>
            <w:r>
              <w:t>Modyfikacja</w:t>
            </w:r>
            <w:r>
              <w:rPr>
                <w:spacing w:val="21"/>
              </w:rPr>
              <w:t xml:space="preserve"> </w:t>
            </w:r>
            <w:r>
              <w:t>dokumentów</w:t>
            </w:r>
            <w:r>
              <w:rPr>
                <w:spacing w:val="20"/>
              </w:rPr>
              <w:t xml:space="preserve"> </w:t>
            </w:r>
            <w:r>
              <w:t>dostawy</w:t>
            </w:r>
            <w:r>
              <w:rPr>
                <w:spacing w:val="23"/>
              </w:rPr>
              <w:t xml:space="preserve"> </w:t>
            </w:r>
            <w:r>
              <w:t>min.</w:t>
            </w:r>
            <w:r>
              <w:rPr>
                <w:spacing w:val="21"/>
              </w:rPr>
              <w:t xml:space="preserve"> </w:t>
            </w:r>
            <w:r>
              <w:t>w</w:t>
            </w:r>
            <w:r>
              <w:rPr>
                <w:spacing w:val="22"/>
              </w:rPr>
              <w:t xml:space="preserve"> </w:t>
            </w:r>
            <w:r>
              <w:t>zakresie</w:t>
            </w:r>
            <w:r>
              <w:rPr>
                <w:spacing w:val="22"/>
              </w:rPr>
              <w:t xml:space="preserve"> </w:t>
            </w:r>
            <w:r>
              <w:t>korekty</w:t>
            </w:r>
            <w:r>
              <w:rPr>
                <w:spacing w:val="23"/>
              </w:rPr>
              <w:t xml:space="preserve"> </w:t>
            </w:r>
            <w:r>
              <w:t>części</w:t>
            </w:r>
            <w:r>
              <w:rPr>
                <w:spacing w:val="24"/>
              </w:rPr>
              <w:t xml:space="preserve"> </w:t>
            </w:r>
            <w:r>
              <w:t>dostawy</w:t>
            </w:r>
            <w:r>
              <w:rPr>
                <w:spacing w:val="23"/>
              </w:rPr>
              <w:t xml:space="preserve"> </w:t>
            </w:r>
            <w:r>
              <w:t>wyłącznie</w:t>
            </w:r>
            <w:r>
              <w:rPr>
                <w:spacing w:val="25"/>
              </w:rPr>
              <w:t xml:space="preserve"> </w:t>
            </w:r>
            <w:r>
              <w:rPr>
                <w:spacing w:val="-5"/>
              </w:rPr>
              <w:t>dla</w:t>
            </w:r>
          </w:p>
          <w:p w14:paraId="31B8F794" w14:textId="77777777" w:rsidR="00747BBF" w:rsidRDefault="00927A6E">
            <w:pPr>
              <w:pStyle w:val="TableParagraph"/>
              <w:spacing w:before="41" w:line="240" w:lineRule="auto"/>
              <w:ind w:left="116"/>
            </w:pPr>
            <w:r>
              <w:t>niezamkniętych</w:t>
            </w:r>
            <w:r>
              <w:rPr>
                <w:spacing w:val="-9"/>
              </w:rPr>
              <w:t xml:space="preserve"> </w:t>
            </w:r>
            <w:r>
              <w:t>okresów</w:t>
            </w:r>
            <w:r>
              <w:rPr>
                <w:spacing w:val="-4"/>
              </w:rPr>
              <w:t xml:space="preserve"> </w:t>
            </w:r>
            <w:r>
              <w:rPr>
                <w:spacing w:val="-2"/>
              </w:rPr>
              <w:t>rozliczeniowych</w:t>
            </w:r>
          </w:p>
        </w:tc>
      </w:tr>
      <w:tr w:rsidR="00747BBF" w14:paraId="238F9946" w14:textId="77777777">
        <w:trPr>
          <w:trHeight w:val="318"/>
        </w:trPr>
        <w:tc>
          <w:tcPr>
            <w:tcW w:w="658" w:type="dxa"/>
          </w:tcPr>
          <w:p w14:paraId="086BC94A" w14:textId="77777777" w:rsidR="00747BBF" w:rsidRDefault="00927A6E">
            <w:pPr>
              <w:pStyle w:val="TableParagraph"/>
            </w:pPr>
            <w:r>
              <w:rPr>
                <w:spacing w:val="-5"/>
              </w:rPr>
              <w:t>39.</w:t>
            </w:r>
          </w:p>
        </w:tc>
        <w:tc>
          <w:tcPr>
            <w:tcW w:w="8412" w:type="dxa"/>
          </w:tcPr>
          <w:p w14:paraId="2A15DB6C" w14:textId="77777777" w:rsidR="00747BBF" w:rsidRDefault="00927A6E">
            <w:pPr>
              <w:pStyle w:val="TableParagraph"/>
            </w:pPr>
            <w:r>
              <w:t>Możliwość</w:t>
            </w:r>
            <w:r>
              <w:rPr>
                <w:spacing w:val="-11"/>
              </w:rPr>
              <w:t xml:space="preserve"> </w:t>
            </w:r>
            <w:r>
              <w:t>modyfikacji</w:t>
            </w:r>
            <w:r>
              <w:rPr>
                <w:spacing w:val="-6"/>
              </w:rPr>
              <w:t xml:space="preserve"> </w:t>
            </w:r>
            <w:r>
              <w:t>danych</w:t>
            </w:r>
            <w:r>
              <w:rPr>
                <w:spacing w:val="-5"/>
              </w:rPr>
              <w:t xml:space="preserve"> </w:t>
            </w:r>
            <w:r>
              <w:t>kontrahenta</w:t>
            </w:r>
            <w:r>
              <w:rPr>
                <w:spacing w:val="-6"/>
              </w:rPr>
              <w:t xml:space="preserve"> </w:t>
            </w:r>
            <w:r>
              <w:t>na</w:t>
            </w:r>
            <w:r>
              <w:rPr>
                <w:spacing w:val="-5"/>
              </w:rPr>
              <w:t xml:space="preserve"> </w:t>
            </w:r>
            <w:r>
              <w:t>przyjętym</w:t>
            </w:r>
            <w:r>
              <w:rPr>
                <w:spacing w:val="-7"/>
              </w:rPr>
              <w:t xml:space="preserve"> </w:t>
            </w:r>
            <w:r>
              <w:t>dokumencie</w:t>
            </w:r>
            <w:r>
              <w:rPr>
                <w:spacing w:val="-5"/>
              </w:rPr>
              <w:t xml:space="preserve"> </w:t>
            </w:r>
            <w:r>
              <w:rPr>
                <w:spacing w:val="-2"/>
              </w:rPr>
              <w:t>przychodowym</w:t>
            </w:r>
          </w:p>
        </w:tc>
      </w:tr>
      <w:tr w:rsidR="00747BBF" w14:paraId="2CAC911D" w14:textId="77777777">
        <w:trPr>
          <w:trHeight w:val="938"/>
        </w:trPr>
        <w:tc>
          <w:tcPr>
            <w:tcW w:w="658" w:type="dxa"/>
            <w:shd w:val="clear" w:color="auto" w:fill="D9E1F3"/>
          </w:tcPr>
          <w:p w14:paraId="56F7E081" w14:textId="77777777" w:rsidR="00747BBF" w:rsidRDefault="00927A6E">
            <w:pPr>
              <w:pStyle w:val="TableParagraph"/>
              <w:spacing w:before="1" w:line="240" w:lineRule="auto"/>
            </w:pPr>
            <w:r>
              <w:rPr>
                <w:spacing w:val="-5"/>
              </w:rPr>
              <w:t>40.</w:t>
            </w:r>
          </w:p>
        </w:tc>
        <w:tc>
          <w:tcPr>
            <w:tcW w:w="8412" w:type="dxa"/>
            <w:shd w:val="clear" w:color="auto" w:fill="D9E1F3"/>
          </w:tcPr>
          <w:p w14:paraId="7E6C990A" w14:textId="77777777" w:rsidR="00747BBF" w:rsidRDefault="00927A6E">
            <w:pPr>
              <w:pStyle w:val="TableParagraph"/>
              <w:spacing w:before="1" w:line="273" w:lineRule="auto"/>
              <w:ind w:left="116" w:hanging="10"/>
            </w:pPr>
            <w:r>
              <w:t>Możliwość</w:t>
            </w:r>
            <w:r>
              <w:rPr>
                <w:spacing w:val="-13"/>
              </w:rPr>
              <w:t xml:space="preserve"> </w:t>
            </w:r>
            <w:r>
              <w:t>dokonywania</w:t>
            </w:r>
            <w:r>
              <w:rPr>
                <w:spacing w:val="-12"/>
              </w:rPr>
              <w:t xml:space="preserve"> </w:t>
            </w:r>
            <w:r>
              <w:t>operacji</w:t>
            </w:r>
            <w:r>
              <w:rPr>
                <w:spacing w:val="-12"/>
              </w:rPr>
              <w:t xml:space="preserve"> </w:t>
            </w:r>
            <w:r>
              <w:t>magazynowych</w:t>
            </w:r>
            <w:r>
              <w:rPr>
                <w:spacing w:val="-13"/>
              </w:rPr>
              <w:t xml:space="preserve"> </w:t>
            </w:r>
            <w:r>
              <w:t>na</w:t>
            </w:r>
            <w:r>
              <w:rPr>
                <w:spacing w:val="-12"/>
              </w:rPr>
              <w:t xml:space="preserve"> </w:t>
            </w:r>
            <w:r>
              <w:t>przyjętych</w:t>
            </w:r>
            <w:r>
              <w:rPr>
                <w:spacing w:val="-12"/>
              </w:rPr>
              <w:t xml:space="preserve"> </w:t>
            </w:r>
            <w:r>
              <w:t>dostawach,</w:t>
            </w:r>
            <w:r>
              <w:rPr>
                <w:spacing w:val="-13"/>
              </w:rPr>
              <w:t xml:space="preserve"> </w:t>
            </w:r>
            <w:r>
              <w:t>np.</w:t>
            </w:r>
            <w:r>
              <w:rPr>
                <w:spacing w:val="-12"/>
              </w:rPr>
              <w:t xml:space="preserve"> </w:t>
            </w:r>
            <w:r>
              <w:t>zmiany</w:t>
            </w:r>
            <w:r>
              <w:rPr>
                <w:spacing w:val="-12"/>
              </w:rPr>
              <w:t xml:space="preserve"> </w:t>
            </w:r>
            <w:r>
              <w:t>ilości, cen,</w:t>
            </w:r>
            <w:r>
              <w:rPr>
                <w:spacing w:val="32"/>
              </w:rPr>
              <w:t xml:space="preserve"> </w:t>
            </w:r>
            <w:r>
              <w:t>numerów</w:t>
            </w:r>
            <w:r>
              <w:rPr>
                <w:spacing w:val="32"/>
              </w:rPr>
              <w:t xml:space="preserve"> </w:t>
            </w:r>
            <w:r>
              <w:t>serii,</w:t>
            </w:r>
            <w:r>
              <w:rPr>
                <w:spacing w:val="34"/>
              </w:rPr>
              <w:t xml:space="preserve"> </w:t>
            </w:r>
            <w:r>
              <w:t>podmiana</w:t>
            </w:r>
            <w:r>
              <w:rPr>
                <w:spacing w:val="33"/>
              </w:rPr>
              <w:t xml:space="preserve"> </w:t>
            </w:r>
            <w:r>
              <w:t>karty,</w:t>
            </w:r>
            <w:r>
              <w:rPr>
                <w:spacing w:val="31"/>
              </w:rPr>
              <w:t xml:space="preserve"> </w:t>
            </w:r>
            <w:r>
              <w:t>na</w:t>
            </w:r>
            <w:r>
              <w:rPr>
                <w:spacing w:val="32"/>
              </w:rPr>
              <w:t xml:space="preserve"> </w:t>
            </w:r>
            <w:r>
              <w:t>którą</w:t>
            </w:r>
            <w:r>
              <w:rPr>
                <w:spacing w:val="31"/>
              </w:rPr>
              <w:t xml:space="preserve"> </w:t>
            </w:r>
            <w:r>
              <w:t>został</w:t>
            </w:r>
            <w:r>
              <w:rPr>
                <w:spacing w:val="33"/>
              </w:rPr>
              <w:t xml:space="preserve"> </w:t>
            </w:r>
            <w:r>
              <w:t>przyjęty</w:t>
            </w:r>
            <w:r>
              <w:rPr>
                <w:spacing w:val="33"/>
              </w:rPr>
              <w:t xml:space="preserve"> </w:t>
            </w:r>
            <w:r>
              <w:t>dany</w:t>
            </w:r>
            <w:r>
              <w:rPr>
                <w:spacing w:val="32"/>
              </w:rPr>
              <w:t xml:space="preserve"> </w:t>
            </w:r>
            <w:r>
              <w:t>produkt</w:t>
            </w:r>
            <w:r>
              <w:rPr>
                <w:spacing w:val="38"/>
              </w:rPr>
              <w:t xml:space="preserve"> </w:t>
            </w:r>
            <w:r>
              <w:t>–</w:t>
            </w:r>
            <w:r>
              <w:rPr>
                <w:spacing w:val="29"/>
              </w:rPr>
              <w:t xml:space="preserve"> </w:t>
            </w:r>
            <w:r>
              <w:t>zgodnie</w:t>
            </w:r>
            <w:r>
              <w:rPr>
                <w:spacing w:val="35"/>
              </w:rPr>
              <w:t xml:space="preserve"> </w:t>
            </w:r>
            <w:r>
              <w:rPr>
                <w:spacing w:val="-10"/>
              </w:rPr>
              <w:t>z</w:t>
            </w:r>
          </w:p>
          <w:p w14:paraId="27380F38" w14:textId="77777777" w:rsidR="00747BBF" w:rsidRDefault="00927A6E">
            <w:pPr>
              <w:pStyle w:val="TableParagraph"/>
              <w:spacing w:before="5" w:line="240" w:lineRule="auto"/>
              <w:ind w:left="116"/>
            </w:pPr>
            <w:r>
              <w:t>obowiązującymi</w:t>
            </w:r>
            <w:r>
              <w:rPr>
                <w:spacing w:val="-9"/>
              </w:rPr>
              <w:t xml:space="preserve"> </w:t>
            </w:r>
            <w:r>
              <w:t>regułami</w:t>
            </w:r>
            <w:r>
              <w:rPr>
                <w:spacing w:val="-9"/>
              </w:rPr>
              <w:t xml:space="preserve"> </w:t>
            </w:r>
            <w:r>
              <w:t>raportowania</w:t>
            </w:r>
            <w:r>
              <w:rPr>
                <w:spacing w:val="-7"/>
              </w:rPr>
              <w:t xml:space="preserve"> </w:t>
            </w:r>
            <w:r>
              <w:t>ZSMOPL.</w:t>
            </w:r>
            <w:r>
              <w:rPr>
                <w:spacing w:val="-6"/>
              </w:rPr>
              <w:t xml:space="preserve"> </w:t>
            </w:r>
            <w:r>
              <w:rPr>
                <w:spacing w:val="-10"/>
              </w:rPr>
              <w:t>.</w:t>
            </w:r>
          </w:p>
        </w:tc>
      </w:tr>
      <w:tr w:rsidR="00747BBF" w14:paraId="5A2052CF" w14:textId="77777777">
        <w:trPr>
          <w:trHeight w:val="321"/>
        </w:trPr>
        <w:tc>
          <w:tcPr>
            <w:tcW w:w="658" w:type="dxa"/>
          </w:tcPr>
          <w:p w14:paraId="7347E118" w14:textId="77777777" w:rsidR="00747BBF" w:rsidRDefault="00927A6E">
            <w:pPr>
              <w:pStyle w:val="TableParagraph"/>
            </w:pPr>
            <w:r>
              <w:rPr>
                <w:spacing w:val="-5"/>
              </w:rPr>
              <w:t>41.</w:t>
            </w:r>
          </w:p>
        </w:tc>
        <w:tc>
          <w:tcPr>
            <w:tcW w:w="8412" w:type="dxa"/>
          </w:tcPr>
          <w:p w14:paraId="27935493" w14:textId="77777777" w:rsidR="00747BBF" w:rsidRDefault="00927A6E">
            <w:pPr>
              <w:pStyle w:val="TableParagraph"/>
            </w:pPr>
            <w:r>
              <w:t>Możliwość</w:t>
            </w:r>
            <w:r>
              <w:rPr>
                <w:spacing w:val="-8"/>
              </w:rPr>
              <w:t xml:space="preserve"> </w:t>
            </w:r>
            <w:r>
              <w:t>łączenia</w:t>
            </w:r>
            <w:r>
              <w:rPr>
                <w:spacing w:val="-4"/>
              </w:rPr>
              <w:t xml:space="preserve"> </w:t>
            </w:r>
            <w:r>
              <w:t>kilku</w:t>
            </w:r>
            <w:r>
              <w:rPr>
                <w:spacing w:val="-5"/>
              </w:rPr>
              <w:t xml:space="preserve"> </w:t>
            </w:r>
            <w:r>
              <w:t>dokumentów</w:t>
            </w:r>
            <w:r>
              <w:rPr>
                <w:spacing w:val="-6"/>
              </w:rPr>
              <w:t xml:space="preserve"> </w:t>
            </w:r>
            <w:r>
              <w:t>przychodowych</w:t>
            </w:r>
            <w:r>
              <w:rPr>
                <w:spacing w:val="-5"/>
              </w:rPr>
              <w:t xml:space="preserve"> </w:t>
            </w:r>
            <w:r>
              <w:t>(PZ)</w:t>
            </w:r>
            <w:r>
              <w:rPr>
                <w:spacing w:val="-8"/>
              </w:rPr>
              <w:t xml:space="preserve"> </w:t>
            </w:r>
            <w:r>
              <w:t>z</w:t>
            </w:r>
            <w:r>
              <w:rPr>
                <w:spacing w:val="-4"/>
              </w:rPr>
              <w:t xml:space="preserve"> </w:t>
            </w:r>
            <w:r>
              <w:t>jedną</w:t>
            </w:r>
            <w:r>
              <w:rPr>
                <w:spacing w:val="-4"/>
              </w:rPr>
              <w:t xml:space="preserve"> </w:t>
            </w:r>
            <w:r>
              <w:rPr>
                <w:spacing w:val="-2"/>
              </w:rPr>
              <w:t>fakturą</w:t>
            </w:r>
          </w:p>
        </w:tc>
      </w:tr>
      <w:tr w:rsidR="00747BBF" w14:paraId="75B3F38A" w14:textId="77777777">
        <w:trPr>
          <w:trHeight w:val="628"/>
        </w:trPr>
        <w:tc>
          <w:tcPr>
            <w:tcW w:w="658" w:type="dxa"/>
            <w:shd w:val="clear" w:color="auto" w:fill="D9E1F3"/>
          </w:tcPr>
          <w:p w14:paraId="2515AD03" w14:textId="77777777" w:rsidR="00747BBF" w:rsidRDefault="00927A6E">
            <w:pPr>
              <w:pStyle w:val="TableParagraph"/>
            </w:pPr>
            <w:r>
              <w:rPr>
                <w:spacing w:val="-5"/>
              </w:rPr>
              <w:t>42.</w:t>
            </w:r>
          </w:p>
        </w:tc>
        <w:tc>
          <w:tcPr>
            <w:tcW w:w="8412" w:type="dxa"/>
            <w:shd w:val="clear" w:color="auto" w:fill="D9E1F3"/>
          </w:tcPr>
          <w:p w14:paraId="4B9B0F73" w14:textId="77777777" w:rsidR="00747BBF" w:rsidRDefault="00927A6E">
            <w:pPr>
              <w:pStyle w:val="TableParagraph"/>
            </w:pPr>
            <w:r>
              <w:t>System</w:t>
            </w:r>
            <w:r>
              <w:rPr>
                <w:spacing w:val="4"/>
              </w:rPr>
              <w:t xml:space="preserve"> </w:t>
            </w:r>
            <w:r>
              <w:t>powinien</w:t>
            </w:r>
            <w:r>
              <w:rPr>
                <w:spacing w:val="4"/>
              </w:rPr>
              <w:t xml:space="preserve"> </w:t>
            </w:r>
            <w:r>
              <w:t>umożliwiać</w:t>
            </w:r>
            <w:r>
              <w:rPr>
                <w:spacing w:val="3"/>
              </w:rPr>
              <w:t xml:space="preserve"> </w:t>
            </w:r>
            <w:r>
              <w:t>obsługę</w:t>
            </w:r>
            <w:r>
              <w:rPr>
                <w:spacing w:val="5"/>
              </w:rPr>
              <w:t xml:space="preserve"> </w:t>
            </w:r>
            <w:r>
              <w:t>zleceń</w:t>
            </w:r>
            <w:r>
              <w:rPr>
                <w:spacing w:val="3"/>
              </w:rPr>
              <w:t xml:space="preserve"> </w:t>
            </w:r>
            <w:r>
              <w:t>z</w:t>
            </w:r>
            <w:r>
              <w:rPr>
                <w:spacing w:val="3"/>
              </w:rPr>
              <w:t xml:space="preserve"> </w:t>
            </w:r>
            <w:r>
              <w:t>oddziału,</w:t>
            </w:r>
            <w:r>
              <w:rPr>
                <w:spacing w:val="3"/>
              </w:rPr>
              <w:t xml:space="preserve"> </w:t>
            </w:r>
            <w:r>
              <w:t>w</w:t>
            </w:r>
            <w:r>
              <w:rPr>
                <w:spacing w:val="5"/>
              </w:rPr>
              <w:t xml:space="preserve"> </w:t>
            </w:r>
            <w:r>
              <w:t>szczególności</w:t>
            </w:r>
            <w:r>
              <w:rPr>
                <w:spacing w:val="3"/>
              </w:rPr>
              <w:t xml:space="preserve"> </w:t>
            </w:r>
            <w:r>
              <w:t>zleceń</w:t>
            </w:r>
            <w:r>
              <w:rPr>
                <w:spacing w:val="3"/>
              </w:rPr>
              <w:t xml:space="preserve"> </w:t>
            </w:r>
            <w:r>
              <w:t>na</w:t>
            </w:r>
            <w:r>
              <w:rPr>
                <w:spacing w:val="4"/>
              </w:rPr>
              <w:t xml:space="preserve"> </w:t>
            </w:r>
            <w:r>
              <w:rPr>
                <w:spacing w:val="-2"/>
              </w:rPr>
              <w:t>pacjenta</w:t>
            </w:r>
          </w:p>
          <w:p w14:paraId="16AC93EF" w14:textId="77777777" w:rsidR="00747BBF" w:rsidRDefault="00927A6E">
            <w:pPr>
              <w:pStyle w:val="TableParagraph"/>
              <w:spacing w:before="38" w:line="240" w:lineRule="auto"/>
              <w:ind w:left="116"/>
            </w:pPr>
            <w:r>
              <w:t>żywienia</w:t>
            </w:r>
            <w:r>
              <w:rPr>
                <w:spacing w:val="-2"/>
              </w:rPr>
              <w:t xml:space="preserve"> dojelitowego</w:t>
            </w:r>
          </w:p>
        </w:tc>
      </w:tr>
      <w:tr w:rsidR="00747BBF" w14:paraId="3D1FEE27" w14:textId="77777777">
        <w:trPr>
          <w:trHeight w:val="628"/>
        </w:trPr>
        <w:tc>
          <w:tcPr>
            <w:tcW w:w="658" w:type="dxa"/>
          </w:tcPr>
          <w:p w14:paraId="1392EC6C" w14:textId="77777777" w:rsidR="00747BBF" w:rsidRDefault="00927A6E">
            <w:pPr>
              <w:pStyle w:val="TableParagraph"/>
            </w:pPr>
            <w:r>
              <w:rPr>
                <w:spacing w:val="-5"/>
              </w:rPr>
              <w:t>43.</w:t>
            </w:r>
          </w:p>
        </w:tc>
        <w:tc>
          <w:tcPr>
            <w:tcW w:w="8412" w:type="dxa"/>
          </w:tcPr>
          <w:p w14:paraId="0684A54F" w14:textId="77777777" w:rsidR="00747BBF" w:rsidRDefault="00927A6E">
            <w:pPr>
              <w:pStyle w:val="TableParagraph"/>
            </w:pPr>
            <w:r>
              <w:t>System</w:t>
            </w:r>
            <w:r>
              <w:rPr>
                <w:spacing w:val="72"/>
                <w:w w:val="150"/>
              </w:rPr>
              <w:t xml:space="preserve"> </w:t>
            </w:r>
            <w:r>
              <w:t>musi</w:t>
            </w:r>
            <w:r>
              <w:rPr>
                <w:spacing w:val="76"/>
                <w:w w:val="150"/>
              </w:rPr>
              <w:t xml:space="preserve"> </w:t>
            </w:r>
            <w:r>
              <w:t>umożliwić</w:t>
            </w:r>
            <w:r>
              <w:rPr>
                <w:spacing w:val="73"/>
                <w:w w:val="150"/>
              </w:rPr>
              <w:t xml:space="preserve"> </w:t>
            </w:r>
            <w:r>
              <w:t>obsługę</w:t>
            </w:r>
            <w:r>
              <w:rPr>
                <w:spacing w:val="73"/>
                <w:w w:val="150"/>
              </w:rPr>
              <w:t xml:space="preserve"> </w:t>
            </w:r>
            <w:r>
              <w:t>wydania</w:t>
            </w:r>
            <w:r>
              <w:rPr>
                <w:spacing w:val="74"/>
                <w:w w:val="150"/>
              </w:rPr>
              <w:t xml:space="preserve"> </w:t>
            </w:r>
            <w:r>
              <w:t>leku</w:t>
            </w:r>
            <w:r>
              <w:rPr>
                <w:spacing w:val="74"/>
                <w:w w:val="150"/>
              </w:rPr>
              <w:t xml:space="preserve"> </w:t>
            </w:r>
            <w:r>
              <w:t>w</w:t>
            </w:r>
            <w:r>
              <w:rPr>
                <w:spacing w:val="73"/>
                <w:w w:val="150"/>
              </w:rPr>
              <w:t xml:space="preserve"> </w:t>
            </w:r>
            <w:r>
              <w:t>ramach</w:t>
            </w:r>
            <w:r>
              <w:rPr>
                <w:spacing w:val="72"/>
                <w:w w:val="150"/>
              </w:rPr>
              <w:t xml:space="preserve"> </w:t>
            </w:r>
            <w:r>
              <w:t>schematu</w:t>
            </w:r>
            <w:r>
              <w:rPr>
                <w:spacing w:val="74"/>
                <w:w w:val="150"/>
              </w:rPr>
              <w:t xml:space="preserve"> </w:t>
            </w:r>
            <w:r>
              <w:t>leczenia</w:t>
            </w:r>
            <w:r>
              <w:rPr>
                <w:spacing w:val="74"/>
                <w:w w:val="150"/>
              </w:rPr>
              <w:t xml:space="preserve"> </w:t>
            </w:r>
            <w:r>
              <w:rPr>
                <w:spacing w:val="-2"/>
              </w:rPr>
              <w:t>(tzw.</w:t>
            </w:r>
          </w:p>
          <w:p w14:paraId="29C67269" w14:textId="77777777" w:rsidR="00747BBF" w:rsidRDefault="00927A6E">
            <w:pPr>
              <w:pStyle w:val="TableParagraph"/>
              <w:spacing w:before="41" w:line="240" w:lineRule="auto"/>
              <w:ind w:left="116"/>
            </w:pPr>
            <w:r>
              <w:t>„programów</w:t>
            </w:r>
            <w:r>
              <w:rPr>
                <w:spacing w:val="-6"/>
              </w:rPr>
              <w:t xml:space="preserve"> </w:t>
            </w:r>
            <w:r>
              <w:t>lekowych”)</w:t>
            </w:r>
            <w:r>
              <w:rPr>
                <w:spacing w:val="-4"/>
              </w:rPr>
              <w:t xml:space="preserve"> </w:t>
            </w:r>
            <w:r>
              <w:t>–</w:t>
            </w:r>
            <w:r>
              <w:rPr>
                <w:spacing w:val="-7"/>
              </w:rPr>
              <w:t xml:space="preserve"> </w:t>
            </w:r>
            <w:r>
              <w:t>wydania</w:t>
            </w:r>
            <w:r>
              <w:rPr>
                <w:spacing w:val="-6"/>
              </w:rPr>
              <w:t xml:space="preserve"> </w:t>
            </w:r>
            <w:r>
              <w:t>na</w:t>
            </w:r>
            <w:r>
              <w:rPr>
                <w:spacing w:val="-6"/>
              </w:rPr>
              <w:t xml:space="preserve"> </w:t>
            </w:r>
            <w:r>
              <w:t>indywidualnego</w:t>
            </w:r>
            <w:r>
              <w:rPr>
                <w:spacing w:val="-5"/>
              </w:rPr>
              <w:t xml:space="preserve"> </w:t>
            </w:r>
            <w:r>
              <w:rPr>
                <w:spacing w:val="-2"/>
              </w:rPr>
              <w:t>pacjenta</w:t>
            </w:r>
          </w:p>
        </w:tc>
      </w:tr>
      <w:tr w:rsidR="00747BBF" w14:paraId="438B8B44" w14:textId="77777777">
        <w:trPr>
          <w:trHeight w:val="743"/>
        </w:trPr>
        <w:tc>
          <w:tcPr>
            <w:tcW w:w="658" w:type="dxa"/>
            <w:shd w:val="clear" w:color="auto" w:fill="D9E1F3"/>
          </w:tcPr>
          <w:p w14:paraId="0D001700" w14:textId="77777777" w:rsidR="00747BBF" w:rsidRDefault="00747BBF">
            <w:pPr>
              <w:pStyle w:val="TableParagraph"/>
              <w:spacing w:line="240" w:lineRule="auto"/>
              <w:ind w:left="0"/>
              <w:rPr>
                <w:rFonts w:ascii="Times New Roman"/>
                <w:sz w:val="20"/>
              </w:rPr>
            </w:pPr>
          </w:p>
        </w:tc>
        <w:tc>
          <w:tcPr>
            <w:tcW w:w="8412" w:type="dxa"/>
            <w:shd w:val="clear" w:color="auto" w:fill="D9E1F3"/>
          </w:tcPr>
          <w:p w14:paraId="577F23C1" w14:textId="77777777" w:rsidR="00747BBF" w:rsidRDefault="00927A6E">
            <w:pPr>
              <w:pStyle w:val="TableParagraph"/>
              <w:spacing w:before="241" w:line="240" w:lineRule="auto"/>
              <w:rPr>
                <w:b/>
                <w:sz w:val="20"/>
              </w:rPr>
            </w:pPr>
            <w:r>
              <w:rPr>
                <w:b/>
                <w:color w:val="2E5395"/>
                <w:sz w:val="20"/>
              </w:rPr>
              <w:t>Ewidencja</w:t>
            </w:r>
            <w:r>
              <w:rPr>
                <w:b/>
                <w:color w:val="2E5395"/>
                <w:spacing w:val="-8"/>
                <w:sz w:val="20"/>
              </w:rPr>
              <w:t xml:space="preserve"> </w:t>
            </w:r>
            <w:r>
              <w:rPr>
                <w:b/>
                <w:color w:val="2E5395"/>
                <w:sz w:val="20"/>
              </w:rPr>
              <w:t>wydań</w:t>
            </w:r>
            <w:r>
              <w:rPr>
                <w:b/>
                <w:color w:val="2E5395"/>
                <w:spacing w:val="-8"/>
                <w:sz w:val="20"/>
              </w:rPr>
              <w:t xml:space="preserve"> </w:t>
            </w:r>
            <w:r>
              <w:rPr>
                <w:b/>
                <w:color w:val="2E5395"/>
                <w:spacing w:val="-2"/>
                <w:sz w:val="20"/>
              </w:rPr>
              <w:t>(rozchodów):</w:t>
            </w:r>
          </w:p>
        </w:tc>
      </w:tr>
      <w:tr w:rsidR="00747BBF" w14:paraId="4EFC2D61" w14:textId="77777777">
        <w:trPr>
          <w:trHeight w:val="628"/>
        </w:trPr>
        <w:tc>
          <w:tcPr>
            <w:tcW w:w="658" w:type="dxa"/>
          </w:tcPr>
          <w:p w14:paraId="5B6A759C" w14:textId="77777777" w:rsidR="00747BBF" w:rsidRDefault="00927A6E">
            <w:pPr>
              <w:pStyle w:val="TableParagraph"/>
            </w:pPr>
            <w:r>
              <w:rPr>
                <w:spacing w:val="-5"/>
              </w:rPr>
              <w:lastRenderedPageBreak/>
              <w:t>44.</w:t>
            </w:r>
          </w:p>
        </w:tc>
        <w:tc>
          <w:tcPr>
            <w:tcW w:w="8412" w:type="dxa"/>
          </w:tcPr>
          <w:p w14:paraId="1E2ECD92" w14:textId="77777777" w:rsidR="00747BBF" w:rsidRDefault="00927A6E">
            <w:pPr>
              <w:pStyle w:val="TableParagraph"/>
              <w:ind w:left="157"/>
            </w:pPr>
            <w:r>
              <w:t>wydawanie</w:t>
            </w:r>
            <w:r>
              <w:rPr>
                <w:spacing w:val="66"/>
              </w:rPr>
              <w:t xml:space="preserve"> </w:t>
            </w:r>
            <w:r>
              <w:t>na</w:t>
            </w:r>
            <w:r>
              <w:rPr>
                <w:spacing w:val="66"/>
              </w:rPr>
              <w:t xml:space="preserve"> </w:t>
            </w:r>
            <w:r>
              <w:t>oddziały</w:t>
            </w:r>
            <w:r>
              <w:rPr>
                <w:spacing w:val="67"/>
              </w:rPr>
              <w:t xml:space="preserve"> </w:t>
            </w:r>
            <w:r>
              <w:t>za</w:t>
            </w:r>
            <w:r>
              <w:rPr>
                <w:spacing w:val="67"/>
              </w:rPr>
              <w:t xml:space="preserve"> </w:t>
            </w:r>
            <w:r>
              <w:t>pomocą</w:t>
            </w:r>
            <w:r>
              <w:rPr>
                <w:spacing w:val="68"/>
              </w:rPr>
              <w:t xml:space="preserve"> </w:t>
            </w:r>
            <w:r>
              <w:t>wydań/dokumentów</w:t>
            </w:r>
            <w:r>
              <w:rPr>
                <w:spacing w:val="67"/>
              </w:rPr>
              <w:t xml:space="preserve"> </w:t>
            </w:r>
            <w:r>
              <w:t>realizacji</w:t>
            </w:r>
            <w:r>
              <w:rPr>
                <w:spacing w:val="66"/>
              </w:rPr>
              <w:t xml:space="preserve"> </w:t>
            </w:r>
            <w:proofErr w:type="spellStart"/>
            <w:r>
              <w:t>zapotrzebowań</w:t>
            </w:r>
            <w:proofErr w:type="spellEnd"/>
            <w:r>
              <w:rPr>
                <w:spacing w:val="66"/>
              </w:rPr>
              <w:t xml:space="preserve"> </w:t>
            </w:r>
            <w:r>
              <w:rPr>
                <w:spacing w:val="-5"/>
              </w:rPr>
              <w:t>na</w:t>
            </w:r>
          </w:p>
          <w:p w14:paraId="04912319" w14:textId="77777777" w:rsidR="00747BBF" w:rsidRDefault="00927A6E">
            <w:pPr>
              <w:pStyle w:val="TableParagraph"/>
              <w:spacing w:before="41" w:line="240" w:lineRule="auto"/>
              <w:ind w:left="116"/>
            </w:pPr>
            <w:r>
              <w:t>podstawie</w:t>
            </w:r>
            <w:r>
              <w:rPr>
                <w:spacing w:val="-8"/>
              </w:rPr>
              <w:t xml:space="preserve"> </w:t>
            </w:r>
            <w:r>
              <w:t>recept/</w:t>
            </w:r>
            <w:proofErr w:type="spellStart"/>
            <w:r>
              <w:t>zapotrzebowań</w:t>
            </w:r>
            <w:proofErr w:type="spellEnd"/>
            <w:r>
              <w:rPr>
                <w:spacing w:val="-6"/>
              </w:rPr>
              <w:t xml:space="preserve"> </w:t>
            </w:r>
            <w:r>
              <w:t>z</w:t>
            </w:r>
            <w:r>
              <w:rPr>
                <w:spacing w:val="-9"/>
              </w:rPr>
              <w:t xml:space="preserve"> </w:t>
            </w:r>
            <w:r>
              <w:t>oddziałów</w:t>
            </w:r>
            <w:r>
              <w:rPr>
                <w:spacing w:val="-5"/>
              </w:rPr>
              <w:t xml:space="preserve"> </w:t>
            </w:r>
            <w:r>
              <w:t>(współpraca</w:t>
            </w:r>
            <w:r>
              <w:rPr>
                <w:spacing w:val="-5"/>
              </w:rPr>
              <w:t xml:space="preserve"> </w:t>
            </w:r>
            <w:r>
              <w:t>z</w:t>
            </w:r>
            <w:r>
              <w:rPr>
                <w:spacing w:val="-7"/>
              </w:rPr>
              <w:t xml:space="preserve"> </w:t>
            </w:r>
            <w:r>
              <w:t>apteczkami</w:t>
            </w:r>
            <w:r>
              <w:rPr>
                <w:spacing w:val="-8"/>
              </w:rPr>
              <w:t xml:space="preserve"> </w:t>
            </w:r>
            <w:r>
              <w:rPr>
                <w:spacing w:val="-2"/>
              </w:rPr>
              <w:t>oddziałowymi)</w:t>
            </w:r>
          </w:p>
        </w:tc>
      </w:tr>
      <w:tr w:rsidR="00747BBF" w14:paraId="7EA2BDBB" w14:textId="77777777">
        <w:trPr>
          <w:trHeight w:val="743"/>
        </w:trPr>
        <w:tc>
          <w:tcPr>
            <w:tcW w:w="658" w:type="dxa"/>
            <w:shd w:val="clear" w:color="auto" w:fill="D9E1F3"/>
          </w:tcPr>
          <w:p w14:paraId="3B65BE07" w14:textId="77777777" w:rsidR="00747BBF" w:rsidRDefault="00747BBF">
            <w:pPr>
              <w:pStyle w:val="TableParagraph"/>
              <w:spacing w:line="240" w:lineRule="auto"/>
              <w:ind w:left="0"/>
              <w:rPr>
                <w:rFonts w:ascii="Times New Roman"/>
                <w:sz w:val="20"/>
              </w:rPr>
            </w:pPr>
          </w:p>
        </w:tc>
        <w:tc>
          <w:tcPr>
            <w:tcW w:w="8412" w:type="dxa"/>
            <w:shd w:val="clear" w:color="auto" w:fill="D9E1F3"/>
          </w:tcPr>
          <w:p w14:paraId="4937D993" w14:textId="77777777" w:rsidR="00747BBF" w:rsidRDefault="00927A6E">
            <w:pPr>
              <w:pStyle w:val="TableParagraph"/>
              <w:spacing w:before="241" w:line="240" w:lineRule="auto"/>
              <w:rPr>
                <w:b/>
                <w:sz w:val="20"/>
              </w:rPr>
            </w:pPr>
            <w:r>
              <w:rPr>
                <w:b/>
                <w:color w:val="2E5395"/>
                <w:sz w:val="20"/>
              </w:rPr>
              <w:t>Ewidencja</w:t>
            </w:r>
            <w:r>
              <w:rPr>
                <w:b/>
                <w:color w:val="2E5395"/>
                <w:spacing w:val="-6"/>
                <w:sz w:val="20"/>
              </w:rPr>
              <w:t xml:space="preserve"> </w:t>
            </w:r>
            <w:r>
              <w:rPr>
                <w:b/>
                <w:color w:val="2E5395"/>
                <w:sz w:val="20"/>
              </w:rPr>
              <w:t>wydań</w:t>
            </w:r>
            <w:r>
              <w:rPr>
                <w:b/>
                <w:color w:val="2E5395"/>
                <w:spacing w:val="-5"/>
                <w:sz w:val="20"/>
              </w:rPr>
              <w:t xml:space="preserve"> </w:t>
            </w:r>
            <w:r>
              <w:rPr>
                <w:b/>
                <w:color w:val="2E5395"/>
                <w:sz w:val="20"/>
              </w:rPr>
              <w:t>na</w:t>
            </w:r>
            <w:r>
              <w:rPr>
                <w:b/>
                <w:color w:val="2E5395"/>
                <w:spacing w:val="-6"/>
                <w:sz w:val="20"/>
              </w:rPr>
              <w:t xml:space="preserve"> </w:t>
            </w:r>
            <w:r>
              <w:rPr>
                <w:b/>
                <w:color w:val="2E5395"/>
                <w:sz w:val="20"/>
              </w:rPr>
              <w:t>podstawie</w:t>
            </w:r>
            <w:r>
              <w:rPr>
                <w:b/>
                <w:color w:val="2E5395"/>
                <w:spacing w:val="-5"/>
                <w:sz w:val="20"/>
              </w:rPr>
              <w:t xml:space="preserve"> </w:t>
            </w:r>
            <w:r>
              <w:rPr>
                <w:b/>
                <w:color w:val="2E5395"/>
                <w:sz w:val="20"/>
              </w:rPr>
              <w:t>nazwy,</w:t>
            </w:r>
            <w:r>
              <w:rPr>
                <w:b/>
                <w:color w:val="2E5395"/>
                <w:spacing w:val="-7"/>
                <w:sz w:val="20"/>
              </w:rPr>
              <w:t xml:space="preserve"> </w:t>
            </w:r>
            <w:r>
              <w:rPr>
                <w:b/>
                <w:color w:val="2E5395"/>
                <w:sz w:val="20"/>
              </w:rPr>
              <w:t>dawki,</w:t>
            </w:r>
            <w:r>
              <w:rPr>
                <w:b/>
                <w:color w:val="2E5395"/>
                <w:spacing w:val="-7"/>
                <w:sz w:val="20"/>
              </w:rPr>
              <w:t xml:space="preserve"> </w:t>
            </w:r>
            <w:r>
              <w:rPr>
                <w:b/>
                <w:color w:val="2E5395"/>
                <w:sz w:val="20"/>
              </w:rPr>
              <w:t>kodów</w:t>
            </w:r>
            <w:r>
              <w:rPr>
                <w:b/>
                <w:color w:val="2E5395"/>
                <w:spacing w:val="-5"/>
                <w:sz w:val="20"/>
              </w:rPr>
              <w:t xml:space="preserve"> </w:t>
            </w:r>
            <w:r>
              <w:rPr>
                <w:b/>
                <w:color w:val="2E5395"/>
                <w:sz w:val="20"/>
              </w:rPr>
              <w:t>EAN13</w:t>
            </w:r>
            <w:r>
              <w:rPr>
                <w:b/>
                <w:color w:val="2E5395"/>
                <w:spacing w:val="-6"/>
                <w:sz w:val="20"/>
              </w:rPr>
              <w:t xml:space="preserve"> </w:t>
            </w:r>
            <w:r>
              <w:rPr>
                <w:b/>
                <w:color w:val="2E5395"/>
                <w:sz w:val="20"/>
              </w:rPr>
              <w:t>i</w:t>
            </w:r>
            <w:r>
              <w:rPr>
                <w:b/>
                <w:color w:val="2E5395"/>
                <w:spacing w:val="-6"/>
                <w:sz w:val="20"/>
              </w:rPr>
              <w:t xml:space="preserve"> </w:t>
            </w:r>
            <w:r>
              <w:rPr>
                <w:b/>
                <w:color w:val="2E5395"/>
                <w:sz w:val="20"/>
              </w:rPr>
              <w:t>EAN</w:t>
            </w:r>
            <w:r>
              <w:rPr>
                <w:b/>
                <w:color w:val="2E5395"/>
                <w:spacing w:val="-5"/>
                <w:sz w:val="20"/>
              </w:rPr>
              <w:t xml:space="preserve"> 128</w:t>
            </w:r>
          </w:p>
        </w:tc>
      </w:tr>
      <w:tr w:rsidR="00747BBF" w14:paraId="54AA4ED4" w14:textId="77777777">
        <w:trPr>
          <w:trHeight w:val="319"/>
        </w:trPr>
        <w:tc>
          <w:tcPr>
            <w:tcW w:w="658" w:type="dxa"/>
          </w:tcPr>
          <w:p w14:paraId="4455AD43" w14:textId="77777777" w:rsidR="00747BBF" w:rsidRDefault="00927A6E">
            <w:pPr>
              <w:pStyle w:val="TableParagraph"/>
            </w:pPr>
            <w:r>
              <w:rPr>
                <w:spacing w:val="-5"/>
              </w:rPr>
              <w:t>45.</w:t>
            </w:r>
          </w:p>
        </w:tc>
        <w:tc>
          <w:tcPr>
            <w:tcW w:w="8412" w:type="dxa"/>
          </w:tcPr>
          <w:p w14:paraId="25E4C6C6" w14:textId="77777777" w:rsidR="00747BBF" w:rsidRDefault="00927A6E">
            <w:pPr>
              <w:pStyle w:val="TableParagraph"/>
            </w:pPr>
            <w:r>
              <w:t>możliwość</w:t>
            </w:r>
            <w:r>
              <w:rPr>
                <w:spacing w:val="-6"/>
              </w:rPr>
              <w:t xml:space="preserve"> </w:t>
            </w:r>
            <w:r>
              <w:t>elektronicznego</w:t>
            </w:r>
            <w:r>
              <w:rPr>
                <w:spacing w:val="-8"/>
              </w:rPr>
              <w:t xml:space="preserve"> </w:t>
            </w:r>
            <w:r>
              <w:t>potwierdzenia</w:t>
            </w:r>
            <w:r>
              <w:rPr>
                <w:spacing w:val="-6"/>
              </w:rPr>
              <w:t xml:space="preserve"> </w:t>
            </w:r>
            <w:r>
              <w:t>realizacji</w:t>
            </w:r>
            <w:r>
              <w:rPr>
                <w:spacing w:val="-6"/>
              </w:rPr>
              <w:t xml:space="preserve"> </w:t>
            </w:r>
            <w:r>
              <w:t>zamówienia</w:t>
            </w:r>
            <w:r>
              <w:rPr>
                <w:spacing w:val="-7"/>
              </w:rPr>
              <w:t xml:space="preserve"> </w:t>
            </w:r>
            <w:r>
              <w:t>z</w:t>
            </w:r>
            <w:r>
              <w:rPr>
                <w:spacing w:val="-8"/>
              </w:rPr>
              <w:t xml:space="preserve"> </w:t>
            </w:r>
            <w:r>
              <w:rPr>
                <w:spacing w:val="-2"/>
              </w:rPr>
              <w:t>oddziału</w:t>
            </w:r>
          </w:p>
        </w:tc>
      </w:tr>
      <w:tr w:rsidR="00747BBF" w14:paraId="755BF27B" w14:textId="77777777">
        <w:trPr>
          <w:trHeight w:val="321"/>
        </w:trPr>
        <w:tc>
          <w:tcPr>
            <w:tcW w:w="658" w:type="dxa"/>
            <w:shd w:val="clear" w:color="auto" w:fill="D9E1F3"/>
          </w:tcPr>
          <w:p w14:paraId="249EFDFF" w14:textId="77777777" w:rsidR="00747BBF" w:rsidRDefault="00927A6E">
            <w:pPr>
              <w:pStyle w:val="TableParagraph"/>
            </w:pPr>
            <w:r>
              <w:rPr>
                <w:spacing w:val="-5"/>
              </w:rPr>
              <w:t>46.</w:t>
            </w:r>
          </w:p>
        </w:tc>
        <w:tc>
          <w:tcPr>
            <w:tcW w:w="8412" w:type="dxa"/>
            <w:shd w:val="clear" w:color="auto" w:fill="D9E1F3"/>
          </w:tcPr>
          <w:p w14:paraId="0282F775" w14:textId="77777777" w:rsidR="00747BBF" w:rsidRDefault="00927A6E">
            <w:pPr>
              <w:pStyle w:val="TableParagraph"/>
            </w:pPr>
            <w:r>
              <w:t>wydawanie</w:t>
            </w:r>
            <w:r>
              <w:rPr>
                <w:spacing w:val="-3"/>
              </w:rPr>
              <w:t xml:space="preserve"> </w:t>
            </w:r>
            <w:r>
              <w:t>na</w:t>
            </w:r>
            <w:r>
              <w:rPr>
                <w:spacing w:val="-2"/>
              </w:rPr>
              <w:t xml:space="preserve"> zewnątrz,</w:t>
            </w:r>
          </w:p>
        </w:tc>
      </w:tr>
      <w:tr w:rsidR="00747BBF" w14:paraId="0C60B282" w14:textId="77777777">
        <w:trPr>
          <w:trHeight w:val="318"/>
        </w:trPr>
        <w:tc>
          <w:tcPr>
            <w:tcW w:w="658" w:type="dxa"/>
          </w:tcPr>
          <w:p w14:paraId="6372549E" w14:textId="77777777" w:rsidR="00747BBF" w:rsidRDefault="00927A6E">
            <w:pPr>
              <w:pStyle w:val="TableParagraph"/>
            </w:pPr>
            <w:r>
              <w:rPr>
                <w:spacing w:val="-5"/>
              </w:rPr>
              <w:t>47.</w:t>
            </w:r>
          </w:p>
        </w:tc>
        <w:tc>
          <w:tcPr>
            <w:tcW w:w="8412" w:type="dxa"/>
          </w:tcPr>
          <w:p w14:paraId="34250C96" w14:textId="77777777" w:rsidR="00747BBF" w:rsidRDefault="00927A6E">
            <w:pPr>
              <w:pStyle w:val="TableParagraph"/>
            </w:pPr>
            <w:r>
              <w:t>zwrot</w:t>
            </w:r>
            <w:r>
              <w:rPr>
                <w:spacing w:val="-4"/>
              </w:rPr>
              <w:t xml:space="preserve"> </w:t>
            </w:r>
            <w:r>
              <w:t>do</w:t>
            </w:r>
            <w:r>
              <w:rPr>
                <w:spacing w:val="1"/>
              </w:rPr>
              <w:t xml:space="preserve"> </w:t>
            </w:r>
            <w:r>
              <w:rPr>
                <w:spacing w:val="-2"/>
              </w:rPr>
              <w:t>dostawców,</w:t>
            </w:r>
          </w:p>
        </w:tc>
      </w:tr>
      <w:tr w:rsidR="00747BBF" w14:paraId="4F872B4A" w14:textId="77777777">
        <w:trPr>
          <w:trHeight w:val="321"/>
        </w:trPr>
        <w:tc>
          <w:tcPr>
            <w:tcW w:w="658" w:type="dxa"/>
            <w:shd w:val="clear" w:color="auto" w:fill="D9E1F3"/>
          </w:tcPr>
          <w:p w14:paraId="74ACDACC" w14:textId="77777777" w:rsidR="00747BBF" w:rsidRDefault="00927A6E">
            <w:pPr>
              <w:pStyle w:val="TableParagraph"/>
            </w:pPr>
            <w:r>
              <w:rPr>
                <w:spacing w:val="-5"/>
              </w:rPr>
              <w:t>48.</w:t>
            </w:r>
          </w:p>
        </w:tc>
        <w:tc>
          <w:tcPr>
            <w:tcW w:w="8412" w:type="dxa"/>
            <w:shd w:val="clear" w:color="auto" w:fill="D9E1F3"/>
          </w:tcPr>
          <w:p w14:paraId="2652BF71" w14:textId="77777777" w:rsidR="00747BBF" w:rsidRDefault="00927A6E">
            <w:pPr>
              <w:pStyle w:val="TableParagraph"/>
            </w:pPr>
            <w:r>
              <w:t>korekta</w:t>
            </w:r>
            <w:r>
              <w:rPr>
                <w:spacing w:val="-4"/>
              </w:rPr>
              <w:t xml:space="preserve"> </w:t>
            </w:r>
            <w:r>
              <w:t>zwrotu</w:t>
            </w:r>
            <w:r>
              <w:rPr>
                <w:spacing w:val="-4"/>
              </w:rPr>
              <w:t xml:space="preserve"> </w:t>
            </w:r>
            <w:r>
              <w:t>do</w:t>
            </w:r>
            <w:r>
              <w:rPr>
                <w:spacing w:val="-5"/>
              </w:rPr>
              <w:t xml:space="preserve"> </w:t>
            </w:r>
            <w:r>
              <w:rPr>
                <w:spacing w:val="-2"/>
              </w:rPr>
              <w:t>dostawców,</w:t>
            </w:r>
          </w:p>
        </w:tc>
      </w:tr>
      <w:tr w:rsidR="00747BBF" w14:paraId="40A4B56E" w14:textId="77777777">
        <w:trPr>
          <w:trHeight w:val="318"/>
        </w:trPr>
        <w:tc>
          <w:tcPr>
            <w:tcW w:w="658" w:type="dxa"/>
          </w:tcPr>
          <w:p w14:paraId="0F949C8A" w14:textId="77777777" w:rsidR="00747BBF" w:rsidRDefault="00927A6E">
            <w:pPr>
              <w:pStyle w:val="TableParagraph"/>
            </w:pPr>
            <w:r>
              <w:rPr>
                <w:spacing w:val="-5"/>
              </w:rPr>
              <w:t>49.</w:t>
            </w:r>
          </w:p>
        </w:tc>
        <w:tc>
          <w:tcPr>
            <w:tcW w:w="8412" w:type="dxa"/>
          </w:tcPr>
          <w:p w14:paraId="534607C3" w14:textId="77777777" w:rsidR="00747BBF" w:rsidRDefault="00927A6E">
            <w:pPr>
              <w:pStyle w:val="TableParagraph"/>
            </w:pPr>
            <w:r>
              <w:t>ubytki</w:t>
            </w:r>
            <w:r>
              <w:rPr>
                <w:spacing w:val="-3"/>
              </w:rPr>
              <w:t xml:space="preserve"> </w:t>
            </w:r>
            <w:r>
              <w:t>i</w:t>
            </w:r>
            <w:r>
              <w:rPr>
                <w:spacing w:val="-2"/>
              </w:rPr>
              <w:t xml:space="preserve"> </w:t>
            </w:r>
            <w:r>
              <w:t>straty</w:t>
            </w:r>
            <w:r>
              <w:rPr>
                <w:spacing w:val="-2"/>
              </w:rPr>
              <w:t xml:space="preserve"> nadzwyczajne,</w:t>
            </w:r>
          </w:p>
        </w:tc>
      </w:tr>
      <w:tr w:rsidR="00747BBF" w14:paraId="687D9046" w14:textId="77777777">
        <w:trPr>
          <w:trHeight w:val="318"/>
        </w:trPr>
        <w:tc>
          <w:tcPr>
            <w:tcW w:w="658" w:type="dxa"/>
            <w:shd w:val="clear" w:color="auto" w:fill="D9E1F3"/>
          </w:tcPr>
          <w:p w14:paraId="09D124E4" w14:textId="77777777" w:rsidR="00747BBF" w:rsidRDefault="00927A6E">
            <w:pPr>
              <w:pStyle w:val="TableParagraph"/>
            </w:pPr>
            <w:r>
              <w:rPr>
                <w:spacing w:val="-5"/>
              </w:rPr>
              <w:t>50.</w:t>
            </w:r>
          </w:p>
        </w:tc>
        <w:tc>
          <w:tcPr>
            <w:tcW w:w="8412" w:type="dxa"/>
            <w:shd w:val="clear" w:color="auto" w:fill="D9E1F3"/>
          </w:tcPr>
          <w:p w14:paraId="3780EFD5" w14:textId="77777777" w:rsidR="00747BBF" w:rsidRDefault="00927A6E">
            <w:pPr>
              <w:pStyle w:val="TableParagraph"/>
            </w:pPr>
            <w:r>
              <w:t>protokoły</w:t>
            </w:r>
            <w:r>
              <w:rPr>
                <w:spacing w:val="-7"/>
              </w:rPr>
              <w:t xml:space="preserve"> </w:t>
            </w:r>
            <w:r>
              <w:rPr>
                <w:spacing w:val="-2"/>
              </w:rPr>
              <w:t>nadwyżek</w:t>
            </w:r>
          </w:p>
        </w:tc>
      </w:tr>
      <w:tr w:rsidR="00747BBF" w14:paraId="381BBF34" w14:textId="77777777">
        <w:trPr>
          <w:trHeight w:val="321"/>
        </w:trPr>
        <w:tc>
          <w:tcPr>
            <w:tcW w:w="658" w:type="dxa"/>
          </w:tcPr>
          <w:p w14:paraId="3414BBBA" w14:textId="77777777" w:rsidR="00747BBF" w:rsidRDefault="00927A6E">
            <w:pPr>
              <w:pStyle w:val="TableParagraph"/>
              <w:spacing w:before="1" w:line="240" w:lineRule="auto"/>
            </w:pPr>
            <w:r>
              <w:rPr>
                <w:spacing w:val="-5"/>
              </w:rPr>
              <w:t>51.</w:t>
            </w:r>
          </w:p>
        </w:tc>
        <w:tc>
          <w:tcPr>
            <w:tcW w:w="8412" w:type="dxa"/>
          </w:tcPr>
          <w:p w14:paraId="1A72906F" w14:textId="77777777" w:rsidR="00747BBF" w:rsidRDefault="00927A6E">
            <w:pPr>
              <w:pStyle w:val="TableParagraph"/>
              <w:spacing w:before="1" w:line="240" w:lineRule="auto"/>
            </w:pPr>
            <w:r>
              <w:t>korekta</w:t>
            </w:r>
            <w:r>
              <w:rPr>
                <w:spacing w:val="-6"/>
              </w:rPr>
              <w:t xml:space="preserve"> </w:t>
            </w:r>
            <w:r>
              <w:t>wydań</w:t>
            </w:r>
            <w:r>
              <w:rPr>
                <w:spacing w:val="-7"/>
              </w:rPr>
              <w:t xml:space="preserve"> </w:t>
            </w:r>
            <w:r>
              <w:t>środków</w:t>
            </w:r>
            <w:r>
              <w:rPr>
                <w:spacing w:val="-2"/>
              </w:rPr>
              <w:t xml:space="preserve"> farmaceutycznych,</w:t>
            </w:r>
          </w:p>
        </w:tc>
      </w:tr>
      <w:tr w:rsidR="00747BBF" w14:paraId="2A44D558" w14:textId="77777777">
        <w:trPr>
          <w:trHeight w:val="318"/>
        </w:trPr>
        <w:tc>
          <w:tcPr>
            <w:tcW w:w="658" w:type="dxa"/>
            <w:shd w:val="clear" w:color="auto" w:fill="D9E1F3"/>
          </w:tcPr>
          <w:p w14:paraId="1B82EF4E" w14:textId="77777777" w:rsidR="00747BBF" w:rsidRDefault="00927A6E">
            <w:pPr>
              <w:pStyle w:val="TableParagraph"/>
            </w:pPr>
            <w:r>
              <w:rPr>
                <w:spacing w:val="-5"/>
              </w:rPr>
              <w:t>52.</w:t>
            </w:r>
          </w:p>
        </w:tc>
        <w:tc>
          <w:tcPr>
            <w:tcW w:w="8412" w:type="dxa"/>
            <w:shd w:val="clear" w:color="auto" w:fill="D9E1F3"/>
          </w:tcPr>
          <w:p w14:paraId="09234CC5" w14:textId="77777777" w:rsidR="00747BBF" w:rsidRDefault="00927A6E">
            <w:pPr>
              <w:pStyle w:val="TableParagraph"/>
            </w:pPr>
            <w:r>
              <w:t>protokoły</w:t>
            </w:r>
            <w:r>
              <w:rPr>
                <w:spacing w:val="-7"/>
              </w:rPr>
              <w:t xml:space="preserve"> </w:t>
            </w:r>
            <w:r>
              <w:t>kasacji</w:t>
            </w:r>
            <w:r>
              <w:rPr>
                <w:spacing w:val="-7"/>
              </w:rPr>
              <w:t xml:space="preserve"> </w:t>
            </w:r>
            <w:r>
              <w:t>osobno</w:t>
            </w:r>
            <w:r>
              <w:rPr>
                <w:spacing w:val="-3"/>
              </w:rPr>
              <w:t xml:space="preserve"> </w:t>
            </w:r>
            <w:r>
              <w:t>dla</w:t>
            </w:r>
            <w:r>
              <w:rPr>
                <w:spacing w:val="-4"/>
              </w:rPr>
              <w:t xml:space="preserve"> </w:t>
            </w:r>
            <w:r>
              <w:t>leków,</w:t>
            </w:r>
            <w:r>
              <w:rPr>
                <w:spacing w:val="-5"/>
              </w:rPr>
              <w:t xml:space="preserve"> </w:t>
            </w:r>
            <w:r>
              <w:t>narkotyków,</w:t>
            </w:r>
            <w:r>
              <w:rPr>
                <w:spacing w:val="-6"/>
              </w:rPr>
              <w:t xml:space="preserve"> </w:t>
            </w:r>
            <w:r>
              <w:t>wyrobów</w:t>
            </w:r>
            <w:r>
              <w:rPr>
                <w:spacing w:val="-5"/>
              </w:rPr>
              <w:t xml:space="preserve"> </w:t>
            </w:r>
            <w:r>
              <w:rPr>
                <w:spacing w:val="-2"/>
              </w:rPr>
              <w:t>medycznych</w:t>
            </w:r>
          </w:p>
        </w:tc>
      </w:tr>
      <w:tr w:rsidR="00747BBF" w14:paraId="1DA10728" w14:textId="77777777">
        <w:trPr>
          <w:trHeight w:val="628"/>
        </w:trPr>
        <w:tc>
          <w:tcPr>
            <w:tcW w:w="658" w:type="dxa"/>
          </w:tcPr>
          <w:p w14:paraId="2DB95827" w14:textId="77777777" w:rsidR="00747BBF" w:rsidRDefault="00927A6E">
            <w:pPr>
              <w:pStyle w:val="TableParagraph"/>
            </w:pPr>
            <w:r>
              <w:rPr>
                <w:spacing w:val="-5"/>
              </w:rPr>
              <w:t>53.</w:t>
            </w:r>
          </w:p>
        </w:tc>
        <w:tc>
          <w:tcPr>
            <w:tcW w:w="8412" w:type="dxa"/>
          </w:tcPr>
          <w:p w14:paraId="3A779913" w14:textId="77777777" w:rsidR="00747BBF" w:rsidRDefault="00927A6E">
            <w:pPr>
              <w:pStyle w:val="TableParagraph"/>
            </w:pPr>
            <w:r>
              <w:t>definiowanie</w:t>
            </w:r>
            <w:r>
              <w:rPr>
                <w:spacing w:val="40"/>
              </w:rPr>
              <w:t xml:space="preserve">  </w:t>
            </w:r>
            <w:r>
              <w:t>i</w:t>
            </w:r>
            <w:r>
              <w:rPr>
                <w:spacing w:val="40"/>
              </w:rPr>
              <w:t xml:space="preserve">  </w:t>
            </w:r>
            <w:r>
              <w:t>kontrola</w:t>
            </w:r>
            <w:r>
              <w:rPr>
                <w:spacing w:val="39"/>
              </w:rPr>
              <w:t xml:space="preserve">  </w:t>
            </w:r>
            <w:r>
              <w:t>limitów</w:t>
            </w:r>
            <w:r>
              <w:rPr>
                <w:spacing w:val="42"/>
              </w:rPr>
              <w:t xml:space="preserve">  </w:t>
            </w:r>
            <w:r>
              <w:t>wartościowych</w:t>
            </w:r>
            <w:r>
              <w:rPr>
                <w:spacing w:val="40"/>
              </w:rPr>
              <w:t xml:space="preserve">  </w:t>
            </w:r>
            <w:r>
              <w:t>leków</w:t>
            </w:r>
            <w:r>
              <w:rPr>
                <w:spacing w:val="40"/>
              </w:rPr>
              <w:t xml:space="preserve">  </w:t>
            </w:r>
            <w:r>
              <w:t>wydawanych</w:t>
            </w:r>
            <w:r>
              <w:rPr>
                <w:spacing w:val="41"/>
              </w:rPr>
              <w:t xml:space="preserve">  </w:t>
            </w:r>
            <w:r>
              <w:t>do</w:t>
            </w:r>
            <w:r>
              <w:rPr>
                <w:spacing w:val="40"/>
              </w:rPr>
              <w:t xml:space="preserve">  </w:t>
            </w:r>
            <w:r>
              <w:rPr>
                <w:spacing w:val="-2"/>
              </w:rPr>
              <w:t>komórek</w:t>
            </w:r>
          </w:p>
          <w:p w14:paraId="19383DA1" w14:textId="77777777" w:rsidR="00747BBF" w:rsidRDefault="00927A6E">
            <w:pPr>
              <w:pStyle w:val="TableParagraph"/>
              <w:spacing w:before="41" w:line="240" w:lineRule="auto"/>
              <w:ind w:left="116"/>
            </w:pPr>
            <w:r>
              <w:rPr>
                <w:spacing w:val="-2"/>
              </w:rPr>
              <w:t>organizacyjnych</w:t>
            </w:r>
          </w:p>
        </w:tc>
      </w:tr>
      <w:tr w:rsidR="00747BBF" w14:paraId="0412C001" w14:textId="77777777">
        <w:trPr>
          <w:trHeight w:val="321"/>
        </w:trPr>
        <w:tc>
          <w:tcPr>
            <w:tcW w:w="658" w:type="dxa"/>
            <w:shd w:val="clear" w:color="auto" w:fill="D9E1F3"/>
          </w:tcPr>
          <w:p w14:paraId="459C4FD0" w14:textId="77777777" w:rsidR="00747BBF" w:rsidRDefault="00927A6E">
            <w:pPr>
              <w:pStyle w:val="TableParagraph"/>
              <w:spacing w:before="1" w:line="240" w:lineRule="auto"/>
            </w:pPr>
            <w:r>
              <w:rPr>
                <w:spacing w:val="-5"/>
              </w:rPr>
              <w:t>54.</w:t>
            </w:r>
          </w:p>
        </w:tc>
        <w:tc>
          <w:tcPr>
            <w:tcW w:w="8412" w:type="dxa"/>
            <w:shd w:val="clear" w:color="auto" w:fill="D9E1F3"/>
          </w:tcPr>
          <w:p w14:paraId="18AEC6F1" w14:textId="77777777" w:rsidR="00747BBF" w:rsidRDefault="00927A6E">
            <w:pPr>
              <w:pStyle w:val="TableParagraph"/>
              <w:spacing w:before="1" w:line="240" w:lineRule="auto"/>
            </w:pPr>
            <w:r>
              <w:t>prezentacja</w:t>
            </w:r>
            <w:r>
              <w:rPr>
                <w:spacing w:val="-7"/>
              </w:rPr>
              <w:t xml:space="preserve"> </w:t>
            </w:r>
            <w:r>
              <w:t>wartości</w:t>
            </w:r>
            <w:r>
              <w:rPr>
                <w:spacing w:val="-6"/>
              </w:rPr>
              <w:t xml:space="preserve"> </w:t>
            </w:r>
            <w:r>
              <w:t>w</w:t>
            </w:r>
            <w:r>
              <w:rPr>
                <w:spacing w:val="-3"/>
              </w:rPr>
              <w:t xml:space="preserve"> </w:t>
            </w:r>
            <w:r>
              <w:t>postaci</w:t>
            </w:r>
            <w:r>
              <w:rPr>
                <w:spacing w:val="-4"/>
              </w:rPr>
              <w:t xml:space="preserve"> </w:t>
            </w:r>
            <w:r>
              <w:t>ułamkowej</w:t>
            </w:r>
            <w:r>
              <w:rPr>
                <w:spacing w:val="-4"/>
              </w:rPr>
              <w:t xml:space="preserve"> </w:t>
            </w:r>
            <w:r>
              <w:t>(ułamek</w:t>
            </w:r>
            <w:r>
              <w:rPr>
                <w:spacing w:val="-4"/>
              </w:rPr>
              <w:t xml:space="preserve"> </w:t>
            </w:r>
            <w:r>
              <w:rPr>
                <w:spacing w:val="-2"/>
              </w:rPr>
              <w:t>dziesiętny)</w:t>
            </w:r>
          </w:p>
        </w:tc>
      </w:tr>
      <w:tr w:rsidR="00747BBF" w14:paraId="016D8161" w14:textId="77777777">
        <w:trPr>
          <w:trHeight w:val="318"/>
        </w:trPr>
        <w:tc>
          <w:tcPr>
            <w:tcW w:w="658" w:type="dxa"/>
          </w:tcPr>
          <w:p w14:paraId="5E5C9F88" w14:textId="77777777" w:rsidR="00747BBF" w:rsidRDefault="00927A6E">
            <w:pPr>
              <w:pStyle w:val="TableParagraph"/>
            </w:pPr>
            <w:r>
              <w:rPr>
                <w:spacing w:val="-5"/>
              </w:rPr>
              <w:t>55.</w:t>
            </w:r>
          </w:p>
        </w:tc>
        <w:tc>
          <w:tcPr>
            <w:tcW w:w="8412" w:type="dxa"/>
          </w:tcPr>
          <w:p w14:paraId="226114F3" w14:textId="77777777" w:rsidR="00747BBF" w:rsidRDefault="00927A6E">
            <w:pPr>
              <w:pStyle w:val="TableParagraph"/>
            </w:pPr>
            <w:r>
              <w:t>Rezerwacja</w:t>
            </w:r>
            <w:r>
              <w:rPr>
                <w:spacing w:val="-5"/>
              </w:rPr>
              <w:t xml:space="preserve"> </w:t>
            </w:r>
            <w:r>
              <w:t>stanów</w:t>
            </w:r>
            <w:r>
              <w:rPr>
                <w:spacing w:val="-6"/>
              </w:rPr>
              <w:t xml:space="preserve"> </w:t>
            </w:r>
            <w:r>
              <w:rPr>
                <w:spacing w:val="-2"/>
              </w:rPr>
              <w:t>magazynowych</w:t>
            </w:r>
          </w:p>
        </w:tc>
      </w:tr>
      <w:tr w:rsidR="00747BBF" w14:paraId="5F8E2D66" w14:textId="77777777">
        <w:trPr>
          <w:trHeight w:val="744"/>
        </w:trPr>
        <w:tc>
          <w:tcPr>
            <w:tcW w:w="658" w:type="dxa"/>
            <w:shd w:val="clear" w:color="auto" w:fill="D9E1F3"/>
          </w:tcPr>
          <w:p w14:paraId="61090435" w14:textId="77777777" w:rsidR="00747BBF" w:rsidRDefault="00747BBF">
            <w:pPr>
              <w:pStyle w:val="TableParagraph"/>
              <w:spacing w:line="240" w:lineRule="auto"/>
              <w:ind w:left="0"/>
              <w:rPr>
                <w:rFonts w:ascii="Times New Roman"/>
                <w:sz w:val="20"/>
              </w:rPr>
            </w:pPr>
          </w:p>
        </w:tc>
        <w:tc>
          <w:tcPr>
            <w:tcW w:w="8412" w:type="dxa"/>
            <w:shd w:val="clear" w:color="auto" w:fill="D9E1F3"/>
          </w:tcPr>
          <w:p w14:paraId="31F35845" w14:textId="77777777" w:rsidR="00747BBF" w:rsidRDefault="00927A6E">
            <w:pPr>
              <w:pStyle w:val="TableParagraph"/>
              <w:spacing w:before="242" w:line="240" w:lineRule="auto"/>
              <w:rPr>
                <w:b/>
                <w:sz w:val="20"/>
              </w:rPr>
            </w:pPr>
            <w:r>
              <w:rPr>
                <w:b/>
                <w:color w:val="2E5395"/>
                <w:sz w:val="20"/>
              </w:rPr>
              <w:t>Korekta</w:t>
            </w:r>
            <w:r>
              <w:rPr>
                <w:b/>
                <w:color w:val="2E5395"/>
                <w:spacing w:val="-8"/>
                <w:sz w:val="20"/>
              </w:rPr>
              <w:t xml:space="preserve"> </w:t>
            </w:r>
            <w:r>
              <w:rPr>
                <w:b/>
                <w:color w:val="2E5395"/>
                <w:sz w:val="20"/>
              </w:rPr>
              <w:t>stanów</w:t>
            </w:r>
            <w:r>
              <w:rPr>
                <w:b/>
                <w:color w:val="2E5395"/>
                <w:spacing w:val="-7"/>
                <w:sz w:val="20"/>
              </w:rPr>
              <w:t xml:space="preserve"> </w:t>
            </w:r>
            <w:r>
              <w:rPr>
                <w:b/>
                <w:color w:val="2E5395"/>
                <w:spacing w:val="-2"/>
                <w:sz w:val="20"/>
              </w:rPr>
              <w:t>magazynowych:</w:t>
            </w:r>
          </w:p>
        </w:tc>
      </w:tr>
      <w:tr w:rsidR="00747BBF" w14:paraId="348E661E" w14:textId="77777777">
        <w:trPr>
          <w:trHeight w:val="628"/>
        </w:trPr>
        <w:tc>
          <w:tcPr>
            <w:tcW w:w="658" w:type="dxa"/>
          </w:tcPr>
          <w:p w14:paraId="6C709631" w14:textId="77777777" w:rsidR="00747BBF" w:rsidRDefault="00927A6E">
            <w:pPr>
              <w:pStyle w:val="TableParagraph"/>
            </w:pPr>
            <w:r>
              <w:rPr>
                <w:spacing w:val="-5"/>
              </w:rPr>
              <w:t>56.</w:t>
            </w:r>
          </w:p>
        </w:tc>
        <w:tc>
          <w:tcPr>
            <w:tcW w:w="8412" w:type="dxa"/>
          </w:tcPr>
          <w:p w14:paraId="363EC479" w14:textId="77777777" w:rsidR="00747BBF" w:rsidRDefault="00927A6E">
            <w:pPr>
              <w:pStyle w:val="TableParagraph"/>
            </w:pPr>
            <w:r>
              <w:t>korekta</w:t>
            </w:r>
            <w:r>
              <w:rPr>
                <w:spacing w:val="-9"/>
              </w:rPr>
              <w:t xml:space="preserve"> </w:t>
            </w:r>
            <w:r>
              <w:t>stanów</w:t>
            </w:r>
            <w:r>
              <w:rPr>
                <w:spacing w:val="-8"/>
              </w:rPr>
              <w:t xml:space="preserve"> </w:t>
            </w:r>
            <w:r>
              <w:t>magazynowych</w:t>
            </w:r>
            <w:r>
              <w:rPr>
                <w:spacing w:val="-6"/>
              </w:rPr>
              <w:t xml:space="preserve"> </w:t>
            </w:r>
            <w:r>
              <w:t>(ilościowa</w:t>
            </w:r>
            <w:r>
              <w:rPr>
                <w:spacing w:val="-6"/>
              </w:rPr>
              <w:t xml:space="preserve"> </w:t>
            </w:r>
            <w:r>
              <w:t>i</w:t>
            </w:r>
            <w:r>
              <w:rPr>
                <w:spacing w:val="-4"/>
              </w:rPr>
              <w:t xml:space="preserve"> </w:t>
            </w:r>
            <w:r>
              <w:t>jakościowa)</w:t>
            </w:r>
            <w:r>
              <w:rPr>
                <w:spacing w:val="-4"/>
              </w:rPr>
              <w:t xml:space="preserve"> </w:t>
            </w:r>
            <w:r>
              <w:t>na</w:t>
            </w:r>
            <w:r>
              <w:rPr>
                <w:spacing w:val="-3"/>
              </w:rPr>
              <w:t xml:space="preserve"> </w:t>
            </w:r>
            <w:r>
              <w:t>podstawie</w:t>
            </w:r>
            <w:r>
              <w:rPr>
                <w:spacing w:val="-5"/>
              </w:rPr>
              <w:t xml:space="preserve"> </w:t>
            </w:r>
            <w:r>
              <w:t>arkusza</w:t>
            </w:r>
            <w:r>
              <w:rPr>
                <w:spacing w:val="-7"/>
              </w:rPr>
              <w:t xml:space="preserve"> </w:t>
            </w:r>
            <w:r>
              <w:t>spisu</w:t>
            </w:r>
            <w:r>
              <w:rPr>
                <w:spacing w:val="-4"/>
              </w:rPr>
              <w:t xml:space="preserve"> </w:t>
            </w:r>
            <w:r>
              <w:t>z</w:t>
            </w:r>
            <w:r>
              <w:rPr>
                <w:spacing w:val="-4"/>
              </w:rPr>
              <w:t xml:space="preserve"> </w:t>
            </w:r>
            <w:r>
              <w:rPr>
                <w:spacing w:val="-2"/>
              </w:rPr>
              <w:t>natury</w:t>
            </w:r>
          </w:p>
          <w:p w14:paraId="21041460" w14:textId="77777777" w:rsidR="00747BBF" w:rsidRDefault="00927A6E">
            <w:pPr>
              <w:pStyle w:val="TableParagraph"/>
              <w:spacing w:before="41" w:line="240" w:lineRule="auto"/>
              <w:ind w:left="116"/>
            </w:pPr>
            <w:r>
              <w:t>z</w:t>
            </w:r>
            <w:r>
              <w:rPr>
                <w:spacing w:val="-7"/>
              </w:rPr>
              <w:t xml:space="preserve"> </w:t>
            </w:r>
            <w:r>
              <w:t>dokładnością</w:t>
            </w:r>
            <w:r>
              <w:rPr>
                <w:spacing w:val="-3"/>
              </w:rPr>
              <w:t xml:space="preserve"> </w:t>
            </w:r>
            <w:r>
              <w:t>do</w:t>
            </w:r>
            <w:r>
              <w:rPr>
                <w:spacing w:val="-2"/>
              </w:rPr>
              <w:t xml:space="preserve"> </w:t>
            </w:r>
            <w:r>
              <w:t>dostawy</w:t>
            </w:r>
            <w:r>
              <w:rPr>
                <w:spacing w:val="-4"/>
              </w:rPr>
              <w:t xml:space="preserve"> </w:t>
            </w:r>
            <w:r>
              <w:t>lub</w:t>
            </w:r>
            <w:r>
              <w:rPr>
                <w:spacing w:val="-4"/>
              </w:rPr>
              <w:t xml:space="preserve"> </w:t>
            </w:r>
            <w:r>
              <w:rPr>
                <w:spacing w:val="-2"/>
              </w:rPr>
              <w:t>asortymentu,</w:t>
            </w:r>
          </w:p>
        </w:tc>
      </w:tr>
      <w:tr w:rsidR="00747BBF" w14:paraId="49867F31" w14:textId="77777777">
        <w:trPr>
          <w:trHeight w:val="321"/>
        </w:trPr>
        <w:tc>
          <w:tcPr>
            <w:tcW w:w="658" w:type="dxa"/>
            <w:shd w:val="clear" w:color="auto" w:fill="D9E1F3"/>
          </w:tcPr>
          <w:p w14:paraId="55F04C10" w14:textId="77777777" w:rsidR="00747BBF" w:rsidRDefault="00927A6E">
            <w:pPr>
              <w:pStyle w:val="TableParagraph"/>
              <w:spacing w:before="1" w:line="240" w:lineRule="auto"/>
            </w:pPr>
            <w:r>
              <w:rPr>
                <w:spacing w:val="-5"/>
              </w:rPr>
              <w:t>57.</w:t>
            </w:r>
          </w:p>
        </w:tc>
        <w:tc>
          <w:tcPr>
            <w:tcW w:w="8412" w:type="dxa"/>
            <w:shd w:val="clear" w:color="auto" w:fill="D9E1F3"/>
          </w:tcPr>
          <w:p w14:paraId="7EA2E05E" w14:textId="77777777" w:rsidR="00747BBF" w:rsidRDefault="00927A6E">
            <w:pPr>
              <w:pStyle w:val="TableParagraph"/>
              <w:spacing w:before="1" w:line="240" w:lineRule="auto"/>
              <w:ind w:left="157"/>
            </w:pPr>
            <w:r>
              <w:t>generowanie</w:t>
            </w:r>
            <w:r>
              <w:rPr>
                <w:spacing w:val="-7"/>
              </w:rPr>
              <w:t xml:space="preserve"> </w:t>
            </w:r>
            <w:r>
              <w:t>arkusza</w:t>
            </w:r>
            <w:r>
              <w:rPr>
                <w:spacing w:val="-4"/>
              </w:rPr>
              <w:t xml:space="preserve"> </w:t>
            </w:r>
            <w:r>
              <w:t>do</w:t>
            </w:r>
            <w:r>
              <w:rPr>
                <w:spacing w:val="-3"/>
              </w:rPr>
              <w:t xml:space="preserve"> </w:t>
            </w:r>
            <w:r>
              <w:t>spisu</w:t>
            </w:r>
            <w:r>
              <w:rPr>
                <w:spacing w:val="-6"/>
              </w:rPr>
              <w:t xml:space="preserve"> </w:t>
            </w:r>
            <w:r>
              <w:t>z</w:t>
            </w:r>
            <w:r>
              <w:rPr>
                <w:spacing w:val="-4"/>
              </w:rPr>
              <w:t xml:space="preserve"> </w:t>
            </w:r>
            <w:r>
              <w:rPr>
                <w:spacing w:val="-2"/>
              </w:rPr>
              <w:t>natury,</w:t>
            </w:r>
          </w:p>
        </w:tc>
      </w:tr>
      <w:tr w:rsidR="00747BBF" w14:paraId="09E53D2E" w14:textId="77777777">
        <w:trPr>
          <w:trHeight w:val="318"/>
        </w:trPr>
        <w:tc>
          <w:tcPr>
            <w:tcW w:w="658" w:type="dxa"/>
          </w:tcPr>
          <w:p w14:paraId="47CA5D2E" w14:textId="77777777" w:rsidR="00747BBF" w:rsidRDefault="00927A6E">
            <w:pPr>
              <w:pStyle w:val="TableParagraph"/>
            </w:pPr>
            <w:r>
              <w:rPr>
                <w:spacing w:val="-5"/>
              </w:rPr>
              <w:t>58.</w:t>
            </w:r>
          </w:p>
        </w:tc>
        <w:tc>
          <w:tcPr>
            <w:tcW w:w="8412" w:type="dxa"/>
          </w:tcPr>
          <w:p w14:paraId="39659A82" w14:textId="77777777" w:rsidR="00747BBF" w:rsidRDefault="00927A6E">
            <w:pPr>
              <w:pStyle w:val="TableParagraph"/>
              <w:ind w:left="157"/>
            </w:pPr>
            <w:r>
              <w:t>bieżąca</w:t>
            </w:r>
            <w:r>
              <w:rPr>
                <w:spacing w:val="-6"/>
              </w:rPr>
              <w:t xml:space="preserve"> </w:t>
            </w:r>
            <w:r>
              <w:t>korekta</w:t>
            </w:r>
            <w:r>
              <w:rPr>
                <w:spacing w:val="-5"/>
              </w:rPr>
              <w:t xml:space="preserve"> </w:t>
            </w:r>
            <w:r>
              <w:t>jakościowa</w:t>
            </w:r>
            <w:r>
              <w:rPr>
                <w:spacing w:val="-5"/>
              </w:rPr>
              <w:t xml:space="preserve"> </w:t>
            </w:r>
            <w:r>
              <w:t>stanu</w:t>
            </w:r>
            <w:r>
              <w:rPr>
                <w:spacing w:val="-7"/>
              </w:rPr>
              <w:t xml:space="preserve"> </w:t>
            </w:r>
            <w:r>
              <w:rPr>
                <w:spacing w:val="-2"/>
              </w:rPr>
              <w:t>magazynowego,</w:t>
            </w:r>
          </w:p>
        </w:tc>
      </w:tr>
    </w:tbl>
    <w:p w14:paraId="3A68B9EB"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58"/>
        <w:gridCol w:w="8412"/>
      </w:tblGrid>
      <w:tr w:rsidR="00747BBF" w14:paraId="30A2BC18" w14:textId="77777777">
        <w:trPr>
          <w:trHeight w:val="628"/>
        </w:trPr>
        <w:tc>
          <w:tcPr>
            <w:tcW w:w="658" w:type="dxa"/>
            <w:shd w:val="clear" w:color="auto" w:fill="D9E1F3"/>
          </w:tcPr>
          <w:p w14:paraId="5EB14CA7" w14:textId="77777777" w:rsidR="00747BBF" w:rsidRDefault="00927A6E">
            <w:pPr>
              <w:pStyle w:val="TableParagraph"/>
            </w:pPr>
            <w:r>
              <w:rPr>
                <w:spacing w:val="-5"/>
              </w:rPr>
              <w:t>59.</w:t>
            </w:r>
          </w:p>
        </w:tc>
        <w:tc>
          <w:tcPr>
            <w:tcW w:w="8412" w:type="dxa"/>
            <w:shd w:val="clear" w:color="auto" w:fill="D9E1F3"/>
          </w:tcPr>
          <w:p w14:paraId="52D68C2B" w14:textId="77777777" w:rsidR="00747BBF" w:rsidRDefault="00927A6E">
            <w:pPr>
              <w:pStyle w:val="TableParagraph"/>
              <w:ind w:left="157"/>
            </w:pPr>
            <w:r>
              <w:t>system</w:t>
            </w:r>
            <w:r>
              <w:rPr>
                <w:spacing w:val="52"/>
              </w:rPr>
              <w:t xml:space="preserve"> </w:t>
            </w:r>
            <w:r>
              <w:t>sprawdza,</w:t>
            </w:r>
            <w:r>
              <w:rPr>
                <w:spacing w:val="50"/>
              </w:rPr>
              <w:t xml:space="preserve"> </w:t>
            </w:r>
            <w:r>
              <w:t>czy</w:t>
            </w:r>
            <w:r>
              <w:rPr>
                <w:spacing w:val="50"/>
              </w:rPr>
              <w:t xml:space="preserve"> </w:t>
            </w:r>
            <w:r>
              <w:t>występują</w:t>
            </w:r>
            <w:r>
              <w:rPr>
                <w:spacing w:val="52"/>
              </w:rPr>
              <w:t xml:space="preserve"> </w:t>
            </w:r>
            <w:r>
              <w:t>różnice</w:t>
            </w:r>
            <w:r>
              <w:rPr>
                <w:spacing w:val="51"/>
              </w:rPr>
              <w:t xml:space="preserve"> </w:t>
            </w:r>
            <w:r>
              <w:t>inwentaryzacyjne.</w:t>
            </w:r>
            <w:r>
              <w:rPr>
                <w:spacing w:val="50"/>
              </w:rPr>
              <w:t xml:space="preserve"> </w:t>
            </w:r>
            <w:r>
              <w:t>W</w:t>
            </w:r>
            <w:r>
              <w:rPr>
                <w:spacing w:val="52"/>
              </w:rPr>
              <w:t xml:space="preserve"> </w:t>
            </w:r>
            <w:r>
              <w:t>przypadku</w:t>
            </w:r>
            <w:r>
              <w:rPr>
                <w:spacing w:val="51"/>
              </w:rPr>
              <w:t xml:space="preserve"> </w:t>
            </w:r>
            <w:r>
              <w:t>braku</w:t>
            </w:r>
            <w:r>
              <w:rPr>
                <w:spacing w:val="51"/>
              </w:rPr>
              <w:t xml:space="preserve"> </w:t>
            </w:r>
            <w:r>
              <w:rPr>
                <w:spacing w:val="-2"/>
              </w:rPr>
              <w:t>różnic</w:t>
            </w:r>
          </w:p>
          <w:p w14:paraId="0BCC1DDF" w14:textId="77777777" w:rsidR="00747BBF" w:rsidRDefault="00927A6E">
            <w:pPr>
              <w:pStyle w:val="TableParagraph"/>
              <w:spacing w:before="39" w:line="240" w:lineRule="auto"/>
              <w:ind w:left="116"/>
            </w:pPr>
            <w:r>
              <w:t>informuje</w:t>
            </w:r>
            <w:r>
              <w:rPr>
                <w:spacing w:val="-6"/>
              </w:rPr>
              <w:t xml:space="preserve"> </w:t>
            </w:r>
            <w:r>
              <w:t>o</w:t>
            </w:r>
            <w:r>
              <w:rPr>
                <w:spacing w:val="-2"/>
              </w:rPr>
              <w:t xml:space="preserve"> </w:t>
            </w:r>
            <w:r>
              <w:t>tym</w:t>
            </w:r>
            <w:r>
              <w:rPr>
                <w:spacing w:val="-5"/>
              </w:rPr>
              <w:t xml:space="preserve"> </w:t>
            </w:r>
            <w:r>
              <w:rPr>
                <w:spacing w:val="-2"/>
              </w:rPr>
              <w:t>użytkownika.</w:t>
            </w:r>
          </w:p>
        </w:tc>
      </w:tr>
      <w:tr w:rsidR="00747BBF" w14:paraId="4B69B14C" w14:textId="77777777">
        <w:trPr>
          <w:trHeight w:val="628"/>
        </w:trPr>
        <w:tc>
          <w:tcPr>
            <w:tcW w:w="658" w:type="dxa"/>
          </w:tcPr>
          <w:p w14:paraId="6E16B484" w14:textId="77777777" w:rsidR="00747BBF" w:rsidRDefault="00927A6E">
            <w:pPr>
              <w:pStyle w:val="TableParagraph"/>
            </w:pPr>
            <w:r>
              <w:rPr>
                <w:spacing w:val="-5"/>
              </w:rPr>
              <w:t>60.</w:t>
            </w:r>
          </w:p>
        </w:tc>
        <w:tc>
          <w:tcPr>
            <w:tcW w:w="8412" w:type="dxa"/>
          </w:tcPr>
          <w:p w14:paraId="781816F3" w14:textId="77777777" w:rsidR="00747BBF" w:rsidRDefault="00927A6E">
            <w:pPr>
              <w:pStyle w:val="TableParagraph"/>
              <w:ind w:left="157"/>
            </w:pPr>
            <w:r>
              <w:t>odnotowanie</w:t>
            </w:r>
            <w:r>
              <w:rPr>
                <w:spacing w:val="-1"/>
              </w:rPr>
              <w:t xml:space="preserve"> </w:t>
            </w:r>
            <w:r>
              <w:t>wstrzymania</w:t>
            </w:r>
            <w:r>
              <w:rPr>
                <w:spacing w:val="-1"/>
              </w:rPr>
              <w:t xml:space="preserve"> </w:t>
            </w:r>
            <w:r>
              <w:t>lub wycofania</w:t>
            </w:r>
            <w:r>
              <w:rPr>
                <w:spacing w:val="1"/>
              </w:rPr>
              <w:t xml:space="preserve"> </w:t>
            </w:r>
            <w:r>
              <w:t>leku z</w:t>
            </w:r>
            <w:r>
              <w:rPr>
                <w:spacing w:val="1"/>
              </w:rPr>
              <w:t xml:space="preserve"> </w:t>
            </w:r>
            <w:r>
              <w:t>obrotu-</w:t>
            </w:r>
            <w:r>
              <w:rPr>
                <w:spacing w:val="2"/>
              </w:rPr>
              <w:t xml:space="preserve"> </w:t>
            </w:r>
            <w:r>
              <w:t>możliwość</w:t>
            </w:r>
            <w:r>
              <w:rPr>
                <w:spacing w:val="-1"/>
              </w:rPr>
              <w:t xml:space="preserve"> </w:t>
            </w:r>
            <w:r>
              <w:t>wstrzymania</w:t>
            </w:r>
            <w:r>
              <w:rPr>
                <w:spacing w:val="-1"/>
              </w:rPr>
              <w:t xml:space="preserve"> </w:t>
            </w:r>
            <w:r>
              <w:t>z</w:t>
            </w:r>
            <w:r>
              <w:rPr>
                <w:spacing w:val="1"/>
              </w:rPr>
              <w:t xml:space="preserve"> </w:t>
            </w:r>
            <w:r>
              <w:rPr>
                <w:spacing w:val="-2"/>
              </w:rPr>
              <w:t>poziomu</w:t>
            </w:r>
          </w:p>
          <w:p w14:paraId="4F3550CD" w14:textId="77777777" w:rsidR="00747BBF" w:rsidRDefault="00927A6E">
            <w:pPr>
              <w:pStyle w:val="TableParagraph"/>
              <w:spacing w:before="38" w:line="240" w:lineRule="auto"/>
              <w:ind w:left="116"/>
            </w:pPr>
            <w:r>
              <w:t>apteki</w:t>
            </w:r>
            <w:r>
              <w:rPr>
                <w:spacing w:val="-8"/>
              </w:rPr>
              <w:t xml:space="preserve"> </w:t>
            </w:r>
            <w:r>
              <w:t>wszystkich</w:t>
            </w:r>
            <w:r>
              <w:rPr>
                <w:spacing w:val="-10"/>
              </w:rPr>
              <w:t xml:space="preserve"> </w:t>
            </w:r>
            <w:r>
              <w:t>objętych</w:t>
            </w:r>
            <w:r>
              <w:rPr>
                <w:spacing w:val="-8"/>
              </w:rPr>
              <w:t xml:space="preserve"> </w:t>
            </w:r>
            <w:r>
              <w:t>wstrzymaniem</w:t>
            </w:r>
            <w:r>
              <w:rPr>
                <w:spacing w:val="-7"/>
              </w:rPr>
              <w:t xml:space="preserve"> </w:t>
            </w:r>
            <w:r>
              <w:t>serii</w:t>
            </w:r>
            <w:r>
              <w:rPr>
                <w:spacing w:val="-8"/>
              </w:rPr>
              <w:t xml:space="preserve"> </w:t>
            </w:r>
            <w:r>
              <w:t>znajdujących</w:t>
            </w:r>
            <w:r>
              <w:rPr>
                <w:spacing w:val="-7"/>
              </w:rPr>
              <w:t xml:space="preserve"> </w:t>
            </w:r>
            <w:r>
              <w:t>się</w:t>
            </w:r>
            <w:r>
              <w:rPr>
                <w:spacing w:val="-6"/>
              </w:rPr>
              <w:t xml:space="preserve"> </w:t>
            </w:r>
            <w:r>
              <w:t>w</w:t>
            </w:r>
            <w:r>
              <w:rPr>
                <w:spacing w:val="-6"/>
              </w:rPr>
              <w:t xml:space="preserve"> </w:t>
            </w:r>
            <w:r>
              <w:t>apteczkach</w:t>
            </w:r>
            <w:r>
              <w:rPr>
                <w:spacing w:val="-7"/>
              </w:rPr>
              <w:t xml:space="preserve"> </w:t>
            </w:r>
            <w:r>
              <w:rPr>
                <w:spacing w:val="-2"/>
              </w:rPr>
              <w:t>oddziałowych</w:t>
            </w:r>
          </w:p>
        </w:tc>
      </w:tr>
      <w:tr w:rsidR="00747BBF" w14:paraId="518843CF" w14:textId="77777777">
        <w:trPr>
          <w:trHeight w:val="647"/>
        </w:trPr>
        <w:tc>
          <w:tcPr>
            <w:tcW w:w="658" w:type="dxa"/>
            <w:shd w:val="clear" w:color="auto" w:fill="D9E1F3"/>
          </w:tcPr>
          <w:p w14:paraId="30C38EDF" w14:textId="77777777" w:rsidR="00747BBF" w:rsidRDefault="00747BBF">
            <w:pPr>
              <w:pStyle w:val="TableParagraph"/>
              <w:spacing w:line="240" w:lineRule="auto"/>
              <w:ind w:left="0"/>
              <w:rPr>
                <w:rFonts w:ascii="Times New Roman"/>
                <w:sz w:val="20"/>
              </w:rPr>
            </w:pPr>
          </w:p>
        </w:tc>
        <w:tc>
          <w:tcPr>
            <w:tcW w:w="8412" w:type="dxa"/>
            <w:shd w:val="clear" w:color="auto" w:fill="D9E1F3"/>
          </w:tcPr>
          <w:p w14:paraId="594CC7D1" w14:textId="77777777" w:rsidR="00747BBF" w:rsidRDefault="00927A6E">
            <w:pPr>
              <w:pStyle w:val="TableParagraph"/>
            </w:pPr>
            <w:r>
              <w:t>Możliwość</w:t>
            </w:r>
            <w:r>
              <w:rPr>
                <w:spacing w:val="-1"/>
              </w:rPr>
              <w:t xml:space="preserve"> </w:t>
            </w:r>
            <w:r>
              <w:t>połączenia</w:t>
            </w:r>
            <w:r>
              <w:rPr>
                <w:spacing w:val="4"/>
              </w:rPr>
              <w:t xml:space="preserve"> </w:t>
            </w:r>
            <w:r>
              <w:t>systemu</w:t>
            </w:r>
            <w:r>
              <w:rPr>
                <w:spacing w:val="3"/>
              </w:rPr>
              <w:t xml:space="preserve"> </w:t>
            </w:r>
            <w:r>
              <w:t>z</w:t>
            </w:r>
            <w:r>
              <w:rPr>
                <w:spacing w:val="4"/>
              </w:rPr>
              <w:t xml:space="preserve"> </w:t>
            </w:r>
            <w:r>
              <w:t>komunikatorem</w:t>
            </w:r>
            <w:r>
              <w:rPr>
                <w:spacing w:val="5"/>
              </w:rPr>
              <w:t xml:space="preserve"> </w:t>
            </w:r>
            <w:r>
              <w:t>umożliwiającym</w:t>
            </w:r>
            <w:r>
              <w:rPr>
                <w:spacing w:val="5"/>
              </w:rPr>
              <w:t xml:space="preserve"> </w:t>
            </w:r>
            <w:r>
              <w:t>szybki</w:t>
            </w:r>
            <w:r>
              <w:rPr>
                <w:spacing w:val="2"/>
              </w:rPr>
              <w:t xml:space="preserve"> </w:t>
            </w:r>
            <w:r>
              <w:t>kontakt</w:t>
            </w:r>
            <w:r>
              <w:rPr>
                <w:spacing w:val="5"/>
              </w:rPr>
              <w:t xml:space="preserve"> </w:t>
            </w:r>
            <w:r>
              <w:rPr>
                <w:spacing w:val="-2"/>
              </w:rPr>
              <w:t>personelu</w:t>
            </w:r>
          </w:p>
          <w:p w14:paraId="719A8FB7" w14:textId="77777777" w:rsidR="00747BBF" w:rsidRDefault="00927A6E">
            <w:pPr>
              <w:pStyle w:val="TableParagraph"/>
              <w:spacing w:before="50" w:line="240" w:lineRule="auto"/>
              <w:ind w:left="116"/>
            </w:pPr>
            <w:r>
              <w:t>apteki</w:t>
            </w:r>
            <w:r>
              <w:rPr>
                <w:spacing w:val="-6"/>
              </w:rPr>
              <w:t xml:space="preserve"> </w:t>
            </w:r>
            <w:r>
              <w:t>z</w:t>
            </w:r>
            <w:r>
              <w:rPr>
                <w:spacing w:val="-7"/>
              </w:rPr>
              <w:t xml:space="preserve"> </w:t>
            </w:r>
            <w:r>
              <w:t>oddziałem</w:t>
            </w:r>
            <w:r>
              <w:rPr>
                <w:spacing w:val="-3"/>
              </w:rPr>
              <w:t xml:space="preserve"> </w:t>
            </w:r>
            <w:r>
              <w:t>(np.</w:t>
            </w:r>
            <w:r>
              <w:rPr>
                <w:spacing w:val="-4"/>
              </w:rPr>
              <w:t xml:space="preserve"> </w:t>
            </w:r>
            <w:r>
              <w:t>aktywacja</w:t>
            </w:r>
            <w:r>
              <w:rPr>
                <w:spacing w:val="-6"/>
              </w:rPr>
              <w:t xml:space="preserve"> </w:t>
            </w:r>
            <w:r>
              <w:t>komunikatora</w:t>
            </w:r>
            <w:r>
              <w:rPr>
                <w:spacing w:val="-4"/>
              </w:rPr>
              <w:t xml:space="preserve"> </w:t>
            </w:r>
            <w:r>
              <w:t>po</w:t>
            </w:r>
            <w:r>
              <w:rPr>
                <w:spacing w:val="-6"/>
              </w:rPr>
              <w:t xml:space="preserve"> </w:t>
            </w:r>
            <w:r>
              <w:t>wejściu</w:t>
            </w:r>
            <w:r>
              <w:rPr>
                <w:spacing w:val="-6"/>
              </w:rPr>
              <w:t xml:space="preserve"> </w:t>
            </w:r>
            <w:r>
              <w:t>w</w:t>
            </w:r>
            <w:r>
              <w:rPr>
                <w:spacing w:val="-6"/>
              </w:rPr>
              <w:t xml:space="preserve"> </w:t>
            </w:r>
            <w:r>
              <w:t>zapotrzebowanie</w:t>
            </w:r>
            <w:r>
              <w:rPr>
                <w:spacing w:val="-5"/>
              </w:rPr>
              <w:t xml:space="preserve"> </w:t>
            </w:r>
            <w:r>
              <w:rPr>
                <w:spacing w:val="-2"/>
              </w:rPr>
              <w:t>oddziału)</w:t>
            </w:r>
          </w:p>
        </w:tc>
      </w:tr>
      <w:tr w:rsidR="00747BBF" w14:paraId="2622F040" w14:textId="77777777">
        <w:trPr>
          <w:trHeight w:val="937"/>
        </w:trPr>
        <w:tc>
          <w:tcPr>
            <w:tcW w:w="658" w:type="dxa"/>
          </w:tcPr>
          <w:p w14:paraId="739E3E6D" w14:textId="77777777" w:rsidR="00747BBF" w:rsidRDefault="00927A6E">
            <w:pPr>
              <w:pStyle w:val="TableParagraph"/>
            </w:pPr>
            <w:r>
              <w:rPr>
                <w:spacing w:val="-5"/>
              </w:rPr>
              <w:t>61.</w:t>
            </w:r>
          </w:p>
        </w:tc>
        <w:tc>
          <w:tcPr>
            <w:tcW w:w="8412" w:type="dxa"/>
          </w:tcPr>
          <w:p w14:paraId="18CDE0D3" w14:textId="77777777" w:rsidR="00747BBF" w:rsidRDefault="00927A6E">
            <w:pPr>
              <w:pStyle w:val="TableParagraph"/>
              <w:ind w:left="116" w:firstLine="40"/>
            </w:pPr>
            <w:r>
              <w:t>kontrola</w:t>
            </w:r>
            <w:r>
              <w:rPr>
                <w:spacing w:val="45"/>
              </w:rPr>
              <w:t xml:space="preserve"> </w:t>
            </w:r>
            <w:r>
              <w:t>dat</w:t>
            </w:r>
            <w:r>
              <w:rPr>
                <w:spacing w:val="43"/>
              </w:rPr>
              <w:t xml:space="preserve"> </w:t>
            </w:r>
            <w:r>
              <w:t>ważności</w:t>
            </w:r>
            <w:r>
              <w:rPr>
                <w:spacing w:val="46"/>
              </w:rPr>
              <w:t xml:space="preserve"> </w:t>
            </w:r>
            <w:r>
              <w:t>oraz</w:t>
            </w:r>
            <w:r>
              <w:rPr>
                <w:spacing w:val="45"/>
              </w:rPr>
              <w:t xml:space="preserve"> </w:t>
            </w:r>
            <w:r>
              <w:t>możliwość</w:t>
            </w:r>
            <w:r>
              <w:rPr>
                <w:spacing w:val="46"/>
              </w:rPr>
              <w:t xml:space="preserve"> </w:t>
            </w:r>
            <w:r>
              <w:t>zdejmowania</w:t>
            </w:r>
            <w:r>
              <w:rPr>
                <w:spacing w:val="45"/>
              </w:rPr>
              <w:t xml:space="preserve"> </w:t>
            </w:r>
            <w:r>
              <w:t>ze</w:t>
            </w:r>
            <w:r>
              <w:rPr>
                <w:spacing w:val="46"/>
              </w:rPr>
              <w:t xml:space="preserve"> </w:t>
            </w:r>
            <w:r>
              <w:t>stanów</w:t>
            </w:r>
            <w:r>
              <w:rPr>
                <w:spacing w:val="43"/>
              </w:rPr>
              <w:t xml:space="preserve"> </w:t>
            </w:r>
            <w:r>
              <w:t>magazynowych</w:t>
            </w:r>
            <w:r>
              <w:rPr>
                <w:spacing w:val="46"/>
              </w:rPr>
              <w:t xml:space="preserve"> </w:t>
            </w:r>
            <w:r>
              <w:rPr>
                <w:spacing w:val="-2"/>
              </w:rPr>
              <w:t>1leków</w:t>
            </w:r>
          </w:p>
          <w:p w14:paraId="2D36B0A2" w14:textId="77777777" w:rsidR="00747BBF" w:rsidRDefault="00927A6E">
            <w:pPr>
              <w:pStyle w:val="TableParagraph"/>
              <w:spacing w:line="310" w:lineRule="atLeast"/>
              <w:ind w:left="116"/>
            </w:pPr>
            <w:r>
              <w:t>przeterminowanych,</w:t>
            </w:r>
            <w:r>
              <w:rPr>
                <w:spacing w:val="34"/>
              </w:rPr>
              <w:t xml:space="preserve"> </w:t>
            </w:r>
            <w:r>
              <w:t>możliwość</w:t>
            </w:r>
            <w:r>
              <w:rPr>
                <w:spacing w:val="40"/>
              </w:rPr>
              <w:t xml:space="preserve"> </w:t>
            </w:r>
            <w:r>
              <w:t>tworzenia</w:t>
            </w:r>
            <w:r>
              <w:rPr>
                <w:spacing w:val="39"/>
              </w:rPr>
              <w:t xml:space="preserve"> </w:t>
            </w:r>
            <w:r>
              <w:t>raportów</w:t>
            </w:r>
            <w:r>
              <w:rPr>
                <w:spacing w:val="38"/>
              </w:rPr>
              <w:t xml:space="preserve"> </w:t>
            </w:r>
            <w:r>
              <w:t>ze</w:t>
            </w:r>
            <w:r>
              <w:rPr>
                <w:spacing w:val="38"/>
              </w:rPr>
              <w:t xml:space="preserve"> </w:t>
            </w:r>
            <w:r>
              <w:t>stanów</w:t>
            </w:r>
            <w:r>
              <w:rPr>
                <w:spacing w:val="38"/>
              </w:rPr>
              <w:t xml:space="preserve"> </w:t>
            </w:r>
            <w:r>
              <w:t>z</w:t>
            </w:r>
            <w:r>
              <w:rPr>
                <w:spacing w:val="36"/>
              </w:rPr>
              <w:t xml:space="preserve"> </w:t>
            </w:r>
            <w:r>
              <w:t>kończącymi</w:t>
            </w:r>
            <w:r>
              <w:rPr>
                <w:spacing w:val="37"/>
              </w:rPr>
              <w:t xml:space="preserve"> </w:t>
            </w:r>
            <w:r>
              <w:t>się</w:t>
            </w:r>
            <w:r>
              <w:rPr>
                <w:spacing w:val="40"/>
              </w:rPr>
              <w:t xml:space="preserve"> </w:t>
            </w:r>
            <w:r>
              <w:t xml:space="preserve">datami </w:t>
            </w:r>
            <w:r>
              <w:rPr>
                <w:spacing w:val="-2"/>
              </w:rPr>
              <w:t>ważności</w:t>
            </w:r>
          </w:p>
        </w:tc>
      </w:tr>
      <w:tr w:rsidR="00747BBF" w14:paraId="2F3FDF6E" w14:textId="77777777">
        <w:trPr>
          <w:trHeight w:val="628"/>
        </w:trPr>
        <w:tc>
          <w:tcPr>
            <w:tcW w:w="658" w:type="dxa"/>
            <w:shd w:val="clear" w:color="auto" w:fill="D9E1F3"/>
          </w:tcPr>
          <w:p w14:paraId="25677FF9" w14:textId="77777777" w:rsidR="00747BBF" w:rsidRDefault="00927A6E">
            <w:pPr>
              <w:pStyle w:val="TableParagraph"/>
            </w:pPr>
            <w:r>
              <w:rPr>
                <w:spacing w:val="-5"/>
              </w:rPr>
              <w:t>62.</w:t>
            </w:r>
          </w:p>
        </w:tc>
        <w:tc>
          <w:tcPr>
            <w:tcW w:w="8412" w:type="dxa"/>
            <w:shd w:val="clear" w:color="auto" w:fill="D9E1F3"/>
          </w:tcPr>
          <w:p w14:paraId="0EA53A31" w14:textId="77777777" w:rsidR="00747BBF" w:rsidRDefault="00927A6E">
            <w:pPr>
              <w:pStyle w:val="TableParagraph"/>
            </w:pPr>
            <w:r>
              <w:t>System</w:t>
            </w:r>
            <w:r>
              <w:rPr>
                <w:spacing w:val="24"/>
              </w:rPr>
              <w:t xml:space="preserve"> </w:t>
            </w:r>
            <w:r>
              <w:t>musi</w:t>
            </w:r>
            <w:r>
              <w:rPr>
                <w:spacing w:val="25"/>
              </w:rPr>
              <w:t xml:space="preserve"> </w:t>
            </w:r>
            <w:r>
              <w:t>umożliwić</w:t>
            </w:r>
            <w:r>
              <w:rPr>
                <w:spacing w:val="28"/>
              </w:rPr>
              <w:t xml:space="preserve"> </w:t>
            </w:r>
            <w:r>
              <w:t>dopisanie</w:t>
            </w:r>
            <w:r>
              <w:rPr>
                <w:spacing w:val="28"/>
              </w:rPr>
              <w:t xml:space="preserve"> </w:t>
            </w:r>
            <w:r>
              <w:t>do</w:t>
            </w:r>
            <w:r>
              <w:rPr>
                <w:spacing w:val="26"/>
              </w:rPr>
              <w:t xml:space="preserve"> </w:t>
            </w:r>
            <w:r>
              <w:t>spisu</w:t>
            </w:r>
            <w:r>
              <w:rPr>
                <w:spacing w:val="24"/>
              </w:rPr>
              <w:t xml:space="preserve"> </w:t>
            </w:r>
            <w:r>
              <w:t>z</w:t>
            </w:r>
            <w:r>
              <w:rPr>
                <w:spacing w:val="27"/>
              </w:rPr>
              <w:t xml:space="preserve"> </w:t>
            </w:r>
            <w:r>
              <w:t>natury</w:t>
            </w:r>
            <w:r>
              <w:rPr>
                <w:spacing w:val="26"/>
              </w:rPr>
              <w:t xml:space="preserve"> </w:t>
            </w:r>
            <w:r>
              <w:t>pozycji,</w:t>
            </w:r>
            <w:r>
              <w:rPr>
                <w:spacing w:val="25"/>
              </w:rPr>
              <w:t xml:space="preserve"> </w:t>
            </w:r>
            <w:r>
              <w:t>dla</w:t>
            </w:r>
            <w:r>
              <w:rPr>
                <w:spacing w:val="24"/>
              </w:rPr>
              <w:t xml:space="preserve"> </w:t>
            </w:r>
            <w:r>
              <w:t>których</w:t>
            </w:r>
            <w:r>
              <w:rPr>
                <w:spacing w:val="25"/>
              </w:rPr>
              <w:t xml:space="preserve"> </w:t>
            </w:r>
            <w:r>
              <w:t>nie</w:t>
            </w:r>
            <w:r>
              <w:rPr>
                <w:spacing w:val="30"/>
              </w:rPr>
              <w:t xml:space="preserve"> </w:t>
            </w:r>
            <w:r>
              <w:rPr>
                <w:spacing w:val="-2"/>
              </w:rPr>
              <w:t>odnotowano</w:t>
            </w:r>
          </w:p>
          <w:p w14:paraId="73B62F42" w14:textId="77777777" w:rsidR="00747BBF" w:rsidRDefault="00927A6E">
            <w:pPr>
              <w:pStyle w:val="TableParagraph"/>
              <w:spacing w:before="41" w:line="240" w:lineRule="auto"/>
              <w:ind w:left="116"/>
            </w:pPr>
            <w:r>
              <w:t>obrotów</w:t>
            </w:r>
            <w:r>
              <w:rPr>
                <w:spacing w:val="-3"/>
              </w:rPr>
              <w:t xml:space="preserve"> </w:t>
            </w:r>
            <w:r>
              <w:t>w</w:t>
            </w:r>
            <w:r>
              <w:rPr>
                <w:spacing w:val="-6"/>
              </w:rPr>
              <w:t xml:space="preserve"> </w:t>
            </w:r>
            <w:r>
              <w:t>danym</w:t>
            </w:r>
            <w:r>
              <w:rPr>
                <w:spacing w:val="-4"/>
              </w:rPr>
              <w:t xml:space="preserve"> </w:t>
            </w:r>
            <w:r>
              <w:rPr>
                <w:spacing w:val="-2"/>
              </w:rPr>
              <w:t>magazynie.</w:t>
            </w:r>
          </w:p>
        </w:tc>
      </w:tr>
      <w:tr w:rsidR="00747BBF" w14:paraId="65808300" w14:textId="77777777">
        <w:trPr>
          <w:trHeight w:val="321"/>
        </w:trPr>
        <w:tc>
          <w:tcPr>
            <w:tcW w:w="658" w:type="dxa"/>
          </w:tcPr>
          <w:p w14:paraId="406B3A87" w14:textId="77777777" w:rsidR="00747BBF" w:rsidRDefault="00927A6E">
            <w:pPr>
              <w:pStyle w:val="TableParagraph"/>
            </w:pPr>
            <w:r>
              <w:rPr>
                <w:spacing w:val="-5"/>
              </w:rPr>
              <w:t>63.</w:t>
            </w:r>
          </w:p>
        </w:tc>
        <w:tc>
          <w:tcPr>
            <w:tcW w:w="8412" w:type="dxa"/>
          </w:tcPr>
          <w:p w14:paraId="6CB13664" w14:textId="77777777" w:rsidR="00747BBF" w:rsidRDefault="00927A6E">
            <w:pPr>
              <w:pStyle w:val="TableParagraph"/>
            </w:pPr>
            <w:r>
              <w:t>Przegląd</w:t>
            </w:r>
            <w:r>
              <w:rPr>
                <w:spacing w:val="-8"/>
              </w:rPr>
              <w:t xml:space="preserve"> </w:t>
            </w:r>
            <w:r>
              <w:t>stanów</w:t>
            </w:r>
            <w:r>
              <w:rPr>
                <w:spacing w:val="-6"/>
              </w:rPr>
              <w:t xml:space="preserve"> </w:t>
            </w:r>
            <w:r>
              <w:t>magazynowych</w:t>
            </w:r>
            <w:r>
              <w:rPr>
                <w:spacing w:val="-5"/>
              </w:rPr>
              <w:t xml:space="preserve"> </w:t>
            </w:r>
            <w:r>
              <w:t>bieżących</w:t>
            </w:r>
            <w:r>
              <w:rPr>
                <w:spacing w:val="-6"/>
              </w:rPr>
              <w:t xml:space="preserve"> </w:t>
            </w:r>
            <w:r>
              <w:t>oraz</w:t>
            </w:r>
            <w:r>
              <w:rPr>
                <w:spacing w:val="-7"/>
              </w:rPr>
              <w:t xml:space="preserve"> </w:t>
            </w:r>
            <w:r>
              <w:t>na</w:t>
            </w:r>
            <w:r>
              <w:rPr>
                <w:spacing w:val="-7"/>
              </w:rPr>
              <w:t xml:space="preserve"> </w:t>
            </w:r>
            <w:r>
              <w:t>wybrany</w:t>
            </w:r>
            <w:r>
              <w:rPr>
                <w:spacing w:val="-4"/>
              </w:rPr>
              <w:t xml:space="preserve"> </w:t>
            </w:r>
            <w:r>
              <w:rPr>
                <w:spacing w:val="-2"/>
              </w:rPr>
              <w:t>dzień.</w:t>
            </w:r>
          </w:p>
        </w:tc>
      </w:tr>
      <w:tr w:rsidR="00747BBF" w14:paraId="73835610" w14:textId="77777777">
        <w:trPr>
          <w:trHeight w:val="629"/>
        </w:trPr>
        <w:tc>
          <w:tcPr>
            <w:tcW w:w="658" w:type="dxa"/>
            <w:shd w:val="clear" w:color="auto" w:fill="D9E1F3"/>
          </w:tcPr>
          <w:p w14:paraId="0E2E8DC4" w14:textId="77777777" w:rsidR="00747BBF" w:rsidRDefault="00927A6E">
            <w:pPr>
              <w:pStyle w:val="TableParagraph"/>
            </w:pPr>
            <w:r>
              <w:rPr>
                <w:spacing w:val="-5"/>
              </w:rPr>
              <w:t>64.</w:t>
            </w:r>
          </w:p>
        </w:tc>
        <w:tc>
          <w:tcPr>
            <w:tcW w:w="8412" w:type="dxa"/>
            <w:shd w:val="clear" w:color="auto" w:fill="D9E1F3"/>
          </w:tcPr>
          <w:p w14:paraId="2B0147DC" w14:textId="77777777" w:rsidR="00747BBF" w:rsidRDefault="00927A6E">
            <w:pPr>
              <w:pStyle w:val="TableParagraph"/>
            </w:pPr>
            <w:r>
              <w:t>System</w:t>
            </w:r>
            <w:r>
              <w:rPr>
                <w:spacing w:val="-9"/>
              </w:rPr>
              <w:t xml:space="preserve"> </w:t>
            </w:r>
            <w:r>
              <w:t>musi</w:t>
            </w:r>
            <w:r>
              <w:rPr>
                <w:spacing w:val="-6"/>
              </w:rPr>
              <w:t xml:space="preserve"> </w:t>
            </w:r>
            <w:r>
              <w:t>umożliwić</w:t>
            </w:r>
            <w:r>
              <w:rPr>
                <w:spacing w:val="-8"/>
              </w:rPr>
              <w:t xml:space="preserve"> </w:t>
            </w:r>
            <w:r>
              <w:t>weryfikację</w:t>
            </w:r>
            <w:r>
              <w:rPr>
                <w:spacing w:val="-6"/>
              </w:rPr>
              <w:t xml:space="preserve"> </w:t>
            </w:r>
            <w:r>
              <w:t>przekroczenia</w:t>
            </w:r>
            <w:r>
              <w:rPr>
                <w:spacing w:val="-9"/>
              </w:rPr>
              <w:t xml:space="preserve"> </w:t>
            </w:r>
            <w:r>
              <w:t>wartości</w:t>
            </w:r>
            <w:r>
              <w:rPr>
                <w:spacing w:val="-9"/>
              </w:rPr>
              <w:t xml:space="preserve"> </w:t>
            </w:r>
            <w:r>
              <w:t>procentowej</w:t>
            </w:r>
            <w:r>
              <w:rPr>
                <w:spacing w:val="-8"/>
              </w:rPr>
              <w:t xml:space="preserve"> </w:t>
            </w:r>
            <w:r>
              <w:t>limitu</w:t>
            </w:r>
            <w:r>
              <w:rPr>
                <w:spacing w:val="-6"/>
              </w:rPr>
              <w:t xml:space="preserve"> </w:t>
            </w:r>
            <w:r>
              <w:rPr>
                <w:spacing w:val="-2"/>
              </w:rPr>
              <w:t>ustawionego</w:t>
            </w:r>
          </w:p>
          <w:p w14:paraId="6B2E8A7A" w14:textId="77777777" w:rsidR="00747BBF" w:rsidRDefault="00927A6E">
            <w:pPr>
              <w:pStyle w:val="TableParagraph"/>
              <w:spacing w:before="39" w:line="240" w:lineRule="auto"/>
              <w:ind w:left="116"/>
            </w:pPr>
            <w:r>
              <w:t>dla</w:t>
            </w:r>
            <w:r>
              <w:rPr>
                <w:spacing w:val="-1"/>
              </w:rPr>
              <w:t xml:space="preserve"> </w:t>
            </w:r>
            <w:r>
              <w:rPr>
                <w:spacing w:val="-2"/>
              </w:rPr>
              <w:t>magazynu.</w:t>
            </w:r>
          </w:p>
        </w:tc>
      </w:tr>
      <w:tr w:rsidR="00747BBF" w14:paraId="2F972C84" w14:textId="77777777">
        <w:trPr>
          <w:trHeight w:val="743"/>
        </w:trPr>
        <w:tc>
          <w:tcPr>
            <w:tcW w:w="658" w:type="dxa"/>
          </w:tcPr>
          <w:p w14:paraId="1089ABD0" w14:textId="77777777" w:rsidR="00747BBF" w:rsidRDefault="00747BBF">
            <w:pPr>
              <w:pStyle w:val="TableParagraph"/>
              <w:spacing w:line="240" w:lineRule="auto"/>
              <w:ind w:left="0"/>
              <w:rPr>
                <w:rFonts w:ascii="Times New Roman"/>
                <w:sz w:val="20"/>
              </w:rPr>
            </w:pPr>
          </w:p>
        </w:tc>
        <w:tc>
          <w:tcPr>
            <w:tcW w:w="8412" w:type="dxa"/>
          </w:tcPr>
          <w:p w14:paraId="0C90F1C1" w14:textId="77777777" w:rsidR="00747BBF" w:rsidRDefault="00927A6E">
            <w:pPr>
              <w:pStyle w:val="TableParagraph"/>
              <w:spacing w:before="241" w:line="240" w:lineRule="auto"/>
              <w:rPr>
                <w:b/>
                <w:sz w:val="20"/>
              </w:rPr>
            </w:pPr>
            <w:r>
              <w:rPr>
                <w:b/>
                <w:color w:val="2E5395"/>
                <w:sz w:val="20"/>
              </w:rPr>
              <w:t>Wspieranie</w:t>
            </w:r>
            <w:r>
              <w:rPr>
                <w:b/>
                <w:color w:val="2E5395"/>
                <w:spacing w:val="-7"/>
                <w:sz w:val="20"/>
              </w:rPr>
              <w:t xml:space="preserve"> </w:t>
            </w:r>
            <w:r>
              <w:rPr>
                <w:b/>
                <w:color w:val="2E5395"/>
                <w:sz w:val="20"/>
              </w:rPr>
              <w:t>obsługi</w:t>
            </w:r>
            <w:r>
              <w:rPr>
                <w:b/>
                <w:color w:val="2E5395"/>
                <w:spacing w:val="-8"/>
                <w:sz w:val="20"/>
              </w:rPr>
              <w:t xml:space="preserve"> </w:t>
            </w:r>
            <w:r>
              <w:rPr>
                <w:b/>
                <w:color w:val="2E5395"/>
                <w:sz w:val="20"/>
              </w:rPr>
              <w:t>i</w:t>
            </w:r>
            <w:r>
              <w:rPr>
                <w:b/>
                <w:color w:val="2E5395"/>
                <w:spacing w:val="-7"/>
                <w:sz w:val="20"/>
              </w:rPr>
              <w:t xml:space="preserve"> </w:t>
            </w:r>
            <w:r>
              <w:rPr>
                <w:b/>
                <w:color w:val="2E5395"/>
                <w:sz w:val="20"/>
              </w:rPr>
              <w:t>kontroli</w:t>
            </w:r>
            <w:r>
              <w:rPr>
                <w:b/>
                <w:color w:val="2E5395"/>
                <w:spacing w:val="-5"/>
                <w:sz w:val="20"/>
              </w:rPr>
              <w:t xml:space="preserve"> </w:t>
            </w:r>
            <w:r>
              <w:rPr>
                <w:b/>
                <w:color w:val="2E5395"/>
                <w:sz w:val="20"/>
              </w:rPr>
              <w:t>zamówień</w:t>
            </w:r>
            <w:r>
              <w:rPr>
                <w:b/>
                <w:color w:val="2E5395"/>
                <w:spacing w:val="-6"/>
                <w:sz w:val="20"/>
              </w:rPr>
              <w:t xml:space="preserve"> </w:t>
            </w:r>
            <w:r>
              <w:rPr>
                <w:b/>
                <w:color w:val="2E5395"/>
                <w:sz w:val="20"/>
              </w:rPr>
              <w:t>(w</w:t>
            </w:r>
            <w:r>
              <w:rPr>
                <w:b/>
                <w:color w:val="2E5395"/>
                <w:spacing w:val="-2"/>
                <w:sz w:val="20"/>
              </w:rPr>
              <w:t xml:space="preserve"> </w:t>
            </w:r>
            <w:r>
              <w:rPr>
                <w:b/>
                <w:color w:val="2E5395"/>
                <w:sz w:val="20"/>
              </w:rPr>
              <w:t>tym</w:t>
            </w:r>
            <w:r>
              <w:rPr>
                <w:b/>
                <w:color w:val="2E5395"/>
                <w:spacing w:val="-6"/>
                <w:sz w:val="20"/>
              </w:rPr>
              <w:t xml:space="preserve"> </w:t>
            </w:r>
            <w:r>
              <w:rPr>
                <w:b/>
                <w:color w:val="2E5395"/>
                <w:spacing w:val="-2"/>
                <w:sz w:val="20"/>
              </w:rPr>
              <w:t>publicznych):</w:t>
            </w:r>
          </w:p>
        </w:tc>
      </w:tr>
      <w:tr w:rsidR="00747BBF" w14:paraId="4D6F9F9B" w14:textId="77777777">
        <w:trPr>
          <w:trHeight w:val="628"/>
        </w:trPr>
        <w:tc>
          <w:tcPr>
            <w:tcW w:w="658" w:type="dxa"/>
            <w:shd w:val="clear" w:color="auto" w:fill="D9E1F3"/>
          </w:tcPr>
          <w:p w14:paraId="55938EA8" w14:textId="77777777" w:rsidR="00747BBF" w:rsidRDefault="00927A6E">
            <w:pPr>
              <w:pStyle w:val="TableParagraph"/>
            </w:pPr>
            <w:r>
              <w:rPr>
                <w:spacing w:val="-5"/>
              </w:rPr>
              <w:t>65.</w:t>
            </w:r>
          </w:p>
        </w:tc>
        <w:tc>
          <w:tcPr>
            <w:tcW w:w="8412" w:type="dxa"/>
            <w:shd w:val="clear" w:color="auto" w:fill="D9E1F3"/>
          </w:tcPr>
          <w:p w14:paraId="18D4A08B" w14:textId="77777777" w:rsidR="00747BBF" w:rsidRDefault="00927A6E">
            <w:pPr>
              <w:pStyle w:val="TableParagraph"/>
            </w:pPr>
            <w:r>
              <w:t>przekazywanie</w:t>
            </w:r>
            <w:r>
              <w:rPr>
                <w:spacing w:val="35"/>
              </w:rPr>
              <w:t xml:space="preserve"> </w:t>
            </w:r>
            <w:r>
              <w:t>listy</w:t>
            </w:r>
            <w:r>
              <w:rPr>
                <w:spacing w:val="36"/>
              </w:rPr>
              <w:t xml:space="preserve"> </w:t>
            </w:r>
            <w:r>
              <w:t>asortymentowo-</w:t>
            </w:r>
            <w:r>
              <w:rPr>
                <w:spacing w:val="34"/>
              </w:rPr>
              <w:t xml:space="preserve"> </w:t>
            </w:r>
            <w:r>
              <w:t>wartościowej</w:t>
            </w:r>
            <w:r>
              <w:rPr>
                <w:spacing w:val="35"/>
              </w:rPr>
              <w:t xml:space="preserve"> </w:t>
            </w:r>
            <w:r>
              <w:t>leków</w:t>
            </w:r>
            <w:r>
              <w:rPr>
                <w:spacing w:val="34"/>
              </w:rPr>
              <w:t xml:space="preserve"> </w:t>
            </w:r>
            <w:r>
              <w:t>oraz</w:t>
            </w:r>
            <w:r>
              <w:rPr>
                <w:spacing w:val="34"/>
              </w:rPr>
              <w:t xml:space="preserve"> </w:t>
            </w:r>
            <w:r>
              <w:t>wyrobów</w:t>
            </w:r>
            <w:r>
              <w:rPr>
                <w:spacing w:val="33"/>
              </w:rPr>
              <w:t xml:space="preserve"> </w:t>
            </w:r>
            <w:r>
              <w:t>medycznych</w:t>
            </w:r>
            <w:r>
              <w:rPr>
                <w:spacing w:val="34"/>
              </w:rPr>
              <w:t xml:space="preserve"> </w:t>
            </w:r>
            <w:r>
              <w:rPr>
                <w:spacing w:val="-5"/>
              </w:rPr>
              <w:t>do</w:t>
            </w:r>
          </w:p>
          <w:p w14:paraId="301FC259" w14:textId="77777777" w:rsidR="00747BBF" w:rsidRDefault="00927A6E">
            <w:pPr>
              <w:pStyle w:val="TableParagraph"/>
              <w:spacing w:before="38" w:line="240" w:lineRule="auto"/>
              <w:ind w:left="116"/>
            </w:pPr>
            <w:r>
              <w:t>modułu</w:t>
            </w:r>
            <w:r>
              <w:rPr>
                <w:spacing w:val="-9"/>
              </w:rPr>
              <w:t xml:space="preserve"> </w:t>
            </w:r>
            <w:r>
              <w:t>realizującego</w:t>
            </w:r>
            <w:r>
              <w:rPr>
                <w:spacing w:val="-5"/>
              </w:rPr>
              <w:t xml:space="preserve"> </w:t>
            </w:r>
            <w:r>
              <w:t>funkcjonalność</w:t>
            </w:r>
            <w:r>
              <w:rPr>
                <w:spacing w:val="-6"/>
              </w:rPr>
              <w:t xml:space="preserve"> </w:t>
            </w:r>
            <w:r>
              <w:t>Obsługi</w:t>
            </w:r>
            <w:r>
              <w:rPr>
                <w:spacing w:val="-6"/>
              </w:rPr>
              <w:t xml:space="preserve"> </w:t>
            </w:r>
            <w:r>
              <w:t>zamówień</w:t>
            </w:r>
            <w:r>
              <w:rPr>
                <w:spacing w:val="-6"/>
              </w:rPr>
              <w:t xml:space="preserve"> </w:t>
            </w:r>
            <w:r>
              <w:t>i</w:t>
            </w:r>
            <w:r>
              <w:rPr>
                <w:spacing w:val="-5"/>
              </w:rPr>
              <w:t xml:space="preserve"> </w:t>
            </w:r>
            <w:r>
              <w:rPr>
                <w:spacing w:val="-2"/>
              </w:rPr>
              <w:t>przetargów</w:t>
            </w:r>
          </w:p>
        </w:tc>
      </w:tr>
      <w:tr w:rsidR="00747BBF" w14:paraId="1789C1DF" w14:textId="77777777">
        <w:trPr>
          <w:trHeight w:val="318"/>
        </w:trPr>
        <w:tc>
          <w:tcPr>
            <w:tcW w:w="658" w:type="dxa"/>
          </w:tcPr>
          <w:p w14:paraId="4E4ADDE4" w14:textId="77777777" w:rsidR="00747BBF" w:rsidRDefault="00927A6E">
            <w:pPr>
              <w:pStyle w:val="TableParagraph"/>
            </w:pPr>
            <w:r>
              <w:rPr>
                <w:spacing w:val="-5"/>
              </w:rPr>
              <w:t>66.</w:t>
            </w:r>
          </w:p>
        </w:tc>
        <w:tc>
          <w:tcPr>
            <w:tcW w:w="8412" w:type="dxa"/>
          </w:tcPr>
          <w:p w14:paraId="292F52D7" w14:textId="77777777" w:rsidR="00747BBF" w:rsidRDefault="00927A6E">
            <w:pPr>
              <w:pStyle w:val="TableParagraph"/>
              <w:ind w:left="157"/>
            </w:pPr>
            <w:r>
              <w:t>pobieranie</w:t>
            </w:r>
            <w:r>
              <w:rPr>
                <w:spacing w:val="-8"/>
              </w:rPr>
              <w:t xml:space="preserve"> </w:t>
            </w:r>
            <w:r>
              <w:t>zwycięskiej</w:t>
            </w:r>
            <w:r>
              <w:rPr>
                <w:spacing w:val="-7"/>
              </w:rPr>
              <w:t xml:space="preserve"> </w:t>
            </w:r>
            <w:r>
              <w:t>oferty</w:t>
            </w:r>
            <w:r>
              <w:rPr>
                <w:spacing w:val="-5"/>
              </w:rPr>
              <w:t xml:space="preserve"> </w:t>
            </w:r>
            <w:r>
              <w:rPr>
                <w:spacing w:val="-2"/>
              </w:rPr>
              <w:t>(umowy),</w:t>
            </w:r>
          </w:p>
        </w:tc>
      </w:tr>
      <w:tr w:rsidR="00747BBF" w14:paraId="246C90C4" w14:textId="77777777">
        <w:trPr>
          <w:trHeight w:val="321"/>
        </w:trPr>
        <w:tc>
          <w:tcPr>
            <w:tcW w:w="658" w:type="dxa"/>
            <w:shd w:val="clear" w:color="auto" w:fill="D9E1F3"/>
          </w:tcPr>
          <w:p w14:paraId="1ADF5198" w14:textId="77777777" w:rsidR="00747BBF" w:rsidRDefault="00927A6E">
            <w:pPr>
              <w:pStyle w:val="TableParagraph"/>
            </w:pPr>
            <w:r>
              <w:rPr>
                <w:spacing w:val="-5"/>
              </w:rPr>
              <w:t>67.</w:t>
            </w:r>
          </w:p>
        </w:tc>
        <w:tc>
          <w:tcPr>
            <w:tcW w:w="8412" w:type="dxa"/>
            <w:shd w:val="clear" w:color="auto" w:fill="D9E1F3"/>
          </w:tcPr>
          <w:p w14:paraId="0449F5EF" w14:textId="77777777" w:rsidR="00747BBF" w:rsidRDefault="00927A6E">
            <w:pPr>
              <w:pStyle w:val="TableParagraph"/>
              <w:ind w:left="157"/>
            </w:pPr>
            <w:r>
              <w:t>kontrola</w:t>
            </w:r>
            <w:r>
              <w:rPr>
                <w:spacing w:val="-4"/>
              </w:rPr>
              <w:t xml:space="preserve"> </w:t>
            </w:r>
            <w:r>
              <w:t>realizacji</w:t>
            </w:r>
            <w:r>
              <w:rPr>
                <w:spacing w:val="-4"/>
              </w:rPr>
              <w:t xml:space="preserve"> </w:t>
            </w:r>
            <w:r>
              <w:t>dostaw</w:t>
            </w:r>
            <w:r>
              <w:rPr>
                <w:spacing w:val="-3"/>
              </w:rPr>
              <w:t xml:space="preserve"> </w:t>
            </w:r>
            <w:r>
              <w:t>i</w:t>
            </w:r>
            <w:r>
              <w:rPr>
                <w:spacing w:val="-7"/>
              </w:rPr>
              <w:t xml:space="preserve"> </w:t>
            </w:r>
            <w:r>
              <w:t>poziomu</w:t>
            </w:r>
            <w:r>
              <w:rPr>
                <w:spacing w:val="-5"/>
              </w:rPr>
              <w:t xml:space="preserve"> </w:t>
            </w:r>
            <w:r>
              <w:t>cen</w:t>
            </w:r>
            <w:r>
              <w:rPr>
                <w:spacing w:val="-3"/>
              </w:rPr>
              <w:t xml:space="preserve"> </w:t>
            </w:r>
            <w:r>
              <w:t>w</w:t>
            </w:r>
            <w:r>
              <w:rPr>
                <w:spacing w:val="-6"/>
              </w:rPr>
              <w:t xml:space="preserve"> </w:t>
            </w:r>
            <w:r>
              <w:t>ramach</w:t>
            </w:r>
            <w:r>
              <w:rPr>
                <w:spacing w:val="-5"/>
              </w:rPr>
              <w:t xml:space="preserve"> </w:t>
            </w:r>
            <w:r>
              <w:t>zwycięskiej</w:t>
            </w:r>
            <w:r>
              <w:rPr>
                <w:spacing w:val="-6"/>
              </w:rPr>
              <w:t xml:space="preserve"> </w:t>
            </w:r>
            <w:r>
              <w:t>oferty</w:t>
            </w:r>
            <w:r>
              <w:rPr>
                <w:spacing w:val="-4"/>
              </w:rPr>
              <w:t xml:space="preserve"> </w:t>
            </w:r>
            <w:r>
              <w:rPr>
                <w:spacing w:val="-2"/>
              </w:rPr>
              <w:t>(umowy).</w:t>
            </w:r>
          </w:p>
        </w:tc>
      </w:tr>
      <w:tr w:rsidR="00747BBF" w14:paraId="04D594D6" w14:textId="77777777">
        <w:trPr>
          <w:trHeight w:val="628"/>
        </w:trPr>
        <w:tc>
          <w:tcPr>
            <w:tcW w:w="658" w:type="dxa"/>
          </w:tcPr>
          <w:p w14:paraId="73FA78DB" w14:textId="77777777" w:rsidR="00747BBF" w:rsidRDefault="00927A6E">
            <w:pPr>
              <w:pStyle w:val="TableParagraph"/>
            </w:pPr>
            <w:r>
              <w:rPr>
                <w:spacing w:val="-5"/>
              </w:rPr>
              <w:lastRenderedPageBreak/>
              <w:t>68.</w:t>
            </w:r>
          </w:p>
        </w:tc>
        <w:tc>
          <w:tcPr>
            <w:tcW w:w="8412" w:type="dxa"/>
          </w:tcPr>
          <w:p w14:paraId="6AFB589A" w14:textId="77777777" w:rsidR="00747BBF" w:rsidRDefault="00927A6E">
            <w:pPr>
              <w:pStyle w:val="TableParagraph"/>
            </w:pPr>
            <w:r>
              <w:t>Możliwość</w:t>
            </w:r>
            <w:r>
              <w:rPr>
                <w:spacing w:val="-6"/>
              </w:rPr>
              <w:t xml:space="preserve"> </w:t>
            </w:r>
            <w:r>
              <w:t>wysyłania</w:t>
            </w:r>
            <w:r>
              <w:rPr>
                <w:spacing w:val="-4"/>
              </w:rPr>
              <w:t xml:space="preserve"> </w:t>
            </w:r>
            <w:r>
              <w:t>ważnych,</w:t>
            </w:r>
            <w:r>
              <w:rPr>
                <w:spacing w:val="-2"/>
              </w:rPr>
              <w:t xml:space="preserve"> </w:t>
            </w:r>
            <w:r>
              <w:t>wyróżnionych</w:t>
            </w:r>
            <w:r>
              <w:rPr>
                <w:spacing w:val="-2"/>
              </w:rPr>
              <w:t xml:space="preserve"> </w:t>
            </w:r>
            <w:r>
              <w:t>w</w:t>
            </w:r>
            <w:r>
              <w:rPr>
                <w:spacing w:val="-3"/>
              </w:rPr>
              <w:t xml:space="preserve"> </w:t>
            </w:r>
            <w:r>
              <w:t>charakterystyczny</w:t>
            </w:r>
            <w:r>
              <w:rPr>
                <w:spacing w:val="-2"/>
              </w:rPr>
              <w:t xml:space="preserve"> </w:t>
            </w:r>
            <w:r>
              <w:t>sposób</w:t>
            </w:r>
            <w:r>
              <w:rPr>
                <w:spacing w:val="-2"/>
              </w:rPr>
              <w:t xml:space="preserve"> </w:t>
            </w:r>
            <w:r>
              <w:t>komunikatów</w:t>
            </w:r>
            <w:r>
              <w:rPr>
                <w:spacing w:val="-1"/>
              </w:rPr>
              <w:t xml:space="preserve"> </w:t>
            </w:r>
            <w:r>
              <w:rPr>
                <w:spacing w:val="-5"/>
              </w:rPr>
              <w:t>do</w:t>
            </w:r>
          </w:p>
          <w:p w14:paraId="4782ED47" w14:textId="77777777" w:rsidR="00747BBF" w:rsidRDefault="00927A6E">
            <w:pPr>
              <w:pStyle w:val="TableParagraph"/>
              <w:spacing w:before="38" w:line="240" w:lineRule="auto"/>
              <w:ind w:left="116"/>
            </w:pPr>
            <w:r>
              <w:t>użytkowników</w:t>
            </w:r>
            <w:r>
              <w:rPr>
                <w:spacing w:val="-8"/>
              </w:rPr>
              <w:t xml:space="preserve"> </w:t>
            </w:r>
            <w:r>
              <w:rPr>
                <w:spacing w:val="-2"/>
              </w:rPr>
              <w:t>oddziałów.</w:t>
            </w:r>
          </w:p>
        </w:tc>
      </w:tr>
      <w:tr w:rsidR="00747BBF" w14:paraId="3C6637E6" w14:textId="77777777">
        <w:trPr>
          <w:trHeight w:val="318"/>
        </w:trPr>
        <w:tc>
          <w:tcPr>
            <w:tcW w:w="658" w:type="dxa"/>
            <w:shd w:val="clear" w:color="auto" w:fill="D9E1F3"/>
          </w:tcPr>
          <w:p w14:paraId="10BB99A1" w14:textId="77777777" w:rsidR="00747BBF" w:rsidRDefault="00927A6E">
            <w:pPr>
              <w:pStyle w:val="TableParagraph"/>
            </w:pPr>
            <w:r>
              <w:rPr>
                <w:spacing w:val="-5"/>
              </w:rPr>
              <w:t>69.</w:t>
            </w:r>
          </w:p>
        </w:tc>
        <w:tc>
          <w:tcPr>
            <w:tcW w:w="8412" w:type="dxa"/>
            <w:shd w:val="clear" w:color="auto" w:fill="D9E1F3"/>
          </w:tcPr>
          <w:p w14:paraId="08017EB2" w14:textId="77777777" w:rsidR="00747BBF" w:rsidRDefault="00927A6E">
            <w:pPr>
              <w:pStyle w:val="TableParagraph"/>
            </w:pPr>
            <w:r>
              <w:t>Obsługa</w:t>
            </w:r>
            <w:r>
              <w:rPr>
                <w:spacing w:val="-5"/>
              </w:rPr>
              <w:t xml:space="preserve"> </w:t>
            </w:r>
            <w:r>
              <w:t>żywienia</w:t>
            </w:r>
            <w:r>
              <w:rPr>
                <w:spacing w:val="-5"/>
              </w:rPr>
              <w:t xml:space="preserve"> </w:t>
            </w:r>
            <w:r>
              <w:rPr>
                <w:spacing w:val="-2"/>
              </w:rPr>
              <w:t>pozajelitowego</w:t>
            </w:r>
          </w:p>
        </w:tc>
      </w:tr>
      <w:tr w:rsidR="00747BBF" w14:paraId="7F4A5A5B" w14:textId="77777777">
        <w:trPr>
          <w:trHeight w:val="744"/>
        </w:trPr>
        <w:tc>
          <w:tcPr>
            <w:tcW w:w="658" w:type="dxa"/>
          </w:tcPr>
          <w:p w14:paraId="387B461A" w14:textId="77777777" w:rsidR="00747BBF" w:rsidRDefault="00747BBF">
            <w:pPr>
              <w:pStyle w:val="TableParagraph"/>
              <w:spacing w:line="240" w:lineRule="auto"/>
              <w:ind w:left="0"/>
              <w:rPr>
                <w:rFonts w:ascii="Times New Roman"/>
                <w:sz w:val="20"/>
              </w:rPr>
            </w:pPr>
          </w:p>
        </w:tc>
        <w:tc>
          <w:tcPr>
            <w:tcW w:w="8412" w:type="dxa"/>
          </w:tcPr>
          <w:p w14:paraId="6C3D1B39" w14:textId="77777777" w:rsidR="00747BBF" w:rsidRDefault="00927A6E">
            <w:pPr>
              <w:pStyle w:val="TableParagraph"/>
              <w:spacing w:before="241" w:line="240" w:lineRule="auto"/>
              <w:rPr>
                <w:b/>
                <w:sz w:val="20"/>
              </w:rPr>
            </w:pPr>
            <w:r>
              <w:rPr>
                <w:b/>
                <w:color w:val="2E5395"/>
                <w:spacing w:val="-2"/>
                <w:sz w:val="20"/>
              </w:rPr>
              <w:t>Czynności</w:t>
            </w:r>
            <w:r>
              <w:rPr>
                <w:b/>
                <w:color w:val="2E5395"/>
                <w:spacing w:val="24"/>
                <w:sz w:val="20"/>
              </w:rPr>
              <w:t xml:space="preserve"> </w:t>
            </w:r>
            <w:r>
              <w:rPr>
                <w:b/>
                <w:color w:val="2E5395"/>
                <w:spacing w:val="-2"/>
                <w:sz w:val="20"/>
              </w:rPr>
              <w:t>analityczno-sprawozdawcze:</w:t>
            </w:r>
          </w:p>
        </w:tc>
      </w:tr>
      <w:tr w:rsidR="00747BBF" w14:paraId="71FD3020" w14:textId="77777777">
        <w:trPr>
          <w:trHeight w:val="743"/>
        </w:trPr>
        <w:tc>
          <w:tcPr>
            <w:tcW w:w="658" w:type="dxa"/>
            <w:shd w:val="clear" w:color="auto" w:fill="D9E1F3"/>
          </w:tcPr>
          <w:p w14:paraId="6279509D" w14:textId="77777777" w:rsidR="00747BBF" w:rsidRDefault="00747BBF">
            <w:pPr>
              <w:pStyle w:val="TableParagraph"/>
              <w:spacing w:line="240" w:lineRule="auto"/>
              <w:ind w:left="0"/>
              <w:rPr>
                <w:rFonts w:ascii="Times New Roman"/>
                <w:sz w:val="20"/>
              </w:rPr>
            </w:pPr>
          </w:p>
        </w:tc>
        <w:tc>
          <w:tcPr>
            <w:tcW w:w="8412" w:type="dxa"/>
            <w:shd w:val="clear" w:color="auto" w:fill="D9E1F3"/>
          </w:tcPr>
          <w:p w14:paraId="6316851A" w14:textId="77777777" w:rsidR="00747BBF" w:rsidRDefault="00927A6E">
            <w:pPr>
              <w:pStyle w:val="TableParagraph"/>
              <w:spacing w:before="241" w:line="240" w:lineRule="auto"/>
              <w:rPr>
                <w:b/>
                <w:sz w:val="20"/>
              </w:rPr>
            </w:pPr>
            <w:r>
              <w:rPr>
                <w:b/>
                <w:color w:val="2E5395"/>
                <w:sz w:val="20"/>
              </w:rPr>
              <w:t>Raporty</w:t>
            </w:r>
            <w:r>
              <w:rPr>
                <w:b/>
                <w:color w:val="2E5395"/>
                <w:spacing w:val="-5"/>
                <w:sz w:val="20"/>
              </w:rPr>
              <w:t xml:space="preserve"> </w:t>
            </w:r>
            <w:r>
              <w:rPr>
                <w:b/>
                <w:color w:val="2E5395"/>
                <w:sz w:val="20"/>
              </w:rPr>
              <w:t>i</w:t>
            </w:r>
            <w:r>
              <w:rPr>
                <w:b/>
                <w:color w:val="2E5395"/>
                <w:spacing w:val="-5"/>
                <w:sz w:val="20"/>
              </w:rPr>
              <w:t xml:space="preserve"> </w:t>
            </w:r>
            <w:r>
              <w:rPr>
                <w:b/>
                <w:color w:val="2E5395"/>
                <w:spacing w:val="-2"/>
                <w:sz w:val="20"/>
              </w:rPr>
              <w:t>zestawienia:</w:t>
            </w:r>
          </w:p>
        </w:tc>
      </w:tr>
      <w:tr w:rsidR="00747BBF" w14:paraId="16B69B13" w14:textId="77777777">
        <w:trPr>
          <w:trHeight w:val="318"/>
        </w:trPr>
        <w:tc>
          <w:tcPr>
            <w:tcW w:w="658" w:type="dxa"/>
          </w:tcPr>
          <w:p w14:paraId="192C3B3B" w14:textId="77777777" w:rsidR="00747BBF" w:rsidRDefault="00927A6E">
            <w:pPr>
              <w:pStyle w:val="TableParagraph"/>
            </w:pPr>
            <w:r>
              <w:rPr>
                <w:spacing w:val="-5"/>
              </w:rPr>
              <w:t>70.</w:t>
            </w:r>
          </w:p>
        </w:tc>
        <w:tc>
          <w:tcPr>
            <w:tcW w:w="8412" w:type="dxa"/>
          </w:tcPr>
          <w:p w14:paraId="50E906CC" w14:textId="77777777" w:rsidR="00747BBF" w:rsidRDefault="00927A6E">
            <w:pPr>
              <w:pStyle w:val="TableParagraph"/>
              <w:ind w:left="157"/>
            </w:pPr>
            <w:r>
              <w:t>na</w:t>
            </w:r>
            <w:r>
              <w:rPr>
                <w:spacing w:val="-3"/>
              </w:rPr>
              <w:t xml:space="preserve"> </w:t>
            </w:r>
            <w:r>
              <w:t>podstawie</w:t>
            </w:r>
            <w:r>
              <w:rPr>
                <w:spacing w:val="-1"/>
              </w:rPr>
              <w:t xml:space="preserve"> </w:t>
            </w:r>
            <w:r>
              <w:rPr>
                <w:spacing w:val="-2"/>
              </w:rPr>
              <w:t>rozchodów,</w:t>
            </w:r>
          </w:p>
        </w:tc>
      </w:tr>
      <w:tr w:rsidR="00747BBF" w14:paraId="68C5C863" w14:textId="77777777">
        <w:trPr>
          <w:trHeight w:val="321"/>
        </w:trPr>
        <w:tc>
          <w:tcPr>
            <w:tcW w:w="658" w:type="dxa"/>
            <w:shd w:val="clear" w:color="auto" w:fill="D9E1F3"/>
          </w:tcPr>
          <w:p w14:paraId="7667EF02" w14:textId="77777777" w:rsidR="00747BBF" w:rsidRDefault="00927A6E">
            <w:pPr>
              <w:pStyle w:val="TableParagraph"/>
              <w:spacing w:before="1" w:line="240" w:lineRule="auto"/>
            </w:pPr>
            <w:r>
              <w:rPr>
                <w:spacing w:val="-5"/>
              </w:rPr>
              <w:t>71.</w:t>
            </w:r>
          </w:p>
        </w:tc>
        <w:tc>
          <w:tcPr>
            <w:tcW w:w="8412" w:type="dxa"/>
            <w:shd w:val="clear" w:color="auto" w:fill="D9E1F3"/>
          </w:tcPr>
          <w:p w14:paraId="0C490808" w14:textId="77777777" w:rsidR="00747BBF" w:rsidRDefault="00927A6E">
            <w:pPr>
              <w:pStyle w:val="TableParagraph"/>
              <w:spacing w:before="1" w:line="240" w:lineRule="auto"/>
              <w:ind w:left="157"/>
            </w:pPr>
            <w:r>
              <w:t>na</w:t>
            </w:r>
            <w:r>
              <w:rPr>
                <w:spacing w:val="-3"/>
              </w:rPr>
              <w:t xml:space="preserve"> </w:t>
            </w:r>
            <w:r>
              <w:t>podstawie</w:t>
            </w:r>
            <w:r>
              <w:rPr>
                <w:spacing w:val="-1"/>
              </w:rPr>
              <w:t xml:space="preserve"> </w:t>
            </w:r>
            <w:r>
              <w:rPr>
                <w:spacing w:val="-2"/>
              </w:rPr>
              <w:t>przychodów,</w:t>
            </w:r>
          </w:p>
        </w:tc>
      </w:tr>
      <w:tr w:rsidR="00747BBF" w14:paraId="1633C34C" w14:textId="77777777">
        <w:trPr>
          <w:trHeight w:val="318"/>
        </w:trPr>
        <w:tc>
          <w:tcPr>
            <w:tcW w:w="658" w:type="dxa"/>
          </w:tcPr>
          <w:p w14:paraId="06A561A0" w14:textId="77777777" w:rsidR="00747BBF" w:rsidRDefault="00927A6E">
            <w:pPr>
              <w:pStyle w:val="TableParagraph"/>
            </w:pPr>
            <w:r>
              <w:rPr>
                <w:spacing w:val="-5"/>
              </w:rPr>
              <w:t>72.</w:t>
            </w:r>
          </w:p>
        </w:tc>
        <w:tc>
          <w:tcPr>
            <w:tcW w:w="8412" w:type="dxa"/>
          </w:tcPr>
          <w:p w14:paraId="119EDA92" w14:textId="77777777" w:rsidR="00747BBF" w:rsidRDefault="00927A6E">
            <w:pPr>
              <w:pStyle w:val="TableParagraph"/>
              <w:ind w:left="157"/>
            </w:pPr>
            <w:r>
              <w:t>na</w:t>
            </w:r>
            <w:r>
              <w:rPr>
                <w:spacing w:val="-4"/>
              </w:rPr>
              <w:t xml:space="preserve"> </w:t>
            </w:r>
            <w:r>
              <w:t>podstawie</w:t>
            </w:r>
            <w:r>
              <w:rPr>
                <w:spacing w:val="-6"/>
              </w:rPr>
              <w:t xml:space="preserve"> </w:t>
            </w:r>
            <w:r>
              <w:t>stanów</w:t>
            </w:r>
            <w:r>
              <w:rPr>
                <w:spacing w:val="-5"/>
              </w:rPr>
              <w:t xml:space="preserve"> </w:t>
            </w:r>
            <w:r>
              <w:rPr>
                <w:spacing w:val="-2"/>
              </w:rPr>
              <w:t>magazynowych,</w:t>
            </w:r>
          </w:p>
        </w:tc>
      </w:tr>
      <w:tr w:rsidR="00747BBF" w14:paraId="7941C375" w14:textId="77777777">
        <w:trPr>
          <w:trHeight w:val="321"/>
        </w:trPr>
        <w:tc>
          <w:tcPr>
            <w:tcW w:w="658" w:type="dxa"/>
            <w:shd w:val="clear" w:color="auto" w:fill="D9E1F3"/>
          </w:tcPr>
          <w:p w14:paraId="5AD7ED2F" w14:textId="77777777" w:rsidR="00747BBF" w:rsidRDefault="00927A6E">
            <w:pPr>
              <w:pStyle w:val="TableParagraph"/>
              <w:spacing w:before="1" w:line="240" w:lineRule="auto"/>
            </w:pPr>
            <w:r>
              <w:rPr>
                <w:spacing w:val="-5"/>
              </w:rPr>
              <w:t>73.</w:t>
            </w:r>
          </w:p>
        </w:tc>
        <w:tc>
          <w:tcPr>
            <w:tcW w:w="8412" w:type="dxa"/>
            <w:shd w:val="clear" w:color="auto" w:fill="D9E1F3"/>
          </w:tcPr>
          <w:p w14:paraId="28B31538" w14:textId="77777777" w:rsidR="00747BBF" w:rsidRDefault="00927A6E">
            <w:pPr>
              <w:pStyle w:val="TableParagraph"/>
              <w:spacing w:before="1" w:line="240" w:lineRule="auto"/>
              <w:ind w:left="157"/>
            </w:pPr>
            <w:r>
              <w:t>możliwość</w:t>
            </w:r>
            <w:r>
              <w:rPr>
                <w:spacing w:val="-6"/>
              </w:rPr>
              <w:t xml:space="preserve"> </w:t>
            </w:r>
            <w:r>
              <w:t>eksportu</w:t>
            </w:r>
            <w:r>
              <w:rPr>
                <w:spacing w:val="-4"/>
              </w:rPr>
              <w:t xml:space="preserve"> </w:t>
            </w:r>
            <w:r>
              <w:t>do</w:t>
            </w:r>
            <w:r>
              <w:rPr>
                <w:spacing w:val="-5"/>
              </w:rPr>
              <w:t xml:space="preserve"> XLS</w:t>
            </w:r>
          </w:p>
        </w:tc>
      </w:tr>
      <w:tr w:rsidR="00747BBF" w14:paraId="0E446493" w14:textId="77777777">
        <w:trPr>
          <w:trHeight w:val="318"/>
        </w:trPr>
        <w:tc>
          <w:tcPr>
            <w:tcW w:w="658" w:type="dxa"/>
          </w:tcPr>
          <w:p w14:paraId="6AF44F98" w14:textId="77777777" w:rsidR="00747BBF" w:rsidRDefault="00927A6E">
            <w:pPr>
              <w:pStyle w:val="TableParagraph"/>
            </w:pPr>
            <w:r>
              <w:rPr>
                <w:spacing w:val="-5"/>
              </w:rPr>
              <w:t>74.</w:t>
            </w:r>
          </w:p>
        </w:tc>
        <w:tc>
          <w:tcPr>
            <w:tcW w:w="8412" w:type="dxa"/>
          </w:tcPr>
          <w:p w14:paraId="399E703B" w14:textId="77777777" w:rsidR="00747BBF" w:rsidRDefault="00927A6E">
            <w:pPr>
              <w:pStyle w:val="TableParagraph"/>
              <w:ind w:left="157"/>
            </w:pPr>
            <w:r>
              <w:t>raport</w:t>
            </w:r>
            <w:r>
              <w:rPr>
                <w:spacing w:val="-8"/>
              </w:rPr>
              <w:t xml:space="preserve"> </w:t>
            </w:r>
            <w:r>
              <w:t>realizacji</w:t>
            </w:r>
            <w:r>
              <w:rPr>
                <w:spacing w:val="-4"/>
              </w:rPr>
              <w:t xml:space="preserve"> </w:t>
            </w:r>
            <w:r>
              <w:t>zamówień</w:t>
            </w:r>
            <w:r>
              <w:rPr>
                <w:spacing w:val="-7"/>
              </w:rPr>
              <w:t xml:space="preserve"> </w:t>
            </w:r>
            <w:r>
              <w:rPr>
                <w:spacing w:val="-2"/>
              </w:rPr>
              <w:t>wewnętrznych</w:t>
            </w:r>
          </w:p>
        </w:tc>
      </w:tr>
      <w:tr w:rsidR="00747BBF" w14:paraId="48B2C6F4" w14:textId="77777777">
        <w:trPr>
          <w:trHeight w:val="938"/>
        </w:trPr>
        <w:tc>
          <w:tcPr>
            <w:tcW w:w="658" w:type="dxa"/>
            <w:shd w:val="clear" w:color="auto" w:fill="D9E1F3"/>
          </w:tcPr>
          <w:p w14:paraId="70D30669" w14:textId="77777777" w:rsidR="00747BBF" w:rsidRDefault="00927A6E">
            <w:pPr>
              <w:pStyle w:val="TableParagraph"/>
            </w:pPr>
            <w:r>
              <w:rPr>
                <w:spacing w:val="-5"/>
              </w:rPr>
              <w:t>75.</w:t>
            </w:r>
          </w:p>
        </w:tc>
        <w:tc>
          <w:tcPr>
            <w:tcW w:w="8412" w:type="dxa"/>
            <w:shd w:val="clear" w:color="auto" w:fill="D9E1F3"/>
          </w:tcPr>
          <w:p w14:paraId="6AA9CE06" w14:textId="77777777" w:rsidR="00747BBF" w:rsidRDefault="00927A6E">
            <w:pPr>
              <w:pStyle w:val="TableParagraph"/>
              <w:spacing w:line="276" w:lineRule="auto"/>
              <w:ind w:left="116" w:hanging="10"/>
            </w:pPr>
            <w:r>
              <w:t>możliwość</w:t>
            </w:r>
            <w:r>
              <w:rPr>
                <w:spacing w:val="-13"/>
              </w:rPr>
              <w:t xml:space="preserve"> </w:t>
            </w:r>
            <w:r>
              <w:t>tworzenia</w:t>
            </w:r>
            <w:r>
              <w:rPr>
                <w:spacing w:val="-12"/>
              </w:rPr>
              <w:t xml:space="preserve"> </w:t>
            </w:r>
            <w:r>
              <w:t>tych</w:t>
            </w:r>
            <w:r>
              <w:rPr>
                <w:spacing w:val="-13"/>
              </w:rPr>
              <w:t xml:space="preserve"> </w:t>
            </w:r>
            <w:r>
              <w:t>raportów</w:t>
            </w:r>
            <w:r>
              <w:rPr>
                <w:spacing w:val="-12"/>
              </w:rPr>
              <w:t xml:space="preserve"> </w:t>
            </w:r>
            <w:r>
              <w:t>w</w:t>
            </w:r>
            <w:r>
              <w:rPr>
                <w:spacing w:val="-14"/>
              </w:rPr>
              <w:t xml:space="preserve"> </w:t>
            </w:r>
            <w:r>
              <w:t>oparciu</w:t>
            </w:r>
            <w:r>
              <w:rPr>
                <w:spacing w:val="-13"/>
              </w:rPr>
              <w:t xml:space="preserve"> </w:t>
            </w:r>
            <w:r>
              <w:t>o</w:t>
            </w:r>
            <w:r>
              <w:rPr>
                <w:spacing w:val="-13"/>
              </w:rPr>
              <w:t xml:space="preserve"> </w:t>
            </w:r>
            <w:r>
              <w:t>różne</w:t>
            </w:r>
            <w:r>
              <w:rPr>
                <w:spacing w:val="-14"/>
              </w:rPr>
              <w:t xml:space="preserve"> </w:t>
            </w:r>
            <w:r>
              <w:t>zmienne</w:t>
            </w:r>
            <w:r>
              <w:rPr>
                <w:spacing w:val="-12"/>
              </w:rPr>
              <w:t xml:space="preserve"> </w:t>
            </w:r>
            <w:r>
              <w:t>(np.</w:t>
            </w:r>
            <w:r>
              <w:rPr>
                <w:spacing w:val="-13"/>
              </w:rPr>
              <w:t xml:space="preserve"> </w:t>
            </w:r>
            <w:r>
              <w:t>jednostka</w:t>
            </w:r>
            <w:r>
              <w:rPr>
                <w:spacing w:val="-14"/>
              </w:rPr>
              <w:t xml:space="preserve"> </w:t>
            </w:r>
            <w:r>
              <w:t>organizacyjna, nazwa</w:t>
            </w:r>
            <w:r>
              <w:rPr>
                <w:spacing w:val="-13"/>
              </w:rPr>
              <w:t xml:space="preserve"> </w:t>
            </w:r>
            <w:r>
              <w:t>środka</w:t>
            </w:r>
            <w:r>
              <w:rPr>
                <w:spacing w:val="-13"/>
              </w:rPr>
              <w:t xml:space="preserve"> </w:t>
            </w:r>
            <w:r>
              <w:t>handlowa/międzynarodowa,</w:t>
            </w:r>
            <w:r>
              <w:rPr>
                <w:spacing w:val="-12"/>
              </w:rPr>
              <w:t xml:space="preserve"> </w:t>
            </w:r>
            <w:r>
              <w:t>płatnik,</w:t>
            </w:r>
            <w:r>
              <w:rPr>
                <w:spacing w:val="-12"/>
              </w:rPr>
              <w:t xml:space="preserve"> </w:t>
            </w:r>
            <w:r>
              <w:t>grupa</w:t>
            </w:r>
            <w:r>
              <w:rPr>
                <w:spacing w:val="-11"/>
              </w:rPr>
              <w:t xml:space="preserve"> </w:t>
            </w:r>
            <w:r>
              <w:t>analityczna,</w:t>
            </w:r>
            <w:r>
              <w:rPr>
                <w:spacing w:val="-10"/>
              </w:rPr>
              <w:t xml:space="preserve"> </w:t>
            </w:r>
            <w:r>
              <w:t>farmaceutyczna,</w:t>
            </w:r>
            <w:r>
              <w:rPr>
                <w:spacing w:val="-10"/>
              </w:rPr>
              <w:t xml:space="preserve"> </w:t>
            </w:r>
            <w:r>
              <w:rPr>
                <w:spacing w:val="-4"/>
              </w:rPr>
              <w:t>data</w:t>
            </w:r>
          </w:p>
          <w:p w14:paraId="0F519AF8" w14:textId="77777777" w:rsidR="00747BBF" w:rsidRDefault="00927A6E">
            <w:pPr>
              <w:pStyle w:val="TableParagraph"/>
              <w:spacing w:line="240" w:lineRule="auto"/>
              <w:ind w:left="116"/>
            </w:pPr>
            <w:r>
              <w:t>wydania</w:t>
            </w:r>
            <w:r>
              <w:rPr>
                <w:spacing w:val="-2"/>
              </w:rPr>
              <w:t xml:space="preserve"> itp.)</w:t>
            </w:r>
          </w:p>
        </w:tc>
      </w:tr>
      <w:tr w:rsidR="00747BBF" w14:paraId="65E35222" w14:textId="77777777">
        <w:trPr>
          <w:trHeight w:val="319"/>
        </w:trPr>
        <w:tc>
          <w:tcPr>
            <w:tcW w:w="658" w:type="dxa"/>
          </w:tcPr>
          <w:p w14:paraId="0D875496" w14:textId="77777777" w:rsidR="00747BBF" w:rsidRDefault="00927A6E">
            <w:pPr>
              <w:pStyle w:val="TableParagraph"/>
            </w:pPr>
            <w:r>
              <w:rPr>
                <w:spacing w:val="-5"/>
              </w:rPr>
              <w:t>76.</w:t>
            </w:r>
          </w:p>
        </w:tc>
        <w:tc>
          <w:tcPr>
            <w:tcW w:w="8412" w:type="dxa"/>
          </w:tcPr>
          <w:p w14:paraId="1BC4BF15" w14:textId="77777777" w:rsidR="00747BBF" w:rsidRDefault="00927A6E">
            <w:pPr>
              <w:pStyle w:val="TableParagraph"/>
            </w:pPr>
            <w:r>
              <w:t>Raporty</w:t>
            </w:r>
            <w:r>
              <w:rPr>
                <w:spacing w:val="-5"/>
              </w:rPr>
              <w:t xml:space="preserve"> </w:t>
            </w:r>
            <w:r>
              <w:t>z</w:t>
            </w:r>
            <w:r>
              <w:rPr>
                <w:spacing w:val="-5"/>
              </w:rPr>
              <w:t xml:space="preserve"> </w:t>
            </w:r>
            <w:r>
              <w:t>bieżących</w:t>
            </w:r>
            <w:r>
              <w:rPr>
                <w:spacing w:val="-4"/>
              </w:rPr>
              <w:t xml:space="preserve"> </w:t>
            </w:r>
            <w:r>
              <w:t>stanów</w:t>
            </w:r>
            <w:r>
              <w:rPr>
                <w:spacing w:val="-6"/>
              </w:rPr>
              <w:t xml:space="preserve"> </w:t>
            </w:r>
            <w:r>
              <w:rPr>
                <w:spacing w:val="-2"/>
              </w:rPr>
              <w:t>magazynowych</w:t>
            </w:r>
          </w:p>
        </w:tc>
      </w:tr>
      <w:tr w:rsidR="00747BBF" w14:paraId="72779BBD" w14:textId="77777777">
        <w:trPr>
          <w:trHeight w:val="321"/>
        </w:trPr>
        <w:tc>
          <w:tcPr>
            <w:tcW w:w="658" w:type="dxa"/>
            <w:shd w:val="clear" w:color="auto" w:fill="D9E1F3"/>
          </w:tcPr>
          <w:p w14:paraId="5CD2C375" w14:textId="77777777" w:rsidR="00747BBF" w:rsidRDefault="00927A6E">
            <w:pPr>
              <w:pStyle w:val="TableParagraph"/>
              <w:spacing w:before="1" w:line="240" w:lineRule="auto"/>
            </w:pPr>
            <w:r>
              <w:rPr>
                <w:spacing w:val="-5"/>
              </w:rPr>
              <w:t>77.</w:t>
            </w:r>
          </w:p>
        </w:tc>
        <w:tc>
          <w:tcPr>
            <w:tcW w:w="8412" w:type="dxa"/>
            <w:shd w:val="clear" w:color="auto" w:fill="D9E1F3"/>
          </w:tcPr>
          <w:p w14:paraId="1CA148EE" w14:textId="77777777" w:rsidR="00747BBF" w:rsidRDefault="00927A6E">
            <w:pPr>
              <w:pStyle w:val="TableParagraph"/>
              <w:spacing w:before="1" w:line="240" w:lineRule="auto"/>
            </w:pPr>
            <w:r>
              <w:t>Możliwość</w:t>
            </w:r>
            <w:r>
              <w:rPr>
                <w:spacing w:val="-7"/>
              </w:rPr>
              <w:t xml:space="preserve"> </w:t>
            </w:r>
            <w:r>
              <w:t>przekazywania</w:t>
            </w:r>
            <w:r>
              <w:rPr>
                <w:spacing w:val="-5"/>
              </w:rPr>
              <w:t xml:space="preserve"> </w:t>
            </w:r>
            <w:r>
              <w:t>wszystkich</w:t>
            </w:r>
            <w:r>
              <w:rPr>
                <w:spacing w:val="-3"/>
              </w:rPr>
              <w:t xml:space="preserve"> </w:t>
            </w:r>
            <w:r>
              <w:t>wydruków</w:t>
            </w:r>
            <w:r>
              <w:rPr>
                <w:spacing w:val="-3"/>
              </w:rPr>
              <w:t xml:space="preserve"> </w:t>
            </w:r>
            <w:r>
              <w:t>do</w:t>
            </w:r>
            <w:r>
              <w:rPr>
                <w:spacing w:val="-3"/>
              </w:rPr>
              <w:t xml:space="preserve"> </w:t>
            </w:r>
            <w:r>
              <w:t>plików</w:t>
            </w:r>
            <w:r>
              <w:rPr>
                <w:spacing w:val="-5"/>
              </w:rPr>
              <w:t xml:space="preserve"> </w:t>
            </w:r>
            <w:r>
              <w:t>w</w:t>
            </w:r>
            <w:r>
              <w:rPr>
                <w:spacing w:val="-3"/>
              </w:rPr>
              <w:t xml:space="preserve"> </w:t>
            </w:r>
            <w:r>
              <w:t>formacie</w:t>
            </w:r>
            <w:r>
              <w:rPr>
                <w:spacing w:val="-6"/>
              </w:rPr>
              <w:t xml:space="preserve"> </w:t>
            </w:r>
            <w:r>
              <w:t>PDF</w:t>
            </w:r>
            <w:r>
              <w:rPr>
                <w:spacing w:val="-6"/>
              </w:rPr>
              <w:t xml:space="preserve"> </w:t>
            </w:r>
            <w:r>
              <w:t>oraz</w:t>
            </w:r>
            <w:r>
              <w:rPr>
                <w:spacing w:val="-5"/>
              </w:rPr>
              <w:t xml:space="preserve"> xls</w:t>
            </w:r>
          </w:p>
        </w:tc>
      </w:tr>
      <w:tr w:rsidR="00747BBF" w14:paraId="57B8643D" w14:textId="77777777">
        <w:trPr>
          <w:trHeight w:val="318"/>
        </w:trPr>
        <w:tc>
          <w:tcPr>
            <w:tcW w:w="658" w:type="dxa"/>
          </w:tcPr>
          <w:p w14:paraId="719E9439" w14:textId="77777777" w:rsidR="00747BBF" w:rsidRDefault="00927A6E">
            <w:pPr>
              <w:pStyle w:val="TableParagraph"/>
            </w:pPr>
            <w:r>
              <w:rPr>
                <w:spacing w:val="-5"/>
              </w:rPr>
              <w:t>78.</w:t>
            </w:r>
          </w:p>
        </w:tc>
        <w:tc>
          <w:tcPr>
            <w:tcW w:w="8412" w:type="dxa"/>
          </w:tcPr>
          <w:p w14:paraId="6BA94491" w14:textId="77777777" w:rsidR="00747BBF" w:rsidRDefault="00927A6E">
            <w:pPr>
              <w:pStyle w:val="TableParagraph"/>
            </w:pPr>
            <w:r>
              <w:t>Generator</w:t>
            </w:r>
            <w:r>
              <w:rPr>
                <w:spacing w:val="-7"/>
              </w:rPr>
              <w:t xml:space="preserve"> </w:t>
            </w:r>
            <w:r>
              <w:t>raportów</w:t>
            </w:r>
            <w:r>
              <w:rPr>
                <w:spacing w:val="-9"/>
              </w:rPr>
              <w:t xml:space="preserve"> </w:t>
            </w:r>
            <w:r>
              <w:t>(możliwość</w:t>
            </w:r>
            <w:r>
              <w:rPr>
                <w:spacing w:val="-7"/>
              </w:rPr>
              <w:t xml:space="preserve"> </w:t>
            </w:r>
            <w:r>
              <w:t>definiowania</w:t>
            </w:r>
            <w:r>
              <w:rPr>
                <w:spacing w:val="-8"/>
              </w:rPr>
              <w:t xml:space="preserve"> </w:t>
            </w:r>
            <w:r>
              <w:t>własnych</w:t>
            </w:r>
            <w:r>
              <w:rPr>
                <w:spacing w:val="-8"/>
              </w:rPr>
              <w:t xml:space="preserve"> </w:t>
            </w:r>
            <w:r>
              <w:t>zestawień)</w:t>
            </w:r>
            <w:r>
              <w:rPr>
                <w:spacing w:val="-6"/>
              </w:rPr>
              <w:t xml:space="preserve"> </w:t>
            </w:r>
            <w:r>
              <w:rPr>
                <w:spacing w:val="-10"/>
              </w:rPr>
              <w:t>.</w:t>
            </w:r>
          </w:p>
        </w:tc>
      </w:tr>
      <w:tr w:rsidR="00747BBF" w14:paraId="2CCC1B18" w14:textId="77777777">
        <w:trPr>
          <w:trHeight w:val="743"/>
        </w:trPr>
        <w:tc>
          <w:tcPr>
            <w:tcW w:w="658" w:type="dxa"/>
            <w:shd w:val="clear" w:color="auto" w:fill="D9E1F3"/>
          </w:tcPr>
          <w:p w14:paraId="57EA51D9" w14:textId="77777777" w:rsidR="00747BBF" w:rsidRDefault="00747BBF">
            <w:pPr>
              <w:pStyle w:val="TableParagraph"/>
              <w:spacing w:line="240" w:lineRule="auto"/>
              <w:ind w:left="0"/>
              <w:rPr>
                <w:rFonts w:ascii="Times New Roman"/>
                <w:sz w:val="20"/>
              </w:rPr>
            </w:pPr>
          </w:p>
        </w:tc>
        <w:tc>
          <w:tcPr>
            <w:tcW w:w="8412" w:type="dxa"/>
            <w:shd w:val="clear" w:color="auto" w:fill="D9E1F3"/>
          </w:tcPr>
          <w:p w14:paraId="5352DBEE" w14:textId="77777777" w:rsidR="00747BBF" w:rsidRDefault="00927A6E">
            <w:pPr>
              <w:pStyle w:val="TableParagraph"/>
              <w:spacing w:before="241" w:line="240" w:lineRule="auto"/>
              <w:rPr>
                <w:b/>
                <w:sz w:val="20"/>
              </w:rPr>
            </w:pPr>
            <w:r>
              <w:rPr>
                <w:b/>
                <w:color w:val="2E5395"/>
                <w:spacing w:val="-2"/>
                <w:sz w:val="20"/>
              </w:rPr>
              <w:t>Wspomaganie</w:t>
            </w:r>
            <w:r>
              <w:rPr>
                <w:b/>
                <w:color w:val="2E5395"/>
                <w:spacing w:val="7"/>
                <w:sz w:val="20"/>
              </w:rPr>
              <w:t xml:space="preserve"> </w:t>
            </w:r>
            <w:r>
              <w:rPr>
                <w:b/>
                <w:color w:val="2E5395"/>
                <w:spacing w:val="-2"/>
                <w:sz w:val="20"/>
              </w:rPr>
              <w:t>decyzji</w:t>
            </w:r>
            <w:r>
              <w:rPr>
                <w:b/>
                <w:color w:val="2E5395"/>
                <w:spacing w:val="5"/>
                <w:sz w:val="20"/>
              </w:rPr>
              <w:t xml:space="preserve"> </w:t>
            </w:r>
            <w:r>
              <w:rPr>
                <w:b/>
                <w:color w:val="2E5395"/>
                <w:spacing w:val="-2"/>
                <w:sz w:val="20"/>
              </w:rPr>
              <w:t>farmakoterapeutycznych:</w:t>
            </w:r>
          </w:p>
        </w:tc>
      </w:tr>
      <w:tr w:rsidR="00747BBF" w14:paraId="00B55932" w14:textId="77777777">
        <w:trPr>
          <w:trHeight w:val="321"/>
        </w:trPr>
        <w:tc>
          <w:tcPr>
            <w:tcW w:w="658" w:type="dxa"/>
          </w:tcPr>
          <w:p w14:paraId="2D383532" w14:textId="77777777" w:rsidR="00747BBF" w:rsidRDefault="00927A6E">
            <w:pPr>
              <w:pStyle w:val="TableParagraph"/>
            </w:pPr>
            <w:r>
              <w:rPr>
                <w:spacing w:val="-5"/>
              </w:rPr>
              <w:t>79.</w:t>
            </w:r>
          </w:p>
        </w:tc>
        <w:tc>
          <w:tcPr>
            <w:tcW w:w="8412" w:type="dxa"/>
          </w:tcPr>
          <w:p w14:paraId="605D91F5" w14:textId="77777777" w:rsidR="00747BBF" w:rsidRDefault="00927A6E">
            <w:pPr>
              <w:pStyle w:val="TableParagraph"/>
            </w:pPr>
            <w:r>
              <w:t>przechowywanie</w:t>
            </w:r>
            <w:r>
              <w:rPr>
                <w:spacing w:val="-9"/>
              </w:rPr>
              <w:t xml:space="preserve"> </w:t>
            </w:r>
            <w:r>
              <w:t>informacji</w:t>
            </w:r>
            <w:r>
              <w:rPr>
                <w:spacing w:val="-6"/>
              </w:rPr>
              <w:t xml:space="preserve"> </w:t>
            </w:r>
            <w:r>
              <w:t>o</w:t>
            </w:r>
            <w:r>
              <w:rPr>
                <w:spacing w:val="-5"/>
              </w:rPr>
              <w:t xml:space="preserve"> </w:t>
            </w:r>
            <w:r>
              <w:rPr>
                <w:spacing w:val="-4"/>
              </w:rPr>
              <w:t>leku,</w:t>
            </w:r>
          </w:p>
        </w:tc>
      </w:tr>
    </w:tbl>
    <w:p w14:paraId="482B89F0"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58"/>
        <w:gridCol w:w="8412"/>
      </w:tblGrid>
      <w:tr w:rsidR="00747BBF" w14:paraId="7C3891EF" w14:textId="77777777">
        <w:trPr>
          <w:trHeight w:val="319"/>
        </w:trPr>
        <w:tc>
          <w:tcPr>
            <w:tcW w:w="658" w:type="dxa"/>
            <w:shd w:val="clear" w:color="auto" w:fill="D9E1F3"/>
          </w:tcPr>
          <w:p w14:paraId="49578D90" w14:textId="77777777" w:rsidR="00747BBF" w:rsidRDefault="00927A6E">
            <w:pPr>
              <w:pStyle w:val="TableParagraph"/>
            </w:pPr>
            <w:r>
              <w:rPr>
                <w:spacing w:val="-5"/>
              </w:rPr>
              <w:t>80.</w:t>
            </w:r>
          </w:p>
        </w:tc>
        <w:tc>
          <w:tcPr>
            <w:tcW w:w="8412" w:type="dxa"/>
            <w:shd w:val="clear" w:color="auto" w:fill="D9E1F3"/>
          </w:tcPr>
          <w:p w14:paraId="3EDE964B" w14:textId="77777777" w:rsidR="00747BBF" w:rsidRDefault="00927A6E">
            <w:pPr>
              <w:pStyle w:val="TableParagraph"/>
            </w:pPr>
            <w:r>
              <w:t>wstrzymanie,</w:t>
            </w:r>
            <w:r>
              <w:rPr>
                <w:spacing w:val="-9"/>
              </w:rPr>
              <w:t xml:space="preserve"> </w:t>
            </w:r>
            <w:r>
              <w:t>wycofanie</w:t>
            </w:r>
            <w:r>
              <w:rPr>
                <w:spacing w:val="-6"/>
              </w:rPr>
              <w:t xml:space="preserve"> </w:t>
            </w:r>
            <w:r>
              <w:t>decyzją</w:t>
            </w:r>
            <w:r>
              <w:rPr>
                <w:spacing w:val="-6"/>
              </w:rPr>
              <w:t xml:space="preserve"> </w:t>
            </w:r>
            <w:r>
              <w:rPr>
                <w:spacing w:val="-5"/>
              </w:rPr>
              <w:t>GIF</w:t>
            </w:r>
          </w:p>
        </w:tc>
      </w:tr>
      <w:tr w:rsidR="00747BBF" w14:paraId="75DE8A28" w14:textId="77777777">
        <w:trPr>
          <w:trHeight w:val="628"/>
        </w:trPr>
        <w:tc>
          <w:tcPr>
            <w:tcW w:w="658" w:type="dxa"/>
          </w:tcPr>
          <w:p w14:paraId="21438419" w14:textId="77777777" w:rsidR="00747BBF" w:rsidRDefault="00927A6E">
            <w:pPr>
              <w:pStyle w:val="TableParagraph"/>
            </w:pPr>
            <w:r>
              <w:rPr>
                <w:spacing w:val="-5"/>
              </w:rPr>
              <w:t>81.</w:t>
            </w:r>
          </w:p>
        </w:tc>
        <w:tc>
          <w:tcPr>
            <w:tcW w:w="8412" w:type="dxa"/>
          </w:tcPr>
          <w:p w14:paraId="362F79BE" w14:textId="77777777" w:rsidR="00747BBF" w:rsidRDefault="00927A6E">
            <w:pPr>
              <w:pStyle w:val="TableParagraph"/>
            </w:pPr>
            <w:r>
              <w:t>odnotowywanie</w:t>
            </w:r>
            <w:r>
              <w:rPr>
                <w:spacing w:val="45"/>
              </w:rPr>
              <w:t xml:space="preserve">  </w:t>
            </w:r>
            <w:r>
              <w:t>działań</w:t>
            </w:r>
            <w:r>
              <w:rPr>
                <w:spacing w:val="45"/>
              </w:rPr>
              <w:t xml:space="preserve">  </w:t>
            </w:r>
            <w:r>
              <w:t>niepożądanych</w:t>
            </w:r>
            <w:r>
              <w:rPr>
                <w:spacing w:val="46"/>
              </w:rPr>
              <w:t xml:space="preserve">  </w:t>
            </w:r>
            <w:r>
              <w:t>oraz</w:t>
            </w:r>
            <w:r>
              <w:rPr>
                <w:spacing w:val="45"/>
              </w:rPr>
              <w:t xml:space="preserve">  </w:t>
            </w:r>
            <w:r>
              <w:t>generowanie</w:t>
            </w:r>
            <w:r>
              <w:rPr>
                <w:spacing w:val="46"/>
              </w:rPr>
              <w:t xml:space="preserve">  </w:t>
            </w:r>
            <w:r>
              <w:t>zgłoszenia</w:t>
            </w:r>
            <w:r>
              <w:rPr>
                <w:spacing w:val="45"/>
              </w:rPr>
              <w:t xml:space="preserve">  </w:t>
            </w:r>
            <w:r>
              <w:t>o</w:t>
            </w:r>
            <w:r>
              <w:rPr>
                <w:spacing w:val="46"/>
              </w:rPr>
              <w:t xml:space="preserve">  </w:t>
            </w:r>
            <w:r>
              <w:rPr>
                <w:spacing w:val="-2"/>
              </w:rPr>
              <w:t>działaniu</w:t>
            </w:r>
          </w:p>
          <w:p w14:paraId="565E2C83" w14:textId="77777777" w:rsidR="00747BBF" w:rsidRDefault="00927A6E">
            <w:pPr>
              <w:pStyle w:val="TableParagraph"/>
              <w:spacing w:before="41" w:line="240" w:lineRule="auto"/>
              <w:ind w:left="116"/>
            </w:pPr>
            <w:r>
              <w:t>niepożądanym/incydencie</w:t>
            </w:r>
            <w:r>
              <w:rPr>
                <w:spacing w:val="-12"/>
              </w:rPr>
              <w:t xml:space="preserve"> </w:t>
            </w:r>
            <w:r>
              <w:t>medycznym</w:t>
            </w:r>
            <w:r>
              <w:rPr>
                <w:spacing w:val="-7"/>
              </w:rPr>
              <w:t xml:space="preserve"> </w:t>
            </w:r>
            <w:r>
              <w:t>zgodnie</w:t>
            </w:r>
            <w:r>
              <w:rPr>
                <w:spacing w:val="-8"/>
              </w:rPr>
              <w:t xml:space="preserve"> </w:t>
            </w:r>
            <w:r>
              <w:t>z</w:t>
            </w:r>
            <w:r>
              <w:rPr>
                <w:spacing w:val="-10"/>
              </w:rPr>
              <w:t xml:space="preserve"> </w:t>
            </w:r>
            <w:r>
              <w:t>obowiązującym</w:t>
            </w:r>
            <w:r>
              <w:rPr>
                <w:spacing w:val="-8"/>
              </w:rPr>
              <w:t xml:space="preserve"> </w:t>
            </w:r>
            <w:r>
              <w:rPr>
                <w:spacing w:val="-2"/>
              </w:rPr>
              <w:t>wzorem.</w:t>
            </w:r>
          </w:p>
        </w:tc>
      </w:tr>
      <w:tr w:rsidR="00747BBF" w14:paraId="4103D384" w14:textId="77777777">
        <w:trPr>
          <w:trHeight w:val="318"/>
        </w:trPr>
        <w:tc>
          <w:tcPr>
            <w:tcW w:w="658" w:type="dxa"/>
            <w:shd w:val="clear" w:color="auto" w:fill="D9E1F3"/>
          </w:tcPr>
          <w:p w14:paraId="7567284C" w14:textId="77777777" w:rsidR="00747BBF" w:rsidRDefault="00927A6E">
            <w:pPr>
              <w:pStyle w:val="TableParagraph"/>
            </w:pPr>
            <w:r>
              <w:rPr>
                <w:spacing w:val="-5"/>
              </w:rPr>
              <w:t>82.</w:t>
            </w:r>
          </w:p>
        </w:tc>
        <w:tc>
          <w:tcPr>
            <w:tcW w:w="8412" w:type="dxa"/>
            <w:shd w:val="clear" w:color="auto" w:fill="D9E1F3"/>
          </w:tcPr>
          <w:p w14:paraId="1181F0E9" w14:textId="77777777" w:rsidR="00747BBF" w:rsidRDefault="00927A6E">
            <w:pPr>
              <w:pStyle w:val="TableParagraph"/>
              <w:ind w:left="157"/>
            </w:pPr>
            <w:r>
              <w:t>możliwość</w:t>
            </w:r>
            <w:r>
              <w:rPr>
                <w:spacing w:val="-9"/>
              </w:rPr>
              <w:t xml:space="preserve"> </w:t>
            </w:r>
            <w:r>
              <w:t>definiowania</w:t>
            </w:r>
            <w:r>
              <w:rPr>
                <w:spacing w:val="-10"/>
              </w:rPr>
              <w:t xml:space="preserve"> </w:t>
            </w:r>
            <w:r>
              <w:t>receptariusza</w:t>
            </w:r>
            <w:r>
              <w:rPr>
                <w:spacing w:val="-8"/>
              </w:rPr>
              <w:t xml:space="preserve"> </w:t>
            </w:r>
            <w:r>
              <w:rPr>
                <w:spacing w:val="-2"/>
              </w:rPr>
              <w:t>szpitalnego</w:t>
            </w:r>
          </w:p>
        </w:tc>
      </w:tr>
      <w:tr w:rsidR="00747BBF" w14:paraId="594C08CE" w14:textId="77777777">
        <w:trPr>
          <w:trHeight w:val="321"/>
        </w:trPr>
        <w:tc>
          <w:tcPr>
            <w:tcW w:w="658" w:type="dxa"/>
          </w:tcPr>
          <w:p w14:paraId="4AD6439F" w14:textId="77777777" w:rsidR="00747BBF" w:rsidRDefault="00927A6E">
            <w:pPr>
              <w:pStyle w:val="TableParagraph"/>
              <w:spacing w:before="1" w:line="240" w:lineRule="auto"/>
            </w:pPr>
            <w:r>
              <w:rPr>
                <w:spacing w:val="-5"/>
              </w:rPr>
              <w:t>83.</w:t>
            </w:r>
          </w:p>
        </w:tc>
        <w:tc>
          <w:tcPr>
            <w:tcW w:w="8412" w:type="dxa"/>
          </w:tcPr>
          <w:p w14:paraId="18ED0E58" w14:textId="77777777" w:rsidR="00747BBF" w:rsidRDefault="00927A6E">
            <w:pPr>
              <w:pStyle w:val="TableParagraph"/>
              <w:spacing w:before="1" w:line="240" w:lineRule="auto"/>
            </w:pPr>
            <w:r>
              <w:t>Integracja</w:t>
            </w:r>
            <w:r>
              <w:rPr>
                <w:spacing w:val="-7"/>
              </w:rPr>
              <w:t xml:space="preserve"> </w:t>
            </w:r>
            <w:r>
              <w:t>z</w:t>
            </w:r>
            <w:r>
              <w:rPr>
                <w:spacing w:val="-6"/>
              </w:rPr>
              <w:t xml:space="preserve"> </w:t>
            </w:r>
            <w:r>
              <w:t>innymi</w:t>
            </w:r>
            <w:r>
              <w:rPr>
                <w:spacing w:val="-7"/>
              </w:rPr>
              <w:t xml:space="preserve"> </w:t>
            </w:r>
            <w:r>
              <w:t>modułami</w:t>
            </w:r>
            <w:r>
              <w:rPr>
                <w:spacing w:val="-5"/>
              </w:rPr>
              <w:t xml:space="preserve"> </w:t>
            </w:r>
            <w:r>
              <w:t>realizującymi</w:t>
            </w:r>
            <w:r>
              <w:rPr>
                <w:spacing w:val="-5"/>
              </w:rPr>
              <w:t xml:space="preserve"> </w:t>
            </w:r>
            <w:r>
              <w:t>funkcjonalność</w:t>
            </w:r>
            <w:r>
              <w:rPr>
                <w:spacing w:val="-6"/>
              </w:rPr>
              <w:t xml:space="preserve"> </w:t>
            </w:r>
            <w:r>
              <w:t>w</w:t>
            </w:r>
            <w:r>
              <w:rPr>
                <w:spacing w:val="-4"/>
              </w:rPr>
              <w:t xml:space="preserve"> </w:t>
            </w:r>
            <w:r>
              <w:rPr>
                <w:spacing w:val="-2"/>
              </w:rPr>
              <w:t>zakresie:</w:t>
            </w:r>
          </w:p>
        </w:tc>
      </w:tr>
      <w:tr w:rsidR="00747BBF" w14:paraId="049C6466" w14:textId="77777777">
        <w:trPr>
          <w:trHeight w:val="743"/>
        </w:trPr>
        <w:tc>
          <w:tcPr>
            <w:tcW w:w="658" w:type="dxa"/>
            <w:shd w:val="clear" w:color="auto" w:fill="D9E1F3"/>
          </w:tcPr>
          <w:p w14:paraId="54FAA193" w14:textId="77777777" w:rsidR="00747BBF" w:rsidRDefault="00747BBF">
            <w:pPr>
              <w:pStyle w:val="TableParagraph"/>
              <w:spacing w:line="240" w:lineRule="auto"/>
              <w:ind w:left="0"/>
              <w:rPr>
                <w:rFonts w:ascii="Times New Roman"/>
              </w:rPr>
            </w:pPr>
          </w:p>
        </w:tc>
        <w:tc>
          <w:tcPr>
            <w:tcW w:w="8412" w:type="dxa"/>
            <w:shd w:val="clear" w:color="auto" w:fill="D9E1F3"/>
          </w:tcPr>
          <w:p w14:paraId="2E155CF8" w14:textId="77777777" w:rsidR="00747BBF" w:rsidRDefault="00927A6E">
            <w:pPr>
              <w:pStyle w:val="TableParagraph"/>
              <w:spacing w:before="241" w:line="240" w:lineRule="auto"/>
              <w:rPr>
                <w:b/>
                <w:sz w:val="20"/>
              </w:rPr>
            </w:pPr>
            <w:r>
              <w:rPr>
                <w:b/>
                <w:color w:val="2E5395"/>
                <w:sz w:val="20"/>
              </w:rPr>
              <w:t>Finanse</w:t>
            </w:r>
            <w:r>
              <w:rPr>
                <w:b/>
                <w:color w:val="2E5395"/>
                <w:spacing w:val="-5"/>
                <w:sz w:val="20"/>
              </w:rPr>
              <w:t xml:space="preserve"> </w:t>
            </w:r>
            <w:r>
              <w:rPr>
                <w:b/>
                <w:color w:val="2E5395"/>
                <w:sz w:val="20"/>
              </w:rPr>
              <w:t>–</w:t>
            </w:r>
            <w:r>
              <w:rPr>
                <w:b/>
                <w:color w:val="2E5395"/>
                <w:spacing w:val="-6"/>
                <w:sz w:val="20"/>
              </w:rPr>
              <w:t xml:space="preserve"> </w:t>
            </w:r>
            <w:r>
              <w:rPr>
                <w:b/>
                <w:color w:val="2E5395"/>
                <w:spacing w:val="-2"/>
                <w:sz w:val="20"/>
              </w:rPr>
              <w:t>Księgowość:</w:t>
            </w:r>
          </w:p>
        </w:tc>
      </w:tr>
      <w:tr w:rsidR="00747BBF" w14:paraId="35B62ADD" w14:textId="77777777">
        <w:trPr>
          <w:trHeight w:val="628"/>
        </w:trPr>
        <w:tc>
          <w:tcPr>
            <w:tcW w:w="658" w:type="dxa"/>
          </w:tcPr>
          <w:p w14:paraId="7EC44969" w14:textId="77777777" w:rsidR="00747BBF" w:rsidRDefault="00927A6E">
            <w:pPr>
              <w:pStyle w:val="TableParagraph"/>
            </w:pPr>
            <w:r>
              <w:rPr>
                <w:spacing w:val="-5"/>
              </w:rPr>
              <w:t>84.</w:t>
            </w:r>
          </w:p>
        </w:tc>
        <w:tc>
          <w:tcPr>
            <w:tcW w:w="8412" w:type="dxa"/>
          </w:tcPr>
          <w:p w14:paraId="4B412F5D" w14:textId="77777777" w:rsidR="00747BBF" w:rsidRDefault="00927A6E">
            <w:pPr>
              <w:pStyle w:val="TableParagraph"/>
            </w:pPr>
            <w:r>
              <w:t>dostępność</w:t>
            </w:r>
            <w:r>
              <w:rPr>
                <w:spacing w:val="-6"/>
              </w:rPr>
              <w:t xml:space="preserve"> </w:t>
            </w:r>
            <w:r>
              <w:t>funkcji</w:t>
            </w:r>
            <w:r>
              <w:rPr>
                <w:spacing w:val="-8"/>
              </w:rPr>
              <w:t xml:space="preserve"> </w:t>
            </w:r>
            <w:r>
              <w:t>wartościowego,</w:t>
            </w:r>
            <w:r>
              <w:rPr>
                <w:spacing w:val="-6"/>
              </w:rPr>
              <w:t xml:space="preserve"> </w:t>
            </w:r>
            <w:r>
              <w:t>syntetycznego</w:t>
            </w:r>
            <w:r>
              <w:rPr>
                <w:spacing w:val="-5"/>
              </w:rPr>
              <w:t xml:space="preserve"> </w:t>
            </w:r>
            <w:r>
              <w:t>zapisu</w:t>
            </w:r>
            <w:r>
              <w:rPr>
                <w:spacing w:val="-8"/>
              </w:rPr>
              <w:t xml:space="preserve"> </w:t>
            </w:r>
            <w:r>
              <w:t>obrotu</w:t>
            </w:r>
            <w:r>
              <w:rPr>
                <w:spacing w:val="-9"/>
              </w:rPr>
              <w:t xml:space="preserve"> </w:t>
            </w:r>
            <w:r>
              <w:t>materiałowego</w:t>
            </w:r>
            <w:r>
              <w:rPr>
                <w:spacing w:val="-6"/>
              </w:rPr>
              <w:t xml:space="preserve"> </w:t>
            </w:r>
            <w:r>
              <w:t>na</w:t>
            </w:r>
            <w:r>
              <w:rPr>
                <w:spacing w:val="-5"/>
              </w:rPr>
              <w:t xml:space="preserve"> </w:t>
            </w:r>
            <w:r>
              <w:rPr>
                <w:spacing w:val="-2"/>
              </w:rPr>
              <w:t>kontach</w:t>
            </w:r>
          </w:p>
          <w:p w14:paraId="1EC2E41F" w14:textId="77777777" w:rsidR="00747BBF" w:rsidRDefault="00927A6E">
            <w:pPr>
              <w:pStyle w:val="TableParagraph"/>
              <w:spacing w:before="41" w:line="240" w:lineRule="auto"/>
              <w:ind w:left="116"/>
            </w:pPr>
            <w:r>
              <w:t>księgi</w:t>
            </w:r>
            <w:r>
              <w:rPr>
                <w:spacing w:val="-4"/>
              </w:rPr>
              <w:t xml:space="preserve"> </w:t>
            </w:r>
            <w:r>
              <w:t>głównej</w:t>
            </w:r>
            <w:r>
              <w:rPr>
                <w:spacing w:val="-5"/>
              </w:rPr>
              <w:t xml:space="preserve"> FK,</w:t>
            </w:r>
          </w:p>
        </w:tc>
      </w:tr>
      <w:tr w:rsidR="00747BBF" w14:paraId="4E79D7C6" w14:textId="77777777">
        <w:trPr>
          <w:trHeight w:val="628"/>
        </w:trPr>
        <w:tc>
          <w:tcPr>
            <w:tcW w:w="658" w:type="dxa"/>
            <w:shd w:val="clear" w:color="auto" w:fill="D9E1F3"/>
          </w:tcPr>
          <w:p w14:paraId="28974391" w14:textId="77777777" w:rsidR="00747BBF" w:rsidRDefault="00927A6E">
            <w:pPr>
              <w:pStyle w:val="TableParagraph"/>
            </w:pPr>
            <w:r>
              <w:rPr>
                <w:spacing w:val="-5"/>
              </w:rPr>
              <w:t>85.</w:t>
            </w:r>
          </w:p>
        </w:tc>
        <w:tc>
          <w:tcPr>
            <w:tcW w:w="8412" w:type="dxa"/>
            <w:shd w:val="clear" w:color="auto" w:fill="D9E1F3"/>
          </w:tcPr>
          <w:p w14:paraId="4E07DF00" w14:textId="77777777" w:rsidR="00747BBF" w:rsidRDefault="00927A6E">
            <w:pPr>
              <w:pStyle w:val="TableParagraph"/>
            </w:pPr>
            <w:r>
              <w:t>możliwość</w:t>
            </w:r>
            <w:r>
              <w:rPr>
                <w:spacing w:val="25"/>
              </w:rPr>
              <w:t xml:space="preserve"> </w:t>
            </w:r>
            <w:r>
              <w:t>zapisu</w:t>
            </w:r>
            <w:r>
              <w:rPr>
                <w:spacing w:val="23"/>
              </w:rPr>
              <w:t xml:space="preserve"> </w:t>
            </w:r>
            <w:r>
              <w:t>dokumentów</w:t>
            </w:r>
            <w:r>
              <w:rPr>
                <w:spacing w:val="24"/>
              </w:rPr>
              <w:t xml:space="preserve"> </w:t>
            </w:r>
            <w:r>
              <w:t>rozchodowych</w:t>
            </w:r>
            <w:r>
              <w:rPr>
                <w:spacing w:val="25"/>
              </w:rPr>
              <w:t xml:space="preserve"> </w:t>
            </w:r>
            <w:r>
              <w:t>(koszty)</w:t>
            </w:r>
            <w:r>
              <w:rPr>
                <w:spacing w:val="25"/>
              </w:rPr>
              <w:t xml:space="preserve"> </w:t>
            </w:r>
            <w:r>
              <w:t>na</w:t>
            </w:r>
            <w:r>
              <w:rPr>
                <w:spacing w:val="23"/>
              </w:rPr>
              <w:t xml:space="preserve"> </w:t>
            </w:r>
            <w:r>
              <w:t>poziomie</w:t>
            </w:r>
            <w:r>
              <w:rPr>
                <w:spacing w:val="23"/>
              </w:rPr>
              <w:t xml:space="preserve"> </w:t>
            </w:r>
            <w:r>
              <w:t>wydania</w:t>
            </w:r>
            <w:r>
              <w:rPr>
                <w:spacing w:val="23"/>
              </w:rPr>
              <w:t xml:space="preserve"> </w:t>
            </w:r>
            <w:r>
              <w:t>z</w:t>
            </w:r>
            <w:r>
              <w:rPr>
                <w:spacing w:val="22"/>
              </w:rPr>
              <w:t xml:space="preserve"> </w:t>
            </w:r>
            <w:r>
              <w:rPr>
                <w:spacing w:val="-2"/>
              </w:rPr>
              <w:t>magazynu</w:t>
            </w:r>
          </w:p>
          <w:p w14:paraId="1F02EE3A" w14:textId="77777777" w:rsidR="00747BBF" w:rsidRDefault="00927A6E">
            <w:pPr>
              <w:pStyle w:val="TableParagraph"/>
              <w:spacing w:before="41" w:line="240" w:lineRule="auto"/>
              <w:ind w:left="116"/>
            </w:pPr>
            <w:r>
              <w:rPr>
                <w:spacing w:val="-2"/>
              </w:rPr>
              <w:t>apteki,</w:t>
            </w:r>
          </w:p>
        </w:tc>
      </w:tr>
      <w:tr w:rsidR="00747BBF" w14:paraId="7AFEEE57" w14:textId="77777777">
        <w:trPr>
          <w:trHeight w:val="629"/>
        </w:trPr>
        <w:tc>
          <w:tcPr>
            <w:tcW w:w="658" w:type="dxa"/>
          </w:tcPr>
          <w:p w14:paraId="3357A351" w14:textId="77777777" w:rsidR="00747BBF" w:rsidRDefault="00927A6E">
            <w:pPr>
              <w:pStyle w:val="TableParagraph"/>
            </w:pPr>
            <w:r>
              <w:rPr>
                <w:spacing w:val="-5"/>
              </w:rPr>
              <w:t>86.</w:t>
            </w:r>
          </w:p>
        </w:tc>
        <w:tc>
          <w:tcPr>
            <w:tcW w:w="8412" w:type="dxa"/>
          </w:tcPr>
          <w:p w14:paraId="442132D7" w14:textId="77777777" w:rsidR="00747BBF" w:rsidRDefault="00927A6E">
            <w:pPr>
              <w:pStyle w:val="TableParagraph"/>
            </w:pPr>
            <w:r>
              <w:t>możliwość</w:t>
            </w:r>
            <w:r>
              <w:rPr>
                <w:spacing w:val="25"/>
              </w:rPr>
              <w:t xml:space="preserve"> </w:t>
            </w:r>
            <w:r>
              <w:t>zapisu</w:t>
            </w:r>
            <w:r>
              <w:rPr>
                <w:spacing w:val="23"/>
              </w:rPr>
              <w:t xml:space="preserve"> </w:t>
            </w:r>
            <w:r>
              <w:t>dokumentów</w:t>
            </w:r>
            <w:r>
              <w:rPr>
                <w:spacing w:val="24"/>
              </w:rPr>
              <w:t xml:space="preserve"> </w:t>
            </w:r>
            <w:r>
              <w:t>rozchodowych</w:t>
            </w:r>
            <w:r>
              <w:rPr>
                <w:spacing w:val="25"/>
              </w:rPr>
              <w:t xml:space="preserve"> </w:t>
            </w:r>
            <w:r>
              <w:t>(koszty)</w:t>
            </w:r>
            <w:r>
              <w:rPr>
                <w:spacing w:val="25"/>
              </w:rPr>
              <w:t xml:space="preserve"> </w:t>
            </w:r>
            <w:r>
              <w:t>na</w:t>
            </w:r>
            <w:r>
              <w:rPr>
                <w:spacing w:val="23"/>
              </w:rPr>
              <w:t xml:space="preserve"> </w:t>
            </w:r>
            <w:r>
              <w:t>poziomie</w:t>
            </w:r>
            <w:r>
              <w:rPr>
                <w:spacing w:val="23"/>
              </w:rPr>
              <w:t xml:space="preserve"> </w:t>
            </w:r>
            <w:r>
              <w:t>wydania</w:t>
            </w:r>
            <w:r>
              <w:rPr>
                <w:spacing w:val="23"/>
              </w:rPr>
              <w:t xml:space="preserve"> </w:t>
            </w:r>
            <w:r>
              <w:t>z</w:t>
            </w:r>
            <w:r>
              <w:rPr>
                <w:spacing w:val="22"/>
              </w:rPr>
              <w:t xml:space="preserve"> </w:t>
            </w:r>
            <w:r>
              <w:rPr>
                <w:spacing w:val="-2"/>
              </w:rPr>
              <w:t>magazynu</w:t>
            </w:r>
          </w:p>
          <w:p w14:paraId="48A848D5" w14:textId="77777777" w:rsidR="00747BBF" w:rsidRDefault="00927A6E">
            <w:pPr>
              <w:pStyle w:val="TableParagraph"/>
              <w:spacing w:before="41" w:line="240" w:lineRule="auto"/>
              <w:ind w:left="116"/>
            </w:pPr>
            <w:r>
              <w:t>apteczki</w:t>
            </w:r>
            <w:r>
              <w:rPr>
                <w:spacing w:val="-5"/>
              </w:rPr>
              <w:t xml:space="preserve"> </w:t>
            </w:r>
            <w:r>
              <w:rPr>
                <w:spacing w:val="-2"/>
              </w:rPr>
              <w:t>oddziałowej,</w:t>
            </w:r>
          </w:p>
        </w:tc>
      </w:tr>
      <w:tr w:rsidR="00747BBF" w14:paraId="709889D7" w14:textId="77777777">
        <w:trPr>
          <w:trHeight w:val="628"/>
        </w:trPr>
        <w:tc>
          <w:tcPr>
            <w:tcW w:w="658" w:type="dxa"/>
            <w:shd w:val="clear" w:color="auto" w:fill="D9E1F3"/>
          </w:tcPr>
          <w:p w14:paraId="210A6D14" w14:textId="77777777" w:rsidR="00747BBF" w:rsidRDefault="00927A6E">
            <w:pPr>
              <w:pStyle w:val="TableParagraph"/>
            </w:pPr>
            <w:r>
              <w:rPr>
                <w:spacing w:val="-5"/>
              </w:rPr>
              <w:t>87.</w:t>
            </w:r>
          </w:p>
        </w:tc>
        <w:tc>
          <w:tcPr>
            <w:tcW w:w="8412" w:type="dxa"/>
            <w:shd w:val="clear" w:color="auto" w:fill="D9E1F3"/>
          </w:tcPr>
          <w:p w14:paraId="28075A47" w14:textId="77777777" w:rsidR="00747BBF" w:rsidRDefault="00927A6E">
            <w:pPr>
              <w:pStyle w:val="TableParagraph"/>
            </w:pPr>
            <w:r>
              <w:t>możliwość</w:t>
            </w:r>
            <w:r>
              <w:rPr>
                <w:spacing w:val="10"/>
              </w:rPr>
              <w:t xml:space="preserve"> </w:t>
            </w:r>
            <w:r>
              <w:t>eksportu</w:t>
            </w:r>
            <w:r>
              <w:rPr>
                <w:spacing w:val="10"/>
              </w:rPr>
              <w:t xml:space="preserve"> </w:t>
            </w:r>
            <w:r>
              <w:t>dokumentów</w:t>
            </w:r>
            <w:r>
              <w:rPr>
                <w:spacing w:val="10"/>
              </w:rPr>
              <w:t xml:space="preserve"> </w:t>
            </w:r>
            <w:r>
              <w:t>rozchodu</w:t>
            </w:r>
            <w:r>
              <w:rPr>
                <w:spacing w:val="7"/>
              </w:rPr>
              <w:t xml:space="preserve"> </w:t>
            </w:r>
            <w:r>
              <w:t>wewnętrznego</w:t>
            </w:r>
            <w:r>
              <w:rPr>
                <w:spacing w:val="10"/>
              </w:rPr>
              <w:t xml:space="preserve"> </w:t>
            </w:r>
            <w:r>
              <w:t>w</w:t>
            </w:r>
            <w:r>
              <w:rPr>
                <w:spacing w:val="11"/>
              </w:rPr>
              <w:t xml:space="preserve"> </w:t>
            </w:r>
            <w:r>
              <w:t>formacie</w:t>
            </w:r>
            <w:r>
              <w:rPr>
                <w:spacing w:val="10"/>
              </w:rPr>
              <w:t xml:space="preserve"> </w:t>
            </w:r>
            <w:r>
              <w:t>wymaganym</w:t>
            </w:r>
            <w:r>
              <w:rPr>
                <w:spacing w:val="12"/>
              </w:rPr>
              <w:t xml:space="preserve"> </w:t>
            </w:r>
            <w:r>
              <w:rPr>
                <w:spacing w:val="-2"/>
              </w:rPr>
              <w:t>przez</w:t>
            </w:r>
          </w:p>
          <w:p w14:paraId="3D1F309B" w14:textId="77777777" w:rsidR="00747BBF" w:rsidRDefault="00927A6E">
            <w:pPr>
              <w:pStyle w:val="TableParagraph"/>
              <w:spacing w:before="41" w:line="240" w:lineRule="auto"/>
              <w:ind w:left="116"/>
            </w:pPr>
            <w:r>
              <w:t>system</w:t>
            </w:r>
            <w:r>
              <w:rPr>
                <w:spacing w:val="-4"/>
              </w:rPr>
              <w:t xml:space="preserve"> </w:t>
            </w:r>
            <w:r>
              <w:rPr>
                <w:spacing w:val="-5"/>
              </w:rPr>
              <w:t>FK</w:t>
            </w:r>
          </w:p>
        </w:tc>
      </w:tr>
      <w:tr w:rsidR="00747BBF" w14:paraId="5E650F7E" w14:textId="77777777">
        <w:trPr>
          <w:trHeight w:val="321"/>
        </w:trPr>
        <w:tc>
          <w:tcPr>
            <w:tcW w:w="658" w:type="dxa"/>
          </w:tcPr>
          <w:p w14:paraId="26ECEDA6" w14:textId="77777777" w:rsidR="00747BBF" w:rsidRDefault="00927A6E">
            <w:pPr>
              <w:pStyle w:val="TableParagraph"/>
            </w:pPr>
            <w:r>
              <w:rPr>
                <w:spacing w:val="-5"/>
              </w:rPr>
              <w:t>88.</w:t>
            </w:r>
          </w:p>
        </w:tc>
        <w:tc>
          <w:tcPr>
            <w:tcW w:w="8412" w:type="dxa"/>
          </w:tcPr>
          <w:p w14:paraId="6A65CC8C" w14:textId="77777777" w:rsidR="00747BBF" w:rsidRDefault="00927A6E">
            <w:pPr>
              <w:pStyle w:val="TableParagraph"/>
            </w:pPr>
            <w:r>
              <w:t>możliwość</w:t>
            </w:r>
            <w:r>
              <w:rPr>
                <w:spacing w:val="-7"/>
              </w:rPr>
              <w:t xml:space="preserve"> </w:t>
            </w:r>
            <w:r>
              <w:t>elastycznego</w:t>
            </w:r>
            <w:r>
              <w:rPr>
                <w:spacing w:val="-7"/>
              </w:rPr>
              <w:t xml:space="preserve"> </w:t>
            </w:r>
            <w:r>
              <w:t>tworzenia</w:t>
            </w:r>
            <w:r>
              <w:rPr>
                <w:spacing w:val="-7"/>
              </w:rPr>
              <w:t xml:space="preserve"> </w:t>
            </w:r>
            <w:r>
              <w:t>wzorców</w:t>
            </w:r>
            <w:r>
              <w:rPr>
                <w:spacing w:val="-7"/>
              </w:rPr>
              <w:t xml:space="preserve"> </w:t>
            </w:r>
            <w:r>
              <w:t>eksportu</w:t>
            </w:r>
            <w:r>
              <w:rPr>
                <w:spacing w:val="-9"/>
              </w:rPr>
              <w:t xml:space="preserve"> </w:t>
            </w:r>
            <w:r>
              <w:t>do</w:t>
            </w:r>
            <w:r>
              <w:rPr>
                <w:spacing w:val="-5"/>
              </w:rPr>
              <w:t xml:space="preserve"> FK,</w:t>
            </w:r>
          </w:p>
        </w:tc>
      </w:tr>
      <w:tr w:rsidR="00747BBF" w14:paraId="1D3F8A70" w14:textId="77777777">
        <w:trPr>
          <w:trHeight w:val="318"/>
        </w:trPr>
        <w:tc>
          <w:tcPr>
            <w:tcW w:w="658" w:type="dxa"/>
            <w:shd w:val="clear" w:color="auto" w:fill="D9E1F3"/>
          </w:tcPr>
          <w:p w14:paraId="66103F8B" w14:textId="77777777" w:rsidR="00747BBF" w:rsidRDefault="00927A6E">
            <w:pPr>
              <w:pStyle w:val="TableParagraph"/>
            </w:pPr>
            <w:r>
              <w:rPr>
                <w:spacing w:val="-5"/>
              </w:rPr>
              <w:t>89.</w:t>
            </w:r>
          </w:p>
        </w:tc>
        <w:tc>
          <w:tcPr>
            <w:tcW w:w="8412" w:type="dxa"/>
            <w:shd w:val="clear" w:color="auto" w:fill="D9E1F3"/>
          </w:tcPr>
          <w:p w14:paraId="1862B17B" w14:textId="77777777" w:rsidR="00747BBF" w:rsidRDefault="00927A6E">
            <w:pPr>
              <w:pStyle w:val="TableParagraph"/>
            </w:pPr>
            <w:r>
              <w:t>możliwość</w:t>
            </w:r>
            <w:r>
              <w:rPr>
                <w:spacing w:val="-5"/>
              </w:rPr>
              <w:t xml:space="preserve"> </w:t>
            </w:r>
            <w:r>
              <w:t>wykorzystania</w:t>
            </w:r>
            <w:r>
              <w:rPr>
                <w:spacing w:val="-5"/>
              </w:rPr>
              <w:t xml:space="preserve"> </w:t>
            </w:r>
            <w:r>
              <w:t>słowników</w:t>
            </w:r>
            <w:r>
              <w:rPr>
                <w:spacing w:val="-6"/>
              </w:rPr>
              <w:t xml:space="preserve"> </w:t>
            </w:r>
            <w:r>
              <w:t>FK:</w:t>
            </w:r>
            <w:r>
              <w:rPr>
                <w:spacing w:val="-6"/>
              </w:rPr>
              <w:t xml:space="preserve"> </w:t>
            </w:r>
            <w:r>
              <w:rPr>
                <w:spacing w:val="-2"/>
              </w:rPr>
              <w:t>kontrahentów,</w:t>
            </w:r>
          </w:p>
        </w:tc>
      </w:tr>
      <w:tr w:rsidR="00747BBF" w14:paraId="4529C87C" w14:textId="77777777">
        <w:trPr>
          <w:trHeight w:val="628"/>
        </w:trPr>
        <w:tc>
          <w:tcPr>
            <w:tcW w:w="658" w:type="dxa"/>
          </w:tcPr>
          <w:p w14:paraId="29AE9A7E" w14:textId="77777777" w:rsidR="00747BBF" w:rsidRDefault="00927A6E">
            <w:pPr>
              <w:pStyle w:val="TableParagraph"/>
            </w:pPr>
            <w:r>
              <w:rPr>
                <w:spacing w:val="-5"/>
              </w:rPr>
              <w:t>90.</w:t>
            </w:r>
          </w:p>
        </w:tc>
        <w:tc>
          <w:tcPr>
            <w:tcW w:w="8412" w:type="dxa"/>
          </w:tcPr>
          <w:p w14:paraId="2A69A945" w14:textId="77777777" w:rsidR="00747BBF" w:rsidRDefault="00927A6E">
            <w:pPr>
              <w:pStyle w:val="TableParagraph"/>
            </w:pPr>
            <w:r>
              <w:t>System</w:t>
            </w:r>
            <w:r>
              <w:rPr>
                <w:spacing w:val="9"/>
              </w:rPr>
              <w:t xml:space="preserve"> </w:t>
            </w:r>
            <w:r>
              <w:t>musi</w:t>
            </w:r>
            <w:r>
              <w:rPr>
                <w:spacing w:val="9"/>
              </w:rPr>
              <w:t xml:space="preserve"> </w:t>
            </w:r>
            <w:r>
              <w:t>umożliwić</w:t>
            </w:r>
            <w:r>
              <w:rPr>
                <w:spacing w:val="8"/>
              </w:rPr>
              <w:t xml:space="preserve"> </w:t>
            </w:r>
            <w:r>
              <w:t>rozliczenie</w:t>
            </w:r>
            <w:r>
              <w:rPr>
                <w:spacing w:val="12"/>
              </w:rPr>
              <w:t xml:space="preserve"> </w:t>
            </w:r>
            <w:r>
              <w:t>dostaw</w:t>
            </w:r>
            <w:r>
              <w:rPr>
                <w:spacing w:val="11"/>
              </w:rPr>
              <w:t xml:space="preserve"> </w:t>
            </w:r>
            <w:r>
              <w:t>z</w:t>
            </w:r>
            <w:r>
              <w:rPr>
                <w:spacing w:val="8"/>
              </w:rPr>
              <w:t xml:space="preserve"> </w:t>
            </w:r>
            <w:r>
              <w:t>całego</w:t>
            </w:r>
            <w:r>
              <w:rPr>
                <w:spacing w:val="8"/>
              </w:rPr>
              <w:t xml:space="preserve"> </w:t>
            </w:r>
            <w:r>
              <w:t>miesiąca</w:t>
            </w:r>
            <w:r>
              <w:rPr>
                <w:spacing w:val="7"/>
              </w:rPr>
              <w:t xml:space="preserve"> </w:t>
            </w:r>
            <w:r>
              <w:t>jedną</w:t>
            </w:r>
            <w:r>
              <w:rPr>
                <w:spacing w:val="9"/>
              </w:rPr>
              <w:t xml:space="preserve"> </w:t>
            </w:r>
            <w:r>
              <w:t>fakturą</w:t>
            </w:r>
            <w:r>
              <w:rPr>
                <w:spacing w:val="8"/>
              </w:rPr>
              <w:t xml:space="preserve"> </w:t>
            </w:r>
            <w:r>
              <w:t>(przy</w:t>
            </w:r>
            <w:r>
              <w:rPr>
                <w:spacing w:val="8"/>
              </w:rPr>
              <w:t xml:space="preserve"> </w:t>
            </w:r>
            <w:r>
              <w:rPr>
                <w:spacing w:val="-2"/>
              </w:rPr>
              <w:t>założeniu,</w:t>
            </w:r>
          </w:p>
          <w:p w14:paraId="328F7936" w14:textId="77777777" w:rsidR="00747BBF" w:rsidRDefault="00927A6E">
            <w:pPr>
              <w:pStyle w:val="TableParagraph"/>
              <w:spacing w:before="41" w:line="240" w:lineRule="auto"/>
              <w:ind w:left="116"/>
            </w:pPr>
            <w:r>
              <w:t>że</w:t>
            </w:r>
            <w:r>
              <w:rPr>
                <w:spacing w:val="-6"/>
              </w:rPr>
              <w:t xml:space="preserve"> </w:t>
            </w:r>
            <w:r>
              <w:t>faktura</w:t>
            </w:r>
            <w:r>
              <w:rPr>
                <w:spacing w:val="-7"/>
              </w:rPr>
              <w:t xml:space="preserve"> </w:t>
            </w:r>
            <w:r>
              <w:t>ta</w:t>
            </w:r>
            <w:r>
              <w:rPr>
                <w:spacing w:val="-3"/>
              </w:rPr>
              <w:t xml:space="preserve"> </w:t>
            </w:r>
            <w:r>
              <w:t>powstaje</w:t>
            </w:r>
            <w:r>
              <w:rPr>
                <w:spacing w:val="-5"/>
              </w:rPr>
              <w:t xml:space="preserve"> </w:t>
            </w:r>
            <w:r>
              <w:t>od</w:t>
            </w:r>
            <w:r>
              <w:rPr>
                <w:spacing w:val="-5"/>
              </w:rPr>
              <w:t xml:space="preserve"> </w:t>
            </w:r>
            <w:r>
              <w:t>jednego</w:t>
            </w:r>
            <w:r>
              <w:rPr>
                <w:spacing w:val="-5"/>
              </w:rPr>
              <w:t xml:space="preserve"> </w:t>
            </w:r>
            <w:r>
              <w:t>kontrahenta</w:t>
            </w:r>
            <w:r>
              <w:rPr>
                <w:spacing w:val="-4"/>
              </w:rPr>
              <w:t xml:space="preserve"> </w:t>
            </w:r>
            <w:r>
              <w:t>i</w:t>
            </w:r>
            <w:r>
              <w:rPr>
                <w:spacing w:val="-6"/>
              </w:rPr>
              <w:t xml:space="preserve"> </w:t>
            </w:r>
            <w:r>
              <w:t>w</w:t>
            </w:r>
            <w:r>
              <w:rPr>
                <w:spacing w:val="-3"/>
              </w:rPr>
              <w:t xml:space="preserve"> </w:t>
            </w:r>
            <w:r>
              <w:t>ramach</w:t>
            </w:r>
            <w:r>
              <w:rPr>
                <w:spacing w:val="-4"/>
              </w:rPr>
              <w:t xml:space="preserve"> </w:t>
            </w:r>
            <w:r>
              <w:t>jednej</w:t>
            </w:r>
            <w:r>
              <w:rPr>
                <w:spacing w:val="-4"/>
              </w:rPr>
              <w:t xml:space="preserve"> </w:t>
            </w:r>
            <w:r>
              <w:t>umowy</w:t>
            </w:r>
            <w:r>
              <w:rPr>
                <w:spacing w:val="-5"/>
              </w:rPr>
              <w:t xml:space="preserve"> </w:t>
            </w:r>
            <w:r>
              <w:t>przetargowej)</w:t>
            </w:r>
            <w:r>
              <w:rPr>
                <w:spacing w:val="-3"/>
              </w:rPr>
              <w:t xml:space="preserve"> </w:t>
            </w:r>
            <w:r>
              <w:rPr>
                <w:spacing w:val="-10"/>
              </w:rPr>
              <w:t>.</w:t>
            </w:r>
          </w:p>
        </w:tc>
      </w:tr>
      <w:tr w:rsidR="00747BBF" w14:paraId="333BD2DB" w14:textId="77777777">
        <w:trPr>
          <w:trHeight w:val="743"/>
        </w:trPr>
        <w:tc>
          <w:tcPr>
            <w:tcW w:w="658" w:type="dxa"/>
            <w:shd w:val="clear" w:color="auto" w:fill="D9E1F3"/>
          </w:tcPr>
          <w:p w14:paraId="6EFD1BE7" w14:textId="77777777" w:rsidR="00747BBF" w:rsidRDefault="00747BBF">
            <w:pPr>
              <w:pStyle w:val="TableParagraph"/>
              <w:spacing w:line="240" w:lineRule="auto"/>
              <w:ind w:left="0"/>
              <w:rPr>
                <w:rFonts w:ascii="Times New Roman"/>
              </w:rPr>
            </w:pPr>
          </w:p>
        </w:tc>
        <w:tc>
          <w:tcPr>
            <w:tcW w:w="8412" w:type="dxa"/>
            <w:shd w:val="clear" w:color="auto" w:fill="D9E1F3"/>
          </w:tcPr>
          <w:p w14:paraId="7F246B78" w14:textId="77777777" w:rsidR="00747BBF" w:rsidRDefault="00927A6E">
            <w:pPr>
              <w:pStyle w:val="TableParagraph"/>
              <w:spacing w:before="241" w:line="240" w:lineRule="auto"/>
              <w:rPr>
                <w:b/>
                <w:sz w:val="20"/>
              </w:rPr>
            </w:pPr>
            <w:r>
              <w:rPr>
                <w:b/>
                <w:color w:val="2E5395"/>
                <w:sz w:val="20"/>
              </w:rPr>
              <w:t>Rachunek</w:t>
            </w:r>
            <w:r>
              <w:rPr>
                <w:b/>
                <w:color w:val="2E5395"/>
                <w:spacing w:val="-8"/>
                <w:sz w:val="20"/>
              </w:rPr>
              <w:t xml:space="preserve"> </w:t>
            </w:r>
            <w:r>
              <w:rPr>
                <w:b/>
                <w:color w:val="2E5395"/>
                <w:sz w:val="20"/>
              </w:rPr>
              <w:t>kosztów</w:t>
            </w:r>
            <w:r>
              <w:rPr>
                <w:b/>
                <w:color w:val="2E5395"/>
                <w:spacing w:val="-7"/>
                <w:sz w:val="20"/>
              </w:rPr>
              <w:t xml:space="preserve"> </w:t>
            </w:r>
            <w:r>
              <w:rPr>
                <w:b/>
                <w:color w:val="2E5395"/>
                <w:spacing w:val="-2"/>
                <w:sz w:val="20"/>
              </w:rPr>
              <w:t>leczenia:</w:t>
            </w:r>
          </w:p>
        </w:tc>
      </w:tr>
      <w:tr w:rsidR="00747BBF" w14:paraId="2D6D2656" w14:textId="77777777">
        <w:trPr>
          <w:trHeight w:val="628"/>
        </w:trPr>
        <w:tc>
          <w:tcPr>
            <w:tcW w:w="658" w:type="dxa"/>
          </w:tcPr>
          <w:p w14:paraId="1914E391" w14:textId="77777777" w:rsidR="00747BBF" w:rsidRDefault="00927A6E">
            <w:pPr>
              <w:pStyle w:val="TableParagraph"/>
            </w:pPr>
            <w:r>
              <w:rPr>
                <w:spacing w:val="-5"/>
              </w:rPr>
              <w:t>91.</w:t>
            </w:r>
          </w:p>
        </w:tc>
        <w:tc>
          <w:tcPr>
            <w:tcW w:w="8412" w:type="dxa"/>
          </w:tcPr>
          <w:p w14:paraId="516AFA81" w14:textId="77777777" w:rsidR="00747BBF" w:rsidRDefault="00927A6E">
            <w:pPr>
              <w:pStyle w:val="TableParagraph"/>
            </w:pPr>
            <w:r>
              <w:t>w</w:t>
            </w:r>
            <w:r>
              <w:rPr>
                <w:spacing w:val="3"/>
              </w:rPr>
              <w:t xml:space="preserve"> </w:t>
            </w:r>
            <w:r>
              <w:t>zakresie</w:t>
            </w:r>
            <w:r>
              <w:rPr>
                <w:spacing w:val="4"/>
              </w:rPr>
              <w:t xml:space="preserve"> </w:t>
            </w:r>
            <w:r>
              <w:t>udostępnienia</w:t>
            </w:r>
            <w:r>
              <w:rPr>
                <w:spacing w:val="5"/>
              </w:rPr>
              <w:t xml:space="preserve"> </w:t>
            </w:r>
            <w:r>
              <w:t>indeksu</w:t>
            </w:r>
            <w:r>
              <w:rPr>
                <w:spacing w:val="5"/>
              </w:rPr>
              <w:t xml:space="preserve"> </w:t>
            </w:r>
            <w:r>
              <w:t>leków</w:t>
            </w:r>
            <w:r>
              <w:rPr>
                <w:spacing w:val="5"/>
              </w:rPr>
              <w:t xml:space="preserve"> </w:t>
            </w:r>
            <w:r>
              <w:t>i</w:t>
            </w:r>
            <w:r>
              <w:rPr>
                <w:spacing w:val="3"/>
              </w:rPr>
              <w:t xml:space="preserve"> </w:t>
            </w:r>
            <w:r>
              <w:t>danych o</w:t>
            </w:r>
            <w:r>
              <w:rPr>
                <w:spacing w:val="7"/>
              </w:rPr>
              <w:t xml:space="preserve"> </w:t>
            </w:r>
            <w:r>
              <w:t>aktualnych</w:t>
            </w:r>
            <w:r>
              <w:rPr>
                <w:spacing w:val="3"/>
              </w:rPr>
              <w:t xml:space="preserve"> </w:t>
            </w:r>
            <w:r>
              <w:t>cenach</w:t>
            </w:r>
            <w:r>
              <w:rPr>
                <w:spacing w:val="2"/>
              </w:rPr>
              <w:t xml:space="preserve"> </w:t>
            </w:r>
            <w:r>
              <w:t>leków</w:t>
            </w:r>
            <w:r>
              <w:rPr>
                <w:spacing w:val="6"/>
              </w:rPr>
              <w:t xml:space="preserve"> </w:t>
            </w:r>
            <w:r>
              <w:t>do</w:t>
            </w:r>
            <w:r>
              <w:rPr>
                <w:spacing w:val="4"/>
              </w:rPr>
              <w:t xml:space="preserve"> </w:t>
            </w:r>
            <w:r>
              <w:rPr>
                <w:spacing w:val="-2"/>
              </w:rPr>
              <w:t>określenia</w:t>
            </w:r>
          </w:p>
          <w:p w14:paraId="101915FC" w14:textId="77777777" w:rsidR="00747BBF" w:rsidRDefault="00927A6E">
            <w:pPr>
              <w:pStyle w:val="TableParagraph"/>
              <w:spacing w:before="41" w:line="240" w:lineRule="auto"/>
              <w:ind w:left="116"/>
            </w:pPr>
            <w:r>
              <w:t>normatywów</w:t>
            </w:r>
            <w:r>
              <w:rPr>
                <w:spacing w:val="-8"/>
              </w:rPr>
              <w:t xml:space="preserve"> </w:t>
            </w:r>
            <w:r>
              <w:t>materiałowych</w:t>
            </w:r>
            <w:r>
              <w:rPr>
                <w:spacing w:val="-5"/>
              </w:rPr>
              <w:t xml:space="preserve"> </w:t>
            </w:r>
            <w:r>
              <w:t>świadczeń</w:t>
            </w:r>
            <w:r>
              <w:rPr>
                <w:spacing w:val="-8"/>
              </w:rPr>
              <w:t xml:space="preserve"> </w:t>
            </w:r>
            <w:r>
              <w:t>(w</w:t>
            </w:r>
            <w:r>
              <w:rPr>
                <w:spacing w:val="-5"/>
              </w:rPr>
              <w:t xml:space="preserve"> </w:t>
            </w:r>
            <w:r>
              <w:t>zakresie</w:t>
            </w:r>
            <w:r>
              <w:rPr>
                <w:spacing w:val="-7"/>
              </w:rPr>
              <w:t xml:space="preserve"> </w:t>
            </w:r>
            <w:r>
              <w:rPr>
                <w:spacing w:val="-2"/>
              </w:rPr>
              <w:t>leków).</w:t>
            </w:r>
          </w:p>
        </w:tc>
      </w:tr>
      <w:tr w:rsidR="00747BBF" w14:paraId="20D00514" w14:textId="77777777">
        <w:trPr>
          <w:trHeight w:val="628"/>
        </w:trPr>
        <w:tc>
          <w:tcPr>
            <w:tcW w:w="658" w:type="dxa"/>
            <w:shd w:val="clear" w:color="auto" w:fill="D9E1F3"/>
          </w:tcPr>
          <w:p w14:paraId="4F647726" w14:textId="77777777" w:rsidR="00747BBF" w:rsidRDefault="00927A6E">
            <w:pPr>
              <w:pStyle w:val="TableParagraph"/>
              <w:spacing w:before="1" w:line="240" w:lineRule="auto"/>
            </w:pPr>
            <w:r>
              <w:rPr>
                <w:spacing w:val="-5"/>
              </w:rPr>
              <w:t>92.</w:t>
            </w:r>
          </w:p>
        </w:tc>
        <w:tc>
          <w:tcPr>
            <w:tcW w:w="8412" w:type="dxa"/>
            <w:shd w:val="clear" w:color="auto" w:fill="D9E1F3"/>
          </w:tcPr>
          <w:p w14:paraId="5C3BD8B3" w14:textId="77777777" w:rsidR="00747BBF" w:rsidRDefault="00927A6E">
            <w:pPr>
              <w:pStyle w:val="TableParagraph"/>
              <w:spacing w:before="1" w:line="240" w:lineRule="auto"/>
            </w:pPr>
            <w:r>
              <w:t>System</w:t>
            </w:r>
            <w:r>
              <w:rPr>
                <w:spacing w:val="28"/>
              </w:rPr>
              <w:t xml:space="preserve"> </w:t>
            </w:r>
            <w:r>
              <w:t>musi</w:t>
            </w:r>
            <w:r>
              <w:rPr>
                <w:spacing w:val="28"/>
              </w:rPr>
              <w:t xml:space="preserve"> </w:t>
            </w:r>
            <w:r>
              <w:t>umożliwić</w:t>
            </w:r>
            <w:r>
              <w:rPr>
                <w:spacing w:val="28"/>
              </w:rPr>
              <w:t xml:space="preserve"> </w:t>
            </w:r>
            <w:r>
              <w:t>domyślne</w:t>
            </w:r>
            <w:r>
              <w:rPr>
                <w:spacing w:val="27"/>
              </w:rPr>
              <w:t xml:space="preserve"> </w:t>
            </w:r>
            <w:r>
              <w:t>otwarcie</w:t>
            </w:r>
            <w:r>
              <w:rPr>
                <w:spacing w:val="30"/>
              </w:rPr>
              <w:t xml:space="preserve"> </w:t>
            </w:r>
            <w:r>
              <w:t>nowego</w:t>
            </w:r>
            <w:r>
              <w:rPr>
                <w:spacing w:val="29"/>
              </w:rPr>
              <w:t xml:space="preserve"> </w:t>
            </w:r>
            <w:r>
              <w:t>okresu</w:t>
            </w:r>
            <w:r>
              <w:rPr>
                <w:spacing w:val="29"/>
              </w:rPr>
              <w:t xml:space="preserve"> </w:t>
            </w:r>
            <w:r>
              <w:t>rozliczeniowego</w:t>
            </w:r>
            <w:r>
              <w:rPr>
                <w:spacing w:val="29"/>
              </w:rPr>
              <w:t xml:space="preserve"> </w:t>
            </w:r>
            <w:r>
              <w:t>z</w:t>
            </w:r>
            <w:r>
              <w:rPr>
                <w:spacing w:val="29"/>
              </w:rPr>
              <w:t xml:space="preserve"> </w:t>
            </w:r>
            <w:r>
              <w:rPr>
                <w:spacing w:val="-2"/>
              </w:rPr>
              <w:t>pierwszym</w:t>
            </w:r>
          </w:p>
          <w:p w14:paraId="7EF53A71" w14:textId="77777777" w:rsidR="00747BBF" w:rsidRDefault="00927A6E">
            <w:pPr>
              <w:pStyle w:val="TableParagraph"/>
              <w:spacing w:before="39" w:line="240" w:lineRule="auto"/>
              <w:ind w:left="116"/>
            </w:pPr>
            <w:r>
              <w:t>dniem</w:t>
            </w:r>
            <w:r>
              <w:rPr>
                <w:spacing w:val="-4"/>
              </w:rPr>
              <w:t xml:space="preserve"> </w:t>
            </w:r>
            <w:r>
              <w:t>nowego</w:t>
            </w:r>
            <w:r>
              <w:rPr>
                <w:spacing w:val="-4"/>
              </w:rPr>
              <w:t xml:space="preserve"> </w:t>
            </w:r>
            <w:r>
              <w:rPr>
                <w:spacing w:val="-2"/>
              </w:rPr>
              <w:t>miesiąca.</w:t>
            </w:r>
          </w:p>
        </w:tc>
      </w:tr>
      <w:tr w:rsidR="00747BBF" w14:paraId="53EA03FD" w14:textId="77777777">
        <w:trPr>
          <w:trHeight w:val="630"/>
        </w:trPr>
        <w:tc>
          <w:tcPr>
            <w:tcW w:w="658" w:type="dxa"/>
          </w:tcPr>
          <w:p w14:paraId="675F85D6" w14:textId="77777777" w:rsidR="00747BBF" w:rsidRDefault="00927A6E">
            <w:pPr>
              <w:pStyle w:val="TableParagraph"/>
              <w:spacing w:before="1" w:line="240" w:lineRule="auto"/>
            </w:pPr>
            <w:r>
              <w:rPr>
                <w:spacing w:val="-5"/>
              </w:rPr>
              <w:t>93.</w:t>
            </w:r>
          </w:p>
        </w:tc>
        <w:tc>
          <w:tcPr>
            <w:tcW w:w="8412" w:type="dxa"/>
          </w:tcPr>
          <w:p w14:paraId="569E5E13" w14:textId="77777777" w:rsidR="00747BBF" w:rsidRDefault="00927A6E">
            <w:pPr>
              <w:pStyle w:val="TableParagraph"/>
              <w:spacing w:before="1" w:line="240" w:lineRule="auto"/>
            </w:pPr>
            <w:r>
              <w:t>System</w:t>
            </w:r>
            <w:r>
              <w:rPr>
                <w:spacing w:val="10"/>
              </w:rPr>
              <w:t xml:space="preserve"> </w:t>
            </w:r>
            <w:r>
              <w:t>musi</w:t>
            </w:r>
            <w:r>
              <w:rPr>
                <w:spacing w:val="14"/>
              </w:rPr>
              <w:t xml:space="preserve"> </w:t>
            </w:r>
            <w:r>
              <w:t>z</w:t>
            </w:r>
            <w:r>
              <w:rPr>
                <w:spacing w:val="13"/>
              </w:rPr>
              <w:t xml:space="preserve"> </w:t>
            </w:r>
            <w:r>
              <w:t>modułów</w:t>
            </w:r>
            <w:r>
              <w:rPr>
                <w:spacing w:val="15"/>
              </w:rPr>
              <w:t xml:space="preserve"> </w:t>
            </w:r>
            <w:r>
              <w:t>Ruch</w:t>
            </w:r>
            <w:r>
              <w:rPr>
                <w:spacing w:val="13"/>
              </w:rPr>
              <w:t xml:space="preserve"> </w:t>
            </w:r>
            <w:r>
              <w:t>Chorych,</w:t>
            </w:r>
            <w:r>
              <w:rPr>
                <w:spacing w:val="11"/>
              </w:rPr>
              <w:t xml:space="preserve"> </w:t>
            </w:r>
            <w:r>
              <w:t>Przychodnia</w:t>
            </w:r>
            <w:r>
              <w:rPr>
                <w:spacing w:val="11"/>
              </w:rPr>
              <w:t xml:space="preserve"> </w:t>
            </w:r>
            <w:r>
              <w:t>pobierać</w:t>
            </w:r>
            <w:r>
              <w:rPr>
                <w:spacing w:val="15"/>
              </w:rPr>
              <w:t xml:space="preserve"> </w:t>
            </w:r>
            <w:r>
              <w:t>dane</w:t>
            </w:r>
            <w:r>
              <w:rPr>
                <w:spacing w:val="12"/>
              </w:rPr>
              <w:t xml:space="preserve"> </w:t>
            </w:r>
            <w:r>
              <w:t>w</w:t>
            </w:r>
            <w:r>
              <w:rPr>
                <w:spacing w:val="14"/>
              </w:rPr>
              <w:t xml:space="preserve"> </w:t>
            </w:r>
            <w:r>
              <w:t>zakresie</w:t>
            </w:r>
            <w:r>
              <w:rPr>
                <w:spacing w:val="13"/>
              </w:rPr>
              <w:t xml:space="preserve"> </w:t>
            </w:r>
            <w:r>
              <w:rPr>
                <w:spacing w:val="-2"/>
              </w:rPr>
              <w:t>skorowidza</w:t>
            </w:r>
          </w:p>
          <w:p w14:paraId="148BD7FF" w14:textId="77777777" w:rsidR="00747BBF" w:rsidRDefault="00927A6E">
            <w:pPr>
              <w:pStyle w:val="TableParagraph"/>
              <w:spacing w:before="39" w:line="240" w:lineRule="auto"/>
              <w:ind w:left="116"/>
            </w:pPr>
            <w:r>
              <w:rPr>
                <w:spacing w:val="-2"/>
              </w:rPr>
              <w:t>pacjentów.</w:t>
            </w:r>
          </w:p>
        </w:tc>
      </w:tr>
      <w:tr w:rsidR="00747BBF" w14:paraId="2F2C4A20" w14:textId="77777777">
        <w:trPr>
          <w:trHeight w:val="318"/>
        </w:trPr>
        <w:tc>
          <w:tcPr>
            <w:tcW w:w="658" w:type="dxa"/>
            <w:shd w:val="clear" w:color="auto" w:fill="D9E1F3"/>
          </w:tcPr>
          <w:p w14:paraId="53A7DD25" w14:textId="77777777" w:rsidR="00747BBF" w:rsidRDefault="00927A6E">
            <w:pPr>
              <w:pStyle w:val="TableParagraph"/>
            </w:pPr>
            <w:r>
              <w:rPr>
                <w:spacing w:val="-5"/>
              </w:rPr>
              <w:t>94.</w:t>
            </w:r>
          </w:p>
        </w:tc>
        <w:tc>
          <w:tcPr>
            <w:tcW w:w="8412" w:type="dxa"/>
            <w:shd w:val="clear" w:color="auto" w:fill="D9E1F3"/>
          </w:tcPr>
          <w:p w14:paraId="69DBC548" w14:textId="77777777" w:rsidR="00747BBF" w:rsidRDefault="00927A6E">
            <w:pPr>
              <w:pStyle w:val="TableParagraph"/>
            </w:pPr>
            <w:r>
              <w:t>Kontrola</w:t>
            </w:r>
            <w:r>
              <w:rPr>
                <w:spacing w:val="-7"/>
              </w:rPr>
              <w:t xml:space="preserve"> </w:t>
            </w:r>
            <w:r>
              <w:t>interakcji</w:t>
            </w:r>
            <w:r>
              <w:rPr>
                <w:spacing w:val="-9"/>
              </w:rPr>
              <w:t xml:space="preserve"> </w:t>
            </w:r>
            <w:r>
              <w:t>pomiędzy</w:t>
            </w:r>
            <w:r>
              <w:rPr>
                <w:spacing w:val="-6"/>
              </w:rPr>
              <w:t xml:space="preserve"> </w:t>
            </w:r>
            <w:r>
              <w:t>składnikami</w:t>
            </w:r>
            <w:r>
              <w:rPr>
                <w:spacing w:val="-7"/>
              </w:rPr>
              <w:t xml:space="preserve"> </w:t>
            </w:r>
            <w:r>
              <w:t>wybranych</w:t>
            </w:r>
            <w:r>
              <w:rPr>
                <w:spacing w:val="-6"/>
              </w:rPr>
              <w:t xml:space="preserve"> </w:t>
            </w:r>
            <w:r>
              <w:rPr>
                <w:spacing w:val="-2"/>
              </w:rPr>
              <w:t>leków</w:t>
            </w:r>
          </w:p>
        </w:tc>
      </w:tr>
      <w:tr w:rsidR="00747BBF" w14:paraId="414B69F1" w14:textId="77777777">
        <w:trPr>
          <w:trHeight w:val="628"/>
        </w:trPr>
        <w:tc>
          <w:tcPr>
            <w:tcW w:w="658" w:type="dxa"/>
          </w:tcPr>
          <w:p w14:paraId="512487D7" w14:textId="77777777" w:rsidR="00747BBF" w:rsidRDefault="00927A6E">
            <w:pPr>
              <w:pStyle w:val="TableParagraph"/>
            </w:pPr>
            <w:r>
              <w:rPr>
                <w:spacing w:val="-5"/>
              </w:rPr>
              <w:t>95.</w:t>
            </w:r>
          </w:p>
        </w:tc>
        <w:tc>
          <w:tcPr>
            <w:tcW w:w="8412" w:type="dxa"/>
          </w:tcPr>
          <w:p w14:paraId="017C1143" w14:textId="77777777" w:rsidR="00747BBF" w:rsidRDefault="00927A6E">
            <w:pPr>
              <w:pStyle w:val="TableParagraph"/>
            </w:pPr>
            <w:r>
              <w:t>Analiza</w:t>
            </w:r>
            <w:r>
              <w:rPr>
                <w:spacing w:val="74"/>
              </w:rPr>
              <w:t xml:space="preserve"> </w:t>
            </w:r>
            <w:r>
              <w:t>interakcji</w:t>
            </w:r>
            <w:r>
              <w:rPr>
                <w:spacing w:val="75"/>
              </w:rPr>
              <w:t xml:space="preserve"> </w:t>
            </w:r>
            <w:r>
              <w:t>pomiędzy</w:t>
            </w:r>
            <w:r>
              <w:rPr>
                <w:spacing w:val="76"/>
              </w:rPr>
              <w:t xml:space="preserve"> </w:t>
            </w:r>
            <w:r>
              <w:t>składnikami</w:t>
            </w:r>
            <w:r>
              <w:rPr>
                <w:spacing w:val="75"/>
              </w:rPr>
              <w:t xml:space="preserve"> </w:t>
            </w:r>
            <w:r>
              <w:t>zlecanych</w:t>
            </w:r>
            <w:r>
              <w:rPr>
                <w:spacing w:val="72"/>
              </w:rPr>
              <w:t xml:space="preserve"> </w:t>
            </w:r>
            <w:r>
              <w:t>pacjentowi</w:t>
            </w:r>
            <w:r>
              <w:rPr>
                <w:spacing w:val="75"/>
              </w:rPr>
              <w:t xml:space="preserve"> </w:t>
            </w:r>
            <w:r>
              <w:t>leków,</w:t>
            </w:r>
            <w:r>
              <w:rPr>
                <w:spacing w:val="76"/>
              </w:rPr>
              <w:t xml:space="preserve"> </w:t>
            </w:r>
            <w:r>
              <w:t>jako</w:t>
            </w:r>
            <w:r>
              <w:rPr>
                <w:spacing w:val="74"/>
              </w:rPr>
              <w:t xml:space="preserve"> </w:t>
            </w:r>
            <w:r>
              <w:rPr>
                <w:spacing w:val="-2"/>
              </w:rPr>
              <w:t>spełnienie</w:t>
            </w:r>
          </w:p>
          <w:p w14:paraId="0FAED5C4" w14:textId="77777777" w:rsidR="00747BBF" w:rsidRDefault="00927A6E">
            <w:pPr>
              <w:pStyle w:val="TableParagraph"/>
              <w:spacing w:before="41" w:line="240" w:lineRule="auto"/>
              <w:ind w:left="116"/>
            </w:pPr>
            <w:r>
              <w:t>minimalnych</w:t>
            </w:r>
            <w:r>
              <w:rPr>
                <w:spacing w:val="-6"/>
              </w:rPr>
              <w:t xml:space="preserve"> </w:t>
            </w:r>
            <w:r>
              <w:t>wymagań</w:t>
            </w:r>
            <w:r>
              <w:rPr>
                <w:spacing w:val="-5"/>
              </w:rPr>
              <w:t xml:space="preserve"> </w:t>
            </w:r>
            <w:r>
              <w:t>uzna</w:t>
            </w:r>
            <w:r>
              <w:rPr>
                <w:spacing w:val="-4"/>
              </w:rPr>
              <w:t xml:space="preserve"> </w:t>
            </w:r>
            <w:r>
              <w:t>się</w:t>
            </w:r>
            <w:r>
              <w:rPr>
                <w:spacing w:val="-4"/>
              </w:rPr>
              <w:t xml:space="preserve"> </w:t>
            </w:r>
            <w:r>
              <w:t>analizę</w:t>
            </w:r>
            <w:r>
              <w:rPr>
                <w:spacing w:val="-6"/>
              </w:rPr>
              <w:t xml:space="preserve"> </w:t>
            </w:r>
            <w:r>
              <w:t>na</w:t>
            </w:r>
            <w:r>
              <w:rPr>
                <w:spacing w:val="-4"/>
              </w:rPr>
              <w:t xml:space="preserve"> </w:t>
            </w:r>
            <w:r>
              <w:t>podstawie</w:t>
            </w:r>
            <w:r>
              <w:rPr>
                <w:spacing w:val="-8"/>
              </w:rPr>
              <w:t xml:space="preserve"> </w:t>
            </w:r>
            <w:r>
              <w:t>bieżącego</w:t>
            </w:r>
            <w:r>
              <w:rPr>
                <w:spacing w:val="-3"/>
              </w:rPr>
              <w:t xml:space="preserve"> </w:t>
            </w:r>
            <w:r>
              <w:rPr>
                <w:spacing w:val="-2"/>
              </w:rPr>
              <w:t>zlecenia.</w:t>
            </w:r>
          </w:p>
        </w:tc>
      </w:tr>
      <w:tr w:rsidR="00747BBF" w14:paraId="01E6C1ED" w14:textId="77777777">
        <w:trPr>
          <w:trHeight w:val="321"/>
        </w:trPr>
        <w:tc>
          <w:tcPr>
            <w:tcW w:w="658" w:type="dxa"/>
            <w:shd w:val="clear" w:color="auto" w:fill="D9E1F3"/>
          </w:tcPr>
          <w:p w14:paraId="052C0833" w14:textId="77777777" w:rsidR="00747BBF" w:rsidRDefault="00927A6E">
            <w:pPr>
              <w:pStyle w:val="TableParagraph"/>
            </w:pPr>
            <w:r>
              <w:rPr>
                <w:spacing w:val="-5"/>
              </w:rPr>
              <w:t>96.</w:t>
            </w:r>
          </w:p>
        </w:tc>
        <w:tc>
          <w:tcPr>
            <w:tcW w:w="8412" w:type="dxa"/>
            <w:shd w:val="clear" w:color="auto" w:fill="D9E1F3"/>
          </w:tcPr>
          <w:p w14:paraId="05434CD2" w14:textId="77777777" w:rsidR="00747BBF" w:rsidRDefault="00927A6E">
            <w:pPr>
              <w:pStyle w:val="TableParagraph"/>
            </w:pPr>
            <w:r>
              <w:t>System</w:t>
            </w:r>
            <w:r>
              <w:rPr>
                <w:spacing w:val="-3"/>
              </w:rPr>
              <w:t xml:space="preserve"> </w:t>
            </w:r>
            <w:r>
              <w:t>umożliwia</w:t>
            </w:r>
            <w:r>
              <w:rPr>
                <w:spacing w:val="-5"/>
              </w:rPr>
              <w:t xml:space="preserve"> </w:t>
            </w:r>
            <w:r>
              <w:t>obsługę</w:t>
            </w:r>
            <w:r>
              <w:rPr>
                <w:spacing w:val="-5"/>
              </w:rPr>
              <w:t xml:space="preserve"> </w:t>
            </w:r>
            <w:r>
              <w:t>magazynu</w:t>
            </w:r>
            <w:r>
              <w:rPr>
                <w:spacing w:val="-4"/>
              </w:rPr>
              <w:t xml:space="preserve"> </w:t>
            </w:r>
            <w:r>
              <w:t>depozytów</w:t>
            </w:r>
            <w:r>
              <w:rPr>
                <w:spacing w:val="-5"/>
              </w:rPr>
              <w:t xml:space="preserve"> </w:t>
            </w:r>
            <w:r>
              <w:t>w</w:t>
            </w:r>
            <w:r>
              <w:rPr>
                <w:spacing w:val="-4"/>
              </w:rPr>
              <w:t xml:space="preserve"> </w:t>
            </w:r>
            <w:r>
              <w:rPr>
                <w:spacing w:val="-2"/>
              </w:rPr>
              <w:t>szczególności.</w:t>
            </w:r>
          </w:p>
        </w:tc>
      </w:tr>
      <w:tr w:rsidR="00747BBF" w14:paraId="010BE99C" w14:textId="77777777">
        <w:trPr>
          <w:trHeight w:val="318"/>
        </w:trPr>
        <w:tc>
          <w:tcPr>
            <w:tcW w:w="658" w:type="dxa"/>
          </w:tcPr>
          <w:p w14:paraId="0CAA45F7" w14:textId="77777777" w:rsidR="00747BBF" w:rsidRDefault="00927A6E">
            <w:pPr>
              <w:pStyle w:val="TableParagraph"/>
            </w:pPr>
            <w:r>
              <w:rPr>
                <w:spacing w:val="-5"/>
              </w:rPr>
              <w:t>97.</w:t>
            </w:r>
          </w:p>
        </w:tc>
        <w:tc>
          <w:tcPr>
            <w:tcW w:w="8412" w:type="dxa"/>
          </w:tcPr>
          <w:p w14:paraId="7B4AD64B" w14:textId="77777777" w:rsidR="00747BBF" w:rsidRDefault="00927A6E">
            <w:pPr>
              <w:pStyle w:val="TableParagraph"/>
            </w:pPr>
            <w:r>
              <w:t>rozchód</w:t>
            </w:r>
            <w:r>
              <w:rPr>
                <w:spacing w:val="-8"/>
              </w:rPr>
              <w:t xml:space="preserve"> </w:t>
            </w:r>
            <w:r>
              <w:t>depozytowy</w:t>
            </w:r>
            <w:r>
              <w:rPr>
                <w:spacing w:val="-5"/>
              </w:rPr>
              <w:t xml:space="preserve"> </w:t>
            </w:r>
            <w:r>
              <w:t>bez</w:t>
            </w:r>
            <w:r>
              <w:rPr>
                <w:spacing w:val="-5"/>
              </w:rPr>
              <w:t xml:space="preserve"> </w:t>
            </w:r>
            <w:r>
              <w:rPr>
                <w:spacing w:val="-2"/>
              </w:rPr>
              <w:t>pacjenta</w:t>
            </w:r>
          </w:p>
        </w:tc>
      </w:tr>
      <w:tr w:rsidR="00747BBF" w14:paraId="3F33F035" w14:textId="77777777">
        <w:trPr>
          <w:trHeight w:val="318"/>
        </w:trPr>
        <w:tc>
          <w:tcPr>
            <w:tcW w:w="658" w:type="dxa"/>
            <w:shd w:val="clear" w:color="auto" w:fill="D9E1F3"/>
          </w:tcPr>
          <w:p w14:paraId="410DBF4B" w14:textId="77777777" w:rsidR="00747BBF" w:rsidRDefault="00927A6E">
            <w:pPr>
              <w:pStyle w:val="TableParagraph"/>
            </w:pPr>
            <w:r>
              <w:rPr>
                <w:spacing w:val="-5"/>
              </w:rPr>
              <w:t>98.</w:t>
            </w:r>
          </w:p>
        </w:tc>
        <w:tc>
          <w:tcPr>
            <w:tcW w:w="8412" w:type="dxa"/>
            <w:shd w:val="clear" w:color="auto" w:fill="D9E1F3"/>
          </w:tcPr>
          <w:p w14:paraId="47706DDF" w14:textId="77777777" w:rsidR="00747BBF" w:rsidRDefault="00927A6E">
            <w:pPr>
              <w:pStyle w:val="TableParagraph"/>
            </w:pPr>
            <w:r>
              <w:t>korekta</w:t>
            </w:r>
            <w:r>
              <w:rPr>
                <w:spacing w:val="-6"/>
              </w:rPr>
              <w:t xml:space="preserve"> </w:t>
            </w:r>
            <w:r>
              <w:t>rozchodu</w:t>
            </w:r>
            <w:r>
              <w:rPr>
                <w:spacing w:val="-5"/>
              </w:rPr>
              <w:t xml:space="preserve"> </w:t>
            </w:r>
            <w:r>
              <w:rPr>
                <w:spacing w:val="-2"/>
              </w:rPr>
              <w:t>depozytowego</w:t>
            </w:r>
          </w:p>
        </w:tc>
      </w:tr>
      <w:tr w:rsidR="00747BBF" w14:paraId="5239A289" w14:textId="77777777">
        <w:trPr>
          <w:trHeight w:val="321"/>
        </w:trPr>
        <w:tc>
          <w:tcPr>
            <w:tcW w:w="658" w:type="dxa"/>
          </w:tcPr>
          <w:p w14:paraId="4693062F" w14:textId="77777777" w:rsidR="00747BBF" w:rsidRDefault="00927A6E">
            <w:pPr>
              <w:pStyle w:val="TableParagraph"/>
              <w:spacing w:before="1" w:line="240" w:lineRule="auto"/>
            </w:pPr>
            <w:r>
              <w:rPr>
                <w:spacing w:val="-5"/>
              </w:rPr>
              <w:t>99.</w:t>
            </w:r>
          </w:p>
        </w:tc>
        <w:tc>
          <w:tcPr>
            <w:tcW w:w="8412" w:type="dxa"/>
          </w:tcPr>
          <w:p w14:paraId="11610641" w14:textId="77777777" w:rsidR="00747BBF" w:rsidRDefault="00927A6E">
            <w:pPr>
              <w:pStyle w:val="TableParagraph"/>
              <w:spacing w:before="1" w:line="240" w:lineRule="auto"/>
            </w:pPr>
            <w:r>
              <w:t>zamówienia</w:t>
            </w:r>
            <w:r>
              <w:rPr>
                <w:spacing w:val="-4"/>
              </w:rPr>
              <w:t xml:space="preserve"> </w:t>
            </w:r>
            <w:r>
              <w:t>do</w:t>
            </w:r>
            <w:r>
              <w:rPr>
                <w:spacing w:val="-2"/>
              </w:rPr>
              <w:t xml:space="preserve"> dostawcy:</w:t>
            </w:r>
          </w:p>
        </w:tc>
      </w:tr>
      <w:tr w:rsidR="00747BBF" w14:paraId="4142B860" w14:textId="77777777">
        <w:trPr>
          <w:trHeight w:val="318"/>
        </w:trPr>
        <w:tc>
          <w:tcPr>
            <w:tcW w:w="658" w:type="dxa"/>
            <w:shd w:val="clear" w:color="auto" w:fill="D9E1F3"/>
          </w:tcPr>
          <w:p w14:paraId="081D4115" w14:textId="77777777" w:rsidR="00747BBF" w:rsidRDefault="00927A6E">
            <w:pPr>
              <w:pStyle w:val="TableParagraph"/>
            </w:pPr>
            <w:r>
              <w:rPr>
                <w:spacing w:val="-4"/>
              </w:rPr>
              <w:t>100.</w:t>
            </w:r>
          </w:p>
        </w:tc>
        <w:tc>
          <w:tcPr>
            <w:tcW w:w="8412" w:type="dxa"/>
            <w:shd w:val="clear" w:color="auto" w:fill="D9E1F3"/>
          </w:tcPr>
          <w:p w14:paraId="655677E7" w14:textId="77777777" w:rsidR="00747BBF" w:rsidRDefault="00927A6E">
            <w:pPr>
              <w:pStyle w:val="TableParagraph"/>
            </w:pPr>
            <w:r>
              <w:t>generowanie</w:t>
            </w:r>
            <w:r>
              <w:rPr>
                <w:spacing w:val="-8"/>
              </w:rPr>
              <w:t xml:space="preserve"> </w:t>
            </w:r>
            <w:r>
              <w:t>zamówienia</w:t>
            </w:r>
            <w:r>
              <w:rPr>
                <w:spacing w:val="-7"/>
              </w:rPr>
              <w:t xml:space="preserve"> </w:t>
            </w:r>
            <w:r>
              <w:t>na</w:t>
            </w:r>
            <w:r>
              <w:rPr>
                <w:spacing w:val="-5"/>
              </w:rPr>
              <w:t xml:space="preserve"> </w:t>
            </w:r>
            <w:r>
              <w:t>podstawie</w:t>
            </w:r>
            <w:r>
              <w:rPr>
                <w:spacing w:val="-5"/>
              </w:rPr>
              <w:t xml:space="preserve"> </w:t>
            </w:r>
            <w:r>
              <w:t>rozchodu</w:t>
            </w:r>
            <w:r>
              <w:rPr>
                <w:spacing w:val="-5"/>
              </w:rPr>
              <w:t xml:space="preserve"> </w:t>
            </w:r>
            <w:r>
              <w:rPr>
                <w:spacing w:val="-2"/>
              </w:rPr>
              <w:t>depozytowego</w:t>
            </w:r>
          </w:p>
        </w:tc>
      </w:tr>
      <w:tr w:rsidR="00747BBF" w14:paraId="1D63C899" w14:textId="77777777">
        <w:trPr>
          <w:trHeight w:val="321"/>
        </w:trPr>
        <w:tc>
          <w:tcPr>
            <w:tcW w:w="658" w:type="dxa"/>
          </w:tcPr>
          <w:p w14:paraId="37A82473" w14:textId="77777777" w:rsidR="00747BBF" w:rsidRDefault="00927A6E">
            <w:pPr>
              <w:pStyle w:val="TableParagraph"/>
            </w:pPr>
            <w:r>
              <w:rPr>
                <w:spacing w:val="-4"/>
              </w:rPr>
              <w:t>101.</w:t>
            </w:r>
          </w:p>
        </w:tc>
        <w:tc>
          <w:tcPr>
            <w:tcW w:w="8412" w:type="dxa"/>
          </w:tcPr>
          <w:p w14:paraId="488B26FE" w14:textId="77777777" w:rsidR="00747BBF" w:rsidRDefault="00927A6E">
            <w:pPr>
              <w:pStyle w:val="TableParagraph"/>
            </w:pPr>
            <w:r>
              <w:t>tworzenie</w:t>
            </w:r>
            <w:r>
              <w:rPr>
                <w:spacing w:val="-6"/>
              </w:rPr>
              <w:t xml:space="preserve"> </w:t>
            </w:r>
            <w:r>
              <w:t>zamówienia</w:t>
            </w:r>
            <w:r>
              <w:rPr>
                <w:spacing w:val="-5"/>
              </w:rPr>
              <w:t xml:space="preserve"> </w:t>
            </w:r>
            <w:r>
              <w:rPr>
                <w:spacing w:val="-2"/>
              </w:rPr>
              <w:t>depozytowego</w:t>
            </w:r>
          </w:p>
        </w:tc>
      </w:tr>
      <w:tr w:rsidR="00747BBF" w14:paraId="3A2A5E8E" w14:textId="77777777">
        <w:trPr>
          <w:trHeight w:val="938"/>
        </w:trPr>
        <w:tc>
          <w:tcPr>
            <w:tcW w:w="658" w:type="dxa"/>
            <w:shd w:val="clear" w:color="auto" w:fill="D9E1F3"/>
          </w:tcPr>
          <w:p w14:paraId="181365C2" w14:textId="77777777" w:rsidR="00747BBF" w:rsidRDefault="00927A6E">
            <w:pPr>
              <w:pStyle w:val="TableParagraph"/>
            </w:pPr>
            <w:r>
              <w:rPr>
                <w:spacing w:val="-4"/>
              </w:rPr>
              <w:t>102.</w:t>
            </w:r>
          </w:p>
        </w:tc>
        <w:tc>
          <w:tcPr>
            <w:tcW w:w="8412" w:type="dxa"/>
            <w:shd w:val="clear" w:color="auto" w:fill="D9E1F3"/>
          </w:tcPr>
          <w:p w14:paraId="3B338497" w14:textId="77777777" w:rsidR="00747BBF" w:rsidRDefault="00927A6E">
            <w:pPr>
              <w:pStyle w:val="TableParagraph"/>
              <w:spacing w:line="276" w:lineRule="auto"/>
              <w:ind w:left="116" w:hanging="10"/>
            </w:pPr>
            <w:r>
              <w:t>Kontrola</w:t>
            </w:r>
            <w:r>
              <w:rPr>
                <w:spacing w:val="80"/>
              </w:rPr>
              <w:t xml:space="preserve"> </w:t>
            </w:r>
            <w:r>
              <w:t>realizacji</w:t>
            </w:r>
            <w:r>
              <w:rPr>
                <w:spacing w:val="80"/>
              </w:rPr>
              <w:t xml:space="preserve"> </w:t>
            </w:r>
            <w:r>
              <w:t>zamówień</w:t>
            </w:r>
            <w:r>
              <w:rPr>
                <w:spacing w:val="80"/>
              </w:rPr>
              <w:t xml:space="preserve"> </w:t>
            </w:r>
            <w:r>
              <w:t>do</w:t>
            </w:r>
            <w:r>
              <w:rPr>
                <w:spacing w:val="80"/>
              </w:rPr>
              <w:t xml:space="preserve"> </w:t>
            </w:r>
            <w:r>
              <w:t>dostawców</w:t>
            </w:r>
            <w:r>
              <w:rPr>
                <w:spacing w:val="80"/>
              </w:rPr>
              <w:t xml:space="preserve"> </w:t>
            </w:r>
            <w:r>
              <w:t>oraz</w:t>
            </w:r>
            <w:r>
              <w:rPr>
                <w:spacing w:val="80"/>
              </w:rPr>
              <w:t xml:space="preserve"> </w:t>
            </w:r>
            <w:r>
              <w:t>umów</w:t>
            </w:r>
            <w:r>
              <w:rPr>
                <w:spacing w:val="80"/>
              </w:rPr>
              <w:t xml:space="preserve"> </w:t>
            </w:r>
            <w:r>
              <w:t>przetargowych,</w:t>
            </w:r>
            <w:r>
              <w:rPr>
                <w:spacing w:val="80"/>
              </w:rPr>
              <w:t xml:space="preserve"> </w:t>
            </w:r>
            <w:r>
              <w:t>możliwość definiowania</w:t>
            </w:r>
            <w:r>
              <w:rPr>
                <w:spacing w:val="30"/>
              </w:rPr>
              <w:t xml:space="preserve">  </w:t>
            </w:r>
            <w:r>
              <w:t>wartości,</w:t>
            </w:r>
            <w:r>
              <w:rPr>
                <w:spacing w:val="32"/>
              </w:rPr>
              <w:t xml:space="preserve">  </w:t>
            </w:r>
            <w:r>
              <w:t>przy</w:t>
            </w:r>
            <w:r>
              <w:rPr>
                <w:spacing w:val="32"/>
              </w:rPr>
              <w:t xml:space="preserve">  </w:t>
            </w:r>
            <w:r>
              <w:t>których</w:t>
            </w:r>
            <w:r>
              <w:rPr>
                <w:spacing w:val="31"/>
              </w:rPr>
              <w:t xml:space="preserve">  </w:t>
            </w:r>
            <w:r>
              <w:t>system</w:t>
            </w:r>
            <w:r>
              <w:rPr>
                <w:spacing w:val="33"/>
              </w:rPr>
              <w:t xml:space="preserve">  </w:t>
            </w:r>
            <w:r>
              <w:t>będzie</w:t>
            </w:r>
            <w:r>
              <w:rPr>
                <w:spacing w:val="32"/>
              </w:rPr>
              <w:t xml:space="preserve">  </w:t>
            </w:r>
            <w:r>
              <w:t>informował</w:t>
            </w:r>
            <w:r>
              <w:rPr>
                <w:spacing w:val="31"/>
              </w:rPr>
              <w:t xml:space="preserve">  </w:t>
            </w:r>
            <w:r>
              <w:t>o</w:t>
            </w:r>
            <w:r>
              <w:rPr>
                <w:spacing w:val="33"/>
              </w:rPr>
              <w:t xml:space="preserve">  </w:t>
            </w:r>
            <w:r>
              <w:t>dużym</w:t>
            </w:r>
            <w:r>
              <w:rPr>
                <w:spacing w:val="31"/>
              </w:rPr>
              <w:t xml:space="preserve">  </w:t>
            </w:r>
            <w:r>
              <w:rPr>
                <w:spacing w:val="-2"/>
              </w:rPr>
              <w:t>stopniu</w:t>
            </w:r>
          </w:p>
          <w:p w14:paraId="427268C6" w14:textId="77777777" w:rsidR="00747BBF" w:rsidRDefault="00927A6E">
            <w:pPr>
              <w:pStyle w:val="TableParagraph"/>
              <w:ind w:left="116"/>
            </w:pPr>
            <w:r>
              <w:rPr>
                <w:spacing w:val="-2"/>
              </w:rPr>
              <w:t>wykorzystania</w:t>
            </w:r>
          </w:p>
        </w:tc>
      </w:tr>
      <w:tr w:rsidR="00747BBF" w14:paraId="02048230" w14:textId="77777777">
        <w:trPr>
          <w:trHeight w:val="935"/>
        </w:trPr>
        <w:tc>
          <w:tcPr>
            <w:tcW w:w="658" w:type="dxa"/>
          </w:tcPr>
          <w:p w14:paraId="067A3346" w14:textId="77777777" w:rsidR="00747BBF" w:rsidRDefault="00927A6E">
            <w:pPr>
              <w:pStyle w:val="TableParagraph"/>
            </w:pPr>
            <w:r>
              <w:rPr>
                <w:spacing w:val="-4"/>
              </w:rPr>
              <w:t>103.</w:t>
            </w:r>
          </w:p>
        </w:tc>
        <w:tc>
          <w:tcPr>
            <w:tcW w:w="8412" w:type="dxa"/>
          </w:tcPr>
          <w:p w14:paraId="190DB510" w14:textId="77777777" w:rsidR="00747BBF" w:rsidRDefault="00927A6E">
            <w:pPr>
              <w:pStyle w:val="TableParagraph"/>
              <w:tabs>
                <w:tab w:val="left" w:pos="2198"/>
                <w:tab w:val="left" w:pos="3595"/>
                <w:tab w:val="left" w:pos="4473"/>
                <w:tab w:val="left" w:pos="6302"/>
                <w:tab w:val="left" w:pos="7167"/>
              </w:tabs>
              <w:spacing w:line="273" w:lineRule="auto"/>
              <w:ind w:left="116" w:right="102" w:hanging="10"/>
            </w:pPr>
            <w:r>
              <w:t xml:space="preserve">Możliwość wprowadzania aneksów do umów, w szczególności dotyczących: tzw. mieszania </w:t>
            </w:r>
            <w:r>
              <w:rPr>
                <w:spacing w:val="-2"/>
              </w:rPr>
              <w:t>asortymentowego,</w:t>
            </w:r>
            <w:r>
              <w:tab/>
            </w:r>
            <w:r>
              <w:rPr>
                <w:spacing w:val="-2"/>
              </w:rPr>
              <w:t>wydłużania</w:t>
            </w:r>
            <w:r>
              <w:tab/>
            </w:r>
            <w:r>
              <w:rPr>
                <w:spacing w:val="-4"/>
              </w:rPr>
              <w:t>czasu</w:t>
            </w:r>
            <w:r>
              <w:tab/>
            </w:r>
            <w:r>
              <w:rPr>
                <w:spacing w:val="-2"/>
              </w:rPr>
              <w:t>obowiązywania,</w:t>
            </w:r>
            <w:r>
              <w:tab/>
            </w:r>
            <w:r>
              <w:rPr>
                <w:spacing w:val="-2"/>
              </w:rPr>
              <w:t>ceny,</w:t>
            </w:r>
            <w:r>
              <w:tab/>
            </w:r>
            <w:r>
              <w:rPr>
                <w:spacing w:val="-2"/>
              </w:rPr>
              <w:t>dostarczania</w:t>
            </w:r>
          </w:p>
          <w:p w14:paraId="3DE7D5DE" w14:textId="77777777" w:rsidR="00747BBF" w:rsidRDefault="00927A6E">
            <w:pPr>
              <w:pStyle w:val="TableParagraph"/>
              <w:spacing w:before="3" w:line="240" w:lineRule="auto"/>
              <w:ind w:left="116"/>
            </w:pPr>
            <w:r>
              <w:t>zamienników/produktów</w:t>
            </w:r>
            <w:r>
              <w:rPr>
                <w:spacing w:val="-11"/>
              </w:rPr>
              <w:t xml:space="preserve"> </w:t>
            </w:r>
            <w:r>
              <w:t>równoważnych</w:t>
            </w:r>
            <w:r>
              <w:rPr>
                <w:spacing w:val="-9"/>
              </w:rPr>
              <w:t xml:space="preserve"> </w:t>
            </w:r>
            <w:r>
              <w:t>w</w:t>
            </w:r>
            <w:r>
              <w:rPr>
                <w:spacing w:val="-8"/>
              </w:rPr>
              <w:t xml:space="preserve"> </w:t>
            </w:r>
            <w:r>
              <w:t>ramach</w:t>
            </w:r>
            <w:r>
              <w:rPr>
                <w:spacing w:val="-9"/>
              </w:rPr>
              <w:t xml:space="preserve"> </w:t>
            </w:r>
            <w:r>
              <w:rPr>
                <w:spacing w:val="-2"/>
              </w:rPr>
              <w:t>umowy.</w:t>
            </w:r>
          </w:p>
        </w:tc>
      </w:tr>
    </w:tbl>
    <w:p w14:paraId="02032B6E"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58"/>
        <w:gridCol w:w="8412"/>
      </w:tblGrid>
      <w:tr w:rsidR="00747BBF" w14:paraId="6D7C4252" w14:textId="77777777">
        <w:trPr>
          <w:trHeight w:val="319"/>
        </w:trPr>
        <w:tc>
          <w:tcPr>
            <w:tcW w:w="658" w:type="dxa"/>
            <w:shd w:val="clear" w:color="auto" w:fill="D9E1F3"/>
          </w:tcPr>
          <w:p w14:paraId="4EA5D316" w14:textId="77777777" w:rsidR="00747BBF" w:rsidRDefault="00927A6E">
            <w:pPr>
              <w:pStyle w:val="TableParagraph"/>
              <w:ind w:left="0" w:right="39"/>
              <w:jc w:val="center"/>
            </w:pPr>
            <w:r>
              <w:rPr>
                <w:spacing w:val="-4"/>
              </w:rPr>
              <w:t>104.</w:t>
            </w:r>
          </w:p>
        </w:tc>
        <w:tc>
          <w:tcPr>
            <w:tcW w:w="8412" w:type="dxa"/>
            <w:shd w:val="clear" w:color="auto" w:fill="D9E1F3"/>
          </w:tcPr>
          <w:p w14:paraId="4A9FBF57" w14:textId="77777777" w:rsidR="00747BBF" w:rsidRDefault="00927A6E">
            <w:pPr>
              <w:pStyle w:val="TableParagraph"/>
              <w:ind w:left="157"/>
            </w:pPr>
            <w:r>
              <w:t>Wprowadzanie</w:t>
            </w:r>
            <w:r>
              <w:rPr>
                <w:spacing w:val="-3"/>
              </w:rPr>
              <w:t xml:space="preserve"> </w:t>
            </w:r>
            <w:r>
              <w:t>i</w:t>
            </w:r>
            <w:r>
              <w:rPr>
                <w:spacing w:val="-5"/>
              </w:rPr>
              <w:t xml:space="preserve"> </w:t>
            </w:r>
            <w:r>
              <w:t>edycja</w:t>
            </w:r>
            <w:r>
              <w:rPr>
                <w:spacing w:val="-6"/>
              </w:rPr>
              <w:t xml:space="preserve"> </w:t>
            </w:r>
            <w:r>
              <w:t>numeru</w:t>
            </w:r>
            <w:r>
              <w:rPr>
                <w:spacing w:val="-3"/>
              </w:rPr>
              <w:t xml:space="preserve"> </w:t>
            </w:r>
            <w:r>
              <w:t>pozycji</w:t>
            </w:r>
            <w:r>
              <w:rPr>
                <w:spacing w:val="-6"/>
              </w:rPr>
              <w:t xml:space="preserve"> </w:t>
            </w:r>
            <w:r>
              <w:t>na</w:t>
            </w:r>
            <w:r>
              <w:rPr>
                <w:spacing w:val="-3"/>
              </w:rPr>
              <w:t xml:space="preserve"> </w:t>
            </w:r>
            <w:r>
              <w:t>fakturze</w:t>
            </w:r>
            <w:r>
              <w:rPr>
                <w:spacing w:val="-2"/>
              </w:rPr>
              <w:t xml:space="preserve"> depozytowej</w:t>
            </w:r>
          </w:p>
        </w:tc>
      </w:tr>
      <w:tr w:rsidR="00747BBF" w14:paraId="4337508C" w14:textId="77777777">
        <w:trPr>
          <w:trHeight w:val="743"/>
        </w:trPr>
        <w:tc>
          <w:tcPr>
            <w:tcW w:w="658" w:type="dxa"/>
          </w:tcPr>
          <w:p w14:paraId="53093C33" w14:textId="77777777" w:rsidR="00747BBF" w:rsidRDefault="00747BBF">
            <w:pPr>
              <w:pStyle w:val="TableParagraph"/>
              <w:spacing w:line="240" w:lineRule="auto"/>
              <w:ind w:left="0"/>
              <w:rPr>
                <w:rFonts w:ascii="Times New Roman"/>
              </w:rPr>
            </w:pPr>
          </w:p>
        </w:tc>
        <w:tc>
          <w:tcPr>
            <w:tcW w:w="8412" w:type="dxa"/>
          </w:tcPr>
          <w:p w14:paraId="24574679" w14:textId="77777777" w:rsidR="00747BBF" w:rsidRDefault="00927A6E">
            <w:pPr>
              <w:pStyle w:val="TableParagraph"/>
              <w:spacing w:before="241" w:line="240" w:lineRule="auto"/>
              <w:ind w:left="152"/>
              <w:rPr>
                <w:b/>
                <w:sz w:val="20"/>
              </w:rPr>
            </w:pPr>
            <w:r>
              <w:rPr>
                <w:b/>
                <w:color w:val="2E5395"/>
                <w:spacing w:val="-2"/>
                <w:sz w:val="20"/>
              </w:rPr>
              <w:t>Raporty:</w:t>
            </w:r>
          </w:p>
        </w:tc>
      </w:tr>
      <w:tr w:rsidR="00747BBF" w14:paraId="5C981840" w14:textId="77777777">
        <w:trPr>
          <w:trHeight w:val="318"/>
        </w:trPr>
        <w:tc>
          <w:tcPr>
            <w:tcW w:w="658" w:type="dxa"/>
            <w:shd w:val="clear" w:color="auto" w:fill="D9E1F3"/>
          </w:tcPr>
          <w:p w14:paraId="3C19D45D" w14:textId="77777777" w:rsidR="00747BBF" w:rsidRDefault="00927A6E">
            <w:pPr>
              <w:pStyle w:val="TableParagraph"/>
              <w:ind w:left="0" w:right="39"/>
              <w:jc w:val="center"/>
            </w:pPr>
            <w:r>
              <w:rPr>
                <w:spacing w:val="-4"/>
              </w:rPr>
              <w:t>105.</w:t>
            </w:r>
          </w:p>
        </w:tc>
        <w:tc>
          <w:tcPr>
            <w:tcW w:w="8412" w:type="dxa"/>
            <w:shd w:val="clear" w:color="auto" w:fill="D9E1F3"/>
          </w:tcPr>
          <w:p w14:paraId="45F4D4E4" w14:textId="77777777" w:rsidR="00747BBF" w:rsidRDefault="00927A6E">
            <w:pPr>
              <w:pStyle w:val="TableParagraph"/>
              <w:ind w:left="157"/>
            </w:pPr>
            <w:r>
              <w:t>na</w:t>
            </w:r>
            <w:r>
              <w:rPr>
                <w:spacing w:val="-3"/>
              </w:rPr>
              <w:t xml:space="preserve"> </w:t>
            </w:r>
            <w:r>
              <w:t>podstawie</w:t>
            </w:r>
            <w:r>
              <w:rPr>
                <w:spacing w:val="-1"/>
              </w:rPr>
              <w:t xml:space="preserve"> </w:t>
            </w:r>
            <w:r>
              <w:rPr>
                <w:spacing w:val="-2"/>
              </w:rPr>
              <w:t>przychodów</w:t>
            </w:r>
          </w:p>
        </w:tc>
      </w:tr>
      <w:tr w:rsidR="00747BBF" w14:paraId="42DD291E" w14:textId="77777777">
        <w:trPr>
          <w:trHeight w:val="321"/>
        </w:trPr>
        <w:tc>
          <w:tcPr>
            <w:tcW w:w="658" w:type="dxa"/>
          </w:tcPr>
          <w:p w14:paraId="51E73EE4" w14:textId="77777777" w:rsidR="00747BBF" w:rsidRDefault="00927A6E">
            <w:pPr>
              <w:pStyle w:val="TableParagraph"/>
              <w:ind w:left="0" w:right="39"/>
              <w:jc w:val="center"/>
            </w:pPr>
            <w:r>
              <w:rPr>
                <w:spacing w:val="-4"/>
              </w:rPr>
              <w:t>106.</w:t>
            </w:r>
          </w:p>
        </w:tc>
        <w:tc>
          <w:tcPr>
            <w:tcW w:w="8412" w:type="dxa"/>
          </w:tcPr>
          <w:p w14:paraId="2F64A365" w14:textId="77777777" w:rsidR="00747BBF" w:rsidRDefault="00927A6E">
            <w:pPr>
              <w:pStyle w:val="TableParagraph"/>
              <w:ind w:left="157"/>
            </w:pPr>
            <w:r>
              <w:t>eksport</w:t>
            </w:r>
            <w:r>
              <w:rPr>
                <w:spacing w:val="-6"/>
              </w:rPr>
              <w:t xml:space="preserve"> </w:t>
            </w:r>
            <w:r>
              <w:t>do</w:t>
            </w:r>
            <w:r>
              <w:rPr>
                <w:spacing w:val="-5"/>
              </w:rPr>
              <w:t xml:space="preserve"> </w:t>
            </w:r>
            <w:r>
              <w:t>Systemu</w:t>
            </w:r>
            <w:r>
              <w:rPr>
                <w:spacing w:val="-6"/>
              </w:rPr>
              <w:t xml:space="preserve"> </w:t>
            </w:r>
            <w:r>
              <w:t>Finansowo</w:t>
            </w:r>
            <w:r>
              <w:rPr>
                <w:spacing w:val="-4"/>
              </w:rPr>
              <w:t xml:space="preserve"> </w:t>
            </w:r>
            <w:r>
              <w:rPr>
                <w:spacing w:val="-2"/>
              </w:rPr>
              <w:t>Księgowego</w:t>
            </w:r>
          </w:p>
        </w:tc>
      </w:tr>
      <w:tr w:rsidR="00747BBF" w14:paraId="0369F113" w14:textId="77777777">
        <w:trPr>
          <w:trHeight w:val="318"/>
        </w:trPr>
        <w:tc>
          <w:tcPr>
            <w:tcW w:w="658" w:type="dxa"/>
            <w:shd w:val="clear" w:color="auto" w:fill="D9E1F3"/>
          </w:tcPr>
          <w:p w14:paraId="397F2C0E" w14:textId="77777777" w:rsidR="00747BBF" w:rsidRDefault="00927A6E">
            <w:pPr>
              <w:pStyle w:val="TableParagraph"/>
              <w:ind w:left="0" w:right="39"/>
              <w:jc w:val="center"/>
            </w:pPr>
            <w:r>
              <w:rPr>
                <w:spacing w:val="-4"/>
              </w:rPr>
              <w:t>107.</w:t>
            </w:r>
          </w:p>
        </w:tc>
        <w:tc>
          <w:tcPr>
            <w:tcW w:w="8412" w:type="dxa"/>
            <w:shd w:val="clear" w:color="auto" w:fill="D9E1F3"/>
          </w:tcPr>
          <w:p w14:paraId="5EC9EBDA" w14:textId="77777777" w:rsidR="00747BBF" w:rsidRDefault="00927A6E">
            <w:pPr>
              <w:pStyle w:val="TableParagraph"/>
              <w:ind w:left="157"/>
            </w:pPr>
            <w:r>
              <w:t>możliwość</w:t>
            </w:r>
            <w:r>
              <w:rPr>
                <w:spacing w:val="-9"/>
              </w:rPr>
              <w:t xml:space="preserve"> </w:t>
            </w:r>
            <w:r>
              <w:t>przeglądu</w:t>
            </w:r>
            <w:r>
              <w:rPr>
                <w:spacing w:val="-7"/>
              </w:rPr>
              <w:t xml:space="preserve"> </w:t>
            </w:r>
            <w:r>
              <w:t>historii</w:t>
            </w:r>
            <w:r>
              <w:rPr>
                <w:spacing w:val="-7"/>
              </w:rPr>
              <w:t xml:space="preserve"> </w:t>
            </w:r>
            <w:r>
              <w:t>dokumentów</w:t>
            </w:r>
            <w:r>
              <w:rPr>
                <w:spacing w:val="-7"/>
              </w:rPr>
              <w:t xml:space="preserve"> </w:t>
            </w:r>
            <w:r>
              <w:t>zaimportowanych</w:t>
            </w:r>
            <w:r>
              <w:rPr>
                <w:spacing w:val="-8"/>
              </w:rPr>
              <w:t xml:space="preserve"> </w:t>
            </w:r>
            <w:r>
              <w:t>w</w:t>
            </w:r>
            <w:r>
              <w:rPr>
                <w:spacing w:val="-5"/>
              </w:rPr>
              <w:t xml:space="preserve"> FK</w:t>
            </w:r>
          </w:p>
        </w:tc>
      </w:tr>
      <w:tr w:rsidR="00747BBF" w14:paraId="3EAF3B0F" w14:textId="77777777">
        <w:trPr>
          <w:trHeight w:val="321"/>
        </w:trPr>
        <w:tc>
          <w:tcPr>
            <w:tcW w:w="658" w:type="dxa"/>
          </w:tcPr>
          <w:p w14:paraId="12522871" w14:textId="77777777" w:rsidR="00747BBF" w:rsidRDefault="00927A6E">
            <w:pPr>
              <w:pStyle w:val="TableParagraph"/>
              <w:ind w:left="0" w:right="39"/>
              <w:jc w:val="center"/>
            </w:pPr>
            <w:r>
              <w:rPr>
                <w:spacing w:val="-4"/>
              </w:rPr>
              <w:t>108.</w:t>
            </w:r>
          </w:p>
        </w:tc>
        <w:tc>
          <w:tcPr>
            <w:tcW w:w="8412" w:type="dxa"/>
          </w:tcPr>
          <w:p w14:paraId="74E635EA" w14:textId="77777777" w:rsidR="00747BBF" w:rsidRDefault="00927A6E">
            <w:pPr>
              <w:pStyle w:val="TableParagraph"/>
              <w:ind w:left="157"/>
            </w:pPr>
            <w:r>
              <w:t>możliwość</w:t>
            </w:r>
            <w:r>
              <w:rPr>
                <w:spacing w:val="-8"/>
              </w:rPr>
              <w:t xml:space="preserve"> </w:t>
            </w:r>
            <w:r>
              <w:t>przeglądu</w:t>
            </w:r>
            <w:r>
              <w:rPr>
                <w:spacing w:val="-6"/>
              </w:rPr>
              <w:t xml:space="preserve"> </w:t>
            </w:r>
            <w:r>
              <w:t>historii</w:t>
            </w:r>
            <w:r>
              <w:rPr>
                <w:spacing w:val="-6"/>
              </w:rPr>
              <w:t xml:space="preserve"> </w:t>
            </w:r>
            <w:r>
              <w:t>zaimportowanych</w:t>
            </w:r>
            <w:r>
              <w:rPr>
                <w:spacing w:val="-7"/>
              </w:rPr>
              <w:t xml:space="preserve"> </w:t>
            </w:r>
            <w:r>
              <w:t>dokumentów</w:t>
            </w:r>
            <w:r>
              <w:rPr>
                <w:spacing w:val="-7"/>
              </w:rPr>
              <w:t xml:space="preserve"> </w:t>
            </w:r>
            <w:r>
              <w:t>VAT</w:t>
            </w:r>
            <w:r>
              <w:rPr>
                <w:spacing w:val="-7"/>
              </w:rPr>
              <w:t xml:space="preserve"> </w:t>
            </w:r>
            <w:r>
              <w:t>w</w:t>
            </w:r>
            <w:r>
              <w:rPr>
                <w:spacing w:val="-4"/>
              </w:rPr>
              <w:t xml:space="preserve"> </w:t>
            </w:r>
            <w:r>
              <w:rPr>
                <w:spacing w:val="-5"/>
              </w:rPr>
              <w:t>FK</w:t>
            </w:r>
          </w:p>
        </w:tc>
      </w:tr>
      <w:tr w:rsidR="00747BBF" w14:paraId="33C60BC8" w14:textId="77777777">
        <w:trPr>
          <w:trHeight w:val="318"/>
        </w:trPr>
        <w:tc>
          <w:tcPr>
            <w:tcW w:w="658" w:type="dxa"/>
            <w:shd w:val="clear" w:color="auto" w:fill="D9E1F3"/>
          </w:tcPr>
          <w:p w14:paraId="63797B66" w14:textId="77777777" w:rsidR="00747BBF" w:rsidRDefault="00927A6E">
            <w:pPr>
              <w:pStyle w:val="TableParagraph"/>
              <w:ind w:left="0" w:right="39"/>
              <w:jc w:val="center"/>
            </w:pPr>
            <w:r>
              <w:rPr>
                <w:spacing w:val="-4"/>
              </w:rPr>
              <w:t>109.</w:t>
            </w:r>
          </w:p>
        </w:tc>
        <w:tc>
          <w:tcPr>
            <w:tcW w:w="8412" w:type="dxa"/>
            <w:shd w:val="clear" w:color="auto" w:fill="D9E1F3"/>
          </w:tcPr>
          <w:p w14:paraId="467FE6CC" w14:textId="77777777" w:rsidR="00747BBF" w:rsidRDefault="00927A6E">
            <w:pPr>
              <w:pStyle w:val="TableParagraph"/>
              <w:ind w:left="157"/>
            </w:pPr>
            <w:r>
              <w:t>zapewnienie</w:t>
            </w:r>
            <w:r>
              <w:rPr>
                <w:spacing w:val="-6"/>
              </w:rPr>
              <w:t xml:space="preserve"> </w:t>
            </w:r>
            <w:r>
              <w:t>komunikacji</w:t>
            </w:r>
            <w:r>
              <w:rPr>
                <w:spacing w:val="-5"/>
              </w:rPr>
              <w:t xml:space="preserve"> </w:t>
            </w:r>
            <w:r>
              <w:t>w</w:t>
            </w:r>
            <w:r>
              <w:rPr>
                <w:spacing w:val="-2"/>
              </w:rPr>
              <w:t xml:space="preserve"> </w:t>
            </w:r>
            <w:r>
              <w:t>zakresie</w:t>
            </w:r>
            <w:r>
              <w:rPr>
                <w:spacing w:val="-4"/>
              </w:rPr>
              <w:t xml:space="preserve"> </w:t>
            </w:r>
            <w:r>
              <w:t>JPK,</w:t>
            </w:r>
            <w:r>
              <w:rPr>
                <w:spacing w:val="-5"/>
              </w:rPr>
              <w:t xml:space="preserve"> </w:t>
            </w:r>
            <w:r>
              <w:t>w</w:t>
            </w:r>
            <w:r>
              <w:rPr>
                <w:spacing w:val="-2"/>
              </w:rPr>
              <w:t xml:space="preserve"> szczególności:</w:t>
            </w:r>
          </w:p>
        </w:tc>
      </w:tr>
      <w:tr w:rsidR="00747BBF" w14:paraId="7C8C859A" w14:textId="77777777">
        <w:trPr>
          <w:trHeight w:val="318"/>
        </w:trPr>
        <w:tc>
          <w:tcPr>
            <w:tcW w:w="658" w:type="dxa"/>
          </w:tcPr>
          <w:p w14:paraId="4FBED22B" w14:textId="77777777" w:rsidR="00747BBF" w:rsidRDefault="00927A6E">
            <w:pPr>
              <w:pStyle w:val="TableParagraph"/>
              <w:ind w:left="0" w:right="39"/>
              <w:jc w:val="center"/>
            </w:pPr>
            <w:r>
              <w:rPr>
                <w:spacing w:val="-4"/>
              </w:rPr>
              <w:t>110.</w:t>
            </w:r>
          </w:p>
        </w:tc>
        <w:tc>
          <w:tcPr>
            <w:tcW w:w="8412" w:type="dxa"/>
          </w:tcPr>
          <w:p w14:paraId="6691A5A5" w14:textId="77777777" w:rsidR="00747BBF" w:rsidRDefault="00927A6E">
            <w:pPr>
              <w:pStyle w:val="TableParagraph"/>
              <w:ind w:left="157"/>
            </w:pPr>
            <w:r>
              <w:t>przygotowanie</w:t>
            </w:r>
            <w:r>
              <w:rPr>
                <w:spacing w:val="-5"/>
              </w:rPr>
              <w:t xml:space="preserve"> </w:t>
            </w:r>
            <w:r>
              <w:t>i</w:t>
            </w:r>
            <w:r>
              <w:rPr>
                <w:spacing w:val="-6"/>
              </w:rPr>
              <w:t xml:space="preserve"> </w:t>
            </w:r>
            <w:r>
              <w:t>wysłanie</w:t>
            </w:r>
            <w:r>
              <w:rPr>
                <w:spacing w:val="-4"/>
              </w:rPr>
              <w:t xml:space="preserve"> </w:t>
            </w:r>
            <w:r>
              <w:t>komunikatu</w:t>
            </w:r>
            <w:r>
              <w:rPr>
                <w:spacing w:val="-4"/>
              </w:rPr>
              <w:t xml:space="preserve"> </w:t>
            </w:r>
            <w:r>
              <w:rPr>
                <w:spacing w:val="-2"/>
              </w:rPr>
              <w:t>JPK_MAG</w:t>
            </w:r>
          </w:p>
        </w:tc>
      </w:tr>
      <w:tr w:rsidR="00747BBF" w14:paraId="01CA659D" w14:textId="77777777">
        <w:trPr>
          <w:trHeight w:val="321"/>
        </w:trPr>
        <w:tc>
          <w:tcPr>
            <w:tcW w:w="658" w:type="dxa"/>
            <w:shd w:val="clear" w:color="auto" w:fill="D9E1F3"/>
          </w:tcPr>
          <w:p w14:paraId="35EE5CE8" w14:textId="77777777" w:rsidR="00747BBF" w:rsidRDefault="00927A6E">
            <w:pPr>
              <w:pStyle w:val="TableParagraph"/>
              <w:spacing w:before="1" w:line="240" w:lineRule="auto"/>
              <w:ind w:left="0" w:right="39"/>
              <w:jc w:val="center"/>
            </w:pPr>
            <w:r>
              <w:rPr>
                <w:spacing w:val="-4"/>
              </w:rPr>
              <w:t>111.</w:t>
            </w:r>
          </w:p>
        </w:tc>
        <w:tc>
          <w:tcPr>
            <w:tcW w:w="8412" w:type="dxa"/>
            <w:shd w:val="clear" w:color="auto" w:fill="D9E1F3"/>
          </w:tcPr>
          <w:p w14:paraId="146F02C8" w14:textId="77777777" w:rsidR="00747BBF" w:rsidRDefault="00927A6E">
            <w:pPr>
              <w:pStyle w:val="TableParagraph"/>
              <w:spacing w:before="1" w:line="240" w:lineRule="auto"/>
              <w:ind w:left="157"/>
            </w:pPr>
            <w:r>
              <w:t>odbiór</w:t>
            </w:r>
            <w:r>
              <w:rPr>
                <w:spacing w:val="-7"/>
              </w:rPr>
              <w:t xml:space="preserve"> </w:t>
            </w:r>
            <w:r>
              <w:t>potwierdzenia</w:t>
            </w:r>
            <w:r>
              <w:rPr>
                <w:spacing w:val="-6"/>
              </w:rPr>
              <w:t xml:space="preserve"> </w:t>
            </w:r>
            <w:r>
              <w:t>odbioru</w:t>
            </w:r>
            <w:r>
              <w:rPr>
                <w:spacing w:val="-5"/>
              </w:rPr>
              <w:t xml:space="preserve"> </w:t>
            </w:r>
            <w:r>
              <w:rPr>
                <w:spacing w:val="-4"/>
              </w:rPr>
              <w:t>(UPO)</w:t>
            </w:r>
          </w:p>
        </w:tc>
      </w:tr>
      <w:tr w:rsidR="00747BBF" w14:paraId="2DDBAFD9" w14:textId="77777777">
        <w:trPr>
          <w:trHeight w:val="318"/>
        </w:trPr>
        <w:tc>
          <w:tcPr>
            <w:tcW w:w="658" w:type="dxa"/>
          </w:tcPr>
          <w:p w14:paraId="4CA8D8EE" w14:textId="77777777" w:rsidR="00747BBF" w:rsidRDefault="00927A6E">
            <w:pPr>
              <w:pStyle w:val="TableParagraph"/>
              <w:ind w:left="0" w:right="39"/>
              <w:jc w:val="center"/>
            </w:pPr>
            <w:r>
              <w:rPr>
                <w:spacing w:val="-4"/>
              </w:rPr>
              <w:t>112.</w:t>
            </w:r>
          </w:p>
        </w:tc>
        <w:tc>
          <w:tcPr>
            <w:tcW w:w="8412" w:type="dxa"/>
          </w:tcPr>
          <w:p w14:paraId="0496F257" w14:textId="77777777" w:rsidR="00747BBF" w:rsidRDefault="00927A6E">
            <w:pPr>
              <w:pStyle w:val="TableParagraph"/>
            </w:pPr>
            <w:r>
              <w:t>Powiadomienie</w:t>
            </w:r>
            <w:r>
              <w:rPr>
                <w:spacing w:val="-8"/>
              </w:rPr>
              <w:t xml:space="preserve"> </w:t>
            </w:r>
            <w:r>
              <w:t>o</w:t>
            </w:r>
            <w:r>
              <w:rPr>
                <w:spacing w:val="-5"/>
              </w:rPr>
              <w:t xml:space="preserve"> </w:t>
            </w:r>
            <w:r>
              <w:t>nowym</w:t>
            </w:r>
            <w:r>
              <w:rPr>
                <w:spacing w:val="-6"/>
              </w:rPr>
              <w:t xml:space="preserve"> </w:t>
            </w:r>
            <w:r>
              <w:t>zamówieniu</w:t>
            </w:r>
            <w:r>
              <w:rPr>
                <w:spacing w:val="-7"/>
              </w:rPr>
              <w:t xml:space="preserve"> </w:t>
            </w:r>
            <w:r>
              <w:t>z</w:t>
            </w:r>
            <w:r>
              <w:rPr>
                <w:spacing w:val="-6"/>
              </w:rPr>
              <w:t xml:space="preserve"> </w:t>
            </w:r>
            <w:r>
              <w:t>Apteczek</w:t>
            </w:r>
            <w:r>
              <w:rPr>
                <w:spacing w:val="-6"/>
              </w:rPr>
              <w:t xml:space="preserve"> </w:t>
            </w:r>
            <w:r>
              <w:rPr>
                <w:spacing w:val="-2"/>
              </w:rPr>
              <w:t>Oddziałowych</w:t>
            </w:r>
          </w:p>
        </w:tc>
      </w:tr>
      <w:tr w:rsidR="00747BBF" w14:paraId="5D839817" w14:textId="77777777">
        <w:trPr>
          <w:trHeight w:val="628"/>
        </w:trPr>
        <w:tc>
          <w:tcPr>
            <w:tcW w:w="658" w:type="dxa"/>
            <w:shd w:val="clear" w:color="auto" w:fill="D9E1F3"/>
          </w:tcPr>
          <w:p w14:paraId="5FF5F32B" w14:textId="77777777" w:rsidR="00747BBF" w:rsidRDefault="00927A6E">
            <w:pPr>
              <w:pStyle w:val="TableParagraph"/>
              <w:spacing w:before="1" w:line="240" w:lineRule="auto"/>
              <w:ind w:left="0" w:right="39"/>
              <w:jc w:val="center"/>
            </w:pPr>
            <w:r>
              <w:rPr>
                <w:spacing w:val="-4"/>
              </w:rPr>
              <w:t>113.</w:t>
            </w:r>
          </w:p>
        </w:tc>
        <w:tc>
          <w:tcPr>
            <w:tcW w:w="8412" w:type="dxa"/>
            <w:shd w:val="clear" w:color="auto" w:fill="D9E1F3"/>
          </w:tcPr>
          <w:p w14:paraId="797EA291" w14:textId="77777777" w:rsidR="00747BBF" w:rsidRDefault="00927A6E">
            <w:pPr>
              <w:pStyle w:val="TableParagraph"/>
              <w:spacing w:before="1" w:line="240" w:lineRule="auto"/>
            </w:pPr>
            <w:r>
              <w:rPr>
                <w:spacing w:val="-2"/>
              </w:rPr>
              <w:t>Możliwość</w:t>
            </w:r>
            <w:r>
              <w:t xml:space="preserve"> </w:t>
            </w:r>
            <w:r>
              <w:rPr>
                <w:spacing w:val="-2"/>
              </w:rPr>
              <w:t>tworzenia</w:t>
            </w:r>
            <w:r>
              <w:rPr>
                <w:spacing w:val="3"/>
              </w:rPr>
              <w:t xml:space="preserve"> </w:t>
            </w:r>
            <w:proofErr w:type="spellStart"/>
            <w:r>
              <w:rPr>
                <w:spacing w:val="-2"/>
              </w:rPr>
              <w:t>podmagazynów</w:t>
            </w:r>
            <w:proofErr w:type="spellEnd"/>
            <w:r>
              <w:rPr>
                <w:spacing w:val="1"/>
              </w:rPr>
              <w:t xml:space="preserve"> </w:t>
            </w:r>
            <w:r>
              <w:rPr>
                <w:spacing w:val="-2"/>
              </w:rPr>
              <w:t>asortymentowych</w:t>
            </w:r>
            <w:r>
              <w:rPr>
                <w:spacing w:val="3"/>
              </w:rPr>
              <w:t xml:space="preserve"> </w:t>
            </w:r>
            <w:r>
              <w:rPr>
                <w:spacing w:val="-2"/>
              </w:rPr>
              <w:t>–</w:t>
            </w:r>
            <w:r>
              <w:rPr>
                <w:spacing w:val="3"/>
              </w:rPr>
              <w:t xml:space="preserve"> </w:t>
            </w:r>
            <w:r>
              <w:rPr>
                <w:spacing w:val="-2"/>
              </w:rPr>
              <w:t>np.</w:t>
            </w:r>
            <w:r>
              <w:rPr>
                <w:spacing w:val="3"/>
              </w:rPr>
              <w:t xml:space="preserve"> </w:t>
            </w:r>
            <w:r>
              <w:rPr>
                <w:spacing w:val="-2"/>
              </w:rPr>
              <w:t>Apteki</w:t>
            </w:r>
            <w:r>
              <w:t xml:space="preserve"> </w:t>
            </w:r>
            <w:r>
              <w:rPr>
                <w:spacing w:val="-2"/>
              </w:rPr>
              <w:t>Leku</w:t>
            </w:r>
            <w:r>
              <w:rPr>
                <w:spacing w:val="1"/>
              </w:rPr>
              <w:t xml:space="preserve"> </w:t>
            </w:r>
            <w:r>
              <w:rPr>
                <w:spacing w:val="-2"/>
              </w:rPr>
              <w:t>Gotowego,</w:t>
            </w:r>
            <w:r>
              <w:rPr>
                <w:spacing w:val="4"/>
              </w:rPr>
              <w:t xml:space="preserve"> </w:t>
            </w:r>
            <w:r>
              <w:rPr>
                <w:spacing w:val="-2"/>
              </w:rPr>
              <w:t>Apteki</w:t>
            </w:r>
          </w:p>
          <w:p w14:paraId="0A2F8EBD" w14:textId="77777777" w:rsidR="00747BBF" w:rsidRDefault="00927A6E">
            <w:pPr>
              <w:pStyle w:val="TableParagraph"/>
              <w:spacing w:before="39" w:line="240" w:lineRule="auto"/>
              <w:ind w:left="116"/>
            </w:pPr>
            <w:r>
              <w:t>Wyrobów</w:t>
            </w:r>
            <w:r>
              <w:rPr>
                <w:spacing w:val="-7"/>
              </w:rPr>
              <w:t xml:space="preserve"> </w:t>
            </w:r>
            <w:r>
              <w:t>Medycznych,</w:t>
            </w:r>
            <w:r>
              <w:rPr>
                <w:spacing w:val="-5"/>
              </w:rPr>
              <w:t xml:space="preserve"> </w:t>
            </w:r>
            <w:r>
              <w:t>Apteki</w:t>
            </w:r>
            <w:r>
              <w:rPr>
                <w:spacing w:val="-5"/>
              </w:rPr>
              <w:t xml:space="preserve"> </w:t>
            </w:r>
            <w:r>
              <w:t>Żywienia,</w:t>
            </w:r>
            <w:r>
              <w:rPr>
                <w:spacing w:val="-5"/>
              </w:rPr>
              <w:t xml:space="preserve"> </w:t>
            </w:r>
            <w:r>
              <w:t>Apteki</w:t>
            </w:r>
            <w:r>
              <w:rPr>
                <w:spacing w:val="-6"/>
              </w:rPr>
              <w:t xml:space="preserve"> </w:t>
            </w:r>
            <w:r>
              <w:t>Leku</w:t>
            </w:r>
            <w:r>
              <w:rPr>
                <w:spacing w:val="-7"/>
              </w:rPr>
              <w:t xml:space="preserve"> </w:t>
            </w:r>
            <w:r>
              <w:rPr>
                <w:spacing w:val="-2"/>
              </w:rPr>
              <w:t>Recepturowego</w:t>
            </w:r>
          </w:p>
        </w:tc>
      </w:tr>
      <w:tr w:rsidR="00747BBF" w14:paraId="648B6E58" w14:textId="77777777">
        <w:trPr>
          <w:trHeight w:val="630"/>
        </w:trPr>
        <w:tc>
          <w:tcPr>
            <w:tcW w:w="658" w:type="dxa"/>
          </w:tcPr>
          <w:p w14:paraId="1C6E835F" w14:textId="77777777" w:rsidR="00747BBF" w:rsidRDefault="00927A6E">
            <w:pPr>
              <w:pStyle w:val="TableParagraph"/>
              <w:spacing w:before="1" w:line="240" w:lineRule="auto"/>
              <w:ind w:left="0" w:right="39"/>
              <w:jc w:val="center"/>
            </w:pPr>
            <w:r>
              <w:rPr>
                <w:spacing w:val="-4"/>
              </w:rPr>
              <w:t>114.</w:t>
            </w:r>
          </w:p>
        </w:tc>
        <w:tc>
          <w:tcPr>
            <w:tcW w:w="8412" w:type="dxa"/>
          </w:tcPr>
          <w:p w14:paraId="56B2A542" w14:textId="77777777" w:rsidR="00747BBF" w:rsidRDefault="00927A6E">
            <w:pPr>
              <w:pStyle w:val="TableParagraph"/>
              <w:spacing w:before="1" w:line="240" w:lineRule="auto"/>
            </w:pPr>
            <w:r>
              <w:t>System</w:t>
            </w:r>
            <w:r>
              <w:rPr>
                <w:spacing w:val="-11"/>
              </w:rPr>
              <w:t xml:space="preserve"> </w:t>
            </w:r>
            <w:r>
              <w:t>musi</w:t>
            </w:r>
            <w:r>
              <w:rPr>
                <w:spacing w:val="-7"/>
              </w:rPr>
              <w:t xml:space="preserve"> </w:t>
            </w:r>
            <w:r>
              <w:t>być</w:t>
            </w:r>
            <w:r>
              <w:rPr>
                <w:spacing w:val="-6"/>
              </w:rPr>
              <w:t xml:space="preserve"> </w:t>
            </w:r>
            <w:r>
              <w:t>zintegrowany</w:t>
            </w:r>
            <w:r>
              <w:rPr>
                <w:spacing w:val="-7"/>
              </w:rPr>
              <w:t xml:space="preserve"> </w:t>
            </w:r>
            <w:r>
              <w:t>z</w:t>
            </w:r>
            <w:r>
              <w:rPr>
                <w:spacing w:val="-7"/>
              </w:rPr>
              <w:t xml:space="preserve"> </w:t>
            </w:r>
            <w:r>
              <w:t>zewnętrznymi</w:t>
            </w:r>
            <w:r>
              <w:rPr>
                <w:spacing w:val="-7"/>
              </w:rPr>
              <w:t xml:space="preserve"> </w:t>
            </w:r>
            <w:r>
              <w:t>systemami</w:t>
            </w:r>
            <w:r>
              <w:rPr>
                <w:spacing w:val="-7"/>
              </w:rPr>
              <w:t xml:space="preserve"> </w:t>
            </w:r>
            <w:r>
              <w:t>raportowania</w:t>
            </w:r>
            <w:r>
              <w:rPr>
                <w:spacing w:val="-6"/>
              </w:rPr>
              <w:t xml:space="preserve"> </w:t>
            </w:r>
            <w:r>
              <w:t>i</w:t>
            </w:r>
            <w:r>
              <w:rPr>
                <w:spacing w:val="-10"/>
              </w:rPr>
              <w:t xml:space="preserve"> </w:t>
            </w:r>
            <w:r>
              <w:t>weryfikacji</w:t>
            </w:r>
            <w:r>
              <w:rPr>
                <w:spacing w:val="-6"/>
              </w:rPr>
              <w:t xml:space="preserve"> </w:t>
            </w:r>
            <w:r>
              <w:rPr>
                <w:spacing w:val="-2"/>
              </w:rPr>
              <w:t>leków:</w:t>
            </w:r>
          </w:p>
          <w:p w14:paraId="1E7AB556" w14:textId="77777777" w:rsidR="00747BBF" w:rsidRDefault="00927A6E">
            <w:pPr>
              <w:pStyle w:val="TableParagraph"/>
              <w:spacing w:before="39" w:line="240" w:lineRule="auto"/>
              <w:ind w:left="116"/>
            </w:pPr>
            <w:r>
              <w:t>KOWAL</w:t>
            </w:r>
            <w:r>
              <w:rPr>
                <w:spacing w:val="-3"/>
              </w:rPr>
              <w:t xml:space="preserve"> </w:t>
            </w:r>
            <w:r>
              <w:t>oraz</w:t>
            </w:r>
            <w:r>
              <w:rPr>
                <w:spacing w:val="-3"/>
              </w:rPr>
              <w:t xml:space="preserve"> </w:t>
            </w:r>
            <w:r>
              <w:rPr>
                <w:spacing w:val="-2"/>
              </w:rPr>
              <w:t>ZSMOPL.</w:t>
            </w:r>
          </w:p>
        </w:tc>
      </w:tr>
      <w:tr w:rsidR="00747BBF" w14:paraId="2B20055B" w14:textId="77777777">
        <w:trPr>
          <w:trHeight w:val="628"/>
        </w:trPr>
        <w:tc>
          <w:tcPr>
            <w:tcW w:w="658" w:type="dxa"/>
            <w:shd w:val="clear" w:color="auto" w:fill="D9E1F3"/>
          </w:tcPr>
          <w:p w14:paraId="54151875" w14:textId="77777777" w:rsidR="00747BBF" w:rsidRDefault="00927A6E">
            <w:pPr>
              <w:pStyle w:val="TableParagraph"/>
              <w:ind w:left="0" w:right="39"/>
              <w:jc w:val="center"/>
            </w:pPr>
            <w:r>
              <w:rPr>
                <w:spacing w:val="-4"/>
              </w:rPr>
              <w:t>115.</w:t>
            </w:r>
          </w:p>
        </w:tc>
        <w:tc>
          <w:tcPr>
            <w:tcW w:w="8412" w:type="dxa"/>
            <w:shd w:val="clear" w:color="auto" w:fill="D9E1F3"/>
          </w:tcPr>
          <w:p w14:paraId="48582F53" w14:textId="77777777" w:rsidR="00747BBF" w:rsidRDefault="00927A6E">
            <w:pPr>
              <w:pStyle w:val="TableParagraph"/>
            </w:pPr>
            <w:r>
              <w:t>W</w:t>
            </w:r>
            <w:r>
              <w:rPr>
                <w:spacing w:val="45"/>
              </w:rPr>
              <w:t xml:space="preserve"> </w:t>
            </w:r>
            <w:r>
              <w:t>zakresie</w:t>
            </w:r>
            <w:r>
              <w:rPr>
                <w:spacing w:val="49"/>
              </w:rPr>
              <w:t xml:space="preserve"> </w:t>
            </w:r>
            <w:r>
              <w:t>integracji</w:t>
            </w:r>
            <w:r>
              <w:rPr>
                <w:spacing w:val="48"/>
              </w:rPr>
              <w:t xml:space="preserve"> </w:t>
            </w:r>
            <w:r>
              <w:t>system</w:t>
            </w:r>
            <w:r>
              <w:rPr>
                <w:spacing w:val="47"/>
              </w:rPr>
              <w:t xml:space="preserve"> </w:t>
            </w:r>
            <w:r>
              <w:t>musi</w:t>
            </w:r>
            <w:r>
              <w:rPr>
                <w:spacing w:val="47"/>
              </w:rPr>
              <w:t xml:space="preserve"> </w:t>
            </w:r>
            <w:r>
              <w:t>obsługiwać</w:t>
            </w:r>
            <w:r>
              <w:rPr>
                <w:spacing w:val="49"/>
              </w:rPr>
              <w:t xml:space="preserve"> </w:t>
            </w:r>
            <w:r>
              <w:t>poprawnie</w:t>
            </w:r>
            <w:r>
              <w:rPr>
                <w:spacing w:val="48"/>
              </w:rPr>
              <w:t xml:space="preserve"> </w:t>
            </w:r>
            <w:r>
              <w:t>wysyłanie</w:t>
            </w:r>
            <w:r>
              <w:rPr>
                <w:spacing w:val="48"/>
              </w:rPr>
              <w:t xml:space="preserve"> </w:t>
            </w:r>
            <w:r>
              <w:t>komunikatów</w:t>
            </w:r>
            <w:r>
              <w:rPr>
                <w:spacing w:val="49"/>
              </w:rPr>
              <w:t xml:space="preserve"> </w:t>
            </w:r>
            <w:r>
              <w:rPr>
                <w:spacing w:val="-4"/>
              </w:rPr>
              <w:t>oraz</w:t>
            </w:r>
          </w:p>
          <w:p w14:paraId="7A1C4F6D" w14:textId="77777777" w:rsidR="00747BBF" w:rsidRDefault="00927A6E">
            <w:pPr>
              <w:pStyle w:val="TableParagraph"/>
              <w:spacing w:before="38" w:line="240" w:lineRule="auto"/>
              <w:ind w:left="116"/>
            </w:pPr>
            <w:r>
              <w:t>odbiór</w:t>
            </w:r>
            <w:r>
              <w:rPr>
                <w:spacing w:val="-8"/>
              </w:rPr>
              <w:t xml:space="preserve"> </w:t>
            </w:r>
            <w:r>
              <w:t>komunikatów</w:t>
            </w:r>
            <w:r>
              <w:rPr>
                <w:spacing w:val="-6"/>
              </w:rPr>
              <w:t xml:space="preserve"> </w:t>
            </w:r>
            <w:r>
              <w:t>zwrotnych</w:t>
            </w:r>
            <w:r>
              <w:rPr>
                <w:spacing w:val="-5"/>
              </w:rPr>
              <w:t xml:space="preserve"> </w:t>
            </w:r>
            <w:r>
              <w:t>z</w:t>
            </w:r>
            <w:r>
              <w:rPr>
                <w:spacing w:val="-7"/>
              </w:rPr>
              <w:t xml:space="preserve"> </w:t>
            </w:r>
            <w:r>
              <w:t>możliwością</w:t>
            </w:r>
            <w:r>
              <w:rPr>
                <w:spacing w:val="-6"/>
              </w:rPr>
              <w:t xml:space="preserve"> </w:t>
            </w:r>
            <w:r>
              <w:t>weryfikacji</w:t>
            </w:r>
            <w:r>
              <w:rPr>
                <w:spacing w:val="-5"/>
              </w:rPr>
              <w:t xml:space="preserve"> </w:t>
            </w:r>
            <w:r>
              <w:t>poprawności</w:t>
            </w:r>
            <w:r>
              <w:rPr>
                <w:spacing w:val="-6"/>
              </w:rPr>
              <w:t xml:space="preserve"> </w:t>
            </w:r>
            <w:r>
              <w:rPr>
                <w:spacing w:val="-2"/>
              </w:rPr>
              <w:t>transmisji.</w:t>
            </w:r>
          </w:p>
        </w:tc>
      </w:tr>
      <w:tr w:rsidR="00747BBF" w14:paraId="438B964A" w14:textId="77777777">
        <w:trPr>
          <w:trHeight w:val="1245"/>
        </w:trPr>
        <w:tc>
          <w:tcPr>
            <w:tcW w:w="658" w:type="dxa"/>
          </w:tcPr>
          <w:p w14:paraId="067A382C" w14:textId="77777777" w:rsidR="00747BBF" w:rsidRDefault="00927A6E">
            <w:pPr>
              <w:pStyle w:val="TableParagraph"/>
              <w:ind w:left="0" w:right="39"/>
              <w:jc w:val="center"/>
            </w:pPr>
            <w:r>
              <w:rPr>
                <w:spacing w:val="-4"/>
              </w:rPr>
              <w:lastRenderedPageBreak/>
              <w:t>116.</w:t>
            </w:r>
          </w:p>
        </w:tc>
        <w:tc>
          <w:tcPr>
            <w:tcW w:w="8412" w:type="dxa"/>
          </w:tcPr>
          <w:p w14:paraId="19C9A7BC" w14:textId="77777777" w:rsidR="00747BBF" w:rsidRDefault="00927A6E">
            <w:pPr>
              <w:pStyle w:val="TableParagraph"/>
              <w:spacing w:line="276" w:lineRule="auto"/>
              <w:ind w:left="116" w:right="101" w:hanging="10"/>
              <w:jc w:val="both"/>
            </w:pPr>
            <w:r>
              <w:t>W przypadku wystąpienia błędów transmisji lub weryfikacji system musi sygnalizować komunikatem błędu o zaistniałej sytuacji oraz wskazać precyzyjnie miejsce wystąpienia błędu</w:t>
            </w:r>
            <w:r>
              <w:rPr>
                <w:spacing w:val="-1"/>
              </w:rPr>
              <w:t xml:space="preserve"> </w:t>
            </w:r>
            <w:r>
              <w:t>(np.</w:t>
            </w:r>
            <w:r>
              <w:rPr>
                <w:spacing w:val="-3"/>
              </w:rPr>
              <w:t xml:space="preserve"> </w:t>
            </w:r>
            <w:r>
              <w:t>konkretną</w:t>
            </w:r>
            <w:r>
              <w:rPr>
                <w:spacing w:val="-2"/>
              </w:rPr>
              <w:t xml:space="preserve"> </w:t>
            </w:r>
            <w:r>
              <w:t>pozycję dokumentu,</w:t>
            </w:r>
            <w:r>
              <w:rPr>
                <w:spacing w:val="-2"/>
              </w:rPr>
              <w:t xml:space="preserve"> </w:t>
            </w:r>
            <w:r>
              <w:t>czy</w:t>
            </w:r>
            <w:r>
              <w:rPr>
                <w:spacing w:val="-2"/>
              </w:rPr>
              <w:t xml:space="preserve"> </w:t>
            </w:r>
            <w:r>
              <w:t>brakujące</w:t>
            </w:r>
            <w:r>
              <w:rPr>
                <w:spacing w:val="2"/>
              </w:rPr>
              <w:t xml:space="preserve"> </w:t>
            </w:r>
            <w:r>
              <w:t>dane</w:t>
            </w:r>
            <w:r>
              <w:rPr>
                <w:spacing w:val="-5"/>
              </w:rPr>
              <w:t xml:space="preserve"> </w:t>
            </w:r>
            <w:r>
              <w:t>w</w:t>
            </w:r>
            <w:r>
              <w:rPr>
                <w:spacing w:val="1"/>
              </w:rPr>
              <w:t xml:space="preserve"> </w:t>
            </w:r>
            <w:r>
              <w:t>kartotece dostawcy</w:t>
            </w:r>
            <w:r>
              <w:rPr>
                <w:spacing w:val="-1"/>
              </w:rPr>
              <w:t xml:space="preserve"> </w:t>
            </w:r>
            <w:r>
              <w:rPr>
                <w:spacing w:val="-2"/>
              </w:rPr>
              <w:t>leków,</w:t>
            </w:r>
          </w:p>
          <w:p w14:paraId="6834902A" w14:textId="77777777" w:rsidR="00747BBF" w:rsidRDefault="00927A6E">
            <w:pPr>
              <w:pStyle w:val="TableParagraph"/>
              <w:spacing w:line="240" w:lineRule="auto"/>
              <w:ind w:left="116"/>
            </w:pPr>
            <w:r>
              <w:rPr>
                <w:spacing w:val="-2"/>
              </w:rPr>
              <w:t>itp.)</w:t>
            </w:r>
          </w:p>
        </w:tc>
      </w:tr>
      <w:tr w:rsidR="00747BBF" w14:paraId="6140A793" w14:textId="77777777">
        <w:trPr>
          <w:trHeight w:val="937"/>
        </w:trPr>
        <w:tc>
          <w:tcPr>
            <w:tcW w:w="658" w:type="dxa"/>
            <w:shd w:val="clear" w:color="auto" w:fill="D9E1F3"/>
          </w:tcPr>
          <w:p w14:paraId="5D117876" w14:textId="77777777" w:rsidR="00747BBF" w:rsidRDefault="00927A6E">
            <w:pPr>
              <w:pStyle w:val="TableParagraph"/>
              <w:ind w:left="0" w:right="39"/>
              <w:jc w:val="center"/>
            </w:pPr>
            <w:r>
              <w:rPr>
                <w:spacing w:val="-4"/>
              </w:rPr>
              <w:t>117.</w:t>
            </w:r>
          </w:p>
        </w:tc>
        <w:tc>
          <w:tcPr>
            <w:tcW w:w="8412" w:type="dxa"/>
            <w:shd w:val="clear" w:color="auto" w:fill="D9E1F3"/>
          </w:tcPr>
          <w:p w14:paraId="02473012" w14:textId="77777777" w:rsidR="00747BBF" w:rsidRDefault="00927A6E">
            <w:pPr>
              <w:pStyle w:val="TableParagraph"/>
              <w:spacing w:line="276" w:lineRule="auto"/>
              <w:ind w:left="116" w:hanging="10"/>
            </w:pPr>
            <w:r>
              <w:t>System musi pozwalać na import faktur aptecznych w formacie elektronicznym oraz musi posiadać</w:t>
            </w:r>
            <w:r>
              <w:rPr>
                <w:spacing w:val="2"/>
              </w:rPr>
              <w:t xml:space="preserve"> </w:t>
            </w:r>
            <w:r>
              <w:t>opcję</w:t>
            </w:r>
            <w:r>
              <w:rPr>
                <w:spacing w:val="6"/>
              </w:rPr>
              <w:t xml:space="preserve"> </w:t>
            </w:r>
            <w:r>
              <w:t>automatycznego</w:t>
            </w:r>
            <w:r>
              <w:rPr>
                <w:spacing w:val="6"/>
              </w:rPr>
              <w:t xml:space="preserve"> </w:t>
            </w:r>
            <w:r>
              <w:t>wiązania</w:t>
            </w:r>
            <w:r>
              <w:rPr>
                <w:spacing w:val="4"/>
              </w:rPr>
              <w:t xml:space="preserve"> </w:t>
            </w:r>
            <w:r>
              <w:t>pozycji</w:t>
            </w:r>
            <w:r>
              <w:rPr>
                <w:spacing w:val="3"/>
              </w:rPr>
              <w:t xml:space="preserve"> </w:t>
            </w:r>
            <w:r>
              <w:t>importowanej</w:t>
            </w:r>
            <w:r>
              <w:rPr>
                <w:spacing w:val="3"/>
              </w:rPr>
              <w:t xml:space="preserve"> </w:t>
            </w:r>
            <w:r>
              <w:t>z</w:t>
            </w:r>
            <w:r>
              <w:rPr>
                <w:spacing w:val="5"/>
              </w:rPr>
              <w:t xml:space="preserve"> </w:t>
            </w:r>
            <w:r>
              <w:t>faktury</w:t>
            </w:r>
            <w:r>
              <w:rPr>
                <w:spacing w:val="5"/>
              </w:rPr>
              <w:t xml:space="preserve"> </w:t>
            </w:r>
            <w:r>
              <w:t>z</w:t>
            </w:r>
            <w:r>
              <w:rPr>
                <w:spacing w:val="5"/>
              </w:rPr>
              <w:t xml:space="preserve"> </w:t>
            </w:r>
            <w:r>
              <w:t>pozycją</w:t>
            </w:r>
            <w:r>
              <w:rPr>
                <w:spacing w:val="6"/>
              </w:rPr>
              <w:t xml:space="preserve"> </w:t>
            </w:r>
            <w:r>
              <w:t>w</w:t>
            </w:r>
            <w:r>
              <w:rPr>
                <w:spacing w:val="6"/>
              </w:rPr>
              <w:t xml:space="preserve"> </w:t>
            </w:r>
            <w:r>
              <w:rPr>
                <w:spacing w:val="-2"/>
              </w:rPr>
              <w:t>bazie</w:t>
            </w:r>
          </w:p>
          <w:p w14:paraId="000BD6EB" w14:textId="77777777" w:rsidR="00747BBF" w:rsidRDefault="00927A6E">
            <w:pPr>
              <w:pStyle w:val="TableParagraph"/>
              <w:spacing w:line="240" w:lineRule="auto"/>
              <w:ind w:left="116"/>
            </w:pPr>
            <w:r>
              <w:t>danych</w:t>
            </w:r>
            <w:r>
              <w:rPr>
                <w:spacing w:val="-3"/>
              </w:rPr>
              <w:t xml:space="preserve"> </w:t>
            </w:r>
            <w:r>
              <w:t>za</w:t>
            </w:r>
            <w:r>
              <w:rPr>
                <w:spacing w:val="-2"/>
              </w:rPr>
              <w:t xml:space="preserve"> </w:t>
            </w:r>
            <w:r>
              <w:t>pomocą</w:t>
            </w:r>
            <w:r>
              <w:rPr>
                <w:spacing w:val="-4"/>
              </w:rPr>
              <w:t xml:space="preserve"> </w:t>
            </w:r>
            <w:r>
              <w:t>kodu</w:t>
            </w:r>
            <w:r>
              <w:rPr>
                <w:spacing w:val="-3"/>
              </w:rPr>
              <w:t xml:space="preserve"> </w:t>
            </w:r>
            <w:r>
              <w:t>EAN</w:t>
            </w:r>
            <w:r>
              <w:rPr>
                <w:spacing w:val="-3"/>
              </w:rPr>
              <w:t xml:space="preserve"> </w:t>
            </w:r>
            <w:r>
              <w:t>oraz</w:t>
            </w:r>
            <w:r>
              <w:rPr>
                <w:spacing w:val="-4"/>
              </w:rPr>
              <w:t xml:space="preserve"> </w:t>
            </w:r>
            <w:r>
              <w:t>BLOZ</w:t>
            </w:r>
            <w:r>
              <w:rPr>
                <w:spacing w:val="-4"/>
              </w:rPr>
              <w:t xml:space="preserve"> </w:t>
            </w:r>
            <w:r>
              <w:t>/</w:t>
            </w:r>
            <w:r>
              <w:rPr>
                <w:spacing w:val="-1"/>
              </w:rPr>
              <w:t xml:space="preserve"> </w:t>
            </w:r>
            <w:r>
              <w:t>BAZYL</w:t>
            </w:r>
            <w:r>
              <w:rPr>
                <w:spacing w:val="-3"/>
              </w:rPr>
              <w:t xml:space="preserve"> </w:t>
            </w:r>
            <w:r>
              <w:t>/</w:t>
            </w:r>
            <w:r>
              <w:rPr>
                <w:spacing w:val="-3"/>
              </w:rPr>
              <w:t xml:space="preserve"> </w:t>
            </w:r>
            <w:r>
              <w:rPr>
                <w:spacing w:val="-2"/>
              </w:rPr>
              <w:t>PHARMINDEX.</w:t>
            </w:r>
          </w:p>
        </w:tc>
      </w:tr>
      <w:tr w:rsidR="00747BBF" w14:paraId="06861487" w14:textId="77777777">
        <w:trPr>
          <w:trHeight w:val="938"/>
        </w:trPr>
        <w:tc>
          <w:tcPr>
            <w:tcW w:w="658" w:type="dxa"/>
          </w:tcPr>
          <w:p w14:paraId="086997B4" w14:textId="77777777" w:rsidR="00747BBF" w:rsidRDefault="00927A6E">
            <w:pPr>
              <w:pStyle w:val="TableParagraph"/>
              <w:ind w:left="0" w:right="39"/>
              <w:jc w:val="center"/>
            </w:pPr>
            <w:r>
              <w:rPr>
                <w:spacing w:val="-4"/>
              </w:rPr>
              <w:t>118.</w:t>
            </w:r>
          </w:p>
        </w:tc>
        <w:tc>
          <w:tcPr>
            <w:tcW w:w="8412" w:type="dxa"/>
          </w:tcPr>
          <w:p w14:paraId="55ED8D1C" w14:textId="77777777" w:rsidR="00747BBF" w:rsidRDefault="00927A6E">
            <w:pPr>
              <w:pStyle w:val="TableParagraph"/>
              <w:ind w:left="116" w:hanging="10"/>
            </w:pPr>
            <w:r>
              <w:t>System</w:t>
            </w:r>
            <w:r>
              <w:rPr>
                <w:spacing w:val="40"/>
              </w:rPr>
              <w:t xml:space="preserve"> </w:t>
            </w:r>
            <w:r>
              <w:t>musi</w:t>
            </w:r>
            <w:r>
              <w:rPr>
                <w:spacing w:val="40"/>
              </w:rPr>
              <w:t xml:space="preserve"> </w:t>
            </w:r>
            <w:r>
              <w:t>posiadać</w:t>
            </w:r>
            <w:r>
              <w:rPr>
                <w:spacing w:val="39"/>
              </w:rPr>
              <w:t xml:space="preserve"> </w:t>
            </w:r>
            <w:r>
              <w:t>funkcję</w:t>
            </w:r>
            <w:r>
              <w:rPr>
                <w:spacing w:val="41"/>
              </w:rPr>
              <w:t xml:space="preserve"> </w:t>
            </w:r>
            <w:r>
              <w:t>przenoszenia</w:t>
            </w:r>
            <w:r>
              <w:rPr>
                <w:spacing w:val="41"/>
              </w:rPr>
              <w:t xml:space="preserve"> </w:t>
            </w:r>
            <w:r>
              <w:t>indeksów</w:t>
            </w:r>
            <w:r>
              <w:rPr>
                <w:spacing w:val="42"/>
              </w:rPr>
              <w:t xml:space="preserve"> </w:t>
            </w:r>
            <w:r>
              <w:t>(leków,</w:t>
            </w:r>
            <w:r>
              <w:rPr>
                <w:spacing w:val="41"/>
              </w:rPr>
              <w:t xml:space="preserve"> </w:t>
            </w:r>
            <w:r>
              <w:t>towarów)</w:t>
            </w:r>
            <w:r>
              <w:rPr>
                <w:spacing w:val="40"/>
              </w:rPr>
              <w:t xml:space="preserve"> </w:t>
            </w:r>
            <w:r>
              <w:t>do</w:t>
            </w:r>
            <w:r>
              <w:rPr>
                <w:spacing w:val="41"/>
              </w:rPr>
              <w:t xml:space="preserve"> </w:t>
            </w:r>
            <w:r>
              <w:t>schowka</w:t>
            </w:r>
            <w:r>
              <w:rPr>
                <w:spacing w:val="38"/>
              </w:rPr>
              <w:t xml:space="preserve"> </w:t>
            </w:r>
            <w:r>
              <w:rPr>
                <w:spacing w:val="-10"/>
              </w:rPr>
              <w:t>w</w:t>
            </w:r>
          </w:p>
          <w:p w14:paraId="154B5845" w14:textId="77777777" w:rsidR="00747BBF" w:rsidRDefault="00927A6E">
            <w:pPr>
              <w:pStyle w:val="TableParagraph"/>
              <w:tabs>
                <w:tab w:val="left" w:pos="935"/>
                <w:tab w:val="left" w:pos="1921"/>
                <w:tab w:val="left" w:pos="3041"/>
                <w:tab w:val="left" w:pos="4613"/>
                <w:tab w:val="left" w:pos="4922"/>
                <w:tab w:val="left" w:pos="6012"/>
                <w:tab w:val="left" w:pos="7226"/>
              </w:tabs>
              <w:spacing w:before="9" w:line="300" w:lineRule="atLeast"/>
              <w:ind w:left="116" w:right="100"/>
            </w:pPr>
            <w:r>
              <w:rPr>
                <w:spacing w:val="-2"/>
              </w:rPr>
              <w:t>trakcie</w:t>
            </w:r>
            <w:r>
              <w:tab/>
            </w:r>
            <w:r>
              <w:rPr>
                <w:spacing w:val="-2"/>
              </w:rPr>
              <w:t>realizacji</w:t>
            </w:r>
            <w:r>
              <w:tab/>
            </w:r>
            <w:r>
              <w:rPr>
                <w:spacing w:val="-2"/>
              </w:rPr>
              <w:t>zamówień</w:t>
            </w:r>
            <w:r>
              <w:tab/>
            </w:r>
            <w:r>
              <w:rPr>
                <w:spacing w:val="-2"/>
              </w:rPr>
              <w:t>wewnętrznych,</w:t>
            </w:r>
            <w:r>
              <w:tab/>
            </w:r>
            <w:r>
              <w:rPr>
                <w:spacing w:val="-10"/>
              </w:rPr>
              <w:t>a</w:t>
            </w:r>
            <w:r>
              <w:tab/>
            </w:r>
            <w:r>
              <w:rPr>
                <w:spacing w:val="-2"/>
              </w:rPr>
              <w:t>następnie</w:t>
            </w:r>
            <w:r>
              <w:tab/>
            </w:r>
            <w:r>
              <w:rPr>
                <w:spacing w:val="-2"/>
              </w:rPr>
              <w:t>utworzenia</w:t>
            </w:r>
            <w:r>
              <w:tab/>
            </w:r>
            <w:r>
              <w:rPr>
                <w:spacing w:val="-2"/>
              </w:rPr>
              <w:t xml:space="preserve">zamówienia </w:t>
            </w:r>
            <w:r>
              <w:t>zewnętrznego (do hurtowni) w oparciu o pozycje ze schowka.</w:t>
            </w:r>
          </w:p>
        </w:tc>
      </w:tr>
      <w:tr w:rsidR="00747BBF" w14:paraId="346C37BD" w14:textId="77777777">
        <w:trPr>
          <w:trHeight w:val="937"/>
        </w:trPr>
        <w:tc>
          <w:tcPr>
            <w:tcW w:w="658" w:type="dxa"/>
            <w:shd w:val="clear" w:color="auto" w:fill="D9E1F3"/>
          </w:tcPr>
          <w:p w14:paraId="60CE4121" w14:textId="77777777" w:rsidR="00747BBF" w:rsidRDefault="00927A6E">
            <w:pPr>
              <w:pStyle w:val="TableParagraph"/>
              <w:ind w:left="0" w:right="39"/>
              <w:jc w:val="center"/>
            </w:pPr>
            <w:r>
              <w:rPr>
                <w:spacing w:val="-4"/>
              </w:rPr>
              <w:t>119.</w:t>
            </w:r>
          </w:p>
        </w:tc>
        <w:tc>
          <w:tcPr>
            <w:tcW w:w="8412" w:type="dxa"/>
            <w:shd w:val="clear" w:color="auto" w:fill="D9E1F3"/>
          </w:tcPr>
          <w:p w14:paraId="63A570C5" w14:textId="77777777" w:rsidR="00747BBF" w:rsidRDefault="00927A6E">
            <w:pPr>
              <w:pStyle w:val="TableParagraph"/>
              <w:ind w:left="116" w:hanging="10"/>
            </w:pPr>
            <w:r>
              <w:t>W</w:t>
            </w:r>
            <w:r>
              <w:rPr>
                <w:spacing w:val="64"/>
                <w:w w:val="150"/>
              </w:rPr>
              <w:t xml:space="preserve"> </w:t>
            </w:r>
            <w:r>
              <w:t>trakcie</w:t>
            </w:r>
            <w:r>
              <w:rPr>
                <w:spacing w:val="62"/>
                <w:w w:val="150"/>
              </w:rPr>
              <w:t xml:space="preserve"> </w:t>
            </w:r>
            <w:r>
              <w:t>tworzenia</w:t>
            </w:r>
            <w:r>
              <w:rPr>
                <w:spacing w:val="61"/>
                <w:w w:val="150"/>
              </w:rPr>
              <w:t xml:space="preserve"> </w:t>
            </w:r>
            <w:r>
              <w:t>zamówienia</w:t>
            </w:r>
            <w:r>
              <w:rPr>
                <w:spacing w:val="61"/>
                <w:w w:val="150"/>
              </w:rPr>
              <w:t xml:space="preserve"> </w:t>
            </w:r>
            <w:r>
              <w:t>zewnętrznego</w:t>
            </w:r>
            <w:r>
              <w:rPr>
                <w:spacing w:val="61"/>
                <w:w w:val="150"/>
              </w:rPr>
              <w:t xml:space="preserve"> </w:t>
            </w:r>
            <w:r>
              <w:t>na</w:t>
            </w:r>
            <w:r>
              <w:rPr>
                <w:spacing w:val="64"/>
                <w:w w:val="150"/>
              </w:rPr>
              <w:t xml:space="preserve"> </w:t>
            </w:r>
            <w:r>
              <w:t>ekranie</w:t>
            </w:r>
            <w:r>
              <w:rPr>
                <w:spacing w:val="62"/>
                <w:w w:val="150"/>
              </w:rPr>
              <w:t xml:space="preserve"> </w:t>
            </w:r>
            <w:r>
              <w:t>wyboru</w:t>
            </w:r>
            <w:r>
              <w:rPr>
                <w:spacing w:val="62"/>
                <w:w w:val="150"/>
              </w:rPr>
              <w:t xml:space="preserve"> </w:t>
            </w:r>
            <w:r>
              <w:t>pozycji</w:t>
            </w:r>
            <w:r>
              <w:rPr>
                <w:spacing w:val="64"/>
                <w:w w:val="150"/>
              </w:rPr>
              <w:t xml:space="preserve"> </w:t>
            </w:r>
            <w:r>
              <w:rPr>
                <w:spacing w:val="-2"/>
              </w:rPr>
              <w:t>indeksu</w:t>
            </w:r>
          </w:p>
          <w:p w14:paraId="5CE410FA" w14:textId="77777777" w:rsidR="00747BBF" w:rsidRDefault="00927A6E">
            <w:pPr>
              <w:pStyle w:val="TableParagraph"/>
              <w:spacing w:before="9" w:line="300" w:lineRule="atLeast"/>
              <w:ind w:left="116"/>
            </w:pPr>
            <w:r>
              <w:t>towarowego system musi pozwalać na podgląd stanu danej pozycji w magazynie, z którego tworzone jest zamówienie.</w:t>
            </w:r>
          </w:p>
        </w:tc>
      </w:tr>
      <w:tr w:rsidR="00747BBF" w14:paraId="5DAFB852" w14:textId="77777777">
        <w:trPr>
          <w:trHeight w:val="1576"/>
        </w:trPr>
        <w:tc>
          <w:tcPr>
            <w:tcW w:w="658" w:type="dxa"/>
          </w:tcPr>
          <w:p w14:paraId="36A31D3C" w14:textId="77777777" w:rsidR="00747BBF" w:rsidRDefault="00927A6E">
            <w:pPr>
              <w:pStyle w:val="TableParagraph"/>
              <w:ind w:left="0" w:right="39"/>
              <w:jc w:val="center"/>
            </w:pPr>
            <w:r>
              <w:rPr>
                <w:spacing w:val="-4"/>
              </w:rPr>
              <w:t>120.</w:t>
            </w:r>
          </w:p>
        </w:tc>
        <w:tc>
          <w:tcPr>
            <w:tcW w:w="8412" w:type="dxa"/>
          </w:tcPr>
          <w:p w14:paraId="2AA55CE4" w14:textId="77777777" w:rsidR="00747BBF" w:rsidRDefault="00927A6E">
            <w:pPr>
              <w:pStyle w:val="TableParagraph"/>
            </w:pPr>
            <w:r>
              <w:t>Moduł</w:t>
            </w:r>
            <w:r>
              <w:rPr>
                <w:spacing w:val="55"/>
              </w:rPr>
              <w:t xml:space="preserve"> </w:t>
            </w:r>
            <w:r>
              <w:t>musi</w:t>
            </w:r>
            <w:r>
              <w:rPr>
                <w:spacing w:val="57"/>
              </w:rPr>
              <w:t xml:space="preserve"> </w:t>
            </w:r>
            <w:r>
              <w:t>posiadać</w:t>
            </w:r>
            <w:r>
              <w:rPr>
                <w:spacing w:val="58"/>
              </w:rPr>
              <w:t xml:space="preserve"> </w:t>
            </w:r>
            <w:r>
              <w:t>możliwość</w:t>
            </w:r>
            <w:r>
              <w:rPr>
                <w:spacing w:val="57"/>
              </w:rPr>
              <w:t xml:space="preserve"> </w:t>
            </w:r>
            <w:r>
              <w:t>generowania</w:t>
            </w:r>
            <w:r>
              <w:rPr>
                <w:spacing w:val="57"/>
              </w:rPr>
              <w:t xml:space="preserve"> </w:t>
            </w:r>
            <w:r>
              <w:t>zamówienia</w:t>
            </w:r>
            <w:r>
              <w:rPr>
                <w:spacing w:val="56"/>
              </w:rPr>
              <w:t xml:space="preserve"> </w:t>
            </w:r>
            <w:r>
              <w:t>zewnętrznego</w:t>
            </w:r>
            <w:r>
              <w:rPr>
                <w:spacing w:val="58"/>
              </w:rPr>
              <w:t xml:space="preserve"> </w:t>
            </w:r>
            <w:r>
              <w:t>(z</w:t>
            </w:r>
            <w:r>
              <w:rPr>
                <w:spacing w:val="55"/>
              </w:rPr>
              <w:t xml:space="preserve"> </w:t>
            </w:r>
            <w:r>
              <w:t>apteki</w:t>
            </w:r>
            <w:r>
              <w:rPr>
                <w:spacing w:val="58"/>
              </w:rPr>
              <w:t xml:space="preserve"> </w:t>
            </w:r>
            <w:r>
              <w:rPr>
                <w:spacing w:val="-5"/>
              </w:rPr>
              <w:t>do</w:t>
            </w:r>
          </w:p>
          <w:p w14:paraId="24E9655B" w14:textId="77777777" w:rsidR="00747BBF" w:rsidRDefault="00927A6E">
            <w:pPr>
              <w:pStyle w:val="TableParagraph"/>
              <w:spacing w:before="38" w:line="240" w:lineRule="auto"/>
              <w:ind w:left="116"/>
            </w:pPr>
            <w:r>
              <w:t>hurtowni)</w:t>
            </w:r>
            <w:r>
              <w:rPr>
                <w:spacing w:val="-4"/>
              </w:rPr>
              <w:t xml:space="preserve"> </w:t>
            </w:r>
            <w:r>
              <w:t>na</w:t>
            </w:r>
            <w:r>
              <w:rPr>
                <w:spacing w:val="-5"/>
              </w:rPr>
              <w:t xml:space="preserve"> </w:t>
            </w:r>
            <w:r>
              <w:rPr>
                <w:spacing w:val="-2"/>
              </w:rPr>
              <w:t>podstawie:</w:t>
            </w:r>
          </w:p>
          <w:p w14:paraId="28E21553" w14:textId="77777777" w:rsidR="00747BBF" w:rsidRDefault="00927A6E">
            <w:pPr>
              <w:pStyle w:val="TableParagraph"/>
              <w:spacing w:before="53" w:line="273" w:lineRule="auto"/>
              <w:ind w:left="116" w:hanging="10"/>
            </w:pPr>
            <w:r>
              <w:t>Rozchodu</w:t>
            </w:r>
            <w:r>
              <w:rPr>
                <w:spacing w:val="35"/>
              </w:rPr>
              <w:t xml:space="preserve"> </w:t>
            </w:r>
            <w:r>
              <w:t>towarów</w:t>
            </w:r>
            <w:r>
              <w:rPr>
                <w:spacing w:val="36"/>
              </w:rPr>
              <w:t xml:space="preserve"> </w:t>
            </w:r>
            <w:r>
              <w:t>z</w:t>
            </w:r>
            <w:r>
              <w:rPr>
                <w:spacing w:val="35"/>
              </w:rPr>
              <w:t xml:space="preserve"> </w:t>
            </w:r>
            <w:r>
              <w:t>danego</w:t>
            </w:r>
            <w:r>
              <w:rPr>
                <w:spacing w:val="36"/>
              </w:rPr>
              <w:t xml:space="preserve"> </w:t>
            </w:r>
            <w:r>
              <w:t>dnia</w:t>
            </w:r>
            <w:r>
              <w:rPr>
                <w:spacing w:val="38"/>
              </w:rPr>
              <w:t xml:space="preserve"> </w:t>
            </w:r>
            <w:r>
              <w:t>-</w:t>
            </w:r>
            <w:r>
              <w:rPr>
                <w:spacing w:val="35"/>
              </w:rPr>
              <w:t xml:space="preserve"> </w:t>
            </w:r>
            <w:r>
              <w:t>system</w:t>
            </w:r>
            <w:r>
              <w:rPr>
                <w:spacing w:val="36"/>
              </w:rPr>
              <w:t xml:space="preserve"> </w:t>
            </w:r>
            <w:r>
              <w:t>tworzy</w:t>
            </w:r>
            <w:r>
              <w:rPr>
                <w:spacing w:val="34"/>
              </w:rPr>
              <w:t xml:space="preserve"> </w:t>
            </w:r>
            <w:r>
              <w:t>zamówienie</w:t>
            </w:r>
            <w:r>
              <w:rPr>
                <w:spacing w:val="36"/>
              </w:rPr>
              <w:t xml:space="preserve"> </w:t>
            </w:r>
            <w:r>
              <w:t>zewnętrzne</w:t>
            </w:r>
            <w:r>
              <w:rPr>
                <w:spacing w:val="34"/>
              </w:rPr>
              <w:t xml:space="preserve"> </w:t>
            </w:r>
            <w:r>
              <w:t>zawierające pozycje i ilości towarów odpowiadające wydaniom danego dnia</w:t>
            </w:r>
          </w:p>
          <w:p w14:paraId="0458CCA6" w14:textId="77777777" w:rsidR="00747BBF" w:rsidRDefault="00927A6E">
            <w:pPr>
              <w:pStyle w:val="TableParagraph"/>
              <w:spacing w:before="17" w:line="240" w:lineRule="auto"/>
            </w:pPr>
            <w:r>
              <w:t>Zamówień</w:t>
            </w:r>
            <w:r>
              <w:rPr>
                <w:spacing w:val="-8"/>
              </w:rPr>
              <w:t xml:space="preserve"> </w:t>
            </w:r>
            <w:r>
              <w:t>wewnętrznych</w:t>
            </w:r>
            <w:r>
              <w:rPr>
                <w:spacing w:val="-5"/>
              </w:rPr>
              <w:t xml:space="preserve"> </w:t>
            </w:r>
            <w:r>
              <w:t>z</w:t>
            </w:r>
            <w:r>
              <w:rPr>
                <w:spacing w:val="-8"/>
              </w:rPr>
              <w:t xml:space="preserve"> </w:t>
            </w:r>
            <w:r>
              <w:t>oddziałów</w:t>
            </w:r>
            <w:r>
              <w:rPr>
                <w:spacing w:val="-4"/>
              </w:rPr>
              <w:t xml:space="preserve"> </w:t>
            </w:r>
            <w:r>
              <w:t>do</w:t>
            </w:r>
            <w:r>
              <w:rPr>
                <w:spacing w:val="-4"/>
              </w:rPr>
              <w:t xml:space="preserve"> </w:t>
            </w:r>
            <w:r>
              <w:rPr>
                <w:spacing w:val="-2"/>
              </w:rPr>
              <w:t>apteki</w:t>
            </w:r>
          </w:p>
        </w:tc>
      </w:tr>
      <w:tr w:rsidR="00747BBF" w14:paraId="1993520C" w14:textId="77777777">
        <w:trPr>
          <w:trHeight w:val="1865"/>
        </w:trPr>
        <w:tc>
          <w:tcPr>
            <w:tcW w:w="658" w:type="dxa"/>
            <w:shd w:val="clear" w:color="auto" w:fill="D9E1F3"/>
          </w:tcPr>
          <w:p w14:paraId="393F0E96" w14:textId="77777777" w:rsidR="00747BBF" w:rsidRDefault="00927A6E">
            <w:pPr>
              <w:pStyle w:val="TableParagraph"/>
              <w:ind w:left="0" w:right="39"/>
              <w:jc w:val="center"/>
            </w:pPr>
            <w:r>
              <w:rPr>
                <w:spacing w:val="-4"/>
              </w:rPr>
              <w:t>121.</w:t>
            </w:r>
          </w:p>
        </w:tc>
        <w:tc>
          <w:tcPr>
            <w:tcW w:w="8412" w:type="dxa"/>
            <w:shd w:val="clear" w:color="auto" w:fill="D9E1F3"/>
          </w:tcPr>
          <w:p w14:paraId="431F6071" w14:textId="77777777" w:rsidR="00747BBF" w:rsidRDefault="00927A6E">
            <w:pPr>
              <w:pStyle w:val="TableParagraph"/>
            </w:pPr>
            <w:r>
              <w:t>System</w:t>
            </w:r>
            <w:r>
              <w:rPr>
                <w:spacing w:val="-9"/>
              </w:rPr>
              <w:t xml:space="preserve"> </w:t>
            </w:r>
            <w:r>
              <w:t>wyświetla</w:t>
            </w:r>
            <w:r>
              <w:rPr>
                <w:spacing w:val="-5"/>
              </w:rPr>
              <w:t xml:space="preserve"> </w:t>
            </w:r>
            <w:r>
              <w:t>na</w:t>
            </w:r>
            <w:r>
              <w:rPr>
                <w:spacing w:val="-6"/>
              </w:rPr>
              <w:t xml:space="preserve"> </w:t>
            </w:r>
            <w:r>
              <w:t>jednym</w:t>
            </w:r>
            <w:r>
              <w:rPr>
                <w:spacing w:val="-4"/>
              </w:rPr>
              <w:t xml:space="preserve"> </w:t>
            </w:r>
            <w:r>
              <w:t>ekranie</w:t>
            </w:r>
            <w:r>
              <w:rPr>
                <w:spacing w:val="-6"/>
              </w:rPr>
              <w:t xml:space="preserve"> </w:t>
            </w:r>
            <w:r>
              <w:t>generowania</w:t>
            </w:r>
            <w:r>
              <w:rPr>
                <w:spacing w:val="-5"/>
              </w:rPr>
              <w:t xml:space="preserve"> </w:t>
            </w:r>
            <w:r>
              <w:t>zamówienia</w:t>
            </w:r>
            <w:r>
              <w:rPr>
                <w:spacing w:val="-6"/>
              </w:rPr>
              <w:t xml:space="preserve"> </w:t>
            </w:r>
            <w:r>
              <w:rPr>
                <w:spacing w:val="-2"/>
              </w:rPr>
              <w:t>zewnętrznego:</w:t>
            </w:r>
          </w:p>
          <w:p w14:paraId="25C3A1A0" w14:textId="77777777" w:rsidR="00747BBF" w:rsidRDefault="00927A6E">
            <w:pPr>
              <w:pStyle w:val="TableParagraph"/>
              <w:numPr>
                <w:ilvl w:val="0"/>
                <w:numId w:val="168"/>
              </w:numPr>
              <w:tabs>
                <w:tab w:val="left" w:pos="1185"/>
              </w:tabs>
              <w:spacing w:before="51" w:line="240" w:lineRule="auto"/>
              <w:ind w:left="1185" w:hanging="358"/>
            </w:pPr>
            <w:r>
              <w:t>listę</w:t>
            </w:r>
            <w:r>
              <w:rPr>
                <w:spacing w:val="-1"/>
              </w:rPr>
              <w:t xml:space="preserve"> </w:t>
            </w:r>
            <w:r>
              <w:rPr>
                <w:spacing w:val="-2"/>
              </w:rPr>
              <w:t>indeksów</w:t>
            </w:r>
          </w:p>
          <w:p w14:paraId="5D1C310B" w14:textId="77777777" w:rsidR="00747BBF" w:rsidRDefault="00927A6E">
            <w:pPr>
              <w:pStyle w:val="TableParagraph"/>
              <w:numPr>
                <w:ilvl w:val="0"/>
                <w:numId w:val="168"/>
              </w:numPr>
              <w:tabs>
                <w:tab w:val="left" w:pos="1185"/>
              </w:tabs>
              <w:spacing w:before="41" w:line="240" w:lineRule="auto"/>
              <w:ind w:left="1185" w:hanging="358"/>
            </w:pPr>
            <w:r>
              <w:t>ilość</w:t>
            </w:r>
            <w:r>
              <w:rPr>
                <w:spacing w:val="-4"/>
              </w:rPr>
              <w:t xml:space="preserve"> </w:t>
            </w:r>
            <w:r>
              <w:t>zamawianą</w:t>
            </w:r>
            <w:r>
              <w:rPr>
                <w:spacing w:val="-6"/>
              </w:rPr>
              <w:t xml:space="preserve"> </w:t>
            </w:r>
            <w:r>
              <w:t>(z</w:t>
            </w:r>
            <w:r>
              <w:rPr>
                <w:spacing w:val="-6"/>
              </w:rPr>
              <w:t xml:space="preserve"> </w:t>
            </w:r>
            <w:r>
              <w:t>możliwością</w:t>
            </w:r>
            <w:r>
              <w:rPr>
                <w:spacing w:val="-6"/>
              </w:rPr>
              <w:t xml:space="preserve"> </w:t>
            </w:r>
            <w:r>
              <w:rPr>
                <w:spacing w:val="-2"/>
              </w:rPr>
              <w:t>edycji)</w:t>
            </w:r>
          </w:p>
          <w:p w14:paraId="1D925C7F" w14:textId="77777777" w:rsidR="00747BBF" w:rsidRDefault="00927A6E">
            <w:pPr>
              <w:pStyle w:val="TableParagraph"/>
              <w:numPr>
                <w:ilvl w:val="0"/>
                <w:numId w:val="168"/>
              </w:numPr>
              <w:tabs>
                <w:tab w:val="left" w:pos="1187"/>
              </w:tabs>
              <w:spacing w:before="41" w:line="273" w:lineRule="auto"/>
              <w:ind w:right="100"/>
            </w:pPr>
            <w:r>
              <w:t>Ilość</w:t>
            </w:r>
            <w:r>
              <w:rPr>
                <w:spacing w:val="40"/>
              </w:rPr>
              <w:t xml:space="preserve"> </w:t>
            </w:r>
            <w:r>
              <w:t>wydaną</w:t>
            </w:r>
            <w:r>
              <w:rPr>
                <w:spacing w:val="67"/>
              </w:rPr>
              <w:t xml:space="preserve"> </w:t>
            </w:r>
            <w:r>
              <w:t>z</w:t>
            </w:r>
            <w:r>
              <w:rPr>
                <w:spacing w:val="40"/>
              </w:rPr>
              <w:t xml:space="preserve"> </w:t>
            </w:r>
            <w:r>
              <w:t>apteki</w:t>
            </w:r>
            <w:r>
              <w:rPr>
                <w:spacing w:val="40"/>
              </w:rPr>
              <w:t xml:space="preserve"> </w:t>
            </w:r>
            <w:r>
              <w:t>w</w:t>
            </w:r>
            <w:r>
              <w:rPr>
                <w:spacing w:val="40"/>
              </w:rPr>
              <w:t xml:space="preserve"> </w:t>
            </w:r>
            <w:r>
              <w:t>ciągu</w:t>
            </w:r>
            <w:r>
              <w:rPr>
                <w:spacing w:val="40"/>
              </w:rPr>
              <w:t xml:space="preserve"> </w:t>
            </w:r>
            <w:r>
              <w:t>ostatnich</w:t>
            </w:r>
            <w:r>
              <w:rPr>
                <w:spacing w:val="40"/>
              </w:rPr>
              <w:t xml:space="preserve"> </w:t>
            </w:r>
            <w:r>
              <w:t>n-dni</w:t>
            </w:r>
            <w:r>
              <w:rPr>
                <w:spacing w:val="67"/>
              </w:rPr>
              <w:t xml:space="preserve"> </w:t>
            </w:r>
            <w:r>
              <w:t>(n</w:t>
            </w:r>
            <w:r>
              <w:rPr>
                <w:spacing w:val="40"/>
              </w:rPr>
              <w:t xml:space="preserve"> </w:t>
            </w:r>
            <w:r>
              <w:t>wybierane</w:t>
            </w:r>
            <w:r>
              <w:rPr>
                <w:spacing w:val="67"/>
              </w:rPr>
              <w:t xml:space="preserve"> </w:t>
            </w:r>
            <w:r>
              <w:t>przez</w:t>
            </w:r>
            <w:r>
              <w:rPr>
                <w:spacing w:val="40"/>
              </w:rPr>
              <w:t xml:space="preserve"> </w:t>
            </w:r>
            <w:r>
              <w:t>osobę</w:t>
            </w:r>
            <w:r>
              <w:rPr>
                <w:spacing w:val="40"/>
              </w:rPr>
              <w:t xml:space="preserve"> </w:t>
            </w:r>
            <w:r>
              <w:t>realizującą zamówienie)</w:t>
            </w:r>
          </w:p>
          <w:p w14:paraId="12F34463" w14:textId="77777777" w:rsidR="00747BBF" w:rsidRDefault="00927A6E">
            <w:pPr>
              <w:pStyle w:val="TableParagraph"/>
              <w:numPr>
                <w:ilvl w:val="0"/>
                <w:numId w:val="168"/>
              </w:numPr>
              <w:tabs>
                <w:tab w:val="left" w:pos="1185"/>
              </w:tabs>
              <w:spacing w:before="5" w:line="240" w:lineRule="auto"/>
              <w:ind w:left="1185" w:hanging="358"/>
            </w:pPr>
            <w:r>
              <w:t>stan</w:t>
            </w:r>
            <w:r>
              <w:rPr>
                <w:spacing w:val="-3"/>
              </w:rPr>
              <w:t xml:space="preserve"> </w:t>
            </w:r>
            <w:r>
              <w:t>obecny</w:t>
            </w:r>
            <w:r>
              <w:rPr>
                <w:spacing w:val="-4"/>
              </w:rPr>
              <w:t xml:space="preserve"> </w:t>
            </w:r>
            <w:r>
              <w:t>w</w:t>
            </w:r>
            <w:r>
              <w:rPr>
                <w:spacing w:val="-4"/>
              </w:rPr>
              <w:t xml:space="preserve"> </w:t>
            </w:r>
            <w:r>
              <w:t>magazynie</w:t>
            </w:r>
            <w:r>
              <w:rPr>
                <w:spacing w:val="-3"/>
              </w:rPr>
              <w:t xml:space="preserve"> </w:t>
            </w:r>
            <w:r>
              <w:rPr>
                <w:spacing w:val="-2"/>
              </w:rPr>
              <w:t>apteki</w:t>
            </w:r>
          </w:p>
        </w:tc>
      </w:tr>
      <w:tr w:rsidR="00747BBF" w14:paraId="5CA9496D" w14:textId="77777777">
        <w:trPr>
          <w:trHeight w:val="628"/>
        </w:trPr>
        <w:tc>
          <w:tcPr>
            <w:tcW w:w="658" w:type="dxa"/>
          </w:tcPr>
          <w:p w14:paraId="43BF6628" w14:textId="77777777" w:rsidR="00747BBF" w:rsidRDefault="00927A6E">
            <w:pPr>
              <w:pStyle w:val="TableParagraph"/>
              <w:ind w:left="0" w:right="39"/>
              <w:jc w:val="center"/>
            </w:pPr>
            <w:r>
              <w:rPr>
                <w:spacing w:val="-4"/>
              </w:rPr>
              <w:t>122.</w:t>
            </w:r>
          </w:p>
        </w:tc>
        <w:tc>
          <w:tcPr>
            <w:tcW w:w="8412" w:type="dxa"/>
          </w:tcPr>
          <w:p w14:paraId="20BEF788" w14:textId="77777777" w:rsidR="00747BBF" w:rsidRDefault="00927A6E">
            <w:pPr>
              <w:pStyle w:val="TableParagraph"/>
            </w:pPr>
            <w:r>
              <w:t>Podczas</w:t>
            </w:r>
            <w:r>
              <w:rPr>
                <w:spacing w:val="22"/>
              </w:rPr>
              <w:t xml:space="preserve"> </w:t>
            </w:r>
            <w:r>
              <w:t>rejestrowania</w:t>
            </w:r>
            <w:r>
              <w:rPr>
                <w:spacing w:val="21"/>
              </w:rPr>
              <w:t xml:space="preserve"> </w:t>
            </w:r>
            <w:r>
              <w:t>faktury</w:t>
            </w:r>
            <w:r>
              <w:rPr>
                <w:spacing w:val="25"/>
              </w:rPr>
              <w:t xml:space="preserve"> </w:t>
            </w:r>
            <w:r>
              <w:t>zakupowej</w:t>
            </w:r>
            <w:r>
              <w:rPr>
                <w:spacing w:val="22"/>
              </w:rPr>
              <w:t xml:space="preserve"> </w:t>
            </w:r>
            <w:r>
              <w:t>w</w:t>
            </w:r>
            <w:r>
              <w:rPr>
                <w:spacing w:val="22"/>
              </w:rPr>
              <w:t xml:space="preserve"> </w:t>
            </w:r>
            <w:r>
              <w:t>polu</w:t>
            </w:r>
            <w:r>
              <w:rPr>
                <w:spacing w:val="20"/>
              </w:rPr>
              <w:t xml:space="preserve"> </w:t>
            </w:r>
            <w:r>
              <w:t>“Termin</w:t>
            </w:r>
            <w:r>
              <w:rPr>
                <w:spacing w:val="23"/>
              </w:rPr>
              <w:t xml:space="preserve"> </w:t>
            </w:r>
            <w:r>
              <w:t>zapłaty”</w:t>
            </w:r>
            <w:r>
              <w:rPr>
                <w:spacing w:val="25"/>
              </w:rPr>
              <w:t xml:space="preserve"> </w:t>
            </w:r>
            <w:r>
              <w:t>system</w:t>
            </w:r>
            <w:r>
              <w:rPr>
                <w:spacing w:val="23"/>
              </w:rPr>
              <w:t xml:space="preserve"> </w:t>
            </w:r>
            <w:r>
              <w:t>musi</w:t>
            </w:r>
            <w:r>
              <w:rPr>
                <w:spacing w:val="23"/>
              </w:rPr>
              <w:t xml:space="preserve"> </w:t>
            </w:r>
            <w:r>
              <w:rPr>
                <w:spacing w:val="-2"/>
              </w:rPr>
              <w:t>posiadać</w:t>
            </w:r>
          </w:p>
          <w:p w14:paraId="592ADE91" w14:textId="77777777" w:rsidR="00747BBF" w:rsidRDefault="00927A6E">
            <w:pPr>
              <w:pStyle w:val="TableParagraph"/>
              <w:spacing w:before="41" w:line="240" w:lineRule="auto"/>
              <w:ind w:left="116"/>
            </w:pPr>
            <w:r>
              <w:t>definiowane</w:t>
            </w:r>
            <w:r>
              <w:rPr>
                <w:spacing w:val="-7"/>
              </w:rPr>
              <w:t xml:space="preserve"> </w:t>
            </w:r>
            <w:r>
              <w:t>przyciski</w:t>
            </w:r>
            <w:r>
              <w:rPr>
                <w:spacing w:val="-3"/>
              </w:rPr>
              <w:t xml:space="preserve"> </w:t>
            </w:r>
            <w:r>
              <w:t>(np.</w:t>
            </w:r>
            <w:r>
              <w:rPr>
                <w:spacing w:val="-5"/>
              </w:rPr>
              <w:t xml:space="preserve"> </w:t>
            </w:r>
            <w:r>
              <w:t>5</w:t>
            </w:r>
            <w:r>
              <w:rPr>
                <w:spacing w:val="-3"/>
              </w:rPr>
              <w:t xml:space="preserve"> </w:t>
            </w:r>
            <w:r>
              <w:t>dni,</w:t>
            </w:r>
            <w:r>
              <w:rPr>
                <w:spacing w:val="-2"/>
              </w:rPr>
              <w:t xml:space="preserve"> </w:t>
            </w:r>
            <w:r>
              <w:t>14</w:t>
            </w:r>
            <w:r>
              <w:rPr>
                <w:spacing w:val="-3"/>
              </w:rPr>
              <w:t xml:space="preserve"> </w:t>
            </w:r>
            <w:r>
              <w:t>dni,</w:t>
            </w:r>
            <w:r>
              <w:rPr>
                <w:spacing w:val="-4"/>
              </w:rPr>
              <w:t xml:space="preserve"> </w:t>
            </w:r>
            <w:r>
              <w:t>60</w:t>
            </w:r>
            <w:r>
              <w:rPr>
                <w:spacing w:val="-5"/>
              </w:rPr>
              <w:t xml:space="preserve"> </w:t>
            </w:r>
            <w:r>
              <w:t>dni</w:t>
            </w:r>
            <w:r>
              <w:rPr>
                <w:spacing w:val="-2"/>
              </w:rPr>
              <w:t xml:space="preserve"> </w:t>
            </w:r>
            <w:r>
              <w:t>etc.)</w:t>
            </w:r>
            <w:r>
              <w:rPr>
                <w:spacing w:val="-6"/>
              </w:rPr>
              <w:t xml:space="preserve"> </w:t>
            </w:r>
            <w:r>
              <w:t>które</w:t>
            </w:r>
            <w:r>
              <w:rPr>
                <w:spacing w:val="-4"/>
              </w:rPr>
              <w:t xml:space="preserve"> </w:t>
            </w:r>
            <w:r>
              <w:t>wyliczają</w:t>
            </w:r>
            <w:r>
              <w:rPr>
                <w:spacing w:val="-3"/>
              </w:rPr>
              <w:t xml:space="preserve"> </w:t>
            </w:r>
            <w:r>
              <w:t>termin</w:t>
            </w:r>
            <w:r>
              <w:rPr>
                <w:spacing w:val="-4"/>
              </w:rPr>
              <w:t xml:space="preserve"> </w:t>
            </w:r>
            <w:r>
              <w:rPr>
                <w:spacing w:val="-2"/>
              </w:rPr>
              <w:t>zapłaty.</w:t>
            </w:r>
          </w:p>
        </w:tc>
      </w:tr>
    </w:tbl>
    <w:p w14:paraId="6572B1E3"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58"/>
        <w:gridCol w:w="8412"/>
      </w:tblGrid>
      <w:tr w:rsidR="00747BBF" w14:paraId="7E38F375" w14:textId="77777777">
        <w:trPr>
          <w:trHeight w:val="936"/>
        </w:trPr>
        <w:tc>
          <w:tcPr>
            <w:tcW w:w="658" w:type="dxa"/>
            <w:shd w:val="clear" w:color="auto" w:fill="D9E1F3"/>
          </w:tcPr>
          <w:p w14:paraId="7C1F42C1" w14:textId="77777777" w:rsidR="00747BBF" w:rsidRDefault="00927A6E">
            <w:pPr>
              <w:pStyle w:val="TableParagraph"/>
              <w:ind w:left="0" w:right="39"/>
              <w:jc w:val="center"/>
            </w:pPr>
            <w:r>
              <w:rPr>
                <w:spacing w:val="-4"/>
              </w:rPr>
              <w:t>123.</w:t>
            </w:r>
          </w:p>
        </w:tc>
        <w:tc>
          <w:tcPr>
            <w:tcW w:w="8412" w:type="dxa"/>
            <w:shd w:val="clear" w:color="auto" w:fill="D9E1F3"/>
          </w:tcPr>
          <w:p w14:paraId="5650D887" w14:textId="77777777" w:rsidR="00747BBF" w:rsidRDefault="00927A6E">
            <w:pPr>
              <w:pStyle w:val="TableParagraph"/>
            </w:pPr>
            <w:r>
              <w:t>W</w:t>
            </w:r>
            <w:r>
              <w:rPr>
                <w:spacing w:val="49"/>
              </w:rPr>
              <w:t xml:space="preserve"> </w:t>
            </w:r>
            <w:r>
              <w:t>trakcie</w:t>
            </w:r>
            <w:r>
              <w:rPr>
                <w:spacing w:val="51"/>
              </w:rPr>
              <w:t xml:space="preserve"> </w:t>
            </w:r>
            <w:r>
              <w:t>realizacji</w:t>
            </w:r>
            <w:r>
              <w:rPr>
                <w:spacing w:val="50"/>
              </w:rPr>
              <w:t xml:space="preserve"> </w:t>
            </w:r>
            <w:r>
              <w:t>zamówienia</w:t>
            </w:r>
            <w:r>
              <w:rPr>
                <w:spacing w:val="51"/>
              </w:rPr>
              <w:t xml:space="preserve"> </w:t>
            </w:r>
            <w:r>
              <w:t>wewnętrznego</w:t>
            </w:r>
            <w:r>
              <w:rPr>
                <w:spacing w:val="49"/>
              </w:rPr>
              <w:t xml:space="preserve"> </w:t>
            </w:r>
            <w:r>
              <w:t>musi</w:t>
            </w:r>
            <w:r>
              <w:rPr>
                <w:spacing w:val="50"/>
              </w:rPr>
              <w:t xml:space="preserve"> </w:t>
            </w:r>
            <w:r>
              <w:t>istnieć</w:t>
            </w:r>
            <w:r>
              <w:rPr>
                <w:spacing w:val="53"/>
              </w:rPr>
              <w:t xml:space="preserve"> </w:t>
            </w:r>
            <w:r>
              <w:t>mechanizm</w:t>
            </w:r>
            <w:r>
              <w:rPr>
                <w:spacing w:val="52"/>
              </w:rPr>
              <w:t xml:space="preserve"> </w:t>
            </w:r>
            <w:r>
              <w:rPr>
                <w:spacing w:val="-2"/>
              </w:rPr>
              <w:t>automatycznie</w:t>
            </w:r>
          </w:p>
          <w:p w14:paraId="768F9AF7" w14:textId="77777777" w:rsidR="00747BBF" w:rsidRDefault="00927A6E">
            <w:pPr>
              <w:pStyle w:val="TableParagraph"/>
              <w:spacing w:line="310" w:lineRule="exact"/>
              <w:ind w:left="116"/>
            </w:pPr>
            <w:r>
              <w:t>tworzący</w:t>
            </w:r>
            <w:r>
              <w:rPr>
                <w:spacing w:val="40"/>
              </w:rPr>
              <w:t xml:space="preserve"> </w:t>
            </w:r>
            <w:r>
              <w:t>dokument</w:t>
            </w:r>
            <w:r>
              <w:rPr>
                <w:spacing w:val="40"/>
              </w:rPr>
              <w:t xml:space="preserve"> </w:t>
            </w:r>
            <w:r>
              <w:t>recepty</w:t>
            </w:r>
            <w:r>
              <w:rPr>
                <w:spacing w:val="40"/>
              </w:rPr>
              <w:t xml:space="preserve"> </w:t>
            </w:r>
            <w:r>
              <w:t>na</w:t>
            </w:r>
            <w:r>
              <w:rPr>
                <w:spacing w:val="40"/>
              </w:rPr>
              <w:t xml:space="preserve"> </w:t>
            </w:r>
            <w:r>
              <w:t>podstawie</w:t>
            </w:r>
            <w:r>
              <w:rPr>
                <w:spacing w:val="40"/>
              </w:rPr>
              <w:t xml:space="preserve"> </w:t>
            </w:r>
            <w:r>
              <w:t>zamówienia,</w:t>
            </w:r>
            <w:r>
              <w:rPr>
                <w:spacing w:val="40"/>
              </w:rPr>
              <w:t xml:space="preserve"> </w:t>
            </w:r>
            <w:r>
              <w:t>który</w:t>
            </w:r>
            <w:r>
              <w:rPr>
                <w:spacing w:val="40"/>
              </w:rPr>
              <w:t xml:space="preserve"> </w:t>
            </w:r>
            <w:r>
              <w:t>musi</w:t>
            </w:r>
            <w:r>
              <w:rPr>
                <w:spacing w:val="40"/>
              </w:rPr>
              <w:t xml:space="preserve"> </w:t>
            </w:r>
            <w:r>
              <w:t>pozwalać</w:t>
            </w:r>
            <w:r>
              <w:rPr>
                <w:spacing w:val="40"/>
              </w:rPr>
              <w:t xml:space="preserve"> </w:t>
            </w:r>
            <w:r>
              <w:t>na</w:t>
            </w:r>
            <w:r>
              <w:rPr>
                <w:spacing w:val="40"/>
              </w:rPr>
              <w:t xml:space="preserve"> </w:t>
            </w:r>
            <w:r>
              <w:t>ręczny wybór dostawy dla konkretnej pozycji (mechanizm pozwalający pominięcie zasady FIFO).</w:t>
            </w:r>
          </w:p>
        </w:tc>
      </w:tr>
      <w:tr w:rsidR="00747BBF" w14:paraId="4F4B8716" w14:textId="77777777">
        <w:trPr>
          <w:trHeight w:val="628"/>
        </w:trPr>
        <w:tc>
          <w:tcPr>
            <w:tcW w:w="658" w:type="dxa"/>
          </w:tcPr>
          <w:p w14:paraId="69E0C7E9" w14:textId="77777777" w:rsidR="00747BBF" w:rsidRDefault="00927A6E">
            <w:pPr>
              <w:pStyle w:val="TableParagraph"/>
              <w:ind w:left="0" w:right="39"/>
              <w:jc w:val="center"/>
            </w:pPr>
            <w:r>
              <w:rPr>
                <w:spacing w:val="-4"/>
              </w:rPr>
              <w:t>124.</w:t>
            </w:r>
          </w:p>
        </w:tc>
        <w:tc>
          <w:tcPr>
            <w:tcW w:w="8412" w:type="dxa"/>
          </w:tcPr>
          <w:p w14:paraId="6F6231F3" w14:textId="77777777" w:rsidR="00747BBF" w:rsidRDefault="00927A6E">
            <w:pPr>
              <w:pStyle w:val="TableParagraph"/>
            </w:pPr>
            <w:r>
              <w:t>W</w:t>
            </w:r>
            <w:r>
              <w:rPr>
                <w:spacing w:val="6"/>
              </w:rPr>
              <w:t xml:space="preserve"> </w:t>
            </w:r>
            <w:r>
              <w:t>module</w:t>
            </w:r>
            <w:r>
              <w:rPr>
                <w:spacing w:val="7"/>
              </w:rPr>
              <w:t xml:space="preserve"> </w:t>
            </w:r>
            <w:r>
              <w:t>apteki</w:t>
            </w:r>
            <w:r>
              <w:rPr>
                <w:spacing w:val="9"/>
              </w:rPr>
              <w:t xml:space="preserve"> </w:t>
            </w:r>
            <w:r>
              <w:t>system</w:t>
            </w:r>
            <w:r>
              <w:rPr>
                <w:spacing w:val="6"/>
              </w:rPr>
              <w:t xml:space="preserve"> </w:t>
            </w:r>
            <w:r>
              <w:t>musi</w:t>
            </w:r>
            <w:r>
              <w:rPr>
                <w:spacing w:val="9"/>
              </w:rPr>
              <w:t xml:space="preserve"> </w:t>
            </w:r>
            <w:r>
              <w:t>pozwalać</w:t>
            </w:r>
            <w:r>
              <w:rPr>
                <w:spacing w:val="7"/>
              </w:rPr>
              <w:t xml:space="preserve"> </w:t>
            </w:r>
            <w:r>
              <w:t>użytkownikom</w:t>
            </w:r>
            <w:r>
              <w:rPr>
                <w:spacing w:val="7"/>
              </w:rPr>
              <w:t xml:space="preserve"> </w:t>
            </w:r>
            <w:r>
              <w:t>na</w:t>
            </w:r>
            <w:r>
              <w:rPr>
                <w:spacing w:val="9"/>
              </w:rPr>
              <w:t xml:space="preserve"> </w:t>
            </w:r>
            <w:r>
              <w:t>podgląd</w:t>
            </w:r>
            <w:r>
              <w:rPr>
                <w:spacing w:val="8"/>
              </w:rPr>
              <w:t xml:space="preserve"> </w:t>
            </w:r>
            <w:r>
              <w:t>dat</w:t>
            </w:r>
            <w:r>
              <w:rPr>
                <w:spacing w:val="7"/>
              </w:rPr>
              <w:t xml:space="preserve"> </w:t>
            </w:r>
            <w:r>
              <w:t>i</w:t>
            </w:r>
            <w:r>
              <w:rPr>
                <w:spacing w:val="9"/>
              </w:rPr>
              <w:t xml:space="preserve"> </w:t>
            </w:r>
            <w:r>
              <w:t>godzin</w:t>
            </w:r>
            <w:r>
              <w:rPr>
                <w:spacing w:val="8"/>
              </w:rPr>
              <w:t xml:space="preserve"> </w:t>
            </w:r>
            <w:r>
              <w:rPr>
                <w:spacing w:val="-2"/>
              </w:rPr>
              <w:t>wpłynięcia</w:t>
            </w:r>
          </w:p>
          <w:p w14:paraId="25231E3B" w14:textId="77777777" w:rsidR="00747BBF" w:rsidRDefault="00927A6E">
            <w:pPr>
              <w:pStyle w:val="TableParagraph"/>
              <w:spacing w:before="41" w:line="240" w:lineRule="auto"/>
              <w:ind w:left="116"/>
            </w:pPr>
            <w:r>
              <w:t>zamówienia,</w:t>
            </w:r>
            <w:r>
              <w:rPr>
                <w:spacing w:val="-5"/>
              </w:rPr>
              <w:t xml:space="preserve"> </w:t>
            </w:r>
            <w:r>
              <w:t>realizacji</w:t>
            </w:r>
            <w:r>
              <w:rPr>
                <w:spacing w:val="-5"/>
              </w:rPr>
              <w:t xml:space="preserve"> </w:t>
            </w:r>
            <w:r>
              <w:t>zamówienia</w:t>
            </w:r>
            <w:r>
              <w:rPr>
                <w:spacing w:val="-7"/>
              </w:rPr>
              <w:t xml:space="preserve"> </w:t>
            </w:r>
            <w:r>
              <w:rPr>
                <w:spacing w:val="-4"/>
              </w:rPr>
              <w:t>itp.</w:t>
            </w:r>
          </w:p>
        </w:tc>
      </w:tr>
      <w:tr w:rsidR="00747BBF" w14:paraId="4AF24125" w14:textId="77777777">
        <w:trPr>
          <w:trHeight w:val="937"/>
        </w:trPr>
        <w:tc>
          <w:tcPr>
            <w:tcW w:w="658" w:type="dxa"/>
            <w:shd w:val="clear" w:color="auto" w:fill="D9E1F3"/>
          </w:tcPr>
          <w:p w14:paraId="1F8A460A" w14:textId="77777777" w:rsidR="00747BBF" w:rsidRDefault="00927A6E">
            <w:pPr>
              <w:pStyle w:val="TableParagraph"/>
              <w:spacing w:before="1" w:line="240" w:lineRule="auto"/>
              <w:ind w:left="0" w:right="39"/>
              <w:jc w:val="center"/>
            </w:pPr>
            <w:r>
              <w:rPr>
                <w:spacing w:val="-4"/>
              </w:rPr>
              <w:t>125.</w:t>
            </w:r>
          </w:p>
        </w:tc>
        <w:tc>
          <w:tcPr>
            <w:tcW w:w="8412" w:type="dxa"/>
            <w:shd w:val="clear" w:color="auto" w:fill="D9E1F3"/>
          </w:tcPr>
          <w:p w14:paraId="16ADA874" w14:textId="77777777" w:rsidR="00747BBF" w:rsidRDefault="00927A6E">
            <w:pPr>
              <w:pStyle w:val="TableParagraph"/>
              <w:spacing w:before="1" w:line="273" w:lineRule="auto"/>
              <w:ind w:left="116" w:hanging="10"/>
            </w:pPr>
            <w:r>
              <w:t>W</w:t>
            </w:r>
            <w:r>
              <w:rPr>
                <w:spacing w:val="27"/>
              </w:rPr>
              <w:t xml:space="preserve"> </w:t>
            </w:r>
            <w:r>
              <w:t>module</w:t>
            </w:r>
            <w:r>
              <w:rPr>
                <w:spacing w:val="27"/>
              </w:rPr>
              <w:t xml:space="preserve"> </w:t>
            </w:r>
            <w:r>
              <w:t>apteki</w:t>
            </w:r>
            <w:r>
              <w:rPr>
                <w:spacing w:val="29"/>
              </w:rPr>
              <w:t xml:space="preserve"> </w:t>
            </w:r>
            <w:r>
              <w:t>system</w:t>
            </w:r>
            <w:r>
              <w:rPr>
                <w:spacing w:val="26"/>
              </w:rPr>
              <w:t xml:space="preserve"> </w:t>
            </w:r>
            <w:r>
              <w:t>musi</w:t>
            </w:r>
            <w:r>
              <w:rPr>
                <w:spacing w:val="29"/>
              </w:rPr>
              <w:t xml:space="preserve"> </w:t>
            </w:r>
            <w:r>
              <w:t>pozwalać</w:t>
            </w:r>
            <w:r>
              <w:rPr>
                <w:spacing w:val="27"/>
              </w:rPr>
              <w:t xml:space="preserve"> </w:t>
            </w:r>
            <w:r>
              <w:t>na</w:t>
            </w:r>
            <w:r>
              <w:rPr>
                <w:spacing w:val="29"/>
              </w:rPr>
              <w:t xml:space="preserve"> </w:t>
            </w:r>
            <w:r>
              <w:t>analizę zamówień</w:t>
            </w:r>
            <w:r>
              <w:rPr>
                <w:spacing w:val="27"/>
              </w:rPr>
              <w:t xml:space="preserve"> </w:t>
            </w:r>
            <w:r>
              <w:t>wewnętrznych</w:t>
            </w:r>
            <w:r>
              <w:rPr>
                <w:spacing w:val="26"/>
              </w:rPr>
              <w:t xml:space="preserve"> </w:t>
            </w:r>
            <w:r>
              <w:t>pod</w:t>
            </w:r>
            <w:r>
              <w:rPr>
                <w:spacing w:val="29"/>
              </w:rPr>
              <w:t xml:space="preserve"> </w:t>
            </w:r>
            <w:r>
              <w:t>kątem wystąpienia</w:t>
            </w:r>
            <w:r>
              <w:rPr>
                <w:spacing w:val="47"/>
              </w:rPr>
              <w:t xml:space="preserve"> </w:t>
            </w:r>
            <w:r>
              <w:t>na</w:t>
            </w:r>
            <w:r>
              <w:rPr>
                <w:spacing w:val="48"/>
              </w:rPr>
              <w:t xml:space="preserve"> </w:t>
            </w:r>
            <w:r>
              <w:t>nich</w:t>
            </w:r>
            <w:r>
              <w:rPr>
                <w:spacing w:val="47"/>
              </w:rPr>
              <w:t xml:space="preserve"> </w:t>
            </w:r>
            <w:r>
              <w:t>konkretnego</w:t>
            </w:r>
            <w:r>
              <w:rPr>
                <w:spacing w:val="46"/>
              </w:rPr>
              <w:t xml:space="preserve"> </w:t>
            </w:r>
            <w:r>
              <w:t>indeksu,</w:t>
            </w:r>
            <w:r>
              <w:rPr>
                <w:spacing w:val="46"/>
              </w:rPr>
              <w:t xml:space="preserve"> </w:t>
            </w:r>
            <w:r>
              <w:t>wyświetlając</w:t>
            </w:r>
            <w:r>
              <w:rPr>
                <w:spacing w:val="48"/>
              </w:rPr>
              <w:t xml:space="preserve"> </w:t>
            </w:r>
            <w:r>
              <w:t>m.in.</w:t>
            </w:r>
            <w:r>
              <w:rPr>
                <w:spacing w:val="47"/>
              </w:rPr>
              <w:t xml:space="preserve"> </w:t>
            </w:r>
            <w:r>
              <w:t>nr</w:t>
            </w:r>
            <w:r>
              <w:rPr>
                <w:spacing w:val="48"/>
              </w:rPr>
              <w:t xml:space="preserve"> </w:t>
            </w:r>
            <w:r>
              <w:t>zamówienia,</w:t>
            </w:r>
            <w:r>
              <w:rPr>
                <w:spacing w:val="46"/>
              </w:rPr>
              <w:t xml:space="preserve"> </w:t>
            </w:r>
            <w:r>
              <w:rPr>
                <w:spacing w:val="-2"/>
              </w:rPr>
              <w:t>komórkę</w:t>
            </w:r>
          </w:p>
          <w:p w14:paraId="1F24342C" w14:textId="77777777" w:rsidR="00747BBF" w:rsidRDefault="00927A6E">
            <w:pPr>
              <w:pStyle w:val="TableParagraph"/>
              <w:spacing w:before="5" w:line="240" w:lineRule="auto"/>
              <w:ind w:left="116"/>
            </w:pPr>
            <w:r>
              <w:rPr>
                <w:spacing w:val="-2"/>
              </w:rPr>
              <w:t>zamawiającą.</w:t>
            </w:r>
          </w:p>
        </w:tc>
      </w:tr>
      <w:tr w:rsidR="00747BBF" w14:paraId="172C131F" w14:textId="77777777">
        <w:trPr>
          <w:trHeight w:val="938"/>
        </w:trPr>
        <w:tc>
          <w:tcPr>
            <w:tcW w:w="658" w:type="dxa"/>
          </w:tcPr>
          <w:p w14:paraId="4AB9F505" w14:textId="77777777" w:rsidR="00747BBF" w:rsidRDefault="00927A6E">
            <w:pPr>
              <w:pStyle w:val="TableParagraph"/>
              <w:ind w:left="0" w:right="39"/>
              <w:jc w:val="center"/>
            </w:pPr>
            <w:r>
              <w:rPr>
                <w:spacing w:val="-4"/>
              </w:rPr>
              <w:t>126.</w:t>
            </w:r>
          </w:p>
        </w:tc>
        <w:tc>
          <w:tcPr>
            <w:tcW w:w="8412" w:type="dxa"/>
          </w:tcPr>
          <w:p w14:paraId="5AF98CB8" w14:textId="77777777" w:rsidR="00747BBF" w:rsidRDefault="00927A6E">
            <w:pPr>
              <w:pStyle w:val="TableParagraph"/>
              <w:spacing w:line="276" w:lineRule="auto"/>
              <w:ind w:left="116" w:hanging="10"/>
            </w:pPr>
            <w:r>
              <w:t>W</w:t>
            </w:r>
            <w:r>
              <w:rPr>
                <w:spacing w:val="80"/>
              </w:rPr>
              <w:t xml:space="preserve"> </w:t>
            </w:r>
            <w:r>
              <w:t>module</w:t>
            </w:r>
            <w:r>
              <w:rPr>
                <w:spacing w:val="80"/>
              </w:rPr>
              <w:t xml:space="preserve"> </w:t>
            </w:r>
            <w:r>
              <w:t>zestawień</w:t>
            </w:r>
            <w:r>
              <w:rPr>
                <w:spacing w:val="80"/>
              </w:rPr>
              <w:t xml:space="preserve"> </w:t>
            </w:r>
            <w:r>
              <w:t>aptecznych/magazynowych,</w:t>
            </w:r>
            <w:r>
              <w:rPr>
                <w:spacing w:val="80"/>
              </w:rPr>
              <w:t xml:space="preserve"> </w:t>
            </w:r>
            <w:r>
              <w:t>każdy</w:t>
            </w:r>
            <w:r>
              <w:rPr>
                <w:spacing w:val="80"/>
              </w:rPr>
              <w:t xml:space="preserve"> </w:t>
            </w:r>
            <w:r>
              <w:t>raport</w:t>
            </w:r>
            <w:r>
              <w:rPr>
                <w:spacing w:val="80"/>
              </w:rPr>
              <w:t xml:space="preserve"> </w:t>
            </w:r>
            <w:r>
              <w:t>musi</w:t>
            </w:r>
            <w:r>
              <w:rPr>
                <w:spacing w:val="80"/>
              </w:rPr>
              <w:t xml:space="preserve"> </w:t>
            </w:r>
            <w:r>
              <w:t>posiadać</w:t>
            </w:r>
            <w:r>
              <w:rPr>
                <w:spacing w:val="80"/>
              </w:rPr>
              <w:t xml:space="preserve"> </w:t>
            </w:r>
            <w:r>
              <w:t>opcję przeliczenia</w:t>
            </w:r>
            <w:r>
              <w:rPr>
                <w:spacing w:val="-9"/>
              </w:rPr>
              <w:t xml:space="preserve"> </w:t>
            </w:r>
            <w:r>
              <w:t>w</w:t>
            </w:r>
            <w:r>
              <w:rPr>
                <w:spacing w:val="-7"/>
              </w:rPr>
              <w:t xml:space="preserve"> </w:t>
            </w:r>
            <w:r>
              <w:t>największej</w:t>
            </w:r>
            <w:r>
              <w:rPr>
                <w:spacing w:val="-6"/>
              </w:rPr>
              <w:t xml:space="preserve"> </w:t>
            </w:r>
            <w:r>
              <w:t>jednostce</w:t>
            </w:r>
            <w:r>
              <w:rPr>
                <w:spacing w:val="-9"/>
              </w:rPr>
              <w:t xml:space="preserve"> </w:t>
            </w:r>
            <w:r>
              <w:t>miary</w:t>
            </w:r>
            <w:r>
              <w:rPr>
                <w:spacing w:val="-6"/>
              </w:rPr>
              <w:t xml:space="preserve"> </w:t>
            </w:r>
            <w:r>
              <w:t>(opakowaniu</w:t>
            </w:r>
            <w:r>
              <w:rPr>
                <w:spacing w:val="-8"/>
              </w:rPr>
              <w:t xml:space="preserve"> </w:t>
            </w:r>
            <w:r>
              <w:t>etc.)</w:t>
            </w:r>
            <w:r>
              <w:rPr>
                <w:spacing w:val="-7"/>
              </w:rPr>
              <w:t xml:space="preserve"> </w:t>
            </w:r>
            <w:r>
              <w:t>oraz</w:t>
            </w:r>
            <w:r>
              <w:rPr>
                <w:spacing w:val="-8"/>
              </w:rPr>
              <w:t xml:space="preserve"> </w:t>
            </w:r>
            <w:r>
              <w:t>sumowania</w:t>
            </w:r>
            <w:r>
              <w:rPr>
                <w:spacing w:val="-7"/>
              </w:rPr>
              <w:t xml:space="preserve"> </w:t>
            </w:r>
            <w:r>
              <w:t>ilości</w:t>
            </w:r>
            <w:r>
              <w:rPr>
                <w:spacing w:val="-6"/>
              </w:rPr>
              <w:t xml:space="preserve"> </w:t>
            </w:r>
            <w:r>
              <w:rPr>
                <w:spacing w:val="-2"/>
              </w:rPr>
              <w:t>danego</w:t>
            </w:r>
          </w:p>
          <w:p w14:paraId="329848C2" w14:textId="77777777" w:rsidR="00747BBF" w:rsidRDefault="00927A6E">
            <w:pPr>
              <w:pStyle w:val="TableParagraph"/>
              <w:spacing w:line="240" w:lineRule="auto"/>
              <w:ind w:left="116"/>
            </w:pPr>
            <w:r>
              <w:rPr>
                <w:spacing w:val="-2"/>
              </w:rPr>
              <w:t>indeksu.</w:t>
            </w:r>
          </w:p>
        </w:tc>
      </w:tr>
      <w:tr w:rsidR="00747BBF" w14:paraId="281005ED" w14:textId="77777777">
        <w:trPr>
          <w:trHeight w:val="628"/>
        </w:trPr>
        <w:tc>
          <w:tcPr>
            <w:tcW w:w="658" w:type="dxa"/>
            <w:shd w:val="clear" w:color="auto" w:fill="D9E1F3"/>
          </w:tcPr>
          <w:p w14:paraId="10E63B2C" w14:textId="77777777" w:rsidR="00747BBF" w:rsidRDefault="00927A6E">
            <w:pPr>
              <w:pStyle w:val="TableParagraph"/>
              <w:ind w:left="0" w:right="39"/>
              <w:jc w:val="center"/>
            </w:pPr>
            <w:r>
              <w:rPr>
                <w:spacing w:val="-4"/>
              </w:rPr>
              <w:t>127.</w:t>
            </w:r>
          </w:p>
        </w:tc>
        <w:tc>
          <w:tcPr>
            <w:tcW w:w="8412" w:type="dxa"/>
            <w:shd w:val="clear" w:color="auto" w:fill="D9E1F3"/>
          </w:tcPr>
          <w:p w14:paraId="6B78AF38" w14:textId="77777777" w:rsidR="00747BBF" w:rsidRDefault="00927A6E">
            <w:pPr>
              <w:pStyle w:val="TableParagraph"/>
            </w:pPr>
            <w:r>
              <w:t>Podczas</w:t>
            </w:r>
            <w:r>
              <w:rPr>
                <w:spacing w:val="-6"/>
              </w:rPr>
              <w:t xml:space="preserve"> </w:t>
            </w:r>
            <w:r>
              <w:t>importu</w:t>
            </w:r>
            <w:r>
              <w:rPr>
                <w:spacing w:val="-3"/>
              </w:rPr>
              <w:t xml:space="preserve"> </w:t>
            </w:r>
            <w:r>
              <w:t>pozycji</w:t>
            </w:r>
            <w:r>
              <w:rPr>
                <w:spacing w:val="-3"/>
              </w:rPr>
              <w:t xml:space="preserve"> </w:t>
            </w:r>
            <w:r>
              <w:t>z</w:t>
            </w:r>
            <w:r>
              <w:rPr>
                <w:spacing w:val="-6"/>
              </w:rPr>
              <w:t xml:space="preserve"> </w:t>
            </w:r>
            <w:r>
              <w:t>BLOZ</w:t>
            </w:r>
            <w:r>
              <w:rPr>
                <w:spacing w:val="-4"/>
              </w:rPr>
              <w:t xml:space="preserve"> </w:t>
            </w:r>
            <w:r>
              <w:t>importowane</w:t>
            </w:r>
            <w:r>
              <w:rPr>
                <w:spacing w:val="-3"/>
              </w:rPr>
              <w:t xml:space="preserve"> </w:t>
            </w:r>
            <w:r>
              <w:t>są</w:t>
            </w:r>
            <w:r>
              <w:rPr>
                <w:spacing w:val="-5"/>
              </w:rPr>
              <w:t xml:space="preserve"> </w:t>
            </w:r>
            <w:r>
              <w:t>wszystkie</w:t>
            </w:r>
            <w:r>
              <w:rPr>
                <w:spacing w:val="-3"/>
              </w:rPr>
              <w:t xml:space="preserve"> </w:t>
            </w:r>
            <w:r>
              <w:t>dane,</w:t>
            </w:r>
            <w:r>
              <w:rPr>
                <w:spacing w:val="-5"/>
              </w:rPr>
              <w:t xml:space="preserve"> </w:t>
            </w:r>
            <w:r>
              <w:t>które</w:t>
            </w:r>
            <w:r>
              <w:rPr>
                <w:spacing w:val="-4"/>
              </w:rPr>
              <w:t xml:space="preserve"> </w:t>
            </w:r>
            <w:r>
              <w:t>są</w:t>
            </w:r>
            <w:r>
              <w:rPr>
                <w:spacing w:val="-3"/>
              </w:rPr>
              <w:t xml:space="preserve"> </w:t>
            </w:r>
            <w:r>
              <w:t>dostępne</w:t>
            </w:r>
            <w:r>
              <w:rPr>
                <w:spacing w:val="-3"/>
              </w:rPr>
              <w:t xml:space="preserve"> </w:t>
            </w:r>
            <w:r>
              <w:t>w</w:t>
            </w:r>
            <w:r>
              <w:rPr>
                <w:spacing w:val="-2"/>
              </w:rPr>
              <w:t xml:space="preserve"> BLOZ,</w:t>
            </w:r>
          </w:p>
          <w:p w14:paraId="0FE6E5F1" w14:textId="77777777" w:rsidR="00747BBF" w:rsidRDefault="00927A6E">
            <w:pPr>
              <w:pStyle w:val="TableParagraph"/>
              <w:spacing w:before="41" w:line="240" w:lineRule="auto"/>
              <w:ind w:left="116"/>
            </w:pPr>
            <w:r>
              <w:t>w</w:t>
            </w:r>
            <w:r>
              <w:rPr>
                <w:spacing w:val="-1"/>
              </w:rPr>
              <w:t xml:space="preserve"> </w:t>
            </w:r>
            <w:r>
              <w:t>tym</w:t>
            </w:r>
            <w:r>
              <w:rPr>
                <w:spacing w:val="-4"/>
              </w:rPr>
              <w:t xml:space="preserve"> </w:t>
            </w:r>
            <w:r>
              <w:t>EAN,</w:t>
            </w:r>
            <w:r>
              <w:rPr>
                <w:spacing w:val="-1"/>
              </w:rPr>
              <w:t xml:space="preserve"> </w:t>
            </w:r>
            <w:r>
              <w:t>nazwa</w:t>
            </w:r>
            <w:r>
              <w:rPr>
                <w:spacing w:val="-3"/>
              </w:rPr>
              <w:t xml:space="preserve"> </w:t>
            </w:r>
            <w:r>
              <w:rPr>
                <w:spacing w:val="-2"/>
              </w:rPr>
              <w:t>międzynarodowa.</w:t>
            </w:r>
          </w:p>
        </w:tc>
      </w:tr>
      <w:tr w:rsidR="00747BBF" w14:paraId="0B42869B" w14:textId="77777777">
        <w:trPr>
          <w:trHeight w:val="628"/>
        </w:trPr>
        <w:tc>
          <w:tcPr>
            <w:tcW w:w="658" w:type="dxa"/>
          </w:tcPr>
          <w:p w14:paraId="09C0117E" w14:textId="77777777" w:rsidR="00747BBF" w:rsidRDefault="00927A6E">
            <w:pPr>
              <w:pStyle w:val="TableParagraph"/>
              <w:ind w:left="0" w:right="39"/>
              <w:jc w:val="center"/>
            </w:pPr>
            <w:r>
              <w:rPr>
                <w:spacing w:val="-4"/>
              </w:rPr>
              <w:t>128.</w:t>
            </w:r>
          </w:p>
        </w:tc>
        <w:tc>
          <w:tcPr>
            <w:tcW w:w="8412" w:type="dxa"/>
          </w:tcPr>
          <w:p w14:paraId="286BD1B0" w14:textId="77777777" w:rsidR="00747BBF" w:rsidRDefault="00927A6E">
            <w:pPr>
              <w:pStyle w:val="TableParagraph"/>
            </w:pPr>
            <w:r>
              <w:t>System</w:t>
            </w:r>
            <w:r>
              <w:rPr>
                <w:spacing w:val="64"/>
              </w:rPr>
              <w:t xml:space="preserve"> </w:t>
            </w:r>
            <w:r>
              <w:t>automatycznie</w:t>
            </w:r>
            <w:r>
              <w:rPr>
                <w:spacing w:val="65"/>
              </w:rPr>
              <w:t xml:space="preserve"> </w:t>
            </w:r>
            <w:r>
              <w:t>grupuje</w:t>
            </w:r>
            <w:r>
              <w:rPr>
                <w:spacing w:val="68"/>
              </w:rPr>
              <w:t xml:space="preserve"> </w:t>
            </w:r>
            <w:r>
              <w:t>indeksy</w:t>
            </w:r>
            <w:r>
              <w:rPr>
                <w:spacing w:val="66"/>
              </w:rPr>
              <w:t xml:space="preserve"> </w:t>
            </w:r>
            <w:r>
              <w:t>w</w:t>
            </w:r>
            <w:r>
              <w:rPr>
                <w:spacing w:val="70"/>
              </w:rPr>
              <w:t xml:space="preserve"> </w:t>
            </w:r>
            <w:r>
              <w:t>pozycje</w:t>
            </w:r>
            <w:r>
              <w:rPr>
                <w:spacing w:val="66"/>
              </w:rPr>
              <w:t xml:space="preserve"> </w:t>
            </w:r>
            <w:r>
              <w:t>receptariusza</w:t>
            </w:r>
            <w:r>
              <w:rPr>
                <w:spacing w:val="67"/>
              </w:rPr>
              <w:t xml:space="preserve"> </w:t>
            </w:r>
            <w:r>
              <w:t>na</w:t>
            </w:r>
            <w:r>
              <w:rPr>
                <w:spacing w:val="65"/>
              </w:rPr>
              <w:t xml:space="preserve"> </w:t>
            </w:r>
            <w:r>
              <w:t>podstawie</w:t>
            </w:r>
            <w:r>
              <w:rPr>
                <w:spacing w:val="70"/>
              </w:rPr>
              <w:t xml:space="preserve"> </w:t>
            </w:r>
            <w:r>
              <w:rPr>
                <w:spacing w:val="-2"/>
              </w:rPr>
              <w:t>nazwy</w:t>
            </w:r>
          </w:p>
          <w:p w14:paraId="4B580848" w14:textId="77777777" w:rsidR="00747BBF" w:rsidRDefault="00927A6E">
            <w:pPr>
              <w:pStyle w:val="TableParagraph"/>
              <w:spacing w:before="41" w:line="240" w:lineRule="auto"/>
              <w:ind w:left="116"/>
            </w:pPr>
            <w:r>
              <w:rPr>
                <w:spacing w:val="-2"/>
              </w:rPr>
              <w:t>międzynarodowej.</w:t>
            </w:r>
          </w:p>
        </w:tc>
      </w:tr>
      <w:tr w:rsidR="00747BBF" w14:paraId="758FA0FA" w14:textId="77777777">
        <w:trPr>
          <w:trHeight w:val="1715"/>
        </w:trPr>
        <w:tc>
          <w:tcPr>
            <w:tcW w:w="658" w:type="dxa"/>
            <w:shd w:val="clear" w:color="auto" w:fill="D9E1F3"/>
          </w:tcPr>
          <w:p w14:paraId="123290A0" w14:textId="77777777" w:rsidR="00747BBF" w:rsidRDefault="00927A6E">
            <w:pPr>
              <w:pStyle w:val="TableParagraph"/>
              <w:ind w:left="0" w:right="39"/>
              <w:jc w:val="center"/>
            </w:pPr>
            <w:r>
              <w:rPr>
                <w:spacing w:val="-4"/>
              </w:rPr>
              <w:lastRenderedPageBreak/>
              <w:t>129.</w:t>
            </w:r>
          </w:p>
        </w:tc>
        <w:tc>
          <w:tcPr>
            <w:tcW w:w="8412" w:type="dxa"/>
            <w:shd w:val="clear" w:color="auto" w:fill="D9E1F3"/>
          </w:tcPr>
          <w:p w14:paraId="38E2F2F6" w14:textId="77777777" w:rsidR="00747BBF" w:rsidRDefault="00927A6E">
            <w:pPr>
              <w:pStyle w:val="TableParagraph"/>
              <w:spacing w:line="285" w:lineRule="auto"/>
              <w:ind w:left="138" w:right="29" w:hanging="12"/>
              <w:jc w:val="both"/>
            </w:pPr>
            <w:r>
              <w:t>W module aptecznym farmaceuta ma możliwość ręcznego wiązania leków w zamienniki np. na podstawie nazwy międzynarodowej</w:t>
            </w:r>
            <w:r>
              <w:rPr>
                <w:spacing w:val="40"/>
              </w:rPr>
              <w:t xml:space="preserve"> </w:t>
            </w:r>
            <w:r>
              <w:t>- tak powiązane leki są wyświetlane na ekranie rozchodowania leków jako</w:t>
            </w:r>
            <w:r>
              <w:rPr>
                <w:spacing w:val="-3"/>
              </w:rPr>
              <w:t xml:space="preserve"> </w:t>
            </w:r>
            <w:r>
              <w:t>zamienniki potwierdzone przez farmaceutę.</w:t>
            </w:r>
            <w:r>
              <w:rPr>
                <w:spacing w:val="-2"/>
              </w:rPr>
              <w:t xml:space="preserve"> </w:t>
            </w:r>
            <w:r>
              <w:t>W przypadku więcej niż jednej możliwości wykorzystania zamienników np. leki generyczne system pokaże listę składającą się z N pozycji (w tym jednej) do akceptacji przez operatora.</w:t>
            </w:r>
          </w:p>
        </w:tc>
      </w:tr>
      <w:tr w:rsidR="00747BBF" w14:paraId="77F721BF" w14:textId="77777777">
        <w:trPr>
          <w:trHeight w:val="937"/>
        </w:trPr>
        <w:tc>
          <w:tcPr>
            <w:tcW w:w="658" w:type="dxa"/>
          </w:tcPr>
          <w:p w14:paraId="221FA051" w14:textId="77777777" w:rsidR="00747BBF" w:rsidRDefault="00927A6E">
            <w:pPr>
              <w:pStyle w:val="TableParagraph"/>
              <w:ind w:left="0" w:right="39"/>
              <w:jc w:val="center"/>
            </w:pPr>
            <w:r>
              <w:rPr>
                <w:spacing w:val="-4"/>
              </w:rPr>
              <w:t>130.</w:t>
            </w:r>
          </w:p>
        </w:tc>
        <w:tc>
          <w:tcPr>
            <w:tcW w:w="8412" w:type="dxa"/>
          </w:tcPr>
          <w:p w14:paraId="325602E4" w14:textId="77777777" w:rsidR="00747BBF" w:rsidRDefault="00927A6E">
            <w:pPr>
              <w:pStyle w:val="TableParagraph"/>
              <w:ind w:left="116" w:hanging="10"/>
            </w:pPr>
            <w:r>
              <w:t>System</w:t>
            </w:r>
            <w:r>
              <w:rPr>
                <w:spacing w:val="1"/>
              </w:rPr>
              <w:t xml:space="preserve"> </w:t>
            </w:r>
            <w:r>
              <w:t>musi</w:t>
            </w:r>
            <w:r>
              <w:rPr>
                <w:spacing w:val="4"/>
              </w:rPr>
              <w:t xml:space="preserve"> </w:t>
            </w:r>
            <w:r>
              <w:t>posiadać</w:t>
            </w:r>
            <w:r>
              <w:rPr>
                <w:spacing w:val="5"/>
              </w:rPr>
              <w:t xml:space="preserve"> </w:t>
            </w:r>
            <w:r>
              <w:t>funkcję</w:t>
            </w:r>
            <w:r>
              <w:rPr>
                <w:spacing w:val="4"/>
              </w:rPr>
              <w:t xml:space="preserve"> </w:t>
            </w:r>
            <w:r>
              <w:t>jednoczesnego</w:t>
            </w:r>
            <w:r>
              <w:rPr>
                <w:spacing w:val="6"/>
              </w:rPr>
              <w:t xml:space="preserve"> </w:t>
            </w:r>
            <w:r>
              <w:t>skanowania</w:t>
            </w:r>
            <w:r>
              <w:rPr>
                <w:spacing w:val="4"/>
              </w:rPr>
              <w:t xml:space="preserve"> </w:t>
            </w:r>
            <w:r>
              <w:t>G110</w:t>
            </w:r>
            <w:r>
              <w:rPr>
                <w:spacing w:val="5"/>
              </w:rPr>
              <w:t xml:space="preserve"> </w:t>
            </w:r>
            <w:r>
              <w:t>i</w:t>
            </w:r>
            <w:r>
              <w:rPr>
                <w:spacing w:val="4"/>
              </w:rPr>
              <w:t xml:space="preserve"> </w:t>
            </w:r>
            <w:r>
              <w:t>G120</w:t>
            </w:r>
            <w:r>
              <w:rPr>
                <w:spacing w:val="11"/>
              </w:rPr>
              <w:t xml:space="preserve"> </w:t>
            </w:r>
            <w:r>
              <w:t>-</w:t>
            </w:r>
            <w:r>
              <w:rPr>
                <w:spacing w:val="4"/>
              </w:rPr>
              <w:t xml:space="preserve"> </w:t>
            </w:r>
            <w:r>
              <w:t>jedno</w:t>
            </w:r>
            <w:r>
              <w:rPr>
                <w:spacing w:val="6"/>
              </w:rPr>
              <w:t xml:space="preserve"> </w:t>
            </w:r>
            <w:r>
              <w:rPr>
                <w:spacing w:val="-2"/>
              </w:rPr>
              <w:t>skanowanie</w:t>
            </w:r>
          </w:p>
          <w:p w14:paraId="28B9B8E6" w14:textId="77777777" w:rsidR="00747BBF" w:rsidRDefault="00927A6E">
            <w:pPr>
              <w:pStyle w:val="TableParagraph"/>
              <w:spacing w:before="9" w:line="300" w:lineRule="atLeast"/>
              <w:ind w:left="116"/>
            </w:pPr>
            <w:r>
              <w:t>wykonuje najpierw G110,</w:t>
            </w:r>
            <w:r>
              <w:rPr>
                <w:spacing w:val="-1"/>
              </w:rPr>
              <w:t xml:space="preserve"> </w:t>
            </w:r>
            <w:r>
              <w:t>a</w:t>
            </w:r>
            <w:r>
              <w:rPr>
                <w:spacing w:val="-1"/>
              </w:rPr>
              <w:t xml:space="preserve"> </w:t>
            </w:r>
            <w:r>
              <w:t>następnie automatycznie</w:t>
            </w:r>
            <w:r>
              <w:rPr>
                <w:spacing w:val="-3"/>
              </w:rPr>
              <w:t xml:space="preserve"> </w:t>
            </w:r>
            <w:r>
              <w:t>G120 lub skanowania</w:t>
            </w:r>
            <w:r>
              <w:rPr>
                <w:spacing w:val="-1"/>
              </w:rPr>
              <w:t xml:space="preserve"> </w:t>
            </w:r>
            <w:r>
              <w:t xml:space="preserve">kodów GS-128 i </w:t>
            </w:r>
            <w:r>
              <w:rPr>
                <w:spacing w:val="-4"/>
              </w:rPr>
              <w:t>EAN.</w:t>
            </w:r>
          </w:p>
        </w:tc>
      </w:tr>
    </w:tbl>
    <w:p w14:paraId="5ED6A68E" w14:textId="77777777" w:rsidR="00747BBF" w:rsidRDefault="00747BBF">
      <w:pPr>
        <w:pStyle w:val="Tekstpodstawowy"/>
        <w:spacing w:before="42"/>
      </w:pPr>
    </w:p>
    <w:p w14:paraId="6BC06D53" w14:textId="77777777" w:rsidR="00747BBF" w:rsidRDefault="00927A6E" w:rsidP="00786EE3">
      <w:pPr>
        <w:pStyle w:val="Nagwek1"/>
      </w:pPr>
      <w:bookmarkStart w:id="39" w:name="_Toc197668388"/>
      <w:r>
        <w:t>Apteczki</w:t>
      </w:r>
      <w:r>
        <w:rPr>
          <w:spacing w:val="-4"/>
        </w:rPr>
        <w:t xml:space="preserve"> </w:t>
      </w:r>
      <w:r>
        <w:t>Oddziałowa</w:t>
      </w:r>
      <w:bookmarkEnd w:id="39"/>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5E808ACB" w14:textId="77777777">
        <w:trPr>
          <w:trHeight w:val="340"/>
        </w:trPr>
        <w:tc>
          <w:tcPr>
            <w:tcW w:w="638" w:type="dxa"/>
            <w:tcBorders>
              <w:top w:val="nil"/>
              <w:left w:val="nil"/>
              <w:bottom w:val="nil"/>
              <w:right w:val="nil"/>
            </w:tcBorders>
            <w:shd w:val="clear" w:color="auto" w:fill="4471C4"/>
          </w:tcPr>
          <w:p w14:paraId="502EFDE4" w14:textId="77777777" w:rsidR="00747BBF" w:rsidRDefault="00927A6E">
            <w:pPr>
              <w:pStyle w:val="TableParagraph"/>
              <w:spacing w:before="9" w:line="240" w:lineRule="auto"/>
              <w:ind w:left="163"/>
            </w:pPr>
            <w:r>
              <w:rPr>
                <w:color w:val="FFFFFF"/>
                <w:spacing w:val="-4"/>
              </w:rPr>
              <w:t>L.p.</w:t>
            </w:r>
          </w:p>
        </w:tc>
        <w:tc>
          <w:tcPr>
            <w:tcW w:w="8430" w:type="dxa"/>
            <w:tcBorders>
              <w:top w:val="nil"/>
              <w:left w:val="nil"/>
              <w:bottom w:val="nil"/>
              <w:right w:val="nil"/>
            </w:tcBorders>
            <w:shd w:val="clear" w:color="auto" w:fill="4471C4"/>
          </w:tcPr>
          <w:p w14:paraId="35CEEDAB" w14:textId="77777777" w:rsidR="00747BBF" w:rsidRDefault="00927A6E">
            <w:pPr>
              <w:pStyle w:val="TableParagraph"/>
              <w:spacing w:before="9" w:line="240" w:lineRule="auto"/>
              <w:ind w:left="113"/>
            </w:pPr>
            <w:r>
              <w:t>Apteczki</w:t>
            </w:r>
            <w:r>
              <w:rPr>
                <w:spacing w:val="-3"/>
              </w:rPr>
              <w:t xml:space="preserve"> </w:t>
            </w:r>
            <w:r>
              <w:rPr>
                <w:spacing w:val="-2"/>
              </w:rPr>
              <w:t>Oddziałowe</w:t>
            </w:r>
          </w:p>
        </w:tc>
      </w:tr>
      <w:tr w:rsidR="00747BBF" w14:paraId="62C4244D" w14:textId="77777777">
        <w:trPr>
          <w:trHeight w:val="659"/>
        </w:trPr>
        <w:tc>
          <w:tcPr>
            <w:tcW w:w="638" w:type="dxa"/>
            <w:tcBorders>
              <w:top w:val="nil"/>
            </w:tcBorders>
            <w:shd w:val="clear" w:color="auto" w:fill="D9E1F3"/>
          </w:tcPr>
          <w:p w14:paraId="04596724" w14:textId="77777777" w:rsidR="00747BBF" w:rsidRDefault="00747BBF">
            <w:pPr>
              <w:pStyle w:val="TableParagraph"/>
              <w:spacing w:line="240" w:lineRule="auto"/>
              <w:ind w:left="0"/>
              <w:rPr>
                <w:rFonts w:ascii="Times New Roman"/>
              </w:rPr>
            </w:pPr>
          </w:p>
        </w:tc>
        <w:tc>
          <w:tcPr>
            <w:tcW w:w="8430" w:type="dxa"/>
            <w:tcBorders>
              <w:top w:val="nil"/>
            </w:tcBorders>
            <w:shd w:val="clear" w:color="auto" w:fill="D9E1F3"/>
          </w:tcPr>
          <w:p w14:paraId="74D677F0" w14:textId="77777777" w:rsidR="00747BBF" w:rsidRDefault="00927A6E">
            <w:pPr>
              <w:pStyle w:val="TableParagraph"/>
              <w:tabs>
                <w:tab w:val="left" w:pos="904"/>
                <w:tab w:val="left" w:pos="1840"/>
                <w:tab w:val="left" w:pos="2473"/>
                <w:tab w:val="left" w:pos="3574"/>
                <w:tab w:val="left" w:pos="4947"/>
                <w:tab w:val="left" w:pos="6070"/>
                <w:tab w:val="left" w:pos="6506"/>
                <w:tab w:val="left" w:pos="7262"/>
                <w:tab w:val="left" w:pos="8231"/>
              </w:tabs>
              <w:spacing w:line="285" w:lineRule="auto"/>
              <w:ind w:left="117" w:right="98" w:hanging="10"/>
            </w:pPr>
            <w:r>
              <w:rPr>
                <w:spacing w:val="-2"/>
              </w:rPr>
              <w:t>Moduł</w:t>
            </w:r>
            <w:r>
              <w:tab/>
            </w:r>
            <w:r>
              <w:rPr>
                <w:spacing w:val="-2"/>
              </w:rPr>
              <w:t>apteczki</w:t>
            </w:r>
            <w:r>
              <w:tab/>
            </w:r>
            <w:r>
              <w:rPr>
                <w:spacing w:val="-4"/>
              </w:rPr>
              <w:t>musi</w:t>
            </w:r>
            <w:r>
              <w:tab/>
            </w:r>
            <w:r>
              <w:rPr>
                <w:spacing w:val="-2"/>
              </w:rPr>
              <w:t>umożliwić</w:t>
            </w:r>
            <w:r>
              <w:tab/>
            </w:r>
            <w:r>
              <w:rPr>
                <w:spacing w:val="-2"/>
              </w:rPr>
              <w:t>generowanie</w:t>
            </w:r>
            <w:r>
              <w:tab/>
            </w:r>
            <w:r>
              <w:rPr>
                <w:spacing w:val="-2"/>
              </w:rPr>
              <w:t>zamówień</w:t>
            </w:r>
            <w:r>
              <w:tab/>
            </w:r>
            <w:r>
              <w:rPr>
                <w:spacing w:val="-6"/>
              </w:rPr>
              <w:t>do</w:t>
            </w:r>
            <w:r>
              <w:tab/>
            </w:r>
            <w:r>
              <w:rPr>
                <w:spacing w:val="-2"/>
              </w:rPr>
              <w:t>apteki</w:t>
            </w:r>
            <w:r>
              <w:tab/>
            </w:r>
            <w:r>
              <w:rPr>
                <w:spacing w:val="-2"/>
              </w:rPr>
              <w:t>głównej,</w:t>
            </w:r>
            <w:r>
              <w:tab/>
            </w:r>
            <w:r>
              <w:rPr>
                <w:spacing w:val="-10"/>
              </w:rPr>
              <w:t>z</w:t>
            </w:r>
            <w:r>
              <w:rPr>
                <w:spacing w:val="-2"/>
              </w:rPr>
              <w:t xml:space="preserve"> uwzględnieniem:</w:t>
            </w:r>
          </w:p>
        </w:tc>
      </w:tr>
      <w:tr w:rsidR="00747BBF" w14:paraId="4607DB53" w14:textId="77777777">
        <w:trPr>
          <w:trHeight w:val="328"/>
        </w:trPr>
        <w:tc>
          <w:tcPr>
            <w:tcW w:w="638" w:type="dxa"/>
          </w:tcPr>
          <w:p w14:paraId="19B19064" w14:textId="77777777" w:rsidR="00747BBF" w:rsidRDefault="00927A6E">
            <w:pPr>
              <w:pStyle w:val="TableParagraph"/>
            </w:pPr>
            <w:r>
              <w:rPr>
                <w:spacing w:val="-10"/>
              </w:rPr>
              <w:t>1</w:t>
            </w:r>
          </w:p>
        </w:tc>
        <w:tc>
          <w:tcPr>
            <w:tcW w:w="8430" w:type="dxa"/>
          </w:tcPr>
          <w:p w14:paraId="4BFD0DD1" w14:textId="77777777" w:rsidR="00747BBF" w:rsidRDefault="00927A6E">
            <w:pPr>
              <w:pStyle w:val="TableParagraph"/>
              <w:ind w:left="108"/>
            </w:pPr>
            <w:r>
              <w:t>wglądu</w:t>
            </w:r>
            <w:r>
              <w:rPr>
                <w:spacing w:val="-5"/>
              </w:rPr>
              <w:t xml:space="preserve"> </w:t>
            </w:r>
            <w:r>
              <w:t>w</w:t>
            </w:r>
            <w:r>
              <w:rPr>
                <w:spacing w:val="-3"/>
              </w:rPr>
              <w:t xml:space="preserve"> </w:t>
            </w:r>
            <w:r>
              <w:t>stany</w:t>
            </w:r>
            <w:r>
              <w:rPr>
                <w:spacing w:val="-5"/>
              </w:rPr>
              <w:t xml:space="preserve"> </w:t>
            </w:r>
            <w:r>
              <w:t>magazynowe</w:t>
            </w:r>
            <w:r>
              <w:rPr>
                <w:spacing w:val="-3"/>
              </w:rPr>
              <w:t xml:space="preserve"> </w:t>
            </w:r>
            <w:r>
              <w:rPr>
                <w:spacing w:val="-2"/>
              </w:rPr>
              <w:t>Apteki</w:t>
            </w:r>
          </w:p>
        </w:tc>
      </w:tr>
      <w:tr w:rsidR="00747BBF" w14:paraId="7D0A59E0" w14:textId="77777777">
        <w:trPr>
          <w:trHeight w:val="330"/>
        </w:trPr>
        <w:tc>
          <w:tcPr>
            <w:tcW w:w="638" w:type="dxa"/>
            <w:shd w:val="clear" w:color="auto" w:fill="D9E1F3"/>
          </w:tcPr>
          <w:p w14:paraId="3675D52C" w14:textId="77777777" w:rsidR="00747BBF" w:rsidRDefault="00927A6E">
            <w:pPr>
              <w:pStyle w:val="TableParagraph"/>
              <w:spacing w:before="1" w:line="240" w:lineRule="auto"/>
            </w:pPr>
            <w:r>
              <w:rPr>
                <w:spacing w:val="-10"/>
              </w:rPr>
              <w:t>2</w:t>
            </w:r>
          </w:p>
        </w:tc>
        <w:tc>
          <w:tcPr>
            <w:tcW w:w="8430" w:type="dxa"/>
            <w:shd w:val="clear" w:color="auto" w:fill="D9E1F3"/>
          </w:tcPr>
          <w:p w14:paraId="617FC08A" w14:textId="77777777" w:rsidR="00747BBF" w:rsidRDefault="00927A6E">
            <w:pPr>
              <w:pStyle w:val="TableParagraph"/>
              <w:spacing w:before="1" w:line="240" w:lineRule="auto"/>
              <w:ind w:left="108"/>
            </w:pPr>
            <w:r>
              <w:t>kontroli</w:t>
            </w:r>
            <w:r>
              <w:rPr>
                <w:spacing w:val="-6"/>
              </w:rPr>
              <w:t xml:space="preserve"> </w:t>
            </w:r>
            <w:r>
              <w:t>interakcji</w:t>
            </w:r>
            <w:r>
              <w:rPr>
                <w:spacing w:val="-4"/>
              </w:rPr>
              <w:t xml:space="preserve"> </w:t>
            </w:r>
            <w:r>
              <w:t>pomiędzy</w:t>
            </w:r>
            <w:r>
              <w:rPr>
                <w:spacing w:val="-5"/>
              </w:rPr>
              <w:t xml:space="preserve"> </w:t>
            </w:r>
            <w:r>
              <w:t>składnikami</w:t>
            </w:r>
            <w:r>
              <w:rPr>
                <w:spacing w:val="-7"/>
              </w:rPr>
              <w:t xml:space="preserve"> </w:t>
            </w:r>
            <w:r>
              <w:t>leków</w:t>
            </w:r>
            <w:r>
              <w:rPr>
                <w:spacing w:val="-6"/>
              </w:rPr>
              <w:t xml:space="preserve"> </w:t>
            </w:r>
            <w:r>
              <w:t>z</w:t>
            </w:r>
            <w:r>
              <w:rPr>
                <w:spacing w:val="-4"/>
              </w:rPr>
              <w:t xml:space="preserve"> </w:t>
            </w:r>
            <w:r>
              <w:rPr>
                <w:spacing w:val="-2"/>
              </w:rPr>
              <w:t>zamówienia</w:t>
            </w:r>
          </w:p>
        </w:tc>
      </w:tr>
      <w:tr w:rsidR="00747BBF" w14:paraId="6217EBCB" w14:textId="77777777">
        <w:trPr>
          <w:trHeight w:val="330"/>
        </w:trPr>
        <w:tc>
          <w:tcPr>
            <w:tcW w:w="638" w:type="dxa"/>
          </w:tcPr>
          <w:p w14:paraId="1126EE39" w14:textId="77777777" w:rsidR="00747BBF" w:rsidRDefault="00927A6E">
            <w:pPr>
              <w:pStyle w:val="TableParagraph"/>
            </w:pPr>
            <w:r>
              <w:rPr>
                <w:spacing w:val="-10"/>
              </w:rPr>
              <w:t>3</w:t>
            </w:r>
          </w:p>
        </w:tc>
        <w:tc>
          <w:tcPr>
            <w:tcW w:w="8430" w:type="dxa"/>
          </w:tcPr>
          <w:p w14:paraId="1D8DC053" w14:textId="77777777" w:rsidR="00747BBF" w:rsidRDefault="00927A6E">
            <w:pPr>
              <w:pStyle w:val="TableParagraph"/>
              <w:ind w:left="108"/>
            </w:pPr>
            <w:r>
              <w:t>System</w:t>
            </w:r>
            <w:r>
              <w:rPr>
                <w:spacing w:val="-5"/>
              </w:rPr>
              <w:t xml:space="preserve"> </w:t>
            </w:r>
            <w:r>
              <w:t>musi</w:t>
            </w:r>
            <w:r>
              <w:rPr>
                <w:spacing w:val="-4"/>
              </w:rPr>
              <w:t xml:space="preserve"> </w:t>
            </w:r>
            <w:r>
              <w:t>umożliwiać</w:t>
            </w:r>
            <w:r>
              <w:rPr>
                <w:spacing w:val="-5"/>
              </w:rPr>
              <w:t xml:space="preserve"> </w:t>
            </w:r>
            <w:r>
              <w:t>obsługę</w:t>
            </w:r>
            <w:r>
              <w:rPr>
                <w:spacing w:val="-6"/>
              </w:rPr>
              <w:t xml:space="preserve"> </w:t>
            </w:r>
            <w:r>
              <w:t>magazynu</w:t>
            </w:r>
            <w:r>
              <w:rPr>
                <w:spacing w:val="-3"/>
              </w:rPr>
              <w:t xml:space="preserve"> </w:t>
            </w:r>
            <w:r>
              <w:t>apteczki</w:t>
            </w:r>
            <w:r>
              <w:rPr>
                <w:spacing w:val="-6"/>
              </w:rPr>
              <w:t xml:space="preserve"> </w:t>
            </w:r>
            <w:r>
              <w:t>oddziałowej</w:t>
            </w:r>
            <w:r>
              <w:rPr>
                <w:spacing w:val="-7"/>
              </w:rPr>
              <w:t xml:space="preserve"> </w:t>
            </w:r>
            <w:r>
              <w:t>w</w:t>
            </w:r>
            <w:r>
              <w:rPr>
                <w:spacing w:val="-2"/>
              </w:rPr>
              <w:t xml:space="preserve"> zakresie:</w:t>
            </w:r>
          </w:p>
        </w:tc>
      </w:tr>
      <w:tr w:rsidR="00747BBF" w14:paraId="7BAB9BD8" w14:textId="77777777">
        <w:trPr>
          <w:trHeight w:val="328"/>
        </w:trPr>
        <w:tc>
          <w:tcPr>
            <w:tcW w:w="638" w:type="dxa"/>
            <w:shd w:val="clear" w:color="auto" w:fill="D9E1F3"/>
          </w:tcPr>
          <w:p w14:paraId="4ABDBB10" w14:textId="77777777" w:rsidR="00747BBF" w:rsidRDefault="00927A6E">
            <w:pPr>
              <w:pStyle w:val="TableParagraph"/>
            </w:pPr>
            <w:r>
              <w:rPr>
                <w:spacing w:val="-10"/>
              </w:rPr>
              <w:t>4</w:t>
            </w:r>
          </w:p>
        </w:tc>
        <w:tc>
          <w:tcPr>
            <w:tcW w:w="8430" w:type="dxa"/>
            <w:shd w:val="clear" w:color="auto" w:fill="D9E1F3"/>
          </w:tcPr>
          <w:p w14:paraId="6BBE395D" w14:textId="77777777" w:rsidR="00747BBF" w:rsidRDefault="00927A6E">
            <w:pPr>
              <w:pStyle w:val="TableParagraph"/>
              <w:ind w:left="158"/>
            </w:pPr>
            <w:r>
              <w:t>wydawania</w:t>
            </w:r>
            <w:r>
              <w:rPr>
                <w:spacing w:val="-7"/>
              </w:rPr>
              <w:t xml:space="preserve"> </w:t>
            </w:r>
            <w:r>
              <w:t>środków</w:t>
            </w:r>
            <w:r>
              <w:rPr>
                <w:spacing w:val="-4"/>
              </w:rPr>
              <w:t xml:space="preserve"> </w:t>
            </w:r>
            <w:r>
              <w:t>farmaceutycznych</w:t>
            </w:r>
            <w:r>
              <w:rPr>
                <w:spacing w:val="-5"/>
              </w:rPr>
              <w:t xml:space="preserve"> </w:t>
            </w:r>
            <w:r>
              <w:t>z</w:t>
            </w:r>
            <w:r>
              <w:rPr>
                <w:spacing w:val="-6"/>
              </w:rPr>
              <w:t xml:space="preserve"> </w:t>
            </w:r>
            <w:r>
              <w:t>apteczki</w:t>
            </w:r>
            <w:r>
              <w:rPr>
                <w:spacing w:val="-6"/>
              </w:rPr>
              <w:t xml:space="preserve"> </w:t>
            </w:r>
            <w:r>
              <w:t>oddziałowej,</w:t>
            </w:r>
            <w:r>
              <w:rPr>
                <w:spacing w:val="-5"/>
              </w:rPr>
              <w:t xml:space="preserve"> </w:t>
            </w:r>
            <w:r>
              <w:t>w</w:t>
            </w:r>
            <w:r>
              <w:rPr>
                <w:spacing w:val="-6"/>
              </w:rPr>
              <w:t xml:space="preserve"> </w:t>
            </w:r>
            <w:r>
              <w:rPr>
                <w:spacing w:val="-2"/>
              </w:rPr>
              <w:t>szczególności:</w:t>
            </w:r>
          </w:p>
        </w:tc>
      </w:tr>
      <w:tr w:rsidR="00747BBF" w14:paraId="45E3EED3" w14:textId="77777777">
        <w:trPr>
          <w:trHeight w:val="650"/>
        </w:trPr>
        <w:tc>
          <w:tcPr>
            <w:tcW w:w="638" w:type="dxa"/>
          </w:tcPr>
          <w:p w14:paraId="01869F70" w14:textId="77777777" w:rsidR="00747BBF" w:rsidRDefault="00927A6E">
            <w:pPr>
              <w:pStyle w:val="TableParagraph"/>
            </w:pPr>
            <w:r>
              <w:rPr>
                <w:spacing w:val="-10"/>
              </w:rPr>
              <w:t>5</w:t>
            </w:r>
          </w:p>
        </w:tc>
        <w:tc>
          <w:tcPr>
            <w:tcW w:w="8430" w:type="dxa"/>
          </w:tcPr>
          <w:p w14:paraId="249F49CE" w14:textId="77777777" w:rsidR="00747BBF" w:rsidRDefault="00927A6E">
            <w:pPr>
              <w:pStyle w:val="TableParagraph"/>
              <w:ind w:left="108"/>
            </w:pPr>
            <w:r>
              <w:t>wydawanie</w:t>
            </w:r>
            <w:r>
              <w:rPr>
                <w:spacing w:val="15"/>
              </w:rPr>
              <w:t xml:space="preserve"> </w:t>
            </w:r>
            <w:r>
              <w:t>na</w:t>
            </w:r>
            <w:r>
              <w:rPr>
                <w:spacing w:val="16"/>
              </w:rPr>
              <w:t xml:space="preserve"> </w:t>
            </w:r>
            <w:r>
              <w:t>oddział/pacjenta</w:t>
            </w:r>
            <w:r>
              <w:rPr>
                <w:spacing w:val="17"/>
              </w:rPr>
              <w:t xml:space="preserve"> </w:t>
            </w:r>
            <w:r>
              <w:t>(współpraca</w:t>
            </w:r>
            <w:r>
              <w:rPr>
                <w:spacing w:val="18"/>
              </w:rPr>
              <w:t xml:space="preserve"> </w:t>
            </w:r>
            <w:r>
              <w:t>z</w:t>
            </w:r>
            <w:r>
              <w:rPr>
                <w:spacing w:val="16"/>
              </w:rPr>
              <w:t xml:space="preserve"> </w:t>
            </w:r>
            <w:r>
              <w:t>aplikacjami</w:t>
            </w:r>
            <w:r>
              <w:rPr>
                <w:spacing w:val="14"/>
              </w:rPr>
              <w:t xml:space="preserve"> </w:t>
            </w:r>
            <w:r>
              <w:t>medycznymi</w:t>
            </w:r>
            <w:r>
              <w:rPr>
                <w:spacing w:val="17"/>
              </w:rPr>
              <w:t xml:space="preserve"> </w:t>
            </w:r>
            <w:r>
              <w:t>np.</w:t>
            </w:r>
            <w:r>
              <w:rPr>
                <w:spacing w:val="16"/>
              </w:rPr>
              <w:t xml:space="preserve"> </w:t>
            </w:r>
            <w:r>
              <w:t>Ruch</w:t>
            </w:r>
            <w:r>
              <w:rPr>
                <w:spacing w:val="16"/>
              </w:rPr>
              <w:t xml:space="preserve"> </w:t>
            </w:r>
            <w:r>
              <w:rPr>
                <w:spacing w:val="-2"/>
              </w:rPr>
              <w:t>Chorych,</w:t>
            </w:r>
          </w:p>
          <w:p w14:paraId="0DDF2D92" w14:textId="77777777" w:rsidR="00747BBF" w:rsidRDefault="00927A6E">
            <w:pPr>
              <w:pStyle w:val="TableParagraph"/>
              <w:spacing w:before="50" w:line="240" w:lineRule="auto"/>
              <w:ind w:left="117"/>
            </w:pPr>
            <w:r>
              <w:rPr>
                <w:spacing w:val="-2"/>
              </w:rPr>
              <w:t>Przychodnia),</w:t>
            </w:r>
          </w:p>
        </w:tc>
      </w:tr>
      <w:tr w:rsidR="00747BBF" w14:paraId="32B20ACB" w14:textId="77777777">
        <w:trPr>
          <w:trHeight w:val="328"/>
        </w:trPr>
        <w:tc>
          <w:tcPr>
            <w:tcW w:w="638" w:type="dxa"/>
            <w:shd w:val="clear" w:color="auto" w:fill="D9E1F3"/>
          </w:tcPr>
          <w:p w14:paraId="544E005C" w14:textId="77777777" w:rsidR="00747BBF" w:rsidRDefault="00927A6E">
            <w:pPr>
              <w:pStyle w:val="TableParagraph"/>
            </w:pPr>
            <w:r>
              <w:rPr>
                <w:spacing w:val="-10"/>
              </w:rPr>
              <w:t>6</w:t>
            </w:r>
          </w:p>
        </w:tc>
        <w:tc>
          <w:tcPr>
            <w:tcW w:w="8430" w:type="dxa"/>
            <w:shd w:val="clear" w:color="auto" w:fill="D9E1F3"/>
          </w:tcPr>
          <w:p w14:paraId="4F70BA90" w14:textId="77777777" w:rsidR="00747BBF" w:rsidRDefault="00927A6E">
            <w:pPr>
              <w:pStyle w:val="TableParagraph"/>
              <w:ind w:left="158"/>
            </w:pPr>
            <w:r>
              <w:t>zwrotu</w:t>
            </w:r>
            <w:r>
              <w:rPr>
                <w:spacing w:val="-3"/>
              </w:rPr>
              <w:t xml:space="preserve"> </w:t>
            </w:r>
            <w:r>
              <w:t>do</w:t>
            </w:r>
            <w:r>
              <w:rPr>
                <w:spacing w:val="-3"/>
              </w:rPr>
              <w:t xml:space="preserve"> </w:t>
            </w:r>
            <w:r>
              <w:rPr>
                <w:spacing w:val="-2"/>
              </w:rPr>
              <w:t>apteki,</w:t>
            </w:r>
          </w:p>
        </w:tc>
      </w:tr>
      <w:tr w:rsidR="00747BBF" w14:paraId="2C3F313B" w14:textId="77777777">
        <w:trPr>
          <w:trHeight w:val="331"/>
        </w:trPr>
        <w:tc>
          <w:tcPr>
            <w:tcW w:w="638" w:type="dxa"/>
          </w:tcPr>
          <w:p w14:paraId="7354D779" w14:textId="77777777" w:rsidR="00747BBF" w:rsidRDefault="00927A6E">
            <w:pPr>
              <w:pStyle w:val="TableParagraph"/>
              <w:spacing w:before="1" w:line="240" w:lineRule="auto"/>
            </w:pPr>
            <w:r>
              <w:rPr>
                <w:spacing w:val="-10"/>
              </w:rPr>
              <w:t>7</w:t>
            </w:r>
          </w:p>
        </w:tc>
        <w:tc>
          <w:tcPr>
            <w:tcW w:w="8430" w:type="dxa"/>
          </w:tcPr>
          <w:p w14:paraId="18DB32F9" w14:textId="77777777" w:rsidR="00747BBF" w:rsidRDefault="00927A6E">
            <w:pPr>
              <w:pStyle w:val="TableParagraph"/>
              <w:spacing w:before="1" w:line="240" w:lineRule="auto"/>
              <w:ind w:left="158"/>
            </w:pPr>
            <w:r>
              <w:t>rejestracji</w:t>
            </w:r>
            <w:r>
              <w:rPr>
                <w:spacing w:val="-4"/>
              </w:rPr>
              <w:t xml:space="preserve"> </w:t>
            </w:r>
            <w:r>
              <w:t>ubytków</w:t>
            </w:r>
            <w:r>
              <w:rPr>
                <w:spacing w:val="-3"/>
              </w:rPr>
              <w:t xml:space="preserve"> </w:t>
            </w:r>
            <w:r>
              <w:t>i</w:t>
            </w:r>
            <w:r>
              <w:rPr>
                <w:spacing w:val="-7"/>
              </w:rPr>
              <w:t xml:space="preserve"> </w:t>
            </w:r>
            <w:r>
              <w:t>strat</w:t>
            </w:r>
            <w:r>
              <w:rPr>
                <w:spacing w:val="-5"/>
              </w:rPr>
              <w:t xml:space="preserve"> </w:t>
            </w:r>
            <w:r>
              <w:rPr>
                <w:spacing w:val="-2"/>
              </w:rPr>
              <w:t>nadzwyczajnych,</w:t>
            </w:r>
          </w:p>
        </w:tc>
      </w:tr>
      <w:tr w:rsidR="00747BBF" w14:paraId="3066A231" w14:textId="77777777">
        <w:trPr>
          <w:trHeight w:val="330"/>
        </w:trPr>
        <w:tc>
          <w:tcPr>
            <w:tcW w:w="638" w:type="dxa"/>
            <w:shd w:val="clear" w:color="auto" w:fill="D9E1F3"/>
          </w:tcPr>
          <w:p w14:paraId="0F5075CF" w14:textId="77777777" w:rsidR="00747BBF" w:rsidRDefault="00927A6E">
            <w:pPr>
              <w:pStyle w:val="TableParagraph"/>
            </w:pPr>
            <w:r>
              <w:rPr>
                <w:spacing w:val="-10"/>
              </w:rPr>
              <w:t>8</w:t>
            </w:r>
          </w:p>
        </w:tc>
        <w:tc>
          <w:tcPr>
            <w:tcW w:w="8430" w:type="dxa"/>
            <w:shd w:val="clear" w:color="auto" w:fill="D9E1F3"/>
          </w:tcPr>
          <w:p w14:paraId="1CC443B8" w14:textId="77777777" w:rsidR="00747BBF" w:rsidRDefault="00927A6E">
            <w:pPr>
              <w:pStyle w:val="TableParagraph"/>
              <w:ind w:left="158"/>
            </w:pPr>
            <w:r>
              <w:t>korekty</w:t>
            </w:r>
            <w:r>
              <w:rPr>
                <w:spacing w:val="-5"/>
              </w:rPr>
              <w:t xml:space="preserve"> </w:t>
            </w:r>
            <w:r>
              <w:t>wydań</w:t>
            </w:r>
            <w:r>
              <w:rPr>
                <w:spacing w:val="-5"/>
              </w:rPr>
              <w:t xml:space="preserve"> </w:t>
            </w:r>
            <w:r>
              <w:t>środków</w:t>
            </w:r>
            <w:r>
              <w:rPr>
                <w:spacing w:val="-4"/>
              </w:rPr>
              <w:t xml:space="preserve"> </w:t>
            </w:r>
            <w:r>
              <w:rPr>
                <w:spacing w:val="-2"/>
              </w:rPr>
              <w:t>farmaceutycznych.</w:t>
            </w:r>
          </w:p>
        </w:tc>
      </w:tr>
      <w:tr w:rsidR="00747BBF" w14:paraId="4C0CBB88" w14:textId="77777777">
        <w:trPr>
          <w:trHeight w:val="328"/>
        </w:trPr>
        <w:tc>
          <w:tcPr>
            <w:tcW w:w="638" w:type="dxa"/>
          </w:tcPr>
          <w:p w14:paraId="6C68FC0D" w14:textId="77777777" w:rsidR="00747BBF" w:rsidRDefault="00927A6E">
            <w:pPr>
              <w:pStyle w:val="TableParagraph"/>
            </w:pPr>
            <w:r>
              <w:rPr>
                <w:spacing w:val="-10"/>
              </w:rPr>
              <w:t>9</w:t>
            </w:r>
          </w:p>
        </w:tc>
        <w:tc>
          <w:tcPr>
            <w:tcW w:w="8430" w:type="dxa"/>
          </w:tcPr>
          <w:p w14:paraId="129A7F27" w14:textId="77777777" w:rsidR="00747BBF" w:rsidRDefault="00927A6E">
            <w:pPr>
              <w:pStyle w:val="TableParagraph"/>
              <w:ind w:left="158"/>
            </w:pPr>
            <w:r>
              <w:t>korekty</w:t>
            </w:r>
            <w:r>
              <w:rPr>
                <w:spacing w:val="-5"/>
              </w:rPr>
              <w:t xml:space="preserve"> </w:t>
            </w:r>
            <w:r>
              <w:t>stanów</w:t>
            </w:r>
            <w:r>
              <w:rPr>
                <w:spacing w:val="-5"/>
              </w:rPr>
              <w:t xml:space="preserve"> </w:t>
            </w:r>
            <w:r>
              <w:t>magazynowych,</w:t>
            </w:r>
            <w:r>
              <w:rPr>
                <w:spacing w:val="-7"/>
              </w:rPr>
              <w:t xml:space="preserve"> </w:t>
            </w:r>
            <w:r>
              <w:t>w</w:t>
            </w:r>
            <w:r>
              <w:rPr>
                <w:spacing w:val="-3"/>
              </w:rPr>
              <w:t xml:space="preserve"> </w:t>
            </w:r>
            <w:r>
              <w:rPr>
                <w:spacing w:val="-2"/>
              </w:rPr>
              <w:t>szczególności:</w:t>
            </w:r>
          </w:p>
        </w:tc>
      </w:tr>
      <w:tr w:rsidR="00747BBF" w14:paraId="6423F9DF" w14:textId="77777777">
        <w:trPr>
          <w:trHeight w:val="650"/>
        </w:trPr>
        <w:tc>
          <w:tcPr>
            <w:tcW w:w="638" w:type="dxa"/>
            <w:shd w:val="clear" w:color="auto" w:fill="D9E1F3"/>
          </w:tcPr>
          <w:p w14:paraId="1F832B5F" w14:textId="77777777" w:rsidR="00747BBF" w:rsidRDefault="00927A6E">
            <w:pPr>
              <w:pStyle w:val="TableParagraph"/>
            </w:pPr>
            <w:r>
              <w:rPr>
                <w:spacing w:val="-5"/>
              </w:rPr>
              <w:t>10</w:t>
            </w:r>
          </w:p>
        </w:tc>
        <w:tc>
          <w:tcPr>
            <w:tcW w:w="8430" w:type="dxa"/>
            <w:shd w:val="clear" w:color="auto" w:fill="D9E1F3"/>
          </w:tcPr>
          <w:p w14:paraId="0623A29F" w14:textId="77777777" w:rsidR="00747BBF" w:rsidRDefault="00927A6E">
            <w:pPr>
              <w:pStyle w:val="TableParagraph"/>
              <w:ind w:left="158"/>
            </w:pPr>
            <w:r>
              <w:t>korekty</w:t>
            </w:r>
            <w:r>
              <w:rPr>
                <w:spacing w:val="40"/>
              </w:rPr>
              <w:t xml:space="preserve"> </w:t>
            </w:r>
            <w:r>
              <w:t>stanów</w:t>
            </w:r>
            <w:r>
              <w:rPr>
                <w:spacing w:val="40"/>
              </w:rPr>
              <w:t xml:space="preserve"> </w:t>
            </w:r>
            <w:r>
              <w:t>magazynowych</w:t>
            </w:r>
            <w:r>
              <w:rPr>
                <w:spacing w:val="41"/>
              </w:rPr>
              <w:t xml:space="preserve"> </w:t>
            </w:r>
            <w:r>
              <w:t>(ilościowej</w:t>
            </w:r>
            <w:r>
              <w:rPr>
                <w:spacing w:val="42"/>
              </w:rPr>
              <w:t xml:space="preserve"> </w:t>
            </w:r>
            <w:r>
              <w:t>i</w:t>
            </w:r>
            <w:r>
              <w:rPr>
                <w:spacing w:val="41"/>
              </w:rPr>
              <w:t xml:space="preserve"> </w:t>
            </w:r>
            <w:r>
              <w:t>jakościowej)</w:t>
            </w:r>
            <w:r>
              <w:rPr>
                <w:spacing w:val="42"/>
              </w:rPr>
              <w:t xml:space="preserve"> </w:t>
            </w:r>
            <w:r>
              <w:t>na</w:t>
            </w:r>
            <w:r>
              <w:rPr>
                <w:spacing w:val="41"/>
              </w:rPr>
              <w:t xml:space="preserve"> </w:t>
            </w:r>
            <w:r>
              <w:t>podstawie</w:t>
            </w:r>
            <w:r>
              <w:rPr>
                <w:spacing w:val="43"/>
              </w:rPr>
              <w:t xml:space="preserve"> </w:t>
            </w:r>
            <w:r>
              <w:t>arkusza</w:t>
            </w:r>
            <w:r>
              <w:rPr>
                <w:spacing w:val="41"/>
              </w:rPr>
              <w:t xml:space="preserve"> </w:t>
            </w:r>
            <w:r>
              <w:t>spisu</w:t>
            </w:r>
            <w:r>
              <w:rPr>
                <w:spacing w:val="42"/>
              </w:rPr>
              <w:t xml:space="preserve"> </w:t>
            </w:r>
            <w:r>
              <w:rPr>
                <w:spacing w:val="-10"/>
              </w:rPr>
              <w:t>z</w:t>
            </w:r>
          </w:p>
          <w:p w14:paraId="20226FB3" w14:textId="77777777" w:rsidR="00747BBF" w:rsidRDefault="00927A6E">
            <w:pPr>
              <w:pStyle w:val="TableParagraph"/>
              <w:spacing w:before="50" w:line="240" w:lineRule="auto"/>
              <w:ind w:left="117"/>
            </w:pPr>
            <w:r>
              <w:rPr>
                <w:spacing w:val="-2"/>
              </w:rPr>
              <w:t>natury,</w:t>
            </w:r>
          </w:p>
        </w:tc>
      </w:tr>
      <w:tr w:rsidR="00747BBF" w14:paraId="2EE79AB7" w14:textId="77777777">
        <w:trPr>
          <w:trHeight w:val="328"/>
        </w:trPr>
        <w:tc>
          <w:tcPr>
            <w:tcW w:w="638" w:type="dxa"/>
          </w:tcPr>
          <w:p w14:paraId="5335C3AA" w14:textId="77777777" w:rsidR="00747BBF" w:rsidRDefault="00927A6E">
            <w:pPr>
              <w:pStyle w:val="TableParagraph"/>
            </w:pPr>
            <w:r>
              <w:rPr>
                <w:spacing w:val="-5"/>
              </w:rPr>
              <w:t>11</w:t>
            </w:r>
          </w:p>
        </w:tc>
        <w:tc>
          <w:tcPr>
            <w:tcW w:w="8430" w:type="dxa"/>
          </w:tcPr>
          <w:p w14:paraId="50A040ED" w14:textId="77777777" w:rsidR="00747BBF" w:rsidRDefault="00927A6E">
            <w:pPr>
              <w:pStyle w:val="TableParagraph"/>
              <w:ind w:left="158"/>
            </w:pPr>
            <w:r>
              <w:t>generowanie</w:t>
            </w:r>
            <w:r>
              <w:rPr>
                <w:spacing w:val="-7"/>
              </w:rPr>
              <w:t xml:space="preserve"> </w:t>
            </w:r>
            <w:r>
              <w:t>arkusza</w:t>
            </w:r>
            <w:r>
              <w:rPr>
                <w:spacing w:val="-4"/>
              </w:rPr>
              <w:t xml:space="preserve"> </w:t>
            </w:r>
            <w:r>
              <w:t>do</w:t>
            </w:r>
            <w:r>
              <w:rPr>
                <w:spacing w:val="-3"/>
              </w:rPr>
              <w:t xml:space="preserve"> </w:t>
            </w:r>
            <w:r>
              <w:t>spisu</w:t>
            </w:r>
            <w:r>
              <w:rPr>
                <w:spacing w:val="-6"/>
              </w:rPr>
              <w:t xml:space="preserve"> </w:t>
            </w:r>
            <w:r>
              <w:t>z</w:t>
            </w:r>
            <w:r>
              <w:rPr>
                <w:spacing w:val="-4"/>
              </w:rPr>
              <w:t xml:space="preserve"> </w:t>
            </w:r>
            <w:r>
              <w:rPr>
                <w:spacing w:val="-2"/>
              </w:rPr>
              <w:t>natury,</w:t>
            </w:r>
          </w:p>
        </w:tc>
      </w:tr>
      <w:tr w:rsidR="00747BBF" w14:paraId="13155892" w14:textId="77777777">
        <w:trPr>
          <w:trHeight w:val="330"/>
        </w:trPr>
        <w:tc>
          <w:tcPr>
            <w:tcW w:w="638" w:type="dxa"/>
            <w:shd w:val="clear" w:color="auto" w:fill="D9E1F3"/>
          </w:tcPr>
          <w:p w14:paraId="0627376D" w14:textId="77777777" w:rsidR="00747BBF" w:rsidRDefault="00927A6E">
            <w:pPr>
              <w:pStyle w:val="TableParagraph"/>
              <w:spacing w:before="1" w:line="240" w:lineRule="auto"/>
            </w:pPr>
            <w:r>
              <w:rPr>
                <w:spacing w:val="-5"/>
              </w:rPr>
              <w:t>12</w:t>
            </w:r>
          </w:p>
        </w:tc>
        <w:tc>
          <w:tcPr>
            <w:tcW w:w="8430" w:type="dxa"/>
            <w:shd w:val="clear" w:color="auto" w:fill="D9E1F3"/>
          </w:tcPr>
          <w:p w14:paraId="2985F504" w14:textId="77777777" w:rsidR="00747BBF" w:rsidRDefault="00927A6E">
            <w:pPr>
              <w:pStyle w:val="TableParagraph"/>
              <w:spacing w:before="1" w:line="240" w:lineRule="auto"/>
              <w:ind w:left="158"/>
            </w:pPr>
            <w:r>
              <w:t>bieżąca</w:t>
            </w:r>
            <w:r>
              <w:rPr>
                <w:spacing w:val="-6"/>
              </w:rPr>
              <w:t xml:space="preserve"> </w:t>
            </w:r>
            <w:r>
              <w:t>korekta</w:t>
            </w:r>
            <w:r>
              <w:rPr>
                <w:spacing w:val="-5"/>
              </w:rPr>
              <w:t xml:space="preserve"> </w:t>
            </w:r>
            <w:r>
              <w:t>jakościowa</w:t>
            </w:r>
            <w:r>
              <w:rPr>
                <w:spacing w:val="-5"/>
              </w:rPr>
              <w:t xml:space="preserve"> </w:t>
            </w:r>
            <w:r>
              <w:t>stanu</w:t>
            </w:r>
            <w:r>
              <w:rPr>
                <w:spacing w:val="-7"/>
              </w:rPr>
              <w:t xml:space="preserve"> </w:t>
            </w:r>
            <w:r>
              <w:rPr>
                <w:spacing w:val="-2"/>
              </w:rPr>
              <w:t>magazynowego.</w:t>
            </w:r>
          </w:p>
        </w:tc>
      </w:tr>
    </w:tbl>
    <w:p w14:paraId="34F3A2C5"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790B2666" w14:textId="77777777">
        <w:trPr>
          <w:trHeight w:val="328"/>
        </w:trPr>
        <w:tc>
          <w:tcPr>
            <w:tcW w:w="638" w:type="dxa"/>
          </w:tcPr>
          <w:p w14:paraId="01B82F38" w14:textId="77777777" w:rsidR="00747BBF" w:rsidRDefault="00927A6E">
            <w:pPr>
              <w:pStyle w:val="TableParagraph"/>
            </w:pPr>
            <w:r>
              <w:rPr>
                <w:spacing w:val="-5"/>
              </w:rPr>
              <w:t>13</w:t>
            </w:r>
          </w:p>
        </w:tc>
        <w:tc>
          <w:tcPr>
            <w:tcW w:w="8430" w:type="dxa"/>
          </w:tcPr>
          <w:p w14:paraId="11F82E0B" w14:textId="77777777" w:rsidR="00747BBF" w:rsidRDefault="00927A6E">
            <w:pPr>
              <w:pStyle w:val="TableParagraph"/>
              <w:ind w:left="158"/>
            </w:pPr>
            <w:r>
              <w:t>przesunięć</w:t>
            </w:r>
            <w:r>
              <w:rPr>
                <w:spacing w:val="-9"/>
              </w:rPr>
              <w:t xml:space="preserve"> </w:t>
            </w:r>
            <w:r>
              <w:rPr>
                <w:spacing w:val="-2"/>
              </w:rPr>
              <w:t>międzymagazynowych,</w:t>
            </w:r>
          </w:p>
        </w:tc>
      </w:tr>
      <w:tr w:rsidR="00747BBF" w14:paraId="73E1CB50" w14:textId="77777777">
        <w:trPr>
          <w:trHeight w:val="330"/>
        </w:trPr>
        <w:tc>
          <w:tcPr>
            <w:tcW w:w="638" w:type="dxa"/>
            <w:shd w:val="clear" w:color="auto" w:fill="D9E1F3"/>
          </w:tcPr>
          <w:p w14:paraId="3BCD160F" w14:textId="77777777" w:rsidR="00747BBF" w:rsidRDefault="00927A6E">
            <w:pPr>
              <w:pStyle w:val="TableParagraph"/>
            </w:pPr>
            <w:r>
              <w:rPr>
                <w:spacing w:val="-5"/>
              </w:rPr>
              <w:t>14</w:t>
            </w:r>
          </w:p>
        </w:tc>
        <w:tc>
          <w:tcPr>
            <w:tcW w:w="8430" w:type="dxa"/>
            <w:shd w:val="clear" w:color="auto" w:fill="D9E1F3"/>
          </w:tcPr>
          <w:p w14:paraId="45D412CB" w14:textId="77777777" w:rsidR="00747BBF" w:rsidRDefault="00927A6E">
            <w:pPr>
              <w:pStyle w:val="TableParagraph"/>
              <w:ind w:left="108"/>
            </w:pPr>
            <w:r>
              <w:t>Musi</w:t>
            </w:r>
            <w:r>
              <w:rPr>
                <w:spacing w:val="-8"/>
              </w:rPr>
              <w:t xml:space="preserve"> </w:t>
            </w:r>
            <w:r>
              <w:t>istnieć</w:t>
            </w:r>
            <w:r>
              <w:rPr>
                <w:spacing w:val="-8"/>
              </w:rPr>
              <w:t xml:space="preserve"> </w:t>
            </w:r>
            <w:r>
              <w:t>możliwość</w:t>
            </w:r>
            <w:r>
              <w:rPr>
                <w:spacing w:val="-5"/>
              </w:rPr>
              <w:t xml:space="preserve"> </w:t>
            </w:r>
            <w:r>
              <w:t>definiowania</w:t>
            </w:r>
            <w:r>
              <w:rPr>
                <w:spacing w:val="-6"/>
              </w:rPr>
              <w:t xml:space="preserve"> </w:t>
            </w:r>
            <w:r>
              <w:t>receptariusza</w:t>
            </w:r>
            <w:r>
              <w:rPr>
                <w:spacing w:val="-8"/>
              </w:rPr>
              <w:t xml:space="preserve"> </w:t>
            </w:r>
            <w:r>
              <w:rPr>
                <w:spacing w:val="-2"/>
              </w:rPr>
              <w:t>oddziałowego</w:t>
            </w:r>
          </w:p>
        </w:tc>
      </w:tr>
      <w:tr w:rsidR="00747BBF" w14:paraId="686A7DD7" w14:textId="77777777">
        <w:trPr>
          <w:trHeight w:val="328"/>
        </w:trPr>
        <w:tc>
          <w:tcPr>
            <w:tcW w:w="638" w:type="dxa"/>
          </w:tcPr>
          <w:p w14:paraId="3841A689" w14:textId="77777777" w:rsidR="00747BBF" w:rsidRDefault="00927A6E">
            <w:pPr>
              <w:pStyle w:val="TableParagraph"/>
            </w:pPr>
            <w:r>
              <w:rPr>
                <w:spacing w:val="-5"/>
              </w:rPr>
              <w:t>15</w:t>
            </w:r>
          </w:p>
        </w:tc>
        <w:tc>
          <w:tcPr>
            <w:tcW w:w="8430" w:type="dxa"/>
          </w:tcPr>
          <w:p w14:paraId="499EB3F4" w14:textId="77777777" w:rsidR="00747BBF" w:rsidRDefault="00927A6E">
            <w:pPr>
              <w:pStyle w:val="TableParagraph"/>
              <w:ind w:left="108"/>
            </w:pPr>
            <w:r>
              <w:t>System</w:t>
            </w:r>
            <w:r>
              <w:rPr>
                <w:spacing w:val="-8"/>
              </w:rPr>
              <w:t xml:space="preserve"> </w:t>
            </w:r>
            <w:r>
              <w:t>musi</w:t>
            </w:r>
            <w:r>
              <w:rPr>
                <w:spacing w:val="-4"/>
              </w:rPr>
              <w:t xml:space="preserve"> </w:t>
            </w:r>
            <w:r>
              <w:t>umożliwiać</w:t>
            </w:r>
            <w:r>
              <w:rPr>
                <w:spacing w:val="-7"/>
              </w:rPr>
              <w:t xml:space="preserve"> </w:t>
            </w:r>
            <w:r>
              <w:t>oznaczenie</w:t>
            </w:r>
            <w:r>
              <w:rPr>
                <w:spacing w:val="-4"/>
              </w:rPr>
              <w:t xml:space="preserve"> </w:t>
            </w:r>
            <w:r>
              <w:t>zamówienia</w:t>
            </w:r>
            <w:r>
              <w:rPr>
                <w:spacing w:val="-8"/>
              </w:rPr>
              <w:t xml:space="preserve"> </w:t>
            </w:r>
            <w:r>
              <w:t>wewnętrznego</w:t>
            </w:r>
            <w:r>
              <w:rPr>
                <w:spacing w:val="-4"/>
              </w:rPr>
              <w:t xml:space="preserve"> </w:t>
            </w:r>
            <w:r>
              <w:t>jako</w:t>
            </w:r>
            <w:r>
              <w:rPr>
                <w:spacing w:val="-5"/>
              </w:rPr>
              <w:t xml:space="preserve"> </w:t>
            </w:r>
            <w:r>
              <w:rPr>
                <w:spacing w:val="-2"/>
              </w:rPr>
              <w:t>pilne.</w:t>
            </w:r>
          </w:p>
        </w:tc>
      </w:tr>
      <w:tr w:rsidR="00747BBF" w14:paraId="757A3C75" w14:textId="77777777">
        <w:trPr>
          <w:trHeight w:val="330"/>
        </w:trPr>
        <w:tc>
          <w:tcPr>
            <w:tcW w:w="638" w:type="dxa"/>
            <w:shd w:val="clear" w:color="auto" w:fill="D9E1F3"/>
          </w:tcPr>
          <w:p w14:paraId="586A9804" w14:textId="77777777" w:rsidR="00747BBF" w:rsidRDefault="00927A6E">
            <w:pPr>
              <w:pStyle w:val="TableParagraph"/>
              <w:spacing w:before="1" w:line="240" w:lineRule="auto"/>
            </w:pPr>
            <w:r>
              <w:rPr>
                <w:spacing w:val="-5"/>
              </w:rPr>
              <w:t>16</w:t>
            </w:r>
          </w:p>
        </w:tc>
        <w:tc>
          <w:tcPr>
            <w:tcW w:w="8430" w:type="dxa"/>
            <w:shd w:val="clear" w:color="auto" w:fill="D9E1F3"/>
          </w:tcPr>
          <w:p w14:paraId="0C56B569" w14:textId="77777777" w:rsidR="00747BBF" w:rsidRDefault="00927A6E">
            <w:pPr>
              <w:pStyle w:val="TableParagraph"/>
              <w:spacing w:before="1" w:line="240" w:lineRule="auto"/>
              <w:ind w:left="108"/>
            </w:pPr>
            <w:r>
              <w:t>System</w:t>
            </w:r>
            <w:r>
              <w:rPr>
                <w:spacing w:val="-7"/>
              </w:rPr>
              <w:t xml:space="preserve"> </w:t>
            </w:r>
            <w:r>
              <w:t>musi</w:t>
            </w:r>
            <w:r>
              <w:rPr>
                <w:spacing w:val="-4"/>
              </w:rPr>
              <w:t xml:space="preserve"> </w:t>
            </w:r>
            <w:r>
              <w:t>pozwalać</w:t>
            </w:r>
            <w:r>
              <w:rPr>
                <w:spacing w:val="-7"/>
              </w:rPr>
              <w:t xml:space="preserve"> </w:t>
            </w:r>
            <w:r>
              <w:t>na</w:t>
            </w:r>
            <w:r>
              <w:rPr>
                <w:spacing w:val="-3"/>
              </w:rPr>
              <w:t xml:space="preserve"> </w:t>
            </w:r>
            <w:r>
              <w:t>dwuetapowe</w:t>
            </w:r>
            <w:r>
              <w:rPr>
                <w:spacing w:val="-6"/>
              </w:rPr>
              <w:t xml:space="preserve"> </w:t>
            </w:r>
            <w:r>
              <w:t>zatwierdzanie</w:t>
            </w:r>
            <w:r>
              <w:rPr>
                <w:spacing w:val="-6"/>
              </w:rPr>
              <w:t xml:space="preserve"> </w:t>
            </w:r>
            <w:r>
              <w:t>zamówień</w:t>
            </w:r>
            <w:r>
              <w:rPr>
                <w:spacing w:val="-4"/>
              </w:rPr>
              <w:t xml:space="preserve"> </w:t>
            </w:r>
            <w:r>
              <w:t>do</w:t>
            </w:r>
            <w:r>
              <w:rPr>
                <w:spacing w:val="-2"/>
              </w:rPr>
              <w:t xml:space="preserve"> </w:t>
            </w:r>
            <w:r>
              <w:t>Apteki</w:t>
            </w:r>
            <w:r>
              <w:rPr>
                <w:spacing w:val="-1"/>
              </w:rPr>
              <w:t xml:space="preserve"> </w:t>
            </w:r>
            <w:r>
              <w:rPr>
                <w:spacing w:val="-2"/>
              </w:rPr>
              <w:t>Szpitalnej</w:t>
            </w:r>
          </w:p>
        </w:tc>
      </w:tr>
      <w:tr w:rsidR="00747BBF" w14:paraId="154DC5AE" w14:textId="77777777">
        <w:trPr>
          <w:trHeight w:val="969"/>
        </w:trPr>
        <w:tc>
          <w:tcPr>
            <w:tcW w:w="638" w:type="dxa"/>
          </w:tcPr>
          <w:p w14:paraId="6D6E40FF" w14:textId="77777777" w:rsidR="00747BBF" w:rsidRDefault="00927A6E">
            <w:pPr>
              <w:pStyle w:val="TableParagraph"/>
            </w:pPr>
            <w:r>
              <w:rPr>
                <w:spacing w:val="-5"/>
              </w:rPr>
              <w:t>17</w:t>
            </w:r>
          </w:p>
        </w:tc>
        <w:tc>
          <w:tcPr>
            <w:tcW w:w="8430" w:type="dxa"/>
          </w:tcPr>
          <w:p w14:paraId="39C07770" w14:textId="77777777" w:rsidR="00747BBF" w:rsidRDefault="00927A6E">
            <w:pPr>
              <w:pStyle w:val="TableParagraph"/>
              <w:ind w:left="117" w:hanging="10"/>
            </w:pPr>
            <w:r>
              <w:t>System</w:t>
            </w:r>
            <w:r>
              <w:rPr>
                <w:spacing w:val="47"/>
              </w:rPr>
              <w:t xml:space="preserve"> </w:t>
            </w:r>
            <w:r>
              <w:t>musi</w:t>
            </w:r>
            <w:r>
              <w:rPr>
                <w:spacing w:val="49"/>
              </w:rPr>
              <w:t xml:space="preserve"> </w:t>
            </w:r>
            <w:r>
              <w:t>umożliwiać</w:t>
            </w:r>
            <w:r>
              <w:rPr>
                <w:spacing w:val="46"/>
              </w:rPr>
              <w:t xml:space="preserve"> </w:t>
            </w:r>
            <w:r>
              <w:t>obsługę</w:t>
            </w:r>
            <w:r>
              <w:rPr>
                <w:spacing w:val="49"/>
              </w:rPr>
              <w:t xml:space="preserve"> </w:t>
            </w:r>
            <w:r>
              <w:t>apteczek</w:t>
            </w:r>
            <w:r>
              <w:rPr>
                <w:spacing w:val="50"/>
              </w:rPr>
              <w:t xml:space="preserve"> </w:t>
            </w:r>
            <w:r>
              <w:t>pacjentów</w:t>
            </w:r>
            <w:r>
              <w:rPr>
                <w:spacing w:val="49"/>
              </w:rPr>
              <w:t xml:space="preserve"> </w:t>
            </w:r>
            <w:r>
              <w:t>(leki</w:t>
            </w:r>
            <w:r>
              <w:rPr>
                <w:spacing w:val="49"/>
              </w:rPr>
              <w:t xml:space="preserve"> </w:t>
            </w:r>
            <w:r>
              <w:t>własne</w:t>
            </w:r>
            <w:r>
              <w:rPr>
                <w:spacing w:val="48"/>
              </w:rPr>
              <w:t xml:space="preserve"> </w:t>
            </w:r>
            <w:r>
              <w:t>pacjenta)</w:t>
            </w:r>
            <w:r>
              <w:rPr>
                <w:spacing w:val="47"/>
              </w:rPr>
              <w:t xml:space="preserve"> </w:t>
            </w:r>
            <w:r>
              <w:t>w</w:t>
            </w:r>
            <w:r>
              <w:rPr>
                <w:spacing w:val="50"/>
              </w:rPr>
              <w:t xml:space="preserve"> </w:t>
            </w:r>
            <w:r>
              <w:rPr>
                <w:spacing w:val="-2"/>
              </w:rPr>
              <w:t>pełnym</w:t>
            </w:r>
          </w:p>
          <w:p w14:paraId="27B2E6D2" w14:textId="77777777" w:rsidR="00747BBF" w:rsidRDefault="00927A6E">
            <w:pPr>
              <w:pStyle w:val="TableParagraph"/>
              <w:spacing w:line="320" w:lineRule="atLeast"/>
              <w:ind w:left="117"/>
            </w:pPr>
            <w:r>
              <w:t>zakresie</w:t>
            </w:r>
            <w:r>
              <w:rPr>
                <w:spacing w:val="24"/>
              </w:rPr>
              <w:t xml:space="preserve"> </w:t>
            </w:r>
            <w:r>
              <w:t>od</w:t>
            </w:r>
            <w:r>
              <w:rPr>
                <w:spacing w:val="25"/>
              </w:rPr>
              <w:t xml:space="preserve"> </w:t>
            </w:r>
            <w:r>
              <w:t>przyjęcia</w:t>
            </w:r>
            <w:r>
              <w:rPr>
                <w:spacing w:val="23"/>
              </w:rPr>
              <w:t xml:space="preserve"> </w:t>
            </w:r>
            <w:r>
              <w:t>leków</w:t>
            </w:r>
            <w:r>
              <w:rPr>
                <w:spacing w:val="27"/>
              </w:rPr>
              <w:t xml:space="preserve"> </w:t>
            </w:r>
            <w:r>
              <w:t>do</w:t>
            </w:r>
            <w:r>
              <w:rPr>
                <w:spacing w:val="25"/>
              </w:rPr>
              <w:t xml:space="preserve"> </w:t>
            </w:r>
            <w:r>
              <w:t>apteczki</w:t>
            </w:r>
            <w:r>
              <w:rPr>
                <w:spacing w:val="26"/>
              </w:rPr>
              <w:t xml:space="preserve"> </w:t>
            </w:r>
            <w:r>
              <w:t>poprzez</w:t>
            </w:r>
            <w:r>
              <w:rPr>
                <w:spacing w:val="26"/>
              </w:rPr>
              <w:t xml:space="preserve"> </w:t>
            </w:r>
            <w:r>
              <w:t>zlecenia</w:t>
            </w:r>
            <w:r>
              <w:rPr>
                <w:spacing w:val="25"/>
              </w:rPr>
              <w:t xml:space="preserve"> </w:t>
            </w:r>
            <w:r>
              <w:t>i</w:t>
            </w:r>
            <w:r>
              <w:rPr>
                <w:spacing w:val="23"/>
              </w:rPr>
              <w:t xml:space="preserve"> </w:t>
            </w:r>
            <w:r>
              <w:t>wydania</w:t>
            </w:r>
            <w:r>
              <w:rPr>
                <w:spacing w:val="25"/>
              </w:rPr>
              <w:t xml:space="preserve"> </w:t>
            </w:r>
            <w:r>
              <w:t>leków</w:t>
            </w:r>
            <w:r>
              <w:rPr>
                <w:spacing w:val="24"/>
              </w:rPr>
              <w:t xml:space="preserve"> </w:t>
            </w:r>
            <w:r>
              <w:t>aż</w:t>
            </w:r>
            <w:r>
              <w:rPr>
                <w:spacing w:val="23"/>
              </w:rPr>
              <w:t xml:space="preserve"> </w:t>
            </w:r>
            <w:r>
              <w:t>po</w:t>
            </w:r>
            <w:r>
              <w:rPr>
                <w:spacing w:val="27"/>
              </w:rPr>
              <w:t xml:space="preserve"> </w:t>
            </w:r>
            <w:r>
              <w:t>wydanie niezużytych leków przy wypisie/przeniesieniu pacjenta.</w:t>
            </w:r>
          </w:p>
        </w:tc>
      </w:tr>
    </w:tbl>
    <w:p w14:paraId="63A5714F" w14:textId="77777777" w:rsidR="00747BBF" w:rsidRDefault="00747BBF">
      <w:pPr>
        <w:pStyle w:val="Tekstpodstawowy"/>
        <w:spacing w:before="62"/>
      </w:pPr>
    </w:p>
    <w:p w14:paraId="5CF8E061" w14:textId="77777777" w:rsidR="00747BBF" w:rsidRDefault="00927A6E" w:rsidP="00786EE3">
      <w:pPr>
        <w:pStyle w:val="Nagwek1"/>
      </w:pPr>
      <w:bookmarkStart w:id="40" w:name="_Toc197668389"/>
      <w:r>
        <w:t>Statystyka</w:t>
      </w:r>
      <w:bookmarkEnd w:id="40"/>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41"/>
        <w:gridCol w:w="8428"/>
      </w:tblGrid>
      <w:tr w:rsidR="00747BBF" w14:paraId="29786D95" w14:textId="77777777">
        <w:trPr>
          <w:trHeight w:val="338"/>
        </w:trPr>
        <w:tc>
          <w:tcPr>
            <w:tcW w:w="641" w:type="dxa"/>
            <w:tcBorders>
              <w:top w:val="nil"/>
              <w:left w:val="nil"/>
              <w:bottom w:val="nil"/>
              <w:right w:val="nil"/>
            </w:tcBorders>
            <w:shd w:val="clear" w:color="auto" w:fill="4471C4"/>
          </w:tcPr>
          <w:p w14:paraId="52C4CCAB" w14:textId="77777777" w:rsidR="00747BBF" w:rsidRDefault="00927A6E">
            <w:pPr>
              <w:pStyle w:val="TableParagraph"/>
              <w:spacing w:before="9" w:line="240" w:lineRule="auto"/>
              <w:ind w:left="163"/>
            </w:pPr>
            <w:r>
              <w:rPr>
                <w:color w:val="FFFFFF"/>
                <w:spacing w:val="-4"/>
              </w:rPr>
              <w:t>L.p.</w:t>
            </w:r>
          </w:p>
        </w:tc>
        <w:tc>
          <w:tcPr>
            <w:tcW w:w="8428" w:type="dxa"/>
            <w:tcBorders>
              <w:top w:val="nil"/>
              <w:left w:val="nil"/>
              <w:bottom w:val="nil"/>
              <w:right w:val="nil"/>
            </w:tcBorders>
            <w:shd w:val="clear" w:color="auto" w:fill="4471C4"/>
          </w:tcPr>
          <w:p w14:paraId="62EC9762" w14:textId="77777777" w:rsidR="00747BBF" w:rsidRDefault="00927A6E">
            <w:pPr>
              <w:pStyle w:val="TableParagraph"/>
              <w:spacing w:before="9" w:line="240" w:lineRule="auto"/>
              <w:ind w:left="112"/>
            </w:pPr>
            <w:r>
              <w:rPr>
                <w:spacing w:val="-2"/>
              </w:rPr>
              <w:t>Statystyka</w:t>
            </w:r>
          </w:p>
        </w:tc>
      </w:tr>
      <w:tr w:rsidR="00747BBF" w14:paraId="5B80B28B" w14:textId="77777777">
        <w:trPr>
          <w:trHeight w:val="470"/>
        </w:trPr>
        <w:tc>
          <w:tcPr>
            <w:tcW w:w="641" w:type="dxa"/>
            <w:tcBorders>
              <w:top w:val="nil"/>
            </w:tcBorders>
            <w:shd w:val="clear" w:color="auto" w:fill="D9E1F3"/>
          </w:tcPr>
          <w:p w14:paraId="0C10C4F3" w14:textId="77777777" w:rsidR="00747BBF" w:rsidRDefault="00747BBF">
            <w:pPr>
              <w:pStyle w:val="TableParagraph"/>
              <w:spacing w:line="240" w:lineRule="auto"/>
              <w:ind w:left="0"/>
              <w:rPr>
                <w:rFonts w:ascii="Times New Roman"/>
              </w:rPr>
            </w:pPr>
          </w:p>
        </w:tc>
        <w:tc>
          <w:tcPr>
            <w:tcW w:w="8428" w:type="dxa"/>
            <w:tcBorders>
              <w:top w:val="nil"/>
            </w:tcBorders>
            <w:shd w:val="clear" w:color="auto" w:fill="D9E1F3"/>
          </w:tcPr>
          <w:p w14:paraId="7A604D41" w14:textId="77777777" w:rsidR="00747BBF" w:rsidRDefault="00927A6E">
            <w:pPr>
              <w:pStyle w:val="TableParagraph"/>
              <w:rPr>
                <w:b/>
              </w:rPr>
            </w:pPr>
            <w:r>
              <w:rPr>
                <w:b/>
              </w:rPr>
              <w:t>Obsługa</w:t>
            </w:r>
            <w:r>
              <w:rPr>
                <w:b/>
                <w:spacing w:val="-5"/>
              </w:rPr>
              <w:t xml:space="preserve"> </w:t>
            </w:r>
            <w:r>
              <w:rPr>
                <w:b/>
              </w:rPr>
              <w:t>rejestru</w:t>
            </w:r>
            <w:r>
              <w:rPr>
                <w:b/>
                <w:spacing w:val="-5"/>
              </w:rPr>
              <w:t xml:space="preserve"> </w:t>
            </w:r>
            <w:r>
              <w:rPr>
                <w:b/>
                <w:spacing w:val="-2"/>
              </w:rPr>
              <w:t>pacjentów</w:t>
            </w:r>
          </w:p>
        </w:tc>
      </w:tr>
      <w:tr w:rsidR="00747BBF" w14:paraId="49560E0E" w14:textId="77777777">
        <w:trPr>
          <w:trHeight w:val="345"/>
        </w:trPr>
        <w:tc>
          <w:tcPr>
            <w:tcW w:w="641" w:type="dxa"/>
          </w:tcPr>
          <w:p w14:paraId="734E691E" w14:textId="77777777" w:rsidR="00747BBF" w:rsidRDefault="00747BBF">
            <w:pPr>
              <w:pStyle w:val="TableParagraph"/>
              <w:spacing w:line="240" w:lineRule="auto"/>
              <w:ind w:left="0"/>
              <w:rPr>
                <w:rFonts w:ascii="Times New Roman"/>
              </w:rPr>
            </w:pPr>
          </w:p>
        </w:tc>
        <w:tc>
          <w:tcPr>
            <w:tcW w:w="8428" w:type="dxa"/>
          </w:tcPr>
          <w:p w14:paraId="22238FF2" w14:textId="77777777" w:rsidR="00747BBF" w:rsidRDefault="00927A6E">
            <w:pPr>
              <w:pStyle w:val="TableParagraph"/>
            </w:pPr>
            <w:r>
              <w:t>System</w:t>
            </w:r>
            <w:r>
              <w:rPr>
                <w:spacing w:val="-8"/>
              </w:rPr>
              <w:t xml:space="preserve"> </w:t>
            </w:r>
            <w:r>
              <w:t>musi</w:t>
            </w:r>
            <w:r>
              <w:rPr>
                <w:spacing w:val="-4"/>
              </w:rPr>
              <w:t xml:space="preserve"> </w:t>
            </w:r>
            <w:r>
              <w:t>umożliwić</w:t>
            </w:r>
            <w:r>
              <w:rPr>
                <w:spacing w:val="-7"/>
              </w:rPr>
              <w:t xml:space="preserve"> </w:t>
            </w:r>
            <w:r>
              <w:t>wyszukiwanie</w:t>
            </w:r>
            <w:r>
              <w:rPr>
                <w:spacing w:val="-4"/>
              </w:rPr>
              <w:t xml:space="preserve"> </w:t>
            </w:r>
            <w:r>
              <w:t>pacjentów</w:t>
            </w:r>
            <w:r>
              <w:rPr>
                <w:spacing w:val="-7"/>
              </w:rPr>
              <w:t xml:space="preserve"> </w:t>
            </w:r>
            <w:r>
              <w:t>wg</w:t>
            </w:r>
            <w:r>
              <w:rPr>
                <w:spacing w:val="-4"/>
              </w:rPr>
              <w:t xml:space="preserve"> </w:t>
            </w:r>
            <w:r>
              <w:t>różnych</w:t>
            </w:r>
            <w:r>
              <w:rPr>
                <w:spacing w:val="-5"/>
              </w:rPr>
              <w:t xml:space="preserve"> </w:t>
            </w:r>
            <w:r>
              <w:t>parametrów,</w:t>
            </w:r>
            <w:r>
              <w:rPr>
                <w:spacing w:val="-6"/>
              </w:rPr>
              <w:t xml:space="preserve"> </w:t>
            </w:r>
            <w:r>
              <w:t>w</w:t>
            </w:r>
            <w:r>
              <w:rPr>
                <w:spacing w:val="-3"/>
              </w:rPr>
              <w:t xml:space="preserve"> </w:t>
            </w:r>
            <w:r>
              <w:rPr>
                <w:spacing w:val="-2"/>
              </w:rPr>
              <w:t>szczególności:</w:t>
            </w:r>
          </w:p>
        </w:tc>
      </w:tr>
      <w:tr w:rsidR="00747BBF" w14:paraId="664A1011" w14:textId="77777777">
        <w:trPr>
          <w:trHeight w:val="321"/>
        </w:trPr>
        <w:tc>
          <w:tcPr>
            <w:tcW w:w="641" w:type="dxa"/>
            <w:shd w:val="clear" w:color="auto" w:fill="D9E1F3"/>
          </w:tcPr>
          <w:p w14:paraId="05661272" w14:textId="77777777" w:rsidR="00747BBF" w:rsidRDefault="00927A6E">
            <w:pPr>
              <w:pStyle w:val="TableParagraph"/>
            </w:pPr>
            <w:r>
              <w:rPr>
                <w:spacing w:val="-5"/>
              </w:rPr>
              <w:t>1.</w:t>
            </w:r>
          </w:p>
        </w:tc>
        <w:tc>
          <w:tcPr>
            <w:tcW w:w="8428" w:type="dxa"/>
            <w:shd w:val="clear" w:color="auto" w:fill="D9E1F3"/>
          </w:tcPr>
          <w:p w14:paraId="37DE4D59" w14:textId="77777777" w:rsidR="00747BBF" w:rsidRDefault="00927A6E">
            <w:pPr>
              <w:pStyle w:val="TableParagraph"/>
            </w:pPr>
            <w:r>
              <w:t>imię</w:t>
            </w:r>
            <w:r>
              <w:rPr>
                <w:spacing w:val="-2"/>
              </w:rPr>
              <w:t xml:space="preserve"> nazwisko</w:t>
            </w:r>
          </w:p>
        </w:tc>
      </w:tr>
      <w:tr w:rsidR="00747BBF" w14:paraId="74317588" w14:textId="77777777">
        <w:trPr>
          <w:trHeight w:val="318"/>
        </w:trPr>
        <w:tc>
          <w:tcPr>
            <w:tcW w:w="641" w:type="dxa"/>
          </w:tcPr>
          <w:p w14:paraId="425759FB" w14:textId="77777777" w:rsidR="00747BBF" w:rsidRDefault="00927A6E">
            <w:pPr>
              <w:pStyle w:val="TableParagraph"/>
            </w:pPr>
            <w:r>
              <w:rPr>
                <w:spacing w:val="-5"/>
              </w:rPr>
              <w:t>2.</w:t>
            </w:r>
          </w:p>
        </w:tc>
        <w:tc>
          <w:tcPr>
            <w:tcW w:w="8428" w:type="dxa"/>
          </w:tcPr>
          <w:p w14:paraId="2C23CB0D" w14:textId="77777777" w:rsidR="00747BBF" w:rsidRDefault="00927A6E">
            <w:pPr>
              <w:pStyle w:val="TableParagraph"/>
            </w:pPr>
            <w:r>
              <w:t>data</w:t>
            </w:r>
            <w:r>
              <w:rPr>
                <w:spacing w:val="-1"/>
              </w:rPr>
              <w:t xml:space="preserve"> </w:t>
            </w:r>
            <w:r>
              <w:rPr>
                <w:spacing w:val="-2"/>
              </w:rPr>
              <w:t>urodzenia</w:t>
            </w:r>
          </w:p>
        </w:tc>
      </w:tr>
      <w:tr w:rsidR="00747BBF" w14:paraId="4E3959CC" w14:textId="77777777">
        <w:trPr>
          <w:trHeight w:val="321"/>
        </w:trPr>
        <w:tc>
          <w:tcPr>
            <w:tcW w:w="641" w:type="dxa"/>
          </w:tcPr>
          <w:p w14:paraId="2876CB02" w14:textId="77777777" w:rsidR="00747BBF" w:rsidRDefault="00927A6E">
            <w:pPr>
              <w:pStyle w:val="TableParagraph"/>
              <w:spacing w:before="1" w:line="240" w:lineRule="auto"/>
            </w:pPr>
            <w:r>
              <w:rPr>
                <w:spacing w:val="-5"/>
              </w:rPr>
              <w:t>4.</w:t>
            </w:r>
          </w:p>
        </w:tc>
        <w:tc>
          <w:tcPr>
            <w:tcW w:w="8428" w:type="dxa"/>
          </w:tcPr>
          <w:p w14:paraId="7056D514" w14:textId="77777777" w:rsidR="00747BBF" w:rsidRDefault="00927A6E">
            <w:pPr>
              <w:pStyle w:val="TableParagraph"/>
              <w:spacing w:before="1" w:line="240" w:lineRule="auto"/>
              <w:ind w:left="157"/>
            </w:pPr>
            <w:r>
              <w:rPr>
                <w:spacing w:val="-4"/>
              </w:rPr>
              <w:t>płeć</w:t>
            </w:r>
          </w:p>
        </w:tc>
      </w:tr>
      <w:tr w:rsidR="00747BBF" w14:paraId="0A96CFAF" w14:textId="77777777">
        <w:trPr>
          <w:trHeight w:val="318"/>
        </w:trPr>
        <w:tc>
          <w:tcPr>
            <w:tcW w:w="641" w:type="dxa"/>
            <w:shd w:val="clear" w:color="auto" w:fill="D9E1F3"/>
          </w:tcPr>
          <w:p w14:paraId="0936D8EE" w14:textId="77777777" w:rsidR="00747BBF" w:rsidRDefault="00927A6E">
            <w:pPr>
              <w:pStyle w:val="TableParagraph"/>
            </w:pPr>
            <w:r>
              <w:rPr>
                <w:spacing w:val="-5"/>
              </w:rPr>
              <w:lastRenderedPageBreak/>
              <w:t>5.</w:t>
            </w:r>
          </w:p>
        </w:tc>
        <w:tc>
          <w:tcPr>
            <w:tcW w:w="8428" w:type="dxa"/>
            <w:shd w:val="clear" w:color="auto" w:fill="D9E1F3"/>
          </w:tcPr>
          <w:p w14:paraId="182CD291" w14:textId="77777777" w:rsidR="00747BBF" w:rsidRDefault="00927A6E">
            <w:pPr>
              <w:pStyle w:val="TableParagraph"/>
              <w:ind w:left="157"/>
            </w:pPr>
            <w:r>
              <w:rPr>
                <w:spacing w:val="-2"/>
              </w:rPr>
              <w:t>PESEL</w:t>
            </w:r>
          </w:p>
        </w:tc>
      </w:tr>
      <w:tr w:rsidR="00747BBF" w14:paraId="72BCAC07" w14:textId="77777777">
        <w:trPr>
          <w:trHeight w:val="321"/>
        </w:trPr>
        <w:tc>
          <w:tcPr>
            <w:tcW w:w="641" w:type="dxa"/>
          </w:tcPr>
          <w:p w14:paraId="56AA193B" w14:textId="77777777" w:rsidR="00747BBF" w:rsidRDefault="00927A6E">
            <w:pPr>
              <w:pStyle w:val="TableParagraph"/>
            </w:pPr>
            <w:r>
              <w:rPr>
                <w:spacing w:val="-5"/>
              </w:rPr>
              <w:t>6.</w:t>
            </w:r>
          </w:p>
        </w:tc>
        <w:tc>
          <w:tcPr>
            <w:tcW w:w="8428" w:type="dxa"/>
          </w:tcPr>
          <w:p w14:paraId="5696D029" w14:textId="77777777" w:rsidR="00747BBF" w:rsidRDefault="00927A6E">
            <w:pPr>
              <w:pStyle w:val="TableParagraph"/>
              <w:ind w:left="157"/>
            </w:pPr>
            <w:r>
              <w:rPr>
                <w:spacing w:val="-2"/>
              </w:rPr>
              <w:t>oddział</w:t>
            </w:r>
          </w:p>
        </w:tc>
      </w:tr>
      <w:tr w:rsidR="00747BBF" w14:paraId="61E4446C" w14:textId="77777777">
        <w:trPr>
          <w:trHeight w:val="318"/>
        </w:trPr>
        <w:tc>
          <w:tcPr>
            <w:tcW w:w="641" w:type="dxa"/>
            <w:shd w:val="clear" w:color="auto" w:fill="D9E1F3"/>
          </w:tcPr>
          <w:p w14:paraId="4B208167" w14:textId="77777777" w:rsidR="00747BBF" w:rsidRDefault="00927A6E">
            <w:pPr>
              <w:pStyle w:val="TableParagraph"/>
            </w:pPr>
            <w:r>
              <w:rPr>
                <w:spacing w:val="-5"/>
              </w:rPr>
              <w:t>7.</w:t>
            </w:r>
          </w:p>
        </w:tc>
        <w:tc>
          <w:tcPr>
            <w:tcW w:w="8428" w:type="dxa"/>
            <w:shd w:val="clear" w:color="auto" w:fill="D9E1F3"/>
          </w:tcPr>
          <w:p w14:paraId="391125CF" w14:textId="77777777" w:rsidR="00747BBF" w:rsidRDefault="00927A6E">
            <w:pPr>
              <w:pStyle w:val="TableParagraph"/>
            </w:pPr>
            <w:r>
              <w:t>System</w:t>
            </w:r>
            <w:r>
              <w:rPr>
                <w:spacing w:val="-6"/>
              </w:rPr>
              <w:t xml:space="preserve"> </w:t>
            </w:r>
            <w:r>
              <w:t>musi</w:t>
            </w:r>
            <w:r>
              <w:rPr>
                <w:spacing w:val="-4"/>
              </w:rPr>
              <w:t xml:space="preserve"> </w:t>
            </w:r>
            <w:r>
              <w:t>umożliwić</w:t>
            </w:r>
            <w:r>
              <w:rPr>
                <w:spacing w:val="-6"/>
              </w:rPr>
              <w:t xml:space="preserve"> </w:t>
            </w:r>
            <w:r>
              <w:t>wyszukiwanie</w:t>
            </w:r>
            <w:r>
              <w:rPr>
                <w:spacing w:val="-4"/>
              </w:rPr>
              <w:t xml:space="preserve"> </w:t>
            </w:r>
            <w:r>
              <w:t>pacjenta</w:t>
            </w:r>
            <w:r>
              <w:rPr>
                <w:spacing w:val="-6"/>
              </w:rPr>
              <w:t xml:space="preserve"> </w:t>
            </w:r>
            <w:r>
              <w:t>o</w:t>
            </w:r>
            <w:r>
              <w:rPr>
                <w:spacing w:val="-3"/>
              </w:rPr>
              <w:t xml:space="preserve"> </w:t>
            </w:r>
            <w:r>
              <w:t>nieznanej</w:t>
            </w:r>
            <w:r>
              <w:rPr>
                <w:spacing w:val="-4"/>
              </w:rPr>
              <w:t xml:space="preserve"> </w:t>
            </w:r>
            <w:r>
              <w:t>tożsamości</w:t>
            </w:r>
            <w:r>
              <w:rPr>
                <w:spacing w:val="-6"/>
              </w:rPr>
              <w:t xml:space="preserve"> </w:t>
            </w:r>
            <w:r>
              <w:rPr>
                <w:spacing w:val="-2"/>
              </w:rPr>
              <w:t>(NN).</w:t>
            </w:r>
          </w:p>
        </w:tc>
      </w:tr>
      <w:tr w:rsidR="00747BBF" w14:paraId="0F340C5F" w14:textId="77777777">
        <w:trPr>
          <w:trHeight w:val="318"/>
        </w:trPr>
        <w:tc>
          <w:tcPr>
            <w:tcW w:w="641" w:type="dxa"/>
            <w:shd w:val="clear" w:color="auto" w:fill="D9E1F3"/>
          </w:tcPr>
          <w:p w14:paraId="0D21D55B" w14:textId="77777777" w:rsidR="00747BBF" w:rsidRDefault="00927A6E">
            <w:pPr>
              <w:pStyle w:val="TableParagraph"/>
            </w:pPr>
            <w:r>
              <w:rPr>
                <w:spacing w:val="-5"/>
              </w:rPr>
              <w:t>9.</w:t>
            </w:r>
          </w:p>
        </w:tc>
        <w:tc>
          <w:tcPr>
            <w:tcW w:w="8428" w:type="dxa"/>
            <w:shd w:val="clear" w:color="auto" w:fill="D9E1F3"/>
          </w:tcPr>
          <w:p w14:paraId="6602A9AC" w14:textId="77777777" w:rsidR="00747BBF" w:rsidRDefault="00927A6E">
            <w:pPr>
              <w:pStyle w:val="TableParagraph"/>
            </w:pPr>
            <w:r>
              <w:t>Musi</w:t>
            </w:r>
            <w:r>
              <w:rPr>
                <w:spacing w:val="-4"/>
              </w:rPr>
              <w:t xml:space="preserve"> </w:t>
            </w:r>
            <w:r>
              <w:t>istnieć</w:t>
            </w:r>
            <w:r>
              <w:rPr>
                <w:spacing w:val="-5"/>
              </w:rPr>
              <w:t xml:space="preserve"> </w:t>
            </w:r>
            <w:r>
              <w:t>możliwość</w:t>
            </w:r>
            <w:r>
              <w:rPr>
                <w:spacing w:val="-6"/>
              </w:rPr>
              <w:t xml:space="preserve"> </w:t>
            </w:r>
            <w:r>
              <w:t>modyfikacji</w:t>
            </w:r>
            <w:r>
              <w:rPr>
                <w:spacing w:val="-3"/>
              </w:rPr>
              <w:t xml:space="preserve"> </w:t>
            </w:r>
            <w:r>
              <w:t>i</w:t>
            </w:r>
            <w:r>
              <w:rPr>
                <w:spacing w:val="-7"/>
              </w:rPr>
              <w:t xml:space="preserve"> </w:t>
            </w:r>
            <w:r>
              <w:t>rejestracji</w:t>
            </w:r>
            <w:r>
              <w:rPr>
                <w:spacing w:val="-3"/>
              </w:rPr>
              <w:t xml:space="preserve"> </w:t>
            </w:r>
            <w:r>
              <w:t>danych</w:t>
            </w:r>
            <w:r>
              <w:rPr>
                <w:spacing w:val="-4"/>
              </w:rPr>
              <w:t xml:space="preserve"> </w:t>
            </w:r>
            <w:r>
              <w:rPr>
                <w:spacing w:val="-2"/>
              </w:rPr>
              <w:t>pacjentów,</w:t>
            </w:r>
          </w:p>
        </w:tc>
      </w:tr>
      <w:tr w:rsidR="00747BBF" w14:paraId="43C8A148" w14:textId="77777777">
        <w:trPr>
          <w:trHeight w:val="330"/>
        </w:trPr>
        <w:tc>
          <w:tcPr>
            <w:tcW w:w="641" w:type="dxa"/>
          </w:tcPr>
          <w:p w14:paraId="5ACB46AB" w14:textId="77777777" w:rsidR="00747BBF" w:rsidRDefault="00747BBF">
            <w:pPr>
              <w:pStyle w:val="TableParagraph"/>
              <w:spacing w:line="240" w:lineRule="auto"/>
              <w:ind w:left="0"/>
              <w:rPr>
                <w:rFonts w:ascii="Times New Roman"/>
              </w:rPr>
            </w:pPr>
          </w:p>
        </w:tc>
        <w:tc>
          <w:tcPr>
            <w:tcW w:w="8428" w:type="dxa"/>
          </w:tcPr>
          <w:p w14:paraId="4362E3C4" w14:textId="77777777" w:rsidR="00747BBF" w:rsidRDefault="00927A6E">
            <w:pPr>
              <w:pStyle w:val="TableParagraph"/>
            </w:pPr>
            <w:r>
              <w:t>Musi</w:t>
            </w:r>
            <w:r>
              <w:rPr>
                <w:spacing w:val="-7"/>
              </w:rPr>
              <w:t xml:space="preserve"> </w:t>
            </w:r>
            <w:r>
              <w:t>istnieć</w:t>
            </w:r>
            <w:r>
              <w:rPr>
                <w:spacing w:val="-8"/>
              </w:rPr>
              <w:t xml:space="preserve"> </w:t>
            </w:r>
            <w:r>
              <w:t>możliwość</w:t>
            </w:r>
            <w:r>
              <w:rPr>
                <w:spacing w:val="-6"/>
              </w:rPr>
              <w:t xml:space="preserve"> </w:t>
            </w:r>
            <w:r>
              <w:t>przeglądu</w:t>
            </w:r>
            <w:r>
              <w:rPr>
                <w:spacing w:val="-7"/>
              </w:rPr>
              <w:t xml:space="preserve"> </w:t>
            </w:r>
            <w:r>
              <w:t>danych</w:t>
            </w:r>
            <w:r>
              <w:rPr>
                <w:spacing w:val="-6"/>
              </w:rPr>
              <w:t xml:space="preserve"> </w:t>
            </w:r>
            <w:r>
              <w:t>archiwalnych</w:t>
            </w:r>
            <w:r>
              <w:rPr>
                <w:spacing w:val="-7"/>
              </w:rPr>
              <w:t xml:space="preserve"> </w:t>
            </w:r>
            <w:r>
              <w:rPr>
                <w:spacing w:val="-2"/>
              </w:rPr>
              <w:t>pacjenta:</w:t>
            </w:r>
          </w:p>
        </w:tc>
      </w:tr>
      <w:tr w:rsidR="00747BBF" w14:paraId="05F88BE0" w14:textId="77777777">
        <w:trPr>
          <w:trHeight w:val="318"/>
        </w:trPr>
        <w:tc>
          <w:tcPr>
            <w:tcW w:w="641" w:type="dxa"/>
            <w:shd w:val="clear" w:color="auto" w:fill="D9E1F3"/>
          </w:tcPr>
          <w:p w14:paraId="02E02126" w14:textId="77777777" w:rsidR="00747BBF" w:rsidRDefault="00927A6E">
            <w:pPr>
              <w:pStyle w:val="TableParagraph"/>
            </w:pPr>
            <w:r>
              <w:rPr>
                <w:spacing w:val="-5"/>
              </w:rPr>
              <w:t>10.</w:t>
            </w:r>
          </w:p>
        </w:tc>
        <w:tc>
          <w:tcPr>
            <w:tcW w:w="8428" w:type="dxa"/>
            <w:shd w:val="clear" w:color="auto" w:fill="D9E1F3"/>
          </w:tcPr>
          <w:p w14:paraId="6B64680C" w14:textId="77777777" w:rsidR="00747BBF" w:rsidRDefault="00927A6E">
            <w:pPr>
              <w:pStyle w:val="TableParagraph"/>
              <w:ind w:left="157"/>
            </w:pPr>
            <w:r>
              <w:t>w</w:t>
            </w:r>
            <w:r>
              <w:rPr>
                <w:spacing w:val="-3"/>
              </w:rPr>
              <w:t xml:space="preserve"> </w:t>
            </w:r>
            <w:r>
              <w:t>zakresie</w:t>
            </w:r>
            <w:r>
              <w:rPr>
                <w:spacing w:val="-3"/>
              </w:rPr>
              <w:t xml:space="preserve"> </w:t>
            </w:r>
            <w:r>
              <w:t>danych</w:t>
            </w:r>
            <w:r>
              <w:rPr>
                <w:spacing w:val="-6"/>
              </w:rPr>
              <w:t xml:space="preserve"> </w:t>
            </w:r>
            <w:r>
              <w:rPr>
                <w:spacing w:val="-2"/>
              </w:rPr>
              <w:t>osobowych,</w:t>
            </w:r>
          </w:p>
        </w:tc>
      </w:tr>
      <w:tr w:rsidR="00747BBF" w14:paraId="1AA54754" w14:textId="77777777">
        <w:trPr>
          <w:trHeight w:val="319"/>
        </w:trPr>
        <w:tc>
          <w:tcPr>
            <w:tcW w:w="641" w:type="dxa"/>
          </w:tcPr>
          <w:p w14:paraId="2B1ACFFE" w14:textId="77777777" w:rsidR="00747BBF" w:rsidRDefault="00927A6E">
            <w:pPr>
              <w:pStyle w:val="TableParagraph"/>
            </w:pPr>
            <w:r>
              <w:rPr>
                <w:spacing w:val="-5"/>
              </w:rPr>
              <w:t>11.</w:t>
            </w:r>
          </w:p>
        </w:tc>
        <w:tc>
          <w:tcPr>
            <w:tcW w:w="8428" w:type="dxa"/>
          </w:tcPr>
          <w:p w14:paraId="3EA9FEEB" w14:textId="77777777" w:rsidR="00747BBF" w:rsidRDefault="00927A6E">
            <w:pPr>
              <w:pStyle w:val="TableParagraph"/>
              <w:ind w:left="157"/>
            </w:pPr>
            <w:r>
              <w:t>w</w:t>
            </w:r>
            <w:r>
              <w:rPr>
                <w:spacing w:val="-7"/>
              </w:rPr>
              <w:t xml:space="preserve"> </w:t>
            </w:r>
            <w:r>
              <w:t>zakresie</w:t>
            </w:r>
            <w:r>
              <w:rPr>
                <w:spacing w:val="-4"/>
              </w:rPr>
              <w:t xml:space="preserve"> </w:t>
            </w:r>
            <w:r>
              <w:t>danych</w:t>
            </w:r>
            <w:r>
              <w:rPr>
                <w:spacing w:val="-5"/>
              </w:rPr>
              <w:t xml:space="preserve"> </w:t>
            </w:r>
            <w:r>
              <w:t>z</w:t>
            </w:r>
            <w:r>
              <w:rPr>
                <w:spacing w:val="-6"/>
              </w:rPr>
              <w:t xml:space="preserve"> </w:t>
            </w:r>
            <w:r>
              <w:t>poszczególnych</w:t>
            </w:r>
            <w:r>
              <w:rPr>
                <w:spacing w:val="-7"/>
              </w:rPr>
              <w:t xml:space="preserve"> </w:t>
            </w:r>
            <w:r>
              <w:t>pobytów</w:t>
            </w:r>
            <w:r>
              <w:rPr>
                <w:spacing w:val="-4"/>
              </w:rPr>
              <w:t xml:space="preserve"> </w:t>
            </w:r>
            <w:r>
              <w:rPr>
                <w:spacing w:val="-2"/>
              </w:rPr>
              <w:t>szpitalnych</w:t>
            </w:r>
          </w:p>
        </w:tc>
      </w:tr>
      <w:tr w:rsidR="00747BBF" w14:paraId="7BF4E18E" w14:textId="77777777">
        <w:trPr>
          <w:trHeight w:val="630"/>
        </w:trPr>
        <w:tc>
          <w:tcPr>
            <w:tcW w:w="641" w:type="dxa"/>
            <w:shd w:val="clear" w:color="auto" w:fill="D9E1F3"/>
          </w:tcPr>
          <w:p w14:paraId="51AE1FB5" w14:textId="77777777" w:rsidR="00747BBF" w:rsidRDefault="00927A6E">
            <w:pPr>
              <w:pStyle w:val="TableParagraph"/>
              <w:spacing w:before="1" w:line="240" w:lineRule="auto"/>
            </w:pPr>
            <w:r>
              <w:rPr>
                <w:spacing w:val="-5"/>
              </w:rPr>
              <w:t>12.</w:t>
            </w:r>
          </w:p>
        </w:tc>
        <w:tc>
          <w:tcPr>
            <w:tcW w:w="8428" w:type="dxa"/>
            <w:shd w:val="clear" w:color="auto" w:fill="D9E1F3"/>
          </w:tcPr>
          <w:p w14:paraId="20033374" w14:textId="77777777" w:rsidR="00747BBF" w:rsidRDefault="00927A6E">
            <w:pPr>
              <w:pStyle w:val="TableParagraph"/>
              <w:spacing w:before="1" w:line="240" w:lineRule="auto"/>
            </w:pPr>
            <w:r>
              <w:t>System</w:t>
            </w:r>
            <w:r>
              <w:rPr>
                <w:spacing w:val="62"/>
                <w:w w:val="150"/>
              </w:rPr>
              <w:t xml:space="preserve"> </w:t>
            </w:r>
            <w:r>
              <w:t>musi</w:t>
            </w:r>
            <w:r>
              <w:rPr>
                <w:spacing w:val="64"/>
                <w:w w:val="150"/>
              </w:rPr>
              <w:t xml:space="preserve"> </w:t>
            </w:r>
            <w:r>
              <w:t>umożliwiać</w:t>
            </w:r>
            <w:r>
              <w:rPr>
                <w:spacing w:val="61"/>
                <w:w w:val="150"/>
              </w:rPr>
              <w:t xml:space="preserve"> </w:t>
            </w:r>
            <w:r>
              <w:t>potwierdzenie</w:t>
            </w:r>
            <w:r>
              <w:rPr>
                <w:spacing w:val="62"/>
                <w:w w:val="150"/>
              </w:rPr>
              <w:t xml:space="preserve"> </w:t>
            </w:r>
            <w:r>
              <w:t>wypisu</w:t>
            </w:r>
            <w:r>
              <w:rPr>
                <w:spacing w:val="62"/>
                <w:w w:val="150"/>
              </w:rPr>
              <w:t xml:space="preserve"> </w:t>
            </w:r>
            <w:r>
              <w:t>pacjenta</w:t>
            </w:r>
            <w:r>
              <w:rPr>
                <w:spacing w:val="64"/>
                <w:w w:val="150"/>
              </w:rPr>
              <w:t xml:space="preserve"> </w:t>
            </w:r>
            <w:r>
              <w:t>pod</w:t>
            </w:r>
            <w:r>
              <w:rPr>
                <w:spacing w:val="63"/>
                <w:w w:val="150"/>
              </w:rPr>
              <w:t xml:space="preserve"> </w:t>
            </w:r>
            <w:r>
              <w:t>kątem</w:t>
            </w:r>
            <w:r>
              <w:rPr>
                <w:spacing w:val="62"/>
                <w:w w:val="150"/>
              </w:rPr>
              <w:t xml:space="preserve"> </w:t>
            </w:r>
            <w:r>
              <w:t>kompletności</w:t>
            </w:r>
            <w:r>
              <w:rPr>
                <w:spacing w:val="62"/>
                <w:w w:val="150"/>
              </w:rPr>
              <w:t xml:space="preserve"> </w:t>
            </w:r>
            <w:r>
              <w:rPr>
                <w:spacing w:val="-10"/>
              </w:rPr>
              <w:t>i</w:t>
            </w:r>
          </w:p>
          <w:p w14:paraId="35D9B4AB" w14:textId="77777777" w:rsidR="00747BBF" w:rsidRDefault="00927A6E">
            <w:pPr>
              <w:pStyle w:val="TableParagraph"/>
              <w:spacing w:before="39" w:line="240" w:lineRule="auto"/>
              <w:ind w:left="117"/>
            </w:pPr>
            <w:r>
              <w:t>poprawności</w:t>
            </w:r>
            <w:r>
              <w:rPr>
                <w:spacing w:val="-7"/>
              </w:rPr>
              <w:t xml:space="preserve"> </w:t>
            </w:r>
            <w:r>
              <w:rPr>
                <w:spacing w:val="-2"/>
              </w:rPr>
              <w:t>dokumentacji,</w:t>
            </w:r>
          </w:p>
        </w:tc>
      </w:tr>
      <w:tr w:rsidR="00747BBF" w14:paraId="3D0393E6" w14:textId="77777777">
        <w:trPr>
          <w:trHeight w:val="647"/>
        </w:trPr>
        <w:tc>
          <w:tcPr>
            <w:tcW w:w="641" w:type="dxa"/>
          </w:tcPr>
          <w:p w14:paraId="7C7DF1D4" w14:textId="77777777" w:rsidR="00747BBF" w:rsidRDefault="00747BBF">
            <w:pPr>
              <w:pStyle w:val="TableParagraph"/>
              <w:spacing w:line="240" w:lineRule="auto"/>
              <w:ind w:left="0"/>
              <w:rPr>
                <w:rFonts w:ascii="Times New Roman"/>
              </w:rPr>
            </w:pPr>
          </w:p>
        </w:tc>
        <w:tc>
          <w:tcPr>
            <w:tcW w:w="8428" w:type="dxa"/>
          </w:tcPr>
          <w:p w14:paraId="06B34BEE" w14:textId="77777777" w:rsidR="00747BBF" w:rsidRDefault="00927A6E">
            <w:pPr>
              <w:pStyle w:val="TableParagraph"/>
            </w:pPr>
            <w:r>
              <w:t>System</w:t>
            </w:r>
            <w:r>
              <w:rPr>
                <w:spacing w:val="28"/>
              </w:rPr>
              <w:t xml:space="preserve">  </w:t>
            </w:r>
            <w:r>
              <w:t>musi</w:t>
            </w:r>
            <w:r>
              <w:rPr>
                <w:spacing w:val="30"/>
              </w:rPr>
              <w:t xml:space="preserve">  </w:t>
            </w:r>
            <w:r>
              <w:t>umożliwiać</w:t>
            </w:r>
            <w:r>
              <w:rPr>
                <w:spacing w:val="28"/>
              </w:rPr>
              <w:t xml:space="preserve">  </w:t>
            </w:r>
            <w:r>
              <w:t>prowadzenie</w:t>
            </w:r>
            <w:r>
              <w:rPr>
                <w:spacing w:val="28"/>
              </w:rPr>
              <w:t xml:space="preserve">  </w:t>
            </w:r>
            <w:r>
              <w:t>i</w:t>
            </w:r>
            <w:r>
              <w:rPr>
                <w:spacing w:val="29"/>
              </w:rPr>
              <w:t xml:space="preserve">  </w:t>
            </w:r>
            <w:r>
              <w:t>wydruk</w:t>
            </w:r>
            <w:r>
              <w:rPr>
                <w:spacing w:val="29"/>
              </w:rPr>
              <w:t xml:space="preserve">  </w:t>
            </w:r>
            <w:r>
              <w:t>dokumentacji</w:t>
            </w:r>
            <w:r>
              <w:rPr>
                <w:spacing w:val="28"/>
              </w:rPr>
              <w:t xml:space="preserve">  </w:t>
            </w:r>
            <w:r>
              <w:t>zbiorczej</w:t>
            </w:r>
            <w:r>
              <w:rPr>
                <w:spacing w:val="28"/>
              </w:rPr>
              <w:t xml:space="preserve">  </w:t>
            </w:r>
            <w:r>
              <w:t>zgodnie</w:t>
            </w:r>
            <w:r>
              <w:rPr>
                <w:spacing w:val="30"/>
              </w:rPr>
              <w:t xml:space="preserve">  </w:t>
            </w:r>
            <w:r>
              <w:rPr>
                <w:spacing w:val="-10"/>
              </w:rPr>
              <w:t>z</w:t>
            </w:r>
          </w:p>
          <w:p w14:paraId="27748AF5" w14:textId="77777777" w:rsidR="00747BBF" w:rsidRDefault="00927A6E">
            <w:pPr>
              <w:pStyle w:val="TableParagraph"/>
              <w:spacing w:before="50" w:line="240" w:lineRule="auto"/>
              <w:ind w:left="117"/>
            </w:pPr>
            <w:r>
              <w:t>obowiązującymi</w:t>
            </w:r>
            <w:r>
              <w:rPr>
                <w:spacing w:val="-5"/>
              </w:rPr>
              <w:t xml:space="preserve"> </w:t>
            </w:r>
            <w:r>
              <w:t>przepisami</w:t>
            </w:r>
            <w:r>
              <w:rPr>
                <w:spacing w:val="-5"/>
              </w:rPr>
              <w:t xml:space="preserve"> </w:t>
            </w:r>
            <w:r>
              <w:t>co</w:t>
            </w:r>
            <w:r>
              <w:rPr>
                <w:spacing w:val="-4"/>
              </w:rPr>
              <w:t xml:space="preserve"> </w:t>
            </w:r>
            <w:r>
              <w:rPr>
                <w:spacing w:val="-2"/>
              </w:rPr>
              <w:t>najmniej:</w:t>
            </w:r>
          </w:p>
        </w:tc>
      </w:tr>
      <w:tr w:rsidR="00747BBF" w14:paraId="20E31614" w14:textId="77777777">
        <w:trPr>
          <w:trHeight w:val="321"/>
        </w:trPr>
        <w:tc>
          <w:tcPr>
            <w:tcW w:w="641" w:type="dxa"/>
            <w:shd w:val="clear" w:color="auto" w:fill="D9E1F3"/>
          </w:tcPr>
          <w:p w14:paraId="4D4DAF8D" w14:textId="77777777" w:rsidR="00747BBF" w:rsidRDefault="00927A6E">
            <w:pPr>
              <w:pStyle w:val="TableParagraph"/>
            </w:pPr>
            <w:r>
              <w:rPr>
                <w:spacing w:val="-5"/>
              </w:rPr>
              <w:t>13.</w:t>
            </w:r>
          </w:p>
        </w:tc>
        <w:tc>
          <w:tcPr>
            <w:tcW w:w="8428" w:type="dxa"/>
            <w:shd w:val="clear" w:color="auto" w:fill="D9E1F3"/>
          </w:tcPr>
          <w:p w14:paraId="38549BA0" w14:textId="77777777" w:rsidR="00747BBF" w:rsidRDefault="00927A6E">
            <w:pPr>
              <w:pStyle w:val="TableParagraph"/>
              <w:ind w:left="157"/>
            </w:pPr>
            <w:r>
              <w:t>Księga</w:t>
            </w:r>
            <w:r>
              <w:rPr>
                <w:spacing w:val="-3"/>
              </w:rPr>
              <w:t xml:space="preserve"> </w:t>
            </w:r>
            <w:r>
              <w:rPr>
                <w:spacing w:val="-2"/>
              </w:rPr>
              <w:t>Główna,</w:t>
            </w:r>
          </w:p>
        </w:tc>
      </w:tr>
      <w:tr w:rsidR="00747BBF" w14:paraId="1C3CFF8D" w14:textId="77777777">
        <w:trPr>
          <w:trHeight w:val="318"/>
        </w:trPr>
        <w:tc>
          <w:tcPr>
            <w:tcW w:w="641" w:type="dxa"/>
          </w:tcPr>
          <w:p w14:paraId="42D2C5A6" w14:textId="77777777" w:rsidR="00747BBF" w:rsidRDefault="00927A6E">
            <w:pPr>
              <w:pStyle w:val="TableParagraph"/>
            </w:pPr>
            <w:r>
              <w:rPr>
                <w:spacing w:val="-5"/>
              </w:rPr>
              <w:t>14.</w:t>
            </w:r>
          </w:p>
        </w:tc>
        <w:tc>
          <w:tcPr>
            <w:tcW w:w="8428" w:type="dxa"/>
          </w:tcPr>
          <w:p w14:paraId="2AF5369D" w14:textId="77777777" w:rsidR="00747BBF" w:rsidRDefault="00927A6E">
            <w:pPr>
              <w:pStyle w:val="TableParagraph"/>
              <w:ind w:left="157"/>
            </w:pPr>
            <w:r>
              <w:t>Księga</w:t>
            </w:r>
            <w:r>
              <w:rPr>
                <w:spacing w:val="-3"/>
              </w:rPr>
              <w:t xml:space="preserve"> </w:t>
            </w:r>
            <w:r>
              <w:rPr>
                <w:spacing w:val="-2"/>
              </w:rPr>
              <w:t>Odmów,</w:t>
            </w:r>
          </w:p>
        </w:tc>
      </w:tr>
      <w:tr w:rsidR="00747BBF" w14:paraId="3ACC07F3" w14:textId="77777777">
        <w:trPr>
          <w:trHeight w:val="318"/>
        </w:trPr>
        <w:tc>
          <w:tcPr>
            <w:tcW w:w="641" w:type="dxa"/>
            <w:shd w:val="clear" w:color="auto" w:fill="D9E1F3"/>
          </w:tcPr>
          <w:p w14:paraId="6B2487E1" w14:textId="77777777" w:rsidR="00747BBF" w:rsidRDefault="00927A6E">
            <w:pPr>
              <w:pStyle w:val="TableParagraph"/>
            </w:pPr>
            <w:r>
              <w:rPr>
                <w:spacing w:val="-5"/>
              </w:rPr>
              <w:t>15.</w:t>
            </w:r>
          </w:p>
        </w:tc>
        <w:tc>
          <w:tcPr>
            <w:tcW w:w="8428" w:type="dxa"/>
            <w:shd w:val="clear" w:color="auto" w:fill="D9E1F3"/>
          </w:tcPr>
          <w:p w14:paraId="737DC3C3" w14:textId="77777777" w:rsidR="00747BBF" w:rsidRDefault="00927A6E">
            <w:pPr>
              <w:pStyle w:val="TableParagraph"/>
              <w:ind w:left="157"/>
            </w:pPr>
            <w:r>
              <w:t xml:space="preserve">Księga </w:t>
            </w:r>
            <w:r>
              <w:rPr>
                <w:spacing w:val="-2"/>
              </w:rPr>
              <w:t>Zgonów,</w:t>
            </w:r>
          </w:p>
        </w:tc>
      </w:tr>
      <w:tr w:rsidR="00747BBF" w14:paraId="2FD7B7CF" w14:textId="77777777">
        <w:trPr>
          <w:trHeight w:val="321"/>
        </w:trPr>
        <w:tc>
          <w:tcPr>
            <w:tcW w:w="641" w:type="dxa"/>
          </w:tcPr>
          <w:p w14:paraId="4059D5B6" w14:textId="77777777" w:rsidR="00747BBF" w:rsidRDefault="00927A6E">
            <w:pPr>
              <w:pStyle w:val="TableParagraph"/>
              <w:spacing w:before="1" w:line="240" w:lineRule="auto"/>
            </w:pPr>
            <w:r>
              <w:rPr>
                <w:spacing w:val="-5"/>
              </w:rPr>
              <w:t>16.</w:t>
            </w:r>
          </w:p>
        </w:tc>
        <w:tc>
          <w:tcPr>
            <w:tcW w:w="8428" w:type="dxa"/>
          </w:tcPr>
          <w:p w14:paraId="51687830" w14:textId="77777777" w:rsidR="00747BBF" w:rsidRDefault="00927A6E">
            <w:pPr>
              <w:pStyle w:val="TableParagraph"/>
              <w:spacing w:before="1" w:line="240" w:lineRule="auto"/>
              <w:ind w:left="157"/>
            </w:pPr>
            <w:r>
              <w:t>Księga</w:t>
            </w:r>
            <w:r>
              <w:rPr>
                <w:spacing w:val="-2"/>
              </w:rPr>
              <w:t xml:space="preserve"> Noworodków,</w:t>
            </w:r>
          </w:p>
        </w:tc>
      </w:tr>
      <w:tr w:rsidR="00747BBF" w14:paraId="2C25BB8C" w14:textId="77777777">
        <w:trPr>
          <w:trHeight w:val="318"/>
        </w:trPr>
        <w:tc>
          <w:tcPr>
            <w:tcW w:w="641" w:type="dxa"/>
            <w:shd w:val="clear" w:color="auto" w:fill="D9E1F3"/>
          </w:tcPr>
          <w:p w14:paraId="01B34909" w14:textId="77777777" w:rsidR="00747BBF" w:rsidRDefault="00927A6E">
            <w:pPr>
              <w:pStyle w:val="TableParagraph"/>
            </w:pPr>
            <w:r>
              <w:rPr>
                <w:spacing w:val="-5"/>
              </w:rPr>
              <w:t>17.</w:t>
            </w:r>
          </w:p>
        </w:tc>
        <w:tc>
          <w:tcPr>
            <w:tcW w:w="8428" w:type="dxa"/>
            <w:shd w:val="clear" w:color="auto" w:fill="D9E1F3"/>
          </w:tcPr>
          <w:p w14:paraId="560580A9" w14:textId="77777777" w:rsidR="00747BBF" w:rsidRDefault="00927A6E">
            <w:pPr>
              <w:pStyle w:val="TableParagraph"/>
              <w:ind w:left="157"/>
            </w:pPr>
            <w:r>
              <w:t>Księga</w:t>
            </w:r>
            <w:r>
              <w:rPr>
                <w:spacing w:val="-3"/>
              </w:rPr>
              <w:t xml:space="preserve"> </w:t>
            </w:r>
            <w:r>
              <w:rPr>
                <w:spacing w:val="-2"/>
              </w:rPr>
              <w:t>Oczekujących,</w:t>
            </w:r>
          </w:p>
        </w:tc>
      </w:tr>
      <w:tr w:rsidR="00747BBF" w14:paraId="6F1550EE" w14:textId="77777777">
        <w:trPr>
          <w:trHeight w:val="321"/>
        </w:trPr>
        <w:tc>
          <w:tcPr>
            <w:tcW w:w="641" w:type="dxa"/>
          </w:tcPr>
          <w:p w14:paraId="3E98C6C5" w14:textId="77777777" w:rsidR="00747BBF" w:rsidRDefault="00927A6E">
            <w:pPr>
              <w:pStyle w:val="TableParagraph"/>
            </w:pPr>
            <w:r>
              <w:rPr>
                <w:spacing w:val="-5"/>
              </w:rPr>
              <w:t>18.</w:t>
            </w:r>
          </w:p>
        </w:tc>
        <w:tc>
          <w:tcPr>
            <w:tcW w:w="8428" w:type="dxa"/>
          </w:tcPr>
          <w:p w14:paraId="060E5667" w14:textId="77777777" w:rsidR="00747BBF" w:rsidRDefault="00927A6E">
            <w:pPr>
              <w:pStyle w:val="TableParagraph"/>
              <w:ind w:left="157"/>
            </w:pPr>
            <w:r>
              <w:t>Księga</w:t>
            </w:r>
            <w:r>
              <w:rPr>
                <w:spacing w:val="-3"/>
              </w:rPr>
              <w:t xml:space="preserve"> </w:t>
            </w:r>
            <w:r>
              <w:rPr>
                <w:spacing w:val="-2"/>
              </w:rPr>
              <w:t>Transfuzji</w:t>
            </w:r>
          </w:p>
        </w:tc>
      </w:tr>
      <w:tr w:rsidR="00747BBF" w14:paraId="0F8E2CC2" w14:textId="77777777">
        <w:trPr>
          <w:trHeight w:val="319"/>
        </w:trPr>
        <w:tc>
          <w:tcPr>
            <w:tcW w:w="641" w:type="dxa"/>
            <w:shd w:val="clear" w:color="auto" w:fill="D9E1F3"/>
          </w:tcPr>
          <w:p w14:paraId="1FCEBE69" w14:textId="77777777" w:rsidR="00747BBF" w:rsidRDefault="00927A6E">
            <w:pPr>
              <w:pStyle w:val="TableParagraph"/>
            </w:pPr>
            <w:r>
              <w:rPr>
                <w:spacing w:val="-5"/>
              </w:rPr>
              <w:t>19.</w:t>
            </w:r>
          </w:p>
        </w:tc>
        <w:tc>
          <w:tcPr>
            <w:tcW w:w="8428" w:type="dxa"/>
            <w:shd w:val="clear" w:color="auto" w:fill="D9E1F3"/>
          </w:tcPr>
          <w:p w14:paraId="596B9709" w14:textId="77777777" w:rsidR="00747BBF" w:rsidRDefault="00927A6E">
            <w:pPr>
              <w:pStyle w:val="TableParagraph"/>
              <w:ind w:left="157"/>
            </w:pPr>
            <w:r>
              <w:t xml:space="preserve">Księga </w:t>
            </w:r>
            <w:r>
              <w:rPr>
                <w:spacing w:val="-2"/>
              </w:rPr>
              <w:t>Badań</w:t>
            </w:r>
          </w:p>
        </w:tc>
      </w:tr>
      <w:tr w:rsidR="00747BBF" w14:paraId="54F98514" w14:textId="77777777">
        <w:trPr>
          <w:trHeight w:val="321"/>
        </w:trPr>
        <w:tc>
          <w:tcPr>
            <w:tcW w:w="641" w:type="dxa"/>
          </w:tcPr>
          <w:p w14:paraId="5C57C4F3" w14:textId="77777777" w:rsidR="00747BBF" w:rsidRDefault="00927A6E">
            <w:pPr>
              <w:pStyle w:val="TableParagraph"/>
            </w:pPr>
            <w:r>
              <w:rPr>
                <w:spacing w:val="-5"/>
              </w:rPr>
              <w:t>20.</w:t>
            </w:r>
          </w:p>
        </w:tc>
        <w:tc>
          <w:tcPr>
            <w:tcW w:w="8428" w:type="dxa"/>
          </w:tcPr>
          <w:p w14:paraId="2E2B7A24" w14:textId="77777777" w:rsidR="00747BBF" w:rsidRDefault="00927A6E">
            <w:pPr>
              <w:pStyle w:val="TableParagraph"/>
              <w:ind w:left="157"/>
            </w:pPr>
            <w:r>
              <w:t>Księga</w:t>
            </w:r>
            <w:r>
              <w:rPr>
                <w:spacing w:val="-3"/>
              </w:rPr>
              <w:t xml:space="preserve"> </w:t>
            </w:r>
            <w:r>
              <w:rPr>
                <w:spacing w:val="-2"/>
              </w:rPr>
              <w:t>Oddziałowa</w:t>
            </w:r>
          </w:p>
        </w:tc>
      </w:tr>
      <w:tr w:rsidR="00747BBF" w14:paraId="64DC2827" w14:textId="77777777">
        <w:trPr>
          <w:trHeight w:val="318"/>
        </w:trPr>
        <w:tc>
          <w:tcPr>
            <w:tcW w:w="641" w:type="dxa"/>
            <w:shd w:val="clear" w:color="auto" w:fill="D9E1F3"/>
          </w:tcPr>
          <w:p w14:paraId="03732D7B" w14:textId="77777777" w:rsidR="00747BBF" w:rsidRDefault="00927A6E">
            <w:pPr>
              <w:pStyle w:val="TableParagraph"/>
            </w:pPr>
            <w:r>
              <w:rPr>
                <w:spacing w:val="-5"/>
              </w:rPr>
              <w:t>21.</w:t>
            </w:r>
          </w:p>
        </w:tc>
        <w:tc>
          <w:tcPr>
            <w:tcW w:w="8428" w:type="dxa"/>
            <w:shd w:val="clear" w:color="auto" w:fill="D9E1F3"/>
          </w:tcPr>
          <w:p w14:paraId="74A479A8" w14:textId="77777777" w:rsidR="00747BBF" w:rsidRDefault="00927A6E">
            <w:pPr>
              <w:pStyle w:val="TableParagraph"/>
              <w:ind w:left="157"/>
            </w:pPr>
            <w:r>
              <w:t xml:space="preserve">Księga </w:t>
            </w:r>
            <w:r>
              <w:rPr>
                <w:spacing w:val="-2"/>
              </w:rPr>
              <w:t>Zabiegów</w:t>
            </w:r>
          </w:p>
        </w:tc>
      </w:tr>
      <w:tr w:rsidR="00747BBF" w14:paraId="31C65AB9" w14:textId="77777777">
        <w:trPr>
          <w:trHeight w:val="318"/>
        </w:trPr>
        <w:tc>
          <w:tcPr>
            <w:tcW w:w="641" w:type="dxa"/>
          </w:tcPr>
          <w:p w14:paraId="6CFD3F66" w14:textId="77777777" w:rsidR="00747BBF" w:rsidRDefault="00927A6E">
            <w:pPr>
              <w:pStyle w:val="TableParagraph"/>
            </w:pPr>
            <w:r>
              <w:rPr>
                <w:spacing w:val="-5"/>
              </w:rPr>
              <w:t>22.</w:t>
            </w:r>
          </w:p>
        </w:tc>
        <w:tc>
          <w:tcPr>
            <w:tcW w:w="8428" w:type="dxa"/>
          </w:tcPr>
          <w:p w14:paraId="4A762716" w14:textId="77777777" w:rsidR="00747BBF" w:rsidRDefault="00927A6E">
            <w:pPr>
              <w:pStyle w:val="TableParagraph"/>
              <w:ind w:left="157"/>
            </w:pPr>
            <w:r>
              <w:t>Księga</w:t>
            </w:r>
            <w:r>
              <w:rPr>
                <w:spacing w:val="-2"/>
              </w:rPr>
              <w:t xml:space="preserve"> Noworodków,</w:t>
            </w:r>
          </w:p>
        </w:tc>
      </w:tr>
      <w:tr w:rsidR="00747BBF" w14:paraId="0D1B9287" w14:textId="77777777">
        <w:trPr>
          <w:trHeight w:val="321"/>
        </w:trPr>
        <w:tc>
          <w:tcPr>
            <w:tcW w:w="641" w:type="dxa"/>
            <w:shd w:val="clear" w:color="auto" w:fill="D9E1F3"/>
          </w:tcPr>
          <w:p w14:paraId="21933BFB" w14:textId="77777777" w:rsidR="00747BBF" w:rsidRDefault="00927A6E">
            <w:pPr>
              <w:pStyle w:val="TableParagraph"/>
              <w:spacing w:before="1" w:line="240" w:lineRule="auto"/>
            </w:pPr>
            <w:r>
              <w:rPr>
                <w:spacing w:val="-5"/>
              </w:rPr>
              <w:t>23.</w:t>
            </w:r>
          </w:p>
        </w:tc>
        <w:tc>
          <w:tcPr>
            <w:tcW w:w="8428" w:type="dxa"/>
            <w:shd w:val="clear" w:color="auto" w:fill="D9E1F3"/>
          </w:tcPr>
          <w:p w14:paraId="2870DEAE" w14:textId="77777777" w:rsidR="00747BBF" w:rsidRDefault="00927A6E">
            <w:pPr>
              <w:pStyle w:val="TableParagraph"/>
              <w:spacing w:before="1" w:line="240" w:lineRule="auto"/>
              <w:ind w:left="157"/>
            </w:pPr>
            <w:r>
              <w:t>Księga</w:t>
            </w:r>
            <w:r>
              <w:rPr>
                <w:spacing w:val="-4"/>
              </w:rPr>
              <w:t xml:space="preserve"> </w:t>
            </w:r>
            <w:r>
              <w:t>Zdarzeń</w:t>
            </w:r>
            <w:r>
              <w:rPr>
                <w:spacing w:val="-3"/>
              </w:rPr>
              <w:t xml:space="preserve"> </w:t>
            </w:r>
            <w:r>
              <w:rPr>
                <w:spacing w:val="-2"/>
              </w:rPr>
              <w:t>Niepożądanych</w:t>
            </w:r>
          </w:p>
        </w:tc>
      </w:tr>
      <w:tr w:rsidR="00747BBF" w14:paraId="5B3A1195" w14:textId="77777777">
        <w:trPr>
          <w:trHeight w:val="318"/>
        </w:trPr>
        <w:tc>
          <w:tcPr>
            <w:tcW w:w="641" w:type="dxa"/>
            <w:tcBorders>
              <w:bottom w:val="single" w:sz="4" w:space="0" w:color="9CC2E4"/>
            </w:tcBorders>
          </w:tcPr>
          <w:p w14:paraId="75D10C4C" w14:textId="77777777" w:rsidR="00747BBF" w:rsidRDefault="00927A6E">
            <w:pPr>
              <w:pStyle w:val="TableParagraph"/>
            </w:pPr>
            <w:r>
              <w:rPr>
                <w:spacing w:val="-5"/>
              </w:rPr>
              <w:t>24.</w:t>
            </w:r>
          </w:p>
        </w:tc>
        <w:tc>
          <w:tcPr>
            <w:tcW w:w="8428" w:type="dxa"/>
          </w:tcPr>
          <w:p w14:paraId="6FD1B5D8" w14:textId="77777777" w:rsidR="00747BBF" w:rsidRDefault="00927A6E">
            <w:pPr>
              <w:pStyle w:val="TableParagraph"/>
            </w:pPr>
            <w:r>
              <w:t>System</w:t>
            </w:r>
            <w:r>
              <w:rPr>
                <w:spacing w:val="-6"/>
              </w:rPr>
              <w:t xml:space="preserve"> </w:t>
            </w:r>
            <w:r>
              <w:t>musi</w:t>
            </w:r>
            <w:r>
              <w:rPr>
                <w:spacing w:val="-4"/>
              </w:rPr>
              <w:t xml:space="preserve"> </w:t>
            </w:r>
            <w:r>
              <w:t>umożliwiać</w:t>
            </w:r>
            <w:r>
              <w:rPr>
                <w:spacing w:val="-5"/>
              </w:rPr>
              <w:t xml:space="preserve"> </w:t>
            </w:r>
            <w:r>
              <w:t>wyszukiwanie</w:t>
            </w:r>
            <w:r>
              <w:rPr>
                <w:spacing w:val="-4"/>
              </w:rPr>
              <w:t xml:space="preserve"> </w:t>
            </w:r>
            <w:r>
              <w:t>pacjentów</w:t>
            </w:r>
            <w:r>
              <w:rPr>
                <w:spacing w:val="-5"/>
              </w:rPr>
              <w:t xml:space="preserve"> </w:t>
            </w:r>
            <w:r>
              <w:t>NN</w:t>
            </w:r>
            <w:r>
              <w:rPr>
                <w:spacing w:val="-7"/>
              </w:rPr>
              <w:t xml:space="preserve"> </w:t>
            </w:r>
            <w:r>
              <w:t>w</w:t>
            </w:r>
            <w:r>
              <w:rPr>
                <w:spacing w:val="-2"/>
              </w:rPr>
              <w:t xml:space="preserve"> </w:t>
            </w:r>
            <w:r>
              <w:t>Księdze</w:t>
            </w:r>
            <w:r>
              <w:rPr>
                <w:spacing w:val="-3"/>
              </w:rPr>
              <w:t xml:space="preserve"> </w:t>
            </w:r>
            <w:r>
              <w:t>Ratownictwa</w:t>
            </w:r>
            <w:r>
              <w:rPr>
                <w:spacing w:val="-3"/>
              </w:rPr>
              <w:t xml:space="preserve"> </w:t>
            </w:r>
            <w:r>
              <w:rPr>
                <w:spacing w:val="-2"/>
              </w:rPr>
              <w:t>Medycznego.</w:t>
            </w:r>
          </w:p>
        </w:tc>
      </w:tr>
    </w:tbl>
    <w:p w14:paraId="5DC1738B"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41"/>
        <w:gridCol w:w="8428"/>
      </w:tblGrid>
      <w:tr w:rsidR="00747BBF" w14:paraId="0E3484F4" w14:textId="77777777">
        <w:trPr>
          <w:trHeight w:val="741"/>
        </w:trPr>
        <w:tc>
          <w:tcPr>
            <w:tcW w:w="641" w:type="dxa"/>
            <w:shd w:val="clear" w:color="auto" w:fill="D9E1F3"/>
          </w:tcPr>
          <w:p w14:paraId="617A8358" w14:textId="77777777" w:rsidR="00747BBF" w:rsidRDefault="00747BBF">
            <w:pPr>
              <w:pStyle w:val="TableParagraph"/>
              <w:spacing w:line="240" w:lineRule="auto"/>
              <w:ind w:left="0"/>
              <w:rPr>
                <w:rFonts w:ascii="Times New Roman"/>
                <w:sz w:val="20"/>
              </w:rPr>
            </w:pPr>
          </w:p>
        </w:tc>
        <w:tc>
          <w:tcPr>
            <w:tcW w:w="8428" w:type="dxa"/>
            <w:shd w:val="clear" w:color="auto" w:fill="D9E1F3"/>
          </w:tcPr>
          <w:p w14:paraId="340DBDBB" w14:textId="77777777" w:rsidR="00747BBF" w:rsidRDefault="00927A6E">
            <w:pPr>
              <w:pStyle w:val="TableParagraph"/>
              <w:spacing w:before="241" w:line="240" w:lineRule="auto"/>
              <w:rPr>
                <w:b/>
                <w:sz w:val="20"/>
              </w:rPr>
            </w:pPr>
            <w:r>
              <w:rPr>
                <w:b/>
                <w:color w:val="2E5395"/>
                <w:sz w:val="20"/>
              </w:rPr>
              <w:t>Prowadzenie</w:t>
            </w:r>
            <w:r>
              <w:rPr>
                <w:b/>
                <w:color w:val="2E5395"/>
                <w:spacing w:val="-10"/>
                <w:sz w:val="20"/>
              </w:rPr>
              <w:t xml:space="preserve"> </w:t>
            </w:r>
            <w:r>
              <w:rPr>
                <w:b/>
                <w:color w:val="2E5395"/>
                <w:sz w:val="20"/>
              </w:rPr>
              <w:t>rejestru</w:t>
            </w:r>
            <w:r>
              <w:rPr>
                <w:b/>
                <w:color w:val="2E5395"/>
                <w:spacing w:val="-10"/>
                <w:sz w:val="20"/>
              </w:rPr>
              <w:t xml:space="preserve"> </w:t>
            </w:r>
            <w:r>
              <w:rPr>
                <w:b/>
                <w:color w:val="2E5395"/>
                <w:sz w:val="20"/>
              </w:rPr>
              <w:t>Kart</w:t>
            </w:r>
            <w:r>
              <w:rPr>
                <w:b/>
                <w:color w:val="2E5395"/>
                <w:spacing w:val="-7"/>
                <w:sz w:val="20"/>
              </w:rPr>
              <w:t xml:space="preserve"> </w:t>
            </w:r>
            <w:r>
              <w:rPr>
                <w:b/>
                <w:color w:val="2E5395"/>
                <w:sz w:val="20"/>
              </w:rPr>
              <w:t>Diagnostyki</w:t>
            </w:r>
            <w:r>
              <w:rPr>
                <w:b/>
                <w:color w:val="2E5395"/>
                <w:spacing w:val="-10"/>
                <w:sz w:val="20"/>
              </w:rPr>
              <w:t xml:space="preserve"> </w:t>
            </w:r>
            <w:r>
              <w:rPr>
                <w:b/>
                <w:color w:val="2E5395"/>
                <w:sz w:val="20"/>
              </w:rPr>
              <w:t>Leczenia</w:t>
            </w:r>
            <w:r>
              <w:rPr>
                <w:b/>
                <w:color w:val="2E5395"/>
                <w:spacing w:val="-11"/>
                <w:sz w:val="20"/>
              </w:rPr>
              <w:t xml:space="preserve"> </w:t>
            </w:r>
            <w:r>
              <w:rPr>
                <w:b/>
                <w:color w:val="2E5395"/>
                <w:spacing w:val="-2"/>
                <w:sz w:val="20"/>
              </w:rPr>
              <w:t>Onkologicznego</w:t>
            </w:r>
          </w:p>
        </w:tc>
      </w:tr>
      <w:tr w:rsidR="00747BBF" w14:paraId="15F4BA88" w14:textId="77777777">
        <w:trPr>
          <w:trHeight w:val="937"/>
        </w:trPr>
        <w:tc>
          <w:tcPr>
            <w:tcW w:w="641" w:type="dxa"/>
          </w:tcPr>
          <w:p w14:paraId="0FDD4C33" w14:textId="77777777" w:rsidR="00747BBF" w:rsidRDefault="00927A6E">
            <w:pPr>
              <w:pStyle w:val="TableParagraph"/>
              <w:spacing w:before="1" w:line="240" w:lineRule="auto"/>
            </w:pPr>
            <w:r>
              <w:rPr>
                <w:spacing w:val="-5"/>
              </w:rPr>
              <w:t>25.</w:t>
            </w:r>
          </w:p>
        </w:tc>
        <w:tc>
          <w:tcPr>
            <w:tcW w:w="8428" w:type="dxa"/>
          </w:tcPr>
          <w:p w14:paraId="37C105E9" w14:textId="77777777" w:rsidR="00747BBF" w:rsidRDefault="00927A6E">
            <w:pPr>
              <w:pStyle w:val="TableParagraph"/>
              <w:tabs>
                <w:tab w:val="left" w:pos="968"/>
                <w:tab w:val="left" w:pos="1613"/>
                <w:tab w:val="left" w:pos="2829"/>
                <w:tab w:val="left" w:pos="3942"/>
                <w:tab w:val="left" w:pos="4209"/>
                <w:tab w:val="left" w:pos="5510"/>
                <w:tab w:val="left" w:pos="6081"/>
                <w:tab w:val="left" w:pos="6728"/>
                <w:tab w:val="left" w:pos="6994"/>
              </w:tabs>
              <w:spacing w:before="1" w:line="273" w:lineRule="auto"/>
              <w:ind w:left="117" w:right="99" w:hanging="10"/>
            </w:pPr>
            <w:r>
              <w:rPr>
                <w:spacing w:val="-2"/>
              </w:rPr>
              <w:t>System</w:t>
            </w:r>
            <w:r>
              <w:tab/>
            </w:r>
            <w:r>
              <w:rPr>
                <w:spacing w:val="-4"/>
              </w:rPr>
              <w:t>musi</w:t>
            </w:r>
            <w:r>
              <w:tab/>
            </w:r>
            <w:r>
              <w:rPr>
                <w:spacing w:val="-2"/>
              </w:rPr>
              <w:t>umożliwiać</w:t>
            </w:r>
            <w:r>
              <w:tab/>
            </w:r>
            <w:r>
              <w:rPr>
                <w:spacing w:val="-2"/>
              </w:rPr>
              <w:t>tworzenie</w:t>
            </w:r>
            <w:r>
              <w:tab/>
            </w:r>
            <w:r>
              <w:rPr>
                <w:spacing w:val="-10"/>
              </w:rPr>
              <w:t>i</w:t>
            </w:r>
            <w:r>
              <w:tab/>
            </w:r>
            <w:r>
              <w:rPr>
                <w:spacing w:val="-2"/>
              </w:rPr>
              <w:t>modyfikację</w:t>
            </w:r>
            <w:r>
              <w:tab/>
            </w:r>
            <w:r>
              <w:rPr>
                <w:spacing w:val="-4"/>
              </w:rPr>
              <w:t>kart</w:t>
            </w:r>
            <w:r>
              <w:tab/>
            </w:r>
            <w:r>
              <w:rPr>
                <w:spacing w:val="-4"/>
              </w:rPr>
              <w:t>DILO</w:t>
            </w:r>
            <w:r>
              <w:tab/>
            </w:r>
            <w:r>
              <w:rPr>
                <w:spacing w:val="-10"/>
              </w:rPr>
              <w:t>i</w:t>
            </w:r>
            <w:r>
              <w:tab/>
            </w:r>
            <w:r>
              <w:rPr>
                <w:spacing w:val="-2"/>
              </w:rPr>
              <w:t xml:space="preserve">automatycznie </w:t>
            </w:r>
            <w:r>
              <w:t>przekazywać/pobierać/modyfikować</w:t>
            </w:r>
            <w:r>
              <w:rPr>
                <w:spacing w:val="25"/>
              </w:rPr>
              <w:t xml:space="preserve"> </w:t>
            </w:r>
            <w:r>
              <w:t>dane</w:t>
            </w:r>
            <w:r>
              <w:rPr>
                <w:spacing w:val="28"/>
              </w:rPr>
              <w:t xml:space="preserve"> </w:t>
            </w:r>
            <w:r>
              <w:t>z</w:t>
            </w:r>
            <w:r>
              <w:rPr>
                <w:spacing w:val="26"/>
              </w:rPr>
              <w:t xml:space="preserve"> </w:t>
            </w:r>
            <w:r>
              <w:t>rejestru</w:t>
            </w:r>
            <w:r>
              <w:rPr>
                <w:spacing w:val="24"/>
              </w:rPr>
              <w:t xml:space="preserve"> </w:t>
            </w:r>
            <w:r>
              <w:t>DILO</w:t>
            </w:r>
            <w:r>
              <w:rPr>
                <w:spacing w:val="32"/>
              </w:rPr>
              <w:t xml:space="preserve"> </w:t>
            </w:r>
            <w:r>
              <w:t>–</w:t>
            </w:r>
            <w:r>
              <w:rPr>
                <w:spacing w:val="28"/>
              </w:rPr>
              <w:t xml:space="preserve"> </w:t>
            </w:r>
            <w:r>
              <w:t>bez</w:t>
            </w:r>
            <w:r>
              <w:rPr>
                <w:spacing w:val="26"/>
              </w:rPr>
              <w:t xml:space="preserve"> </w:t>
            </w:r>
            <w:r>
              <w:t>dodatkowych</w:t>
            </w:r>
            <w:r>
              <w:rPr>
                <w:spacing w:val="25"/>
              </w:rPr>
              <w:t xml:space="preserve"> </w:t>
            </w:r>
            <w:r>
              <w:t>działań</w:t>
            </w:r>
            <w:r>
              <w:rPr>
                <w:spacing w:val="27"/>
              </w:rPr>
              <w:t xml:space="preserve"> </w:t>
            </w:r>
            <w:r>
              <w:rPr>
                <w:spacing w:val="-5"/>
              </w:rPr>
              <w:t>po</w:t>
            </w:r>
          </w:p>
          <w:p w14:paraId="030C9D21" w14:textId="77777777" w:rsidR="00747BBF" w:rsidRDefault="00927A6E">
            <w:pPr>
              <w:pStyle w:val="TableParagraph"/>
              <w:spacing w:before="5" w:line="240" w:lineRule="auto"/>
              <w:ind w:left="117"/>
            </w:pPr>
            <w:r>
              <w:t>stronie</w:t>
            </w:r>
            <w:r>
              <w:rPr>
                <w:spacing w:val="-10"/>
              </w:rPr>
              <w:t xml:space="preserve"> </w:t>
            </w:r>
            <w:r>
              <w:t>użytkownika</w:t>
            </w:r>
            <w:r>
              <w:rPr>
                <w:spacing w:val="-7"/>
              </w:rPr>
              <w:t xml:space="preserve"> </w:t>
            </w:r>
            <w:r>
              <w:t>(interfejs</w:t>
            </w:r>
            <w:r>
              <w:rPr>
                <w:spacing w:val="-6"/>
              </w:rPr>
              <w:t xml:space="preserve"> </w:t>
            </w:r>
            <w:r>
              <w:t>automatyczny)</w:t>
            </w:r>
            <w:r>
              <w:rPr>
                <w:spacing w:val="-4"/>
              </w:rPr>
              <w:t xml:space="preserve"> </w:t>
            </w:r>
            <w:r>
              <w:t>z</w:t>
            </w:r>
            <w:r>
              <w:rPr>
                <w:spacing w:val="-10"/>
              </w:rPr>
              <w:t xml:space="preserve"> </w:t>
            </w:r>
            <w:r>
              <w:t>wykorzystaniem</w:t>
            </w:r>
            <w:r>
              <w:rPr>
                <w:spacing w:val="-6"/>
              </w:rPr>
              <w:t xml:space="preserve"> </w:t>
            </w:r>
            <w:r>
              <w:t>systemu</w:t>
            </w:r>
            <w:r>
              <w:rPr>
                <w:spacing w:val="-7"/>
              </w:rPr>
              <w:t xml:space="preserve"> </w:t>
            </w:r>
            <w:r>
              <w:rPr>
                <w:spacing w:val="-4"/>
              </w:rPr>
              <w:t>HIS.</w:t>
            </w:r>
          </w:p>
        </w:tc>
      </w:tr>
      <w:tr w:rsidR="00747BBF" w14:paraId="62C784DD" w14:textId="77777777">
        <w:trPr>
          <w:trHeight w:val="321"/>
        </w:trPr>
        <w:tc>
          <w:tcPr>
            <w:tcW w:w="641" w:type="dxa"/>
            <w:shd w:val="clear" w:color="auto" w:fill="D9E1F3"/>
          </w:tcPr>
          <w:p w14:paraId="68A4A815" w14:textId="77777777" w:rsidR="00747BBF" w:rsidRDefault="00747BBF">
            <w:pPr>
              <w:pStyle w:val="TableParagraph"/>
              <w:spacing w:line="240" w:lineRule="auto"/>
              <w:ind w:left="0"/>
              <w:rPr>
                <w:rFonts w:ascii="Times New Roman"/>
                <w:sz w:val="20"/>
              </w:rPr>
            </w:pPr>
          </w:p>
        </w:tc>
        <w:tc>
          <w:tcPr>
            <w:tcW w:w="8428" w:type="dxa"/>
            <w:shd w:val="clear" w:color="auto" w:fill="D9E1F3"/>
          </w:tcPr>
          <w:p w14:paraId="0FD112B6" w14:textId="77777777" w:rsidR="00747BBF" w:rsidRDefault="00927A6E">
            <w:pPr>
              <w:pStyle w:val="TableParagraph"/>
            </w:pPr>
            <w:r>
              <w:t>Podczas</w:t>
            </w:r>
            <w:r>
              <w:rPr>
                <w:spacing w:val="-9"/>
              </w:rPr>
              <w:t xml:space="preserve"> </w:t>
            </w:r>
            <w:r>
              <w:t>rejestracji</w:t>
            </w:r>
            <w:r>
              <w:rPr>
                <w:spacing w:val="-6"/>
              </w:rPr>
              <w:t xml:space="preserve"> </w:t>
            </w:r>
            <w:r>
              <w:t>karty</w:t>
            </w:r>
            <w:r>
              <w:rPr>
                <w:spacing w:val="-6"/>
              </w:rPr>
              <w:t xml:space="preserve"> </w:t>
            </w:r>
            <w:r>
              <w:t>musi</w:t>
            </w:r>
            <w:r>
              <w:rPr>
                <w:spacing w:val="-3"/>
              </w:rPr>
              <w:t xml:space="preserve"> </w:t>
            </w:r>
            <w:r>
              <w:t>istnieć</w:t>
            </w:r>
            <w:r>
              <w:rPr>
                <w:spacing w:val="-6"/>
              </w:rPr>
              <w:t xml:space="preserve"> </w:t>
            </w:r>
            <w:r>
              <w:t>możliwość</w:t>
            </w:r>
            <w:r>
              <w:rPr>
                <w:spacing w:val="-3"/>
              </w:rPr>
              <w:t xml:space="preserve"> </w:t>
            </w:r>
            <w:r>
              <w:t>zarejestrowania,</w:t>
            </w:r>
            <w:r>
              <w:rPr>
                <w:spacing w:val="-4"/>
              </w:rPr>
              <w:t xml:space="preserve"> </w:t>
            </w:r>
            <w:r>
              <w:t>co</w:t>
            </w:r>
            <w:r>
              <w:rPr>
                <w:spacing w:val="-2"/>
              </w:rPr>
              <w:t xml:space="preserve"> najmniej:</w:t>
            </w:r>
          </w:p>
        </w:tc>
      </w:tr>
      <w:tr w:rsidR="00747BBF" w14:paraId="713AE103" w14:textId="77777777">
        <w:trPr>
          <w:trHeight w:val="318"/>
        </w:trPr>
        <w:tc>
          <w:tcPr>
            <w:tcW w:w="641" w:type="dxa"/>
          </w:tcPr>
          <w:p w14:paraId="1B410DB2" w14:textId="77777777" w:rsidR="00747BBF" w:rsidRDefault="00927A6E">
            <w:pPr>
              <w:pStyle w:val="TableParagraph"/>
            </w:pPr>
            <w:r>
              <w:rPr>
                <w:spacing w:val="-5"/>
              </w:rPr>
              <w:t>26.</w:t>
            </w:r>
          </w:p>
        </w:tc>
        <w:tc>
          <w:tcPr>
            <w:tcW w:w="8428" w:type="dxa"/>
          </w:tcPr>
          <w:p w14:paraId="29B71F5C" w14:textId="77777777" w:rsidR="00747BBF" w:rsidRDefault="00927A6E">
            <w:pPr>
              <w:pStyle w:val="TableParagraph"/>
              <w:ind w:left="157"/>
            </w:pPr>
            <w:r>
              <w:t>numer</w:t>
            </w:r>
            <w:r>
              <w:rPr>
                <w:spacing w:val="-4"/>
              </w:rPr>
              <w:t xml:space="preserve"> </w:t>
            </w:r>
            <w:r>
              <w:rPr>
                <w:spacing w:val="-2"/>
              </w:rPr>
              <w:t>karty</w:t>
            </w:r>
          </w:p>
        </w:tc>
      </w:tr>
      <w:tr w:rsidR="00747BBF" w14:paraId="169324CB" w14:textId="77777777">
        <w:trPr>
          <w:trHeight w:val="321"/>
        </w:trPr>
        <w:tc>
          <w:tcPr>
            <w:tcW w:w="641" w:type="dxa"/>
            <w:shd w:val="clear" w:color="auto" w:fill="D9E1F3"/>
          </w:tcPr>
          <w:p w14:paraId="7AD73310" w14:textId="77777777" w:rsidR="00747BBF" w:rsidRDefault="00927A6E">
            <w:pPr>
              <w:pStyle w:val="TableParagraph"/>
            </w:pPr>
            <w:r>
              <w:rPr>
                <w:spacing w:val="-5"/>
              </w:rPr>
              <w:t>27.</w:t>
            </w:r>
          </w:p>
        </w:tc>
        <w:tc>
          <w:tcPr>
            <w:tcW w:w="8428" w:type="dxa"/>
            <w:shd w:val="clear" w:color="auto" w:fill="D9E1F3"/>
          </w:tcPr>
          <w:p w14:paraId="2CCEDA22" w14:textId="77777777" w:rsidR="00747BBF" w:rsidRDefault="00927A6E">
            <w:pPr>
              <w:pStyle w:val="TableParagraph"/>
              <w:ind w:left="157"/>
            </w:pPr>
            <w:r>
              <w:rPr>
                <w:spacing w:val="-4"/>
              </w:rPr>
              <w:t>etap</w:t>
            </w:r>
          </w:p>
        </w:tc>
      </w:tr>
      <w:tr w:rsidR="00747BBF" w14:paraId="7618BA2D" w14:textId="77777777">
        <w:trPr>
          <w:trHeight w:val="318"/>
        </w:trPr>
        <w:tc>
          <w:tcPr>
            <w:tcW w:w="641" w:type="dxa"/>
          </w:tcPr>
          <w:p w14:paraId="25F73C71" w14:textId="77777777" w:rsidR="00747BBF" w:rsidRDefault="00927A6E">
            <w:pPr>
              <w:pStyle w:val="TableParagraph"/>
            </w:pPr>
            <w:r>
              <w:rPr>
                <w:spacing w:val="-5"/>
              </w:rPr>
              <w:t>28.</w:t>
            </w:r>
          </w:p>
        </w:tc>
        <w:tc>
          <w:tcPr>
            <w:tcW w:w="8428" w:type="dxa"/>
          </w:tcPr>
          <w:p w14:paraId="18D67379" w14:textId="77777777" w:rsidR="00747BBF" w:rsidRDefault="00927A6E">
            <w:pPr>
              <w:pStyle w:val="TableParagraph"/>
              <w:ind w:left="157"/>
            </w:pPr>
            <w:r>
              <w:t>lokalizacja</w:t>
            </w:r>
            <w:r>
              <w:rPr>
                <w:spacing w:val="-7"/>
              </w:rPr>
              <w:t xml:space="preserve"> </w:t>
            </w:r>
            <w:r>
              <w:t>(przyjęta,</w:t>
            </w:r>
            <w:r>
              <w:rPr>
                <w:spacing w:val="-6"/>
              </w:rPr>
              <w:t xml:space="preserve"> </w:t>
            </w:r>
            <w:r>
              <w:t>wydana,</w:t>
            </w:r>
            <w:r>
              <w:rPr>
                <w:spacing w:val="-4"/>
              </w:rPr>
              <w:t xml:space="preserve"> </w:t>
            </w:r>
            <w:r>
              <w:t>odesłana</w:t>
            </w:r>
            <w:r>
              <w:rPr>
                <w:spacing w:val="-4"/>
              </w:rPr>
              <w:t xml:space="preserve"> </w:t>
            </w:r>
            <w:r>
              <w:t>do</w:t>
            </w:r>
            <w:r>
              <w:rPr>
                <w:spacing w:val="-6"/>
              </w:rPr>
              <w:t xml:space="preserve"> </w:t>
            </w:r>
            <w:r>
              <w:t>lekarza</w:t>
            </w:r>
            <w:r>
              <w:rPr>
                <w:spacing w:val="-3"/>
              </w:rPr>
              <w:t xml:space="preserve"> </w:t>
            </w:r>
            <w:r>
              <w:rPr>
                <w:spacing w:val="-4"/>
              </w:rPr>
              <w:t>POZ)</w:t>
            </w:r>
          </w:p>
        </w:tc>
      </w:tr>
      <w:tr w:rsidR="00747BBF" w14:paraId="1FB74224" w14:textId="77777777">
        <w:trPr>
          <w:trHeight w:val="318"/>
        </w:trPr>
        <w:tc>
          <w:tcPr>
            <w:tcW w:w="641" w:type="dxa"/>
            <w:shd w:val="clear" w:color="auto" w:fill="D9E1F3"/>
          </w:tcPr>
          <w:p w14:paraId="2DAB4CA8" w14:textId="77777777" w:rsidR="00747BBF" w:rsidRDefault="00927A6E">
            <w:pPr>
              <w:pStyle w:val="TableParagraph"/>
            </w:pPr>
            <w:r>
              <w:rPr>
                <w:spacing w:val="-5"/>
              </w:rPr>
              <w:t>29.</w:t>
            </w:r>
          </w:p>
        </w:tc>
        <w:tc>
          <w:tcPr>
            <w:tcW w:w="8428" w:type="dxa"/>
            <w:shd w:val="clear" w:color="auto" w:fill="D9E1F3"/>
          </w:tcPr>
          <w:p w14:paraId="1FA889B2" w14:textId="77777777" w:rsidR="00747BBF" w:rsidRDefault="00927A6E">
            <w:pPr>
              <w:pStyle w:val="TableParagraph"/>
              <w:ind w:left="157"/>
            </w:pPr>
            <w:r>
              <w:t>status</w:t>
            </w:r>
            <w:r>
              <w:rPr>
                <w:spacing w:val="-9"/>
              </w:rPr>
              <w:t xml:space="preserve"> </w:t>
            </w:r>
            <w:r>
              <w:t>(aktualna,</w:t>
            </w:r>
            <w:r>
              <w:rPr>
                <w:spacing w:val="-5"/>
              </w:rPr>
              <w:t xml:space="preserve"> </w:t>
            </w:r>
            <w:r>
              <w:t>zamknięta,</w:t>
            </w:r>
            <w:r>
              <w:rPr>
                <w:spacing w:val="-6"/>
              </w:rPr>
              <w:t xml:space="preserve"> </w:t>
            </w:r>
            <w:r>
              <w:t>archiwalna,</w:t>
            </w:r>
            <w:r>
              <w:rPr>
                <w:spacing w:val="-6"/>
              </w:rPr>
              <w:t xml:space="preserve"> </w:t>
            </w:r>
            <w:r>
              <w:rPr>
                <w:spacing w:val="-2"/>
              </w:rPr>
              <w:t>anulowana)</w:t>
            </w:r>
          </w:p>
        </w:tc>
      </w:tr>
      <w:tr w:rsidR="00747BBF" w14:paraId="52CE53C6" w14:textId="77777777">
        <w:trPr>
          <w:trHeight w:val="321"/>
        </w:trPr>
        <w:tc>
          <w:tcPr>
            <w:tcW w:w="641" w:type="dxa"/>
          </w:tcPr>
          <w:p w14:paraId="547115B3" w14:textId="77777777" w:rsidR="00747BBF" w:rsidRDefault="00927A6E">
            <w:pPr>
              <w:pStyle w:val="TableParagraph"/>
              <w:spacing w:before="1" w:line="240" w:lineRule="auto"/>
            </w:pPr>
            <w:r>
              <w:rPr>
                <w:spacing w:val="-5"/>
              </w:rPr>
              <w:t>30.</w:t>
            </w:r>
          </w:p>
        </w:tc>
        <w:tc>
          <w:tcPr>
            <w:tcW w:w="8428" w:type="dxa"/>
          </w:tcPr>
          <w:p w14:paraId="115A5DD4" w14:textId="77777777" w:rsidR="00747BBF" w:rsidRDefault="00927A6E">
            <w:pPr>
              <w:pStyle w:val="TableParagraph"/>
              <w:spacing w:before="1" w:line="240" w:lineRule="auto"/>
              <w:ind w:left="157"/>
            </w:pPr>
            <w:r>
              <w:t>data</w:t>
            </w:r>
            <w:r>
              <w:rPr>
                <w:spacing w:val="-2"/>
              </w:rPr>
              <w:t xml:space="preserve"> </w:t>
            </w:r>
            <w:r>
              <w:t>wersji</w:t>
            </w:r>
            <w:r>
              <w:rPr>
                <w:spacing w:val="-3"/>
              </w:rPr>
              <w:t xml:space="preserve"> </w:t>
            </w:r>
            <w:r>
              <w:rPr>
                <w:spacing w:val="-5"/>
              </w:rPr>
              <w:t>od</w:t>
            </w:r>
          </w:p>
        </w:tc>
      </w:tr>
      <w:tr w:rsidR="00747BBF" w14:paraId="471EBE9A" w14:textId="77777777">
        <w:trPr>
          <w:trHeight w:val="629"/>
        </w:trPr>
        <w:tc>
          <w:tcPr>
            <w:tcW w:w="641" w:type="dxa"/>
            <w:shd w:val="clear" w:color="auto" w:fill="D9E1F3"/>
          </w:tcPr>
          <w:p w14:paraId="5070B0E4" w14:textId="77777777" w:rsidR="00747BBF" w:rsidRDefault="00927A6E">
            <w:pPr>
              <w:pStyle w:val="TableParagraph"/>
            </w:pPr>
            <w:r>
              <w:rPr>
                <w:spacing w:val="-5"/>
              </w:rPr>
              <w:t>31.</w:t>
            </w:r>
          </w:p>
        </w:tc>
        <w:tc>
          <w:tcPr>
            <w:tcW w:w="8428" w:type="dxa"/>
            <w:shd w:val="clear" w:color="auto" w:fill="D9E1F3"/>
          </w:tcPr>
          <w:p w14:paraId="0E3EEC21" w14:textId="77777777" w:rsidR="00747BBF" w:rsidRDefault="00927A6E">
            <w:pPr>
              <w:pStyle w:val="TableParagraph"/>
            </w:pPr>
            <w:r>
              <w:t>Podczas</w:t>
            </w:r>
            <w:r>
              <w:rPr>
                <w:spacing w:val="28"/>
              </w:rPr>
              <w:t xml:space="preserve"> </w:t>
            </w:r>
            <w:r>
              <w:t>zmiany</w:t>
            </w:r>
            <w:r>
              <w:rPr>
                <w:spacing w:val="32"/>
              </w:rPr>
              <w:t xml:space="preserve"> </w:t>
            </w:r>
            <w:r>
              <w:t>danych</w:t>
            </w:r>
            <w:r>
              <w:rPr>
                <w:spacing w:val="31"/>
              </w:rPr>
              <w:t xml:space="preserve"> </w:t>
            </w:r>
            <w:r>
              <w:t>karty</w:t>
            </w:r>
            <w:r>
              <w:rPr>
                <w:spacing w:val="31"/>
              </w:rPr>
              <w:t xml:space="preserve"> </w:t>
            </w:r>
            <w:r>
              <w:t>tj.</w:t>
            </w:r>
            <w:r>
              <w:rPr>
                <w:spacing w:val="31"/>
              </w:rPr>
              <w:t xml:space="preserve"> </w:t>
            </w:r>
            <w:r>
              <w:t>etap,</w:t>
            </w:r>
            <w:r>
              <w:rPr>
                <w:spacing w:val="31"/>
              </w:rPr>
              <w:t xml:space="preserve"> </w:t>
            </w:r>
            <w:r>
              <w:t>lokalizacja,</w:t>
            </w:r>
            <w:r>
              <w:rPr>
                <w:spacing w:val="31"/>
              </w:rPr>
              <w:t xml:space="preserve"> </w:t>
            </w:r>
            <w:r>
              <w:t>status</w:t>
            </w:r>
            <w:r>
              <w:rPr>
                <w:spacing w:val="30"/>
              </w:rPr>
              <w:t xml:space="preserve"> </w:t>
            </w:r>
            <w:r>
              <w:t>system</w:t>
            </w:r>
            <w:r>
              <w:rPr>
                <w:spacing w:val="32"/>
              </w:rPr>
              <w:t xml:space="preserve"> </w:t>
            </w:r>
            <w:r>
              <w:t>powinien</w:t>
            </w:r>
            <w:r>
              <w:rPr>
                <w:spacing w:val="31"/>
              </w:rPr>
              <w:t xml:space="preserve"> </w:t>
            </w:r>
            <w:r>
              <w:t>zmieniać</w:t>
            </w:r>
            <w:r>
              <w:rPr>
                <w:spacing w:val="31"/>
              </w:rPr>
              <w:t xml:space="preserve"> </w:t>
            </w:r>
            <w:r>
              <w:rPr>
                <w:spacing w:val="-4"/>
              </w:rPr>
              <w:t>datę</w:t>
            </w:r>
          </w:p>
          <w:p w14:paraId="1EF5648A" w14:textId="77777777" w:rsidR="00747BBF" w:rsidRDefault="00927A6E">
            <w:pPr>
              <w:pStyle w:val="TableParagraph"/>
              <w:spacing w:before="41" w:line="240" w:lineRule="auto"/>
              <w:ind w:left="117"/>
            </w:pPr>
            <w:r>
              <w:t>wersji</w:t>
            </w:r>
            <w:r>
              <w:rPr>
                <w:spacing w:val="-1"/>
              </w:rPr>
              <w:t xml:space="preserve"> </w:t>
            </w:r>
            <w:r>
              <w:t>na</w:t>
            </w:r>
            <w:r>
              <w:rPr>
                <w:spacing w:val="-3"/>
              </w:rPr>
              <w:t xml:space="preserve"> </w:t>
            </w:r>
            <w:r>
              <w:t xml:space="preserve">datę </w:t>
            </w:r>
            <w:r>
              <w:rPr>
                <w:spacing w:val="-2"/>
              </w:rPr>
              <w:t>bieżącą</w:t>
            </w:r>
          </w:p>
        </w:tc>
      </w:tr>
      <w:tr w:rsidR="00747BBF" w14:paraId="43023FFB" w14:textId="77777777">
        <w:trPr>
          <w:trHeight w:val="743"/>
        </w:trPr>
        <w:tc>
          <w:tcPr>
            <w:tcW w:w="641" w:type="dxa"/>
          </w:tcPr>
          <w:p w14:paraId="0182E3D4" w14:textId="77777777" w:rsidR="00747BBF" w:rsidRDefault="00747BBF">
            <w:pPr>
              <w:pStyle w:val="TableParagraph"/>
              <w:spacing w:line="240" w:lineRule="auto"/>
              <w:ind w:left="0"/>
              <w:rPr>
                <w:rFonts w:ascii="Times New Roman"/>
                <w:sz w:val="20"/>
              </w:rPr>
            </w:pPr>
          </w:p>
        </w:tc>
        <w:tc>
          <w:tcPr>
            <w:tcW w:w="8428" w:type="dxa"/>
          </w:tcPr>
          <w:p w14:paraId="156AF33E" w14:textId="77777777" w:rsidR="00747BBF" w:rsidRDefault="00927A6E">
            <w:pPr>
              <w:pStyle w:val="TableParagraph"/>
              <w:spacing w:before="241" w:line="240" w:lineRule="auto"/>
              <w:rPr>
                <w:b/>
                <w:sz w:val="20"/>
              </w:rPr>
            </w:pPr>
            <w:r>
              <w:rPr>
                <w:b/>
                <w:color w:val="2E5395"/>
                <w:sz w:val="20"/>
              </w:rPr>
              <w:t>Raporty</w:t>
            </w:r>
            <w:r>
              <w:rPr>
                <w:b/>
                <w:color w:val="2E5395"/>
                <w:spacing w:val="-6"/>
                <w:sz w:val="20"/>
              </w:rPr>
              <w:t xml:space="preserve"> </w:t>
            </w:r>
            <w:r>
              <w:rPr>
                <w:b/>
                <w:color w:val="2E5395"/>
                <w:sz w:val="20"/>
              </w:rPr>
              <w:t>i</w:t>
            </w:r>
            <w:r>
              <w:rPr>
                <w:b/>
                <w:color w:val="2E5395"/>
                <w:spacing w:val="-6"/>
                <w:sz w:val="20"/>
              </w:rPr>
              <w:t xml:space="preserve"> </w:t>
            </w:r>
            <w:r>
              <w:rPr>
                <w:b/>
                <w:color w:val="2E5395"/>
                <w:sz w:val="20"/>
              </w:rPr>
              <w:t>wydruki</w:t>
            </w:r>
            <w:r>
              <w:rPr>
                <w:b/>
                <w:color w:val="2E5395"/>
                <w:spacing w:val="-6"/>
                <w:sz w:val="20"/>
              </w:rPr>
              <w:t xml:space="preserve"> </w:t>
            </w:r>
            <w:r>
              <w:rPr>
                <w:b/>
                <w:color w:val="2E5395"/>
                <w:spacing w:val="-2"/>
                <w:sz w:val="20"/>
              </w:rPr>
              <w:t>statystyki</w:t>
            </w:r>
          </w:p>
        </w:tc>
      </w:tr>
      <w:tr w:rsidR="00747BBF" w14:paraId="0C61852C" w14:textId="77777777">
        <w:trPr>
          <w:trHeight w:val="318"/>
        </w:trPr>
        <w:tc>
          <w:tcPr>
            <w:tcW w:w="641" w:type="dxa"/>
            <w:shd w:val="clear" w:color="auto" w:fill="D9E1F3"/>
          </w:tcPr>
          <w:p w14:paraId="485D56D7" w14:textId="77777777" w:rsidR="00747BBF" w:rsidRDefault="00747BBF">
            <w:pPr>
              <w:pStyle w:val="TableParagraph"/>
              <w:spacing w:line="240" w:lineRule="auto"/>
              <w:ind w:left="0"/>
              <w:rPr>
                <w:rFonts w:ascii="Times New Roman"/>
                <w:sz w:val="20"/>
              </w:rPr>
            </w:pPr>
          </w:p>
        </w:tc>
        <w:tc>
          <w:tcPr>
            <w:tcW w:w="8428" w:type="dxa"/>
            <w:shd w:val="clear" w:color="auto" w:fill="D9E1F3"/>
          </w:tcPr>
          <w:p w14:paraId="3FD93F63" w14:textId="77777777" w:rsidR="00747BBF" w:rsidRDefault="00927A6E">
            <w:pPr>
              <w:pStyle w:val="TableParagraph"/>
            </w:pPr>
            <w:r>
              <w:t>System</w:t>
            </w:r>
            <w:r>
              <w:rPr>
                <w:spacing w:val="-3"/>
              </w:rPr>
              <w:t xml:space="preserve"> </w:t>
            </w:r>
            <w:r>
              <w:t>musi</w:t>
            </w:r>
            <w:r>
              <w:rPr>
                <w:spacing w:val="-1"/>
              </w:rPr>
              <w:t xml:space="preserve"> </w:t>
            </w:r>
            <w:r>
              <w:rPr>
                <w:spacing w:val="-2"/>
              </w:rPr>
              <w:t>umożliwiać:</w:t>
            </w:r>
          </w:p>
        </w:tc>
      </w:tr>
      <w:tr w:rsidR="00747BBF" w14:paraId="5874EDB8" w14:textId="77777777">
        <w:trPr>
          <w:trHeight w:val="1554"/>
        </w:trPr>
        <w:tc>
          <w:tcPr>
            <w:tcW w:w="641" w:type="dxa"/>
          </w:tcPr>
          <w:p w14:paraId="143E920C" w14:textId="77777777" w:rsidR="00747BBF" w:rsidRDefault="00927A6E">
            <w:pPr>
              <w:pStyle w:val="TableParagraph"/>
            </w:pPr>
            <w:r>
              <w:rPr>
                <w:spacing w:val="-5"/>
              </w:rPr>
              <w:lastRenderedPageBreak/>
              <w:t>32.</w:t>
            </w:r>
          </w:p>
        </w:tc>
        <w:tc>
          <w:tcPr>
            <w:tcW w:w="8428" w:type="dxa"/>
          </w:tcPr>
          <w:p w14:paraId="3F759E84" w14:textId="77777777" w:rsidR="00747BBF" w:rsidRDefault="00927A6E">
            <w:pPr>
              <w:pStyle w:val="TableParagraph"/>
              <w:spacing w:line="276" w:lineRule="auto"/>
              <w:ind w:left="117" w:right="94" w:hanging="10"/>
              <w:jc w:val="both"/>
            </w:pPr>
            <w:r>
              <w:t>wysyłanie</w:t>
            </w:r>
            <w:r>
              <w:rPr>
                <w:spacing w:val="-4"/>
              </w:rPr>
              <w:t xml:space="preserve"> </w:t>
            </w:r>
            <w:r>
              <w:t>raportu</w:t>
            </w:r>
            <w:r>
              <w:rPr>
                <w:spacing w:val="-5"/>
              </w:rPr>
              <w:t xml:space="preserve"> </w:t>
            </w:r>
            <w:r>
              <w:t>z</w:t>
            </w:r>
            <w:r>
              <w:rPr>
                <w:spacing w:val="-5"/>
              </w:rPr>
              <w:t xml:space="preserve"> </w:t>
            </w:r>
            <w:r>
              <w:t>obłożenia</w:t>
            </w:r>
            <w:r>
              <w:rPr>
                <w:spacing w:val="-5"/>
              </w:rPr>
              <w:t xml:space="preserve"> </w:t>
            </w:r>
            <w:r>
              <w:t>oraz</w:t>
            </w:r>
            <w:r>
              <w:rPr>
                <w:spacing w:val="-6"/>
              </w:rPr>
              <w:t xml:space="preserve"> </w:t>
            </w:r>
            <w:r>
              <w:t>wolnych</w:t>
            </w:r>
            <w:r>
              <w:rPr>
                <w:spacing w:val="-5"/>
              </w:rPr>
              <w:t xml:space="preserve"> </w:t>
            </w:r>
            <w:r>
              <w:t>łóżek</w:t>
            </w:r>
            <w:r>
              <w:rPr>
                <w:spacing w:val="-4"/>
              </w:rPr>
              <w:t xml:space="preserve"> </w:t>
            </w:r>
            <w:r>
              <w:t>na</w:t>
            </w:r>
            <w:r>
              <w:rPr>
                <w:spacing w:val="-4"/>
              </w:rPr>
              <w:t xml:space="preserve"> </w:t>
            </w:r>
            <w:r>
              <w:t>zdefiniowany</w:t>
            </w:r>
            <w:r>
              <w:rPr>
                <w:spacing w:val="-4"/>
              </w:rPr>
              <w:t xml:space="preserve"> </w:t>
            </w:r>
            <w:r>
              <w:t>adres</w:t>
            </w:r>
            <w:r>
              <w:rPr>
                <w:spacing w:val="-4"/>
              </w:rPr>
              <w:t xml:space="preserve"> </w:t>
            </w:r>
            <w:r>
              <w:t>e-mail</w:t>
            </w:r>
            <w:r>
              <w:rPr>
                <w:spacing w:val="-5"/>
              </w:rPr>
              <w:t xml:space="preserve"> </w:t>
            </w:r>
            <w:r>
              <w:t>zawierający: odział, liczba łóżek na oddziale, liczba pacjentów obecnie hospitalizowanych, liczba pacjentów obecnie hospitalizowanych z podziałem na kategorie opieki, liczba łóżek stałych obecnie</w:t>
            </w:r>
            <w:r>
              <w:rPr>
                <w:spacing w:val="-11"/>
              </w:rPr>
              <w:t xml:space="preserve"> </w:t>
            </w:r>
            <w:r>
              <w:t>zajętych,</w:t>
            </w:r>
            <w:r>
              <w:rPr>
                <w:spacing w:val="-9"/>
              </w:rPr>
              <w:t xml:space="preserve"> </w:t>
            </w:r>
            <w:r>
              <w:t>liczba</w:t>
            </w:r>
            <w:r>
              <w:rPr>
                <w:spacing w:val="-9"/>
              </w:rPr>
              <w:t xml:space="preserve"> </w:t>
            </w:r>
            <w:r>
              <w:t>łóżek</w:t>
            </w:r>
            <w:r>
              <w:rPr>
                <w:spacing w:val="-6"/>
              </w:rPr>
              <w:t xml:space="preserve"> </w:t>
            </w:r>
            <w:r>
              <w:t>dodatkowych</w:t>
            </w:r>
            <w:r>
              <w:rPr>
                <w:spacing w:val="-8"/>
              </w:rPr>
              <w:t xml:space="preserve"> </w:t>
            </w:r>
            <w:r>
              <w:t>obecnie</w:t>
            </w:r>
            <w:r>
              <w:rPr>
                <w:spacing w:val="-9"/>
              </w:rPr>
              <w:t xml:space="preserve"> </w:t>
            </w:r>
            <w:r>
              <w:t>zajętych</w:t>
            </w:r>
            <w:r>
              <w:rPr>
                <w:spacing w:val="-5"/>
              </w:rPr>
              <w:t xml:space="preserve"> </w:t>
            </w:r>
            <w:r>
              <w:t>–</w:t>
            </w:r>
            <w:r>
              <w:rPr>
                <w:spacing w:val="-8"/>
              </w:rPr>
              <w:t xml:space="preserve"> </w:t>
            </w:r>
            <w:r>
              <w:t>dostawki,</w:t>
            </w:r>
            <w:r>
              <w:rPr>
                <w:spacing w:val="-9"/>
              </w:rPr>
              <w:t xml:space="preserve"> </w:t>
            </w:r>
            <w:r>
              <w:t>liczba</w:t>
            </w:r>
            <w:r>
              <w:rPr>
                <w:spacing w:val="-6"/>
              </w:rPr>
              <w:t xml:space="preserve"> </w:t>
            </w:r>
            <w:r>
              <w:t>łóżek</w:t>
            </w:r>
            <w:r>
              <w:rPr>
                <w:spacing w:val="-7"/>
              </w:rPr>
              <w:t xml:space="preserve"> </w:t>
            </w:r>
            <w:r>
              <w:rPr>
                <w:spacing w:val="-2"/>
              </w:rPr>
              <w:t>stałych</w:t>
            </w:r>
          </w:p>
          <w:p w14:paraId="1E4F04B9" w14:textId="77777777" w:rsidR="00747BBF" w:rsidRDefault="00927A6E">
            <w:pPr>
              <w:pStyle w:val="TableParagraph"/>
              <w:spacing w:line="240" w:lineRule="auto"/>
              <w:ind w:left="117"/>
              <w:jc w:val="both"/>
            </w:pPr>
            <w:r>
              <w:t>obecnie</w:t>
            </w:r>
            <w:r>
              <w:rPr>
                <w:spacing w:val="-3"/>
              </w:rPr>
              <w:t xml:space="preserve"> </w:t>
            </w:r>
            <w:r>
              <w:rPr>
                <w:spacing w:val="-2"/>
              </w:rPr>
              <w:t>wolnych</w:t>
            </w:r>
          </w:p>
        </w:tc>
      </w:tr>
      <w:tr w:rsidR="00747BBF" w14:paraId="34D888C6" w14:textId="77777777">
        <w:trPr>
          <w:trHeight w:val="630"/>
        </w:trPr>
        <w:tc>
          <w:tcPr>
            <w:tcW w:w="641" w:type="dxa"/>
            <w:shd w:val="clear" w:color="auto" w:fill="D9E1F3"/>
          </w:tcPr>
          <w:p w14:paraId="18D094BF" w14:textId="77777777" w:rsidR="00747BBF" w:rsidRDefault="00927A6E">
            <w:pPr>
              <w:pStyle w:val="TableParagraph"/>
              <w:spacing w:before="1" w:line="240" w:lineRule="auto"/>
            </w:pPr>
            <w:r>
              <w:rPr>
                <w:spacing w:val="-5"/>
              </w:rPr>
              <w:t>33.</w:t>
            </w:r>
          </w:p>
        </w:tc>
        <w:tc>
          <w:tcPr>
            <w:tcW w:w="8428" w:type="dxa"/>
            <w:shd w:val="clear" w:color="auto" w:fill="D9E1F3"/>
          </w:tcPr>
          <w:p w14:paraId="14E72241" w14:textId="77777777" w:rsidR="00747BBF" w:rsidRDefault="00927A6E">
            <w:pPr>
              <w:pStyle w:val="TableParagraph"/>
              <w:spacing w:before="1" w:line="240" w:lineRule="auto"/>
              <w:ind w:left="157"/>
            </w:pPr>
            <w:r>
              <w:t>zestawienia</w:t>
            </w:r>
            <w:r>
              <w:rPr>
                <w:spacing w:val="-14"/>
              </w:rPr>
              <w:t xml:space="preserve"> </w:t>
            </w:r>
            <w:r>
              <w:t>wg</w:t>
            </w:r>
            <w:r>
              <w:rPr>
                <w:spacing w:val="-8"/>
              </w:rPr>
              <w:t xml:space="preserve"> </w:t>
            </w:r>
            <w:r>
              <w:t>jednostek</w:t>
            </w:r>
            <w:r>
              <w:rPr>
                <w:spacing w:val="-11"/>
              </w:rPr>
              <w:t xml:space="preserve"> </w:t>
            </w:r>
            <w:r>
              <w:t>chorobowych,</w:t>
            </w:r>
            <w:r>
              <w:rPr>
                <w:spacing w:val="-11"/>
              </w:rPr>
              <w:t xml:space="preserve"> </w:t>
            </w:r>
            <w:r>
              <w:t>czasu</w:t>
            </w:r>
            <w:r>
              <w:rPr>
                <w:spacing w:val="-9"/>
              </w:rPr>
              <w:t xml:space="preserve"> </w:t>
            </w:r>
            <w:r>
              <w:t>leczenia</w:t>
            </w:r>
            <w:r>
              <w:rPr>
                <w:spacing w:val="-10"/>
              </w:rPr>
              <w:t xml:space="preserve"> </w:t>
            </w:r>
            <w:r>
              <w:t>jednostki</w:t>
            </w:r>
            <w:r>
              <w:rPr>
                <w:spacing w:val="-11"/>
              </w:rPr>
              <w:t xml:space="preserve"> </w:t>
            </w:r>
            <w:r>
              <w:t>chorobowej</w:t>
            </w:r>
            <w:r>
              <w:rPr>
                <w:spacing w:val="-11"/>
              </w:rPr>
              <w:t xml:space="preserve"> </w:t>
            </w:r>
            <w:r>
              <w:t>(sumaryczne</w:t>
            </w:r>
            <w:r>
              <w:rPr>
                <w:spacing w:val="-8"/>
              </w:rPr>
              <w:t xml:space="preserve"> </w:t>
            </w:r>
            <w:r>
              <w:rPr>
                <w:spacing w:val="-10"/>
              </w:rPr>
              <w:t>i</w:t>
            </w:r>
          </w:p>
          <w:p w14:paraId="0219DA4E" w14:textId="77777777" w:rsidR="00747BBF" w:rsidRDefault="00927A6E">
            <w:pPr>
              <w:pStyle w:val="TableParagraph"/>
              <w:spacing w:before="39" w:line="240" w:lineRule="auto"/>
              <w:ind w:left="117"/>
            </w:pPr>
            <w:r>
              <w:rPr>
                <w:spacing w:val="-2"/>
              </w:rPr>
              <w:t>osobowe)</w:t>
            </w:r>
          </w:p>
        </w:tc>
      </w:tr>
      <w:tr w:rsidR="00747BBF" w14:paraId="4891A77B" w14:textId="77777777">
        <w:trPr>
          <w:trHeight w:val="628"/>
        </w:trPr>
        <w:tc>
          <w:tcPr>
            <w:tcW w:w="641" w:type="dxa"/>
          </w:tcPr>
          <w:p w14:paraId="7203F4BD" w14:textId="77777777" w:rsidR="00747BBF" w:rsidRDefault="00927A6E">
            <w:pPr>
              <w:pStyle w:val="TableParagraph"/>
            </w:pPr>
            <w:r>
              <w:rPr>
                <w:spacing w:val="-5"/>
              </w:rPr>
              <w:t>34.</w:t>
            </w:r>
          </w:p>
        </w:tc>
        <w:tc>
          <w:tcPr>
            <w:tcW w:w="8428" w:type="dxa"/>
          </w:tcPr>
          <w:p w14:paraId="1CD0DB37" w14:textId="77777777" w:rsidR="00747BBF" w:rsidRDefault="00927A6E">
            <w:pPr>
              <w:pStyle w:val="TableParagraph"/>
              <w:ind w:left="157"/>
            </w:pPr>
            <w:r>
              <w:t>pacjenci</w:t>
            </w:r>
            <w:r>
              <w:rPr>
                <w:spacing w:val="8"/>
              </w:rPr>
              <w:t xml:space="preserve"> </w:t>
            </w:r>
            <w:r>
              <w:t>powracający</w:t>
            </w:r>
            <w:r>
              <w:rPr>
                <w:spacing w:val="10"/>
              </w:rPr>
              <w:t xml:space="preserve"> </w:t>
            </w:r>
            <w:r>
              <w:t>do</w:t>
            </w:r>
            <w:r>
              <w:rPr>
                <w:spacing w:val="10"/>
              </w:rPr>
              <w:t xml:space="preserve"> </w:t>
            </w:r>
            <w:r>
              <w:t>szpitala,</w:t>
            </w:r>
            <w:r>
              <w:rPr>
                <w:spacing w:val="8"/>
              </w:rPr>
              <w:t xml:space="preserve"> </w:t>
            </w:r>
            <w:r>
              <w:t>z</w:t>
            </w:r>
            <w:r>
              <w:rPr>
                <w:spacing w:val="8"/>
              </w:rPr>
              <w:t xml:space="preserve"> </w:t>
            </w:r>
            <w:r>
              <w:t>uwzględnieniem</w:t>
            </w:r>
            <w:r>
              <w:rPr>
                <w:spacing w:val="6"/>
              </w:rPr>
              <w:t xml:space="preserve"> </w:t>
            </w:r>
            <w:r>
              <w:t>pacjentów</w:t>
            </w:r>
            <w:r>
              <w:rPr>
                <w:spacing w:val="10"/>
              </w:rPr>
              <w:t xml:space="preserve"> </w:t>
            </w:r>
            <w:r>
              <w:t>powracających</w:t>
            </w:r>
            <w:r>
              <w:rPr>
                <w:spacing w:val="6"/>
              </w:rPr>
              <w:t xml:space="preserve"> </w:t>
            </w:r>
            <w:r>
              <w:t>na</w:t>
            </w:r>
            <w:r>
              <w:rPr>
                <w:spacing w:val="9"/>
              </w:rPr>
              <w:t xml:space="preserve"> </w:t>
            </w:r>
            <w:r>
              <w:t>ten</w:t>
            </w:r>
            <w:r>
              <w:rPr>
                <w:spacing w:val="6"/>
              </w:rPr>
              <w:t xml:space="preserve"> </w:t>
            </w:r>
            <w:r>
              <w:rPr>
                <w:spacing w:val="-5"/>
              </w:rPr>
              <w:t>sam</w:t>
            </w:r>
          </w:p>
          <w:p w14:paraId="13769DD5" w14:textId="77777777" w:rsidR="00747BBF" w:rsidRDefault="00927A6E">
            <w:pPr>
              <w:pStyle w:val="TableParagraph"/>
              <w:spacing w:before="39" w:line="240" w:lineRule="auto"/>
              <w:ind w:left="117"/>
            </w:pPr>
            <w:r>
              <w:rPr>
                <w:spacing w:val="-2"/>
              </w:rPr>
              <w:t>oddział</w:t>
            </w:r>
          </w:p>
        </w:tc>
      </w:tr>
      <w:tr w:rsidR="00747BBF" w14:paraId="498340A5" w14:textId="77777777">
        <w:trPr>
          <w:trHeight w:val="628"/>
        </w:trPr>
        <w:tc>
          <w:tcPr>
            <w:tcW w:w="641" w:type="dxa"/>
            <w:shd w:val="clear" w:color="auto" w:fill="D9E1F3"/>
          </w:tcPr>
          <w:p w14:paraId="16D2EEE1" w14:textId="77777777" w:rsidR="00747BBF" w:rsidRDefault="00927A6E">
            <w:pPr>
              <w:pStyle w:val="TableParagraph"/>
            </w:pPr>
            <w:r>
              <w:rPr>
                <w:spacing w:val="-5"/>
              </w:rPr>
              <w:t>35.</w:t>
            </w:r>
          </w:p>
        </w:tc>
        <w:tc>
          <w:tcPr>
            <w:tcW w:w="8428" w:type="dxa"/>
            <w:shd w:val="clear" w:color="auto" w:fill="D9E1F3"/>
          </w:tcPr>
          <w:p w14:paraId="3522F55F" w14:textId="77777777" w:rsidR="00747BBF" w:rsidRDefault="00927A6E">
            <w:pPr>
              <w:pStyle w:val="TableParagraph"/>
            </w:pPr>
            <w:r>
              <w:t>System</w:t>
            </w:r>
            <w:r>
              <w:rPr>
                <w:spacing w:val="56"/>
              </w:rPr>
              <w:t xml:space="preserve"> </w:t>
            </w:r>
            <w:r>
              <w:t>musi</w:t>
            </w:r>
            <w:r>
              <w:rPr>
                <w:spacing w:val="58"/>
              </w:rPr>
              <w:t xml:space="preserve"> </w:t>
            </w:r>
            <w:r>
              <w:t>umożliwiać</w:t>
            </w:r>
            <w:r>
              <w:rPr>
                <w:spacing w:val="55"/>
              </w:rPr>
              <w:t xml:space="preserve"> </w:t>
            </w:r>
            <w:r>
              <w:t>przygotowanie</w:t>
            </w:r>
            <w:r>
              <w:rPr>
                <w:spacing w:val="56"/>
              </w:rPr>
              <w:t xml:space="preserve"> </w:t>
            </w:r>
            <w:r>
              <w:t>elektronicznych</w:t>
            </w:r>
            <w:r>
              <w:rPr>
                <w:spacing w:val="56"/>
              </w:rPr>
              <w:t xml:space="preserve"> </w:t>
            </w:r>
            <w:r>
              <w:t>dokumentów</w:t>
            </w:r>
            <w:r>
              <w:rPr>
                <w:spacing w:val="59"/>
              </w:rPr>
              <w:t xml:space="preserve"> </w:t>
            </w:r>
            <w:r>
              <w:t>wymaganych</w:t>
            </w:r>
            <w:r>
              <w:rPr>
                <w:spacing w:val="57"/>
              </w:rPr>
              <w:t xml:space="preserve"> </w:t>
            </w:r>
            <w:r>
              <w:rPr>
                <w:spacing w:val="-5"/>
              </w:rPr>
              <w:t>do</w:t>
            </w:r>
          </w:p>
          <w:p w14:paraId="192C09DE" w14:textId="77777777" w:rsidR="00747BBF" w:rsidRDefault="00927A6E">
            <w:pPr>
              <w:pStyle w:val="TableParagraph"/>
              <w:spacing w:before="41" w:line="240" w:lineRule="auto"/>
              <w:ind w:left="117"/>
            </w:pPr>
            <w:r>
              <w:t>zapewnienia</w:t>
            </w:r>
            <w:r>
              <w:rPr>
                <w:spacing w:val="-5"/>
              </w:rPr>
              <w:t xml:space="preserve"> </w:t>
            </w:r>
            <w:r>
              <w:t>komunikacji</w:t>
            </w:r>
            <w:r>
              <w:rPr>
                <w:spacing w:val="-5"/>
              </w:rPr>
              <w:t xml:space="preserve"> </w:t>
            </w:r>
            <w:r>
              <w:t>z</w:t>
            </w:r>
            <w:r>
              <w:rPr>
                <w:spacing w:val="-8"/>
              </w:rPr>
              <w:t xml:space="preserve"> </w:t>
            </w:r>
            <w:r>
              <w:t>instytucjami</w:t>
            </w:r>
            <w:r>
              <w:rPr>
                <w:spacing w:val="-5"/>
              </w:rPr>
              <w:t xml:space="preserve"> </w:t>
            </w:r>
            <w:r>
              <w:t>nadrzędnymi,</w:t>
            </w:r>
            <w:r>
              <w:rPr>
                <w:spacing w:val="-9"/>
              </w:rPr>
              <w:t xml:space="preserve"> </w:t>
            </w:r>
            <w:r>
              <w:t>w</w:t>
            </w:r>
            <w:r>
              <w:rPr>
                <w:spacing w:val="-4"/>
              </w:rPr>
              <w:t xml:space="preserve"> tym:</w:t>
            </w:r>
          </w:p>
        </w:tc>
      </w:tr>
      <w:tr w:rsidR="00747BBF" w14:paraId="49E126C1" w14:textId="77777777">
        <w:trPr>
          <w:trHeight w:val="743"/>
        </w:trPr>
        <w:tc>
          <w:tcPr>
            <w:tcW w:w="641" w:type="dxa"/>
            <w:shd w:val="clear" w:color="auto" w:fill="D9E1F3"/>
          </w:tcPr>
          <w:p w14:paraId="4B53E038" w14:textId="77777777" w:rsidR="00747BBF" w:rsidRDefault="00747BBF">
            <w:pPr>
              <w:pStyle w:val="TableParagraph"/>
              <w:spacing w:line="240" w:lineRule="auto"/>
              <w:ind w:left="0"/>
              <w:rPr>
                <w:rFonts w:ascii="Times New Roman"/>
                <w:sz w:val="20"/>
              </w:rPr>
            </w:pPr>
          </w:p>
        </w:tc>
        <w:tc>
          <w:tcPr>
            <w:tcW w:w="8428" w:type="dxa"/>
            <w:shd w:val="clear" w:color="auto" w:fill="D9E1F3"/>
          </w:tcPr>
          <w:p w14:paraId="6BCD9BDC" w14:textId="77777777" w:rsidR="00747BBF" w:rsidRDefault="00927A6E">
            <w:pPr>
              <w:pStyle w:val="TableParagraph"/>
              <w:spacing w:before="241" w:line="240" w:lineRule="auto"/>
              <w:ind w:left="153"/>
              <w:rPr>
                <w:b/>
                <w:sz w:val="20"/>
              </w:rPr>
            </w:pPr>
            <w:r>
              <w:rPr>
                <w:b/>
                <w:color w:val="2E5395"/>
                <w:sz w:val="20"/>
              </w:rPr>
              <w:t>Oddziały</w:t>
            </w:r>
            <w:r>
              <w:rPr>
                <w:b/>
                <w:color w:val="2E5395"/>
                <w:spacing w:val="-10"/>
                <w:sz w:val="20"/>
              </w:rPr>
              <w:t xml:space="preserve"> </w:t>
            </w:r>
            <w:r>
              <w:rPr>
                <w:b/>
                <w:color w:val="2E5395"/>
                <w:spacing w:val="-4"/>
                <w:sz w:val="20"/>
              </w:rPr>
              <w:t>NFZ,</w:t>
            </w:r>
          </w:p>
        </w:tc>
      </w:tr>
      <w:tr w:rsidR="00747BBF" w14:paraId="4403B185" w14:textId="77777777">
        <w:trPr>
          <w:trHeight w:val="359"/>
        </w:trPr>
        <w:tc>
          <w:tcPr>
            <w:tcW w:w="641" w:type="dxa"/>
          </w:tcPr>
          <w:p w14:paraId="5D98A03D" w14:textId="77777777" w:rsidR="00747BBF" w:rsidRDefault="00927A6E">
            <w:pPr>
              <w:pStyle w:val="TableParagraph"/>
            </w:pPr>
            <w:r>
              <w:rPr>
                <w:spacing w:val="-5"/>
              </w:rPr>
              <w:t>37.</w:t>
            </w:r>
          </w:p>
        </w:tc>
        <w:tc>
          <w:tcPr>
            <w:tcW w:w="8428" w:type="dxa"/>
          </w:tcPr>
          <w:p w14:paraId="4348341A" w14:textId="77777777" w:rsidR="00747BBF" w:rsidRDefault="00927A6E">
            <w:pPr>
              <w:pStyle w:val="TableParagraph"/>
              <w:ind w:left="157"/>
            </w:pPr>
            <w:r>
              <w:rPr>
                <w:spacing w:val="-4"/>
              </w:rPr>
              <w:t>PZH.</w:t>
            </w:r>
          </w:p>
        </w:tc>
      </w:tr>
      <w:tr w:rsidR="00747BBF" w14:paraId="759EFA8C" w14:textId="77777777">
        <w:trPr>
          <w:trHeight w:val="318"/>
        </w:trPr>
        <w:tc>
          <w:tcPr>
            <w:tcW w:w="641" w:type="dxa"/>
            <w:shd w:val="clear" w:color="auto" w:fill="D9E1F3"/>
          </w:tcPr>
          <w:p w14:paraId="5CBE209E" w14:textId="77777777" w:rsidR="00747BBF" w:rsidRDefault="00927A6E">
            <w:pPr>
              <w:pStyle w:val="TableParagraph"/>
            </w:pPr>
            <w:r>
              <w:rPr>
                <w:spacing w:val="-5"/>
              </w:rPr>
              <w:t>38.</w:t>
            </w:r>
          </w:p>
        </w:tc>
        <w:tc>
          <w:tcPr>
            <w:tcW w:w="8428" w:type="dxa"/>
            <w:shd w:val="clear" w:color="auto" w:fill="D9E1F3"/>
          </w:tcPr>
          <w:p w14:paraId="04F63D6C" w14:textId="77777777" w:rsidR="00747BBF" w:rsidRDefault="00927A6E">
            <w:pPr>
              <w:pStyle w:val="TableParagraph"/>
            </w:pPr>
            <w:r>
              <w:rPr>
                <w:spacing w:val="-2"/>
              </w:rPr>
              <w:t>Dane o</w:t>
            </w:r>
            <w:r>
              <w:rPr>
                <w:spacing w:val="-1"/>
              </w:rPr>
              <w:t xml:space="preserve"> </w:t>
            </w:r>
            <w:r>
              <w:rPr>
                <w:spacing w:val="-2"/>
              </w:rPr>
              <w:t>ilościach</w:t>
            </w:r>
            <w:r>
              <w:rPr>
                <w:spacing w:val="-3"/>
              </w:rPr>
              <w:t xml:space="preserve"> </w:t>
            </w:r>
            <w:r>
              <w:rPr>
                <w:spacing w:val="-2"/>
              </w:rPr>
              <w:t>o</w:t>
            </w:r>
            <w:r>
              <w:rPr>
                <w:spacing w:val="-4"/>
              </w:rPr>
              <w:t xml:space="preserve"> </w:t>
            </w:r>
            <w:r>
              <w:rPr>
                <w:spacing w:val="-2"/>
              </w:rPr>
              <w:t>wykonanych</w:t>
            </w:r>
            <w:r>
              <w:rPr>
                <w:spacing w:val="-1"/>
              </w:rPr>
              <w:t xml:space="preserve"> </w:t>
            </w:r>
            <w:r>
              <w:rPr>
                <w:spacing w:val="-2"/>
              </w:rPr>
              <w:t>procedur</w:t>
            </w:r>
            <w:r>
              <w:rPr>
                <w:spacing w:val="-3"/>
              </w:rPr>
              <w:t xml:space="preserve"> </w:t>
            </w:r>
            <w:r>
              <w:rPr>
                <w:spacing w:val="-2"/>
              </w:rPr>
              <w:t>są</w:t>
            </w:r>
            <w:r>
              <w:rPr>
                <w:spacing w:val="-1"/>
              </w:rPr>
              <w:t xml:space="preserve"> </w:t>
            </w:r>
            <w:r>
              <w:rPr>
                <w:spacing w:val="-2"/>
              </w:rPr>
              <w:t>dostępne</w:t>
            </w:r>
            <w:r>
              <w:rPr>
                <w:spacing w:val="-5"/>
              </w:rPr>
              <w:t xml:space="preserve"> </w:t>
            </w:r>
            <w:r>
              <w:rPr>
                <w:spacing w:val="-2"/>
              </w:rPr>
              <w:t>w</w:t>
            </w:r>
            <w:r>
              <w:rPr>
                <w:spacing w:val="-1"/>
              </w:rPr>
              <w:t xml:space="preserve"> </w:t>
            </w:r>
            <w:r>
              <w:rPr>
                <w:spacing w:val="-2"/>
              </w:rPr>
              <w:t>module Rachunek</w:t>
            </w:r>
            <w:r>
              <w:rPr>
                <w:spacing w:val="-1"/>
              </w:rPr>
              <w:t xml:space="preserve"> </w:t>
            </w:r>
            <w:r>
              <w:rPr>
                <w:spacing w:val="-2"/>
              </w:rPr>
              <w:t>Kosztów</w:t>
            </w:r>
            <w:r>
              <w:rPr>
                <w:spacing w:val="-1"/>
              </w:rPr>
              <w:t xml:space="preserve"> </w:t>
            </w:r>
            <w:r>
              <w:rPr>
                <w:spacing w:val="-2"/>
              </w:rPr>
              <w:t>Leczenia.</w:t>
            </w:r>
          </w:p>
        </w:tc>
      </w:tr>
      <w:tr w:rsidR="00747BBF" w14:paraId="070BBA8D" w14:textId="77777777">
        <w:trPr>
          <w:trHeight w:val="628"/>
        </w:trPr>
        <w:tc>
          <w:tcPr>
            <w:tcW w:w="641" w:type="dxa"/>
          </w:tcPr>
          <w:p w14:paraId="6EFED467" w14:textId="77777777" w:rsidR="00747BBF" w:rsidRDefault="00927A6E">
            <w:pPr>
              <w:pStyle w:val="TableParagraph"/>
            </w:pPr>
            <w:r>
              <w:rPr>
                <w:spacing w:val="-5"/>
              </w:rPr>
              <w:t>39.</w:t>
            </w:r>
          </w:p>
        </w:tc>
        <w:tc>
          <w:tcPr>
            <w:tcW w:w="8428" w:type="dxa"/>
          </w:tcPr>
          <w:p w14:paraId="412763E3" w14:textId="77777777" w:rsidR="00747BBF" w:rsidRDefault="00927A6E">
            <w:pPr>
              <w:pStyle w:val="TableParagraph"/>
            </w:pPr>
            <w:r>
              <w:t>System</w:t>
            </w:r>
            <w:r>
              <w:rPr>
                <w:spacing w:val="63"/>
              </w:rPr>
              <w:t xml:space="preserve"> </w:t>
            </w:r>
            <w:r>
              <w:t>musi</w:t>
            </w:r>
            <w:r>
              <w:rPr>
                <w:spacing w:val="65"/>
              </w:rPr>
              <w:t xml:space="preserve"> </w:t>
            </w:r>
            <w:r>
              <w:t>umożliwić</w:t>
            </w:r>
            <w:r>
              <w:rPr>
                <w:spacing w:val="63"/>
              </w:rPr>
              <w:t xml:space="preserve"> </w:t>
            </w:r>
            <w:r>
              <w:t>wykonanie</w:t>
            </w:r>
            <w:r>
              <w:rPr>
                <w:spacing w:val="65"/>
              </w:rPr>
              <w:t xml:space="preserve"> </w:t>
            </w:r>
            <w:r>
              <w:t>raportu</w:t>
            </w:r>
            <w:r>
              <w:rPr>
                <w:spacing w:val="65"/>
              </w:rPr>
              <w:t xml:space="preserve"> </w:t>
            </w:r>
            <w:r>
              <w:t>pacjentów</w:t>
            </w:r>
            <w:r>
              <w:rPr>
                <w:spacing w:val="65"/>
              </w:rPr>
              <w:t xml:space="preserve"> </w:t>
            </w:r>
            <w:r>
              <w:t>powracających</w:t>
            </w:r>
            <w:r>
              <w:rPr>
                <w:spacing w:val="64"/>
              </w:rPr>
              <w:t xml:space="preserve"> </w:t>
            </w:r>
            <w:r>
              <w:t>do</w:t>
            </w:r>
            <w:r>
              <w:rPr>
                <w:spacing w:val="69"/>
              </w:rPr>
              <w:t xml:space="preserve"> </w:t>
            </w:r>
            <w:r>
              <w:t>szpitala</w:t>
            </w:r>
            <w:r>
              <w:rPr>
                <w:spacing w:val="65"/>
              </w:rPr>
              <w:t xml:space="preserve"> </w:t>
            </w:r>
            <w:r>
              <w:rPr>
                <w:spacing w:val="-4"/>
              </w:rPr>
              <w:t>(dla</w:t>
            </w:r>
          </w:p>
          <w:p w14:paraId="1F2FC7AB" w14:textId="77777777" w:rsidR="00747BBF" w:rsidRDefault="00927A6E">
            <w:pPr>
              <w:pStyle w:val="TableParagraph"/>
              <w:spacing w:before="41" w:line="240" w:lineRule="auto"/>
              <w:ind w:left="117"/>
            </w:pPr>
            <w:r>
              <w:t>wszystkich</w:t>
            </w:r>
            <w:r>
              <w:rPr>
                <w:spacing w:val="-9"/>
              </w:rPr>
              <w:t xml:space="preserve"> </w:t>
            </w:r>
            <w:r>
              <w:t>jednostek</w:t>
            </w:r>
            <w:r>
              <w:rPr>
                <w:spacing w:val="-9"/>
              </w:rPr>
              <w:t xml:space="preserve"> </w:t>
            </w:r>
            <w:r>
              <w:t>organizacyjnych</w:t>
            </w:r>
            <w:r>
              <w:rPr>
                <w:spacing w:val="-8"/>
              </w:rPr>
              <w:t xml:space="preserve"> </w:t>
            </w:r>
            <w:r>
              <w:rPr>
                <w:spacing w:val="-2"/>
              </w:rPr>
              <w:t>szpitala)</w:t>
            </w:r>
          </w:p>
        </w:tc>
      </w:tr>
      <w:tr w:rsidR="00747BBF" w14:paraId="3F9AB838" w14:textId="77777777">
        <w:trPr>
          <w:trHeight w:val="321"/>
        </w:trPr>
        <w:tc>
          <w:tcPr>
            <w:tcW w:w="641" w:type="dxa"/>
            <w:shd w:val="clear" w:color="auto" w:fill="D9E1F3"/>
          </w:tcPr>
          <w:p w14:paraId="68005503" w14:textId="77777777" w:rsidR="00747BBF" w:rsidRDefault="00927A6E">
            <w:pPr>
              <w:pStyle w:val="TableParagraph"/>
            </w:pPr>
            <w:r>
              <w:rPr>
                <w:spacing w:val="-5"/>
              </w:rPr>
              <w:t>40.</w:t>
            </w:r>
          </w:p>
        </w:tc>
        <w:tc>
          <w:tcPr>
            <w:tcW w:w="8428" w:type="dxa"/>
            <w:shd w:val="clear" w:color="auto" w:fill="D9E1F3"/>
          </w:tcPr>
          <w:p w14:paraId="6FCA5138" w14:textId="77777777" w:rsidR="00747BBF" w:rsidRDefault="00927A6E">
            <w:pPr>
              <w:pStyle w:val="TableParagraph"/>
            </w:pPr>
            <w:r>
              <w:t>System</w:t>
            </w:r>
            <w:r>
              <w:rPr>
                <w:spacing w:val="-9"/>
              </w:rPr>
              <w:t xml:space="preserve"> </w:t>
            </w:r>
            <w:r>
              <w:t>musi</w:t>
            </w:r>
            <w:r>
              <w:rPr>
                <w:spacing w:val="-6"/>
              </w:rPr>
              <w:t xml:space="preserve"> </w:t>
            </w:r>
            <w:r>
              <w:t>umożliwiać</w:t>
            </w:r>
            <w:r>
              <w:rPr>
                <w:spacing w:val="-5"/>
              </w:rPr>
              <w:t xml:space="preserve"> </w:t>
            </w:r>
            <w:r>
              <w:t>definiowanie</w:t>
            </w:r>
            <w:r>
              <w:rPr>
                <w:spacing w:val="-8"/>
              </w:rPr>
              <w:t xml:space="preserve"> </w:t>
            </w:r>
            <w:r>
              <w:t>własnych</w:t>
            </w:r>
            <w:r>
              <w:rPr>
                <w:spacing w:val="-5"/>
              </w:rPr>
              <w:t xml:space="preserve"> </w:t>
            </w:r>
            <w:r>
              <w:t>szablonów</w:t>
            </w:r>
            <w:r>
              <w:rPr>
                <w:spacing w:val="-7"/>
              </w:rPr>
              <w:t xml:space="preserve"> </w:t>
            </w:r>
            <w:r>
              <w:rPr>
                <w:spacing w:val="-2"/>
              </w:rPr>
              <w:t>wydruków</w:t>
            </w:r>
          </w:p>
        </w:tc>
      </w:tr>
      <w:tr w:rsidR="00747BBF" w14:paraId="61D138B0" w14:textId="77777777">
        <w:trPr>
          <w:trHeight w:val="318"/>
        </w:trPr>
        <w:tc>
          <w:tcPr>
            <w:tcW w:w="641" w:type="dxa"/>
          </w:tcPr>
          <w:p w14:paraId="2D9A2552" w14:textId="77777777" w:rsidR="00747BBF" w:rsidRDefault="00927A6E">
            <w:pPr>
              <w:pStyle w:val="TableParagraph"/>
            </w:pPr>
            <w:r>
              <w:rPr>
                <w:spacing w:val="-5"/>
              </w:rPr>
              <w:t>41.</w:t>
            </w:r>
          </w:p>
        </w:tc>
        <w:tc>
          <w:tcPr>
            <w:tcW w:w="8428" w:type="dxa"/>
          </w:tcPr>
          <w:p w14:paraId="0D9680A0" w14:textId="77777777" w:rsidR="00747BBF" w:rsidRDefault="00927A6E">
            <w:pPr>
              <w:pStyle w:val="TableParagraph"/>
            </w:pPr>
            <w:r>
              <w:t>System</w:t>
            </w:r>
            <w:r>
              <w:rPr>
                <w:spacing w:val="-7"/>
              </w:rPr>
              <w:t xml:space="preserve"> </w:t>
            </w:r>
            <w:r>
              <w:t>musi</w:t>
            </w:r>
            <w:r>
              <w:rPr>
                <w:spacing w:val="-4"/>
              </w:rPr>
              <w:t xml:space="preserve"> </w:t>
            </w:r>
            <w:r>
              <w:t>umożliwiać</w:t>
            </w:r>
            <w:r>
              <w:rPr>
                <w:spacing w:val="-6"/>
              </w:rPr>
              <w:t xml:space="preserve"> </w:t>
            </w:r>
            <w:r>
              <w:t>wydruk,</w:t>
            </w:r>
            <w:r>
              <w:rPr>
                <w:spacing w:val="-4"/>
              </w:rPr>
              <w:t xml:space="preserve"> </w:t>
            </w:r>
            <w:r>
              <w:t>co</w:t>
            </w:r>
            <w:r>
              <w:rPr>
                <w:spacing w:val="-3"/>
              </w:rPr>
              <w:t xml:space="preserve"> </w:t>
            </w:r>
            <w:r>
              <w:t>najmniej</w:t>
            </w:r>
            <w:r>
              <w:rPr>
                <w:spacing w:val="-6"/>
              </w:rPr>
              <w:t xml:space="preserve"> </w:t>
            </w:r>
            <w:r>
              <w:t>Karty</w:t>
            </w:r>
            <w:r>
              <w:rPr>
                <w:spacing w:val="-4"/>
              </w:rPr>
              <w:t xml:space="preserve"> </w:t>
            </w:r>
            <w:r>
              <w:t>Statystycznej</w:t>
            </w:r>
            <w:r>
              <w:rPr>
                <w:spacing w:val="-4"/>
              </w:rPr>
              <w:t xml:space="preserve"> </w:t>
            </w:r>
            <w:r>
              <w:t>i</w:t>
            </w:r>
            <w:r>
              <w:rPr>
                <w:spacing w:val="-7"/>
              </w:rPr>
              <w:t xml:space="preserve"> </w:t>
            </w:r>
            <w:r>
              <w:t>Karty</w:t>
            </w:r>
            <w:r>
              <w:rPr>
                <w:spacing w:val="-3"/>
              </w:rPr>
              <w:t xml:space="preserve"> </w:t>
            </w:r>
            <w:r>
              <w:rPr>
                <w:spacing w:val="-2"/>
              </w:rPr>
              <w:t>Zgonu</w:t>
            </w:r>
          </w:p>
        </w:tc>
      </w:tr>
      <w:tr w:rsidR="00747BBF" w14:paraId="3F4EB325" w14:textId="77777777">
        <w:trPr>
          <w:trHeight w:val="1427"/>
        </w:trPr>
        <w:tc>
          <w:tcPr>
            <w:tcW w:w="641" w:type="dxa"/>
            <w:shd w:val="clear" w:color="auto" w:fill="D9E1F3"/>
          </w:tcPr>
          <w:p w14:paraId="3278AB7A" w14:textId="77777777" w:rsidR="00747BBF" w:rsidRDefault="00927A6E">
            <w:pPr>
              <w:pStyle w:val="TableParagraph"/>
            </w:pPr>
            <w:r>
              <w:rPr>
                <w:spacing w:val="-5"/>
              </w:rPr>
              <w:t>42.</w:t>
            </w:r>
          </w:p>
        </w:tc>
        <w:tc>
          <w:tcPr>
            <w:tcW w:w="8428" w:type="dxa"/>
            <w:shd w:val="clear" w:color="auto" w:fill="D9E1F3"/>
          </w:tcPr>
          <w:p w14:paraId="5A57449B" w14:textId="77777777" w:rsidR="00747BBF" w:rsidRDefault="00927A6E">
            <w:pPr>
              <w:pStyle w:val="TableParagraph"/>
            </w:pPr>
            <w:r>
              <w:rPr>
                <w:u w:val="single"/>
              </w:rPr>
              <w:t>Raport</w:t>
            </w:r>
            <w:r>
              <w:rPr>
                <w:spacing w:val="-6"/>
                <w:u w:val="single"/>
              </w:rPr>
              <w:t xml:space="preserve"> </w:t>
            </w:r>
            <w:r>
              <w:rPr>
                <w:u w:val="single"/>
              </w:rPr>
              <w:t>statystyczny</w:t>
            </w:r>
            <w:r>
              <w:rPr>
                <w:spacing w:val="-6"/>
                <w:u w:val="single"/>
              </w:rPr>
              <w:t xml:space="preserve"> </w:t>
            </w:r>
            <w:r>
              <w:rPr>
                <w:u w:val="single"/>
              </w:rPr>
              <w:t>oddziału</w:t>
            </w:r>
            <w:r>
              <w:rPr>
                <w:spacing w:val="-5"/>
                <w:u w:val="single"/>
              </w:rPr>
              <w:t xml:space="preserve"> </w:t>
            </w:r>
            <w:r>
              <w:rPr>
                <w:u w:val="single"/>
              </w:rPr>
              <w:t>dla</w:t>
            </w:r>
            <w:r>
              <w:rPr>
                <w:spacing w:val="-5"/>
                <w:u w:val="single"/>
              </w:rPr>
              <w:t xml:space="preserve"> </w:t>
            </w:r>
            <w:r>
              <w:rPr>
                <w:u w:val="single"/>
              </w:rPr>
              <w:t>piel.</w:t>
            </w:r>
            <w:r>
              <w:rPr>
                <w:spacing w:val="-2"/>
                <w:u w:val="single"/>
              </w:rPr>
              <w:t xml:space="preserve"> oddziałowej</w:t>
            </w:r>
          </w:p>
          <w:p w14:paraId="60EFCD9E" w14:textId="77777777" w:rsidR="00747BBF" w:rsidRDefault="00927A6E">
            <w:pPr>
              <w:pStyle w:val="TableParagraph"/>
              <w:numPr>
                <w:ilvl w:val="0"/>
                <w:numId w:val="167"/>
              </w:numPr>
              <w:tabs>
                <w:tab w:val="left" w:pos="467"/>
              </w:tabs>
              <w:spacing w:before="60" w:line="240" w:lineRule="auto"/>
              <w:ind w:right="130"/>
            </w:pPr>
            <w:r>
              <w:t>Przyjęcia</w:t>
            </w:r>
            <w:r>
              <w:rPr>
                <w:spacing w:val="-3"/>
              </w:rPr>
              <w:t xml:space="preserve"> </w:t>
            </w:r>
            <w:r>
              <w:t>na</w:t>
            </w:r>
            <w:r>
              <w:rPr>
                <w:spacing w:val="-6"/>
              </w:rPr>
              <w:t xml:space="preserve"> </w:t>
            </w:r>
            <w:r>
              <w:t>oddział:</w:t>
            </w:r>
            <w:r>
              <w:rPr>
                <w:spacing w:val="-3"/>
              </w:rPr>
              <w:t xml:space="preserve"> </w:t>
            </w:r>
            <w:r>
              <w:t>liczba</w:t>
            </w:r>
            <w:r>
              <w:rPr>
                <w:spacing w:val="-5"/>
              </w:rPr>
              <w:t xml:space="preserve"> </w:t>
            </w:r>
            <w:r>
              <w:t>chorych</w:t>
            </w:r>
            <w:r>
              <w:rPr>
                <w:spacing w:val="-3"/>
              </w:rPr>
              <w:t xml:space="preserve"> </w:t>
            </w:r>
            <w:r>
              <w:t>z</w:t>
            </w:r>
            <w:r>
              <w:rPr>
                <w:spacing w:val="-4"/>
              </w:rPr>
              <w:t xml:space="preserve"> </w:t>
            </w:r>
            <w:r>
              <w:t>podziałem</w:t>
            </w:r>
            <w:r>
              <w:rPr>
                <w:spacing w:val="-4"/>
              </w:rPr>
              <w:t xml:space="preserve"> </w:t>
            </w:r>
            <w:r>
              <w:t>na</w:t>
            </w:r>
            <w:r>
              <w:rPr>
                <w:spacing w:val="-3"/>
              </w:rPr>
              <w:t xml:space="preserve"> </w:t>
            </w:r>
            <w:r>
              <w:t>kobieta,</w:t>
            </w:r>
            <w:r>
              <w:rPr>
                <w:spacing w:val="-5"/>
              </w:rPr>
              <w:t xml:space="preserve"> </w:t>
            </w:r>
            <w:r>
              <w:t>mężczyzna,</w:t>
            </w:r>
            <w:r>
              <w:rPr>
                <w:spacing w:val="-6"/>
              </w:rPr>
              <w:t xml:space="preserve"> </w:t>
            </w:r>
            <w:r>
              <w:t>dziecko,</w:t>
            </w:r>
            <w:r>
              <w:rPr>
                <w:spacing w:val="-5"/>
              </w:rPr>
              <w:t xml:space="preserve"> </w:t>
            </w:r>
            <w:r>
              <w:t>podział na tryb planowany i tryb pilny, przeniesienia z innego oddziału</w:t>
            </w:r>
          </w:p>
          <w:p w14:paraId="6AB00209" w14:textId="77777777" w:rsidR="00747BBF" w:rsidRDefault="00927A6E">
            <w:pPr>
              <w:pStyle w:val="TableParagraph"/>
              <w:numPr>
                <w:ilvl w:val="0"/>
                <w:numId w:val="167"/>
              </w:numPr>
              <w:tabs>
                <w:tab w:val="left" w:pos="467"/>
              </w:tabs>
              <w:spacing w:before="1" w:line="240" w:lineRule="auto"/>
            </w:pPr>
            <w:r>
              <w:t>Wypisy</w:t>
            </w:r>
            <w:r>
              <w:rPr>
                <w:spacing w:val="-5"/>
              </w:rPr>
              <w:t xml:space="preserve"> </w:t>
            </w:r>
            <w:r>
              <w:t>z</w:t>
            </w:r>
            <w:r>
              <w:rPr>
                <w:spacing w:val="-3"/>
              </w:rPr>
              <w:t xml:space="preserve"> </w:t>
            </w:r>
            <w:r>
              <w:t>oddziału:</w:t>
            </w:r>
            <w:r>
              <w:rPr>
                <w:spacing w:val="-3"/>
              </w:rPr>
              <w:t xml:space="preserve"> </w:t>
            </w:r>
            <w:r>
              <w:t>wypisy</w:t>
            </w:r>
            <w:r>
              <w:rPr>
                <w:spacing w:val="-5"/>
              </w:rPr>
              <w:t xml:space="preserve"> </w:t>
            </w:r>
            <w:r>
              <w:t>ogółem,</w:t>
            </w:r>
            <w:r>
              <w:rPr>
                <w:spacing w:val="-3"/>
              </w:rPr>
              <w:t xml:space="preserve"> </w:t>
            </w:r>
            <w:r>
              <w:t>wypisy</w:t>
            </w:r>
            <w:r>
              <w:rPr>
                <w:spacing w:val="-4"/>
              </w:rPr>
              <w:t xml:space="preserve"> </w:t>
            </w:r>
            <w:r>
              <w:t>ze</w:t>
            </w:r>
            <w:r>
              <w:rPr>
                <w:spacing w:val="-3"/>
              </w:rPr>
              <w:t xml:space="preserve"> </w:t>
            </w:r>
            <w:r>
              <w:t>szpitala,</w:t>
            </w:r>
            <w:r>
              <w:rPr>
                <w:spacing w:val="-6"/>
              </w:rPr>
              <w:t xml:space="preserve"> </w:t>
            </w:r>
            <w:r>
              <w:t>przeniesienia</w:t>
            </w:r>
            <w:r>
              <w:rPr>
                <w:spacing w:val="-4"/>
              </w:rPr>
              <w:t xml:space="preserve"> </w:t>
            </w:r>
            <w:r>
              <w:t>na</w:t>
            </w:r>
            <w:r>
              <w:rPr>
                <w:spacing w:val="-3"/>
              </w:rPr>
              <w:t xml:space="preserve"> </w:t>
            </w:r>
            <w:r>
              <w:t>innych</w:t>
            </w:r>
            <w:r>
              <w:rPr>
                <w:spacing w:val="-2"/>
              </w:rPr>
              <w:t xml:space="preserve"> oddział,</w:t>
            </w:r>
          </w:p>
          <w:p w14:paraId="7D4AF2BA" w14:textId="77777777" w:rsidR="00747BBF" w:rsidRDefault="00927A6E">
            <w:pPr>
              <w:pStyle w:val="TableParagraph"/>
              <w:spacing w:line="249" w:lineRule="exact"/>
              <w:ind w:left="467"/>
            </w:pPr>
            <w:r>
              <w:rPr>
                <w:spacing w:val="-2"/>
              </w:rPr>
              <w:t>zgony</w:t>
            </w:r>
          </w:p>
        </w:tc>
      </w:tr>
    </w:tbl>
    <w:p w14:paraId="493B69BC"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41"/>
        <w:gridCol w:w="8428"/>
      </w:tblGrid>
      <w:tr w:rsidR="00747BBF" w14:paraId="103F30D8" w14:textId="77777777">
        <w:trPr>
          <w:trHeight w:val="2639"/>
        </w:trPr>
        <w:tc>
          <w:tcPr>
            <w:tcW w:w="641" w:type="dxa"/>
            <w:shd w:val="clear" w:color="auto" w:fill="D9E1F3"/>
          </w:tcPr>
          <w:p w14:paraId="07541C3B" w14:textId="77777777" w:rsidR="00747BBF" w:rsidRDefault="00747BBF">
            <w:pPr>
              <w:pStyle w:val="TableParagraph"/>
              <w:spacing w:line="240" w:lineRule="auto"/>
              <w:ind w:left="0"/>
              <w:rPr>
                <w:rFonts w:ascii="Times New Roman"/>
              </w:rPr>
            </w:pPr>
          </w:p>
        </w:tc>
        <w:tc>
          <w:tcPr>
            <w:tcW w:w="8428" w:type="dxa"/>
            <w:shd w:val="clear" w:color="auto" w:fill="D9E1F3"/>
          </w:tcPr>
          <w:p w14:paraId="40CBA91F" w14:textId="77777777" w:rsidR="00747BBF" w:rsidRDefault="00927A6E">
            <w:pPr>
              <w:pStyle w:val="TableParagraph"/>
              <w:numPr>
                <w:ilvl w:val="0"/>
                <w:numId w:val="166"/>
              </w:numPr>
              <w:tabs>
                <w:tab w:val="left" w:pos="467"/>
              </w:tabs>
              <w:spacing w:line="240" w:lineRule="auto"/>
              <w:ind w:right="222"/>
            </w:pPr>
            <w:r>
              <w:t>Wskaźniki statystyczne oddziału: liczba łóżek na oddziale, średnia liczba pacjentów na dzień</w:t>
            </w:r>
            <w:r>
              <w:rPr>
                <w:spacing w:val="-4"/>
              </w:rPr>
              <w:t xml:space="preserve"> </w:t>
            </w:r>
            <w:r>
              <w:t>miesiąca,</w:t>
            </w:r>
            <w:r>
              <w:rPr>
                <w:spacing w:val="-3"/>
              </w:rPr>
              <w:t xml:space="preserve"> </w:t>
            </w:r>
            <w:r>
              <w:t>liczba</w:t>
            </w:r>
            <w:r>
              <w:rPr>
                <w:spacing w:val="-3"/>
              </w:rPr>
              <w:t xml:space="preserve"> </w:t>
            </w:r>
            <w:r>
              <w:t>dni</w:t>
            </w:r>
            <w:r>
              <w:rPr>
                <w:spacing w:val="-5"/>
              </w:rPr>
              <w:t xml:space="preserve"> </w:t>
            </w:r>
            <w:r>
              <w:t>w</w:t>
            </w:r>
            <w:r>
              <w:rPr>
                <w:spacing w:val="-5"/>
              </w:rPr>
              <w:t xml:space="preserve"> </w:t>
            </w:r>
            <w:r>
              <w:t>których</w:t>
            </w:r>
            <w:r>
              <w:rPr>
                <w:spacing w:val="-4"/>
              </w:rPr>
              <w:t xml:space="preserve"> </w:t>
            </w:r>
            <w:r>
              <w:t>ilość</w:t>
            </w:r>
            <w:r>
              <w:rPr>
                <w:spacing w:val="-5"/>
              </w:rPr>
              <w:t xml:space="preserve"> </w:t>
            </w:r>
            <w:r>
              <w:t>pacjentów</w:t>
            </w:r>
            <w:r>
              <w:rPr>
                <w:spacing w:val="-2"/>
              </w:rPr>
              <w:t xml:space="preserve"> </w:t>
            </w:r>
            <w:r>
              <w:t>była</w:t>
            </w:r>
            <w:r>
              <w:rPr>
                <w:spacing w:val="-3"/>
              </w:rPr>
              <w:t xml:space="preserve"> </w:t>
            </w:r>
            <w:r>
              <w:t>wyższa</w:t>
            </w:r>
            <w:r>
              <w:rPr>
                <w:spacing w:val="-3"/>
              </w:rPr>
              <w:t xml:space="preserve"> </w:t>
            </w:r>
            <w:r>
              <w:t>od</w:t>
            </w:r>
            <w:r>
              <w:rPr>
                <w:spacing w:val="-4"/>
              </w:rPr>
              <w:t xml:space="preserve"> </w:t>
            </w:r>
            <w:r>
              <w:t>liczby</w:t>
            </w:r>
            <w:r>
              <w:rPr>
                <w:spacing w:val="-3"/>
              </w:rPr>
              <w:t xml:space="preserve"> </w:t>
            </w:r>
            <w:r>
              <w:t>łóżek</w:t>
            </w:r>
            <w:r>
              <w:rPr>
                <w:spacing w:val="-3"/>
              </w:rPr>
              <w:t xml:space="preserve"> </w:t>
            </w:r>
            <w:r>
              <w:t>stałych na oddziale, średni czas pobytu pacjenta na oddziale, średnie wykorzystanie łóżek w procentach, przelotowość łóżek, osobodni, śmiertelność</w:t>
            </w:r>
          </w:p>
          <w:p w14:paraId="6023F21C" w14:textId="77777777" w:rsidR="00747BBF" w:rsidRDefault="00927A6E">
            <w:pPr>
              <w:pStyle w:val="TableParagraph"/>
              <w:spacing w:line="276" w:lineRule="auto"/>
              <w:ind w:left="117" w:right="93" w:hanging="10"/>
              <w:jc w:val="both"/>
            </w:pPr>
            <w:r>
              <w:t>Raport statystyczny dla Kadry Kierowniczej Szpitala (Przełożony Pielęgniarek i Położnych, z- ca Dyrektora ds. Lecznictwa, inne osoby): ogółem przyjęcia z doby, tryb pilny przyjęcia, tryb planowany przyjęcia, wypisy, zabiegi operacyjne ogółem, zabiegi operacyjne tryb pilny, porody,</w:t>
            </w:r>
            <w:r>
              <w:rPr>
                <w:spacing w:val="13"/>
              </w:rPr>
              <w:t xml:space="preserve"> </w:t>
            </w:r>
            <w:r>
              <w:t>cięcia</w:t>
            </w:r>
            <w:r>
              <w:rPr>
                <w:spacing w:val="13"/>
              </w:rPr>
              <w:t xml:space="preserve"> </w:t>
            </w:r>
            <w:r>
              <w:t>cesarskie,</w:t>
            </w:r>
            <w:r>
              <w:rPr>
                <w:spacing w:val="13"/>
              </w:rPr>
              <w:t xml:space="preserve"> </w:t>
            </w:r>
            <w:r>
              <w:t>zgony</w:t>
            </w:r>
            <w:r>
              <w:rPr>
                <w:spacing w:val="17"/>
              </w:rPr>
              <w:t xml:space="preserve"> </w:t>
            </w:r>
            <w:r>
              <w:t>–</w:t>
            </w:r>
            <w:r>
              <w:rPr>
                <w:spacing w:val="17"/>
              </w:rPr>
              <w:t xml:space="preserve"> </w:t>
            </w:r>
            <w:r>
              <w:t>liczba,</w:t>
            </w:r>
            <w:r>
              <w:rPr>
                <w:spacing w:val="15"/>
              </w:rPr>
              <w:t xml:space="preserve"> </w:t>
            </w:r>
            <w:r>
              <w:t>zgony</w:t>
            </w:r>
            <w:r>
              <w:rPr>
                <w:spacing w:val="15"/>
              </w:rPr>
              <w:t xml:space="preserve"> </w:t>
            </w:r>
            <w:r>
              <w:t>–</w:t>
            </w:r>
            <w:r>
              <w:rPr>
                <w:spacing w:val="16"/>
              </w:rPr>
              <w:t xml:space="preserve"> </w:t>
            </w:r>
            <w:r>
              <w:t>nazwisko</w:t>
            </w:r>
            <w:r>
              <w:rPr>
                <w:spacing w:val="16"/>
              </w:rPr>
              <w:t xml:space="preserve"> </w:t>
            </w:r>
            <w:r>
              <w:t>i</w:t>
            </w:r>
            <w:r>
              <w:rPr>
                <w:spacing w:val="16"/>
              </w:rPr>
              <w:t xml:space="preserve"> </w:t>
            </w:r>
            <w:r>
              <w:t>imię,</w:t>
            </w:r>
            <w:r>
              <w:rPr>
                <w:spacing w:val="15"/>
              </w:rPr>
              <w:t xml:space="preserve"> </w:t>
            </w:r>
            <w:r>
              <w:t>wszystko</w:t>
            </w:r>
            <w:r>
              <w:rPr>
                <w:spacing w:val="14"/>
              </w:rPr>
              <w:t xml:space="preserve"> </w:t>
            </w:r>
            <w:r>
              <w:t>z</w:t>
            </w:r>
            <w:r>
              <w:rPr>
                <w:spacing w:val="14"/>
              </w:rPr>
              <w:t xml:space="preserve"> </w:t>
            </w:r>
            <w:r>
              <w:t>podziałem</w:t>
            </w:r>
            <w:r>
              <w:rPr>
                <w:spacing w:val="17"/>
              </w:rPr>
              <w:t xml:space="preserve"> </w:t>
            </w:r>
            <w:r>
              <w:rPr>
                <w:spacing w:val="-5"/>
              </w:rPr>
              <w:t>na</w:t>
            </w:r>
          </w:p>
          <w:p w14:paraId="5E0C12EF" w14:textId="77777777" w:rsidR="00747BBF" w:rsidRDefault="00927A6E">
            <w:pPr>
              <w:pStyle w:val="TableParagraph"/>
              <w:spacing w:line="240" w:lineRule="auto"/>
              <w:ind w:left="117"/>
              <w:jc w:val="both"/>
            </w:pPr>
            <w:r>
              <w:t>dany</w:t>
            </w:r>
            <w:r>
              <w:rPr>
                <w:spacing w:val="-3"/>
              </w:rPr>
              <w:t xml:space="preserve"> </w:t>
            </w:r>
            <w:r>
              <w:rPr>
                <w:spacing w:val="-2"/>
              </w:rPr>
              <w:t>oddział</w:t>
            </w:r>
          </w:p>
        </w:tc>
      </w:tr>
      <w:tr w:rsidR="00747BBF" w14:paraId="5A53CBAB" w14:textId="77777777">
        <w:trPr>
          <w:trHeight w:val="628"/>
        </w:trPr>
        <w:tc>
          <w:tcPr>
            <w:tcW w:w="641" w:type="dxa"/>
          </w:tcPr>
          <w:p w14:paraId="63419606" w14:textId="77777777" w:rsidR="00747BBF" w:rsidRDefault="00927A6E">
            <w:pPr>
              <w:pStyle w:val="TableParagraph"/>
            </w:pPr>
            <w:r>
              <w:rPr>
                <w:spacing w:val="-5"/>
              </w:rPr>
              <w:t>43.</w:t>
            </w:r>
          </w:p>
        </w:tc>
        <w:tc>
          <w:tcPr>
            <w:tcW w:w="8428" w:type="dxa"/>
          </w:tcPr>
          <w:p w14:paraId="66254FED" w14:textId="77777777" w:rsidR="00747BBF" w:rsidRDefault="00927A6E">
            <w:pPr>
              <w:pStyle w:val="TableParagraph"/>
            </w:pPr>
            <w:r>
              <w:t>Wyliczanie</w:t>
            </w:r>
            <w:r>
              <w:rPr>
                <w:spacing w:val="-9"/>
              </w:rPr>
              <w:t xml:space="preserve"> </w:t>
            </w:r>
            <w:r>
              <w:t>osobodni,</w:t>
            </w:r>
            <w:r>
              <w:rPr>
                <w:spacing w:val="-5"/>
              </w:rPr>
              <w:t xml:space="preserve"> </w:t>
            </w:r>
            <w:r>
              <w:t>dziennego</w:t>
            </w:r>
            <w:r>
              <w:rPr>
                <w:spacing w:val="-6"/>
              </w:rPr>
              <w:t xml:space="preserve"> </w:t>
            </w:r>
            <w:r>
              <w:t>obłożenia</w:t>
            </w:r>
            <w:r>
              <w:rPr>
                <w:spacing w:val="-5"/>
              </w:rPr>
              <w:t xml:space="preserve"> </w:t>
            </w:r>
            <w:r>
              <w:t>łóżek,</w:t>
            </w:r>
            <w:r>
              <w:rPr>
                <w:spacing w:val="-4"/>
              </w:rPr>
              <w:t xml:space="preserve"> </w:t>
            </w:r>
            <w:r>
              <w:t>średniej hospitalizacji,</w:t>
            </w:r>
            <w:r>
              <w:rPr>
                <w:spacing w:val="-5"/>
              </w:rPr>
              <w:t xml:space="preserve"> </w:t>
            </w:r>
            <w:r>
              <w:t>przelotowości</w:t>
            </w:r>
            <w:r>
              <w:rPr>
                <w:spacing w:val="-4"/>
              </w:rPr>
              <w:t xml:space="preserve"> </w:t>
            </w:r>
            <w:r>
              <w:rPr>
                <w:spacing w:val="-2"/>
              </w:rPr>
              <w:t>łóżek</w:t>
            </w:r>
          </w:p>
          <w:p w14:paraId="40781894" w14:textId="77777777" w:rsidR="00747BBF" w:rsidRDefault="00927A6E">
            <w:pPr>
              <w:pStyle w:val="TableParagraph"/>
              <w:spacing w:before="41" w:line="240" w:lineRule="auto"/>
              <w:ind w:left="117"/>
            </w:pPr>
            <w:r>
              <w:rPr>
                <w:spacing w:val="-2"/>
              </w:rPr>
              <w:t>szpitalnych</w:t>
            </w:r>
          </w:p>
        </w:tc>
      </w:tr>
      <w:tr w:rsidR="00747BBF" w14:paraId="11D01929" w14:textId="77777777">
        <w:trPr>
          <w:trHeight w:val="6046"/>
        </w:trPr>
        <w:tc>
          <w:tcPr>
            <w:tcW w:w="641" w:type="dxa"/>
            <w:shd w:val="clear" w:color="auto" w:fill="D9E1F3"/>
          </w:tcPr>
          <w:p w14:paraId="5BB93A28" w14:textId="77777777" w:rsidR="00747BBF" w:rsidRDefault="00927A6E">
            <w:pPr>
              <w:pStyle w:val="TableParagraph"/>
            </w:pPr>
            <w:r>
              <w:rPr>
                <w:spacing w:val="-5"/>
              </w:rPr>
              <w:lastRenderedPageBreak/>
              <w:t>44.</w:t>
            </w:r>
          </w:p>
        </w:tc>
        <w:tc>
          <w:tcPr>
            <w:tcW w:w="8428" w:type="dxa"/>
            <w:shd w:val="clear" w:color="auto" w:fill="D9E1F3"/>
          </w:tcPr>
          <w:p w14:paraId="6BF904F8" w14:textId="77777777" w:rsidR="00747BBF" w:rsidRDefault="00927A6E">
            <w:pPr>
              <w:pStyle w:val="TableParagraph"/>
            </w:pPr>
            <w:r>
              <w:t>System</w:t>
            </w:r>
            <w:r>
              <w:rPr>
                <w:spacing w:val="-7"/>
              </w:rPr>
              <w:t xml:space="preserve"> </w:t>
            </w:r>
            <w:r>
              <w:t>musi</w:t>
            </w:r>
            <w:r>
              <w:rPr>
                <w:spacing w:val="-6"/>
              </w:rPr>
              <w:t xml:space="preserve"> </w:t>
            </w:r>
            <w:r>
              <w:t>mieć</w:t>
            </w:r>
            <w:r>
              <w:rPr>
                <w:spacing w:val="-5"/>
              </w:rPr>
              <w:t xml:space="preserve"> </w:t>
            </w:r>
            <w:r>
              <w:t>możliwość</w:t>
            </w:r>
            <w:r>
              <w:rPr>
                <w:spacing w:val="-4"/>
              </w:rPr>
              <w:t xml:space="preserve"> </w:t>
            </w:r>
            <w:r>
              <w:t>wykonania</w:t>
            </w:r>
            <w:r>
              <w:rPr>
                <w:spacing w:val="-4"/>
              </w:rPr>
              <w:t xml:space="preserve"> </w:t>
            </w:r>
            <w:r>
              <w:t>raportów</w:t>
            </w:r>
            <w:r>
              <w:rPr>
                <w:spacing w:val="-5"/>
              </w:rPr>
              <w:t xml:space="preserve"> </w:t>
            </w:r>
            <w:r>
              <w:t>opisanych</w:t>
            </w:r>
            <w:r>
              <w:rPr>
                <w:spacing w:val="-4"/>
              </w:rPr>
              <w:t xml:space="preserve"> </w:t>
            </w:r>
            <w:r>
              <w:t>w</w:t>
            </w:r>
            <w:r>
              <w:rPr>
                <w:spacing w:val="-5"/>
              </w:rPr>
              <w:t xml:space="preserve"> </w:t>
            </w:r>
            <w:r>
              <w:t>polityce</w:t>
            </w:r>
            <w:r>
              <w:rPr>
                <w:spacing w:val="-6"/>
              </w:rPr>
              <w:t xml:space="preserve"> </w:t>
            </w:r>
            <w:r>
              <w:t>jakości</w:t>
            </w:r>
            <w:r>
              <w:rPr>
                <w:spacing w:val="-6"/>
              </w:rPr>
              <w:t xml:space="preserve"> </w:t>
            </w:r>
            <w:r>
              <w:rPr>
                <w:spacing w:val="-2"/>
              </w:rPr>
              <w:t>szpitala:</w:t>
            </w:r>
          </w:p>
          <w:p w14:paraId="4B408246" w14:textId="77777777" w:rsidR="00747BBF" w:rsidRDefault="00927A6E">
            <w:pPr>
              <w:pStyle w:val="TableParagraph"/>
              <w:numPr>
                <w:ilvl w:val="0"/>
                <w:numId w:val="165"/>
              </w:numPr>
              <w:tabs>
                <w:tab w:val="left" w:pos="224"/>
              </w:tabs>
              <w:spacing w:before="53" w:line="240" w:lineRule="auto"/>
              <w:ind w:left="224" w:hanging="117"/>
            </w:pPr>
            <w:r>
              <w:t>analiza</w:t>
            </w:r>
            <w:r>
              <w:rPr>
                <w:spacing w:val="-6"/>
              </w:rPr>
              <w:t xml:space="preserve"> </w:t>
            </w:r>
            <w:r>
              <w:t>czynności</w:t>
            </w:r>
            <w:r>
              <w:rPr>
                <w:spacing w:val="-5"/>
              </w:rPr>
              <w:t xml:space="preserve"> </w:t>
            </w:r>
            <w:r>
              <w:rPr>
                <w:spacing w:val="-2"/>
              </w:rPr>
              <w:t>reanimacyjnych,</w:t>
            </w:r>
          </w:p>
          <w:p w14:paraId="04D28BBA" w14:textId="77777777" w:rsidR="00747BBF" w:rsidRDefault="00927A6E">
            <w:pPr>
              <w:pStyle w:val="TableParagraph"/>
              <w:numPr>
                <w:ilvl w:val="0"/>
                <w:numId w:val="165"/>
              </w:numPr>
              <w:tabs>
                <w:tab w:val="left" w:pos="224"/>
              </w:tabs>
              <w:spacing w:before="51" w:line="240" w:lineRule="auto"/>
              <w:ind w:left="224" w:hanging="117"/>
            </w:pPr>
            <w:r>
              <w:t>analiza</w:t>
            </w:r>
            <w:r>
              <w:rPr>
                <w:spacing w:val="-7"/>
              </w:rPr>
              <w:t xml:space="preserve"> </w:t>
            </w:r>
            <w:r>
              <w:t>skutecznego</w:t>
            </w:r>
            <w:r>
              <w:rPr>
                <w:spacing w:val="-7"/>
              </w:rPr>
              <w:t xml:space="preserve"> </w:t>
            </w:r>
            <w:r>
              <w:t>leczenia</w:t>
            </w:r>
            <w:r>
              <w:rPr>
                <w:spacing w:val="-6"/>
              </w:rPr>
              <w:t xml:space="preserve"> </w:t>
            </w:r>
            <w:r>
              <w:rPr>
                <w:spacing w:val="-4"/>
              </w:rPr>
              <w:t>bólu,</w:t>
            </w:r>
          </w:p>
          <w:p w14:paraId="1C471F50" w14:textId="77777777" w:rsidR="00747BBF" w:rsidRDefault="00927A6E">
            <w:pPr>
              <w:pStyle w:val="TableParagraph"/>
              <w:numPr>
                <w:ilvl w:val="0"/>
                <w:numId w:val="165"/>
              </w:numPr>
              <w:tabs>
                <w:tab w:val="left" w:pos="224"/>
              </w:tabs>
              <w:spacing w:before="51" w:line="240" w:lineRule="auto"/>
              <w:ind w:left="224" w:hanging="117"/>
            </w:pPr>
            <w:r>
              <w:t>analiza</w:t>
            </w:r>
            <w:r>
              <w:rPr>
                <w:spacing w:val="-2"/>
              </w:rPr>
              <w:t xml:space="preserve"> </w:t>
            </w:r>
            <w:r>
              <w:t>zleceń</w:t>
            </w:r>
            <w:r>
              <w:rPr>
                <w:spacing w:val="-3"/>
              </w:rPr>
              <w:t xml:space="preserve"> </w:t>
            </w:r>
            <w:r>
              <w:t>na</w:t>
            </w:r>
            <w:r>
              <w:rPr>
                <w:spacing w:val="-1"/>
              </w:rPr>
              <w:t xml:space="preserve"> </w:t>
            </w:r>
            <w:r>
              <w:rPr>
                <w:spacing w:val="-2"/>
              </w:rPr>
              <w:t>antybiotyki,</w:t>
            </w:r>
          </w:p>
          <w:p w14:paraId="6F88F123" w14:textId="77777777" w:rsidR="00747BBF" w:rsidRDefault="00927A6E">
            <w:pPr>
              <w:pStyle w:val="TableParagraph"/>
              <w:numPr>
                <w:ilvl w:val="0"/>
                <w:numId w:val="165"/>
              </w:numPr>
              <w:tabs>
                <w:tab w:val="left" w:pos="224"/>
              </w:tabs>
              <w:spacing w:before="50" w:line="240" w:lineRule="auto"/>
              <w:ind w:left="224" w:hanging="117"/>
            </w:pPr>
            <w:r>
              <w:t>analiza</w:t>
            </w:r>
            <w:r>
              <w:rPr>
                <w:spacing w:val="-6"/>
              </w:rPr>
              <w:t xml:space="preserve"> </w:t>
            </w:r>
            <w:r>
              <w:t>gorączkujących</w:t>
            </w:r>
            <w:r>
              <w:rPr>
                <w:spacing w:val="-5"/>
              </w:rPr>
              <w:t xml:space="preserve"> </w:t>
            </w:r>
            <w:r>
              <w:rPr>
                <w:spacing w:val="-2"/>
              </w:rPr>
              <w:t>pacjentów,</w:t>
            </w:r>
          </w:p>
          <w:p w14:paraId="7397CAF1" w14:textId="77777777" w:rsidR="00747BBF" w:rsidRDefault="00927A6E">
            <w:pPr>
              <w:pStyle w:val="TableParagraph"/>
              <w:numPr>
                <w:ilvl w:val="0"/>
                <w:numId w:val="165"/>
              </w:numPr>
              <w:tabs>
                <w:tab w:val="left" w:pos="224"/>
              </w:tabs>
              <w:spacing w:before="53" w:line="240" w:lineRule="auto"/>
              <w:ind w:left="224" w:hanging="117"/>
            </w:pPr>
            <w:r>
              <w:t>analiza</w:t>
            </w:r>
            <w:r>
              <w:rPr>
                <w:spacing w:val="-5"/>
              </w:rPr>
              <w:t xml:space="preserve"> </w:t>
            </w:r>
            <w:r>
              <w:t>badań</w:t>
            </w:r>
            <w:r>
              <w:rPr>
                <w:spacing w:val="-5"/>
              </w:rPr>
              <w:t xml:space="preserve"> </w:t>
            </w:r>
            <w:r>
              <w:rPr>
                <w:spacing w:val="-2"/>
              </w:rPr>
              <w:t>mikrobiologicznych,</w:t>
            </w:r>
          </w:p>
          <w:p w14:paraId="215169E0" w14:textId="77777777" w:rsidR="00747BBF" w:rsidRDefault="00927A6E">
            <w:pPr>
              <w:pStyle w:val="TableParagraph"/>
              <w:numPr>
                <w:ilvl w:val="0"/>
                <w:numId w:val="165"/>
              </w:numPr>
              <w:tabs>
                <w:tab w:val="left" w:pos="224"/>
              </w:tabs>
              <w:spacing w:before="51" w:line="240" w:lineRule="auto"/>
              <w:ind w:left="224" w:hanging="117"/>
            </w:pPr>
            <w:r>
              <w:t>analiza</w:t>
            </w:r>
            <w:r>
              <w:rPr>
                <w:spacing w:val="-5"/>
              </w:rPr>
              <w:t xml:space="preserve"> </w:t>
            </w:r>
            <w:r>
              <w:t>kontrolnych</w:t>
            </w:r>
            <w:r>
              <w:rPr>
                <w:spacing w:val="-4"/>
              </w:rPr>
              <w:t xml:space="preserve"> </w:t>
            </w:r>
            <w:r>
              <w:t>kart</w:t>
            </w:r>
            <w:r>
              <w:rPr>
                <w:spacing w:val="-5"/>
              </w:rPr>
              <w:t xml:space="preserve"> </w:t>
            </w:r>
            <w:r>
              <w:t>czynności</w:t>
            </w:r>
            <w:r>
              <w:rPr>
                <w:spacing w:val="-4"/>
              </w:rPr>
              <w:t xml:space="preserve"> </w:t>
            </w:r>
            <w:r>
              <w:rPr>
                <w:spacing w:val="-2"/>
              </w:rPr>
              <w:t>przedoperacyjnych,</w:t>
            </w:r>
          </w:p>
          <w:p w14:paraId="4B57869F" w14:textId="77777777" w:rsidR="00747BBF" w:rsidRDefault="00927A6E">
            <w:pPr>
              <w:pStyle w:val="TableParagraph"/>
              <w:numPr>
                <w:ilvl w:val="0"/>
                <w:numId w:val="165"/>
              </w:numPr>
              <w:tabs>
                <w:tab w:val="left" w:pos="117"/>
                <w:tab w:val="left" w:pos="298"/>
              </w:tabs>
              <w:spacing w:before="51" w:line="276" w:lineRule="auto"/>
              <w:ind w:right="99" w:hanging="10"/>
              <w:jc w:val="both"/>
            </w:pPr>
            <w:r>
              <w:t>analiza stosowanych znieczuleń zawierająca prawidłowe przygotowanie pacjenta do zabiegu, poprawność i stabilność parametrów fizjologicznych w czasie znieczulenia, dostosowania</w:t>
            </w:r>
            <w:r>
              <w:rPr>
                <w:spacing w:val="-1"/>
              </w:rPr>
              <w:t xml:space="preserve"> </w:t>
            </w:r>
            <w:r>
              <w:t>czasu</w:t>
            </w:r>
            <w:r>
              <w:rPr>
                <w:spacing w:val="-4"/>
              </w:rPr>
              <w:t xml:space="preserve"> </w:t>
            </w:r>
            <w:r>
              <w:t>znieczulenia</w:t>
            </w:r>
            <w:r>
              <w:rPr>
                <w:spacing w:val="-1"/>
              </w:rPr>
              <w:t xml:space="preserve"> </w:t>
            </w:r>
            <w:r>
              <w:t>do</w:t>
            </w:r>
            <w:r>
              <w:rPr>
                <w:spacing w:val="-2"/>
              </w:rPr>
              <w:t xml:space="preserve"> </w:t>
            </w:r>
            <w:r>
              <w:t>czasu</w:t>
            </w:r>
            <w:r>
              <w:rPr>
                <w:spacing w:val="-2"/>
              </w:rPr>
              <w:t xml:space="preserve"> </w:t>
            </w:r>
            <w:r>
              <w:t>zabiegu,</w:t>
            </w:r>
            <w:r>
              <w:rPr>
                <w:spacing w:val="-1"/>
              </w:rPr>
              <w:t xml:space="preserve"> </w:t>
            </w:r>
            <w:r>
              <w:t>częstość i</w:t>
            </w:r>
            <w:r>
              <w:rPr>
                <w:spacing w:val="-3"/>
              </w:rPr>
              <w:t xml:space="preserve"> </w:t>
            </w:r>
            <w:r>
              <w:t>rodzaj</w:t>
            </w:r>
            <w:r>
              <w:rPr>
                <w:spacing w:val="-1"/>
              </w:rPr>
              <w:t xml:space="preserve"> </w:t>
            </w:r>
            <w:r>
              <w:t>zagrożeń</w:t>
            </w:r>
            <w:r>
              <w:rPr>
                <w:spacing w:val="-3"/>
              </w:rPr>
              <w:t xml:space="preserve"> </w:t>
            </w:r>
            <w:r>
              <w:t>oraz</w:t>
            </w:r>
            <w:r>
              <w:rPr>
                <w:spacing w:val="-2"/>
              </w:rPr>
              <w:t xml:space="preserve"> </w:t>
            </w:r>
            <w:r>
              <w:t>powikłań występujących w związku ze znieczuleniem,</w:t>
            </w:r>
          </w:p>
          <w:p w14:paraId="77D47034" w14:textId="77777777" w:rsidR="00747BBF" w:rsidRDefault="00927A6E">
            <w:pPr>
              <w:pStyle w:val="TableParagraph"/>
              <w:numPr>
                <w:ilvl w:val="0"/>
                <w:numId w:val="165"/>
              </w:numPr>
              <w:tabs>
                <w:tab w:val="left" w:pos="224"/>
              </w:tabs>
              <w:spacing w:before="12" w:line="240" w:lineRule="auto"/>
              <w:ind w:left="224" w:hanging="117"/>
            </w:pPr>
            <w:r>
              <w:t>analiza</w:t>
            </w:r>
            <w:r>
              <w:rPr>
                <w:spacing w:val="-5"/>
              </w:rPr>
              <w:t xml:space="preserve"> </w:t>
            </w:r>
            <w:r>
              <w:t>zbiorcza</w:t>
            </w:r>
            <w:r>
              <w:rPr>
                <w:spacing w:val="-5"/>
              </w:rPr>
              <w:t xml:space="preserve"> </w:t>
            </w:r>
            <w:r>
              <w:t>przebiegu</w:t>
            </w:r>
            <w:r>
              <w:rPr>
                <w:spacing w:val="-8"/>
              </w:rPr>
              <w:t xml:space="preserve"> </w:t>
            </w:r>
            <w:r>
              <w:t>wykonywanych</w:t>
            </w:r>
            <w:r>
              <w:rPr>
                <w:spacing w:val="-4"/>
              </w:rPr>
              <w:t xml:space="preserve"> </w:t>
            </w:r>
            <w:r>
              <w:t>zabiegów</w:t>
            </w:r>
            <w:r>
              <w:rPr>
                <w:spacing w:val="-4"/>
              </w:rPr>
              <w:t xml:space="preserve"> </w:t>
            </w:r>
            <w:r>
              <w:t>i</w:t>
            </w:r>
            <w:r>
              <w:rPr>
                <w:spacing w:val="-7"/>
              </w:rPr>
              <w:t xml:space="preserve"> </w:t>
            </w:r>
            <w:r>
              <w:t>ich</w:t>
            </w:r>
            <w:r>
              <w:rPr>
                <w:spacing w:val="-4"/>
              </w:rPr>
              <w:t xml:space="preserve"> </w:t>
            </w:r>
            <w:r>
              <w:rPr>
                <w:spacing w:val="-2"/>
              </w:rPr>
              <w:t>skutków,</w:t>
            </w:r>
          </w:p>
          <w:p w14:paraId="2BE1710E" w14:textId="77777777" w:rsidR="00747BBF" w:rsidRDefault="00927A6E">
            <w:pPr>
              <w:pStyle w:val="TableParagraph"/>
              <w:numPr>
                <w:ilvl w:val="0"/>
                <w:numId w:val="165"/>
              </w:numPr>
              <w:tabs>
                <w:tab w:val="left" w:pos="224"/>
              </w:tabs>
              <w:spacing w:before="51" w:line="240" w:lineRule="auto"/>
              <w:ind w:left="224" w:hanging="117"/>
            </w:pPr>
            <w:r>
              <w:t>analiza</w:t>
            </w:r>
            <w:r>
              <w:rPr>
                <w:spacing w:val="-5"/>
              </w:rPr>
              <w:t xml:space="preserve"> </w:t>
            </w:r>
            <w:r>
              <w:t>badań</w:t>
            </w:r>
            <w:r>
              <w:rPr>
                <w:spacing w:val="-5"/>
              </w:rPr>
              <w:t xml:space="preserve"> </w:t>
            </w:r>
            <w:r>
              <w:rPr>
                <w:spacing w:val="-2"/>
              </w:rPr>
              <w:t>powtórzonych,</w:t>
            </w:r>
          </w:p>
          <w:p w14:paraId="02BAEACD" w14:textId="77777777" w:rsidR="00747BBF" w:rsidRDefault="00927A6E">
            <w:pPr>
              <w:pStyle w:val="TableParagraph"/>
              <w:numPr>
                <w:ilvl w:val="0"/>
                <w:numId w:val="165"/>
              </w:numPr>
              <w:tabs>
                <w:tab w:val="left" w:pos="224"/>
              </w:tabs>
              <w:spacing w:before="51" w:line="240" w:lineRule="auto"/>
              <w:ind w:left="224" w:hanging="117"/>
            </w:pPr>
            <w:r>
              <w:t>analiza</w:t>
            </w:r>
            <w:r>
              <w:rPr>
                <w:spacing w:val="-5"/>
              </w:rPr>
              <w:t xml:space="preserve"> </w:t>
            </w:r>
            <w:r>
              <w:t>badań</w:t>
            </w:r>
            <w:r>
              <w:rPr>
                <w:spacing w:val="-5"/>
              </w:rPr>
              <w:t xml:space="preserve"> </w:t>
            </w:r>
            <w:r>
              <w:rPr>
                <w:spacing w:val="-2"/>
              </w:rPr>
              <w:t>odrzuconych,</w:t>
            </w:r>
          </w:p>
          <w:p w14:paraId="57CE5D3D" w14:textId="77777777" w:rsidR="00747BBF" w:rsidRDefault="00927A6E">
            <w:pPr>
              <w:pStyle w:val="TableParagraph"/>
              <w:numPr>
                <w:ilvl w:val="0"/>
                <w:numId w:val="165"/>
              </w:numPr>
              <w:tabs>
                <w:tab w:val="left" w:pos="224"/>
              </w:tabs>
              <w:spacing w:before="51" w:line="240" w:lineRule="auto"/>
              <w:ind w:left="224" w:hanging="117"/>
            </w:pPr>
            <w:r>
              <w:t>analiza</w:t>
            </w:r>
            <w:r>
              <w:rPr>
                <w:spacing w:val="-5"/>
              </w:rPr>
              <w:t xml:space="preserve"> </w:t>
            </w:r>
            <w:r>
              <w:t>pobytów</w:t>
            </w:r>
            <w:r>
              <w:rPr>
                <w:spacing w:val="-4"/>
              </w:rPr>
              <w:t xml:space="preserve"> </w:t>
            </w:r>
            <w:r>
              <w:rPr>
                <w:spacing w:val="-2"/>
              </w:rPr>
              <w:t>przedłużonych,</w:t>
            </w:r>
          </w:p>
          <w:p w14:paraId="22DBD1CB" w14:textId="77777777" w:rsidR="00747BBF" w:rsidRDefault="00927A6E">
            <w:pPr>
              <w:pStyle w:val="TableParagraph"/>
              <w:numPr>
                <w:ilvl w:val="0"/>
                <w:numId w:val="165"/>
              </w:numPr>
              <w:tabs>
                <w:tab w:val="left" w:pos="224"/>
              </w:tabs>
              <w:spacing w:before="53" w:line="240" w:lineRule="auto"/>
              <w:ind w:left="224" w:hanging="117"/>
            </w:pPr>
            <w:r>
              <w:t>analiza</w:t>
            </w:r>
            <w:r>
              <w:rPr>
                <w:spacing w:val="-5"/>
              </w:rPr>
              <w:t xml:space="preserve"> </w:t>
            </w:r>
            <w:r>
              <w:t>przyczyn</w:t>
            </w:r>
            <w:r>
              <w:rPr>
                <w:spacing w:val="-4"/>
              </w:rPr>
              <w:t xml:space="preserve"> </w:t>
            </w:r>
            <w:r>
              <w:rPr>
                <w:spacing w:val="-2"/>
              </w:rPr>
              <w:t>zgonów,</w:t>
            </w:r>
          </w:p>
          <w:p w14:paraId="660C210D" w14:textId="77777777" w:rsidR="00747BBF" w:rsidRDefault="00927A6E">
            <w:pPr>
              <w:pStyle w:val="TableParagraph"/>
              <w:numPr>
                <w:ilvl w:val="0"/>
                <w:numId w:val="165"/>
              </w:numPr>
              <w:tabs>
                <w:tab w:val="left" w:pos="224"/>
              </w:tabs>
              <w:spacing w:before="50" w:line="240" w:lineRule="auto"/>
              <w:ind w:left="224" w:hanging="117"/>
            </w:pPr>
            <w:r>
              <w:t>analiza</w:t>
            </w:r>
            <w:r>
              <w:rPr>
                <w:spacing w:val="-4"/>
              </w:rPr>
              <w:t xml:space="preserve"> </w:t>
            </w:r>
            <w:r>
              <w:t>zgonów</w:t>
            </w:r>
            <w:r>
              <w:rPr>
                <w:spacing w:val="-3"/>
              </w:rPr>
              <w:t xml:space="preserve"> </w:t>
            </w:r>
            <w:r>
              <w:rPr>
                <w:spacing w:val="-2"/>
              </w:rPr>
              <w:t>okołooperacyjnych,</w:t>
            </w:r>
          </w:p>
          <w:p w14:paraId="7A5CD46C" w14:textId="77777777" w:rsidR="00747BBF" w:rsidRDefault="00927A6E">
            <w:pPr>
              <w:pStyle w:val="TableParagraph"/>
              <w:numPr>
                <w:ilvl w:val="0"/>
                <w:numId w:val="165"/>
              </w:numPr>
              <w:tabs>
                <w:tab w:val="left" w:pos="224"/>
              </w:tabs>
              <w:spacing w:before="51" w:line="240" w:lineRule="auto"/>
              <w:ind w:left="224" w:hanging="117"/>
            </w:pPr>
            <w:r>
              <w:t>analiza</w:t>
            </w:r>
            <w:r>
              <w:rPr>
                <w:spacing w:val="-7"/>
              </w:rPr>
              <w:t xml:space="preserve"> </w:t>
            </w:r>
            <w:r>
              <w:t>powtórnych</w:t>
            </w:r>
            <w:r>
              <w:rPr>
                <w:spacing w:val="-6"/>
              </w:rPr>
              <w:t xml:space="preserve"> </w:t>
            </w:r>
            <w:r>
              <w:t>hospitalizacji</w:t>
            </w:r>
            <w:r>
              <w:rPr>
                <w:spacing w:val="-6"/>
              </w:rPr>
              <w:t xml:space="preserve"> </w:t>
            </w:r>
            <w:r>
              <w:rPr>
                <w:spacing w:val="-2"/>
              </w:rPr>
              <w:t>(nieplanowanych)</w:t>
            </w:r>
          </w:p>
          <w:p w14:paraId="564E383B" w14:textId="77777777" w:rsidR="00747BBF" w:rsidRDefault="00927A6E">
            <w:pPr>
              <w:pStyle w:val="TableParagraph"/>
              <w:numPr>
                <w:ilvl w:val="0"/>
                <w:numId w:val="165"/>
              </w:numPr>
              <w:tabs>
                <w:tab w:val="left" w:pos="224"/>
              </w:tabs>
              <w:spacing w:before="51" w:line="240" w:lineRule="auto"/>
              <w:ind w:left="224" w:hanging="117"/>
            </w:pPr>
            <w:r>
              <w:t>analiza</w:t>
            </w:r>
            <w:r>
              <w:rPr>
                <w:spacing w:val="-4"/>
              </w:rPr>
              <w:t xml:space="preserve"> </w:t>
            </w:r>
            <w:r>
              <w:rPr>
                <w:spacing w:val="-2"/>
              </w:rPr>
              <w:t>reoperacji.</w:t>
            </w:r>
          </w:p>
        </w:tc>
      </w:tr>
      <w:tr w:rsidR="00747BBF" w14:paraId="5E608507" w14:textId="77777777">
        <w:trPr>
          <w:trHeight w:val="743"/>
        </w:trPr>
        <w:tc>
          <w:tcPr>
            <w:tcW w:w="641" w:type="dxa"/>
          </w:tcPr>
          <w:p w14:paraId="7761F8AE" w14:textId="77777777" w:rsidR="00747BBF" w:rsidRDefault="00747BBF">
            <w:pPr>
              <w:pStyle w:val="TableParagraph"/>
              <w:spacing w:line="240" w:lineRule="auto"/>
              <w:ind w:left="0"/>
              <w:rPr>
                <w:rFonts w:ascii="Times New Roman"/>
              </w:rPr>
            </w:pPr>
          </w:p>
        </w:tc>
        <w:tc>
          <w:tcPr>
            <w:tcW w:w="8428" w:type="dxa"/>
          </w:tcPr>
          <w:p w14:paraId="048E33A9" w14:textId="77777777" w:rsidR="00747BBF" w:rsidRDefault="00927A6E">
            <w:pPr>
              <w:pStyle w:val="TableParagraph"/>
              <w:spacing w:before="241" w:line="240" w:lineRule="auto"/>
              <w:rPr>
                <w:b/>
                <w:sz w:val="20"/>
              </w:rPr>
            </w:pPr>
            <w:r>
              <w:rPr>
                <w:b/>
                <w:color w:val="2E5395"/>
                <w:spacing w:val="-2"/>
                <w:sz w:val="20"/>
              </w:rPr>
              <w:t>Statystyka</w:t>
            </w:r>
          </w:p>
        </w:tc>
      </w:tr>
      <w:tr w:rsidR="00747BBF" w14:paraId="7A864107" w14:textId="77777777">
        <w:trPr>
          <w:trHeight w:val="318"/>
        </w:trPr>
        <w:tc>
          <w:tcPr>
            <w:tcW w:w="641" w:type="dxa"/>
            <w:shd w:val="clear" w:color="auto" w:fill="D9E1F3"/>
          </w:tcPr>
          <w:p w14:paraId="37DC44F2" w14:textId="77777777" w:rsidR="00747BBF" w:rsidRDefault="00927A6E">
            <w:pPr>
              <w:pStyle w:val="TableParagraph"/>
            </w:pPr>
            <w:r>
              <w:rPr>
                <w:spacing w:val="-5"/>
              </w:rPr>
              <w:t>45.</w:t>
            </w:r>
          </w:p>
        </w:tc>
        <w:tc>
          <w:tcPr>
            <w:tcW w:w="8428" w:type="dxa"/>
            <w:shd w:val="clear" w:color="auto" w:fill="D9E1F3"/>
          </w:tcPr>
          <w:p w14:paraId="184DC4DE" w14:textId="77777777" w:rsidR="00747BBF" w:rsidRDefault="00927A6E">
            <w:pPr>
              <w:pStyle w:val="TableParagraph"/>
            </w:pPr>
            <w:r>
              <w:t>System</w:t>
            </w:r>
            <w:r>
              <w:rPr>
                <w:spacing w:val="-6"/>
              </w:rPr>
              <w:t xml:space="preserve"> </w:t>
            </w:r>
            <w:r>
              <w:t>powinien</w:t>
            </w:r>
            <w:r>
              <w:rPr>
                <w:spacing w:val="-4"/>
              </w:rPr>
              <w:t xml:space="preserve"> </w:t>
            </w:r>
            <w:r>
              <w:t>umożliwiać</w:t>
            </w:r>
            <w:r>
              <w:rPr>
                <w:spacing w:val="-5"/>
              </w:rPr>
              <w:t xml:space="preserve"> </w:t>
            </w:r>
            <w:r>
              <w:t>obsługę</w:t>
            </w:r>
            <w:r>
              <w:rPr>
                <w:spacing w:val="-5"/>
              </w:rPr>
              <w:t xml:space="preserve"> </w:t>
            </w:r>
            <w:r>
              <w:t>statystyki</w:t>
            </w:r>
            <w:r>
              <w:rPr>
                <w:spacing w:val="-8"/>
              </w:rPr>
              <w:t xml:space="preserve"> </w:t>
            </w:r>
            <w:r>
              <w:t>rozliczeniowej</w:t>
            </w:r>
            <w:r>
              <w:rPr>
                <w:spacing w:val="-5"/>
              </w:rPr>
              <w:t xml:space="preserve"> </w:t>
            </w:r>
            <w:r>
              <w:t>i</w:t>
            </w:r>
            <w:r>
              <w:rPr>
                <w:spacing w:val="-6"/>
              </w:rPr>
              <w:t xml:space="preserve"> </w:t>
            </w:r>
            <w:r>
              <w:rPr>
                <w:spacing w:val="-2"/>
              </w:rPr>
              <w:t>medycznej</w:t>
            </w:r>
          </w:p>
        </w:tc>
      </w:tr>
      <w:tr w:rsidR="00747BBF" w14:paraId="03D360AC" w14:textId="77777777">
        <w:trPr>
          <w:trHeight w:val="743"/>
        </w:trPr>
        <w:tc>
          <w:tcPr>
            <w:tcW w:w="641" w:type="dxa"/>
          </w:tcPr>
          <w:p w14:paraId="0B799538" w14:textId="77777777" w:rsidR="00747BBF" w:rsidRDefault="00747BBF">
            <w:pPr>
              <w:pStyle w:val="TableParagraph"/>
              <w:spacing w:line="240" w:lineRule="auto"/>
              <w:ind w:left="0"/>
              <w:rPr>
                <w:rFonts w:ascii="Times New Roman"/>
              </w:rPr>
            </w:pPr>
          </w:p>
        </w:tc>
        <w:tc>
          <w:tcPr>
            <w:tcW w:w="8428" w:type="dxa"/>
          </w:tcPr>
          <w:p w14:paraId="525E3991" w14:textId="77777777" w:rsidR="00747BBF" w:rsidRDefault="00927A6E">
            <w:pPr>
              <w:pStyle w:val="TableParagraph"/>
              <w:spacing w:before="241" w:line="240" w:lineRule="auto"/>
              <w:rPr>
                <w:b/>
                <w:sz w:val="20"/>
              </w:rPr>
            </w:pPr>
            <w:r>
              <w:rPr>
                <w:b/>
                <w:color w:val="2E5395"/>
                <w:sz w:val="20"/>
              </w:rPr>
              <w:t>Raporty</w:t>
            </w:r>
            <w:r>
              <w:rPr>
                <w:b/>
                <w:color w:val="2E5395"/>
                <w:spacing w:val="-6"/>
                <w:sz w:val="20"/>
              </w:rPr>
              <w:t xml:space="preserve"> </w:t>
            </w:r>
            <w:r>
              <w:rPr>
                <w:b/>
                <w:color w:val="2E5395"/>
                <w:sz w:val="20"/>
              </w:rPr>
              <w:t>i</w:t>
            </w:r>
            <w:r>
              <w:rPr>
                <w:b/>
                <w:color w:val="2E5395"/>
                <w:spacing w:val="-6"/>
                <w:sz w:val="20"/>
              </w:rPr>
              <w:t xml:space="preserve"> </w:t>
            </w:r>
            <w:r>
              <w:rPr>
                <w:b/>
                <w:color w:val="2E5395"/>
                <w:sz w:val="20"/>
              </w:rPr>
              <w:t>wykazy</w:t>
            </w:r>
            <w:r>
              <w:rPr>
                <w:b/>
                <w:color w:val="2E5395"/>
                <w:spacing w:val="-6"/>
                <w:sz w:val="20"/>
              </w:rPr>
              <w:t xml:space="preserve"> </w:t>
            </w:r>
            <w:r>
              <w:rPr>
                <w:b/>
                <w:color w:val="2E5395"/>
                <w:spacing w:val="-2"/>
                <w:sz w:val="20"/>
              </w:rPr>
              <w:t>statystyki</w:t>
            </w:r>
          </w:p>
        </w:tc>
      </w:tr>
      <w:tr w:rsidR="00747BBF" w14:paraId="3DA599D5" w14:textId="77777777">
        <w:trPr>
          <w:trHeight w:val="318"/>
        </w:trPr>
        <w:tc>
          <w:tcPr>
            <w:tcW w:w="641" w:type="dxa"/>
            <w:shd w:val="clear" w:color="auto" w:fill="D9E1F3"/>
          </w:tcPr>
          <w:p w14:paraId="5F3056A9" w14:textId="77777777" w:rsidR="00747BBF" w:rsidRDefault="00927A6E">
            <w:pPr>
              <w:pStyle w:val="TableParagraph"/>
            </w:pPr>
            <w:r>
              <w:rPr>
                <w:spacing w:val="-5"/>
              </w:rPr>
              <w:t>46.</w:t>
            </w:r>
          </w:p>
        </w:tc>
        <w:tc>
          <w:tcPr>
            <w:tcW w:w="8428" w:type="dxa"/>
            <w:shd w:val="clear" w:color="auto" w:fill="D9E1F3"/>
          </w:tcPr>
          <w:p w14:paraId="5C7989BA" w14:textId="77777777" w:rsidR="00747BBF" w:rsidRDefault="00927A6E">
            <w:pPr>
              <w:pStyle w:val="TableParagraph"/>
            </w:pPr>
            <w:r>
              <w:t>System</w:t>
            </w:r>
            <w:r>
              <w:rPr>
                <w:spacing w:val="-3"/>
              </w:rPr>
              <w:t xml:space="preserve"> </w:t>
            </w:r>
            <w:r>
              <w:t>powinien</w:t>
            </w:r>
            <w:r>
              <w:rPr>
                <w:spacing w:val="-4"/>
              </w:rPr>
              <w:t xml:space="preserve"> </w:t>
            </w:r>
            <w:r>
              <w:t>umożliwiać</w:t>
            </w:r>
            <w:r>
              <w:rPr>
                <w:spacing w:val="-4"/>
              </w:rPr>
              <w:t xml:space="preserve"> </w:t>
            </w:r>
            <w:r>
              <w:t>tworzenie</w:t>
            </w:r>
            <w:r>
              <w:rPr>
                <w:spacing w:val="-5"/>
              </w:rPr>
              <w:t xml:space="preserve"> </w:t>
            </w:r>
            <w:r>
              <w:t>reportów</w:t>
            </w:r>
            <w:r>
              <w:rPr>
                <w:spacing w:val="-3"/>
              </w:rPr>
              <w:t xml:space="preserve"> </w:t>
            </w:r>
            <w:r>
              <w:t>i</w:t>
            </w:r>
            <w:r>
              <w:rPr>
                <w:spacing w:val="-7"/>
              </w:rPr>
              <w:t xml:space="preserve"> </w:t>
            </w:r>
            <w:r>
              <w:t>wykazów</w:t>
            </w:r>
            <w:r>
              <w:rPr>
                <w:spacing w:val="-5"/>
              </w:rPr>
              <w:t xml:space="preserve"> </w:t>
            </w:r>
            <w:r>
              <w:t>statystyki,</w:t>
            </w:r>
            <w:r>
              <w:rPr>
                <w:spacing w:val="-7"/>
              </w:rPr>
              <w:t xml:space="preserve"> </w:t>
            </w:r>
            <w:r>
              <w:t>w</w:t>
            </w:r>
            <w:r>
              <w:rPr>
                <w:spacing w:val="-2"/>
              </w:rPr>
              <w:t xml:space="preserve"> szczególności:</w:t>
            </w:r>
          </w:p>
        </w:tc>
      </w:tr>
      <w:tr w:rsidR="00747BBF" w14:paraId="5DE0AA9F" w14:textId="77777777">
        <w:trPr>
          <w:trHeight w:val="631"/>
        </w:trPr>
        <w:tc>
          <w:tcPr>
            <w:tcW w:w="641" w:type="dxa"/>
          </w:tcPr>
          <w:p w14:paraId="150B647C" w14:textId="77777777" w:rsidR="00747BBF" w:rsidRDefault="00927A6E">
            <w:pPr>
              <w:pStyle w:val="TableParagraph"/>
              <w:spacing w:before="2" w:line="240" w:lineRule="auto"/>
            </w:pPr>
            <w:r>
              <w:rPr>
                <w:spacing w:val="-5"/>
              </w:rPr>
              <w:t>47.</w:t>
            </w:r>
          </w:p>
        </w:tc>
        <w:tc>
          <w:tcPr>
            <w:tcW w:w="8428" w:type="dxa"/>
          </w:tcPr>
          <w:p w14:paraId="711AB64C" w14:textId="77777777" w:rsidR="00747BBF" w:rsidRDefault="00927A6E">
            <w:pPr>
              <w:pStyle w:val="TableParagraph"/>
              <w:spacing w:before="2" w:line="240" w:lineRule="auto"/>
            </w:pPr>
            <w:r>
              <w:t>raport</w:t>
            </w:r>
            <w:r>
              <w:rPr>
                <w:spacing w:val="-8"/>
              </w:rPr>
              <w:t xml:space="preserve"> </w:t>
            </w:r>
            <w:proofErr w:type="spellStart"/>
            <w:r>
              <w:t>rozpoznań</w:t>
            </w:r>
            <w:proofErr w:type="spellEnd"/>
            <w:r>
              <w:rPr>
                <w:spacing w:val="-7"/>
              </w:rPr>
              <w:t xml:space="preserve"> </w:t>
            </w:r>
            <w:r>
              <w:t>-</w:t>
            </w:r>
            <w:r>
              <w:rPr>
                <w:spacing w:val="-7"/>
              </w:rPr>
              <w:t xml:space="preserve"> </w:t>
            </w:r>
            <w:r>
              <w:t>zestawienie</w:t>
            </w:r>
            <w:r>
              <w:rPr>
                <w:spacing w:val="-8"/>
              </w:rPr>
              <w:t xml:space="preserve"> </w:t>
            </w:r>
            <w:r>
              <w:t>syntetyczne</w:t>
            </w:r>
            <w:r>
              <w:rPr>
                <w:spacing w:val="-7"/>
              </w:rPr>
              <w:t xml:space="preserve"> </w:t>
            </w:r>
            <w:r>
              <w:t>i</w:t>
            </w:r>
            <w:r>
              <w:rPr>
                <w:spacing w:val="-7"/>
              </w:rPr>
              <w:t xml:space="preserve"> </w:t>
            </w:r>
            <w:r>
              <w:t>analityczne</w:t>
            </w:r>
            <w:r>
              <w:rPr>
                <w:spacing w:val="-7"/>
              </w:rPr>
              <w:t xml:space="preserve"> </w:t>
            </w:r>
            <w:r>
              <w:t>ilości</w:t>
            </w:r>
            <w:r>
              <w:rPr>
                <w:spacing w:val="-7"/>
              </w:rPr>
              <w:t xml:space="preserve"> </w:t>
            </w:r>
            <w:proofErr w:type="spellStart"/>
            <w:r>
              <w:t>rozpoznań</w:t>
            </w:r>
            <w:proofErr w:type="spellEnd"/>
            <w:r>
              <w:rPr>
                <w:spacing w:val="-8"/>
              </w:rPr>
              <w:t xml:space="preserve"> </w:t>
            </w:r>
            <w:r>
              <w:t>każdego</w:t>
            </w:r>
            <w:r>
              <w:rPr>
                <w:spacing w:val="-6"/>
              </w:rPr>
              <w:t xml:space="preserve"> </w:t>
            </w:r>
            <w:r>
              <w:t>rodzaju</w:t>
            </w:r>
            <w:r>
              <w:rPr>
                <w:spacing w:val="-9"/>
              </w:rPr>
              <w:t xml:space="preserve"> </w:t>
            </w:r>
            <w:r>
              <w:rPr>
                <w:spacing w:val="-10"/>
              </w:rPr>
              <w:t>w</w:t>
            </w:r>
          </w:p>
          <w:p w14:paraId="28D065DD" w14:textId="77777777" w:rsidR="00747BBF" w:rsidRDefault="00927A6E">
            <w:pPr>
              <w:pStyle w:val="TableParagraph"/>
              <w:spacing w:before="38" w:line="240" w:lineRule="auto"/>
              <w:ind w:left="117"/>
            </w:pPr>
            <w:r>
              <w:t>rozbiciu</w:t>
            </w:r>
            <w:r>
              <w:rPr>
                <w:spacing w:val="-6"/>
              </w:rPr>
              <w:t xml:space="preserve"> </w:t>
            </w:r>
            <w:r>
              <w:t>na</w:t>
            </w:r>
            <w:r>
              <w:rPr>
                <w:spacing w:val="-4"/>
              </w:rPr>
              <w:t xml:space="preserve"> </w:t>
            </w:r>
            <w:r>
              <w:t>pacjentów</w:t>
            </w:r>
            <w:r>
              <w:rPr>
                <w:spacing w:val="-3"/>
              </w:rPr>
              <w:t xml:space="preserve"> </w:t>
            </w:r>
            <w:r>
              <w:t>i</w:t>
            </w:r>
            <w:r>
              <w:rPr>
                <w:spacing w:val="-4"/>
              </w:rPr>
              <w:t xml:space="preserve"> </w:t>
            </w:r>
            <w:r>
              <w:t>jednostki</w:t>
            </w:r>
            <w:r>
              <w:rPr>
                <w:spacing w:val="-5"/>
              </w:rPr>
              <w:t xml:space="preserve"> </w:t>
            </w:r>
            <w:r>
              <w:rPr>
                <w:spacing w:val="-2"/>
              </w:rPr>
              <w:t>wykonujące</w:t>
            </w:r>
          </w:p>
        </w:tc>
      </w:tr>
      <w:tr w:rsidR="00747BBF" w14:paraId="615B1533" w14:textId="77777777">
        <w:trPr>
          <w:trHeight w:val="935"/>
        </w:trPr>
        <w:tc>
          <w:tcPr>
            <w:tcW w:w="641" w:type="dxa"/>
            <w:shd w:val="clear" w:color="auto" w:fill="D9E1F3"/>
          </w:tcPr>
          <w:p w14:paraId="0EFE7FB7" w14:textId="77777777" w:rsidR="00747BBF" w:rsidRDefault="00927A6E">
            <w:pPr>
              <w:pStyle w:val="TableParagraph"/>
            </w:pPr>
            <w:r>
              <w:rPr>
                <w:spacing w:val="-5"/>
              </w:rPr>
              <w:t>48.</w:t>
            </w:r>
          </w:p>
        </w:tc>
        <w:tc>
          <w:tcPr>
            <w:tcW w:w="8428" w:type="dxa"/>
            <w:shd w:val="clear" w:color="auto" w:fill="D9E1F3"/>
          </w:tcPr>
          <w:p w14:paraId="54763CD0" w14:textId="77777777" w:rsidR="00747BBF" w:rsidRDefault="00927A6E">
            <w:pPr>
              <w:pStyle w:val="TableParagraph"/>
              <w:spacing w:line="273" w:lineRule="auto"/>
              <w:ind w:left="117" w:hanging="10"/>
            </w:pPr>
            <w:r>
              <w:t>wykonane badania wg płatnika i jednostki kierującej - zestawienie ilości wykonanych badań poszczególnych</w:t>
            </w:r>
            <w:r>
              <w:rPr>
                <w:spacing w:val="7"/>
              </w:rPr>
              <w:t xml:space="preserve"> </w:t>
            </w:r>
            <w:r>
              <w:t>rodzajów,</w:t>
            </w:r>
            <w:r>
              <w:rPr>
                <w:spacing w:val="9"/>
              </w:rPr>
              <w:t xml:space="preserve"> </w:t>
            </w:r>
            <w:r>
              <w:t>z</w:t>
            </w:r>
            <w:r>
              <w:rPr>
                <w:spacing w:val="8"/>
              </w:rPr>
              <w:t xml:space="preserve"> </w:t>
            </w:r>
            <w:r>
              <w:t>podziałem</w:t>
            </w:r>
            <w:r>
              <w:rPr>
                <w:spacing w:val="10"/>
              </w:rPr>
              <w:t xml:space="preserve"> </w:t>
            </w:r>
            <w:r>
              <w:t>na</w:t>
            </w:r>
            <w:r>
              <w:rPr>
                <w:spacing w:val="10"/>
              </w:rPr>
              <w:t xml:space="preserve"> </w:t>
            </w:r>
            <w:r>
              <w:t>jednostki</w:t>
            </w:r>
            <w:r>
              <w:rPr>
                <w:spacing w:val="8"/>
              </w:rPr>
              <w:t xml:space="preserve"> </w:t>
            </w:r>
            <w:r>
              <w:t>wykonujące,</w:t>
            </w:r>
            <w:r>
              <w:rPr>
                <w:spacing w:val="9"/>
              </w:rPr>
              <w:t xml:space="preserve"> </w:t>
            </w:r>
            <w:r>
              <w:t>dla</w:t>
            </w:r>
            <w:r>
              <w:rPr>
                <w:spacing w:val="9"/>
              </w:rPr>
              <w:t xml:space="preserve"> </w:t>
            </w:r>
            <w:r>
              <w:t>wybranych</w:t>
            </w:r>
            <w:r>
              <w:rPr>
                <w:spacing w:val="9"/>
              </w:rPr>
              <w:t xml:space="preserve"> </w:t>
            </w:r>
            <w:r>
              <w:t>instytucji</w:t>
            </w:r>
            <w:r>
              <w:rPr>
                <w:spacing w:val="10"/>
              </w:rPr>
              <w:t xml:space="preserve"> </w:t>
            </w:r>
            <w:r>
              <w:rPr>
                <w:spacing w:val="-10"/>
              </w:rPr>
              <w:t>i</w:t>
            </w:r>
          </w:p>
          <w:p w14:paraId="5707CD48" w14:textId="77777777" w:rsidR="00747BBF" w:rsidRDefault="00927A6E">
            <w:pPr>
              <w:pStyle w:val="TableParagraph"/>
              <w:spacing w:before="3" w:line="240" w:lineRule="auto"/>
              <w:ind w:left="117"/>
            </w:pPr>
            <w:r>
              <w:t>jednostek</w:t>
            </w:r>
            <w:r>
              <w:rPr>
                <w:spacing w:val="-7"/>
              </w:rPr>
              <w:t xml:space="preserve"> </w:t>
            </w:r>
            <w:r>
              <w:rPr>
                <w:spacing w:val="-2"/>
              </w:rPr>
              <w:t>kierujących</w:t>
            </w:r>
          </w:p>
        </w:tc>
      </w:tr>
      <w:tr w:rsidR="00747BBF" w14:paraId="1A6CF561" w14:textId="77777777">
        <w:trPr>
          <w:trHeight w:val="630"/>
        </w:trPr>
        <w:tc>
          <w:tcPr>
            <w:tcW w:w="641" w:type="dxa"/>
          </w:tcPr>
          <w:p w14:paraId="7E4941C1" w14:textId="77777777" w:rsidR="00747BBF" w:rsidRDefault="00927A6E">
            <w:pPr>
              <w:pStyle w:val="TableParagraph"/>
              <w:spacing w:before="1" w:line="240" w:lineRule="auto"/>
            </w:pPr>
            <w:r>
              <w:rPr>
                <w:spacing w:val="-5"/>
              </w:rPr>
              <w:t>49.</w:t>
            </w:r>
          </w:p>
        </w:tc>
        <w:tc>
          <w:tcPr>
            <w:tcW w:w="8428" w:type="dxa"/>
          </w:tcPr>
          <w:p w14:paraId="5B6C8F75" w14:textId="77777777" w:rsidR="00747BBF" w:rsidRDefault="00927A6E">
            <w:pPr>
              <w:pStyle w:val="TableParagraph"/>
              <w:spacing w:before="1" w:line="240" w:lineRule="auto"/>
            </w:pPr>
            <w:r>
              <w:t>lista</w:t>
            </w:r>
            <w:r>
              <w:rPr>
                <w:spacing w:val="35"/>
              </w:rPr>
              <w:t xml:space="preserve"> </w:t>
            </w:r>
            <w:r>
              <w:t>pacjentów</w:t>
            </w:r>
            <w:r>
              <w:rPr>
                <w:spacing w:val="38"/>
              </w:rPr>
              <w:t xml:space="preserve"> </w:t>
            </w:r>
            <w:r>
              <w:t>przyjętych</w:t>
            </w:r>
            <w:r>
              <w:rPr>
                <w:spacing w:val="35"/>
              </w:rPr>
              <w:t xml:space="preserve"> </w:t>
            </w:r>
            <w:r>
              <w:t>przez</w:t>
            </w:r>
            <w:r>
              <w:rPr>
                <w:spacing w:val="37"/>
              </w:rPr>
              <w:t xml:space="preserve"> </w:t>
            </w:r>
            <w:r>
              <w:t>lekarza</w:t>
            </w:r>
            <w:r>
              <w:rPr>
                <w:spacing w:val="38"/>
              </w:rPr>
              <w:t xml:space="preserve"> </w:t>
            </w:r>
            <w:r>
              <w:t>-</w:t>
            </w:r>
            <w:r>
              <w:rPr>
                <w:spacing w:val="37"/>
              </w:rPr>
              <w:t xml:space="preserve"> </w:t>
            </w:r>
            <w:r>
              <w:t>zestawienie</w:t>
            </w:r>
            <w:r>
              <w:rPr>
                <w:spacing w:val="37"/>
              </w:rPr>
              <w:t xml:space="preserve"> </w:t>
            </w:r>
            <w:r>
              <w:t>pacjentów</w:t>
            </w:r>
            <w:r>
              <w:rPr>
                <w:spacing w:val="38"/>
              </w:rPr>
              <w:t xml:space="preserve"> </w:t>
            </w:r>
            <w:r>
              <w:t>przyjętych</w:t>
            </w:r>
            <w:r>
              <w:rPr>
                <w:spacing w:val="35"/>
              </w:rPr>
              <w:t xml:space="preserve"> </w:t>
            </w:r>
            <w:r>
              <w:t>w</w:t>
            </w:r>
            <w:r>
              <w:rPr>
                <w:spacing w:val="38"/>
              </w:rPr>
              <w:t xml:space="preserve"> </w:t>
            </w:r>
            <w:r>
              <w:rPr>
                <w:spacing w:val="-2"/>
              </w:rPr>
              <w:t>zadanym</w:t>
            </w:r>
          </w:p>
          <w:p w14:paraId="6EC86F91" w14:textId="77777777" w:rsidR="00747BBF" w:rsidRDefault="00927A6E">
            <w:pPr>
              <w:pStyle w:val="TableParagraph"/>
              <w:spacing w:before="39" w:line="240" w:lineRule="auto"/>
              <w:ind w:left="117"/>
            </w:pPr>
            <w:r>
              <w:t>okresie,</w:t>
            </w:r>
            <w:r>
              <w:rPr>
                <w:spacing w:val="-7"/>
              </w:rPr>
              <w:t xml:space="preserve"> </w:t>
            </w:r>
            <w:r>
              <w:t>w</w:t>
            </w:r>
            <w:r>
              <w:rPr>
                <w:spacing w:val="-6"/>
              </w:rPr>
              <w:t xml:space="preserve"> </w:t>
            </w:r>
            <w:r>
              <w:t>wybranych</w:t>
            </w:r>
            <w:r>
              <w:rPr>
                <w:spacing w:val="-4"/>
              </w:rPr>
              <w:t xml:space="preserve"> </w:t>
            </w:r>
            <w:r>
              <w:t>gabinetach,</w:t>
            </w:r>
            <w:r>
              <w:rPr>
                <w:spacing w:val="-5"/>
              </w:rPr>
              <w:t xml:space="preserve"> </w:t>
            </w:r>
            <w:r>
              <w:t>przez</w:t>
            </w:r>
            <w:r>
              <w:rPr>
                <w:spacing w:val="-7"/>
              </w:rPr>
              <w:t xml:space="preserve"> </w:t>
            </w:r>
            <w:r>
              <w:t>wybranych</w:t>
            </w:r>
            <w:r>
              <w:rPr>
                <w:spacing w:val="-4"/>
              </w:rPr>
              <w:t xml:space="preserve"> </w:t>
            </w:r>
            <w:r>
              <w:rPr>
                <w:spacing w:val="-2"/>
              </w:rPr>
              <w:t>lekarzy</w:t>
            </w:r>
          </w:p>
        </w:tc>
      </w:tr>
    </w:tbl>
    <w:p w14:paraId="610E4CB3"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7CA14D49"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41"/>
        <w:gridCol w:w="8428"/>
      </w:tblGrid>
      <w:tr w:rsidR="00747BBF" w14:paraId="146A2A9B" w14:textId="77777777">
        <w:trPr>
          <w:trHeight w:val="1245"/>
        </w:trPr>
        <w:tc>
          <w:tcPr>
            <w:tcW w:w="641" w:type="dxa"/>
            <w:shd w:val="clear" w:color="auto" w:fill="D9E1F3"/>
          </w:tcPr>
          <w:p w14:paraId="531ED6B0" w14:textId="77777777" w:rsidR="00747BBF" w:rsidRDefault="00927A6E">
            <w:pPr>
              <w:pStyle w:val="TableParagraph"/>
            </w:pPr>
            <w:r>
              <w:rPr>
                <w:spacing w:val="-5"/>
              </w:rPr>
              <w:t>50.</w:t>
            </w:r>
          </w:p>
        </w:tc>
        <w:tc>
          <w:tcPr>
            <w:tcW w:w="8428" w:type="dxa"/>
            <w:shd w:val="clear" w:color="auto" w:fill="D9E1F3"/>
          </w:tcPr>
          <w:p w14:paraId="611F10CD" w14:textId="77777777" w:rsidR="00747BBF" w:rsidRDefault="00927A6E">
            <w:pPr>
              <w:pStyle w:val="TableParagraph"/>
              <w:spacing w:line="276" w:lineRule="auto"/>
              <w:ind w:left="117" w:right="99" w:hanging="10"/>
              <w:jc w:val="both"/>
            </w:pPr>
            <w:r>
              <w:t>zestawienie statystyczne pacjentów - zestawienie syntetyczne lub analityczne (dla poszczególnych dni zadanego okresu) liczby pacjentów przyjętych w wybranych/wszystkich gabinetach</w:t>
            </w:r>
            <w:r>
              <w:rPr>
                <w:spacing w:val="67"/>
                <w:w w:val="150"/>
              </w:rPr>
              <w:t xml:space="preserve"> </w:t>
            </w:r>
            <w:r>
              <w:t>w</w:t>
            </w:r>
            <w:r>
              <w:rPr>
                <w:spacing w:val="70"/>
                <w:w w:val="150"/>
              </w:rPr>
              <w:t xml:space="preserve"> </w:t>
            </w:r>
            <w:r>
              <w:t>rozbiciu</w:t>
            </w:r>
            <w:r>
              <w:rPr>
                <w:spacing w:val="68"/>
                <w:w w:val="150"/>
              </w:rPr>
              <w:t xml:space="preserve"> </w:t>
            </w:r>
            <w:r>
              <w:t>na</w:t>
            </w:r>
            <w:r>
              <w:rPr>
                <w:spacing w:val="70"/>
                <w:w w:val="150"/>
              </w:rPr>
              <w:t xml:space="preserve"> </w:t>
            </w:r>
            <w:r>
              <w:t>dorosłych</w:t>
            </w:r>
            <w:r>
              <w:rPr>
                <w:spacing w:val="67"/>
                <w:w w:val="150"/>
              </w:rPr>
              <w:t xml:space="preserve"> </w:t>
            </w:r>
            <w:r>
              <w:t>i</w:t>
            </w:r>
            <w:r>
              <w:rPr>
                <w:spacing w:val="70"/>
                <w:w w:val="150"/>
              </w:rPr>
              <w:t xml:space="preserve"> </w:t>
            </w:r>
            <w:r>
              <w:t>dzieci</w:t>
            </w:r>
            <w:r>
              <w:rPr>
                <w:spacing w:val="70"/>
                <w:w w:val="150"/>
              </w:rPr>
              <w:t xml:space="preserve"> </w:t>
            </w:r>
            <w:r>
              <w:t>z</w:t>
            </w:r>
            <w:r>
              <w:rPr>
                <w:spacing w:val="65"/>
                <w:w w:val="150"/>
              </w:rPr>
              <w:t xml:space="preserve"> </w:t>
            </w:r>
            <w:r>
              <w:t>podziałem</w:t>
            </w:r>
            <w:r>
              <w:rPr>
                <w:spacing w:val="71"/>
                <w:w w:val="150"/>
              </w:rPr>
              <w:t xml:space="preserve"> </w:t>
            </w:r>
            <w:r>
              <w:t>na</w:t>
            </w:r>
            <w:r>
              <w:rPr>
                <w:spacing w:val="67"/>
                <w:w w:val="150"/>
              </w:rPr>
              <w:t xml:space="preserve"> </w:t>
            </w:r>
            <w:r>
              <w:t>płeć</w:t>
            </w:r>
            <w:r>
              <w:rPr>
                <w:spacing w:val="68"/>
                <w:w w:val="150"/>
              </w:rPr>
              <w:t xml:space="preserve"> </w:t>
            </w:r>
            <w:r>
              <w:t>oraz</w:t>
            </w:r>
            <w:r>
              <w:rPr>
                <w:spacing w:val="67"/>
                <w:w w:val="150"/>
              </w:rPr>
              <w:t xml:space="preserve"> </w:t>
            </w:r>
            <w:r>
              <w:rPr>
                <w:spacing w:val="-2"/>
              </w:rPr>
              <w:t>pacjentów</w:t>
            </w:r>
          </w:p>
          <w:p w14:paraId="7FD473C4" w14:textId="77777777" w:rsidR="00747BBF" w:rsidRDefault="00927A6E">
            <w:pPr>
              <w:pStyle w:val="TableParagraph"/>
              <w:spacing w:line="240" w:lineRule="auto"/>
              <w:ind w:left="117"/>
              <w:jc w:val="both"/>
            </w:pPr>
            <w:r>
              <w:t>pierwszorazowych</w:t>
            </w:r>
            <w:r>
              <w:rPr>
                <w:spacing w:val="-8"/>
              </w:rPr>
              <w:t xml:space="preserve"> </w:t>
            </w:r>
            <w:r>
              <w:t>i</w:t>
            </w:r>
            <w:r>
              <w:rPr>
                <w:spacing w:val="-9"/>
              </w:rPr>
              <w:t xml:space="preserve"> </w:t>
            </w:r>
            <w:r>
              <w:t>kontynuację</w:t>
            </w:r>
            <w:r>
              <w:rPr>
                <w:spacing w:val="-6"/>
              </w:rPr>
              <w:t xml:space="preserve"> </w:t>
            </w:r>
            <w:r>
              <w:rPr>
                <w:spacing w:val="-2"/>
              </w:rPr>
              <w:t>leczenia</w:t>
            </w:r>
          </w:p>
        </w:tc>
      </w:tr>
      <w:tr w:rsidR="00747BBF" w14:paraId="37ECEE79" w14:textId="77777777">
        <w:trPr>
          <w:trHeight w:val="628"/>
        </w:trPr>
        <w:tc>
          <w:tcPr>
            <w:tcW w:w="641" w:type="dxa"/>
          </w:tcPr>
          <w:p w14:paraId="47F12E49" w14:textId="77777777" w:rsidR="00747BBF" w:rsidRDefault="00927A6E">
            <w:pPr>
              <w:pStyle w:val="TableParagraph"/>
            </w:pPr>
            <w:r>
              <w:rPr>
                <w:spacing w:val="-5"/>
              </w:rPr>
              <w:t>51.</w:t>
            </w:r>
          </w:p>
        </w:tc>
        <w:tc>
          <w:tcPr>
            <w:tcW w:w="8428" w:type="dxa"/>
          </w:tcPr>
          <w:p w14:paraId="0A898648" w14:textId="77777777" w:rsidR="00747BBF" w:rsidRDefault="00927A6E">
            <w:pPr>
              <w:pStyle w:val="TableParagraph"/>
            </w:pPr>
            <w:r>
              <w:t>raport</w:t>
            </w:r>
            <w:r>
              <w:rPr>
                <w:spacing w:val="45"/>
              </w:rPr>
              <w:t xml:space="preserve"> </w:t>
            </w:r>
            <w:r>
              <w:t>obciążenia</w:t>
            </w:r>
            <w:r>
              <w:rPr>
                <w:spacing w:val="46"/>
              </w:rPr>
              <w:t xml:space="preserve"> </w:t>
            </w:r>
            <w:r>
              <w:t>gabinetów</w:t>
            </w:r>
            <w:r>
              <w:rPr>
                <w:spacing w:val="48"/>
              </w:rPr>
              <w:t xml:space="preserve"> </w:t>
            </w:r>
            <w:r>
              <w:t>-</w:t>
            </w:r>
            <w:r>
              <w:rPr>
                <w:spacing w:val="46"/>
              </w:rPr>
              <w:t xml:space="preserve"> </w:t>
            </w:r>
            <w:r>
              <w:t>zestawienie</w:t>
            </w:r>
            <w:r>
              <w:rPr>
                <w:spacing w:val="46"/>
              </w:rPr>
              <w:t xml:space="preserve"> </w:t>
            </w:r>
            <w:r>
              <w:t>liczby</w:t>
            </w:r>
            <w:r>
              <w:rPr>
                <w:spacing w:val="44"/>
              </w:rPr>
              <w:t xml:space="preserve"> </w:t>
            </w:r>
            <w:r>
              <w:t>wykonanych</w:t>
            </w:r>
            <w:r>
              <w:rPr>
                <w:spacing w:val="45"/>
              </w:rPr>
              <w:t xml:space="preserve"> </w:t>
            </w:r>
            <w:r>
              <w:t>badań</w:t>
            </w:r>
            <w:r>
              <w:rPr>
                <w:spacing w:val="46"/>
              </w:rPr>
              <w:t xml:space="preserve"> </w:t>
            </w:r>
            <w:r>
              <w:t>w</w:t>
            </w:r>
            <w:r>
              <w:rPr>
                <w:spacing w:val="46"/>
              </w:rPr>
              <w:t xml:space="preserve"> </w:t>
            </w:r>
            <w:r>
              <w:rPr>
                <w:spacing w:val="-2"/>
              </w:rPr>
              <w:t>poszczególnych</w:t>
            </w:r>
          </w:p>
          <w:p w14:paraId="58F130E0" w14:textId="77777777" w:rsidR="00747BBF" w:rsidRDefault="00927A6E">
            <w:pPr>
              <w:pStyle w:val="TableParagraph"/>
              <w:spacing w:before="41" w:line="240" w:lineRule="auto"/>
              <w:ind w:left="117"/>
            </w:pPr>
            <w:r>
              <w:t>dniach</w:t>
            </w:r>
            <w:r>
              <w:rPr>
                <w:spacing w:val="-9"/>
              </w:rPr>
              <w:t xml:space="preserve"> </w:t>
            </w:r>
            <w:r>
              <w:t>zadanego</w:t>
            </w:r>
            <w:r>
              <w:rPr>
                <w:spacing w:val="-9"/>
              </w:rPr>
              <w:t xml:space="preserve"> </w:t>
            </w:r>
            <w:r>
              <w:t>okresu</w:t>
            </w:r>
            <w:r>
              <w:rPr>
                <w:spacing w:val="-10"/>
              </w:rPr>
              <w:t xml:space="preserve"> </w:t>
            </w:r>
            <w:r>
              <w:t>dla</w:t>
            </w:r>
            <w:r>
              <w:rPr>
                <w:spacing w:val="-8"/>
              </w:rPr>
              <w:t xml:space="preserve"> </w:t>
            </w:r>
            <w:r>
              <w:t>wybranych/wszystkich</w:t>
            </w:r>
            <w:r>
              <w:rPr>
                <w:spacing w:val="-8"/>
              </w:rPr>
              <w:t xml:space="preserve"> </w:t>
            </w:r>
            <w:r>
              <w:t>gabinetów,</w:t>
            </w:r>
            <w:r>
              <w:rPr>
                <w:spacing w:val="-7"/>
              </w:rPr>
              <w:t xml:space="preserve"> </w:t>
            </w:r>
            <w:r>
              <w:t>dla</w:t>
            </w:r>
            <w:r>
              <w:rPr>
                <w:spacing w:val="-8"/>
              </w:rPr>
              <w:t xml:space="preserve"> </w:t>
            </w:r>
            <w:r>
              <w:t>poszczególnych</w:t>
            </w:r>
            <w:r>
              <w:rPr>
                <w:spacing w:val="-7"/>
              </w:rPr>
              <w:t xml:space="preserve"> </w:t>
            </w:r>
            <w:r>
              <w:rPr>
                <w:spacing w:val="-2"/>
              </w:rPr>
              <w:t>lekarzy</w:t>
            </w:r>
          </w:p>
        </w:tc>
      </w:tr>
      <w:tr w:rsidR="00747BBF" w14:paraId="39AD55C0" w14:textId="77777777">
        <w:trPr>
          <w:trHeight w:val="938"/>
        </w:trPr>
        <w:tc>
          <w:tcPr>
            <w:tcW w:w="641" w:type="dxa"/>
            <w:shd w:val="clear" w:color="auto" w:fill="D9E1F3"/>
          </w:tcPr>
          <w:p w14:paraId="17855D6B" w14:textId="77777777" w:rsidR="00747BBF" w:rsidRDefault="00927A6E">
            <w:pPr>
              <w:pStyle w:val="TableParagraph"/>
            </w:pPr>
            <w:r>
              <w:rPr>
                <w:spacing w:val="-5"/>
              </w:rPr>
              <w:t>52.</w:t>
            </w:r>
          </w:p>
        </w:tc>
        <w:tc>
          <w:tcPr>
            <w:tcW w:w="8428" w:type="dxa"/>
            <w:shd w:val="clear" w:color="auto" w:fill="D9E1F3"/>
          </w:tcPr>
          <w:p w14:paraId="725D93F5" w14:textId="77777777" w:rsidR="00747BBF" w:rsidRDefault="00927A6E">
            <w:pPr>
              <w:pStyle w:val="TableParagraph"/>
            </w:pPr>
            <w:r>
              <w:t>wykonane</w:t>
            </w:r>
            <w:r>
              <w:rPr>
                <w:spacing w:val="2"/>
              </w:rPr>
              <w:t xml:space="preserve"> </w:t>
            </w:r>
            <w:r>
              <w:t>procedury</w:t>
            </w:r>
            <w:r>
              <w:rPr>
                <w:spacing w:val="5"/>
              </w:rPr>
              <w:t xml:space="preserve"> </w:t>
            </w:r>
            <w:r>
              <w:t>-</w:t>
            </w:r>
            <w:r>
              <w:rPr>
                <w:spacing w:val="2"/>
              </w:rPr>
              <w:t xml:space="preserve"> </w:t>
            </w:r>
            <w:r>
              <w:t>syntetyczne i</w:t>
            </w:r>
            <w:r>
              <w:rPr>
                <w:spacing w:val="2"/>
              </w:rPr>
              <w:t xml:space="preserve"> </w:t>
            </w:r>
            <w:r>
              <w:t>analityczne</w:t>
            </w:r>
            <w:r>
              <w:rPr>
                <w:spacing w:val="3"/>
              </w:rPr>
              <w:t xml:space="preserve"> </w:t>
            </w:r>
            <w:r>
              <w:t>(dla</w:t>
            </w:r>
            <w:r>
              <w:rPr>
                <w:spacing w:val="2"/>
              </w:rPr>
              <w:t xml:space="preserve"> </w:t>
            </w:r>
            <w:r>
              <w:t>poszczególnych</w:t>
            </w:r>
            <w:r>
              <w:rPr>
                <w:spacing w:val="2"/>
              </w:rPr>
              <w:t xml:space="preserve"> </w:t>
            </w:r>
            <w:r>
              <w:t>dni</w:t>
            </w:r>
            <w:r>
              <w:rPr>
                <w:spacing w:val="2"/>
              </w:rPr>
              <w:t xml:space="preserve"> </w:t>
            </w:r>
            <w:r>
              <w:t>zadanego</w:t>
            </w:r>
            <w:r>
              <w:rPr>
                <w:spacing w:val="3"/>
              </w:rPr>
              <w:t xml:space="preserve"> </w:t>
            </w:r>
            <w:r>
              <w:rPr>
                <w:spacing w:val="-2"/>
              </w:rPr>
              <w:t>zakresu)</w:t>
            </w:r>
          </w:p>
          <w:p w14:paraId="0B01FFCA" w14:textId="77777777" w:rsidR="00747BBF" w:rsidRDefault="00927A6E">
            <w:pPr>
              <w:pStyle w:val="TableParagraph"/>
              <w:spacing w:before="41" w:line="240" w:lineRule="auto"/>
              <w:ind w:left="117"/>
            </w:pPr>
            <w:r>
              <w:t>zestawienie</w:t>
            </w:r>
            <w:r>
              <w:rPr>
                <w:spacing w:val="34"/>
              </w:rPr>
              <w:t xml:space="preserve">  </w:t>
            </w:r>
            <w:r>
              <w:t>liczby</w:t>
            </w:r>
            <w:r>
              <w:rPr>
                <w:spacing w:val="34"/>
              </w:rPr>
              <w:t xml:space="preserve">  </w:t>
            </w:r>
            <w:r>
              <w:t>procedur</w:t>
            </w:r>
            <w:r>
              <w:rPr>
                <w:spacing w:val="34"/>
              </w:rPr>
              <w:t xml:space="preserve">  </w:t>
            </w:r>
            <w:r>
              <w:t>danego</w:t>
            </w:r>
            <w:r>
              <w:rPr>
                <w:spacing w:val="34"/>
              </w:rPr>
              <w:t xml:space="preserve">  </w:t>
            </w:r>
            <w:r>
              <w:t>rodzaju</w:t>
            </w:r>
            <w:r>
              <w:rPr>
                <w:spacing w:val="33"/>
              </w:rPr>
              <w:t xml:space="preserve">  </w:t>
            </w:r>
            <w:r>
              <w:t>wykonanych</w:t>
            </w:r>
            <w:r>
              <w:rPr>
                <w:spacing w:val="33"/>
              </w:rPr>
              <w:t xml:space="preserve">  </w:t>
            </w:r>
            <w:r>
              <w:t>w</w:t>
            </w:r>
            <w:r>
              <w:rPr>
                <w:spacing w:val="34"/>
              </w:rPr>
              <w:t xml:space="preserve">  </w:t>
            </w:r>
            <w:r>
              <w:t>zadanym</w:t>
            </w:r>
            <w:r>
              <w:rPr>
                <w:spacing w:val="32"/>
              </w:rPr>
              <w:t xml:space="preserve">  </w:t>
            </w:r>
            <w:r>
              <w:t>okresie,</w:t>
            </w:r>
            <w:r>
              <w:rPr>
                <w:spacing w:val="34"/>
              </w:rPr>
              <w:t xml:space="preserve">  </w:t>
            </w:r>
            <w:r>
              <w:rPr>
                <w:spacing w:val="-10"/>
              </w:rPr>
              <w:t>w</w:t>
            </w:r>
          </w:p>
          <w:p w14:paraId="66BE9D81" w14:textId="77777777" w:rsidR="00747BBF" w:rsidRDefault="00927A6E">
            <w:pPr>
              <w:pStyle w:val="TableParagraph"/>
              <w:spacing w:before="41" w:line="240" w:lineRule="auto"/>
              <w:ind w:left="117"/>
            </w:pPr>
            <w:r>
              <w:t>wybranych/wszystkich</w:t>
            </w:r>
            <w:r>
              <w:rPr>
                <w:spacing w:val="-8"/>
              </w:rPr>
              <w:t xml:space="preserve"> </w:t>
            </w:r>
            <w:r>
              <w:t>gabinetach,</w:t>
            </w:r>
            <w:r>
              <w:rPr>
                <w:spacing w:val="-8"/>
              </w:rPr>
              <w:t xml:space="preserve"> </w:t>
            </w:r>
            <w:r>
              <w:t>dla</w:t>
            </w:r>
            <w:r>
              <w:rPr>
                <w:spacing w:val="-11"/>
              </w:rPr>
              <w:t xml:space="preserve"> </w:t>
            </w:r>
            <w:r>
              <w:t>wybranego/wszystkich</w:t>
            </w:r>
            <w:r>
              <w:rPr>
                <w:spacing w:val="-11"/>
              </w:rPr>
              <w:t xml:space="preserve"> </w:t>
            </w:r>
            <w:r>
              <w:t>ubezpieczycieli</w:t>
            </w:r>
            <w:r>
              <w:rPr>
                <w:spacing w:val="-8"/>
              </w:rPr>
              <w:t xml:space="preserve"> </w:t>
            </w:r>
            <w:r>
              <w:t>i</w:t>
            </w:r>
            <w:r>
              <w:rPr>
                <w:spacing w:val="-7"/>
              </w:rPr>
              <w:t xml:space="preserve"> </w:t>
            </w:r>
            <w:r>
              <w:rPr>
                <w:spacing w:val="-2"/>
              </w:rPr>
              <w:t>płatników</w:t>
            </w:r>
          </w:p>
        </w:tc>
      </w:tr>
      <w:tr w:rsidR="00747BBF" w14:paraId="7A998F9D" w14:textId="77777777">
        <w:trPr>
          <w:trHeight w:val="1245"/>
        </w:trPr>
        <w:tc>
          <w:tcPr>
            <w:tcW w:w="641" w:type="dxa"/>
          </w:tcPr>
          <w:p w14:paraId="49BF7234" w14:textId="77777777" w:rsidR="00747BBF" w:rsidRDefault="00927A6E">
            <w:pPr>
              <w:pStyle w:val="TableParagraph"/>
            </w:pPr>
            <w:r>
              <w:rPr>
                <w:spacing w:val="-5"/>
              </w:rPr>
              <w:t>53.</w:t>
            </w:r>
          </w:p>
        </w:tc>
        <w:tc>
          <w:tcPr>
            <w:tcW w:w="8428" w:type="dxa"/>
          </w:tcPr>
          <w:p w14:paraId="508D0B5B" w14:textId="77777777" w:rsidR="00747BBF" w:rsidRDefault="00927A6E">
            <w:pPr>
              <w:pStyle w:val="TableParagraph"/>
              <w:spacing w:line="276" w:lineRule="auto"/>
              <w:ind w:left="117" w:right="100" w:hanging="10"/>
              <w:jc w:val="both"/>
            </w:pPr>
            <w:r>
              <w:t xml:space="preserve">zestawienie zrealizowanych badań - zestawienie liczby badań wykonanych pacjentom (podstawowe dane pacjenta) wraz z </w:t>
            </w:r>
            <w:proofErr w:type="spellStart"/>
            <w:r>
              <w:t>rozpoznaniami</w:t>
            </w:r>
            <w:proofErr w:type="spellEnd"/>
            <w:r>
              <w:t xml:space="preserve"> i procedurami w wybranej/wszystkich jednostkach,</w:t>
            </w:r>
            <w:r>
              <w:rPr>
                <w:spacing w:val="39"/>
              </w:rPr>
              <w:t xml:space="preserve">  </w:t>
            </w:r>
            <w:r>
              <w:t>dla</w:t>
            </w:r>
            <w:r>
              <w:rPr>
                <w:spacing w:val="38"/>
              </w:rPr>
              <w:t xml:space="preserve">  </w:t>
            </w:r>
            <w:r>
              <w:t>wybranych</w:t>
            </w:r>
            <w:r>
              <w:rPr>
                <w:spacing w:val="39"/>
              </w:rPr>
              <w:t xml:space="preserve">  </w:t>
            </w:r>
            <w:r>
              <w:t>instytucji</w:t>
            </w:r>
            <w:r>
              <w:rPr>
                <w:spacing w:val="38"/>
              </w:rPr>
              <w:t xml:space="preserve">  </w:t>
            </w:r>
            <w:r>
              <w:t>i</w:t>
            </w:r>
            <w:r>
              <w:rPr>
                <w:spacing w:val="38"/>
              </w:rPr>
              <w:t xml:space="preserve">  </w:t>
            </w:r>
            <w:r>
              <w:t>jednostek</w:t>
            </w:r>
            <w:r>
              <w:rPr>
                <w:spacing w:val="39"/>
              </w:rPr>
              <w:t xml:space="preserve">  </w:t>
            </w:r>
            <w:r>
              <w:t>kierujących</w:t>
            </w:r>
            <w:r>
              <w:rPr>
                <w:spacing w:val="38"/>
              </w:rPr>
              <w:t xml:space="preserve">  </w:t>
            </w:r>
            <w:r>
              <w:t>wykonanych</w:t>
            </w:r>
            <w:r>
              <w:rPr>
                <w:spacing w:val="39"/>
              </w:rPr>
              <w:t xml:space="preserve">  </w:t>
            </w:r>
            <w:r>
              <w:rPr>
                <w:spacing w:val="-2"/>
              </w:rPr>
              <w:t>przez</w:t>
            </w:r>
          </w:p>
          <w:p w14:paraId="4DF9936D" w14:textId="77777777" w:rsidR="00747BBF" w:rsidRDefault="00927A6E">
            <w:pPr>
              <w:pStyle w:val="TableParagraph"/>
              <w:spacing w:line="240" w:lineRule="auto"/>
              <w:ind w:left="117"/>
              <w:jc w:val="both"/>
            </w:pPr>
            <w:r>
              <w:rPr>
                <w:spacing w:val="-2"/>
              </w:rPr>
              <w:t>wybranego/wszystkich</w:t>
            </w:r>
            <w:r>
              <w:rPr>
                <w:spacing w:val="25"/>
              </w:rPr>
              <w:t xml:space="preserve"> </w:t>
            </w:r>
            <w:r>
              <w:rPr>
                <w:spacing w:val="-2"/>
              </w:rPr>
              <w:t>lekarzy</w:t>
            </w:r>
          </w:p>
        </w:tc>
      </w:tr>
      <w:tr w:rsidR="00747BBF" w14:paraId="1C5BEB52" w14:textId="77777777">
        <w:trPr>
          <w:trHeight w:val="628"/>
        </w:trPr>
        <w:tc>
          <w:tcPr>
            <w:tcW w:w="641" w:type="dxa"/>
            <w:shd w:val="clear" w:color="auto" w:fill="D9E1F3"/>
          </w:tcPr>
          <w:p w14:paraId="70278420" w14:textId="77777777" w:rsidR="00747BBF" w:rsidRDefault="00927A6E">
            <w:pPr>
              <w:pStyle w:val="TableParagraph"/>
              <w:spacing w:before="1" w:line="240" w:lineRule="auto"/>
            </w:pPr>
            <w:r>
              <w:rPr>
                <w:spacing w:val="-5"/>
              </w:rPr>
              <w:t>54.</w:t>
            </w:r>
          </w:p>
        </w:tc>
        <w:tc>
          <w:tcPr>
            <w:tcW w:w="8428" w:type="dxa"/>
            <w:shd w:val="clear" w:color="auto" w:fill="D9E1F3"/>
          </w:tcPr>
          <w:p w14:paraId="3704B6D6" w14:textId="77777777" w:rsidR="00747BBF" w:rsidRDefault="00927A6E">
            <w:pPr>
              <w:pStyle w:val="TableParagraph"/>
              <w:spacing w:before="1" w:line="240" w:lineRule="auto"/>
            </w:pPr>
            <w:r>
              <w:t>lista</w:t>
            </w:r>
            <w:r>
              <w:rPr>
                <w:spacing w:val="44"/>
              </w:rPr>
              <w:t xml:space="preserve">  </w:t>
            </w:r>
            <w:r>
              <w:t>zarejestrowanych/przyjętych</w:t>
            </w:r>
            <w:r>
              <w:rPr>
                <w:spacing w:val="43"/>
              </w:rPr>
              <w:t xml:space="preserve">  </w:t>
            </w:r>
            <w:r>
              <w:t>pacjentów</w:t>
            </w:r>
            <w:r>
              <w:rPr>
                <w:spacing w:val="46"/>
              </w:rPr>
              <w:t xml:space="preserve">  </w:t>
            </w:r>
            <w:r>
              <w:t>-</w:t>
            </w:r>
            <w:r>
              <w:rPr>
                <w:spacing w:val="44"/>
              </w:rPr>
              <w:t xml:space="preserve">  </w:t>
            </w:r>
            <w:r>
              <w:t>zestawienie</w:t>
            </w:r>
            <w:r>
              <w:rPr>
                <w:spacing w:val="44"/>
              </w:rPr>
              <w:t xml:space="preserve">  </w:t>
            </w:r>
            <w:r>
              <w:t>ilości</w:t>
            </w:r>
            <w:r>
              <w:rPr>
                <w:spacing w:val="45"/>
              </w:rPr>
              <w:t xml:space="preserve">  </w:t>
            </w:r>
            <w:r>
              <w:rPr>
                <w:spacing w:val="-2"/>
              </w:rPr>
              <w:t>zarejestrowanych</w:t>
            </w:r>
          </w:p>
          <w:p w14:paraId="4AE70948" w14:textId="77777777" w:rsidR="00747BBF" w:rsidRDefault="00927A6E">
            <w:pPr>
              <w:pStyle w:val="TableParagraph"/>
              <w:spacing w:before="39" w:line="240" w:lineRule="auto"/>
              <w:ind w:left="117"/>
            </w:pPr>
            <w:r>
              <w:t>pacjentów</w:t>
            </w:r>
            <w:r>
              <w:rPr>
                <w:spacing w:val="-7"/>
              </w:rPr>
              <w:t xml:space="preserve"> </w:t>
            </w:r>
            <w:r>
              <w:t>do</w:t>
            </w:r>
            <w:r>
              <w:rPr>
                <w:spacing w:val="-6"/>
              </w:rPr>
              <w:t xml:space="preserve"> </w:t>
            </w:r>
            <w:r>
              <w:t>wybranego</w:t>
            </w:r>
            <w:r>
              <w:rPr>
                <w:spacing w:val="-6"/>
              </w:rPr>
              <w:t xml:space="preserve"> </w:t>
            </w:r>
            <w:r>
              <w:rPr>
                <w:spacing w:val="-2"/>
              </w:rPr>
              <w:t>gabinetu</w:t>
            </w:r>
          </w:p>
        </w:tc>
      </w:tr>
      <w:tr w:rsidR="00747BBF" w14:paraId="16F63453" w14:textId="77777777">
        <w:trPr>
          <w:trHeight w:val="630"/>
        </w:trPr>
        <w:tc>
          <w:tcPr>
            <w:tcW w:w="641" w:type="dxa"/>
          </w:tcPr>
          <w:p w14:paraId="0D5F6C4E" w14:textId="77777777" w:rsidR="00747BBF" w:rsidRDefault="00927A6E">
            <w:pPr>
              <w:pStyle w:val="TableParagraph"/>
              <w:spacing w:before="1" w:line="240" w:lineRule="auto"/>
            </w:pPr>
            <w:r>
              <w:rPr>
                <w:spacing w:val="-5"/>
              </w:rPr>
              <w:t>55.</w:t>
            </w:r>
          </w:p>
        </w:tc>
        <w:tc>
          <w:tcPr>
            <w:tcW w:w="8428" w:type="dxa"/>
          </w:tcPr>
          <w:p w14:paraId="20CA92B4" w14:textId="77777777" w:rsidR="00747BBF" w:rsidRDefault="00927A6E">
            <w:pPr>
              <w:pStyle w:val="TableParagraph"/>
              <w:spacing w:before="1" w:line="240" w:lineRule="auto"/>
            </w:pPr>
            <w:r>
              <w:t>liczba</w:t>
            </w:r>
            <w:r>
              <w:rPr>
                <w:spacing w:val="19"/>
              </w:rPr>
              <w:t xml:space="preserve"> </w:t>
            </w:r>
            <w:r>
              <w:t>usług</w:t>
            </w:r>
            <w:r>
              <w:rPr>
                <w:spacing w:val="20"/>
              </w:rPr>
              <w:t xml:space="preserve"> </w:t>
            </w:r>
            <w:r>
              <w:t>wykonanych</w:t>
            </w:r>
            <w:r>
              <w:rPr>
                <w:spacing w:val="20"/>
              </w:rPr>
              <w:t xml:space="preserve"> </w:t>
            </w:r>
            <w:r>
              <w:t>przez</w:t>
            </w:r>
            <w:r>
              <w:rPr>
                <w:spacing w:val="21"/>
              </w:rPr>
              <w:t xml:space="preserve"> </w:t>
            </w:r>
            <w:r>
              <w:t>lekarza</w:t>
            </w:r>
            <w:r>
              <w:rPr>
                <w:spacing w:val="23"/>
              </w:rPr>
              <w:t xml:space="preserve"> </w:t>
            </w:r>
            <w:r>
              <w:t>-</w:t>
            </w:r>
            <w:r>
              <w:rPr>
                <w:spacing w:val="21"/>
              </w:rPr>
              <w:t xml:space="preserve"> </w:t>
            </w:r>
            <w:r>
              <w:t>zestawienie</w:t>
            </w:r>
            <w:r>
              <w:rPr>
                <w:spacing w:val="19"/>
              </w:rPr>
              <w:t xml:space="preserve"> </w:t>
            </w:r>
            <w:r>
              <w:t>ilości</w:t>
            </w:r>
            <w:r>
              <w:rPr>
                <w:spacing w:val="21"/>
              </w:rPr>
              <w:t xml:space="preserve"> </w:t>
            </w:r>
            <w:r>
              <w:t>usług</w:t>
            </w:r>
            <w:r>
              <w:rPr>
                <w:spacing w:val="17"/>
              </w:rPr>
              <w:t xml:space="preserve"> </w:t>
            </w:r>
            <w:r>
              <w:t>wykonanych</w:t>
            </w:r>
            <w:r>
              <w:rPr>
                <w:spacing w:val="20"/>
              </w:rPr>
              <w:t xml:space="preserve"> </w:t>
            </w:r>
            <w:r>
              <w:t>w</w:t>
            </w:r>
            <w:r>
              <w:rPr>
                <w:spacing w:val="20"/>
              </w:rPr>
              <w:t xml:space="preserve"> </w:t>
            </w:r>
            <w:r>
              <w:rPr>
                <w:spacing w:val="-2"/>
              </w:rPr>
              <w:t>jednostce</w:t>
            </w:r>
          </w:p>
          <w:p w14:paraId="166AB6DF" w14:textId="77777777" w:rsidR="00747BBF" w:rsidRDefault="00927A6E">
            <w:pPr>
              <w:pStyle w:val="TableParagraph"/>
              <w:spacing w:before="39" w:line="240" w:lineRule="auto"/>
              <w:ind w:left="117"/>
            </w:pPr>
            <w:r>
              <w:t>przez</w:t>
            </w:r>
            <w:r>
              <w:rPr>
                <w:spacing w:val="-4"/>
              </w:rPr>
              <w:t xml:space="preserve"> </w:t>
            </w:r>
            <w:r>
              <w:t>danego</w:t>
            </w:r>
            <w:r>
              <w:rPr>
                <w:spacing w:val="-3"/>
              </w:rPr>
              <w:t xml:space="preserve"> </w:t>
            </w:r>
            <w:r>
              <w:rPr>
                <w:spacing w:val="-2"/>
              </w:rPr>
              <w:t>lekarza</w:t>
            </w:r>
          </w:p>
        </w:tc>
      </w:tr>
      <w:tr w:rsidR="00747BBF" w14:paraId="25564888" w14:textId="77777777">
        <w:trPr>
          <w:trHeight w:val="628"/>
        </w:trPr>
        <w:tc>
          <w:tcPr>
            <w:tcW w:w="641" w:type="dxa"/>
            <w:shd w:val="clear" w:color="auto" w:fill="D9E1F3"/>
          </w:tcPr>
          <w:p w14:paraId="7E42072D" w14:textId="77777777" w:rsidR="00747BBF" w:rsidRDefault="00927A6E">
            <w:pPr>
              <w:pStyle w:val="TableParagraph"/>
            </w:pPr>
            <w:r>
              <w:rPr>
                <w:spacing w:val="-5"/>
              </w:rPr>
              <w:t>56.</w:t>
            </w:r>
          </w:p>
        </w:tc>
        <w:tc>
          <w:tcPr>
            <w:tcW w:w="8428" w:type="dxa"/>
            <w:shd w:val="clear" w:color="auto" w:fill="D9E1F3"/>
          </w:tcPr>
          <w:p w14:paraId="461A3DF0" w14:textId="77777777" w:rsidR="00747BBF" w:rsidRDefault="00927A6E">
            <w:pPr>
              <w:pStyle w:val="TableParagraph"/>
            </w:pPr>
            <w:r>
              <w:rPr>
                <w:spacing w:val="-2"/>
              </w:rPr>
              <w:t>zestawienie</w:t>
            </w:r>
            <w:r>
              <w:t xml:space="preserve"> </w:t>
            </w:r>
            <w:r>
              <w:rPr>
                <w:spacing w:val="-2"/>
              </w:rPr>
              <w:t>liczby</w:t>
            </w:r>
            <w:r>
              <w:t xml:space="preserve"> </w:t>
            </w:r>
            <w:r>
              <w:rPr>
                <w:spacing w:val="-2"/>
              </w:rPr>
              <w:t>przyjętych</w:t>
            </w:r>
            <w:r>
              <w:rPr>
                <w:spacing w:val="1"/>
              </w:rPr>
              <w:t xml:space="preserve"> </w:t>
            </w:r>
            <w:r>
              <w:rPr>
                <w:spacing w:val="-2"/>
              </w:rPr>
              <w:t>pacjentów</w:t>
            </w:r>
            <w:r>
              <w:rPr>
                <w:spacing w:val="4"/>
              </w:rPr>
              <w:t xml:space="preserve"> </w:t>
            </w:r>
            <w:r>
              <w:rPr>
                <w:spacing w:val="-2"/>
              </w:rPr>
              <w:t>-</w:t>
            </w:r>
            <w:r>
              <w:rPr>
                <w:spacing w:val="-1"/>
              </w:rPr>
              <w:t xml:space="preserve"> </w:t>
            </w:r>
            <w:r>
              <w:rPr>
                <w:spacing w:val="-2"/>
              </w:rPr>
              <w:t>zestawienie liczby</w:t>
            </w:r>
            <w:r>
              <w:rPr>
                <w:spacing w:val="3"/>
              </w:rPr>
              <w:t xml:space="preserve"> </w:t>
            </w:r>
            <w:r>
              <w:rPr>
                <w:spacing w:val="-2"/>
              </w:rPr>
              <w:t>pacjentów</w:t>
            </w:r>
            <w:r>
              <w:rPr>
                <w:spacing w:val="2"/>
              </w:rPr>
              <w:t xml:space="preserve"> </w:t>
            </w:r>
            <w:r>
              <w:rPr>
                <w:spacing w:val="-2"/>
              </w:rPr>
              <w:t>przyjętych</w:t>
            </w:r>
            <w:r>
              <w:rPr>
                <w:spacing w:val="-5"/>
              </w:rPr>
              <w:t xml:space="preserve"> </w:t>
            </w:r>
            <w:r>
              <w:rPr>
                <w:spacing w:val="-2"/>
              </w:rPr>
              <w:t>przez</w:t>
            </w:r>
            <w:r>
              <w:rPr>
                <w:spacing w:val="2"/>
              </w:rPr>
              <w:t xml:space="preserve"> </w:t>
            </w:r>
            <w:r>
              <w:rPr>
                <w:spacing w:val="-4"/>
              </w:rPr>
              <w:t>daną</w:t>
            </w:r>
          </w:p>
          <w:p w14:paraId="77C6EBF0" w14:textId="77777777" w:rsidR="00747BBF" w:rsidRDefault="00927A6E">
            <w:pPr>
              <w:pStyle w:val="TableParagraph"/>
              <w:spacing w:before="38" w:line="240" w:lineRule="auto"/>
              <w:ind w:left="117"/>
            </w:pPr>
            <w:r>
              <w:t>jednostkę</w:t>
            </w:r>
            <w:r>
              <w:rPr>
                <w:spacing w:val="-7"/>
              </w:rPr>
              <w:t xml:space="preserve"> </w:t>
            </w:r>
            <w:r>
              <w:t>i</w:t>
            </w:r>
            <w:r>
              <w:rPr>
                <w:spacing w:val="-6"/>
              </w:rPr>
              <w:t xml:space="preserve"> </w:t>
            </w:r>
            <w:r>
              <w:t>lekarza</w:t>
            </w:r>
            <w:r>
              <w:rPr>
                <w:spacing w:val="-9"/>
              </w:rPr>
              <w:t xml:space="preserve"> </w:t>
            </w:r>
            <w:r>
              <w:t>w</w:t>
            </w:r>
            <w:r>
              <w:rPr>
                <w:spacing w:val="-6"/>
              </w:rPr>
              <w:t xml:space="preserve"> </w:t>
            </w:r>
            <w:r>
              <w:t>ramach</w:t>
            </w:r>
            <w:r>
              <w:rPr>
                <w:spacing w:val="-8"/>
              </w:rPr>
              <w:t xml:space="preserve"> </w:t>
            </w:r>
            <w:r>
              <w:t>określonego</w:t>
            </w:r>
            <w:r>
              <w:rPr>
                <w:spacing w:val="-6"/>
              </w:rPr>
              <w:t xml:space="preserve"> </w:t>
            </w:r>
            <w:r>
              <w:t>pakietu</w:t>
            </w:r>
            <w:r>
              <w:rPr>
                <w:spacing w:val="-9"/>
              </w:rPr>
              <w:t xml:space="preserve"> </w:t>
            </w:r>
            <w:r>
              <w:t>świadczeń</w:t>
            </w:r>
            <w:r>
              <w:rPr>
                <w:spacing w:val="-7"/>
              </w:rPr>
              <w:t xml:space="preserve"> </w:t>
            </w:r>
            <w:r>
              <w:t>z</w:t>
            </w:r>
            <w:r>
              <w:rPr>
                <w:spacing w:val="-7"/>
              </w:rPr>
              <w:t xml:space="preserve"> </w:t>
            </w:r>
            <w:r>
              <w:t>podziałem</w:t>
            </w:r>
            <w:r>
              <w:rPr>
                <w:spacing w:val="-6"/>
              </w:rPr>
              <w:t xml:space="preserve"> </w:t>
            </w:r>
            <w:r>
              <w:t>na</w:t>
            </w:r>
            <w:r>
              <w:rPr>
                <w:spacing w:val="-6"/>
              </w:rPr>
              <w:t xml:space="preserve"> </w:t>
            </w:r>
            <w:r>
              <w:t>grupy</w:t>
            </w:r>
            <w:r>
              <w:rPr>
                <w:spacing w:val="-6"/>
              </w:rPr>
              <w:t xml:space="preserve"> </w:t>
            </w:r>
            <w:r>
              <w:rPr>
                <w:spacing w:val="-2"/>
              </w:rPr>
              <w:t>wiekowe</w:t>
            </w:r>
          </w:p>
        </w:tc>
      </w:tr>
      <w:tr w:rsidR="00747BBF" w14:paraId="7375CF38" w14:textId="77777777">
        <w:trPr>
          <w:trHeight w:val="1245"/>
        </w:trPr>
        <w:tc>
          <w:tcPr>
            <w:tcW w:w="641" w:type="dxa"/>
          </w:tcPr>
          <w:p w14:paraId="7A294412" w14:textId="77777777" w:rsidR="00747BBF" w:rsidRDefault="00927A6E">
            <w:pPr>
              <w:pStyle w:val="TableParagraph"/>
            </w:pPr>
            <w:r>
              <w:rPr>
                <w:spacing w:val="-5"/>
              </w:rPr>
              <w:t>57.</w:t>
            </w:r>
          </w:p>
        </w:tc>
        <w:tc>
          <w:tcPr>
            <w:tcW w:w="8428" w:type="dxa"/>
          </w:tcPr>
          <w:p w14:paraId="1C256F5C" w14:textId="77777777" w:rsidR="00747BBF" w:rsidRDefault="00927A6E">
            <w:pPr>
              <w:pStyle w:val="TableParagraph"/>
              <w:spacing w:line="276" w:lineRule="auto"/>
              <w:ind w:left="117" w:right="97" w:hanging="10"/>
              <w:jc w:val="both"/>
            </w:pPr>
            <w:r>
              <w:t>lista wykonanych usług - lista usług wraz z danymi takimi jak: jednostka i lekarz kierujący, miejsce i data wykonania,</w:t>
            </w:r>
            <w:r>
              <w:rPr>
                <w:spacing w:val="-1"/>
              </w:rPr>
              <w:t xml:space="preserve"> </w:t>
            </w:r>
            <w:r>
              <w:t>dane o wartości usługi, opłacie kontrahenta, opłacie pacjenta dla wybranych</w:t>
            </w:r>
            <w:r>
              <w:rPr>
                <w:spacing w:val="-11"/>
              </w:rPr>
              <w:t xml:space="preserve"> </w:t>
            </w:r>
            <w:r>
              <w:t>lub</w:t>
            </w:r>
            <w:r>
              <w:rPr>
                <w:spacing w:val="-10"/>
              </w:rPr>
              <w:t xml:space="preserve"> </w:t>
            </w:r>
            <w:r>
              <w:t>wszystkich:</w:t>
            </w:r>
            <w:r>
              <w:rPr>
                <w:spacing w:val="-11"/>
              </w:rPr>
              <w:t xml:space="preserve"> </w:t>
            </w:r>
            <w:r>
              <w:t>umów,</w:t>
            </w:r>
            <w:r>
              <w:rPr>
                <w:spacing w:val="-9"/>
              </w:rPr>
              <w:t xml:space="preserve"> </w:t>
            </w:r>
            <w:r>
              <w:t>pacjentów,</w:t>
            </w:r>
            <w:r>
              <w:rPr>
                <w:spacing w:val="-9"/>
              </w:rPr>
              <w:t xml:space="preserve"> </w:t>
            </w:r>
            <w:r>
              <w:t>świadczeń,</w:t>
            </w:r>
            <w:r>
              <w:rPr>
                <w:spacing w:val="-10"/>
              </w:rPr>
              <w:t xml:space="preserve"> </w:t>
            </w:r>
            <w:r>
              <w:t>instytucji</w:t>
            </w:r>
            <w:r>
              <w:rPr>
                <w:spacing w:val="-10"/>
              </w:rPr>
              <w:t xml:space="preserve"> </w:t>
            </w:r>
            <w:r>
              <w:t>i</w:t>
            </w:r>
            <w:r>
              <w:rPr>
                <w:spacing w:val="-10"/>
              </w:rPr>
              <w:t xml:space="preserve"> </w:t>
            </w:r>
            <w:r>
              <w:t>lekarzy</w:t>
            </w:r>
            <w:r>
              <w:rPr>
                <w:spacing w:val="-11"/>
              </w:rPr>
              <w:t xml:space="preserve"> </w:t>
            </w:r>
            <w:r>
              <w:t>kierujących</w:t>
            </w:r>
            <w:r>
              <w:rPr>
                <w:spacing w:val="-12"/>
              </w:rPr>
              <w:t xml:space="preserve"> </w:t>
            </w:r>
            <w:r>
              <w:rPr>
                <w:spacing w:val="-4"/>
              </w:rPr>
              <w:t>oraz</w:t>
            </w:r>
          </w:p>
          <w:p w14:paraId="632DE9F9" w14:textId="77777777" w:rsidR="00747BBF" w:rsidRDefault="00927A6E">
            <w:pPr>
              <w:pStyle w:val="TableParagraph"/>
              <w:spacing w:line="240" w:lineRule="auto"/>
              <w:ind w:left="117"/>
              <w:jc w:val="both"/>
            </w:pPr>
            <w:r>
              <w:t>jednostek</w:t>
            </w:r>
            <w:r>
              <w:rPr>
                <w:spacing w:val="-4"/>
              </w:rPr>
              <w:t xml:space="preserve"> </w:t>
            </w:r>
            <w:r>
              <w:t>i</w:t>
            </w:r>
            <w:r>
              <w:rPr>
                <w:spacing w:val="-4"/>
              </w:rPr>
              <w:t xml:space="preserve"> </w:t>
            </w:r>
            <w:r>
              <w:t>lekarzy</w:t>
            </w:r>
            <w:r>
              <w:rPr>
                <w:spacing w:val="-4"/>
              </w:rPr>
              <w:t xml:space="preserve"> </w:t>
            </w:r>
            <w:r>
              <w:rPr>
                <w:spacing w:val="-2"/>
              </w:rPr>
              <w:t>wykonujących</w:t>
            </w:r>
          </w:p>
        </w:tc>
      </w:tr>
      <w:tr w:rsidR="00747BBF" w14:paraId="610FB244" w14:textId="77777777">
        <w:trPr>
          <w:trHeight w:val="1248"/>
        </w:trPr>
        <w:tc>
          <w:tcPr>
            <w:tcW w:w="641" w:type="dxa"/>
            <w:shd w:val="clear" w:color="auto" w:fill="D9E1F3"/>
          </w:tcPr>
          <w:p w14:paraId="099B886A" w14:textId="77777777" w:rsidR="00747BBF" w:rsidRDefault="00927A6E">
            <w:pPr>
              <w:pStyle w:val="TableParagraph"/>
            </w:pPr>
            <w:r>
              <w:rPr>
                <w:spacing w:val="-5"/>
              </w:rPr>
              <w:t>58.</w:t>
            </w:r>
          </w:p>
        </w:tc>
        <w:tc>
          <w:tcPr>
            <w:tcW w:w="8428" w:type="dxa"/>
            <w:shd w:val="clear" w:color="auto" w:fill="D9E1F3"/>
          </w:tcPr>
          <w:p w14:paraId="2ECD01BB" w14:textId="77777777" w:rsidR="00747BBF" w:rsidRDefault="00927A6E">
            <w:pPr>
              <w:pStyle w:val="TableParagraph"/>
              <w:spacing w:line="276" w:lineRule="auto"/>
              <w:ind w:left="117" w:right="97" w:hanging="10"/>
              <w:jc w:val="both"/>
            </w:pPr>
            <w:r>
              <w:t>zestawienie wystawionych skierowań - syntetyczne i analityczne (wg daty wystawienia) zestawienie ilości wystawionych skierowań na określone badania/usługi z podziałem na lekarzy</w:t>
            </w:r>
            <w:r>
              <w:rPr>
                <w:spacing w:val="14"/>
              </w:rPr>
              <w:t xml:space="preserve"> </w:t>
            </w:r>
            <w:r>
              <w:t>wystawiających</w:t>
            </w:r>
            <w:r>
              <w:rPr>
                <w:spacing w:val="17"/>
              </w:rPr>
              <w:t xml:space="preserve"> </w:t>
            </w:r>
            <w:r>
              <w:t>i/lub</w:t>
            </w:r>
            <w:r>
              <w:rPr>
                <w:spacing w:val="17"/>
              </w:rPr>
              <w:t xml:space="preserve"> </w:t>
            </w:r>
            <w:r>
              <w:t>jednostki,</w:t>
            </w:r>
            <w:r>
              <w:rPr>
                <w:spacing w:val="15"/>
              </w:rPr>
              <w:t xml:space="preserve"> </w:t>
            </w:r>
            <w:r>
              <w:t>w</w:t>
            </w:r>
            <w:r>
              <w:rPr>
                <w:spacing w:val="18"/>
              </w:rPr>
              <w:t xml:space="preserve"> </w:t>
            </w:r>
            <w:r>
              <w:t>których</w:t>
            </w:r>
            <w:r>
              <w:rPr>
                <w:spacing w:val="17"/>
              </w:rPr>
              <w:t xml:space="preserve"> </w:t>
            </w:r>
            <w:r>
              <w:t>wystawiono</w:t>
            </w:r>
            <w:r>
              <w:rPr>
                <w:spacing w:val="19"/>
              </w:rPr>
              <w:t xml:space="preserve"> </w:t>
            </w:r>
            <w:r>
              <w:t>skierowanie</w:t>
            </w:r>
            <w:r>
              <w:rPr>
                <w:spacing w:val="18"/>
              </w:rPr>
              <w:t xml:space="preserve"> </w:t>
            </w:r>
            <w:r>
              <w:t>dla</w:t>
            </w:r>
            <w:r>
              <w:rPr>
                <w:spacing w:val="16"/>
              </w:rPr>
              <w:t xml:space="preserve"> </w:t>
            </w:r>
            <w:r>
              <w:rPr>
                <w:spacing w:val="-2"/>
              </w:rPr>
              <w:t>wybranych</w:t>
            </w:r>
          </w:p>
          <w:p w14:paraId="09C837C2" w14:textId="77777777" w:rsidR="00747BBF" w:rsidRDefault="00927A6E">
            <w:pPr>
              <w:pStyle w:val="TableParagraph"/>
              <w:spacing w:line="240" w:lineRule="auto"/>
              <w:ind w:left="117"/>
              <w:jc w:val="both"/>
            </w:pPr>
            <w:r>
              <w:t>lub</w:t>
            </w:r>
            <w:r>
              <w:rPr>
                <w:spacing w:val="-9"/>
              </w:rPr>
              <w:t xml:space="preserve"> </w:t>
            </w:r>
            <w:r>
              <w:t>wszystkich;</w:t>
            </w:r>
            <w:r>
              <w:rPr>
                <w:spacing w:val="-5"/>
              </w:rPr>
              <w:t xml:space="preserve"> </w:t>
            </w:r>
            <w:r>
              <w:t>jednostek,</w:t>
            </w:r>
            <w:r>
              <w:rPr>
                <w:spacing w:val="-7"/>
              </w:rPr>
              <w:t xml:space="preserve"> </w:t>
            </w:r>
            <w:r>
              <w:t>lekarzy</w:t>
            </w:r>
            <w:r>
              <w:rPr>
                <w:spacing w:val="-7"/>
              </w:rPr>
              <w:t xml:space="preserve"> </w:t>
            </w:r>
            <w:r>
              <w:t>kierujących,</w:t>
            </w:r>
            <w:r>
              <w:rPr>
                <w:spacing w:val="-5"/>
              </w:rPr>
              <w:t xml:space="preserve"> </w:t>
            </w:r>
            <w:r>
              <w:t>usług,</w:t>
            </w:r>
            <w:r>
              <w:rPr>
                <w:spacing w:val="-5"/>
              </w:rPr>
              <w:t xml:space="preserve"> </w:t>
            </w:r>
            <w:r>
              <w:t>statusów</w:t>
            </w:r>
            <w:r>
              <w:rPr>
                <w:spacing w:val="-4"/>
              </w:rPr>
              <w:t xml:space="preserve"> </w:t>
            </w:r>
            <w:r>
              <w:rPr>
                <w:spacing w:val="-2"/>
              </w:rPr>
              <w:t>realizacji</w:t>
            </w:r>
          </w:p>
        </w:tc>
      </w:tr>
      <w:tr w:rsidR="00747BBF" w14:paraId="1A2E1D95" w14:textId="77777777">
        <w:trPr>
          <w:trHeight w:val="935"/>
        </w:trPr>
        <w:tc>
          <w:tcPr>
            <w:tcW w:w="641" w:type="dxa"/>
          </w:tcPr>
          <w:p w14:paraId="3236BBA9" w14:textId="77777777" w:rsidR="00747BBF" w:rsidRDefault="00927A6E">
            <w:pPr>
              <w:pStyle w:val="TableParagraph"/>
            </w:pPr>
            <w:r>
              <w:rPr>
                <w:spacing w:val="-5"/>
              </w:rPr>
              <w:t>59.</w:t>
            </w:r>
          </w:p>
        </w:tc>
        <w:tc>
          <w:tcPr>
            <w:tcW w:w="8428" w:type="dxa"/>
          </w:tcPr>
          <w:p w14:paraId="78CA1DE1" w14:textId="77777777" w:rsidR="00747BBF" w:rsidRDefault="00927A6E">
            <w:pPr>
              <w:pStyle w:val="TableParagraph"/>
              <w:ind w:left="117" w:hanging="10"/>
            </w:pPr>
            <w:r>
              <w:t>deklaracje</w:t>
            </w:r>
            <w:r>
              <w:rPr>
                <w:spacing w:val="38"/>
              </w:rPr>
              <w:t xml:space="preserve"> </w:t>
            </w:r>
            <w:r>
              <w:t>-</w:t>
            </w:r>
            <w:r>
              <w:rPr>
                <w:spacing w:val="41"/>
              </w:rPr>
              <w:t xml:space="preserve"> </w:t>
            </w:r>
            <w:r>
              <w:t>raport</w:t>
            </w:r>
            <w:r>
              <w:rPr>
                <w:spacing w:val="41"/>
              </w:rPr>
              <w:t xml:space="preserve"> </w:t>
            </w:r>
            <w:r>
              <w:t>personalny</w:t>
            </w:r>
            <w:r>
              <w:rPr>
                <w:spacing w:val="43"/>
              </w:rPr>
              <w:t xml:space="preserve"> </w:t>
            </w:r>
            <w:r>
              <w:t>-</w:t>
            </w:r>
            <w:r>
              <w:rPr>
                <w:spacing w:val="41"/>
              </w:rPr>
              <w:t xml:space="preserve"> </w:t>
            </w:r>
            <w:r>
              <w:t>zestawienie</w:t>
            </w:r>
            <w:r>
              <w:rPr>
                <w:spacing w:val="40"/>
              </w:rPr>
              <w:t xml:space="preserve"> </w:t>
            </w:r>
            <w:r>
              <w:t>liczby</w:t>
            </w:r>
            <w:r>
              <w:rPr>
                <w:spacing w:val="39"/>
              </w:rPr>
              <w:t xml:space="preserve"> </w:t>
            </w:r>
            <w:r>
              <w:t>osób</w:t>
            </w:r>
            <w:r>
              <w:rPr>
                <w:spacing w:val="40"/>
              </w:rPr>
              <w:t xml:space="preserve"> </w:t>
            </w:r>
            <w:r>
              <w:t>zadeklarowanych</w:t>
            </w:r>
            <w:r>
              <w:rPr>
                <w:spacing w:val="38"/>
              </w:rPr>
              <w:t xml:space="preserve"> </w:t>
            </w:r>
            <w:r>
              <w:t>w</w:t>
            </w:r>
            <w:r>
              <w:rPr>
                <w:spacing w:val="39"/>
              </w:rPr>
              <w:t xml:space="preserve"> </w:t>
            </w:r>
            <w:r>
              <w:rPr>
                <w:spacing w:val="-2"/>
              </w:rPr>
              <w:t>wybranym</w:t>
            </w:r>
          </w:p>
          <w:p w14:paraId="7CE9389F" w14:textId="77777777" w:rsidR="00747BBF" w:rsidRDefault="00927A6E">
            <w:pPr>
              <w:pStyle w:val="TableParagraph"/>
              <w:spacing w:before="9" w:line="300" w:lineRule="atLeast"/>
              <w:ind w:left="117"/>
            </w:pPr>
            <w:r>
              <w:t>miesiącu</w:t>
            </w:r>
            <w:r>
              <w:rPr>
                <w:spacing w:val="-6"/>
              </w:rPr>
              <w:t xml:space="preserve"> </w:t>
            </w:r>
            <w:r>
              <w:t>danego</w:t>
            </w:r>
            <w:r>
              <w:rPr>
                <w:spacing w:val="-6"/>
              </w:rPr>
              <w:t xml:space="preserve"> </w:t>
            </w:r>
            <w:r>
              <w:t>roku</w:t>
            </w:r>
            <w:r>
              <w:rPr>
                <w:spacing w:val="-6"/>
              </w:rPr>
              <w:t xml:space="preserve"> </w:t>
            </w:r>
            <w:r>
              <w:t>dla</w:t>
            </w:r>
            <w:r>
              <w:rPr>
                <w:spacing w:val="-10"/>
              </w:rPr>
              <w:t xml:space="preserve"> </w:t>
            </w:r>
            <w:r>
              <w:t>wybranej</w:t>
            </w:r>
            <w:r>
              <w:rPr>
                <w:spacing w:val="-7"/>
              </w:rPr>
              <w:t xml:space="preserve"> </w:t>
            </w:r>
            <w:r>
              <w:t>lub</w:t>
            </w:r>
            <w:r>
              <w:rPr>
                <w:spacing w:val="-8"/>
              </w:rPr>
              <w:t xml:space="preserve"> </w:t>
            </w:r>
            <w:r>
              <w:t>wszystkich</w:t>
            </w:r>
            <w:r>
              <w:rPr>
                <w:spacing w:val="-9"/>
              </w:rPr>
              <w:t xml:space="preserve"> </w:t>
            </w:r>
            <w:r>
              <w:t>umów</w:t>
            </w:r>
            <w:r>
              <w:rPr>
                <w:spacing w:val="-7"/>
              </w:rPr>
              <w:t xml:space="preserve"> </w:t>
            </w:r>
            <w:r>
              <w:t>oraz</w:t>
            </w:r>
            <w:r>
              <w:rPr>
                <w:spacing w:val="-9"/>
              </w:rPr>
              <w:t xml:space="preserve"> </w:t>
            </w:r>
            <w:r>
              <w:t>dla</w:t>
            </w:r>
            <w:r>
              <w:rPr>
                <w:spacing w:val="-8"/>
              </w:rPr>
              <w:t xml:space="preserve"> </w:t>
            </w:r>
            <w:r>
              <w:t>wybranego</w:t>
            </w:r>
            <w:r>
              <w:rPr>
                <w:spacing w:val="-7"/>
              </w:rPr>
              <w:t xml:space="preserve"> </w:t>
            </w:r>
            <w:r>
              <w:t>lub</w:t>
            </w:r>
            <w:r>
              <w:rPr>
                <w:spacing w:val="-6"/>
              </w:rPr>
              <w:t xml:space="preserve"> </w:t>
            </w:r>
            <w:r>
              <w:t>wszystkich rodzajów deklaracji</w:t>
            </w:r>
          </w:p>
        </w:tc>
      </w:tr>
      <w:tr w:rsidR="00747BBF" w14:paraId="40C71D73" w14:textId="77777777">
        <w:trPr>
          <w:trHeight w:val="630"/>
        </w:trPr>
        <w:tc>
          <w:tcPr>
            <w:tcW w:w="641" w:type="dxa"/>
            <w:shd w:val="clear" w:color="auto" w:fill="D9E1F3"/>
          </w:tcPr>
          <w:p w14:paraId="76318D4E" w14:textId="77777777" w:rsidR="00747BBF" w:rsidRDefault="00927A6E">
            <w:pPr>
              <w:pStyle w:val="TableParagraph"/>
              <w:spacing w:before="1" w:line="240" w:lineRule="auto"/>
            </w:pPr>
            <w:r>
              <w:rPr>
                <w:spacing w:val="-5"/>
              </w:rPr>
              <w:t>60.</w:t>
            </w:r>
          </w:p>
        </w:tc>
        <w:tc>
          <w:tcPr>
            <w:tcW w:w="8428" w:type="dxa"/>
            <w:shd w:val="clear" w:color="auto" w:fill="D9E1F3"/>
          </w:tcPr>
          <w:p w14:paraId="6606E1AB" w14:textId="77777777" w:rsidR="00747BBF" w:rsidRDefault="00927A6E">
            <w:pPr>
              <w:pStyle w:val="TableParagraph"/>
              <w:spacing w:before="1" w:line="240" w:lineRule="auto"/>
            </w:pPr>
            <w:r>
              <w:t>kolejki</w:t>
            </w:r>
            <w:r>
              <w:rPr>
                <w:spacing w:val="7"/>
              </w:rPr>
              <w:t xml:space="preserve"> </w:t>
            </w:r>
            <w:r>
              <w:t>oczekujących</w:t>
            </w:r>
            <w:r>
              <w:rPr>
                <w:spacing w:val="14"/>
              </w:rPr>
              <w:t xml:space="preserve"> </w:t>
            </w:r>
            <w:r>
              <w:t>-</w:t>
            </w:r>
            <w:r>
              <w:rPr>
                <w:spacing w:val="12"/>
              </w:rPr>
              <w:t xml:space="preserve"> </w:t>
            </w:r>
            <w:r>
              <w:t>zestawienie</w:t>
            </w:r>
            <w:r>
              <w:rPr>
                <w:spacing w:val="11"/>
              </w:rPr>
              <w:t xml:space="preserve"> </w:t>
            </w:r>
            <w:r>
              <w:t>kolejek</w:t>
            </w:r>
            <w:r>
              <w:rPr>
                <w:spacing w:val="11"/>
              </w:rPr>
              <w:t xml:space="preserve"> </w:t>
            </w:r>
            <w:r>
              <w:t>oczekujących</w:t>
            </w:r>
            <w:r>
              <w:rPr>
                <w:spacing w:val="12"/>
              </w:rPr>
              <w:t xml:space="preserve"> </w:t>
            </w:r>
            <w:r>
              <w:t>w</w:t>
            </w:r>
            <w:r>
              <w:rPr>
                <w:spacing w:val="10"/>
              </w:rPr>
              <w:t xml:space="preserve"> </w:t>
            </w:r>
            <w:r>
              <w:t>ujęciu</w:t>
            </w:r>
            <w:r>
              <w:rPr>
                <w:spacing w:val="9"/>
              </w:rPr>
              <w:t xml:space="preserve"> </w:t>
            </w:r>
            <w:r>
              <w:t>syntetycznym</w:t>
            </w:r>
            <w:r>
              <w:rPr>
                <w:spacing w:val="11"/>
              </w:rPr>
              <w:t xml:space="preserve"> </w:t>
            </w:r>
            <w:r>
              <w:t>(dane</w:t>
            </w:r>
            <w:r>
              <w:rPr>
                <w:spacing w:val="13"/>
              </w:rPr>
              <w:t xml:space="preserve"> </w:t>
            </w:r>
            <w:r>
              <w:rPr>
                <w:spacing w:val="-2"/>
              </w:rPr>
              <w:t>całej</w:t>
            </w:r>
          </w:p>
          <w:p w14:paraId="310C5289" w14:textId="77777777" w:rsidR="00747BBF" w:rsidRDefault="00927A6E">
            <w:pPr>
              <w:pStyle w:val="TableParagraph"/>
              <w:spacing w:before="39" w:line="240" w:lineRule="auto"/>
              <w:ind w:left="117"/>
            </w:pPr>
            <w:r>
              <w:t>kolejki)</w:t>
            </w:r>
            <w:r>
              <w:rPr>
                <w:spacing w:val="-5"/>
              </w:rPr>
              <w:t xml:space="preserve"> </w:t>
            </w:r>
            <w:r>
              <w:t>i</w:t>
            </w:r>
            <w:r>
              <w:rPr>
                <w:spacing w:val="-5"/>
              </w:rPr>
              <w:t xml:space="preserve"> </w:t>
            </w:r>
            <w:r>
              <w:t>analitycznym</w:t>
            </w:r>
            <w:r>
              <w:rPr>
                <w:spacing w:val="-7"/>
              </w:rPr>
              <w:t xml:space="preserve"> </w:t>
            </w:r>
            <w:r>
              <w:t>(z</w:t>
            </w:r>
            <w:r>
              <w:rPr>
                <w:spacing w:val="-5"/>
              </w:rPr>
              <w:t xml:space="preserve"> </w:t>
            </w:r>
            <w:r>
              <w:t>danymi</w:t>
            </w:r>
            <w:r>
              <w:rPr>
                <w:spacing w:val="-7"/>
              </w:rPr>
              <w:t xml:space="preserve"> </w:t>
            </w:r>
            <w:r>
              <w:t>oczekujących</w:t>
            </w:r>
            <w:r>
              <w:rPr>
                <w:spacing w:val="-4"/>
              </w:rPr>
              <w:t xml:space="preserve"> </w:t>
            </w:r>
            <w:r>
              <w:rPr>
                <w:spacing w:val="-2"/>
              </w:rPr>
              <w:t>pacjentów</w:t>
            </w:r>
          </w:p>
        </w:tc>
      </w:tr>
      <w:tr w:rsidR="00747BBF" w14:paraId="664E7F1B" w14:textId="77777777">
        <w:trPr>
          <w:trHeight w:val="935"/>
        </w:trPr>
        <w:tc>
          <w:tcPr>
            <w:tcW w:w="641" w:type="dxa"/>
          </w:tcPr>
          <w:p w14:paraId="31C189CA" w14:textId="77777777" w:rsidR="00747BBF" w:rsidRDefault="00927A6E">
            <w:pPr>
              <w:pStyle w:val="TableParagraph"/>
            </w:pPr>
            <w:r>
              <w:rPr>
                <w:spacing w:val="-5"/>
              </w:rPr>
              <w:t>61.</w:t>
            </w:r>
          </w:p>
        </w:tc>
        <w:tc>
          <w:tcPr>
            <w:tcW w:w="8428" w:type="dxa"/>
          </w:tcPr>
          <w:p w14:paraId="68CFC905" w14:textId="77777777" w:rsidR="00747BBF" w:rsidRDefault="00927A6E">
            <w:pPr>
              <w:pStyle w:val="TableParagraph"/>
            </w:pPr>
            <w:r>
              <w:t>zestawienie</w:t>
            </w:r>
            <w:r>
              <w:rPr>
                <w:spacing w:val="-2"/>
              </w:rPr>
              <w:t xml:space="preserve"> </w:t>
            </w:r>
            <w:r>
              <w:t>wykonanych</w:t>
            </w:r>
            <w:r>
              <w:rPr>
                <w:spacing w:val="-2"/>
              </w:rPr>
              <w:t xml:space="preserve"> </w:t>
            </w:r>
            <w:r>
              <w:t>usług</w:t>
            </w:r>
            <w:r>
              <w:rPr>
                <w:spacing w:val="-2"/>
              </w:rPr>
              <w:t xml:space="preserve"> </w:t>
            </w:r>
            <w:r>
              <w:t>-</w:t>
            </w:r>
            <w:r>
              <w:rPr>
                <w:spacing w:val="-2"/>
              </w:rPr>
              <w:t xml:space="preserve"> </w:t>
            </w:r>
            <w:r>
              <w:t>lista</w:t>
            </w:r>
            <w:r>
              <w:rPr>
                <w:spacing w:val="-2"/>
              </w:rPr>
              <w:t xml:space="preserve"> </w:t>
            </w:r>
            <w:r>
              <w:t>pacjentów</w:t>
            </w:r>
            <w:r>
              <w:rPr>
                <w:spacing w:val="-1"/>
              </w:rPr>
              <w:t xml:space="preserve"> </w:t>
            </w:r>
            <w:r>
              <w:t>z</w:t>
            </w:r>
            <w:r>
              <w:rPr>
                <w:spacing w:val="-5"/>
              </w:rPr>
              <w:t xml:space="preserve"> </w:t>
            </w:r>
            <w:r>
              <w:t>wykonanymi</w:t>
            </w:r>
            <w:r>
              <w:rPr>
                <w:spacing w:val="-3"/>
              </w:rPr>
              <w:t xml:space="preserve"> </w:t>
            </w:r>
            <w:r>
              <w:t>usługami</w:t>
            </w:r>
            <w:r>
              <w:rPr>
                <w:spacing w:val="-2"/>
              </w:rPr>
              <w:t xml:space="preserve"> </w:t>
            </w:r>
            <w:r>
              <w:t>i</w:t>
            </w:r>
            <w:r>
              <w:rPr>
                <w:spacing w:val="-2"/>
              </w:rPr>
              <w:t xml:space="preserve"> </w:t>
            </w:r>
            <w:r>
              <w:t>procedurami</w:t>
            </w:r>
            <w:r>
              <w:rPr>
                <w:spacing w:val="-4"/>
              </w:rPr>
              <w:t xml:space="preserve"> oraz</w:t>
            </w:r>
          </w:p>
          <w:p w14:paraId="065FBF54" w14:textId="77777777" w:rsidR="00747BBF" w:rsidRDefault="00927A6E">
            <w:pPr>
              <w:pStyle w:val="TableParagraph"/>
              <w:spacing w:before="38" w:line="240" w:lineRule="auto"/>
              <w:ind w:left="117"/>
            </w:pPr>
            <w:r>
              <w:t>z</w:t>
            </w:r>
            <w:r>
              <w:rPr>
                <w:spacing w:val="3"/>
              </w:rPr>
              <w:t xml:space="preserve"> </w:t>
            </w:r>
            <w:r>
              <w:t>danymi</w:t>
            </w:r>
            <w:r>
              <w:rPr>
                <w:spacing w:val="5"/>
              </w:rPr>
              <w:t xml:space="preserve"> </w:t>
            </w:r>
            <w:r>
              <w:t>o</w:t>
            </w:r>
            <w:r>
              <w:rPr>
                <w:spacing w:val="8"/>
              </w:rPr>
              <w:t xml:space="preserve"> </w:t>
            </w:r>
            <w:r>
              <w:t>instytucji,</w:t>
            </w:r>
            <w:r>
              <w:rPr>
                <w:spacing w:val="5"/>
              </w:rPr>
              <w:t xml:space="preserve"> </w:t>
            </w:r>
            <w:r>
              <w:t>jednostce</w:t>
            </w:r>
            <w:r>
              <w:rPr>
                <w:spacing w:val="6"/>
              </w:rPr>
              <w:t xml:space="preserve"> </w:t>
            </w:r>
            <w:r>
              <w:t>i</w:t>
            </w:r>
            <w:r>
              <w:rPr>
                <w:spacing w:val="6"/>
              </w:rPr>
              <w:t xml:space="preserve"> </w:t>
            </w:r>
            <w:r>
              <w:t>lekarzu</w:t>
            </w:r>
            <w:r>
              <w:rPr>
                <w:spacing w:val="5"/>
              </w:rPr>
              <w:t xml:space="preserve"> </w:t>
            </w:r>
            <w:r>
              <w:t>kierującym</w:t>
            </w:r>
            <w:r>
              <w:rPr>
                <w:spacing w:val="5"/>
              </w:rPr>
              <w:t xml:space="preserve"> </w:t>
            </w:r>
            <w:r>
              <w:t>dla</w:t>
            </w:r>
            <w:r>
              <w:rPr>
                <w:spacing w:val="5"/>
              </w:rPr>
              <w:t xml:space="preserve"> </w:t>
            </w:r>
            <w:r>
              <w:t>wybranej</w:t>
            </w:r>
            <w:r>
              <w:rPr>
                <w:spacing w:val="6"/>
              </w:rPr>
              <w:t xml:space="preserve"> </w:t>
            </w:r>
            <w:r>
              <w:t>jednostki</w:t>
            </w:r>
            <w:r>
              <w:rPr>
                <w:spacing w:val="4"/>
              </w:rPr>
              <w:t xml:space="preserve"> </w:t>
            </w:r>
            <w:r>
              <w:t>wykonującej</w:t>
            </w:r>
            <w:r>
              <w:rPr>
                <w:spacing w:val="5"/>
              </w:rPr>
              <w:t xml:space="preserve"> </w:t>
            </w:r>
            <w:r>
              <w:rPr>
                <w:spacing w:val="-10"/>
              </w:rPr>
              <w:t>w</w:t>
            </w:r>
          </w:p>
          <w:p w14:paraId="223BAC52" w14:textId="77777777" w:rsidR="00747BBF" w:rsidRDefault="00927A6E">
            <w:pPr>
              <w:pStyle w:val="TableParagraph"/>
              <w:spacing w:before="41" w:line="240" w:lineRule="auto"/>
              <w:ind w:left="117"/>
            </w:pPr>
            <w:r>
              <w:t>zadanym</w:t>
            </w:r>
            <w:r>
              <w:rPr>
                <w:spacing w:val="-6"/>
              </w:rPr>
              <w:t xml:space="preserve"> </w:t>
            </w:r>
            <w:r>
              <w:rPr>
                <w:spacing w:val="-2"/>
              </w:rPr>
              <w:t>okresie</w:t>
            </w:r>
          </w:p>
        </w:tc>
      </w:tr>
      <w:tr w:rsidR="00747BBF" w14:paraId="68B429DD" w14:textId="77777777">
        <w:trPr>
          <w:trHeight w:val="631"/>
        </w:trPr>
        <w:tc>
          <w:tcPr>
            <w:tcW w:w="641" w:type="dxa"/>
            <w:shd w:val="clear" w:color="auto" w:fill="D9E1F3"/>
          </w:tcPr>
          <w:p w14:paraId="6C6F2D49" w14:textId="77777777" w:rsidR="00747BBF" w:rsidRDefault="00927A6E">
            <w:pPr>
              <w:pStyle w:val="TableParagraph"/>
              <w:spacing w:before="1" w:line="240" w:lineRule="auto"/>
            </w:pPr>
            <w:r>
              <w:rPr>
                <w:spacing w:val="-5"/>
              </w:rPr>
              <w:t>62.</w:t>
            </w:r>
          </w:p>
        </w:tc>
        <w:tc>
          <w:tcPr>
            <w:tcW w:w="8428" w:type="dxa"/>
            <w:shd w:val="clear" w:color="auto" w:fill="D9E1F3"/>
          </w:tcPr>
          <w:p w14:paraId="00293ABE" w14:textId="77777777" w:rsidR="00747BBF" w:rsidRDefault="00927A6E">
            <w:pPr>
              <w:pStyle w:val="TableParagraph"/>
              <w:spacing w:before="1" w:line="240" w:lineRule="auto"/>
            </w:pPr>
            <w:r>
              <w:t>zestawienie</w:t>
            </w:r>
            <w:r>
              <w:rPr>
                <w:spacing w:val="16"/>
              </w:rPr>
              <w:t xml:space="preserve"> </w:t>
            </w:r>
            <w:r>
              <w:t>wykonanych</w:t>
            </w:r>
            <w:r>
              <w:rPr>
                <w:spacing w:val="15"/>
              </w:rPr>
              <w:t xml:space="preserve"> </w:t>
            </w:r>
            <w:r>
              <w:t>usług</w:t>
            </w:r>
            <w:r>
              <w:rPr>
                <w:spacing w:val="15"/>
              </w:rPr>
              <w:t xml:space="preserve"> </w:t>
            </w:r>
            <w:r>
              <w:t>pacjenta</w:t>
            </w:r>
            <w:r>
              <w:rPr>
                <w:spacing w:val="17"/>
              </w:rPr>
              <w:t xml:space="preserve"> </w:t>
            </w:r>
            <w:r>
              <w:t>-</w:t>
            </w:r>
            <w:r>
              <w:rPr>
                <w:spacing w:val="13"/>
              </w:rPr>
              <w:t xml:space="preserve"> </w:t>
            </w:r>
            <w:r>
              <w:t>lista</w:t>
            </w:r>
            <w:r>
              <w:rPr>
                <w:spacing w:val="16"/>
              </w:rPr>
              <w:t xml:space="preserve"> </w:t>
            </w:r>
            <w:r>
              <w:t>usług</w:t>
            </w:r>
            <w:r>
              <w:rPr>
                <w:spacing w:val="13"/>
              </w:rPr>
              <w:t xml:space="preserve"> </w:t>
            </w:r>
            <w:r>
              <w:t>wykonanych</w:t>
            </w:r>
            <w:r>
              <w:rPr>
                <w:spacing w:val="12"/>
              </w:rPr>
              <w:t xml:space="preserve"> </w:t>
            </w:r>
            <w:r>
              <w:t>w</w:t>
            </w:r>
            <w:r>
              <w:rPr>
                <w:spacing w:val="14"/>
              </w:rPr>
              <w:t xml:space="preserve"> </w:t>
            </w:r>
            <w:r>
              <w:t>określonym</w:t>
            </w:r>
            <w:r>
              <w:rPr>
                <w:spacing w:val="16"/>
              </w:rPr>
              <w:t xml:space="preserve"> </w:t>
            </w:r>
            <w:r>
              <w:t>czasie</w:t>
            </w:r>
            <w:r>
              <w:rPr>
                <w:spacing w:val="17"/>
              </w:rPr>
              <w:t xml:space="preserve"> </w:t>
            </w:r>
            <w:r>
              <w:rPr>
                <w:spacing w:val="-5"/>
              </w:rPr>
              <w:t>dla</w:t>
            </w:r>
          </w:p>
          <w:p w14:paraId="48BF29D2" w14:textId="77777777" w:rsidR="00747BBF" w:rsidRDefault="00927A6E">
            <w:pPr>
              <w:pStyle w:val="TableParagraph"/>
              <w:spacing w:before="39" w:line="240" w:lineRule="auto"/>
              <w:ind w:left="117"/>
            </w:pPr>
            <w:r>
              <w:t>wybranego</w:t>
            </w:r>
            <w:r>
              <w:rPr>
                <w:spacing w:val="-6"/>
              </w:rPr>
              <w:t xml:space="preserve"> </w:t>
            </w:r>
            <w:r>
              <w:t>pacjenta</w:t>
            </w:r>
            <w:r>
              <w:rPr>
                <w:spacing w:val="-5"/>
              </w:rPr>
              <w:t xml:space="preserve"> </w:t>
            </w:r>
            <w:r>
              <w:t>z</w:t>
            </w:r>
            <w:r>
              <w:rPr>
                <w:spacing w:val="-7"/>
              </w:rPr>
              <w:t xml:space="preserve"> </w:t>
            </w:r>
            <w:r>
              <w:t>wyszczególnieniem</w:t>
            </w:r>
            <w:r>
              <w:rPr>
                <w:spacing w:val="-4"/>
              </w:rPr>
              <w:t xml:space="preserve"> </w:t>
            </w:r>
            <w:r>
              <w:t>danych</w:t>
            </w:r>
            <w:r>
              <w:rPr>
                <w:spacing w:val="-7"/>
              </w:rPr>
              <w:t xml:space="preserve"> </w:t>
            </w:r>
            <w:r>
              <w:t>o</w:t>
            </w:r>
            <w:r>
              <w:rPr>
                <w:spacing w:val="-4"/>
              </w:rPr>
              <w:t xml:space="preserve"> </w:t>
            </w:r>
            <w:r>
              <w:t>wartości</w:t>
            </w:r>
            <w:r>
              <w:rPr>
                <w:spacing w:val="-7"/>
              </w:rPr>
              <w:t xml:space="preserve"> </w:t>
            </w:r>
            <w:r>
              <w:t>i</w:t>
            </w:r>
            <w:r>
              <w:rPr>
                <w:spacing w:val="-6"/>
              </w:rPr>
              <w:t xml:space="preserve"> </w:t>
            </w:r>
            <w:r>
              <w:rPr>
                <w:spacing w:val="-2"/>
              </w:rPr>
              <w:t>opłatach</w:t>
            </w:r>
          </w:p>
        </w:tc>
      </w:tr>
      <w:tr w:rsidR="00747BBF" w14:paraId="0E4AD643" w14:textId="77777777">
        <w:trPr>
          <w:trHeight w:val="1245"/>
        </w:trPr>
        <w:tc>
          <w:tcPr>
            <w:tcW w:w="641" w:type="dxa"/>
          </w:tcPr>
          <w:p w14:paraId="62B703EF" w14:textId="77777777" w:rsidR="00747BBF" w:rsidRDefault="00927A6E">
            <w:pPr>
              <w:pStyle w:val="TableParagraph"/>
            </w:pPr>
            <w:r>
              <w:rPr>
                <w:spacing w:val="-5"/>
              </w:rPr>
              <w:t>63.</w:t>
            </w:r>
          </w:p>
        </w:tc>
        <w:tc>
          <w:tcPr>
            <w:tcW w:w="8428" w:type="dxa"/>
          </w:tcPr>
          <w:p w14:paraId="221EE34F" w14:textId="77777777" w:rsidR="00747BBF" w:rsidRDefault="00927A6E">
            <w:pPr>
              <w:pStyle w:val="TableParagraph"/>
              <w:spacing w:line="276" w:lineRule="auto"/>
              <w:ind w:left="117" w:right="97" w:hanging="10"/>
              <w:jc w:val="both"/>
            </w:pPr>
            <w:r>
              <w:t>zestawienie udzielonych porad i przyjętych pacjentów - syntetyczne i analityczne (pacjenci) zestawienie liczby udzielonych porad danego rodzaju z podziałem na : miejscowości zamieszkania,</w:t>
            </w:r>
            <w:r>
              <w:rPr>
                <w:spacing w:val="20"/>
              </w:rPr>
              <w:t xml:space="preserve"> </w:t>
            </w:r>
            <w:r>
              <w:t>pacjenta</w:t>
            </w:r>
            <w:r>
              <w:rPr>
                <w:spacing w:val="22"/>
              </w:rPr>
              <w:t xml:space="preserve"> </w:t>
            </w:r>
            <w:r>
              <w:t>lub</w:t>
            </w:r>
            <w:r>
              <w:rPr>
                <w:spacing w:val="23"/>
              </w:rPr>
              <w:t xml:space="preserve"> </w:t>
            </w:r>
            <w:r>
              <w:t>typ</w:t>
            </w:r>
            <w:r>
              <w:rPr>
                <w:spacing w:val="23"/>
              </w:rPr>
              <w:t xml:space="preserve"> </w:t>
            </w:r>
            <w:r>
              <w:t>porady</w:t>
            </w:r>
            <w:r>
              <w:rPr>
                <w:spacing w:val="23"/>
              </w:rPr>
              <w:t xml:space="preserve"> </w:t>
            </w:r>
            <w:r>
              <w:t>w</w:t>
            </w:r>
            <w:r>
              <w:rPr>
                <w:spacing w:val="23"/>
              </w:rPr>
              <w:t xml:space="preserve"> </w:t>
            </w:r>
            <w:r>
              <w:t>zadanym</w:t>
            </w:r>
            <w:r>
              <w:rPr>
                <w:spacing w:val="23"/>
              </w:rPr>
              <w:t xml:space="preserve"> </w:t>
            </w:r>
            <w:r>
              <w:t>okresie,</w:t>
            </w:r>
            <w:r>
              <w:rPr>
                <w:spacing w:val="22"/>
              </w:rPr>
              <w:t xml:space="preserve"> </w:t>
            </w:r>
            <w:r>
              <w:t>dla</w:t>
            </w:r>
            <w:r>
              <w:rPr>
                <w:spacing w:val="24"/>
              </w:rPr>
              <w:t xml:space="preserve"> </w:t>
            </w:r>
            <w:r>
              <w:t>wybranych</w:t>
            </w:r>
            <w:r>
              <w:rPr>
                <w:spacing w:val="21"/>
              </w:rPr>
              <w:t xml:space="preserve"> </w:t>
            </w:r>
            <w:r>
              <w:t>lub</w:t>
            </w:r>
            <w:r>
              <w:rPr>
                <w:spacing w:val="22"/>
              </w:rPr>
              <w:t xml:space="preserve"> </w:t>
            </w:r>
            <w:r>
              <w:rPr>
                <w:spacing w:val="-2"/>
              </w:rPr>
              <w:t>wszystkich</w:t>
            </w:r>
          </w:p>
          <w:p w14:paraId="16030E5D" w14:textId="77777777" w:rsidR="00747BBF" w:rsidRDefault="00927A6E">
            <w:pPr>
              <w:pStyle w:val="TableParagraph"/>
              <w:spacing w:line="240" w:lineRule="auto"/>
              <w:ind w:left="117"/>
              <w:jc w:val="both"/>
            </w:pPr>
            <w:r>
              <w:t>gabinetów</w:t>
            </w:r>
            <w:r>
              <w:rPr>
                <w:spacing w:val="-10"/>
              </w:rPr>
              <w:t xml:space="preserve"> </w:t>
            </w:r>
            <w:r>
              <w:t>i</w:t>
            </w:r>
            <w:r>
              <w:rPr>
                <w:spacing w:val="-7"/>
              </w:rPr>
              <w:t xml:space="preserve"> </w:t>
            </w:r>
            <w:r>
              <w:t>wybranego</w:t>
            </w:r>
            <w:r>
              <w:rPr>
                <w:spacing w:val="-5"/>
              </w:rPr>
              <w:t xml:space="preserve"> </w:t>
            </w:r>
            <w:r>
              <w:t>rodzaju</w:t>
            </w:r>
            <w:r>
              <w:rPr>
                <w:spacing w:val="-7"/>
              </w:rPr>
              <w:t xml:space="preserve"> </w:t>
            </w:r>
            <w:r>
              <w:t>wizyty</w:t>
            </w:r>
            <w:r>
              <w:rPr>
                <w:spacing w:val="-6"/>
              </w:rPr>
              <w:t xml:space="preserve"> </w:t>
            </w:r>
            <w:r>
              <w:t>(pierwszorazowa,</w:t>
            </w:r>
            <w:r>
              <w:rPr>
                <w:spacing w:val="-6"/>
              </w:rPr>
              <w:t xml:space="preserve"> </w:t>
            </w:r>
            <w:r>
              <w:rPr>
                <w:spacing w:val="-2"/>
              </w:rPr>
              <w:t>kolejna)</w:t>
            </w:r>
          </w:p>
        </w:tc>
      </w:tr>
      <w:tr w:rsidR="00747BBF" w14:paraId="50F57061" w14:textId="77777777">
        <w:trPr>
          <w:trHeight w:val="321"/>
        </w:trPr>
        <w:tc>
          <w:tcPr>
            <w:tcW w:w="641" w:type="dxa"/>
            <w:tcBorders>
              <w:bottom w:val="single" w:sz="4" w:space="0" w:color="9CC2E4"/>
            </w:tcBorders>
            <w:shd w:val="clear" w:color="auto" w:fill="D9E1F3"/>
          </w:tcPr>
          <w:p w14:paraId="680A7EF6" w14:textId="77777777" w:rsidR="00747BBF" w:rsidRDefault="00927A6E">
            <w:pPr>
              <w:pStyle w:val="TableParagraph"/>
            </w:pPr>
            <w:r>
              <w:rPr>
                <w:spacing w:val="-5"/>
              </w:rPr>
              <w:t>64.</w:t>
            </w:r>
          </w:p>
        </w:tc>
        <w:tc>
          <w:tcPr>
            <w:tcW w:w="8428" w:type="dxa"/>
            <w:shd w:val="clear" w:color="auto" w:fill="D9E1F3"/>
          </w:tcPr>
          <w:p w14:paraId="75B58D2A" w14:textId="77777777" w:rsidR="00747BBF" w:rsidRDefault="00927A6E">
            <w:pPr>
              <w:pStyle w:val="TableParagraph"/>
            </w:pPr>
            <w:r>
              <w:t>System</w:t>
            </w:r>
            <w:r>
              <w:rPr>
                <w:spacing w:val="-7"/>
              </w:rPr>
              <w:t xml:space="preserve"> </w:t>
            </w:r>
            <w:r>
              <w:t>musi</w:t>
            </w:r>
            <w:r>
              <w:rPr>
                <w:spacing w:val="-5"/>
              </w:rPr>
              <w:t xml:space="preserve"> </w:t>
            </w:r>
            <w:r>
              <w:t>umożliwiać</w:t>
            </w:r>
            <w:r>
              <w:rPr>
                <w:spacing w:val="-5"/>
              </w:rPr>
              <w:t xml:space="preserve"> </w:t>
            </w:r>
            <w:r>
              <w:t>definiowanie</w:t>
            </w:r>
            <w:r>
              <w:rPr>
                <w:spacing w:val="-7"/>
              </w:rPr>
              <w:t xml:space="preserve"> </w:t>
            </w:r>
            <w:r>
              <w:t>własnych</w:t>
            </w:r>
            <w:r>
              <w:rPr>
                <w:spacing w:val="-7"/>
              </w:rPr>
              <w:t xml:space="preserve"> </w:t>
            </w:r>
            <w:r>
              <w:rPr>
                <w:spacing w:val="-2"/>
              </w:rPr>
              <w:t>wykazów</w:t>
            </w:r>
          </w:p>
        </w:tc>
      </w:tr>
    </w:tbl>
    <w:p w14:paraId="72E51745" w14:textId="77777777" w:rsidR="00747BBF" w:rsidRDefault="00747BBF">
      <w:pPr>
        <w:pStyle w:val="TableParagraph"/>
        <w:sectPr w:rsidR="00747BBF">
          <w:pgSz w:w="11910" w:h="16840"/>
          <w:pgMar w:top="1400" w:right="992" w:bottom="1280" w:left="1275" w:header="0" w:footer="1092" w:gutter="0"/>
          <w:cols w:space="708"/>
        </w:sectPr>
      </w:pPr>
    </w:p>
    <w:p w14:paraId="59BAB0B2"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41"/>
        <w:gridCol w:w="8428"/>
      </w:tblGrid>
      <w:tr w:rsidR="00747BBF" w14:paraId="3441DE79" w14:textId="77777777">
        <w:trPr>
          <w:trHeight w:val="741"/>
        </w:trPr>
        <w:tc>
          <w:tcPr>
            <w:tcW w:w="641" w:type="dxa"/>
          </w:tcPr>
          <w:p w14:paraId="6A19759A" w14:textId="77777777" w:rsidR="00747BBF" w:rsidRDefault="00747BBF">
            <w:pPr>
              <w:pStyle w:val="TableParagraph"/>
              <w:spacing w:line="240" w:lineRule="auto"/>
              <w:ind w:left="0"/>
              <w:rPr>
                <w:rFonts w:ascii="Times New Roman"/>
                <w:sz w:val="20"/>
              </w:rPr>
            </w:pPr>
          </w:p>
        </w:tc>
        <w:tc>
          <w:tcPr>
            <w:tcW w:w="8428" w:type="dxa"/>
          </w:tcPr>
          <w:p w14:paraId="6DC18616" w14:textId="77777777" w:rsidR="00747BBF" w:rsidRDefault="00927A6E">
            <w:pPr>
              <w:pStyle w:val="TableParagraph"/>
              <w:spacing w:before="241" w:line="240" w:lineRule="auto"/>
              <w:rPr>
                <w:b/>
                <w:sz w:val="20"/>
              </w:rPr>
            </w:pPr>
            <w:r>
              <w:rPr>
                <w:b/>
                <w:color w:val="2E5395"/>
                <w:sz w:val="20"/>
              </w:rPr>
              <w:t>Wbudowane</w:t>
            </w:r>
            <w:r>
              <w:rPr>
                <w:b/>
                <w:color w:val="2E5395"/>
                <w:spacing w:val="-9"/>
                <w:sz w:val="20"/>
              </w:rPr>
              <w:t xml:space="preserve"> </w:t>
            </w:r>
            <w:r>
              <w:rPr>
                <w:b/>
                <w:color w:val="2E5395"/>
                <w:sz w:val="20"/>
              </w:rPr>
              <w:t>raporty</w:t>
            </w:r>
            <w:r>
              <w:rPr>
                <w:b/>
                <w:color w:val="2E5395"/>
                <w:spacing w:val="-8"/>
                <w:sz w:val="20"/>
              </w:rPr>
              <w:t xml:space="preserve"> </w:t>
            </w:r>
            <w:r>
              <w:rPr>
                <w:b/>
                <w:color w:val="2E5395"/>
                <w:spacing w:val="-2"/>
                <w:sz w:val="20"/>
              </w:rPr>
              <w:t>standardowe:</w:t>
            </w:r>
          </w:p>
        </w:tc>
      </w:tr>
      <w:tr w:rsidR="00747BBF" w14:paraId="53F0B931" w14:textId="77777777">
        <w:trPr>
          <w:trHeight w:val="630"/>
        </w:trPr>
        <w:tc>
          <w:tcPr>
            <w:tcW w:w="641" w:type="dxa"/>
            <w:shd w:val="clear" w:color="auto" w:fill="D9E1F3"/>
          </w:tcPr>
          <w:p w14:paraId="5E0091C3" w14:textId="77777777" w:rsidR="00747BBF" w:rsidRDefault="00927A6E">
            <w:pPr>
              <w:pStyle w:val="TableParagraph"/>
              <w:spacing w:before="1" w:line="240" w:lineRule="auto"/>
            </w:pPr>
            <w:r>
              <w:rPr>
                <w:spacing w:val="-5"/>
              </w:rPr>
              <w:t>65.</w:t>
            </w:r>
          </w:p>
        </w:tc>
        <w:tc>
          <w:tcPr>
            <w:tcW w:w="8428" w:type="dxa"/>
            <w:shd w:val="clear" w:color="auto" w:fill="D9E1F3"/>
          </w:tcPr>
          <w:p w14:paraId="56E4BC75" w14:textId="77777777" w:rsidR="00747BBF" w:rsidRDefault="00927A6E">
            <w:pPr>
              <w:pStyle w:val="TableParagraph"/>
              <w:spacing w:before="1" w:line="240" w:lineRule="auto"/>
            </w:pPr>
            <w:r>
              <w:t>statystyczne</w:t>
            </w:r>
            <w:r>
              <w:rPr>
                <w:spacing w:val="3"/>
              </w:rPr>
              <w:t xml:space="preserve"> </w:t>
            </w:r>
            <w:r>
              <w:t>z</w:t>
            </w:r>
            <w:r>
              <w:rPr>
                <w:spacing w:val="2"/>
              </w:rPr>
              <w:t xml:space="preserve"> </w:t>
            </w:r>
            <w:r>
              <w:t>oddziałów:</w:t>
            </w:r>
            <w:r>
              <w:rPr>
                <w:spacing w:val="4"/>
              </w:rPr>
              <w:t xml:space="preserve"> </w:t>
            </w:r>
            <w:r>
              <w:t>np.</w:t>
            </w:r>
            <w:r>
              <w:rPr>
                <w:spacing w:val="2"/>
              </w:rPr>
              <w:t xml:space="preserve"> </w:t>
            </w:r>
            <w:r>
              <w:t>Dziennik</w:t>
            </w:r>
            <w:r>
              <w:rPr>
                <w:spacing w:val="3"/>
              </w:rPr>
              <w:t xml:space="preserve"> </w:t>
            </w:r>
            <w:r>
              <w:t>ruchu</w:t>
            </w:r>
            <w:r>
              <w:rPr>
                <w:spacing w:val="2"/>
              </w:rPr>
              <w:t xml:space="preserve"> </w:t>
            </w:r>
            <w:r>
              <w:t>chorych,</w:t>
            </w:r>
            <w:r>
              <w:rPr>
                <w:spacing w:val="1"/>
              </w:rPr>
              <w:t xml:space="preserve"> </w:t>
            </w:r>
            <w:r>
              <w:t>wskaźniki</w:t>
            </w:r>
            <w:r>
              <w:rPr>
                <w:spacing w:val="7"/>
              </w:rPr>
              <w:t xml:space="preserve"> </w:t>
            </w:r>
            <w:r>
              <w:t>szpitalne</w:t>
            </w:r>
            <w:r>
              <w:rPr>
                <w:spacing w:val="4"/>
              </w:rPr>
              <w:t xml:space="preserve"> </w:t>
            </w:r>
            <w:r>
              <w:t>w</w:t>
            </w:r>
            <w:r>
              <w:rPr>
                <w:spacing w:val="1"/>
              </w:rPr>
              <w:t xml:space="preserve"> </w:t>
            </w:r>
            <w:r>
              <w:t>okresie</w:t>
            </w:r>
            <w:r>
              <w:rPr>
                <w:spacing w:val="3"/>
              </w:rPr>
              <w:t xml:space="preserve"> </w:t>
            </w:r>
            <w:r>
              <w:rPr>
                <w:spacing w:val="-2"/>
              </w:rPr>
              <w:t>(liczba.</w:t>
            </w:r>
          </w:p>
          <w:p w14:paraId="201EAD72" w14:textId="77777777" w:rsidR="00747BBF" w:rsidRDefault="00927A6E">
            <w:pPr>
              <w:pStyle w:val="TableParagraph"/>
              <w:spacing w:before="39" w:line="240" w:lineRule="auto"/>
              <w:ind w:left="117"/>
            </w:pPr>
            <w:r>
              <w:t>przyjętych,</w:t>
            </w:r>
            <w:r>
              <w:rPr>
                <w:spacing w:val="-6"/>
              </w:rPr>
              <w:t xml:space="preserve"> </w:t>
            </w:r>
            <w:r>
              <w:t>liczba</w:t>
            </w:r>
            <w:r>
              <w:rPr>
                <w:spacing w:val="-7"/>
              </w:rPr>
              <w:t xml:space="preserve"> </w:t>
            </w:r>
            <w:r>
              <w:t>wypisanych,</w:t>
            </w:r>
            <w:r>
              <w:rPr>
                <w:spacing w:val="-6"/>
              </w:rPr>
              <w:t xml:space="preserve"> </w:t>
            </w:r>
            <w:r>
              <w:t>liczba</w:t>
            </w:r>
            <w:r>
              <w:rPr>
                <w:spacing w:val="-5"/>
              </w:rPr>
              <w:t xml:space="preserve"> </w:t>
            </w:r>
            <w:r>
              <w:rPr>
                <w:spacing w:val="-2"/>
              </w:rPr>
              <w:t>osobodni),</w:t>
            </w:r>
          </w:p>
        </w:tc>
      </w:tr>
      <w:tr w:rsidR="00747BBF" w14:paraId="18FBF41E" w14:textId="77777777">
        <w:trPr>
          <w:trHeight w:val="318"/>
        </w:trPr>
        <w:tc>
          <w:tcPr>
            <w:tcW w:w="641" w:type="dxa"/>
          </w:tcPr>
          <w:p w14:paraId="54FD7147" w14:textId="77777777" w:rsidR="00747BBF" w:rsidRDefault="00927A6E">
            <w:pPr>
              <w:pStyle w:val="TableParagraph"/>
            </w:pPr>
            <w:r>
              <w:rPr>
                <w:spacing w:val="-5"/>
              </w:rPr>
              <w:t>66.</w:t>
            </w:r>
          </w:p>
        </w:tc>
        <w:tc>
          <w:tcPr>
            <w:tcW w:w="8428" w:type="dxa"/>
          </w:tcPr>
          <w:p w14:paraId="19EFA0E3" w14:textId="77777777" w:rsidR="00747BBF" w:rsidRDefault="00927A6E">
            <w:pPr>
              <w:pStyle w:val="TableParagraph"/>
            </w:pPr>
            <w:r>
              <w:t>z</w:t>
            </w:r>
            <w:r>
              <w:rPr>
                <w:spacing w:val="-3"/>
              </w:rPr>
              <w:t xml:space="preserve"> </w:t>
            </w:r>
            <w:r>
              <w:t>obłożenia</w:t>
            </w:r>
            <w:r>
              <w:rPr>
                <w:spacing w:val="-1"/>
              </w:rPr>
              <w:t xml:space="preserve"> </w:t>
            </w:r>
            <w:r>
              <w:rPr>
                <w:spacing w:val="-2"/>
              </w:rPr>
              <w:t>łóżek,</w:t>
            </w:r>
          </w:p>
        </w:tc>
      </w:tr>
    </w:tbl>
    <w:p w14:paraId="14D0D999" w14:textId="77777777" w:rsidR="00747BBF" w:rsidRDefault="00927A6E" w:rsidP="00786EE3">
      <w:pPr>
        <w:pStyle w:val="Nagwek1"/>
      </w:pPr>
      <w:bookmarkStart w:id="41" w:name="_Toc197668390"/>
      <w:r>
        <w:t>Archiwum</w:t>
      </w:r>
      <w:r>
        <w:rPr>
          <w:spacing w:val="-8"/>
        </w:rPr>
        <w:t xml:space="preserve"> </w:t>
      </w:r>
      <w:r>
        <w:t>Dokumentacji</w:t>
      </w:r>
      <w:r>
        <w:rPr>
          <w:spacing w:val="-6"/>
        </w:rPr>
        <w:t xml:space="preserve"> </w:t>
      </w:r>
      <w:r>
        <w:rPr>
          <w:spacing w:val="-2"/>
        </w:rPr>
        <w:t>Medycznej</w:t>
      </w:r>
      <w:bookmarkEnd w:id="41"/>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4"/>
        <w:gridCol w:w="8436"/>
      </w:tblGrid>
      <w:tr w:rsidR="00747BBF" w14:paraId="24ADE432" w14:textId="77777777">
        <w:trPr>
          <w:trHeight w:val="340"/>
        </w:trPr>
        <w:tc>
          <w:tcPr>
            <w:tcW w:w="634" w:type="dxa"/>
            <w:tcBorders>
              <w:top w:val="nil"/>
              <w:left w:val="nil"/>
              <w:bottom w:val="nil"/>
              <w:right w:val="nil"/>
            </w:tcBorders>
            <w:shd w:val="clear" w:color="auto" w:fill="4471C4"/>
          </w:tcPr>
          <w:p w14:paraId="2B388CFD" w14:textId="77777777" w:rsidR="00747BBF" w:rsidRDefault="00927A6E">
            <w:pPr>
              <w:pStyle w:val="TableParagraph"/>
              <w:spacing w:before="9" w:line="240" w:lineRule="auto"/>
              <w:ind w:left="160"/>
            </w:pPr>
            <w:r>
              <w:rPr>
                <w:color w:val="FFFFFF"/>
                <w:spacing w:val="-4"/>
              </w:rPr>
              <w:t>L.p.</w:t>
            </w:r>
          </w:p>
        </w:tc>
        <w:tc>
          <w:tcPr>
            <w:tcW w:w="8436" w:type="dxa"/>
            <w:tcBorders>
              <w:top w:val="nil"/>
              <w:left w:val="nil"/>
              <w:bottom w:val="nil"/>
              <w:right w:val="nil"/>
            </w:tcBorders>
            <w:shd w:val="clear" w:color="auto" w:fill="4471C4"/>
          </w:tcPr>
          <w:p w14:paraId="3385878C" w14:textId="77777777" w:rsidR="00747BBF" w:rsidRDefault="00927A6E">
            <w:pPr>
              <w:pStyle w:val="TableParagraph"/>
              <w:spacing w:before="9" w:line="240" w:lineRule="auto"/>
              <w:ind w:left="112"/>
            </w:pPr>
            <w:r>
              <w:t>Archiwum</w:t>
            </w:r>
            <w:r>
              <w:rPr>
                <w:spacing w:val="-8"/>
              </w:rPr>
              <w:t xml:space="preserve"> </w:t>
            </w:r>
            <w:r>
              <w:t>Dokumentacji</w:t>
            </w:r>
            <w:r>
              <w:rPr>
                <w:spacing w:val="-6"/>
              </w:rPr>
              <w:t xml:space="preserve"> </w:t>
            </w:r>
            <w:r>
              <w:rPr>
                <w:spacing w:val="-2"/>
              </w:rPr>
              <w:t>Medycznej</w:t>
            </w:r>
          </w:p>
        </w:tc>
      </w:tr>
      <w:tr w:rsidR="00747BBF" w14:paraId="6EC23E42" w14:textId="77777777">
        <w:trPr>
          <w:trHeight w:val="741"/>
        </w:trPr>
        <w:tc>
          <w:tcPr>
            <w:tcW w:w="634" w:type="dxa"/>
            <w:tcBorders>
              <w:top w:val="nil"/>
            </w:tcBorders>
            <w:shd w:val="clear" w:color="auto" w:fill="D9E1F3"/>
          </w:tcPr>
          <w:p w14:paraId="3E181FF1" w14:textId="77777777" w:rsidR="00747BBF" w:rsidRDefault="00747BBF">
            <w:pPr>
              <w:pStyle w:val="TableParagraph"/>
              <w:spacing w:line="240" w:lineRule="auto"/>
              <w:ind w:left="0"/>
              <w:rPr>
                <w:rFonts w:ascii="Times New Roman"/>
                <w:sz w:val="20"/>
              </w:rPr>
            </w:pPr>
          </w:p>
        </w:tc>
        <w:tc>
          <w:tcPr>
            <w:tcW w:w="8436" w:type="dxa"/>
            <w:tcBorders>
              <w:top w:val="nil"/>
            </w:tcBorders>
            <w:shd w:val="clear" w:color="auto" w:fill="D9E1F3"/>
          </w:tcPr>
          <w:p w14:paraId="3E8E28DB" w14:textId="77777777" w:rsidR="00747BBF" w:rsidRDefault="00927A6E">
            <w:pPr>
              <w:pStyle w:val="TableParagraph"/>
              <w:spacing w:before="241" w:line="240" w:lineRule="auto"/>
              <w:rPr>
                <w:b/>
                <w:sz w:val="20"/>
              </w:rPr>
            </w:pPr>
            <w:r>
              <w:rPr>
                <w:b/>
                <w:color w:val="2E5395"/>
                <w:spacing w:val="-2"/>
                <w:sz w:val="20"/>
              </w:rPr>
              <w:t>Rejestracja</w:t>
            </w:r>
            <w:r>
              <w:rPr>
                <w:b/>
                <w:color w:val="2E5395"/>
                <w:spacing w:val="7"/>
                <w:sz w:val="20"/>
              </w:rPr>
              <w:t xml:space="preserve"> </w:t>
            </w:r>
            <w:r>
              <w:rPr>
                <w:b/>
                <w:color w:val="2E5395"/>
                <w:spacing w:val="-2"/>
                <w:sz w:val="20"/>
              </w:rPr>
              <w:t>dokumentacji</w:t>
            </w:r>
          </w:p>
        </w:tc>
      </w:tr>
      <w:tr w:rsidR="00747BBF" w14:paraId="0EAEB585" w14:textId="77777777">
        <w:trPr>
          <w:trHeight w:val="628"/>
        </w:trPr>
        <w:tc>
          <w:tcPr>
            <w:tcW w:w="634" w:type="dxa"/>
          </w:tcPr>
          <w:p w14:paraId="2CDB6EFA" w14:textId="77777777" w:rsidR="00747BBF" w:rsidRDefault="00927A6E">
            <w:pPr>
              <w:pStyle w:val="TableParagraph"/>
              <w:spacing w:before="18" w:line="240" w:lineRule="auto"/>
              <w:rPr>
                <w:sz w:val="20"/>
              </w:rPr>
            </w:pPr>
            <w:r>
              <w:rPr>
                <w:spacing w:val="-5"/>
                <w:sz w:val="20"/>
              </w:rPr>
              <w:t>1.</w:t>
            </w:r>
          </w:p>
        </w:tc>
        <w:tc>
          <w:tcPr>
            <w:tcW w:w="8436" w:type="dxa"/>
          </w:tcPr>
          <w:p w14:paraId="793D302D" w14:textId="77777777" w:rsidR="00747BBF" w:rsidRDefault="00927A6E">
            <w:pPr>
              <w:pStyle w:val="TableParagraph"/>
            </w:pPr>
            <w:r>
              <w:t>System</w:t>
            </w:r>
            <w:r>
              <w:rPr>
                <w:spacing w:val="60"/>
                <w:w w:val="150"/>
              </w:rPr>
              <w:t xml:space="preserve"> </w:t>
            </w:r>
            <w:r>
              <w:t>musi</w:t>
            </w:r>
            <w:r>
              <w:rPr>
                <w:spacing w:val="60"/>
                <w:w w:val="150"/>
              </w:rPr>
              <w:t xml:space="preserve"> </w:t>
            </w:r>
            <w:r>
              <w:t>zapewnić</w:t>
            </w:r>
            <w:r>
              <w:rPr>
                <w:spacing w:val="56"/>
                <w:w w:val="150"/>
              </w:rPr>
              <w:t xml:space="preserve"> </w:t>
            </w:r>
            <w:r>
              <w:t>możliwość</w:t>
            </w:r>
            <w:r>
              <w:rPr>
                <w:spacing w:val="62"/>
                <w:w w:val="150"/>
              </w:rPr>
              <w:t xml:space="preserve"> </w:t>
            </w:r>
            <w:r>
              <w:t>rejestracji</w:t>
            </w:r>
            <w:r>
              <w:rPr>
                <w:spacing w:val="65"/>
                <w:w w:val="150"/>
              </w:rPr>
              <w:t xml:space="preserve"> </w:t>
            </w:r>
            <w:r>
              <w:t>indywidualnej</w:t>
            </w:r>
            <w:r>
              <w:rPr>
                <w:spacing w:val="62"/>
                <w:w w:val="150"/>
              </w:rPr>
              <w:t xml:space="preserve"> </w:t>
            </w:r>
            <w:r>
              <w:t>dokumentacji</w:t>
            </w:r>
            <w:r>
              <w:rPr>
                <w:spacing w:val="59"/>
                <w:w w:val="150"/>
              </w:rPr>
              <w:t xml:space="preserve"> </w:t>
            </w:r>
            <w:r>
              <w:rPr>
                <w:spacing w:val="-2"/>
              </w:rPr>
              <w:t>medycznej,</w:t>
            </w:r>
          </w:p>
          <w:p w14:paraId="3B6E39DD" w14:textId="77777777" w:rsidR="00747BBF" w:rsidRDefault="00927A6E">
            <w:pPr>
              <w:pStyle w:val="TableParagraph"/>
              <w:spacing w:before="41" w:line="240" w:lineRule="auto"/>
              <w:ind w:left="116"/>
            </w:pPr>
            <w:r>
              <w:t>zbiorczej</w:t>
            </w:r>
            <w:r>
              <w:rPr>
                <w:spacing w:val="-5"/>
              </w:rPr>
              <w:t xml:space="preserve"> </w:t>
            </w:r>
            <w:r>
              <w:t>dokumentacji</w:t>
            </w:r>
            <w:r>
              <w:rPr>
                <w:spacing w:val="-8"/>
              </w:rPr>
              <w:t xml:space="preserve"> </w:t>
            </w:r>
            <w:r>
              <w:t>medycznej</w:t>
            </w:r>
            <w:r>
              <w:rPr>
                <w:spacing w:val="-6"/>
              </w:rPr>
              <w:t xml:space="preserve"> </w:t>
            </w:r>
            <w:r>
              <w:t>oraz</w:t>
            </w:r>
            <w:r>
              <w:rPr>
                <w:spacing w:val="-7"/>
              </w:rPr>
              <w:t xml:space="preserve"> </w:t>
            </w:r>
            <w:r>
              <w:t>dokumentacji</w:t>
            </w:r>
            <w:r>
              <w:rPr>
                <w:spacing w:val="-6"/>
              </w:rPr>
              <w:t xml:space="preserve"> </w:t>
            </w:r>
            <w:r>
              <w:rPr>
                <w:spacing w:val="-2"/>
              </w:rPr>
              <w:t>niemedycznej.</w:t>
            </w:r>
          </w:p>
        </w:tc>
      </w:tr>
      <w:tr w:rsidR="00747BBF" w14:paraId="399AB3F0" w14:textId="77777777">
        <w:trPr>
          <w:trHeight w:val="321"/>
        </w:trPr>
        <w:tc>
          <w:tcPr>
            <w:tcW w:w="634" w:type="dxa"/>
            <w:shd w:val="clear" w:color="auto" w:fill="D9E1F3"/>
          </w:tcPr>
          <w:p w14:paraId="5F7667D0" w14:textId="77777777" w:rsidR="00747BBF" w:rsidRDefault="00927A6E">
            <w:pPr>
              <w:pStyle w:val="TableParagraph"/>
              <w:spacing w:before="20" w:line="240" w:lineRule="auto"/>
              <w:rPr>
                <w:sz w:val="20"/>
              </w:rPr>
            </w:pPr>
            <w:r>
              <w:rPr>
                <w:spacing w:val="-5"/>
                <w:sz w:val="20"/>
              </w:rPr>
              <w:t>2.</w:t>
            </w:r>
          </w:p>
        </w:tc>
        <w:tc>
          <w:tcPr>
            <w:tcW w:w="8436" w:type="dxa"/>
            <w:shd w:val="clear" w:color="auto" w:fill="D9E1F3"/>
          </w:tcPr>
          <w:p w14:paraId="5C796EC0" w14:textId="77777777" w:rsidR="00747BBF" w:rsidRDefault="00927A6E">
            <w:pPr>
              <w:pStyle w:val="TableParagraph"/>
              <w:spacing w:before="1" w:line="240" w:lineRule="auto"/>
            </w:pPr>
            <w:r>
              <w:t>System</w:t>
            </w:r>
            <w:r>
              <w:rPr>
                <w:spacing w:val="-9"/>
              </w:rPr>
              <w:t xml:space="preserve"> </w:t>
            </w:r>
            <w:r>
              <w:t>musi</w:t>
            </w:r>
            <w:r>
              <w:rPr>
                <w:spacing w:val="-5"/>
              </w:rPr>
              <w:t xml:space="preserve"> </w:t>
            </w:r>
            <w:r>
              <w:t>umożliwiać</w:t>
            </w:r>
            <w:r>
              <w:rPr>
                <w:spacing w:val="-6"/>
              </w:rPr>
              <w:t xml:space="preserve"> </w:t>
            </w:r>
            <w:r>
              <w:t>projektowanie</w:t>
            </w:r>
            <w:r>
              <w:rPr>
                <w:spacing w:val="-6"/>
              </w:rPr>
              <w:t xml:space="preserve"> </w:t>
            </w:r>
            <w:r>
              <w:t>formularzy</w:t>
            </w:r>
            <w:r>
              <w:rPr>
                <w:spacing w:val="-5"/>
              </w:rPr>
              <w:t xml:space="preserve"> </w:t>
            </w:r>
            <w:r>
              <w:t>dokumentacji</w:t>
            </w:r>
            <w:r>
              <w:rPr>
                <w:spacing w:val="-7"/>
              </w:rPr>
              <w:t xml:space="preserve"> </w:t>
            </w:r>
            <w:r>
              <w:rPr>
                <w:spacing w:val="-2"/>
              </w:rPr>
              <w:t>medycznej</w:t>
            </w:r>
          </w:p>
        </w:tc>
      </w:tr>
      <w:tr w:rsidR="00747BBF" w14:paraId="7C92A828" w14:textId="77777777">
        <w:trPr>
          <w:trHeight w:val="628"/>
        </w:trPr>
        <w:tc>
          <w:tcPr>
            <w:tcW w:w="634" w:type="dxa"/>
          </w:tcPr>
          <w:p w14:paraId="7EF5BF26" w14:textId="77777777" w:rsidR="00747BBF" w:rsidRDefault="00927A6E">
            <w:pPr>
              <w:pStyle w:val="TableParagraph"/>
              <w:spacing w:before="18" w:line="240" w:lineRule="auto"/>
              <w:rPr>
                <w:sz w:val="20"/>
              </w:rPr>
            </w:pPr>
            <w:r>
              <w:rPr>
                <w:spacing w:val="-5"/>
                <w:sz w:val="20"/>
              </w:rPr>
              <w:t>3.</w:t>
            </w:r>
          </w:p>
        </w:tc>
        <w:tc>
          <w:tcPr>
            <w:tcW w:w="8436" w:type="dxa"/>
          </w:tcPr>
          <w:p w14:paraId="34B30127" w14:textId="77777777" w:rsidR="00747BBF" w:rsidRDefault="00927A6E">
            <w:pPr>
              <w:pStyle w:val="TableParagraph"/>
            </w:pPr>
            <w:r>
              <w:t>System</w:t>
            </w:r>
            <w:r>
              <w:rPr>
                <w:spacing w:val="-4"/>
              </w:rPr>
              <w:t xml:space="preserve"> </w:t>
            </w:r>
            <w:r>
              <w:t>musi zapewnić</w:t>
            </w:r>
            <w:r>
              <w:rPr>
                <w:spacing w:val="-3"/>
              </w:rPr>
              <w:t xml:space="preserve"> </w:t>
            </w:r>
            <w:r>
              <w:t>organizację rejestrowanej</w:t>
            </w:r>
            <w:r>
              <w:rPr>
                <w:spacing w:val="-2"/>
              </w:rPr>
              <w:t xml:space="preserve"> </w:t>
            </w:r>
            <w:r>
              <w:t>dokumentacji</w:t>
            </w:r>
            <w:r>
              <w:rPr>
                <w:spacing w:val="-3"/>
              </w:rPr>
              <w:t xml:space="preserve"> </w:t>
            </w:r>
            <w:r>
              <w:t>w postaci</w:t>
            </w:r>
            <w:r>
              <w:rPr>
                <w:spacing w:val="-3"/>
              </w:rPr>
              <w:t xml:space="preserve"> </w:t>
            </w:r>
            <w:r>
              <w:t>teczek</w:t>
            </w:r>
            <w:r>
              <w:rPr>
                <w:spacing w:val="-2"/>
              </w:rPr>
              <w:t xml:space="preserve"> </w:t>
            </w:r>
            <w:r>
              <w:t xml:space="preserve">oraz </w:t>
            </w:r>
            <w:r>
              <w:rPr>
                <w:spacing w:val="-2"/>
              </w:rPr>
              <w:t>spraw</w:t>
            </w:r>
          </w:p>
          <w:p w14:paraId="524001D2" w14:textId="77777777" w:rsidR="00747BBF" w:rsidRDefault="00927A6E">
            <w:pPr>
              <w:pStyle w:val="TableParagraph"/>
              <w:spacing w:before="41" w:line="240" w:lineRule="auto"/>
              <w:ind w:left="116"/>
            </w:pPr>
            <w:r>
              <w:t>w</w:t>
            </w:r>
            <w:r>
              <w:rPr>
                <w:spacing w:val="-1"/>
              </w:rPr>
              <w:t xml:space="preserve"> </w:t>
            </w:r>
            <w:r>
              <w:rPr>
                <w:spacing w:val="-2"/>
              </w:rPr>
              <w:t>teczce.</w:t>
            </w:r>
          </w:p>
        </w:tc>
      </w:tr>
      <w:tr w:rsidR="00747BBF" w14:paraId="0F592C43" w14:textId="77777777">
        <w:trPr>
          <w:trHeight w:val="743"/>
        </w:trPr>
        <w:tc>
          <w:tcPr>
            <w:tcW w:w="634" w:type="dxa"/>
            <w:shd w:val="clear" w:color="auto" w:fill="D9E1F3"/>
          </w:tcPr>
          <w:p w14:paraId="214A02B1" w14:textId="77777777" w:rsidR="00747BBF" w:rsidRDefault="00747BBF">
            <w:pPr>
              <w:pStyle w:val="TableParagraph"/>
              <w:spacing w:line="240" w:lineRule="auto"/>
              <w:ind w:left="0"/>
              <w:rPr>
                <w:rFonts w:ascii="Times New Roman"/>
                <w:sz w:val="20"/>
              </w:rPr>
            </w:pPr>
          </w:p>
        </w:tc>
        <w:tc>
          <w:tcPr>
            <w:tcW w:w="8436" w:type="dxa"/>
            <w:shd w:val="clear" w:color="auto" w:fill="D9E1F3"/>
          </w:tcPr>
          <w:p w14:paraId="2F55F307" w14:textId="77777777" w:rsidR="00747BBF" w:rsidRDefault="00927A6E">
            <w:pPr>
              <w:pStyle w:val="TableParagraph"/>
              <w:spacing w:before="241" w:line="240" w:lineRule="auto"/>
              <w:rPr>
                <w:b/>
                <w:sz w:val="20"/>
              </w:rPr>
            </w:pPr>
            <w:r>
              <w:rPr>
                <w:b/>
                <w:color w:val="2E5395"/>
                <w:sz w:val="20"/>
              </w:rPr>
              <w:t>Opis</w:t>
            </w:r>
            <w:r>
              <w:rPr>
                <w:b/>
                <w:color w:val="2E5395"/>
                <w:spacing w:val="-8"/>
                <w:sz w:val="20"/>
              </w:rPr>
              <w:t xml:space="preserve"> </w:t>
            </w:r>
            <w:r>
              <w:rPr>
                <w:b/>
                <w:color w:val="2E5395"/>
                <w:sz w:val="20"/>
              </w:rPr>
              <w:t>teczki</w:t>
            </w:r>
            <w:r>
              <w:rPr>
                <w:b/>
                <w:color w:val="2E5395"/>
                <w:spacing w:val="-7"/>
                <w:sz w:val="20"/>
              </w:rPr>
              <w:t xml:space="preserve"> </w:t>
            </w:r>
            <w:r>
              <w:rPr>
                <w:b/>
                <w:color w:val="2E5395"/>
                <w:sz w:val="20"/>
              </w:rPr>
              <w:t>musi</w:t>
            </w:r>
            <w:r>
              <w:rPr>
                <w:b/>
                <w:color w:val="2E5395"/>
                <w:spacing w:val="-7"/>
                <w:sz w:val="20"/>
              </w:rPr>
              <w:t xml:space="preserve"> </w:t>
            </w:r>
            <w:r>
              <w:rPr>
                <w:b/>
                <w:color w:val="2E5395"/>
                <w:sz w:val="20"/>
              </w:rPr>
              <w:t>obejmować</w:t>
            </w:r>
            <w:r>
              <w:rPr>
                <w:b/>
                <w:color w:val="2E5395"/>
                <w:spacing w:val="-7"/>
                <w:sz w:val="20"/>
              </w:rPr>
              <w:t xml:space="preserve"> </w:t>
            </w:r>
            <w:r>
              <w:rPr>
                <w:b/>
                <w:color w:val="2E5395"/>
                <w:spacing w:val="-2"/>
                <w:sz w:val="20"/>
              </w:rPr>
              <w:t>przynajmniej:</w:t>
            </w:r>
          </w:p>
        </w:tc>
      </w:tr>
      <w:tr w:rsidR="00747BBF" w14:paraId="1CACFBA0" w14:textId="77777777">
        <w:trPr>
          <w:trHeight w:val="318"/>
        </w:trPr>
        <w:tc>
          <w:tcPr>
            <w:tcW w:w="634" w:type="dxa"/>
          </w:tcPr>
          <w:p w14:paraId="6B03BC36" w14:textId="77777777" w:rsidR="00747BBF" w:rsidRDefault="00927A6E">
            <w:pPr>
              <w:pStyle w:val="TableParagraph"/>
              <w:spacing w:before="18" w:line="240" w:lineRule="auto"/>
              <w:rPr>
                <w:sz w:val="20"/>
              </w:rPr>
            </w:pPr>
            <w:r>
              <w:rPr>
                <w:spacing w:val="-5"/>
                <w:sz w:val="20"/>
              </w:rPr>
              <w:t>4.</w:t>
            </w:r>
          </w:p>
        </w:tc>
        <w:tc>
          <w:tcPr>
            <w:tcW w:w="8436" w:type="dxa"/>
          </w:tcPr>
          <w:p w14:paraId="09585476" w14:textId="77777777" w:rsidR="00747BBF" w:rsidRDefault="00927A6E">
            <w:pPr>
              <w:pStyle w:val="TableParagraph"/>
            </w:pPr>
            <w:r>
              <w:t>numer</w:t>
            </w:r>
            <w:r>
              <w:rPr>
                <w:spacing w:val="-7"/>
              </w:rPr>
              <w:t xml:space="preserve"> </w:t>
            </w:r>
            <w:r>
              <w:t>teczki</w:t>
            </w:r>
            <w:r>
              <w:rPr>
                <w:spacing w:val="-6"/>
              </w:rPr>
              <w:t xml:space="preserve"> </w:t>
            </w:r>
            <w:r>
              <w:t>nadany</w:t>
            </w:r>
            <w:r>
              <w:rPr>
                <w:spacing w:val="-6"/>
              </w:rPr>
              <w:t xml:space="preserve"> </w:t>
            </w:r>
            <w:r>
              <w:t>wg</w:t>
            </w:r>
            <w:r>
              <w:rPr>
                <w:spacing w:val="-7"/>
              </w:rPr>
              <w:t xml:space="preserve"> </w:t>
            </w:r>
            <w:r>
              <w:t>zdefiniowanego</w:t>
            </w:r>
            <w:r>
              <w:rPr>
                <w:spacing w:val="-7"/>
              </w:rPr>
              <w:t xml:space="preserve"> </w:t>
            </w:r>
            <w:r>
              <w:rPr>
                <w:spacing w:val="-2"/>
              </w:rPr>
              <w:t>szablonu</w:t>
            </w:r>
          </w:p>
        </w:tc>
      </w:tr>
      <w:tr w:rsidR="00747BBF" w14:paraId="1CB374E8" w14:textId="77777777">
        <w:trPr>
          <w:trHeight w:val="321"/>
        </w:trPr>
        <w:tc>
          <w:tcPr>
            <w:tcW w:w="634" w:type="dxa"/>
            <w:shd w:val="clear" w:color="auto" w:fill="D9E1F3"/>
          </w:tcPr>
          <w:p w14:paraId="333DEAEA" w14:textId="77777777" w:rsidR="00747BBF" w:rsidRDefault="00927A6E">
            <w:pPr>
              <w:pStyle w:val="TableParagraph"/>
              <w:spacing w:before="20" w:line="240" w:lineRule="auto"/>
              <w:rPr>
                <w:sz w:val="20"/>
              </w:rPr>
            </w:pPr>
            <w:r>
              <w:rPr>
                <w:spacing w:val="-5"/>
                <w:sz w:val="20"/>
              </w:rPr>
              <w:t>5.</w:t>
            </w:r>
          </w:p>
        </w:tc>
        <w:tc>
          <w:tcPr>
            <w:tcW w:w="8436" w:type="dxa"/>
            <w:shd w:val="clear" w:color="auto" w:fill="D9E1F3"/>
          </w:tcPr>
          <w:p w14:paraId="6969D8EA" w14:textId="77777777" w:rsidR="00747BBF" w:rsidRDefault="00927A6E">
            <w:pPr>
              <w:pStyle w:val="TableParagraph"/>
              <w:spacing w:before="1" w:line="240" w:lineRule="auto"/>
            </w:pPr>
            <w:r>
              <w:t>symbol</w:t>
            </w:r>
            <w:r>
              <w:rPr>
                <w:spacing w:val="-7"/>
              </w:rPr>
              <w:t xml:space="preserve"> </w:t>
            </w:r>
            <w:r>
              <w:t>klasyfikacyjny</w:t>
            </w:r>
            <w:r>
              <w:rPr>
                <w:spacing w:val="-4"/>
              </w:rPr>
              <w:t xml:space="preserve"> </w:t>
            </w:r>
            <w:r>
              <w:t>wraz</w:t>
            </w:r>
            <w:r>
              <w:rPr>
                <w:spacing w:val="-8"/>
              </w:rPr>
              <w:t xml:space="preserve"> </w:t>
            </w:r>
            <w:r>
              <w:t>z</w:t>
            </w:r>
            <w:r>
              <w:rPr>
                <w:spacing w:val="-5"/>
              </w:rPr>
              <w:t xml:space="preserve"> </w:t>
            </w:r>
            <w:r>
              <w:t>tytułem</w:t>
            </w:r>
            <w:r>
              <w:rPr>
                <w:spacing w:val="-5"/>
              </w:rPr>
              <w:t xml:space="preserve"> </w:t>
            </w:r>
            <w:r>
              <w:t>oraz</w:t>
            </w:r>
            <w:r>
              <w:rPr>
                <w:spacing w:val="-5"/>
              </w:rPr>
              <w:t xml:space="preserve"> </w:t>
            </w:r>
            <w:r>
              <w:t>kategorię</w:t>
            </w:r>
            <w:r>
              <w:rPr>
                <w:spacing w:val="-4"/>
              </w:rPr>
              <w:t xml:space="preserve"> </w:t>
            </w:r>
            <w:r>
              <w:rPr>
                <w:spacing w:val="-2"/>
              </w:rPr>
              <w:t>archiwalną</w:t>
            </w:r>
          </w:p>
        </w:tc>
      </w:tr>
      <w:tr w:rsidR="00747BBF" w14:paraId="4A9A32B4" w14:textId="77777777">
        <w:trPr>
          <w:trHeight w:val="318"/>
        </w:trPr>
        <w:tc>
          <w:tcPr>
            <w:tcW w:w="634" w:type="dxa"/>
          </w:tcPr>
          <w:p w14:paraId="2B98B157" w14:textId="77777777" w:rsidR="00747BBF" w:rsidRDefault="00927A6E">
            <w:pPr>
              <w:pStyle w:val="TableParagraph"/>
              <w:spacing w:before="18" w:line="240" w:lineRule="auto"/>
              <w:rPr>
                <w:sz w:val="20"/>
              </w:rPr>
            </w:pPr>
            <w:r>
              <w:rPr>
                <w:spacing w:val="-5"/>
                <w:sz w:val="20"/>
              </w:rPr>
              <w:t>6.</w:t>
            </w:r>
          </w:p>
        </w:tc>
        <w:tc>
          <w:tcPr>
            <w:tcW w:w="8436" w:type="dxa"/>
          </w:tcPr>
          <w:p w14:paraId="1BD80DE8" w14:textId="77777777" w:rsidR="00747BBF" w:rsidRDefault="00927A6E">
            <w:pPr>
              <w:pStyle w:val="TableParagraph"/>
            </w:pPr>
            <w:r>
              <w:t>dane</w:t>
            </w:r>
            <w:r>
              <w:rPr>
                <w:spacing w:val="-9"/>
              </w:rPr>
              <w:t xml:space="preserve"> </w:t>
            </w:r>
            <w:r>
              <w:t>zdarzenia</w:t>
            </w:r>
            <w:r>
              <w:rPr>
                <w:spacing w:val="-7"/>
              </w:rPr>
              <w:t xml:space="preserve"> </w:t>
            </w:r>
            <w:r>
              <w:t>medycznego</w:t>
            </w:r>
            <w:r>
              <w:rPr>
                <w:spacing w:val="-5"/>
              </w:rPr>
              <w:t xml:space="preserve"> </w:t>
            </w:r>
            <w:r>
              <w:t>(hospitalizacja/pobyt/kartoteka</w:t>
            </w:r>
            <w:r>
              <w:rPr>
                <w:spacing w:val="-9"/>
              </w:rPr>
              <w:t xml:space="preserve"> </w:t>
            </w:r>
            <w:r>
              <w:t>w</w:t>
            </w:r>
            <w:r>
              <w:rPr>
                <w:spacing w:val="-5"/>
              </w:rPr>
              <w:t xml:space="preserve"> </w:t>
            </w:r>
            <w:r>
              <w:rPr>
                <w:spacing w:val="-2"/>
              </w:rPr>
              <w:t>poradni)</w:t>
            </w:r>
          </w:p>
        </w:tc>
      </w:tr>
      <w:tr w:rsidR="00747BBF" w14:paraId="5EEDE4A9" w14:textId="77777777">
        <w:trPr>
          <w:trHeight w:val="321"/>
        </w:trPr>
        <w:tc>
          <w:tcPr>
            <w:tcW w:w="634" w:type="dxa"/>
            <w:shd w:val="clear" w:color="auto" w:fill="D9E1F3"/>
          </w:tcPr>
          <w:p w14:paraId="189810CA" w14:textId="77777777" w:rsidR="00747BBF" w:rsidRDefault="00747BBF">
            <w:pPr>
              <w:pStyle w:val="TableParagraph"/>
              <w:spacing w:line="240" w:lineRule="auto"/>
              <w:ind w:left="0"/>
              <w:rPr>
                <w:rFonts w:ascii="Times New Roman"/>
                <w:sz w:val="20"/>
              </w:rPr>
            </w:pPr>
          </w:p>
        </w:tc>
        <w:tc>
          <w:tcPr>
            <w:tcW w:w="8436" w:type="dxa"/>
            <w:shd w:val="clear" w:color="auto" w:fill="D9E1F3"/>
          </w:tcPr>
          <w:p w14:paraId="1CC8D05B" w14:textId="77777777" w:rsidR="00747BBF" w:rsidRDefault="00927A6E">
            <w:pPr>
              <w:pStyle w:val="TableParagraph"/>
            </w:pPr>
            <w:r>
              <w:t>System</w:t>
            </w:r>
            <w:r>
              <w:rPr>
                <w:spacing w:val="-7"/>
              </w:rPr>
              <w:t xml:space="preserve"> </w:t>
            </w:r>
            <w:r>
              <w:t>musi</w:t>
            </w:r>
            <w:r>
              <w:rPr>
                <w:spacing w:val="-4"/>
              </w:rPr>
              <w:t xml:space="preserve"> </w:t>
            </w:r>
            <w:r>
              <w:t>umożliwiać</w:t>
            </w:r>
            <w:r>
              <w:rPr>
                <w:spacing w:val="-6"/>
              </w:rPr>
              <w:t xml:space="preserve"> </w:t>
            </w:r>
            <w:r>
              <w:t>wyszukanie</w:t>
            </w:r>
            <w:r>
              <w:rPr>
                <w:spacing w:val="-4"/>
              </w:rPr>
              <w:t xml:space="preserve"> </w:t>
            </w:r>
            <w:r>
              <w:t>teczek</w:t>
            </w:r>
            <w:r>
              <w:rPr>
                <w:spacing w:val="-4"/>
              </w:rPr>
              <w:t xml:space="preserve"> </w:t>
            </w:r>
            <w:r>
              <w:t>wg</w:t>
            </w:r>
            <w:r>
              <w:rPr>
                <w:spacing w:val="-4"/>
              </w:rPr>
              <w:t xml:space="preserve"> </w:t>
            </w:r>
            <w:r>
              <w:t>zadanych</w:t>
            </w:r>
            <w:r>
              <w:rPr>
                <w:spacing w:val="-3"/>
              </w:rPr>
              <w:t xml:space="preserve"> </w:t>
            </w:r>
            <w:r>
              <w:rPr>
                <w:spacing w:val="-2"/>
              </w:rPr>
              <w:t>kryteriów:</w:t>
            </w:r>
          </w:p>
        </w:tc>
      </w:tr>
      <w:tr w:rsidR="00747BBF" w14:paraId="2964EF35" w14:textId="77777777">
        <w:trPr>
          <w:trHeight w:val="318"/>
        </w:trPr>
        <w:tc>
          <w:tcPr>
            <w:tcW w:w="634" w:type="dxa"/>
          </w:tcPr>
          <w:p w14:paraId="676A0AAC" w14:textId="77777777" w:rsidR="00747BBF" w:rsidRDefault="00927A6E">
            <w:pPr>
              <w:pStyle w:val="TableParagraph"/>
              <w:spacing w:before="18" w:line="240" w:lineRule="auto"/>
              <w:rPr>
                <w:sz w:val="20"/>
              </w:rPr>
            </w:pPr>
            <w:r>
              <w:rPr>
                <w:spacing w:val="-5"/>
                <w:sz w:val="20"/>
              </w:rPr>
              <w:t>7.</w:t>
            </w:r>
          </w:p>
        </w:tc>
        <w:tc>
          <w:tcPr>
            <w:tcW w:w="8436" w:type="dxa"/>
          </w:tcPr>
          <w:p w14:paraId="6A285C2C" w14:textId="77777777" w:rsidR="00747BBF" w:rsidRDefault="00927A6E">
            <w:pPr>
              <w:pStyle w:val="TableParagraph"/>
            </w:pPr>
            <w:r>
              <w:t>klasa</w:t>
            </w:r>
            <w:r>
              <w:rPr>
                <w:spacing w:val="-2"/>
              </w:rPr>
              <w:t xml:space="preserve"> dokumentacji</w:t>
            </w:r>
          </w:p>
        </w:tc>
      </w:tr>
      <w:tr w:rsidR="00747BBF" w14:paraId="288417C4" w14:textId="77777777">
        <w:trPr>
          <w:trHeight w:val="318"/>
        </w:trPr>
        <w:tc>
          <w:tcPr>
            <w:tcW w:w="634" w:type="dxa"/>
            <w:shd w:val="clear" w:color="auto" w:fill="D9E1F3"/>
          </w:tcPr>
          <w:p w14:paraId="20399B53" w14:textId="77777777" w:rsidR="00747BBF" w:rsidRDefault="00927A6E">
            <w:pPr>
              <w:pStyle w:val="TableParagraph"/>
              <w:spacing w:before="18" w:line="240" w:lineRule="auto"/>
              <w:rPr>
                <w:sz w:val="20"/>
              </w:rPr>
            </w:pPr>
            <w:r>
              <w:rPr>
                <w:spacing w:val="-5"/>
                <w:sz w:val="20"/>
              </w:rPr>
              <w:t>8.</w:t>
            </w:r>
          </w:p>
        </w:tc>
        <w:tc>
          <w:tcPr>
            <w:tcW w:w="8436" w:type="dxa"/>
            <w:shd w:val="clear" w:color="auto" w:fill="D9E1F3"/>
          </w:tcPr>
          <w:p w14:paraId="5D08752D" w14:textId="77777777" w:rsidR="00747BBF" w:rsidRDefault="00927A6E">
            <w:pPr>
              <w:pStyle w:val="TableParagraph"/>
            </w:pPr>
            <w:r>
              <w:t>zakres</w:t>
            </w:r>
            <w:r>
              <w:rPr>
                <w:spacing w:val="-4"/>
              </w:rPr>
              <w:t xml:space="preserve"> </w:t>
            </w:r>
            <w:r>
              <w:t>dat</w:t>
            </w:r>
            <w:r>
              <w:rPr>
                <w:spacing w:val="-6"/>
              </w:rPr>
              <w:t xml:space="preserve"> </w:t>
            </w:r>
            <w:r>
              <w:t>w</w:t>
            </w:r>
            <w:r>
              <w:rPr>
                <w:spacing w:val="-4"/>
              </w:rPr>
              <w:t xml:space="preserve"> </w:t>
            </w:r>
            <w:r>
              <w:t>których</w:t>
            </w:r>
            <w:r>
              <w:rPr>
                <w:spacing w:val="-4"/>
              </w:rPr>
              <w:t xml:space="preserve"> </w:t>
            </w:r>
            <w:r>
              <w:t>dokumentacja</w:t>
            </w:r>
            <w:r>
              <w:rPr>
                <w:spacing w:val="-3"/>
              </w:rPr>
              <w:t xml:space="preserve"> </w:t>
            </w:r>
            <w:r>
              <w:t>została</w:t>
            </w:r>
            <w:r>
              <w:rPr>
                <w:spacing w:val="-6"/>
              </w:rPr>
              <w:t xml:space="preserve"> </w:t>
            </w:r>
            <w:r>
              <w:rPr>
                <w:spacing w:val="-2"/>
              </w:rPr>
              <w:t>utworzona</w:t>
            </w:r>
          </w:p>
        </w:tc>
      </w:tr>
      <w:tr w:rsidR="00747BBF" w14:paraId="1A64F29E" w14:textId="77777777">
        <w:trPr>
          <w:trHeight w:val="631"/>
        </w:trPr>
        <w:tc>
          <w:tcPr>
            <w:tcW w:w="634" w:type="dxa"/>
          </w:tcPr>
          <w:p w14:paraId="6E907A90" w14:textId="77777777" w:rsidR="00747BBF" w:rsidRDefault="00927A6E">
            <w:pPr>
              <w:pStyle w:val="TableParagraph"/>
              <w:spacing w:before="20" w:line="240" w:lineRule="auto"/>
              <w:rPr>
                <w:sz w:val="20"/>
              </w:rPr>
            </w:pPr>
            <w:r>
              <w:rPr>
                <w:spacing w:val="-5"/>
                <w:sz w:val="20"/>
              </w:rPr>
              <w:t>9.</w:t>
            </w:r>
          </w:p>
        </w:tc>
        <w:tc>
          <w:tcPr>
            <w:tcW w:w="8436" w:type="dxa"/>
          </w:tcPr>
          <w:p w14:paraId="37BAE7A4" w14:textId="77777777" w:rsidR="00747BBF" w:rsidRDefault="00927A6E">
            <w:pPr>
              <w:pStyle w:val="TableParagraph"/>
              <w:tabs>
                <w:tab w:val="left" w:pos="882"/>
                <w:tab w:val="left" w:pos="2395"/>
                <w:tab w:val="left" w:pos="5094"/>
                <w:tab w:val="left" w:pos="5935"/>
                <w:tab w:val="left" w:pos="8091"/>
              </w:tabs>
              <w:spacing w:before="1" w:line="240" w:lineRule="auto"/>
            </w:pPr>
            <w:r>
              <w:rPr>
                <w:spacing w:val="-2"/>
              </w:rPr>
              <w:t>status</w:t>
            </w:r>
            <w:r>
              <w:tab/>
            </w:r>
            <w:r>
              <w:rPr>
                <w:spacing w:val="-2"/>
              </w:rPr>
              <w:t>dokumentacji:</w:t>
            </w:r>
            <w:r>
              <w:tab/>
            </w:r>
            <w:r>
              <w:rPr>
                <w:spacing w:val="-2"/>
              </w:rPr>
              <w:t>wypożyczona/przekroczony</w:t>
            </w:r>
            <w:r>
              <w:tab/>
            </w:r>
            <w:r>
              <w:rPr>
                <w:spacing w:val="-2"/>
              </w:rPr>
              <w:t>termin</w:t>
            </w:r>
            <w:r>
              <w:tab/>
            </w:r>
            <w:r>
              <w:rPr>
                <w:spacing w:val="-2"/>
              </w:rPr>
              <w:t>zwrotu/przeznaczona</w:t>
            </w:r>
            <w:r>
              <w:tab/>
            </w:r>
            <w:r>
              <w:rPr>
                <w:spacing w:val="-5"/>
              </w:rPr>
              <w:t>do</w:t>
            </w:r>
          </w:p>
          <w:p w14:paraId="185545D6" w14:textId="77777777" w:rsidR="00747BBF" w:rsidRDefault="00927A6E">
            <w:pPr>
              <w:pStyle w:val="TableParagraph"/>
              <w:spacing w:before="39" w:line="240" w:lineRule="auto"/>
              <w:ind w:left="116"/>
            </w:pPr>
            <w:r>
              <w:rPr>
                <w:spacing w:val="-2"/>
              </w:rPr>
              <w:t>brakowania/zniszczona/zagubiona</w:t>
            </w:r>
          </w:p>
        </w:tc>
      </w:tr>
      <w:tr w:rsidR="00747BBF" w14:paraId="33A3E78B" w14:textId="77777777">
        <w:trPr>
          <w:trHeight w:val="318"/>
        </w:trPr>
        <w:tc>
          <w:tcPr>
            <w:tcW w:w="634" w:type="dxa"/>
            <w:shd w:val="clear" w:color="auto" w:fill="D9E1F3"/>
          </w:tcPr>
          <w:p w14:paraId="2DBC6301" w14:textId="77777777" w:rsidR="00747BBF" w:rsidRDefault="00747BBF">
            <w:pPr>
              <w:pStyle w:val="TableParagraph"/>
              <w:spacing w:line="240" w:lineRule="auto"/>
              <w:ind w:left="0"/>
              <w:rPr>
                <w:rFonts w:ascii="Times New Roman"/>
                <w:sz w:val="20"/>
              </w:rPr>
            </w:pPr>
          </w:p>
        </w:tc>
        <w:tc>
          <w:tcPr>
            <w:tcW w:w="8436" w:type="dxa"/>
            <w:shd w:val="clear" w:color="auto" w:fill="D9E1F3"/>
          </w:tcPr>
          <w:p w14:paraId="2F2EDB68" w14:textId="77777777" w:rsidR="00747BBF" w:rsidRDefault="00927A6E">
            <w:pPr>
              <w:pStyle w:val="TableParagraph"/>
            </w:pPr>
            <w:r>
              <w:t>System</w:t>
            </w:r>
            <w:r>
              <w:rPr>
                <w:spacing w:val="-5"/>
              </w:rPr>
              <w:t xml:space="preserve"> </w:t>
            </w:r>
            <w:r>
              <w:t>musi</w:t>
            </w:r>
            <w:r>
              <w:rPr>
                <w:spacing w:val="-4"/>
              </w:rPr>
              <w:t xml:space="preserve"> </w:t>
            </w:r>
            <w:r>
              <w:t>umożliwiać</w:t>
            </w:r>
            <w:r>
              <w:rPr>
                <w:spacing w:val="-3"/>
              </w:rPr>
              <w:t xml:space="preserve"> </w:t>
            </w:r>
            <w:r>
              <w:t>podgląd</w:t>
            </w:r>
            <w:r>
              <w:rPr>
                <w:spacing w:val="-6"/>
              </w:rPr>
              <w:t xml:space="preserve"> </w:t>
            </w:r>
            <w:r>
              <w:t>historii</w:t>
            </w:r>
            <w:r>
              <w:rPr>
                <w:spacing w:val="-4"/>
              </w:rPr>
              <w:t xml:space="preserve"> </w:t>
            </w:r>
            <w:r>
              <w:t>teczki</w:t>
            </w:r>
            <w:r>
              <w:rPr>
                <w:spacing w:val="-6"/>
              </w:rPr>
              <w:t xml:space="preserve"> </w:t>
            </w:r>
            <w:r>
              <w:t>oraz</w:t>
            </w:r>
            <w:r>
              <w:rPr>
                <w:spacing w:val="-5"/>
              </w:rPr>
              <w:t xml:space="preserve"> </w:t>
            </w:r>
            <w:r>
              <w:t>sprawy,</w:t>
            </w:r>
            <w:r>
              <w:rPr>
                <w:spacing w:val="-6"/>
              </w:rPr>
              <w:t xml:space="preserve"> </w:t>
            </w:r>
            <w:r>
              <w:rPr>
                <w:spacing w:val="-2"/>
              </w:rPr>
              <w:t>zawierającej:</w:t>
            </w:r>
          </w:p>
        </w:tc>
      </w:tr>
      <w:tr w:rsidR="00747BBF" w14:paraId="5089EE41" w14:textId="77777777">
        <w:trPr>
          <w:trHeight w:val="318"/>
        </w:trPr>
        <w:tc>
          <w:tcPr>
            <w:tcW w:w="634" w:type="dxa"/>
          </w:tcPr>
          <w:p w14:paraId="31F69344" w14:textId="77777777" w:rsidR="00747BBF" w:rsidRDefault="00927A6E">
            <w:pPr>
              <w:pStyle w:val="TableParagraph"/>
              <w:spacing w:before="18" w:line="240" w:lineRule="auto"/>
              <w:rPr>
                <w:sz w:val="20"/>
              </w:rPr>
            </w:pPr>
            <w:r>
              <w:rPr>
                <w:spacing w:val="-5"/>
                <w:sz w:val="20"/>
              </w:rPr>
              <w:t>10.</w:t>
            </w:r>
          </w:p>
        </w:tc>
        <w:tc>
          <w:tcPr>
            <w:tcW w:w="8436" w:type="dxa"/>
          </w:tcPr>
          <w:p w14:paraId="5B7C7463" w14:textId="77777777" w:rsidR="00747BBF" w:rsidRDefault="00927A6E">
            <w:pPr>
              <w:pStyle w:val="TableParagraph"/>
            </w:pPr>
            <w:r>
              <w:t>informację</w:t>
            </w:r>
            <w:r>
              <w:rPr>
                <w:spacing w:val="-5"/>
              </w:rPr>
              <w:t xml:space="preserve"> </w:t>
            </w:r>
            <w:r>
              <w:t>o</w:t>
            </w:r>
            <w:r>
              <w:rPr>
                <w:spacing w:val="-4"/>
              </w:rPr>
              <w:t xml:space="preserve"> </w:t>
            </w:r>
            <w:r>
              <w:t>modyfikacji</w:t>
            </w:r>
            <w:r>
              <w:rPr>
                <w:spacing w:val="-3"/>
              </w:rPr>
              <w:t xml:space="preserve"> </w:t>
            </w:r>
            <w:r>
              <w:t>danych</w:t>
            </w:r>
            <w:r>
              <w:rPr>
                <w:spacing w:val="-2"/>
              </w:rPr>
              <w:t xml:space="preserve"> </w:t>
            </w:r>
            <w:r>
              <w:t>teczki</w:t>
            </w:r>
            <w:r>
              <w:rPr>
                <w:spacing w:val="-6"/>
              </w:rPr>
              <w:t xml:space="preserve"> </w:t>
            </w:r>
            <w:r>
              <w:t>oraz</w:t>
            </w:r>
            <w:r>
              <w:rPr>
                <w:spacing w:val="-5"/>
              </w:rPr>
              <w:t xml:space="preserve"> </w:t>
            </w:r>
            <w:r>
              <w:t>spraw</w:t>
            </w:r>
            <w:r>
              <w:rPr>
                <w:spacing w:val="-5"/>
              </w:rPr>
              <w:t xml:space="preserve"> </w:t>
            </w:r>
            <w:r>
              <w:t>i</w:t>
            </w:r>
            <w:r>
              <w:rPr>
                <w:spacing w:val="-3"/>
              </w:rPr>
              <w:t xml:space="preserve"> </w:t>
            </w:r>
            <w:r>
              <w:t>dokumentów</w:t>
            </w:r>
            <w:r>
              <w:rPr>
                <w:spacing w:val="-5"/>
              </w:rPr>
              <w:t xml:space="preserve"> </w:t>
            </w:r>
            <w:r>
              <w:t>w</w:t>
            </w:r>
            <w:r>
              <w:rPr>
                <w:spacing w:val="-3"/>
              </w:rPr>
              <w:t xml:space="preserve"> </w:t>
            </w:r>
            <w:r>
              <w:rPr>
                <w:spacing w:val="-2"/>
              </w:rPr>
              <w:t>teczce</w:t>
            </w:r>
          </w:p>
        </w:tc>
      </w:tr>
      <w:tr w:rsidR="00747BBF" w14:paraId="5D5BE633" w14:textId="77777777">
        <w:trPr>
          <w:trHeight w:val="321"/>
        </w:trPr>
        <w:tc>
          <w:tcPr>
            <w:tcW w:w="634" w:type="dxa"/>
            <w:shd w:val="clear" w:color="auto" w:fill="D9E1F3"/>
          </w:tcPr>
          <w:p w14:paraId="568609DB" w14:textId="77777777" w:rsidR="00747BBF" w:rsidRDefault="00927A6E">
            <w:pPr>
              <w:pStyle w:val="TableParagraph"/>
              <w:spacing w:before="20" w:line="240" w:lineRule="auto"/>
              <w:rPr>
                <w:sz w:val="20"/>
              </w:rPr>
            </w:pPr>
            <w:r>
              <w:rPr>
                <w:spacing w:val="-5"/>
                <w:sz w:val="20"/>
              </w:rPr>
              <w:t>11.</w:t>
            </w:r>
          </w:p>
        </w:tc>
        <w:tc>
          <w:tcPr>
            <w:tcW w:w="8436" w:type="dxa"/>
            <w:shd w:val="clear" w:color="auto" w:fill="D9E1F3"/>
          </w:tcPr>
          <w:p w14:paraId="6F34F304" w14:textId="77777777" w:rsidR="00747BBF" w:rsidRDefault="00927A6E">
            <w:pPr>
              <w:pStyle w:val="TableParagraph"/>
              <w:spacing w:before="1" w:line="240" w:lineRule="auto"/>
            </w:pPr>
            <w:r>
              <w:t>informację</w:t>
            </w:r>
            <w:r>
              <w:rPr>
                <w:spacing w:val="-12"/>
              </w:rPr>
              <w:t xml:space="preserve"> </w:t>
            </w:r>
            <w:r>
              <w:t>o</w:t>
            </w:r>
            <w:r>
              <w:rPr>
                <w:spacing w:val="-9"/>
              </w:rPr>
              <w:t xml:space="preserve"> </w:t>
            </w:r>
            <w:proofErr w:type="spellStart"/>
            <w:r>
              <w:t>wypożyczeniach</w:t>
            </w:r>
            <w:proofErr w:type="spellEnd"/>
            <w:r>
              <w:t>/zwrotach</w:t>
            </w:r>
            <w:r>
              <w:rPr>
                <w:spacing w:val="-7"/>
              </w:rPr>
              <w:t xml:space="preserve"> </w:t>
            </w:r>
            <w:r>
              <w:t>dokumentacji</w:t>
            </w:r>
            <w:r>
              <w:rPr>
                <w:spacing w:val="-9"/>
              </w:rPr>
              <w:t xml:space="preserve"> </w:t>
            </w:r>
            <w:r>
              <w:rPr>
                <w:spacing w:val="-2"/>
              </w:rPr>
              <w:t>medycznej</w:t>
            </w:r>
          </w:p>
        </w:tc>
      </w:tr>
      <w:tr w:rsidR="00747BBF" w14:paraId="5D4977C6" w14:textId="77777777">
        <w:trPr>
          <w:trHeight w:val="318"/>
        </w:trPr>
        <w:tc>
          <w:tcPr>
            <w:tcW w:w="634" w:type="dxa"/>
          </w:tcPr>
          <w:p w14:paraId="299B1536" w14:textId="77777777" w:rsidR="00747BBF" w:rsidRDefault="00927A6E">
            <w:pPr>
              <w:pStyle w:val="TableParagraph"/>
              <w:spacing w:before="18" w:line="240" w:lineRule="auto"/>
              <w:rPr>
                <w:sz w:val="20"/>
              </w:rPr>
            </w:pPr>
            <w:r>
              <w:rPr>
                <w:spacing w:val="-5"/>
                <w:sz w:val="20"/>
              </w:rPr>
              <w:t>12.</w:t>
            </w:r>
          </w:p>
        </w:tc>
        <w:tc>
          <w:tcPr>
            <w:tcW w:w="8436" w:type="dxa"/>
          </w:tcPr>
          <w:p w14:paraId="3D89748F" w14:textId="77777777" w:rsidR="00747BBF" w:rsidRDefault="00927A6E">
            <w:pPr>
              <w:pStyle w:val="TableParagraph"/>
            </w:pPr>
            <w:r>
              <w:rPr>
                <w:spacing w:val="-2"/>
              </w:rPr>
              <w:t>informację</w:t>
            </w:r>
            <w:r>
              <w:rPr>
                <w:spacing w:val="9"/>
              </w:rPr>
              <w:t xml:space="preserve"> </w:t>
            </w:r>
            <w:r>
              <w:rPr>
                <w:spacing w:val="-2"/>
              </w:rPr>
              <w:t>o</w:t>
            </w:r>
            <w:r>
              <w:rPr>
                <w:spacing w:val="16"/>
              </w:rPr>
              <w:t xml:space="preserve"> </w:t>
            </w:r>
            <w:r>
              <w:rPr>
                <w:spacing w:val="-2"/>
              </w:rPr>
              <w:t>zagubieniu/zniszczeniu/planowym</w:t>
            </w:r>
            <w:r>
              <w:rPr>
                <w:spacing w:val="15"/>
              </w:rPr>
              <w:t xml:space="preserve"> </w:t>
            </w:r>
            <w:r>
              <w:rPr>
                <w:spacing w:val="-2"/>
              </w:rPr>
              <w:t>zniszczeniu</w:t>
            </w:r>
            <w:r>
              <w:rPr>
                <w:spacing w:val="14"/>
              </w:rPr>
              <w:t xml:space="preserve"> </w:t>
            </w:r>
            <w:r>
              <w:rPr>
                <w:spacing w:val="-2"/>
              </w:rPr>
              <w:t>dokumentacji</w:t>
            </w:r>
          </w:p>
        </w:tc>
      </w:tr>
      <w:tr w:rsidR="00747BBF" w14:paraId="640246FC" w14:textId="77777777">
        <w:trPr>
          <w:trHeight w:val="743"/>
        </w:trPr>
        <w:tc>
          <w:tcPr>
            <w:tcW w:w="634" w:type="dxa"/>
            <w:shd w:val="clear" w:color="auto" w:fill="D9E1F3"/>
          </w:tcPr>
          <w:p w14:paraId="6684E15C" w14:textId="77777777" w:rsidR="00747BBF" w:rsidRDefault="00747BBF">
            <w:pPr>
              <w:pStyle w:val="TableParagraph"/>
              <w:spacing w:line="240" w:lineRule="auto"/>
              <w:ind w:left="0"/>
              <w:rPr>
                <w:rFonts w:ascii="Times New Roman"/>
                <w:sz w:val="20"/>
              </w:rPr>
            </w:pPr>
          </w:p>
        </w:tc>
        <w:tc>
          <w:tcPr>
            <w:tcW w:w="8436" w:type="dxa"/>
            <w:shd w:val="clear" w:color="auto" w:fill="D9E1F3"/>
          </w:tcPr>
          <w:p w14:paraId="12C67EFC" w14:textId="77777777" w:rsidR="00747BBF" w:rsidRDefault="00927A6E">
            <w:pPr>
              <w:pStyle w:val="TableParagraph"/>
              <w:spacing w:before="243" w:line="240" w:lineRule="auto"/>
              <w:rPr>
                <w:b/>
                <w:sz w:val="20"/>
              </w:rPr>
            </w:pPr>
            <w:r>
              <w:rPr>
                <w:b/>
                <w:color w:val="2E5395"/>
                <w:spacing w:val="-2"/>
                <w:sz w:val="20"/>
              </w:rPr>
              <w:t>Udostępnienie</w:t>
            </w:r>
            <w:r>
              <w:rPr>
                <w:b/>
                <w:color w:val="2E5395"/>
                <w:spacing w:val="10"/>
                <w:sz w:val="20"/>
              </w:rPr>
              <w:t xml:space="preserve"> </w:t>
            </w:r>
            <w:r>
              <w:rPr>
                <w:b/>
                <w:color w:val="2E5395"/>
                <w:spacing w:val="-2"/>
                <w:sz w:val="20"/>
              </w:rPr>
              <w:t>dokumentacji</w:t>
            </w:r>
          </w:p>
        </w:tc>
      </w:tr>
      <w:tr w:rsidR="00747BBF" w14:paraId="52056EBF" w14:textId="77777777">
        <w:trPr>
          <w:trHeight w:val="628"/>
        </w:trPr>
        <w:tc>
          <w:tcPr>
            <w:tcW w:w="634" w:type="dxa"/>
          </w:tcPr>
          <w:p w14:paraId="466A2FA7" w14:textId="77777777" w:rsidR="00747BBF" w:rsidRDefault="00927A6E">
            <w:pPr>
              <w:pStyle w:val="TableParagraph"/>
              <w:spacing w:before="18" w:line="240" w:lineRule="auto"/>
              <w:rPr>
                <w:sz w:val="20"/>
              </w:rPr>
            </w:pPr>
            <w:r>
              <w:rPr>
                <w:spacing w:val="-5"/>
                <w:sz w:val="20"/>
              </w:rPr>
              <w:t>13.</w:t>
            </w:r>
          </w:p>
        </w:tc>
        <w:tc>
          <w:tcPr>
            <w:tcW w:w="8436" w:type="dxa"/>
          </w:tcPr>
          <w:p w14:paraId="72B2E80A" w14:textId="77777777" w:rsidR="00747BBF" w:rsidRDefault="00927A6E">
            <w:pPr>
              <w:pStyle w:val="TableParagraph"/>
            </w:pPr>
            <w:r>
              <w:t>System</w:t>
            </w:r>
            <w:r>
              <w:rPr>
                <w:spacing w:val="45"/>
              </w:rPr>
              <w:t xml:space="preserve"> </w:t>
            </w:r>
            <w:r>
              <w:t>musi</w:t>
            </w:r>
            <w:r>
              <w:rPr>
                <w:spacing w:val="44"/>
              </w:rPr>
              <w:t xml:space="preserve"> </w:t>
            </w:r>
            <w:r>
              <w:t>umożliwiać</w:t>
            </w:r>
            <w:r>
              <w:rPr>
                <w:spacing w:val="45"/>
              </w:rPr>
              <w:t xml:space="preserve"> </w:t>
            </w:r>
            <w:r>
              <w:t>obsługę</w:t>
            </w:r>
            <w:r>
              <w:rPr>
                <w:spacing w:val="45"/>
              </w:rPr>
              <w:t xml:space="preserve"> </w:t>
            </w:r>
            <w:r>
              <w:t>udostępnienia</w:t>
            </w:r>
            <w:r>
              <w:rPr>
                <w:spacing w:val="45"/>
              </w:rPr>
              <w:t xml:space="preserve"> </w:t>
            </w:r>
            <w:r>
              <w:t>dokumentacji</w:t>
            </w:r>
            <w:r>
              <w:rPr>
                <w:spacing w:val="47"/>
              </w:rPr>
              <w:t xml:space="preserve"> </w:t>
            </w:r>
            <w:r>
              <w:t>na</w:t>
            </w:r>
            <w:r>
              <w:rPr>
                <w:spacing w:val="42"/>
              </w:rPr>
              <w:t xml:space="preserve"> </w:t>
            </w:r>
            <w:r>
              <w:t>wewnętrzne</w:t>
            </w:r>
            <w:r>
              <w:rPr>
                <w:spacing w:val="46"/>
              </w:rPr>
              <w:t xml:space="preserve"> </w:t>
            </w:r>
            <w:r>
              <w:rPr>
                <w:spacing w:val="-2"/>
              </w:rPr>
              <w:t>potrzeby</w:t>
            </w:r>
          </w:p>
          <w:p w14:paraId="547CC7AF" w14:textId="77777777" w:rsidR="00747BBF" w:rsidRDefault="00927A6E">
            <w:pPr>
              <w:pStyle w:val="TableParagraph"/>
              <w:spacing w:before="41" w:line="240" w:lineRule="auto"/>
              <w:ind w:left="116"/>
            </w:pPr>
            <w:r>
              <w:rPr>
                <w:spacing w:val="-2"/>
              </w:rPr>
              <w:t>podmiotu.</w:t>
            </w:r>
          </w:p>
        </w:tc>
      </w:tr>
      <w:tr w:rsidR="00747BBF" w14:paraId="56EA6FAD" w14:textId="77777777">
        <w:trPr>
          <w:trHeight w:val="630"/>
        </w:trPr>
        <w:tc>
          <w:tcPr>
            <w:tcW w:w="634" w:type="dxa"/>
            <w:shd w:val="clear" w:color="auto" w:fill="D9E1F3"/>
          </w:tcPr>
          <w:p w14:paraId="35767DFD" w14:textId="77777777" w:rsidR="00747BBF" w:rsidRDefault="00927A6E">
            <w:pPr>
              <w:pStyle w:val="TableParagraph"/>
              <w:spacing w:before="20" w:line="240" w:lineRule="auto"/>
              <w:rPr>
                <w:sz w:val="20"/>
              </w:rPr>
            </w:pPr>
            <w:r>
              <w:rPr>
                <w:spacing w:val="-5"/>
                <w:sz w:val="20"/>
              </w:rPr>
              <w:t>14.</w:t>
            </w:r>
          </w:p>
        </w:tc>
        <w:tc>
          <w:tcPr>
            <w:tcW w:w="8436" w:type="dxa"/>
            <w:shd w:val="clear" w:color="auto" w:fill="D9E1F3"/>
          </w:tcPr>
          <w:p w14:paraId="1DCC1C44" w14:textId="77777777" w:rsidR="00747BBF" w:rsidRDefault="00927A6E">
            <w:pPr>
              <w:pStyle w:val="TableParagraph"/>
              <w:spacing w:before="1" w:line="240" w:lineRule="auto"/>
            </w:pPr>
            <w:r>
              <w:t>System</w:t>
            </w:r>
            <w:r>
              <w:rPr>
                <w:spacing w:val="79"/>
                <w:w w:val="150"/>
              </w:rPr>
              <w:t xml:space="preserve"> </w:t>
            </w:r>
            <w:r>
              <w:t>musi</w:t>
            </w:r>
            <w:r>
              <w:rPr>
                <w:spacing w:val="28"/>
              </w:rPr>
              <w:t xml:space="preserve">  </w:t>
            </w:r>
            <w:r>
              <w:t>umożliwiać</w:t>
            </w:r>
            <w:r>
              <w:rPr>
                <w:spacing w:val="27"/>
              </w:rPr>
              <w:t xml:space="preserve">  </w:t>
            </w:r>
            <w:r>
              <w:t>obsługę</w:t>
            </w:r>
            <w:r>
              <w:rPr>
                <w:spacing w:val="30"/>
              </w:rPr>
              <w:t xml:space="preserve">  </w:t>
            </w:r>
            <w:r>
              <w:t>udostępnienia</w:t>
            </w:r>
            <w:r>
              <w:rPr>
                <w:spacing w:val="80"/>
                <w:w w:val="150"/>
              </w:rPr>
              <w:t xml:space="preserve"> </w:t>
            </w:r>
            <w:r>
              <w:t>dokumentacji</w:t>
            </w:r>
            <w:r>
              <w:rPr>
                <w:spacing w:val="28"/>
              </w:rPr>
              <w:t xml:space="preserve">  </w:t>
            </w:r>
            <w:r>
              <w:t>do</w:t>
            </w:r>
            <w:r>
              <w:rPr>
                <w:spacing w:val="29"/>
              </w:rPr>
              <w:t xml:space="preserve">  </w:t>
            </w:r>
            <w:r>
              <w:t>celów</w:t>
            </w:r>
            <w:r>
              <w:rPr>
                <w:spacing w:val="28"/>
              </w:rPr>
              <w:t xml:space="preserve">  </w:t>
            </w:r>
            <w:r>
              <w:rPr>
                <w:spacing w:val="-2"/>
              </w:rPr>
              <w:t>naukowo-</w:t>
            </w:r>
          </w:p>
          <w:p w14:paraId="3A652FE0" w14:textId="77777777" w:rsidR="00747BBF" w:rsidRDefault="00927A6E">
            <w:pPr>
              <w:pStyle w:val="TableParagraph"/>
              <w:spacing w:before="39" w:line="240" w:lineRule="auto"/>
              <w:ind w:left="116"/>
            </w:pPr>
            <w:r>
              <w:rPr>
                <w:spacing w:val="-2"/>
              </w:rPr>
              <w:t>badawczych.</w:t>
            </w:r>
          </w:p>
        </w:tc>
      </w:tr>
      <w:tr w:rsidR="00747BBF" w14:paraId="730D24E2" w14:textId="77777777">
        <w:trPr>
          <w:trHeight w:val="629"/>
        </w:trPr>
        <w:tc>
          <w:tcPr>
            <w:tcW w:w="634" w:type="dxa"/>
          </w:tcPr>
          <w:p w14:paraId="7ACB2EBD" w14:textId="77777777" w:rsidR="00747BBF" w:rsidRDefault="00927A6E">
            <w:pPr>
              <w:pStyle w:val="TableParagraph"/>
              <w:spacing w:before="18" w:line="240" w:lineRule="auto"/>
              <w:rPr>
                <w:sz w:val="20"/>
              </w:rPr>
            </w:pPr>
            <w:r>
              <w:rPr>
                <w:spacing w:val="-5"/>
                <w:sz w:val="20"/>
              </w:rPr>
              <w:t>15.</w:t>
            </w:r>
          </w:p>
        </w:tc>
        <w:tc>
          <w:tcPr>
            <w:tcW w:w="8436" w:type="dxa"/>
          </w:tcPr>
          <w:p w14:paraId="5FCD0244" w14:textId="77777777" w:rsidR="00747BBF" w:rsidRDefault="00927A6E">
            <w:pPr>
              <w:pStyle w:val="TableParagraph"/>
            </w:pPr>
            <w:r>
              <w:t>System</w:t>
            </w:r>
            <w:r>
              <w:rPr>
                <w:spacing w:val="12"/>
              </w:rPr>
              <w:t xml:space="preserve"> </w:t>
            </w:r>
            <w:r>
              <w:t>musi</w:t>
            </w:r>
            <w:r>
              <w:rPr>
                <w:spacing w:val="14"/>
              </w:rPr>
              <w:t xml:space="preserve"> </w:t>
            </w:r>
            <w:r>
              <w:t>umożliwiać</w:t>
            </w:r>
            <w:r>
              <w:rPr>
                <w:spacing w:val="12"/>
              </w:rPr>
              <w:t xml:space="preserve"> </w:t>
            </w:r>
            <w:r>
              <w:t>obsługę</w:t>
            </w:r>
            <w:r>
              <w:rPr>
                <w:spacing w:val="14"/>
              </w:rPr>
              <w:t xml:space="preserve"> </w:t>
            </w:r>
            <w:r>
              <w:t>udostępniania</w:t>
            </w:r>
            <w:r>
              <w:rPr>
                <w:spacing w:val="14"/>
              </w:rPr>
              <w:t xml:space="preserve"> </w:t>
            </w:r>
            <w:r>
              <w:t>dokumentacji</w:t>
            </w:r>
            <w:r>
              <w:rPr>
                <w:spacing w:val="13"/>
              </w:rPr>
              <w:t xml:space="preserve"> </w:t>
            </w:r>
            <w:r>
              <w:t>medycznej</w:t>
            </w:r>
            <w:r>
              <w:rPr>
                <w:spacing w:val="14"/>
              </w:rPr>
              <w:t xml:space="preserve"> </w:t>
            </w:r>
            <w:r>
              <w:t>pacjentowi,</w:t>
            </w:r>
            <w:r>
              <w:rPr>
                <w:spacing w:val="14"/>
              </w:rPr>
              <w:t xml:space="preserve"> </w:t>
            </w:r>
            <w:r>
              <w:rPr>
                <w:spacing w:val="-4"/>
              </w:rPr>
              <w:t>jego</w:t>
            </w:r>
          </w:p>
          <w:p w14:paraId="56DCE369" w14:textId="77777777" w:rsidR="00747BBF" w:rsidRDefault="00927A6E">
            <w:pPr>
              <w:pStyle w:val="TableParagraph"/>
              <w:spacing w:before="38" w:line="240" w:lineRule="auto"/>
              <w:ind w:left="116"/>
            </w:pPr>
            <w:r>
              <w:t>przedstawicielowi</w:t>
            </w:r>
            <w:r>
              <w:rPr>
                <w:spacing w:val="-8"/>
              </w:rPr>
              <w:t xml:space="preserve"> </w:t>
            </w:r>
            <w:r>
              <w:t>ustawowemu</w:t>
            </w:r>
            <w:r>
              <w:rPr>
                <w:spacing w:val="-6"/>
              </w:rPr>
              <w:t xml:space="preserve"> </w:t>
            </w:r>
            <w:r>
              <w:t>lub</w:t>
            </w:r>
            <w:r>
              <w:rPr>
                <w:spacing w:val="-6"/>
              </w:rPr>
              <w:t xml:space="preserve"> </w:t>
            </w:r>
            <w:r>
              <w:t>osobie</w:t>
            </w:r>
            <w:r>
              <w:rPr>
                <w:spacing w:val="-8"/>
              </w:rPr>
              <w:t xml:space="preserve"> </w:t>
            </w:r>
            <w:r>
              <w:t>upoważnionej</w:t>
            </w:r>
            <w:r>
              <w:rPr>
                <w:spacing w:val="-5"/>
              </w:rPr>
              <w:t xml:space="preserve"> </w:t>
            </w:r>
            <w:r>
              <w:t>przez</w:t>
            </w:r>
            <w:r>
              <w:rPr>
                <w:spacing w:val="-5"/>
              </w:rPr>
              <w:t xml:space="preserve"> </w:t>
            </w:r>
            <w:r>
              <w:rPr>
                <w:spacing w:val="-2"/>
              </w:rPr>
              <w:t>pacjenta.</w:t>
            </w:r>
          </w:p>
        </w:tc>
      </w:tr>
      <w:tr w:rsidR="00747BBF" w14:paraId="67622D13" w14:textId="77777777">
        <w:trPr>
          <w:trHeight w:val="318"/>
        </w:trPr>
        <w:tc>
          <w:tcPr>
            <w:tcW w:w="634" w:type="dxa"/>
            <w:shd w:val="clear" w:color="auto" w:fill="D9E1F3"/>
          </w:tcPr>
          <w:p w14:paraId="5A4CE7F6" w14:textId="77777777" w:rsidR="00747BBF" w:rsidRDefault="00927A6E">
            <w:pPr>
              <w:pStyle w:val="TableParagraph"/>
              <w:spacing w:before="18" w:line="240" w:lineRule="auto"/>
              <w:rPr>
                <w:sz w:val="20"/>
              </w:rPr>
            </w:pPr>
            <w:r>
              <w:rPr>
                <w:spacing w:val="-5"/>
                <w:sz w:val="20"/>
              </w:rPr>
              <w:t>16.</w:t>
            </w:r>
          </w:p>
        </w:tc>
        <w:tc>
          <w:tcPr>
            <w:tcW w:w="8436" w:type="dxa"/>
            <w:shd w:val="clear" w:color="auto" w:fill="D9E1F3"/>
          </w:tcPr>
          <w:p w14:paraId="536BBDEE" w14:textId="77777777" w:rsidR="00747BBF" w:rsidRDefault="00927A6E">
            <w:pPr>
              <w:pStyle w:val="TableParagraph"/>
            </w:pPr>
            <w:r>
              <w:t>System</w:t>
            </w:r>
            <w:r>
              <w:rPr>
                <w:spacing w:val="-8"/>
              </w:rPr>
              <w:t xml:space="preserve"> </w:t>
            </w:r>
            <w:r>
              <w:t>musi</w:t>
            </w:r>
            <w:r>
              <w:rPr>
                <w:spacing w:val="-5"/>
              </w:rPr>
              <w:t xml:space="preserve"> </w:t>
            </w:r>
            <w:r>
              <w:t>umożliwiać</w:t>
            </w:r>
            <w:r>
              <w:rPr>
                <w:spacing w:val="-7"/>
              </w:rPr>
              <w:t xml:space="preserve"> </w:t>
            </w:r>
            <w:r>
              <w:t>obsługę</w:t>
            </w:r>
            <w:r>
              <w:rPr>
                <w:spacing w:val="-4"/>
              </w:rPr>
              <w:t xml:space="preserve"> </w:t>
            </w:r>
            <w:r>
              <w:t>udostępniania</w:t>
            </w:r>
            <w:r>
              <w:rPr>
                <w:spacing w:val="-5"/>
              </w:rPr>
              <w:t xml:space="preserve"> </w:t>
            </w:r>
            <w:r>
              <w:t>dokumentacji</w:t>
            </w:r>
            <w:r>
              <w:rPr>
                <w:spacing w:val="-6"/>
              </w:rPr>
              <w:t xml:space="preserve"> </w:t>
            </w:r>
            <w:r>
              <w:t>organowi</w:t>
            </w:r>
            <w:r>
              <w:rPr>
                <w:spacing w:val="-5"/>
              </w:rPr>
              <w:t xml:space="preserve"> </w:t>
            </w:r>
            <w:r>
              <w:rPr>
                <w:spacing w:val="-2"/>
              </w:rPr>
              <w:t>upoważnionemu.</w:t>
            </w:r>
          </w:p>
        </w:tc>
      </w:tr>
      <w:tr w:rsidR="00747BBF" w14:paraId="7BF2BF87" w14:textId="77777777">
        <w:trPr>
          <w:trHeight w:val="628"/>
        </w:trPr>
        <w:tc>
          <w:tcPr>
            <w:tcW w:w="634" w:type="dxa"/>
          </w:tcPr>
          <w:p w14:paraId="3C681508" w14:textId="77777777" w:rsidR="00747BBF" w:rsidRDefault="00927A6E">
            <w:pPr>
              <w:pStyle w:val="TableParagraph"/>
              <w:spacing w:before="18" w:line="240" w:lineRule="auto"/>
              <w:rPr>
                <w:sz w:val="20"/>
              </w:rPr>
            </w:pPr>
            <w:r>
              <w:rPr>
                <w:spacing w:val="-5"/>
                <w:sz w:val="20"/>
              </w:rPr>
              <w:t>17.</w:t>
            </w:r>
          </w:p>
        </w:tc>
        <w:tc>
          <w:tcPr>
            <w:tcW w:w="8436" w:type="dxa"/>
          </w:tcPr>
          <w:p w14:paraId="7FFBB9A8" w14:textId="77777777" w:rsidR="00747BBF" w:rsidRDefault="00927A6E">
            <w:pPr>
              <w:pStyle w:val="TableParagraph"/>
            </w:pPr>
            <w:r>
              <w:t>System</w:t>
            </w:r>
            <w:r>
              <w:rPr>
                <w:spacing w:val="29"/>
              </w:rPr>
              <w:t xml:space="preserve"> </w:t>
            </w:r>
            <w:r>
              <w:t>musi</w:t>
            </w:r>
            <w:r>
              <w:rPr>
                <w:spacing w:val="31"/>
              </w:rPr>
              <w:t xml:space="preserve"> </w:t>
            </w:r>
            <w:r>
              <w:t>zapewniać</w:t>
            </w:r>
            <w:r>
              <w:rPr>
                <w:spacing w:val="28"/>
              </w:rPr>
              <w:t xml:space="preserve"> </w:t>
            </w:r>
            <w:r>
              <w:t>wspomaganie</w:t>
            </w:r>
            <w:r>
              <w:rPr>
                <w:spacing w:val="32"/>
              </w:rPr>
              <w:t xml:space="preserve"> </w:t>
            </w:r>
            <w:r>
              <w:t>realizacji</w:t>
            </w:r>
            <w:r>
              <w:rPr>
                <w:spacing w:val="30"/>
              </w:rPr>
              <w:t xml:space="preserve"> </w:t>
            </w:r>
            <w:r>
              <w:t>udostępnienia</w:t>
            </w:r>
            <w:r>
              <w:rPr>
                <w:spacing w:val="31"/>
              </w:rPr>
              <w:t xml:space="preserve"> </w:t>
            </w:r>
            <w:r>
              <w:t>na</w:t>
            </w:r>
            <w:r>
              <w:rPr>
                <w:spacing w:val="30"/>
              </w:rPr>
              <w:t xml:space="preserve"> </w:t>
            </w:r>
            <w:r>
              <w:t>dokumentację</w:t>
            </w:r>
            <w:r>
              <w:rPr>
                <w:spacing w:val="32"/>
              </w:rPr>
              <w:t xml:space="preserve"> </w:t>
            </w:r>
            <w:r>
              <w:rPr>
                <w:spacing w:val="-2"/>
              </w:rPr>
              <w:t>poprzez</w:t>
            </w:r>
          </w:p>
          <w:p w14:paraId="770E557E" w14:textId="77777777" w:rsidR="00747BBF" w:rsidRDefault="00927A6E">
            <w:pPr>
              <w:pStyle w:val="TableParagraph"/>
              <w:spacing w:before="41" w:line="240" w:lineRule="auto"/>
              <w:ind w:left="116"/>
            </w:pPr>
            <w:r>
              <w:t>oznaczenie</w:t>
            </w:r>
            <w:r>
              <w:rPr>
                <w:spacing w:val="-4"/>
              </w:rPr>
              <w:t xml:space="preserve"> </w:t>
            </w:r>
            <w:r>
              <w:t>stanu</w:t>
            </w:r>
            <w:r>
              <w:rPr>
                <w:spacing w:val="-6"/>
              </w:rPr>
              <w:t xml:space="preserve"> </w:t>
            </w:r>
            <w:r>
              <w:t>realizacji</w:t>
            </w:r>
            <w:r>
              <w:rPr>
                <w:spacing w:val="-8"/>
              </w:rPr>
              <w:t xml:space="preserve"> </w:t>
            </w:r>
            <w:r>
              <w:rPr>
                <w:spacing w:val="-2"/>
              </w:rPr>
              <w:t>udostępnienia</w:t>
            </w:r>
          </w:p>
        </w:tc>
      </w:tr>
      <w:tr w:rsidR="00747BBF" w14:paraId="2CDF3AEB" w14:textId="77777777">
        <w:trPr>
          <w:trHeight w:val="321"/>
        </w:trPr>
        <w:tc>
          <w:tcPr>
            <w:tcW w:w="634" w:type="dxa"/>
            <w:shd w:val="clear" w:color="auto" w:fill="D9E1F3"/>
          </w:tcPr>
          <w:p w14:paraId="2AAA8885" w14:textId="77777777" w:rsidR="00747BBF" w:rsidRDefault="00927A6E">
            <w:pPr>
              <w:pStyle w:val="TableParagraph"/>
              <w:spacing w:before="18" w:line="240" w:lineRule="auto"/>
              <w:rPr>
                <w:sz w:val="20"/>
              </w:rPr>
            </w:pPr>
            <w:r>
              <w:rPr>
                <w:spacing w:val="-5"/>
                <w:sz w:val="20"/>
              </w:rPr>
              <w:t>18.</w:t>
            </w:r>
          </w:p>
        </w:tc>
        <w:tc>
          <w:tcPr>
            <w:tcW w:w="8436" w:type="dxa"/>
            <w:shd w:val="clear" w:color="auto" w:fill="D9E1F3"/>
          </w:tcPr>
          <w:p w14:paraId="6B440E23" w14:textId="77777777" w:rsidR="00747BBF" w:rsidRDefault="00927A6E">
            <w:pPr>
              <w:pStyle w:val="TableParagraph"/>
            </w:pPr>
            <w:r>
              <w:t>System</w:t>
            </w:r>
            <w:r>
              <w:rPr>
                <w:spacing w:val="-7"/>
              </w:rPr>
              <w:t xml:space="preserve"> </w:t>
            </w:r>
            <w:r>
              <w:t>musi</w:t>
            </w:r>
            <w:r>
              <w:rPr>
                <w:spacing w:val="-4"/>
              </w:rPr>
              <w:t xml:space="preserve"> </w:t>
            </w:r>
            <w:r>
              <w:t>zapewnić</w:t>
            </w:r>
            <w:r>
              <w:rPr>
                <w:spacing w:val="-7"/>
              </w:rPr>
              <w:t xml:space="preserve"> </w:t>
            </w:r>
            <w:r>
              <w:t>obsługę</w:t>
            </w:r>
            <w:r>
              <w:rPr>
                <w:spacing w:val="-4"/>
              </w:rPr>
              <w:t xml:space="preserve"> </w:t>
            </w:r>
            <w:r>
              <w:t>potwierdzenia</w:t>
            </w:r>
            <w:r>
              <w:rPr>
                <w:spacing w:val="-4"/>
              </w:rPr>
              <w:t xml:space="preserve"> </w:t>
            </w:r>
            <w:r>
              <w:t>zwrotu</w:t>
            </w:r>
            <w:r>
              <w:rPr>
                <w:spacing w:val="-8"/>
              </w:rPr>
              <w:t xml:space="preserve"> </w:t>
            </w:r>
            <w:r>
              <w:t>udostępnianej</w:t>
            </w:r>
            <w:r>
              <w:rPr>
                <w:spacing w:val="-1"/>
              </w:rPr>
              <w:t xml:space="preserve"> </w:t>
            </w:r>
            <w:r>
              <w:rPr>
                <w:spacing w:val="-2"/>
              </w:rPr>
              <w:t>dokumentacji</w:t>
            </w:r>
          </w:p>
        </w:tc>
      </w:tr>
    </w:tbl>
    <w:p w14:paraId="0AE419EC" w14:textId="77777777" w:rsidR="00747BBF" w:rsidRDefault="00747BBF">
      <w:pPr>
        <w:pStyle w:val="TableParagraph"/>
        <w:sectPr w:rsidR="00747BBF">
          <w:pgSz w:w="11910" w:h="16840"/>
          <w:pgMar w:top="1400" w:right="992" w:bottom="1280" w:left="1275" w:header="0" w:footer="1092" w:gutter="0"/>
          <w:cols w:space="708"/>
        </w:sectPr>
      </w:pPr>
    </w:p>
    <w:p w14:paraId="6BC33053"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4"/>
        <w:gridCol w:w="8436"/>
      </w:tblGrid>
      <w:tr w:rsidR="00747BBF" w14:paraId="2A9A55E7" w14:textId="77777777">
        <w:trPr>
          <w:trHeight w:val="741"/>
        </w:trPr>
        <w:tc>
          <w:tcPr>
            <w:tcW w:w="634" w:type="dxa"/>
          </w:tcPr>
          <w:p w14:paraId="3A21C5D5" w14:textId="77777777" w:rsidR="00747BBF" w:rsidRDefault="00747BBF">
            <w:pPr>
              <w:pStyle w:val="TableParagraph"/>
              <w:spacing w:line="240" w:lineRule="auto"/>
              <w:ind w:left="0"/>
              <w:rPr>
                <w:rFonts w:ascii="Times New Roman"/>
                <w:sz w:val="20"/>
              </w:rPr>
            </w:pPr>
          </w:p>
        </w:tc>
        <w:tc>
          <w:tcPr>
            <w:tcW w:w="8436" w:type="dxa"/>
          </w:tcPr>
          <w:p w14:paraId="3CAF4296" w14:textId="77777777" w:rsidR="00747BBF" w:rsidRDefault="00927A6E">
            <w:pPr>
              <w:pStyle w:val="TableParagraph"/>
              <w:spacing w:before="241" w:line="240" w:lineRule="auto"/>
              <w:rPr>
                <w:b/>
                <w:sz w:val="20"/>
              </w:rPr>
            </w:pPr>
            <w:r>
              <w:rPr>
                <w:b/>
                <w:color w:val="2E5395"/>
                <w:spacing w:val="-2"/>
                <w:sz w:val="20"/>
              </w:rPr>
              <w:t>Raportowanie</w:t>
            </w:r>
          </w:p>
        </w:tc>
      </w:tr>
      <w:tr w:rsidR="00747BBF" w14:paraId="118DCFE5" w14:textId="77777777">
        <w:trPr>
          <w:trHeight w:val="321"/>
        </w:trPr>
        <w:tc>
          <w:tcPr>
            <w:tcW w:w="634" w:type="dxa"/>
            <w:shd w:val="clear" w:color="auto" w:fill="D9E1F3"/>
          </w:tcPr>
          <w:p w14:paraId="7DDE377C" w14:textId="77777777" w:rsidR="00747BBF" w:rsidRDefault="00747BBF">
            <w:pPr>
              <w:pStyle w:val="TableParagraph"/>
              <w:spacing w:line="240" w:lineRule="auto"/>
              <w:ind w:left="0"/>
              <w:rPr>
                <w:rFonts w:ascii="Times New Roman"/>
                <w:sz w:val="20"/>
              </w:rPr>
            </w:pPr>
          </w:p>
        </w:tc>
        <w:tc>
          <w:tcPr>
            <w:tcW w:w="8436" w:type="dxa"/>
            <w:shd w:val="clear" w:color="auto" w:fill="D9E1F3"/>
          </w:tcPr>
          <w:p w14:paraId="51039592" w14:textId="77777777" w:rsidR="00747BBF" w:rsidRDefault="00927A6E">
            <w:pPr>
              <w:pStyle w:val="TableParagraph"/>
              <w:spacing w:before="1" w:line="240" w:lineRule="auto"/>
            </w:pPr>
            <w:r>
              <w:t>System</w:t>
            </w:r>
            <w:r>
              <w:rPr>
                <w:spacing w:val="-8"/>
              </w:rPr>
              <w:t xml:space="preserve"> </w:t>
            </w:r>
            <w:r>
              <w:t>musi</w:t>
            </w:r>
            <w:r>
              <w:rPr>
                <w:spacing w:val="-5"/>
              </w:rPr>
              <w:t xml:space="preserve"> </w:t>
            </w:r>
            <w:r>
              <w:t>posiadać</w:t>
            </w:r>
            <w:r>
              <w:rPr>
                <w:spacing w:val="-6"/>
              </w:rPr>
              <w:t xml:space="preserve"> </w:t>
            </w:r>
            <w:r>
              <w:t>możliwość</w:t>
            </w:r>
            <w:r>
              <w:rPr>
                <w:spacing w:val="-8"/>
              </w:rPr>
              <w:t xml:space="preserve"> </w:t>
            </w:r>
            <w:r>
              <w:t>utworzenia</w:t>
            </w:r>
            <w:r>
              <w:rPr>
                <w:spacing w:val="-5"/>
              </w:rPr>
              <w:t xml:space="preserve"> </w:t>
            </w:r>
            <w:r>
              <w:t>i</w:t>
            </w:r>
            <w:r>
              <w:rPr>
                <w:spacing w:val="-7"/>
              </w:rPr>
              <w:t xml:space="preserve"> </w:t>
            </w:r>
            <w:r>
              <w:t>wydruku</w:t>
            </w:r>
            <w:r>
              <w:rPr>
                <w:spacing w:val="-6"/>
              </w:rPr>
              <w:t xml:space="preserve"> </w:t>
            </w:r>
            <w:r>
              <w:t>następujących</w:t>
            </w:r>
            <w:r>
              <w:rPr>
                <w:spacing w:val="-4"/>
              </w:rPr>
              <w:t xml:space="preserve"> </w:t>
            </w:r>
            <w:r>
              <w:rPr>
                <w:spacing w:val="-2"/>
              </w:rPr>
              <w:t>raportów:</w:t>
            </w:r>
          </w:p>
        </w:tc>
      </w:tr>
      <w:tr w:rsidR="00747BBF" w14:paraId="68B5BD59" w14:textId="77777777">
        <w:trPr>
          <w:trHeight w:val="628"/>
        </w:trPr>
        <w:tc>
          <w:tcPr>
            <w:tcW w:w="634" w:type="dxa"/>
          </w:tcPr>
          <w:p w14:paraId="086D2D1B" w14:textId="77777777" w:rsidR="00747BBF" w:rsidRDefault="00927A6E">
            <w:pPr>
              <w:pStyle w:val="TableParagraph"/>
              <w:spacing w:before="18" w:line="240" w:lineRule="auto"/>
              <w:rPr>
                <w:sz w:val="20"/>
              </w:rPr>
            </w:pPr>
            <w:r>
              <w:rPr>
                <w:spacing w:val="-5"/>
                <w:sz w:val="20"/>
              </w:rPr>
              <w:t>19.</w:t>
            </w:r>
          </w:p>
        </w:tc>
        <w:tc>
          <w:tcPr>
            <w:tcW w:w="8436" w:type="dxa"/>
          </w:tcPr>
          <w:p w14:paraId="5F681F07" w14:textId="77777777" w:rsidR="00747BBF" w:rsidRDefault="00927A6E">
            <w:pPr>
              <w:pStyle w:val="TableParagraph"/>
            </w:pPr>
            <w:r>
              <w:t>lista</w:t>
            </w:r>
            <w:r>
              <w:rPr>
                <w:spacing w:val="74"/>
              </w:rPr>
              <w:t xml:space="preserve"> </w:t>
            </w:r>
            <w:r>
              <w:t>dokumentacji</w:t>
            </w:r>
            <w:r>
              <w:rPr>
                <w:spacing w:val="75"/>
              </w:rPr>
              <w:t xml:space="preserve"> </w:t>
            </w:r>
            <w:r>
              <w:t>wypożyczonej</w:t>
            </w:r>
            <w:r>
              <w:rPr>
                <w:spacing w:val="74"/>
              </w:rPr>
              <w:t xml:space="preserve"> </w:t>
            </w:r>
            <w:r>
              <w:t>w</w:t>
            </w:r>
            <w:r>
              <w:rPr>
                <w:spacing w:val="77"/>
              </w:rPr>
              <w:t xml:space="preserve"> </w:t>
            </w:r>
            <w:r>
              <w:t>danym</w:t>
            </w:r>
            <w:r>
              <w:rPr>
                <w:spacing w:val="76"/>
              </w:rPr>
              <w:t xml:space="preserve"> </w:t>
            </w:r>
            <w:r>
              <w:t>czasie</w:t>
            </w:r>
            <w:r>
              <w:rPr>
                <w:spacing w:val="75"/>
              </w:rPr>
              <w:t xml:space="preserve"> </w:t>
            </w:r>
            <w:r>
              <w:t>do</w:t>
            </w:r>
            <w:r>
              <w:rPr>
                <w:spacing w:val="76"/>
              </w:rPr>
              <w:t xml:space="preserve"> </w:t>
            </w:r>
            <w:r>
              <w:t>innych</w:t>
            </w:r>
            <w:r>
              <w:rPr>
                <w:spacing w:val="75"/>
              </w:rPr>
              <w:t xml:space="preserve"> </w:t>
            </w:r>
            <w:r>
              <w:t>jednostek</w:t>
            </w:r>
            <w:r>
              <w:rPr>
                <w:spacing w:val="75"/>
              </w:rPr>
              <w:t xml:space="preserve"> </w:t>
            </w:r>
            <w:r>
              <w:t>lub</w:t>
            </w:r>
            <w:r>
              <w:rPr>
                <w:spacing w:val="76"/>
              </w:rPr>
              <w:t xml:space="preserve"> </w:t>
            </w:r>
            <w:r>
              <w:rPr>
                <w:spacing w:val="-2"/>
              </w:rPr>
              <w:t>organów</w:t>
            </w:r>
          </w:p>
          <w:p w14:paraId="387B2E8E" w14:textId="77777777" w:rsidR="00747BBF" w:rsidRDefault="00927A6E">
            <w:pPr>
              <w:pStyle w:val="TableParagraph"/>
              <w:spacing w:before="41" w:line="240" w:lineRule="auto"/>
              <w:ind w:left="116"/>
            </w:pPr>
            <w:r>
              <w:rPr>
                <w:spacing w:val="-2"/>
              </w:rPr>
              <w:t>upoważnionych</w:t>
            </w:r>
          </w:p>
        </w:tc>
      </w:tr>
      <w:tr w:rsidR="00747BBF" w14:paraId="2121922B" w14:textId="77777777">
        <w:trPr>
          <w:trHeight w:val="318"/>
        </w:trPr>
        <w:tc>
          <w:tcPr>
            <w:tcW w:w="634" w:type="dxa"/>
            <w:shd w:val="clear" w:color="auto" w:fill="D9E1F3"/>
          </w:tcPr>
          <w:p w14:paraId="1F2DEF47" w14:textId="77777777" w:rsidR="00747BBF" w:rsidRDefault="00927A6E">
            <w:pPr>
              <w:pStyle w:val="TableParagraph"/>
              <w:spacing w:before="18" w:line="240" w:lineRule="auto"/>
              <w:rPr>
                <w:sz w:val="20"/>
              </w:rPr>
            </w:pPr>
            <w:r>
              <w:rPr>
                <w:spacing w:val="-5"/>
                <w:sz w:val="20"/>
              </w:rPr>
              <w:t>20.</w:t>
            </w:r>
          </w:p>
        </w:tc>
        <w:tc>
          <w:tcPr>
            <w:tcW w:w="8436" w:type="dxa"/>
            <w:shd w:val="clear" w:color="auto" w:fill="D9E1F3"/>
          </w:tcPr>
          <w:p w14:paraId="40413881" w14:textId="77777777" w:rsidR="00747BBF" w:rsidRDefault="00927A6E">
            <w:pPr>
              <w:pStyle w:val="TableParagraph"/>
            </w:pPr>
            <w:r>
              <w:t>lista</w:t>
            </w:r>
            <w:r>
              <w:rPr>
                <w:spacing w:val="-3"/>
              </w:rPr>
              <w:t xml:space="preserve"> </w:t>
            </w:r>
            <w:r>
              <w:t>dokumentacji</w:t>
            </w:r>
            <w:r>
              <w:rPr>
                <w:spacing w:val="-3"/>
              </w:rPr>
              <w:t xml:space="preserve"> </w:t>
            </w:r>
            <w:r>
              <w:rPr>
                <w:spacing w:val="-2"/>
              </w:rPr>
              <w:t>zagubionej</w:t>
            </w:r>
          </w:p>
        </w:tc>
      </w:tr>
      <w:tr w:rsidR="00747BBF" w14:paraId="1C096C24" w14:textId="77777777">
        <w:trPr>
          <w:trHeight w:val="321"/>
        </w:trPr>
        <w:tc>
          <w:tcPr>
            <w:tcW w:w="634" w:type="dxa"/>
          </w:tcPr>
          <w:p w14:paraId="1FF14547" w14:textId="77777777" w:rsidR="00747BBF" w:rsidRDefault="00927A6E">
            <w:pPr>
              <w:pStyle w:val="TableParagraph"/>
              <w:spacing w:before="20" w:line="240" w:lineRule="auto"/>
              <w:rPr>
                <w:sz w:val="20"/>
              </w:rPr>
            </w:pPr>
            <w:r>
              <w:rPr>
                <w:spacing w:val="-5"/>
                <w:sz w:val="20"/>
              </w:rPr>
              <w:t>21.</w:t>
            </w:r>
          </w:p>
        </w:tc>
        <w:tc>
          <w:tcPr>
            <w:tcW w:w="8436" w:type="dxa"/>
          </w:tcPr>
          <w:p w14:paraId="05FB7D7A" w14:textId="77777777" w:rsidR="00747BBF" w:rsidRDefault="00927A6E">
            <w:pPr>
              <w:pStyle w:val="TableParagraph"/>
              <w:spacing w:before="1" w:line="240" w:lineRule="auto"/>
            </w:pPr>
            <w:r>
              <w:t>lista</w:t>
            </w:r>
            <w:r>
              <w:rPr>
                <w:spacing w:val="-8"/>
              </w:rPr>
              <w:t xml:space="preserve"> </w:t>
            </w:r>
            <w:r>
              <w:t>dokumentacji</w:t>
            </w:r>
            <w:r>
              <w:rPr>
                <w:spacing w:val="-7"/>
              </w:rPr>
              <w:t xml:space="preserve"> </w:t>
            </w:r>
            <w:r>
              <w:t>określonego</w:t>
            </w:r>
            <w:r>
              <w:rPr>
                <w:spacing w:val="-5"/>
              </w:rPr>
              <w:t xml:space="preserve"> </w:t>
            </w:r>
            <w:r>
              <w:rPr>
                <w:spacing w:val="-2"/>
              </w:rPr>
              <w:t>pacjenta</w:t>
            </w:r>
          </w:p>
        </w:tc>
      </w:tr>
    </w:tbl>
    <w:p w14:paraId="30866B1C" w14:textId="77777777" w:rsidR="00747BBF" w:rsidRDefault="00927A6E" w:rsidP="00786EE3">
      <w:pPr>
        <w:pStyle w:val="Nagwek1"/>
      </w:pPr>
      <w:bookmarkStart w:id="42" w:name="_Toc197668391"/>
      <w:r>
        <w:t>Pracownia</w:t>
      </w:r>
      <w:r>
        <w:rPr>
          <w:spacing w:val="-5"/>
        </w:rPr>
        <w:t xml:space="preserve"> </w:t>
      </w:r>
      <w:r>
        <w:t>Diagnostyczna</w:t>
      </w:r>
      <w:bookmarkEnd w:id="42"/>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74A01F67" w14:textId="77777777">
        <w:trPr>
          <w:trHeight w:val="338"/>
        </w:trPr>
        <w:tc>
          <w:tcPr>
            <w:tcW w:w="638" w:type="dxa"/>
            <w:tcBorders>
              <w:top w:val="nil"/>
              <w:left w:val="nil"/>
              <w:bottom w:val="nil"/>
              <w:right w:val="nil"/>
            </w:tcBorders>
            <w:shd w:val="clear" w:color="auto" w:fill="4471C4"/>
          </w:tcPr>
          <w:p w14:paraId="2FC7D655" w14:textId="77777777" w:rsidR="00747BBF" w:rsidRDefault="00927A6E">
            <w:pPr>
              <w:pStyle w:val="TableParagraph"/>
              <w:spacing w:before="9" w:line="240" w:lineRule="auto"/>
              <w:ind w:left="163"/>
            </w:pPr>
            <w:r>
              <w:rPr>
                <w:color w:val="FFFFFF"/>
                <w:spacing w:val="-4"/>
              </w:rPr>
              <w:t>L.p.</w:t>
            </w:r>
          </w:p>
        </w:tc>
        <w:tc>
          <w:tcPr>
            <w:tcW w:w="8430" w:type="dxa"/>
            <w:tcBorders>
              <w:top w:val="nil"/>
              <w:left w:val="nil"/>
              <w:bottom w:val="nil"/>
              <w:right w:val="nil"/>
            </w:tcBorders>
            <w:shd w:val="clear" w:color="auto" w:fill="4471C4"/>
          </w:tcPr>
          <w:p w14:paraId="20764775" w14:textId="77777777" w:rsidR="00747BBF" w:rsidRDefault="00927A6E">
            <w:pPr>
              <w:pStyle w:val="TableParagraph"/>
              <w:spacing w:before="9" w:line="240" w:lineRule="auto"/>
              <w:ind w:left="113"/>
            </w:pPr>
            <w:r>
              <w:t>Pracownia</w:t>
            </w:r>
            <w:r>
              <w:rPr>
                <w:spacing w:val="-5"/>
              </w:rPr>
              <w:t xml:space="preserve"> </w:t>
            </w:r>
            <w:r>
              <w:rPr>
                <w:spacing w:val="-2"/>
              </w:rPr>
              <w:t>Diagnostyczna</w:t>
            </w:r>
          </w:p>
        </w:tc>
      </w:tr>
      <w:tr w:rsidR="00747BBF" w14:paraId="5AD0989A" w14:textId="77777777">
        <w:trPr>
          <w:trHeight w:val="321"/>
        </w:trPr>
        <w:tc>
          <w:tcPr>
            <w:tcW w:w="638" w:type="dxa"/>
            <w:tcBorders>
              <w:top w:val="nil"/>
            </w:tcBorders>
            <w:shd w:val="clear" w:color="auto" w:fill="D9E1F3"/>
          </w:tcPr>
          <w:p w14:paraId="3DE1B2B2" w14:textId="77777777" w:rsidR="00747BBF" w:rsidRDefault="00747BBF">
            <w:pPr>
              <w:pStyle w:val="TableParagraph"/>
              <w:spacing w:line="240" w:lineRule="auto"/>
              <w:ind w:left="0"/>
              <w:rPr>
                <w:rFonts w:ascii="Times New Roman"/>
                <w:sz w:val="20"/>
              </w:rPr>
            </w:pPr>
          </w:p>
        </w:tc>
        <w:tc>
          <w:tcPr>
            <w:tcW w:w="8430" w:type="dxa"/>
            <w:tcBorders>
              <w:top w:val="nil"/>
            </w:tcBorders>
            <w:shd w:val="clear" w:color="auto" w:fill="D9E1F3"/>
          </w:tcPr>
          <w:p w14:paraId="16912F4F" w14:textId="77777777" w:rsidR="00747BBF" w:rsidRDefault="00927A6E">
            <w:pPr>
              <w:pStyle w:val="TableParagraph"/>
              <w:ind w:left="108"/>
              <w:rPr>
                <w:b/>
              </w:rPr>
            </w:pPr>
            <w:r>
              <w:rPr>
                <w:b/>
              </w:rPr>
              <w:t>Pracownia</w:t>
            </w:r>
            <w:r>
              <w:rPr>
                <w:b/>
                <w:spacing w:val="-9"/>
              </w:rPr>
              <w:t xml:space="preserve"> </w:t>
            </w:r>
            <w:r>
              <w:rPr>
                <w:b/>
                <w:spacing w:val="-2"/>
              </w:rPr>
              <w:t>diagnostyczna</w:t>
            </w:r>
          </w:p>
        </w:tc>
      </w:tr>
      <w:tr w:rsidR="00747BBF" w14:paraId="75F3591B" w14:textId="77777777">
        <w:trPr>
          <w:trHeight w:val="318"/>
        </w:trPr>
        <w:tc>
          <w:tcPr>
            <w:tcW w:w="638" w:type="dxa"/>
          </w:tcPr>
          <w:p w14:paraId="0F7B40E9" w14:textId="77777777" w:rsidR="00747BBF" w:rsidRDefault="00927A6E">
            <w:pPr>
              <w:pStyle w:val="TableParagraph"/>
            </w:pPr>
            <w:r>
              <w:rPr>
                <w:spacing w:val="-5"/>
              </w:rPr>
              <w:t>1.</w:t>
            </w:r>
          </w:p>
        </w:tc>
        <w:tc>
          <w:tcPr>
            <w:tcW w:w="8430" w:type="dxa"/>
          </w:tcPr>
          <w:p w14:paraId="0675F2E1" w14:textId="77777777" w:rsidR="00747BBF" w:rsidRDefault="00927A6E">
            <w:pPr>
              <w:pStyle w:val="TableParagraph"/>
              <w:ind w:left="108"/>
            </w:pPr>
            <w:r>
              <w:t>Dostęp</w:t>
            </w:r>
            <w:r>
              <w:rPr>
                <w:spacing w:val="-9"/>
              </w:rPr>
              <w:t xml:space="preserve"> </w:t>
            </w:r>
            <w:r>
              <w:t>do</w:t>
            </w:r>
            <w:r>
              <w:rPr>
                <w:spacing w:val="-5"/>
              </w:rPr>
              <w:t xml:space="preserve"> </w:t>
            </w:r>
            <w:r>
              <w:t>listy</w:t>
            </w:r>
            <w:r>
              <w:rPr>
                <w:spacing w:val="-6"/>
              </w:rPr>
              <w:t xml:space="preserve"> </w:t>
            </w:r>
            <w:r>
              <w:t>pacjentów</w:t>
            </w:r>
            <w:r>
              <w:rPr>
                <w:spacing w:val="-5"/>
              </w:rPr>
              <w:t xml:space="preserve"> </w:t>
            </w:r>
            <w:r>
              <w:t>zarejestrowanych</w:t>
            </w:r>
            <w:r>
              <w:rPr>
                <w:spacing w:val="-6"/>
              </w:rPr>
              <w:t xml:space="preserve"> </w:t>
            </w:r>
            <w:r>
              <w:t>do</w:t>
            </w:r>
            <w:r>
              <w:rPr>
                <w:spacing w:val="-5"/>
              </w:rPr>
              <w:t xml:space="preserve"> </w:t>
            </w:r>
            <w:r>
              <w:rPr>
                <w:spacing w:val="-2"/>
              </w:rPr>
              <w:t>pracowni</w:t>
            </w:r>
          </w:p>
        </w:tc>
      </w:tr>
      <w:tr w:rsidR="00747BBF" w14:paraId="72DE9491" w14:textId="77777777">
        <w:trPr>
          <w:trHeight w:val="629"/>
        </w:trPr>
        <w:tc>
          <w:tcPr>
            <w:tcW w:w="638" w:type="dxa"/>
            <w:shd w:val="clear" w:color="auto" w:fill="D9E1F3"/>
          </w:tcPr>
          <w:p w14:paraId="13AE69EE" w14:textId="77777777" w:rsidR="00747BBF" w:rsidRDefault="00927A6E">
            <w:pPr>
              <w:pStyle w:val="TableParagraph"/>
            </w:pPr>
            <w:r>
              <w:rPr>
                <w:spacing w:val="-5"/>
              </w:rPr>
              <w:t>2.</w:t>
            </w:r>
          </w:p>
        </w:tc>
        <w:tc>
          <w:tcPr>
            <w:tcW w:w="8430" w:type="dxa"/>
            <w:shd w:val="clear" w:color="auto" w:fill="D9E1F3"/>
          </w:tcPr>
          <w:p w14:paraId="25229286" w14:textId="77777777" w:rsidR="00747BBF" w:rsidRDefault="00927A6E">
            <w:pPr>
              <w:pStyle w:val="TableParagraph"/>
              <w:ind w:left="108"/>
            </w:pPr>
            <w:r>
              <w:t>Na</w:t>
            </w:r>
            <w:r>
              <w:rPr>
                <w:spacing w:val="12"/>
              </w:rPr>
              <w:t xml:space="preserve"> </w:t>
            </w:r>
            <w:r>
              <w:t>liście</w:t>
            </w:r>
            <w:r>
              <w:rPr>
                <w:spacing w:val="16"/>
              </w:rPr>
              <w:t xml:space="preserve"> </w:t>
            </w:r>
            <w:r>
              <w:t>zleceń</w:t>
            </w:r>
            <w:r>
              <w:rPr>
                <w:spacing w:val="14"/>
              </w:rPr>
              <w:t xml:space="preserve"> </w:t>
            </w:r>
            <w:r>
              <w:t>do</w:t>
            </w:r>
            <w:r>
              <w:rPr>
                <w:spacing w:val="16"/>
              </w:rPr>
              <w:t xml:space="preserve"> </w:t>
            </w:r>
            <w:r>
              <w:t>wykonania</w:t>
            </w:r>
            <w:r>
              <w:rPr>
                <w:spacing w:val="15"/>
              </w:rPr>
              <w:t xml:space="preserve"> </w:t>
            </w:r>
            <w:r>
              <w:t>powinna</w:t>
            </w:r>
            <w:r>
              <w:rPr>
                <w:spacing w:val="15"/>
              </w:rPr>
              <w:t xml:space="preserve"> </w:t>
            </w:r>
            <w:r>
              <w:t>być</w:t>
            </w:r>
            <w:r>
              <w:rPr>
                <w:spacing w:val="14"/>
              </w:rPr>
              <w:t xml:space="preserve"> </w:t>
            </w:r>
            <w:r>
              <w:t>wyświetlana</w:t>
            </w:r>
            <w:r>
              <w:rPr>
                <w:spacing w:val="15"/>
              </w:rPr>
              <w:t xml:space="preserve"> </w:t>
            </w:r>
            <w:r>
              <w:t>informacja,</w:t>
            </w:r>
            <w:r>
              <w:rPr>
                <w:spacing w:val="15"/>
              </w:rPr>
              <w:t xml:space="preserve"> </w:t>
            </w:r>
            <w:r>
              <w:t>czy</w:t>
            </w:r>
            <w:r>
              <w:rPr>
                <w:spacing w:val="21"/>
              </w:rPr>
              <w:t xml:space="preserve"> </w:t>
            </w:r>
            <w:r>
              <w:t>badanie</w:t>
            </w:r>
            <w:r>
              <w:rPr>
                <w:spacing w:val="16"/>
              </w:rPr>
              <w:t xml:space="preserve"> </w:t>
            </w:r>
            <w:r>
              <w:rPr>
                <w:spacing w:val="-2"/>
              </w:rPr>
              <w:t>powinno</w:t>
            </w:r>
          </w:p>
          <w:p w14:paraId="3A5BE7F6" w14:textId="77777777" w:rsidR="00747BBF" w:rsidRDefault="00927A6E">
            <w:pPr>
              <w:pStyle w:val="TableParagraph"/>
              <w:spacing w:before="41" w:line="240" w:lineRule="auto"/>
              <w:ind w:left="117"/>
            </w:pPr>
            <w:r>
              <w:t>być</w:t>
            </w:r>
            <w:r>
              <w:rPr>
                <w:spacing w:val="-4"/>
              </w:rPr>
              <w:t xml:space="preserve"> </w:t>
            </w:r>
            <w:r>
              <w:t>wykonane</w:t>
            </w:r>
            <w:r>
              <w:rPr>
                <w:spacing w:val="-3"/>
              </w:rPr>
              <w:t xml:space="preserve"> </w:t>
            </w:r>
            <w:r>
              <w:t>przy</w:t>
            </w:r>
            <w:r>
              <w:rPr>
                <w:spacing w:val="-5"/>
              </w:rPr>
              <w:t xml:space="preserve"> </w:t>
            </w:r>
            <w:r>
              <w:t>łóżku</w:t>
            </w:r>
            <w:r>
              <w:rPr>
                <w:spacing w:val="-3"/>
              </w:rPr>
              <w:t xml:space="preserve"> </w:t>
            </w:r>
            <w:r>
              <w:rPr>
                <w:spacing w:val="-2"/>
              </w:rPr>
              <w:t>pacjenta</w:t>
            </w:r>
          </w:p>
        </w:tc>
      </w:tr>
      <w:tr w:rsidR="00747BBF" w14:paraId="58ADC9BB" w14:textId="77777777">
        <w:trPr>
          <w:trHeight w:val="321"/>
        </w:trPr>
        <w:tc>
          <w:tcPr>
            <w:tcW w:w="638" w:type="dxa"/>
          </w:tcPr>
          <w:p w14:paraId="5FF67476" w14:textId="77777777" w:rsidR="00747BBF" w:rsidRDefault="00927A6E">
            <w:pPr>
              <w:pStyle w:val="TableParagraph"/>
            </w:pPr>
            <w:r>
              <w:rPr>
                <w:spacing w:val="-5"/>
              </w:rPr>
              <w:t>3.</w:t>
            </w:r>
          </w:p>
        </w:tc>
        <w:tc>
          <w:tcPr>
            <w:tcW w:w="8430" w:type="dxa"/>
          </w:tcPr>
          <w:p w14:paraId="0CDEC164" w14:textId="77777777" w:rsidR="00747BBF" w:rsidRDefault="00927A6E">
            <w:pPr>
              <w:pStyle w:val="TableParagraph"/>
              <w:ind w:left="108"/>
            </w:pPr>
            <w:r>
              <w:t>Rejestracja</w:t>
            </w:r>
            <w:r>
              <w:rPr>
                <w:spacing w:val="-4"/>
              </w:rPr>
              <w:t xml:space="preserve"> </w:t>
            </w:r>
            <w:r>
              <w:t>rozpoczęcia</w:t>
            </w:r>
            <w:r>
              <w:rPr>
                <w:spacing w:val="-6"/>
              </w:rPr>
              <w:t xml:space="preserve"> </w:t>
            </w:r>
            <w:r>
              <w:t>obsługi</w:t>
            </w:r>
            <w:r>
              <w:rPr>
                <w:spacing w:val="-4"/>
              </w:rPr>
              <w:t xml:space="preserve"> </w:t>
            </w:r>
            <w:r>
              <w:t>wizyty</w:t>
            </w:r>
            <w:r>
              <w:rPr>
                <w:spacing w:val="-3"/>
              </w:rPr>
              <w:t xml:space="preserve"> </w:t>
            </w:r>
            <w:r>
              <w:t>pacjenta</w:t>
            </w:r>
            <w:r>
              <w:rPr>
                <w:spacing w:val="-5"/>
              </w:rPr>
              <w:t xml:space="preserve"> </w:t>
            </w:r>
            <w:r>
              <w:t>w</w:t>
            </w:r>
            <w:r>
              <w:rPr>
                <w:spacing w:val="-3"/>
              </w:rPr>
              <w:t xml:space="preserve"> </w:t>
            </w:r>
            <w:r>
              <w:t>pracowni</w:t>
            </w:r>
            <w:r>
              <w:rPr>
                <w:spacing w:val="-3"/>
              </w:rPr>
              <w:t xml:space="preserve"> </w:t>
            </w:r>
            <w:r>
              <w:rPr>
                <w:spacing w:val="-2"/>
              </w:rPr>
              <w:t>(przyjęcie)</w:t>
            </w:r>
          </w:p>
        </w:tc>
      </w:tr>
      <w:tr w:rsidR="00747BBF" w14:paraId="4824534F" w14:textId="77777777">
        <w:trPr>
          <w:trHeight w:val="345"/>
        </w:trPr>
        <w:tc>
          <w:tcPr>
            <w:tcW w:w="638" w:type="dxa"/>
            <w:shd w:val="clear" w:color="auto" w:fill="D9E1F3"/>
          </w:tcPr>
          <w:p w14:paraId="1E20F1D0" w14:textId="77777777" w:rsidR="00747BBF" w:rsidRDefault="00927A6E">
            <w:pPr>
              <w:pStyle w:val="TableParagraph"/>
            </w:pPr>
            <w:r>
              <w:rPr>
                <w:spacing w:val="-5"/>
              </w:rPr>
              <w:t>4.</w:t>
            </w:r>
          </w:p>
        </w:tc>
        <w:tc>
          <w:tcPr>
            <w:tcW w:w="8430" w:type="dxa"/>
            <w:shd w:val="clear" w:color="auto" w:fill="D9E1F3"/>
          </w:tcPr>
          <w:p w14:paraId="70E97B19" w14:textId="77777777" w:rsidR="00747BBF" w:rsidRDefault="00927A6E">
            <w:pPr>
              <w:pStyle w:val="TableParagraph"/>
              <w:ind w:left="108"/>
            </w:pPr>
            <w:r>
              <w:t>Wspomaganie</w:t>
            </w:r>
            <w:r>
              <w:rPr>
                <w:spacing w:val="-6"/>
              </w:rPr>
              <w:t xml:space="preserve"> </w:t>
            </w:r>
            <w:r>
              <w:t>obsługi</w:t>
            </w:r>
            <w:r>
              <w:rPr>
                <w:spacing w:val="-4"/>
              </w:rPr>
              <w:t xml:space="preserve"> </w:t>
            </w:r>
            <w:r>
              <w:t>pacjenta</w:t>
            </w:r>
            <w:r>
              <w:rPr>
                <w:spacing w:val="-4"/>
              </w:rPr>
              <w:t xml:space="preserve"> </w:t>
            </w:r>
            <w:r>
              <w:t>w</w:t>
            </w:r>
            <w:r>
              <w:rPr>
                <w:spacing w:val="-5"/>
              </w:rPr>
              <w:t xml:space="preserve"> </w:t>
            </w:r>
            <w:r>
              <w:rPr>
                <w:spacing w:val="-2"/>
              </w:rPr>
              <w:t>pracowni:</w:t>
            </w:r>
          </w:p>
        </w:tc>
      </w:tr>
      <w:tr w:rsidR="00747BBF" w14:paraId="522D0BEB" w14:textId="77777777">
        <w:trPr>
          <w:trHeight w:val="318"/>
        </w:trPr>
        <w:tc>
          <w:tcPr>
            <w:tcW w:w="638" w:type="dxa"/>
          </w:tcPr>
          <w:p w14:paraId="349CE6D3" w14:textId="77777777" w:rsidR="00747BBF" w:rsidRDefault="00747BBF">
            <w:pPr>
              <w:pStyle w:val="TableParagraph"/>
              <w:spacing w:line="240" w:lineRule="auto"/>
              <w:ind w:left="0"/>
              <w:rPr>
                <w:rFonts w:ascii="Times New Roman"/>
                <w:sz w:val="20"/>
              </w:rPr>
            </w:pPr>
          </w:p>
        </w:tc>
        <w:tc>
          <w:tcPr>
            <w:tcW w:w="8430" w:type="dxa"/>
          </w:tcPr>
          <w:p w14:paraId="0250006D" w14:textId="77777777" w:rsidR="00747BBF" w:rsidRDefault="00927A6E">
            <w:pPr>
              <w:pStyle w:val="TableParagraph"/>
              <w:ind w:left="108"/>
            </w:pPr>
            <w:r>
              <w:t>Przegląd</w:t>
            </w:r>
            <w:r>
              <w:rPr>
                <w:spacing w:val="-6"/>
              </w:rPr>
              <w:t xml:space="preserve"> </w:t>
            </w:r>
            <w:r>
              <w:t>danych</w:t>
            </w:r>
            <w:r>
              <w:rPr>
                <w:spacing w:val="-4"/>
              </w:rPr>
              <w:t xml:space="preserve"> </w:t>
            </w:r>
            <w:r>
              <w:t>pacjenta</w:t>
            </w:r>
            <w:r>
              <w:rPr>
                <w:spacing w:val="-9"/>
              </w:rPr>
              <w:t xml:space="preserve"> </w:t>
            </w:r>
            <w:r>
              <w:t>w</w:t>
            </w:r>
            <w:r>
              <w:rPr>
                <w:spacing w:val="-3"/>
              </w:rPr>
              <w:t xml:space="preserve"> </w:t>
            </w:r>
            <w:r>
              <w:t>następujących</w:t>
            </w:r>
            <w:r>
              <w:rPr>
                <w:spacing w:val="-7"/>
              </w:rPr>
              <w:t xml:space="preserve"> </w:t>
            </w:r>
            <w:r>
              <w:rPr>
                <w:spacing w:val="-2"/>
              </w:rPr>
              <w:t>kategoriach:</w:t>
            </w:r>
          </w:p>
        </w:tc>
      </w:tr>
      <w:tr w:rsidR="00747BBF" w14:paraId="7F94A0F8" w14:textId="77777777">
        <w:trPr>
          <w:trHeight w:val="321"/>
        </w:trPr>
        <w:tc>
          <w:tcPr>
            <w:tcW w:w="638" w:type="dxa"/>
            <w:shd w:val="clear" w:color="auto" w:fill="D9E1F3"/>
          </w:tcPr>
          <w:p w14:paraId="252F2AAA" w14:textId="77777777" w:rsidR="00747BBF" w:rsidRDefault="00927A6E">
            <w:pPr>
              <w:pStyle w:val="TableParagraph"/>
              <w:spacing w:before="1" w:line="240" w:lineRule="auto"/>
            </w:pPr>
            <w:r>
              <w:rPr>
                <w:spacing w:val="-5"/>
              </w:rPr>
              <w:t>5.</w:t>
            </w:r>
          </w:p>
        </w:tc>
        <w:tc>
          <w:tcPr>
            <w:tcW w:w="8430" w:type="dxa"/>
            <w:shd w:val="clear" w:color="auto" w:fill="D9E1F3"/>
          </w:tcPr>
          <w:p w14:paraId="1D8482A4" w14:textId="77777777" w:rsidR="00747BBF" w:rsidRDefault="00927A6E">
            <w:pPr>
              <w:pStyle w:val="TableParagraph"/>
              <w:spacing w:before="1" w:line="240" w:lineRule="auto"/>
              <w:ind w:left="158"/>
            </w:pPr>
            <w:r>
              <w:t>dane</w:t>
            </w:r>
            <w:r>
              <w:rPr>
                <w:spacing w:val="-3"/>
              </w:rPr>
              <w:t xml:space="preserve"> </w:t>
            </w:r>
            <w:r>
              <w:rPr>
                <w:spacing w:val="-2"/>
              </w:rPr>
              <w:t>osobowe</w:t>
            </w:r>
          </w:p>
        </w:tc>
      </w:tr>
      <w:tr w:rsidR="00747BBF" w14:paraId="08E4B053" w14:textId="77777777">
        <w:trPr>
          <w:trHeight w:val="628"/>
        </w:trPr>
        <w:tc>
          <w:tcPr>
            <w:tcW w:w="638" w:type="dxa"/>
          </w:tcPr>
          <w:p w14:paraId="03F050AB" w14:textId="77777777" w:rsidR="00747BBF" w:rsidRDefault="00927A6E">
            <w:pPr>
              <w:pStyle w:val="TableParagraph"/>
            </w:pPr>
            <w:r>
              <w:rPr>
                <w:spacing w:val="-5"/>
              </w:rPr>
              <w:t>6.</w:t>
            </w:r>
          </w:p>
        </w:tc>
        <w:tc>
          <w:tcPr>
            <w:tcW w:w="8430" w:type="dxa"/>
          </w:tcPr>
          <w:p w14:paraId="35536C4A" w14:textId="77777777" w:rsidR="00747BBF" w:rsidRDefault="00927A6E">
            <w:pPr>
              <w:pStyle w:val="TableParagraph"/>
              <w:ind w:left="158"/>
            </w:pPr>
            <w:r>
              <w:t>podstawowe</w:t>
            </w:r>
            <w:r>
              <w:rPr>
                <w:spacing w:val="-14"/>
              </w:rPr>
              <w:t xml:space="preserve"> </w:t>
            </w:r>
            <w:r>
              <w:t>dane</w:t>
            </w:r>
            <w:r>
              <w:rPr>
                <w:spacing w:val="-13"/>
              </w:rPr>
              <w:t xml:space="preserve"> </w:t>
            </w:r>
            <w:r>
              <w:t>medyczne</w:t>
            </w:r>
            <w:r>
              <w:rPr>
                <w:spacing w:val="-10"/>
              </w:rPr>
              <w:t xml:space="preserve"> </w:t>
            </w:r>
            <w:r>
              <w:t>(grupa</w:t>
            </w:r>
            <w:r>
              <w:rPr>
                <w:spacing w:val="-11"/>
              </w:rPr>
              <w:t xml:space="preserve"> </w:t>
            </w:r>
            <w:r>
              <w:t>krwi,</w:t>
            </w:r>
            <w:r>
              <w:rPr>
                <w:spacing w:val="-11"/>
              </w:rPr>
              <w:t xml:space="preserve"> </w:t>
            </w:r>
            <w:r>
              <w:t>uczulenia,</w:t>
            </w:r>
            <w:r>
              <w:rPr>
                <w:spacing w:val="-12"/>
              </w:rPr>
              <w:t xml:space="preserve"> </w:t>
            </w:r>
            <w:r>
              <w:t>stale</w:t>
            </w:r>
            <w:r>
              <w:rPr>
                <w:spacing w:val="-11"/>
              </w:rPr>
              <w:t xml:space="preserve"> </w:t>
            </w:r>
            <w:r>
              <w:t>podawane</w:t>
            </w:r>
            <w:r>
              <w:rPr>
                <w:spacing w:val="-11"/>
              </w:rPr>
              <w:t xml:space="preserve"> </w:t>
            </w:r>
            <w:r>
              <w:t>leki,</w:t>
            </w:r>
            <w:r>
              <w:rPr>
                <w:spacing w:val="-11"/>
              </w:rPr>
              <w:t xml:space="preserve"> </w:t>
            </w:r>
            <w:r>
              <w:t>przebyte</w:t>
            </w:r>
            <w:r>
              <w:rPr>
                <w:spacing w:val="-10"/>
              </w:rPr>
              <w:t xml:space="preserve"> </w:t>
            </w:r>
            <w:r>
              <w:rPr>
                <w:spacing w:val="-2"/>
              </w:rPr>
              <w:t>choroby,</w:t>
            </w:r>
          </w:p>
          <w:p w14:paraId="5C6E2740" w14:textId="77777777" w:rsidR="00747BBF" w:rsidRDefault="00927A6E">
            <w:pPr>
              <w:pStyle w:val="TableParagraph"/>
              <w:spacing w:before="41" w:line="240" w:lineRule="auto"/>
              <w:ind w:left="117"/>
            </w:pPr>
            <w:r>
              <w:t xml:space="preserve">karta </w:t>
            </w:r>
            <w:r>
              <w:rPr>
                <w:spacing w:val="-2"/>
              </w:rPr>
              <w:t>szczepień)</w:t>
            </w:r>
          </w:p>
        </w:tc>
      </w:tr>
      <w:tr w:rsidR="00747BBF" w14:paraId="5207D6CC" w14:textId="77777777">
        <w:trPr>
          <w:trHeight w:val="333"/>
        </w:trPr>
        <w:tc>
          <w:tcPr>
            <w:tcW w:w="638" w:type="dxa"/>
            <w:shd w:val="clear" w:color="auto" w:fill="D9E1F3"/>
          </w:tcPr>
          <w:p w14:paraId="484D0D1C" w14:textId="77777777" w:rsidR="00747BBF" w:rsidRDefault="00927A6E">
            <w:pPr>
              <w:pStyle w:val="TableParagraph"/>
            </w:pPr>
            <w:r>
              <w:rPr>
                <w:spacing w:val="-5"/>
              </w:rPr>
              <w:t>7.</w:t>
            </w:r>
          </w:p>
        </w:tc>
        <w:tc>
          <w:tcPr>
            <w:tcW w:w="8430" w:type="dxa"/>
            <w:shd w:val="clear" w:color="auto" w:fill="D9E1F3"/>
          </w:tcPr>
          <w:p w14:paraId="4EFCC469" w14:textId="77777777" w:rsidR="00747BBF" w:rsidRDefault="00927A6E">
            <w:pPr>
              <w:pStyle w:val="TableParagraph"/>
              <w:ind w:left="158"/>
            </w:pPr>
            <w:r>
              <w:t>uprawnienia</w:t>
            </w:r>
            <w:r>
              <w:rPr>
                <w:spacing w:val="-3"/>
              </w:rPr>
              <w:t xml:space="preserve"> </w:t>
            </w:r>
            <w:r>
              <w:t>z</w:t>
            </w:r>
            <w:r>
              <w:rPr>
                <w:spacing w:val="-3"/>
              </w:rPr>
              <w:t xml:space="preserve"> </w:t>
            </w:r>
            <w:r>
              <w:t>tytułu</w:t>
            </w:r>
            <w:r>
              <w:rPr>
                <w:spacing w:val="-3"/>
              </w:rPr>
              <w:t xml:space="preserve"> </w:t>
            </w:r>
            <w:r>
              <w:rPr>
                <w:spacing w:val="-4"/>
              </w:rPr>
              <w:t>umów</w:t>
            </w:r>
          </w:p>
        </w:tc>
      </w:tr>
      <w:tr w:rsidR="00747BBF" w14:paraId="04CEA033" w14:textId="77777777">
        <w:trPr>
          <w:trHeight w:val="318"/>
        </w:trPr>
        <w:tc>
          <w:tcPr>
            <w:tcW w:w="638" w:type="dxa"/>
          </w:tcPr>
          <w:p w14:paraId="11C8241B" w14:textId="77777777" w:rsidR="00747BBF" w:rsidRDefault="00927A6E">
            <w:pPr>
              <w:pStyle w:val="TableParagraph"/>
            </w:pPr>
            <w:r>
              <w:rPr>
                <w:spacing w:val="-5"/>
              </w:rPr>
              <w:t>8.</w:t>
            </w:r>
          </w:p>
        </w:tc>
        <w:tc>
          <w:tcPr>
            <w:tcW w:w="8430" w:type="dxa"/>
          </w:tcPr>
          <w:p w14:paraId="461DEB09" w14:textId="77777777" w:rsidR="00747BBF" w:rsidRDefault="00927A6E">
            <w:pPr>
              <w:pStyle w:val="TableParagraph"/>
              <w:ind w:left="158"/>
            </w:pPr>
            <w:r>
              <w:t>Historia</w:t>
            </w:r>
            <w:r>
              <w:rPr>
                <w:spacing w:val="-8"/>
              </w:rPr>
              <w:t xml:space="preserve"> </w:t>
            </w:r>
            <w:r>
              <w:t>Choroby</w:t>
            </w:r>
            <w:r>
              <w:rPr>
                <w:spacing w:val="-6"/>
              </w:rPr>
              <w:t xml:space="preserve"> </w:t>
            </w:r>
            <w:r>
              <w:t>(dane</w:t>
            </w:r>
            <w:r>
              <w:rPr>
                <w:spacing w:val="-4"/>
              </w:rPr>
              <w:t xml:space="preserve"> </w:t>
            </w:r>
            <w:r>
              <w:t>ze</w:t>
            </w:r>
            <w:r>
              <w:rPr>
                <w:spacing w:val="-8"/>
              </w:rPr>
              <w:t xml:space="preserve"> </w:t>
            </w:r>
            <w:r>
              <w:t>wszystkich</w:t>
            </w:r>
            <w:r>
              <w:rPr>
                <w:spacing w:val="-4"/>
              </w:rPr>
              <w:t xml:space="preserve"> </w:t>
            </w:r>
            <w:r>
              <w:t>wizyt</w:t>
            </w:r>
            <w:r>
              <w:rPr>
                <w:spacing w:val="-3"/>
              </w:rPr>
              <w:t xml:space="preserve"> </w:t>
            </w:r>
            <w:r>
              <w:rPr>
                <w:spacing w:val="-2"/>
              </w:rPr>
              <w:t>pacjenta)</w:t>
            </w:r>
          </w:p>
        </w:tc>
      </w:tr>
      <w:tr w:rsidR="00747BBF" w14:paraId="797ADC44" w14:textId="77777777">
        <w:trPr>
          <w:trHeight w:val="321"/>
        </w:trPr>
        <w:tc>
          <w:tcPr>
            <w:tcW w:w="638" w:type="dxa"/>
            <w:shd w:val="clear" w:color="auto" w:fill="D9E1F3"/>
          </w:tcPr>
          <w:p w14:paraId="05E47589" w14:textId="77777777" w:rsidR="00747BBF" w:rsidRDefault="00927A6E">
            <w:pPr>
              <w:pStyle w:val="TableParagraph"/>
            </w:pPr>
            <w:r>
              <w:rPr>
                <w:spacing w:val="-5"/>
              </w:rPr>
              <w:t>9.</w:t>
            </w:r>
          </w:p>
        </w:tc>
        <w:tc>
          <w:tcPr>
            <w:tcW w:w="8430" w:type="dxa"/>
            <w:shd w:val="clear" w:color="auto" w:fill="D9E1F3"/>
          </w:tcPr>
          <w:p w14:paraId="287DB44E" w14:textId="77777777" w:rsidR="00747BBF" w:rsidRDefault="00927A6E">
            <w:pPr>
              <w:pStyle w:val="TableParagraph"/>
              <w:ind w:left="158"/>
            </w:pPr>
            <w:r>
              <w:t>wyniki</w:t>
            </w:r>
            <w:r>
              <w:rPr>
                <w:spacing w:val="-3"/>
              </w:rPr>
              <w:t xml:space="preserve"> </w:t>
            </w:r>
            <w:r>
              <w:rPr>
                <w:spacing w:val="-2"/>
              </w:rPr>
              <w:t>badań,</w:t>
            </w:r>
          </w:p>
        </w:tc>
      </w:tr>
      <w:tr w:rsidR="00747BBF" w14:paraId="168209F7" w14:textId="77777777">
        <w:trPr>
          <w:trHeight w:val="318"/>
        </w:trPr>
        <w:tc>
          <w:tcPr>
            <w:tcW w:w="638" w:type="dxa"/>
          </w:tcPr>
          <w:p w14:paraId="796104ED" w14:textId="77777777" w:rsidR="00747BBF" w:rsidRDefault="00927A6E">
            <w:pPr>
              <w:pStyle w:val="TableParagraph"/>
            </w:pPr>
            <w:r>
              <w:rPr>
                <w:spacing w:val="-5"/>
              </w:rPr>
              <w:t>10.</w:t>
            </w:r>
          </w:p>
        </w:tc>
        <w:tc>
          <w:tcPr>
            <w:tcW w:w="8430" w:type="dxa"/>
          </w:tcPr>
          <w:p w14:paraId="1A06EB6A" w14:textId="77777777" w:rsidR="00747BBF" w:rsidRDefault="00927A6E">
            <w:pPr>
              <w:pStyle w:val="TableParagraph"/>
              <w:ind w:left="158"/>
            </w:pPr>
            <w:r>
              <w:t>przegląd</w:t>
            </w:r>
            <w:r>
              <w:rPr>
                <w:spacing w:val="-6"/>
              </w:rPr>
              <w:t xml:space="preserve"> </w:t>
            </w:r>
            <w:r>
              <w:rPr>
                <w:spacing w:val="-2"/>
              </w:rPr>
              <w:t>rezerwacji.</w:t>
            </w:r>
          </w:p>
        </w:tc>
      </w:tr>
      <w:tr w:rsidR="00747BBF" w14:paraId="25479D4C" w14:textId="77777777">
        <w:trPr>
          <w:trHeight w:val="321"/>
        </w:trPr>
        <w:tc>
          <w:tcPr>
            <w:tcW w:w="638" w:type="dxa"/>
            <w:shd w:val="clear" w:color="auto" w:fill="D9E1F3"/>
          </w:tcPr>
          <w:p w14:paraId="15C51503" w14:textId="77777777" w:rsidR="00747BBF" w:rsidRDefault="00927A6E">
            <w:pPr>
              <w:pStyle w:val="TableParagraph"/>
            </w:pPr>
            <w:r>
              <w:rPr>
                <w:spacing w:val="-5"/>
              </w:rPr>
              <w:t>11.</w:t>
            </w:r>
          </w:p>
        </w:tc>
        <w:tc>
          <w:tcPr>
            <w:tcW w:w="8430" w:type="dxa"/>
            <w:shd w:val="clear" w:color="auto" w:fill="D9E1F3"/>
          </w:tcPr>
          <w:p w14:paraId="44C3C41E" w14:textId="77777777" w:rsidR="00747BBF" w:rsidRDefault="00927A6E">
            <w:pPr>
              <w:pStyle w:val="TableParagraph"/>
              <w:ind w:left="108"/>
            </w:pPr>
            <w:r>
              <w:t>Możliwość</w:t>
            </w:r>
            <w:r>
              <w:rPr>
                <w:spacing w:val="-9"/>
              </w:rPr>
              <w:t xml:space="preserve"> </w:t>
            </w:r>
            <w:r>
              <w:t>zdefiniowania</w:t>
            </w:r>
            <w:r>
              <w:rPr>
                <w:spacing w:val="-7"/>
              </w:rPr>
              <w:t xml:space="preserve"> </w:t>
            </w:r>
            <w:r>
              <w:t>wzorów</w:t>
            </w:r>
            <w:r>
              <w:rPr>
                <w:spacing w:val="-5"/>
              </w:rPr>
              <w:t xml:space="preserve"> </w:t>
            </w:r>
            <w:r>
              <w:t>dokumentów</w:t>
            </w:r>
            <w:r>
              <w:rPr>
                <w:spacing w:val="-6"/>
              </w:rPr>
              <w:t xml:space="preserve"> </w:t>
            </w:r>
            <w:r>
              <w:t>dedykowanych</w:t>
            </w:r>
            <w:r>
              <w:rPr>
                <w:spacing w:val="-7"/>
              </w:rPr>
              <w:t xml:space="preserve"> </w:t>
            </w:r>
            <w:r>
              <w:t>dla</w:t>
            </w:r>
            <w:r>
              <w:rPr>
                <w:spacing w:val="-6"/>
              </w:rPr>
              <w:t xml:space="preserve"> </w:t>
            </w:r>
            <w:r>
              <w:rPr>
                <w:spacing w:val="-2"/>
              </w:rPr>
              <w:t>pracowni</w:t>
            </w:r>
          </w:p>
        </w:tc>
      </w:tr>
      <w:tr w:rsidR="00747BBF" w14:paraId="40582C8C" w14:textId="77777777">
        <w:trPr>
          <w:trHeight w:val="628"/>
        </w:trPr>
        <w:tc>
          <w:tcPr>
            <w:tcW w:w="638" w:type="dxa"/>
          </w:tcPr>
          <w:p w14:paraId="476A43C0" w14:textId="77777777" w:rsidR="00747BBF" w:rsidRDefault="00927A6E">
            <w:pPr>
              <w:pStyle w:val="TableParagraph"/>
            </w:pPr>
            <w:r>
              <w:rPr>
                <w:spacing w:val="-5"/>
              </w:rPr>
              <w:t>12.</w:t>
            </w:r>
          </w:p>
        </w:tc>
        <w:tc>
          <w:tcPr>
            <w:tcW w:w="8430" w:type="dxa"/>
          </w:tcPr>
          <w:p w14:paraId="52B6001B" w14:textId="77777777" w:rsidR="00747BBF" w:rsidRDefault="00927A6E">
            <w:pPr>
              <w:pStyle w:val="TableParagraph"/>
              <w:ind w:left="108"/>
            </w:pPr>
            <w:r>
              <w:t>Możliwość</w:t>
            </w:r>
            <w:r>
              <w:rPr>
                <w:spacing w:val="2"/>
              </w:rPr>
              <w:t xml:space="preserve"> </w:t>
            </w:r>
            <w:r>
              <w:t>użytkowania</w:t>
            </w:r>
            <w:r>
              <w:rPr>
                <w:spacing w:val="5"/>
              </w:rPr>
              <w:t xml:space="preserve"> </w:t>
            </w:r>
            <w:r>
              <w:t>zdefiniowanych</w:t>
            </w:r>
            <w:r>
              <w:rPr>
                <w:spacing w:val="2"/>
              </w:rPr>
              <w:t xml:space="preserve"> </w:t>
            </w:r>
            <w:r>
              <w:t>wcześniej</w:t>
            </w:r>
            <w:r>
              <w:rPr>
                <w:spacing w:val="3"/>
              </w:rPr>
              <w:t xml:space="preserve"> </w:t>
            </w:r>
            <w:r>
              <w:t>wzorców</w:t>
            </w:r>
            <w:r>
              <w:rPr>
                <w:spacing w:val="3"/>
              </w:rPr>
              <w:t xml:space="preserve"> </w:t>
            </w:r>
            <w:r>
              <w:t>dokumentacji</w:t>
            </w:r>
            <w:r>
              <w:rPr>
                <w:spacing w:val="5"/>
              </w:rPr>
              <w:t xml:space="preserve"> </w:t>
            </w:r>
            <w:r>
              <w:t>dedykowanej</w:t>
            </w:r>
            <w:r>
              <w:rPr>
                <w:spacing w:val="5"/>
              </w:rPr>
              <w:t xml:space="preserve"> </w:t>
            </w:r>
            <w:r>
              <w:rPr>
                <w:spacing w:val="-5"/>
              </w:rPr>
              <w:t>do</w:t>
            </w:r>
          </w:p>
          <w:p w14:paraId="2B2EE01B" w14:textId="77777777" w:rsidR="00747BBF" w:rsidRDefault="00927A6E">
            <w:pPr>
              <w:pStyle w:val="TableParagraph"/>
              <w:spacing w:before="38" w:line="240" w:lineRule="auto"/>
              <w:ind w:left="117"/>
            </w:pPr>
            <w:r>
              <w:rPr>
                <w:spacing w:val="-2"/>
              </w:rPr>
              <w:t>wizyty</w:t>
            </w:r>
          </w:p>
        </w:tc>
      </w:tr>
      <w:tr w:rsidR="00747BBF" w14:paraId="6D4553EA" w14:textId="77777777">
        <w:trPr>
          <w:trHeight w:val="743"/>
        </w:trPr>
        <w:tc>
          <w:tcPr>
            <w:tcW w:w="638" w:type="dxa"/>
            <w:shd w:val="clear" w:color="auto" w:fill="D9E1F3"/>
          </w:tcPr>
          <w:p w14:paraId="11B1CE4E"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6D4438D6" w14:textId="77777777" w:rsidR="00747BBF" w:rsidRDefault="00927A6E">
            <w:pPr>
              <w:pStyle w:val="TableParagraph"/>
              <w:spacing w:before="241" w:line="240" w:lineRule="auto"/>
              <w:ind w:left="108"/>
              <w:rPr>
                <w:b/>
                <w:sz w:val="20"/>
              </w:rPr>
            </w:pPr>
            <w:r>
              <w:rPr>
                <w:b/>
                <w:color w:val="2E5395"/>
                <w:sz w:val="20"/>
              </w:rPr>
              <w:t>Przegląd,</w:t>
            </w:r>
            <w:r>
              <w:rPr>
                <w:b/>
                <w:color w:val="2E5395"/>
                <w:spacing w:val="-10"/>
                <w:sz w:val="20"/>
              </w:rPr>
              <w:t xml:space="preserve"> </w:t>
            </w:r>
            <w:r>
              <w:rPr>
                <w:b/>
                <w:color w:val="2E5395"/>
                <w:sz w:val="20"/>
              </w:rPr>
              <w:t>wprowadzanie</w:t>
            </w:r>
            <w:r>
              <w:rPr>
                <w:b/>
                <w:color w:val="2E5395"/>
                <w:spacing w:val="-7"/>
                <w:sz w:val="20"/>
              </w:rPr>
              <w:t xml:space="preserve"> </w:t>
            </w:r>
            <w:r>
              <w:rPr>
                <w:b/>
                <w:color w:val="2E5395"/>
                <w:sz w:val="20"/>
              </w:rPr>
              <w:t>i</w:t>
            </w:r>
            <w:r>
              <w:rPr>
                <w:b/>
                <w:color w:val="2E5395"/>
                <w:spacing w:val="-8"/>
                <w:sz w:val="20"/>
              </w:rPr>
              <w:t xml:space="preserve"> </w:t>
            </w:r>
            <w:r>
              <w:rPr>
                <w:b/>
                <w:color w:val="2E5395"/>
                <w:sz w:val="20"/>
              </w:rPr>
              <w:t>modyfikacja</w:t>
            </w:r>
            <w:r>
              <w:rPr>
                <w:b/>
                <w:color w:val="2E5395"/>
                <w:spacing w:val="-8"/>
                <w:sz w:val="20"/>
              </w:rPr>
              <w:t xml:space="preserve"> </w:t>
            </w:r>
            <w:r>
              <w:rPr>
                <w:b/>
                <w:color w:val="2E5395"/>
                <w:sz w:val="20"/>
              </w:rPr>
              <w:t>danych</w:t>
            </w:r>
            <w:r>
              <w:rPr>
                <w:b/>
                <w:color w:val="2E5395"/>
                <w:spacing w:val="-8"/>
                <w:sz w:val="20"/>
              </w:rPr>
              <w:t xml:space="preserve"> </w:t>
            </w:r>
            <w:r>
              <w:rPr>
                <w:b/>
                <w:color w:val="2E5395"/>
                <w:sz w:val="20"/>
              </w:rPr>
              <w:t>wizyty</w:t>
            </w:r>
            <w:r>
              <w:rPr>
                <w:b/>
                <w:color w:val="2E5395"/>
                <w:spacing w:val="-8"/>
                <w:sz w:val="20"/>
              </w:rPr>
              <w:t xml:space="preserve"> </w:t>
            </w:r>
            <w:r>
              <w:rPr>
                <w:b/>
                <w:color w:val="2E5395"/>
                <w:sz w:val="20"/>
              </w:rPr>
              <w:t>w</w:t>
            </w:r>
            <w:r>
              <w:rPr>
                <w:b/>
                <w:color w:val="2E5395"/>
                <w:spacing w:val="-7"/>
                <w:sz w:val="20"/>
              </w:rPr>
              <w:t xml:space="preserve"> </w:t>
            </w:r>
            <w:r>
              <w:rPr>
                <w:b/>
                <w:color w:val="2E5395"/>
                <w:sz w:val="20"/>
              </w:rPr>
              <w:t>następujących</w:t>
            </w:r>
            <w:r>
              <w:rPr>
                <w:b/>
                <w:color w:val="2E5395"/>
                <w:spacing w:val="-8"/>
                <w:sz w:val="20"/>
              </w:rPr>
              <w:t xml:space="preserve"> </w:t>
            </w:r>
            <w:r>
              <w:rPr>
                <w:b/>
                <w:color w:val="2E5395"/>
                <w:spacing w:val="-2"/>
                <w:sz w:val="20"/>
              </w:rPr>
              <w:t>kategoriach:</w:t>
            </w:r>
          </w:p>
        </w:tc>
      </w:tr>
      <w:tr w:rsidR="00747BBF" w14:paraId="02688B7B" w14:textId="77777777">
        <w:trPr>
          <w:trHeight w:val="318"/>
        </w:trPr>
        <w:tc>
          <w:tcPr>
            <w:tcW w:w="638" w:type="dxa"/>
          </w:tcPr>
          <w:p w14:paraId="17B120AF" w14:textId="77777777" w:rsidR="00747BBF" w:rsidRDefault="00927A6E">
            <w:pPr>
              <w:pStyle w:val="TableParagraph"/>
            </w:pPr>
            <w:r>
              <w:rPr>
                <w:spacing w:val="-5"/>
              </w:rPr>
              <w:t>13.</w:t>
            </w:r>
          </w:p>
        </w:tc>
        <w:tc>
          <w:tcPr>
            <w:tcW w:w="8430" w:type="dxa"/>
          </w:tcPr>
          <w:p w14:paraId="013FA9FA" w14:textId="77777777" w:rsidR="00747BBF" w:rsidRDefault="00927A6E">
            <w:pPr>
              <w:pStyle w:val="TableParagraph"/>
              <w:ind w:left="158"/>
            </w:pPr>
            <w:r>
              <w:t>informacje</w:t>
            </w:r>
            <w:r>
              <w:rPr>
                <w:spacing w:val="-6"/>
              </w:rPr>
              <w:t xml:space="preserve"> </w:t>
            </w:r>
            <w:r>
              <w:t>ze</w:t>
            </w:r>
            <w:r>
              <w:rPr>
                <w:spacing w:val="-3"/>
              </w:rPr>
              <w:t xml:space="preserve"> </w:t>
            </w:r>
            <w:r>
              <w:rPr>
                <w:spacing w:val="-2"/>
              </w:rPr>
              <w:t>skierowania</w:t>
            </w:r>
          </w:p>
        </w:tc>
      </w:tr>
      <w:tr w:rsidR="00747BBF" w14:paraId="17549301" w14:textId="77777777">
        <w:trPr>
          <w:trHeight w:val="321"/>
        </w:trPr>
        <w:tc>
          <w:tcPr>
            <w:tcW w:w="638" w:type="dxa"/>
            <w:shd w:val="clear" w:color="auto" w:fill="D9E1F3"/>
          </w:tcPr>
          <w:p w14:paraId="7FBB8EE0" w14:textId="77777777" w:rsidR="00747BBF" w:rsidRDefault="00927A6E">
            <w:pPr>
              <w:pStyle w:val="TableParagraph"/>
            </w:pPr>
            <w:r>
              <w:rPr>
                <w:spacing w:val="-5"/>
              </w:rPr>
              <w:t>14.</w:t>
            </w:r>
          </w:p>
        </w:tc>
        <w:tc>
          <w:tcPr>
            <w:tcW w:w="8430" w:type="dxa"/>
            <w:shd w:val="clear" w:color="auto" w:fill="D9E1F3"/>
          </w:tcPr>
          <w:p w14:paraId="59651E9F" w14:textId="77777777" w:rsidR="00747BBF" w:rsidRDefault="00927A6E">
            <w:pPr>
              <w:pStyle w:val="TableParagraph"/>
              <w:ind w:left="158"/>
            </w:pPr>
            <w:r>
              <w:t>skierowania,</w:t>
            </w:r>
            <w:r>
              <w:rPr>
                <w:spacing w:val="-6"/>
              </w:rPr>
              <w:t xml:space="preserve"> </w:t>
            </w:r>
            <w:r>
              <w:rPr>
                <w:spacing w:val="-2"/>
              </w:rPr>
              <w:t>zlecenia</w:t>
            </w:r>
          </w:p>
        </w:tc>
      </w:tr>
      <w:tr w:rsidR="00747BBF" w14:paraId="23AFEBFD" w14:textId="77777777">
        <w:trPr>
          <w:trHeight w:val="318"/>
        </w:trPr>
        <w:tc>
          <w:tcPr>
            <w:tcW w:w="638" w:type="dxa"/>
          </w:tcPr>
          <w:p w14:paraId="22984DA7" w14:textId="77777777" w:rsidR="00747BBF" w:rsidRDefault="00927A6E">
            <w:pPr>
              <w:pStyle w:val="TableParagraph"/>
            </w:pPr>
            <w:r>
              <w:rPr>
                <w:spacing w:val="-5"/>
              </w:rPr>
              <w:t>15.</w:t>
            </w:r>
          </w:p>
        </w:tc>
        <w:tc>
          <w:tcPr>
            <w:tcW w:w="8430" w:type="dxa"/>
          </w:tcPr>
          <w:p w14:paraId="47E7D3AA" w14:textId="77777777" w:rsidR="00747BBF" w:rsidRDefault="00927A6E">
            <w:pPr>
              <w:pStyle w:val="TableParagraph"/>
              <w:ind w:left="158"/>
            </w:pPr>
            <w:r>
              <w:t>usługi,</w:t>
            </w:r>
            <w:r>
              <w:rPr>
                <w:spacing w:val="-5"/>
              </w:rPr>
              <w:t xml:space="preserve"> </w:t>
            </w:r>
            <w:r>
              <w:t>świadczenia</w:t>
            </w:r>
            <w:r>
              <w:rPr>
                <w:spacing w:val="-5"/>
              </w:rPr>
              <w:t xml:space="preserve"> </w:t>
            </w:r>
            <w:r>
              <w:t>w</w:t>
            </w:r>
            <w:r>
              <w:rPr>
                <w:spacing w:val="-5"/>
              </w:rPr>
              <w:t xml:space="preserve"> </w:t>
            </w:r>
            <w:r>
              <w:t>ramach</w:t>
            </w:r>
            <w:r>
              <w:rPr>
                <w:spacing w:val="-5"/>
              </w:rPr>
              <w:t xml:space="preserve"> </w:t>
            </w:r>
            <w:r>
              <w:rPr>
                <w:spacing w:val="-2"/>
              </w:rPr>
              <w:t>wizyty</w:t>
            </w:r>
          </w:p>
        </w:tc>
      </w:tr>
      <w:tr w:rsidR="00747BBF" w14:paraId="395E910D" w14:textId="77777777">
        <w:trPr>
          <w:trHeight w:val="318"/>
        </w:trPr>
        <w:tc>
          <w:tcPr>
            <w:tcW w:w="638" w:type="dxa"/>
            <w:shd w:val="clear" w:color="auto" w:fill="D9E1F3"/>
          </w:tcPr>
          <w:p w14:paraId="2EFD0A79" w14:textId="77777777" w:rsidR="00747BBF" w:rsidRDefault="00927A6E">
            <w:pPr>
              <w:pStyle w:val="TableParagraph"/>
            </w:pPr>
            <w:r>
              <w:rPr>
                <w:spacing w:val="-5"/>
              </w:rPr>
              <w:t>16.</w:t>
            </w:r>
          </w:p>
        </w:tc>
        <w:tc>
          <w:tcPr>
            <w:tcW w:w="8430" w:type="dxa"/>
            <w:shd w:val="clear" w:color="auto" w:fill="D9E1F3"/>
          </w:tcPr>
          <w:p w14:paraId="3C879B53" w14:textId="77777777" w:rsidR="00747BBF" w:rsidRDefault="00927A6E">
            <w:pPr>
              <w:pStyle w:val="TableParagraph"/>
              <w:ind w:left="158"/>
            </w:pPr>
            <w:r>
              <w:t>wystawione</w:t>
            </w:r>
            <w:r>
              <w:rPr>
                <w:spacing w:val="-7"/>
              </w:rPr>
              <w:t xml:space="preserve"> </w:t>
            </w:r>
            <w:r>
              <w:rPr>
                <w:spacing w:val="-2"/>
              </w:rPr>
              <w:t>skierowania</w:t>
            </w:r>
          </w:p>
        </w:tc>
      </w:tr>
      <w:tr w:rsidR="00747BBF" w14:paraId="004D7326" w14:textId="77777777">
        <w:trPr>
          <w:trHeight w:val="321"/>
        </w:trPr>
        <w:tc>
          <w:tcPr>
            <w:tcW w:w="638" w:type="dxa"/>
          </w:tcPr>
          <w:p w14:paraId="7BEF67A7" w14:textId="77777777" w:rsidR="00747BBF" w:rsidRDefault="00927A6E">
            <w:pPr>
              <w:pStyle w:val="TableParagraph"/>
              <w:spacing w:before="1" w:line="240" w:lineRule="auto"/>
            </w:pPr>
            <w:r>
              <w:rPr>
                <w:spacing w:val="-5"/>
              </w:rPr>
              <w:t>17.</w:t>
            </w:r>
          </w:p>
        </w:tc>
        <w:tc>
          <w:tcPr>
            <w:tcW w:w="8430" w:type="dxa"/>
          </w:tcPr>
          <w:p w14:paraId="2A6859E5" w14:textId="77777777" w:rsidR="00747BBF" w:rsidRDefault="00927A6E">
            <w:pPr>
              <w:pStyle w:val="TableParagraph"/>
              <w:spacing w:before="1" w:line="240" w:lineRule="auto"/>
              <w:ind w:left="158"/>
            </w:pPr>
            <w:r>
              <w:t>wykonane</w:t>
            </w:r>
            <w:r>
              <w:rPr>
                <w:spacing w:val="-7"/>
              </w:rPr>
              <w:t xml:space="preserve"> </w:t>
            </w:r>
            <w:r>
              <w:t>podczas</w:t>
            </w:r>
            <w:r>
              <w:rPr>
                <w:spacing w:val="-7"/>
              </w:rPr>
              <w:t xml:space="preserve"> </w:t>
            </w:r>
            <w:r>
              <w:t>wizyty</w:t>
            </w:r>
            <w:r>
              <w:rPr>
                <w:spacing w:val="-6"/>
              </w:rPr>
              <w:t xml:space="preserve"> </w:t>
            </w:r>
            <w:r>
              <w:t>procedury</w:t>
            </w:r>
            <w:r>
              <w:rPr>
                <w:spacing w:val="-6"/>
              </w:rPr>
              <w:t xml:space="preserve"> </w:t>
            </w:r>
            <w:r>
              <w:rPr>
                <w:spacing w:val="-2"/>
              </w:rPr>
              <w:t>dodatkowe</w:t>
            </w:r>
          </w:p>
        </w:tc>
      </w:tr>
      <w:tr w:rsidR="00747BBF" w14:paraId="13092745" w14:textId="77777777">
        <w:trPr>
          <w:trHeight w:val="318"/>
        </w:trPr>
        <w:tc>
          <w:tcPr>
            <w:tcW w:w="638" w:type="dxa"/>
            <w:shd w:val="clear" w:color="auto" w:fill="D9E1F3"/>
          </w:tcPr>
          <w:p w14:paraId="36471AD3" w14:textId="77777777" w:rsidR="00747BBF" w:rsidRDefault="00927A6E">
            <w:pPr>
              <w:pStyle w:val="TableParagraph"/>
            </w:pPr>
            <w:r>
              <w:rPr>
                <w:spacing w:val="-5"/>
              </w:rPr>
              <w:t>18.</w:t>
            </w:r>
          </w:p>
        </w:tc>
        <w:tc>
          <w:tcPr>
            <w:tcW w:w="8430" w:type="dxa"/>
            <w:shd w:val="clear" w:color="auto" w:fill="D9E1F3"/>
          </w:tcPr>
          <w:p w14:paraId="60DCD5F6" w14:textId="77777777" w:rsidR="00747BBF" w:rsidRDefault="00927A6E">
            <w:pPr>
              <w:pStyle w:val="TableParagraph"/>
              <w:ind w:left="158"/>
            </w:pPr>
            <w:r>
              <w:t>inne</w:t>
            </w:r>
            <w:r>
              <w:rPr>
                <w:spacing w:val="-9"/>
              </w:rPr>
              <w:t xml:space="preserve"> </w:t>
            </w:r>
            <w:r>
              <w:t>dokumenty</w:t>
            </w:r>
            <w:r>
              <w:rPr>
                <w:spacing w:val="-6"/>
              </w:rPr>
              <w:t xml:space="preserve"> </w:t>
            </w:r>
            <w:r>
              <w:t>(zaświadczenia,</w:t>
            </w:r>
            <w:r>
              <w:rPr>
                <w:spacing w:val="-7"/>
              </w:rPr>
              <w:t xml:space="preserve"> </w:t>
            </w:r>
            <w:r>
              <w:t>druki,</w:t>
            </w:r>
            <w:r>
              <w:rPr>
                <w:spacing w:val="-7"/>
              </w:rPr>
              <w:t xml:space="preserve"> </w:t>
            </w:r>
            <w:r>
              <w:t>na</w:t>
            </w:r>
            <w:r>
              <w:rPr>
                <w:spacing w:val="-7"/>
              </w:rPr>
              <w:t xml:space="preserve"> </w:t>
            </w:r>
            <w:r>
              <w:t>formularzach</w:t>
            </w:r>
            <w:r>
              <w:rPr>
                <w:spacing w:val="-8"/>
              </w:rPr>
              <w:t xml:space="preserve"> </w:t>
            </w:r>
            <w:r>
              <w:t>zdefiniowanych</w:t>
            </w:r>
            <w:r>
              <w:rPr>
                <w:spacing w:val="-7"/>
              </w:rPr>
              <w:t xml:space="preserve"> </w:t>
            </w:r>
            <w:r>
              <w:t>dla</w:t>
            </w:r>
            <w:r>
              <w:rPr>
                <w:spacing w:val="-9"/>
              </w:rPr>
              <w:t xml:space="preserve"> </w:t>
            </w:r>
            <w:r>
              <w:rPr>
                <w:spacing w:val="-2"/>
              </w:rPr>
              <w:t>wizyty).</w:t>
            </w:r>
          </w:p>
        </w:tc>
      </w:tr>
      <w:tr w:rsidR="00747BBF" w14:paraId="56DE1564" w14:textId="77777777">
        <w:trPr>
          <w:trHeight w:val="321"/>
        </w:trPr>
        <w:tc>
          <w:tcPr>
            <w:tcW w:w="638" w:type="dxa"/>
          </w:tcPr>
          <w:p w14:paraId="613440EE" w14:textId="77777777" w:rsidR="00747BBF" w:rsidRDefault="00927A6E">
            <w:pPr>
              <w:pStyle w:val="TableParagraph"/>
            </w:pPr>
            <w:r>
              <w:rPr>
                <w:spacing w:val="-5"/>
              </w:rPr>
              <w:t>19.</w:t>
            </w:r>
          </w:p>
        </w:tc>
        <w:tc>
          <w:tcPr>
            <w:tcW w:w="8430" w:type="dxa"/>
          </w:tcPr>
          <w:p w14:paraId="2CABD383" w14:textId="77777777" w:rsidR="00747BBF" w:rsidRDefault="00927A6E">
            <w:pPr>
              <w:pStyle w:val="TableParagraph"/>
              <w:ind w:left="158"/>
            </w:pPr>
            <w:r>
              <w:t>wynik</w:t>
            </w:r>
            <w:r>
              <w:rPr>
                <w:spacing w:val="-5"/>
              </w:rPr>
              <w:t xml:space="preserve"> </w:t>
            </w:r>
            <w:r>
              <w:rPr>
                <w:spacing w:val="-2"/>
              </w:rPr>
              <w:t>badania</w:t>
            </w:r>
          </w:p>
        </w:tc>
      </w:tr>
      <w:tr w:rsidR="00747BBF" w14:paraId="5E355477" w14:textId="77777777">
        <w:trPr>
          <w:trHeight w:val="318"/>
        </w:trPr>
        <w:tc>
          <w:tcPr>
            <w:tcW w:w="638" w:type="dxa"/>
            <w:shd w:val="clear" w:color="auto" w:fill="D9E1F3"/>
          </w:tcPr>
          <w:p w14:paraId="20E77E23" w14:textId="77777777" w:rsidR="00747BBF" w:rsidRDefault="00927A6E">
            <w:pPr>
              <w:pStyle w:val="TableParagraph"/>
            </w:pPr>
            <w:r>
              <w:rPr>
                <w:spacing w:val="-5"/>
              </w:rPr>
              <w:t>20.</w:t>
            </w:r>
          </w:p>
        </w:tc>
        <w:tc>
          <w:tcPr>
            <w:tcW w:w="8430" w:type="dxa"/>
            <w:shd w:val="clear" w:color="auto" w:fill="D9E1F3"/>
          </w:tcPr>
          <w:p w14:paraId="6BDED243" w14:textId="77777777" w:rsidR="00747BBF" w:rsidRDefault="00927A6E">
            <w:pPr>
              <w:pStyle w:val="TableParagraph"/>
              <w:ind w:left="108"/>
            </w:pPr>
            <w:r>
              <w:t>Możliwość</w:t>
            </w:r>
            <w:r>
              <w:rPr>
                <w:spacing w:val="-8"/>
              </w:rPr>
              <w:t xml:space="preserve"> </w:t>
            </w:r>
            <w:r>
              <w:t>stosowania</w:t>
            </w:r>
            <w:r>
              <w:rPr>
                <w:spacing w:val="-7"/>
              </w:rPr>
              <w:t xml:space="preserve"> </w:t>
            </w:r>
            <w:r>
              <w:t>słownika</w:t>
            </w:r>
            <w:r>
              <w:rPr>
                <w:spacing w:val="-5"/>
              </w:rPr>
              <w:t xml:space="preserve"> </w:t>
            </w:r>
            <w:r>
              <w:t>tekstów</w:t>
            </w:r>
            <w:r>
              <w:rPr>
                <w:spacing w:val="-4"/>
              </w:rPr>
              <w:t xml:space="preserve"> </w:t>
            </w:r>
            <w:r>
              <w:t>standardowych</w:t>
            </w:r>
            <w:r>
              <w:rPr>
                <w:spacing w:val="-5"/>
              </w:rPr>
              <w:t xml:space="preserve"> </w:t>
            </w:r>
            <w:r>
              <w:t>do</w:t>
            </w:r>
            <w:r>
              <w:rPr>
                <w:spacing w:val="-7"/>
              </w:rPr>
              <w:t xml:space="preserve"> </w:t>
            </w:r>
            <w:r>
              <w:t>opis</w:t>
            </w:r>
            <w:r>
              <w:rPr>
                <w:spacing w:val="-5"/>
              </w:rPr>
              <w:t xml:space="preserve"> </w:t>
            </w:r>
            <w:r>
              <w:t>danych</w:t>
            </w:r>
            <w:r>
              <w:rPr>
                <w:spacing w:val="-7"/>
              </w:rPr>
              <w:t xml:space="preserve"> </w:t>
            </w:r>
            <w:r>
              <w:rPr>
                <w:spacing w:val="-2"/>
              </w:rPr>
              <w:t>wizyt</w:t>
            </w:r>
          </w:p>
        </w:tc>
      </w:tr>
      <w:tr w:rsidR="00747BBF" w14:paraId="5DBA0A37" w14:textId="77777777">
        <w:trPr>
          <w:trHeight w:val="628"/>
        </w:trPr>
        <w:tc>
          <w:tcPr>
            <w:tcW w:w="638" w:type="dxa"/>
          </w:tcPr>
          <w:p w14:paraId="3EF64A73" w14:textId="77777777" w:rsidR="00747BBF" w:rsidRDefault="00927A6E">
            <w:pPr>
              <w:pStyle w:val="TableParagraph"/>
            </w:pPr>
            <w:r>
              <w:rPr>
                <w:spacing w:val="-5"/>
              </w:rPr>
              <w:t>21.</w:t>
            </w:r>
          </w:p>
        </w:tc>
        <w:tc>
          <w:tcPr>
            <w:tcW w:w="8430" w:type="dxa"/>
          </w:tcPr>
          <w:p w14:paraId="0992E2DD" w14:textId="77777777" w:rsidR="00747BBF" w:rsidRDefault="00927A6E">
            <w:pPr>
              <w:pStyle w:val="TableParagraph"/>
              <w:tabs>
                <w:tab w:val="left" w:pos="1321"/>
                <w:tab w:val="left" w:pos="2600"/>
                <w:tab w:val="left" w:pos="3574"/>
                <w:tab w:val="left" w:pos="5292"/>
                <w:tab w:val="left" w:pos="5829"/>
                <w:tab w:val="left" w:pos="7444"/>
              </w:tabs>
              <w:ind w:left="108"/>
            </w:pPr>
            <w:r>
              <w:rPr>
                <w:spacing w:val="-2"/>
              </w:rPr>
              <w:t>Możliwość</w:t>
            </w:r>
            <w:r>
              <w:tab/>
            </w:r>
            <w:r>
              <w:rPr>
                <w:spacing w:val="-2"/>
              </w:rPr>
              <w:t>stosowania</w:t>
            </w:r>
            <w:r>
              <w:tab/>
            </w:r>
            <w:r>
              <w:rPr>
                <w:spacing w:val="-2"/>
              </w:rPr>
              <w:t>„pozycji</w:t>
            </w:r>
            <w:r>
              <w:tab/>
            </w:r>
            <w:r>
              <w:rPr>
                <w:spacing w:val="-2"/>
              </w:rPr>
              <w:t>preferowanych”</w:t>
            </w:r>
            <w:r>
              <w:tab/>
            </w:r>
            <w:r>
              <w:rPr>
                <w:spacing w:val="-5"/>
              </w:rPr>
              <w:t>dla</w:t>
            </w:r>
            <w:r>
              <w:tab/>
            </w:r>
            <w:r>
              <w:rPr>
                <w:spacing w:val="-2"/>
              </w:rPr>
              <w:t>użytkowników,</w:t>
            </w:r>
            <w:r>
              <w:tab/>
            </w:r>
            <w:r>
              <w:rPr>
                <w:spacing w:val="-2"/>
              </w:rPr>
              <w:t>jednostek</w:t>
            </w:r>
          </w:p>
          <w:p w14:paraId="6315FDE4" w14:textId="77777777" w:rsidR="00747BBF" w:rsidRDefault="00927A6E">
            <w:pPr>
              <w:pStyle w:val="TableParagraph"/>
              <w:spacing w:before="41" w:line="240" w:lineRule="auto"/>
              <w:ind w:left="117"/>
            </w:pPr>
            <w:r>
              <w:t>organizacyjnych</w:t>
            </w:r>
            <w:r>
              <w:rPr>
                <w:spacing w:val="-11"/>
              </w:rPr>
              <w:t xml:space="preserve"> </w:t>
            </w:r>
            <w:r>
              <w:t>(wyróżnienie</w:t>
            </w:r>
            <w:r>
              <w:rPr>
                <w:spacing w:val="-9"/>
              </w:rPr>
              <w:t xml:space="preserve"> </w:t>
            </w:r>
            <w:r>
              <w:t>najczęściej</w:t>
            </w:r>
            <w:r>
              <w:rPr>
                <w:spacing w:val="-9"/>
              </w:rPr>
              <w:t xml:space="preserve"> </w:t>
            </w:r>
            <w:r>
              <w:t>wykorzystywanych</w:t>
            </w:r>
            <w:r>
              <w:rPr>
                <w:spacing w:val="-8"/>
              </w:rPr>
              <w:t xml:space="preserve"> </w:t>
            </w:r>
            <w:r>
              <w:t>pozycji</w:t>
            </w:r>
            <w:r>
              <w:rPr>
                <w:spacing w:val="-11"/>
              </w:rPr>
              <w:t xml:space="preserve"> </w:t>
            </w:r>
            <w:r>
              <w:rPr>
                <w:spacing w:val="-2"/>
              </w:rPr>
              <w:t>słowników).</w:t>
            </w:r>
          </w:p>
        </w:tc>
      </w:tr>
      <w:tr w:rsidR="00747BBF" w14:paraId="3D00D532" w14:textId="77777777">
        <w:trPr>
          <w:trHeight w:val="321"/>
        </w:trPr>
        <w:tc>
          <w:tcPr>
            <w:tcW w:w="638" w:type="dxa"/>
            <w:shd w:val="clear" w:color="auto" w:fill="D9E1F3"/>
          </w:tcPr>
          <w:p w14:paraId="4526B985" w14:textId="77777777" w:rsidR="00747BBF" w:rsidRDefault="00927A6E">
            <w:pPr>
              <w:pStyle w:val="TableParagraph"/>
            </w:pPr>
            <w:r>
              <w:rPr>
                <w:spacing w:val="-5"/>
              </w:rPr>
              <w:t>22.</w:t>
            </w:r>
          </w:p>
        </w:tc>
        <w:tc>
          <w:tcPr>
            <w:tcW w:w="8430" w:type="dxa"/>
            <w:shd w:val="clear" w:color="auto" w:fill="D9E1F3"/>
          </w:tcPr>
          <w:p w14:paraId="79A7FF7A" w14:textId="77777777" w:rsidR="00747BBF" w:rsidRDefault="00927A6E">
            <w:pPr>
              <w:pStyle w:val="TableParagraph"/>
              <w:ind w:left="108"/>
            </w:pPr>
            <w:r>
              <w:t>Możliwość</w:t>
            </w:r>
            <w:r>
              <w:rPr>
                <w:spacing w:val="-10"/>
              </w:rPr>
              <w:t xml:space="preserve"> </w:t>
            </w:r>
            <w:r>
              <w:t>ewidencji</w:t>
            </w:r>
            <w:r>
              <w:rPr>
                <w:spacing w:val="-6"/>
              </w:rPr>
              <w:t xml:space="preserve"> </w:t>
            </w:r>
            <w:r>
              <w:t>wykonania</w:t>
            </w:r>
            <w:r>
              <w:rPr>
                <w:spacing w:val="-4"/>
              </w:rPr>
              <w:t xml:space="preserve"> </w:t>
            </w:r>
            <w:r>
              <w:t>usług</w:t>
            </w:r>
            <w:r>
              <w:rPr>
                <w:spacing w:val="-5"/>
              </w:rPr>
              <w:t xml:space="preserve"> </w:t>
            </w:r>
            <w:r>
              <w:t>rozliczanych</w:t>
            </w:r>
            <w:r>
              <w:rPr>
                <w:spacing w:val="-7"/>
              </w:rPr>
              <w:t xml:space="preserve"> </w:t>
            </w:r>
            <w:r>
              <w:rPr>
                <w:spacing w:val="-2"/>
              </w:rPr>
              <w:t>komercyjnie:</w:t>
            </w:r>
          </w:p>
        </w:tc>
      </w:tr>
    </w:tbl>
    <w:p w14:paraId="63FFABF7" w14:textId="77777777" w:rsidR="00747BBF" w:rsidRDefault="00747BBF">
      <w:pPr>
        <w:pStyle w:val="TableParagraph"/>
        <w:sectPr w:rsidR="00747BBF">
          <w:pgSz w:w="11910" w:h="16840"/>
          <w:pgMar w:top="1400" w:right="992" w:bottom="1280" w:left="1275" w:header="0" w:footer="1092" w:gutter="0"/>
          <w:cols w:space="708"/>
        </w:sectPr>
      </w:pPr>
    </w:p>
    <w:p w14:paraId="62750389"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5ED75D4F" w14:textId="77777777">
        <w:trPr>
          <w:trHeight w:val="741"/>
        </w:trPr>
        <w:tc>
          <w:tcPr>
            <w:tcW w:w="638" w:type="dxa"/>
          </w:tcPr>
          <w:p w14:paraId="3E1592AF" w14:textId="77777777" w:rsidR="00747BBF" w:rsidRDefault="00747BBF">
            <w:pPr>
              <w:pStyle w:val="TableParagraph"/>
              <w:spacing w:line="240" w:lineRule="auto"/>
              <w:ind w:left="0"/>
              <w:rPr>
                <w:rFonts w:ascii="Times New Roman"/>
                <w:sz w:val="20"/>
              </w:rPr>
            </w:pPr>
          </w:p>
        </w:tc>
        <w:tc>
          <w:tcPr>
            <w:tcW w:w="8430" w:type="dxa"/>
          </w:tcPr>
          <w:p w14:paraId="5CA91D56" w14:textId="77777777" w:rsidR="00747BBF" w:rsidRDefault="00927A6E">
            <w:pPr>
              <w:pStyle w:val="TableParagraph"/>
              <w:spacing w:before="241" w:line="240" w:lineRule="auto"/>
              <w:ind w:left="108"/>
              <w:rPr>
                <w:b/>
                <w:sz w:val="20"/>
              </w:rPr>
            </w:pPr>
            <w:r>
              <w:rPr>
                <w:b/>
                <w:color w:val="2E5395"/>
                <w:sz w:val="20"/>
              </w:rPr>
              <w:t>Obsługa</w:t>
            </w:r>
            <w:r>
              <w:rPr>
                <w:b/>
                <w:color w:val="2E5395"/>
                <w:spacing w:val="-11"/>
                <w:sz w:val="20"/>
              </w:rPr>
              <w:t xml:space="preserve"> </w:t>
            </w:r>
            <w:r>
              <w:rPr>
                <w:b/>
                <w:color w:val="2E5395"/>
                <w:sz w:val="20"/>
              </w:rPr>
              <w:t>zakończenia</w:t>
            </w:r>
            <w:r>
              <w:rPr>
                <w:b/>
                <w:color w:val="2E5395"/>
                <w:spacing w:val="-10"/>
                <w:sz w:val="20"/>
              </w:rPr>
              <w:t xml:space="preserve"> </w:t>
            </w:r>
            <w:r>
              <w:rPr>
                <w:b/>
                <w:color w:val="2E5395"/>
                <w:spacing w:val="-2"/>
                <w:sz w:val="20"/>
              </w:rPr>
              <w:t>badania/wizyty:</w:t>
            </w:r>
          </w:p>
        </w:tc>
      </w:tr>
      <w:tr w:rsidR="00747BBF" w14:paraId="1CDA20DF" w14:textId="77777777">
        <w:trPr>
          <w:trHeight w:val="321"/>
        </w:trPr>
        <w:tc>
          <w:tcPr>
            <w:tcW w:w="638" w:type="dxa"/>
            <w:shd w:val="clear" w:color="auto" w:fill="D9E1F3"/>
          </w:tcPr>
          <w:p w14:paraId="07237D37" w14:textId="77777777" w:rsidR="00747BBF" w:rsidRDefault="00927A6E">
            <w:pPr>
              <w:pStyle w:val="TableParagraph"/>
              <w:spacing w:before="1" w:line="240" w:lineRule="auto"/>
            </w:pPr>
            <w:r>
              <w:rPr>
                <w:spacing w:val="-5"/>
              </w:rPr>
              <w:t>23.</w:t>
            </w:r>
          </w:p>
        </w:tc>
        <w:tc>
          <w:tcPr>
            <w:tcW w:w="8430" w:type="dxa"/>
            <w:shd w:val="clear" w:color="auto" w:fill="D9E1F3"/>
          </w:tcPr>
          <w:p w14:paraId="77874E77" w14:textId="77777777" w:rsidR="00747BBF" w:rsidRDefault="00927A6E">
            <w:pPr>
              <w:pStyle w:val="TableParagraph"/>
              <w:spacing w:before="1" w:line="240" w:lineRule="auto"/>
              <w:ind w:left="158"/>
            </w:pPr>
            <w:r>
              <w:t>autoryzacja</w:t>
            </w:r>
            <w:r>
              <w:rPr>
                <w:spacing w:val="-11"/>
              </w:rPr>
              <w:t xml:space="preserve"> </w:t>
            </w:r>
            <w:r>
              <w:t>medyczna</w:t>
            </w:r>
            <w:r>
              <w:rPr>
                <w:spacing w:val="-7"/>
              </w:rPr>
              <w:t xml:space="preserve"> </w:t>
            </w:r>
            <w:r>
              <w:rPr>
                <w:spacing w:val="-2"/>
              </w:rPr>
              <w:t>badania,</w:t>
            </w:r>
          </w:p>
        </w:tc>
      </w:tr>
      <w:tr w:rsidR="00747BBF" w14:paraId="6460741B" w14:textId="77777777">
        <w:trPr>
          <w:trHeight w:val="318"/>
        </w:trPr>
        <w:tc>
          <w:tcPr>
            <w:tcW w:w="638" w:type="dxa"/>
          </w:tcPr>
          <w:p w14:paraId="772BC561" w14:textId="77777777" w:rsidR="00747BBF" w:rsidRDefault="00927A6E">
            <w:pPr>
              <w:pStyle w:val="TableParagraph"/>
            </w:pPr>
            <w:r>
              <w:rPr>
                <w:spacing w:val="-5"/>
              </w:rPr>
              <w:t>24.</w:t>
            </w:r>
          </w:p>
        </w:tc>
        <w:tc>
          <w:tcPr>
            <w:tcW w:w="8430" w:type="dxa"/>
          </w:tcPr>
          <w:p w14:paraId="6540072F" w14:textId="77777777" w:rsidR="00747BBF" w:rsidRDefault="00927A6E">
            <w:pPr>
              <w:pStyle w:val="TableParagraph"/>
              <w:ind w:left="158"/>
            </w:pPr>
            <w:r>
              <w:t>automatyczne</w:t>
            </w:r>
            <w:r>
              <w:rPr>
                <w:spacing w:val="-9"/>
              </w:rPr>
              <w:t xml:space="preserve"> </w:t>
            </w:r>
            <w:r>
              <w:t>tworzenie</w:t>
            </w:r>
            <w:r>
              <w:rPr>
                <w:spacing w:val="-8"/>
              </w:rPr>
              <w:t xml:space="preserve"> </w:t>
            </w:r>
            <w:r>
              <w:t>karty</w:t>
            </w:r>
            <w:r>
              <w:rPr>
                <w:spacing w:val="-8"/>
              </w:rPr>
              <w:t xml:space="preserve"> </w:t>
            </w:r>
            <w:r>
              <w:t>wizyty/wyniku</w:t>
            </w:r>
            <w:r>
              <w:rPr>
                <w:spacing w:val="-9"/>
              </w:rPr>
              <w:t xml:space="preserve"> </w:t>
            </w:r>
            <w:r>
              <w:rPr>
                <w:spacing w:val="-2"/>
              </w:rPr>
              <w:t>badania</w:t>
            </w:r>
          </w:p>
        </w:tc>
      </w:tr>
      <w:tr w:rsidR="00747BBF" w14:paraId="120DC687" w14:textId="77777777">
        <w:trPr>
          <w:trHeight w:val="321"/>
        </w:trPr>
        <w:tc>
          <w:tcPr>
            <w:tcW w:w="638" w:type="dxa"/>
            <w:shd w:val="clear" w:color="auto" w:fill="D9E1F3"/>
          </w:tcPr>
          <w:p w14:paraId="63532E70" w14:textId="77777777" w:rsidR="00747BBF" w:rsidRDefault="00927A6E">
            <w:pPr>
              <w:pStyle w:val="TableParagraph"/>
            </w:pPr>
            <w:r>
              <w:rPr>
                <w:spacing w:val="-5"/>
              </w:rPr>
              <w:t>25.</w:t>
            </w:r>
          </w:p>
        </w:tc>
        <w:tc>
          <w:tcPr>
            <w:tcW w:w="8430" w:type="dxa"/>
            <w:shd w:val="clear" w:color="auto" w:fill="D9E1F3"/>
          </w:tcPr>
          <w:p w14:paraId="0929577B" w14:textId="77777777" w:rsidR="00747BBF" w:rsidRDefault="00927A6E">
            <w:pPr>
              <w:pStyle w:val="TableParagraph"/>
              <w:ind w:left="108"/>
            </w:pPr>
            <w:r>
              <w:t>Wgląd</w:t>
            </w:r>
            <w:r>
              <w:rPr>
                <w:spacing w:val="-7"/>
              </w:rPr>
              <w:t xml:space="preserve"> </w:t>
            </w:r>
            <w:r>
              <w:t>w</w:t>
            </w:r>
            <w:r>
              <w:rPr>
                <w:spacing w:val="-2"/>
              </w:rPr>
              <w:t xml:space="preserve"> </w:t>
            </w:r>
            <w:r>
              <w:t>rozliczenia</w:t>
            </w:r>
            <w:r>
              <w:rPr>
                <w:spacing w:val="-4"/>
              </w:rPr>
              <w:t xml:space="preserve"> </w:t>
            </w:r>
            <w:r>
              <w:t>NFZ</w:t>
            </w:r>
            <w:r>
              <w:rPr>
                <w:spacing w:val="-4"/>
              </w:rPr>
              <w:t xml:space="preserve"> </w:t>
            </w:r>
            <w:r>
              <w:t>z</w:t>
            </w:r>
            <w:r>
              <w:rPr>
                <w:spacing w:val="-6"/>
              </w:rPr>
              <w:t xml:space="preserve"> </w:t>
            </w:r>
            <w:r>
              <w:t>tytułu</w:t>
            </w:r>
            <w:r>
              <w:rPr>
                <w:spacing w:val="-4"/>
              </w:rPr>
              <w:t xml:space="preserve"> </w:t>
            </w:r>
            <w:r>
              <w:t>zrealizowanych</w:t>
            </w:r>
            <w:r>
              <w:rPr>
                <w:spacing w:val="-3"/>
              </w:rPr>
              <w:t xml:space="preserve"> </w:t>
            </w:r>
            <w:r>
              <w:t>w</w:t>
            </w:r>
            <w:r>
              <w:rPr>
                <w:spacing w:val="-6"/>
              </w:rPr>
              <w:t xml:space="preserve"> </w:t>
            </w:r>
            <w:r>
              <w:t>trakcie</w:t>
            </w:r>
            <w:r>
              <w:rPr>
                <w:spacing w:val="-5"/>
              </w:rPr>
              <w:t xml:space="preserve"> </w:t>
            </w:r>
            <w:r>
              <w:t>wizyty</w:t>
            </w:r>
            <w:r>
              <w:rPr>
                <w:spacing w:val="-3"/>
              </w:rPr>
              <w:t xml:space="preserve"> </w:t>
            </w:r>
            <w:r>
              <w:rPr>
                <w:spacing w:val="-2"/>
              </w:rPr>
              <w:t>usług</w:t>
            </w:r>
          </w:p>
        </w:tc>
      </w:tr>
      <w:tr w:rsidR="00747BBF" w14:paraId="5D481EBF" w14:textId="77777777">
        <w:trPr>
          <w:trHeight w:val="318"/>
        </w:trPr>
        <w:tc>
          <w:tcPr>
            <w:tcW w:w="638" w:type="dxa"/>
          </w:tcPr>
          <w:p w14:paraId="3585EF67" w14:textId="77777777" w:rsidR="00747BBF" w:rsidRDefault="00927A6E">
            <w:pPr>
              <w:pStyle w:val="TableParagraph"/>
            </w:pPr>
            <w:r>
              <w:rPr>
                <w:spacing w:val="-5"/>
              </w:rPr>
              <w:t>26.</w:t>
            </w:r>
          </w:p>
        </w:tc>
        <w:tc>
          <w:tcPr>
            <w:tcW w:w="8430" w:type="dxa"/>
          </w:tcPr>
          <w:p w14:paraId="6E3E0B65" w14:textId="77777777" w:rsidR="00747BBF" w:rsidRDefault="00927A6E">
            <w:pPr>
              <w:pStyle w:val="TableParagraph"/>
              <w:ind w:left="108"/>
            </w:pPr>
            <w:r>
              <w:t>Automatyczna</w:t>
            </w:r>
            <w:r>
              <w:rPr>
                <w:spacing w:val="-5"/>
              </w:rPr>
              <w:t xml:space="preserve"> </w:t>
            </w:r>
            <w:r>
              <w:t>generacja</w:t>
            </w:r>
            <w:r>
              <w:rPr>
                <w:spacing w:val="-5"/>
              </w:rPr>
              <w:t xml:space="preserve"> </w:t>
            </w:r>
            <w:r>
              <w:t>i</w:t>
            </w:r>
            <w:r>
              <w:rPr>
                <w:spacing w:val="-6"/>
              </w:rPr>
              <w:t xml:space="preserve"> </w:t>
            </w:r>
            <w:r>
              <w:t>przegląd</w:t>
            </w:r>
            <w:r>
              <w:rPr>
                <w:spacing w:val="-6"/>
              </w:rPr>
              <w:t xml:space="preserve"> </w:t>
            </w:r>
            <w:r>
              <w:t>Księgi</w:t>
            </w:r>
            <w:r>
              <w:rPr>
                <w:spacing w:val="-6"/>
              </w:rPr>
              <w:t xml:space="preserve"> </w:t>
            </w:r>
            <w:r>
              <w:rPr>
                <w:spacing w:val="-2"/>
              </w:rPr>
              <w:t>Pracowni</w:t>
            </w:r>
          </w:p>
        </w:tc>
      </w:tr>
      <w:tr w:rsidR="00747BBF" w14:paraId="12910E73" w14:textId="77777777">
        <w:trPr>
          <w:trHeight w:val="743"/>
        </w:trPr>
        <w:tc>
          <w:tcPr>
            <w:tcW w:w="638" w:type="dxa"/>
            <w:shd w:val="clear" w:color="auto" w:fill="D9E1F3"/>
          </w:tcPr>
          <w:p w14:paraId="32D0655F"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7FCDBB22" w14:textId="77777777" w:rsidR="00747BBF" w:rsidRDefault="00927A6E">
            <w:pPr>
              <w:pStyle w:val="TableParagraph"/>
              <w:spacing w:before="241" w:line="240" w:lineRule="auto"/>
              <w:ind w:left="108"/>
              <w:rPr>
                <w:b/>
                <w:sz w:val="20"/>
              </w:rPr>
            </w:pPr>
            <w:r>
              <w:rPr>
                <w:b/>
                <w:color w:val="2E5395"/>
                <w:sz w:val="20"/>
              </w:rPr>
              <w:t>Obsługa</w:t>
            </w:r>
            <w:r>
              <w:rPr>
                <w:b/>
                <w:color w:val="2E5395"/>
                <w:spacing w:val="-10"/>
                <w:sz w:val="20"/>
              </w:rPr>
              <w:t xml:space="preserve"> </w:t>
            </w:r>
            <w:r>
              <w:rPr>
                <w:b/>
                <w:color w:val="2E5395"/>
                <w:sz w:val="20"/>
              </w:rPr>
              <w:t>wyników</w:t>
            </w:r>
            <w:r>
              <w:rPr>
                <w:b/>
                <w:color w:val="2E5395"/>
                <w:spacing w:val="-8"/>
                <w:sz w:val="20"/>
              </w:rPr>
              <w:t xml:space="preserve"> </w:t>
            </w:r>
            <w:r>
              <w:rPr>
                <w:b/>
                <w:color w:val="2E5395"/>
                <w:spacing w:val="-2"/>
                <w:sz w:val="20"/>
              </w:rPr>
              <w:t>badań:</w:t>
            </w:r>
          </w:p>
        </w:tc>
      </w:tr>
      <w:tr w:rsidR="00747BBF" w14:paraId="00A68DEC" w14:textId="77777777">
        <w:trPr>
          <w:trHeight w:val="321"/>
        </w:trPr>
        <w:tc>
          <w:tcPr>
            <w:tcW w:w="638" w:type="dxa"/>
          </w:tcPr>
          <w:p w14:paraId="61E4186F" w14:textId="77777777" w:rsidR="00747BBF" w:rsidRDefault="00927A6E">
            <w:pPr>
              <w:pStyle w:val="TableParagraph"/>
            </w:pPr>
            <w:r>
              <w:rPr>
                <w:spacing w:val="-5"/>
              </w:rPr>
              <w:t>27.</w:t>
            </w:r>
          </w:p>
        </w:tc>
        <w:tc>
          <w:tcPr>
            <w:tcW w:w="8430" w:type="dxa"/>
          </w:tcPr>
          <w:p w14:paraId="068A3F2E" w14:textId="77777777" w:rsidR="00747BBF" w:rsidRDefault="00927A6E">
            <w:pPr>
              <w:pStyle w:val="TableParagraph"/>
              <w:ind w:left="158"/>
            </w:pPr>
            <w:r>
              <w:t>wprowadzanie</w:t>
            </w:r>
            <w:r>
              <w:rPr>
                <w:spacing w:val="-9"/>
              </w:rPr>
              <w:t xml:space="preserve"> </w:t>
            </w:r>
            <w:r>
              <w:t>opisów</w:t>
            </w:r>
            <w:r>
              <w:rPr>
                <w:spacing w:val="-5"/>
              </w:rPr>
              <w:t xml:space="preserve"> </w:t>
            </w:r>
            <w:r>
              <w:t>wyników</w:t>
            </w:r>
            <w:r>
              <w:rPr>
                <w:spacing w:val="-8"/>
              </w:rPr>
              <w:t xml:space="preserve"> </w:t>
            </w:r>
            <w:r>
              <w:t>badań</w:t>
            </w:r>
            <w:r>
              <w:rPr>
                <w:spacing w:val="-7"/>
              </w:rPr>
              <w:t xml:space="preserve"> </w:t>
            </w:r>
            <w:r>
              <w:rPr>
                <w:spacing w:val="-2"/>
              </w:rPr>
              <w:t>diagnostycznych</w:t>
            </w:r>
          </w:p>
        </w:tc>
      </w:tr>
      <w:tr w:rsidR="00747BBF" w14:paraId="1C9ABF3F" w14:textId="77777777">
        <w:trPr>
          <w:trHeight w:val="628"/>
        </w:trPr>
        <w:tc>
          <w:tcPr>
            <w:tcW w:w="638" w:type="dxa"/>
            <w:shd w:val="clear" w:color="auto" w:fill="D9E1F3"/>
          </w:tcPr>
          <w:p w14:paraId="109F51C8" w14:textId="77777777" w:rsidR="00747BBF" w:rsidRDefault="00927A6E">
            <w:pPr>
              <w:pStyle w:val="TableParagraph"/>
            </w:pPr>
            <w:r>
              <w:rPr>
                <w:spacing w:val="-5"/>
              </w:rPr>
              <w:t>28.</w:t>
            </w:r>
          </w:p>
        </w:tc>
        <w:tc>
          <w:tcPr>
            <w:tcW w:w="8430" w:type="dxa"/>
            <w:shd w:val="clear" w:color="auto" w:fill="D9E1F3"/>
          </w:tcPr>
          <w:p w14:paraId="4B111E3A" w14:textId="77777777" w:rsidR="00747BBF" w:rsidRDefault="00927A6E">
            <w:pPr>
              <w:pStyle w:val="TableParagraph"/>
              <w:ind w:left="158"/>
            </w:pPr>
            <w:r>
              <w:t>wprowadzanie</w:t>
            </w:r>
            <w:r>
              <w:rPr>
                <w:spacing w:val="37"/>
              </w:rPr>
              <w:t xml:space="preserve">  </w:t>
            </w:r>
            <w:r>
              <w:t>opisów</w:t>
            </w:r>
            <w:r>
              <w:rPr>
                <w:spacing w:val="38"/>
              </w:rPr>
              <w:t xml:space="preserve">  </w:t>
            </w:r>
            <w:r>
              <w:t>wyników</w:t>
            </w:r>
            <w:r>
              <w:rPr>
                <w:spacing w:val="40"/>
              </w:rPr>
              <w:t xml:space="preserve">  </w:t>
            </w:r>
            <w:r>
              <w:t>badań</w:t>
            </w:r>
            <w:r>
              <w:rPr>
                <w:spacing w:val="38"/>
              </w:rPr>
              <w:t xml:space="preserve">  </w:t>
            </w:r>
            <w:r>
              <w:t>na</w:t>
            </w:r>
            <w:r>
              <w:rPr>
                <w:spacing w:val="39"/>
              </w:rPr>
              <w:t xml:space="preserve">  </w:t>
            </w:r>
            <w:r>
              <w:t>definiowalnych</w:t>
            </w:r>
            <w:r>
              <w:rPr>
                <w:spacing w:val="39"/>
              </w:rPr>
              <w:t xml:space="preserve">  </w:t>
            </w:r>
            <w:r>
              <w:t>formularzach</w:t>
            </w:r>
            <w:r>
              <w:rPr>
                <w:spacing w:val="37"/>
              </w:rPr>
              <w:t xml:space="preserve">  </w:t>
            </w:r>
            <w:r>
              <w:rPr>
                <w:spacing w:val="-2"/>
              </w:rPr>
              <w:t>wyników</w:t>
            </w:r>
          </w:p>
          <w:p w14:paraId="6AC181BA" w14:textId="77777777" w:rsidR="00747BBF" w:rsidRDefault="00927A6E">
            <w:pPr>
              <w:pStyle w:val="TableParagraph"/>
              <w:spacing w:before="38" w:line="240" w:lineRule="auto"/>
              <w:ind w:left="117"/>
            </w:pPr>
            <w:r>
              <w:t>dostosowanych</w:t>
            </w:r>
            <w:r>
              <w:rPr>
                <w:spacing w:val="-6"/>
              </w:rPr>
              <w:t xml:space="preserve"> </w:t>
            </w:r>
            <w:r>
              <w:t>do</w:t>
            </w:r>
            <w:r>
              <w:rPr>
                <w:spacing w:val="-4"/>
              </w:rPr>
              <w:t xml:space="preserve"> </w:t>
            </w:r>
            <w:r>
              <w:t>rodzaju</w:t>
            </w:r>
            <w:r>
              <w:rPr>
                <w:spacing w:val="-8"/>
              </w:rPr>
              <w:t xml:space="preserve"> </w:t>
            </w:r>
            <w:r>
              <w:t>wykonywanego</w:t>
            </w:r>
            <w:r>
              <w:rPr>
                <w:spacing w:val="-4"/>
              </w:rPr>
              <w:t xml:space="preserve"> </w:t>
            </w:r>
            <w:r>
              <w:rPr>
                <w:spacing w:val="-2"/>
              </w:rPr>
              <w:t>badania</w:t>
            </w:r>
          </w:p>
        </w:tc>
      </w:tr>
      <w:tr w:rsidR="00747BBF" w14:paraId="14B5F250" w14:textId="77777777">
        <w:trPr>
          <w:trHeight w:val="319"/>
        </w:trPr>
        <w:tc>
          <w:tcPr>
            <w:tcW w:w="638" w:type="dxa"/>
          </w:tcPr>
          <w:p w14:paraId="77A7A555" w14:textId="77777777" w:rsidR="00747BBF" w:rsidRDefault="00927A6E">
            <w:pPr>
              <w:pStyle w:val="TableParagraph"/>
            </w:pPr>
            <w:r>
              <w:rPr>
                <w:spacing w:val="-5"/>
              </w:rPr>
              <w:t>29.</w:t>
            </w:r>
          </w:p>
        </w:tc>
        <w:tc>
          <w:tcPr>
            <w:tcW w:w="8430" w:type="dxa"/>
          </w:tcPr>
          <w:p w14:paraId="757E98B9" w14:textId="77777777" w:rsidR="00747BBF" w:rsidRDefault="00927A6E">
            <w:pPr>
              <w:pStyle w:val="TableParagraph"/>
              <w:ind w:left="158"/>
            </w:pPr>
            <w:r>
              <w:t>autoryzacja</w:t>
            </w:r>
            <w:r>
              <w:rPr>
                <w:spacing w:val="-7"/>
              </w:rPr>
              <w:t xml:space="preserve"> </w:t>
            </w:r>
            <w:r>
              <w:t>wyników</w:t>
            </w:r>
            <w:r>
              <w:rPr>
                <w:spacing w:val="-7"/>
              </w:rPr>
              <w:t xml:space="preserve"> </w:t>
            </w:r>
            <w:r>
              <w:t>badań</w:t>
            </w:r>
            <w:r>
              <w:rPr>
                <w:spacing w:val="-6"/>
              </w:rPr>
              <w:t xml:space="preserve"> </w:t>
            </w:r>
            <w:r>
              <w:rPr>
                <w:spacing w:val="-2"/>
              </w:rPr>
              <w:t>diagnostycznych</w:t>
            </w:r>
          </w:p>
        </w:tc>
      </w:tr>
      <w:tr w:rsidR="00747BBF" w14:paraId="5DBA26F9" w14:textId="77777777">
        <w:trPr>
          <w:trHeight w:val="321"/>
        </w:trPr>
        <w:tc>
          <w:tcPr>
            <w:tcW w:w="638" w:type="dxa"/>
            <w:shd w:val="clear" w:color="auto" w:fill="D9E1F3"/>
          </w:tcPr>
          <w:p w14:paraId="231D9957" w14:textId="77777777" w:rsidR="00747BBF" w:rsidRDefault="00927A6E">
            <w:pPr>
              <w:pStyle w:val="TableParagraph"/>
            </w:pPr>
            <w:r>
              <w:rPr>
                <w:spacing w:val="-5"/>
              </w:rPr>
              <w:t>30.</w:t>
            </w:r>
          </w:p>
        </w:tc>
        <w:tc>
          <w:tcPr>
            <w:tcW w:w="8430" w:type="dxa"/>
            <w:shd w:val="clear" w:color="auto" w:fill="D9E1F3"/>
          </w:tcPr>
          <w:p w14:paraId="419073E0" w14:textId="77777777" w:rsidR="00747BBF" w:rsidRDefault="00927A6E">
            <w:pPr>
              <w:pStyle w:val="TableParagraph"/>
              <w:ind w:left="158"/>
            </w:pPr>
            <w:r>
              <w:t>wydruk</w:t>
            </w:r>
            <w:r>
              <w:rPr>
                <w:spacing w:val="-5"/>
              </w:rPr>
              <w:t xml:space="preserve"> </w:t>
            </w:r>
            <w:r>
              <w:t>wyniku</w:t>
            </w:r>
            <w:r>
              <w:rPr>
                <w:spacing w:val="-3"/>
              </w:rPr>
              <w:t xml:space="preserve"> </w:t>
            </w:r>
            <w:r>
              <w:t>wg</w:t>
            </w:r>
            <w:r>
              <w:rPr>
                <w:spacing w:val="-5"/>
              </w:rPr>
              <w:t xml:space="preserve"> </w:t>
            </w:r>
            <w:r>
              <w:t>wzoru,</w:t>
            </w:r>
            <w:r>
              <w:rPr>
                <w:spacing w:val="-7"/>
              </w:rPr>
              <w:t xml:space="preserve"> </w:t>
            </w:r>
            <w:r>
              <w:t>jakim</w:t>
            </w:r>
            <w:r>
              <w:rPr>
                <w:spacing w:val="-2"/>
              </w:rPr>
              <w:t xml:space="preserve"> </w:t>
            </w:r>
            <w:r>
              <w:t>posługuje</w:t>
            </w:r>
            <w:r>
              <w:rPr>
                <w:spacing w:val="-4"/>
              </w:rPr>
              <w:t xml:space="preserve"> </w:t>
            </w:r>
            <w:r>
              <w:t>się</w:t>
            </w:r>
            <w:r>
              <w:rPr>
                <w:spacing w:val="-1"/>
              </w:rPr>
              <w:t xml:space="preserve"> </w:t>
            </w:r>
            <w:r>
              <w:rPr>
                <w:spacing w:val="-2"/>
              </w:rPr>
              <w:t>pracownia</w:t>
            </w:r>
          </w:p>
        </w:tc>
      </w:tr>
      <w:tr w:rsidR="00747BBF" w14:paraId="2AA93043" w14:textId="77777777">
        <w:trPr>
          <w:trHeight w:val="318"/>
        </w:trPr>
        <w:tc>
          <w:tcPr>
            <w:tcW w:w="638" w:type="dxa"/>
          </w:tcPr>
          <w:p w14:paraId="49760D0D" w14:textId="77777777" w:rsidR="00747BBF" w:rsidRDefault="00927A6E">
            <w:pPr>
              <w:pStyle w:val="TableParagraph"/>
            </w:pPr>
            <w:r>
              <w:rPr>
                <w:spacing w:val="-5"/>
              </w:rPr>
              <w:t>31.</w:t>
            </w:r>
          </w:p>
        </w:tc>
        <w:tc>
          <w:tcPr>
            <w:tcW w:w="8430" w:type="dxa"/>
          </w:tcPr>
          <w:p w14:paraId="50DF8975" w14:textId="77777777" w:rsidR="00747BBF" w:rsidRDefault="00927A6E">
            <w:pPr>
              <w:pStyle w:val="TableParagraph"/>
              <w:ind w:left="158"/>
            </w:pPr>
            <w:r>
              <w:t>wydruk</w:t>
            </w:r>
            <w:r>
              <w:rPr>
                <w:spacing w:val="-6"/>
              </w:rPr>
              <w:t xml:space="preserve"> </w:t>
            </w:r>
            <w:r>
              <w:t>wielu</w:t>
            </w:r>
            <w:r>
              <w:rPr>
                <w:spacing w:val="-8"/>
              </w:rPr>
              <w:t xml:space="preserve"> </w:t>
            </w:r>
            <w:r>
              <w:t>egzemplarzy</w:t>
            </w:r>
            <w:r>
              <w:rPr>
                <w:spacing w:val="-6"/>
              </w:rPr>
              <w:t xml:space="preserve"> </w:t>
            </w:r>
            <w:r>
              <w:t>tego</w:t>
            </w:r>
            <w:r>
              <w:rPr>
                <w:spacing w:val="-5"/>
              </w:rPr>
              <w:t xml:space="preserve"> </w:t>
            </w:r>
            <w:r>
              <w:t>samego</w:t>
            </w:r>
            <w:r>
              <w:rPr>
                <w:spacing w:val="-3"/>
              </w:rPr>
              <w:t xml:space="preserve"> </w:t>
            </w:r>
            <w:r>
              <w:rPr>
                <w:spacing w:val="-2"/>
              </w:rPr>
              <w:t>dokumentu</w:t>
            </w:r>
          </w:p>
        </w:tc>
      </w:tr>
      <w:tr w:rsidR="00747BBF" w14:paraId="68390872" w14:textId="77777777">
        <w:trPr>
          <w:trHeight w:val="321"/>
        </w:trPr>
        <w:tc>
          <w:tcPr>
            <w:tcW w:w="638" w:type="dxa"/>
          </w:tcPr>
          <w:p w14:paraId="37AD3D40" w14:textId="77777777" w:rsidR="00747BBF" w:rsidRDefault="00927A6E">
            <w:pPr>
              <w:pStyle w:val="TableParagraph"/>
              <w:spacing w:before="1" w:line="240" w:lineRule="auto"/>
            </w:pPr>
            <w:r>
              <w:rPr>
                <w:spacing w:val="-5"/>
              </w:rPr>
              <w:t>36.</w:t>
            </w:r>
          </w:p>
        </w:tc>
        <w:tc>
          <w:tcPr>
            <w:tcW w:w="8430" w:type="dxa"/>
          </w:tcPr>
          <w:p w14:paraId="0C13A1F6" w14:textId="77777777" w:rsidR="00747BBF" w:rsidRDefault="00927A6E">
            <w:pPr>
              <w:pStyle w:val="TableParagraph"/>
              <w:spacing w:before="1" w:line="240" w:lineRule="auto"/>
              <w:ind w:left="108"/>
            </w:pPr>
            <w:r>
              <w:t>System</w:t>
            </w:r>
            <w:r>
              <w:rPr>
                <w:spacing w:val="-7"/>
              </w:rPr>
              <w:t xml:space="preserve"> </w:t>
            </w:r>
            <w:r>
              <w:t>powinien</w:t>
            </w:r>
            <w:r>
              <w:rPr>
                <w:spacing w:val="-5"/>
              </w:rPr>
              <w:t xml:space="preserve"> </w:t>
            </w:r>
            <w:r>
              <w:t>umożliwiać</w:t>
            </w:r>
            <w:r>
              <w:rPr>
                <w:spacing w:val="-5"/>
              </w:rPr>
              <w:t xml:space="preserve"> </w:t>
            </w:r>
            <w:r>
              <w:t>powtórny</w:t>
            </w:r>
            <w:r>
              <w:rPr>
                <w:spacing w:val="-7"/>
              </w:rPr>
              <w:t xml:space="preserve"> </w:t>
            </w:r>
            <w:r>
              <w:t>wydruk</w:t>
            </w:r>
            <w:r>
              <w:rPr>
                <w:spacing w:val="-5"/>
              </w:rPr>
              <w:t xml:space="preserve"> </w:t>
            </w:r>
            <w:r>
              <w:t>dokumentu</w:t>
            </w:r>
            <w:r>
              <w:rPr>
                <w:spacing w:val="-5"/>
              </w:rPr>
              <w:t xml:space="preserve"> </w:t>
            </w:r>
            <w:r>
              <w:t>już</w:t>
            </w:r>
            <w:r>
              <w:rPr>
                <w:spacing w:val="-7"/>
              </w:rPr>
              <w:t xml:space="preserve"> </w:t>
            </w:r>
            <w:r>
              <w:rPr>
                <w:spacing w:val="-2"/>
              </w:rPr>
              <w:t>wydrukowanego.</w:t>
            </w:r>
          </w:p>
        </w:tc>
      </w:tr>
    </w:tbl>
    <w:p w14:paraId="6F05F273" w14:textId="77777777" w:rsidR="00747BBF" w:rsidRDefault="00927A6E" w:rsidP="00786EE3">
      <w:pPr>
        <w:pStyle w:val="Nagwek1"/>
      </w:pPr>
      <w:bookmarkStart w:id="43" w:name="_Toc197668392"/>
      <w:r>
        <w:t>Rozliczenia</w:t>
      </w:r>
      <w:r>
        <w:rPr>
          <w:spacing w:val="-4"/>
        </w:rPr>
        <w:t xml:space="preserve"> </w:t>
      </w:r>
      <w:r>
        <w:t>z</w:t>
      </w:r>
      <w:r>
        <w:rPr>
          <w:spacing w:val="-3"/>
        </w:rPr>
        <w:t xml:space="preserve"> </w:t>
      </w:r>
      <w:r>
        <w:rPr>
          <w:spacing w:val="-5"/>
        </w:rPr>
        <w:t>NFZ</w:t>
      </w:r>
      <w:bookmarkEnd w:id="43"/>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3540D158" w14:textId="77777777">
        <w:trPr>
          <w:trHeight w:val="338"/>
        </w:trPr>
        <w:tc>
          <w:tcPr>
            <w:tcW w:w="638" w:type="dxa"/>
            <w:tcBorders>
              <w:top w:val="nil"/>
              <w:left w:val="nil"/>
              <w:bottom w:val="nil"/>
              <w:right w:val="nil"/>
            </w:tcBorders>
            <w:shd w:val="clear" w:color="auto" w:fill="4471C4"/>
          </w:tcPr>
          <w:p w14:paraId="52331B57" w14:textId="77777777" w:rsidR="00747BBF" w:rsidRDefault="00927A6E">
            <w:pPr>
              <w:pStyle w:val="TableParagraph"/>
              <w:spacing w:before="9" w:line="240" w:lineRule="auto"/>
              <w:ind w:left="163"/>
            </w:pPr>
            <w:r>
              <w:rPr>
                <w:color w:val="FFFFFF"/>
                <w:spacing w:val="-4"/>
              </w:rPr>
              <w:t>L.p.</w:t>
            </w:r>
          </w:p>
        </w:tc>
        <w:tc>
          <w:tcPr>
            <w:tcW w:w="8430" w:type="dxa"/>
            <w:tcBorders>
              <w:top w:val="nil"/>
              <w:left w:val="nil"/>
              <w:bottom w:val="nil"/>
              <w:right w:val="nil"/>
            </w:tcBorders>
            <w:shd w:val="clear" w:color="auto" w:fill="4471C4"/>
          </w:tcPr>
          <w:p w14:paraId="0DACB24C" w14:textId="77777777" w:rsidR="00747BBF" w:rsidRDefault="00927A6E">
            <w:pPr>
              <w:pStyle w:val="TableParagraph"/>
              <w:spacing w:before="9" w:line="240" w:lineRule="auto"/>
              <w:ind w:left="113"/>
            </w:pPr>
            <w:r>
              <w:t>Rozliczenia</w:t>
            </w:r>
            <w:r>
              <w:rPr>
                <w:spacing w:val="-4"/>
              </w:rPr>
              <w:t xml:space="preserve"> </w:t>
            </w:r>
            <w:r>
              <w:t>z</w:t>
            </w:r>
            <w:r>
              <w:rPr>
                <w:spacing w:val="-3"/>
              </w:rPr>
              <w:t xml:space="preserve"> </w:t>
            </w:r>
            <w:r>
              <w:rPr>
                <w:spacing w:val="-5"/>
              </w:rPr>
              <w:t>NFZ</w:t>
            </w:r>
          </w:p>
        </w:tc>
      </w:tr>
      <w:tr w:rsidR="00747BBF" w14:paraId="701C2D07" w14:textId="77777777">
        <w:trPr>
          <w:trHeight w:val="743"/>
        </w:trPr>
        <w:tc>
          <w:tcPr>
            <w:tcW w:w="638" w:type="dxa"/>
            <w:tcBorders>
              <w:top w:val="nil"/>
            </w:tcBorders>
            <w:shd w:val="clear" w:color="auto" w:fill="D9E1F3"/>
          </w:tcPr>
          <w:p w14:paraId="12ABFE9A" w14:textId="77777777" w:rsidR="00747BBF" w:rsidRDefault="00747BBF">
            <w:pPr>
              <w:pStyle w:val="TableParagraph"/>
              <w:spacing w:line="240" w:lineRule="auto"/>
              <w:ind w:left="0"/>
              <w:rPr>
                <w:rFonts w:ascii="Times New Roman"/>
                <w:sz w:val="20"/>
              </w:rPr>
            </w:pPr>
          </w:p>
        </w:tc>
        <w:tc>
          <w:tcPr>
            <w:tcW w:w="8430" w:type="dxa"/>
            <w:tcBorders>
              <w:top w:val="nil"/>
            </w:tcBorders>
            <w:shd w:val="clear" w:color="auto" w:fill="D9E1F3"/>
          </w:tcPr>
          <w:p w14:paraId="6B53276B" w14:textId="77777777" w:rsidR="00747BBF" w:rsidRDefault="00927A6E">
            <w:pPr>
              <w:pStyle w:val="TableParagraph"/>
              <w:spacing w:before="241" w:line="240" w:lineRule="auto"/>
              <w:ind w:left="108"/>
              <w:rPr>
                <w:b/>
                <w:sz w:val="20"/>
              </w:rPr>
            </w:pPr>
            <w:r>
              <w:rPr>
                <w:b/>
                <w:color w:val="2E5395"/>
                <w:sz w:val="20"/>
              </w:rPr>
              <w:t>Zarządzanie</w:t>
            </w:r>
            <w:r>
              <w:rPr>
                <w:b/>
                <w:color w:val="2E5395"/>
                <w:spacing w:val="-10"/>
                <w:sz w:val="20"/>
              </w:rPr>
              <w:t xml:space="preserve"> </w:t>
            </w:r>
            <w:r>
              <w:rPr>
                <w:b/>
                <w:color w:val="2E5395"/>
                <w:sz w:val="20"/>
              </w:rPr>
              <w:t>umowami</w:t>
            </w:r>
            <w:r>
              <w:rPr>
                <w:b/>
                <w:color w:val="2E5395"/>
                <w:spacing w:val="-11"/>
                <w:sz w:val="20"/>
              </w:rPr>
              <w:t xml:space="preserve"> </w:t>
            </w:r>
            <w:r>
              <w:rPr>
                <w:b/>
                <w:color w:val="2E5395"/>
                <w:spacing w:val="-5"/>
                <w:sz w:val="20"/>
              </w:rPr>
              <w:t>NFZ</w:t>
            </w:r>
          </w:p>
        </w:tc>
      </w:tr>
      <w:tr w:rsidR="00747BBF" w14:paraId="1755EEAD" w14:textId="77777777">
        <w:trPr>
          <w:trHeight w:val="321"/>
        </w:trPr>
        <w:tc>
          <w:tcPr>
            <w:tcW w:w="638" w:type="dxa"/>
          </w:tcPr>
          <w:p w14:paraId="03F85ACF" w14:textId="77777777" w:rsidR="00747BBF" w:rsidRDefault="00927A6E">
            <w:pPr>
              <w:pStyle w:val="TableParagraph"/>
            </w:pPr>
            <w:r>
              <w:rPr>
                <w:spacing w:val="-5"/>
              </w:rPr>
              <w:t>1.</w:t>
            </w:r>
          </w:p>
        </w:tc>
        <w:tc>
          <w:tcPr>
            <w:tcW w:w="8430" w:type="dxa"/>
          </w:tcPr>
          <w:p w14:paraId="69C07503" w14:textId="77777777" w:rsidR="00747BBF" w:rsidRDefault="00927A6E">
            <w:pPr>
              <w:pStyle w:val="TableParagraph"/>
              <w:ind w:left="108"/>
            </w:pPr>
            <w:r>
              <w:t>Możliwość</w:t>
            </w:r>
            <w:r>
              <w:rPr>
                <w:spacing w:val="-6"/>
              </w:rPr>
              <w:t xml:space="preserve"> </w:t>
            </w:r>
            <w:r>
              <w:t>obsługi</w:t>
            </w:r>
            <w:r>
              <w:rPr>
                <w:spacing w:val="-3"/>
              </w:rPr>
              <w:t xml:space="preserve"> </w:t>
            </w:r>
            <w:r>
              <w:t>i</w:t>
            </w:r>
            <w:r>
              <w:rPr>
                <w:spacing w:val="-3"/>
              </w:rPr>
              <w:t xml:space="preserve"> </w:t>
            </w:r>
            <w:r>
              <w:t>rozliczeń</w:t>
            </w:r>
            <w:r>
              <w:rPr>
                <w:spacing w:val="-4"/>
              </w:rPr>
              <w:t xml:space="preserve"> </w:t>
            </w:r>
            <w:r>
              <w:t>z</w:t>
            </w:r>
            <w:r>
              <w:rPr>
                <w:spacing w:val="-4"/>
              </w:rPr>
              <w:t xml:space="preserve"> </w:t>
            </w:r>
            <w:r>
              <w:t>wieloma</w:t>
            </w:r>
            <w:r>
              <w:rPr>
                <w:spacing w:val="-5"/>
              </w:rPr>
              <w:t xml:space="preserve"> </w:t>
            </w:r>
            <w:r>
              <w:t>oddziałami</w:t>
            </w:r>
            <w:r>
              <w:rPr>
                <w:spacing w:val="-3"/>
              </w:rPr>
              <w:t xml:space="preserve"> </w:t>
            </w:r>
            <w:r>
              <w:rPr>
                <w:spacing w:val="-5"/>
              </w:rPr>
              <w:t>NFZ</w:t>
            </w:r>
          </w:p>
        </w:tc>
      </w:tr>
      <w:tr w:rsidR="00747BBF" w14:paraId="582B19DB" w14:textId="77777777">
        <w:trPr>
          <w:trHeight w:val="318"/>
        </w:trPr>
        <w:tc>
          <w:tcPr>
            <w:tcW w:w="638" w:type="dxa"/>
            <w:shd w:val="clear" w:color="auto" w:fill="D9E1F3"/>
          </w:tcPr>
          <w:p w14:paraId="56B21C9E" w14:textId="77777777" w:rsidR="00747BBF" w:rsidRDefault="00927A6E">
            <w:pPr>
              <w:pStyle w:val="TableParagraph"/>
            </w:pPr>
            <w:r>
              <w:rPr>
                <w:spacing w:val="-5"/>
              </w:rPr>
              <w:t>2.</w:t>
            </w:r>
          </w:p>
        </w:tc>
        <w:tc>
          <w:tcPr>
            <w:tcW w:w="8430" w:type="dxa"/>
            <w:shd w:val="clear" w:color="auto" w:fill="D9E1F3"/>
          </w:tcPr>
          <w:p w14:paraId="0A00B4F7" w14:textId="77777777" w:rsidR="00747BBF" w:rsidRDefault="00927A6E">
            <w:pPr>
              <w:pStyle w:val="TableParagraph"/>
              <w:ind w:left="108"/>
            </w:pPr>
            <w:r>
              <w:t>Import</w:t>
            </w:r>
            <w:r>
              <w:rPr>
                <w:spacing w:val="-9"/>
              </w:rPr>
              <w:t xml:space="preserve"> </w:t>
            </w:r>
            <w:r>
              <w:t>pliku</w:t>
            </w:r>
            <w:r>
              <w:rPr>
                <w:spacing w:val="-4"/>
              </w:rPr>
              <w:t xml:space="preserve"> </w:t>
            </w:r>
            <w:r>
              <w:t>umowy</w:t>
            </w:r>
            <w:r>
              <w:rPr>
                <w:spacing w:val="-5"/>
              </w:rPr>
              <w:t xml:space="preserve"> </w:t>
            </w:r>
            <w:r>
              <w:t>w</w:t>
            </w:r>
            <w:r>
              <w:rPr>
                <w:spacing w:val="-3"/>
              </w:rPr>
              <w:t xml:space="preserve"> </w:t>
            </w:r>
            <w:r>
              <w:t>postaci</w:t>
            </w:r>
            <w:r>
              <w:rPr>
                <w:spacing w:val="-4"/>
              </w:rPr>
              <w:t xml:space="preserve"> </w:t>
            </w:r>
            <w:r>
              <w:t>komunikatu</w:t>
            </w:r>
            <w:r>
              <w:rPr>
                <w:spacing w:val="-4"/>
              </w:rPr>
              <w:t xml:space="preserve"> UMX,</w:t>
            </w:r>
          </w:p>
        </w:tc>
      </w:tr>
      <w:tr w:rsidR="00747BBF" w14:paraId="699787FC" w14:textId="77777777">
        <w:trPr>
          <w:trHeight w:val="330"/>
        </w:trPr>
        <w:tc>
          <w:tcPr>
            <w:tcW w:w="638" w:type="dxa"/>
          </w:tcPr>
          <w:p w14:paraId="088BD442" w14:textId="77777777" w:rsidR="00747BBF" w:rsidRDefault="00747BBF">
            <w:pPr>
              <w:pStyle w:val="TableParagraph"/>
              <w:spacing w:line="240" w:lineRule="auto"/>
              <w:ind w:left="0"/>
              <w:rPr>
                <w:rFonts w:ascii="Times New Roman"/>
                <w:sz w:val="20"/>
              </w:rPr>
            </w:pPr>
          </w:p>
        </w:tc>
        <w:tc>
          <w:tcPr>
            <w:tcW w:w="8430" w:type="dxa"/>
          </w:tcPr>
          <w:p w14:paraId="775A9874" w14:textId="77777777" w:rsidR="00747BBF" w:rsidRDefault="00927A6E">
            <w:pPr>
              <w:pStyle w:val="TableParagraph"/>
              <w:ind w:left="108"/>
              <w:rPr>
                <w:b/>
              </w:rPr>
            </w:pPr>
            <w:r>
              <w:rPr>
                <w:b/>
              </w:rPr>
              <w:t>Przegląd</w:t>
            </w:r>
            <w:r>
              <w:rPr>
                <w:b/>
                <w:spacing w:val="-8"/>
              </w:rPr>
              <w:t xml:space="preserve"> </w:t>
            </w:r>
            <w:r>
              <w:rPr>
                <w:b/>
              </w:rPr>
              <w:t>i</w:t>
            </w:r>
            <w:r>
              <w:rPr>
                <w:b/>
                <w:spacing w:val="-8"/>
              </w:rPr>
              <w:t xml:space="preserve"> </w:t>
            </w:r>
            <w:r>
              <w:rPr>
                <w:b/>
              </w:rPr>
              <w:t>modyfikacja</w:t>
            </w:r>
            <w:r>
              <w:rPr>
                <w:b/>
                <w:spacing w:val="-8"/>
              </w:rPr>
              <w:t xml:space="preserve"> </w:t>
            </w:r>
            <w:r>
              <w:rPr>
                <w:b/>
              </w:rPr>
              <w:t>szczegółów</w:t>
            </w:r>
            <w:r>
              <w:rPr>
                <w:b/>
                <w:spacing w:val="-6"/>
              </w:rPr>
              <w:t xml:space="preserve"> </w:t>
            </w:r>
            <w:r>
              <w:rPr>
                <w:b/>
                <w:spacing w:val="-2"/>
              </w:rPr>
              <w:t>umowy:</w:t>
            </w:r>
          </w:p>
        </w:tc>
      </w:tr>
      <w:tr w:rsidR="00747BBF" w14:paraId="61C41192" w14:textId="77777777">
        <w:trPr>
          <w:trHeight w:val="318"/>
        </w:trPr>
        <w:tc>
          <w:tcPr>
            <w:tcW w:w="638" w:type="dxa"/>
            <w:shd w:val="clear" w:color="auto" w:fill="D9E1F3"/>
          </w:tcPr>
          <w:p w14:paraId="7548B379" w14:textId="77777777" w:rsidR="00747BBF" w:rsidRDefault="00927A6E">
            <w:pPr>
              <w:pStyle w:val="TableParagraph"/>
            </w:pPr>
            <w:r>
              <w:rPr>
                <w:spacing w:val="-5"/>
              </w:rPr>
              <w:t>3.</w:t>
            </w:r>
          </w:p>
        </w:tc>
        <w:tc>
          <w:tcPr>
            <w:tcW w:w="8430" w:type="dxa"/>
            <w:shd w:val="clear" w:color="auto" w:fill="D9E1F3"/>
          </w:tcPr>
          <w:p w14:paraId="011A1C80" w14:textId="77777777" w:rsidR="00747BBF" w:rsidRDefault="00927A6E">
            <w:pPr>
              <w:pStyle w:val="TableParagraph"/>
              <w:ind w:left="108"/>
            </w:pPr>
            <w:r>
              <w:t>okres</w:t>
            </w:r>
            <w:r>
              <w:rPr>
                <w:spacing w:val="-5"/>
              </w:rPr>
              <w:t xml:space="preserve"> </w:t>
            </w:r>
            <w:r>
              <w:t>obowiązywania</w:t>
            </w:r>
            <w:r>
              <w:rPr>
                <w:spacing w:val="-6"/>
              </w:rPr>
              <w:t xml:space="preserve"> </w:t>
            </w:r>
            <w:r>
              <w:rPr>
                <w:spacing w:val="-2"/>
              </w:rPr>
              <w:t>umowy,</w:t>
            </w:r>
          </w:p>
        </w:tc>
      </w:tr>
      <w:tr w:rsidR="00747BBF" w14:paraId="4701A76E" w14:textId="77777777">
        <w:trPr>
          <w:trHeight w:val="321"/>
        </w:trPr>
        <w:tc>
          <w:tcPr>
            <w:tcW w:w="638" w:type="dxa"/>
          </w:tcPr>
          <w:p w14:paraId="39E2FB49" w14:textId="77777777" w:rsidR="00747BBF" w:rsidRDefault="00927A6E">
            <w:pPr>
              <w:pStyle w:val="TableParagraph"/>
            </w:pPr>
            <w:r>
              <w:rPr>
                <w:spacing w:val="-5"/>
              </w:rPr>
              <w:t>4.</w:t>
            </w:r>
          </w:p>
        </w:tc>
        <w:tc>
          <w:tcPr>
            <w:tcW w:w="8430" w:type="dxa"/>
          </w:tcPr>
          <w:p w14:paraId="53CEFE61" w14:textId="77777777" w:rsidR="00747BBF" w:rsidRDefault="00927A6E">
            <w:pPr>
              <w:pStyle w:val="TableParagraph"/>
              <w:ind w:left="108"/>
            </w:pPr>
            <w:r>
              <w:t>pozycje</w:t>
            </w:r>
            <w:r>
              <w:rPr>
                <w:spacing w:val="-4"/>
              </w:rPr>
              <w:t xml:space="preserve"> </w:t>
            </w:r>
            <w:r>
              <w:t>planu</w:t>
            </w:r>
            <w:r>
              <w:rPr>
                <w:spacing w:val="-2"/>
              </w:rPr>
              <w:t xml:space="preserve"> umowy,</w:t>
            </w:r>
          </w:p>
        </w:tc>
      </w:tr>
      <w:tr w:rsidR="00747BBF" w14:paraId="083A4489" w14:textId="77777777">
        <w:trPr>
          <w:trHeight w:val="318"/>
        </w:trPr>
        <w:tc>
          <w:tcPr>
            <w:tcW w:w="638" w:type="dxa"/>
            <w:shd w:val="clear" w:color="auto" w:fill="D9E1F3"/>
          </w:tcPr>
          <w:p w14:paraId="2580F8C9" w14:textId="77777777" w:rsidR="00747BBF" w:rsidRDefault="00927A6E">
            <w:pPr>
              <w:pStyle w:val="TableParagraph"/>
            </w:pPr>
            <w:r>
              <w:rPr>
                <w:spacing w:val="-5"/>
              </w:rPr>
              <w:t>5.</w:t>
            </w:r>
          </w:p>
        </w:tc>
        <w:tc>
          <w:tcPr>
            <w:tcW w:w="8430" w:type="dxa"/>
            <w:shd w:val="clear" w:color="auto" w:fill="D9E1F3"/>
          </w:tcPr>
          <w:p w14:paraId="5FD4F7FB" w14:textId="77777777" w:rsidR="00747BBF" w:rsidRDefault="00927A6E">
            <w:pPr>
              <w:pStyle w:val="TableParagraph"/>
              <w:ind w:left="108"/>
            </w:pPr>
            <w:r>
              <w:t>miejsca</w:t>
            </w:r>
            <w:r>
              <w:rPr>
                <w:spacing w:val="-6"/>
              </w:rPr>
              <w:t xml:space="preserve"> </w:t>
            </w:r>
            <w:r>
              <w:t>realizacji</w:t>
            </w:r>
            <w:r>
              <w:rPr>
                <w:spacing w:val="-5"/>
              </w:rPr>
              <w:t xml:space="preserve"> </w:t>
            </w:r>
            <w:r>
              <w:rPr>
                <w:spacing w:val="-2"/>
              </w:rPr>
              <w:t>świadczeń</w:t>
            </w:r>
          </w:p>
        </w:tc>
      </w:tr>
      <w:tr w:rsidR="00747BBF" w14:paraId="27F847CD" w14:textId="77777777">
        <w:trPr>
          <w:trHeight w:val="318"/>
        </w:trPr>
        <w:tc>
          <w:tcPr>
            <w:tcW w:w="638" w:type="dxa"/>
          </w:tcPr>
          <w:p w14:paraId="3E63E1E9" w14:textId="77777777" w:rsidR="00747BBF" w:rsidRDefault="00927A6E">
            <w:pPr>
              <w:pStyle w:val="TableParagraph"/>
            </w:pPr>
            <w:r>
              <w:rPr>
                <w:spacing w:val="-5"/>
              </w:rPr>
              <w:t>6.</w:t>
            </w:r>
          </w:p>
        </w:tc>
        <w:tc>
          <w:tcPr>
            <w:tcW w:w="8430" w:type="dxa"/>
          </w:tcPr>
          <w:p w14:paraId="18DE6C95" w14:textId="77777777" w:rsidR="00747BBF" w:rsidRDefault="00927A6E">
            <w:pPr>
              <w:pStyle w:val="TableParagraph"/>
              <w:ind w:left="108"/>
            </w:pPr>
            <w:r>
              <w:t>limity</w:t>
            </w:r>
            <w:r>
              <w:rPr>
                <w:spacing w:val="-6"/>
              </w:rPr>
              <w:t xml:space="preserve"> </w:t>
            </w:r>
            <w:r>
              <w:t>na</w:t>
            </w:r>
            <w:r>
              <w:rPr>
                <w:spacing w:val="-4"/>
              </w:rPr>
              <w:t xml:space="preserve"> </w:t>
            </w:r>
            <w:r>
              <w:t>realizację</w:t>
            </w:r>
            <w:r>
              <w:rPr>
                <w:spacing w:val="-3"/>
              </w:rPr>
              <w:t xml:space="preserve"> </w:t>
            </w:r>
            <w:r>
              <w:t>świadczeń</w:t>
            </w:r>
            <w:r>
              <w:rPr>
                <w:spacing w:val="-4"/>
              </w:rPr>
              <w:t xml:space="preserve"> </w:t>
            </w:r>
            <w:r>
              <w:t>i</w:t>
            </w:r>
            <w:r>
              <w:rPr>
                <w:spacing w:val="-4"/>
              </w:rPr>
              <w:t xml:space="preserve"> </w:t>
            </w:r>
            <w:r>
              <w:t>ceny</w:t>
            </w:r>
            <w:r>
              <w:rPr>
                <w:spacing w:val="-3"/>
              </w:rPr>
              <w:t xml:space="preserve"> </w:t>
            </w:r>
            <w:r>
              <w:rPr>
                <w:spacing w:val="-2"/>
              </w:rPr>
              <w:t>jednostkowe,</w:t>
            </w:r>
          </w:p>
        </w:tc>
      </w:tr>
      <w:tr w:rsidR="00747BBF" w14:paraId="6148D9C6" w14:textId="77777777">
        <w:trPr>
          <w:trHeight w:val="629"/>
        </w:trPr>
        <w:tc>
          <w:tcPr>
            <w:tcW w:w="638" w:type="dxa"/>
            <w:shd w:val="clear" w:color="auto" w:fill="D9E1F3"/>
          </w:tcPr>
          <w:p w14:paraId="7AE75BBC" w14:textId="77777777" w:rsidR="00747BBF" w:rsidRDefault="00927A6E">
            <w:pPr>
              <w:pStyle w:val="TableParagraph"/>
              <w:spacing w:before="1" w:line="240" w:lineRule="auto"/>
            </w:pPr>
            <w:r>
              <w:rPr>
                <w:spacing w:val="-5"/>
              </w:rPr>
              <w:t>7.</w:t>
            </w:r>
          </w:p>
        </w:tc>
        <w:tc>
          <w:tcPr>
            <w:tcW w:w="8430" w:type="dxa"/>
            <w:shd w:val="clear" w:color="auto" w:fill="D9E1F3"/>
          </w:tcPr>
          <w:p w14:paraId="18B73A74" w14:textId="77777777" w:rsidR="00747BBF" w:rsidRDefault="00927A6E">
            <w:pPr>
              <w:pStyle w:val="TableParagraph"/>
              <w:spacing w:before="1" w:line="240" w:lineRule="auto"/>
              <w:ind w:left="108"/>
            </w:pPr>
            <w:r>
              <w:t>słowniki</w:t>
            </w:r>
            <w:r>
              <w:rPr>
                <w:spacing w:val="43"/>
              </w:rPr>
              <w:t xml:space="preserve"> </w:t>
            </w:r>
            <w:r>
              <w:t>związane</w:t>
            </w:r>
            <w:r>
              <w:rPr>
                <w:spacing w:val="44"/>
              </w:rPr>
              <w:t xml:space="preserve"> </w:t>
            </w:r>
            <w:r>
              <w:t>z</w:t>
            </w:r>
            <w:r>
              <w:rPr>
                <w:spacing w:val="44"/>
              </w:rPr>
              <w:t xml:space="preserve"> </w:t>
            </w:r>
            <w:r>
              <w:t>umowami</w:t>
            </w:r>
            <w:r>
              <w:rPr>
                <w:spacing w:val="41"/>
              </w:rPr>
              <w:t xml:space="preserve"> </w:t>
            </w:r>
            <w:r>
              <w:t>(słownik</w:t>
            </w:r>
            <w:r>
              <w:rPr>
                <w:spacing w:val="43"/>
              </w:rPr>
              <w:t xml:space="preserve"> </w:t>
            </w:r>
            <w:r>
              <w:t>zakresów</w:t>
            </w:r>
            <w:r>
              <w:rPr>
                <w:spacing w:val="41"/>
              </w:rPr>
              <w:t xml:space="preserve"> </w:t>
            </w:r>
            <w:r>
              <w:t>świadczeń,</w:t>
            </w:r>
            <w:r>
              <w:rPr>
                <w:spacing w:val="41"/>
              </w:rPr>
              <w:t xml:space="preserve"> </w:t>
            </w:r>
            <w:r>
              <w:t>świadczeń</w:t>
            </w:r>
            <w:r>
              <w:rPr>
                <w:spacing w:val="40"/>
              </w:rPr>
              <w:t xml:space="preserve"> </w:t>
            </w:r>
            <w:r>
              <w:rPr>
                <w:spacing w:val="-2"/>
              </w:rPr>
              <w:t>jednostkowych,</w:t>
            </w:r>
          </w:p>
          <w:p w14:paraId="484A310F" w14:textId="77777777" w:rsidR="00747BBF" w:rsidRDefault="00927A6E">
            <w:pPr>
              <w:pStyle w:val="TableParagraph"/>
              <w:spacing w:before="39" w:line="240" w:lineRule="auto"/>
              <w:ind w:left="117"/>
            </w:pPr>
            <w:r>
              <w:t>pakietów</w:t>
            </w:r>
            <w:r>
              <w:rPr>
                <w:spacing w:val="-5"/>
              </w:rPr>
              <w:t xml:space="preserve"> </w:t>
            </w:r>
            <w:r>
              <w:t>świadczeń,</w:t>
            </w:r>
            <w:r>
              <w:rPr>
                <w:spacing w:val="-7"/>
              </w:rPr>
              <w:t xml:space="preserve"> </w:t>
            </w:r>
            <w:r>
              <w:t>schematów</w:t>
            </w:r>
            <w:r>
              <w:rPr>
                <w:spacing w:val="-6"/>
              </w:rPr>
              <w:t xml:space="preserve"> </w:t>
            </w:r>
            <w:r>
              <w:t>leczenia</w:t>
            </w:r>
            <w:r>
              <w:rPr>
                <w:spacing w:val="-5"/>
              </w:rPr>
              <w:t xml:space="preserve"> </w:t>
            </w:r>
            <w:r>
              <w:rPr>
                <w:spacing w:val="-2"/>
              </w:rPr>
              <w:t>itd.)</w:t>
            </w:r>
          </w:p>
        </w:tc>
      </w:tr>
      <w:tr w:rsidR="00747BBF" w14:paraId="50B9392F" w14:textId="77777777">
        <w:trPr>
          <w:trHeight w:val="325"/>
        </w:trPr>
        <w:tc>
          <w:tcPr>
            <w:tcW w:w="638" w:type="dxa"/>
          </w:tcPr>
          <w:p w14:paraId="42D76C27" w14:textId="77777777" w:rsidR="00747BBF" w:rsidRDefault="00927A6E">
            <w:pPr>
              <w:pStyle w:val="TableParagraph"/>
              <w:spacing w:before="1" w:line="240" w:lineRule="auto"/>
            </w:pPr>
            <w:r>
              <w:rPr>
                <w:spacing w:val="-5"/>
              </w:rPr>
              <w:t>8.</w:t>
            </w:r>
          </w:p>
        </w:tc>
        <w:tc>
          <w:tcPr>
            <w:tcW w:w="8430" w:type="dxa"/>
          </w:tcPr>
          <w:p w14:paraId="5D5CEB3C" w14:textId="77777777" w:rsidR="00747BBF" w:rsidRDefault="00927A6E">
            <w:pPr>
              <w:pStyle w:val="TableParagraph"/>
              <w:spacing w:before="1" w:line="240" w:lineRule="auto"/>
              <w:ind w:left="158"/>
            </w:pPr>
            <w:r>
              <w:t>parametry</w:t>
            </w:r>
            <w:r>
              <w:rPr>
                <w:spacing w:val="-6"/>
              </w:rPr>
              <w:t xml:space="preserve"> </w:t>
            </w:r>
            <w:r>
              <w:t>pozycji</w:t>
            </w:r>
            <w:r>
              <w:rPr>
                <w:spacing w:val="-4"/>
              </w:rPr>
              <w:t xml:space="preserve"> </w:t>
            </w:r>
            <w:r>
              <w:t>pakietów</w:t>
            </w:r>
            <w:r>
              <w:rPr>
                <w:spacing w:val="-3"/>
              </w:rPr>
              <w:t xml:space="preserve"> </w:t>
            </w:r>
            <w:r>
              <w:rPr>
                <w:spacing w:val="-2"/>
              </w:rPr>
              <w:t>świadczeń</w:t>
            </w:r>
          </w:p>
        </w:tc>
      </w:tr>
      <w:tr w:rsidR="00747BBF" w14:paraId="5BC4F930" w14:textId="77777777">
        <w:trPr>
          <w:trHeight w:val="628"/>
        </w:trPr>
        <w:tc>
          <w:tcPr>
            <w:tcW w:w="638" w:type="dxa"/>
            <w:shd w:val="clear" w:color="auto" w:fill="D9E1F3"/>
          </w:tcPr>
          <w:p w14:paraId="6CD3987D" w14:textId="77777777" w:rsidR="00747BBF" w:rsidRDefault="00927A6E">
            <w:pPr>
              <w:pStyle w:val="TableParagraph"/>
            </w:pPr>
            <w:r>
              <w:rPr>
                <w:spacing w:val="-5"/>
              </w:rPr>
              <w:t>9.</w:t>
            </w:r>
          </w:p>
        </w:tc>
        <w:tc>
          <w:tcPr>
            <w:tcW w:w="8430" w:type="dxa"/>
            <w:shd w:val="clear" w:color="auto" w:fill="D9E1F3"/>
          </w:tcPr>
          <w:p w14:paraId="0C8DDA24" w14:textId="77777777" w:rsidR="00747BBF" w:rsidRDefault="00927A6E">
            <w:pPr>
              <w:pStyle w:val="TableParagraph"/>
              <w:ind w:left="108"/>
            </w:pPr>
            <w:r>
              <w:t>System</w:t>
            </w:r>
            <w:r>
              <w:rPr>
                <w:spacing w:val="-13"/>
              </w:rPr>
              <w:t xml:space="preserve"> </w:t>
            </w:r>
            <w:r>
              <w:t>musi</w:t>
            </w:r>
            <w:r>
              <w:rPr>
                <w:spacing w:val="-9"/>
              </w:rPr>
              <w:t xml:space="preserve"> </w:t>
            </w:r>
            <w:r>
              <w:t>umożliwiać</w:t>
            </w:r>
            <w:r>
              <w:rPr>
                <w:spacing w:val="-8"/>
              </w:rPr>
              <w:t xml:space="preserve"> </w:t>
            </w:r>
            <w:r>
              <w:t>przegląd</w:t>
            </w:r>
            <w:r>
              <w:rPr>
                <w:spacing w:val="-9"/>
              </w:rPr>
              <w:t xml:space="preserve"> </w:t>
            </w:r>
            <w:r>
              <w:t>informacji</w:t>
            </w:r>
            <w:r>
              <w:rPr>
                <w:spacing w:val="-11"/>
              </w:rPr>
              <w:t xml:space="preserve"> </w:t>
            </w:r>
            <w:r>
              <w:t>o</w:t>
            </w:r>
            <w:r>
              <w:rPr>
                <w:spacing w:val="-10"/>
              </w:rPr>
              <w:t xml:space="preserve"> </w:t>
            </w:r>
            <w:r>
              <w:t>miejscach</w:t>
            </w:r>
            <w:r>
              <w:rPr>
                <w:spacing w:val="-9"/>
              </w:rPr>
              <w:t xml:space="preserve"> </w:t>
            </w:r>
            <w:r>
              <w:t>realizacji</w:t>
            </w:r>
            <w:r>
              <w:rPr>
                <w:spacing w:val="-9"/>
              </w:rPr>
              <w:t xml:space="preserve"> </w:t>
            </w:r>
            <w:r>
              <w:t>umów</w:t>
            </w:r>
            <w:r>
              <w:rPr>
                <w:spacing w:val="-10"/>
              </w:rPr>
              <w:t xml:space="preserve"> </w:t>
            </w:r>
            <w:r>
              <w:t>wraz</w:t>
            </w:r>
            <w:r>
              <w:rPr>
                <w:spacing w:val="-9"/>
              </w:rPr>
              <w:t xml:space="preserve"> </w:t>
            </w:r>
            <w:r>
              <w:t>z</w:t>
            </w:r>
            <w:r>
              <w:rPr>
                <w:spacing w:val="-7"/>
              </w:rPr>
              <w:t xml:space="preserve"> </w:t>
            </w:r>
            <w:r>
              <w:t>informacją</w:t>
            </w:r>
            <w:r>
              <w:rPr>
                <w:spacing w:val="-10"/>
              </w:rPr>
              <w:t xml:space="preserve"> o</w:t>
            </w:r>
          </w:p>
          <w:p w14:paraId="38F64BC1" w14:textId="77777777" w:rsidR="00747BBF" w:rsidRDefault="00927A6E">
            <w:pPr>
              <w:pStyle w:val="TableParagraph"/>
              <w:spacing w:before="41" w:line="240" w:lineRule="auto"/>
              <w:ind w:left="117"/>
            </w:pPr>
            <w:r>
              <w:t>punktach</w:t>
            </w:r>
            <w:r>
              <w:rPr>
                <w:spacing w:val="-9"/>
              </w:rPr>
              <w:t xml:space="preserve"> </w:t>
            </w:r>
            <w:r>
              <w:t>umowy</w:t>
            </w:r>
            <w:r>
              <w:rPr>
                <w:spacing w:val="-5"/>
              </w:rPr>
              <w:t xml:space="preserve"> </w:t>
            </w:r>
            <w:r>
              <w:t>realizowanych</w:t>
            </w:r>
            <w:r>
              <w:rPr>
                <w:spacing w:val="-5"/>
              </w:rPr>
              <w:t xml:space="preserve"> </w:t>
            </w:r>
            <w:r>
              <w:t>w</w:t>
            </w:r>
            <w:r>
              <w:rPr>
                <w:spacing w:val="-4"/>
              </w:rPr>
              <w:t xml:space="preserve"> </w:t>
            </w:r>
            <w:r>
              <w:t>danym</w:t>
            </w:r>
            <w:r>
              <w:rPr>
                <w:spacing w:val="-9"/>
              </w:rPr>
              <w:t xml:space="preserve"> </w:t>
            </w:r>
            <w:r>
              <w:t>miejscu</w:t>
            </w:r>
            <w:r>
              <w:rPr>
                <w:spacing w:val="-8"/>
              </w:rPr>
              <w:t xml:space="preserve"> </w:t>
            </w:r>
            <w:r>
              <w:t>(komórce</w:t>
            </w:r>
            <w:r>
              <w:rPr>
                <w:spacing w:val="-6"/>
              </w:rPr>
              <w:t xml:space="preserve"> </w:t>
            </w:r>
            <w:r>
              <w:rPr>
                <w:spacing w:val="-2"/>
              </w:rPr>
              <w:t>organizacyjnej).</w:t>
            </w:r>
          </w:p>
        </w:tc>
      </w:tr>
      <w:tr w:rsidR="00747BBF" w14:paraId="390770F8" w14:textId="77777777">
        <w:trPr>
          <w:trHeight w:val="628"/>
        </w:trPr>
        <w:tc>
          <w:tcPr>
            <w:tcW w:w="638" w:type="dxa"/>
          </w:tcPr>
          <w:p w14:paraId="2E988A9E" w14:textId="77777777" w:rsidR="00747BBF" w:rsidRDefault="00927A6E">
            <w:pPr>
              <w:pStyle w:val="TableParagraph"/>
            </w:pPr>
            <w:r>
              <w:rPr>
                <w:spacing w:val="-5"/>
              </w:rPr>
              <w:t>10.</w:t>
            </w:r>
          </w:p>
        </w:tc>
        <w:tc>
          <w:tcPr>
            <w:tcW w:w="8430" w:type="dxa"/>
          </w:tcPr>
          <w:p w14:paraId="2D0AA39F" w14:textId="77777777" w:rsidR="00747BBF" w:rsidRDefault="00927A6E">
            <w:pPr>
              <w:pStyle w:val="TableParagraph"/>
              <w:ind w:left="108"/>
            </w:pPr>
            <w:r>
              <w:t>Moduł</w:t>
            </w:r>
            <w:r>
              <w:rPr>
                <w:spacing w:val="-7"/>
              </w:rPr>
              <w:t xml:space="preserve"> </w:t>
            </w:r>
            <w:r>
              <w:t>korzysta</w:t>
            </w:r>
            <w:r>
              <w:rPr>
                <w:spacing w:val="-5"/>
              </w:rPr>
              <w:t xml:space="preserve"> </w:t>
            </w:r>
            <w:r>
              <w:t>bezpośrednio</w:t>
            </w:r>
            <w:r>
              <w:rPr>
                <w:spacing w:val="-5"/>
              </w:rPr>
              <w:t xml:space="preserve"> </w:t>
            </w:r>
            <w:r>
              <w:t>z</w:t>
            </w:r>
            <w:r>
              <w:rPr>
                <w:spacing w:val="-5"/>
              </w:rPr>
              <w:t xml:space="preserve"> </w:t>
            </w:r>
            <w:r>
              <w:t>danych</w:t>
            </w:r>
            <w:r>
              <w:rPr>
                <w:spacing w:val="-5"/>
              </w:rPr>
              <w:t xml:space="preserve"> </w:t>
            </w:r>
            <w:r>
              <w:t>zaewidencjonowanych</w:t>
            </w:r>
            <w:r>
              <w:rPr>
                <w:spacing w:val="-5"/>
              </w:rPr>
              <w:t xml:space="preserve"> </w:t>
            </w:r>
            <w:r>
              <w:t>na</w:t>
            </w:r>
            <w:r>
              <w:rPr>
                <w:spacing w:val="-5"/>
              </w:rPr>
              <w:t xml:space="preserve"> </w:t>
            </w:r>
            <w:r>
              <w:t>oddziałach</w:t>
            </w:r>
            <w:r>
              <w:rPr>
                <w:spacing w:val="-6"/>
              </w:rPr>
              <w:t xml:space="preserve"> </w:t>
            </w:r>
            <w:r>
              <w:t>i</w:t>
            </w:r>
            <w:r>
              <w:rPr>
                <w:spacing w:val="-5"/>
              </w:rPr>
              <w:t xml:space="preserve"> </w:t>
            </w:r>
            <w:r>
              <w:t>w</w:t>
            </w:r>
            <w:r>
              <w:rPr>
                <w:spacing w:val="-5"/>
              </w:rPr>
              <w:t xml:space="preserve"> </w:t>
            </w:r>
            <w:r>
              <w:rPr>
                <w:spacing w:val="-2"/>
              </w:rPr>
              <w:t>poradniach</w:t>
            </w:r>
          </w:p>
          <w:p w14:paraId="0C33C489" w14:textId="77777777" w:rsidR="00747BBF" w:rsidRDefault="00927A6E">
            <w:pPr>
              <w:pStyle w:val="TableParagraph"/>
              <w:spacing w:before="41" w:line="240" w:lineRule="auto"/>
              <w:ind w:left="117"/>
            </w:pPr>
            <w:r>
              <w:t>bez</w:t>
            </w:r>
            <w:r>
              <w:rPr>
                <w:spacing w:val="-4"/>
              </w:rPr>
              <w:t xml:space="preserve"> </w:t>
            </w:r>
            <w:r>
              <w:t>konieczności</w:t>
            </w:r>
            <w:r>
              <w:rPr>
                <w:spacing w:val="-6"/>
              </w:rPr>
              <w:t xml:space="preserve"> </w:t>
            </w:r>
            <w:r>
              <w:t>importu</w:t>
            </w:r>
            <w:r>
              <w:rPr>
                <w:spacing w:val="-4"/>
              </w:rPr>
              <w:t xml:space="preserve"> </w:t>
            </w:r>
            <w:r>
              <w:t>i</w:t>
            </w:r>
            <w:r>
              <w:rPr>
                <w:spacing w:val="-6"/>
              </w:rPr>
              <w:t xml:space="preserve"> </w:t>
            </w:r>
            <w:r>
              <w:t>kopiowania</w:t>
            </w:r>
            <w:r>
              <w:rPr>
                <w:spacing w:val="-3"/>
              </w:rPr>
              <w:t xml:space="preserve"> </w:t>
            </w:r>
            <w:r>
              <w:rPr>
                <w:spacing w:val="-2"/>
              </w:rPr>
              <w:t>danych</w:t>
            </w:r>
          </w:p>
        </w:tc>
      </w:tr>
    </w:tbl>
    <w:p w14:paraId="6D85B295"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3D20EBD3"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568858F3" w14:textId="77777777">
        <w:trPr>
          <w:trHeight w:val="628"/>
        </w:trPr>
        <w:tc>
          <w:tcPr>
            <w:tcW w:w="638" w:type="dxa"/>
            <w:shd w:val="clear" w:color="auto" w:fill="D9E1F3"/>
          </w:tcPr>
          <w:p w14:paraId="3303D47F" w14:textId="77777777" w:rsidR="00747BBF" w:rsidRDefault="00927A6E">
            <w:pPr>
              <w:pStyle w:val="TableParagraph"/>
            </w:pPr>
            <w:r>
              <w:rPr>
                <w:spacing w:val="-5"/>
              </w:rPr>
              <w:t>11.</w:t>
            </w:r>
          </w:p>
        </w:tc>
        <w:tc>
          <w:tcPr>
            <w:tcW w:w="8430" w:type="dxa"/>
            <w:shd w:val="clear" w:color="auto" w:fill="D9E1F3"/>
          </w:tcPr>
          <w:p w14:paraId="34FBD39F" w14:textId="77777777" w:rsidR="00747BBF" w:rsidRDefault="00927A6E">
            <w:pPr>
              <w:pStyle w:val="TableParagraph"/>
              <w:ind w:left="108"/>
            </w:pPr>
            <w:r>
              <w:t>Musi</w:t>
            </w:r>
            <w:r>
              <w:rPr>
                <w:spacing w:val="38"/>
              </w:rPr>
              <w:t xml:space="preserve"> </w:t>
            </w:r>
            <w:r>
              <w:t>istnieć</w:t>
            </w:r>
            <w:r>
              <w:rPr>
                <w:spacing w:val="36"/>
              </w:rPr>
              <w:t xml:space="preserve"> </w:t>
            </w:r>
            <w:r>
              <w:t>możliwość</w:t>
            </w:r>
            <w:r>
              <w:rPr>
                <w:spacing w:val="40"/>
              </w:rPr>
              <w:t xml:space="preserve"> </w:t>
            </w:r>
            <w:r>
              <w:t>rozliczenia</w:t>
            </w:r>
            <w:r>
              <w:rPr>
                <w:spacing w:val="39"/>
              </w:rPr>
              <w:t xml:space="preserve"> </w:t>
            </w:r>
            <w:r>
              <w:t>pobytu,</w:t>
            </w:r>
            <w:r>
              <w:rPr>
                <w:spacing w:val="36"/>
              </w:rPr>
              <w:t xml:space="preserve"> </w:t>
            </w:r>
            <w:r>
              <w:t>jeśli</w:t>
            </w:r>
            <w:r>
              <w:rPr>
                <w:spacing w:val="38"/>
              </w:rPr>
              <w:t xml:space="preserve"> </w:t>
            </w:r>
            <w:r>
              <w:t>dane</w:t>
            </w:r>
            <w:r>
              <w:rPr>
                <w:spacing w:val="39"/>
              </w:rPr>
              <w:t xml:space="preserve"> </w:t>
            </w:r>
            <w:r>
              <w:t>osobowe</w:t>
            </w:r>
            <w:r>
              <w:rPr>
                <w:spacing w:val="38"/>
              </w:rPr>
              <w:t xml:space="preserve"> </w:t>
            </w:r>
            <w:r>
              <w:t>uległy</w:t>
            </w:r>
            <w:r>
              <w:rPr>
                <w:spacing w:val="39"/>
              </w:rPr>
              <w:t xml:space="preserve"> </w:t>
            </w:r>
            <w:r>
              <w:t>zmianie</w:t>
            </w:r>
            <w:r>
              <w:rPr>
                <w:spacing w:val="37"/>
              </w:rPr>
              <w:t xml:space="preserve"> </w:t>
            </w:r>
            <w:r>
              <w:t>w</w:t>
            </w:r>
            <w:r>
              <w:rPr>
                <w:spacing w:val="40"/>
              </w:rPr>
              <w:t xml:space="preserve"> </w:t>
            </w:r>
            <w:r>
              <w:rPr>
                <w:spacing w:val="-2"/>
              </w:rPr>
              <w:t>trakcie</w:t>
            </w:r>
          </w:p>
          <w:p w14:paraId="3BF2392D" w14:textId="77777777" w:rsidR="00747BBF" w:rsidRDefault="00927A6E">
            <w:pPr>
              <w:pStyle w:val="TableParagraph"/>
              <w:spacing w:before="39" w:line="240" w:lineRule="auto"/>
              <w:ind w:left="117"/>
            </w:pPr>
            <w:r>
              <w:t>pobytu</w:t>
            </w:r>
            <w:r>
              <w:rPr>
                <w:spacing w:val="-2"/>
              </w:rPr>
              <w:t xml:space="preserve"> (hospitalizacji)</w:t>
            </w:r>
          </w:p>
        </w:tc>
      </w:tr>
      <w:tr w:rsidR="00747BBF" w14:paraId="6B4DB7D1" w14:textId="77777777">
        <w:trPr>
          <w:trHeight w:val="966"/>
        </w:trPr>
        <w:tc>
          <w:tcPr>
            <w:tcW w:w="638" w:type="dxa"/>
          </w:tcPr>
          <w:p w14:paraId="47C947CE" w14:textId="77777777" w:rsidR="00747BBF" w:rsidRDefault="00747BBF">
            <w:pPr>
              <w:pStyle w:val="TableParagraph"/>
              <w:spacing w:line="240" w:lineRule="auto"/>
              <w:ind w:left="0"/>
              <w:rPr>
                <w:rFonts w:ascii="Times New Roman"/>
                <w:sz w:val="20"/>
              </w:rPr>
            </w:pPr>
          </w:p>
        </w:tc>
        <w:tc>
          <w:tcPr>
            <w:tcW w:w="8430" w:type="dxa"/>
          </w:tcPr>
          <w:p w14:paraId="0FD48866" w14:textId="77777777" w:rsidR="00747BBF" w:rsidRDefault="00927A6E">
            <w:pPr>
              <w:pStyle w:val="TableParagraph"/>
              <w:spacing w:line="285" w:lineRule="auto"/>
              <w:ind w:left="117" w:hanging="10"/>
              <w:rPr>
                <w:b/>
              </w:rPr>
            </w:pPr>
            <w:r>
              <w:rPr>
                <w:b/>
              </w:rPr>
              <w:t>Weryfikacja wprowadzonych pozycji rozliczeniowych pod kątem zgodności ze stanem, po wczytaniu</w:t>
            </w:r>
            <w:r>
              <w:rPr>
                <w:b/>
                <w:spacing w:val="8"/>
              </w:rPr>
              <w:t xml:space="preserve"> </w:t>
            </w:r>
            <w:r>
              <w:rPr>
                <w:b/>
              </w:rPr>
              <w:t>aneksu</w:t>
            </w:r>
            <w:r>
              <w:rPr>
                <w:b/>
                <w:spacing w:val="11"/>
              </w:rPr>
              <w:t xml:space="preserve"> </w:t>
            </w:r>
            <w:r>
              <w:rPr>
                <w:b/>
              </w:rPr>
              <w:t>umowy</w:t>
            </w:r>
            <w:r>
              <w:rPr>
                <w:b/>
                <w:spacing w:val="11"/>
              </w:rPr>
              <w:t xml:space="preserve"> </w:t>
            </w:r>
            <w:r>
              <w:rPr>
                <w:b/>
              </w:rPr>
              <w:t>(ze</w:t>
            </w:r>
            <w:r>
              <w:rPr>
                <w:b/>
                <w:spacing w:val="9"/>
              </w:rPr>
              <w:t xml:space="preserve"> </w:t>
            </w:r>
            <w:r>
              <w:rPr>
                <w:b/>
              </w:rPr>
              <w:t>wstecznym</w:t>
            </w:r>
            <w:r>
              <w:rPr>
                <w:b/>
                <w:spacing w:val="9"/>
              </w:rPr>
              <w:t xml:space="preserve"> </w:t>
            </w:r>
            <w:r>
              <w:rPr>
                <w:b/>
              </w:rPr>
              <w:t>okresem</w:t>
            </w:r>
            <w:r>
              <w:rPr>
                <w:b/>
                <w:spacing w:val="7"/>
              </w:rPr>
              <w:t xml:space="preserve"> </w:t>
            </w:r>
            <w:r>
              <w:rPr>
                <w:b/>
              </w:rPr>
              <w:t>obowiązywania).</w:t>
            </w:r>
            <w:r>
              <w:rPr>
                <w:b/>
                <w:spacing w:val="13"/>
              </w:rPr>
              <w:t xml:space="preserve"> </w:t>
            </w:r>
            <w:r>
              <w:rPr>
                <w:b/>
              </w:rPr>
              <w:t>Możliwość</w:t>
            </w:r>
            <w:r>
              <w:rPr>
                <w:b/>
                <w:spacing w:val="17"/>
              </w:rPr>
              <w:t xml:space="preserve"> </w:t>
            </w:r>
            <w:r>
              <w:rPr>
                <w:b/>
                <w:spacing w:val="-2"/>
              </w:rPr>
              <w:t>zbiorczej</w:t>
            </w:r>
          </w:p>
          <w:p w14:paraId="67816D5F" w14:textId="77777777" w:rsidR="00747BBF" w:rsidRDefault="00927A6E">
            <w:pPr>
              <w:pStyle w:val="TableParagraph"/>
              <w:ind w:left="117"/>
              <w:rPr>
                <w:b/>
              </w:rPr>
            </w:pPr>
            <w:r>
              <w:rPr>
                <w:b/>
              </w:rPr>
              <w:t>modyfikacji</w:t>
            </w:r>
            <w:r>
              <w:rPr>
                <w:b/>
                <w:spacing w:val="-11"/>
              </w:rPr>
              <w:t xml:space="preserve"> </w:t>
            </w:r>
            <w:r>
              <w:rPr>
                <w:b/>
              </w:rPr>
              <w:t>pozycji</w:t>
            </w:r>
            <w:r>
              <w:rPr>
                <w:b/>
                <w:spacing w:val="-8"/>
              </w:rPr>
              <w:t xml:space="preserve"> </w:t>
            </w:r>
            <w:r>
              <w:rPr>
                <w:b/>
              </w:rPr>
              <w:t>rozliczeniowych,</w:t>
            </w:r>
            <w:r>
              <w:rPr>
                <w:b/>
                <w:spacing w:val="-8"/>
              </w:rPr>
              <w:t xml:space="preserve"> </w:t>
            </w:r>
            <w:r>
              <w:rPr>
                <w:b/>
              </w:rPr>
              <w:t>w</w:t>
            </w:r>
            <w:r>
              <w:rPr>
                <w:b/>
                <w:spacing w:val="-5"/>
              </w:rPr>
              <w:t xml:space="preserve"> </w:t>
            </w:r>
            <w:r>
              <w:rPr>
                <w:b/>
              </w:rPr>
              <w:t>których</w:t>
            </w:r>
            <w:r>
              <w:rPr>
                <w:b/>
                <w:spacing w:val="-7"/>
              </w:rPr>
              <w:t xml:space="preserve"> </w:t>
            </w:r>
            <w:r>
              <w:rPr>
                <w:b/>
              </w:rPr>
              <w:t>znaleziono</w:t>
            </w:r>
            <w:r>
              <w:rPr>
                <w:b/>
                <w:spacing w:val="-7"/>
              </w:rPr>
              <w:t xml:space="preserve"> </w:t>
            </w:r>
            <w:r>
              <w:rPr>
                <w:b/>
                <w:spacing w:val="-2"/>
              </w:rPr>
              <w:t>różnice:</w:t>
            </w:r>
          </w:p>
        </w:tc>
      </w:tr>
      <w:tr w:rsidR="00747BBF" w14:paraId="53903F24" w14:textId="77777777">
        <w:trPr>
          <w:trHeight w:val="318"/>
        </w:trPr>
        <w:tc>
          <w:tcPr>
            <w:tcW w:w="638" w:type="dxa"/>
            <w:shd w:val="clear" w:color="auto" w:fill="D9E1F3"/>
          </w:tcPr>
          <w:p w14:paraId="1F91B2C1" w14:textId="77777777" w:rsidR="00747BBF" w:rsidRDefault="00927A6E">
            <w:pPr>
              <w:pStyle w:val="TableParagraph"/>
            </w:pPr>
            <w:r>
              <w:rPr>
                <w:spacing w:val="-5"/>
              </w:rPr>
              <w:t>12.</w:t>
            </w:r>
          </w:p>
        </w:tc>
        <w:tc>
          <w:tcPr>
            <w:tcW w:w="8430" w:type="dxa"/>
            <w:shd w:val="clear" w:color="auto" w:fill="D9E1F3"/>
          </w:tcPr>
          <w:p w14:paraId="33836A42" w14:textId="77777777" w:rsidR="00747BBF" w:rsidRDefault="00927A6E">
            <w:pPr>
              <w:pStyle w:val="TableParagraph"/>
              <w:ind w:left="158"/>
            </w:pPr>
            <w:r>
              <w:t>różnica</w:t>
            </w:r>
            <w:r>
              <w:rPr>
                <w:spacing w:val="-6"/>
              </w:rPr>
              <w:t xml:space="preserve"> </w:t>
            </w:r>
            <w:r>
              <w:t>w</w:t>
            </w:r>
            <w:r>
              <w:rPr>
                <w:spacing w:val="-1"/>
              </w:rPr>
              <w:t xml:space="preserve"> </w:t>
            </w:r>
            <w:r>
              <w:t>cenie</w:t>
            </w:r>
            <w:r>
              <w:rPr>
                <w:spacing w:val="-2"/>
              </w:rPr>
              <w:t xml:space="preserve"> świadczenia,</w:t>
            </w:r>
          </w:p>
        </w:tc>
      </w:tr>
      <w:tr w:rsidR="00747BBF" w14:paraId="716DF0DB" w14:textId="77777777">
        <w:trPr>
          <w:trHeight w:val="321"/>
        </w:trPr>
        <w:tc>
          <w:tcPr>
            <w:tcW w:w="638" w:type="dxa"/>
          </w:tcPr>
          <w:p w14:paraId="5FD327C3" w14:textId="77777777" w:rsidR="00747BBF" w:rsidRDefault="00927A6E">
            <w:pPr>
              <w:pStyle w:val="TableParagraph"/>
              <w:spacing w:before="1" w:line="240" w:lineRule="auto"/>
            </w:pPr>
            <w:r>
              <w:rPr>
                <w:spacing w:val="-5"/>
              </w:rPr>
              <w:t>13.</w:t>
            </w:r>
          </w:p>
        </w:tc>
        <w:tc>
          <w:tcPr>
            <w:tcW w:w="8430" w:type="dxa"/>
          </w:tcPr>
          <w:p w14:paraId="42A93BF5" w14:textId="77777777" w:rsidR="00747BBF" w:rsidRDefault="00927A6E">
            <w:pPr>
              <w:pStyle w:val="TableParagraph"/>
              <w:spacing w:before="1" w:line="240" w:lineRule="auto"/>
              <w:ind w:left="158"/>
            </w:pPr>
            <w:r>
              <w:t>różnica</w:t>
            </w:r>
            <w:r>
              <w:rPr>
                <w:spacing w:val="-7"/>
              </w:rPr>
              <w:t xml:space="preserve"> </w:t>
            </w:r>
            <w:r>
              <w:t>w</w:t>
            </w:r>
            <w:r>
              <w:rPr>
                <w:spacing w:val="-3"/>
              </w:rPr>
              <w:t xml:space="preserve"> </w:t>
            </w:r>
            <w:r>
              <w:t>wadze</w:t>
            </w:r>
            <w:r>
              <w:rPr>
                <w:spacing w:val="-6"/>
              </w:rPr>
              <w:t xml:space="preserve"> </w:t>
            </w:r>
            <w:r>
              <w:t>efektywnej</w:t>
            </w:r>
            <w:r>
              <w:rPr>
                <w:spacing w:val="-3"/>
              </w:rPr>
              <w:t xml:space="preserve"> </w:t>
            </w:r>
            <w:r>
              <w:rPr>
                <w:spacing w:val="-2"/>
              </w:rPr>
              <w:t>świadczenia,</w:t>
            </w:r>
          </w:p>
        </w:tc>
      </w:tr>
      <w:tr w:rsidR="00747BBF" w14:paraId="68A31201" w14:textId="77777777">
        <w:trPr>
          <w:trHeight w:val="318"/>
        </w:trPr>
        <w:tc>
          <w:tcPr>
            <w:tcW w:w="638" w:type="dxa"/>
            <w:shd w:val="clear" w:color="auto" w:fill="D9E1F3"/>
          </w:tcPr>
          <w:p w14:paraId="21BDED02" w14:textId="77777777" w:rsidR="00747BBF" w:rsidRDefault="00927A6E">
            <w:pPr>
              <w:pStyle w:val="TableParagraph"/>
            </w:pPr>
            <w:r>
              <w:rPr>
                <w:spacing w:val="-5"/>
              </w:rPr>
              <w:t>14.</w:t>
            </w:r>
          </w:p>
        </w:tc>
        <w:tc>
          <w:tcPr>
            <w:tcW w:w="8430" w:type="dxa"/>
            <w:shd w:val="clear" w:color="auto" w:fill="D9E1F3"/>
          </w:tcPr>
          <w:p w14:paraId="0E3A2B7D" w14:textId="77777777" w:rsidR="00747BBF" w:rsidRDefault="00927A6E">
            <w:pPr>
              <w:pStyle w:val="TableParagraph"/>
              <w:ind w:left="158"/>
            </w:pPr>
            <w:r>
              <w:t>różnica</w:t>
            </w:r>
            <w:r>
              <w:rPr>
                <w:spacing w:val="-9"/>
              </w:rPr>
              <w:t xml:space="preserve"> </w:t>
            </w:r>
            <w:r>
              <w:t>w</w:t>
            </w:r>
            <w:r>
              <w:rPr>
                <w:spacing w:val="-3"/>
              </w:rPr>
              <w:t xml:space="preserve"> </w:t>
            </w:r>
            <w:r>
              <w:t>sposobie</w:t>
            </w:r>
            <w:r>
              <w:rPr>
                <w:spacing w:val="-4"/>
              </w:rPr>
              <w:t xml:space="preserve"> </w:t>
            </w:r>
            <w:r>
              <w:t>obliczania</w:t>
            </w:r>
            <w:r>
              <w:rPr>
                <w:spacing w:val="-4"/>
              </w:rPr>
              <w:t xml:space="preserve"> </w:t>
            </w:r>
            <w:r>
              <w:t>krotności</w:t>
            </w:r>
            <w:r>
              <w:rPr>
                <w:spacing w:val="-6"/>
              </w:rPr>
              <w:t xml:space="preserve"> </w:t>
            </w:r>
            <w:r>
              <w:t>i</w:t>
            </w:r>
            <w:r>
              <w:rPr>
                <w:spacing w:val="-4"/>
              </w:rPr>
              <w:t xml:space="preserve"> </w:t>
            </w:r>
            <w:r>
              <w:t>okresu</w:t>
            </w:r>
            <w:r>
              <w:rPr>
                <w:spacing w:val="-6"/>
              </w:rPr>
              <w:t xml:space="preserve"> </w:t>
            </w:r>
            <w:r>
              <w:rPr>
                <w:spacing w:val="-2"/>
              </w:rPr>
              <w:t>sprawozdawczego,</w:t>
            </w:r>
          </w:p>
        </w:tc>
      </w:tr>
      <w:tr w:rsidR="00747BBF" w14:paraId="0FB41430" w14:textId="77777777">
        <w:trPr>
          <w:trHeight w:val="321"/>
        </w:trPr>
        <w:tc>
          <w:tcPr>
            <w:tcW w:w="638" w:type="dxa"/>
          </w:tcPr>
          <w:p w14:paraId="52F6A806" w14:textId="77777777" w:rsidR="00747BBF" w:rsidRDefault="00747BBF">
            <w:pPr>
              <w:pStyle w:val="TableParagraph"/>
              <w:spacing w:line="240" w:lineRule="auto"/>
              <w:ind w:left="0"/>
              <w:rPr>
                <w:rFonts w:ascii="Times New Roman"/>
                <w:sz w:val="20"/>
              </w:rPr>
            </w:pPr>
          </w:p>
        </w:tc>
        <w:tc>
          <w:tcPr>
            <w:tcW w:w="8430" w:type="dxa"/>
          </w:tcPr>
          <w:p w14:paraId="5B98CB17" w14:textId="77777777" w:rsidR="00747BBF" w:rsidRDefault="00927A6E">
            <w:pPr>
              <w:pStyle w:val="TableParagraph"/>
              <w:ind w:left="108"/>
            </w:pPr>
            <w:r>
              <w:t>Definiowanie</w:t>
            </w:r>
            <w:r>
              <w:rPr>
                <w:spacing w:val="-11"/>
              </w:rPr>
              <w:t xml:space="preserve"> </w:t>
            </w:r>
            <w:r>
              <w:t>dodatkowych</w:t>
            </w:r>
            <w:r>
              <w:rPr>
                <w:spacing w:val="-10"/>
              </w:rPr>
              <w:t xml:space="preserve"> </w:t>
            </w:r>
            <w:r>
              <w:rPr>
                <w:spacing w:val="-2"/>
              </w:rPr>
              <w:t>walidacji</w:t>
            </w:r>
          </w:p>
        </w:tc>
      </w:tr>
      <w:tr w:rsidR="00747BBF" w14:paraId="6B6C1BE8" w14:textId="77777777">
        <w:trPr>
          <w:trHeight w:val="318"/>
        </w:trPr>
        <w:tc>
          <w:tcPr>
            <w:tcW w:w="638" w:type="dxa"/>
            <w:shd w:val="clear" w:color="auto" w:fill="D9E1F3"/>
          </w:tcPr>
          <w:p w14:paraId="0A773F52" w14:textId="77777777" w:rsidR="00747BBF" w:rsidRDefault="00927A6E">
            <w:pPr>
              <w:pStyle w:val="TableParagraph"/>
            </w:pPr>
            <w:r>
              <w:rPr>
                <w:spacing w:val="-5"/>
              </w:rPr>
              <w:t>15.</w:t>
            </w:r>
          </w:p>
        </w:tc>
        <w:tc>
          <w:tcPr>
            <w:tcW w:w="8430" w:type="dxa"/>
            <w:shd w:val="clear" w:color="auto" w:fill="D9E1F3"/>
          </w:tcPr>
          <w:p w14:paraId="1BC4E404" w14:textId="77777777" w:rsidR="00747BBF" w:rsidRDefault="00927A6E">
            <w:pPr>
              <w:pStyle w:val="TableParagraph"/>
              <w:ind w:left="158"/>
            </w:pPr>
            <w:r>
              <w:t>liczba</w:t>
            </w:r>
            <w:r>
              <w:rPr>
                <w:spacing w:val="-5"/>
              </w:rPr>
              <w:t xml:space="preserve"> </w:t>
            </w:r>
            <w:r>
              <w:t>realizacji</w:t>
            </w:r>
            <w:r>
              <w:rPr>
                <w:spacing w:val="-4"/>
              </w:rPr>
              <w:t xml:space="preserve"> </w:t>
            </w:r>
            <w:r>
              <w:t>świadczeń</w:t>
            </w:r>
            <w:r>
              <w:rPr>
                <w:spacing w:val="-7"/>
              </w:rPr>
              <w:t xml:space="preserve"> </w:t>
            </w:r>
            <w:r>
              <w:t>w</w:t>
            </w:r>
            <w:r>
              <w:rPr>
                <w:spacing w:val="-3"/>
              </w:rPr>
              <w:t xml:space="preserve"> </w:t>
            </w:r>
            <w:r>
              <w:rPr>
                <w:spacing w:val="-2"/>
              </w:rPr>
              <w:t>okresie,</w:t>
            </w:r>
          </w:p>
        </w:tc>
      </w:tr>
      <w:tr w:rsidR="00747BBF" w14:paraId="5837B288" w14:textId="77777777">
        <w:trPr>
          <w:trHeight w:val="321"/>
        </w:trPr>
        <w:tc>
          <w:tcPr>
            <w:tcW w:w="638" w:type="dxa"/>
          </w:tcPr>
          <w:p w14:paraId="2D7784CD" w14:textId="77777777" w:rsidR="00747BBF" w:rsidRDefault="00927A6E">
            <w:pPr>
              <w:pStyle w:val="TableParagraph"/>
            </w:pPr>
            <w:r>
              <w:rPr>
                <w:spacing w:val="-5"/>
              </w:rPr>
              <w:t>16.</w:t>
            </w:r>
          </w:p>
        </w:tc>
        <w:tc>
          <w:tcPr>
            <w:tcW w:w="8430" w:type="dxa"/>
          </w:tcPr>
          <w:p w14:paraId="5D2E6724" w14:textId="77777777" w:rsidR="00747BBF" w:rsidRDefault="00927A6E">
            <w:pPr>
              <w:pStyle w:val="TableParagraph"/>
              <w:ind w:left="158"/>
            </w:pPr>
            <w:r>
              <w:t>liczba</w:t>
            </w:r>
            <w:r>
              <w:rPr>
                <w:spacing w:val="-4"/>
              </w:rPr>
              <w:t xml:space="preserve"> </w:t>
            </w:r>
            <w:r>
              <w:t>realizacji</w:t>
            </w:r>
            <w:r>
              <w:rPr>
                <w:spacing w:val="-4"/>
              </w:rPr>
              <w:t xml:space="preserve"> </w:t>
            </w:r>
            <w:r>
              <w:t>świadczeń</w:t>
            </w:r>
            <w:r>
              <w:rPr>
                <w:spacing w:val="-7"/>
              </w:rPr>
              <w:t xml:space="preserve"> </w:t>
            </w:r>
            <w:r>
              <w:t>w</w:t>
            </w:r>
            <w:r>
              <w:rPr>
                <w:spacing w:val="-3"/>
              </w:rPr>
              <w:t xml:space="preserve"> </w:t>
            </w:r>
            <w:r>
              <w:t>ramach</w:t>
            </w:r>
            <w:r>
              <w:rPr>
                <w:spacing w:val="-5"/>
              </w:rPr>
              <w:t xml:space="preserve"> </w:t>
            </w:r>
            <w:r>
              <w:t>zakresu</w:t>
            </w:r>
            <w:r>
              <w:rPr>
                <w:spacing w:val="-4"/>
              </w:rPr>
              <w:t xml:space="preserve"> </w:t>
            </w:r>
            <w:r>
              <w:t>w</w:t>
            </w:r>
            <w:r>
              <w:rPr>
                <w:spacing w:val="-5"/>
              </w:rPr>
              <w:t xml:space="preserve"> </w:t>
            </w:r>
            <w:r>
              <w:rPr>
                <w:spacing w:val="-2"/>
              </w:rPr>
              <w:t>okresie,</w:t>
            </w:r>
          </w:p>
        </w:tc>
      </w:tr>
      <w:tr w:rsidR="00747BBF" w14:paraId="404453FD" w14:textId="77777777">
        <w:trPr>
          <w:trHeight w:val="1375"/>
        </w:trPr>
        <w:tc>
          <w:tcPr>
            <w:tcW w:w="638" w:type="dxa"/>
            <w:shd w:val="clear" w:color="auto" w:fill="D9E1F3"/>
          </w:tcPr>
          <w:p w14:paraId="6BC8FF2B"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18F206D1" w14:textId="77777777" w:rsidR="00747BBF" w:rsidRDefault="00927A6E">
            <w:pPr>
              <w:pStyle w:val="TableParagraph"/>
              <w:spacing w:line="285" w:lineRule="auto"/>
              <w:ind w:left="117" w:right="104" w:hanging="10"/>
              <w:jc w:val="both"/>
              <w:rPr>
                <w:rFonts w:ascii="Arial" w:hAnsi="Arial"/>
                <w:b/>
                <w:sz w:val="20"/>
              </w:rPr>
            </w:pPr>
            <w:r>
              <w:rPr>
                <w:rFonts w:ascii="Arial" w:hAnsi="Arial"/>
                <w:b/>
                <w:sz w:val="20"/>
              </w:rPr>
              <w:t>Możliwość ewidencji i rozliczenia realizowanych świadczeń ubezpieczonym, nieubezpieczonym a uprawnionym do świadczeń, uprawnionym na podstawie decyzji wójta/burmistrza, uprawnionym na podstawie przepisów o koordynacji, uprawnionym na</w:t>
            </w:r>
            <w:r>
              <w:rPr>
                <w:rFonts w:ascii="Arial" w:hAnsi="Arial"/>
                <w:b/>
                <w:spacing w:val="2"/>
                <w:sz w:val="20"/>
              </w:rPr>
              <w:t xml:space="preserve"> </w:t>
            </w:r>
            <w:r>
              <w:rPr>
                <w:rFonts w:ascii="Arial" w:hAnsi="Arial"/>
                <w:b/>
                <w:sz w:val="20"/>
              </w:rPr>
              <w:t>podstawie</w:t>
            </w:r>
            <w:r>
              <w:rPr>
                <w:rFonts w:ascii="Arial" w:hAnsi="Arial"/>
                <w:b/>
                <w:spacing w:val="2"/>
                <w:sz w:val="20"/>
              </w:rPr>
              <w:t xml:space="preserve"> </w:t>
            </w:r>
            <w:r>
              <w:rPr>
                <w:rFonts w:ascii="Arial" w:hAnsi="Arial"/>
                <w:b/>
                <w:sz w:val="20"/>
              </w:rPr>
              <w:t>Karty</w:t>
            </w:r>
            <w:r>
              <w:rPr>
                <w:rFonts w:ascii="Arial" w:hAnsi="Arial"/>
                <w:b/>
                <w:spacing w:val="2"/>
                <w:sz w:val="20"/>
              </w:rPr>
              <w:t xml:space="preserve"> </w:t>
            </w:r>
            <w:r>
              <w:rPr>
                <w:rFonts w:ascii="Arial" w:hAnsi="Arial"/>
                <w:b/>
                <w:sz w:val="20"/>
              </w:rPr>
              <w:t>Polaka,</w:t>
            </w:r>
            <w:r>
              <w:rPr>
                <w:rFonts w:ascii="Arial" w:hAnsi="Arial"/>
                <w:b/>
                <w:spacing w:val="2"/>
                <w:sz w:val="20"/>
              </w:rPr>
              <w:t xml:space="preserve"> </w:t>
            </w:r>
            <w:r>
              <w:rPr>
                <w:rFonts w:ascii="Arial" w:hAnsi="Arial"/>
                <w:b/>
                <w:sz w:val="20"/>
              </w:rPr>
              <w:t>kobietom</w:t>
            </w:r>
            <w:r>
              <w:rPr>
                <w:rFonts w:ascii="Arial" w:hAnsi="Arial"/>
                <w:b/>
                <w:spacing w:val="3"/>
                <w:sz w:val="20"/>
              </w:rPr>
              <w:t xml:space="preserve"> </w:t>
            </w:r>
            <w:r>
              <w:rPr>
                <w:rFonts w:ascii="Arial" w:hAnsi="Arial"/>
                <w:b/>
                <w:sz w:val="20"/>
              </w:rPr>
              <w:t>w</w:t>
            </w:r>
            <w:r>
              <w:rPr>
                <w:rFonts w:ascii="Arial" w:hAnsi="Arial"/>
                <w:b/>
                <w:spacing w:val="3"/>
                <w:sz w:val="20"/>
              </w:rPr>
              <w:t xml:space="preserve"> </w:t>
            </w:r>
            <w:r>
              <w:rPr>
                <w:rFonts w:ascii="Arial" w:hAnsi="Arial"/>
                <w:b/>
                <w:sz w:val="20"/>
              </w:rPr>
              <w:t>ciąży,</w:t>
            </w:r>
            <w:r>
              <w:rPr>
                <w:rFonts w:ascii="Arial" w:hAnsi="Arial"/>
                <w:b/>
                <w:spacing w:val="2"/>
                <w:sz w:val="20"/>
              </w:rPr>
              <w:t xml:space="preserve"> </w:t>
            </w:r>
            <w:r>
              <w:rPr>
                <w:rFonts w:ascii="Arial" w:hAnsi="Arial"/>
                <w:b/>
                <w:sz w:val="20"/>
              </w:rPr>
              <w:t>w</w:t>
            </w:r>
            <w:r>
              <w:rPr>
                <w:rFonts w:ascii="Arial" w:hAnsi="Arial"/>
                <w:b/>
                <w:spacing w:val="4"/>
                <w:sz w:val="20"/>
              </w:rPr>
              <w:t xml:space="preserve"> </w:t>
            </w:r>
            <w:r>
              <w:rPr>
                <w:rFonts w:ascii="Arial" w:hAnsi="Arial"/>
                <w:b/>
                <w:sz w:val="20"/>
              </w:rPr>
              <w:t>okresie</w:t>
            </w:r>
            <w:r>
              <w:rPr>
                <w:rFonts w:ascii="Arial" w:hAnsi="Arial"/>
                <w:b/>
                <w:spacing w:val="2"/>
                <w:sz w:val="20"/>
              </w:rPr>
              <w:t xml:space="preserve"> </w:t>
            </w:r>
            <w:r>
              <w:rPr>
                <w:rFonts w:ascii="Arial" w:hAnsi="Arial"/>
                <w:b/>
                <w:sz w:val="20"/>
              </w:rPr>
              <w:t>połogu</w:t>
            </w:r>
            <w:r>
              <w:rPr>
                <w:rFonts w:ascii="Arial" w:hAnsi="Arial"/>
                <w:b/>
                <w:spacing w:val="3"/>
                <w:sz w:val="20"/>
              </w:rPr>
              <w:t xml:space="preserve"> </w:t>
            </w:r>
            <w:r>
              <w:rPr>
                <w:rFonts w:ascii="Arial" w:hAnsi="Arial"/>
                <w:b/>
                <w:sz w:val="20"/>
              </w:rPr>
              <w:t>oraz</w:t>
            </w:r>
            <w:r>
              <w:rPr>
                <w:rFonts w:ascii="Arial" w:hAnsi="Arial"/>
                <w:b/>
                <w:spacing w:val="3"/>
                <w:sz w:val="20"/>
              </w:rPr>
              <w:t xml:space="preserve"> </w:t>
            </w:r>
            <w:r>
              <w:rPr>
                <w:rFonts w:ascii="Arial" w:hAnsi="Arial"/>
                <w:b/>
                <w:sz w:val="20"/>
              </w:rPr>
              <w:t>młodzieży</w:t>
            </w:r>
            <w:r>
              <w:rPr>
                <w:rFonts w:ascii="Arial" w:hAnsi="Arial"/>
                <w:b/>
                <w:spacing w:val="2"/>
                <w:sz w:val="20"/>
              </w:rPr>
              <w:t xml:space="preserve"> </w:t>
            </w:r>
            <w:r>
              <w:rPr>
                <w:rFonts w:ascii="Arial" w:hAnsi="Arial"/>
                <w:b/>
                <w:sz w:val="20"/>
              </w:rPr>
              <w:t>do</w:t>
            </w:r>
            <w:r>
              <w:rPr>
                <w:rFonts w:ascii="Arial" w:hAnsi="Arial"/>
                <w:b/>
                <w:spacing w:val="3"/>
                <w:sz w:val="20"/>
              </w:rPr>
              <w:t xml:space="preserve"> </w:t>
            </w:r>
            <w:r>
              <w:rPr>
                <w:rFonts w:ascii="Arial" w:hAnsi="Arial"/>
                <w:b/>
                <w:spacing w:val="-5"/>
                <w:sz w:val="20"/>
              </w:rPr>
              <w:t>18</w:t>
            </w:r>
          </w:p>
          <w:p w14:paraId="17FC2C83" w14:textId="77777777" w:rsidR="00747BBF" w:rsidRDefault="00927A6E">
            <w:pPr>
              <w:pStyle w:val="TableParagraph"/>
              <w:spacing w:line="228" w:lineRule="exact"/>
              <w:ind w:left="117"/>
              <w:jc w:val="both"/>
              <w:rPr>
                <w:rFonts w:ascii="Arial" w:hAnsi="Arial"/>
                <w:b/>
                <w:sz w:val="20"/>
              </w:rPr>
            </w:pPr>
            <w:r>
              <w:rPr>
                <w:rFonts w:ascii="Arial" w:hAnsi="Arial"/>
                <w:b/>
                <w:sz w:val="20"/>
              </w:rPr>
              <w:t>roku</w:t>
            </w:r>
            <w:r>
              <w:rPr>
                <w:rFonts w:ascii="Arial" w:hAnsi="Arial"/>
                <w:b/>
                <w:spacing w:val="-7"/>
                <w:sz w:val="20"/>
              </w:rPr>
              <w:t xml:space="preserve"> </w:t>
            </w:r>
            <w:r>
              <w:rPr>
                <w:rFonts w:ascii="Arial" w:hAnsi="Arial"/>
                <w:b/>
                <w:spacing w:val="-2"/>
                <w:sz w:val="20"/>
              </w:rPr>
              <w:t>życia</w:t>
            </w:r>
          </w:p>
        </w:tc>
      </w:tr>
      <w:tr w:rsidR="00747BBF" w14:paraId="59D923F7" w14:textId="77777777">
        <w:trPr>
          <w:trHeight w:val="2536"/>
        </w:trPr>
        <w:tc>
          <w:tcPr>
            <w:tcW w:w="638" w:type="dxa"/>
          </w:tcPr>
          <w:p w14:paraId="1856E5CF" w14:textId="77777777" w:rsidR="00747BBF" w:rsidRDefault="00927A6E">
            <w:pPr>
              <w:pStyle w:val="TableParagraph"/>
            </w:pPr>
            <w:r>
              <w:rPr>
                <w:spacing w:val="-5"/>
              </w:rPr>
              <w:t>17.</w:t>
            </w:r>
          </w:p>
        </w:tc>
        <w:tc>
          <w:tcPr>
            <w:tcW w:w="8430" w:type="dxa"/>
          </w:tcPr>
          <w:p w14:paraId="58BAE1F5" w14:textId="77777777" w:rsidR="00747BBF" w:rsidRDefault="00927A6E">
            <w:pPr>
              <w:pStyle w:val="TableParagraph"/>
              <w:ind w:left="108"/>
            </w:pPr>
            <w:r>
              <w:t>W</w:t>
            </w:r>
            <w:r>
              <w:rPr>
                <w:spacing w:val="-4"/>
              </w:rPr>
              <w:t xml:space="preserve"> </w:t>
            </w:r>
            <w:r>
              <w:t>zakresie</w:t>
            </w:r>
            <w:r>
              <w:rPr>
                <w:spacing w:val="-4"/>
              </w:rPr>
              <w:t xml:space="preserve"> </w:t>
            </w:r>
            <w:proofErr w:type="spellStart"/>
            <w:r>
              <w:t>wymagan</w:t>
            </w:r>
            <w:proofErr w:type="spellEnd"/>
            <w:r>
              <w:rPr>
                <w:spacing w:val="-4"/>
              </w:rPr>
              <w:t xml:space="preserve"> </w:t>
            </w:r>
            <w:r>
              <w:t>dot.</w:t>
            </w:r>
            <w:r>
              <w:rPr>
                <w:spacing w:val="-3"/>
              </w:rPr>
              <w:t xml:space="preserve"> </w:t>
            </w:r>
            <w:proofErr w:type="spellStart"/>
            <w:r>
              <w:rPr>
                <w:spacing w:val="-2"/>
              </w:rPr>
              <w:t>rozliczen</w:t>
            </w:r>
            <w:proofErr w:type="spellEnd"/>
          </w:p>
          <w:p w14:paraId="147B50D8" w14:textId="77777777" w:rsidR="00747BBF" w:rsidRDefault="00927A6E">
            <w:pPr>
              <w:pStyle w:val="TableParagraph"/>
              <w:numPr>
                <w:ilvl w:val="0"/>
                <w:numId w:val="162"/>
              </w:numPr>
              <w:tabs>
                <w:tab w:val="left" w:pos="117"/>
                <w:tab w:val="left" w:pos="816"/>
              </w:tabs>
              <w:spacing w:before="9" w:line="310" w:lineRule="atLeast"/>
              <w:ind w:right="98" w:hanging="10"/>
            </w:pPr>
            <w:r>
              <w:t>Wsparcie</w:t>
            </w:r>
            <w:r>
              <w:rPr>
                <w:spacing w:val="28"/>
              </w:rPr>
              <w:t xml:space="preserve"> </w:t>
            </w:r>
            <w:r>
              <w:t>pracowników</w:t>
            </w:r>
            <w:r>
              <w:rPr>
                <w:spacing w:val="28"/>
              </w:rPr>
              <w:t xml:space="preserve"> </w:t>
            </w:r>
            <w:r>
              <w:t>przy</w:t>
            </w:r>
            <w:r>
              <w:rPr>
                <w:spacing w:val="30"/>
              </w:rPr>
              <w:t xml:space="preserve"> </w:t>
            </w:r>
            <w:r>
              <w:t>prowadzeniu</w:t>
            </w:r>
            <w:r>
              <w:rPr>
                <w:spacing w:val="29"/>
              </w:rPr>
              <w:t xml:space="preserve"> </w:t>
            </w:r>
            <w:r>
              <w:t>rozliczeń</w:t>
            </w:r>
            <w:r>
              <w:rPr>
                <w:spacing w:val="27"/>
              </w:rPr>
              <w:t xml:space="preserve"> </w:t>
            </w:r>
            <w:r>
              <w:t>z</w:t>
            </w:r>
            <w:r>
              <w:rPr>
                <w:spacing w:val="29"/>
              </w:rPr>
              <w:t xml:space="preserve"> </w:t>
            </w:r>
            <w:r>
              <w:t>NFZ</w:t>
            </w:r>
            <w:r>
              <w:rPr>
                <w:spacing w:val="29"/>
              </w:rPr>
              <w:t xml:space="preserve"> </w:t>
            </w:r>
            <w:r>
              <w:t>w</w:t>
            </w:r>
            <w:r>
              <w:rPr>
                <w:spacing w:val="28"/>
              </w:rPr>
              <w:t xml:space="preserve"> </w:t>
            </w:r>
            <w:r>
              <w:t>postaci</w:t>
            </w:r>
            <w:r>
              <w:rPr>
                <w:spacing w:val="28"/>
              </w:rPr>
              <w:t xml:space="preserve"> </w:t>
            </w:r>
            <w:r>
              <w:t>generowania grup rozliczeniowych kodów na podstawie kodów ICD9</w:t>
            </w:r>
          </w:p>
        </w:tc>
      </w:tr>
      <w:tr w:rsidR="00747BBF" w14:paraId="71781A3A" w14:textId="77777777">
        <w:trPr>
          <w:trHeight w:val="1557"/>
        </w:trPr>
        <w:tc>
          <w:tcPr>
            <w:tcW w:w="638" w:type="dxa"/>
            <w:shd w:val="clear" w:color="auto" w:fill="D9E1F3"/>
          </w:tcPr>
          <w:p w14:paraId="7A45AF17" w14:textId="77777777" w:rsidR="00747BBF" w:rsidRDefault="00927A6E">
            <w:pPr>
              <w:pStyle w:val="TableParagraph"/>
              <w:spacing w:before="1" w:line="240" w:lineRule="auto"/>
            </w:pPr>
            <w:r>
              <w:rPr>
                <w:spacing w:val="-5"/>
              </w:rPr>
              <w:t>18.</w:t>
            </w:r>
          </w:p>
        </w:tc>
        <w:tc>
          <w:tcPr>
            <w:tcW w:w="8430" w:type="dxa"/>
            <w:shd w:val="clear" w:color="auto" w:fill="D9E1F3"/>
          </w:tcPr>
          <w:p w14:paraId="5E5B08EE" w14:textId="77777777" w:rsidR="00747BBF" w:rsidRDefault="00927A6E">
            <w:pPr>
              <w:pStyle w:val="TableParagraph"/>
              <w:spacing w:before="1" w:line="276" w:lineRule="auto"/>
              <w:ind w:left="117" w:right="100" w:hanging="10"/>
              <w:jc w:val="both"/>
            </w:pPr>
            <w:r>
              <w:t>System musi umożliwiać automatyczne przekodowanie procedur medycznych na świadczenia jednostkowe, zaewidencjonowane podczas odmowy na Izbie Przyjęć oraz zakończenia pobytu w SOR bez przekazania na inny oddziała. System powinien umożliwiać wyłączenie</w:t>
            </w:r>
            <w:r>
              <w:rPr>
                <w:spacing w:val="20"/>
              </w:rPr>
              <w:t xml:space="preserve"> </w:t>
            </w:r>
            <w:r>
              <w:t>automatycznej</w:t>
            </w:r>
            <w:r>
              <w:rPr>
                <w:spacing w:val="21"/>
              </w:rPr>
              <w:t xml:space="preserve"> </w:t>
            </w:r>
            <w:r>
              <w:t>generacji</w:t>
            </w:r>
            <w:r>
              <w:rPr>
                <w:spacing w:val="21"/>
              </w:rPr>
              <w:t xml:space="preserve"> </w:t>
            </w:r>
            <w:r>
              <w:t>powyższych</w:t>
            </w:r>
            <w:r>
              <w:rPr>
                <w:spacing w:val="22"/>
              </w:rPr>
              <w:t xml:space="preserve"> </w:t>
            </w:r>
            <w:r>
              <w:t>rozliczeń</w:t>
            </w:r>
            <w:r>
              <w:rPr>
                <w:spacing w:val="22"/>
              </w:rPr>
              <w:t xml:space="preserve"> </w:t>
            </w:r>
            <w:r>
              <w:t>(świadczeń</w:t>
            </w:r>
            <w:r>
              <w:rPr>
                <w:spacing w:val="22"/>
              </w:rPr>
              <w:t xml:space="preserve"> </w:t>
            </w:r>
            <w:r>
              <w:t>jednostkowych)</w:t>
            </w:r>
            <w:r>
              <w:rPr>
                <w:spacing w:val="21"/>
              </w:rPr>
              <w:t xml:space="preserve"> </w:t>
            </w:r>
            <w:r>
              <w:rPr>
                <w:spacing w:val="-5"/>
              </w:rPr>
              <w:t>we</w:t>
            </w:r>
          </w:p>
          <w:p w14:paraId="65726ACD" w14:textId="77777777" w:rsidR="00747BBF" w:rsidRDefault="00927A6E">
            <w:pPr>
              <w:pStyle w:val="TableParagraph"/>
              <w:spacing w:line="267" w:lineRule="exact"/>
              <w:ind w:left="117"/>
              <w:jc w:val="both"/>
            </w:pPr>
            <w:r>
              <w:t>wskazanych</w:t>
            </w:r>
            <w:r>
              <w:rPr>
                <w:spacing w:val="-8"/>
              </w:rPr>
              <w:t xml:space="preserve"> </w:t>
            </w:r>
            <w:r>
              <w:t>komórkach</w:t>
            </w:r>
            <w:r>
              <w:rPr>
                <w:spacing w:val="-5"/>
              </w:rPr>
              <w:t xml:space="preserve"> </w:t>
            </w:r>
            <w:r>
              <w:rPr>
                <w:spacing w:val="-2"/>
              </w:rPr>
              <w:t>organizacyjnych.</w:t>
            </w:r>
          </w:p>
        </w:tc>
      </w:tr>
      <w:tr w:rsidR="00747BBF" w14:paraId="5FE3C10D" w14:textId="77777777">
        <w:trPr>
          <w:trHeight w:val="318"/>
        </w:trPr>
        <w:tc>
          <w:tcPr>
            <w:tcW w:w="638" w:type="dxa"/>
          </w:tcPr>
          <w:p w14:paraId="27932885" w14:textId="77777777" w:rsidR="00747BBF" w:rsidRDefault="00927A6E">
            <w:pPr>
              <w:pStyle w:val="TableParagraph"/>
            </w:pPr>
            <w:r>
              <w:rPr>
                <w:spacing w:val="-5"/>
              </w:rPr>
              <w:t>19.</w:t>
            </w:r>
          </w:p>
        </w:tc>
        <w:tc>
          <w:tcPr>
            <w:tcW w:w="8430" w:type="dxa"/>
          </w:tcPr>
          <w:p w14:paraId="53863D1F" w14:textId="77777777" w:rsidR="00747BBF" w:rsidRDefault="00927A6E">
            <w:pPr>
              <w:pStyle w:val="TableParagraph"/>
              <w:ind w:left="108"/>
            </w:pPr>
            <w:r>
              <w:t>System</w:t>
            </w:r>
            <w:r>
              <w:rPr>
                <w:spacing w:val="-4"/>
              </w:rPr>
              <w:t xml:space="preserve"> </w:t>
            </w:r>
            <w:r>
              <w:t>weryfikuje</w:t>
            </w:r>
            <w:r>
              <w:rPr>
                <w:spacing w:val="-4"/>
              </w:rPr>
              <w:t xml:space="preserve"> </w:t>
            </w:r>
            <w:r>
              <w:t>pobyty</w:t>
            </w:r>
            <w:r>
              <w:rPr>
                <w:spacing w:val="-3"/>
              </w:rPr>
              <w:t xml:space="preserve"> </w:t>
            </w:r>
            <w:r>
              <w:t>dłuższe</w:t>
            </w:r>
            <w:r>
              <w:rPr>
                <w:spacing w:val="-3"/>
              </w:rPr>
              <w:t xml:space="preserve"> </w:t>
            </w:r>
            <w:r>
              <w:t>niż</w:t>
            </w:r>
            <w:r>
              <w:rPr>
                <w:spacing w:val="-3"/>
              </w:rPr>
              <w:t xml:space="preserve"> </w:t>
            </w:r>
            <w:r>
              <w:t>1</w:t>
            </w:r>
            <w:r>
              <w:rPr>
                <w:spacing w:val="2"/>
              </w:rPr>
              <w:t xml:space="preserve"> </w:t>
            </w:r>
            <w:r>
              <w:t>doba,</w:t>
            </w:r>
            <w:r>
              <w:rPr>
                <w:spacing w:val="-3"/>
              </w:rPr>
              <w:t xml:space="preserve"> </w:t>
            </w:r>
            <w:r>
              <w:t>dla</w:t>
            </w:r>
            <w:r>
              <w:rPr>
                <w:spacing w:val="-2"/>
              </w:rPr>
              <w:t xml:space="preserve"> </w:t>
            </w:r>
            <w:r>
              <w:t>SOR</w:t>
            </w:r>
            <w:r>
              <w:rPr>
                <w:spacing w:val="-5"/>
              </w:rPr>
              <w:t xml:space="preserve"> </w:t>
            </w:r>
            <w:r>
              <w:t>i</w:t>
            </w:r>
            <w:r>
              <w:rPr>
                <w:spacing w:val="-2"/>
              </w:rPr>
              <w:t xml:space="preserve"> </w:t>
            </w:r>
            <w:r>
              <w:rPr>
                <w:spacing w:val="-5"/>
              </w:rPr>
              <w:t>IP</w:t>
            </w:r>
          </w:p>
        </w:tc>
      </w:tr>
      <w:tr w:rsidR="00747BBF" w14:paraId="214B27CD" w14:textId="77777777">
        <w:trPr>
          <w:trHeight w:val="556"/>
        </w:trPr>
        <w:tc>
          <w:tcPr>
            <w:tcW w:w="638" w:type="dxa"/>
            <w:shd w:val="clear" w:color="auto" w:fill="D9E1F3"/>
          </w:tcPr>
          <w:p w14:paraId="3F71F40D"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11AC78E2" w14:textId="77777777" w:rsidR="00747BBF" w:rsidRDefault="00927A6E">
            <w:pPr>
              <w:pStyle w:val="TableParagraph"/>
              <w:tabs>
                <w:tab w:val="left" w:pos="1323"/>
                <w:tab w:val="left" w:pos="2400"/>
                <w:tab w:val="left" w:pos="3716"/>
                <w:tab w:val="left" w:pos="4613"/>
                <w:tab w:val="left" w:pos="6363"/>
                <w:tab w:val="left" w:pos="6737"/>
                <w:tab w:val="left" w:pos="7744"/>
              </w:tabs>
              <w:spacing w:line="229" w:lineRule="exact"/>
              <w:ind w:left="108"/>
              <w:rPr>
                <w:rFonts w:ascii="Arial" w:hAnsi="Arial"/>
                <w:b/>
                <w:sz w:val="20"/>
              </w:rPr>
            </w:pPr>
            <w:r>
              <w:rPr>
                <w:rFonts w:ascii="Arial" w:hAnsi="Arial"/>
                <w:b/>
                <w:spacing w:val="-2"/>
                <w:sz w:val="20"/>
              </w:rPr>
              <w:t>Możliwość</w:t>
            </w:r>
            <w:r>
              <w:rPr>
                <w:rFonts w:ascii="Arial" w:hAnsi="Arial"/>
                <w:b/>
                <w:sz w:val="20"/>
              </w:rPr>
              <w:tab/>
            </w:r>
            <w:r>
              <w:rPr>
                <w:rFonts w:ascii="Arial" w:hAnsi="Arial"/>
                <w:b/>
                <w:spacing w:val="-2"/>
                <w:sz w:val="20"/>
              </w:rPr>
              <w:t>zbiorczej</w:t>
            </w:r>
            <w:r>
              <w:rPr>
                <w:rFonts w:ascii="Arial" w:hAnsi="Arial"/>
                <w:b/>
                <w:sz w:val="20"/>
              </w:rPr>
              <w:tab/>
            </w:r>
            <w:r>
              <w:rPr>
                <w:rFonts w:ascii="Arial" w:hAnsi="Arial"/>
                <w:b/>
                <w:spacing w:val="-2"/>
                <w:sz w:val="20"/>
              </w:rPr>
              <w:t>modyfikacji</w:t>
            </w:r>
            <w:r>
              <w:rPr>
                <w:rFonts w:ascii="Arial" w:hAnsi="Arial"/>
                <w:b/>
                <w:sz w:val="20"/>
              </w:rPr>
              <w:tab/>
            </w:r>
            <w:r>
              <w:rPr>
                <w:rFonts w:ascii="Arial" w:hAnsi="Arial"/>
                <w:b/>
                <w:spacing w:val="-2"/>
                <w:sz w:val="20"/>
              </w:rPr>
              <w:t>pozycji</w:t>
            </w:r>
            <w:r>
              <w:rPr>
                <w:rFonts w:ascii="Arial" w:hAnsi="Arial"/>
                <w:b/>
                <w:sz w:val="20"/>
              </w:rPr>
              <w:tab/>
            </w:r>
            <w:r>
              <w:rPr>
                <w:rFonts w:ascii="Arial" w:hAnsi="Arial"/>
                <w:b/>
                <w:spacing w:val="-2"/>
                <w:sz w:val="20"/>
              </w:rPr>
              <w:t>rozliczeniowych</w:t>
            </w:r>
            <w:r>
              <w:rPr>
                <w:rFonts w:ascii="Arial" w:hAnsi="Arial"/>
                <w:b/>
                <w:sz w:val="20"/>
              </w:rPr>
              <w:tab/>
            </w:r>
            <w:r>
              <w:rPr>
                <w:rFonts w:ascii="Arial" w:hAnsi="Arial"/>
                <w:b/>
                <w:spacing w:val="-10"/>
                <w:sz w:val="20"/>
              </w:rPr>
              <w:t>w</w:t>
            </w:r>
            <w:r>
              <w:rPr>
                <w:rFonts w:ascii="Arial" w:hAnsi="Arial"/>
                <w:b/>
                <w:sz w:val="20"/>
              </w:rPr>
              <w:tab/>
            </w:r>
            <w:r>
              <w:rPr>
                <w:rFonts w:ascii="Arial" w:hAnsi="Arial"/>
                <w:b/>
                <w:spacing w:val="-2"/>
                <w:sz w:val="20"/>
              </w:rPr>
              <w:t>zakresie</w:t>
            </w:r>
            <w:r>
              <w:rPr>
                <w:rFonts w:ascii="Arial" w:hAnsi="Arial"/>
                <w:b/>
                <w:sz w:val="20"/>
              </w:rPr>
              <w:tab/>
            </w:r>
            <w:r>
              <w:rPr>
                <w:rFonts w:ascii="Arial" w:hAnsi="Arial"/>
                <w:b/>
                <w:spacing w:val="-2"/>
                <w:sz w:val="20"/>
              </w:rPr>
              <w:t>zmian</w:t>
            </w:r>
          </w:p>
          <w:p w14:paraId="20A627A2" w14:textId="77777777" w:rsidR="00747BBF" w:rsidRDefault="00927A6E">
            <w:pPr>
              <w:pStyle w:val="TableParagraph"/>
              <w:spacing w:before="43" w:line="240" w:lineRule="auto"/>
              <w:ind w:left="117"/>
              <w:rPr>
                <w:rFonts w:ascii="Arial" w:hAnsi="Arial"/>
                <w:b/>
                <w:sz w:val="20"/>
              </w:rPr>
            </w:pPr>
            <w:r>
              <w:rPr>
                <w:rFonts w:ascii="Arial" w:hAnsi="Arial"/>
                <w:b/>
                <w:spacing w:val="-2"/>
                <w:sz w:val="20"/>
              </w:rPr>
              <w:t>dotyczących:</w:t>
            </w:r>
          </w:p>
        </w:tc>
      </w:tr>
      <w:tr w:rsidR="00747BBF" w14:paraId="52E0ECEE" w14:textId="77777777">
        <w:trPr>
          <w:trHeight w:val="321"/>
        </w:trPr>
        <w:tc>
          <w:tcPr>
            <w:tcW w:w="638" w:type="dxa"/>
          </w:tcPr>
          <w:p w14:paraId="5B42B4EB" w14:textId="77777777" w:rsidR="00747BBF" w:rsidRDefault="00927A6E">
            <w:pPr>
              <w:pStyle w:val="TableParagraph"/>
              <w:spacing w:before="1" w:line="240" w:lineRule="auto"/>
            </w:pPr>
            <w:r>
              <w:rPr>
                <w:spacing w:val="-5"/>
              </w:rPr>
              <w:t>20.</w:t>
            </w:r>
          </w:p>
        </w:tc>
        <w:tc>
          <w:tcPr>
            <w:tcW w:w="8430" w:type="dxa"/>
          </w:tcPr>
          <w:p w14:paraId="29238638" w14:textId="77777777" w:rsidR="00747BBF" w:rsidRDefault="00927A6E">
            <w:pPr>
              <w:pStyle w:val="TableParagraph"/>
              <w:spacing w:before="1" w:line="240" w:lineRule="auto"/>
              <w:ind w:left="158"/>
            </w:pPr>
            <w:r>
              <w:t>numeru</w:t>
            </w:r>
            <w:r>
              <w:rPr>
                <w:spacing w:val="-4"/>
              </w:rPr>
              <w:t xml:space="preserve"> </w:t>
            </w:r>
            <w:r>
              <w:rPr>
                <w:spacing w:val="-2"/>
              </w:rPr>
              <w:t>umowy,</w:t>
            </w:r>
          </w:p>
        </w:tc>
      </w:tr>
      <w:tr w:rsidR="00747BBF" w14:paraId="2CCEB28C" w14:textId="77777777">
        <w:trPr>
          <w:trHeight w:val="318"/>
        </w:trPr>
        <w:tc>
          <w:tcPr>
            <w:tcW w:w="638" w:type="dxa"/>
            <w:shd w:val="clear" w:color="auto" w:fill="D9E1F3"/>
          </w:tcPr>
          <w:p w14:paraId="19EE5775" w14:textId="77777777" w:rsidR="00747BBF" w:rsidRDefault="00927A6E">
            <w:pPr>
              <w:pStyle w:val="TableParagraph"/>
            </w:pPr>
            <w:r>
              <w:rPr>
                <w:spacing w:val="-5"/>
              </w:rPr>
              <w:t>21.</w:t>
            </w:r>
          </w:p>
        </w:tc>
        <w:tc>
          <w:tcPr>
            <w:tcW w:w="8430" w:type="dxa"/>
            <w:shd w:val="clear" w:color="auto" w:fill="D9E1F3"/>
          </w:tcPr>
          <w:p w14:paraId="679DD3AE" w14:textId="77777777" w:rsidR="00747BBF" w:rsidRDefault="00927A6E">
            <w:pPr>
              <w:pStyle w:val="TableParagraph"/>
              <w:ind w:left="158"/>
            </w:pPr>
            <w:r>
              <w:t>zakresu</w:t>
            </w:r>
            <w:r>
              <w:rPr>
                <w:spacing w:val="-6"/>
              </w:rPr>
              <w:t xml:space="preserve"> </w:t>
            </w:r>
            <w:r>
              <w:rPr>
                <w:spacing w:val="-2"/>
              </w:rPr>
              <w:t>świadczeń,</w:t>
            </w:r>
          </w:p>
        </w:tc>
      </w:tr>
      <w:tr w:rsidR="00747BBF" w14:paraId="7AEACA60" w14:textId="77777777">
        <w:trPr>
          <w:trHeight w:val="321"/>
        </w:trPr>
        <w:tc>
          <w:tcPr>
            <w:tcW w:w="638" w:type="dxa"/>
          </w:tcPr>
          <w:p w14:paraId="10A473C3" w14:textId="77777777" w:rsidR="00747BBF" w:rsidRDefault="00927A6E">
            <w:pPr>
              <w:pStyle w:val="TableParagraph"/>
            </w:pPr>
            <w:r>
              <w:rPr>
                <w:spacing w:val="-5"/>
              </w:rPr>
              <w:t>22.</w:t>
            </w:r>
          </w:p>
        </w:tc>
        <w:tc>
          <w:tcPr>
            <w:tcW w:w="8430" w:type="dxa"/>
          </w:tcPr>
          <w:p w14:paraId="0FF9BD96" w14:textId="77777777" w:rsidR="00747BBF" w:rsidRDefault="00927A6E">
            <w:pPr>
              <w:pStyle w:val="TableParagraph"/>
              <w:ind w:left="158"/>
            </w:pPr>
            <w:r>
              <w:rPr>
                <w:spacing w:val="-2"/>
              </w:rPr>
              <w:t>Wyróżnika</w:t>
            </w:r>
          </w:p>
        </w:tc>
      </w:tr>
      <w:tr w:rsidR="00747BBF" w14:paraId="590E4C1F" w14:textId="77777777">
        <w:trPr>
          <w:trHeight w:val="318"/>
        </w:trPr>
        <w:tc>
          <w:tcPr>
            <w:tcW w:w="638" w:type="dxa"/>
            <w:shd w:val="clear" w:color="auto" w:fill="D9E1F3"/>
          </w:tcPr>
          <w:p w14:paraId="1C62CF7F" w14:textId="77777777" w:rsidR="00747BBF" w:rsidRDefault="00927A6E">
            <w:pPr>
              <w:pStyle w:val="TableParagraph"/>
            </w:pPr>
            <w:r>
              <w:rPr>
                <w:spacing w:val="-5"/>
              </w:rPr>
              <w:t>23.</w:t>
            </w:r>
          </w:p>
        </w:tc>
        <w:tc>
          <w:tcPr>
            <w:tcW w:w="8430" w:type="dxa"/>
            <w:shd w:val="clear" w:color="auto" w:fill="D9E1F3"/>
          </w:tcPr>
          <w:p w14:paraId="15BEF01D" w14:textId="77777777" w:rsidR="00747BBF" w:rsidRDefault="00927A6E">
            <w:pPr>
              <w:pStyle w:val="TableParagraph"/>
              <w:ind w:left="158"/>
            </w:pPr>
            <w:r>
              <w:t>świadczenia</w:t>
            </w:r>
            <w:r>
              <w:rPr>
                <w:spacing w:val="-9"/>
              </w:rPr>
              <w:t xml:space="preserve"> </w:t>
            </w:r>
            <w:r>
              <w:rPr>
                <w:spacing w:val="-2"/>
              </w:rPr>
              <w:t>jednostkowego,</w:t>
            </w:r>
          </w:p>
        </w:tc>
      </w:tr>
      <w:tr w:rsidR="00747BBF" w14:paraId="6A0D627B" w14:textId="77777777">
        <w:trPr>
          <w:trHeight w:val="628"/>
        </w:trPr>
        <w:tc>
          <w:tcPr>
            <w:tcW w:w="638" w:type="dxa"/>
          </w:tcPr>
          <w:p w14:paraId="148B14F6" w14:textId="77777777" w:rsidR="00747BBF" w:rsidRDefault="00927A6E">
            <w:pPr>
              <w:pStyle w:val="TableParagraph"/>
            </w:pPr>
            <w:r>
              <w:rPr>
                <w:spacing w:val="-5"/>
              </w:rPr>
              <w:t>24.</w:t>
            </w:r>
          </w:p>
        </w:tc>
        <w:tc>
          <w:tcPr>
            <w:tcW w:w="8430" w:type="dxa"/>
          </w:tcPr>
          <w:p w14:paraId="36AFD0B9" w14:textId="77777777" w:rsidR="00747BBF" w:rsidRDefault="00927A6E">
            <w:pPr>
              <w:pStyle w:val="TableParagraph"/>
              <w:ind w:left="108"/>
            </w:pPr>
            <w:r>
              <w:t>Przegląd</w:t>
            </w:r>
            <w:r>
              <w:rPr>
                <w:spacing w:val="17"/>
              </w:rPr>
              <w:t xml:space="preserve"> </w:t>
            </w:r>
            <w:r>
              <w:t>informacji</w:t>
            </w:r>
            <w:r>
              <w:rPr>
                <w:spacing w:val="17"/>
              </w:rPr>
              <w:t xml:space="preserve"> </w:t>
            </w:r>
            <w:r>
              <w:t>o</w:t>
            </w:r>
            <w:r>
              <w:rPr>
                <w:spacing w:val="20"/>
              </w:rPr>
              <w:t xml:space="preserve"> </w:t>
            </w:r>
            <w:r>
              <w:t>posiadanych</w:t>
            </w:r>
            <w:r>
              <w:rPr>
                <w:spacing w:val="19"/>
              </w:rPr>
              <w:t xml:space="preserve"> </w:t>
            </w:r>
            <w:r>
              <w:t>przez</w:t>
            </w:r>
            <w:r>
              <w:rPr>
                <w:spacing w:val="20"/>
              </w:rPr>
              <w:t xml:space="preserve"> </w:t>
            </w:r>
            <w:r>
              <w:t>pacjenta</w:t>
            </w:r>
            <w:r>
              <w:rPr>
                <w:spacing w:val="22"/>
              </w:rPr>
              <w:t xml:space="preserve"> </w:t>
            </w:r>
            <w:r>
              <w:t>uprawnieniach</w:t>
            </w:r>
            <w:r>
              <w:rPr>
                <w:spacing w:val="19"/>
              </w:rPr>
              <w:t xml:space="preserve"> </w:t>
            </w:r>
            <w:r>
              <w:t>do</w:t>
            </w:r>
            <w:r>
              <w:rPr>
                <w:spacing w:val="20"/>
              </w:rPr>
              <w:t xml:space="preserve"> </w:t>
            </w:r>
            <w:r>
              <w:t>świadczeń</w:t>
            </w:r>
            <w:r>
              <w:rPr>
                <w:spacing w:val="18"/>
              </w:rPr>
              <w:t xml:space="preserve"> </w:t>
            </w:r>
            <w:r>
              <w:t>w</w:t>
            </w:r>
            <w:r>
              <w:rPr>
                <w:spacing w:val="20"/>
              </w:rPr>
              <w:t xml:space="preserve"> </w:t>
            </w:r>
            <w:r>
              <w:rPr>
                <w:spacing w:val="-2"/>
              </w:rPr>
              <w:t>każdym</w:t>
            </w:r>
          </w:p>
          <w:p w14:paraId="11E71B42" w14:textId="77777777" w:rsidR="00747BBF" w:rsidRDefault="00927A6E">
            <w:pPr>
              <w:pStyle w:val="TableParagraph"/>
              <w:spacing w:before="41" w:line="240" w:lineRule="auto"/>
              <w:ind w:left="117"/>
            </w:pPr>
            <w:r>
              <w:t>dniu</w:t>
            </w:r>
            <w:r>
              <w:rPr>
                <w:spacing w:val="-7"/>
              </w:rPr>
              <w:t xml:space="preserve"> </w:t>
            </w:r>
            <w:r>
              <w:rPr>
                <w:spacing w:val="-2"/>
              </w:rPr>
              <w:t>pobytu</w:t>
            </w:r>
          </w:p>
        </w:tc>
      </w:tr>
      <w:tr w:rsidR="00747BBF" w14:paraId="22B108D9" w14:textId="77777777">
        <w:trPr>
          <w:trHeight w:val="628"/>
        </w:trPr>
        <w:tc>
          <w:tcPr>
            <w:tcW w:w="638" w:type="dxa"/>
            <w:shd w:val="clear" w:color="auto" w:fill="D9E1F3"/>
          </w:tcPr>
          <w:p w14:paraId="1E87E8AB" w14:textId="77777777" w:rsidR="00747BBF" w:rsidRDefault="00927A6E">
            <w:pPr>
              <w:pStyle w:val="TableParagraph"/>
            </w:pPr>
            <w:r>
              <w:rPr>
                <w:spacing w:val="-5"/>
              </w:rPr>
              <w:t>25.</w:t>
            </w:r>
          </w:p>
        </w:tc>
        <w:tc>
          <w:tcPr>
            <w:tcW w:w="8430" w:type="dxa"/>
            <w:shd w:val="clear" w:color="auto" w:fill="D9E1F3"/>
          </w:tcPr>
          <w:p w14:paraId="5EF5B5BF" w14:textId="77777777" w:rsidR="00747BBF" w:rsidRDefault="00927A6E">
            <w:pPr>
              <w:pStyle w:val="TableParagraph"/>
              <w:ind w:left="108"/>
            </w:pPr>
            <w:r>
              <w:t>Po</w:t>
            </w:r>
            <w:r>
              <w:rPr>
                <w:spacing w:val="76"/>
              </w:rPr>
              <w:t xml:space="preserve"> </w:t>
            </w:r>
            <w:r>
              <w:t>otrzymaniu</w:t>
            </w:r>
            <w:r>
              <w:rPr>
                <w:spacing w:val="76"/>
              </w:rPr>
              <w:t xml:space="preserve"> </w:t>
            </w:r>
            <w:r>
              <w:t>informacji</w:t>
            </w:r>
            <w:r>
              <w:rPr>
                <w:spacing w:val="75"/>
              </w:rPr>
              <w:t xml:space="preserve"> </w:t>
            </w:r>
            <w:r>
              <w:t>z</w:t>
            </w:r>
            <w:r>
              <w:rPr>
                <w:spacing w:val="76"/>
              </w:rPr>
              <w:t xml:space="preserve"> </w:t>
            </w:r>
            <w:r>
              <w:t>NFZ,</w:t>
            </w:r>
            <w:r>
              <w:rPr>
                <w:spacing w:val="77"/>
              </w:rPr>
              <w:t xml:space="preserve"> </w:t>
            </w:r>
            <w:r>
              <w:t>uprawniony</w:t>
            </w:r>
            <w:r>
              <w:rPr>
                <w:spacing w:val="77"/>
              </w:rPr>
              <w:t xml:space="preserve"> </w:t>
            </w:r>
            <w:r>
              <w:t>użytkownik</w:t>
            </w:r>
            <w:r>
              <w:rPr>
                <w:spacing w:val="77"/>
              </w:rPr>
              <w:t xml:space="preserve"> </w:t>
            </w:r>
            <w:r>
              <w:t>działu</w:t>
            </w:r>
            <w:r>
              <w:rPr>
                <w:spacing w:val="76"/>
              </w:rPr>
              <w:t xml:space="preserve"> </w:t>
            </w:r>
            <w:r>
              <w:t>rozliczeń</w:t>
            </w:r>
            <w:r>
              <w:rPr>
                <w:spacing w:val="75"/>
              </w:rPr>
              <w:t xml:space="preserve"> </w:t>
            </w:r>
            <w:r>
              <w:t>musi</w:t>
            </w:r>
            <w:r>
              <w:rPr>
                <w:spacing w:val="77"/>
              </w:rPr>
              <w:t xml:space="preserve"> </w:t>
            </w:r>
            <w:r>
              <w:rPr>
                <w:spacing w:val="-4"/>
              </w:rPr>
              <w:t>mieć</w:t>
            </w:r>
          </w:p>
          <w:p w14:paraId="134A411F" w14:textId="77777777" w:rsidR="00747BBF" w:rsidRDefault="00927A6E">
            <w:pPr>
              <w:pStyle w:val="TableParagraph"/>
              <w:spacing w:before="41" w:line="240" w:lineRule="auto"/>
              <w:ind w:left="117"/>
            </w:pPr>
            <w:r>
              <w:t>możliwość</w:t>
            </w:r>
            <w:r>
              <w:rPr>
                <w:spacing w:val="-9"/>
              </w:rPr>
              <w:t xml:space="preserve"> </w:t>
            </w:r>
            <w:r>
              <w:t>modyfikacji</w:t>
            </w:r>
            <w:r>
              <w:rPr>
                <w:spacing w:val="-7"/>
              </w:rPr>
              <w:t xml:space="preserve"> </w:t>
            </w:r>
            <w:r>
              <w:rPr>
                <w:spacing w:val="-2"/>
              </w:rPr>
              <w:t>danych</w:t>
            </w:r>
          </w:p>
        </w:tc>
      </w:tr>
      <w:tr w:rsidR="00747BBF" w14:paraId="0E028019" w14:textId="77777777">
        <w:trPr>
          <w:trHeight w:val="628"/>
        </w:trPr>
        <w:tc>
          <w:tcPr>
            <w:tcW w:w="638" w:type="dxa"/>
          </w:tcPr>
          <w:p w14:paraId="7CAD245A" w14:textId="77777777" w:rsidR="00747BBF" w:rsidRDefault="00927A6E">
            <w:pPr>
              <w:pStyle w:val="TableParagraph"/>
            </w:pPr>
            <w:r>
              <w:rPr>
                <w:spacing w:val="-5"/>
              </w:rPr>
              <w:t>26.</w:t>
            </w:r>
          </w:p>
        </w:tc>
        <w:tc>
          <w:tcPr>
            <w:tcW w:w="8430" w:type="dxa"/>
          </w:tcPr>
          <w:p w14:paraId="19588164" w14:textId="77777777" w:rsidR="00747BBF" w:rsidRDefault="00927A6E">
            <w:pPr>
              <w:pStyle w:val="TableParagraph"/>
              <w:ind w:left="108"/>
            </w:pPr>
            <w:r>
              <w:t>Sprawozdawczość</w:t>
            </w:r>
            <w:r>
              <w:rPr>
                <w:spacing w:val="-10"/>
              </w:rPr>
              <w:t xml:space="preserve"> </w:t>
            </w:r>
            <w:r>
              <w:t>do</w:t>
            </w:r>
            <w:r>
              <w:rPr>
                <w:spacing w:val="-7"/>
              </w:rPr>
              <w:t xml:space="preserve"> </w:t>
            </w:r>
            <w:r>
              <w:t>oddziałów</w:t>
            </w:r>
            <w:r>
              <w:rPr>
                <w:spacing w:val="-8"/>
              </w:rPr>
              <w:t xml:space="preserve"> </w:t>
            </w:r>
            <w:r>
              <w:t>NFZ</w:t>
            </w:r>
            <w:r>
              <w:rPr>
                <w:spacing w:val="-8"/>
              </w:rPr>
              <w:t xml:space="preserve"> </w:t>
            </w:r>
            <w:r>
              <w:t>w</w:t>
            </w:r>
            <w:r>
              <w:rPr>
                <w:spacing w:val="-8"/>
              </w:rPr>
              <w:t xml:space="preserve"> </w:t>
            </w:r>
            <w:r>
              <w:t>zakresie</w:t>
            </w:r>
            <w:r>
              <w:rPr>
                <w:spacing w:val="-8"/>
              </w:rPr>
              <w:t xml:space="preserve"> </w:t>
            </w:r>
            <w:r>
              <w:t>komunikacji</w:t>
            </w:r>
            <w:r>
              <w:rPr>
                <w:spacing w:val="-8"/>
              </w:rPr>
              <w:t xml:space="preserve"> </w:t>
            </w:r>
            <w:r>
              <w:t>musi</w:t>
            </w:r>
            <w:r>
              <w:rPr>
                <w:spacing w:val="-11"/>
              </w:rPr>
              <w:t xml:space="preserve"> </w:t>
            </w:r>
            <w:r>
              <w:t>odbywać</w:t>
            </w:r>
            <w:r>
              <w:rPr>
                <w:spacing w:val="-8"/>
              </w:rPr>
              <w:t xml:space="preserve"> </w:t>
            </w:r>
            <w:r>
              <w:t>się</w:t>
            </w:r>
            <w:r>
              <w:rPr>
                <w:spacing w:val="-5"/>
              </w:rPr>
              <w:t xml:space="preserve"> </w:t>
            </w:r>
            <w:r>
              <w:rPr>
                <w:spacing w:val="-2"/>
              </w:rPr>
              <w:t>bezpośrednio</w:t>
            </w:r>
          </w:p>
          <w:p w14:paraId="736893FF" w14:textId="77777777" w:rsidR="00747BBF" w:rsidRDefault="00927A6E">
            <w:pPr>
              <w:pStyle w:val="TableParagraph"/>
              <w:spacing w:before="41" w:line="240" w:lineRule="auto"/>
              <w:ind w:left="117"/>
            </w:pPr>
            <w:r>
              <w:t>z</w:t>
            </w:r>
            <w:r>
              <w:rPr>
                <w:spacing w:val="-4"/>
              </w:rPr>
              <w:t xml:space="preserve"> </w:t>
            </w:r>
            <w:r>
              <w:t>poziomu</w:t>
            </w:r>
            <w:r>
              <w:rPr>
                <w:spacing w:val="-4"/>
              </w:rPr>
              <w:t xml:space="preserve"> </w:t>
            </w:r>
            <w:r>
              <w:t>systemu</w:t>
            </w:r>
            <w:r>
              <w:rPr>
                <w:spacing w:val="-4"/>
              </w:rPr>
              <w:t xml:space="preserve"> </w:t>
            </w:r>
            <w:r>
              <w:rPr>
                <w:spacing w:val="-5"/>
              </w:rPr>
              <w:t>HIS</w:t>
            </w:r>
          </w:p>
        </w:tc>
      </w:tr>
      <w:tr w:rsidR="00747BBF" w14:paraId="2B834F24" w14:textId="77777777">
        <w:trPr>
          <w:trHeight w:val="630"/>
        </w:trPr>
        <w:tc>
          <w:tcPr>
            <w:tcW w:w="638" w:type="dxa"/>
            <w:shd w:val="clear" w:color="auto" w:fill="D9E1F3"/>
          </w:tcPr>
          <w:p w14:paraId="10F8E646" w14:textId="77777777" w:rsidR="00747BBF" w:rsidRDefault="00927A6E">
            <w:pPr>
              <w:pStyle w:val="TableParagraph"/>
              <w:spacing w:before="1" w:line="240" w:lineRule="auto"/>
            </w:pPr>
            <w:r>
              <w:rPr>
                <w:spacing w:val="-5"/>
              </w:rPr>
              <w:t>27.</w:t>
            </w:r>
          </w:p>
        </w:tc>
        <w:tc>
          <w:tcPr>
            <w:tcW w:w="8430" w:type="dxa"/>
            <w:shd w:val="clear" w:color="auto" w:fill="D9E1F3"/>
          </w:tcPr>
          <w:p w14:paraId="37A6BED5" w14:textId="77777777" w:rsidR="00747BBF" w:rsidRDefault="00927A6E">
            <w:pPr>
              <w:pStyle w:val="TableParagraph"/>
              <w:spacing w:before="1" w:line="240" w:lineRule="auto"/>
              <w:ind w:left="108"/>
            </w:pPr>
            <w:r>
              <w:rPr>
                <w:spacing w:val="-2"/>
              </w:rPr>
              <w:t>W przypadku komunikatów,</w:t>
            </w:r>
            <w:r>
              <w:t xml:space="preserve"> </w:t>
            </w:r>
            <w:r>
              <w:rPr>
                <w:spacing w:val="-2"/>
              </w:rPr>
              <w:t>w</w:t>
            </w:r>
            <w:r>
              <w:t xml:space="preserve"> </w:t>
            </w:r>
            <w:r>
              <w:rPr>
                <w:spacing w:val="-2"/>
              </w:rPr>
              <w:t>których</w:t>
            </w:r>
            <w:r>
              <w:rPr>
                <w:spacing w:val="-1"/>
              </w:rPr>
              <w:t xml:space="preserve"> </w:t>
            </w:r>
            <w:r>
              <w:rPr>
                <w:spacing w:val="-2"/>
              </w:rPr>
              <w:t>NFZ</w:t>
            </w:r>
            <w:r>
              <w:rPr>
                <w:spacing w:val="-5"/>
              </w:rPr>
              <w:t xml:space="preserve"> </w:t>
            </w:r>
            <w:r>
              <w:rPr>
                <w:spacing w:val="-2"/>
              </w:rPr>
              <w:t>wymaga</w:t>
            </w:r>
            <w:r>
              <w:rPr>
                <w:spacing w:val="-3"/>
              </w:rPr>
              <w:t xml:space="preserve"> </w:t>
            </w:r>
            <w:r>
              <w:rPr>
                <w:spacing w:val="-2"/>
              </w:rPr>
              <w:t>kompresowania</w:t>
            </w:r>
            <w:r>
              <w:rPr>
                <w:spacing w:val="-4"/>
              </w:rPr>
              <w:t xml:space="preserve"> </w:t>
            </w:r>
            <w:r>
              <w:rPr>
                <w:spacing w:val="-2"/>
              </w:rPr>
              <w:t>lub</w:t>
            </w:r>
            <w:r>
              <w:rPr>
                <w:spacing w:val="-1"/>
              </w:rPr>
              <w:t xml:space="preserve"> </w:t>
            </w:r>
            <w:r>
              <w:rPr>
                <w:spacing w:val="-2"/>
              </w:rPr>
              <w:t>szyfrowania</w:t>
            </w:r>
            <w:r>
              <w:rPr>
                <w:spacing w:val="-1"/>
              </w:rPr>
              <w:t xml:space="preserve"> </w:t>
            </w:r>
            <w:r>
              <w:rPr>
                <w:spacing w:val="-2"/>
              </w:rPr>
              <w:t>danych,</w:t>
            </w:r>
          </w:p>
          <w:p w14:paraId="12F3BC16" w14:textId="77777777" w:rsidR="00747BBF" w:rsidRDefault="00927A6E">
            <w:pPr>
              <w:pStyle w:val="TableParagraph"/>
              <w:spacing w:before="39" w:line="240" w:lineRule="auto"/>
              <w:ind w:left="117"/>
            </w:pPr>
            <w:r>
              <w:t>operacje</w:t>
            </w:r>
            <w:r>
              <w:rPr>
                <w:spacing w:val="-5"/>
              </w:rPr>
              <w:t xml:space="preserve"> </w:t>
            </w:r>
            <w:r>
              <w:t>te</w:t>
            </w:r>
            <w:r>
              <w:rPr>
                <w:spacing w:val="-6"/>
              </w:rPr>
              <w:t xml:space="preserve"> </w:t>
            </w:r>
            <w:r>
              <w:t>muszą</w:t>
            </w:r>
            <w:r>
              <w:rPr>
                <w:spacing w:val="-5"/>
              </w:rPr>
              <w:t xml:space="preserve"> </w:t>
            </w:r>
            <w:r>
              <w:t>odbywać</w:t>
            </w:r>
            <w:r>
              <w:rPr>
                <w:spacing w:val="-4"/>
              </w:rPr>
              <w:t xml:space="preserve"> </w:t>
            </w:r>
            <w:r>
              <w:t>się</w:t>
            </w:r>
            <w:r>
              <w:rPr>
                <w:spacing w:val="-5"/>
              </w:rPr>
              <w:t xml:space="preserve"> </w:t>
            </w:r>
            <w:r>
              <w:t>automatycznie</w:t>
            </w:r>
            <w:r>
              <w:rPr>
                <w:spacing w:val="-6"/>
              </w:rPr>
              <w:t xml:space="preserve"> </w:t>
            </w:r>
            <w:r>
              <w:t>w</w:t>
            </w:r>
            <w:r>
              <w:rPr>
                <w:spacing w:val="-4"/>
              </w:rPr>
              <w:t xml:space="preserve"> </w:t>
            </w:r>
            <w:r>
              <w:t>systemie</w:t>
            </w:r>
            <w:r>
              <w:rPr>
                <w:spacing w:val="-4"/>
              </w:rPr>
              <w:t xml:space="preserve"> </w:t>
            </w:r>
            <w:r>
              <w:rPr>
                <w:spacing w:val="-5"/>
              </w:rPr>
              <w:t>HIS</w:t>
            </w:r>
          </w:p>
        </w:tc>
      </w:tr>
    </w:tbl>
    <w:p w14:paraId="677FE5ED"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30A4AABD"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3077C184" w14:textId="77777777">
        <w:trPr>
          <w:trHeight w:val="282"/>
        </w:trPr>
        <w:tc>
          <w:tcPr>
            <w:tcW w:w="638" w:type="dxa"/>
          </w:tcPr>
          <w:p w14:paraId="3836CEE1" w14:textId="77777777" w:rsidR="00747BBF" w:rsidRDefault="00747BBF">
            <w:pPr>
              <w:pStyle w:val="TableParagraph"/>
              <w:spacing w:line="240" w:lineRule="auto"/>
              <w:ind w:left="0"/>
              <w:rPr>
                <w:rFonts w:ascii="Times New Roman"/>
                <w:sz w:val="20"/>
              </w:rPr>
            </w:pPr>
          </w:p>
        </w:tc>
        <w:tc>
          <w:tcPr>
            <w:tcW w:w="8430" w:type="dxa"/>
          </w:tcPr>
          <w:p w14:paraId="29AB6CC0" w14:textId="77777777" w:rsidR="00747BBF" w:rsidRDefault="00927A6E">
            <w:pPr>
              <w:pStyle w:val="TableParagraph"/>
              <w:spacing w:line="229" w:lineRule="exact"/>
              <w:ind w:left="108"/>
              <w:rPr>
                <w:rFonts w:ascii="Arial" w:hAnsi="Arial"/>
                <w:b/>
                <w:sz w:val="20"/>
              </w:rPr>
            </w:pPr>
            <w:r>
              <w:rPr>
                <w:rFonts w:ascii="Arial" w:hAnsi="Arial"/>
                <w:b/>
                <w:sz w:val="20"/>
              </w:rPr>
              <w:t>System</w:t>
            </w:r>
            <w:r>
              <w:rPr>
                <w:rFonts w:ascii="Arial" w:hAnsi="Arial"/>
                <w:b/>
                <w:spacing w:val="-7"/>
                <w:sz w:val="20"/>
              </w:rPr>
              <w:t xml:space="preserve"> </w:t>
            </w:r>
            <w:r>
              <w:rPr>
                <w:rFonts w:ascii="Arial" w:hAnsi="Arial"/>
                <w:b/>
                <w:sz w:val="20"/>
              </w:rPr>
              <w:t>musi</w:t>
            </w:r>
            <w:r>
              <w:rPr>
                <w:rFonts w:ascii="Arial" w:hAnsi="Arial"/>
                <w:b/>
                <w:spacing w:val="-10"/>
                <w:sz w:val="20"/>
              </w:rPr>
              <w:t xml:space="preserve"> </w:t>
            </w:r>
            <w:r>
              <w:rPr>
                <w:rFonts w:ascii="Arial" w:hAnsi="Arial"/>
                <w:b/>
                <w:sz w:val="20"/>
              </w:rPr>
              <w:t>umożliwić</w:t>
            </w:r>
            <w:r>
              <w:rPr>
                <w:rFonts w:ascii="Arial" w:hAnsi="Arial"/>
                <w:b/>
                <w:spacing w:val="-8"/>
                <w:sz w:val="20"/>
              </w:rPr>
              <w:t xml:space="preserve"> </w:t>
            </w:r>
            <w:r>
              <w:rPr>
                <w:rFonts w:ascii="Arial" w:hAnsi="Arial"/>
                <w:b/>
                <w:sz w:val="20"/>
              </w:rPr>
              <w:t>weryfikacje</w:t>
            </w:r>
            <w:r>
              <w:rPr>
                <w:rFonts w:ascii="Arial" w:hAnsi="Arial"/>
                <w:b/>
                <w:spacing w:val="-8"/>
                <w:sz w:val="20"/>
              </w:rPr>
              <w:t xml:space="preserve"> </w:t>
            </w:r>
            <w:r>
              <w:rPr>
                <w:rFonts w:ascii="Arial" w:hAnsi="Arial"/>
                <w:b/>
                <w:sz w:val="20"/>
              </w:rPr>
              <w:t>zestawów</w:t>
            </w:r>
            <w:r>
              <w:rPr>
                <w:rFonts w:ascii="Arial" w:hAnsi="Arial"/>
                <w:b/>
                <w:spacing w:val="-8"/>
                <w:sz w:val="20"/>
              </w:rPr>
              <w:t xml:space="preserve"> </w:t>
            </w:r>
            <w:r>
              <w:rPr>
                <w:rFonts w:ascii="Arial" w:hAnsi="Arial"/>
                <w:b/>
                <w:sz w:val="20"/>
              </w:rPr>
              <w:t>świadczeń</w:t>
            </w:r>
            <w:r>
              <w:rPr>
                <w:rFonts w:ascii="Arial" w:hAnsi="Arial"/>
                <w:b/>
                <w:spacing w:val="-10"/>
                <w:sz w:val="20"/>
              </w:rPr>
              <w:t xml:space="preserve"> </w:t>
            </w:r>
            <w:r>
              <w:rPr>
                <w:rFonts w:ascii="Arial" w:hAnsi="Arial"/>
                <w:b/>
                <w:sz w:val="20"/>
              </w:rPr>
              <w:t>pod</w:t>
            </w:r>
            <w:r>
              <w:rPr>
                <w:rFonts w:ascii="Arial" w:hAnsi="Arial"/>
                <w:b/>
                <w:spacing w:val="-9"/>
                <w:sz w:val="20"/>
              </w:rPr>
              <w:t xml:space="preserve"> </w:t>
            </w:r>
            <w:r>
              <w:rPr>
                <w:rFonts w:ascii="Arial" w:hAnsi="Arial"/>
                <w:b/>
                <w:spacing w:val="-2"/>
                <w:sz w:val="20"/>
              </w:rPr>
              <w:t>kątem:</w:t>
            </w:r>
          </w:p>
        </w:tc>
      </w:tr>
      <w:tr w:rsidR="00747BBF" w14:paraId="01CA7711" w14:textId="77777777">
        <w:trPr>
          <w:trHeight w:val="319"/>
        </w:trPr>
        <w:tc>
          <w:tcPr>
            <w:tcW w:w="638" w:type="dxa"/>
            <w:shd w:val="clear" w:color="auto" w:fill="D9E1F3"/>
          </w:tcPr>
          <w:p w14:paraId="7D47AE87" w14:textId="77777777" w:rsidR="00747BBF" w:rsidRDefault="00927A6E">
            <w:pPr>
              <w:pStyle w:val="TableParagraph"/>
            </w:pPr>
            <w:r>
              <w:rPr>
                <w:spacing w:val="-5"/>
              </w:rPr>
              <w:t>28.</w:t>
            </w:r>
          </w:p>
        </w:tc>
        <w:tc>
          <w:tcPr>
            <w:tcW w:w="8430" w:type="dxa"/>
            <w:shd w:val="clear" w:color="auto" w:fill="D9E1F3"/>
          </w:tcPr>
          <w:p w14:paraId="41FF7F7B" w14:textId="77777777" w:rsidR="00747BBF" w:rsidRDefault="00927A6E">
            <w:pPr>
              <w:pStyle w:val="TableParagraph"/>
              <w:ind w:left="108"/>
            </w:pPr>
            <w:r>
              <w:t>poprawności</w:t>
            </w:r>
            <w:r>
              <w:rPr>
                <w:spacing w:val="-10"/>
              </w:rPr>
              <w:t xml:space="preserve"> </w:t>
            </w:r>
            <w:r>
              <w:t>i</w:t>
            </w:r>
            <w:r>
              <w:rPr>
                <w:spacing w:val="-8"/>
              </w:rPr>
              <w:t xml:space="preserve"> </w:t>
            </w:r>
            <w:r>
              <w:t>kompletności</w:t>
            </w:r>
            <w:r>
              <w:rPr>
                <w:spacing w:val="-7"/>
              </w:rPr>
              <w:t xml:space="preserve"> </w:t>
            </w:r>
            <w:r>
              <w:t>wprowadzonych</w:t>
            </w:r>
            <w:r>
              <w:rPr>
                <w:spacing w:val="-7"/>
              </w:rPr>
              <w:t xml:space="preserve"> </w:t>
            </w:r>
            <w:r>
              <w:rPr>
                <w:spacing w:val="-2"/>
              </w:rPr>
              <w:t>danych</w:t>
            </w:r>
          </w:p>
        </w:tc>
      </w:tr>
      <w:tr w:rsidR="00747BBF" w14:paraId="667C5B72" w14:textId="77777777">
        <w:trPr>
          <w:trHeight w:val="321"/>
        </w:trPr>
        <w:tc>
          <w:tcPr>
            <w:tcW w:w="638" w:type="dxa"/>
          </w:tcPr>
          <w:p w14:paraId="4F46716F" w14:textId="77777777" w:rsidR="00747BBF" w:rsidRDefault="00927A6E">
            <w:pPr>
              <w:pStyle w:val="TableParagraph"/>
              <w:spacing w:before="1" w:line="240" w:lineRule="auto"/>
            </w:pPr>
            <w:r>
              <w:rPr>
                <w:spacing w:val="-5"/>
              </w:rPr>
              <w:t>29.</w:t>
            </w:r>
          </w:p>
        </w:tc>
        <w:tc>
          <w:tcPr>
            <w:tcW w:w="8430" w:type="dxa"/>
          </w:tcPr>
          <w:p w14:paraId="5C7A9A3F" w14:textId="77777777" w:rsidR="00747BBF" w:rsidRDefault="00927A6E">
            <w:pPr>
              <w:pStyle w:val="TableParagraph"/>
              <w:spacing w:before="1" w:line="240" w:lineRule="auto"/>
              <w:ind w:left="108"/>
            </w:pPr>
            <w:r>
              <w:t>danych</w:t>
            </w:r>
            <w:r>
              <w:rPr>
                <w:spacing w:val="-5"/>
              </w:rPr>
              <w:t xml:space="preserve"> </w:t>
            </w:r>
            <w:r>
              <w:t>zakwestionowanych</w:t>
            </w:r>
            <w:r>
              <w:rPr>
                <w:spacing w:val="-5"/>
              </w:rPr>
              <w:t xml:space="preserve"> </w:t>
            </w:r>
            <w:r>
              <w:t>przez</w:t>
            </w:r>
            <w:r>
              <w:rPr>
                <w:spacing w:val="-5"/>
              </w:rPr>
              <w:t xml:space="preserve"> </w:t>
            </w:r>
            <w:r>
              <w:t>system</w:t>
            </w:r>
            <w:r>
              <w:rPr>
                <w:spacing w:val="-5"/>
              </w:rPr>
              <w:t xml:space="preserve"> NFZ</w:t>
            </w:r>
          </w:p>
        </w:tc>
      </w:tr>
      <w:tr w:rsidR="00747BBF" w14:paraId="4A09A5D6" w14:textId="77777777">
        <w:trPr>
          <w:trHeight w:val="628"/>
        </w:trPr>
        <w:tc>
          <w:tcPr>
            <w:tcW w:w="638" w:type="dxa"/>
            <w:shd w:val="clear" w:color="auto" w:fill="D9E1F3"/>
          </w:tcPr>
          <w:p w14:paraId="4BCD0838" w14:textId="77777777" w:rsidR="00747BBF" w:rsidRDefault="00927A6E">
            <w:pPr>
              <w:pStyle w:val="TableParagraph"/>
            </w:pPr>
            <w:r>
              <w:rPr>
                <w:spacing w:val="-5"/>
              </w:rPr>
              <w:t>30.</w:t>
            </w:r>
          </w:p>
        </w:tc>
        <w:tc>
          <w:tcPr>
            <w:tcW w:w="8430" w:type="dxa"/>
            <w:shd w:val="clear" w:color="auto" w:fill="D9E1F3"/>
          </w:tcPr>
          <w:p w14:paraId="13C12416" w14:textId="77777777" w:rsidR="00747BBF" w:rsidRDefault="00927A6E">
            <w:pPr>
              <w:pStyle w:val="TableParagraph"/>
              <w:ind w:left="108"/>
            </w:pPr>
            <w:r>
              <w:t>System</w:t>
            </w:r>
            <w:r>
              <w:rPr>
                <w:spacing w:val="60"/>
                <w:w w:val="150"/>
              </w:rPr>
              <w:t xml:space="preserve"> </w:t>
            </w:r>
            <w:r>
              <w:t>musi</w:t>
            </w:r>
            <w:r>
              <w:rPr>
                <w:spacing w:val="63"/>
                <w:w w:val="150"/>
              </w:rPr>
              <w:t xml:space="preserve"> </w:t>
            </w:r>
            <w:r>
              <w:t>umożliwiać</w:t>
            </w:r>
            <w:r>
              <w:rPr>
                <w:spacing w:val="60"/>
                <w:w w:val="150"/>
              </w:rPr>
              <w:t xml:space="preserve"> </w:t>
            </w:r>
            <w:r>
              <w:t>weryfikację</w:t>
            </w:r>
            <w:r>
              <w:rPr>
                <w:spacing w:val="62"/>
                <w:w w:val="150"/>
              </w:rPr>
              <w:t xml:space="preserve"> </w:t>
            </w:r>
            <w:r>
              <w:t>poprawności</w:t>
            </w:r>
            <w:r>
              <w:rPr>
                <w:spacing w:val="60"/>
                <w:w w:val="150"/>
              </w:rPr>
              <w:t xml:space="preserve"> </w:t>
            </w:r>
            <w:r>
              <w:t>i</w:t>
            </w:r>
            <w:r>
              <w:rPr>
                <w:spacing w:val="63"/>
                <w:w w:val="150"/>
              </w:rPr>
              <w:t xml:space="preserve"> </w:t>
            </w:r>
            <w:r>
              <w:t>kompletności</w:t>
            </w:r>
            <w:r>
              <w:rPr>
                <w:spacing w:val="62"/>
                <w:w w:val="150"/>
              </w:rPr>
              <w:t xml:space="preserve"> </w:t>
            </w:r>
            <w:r>
              <w:t>danych</w:t>
            </w:r>
            <w:r>
              <w:rPr>
                <w:spacing w:val="60"/>
                <w:w w:val="150"/>
              </w:rPr>
              <w:t xml:space="preserve"> </w:t>
            </w:r>
            <w:r>
              <w:t>w</w:t>
            </w:r>
            <w:r>
              <w:rPr>
                <w:spacing w:val="63"/>
                <w:w w:val="150"/>
              </w:rPr>
              <w:t xml:space="preserve"> </w:t>
            </w:r>
            <w:r>
              <w:rPr>
                <w:spacing w:val="-2"/>
              </w:rPr>
              <w:t>sposób</w:t>
            </w:r>
          </w:p>
          <w:p w14:paraId="73922E5D" w14:textId="77777777" w:rsidR="00747BBF" w:rsidRDefault="00927A6E">
            <w:pPr>
              <w:pStyle w:val="TableParagraph"/>
              <w:spacing w:before="41" w:line="240" w:lineRule="auto"/>
              <w:ind w:left="117"/>
            </w:pPr>
            <w:r>
              <w:rPr>
                <w:spacing w:val="-2"/>
              </w:rPr>
              <w:t>zautomatyzowany.</w:t>
            </w:r>
          </w:p>
        </w:tc>
      </w:tr>
      <w:tr w:rsidR="00747BBF" w14:paraId="60283EB7" w14:textId="77777777">
        <w:trPr>
          <w:trHeight w:val="628"/>
        </w:trPr>
        <w:tc>
          <w:tcPr>
            <w:tcW w:w="638" w:type="dxa"/>
          </w:tcPr>
          <w:p w14:paraId="6F2BECEA" w14:textId="77777777" w:rsidR="00747BBF" w:rsidRDefault="00927A6E">
            <w:pPr>
              <w:pStyle w:val="TableParagraph"/>
            </w:pPr>
            <w:r>
              <w:rPr>
                <w:spacing w:val="-5"/>
              </w:rPr>
              <w:t>31.</w:t>
            </w:r>
          </w:p>
        </w:tc>
        <w:tc>
          <w:tcPr>
            <w:tcW w:w="8430" w:type="dxa"/>
          </w:tcPr>
          <w:p w14:paraId="032CB59D" w14:textId="77777777" w:rsidR="00747BBF" w:rsidRDefault="00927A6E">
            <w:pPr>
              <w:pStyle w:val="TableParagraph"/>
              <w:ind w:left="108"/>
            </w:pPr>
            <w:r>
              <w:t>System</w:t>
            </w:r>
            <w:r>
              <w:rPr>
                <w:spacing w:val="18"/>
              </w:rPr>
              <w:t xml:space="preserve"> </w:t>
            </w:r>
            <w:r>
              <w:t>musi</w:t>
            </w:r>
            <w:r>
              <w:rPr>
                <w:spacing w:val="20"/>
              </w:rPr>
              <w:t xml:space="preserve"> </w:t>
            </w:r>
            <w:r>
              <w:t>umożliwiać</w:t>
            </w:r>
            <w:r>
              <w:rPr>
                <w:spacing w:val="21"/>
              </w:rPr>
              <w:t xml:space="preserve"> </w:t>
            </w:r>
            <w:r>
              <w:t>przeglądanie</w:t>
            </w:r>
            <w:r>
              <w:rPr>
                <w:spacing w:val="21"/>
              </w:rPr>
              <w:t xml:space="preserve"> </w:t>
            </w:r>
            <w:r>
              <w:t>błędów</w:t>
            </w:r>
            <w:r>
              <w:rPr>
                <w:spacing w:val="19"/>
              </w:rPr>
              <w:t xml:space="preserve"> </w:t>
            </w:r>
            <w:r>
              <w:t>weryfikacji,</w:t>
            </w:r>
            <w:r>
              <w:rPr>
                <w:spacing w:val="21"/>
              </w:rPr>
              <w:t xml:space="preserve"> </w:t>
            </w:r>
            <w:r>
              <w:t>powstałych</w:t>
            </w:r>
            <w:r>
              <w:rPr>
                <w:spacing w:val="19"/>
              </w:rPr>
              <w:t xml:space="preserve"> </w:t>
            </w:r>
            <w:r>
              <w:t>podczas</w:t>
            </w:r>
            <w:r>
              <w:rPr>
                <w:spacing w:val="18"/>
              </w:rPr>
              <w:t xml:space="preserve"> </w:t>
            </w:r>
            <w:r>
              <w:rPr>
                <w:spacing w:val="-2"/>
              </w:rPr>
              <w:t>weryfikacji</w:t>
            </w:r>
          </w:p>
          <w:p w14:paraId="653FEB06" w14:textId="77777777" w:rsidR="00747BBF" w:rsidRDefault="00927A6E">
            <w:pPr>
              <w:pStyle w:val="TableParagraph"/>
              <w:spacing w:before="41" w:line="240" w:lineRule="auto"/>
              <w:ind w:left="117"/>
            </w:pPr>
            <w:r>
              <w:t>świadczeń</w:t>
            </w:r>
            <w:r>
              <w:rPr>
                <w:spacing w:val="-8"/>
              </w:rPr>
              <w:t xml:space="preserve"> </w:t>
            </w:r>
            <w:r>
              <w:t>lub</w:t>
            </w:r>
            <w:r>
              <w:rPr>
                <w:spacing w:val="-8"/>
              </w:rPr>
              <w:t xml:space="preserve"> </w:t>
            </w:r>
            <w:r>
              <w:t>eksportu</w:t>
            </w:r>
            <w:r>
              <w:rPr>
                <w:spacing w:val="-6"/>
              </w:rPr>
              <w:t xml:space="preserve"> </w:t>
            </w:r>
            <w:r>
              <w:rPr>
                <w:spacing w:val="-2"/>
              </w:rPr>
              <w:t>świadczeń.</w:t>
            </w:r>
          </w:p>
        </w:tc>
      </w:tr>
      <w:tr w:rsidR="00747BBF" w14:paraId="0DDA40E8" w14:textId="77777777">
        <w:trPr>
          <w:trHeight w:val="321"/>
        </w:trPr>
        <w:tc>
          <w:tcPr>
            <w:tcW w:w="638" w:type="dxa"/>
            <w:shd w:val="clear" w:color="auto" w:fill="D9E1F3"/>
          </w:tcPr>
          <w:p w14:paraId="02FAD4CA" w14:textId="77777777" w:rsidR="00747BBF" w:rsidRDefault="00927A6E">
            <w:pPr>
              <w:pStyle w:val="TableParagraph"/>
            </w:pPr>
            <w:r>
              <w:rPr>
                <w:spacing w:val="-5"/>
              </w:rPr>
              <w:t>32.</w:t>
            </w:r>
          </w:p>
        </w:tc>
        <w:tc>
          <w:tcPr>
            <w:tcW w:w="8430" w:type="dxa"/>
            <w:shd w:val="clear" w:color="auto" w:fill="D9E1F3"/>
          </w:tcPr>
          <w:p w14:paraId="6BC208D8" w14:textId="77777777" w:rsidR="00747BBF" w:rsidRDefault="00927A6E">
            <w:pPr>
              <w:pStyle w:val="TableParagraph"/>
              <w:ind w:left="108"/>
            </w:pPr>
            <w:r>
              <w:t>Wyszukiwanie</w:t>
            </w:r>
            <w:r>
              <w:rPr>
                <w:spacing w:val="-7"/>
              </w:rPr>
              <w:t xml:space="preserve"> </w:t>
            </w:r>
            <w:r>
              <w:t>pozycji</w:t>
            </w:r>
            <w:r>
              <w:rPr>
                <w:spacing w:val="-7"/>
              </w:rPr>
              <w:t xml:space="preserve"> </w:t>
            </w:r>
            <w:r>
              <w:t>błędnie</w:t>
            </w:r>
            <w:r>
              <w:rPr>
                <w:spacing w:val="-6"/>
              </w:rPr>
              <w:t xml:space="preserve"> </w:t>
            </w:r>
            <w:r>
              <w:t>potwierdzonych</w:t>
            </w:r>
            <w:r>
              <w:rPr>
                <w:spacing w:val="-10"/>
              </w:rPr>
              <w:t xml:space="preserve"> </w:t>
            </w:r>
            <w:r>
              <w:t>w</w:t>
            </w:r>
            <w:r>
              <w:rPr>
                <w:spacing w:val="-5"/>
              </w:rPr>
              <w:t xml:space="preserve"> </w:t>
            </w:r>
            <w:r>
              <w:t>komunikatach</w:t>
            </w:r>
            <w:r>
              <w:rPr>
                <w:spacing w:val="-7"/>
              </w:rPr>
              <w:t xml:space="preserve"> </w:t>
            </w:r>
            <w:r>
              <w:t>zwrotnych</w:t>
            </w:r>
            <w:r>
              <w:rPr>
                <w:spacing w:val="-6"/>
              </w:rPr>
              <w:t xml:space="preserve"> </w:t>
            </w:r>
            <w:r>
              <w:rPr>
                <w:spacing w:val="-5"/>
              </w:rPr>
              <w:t>NFZ</w:t>
            </w:r>
          </w:p>
        </w:tc>
      </w:tr>
      <w:tr w:rsidR="00747BBF" w14:paraId="212E43AC" w14:textId="77777777">
        <w:trPr>
          <w:trHeight w:val="318"/>
        </w:trPr>
        <w:tc>
          <w:tcPr>
            <w:tcW w:w="638" w:type="dxa"/>
          </w:tcPr>
          <w:p w14:paraId="08F8C732" w14:textId="77777777" w:rsidR="00747BBF" w:rsidRDefault="00927A6E">
            <w:pPr>
              <w:pStyle w:val="TableParagraph"/>
            </w:pPr>
            <w:r>
              <w:rPr>
                <w:spacing w:val="-5"/>
              </w:rPr>
              <w:t>33.</w:t>
            </w:r>
          </w:p>
        </w:tc>
        <w:tc>
          <w:tcPr>
            <w:tcW w:w="8430" w:type="dxa"/>
          </w:tcPr>
          <w:p w14:paraId="4AFE8482" w14:textId="77777777" w:rsidR="00747BBF" w:rsidRDefault="00927A6E">
            <w:pPr>
              <w:pStyle w:val="TableParagraph"/>
              <w:ind w:left="108"/>
            </w:pPr>
            <w:r>
              <w:t>Wyszukiwanie</w:t>
            </w:r>
            <w:r>
              <w:rPr>
                <w:spacing w:val="-4"/>
              </w:rPr>
              <w:t xml:space="preserve"> </w:t>
            </w:r>
            <w:r>
              <w:t>po</w:t>
            </w:r>
            <w:r>
              <w:rPr>
                <w:spacing w:val="-4"/>
              </w:rPr>
              <w:t xml:space="preserve"> </w:t>
            </w:r>
            <w:r>
              <w:t>numerach</w:t>
            </w:r>
            <w:r>
              <w:rPr>
                <w:spacing w:val="-4"/>
              </w:rPr>
              <w:t xml:space="preserve"> </w:t>
            </w:r>
            <w:r>
              <w:t>w</w:t>
            </w:r>
            <w:r>
              <w:rPr>
                <w:spacing w:val="-3"/>
              </w:rPr>
              <w:t xml:space="preserve"> </w:t>
            </w:r>
            <w:r>
              <w:rPr>
                <w:spacing w:val="-2"/>
              </w:rPr>
              <w:t>księgach</w:t>
            </w:r>
          </w:p>
        </w:tc>
      </w:tr>
      <w:tr w:rsidR="00747BBF" w14:paraId="3CB66255" w14:textId="77777777">
        <w:trPr>
          <w:trHeight w:val="318"/>
        </w:trPr>
        <w:tc>
          <w:tcPr>
            <w:tcW w:w="638" w:type="dxa"/>
            <w:shd w:val="clear" w:color="auto" w:fill="D9E1F3"/>
          </w:tcPr>
          <w:p w14:paraId="06E6EC2A" w14:textId="77777777" w:rsidR="00747BBF" w:rsidRDefault="00927A6E">
            <w:pPr>
              <w:pStyle w:val="TableParagraph"/>
            </w:pPr>
            <w:r>
              <w:rPr>
                <w:spacing w:val="-5"/>
              </w:rPr>
              <w:t>34.</w:t>
            </w:r>
          </w:p>
        </w:tc>
        <w:tc>
          <w:tcPr>
            <w:tcW w:w="8430" w:type="dxa"/>
            <w:shd w:val="clear" w:color="auto" w:fill="D9E1F3"/>
          </w:tcPr>
          <w:p w14:paraId="63FEB018" w14:textId="77777777" w:rsidR="00747BBF" w:rsidRDefault="00927A6E">
            <w:pPr>
              <w:pStyle w:val="TableParagraph"/>
              <w:ind w:left="108"/>
            </w:pPr>
            <w:r>
              <w:t>Wyszukiwanie</w:t>
            </w:r>
            <w:r>
              <w:rPr>
                <w:spacing w:val="-8"/>
              </w:rPr>
              <w:t xml:space="preserve"> </w:t>
            </w:r>
            <w:r>
              <w:t>zestawów</w:t>
            </w:r>
            <w:r>
              <w:rPr>
                <w:spacing w:val="-10"/>
              </w:rPr>
              <w:t xml:space="preserve"> </w:t>
            </w:r>
            <w:r>
              <w:t>bez</w:t>
            </w:r>
            <w:r>
              <w:rPr>
                <w:spacing w:val="-8"/>
              </w:rPr>
              <w:t xml:space="preserve"> </w:t>
            </w:r>
            <w:r>
              <w:t>zaewidencjonowanych</w:t>
            </w:r>
            <w:r>
              <w:rPr>
                <w:spacing w:val="-8"/>
              </w:rPr>
              <w:t xml:space="preserve"> </w:t>
            </w:r>
            <w:r>
              <w:t>procedur</w:t>
            </w:r>
            <w:r>
              <w:rPr>
                <w:spacing w:val="-7"/>
              </w:rPr>
              <w:t xml:space="preserve"> </w:t>
            </w:r>
            <w:r>
              <w:rPr>
                <w:spacing w:val="-4"/>
              </w:rPr>
              <w:t>ICD9</w:t>
            </w:r>
          </w:p>
        </w:tc>
      </w:tr>
      <w:tr w:rsidR="00747BBF" w14:paraId="68B4EFC8" w14:textId="77777777">
        <w:trPr>
          <w:trHeight w:val="321"/>
        </w:trPr>
        <w:tc>
          <w:tcPr>
            <w:tcW w:w="638" w:type="dxa"/>
          </w:tcPr>
          <w:p w14:paraId="3BE73A02" w14:textId="77777777" w:rsidR="00747BBF" w:rsidRDefault="00927A6E">
            <w:pPr>
              <w:pStyle w:val="TableParagraph"/>
              <w:spacing w:before="1" w:line="240" w:lineRule="auto"/>
            </w:pPr>
            <w:r>
              <w:rPr>
                <w:spacing w:val="-5"/>
              </w:rPr>
              <w:t>35.</w:t>
            </w:r>
          </w:p>
        </w:tc>
        <w:tc>
          <w:tcPr>
            <w:tcW w:w="8430" w:type="dxa"/>
          </w:tcPr>
          <w:p w14:paraId="30A9447B" w14:textId="77777777" w:rsidR="00747BBF" w:rsidRDefault="00927A6E">
            <w:pPr>
              <w:pStyle w:val="TableParagraph"/>
              <w:spacing w:before="1" w:line="240" w:lineRule="auto"/>
              <w:ind w:left="108"/>
            </w:pPr>
            <w:r>
              <w:t>Wyszukiwanie</w:t>
            </w:r>
            <w:r>
              <w:rPr>
                <w:spacing w:val="-5"/>
              </w:rPr>
              <w:t xml:space="preserve"> </w:t>
            </w:r>
            <w:r>
              <w:t>zestawów</w:t>
            </w:r>
            <w:r>
              <w:rPr>
                <w:spacing w:val="-6"/>
              </w:rPr>
              <w:t xml:space="preserve"> </w:t>
            </w:r>
            <w:r>
              <w:t>po</w:t>
            </w:r>
            <w:r>
              <w:rPr>
                <w:spacing w:val="-5"/>
              </w:rPr>
              <w:t xml:space="preserve"> </w:t>
            </w:r>
            <w:r>
              <w:t>numerze</w:t>
            </w:r>
            <w:r>
              <w:rPr>
                <w:spacing w:val="-4"/>
              </w:rPr>
              <w:t xml:space="preserve"> </w:t>
            </w:r>
            <w:r>
              <w:t>paczki,</w:t>
            </w:r>
            <w:r>
              <w:rPr>
                <w:spacing w:val="-5"/>
              </w:rPr>
              <w:t xml:space="preserve"> </w:t>
            </w:r>
            <w:r>
              <w:t>w</w:t>
            </w:r>
            <w:r>
              <w:rPr>
                <w:spacing w:val="-6"/>
              </w:rPr>
              <w:t xml:space="preserve"> </w:t>
            </w:r>
            <w:r>
              <w:t>której</w:t>
            </w:r>
            <w:r>
              <w:rPr>
                <w:spacing w:val="-9"/>
              </w:rPr>
              <w:t xml:space="preserve"> </w:t>
            </w:r>
            <w:r>
              <w:t>wyeksportowano</w:t>
            </w:r>
            <w:r>
              <w:rPr>
                <w:spacing w:val="-7"/>
              </w:rPr>
              <w:t xml:space="preserve"> </w:t>
            </w:r>
            <w:r>
              <w:t>dane</w:t>
            </w:r>
            <w:r>
              <w:rPr>
                <w:spacing w:val="-4"/>
              </w:rPr>
              <w:t xml:space="preserve"> </w:t>
            </w:r>
            <w:r>
              <w:t>do</w:t>
            </w:r>
            <w:r>
              <w:rPr>
                <w:spacing w:val="-5"/>
              </w:rPr>
              <w:t xml:space="preserve"> NFZ</w:t>
            </w:r>
          </w:p>
        </w:tc>
      </w:tr>
      <w:tr w:rsidR="00747BBF" w14:paraId="00C397C1" w14:textId="77777777">
        <w:trPr>
          <w:trHeight w:val="318"/>
        </w:trPr>
        <w:tc>
          <w:tcPr>
            <w:tcW w:w="638" w:type="dxa"/>
            <w:shd w:val="clear" w:color="auto" w:fill="D9E1F3"/>
          </w:tcPr>
          <w:p w14:paraId="005FC857" w14:textId="77777777" w:rsidR="00747BBF" w:rsidRDefault="00927A6E">
            <w:pPr>
              <w:pStyle w:val="TableParagraph"/>
            </w:pPr>
            <w:r>
              <w:rPr>
                <w:spacing w:val="-5"/>
              </w:rPr>
              <w:t>36.</w:t>
            </w:r>
          </w:p>
        </w:tc>
        <w:tc>
          <w:tcPr>
            <w:tcW w:w="8430" w:type="dxa"/>
            <w:shd w:val="clear" w:color="auto" w:fill="D9E1F3"/>
          </w:tcPr>
          <w:p w14:paraId="75956EAB" w14:textId="77777777" w:rsidR="00747BBF" w:rsidRDefault="00927A6E">
            <w:pPr>
              <w:pStyle w:val="TableParagraph"/>
              <w:ind w:left="108"/>
            </w:pPr>
            <w:r>
              <w:t>Wyszukiwanie</w:t>
            </w:r>
            <w:r>
              <w:rPr>
                <w:spacing w:val="-5"/>
              </w:rPr>
              <w:t xml:space="preserve"> </w:t>
            </w:r>
            <w:r>
              <w:t>po</w:t>
            </w:r>
            <w:r>
              <w:rPr>
                <w:spacing w:val="-3"/>
              </w:rPr>
              <w:t xml:space="preserve"> </w:t>
            </w:r>
            <w:r>
              <w:t>instytucji</w:t>
            </w:r>
            <w:r>
              <w:rPr>
                <w:spacing w:val="-6"/>
              </w:rPr>
              <w:t xml:space="preserve"> </w:t>
            </w:r>
            <w:r>
              <w:rPr>
                <w:spacing w:val="-2"/>
              </w:rPr>
              <w:t>kierującej</w:t>
            </w:r>
          </w:p>
        </w:tc>
      </w:tr>
      <w:tr w:rsidR="00747BBF" w14:paraId="65526D8B" w14:textId="77777777">
        <w:trPr>
          <w:trHeight w:val="321"/>
        </w:trPr>
        <w:tc>
          <w:tcPr>
            <w:tcW w:w="638" w:type="dxa"/>
          </w:tcPr>
          <w:p w14:paraId="6AA16BC0" w14:textId="77777777" w:rsidR="00747BBF" w:rsidRDefault="00927A6E">
            <w:pPr>
              <w:pStyle w:val="TableParagraph"/>
            </w:pPr>
            <w:r>
              <w:rPr>
                <w:spacing w:val="-5"/>
              </w:rPr>
              <w:t>37.</w:t>
            </w:r>
          </w:p>
        </w:tc>
        <w:tc>
          <w:tcPr>
            <w:tcW w:w="8430" w:type="dxa"/>
          </w:tcPr>
          <w:p w14:paraId="4DAF9E22" w14:textId="77777777" w:rsidR="00747BBF" w:rsidRDefault="00927A6E">
            <w:pPr>
              <w:pStyle w:val="TableParagraph"/>
              <w:ind w:left="108"/>
            </w:pPr>
            <w:r>
              <w:t>Wyszukiwanie</w:t>
            </w:r>
            <w:r>
              <w:rPr>
                <w:spacing w:val="-5"/>
              </w:rPr>
              <w:t xml:space="preserve"> </w:t>
            </w:r>
            <w:r>
              <w:t>zestawów</w:t>
            </w:r>
            <w:r>
              <w:rPr>
                <w:spacing w:val="-5"/>
              </w:rPr>
              <w:t xml:space="preserve"> </w:t>
            </w:r>
            <w:r>
              <w:t>bez</w:t>
            </w:r>
            <w:r>
              <w:rPr>
                <w:spacing w:val="-4"/>
              </w:rPr>
              <w:t xml:space="preserve"> </w:t>
            </w:r>
            <w:r>
              <w:t>pozycji</w:t>
            </w:r>
            <w:r>
              <w:rPr>
                <w:spacing w:val="-4"/>
              </w:rPr>
              <w:t xml:space="preserve"> </w:t>
            </w:r>
            <w:r>
              <w:rPr>
                <w:spacing w:val="-2"/>
              </w:rPr>
              <w:t>rozliczeniowych</w:t>
            </w:r>
          </w:p>
        </w:tc>
      </w:tr>
      <w:tr w:rsidR="00747BBF" w14:paraId="4E078658" w14:textId="77777777">
        <w:trPr>
          <w:trHeight w:val="318"/>
        </w:trPr>
        <w:tc>
          <w:tcPr>
            <w:tcW w:w="638" w:type="dxa"/>
            <w:shd w:val="clear" w:color="auto" w:fill="D9E1F3"/>
          </w:tcPr>
          <w:p w14:paraId="26415C9E" w14:textId="77777777" w:rsidR="00747BBF" w:rsidRDefault="00927A6E">
            <w:pPr>
              <w:pStyle w:val="TableParagraph"/>
            </w:pPr>
            <w:r>
              <w:rPr>
                <w:spacing w:val="-5"/>
              </w:rPr>
              <w:t>38.</w:t>
            </w:r>
          </w:p>
        </w:tc>
        <w:tc>
          <w:tcPr>
            <w:tcW w:w="8430" w:type="dxa"/>
            <w:shd w:val="clear" w:color="auto" w:fill="D9E1F3"/>
          </w:tcPr>
          <w:p w14:paraId="348ADB30" w14:textId="77777777" w:rsidR="00747BBF" w:rsidRDefault="00927A6E">
            <w:pPr>
              <w:pStyle w:val="TableParagraph"/>
              <w:ind w:left="108"/>
            </w:pPr>
            <w:r>
              <w:t>Wyszukiwanie</w:t>
            </w:r>
            <w:r>
              <w:rPr>
                <w:spacing w:val="-7"/>
              </w:rPr>
              <w:t xml:space="preserve"> </w:t>
            </w:r>
            <w:r>
              <w:t>zestawów</w:t>
            </w:r>
            <w:r>
              <w:rPr>
                <w:spacing w:val="-7"/>
              </w:rPr>
              <w:t xml:space="preserve"> </w:t>
            </w:r>
            <w:r>
              <w:t>z</w:t>
            </w:r>
            <w:r>
              <w:rPr>
                <w:spacing w:val="-8"/>
              </w:rPr>
              <w:t xml:space="preserve"> </w:t>
            </w:r>
            <w:r>
              <w:t>niekompletnymi</w:t>
            </w:r>
            <w:r>
              <w:rPr>
                <w:spacing w:val="-6"/>
              </w:rPr>
              <w:t xml:space="preserve"> </w:t>
            </w:r>
            <w:r>
              <w:t>danymi</w:t>
            </w:r>
            <w:r>
              <w:rPr>
                <w:spacing w:val="-6"/>
              </w:rPr>
              <w:t xml:space="preserve"> </w:t>
            </w:r>
            <w:r>
              <w:rPr>
                <w:spacing w:val="-2"/>
              </w:rPr>
              <w:t>rozliczeniowymi</w:t>
            </w:r>
          </w:p>
        </w:tc>
      </w:tr>
      <w:tr w:rsidR="00747BBF" w14:paraId="5C14610D" w14:textId="77777777">
        <w:trPr>
          <w:trHeight w:val="321"/>
        </w:trPr>
        <w:tc>
          <w:tcPr>
            <w:tcW w:w="638" w:type="dxa"/>
          </w:tcPr>
          <w:p w14:paraId="11B9C9DE" w14:textId="77777777" w:rsidR="00747BBF" w:rsidRDefault="00927A6E">
            <w:pPr>
              <w:pStyle w:val="TableParagraph"/>
            </w:pPr>
            <w:r>
              <w:rPr>
                <w:spacing w:val="-5"/>
              </w:rPr>
              <w:t>39.</w:t>
            </w:r>
          </w:p>
        </w:tc>
        <w:tc>
          <w:tcPr>
            <w:tcW w:w="8430" w:type="dxa"/>
          </w:tcPr>
          <w:p w14:paraId="1F8212B5" w14:textId="77777777" w:rsidR="00747BBF" w:rsidRDefault="00927A6E">
            <w:pPr>
              <w:pStyle w:val="TableParagraph"/>
              <w:ind w:left="108"/>
            </w:pPr>
            <w:r>
              <w:t>Wyszukiwanie</w:t>
            </w:r>
            <w:r>
              <w:rPr>
                <w:spacing w:val="-7"/>
              </w:rPr>
              <w:t xml:space="preserve"> </w:t>
            </w:r>
            <w:r>
              <w:t>pozycji</w:t>
            </w:r>
            <w:r>
              <w:rPr>
                <w:spacing w:val="-5"/>
              </w:rPr>
              <w:t xml:space="preserve"> </w:t>
            </w:r>
            <w:r>
              <w:t>rozliczeniowych,</w:t>
            </w:r>
            <w:r>
              <w:rPr>
                <w:spacing w:val="-8"/>
              </w:rPr>
              <w:t xml:space="preserve"> </w:t>
            </w:r>
            <w:r>
              <w:t>które</w:t>
            </w:r>
            <w:r>
              <w:rPr>
                <w:spacing w:val="-4"/>
              </w:rPr>
              <w:t xml:space="preserve"> </w:t>
            </w:r>
            <w:r>
              <w:t>nie</w:t>
            </w:r>
            <w:r>
              <w:rPr>
                <w:spacing w:val="-8"/>
              </w:rPr>
              <w:t xml:space="preserve"> </w:t>
            </w:r>
            <w:r>
              <w:t>zostały</w:t>
            </w:r>
            <w:r>
              <w:rPr>
                <w:spacing w:val="-4"/>
              </w:rPr>
              <w:t xml:space="preserve"> </w:t>
            </w:r>
            <w:r>
              <w:t>jeszcze</w:t>
            </w:r>
            <w:r>
              <w:rPr>
                <w:spacing w:val="-4"/>
              </w:rPr>
              <w:t xml:space="preserve"> </w:t>
            </w:r>
            <w:r>
              <w:rPr>
                <w:spacing w:val="-2"/>
              </w:rPr>
              <w:t>rozliczone</w:t>
            </w:r>
          </w:p>
        </w:tc>
      </w:tr>
      <w:tr w:rsidR="00747BBF" w14:paraId="4F3E2018" w14:textId="77777777">
        <w:trPr>
          <w:trHeight w:val="318"/>
        </w:trPr>
        <w:tc>
          <w:tcPr>
            <w:tcW w:w="638" w:type="dxa"/>
            <w:shd w:val="clear" w:color="auto" w:fill="D9E1F3"/>
          </w:tcPr>
          <w:p w14:paraId="14DC0B83" w14:textId="77777777" w:rsidR="00747BBF" w:rsidRDefault="00927A6E">
            <w:pPr>
              <w:pStyle w:val="TableParagraph"/>
            </w:pPr>
            <w:r>
              <w:rPr>
                <w:spacing w:val="-5"/>
              </w:rPr>
              <w:t>40.</w:t>
            </w:r>
          </w:p>
        </w:tc>
        <w:tc>
          <w:tcPr>
            <w:tcW w:w="8430" w:type="dxa"/>
            <w:shd w:val="clear" w:color="auto" w:fill="D9E1F3"/>
          </w:tcPr>
          <w:p w14:paraId="58B2679F" w14:textId="77777777" w:rsidR="00747BBF" w:rsidRDefault="00927A6E">
            <w:pPr>
              <w:pStyle w:val="TableParagraph"/>
              <w:ind w:left="108"/>
            </w:pPr>
            <w:r>
              <w:t>Wyszukiwanie</w:t>
            </w:r>
            <w:r>
              <w:rPr>
                <w:spacing w:val="-7"/>
              </w:rPr>
              <w:t xml:space="preserve"> </w:t>
            </w:r>
            <w:r>
              <w:t>zestawów</w:t>
            </w:r>
            <w:r>
              <w:rPr>
                <w:spacing w:val="-7"/>
              </w:rPr>
              <w:t xml:space="preserve"> </w:t>
            </w:r>
            <w:r>
              <w:t>zawierających</w:t>
            </w:r>
            <w:r>
              <w:rPr>
                <w:spacing w:val="-5"/>
              </w:rPr>
              <w:t xml:space="preserve"> </w:t>
            </w:r>
            <w:r>
              <w:t>rozliczenia</w:t>
            </w:r>
            <w:r>
              <w:rPr>
                <w:spacing w:val="-5"/>
              </w:rPr>
              <w:t xml:space="preserve"> </w:t>
            </w:r>
            <w:r>
              <w:t>ze</w:t>
            </w:r>
            <w:r>
              <w:rPr>
                <w:spacing w:val="-9"/>
              </w:rPr>
              <w:t xml:space="preserve"> </w:t>
            </w:r>
            <w:r>
              <w:t>wskazanej</w:t>
            </w:r>
            <w:r>
              <w:rPr>
                <w:spacing w:val="-4"/>
              </w:rPr>
              <w:t xml:space="preserve"> </w:t>
            </w:r>
            <w:r>
              <w:rPr>
                <w:spacing w:val="-2"/>
              </w:rPr>
              <w:t>umowy</w:t>
            </w:r>
          </w:p>
        </w:tc>
      </w:tr>
      <w:tr w:rsidR="00747BBF" w14:paraId="2E595AE3" w14:textId="77777777">
        <w:trPr>
          <w:trHeight w:val="318"/>
        </w:trPr>
        <w:tc>
          <w:tcPr>
            <w:tcW w:w="638" w:type="dxa"/>
          </w:tcPr>
          <w:p w14:paraId="1D6210B0" w14:textId="77777777" w:rsidR="00747BBF" w:rsidRDefault="00927A6E">
            <w:pPr>
              <w:pStyle w:val="TableParagraph"/>
            </w:pPr>
            <w:r>
              <w:rPr>
                <w:spacing w:val="-5"/>
              </w:rPr>
              <w:t>41.</w:t>
            </w:r>
          </w:p>
        </w:tc>
        <w:tc>
          <w:tcPr>
            <w:tcW w:w="8430" w:type="dxa"/>
          </w:tcPr>
          <w:p w14:paraId="5626ECDA" w14:textId="77777777" w:rsidR="00747BBF" w:rsidRDefault="00927A6E">
            <w:pPr>
              <w:pStyle w:val="TableParagraph"/>
              <w:ind w:left="108"/>
            </w:pPr>
            <w:r>
              <w:t>Wyszukiwanie</w:t>
            </w:r>
            <w:r>
              <w:rPr>
                <w:spacing w:val="-8"/>
              </w:rPr>
              <w:t xml:space="preserve"> </w:t>
            </w:r>
            <w:r>
              <w:t>zestawów</w:t>
            </w:r>
            <w:r>
              <w:rPr>
                <w:spacing w:val="-8"/>
              </w:rPr>
              <w:t xml:space="preserve"> </w:t>
            </w:r>
            <w:r>
              <w:t>zawierających</w:t>
            </w:r>
            <w:r>
              <w:rPr>
                <w:spacing w:val="-8"/>
              </w:rPr>
              <w:t xml:space="preserve"> </w:t>
            </w:r>
            <w:r>
              <w:t>wskazane</w:t>
            </w:r>
            <w:r>
              <w:rPr>
                <w:spacing w:val="-7"/>
              </w:rPr>
              <w:t xml:space="preserve"> </w:t>
            </w:r>
            <w:r>
              <w:t>świadczenie</w:t>
            </w:r>
            <w:r>
              <w:rPr>
                <w:spacing w:val="-3"/>
              </w:rPr>
              <w:t xml:space="preserve"> </w:t>
            </w:r>
            <w:r>
              <w:rPr>
                <w:spacing w:val="-2"/>
              </w:rPr>
              <w:t>jednostkowe</w:t>
            </w:r>
          </w:p>
        </w:tc>
      </w:tr>
      <w:tr w:rsidR="00747BBF" w14:paraId="70FD9EBA" w14:textId="77777777">
        <w:trPr>
          <w:trHeight w:val="321"/>
        </w:trPr>
        <w:tc>
          <w:tcPr>
            <w:tcW w:w="638" w:type="dxa"/>
            <w:shd w:val="clear" w:color="auto" w:fill="D9E1F3"/>
          </w:tcPr>
          <w:p w14:paraId="35007B53" w14:textId="77777777" w:rsidR="00747BBF" w:rsidRDefault="00927A6E">
            <w:pPr>
              <w:pStyle w:val="TableParagraph"/>
              <w:spacing w:before="1" w:line="240" w:lineRule="auto"/>
            </w:pPr>
            <w:r>
              <w:rPr>
                <w:spacing w:val="-5"/>
              </w:rPr>
              <w:t>42.</w:t>
            </w:r>
          </w:p>
        </w:tc>
        <w:tc>
          <w:tcPr>
            <w:tcW w:w="8430" w:type="dxa"/>
            <w:shd w:val="clear" w:color="auto" w:fill="D9E1F3"/>
          </w:tcPr>
          <w:p w14:paraId="6E87F637" w14:textId="77777777" w:rsidR="00747BBF" w:rsidRDefault="00927A6E">
            <w:pPr>
              <w:pStyle w:val="TableParagraph"/>
              <w:spacing w:before="1" w:line="240" w:lineRule="auto"/>
              <w:ind w:left="108"/>
            </w:pPr>
            <w:r>
              <w:t>Wyszukiwanie</w:t>
            </w:r>
            <w:r>
              <w:rPr>
                <w:spacing w:val="-5"/>
              </w:rPr>
              <w:t xml:space="preserve"> </w:t>
            </w:r>
            <w:r>
              <w:t>zestawów</w:t>
            </w:r>
            <w:r>
              <w:rPr>
                <w:spacing w:val="-7"/>
              </w:rPr>
              <w:t xml:space="preserve"> </w:t>
            </w:r>
            <w:r>
              <w:t>świadczeń</w:t>
            </w:r>
            <w:r>
              <w:rPr>
                <w:spacing w:val="-6"/>
              </w:rPr>
              <w:t xml:space="preserve"> </w:t>
            </w:r>
            <w:r>
              <w:t>ratujących</w:t>
            </w:r>
            <w:r>
              <w:rPr>
                <w:spacing w:val="-5"/>
              </w:rPr>
              <w:t xml:space="preserve"> </w:t>
            </w:r>
            <w:r>
              <w:t>życie</w:t>
            </w:r>
            <w:r>
              <w:rPr>
                <w:spacing w:val="-7"/>
              </w:rPr>
              <w:t xml:space="preserve"> </w:t>
            </w:r>
            <w:r>
              <w:t>i</w:t>
            </w:r>
            <w:r>
              <w:rPr>
                <w:spacing w:val="-6"/>
              </w:rPr>
              <w:t xml:space="preserve"> </w:t>
            </w:r>
            <w:r>
              <w:rPr>
                <w:spacing w:val="-2"/>
              </w:rPr>
              <w:t>zdrowie</w:t>
            </w:r>
          </w:p>
        </w:tc>
      </w:tr>
      <w:tr w:rsidR="00747BBF" w14:paraId="41870EB5" w14:textId="77777777">
        <w:trPr>
          <w:trHeight w:val="628"/>
        </w:trPr>
        <w:tc>
          <w:tcPr>
            <w:tcW w:w="638" w:type="dxa"/>
          </w:tcPr>
          <w:p w14:paraId="4CBF446C" w14:textId="77777777" w:rsidR="00747BBF" w:rsidRDefault="00927A6E">
            <w:pPr>
              <w:pStyle w:val="TableParagraph"/>
            </w:pPr>
            <w:r>
              <w:rPr>
                <w:spacing w:val="-5"/>
              </w:rPr>
              <w:t>43.</w:t>
            </w:r>
          </w:p>
        </w:tc>
        <w:tc>
          <w:tcPr>
            <w:tcW w:w="8430" w:type="dxa"/>
          </w:tcPr>
          <w:p w14:paraId="60B0D101" w14:textId="77777777" w:rsidR="00747BBF" w:rsidRDefault="00927A6E">
            <w:pPr>
              <w:pStyle w:val="TableParagraph"/>
              <w:ind w:left="108"/>
            </w:pPr>
            <w:r>
              <w:t>System</w:t>
            </w:r>
            <w:r>
              <w:rPr>
                <w:spacing w:val="57"/>
                <w:w w:val="150"/>
              </w:rPr>
              <w:t xml:space="preserve"> </w:t>
            </w:r>
            <w:r>
              <w:t>musi</w:t>
            </w:r>
            <w:r>
              <w:rPr>
                <w:spacing w:val="57"/>
                <w:w w:val="150"/>
              </w:rPr>
              <w:t xml:space="preserve"> </w:t>
            </w:r>
            <w:r>
              <w:t>umożliwiać</w:t>
            </w:r>
            <w:r>
              <w:rPr>
                <w:spacing w:val="57"/>
                <w:w w:val="150"/>
              </w:rPr>
              <w:t xml:space="preserve"> </w:t>
            </w:r>
            <w:r>
              <w:t>ewidencję</w:t>
            </w:r>
            <w:r>
              <w:rPr>
                <w:spacing w:val="57"/>
                <w:w w:val="150"/>
              </w:rPr>
              <w:t xml:space="preserve"> </w:t>
            </w:r>
            <w:r>
              <w:t>i</w:t>
            </w:r>
            <w:r>
              <w:rPr>
                <w:spacing w:val="59"/>
                <w:w w:val="150"/>
              </w:rPr>
              <w:t xml:space="preserve"> </w:t>
            </w:r>
            <w:r>
              <w:t>sprawozdawczość</w:t>
            </w:r>
            <w:r>
              <w:rPr>
                <w:spacing w:val="59"/>
                <w:w w:val="150"/>
              </w:rPr>
              <w:t xml:space="preserve"> </w:t>
            </w:r>
            <w:r>
              <w:t>świadczeń</w:t>
            </w:r>
            <w:r>
              <w:rPr>
                <w:spacing w:val="58"/>
                <w:w w:val="150"/>
              </w:rPr>
              <w:t xml:space="preserve"> </w:t>
            </w:r>
            <w:r>
              <w:t>z</w:t>
            </w:r>
            <w:r>
              <w:rPr>
                <w:spacing w:val="56"/>
                <w:w w:val="150"/>
              </w:rPr>
              <w:t xml:space="preserve"> </w:t>
            </w:r>
            <w:r>
              <w:rPr>
                <w:spacing w:val="-2"/>
              </w:rPr>
              <w:t>uwzględnieniem</w:t>
            </w:r>
          </w:p>
          <w:p w14:paraId="7A4EF12C" w14:textId="77777777" w:rsidR="00747BBF" w:rsidRDefault="00927A6E">
            <w:pPr>
              <w:pStyle w:val="TableParagraph"/>
              <w:spacing w:before="41" w:line="240" w:lineRule="auto"/>
              <w:ind w:left="117"/>
            </w:pPr>
            <w:r>
              <w:rPr>
                <w:spacing w:val="-2"/>
              </w:rPr>
              <w:t>współczynników</w:t>
            </w:r>
            <w:r>
              <w:rPr>
                <w:spacing w:val="13"/>
              </w:rPr>
              <w:t xml:space="preserve"> </w:t>
            </w:r>
            <w:r>
              <w:rPr>
                <w:spacing w:val="-2"/>
              </w:rPr>
              <w:t>korygujących.</w:t>
            </w:r>
          </w:p>
        </w:tc>
      </w:tr>
      <w:tr w:rsidR="00747BBF" w14:paraId="7C75A821" w14:textId="77777777">
        <w:trPr>
          <w:trHeight w:val="628"/>
        </w:trPr>
        <w:tc>
          <w:tcPr>
            <w:tcW w:w="638" w:type="dxa"/>
            <w:shd w:val="clear" w:color="auto" w:fill="D9E1F3"/>
          </w:tcPr>
          <w:p w14:paraId="754C1AFB" w14:textId="77777777" w:rsidR="00747BBF" w:rsidRDefault="00927A6E">
            <w:pPr>
              <w:pStyle w:val="TableParagraph"/>
            </w:pPr>
            <w:r>
              <w:rPr>
                <w:spacing w:val="-5"/>
              </w:rPr>
              <w:t>44.</w:t>
            </w:r>
          </w:p>
        </w:tc>
        <w:tc>
          <w:tcPr>
            <w:tcW w:w="8430" w:type="dxa"/>
            <w:shd w:val="clear" w:color="auto" w:fill="D9E1F3"/>
          </w:tcPr>
          <w:p w14:paraId="03B3F83D" w14:textId="77777777" w:rsidR="00747BBF" w:rsidRDefault="00927A6E">
            <w:pPr>
              <w:pStyle w:val="TableParagraph"/>
              <w:ind w:left="108"/>
            </w:pPr>
            <w:r>
              <w:t>Wyszukiwanie</w:t>
            </w:r>
            <w:r>
              <w:rPr>
                <w:spacing w:val="46"/>
              </w:rPr>
              <w:t xml:space="preserve"> </w:t>
            </w:r>
            <w:r>
              <w:t>świadczeń,</w:t>
            </w:r>
            <w:r>
              <w:rPr>
                <w:spacing w:val="44"/>
              </w:rPr>
              <w:t xml:space="preserve"> </w:t>
            </w:r>
            <w:r>
              <w:t>które</w:t>
            </w:r>
            <w:r>
              <w:rPr>
                <w:spacing w:val="47"/>
              </w:rPr>
              <w:t xml:space="preserve"> </w:t>
            </w:r>
            <w:r>
              <w:t>zostały</w:t>
            </w:r>
            <w:r>
              <w:rPr>
                <w:spacing w:val="47"/>
              </w:rPr>
              <w:t xml:space="preserve"> </w:t>
            </w:r>
            <w:r>
              <w:t>skorygowane,</w:t>
            </w:r>
            <w:r>
              <w:rPr>
                <w:spacing w:val="47"/>
              </w:rPr>
              <w:t xml:space="preserve"> </w:t>
            </w:r>
            <w:r>
              <w:t>a</w:t>
            </w:r>
            <w:r>
              <w:rPr>
                <w:spacing w:val="46"/>
              </w:rPr>
              <w:t xml:space="preserve"> </w:t>
            </w:r>
            <w:r>
              <w:t>informacja</w:t>
            </w:r>
            <w:r>
              <w:rPr>
                <w:spacing w:val="45"/>
              </w:rPr>
              <w:t xml:space="preserve"> </w:t>
            </w:r>
            <w:r>
              <w:t>o</w:t>
            </w:r>
            <w:r>
              <w:rPr>
                <w:spacing w:val="47"/>
              </w:rPr>
              <w:t xml:space="preserve"> </w:t>
            </w:r>
            <w:r>
              <w:t>skorygowaniu</w:t>
            </w:r>
            <w:r>
              <w:rPr>
                <w:spacing w:val="46"/>
              </w:rPr>
              <w:t xml:space="preserve"> </w:t>
            </w:r>
            <w:r>
              <w:rPr>
                <w:spacing w:val="-5"/>
              </w:rPr>
              <w:t>nie</w:t>
            </w:r>
          </w:p>
          <w:p w14:paraId="2A46E2C0" w14:textId="77777777" w:rsidR="00747BBF" w:rsidRDefault="00927A6E">
            <w:pPr>
              <w:pStyle w:val="TableParagraph"/>
              <w:spacing w:before="41" w:line="240" w:lineRule="auto"/>
              <w:ind w:left="117"/>
            </w:pPr>
            <w:r>
              <w:t>została</w:t>
            </w:r>
            <w:r>
              <w:rPr>
                <w:spacing w:val="-6"/>
              </w:rPr>
              <w:t xml:space="preserve"> </w:t>
            </w:r>
            <w:r>
              <w:t>sprawozdana</w:t>
            </w:r>
            <w:r>
              <w:rPr>
                <w:spacing w:val="-3"/>
              </w:rPr>
              <w:t xml:space="preserve"> </w:t>
            </w:r>
            <w:r>
              <w:t>do</w:t>
            </w:r>
            <w:r>
              <w:rPr>
                <w:spacing w:val="-5"/>
              </w:rPr>
              <w:t xml:space="preserve"> </w:t>
            </w:r>
            <w:r>
              <w:t>systemu</w:t>
            </w:r>
            <w:r>
              <w:rPr>
                <w:spacing w:val="-3"/>
              </w:rPr>
              <w:t xml:space="preserve"> </w:t>
            </w:r>
            <w:r>
              <w:rPr>
                <w:spacing w:val="-5"/>
              </w:rPr>
              <w:t>NFZ</w:t>
            </w:r>
          </w:p>
        </w:tc>
      </w:tr>
      <w:tr w:rsidR="00747BBF" w14:paraId="265EF8E4" w14:textId="77777777">
        <w:trPr>
          <w:trHeight w:val="628"/>
        </w:trPr>
        <w:tc>
          <w:tcPr>
            <w:tcW w:w="638" w:type="dxa"/>
          </w:tcPr>
          <w:p w14:paraId="48BFE5A9" w14:textId="77777777" w:rsidR="00747BBF" w:rsidRDefault="00927A6E">
            <w:pPr>
              <w:pStyle w:val="TableParagraph"/>
            </w:pPr>
            <w:r>
              <w:rPr>
                <w:spacing w:val="-5"/>
              </w:rPr>
              <w:t>45.</w:t>
            </w:r>
          </w:p>
        </w:tc>
        <w:tc>
          <w:tcPr>
            <w:tcW w:w="8430" w:type="dxa"/>
          </w:tcPr>
          <w:p w14:paraId="04DA5EFD" w14:textId="77777777" w:rsidR="00747BBF" w:rsidRDefault="00927A6E">
            <w:pPr>
              <w:pStyle w:val="TableParagraph"/>
              <w:ind w:left="108"/>
            </w:pPr>
            <w:r>
              <w:t>Generowanie</w:t>
            </w:r>
            <w:r>
              <w:rPr>
                <w:spacing w:val="28"/>
              </w:rPr>
              <w:t xml:space="preserve"> </w:t>
            </w:r>
            <w:r>
              <w:t>i</w:t>
            </w:r>
            <w:r>
              <w:rPr>
                <w:spacing w:val="25"/>
              </w:rPr>
              <w:t xml:space="preserve"> </w:t>
            </w:r>
            <w:r>
              <w:t>eksport</w:t>
            </w:r>
            <w:r>
              <w:rPr>
                <w:spacing w:val="27"/>
              </w:rPr>
              <w:t xml:space="preserve"> </w:t>
            </w:r>
            <w:r>
              <w:t>komunikatu</w:t>
            </w:r>
            <w:r>
              <w:rPr>
                <w:spacing w:val="27"/>
              </w:rPr>
              <w:t xml:space="preserve"> </w:t>
            </w:r>
            <w:r>
              <w:t>fazy</w:t>
            </w:r>
            <w:r>
              <w:rPr>
                <w:spacing w:val="29"/>
              </w:rPr>
              <w:t xml:space="preserve"> </w:t>
            </w:r>
            <w:r>
              <w:t>I</w:t>
            </w:r>
            <w:r>
              <w:rPr>
                <w:spacing w:val="27"/>
              </w:rPr>
              <w:t xml:space="preserve"> </w:t>
            </w:r>
            <w:r>
              <w:t>(komunikat</w:t>
            </w:r>
            <w:r>
              <w:rPr>
                <w:spacing w:val="28"/>
              </w:rPr>
              <w:t xml:space="preserve"> </w:t>
            </w:r>
            <w:r>
              <w:t>SWIAD)</w:t>
            </w:r>
            <w:r>
              <w:rPr>
                <w:spacing w:val="29"/>
              </w:rPr>
              <w:t xml:space="preserve"> </w:t>
            </w:r>
            <w:r>
              <w:t>w</w:t>
            </w:r>
            <w:r>
              <w:rPr>
                <w:spacing w:val="28"/>
              </w:rPr>
              <w:t xml:space="preserve"> </w:t>
            </w:r>
            <w:r>
              <w:t>aktualnie</w:t>
            </w:r>
            <w:r>
              <w:rPr>
                <w:spacing w:val="27"/>
              </w:rPr>
              <w:t xml:space="preserve"> </w:t>
            </w:r>
            <w:r>
              <w:rPr>
                <w:spacing w:val="-2"/>
              </w:rPr>
              <w:t>obowiązującej</w:t>
            </w:r>
          </w:p>
          <w:p w14:paraId="487AB42D" w14:textId="77777777" w:rsidR="00747BBF" w:rsidRDefault="00927A6E">
            <w:pPr>
              <w:pStyle w:val="TableParagraph"/>
              <w:spacing w:before="41" w:line="240" w:lineRule="auto"/>
              <w:ind w:left="117"/>
            </w:pPr>
            <w:r>
              <w:t>wersji</w:t>
            </w:r>
            <w:r>
              <w:rPr>
                <w:spacing w:val="-7"/>
              </w:rPr>
              <w:t xml:space="preserve"> </w:t>
            </w:r>
            <w:r>
              <w:t>publikowanej</w:t>
            </w:r>
            <w:r>
              <w:rPr>
                <w:spacing w:val="-5"/>
              </w:rPr>
              <w:t xml:space="preserve"> </w:t>
            </w:r>
            <w:r>
              <w:t>przez</w:t>
            </w:r>
            <w:r>
              <w:rPr>
                <w:spacing w:val="-7"/>
              </w:rPr>
              <w:t xml:space="preserve"> </w:t>
            </w:r>
            <w:r>
              <w:rPr>
                <w:spacing w:val="-2"/>
              </w:rPr>
              <w:t>płatnika</w:t>
            </w:r>
          </w:p>
        </w:tc>
      </w:tr>
      <w:tr w:rsidR="00747BBF" w14:paraId="557FDF9D" w14:textId="77777777">
        <w:trPr>
          <w:trHeight w:val="321"/>
        </w:trPr>
        <w:tc>
          <w:tcPr>
            <w:tcW w:w="638" w:type="dxa"/>
            <w:shd w:val="clear" w:color="auto" w:fill="D9E1F3"/>
          </w:tcPr>
          <w:p w14:paraId="247F14CD" w14:textId="77777777" w:rsidR="00747BBF" w:rsidRDefault="00927A6E">
            <w:pPr>
              <w:pStyle w:val="TableParagraph"/>
            </w:pPr>
            <w:r>
              <w:rPr>
                <w:spacing w:val="-5"/>
              </w:rPr>
              <w:t>46.</w:t>
            </w:r>
          </w:p>
        </w:tc>
        <w:tc>
          <w:tcPr>
            <w:tcW w:w="8430" w:type="dxa"/>
            <w:shd w:val="clear" w:color="auto" w:fill="D9E1F3"/>
          </w:tcPr>
          <w:p w14:paraId="3A4DCB5F" w14:textId="77777777" w:rsidR="00747BBF" w:rsidRDefault="00927A6E">
            <w:pPr>
              <w:pStyle w:val="TableParagraph"/>
              <w:ind w:left="108"/>
            </w:pPr>
            <w:r>
              <w:t>Import</w:t>
            </w:r>
            <w:r>
              <w:rPr>
                <w:spacing w:val="-9"/>
              </w:rPr>
              <w:t xml:space="preserve"> </w:t>
            </w:r>
            <w:r>
              <w:t>potwierdzeń</w:t>
            </w:r>
            <w:r>
              <w:rPr>
                <w:spacing w:val="-7"/>
              </w:rPr>
              <w:t xml:space="preserve"> </w:t>
            </w:r>
            <w:r>
              <w:t>do</w:t>
            </w:r>
            <w:r>
              <w:rPr>
                <w:spacing w:val="-4"/>
              </w:rPr>
              <w:t xml:space="preserve"> </w:t>
            </w:r>
            <w:r>
              <w:t>danych</w:t>
            </w:r>
            <w:r>
              <w:rPr>
                <w:spacing w:val="-4"/>
              </w:rPr>
              <w:t xml:space="preserve"> </w:t>
            </w:r>
            <w:r>
              <w:t>przekazanych</w:t>
            </w:r>
            <w:r>
              <w:rPr>
                <w:spacing w:val="-4"/>
              </w:rPr>
              <w:t xml:space="preserve"> </w:t>
            </w:r>
            <w:r>
              <w:t>w</w:t>
            </w:r>
            <w:r>
              <w:rPr>
                <w:spacing w:val="-6"/>
              </w:rPr>
              <w:t xml:space="preserve"> </w:t>
            </w:r>
            <w:r>
              <w:t>komunikacie</w:t>
            </w:r>
            <w:r>
              <w:rPr>
                <w:spacing w:val="-4"/>
              </w:rPr>
              <w:t xml:space="preserve"> </w:t>
            </w:r>
            <w:r>
              <w:t>I</w:t>
            </w:r>
            <w:r>
              <w:rPr>
                <w:spacing w:val="-4"/>
              </w:rPr>
              <w:t xml:space="preserve"> </w:t>
            </w:r>
            <w:r>
              <w:t>fazy</w:t>
            </w:r>
            <w:r>
              <w:rPr>
                <w:spacing w:val="-5"/>
              </w:rPr>
              <w:t xml:space="preserve"> </w:t>
            </w:r>
            <w:r>
              <w:t>(komunikat</w:t>
            </w:r>
            <w:r>
              <w:rPr>
                <w:spacing w:val="-5"/>
              </w:rPr>
              <w:t xml:space="preserve"> </w:t>
            </w:r>
            <w:r>
              <w:rPr>
                <w:spacing w:val="-2"/>
              </w:rPr>
              <w:t>P_SWI)</w:t>
            </w:r>
          </w:p>
        </w:tc>
      </w:tr>
      <w:tr w:rsidR="00747BBF" w14:paraId="355FA223" w14:textId="77777777">
        <w:trPr>
          <w:trHeight w:val="318"/>
        </w:trPr>
        <w:tc>
          <w:tcPr>
            <w:tcW w:w="638" w:type="dxa"/>
          </w:tcPr>
          <w:p w14:paraId="25B27DA7" w14:textId="77777777" w:rsidR="00747BBF" w:rsidRDefault="00927A6E">
            <w:pPr>
              <w:pStyle w:val="TableParagraph"/>
            </w:pPr>
            <w:r>
              <w:rPr>
                <w:spacing w:val="-5"/>
              </w:rPr>
              <w:t>47.</w:t>
            </w:r>
          </w:p>
        </w:tc>
        <w:tc>
          <w:tcPr>
            <w:tcW w:w="8430" w:type="dxa"/>
          </w:tcPr>
          <w:p w14:paraId="4B8B2D8F" w14:textId="77777777" w:rsidR="00747BBF" w:rsidRDefault="00927A6E">
            <w:pPr>
              <w:pStyle w:val="TableParagraph"/>
              <w:ind w:left="108"/>
            </w:pPr>
            <w:r>
              <w:t>Import</w:t>
            </w:r>
            <w:r>
              <w:rPr>
                <w:spacing w:val="-10"/>
              </w:rPr>
              <w:t xml:space="preserve"> </w:t>
            </w:r>
            <w:r>
              <w:t>danych</w:t>
            </w:r>
            <w:r>
              <w:rPr>
                <w:spacing w:val="-4"/>
              </w:rPr>
              <w:t xml:space="preserve"> </w:t>
            </w:r>
            <w:r>
              <w:t>z</w:t>
            </w:r>
            <w:r>
              <w:rPr>
                <w:spacing w:val="-6"/>
              </w:rPr>
              <w:t xml:space="preserve"> </w:t>
            </w:r>
            <w:r>
              <w:t>pliku</w:t>
            </w:r>
            <w:r>
              <w:rPr>
                <w:spacing w:val="-4"/>
              </w:rPr>
              <w:t xml:space="preserve"> </w:t>
            </w:r>
            <w:r>
              <w:t>z</w:t>
            </w:r>
            <w:r>
              <w:rPr>
                <w:spacing w:val="-6"/>
              </w:rPr>
              <w:t xml:space="preserve"> </w:t>
            </w:r>
            <w:r>
              <w:t>szablonami</w:t>
            </w:r>
            <w:r>
              <w:rPr>
                <w:spacing w:val="-4"/>
              </w:rPr>
              <w:t xml:space="preserve"> </w:t>
            </w:r>
            <w:r>
              <w:t>rachunków</w:t>
            </w:r>
            <w:r>
              <w:rPr>
                <w:spacing w:val="-4"/>
              </w:rPr>
              <w:t xml:space="preserve"> </w:t>
            </w:r>
            <w:r>
              <w:t>(komunikat</w:t>
            </w:r>
            <w:r>
              <w:rPr>
                <w:spacing w:val="-4"/>
              </w:rPr>
              <w:t xml:space="preserve"> </w:t>
            </w:r>
            <w:r>
              <w:rPr>
                <w:spacing w:val="-2"/>
              </w:rPr>
              <w:t>R_UMX)</w:t>
            </w:r>
          </w:p>
        </w:tc>
      </w:tr>
      <w:tr w:rsidR="00747BBF" w14:paraId="5084D332" w14:textId="77777777">
        <w:trPr>
          <w:trHeight w:val="321"/>
        </w:trPr>
        <w:tc>
          <w:tcPr>
            <w:tcW w:w="638" w:type="dxa"/>
            <w:shd w:val="clear" w:color="auto" w:fill="D9E1F3"/>
          </w:tcPr>
          <w:p w14:paraId="30DBF4BA" w14:textId="77777777" w:rsidR="00747BBF" w:rsidRDefault="00927A6E">
            <w:pPr>
              <w:pStyle w:val="TableParagraph"/>
            </w:pPr>
            <w:r>
              <w:rPr>
                <w:spacing w:val="-5"/>
              </w:rPr>
              <w:t>48.</w:t>
            </w:r>
          </w:p>
        </w:tc>
        <w:tc>
          <w:tcPr>
            <w:tcW w:w="8430" w:type="dxa"/>
            <w:shd w:val="clear" w:color="auto" w:fill="D9E1F3"/>
          </w:tcPr>
          <w:p w14:paraId="01485F83" w14:textId="77777777" w:rsidR="00747BBF" w:rsidRDefault="00927A6E">
            <w:pPr>
              <w:pStyle w:val="TableParagraph"/>
              <w:ind w:left="108"/>
            </w:pPr>
            <w:r>
              <w:t>Eksport</w:t>
            </w:r>
            <w:r>
              <w:rPr>
                <w:spacing w:val="-8"/>
              </w:rPr>
              <w:t xml:space="preserve"> </w:t>
            </w:r>
            <w:r>
              <w:t>komunikatów</w:t>
            </w:r>
            <w:r>
              <w:rPr>
                <w:spacing w:val="-8"/>
              </w:rPr>
              <w:t xml:space="preserve"> </w:t>
            </w:r>
            <w:r>
              <w:t>związanych</w:t>
            </w:r>
            <w:r>
              <w:rPr>
                <w:spacing w:val="-8"/>
              </w:rPr>
              <w:t xml:space="preserve"> </w:t>
            </w:r>
            <w:r>
              <w:t>ze</w:t>
            </w:r>
            <w:r>
              <w:rPr>
                <w:spacing w:val="-8"/>
              </w:rPr>
              <w:t xml:space="preserve"> </w:t>
            </w:r>
            <w:r>
              <w:t>sprawozdawczością</w:t>
            </w:r>
            <w:r>
              <w:rPr>
                <w:spacing w:val="-7"/>
              </w:rPr>
              <w:t xml:space="preserve"> </w:t>
            </w:r>
            <w:r>
              <w:rPr>
                <w:spacing w:val="-5"/>
              </w:rPr>
              <w:t>POZ</w:t>
            </w:r>
          </w:p>
        </w:tc>
      </w:tr>
      <w:tr w:rsidR="00747BBF" w14:paraId="3EED2AF7" w14:textId="77777777">
        <w:trPr>
          <w:trHeight w:val="318"/>
        </w:trPr>
        <w:tc>
          <w:tcPr>
            <w:tcW w:w="638" w:type="dxa"/>
          </w:tcPr>
          <w:p w14:paraId="12A6FE42" w14:textId="77777777" w:rsidR="00747BBF" w:rsidRDefault="00927A6E">
            <w:pPr>
              <w:pStyle w:val="TableParagraph"/>
            </w:pPr>
            <w:r>
              <w:rPr>
                <w:spacing w:val="-5"/>
              </w:rPr>
              <w:t>49.</w:t>
            </w:r>
          </w:p>
        </w:tc>
        <w:tc>
          <w:tcPr>
            <w:tcW w:w="8430" w:type="dxa"/>
          </w:tcPr>
          <w:p w14:paraId="2B74E7CB" w14:textId="77777777" w:rsidR="00747BBF" w:rsidRDefault="00927A6E">
            <w:pPr>
              <w:pStyle w:val="TableParagraph"/>
              <w:ind w:left="108"/>
            </w:pPr>
            <w:r>
              <w:t>Eksport</w:t>
            </w:r>
            <w:r>
              <w:rPr>
                <w:spacing w:val="-5"/>
              </w:rPr>
              <w:t xml:space="preserve"> </w:t>
            </w:r>
            <w:r>
              <w:t>komunikatu</w:t>
            </w:r>
            <w:r>
              <w:rPr>
                <w:spacing w:val="-7"/>
              </w:rPr>
              <w:t xml:space="preserve"> </w:t>
            </w:r>
            <w:r>
              <w:t>DEKL</w:t>
            </w:r>
            <w:r>
              <w:rPr>
                <w:spacing w:val="-2"/>
              </w:rPr>
              <w:t xml:space="preserve"> </w:t>
            </w:r>
            <w:r>
              <w:t>–</w:t>
            </w:r>
            <w:r>
              <w:rPr>
                <w:spacing w:val="-6"/>
              </w:rPr>
              <w:t xml:space="preserve"> </w:t>
            </w:r>
            <w:r>
              <w:t>informacje</w:t>
            </w:r>
            <w:r>
              <w:rPr>
                <w:spacing w:val="-6"/>
              </w:rPr>
              <w:t xml:space="preserve"> </w:t>
            </w:r>
            <w:r>
              <w:t>o</w:t>
            </w:r>
            <w:r>
              <w:rPr>
                <w:spacing w:val="-5"/>
              </w:rPr>
              <w:t xml:space="preserve"> </w:t>
            </w:r>
            <w:r>
              <w:rPr>
                <w:spacing w:val="-2"/>
              </w:rPr>
              <w:t>deklaracjach</w:t>
            </w:r>
          </w:p>
        </w:tc>
      </w:tr>
      <w:tr w:rsidR="00747BBF" w14:paraId="7B0ADF52" w14:textId="77777777">
        <w:trPr>
          <w:trHeight w:val="318"/>
        </w:trPr>
        <w:tc>
          <w:tcPr>
            <w:tcW w:w="638" w:type="dxa"/>
            <w:shd w:val="clear" w:color="auto" w:fill="D9E1F3"/>
          </w:tcPr>
          <w:p w14:paraId="2B9625DD" w14:textId="77777777" w:rsidR="00747BBF" w:rsidRDefault="00927A6E">
            <w:pPr>
              <w:pStyle w:val="TableParagraph"/>
            </w:pPr>
            <w:r>
              <w:rPr>
                <w:spacing w:val="-5"/>
              </w:rPr>
              <w:t>50.</w:t>
            </w:r>
          </w:p>
        </w:tc>
        <w:tc>
          <w:tcPr>
            <w:tcW w:w="8430" w:type="dxa"/>
            <w:shd w:val="clear" w:color="auto" w:fill="D9E1F3"/>
          </w:tcPr>
          <w:p w14:paraId="3A376AD9" w14:textId="77777777" w:rsidR="00747BBF" w:rsidRDefault="00927A6E">
            <w:pPr>
              <w:pStyle w:val="TableParagraph"/>
              <w:ind w:left="108"/>
            </w:pPr>
            <w:r>
              <w:t>Eksport</w:t>
            </w:r>
            <w:r>
              <w:rPr>
                <w:spacing w:val="-7"/>
              </w:rPr>
              <w:t xml:space="preserve"> </w:t>
            </w:r>
            <w:r>
              <w:t>komunikatu</w:t>
            </w:r>
            <w:r>
              <w:rPr>
                <w:spacing w:val="-6"/>
              </w:rPr>
              <w:t xml:space="preserve"> </w:t>
            </w:r>
            <w:r>
              <w:t>ZBPOZ</w:t>
            </w:r>
            <w:r>
              <w:rPr>
                <w:spacing w:val="-6"/>
              </w:rPr>
              <w:t xml:space="preserve"> </w:t>
            </w:r>
            <w:r>
              <w:t>–</w:t>
            </w:r>
            <w:r>
              <w:rPr>
                <w:spacing w:val="-6"/>
              </w:rPr>
              <w:t xml:space="preserve"> </w:t>
            </w:r>
            <w:r>
              <w:t>informacje</w:t>
            </w:r>
            <w:r>
              <w:rPr>
                <w:spacing w:val="-8"/>
              </w:rPr>
              <w:t xml:space="preserve"> </w:t>
            </w:r>
            <w:r>
              <w:t>o</w:t>
            </w:r>
            <w:r>
              <w:rPr>
                <w:spacing w:val="-5"/>
              </w:rPr>
              <w:t xml:space="preserve"> </w:t>
            </w:r>
            <w:r>
              <w:t>świadczeniach</w:t>
            </w:r>
            <w:r>
              <w:rPr>
                <w:spacing w:val="-8"/>
              </w:rPr>
              <w:t xml:space="preserve"> </w:t>
            </w:r>
            <w:r>
              <w:t>zrealizowanych</w:t>
            </w:r>
            <w:r>
              <w:rPr>
                <w:spacing w:val="-8"/>
              </w:rPr>
              <w:t xml:space="preserve"> </w:t>
            </w:r>
            <w:r>
              <w:t>w</w:t>
            </w:r>
            <w:r>
              <w:rPr>
                <w:spacing w:val="-5"/>
              </w:rPr>
              <w:t xml:space="preserve"> </w:t>
            </w:r>
            <w:r>
              <w:t>ramach</w:t>
            </w:r>
            <w:r>
              <w:rPr>
                <w:spacing w:val="-6"/>
              </w:rPr>
              <w:t xml:space="preserve"> </w:t>
            </w:r>
            <w:r>
              <w:rPr>
                <w:spacing w:val="-5"/>
              </w:rPr>
              <w:t>POZ</w:t>
            </w:r>
          </w:p>
        </w:tc>
      </w:tr>
      <w:tr w:rsidR="00747BBF" w14:paraId="3F505B63" w14:textId="77777777">
        <w:trPr>
          <w:trHeight w:val="321"/>
        </w:trPr>
        <w:tc>
          <w:tcPr>
            <w:tcW w:w="638" w:type="dxa"/>
          </w:tcPr>
          <w:p w14:paraId="6B263A7B" w14:textId="77777777" w:rsidR="00747BBF" w:rsidRDefault="00927A6E">
            <w:pPr>
              <w:pStyle w:val="TableParagraph"/>
              <w:spacing w:before="1" w:line="240" w:lineRule="auto"/>
            </w:pPr>
            <w:r>
              <w:rPr>
                <w:spacing w:val="-5"/>
              </w:rPr>
              <w:t>51.</w:t>
            </w:r>
          </w:p>
        </w:tc>
        <w:tc>
          <w:tcPr>
            <w:tcW w:w="8430" w:type="dxa"/>
          </w:tcPr>
          <w:p w14:paraId="349E7DE4" w14:textId="77777777" w:rsidR="00747BBF" w:rsidRDefault="00927A6E">
            <w:pPr>
              <w:pStyle w:val="TableParagraph"/>
              <w:spacing w:before="1" w:line="240" w:lineRule="auto"/>
              <w:ind w:left="108"/>
            </w:pPr>
            <w:r>
              <w:t>Eksport</w:t>
            </w:r>
            <w:r>
              <w:rPr>
                <w:spacing w:val="-9"/>
              </w:rPr>
              <w:t xml:space="preserve"> </w:t>
            </w:r>
            <w:r>
              <w:t>komunikatów</w:t>
            </w:r>
            <w:r>
              <w:rPr>
                <w:spacing w:val="-5"/>
              </w:rPr>
              <w:t xml:space="preserve"> </w:t>
            </w:r>
            <w:r>
              <w:t>do</w:t>
            </w:r>
            <w:r>
              <w:rPr>
                <w:spacing w:val="-5"/>
              </w:rPr>
              <w:t xml:space="preserve"> NFZ</w:t>
            </w:r>
          </w:p>
        </w:tc>
      </w:tr>
      <w:tr w:rsidR="00747BBF" w14:paraId="2BA18677" w14:textId="77777777">
        <w:trPr>
          <w:trHeight w:val="318"/>
        </w:trPr>
        <w:tc>
          <w:tcPr>
            <w:tcW w:w="638" w:type="dxa"/>
            <w:shd w:val="clear" w:color="auto" w:fill="D9E1F3"/>
          </w:tcPr>
          <w:p w14:paraId="08CEAA5A" w14:textId="77777777" w:rsidR="00747BBF" w:rsidRDefault="00927A6E">
            <w:pPr>
              <w:pStyle w:val="TableParagraph"/>
            </w:pPr>
            <w:r>
              <w:rPr>
                <w:spacing w:val="-5"/>
              </w:rPr>
              <w:t>52.</w:t>
            </w:r>
          </w:p>
        </w:tc>
        <w:tc>
          <w:tcPr>
            <w:tcW w:w="8430" w:type="dxa"/>
            <w:shd w:val="clear" w:color="auto" w:fill="D9E1F3"/>
          </w:tcPr>
          <w:p w14:paraId="7B69F9CF" w14:textId="77777777" w:rsidR="00747BBF" w:rsidRDefault="00927A6E">
            <w:pPr>
              <w:pStyle w:val="TableParagraph"/>
              <w:ind w:left="108"/>
            </w:pPr>
            <w:r>
              <w:t>Import</w:t>
            </w:r>
            <w:r>
              <w:rPr>
                <w:spacing w:val="-12"/>
              </w:rPr>
              <w:t xml:space="preserve"> </w:t>
            </w:r>
            <w:r>
              <w:t>potwierdzeń</w:t>
            </w:r>
            <w:r>
              <w:rPr>
                <w:spacing w:val="-9"/>
              </w:rPr>
              <w:t xml:space="preserve"> </w:t>
            </w:r>
            <w:r>
              <w:t>związanych</w:t>
            </w:r>
            <w:r>
              <w:rPr>
                <w:spacing w:val="-6"/>
              </w:rPr>
              <w:t xml:space="preserve"> </w:t>
            </w:r>
            <w:r>
              <w:t>ze</w:t>
            </w:r>
            <w:r>
              <w:rPr>
                <w:spacing w:val="-7"/>
              </w:rPr>
              <w:t xml:space="preserve"> </w:t>
            </w:r>
            <w:r>
              <w:t>sprawozdawczością</w:t>
            </w:r>
            <w:r>
              <w:rPr>
                <w:spacing w:val="-6"/>
              </w:rPr>
              <w:t xml:space="preserve"> </w:t>
            </w:r>
            <w:r>
              <w:rPr>
                <w:spacing w:val="-5"/>
              </w:rPr>
              <w:t>POZ</w:t>
            </w:r>
          </w:p>
        </w:tc>
      </w:tr>
      <w:tr w:rsidR="00747BBF" w14:paraId="21D88869" w14:textId="77777777">
        <w:trPr>
          <w:trHeight w:val="321"/>
        </w:trPr>
        <w:tc>
          <w:tcPr>
            <w:tcW w:w="638" w:type="dxa"/>
          </w:tcPr>
          <w:p w14:paraId="6EB05E44" w14:textId="77777777" w:rsidR="00747BBF" w:rsidRDefault="00927A6E">
            <w:pPr>
              <w:pStyle w:val="TableParagraph"/>
            </w:pPr>
            <w:r>
              <w:rPr>
                <w:spacing w:val="-5"/>
              </w:rPr>
              <w:t>53.</w:t>
            </w:r>
          </w:p>
        </w:tc>
        <w:tc>
          <w:tcPr>
            <w:tcW w:w="8430" w:type="dxa"/>
          </w:tcPr>
          <w:p w14:paraId="7F1D4B23" w14:textId="77777777" w:rsidR="00747BBF" w:rsidRDefault="00927A6E">
            <w:pPr>
              <w:pStyle w:val="TableParagraph"/>
              <w:ind w:left="108"/>
            </w:pPr>
            <w:r>
              <w:t>Import</w:t>
            </w:r>
            <w:r>
              <w:rPr>
                <w:spacing w:val="-10"/>
              </w:rPr>
              <w:t xml:space="preserve"> </w:t>
            </w:r>
            <w:r>
              <w:t>komunikatu</w:t>
            </w:r>
            <w:r>
              <w:rPr>
                <w:spacing w:val="-7"/>
              </w:rPr>
              <w:t xml:space="preserve"> </w:t>
            </w:r>
            <w:r>
              <w:t>P_DEK</w:t>
            </w:r>
            <w:r>
              <w:rPr>
                <w:spacing w:val="-4"/>
              </w:rPr>
              <w:t xml:space="preserve"> </w:t>
            </w:r>
            <w:r>
              <w:t>–</w:t>
            </w:r>
            <w:r>
              <w:rPr>
                <w:spacing w:val="-4"/>
              </w:rPr>
              <w:t xml:space="preserve"> </w:t>
            </w:r>
            <w:r>
              <w:t>potwierdzenia</w:t>
            </w:r>
            <w:r>
              <w:rPr>
                <w:spacing w:val="-4"/>
              </w:rPr>
              <w:t xml:space="preserve"> </w:t>
            </w:r>
            <w:r>
              <w:t>danych</w:t>
            </w:r>
            <w:r>
              <w:rPr>
                <w:spacing w:val="-5"/>
              </w:rPr>
              <w:t xml:space="preserve"> </w:t>
            </w:r>
            <w:r>
              <w:t>dla</w:t>
            </w:r>
            <w:r>
              <w:rPr>
                <w:spacing w:val="-4"/>
              </w:rPr>
              <w:t xml:space="preserve"> </w:t>
            </w:r>
            <w:r>
              <w:t>przesłanych</w:t>
            </w:r>
            <w:r>
              <w:rPr>
                <w:spacing w:val="-4"/>
              </w:rPr>
              <w:t xml:space="preserve"> </w:t>
            </w:r>
            <w:r>
              <w:rPr>
                <w:spacing w:val="-2"/>
              </w:rPr>
              <w:t>deklaracji</w:t>
            </w:r>
          </w:p>
        </w:tc>
      </w:tr>
      <w:tr w:rsidR="00747BBF" w14:paraId="2A7A8F78" w14:textId="77777777">
        <w:trPr>
          <w:trHeight w:val="318"/>
        </w:trPr>
        <w:tc>
          <w:tcPr>
            <w:tcW w:w="638" w:type="dxa"/>
            <w:shd w:val="clear" w:color="auto" w:fill="D9E1F3"/>
          </w:tcPr>
          <w:p w14:paraId="0AF5E004" w14:textId="77777777" w:rsidR="00747BBF" w:rsidRDefault="00927A6E">
            <w:pPr>
              <w:pStyle w:val="TableParagraph"/>
            </w:pPr>
            <w:r>
              <w:rPr>
                <w:spacing w:val="-5"/>
              </w:rPr>
              <w:t>54.</w:t>
            </w:r>
          </w:p>
        </w:tc>
        <w:tc>
          <w:tcPr>
            <w:tcW w:w="8430" w:type="dxa"/>
            <w:shd w:val="clear" w:color="auto" w:fill="D9E1F3"/>
          </w:tcPr>
          <w:p w14:paraId="159FB1F4" w14:textId="77777777" w:rsidR="00747BBF" w:rsidRDefault="00927A6E">
            <w:pPr>
              <w:pStyle w:val="TableParagraph"/>
              <w:ind w:left="108"/>
            </w:pPr>
            <w:r>
              <w:t>Import</w:t>
            </w:r>
            <w:r>
              <w:rPr>
                <w:spacing w:val="-7"/>
              </w:rPr>
              <w:t xml:space="preserve"> </w:t>
            </w:r>
            <w:r>
              <w:t>komunikatu</w:t>
            </w:r>
            <w:r>
              <w:rPr>
                <w:spacing w:val="-4"/>
              </w:rPr>
              <w:t xml:space="preserve"> </w:t>
            </w:r>
            <w:r>
              <w:t>Z_WDP</w:t>
            </w:r>
            <w:r>
              <w:rPr>
                <w:spacing w:val="-3"/>
              </w:rPr>
              <w:t xml:space="preserve"> </w:t>
            </w:r>
            <w:r>
              <w:t>–</w:t>
            </w:r>
            <w:r>
              <w:rPr>
                <w:spacing w:val="-2"/>
              </w:rPr>
              <w:t xml:space="preserve"> </w:t>
            </w:r>
            <w:r>
              <w:t>wyniki</w:t>
            </w:r>
            <w:r>
              <w:rPr>
                <w:spacing w:val="-7"/>
              </w:rPr>
              <w:t xml:space="preserve"> </w:t>
            </w:r>
            <w:r>
              <w:t>weryfikacji</w:t>
            </w:r>
            <w:r>
              <w:rPr>
                <w:spacing w:val="-6"/>
              </w:rPr>
              <w:t xml:space="preserve"> </w:t>
            </w:r>
            <w:r>
              <w:rPr>
                <w:spacing w:val="-2"/>
              </w:rPr>
              <w:t>deklaracji</w:t>
            </w:r>
          </w:p>
        </w:tc>
      </w:tr>
      <w:tr w:rsidR="00747BBF" w14:paraId="271C9CBA" w14:textId="77777777">
        <w:trPr>
          <w:trHeight w:val="321"/>
        </w:trPr>
        <w:tc>
          <w:tcPr>
            <w:tcW w:w="638" w:type="dxa"/>
          </w:tcPr>
          <w:p w14:paraId="3ADEC06B" w14:textId="77777777" w:rsidR="00747BBF" w:rsidRDefault="00927A6E">
            <w:pPr>
              <w:pStyle w:val="TableParagraph"/>
            </w:pPr>
            <w:r>
              <w:rPr>
                <w:spacing w:val="-5"/>
              </w:rPr>
              <w:t>55.</w:t>
            </w:r>
          </w:p>
        </w:tc>
        <w:tc>
          <w:tcPr>
            <w:tcW w:w="8430" w:type="dxa"/>
          </w:tcPr>
          <w:p w14:paraId="0E8889D6" w14:textId="77777777" w:rsidR="00747BBF" w:rsidRDefault="00927A6E">
            <w:pPr>
              <w:pStyle w:val="TableParagraph"/>
              <w:ind w:left="108"/>
            </w:pPr>
            <w:r>
              <w:t>Import</w:t>
            </w:r>
            <w:r>
              <w:rPr>
                <w:spacing w:val="-8"/>
              </w:rPr>
              <w:t xml:space="preserve"> </w:t>
            </w:r>
            <w:r>
              <w:t>komunikatu</w:t>
            </w:r>
            <w:r>
              <w:rPr>
                <w:spacing w:val="-5"/>
              </w:rPr>
              <w:t xml:space="preserve"> </w:t>
            </w:r>
            <w:r>
              <w:t>Z_RDP</w:t>
            </w:r>
            <w:r>
              <w:rPr>
                <w:spacing w:val="-3"/>
              </w:rPr>
              <w:t xml:space="preserve"> </w:t>
            </w:r>
            <w:r>
              <w:t>–</w:t>
            </w:r>
            <w:r>
              <w:rPr>
                <w:spacing w:val="-4"/>
              </w:rPr>
              <w:t xml:space="preserve"> </w:t>
            </w:r>
            <w:r>
              <w:t>rozliczenia</w:t>
            </w:r>
            <w:r>
              <w:rPr>
                <w:spacing w:val="-7"/>
              </w:rPr>
              <w:t xml:space="preserve"> </w:t>
            </w:r>
            <w:r>
              <w:rPr>
                <w:spacing w:val="-2"/>
              </w:rPr>
              <w:t>deklaracji</w:t>
            </w:r>
          </w:p>
        </w:tc>
      </w:tr>
      <w:tr w:rsidR="00747BBF" w14:paraId="208110C8" w14:textId="77777777">
        <w:trPr>
          <w:trHeight w:val="318"/>
        </w:trPr>
        <w:tc>
          <w:tcPr>
            <w:tcW w:w="638" w:type="dxa"/>
            <w:shd w:val="clear" w:color="auto" w:fill="D9E1F3"/>
          </w:tcPr>
          <w:p w14:paraId="0FB55813" w14:textId="77777777" w:rsidR="00747BBF" w:rsidRDefault="00927A6E">
            <w:pPr>
              <w:pStyle w:val="TableParagraph"/>
            </w:pPr>
            <w:r>
              <w:rPr>
                <w:spacing w:val="-5"/>
              </w:rPr>
              <w:t>56.</w:t>
            </w:r>
          </w:p>
        </w:tc>
        <w:tc>
          <w:tcPr>
            <w:tcW w:w="8430" w:type="dxa"/>
            <w:shd w:val="clear" w:color="auto" w:fill="D9E1F3"/>
          </w:tcPr>
          <w:p w14:paraId="3B0095D6" w14:textId="77777777" w:rsidR="00747BBF" w:rsidRDefault="00927A6E">
            <w:pPr>
              <w:pStyle w:val="TableParagraph"/>
              <w:ind w:left="108"/>
            </w:pPr>
            <w:r>
              <w:t>Eksport</w:t>
            </w:r>
            <w:r>
              <w:rPr>
                <w:spacing w:val="-10"/>
              </w:rPr>
              <w:t xml:space="preserve"> </w:t>
            </w:r>
            <w:r>
              <w:t>komunikatów</w:t>
            </w:r>
            <w:r>
              <w:rPr>
                <w:spacing w:val="-6"/>
              </w:rPr>
              <w:t xml:space="preserve"> </w:t>
            </w:r>
            <w:r>
              <w:t>związanych</w:t>
            </w:r>
            <w:r>
              <w:rPr>
                <w:spacing w:val="-7"/>
              </w:rPr>
              <w:t xml:space="preserve"> </w:t>
            </w:r>
            <w:r>
              <w:t>ze</w:t>
            </w:r>
            <w:r>
              <w:rPr>
                <w:spacing w:val="-7"/>
              </w:rPr>
              <w:t xml:space="preserve"> </w:t>
            </w:r>
            <w:r>
              <w:t>sprawozdawczością</w:t>
            </w:r>
            <w:r>
              <w:rPr>
                <w:spacing w:val="-8"/>
              </w:rPr>
              <w:t xml:space="preserve"> </w:t>
            </w:r>
            <w:r>
              <w:t>kolejek</w:t>
            </w:r>
            <w:r>
              <w:rPr>
                <w:spacing w:val="-8"/>
              </w:rPr>
              <w:t xml:space="preserve"> </w:t>
            </w:r>
            <w:r>
              <w:rPr>
                <w:spacing w:val="-2"/>
              </w:rPr>
              <w:t>oczekujących</w:t>
            </w:r>
          </w:p>
        </w:tc>
      </w:tr>
      <w:tr w:rsidR="00747BBF" w14:paraId="5E076DDD" w14:textId="77777777">
        <w:trPr>
          <w:trHeight w:val="319"/>
        </w:trPr>
        <w:tc>
          <w:tcPr>
            <w:tcW w:w="638" w:type="dxa"/>
          </w:tcPr>
          <w:p w14:paraId="126D7A90" w14:textId="77777777" w:rsidR="00747BBF" w:rsidRDefault="00927A6E">
            <w:pPr>
              <w:pStyle w:val="TableParagraph"/>
            </w:pPr>
            <w:r>
              <w:rPr>
                <w:spacing w:val="-5"/>
              </w:rPr>
              <w:t>57.</w:t>
            </w:r>
          </w:p>
        </w:tc>
        <w:tc>
          <w:tcPr>
            <w:tcW w:w="8430" w:type="dxa"/>
          </w:tcPr>
          <w:p w14:paraId="0D0398BE" w14:textId="77777777" w:rsidR="00747BBF" w:rsidRDefault="00927A6E">
            <w:pPr>
              <w:pStyle w:val="TableParagraph"/>
              <w:ind w:left="108"/>
            </w:pPr>
            <w:r>
              <w:t>Eksport</w:t>
            </w:r>
            <w:r>
              <w:rPr>
                <w:spacing w:val="-8"/>
              </w:rPr>
              <w:t xml:space="preserve"> </w:t>
            </w:r>
            <w:r>
              <w:t>komunikatu</w:t>
            </w:r>
            <w:r>
              <w:rPr>
                <w:spacing w:val="-6"/>
              </w:rPr>
              <w:t xml:space="preserve"> </w:t>
            </w:r>
            <w:r>
              <w:t>LIOCZ</w:t>
            </w:r>
            <w:r>
              <w:rPr>
                <w:spacing w:val="-6"/>
              </w:rPr>
              <w:t xml:space="preserve"> </w:t>
            </w:r>
            <w:r>
              <w:t>–</w:t>
            </w:r>
            <w:r>
              <w:rPr>
                <w:spacing w:val="-5"/>
              </w:rPr>
              <w:t xml:space="preserve"> </w:t>
            </w:r>
            <w:r>
              <w:t>informacje</w:t>
            </w:r>
            <w:r>
              <w:rPr>
                <w:spacing w:val="-8"/>
              </w:rPr>
              <w:t xml:space="preserve"> </w:t>
            </w:r>
            <w:r>
              <w:t>o</w:t>
            </w:r>
            <w:r>
              <w:rPr>
                <w:spacing w:val="-5"/>
              </w:rPr>
              <w:t xml:space="preserve"> </w:t>
            </w:r>
            <w:r>
              <w:t>statystykach</w:t>
            </w:r>
            <w:r>
              <w:rPr>
                <w:spacing w:val="-9"/>
              </w:rPr>
              <w:t xml:space="preserve"> </w:t>
            </w:r>
            <w:r>
              <w:t>kolejek</w:t>
            </w:r>
            <w:r>
              <w:rPr>
                <w:spacing w:val="-7"/>
              </w:rPr>
              <w:t xml:space="preserve"> </w:t>
            </w:r>
            <w:r>
              <w:rPr>
                <w:spacing w:val="-2"/>
              </w:rPr>
              <w:t>oczekujących</w:t>
            </w:r>
          </w:p>
        </w:tc>
      </w:tr>
      <w:tr w:rsidR="00747BBF" w14:paraId="64995B72" w14:textId="77777777">
        <w:trPr>
          <w:trHeight w:val="321"/>
        </w:trPr>
        <w:tc>
          <w:tcPr>
            <w:tcW w:w="638" w:type="dxa"/>
            <w:shd w:val="clear" w:color="auto" w:fill="D9E1F3"/>
          </w:tcPr>
          <w:p w14:paraId="5E0EA401" w14:textId="77777777" w:rsidR="00747BBF" w:rsidRDefault="00927A6E">
            <w:pPr>
              <w:pStyle w:val="TableParagraph"/>
              <w:spacing w:before="1" w:line="240" w:lineRule="auto"/>
            </w:pPr>
            <w:r>
              <w:rPr>
                <w:spacing w:val="-5"/>
              </w:rPr>
              <w:t>58.</w:t>
            </w:r>
          </w:p>
        </w:tc>
        <w:tc>
          <w:tcPr>
            <w:tcW w:w="8430" w:type="dxa"/>
            <w:shd w:val="clear" w:color="auto" w:fill="D9E1F3"/>
          </w:tcPr>
          <w:p w14:paraId="72B6A9B4" w14:textId="77777777" w:rsidR="00747BBF" w:rsidRDefault="00927A6E">
            <w:pPr>
              <w:pStyle w:val="TableParagraph"/>
              <w:spacing w:before="1" w:line="240" w:lineRule="auto"/>
              <w:ind w:left="108"/>
            </w:pPr>
            <w:r>
              <w:t>Eksport</w:t>
            </w:r>
            <w:r>
              <w:rPr>
                <w:spacing w:val="-7"/>
              </w:rPr>
              <w:t xml:space="preserve"> </w:t>
            </w:r>
            <w:r>
              <w:t>komunikatu</w:t>
            </w:r>
            <w:r>
              <w:rPr>
                <w:spacing w:val="-5"/>
              </w:rPr>
              <w:t xml:space="preserve"> </w:t>
            </w:r>
            <w:r>
              <w:t>KOL</w:t>
            </w:r>
            <w:r>
              <w:rPr>
                <w:spacing w:val="-4"/>
              </w:rPr>
              <w:t xml:space="preserve"> </w:t>
            </w:r>
            <w:r>
              <w:t>–</w:t>
            </w:r>
            <w:r>
              <w:rPr>
                <w:spacing w:val="-4"/>
              </w:rPr>
              <w:t xml:space="preserve"> </w:t>
            </w:r>
            <w:r>
              <w:t>informacje</w:t>
            </w:r>
            <w:r>
              <w:rPr>
                <w:spacing w:val="-6"/>
              </w:rPr>
              <w:t xml:space="preserve"> </w:t>
            </w:r>
            <w:r>
              <w:t>o</w:t>
            </w:r>
            <w:r>
              <w:rPr>
                <w:spacing w:val="-6"/>
              </w:rPr>
              <w:t xml:space="preserve"> </w:t>
            </w:r>
            <w:r>
              <w:t>oczekujących</w:t>
            </w:r>
            <w:r>
              <w:rPr>
                <w:spacing w:val="-7"/>
              </w:rPr>
              <w:t xml:space="preserve"> </w:t>
            </w:r>
            <w:r>
              <w:t>na</w:t>
            </w:r>
            <w:r>
              <w:rPr>
                <w:spacing w:val="-5"/>
              </w:rPr>
              <w:t xml:space="preserve"> </w:t>
            </w:r>
            <w:r>
              <w:t>świadczenia</w:t>
            </w:r>
            <w:r>
              <w:rPr>
                <w:spacing w:val="-7"/>
              </w:rPr>
              <w:t xml:space="preserve"> </w:t>
            </w:r>
            <w:r>
              <w:rPr>
                <w:spacing w:val="-2"/>
              </w:rPr>
              <w:t>wysokospecjalistyczne</w:t>
            </w:r>
          </w:p>
        </w:tc>
      </w:tr>
      <w:tr w:rsidR="00747BBF" w14:paraId="1A1C15F2" w14:textId="77777777">
        <w:trPr>
          <w:trHeight w:val="318"/>
        </w:trPr>
        <w:tc>
          <w:tcPr>
            <w:tcW w:w="638" w:type="dxa"/>
          </w:tcPr>
          <w:p w14:paraId="6A560465" w14:textId="77777777" w:rsidR="00747BBF" w:rsidRDefault="00927A6E">
            <w:pPr>
              <w:pStyle w:val="TableParagraph"/>
            </w:pPr>
            <w:r>
              <w:rPr>
                <w:spacing w:val="-5"/>
              </w:rPr>
              <w:t>59.</w:t>
            </w:r>
          </w:p>
        </w:tc>
        <w:tc>
          <w:tcPr>
            <w:tcW w:w="8430" w:type="dxa"/>
          </w:tcPr>
          <w:p w14:paraId="00F38AAF" w14:textId="77777777" w:rsidR="00747BBF" w:rsidRDefault="00927A6E">
            <w:pPr>
              <w:pStyle w:val="TableParagraph"/>
              <w:ind w:left="108"/>
            </w:pPr>
            <w:r>
              <w:t>Import</w:t>
            </w:r>
            <w:r>
              <w:rPr>
                <w:spacing w:val="-11"/>
              </w:rPr>
              <w:t xml:space="preserve"> </w:t>
            </w:r>
            <w:r>
              <w:t>potwierdzeń</w:t>
            </w:r>
            <w:r>
              <w:rPr>
                <w:spacing w:val="-8"/>
              </w:rPr>
              <w:t xml:space="preserve"> </w:t>
            </w:r>
            <w:r>
              <w:t>związanych</w:t>
            </w:r>
            <w:r>
              <w:rPr>
                <w:spacing w:val="-6"/>
              </w:rPr>
              <w:t xml:space="preserve"> </w:t>
            </w:r>
            <w:r>
              <w:t>ze</w:t>
            </w:r>
            <w:r>
              <w:rPr>
                <w:spacing w:val="-6"/>
              </w:rPr>
              <w:t xml:space="preserve"> </w:t>
            </w:r>
            <w:r>
              <w:t>sprawozdawczością</w:t>
            </w:r>
            <w:r>
              <w:rPr>
                <w:spacing w:val="-6"/>
              </w:rPr>
              <w:t xml:space="preserve"> </w:t>
            </w:r>
            <w:r>
              <w:t>kolejek</w:t>
            </w:r>
            <w:r>
              <w:rPr>
                <w:spacing w:val="-7"/>
              </w:rPr>
              <w:t xml:space="preserve"> </w:t>
            </w:r>
            <w:r>
              <w:rPr>
                <w:spacing w:val="-2"/>
              </w:rPr>
              <w:t>oczekujących</w:t>
            </w:r>
          </w:p>
        </w:tc>
      </w:tr>
      <w:tr w:rsidR="00747BBF" w14:paraId="7958BDB1" w14:textId="77777777">
        <w:trPr>
          <w:trHeight w:val="321"/>
        </w:trPr>
        <w:tc>
          <w:tcPr>
            <w:tcW w:w="638" w:type="dxa"/>
            <w:shd w:val="clear" w:color="auto" w:fill="D9E1F3"/>
          </w:tcPr>
          <w:p w14:paraId="4282AB7F" w14:textId="77777777" w:rsidR="00747BBF" w:rsidRDefault="00927A6E">
            <w:pPr>
              <w:pStyle w:val="TableParagraph"/>
            </w:pPr>
            <w:r>
              <w:rPr>
                <w:spacing w:val="-5"/>
              </w:rPr>
              <w:t>60.</w:t>
            </w:r>
          </w:p>
        </w:tc>
        <w:tc>
          <w:tcPr>
            <w:tcW w:w="8430" w:type="dxa"/>
            <w:shd w:val="clear" w:color="auto" w:fill="D9E1F3"/>
          </w:tcPr>
          <w:p w14:paraId="29FA1086" w14:textId="77777777" w:rsidR="00747BBF" w:rsidRDefault="00927A6E">
            <w:pPr>
              <w:pStyle w:val="TableParagraph"/>
              <w:ind w:left="108"/>
            </w:pPr>
            <w:r>
              <w:t>Import</w:t>
            </w:r>
            <w:r>
              <w:rPr>
                <w:spacing w:val="-7"/>
              </w:rPr>
              <w:t xml:space="preserve"> </w:t>
            </w:r>
            <w:r>
              <w:t>komunikatu</w:t>
            </w:r>
            <w:r>
              <w:rPr>
                <w:spacing w:val="-7"/>
              </w:rPr>
              <w:t xml:space="preserve"> </w:t>
            </w:r>
            <w:r>
              <w:t>P_LIO</w:t>
            </w:r>
            <w:r>
              <w:rPr>
                <w:spacing w:val="-4"/>
              </w:rPr>
              <w:t xml:space="preserve"> </w:t>
            </w:r>
            <w:r>
              <w:t>–</w:t>
            </w:r>
            <w:r>
              <w:rPr>
                <w:spacing w:val="-4"/>
              </w:rPr>
              <w:t xml:space="preserve"> </w:t>
            </w:r>
            <w:r>
              <w:t>potwierdzenie</w:t>
            </w:r>
            <w:r>
              <w:rPr>
                <w:spacing w:val="-6"/>
              </w:rPr>
              <w:t xml:space="preserve"> </w:t>
            </w:r>
            <w:r>
              <w:t>statystyk</w:t>
            </w:r>
            <w:r>
              <w:rPr>
                <w:spacing w:val="-8"/>
              </w:rPr>
              <w:t xml:space="preserve"> </w:t>
            </w:r>
            <w:r>
              <w:t>przekazanych</w:t>
            </w:r>
            <w:r>
              <w:rPr>
                <w:spacing w:val="-5"/>
              </w:rPr>
              <w:t xml:space="preserve"> </w:t>
            </w:r>
            <w:r>
              <w:t>w</w:t>
            </w:r>
            <w:r>
              <w:rPr>
                <w:spacing w:val="-6"/>
              </w:rPr>
              <w:t xml:space="preserve"> </w:t>
            </w:r>
            <w:r>
              <w:t>komunikacie</w:t>
            </w:r>
            <w:r>
              <w:rPr>
                <w:spacing w:val="-4"/>
              </w:rPr>
              <w:t xml:space="preserve"> </w:t>
            </w:r>
            <w:r>
              <w:rPr>
                <w:spacing w:val="-2"/>
              </w:rPr>
              <w:t>LIOCZ</w:t>
            </w:r>
          </w:p>
        </w:tc>
      </w:tr>
      <w:tr w:rsidR="00747BBF" w14:paraId="291B49D7" w14:textId="77777777">
        <w:trPr>
          <w:trHeight w:val="318"/>
        </w:trPr>
        <w:tc>
          <w:tcPr>
            <w:tcW w:w="638" w:type="dxa"/>
          </w:tcPr>
          <w:p w14:paraId="5C722769" w14:textId="77777777" w:rsidR="00747BBF" w:rsidRDefault="00927A6E">
            <w:pPr>
              <w:pStyle w:val="TableParagraph"/>
            </w:pPr>
            <w:r>
              <w:rPr>
                <w:spacing w:val="-5"/>
              </w:rPr>
              <w:t>61.</w:t>
            </w:r>
          </w:p>
        </w:tc>
        <w:tc>
          <w:tcPr>
            <w:tcW w:w="8430" w:type="dxa"/>
          </w:tcPr>
          <w:p w14:paraId="225EC794" w14:textId="77777777" w:rsidR="00747BBF" w:rsidRDefault="00927A6E">
            <w:pPr>
              <w:pStyle w:val="TableParagraph"/>
              <w:ind w:left="108"/>
            </w:pPr>
            <w:r>
              <w:t>Przegląd</w:t>
            </w:r>
            <w:r>
              <w:rPr>
                <w:spacing w:val="-8"/>
              </w:rPr>
              <w:t xml:space="preserve"> </w:t>
            </w:r>
            <w:r>
              <w:t>szablonów</w:t>
            </w:r>
            <w:r>
              <w:rPr>
                <w:spacing w:val="-8"/>
              </w:rPr>
              <w:t xml:space="preserve"> </w:t>
            </w:r>
            <w:r>
              <w:t>rachunków</w:t>
            </w:r>
            <w:r>
              <w:rPr>
                <w:spacing w:val="-8"/>
              </w:rPr>
              <w:t xml:space="preserve"> </w:t>
            </w:r>
            <w:r>
              <w:t>wygenerowanych</w:t>
            </w:r>
            <w:r>
              <w:rPr>
                <w:spacing w:val="-6"/>
              </w:rPr>
              <w:t xml:space="preserve"> </w:t>
            </w:r>
            <w:r>
              <w:t>i</w:t>
            </w:r>
            <w:r>
              <w:rPr>
                <w:spacing w:val="-6"/>
              </w:rPr>
              <w:t xml:space="preserve"> </w:t>
            </w:r>
            <w:r>
              <w:t>przekazanych</w:t>
            </w:r>
            <w:r>
              <w:rPr>
                <w:spacing w:val="-6"/>
              </w:rPr>
              <w:t xml:space="preserve"> </w:t>
            </w:r>
            <w:r>
              <w:t>przez</w:t>
            </w:r>
            <w:r>
              <w:rPr>
                <w:spacing w:val="-6"/>
              </w:rPr>
              <w:t xml:space="preserve"> </w:t>
            </w:r>
            <w:r>
              <w:rPr>
                <w:spacing w:val="-2"/>
              </w:rPr>
              <w:t>płatnika</w:t>
            </w:r>
          </w:p>
        </w:tc>
      </w:tr>
      <w:tr w:rsidR="00747BBF" w14:paraId="541F48E7" w14:textId="77777777">
        <w:trPr>
          <w:trHeight w:val="321"/>
        </w:trPr>
        <w:tc>
          <w:tcPr>
            <w:tcW w:w="638" w:type="dxa"/>
            <w:shd w:val="clear" w:color="auto" w:fill="D9E1F3"/>
          </w:tcPr>
          <w:p w14:paraId="16EC851D" w14:textId="77777777" w:rsidR="00747BBF" w:rsidRDefault="00927A6E">
            <w:pPr>
              <w:pStyle w:val="TableParagraph"/>
            </w:pPr>
            <w:r>
              <w:rPr>
                <w:spacing w:val="-5"/>
              </w:rPr>
              <w:t>62.</w:t>
            </w:r>
          </w:p>
        </w:tc>
        <w:tc>
          <w:tcPr>
            <w:tcW w:w="8430" w:type="dxa"/>
            <w:shd w:val="clear" w:color="auto" w:fill="D9E1F3"/>
          </w:tcPr>
          <w:p w14:paraId="0ABB725E" w14:textId="77777777" w:rsidR="00747BBF" w:rsidRDefault="00927A6E">
            <w:pPr>
              <w:pStyle w:val="TableParagraph"/>
              <w:ind w:left="108"/>
            </w:pPr>
            <w:r>
              <w:t>Generowanie</w:t>
            </w:r>
            <w:r>
              <w:rPr>
                <w:spacing w:val="-5"/>
              </w:rPr>
              <w:t xml:space="preserve"> </w:t>
            </w:r>
            <w:r>
              <w:t>i</w:t>
            </w:r>
            <w:r>
              <w:rPr>
                <w:spacing w:val="-7"/>
              </w:rPr>
              <w:t xml:space="preserve"> </w:t>
            </w:r>
            <w:r>
              <w:t>wydruk</w:t>
            </w:r>
            <w:r>
              <w:rPr>
                <w:spacing w:val="-4"/>
              </w:rPr>
              <w:t xml:space="preserve"> </w:t>
            </w:r>
            <w:r>
              <w:t>rachunków</w:t>
            </w:r>
            <w:r>
              <w:rPr>
                <w:spacing w:val="-3"/>
              </w:rPr>
              <w:t xml:space="preserve"> </w:t>
            </w:r>
            <w:r>
              <w:t>na</w:t>
            </w:r>
            <w:r>
              <w:rPr>
                <w:spacing w:val="-4"/>
              </w:rPr>
              <w:t xml:space="preserve"> </w:t>
            </w:r>
            <w:r>
              <w:t>podstawie</w:t>
            </w:r>
            <w:r>
              <w:rPr>
                <w:spacing w:val="-6"/>
              </w:rPr>
              <w:t xml:space="preserve"> </w:t>
            </w:r>
            <w:r>
              <w:rPr>
                <w:spacing w:val="-2"/>
              </w:rPr>
              <w:t>szablonów</w:t>
            </w:r>
          </w:p>
        </w:tc>
      </w:tr>
      <w:tr w:rsidR="00747BBF" w14:paraId="10A73750" w14:textId="77777777">
        <w:trPr>
          <w:trHeight w:val="318"/>
        </w:trPr>
        <w:tc>
          <w:tcPr>
            <w:tcW w:w="638" w:type="dxa"/>
          </w:tcPr>
          <w:p w14:paraId="4F3CAE11" w14:textId="77777777" w:rsidR="00747BBF" w:rsidRDefault="00927A6E">
            <w:pPr>
              <w:pStyle w:val="TableParagraph"/>
            </w:pPr>
            <w:r>
              <w:rPr>
                <w:spacing w:val="-5"/>
              </w:rPr>
              <w:t>63.</w:t>
            </w:r>
          </w:p>
        </w:tc>
        <w:tc>
          <w:tcPr>
            <w:tcW w:w="8430" w:type="dxa"/>
          </w:tcPr>
          <w:p w14:paraId="65EEAE72" w14:textId="77777777" w:rsidR="00747BBF" w:rsidRDefault="00927A6E">
            <w:pPr>
              <w:pStyle w:val="TableParagraph"/>
              <w:ind w:left="108"/>
            </w:pPr>
            <w:r>
              <w:t>Generowanie</w:t>
            </w:r>
            <w:r>
              <w:rPr>
                <w:spacing w:val="-4"/>
              </w:rPr>
              <w:t xml:space="preserve"> </w:t>
            </w:r>
            <w:r>
              <w:t>i</w:t>
            </w:r>
            <w:r>
              <w:rPr>
                <w:spacing w:val="-7"/>
              </w:rPr>
              <w:t xml:space="preserve"> </w:t>
            </w:r>
            <w:r>
              <w:t>wydruk</w:t>
            </w:r>
            <w:r>
              <w:rPr>
                <w:spacing w:val="-3"/>
              </w:rPr>
              <w:t xml:space="preserve"> </w:t>
            </w:r>
            <w:r>
              <w:t>faktur</w:t>
            </w:r>
            <w:r>
              <w:rPr>
                <w:spacing w:val="-4"/>
              </w:rPr>
              <w:t xml:space="preserve"> </w:t>
            </w:r>
            <w:r>
              <w:t>na</w:t>
            </w:r>
            <w:r>
              <w:rPr>
                <w:spacing w:val="-3"/>
              </w:rPr>
              <w:t xml:space="preserve"> </w:t>
            </w:r>
            <w:r>
              <w:t>podstawie</w:t>
            </w:r>
            <w:r>
              <w:rPr>
                <w:spacing w:val="-2"/>
              </w:rPr>
              <w:t xml:space="preserve"> rachunków</w:t>
            </w:r>
          </w:p>
        </w:tc>
      </w:tr>
    </w:tbl>
    <w:p w14:paraId="7A01C11D" w14:textId="77777777" w:rsidR="00747BBF" w:rsidRDefault="00747BBF">
      <w:pPr>
        <w:pStyle w:val="TableParagraph"/>
        <w:sectPr w:rsidR="00747BBF">
          <w:pgSz w:w="11910" w:h="16840"/>
          <w:pgMar w:top="1400" w:right="992" w:bottom="1280" w:left="1275" w:header="0" w:footer="1092" w:gutter="0"/>
          <w:cols w:space="708"/>
        </w:sectPr>
      </w:pPr>
    </w:p>
    <w:p w14:paraId="305A798F"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2651013A" w14:textId="77777777">
        <w:trPr>
          <w:trHeight w:val="936"/>
        </w:trPr>
        <w:tc>
          <w:tcPr>
            <w:tcW w:w="638" w:type="dxa"/>
            <w:shd w:val="clear" w:color="auto" w:fill="D9E1F3"/>
          </w:tcPr>
          <w:p w14:paraId="19F63EE4" w14:textId="77777777" w:rsidR="00747BBF" w:rsidRDefault="00927A6E">
            <w:pPr>
              <w:pStyle w:val="TableParagraph"/>
            </w:pPr>
            <w:r>
              <w:rPr>
                <w:spacing w:val="-5"/>
              </w:rPr>
              <w:t>64.</w:t>
            </w:r>
          </w:p>
        </w:tc>
        <w:tc>
          <w:tcPr>
            <w:tcW w:w="8430" w:type="dxa"/>
            <w:shd w:val="clear" w:color="auto" w:fill="D9E1F3"/>
          </w:tcPr>
          <w:p w14:paraId="16D75F70" w14:textId="77777777" w:rsidR="00747BBF" w:rsidRDefault="00927A6E">
            <w:pPr>
              <w:pStyle w:val="TableParagraph"/>
              <w:spacing w:line="276" w:lineRule="auto"/>
              <w:ind w:left="117" w:hanging="10"/>
            </w:pPr>
            <w:r>
              <w:t>Generowanie</w:t>
            </w:r>
            <w:r>
              <w:rPr>
                <w:spacing w:val="-5"/>
              </w:rPr>
              <w:t xml:space="preserve"> </w:t>
            </w:r>
            <w:r>
              <w:t>i</w:t>
            </w:r>
            <w:r>
              <w:rPr>
                <w:spacing w:val="-5"/>
              </w:rPr>
              <w:t xml:space="preserve"> </w:t>
            </w:r>
            <w:r>
              <w:t>wydruk</w:t>
            </w:r>
            <w:r>
              <w:rPr>
                <w:spacing w:val="-5"/>
              </w:rPr>
              <w:t xml:space="preserve"> </w:t>
            </w:r>
            <w:r>
              <w:t>zestawień</w:t>
            </w:r>
            <w:r>
              <w:rPr>
                <w:spacing w:val="-6"/>
              </w:rPr>
              <w:t xml:space="preserve"> </w:t>
            </w:r>
            <w:r>
              <w:t>i</w:t>
            </w:r>
            <w:r>
              <w:rPr>
                <w:spacing w:val="-5"/>
              </w:rPr>
              <w:t xml:space="preserve"> </w:t>
            </w:r>
            <w:r>
              <w:t>raportów</w:t>
            </w:r>
            <w:r>
              <w:rPr>
                <w:spacing w:val="-5"/>
              </w:rPr>
              <w:t xml:space="preserve"> </w:t>
            </w:r>
            <w:r>
              <w:t>związanych</w:t>
            </w:r>
            <w:r>
              <w:rPr>
                <w:spacing w:val="-6"/>
              </w:rPr>
              <w:t xml:space="preserve"> </w:t>
            </w:r>
            <w:r>
              <w:t>ze</w:t>
            </w:r>
            <w:r>
              <w:rPr>
                <w:spacing w:val="-5"/>
              </w:rPr>
              <w:t xml:space="preserve"> </w:t>
            </w:r>
            <w:r>
              <w:t>sprawozdawczością</w:t>
            </w:r>
            <w:r>
              <w:rPr>
                <w:spacing w:val="-8"/>
              </w:rPr>
              <w:t xml:space="preserve"> </w:t>
            </w:r>
            <w:r>
              <w:t>wewnętrzną (możliwość</w:t>
            </w:r>
            <w:r>
              <w:rPr>
                <w:spacing w:val="9"/>
              </w:rPr>
              <w:t xml:space="preserve"> </w:t>
            </w:r>
            <w:r>
              <w:t>śledzenia</w:t>
            </w:r>
            <w:r>
              <w:rPr>
                <w:spacing w:val="11"/>
              </w:rPr>
              <w:t xml:space="preserve"> </w:t>
            </w:r>
            <w:r>
              <w:t>postępów</w:t>
            </w:r>
            <w:r>
              <w:rPr>
                <w:spacing w:val="9"/>
              </w:rPr>
              <w:t xml:space="preserve"> </w:t>
            </w:r>
            <w:r>
              <w:t>wykonania</w:t>
            </w:r>
            <w:r>
              <w:rPr>
                <w:spacing w:val="10"/>
              </w:rPr>
              <w:t xml:space="preserve"> </w:t>
            </w:r>
            <w:r>
              <w:t>zakontraktowanych</w:t>
            </w:r>
            <w:r>
              <w:rPr>
                <w:spacing w:val="8"/>
              </w:rPr>
              <w:t xml:space="preserve"> </w:t>
            </w:r>
            <w:r>
              <w:t>świadczeń</w:t>
            </w:r>
            <w:r>
              <w:rPr>
                <w:spacing w:val="7"/>
              </w:rPr>
              <w:t xml:space="preserve"> </w:t>
            </w:r>
            <w:r>
              <w:t>w</w:t>
            </w:r>
            <w:r>
              <w:rPr>
                <w:spacing w:val="11"/>
              </w:rPr>
              <w:t xml:space="preserve"> </w:t>
            </w:r>
            <w:r>
              <w:t>ciągu</w:t>
            </w:r>
            <w:r>
              <w:rPr>
                <w:spacing w:val="10"/>
              </w:rPr>
              <w:t xml:space="preserve"> </w:t>
            </w:r>
            <w:r>
              <w:rPr>
                <w:spacing w:val="-2"/>
              </w:rPr>
              <w:t>trwania</w:t>
            </w:r>
          </w:p>
          <w:p w14:paraId="5F74FE6A" w14:textId="77777777" w:rsidR="00747BBF" w:rsidRDefault="00927A6E">
            <w:pPr>
              <w:pStyle w:val="TableParagraph"/>
              <w:ind w:left="117"/>
            </w:pPr>
            <w:r>
              <w:t>okresu</w:t>
            </w:r>
            <w:r>
              <w:rPr>
                <w:spacing w:val="-2"/>
              </w:rPr>
              <w:t xml:space="preserve"> rozliczeniowego)</w:t>
            </w:r>
          </w:p>
        </w:tc>
      </w:tr>
      <w:tr w:rsidR="00747BBF" w14:paraId="497A1C4C" w14:textId="77777777">
        <w:trPr>
          <w:trHeight w:val="285"/>
        </w:trPr>
        <w:tc>
          <w:tcPr>
            <w:tcW w:w="638" w:type="dxa"/>
          </w:tcPr>
          <w:p w14:paraId="0CA8C3F2" w14:textId="77777777" w:rsidR="00747BBF" w:rsidRDefault="00747BBF">
            <w:pPr>
              <w:pStyle w:val="TableParagraph"/>
              <w:spacing w:line="240" w:lineRule="auto"/>
              <w:ind w:left="0"/>
              <w:rPr>
                <w:rFonts w:ascii="Times New Roman"/>
                <w:sz w:val="20"/>
              </w:rPr>
            </w:pPr>
          </w:p>
        </w:tc>
        <w:tc>
          <w:tcPr>
            <w:tcW w:w="8430" w:type="dxa"/>
          </w:tcPr>
          <w:p w14:paraId="4171E565" w14:textId="77777777" w:rsidR="00747BBF" w:rsidRDefault="00927A6E">
            <w:pPr>
              <w:pStyle w:val="TableParagraph"/>
              <w:spacing w:line="229" w:lineRule="exact"/>
              <w:ind w:left="108"/>
              <w:rPr>
                <w:rFonts w:ascii="Arial" w:hAnsi="Arial"/>
                <w:b/>
                <w:sz w:val="20"/>
              </w:rPr>
            </w:pPr>
            <w:r>
              <w:rPr>
                <w:rFonts w:ascii="Arial" w:hAnsi="Arial"/>
                <w:b/>
                <w:sz w:val="20"/>
              </w:rPr>
              <w:t>Raport</w:t>
            </w:r>
            <w:r>
              <w:rPr>
                <w:rFonts w:ascii="Arial" w:hAnsi="Arial"/>
                <w:b/>
                <w:spacing w:val="-7"/>
                <w:sz w:val="20"/>
              </w:rPr>
              <w:t xml:space="preserve"> </w:t>
            </w:r>
            <w:r>
              <w:rPr>
                <w:rFonts w:ascii="Arial" w:hAnsi="Arial"/>
                <w:b/>
                <w:sz w:val="20"/>
              </w:rPr>
              <w:t>z</w:t>
            </w:r>
            <w:r>
              <w:rPr>
                <w:rFonts w:ascii="Arial" w:hAnsi="Arial"/>
                <w:b/>
                <w:spacing w:val="-7"/>
                <w:sz w:val="20"/>
              </w:rPr>
              <w:t xml:space="preserve"> </w:t>
            </w:r>
            <w:r>
              <w:rPr>
                <w:rFonts w:ascii="Arial" w:hAnsi="Arial"/>
                <w:b/>
                <w:sz w:val="20"/>
              </w:rPr>
              <w:t>wykonanych</w:t>
            </w:r>
            <w:r>
              <w:rPr>
                <w:rFonts w:ascii="Arial" w:hAnsi="Arial"/>
                <w:b/>
                <w:spacing w:val="-8"/>
                <w:sz w:val="20"/>
              </w:rPr>
              <w:t xml:space="preserve"> </w:t>
            </w:r>
            <w:r>
              <w:rPr>
                <w:rFonts w:ascii="Arial" w:hAnsi="Arial"/>
                <w:b/>
                <w:sz w:val="20"/>
              </w:rPr>
              <w:t>świadczeń</w:t>
            </w:r>
            <w:r>
              <w:rPr>
                <w:rFonts w:ascii="Arial" w:hAnsi="Arial"/>
                <w:b/>
                <w:spacing w:val="-8"/>
                <w:sz w:val="20"/>
              </w:rPr>
              <w:t xml:space="preserve"> </w:t>
            </w:r>
            <w:r>
              <w:rPr>
                <w:rFonts w:ascii="Arial" w:hAnsi="Arial"/>
                <w:b/>
                <w:sz w:val="20"/>
              </w:rPr>
              <w:t>z</w:t>
            </w:r>
            <w:r>
              <w:rPr>
                <w:rFonts w:ascii="Arial" w:hAnsi="Arial"/>
                <w:b/>
                <w:spacing w:val="-5"/>
                <w:sz w:val="20"/>
              </w:rPr>
              <w:t xml:space="preserve"> </w:t>
            </w:r>
            <w:r>
              <w:rPr>
                <w:rFonts w:ascii="Arial" w:hAnsi="Arial"/>
                <w:b/>
                <w:sz w:val="20"/>
              </w:rPr>
              <w:t>możliwością</w:t>
            </w:r>
            <w:r>
              <w:rPr>
                <w:rFonts w:ascii="Arial" w:hAnsi="Arial"/>
                <w:b/>
                <w:spacing w:val="-6"/>
                <w:sz w:val="20"/>
              </w:rPr>
              <w:t xml:space="preserve"> </w:t>
            </w:r>
            <w:r>
              <w:rPr>
                <w:rFonts w:ascii="Arial" w:hAnsi="Arial"/>
                <w:b/>
                <w:sz w:val="20"/>
              </w:rPr>
              <w:t>ograniczenia</w:t>
            </w:r>
            <w:r>
              <w:rPr>
                <w:rFonts w:ascii="Arial" w:hAnsi="Arial"/>
                <w:b/>
                <w:spacing w:val="-8"/>
                <w:sz w:val="20"/>
              </w:rPr>
              <w:t xml:space="preserve"> </w:t>
            </w:r>
            <w:r>
              <w:rPr>
                <w:rFonts w:ascii="Arial" w:hAnsi="Arial"/>
                <w:b/>
                <w:sz w:val="20"/>
              </w:rPr>
              <w:t>danych</w:t>
            </w:r>
            <w:r>
              <w:rPr>
                <w:rFonts w:ascii="Arial" w:hAnsi="Arial"/>
                <w:b/>
                <w:spacing w:val="-7"/>
                <w:sz w:val="20"/>
              </w:rPr>
              <w:t xml:space="preserve"> </w:t>
            </w:r>
            <w:r>
              <w:rPr>
                <w:rFonts w:ascii="Arial" w:hAnsi="Arial"/>
                <w:b/>
                <w:sz w:val="20"/>
              </w:rPr>
              <w:t>do</w:t>
            </w:r>
            <w:r>
              <w:rPr>
                <w:rFonts w:ascii="Arial" w:hAnsi="Arial"/>
                <w:b/>
                <w:spacing w:val="-7"/>
                <w:sz w:val="20"/>
              </w:rPr>
              <w:t xml:space="preserve"> </w:t>
            </w:r>
            <w:r>
              <w:rPr>
                <w:rFonts w:ascii="Arial" w:hAnsi="Arial"/>
                <w:b/>
                <w:spacing w:val="-2"/>
                <w:sz w:val="20"/>
              </w:rPr>
              <w:t>m.in.:</w:t>
            </w:r>
          </w:p>
        </w:tc>
      </w:tr>
      <w:tr w:rsidR="00747BBF" w14:paraId="29AA50B2" w14:textId="77777777">
        <w:trPr>
          <w:trHeight w:val="318"/>
        </w:trPr>
        <w:tc>
          <w:tcPr>
            <w:tcW w:w="638" w:type="dxa"/>
            <w:shd w:val="clear" w:color="auto" w:fill="D9E1F3"/>
          </w:tcPr>
          <w:p w14:paraId="6C9C69D2" w14:textId="77777777" w:rsidR="00747BBF" w:rsidRDefault="00927A6E">
            <w:pPr>
              <w:pStyle w:val="TableParagraph"/>
            </w:pPr>
            <w:r>
              <w:rPr>
                <w:spacing w:val="-5"/>
              </w:rPr>
              <w:t>65.</w:t>
            </w:r>
          </w:p>
        </w:tc>
        <w:tc>
          <w:tcPr>
            <w:tcW w:w="8430" w:type="dxa"/>
            <w:shd w:val="clear" w:color="auto" w:fill="D9E1F3"/>
          </w:tcPr>
          <w:p w14:paraId="479491CD" w14:textId="77777777" w:rsidR="00747BBF" w:rsidRDefault="00927A6E">
            <w:pPr>
              <w:pStyle w:val="TableParagraph"/>
              <w:ind w:left="158"/>
            </w:pPr>
            <w:r>
              <w:t>Numeru</w:t>
            </w:r>
            <w:r>
              <w:rPr>
                <w:spacing w:val="-4"/>
              </w:rPr>
              <w:t xml:space="preserve"> </w:t>
            </w:r>
            <w:r>
              <w:rPr>
                <w:spacing w:val="-2"/>
              </w:rPr>
              <w:t>umowy,</w:t>
            </w:r>
          </w:p>
        </w:tc>
      </w:tr>
      <w:tr w:rsidR="00747BBF" w14:paraId="140FA735" w14:textId="77777777">
        <w:trPr>
          <w:trHeight w:val="321"/>
        </w:trPr>
        <w:tc>
          <w:tcPr>
            <w:tcW w:w="638" w:type="dxa"/>
          </w:tcPr>
          <w:p w14:paraId="05E693BC" w14:textId="77777777" w:rsidR="00747BBF" w:rsidRDefault="00927A6E">
            <w:pPr>
              <w:pStyle w:val="TableParagraph"/>
            </w:pPr>
            <w:r>
              <w:rPr>
                <w:spacing w:val="-5"/>
              </w:rPr>
              <w:t>66.</w:t>
            </w:r>
          </w:p>
        </w:tc>
        <w:tc>
          <w:tcPr>
            <w:tcW w:w="8430" w:type="dxa"/>
          </w:tcPr>
          <w:p w14:paraId="79BE4951" w14:textId="77777777" w:rsidR="00747BBF" w:rsidRDefault="00927A6E">
            <w:pPr>
              <w:pStyle w:val="TableParagraph"/>
              <w:ind w:left="158"/>
            </w:pPr>
            <w:r>
              <w:t>Zakresu</w:t>
            </w:r>
            <w:r>
              <w:rPr>
                <w:spacing w:val="-9"/>
              </w:rPr>
              <w:t xml:space="preserve"> </w:t>
            </w:r>
            <w:r>
              <w:t>miesięcy</w:t>
            </w:r>
            <w:r>
              <w:rPr>
                <w:spacing w:val="-5"/>
              </w:rPr>
              <w:t xml:space="preserve"> </w:t>
            </w:r>
            <w:r>
              <w:rPr>
                <w:spacing w:val="-2"/>
              </w:rPr>
              <w:t>sprawozdawczych,</w:t>
            </w:r>
          </w:p>
        </w:tc>
      </w:tr>
      <w:tr w:rsidR="00747BBF" w14:paraId="40425AE4" w14:textId="77777777">
        <w:trPr>
          <w:trHeight w:val="318"/>
        </w:trPr>
        <w:tc>
          <w:tcPr>
            <w:tcW w:w="638" w:type="dxa"/>
            <w:shd w:val="clear" w:color="auto" w:fill="D9E1F3"/>
          </w:tcPr>
          <w:p w14:paraId="378E5C9E" w14:textId="77777777" w:rsidR="00747BBF" w:rsidRDefault="00927A6E">
            <w:pPr>
              <w:pStyle w:val="TableParagraph"/>
            </w:pPr>
            <w:r>
              <w:rPr>
                <w:spacing w:val="-5"/>
              </w:rPr>
              <w:t>67.</w:t>
            </w:r>
          </w:p>
        </w:tc>
        <w:tc>
          <w:tcPr>
            <w:tcW w:w="8430" w:type="dxa"/>
            <w:shd w:val="clear" w:color="auto" w:fill="D9E1F3"/>
          </w:tcPr>
          <w:p w14:paraId="6B83F45C" w14:textId="77777777" w:rsidR="00747BBF" w:rsidRDefault="00927A6E">
            <w:pPr>
              <w:pStyle w:val="TableParagraph"/>
              <w:ind w:left="158"/>
            </w:pPr>
            <w:r>
              <w:t>Miesiąca</w:t>
            </w:r>
            <w:r>
              <w:rPr>
                <w:spacing w:val="-3"/>
              </w:rPr>
              <w:t xml:space="preserve"> </w:t>
            </w:r>
            <w:r>
              <w:rPr>
                <w:spacing w:val="-2"/>
              </w:rPr>
              <w:t>rozliczeniowego,</w:t>
            </w:r>
          </w:p>
        </w:tc>
      </w:tr>
      <w:tr w:rsidR="00747BBF" w14:paraId="0DBE76ED" w14:textId="77777777">
        <w:trPr>
          <w:trHeight w:val="321"/>
        </w:trPr>
        <w:tc>
          <w:tcPr>
            <w:tcW w:w="638" w:type="dxa"/>
          </w:tcPr>
          <w:p w14:paraId="4CA5C534" w14:textId="77777777" w:rsidR="00747BBF" w:rsidRDefault="00927A6E">
            <w:pPr>
              <w:pStyle w:val="TableParagraph"/>
            </w:pPr>
            <w:r>
              <w:rPr>
                <w:spacing w:val="-5"/>
              </w:rPr>
              <w:t>68.</w:t>
            </w:r>
          </w:p>
        </w:tc>
        <w:tc>
          <w:tcPr>
            <w:tcW w:w="8430" w:type="dxa"/>
          </w:tcPr>
          <w:p w14:paraId="0E8B36B5" w14:textId="77777777" w:rsidR="00747BBF" w:rsidRDefault="00927A6E">
            <w:pPr>
              <w:pStyle w:val="TableParagraph"/>
              <w:ind w:left="158"/>
            </w:pPr>
            <w:r>
              <w:t>Jednostki</w:t>
            </w:r>
            <w:r>
              <w:rPr>
                <w:spacing w:val="-6"/>
              </w:rPr>
              <w:t xml:space="preserve"> </w:t>
            </w:r>
            <w:r>
              <w:rPr>
                <w:spacing w:val="-2"/>
              </w:rPr>
              <w:t>realizującej,</w:t>
            </w:r>
          </w:p>
        </w:tc>
      </w:tr>
      <w:tr w:rsidR="00747BBF" w14:paraId="75A45929" w14:textId="77777777">
        <w:trPr>
          <w:trHeight w:val="318"/>
        </w:trPr>
        <w:tc>
          <w:tcPr>
            <w:tcW w:w="638" w:type="dxa"/>
            <w:shd w:val="clear" w:color="auto" w:fill="D9E1F3"/>
          </w:tcPr>
          <w:p w14:paraId="5EE52C46" w14:textId="77777777" w:rsidR="00747BBF" w:rsidRDefault="00927A6E">
            <w:pPr>
              <w:pStyle w:val="TableParagraph"/>
            </w:pPr>
            <w:r>
              <w:rPr>
                <w:spacing w:val="-5"/>
              </w:rPr>
              <w:t>69.</w:t>
            </w:r>
          </w:p>
        </w:tc>
        <w:tc>
          <w:tcPr>
            <w:tcW w:w="8430" w:type="dxa"/>
            <w:shd w:val="clear" w:color="auto" w:fill="D9E1F3"/>
          </w:tcPr>
          <w:p w14:paraId="18E072E4" w14:textId="77777777" w:rsidR="00747BBF" w:rsidRDefault="00927A6E">
            <w:pPr>
              <w:pStyle w:val="TableParagraph"/>
              <w:ind w:left="158"/>
            </w:pPr>
            <w:r>
              <w:t>Zakresu</w:t>
            </w:r>
            <w:r>
              <w:rPr>
                <w:spacing w:val="-8"/>
              </w:rPr>
              <w:t xml:space="preserve"> </w:t>
            </w:r>
            <w:r>
              <w:t>świadczeń</w:t>
            </w:r>
            <w:r>
              <w:rPr>
                <w:spacing w:val="-6"/>
              </w:rPr>
              <w:t xml:space="preserve"> </w:t>
            </w:r>
            <w:r>
              <w:t>i</w:t>
            </w:r>
            <w:r>
              <w:rPr>
                <w:spacing w:val="-6"/>
              </w:rPr>
              <w:t xml:space="preserve"> </w:t>
            </w:r>
            <w:r>
              <w:rPr>
                <w:spacing w:val="-2"/>
              </w:rPr>
              <w:t>wyróżnika,</w:t>
            </w:r>
          </w:p>
        </w:tc>
      </w:tr>
      <w:tr w:rsidR="00747BBF" w14:paraId="213EF29E" w14:textId="77777777">
        <w:trPr>
          <w:trHeight w:val="318"/>
        </w:trPr>
        <w:tc>
          <w:tcPr>
            <w:tcW w:w="638" w:type="dxa"/>
          </w:tcPr>
          <w:p w14:paraId="3CFD6CE9" w14:textId="77777777" w:rsidR="00747BBF" w:rsidRDefault="00927A6E">
            <w:pPr>
              <w:pStyle w:val="TableParagraph"/>
            </w:pPr>
            <w:r>
              <w:rPr>
                <w:spacing w:val="-5"/>
              </w:rPr>
              <w:t>70.</w:t>
            </w:r>
          </w:p>
        </w:tc>
        <w:tc>
          <w:tcPr>
            <w:tcW w:w="8430" w:type="dxa"/>
          </w:tcPr>
          <w:p w14:paraId="6147F997" w14:textId="77777777" w:rsidR="00747BBF" w:rsidRDefault="00927A6E">
            <w:pPr>
              <w:pStyle w:val="TableParagraph"/>
              <w:ind w:left="158"/>
            </w:pPr>
            <w:r>
              <w:rPr>
                <w:spacing w:val="-2"/>
              </w:rPr>
              <w:t>Świadczenia,</w:t>
            </w:r>
          </w:p>
        </w:tc>
      </w:tr>
      <w:tr w:rsidR="00747BBF" w14:paraId="100131FD" w14:textId="77777777">
        <w:trPr>
          <w:trHeight w:val="321"/>
        </w:trPr>
        <w:tc>
          <w:tcPr>
            <w:tcW w:w="638" w:type="dxa"/>
            <w:shd w:val="clear" w:color="auto" w:fill="D9E1F3"/>
          </w:tcPr>
          <w:p w14:paraId="06EE6C4C" w14:textId="77777777" w:rsidR="00747BBF" w:rsidRDefault="00927A6E">
            <w:pPr>
              <w:pStyle w:val="TableParagraph"/>
              <w:spacing w:before="1" w:line="240" w:lineRule="auto"/>
            </w:pPr>
            <w:r>
              <w:rPr>
                <w:spacing w:val="-5"/>
              </w:rPr>
              <w:t>71.</w:t>
            </w:r>
          </w:p>
        </w:tc>
        <w:tc>
          <w:tcPr>
            <w:tcW w:w="8430" w:type="dxa"/>
            <w:shd w:val="clear" w:color="auto" w:fill="D9E1F3"/>
          </w:tcPr>
          <w:p w14:paraId="03BD4B5F" w14:textId="77777777" w:rsidR="00747BBF" w:rsidRDefault="00927A6E">
            <w:pPr>
              <w:pStyle w:val="TableParagraph"/>
              <w:spacing w:before="1" w:line="240" w:lineRule="auto"/>
              <w:ind w:left="108"/>
            </w:pPr>
            <w:r>
              <w:t>Numeru</w:t>
            </w:r>
            <w:r>
              <w:rPr>
                <w:spacing w:val="-4"/>
              </w:rPr>
              <w:t xml:space="preserve"> </w:t>
            </w:r>
            <w:r>
              <w:rPr>
                <w:spacing w:val="-2"/>
              </w:rPr>
              <w:t>szablonu</w:t>
            </w:r>
          </w:p>
        </w:tc>
      </w:tr>
      <w:tr w:rsidR="00747BBF" w14:paraId="2D5C56A7" w14:textId="77777777">
        <w:trPr>
          <w:trHeight w:val="318"/>
        </w:trPr>
        <w:tc>
          <w:tcPr>
            <w:tcW w:w="638" w:type="dxa"/>
          </w:tcPr>
          <w:p w14:paraId="18E76C69" w14:textId="77777777" w:rsidR="00747BBF" w:rsidRDefault="00927A6E">
            <w:pPr>
              <w:pStyle w:val="TableParagraph"/>
            </w:pPr>
            <w:r>
              <w:rPr>
                <w:spacing w:val="-5"/>
              </w:rPr>
              <w:t>72.</w:t>
            </w:r>
          </w:p>
        </w:tc>
        <w:tc>
          <w:tcPr>
            <w:tcW w:w="8430" w:type="dxa"/>
          </w:tcPr>
          <w:p w14:paraId="0136C626" w14:textId="77777777" w:rsidR="00747BBF" w:rsidRDefault="00927A6E">
            <w:pPr>
              <w:pStyle w:val="TableParagraph"/>
              <w:ind w:left="108"/>
            </w:pPr>
            <w:r>
              <w:t>Uprawnienia</w:t>
            </w:r>
            <w:r>
              <w:rPr>
                <w:spacing w:val="-7"/>
              </w:rPr>
              <w:t xml:space="preserve"> </w:t>
            </w:r>
            <w:r>
              <w:t>pacjenta</w:t>
            </w:r>
            <w:r>
              <w:rPr>
                <w:spacing w:val="-4"/>
              </w:rPr>
              <w:t xml:space="preserve"> </w:t>
            </w:r>
            <w:r>
              <w:t>do</w:t>
            </w:r>
            <w:r>
              <w:rPr>
                <w:spacing w:val="-2"/>
              </w:rPr>
              <w:t xml:space="preserve"> świadczeń</w:t>
            </w:r>
          </w:p>
        </w:tc>
      </w:tr>
      <w:tr w:rsidR="00747BBF" w14:paraId="7486713D" w14:textId="77777777">
        <w:trPr>
          <w:trHeight w:val="321"/>
        </w:trPr>
        <w:tc>
          <w:tcPr>
            <w:tcW w:w="638" w:type="dxa"/>
            <w:shd w:val="clear" w:color="auto" w:fill="D9E1F3"/>
          </w:tcPr>
          <w:p w14:paraId="4A751D02" w14:textId="77777777" w:rsidR="00747BBF" w:rsidRDefault="00927A6E">
            <w:pPr>
              <w:pStyle w:val="TableParagraph"/>
            </w:pPr>
            <w:r>
              <w:rPr>
                <w:spacing w:val="-5"/>
              </w:rPr>
              <w:t>73.</w:t>
            </w:r>
          </w:p>
        </w:tc>
        <w:tc>
          <w:tcPr>
            <w:tcW w:w="8430" w:type="dxa"/>
            <w:shd w:val="clear" w:color="auto" w:fill="D9E1F3"/>
          </w:tcPr>
          <w:p w14:paraId="09E6C0FD" w14:textId="77777777" w:rsidR="00747BBF" w:rsidRDefault="00927A6E">
            <w:pPr>
              <w:pStyle w:val="TableParagraph"/>
              <w:ind w:left="108"/>
            </w:pPr>
            <w:r>
              <w:t>Zestawienie</w:t>
            </w:r>
            <w:r>
              <w:rPr>
                <w:spacing w:val="-4"/>
              </w:rPr>
              <w:t xml:space="preserve"> </w:t>
            </w:r>
            <w:r>
              <w:t>z</w:t>
            </w:r>
            <w:r>
              <w:rPr>
                <w:spacing w:val="-4"/>
              </w:rPr>
              <w:t xml:space="preserve"> </w:t>
            </w:r>
            <w:r>
              <w:t>realizacja</w:t>
            </w:r>
            <w:r>
              <w:rPr>
                <w:spacing w:val="-4"/>
              </w:rPr>
              <w:t xml:space="preserve"> </w:t>
            </w:r>
            <w:r>
              <w:t>planu</w:t>
            </w:r>
            <w:r>
              <w:rPr>
                <w:spacing w:val="-4"/>
              </w:rPr>
              <w:t xml:space="preserve"> </w:t>
            </w:r>
            <w:r>
              <w:rPr>
                <w:spacing w:val="-2"/>
              </w:rPr>
              <w:t>umowy,</w:t>
            </w:r>
          </w:p>
        </w:tc>
      </w:tr>
      <w:tr w:rsidR="00747BBF" w14:paraId="1C5D4C24" w14:textId="77777777">
        <w:trPr>
          <w:trHeight w:val="318"/>
        </w:trPr>
        <w:tc>
          <w:tcPr>
            <w:tcW w:w="638" w:type="dxa"/>
          </w:tcPr>
          <w:p w14:paraId="64B32E5D" w14:textId="77777777" w:rsidR="00747BBF" w:rsidRDefault="00927A6E">
            <w:pPr>
              <w:pStyle w:val="TableParagraph"/>
            </w:pPr>
            <w:r>
              <w:rPr>
                <w:spacing w:val="-5"/>
              </w:rPr>
              <w:t>74.</w:t>
            </w:r>
          </w:p>
        </w:tc>
        <w:tc>
          <w:tcPr>
            <w:tcW w:w="8430" w:type="dxa"/>
          </w:tcPr>
          <w:p w14:paraId="490693B4" w14:textId="77777777" w:rsidR="00747BBF" w:rsidRDefault="00927A6E">
            <w:pPr>
              <w:pStyle w:val="TableParagraph"/>
              <w:ind w:left="108"/>
            </w:pPr>
            <w:r>
              <w:t>Zestawienie</w:t>
            </w:r>
            <w:r>
              <w:rPr>
                <w:spacing w:val="-6"/>
              </w:rPr>
              <w:t xml:space="preserve"> </w:t>
            </w:r>
            <w:proofErr w:type="spellStart"/>
            <w:r>
              <w:t>wykonań</w:t>
            </w:r>
            <w:proofErr w:type="spellEnd"/>
            <w:r>
              <w:rPr>
                <w:spacing w:val="-5"/>
              </w:rPr>
              <w:t xml:space="preserve"> </w:t>
            </w:r>
            <w:r>
              <w:rPr>
                <w:spacing w:val="-2"/>
              </w:rPr>
              <w:t>przyrostowo,</w:t>
            </w:r>
          </w:p>
        </w:tc>
      </w:tr>
      <w:tr w:rsidR="00747BBF" w14:paraId="105D5738" w14:textId="77777777">
        <w:trPr>
          <w:trHeight w:val="321"/>
        </w:trPr>
        <w:tc>
          <w:tcPr>
            <w:tcW w:w="638" w:type="dxa"/>
            <w:shd w:val="clear" w:color="auto" w:fill="D9E1F3"/>
          </w:tcPr>
          <w:p w14:paraId="423EBC32" w14:textId="77777777" w:rsidR="00747BBF" w:rsidRDefault="00927A6E">
            <w:pPr>
              <w:pStyle w:val="TableParagraph"/>
            </w:pPr>
            <w:r>
              <w:rPr>
                <w:spacing w:val="-5"/>
              </w:rPr>
              <w:t>75.</w:t>
            </w:r>
          </w:p>
        </w:tc>
        <w:tc>
          <w:tcPr>
            <w:tcW w:w="8430" w:type="dxa"/>
            <w:shd w:val="clear" w:color="auto" w:fill="D9E1F3"/>
          </w:tcPr>
          <w:p w14:paraId="7BC6B010" w14:textId="77777777" w:rsidR="00747BBF" w:rsidRDefault="00927A6E">
            <w:pPr>
              <w:pStyle w:val="TableParagraph"/>
              <w:ind w:left="108"/>
            </w:pPr>
            <w:r>
              <w:t>Zestawienie</w:t>
            </w:r>
            <w:r>
              <w:rPr>
                <w:spacing w:val="-7"/>
              </w:rPr>
              <w:t xml:space="preserve"> </w:t>
            </w:r>
            <w:proofErr w:type="spellStart"/>
            <w:r>
              <w:t>wykonań</w:t>
            </w:r>
            <w:proofErr w:type="spellEnd"/>
            <w:r>
              <w:rPr>
                <w:spacing w:val="-7"/>
              </w:rPr>
              <w:t xml:space="preserve"> </w:t>
            </w:r>
            <w:r>
              <w:t>według</w:t>
            </w:r>
            <w:r>
              <w:rPr>
                <w:spacing w:val="-5"/>
              </w:rPr>
              <w:t xml:space="preserve"> </w:t>
            </w:r>
            <w:r>
              <w:t>miejsc</w:t>
            </w:r>
            <w:r>
              <w:rPr>
                <w:spacing w:val="-4"/>
              </w:rPr>
              <w:t xml:space="preserve"> </w:t>
            </w:r>
            <w:r>
              <w:rPr>
                <w:spacing w:val="-2"/>
              </w:rPr>
              <w:t>realizacji</w:t>
            </w:r>
          </w:p>
        </w:tc>
      </w:tr>
      <w:tr w:rsidR="00747BBF" w14:paraId="19FCEA13" w14:textId="77777777">
        <w:trPr>
          <w:trHeight w:val="628"/>
        </w:trPr>
        <w:tc>
          <w:tcPr>
            <w:tcW w:w="638" w:type="dxa"/>
          </w:tcPr>
          <w:p w14:paraId="67E7A721" w14:textId="77777777" w:rsidR="00747BBF" w:rsidRDefault="00927A6E">
            <w:pPr>
              <w:pStyle w:val="TableParagraph"/>
            </w:pPr>
            <w:r>
              <w:rPr>
                <w:spacing w:val="-5"/>
              </w:rPr>
              <w:t>76.</w:t>
            </w:r>
          </w:p>
        </w:tc>
        <w:tc>
          <w:tcPr>
            <w:tcW w:w="8430" w:type="dxa"/>
          </w:tcPr>
          <w:p w14:paraId="3D038823" w14:textId="77777777" w:rsidR="00747BBF" w:rsidRDefault="00927A6E">
            <w:pPr>
              <w:pStyle w:val="TableParagraph"/>
              <w:ind w:left="108"/>
            </w:pPr>
            <w:r>
              <w:rPr>
                <w:spacing w:val="-2"/>
              </w:rPr>
              <w:t>Generowanie</w:t>
            </w:r>
            <w:r>
              <w:rPr>
                <w:spacing w:val="-4"/>
              </w:rPr>
              <w:t xml:space="preserve"> </w:t>
            </w:r>
            <w:r>
              <w:rPr>
                <w:spacing w:val="-2"/>
              </w:rPr>
              <w:t>i</w:t>
            </w:r>
            <w:r>
              <w:rPr>
                <w:spacing w:val="-6"/>
              </w:rPr>
              <w:t xml:space="preserve"> </w:t>
            </w:r>
            <w:r>
              <w:rPr>
                <w:spacing w:val="-2"/>
              </w:rPr>
              <w:t>wydruk</w:t>
            </w:r>
            <w:r>
              <w:rPr>
                <w:spacing w:val="-1"/>
              </w:rPr>
              <w:t xml:space="preserve"> </w:t>
            </w:r>
            <w:r>
              <w:rPr>
                <w:spacing w:val="-2"/>
              </w:rPr>
              <w:t>dokumentów związanych ze sprawozdawczością wymaganą</w:t>
            </w:r>
            <w:r>
              <w:rPr>
                <w:spacing w:val="-3"/>
              </w:rPr>
              <w:t xml:space="preserve"> </w:t>
            </w:r>
            <w:r>
              <w:rPr>
                <w:spacing w:val="-2"/>
              </w:rPr>
              <w:t xml:space="preserve">przez </w:t>
            </w:r>
            <w:r>
              <w:rPr>
                <w:spacing w:val="-5"/>
              </w:rPr>
              <w:t>OW</w:t>
            </w:r>
          </w:p>
          <w:p w14:paraId="4B8A76D0" w14:textId="77777777" w:rsidR="00747BBF" w:rsidRDefault="00927A6E">
            <w:pPr>
              <w:pStyle w:val="TableParagraph"/>
              <w:spacing w:before="38" w:line="240" w:lineRule="auto"/>
              <w:ind w:left="117"/>
            </w:pPr>
            <w:r>
              <w:rPr>
                <w:spacing w:val="-5"/>
              </w:rPr>
              <w:t>NFZ</w:t>
            </w:r>
          </w:p>
        </w:tc>
      </w:tr>
      <w:tr w:rsidR="00747BBF" w14:paraId="513306A8" w14:textId="77777777">
        <w:trPr>
          <w:trHeight w:val="318"/>
        </w:trPr>
        <w:tc>
          <w:tcPr>
            <w:tcW w:w="638" w:type="dxa"/>
            <w:shd w:val="clear" w:color="auto" w:fill="D9E1F3"/>
          </w:tcPr>
          <w:p w14:paraId="16AC8C95" w14:textId="77777777" w:rsidR="00747BBF" w:rsidRDefault="00927A6E">
            <w:pPr>
              <w:pStyle w:val="TableParagraph"/>
            </w:pPr>
            <w:r>
              <w:rPr>
                <w:spacing w:val="-5"/>
              </w:rPr>
              <w:t>77.</w:t>
            </w:r>
          </w:p>
        </w:tc>
        <w:tc>
          <w:tcPr>
            <w:tcW w:w="8430" w:type="dxa"/>
            <w:shd w:val="clear" w:color="auto" w:fill="D9E1F3"/>
          </w:tcPr>
          <w:p w14:paraId="7499F403" w14:textId="77777777" w:rsidR="00747BBF" w:rsidRDefault="00927A6E">
            <w:pPr>
              <w:pStyle w:val="TableParagraph"/>
              <w:ind w:left="108"/>
            </w:pPr>
            <w:r>
              <w:t>Sprawozdanie</w:t>
            </w:r>
            <w:r>
              <w:rPr>
                <w:spacing w:val="-9"/>
              </w:rPr>
              <w:t xml:space="preserve"> </w:t>
            </w:r>
            <w:r>
              <w:rPr>
                <w:spacing w:val="-2"/>
              </w:rPr>
              <w:t>finansowe,</w:t>
            </w:r>
          </w:p>
        </w:tc>
      </w:tr>
      <w:tr w:rsidR="00747BBF" w14:paraId="1F4924F2" w14:textId="77777777">
        <w:trPr>
          <w:trHeight w:val="321"/>
        </w:trPr>
        <w:tc>
          <w:tcPr>
            <w:tcW w:w="638" w:type="dxa"/>
          </w:tcPr>
          <w:p w14:paraId="2D9346B4" w14:textId="77777777" w:rsidR="00747BBF" w:rsidRDefault="00927A6E">
            <w:pPr>
              <w:pStyle w:val="TableParagraph"/>
            </w:pPr>
            <w:r>
              <w:rPr>
                <w:spacing w:val="-5"/>
              </w:rPr>
              <w:t>78.</w:t>
            </w:r>
          </w:p>
        </w:tc>
        <w:tc>
          <w:tcPr>
            <w:tcW w:w="8430" w:type="dxa"/>
          </w:tcPr>
          <w:p w14:paraId="060C41E8" w14:textId="77777777" w:rsidR="00747BBF" w:rsidRDefault="00927A6E">
            <w:pPr>
              <w:pStyle w:val="TableParagraph"/>
              <w:ind w:left="108"/>
            </w:pPr>
            <w:r>
              <w:t>Zestawienie</w:t>
            </w:r>
            <w:r>
              <w:rPr>
                <w:spacing w:val="-9"/>
              </w:rPr>
              <w:t xml:space="preserve"> </w:t>
            </w:r>
            <w:r>
              <w:t>świadczeń</w:t>
            </w:r>
            <w:r>
              <w:rPr>
                <w:spacing w:val="-9"/>
              </w:rPr>
              <w:t xml:space="preserve"> </w:t>
            </w:r>
            <w:r>
              <w:t>udzielonych</w:t>
            </w:r>
            <w:r>
              <w:rPr>
                <w:spacing w:val="-8"/>
              </w:rPr>
              <w:t xml:space="preserve"> </w:t>
            </w:r>
            <w:r>
              <w:t>świadczeniobiorcom</w:t>
            </w:r>
            <w:r>
              <w:rPr>
                <w:spacing w:val="-8"/>
              </w:rPr>
              <w:t xml:space="preserve"> </w:t>
            </w:r>
            <w:r>
              <w:t>innym</w:t>
            </w:r>
            <w:r>
              <w:rPr>
                <w:spacing w:val="-7"/>
              </w:rPr>
              <w:t xml:space="preserve"> </w:t>
            </w:r>
            <w:r>
              <w:t>niż</w:t>
            </w:r>
            <w:r>
              <w:rPr>
                <w:spacing w:val="-10"/>
              </w:rPr>
              <w:t xml:space="preserve"> </w:t>
            </w:r>
            <w:r>
              <w:rPr>
                <w:spacing w:val="-2"/>
              </w:rPr>
              <w:t>ubezpieczeni,</w:t>
            </w:r>
          </w:p>
        </w:tc>
      </w:tr>
      <w:tr w:rsidR="00747BBF" w14:paraId="071BDF31" w14:textId="77777777">
        <w:trPr>
          <w:trHeight w:val="318"/>
        </w:trPr>
        <w:tc>
          <w:tcPr>
            <w:tcW w:w="638" w:type="dxa"/>
            <w:shd w:val="clear" w:color="auto" w:fill="D9E1F3"/>
          </w:tcPr>
          <w:p w14:paraId="541B0C37" w14:textId="77777777" w:rsidR="00747BBF" w:rsidRDefault="00927A6E">
            <w:pPr>
              <w:pStyle w:val="TableParagraph"/>
            </w:pPr>
            <w:r>
              <w:rPr>
                <w:spacing w:val="-5"/>
              </w:rPr>
              <w:t>79.</w:t>
            </w:r>
          </w:p>
        </w:tc>
        <w:tc>
          <w:tcPr>
            <w:tcW w:w="8430" w:type="dxa"/>
            <w:shd w:val="clear" w:color="auto" w:fill="D9E1F3"/>
          </w:tcPr>
          <w:p w14:paraId="2CB06B94" w14:textId="77777777" w:rsidR="00747BBF" w:rsidRDefault="00927A6E">
            <w:pPr>
              <w:pStyle w:val="TableParagraph"/>
              <w:ind w:left="108"/>
            </w:pPr>
            <w:r>
              <w:t>Zestawienie</w:t>
            </w:r>
            <w:r>
              <w:rPr>
                <w:spacing w:val="-8"/>
              </w:rPr>
              <w:t xml:space="preserve"> </w:t>
            </w:r>
            <w:r>
              <w:t>świadczeń</w:t>
            </w:r>
            <w:r>
              <w:rPr>
                <w:spacing w:val="-8"/>
              </w:rPr>
              <w:t xml:space="preserve"> </w:t>
            </w:r>
            <w:r>
              <w:t>wykonanych</w:t>
            </w:r>
            <w:r>
              <w:rPr>
                <w:spacing w:val="-5"/>
              </w:rPr>
              <w:t xml:space="preserve"> </w:t>
            </w:r>
            <w:r>
              <w:t>pacjentom</w:t>
            </w:r>
            <w:r>
              <w:rPr>
                <w:spacing w:val="-8"/>
              </w:rPr>
              <w:t xml:space="preserve"> </w:t>
            </w:r>
            <w:r>
              <w:t>na</w:t>
            </w:r>
            <w:r>
              <w:rPr>
                <w:spacing w:val="-5"/>
              </w:rPr>
              <w:t xml:space="preserve"> </w:t>
            </w:r>
            <w:r>
              <w:t>podstawie</w:t>
            </w:r>
            <w:r>
              <w:rPr>
                <w:spacing w:val="-8"/>
              </w:rPr>
              <w:t xml:space="preserve"> </w:t>
            </w:r>
            <w:r>
              <w:t>przepisów</w:t>
            </w:r>
            <w:r>
              <w:rPr>
                <w:spacing w:val="-7"/>
              </w:rPr>
              <w:t xml:space="preserve"> </w:t>
            </w:r>
            <w:r>
              <w:t>o</w:t>
            </w:r>
            <w:r>
              <w:rPr>
                <w:spacing w:val="-5"/>
              </w:rPr>
              <w:t xml:space="preserve"> </w:t>
            </w:r>
            <w:r>
              <w:t>koordynacji</w:t>
            </w:r>
            <w:r>
              <w:rPr>
                <w:spacing w:val="-5"/>
              </w:rPr>
              <w:t xml:space="preserve"> </w:t>
            </w:r>
            <w:r>
              <w:rPr>
                <w:spacing w:val="-2"/>
              </w:rPr>
              <w:t>(UE),</w:t>
            </w:r>
          </w:p>
        </w:tc>
      </w:tr>
      <w:tr w:rsidR="00747BBF" w14:paraId="4090A6C9" w14:textId="77777777">
        <w:trPr>
          <w:trHeight w:val="628"/>
        </w:trPr>
        <w:tc>
          <w:tcPr>
            <w:tcW w:w="638" w:type="dxa"/>
          </w:tcPr>
          <w:p w14:paraId="534E06C8" w14:textId="77777777" w:rsidR="00747BBF" w:rsidRDefault="00927A6E">
            <w:pPr>
              <w:pStyle w:val="TableParagraph"/>
            </w:pPr>
            <w:r>
              <w:rPr>
                <w:spacing w:val="-5"/>
              </w:rPr>
              <w:t>80.</w:t>
            </w:r>
          </w:p>
        </w:tc>
        <w:tc>
          <w:tcPr>
            <w:tcW w:w="8430" w:type="dxa"/>
          </w:tcPr>
          <w:p w14:paraId="73671865" w14:textId="77777777" w:rsidR="00747BBF" w:rsidRDefault="00927A6E">
            <w:pPr>
              <w:pStyle w:val="TableParagraph"/>
              <w:ind w:left="108"/>
            </w:pPr>
            <w:r>
              <w:t>Zestawienie</w:t>
            </w:r>
            <w:r>
              <w:rPr>
                <w:spacing w:val="13"/>
              </w:rPr>
              <w:t xml:space="preserve"> </w:t>
            </w:r>
            <w:r>
              <w:t>świadczeń</w:t>
            </w:r>
            <w:r>
              <w:rPr>
                <w:spacing w:val="14"/>
              </w:rPr>
              <w:t xml:space="preserve"> </w:t>
            </w:r>
            <w:r>
              <w:t>wykonanych</w:t>
            </w:r>
            <w:r>
              <w:rPr>
                <w:spacing w:val="15"/>
              </w:rPr>
              <w:t xml:space="preserve"> </w:t>
            </w:r>
            <w:r>
              <w:t>pacjentom</w:t>
            </w:r>
            <w:r>
              <w:rPr>
                <w:spacing w:val="16"/>
              </w:rPr>
              <w:t xml:space="preserve"> </w:t>
            </w:r>
            <w:r>
              <w:t>na</w:t>
            </w:r>
            <w:r>
              <w:rPr>
                <w:spacing w:val="15"/>
              </w:rPr>
              <w:t xml:space="preserve"> </w:t>
            </w:r>
            <w:r>
              <w:t>podstawie</w:t>
            </w:r>
            <w:r>
              <w:rPr>
                <w:spacing w:val="16"/>
              </w:rPr>
              <w:t xml:space="preserve"> </w:t>
            </w:r>
            <w:r>
              <w:t>art.</w:t>
            </w:r>
            <w:r>
              <w:rPr>
                <w:spacing w:val="12"/>
              </w:rPr>
              <w:t xml:space="preserve"> </w:t>
            </w:r>
            <w:r>
              <w:t>2</w:t>
            </w:r>
            <w:r>
              <w:rPr>
                <w:spacing w:val="16"/>
              </w:rPr>
              <w:t xml:space="preserve"> </w:t>
            </w:r>
            <w:r>
              <w:t>ust.</w:t>
            </w:r>
            <w:r>
              <w:rPr>
                <w:spacing w:val="13"/>
              </w:rPr>
              <w:t xml:space="preserve"> </w:t>
            </w:r>
            <w:r>
              <w:t>1</w:t>
            </w:r>
            <w:r>
              <w:rPr>
                <w:spacing w:val="16"/>
              </w:rPr>
              <w:t xml:space="preserve"> </w:t>
            </w:r>
            <w:r>
              <w:t>ustawy</w:t>
            </w:r>
            <w:r>
              <w:rPr>
                <w:spacing w:val="16"/>
              </w:rPr>
              <w:t xml:space="preserve"> </w:t>
            </w:r>
            <w:r>
              <w:rPr>
                <w:spacing w:val="-2"/>
              </w:rPr>
              <w:t>(decyzja</w:t>
            </w:r>
          </w:p>
          <w:p w14:paraId="551FD08D" w14:textId="77777777" w:rsidR="00747BBF" w:rsidRDefault="00927A6E">
            <w:pPr>
              <w:pStyle w:val="TableParagraph"/>
              <w:spacing w:before="41" w:line="240" w:lineRule="auto"/>
              <w:ind w:left="117"/>
            </w:pPr>
            <w:r>
              <w:rPr>
                <w:spacing w:val="-2"/>
              </w:rPr>
              <w:t>wójta/burmistrza),</w:t>
            </w:r>
          </w:p>
        </w:tc>
      </w:tr>
      <w:tr w:rsidR="00747BBF" w14:paraId="7CC08D49" w14:textId="77777777">
        <w:trPr>
          <w:trHeight w:val="628"/>
        </w:trPr>
        <w:tc>
          <w:tcPr>
            <w:tcW w:w="638" w:type="dxa"/>
            <w:shd w:val="clear" w:color="auto" w:fill="D9E1F3"/>
          </w:tcPr>
          <w:p w14:paraId="085B46A3" w14:textId="77777777" w:rsidR="00747BBF" w:rsidRDefault="00927A6E">
            <w:pPr>
              <w:pStyle w:val="TableParagraph"/>
            </w:pPr>
            <w:r>
              <w:rPr>
                <w:spacing w:val="-5"/>
              </w:rPr>
              <w:t>81.</w:t>
            </w:r>
          </w:p>
        </w:tc>
        <w:tc>
          <w:tcPr>
            <w:tcW w:w="8430" w:type="dxa"/>
            <w:shd w:val="clear" w:color="auto" w:fill="D9E1F3"/>
          </w:tcPr>
          <w:p w14:paraId="30B197FC" w14:textId="77777777" w:rsidR="00747BBF" w:rsidRDefault="00927A6E">
            <w:pPr>
              <w:pStyle w:val="TableParagraph"/>
              <w:ind w:left="108"/>
            </w:pPr>
            <w:r>
              <w:t>Zestawienie</w:t>
            </w:r>
            <w:r>
              <w:rPr>
                <w:spacing w:val="41"/>
              </w:rPr>
              <w:t xml:space="preserve">  </w:t>
            </w:r>
            <w:r>
              <w:t>świadczeń</w:t>
            </w:r>
            <w:r>
              <w:rPr>
                <w:spacing w:val="40"/>
              </w:rPr>
              <w:t xml:space="preserve">  </w:t>
            </w:r>
            <w:r>
              <w:t>wykonanych</w:t>
            </w:r>
            <w:r>
              <w:rPr>
                <w:spacing w:val="40"/>
              </w:rPr>
              <w:t xml:space="preserve">  </w:t>
            </w:r>
            <w:r>
              <w:t>pacjentom</w:t>
            </w:r>
            <w:r>
              <w:rPr>
                <w:spacing w:val="41"/>
              </w:rPr>
              <w:t xml:space="preserve">  </w:t>
            </w:r>
            <w:r>
              <w:t>nieubezpieczonym,</w:t>
            </w:r>
            <w:r>
              <w:rPr>
                <w:spacing w:val="41"/>
              </w:rPr>
              <w:t xml:space="preserve">  </w:t>
            </w:r>
            <w:r>
              <w:t>rozliczanym</w:t>
            </w:r>
            <w:r>
              <w:rPr>
                <w:spacing w:val="42"/>
              </w:rPr>
              <w:t xml:space="preserve">  </w:t>
            </w:r>
            <w:r>
              <w:rPr>
                <w:spacing w:val="-5"/>
              </w:rPr>
              <w:t>na</w:t>
            </w:r>
          </w:p>
          <w:p w14:paraId="28205DF0" w14:textId="77777777" w:rsidR="00747BBF" w:rsidRDefault="00927A6E">
            <w:pPr>
              <w:pStyle w:val="TableParagraph"/>
              <w:spacing w:before="41" w:line="240" w:lineRule="auto"/>
              <w:ind w:left="117"/>
            </w:pPr>
            <w:r>
              <w:t>podstawie</w:t>
            </w:r>
            <w:r>
              <w:rPr>
                <w:spacing w:val="-3"/>
              </w:rPr>
              <w:t xml:space="preserve"> </w:t>
            </w:r>
            <w:r>
              <w:t>art.</w:t>
            </w:r>
            <w:r>
              <w:rPr>
                <w:spacing w:val="-6"/>
              </w:rPr>
              <w:t xml:space="preserve"> </w:t>
            </w:r>
            <w:r>
              <w:t>12</w:t>
            </w:r>
            <w:r>
              <w:rPr>
                <w:spacing w:val="-3"/>
              </w:rPr>
              <w:t xml:space="preserve"> </w:t>
            </w:r>
            <w:r>
              <w:t>lub</w:t>
            </w:r>
            <w:r>
              <w:rPr>
                <w:spacing w:val="-4"/>
              </w:rPr>
              <w:t xml:space="preserve"> </w:t>
            </w:r>
            <w:r>
              <w:t>art.</w:t>
            </w:r>
            <w:r>
              <w:rPr>
                <w:spacing w:val="-5"/>
              </w:rPr>
              <w:t xml:space="preserve"> </w:t>
            </w:r>
            <w:r>
              <w:t>13</w:t>
            </w:r>
            <w:r>
              <w:rPr>
                <w:spacing w:val="-2"/>
              </w:rPr>
              <w:t xml:space="preserve"> ustawy</w:t>
            </w:r>
          </w:p>
        </w:tc>
      </w:tr>
      <w:tr w:rsidR="00747BBF" w14:paraId="555D7345" w14:textId="77777777">
        <w:trPr>
          <w:trHeight w:val="321"/>
        </w:trPr>
        <w:tc>
          <w:tcPr>
            <w:tcW w:w="638" w:type="dxa"/>
          </w:tcPr>
          <w:p w14:paraId="01F92634" w14:textId="77777777" w:rsidR="00747BBF" w:rsidRDefault="00927A6E">
            <w:pPr>
              <w:pStyle w:val="TableParagraph"/>
            </w:pPr>
            <w:r>
              <w:rPr>
                <w:spacing w:val="-5"/>
              </w:rPr>
              <w:t>82.</w:t>
            </w:r>
          </w:p>
        </w:tc>
        <w:tc>
          <w:tcPr>
            <w:tcW w:w="8430" w:type="dxa"/>
          </w:tcPr>
          <w:p w14:paraId="4E3B55F5" w14:textId="77777777" w:rsidR="00747BBF" w:rsidRDefault="00927A6E">
            <w:pPr>
              <w:pStyle w:val="TableParagraph"/>
              <w:ind w:left="108"/>
            </w:pPr>
            <w:r>
              <w:t>Wyliczanie</w:t>
            </w:r>
            <w:r>
              <w:rPr>
                <w:spacing w:val="-5"/>
              </w:rPr>
              <w:t xml:space="preserve"> </w:t>
            </w:r>
            <w:r>
              <w:t>kosztów</w:t>
            </w:r>
            <w:r>
              <w:rPr>
                <w:spacing w:val="-3"/>
              </w:rPr>
              <w:t xml:space="preserve"> </w:t>
            </w:r>
            <w:r>
              <w:t>porady</w:t>
            </w:r>
            <w:r>
              <w:rPr>
                <w:spacing w:val="-4"/>
              </w:rPr>
              <w:t xml:space="preserve"> </w:t>
            </w:r>
            <w:r>
              <w:t>u</w:t>
            </w:r>
            <w:r>
              <w:rPr>
                <w:spacing w:val="-3"/>
              </w:rPr>
              <w:t xml:space="preserve"> </w:t>
            </w:r>
            <w:r>
              <w:t>pacjenta</w:t>
            </w:r>
            <w:r>
              <w:rPr>
                <w:spacing w:val="-3"/>
              </w:rPr>
              <w:t xml:space="preserve"> </w:t>
            </w:r>
            <w:r>
              <w:rPr>
                <w:spacing w:val="-2"/>
              </w:rPr>
              <w:t>nieubezpieczonego</w:t>
            </w:r>
          </w:p>
        </w:tc>
      </w:tr>
      <w:tr w:rsidR="00747BBF" w14:paraId="7414252D" w14:textId="77777777">
        <w:trPr>
          <w:trHeight w:val="318"/>
        </w:trPr>
        <w:tc>
          <w:tcPr>
            <w:tcW w:w="638" w:type="dxa"/>
            <w:shd w:val="clear" w:color="auto" w:fill="D9E1F3"/>
          </w:tcPr>
          <w:p w14:paraId="7D1BF1AF" w14:textId="77777777" w:rsidR="00747BBF" w:rsidRDefault="00927A6E">
            <w:pPr>
              <w:pStyle w:val="TableParagraph"/>
            </w:pPr>
            <w:r>
              <w:rPr>
                <w:spacing w:val="-5"/>
              </w:rPr>
              <w:t>83.</w:t>
            </w:r>
          </w:p>
        </w:tc>
        <w:tc>
          <w:tcPr>
            <w:tcW w:w="8430" w:type="dxa"/>
            <w:shd w:val="clear" w:color="auto" w:fill="D9E1F3"/>
          </w:tcPr>
          <w:p w14:paraId="3413BBB0" w14:textId="77777777" w:rsidR="00747BBF" w:rsidRDefault="00927A6E">
            <w:pPr>
              <w:pStyle w:val="TableParagraph"/>
              <w:ind w:left="108"/>
            </w:pPr>
            <w:r>
              <w:t>Załącznik</w:t>
            </w:r>
            <w:r>
              <w:rPr>
                <w:spacing w:val="-4"/>
              </w:rPr>
              <w:t xml:space="preserve"> </w:t>
            </w:r>
            <w:r>
              <w:t>do</w:t>
            </w:r>
            <w:r>
              <w:rPr>
                <w:spacing w:val="-6"/>
              </w:rPr>
              <w:t xml:space="preserve"> </w:t>
            </w:r>
            <w:r>
              <w:t>umowy</w:t>
            </w:r>
            <w:r>
              <w:rPr>
                <w:spacing w:val="-3"/>
              </w:rPr>
              <w:t xml:space="preserve"> </w:t>
            </w:r>
            <w:r>
              <w:t>–</w:t>
            </w:r>
            <w:r>
              <w:rPr>
                <w:spacing w:val="-3"/>
              </w:rPr>
              <w:t xml:space="preserve"> </w:t>
            </w:r>
            <w:r>
              <w:t>programy</w:t>
            </w:r>
            <w:r>
              <w:rPr>
                <w:spacing w:val="-5"/>
              </w:rPr>
              <w:t xml:space="preserve"> </w:t>
            </w:r>
            <w:r>
              <w:rPr>
                <w:spacing w:val="-2"/>
              </w:rPr>
              <w:t>terapeutyczne</w:t>
            </w:r>
          </w:p>
        </w:tc>
      </w:tr>
      <w:tr w:rsidR="00747BBF" w14:paraId="2C29357F" w14:textId="77777777">
        <w:trPr>
          <w:trHeight w:val="321"/>
        </w:trPr>
        <w:tc>
          <w:tcPr>
            <w:tcW w:w="638" w:type="dxa"/>
          </w:tcPr>
          <w:p w14:paraId="43E3322C" w14:textId="77777777" w:rsidR="00747BBF" w:rsidRDefault="00927A6E">
            <w:pPr>
              <w:pStyle w:val="TableParagraph"/>
            </w:pPr>
            <w:r>
              <w:rPr>
                <w:spacing w:val="-5"/>
              </w:rPr>
              <w:t>84.</w:t>
            </w:r>
          </w:p>
        </w:tc>
        <w:tc>
          <w:tcPr>
            <w:tcW w:w="8430" w:type="dxa"/>
          </w:tcPr>
          <w:p w14:paraId="7E08A184" w14:textId="77777777" w:rsidR="00747BBF" w:rsidRDefault="00927A6E">
            <w:pPr>
              <w:pStyle w:val="TableParagraph"/>
              <w:ind w:left="108"/>
            </w:pPr>
            <w:r>
              <w:t>Załączniki</w:t>
            </w:r>
            <w:r>
              <w:rPr>
                <w:spacing w:val="-4"/>
              </w:rPr>
              <w:t xml:space="preserve"> </w:t>
            </w:r>
            <w:r>
              <w:t>do</w:t>
            </w:r>
            <w:r>
              <w:rPr>
                <w:spacing w:val="-5"/>
              </w:rPr>
              <w:t xml:space="preserve"> </w:t>
            </w:r>
            <w:r>
              <w:t>umów</w:t>
            </w:r>
            <w:r>
              <w:rPr>
                <w:spacing w:val="-5"/>
              </w:rPr>
              <w:t xml:space="preserve"> POZ</w:t>
            </w:r>
          </w:p>
        </w:tc>
      </w:tr>
      <w:tr w:rsidR="00747BBF" w14:paraId="7C3A2EC8" w14:textId="77777777">
        <w:trPr>
          <w:trHeight w:val="318"/>
        </w:trPr>
        <w:tc>
          <w:tcPr>
            <w:tcW w:w="638" w:type="dxa"/>
            <w:shd w:val="clear" w:color="auto" w:fill="D9E1F3"/>
          </w:tcPr>
          <w:p w14:paraId="43F61C62" w14:textId="77777777" w:rsidR="00747BBF" w:rsidRDefault="00927A6E">
            <w:pPr>
              <w:pStyle w:val="TableParagraph"/>
            </w:pPr>
            <w:r>
              <w:rPr>
                <w:spacing w:val="-5"/>
              </w:rPr>
              <w:t>85.</w:t>
            </w:r>
          </w:p>
        </w:tc>
        <w:tc>
          <w:tcPr>
            <w:tcW w:w="8430" w:type="dxa"/>
            <w:shd w:val="clear" w:color="auto" w:fill="D9E1F3"/>
          </w:tcPr>
          <w:p w14:paraId="53ABADDF" w14:textId="77777777" w:rsidR="00747BBF" w:rsidRDefault="00927A6E">
            <w:pPr>
              <w:pStyle w:val="TableParagraph"/>
              <w:ind w:left="108"/>
            </w:pPr>
            <w:r>
              <w:t>Import</w:t>
            </w:r>
            <w:r>
              <w:rPr>
                <w:spacing w:val="-9"/>
              </w:rPr>
              <w:t xml:space="preserve"> </w:t>
            </w:r>
            <w:r>
              <w:t>słownika</w:t>
            </w:r>
            <w:r>
              <w:rPr>
                <w:spacing w:val="-7"/>
              </w:rPr>
              <w:t xml:space="preserve"> </w:t>
            </w:r>
            <w:r>
              <w:t>produktów</w:t>
            </w:r>
            <w:r>
              <w:rPr>
                <w:spacing w:val="-5"/>
              </w:rPr>
              <w:t xml:space="preserve"> </w:t>
            </w:r>
            <w:r>
              <w:t>handlowych</w:t>
            </w:r>
            <w:r>
              <w:rPr>
                <w:spacing w:val="-6"/>
              </w:rPr>
              <w:t xml:space="preserve"> </w:t>
            </w:r>
            <w:r>
              <w:t>(komunikat</w:t>
            </w:r>
            <w:r>
              <w:rPr>
                <w:spacing w:val="-8"/>
              </w:rPr>
              <w:t xml:space="preserve"> </w:t>
            </w:r>
            <w:r>
              <w:rPr>
                <w:spacing w:val="-4"/>
              </w:rPr>
              <w:t>PRH)</w:t>
            </w:r>
          </w:p>
        </w:tc>
      </w:tr>
      <w:tr w:rsidR="00747BBF" w14:paraId="66AEEEAE" w14:textId="77777777">
        <w:trPr>
          <w:trHeight w:val="318"/>
        </w:trPr>
        <w:tc>
          <w:tcPr>
            <w:tcW w:w="638" w:type="dxa"/>
          </w:tcPr>
          <w:p w14:paraId="5F21A8A3" w14:textId="77777777" w:rsidR="00747BBF" w:rsidRDefault="00927A6E">
            <w:pPr>
              <w:pStyle w:val="TableParagraph"/>
            </w:pPr>
            <w:r>
              <w:rPr>
                <w:spacing w:val="-5"/>
              </w:rPr>
              <w:t>86.</w:t>
            </w:r>
          </w:p>
        </w:tc>
        <w:tc>
          <w:tcPr>
            <w:tcW w:w="8430" w:type="dxa"/>
          </w:tcPr>
          <w:p w14:paraId="294F6A54" w14:textId="77777777" w:rsidR="00747BBF" w:rsidRDefault="00927A6E">
            <w:pPr>
              <w:pStyle w:val="TableParagraph"/>
              <w:ind w:left="108"/>
            </w:pPr>
            <w:r>
              <w:t>Możliwość</w:t>
            </w:r>
            <w:r>
              <w:rPr>
                <w:spacing w:val="-8"/>
              </w:rPr>
              <w:t xml:space="preserve"> </w:t>
            </w:r>
            <w:r>
              <w:t>przekodowania</w:t>
            </w:r>
            <w:r>
              <w:rPr>
                <w:spacing w:val="-8"/>
              </w:rPr>
              <w:t xml:space="preserve"> </w:t>
            </w:r>
            <w:r>
              <w:t>produktów</w:t>
            </w:r>
            <w:r>
              <w:rPr>
                <w:spacing w:val="-4"/>
              </w:rPr>
              <w:t xml:space="preserve"> </w:t>
            </w:r>
            <w:r>
              <w:t>handlowych</w:t>
            </w:r>
            <w:r>
              <w:rPr>
                <w:spacing w:val="-5"/>
              </w:rPr>
              <w:t xml:space="preserve"> </w:t>
            </w:r>
            <w:r>
              <w:t>na</w:t>
            </w:r>
            <w:r>
              <w:rPr>
                <w:spacing w:val="-7"/>
              </w:rPr>
              <w:t xml:space="preserve"> </w:t>
            </w:r>
            <w:r>
              <w:rPr>
                <w:spacing w:val="-4"/>
              </w:rPr>
              <w:t>leki</w:t>
            </w:r>
          </w:p>
        </w:tc>
      </w:tr>
      <w:tr w:rsidR="00747BBF" w14:paraId="6854B571" w14:textId="77777777">
        <w:trPr>
          <w:trHeight w:val="321"/>
        </w:trPr>
        <w:tc>
          <w:tcPr>
            <w:tcW w:w="638" w:type="dxa"/>
            <w:shd w:val="clear" w:color="auto" w:fill="D9E1F3"/>
          </w:tcPr>
          <w:p w14:paraId="60078511" w14:textId="77777777" w:rsidR="00747BBF" w:rsidRDefault="00927A6E">
            <w:pPr>
              <w:pStyle w:val="TableParagraph"/>
              <w:spacing w:before="1" w:line="240" w:lineRule="auto"/>
            </w:pPr>
            <w:r>
              <w:rPr>
                <w:spacing w:val="-5"/>
              </w:rPr>
              <w:t>87.</w:t>
            </w:r>
          </w:p>
        </w:tc>
        <w:tc>
          <w:tcPr>
            <w:tcW w:w="8430" w:type="dxa"/>
            <w:shd w:val="clear" w:color="auto" w:fill="D9E1F3"/>
          </w:tcPr>
          <w:p w14:paraId="1B88C0AF" w14:textId="77777777" w:rsidR="00747BBF" w:rsidRDefault="00927A6E">
            <w:pPr>
              <w:pStyle w:val="TableParagraph"/>
              <w:spacing w:before="1" w:line="240" w:lineRule="auto"/>
              <w:ind w:left="108"/>
            </w:pPr>
            <w:r>
              <w:t>Ewidencja</w:t>
            </w:r>
            <w:r>
              <w:rPr>
                <w:spacing w:val="-3"/>
              </w:rPr>
              <w:t xml:space="preserve"> </w:t>
            </w:r>
            <w:r>
              <w:t>faktur</w:t>
            </w:r>
            <w:r>
              <w:rPr>
                <w:spacing w:val="-3"/>
              </w:rPr>
              <w:t xml:space="preserve"> </w:t>
            </w:r>
            <w:r>
              <w:rPr>
                <w:spacing w:val="-2"/>
              </w:rPr>
              <w:t>zakupowych</w:t>
            </w:r>
          </w:p>
        </w:tc>
      </w:tr>
      <w:tr w:rsidR="00747BBF" w14:paraId="3620DB91" w14:textId="77777777">
        <w:trPr>
          <w:trHeight w:val="318"/>
        </w:trPr>
        <w:tc>
          <w:tcPr>
            <w:tcW w:w="638" w:type="dxa"/>
          </w:tcPr>
          <w:p w14:paraId="14C18EEA" w14:textId="77777777" w:rsidR="00747BBF" w:rsidRDefault="00927A6E">
            <w:pPr>
              <w:pStyle w:val="TableParagraph"/>
            </w:pPr>
            <w:r>
              <w:rPr>
                <w:spacing w:val="-5"/>
              </w:rPr>
              <w:t>88.</w:t>
            </w:r>
          </w:p>
        </w:tc>
        <w:tc>
          <w:tcPr>
            <w:tcW w:w="8430" w:type="dxa"/>
          </w:tcPr>
          <w:p w14:paraId="609458D5" w14:textId="77777777" w:rsidR="00747BBF" w:rsidRDefault="00927A6E">
            <w:pPr>
              <w:pStyle w:val="TableParagraph"/>
              <w:ind w:left="108"/>
            </w:pPr>
            <w:r>
              <w:t>Generowanie</w:t>
            </w:r>
            <w:r>
              <w:rPr>
                <w:spacing w:val="-5"/>
              </w:rPr>
              <w:t xml:space="preserve"> </w:t>
            </w:r>
            <w:r>
              <w:t>i</w:t>
            </w:r>
            <w:r>
              <w:rPr>
                <w:spacing w:val="-7"/>
              </w:rPr>
              <w:t xml:space="preserve"> </w:t>
            </w:r>
            <w:r>
              <w:t>eksport</w:t>
            </w:r>
            <w:r>
              <w:rPr>
                <w:spacing w:val="-6"/>
              </w:rPr>
              <w:t xml:space="preserve"> </w:t>
            </w:r>
            <w:r>
              <w:t>faktur</w:t>
            </w:r>
            <w:r>
              <w:rPr>
                <w:spacing w:val="-5"/>
              </w:rPr>
              <w:t xml:space="preserve"> </w:t>
            </w:r>
            <w:r>
              <w:t>zakupowych</w:t>
            </w:r>
            <w:r>
              <w:rPr>
                <w:spacing w:val="-4"/>
              </w:rPr>
              <w:t xml:space="preserve"> </w:t>
            </w:r>
            <w:r>
              <w:t>do</w:t>
            </w:r>
            <w:r>
              <w:rPr>
                <w:spacing w:val="-7"/>
              </w:rPr>
              <w:t xml:space="preserve"> </w:t>
            </w:r>
            <w:r>
              <w:t>NFZ</w:t>
            </w:r>
            <w:r>
              <w:rPr>
                <w:spacing w:val="-4"/>
              </w:rPr>
              <w:t xml:space="preserve"> </w:t>
            </w:r>
            <w:r>
              <w:t>w</w:t>
            </w:r>
            <w:r>
              <w:rPr>
                <w:spacing w:val="-6"/>
              </w:rPr>
              <w:t xml:space="preserve"> </w:t>
            </w:r>
            <w:r>
              <w:t>aktualnym</w:t>
            </w:r>
            <w:r>
              <w:rPr>
                <w:spacing w:val="-4"/>
              </w:rPr>
              <w:t xml:space="preserve"> </w:t>
            </w:r>
            <w:r>
              <w:t>formacie</w:t>
            </w:r>
            <w:r>
              <w:rPr>
                <w:spacing w:val="-6"/>
              </w:rPr>
              <w:t xml:space="preserve"> </w:t>
            </w:r>
            <w:r>
              <w:t>komunikatu</w:t>
            </w:r>
            <w:r>
              <w:rPr>
                <w:spacing w:val="-4"/>
              </w:rPr>
              <w:t xml:space="preserve"> </w:t>
            </w:r>
            <w:r>
              <w:rPr>
                <w:spacing w:val="-5"/>
              </w:rPr>
              <w:t>FZX</w:t>
            </w:r>
          </w:p>
        </w:tc>
      </w:tr>
      <w:tr w:rsidR="00747BBF" w14:paraId="45878FD0" w14:textId="77777777">
        <w:trPr>
          <w:trHeight w:val="321"/>
        </w:trPr>
        <w:tc>
          <w:tcPr>
            <w:tcW w:w="638" w:type="dxa"/>
            <w:shd w:val="clear" w:color="auto" w:fill="D9E1F3"/>
          </w:tcPr>
          <w:p w14:paraId="25940AA4" w14:textId="77777777" w:rsidR="00747BBF" w:rsidRDefault="00927A6E">
            <w:pPr>
              <w:pStyle w:val="TableParagraph"/>
            </w:pPr>
            <w:r>
              <w:rPr>
                <w:spacing w:val="-5"/>
              </w:rPr>
              <w:t>89.</w:t>
            </w:r>
          </w:p>
        </w:tc>
        <w:tc>
          <w:tcPr>
            <w:tcW w:w="8430" w:type="dxa"/>
            <w:shd w:val="clear" w:color="auto" w:fill="D9E1F3"/>
          </w:tcPr>
          <w:p w14:paraId="3B68FB90" w14:textId="77777777" w:rsidR="00747BBF" w:rsidRDefault="00927A6E">
            <w:pPr>
              <w:pStyle w:val="TableParagraph"/>
              <w:ind w:left="108"/>
            </w:pPr>
            <w:r>
              <w:t>Import</w:t>
            </w:r>
            <w:r>
              <w:rPr>
                <w:spacing w:val="-9"/>
              </w:rPr>
              <w:t xml:space="preserve"> </w:t>
            </w:r>
            <w:r>
              <w:t>potwierdzeń</w:t>
            </w:r>
            <w:r>
              <w:rPr>
                <w:spacing w:val="-8"/>
              </w:rPr>
              <w:t xml:space="preserve"> </w:t>
            </w:r>
            <w:r>
              <w:t>do</w:t>
            </w:r>
            <w:r>
              <w:rPr>
                <w:spacing w:val="-6"/>
              </w:rPr>
              <w:t xml:space="preserve"> </w:t>
            </w:r>
            <w:r>
              <w:t>faktur</w:t>
            </w:r>
            <w:r>
              <w:rPr>
                <w:spacing w:val="-5"/>
              </w:rPr>
              <w:t xml:space="preserve"> </w:t>
            </w:r>
            <w:r>
              <w:t>zakupowych</w:t>
            </w:r>
            <w:r>
              <w:rPr>
                <w:spacing w:val="-6"/>
              </w:rPr>
              <w:t xml:space="preserve"> </w:t>
            </w:r>
            <w:r>
              <w:t>(komunikat</w:t>
            </w:r>
            <w:r>
              <w:rPr>
                <w:spacing w:val="-5"/>
              </w:rPr>
              <w:t xml:space="preserve"> </w:t>
            </w:r>
            <w:r>
              <w:rPr>
                <w:spacing w:val="-4"/>
              </w:rPr>
              <w:t>FZZ)</w:t>
            </w:r>
          </w:p>
        </w:tc>
      </w:tr>
      <w:tr w:rsidR="00747BBF" w14:paraId="34AF0158" w14:textId="77777777">
        <w:trPr>
          <w:trHeight w:val="321"/>
        </w:trPr>
        <w:tc>
          <w:tcPr>
            <w:tcW w:w="638" w:type="dxa"/>
            <w:shd w:val="clear" w:color="auto" w:fill="D9E1F3"/>
          </w:tcPr>
          <w:p w14:paraId="7CA509DB" w14:textId="77777777" w:rsidR="00747BBF" w:rsidRDefault="00927A6E">
            <w:pPr>
              <w:pStyle w:val="TableParagraph"/>
            </w:pPr>
            <w:r>
              <w:rPr>
                <w:spacing w:val="-5"/>
              </w:rPr>
              <w:t>91.</w:t>
            </w:r>
          </w:p>
        </w:tc>
        <w:tc>
          <w:tcPr>
            <w:tcW w:w="8430" w:type="dxa"/>
            <w:shd w:val="clear" w:color="auto" w:fill="D9E1F3"/>
          </w:tcPr>
          <w:p w14:paraId="62781AF5" w14:textId="77777777" w:rsidR="00747BBF" w:rsidRDefault="00927A6E">
            <w:pPr>
              <w:pStyle w:val="TableParagraph"/>
              <w:ind w:left="108"/>
            </w:pPr>
            <w:r>
              <w:t>Obsługa</w:t>
            </w:r>
            <w:r>
              <w:rPr>
                <w:spacing w:val="-4"/>
              </w:rPr>
              <w:t xml:space="preserve"> </w:t>
            </w:r>
            <w:r>
              <w:t>sprawozdawczości</w:t>
            </w:r>
            <w:r>
              <w:rPr>
                <w:spacing w:val="-7"/>
              </w:rPr>
              <w:t xml:space="preserve"> </w:t>
            </w:r>
            <w:r>
              <w:t>w</w:t>
            </w:r>
            <w:r>
              <w:rPr>
                <w:spacing w:val="-3"/>
              </w:rPr>
              <w:t xml:space="preserve"> </w:t>
            </w:r>
            <w:r>
              <w:t>zakresie</w:t>
            </w:r>
            <w:r>
              <w:rPr>
                <w:spacing w:val="-5"/>
              </w:rPr>
              <w:t xml:space="preserve"> POZ</w:t>
            </w:r>
          </w:p>
        </w:tc>
      </w:tr>
      <w:tr w:rsidR="00747BBF" w14:paraId="0FC9B5AA" w14:textId="77777777">
        <w:trPr>
          <w:trHeight w:val="628"/>
        </w:trPr>
        <w:tc>
          <w:tcPr>
            <w:tcW w:w="638" w:type="dxa"/>
            <w:shd w:val="clear" w:color="auto" w:fill="D9E1F3"/>
          </w:tcPr>
          <w:p w14:paraId="38D36CBA" w14:textId="77777777" w:rsidR="00747BBF" w:rsidRDefault="00927A6E">
            <w:pPr>
              <w:pStyle w:val="TableParagraph"/>
              <w:spacing w:before="1" w:line="240" w:lineRule="auto"/>
            </w:pPr>
            <w:r>
              <w:rPr>
                <w:spacing w:val="-5"/>
              </w:rPr>
              <w:t>93.</w:t>
            </w:r>
          </w:p>
        </w:tc>
        <w:tc>
          <w:tcPr>
            <w:tcW w:w="8430" w:type="dxa"/>
            <w:shd w:val="clear" w:color="auto" w:fill="D9E1F3"/>
          </w:tcPr>
          <w:p w14:paraId="21FEFAA8" w14:textId="77777777" w:rsidR="00747BBF" w:rsidRDefault="00927A6E">
            <w:pPr>
              <w:pStyle w:val="TableParagraph"/>
              <w:spacing w:before="1" w:line="240" w:lineRule="auto"/>
              <w:ind w:left="108"/>
            </w:pPr>
            <w:r>
              <w:t>System</w:t>
            </w:r>
            <w:r>
              <w:rPr>
                <w:spacing w:val="54"/>
              </w:rPr>
              <w:t xml:space="preserve"> </w:t>
            </w:r>
            <w:r>
              <w:t>powinien</w:t>
            </w:r>
            <w:r>
              <w:rPr>
                <w:spacing w:val="57"/>
              </w:rPr>
              <w:t xml:space="preserve"> </w:t>
            </w:r>
            <w:r>
              <w:t>umożliwiać</w:t>
            </w:r>
            <w:r>
              <w:rPr>
                <w:spacing w:val="57"/>
              </w:rPr>
              <w:t xml:space="preserve"> </w:t>
            </w:r>
            <w:r>
              <w:t>definiowanie</w:t>
            </w:r>
            <w:r>
              <w:rPr>
                <w:spacing w:val="53"/>
              </w:rPr>
              <w:t xml:space="preserve"> </w:t>
            </w:r>
            <w:r>
              <w:t>minimalnej</w:t>
            </w:r>
            <w:r>
              <w:rPr>
                <w:spacing w:val="57"/>
              </w:rPr>
              <w:t xml:space="preserve"> </w:t>
            </w:r>
            <w:r>
              <w:t>i</w:t>
            </w:r>
            <w:r>
              <w:rPr>
                <w:spacing w:val="54"/>
              </w:rPr>
              <w:t xml:space="preserve"> </w:t>
            </w:r>
            <w:r>
              <w:t>maksymalnej</w:t>
            </w:r>
            <w:r>
              <w:rPr>
                <w:spacing w:val="57"/>
              </w:rPr>
              <w:t xml:space="preserve"> </w:t>
            </w:r>
            <w:r>
              <w:t>liczby</w:t>
            </w:r>
            <w:r>
              <w:rPr>
                <w:spacing w:val="56"/>
              </w:rPr>
              <w:t xml:space="preserve"> </w:t>
            </w:r>
            <w:r>
              <w:rPr>
                <w:spacing w:val="-2"/>
              </w:rPr>
              <w:t>pacjentów</w:t>
            </w:r>
          </w:p>
          <w:p w14:paraId="4DE2C5C3" w14:textId="77777777" w:rsidR="00747BBF" w:rsidRDefault="00927A6E">
            <w:pPr>
              <w:pStyle w:val="TableParagraph"/>
              <w:spacing w:before="39" w:line="240" w:lineRule="auto"/>
              <w:ind w:left="117"/>
            </w:pPr>
            <w:r>
              <w:t>uczestniczących</w:t>
            </w:r>
            <w:r>
              <w:rPr>
                <w:spacing w:val="-4"/>
              </w:rPr>
              <w:t xml:space="preserve"> </w:t>
            </w:r>
            <w:r>
              <w:t>w</w:t>
            </w:r>
            <w:r>
              <w:rPr>
                <w:spacing w:val="-4"/>
              </w:rPr>
              <w:t xml:space="preserve"> </w:t>
            </w:r>
            <w:r>
              <w:rPr>
                <w:spacing w:val="-2"/>
              </w:rPr>
              <w:t>sesjach</w:t>
            </w:r>
          </w:p>
        </w:tc>
      </w:tr>
      <w:tr w:rsidR="00747BBF" w14:paraId="7857DA4F" w14:textId="77777777">
        <w:trPr>
          <w:trHeight w:val="937"/>
        </w:trPr>
        <w:tc>
          <w:tcPr>
            <w:tcW w:w="638" w:type="dxa"/>
          </w:tcPr>
          <w:p w14:paraId="484AFCD8" w14:textId="77777777" w:rsidR="00747BBF" w:rsidRDefault="00927A6E">
            <w:pPr>
              <w:pStyle w:val="TableParagraph"/>
              <w:spacing w:before="1" w:line="240" w:lineRule="auto"/>
            </w:pPr>
            <w:r>
              <w:rPr>
                <w:spacing w:val="-5"/>
              </w:rPr>
              <w:t>94.</w:t>
            </w:r>
          </w:p>
        </w:tc>
        <w:tc>
          <w:tcPr>
            <w:tcW w:w="8430" w:type="dxa"/>
          </w:tcPr>
          <w:p w14:paraId="7FD2CC3F" w14:textId="77777777" w:rsidR="00747BBF" w:rsidRDefault="00927A6E">
            <w:pPr>
              <w:pStyle w:val="TableParagraph"/>
              <w:spacing w:before="1" w:line="273" w:lineRule="auto"/>
              <w:ind w:left="117" w:hanging="10"/>
            </w:pPr>
            <w:r>
              <w:t>System</w:t>
            </w:r>
            <w:r>
              <w:rPr>
                <w:spacing w:val="40"/>
              </w:rPr>
              <w:t xml:space="preserve"> </w:t>
            </w:r>
            <w:r>
              <w:t>musi</w:t>
            </w:r>
            <w:r>
              <w:rPr>
                <w:spacing w:val="40"/>
              </w:rPr>
              <w:t xml:space="preserve"> </w:t>
            </w:r>
            <w:r>
              <w:t>umożliwiać</w:t>
            </w:r>
            <w:r>
              <w:rPr>
                <w:spacing w:val="40"/>
              </w:rPr>
              <w:t xml:space="preserve"> </w:t>
            </w:r>
            <w:r>
              <w:t>przypisanie</w:t>
            </w:r>
            <w:r>
              <w:rPr>
                <w:spacing w:val="40"/>
              </w:rPr>
              <w:t xml:space="preserve"> </w:t>
            </w:r>
            <w:r>
              <w:t>pacjentów</w:t>
            </w:r>
            <w:r>
              <w:rPr>
                <w:spacing w:val="40"/>
              </w:rPr>
              <w:t xml:space="preserve"> </w:t>
            </w:r>
            <w:r>
              <w:t>do</w:t>
            </w:r>
            <w:r>
              <w:rPr>
                <w:spacing w:val="40"/>
              </w:rPr>
              <w:t xml:space="preserve"> </w:t>
            </w:r>
            <w:r>
              <w:t>programów</w:t>
            </w:r>
            <w:r>
              <w:rPr>
                <w:spacing w:val="40"/>
              </w:rPr>
              <w:t xml:space="preserve"> </w:t>
            </w:r>
            <w:r>
              <w:t>leczenia.</w:t>
            </w:r>
            <w:r>
              <w:rPr>
                <w:spacing w:val="40"/>
              </w:rPr>
              <w:t xml:space="preserve"> </w:t>
            </w:r>
            <w:r>
              <w:t>W</w:t>
            </w:r>
            <w:r>
              <w:rPr>
                <w:spacing w:val="40"/>
              </w:rPr>
              <w:t xml:space="preserve"> </w:t>
            </w:r>
            <w:r>
              <w:t>przypadku realizacji</w:t>
            </w:r>
            <w:r>
              <w:rPr>
                <w:spacing w:val="67"/>
              </w:rPr>
              <w:t xml:space="preserve"> </w:t>
            </w:r>
            <w:r>
              <w:t>świadczenia</w:t>
            </w:r>
            <w:r>
              <w:rPr>
                <w:spacing w:val="67"/>
              </w:rPr>
              <w:t xml:space="preserve"> </w:t>
            </w:r>
            <w:r>
              <w:t>dla</w:t>
            </w:r>
            <w:r>
              <w:rPr>
                <w:spacing w:val="65"/>
              </w:rPr>
              <w:t xml:space="preserve"> </w:t>
            </w:r>
            <w:r>
              <w:t>różnych</w:t>
            </w:r>
            <w:r>
              <w:rPr>
                <w:spacing w:val="69"/>
              </w:rPr>
              <w:t xml:space="preserve"> </w:t>
            </w:r>
            <w:r>
              <w:t>umiejscowień</w:t>
            </w:r>
            <w:r>
              <w:rPr>
                <w:spacing w:val="67"/>
              </w:rPr>
              <w:t xml:space="preserve"> </w:t>
            </w:r>
            <w:r>
              <w:t>(np.</w:t>
            </w:r>
            <w:r>
              <w:rPr>
                <w:spacing w:val="68"/>
              </w:rPr>
              <w:t xml:space="preserve"> </w:t>
            </w:r>
            <w:r>
              <w:t>lewe,</w:t>
            </w:r>
            <w:r>
              <w:rPr>
                <w:spacing w:val="67"/>
              </w:rPr>
              <w:t xml:space="preserve"> </w:t>
            </w:r>
            <w:r>
              <w:t>prawe</w:t>
            </w:r>
            <w:r>
              <w:rPr>
                <w:spacing w:val="66"/>
              </w:rPr>
              <w:t xml:space="preserve"> </w:t>
            </w:r>
            <w:r>
              <w:t>oko),</w:t>
            </w:r>
            <w:r>
              <w:rPr>
                <w:spacing w:val="68"/>
              </w:rPr>
              <w:t xml:space="preserve"> </w:t>
            </w:r>
            <w:r>
              <w:t>system</w:t>
            </w:r>
            <w:r>
              <w:rPr>
                <w:spacing w:val="67"/>
              </w:rPr>
              <w:t xml:space="preserve"> </w:t>
            </w:r>
            <w:r>
              <w:rPr>
                <w:spacing w:val="-4"/>
              </w:rPr>
              <w:t>musi</w:t>
            </w:r>
          </w:p>
          <w:p w14:paraId="54F28EA9" w14:textId="77777777" w:rsidR="00747BBF" w:rsidRDefault="00927A6E">
            <w:pPr>
              <w:pStyle w:val="TableParagraph"/>
              <w:spacing w:before="5" w:line="240" w:lineRule="auto"/>
              <w:ind w:left="117"/>
            </w:pPr>
            <w:r>
              <w:t>umożliwiać</w:t>
            </w:r>
            <w:r>
              <w:rPr>
                <w:spacing w:val="-6"/>
              </w:rPr>
              <w:t xml:space="preserve"> </w:t>
            </w:r>
            <w:r>
              <w:t>kilkukrotne</w:t>
            </w:r>
            <w:r>
              <w:rPr>
                <w:spacing w:val="-6"/>
              </w:rPr>
              <w:t xml:space="preserve"> </w:t>
            </w:r>
            <w:r>
              <w:t>przypisanie</w:t>
            </w:r>
            <w:r>
              <w:rPr>
                <w:spacing w:val="-5"/>
              </w:rPr>
              <w:t xml:space="preserve"> </w:t>
            </w:r>
            <w:r>
              <w:t>pacjenta</w:t>
            </w:r>
            <w:r>
              <w:rPr>
                <w:spacing w:val="-6"/>
              </w:rPr>
              <w:t xml:space="preserve"> </w:t>
            </w:r>
            <w:r>
              <w:t>do</w:t>
            </w:r>
            <w:r>
              <w:rPr>
                <w:spacing w:val="-5"/>
              </w:rPr>
              <w:t xml:space="preserve"> </w:t>
            </w:r>
            <w:r>
              <w:t>tego</w:t>
            </w:r>
            <w:r>
              <w:rPr>
                <w:spacing w:val="-5"/>
              </w:rPr>
              <w:t xml:space="preserve"> </w:t>
            </w:r>
            <w:r>
              <w:t>samego</w:t>
            </w:r>
            <w:r>
              <w:rPr>
                <w:spacing w:val="-5"/>
              </w:rPr>
              <w:t xml:space="preserve"> </w:t>
            </w:r>
            <w:r>
              <w:t>programu</w:t>
            </w:r>
            <w:r>
              <w:rPr>
                <w:spacing w:val="-6"/>
              </w:rPr>
              <w:t xml:space="preserve"> </w:t>
            </w:r>
            <w:r>
              <w:rPr>
                <w:spacing w:val="-2"/>
              </w:rPr>
              <w:t>leczenia.</w:t>
            </w:r>
          </w:p>
        </w:tc>
      </w:tr>
    </w:tbl>
    <w:p w14:paraId="5D5EFEA3"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205B8976"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1B6D974A" w14:textId="77777777">
        <w:trPr>
          <w:trHeight w:val="628"/>
        </w:trPr>
        <w:tc>
          <w:tcPr>
            <w:tcW w:w="638" w:type="dxa"/>
            <w:shd w:val="clear" w:color="auto" w:fill="D9E1F3"/>
          </w:tcPr>
          <w:p w14:paraId="72B529F6" w14:textId="77777777" w:rsidR="00747BBF" w:rsidRDefault="00927A6E">
            <w:pPr>
              <w:pStyle w:val="TableParagraph"/>
            </w:pPr>
            <w:r>
              <w:rPr>
                <w:spacing w:val="-5"/>
              </w:rPr>
              <w:t>95.</w:t>
            </w:r>
          </w:p>
        </w:tc>
        <w:tc>
          <w:tcPr>
            <w:tcW w:w="8430" w:type="dxa"/>
            <w:shd w:val="clear" w:color="auto" w:fill="D9E1F3"/>
          </w:tcPr>
          <w:p w14:paraId="2B17C81E" w14:textId="77777777" w:rsidR="00747BBF" w:rsidRDefault="00927A6E">
            <w:pPr>
              <w:pStyle w:val="TableParagraph"/>
              <w:ind w:left="108"/>
            </w:pPr>
            <w:r>
              <w:t>System</w:t>
            </w:r>
            <w:r>
              <w:rPr>
                <w:spacing w:val="72"/>
              </w:rPr>
              <w:t xml:space="preserve"> </w:t>
            </w:r>
            <w:r>
              <w:t>musi</w:t>
            </w:r>
            <w:r>
              <w:rPr>
                <w:spacing w:val="74"/>
              </w:rPr>
              <w:t xml:space="preserve"> </w:t>
            </w:r>
            <w:r>
              <w:t>umożliwić</w:t>
            </w:r>
            <w:r>
              <w:rPr>
                <w:spacing w:val="76"/>
              </w:rPr>
              <w:t xml:space="preserve"> </w:t>
            </w:r>
            <w:r>
              <w:t>zbiorcze</w:t>
            </w:r>
            <w:r>
              <w:rPr>
                <w:spacing w:val="74"/>
              </w:rPr>
              <w:t xml:space="preserve"> </w:t>
            </w:r>
            <w:r>
              <w:t>usuwanie</w:t>
            </w:r>
            <w:r>
              <w:rPr>
                <w:spacing w:val="74"/>
              </w:rPr>
              <w:t xml:space="preserve"> </w:t>
            </w:r>
            <w:r>
              <w:t>pozycji</w:t>
            </w:r>
            <w:r>
              <w:rPr>
                <w:spacing w:val="74"/>
              </w:rPr>
              <w:t xml:space="preserve"> </w:t>
            </w:r>
            <w:r>
              <w:t>rozliczeniowych</w:t>
            </w:r>
            <w:r>
              <w:rPr>
                <w:spacing w:val="73"/>
              </w:rPr>
              <w:t xml:space="preserve"> </w:t>
            </w:r>
            <w:r>
              <w:t>na</w:t>
            </w:r>
            <w:r>
              <w:rPr>
                <w:spacing w:val="76"/>
              </w:rPr>
              <w:t xml:space="preserve"> </w:t>
            </w:r>
            <w:r>
              <w:t>liście</w:t>
            </w:r>
            <w:r>
              <w:rPr>
                <w:spacing w:val="77"/>
              </w:rPr>
              <w:t xml:space="preserve"> </w:t>
            </w:r>
            <w:r>
              <w:rPr>
                <w:spacing w:val="-2"/>
              </w:rPr>
              <w:t>rozliczeń</w:t>
            </w:r>
          </w:p>
          <w:p w14:paraId="4A64E337" w14:textId="77777777" w:rsidR="00747BBF" w:rsidRDefault="00927A6E">
            <w:pPr>
              <w:pStyle w:val="TableParagraph"/>
              <w:spacing w:before="39" w:line="240" w:lineRule="auto"/>
              <w:ind w:left="117"/>
            </w:pPr>
            <w:r>
              <w:t>dotyczącej</w:t>
            </w:r>
            <w:r>
              <w:rPr>
                <w:spacing w:val="-6"/>
              </w:rPr>
              <w:t xml:space="preserve"> </w:t>
            </w:r>
            <w:r>
              <w:t>danego</w:t>
            </w:r>
            <w:r>
              <w:rPr>
                <w:spacing w:val="-5"/>
              </w:rPr>
              <w:t xml:space="preserve"> </w:t>
            </w:r>
            <w:r>
              <w:t>zestawu</w:t>
            </w:r>
            <w:r>
              <w:rPr>
                <w:spacing w:val="-6"/>
              </w:rPr>
              <w:t xml:space="preserve"> </w:t>
            </w:r>
            <w:r>
              <w:rPr>
                <w:spacing w:val="-2"/>
              </w:rPr>
              <w:t>świadczeń.</w:t>
            </w:r>
          </w:p>
        </w:tc>
      </w:tr>
      <w:tr w:rsidR="00747BBF" w14:paraId="7AAA7C9C" w14:textId="77777777">
        <w:trPr>
          <w:trHeight w:val="318"/>
        </w:trPr>
        <w:tc>
          <w:tcPr>
            <w:tcW w:w="638" w:type="dxa"/>
          </w:tcPr>
          <w:p w14:paraId="5651B159" w14:textId="77777777" w:rsidR="00747BBF" w:rsidRDefault="00927A6E">
            <w:pPr>
              <w:pStyle w:val="TableParagraph"/>
            </w:pPr>
            <w:r>
              <w:rPr>
                <w:spacing w:val="-5"/>
              </w:rPr>
              <w:t>96.</w:t>
            </w:r>
          </w:p>
        </w:tc>
        <w:tc>
          <w:tcPr>
            <w:tcW w:w="8430" w:type="dxa"/>
          </w:tcPr>
          <w:p w14:paraId="170D7768" w14:textId="77777777" w:rsidR="00747BBF" w:rsidRDefault="00927A6E">
            <w:pPr>
              <w:pStyle w:val="TableParagraph"/>
              <w:ind w:left="108"/>
            </w:pPr>
            <w:r>
              <w:t>System</w:t>
            </w:r>
            <w:r>
              <w:rPr>
                <w:spacing w:val="-7"/>
              </w:rPr>
              <w:t xml:space="preserve"> </w:t>
            </w:r>
            <w:r>
              <w:t>powinien</w:t>
            </w:r>
            <w:r>
              <w:rPr>
                <w:spacing w:val="-5"/>
              </w:rPr>
              <w:t xml:space="preserve"> </w:t>
            </w:r>
            <w:r>
              <w:t>umożliwiać</w:t>
            </w:r>
            <w:r>
              <w:rPr>
                <w:spacing w:val="-6"/>
              </w:rPr>
              <w:t xml:space="preserve"> </w:t>
            </w:r>
            <w:r>
              <w:t>wykorzystanie</w:t>
            </w:r>
            <w:r>
              <w:rPr>
                <w:spacing w:val="-5"/>
              </w:rPr>
              <w:t xml:space="preserve"> </w:t>
            </w:r>
            <w:r>
              <w:t>słownika</w:t>
            </w:r>
            <w:r>
              <w:rPr>
                <w:spacing w:val="-7"/>
              </w:rPr>
              <w:t xml:space="preserve"> </w:t>
            </w:r>
            <w:r>
              <w:t>jednostek</w:t>
            </w:r>
            <w:r>
              <w:rPr>
                <w:spacing w:val="-5"/>
              </w:rPr>
              <w:t xml:space="preserve"> </w:t>
            </w:r>
            <w:r>
              <w:rPr>
                <w:spacing w:val="-2"/>
              </w:rPr>
              <w:t>rozliczeniowych</w:t>
            </w:r>
          </w:p>
        </w:tc>
      </w:tr>
      <w:tr w:rsidR="00747BBF" w14:paraId="15EDE6D1" w14:textId="77777777">
        <w:trPr>
          <w:trHeight w:val="628"/>
        </w:trPr>
        <w:tc>
          <w:tcPr>
            <w:tcW w:w="638" w:type="dxa"/>
            <w:shd w:val="clear" w:color="auto" w:fill="D9E1F3"/>
          </w:tcPr>
          <w:p w14:paraId="797B76D6" w14:textId="77777777" w:rsidR="00747BBF" w:rsidRDefault="00927A6E">
            <w:pPr>
              <w:pStyle w:val="TableParagraph"/>
            </w:pPr>
            <w:r>
              <w:rPr>
                <w:spacing w:val="-5"/>
              </w:rPr>
              <w:t>97.</w:t>
            </w:r>
          </w:p>
        </w:tc>
        <w:tc>
          <w:tcPr>
            <w:tcW w:w="8430" w:type="dxa"/>
            <w:shd w:val="clear" w:color="auto" w:fill="D9E1F3"/>
          </w:tcPr>
          <w:p w14:paraId="108AEDDA" w14:textId="77777777" w:rsidR="00747BBF" w:rsidRDefault="00927A6E">
            <w:pPr>
              <w:pStyle w:val="TableParagraph"/>
              <w:ind w:left="108"/>
            </w:pPr>
            <w:r>
              <w:t>Możliwość</w:t>
            </w:r>
            <w:r>
              <w:rPr>
                <w:spacing w:val="-12"/>
              </w:rPr>
              <w:t xml:space="preserve"> </w:t>
            </w:r>
            <w:r>
              <w:t>raportowania</w:t>
            </w:r>
            <w:r>
              <w:rPr>
                <w:spacing w:val="-10"/>
              </w:rPr>
              <w:t xml:space="preserve"> </w:t>
            </w:r>
            <w:r>
              <w:t>również</w:t>
            </w:r>
            <w:r>
              <w:rPr>
                <w:spacing w:val="-9"/>
              </w:rPr>
              <w:t xml:space="preserve"> </w:t>
            </w:r>
            <w:r>
              <w:t>w</w:t>
            </w:r>
            <w:r>
              <w:rPr>
                <w:spacing w:val="-13"/>
              </w:rPr>
              <w:t xml:space="preserve"> </w:t>
            </w:r>
            <w:r>
              <w:t>module</w:t>
            </w:r>
            <w:r>
              <w:rPr>
                <w:spacing w:val="-11"/>
              </w:rPr>
              <w:t xml:space="preserve"> </w:t>
            </w:r>
            <w:r>
              <w:t>poradnianym</w:t>
            </w:r>
            <w:r>
              <w:rPr>
                <w:spacing w:val="-10"/>
              </w:rPr>
              <w:t xml:space="preserve"> </w:t>
            </w:r>
            <w:r>
              <w:t>i</w:t>
            </w:r>
            <w:r>
              <w:rPr>
                <w:spacing w:val="-10"/>
              </w:rPr>
              <w:t xml:space="preserve"> </w:t>
            </w:r>
            <w:r>
              <w:t>gabinetowym</w:t>
            </w:r>
            <w:r>
              <w:rPr>
                <w:spacing w:val="-10"/>
              </w:rPr>
              <w:t xml:space="preserve"> </w:t>
            </w:r>
            <w:r>
              <w:t>według</w:t>
            </w:r>
            <w:r>
              <w:rPr>
                <w:spacing w:val="-12"/>
              </w:rPr>
              <w:t xml:space="preserve"> </w:t>
            </w:r>
            <w:r>
              <w:rPr>
                <w:spacing w:val="-2"/>
              </w:rPr>
              <w:t>wybranych</w:t>
            </w:r>
          </w:p>
          <w:p w14:paraId="3CD36C48" w14:textId="77777777" w:rsidR="00747BBF" w:rsidRDefault="00927A6E">
            <w:pPr>
              <w:pStyle w:val="TableParagraph"/>
              <w:spacing w:before="41" w:line="240" w:lineRule="auto"/>
              <w:ind w:left="117"/>
            </w:pPr>
            <w:r>
              <w:t>kryteriów</w:t>
            </w:r>
            <w:r>
              <w:rPr>
                <w:spacing w:val="-5"/>
              </w:rPr>
              <w:t xml:space="preserve"> </w:t>
            </w:r>
            <w:r>
              <w:t>uwzględniającym</w:t>
            </w:r>
            <w:r>
              <w:rPr>
                <w:spacing w:val="-5"/>
              </w:rPr>
              <w:t xml:space="preserve"> </w:t>
            </w:r>
            <w:r>
              <w:t>ICD</w:t>
            </w:r>
            <w:r>
              <w:rPr>
                <w:spacing w:val="-5"/>
              </w:rPr>
              <w:t xml:space="preserve"> </w:t>
            </w:r>
            <w:r>
              <w:t>9</w:t>
            </w:r>
            <w:r>
              <w:rPr>
                <w:spacing w:val="-4"/>
              </w:rPr>
              <w:t xml:space="preserve"> </w:t>
            </w:r>
            <w:r>
              <w:t>i</w:t>
            </w:r>
            <w:r>
              <w:rPr>
                <w:spacing w:val="-3"/>
              </w:rPr>
              <w:t xml:space="preserve"> </w:t>
            </w:r>
            <w:r>
              <w:t>ICD</w:t>
            </w:r>
            <w:r>
              <w:rPr>
                <w:spacing w:val="-4"/>
              </w:rPr>
              <w:t xml:space="preserve"> </w:t>
            </w:r>
            <w:r>
              <w:t>10</w:t>
            </w:r>
            <w:r>
              <w:rPr>
                <w:spacing w:val="-6"/>
              </w:rPr>
              <w:t xml:space="preserve"> </w:t>
            </w:r>
            <w:r>
              <w:t>oraz</w:t>
            </w:r>
            <w:r>
              <w:rPr>
                <w:spacing w:val="-5"/>
              </w:rPr>
              <w:t xml:space="preserve"> </w:t>
            </w:r>
            <w:r>
              <w:t>status</w:t>
            </w:r>
            <w:r>
              <w:rPr>
                <w:spacing w:val="-5"/>
              </w:rPr>
              <w:t xml:space="preserve"> </w:t>
            </w:r>
            <w:r>
              <w:t>wizyty</w:t>
            </w:r>
            <w:r>
              <w:rPr>
                <w:spacing w:val="-3"/>
              </w:rPr>
              <w:t xml:space="preserve"> </w:t>
            </w:r>
            <w:r>
              <w:t>(np. zamknięta)</w:t>
            </w:r>
            <w:r>
              <w:rPr>
                <w:spacing w:val="-3"/>
              </w:rPr>
              <w:t xml:space="preserve"> </w:t>
            </w:r>
            <w:r>
              <w:rPr>
                <w:spacing w:val="-10"/>
              </w:rPr>
              <w:t>.</w:t>
            </w:r>
          </w:p>
        </w:tc>
      </w:tr>
      <w:tr w:rsidR="00747BBF" w14:paraId="5A1F5608" w14:textId="77777777">
        <w:trPr>
          <w:trHeight w:val="743"/>
        </w:trPr>
        <w:tc>
          <w:tcPr>
            <w:tcW w:w="638" w:type="dxa"/>
          </w:tcPr>
          <w:p w14:paraId="62BC9F8A" w14:textId="77777777" w:rsidR="00747BBF" w:rsidRDefault="00747BBF">
            <w:pPr>
              <w:pStyle w:val="TableParagraph"/>
              <w:spacing w:line="240" w:lineRule="auto"/>
              <w:ind w:left="0"/>
              <w:rPr>
                <w:rFonts w:ascii="Times New Roman"/>
              </w:rPr>
            </w:pPr>
          </w:p>
        </w:tc>
        <w:tc>
          <w:tcPr>
            <w:tcW w:w="8430" w:type="dxa"/>
          </w:tcPr>
          <w:p w14:paraId="79415323" w14:textId="77777777" w:rsidR="00747BBF" w:rsidRDefault="00927A6E">
            <w:pPr>
              <w:pStyle w:val="TableParagraph"/>
              <w:spacing w:before="241" w:line="240" w:lineRule="auto"/>
              <w:ind w:left="108"/>
              <w:rPr>
                <w:b/>
                <w:sz w:val="20"/>
              </w:rPr>
            </w:pPr>
            <w:r>
              <w:rPr>
                <w:b/>
                <w:color w:val="2E5395"/>
                <w:sz w:val="20"/>
              </w:rPr>
              <w:t>Integracja</w:t>
            </w:r>
            <w:r>
              <w:rPr>
                <w:b/>
                <w:color w:val="2E5395"/>
                <w:spacing w:val="-9"/>
                <w:sz w:val="20"/>
              </w:rPr>
              <w:t xml:space="preserve"> </w:t>
            </w:r>
            <w:r>
              <w:rPr>
                <w:b/>
                <w:color w:val="2E5395"/>
                <w:sz w:val="20"/>
              </w:rPr>
              <w:t>z</w:t>
            </w:r>
            <w:r>
              <w:rPr>
                <w:b/>
                <w:color w:val="2E5395"/>
                <w:spacing w:val="-7"/>
                <w:sz w:val="20"/>
              </w:rPr>
              <w:t xml:space="preserve"> </w:t>
            </w:r>
            <w:r>
              <w:rPr>
                <w:b/>
                <w:color w:val="2E5395"/>
                <w:sz w:val="20"/>
              </w:rPr>
              <w:t>innymi</w:t>
            </w:r>
            <w:r>
              <w:rPr>
                <w:b/>
                <w:color w:val="2E5395"/>
                <w:spacing w:val="-9"/>
                <w:sz w:val="20"/>
              </w:rPr>
              <w:t xml:space="preserve"> </w:t>
            </w:r>
            <w:r>
              <w:rPr>
                <w:b/>
                <w:color w:val="2E5395"/>
                <w:sz w:val="20"/>
              </w:rPr>
              <w:t>modułami</w:t>
            </w:r>
            <w:r>
              <w:rPr>
                <w:b/>
                <w:color w:val="2E5395"/>
                <w:spacing w:val="-9"/>
                <w:sz w:val="20"/>
              </w:rPr>
              <w:t xml:space="preserve"> </w:t>
            </w:r>
            <w:r>
              <w:rPr>
                <w:b/>
                <w:color w:val="2E5395"/>
                <w:spacing w:val="-2"/>
                <w:sz w:val="20"/>
              </w:rPr>
              <w:t>systemu:</w:t>
            </w:r>
          </w:p>
        </w:tc>
      </w:tr>
      <w:tr w:rsidR="00747BBF" w14:paraId="582ED03E" w14:textId="77777777">
        <w:trPr>
          <w:trHeight w:val="321"/>
        </w:trPr>
        <w:tc>
          <w:tcPr>
            <w:tcW w:w="638" w:type="dxa"/>
            <w:shd w:val="clear" w:color="auto" w:fill="D9E1F3"/>
          </w:tcPr>
          <w:p w14:paraId="7F345588" w14:textId="77777777" w:rsidR="00747BBF" w:rsidRDefault="00927A6E">
            <w:pPr>
              <w:pStyle w:val="TableParagraph"/>
            </w:pPr>
            <w:r>
              <w:rPr>
                <w:spacing w:val="-5"/>
              </w:rPr>
              <w:t>98.</w:t>
            </w:r>
          </w:p>
        </w:tc>
        <w:tc>
          <w:tcPr>
            <w:tcW w:w="8430" w:type="dxa"/>
            <w:shd w:val="clear" w:color="auto" w:fill="D9E1F3"/>
          </w:tcPr>
          <w:p w14:paraId="15C24070" w14:textId="77777777" w:rsidR="00747BBF" w:rsidRDefault="00927A6E">
            <w:pPr>
              <w:pStyle w:val="TableParagraph"/>
              <w:ind w:left="108"/>
            </w:pPr>
            <w:r>
              <w:t>-</w:t>
            </w:r>
            <w:r>
              <w:rPr>
                <w:spacing w:val="-7"/>
              </w:rPr>
              <w:t xml:space="preserve"> </w:t>
            </w:r>
            <w:r>
              <w:t>ewidencja</w:t>
            </w:r>
            <w:r>
              <w:rPr>
                <w:spacing w:val="-7"/>
              </w:rPr>
              <w:t xml:space="preserve"> </w:t>
            </w:r>
            <w:r>
              <w:t>pozycji</w:t>
            </w:r>
            <w:r>
              <w:rPr>
                <w:spacing w:val="-4"/>
              </w:rPr>
              <w:t xml:space="preserve"> </w:t>
            </w:r>
            <w:r>
              <w:t>rozliczeniowych</w:t>
            </w:r>
            <w:r>
              <w:rPr>
                <w:spacing w:val="-4"/>
              </w:rPr>
              <w:t xml:space="preserve"> </w:t>
            </w:r>
            <w:r>
              <w:t>w</w:t>
            </w:r>
            <w:r>
              <w:rPr>
                <w:spacing w:val="-6"/>
              </w:rPr>
              <w:t xml:space="preserve"> </w:t>
            </w:r>
            <w:r>
              <w:t>Ruchu</w:t>
            </w:r>
            <w:r>
              <w:rPr>
                <w:spacing w:val="-6"/>
              </w:rPr>
              <w:t xml:space="preserve"> </w:t>
            </w:r>
            <w:r>
              <w:t>Chorych,</w:t>
            </w:r>
            <w:r>
              <w:rPr>
                <w:spacing w:val="-7"/>
              </w:rPr>
              <w:t xml:space="preserve"> </w:t>
            </w:r>
            <w:r>
              <w:rPr>
                <w:spacing w:val="-2"/>
              </w:rPr>
              <w:t>Przychodni</w:t>
            </w:r>
          </w:p>
        </w:tc>
      </w:tr>
      <w:tr w:rsidR="00747BBF" w14:paraId="1499AEC4" w14:textId="77777777">
        <w:trPr>
          <w:trHeight w:val="318"/>
        </w:trPr>
        <w:tc>
          <w:tcPr>
            <w:tcW w:w="638" w:type="dxa"/>
          </w:tcPr>
          <w:p w14:paraId="16F7C646" w14:textId="77777777" w:rsidR="00747BBF" w:rsidRDefault="00927A6E">
            <w:pPr>
              <w:pStyle w:val="TableParagraph"/>
            </w:pPr>
            <w:r>
              <w:rPr>
                <w:spacing w:val="-5"/>
              </w:rPr>
              <w:t>99.</w:t>
            </w:r>
          </w:p>
        </w:tc>
        <w:tc>
          <w:tcPr>
            <w:tcW w:w="8430" w:type="dxa"/>
          </w:tcPr>
          <w:p w14:paraId="3A7E268C" w14:textId="77777777" w:rsidR="00747BBF" w:rsidRDefault="00927A6E">
            <w:pPr>
              <w:pStyle w:val="TableParagraph"/>
              <w:ind w:left="108"/>
            </w:pPr>
            <w:r>
              <w:t>-</w:t>
            </w:r>
            <w:r>
              <w:rPr>
                <w:spacing w:val="-3"/>
              </w:rPr>
              <w:t xml:space="preserve"> </w:t>
            </w:r>
            <w:r>
              <w:t>ewidencja</w:t>
            </w:r>
            <w:r>
              <w:rPr>
                <w:spacing w:val="-6"/>
              </w:rPr>
              <w:t xml:space="preserve"> </w:t>
            </w:r>
            <w:r>
              <w:t>faktur</w:t>
            </w:r>
            <w:r>
              <w:rPr>
                <w:spacing w:val="-5"/>
              </w:rPr>
              <w:t xml:space="preserve"> </w:t>
            </w:r>
            <w:r>
              <w:t>zakupowych</w:t>
            </w:r>
            <w:r>
              <w:rPr>
                <w:spacing w:val="-3"/>
              </w:rPr>
              <w:t xml:space="preserve"> </w:t>
            </w:r>
            <w:r>
              <w:t>za</w:t>
            </w:r>
            <w:r>
              <w:rPr>
                <w:spacing w:val="-3"/>
              </w:rPr>
              <w:t xml:space="preserve"> </w:t>
            </w:r>
            <w:r>
              <w:t>leki</w:t>
            </w:r>
            <w:r>
              <w:rPr>
                <w:spacing w:val="-5"/>
              </w:rPr>
              <w:t xml:space="preserve"> </w:t>
            </w:r>
            <w:r>
              <w:t>w</w:t>
            </w:r>
            <w:r>
              <w:rPr>
                <w:spacing w:val="-1"/>
              </w:rPr>
              <w:t xml:space="preserve"> </w:t>
            </w:r>
            <w:r>
              <w:t>chemioterapii</w:t>
            </w:r>
            <w:r>
              <w:rPr>
                <w:spacing w:val="-4"/>
              </w:rPr>
              <w:t xml:space="preserve"> </w:t>
            </w:r>
            <w:r>
              <w:t>w</w:t>
            </w:r>
            <w:r>
              <w:rPr>
                <w:spacing w:val="-4"/>
              </w:rPr>
              <w:t xml:space="preserve"> </w:t>
            </w:r>
            <w:r>
              <w:t>module</w:t>
            </w:r>
            <w:r>
              <w:rPr>
                <w:spacing w:val="-2"/>
              </w:rPr>
              <w:t xml:space="preserve"> Apteka</w:t>
            </w:r>
          </w:p>
        </w:tc>
      </w:tr>
      <w:tr w:rsidR="00747BBF" w14:paraId="54D0B1BE" w14:textId="77777777">
        <w:trPr>
          <w:trHeight w:val="318"/>
        </w:trPr>
        <w:tc>
          <w:tcPr>
            <w:tcW w:w="638" w:type="dxa"/>
            <w:shd w:val="clear" w:color="auto" w:fill="D9E1F3"/>
          </w:tcPr>
          <w:p w14:paraId="66D249E0" w14:textId="77777777" w:rsidR="00747BBF" w:rsidRDefault="00927A6E">
            <w:pPr>
              <w:pStyle w:val="TableParagraph"/>
            </w:pPr>
            <w:r>
              <w:rPr>
                <w:spacing w:val="-4"/>
              </w:rPr>
              <w:t>100.</w:t>
            </w:r>
          </w:p>
        </w:tc>
        <w:tc>
          <w:tcPr>
            <w:tcW w:w="8430" w:type="dxa"/>
            <w:shd w:val="clear" w:color="auto" w:fill="D9E1F3"/>
          </w:tcPr>
          <w:p w14:paraId="2C690AD1" w14:textId="77777777" w:rsidR="00747BBF" w:rsidRDefault="00927A6E">
            <w:pPr>
              <w:pStyle w:val="TableParagraph"/>
              <w:ind w:left="108"/>
            </w:pPr>
            <w:r>
              <w:t>-</w:t>
            </w:r>
            <w:r>
              <w:rPr>
                <w:spacing w:val="-3"/>
              </w:rPr>
              <w:t xml:space="preserve"> </w:t>
            </w:r>
            <w:r>
              <w:t>ewidencja</w:t>
            </w:r>
            <w:r>
              <w:rPr>
                <w:spacing w:val="-6"/>
              </w:rPr>
              <w:t xml:space="preserve"> </w:t>
            </w:r>
            <w:r>
              <w:t>faktur</w:t>
            </w:r>
            <w:r>
              <w:rPr>
                <w:spacing w:val="-5"/>
              </w:rPr>
              <w:t xml:space="preserve"> </w:t>
            </w:r>
            <w:r>
              <w:t>zakupowych</w:t>
            </w:r>
            <w:r>
              <w:rPr>
                <w:spacing w:val="-3"/>
              </w:rPr>
              <w:t xml:space="preserve"> </w:t>
            </w:r>
            <w:r>
              <w:t>na</w:t>
            </w:r>
            <w:r>
              <w:rPr>
                <w:spacing w:val="-5"/>
              </w:rPr>
              <w:t xml:space="preserve"> </w:t>
            </w:r>
            <w:r>
              <w:t>leki</w:t>
            </w:r>
            <w:r>
              <w:rPr>
                <w:spacing w:val="-5"/>
              </w:rPr>
              <w:t xml:space="preserve"> </w:t>
            </w:r>
            <w:r>
              <w:t>stosowane</w:t>
            </w:r>
            <w:r>
              <w:rPr>
                <w:spacing w:val="-4"/>
              </w:rPr>
              <w:t xml:space="preserve"> </w:t>
            </w:r>
            <w:r>
              <w:t>w</w:t>
            </w:r>
            <w:r>
              <w:rPr>
                <w:spacing w:val="-2"/>
              </w:rPr>
              <w:t xml:space="preserve"> </w:t>
            </w:r>
            <w:r>
              <w:t>programach</w:t>
            </w:r>
            <w:r>
              <w:rPr>
                <w:spacing w:val="-2"/>
              </w:rPr>
              <w:t xml:space="preserve"> lekowych</w:t>
            </w:r>
          </w:p>
        </w:tc>
      </w:tr>
      <w:tr w:rsidR="00747BBF" w14:paraId="2D1B83B6" w14:textId="77777777">
        <w:trPr>
          <w:trHeight w:val="630"/>
        </w:trPr>
        <w:tc>
          <w:tcPr>
            <w:tcW w:w="638" w:type="dxa"/>
          </w:tcPr>
          <w:p w14:paraId="653F9A3E" w14:textId="77777777" w:rsidR="00747BBF" w:rsidRDefault="00927A6E">
            <w:pPr>
              <w:pStyle w:val="TableParagraph"/>
              <w:spacing w:before="1" w:line="240" w:lineRule="auto"/>
            </w:pPr>
            <w:r>
              <w:rPr>
                <w:spacing w:val="-4"/>
              </w:rPr>
              <w:t>101.</w:t>
            </w:r>
          </w:p>
        </w:tc>
        <w:tc>
          <w:tcPr>
            <w:tcW w:w="8430" w:type="dxa"/>
          </w:tcPr>
          <w:p w14:paraId="540D1CA8" w14:textId="77777777" w:rsidR="00747BBF" w:rsidRDefault="00927A6E">
            <w:pPr>
              <w:pStyle w:val="TableParagraph"/>
              <w:spacing w:before="1" w:line="240" w:lineRule="auto"/>
              <w:ind w:left="108"/>
            </w:pPr>
            <w:r>
              <w:t>Dla</w:t>
            </w:r>
            <w:r>
              <w:rPr>
                <w:spacing w:val="74"/>
              </w:rPr>
              <w:t xml:space="preserve"> </w:t>
            </w:r>
            <w:r>
              <w:t>świadczeń</w:t>
            </w:r>
            <w:r>
              <w:rPr>
                <w:spacing w:val="74"/>
              </w:rPr>
              <w:t xml:space="preserve"> </w:t>
            </w:r>
            <w:r>
              <w:t>oznaczonych</w:t>
            </w:r>
            <w:r>
              <w:rPr>
                <w:spacing w:val="77"/>
              </w:rPr>
              <w:t xml:space="preserve"> </w:t>
            </w:r>
            <w:r>
              <w:t>kodem</w:t>
            </w:r>
            <w:r>
              <w:rPr>
                <w:spacing w:val="78"/>
              </w:rPr>
              <w:t xml:space="preserve"> </w:t>
            </w:r>
            <w:r>
              <w:t>CBE</w:t>
            </w:r>
            <w:r>
              <w:rPr>
                <w:spacing w:val="77"/>
              </w:rPr>
              <w:t xml:space="preserve"> </w:t>
            </w:r>
            <w:r>
              <w:t>(Centralna</w:t>
            </w:r>
            <w:r>
              <w:rPr>
                <w:spacing w:val="77"/>
              </w:rPr>
              <w:t xml:space="preserve"> </w:t>
            </w:r>
            <w:r>
              <w:t>Baza</w:t>
            </w:r>
            <w:r>
              <w:rPr>
                <w:spacing w:val="75"/>
              </w:rPr>
              <w:t xml:space="preserve"> </w:t>
            </w:r>
            <w:r>
              <w:t>Endoprotezoplastyk)</w:t>
            </w:r>
            <w:r>
              <w:rPr>
                <w:spacing w:val="76"/>
              </w:rPr>
              <w:t xml:space="preserve"> </w:t>
            </w:r>
            <w:r>
              <w:rPr>
                <w:spacing w:val="-2"/>
              </w:rPr>
              <w:t>system</w:t>
            </w:r>
          </w:p>
          <w:p w14:paraId="16113499" w14:textId="77777777" w:rsidR="00747BBF" w:rsidRDefault="00927A6E">
            <w:pPr>
              <w:pStyle w:val="TableParagraph"/>
              <w:spacing w:before="39" w:line="240" w:lineRule="auto"/>
              <w:ind w:left="117"/>
            </w:pPr>
            <w:r>
              <w:t>powinien</w:t>
            </w:r>
            <w:r>
              <w:rPr>
                <w:spacing w:val="-8"/>
              </w:rPr>
              <w:t xml:space="preserve"> </w:t>
            </w:r>
            <w:r>
              <w:t>wymagać</w:t>
            </w:r>
            <w:r>
              <w:rPr>
                <w:spacing w:val="-6"/>
              </w:rPr>
              <w:t xml:space="preserve"> </w:t>
            </w:r>
            <w:r>
              <w:t>rejestracji</w:t>
            </w:r>
            <w:r>
              <w:rPr>
                <w:spacing w:val="-4"/>
              </w:rPr>
              <w:t xml:space="preserve"> </w:t>
            </w:r>
            <w:r>
              <w:t>właściwego</w:t>
            </w:r>
            <w:r>
              <w:rPr>
                <w:spacing w:val="-4"/>
              </w:rPr>
              <w:t xml:space="preserve"> </w:t>
            </w:r>
            <w:r>
              <w:rPr>
                <w:spacing w:val="-2"/>
              </w:rPr>
              <w:t>dokumentu</w:t>
            </w:r>
          </w:p>
        </w:tc>
      </w:tr>
      <w:tr w:rsidR="00747BBF" w14:paraId="5BA9E93E" w14:textId="77777777">
        <w:trPr>
          <w:trHeight w:val="319"/>
        </w:trPr>
        <w:tc>
          <w:tcPr>
            <w:tcW w:w="638" w:type="dxa"/>
            <w:shd w:val="clear" w:color="auto" w:fill="D9E1F3"/>
          </w:tcPr>
          <w:p w14:paraId="1398A474" w14:textId="77777777" w:rsidR="00747BBF" w:rsidRDefault="00927A6E">
            <w:pPr>
              <w:pStyle w:val="TableParagraph"/>
            </w:pPr>
            <w:r>
              <w:rPr>
                <w:spacing w:val="-4"/>
              </w:rPr>
              <w:t>102.</w:t>
            </w:r>
          </w:p>
        </w:tc>
        <w:tc>
          <w:tcPr>
            <w:tcW w:w="8430" w:type="dxa"/>
            <w:shd w:val="clear" w:color="auto" w:fill="D9E1F3"/>
          </w:tcPr>
          <w:p w14:paraId="61E9A69E" w14:textId="77777777" w:rsidR="00747BBF" w:rsidRDefault="00927A6E">
            <w:pPr>
              <w:pStyle w:val="TableParagraph"/>
              <w:ind w:left="108"/>
            </w:pPr>
            <w:r>
              <w:t>Eksport</w:t>
            </w:r>
            <w:r>
              <w:rPr>
                <w:spacing w:val="-9"/>
              </w:rPr>
              <w:t xml:space="preserve"> </w:t>
            </w:r>
            <w:r>
              <w:t>faktur</w:t>
            </w:r>
            <w:r>
              <w:rPr>
                <w:spacing w:val="-7"/>
              </w:rPr>
              <w:t xml:space="preserve"> </w:t>
            </w:r>
            <w:r>
              <w:t>rozliczeniowych</w:t>
            </w:r>
            <w:r>
              <w:rPr>
                <w:spacing w:val="-6"/>
              </w:rPr>
              <w:t xml:space="preserve"> </w:t>
            </w:r>
            <w:r>
              <w:t>do</w:t>
            </w:r>
            <w:r>
              <w:rPr>
                <w:spacing w:val="-9"/>
              </w:rPr>
              <w:t xml:space="preserve"> </w:t>
            </w:r>
            <w:r>
              <w:t>modułu</w:t>
            </w:r>
            <w:r>
              <w:rPr>
                <w:spacing w:val="-6"/>
              </w:rPr>
              <w:t xml:space="preserve"> </w:t>
            </w:r>
            <w:r>
              <w:t>Finansowo-</w:t>
            </w:r>
            <w:r>
              <w:rPr>
                <w:spacing w:val="-2"/>
              </w:rPr>
              <w:t>Księgowego</w:t>
            </w:r>
          </w:p>
        </w:tc>
      </w:tr>
      <w:tr w:rsidR="00747BBF" w14:paraId="32A79019" w14:textId="77777777">
        <w:trPr>
          <w:trHeight w:val="628"/>
        </w:trPr>
        <w:tc>
          <w:tcPr>
            <w:tcW w:w="638" w:type="dxa"/>
          </w:tcPr>
          <w:p w14:paraId="2065D44E" w14:textId="77777777" w:rsidR="00747BBF" w:rsidRDefault="00927A6E">
            <w:pPr>
              <w:pStyle w:val="TableParagraph"/>
            </w:pPr>
            <w:r>
              <w:rPr>
                <w:spacing w:val="-4"/>
              </w:rPr>
              <w:t>103.</w:t>
            </w:r>
          </w:p>
        </w:tc>
        <w:tc>
          <w:tcPr>
            <w:tcW w:w="8430" w:type="dxa"/>
          </w:tcPr>
          <w:p w14:paraId="7D8E7392" w14:textId="77777777" w:rsidR="00747BBF" w:rsidRDefault="00927A6E">
            <w:pPr>
              <w:pStyle w:val="TableParagraph"/>
              <w:ind w:left="108"/>
            </w:pPr>
            <w:r>
              <w:t>System musi umożliwiać</w:t>
            </w:r>
            <w:r>
              <w:rPr>
                <w:spacing w:val="2"/>
              </w:rPr>
              <w:t xml:space="preserve"> </w:t>
            </w:r>
            <w:r>
              <w:t>określenie domyślnego</w:t>
            </w:r>
            <w:r>
              <w:rPr>
                <w:spacing w:val="2"/>
              </w:rPr>
              <w:t xml:space="preserve"> </w:t>
            </w:r>
            <w:r>
              <w:t>rodzaju</w:t>
            </w:r>
            <w:r>
              <w:rPr>
                <w:spacing w:val="1"/>
              </w:rPr>
              <w:t xml:space="preserve"> </w:t>
            </w:r>
            <w:r>
              <w:t>faktury eksportowanej</w:t>
            </w:r>
            <w:r>
              <w:rPr>
                <w:spacing w:val="-3"/>
              </w:rPr>
              <w:t xml:space="preserve"> </w:t>
            </w:r>
            <w:r>
              <w:t>do</w:t>
            </w:r>
            <w:r>
              <w:rPr>
                <w:spacing w:val="3"/>
              </w:rPr>
              <w:t xml:space="preserve"> </w:t>
            </w:r>
            <w:r>
              <w:rPr>
                <w:spacing w:val="-2"/>
              </w:rPr>
              <w:t>systemu</w:t>
            </w:r>
          </w:p>
          <w:p w14:paraId="5CF4B3EE" w14:textId="77777777" w:rsidR="00747BBF" w:rsidRDefault="00927A6E">
            <w:pPr>
              <w:pStyle w:val="TableParagraph"/>
              <w:spacing w:before="41" w:line="240" w:lineRule="auto"/>
              <w:ind w:left="117"/>
            </w:pPr>
            <w:r>
              <w:rPr>
                <w:spacing w:val="-2"/>
              </w:rPr>
              <w:t>Finansowo-Księgowego</w:t>
            </w:r>
          </w:p>
        </w:tc>
      </w:tr>
      <w:tr w:rsidR="00747BBF" w14:paraId="77D22914" w14:textId="77777777">
        <w:trPr>
          <w:trHeight w:val="321"/>
        </w:trPr>
        <w:tc>
          <w:tcPr>
            <w:tcW w:w="638" w:type="dxa"/>
            <w:shd w:val="clear" w:color="auto" w:fill="D9E1F3"/>
          </w:tcPr>
          <w:p w14:paraId="614FD25E" w14:textId="77777777" w:rsidR="00747BBF" w:rsidRDefault="00927A6E">
            <w:pPr>
              <w:pStyle w:val="TableParagraph"/>
            </w:pPr>
            <w:r>
              <w:rPr>
                <w:spacing w:val="-4"/>
              </w:rPr>
              <w:t>104.</w:t>
            </w:r>
          </w:p>
        </w:tc>
        <w:tc>
          <w:tcPr>
            <w:tcW w:w="8430" w:type="dxa"/>
            <w:shd w:val="clear" w:color="auto" w:fill="D9E1F3"/>
          </w:tcPr>
          <w:p w14:paraId="4E463E55" w14:textId="77777777" w:rsidR="00747BBF" w:rsidRDefault="00927A6E">
            <w:pPr>
              <w:pStyle w:val="TableParagraph"/>
              <w:ind w:left="108"/>
            </w:pPr>
            <w:r>
              <w:t>Przekazywanie</w:t>
            </w:r>
            <w:r>
              <w:rPr>
                <w:spacing w:val="-7"/>
              </w:rPr>
              <w:t xml:space="preserve"> </w:t>
            </w:r>
            <w:r>
              <w:t>danych</w:t>
            </w:r>
            <w:r>
              <w:rPr>
                <w:spacing w:val="-7"/>
              </w:rPr>
              <w:t xml:space="preserve"> </w:t>
            </w:r>
            <w:r>
              <w:t>o</w:t>
            </w:r>
            <w:r>
              <w:rPr>
                <w:spacing w:val="-3"/>
              </w:rPr>
              <w:t xml:space="preserve"> </w:t>
            </w:r>
            <w:r>
              <w:t>hospitalizacji</w:t>
            </w:r>
            <w:r>
              <w:rPr>
                <w:spacing w:val="-4"/>
              </w:rPr>
              <w:t xml:space="preserve"> </w:t>
            </w:r>
            <w:r>
              <w:t>do</w:t>
            </w:r>
            <w:r>
              <w:rPr>
                <w:spacing w:val="-3"/>
              </w:rPr>
              <w:t xml:space="preserve"> </w:t>
            </w:r>
            <w:r>
              <w:t>Symulatora</w:t>
            </w:r>
            <w:r>
              <w:rPr>
                <w:spacing w:val="-7"/>
              </w:rPr>
              <w:t xml:space="preserve"> </w:t>
            </w:r>
            <w:r>
              <w:rPr>
                <w:spacing w:val="-5"/>
              </w:rPr>
              <w:t>JGP</w:t>
            </w:r>
          </w:p>
        </w:tc>
      </w:tr>
      <w:tr w:rsidR="00747BBF" w14:paraId="3F921C85" w14:textId="77777777">
        <w:trPr>
          <w:trHeight w:val="741"/>
        </w:trPr>
        <w:tc>
          <w:tcPr>
            <w:tcW w:w="638" w:type="dxa"/>
          </w:tcPr>
          <w:p w14:paraId="547EDB2D" w14:textId="77777777" w:rsidR="00747BBF" w:rsidRDefault="00747BBF">
            <w:pPr>
              <w:pStyle w:val="TableParagraph"/>
              <w:spacing w:line="240" w:lineRule="auto"/>
              <w:ind w:left="0"/>
              <w:rPr>
                <w:rFonts w:ascii="Times New Roman"/>
              </w:rPr>
            </w:pPr>
          </w:p>
        </w:tc>
        <w:tc>
          <w:tcPr>
            <w:tcW w:w="8430" w:type="dxa"/>
          </w:tcPr>
          <w:p w14:paraId="21AB3161" w14:textId="77777777" w:rsidR="00747BBF" w:rsidRDefault="00927A6E">
            <w:pPr>
              <w:pStyle w:val="TableParagraph"/>
              <w:spacing w:before="241" w:line="240" w:lineRule="auto"/>
              <w:ind w:left="108"/>
              <w:rPr>
                <w:b/>
                <w:sz w:val="20"/>
              </w:rPr>
            </w:pPr>
            <w:r>
              <w:rPr>
                <w:b/>
                <w:color w:val="2E5395"/>
                <w:spacing w:val="-5"/>
                <w:sz w:val="20"/>
              </w:rPr>
              <w:t>JGP</w:t>
            </w:r>
          </w:p>
        </w:tc>
      </w:tr>
      <w:tr w:rsidR="00747BBF" w14:paraId="028A07B9" w14:textId="77777777">
        <w:trPr>
          <w:trHeight w:val="630"/>
        </w:trPr>
        <w:tc>
          <w:tcPr>
            <w:tcW w:w="638" w:type="dxa"/>
            <w:shd w:val="clear" w:color="auto" w:fill="D9E1F3"/>
          </w:tcPr>
          <w:p w14:paraId="635D02B1" w14:textId="77777777" w:rsidR="00747BBF" w:rsidRDefault="00927A6E">
            <w:pPr>
              <w:pStyle w:val="TableParagraph"/>
              <w:spacing w:before="1" w:line="240" w:lineRule="auto"/>
            </w:pPr>
            <w:r>
              <w:rPr>
                <w:spacing w:val="-4"/>
              </w:rPr>
              <w:t>105.</w:t>
            </w:r>
          </w:p>
        </w:tc>
        <w:tc>
          <w:tcPr>
            <w:tcW w:w="8430" w:type="dxa"/>
            <w:shd w:val="clear" w:color="auto" w:fill="D9E1F3"/>
          </w:tcPr>
          <w:p w14:paraId="023D1B1E" w14:textId="77777777" w:rsidR="00747BBF" w:rsidRDefault="00927A6E">
            <w:pPr>
              <w:pStyle w:val="TableParagraph"/>
              <w:spacing w:before="1" w:line="240" w:lineRule="auto"/>
              <w:ind w:left="108"/>
            </w:pPr>
            <w:r>
              <w:t>Serwer</w:t>
            </w:r>
            <w:r>
              <w:rPr>
                <w:spacing w:val="-7"/>
              </w:rPr>
              <w:t xml:space="preserve"> </w:t>
            </w:r>
            <w:r>
              <w:t>grupowania</w:t>
            </w:r>
            <w:r>
              <w:rPr>
                <w:spacing w:val="-5"/>
              </w:rPr>
              <w:t xml:space="preserve"> </w:t>
            </w:r>
            <w:r>
              <w:t>działa</w:t>
            </w:r>
            <w:r>
              <w:rPr>
                <w:spacing w:val="-4"/>
              </w:rPr>
              <w:t xml:space="preserve"> </w:t>
            </w:r>
            <w:r>
              <w:t>jako</w:t>
            </w:r>
            <w:r>
              <w:rPr>
                <w:spacing w:val="-4"/>
              </w:rPr>
              <w:t xml:space="preserve"> </w:t>
            </w:r>
            <w:r>
              <w:t>usługa</w:t>
            </w:r>
            <w:r>
              <w:rPr>
                <w:spacing w:val="-4"/>
              </w:rPr>
              <w:t xml:space="preserve"> </w:t>
            </w:r>
            <w:r>
              <w:t>systemowa,</w:t>
            </w:r>
            <w:r>
              <w:rPr>
                <w:spacing w:val="-5"/>
              </w:rPr>
              <w:t xml:space="preserve"> </w:t>
            </w:r>
            <w:r>
              <w:t>jest</w:t>
            </w:r>
            <w:r>
              <w:rPr>
                <w:spacing w:val="-6"/>
              </w:rPr>
              <w:t xml:space="preserve"> </w:t>
            </w:r>
            <w:r>
              <w:t>uruchamiany</w:t>
            </w:r>
            <w:r>
              <w:rPr>
                <w:spacing w:val="-5"/>
              </w:rPr>
              <w:t xml:space="preserve"> </w:t>
            </w:r>
            <w:r>
              <w:t>po</w:t>
            </w:r>
            <w:r>
              <w:rPr>
                <w:spacing w:val="-3"/>
              </w:rPr>
              <w:t xml:space="preserve"> </w:t>
            </w:r>
            <w:r>
              <w:t>starcie</w:t>
            </w:r>
            <w:r>
              <w:rPr>
                <w:spacing w:val="-5"/>
              </w:rPr>
              <w:t xml:space="preserve"> </w:t>
            </w:r>
            <w:r>
              <w:t>systemu,</w:t>
            </w:r>
            <w:r>
              <w:rPr>
                <w:spacing w:val="-4"/>
              </w:rPr>
              <w:t xml:space="preserve"> </w:t>
            </w:r>
            <w:r>
              <w:rPr>
                <w:spacing w:val="-5"/>
              </w:rPr>
              <w:t>bez</w:t>
            </w:r>
          </w:p>
          <w:p w14:paraId="7D460711" w14:textId="77777777" w:rsidR="00747BBF" w:rsidRDefault="00927A6E">
            <w:pPr>
              <w:pStyle w:val="TableParagraph"/>
              <w:spacing w:before="39" w:line="240" w:lineRule="auto"/>
              <w:ind w:left="117"/>
            </w:pPr>
            <w:r>
              <w:t>potrzeby</w:t>
            </w:r>
            <w:r>
              <w:rPr>
                <w:spacing w:val="-5"/>
              </w:rPr>
              <w:t xml:space="preserve"> </w:t>
            </w:r>
            <w:r>
              <w:t>logowania</w:t>
            </w:r>
            <w:r>
              <w:rPr>
                <w:spacing w:val="-5"/>
              </w:rPr>
              <w:t xml:space="preserve"> </w:t>
            </w:r>
            <w:r>
              <w:t>się</w:t>
            </w:r>
            <w:r>
              <w:rPr>
                <w:spacing w:val="-3"/>
              </w:rPr>
              <w:t xml:space="preserve"> </w:t>
            </w:r>
            <w:r>
              <w:t>na</w:t>
            </w:r>
            <w:r>
              <w:rPr>
                <w:spacing w:val="-6"/>
              </w:rPr>
              <w:t xml:space="preserve"> </w:t>
            </w:r>
            <w:r>
              <w:t>komputerze,</w:t>
            </w:r>
            <w:r>
              <w:rPr>
                <w:spacing w:val="-6"/>
              </w:rPr>
              <w:t xml:space="preserve"> </w:t>
            </w:r>
            <w:r>
              <w:t>na</w:t>
            </w:r>
            <w:r>
              <w:rPr>
                <w:spacing w:val="-3"/>
              </w:rPr>
              <w:t xml:space="preserve"> </w:t>
            </w:r>
            <w:r>
              <w:t>którym</w:t>
            </w:r>
            <w:r>
              <w:rPr>
                <w:spacing w:val="-2"/>
              </w:rPr>
              <w:t xml:space="preserve"> pracuje.</w:t>
            </w:r>
          </w:p>
        </w:tc>
      </w:tr>
      <w:tr w:rsidR="00747BBF" w14:paraId="090C328C" w14:textId="77777777">
        <w:trPr>
          <w:trHeight w:val="935"/>
        </w:trPr>
        <w:tc>
          <w:tcPr>
            <w:tcW w:w="638" w:type="dxa"/>
          </w:tcPr>
          <w:p w14:paraId="04570805" w14:textId="77777777" w:rsidR="00747BBF" w:rsidRDefault="00927A6E">
            <w:pPr>
              <w:pStyle w:val="TableParagraph"/>
            </w:pPr>
            <w:r>
              <w:rPr>
                <w:spacing w:val="-4"/>
              </w:rPr>
              <w:t>106.</w:t>
            </w:r>
          </w:p>
        </w:tc>
        <w:tc>
          <w:tcPr>
            <w:tcW w:w="8430" w:type="dxa"/>
          </w:tcPr>
          <w:p w14:paraId="19DB6A0F" w14:textId="77777777" w:rsidR="00747BBF" w:rsidRDefault="00927A6E">
            <w:pPr>
              <w:pStyle w:val="TableParagraph"/>
              <w:spacing w:line="273" w:lineRule="auto"/>
              <w:ind w:left="117" w:hanging="10"/>
            </w:pPr>
            <w:r>
              <w:t>Serwer</w:t>
            </w:r>
            <w:r>
              <w:rPr>
                <w:spacing w:val="80"/>
                <w:w w:val="150"/>
              </w:rPr>
              <w:t xml:space="preserve"> </w:t>
            </w:r>
            <w:r>
              <w:t>grupowania</w:t>
            </w:r>
            <w:r>
              <w:rPr>
                <w:spacing w:val="80"/>
                <w:w w:val="150"/>
              </w:rPr>
              <w:t xml:space="preserve"> </w:t>
            </w:r>
            <w:r>
              <w:t>udostępnia</w:t>
            </w:r>
            <w:r>
              <w:rPr>
                <w:spacing w:val="80"/>
                <w:w w:val="150"/>
              </w:rPr>
              <w:t xml:space="preserve"> </w:t>
            </w:r>
            <w:r>
              <w:t>wszystkie</w:t>
            </w:r>
            <w:r>
              <w:rPr>
                <w:spacing w:val="80"/>
                <w:w w:val="150"/>
              </w:rPr>
              <w:t xml:space="preserve"> </w:t>
            </w:r>
            <w:proofErr w:type="spellStart"/>
            <w:r>
              <w:t>grupery</w:t>
            </w:r>
            <w:proofErr w:type="spellEnd"/>
            <w:r>
              <w:t>,</w:t>
            </w:r>
            <w:r>
              <w:rPr>
                <w:spacing w:val="80"/>
                <w:w w:val="150"/>
              </w:rPr>
              <w:t xml:space="preserve"> </w:t>
            </w:r>
            <w:r>
              <w:t>które</w:t>
            </w:r>
            <w:r>
              <w:rPr>
                <w:spacing w:val="80"/>
                <w:w w:val="150"/>
              </w:rPr>
              <w:t xml:space="preserve"> </w:t>
            </w:r>
            <w:r>
              <w:t>obowiązywały</w:t>
            </w:r>
            <w:r>
              <w:rPr>
                <w:spacing w:val="80"/>
                <w:w w:val="150"/>
              </w:rPr>
              <w:t xml:space="preserve"> </w:t>
            </w:r>
            <w:r>
              <w:t>w</w:t>
            </w:r>
            <w:r>
              <w:rPr>
                <w:spacing w:val="80"/>
                <w:w w:val="150"/>
              </w:rPr>
              <w:t xml:space="preserve"> </w:t>
            </w:r>
            <w:r>
              <w:t xml:space="preserve">historii </w:t>
            </w:r>
            <w:r>
              <w:rPr>
                <w:spacing w:val="-2"/>
              </w:rPr>
              <w:t>wyznaczania</w:t>
            </w:r>
            <w:r>
              <w:rPr>
                <w:spacing w:val="-6"/>
              </w:rPr>
              <w:t xml:space="preserve"> </w:t>
            </w:r>
            <w:r>
              <w:rPr>
                <w:spacing w:val="-2"/>
              </w:rPr>
              <w:t>JGP.</w:t>
            </w:r>
            <w:r>
              <w:rPr>
                <w:spacing w:val="-8"/>
              </w:rPr>
              <w:t xml:space="preserve"> </w:t>
            </w:r>
            <w:proofErr w:type="spellStart"/>
            <w:r>
              <w:rPr>
                <w:spacing w:val="-2"/>
              </w:rPr>
              <w:t>Grupery</w:t>
            </w:r>
            <w:proofErr w:type="spellEnd"/>
            <w:r>
              <w:rPr>
                <w:spacing w:val="-5"/>
              </w:rPr>
              <w:t xml:space="preserve"> </w:t>
            </w:r>
            <w:r>
              <w:rPr>
                <w:spacing w:val="-2"/>
              </w:rPr>
              <w:t>za</w:t>
            </w:r>
            <w:r>
              <w:rPr>
                <w:spacing w:val="-3"/>
              </w:rPr>
              <w:t xml:space="preserve"> </w:t>
            </w:r>
            <w:r>
              <w:rPr>
                <w:spacing w:val="-2"/>
              </w:rPr>
              <w:t>okresy</w:t>
            </w:r>
            <w:r>
              <w:rPr>
                <w:spacing w:val="-5"/>
              </w:rPr>
              <w:t xml:space="preserve"> </w:t>
            </w:r>
            <w:r>
              <w:rPr>
                <w:spacing w:val="-2"/>
              </w:rPr>
              <w:t>historyczne</w:t>
            </w:r>
            <w:r>
              <w:rPr>
                <w:spacing w:val="-7"/>
              </w:rPr>
              <w:t xml:space="preserve"> </w:t>
            </w:r>
            <w:r>
              <w:rPr>
                <w:spacing w:val="-2"/>
              </w:rPr>
              <w:t>nie</w:t>
            </w:r>
            <w:r>
              <w:rPr>
                <w:spacing w:val="-3"/>
              </w:rPr>
              <w:t xml:space="preserve"> </w:t>
            </w:r>
            <w:r>
              <w:rPr>
                <w:spacing w:val="-2"/>
              </w:rPr>
              <w:t>są</w:t>
            </w:r>
            <w:r>
              <w:rPr>
                <w:spacing w:val="-6"/>
              </w:rPr>
              <w:t xml:space="preserve"> </w:t>
            </w:r>
            <w:r>
              <w:rPr>
                <w:spacing w:val="-2"/>
              </w:rPr>
              <w:t>przechowywane</w:t>
            </w:r>
            <w:r>
              <w:rPr>
                <w:spacing w:val="-3"/>
              </w:rPr>
              <w:t xml:space="preserve"> </w:t>
            </w:r>
            <w:r>
              <w:rPr>
                <w:spacing w:val="-2"/>
              </w:rPr>
              <w:t>w</w:t>
            </w:r>
            <w:r>
              <w:rPr>
                <w:spacing w:val="-3"/>
              </w:rPr>
              <w:t xml:space="preserve"> </w:t>
            </w:r>
            <w:r>
              <w:rPr>
                <w:spacing w:val="-2"/>
              </w:rPr>
              <w:t>pamięci</w:t>
            </w:r>
            <w:r>
              <w:rPr>
                <w:spacing w:val="-6"/>
              </w:rPr>
              <w:t xml:space="preserve"> </w:t>
            </w:r>
            <w:r>
              <w:rPr>
                <w:spacing w:val="-2"/>
              </w:rPr>
              <w:t>i</w:t>
            </w:r>
            <w:r>
              <w:rPr>
                <w:spacing w:val="-3"/>
              </w:rPr>
              <w:t xml:space="preserve"> </w:t>
            </w:r>
            <w:r>
              <w:rPr>
                <w:spacing w:val="-2"/>
              </w:rPr>
              <w:t>ładowane</w:t>
            </w:r>
          </w:p>
          <w:p w14:paraId="11807B70" w14:textId="77777777" w:rsidR="00747BBF" w:rsidRDefault="00927A6E">
            <w:pPr>
              <w:pStyle w:val="TableParagraph"/>
              <w:spacing w:before="3" w:line="240" w:lineRule="auto"/>
              <w:ind w:left="117"/>
            </w:pPr>
            <w:r>
              <w:t>tylko</w:t>
            </w:r>
            <w:r>
              <w:rPr>
                <w:spacing w:val="-2"/>
              </w:rPr>
              <w:t xml:space="preserve"> </w:t>
            </w:r>
            <w:r>
              <w:t>gdy</w:t>
            </w:r>
            <w:r>
              <w:rPr>
                <w:spacing w:val="-3"/>
              </w:rPr>
              <w:t xml:space="preserve"> </w:t>
            </w:r>
            <w:r>
              <w:t>są</w:t>
            </w:r>
            <w:r>
              <w:rPr>
                <w:spacing w:val="-2"/>
              </w:rPr>
              <w:t xml:space="preserve"> potrzebne.</w:t>
            </w:r>
          </w:p>
        </w:tc>
      </w:tr>
      <w:tr w:rsidR="00747BBF" w14:paraId="5FC44FDE" w14:textId="77777777">
        <w:trPr>
          <w:trHeight w:val="628"/>
        </w:trPr>
        <w:tc>
          <w:tcPr>
            <w:tcW w:w="638" w:type="dxa"/>
            <w:shd w:val="clear" w:color="auto" w:fill="D9E1F3"/>
          </w:tcPr>
          <w:p w14:paraId="33FBDF31" w14:textId="77777777" w:rsidR="00747BBF" w:rsidRDefault="00927A6E">
            <w:pPr>
              <w:pStyle w:val="TableParagraph"/>
              <w:spacing w:before="1" w:line="240" w:lineRule="auto"/>
            </w:pPr>
            <w:r>
              <w:rPr>
                <w:spacing w:val="-4"/>
              </w:rPr>
              <w:t>107.</w:t>
            </w:r>
          </w:p>
        </w:tc>
        <w:tc>
          <w:tcPr>
            <w:tcW w:w="8430" w:type="dxa"/>
            <w:shd w:val="clear" w:color="auto" w:fill="D9E1F3"/>
          </w:tcPr>
          <w:p w14:paraId="60AE3114" w14:textId="77777777" w:rsidR="00747BBF" w:rsidRDefault="00927A6E">
            <w:pPr>
              <w:pStyle w:val="TableParagraph"/>
              <w:spacing w:before="1" w:line="240" w:lineRule="auto"/>
              <w:ind w:left="108"/>
            </w:pPr>
            <w:r>
              <w:t>Serwer</w:t>
            </w:r>
            <w:r>
              <w:rPr>
                <w:spacing w:val="-11"/>
              </w:rPr>
              <w:t xml:space="preserve"> </w:t>
            </w:r>
            <w:r>
              <w:t>grupowania</w:t>
            </w:r>
            <w:r>
              <w:rPr>
                <w:spacing w:val="-9"/>
              </w:rPr>
              <w:t xml:space="preserve"> </w:t>
            </w:r>
            <w:r>
              <w:t>zapewnia</w:t>
            </w:r>
            <w:r>
              <w:rPr>
                <w:spacing w:val="-9"/>
              </w:rPr>
              <w:t xml:space="preserve"> </w:t>
            </w:r>
            <w:r>
              <w:t>zapisywanie</w:t>
            </w:r>
            <w:r>
              <w:rPr>
                <w:spacing w:val="-8"/>
              </w:rPr>
              <w:t xml:space="preserve"> </w:t>
            </w:r>
            <w:r>
              <w:t>logu</w:t>
            </w:r>
            <w:r>
              <w:rPr>
                <w:spacing w:val="-9"/>
              </w:rPr>
              <w:t xml:space="preserve"> </w:t>
            </w:r>
            <w:r>
              <w:t>z</w:t>
            </w:r>
            <w:r>
              <w:rPr>
                <w:spacing w:val="-9"/>
              </w:rPr>
              <w:t xml:space="preserve"> </w:t>
            </w:r>
            <w:r>
              <w:t>przebiegu</w:t>
            </w:r>
            <w:r>
              <w:rPr>
                <w:spacing w:val="-10"/>
              </w:rPr>
              <w:t xml:space="preserve"> </w:t>
            </w:r>
            <w:r>
              <w:t>poszczególnych</w:t>
            </w:r>
            <w:r>
              <w:rPr>
                <w:spacing w:val="-9"/>
              </w:rPr>
              <w:t xml:space="preserve"> </w:t>
            </w:r>
            <w:r>
              <w:t>grupowań,</w:t>
            </w:r>
            <w:r>
              <w:rPr>
                <w:spacing w:val="-9"/>
              </w:rPr>
              <w:t xml:space="preserve"> </w:t>
            </w:r>
            <w:r>
              <w:rPr>
                <w:spacing w:val="-2"/>
              </w:rPr>
              <w:t>które</w:t>
            </w:r>
          </w:p>
          <w:p w14:paraId="159DBF65" w14:textId="77777777" w:rsidR="00747BBF" w:rsidRDefault="00927A6E">
            <w:pPr>
              <w:pStyle w:val="TableParagraph"/>
              <w:spacing w:before="39" w:line="240" w:lineRule="auto"/>
              <w:ind w:left="117"/>
            </w:pPr>
            <w:r>
              <w:t>pozwalają</w:t>
            </w:r>
            <w:r>
              <w:rPr>
                <w:spacing w:val="-4"/>
              </w:rPr>
              <w:t xml:space="preserve"> </w:t>
            </w:r>
            <w:r>
              <w:t>poznać</w:t>
            </w:r>
            <w:r>
              <w:rPr>
                <w:spacing w:val="-4"/>
              </w:rPr>
              <w:t xml:space="preserve"> </w:t>
            </w:r>
            <w:r>
              <w:t>analizowane</w:t>
            </w:r>
            <w:r>
              <w:rPr>
                <w:spacing w:val="-3"/>
              </w:rPr>
              <w:t xml:space="preserve"> </w:t>
            </w:r>
            <w:r>
              <w:t>warunki</w:t>
            </w:r>
            <w:r>
              <w:rPr>
                <w:spacing w:val="-4"/>
              </w:rPr>
              <w:t xml:space="preserve"> </w:t>
            </w:r>
            <w:r>
              <w:t>i</w:t>
            </w:r>
            <w:r>
              <w:rPr>
                <w:spacing w:val="-6"/>
              </w:rPr>
              <w:t xml:space="preserve"> </w:t>
            </w:r>
            <w:r>
              <w:t>decyzje,</w:t>
            </w:r>
            <w:r>
              <w:rPr>
                <w:spacing w:val="-6"/>
              </w:rPr>
              <w:t xml:space="preserve"> </w:t>
            </w:r>
            <w:r>
              <w:t>które</w:t>
            </w:r>
            <w:r>
              <w:rPr>
                <w:spacing w:val="-3"/>
              </w:rPr>
              <w:t xml:space="preserve"> </w:t>
            </w:r>
            <w:r>
              <w:t>podjął</w:t>
            </w:r>
            <w:r>
              <w:rPr>
                <w:spacing w:val="-5"/>
              </w:rPr>
              <w:t xml:space="preserve"> </w:t>
            </w:r>
            <w:proofErr w:type="spellStart"/>
            <w:r>
              <w:rPr>
                <w:spacing w:val="-2"/>
              </w:rPr>
              <w:t>gruper</w:t>
            </w:r>
            <w:proofErr w:type="spellEnd"/>
            <w:r>
              <w:rPr>
                <w:spacing w:val="-2"/>
              </w:rPr>
              <w:t>.</w:t>
            </w:r>
          </w:p>
        </w:tc>
      </w:tr>
      <w:tr w:rsidR="00747BBF" w14:paraId="1955FC3F" w14:textId="77777777">
        <w:trPr>
          <w:trHeight w:val="1590"/>
        </w:trPr>
        <w:tc>
          <w:tcPr>
            <w:tcW w:w="638" w:type="dxa"/>
          </w:tcPr>
          <w:p w14:paraId="0938F11C" w14:textId="77777777" w:rsidR="00747BBF" w:rsidRDefault="00927A6E">
            <w:pPr>
              <w:pStyle w:val="TableParagraph"/>
              <w:spacing w:before="1" w:line="240" w:lineRule="auto"/>
            </w:pPr>
            <w:r>
              <w:rPr>
                <w:spacing w:val="-4"/>
              </w:rPr>
              <w:t>108.</w:t>
            </w:r>
          </w:p>
        </w:tc>
        <w:tc>
          <w:tcPr>
            <w:tcW w:w="8430" w:type="dxa"/>
          </w:tcPr>
          <w:p w14:paraId="68868381" w14:textId="77777777" w:rsidR="00747BBF" w:rsidRDefault="00927A6E">
            <w:pPr>
              <w:pStyle w:val="TableParagraph"/>
              <w:spacing w:before="1" w:line="273" w:lineRule="auto"/>
              <w:ind w:left="117" w:hanging="10"/>
            </w:pPr>
            <w:r>
              <w:t>Moduł</w:t>
            </w:r>
            <w:r>
              <w:rPr>
                <w:spacing w:val="-3"/>
              </w:rPr>
              <w:t xml:space="preserve"> </w:t>
            </w:r>
            <w:r>
              <w:t>pozwala</w:t>
            </w:r>
            <w:r>
              <w:rPr>
                <w:spacing w:val="-2"/>
              </w:rPr>
              <w:t xml:space="preserve"> </w:t>
            </w:r>
            <w:r>
              <w:t>na</w:t>
            </w:r>
            <w:r>
              <w:rPr>
                <w:spacing w:val="-2"/>
              </w:rPr>
              <w:t xml:space="preserve"> </w:t>
            </w:r>
            <w:r>
              <w:t>przeglądanie</w:t>
            </w:r>
            <w:r>
              <w:rPr>
                <w:spacing w:val="-2"/>
              </w:rPr>
              <w:t xml:space="preserve"> </w:t>
            </w:r>
            <w:r>
              <w:t>stanu</w:t>
            </w:r>
            <w:r>
              <w:rPr>
                <w:spacing w:val="-5"/>
              </w:rPr>
              <w:t xml:space="preserve"> </w:t>
            </w:r>
            <w:r>
              <w:t>wyznaczenia</w:t>
            </w:r>
            <w:r>
              <w:rPr>
                <w:spacing w:val="-3"/>
              </w:rPr>
              <w:t xml:space="preserve"> </w:t>
            </w:r>
            <w:r>
              <w:t>grup</w:t>
            </w:r>
            <w:r>
              <w:rPr>
                <w:spacing w:val="-2"/>
              </w:rPr>
              <w:t xml:space="preserve"> </w:t>
            </w:r>
            <w:r>
              <w:t>JGP</w:t>
            </w:r>
            <w:r>
              <w:rPr>
                <w:spacing w:val="-1"/>
              </w:rPr>
              <w:t xml:space="preserve"> </w:t>
            </w:r>
            <w:r>
              <w:t>z</w:t>
            </w:r>
            <w:r>
              <w:rPr>
                <w:spacing w:val="-2"/>
              </w:rPr>
              <w:t xml:space="preserve"> </w:t>
            </w:r>
            <w:r>
              <w:t>zastosowaniem</w:t>
            </w:r>
            <w:r>
              <w:rPr>
                <w:spacing w:val="-1"/>
              </w:rPr>
              <w:t xml:space="preserve"> </w:t>
            </w:r>
            <w:r>
              <w:t>filtrów,</w:t>
            </w:r>
            <w:r>
              <w:rPr>
                <w:spacing w:val="-2"/>
              </w:rPr>
              <w:t xml:space="preserve"> </w:t>
            </w:r>
            <w:r>
              <w:t>które ograniczają prezentowaną listę hospitalizacji do:</w:t>
            </w:r>
          </w:p>
          <w:p w14:paraId="0B6FDEE2" w14:textId="77777777" w:rsidR="00747BBF" w:rsidRDefault="00927A6E">
            <w:pPr>
              <w:pStyle w:val="TableParagraph"/>
              <w:numPr>
                <w:ilvl w:val="0"/>
                <w:numId w:val="161"/>
              </w:numPr>
              <w:tabs>
                <w:tab w:val="left" w:pos="828"/>
              </w:tabs>
              <w:spacing w:before="17" w:line="240" w:lineRule="auto"/>
            </w:pPr>
            <w:r>
              <w:t>w</w:t>
            </w:r>
            <w:r>
              <w:rPr>
                <w:spacing w:val="-4"/>
              </w:rPr>
              <w:t xml:space="preserve"> </w:t>
            </w:r>
            <w:r>
              <w:t>ogóle</w:t>
            </w:r>
            <w:r>
              <w:rPr>
                <w:spacing w:val="-8"/>
              </w:rPr>
              <w:t xml:space="preserve"> </w:t>
            </w:r>
            <w:r>
              <w:t>nie</w:t>
            </w:r>
            <w:r>
              <w:rPr>
                <w:spacing w:val="-5"/>
              </w:rPr>
              <w:t xml:space="preserve"> </w:t>
            </w:r>
            <w:r>
              <w:t>posiadających</w:t>
            </w:r>
            <w:r>
              <w:rPr>
                <w:spacing w:val="-8"/>
              </w:rPr>
              <w:t xml:space="preserve"> </w:t>
            </w:r>
            <w:r>
              <w:t>przypisanego</w:t>
            </w:r>
            <w:r>
              <w:rPr>
                <w:spacing w:val="-4"/>
              </w:rPr>
              <w:t xml:space="preserve"> JGP,</w:t>
            </w:r>
          </w:p>
          <w:p w14:paraId="5DC6309C" w14:textId="77777777" w:rsidR="00747BBF" w:rsidRDefault="00927A6E">
            <w:pPr>
              <w:pStyle w:val="TableParagraph"/>
              <w:numPr>
                <w:ilvl w:val="0"/>
                <w:numId w:val="161"/>
              </w:numPr>
              <w:tabs>
                <w:tab w:val="left" w:pos="828"/>
              </w:tabs>
              <w:spacing w:before="39" w:line="240" w:lineRule="auto"/>
            </w:pPr>
            <w:r>
              <w:t>nie</w:t>
            </w:r>
            <w:r>
              <w:rPr>
                <w:spacing w:val="-10"/>
              </w:rPr>
              <w:t xml:space="preserve"> </w:t>
            </w:r>
            <w:r>
              <w:t>posiadających</w:t>
            </w:r>
            <w:r>
              <w:rPr>
                <w:spacing w:val="-9"/>
              </w:rPr>
              <w:t xml:space="preserve"> </w:t>
            </w:r>
            <w:r>
              <w:t>jednoznacznie</w:t>
            </w:r>
            <w:r>
              <w:rPr>
                <w:spacing w:val="-9"/>
              </w:rPr>
              <w:t xml:space="preserve"> </w:t>
            </w:r>
            <w:r>
              <w:t>przypisanego</w:t>
            </w:r>
            <w:r>
              <w:rPr>
                <w:spacing w:val="-10"/>
              </w:rPr>
              <w:t xml:space="preserve"> </w:t>
            </w:r>
            <w:r>
              <w:rPr>
                <w:spacing w:val="-4"/>
              </w:rPr>
              <w:t>JGP,</w:t>
            </w:r>
          </w:p>
          <w:p w14:paraId="1743A678" w14:textId="77777777" w:rsidR="00747BBF" w:rsidRDefault="00927A6E">
            <w:pPr>
              <w:pStyle w:val="TableParagraph"/>
              <w:numPr>
                <w:ilvl w:val="0"/>
                <w:numId w:val="161"/>
              </w:numPr>
              <w:tabs>
                <w:tab w:val="left" w:pos="828"/>
              </w:tabs>
              <w:spacing w:before="41" w:line="240" w:lineRule="auto"/>
            </w:pPr>
            <w:r>
              <w:t>nie</w:t>
            </w:r>
            <w:r>
              <w:rPr>
                <w:spacing w:val="-8"/>
              </w:rPr>
              <w:t xml:space="preserve"> </w:t>
            </w:r>
            <w:r>
              <w:t>posiadających</w:t>
            </w:r>
            <w:r>
              <w:rPr>
                <w:spacing w:val="-7"/>
              </w:rPr>
              <w:t xml:space="preserve"> </w:t>
            </w:r>
            <w:r>
              <w:t>przypisanego</w:t>
            </w:r>
            <w:r>
              <w:rPr>
                <w:spacing w:val="-8"/>
              </w:rPr>
              <w:t xml:space="preserve"> </w:t>
            </w:r>
            <w:r>
              <w:t>JGP</w:t>
            </w:r>
            <w:r>
              <w:rPr>
                <w:spacing w:val="-6"/>
              </w:rPr>
              <w:t xml:space="preserve"> </w:t>
            </w:r>
            <w:r>
              <w:t>umożliwiającego</w:t>
            </w:r>
            <w:r>
              <w:rPr>
                <w:spacing w:val="-8"/>
              </w:rPr>
              <w:t xml:space="preserve"> </w:t>
            </w:r>
            <w:r>
              <w:rPr>
                <w:spacing w:val="-2"/>
              </w:rPr>
              <w:t>rozliczenie.</w:t>
            </w:r>
          </w:p>
        </w:tc>
      </w:tr>
      <w:tr w:rsidR="00747BBF" w14:paraId="7AB0E755" w14:textId="77777777">
        <w:trPr>
          <w:trHeight w:val="628"/>
        </w:trPr>
        <w:tc>
          <w:tcPr>
            <w:tcW w:w="638" w:type="dxa"/>
            <w:shd w:val="clear" w:color="auto" w:fill="D9E1F3"/>
          </w:tcPr>
          <w:p w14:paraId="12BACEA3" w14:textId="77777777" w:rsidR="00747BBF" w:rsidRDefault="00927A6E">
            <w:pPr>
              <w:pStyle w:val="TableParagraph"/>
            </w:pPr>
            <w:r>
              <w:rPr>
                <w:spacing w:val="-4"/>
              </w:rPr>
              <w:t>109.</w:t>
            </w:r>
          </w:p>
        </w:tc>
        <w:tc>
          <w:tcPr>
            <w:tcW w:w="8430" w:type="dxa"/>
            <w:shd w:val="clear" w:color="auto" w:fill="D9E1F3"/>
          </w:tcPr>
          <w:p w14:paraId="2395FD36" w14:textId="77777777" w:rsidR="00747BBF" w:rsidRDefault="00927A6E">
            <w:pPr>
              <w:pStyle w:val="TableParagraph"/>
              <w:ind w:left="108"/>
            </w:pPr>
            <w:r>
              <w:t>Wyznaczanie</w:t>
            </w:r>
            <w:r>
              <w:rPr>
                <w:spacing w:val="3"/>
              </w:rPr>
              <w:t xml:space="preserve"> </w:t>
            </w:r>
            <w:r>
              <w:t>Jednorodnych</w:t>
            </w:r>
            <w:r>
              <w:rPr>
                <w:spacing w:val="5"/>
              </w:rPr>
              <w:t xml:space="preserve"> </w:t>
            </w:r>
            <w:r>
              <w:t>Grup</w:t>
            </w:r>
            <w:r>
              <w:rPr>
                <w:spacing w:val="5"/>
              </w:rPr>
              <w:t xml:space="preserve"> </w:t>
            </w:r>
            <w:r>
              <w:t>Pacjentów</w:t>
            </w:r>
            <w:r>
              <w:rPr>
                <w:spacing w:val="6"/>
              </w:rPr>
              <w:t xml:space="preserve"> </w:t>
            </w:r>
            <w:r>
              <w:t>na</w:t>
            </w:r>
            <w:r>
              <w:rPr>
                <w:spacing w:val="5"/>
              </w:rPr>
              <w:t xml:space="preserve"> </w:t>
            </w:r>
            <w:r>
              <w:t>podstawie</w:t>
            </w:r>
            <w:r>
              <w:rPr>
                <w:spacing w:val="6"/>
              </w:rPr>
              <w:t xml:space="preserve"> </w:t>
            </w:r>
            <w:r>
              <w:t>danych</w:t>
            </w:r>
            <w:r>
              <w:rPr>
                <w:spacing w:val="5"/>
              </w:rPr>
              <w:t xml:space="preserve"> </w:t>
            </w:r>
            <w:r>
              <w:t>hospitalizacji</w:t>
            </w:r>
            <w:r>
              <w:rPr>
                <w:spacing w:val="3"/>
              </w:rPr>
              <w:t xml:space="preserve"> </w:t>
            </w:r>
            <w:r>
              <w:t>za</w:t>
            </w:r>
            <w:r>
              <w:rPr>
                <w:spacing w:val="5"/>
              </w:rPr>
              <w:t xml:space="preserve"> </w:t>
            </w:r>
            <w:r>
              <w:rPr>
                <w:spacing w:val="-2"/>
              </w:rPr>
              <w:t>pomocą</w:t>
            </w:r>
          </w:p>
          <w:p w14:paraId="4C1FCAB9" w14:textId="77777777" w:rsidR="00747BBF" w:rsidRDefault="00927A6E">
            <w:pPr>
              <w:pStyle w:val="TableParagraph"/>
              <w:spacing w:before="41" w:line="240" w:lineRule="auto"/>
              <w:ind w:left="117"/>
            </w:pPr>
            <w:r>
              <w:t>wbudowanego</w:t>
            </w:r>
            <w:r>
              <w:rPr>
                <w:spacing w:val="-6"/>
              </w:rPr>
              <w:t xml:space="preserve"> </w:t>
            </w:r>
            <w:proofErr w:type="spellStart"/>
            <w:r>
              <w:t>grupera</w:t>
            </w:r>
            <w:proofErr w:type="spellEnd"/>
            <w:r>
              <w:rPr>
                <w:spacing w:val="-8"/>
              </w:rPr>
              <w:t xml:space="preserve"> </w:t>
            </w:r>
            <w:r>
              <w:rPr>
                <w:spacing w:val="-5"/>
              </w:rPr>
              <w:t>JGP</w:t>
            </w:r>
          </w:p>
        </w:tc>
      </w:tr>
      <w:tr w:rsidR="00747BBF" w14:paraId="286CEFAD" w14:textId="77777777">
        <w:trPr>
          <w:trHeight w:val="321"/>
        </w:trPr>
        <w:tc>
          <w:tcPr>
            <w:tcW w:w="638" w:type="dxa"/>
          </w:tcPr>
          <w:p w14:paraId="6FA796B2" w14:textId="77777777" w:rsidR="00747BBF" w:rsidRDefault="00927A6E">
            <w:pPr>
              <w:pStyle w:val="TableParagraph"/>
              <w:spacing w:before="1" w:line="240" w:lineRule="auto"/>
            </w:pPr>
            <w:r>
              <w:rPr>
                <w:spacing w:val="-4"/>
              </w:rPr>
              <w:t>110.</w:t>
            </w:r>
          </w:p>
        </w:tc>
        <w:tc>
          <w:tcPr>
            <w:tcW w:w="8430" w:type="dxa"/>
          </w:tcPr>
          <w:p w14:paraId="0B4D1D62" w14:textId="77777777" w:rsidR="00747BBF" w:rsidRDefault="00927A6E">
            <w:pPr>
              <w:pStyle w:val="TableParagraph"/>
              <w:spacing w:before="1" w:line="240" w:lineRule="auto"/>
              <w:ind w:left="108"/>
            </w:pPr>
            <w:r>
              <w:t>Import</w:t>
            </w:r>
            <w:r>
              <w:rPr>
                <w:spacing w:val="-9"/>
              </w:rPr>
              <w:t xml:space="preserve"> </w:t>
            </w:r>
            <w:r>
              <w:t>aktualnego</w:t>
            </w:r>
            <w:r>
              <w:rPr>
                <w:spacing w:val="-7"/>
              </w:rPr>
              <w:t xml:space="preserve"> </w:t>
            </w:r>
            <w:r>
              <w:t>słownika</w:t>
            </w:r>
            <w:r>
              <w:rPr>
                <w:spacing w:val="-5"/>
              </w:rPr>
              <w:t xml:space="preserve"> </w:t>
            </w:r>
            <w:r>
              <w:t>procedur</w:t>
            </w:r>
            <w:r>
              <w:rPr>
                <w:spacing w:val="-6"/>
              </w:rPr>
              <w:t xml:space="preserve"> </w:t>
            </w:r>
            <w:r>
              <w:t>medycznych</w:t>
            </w:r>
            <w:r>
              <w:rPr>
                <w:spacing w:val="-5"/>
              </w:rPr>
              <w:t xml:space="preserve"> </w:t>
            </w:r>
            <w:r>
              <w:t>ICD9</w:t>
            </w:r>
            <w:r>
              <w:rPr>
                <w:spacing w:val="-7"/>
              </w:rPr>
              <w:t xml:space="preserve"> </w:t>
            </w:r>
            <w:r>
              <w:t>(komunikat</w:t>
            </w:r>
            <w:r>
              <w:rPr>
                <w:spacing w:val="-5"/>
              </w:rPr>
              <w:t xml:space="preserve"> </w:t>
            </w:r>
            <w:r>
              <w:rPr>
                <w:spacing w:val="-2"/>
              </w:rPr>
              <w:t>ICD9)</w:t>
            </w:r>
          </w:p>
        </w:tc>
      </w:tr>
      <w:tr w:rsidR="00747BBF" w14:paraId="5B8881CC" w14:textId="77777777">
        <w:trPr>
          <w:trHeight w:val="318"/>
        </w:trPr>
        <w:tc>
          <w:tcPr>
            <w:tcW w:w="638" w:type="dxa"/>
            <w:shd w:val="clear" w:color="auto" w:fill="D9E1F3"/>
          </w:tcPr>
          <w:p w14:paraId="763386BA" w14:textId="77777777" w:rsidR="00747BBF" w:rsidRDefault="00927A6E">
            <w:pPr>
              <w:pStyle w:val="TableParagraph"/>
            </w:pPr>
            <w:r>
              <w:rPr>
                <w:spacing w:val="-4"/>
              </w:rPr>
              <w:t>111.</w:t>
            </w:r>
          </w:p>
        </w:tc>
        <w:tc>
          <w:tcPr>
            <w:tcW w:w="8430" w:type="dxa"/>
            <w:shd w:val="clear" w:color="auto" w:fill="D9E1F3"/>
          </w:tcPr>
          <w:p w14:paraId="31C48754" w14:textId="77777777" w:rsidR="00747BBF" w:rsidRDefault="00927A6E">
            <w:pPr>
              <w:pStyle w:val="TableParagraph"/>
              <w:ind w:left="108"/>
            </w:pPr>
            <w:r>
              <w:t>Wyznaczanie</w:t>
            </w:r>
            <w:r>
              <w:rPr>
                <w:spacing w:val="-3"/>
              </w:rPr>
              <w:t xml:space="preserve"> </w:t>
            </w:r>
            <w:r>
              <w:t>JGP</w:t>
            </w:r>
            <w:r>
              <w:rPr>
                <w:spacing w:val="-2"/>
              </w:rPr>
              <w:t xml:space="preserve"> </w:t>
            </w:r>
            <w:r>
              <w:t>dla</w:t>
            </w:r>
            <w:r>
              <w:rPr>
                <w:spacing w:val="-3"/>
              </w:rPr>
              <w:t xml:space="preserve"> </w:t>
            </w:r>
            <w:r>
              <w:rPr>
                <w:spacing w:val="-2"/>
              </w:rPr>
              <w:t>hospitalizacji</w:t>
            </w:r>
          </w:p>
        </w:tc>
      </w:tr>
      <w:tr w:rsidR="00747BBF" w14:paraId="4BDAADD1" w14:textId="77777777">
        <w:trPr>
          <w:trHeight w:val="321"/>
        </w:trPr>
        <w:tc>
          <w:tcPr>
            <w:tcW w:w="638" w:type="dxa"/>
          </w:tcPr>
          <w:p w14:paraId="1EE8589C" w14:textId="77777777" w:rsidR="00747BBF" w:rsidRDefault="00927A6E">
            <w:pPr>
              <w:pStyle w:val="TableParagraph"/>
            </w:pPr>
            <w:r>
              <w:rPr>
                <w:spacing w:val="-4"/>
              </w:rPr>
              <w:t>112.</w:t>
            </w:r>
          </w:p>
        </w:tc>
        <w:tc>
          <w:tcPr>
            <w:tcW w:w="8430" w:type="dxa"/>
          </w:tcPr>
          <w:p w14:paraId="529C28EB" w14:textId="77777777" w:rsidR="00747BBF" w:rsidRDefault="00927A6E">
            <w:pPr>
              <w:pStyle w:val="TableParagraph"/>
              <w:ind w:left="108"/>
            </w:pPr>
            <w:r>
              <w:t>Możliwość</w:t>
            </w:r>
            <w:r>
              <w:rPr>
                <w:spacing w:val="-7"/>
              </w:rPr>
              <w:t xml:space="preserve"> </w:t>
            </w:r>
            <w:r>
              <w:t>wyznaczania</w:t>
            </w:r>
            <w:r>
              <w:rPr>
                <w:spacing w:val="-3"/>
              </w:rPr>
              <w:t xml:space="preserve"> </w:t>
            </w:r>
            <w:r>
              <w:t>JGP</w:t>
            </w:r>
            <w:r>
              <w:rPr>
                <w:spacing w:val="-3"/>
              </w:rPr>
              <w:t xml:space="preserve"> </w:t>
            </w:r>
            <w:r>
              <w:t>dla</w:t>
            </w:r>
            <w:r>
              <w:rPr>
                <w:spacing w:val="-5"/>
              </w:rPr>
              <w:t xml:space="preserve"> </w:t>
            </w:r>
            <w:r>
              <w:t>każdego</w:t>
            </w:r>
            <w:r>
              <w:rPr>
                <w:spacing w:val="-2"/>
              </w:rPr>
              <w:t xml:space="preserve"> </w:t>
            </w:r>
            <w:r>
              <w:t>z</w:t>
            </w:r>
            <w:r>
              <w:rPr>
                <w:spacing w:val="-4"/>
              </w:rPr>
              <w:t xml:space="preserve"> </w:t>
            </w:r>
            <w:r>
              <w:t>pobytów</w:t>
            </w:r>
            <w:r>
              <w:rPr>
                <w:spacing w:val="-5"/>
              </w:rPr>
              <w:t xml:space="preserve"> </w:t>
            </w:r>
            <w:r>
              <w:rPr>
                <w:spacing w:val="-2"/>
              </w:rPr>
              <w:t>oddzielnie</w:t>
            </w:r>
          </w:p>
        </w:tc>
      </w:tr>
      <w:tr w:rsidR="00747BBF" w14:paraId="71F77841" w14:textId="77777777">
        <w:trPr>
          <w:trHeight w:val="629"/>
        </w:trPr>
        <w:tc>
          <w:tcPr>
            <w:tcW w:w="638" w:type="dxa"/>
            <w:shd w:val="clear" w:color="auto" w:fill="D9E1F3"/>
          </w:tcPr>
          <w:p w14:paraId="1F4AFABA" w14:textId="77777777" w:rsidR="00747BBF" w:rsidRDefault="00927A6E">
            <w:pPr>
              <w:pStyle w:val="TableParagraph"/>
            </w:pPr>
            <w:r>
              <w:rPr>
                <w:spacing w:val="-4"/>
              </w:rPr>
              <w:t>113.</w:t>
            </w:r>
          </w:p>
        </w:tc>
        <w:tc>
          <w:tcPr>
            <w:tcW w:w="8430" w:type="dxa"/>
            <w:shd w:val="clear" w:color="auto" w:fill="D9E1F3"/>
          </w:tcPr>
          <w:p w14:paraId="1A817635" w14:textId="77777777" w:rsidR="00747BBF" w:rsidRDefault="00927A6E">
            <w:pPr>
              <w:pStyle w:val="TableParagraph"/>
              <w:ind w:left="108"/>
            </w:pPr>
            <w:r>
              <w:t>Zapewnienie</w:t>
            </w:r>
            <w:r>
              <w:rPr>
                <w:spacing w:val="40"/>
              </w:rPr>
              <w:t xml:space="preserve"> </w:t>
            </w:r>
            <w:r>
              <w:t>sprawnego</w:t>
            </w:r>
            <w:r>
              <w:rPr>
                <w:spacing w:val="44"/>
              </w:rPr>
              <w:t xml:space="preserve"> </w:t>
            </w:r>
            <w:r>
              <w:t>zasilania</w:t>
            </w:r>
            <w:r>
              <w:rPr>
                <w:spacing w:val="43"/>
              </w:rPr>
              <w:t xml:space="preserve"> </w:t>
            </w:r>
            <w:r>
              <w:t>systemu</w:t>
            </w:r>
            <w:r>
              <w:rPr>
                <w:spacing w:val="40"/>
              </w:rPr>
              <w:t xml:space="preserve"> </w:t>
            </w:r>
            <w:r>
              <w:t>w</w:t>
            </w:r>
            <w:r>
              <w:rPr>
                <w:spacing w:val="44"/>
              </w:rPr>
              <w:t xml:space="preserve"> </w:t>
            </w:r>
            <w:r>
              <w:t>aktualne</w:t>
            </w:r>
            <w:r>
              <w:rPr>
                <w:spacing w:val="44"/>
              </w:rPr>
              <w:t xml:space="preserve"> </w:t>
            </w:r>
            <w:r>
              <w:t>charakterystyki</w:t>
            </w:r>
            <w:r>
              <w:rPr>
                <w:spacing w:val="43"/>
              </w:rPr>
              <w:t xml:space="preserve"> </w:t>
            </w:r>
            <w:r>
              <w:t>JGP</w:t>
            </w:r>
            <w:r>
              <w:rPr>
                <w:spacing w:val="43"/>
              </w:rPr>
              <w:t xml:space="preserve"> </w:t>
            </w:r>
            <w:r>
              <w:t>wynikające</w:t>
            </w:r>
            <w:r>
              <w:rPr>
                <w:spacing w:val="40"/>
              </w:rPr>
              <w:t xml:space="preserve"> </w:t>
            </w:r>
            <w:r>
              <w:rPr>
                <w:spacing w:val="-10"/>
              </w:rPr>
              <w:t>z</w:t>
            </w:r>
          </w:p>
          <w:p w14:paraId="73A0916A" w14:textId="77777777" w:rsidR="00747BBF" w:rsidRDefault="00927A6E">
            <w:pPr>
              <w:pStyle w:val="TableParagraph"/>
              <w:spacing w:before="41" w:line="240" w:lineRule="auto"/>
              <w:ind w:left="117"/>
            </w:pPr>
            <w:r>
              <w:t>publikowanych</w:t>
            </w:r>
            <w:r>
              <w:rPr>
                <w:spacing w:val="-7"/>
              </w:rPr>
              <w:t xml:space="preserve"> </w:t>
            </w:r>
            <w:r>
              <w:t>Zarządzeń</w:t>
            </w:r>
            <w:r>
              <w:rPr>
                <w:spacing w:val="-7"/>
              </w:rPr>
              <w:t xml:space="preserve"> </w:t>
            </w:r>
            <w:r>
              <w:t>Prezesa</w:t>
            </w:r>
            <w:r>
              <w:rPr>
                <w:spacing w:val="-7"/>
              </w:rPr>
              <w:t xml:space="preserve"> </w:t>
            </w:r>
            <w:r>
              <w:rPr>
                <w:spacing w:val="-5"/>
              </w:rPr>
              <w:t>NFZ</w:t>
            </w:r>
          </w:p>
        </w:tc>
      </w:tr>
      <w:tr w:rsidR="00747BBF" w14:paraId="023A9417" w14:textId="77777777">
        <w:trPr>
          <w:trHeight w:val="628"/>
        </w:trPr>
        <w:tc>
          <w:tcPr>
            <w:tcW w:w="638" w:type="dxa"/>
          </w:tcPr>
          <w:p w14:paraId="3DCD536B" w14:textId="77777777" w:rsidR="00747BBF" w:rsidRDefault="00927A6E">
            <w:pPr>
              <w:pStyle w:val="TableParagraph"/>
            </w:pPr>
            <w:r>
              <w:rPr>
                <w:spacing w:val="-4"/>
              </w:rPr>
              <w:t>114.</w:t>
            </w:r>
          </w:p>
        </w:tc>
        <w:tc>
          <w:tcPr>
            <w:tcW w:w="8430" w:type="dxa"/>
          </w:tcPr>
          <w:p w14:paraId="090608D1" w14:textId="77777777" w:rsidR="00747BBF" w:rsidRDefault="00927A6E">
            <w:pPr>
              <w:pStyle w:val="TableParagraph"/>
              <w:ind w:left="108"/>
            </w:pPr>
            <w:r>
              <w:t>Wyznaczanie</w:t>
            </w:r>
            <w:r>
              <w:rPr>
                <w:spacing w:val="39"/>
              </w:rPr>
              <w:t xml:space="preserve"> </w:t>
            </w:r>
            <w:r>
              <w:t>JGP</w:t>
            </w:r>
            <w:r>
              <w:rPr>
                <w:spacing w:val="41"/>
              </w:rPr>
              <w:t xml:space="preserve"> </w:t>
            </w:r>
            <w:r>
              <w:t>za</w:t>
            </w:r>
            <w:r>
              <w:rPr>
                <w:spacing w:val="40"/>
              </w:rPr>
              <w:t xml:space="preserve"> </w:t>
            </w:r>
            <w:r>
              <w:t>pomocą</w:t>
            </w:r>
            <w:r>
              <w:rPr>
                <w:spacing w:val="38"/>
              </w:rPr>
              <w:t xml:space="preserve"> </w:t>
            </w:r>
            <w:r>
              <w:t>wbudowanego</w:t>
            </w:r>
            <w:r>
              <w:rPr>
                <w:spacing w:val="38"/>
              </w:rPr>
              <w:t xml:space="preserve"> </w:t>
            </w:r>
            <w:r>
              <w:t>(lokalnego)</w:t>
            </w:r>
            <w:r>
              <w:rPr>
                <w:spacing w:val="40"/>
              </w:rPr>
              <w:t xml:space="preserve"> </w:t>
            </w:r>
            <w:proofErr w:type="spellStart"/>
            <w:r>
              <w:t>grupera</w:t>
            </w:r>
            <w:proofErr w:type="spellEnd"/>
            <w:r>
              <w:rPr>
                <w:spacing w:val="44"/>
              </w:rPr>
              <w:t xml:space="preserve"> </w:t>
            </w:r>
            <w:r>
              <w:t>JGP</w:t>
            </w:r>
            <w:r>
              <w:rPr>
                <w:spacing w:val="38"/>
              </w:rPr>
              <w:t xml:space="preserve"> </w:t>
            </w:r>
            <w:r>
              <w:t>w</w:t>
            </w:r>
            <w:r>
              <w:rPr>
                <w:spacing w:val="39"/>
              </w:rPr>
              <w:t xml:space="preserve"> </w:t>
            </w:r>
            <w:r>
              <w:t>zakresie</w:t>
            </w:r>
            <w:r>
              <w:rPr>
                <w:spacing w:val="40"/>
              </w:rPr>
              <w:t xml:space="preserve"> </w:t>
            </w:r>
            <w:r>
              <w:rPr>
                <w:spacing w:val="-2"/>
              </w:rPr>
              <w:t>umów:</w:t>
            </w:r>
          </w:p>
          <w:p w14:paraId="478CDE57" w14:textId="77777777" w:rsidR="00747BBF" w:rsidRDefault="00927A6E">
            <w:pPr>
              <w:pStyle w:val="TableParagraph"/>
              <w:spacing w:before="41" w:line="240" w:lineRule="auto"/>
              <w:ind w:left="117"/>
            </w:pPr>
            <w:r>
              <w:t>leczenie</w:t>
            </w:r>
            <w:r>
              <w:rPr>
                <w:spacing w:val="-9"/>
              </w:rPr>
              <w:t xml:space="preserve"> </w:t>
            </w:r>
            <w:r>
              <w:t>szpitalne,</w:t>
            </w:r>
            <w:r>
              <w:rPr>
                <w:spacing w:val="-7"/>
              </w:rPr>
              <w:t xml:space="preserve"> </w:t>
            </w:r>
            <w:r>
              <w:t>rehabilitacja</w:t>
            </w:r>
            <w:r>
              <w:rPr>
                <w:spacing w:val="-7"/>
              </w:rPr>
              <w:t xml:space="preserve"> </w:t>
            </w:r>
            <w:r>
              <w:t>stacjonarna,</w:t>
            </w:r>
            <w:r>
              <w:rPr>
                <w:spacing w:val="-10"/>
              </w:rPr>
              <w:t xml:space="preserve"> </w:t>
            </w:r>
            <w:r>
              <w:t>ambulatoryjna</w:t>
            </w:r>
            <w:r>
              <w:rPr>
                <w:spacing w:val="-7"/>
              </w:rPr>
              <w:t xml:space="preserve"> </w:t>
            </w:r>
            <w:r>
              <w:t>opieka</w:t>
            </w:r>
            <w:r>
              <w:rPr>
                <w:spacing w:val="-6"/>
              </w:rPr>
              <w:t xml:space="preserve"> </w:t>
            </w:r>
            <w:r>
              <w:rPr>
                <w:spacing w:val="-2"/>
              </w:rPr>
              <w:t>specjalistyczna</w:t>
            </w:r>
          </w:p>
        </w:tc>
      </w:tr>
      <w:tr w:rsidR="00747BBF" w14:paraId="47555176" w14:textId="77777777">
        <w:trPr>
          <w:trHeight w:val="628"/>
        </w:trPr>
        <w:tc>
          <w:tcPr>
            <w:tcW w:w="638" w:type="dxa"/>
            <w:shd w:val="clear" w:color="auto" w:fill="D9E1F3"/>
          </w:tcPr>
          <w:p w14:paraId="1C4FD9B9" w14:textId="77777777" w:rsidR="00747BBF" w:rsidRDefault="00927A6E">
            <w:pPr>
              <w:pStyle w:val="TableParagraph"/>
            </w:pPr>
            <w:r>
              <w:rPr>
                <w:spacing w:val="-4"/>
              </w:rPr>
              <w:t>115.</w:t>
            </w:r>
          </w:p>
        </w:tc>
        <w:tc>
          <w:tcPr>
            <w:tcW w:w="8430" w:type="dxa"/>
            <w:shd w:val="clear" w:color="auto" w:fill="D9E1F3"/>
          </w:tcPr>
          <w:p w14:paraId="3E605DDC" w14:textId="77777777" w:rsidR="00747BBF" w:rsidRDefault="00927A6E">
            <w:pPr>
              <w:pStyle w:val="TableParagraph"/>
              <w:ind w:left="108"/>
            </w:pPr>
            <w:r>
              <w:t>Możliwość</w:t>
            </w:r>
            <w:r>
              <w:rPr>
                <w:spacing w:val="12"/>
              </w:rPr>
              <w:t xml:space="preserve"> </w:t>
            </w:r>
            <w:r>
              <w:t>ręcznego</w:t>
            </w:r>
            <w:r>
              <w:rPr>
                <w:spacing w:val="15"/>
              </w:rPr>
              <w:t xml:space="preserve"> </w:t>
            </w:r>
            <w:r>
              <w:t>wyznaczenia</w:t>
            </w:r>
            <w:r>
              <w:rPr>
                <w:spacing w:val="16"/>
              </w:rPr>
              <w:t xml:space="preserve"> </w:t>
            </w:r>
            <w:r>
              <w:t>JGP</w:t>
            </w:r>
            <w:r>
              <w:rPr>
                <w:spacing w:val="17"/>
              </w:rPr>
              <w:t xml:space="preserve"> </w:t>
            </w:r>
            <w:r>
              <w:t>dla</w:t>
            </w:r>
            <w:r>
              <w:rPr>
                <w:spacing w:val="15"/>
              </w:rPr>
              <w:t xml:space="preserve"> </w:t>
            </w:r>
            <w:r>
              <w:t>hospitalizacji</w:t>
            </w:r>
            <w:r>
              <w:rPr>
                <w:spacing w:val="16"/>
              </w:rPr>
              <w:t xml:space="preserve"> </w:t>
            </w:r>
            <w:r>
              <w:t>z</w:t>
            </w:r>
            <w:r>
              <w:rPr>
                <w:spacing w:val="16"/>
              </w:rPr>
              <w:t xml:space="preserve"> </w:t>
            </w:r>
            <w:r>
              <w:t>pominięciem</w:t>
            </w:r>
            <w:r>
              <w:rPr>
                <w:spacing w:val="17"/>
              </w:rPr>
              <w:t xml:space="preserve"> </w:t>
            </w:r>
            <w:proofErr w:type="spellStart"/>
            <w:r>
              <w:t>grupera</w:t>
            </w:r>
            <w:proofErr w:type="spellEnd"/>
            <w:r>
              <w:rPr>
                <w:spacing w:val="14"/>
              </w:rPr>
              <w:t xml:space="preserve"> </w:t>
            </w:r>
            <w:r>
              <w:t>lokalnego</w:t>
            </w:r>
            <w:r>
              <w:rPr>
                <w:spacing w:val="19"/>
              </w:rPr>
              <w:t xml:space="preserve"> </w:t>
            </w:r>
            <w:r>
              <w:rPr>
                <w:spacing w:val="-10"/>
              </w:rPr>
              <w:t>i</w:t>
            </w:r>
          </w:p>
          <w:p w14:paraId="11FD8EA0" w14:textId="77777777" w:rsidR="00747BBF" w:rsidRDefault="00927A6E">
            <w:pPr>
              <w:pStyle w:val="TableParagraph"/>
              <w:spacing w:before="41" w:line="240" w:lineRule="auto"/>
              <w:ind w:left="117"/>
            </w:pPr>
            <w:proofErr w:type="spellStart"/>
            <w:r>
              <w:t>grupera</w:t>
            </w:r>
            <w:proofErr w:type="spellEnd"/>
            <w:r>
              <w:rPr>
                <w:spacing w:val="-4"/>
              </w:rPr>
              <w:t xml:space="preserve"> </w:t>
            </w:r>
            <w:r>
              <w:rPr>
                <w:spacing w:val="-5"/>
              </w:rPr>
              <w:t>NFZ</w:t>
            </w:r>
          </w:p>
        </w:tc>
      </w:tr>
    </w:tbl>
    <w:p w14:paraId="2F2304B1"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6D77D88F"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215B08C1" w14:textId="77777777">
        <w:trPr>
          <w:trHeight w:val="628"/>
        </w:trPr>
        <w:tc>
          <w:tcPr>
            <w:tcW w:w="638" w:type="dxa"/>
          </w:tcPr>
          <w:p w14:paraId="29BBD31F" w14:textId="77777777" w:rsidR="00747BBF" w:rsidRDefault="00927A6E">
            <w:pPr>
              <w:pStyle w:val="TableParagraph"/>
              <w:ind w:left="47" w:right="66"/>
              <w:jc w:val="center"/>
            </w:pPr>
            <w:r>
              <w:rPr>
                <w:spacing w:val="-4"/>
              </w:rPr>
              <w:t>116.</w:t>
            </w:r>
          </w:p>
        </w:tc>
        <w:tc>
          <w:tcPr>
            <w:tcW w:w="8430" w:type="dxa"/>
          </w:tcPr>
          <w:p w14:paraId="259F18C4" w14:textId="77777777" w:rsidR="00747BBF" w:rsidRDefault="00927A6E">
            <w:pPr>
              <w:pStyle w:val="TableParagraph"/>
              <w:ind w:left="108"/>
            </w:pPr>
            <w:r>
              <w:t>Możliwość</w:t>
            </w:r>
            <w:r>
              <w:rPr>
                <w:spacing w:val="36"/>
              </w:rPr>
              <w:t xml:space="preserve"> </w:t>
            </w:r>
            <w:r>
              <w:t>automatycznego</w:t>
            </w:r>
            <w:r>
              <w:rPr>
                <w:spacing w:val="42"/>
              </w:rPr>
              <w:t xml:space="preserve"> </w:t>
            </w:r>
            <w:r>
              <w:t>przypisania</w:t>
            </w:r>
            <w:r>
              <w:rPr>
                <w:spacing w:val="39"/>
              </w:rPr>
              <w:t xml:space="preserve"> </w:t>
            </w:r>
            <w:r>
              <w:t>JGP</w:t>
            </w:r>
            <w:r>
              <w:rPr>
                <w:spacing w:val="42"/>
              </w:rPr>
              <w:t xml:space="preserve"> </w:t>
            </w:r>
            <w:r>
              <w:t>do</w:t>
            </w:r>
            <w:r>
              <w:rPr>
                <w:spacing w:val="41"/>
              </w:rPr>
              <w:t xml:space="preserve"> </w:t>
            </w:r>
            <w:r>
              <w:t>pobytu</w:t>
            </w:r>
            <w:r>
              <w:rPr>
                <w:spacing w:val="40"/>
              </w:rPr>
              <w:t xml:space="preserve"> </w:t>
            </w:r>
            <w:r>
              <w:t>na</w:t>
            </w:r>
            <w:r>
              <w:rPr>
                <w:spacing w:val="41"/>
              </w:rPr>
              <w:t xml:space="preserve"> </w:t>
            </w:r>
            <w:r>
              <w:t>oddziale,</w:t>
            </w:r>
            <w:r>
              <w:rPr>
                <w:spacing w:val="40"/>
              </w:rPr>
              <w:t xml:space="preserve"> </w:t>
            </w:r>
            <w:r>
              <w:t>z</w:t>
            </w:r>
            <w:r>
              <w:rPr>
                <w:spacing w:val="40"/>
              </w:rPr>
              <w:t xml:space="preserve"> </w:t>
            </w:r>
            <w:r>
              <w:t>którego</w:t>
            </w:r>
            <w:r>
              <w:rPr>
                <w:spacing w:val="42"/>
              </w:rPr>
              <w:t xml:space="preserve"> </w:t>
            </w:r>
            <w:r>
              <w:rPr>
                <w:spacing w:val="-2"/>
              </w:rPr>
              <w:t>pochodzi</w:t>
            </w:r>
          </w:p>
          <w:p w14:paraId="6385DC23" w14:textId="77777777" w:rsidR="00747BBF" w:rsidRDefault="00927A6E">
            <w:pPr>
              <w:pStyle w:val="TableParagraph"/>
              <w:spacing w:before="39" w:line="240" w:lineRule="auto"/>
              <w:ind w:left="117"/>
            </w:pPr>
            <w:r>
              <w:t>element</w:t>
            </w:r>
            <w:r>
              <w:rPr>
                <w:spacing w:val="-10"/>
              </w:rPr>
              <w:t xml:space="preserve"> </w:t>
            </w:r>
            <w:r>
              <w:t>kierunkowy</w:t>
            </w:r>
            <w:r>
              <w:rPr>
                <w:spacing w:val="-8"/>
              </w:rPr>
              <w:t xml:space="preserve"> </w:t>
            </w:r>
            <w:r>
              <w:t>wyznaczonej</w:t>
            </w:r>
            <w:r>
              <w:rPr>
                <w:spacing w:val="-8"/>
              </w:rPr>
              <w:t xml:space="preserve"> </w:t>
            </w:r>
            <w:r>
              <w:rPr>
                <w:spacing w:val="-5"/>
              </w:rPr>
              <w:t>JGP</w:t>
            </w:r>
          </w:p>
        </w:tc>
      </w:tr>
      <w:tr w:rsidR="00747BBF" w14:paraId="1667454B" w14:textId="77777777">
        <w:trPr>
          <w:trHeight w:val="628"/>
        </w:trPr>
        <w:tc>
          <w:tcPr>
            <w:tcW w:w="638" w:type="dxa"/>
            <w:shd w:val="clear" w:color="auto" w:fill="D9E1F3"/>
          </w:tcPr>
          <w:p w14:paraId="3C6B8604" w14:textId="77777777" w:rsidR="00747BBF" w:rsidRDefault="00927A6E">
            <w:pPr>
              <w:pStyle w:val="TableParagraph"/>
              <w:ind w:left="47" w:right="66"/>
              <w:jc w:val="center"/>
            </w:pPr>
            <w:r>
              <w:rPr>
                <w:spacing w:val="-4"/>
              </w:rPr>
              <w:t>117.</w:t>
            </w:r>
          </w:p>
        </w:tc>
        <w:tc>
          <w:tcPr>
            <w:tcW w:w="8430" w:type="dxa"/>
            <w:shd w:val="clear" w:color="auto" w:fill="D9E1F3"/>
          </w:tcPr>
          <w:p w14:paraId="0401203F" w14:textId="77777777" w:rsidR="00747BBF" w:rsidRDefault="00927A6E">
            <w:pPr>
              <w:pStyle w:val="TableParagraph"/>
              <w:ind w:left="108"/>
            </w:pPr>
            <w:r>
              <w:t>Wsteczna</w:t>
            </w:r>
            <w:r>
              <w:rPr>
                <w:spacing w:val="11"/>
              </w:rPr>
              <w:t xml:space="preserve"> </w:t>
            </w:r>
            <w:r>
              <w:t>weryfikacja</w:t>
            </w:r>
            <w:r>
              <w:rPr>
                <w:spacing w:val="13"/>
              </w:rPr>
              <w:t xml:space="preserve"> </w:t>
            </w:r>
            <w:r>
              <w:t>poprawności</w:t>
            </w:r>
            <w:r>
              <w:rPr>
                <w:spacing w:val="11"/>
              </w:rPr>
              <w:t xml:space="preserve"> </w:t>
            </w:r>
            <w:r>
              <w:t>wyznaczonych</w:t>
            </w:r>
            <w:r>
              <w:rPr>
                <w:spacing w:val="11"/>
              </w:rPr>
              <w:t xml:space="preserve"> </w:t>
            </w:r>
            <w:r>
              <w:t>wcześniej</w:t>
            </w:r>
            <w:r>
              <w:rPr>
                <w:spacing w:val="13"/>
              </w:rPr>
              <w:t xml:space="preserve"> </w:t>
            </w:r>
            <w:r>
              <w:t>JGP</w:t>
            </w:r>
            <w:r>
              <w:rPr>
                <w:spacing w:val="14"/>
              </w:rPr>
              <w:t xml:space="preserve"> </w:t>
            </w:r>
            <w:r>
              <w:t>z</w:t>
            </w:r>
            <w:r>
              <w:rPr>
                <w:spacing w:val="10"/>
              </w:rPr>
              <w:t xml:space="preserve"> </w:t>
            </w:r>
            <w:r>
              <w:t>możliwością</w:t>
            </w:r>
            <w:r>
              <w:rPr>
                <w:spacing w:val="11"/>
              </w:rPr>
              <w:t xml:space="preserve"> </w:t>
            </w:r>
            <w:r>
              <w:rPr>
                <w:spacing w:val="-2"/>
              </w:rPr>
              <w:t>aktualizacji</w:t>
            </w:r>
          </w:p>
          <w:p w14:paraId="3A3ECDBB" w14:textId="77777777" w:rsidR="00747BBF" w:rsidRDefault="00927A6E">
            <w:pPr>
              <w:pStyle w:val="TableParagraph"/>
              <w:spacing w:before="38" w:line="240" w:lineRule="auto"/>
              <w:ind w:left="117"/>
            </w:pPr>
            <w:r>
              <w:t>JGP</w:t>
            </w:r>
            <w:r>
              <w:rPr>
                <w:spacing w:val="-3"/>
              </w:rPr>
              <w:t xml:space="preserve"> </w:t>
            </w:r>
            <w:r>
              <w:t xml:space="preserve">na </w:t>
            </w:r>
            <w:r>
              <w:rPr>
                <w:spacing w:val="-2"/>
              </w:rPr>
              <w:t>poprawną</w:t>
            </w:r>
          </w:p>
        </w:tc>
      </w:tr>
      <w:tr w:rsidR="00747BBF" w14:paraId="1D3D32C0" w14:textId="77777777">
        <w:trPr>
          <w:trHeight w:val="318"/>
        </w:trPr>
        <w:tc>
          <w:tcPr>
            <w:tcW w:w="638" w:type="dxa"/>
          </w:tcPr>
          <w:p w14:paraId="12DA173B" w14:textId="77777777" w:rsidR="00747BBF" w:rsidRDefault="00927A6E">
            <w:pPr>
              <w:pStyle w:val="TableParagraph"/>
              <w:ind w:left="47" w:right="66"/>
              <w:jc w:val="center"/>
            </w:pPr>
            <w:r>
              <w:rPr>
                <w:spacing w:val="-4"/>
              </w:rPr>
              <w:t>118.</w:t>
            </w:r>
          </w:p>
        </w:tc>
        <w:tc>
          <w:tcPr>
            <w:tcW w:w="8430" w:type="dxa"/>
          </w:tcPr>
          <w:p w14:paraId="53B9E2C3" w14:textId="77777777" w:rsidR="00747BBF" w:rsidRDefault="00927A6E">
            <w:pPr>
              <w:pStyle w:val="TableParagraph"/>
              <w:ind w:left="108"/>
            </w:pPr>
            <w:r>
              <w:rPr>
                <w:spacing w:val="-2"/>
              </w:rPr>
              <w:t>Automatyczna</w:t>
            </w:r>
            <w:r>
              <w:rPr>
                <w:spacing w:val="3"/>
              </w:rPr>
              <w:t xml:space="preserve"> </w:t>
            </w:r>
            <w:r>
              <w:rPr>
                <w:spacing w:val="-2"/>
              </w:rPr>
              <w:t>informacja</w:t>
            </w:r>
            <w:r>
              <w:t xml:space="preserve"> </w:t>
            </w:r>
            <w:r>
              <w:rPr>
                <w:spacing w:val="-2"/>
              </w:rPr>
              <w:t>o</w:t>
            </w:r>
            <w:r>
              <w:rPr>
                <w:spacing w:val="2"/>
              </w:rPr>
              <w:t xml:space="preserve"> </w:t>
            </w:r>
            <w:r>
              <w:rPr>
                <w:spacing w:val="-2"/>
              </w:rPr>
              <w:t>konieczności</w:t>
            </w:r>
            <w:r>
              <w:rPr>
                <w:spacing w:val="3"/>
              </w:rPr>
              <w:t xml:space="preserve"> </w:t>
            </w:r>
            <w:r>
              <w:rPr>
                <w:spacing w:val="-2"/>
              </w:rPr>
              <w:t>ponownego</w:t>
            </w:r>
            <w:r>
              <w:rPr>
                <w:spacing w:val="4"/>
              </w:rPr>
              <w:t xml:space="preserve"> </w:t>
            </w:r>
            <w:r>
              <w:rPr>
                <w:spacing w:val="-2"/>
              </w:rPr>
              <w:t>sprawozdania</w:t>
            </w:r>
            <w:r>
              <w:rPr>
                <w:spacing w:val="2"/>
              </w:rPr>
              <w:t xml:space="preserve"> </w:t>
            </w:r>
            <w:r>
              <w:rPr>
                <w:spacing w:val="-2"/>
              </w:rPr>
              <w:t>do</w:t>
            </w:r>
            <w:r>
              <w:rPr>
                <w:spacing w:val="2"/>
              </w:rPr>
              <w:t xml:space="preserve"> </w:t>
            </w:r>
            <w:r>
              <w:rPr>
                <w:spacing w:val="-2"/>
              </w:rPr>
              <w:t>NFZ</w:t>
            </w:r>
            <w:r>
              <w:rPr>
                <w:spacing w:val="7"/>
              </w:rPr>
              <w:t xml:space="preserve"> </w:t>
            </w:r>
            <w:r>
              <w:rPr>
                <w:spacing w:val="-2"/>
              </w:rPr>
              <w:t>poprawionej</w:t>
            </w:r>
            <w:r>
              <w:rPr>
                <w:spacing w:val="1"/>
              </w:rPr>
              <w:t xml:space="preserve"> </w:t>
            </w:r>
            <w:r>
              <w:rPr>
                <w:spacing w:val="-5"/>
              </w:rPr>
              <w:t>JGP</w:t>
            </w:r>
          </w:p>
        </w:tc>
      </w:tr>
      <w:tr w:rsidR="00747BBF" w14:paraId="71E3EFA3" w14:textId="77777777">
        <w:trPr>
          <w:trHeight w:val="556"/>
        </w:trPr>
        <w:tc>
          <w:tcPr>
            <w:tcW w:w="638" w:type="dxa"/>
            <w:shd w:val="clear" w:color="auto" w:fill="D9E1F3"/>
          </w:tcPr>
          <w:p w14:paraId="4FD0B668"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14F298A3" w14:textId="77777777" w:rsidR="00747BBF" w:rsidRDefault="00927A6E">
            <w:pPr>
              <w:pStyle w:val="TableParagraph"/>
              <w:spacing w:line="229" w:lineRule="exact"/>
              <w:ind w:left="108"/>
              <w:rPr>
                <w:rFonts w:ascii="Arial" w:hAnsi="Arial"/>
                <w:b/>
                <w:sz w:val="20"/>
              </w:rPr>
            </w:pPr>
            <w:r>
              <w:rPr>
                <w:rFonts w:ascii="Arial" w:hAnsi="Arial"/>
                <w:b/>
                <w:sz w:val="20"/>
              </w:rPr>
              <w:t>Różnice</w:t>
            </w:r>
            <w:r>
              <w:rPr>
                <w:rFonts w:ascii="Arial" w:hAnsi="Arial"/>
                <w:b/>
                <w:spacing w:val="79"/>
                <w:sz w:val="20"/>
              </w:rPr>
              <w:t xml:space="preserve"> </w:t>
            </w:r>
            <w:r>
              <w:rPr>
                <w:rFonts w:ascii="Arial" w:hAnsi="Arial"/>
                <w:b/>
                <w:sz w:val="20"/>
              </w:rPr>
              <w:t>wynikające</w:t>
            </w:r>
            <w:r>
              <w:rPr>
                <w:rFonts w:ascii="Arial" w:hAnsi="Arial"/>
                <w:b/>
                <w:spacing w:val="79"/>
                <w:sz w:val="20"/>
              </w:rPr>
              <w:t xml:space="preserve"> </w:t>
            </w:r>
            <w:r>
              <w:rPr>
                <w:rFonts w:ascii="Arial" w:hAnsi="Arial"/>
                <w:b/>
                <w:sz w:val="20"/>
              </w:rPr>
              <w:t>z</w:t>
            </w:r>
            <w:r>
              <w:rPr>
                <w:rFonts w:ascii="Arial" w:hAnsi="Arial"/>
                <w:b/>
                <w:spacing w:val="55"/>
                <w:w w:val="150"/>
                <w:sz w:val="20"/>
              </w:rPr>
              <w:t xml:space="preserve"> </w:t>
            </w:r>
            <w:r>
              <w:rPr>
                <w:rFonts w:ascii="Arial" w:hAnsi="Arial"/>
                <w:b/>
                <w:sz w:val="20"/>
              </w:rPr>
              <w:t>wczytania</w:t>
            </w:r>
            <w:r>
              <w:rPr>
                <w:rFonts w:ascii="Arial" w:hAnsi="Arial"/>
                <w:b/>
                <w:spacing w:val="79"/>
                <w:sz w:val="20"/>
              </w:rPr>
              <w:t xml:space="preserve"> </w:t>
            </w:r>
            <w:r>
              <w:rPr>
                <w:rFonts w:ascii="Arial" w:hAnsi="Arial"/>
                <w:b/>
                <w:sz w:val="20"/>
              </w:rPr>
              <w:t>nowych</w:t>
            </w:r>
            <w:r>
              <w:rPr>
                <w:rFonts w:ascii="Arial" w:hAnsi="Arial"/>
                <w:b/>
                <w:spacing w:val="52"/>
                <w:w w:val="150"/>
                <w:sz w:val="20"/>
              </w:rPr>
              <w:t xml:space="preserve"> </w:t>
            </w:r>
            <w:r>
              <w:rPr>
                <w:rFonts w:ascii="Arial" w:hAnsi="Arial"/>
                <w:b/>
                <w:sz w:val="20"/>
              </w:rPr>
              <w:t>wersji</w:t>
            </w:r>
            <w:r>
              <w:rPr>
                <w:rFonts w:ascii="Arial" w:hAnsi="Arial"/>
                <w:b/>
                <w:spacing w:val="79"/>
                <w:sz w:val="20"/>
              </w:rPr>
              <w:t xml:space="preserve"> </w:t>
            </w:r>
            <w:proofErr w:type="spellStart"/>
            <w:r>
              <w:rPr>
                <w:rFonts w:ascii="Arial" w:hAnsi="Arial"/>
                <w:b/>
                <w:sz w:val="20"/>
              </w:rPr>
              <w:t>grupera</w:t>
            </w:r>
            <w:proofErr w:type="spellEnd"/>
            <w:r>
              <w:rPr>
                <w:rFonts w:ascii="Arial" w:hAnsi="Arial"/>
                <w:b/>
                <w:sz w:val="20"/>
              </w:rPr>
              <w:t>,</w:t>
            </w:r>
            <w:r>
              <w:rPr>
                <w:rFonts w:ascii="Arial" w:hAnsi="Arial"/>
                <w:b/>
                <w:spacing w:val="79"/>
                <w:sz w:val="20"/>
              </w:rPr>
              <w:t xml:space="preserve"> </w:t>
            </w:r>
            <w:r>
              <w:rPr>
                <w:rFonts w:ascii="Arial" w:hAnsi="Arial"/>
                <w:b/>
                <w:sz w:val="20"/>
              </w:rPr>
              <w:t>które</w:t>
            </w:r>
            <w:r>
              <w:rPr>
                <w:rFonts w:ascii="Arial" w:hAnsi="Arial"/>
                <w:b/>
                <w:spacing w:val="79"/>
                <w:sz w:val="20"/>
              </w:rPr>
              <w:t xml:space="preserve"> </w:t>
            </w:r>
            <w:r>
              <w:rPr>
                <w:rFonts w:ascii="Arial" w:hAnsi="Arial"/>
                <w:b/>
                <w:sz w:val="20"/>
              </w:rPr>
              <w:t>opublikowano</w:t>
            </w:r>
            <w:r>
              <w:rPr>
                <w:rFonts w:ascii="Arial" w:hAnsi="Arial"/>
                <w:b/>
                <w:spacing w:val="52"/>
                <w:w w:val="150"/>
                <w:sz w:val="20"/>
              </w:rPr>
              <w:t xml:space="preserve"> </w:t>
            </w:r>
            <w:r>
              <w:rPr>
                <w:rFonts w:ascii="Arial" w:hAnsi="Arial"/>
                <w:b/>
                <w:spacing w:val="-10"/>
                <w:sz w:val="20"/>
              </w:rPr>
              <w:t>z</w:t>
            </w:r>
          </w:p>
          <w:p w14:paraId="39D66B6C" w14:textId="77777777" w:rsidR="00747BBF" w:rsidRDefault="00927A6E">
            <w:pPr>
              <w:pStyle w:val="TableParagraph"/>
              <w:spacing w:before="43" w:line="240" w:lineRule="auto"/>
              <w:ind w:left="117"/>
              <w:rPr>
                <w:rFonts w:ascii="Arial" w:hAnsi="Arial"/>
                <w:b/>
                <w:sz w:val="20"/>
              </w:rPr>
            </w:pPr>
            <w:r>
              <w:rPr>
                <w:rFonts w:ascii="Arial" w:hAnsi="Arial"/>
                <w:b/>
                <w:sz w:val="20"/>
              </w:rPr>
              <w:t>wsteczną</w:t>
            </w:r>
            <w:r>
              <w:rPr>
                <w:rFonts w:ascii="Arial" w:hAnsi="Arial"/>
                <w:b/>
                <w:spacing w:val="-9"/>
                <w:sz w:val="20"/>
              </w:rPr>
              <w:t xml:space="preserve"> </w:t>
            </w:r>
            <w:r>
              <w:rPr>
                <w:rFonts w:ascii="Arial" w:hAnsi="Arial"/>
                <w:b/>
                <w:sz w:val="20"/>
              </w:rPr>
              <w:t>datą</w:t>
            </w:r>
            <w:r>
              <w:rPr>
                <w:rFonts w:ascii="Arial" w:hAnsi="Arial"/>
                <w:b/>
                <w:spacing w:val="-9"/>
                <w:sz w:val="20"/>
              </w:rPr>
              <w:t xml:space="preserve"> </w:t>
            </w:r>
            <w:r>
              <w:rPr>
                <w:rFonts w:ascii="Arial" w:hAnsi="Arial"/>
                <w:b/>
                <w:sz w:val="20"/>
              </w:rPr>
              <w:t>obowiązywania,</w:t>
            </w:r>
            <w:r>
              <w:rPr>
                <w:rFonts w:ascii="Arial" w:hAnsi="Arial"/>
                <w:b/>
                <w:spacing w:val="-8"/>
                <w:sz w:val="20"/>
              </w:rPr>
              <w:t xml:space="preserve"> </w:t>
            </w:r>
            <w:r>
              <w:rPr>
                <w:rFonts w:ascii="Arial" w:hAnsi="Arial"/>
                <w:b/>
                <w:sz w:val="20"/>
              </w:rPr>
              <w:t>które</w:t>
            </w:r>
            <w:r>
              <w:rPr>
                <w:rFonts w:ascii="Arial" w:hAnsi="Arial"/>
                <w:b/>
                <w:spacing w:val="-9"/>
                <w:sz w:val="20"/>
              </w:rPr>
              <w:t xml:space="preserve"> </w:t>
            </w:r>
            <w:r>
              <w:rPr>
                <w:rFonts w:ascii="Arial" w:hAnsi="Arial"/>
                <w:b/>
                <w:sz w:val="20"/>
              </w:rPr>
              <w:t>mogą</w:t>
            </w:r>
            <w:r>
              <w:rPr>
                <w:rFonts w:ascii="Arial" w:hAnsi="Arial"/>
                <w:b/>
                <w:spacing w:val="-9"/>
                <w:sz w:val="20"/>
              </w:rPr>
              <w:t xml:space="preserve"> </w:t>
            </w:r>
            <w:r>
              <w:rPr>
                <w:rFonts w:ascii="Arial" w:hAnsi="Arial"/>
                <w:b/>
                <w:spacing w:val="-2"/>
                <w:sz w:val="20"/>
              </w:rPr>
              <w:t>obejmować:</w:t>
            </w:r>
          </w:p>
        </w:tc>
      </w:tr>
      <w:tr w:rsidR="00747BBF" w14:paraId="15B72053" w14:textId="77777777">
        <w:trPr>
          <w:trHeight w:val="321"/>
        </w:trPr>
        <w:tc>
          <w:tcPr>
            <w:tcW w:w="638" w:type="dxa"/>
          </w:tcPr>
          <w:p w14:paraId="506D4583" w14:textId="77777777" w:rsidR="00747BBF" w:rsidRDefault="00927A6E">
            <w:pPr>
              <w:pStyle w:val="TableParagraph"/>
              <w:spacing w:before="1" w:line="240" w:lineRule="auto"/>
              <w:ind w:left="47" w:right="66"/>
              <w:jc w:val="center"/>
            </w:pPr>
            <w:r>
              <w:rPr>
                <w:spacing w:val="-4"/>
              </w:rPr>
              <w:t>119.</w:t>
            </w:r>
          </w:p>
        </w:tc>
        <w:tc>
          <w:tcPr>
            <w:tcW w:w="8430" w:type="dxa"/>
          </w:tcPr>
          <w:p w14:paraId="0B1091D4" w14:textId="77777777" w:rsidR="00747BBF" w:rsidRDefault="00927A6E">
            <w:pPr>
              <w:pStyle w:val="TableParagraph"/>
              <w:spacing w:before="1" w:line="240" w:lineRule="auto"/>
              <w:ind w:left="158"/>
            </w:pPr>
            <w:r>
              <w:t>Różnice</w:t>
            </w:r>
            <w:r>
              <w:rPr>
                <w:spacing w:val="-10"/>
              </w:rPr>
              <w:t xml:space="preserve"> </w:t>
            </w:r>
            <w:r>
              <w:t>w</w:t>
            </w:r>
            <w:r>
              <w:rPr>
                <w:spacing w:val="-8"/>
              </w:rPr>
              <w:t xml:space="preserve"> </w:t>
            </w:r>
            <w:r>
              <w:t>zaewidencjonowanych</w:t>
            </w:r>
            <w:r>
              <w:rPr>
                <w:spacing w:val="-9"/>
              </w:rPr>
              <w:t xml:space="preserve"> </w:t>
            </w:r>
            <w:r>
              <w:rPr>
                <w:spacing w:val="-2"/>
              </w:rPr>
              <w:t>taryfach,</w:t>
            </w:r>
          </w:p>
        </w:tc>
      </w:tr>
      <w:tr w:rsidR="00747BBF" w14:paraId="4353C912" w14:textId="77777777">
        <w:trPr>
          <w:trHeight w:val="318"/>
        </w:trPr>
        <w:tc>
          <w:tcPr>
            <w:tcW w:w="638" w:type="dxa"/>
            <w:shd w:val="clear" w:color="auto" w:fill="D9E1F3"/>
          </w:tcPr>
          <w:p w14:paraId="2D5FCD5F" w14:textId="77777777" w:rsidR="00747BBF" w:rsidRDefault="00927A6E">
            <w:pPr>
              <w:pStyle w:val="TableParagraph"/>
              <w:ind w:left="47" w:right="66"/>
              <w:jc w:val="center"/>
            </w:pPr>
            <w:r>
              <w:rPr>
                <w:spacing w:val="-4"/>
              </w:rPr>
              <w:t>120.</w:t>
            </w:r>
          </w:p>
        </w:tc>
        <w:tc>
          <w:tcPr>
            <w:tcW w:w="8430" w:type="dxa"/>
            <w:shd w:val="clear" w:color="auto" w:fill="D9E1F3"/>
          </w:tcPr>
          <w:p w14:paraId="4F567859" w14:textId="77777777" w:rsidR="00747BBF" w:rsidRDefault="00927A6E">
            <w:pPr>
              <w:pStyle w:val="TableParagraph"/>
              <w:ind w:left="158"/>
            </w:pPr>
            <w:r>
              <w:t>Różnice</w:t>
            </w:r>
            <w:r>
              <w:rPr>
                <w:spacing w:val="-10"/>
              </w:rPr>
              <w:t xml:space="preserve"> </w:t>
            </w:r>
            <w:r>
              <w:t>w</w:t>
            </w:r>
            <w:r>
              <w:rPr>
                <w:spacing w:val="-7"/>
              </w:rPr>
              <w:t xml:space="preserve"> </w:t>
            </w:r>
            <w:r>
              <w:t>zaewidencjonowanych</w:t>
            </w:r>
            <w:r>
              <w:rPr>
                <w:spacing w:val="-8"/>
              </w:rPr>
              <w:t xml:space="preserve"> </w:t>
            </w:r>
            <w:r>
              <w:rPr>
                <w:spacing w:val="-4"/>
              </w:rPr>
              <w:t>JGP,</w:t>
            </w:r>
          </w:p>
        </w:tc>
      </w:tr>
      <w:tr w:rsidR="00747BBF" w14:paraId="584E956F" w14:textId="77777777">
        <w:trPr>
          <w:trHeight w:val="628"/>
        </w:trPr>
        <w:tc>
          <w:tcPr>
            <w:tcW w:w="638" w:type="dxa"/>
          </w:tcPr>
          <w:p w14:paraId="0055901C" w14:textId="77777777" w:rsidR="00747BBF" w:rsidRDefault="00927A6E">
            <w:pPr>
              <w:pStyle w:val="TableParagraph"/>
              <w:spacing w:before="1" w:line="240" w:lineRule="auto"/>
              <w:ind w:left="47" w:right="66"/>
              <w:jc w:val="center"/>
            </w:pPr>
            <w:r>
              <w:rPr>
                <w:spacing w:val="-4"/>
              </w:rPr>
              <w:t>121.</w:t>
            </w:r>
          </w:p>
        </w:tc>
        <w:tc>
          <w:tcPr>
            <w:tcW w:w="8430" w:type="dxa"/>
          </w:tcPr>
          <w:p w14:paraId="6D862A1B" w14:textId="77777777" w:rsidR="00747BBF" w:rsidRDefault="00927A6E">
            <w:pPr>
              <w:pStyle w:val="TableParagraph"/>
              <w:spacing w:before="1" w:line="240" w:lineRule="auto"/>
              <w:ind w:left="108"/>
            </w:pPr>
            <w:r>
              <w:t>Różnice</w:t>
            </w:r>
            <w:r>
              <w:rPr>
                <w:spacing w:val="14"/>
              </w:rPr>
              <w:t xml:space="preserve"> </w:t>
            </w:r>
            <w:r>
              <w:t>wynikające</w:t>
            </w:r>
            <w:r>
              <w:rPr>
                <w:spacing w:val="16"/>
              </w:rPr>
              <w:t xml:space="preserve"> </w:t>
            </w:r>
            <w:r>
              <w:t>z</w:t>
            </w:r>
            <w:r>
              <w:rPr>
                <w:spacing w:val="16"/>
              </w:rPr>
              <w:t xml:space="preserve"> </w:t>
            </w:r>
            <w:r>
              <w:t>modyfikacji</w:t>
            </w:r>
            <w:r>
              <w:rPr>
                <w:spacing w:val="17"/>
              </w:rPr>
              <w:t xml:space="preserve"> </w:t>
            </w:r>
            <w:r>
              <w:t>danych</w:t>
            </w:r>
            <w:r>
              <w:rPr>
                <w:spacing w:val="16"/>
              </w:rPr>
              <w:t xml:space="preserve"> </w:t>
            </w:r>
            <w:r>
              <w:t>statystycznych</w:t>
            </w:r>
            <w:r>
              <w:rPr>
                <w:spacing w:val="17"/>
              </w:rPr>
              <w:t xml:space="preserve"> </w:t>
            </w:r>
            <w:r>
              <w:t>hospitalizacji,</w:t>
            </w:r>
            <w:r>
              <w:rPr>
                <w:spacing w:val="16"/>
              </w:rPr>
              <w:t xml:space="preserve"> </w:t>
            </w:r>
            <w:r>
              <w:t>a</w:t>
            </w:r>
            <w:r>
              <w:rPr>
                <w:spacing w:val="15"/>
              </w:rPr>
              <w:t xml:space="preserve"> </w:t>
            </w:r>
            <w:r>
              <w:t>mające</w:t>
            </w:r>
            <w:r>
              <w:rPr>
                <w:spacing w:val="17"/>
              </w:rPr>
              <w:t xml:space="preserve"> </w:t>
            </w:r>
            <w:r>
              <w:t>wpływ</w:t>
            </w:r>
            <w:r>
              <w:rPr>
                <w:spacing w:val="16"/>
              </w:rPr>
              <w:t xml:space="preserve"> </w:t>
            </w:r>
            <w:r>
              <w:rPr>
                <w:spacing w:val="-5"/>
              </w:rPr>
              <w:t>na</w:t>
            </w:r>
          </w:p>
          <w:p w14:paraId="4F0A46E5" w14:textId="77777777" w:rsidR="00747BBF" w:rsidRDefault="00927A6E">
            <w:pPr>
              <w:pStyle w:val="TableParagraph"/>
              <w:spacing w:before="39" w:line="240" w:lineRule="auto"/>
              <w:ind w:left="117"/>
            </w:pPr>
            <w:r>
              <w:t>wyznaczoną</w:t>
            </w:r>
            <w:r>
              <w:rPr>
                <w:spacing w:val="-7"/>
              </w:rPr>
              <w:t xml:space="preserve"> </w:t>
            </w:r>
            <w:r>
              <w:rPr>
                <w:spacing w:val="-4"/>
              </w:rPr>
              <w:t>JGP:</w:t>
            </w:r>
          </w:p>
        </w:tc>
      </w:tr>
      <w:tr w:rsidR="00747BBF" w14:paraId="5A8D6F06" w14:textId="77777777">
        <w:trPr>
          <w:trHeight w:val="321"/>
        </w:trPr>
        <w:tc>
          <w:tcPr>
            <w:tcW w:w="638" w:type="dxa"/>
            <w:shd w:val="clear" w:color="auto" w:fill="D9E1F3"/>
          </w:tcPr>
          <w:p w14:paraId="59C79FC9" w14:textId="77777777" w:rsidR="00747BBF" w:rsidRDefault="00927A6E">
            <w:pPr>
              <w:pStyle w:val="TableParagraph"/>
              <w:spacing w:before="1" w:line="240" w:lineRule="auto"/>
              <w:ind w:left="47" w:right="66"/>
              <w:jc w:val="center"/>
            </w:pPr>
            <w:r>
              <w:rPr>
                <w:spacing w:val="-4"/>
              </w:rPr>
              <w:t>122.</w:t>
            </w:r>
          </w:p>
        </w:tc>
        <w:tc>
          <w:tcPr>
            <w:tcW w:w="8430" w:type="dxa"/>
            <w:shd w:val="clear" w:color="auto" w:fill="D9E1F3"/>
          </w:tcPr>
          <w:p w14:paraId="5A49C167" w14:textId="77777777" w:rsidR="00747BBF" w:rsidRDefault="00927A6E">
            <w:pPr>
              <w:pStyle w:val="TableParagraph"/>
              <w:spacing w:before="1" w:line="240" w:lineRule="auto"/>
              <w:ind w:left="108"/>
            </w:pPr>
            <w:r>
              <w:t>Konieczność</w:t>
            </w:r>
            <w:r>
              <w:rPr>
                <w:spacing w:val="-9"/>
              </w:rPr>
              <w:t xml:space="preserve"> </w:t>
            </w:r>
            <w:r>
              <w:t>zmiany</w:t>
            </w:r>
            <w:r>
              <w:rPr>
                <w:spacing w:val="-9"/>
              </w:rPr>
              <w:t xml:space="preserve"> </w:t>
            </w:r>
            <w:r>
              <w:rPr>
                <w:spacing w:val="-4"/>
              </w:rPr>
              <w:t>JGP,</w:t>
            </w:r>
          </w:p>
        </w:tc>
      </w:tr>
      <w:tr w:rsidR="00747BBF" w14:paraId="751A72C3" w14:textId="77777777">
        <w:trPr>
          <w:trHeight w:val="319"/>
        </w:trPr>
        <w:tc>
          <w:tcPr>
            <w:tcW w:w="638" w:type="dxa"/>
          </w:tcPr>
          <w:p w14:paraId="7EE91484" w14:textId="77777777" w:rsidR="00747BBF" w:rsidRDefault="00927A6E">
            <w:pPr>
              <w:pStyle w:val="TableParagraph"/>
              <w:ind w:left="47" w:right="66"/>
              <w:jc w:val="center"/>
            </w:pPr>
            <w:r>
              <w:rPr>
                <w:spacing w:val="-4"/>
              </w:rPr>
              <w:t>123.</w:t>
            </w:r>
          </w:p>
        </w:tc>
        <w:tc>
          <w:tcPr>
            <w:tcW w:w="8430" w:type="dxa"/>
          </w:tcPr>
          <w:p w14:paraId="4EC4F5E7" w14:textId="77777777" w:rsidR="00747BBF" w:rsidRDefault="00927A6E">
            <w:pPr>
              <w:pStyle w:val="TableParagraph"/>
              <w:ind w:left="108"/>
            </w:pPr>
            <w:r>
              <w:t>Konieczność</w:t>
            </w:r>
            <w:r>
              <w:rPr>
                <w:spacing w:val="-7"/>
              </w:rPr>
              <w:t xml:space="preserve"> </w:t>
            </w:r>
            <w:r>
              <w:t>przepięcia</w:t>
            </w:r>
            <w:r>
              <w:rPr>
                <w:spacing w:val="-4"/>
              </w:rPr>
              <w:t xml:space="preserve"> </w:t>
            </w:r>
            <w:r>
              <w:t>JGP</w:t>
            </w:r>
            <w:r>
              <w:rPr>
                <w:spacing w:val="-6"/>
              </w:rPr>
              <w:t xml:space="preserve"> </w:t>
            </w:r>
            <w:r>
              <w:t>do</w:t>
            </w:r>
            <w:r>
              <w:rPr>
                <w:spacing w:val="-4"/>
              </w:rPr>
              <w:t xml:space="preserve"> </w:t>
            </w:r>
            <w:r>
              <w:t>pobytu</w:t>
            </w:r>
            <w:r>
              <w:rPr>
                <w:spacing w:val="-4"/>
              </w:rPr>
              <w:t xml:space="preserve"> </w:t>
            </w:r>
            <w:r>
              <w:t>na</w:t>
            </w:r>
            <w:r>
              <w:rPr>
                <w:spacing w:val="-5"/>
              </w:rPr>
              <w:t xml:space="preserve"> </w:t>
            </w:r>
            <w:r>
              <w:t>innym</w:t>
            </w:r>
            <w:r>
              <w:rPr>
                <w:spacing w:val="-5"/>
              </w:rPr>
              <w:t xml:space="preserve"> </w:t>
            </w:r>
            <w:r>
              <w:rPr>
                <w:spacing w:val="-2"/>
              </w:rPr>
              <w:t>oddziale</w:t>
            </w:r>
          </w:p>
        </w:tc>
      </w:tr>
      <w:tr w:rsidR="00747BBF" w14:paraId="661BD6E8" w14:textId="77777777">
        <w:trPr>
          <w:trHeight w:val="321"/>
        </w:trPr>
        <w:tc>
          <w:tcPr>
            <w:tcW w:w="638" w:type="dxa"/>
            <w:shd w:val="clear" w:color="auto" w:fill="D9E1F3"/>
          </w:tcPr>
          <w:p w14:paraId="12B1867F" w14:textId="77777777" w:rsidR="00747BBF" w:rsidRDefault="00927A6E">
            <w:pPr>
              <w:pStyle w:val="TableParagraph"/>
              <w:spacing w:before="1" w:line="240" w:lineRule="auto"/>
              <w:ind w:left="47" w:right="66"/>
              <w:jc w:val="center"/>
            </w:pPr>
            <w:r>
              <w:rPr>
                <w:spacing w:val="-4"/>
              </w:rPr>
              <w:t>124.</w:t>
            </w:r>
          </w:p>
        </w:tc>
        <w:tc>
          <w:tcPr>
            <w:tcW w:w="8430" w:type="dxa"/>
            <w:shd w:val="clear" w:color="auto" w:fill="D9E1F3"/>
          </w:tcPr>
          <w:p w14:paraId="3F818017" w14:textId="77777777" w:rsidR="00747BBF" w:rsidRDefault="00927A6E">
            <w:pPr>
              <w:pStyle w:val="TableParagraph"/>
              <w:spacing w:before="1" w:line="240" w:lineRule="auto"/>
              <w:ind w:left="108"/>
            </w:pPr>
            <w:r>
              <w:t>Wyszukiwanie</w:t>
            </w:r>
            <w:r>
              <w:rPr>
                <w:spacing w:val="-6"/>
              </w:rPr>
              <w:t xml:space="preserve"> </w:t>
            </w:r>
            <w:r>
              <w:t>hospitalizacji</w:t>
            </w:r>
            <w:r>
              <w:rPr>
                <w:spacing w:val="-6"/>
              </w:rPr>
              <w:t xml:space="preserve"> </w:t>
            </w:r>
            <w:r>
              <w:t>wg</w:t>
            </w:r>
            <w:r>
              <w:rPr>
                <w:spacing w:val="-6"/>
              </w:rPr>
              <w:t xml:space="preserve"> </w:t>
            </w:r>
            <w:r>
              <w:t>poniższych</w:t>
            </w:r>
            <w:r>
              <w:rPr>
                <w:spacing w:val="-6"/>
              </w:rPr>
              <w:t xml:space="preserve"> </w:t>
            </w:r>
            <w:r>
              <w:rPr>
                <w:spacing w:val="-2"/>
              </w:rPr>
              <w:t>kryteriów:</w:t>
            </w:r>
          </w:p>
        </w:tc>
      </w:tr>
      <w:tr w:rsidR="00747BBF" w14:paraId="09161593" w14:textId="77777777">
        <w:trPr>
          <w:trHeight w:val="318"/>
        </w:trPr>
        <w:tc>
          <w:tcPr>
            <w:tcW w:w="638" w:type="dxa"/>
          </w:tcPr>
          <w:p w14:paraId="55107957" w14:textId="77777777" w:rsidR="00747BBF" w:rsidRDefault="00927A6E">
            <w:pPr>
              <w:pStyle w:val="TableParagraph"/>
              <w:ind w:left="47" w:right="66"/>
              <w:jc w:val="center"/>
            </w:pPr>
            <w:r>
              <w:rPr>
                <w:spacing w:val="-4"/>
              </w:rPr>
              <w:t>125.</w:t>
            </w:r>
          </w:p>
        </w:tc>
        <w:tc>
          <w:tcPr>
            <w:tcW w:w="8430" w:type="dxa"/>
          </w:tcPr>
          <w:p w14:paraId="740BF07E" w14:textId="77777777" w:rsidR="00747BBF" w:rsidRDefault="00927A6E">
            <w:pPr>
              <w:pStyle w:val="TableParagraph"/>
              <w:ind w:left="108"/>
            </w:pPr>
            <w:r>
              <w:t>Data</w:t>
            </w:r>
            <w:r>
              <w:rPr>
                <w:spacing w:val="-5"/>
              </w:rPr>
              <w:t xml:space="preserve"> </w:t>
            </w:r>
            <w:r>
              <w:t>zakończenia</w:t>
            </w:r>
            <w:r>
              <w:rPr>
                <w:spacing w:val="-6"/>
              </w:rPr>
              <w:t xml:space="preserve"> </w:t>
            </w:r>
            <w:r>
              <w:rPr>
                <w:spacing w:val="-2"/>
              </w:rPr>
              <w:t>hospitalizacji,</w:t>
            </w:r>
          </w:p>
        </w:tc>
      </w:tr>
      <w:tr w:rsidR="00747BBF" w14:paraId="574A591B" w14:textId="77777777">
        <w:trPr>
          <w:trHeight w:val="321"/>
        </w:trPr>
        <w:tc>
          <w:tcPr>
            <w:tcW w:w="638" w:type="dxa"/>
            <w:shd w:val="clear" w:color="auto" w:fill="D9E1F3"/>
          </w:tcPr>
          <w:p w14:paraId="2F466F5C" w14:textId="77777777" w:rsidR="00747BBF" w:rsidRDefault="00927A6E">
            <w:pPr>
              <w:pStyle w:val="TableParagraph"/>
              <w:ind w:left="47" w:right="66"/>
              <w:jc w:val="center"/>
            </w:pPr>
            <w:r>
              <w:rPr>
                <w:spacing w:val="-4"/>
              </w:rPr>
              <w:t>126.</w:t>
            </w:r>
          </w:p>
        </w:tc>
        <w:tc>
          <w:tcPr>
            <w:tcW w:w="8430" w:type="dxa"/>
            <w:shd w:val="clear" w:color="auto" w:fill="D9E1F3"/>
          </w:tcPr>
          <w:p w14:paraId="3C2AF6C9" w14:textId="77777777" w:rsidR="00747BBF" w:rsidRDefault="00927A6E">
            <w:pPr>
              <w:pStyle w:val="TableParagraph"/>
              <w:ind w:left="108"/>
            </w:pPr>
            <w:r>
              <w:t>Wersja</w:t>
            </w:r>
            <w:r>
              <w:rPr>
                <w:spacing w:val="-4"/>
              </w:rPr>
              <w:t xml:space="preserve"> </w:t>
            </w:r>
            <w:proofErr w:type="spellStart"/>
            <w:r>
              <w:t>grupera</w:t>
            </w:r>
            <w:proofErr w:type="spellEnd"/>
            <w:r>
              <w:rPr>
                <w:spacing w:val="-3"/>
              </w:rPr>
              <w:t xml:space="preserve"> </w:t>
            </w:r>
            <w:r>
              <w:t>za</w:t>
            </w:r>
            <w:r>
              <w:rPr>
                <w:spacing w:val="-3"/>
              </w:rPr>
              <w:t xml:space="preserve"> </w:t>
            </w:r>
            <w:r>
              <w:t>pomocą</w:t>
            </w:r>
            <w:r>
              <w:rPr>
                <w:spacing w:val="-5"/>
              </w:rPr>
              <w:t xml:space="preserve"> </w:t>
            </w:r>
            <w:r>
              <w:t>którego</w:t>
            </w:r>
            <w:r>
              <w:rPr>
                <w:spacing w:val="-5"/>
              </w:rPr>
              <w:t xml:space="preserve"> </w:t>
            </w:r>
            <w:r>
              <w:t>wyznaczono</w:t>
            </w:r>
            <w:r>
              <w:rPr>
                <w:spacing w:val="-5"/>
              </w:rPr>
              <w:t xml:space="preserve"> JGP</w:t>
            </w:r>
          </w:p>
        </w:tc>
      </w:tr>
      <w:tr w:rsidR="00747BBF" w14:paraId="68C233FA" w14:textId="77777777">
        <w:trPr>
          <w:trHeight w:val="318"/>
        </w:trPr>
        <w:tc>
          <w:tcPr>
            <w:tcW w:w="638" w:type="dxa"/>
          </w:tcPr>
          <w:p w14:paraId="5A4943B6" w14:textId="77777777" w:rsidR="00747BBF" w:rsidRDefault="00927A6E">
            <w:pPr>
              <w:pStyle w:val="TableParagraph"/>
              <w:ind w:left="47" w:right="66"/>
              <w:jc w:val="center"/>
            </w:pPr>
            <w:r>
              <w:rPr>
                <w:spacing w:val="-4"/>
              </w:rPr>
              <w:t>127.</w:t>
            </w:r>
          </w:p>
        </w:tc>
        <w:tc>
          <w:tcPr>
            <w:tcW w:w="8430" w:type="dxa"/>
          </w:tcPr>
          <w:p w14:paraId="47B79454" w14:textId="77777777" w:rsidR="00747BBF" w:rsidRDefault="00927A6E">
            <w:pPr>
              <w:pStyle w:val="TableParagraph"/>
              <w:ind w:left="108"/>
            </w:pPr>
            <w:r>
              <w:t>Kod</w:t>
            </w:r>
            <w:r>
              <w:rPr>
                <w:spacing w:val="-1"/>
              </w:rPr>
              <w:t xml:space="preserve"> </w:t>
            </w:r>
            <w:r>
              <w:rPr>
                <w:spacing w:val="-4"/>
              </w:rPr>
              <w:t>JGP,</w:t>
            </w:r>
          </w:p>
        </w:tc>
      </w:tr>
      <w:tr w:rsidR="00747BBF" w14:paraId="7562C85C" w14:textId="77777777">
        <w:trPr>
          <w:trHeight w:val="321"/>
        </w:trPr>
        <w:tc>
          <w:tcPr>
            <w:tcW w:w="638" w:type="dxa"/>
            <w:shd w:val="clear" w:color="auto" w:fill="D9E1F3"/>
          </w:tcPr>
          <w:p w14:paraId="7D50F960" w14:textId="77777777" w:rsidR="00747BBF" w:rsidRDefault="00927A6E">
            <w:pPr>
              <w:pStyle w:val="TableParagraph"/>
              <w:ind w:left="47" w:right="66"/>
              <w:jc w:val="center"/>
            </w:pPr>
            <w:r>
              <w:rPr>
                <w:spacing w:val="-4"/>
              </w:rPr>
              <w:t>128.</w:t>
            </w:r>
          </w:p>
        </w:tc>
        <w:tc>
          <w:tcPr>
            <w:tcW w:w="8430" w:type="dxa"/>
            <w:shd w:val="clear" w:color="auto" w:fill="D9E1F3"/>
          </w:tcPr>
          <w:p w14:paraId="267BC5DF" w14:textId="77777777" w:rsidR="00747BBF" w:rsidRDefault="00927A6E">
            <w:pPr>
              <w:pStyle w:val="TableParagraph"/>
              <w:ind w:left="108"/>
            </w:pPr>
            <w:r>
              <w:t>Rozpoznanie</w:t>
            </w:r>
            <w:r>
              <w:rPr>
                <w:spacing w:val="-5"/>
              </w:rPr>
              <w:t xml:space="preserve"> </w:t>
            </w:r>
            <w:r>
              <w:rPr>
                <w:spacing w:val="-2"/>
              </w:rPr>
              <w:t>główne</w:t>
            </w:r>
          </w:p>
        </w:tc>
      </w:tr>
      <w:tr w:rsidR="00747BBF" w14:paraId="0139141B" w14:textId="77777777">
        <w:trPr>
          <w:trHeight w:val="318"/>
        </w:trPr>
        <w:tc>
          <w:tcPr>
            <w:tcW w:w="638" w:type="dxa"/>
          </w:tcPr>
          <w:p w14:paraId="69AD7525" w14:textId="77777777" w:rsidR="00747BBF" w:rsidRDefault="00927A6E">
            <w:pPr>
              <w:pStyle w:val="TableParagraph"/>
              <w:ind w:left="47" w:right="66"/>
              <w:jc w:val="center"/>
            </w:pPr>
            <w:r>
              <w:rPr>
                <w:spacing w:val="-4"/>
              </w:rPr>
              <w:t>129.</w:t>
            </w:r>
          </w:p>
        </w:tc>
        <w:tc>
          <w:tcPr>
            <w:tcW w:w="8430" w:type="dxa"/>
          </w:tcPr>
          <w:p w14:paraId="3E73F2DE" w14:textId="77777777" w:rsidR="00747BBF" w:rsidRDefault="00927A6E">
            <w:pPr>
              <w:pStyle w:val="TableParagraph"/>
              <w:ind w:left="108"/>
            </w:pPr>
            <w:r>
              <w:t>Kod</w:t>
            </w:r>
            <w:r>
              <w:rPr>
                <w:spacing w:val="-6"/>
              </w:rPr>
              <w:t xml:space="preserve"> </w:t>
            </w:r>
            <w:r>
              <w:t>procedury</w:t>
            </w:r>
            <w:r>
              <w:rPr>
                <w:spacing w:val="-6"/>
              </w:rPr>
              <w:t xml:space="preserve"> </w:t>
            </w:r>
            <w:r>
              <w:rPr>
                <w:spacing w:val="-2"/>
              </w:rPr>
              <w:t>medycznej,</w:t>
            </w:r>
          </w:p>
        </w:tc>
      </w:tr>
      <w:tr w:rsidR="00747BBF" w14:paraId="4527A8F8" w14:textId="77777777">
        <w:trPr>
          <w:trHeight w:val="318"/>
        </w:trPr>
        <w:tc>
          <w:tcPr>
            <w:tcW w:w="638" w:type="dxa"/>
            <w:shd w:val="clear" w:color="auto" w:fill="D9E1F3"/>
          </w:tcPr>
          <w:p w14:paraId="05C5010A" w14:textId="77777777" w:rsidR="00747BBF" w:rsidRDefault="00927A6E">
            <w:pPr>
              <w:pStyle w:val="TableParagraph"/>
              <w:ind w:left="47" w:right="66"/>
              <w:jc w:val="center"/>
            </w:pPr>
            <w:r>
              <w:rPr>
                <w:spacing w:val="-4"/>
              </w:rPr>
              <w:t>130.</w:t>
            </w:r>
          </w:p>
        </w:tc>
        <w:tc>
          <w:tcPr>
            <w:tcW w:w="8430" w:type="dxa"/>
            <w:shd w:val="clear" w:color="auto" w:fill="D9E1F3"/>
          </w:tcPr>
          <w:p w14:paraId="71C59D12" w14:textId="77777777" w:rsidR="00747BBF" w:rsidRDefault="00927A6E">
            <w:pPr>
              <w:pStyle w:val="TableParagraph"/>
              <w:ind w:left="108"/>
            </w:pPr>
            <w:r>
              <w:t>Status</w:t>
            </w:r>
            <w:r>
              <w:rPr>
                <w:spacing w:val="-7"/>
              </w:rPr>
              <w:t xml:space="preserve"> </w:t>
            </w:r>
            <w:r>
              <w:rPr>
                <w:spacing w:val="-2"/>
              </w:rPr>
              <w:t>rozliczenia</w:t>
            </w:r>
          </w:p>
        </w:tc>
      </w:tr>
      <w:tr w:rsidR="00747BBF" w14:paraId="189564B1" w14:textId="77777777">
        <w:trPr>
          <w:trHeight w:val="628"/>
        </w:trPr>
        <w:tc>
          <w:tcPr>
            <w:tcW w:w="638" w:type="dxa"/>
          </w:tcPr>
          <w:p w14:paraId="1D89FC33" w14:textId="77777777" w:rsidR="00747BBF" w:rsidRDefault="00927A6E">
            <w:pPr>
              <w:pStyle w:val="TableParagraph"/>
              <w:spacing w:before="1" w:line="240" w:lineRule="auto"/>
              <w:ind w:left="47" w:right="66"/>
              <w:jc w:val="center"/>
            </w:pPr>
            <w:r>
              <w:rPr>
                <w:spacing w:val="-4"/>
              </w:rPr>
              <w:t>131.</w:t>
            </w:r>
          </w:p>
        </w:tc>
        <w:tc>
          <w:tcPr>
            <w:tcW w:w="8430" w:type="dxa"/>
          </w:tcPr>
          <w:p w14:paraId="519CFCA7" w14:textId="77777777" w:rsidR="00747BBF" w:rsidRDefault="00927A6E">
            <w:pPr>
              <w:pStyle w:val="TableParagraph"/>
              <w:spacing w:before="1" w:line="240" w:lineRule="auto"/>
              <w:ind w:left="108"/>
            </w:pPr>
            <w:r>
              <w:t>Wskazanie</w:t>
            </w:r>
            <w:r>
              <w:rPr>
                <w:spacing w:val="36"/>
              </w:rPr>
              <w:t xml:space="preserve"> </w:t>
            </w:r>
            <w:r>
              <w:t>możliwości</w:t>
            </w:r>
            <w:r>
              <w:rPr>
                <w:spacing w:val="38"/>
              </w:rPr>
              <w:t xml:space="preserve"> </w:t>
            </w:r>
            <w:r>
              <w:t>uzyskania</w:t>
            </w:r>
            <w:r>
              <w:rPr>
                <w:spacing w:val="38"/>
              </w:rPr>
              <w:t xml:space="preserve"> </w:t>
            </w:r>
            <w:r>
              <w:t>JGP</w:t>
            </w:r>
            <w:r>
              <w:rPr>
                <w:spacing w:val="39"/>
              </w:rPr>
              <w:t xml:space="preserve"> </w:t>
            </w:r>
            <w:r>
              <w:t>o</w:t>
            </w:r>
            <w:r>
              <w:rPr>
                <w:spacing w:val="37"/>
              </w:rPr>
              <w:t xml:space="preserve"> </w:t>
            </w:r>
            <w:r>
              <w:t>większej</w:t>
            </w:r>
            <w:r>
              <w:rPr>
                <w:spacing w:val="38"/>
              </w:rPr>
              <w:t xml:space="preserve"> </w:t>
            </w:r>
            <w:r>
              <w:t>taryfie</w:t>
            </w:r>
            <w:r>
              <w:rPr>
                <w:spacing w:val="39"/>
              </w:rPr>
              <w:t xml:space="preserve"> </w:t>
            </w:r>
            <w:r>
              <w:t>w</w:t>
            </w:r>
            <w:r>
              <w:rPr>
                <w:spacing w:val="39"/>
              </w:rPr>
              <w:t xml:space="preserve"> </w:t>
            </w:r>
            <w:r>
              <w:t>przypadku</w:t>
            </w:r>
            <w:r>
              <w:rPr>
                <w:spacing w:val="38"/>
              </w:rPr>
              <w:t xml:space="preserve"> </w:t>
            </w:r>
            <w:r>
              <w:t>zmiany</w:t>
            </w:r>
            <w:r>
              <w:rPr>
                <w:spacing w:val="38"/>
              </w:rPr>
              <w:t xml:space="preserve"> </w:t>
            </w:r>
            <w:r>
              <w:rPr>
                <w:spacing w:val="-2"/>
              </w:rPr>
              <w:t>kombinacji</w:t>
            </w:r>
          </w:p>
          <w:p w14:paraId="0E95817E" w14:textId="77777777" w:rsidR="00747BBF" w:rsidRDefault="00927A6E">
            <w:pPr>
              <w:pStyle w:val="TableParagraph"/>
              <w:spacing w:before="39" w:line="240" w:lineRule="auto"/>
              <w:ind w:left="117"/>
            </w:pPr>
            <w:proofErr w:type="spellStart"/>
            <w:r>
              <w:t>rozpoznań</w:t>
            </w:r>
            <w:proofErr w:type="spellEnd"/>
            <w:r>
              <w:rPr>
                <w:spacing w:val="-6"/>
              </w:rPr>
              <w:t xml:space="preserve"> </w:t>
            </w:r>
            <w:r>
              <w:rPr>
                <w:spacing w:val="-2"/>
              </w:rPr>
              <w:t>wypisowych</w:t>
            </w:r>
          </w:p>
        </w:tc>
      </w:tr>
      <w:tr w:rsidR="00747BBF" w14:paraId="0B960F3D" w14:textId="77777777">
        <w:trPr>
          <w:trHeight w:val="630"/>
        </w:trPr>
        <w:tc>
          <w:tcPr>
            <w:tcW w:w="638" w:type="dxa"/>
            <w:shd w:val="clear" w:color="auto" w:fill="D9E1F3"/>
          </w:tcPr>
          <w:p w14:paraId="36448A55" w14:textId="77777777" w:rsidR="00747BBF" w:rsidRDefault="00927A6E">
            <w:pPr>
              <w:pStyle w:val="TableParagraph"/>
              <w:spacing w:before="1" w:line="240" w:lineRule="auto"/>
              <w:ind w:left="47" w:right="66"/>
              <w:jc w:val="center"/>
            </w:pPr>
            <w:r>
              <w:rPr>
                <w:spacing w:val="-4"/>
              </w:rPr>
              <w:t>132.</w:t>
            </w:r>
          </w:p>
        </w:tc>
        <w:tc>
          <w:tcPr>
            <w:tcW w:w="8430" w:type="dxa"/>
            <w:shd w:val="clear" w:color="auto" w:fill="D9E1F3"/>
          </w:tcPr>
          <w:p w14:paraId="7E7BA2E9" w14:textId="77777777" w:rsidR="00747BBF" w:rsidRDefault="00927A6E">
            <w:pPr>
              <w:pStyle w:val="TableParagraph"/>
              <w:spacing w:before="1" w:line="240" w:lineRule="auto"/>
              <w:ind w:left="108"/>
            </w:pPr>
            <w:r>
              <w:t>Wsteczna</w:t>
            </w:r>
            <w:r>
              <w:rPr>
                <w:spacing w:val="57"/>
                <w:w w:val="150"/>
              </w:rPr>
              <w:t xml:space="preserve"> </w:t>
            </w:r>
            <w:r>
              <w:t>weryfikacja</w:t>
            </w:r>
            <w:r>
              <w:rPr>
                <w:spacing w:val="57"/>
                <w:w w:val="150"/>
              </w:rPr>
              <w:t xml:space="preserve"> </w:t>
            </w:r>
            <w:r>
              <w:t>z</w:t>
            </w:r>
            <w:r>
              <w:rPr>
                <w:spacing w:val="79"/>
              </w:rPr>
              <w:t xml:space="preserve"> </w:t>
            </w:r>
            <w:r>
              <w:t>możliwością</w:t>
            </w:r>
            <w:r>
              <w:rPr>
                <w:spacing w:val="57"/>
                <w:w w:val="150"/>
              </w:rPr>
              <w:t xml:space="preserve"> </w:t>
            </w:r>
            <w:r>
              <w:t>aktualizacji</w:t>
            </w:r>
            <w:r>
              <w:rPr>
                <w:spacing w:val="58"/>
                <w:w w:val="150"/>
              </w:rPr>
              <w:t xml:space="preserve"> </w:t>
            </w:r>
            <w:r>
              <w:t>JGP</w:t>
            </w:r>
            <w:r>
              <w:rPr>
                <w:spacing w:val="58"/>
                <w:w w:val="150"/>
              </w:rPr>
              <w:t xml:space="preserve"> </w:t>
            </w:r>
            <w:r>
              <w:t>pod</w:t>
            </w:r>
            <w:r>
              <w:rPr>
                <w:spacing w:val="56"/>
                <w:w w:val="150"/>
              </w:rPr>
              <w:t xml:space="preserve"> </w:t>
            </w:r>
            <w:r>
              <w:t>kątem</w:t>
            </w:r>
            <w:r>
              <w:rPr>
                <w:spacing w:val="58"/>
                <w:w w:val="150"/>
              </w:rPr>
              <w:t xml:space="preserve"> </w:t>
            </w:r>
            <w:r>
              <w:t>znalezienia</w:t>
            </w:r>
            <w:r>
              <w:rPr>
                <w:spacing w:val="58"/>
                <w:w w:val="150"/>
              </w:rPr>
              <w:t xml:space="preserve"> </w:t>
            </w:r>
            <w:r>
              <w:rPr>
                <w:spacing w:val="-2"/>
              </w:rPr>
              <w:t>bardziej</w:t>
            </w:r>
          </w:p>
          <w:p w14:paraId="6825C226" w14:textId="77777777" w:rsidR="00747BBF" w:rsidRDefault="00927A6E">
            <w:pPr>
              <w:pStyle w:val="TableParagraph"/>
              <w:spacing w:before="39" w:line="240" w:lineRule="auto"/>
              <w:ind w:left="117"/>
            </w:pPr>
            <w:r>
              <w:t>optymalnej</w:t>
            </w:r>
            <w:r>
              <w:rPr>
                <w:spacing w:val="-9"/>
              </w:rPr>
              <w:t xml:space="preserve"> </w:t>
            </w:r>
            <w:r>
              <w:rPr>
                <w:spacing w:val="-5"/>
              </w:rPr>
              <w:t>JGP</w:t>
            </w:r>
          </w:p>
        </w:tc>
      </w:tr>
      <w:tr w:rsidR="00747BBF" w14:paraId="419FFCA3" w14:textId="77777777">
        <w:trPr>
          <w:trHeight w:val="1245"/>
        </w:trPr>
        <w:tc>
          <w:tcPr>
            <w:tcW w:w="638" w:type="dxa"/>
          </w:tcPr>
          <w:p w14:paraId="16D34C10" w14:textId="77777777" w:rsidR="00747BBF" w:rsidRDefault="00927A6E">
            <w:pPr>
              <w:pStyle w:val="TableParagraph"/>
              <w:ind w:left="47" w:right="66"/>
              <w:jc w:val="center"/>
            </w:pPr>
            <w:r>
              <w:rPr>
                <w:spacing w:val="-4"/>
              </w:rPr>
              <w:t>133.</w:t>
            </w:r>
          </w:p>
        </w:tc>
        <w:tc>
          <w:tcPr>
            <w:tcW w:w="8430" w:type="dxa"/>
          </w:tcPr>
          <w:p w14:paraId="4319BE6E" w14:textId="77777777" w:rsidR="00747BBF" w:rsidRDefault="00927A6E">
            <w:pPr>
              <w:pStyle w:val="TableParagraph"/>
              <w:spacing w:line="276" w:lineRule="auto"/>
              <w:ind w:left="117" w:right="94" w:hanging="10"/>
              <w:jc w:val="both"/>
            </w:pPr>
            <w:r>
              <w:t>Jeśli</w:t>
            </w:r>
            <w:r>
              <w:rPr>
                <w:spacing w:val="-1"/>
              </w:rPr>
              <w:t xml:space="preserve"> </w:t>
            </w:r>
            <w:r>
              <w:t>dla</w:t>
            </w:r>
            <w:r>
              <w:rPr>
                <w:spacing w:val="-1"/>
              </w:rPr>
              <w:t xml:space="preserve"> </w:t>
            </w:r>
            <w:r>
              <w:t>hospitalizacji</w:t>
            </w:r>
            <w:r>
              <w:rPr>
                <w:spacing w:val="-1"/>
              </w:rPr>
              <w:t xml:space="preserve"> </w:t>
            </w:r>
            <w:r>
              <w:t>istnieje aktywne świadczenie</w:t>
            </w:r>
            <w:r>
              <w:rPr>
                <w:spacing w:val="-3"/>
              </w:rPr>
              <w:t xml:space="preserve"> </w:t>
            </w:r>
            <w:r>
              <w:t>JGP ze</w:t>
            </w:r>
            <w:r>
              <w:rPr>
                <w:spacing w:val="-3"/>
              </w:rPr>
              <w:t xml:space="preserve"> </w:t>
            </w:r>
            <w:r>
              <w:t>wskazanym sposobem</w:t>
            </w:r>
            <w:r>
              <w:rPr>
                <w:spacing w:val="-2"/>
              </w:rPr>
              <w:t xml:space="preserve"> </w:t>
            </w:r>
            <w:r>
              <w:t>rozliczenia związanym z urazami wielonarządowymi (UJ1, UJ2, UJ3), system powinien sprawdzić, czy wśród</w:t>
            </w:r>
            <w:r>
              <w:rPr>
                <w:spacing w:val="29"/>
              </w:rPr>
              <w:t xml:space="preserve"> </w:t>
            </w:r>
            <w:proofErr w:type="spellStart"/>
            <w:r>
              <w:t>rozpoznań</w:t>
            </w:r>
            <w:proofErr w:type="spellEnd"/>
            <w:r>
              <w:rPr>
                <w:spacing w:val="32"/>
              </w:rPr>
              <w:t xml:space="preserve"> </w:t>
            </w:r>
            <w:r>
              <w:t>wypisowych</w:t>
            </w:r>
            <w:r>
              <w:rPr>
                <w:spacing w:val="33"/>
              </w:rPr>
              <w:t xml:space="preserve"> </w:t>
            </w:r>
            <w:r>
              <w:t>hospitalizacji</w:t>
            </w:r>
            <w:r>
              <w:rPr>
                <w:spacing w:val="30"/>
              </w:rPr>
              <w:t xml:space="preserve"> </w:t>
            </w:r>
            <w:r>
              <w:t>występuje</w:t>
            </w:r>
            <w:r>
              <w:rPr>
                <w:spacing w:val="33"/>
              </w:rPr>
              <w:t xml:space="preserve"> </w:t>
            </w:r>
            <w:r>
              <w:t>rozpoznanie</w:t>
            </w:r>
            <w:r>
              <w:rPr>
                <w:spacing w:val="33"/>
              </w:rPr>
              <w:t xml:space="preserve"> </w:t>
            </w:r>
            <w:r>
              <w:t>z</w:t>
            </w:r>
            <w:r>
              <w:rPr>
                <w:spacing w:val="33"/>
              </w:rPr>
              <w:t xml:space="preserve"> </w:t>
            </w:r>
            <w:r>
              <w:t>listy</w:t>
            </w:r>
            <w:r>
              <w:rPr>
                <w:spacing w:val="32"/>
              </w:rPr>
              <w:t xml:space="preserve"> </w:t>
            </w:r>
            <w:r>
              <w:t>T07</w:t>
            </w:r>
            <w:r>
              <w:rPr>
                <w:spacing w:val="30"/>
              </w:rPr>
              <w:t xml:space="preserve"> </w:t>
            </w:r>
            <w:r>
              <w:t>dla</w:t>
            </w:r>
            <w:r>
              <w:rPr>
                <w:spacing w:val="38"/>
              </w:rPr>
              <w:t xml:space="preserve"> </w:t>
            </w:r>
            <w:r>
              <w:rPr>
                <w:spacing w:val="-2"/>
              </w:rPr>
              <w:t>wersji</w:t>
            </w:r>
          </w:p>
          <w:p w14:paraId="4DAB59C7" w14:textId="77777777" w:rsidR="00747BBF" w:rsidRDefault="00927A6E">
            <w:pPr>
              <w:pStyle w:val="TableParagraph"/>
              <w:spacing w:line="240" w:lineRule="auto"/>
              <w:ind w:left="117"/>
              <w:jc w:val="both"/>
            </w:pPr>
            <w:proofErr w:type="spellStart"/>
            <w:r>
              <w:t>grupera</w:t>
            </w:r>
            <w:proofErr w:type="spellEnd"/>
            <w:r>
              <w:rPr>
                <w:spacing w:val="-5"/>
              </w:rPr>
              <w:t xml:space="preserve"> </w:t>
            </w:r>
            <w:r>
              <w:t>zgodnej</w:t>
            </w:r>
            <w:r>
              <w:rPr>
                <w:spacing w:val="-5"/>
              </w:rPr>
              <w:t xml:space="preserve"> </w:t>
            </w:r>
            <w:r>
              <w:t>ze</w:t>
            </w:r>
            <w:r>
              <w:rPr>
                <w:spacing w:val="-6"/>
              </w:rPr>
              <w:t xml:space="preserve"> </w:t>
            </w:r>
            <w:r>
              <w:t>wskazanej</w:t>
            </w:r>
            <w:r>
              <w:rPr>
                <w:spacing w:val="-4"/>
              </w:rPr>
              <w:t xml:space="preserve"> </w:t>
            </w:r>
            <w:r>
              <w:t>w</w:t>
            </w:r>
            <w:r>
              <w:rPr>
                <w:spacing w:val="-4"/>
              </w:rPr>
              <w:t xml:space="preserve"> </w:t>
            </w:r>
            <w:r>
              <w:t>świadczeniu</w:t>
            </w:r>
            <w:r>
              <w:rPr>
                <w:spacing w:val="-6"/>
              </w:rPr>
              <w:t xml:space="preserve"> </w:t>
            </w:r>
            <w:r>
              <w:rPr>
                <w:spacing w:val="-5"/>
              </w:rPr>
              <w:t>JGP</w:t>
            </w:r>
          </w:p>
        </w:tc>
      </w:tr>
      <w:tr w:rsidR="00747BBF" w14:paraId="60530519" w14:textId="77777777">
        <w:trPr>
          <w:trHeight w:val="321"/>
        </w:trPr>
        <w:tc>
          <w:tcPr>
            <w:tcW w:w="638" w:type="dxa"/>
            <w:shd w:val="clear" w:color="auto" w:fill="D9E1F3"/>
          </w:tcPr>
          <w:p w14:paraId="31ABCEC9" w14:textId="77777777" w:rsidR="00747BBF" w:rsidRDefault="00927A6E">
            <w:pPr>
              <w:pStyle w:val="TableParagraph"/>
              <w:ind w:left="47" w:right="66"/>
              <w:jc w:val="center"/>
            </w:pPr>
            <w:r>
              <w:rPr>
                <w:spacing w:val="-4"/>
              </w:rPr>
              <w:t>134.</w:t>
            </w:r>
          </w:p>
        </w:tc>
        <w:tc>
          <w:tcPr>
            <w:tcW w:w="8430" w:type="dxa"/>
            <w:shd w:val="clear" w:color="auto" w:fill="D9E1F3"/>
          </w:tcPr>
          <w:p w14:paraId="2728B922" w14:textId="77777777" w:rsidR="00747BBF" w:rsidRDefault="00927A6E">
            <w:pPr>
              <w:pStyle w:val="TableParagraph"/>
              <w:ind w:left="108"/>
            </w:pPr>
            <w:r>
              <w:t>Możliwość</w:t>
            </w:r>
            <w:r>
              <w:rPr>
                <w:spacing w:val="-9"/>
              </w:rPr>
              <w:t xml:space="preserve"> </w:t>
            </w:r>
            <w:r>
              <w:t>wykonywania</w:t>
            </w:r>
            <w:r>
              <w:rPr>
                <w:spacing w:val="-6"/>
              </w:rPr>
              <w:t xml:space="preserve"> </w:t>
            </w:r>
            <w:r>
              <w:t>symulacji</w:t>
            </w:r>
            <w:r>
              <w:rPr>
                <w:spacing w:val="-8"/>
              </w:rPr>
              <w:t xml:space="preserve"> </w:t>
            </w:r>
            <w:r>
              <w:t>wyznaczania</w:t>
            </w:r>
            <w:r>
              <w:rPr>
                <w:spacing w:val="-6"/>
              </w:rPr>
              <w:t xml:space="preserve"> </w:t>
            </w:r>
            <w:r>
              <w:t>JGP</w:t>
            </w:r>
            <w:r>
              <w:rPr>
                <w:spacing w:val="-5"/>
              </w:rPr>
              <w:t xml:space="preserve"> </w:t>
            </w:r>
            <w:r>
              <w:t>(funkcjonalność</w:t>
            </w:r>
            <w:r>
              <w:rPr>
                <w:spacing w:val="-6"/>
              </w:rPr>
              <w:t xml:space="preserve"> </w:t>
            </w:r>
            <w:r>
              <w:t>Symulatora</w:t>
            </w:r>
            <w:r>
              <w:rPr>
                <w:spacing w:val="-8"/>
              </w:rPr>
              <w:t xml:space="preserve"> </w:t>
            </w:r>
            <w:r>
              <w:rPr>
                <w:spacing w:val="-4"/>
              </w:rPr>
              <w:t>JGP)</w:t>
            </w:r>
          </w:p>
        </w:tc>
      </w:tr>
      <w:tr w:rsidR="00747BBF" w14:paraId="07C2FB8E" w14:textId="77777777">
        <w:trPr>
          <w:trHeight w:val="935"/>
        </w:trPr>
        <w:tc>
          <w:tcPr>
            <w:tcW w:w="638" w:type="dxa"/>
          </w:tcPr>
          <w:p w14:paraId="6BF76F50" w14:textId="77777777" w:rsidR="00747BBF" w:rsidRDefault="00927A6E">
            <w:pPr>
              <w:pStyle w:val="TableParagraph"/>
              <w:ind w:left="47" w:right="66"/>
              <w:jc w:val="center"/>
            </w:pPr>
            <w:r>
              <w:rPr>
                <w:spacing w:val="-4"/>
              </w:rPr>
              <w:t>135.</w:t>
            </w:r>
          </w:p>
        </w:tc>
        <w:tc>
          <w:tcPr>
            <w:tcW w:w="8430" w:type="dxa"/>
          </w:tcPr>
          <w:p w14:paraId="0E764B19" w14:textId="77777777" w:rsidR="00747BBF" w:rsidRDefault="00927A6E">
            <w:pPr>
              <w:pStyle w:val="TableParagraph"/>
              <w:ind w:left="108"/>
            </w:pPr>
            <w:r>
              <w:t>Moduł</w:t>
            </w:r>
            <w:r>
              <w:rPr>
                <w:spacing w:val="-3"/>
              </w:rPr>
              <w:t xml:space="preserve"> </w:t>
            </w:r>
            <w:r>
              <w:t>automatycznie</w:t>
            </w:r>
            <w:r>
              <w:rPr>
                <w:spacing w:val="-1"/>
              </w:rPr>
              <w:t xml:space="preserve"> </w:t>
            </w:r>
            <w:r>
              <w:t>podpowiada</w:t>
            </w:r>
            <w:r>
              <w:rPr>
                <w:spacing w:val="-1"/>
              </w:rPr>
              <w:t xml:space="preserve"> </w:t>
            </w:r>
            <w:r>
              <w:t>grupę do rozliczenia</w:t>
            </w:r>
            <w:r>
              <w:rPr>
                <w:spacing w:val="-2"/>
              </w:rPr>
              <w:t xml:space="preserve"> </w:t>
            </w:r>
            <w:r>
              <w:t>kierując się</w:t>
            </w:r>
            <w:r>
              <w:rPr>
                <w:spacing w:val="-1"/>
              </w:rPr>
              <w:t xml:space="preserve"> </w:t>
            </w:r>
            <w:r>
              <w:t>kryterium</w:t>
            </w:r>
            <w:r>
              <w:rPr>
                <w:spacing w:val="4"/>
              </w:rPr>
              <w:t xml:space="preserve"> </w:t>
            </w:r>
            <w:r>
              <w:rPr>
                <w:spacing w:val="-2"/>
              </w:rPr>
              <w:t>optymalizacji</w:t>
            </w:r>
          </w:p>
          <w:p w14:paraId="6B2BBB72" w14:textId="77777777" w:rsidR="00747BBF" w:rsidRDefault="00927A6E">
            <w:pPr>
              <w:pStyle w:val="TableParagraph"/>
              <w:spacing w:line="310" w:lineRule="exact"/>
              <w:ind w:left="117"/>
            </w:pPr>
            <w:r>
              <w:t>przychodu</w:t>
            </w:r>
            <w:r>
              <w:rPr>
                <w:spacing w:val="-4"/>
              </w:rPr>
              <w:t xml:space="preserve"> </w:t>
            </w:r>
            <w:r>
              <w:t>za</w:t>
            </w:r>
            <w:r>
              <w:rPr>
                <w:spacing w:val="-3"/>
              </w:rPr>
              <w:t xml:space="preserve"> </w:t>
            </w:r>
            <w:r>
              <w:t>wykonanie</w:t>
            </w:r>
            <w:r>
              <w:rPr>
                <w:spacing w:val="-5"/>
              </w:rPr>
              <w:t xml:space="preserve"> </w:t>
            </w:r>
            <w:r>
              <w:t>określonego</w:t>
            </w:r>
            <w:r>
              <w:rPr>
                <w:spacing w:val="-3"/>
              </w:rPr>
              <w:t xml:space="preserve"> </w:t>
            </w:r>
            <w:r>
              <w:t>rodzaju</w:t>
            </w:r>
            <w:r>
              <w:rPr>
                <w:spacing w:val="-4"/>
              </w:rPr>
              <w:t xml:space="preserve"> </w:t>
            </w:r>
            <w:r>
              <w:t>świadczenia</w:t>
            </w:r>
            <w:r>
              <w:rPr>
                <w:spacing w:val="-3"/>
              </w:rPr>
              <w:t xml:space="preserve"> </w:t>
            </w:r>
            <w:r>
              <w:t>i</w:t>
            </w:r>
            <w:r>
              <w:rPr>
                <w:spacing w:val="-3"/>
              </w:rPr>
              <w:t xml:space="preserve"> </w:t>
            </w:r>
            <w:r>
              <w:t>spełnienia</w:t>
            </w:r>
            <w:r>
              <w:rPr>
                <w:spacing w:val="-3"/>
              </w:rPr>
              <w:t xml:space="preserve"> </w:t>
            </w:r>
            <w:r>
              <w:t>warunku,</w:t>
            </w:r>
            <w:r>
              <w:rPr>
                <w:spacing w:val="-5"/>
              </w:rPr>
              <w:t xml:space="preserve"> </w:t>
            </w:r>
            <w:r>
              <w:t>że</w:t>
            </w:r>
            <w:r>
              <w:rPr>
                <w:spacing w:val="-3"/>
              </w:rPr>
              <w:t xml:space="preserve"> </w:t>
            </w:r>
            <w:r>
              <w:t>znajduje się w umowie.</w:t>
            </w:r>
          </w:p>
        </w:tc>
      </w:tr>
      <w:tr w:rsidR="00747BBF" w14:paraId="04B97A73" w14:textId="77777777">
        <w:trPr>
          <w:trHeight w:val="628"/>
        </w:trPr>
        <w:tc>
          <w:tcPr>
            <w:tcW w:w="638" w:type="dxa"/>
            <w:shd w:val="clear" w:color="auto" w:fill="D9E1F3"/>
          </w:tcPr>
          <w:p w14:paraId="5E3922DE" w14:textId="77777777" w:rsidR="00747BBF" w:rsidRDefault="00927A6E">
            <w:pPr>
              <w:pStyle w:val="TableParagraph"/>
              <w:ind w:left="47" w:right="66"/>
              <w:jc w:val="center"/>
            </w:pPr>
            <w:r>
              <w:rPr>
                <w:spacing w:val="-4"/>
              </w:rPr>
              <w:t>136.</w:t>
            </w:r>
          </w:p>
        </w:tc>
        <w:tc>
          <w:tcPr>
            <w:tcW w:w="8430" w:type="dxa"/>
            <w:shd w:val="clear" w:color="auto" w:fill="D9E1F3"/>
          </w:tcPr>
          <w:p w14:paraId="50FB85E6" w14:textId="77777777" w:rsidR="00747BBF" w:rsidRDefault="00927A6E">
            <w:pPr>
              <w:pStyle w:val="TableParagraph"/>
              <w:ind w:left="108"/>
            </w:pPr>
            <w:r>
              <w:t>Moduł</w:t>
            </w:r>
            <w:r>
              <w:rPr>
                <w:spacing w:val="-11"/>
              </w:rPr>
              <w:t xml:space="preserve"> </w:t>
            </w:r>
            <w:r>
              <w:t>umożliwia</w:t>
            </w:r>
            <w:r>
              <w:rPr>
                <w:spacing w:val="-10"/>
              </w:rPr>
              <w:t xml:space="preserve"> </w:t>
            </w:r>
            <w:r>
              <w:t>zawężenie</w:t>
            </w:r>
            <w:r>
              <w:rPr>
                <w:spacing w:val="-7"/>
              </w:rPr>
              <w:t xml:space="preserve"> </w:t>
            </w:r>
            <w:r>
              <w:t>przeglądania</w:t>
            </w:r>
            <w:r>
              <w:rPr>
                <w:spacing w:val="-8"/>
              </w:rPr>
              <w:t xml:space="preserve"> </w:t>
            </w:r>
            <w:r>
              <w:t>JGP</w:t>
            </w:r>
            <w:r>
              <w:rPr>
                <w:spacing w:val="-6"/>
              </w:rPr>
              <w:t xml:space="preserve"> </w:t>
            </w:r>
            <w:r>
              <w:t>do</w:t>
            </w:r>
            <w:r>
              <w:rPr>
                <w:spacing w:val="-6"/>
              </w:rPr>
              <w:t xml:space="preserve"> </w:t>
            </w:r>
            <w:r>
              <w:t>zakontraktowanych</w:t>
            </w:r>
            <w:r>
              <w:rPr>
                <w:spacing w:val="-8"/>
              </w:rPr>
              <w:t xml:space="preserve"> </w:t>
            </w:r>
            <w:r>
              <w:t>z</w:t>
            </w:r>
            <w:r>
              <w:rPr>
                <w:spacing w:val="-8"/>
              </w:rPr>
              <w:t xml:space="preserve"> </w:t>
            </w:r>
            <w:r>
              <w:t>danym</w:t>
            </w:r>
            <w:r>
              <w:rPr>
                <w:spacing w:val="-9"/>
              </w:rPr>
              <w:t xml:space="preserve"> </w:t>
            </w:r>
            <w:r>
              <w:t>płatnikiem,</w:t>
            </w:r>
            <w:r>
              <w:rPr>
                <w:spacing w:val="-8"/>
              </w:rPr>
              <w:t xml:space="preserve"> </w:t>
            </w:r>
            <w:r>
              <w:rPr>
                <w:spacing w:val="-10"/>
              </w:rPr>
              <w:t>w</w:t>
            </w:r>
          </w:p>
          <w:p w14:paraId="5C4CADEE" w14:textId="77777777" w:rsidR="00747BBF" w:rsidRDefault="00927A6E">
            <w:pPr>
              <w:pStyle w:val="TableParagraph"/>
              <w:spacing w:before="41" w:line="240" w:lineRule="auto"/>
              <w:ind w:left="117"/>
            </w:pPr>
            <w:r>
              <w:t>danej</w:t>
            </w:r>
            <w:r>
              <w:rPr>
                <w:spacing w:val="-6"/>
              </w:rPr>
              <w:t xml:space="preserve"> </w:t>
            </w:r>
            <w:r>
              <w:t>jednostce</w:t>
            </w:r>
            <w:r>
              <w:rPr>
                <w:spacing w:val="-6"/>
              </w:rPr>
              <w:t xml:space="preserve"> </w:t>
            </w:r>
            <w:r>
              <w:rPr>
                <w:spacing w:val="-2"/>
              </w:rPr>
              <w:t>organizacyjnej.</w:t>
            </w:r>
          </w:p>
        </w:tc>
      </w:tr>
      <w:tr w:rsidR="00747BBF" w14:paraId="2ABAB81A" w14:textId="77777777">
        <w:trPr>
          <w:trHeight w:val="630"/>
        </w:trPr>
        <w:tc>
          <w:tcPr>
            <w:tcW w:w="638" w:type="dxa"/>
          </w:tcPr>
          <w:p w14:paraId="5A9B5256" w14:textId="77777777" w:rsidR="00747BBF" w:rsidRDefault="00927A6E">
            <w:pPr>
              <w:pStyle w:val="TableParagraph"/>
              <w:spacing w:before="1" w:line="240" w:lineRule="auto"/>
              <w:ind w:left="47" w:right="66"/>
              <w:jc w:val="center"/>
            </w:pPr>
            <w:r>
              <w:rPr>
                <w:spacing w:val="-4"/>
              </w:rPr>
              <w:t>137.</w:t>
            </w:r>
          </w:p>
        </w:tc>
        <w:tc>
          <w:tcPr>
            <w:tcW w:w="8430" w:type="dxa"/>
          </w:tcPr>
          <w:p w14:paraId="13B28ECD" w14:textId="77777777" w:rsidR="00747BBF" w:rsidRDefault="00927A6E">
            <w:pPr>
              <w:pStyle w:val="TableParagraph"/>
              <w:spacing w:before="1" w:line="240" w:lineRule="auto"/>
              <w:ind w:left="108"/>
            </w:pPr>
            <w:r>
              <w:t>Moduł</w:t>
            </w:r>
            <w:r>
              <w:rPr>
                <w:spacing w:val="17"/>
              </w:rPr>
              <w:t xml:space="preserve"> </w:t>
            </w:r>
            <w:r>
              <w:t>automatycznie</w:t>
            </w:r>
            <w:r>
              <w:rPr>
                <w:spacing w:val="20"/>
              </w:rPr>
              <w:t xml:space="preserve"> </w:t>
            </w:r>
            <w:r>
              <w:t>wyznacza</w:t>
            </w:r>
            <w:r>
              <w:rPr>
                <w:spacing w:val="20"/>
              </w:rPr>
              <w:t xml:space="preserve"> </w:t>
            </w:r>
            <w:r>
              <w:t>także</w:t>
            </w:r>
            <w:r>
              <w:rPr>
                <w:spacing w:val="20"/>
              </w:rPr>
              <w:t xml:space="preserve"> </w:t>
            </w:r>
            <w:r>
              <w:t>inne</w:t>
            </w:r>
            <w:r>
              <w:rPr>
                <w:spacing w:val="21"/>
              </w:rPr>
              <w:t xml:space="preserve"> </w:t>
            </w:r>
            <w:r>
              <w:t>potencjalne</w:t>
            </w:r>
            <w:r>
              <w:rPr>
                <w:spacing w:val="22"/>
              </w:rPr>
              <w:t xml:space="preserve"> </w:t>
            </w:r>
            <w:r>
              <w:t>grupy</w:t>
            </w:r>
            <w:r>
              <w:rPr>
                <w:spacing w:val="19"/>
              </w:rPr>
              <w:t xml:space="preserve"> </w:t>
            </w:r>
            <w:r>
              <w:t>w</w:t>
            </w:r>
            <w:r>
              <w:rPr>
                <w:spacing w:val="22"/>
              </w:rPr>
              <w:t xml:space="preserve"> </w:t>
            </w:r>
            <w:r>
              <w:t>przypadku</w:t>
            </w:r>
            <w:r>
              <w:rPr>
                <w:spacing w:val="21"/>
              </w:rPr>
              <w:t xml:space="preserve"> </w:t>
            </w:r>
            <w:r>
              <w:rPr>
                <w:spacing w:val="-2"/>
              </w:rPr>
              <w:t>alternatywnej</w:t>
            </w:r>
          </w:p>
          <w:p w14:paraId="441D14FB" w14:textId="77777777" w:rsidR="00747BBF" w:rsidRDefault="00927A6E">
            <w:pPr>
              <w:pStyle w:val="TableParagraph"/>
              <w:spacing w:before="39" w:line="240" w:lineRule="auto"/>
              <w:ind w:left="117"/>
            </w:pPr>
            <w:r>
              <w:t>kwalifikacji</w:t>
            </w:r>
            <w:r>
              <w:rPr>
                <w:spacing w:val="-8"/>
              </w:rPr>
              <w:t xml:space="preserve"> </w:t>
            </w:r>
            <w:r>
              <w:t>/</w:t>
            </w:r>
            <w:r>
              <w:rPr>
                <w:spacing w:val="-6"/>
              </w:rPr>
              <w:t xml:space="preserve"> </w:t>
            </w:r>
            <w:proofErr w:type="spellStart"/>
            <w:r>
              <w:t>okodowania</w:t>
            </w:r>
            <w:proofErr w:type="spellEnd"/>
            <w:r>
              <w:rPr>
                <w:spacing w:val="-7"/>
              </w:rPr>
              <w:t xml:space="preserve"> </w:t>
            </w:r>
            <w:r>
              <w:t>świadczenia</w:t>
            </w:r>
            <w:r>
              <w:rPr>
                <w:spacing w:val="-5"/>
              </w:rPr>
              <w:t xml:space="preserve"> </w:t>
            </w:r>
            <w:r>
              <w:t>z</w:t>
            </w:r>
            <w:r>
              <w:rPr>
                <w:spacing w:val="-7"/>
              </w:rPr>
              <w:t xml:space="preserve"> </w:t>
            </w:r>
            <w:r>
              <w:t>jawnym</w:t>
            </w:r>
            <w:r>
              <w:rPr>
                <w:spacing w:val="-6"/>
              </w:rPr>
              <w:t xml:space="preserve"> </w:t>
            </w:r>
            <w:r>
              <w:t>oznaczeniem</w:t>
            </w:r>
            <w:r>
              <w:rPr>
                <w:spacing w:val="-4"/>
              </w:rPr>
              <w:t xml:space="preserve"> </w:t>
            </w:r>
            <w:r>
              <w:t>grupy</w:t>
            </w:r>
            <w:r>
              <w:rPr>
                <w:spacing w:val="-7"/>
              </w:rPr>
              <w:t xml:space="preserve"> </w:t>
            </w:r>
            <w:r>
              <w:t>najbardziej</w:t>
            </w:r>
            <w:r>
              <w:rPr>
                <w:spacing w:val="-5"/>
              </w:rPr>
              <w:t xml:space="preserve"> </w:t>
            </w:r>
            <w:r>
              <w:rPr>
                <w:spacing w:val="-2"/>
              </w:rPr>
              <w:t>intratnej.</w:t>
            </w:r>
          </w:p>
        </w:tc>
      </w:tr>
      <w:tr w:rsidR="00747BBF" w14:paraId="15459935" w14:textId="77777777">
        <w:trPr>
          <w:trHeight w:val="629"/>
        </w:trPr>
        <w:tc>
          <w:tcPr>
            <w:tcW w:w="638" w:type="dxa"/>
            <w:shd w:val="clear" w:color="auto" w:fill="D9E1F3"/>
          </w:tcPr>
          <w:p w14:paraId="58358BE5" w14:textId="77777777" w:rsidR="00747BBF" w:rsidRDefault="00927A6E">
            <w:pPr>
              <w:pStyle w:val="TableParagraph"/>
              <w:ind w:left="47" w:right="66"/>
              <w:jc w:val="center"/>
            </w:pPr>
            <w:r>
              <w:rPr>
                <w:spacing w:val="-4"/>
              </w:rPr>
              <w:t>138.</w:t>
            </w:r>
          </w:p>
        </w:tc>
        <w:tc>
          <w:tcPr>
            <w:tcW w:w="8430" w:type="dxa"/>
            <w:shd w:val="clear" w:color="auto" w:fill="D9E1F3"/>
          </w:tcPr>
          <w:p w14:paraId="1944B0DA" w14:textId="77777777" w:rsidR="00747BBF" w:rsidRDefault="00927A6E">
            <w:pPr>
              <w:pStyle w:val="TableParagraph"/>
              <w:ind w:left="108"/>
            </w:pPr>
            <w:r>
              <w:t>Serwer</w:t>
            </w:r>
            <w:r>
              <w:rPr>
                <w:spacing w:val="64"/>
                <w:w w:val="150"/>
              </w:rPr>
              <w:t xml:space="preserve"> </w:t>
            </w:r>
            <w:r>
              <w:t>grupowania</w:t>
            </w:r>
            <w:r>
              <w:rPr>
                <w:spacing w:val="64"/>
                <w:w w:val="150"/>
              </w:rPr>
              <w:t xml:space="preserve"> </w:t>
            </w:r>
            <w:r>
              <w:t>potrafi</w:t>
            </w:r>
            <w:r>
              <w:rPr>
                <w:spacing w:val="65"/>
                <w:w w:val="150"/>
              </w:rPr>
              <w:t xml:space="preserve"> </w:t>
            </w:r>
            <w:r>
              <w:t>poinformować</w:t>
            </w:r>
            <w:r>
              <w:rPr>
                <w:spacing w:val="67"/>
                <w:w w:val="150"/>
              </w:rPr>
              <w:t xml:space="preserve"> </w:t>
            </w:r>
            <w:r>
              <w:t>administratorów</w:t>
            </w:r>
            <w:r>
              <w:rPr>
                <w:spacing w:val="64"/>
                <w:w w:val="150"/>
              </w:rPr>
              <w:t xml:space="preserve"> </w:t>
            </w:r>
            <w:r>
              <w:t>o</w:t>
            </w:r>
            <w:r>
              <w:rPr>
                <w:spacing w:val="67"/>
                <w:w w:val="150"/>
              </w:rPr>
              <w:t xml:space="preserve"> </w:t>
            </w:r>
            <w:r>
              <w:t>błędach</w:t>
            </w:r>
            <w:r>
              <w:rPr>
                <w:spacing w:val="65"/>
                <w:w w:val="150"/>
              </w:rPr>
              <w:t xml:space="preserve"> </w:t>
            </w:r>
            <w:r>
              <w:t>i</w:t>
            </w:r>
            <w:r>
              <w:rPr>
                <w:spacing w:val="71"/>
                <w:w w:val="150"/>
              </w:rPr>
              <w:t xml:space="preserve"> </w:t>
            </w:r>
            <w:r>
              <w:rPr>
                <w:spacing w:val="-2"/>
              </w:rPr>
              <w:t>problemach</w:t>
            </w:r>
          </w:p>
          <w:p w14:paraId="7B415ACE" w14:textId="77777777" w:rsidR="00747BBF" w:rsidRDefault="00927A6E">
            <w:pPr>
              <w:pStyle w:val="TableParagraph"/>
              <w:spacing w:before="38" w:line="240" w:lineRule="auto"/>
              <w:ind w:left="117"/>
            </w:pPr>
            <w:r>
              <w:t>technicznych</w:t>
            </w:r>
            <w:r>
              <w:rPr>
                <w:spacing w:val="-8"/>
              </w:rPr>
              <w:t xml:space="preserve"> </w:t>
            </w:r>
            <w:r>
              <w:t>powstałych</w:t>
            </w:r>
            <w:r>
              <w:rPr>
                <w:spacing w:val="-7"/>
              </w:rPr>
              <w:t xml:space="preserve"> </w:t>
            </w:r>
            <w:r>
              <w:t>podczas</w:t>
            </w:r>
            <w:r>
              <w:rPr>
                <w:spacing w:val="-7"/>
              </w:rPr>
              <w:t xml:space="preserve"> </w:t>
            </w:r>
            <w:r>
              <w:rPr>
                <w:spacing w:val="-2"/>
              </w:rPr>
              <w:t>pracy.</w:t>
            </w:r>
          </w:p>
        </w:tc>
      </w:tr>
      <w:tr w:rsidR="00747BBF" w14:paraId="64367115" w14:textId="77777777">
        <w:trPr>
          <w:trHeight w:val="937"/>
        </w:trPr>
        <w:tc>
          <w:tcPr>
            <w:tcW w:w="638" w:type="dxa"/>
            <w:tcBorders>
              <w:bottom w:val="single" w:sz="4" w:space="0" w:color="9CC2E4"/>
            </w:tcBorders>
            <w:shd w:val="clear" w:color="auto" w:fill="D9E1F3"/>
          </w:tcPr>
          <w:p w14:paraId="2A135036" w14:textId="77777777" w:rsidR="00747BBF" w:rsidRDefault="00927A6E">
            <w:pPr>
              <w:pStyle w:val="TableParagraph"/>
              <w:ind w:left="47" w:right="66"/>
              <w:jc w:val="center"/>
            </w:pPr>
            <w:r>
              <w:rPr>
                <w:spacing w:val="-4"/>
              </w:rPr>
              <w:t>140.</w:t>
            </w:r>
          </w:p>
        </w:tc>
        <w:tc>
          <w:tcPr>
            <w:tcW w:w="8430" w:type="dxa"/>
            <w:shd w:val="clear" w:color="auto" w:fill="D9E1F3"/>
          </w:tcPr>
          <w:p w14:paraId="41F8E5CF" w14:textId="77777777" w:rsidR="00747BBF" w:rsidRDefault="00927A6E">
            <w:pPr>
              <w:pStyle w:val="TableParagraph"/>
              <w:spacing w:line="276" w:lineRule="auto"/>
              <w:ind w:left="117" w:hanging="10"/>
            </w:pPr>
            <w:r>
              <w:t>Moduł pozwala na przeglądanie stanu wyznaczenia grup JGP dla wszystkich hospitalizacji, przy</w:t>
            </w:r>
            <w:r>
              <w:rPr>
                <w:spacing w:val="11"/>
              </w:rPr>
              <w:t xml:space="preserve"> </w:t>
            </w:r>
            <w:r>
              <w:t>czym</w:t>
            </w:r>
            <w:r>
              <w:rPr>
                <w:spacing w:val="11"/>
              </w:rPr>
              <w:t xml:space="preserve"> </w:t>
            </w:r>
            <w:r>
              <w:t>listę</w:t>
            </w:r>
            <w:r>
              <w:rPr>
                <w:spacing w:val="10"/>
              </w:rPr>
              <w:t xml:space="preserve"> </w:t>
            </w:r>
            <w:r>
              <w:t>można</w:t>
            </w:r>
            <w:r>
              <w:rPr>
                <w:spacing w:val="8"/>
              </w:rPr>
              <w:t xml:space="preserve"> </w:t>
            </w:r>
            <w:r>
              <w:t>także</w:t>
            </w:r>
            <w:r>
              <w:rPr>
                <w:spacing w:val="11"/>
              </w:rPr>
              <w:t xml:space="preserve"> </w:t>
            </w:r>
            <w:r>
              <w:t>zawęzić</w:t>
            </w:r>
            <w:r>
              <w:rPr>
                <w:spacing w:val="12"/>
              </w:rPr>
              <w:t xml:space="preserve"> </w:t>
            </w:r>
            <w:r>
              <w:t>do</w:t>
            </w:r>
            <w:r>
              <w:rPr>
                <w:spacing w:val="11"/>
              </w:rPr>
              <w:t xml:space="preserve"> </w:t>
            </w:r>
            <w:r>
              <w:t>hospitalizacji</w:t>
            </w:r>
            <w:r>
              <w:rPr>
                <w:spacing w:val="9"/>
              </w:rPr>
              <w:t xml:space="preserve"> </w:t>
            </w:r>
            <w:r>
              <w:t>wykonanych</w:t>
            </w:r>
            <w:r>
              <w:rPr>
                <w:spacing w:val="7"/>
              </w:rPr>
              <w:t xml:space="preserve"> </w:t>
            </w:r>
            <w:r>
              <w:t>tylko</w:t>
            </w:r>
            <w:r>
              <w:rPr>
                <w:spacing w:val="12"/>
              </w:rPr>
              <w:t xml:space="preserve"> </w:t>
            </w:r>
            <w:r>
              <w:t>w</w:t>
            </w:r>
            <w:r>
              <w:rPr>
                <w:spacing w:val="9"/>
              </w:rPr>
              <w:t xml:space="preserve"> </w:t>
            </w:r>
            <w:r>
              <w:t>danej</w:t>
            </w:r>
            <w:r>
              <w:rPr>
                <w:spacing w:val="9"/>
              </w:rPr>
              <w:t xml:space="preserve"> </w:t>
            </w:r>
            <w:r>
              <w:rPr>
                <w:spacing w:val="-2"/>
              </w:rPr>
              <w:t>jednostce</w:t>
            </w:r>
          </w:p>
          <w:p w14:paraId="049506E7" w14:textId="77777777" w:rsidR="00747BBF" w:rsidRDefault="00927A6E">
            <w:pPr>
              <w:pStyle w:val="TableParagraph"/>
              <w:ind w:left="117"/>
            </w:pPr>
            <w:r>
              <w:rPr>
                <w:spacing w:val="-2"/>
              </w:rPr>
              <w:t>organizacyjnej.</w:t>
            </w:r>
          </w:p>
        </w:tc>
      </w:tr>
    </w:tbl>
    <w:p w14:paraId="179D1011" w14:textId="77777777" w:rsidR="00747BBF" w:rsidRDefault="00747BBF">
      <w:pPr>
        <w:pStyle w:val="TableParagraph"/>
        <w:sectPr w:rsidR="00747BBF">
          <w:pgSz w:w="11910" w:h="16840"/>
          <w:pgMar w:top="1400" w:right="992" w:bottom="1280" w:left="1275" w:header="0" w:footer="1092" w:gutter="0"/>
          <w:cols w:space="708"/>
        </w:sectPr>
      </w:pPr>
    </w:p>
    <w:p w14:paraId="7F7E230E"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60BB063F" w14:textId="77777777">
        <w:trPr>
          <w:trHeight w:val="741"/>
        </w:trPr>
        <w:tc>
          <w:tcPr>
            <w:tcW w:w="638" w:type="dxa"/>
          </w:tcPr>
          <w:p w14:paraId="2513C9D9" w14:textId="77777777" w:rsidR="00747BBF" w:rsidRDefault="00747BBF">
            <w:pPr>
              <w:pStyle w:val="TableParagraph"/>
              <w:spacing w:line="240" w:lineRule="auto"/>
              <w:ind w:left="0"/>
              <w:rPr>
                <w:rFonts w:ascii="Times New Roman"/>
                <w:sz w:val="20"/>
              </w:rPr>
            </w:pPr>
          </w:p>
        </w:tc>
        <w:tc>
          <w:tcPr>
            <w:tcW w:w="8430" w:type="dxa"/>
          </w:tcPr>
          <w:p w14:paraId="033343C1" w14:textId="77777777" w:rsidR="00747BBF" w:rsidRDefault="00927A6E">
            <w:pPr>
              <w:pStyle w:val="TableParagraph"/>
              <w:spacing w:before="241" w:line="240" w:lineRule="auto"/>
              <w:ind w:left="108"/>
              <w:rPr>
                <w:b/>
                <w:sz w:val="20"/>
              </w:rPr>
            </w:pPr>
            <w:r>
              <w:rPr>
                <w:b/>
                <w:color w:val="2E5395"/>
                <w:sz w:val="20"/>
              </w:rPr>
              <w:t>Kolejki</w:t>
            </w:r>
            <w:r>
              <w:rPr>
                <w:b/>
                <w:color w:val="2E5395"/>
                <w:spacing w:val="-8"/>
                <w:sz w:val="20"/>
              </w:rPr>
              <w:t xml:space="preserve"> </w:t>
            </w:r>
            <w:r>
              <w:rPr>
                <w:b/>
                <w:color w:val="2E5395"/>
                <w:spacing w:val="-2"/>
                <w:sz w:val="20"/>
              </w:rPr>
              <w:t>oczekujących</w:t>
            </w:r>
          </w:p>
        </w:tc>
      </w:tr>
      <w:tr w:rsidR="00747BBF" w14:paraId="51AEF73A" w14:textId="77777777">
        <w:trPr>
          <w:trHeight w:val="321"/>
        </w:trPr>
        <w:tc>
          <w:tcPr>
            <w:tcW w:w="638" w:type="dxa"/>
            <w:shd w:val="clear" w:color="auto" w:fill="D9E1F3"/>
          </w:tcPr>
          <w:p w14:paraId="01EB9581" w14:textId="77777777" w:rsidR="00747BBF" w:rsidRDefault="00927A6E">
            <w:pPr>
              <w:pStyle w:val="TableParagraph"/>
              <w:spacing w:before="1" w:line="240" w:lineRule="auto"/>
              <w:ind w:left="47" w:right="66"/>
              <w:jc w:val="center"/>
            </w:pPr>
            <w:r>
              <w:rPr>
                <w:spacing w:val="-4"/>
              </w:rPr>
              <w:t>141.</w:t>
            </w:r>
          </w:p>
        </w:tc>
        <w:tc>
          <w:tcPr>
            <w:tcW w:w="8430" w:type="dxa"/>
            <w:shd w:val="clear" w:color="auto" w:fill="D9E1F3"/>
          </w:tcPr>
          <w:p w14:paraId="45D32E95" w14:textId="77777777" w:rsidR="00747BBF" w:rsidRDefault="00927A6E">
            <w:pPr>
              <w:pStyle w:val="TableParagraph"/>
              <w:spacing w:before="1" w:line="240" w:lineRule="auto"/>
              <w:ind w:left="108"/>
            </w:pPr>
            <w:r>
              <w:t>Definicja</w:t>
            </w:r>
            <w:r>
              <w:rPr>
                <w:spacing w:val="-8"/>
              </w:rPr>
              <w:t xml:space="preserve"> </w:t>
            </w:r>
            <w:r>
              <w:t>kolejek</w:t>
            </w:r>
            <w:r>
              <w:rPr>
                <w:spacing w:val="-5"/>
              </w:rPr>
              <w:t xml:space="preserve"> </w:t>
            </w:r>
            <w:r>
              <w:t>oczekujących</w:t>
            </w:r>
            <w:r>
              <w:rPr>
                <w:spacing w:val="-5"/>
              </w:rPr>
              <w:t xml:space="preserve"> </w:t>
            </w:r>
            <w:r>
              <w:t>zgodnie</w:t>
            </w:r>
            <w:r>
              <w:rPr>
                <w:spacing w:val="-5"/>
              </w:rPr>
              <w:t xml:space="preserve"> </w:t>
            </w:r>
            <w:r>
              <w:t>z</w:t>
            </w:r>
            <w:r>
              <w:rPr>
                <w:spacing w:val="-8"/>
              </w:rPr>
              <w:t xml:space="preserve"> </w:t>
            </w:r>
            <w:r>
              <w:t>wymaganiami</w:t>
            </w:r>
            <w:r>
              <w:rPr>
                <w:spacing w:val="-4"/>
              </w:rPr>
              <w:t xml:space="preserve"> </w:t>
            </w:r>
            <w:r>
              <w:rPr>
                <w:spacing w:val="-2"/>
              </w:rPr>
              <w:t>płatnika</w:t>
            </w:r>
          </w:p>
        </w:tc>
      </w:tr>
      <w:tr w:rsidR="00747BBF" w14:paraId="2426EFFE" w14:textId="77777777">
        <w:trPr>
          <w:trHeight w:val="318"/>
        </w:trPr>
        <w:tc>
          <w:tcPr>
            <w:tcW w:w="638" w:type="dxa"/>
          </w:tcPr>
          <w:p w14:paraId="404F4888" w14:textId="77777777" w:rsidR="00747BBF" w:rsidRDefault="00927A6E">
            <w:pPr>
              <w:pStyle w:val="TableParagraph"/>
              <w:ind w:left="47" w:right="66"/>
              <w:jc w:val="center"/>
            </w:pPr>
            <w:r>
              <w:rPr>
                <w:spacing w:val="-4"/>
              </w:rPr>
              <w:t>142.</w:t>
            </w:r>
          </w:p>
        </w:tc>
        <w:tc>
          <w:tcPr>
            <w:tcW w:w="8430" w:type="dxa"/>
          </w:tcPr>
          <w:p w14:paraId="3C9E68CA" w14:textId="77777777" w:rsidR="00747BBF" w:rsidRDefault="00927A6E">
            <w:pPr>
              <w:pStyle w:val="TableParagraph"/>
              <w:ind w:left="108"/>
            </w:pPr>
            <w:r>
              <w:t>Kolejki</w:t>
            </w:r>
            <w:r>
              <w:rPr>
                <w:spacing w:val="-7"/>
              </w:rPr>
              <w:t xml:space="preserve"> </w:t>
            </w:r>
            <w:r>
              <w:t>oczekujących</w:t>
            </w:r>
            <w:r>
              <w:rPr>
                <w:spacing w:val="-4"/>
              </w:rPr>
              <w:t xml:space="preserve"> </w:t>
            </w:r>
            <w:r>
              <w:t>do</w:t>
            </w:r>
            <w:r>
              <w:rPr>
                <w:spacing w:val="-5"/>
              </w:rPr>
              <w:t xml:space="preserve"> </w:t>
            </w:r>
            <w:r>
              <w:t>komórek</w:t>
            </w:r>
            <w:r>
              <w:rPr>
                <w:spacing w:val="-6"/>
              </w:rPr>
              <w:t xml:space="preserve"> </w:t>
            </w:r>
            <w:r>
              <w:rPr>
                <w:spacing w:val="-2"/>
              </w:rPr>
              <w:t>organizacyjnych</w:t>
            </w:r>
          </w:p>
        </w:tc>
      </w:tr>
      <w:tr w:rsidR="00747BBF" w14:paraId="2E41717B" w14:textId="77777777">
        <w:trPr>
          <w:trHeight w:val="628"/>
        </w:trPr>
        <w:tc>
          <w:tcPr>
            <w:tcW w:w="638" w:type="dxa"/>
            <w:shd w:val="clear" w:color="auto" w:fill="D9E1F3"/>
          </w:tcPr>
          <w:p w14:paraId="04D19840" w14:textId="77777777" w:rsidR="00747BBF" w:rsidRDefault="00927A6E">
            <w:pPr>
              <w:pStyle w:val="TableParagraph"/>
              <w:ind w:left="47" w:right="66"/>
              <w:jc w:val="center"/>
            </w:pPr>
            <w:r>
              <w:rPr>
                <w:spacing w:val="-4"/>
              </w:rPr>
              <w:t>143.</w:t>
            </w:r>
          </w:p>
        </w:tc>
        <w:tc>
          <w:tcPr>
            <w:tcW w:w="8430" w:type="dxa"/>
            <w:shd w:val="clear" w:color="auto" w:fill="D9E1F3"/>
          </w:tcPr>
          <w:p w14:paraId="77CA92D5" w14:textId="77777777" w:rsidR="00747BBF" w:rsidRDefault="00927A6E">
            <w:pPr>
              <w:pStyle w:val="TableParagraph"/>
              <w:ind w:left="108"/>
            </w:pPr>
            <w:r>
              <w:t>Kolejki</w:t>
            </w:r>
            <w:r>
              <w:rPr>
                <w:spacing w:val="66"/>
              </w:rPr>
              <w:t xml:space="preserve"> </w:t>
            </w:r>
            <w:r>
              <w:t>oczekujących</w:t>
            </w:r>
            <w:r>
              <w:rPr>
                <w:spacing w:val="71"/>
              </w:rPr>
              <w:t xml:space="preserve"> </w:t>
            </w:r>
            <w:r>
              <w:t>do</w:t>
            </w:r>
            <w:r>
              <w:rPr>
                <w:spacing w:val="71"/>
              </w:rPr>
              <w:t xml:space="preserve"> </w:t>
            </w:r>
            <w:r>
              <w:t>procedur</w:t>
            </w:r>
            <w:r>
              <w:rPr>
                <w:spacing w:val="69"/>
              </w:rPr>
              <w:t xml:space="preserve"> </w:t>
            </w:r>
            <w:r>
              <w:t>medycznych</w:t>
            </w:r>
            <w:r>
              <w:rPr>
                <w:spacing w:val="70"/>
              </w:rPr>
              <w:t xml:space="preserve"> </w:t>
            </w:r>
            <w:r>
              <w:t>lub</w:t>
            </w:r>
            <w:r>
              <w:rPr>
                <w:spacing w:val="68"/>
              </w:rPr>
              <w:t xml:space="preserve"> </w:t>
            </w:r>
            <w:r>
              <w:t>świadczeń</w:t>
            </w:r>
            <w:r>
              <w:rPr>
                <w:spacing w:val="68"/>
              </w:rPr>
              <w:t xml:space="preserve"> </w:t>
            </w:r>
            <w:r>
              <w:rPr>
                <w:spacing w:val="-2"/>
              </w:rPr>
              <w:t>wysokospecjalistycznych</w:t>
            </w:r>
          </w:p>
          <w:p w14:paraId="316FEF70" w14:textId="77777777" w:rsidR="00747BBF" w:rsidRDefault="00927A6E">
            <w:pPr>
              <w:pStyle w:val="TableParagraph"/>
              <w:spacing w:before="41" w:line="240" w:lineRule="auto"/>
              <w:ind w:left="117"/>
            </w:pPr>
            <w:r>
              <w:t>zdefiniowanych</w:t>
            </w:r>
            <w:r>
              <w:rPr>
                <w:spacing w:val="-7"/>
              </w:rPr>
              <w:t xml:space="preserve"> </w:t>
            </w:r>
            <w:r>
              <w:t>przez</w:t>
            </w:r>
            <w:r>
              <w:rPr>
                <w:spacing w:val="-6"/>
              </w:rPr>
              <w:t xml:space="preserve"> </w:t>
            </w:r>
            <w:r>
              <w:rPr>
                <w:spacing w:val="-2"/>
              </w:rPr>
              <w:t>płatnika</w:t>
            </w:r>
          </w:p>
        </w:tc>
      </w:tr>
      <w:tr w:rsidR="00747BBF" w14:paraId="61721449" w14:textId="77777777">
        <w:trPr>
          <w:trHeight w:val="321"/>
        </w:trPr>
        <w:tc>
          <w:tcPr>
            <w:tcW w:w="638" w:type="dxa"/>
          </w:tcPr>
          <w:p w14:paraId="1FAB54B3" w14:textId="77777777" w:rsidR="00747BBF" w:rsidRDefault="00927A6E">
            <w:pPr>
              <w:pStyle w:val="TableParagraph"/>
              <w:spacing w:before="1" w:line="240" w:lineRule="auto"/>
              <w:ind w:left="47" w:right="66"/>
              <w:jc w:val="center"/>
            </w:pPr>
            <w:r>
              <w:rPr>
                <w:spacing w:val="-4"/>
              </w:rPr>
              <w:t>144.</w:t>
            </w:r>
          </w:p>
        </w:tc>
        <w:tc>
          <w:tcPr>
            <w:tcW w:w="8430" w:type="dxa"/>
          </w:tcPr>
          <w:p w14:paraId="0ADD28C7" w14:textId="77777777" w:rsidR="00747BBF" w:rsidRDefault="00927A6E">
            <w:pPr>
              <w:pStyle w:val="TableParagraph"/>
              <w:spacing w:before="1" w:line="240" w:lineRule="auto"/>
              <w:ind w:left="108"/>
            </w:pPr>
            <w:r>
              <w:t>Prowadzenie</w:t>
            </w:r>
            <w:r>
              <w:rPr>
                <w:spacing w:val="-7"/>
              </w:rPr>
              <w:t xml:space="preserve"> </w:t>
            </w:r>
            <w:r>
              <w:t>kolejek</w:t>
            </w:r>
            <w:r>
              <w:rPr>
                <w:spacing w:val="-6"/>
              </w:rPr>
              <w:t xml:space="preserve"> </w:t>
            </w:r>
            <w:r>
              <w:rPr>
                <w:spacing w:val="-2"/>
              </w:rPr>
              <w:t>oczekujących</w:t>
            </w:r>
          </w:p>
        </w:tc>
      </w:tr>
      <w:tr w:rsidR="00747BBF" w14:paraId="0C77AA18" w14:textId="77777777">
        <w:trPr>
          <w:trHeight w:val="318"/>
        </w:trPr>
        <w:tc>
          <w:tcPr>
            <w:tcW w:w="638" w:type="dxa"/>
            <w:shd w:val="clear" w:color="auto" w:fill="D9E1F3"/>
          </w:tcPr>
          <w:p w14:paraId="708124FC" w14:textId="77777777" w:rsidR="00747BBF" w:rsidRDefault="00927A6E">
            <w:pPr>
              <w:pStyle w:val="TableParagraph"/>
              <w:ind w:left="47" w:right="66"/>
              <w:jc w:val="center"/>
            </w:pPr>
            <w:r>
              <w:rPr>
                <w:spacing w:val="-4"/>
              </w:rPr>
              <w:t>145.</w:t>
            </w:r>
          </w:p>
        </w:tc>
        <w:tc>
          <w:tcPr>
            <w:tcW w:w="8430" w:type="dxa"/>
            <w:shd w:val="clear" w:color="auto" w:fill="D9E1F3"/>
          </w:tcPr>
          <w:p w14:paraId="2574CA0A" w14:textId="77777777" w:rsidR="00747BBF" w:rsidRDefault="00927A6E">
            <w:pPr>
              <w:pStyle w:val="TableParagraph"/>
              <w:ind w:left="108"/>
            </w:pPr>
            <w:r>
              <w:t>Wykaz</w:t>
            </w:r>
            <w:r>
              <w:rPr>
                <w:spacing w:val="-5"/>
              </w:rPr>
              <w:t xml:space="preserve"> </w:t>
            </w:r>
            <w:r>
              <w:t>osób</w:t>
            </w:r>
            <w:r>
              <w:rPr>
                <w:spacing w:val="-4"/>
              </w:rPr>
              <w:t xml:space="preserve"> </w:t>
            </w:r>
            <w:r>
              <w:t>oczekujących</w:t>
            </w:r>
            <w:r>
              <w:rPr>
                <w:spacing w:val="-4"/>
              </w:rPr>
              <w:t xml:space="preserve"> </w:t>
            </w:r>
            <w:r>
              <w:t xml:space="preserve">w </w:t>
            </w:r>
            <w:r>
              <w:rPr>
                <w:spacing w:val="-2"/>
              </w:rPr>
              <w:t>kolejce</w:t>
            </w:r>
          </w:p>
        </w:tc>
      </w:tr>
      <w:tr w:rsidR="00747BBF" w14:paraId="7C5EDDDF" w14:textId="77777777">
        <w:trPr>
          <w:trHeight w:val="628"/>
        </w:trPr>
        <w:tc>
          <w:tcPr>
            <w:tcW w:w="638" w:type="dxa"/>
          </w:tcPr>
          <w:p w14:paraId="65C500A1" w14:textId="77777777" w:rsidR="00747BBF" w:rsidRDefault="00927A6E">
            <w:pPr>
              <w:pStyle w:val="TableParagraph"/>
              <w:ind w:left="47" w:right="66"/>
              <w:jc w:val="center"/>
            </w:pPr>
            <w:r>
              <w:rPr>
                <w:spacing w:val="-4"/>
              </w:rPr>
              <w:t>146.</w:t>
            </w:r>
          </w:p>
        </w:tc>
        <w:tc>
          <w:tcPr>
            <w:tcW w:w="8430" w:type="dxa"/>
          </w:tcPr>
          <w:p w14:paraId="51B61D3E" w14:textId="77777777" w:rsidR="00747BBF" w:rsidRDefault="00927A6E">
            <w:pPr>
              <w:pStyle w:val="TableParagraph"/>
              <w:ind w:left="108"/>
            </w:pPr>
            <w:r>
              <w:t>Możliwość</w:t>
            </w:r>
            <w:r>
              <w:rPr>
                <w:spacing w:val="20"/>
              </w:rPr>
              <w:t xml:space="preserve"> </w:t>
            </w:r>
            <w:r>
              <w:t>planowania</w:t>
            </w:r>
            <w:r>
              <w:rPr>
                <w:spacing w:val="24"/>
              </w:rPr>
              <w:t xml:space="preserve"> </w:t>
            </w:r>
            <w:r>
              <w:t>daty</w:t>
            </w:r>
            <w:r>
              <w:rPr>
                <w:spacing w:val="25"/>
              </w:rPr>
              <w:t xml:space="preserve"> </w:t>
            </w:r>
            <w:r>
              <w:t>z</w:t>
            </w:r>
            <w:r>
              <w:rPr>
                <w:spacing w:val="24"/>
              </w:rPr>
              <w:t xml:space="preserve"> </w:t>
            </w:r>
            <w:r>
              <w:t>dokładnością</w:t>
            </w:r>
            <w:r>
              <w:rPr>
                <w:spacing w:val="24"/>
              </w:rPr>
              <w:t xml:space="preserve"> </w:t>
            </w:r>
            <w:r>
              <w:t>do</w:t>
            </w:r>
            <w:r>
              <w:rPr>
                <w:spacing w:val="25"/>
              </w:rPr>
              <w:t xml:space="preserve"> </w:t>
            </w:r>
            <w:r>
              <w:t>dnia</w:t>
            </w:r>
            <w:r>
              <w:rPr>
                <w:spacing w:val="23"/>
              </w:rPr>
              <w:t xml:space="preserve"> </w:t>
            </w:r>
            <w:r>
              <w:t>lub</w:t>
            </w:r>
            <w:r>
              <w:rPr>
                <w:spacing w:val="23"/>
              </w:rPr>
              <w:t xml:space="preserve"> </w:t>
            </w:r>
            <w:r>
              <w:t>tygodnia</w:t>
            </w:r>
            <w:r>
              <w:rPr>
                <w:spacing w:val="22"/>
              </w:rPr>
              <w:t xml:space="preserve"> </w:t>
            </w:r>
            <w:r>
              <w:t>(w</w:t>
            </w:r>
            <w:r>
              <w:rPr>
                <w:spacing w:val="23"/>
              </w:rPr>
              <w:t xml:space="preserve"> </w:t>
            </w:r>
            <w:r>
              <w:t>przypadku</w:t>
            </w:r>
            <w:r>
              <w:rPr>
                <w:spacing w:val="22"/>
              </w:rPr>
              <w:t xml:space="preserve"> </w:t>
            </w:r>
            <w:r>
              <w:rPr>
                <w:spacing w:val="-2"/>
              </w:rPr>
              <w:t>odległego</w:t>
            </w:r>
          </w:p>
          <w:p w14:paraId="528CBDEC" w14:textId="77777777" w:rsidR="00747BBF" w:rsidRDefault="00927A6E">
            <w:pPr>
              <w:pStyle w:val="TableParagraph"/>
              <w:spacing w:before="41" w:line="240" w:lineRule="auto"/>
              <w:ind w:left="117"/>
            </w:pPr>
            <w:r>
              <w:t>terminu</w:t>
            </w:r>
            <w:r>
              <w:rPr>
                <w:spacing w:val="-5"/>
              </w:rPr>
              <w:t xml:space="preserve"> </w:t>
            </w:r>
            <w:r>
              <w:t>realizacji</w:t>
            </w:r>
            <w:r>
              <w:rPr>
                <w:spacing w:val="-4"/>
              </w:rPr>
              <w:t xml:space="preserve"> </w:t>
            </w:r>
            <w:r>
              <w:rPr>
                <w:spacing w:val="-2"/>
              </w:rPr>
              <w:t>świadczenia)</w:t>
            </w:r>
          </w:p>
        </w:tc>
      </w:tr>
      <w:tr w:rsidR="00747BBF" w14:paraId="67F3565B" w14:textId="77777777">
        <w:trPr>
          <w:trHeight w:val="630"/>
        </w:trPr>
        <w:tc>
          <w:tcPr>
            <w:tcW w:w="638" w:type="dxa"/>
            <w:shd w:val="clear" w:color="auto" w:fill="D9E1F3"/>
          </w:tcPr>
          <w:p w14:paraId="5E72BDBA" w14:textId="77777777" w:rsidR="00747BBF" w:rsidRDefault="00927A6E">
            <w:pPr>
              <w:pStyle w:val="TableParagraph"/>
              <w:spacing w:before="1" w:line="240" w:lineRule="auto"/>
              <w:ind w:left="47" w:right="66"/>
              <w:jc w:val="center"/>
            </w:pPr>
            <w:r>
              <w:rPr>
                <w:spacing w:val="-4"/>
              </w:rPr>
              <w:t>147.</w:t>
            </w:r>
          </w:p>
        </w:tc>
        <w:tc>
          <w:tcPr>
            <w:tcW w:w="8430" w:type="dxa"/>
            <w:shd w:val="clear" w:color="auto" w:fill="D9E1F3"/>
          </w:tcPr>
          <w:p w14:paraId="72E58360" w14:textId="77777777" w:rsidR="00747BBF" w:rsidRDefault="00927A6E">
            <w:pPr>
              <w:pStyle w:val="TableParagraph"/>
              <w:tabs>
                <w:tab w:val="left" w:pos="2082"/>
                <w:tab w:val="left" w:pos="3488"/>
                <w:tab w:val="left" w:pos="3946"/>
                <w:tab w:val="left" w:pos="4728"/>
                <w:tab w:val="left" w:pos="5040"/>
                <w:tab w:val="left" w:pos="6052"/>
                <w:tab w:val="left" w:pos="7381"/>
              </w:tabs>
              <w:spacing w:before="1" w:line="240" w:lineRule="auto"/>
              <w:ind w:left="108"/>
            </w:pPr>
            <w:r>
              <w:rPr>
                <w:spacing w:val="-2"/>
              </w:rPr>
              <w:t>Przyporządkowanie</w:t>
            </w:r>
            <w:r>
              <w:tab/>
            </w:r>
            <w:r>
              <w:rPr>
                <w:spacing w:val="-2"/>
              </w:rPr>
              <w:t>oczekujących</w:t>
            </w:r>
            <w:r>
              <w:tab/>
            </w:r>
            <w:r>
              <w:rPr>
                <w:spacing w:val="-5"/>
              </w:rPr>
              <w:t>do</w:t>
            </w:r>
            <w:r>
              <w:tab/>
            </w:r>
            <w:r>
              <w:rPr>
                <w:spacing w:val="-2"/>
              </w:rPr>
              <w:t>jednej</w:t>
            </w:r>
            <w:r>
              <w:tab/>
            </w:r>
            <w:r>
              <w:rPr>
                <w:spacing w:val="-10"/>
              </w:rPr>
              <w:t>z</w:t>
            </w:r>
            <w:r>
              <w:tab/>
            </w:r>
            <w:r>
              <w:rPr>
                <w:spacing w:val="-2"/>
              </w:rPr>
              <w:t>kategorii</w:t>
            </w:r>
            <w:r>
              <w:tab/>
            </w:r>
            <w:r>
              <w:rPr>
                <w:spacing w:val="-2"/>
              </w:rPr>
              <w:t>medycznych</w:t>
            </w:r>
            <w:r>
              <w:tab/>
            </w:r>
            <w:r>
              <w:rPr>
                <w:spacing w:val="-2"/>
              </w:rPr>
              <w:t>(przypadki</w:t>
            </w:r>
          </w:p>
          <w:p w14:paraId="69EDEEE9" w14:textId="77777777" w:rsidR="00747BBF" w:rsidRDefault="00927A6E">
            <w:pPr>
              <w:pStyle w:val="TableParagraph"/>
              <w:spacing w:before="39" w:line="240" w:lineRule="auto"/>
              <w:ind w:left="117"/>
            </w:pPr>
            <w:r>
              <w:t>pilne/przypadki</w:t>
            </w:r>
            <w:r>
              <w:rPr>
                <w:spacing w:val="-9"/>
              </w:rPr>
              <w:t xml:space="preserve"> </w:t>
            </w:r>
            <w:r>
              <w:rPr>
                <w:spacing w:val="-2"/>
              </w:rPr>
              <w:t>stabilne)</w:t>
            </w:r>
          </w:p>
        </w:tc>
      </w:tr>
      <w:tr w:rsidR="00747BBF" w14:paraId="32B6CB87" w14:textId="77777777">
        <w:trPr>
          <w:trHeight w:val="319"/>
        </w:trPr>
        <w:tc>
          <w:tcPr>
            <w:tcW w:w="638" w:type="dxa"/>
          </w:tcPr>
          <w:p w14:paraId="7D44C89B" w14:textId="77777777" w:rsidR="00747BBF" w:rsidRDefault="00927A6E">
            <w:pPr>
              <w:pStyle w:val="TableParagraph"/>
              <w:ind w:left="47" w:right="66"/>
              <w:jc w:val="center"/>
            </w:pPr>
            <w:r>
              <w:rPr>
                <w:spacing w:val="-4"/>
              </w:rPr>
              <w:t>148.</w:t>
            </w:r>
          </w:p>
        </w:tc>
        <w:tc>
          <w:tcPr>
            <w:tcW w:w="8430" w:type="dxa"/>
          </w:tcPr>
          <w:p w14:paraId="52D0E38F" w14:textId="77777777" w:rsidR="00747BBF" w:rsidRDefault="00927A6E">
            <w:pPr>
              <w:pStyle w:val="TableParagraph"/>
              <w:ind w:left="108"/>
            </w:pPr>
            <w:r>
              <w:t>Rejestrowanie</w:t>
            </w:r>
            <w:r>
              <w:rPr>
                <w:spacing w:val="-6"/>
              </w:rPr>
              <w:t xml:space="preserve"> </w:t>
            </w:r>
            <w:r>
              <w:t>przypadków</w:t>
            </w:r>
            <w:r>
              <w:rPr>
                <w:spacing w:val="-8"/>
              </w:rPr>
              <w:t xml:space="preserve"> </w:t>
            </w:r>
            <w:r>
              <w:t>zmian</w:t>
            </w:r>
            <w:r>
              <w:rPr>
                <w:spacing w:val="-8"/>
              </w:rPr>
              <w:t xml:space="preserve"> </w:t>
            </w:r>
            <w:r>
              <w:t>terminu</w:t>
            </w:r>
            <w:r>
              <w:rPr>
                <w:spacing w:val="-6"/>
              </w:rPr>
              <w:t xml:space="preserve"> </w:t>
            </w:r>
            <w:r>
              <w:t>udzielenia</w:t>
            </w:r>
            <w:r>
              <w:rPr>
                <w:spacing w:val="-6"/>
              </w:rPr>
              <w:t xml:space="preserve"> </w:t>
            </w:r>
            <w:r>
              <w:t>świadczenia</w:t>
            </w:r>
            <w:r>
              <w:rPr>
                <w:spacing w:val="-6"/>
              </w:rPr>
              <w:t xml:space="preserve"> </w:t>
            </w:r>
            <w:r>
              <w:t>wraz</w:t>
            </w:r>
            <w:r>
              <w:rPr>
                <w:spacing w:val="-7"/>
              </w:rPr>
              <w:t xml:space="preserve"> </w:t>
            </w:r>
            <w:r>
              <w:t>z</w:t>
            </w:r>
            <w:r>
              <w:rPr>
                <w:spacing w:val="-6"/>
              </w:rPr>
              <w:t xml:space="preserve"> </w:t>
            </w:r>
            <w:r>
              <w:t>przyczyną</w:t>
            </w:r>
            <w:r>
              <w:rPr>
                <w:spacing w:val="-5"/>
              </w:rPr>
              <w:t xml:space="preserve"> </w:t>
            </w:r>
            <w:r>
              <w:rPr>
                <w:spacing w:val="-2"/>
              </w:rPr>
              <w:t>zmiany</w:t>
            </w:r>
          </w:p>
        </w:tc>
      </w:tr>
      <w:tr w:rsidR="00747BBF" w14:paraId="01F80805" w14:textId="77777777">
        <w:trPr>
          <w:trHeight w:val="318"/>
        </w:trPr>
        <w:tc>
          <w:tcPr>
            <w:tcW w:w="638" w:type="dxa"/>
            <w:shd w:val="clear" w:color="auto" w:fill="D9E1F3"/>
          </w:tcPr>
          <w:p w14:paraId="29AAC712" w14:textId="77777777" w:rsidR="00747BBF" w:rsidRDefault="00927A6E">
            <w:pPr>
              <w:pStyle w:val="TableParagraph"/>
              <w:ind w:left="47" w:right="66"/>
              <w:jc w:val="center"/>
            </w:pPr>
            <w:r>
              <w:rPr>
                <w:spacing w:val="-4"/>
              </w:rPr>
              <w:t>149.</w:t>
            </w:r>
          </w:p>
        </w:tc>
        <w:tc>
          <w:tcPr>
            <w:tcW w:w="8430" w:type="dxa"/>
            <w:shd w:val="clear" w:color="auto" w:fill="D9E1F3"/>
          </w:tcPr>
          <w:p w14:paraId="17A3CCE4" w14:textId="77777777" w:rsidR="00747BBF" w:rsidRDefault="00927A6E">
            <w:pPr>
              <w:pStyle w:val="TableParagraph"/>
              <w:ind w:left="108"/>
            </w:pPr>
            <w:r>
              <w:t>Możliwość</w:t>
            </w:r>
            <w:r>
              <w:rPr>
                <w:spacing w:val="-10"/>
              </w:rPr>
              <w:t xml:space="preserve"> </w:t>
            </w:r>
            <w:r>
              <w:t>przywrócenia</w:t>
            </w:r>
            <w:r>
              <w:rPr>
                <w:spacing w:val="-6"/>
              </w:rPr>
              <w:t xml:space="preserve"> </w:t>
            </w:r>
            <w:r>
              <w:t>do</w:t>
            </w:r>
            <w:r>
              <w:rPr>
                <w:spacing w:val="-4"/>
              </w:rPr>
              <w:t xml:space="preserve"> </w:t>
            </w:r>
            <w:r>
              <w:t>kolejki</w:t>
            </w:r>
            <w:r>
              <w:rPr>
                <w:spacing w:val="-6"/>
              </w:rPr>
              <w:t xml:space="preserve"> </w:t>
            </w:r>
            <w:r>
              <w:t>oczekujących</w:t>
            </w:r>
            <w:r>
              <w:rPr>
                <w:spacing w:val="-5"/>
              </w:rPr>
              <w:t xml:space="preserve"> </w:t>
            </w:r>
            <w:r>
              <w:t>pacjenta</w:t>
            </w:r>
            <w:r>
              <w:rPr>
                <w:spacing w:val="-5"/>
              </w:rPr>
              <w:t xml:space="preserve"> </w:t>
            </w:r>
            <w:r>
              <w:rPr>
                <w:spacing w:val="-2"/>
              </w:rPr>
              <w:t>wykreślonego</w:t>
            </w:r>
          </w:p>
        </w:tc>
      </w:tr>
      <w:tr w:rsidR="00747BBF" w14:paraId="02A97734" w14:textId="77777777">
        <w:trPr>
          <w:trHeight w:val="938"/>
        </w:trPr>
        <w:tc>
          <w:tcPr>
            <w:tcW w:w="638" w:type="dxa"/>
          </w:tcPr>
          <w:p w14:paraId="23585C58" w14:textId="77777777" w:rsidR="00747BBF" w:rsidRDefault="00927A6E">
            <w:pPr>
              <w:pStyle w:val="TableParagraph"/>
              <w:spacing w:before="1" w:line="240" w:lineRule="auto"/>
              <w:ind w:left="47" w:right="66"/>
              <w:jc w:val="center"/>
            </w:pPr>
            <w:r>
              <w:rPr>
                <w:spacing w:val="-4"/>
              </w:rPr>
              <w:t>150.</w:t>
            </w:r>
          </w:p>
        </w:tc>
        <w:tc>
          <w:tcPr>
            <w:tcW w:w="8430" w:type="dxa"/>
          </w:tcPr>
          <w:p w14:paraId="0FDB5C1D" w14:textId="77777777" w:rsidR="00747BBF" w:rsidRDefault="00927A6E">
            <w:pPr>
              <w:pStyle w:val="TableParagraph"/>
              <w:spacing w:before="1" w:line="273" w:lineRule="auto"/>
              <w:ind w:left="117" w:hanging="10"/>
            </w:pPr>
            <w:r>
              <w:t>Zablokowanie</w:t>
            </w:r>
            <w:r>
              <w:rPr>
                <w:spacing w:val="80"/>
                <w:w w:val="150"/>
              </w:rPr>
              <w:t xml:space="preserve"> </w:t>
            </w:r>
            <w:r>
              <w:t>możliwości</w:t>
            </w:r>
            <w:r>
              <w:rPr>
                <w:spacing w:val="80"/>
                <w:w w:val="150"/>
              </w:rPr>
              <w:t xml:space="preserve"> </w:t>
            </w:r>
            <w:r>
              <w:t>zmiany</w:t>
            </w:r>
            <w:r>
              <w:rPr>
                <w:spacing w:val="80"/>
                <w:w w:val="150"/>
              </w:rPr>
              <w:t xml:space="preserve"> </w:t>
            </w:r>
            <w:r>
              <w:t>danych</w:t>
            </w:r>
            <w:r>
              <w:rPr>
                <w:spacing w:val="80"/>
                <w:w w:val="150"/>
              </w:rPr>
              <w:t xml:space="preserve"> </w:t>
            </w:r>
            <w:r>
              <w:t>w</w:t>
            </w:r>
            <w:r>
              <w:rPr>
                <w:spacing w:val="80"/>
                <w:w w:val="150"/>
              </w:rPr>
              <w:t xml:space="preserve"> </w:t>
            </w:r>
            <w:r>
              <w:t>kolejce</w:t>
            </w:r>
            <w:r>
              <w:rPr>
                <w:spacing w:val="80"/>
                <w:w w:val="150"/>
              </w:rPr>
              <w:t xml:space="preserve"> </w:t>
            </w:r>
            <w:r>
              <w:t>oczekujących</w:t>
            </w:r>
            <w:r>
              <w:rPr>
                <w:spacing w:val="80"/>
                <w:w w:val="150"/>
              </w:rPr>
              <w:t xml:space="preserve"> </w:t>
            </w:r>
            <w:r>
              <w:t>dla</w:t>
            </w:r>
            <w:r>
              <w:rPr>
                <w:spacing w:val="80"/>
                <w:w w:val="150"/>
              </w:rPr>
              <w:t xml:space="preserve"> </w:t>
            </w:r>
            <w:r>
              <w:t>pacjentów</w:t>
            </w:r>
            <w:r>
              <w:rPr>
                <w:spacing w:val="80"/>
              </w:rPr>
              <w:t xml:space="preserve"> </w:t>
            </w:r>
            <w:r>
              <w:t>zrealizowanych,</w:t>
            </w:r>
            <w:r>
              <w:rPr>
                <w:spacing w:val="6"/>
              </w:rPr>
              <w:t xml:space="preserve"> </w:t>
            </w:r>
            <w:r>
              <w:t>po</w:t>
            </w:r>
            <w:r>
              <w:rPr>
                <w:spacing w:val="6"/>
              </w:rPr>
              <w:t xml:space="preserve"> </w:t>
            </w:r>
            <w:r>
              <w:t>zakończeniu</w:t>
            </w:r>
            <w:r>
              <w:rPr>
                <w:spacing w:val="6"/>
              </w:rPr>
              <w:t xml:space="preserve"> </w:t>
            </w:r>
            <w:r>
              <w:t>okresu</w:t>
            </w:r>
            <w:r>
              <w:rPr>
                <w:spacing w:val="4"/>
              </w:rPr>
              <w:t xml:space="preserve"> </w:t>
            </w:r>
            <w:r>
              <w:t>rozliczeniowego</w:t>
            </w:r>
            <w:r>
              <w:rPr>
                <w:spacing w:val="8"/>
              </w:rPr>
              <w:t xml:space="preserve"> </w:t>
            </w:r>
            <w:r>
              <w:t>tj.</w:t>
            </w:r>
            <w:r>
              <w:rPr>
                <w:spacing w:val="5"/>
              </w:rPr>
              <w:t xml:space="preserve"> </w:t>
            </w:r>
            <w:r>
              <w:t>po</w:t>
            </w:r>
            <w:r>
              <w:rPr>
                <w:spacing w:val="3"/>
              </w:rPr>
              <w:t xml:space="preserve"> </w:t>
            </w:r>
            <w:r>
              <w:t>10</w:t>
            </w:r>
            <w:r>
              <w:rPr>
                <w:spacing w:val="6"/>
              </w:rPr>
              <w:t xml:space="preserve"> </w:t>
            </w:r>
            <w:r>
              <w:t>dniu</w:t>
            </w:r>
            <w:r>
              <w:rPr>
                <w:spacing w:val="6"/>
              </w:rPr>
              <w:t xml:space="preserve"> </w:t>
            </w:r>
            <w:r>
              <w:t>każdego</w:t>
            </w:r>
            <w:r>
              <w:rPr>
                <w:spacing w:val="7"/>
              </w:rPr>
              <w:t xml:space="preserve"> </w:t>
            </w:r>
            <w:r>
              <w:t>miesiąca</w:t>
            </w:r>
            <w:r>
              <w:rPr>
                <w:spacing w:val="7"/>
              </w:rPr>
              <w:t xml:space="preserve"> </w:t>
            </w:r>
            <w:r>
              <w:rPr>
                <w:spacing w:val="-5"/>
              </w:rPr>
              <w:t>za</w:t>
            </w:r>
          </w:p>
          <w:p w14:paraId="6D697B3B" w14:textId="77777777" w:rsidR="00747BBF" w:rsidRDefault="00927A6E">
            <w:pPr>
              <w:pStyle w:val="TableParagraph"/>
              <w:spacing w:before="5" w:line="240" w:lineRule="auto"/>
              <w:ind w:left="117"/>
            </w:pPr>
            <w:r>
              <w:t>miesiąc</w:t>
            </w:r>
            <w:r>
              <w:rPr>
                <w:spacing w:val="-8"/>
              </w:rPr>
              <w:t xml:space="preserve"> </w:t>
            </w:r>
            <w:r>
              <w:t>rozliczeniowy</w:t>
            </w:r>
            <w:r>
              <w:rPr>
                <w:spacing w:val="-7"/>
              </w:rPr>
              <w:t xml:space="preserve"> </w:t>
            </w:r>
            <w:r>
              <w:rPr>
                <w:spacing w:val="-2"/>
              </w:rPr>
              <w:t>(poprzedni)</w:t>
            </w:r>
          </w:p>
        </w:tc>
      </w:tr>
      <w:tr w:rsidR="00747BBF" w14:paraId="37E32BE9" w14:textId="77777777">
        <w:trPr>
          <w:trHeight w:val="321"/>
        </w:trPr>
        <w:tc>
          <w:tcPr>
            <w:tcW w:w="638" w:type="dxa"/>
            <w:shd w:val="clear" w:color="auto" w:fill="D9E1F3"/>
          </w:tcPr>
          <w:p w14:paraId="3A4EC79A" w14:textId="77777777" w:rsidR="00747BBF" w:rsidRDefault="00927A6E">
            <w:pPr>
              <w:pStyle w:val="TableParagraph"/>
              <w:ind w:left="47" w:right="66"/>
              <w:jc w:val="center"/>
            </w:pPr>
            <w:r>
              <w:rPr>
                <w:spacing w:val="-4"/>
              </w:rPr>
              <w:t>151.</w:t>
            </w:r>
          </w:p>
        </w:tc>
        <w:tc>
          <w:tcPr>
            <w:tcW w:w="8430" w:type="dxa"/>
            <w:shd w:val="clear" w:color="auto" w:fill="D9E1F3"/>
          </w:tcPr>
          <w:p w14:paraId="7B4C443F" w14:textId="77777777" w:rsidR="00747BBF" w:rsidRDefault="00927A6E">
            <w:pPr>
              <w:pStyle w:val="TableParagraph"/>
              <w:ind w:left="108"/>
            </w:pPr>
            <w:r>
              <w:t>Możliwość</w:t>
            </w:r>
            <w:r>
              <w:rPr>
                <w:spacing w:val="-8"/>
              </w:rPr>
              <w:t xml:space="preserve"> </w:t>
            </w:r>
            <w:r>
              <w:t>zbiorczego</w:t>
            </w:r>
            <w:r>
              <w:rPr>
                <w:spacing w:val="-5"/>
              </w:rPr>
              <w:t xml:space="preserve"> </w:t>
            </w:r>
            <w:r>
              <w:t>przenoszenia</w:t>
            </w:r>
            <w:r>
              <w:rPr>
                <w:spacing w:val="-8"/>
              </w:rPr>
              <w:t xml:space="preserve"> </w:t>
            </w:r>
            <w:r>
              <w:t>oczekujących</w:t>
            </w:r>
            <w:r>
              <w:rPr>
                <w:spacing w:val="-6"/>
              </w:rPr>
              <w:t xml:space="preserve"> </w:t>
            </w:r>
            <w:r>
              <w:t>pomiędzy</w:t>
            </w:r>
            <w:r>
              <w:rPr>
                <w:spacing w:val="-7"/>
              </w:rPr>
              <w:t xml:space="preserve"> </w:t>
            </w:r>
            <w:r>
              <w:rPr>
                <w:spacing w:val="-2"/>
              </w:rPr>
              <w:t>kolejkami</w:t>
            </w:r>
          </w:p>
        </w:tc>
      </w:tr>
      <w:tr w:rsidR="00747BBF" w14:paraId="11394349" w14:textId="77777777">
        <w:trPr>
          <w:trHeight w:val="1005"/>
        </w:trPr>
        <w:tc>
          <w:tcPr>
            <w:tcW w:w="638" w:type="dxa"/>
          </w:tcPr>
          <w:p w14:paraId="21184969" w14:textId="77777777" w:rsidR="00747BBF" w:rsidRDefault="00747BBF">
            <w:pPr>
              <w:pStyle w:val="TableParagraph"/>
              <w:spacing w:line="240" w:lineRule="auto"/>
              <w:ind w:left="0"/>
              <w:rPr>
                <w:rFonts w:ascii="Times New Roman"/>
                <w:sz w:val="20"/>
              </w:rPr>
            </w:pPr>
          </w:p>
        </w:tc>
        <w:tc>
          <w:tcPr>
            <w:tcW w:w="8430" w:type="dxa"/>
          </w:tcPr>
          <w:p w14:paraId="3BC50ABA" w14:textId="77777777" w:rsidR="00747BBF" w:rsidRDefault="00927A6E">
            <w:pPr>
              <w:pStyle w:val="TableParagraph"/>
              <w:spacing w:before="241" w:line="259" w:lineRule="auto"/>
              <w:ind w:left="108"/>
              <w:rPr>
                <w:b/>
                <w:sz w:val="20"/>
              </w:rPr>
            </w:pPr>
            <w:r>
              <w:rPr>
                <w:b/>
                <w:color w:val="2E5395"/>
                <w:sz w:val="20"/>
              </w:rPr>
              <w:t>Możliwość</w:t>
            </w:r>
            <w:r>
              <w:rPr>
                <w:b/>
                <w:color w:val="2E5395"/>
                <w:spacing w:val="80"/>
                <w:sz w:val="20"/>
              </w:rPr>
              <w:t xml:space="preserve"> </w:t>
            </w:r>
            <w:r>
              <w:rPr>
                <w:b/>
                <w:color w:val="2E5395"/>
                <w:sz w:val="20"/>
              </w:rPr>
              <w:t>zbiorczego</w:t>
            </w:r>
            <w:r>
              <w:rPr>
                <w:b/>
                <w:color w:val="2E5395"/>
                <w:spacing w:val="80"/>
                <w:sz w:val="20"/>
              </w:rPr>
              <w:t xml:space="preserve"> </w:t>
            </w:r>
            <w:r>
              <w:rPr>
                <w:b/>
                <w:color w:val="2E5395"/>
                <w:sz w:val="20"/>
              </w:rPr>
              <w:t>przeliczania</w:t>
            </w:r>
            <w:r>
              <w:rPr>
                <w:b/>
                <w:color w:val="2E5395"/>
                <w:spacing w:val="80"/>
                <w:sz w:val="20"/>
              </w:rPr>
              <w:t xml:space="preserve"> </w:t>
            </w:r>
            <w:r>
              <w:rPr>
                <w:b/>
                <w:color w:val="2E5395"/>
                <w:sz w:val="20"/>
              </w:rPr>
              <w:t>pierwszych</w:t>
            </w:r>
            <w:r>
              <w:rPr>
                <w:b/>
                <w:color w:val="2E5395"/>
                <w:spacing w:val="80"/>
                <w:sz w:val="20"/>
              </w:rPr>
              <w:t xml:space="preserve"> </w:t>
            </w:r>
            <w:r>
              <w:rPr>
                <w:b/>
                <w:color w:val="2E5395"/>
                <w:sz w:val="20"/>
              </w:rPr>
              <w:t>wolnych</w:t>
            </w:r>
            <w:r>
              <w:rPr>
                <w:b/>
                <w:color w:val="2E5395"/>
                <w:spacing w:val="80"/>
                <w:sz w:val="20"/>
              </w:rPr>
              <w:t xml:space="preserve"> </w:t>
            </w:r>
            <w:r>
              <w:rPr>
                <w:b/>
                <w:color w:val="2E5395"/>
                <w:sz w:val="20"/>
              </w:rPr>
              <w:t>terminów</w:t>
            </w:r>
            <w:r>
              <w:rPr>
                <w:b/>
                <w:color w:val="2E5395"/>
                <w:spacing w:val="80"/>
                <w:sz w:val="20"/>
              </w:rPr>
              <w:t xml:space="preserve"> </w:t>
            </w:r>
            <w:r>
              <w:rPr>
                <w:b/>
                <w:color w:val="2E5395"/>
                <w:sz w:val="20"/>
              </w:rPr>
              <w:t>dla</w:t>
            </w:r>
            <w:r>
              <w:rPr>
                <w:b/>
                <w:color w:val="2E5395"/>
                <w:spacing w:val="80"/>
                <w:sz w:val="20"/>
              </w:rPr>
              <w:t xml:space="preserve"> </w:t>
            </w:r>
            <w:r>
              <w:rPr>
                <w:b/>
                <w:color w:val="2E5395"/>
                <w:sz w:val="20"/>
              </w:rPr>
              <w:t>wszystkich</w:t>
            </w:r>
            <w:r>
              <w:rPr>
                <w:b/>
                <w:color w:val="2E5395"/>
                <w:spacing w:val="80"/>
                <w:sz w:val="20"/>
              </w:rPr>
              <w:t xml:space="preserve"> </w:t>
            </w:r>
            <w:r>
              <w:rPr>
                <w:b/>
                <w:color w:val="2E5395"/>
                <w:sz w:val="20"/>
              </w:rPr>
              <w:t>kolejek</w:t>
            </w:r>
            <w:r>
              <w:rPr>
                <w:b/>
                <w:color w:val="2E5395"/>
                <w:spacing w:val="80"/>
                <w:sz w:val="20"/>
              </w:rPr>
              <w:t xml:space="preserve"> </w:t>
            </w:r>
            <w:r>
              <w:rPr>
                <w:b/>
                <w:color w:val="2E5395"/>
                <w:spacing w:val="-2"/>
                <w:sz w:val="20"/>
              </w:rPr>
              <w:t>oczekujących:</w:t>
            </w:r>
          </w:p>
        </w:tc>
      </w:tr>
      <w:tr w:rsidR="00747BBF" w14:paraId="19442B5D" w14:textId="77777777">
        <w:trPr>
          <w:trHeight w:val="321"/>
        </w:trPr>
        <w:tc>
          <w:tcPr>
            <w:tcW w:w="638" w:type="dxa"/>
            <w:shd w:val="clear" w:color="auto" w:fill="D9E1F3"/>
          </w:tcPr>
          <w:p w14:paraId="5CD70675" w14:textId="77777777" w:rsidR="00747BBF" w:rsidRDefault="00927A6E">
            <w:pPr>
              <w:pStyle w:val="TableParagraph"/>
              <w:spacing w:before="1" w:line="240" w:lineRule="auto"/>
              <w:ind w:left="47" w:right="66"/>
              <w:jc w:val="center"/>
            </w:pPr>
            <w:r>
              <w:rPr>
                <w:spacing w:val="-4"/>
              </w:rPr>
              <w:t>152.</w:t>
            </w:r>
          </w:p>
        </w:tc>
        <w:tc>
          <w:tcPr>
            <w:tcW w:w="8430" w:type="dxa"/>
            <w:shd w:val="clear" w:color="auto" w:fill="D9E1F3"/>
          </w:tcPr>
          <w:p w14:paraId="401FA686" w14:textId="77777777" w:rsidR="00747BBF" w:rsidRDefault="00927A6E">
            <w:pPr>
              <w:pStyle w:val="TableParagraph"/>
              <w:spacing w:before="1" w:line="240" w:lineRule="auto"/>
              <w:ind w:left="158"/>
            </w:pPr>
            <w:r>
              <w:t>Wszystkich</w:t>
            </w:r>
            <w:r>
              <w:rPr>
                <w:spacing w:val="-8"/>
              </w:rPr>
              <w:t xml:space="preserve"> </w:t>
            </w:r>
            <w:r>
              <w:t>aktywnych</w:t>
            </w:r>
            <w:r>
              <w:rPr>
                <w:spacing w:val="-10"/>
              </w:rPr>
              <w:t xml:space="preserve"> </w:t>
            </w:r>
            <w:r>
              <w:rPr>
                <w:spacing w:val="-2"/>
              </w:rPr>
              <w:t>pozycji</w:t>
            </w:r>
          </w:p>
        </w:tc>
      </w:tr>
      <w:tr w:rsidR="00747BBF" w14:paraId="4E2593C4" w14:textId="77777777">
        <w:trPr>
          <w:trHeight w:val="318"/>
        </w:trPr>
        <w:tc>
          <w:tcPr>
            <w:tcW w:w="638" w:type="dxa"/>
          </w:tcPr>
          <w:p w14:paraId="6740499A" w14:textId="77777777" w:rsidR="00747BBF" w:rsidRDefault="00927A6E">
            <w:pPr>
              <w:pStyle w:val="TableParagraph"/>
              <w:ind w:left="47" w:right="66"/>
              <w:jc w:val="center"/>
            </w:pPr>
            <w:r>
              <w:rPr>
                <w:spacing w:val="-4"/>
              </w:rPr>
              <w:t>153.</w:t>
            </w:r>
          </w:p>
        </w:tc>
        <w:tc>
          <w:tcPr>
            <w:tcW w:w="8430" w:type="dxa"/>
          </w:tcPr>
          <w:p w14:paraId="28548957" w14:textId="77777777" w:rsidR="00747BBF" w:rsidRDefault="00927A6E">
            <w:pPr>
              <w:pStyle w:val="TableParagraph"/>
              <w:ind w:left="158"/>
            </w:pPr>
            <w:r>
              <w:t>Wybranych</w:t>
            </w:r>
            <w:r>
              <w:rPr>
                <w:spacing w:val="-11"/>
              </w:rPr>
              <w:t xml:space="preserve"> </w:t>
            </w:r>
            <w:r>
              <w:rPr>
                <w:spacing w:val="-2"/>
              </w:rPr>
              <w:t>oczekujących</w:t>
            </w:r>
          </w:p>
        </w:tc>
      </w:tr>
      <w:tr w:rsidR="00747BBF" w14:paraId="65B07FED" w14:textId="77777777">
        <w:trPr>
          <w:trHeight w:val="938"/>
        </w:trPr>
        <w:tc>
          <w:tcPr>
            <w:tcW w:w="638" w:type="dxa"/>
            <w:shd w:val="clear" w:color="auto" w:fill="D9E1F3"/>
          </w:tcPr>
          <w:p w14:paraId="12A292C8" w14:textId="77777777" w:rsidR="00747BBF" w:rsidRDefault="00927A6E">
            <w:pPr>
              <w:pStyle w:val="TableParagraph"/>
              <w:ind w:left="47" w:right="66"/>
              <w:jc w:val="center"/>
            </w:pPr>
            <w:r>
              <w:rPr>
                <w:spacing w:val="-4"/>
              </w:rPr>
              <w:t>154.</w:t>
            </w:r>
          </w:p>
        </w:tc>
        <w:tc>
          <w:tcPr>
            <w:tcW w:w="8430" w:type="dxa"/>
            <w:shd w:val="clear" w:color="auto" w:fill="D9E1F3"/>
          </w:tcPr>
          <w:p w14:paraId="01E5CE90" w14:textId="77777777" w:rsidR="00747BBF" w:rsidRDefault="00927A6E">
            <w:pPr>
              <w:pStyle w:val="TableParagraph"/>
              <w:ind w:left="117" w:hanging="10"/>
            </w:pPr>
            <w:r>
              <w:t>Wskazanie</w:t>
            </w:r>
            <w:r>
              <w:rPr>
                <w:spacing w:val="58"/>
              </w:rPr>
              <w:t xml:space="preserve"> </w:t>
            </w:r>
            <w:r>
              <w:t>tych</w:t>
            </w:r>
            <w:r>
              <w:rPr>
                <w:spacing w:val="63"/>
              </w:rPr>
              <w:t xml:space="preserve"> </w:t>
            </w:r>
            <w:r>
              <w:t>definicji</w:t>
            </w:r>
            <w:r>
              <w:rPr>
                <w:spacing w:val="57"/>
              </w:rPr>
              <w:t xml:space="preserve"> </w:t>
            </w:r>
            <w:r>
              <w:t>kolejek</w:t>
            </w:r>
            <w:r>
              <w:rPr>
                <w:spacing w:val="62"/>
              </w:rPr>
              <w:t xml:space="preserve"> </w:t>
            </w:r>
            <w:r>
              <w:t>oczekujących,</w:t>
            </w:r>
            <w:r>
              <w:rPr>
                <w:spacing w:val="61"/>
              </w:rPr>
              <w:t xml:space="preserve"> </w:t>
            </w:r>
            <w:r>
              <w:t>które</w:t>
            </w:r>
            <w:r>
              <w:rPr>
                <w:spacing w:val="63"/>
              </w:rPr>
              <w:t xml:space="preserve"> </w:t>
            </w:r>
            <w:r>
              <w:t>po</w:t>
            </w:r>
            <w:r>
              <w:rPr>
                <w:spacing w:val="62"/>
              </w:rPr>
              <w:t xml:space="preserve"> </w:t>
            </w:r>
            <w:r>
              <w:t>wczytaniu</w:t>
            </w:r>
            <w:r>
              <w:rPr>
                <w:spacing w:val="59"/>
              </w:rPr>
              <w:t xml:space="preserve"> </w:t>
            </w:r>
            <w:r>
              <w:t>aneksu</w:t>
            </w:r>
            <w:r>
              <w:rPr>
                <w:spacing w:val="58"/>
              </w:rPr>
              <w:t xml:space="preserve"> </w:t>
            </w:r>
            <w:r>
              <w:t>do</w:t>
            </w:r>
            <w:r>
              <w:rPr>
                <w:spacing w:val="65"/>
              </w:rPr>
              <w:t xml:space="preserve"> </w:t>
            </w:r>
            <w:r>
              <w:rPr>
                <w:spacing w:val="-2"/>
              </w:rPr>
              <w:t>umowy</w:t>
            </w:r>
          </w:p>
          <w:p w14:paraId="68321DDC" w14:textId="77777777" w:rsidR="00747BBF" w:rsidRDefault="00927A6E">
            <w:pPr>
              <w:pStyle w:val="TableParagraph"/>
              <w:spacing w:line="310" w:lineRule="atLeast"/>
              <w:ind w:left="117"/>
            </w:pPr>
            <w:r>
              <w:t>posiadają nieaktualne informacje o kodzie komórki wg NFZ wraz z możliwością aktualizacji kodu komórki wg NFZ na podstawie aktualnych zapisów w umowie z NFZ</w:t>
            </w:r>
          </w:p>
        </w:tc>
      </w:tr>
      <w:tr w:rsidR="00747BBF" w14:paraId="2E8CBA6A" w14:textId="77777777">
        <w:trPr>
          <w:trHeight w:val="743"/>
        </w:trPr>
        <w:tc>
          <w:tcPr>
            <w:tcW w:w="638" w:type="dxa"/>
          </w:tcPr>
          <w:p w14:paraId="3F28935F" w14:textId="77777777" w:rsidR="00747BBF" w:rsidRDefault="00747BBF">
            <w:pPr>
              <w:pStyle w:val="TableParagraph"/>
              <w:spacing w:line="240" w:lineRule="auto"/>
              <w:ind w:left="0"/>
              <w:rPr>
                <w:rFonts w:ascii="Times New Roman"/>
                <w:sz w:val="20"/>
              </w:rPr>
            </w:pPr>
          </w:p>
        </w:tc>
        <w:tc>
          <w:tcPr>
            <w:tcW w:w="8430" w:type="dxa"/>
          </w:tcPr>
          <w:p w14:paraId="12AA690C" w14:textId="77777777" w:rsidR="00747BBF" w:rsidRDefault="00927A6E">
            <w:pPr>
              <w:pStyle w:val="TableParagraph"/>
              <w:spacing w:before="241" w:line="240" w:lineRule="auto"/>
              <w:ind w:left="108"/>
              <w:rPr>
                <w:b/>
                <w:sz w:val="20"/>
              </w:rPr>
            </w:pPr>
            <w:r>
              <w:rPr>
                <w:b/>
                <w:color w:val="2E5395"/>
                <w:sz w:val="20"/>
              </w:rPr>
              <w:t>Generowanie</w:t>
            </w:r>
            <w:r>
              <w:rPr>
                <w:b/>
                <w:color w:val="2E5395"/>
                <w:spacing w:val="-7"/>
                <w:sz w:val="20"/>
              </w:rPr>
              <w:t xml:space="preserve"> </w:t>
            </w:r>
            <w:r>
              <w:rPr>
                <w:b/>
                <w:color w:val="2E5395"/>
                <w:sz w:val="20"/>
              </w:rPr>
              <w:t>statystyk</w:t>
            </w:r>
            <w:r>
              <w:rPr>
                <w:b/>
                <w:color w:val="2E5395"/>
                <w:spacing w:val="-6"/>
                <w:sz w:val="20"/>
              </w:rPr>
              <w:t xml:space="preserve"> </w:t>
            </w:r>
            <w:r>
              <w:rPr>
                <w:b/>
                <w:color w:val="2E5395"/>
                <w:sz w:val="20"/>
              </w:rPr>
              <w:t>kolejek</w:t>
            </w:r>
            <w:r>
              <w:rPr>
                <w:b/>
                <w:color w:val="2E5395"/>
                <w:spacing w:val="-6"/>
                <w:sz w:val="20"/>
              </w:rPr>
              <w:t xml:space="preserve"> </w:t>
            </w:r>
            <w:r>
              <w:rPr>
                <w:b/>
                <w:color w:val="2E5395"/>
                <w:sz w:val="20"/>
              </w:rPr>
              <w:t>z</w:t>
            </w:r>
            <w:r>
              <w:rPr>
                <w:b/>
                <w:color w:val="2E5395"/>
                <w:spacing w:val="-6"/>
                <w:sz w:val="20"/>
              </w:rPr>
              <w:t xml:space="preserve"> </w:t>
            </w:r>
            <w:r>
              <w:rPr>
                <w:b/>
                <w:color w:val="2E5395"/>
                <w:sz w:val="20"/>
              </w:rPr>
              <w:t>podziałem</w:t>
            </w:r>
            <w:r>
              <w:rPr>
                <w:b/>
                <w:color w:val="2E5395"/>
                <w:spacing w:val="-6"/>
                <w:sz w:val="20"/>
              </w:rPr>
              <w:t xml:space="preserve"> </w:t>
            </w:r>
            <w:r>
              <w:rPr>
                <w:b/>
                <w:color w:val="2E5395"/>
                <w:sz w:val="20"/>
              </w:rPr>
              <w:t>na</w:t>
            </w:r>
            <w:r>
              <w:rPr>
                <w:b/>
                <w:color w:val="2E5395"/>
                <w:spacing w:val="-7"/>
                <w:sz w:val="20"/>
              </w:rPr>
              <w:t xml:space="preserve"> </w:t>
            </w:r>
            <w:r>
              <w:rPr>
                <w:b/>
                <w:color w:val="2E5395"/>
                <w:sz w:val="20"/>
              </w:rPr>
              <w:t>przypadki</w:t>
            </w:r>
            <w:r>
              <w:rPr>
                <w:b/>
                <w:color w:val="2E5395"/>
                <w:spacing w:val="-7"/>
                <w:sz w:val="20"/>
              </w:rPr>
              <w:t xml:space="preserve"> </w:t>
            </w:r>
            <w:r>
              <w:rPr>
                <w:b/>
                <w:color w:val="2E5395"/>
                <w:sz w:val="20"/>
              </w:rPr>
              <w:t>pilne</w:t>
            </w:r>
            <w:r>
              <w:rPr>
                <w:b/>
                <w:color w:val="2E5395"/>
                <w:spacing w:val="-6"/>
                <w:sz w:val="20"/>
              </w:rPr>
              <w:t xml:space="preserve"> </w:t>
            </w:r>
            <w:r>
              <w:rPr>
                <w:b/>
                <w:color w:val="2E5395"/>
                <w:sz w:val="20"/>
              </w:rPr>
              <w:t>i</w:t>
            </w:r>
            <w:r>
              <w:rPr>
                <w:b/>
                <w:color w:val="2E5395"/>
                <w:spacing w:val="-7"/>
                <w:sz w:val="20"/>
              </w:rPr>
              <w:t xml:space="preserve"> </w:t>
            </w:r>
            <w:r>
              <w:rPr>
                <w:b/>
                <w:color w:val="2E5395"/>
                <w:spacing w:val="-2"/>
                <w:sz w:val="20"/>
              </w:rPr>
              <w:t>stabilne</w:t>
            </w:r>
          </w:p>
        </w:tc>
      </w:tr>
      <w:tr w:rsidR="00747BBF" w14:paraId="39EFDE2D" w14:textId="77777777">
        <w:trPr>
          <w:trHeight w:val="318"/>
        </w:trPr>
        <w:tc>
          <w:tcPr>
            <w:tcW w:w="638" w:type="dxa"/>
            <w:shd w:val="clear" w:color="auto" w:fill="D9E1F3"/>
          </w:tcPr>
          <w:p w14:paraId="67D8522B" w14:textId="77777777" w:rsidR="00747BBF" w:rsidRDefault="00927A6E">
            <w:pPr>
              <w:pStyle w:val="TableParagraph"/>
              <w:ind w:left="47" w:right="66"/>
              <w:jc w:val="center"/>
            </w:pPr>
            <w:r>
              <w:rPr>
                <w:spacing w:val="-4"/>
              </w:rPr>
              <w:t>155.</w:t>
            </w:r>
          </w:p>
        </w:tc>
        <w:tc>
          <w:tcPr>
            <w:tcW w:w="8430" w:type="dxa"/>
            <w:shd w:val="clear" w:color="auto" w:fill="D9E1F3"/>
          </w:tcPr>
          <w:p w14:paraId="70D51768" w14:textId="77777777" w:rsidR="00747BBF" w:rsidRDefault="00927A6E">
            <w:pPr>
              <w:pStyle w:val="TableParagraph"/>
              <w:ind w:left="158"/>
            </w:pPr>
            <w:r>
              <w:t>Liczba</w:t>
            </w:r>
            <w:r>
              <w:rPr>
                <w:spacing w:val="-5"/>
              </w:rPr>
              <w:t xml:space="preserve"> </w:t>
            </w:r>
            <w:r>
              <w:rPr>
                <w:spacing w:val="-2"/>
              </w:rPr>
              <w:t>oczekujących</w:t>
            </w:r>
          </w:p>
        </w:tc>
      </w:tr>
      <w:tr w:rsidR="00747BBF" w14:paraId="20032DA1" w14:textId="77777777">
        <w:trPr>
          <w:trHeight w:val="321"/>
        </w:trPr>
        <w:tc>
          <w:tcPr>
            <w:tcW w:w="638" w:type="dxa"/>
          </w:tcPr>
          <w:p w14:paraId="422B45AE" w14:textId="77777777" w:rsidR="00747BBF" w:rsidRDefault="00927A6E">
            <w:pPr>
              <w:pStyle w:val="TableParagraph"/>
              <w:spacing w:before="1" w:line="240" w:lineRule="auto"/>
              <w:ind w:left="47" w:right="66"/>
              <w:jc w:val="center"/>
            </w:pPr>
            <w:r>
              <w:rPr>
                <w:spacing w:val="-4"/>
              </w:rPr>
              <w:t>156.</w:t>
            </w:r>
          </w:p>
        </w:tc>
        <w:tc>
          <w:tcPr>
            <w:tcW w:w="8430" w:type="dxa"/>
          </w:tcPr>
          <w:p w14:paraId="111CFC2E" w14:textId="77777777" w:rsidR="00747BBF" w:rsidRDefault="00927A6E">
            <w:pPr>
              <w:pStyle w:val="TableParagraph"/>
              <w:spacing w:before="1" w:line="240" w:lineRule="auto"/>
              <w:ind w:left="158"/>
            </w:pPr>
            <w:r>
              <w:t>Szacunkowy</w:t>
            </w:r>
            <w:r>
              <w:rPr>
                <w:spacing w:val="-5"/>
              </w:rPr>
              <w:t xml:space="preserve"> </w:t>
            </w:r>
            <w:r>
              <w:t>czas</w:t>
            </w:r>
            <w:r>
              <w:rPr>
                <w:spacing w:val="-7"/>
              </w:rPr>
              <w:t xml:space="preserve"> </w:t>
            </w:r>
            <w:r>
              <w:t>oczekiwania</w:t>
            </w:r>
            <w:r>
              <w:rPr>
                <w:spacing w:val="-4"/>
              </w:rPr>
              <w:t xml:space="preserve"> </w:t>
            </w:r>
            <w:r>
              <w:t>w</w:t>
            </w:r>
            <w:r>
              <w:rPr>
                <w:spacing w:val="-4"/>
              </w:rPr>
              <w:t xml:space="preserve"> </w:t>
            </w:r>
            <w:r>
              <w:rPr>
                <w:spacing w:val="-2"/>
              </w:rPr>
              <w:t>kolejce</w:t>
            </w:r>
          </w:p>
        </w:tc>
      </w:tr>
      <w:tr w:rsidR="00747BBF" w14:paraId="679E2A61" w14:textId="77777777">
        <w:trPr>
          <w:trHeight w:val="628"/>
        </w:trPr>
        <w:tc>
          <w:tcPr>
            <w:tcW w:w="638" w:type="dxa"/>
            <w:shd w:val="clear" w:color="auto" w:fill="D9E1F3"/>
          </w:tcPr>
          <w:p w14:paraId="34FA46D1" w14:textId="77777777" w:rsidR="00747BBF" w:rsidRDefault="00927A6E">
            <w:pPr>
              <w:pStyle w:val="TableParagraph"/>
              <w:ind w:left="47" w:right="66"/>
              <w:jc w:val="center"/>
            </w:pPr>
            <w:r>
              <w:rPr>
                <w:spacing w:val="-4"/>
              </w:rPr>
              <w:t>157.</w:t>
            </w:r>
          </w:p>
        </w:tc>
        <w:tc>
          <w:tcPr>
            <w:tcW w:w="8430" w:type="dxa"/>
            <w:shd w:val="clear" w:color="auto" w:fill="D9E1F3"/>
          </w:tcPr>
          <w:p w14:paraId="007B84CA" w14:textId="77777777" w:rsidR="00747BBF" w:rsidRDefault="00927A6E">
            <w:pPr>
              <w:pStyle w:val="TableParagraph"/>
              <w:ind w:left="158"/>
            </w:pPr>
            <w:r>
              <w:t>Średni</w:t>
            </w:r>
            <w:r>
              <w:rPr>
                <w:spacing w:val="23"/>
              </w:rPr>
              <w:t xml:space="preserve"> </w:t>
            </w:r>
            <w:r>
              <w:t>rzeczywisty</w:t>
            </w:r>
            <w:r>
              <w:rPr>
                <w:spacing w:val="25"/>
              </w:rPr>
              <w:t xml:space="preserve"> </w:t>
            </w:r>
            <w:r>
              <w:t>czas</w:t>
            </w:r>
            <w:r>
              <w:rPr>
                <w:spacing w:val="22"/>
              </w:rPr>
              <w:t xml:space="preserve"> </w:t>
            </w:r>
            <w:r>
              <w:t>oczekiwania</w:t>
            </w:r>
            <w:r>
              <w:rPr>
                <w:spacing w:val="24"/>
              </w:rPr>
              <w:t xml:space="preserve"> </w:t>
            </w:r>
            <w:r>
              <w:t>w</w:t>
            </w:r>
            <w:r>
              <w:rPr>
                <w:spacing w:val="22"/>
              </w:rPr>
              <w:t xml:space="preserve"> </w:t>
            </w:r>
            <w:r>
              <w:t>kolejce</w:t>
            </w:r>
            <w:r>
              <w:rPr>
                <w:spacing w:val="24"/>
              </w:rPr>
              <w:t xml:space="preserve"> </w:t>
            </w:r>
            <w:r>
              <w:t>(zgodnie</w:t>
            </w:r>
            <w:r>
              <w:rPr>
                <w:spacing w:val="24"/>
              </w:rPr>
              <w:t xml:space="preserve"> </w:t>
            </w:r>
            <w:r>
              <w:t>z</w:t>
            </w:r>
            <w:r>
              <w:rPr>
                <w:spacing w:val="23"/>
              </w:rPr>
              <w:t xml:space="preserve"> </w:t>
            </w:r>
            <w:r>
              <w:t>algorytmem</w:t>
            </w:r>
            <w:r>
              <w:rPr>
                <w:spacing w:val="25"/>
              </w:rPr>
              <w:t xml:space="preserve"> </w:t>
            </w:r>
            <w:r>
              <w:t>opublikowanym</w:t>
            </w:r>
            <w:r>
              <w:rPr>
                <w:spacing w:val="25"/>
              </w:rPr>
              <w:t xml:space="preserve"> </w:t>
            </w:r>
            <w:r>
              <w:rPr>
                <w:spacing w:val="-10"/>
              </w:rPr>
              <w:t>w</w:t>
            </w:r>
          </w:p>
          <w:p w14:paraId="1DA1EA17" w14:textId="77777777" w:rsidR="00747BBF" w:rsidRDefault="00927A6E">
            <w:pPr>
              <w:pStyle w:val="TableParagraph"/>
              <w:spacing w:before="41" w:line="240" w:lineRule="auto"/>
              <w:ind w:left="117"/>
            </w:pPr>
            <w:r>
              <w:rPr>
                <w:spacing w:val="-2"/>
              </w:rPr>
              <w:t>rozporządzeniu)</w:t>
            </w:r>
          </w:p>
        </w:tc>
      </w:tr>
      <w:tr w:rsidR="00747BBF" w14:paraId="4B4B1FEF" w14:textId="77777777">
        <w:trPr>
          <w:trHeight w:val="743"/>
        </w:trPr>
        <w:tc>
          <w:tcPr>
            <w:tcW w:w="638" w:type="dxa"/>
          </w:tcPr>
          <w:p w14:paraId="39CCAF28" w14:textId="77777777" w:rsidR="00747BBF" w:rsidRDefault="00747BBF">
            <w:pPr>
              <w:pStyle w:val="TableParagraph"/>
              <w:spacing w:line="240" w:lineRule="auto"/>
              <w:ind w:left="0"/>
              <w:rPr>
                <w:rFonts w:ascii="Times New Roman"/>
                <w:sz w:val="20"/>
              </w:rPr>
            </w:pPr>
          </w:p>
        </w:tc>
        <w:tc>
          <w:tcPr>
            <w:tcW w:w="8430" w:type="dxa"/>
          </w:tcPr>
          <w:p w14:paraId="7C686081" w14:textId="77777777" w:rsidR="00747BBF" w:rsidRDefault="00927A6E">
            <w:pPr>
              <w:pStyle w:val="TableParagraph"/>
              <w:spacing w:before="241" w:line="240" w:lineRule="auto"/>
              <w:ind w:left="108"/>
              <w:rPr>
                <w:b/>
                <w:sz w:val="20"/>
              </w:rPr>
            </w:pPr>
            <w:r>
              <w:rPr>
                <w:b/>
                <w:color w:val="2E5395"/>
                <w:sz w:val="20"/>
              </w:rPr>
              <w:t>Komunikacja</w:t>
            </w:r>
            <w:r>
              <w:rPr>
                <w:b/>
                <w:color w:val="2E5395"/>
                <w:spacing w:val="-9"/>
                <w:sz w:val="20"/>
              </w:rPr>
              <w:t xml:space="preserve"> </w:t>
            </w:r>
            <w:r>
              <w:rPr>
                <w:b/>
                <w:color w:val="2E5395"/>
                <w:sz w:val="20"/>
              </w:rPr>
              <w:t>z</w:t>
            </w:r>
            <w:r>
              <w:rPr>
                <w:b/>
                <w:color w:val="2E5395"/>
                <w:spacing w:val="-8"/>
                <w:sz w:val="20"/>
              </w:rPr>
              <w:t xml:space="preserve"> </w:t>
            </w:r>
            <w:r>
              <w:rPr>
                <w:b/>
                <w:color w:val="2E5395"/>
                <w:spacing w:val="-5"/>
                <w:sz w:val="20"/>
              </w:rPr>
              <w:t>NFZ</w:t>
            </w:r>
          </w:p>
        </w:tc>
      </w:tr>
      <w:tr w:rsidR="00747BBF" w14:paraId="53D38ACC" w14:textId="77777777">
        <w:trPr>
          <w:trHeight w:val="629"/>
        </w:trPr>
        <w:tc>
          <w:tcPr>
            <w:tcW w:w="638" w:type="dxa"/>
            <w:shd w:val="clear" w:color="auto" w:fill="D9E1F3"/>
          </w:tcPr>
          <w:p w14:paraId="1C150365" w14:textId="77777777" w:rsidR="00747BBF" w:rsidRDefault="00927A6E">
            <w:pPr>
              <w:pStyle w:val="TableParagraph"/>
              <w:ind w:left="47" w:right="66"/>
              <w:jc w:val="center"/>
            </w:pPr>
            <w:r>
              <w:rPr>
                <w:spacing w:val="-4"/>
              </w:rPr>
              <w:t>158.</w:t>
            </w:r>
          </w:p>
        </w:tc>
        <w:tc>
          <w:tcPr>
            <w:tcW w:w="8430" w:type="dxa"/>
            <w:shd w:val="clear" w:color="auto" w:fill="D9E1F3"/>
          </w:tcPr>
          <w:p w14:paraId="6D2FFEEC" w14:textId="77777777" w:rsidR="00747BBF" w:rsidRDefault="00927A6E">
            <w:pPr>
              <w:pStyle w:val="TableParagraph"/>
              <w:ind w:left="108"/>
            </w:pPr>
            <w:r>
              <w:t>Generowanie</w:t>
            </w:r>
            <w:r>
              <w:rPr>
                <w:spacing w:val="13"/>
              </w:rPr>
              <w:t xml:space="preserve"> </w:t>
            </w:r>
            <w:r>
              <w:t>i</w:t>
            </w:r>
            <w:r>
              <w:rPr>
                <w:spacing w:val="13"/>
              </w:rPr>
              <w:t xml:space="preserve"> </w:t>
            </w:r>
            <w:r>
              <w:t>eksport</w:t>
            </w:r>
            <w:r>
              <w:rPr>
                <w:spacing w:val="14"/>
              </w:rPr>
              <w:t xml:space="preserve"> </w:t>
            </w:r>
            <w:r>
              <w:t>komunikatów</w:t>
            </w:r>
            <w:r>
              <w:rPr>
                <w:spacing w:val="13"/>
              </w:rPr>
              <w:t xml:space="preserve"> </w:t>
            </w:r>
            <w:r>
              <w:t>XML</w:t>
            </w:r>
            <w:r>
              <w:rPr>
                <w:spacing w:val="13"/>
              </w:rPr>
              <w:t xml:space="preserve"> </w:t>
            </w:r>
            <w:r>
              <w:t>w</w:t>
            </w:r>
            <w:r>
              <w:rPr>
                <w:spacing w:val="16"/>
              </w:rPr>
              <w:t xml:space="preserve"> </w:t>
            </w:r>
            <w:r>
              <w:t>aktualnie</w:t>
            </w:r>
            <w:r>
              <w:rPr>
                <w:spacing w:val="15"/>
              </w:rPr>
              <w:t xml:space="preserve"> </w:t>
            </w:r>
            <w:r>
              <w:t>obowiązujących</w:t>
            </w:r>
            <w:r>
              <w:rPr>
                <w:spacing w:val="12"/>
              </w:rPr>
              <w:t xml:space="preserve"> </w:t>
            </w:r>
            <w:r>
              <w:t>wersjach</w:t>
            </w:r>
            <w:r>
              <w:rPr>
                <w:spacing w:val="14"/>
              </w:rPr>
              <w:t xml:space="preserve"> </w:t>
            </w:r>
            <w:r>
              <w:t>z</w:t>
            </w:r>
            <w:r>
              <w:rPr>
                <w:spacing w:val="15"/>
              </w:rPr>
              <w:t xml:space="preserve"> </w:t>
            </w:r>
            <w:r>
              <w:rPr>
                <w:spacing w:val="-2"/>
              </w:rPr>
              <w:t>zakresu</w:t>
            </w:r>
          </w:p>
          <w:p w14:paraId="65539DA4" w14:textId="77777777" w:rsidR="00747BBF" w:rsidRDefault="00927A6E">
            <w:pPr>
              <w:pStyle w:val="TableParagraph"/>
              <w:spacing w:before="41" w:line="240" w:lineRule="auto"/>
              <w:ind w:left="117"/>
            </w:pPr>
            <w:r>
              <w:t>sprawozdawczości</w:t>
            </w:r>
            <w:r>
              <w:rPr>
                <w:spacing w:val="-9"/>
              </w:rPr>
              <w:t xml:space="preserve"> </w:t>
            </w:r>
            <w:r>
              <w:t>związanej</w:t>
            </w:r>
            <w:r>
              <w:rPr>
                <w:spacing w:val="-6"/>
              </w:rPr>
              <w:t xml:space="preserve"> </w:t>
            </w:r>
            <w:r>
              <w:t>z</w:t>
            </w:r>
            <w:r>
              <w:rPr>
                <w:spacing w:val="-6"/>
              </w:rPr>
              <w:t xml:space="preserve"> </w:t>
            </w:r>
            <w:r>
              <w:t>kolejkami</w:t>
            </w:r>
            <w:r>
              <w:rPr>
                <w:spacing w:val="-8"/>
              </w:rPr>
              <w:t xml:space="preserve"> </w:t>
            </w:r>
            <w:r>
              <w:rPr>
                <w:spacing w:val="-2"/>
              </w:rPr>
              <w:t>oczekujących</w:t>
            </w:r>
          </w:p>
        </w:tc>
      </w:tr>
      <w:tr w:rsidR="00747BBF" w14:paraId="4D185AEB" w14:textId="77777777">
        <w:trPr>
          <w:trHeight w:val="318"/>
        </w:trPr>
        <w:tc>
          <w:tcPr>
            <w:tcW w:w="638" w:type="dxa"/>
          </w:tcPr>
          <w:p w14:paraId="7580955D" w14:textId="77777777" w:rsidR="00747BBF" w:rsidRDefault="00927A6E">
            <w:pPr>
              <w:pStyle w:val="TableParagraph"/>
              <w:ind w:left="47" w:right="66"/>
              <w:jc w:val="center"/>
            </w:pPr>
            <w:r>
              <w:rPr>
                <w:spacing w:val="-4"/>
              </w:rPr>
              <w:t>159.</w:t>
            </w:r>
          </w:p>
        </w:tc>
        <w:tc>
          <w:tcPr>
            <w:tcW w:w="8430" w:type="dxa"/>
          </w:tcPr>
          <w:p w14:paraId="60EF0825" w14:textId="77777777" w:rsidR="00747BBF" w:rsidRDefault="00927A6E">
            <w:pPr>
              <w:pStyle w:val="TableParagraph"/>
              <w:ind w:left="108"/>
            </w:pPr>
            <w:r>
              <w:t>Komunikat</w:t>
            </w:r>
            <w:r>
              <w:rPr>
                <w:spacing w:val="-7"/>
              </w:rPr>
              <w:t xml:space="preserve"> </w:t>
            </w:r>
            <w:r>
              <w:t>LIOCZ</w:t>
            </w:r>
            <w:r>
              <w:rPr>
                <w:spacing w:val="-5"/>
              </w:rPr>
              <w:t xml:space="preserve"> </w:t>
            </w:r>
            <w:r>
              <w:t>–</w:t>
            </w:r>
            <w:r>
              <w:rPr>
                <w:spacing w:val="-4"/>
              </w:rPr>
              <w:t xml:space="preserve"> </w:t>
            </w:r>
            <w:r>
              <w:t>komunikat</w:t>
            </w:r>
            <w:r>
              <w:rPr>
                <w:spacing w:val="-3"/>
              </w:rPr>
              <w:t xml:space="preserve"> </w:t>
            </w:r>
            <w:r>
              <w:t>szczegółowy</w:t>
            </w:r>
            <w:r>
              <w:rPr>
                <w:spacing w:val="-7"/>
              </w:rPr>
              <w:t xml:space="preserve"> </w:t>
            </w:r>
            <w:r>
              <w:t>o</w:t>
            </w:r>
            <w:r>
              <w:rPr>
                <w:spacing w:val="-3"/>
              </w:rPr>
              <w:t xml:space="preserve"> </w:t>
            </w:r>
            <w:r>
              <w:t>kolejkach</w:t>
            </w:r>
            <w:r>
              <w:rPr>
                <w:spacing w:val="-5"/>
              </w:rPr>
              <w:t xml:space="preserve"> </w:t>
            </w:r>
            <w:r>
              <w:rPr>
                <w:spacing w:val="-2"/>
              </w:rPr>
              <w:t>oczekujących</w:t>
            </w:r>
          </w:p>
        </w:tc>
      </w:tr>
      <w:tr w:rsidR="00747BBF" w14:paraId="3EA002E9" w14:textId="77777777">
        <w:trPr>
          <w:trHeight w:val="321"/>
        </w:trPr>
        <w:tc>
          <w:tcPr>
            <w:tcW w:w="638" w:type="dxa"/>
            <w:shd w:val="clear" w:color="auto" w:fill="D9E1F3"/>
          </w:tcPr>
          <w:p w14:paraId="3A64BD4B" w14:textId="77777777" w:rsidR="00747BBF" w:rsidRDefault="00927A6E">
            <w:pPr>
              <w:pStyle w:val="TableParagraph"/>
              <w:spacing w:before="1" w:line="240" w:lineRule="auto"/>
              <w:ind w:left="47" w:right="66"/>
              <w:jc w:val="center"/>
            </w:pPr>
            <w:r>
              <w:rPr>
                <w:spacing w:val="-4"/>
              </w:rPr>
              <w:t>160.</w:t>
            </w:r>
          </w:p>
        </w:tc>
        <w:tc>
          <w:tcPr>
            <w:tcW w:w="8430" w:type="dxa"/>
            <w:shd w:val="clear" w:color="auto" w:fill="D9E1F3"/>
          </w:tcPr>
          <w:p w14:paraId="45BEAA81" w14:textId="77777777" w:rsidR="00747BBF" w:rsidRDefault="00927A6E">
            <w:pPr>
              <w:pStyle w:val="TableParagraph"/>
              <w:spacing w:before="1" w:line="240" w:lineRule="auto"/>
              <w:ind w:left="108"/>
            </w:pPr>
            <w:r>
              <w:rPr>
                <w:spacing w:val="-2"/>
              </w:rPr>
              <w:t>Komunikat</w:t>
            </w:r>
            <w:r>
              <w:rPr>
                <w:spacing w:val="-9"/>
              </w:rPr>
              <w:t xml:space="preserve"> </w:t>
            </w:r>
            <w:r>
              <w:rPr>
                <w:spacing w:val="-2"/>
              </w:rPr>
              <w:t>KOL</w:t>
            </w:r>
            <w:r>
              <w:rPr>
                <w:spacing w:val="-1"/>
              </w:rPr>
              <w:t xml:space="preserve"> </w:t>
            </w:r>
            <w:r>
              <w:rPr>
                <w:spacing w:val="-2"/>
              </w:rPr>
              <w:t>–</w:t>
            </w:r>
            <w:r>
              <w:rPr>
                <w:spacing w:val="-6"/>
              </w:rPr>
              <w:t xml:space="preserve"> </w:t>
            </w:r>
            <w:r>
              <w:rPr>
                <w:spacing w:val="-2"/>
              </w:rPr>
              <w:t>komunikat</w:t>
            </w:r>
            <w:r>
              <w:rPr>
                <w:spacing w:val="-3"/>
              </w:rPr>
              <w:t xml:space="preserve"> </w:t>
            </w:r>
            <w:r>
              <w:rPr>
                <w:spacing w:val="-2"/>
              </w:rPr>
              <w:t>o</w:t>
            </w:r>
            <w:r>
              <w:rPr>
                <w:spacing w:val="-5"/>
              </w:rPr>
              <w:t xml:space="preserve"> </w:t>
            </w:r>
            <w:r>
              <w:rPr>
                <w:spacing w:val="-2"/>
              </w:rPr>
              <w:t>kolejkach</w:t>
            </w:r>
            <w:r>
              <w:rPr>
                <w:spacing w:val="-4"/>
              </w:rPr>
              <w:t xml:space="preserve"> </w:t>
            </w:r>
            <w:r>
              <w:rPr>
                <w:spacing w:val="-2"/>
              </w:rPr>
              <w:t>oczekujących</w:t>
            </w:r>
            <w:r>
              <w:rPr>
                <w:spacing w:val="-7"/>
              </w:rPr>
              <w:t xml:space="preserve"> </w:t>
            </w:r>
            <w:r>
              <w:rPr>
                <w:spacing w:val="-2"/>
              </w:rPr>
              <w:t>do</w:t>
            </w:r>
            <w:r>
              <w:rPr>
                <w:spacing w:val="-3"/>
              </w:rPr>
              <w:t xml:space="preserve"> </w:t>
            </w:r>
            <w:r>
              <w:rPr>
                <w:spacing w:val="-2"/>
              </w:rPr>
              <w:t>świadczeń</w:t>
            </w:r>
            <w:r>
              <w:rPr>
                <w:spacing w:val="-4"/>
              </w:rPr>
              <w:t xml:space="preserve"> </w:t>
            </w:r>
            <w:r>
              <w:rPr>
                <w:spacing w:val="-2"/>
              </w:rPr>
              <w:t>wysokospecjalistycznych</w:t>
            </w:r>
          </w:p>
        </w:tc>
      </w:tr>
      <w:tr w:rsidR="00747BBF" w14:paraId="7925B063" w14:textId="77777777">
        <w:trPr>
          <w:trHeight w:val="318"/>
        </w:trPr>
        <w:tc>
          <w:tcPr>
            <w:tcW w:w="638" w:type="dxa"/>
            <w:tcBorders>
              <w:bottom w:val="single" w:sz="4" w:space="0" w:color="9CC2E4"/>
            </w:tcBorders>
          </w:tcPr>
          <w:p w14:paraId="1B9C7BA4" w14:textId="77777777" w:rsidR="00747BBF" w:rsidRDefault="00927A6E">
            <w:pPr>
              <w:pStyle w:val="TableParagraph"/>
              <w:ind w:left="47" w:right="66"/>
              <w:jc w:val="center"/>
            </w:pPr>
            <w:r>
              <w:rPr>
                <w:spacing w:val="-4"/>
              </w:rPr>
              <w:t>161.</w:t>
            </w:r>
          </w:p>
        </w:tc>
        <w:tc>
          <w:tcPr>
            <w:tcW w:w="8430" w:type="dxa"/>
          </w:tcPr>
          <w:p w14:paraId="5D3FF1A2" w14:textId="77777777" w:rsidR="00747BBF" w:rsidRDefault="00927A6E">
            <w:pPr>
              <w:pStyle w:val="TableParagraph"/>
              <w:ind w:left="108"/>
            </w:pPr>
            <w:r>
              <w:t>Import</w:t>
            </w:r>
            <w:r>
              <w:rPr>
                <w:spacing w:val="-9"/>
              </w:rPr>
              <w:t xml:space="preserve"> </w:t>
            </w:r>
            <w:r>
              <w:t>komunikatu</w:t>
            </w:r>
            <w:r>
              <w:rPr>
                <w:spacing w:val="-8"/>
              </w:rPr>
              <w:t xml:space="preserve"> </w:t>
            </w:r>
            <w:r>
              <w:t>„potwierdzeń</w:t>
            </w:r>
            <w:r>
              <w:rPr>
                <w:spacing w:val="-6"/>
              </w:rPr>
              <w:t xml:space="preserve"> </w:t>
            </w:r>
            <w:r>
              <w:t>odbioru”</w:t>
            </w:r>
            <w:r>
              <w:rPr>
                <w:spacing w:val="-4"/>
              </w:rPr>
              <w:t xml:space="preserve"> </w:t>
            </w:r>
            <w:r>
              <w:t>danych</w:t>
            </w:r>
            <w:r>
              <w:rPr>
                <w:spacing w:val="-9"/>
              </w:rPr>
              <w:t xml:space="preserve"> </w:t>
            </w:r>
            <w:r>
              <w:t>o</w:t>
            </w:r>
            <w:r>
              <w:rPr>
                <w:spacing w:val="-6"/>
              </w:rPr>
              <w:t xml:space="preserve"> </w:t>
            </w:r>
            <w:r>
              <w:t>kolejkach</w:t>
            </w:r>
            <w:r>
              <w:rPr>
                <w:spacing w:val="-8"/>
              </w:rPr>
              <w:t xml:space="preserve"> </w:t>
            </w:r>
            <w:r>
              <w:rPr>
                <w:spacing w:val="-2"/>
              </w:rPr>
              <w:t>oczekujących</w:t>
            </w:r>
          </w:p>
        </w:tc>
      </w:tr>
    </w:tbl>
    <w:p w14:paraId="35ECAC51" w14:textId="77777777" w:rsidR="00747BBF" w:rsidRDefault="00747BBF">
      <w:pPr>
        <w:pStyle w:val="TableParagraph"/>
        <w:sectPr w:rsidR="00747BBF">
          <w:pgSz w:w="11910" w:h="16840"/>
          <w:pgMar w:top="1400" w:right="992" w:bottom="1280" w:left="1275" w:header="0" w:footer="1092" w:gutter="0"/>
          <w:cols w:space="708"/>
        </w:sectPr>
      </w:pPr>
    </w:p>
    <w:p w14:paraId="539B7E0F"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6513C6E7" w14:textId="77777777">
        <w:trPr>
          <w:trHeight w:val="741"/>
        </w:trPr>
        <w:tc>
          <w:tcPr>
            <w:tcW w:w="638" w:type="dxa"/>
            <w:shd w:val="clear" w:color="auto" w:fill="D9E1F3"/>
          </w:tcPr>
          <w:p w14:paraId="0F3FEF1A"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22C47045" w14:textId="77777777" w:rsidR="00747BBF" w:rsidRDefault="00927A6E">
            <w:pPr>
              <w:pStyle w:val="TableParagraph"/>
              <w:spacing w:before="241" w:line="240" w:lineRule="auto"/>
              <w:ind w:left="108"/>
              <w:rPr>
                <w:b/>
                <w:sz w:val="20"/>
              </w:rPr>
            </w:pPr>
            <w:r>
              <w:rPr>
                <w:b/>
                <w:color w:val="2E5395"/>
                <w:sz w:val="20"/>
              </w:rPr>
              <w:t>Wydruki</w:t>
            </w:r>
            <w:r>
              <w:rPr>
                <w:b/>
                <w:color w:val="2E5395"/>
                <w:spacing w:val="-8"/>
                <w:sz w:val="20"/>
              </w:rPr>
              <w:t xml:space="preserve"> </w:t>
            </w:r>
            <w:r>
              <w:rPr>
                <w:b/>
                <w:color w:val="2E5395"/>
                <w:sz w:val="20"/>
              </w:rPr>
              <w:t>i</w:t>
            </w:r>
            <w:r>
              <w:rPr>
                <w:b/>
                <w:color w:val="2E5395"/>
                <w:spacing w:val="-7"/>
                <w:sz w:val="20"/>
              </w:rPr>
              <w:t xml:space="preserve"> </w:t>
            </w:r>
            <w:r>
              <w:rPr>
                <w:b/>
                <w:color w:val="2E5395"/>
                <w:sz w:val="20"/>
              </w:rPr>
              <w:t>raporty</w:t>
            </w:r>
            <w:r>
              <w:rPr>
                <w:b/>
                <w:color w:val="2E5395"/>
                <w:spacing w:val="-8"/>
                <w:sz w:val="20"/>
              </w:rPr>
              <w:t xml:space="preserve"> </w:t>
            </w:r>
            <w:r>
              <w:rPr>
                <w:b/>
                <w:color w:val="2E5395"/>
                <w:sz w:val="20"/>
              </w:rPr>
              <w:t>dotyczące</w:t>
            </w:r>
            <w:r>
              <w:rPr>
                <w:b/>
                <w:color w:val="2E5395"/>
                <w:spacing w:val="-7"/>
                <w:sz w:val="20"/>
              </w:rPr>
              <w:t xml:space="preserve"> </w:t>
            </w:r>
            <w:r>
              <w:rPr>
                <w:b/>
                <w:color w:val="2E5395"/>
                <w:sz w:val="20"/>
              </w:rPr>
              <w:t>kolejek</w:t>
            </w:r>
            <w:r>
              <w:rPr>
                <w:b/>
                <w:color w:val="2E5395"/>
                <w:spacing w:val="-8"/>
                <w:sz w:val="20"/>
              </w:rPr>
              <w:t xml:space="preserve"> </w:t>
            </w:r>
            <w:r>
              <w:rPr>
                <w:b/>
                <w:color w:val="2E5395"/>
                <w:spacing w:val="-2"/>
                <w:sz w:val="20"/>
              </w:rPr>
              <w:t>oczekujących</w:t>
            </w:r>
          </w:p>
        </w:tc>
      </w:tr>
      <w:tr w:rsidR="00747BBF" w14:paraId="1E0D29C6" w14:textId="77777777">
        <w:trPr>
          <w:trHeight w:val="321"/>
        </w:trPr>
        <w:tc>
          <w:tcPr>
            <w:tcW w:w="638" w:type="dxa"/>
          </w:tcPr>
          <w:p w14:paraId="42C282D4" w14:textId="77777777" w:rsidR="00747BBF" w:rsidRDefault="00747BBF">
            <w:pPr>
              <w:pStyle w:val="TableParagraph"/>
              <w:spacing w:line="240" w:lineRule="auto"/>
              <w:ind w:left="0"/>
              <w:rPr>
                <w:rFonts w:ascii="Times New Roman"/>
                <w:sz w:val="20"/>
              </w:rPr>
            </w:pPr>
          </w:p>
        </w:tc>
        <w:tc>
          <w:tcPr>
            <w:tcW w:w="8430" w:type="dxa"/>
          </w:tcPr>
          <w:p w14:paraId="3B21E2F8" w14:textId="77777777" w:rsidR="00747BBF" w:rsidRDefault="00927A6E">
            <w:pPr>
              <w:pStyle w:val="TableParagraph"/>
              <w:spacing w:before="1" w:line="240" w:lineRule="auto"/>
              <w:ind w:left="108"/>
            </w:pPr>
            <w:r>
              <w:t>Wydruk</w:t>
            </w:r>
            <w:r>
              <w:rPr>
                <w:spacing w:val="-8"/>
              </w:rPr>
              <w:t xml:space="preserve"> </w:t>
            </w:r>
            <w:r>
              <w:t>listy</w:t>
            </w:r>
            <w:r>
              <w:rPr>
                <w:spacing w:val="-6"/>
              </w:rPr>
              <w:t xml:space="preserve"> </w:t>
            </w:r>
            <w:r>
              <w:t>oczekujących</w:t>
            </w:r>
            <w:r>
              <w:rPr>
                <w:spacing w:val="-7"/>
              </w:rPr>
              <w:t xml:space="preserve"> </w:t>
            </w:r>
            <w:r>
              <w:t>z</w:t>
            </w:r>
            <w:r>
              <w:rPr>
                <w:spacing w:val="-6"/>
              </w:rPr>
              <w:t xml:space="preserve"> </w:t>
            </w:r>
            <w:r>
              <w:t>uwzględnieniem</w:t>
            </w:r>
            <w:r>
              <w:rPr>
                <w:spacing w:val="-6"/>
              </w:rPr>
              <w:t xml:space="preserve"> </w:t>
            </w:r>
            <w:r>
              <w:t>poniższych</w:t>
            </w:r>
            <w:r>
              <w:rPr>
                <w:spacing w:val="-5"/>
              </w:rPr>
              <w:t xml:space="preserve"> </w:t>
            </w:r>
            <w:r>
              <w:rPr>
                <w:spacing w:val="-2"/>
              </w:rPr>
              <w:t>kryteriów:</w:t>
            </w:r>
          </w:p>
        </w:tc>
      </w:tr>
      <w:tr w:rsidR="00747BBF" w14:paraId="24BCB3FE" w14:textId="77777777">
        <w:trPr>
          <w:trHeight w:val="628"/>
        </w:trPr>
        <w:tc>
          <w:tcPr>
            <w:tcW w:w="638" w:type="dxa"/>
            <w:shd w:val="clear" w:color="auto" w:fill="D9E1F3"/>
          </w:tcPr>
          <w:p w14:paraId="7A08570F"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2D00DB41" w14:textId="77777777" w:rsidR="00747BBF" w:rsidRDefault="00927A6E">
            <w:pPr>
              <w:pStyle w:val="TableParagraph"/>
              <w:ind w:left="158"/>
            </w:pPr>
            <w:r>
              <w:t>Rodzaj</w:t>
            </w:r>
            <w:r>
              <w:rPr>
                <w:spacing w:val="43"/>
              </w:rPr>
              <w:t xml:space="preserve">  </w:t>
            </w:r>
            <w:r>
              <w:t>kolejki</w:t>
            </w:r>
            <w:r>
              <w:rPr>
                <w:spacing w:val="43"/>
              </w:rPr>
              <w:t xml:space="preserve">  </w:t>
            </w:r>
            <w:r>
              <w:t>(do</w:t>
            </w:r>
            <w:r>
              <w:rPr>
                <w:spacing w:val="43"/>
              </w:rPr>
              <w:t xml:space="preserve">  </w:t>
            </w:r>
            <w:r>
              <w:t>komórki</w:t>
            </w:r>
            <w:r>
              <w:rPr>
                <w:spacing w:val="43"/>
              </w:rPr>
              <w:t xml:space="preserve">  </w:t>
            </w:r>
            <w:r>
              <w:t>organizacyjnej,</w:t>
            </w:r>
            <w:r>
              <w:rPr>
                <w:spacing w:val="44"/>
              </w:rPr>
              <w:t xml:space="preserve">  </w:t>
            </w:r>
            <w:r>
              <w:t>do</w:t>
            </w:r>
            <w:r>
              <w:rPr>
                <w:spacing w:val="43"/>
              </w:rPr>
              <w:t xml:space="preserve">  </w:t>
            </w:r>
            <w:r>
              <w:t>procedury</w:t>
            </w:r>
            <w:r>
              <w:rPr>
                <w:spacing w:val="44"/>
              </w:rPr>
              <w:t xml:space="preserve">  </w:t>
            </w:r>
            <w:r>
              <w:rPr>
                <w:spacing w:val="-2"/>
              </w:rPr>
              <w:t>medycznej/świadczenia</w:t>
            </w:r>
          </w:p>
          <w:p w14:paraId="14E80962" w14:textId="77777777" w:rsidR="00747BBF" w:rsidRDefault="00927A6E">
            <w:pPr>
              <w:pStyle w:val="TableParagraph"/>
              <w:spacing w:before="41" w:line="240" w:lineRule="auto"/>
              <w:ind w:left="117"/>
            </w:pPr>
            <w:r>
              <w:rPr>
                <w:spacing w:val="-2"/>
              </w:rPr>
              <w:t>wysokospecjalistycznego)</w:t>
            </w:r>
          </w:p>
        </w:tc>
      </w:tr>
      <w:tr w:rsidR="00747BBF" w14:paraId="760DF43A" w14:textId="77777777">
        <w:trPr>
          <w:trHeight w:val="318"/>
        </w:trPr>
        <w:tc>
          <w:tcPr>
            <w:tcW w:w="638" w:type="dxa"/>
          </w:tcPr>
          <w:p w14:paraId="7651E45F" w14:textId="77777777" w:rsidR="00747BBF" w:rsidRDefault="00927A6E">
            <w:pPr>
              <w:pStyle w:val="TableParagraph"/>
              <w:ind w:left="47" w:right="66"/>
              <w:jc w:val="center"/>
            </w:pPr>
            <w:r>
              <w:rPr>
                <w:spacing w:val="-4"/>
              </w:rPr>
              <w:t>162.</w:t>
            </w:r>
          </w:p>
        </w:tc>
        <w:tc>
          <w:tcPr>
            <w:tcW w:w="8430" w:type="dxa"/>
          </w:tcPr>
          <w:p w14:paraId="3EB30D31" w14:textId="77777777" w:rsidR="00747BBF" w:rsidRDefault="00927A6E">
            <w:pPr>
              <w:pStyle w:val="TableParagraph"/>
              <w:ind w:left="158"/>
            </w:pPr>
            <w:r>
              <w:t>Kod</w:t>
            </w:r>
            <w:r>
              <w:rPr>
                <w:spacing w:val="-5"/>
              </w:rPr>
              <w:t xml:space="preserve"> </w:t>
            </w:r>
            <w:r>
              <w:rPr>
                <w:spacing w:val="-2"/>
              </w:rPr>
              <w:t>kolejki</w:t>
            </w:r>
          </w:p>
        </w:tc>
      </w:tr>
      <w:tr w:rsidR="00747BBF" w14:paraId="3F1CCA80" w14:textId="77777777">
        <w:trPr>
          <w:trHeight w:val="321"/>
        </w:trPr>
        <w:tc>
          <w:tcPr>
            <w:tcW w:w="638" w:type="dxa"/>
            <w:shd w:val="clear" w:color="auto" w:fill="D9E1F3"/>
          </w:tcPr>
          <w:p w14:paraId="105F56B3" w14:textId="77777777" w:rsidR="00747BBF" w:rsidRDefault="00927A6E">
            <w:pPr>
              <w:pStyle w:val="TableParagraph"/>
              <w:spacing w:before="1" w:line="240" w:lineRule="auto"/>
              <w:ind w:left="47" w:right="66"/>
              <w:jc w:val="center"/>
            </w:pPr>
            <w:r>
              <w:rPr>
                <w:spacing w:val="-4"/>
              </w:rPr>
              <w:t>163.</w:t>
            </w:r>
          </w:p>
        </w:tc>
        <w:tc>
          <w:tcPr>
            <w:tcW w:w="8430" w:type="dxa"/>
            <w:shd w:val="clear" w:color="auto" w:fill="D9E1F3"/>
          </w:tcPr>
          <w:p w14:paraId="348DCDCC" w14:textId="77777777" w:rsidR="00747BBF" w:rsidRDefault="00927A6E">
            <w:pPr>
              <w:pStyle w:val="TableParagraph"/>
              <w:spacing w:before="1" w:line="240" w:lineRule="auto"/>
              <w:ind w:left="158"/>
            </w:pPr>
            <w:r>
              <w:t>Stan</w:t>
            </w:r>
            <w:r>
              <w:rPr>
                <w:spacing w:val="-7"/>
              </w:rPr>
              <w:t xml:space="preserve"> </w:t>
            </w:r>
            <w:r>
              <w:t>wpisu</w:t>
            </w:r>
            <w:r>
              <w:rPr>
                <w:spacing w:val="-9"/>
              </w:rPr>
              <w:t xml:space="preserve"> </w:t>
            </w:r>
            <w:r>
              <w:t>w</w:t>
            </w:r>
            <w:r>
              <w:rPr>
                <w:spacing w:val="-4"/>
              </w:rPr>
              <w:t xml:space="preserve"> </w:t>
            </w:r>
            <w:r>
              <w:t>kolejce</w:t>
            </w:r>
            <w:r>
              <w:rPr>
                <w:spacing w:val="-4"/>
              </w:rPr>
              <w:t xml:space="preserve"> </w:t>
            </w:r>
            <w:r>
              <w:t>(aktywne,</w:t>
            </w:r>
            <w:r>
              <w:rPr>
                <w:spacing w:val="-7"/>
              </w:rPr>
              <w:t xml:space="preserve"> </w:t>
            </w:r>
            <w:r>
              <w:t>wykreślone,</w:t>
            </w:r>
            <w:r>
              <w:rPr>
                <w:spacing w:val="-5"/>
              </w:rPr>
              <w:t xml:space="preserve"> </w:t>
            </w:r>
            <w:r>
              <w:t>zakończone</w:t>
            </w:r>
            <w:r>
              <w:rPr>
                <w:spacing w:val="-5"/>
              </w:rPr>
              <w:t xml:space="preserve"> </w:t>
            </w:r>
            <w:r>
              <w:rPr>
                <w:spacing w:val="-2"/>
              </w:rPr>
              <w:t>realizacją)</w:t>
            </w:r>
          </w:p>
        </w:tc>
      </w:tr>
      <w:tr w:rsidR="00747BBF" w14:paraId="30A9F4C5" w14:textId="77777777">
        <w:trPr>
          <w:trHeight w:val="318"/>
        </w:trPr>
        <w:tc>
          <w:tcPr>
            <w:tcW w:w="638" w:type="dxa"/>
          </w:tcPr>
          <w:p w14:paraId="4E915D9A" w14:textId="77777777" w:rsidR="00747BBF" w:rsidRDefault="00927A6E">
            <w:pPr>
              <w:pStyle w:val="TableParagraph"/>
              <w:ind w:left="47" w:right="66"/>
              <w:jc w:val="center"/>
            </w:pPr>
            <w:r>
              <w:rPr>
                <w:spacing w:val="-4"/>
              </w:rPr>
              <w:t>164.</w:t>
            </w:r>
          </w:p>
        </w:tc>
        <w:tc>
          <w:tcPr>
            <w:tcW w:w="8430" w:type="dxa"/>
          </w:tcPr>
          <w:p w14:paraId="39C0B343" w14:textId="77777777" w:rsidR="00747BBF" w:rsidRDefault="00927A6E">
            <w:pPr>
              <w:pStyle w:val="TableParagraph"/>
              <w:ind w:left="158"/>
            </w:pPr>
            <w:r>
              <w:t>Kategoria</w:t>
            </w:r>
            <w:r>
              <w:rPr>
                <w:spacing w:val="-8"/>
              </w:rPr>
              <w:t xml:space="preserve"> </w:t>
            </w:r>
            <w:r>
              <w:t>medyczna</w:t>
            </w:r>
            <w:r>
              <w:rPr>
                <w:spacing w:val="-5"/>
              </w:rPr>
              <w:t xml:space="preserve"> </w:t>
            </w:r>
            <w:r>
              <w:t>(pilny,</w:t>
            </w:r>
            <w:r>
              <w:rPr>
                <w:spacing w:val="-5"/>
              </w:rPr>
              <w:t xml:space="preserve"> </w:t>
            </w:r>
            <w:r>
              <w:rPr>
                <w:spacing w:val="-2"/>
              </w:rPr>
              <w:t>stabilny)</w:t>
            </w:r>
          </w:p>
        </w:tc>
      </w:tr>
      <w:tr w:rsidR="00747BBF" w14:paraId="2E4CDD75" w14:textId="77777777">
        <w:trPr>
          <w:trHeight w:val="321"/>
        </w:trPr>
        <w:tc>
          <w:tcPr>
            <w:tcW w:w="638" w:type="dxa"/>
            <w:shd w:val="clear" w:color="auto" w:fill="D9E1F3"/>
          </w:tcPr>
          <w:p w14:paraId="032004D5" w14:textId="77777777" w:rsidR="00747BBF" w:rsidRDefault="00927A6E">
            <w:pPr>
              <w:pStyle w:val="TableParagraph"/>
              <w:ind w:left="47" w:right="66"/>
              <w:jc w:val="center"/>
            </w:pPr>
            <w:r>
              <w:rPr>
                <w:spacing w:val="-4"/>
              </w:rPr>
              <w:t>165.</w:t>
            </w:r>
          </w:p>
        </w:tc>
        <w:tc>
          <w:tcPr>
            <w:tcW w:w="8430" w:type="dxa"/>
            <w:shd w:val="clear" w:color="auto" w:fill="D9E1F3"/>
          </w:tcPr>
          <w:p w14:paraId="7E661BFE" w14:textId="77777777" w:rsidR="00747BBF" w:rsidRDefault="00927A6E">
            <w:pPr>
              <w:pStyle w:val="TableParagraph"/>
              <w:ind w:left="158"/>
            </w:pPr>
            <w:r>
              <w:t>Data</w:t>
            </w:r>
            <w:r>
              <w:rPr>
                <w:spacing w:val="-5"/>
              </w:rPr>
              <w:t xml:space="preserve"> </w:t>
            </w:r>
            <w:r>
              <w:t>wpisu</w:t>
            </w:r>
            <w:r>
              <w:rPr>
                <w:spacing w:val="-4"/>
              </w:rPr>
              <w:t xml:space="preserve"> </w:t>
            </w:r>
            <w:r>
              <w:t>(od</w:t>
            </w:r>
            <w:r>
              <w:rPr>
                <w:spacing w:val="-3"/>
              </w:rPr>
              <w:t xml:space="preserve"> </w:t>
            </w:r>
            <w:r>
              <w:t>..</w:t>
            </w:r>
            <w:r>
              <w:rPr>
                <w:spacing w:val="-2"/>
              </w:rPr>
              <w:t xml:space="preserve"> </w:t>
            </w:r>
            <w:r>
              <w:t xml:space="preserve">do </w:t>
            </w:r>
            <w:r>
              <w:rPr>
                <w:spacing w:val="-5"/>
              </w:rPr>
              <w:t>..)</w:t>
            </w:r>
          </w:p>
        </w:tc>
      </w:tr>
      <w:tr w:rsidR="00747BBF" w14:paraId="097DD9D6" w14:textId="77777777">
        <w:trPr>
          <w:trHeight w:val="318"/>
        </w:trPr>
        <w:tc>
          <w:tcPr>
            <w:tcW w:w="638" w:type="dxa"/>
          </w:tcPr>
          <w:p w14:paraId="55D89790" w14:textId="77777777" w:rsidR="00747BBF" w:rsidRDefault="00927A6E">
            <w:pPr>
              <w:pStyle w:val="TableParagraph"/>
              <w:ind w:left="47" w:right="66"/>
              <w:jc w:val="center"/>
            </w:pPr>
            <w:r>
              <w:rPr>
                <w:spacing w:val="-4"/>
              </w:rPr>
              <w:t>166.</w:t>
            </w:r>
          </w:p>
        </w:tc>
        <w:tc>
          <w:tcPr>
            <w:tcW w:w="8430" w:type="dxa"/>
          </w:tcPr>
          <w:p w14:paraId="713B42C8" w14:textId="77777777" w:rsidR="00747BBF" w:rsidRDefault="00927A6E">
            <w:pPr>
              <w:pStyle w:val="TableParagraph"/>
              <w:ind w:left="158"/>
            </w:pPr>
            <w:r>
              <w:t>Data</w:t>
            </w:r>
            <w:r>
              <w:rPr>
                <w:spacing w:val="-8"/>
              </w:rPr>
              <w:t xml:space="preserve"> </w:t>
            </w:r>
            <w:r>
              <w:t>planowanej</w:t>
            </w:r>
            <w:r>
              <w:rPr>
                <w:spacing w:val="-2"/>
              </w:rPr>
              <w:t xml:space="preserve"> </w:t>
            </w:r>
            <w:r>
              <w:t>realizacji</w:t>
            </w:r>
            <w:r>
              <w:rPr>
                <w:spacing w:val="-4"/>
              </w:rPr>
              <w:t xml:space="preserve"> </w:t>
            </w:r>
            <w:r>
              <w:t>(od</w:t>
            </w:r>
            <w:r>
              <w:rPr>
                <w:spacing w:val="-3"/>
              </w:rPr>
              <w:t xml:space="preserve"> </w:t>
            </w:r>
            <w:r>
              <w:t>..</w:t>
            </w:r>
            <w:r>
              <w:rPr>
                <w:spacing w:val="-2"/>
              </w:rPr>
              <w:t xml:space="preserve"> </w:t>
            </w:r>
            <w:r>
              <w:t>do</w:t>
            </w:r>
            <w:r>
              <w:rPr>
                <w:spacing w:val="-4"/>
              </w:rPr>
              <w:t xml:space="preserve"> </w:t>
            </w:r>
            <w:r>
              <w:rPr>
                <w:spacing w:val="-5"/>
              </w:rPr>
              <w:t>..)</w:t>
            </w:r>
          </w:p>
        </w:tc>
      </w:tr>
      <w:tr w:rsidR="00747BBF" w14:paraId="0768A011" w14:textId="77777777">
        <w:trPr>
          <w:trHeight w:val="321"/>
        </w:trPr>
        <w:tc>
          <w:tcPr>
            <w:tcW w:w="638" w:type="dxa"/>
            <w:shd w:val="clear" w:color="auto" w:fill="D9E1F3"/>
          </w:tcPr>
          <w:p w14:paraId="3C1A9EDD" w14:textId="77777777" w:rsidR="00747BBF" w:rsidRDefault="00927A6E">
            <w:pPr>
              <w:pStyle w:val="TableParagraph"/>
              <w:ind w:left="47" w:right="66"/>
              <w:jc w:val="center"/>
            </w:pPr>
            <w:r>
              <w:rPr>
                <w:spacing w:val="-4"/>
              </w:rPr>
              <w:t>167.</w:t>
            </w:r>
          </w:p>
        </w:tc>
        <w:tc>
          <w:tcPr>
            <w:tcW w:w="8430" w:type="dxa"/>
            <w:shd w:val="clear" w:color="auto" w:fill="D9E1F3"/>
          </w:tcPr>
          <w:p w14:paraId="644D5FFF" w14:textId="77777777" w:rsidR="00747BBF" w:rsidRDefault="00927A6E">
            <w:pPr>
              <w:pStyle w:val="TableParagraph"/>
              <w:ind w:left="158"/>
            </w:pPr>
            <w:r>
              <w:t>Data</w:t>
            </w:r>
            <w:r>
              <w:rPr>
                <w:spacing w:val="-5"/>
              </w:rPr>
              <w:t xml:space="preserve"> </w:t>
            </w:r>
            <w:r>
              <w:t>skreślenia</w:t>
            </w:r>
            <w:r>
              <w:rPr>
                <w:spacing w:val="-3"/>
              </w:rPr>
              <w:t xml:space="preserve"> </w:t>
            </w:r>
            <w:r>
              <w:t>z</w:t>
            </w:r>
            <w:r>
              <w:rPr>
                <w:spacing w:val="-5"/>
              </w:rPr>
              <w:t xml:space="preserve"> </w:t>
            </w:r>
            <w:r>
              <w:t>kolejki</w:t>
            </w:r>
            <w:r>
              <w:rPr>
                <w:spacing w:val="-2"/>
              </w:rPr>
              <w:t xml:space="preserve"> </w:t>
            </w:r>
            <w:r>
              <w:t>(od</w:t>
            </w:r>
            <w:r>
              <w:rPr>
                <w:spacing w:val="-3"/>
              </w:rPr>
              <w:t xml:space="preserve"> </w:t>
            </w:r>
            <w:r>
              <w:t>..</w:t>
            </w:r>
            <w:r>
              <w:rPr>
                <w:spacing w:val="-2"/>
              </w:rPr>
              <w:t xml:space="preserve"> </w:t>
            </w:r>
            <w:r>
              <w:t>do</w:t>
            </w:r>
            <w:r>
              <w:rPr>
                <w:spacing w:val="-1"/>
              </w:rPr>
              <w:t xml:space="preserve"> </w:t>
            </w:r>
            <w:r>
              <w:rPr>
                <w:spacing w:val="-5"/>
              </w:rPr>
              <w:t>..)</w:t>
            </w:r>
          </w:p>
        </w:tc>
      </w:tr>
      <w:tr w:rsidR="00747BBF" w14:paraId="1E120F0D" w14:textId="77777777">
        <w:trPr>
          <w:trHeight w:val="319"/>
        </w:trPr>
        <w:tc>
          <w:tcPr>
            <w:tcW w:w="638" w:type="dxa"/>
            <w:shd w:val="clear" w:color="auto" w:fill="D9E1F3"/>
          </w:tcPr>
          <w:p w14:paraId="53D16B44" w14:textId="77777777" w:rsidR="00747BBF" w:rsidRDefault="00927A6E">
            <w:pPr>
              <w:pStyle w:val="TableParagraph"/>
              <w:ind w:left="47" w:right="66"/>
              <w:jc w:val="center"/>
            </w:pPr>
            <w:r>
              <w:rPr>
                <w:spacing w:val="-4"/>
              </w:rPr>
              <w:t>169.</w:t>
            </w:r>
          </w:p>
        </w:tc>
        <w:tc>
          <w:tcPr>
            <w:tcW w:w="8430" w:type="dxa"/>
            <w:shd w:val="clear" w:color="auto" w:fill="D9E1F3"/>
          </w:tcPr>
          <w:p w14:paraId="240CE74C" w14:textId="77777777" w:rsidR="00747BBF" w:rsidRDefault="00927A6E">
            <w:pPr>
              <w:pStyle w:val="TableParagraph"/>
              <w:ind w:left="108"/>
            </w:pPr>
            <w:r>
              <w:t>Obsługa</w:t>
            </w:r>
            <w:r>
              <w:rPr>
                <w:spacing w:val="-5"/>
              </w:rPr>
              <w:t xml:space="preserve"> </w:t>
            </w:r>
            <w:r>
              <w:t>komunikacji</w:t>
            </w:r>
            <w:r>
              <w:rPr>
                <w:spacing w:val="-4"/>
              </w:rPr>
              <w:t xml:space="preserve"> </w:t>
            </w:r>
            <w:r>
              <w:t>z</w:t>
            </w:r>
            <w:r>
              <w:rPr>
                <w:spacing w:val="-4"/>
              </w:rPr>
              <w:t xml:space="preserve"> </w:t>
            </w:r>
            <w:r>
              <w:t>systemem</w:t>
            </w:r>
            <w:r>
              <w:rPr>
                <w:spacing w:val="-5"/>
              </w:rPr>
              <w:t xml:space="preserve"> </w:t>
            </w:r>
            <w:r>
              <w:t>AP-</w:t>
            </w:r>
            <w:r>
              <w:rPr>
                <w:spacing w:val="-4"/>
              </w:rPr>
              <w:t>KOLCE</w:t>
            </w:r>
          </w:p>
        </w:tc>
      </w:tr>
      <w:tr w:rsidR="00747BBF" w14:paraId="4450677F" w14:textId="77777777">
        <w:trPr>
          <w:trHeight w:val="630"/>
        </w:trPr>
        <w:tc>
          <w:tcPr>
            <w:tcW w:w="638" w:type="dxa"/>
          </w:tcPr>
          <w:p w14:paraId="35D8214B" w14:textId="77777777" w:rsidR="00747BBF" w:rsidRDefault="00927A6E">
            <w:pPr>
              <w:pStyle w:val="TableParagraph"/>
              <w:spacing w:before="1" w:line="240" w:lineRule="auto"/>
              <w:ind w:left="47" w:right="66"/>
              <w:jc w:val="center"/>
            </w:pPr>
            <w:r>
              <w:rPr>
                <w:spacing w:val="-4"/>
              </w:rPr>
              <w:t>170.</w:t>
            </w:r>
          </w:p>
        </w:tc>
        <w:tc>
          <w:tcPr>
            <w:tcW w:w="8430" w:type="dxa"/>
          </w:tcPr>
          <w:p w14:paraId="3F81FD3B" w14:textId="77777777" w:rsidR="00747BBF" w:rsidRDefault="00927A6E">
            <w:pPr>
              <w:pStyle w:val="TableParagraph"/>
              <w:spacing w:before="1" w:line="240" w:lineRule="auto"/>
              <w:ind w:left="108"/>
            </w:pPr>
            <w:r>
              <w:t>Potwierdzanie</w:t>
            </w:r>
            <w:r>
              <w:rPr>
                <w:spacing w:val="-3"/>
              </w:rPr>
              <w:t xml:space="preserve"> </w:t>
            </w:r>
            <w:r>
              <w:t>odbioru</w:t>
            </w:r>
            <w:r>
              <w:rPr>
                <w:spacing w:val="-1"/>
              </w:rPr>
              <w:t xml:space="preserve"> </w:t>
            </w:r>
            <w:r>
              <w:t>komunikatu,</w:t>
            </w:r>
            <w:r>
              <w:rPr>
                <w:spacing w:val="1"/>
              </w:rPr>
              <w:t xml:space="preserve"> </w:t>
            </w:r>
            <w:r>
              <w:t>dla</w:t>
            </w:r>
            <w:r>
              <w:rPr>
                <w:spacing w:val="3"/>
              </w:rPr>
              <w:t xml:space="preserve"> </w:t>
            </w:r>
            <w:r>
              <w:t>komunikatów</w:t>
            </w:r>
            <w:r>
              <w:rPr>
                <w:spacing w:val="3"/>
              </w:rPr>
              <w:t xml:space="preserve"> </w:t>
            </w:r>
            <w:r>
              <w:t>tego</w:t>
            </w:r>
            <w:r>
              <w:rPr>
                <w:spacing w:val="2"/>
              </w:rPr>
              <w:t xml:space="preserve"> </w:t>
            </w:r>
            <w:r>
              <w:t>wymagających,</w:t>
            </w:r>
            <w:r>
              <w:rPr>
                <w:spacing w:val="3"/>
              </w:rPr>
              <w:t xml:space="preserve"> </w:t>
            </w:r>
            <w:r>
              <w:t>bezpośrednio</w:t>
            </w:r>
            <w:r>
              <w:rPr>
                <w:spacing w:val="2"/>
              </w:rPr>
              <w:t xml:space="preserve"> </w:t>
            </w:r>
            <w:r>
              <w:rPr>
                <w:spacing w:val="-10"/>
              </w:rPr>
              <w:t>w</w:t>
            </w:r>
          </w:p>
          <w:p w14:paraId="78DCA91B" w14:textId="77777777" w:rsidR="00747BBF" w:rsidRDefault="00927A6E">
            <w:pPr>
              <w:pStyle w:val="TableParagraph"/>
              <w:spacing w:before="39" w:line="240" w:lineRule="auto"/>
              <w:ind w:left="117"/>
            </w:pPr>
            <w:r>
              <w:rPr>
                <w:spacing w:val="-2"/>
              </w:rPr>
              <w:t>aplikacji</w:t>
            </w:r>
          </w:p>
        </w:tc>
      </w:tr>
      <w:tr w:rsidR="00747BBF" w14:paraId="2AA6FEE9" w14:textId="77777777">
        <w:trPr>
          <w:trHeight w:val="318"/>
        </w:trPr>
        <w:tc>
          <w:tcPr>
            <w:tcW w:w="638" w:type="dxa"/>
            <w:shd w:val="clear" w:color="auto" w:fill="D9E1F3"/>
          </w:tcPr>
          <w:p w14:paraId="5B9F422F" w14:textId="77777777" w:rsidR="00747BBF" w:rsidRDefault="00927A6E">
            <w:pPr>
              <w:pStyle w:val="TableParagraph"/>
              <w:ind w:left="47" w:right="66"/>
              <w:jc w:val="center"/>
            </w:pPr>
            <w:r>
              <w:rPr>
                <w:spacing w:val="-4"/>
              </w:rPr>
              <w:t>171.</w:t>
            </w:r>
          </w:p>
        </w:tc>
        <w:tc>
          <w:tcPr>
            <w:tcW w:w="8430" w:type="dxa"/>
            <w:shd w:val="clear" w:color="auto" w:fill="D9E1F3"/>
          </w:tcPr>
          <w:p w14:paraId="07BAF71E" w14:textId="77777777" w:rsidR="00747BBF" w:rsidRDefault="00927A6E">
            <w:pPr>
              <w:pStyle w:val="TableParagraph"/>
              <w:ind w:left="108"/>
            </w:pPr>
            <w:r>
              <w:t>prowadzenie</w:t>
            </w:r>
            <w:r>
              <w:rPr>
                <w:spacing w:val="-6"/>
              </w:rPr>
              <w:t xml:space="preserve"> </w:t>
            </w:r>
            <w:r>
              <w:t>kolejek</w:t>
            </w:r>
            <w:r>
              <w:rPr>
                <w:spacing w:val="-5"/>
              </w:rPr>
              <w:t xml:space="preserve"> </w:t>
            </w:r>
            <w:r>
              <w:t>onkologicznych</w:t>
            </w:r>
            <w:r>
              <w:rPr>
                <w:spacing w:val="-4"/>
              </w:rPr>
              <w:t xml:space="preserve"> </w:t>
            </w:r>
            <w:r>
              <w:t>i</w:t>
            </w:r>
            <w:r>
              <w:rPr>
                <w:spacing w:val="-5"/>
              </w:rPr>
              <w:t xml:space="preserve"> </w:t>
            </w:r>
            <w:r>
              <w:t>kolejek</w:t>
            </w:r>
            <w:r>
              <w:rPr>
                <w:spacing w:val="-4"/>
              </w:rPr>
              <w:t xml:space="preserve"> </w:t>
            </w:r>
            <w:r>
              <w:t>na</w:t>
            </w:r>
            <w:r>
              <w:rPr>
                <w:spacing w:val="-3"/>
              </w:rPr>
              <w:t xml:space="preserve"> </w:t>
            </w:r>
            <w:r>
              <w:rPr>
                <w:spacing w:val="-2"/>
              </w:rPr>
              <w:t>procedurę</w:t>
            </w:r>
          </w:p>
        </w:tc>
      </w:tr>
      <w:tr w:rsidR="00747BBF" w14:paraId="0722966C" w14:textId="77777777">
        <w:trPr>
          <w:trHeight w:val="628"/>
        </w:trPr>
        <w:tc>
          <w:tcPr>
            <w:tcW w:w="638" w:type="dxa"/>
          </w:tcPr>
          <w:p w14:paraId="638DEF48" w14:textId="77777777" w:rsidR="00747BBF" w:rsidRDefault="00927A6E">
            <w:pPr>
              <w:pStyle w:val="TableParagraph"/>
              <w:ind w:left="47" w:right="66"/>
              <w:jc w:val="center"/>
            </w:pPr>
            <w:r>
              <w:rPr>
                <w:spacing w:val="-4"/>
              </w:rPr>
              <w:t>172.</w:t>
            </w:r>
          </w:p>
        </w:tc>
        <w:tc>
          <w:tcPr>
            <w:tcW w:w="8430" w:type="dxa"/>
          </w:tcPr>
          <w:p w14:paraId="572197AA" w14:textId="77777777" w:rsidR="00747BBF" w:rsidRDefault="00927A6E">
            <w:pPr>
              <w:pStyle w:val="TableParagraph"/>
              <w:ind w:left="108"/>
            </w:pPr>
            <w:r>
              <w:t>rejestracja</w:t>
            </w:r>
            <w:r>
              <w:rPr>
                <w:spacing w:val="3"/>
              </w:rPr>
              <w:t xml:space="preserve"> </w:t>
            </w:r>
            <w:r>
              <w:t>dla</w:t>
            </w:r>
            <w:r>
              <w:rPr>
                <w:spacing w:val="4"/>
              </w:rPr>
              <w:t xml:space="preserve"> </w:t>
            </w:r>
            <w:r>
              <w:t>kolejki</w:t>
            </w:r>
            <w:r>
              <w:rPr>
                <w:spacing w:val="5"/>
              </w:rPr>
              <w:t xml:space="preserve"> </w:t>
            </w:r>
            <w:r>
              <w:t>onkologicznej</w:t>
            </w:r>
            <w:r>
              <w:rPr>
                <w:spacing w:val="6"/>
              </w:rPr>
              <w:t xml:space="preserve"> </w:t>
            </w:r>
            <w:r>
              <w:t>powinna</w:t>
            </w:r>
            <w:r>
              <w:rPr>
                <w:spacing w:val="4"/>
              </w:rPr>
              <w:t xml:space="preserve"> </w:t>
            </w:r>
            <w:r>
              <w:t>odbywać</w:t>
            </w:r>
            <w:r>
              <w:rPr>
                <w:spacing w:val="5"/>
              </w:rPr>
              <w:t xml:space="preserve"> </w:t>
            </w:r>
            <w:r>
              <w:t>się</w:t>
            </w:r>
            <w:r>
              <w:rPr>
                <w:spacing w:val="6"/>
              </w:rPr>
              <w:t xml:space="preserve"> </w:t>
            </w:r>
            <w:r>
              <w:t>bez</w:t>
            </w:r>
            <w:r>
              <w:rPr>
                <w:spacing w:val="4"/>
              </w:rPr>
              <w:t xml:space="preserve"> </w:t>
            </w:r>
            <w:r>
              <w:t>podziału</w:t>
            </w:r>
            <w:r>
              <w:rPr>
                <w:spacing w:val="5"/>
              </w:rPr>
              <w:t xml:space="preserve"> </w:t>
            </w:r>
            <w:r>
              <w:t>na</w:t>
            </w:r>
            <w:r>
              <w:rPr>
                <w:spacing w:val="4"/>
              </w:rPr>
              <w:t xml:space="preserve"> </w:t>
            </w:r>
            <w:r>
              <w:t>przypadki</w:t>
            </w:r>
            <w:r>
              <w:rPr>
                <w:spacing w:val="5"/>
              </w:rPr>
              <w:t xml:space="preserve"> </w:t>
            </w:r>
            <w:r>
              <w:t>pilne</w:t>
            </w:r>
            <w:r>
              <w:rPr>
                <w:spacing w:val="6"/>
              </w:rPr>
              <w:t xml:space="preserve"> </w:t>
            </w:r>
            <w:r>
              <w:rPr>
                <w:spacing w:val="-10"/>
              </w:rPr>
              <w:t>i</w:t>
            </w:r>
          </w:p>
          <w:p w14:paraId="3EC42DEC" w14:textId="77777777" w:rsidR="00747BBF" w:rsidRDefault="00927A6E">
            <w:pPr>
              <w:pStyle w:val="TableParagraph"/>
              <w:spacing w:before="41" w:line="240" w:lineRule="auto"/>
              <w:ind w:left="117"/>
            </w:pPr>
            <w:r>
              <w:rPr>
                <w:spacing w:val="-2"/>
              </w:rPr>
              <w:t>stabilne</w:t>
            </w:r>
          </w:p>
        </w:tc>
      </w:tr>
      <w:tr w:rsidR="00747BBF" w14:paraId="0936564A" w14:textId="77777777">
        <w:trPr>
          <w:trHeight w:val="743"/>
        </w:trPr>
        <w:tc>
          <w:tcPr>
            <w:tcW w:w="638" w:type="dxa"/>
            <w:shd w:val="clear" w:color="auto" w:fill="D9E1F3"/>
          </w:tcPr>
          <w:p w14:paraId="54F15EFC"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4AD5DAC3" w14:textId="77777777" w:rsidR="00747BBF" w:rsidRDefault="00927A6E">
            <w:pPr>
              <w:pStyle w:val="TableParagraph"/>
              <w:spacing w:before="241" w:line="240" w:lineRule="auto"/>
              <w:ind w:left="108"/>
              <w:rPr>
                <w:b/>
                <w:sz w:val="20"/>
              </w:rPr>
            </w:pPr>
            <w:r>
              <w:rPr>
                <w:b/>
                <w:color w:val="2E5395"/>
                <w:sz w:val="20"/>
              </w:rPr>
              <w:t>Weryfikacja</w:t>
            </w:r>
            <w:r>
              <w:rPr>
                <w:b/>
                <w:color w:val="2E5395"/>
                <w:spacing w:val="-9"/>
                <w:sz w:val="20"/>
              </w:rPr>
              <w:t xml:space="preserve"> </w:t>
            </w:r>
            <w:r>
              <w:rPr>
                <w:b/>
                <w:color w:val="2E5395"/>
                <w:sz w:val="20"/>
              </w:rPr>
              <w:t>w</w:t>
            </w:r>
            <w:r>
              <w:rPr>
                <w:b/>
                <w:color w:val="2E5395"/>
                <w:spacing w:val="-7"/>
                <w:sz w:val="20"/>
              </w:rPr>
              <w:t xml:space="preserve"> </w:t>
            </w:r>
            <w:proofErr w:type="spellStart"/>
            <w:r>
              <w:rPr>
                <w:b/>
                <w:color w:val="2E5395"/>
                <w:spacing w:val="-4"/>
                <w:sz w:val="20"/>
              </w:rPr>
              <w:t>eWUŚ</w:t>
            </w:r>
            <w:proofErr w:type="spellEnd"/>
          </w:p>
        </w:tc>
      </w:tr>
      <w:tr w:rsidR="00747BBF" w14:paraId="345C22A6" w14:textId="77777777">
        <w:trPr>
          <w:trHeight w:val="318"/>
        </w:trPr>
        <w:tc>
          <w:tcPr>
            <w:tcW w:w="638" w:type="dxa"/>
          </w:tcPr>
          <w:p w14:paraId="04991A7F" w14:textId="77777777" w:rsidR="00747BBF" w:rsidRDefault="00927A6E">
            <w:pPr>
              <w:pStyle w:val="TableParagraph"/>
              <w:ind w:left="47" w:right="66"/>
              <w:jc w:val="center"/>
            </w:pPr>
            <w:r>
              <w:rPr>
                <w:spacing w:val="-4"/>
              </w:rPr>
              <w:t>173.</w:t>
            </w:r>
          </w:p>
        </w:tc>
        <w:tc>
          <w:tcPr>
            <w:tcW w:w="8430" w:type="dxa"/>
          </w:tcPr>
          <w:p w14:paraId="009A23CD" w14:textId="77777777" w:rsidR="00747BBF" w:rsidRDefault="00927A6E">
            <w:pPr>
              <w:pStyle w:val="TableParagraph"/>
              <w:ind w:left="108"/>
            </w:pPr>
            <w:r>
              <w:t>Weryfikacja</w:t>
            </w:r>
            <w:r>
              <w:rPr>
                <w:spacing w:val="-8"/>
              </w:rPr>
              <w:t xml:space="preserve"> </w:t>
            </w:r>
            <w:r>
              <w:t>uprawnień</w:t>
            </w:r>
            <w:r>
              <w:rPr>
                <w:spacing w:val="-7"/>
              </w:rPr>
              <w:t xml:space="preserve"> </w:t>
            </w:r>
            <w:r>
              <w:t>pacjenta</w:t>
            </w:r>
            <w:r>
              <w:rPr>
                <w:spacing w:val="-5"/>
              </w:rPr>
              <w:t xml:space="preserve"> </w:t>
            </w:r>
            <w:r>
              <w:t>do</w:t>
            </w:r>
            <w:r>
              <w:rPr>
                <w:spacing w:val="-8"/>
              </w:rPr>
              <w:t xml:space="preserve"> </w:t>
            </w:r>
            <w:r>
              <w:t>świadczeń</w:t>
            </w:r>
            <w:r>
              <w:rPr>
                <w:spacing w:val="-6"/>
              </w:rPr>
              <w:t xml:space="preserve"> </w:t>
            </w:r>
            <w:r>
              <w:t>refundowanych</w:t>
            </w:r>
            <w:r>
              <w:rPr>
                <w:spacing w:val="-5"/>
              </w:rPr>
              <w:t xml:space="preserve"> </w:t>
            </w:r>
            <w:r>
              <w:t>przez</w:t>
            </w:r>
            <w:r>
              <w:rPr>
                <w:spacing w:val="-6"/>
              </w:rPr>
              <w:t xml:space="preserve"> </w:t>
            </w:r>
            <w:r>
              <w:t>NFZ</w:t>
            </w:r>
            <w:r>
              <w:rPr>
                <w:spacing w:val="-6"/>
              </w:rPr>
              <w:t xml:space="preserve"> </w:t>
            </w:r>
            <w:r>
              <w:rPr>
                <w:spacing w:val="-2"/>
              </w:rPr>
              <w:t>podczas</w:t>
            </w:r>
          </w:p>
        </w:tc>
      </w:tr>
      <w:tr w:rsidR="00747BBF" w14:paraId="7E18BDB8" w14:textId="77777777">
        <w:trPr>
          <w:trHeight w:val="321"/>
        </w:trPr>
        <w:tc>
          <w:tcPr>
            <w:tcW w:w="638" w:type="dxa"/>
            <w:shd w:val="clear" w:color="auto" w:fill="D9E1F3"/>
          </w:tcPr>
          <w:p w14:paraId="4DAA1678" w14:textId="77777777" w:rsidR="00747BBF" w:rsidRDefault="00927A6E">
            <w:pPr>
              <w:pStyle w:val="TableParagraph"/>
              <w:spacing w:before="1" w:line="240" w:lineRule="auto"/>
              <w:ind w:left="47" w:right="66"/>
              <w:jc w:val="center"/>
            </w:pPr>
            <w:r>
              <w:rPr>
                <w:spacing w:val="-4"/>
              </w:rPr>
              <w:t>174.</w:t>
            </w:r>
          </w:p>
        </w:tc>
        <w:tc>
          <w:tcPr>
            <w:tcW w:w="8430" w:type="dxa"/>
            <w:shd w:val="clear" w:color="auto" w:fill="D9E1F3"/>
          </w:tcPr>
          <w:p w14:paraId="112CC89C" w14:textId="77777777" w:rsidR="00747BBF" w:rsidRDefault="00927A6E">
            <w:pPr>
              <w:pStyle w:val="TableParagraph"/>
              <w:spacing w:before="1" w:line="240" w:lineRule="auto"/>
              <w:ind w:left="108"/>
            </w:pPr>
            <w:r>
              <w:t>rejestracji</w:t>
            </w:r>
            <w:r>
              <w:rPr>
                <w:spacing w:val="-4"/>
              </w:rPr>
              <w:t xml:space="preserve"> </w:t>
            </w:r>
            <w:r>
              <w:t>na</w:t>
            </w:r>
            <w:r>
              <w:rPr>
                <w:spacing w:val="-3"/>
              </w:rPr>
              <w:t xml:space="preserve"> </w:t>
            </w:r>
            <w:r>
              <w:t>Izbie</w:t>
            </w:r>
            <w:r>
              <w:rPr>
                <w:spacing w:val="-5"/>
              </w:rPr>
              <w:t xml:space="preserve"> </w:t>
            </w:r>
            <w:r>
              <w:rPr>
                <w:spacing w:val="-2"/>
              </w:rPr>
              <w:t>Przyjęć</w:t>
            </w:r>
          </w:p>
        </w:tc>
      </w:tr>
      <w:tr w:rsidR="00747BBF" w14:paraId="2771485D" w14:textId="77777777">
        <w:trPr>
          <w:trHeight w:val="628"/>
        </w:trPr>
        <w:tc>
          <w:tcPr>
            <w:tcW w:w="638" w:type="dxa"/>
          </w:tcPr>
          <w:p w14:paraId="16332CC3" w14:textId="77777777" w:rsidR="00747BBF" w:rsidRDefault="00927A6E">
            <w:pPr>
              <w:pStyle w:val="TableParagraph"/>
              <w:ind w:left="47" w:right="66"/>
              <w:jc w:val="center"/>
            </w:pPr>
            <w:r>
              <w:rPr>
                <w:spacing w:val="-4"/>
              </w:rPr>
              <w:t>175.</w:t>
            </w:r>
          </w:p>
        </w:tc>
        <w:tc>
          <w:tcPr>
            <w:tcW w:w="8430" w:type="dxa"/>
          </w:tcPr>
          <w:p w14:paraId="4449047D" w14:textId="77777777" w:rsidR="00747BBF" w:rsidRDefault="00927A6E">
            <w:pPr>
              <w:pStyle w:val="TableParagraph"/>
              <w:ind w:left="108"/>
            </w:pPr>
            <w:r>
              <w:t>rejestracji/planowania</w:t>
            </w:r>
            <w:r>
              <w:rPr>
                <w:spacing w:val="9"/>
              </w:rPr>
              <w:t xml:space="preserve"> </w:t>
            </w:r>
            <w:r>
              <w:t>wizyty</w:t>
            </w:r>
            <w:r>
              <w:rPr>
                <w:spacing w:val="11"/>
              </w:rPr>
              <w:t xml:space="preserve"> </w:t>
            </w:r>
            <w:r>
              <w:t>w</w:t>
            </w:r>
            <w:r>
              <w:rPr>
                <w:spacing w:val="12"/>
              </w:rPr>
              <w:t xml:space="preserve"> </w:t>
            </w:r>
            <w:r>
              <w:t>przychodni</w:t>
            </w:r>
            <w:r>
              <w:rPr>
                <w:spacing w:val="12"/>
              </w:rPr>
              <w:t xml:space="preserve"> </w:t>
            </w:r>
            <w:r>
              <w:t>lub</w:t>
            </w:r>
            <w:r>
              <w:rPr>
                <w:spacing w:val="12"/>
              </w:rPr>
              <w:t xml:space="preserve"> </w:t>
            </w:r>
            <w:r>
              <w:t>pracowni,</w:t>
            </w:r>
            <w:r>
              <w:rPr>
                <w:spacing w:val="10"/>
              </w:rPr>
              <w:t xml:space="preserve"> </w:t>
            </w:r>
            <w:r>
              <w:t>weryfikowany</w:t>
            </w:r>
            <w:r>
              <w:rPr>
                <w:spacing w:val="10"/>
              </w:rPr>
              <w:t xml:space="preserve"> </w:t>
            </w:r>
            <w:r>
              <w:t>jest</w:t>
            </w:r>
            <w:r>
              <w:rPr>
                <w:spacing w:val="11"/>
              </w:rPr>
              <w:t xml:space="preserve"> </w:t>
            </w:r>
            <w:r>
              <w:t>stan</w:t>
            </w:r>
            <w:r>
              <w:rPr>
                <w:spacing w:val="11"/>
              </w:rPr>
              <w:t xml:space="preserve"> </w:t>
            </w:r>
            <w:r>
              <w:t>na</w:t>
            </w:r>
            <w:r>
              <w:rPr>
                <w:spacing w:val="13"/>
              </w:rPr>
              <w:t xml:space="preserve"> </w:t>
            </w:r>
            <w:r>
              <w:rPr>
                <w:spacing w:val="-2"/>
              </w:rPr>
              <w:t>dzień</w:t>
            </w:r>
          </w:p>
          <w:p w14:paraId="403E0C79" w14:textId="77777777" w:rsidR="00747BBF" w:rsidRDefault="00927A6E">
            <w:pPr>
              <w:pStyle w:val="TableParagraph"/>
              <w:spacing w:before="41" w:line="240" w:lineRule="auto"/>
              <w:ind w:left="117"/>
            </w:pPr>
            <w:r>
              <w:rPr>
                <w:spacing w:val="-2"/>
              </w:rPr>
              <w:t>rejestracji</w:t>
            </w:r>
          </w:p>
        </w:tc>
      </w:tr>
      <w:tr w:rsidR="00747BBF" w14:paraId="1842C23C" w14:textId="77777777">
        <w:trPr>
          <w:trHeight w:val="628"/>
        </w:trPr>
        <w:tc>
          <w:tcPr>
            <w:tcW w:w="638" w:type="dxa"/>
            <w:shd w:val="clear" w:color="auto" w:fill="D9E1F3"/>
          </w:tcPr>
          <w:p w14:paraId="3FF1D96C" w14:textId="77777777" w:rsidR="00747BBF" w:rsidRDefault="00927A6E">
            <w:pPr>
              <w:pStyle w:val="TableParagraph"/>
              <w:ind w:left="47" w:right="66"/>
              <w:jc w:val="center"/>
            </w:pPr>
            <w:r>
              <w:rPr>
                <w:spacing w:val="-4"/>
              </w:rPr>
              <w:t>176.</w:t>
            </w:r>
          </w:p>
        </w:tc>
        <w:tc>
          <w:tcPr>
            <w:tcW w:w="8430" w:type="dxa"/>
            <w:shd w:val="clear" w:color="auto" w:fill="D9E1F3"/>
          </w:tcPr>
          <w:p w14:paraId="3C2EE292" w14:textId="77777777" w:rsidR="00747BBF" w:rsidRDefault="00927A6E">
            <w:pPr>
              <w:pStyle w:val="TableParagraph"/>
              <w:ind w:left="108"/>
            </w:pPr>
            <w:r>
              <w:t>System</w:t>
            </w:r>
            <w:r>
              <w:rPr>
                <w:spacing w:val="20"/>
              </w:rPr>
              <w:t xml:space="preserve"> </w:t>
            </w:r>
            <w:r>
              <w:t>musi</w:t>
            </w:r>
            <w:r>
              <w:rPr>
                <w:spacing w:val="21"/>
              </w:rPr>
              <w:t xml:space="preserve"> </w:t>
            </w:r>
            <w:r>
              <w:t>umożliwić</w:t>
            </w:r>
            <w:r>
              <w:rPr>
                <w:spacing w:val="20"/>
              </w:rPr>
              <w:t xml:space="preserve"> </w:t>
            </w:r>
            <w:r>
              <w:t>sprawdzenie</w:t>
            </w:r>
            <w:r>
              <w:rPr>
                <w:spacing w:val="23"/>
              </w:rPr>
              <w:t xml:space="preserve"> </w:t>
            </w:r>
            <w:r>
              <w:t>statusu</w:t>
            </w:r>
            <w:r>
              <w:rPr>
                <w:spacing w:val="19"/>
              </w:rPr>
              <w:t xml:space="preserve"> </w:t>
            </w:r>
            <w:proofErr w:type="spellStart"/>
            <w:r>
              <w:t>eWUŚ</w:t>
            </w:r>
            <w:proofErr w:type="spellEnd"/>
            <w:r>
              <w:rPr>
                <w:spacing w:val="18"/>
              </w:rPr>
              <w:t xml:space="preserve"> </w:t>
            </w:r>
            <w:r>
              <w:t>dla</w:t>
            </w:r>
            <w:r>
              <w:rPr>
                <w:spacing w:val="22"/>
              </w:rPr>
              <w:t xml:space="preserve"> </w:t>
            </w:r>
            <w:r>
              <w:t>pacjentów</w:t>
            </w:r>
            <w:r>
              <w:rPr>
                <w:spacing w:val="20"/>
              </w:rPr>
              <w:t xml:space="preserve"> </w:t>
            </w:r>
            <w:r>
              <w:t>wpisywanych</w:t>
            </w:r>
            <w:r>
              <w:rPr>
                <w:spacing w:val="22"/>
              </w:rPr>
              <w:t xml:space="preserve"> </w:t>
            </w:r>
            <w:r>
              <w:t>do</w:t>
            </w:r>
            <w:r>
              <w:rPr>
                <w:spacing w:val="21"/>
              </w:rPr>
              <w:t xml:space="preserve"> </w:t>
            </w:r>
            <w:r>
              <w:rPr>
                <w:spacing w:val="-2"/>
              </w:rPr>
              <w:t>Księgi</w:t>
            </w:r>
          </w:p>
          <w:p w14:paraId="6DB6C8D0" w14:textId="77777777" w:rsidR="00747BBF" w:rsidRDefault="00927A6E">
            <w:pPr>
              <w:pStyle w:val="TableParagraph"/>
              <w:spacing w:before="41" w:line="240" w:lineRule="auto"/>
              <w:ind w:left="117"/>
            </w:pPr>
            <w:r>
              <w:rPr>
                <w:spacing w:val="-2"/>
              </w:rPr>
              <w:t>Oczekujących.</w:t>
            </w:r>
          </w:p>
        </w:tc>
      </w:tr>
      <w:tr w:rsidR="00747BBF" w14:paraId="29FD98E0" w14:textId="77777777">
        <w:trPr>
          <w:trHeight w:val="321"/>
        </w:trPr>
        <w:tc>
          <w:tcPr>
            <w:tcW w:w="638" w:type="dxa"/>
          </w:tcPr>
          <w:p w14:paraId="54223636" w14:textId="77777777" w:rsidR="00747BBF" w:rsidRDefault="00927A6E">
            <w:pPr>
              <w:pStyle w:val="TableParagraph"/>
              <w:ind w:left="47" w:right="66"/>
              <w:jc w:val="center"/>
            </w:pPr>
            <w:r>
              <w:rPr>
                <w:spacing w:val="-4"/>
              </w:rPr>
              <w:t>177.</w:t>
            </w:r>
          </w:p>
        </w:tc>
        <w:tc>
          <w:tcPr>
            <w:tcW w:w="8430" w:type="dxa"/>
          </w:tcPr>
          <w:p w14:paraId="3F869B38" w14:textId="77777777" w:rsidR="00747BBF" w:rsidRDefault="00927A6E">
            <w:pPr>
              <w:pStyle w:val="TableParagraph"/>
              <w:ind w:left="108"/>
            </w:pPr>
            <w:r>
              <w:t>Tworzenie</w:t>
            </w:r>
            <w:r>
              <w:rPr>
                <w:spacing w:val="-7"/>
              </w:rPr>
              <w:t xml:space="preserve"> </w:t>
            </w:r>
            <w:r>
              <w:t>harmonogramów</w:t>
            </w:r>
            <w:r>
              <w:rPr>
                <w:spacing w:val="-6"/>
              </w:rPr>
              <w:t xml:space="preserve"> </w:t>
            </w:r>
            <w:r>
              <w:t>weryfikacji</w:t>
            </w:r>
            <w:r>
              <w:rPr>
                <w:spacing w:val="-6"/>
              </w:rPr>
              <w:t xml:space="preserve"> </w:t>
            </w:r>
            <w:r>
              <w:rPr>
                <w:spacing w:val="-2"/>
              </w:rPr>
              <w:t>grupowej</w:t>
            </w:r>
          </w:p>
        </w:tc>
      </w:tr>
      <w:tr w:rsidR="00747BBF" w14:paraId="52AB9526" w14:textId="77777777">
        <w:trPr>
          <w:trHeight w:val="743"/>
        </w:trPr>
        <w:tc>
          <w:tcPr>
            <w:tcW w:w="638" w:type="dxa"/>
          </w:tcPr>
          <w:p w14:paraId="00DE8193" w14:textId="77777777" w:rsidR="00747BBF" w:rsidRDefault="00747BBF">
            <w:pPr>
              <w:pStyle w:val="TableParagraph"/>
              <w:spacing w:line="240" w:lineRule="auto"/>
              <w:ind w:left="0"/>
              <w:rPr>
                <w:rFonts w:ascii="Times New Roman"/>
                <w:sz w:val="20"/>
              </w:rPr>
            </w:pPr>
          </w:p>
        </w:tc>
        <w:tc>
          <w:tcPr>
            <w:tcW w:w="8430" w:type="dxa"/>
          </w:tcPr>
          <w:p w14:paraId="731DA0B8" w14:textId="77777777" w:rsidR="00747BBF" w:rsidRDefault="00927A6E">
            <w:pPr>
              <w:pStyle w:val="TableParagraph"/>
              <w:spacing w:before="241" w:line="240" w:lineRule="auto"/>
              <w:ind w:left="108"/>
              <w:rPr>
                <w:b/>
                <w:sz w:val="20"/>
              </w:rPr>
            </w:pPr>
            <w:r>
              <w:rPr>
                <w:b/>
                <w:color w:val="2E5395"/>
                <w:sz w:val="20"/>
              </w:rPr>
              <w:t>Weryfikacja</w:t>
            </w:r>
            <w:r>
              <w:rPr>
                <w:b/>
                <w:color w:val="2E5395"/>
                <w:spacing w:val="-10"/>
                <w:sz w:val="20"/>
              </w:rPr>
              <w:t xml:space="preserve"> </w:t>
            </w:r>
            <w:r>
              <w:rPr>
                <w:b/>
                <w:color w:val="2E5395"/>
                <w:sz w:val="20"/>
              </w:rPr>
              <w:t>uprawnień</w:t>
            </w:r>
            <w:r>
              <w:rPr>
                <w:b/>
                <w:color w:val="2E5395"/>
                <w:spacing w:val="-9"/>
                <w:sz w:val="20"/>
              </w:rPr>
              <w:t xml:space="preserve"> </w:t>
            </w:r>
            <w:r>
              <w:rPr>
                <w:b/>
                <w:color w:val="2E5395"/>
                <w:sz w:val="20"/>
              </w:rPr>
              <w:t>w</w:t>
            </w:r>
            <w:r>
              <w:rPr>
                <w:b/>
                <w:color w:val="2E5395"/>
                <w:spacing w:val="-9"/>
                <w:sz w:val="20"/>
              </w:rPr>
              <w:t xml:space="preserve"> </w:t>
            </w:r>
            <w:r>
              <w:rPr>
                <w:b/>
                <w:color w:val="2E5395"/>
                <w:sz w:val="20"/>
              </w:rPr>
              <w:t>oparciu</w:t>
            </w:r>
            <w:r>
              <w:rPr>
                <w:b/>
                <w:color w:val="2E5395"/>
                <w:spacing w:val="-8"/>
                <w:sz w:val="20"/>
              </w:rPr>
              <w:t xml:space="preserve"> </w:t>
            </w:r>
            <w:r>
              <w:rPr>
                <w:b/>
                <w:color w:val="2E5395"/>
                <w:sz w:val="20"/>
              </w:rPr>
              <w:t>o</w:t>
            </w:r>
            <w:r>
              <w:rPr>
                <w:b/>
                <w:color w:val="2E5395"/>
                <w:spacing w:val="-8"/>
                <w:sz w:val="20"/>
              </w:rPr>
              <w:t xml:space="preserve"> </w:t>
            </w:r>
            <w:r>
              <w:rPr>
                <w:b/>
                <w:color w:val="2E5395"/>
                <w:sz w:val="20"/>
              </w:rPr>
              <w:t>harmonogramy</w:t>
            </w:r>
            <w:r>
              <w:rPr>
                <w:b/>
                <w:color w:val="2E5395"/>
                <w:spacing w:val="-10"/>
                <w:sz w:val="20"/>
              </w:rPr>
              <w:t xml:space="preserve"> </w:t>
            </w:r>
            <w:r>
              <w:rPr>
                <w:b/>
                <w:color w:val="2E5395"/>
                <w:sz w:val="20"/>
              </w:rPr>
              <w:t>obejmująca</w:t>
            </w:r>
            <w:r>
              <w:rPr>
                <w:b/>
                <w:color w:val="2E5395"/>
                <w:spacing w:val="-9"/>
                <w:sz w:val="20"/>
              </w:rPr>
              <w:t xml:space="preserve"> </w:t>
            </w:r>
            <w:r>
              <w:rPr>
                <w:b/>
                <w:color w:val="2E5395"/>
                <w:spacing w:val="-2"/>
                <w:sz w:val="20"/>
              </w:rPr>
              <w:t>pacjentów</w:t>
            </w:r>
          </w:p>
        </w:tc>
      </w:tr>
      <w:tr w:rsidR="00747BBF" w14:paraId="6CB7CD17" w14:textId="77777777">
        <w:trPr>
          <w:trHeight w:val="318"/>
        </w:trPr>
        <w:tc>
          <w:tcPr>
            <w:tcW w:w="638" w:type="dxa"/>
            <w:shd w:val="clear" w:color="auto" w:fill="D9E1F3"/>
          </w:tcPr>
          <w:p w14:paraId="1B85C42C" w14:textId="77777777" w:rsidR="00747BBF" w:rsidRDefault="00927A6E">
            <w:pPr>
              <w:pStyle w:val="TableParagraph"/>
              <w:ind w:left="47" w:right="66"/>
              <w:jc w:val="center"/>
            </w:pPr>
            <w:r>
              <w:rPr>
                <w:spacing w:val="-4"/>
              </w:rPr>
              <w:t>179.</w:t>
            </w:r>
          </w:p>
        </w:tc>
        <w:tc>
          <w:tcPr>
            <w:tcW w:w="8430" w:type="dxa"/>
            <w:shd w:val="clear" w:color="auto" w:fill="D9E1F3"/>
          </w:tcPr>
          <w:p w14:paraId="75C39F01" w14:textId="77777777" w:rsidR="00747BBF" w:rsidRDefault="00927A6E">
            <w:pPr>
              <w:pStyle w:val="TableParagraph"/>
              <w:ind w:left="158"/>
            </w:pPr>
            <w:r>
              <w:t>przebywających</w:t>
            </w:r>
            <w:r>
              <w:rPr>
                <w:spacing w:val="-5"/>
              </w:rPr>
              <w:t xml:space="preserve"> </w:t>
            </w:r>
            <w:r>
              <w:t>na</w:t>
            </w:r>
            <w:r>
              <w:rPr>
                <w:spacing w:val="-6"/>
              </w:rPr>
              <w:t xml:space="preserve"> </w:t>
            </w:r>
            <w:r>
              <w:rPr>
                <w:spacing w:val="-2"/>
              </w:rPr>
              <w:t>oddziale,</w:t>
            </w:r>
          </w:p>
        </w:tc>
      </w:tr>
      <w:tr w:rsidR="00747BBF" w14:paraId="7BC35024" w14:textId="77777777">
        <w:trPr>
          <w:trHeight w:val="321"/>
        </w:trPr>
        <w:tc>
          <w:tcPr>
            <w:tcW w:w="638" w:type="dxa"/>
          </w:tcPr>
          <w:p w14:paraId="6243E291" w14:textId="77777777" w:rsidR="00747BBF" w:rsidRDefault="00927A6E">
            <w:pPr>
              <w:pStyle w:val="TableParagraph"/>
              <w:ind w:left="47" w:right="66"/>
              <w:jc w:val="center"/>
            </w:pPr>
            <w:r>
              <w:rPr>
                <w:spacing w:val="-4"/>
              </w:rPr>
              <w:t>180.</w:t>
            </w:r>
          </w:p>
        </w:tc>
        <w:tc>
          <w:tcPr>
            <w:tcW w:w="8430" w:type="dxa"/>
          </w:tcPr>
          <w:p w14:paraId="6157AE37" w14:textId="77777777" w:rsidR="00747BBF" w:rsidRDefault="00927A6E">
            <w:pPr>
              <w:pStyle w:val="TableParagraph"/>
              <w:ind w:left="158"/>
            </w:pPr>
            <w:r>
              <w:t>przebywających</w:t>
            </w:r>
            <w:r>
              <w:rPr>
                <w:spacing w:val="-6"/>
              </w:rPr>
              <w:t xml:space="preserve"> </w:t>
            </w:r>
            <w:r>
              <w:t>na</w:t>
            </w:r>
            <w:r>
              <w:rPr>
                <w:spacing w:val="-6"/>
              </w:rPr>
              <w:t xml:space="preserve"> </w:t>
            </w:r>
            <w:r>
              <w:t>obserwacji</w:t>
            </w:r>
            <w:r>
              <w:rPr>
                <w:spacing w:val="-4"/>
              </w:rPr>
              <w:t xml:space="preserve"> </w:t>
            </w:r>
            <w:r>
              <w:t>na</w:t>
            </w:r>
            <w:r>
              <w:rPr>
                <w:spacing w:val="-3"/>
              </w:rPr>
              <w:t xml:space="preserve"> </w:t>
            </w:r>
            <w:r>
              <w:t>izbie</w:t>
            </w:r>
            <w:r>
              <w:rPr>
                <w:spacing w:val="-3"/>
              </w:rPr>
              <w:t xml:space="preserve"> </w:t>
            </w:r>
            <w:r>
              <w:rPr>
                <w:spacing w:val="-2"/>
              </w:rPr>
              <w:t>przyjęć</w:t>
            </w:r>
          </w:p>
        </w:tc>
      </w:tr>
      <w:tr w:rsidR="00747BBF" w14:paraId="382066DC" w14:textId="77777777">
        <w:trPr>
          <w:trHeight w:val="318"/>
        </w:trPr>
        <w:tc>
          <w:tcPr>
            <w:tcW w:w="638" w:type="dxa"/>
            <w:shd w:val="clear" w:color="auto" w:fill="D9E1F3"/>
          </w:tcPr>
          <w:p w14:paraId="0EE65EF5" w14:textId="77777777" w:rsidR="00747BBF" w:rsidRDefault="00927A6E">
            <w:pPr>
              <w:pStyle w:val="TableParagraph"/>
              <w:ind w:left="47" w:right="66"/>
              <w:jc w:val="center"/>
            </w:pPr>
            <w:r>
              <w:rPr>
                <w:spacing w:val="-4"/>
              </w:rPr>
              <w:t>181.</w:t>
            </w:r>
          </w:p>
        </w:tc>
        <w:tc>
          <w:tcPr>
            <w:tcW w:w="8430" w:type="dxa"/>
            <w:shd w:val="clear" w:color="auto" w:fill="D9E1F3"/>
          </w:tcPr>
          <w:p w14:paraId="36D58371" w14:textId="77777777" w:rsidR="00747BBF" w:rsidRDefault="00927A6E">
            <w:pPr>
              <w:pStyle w:val="TableParagraph"/>
              <w:ind w:left="158"/>
            </w:pPr>
            <w:r>
              <w:t>w</w:t>
            </w:r>
            <w:r>
              <w:rPr>
                <w:spacing w:val="-3"/>
              </w:rPr>
              <w:t xml:space="preserve"> </w:t>
            </w:r>
            <w:r>
              <w:t>trakcie</w:t>
            </w:r>
            <w:r>
              <w:rPr>
                <w:spacing w:val="-3"/>
              </w:rPr>
              <w:t xml:space="preserve"> </w:t>
            </w:r>
            <w:r>
              <w:rPr>
                <w:spacing w:val="-2"/>
              </w:rPr>
              <w:t>wizyt</w:t>
            </w:r>
          </w:p>
        </w:tc>
      </w:tr>
      <w:tr w:rsidR="00747BBF" w14:paraId="255E5DEA" w14:textId="77777777">
        <w:trPr>
          <w:trHeight w:val="319"/>
        </w:trPr>
        <w:tc>
          <w:tcPr>
            <w:tcW w:w="638" w:type="dxa"/>
          </w:tcPr>
          <w:p w14:paraId="4E16D379" w14:textId="77777777" w:rsidR="00747BBF" w:rsidRDefault="00927A6E">
            <w:pPr>
              <w:pStyle w:val="TableParagraph"/>
              <w:ind w:left="47" w:right="66"/>
              <w:jc w:val="center"/>
            </w:pPr>
            <w:r>
              <w:rPr>
                <w:spacing w:val="-4"/>
              </w:rPr>
              <w:t>182.</w:t>
            </w:r>
          </w:p>
        </w:tc>
        <w:tc>
          <w:tcPr>
            <w:tcW w:w="8430" w:type="dxa"/>
          </w:tcPr>
          <w:p w14:paraId="5CBBA2B8" w14:textId="77777777" w:rsidR="00747BBF" w:rsidRDefault="00927A6E">
            <w:pPr>
              <w:pStyle w:val="TableParagraph"/>
              <w:ind w:left="158"/>
            </w:pPr>
            <w:r>
              <w:t>wypisywanych</w:t>
            </w:r>
            <w:r>
              <w:rPr>
                <w:spacing w:val="-5"/>
              </w:rPr>
              <w:t xml:space="preserve"> </w:t>
            </w:r>
            <w:r>
              <w:t>ze</w:t>
            </w:r>
            <w:r>
              <w:rPr>
                <w:spacing w:val="-5"/>
              </w:rPr>
              <w:t xml:space="preserve"> </w:t>
            </w:r>
            <w:r>
              <w:t>szpitala</w:t>
            </w:r>
            <w:r>
              <w:rPr>
                <w:spacing w:val="-6"/>
              </w:rPr>
              <w:t xml:space="preserve"> </w:t>
            </w:r>
            <w:r>
              <w:t>ale</w:t>
            </w:r>
            <w:r>
              <w:rPr>
                <w:spacing w:val="-3"/>
              </w:rPr>
              <w:t xml:space="preserve"> </w:t>
            </w:r>
            <w:r>
              <w:t>o</w:t>
            </w:r>
            <w:r>
              <w:rPr>
                <w:spacing w:val="-4"/>
              </w:rPr>
              <w:t xml:space="preserve"> </w:t>
            </w:r>
            <w:r>
              <w:t>niezautoryzowanym</w:t>
            </w:r>
            <w:r>
              <w:rPr>
                <w:spacing w:val="-4"/>
              </w:rPr>
              <w:t xml:space="preserve"> </w:t>
            </w:r>
            <w:r>
              <w:t>wypisie</w:t>
            </w:r>
            <w:r>
              <w:rPr>
                <w:spacing w:val="-5"/>
              </w:rPr>
              <w:t xml:space="preserve"> </w:t>
            </w:r>
            <w:r>
              <w:t>i</w:t>
            </w:r>
            <w:r>
              <w:rPr>
                <w:spacing w:val="-3"/>
              </w:rPr>
              <w:t xml:space="preserve"> </w:t>
            </w:r>
            <w:r>
              <w:t>nie</w:t>
            </w:r>
            <w:r>
              <w:rPr>
                <w:spacing w:val="-2"/>
              </w:rPr>
              <w:t xml:space="preserve"> rozliczonych</w:t>
            </w:r>
          </w:p>
        </w:tc>
      </w:tr>
      <w:tr w:rsidR="00747BBF" w14:paraId="2CE373E1" w14:textId="77777777">
        <w:trPr>
          <w:trHeight w:val="321"/>
        </w:trPr>
        <w:tc>
          <w:tcPr>
            <w:tcW w:w="638" w:type="dxa"/>
            <w:shd w:val="clear" w:color="auto" w:fill="D9E1F3"/>
          </w:tcPr>
          <w:p w14:paraId="30459128" w14:textId="77777777" w:rsidR="00747BBF" w:rsidRDefault="00927A6E">
            <w:pPr>
              <w:pStyle w:val="TableParagraph"/>
              <w:spacing w:before="1" w:line="240" w:lineRule="auto"/>
              <w:ind w:left="47" w:right="66"/>
              <w:jc w:val="center"/>
            </w:pPr>
            <w:r>
              <w:rPr>
                <w:spacing w:val="-4"/>
              </w:rPr>
              <w:t>183.</w:t>
            </w:r>
          </w:p>
        </w:tc>
        <w:tc>
          <w:tcPr>
            <w:tcW w:w="8430" w:type="dxa"/>
            <w:shd w:val="clear" w:color="auto" w:fill="D9E1F3"/>
          </w:tcPr>
          <w:p w14:paraId="77DE7961" w14:textId="77777777" w:rsidR="00747BBF" w:rsidRDefault="00927A6E">
            <w:pPr>
              <w:pStyle w:val="TableParagraph"/>
              <w:spacing w:before="1" w:line="240" w:lineRule="auto"/>
              <w:ind w:left="158"/>
            </w:pPr>
            <w:r>
              <w:t>dla</w:t>
            </w:r>
            <w:r>
              <w:rPr>
                <w:spacing w:val="-6"/>
              </w:rPr>
              <w:t xml:space="preserve"> </w:t>
            </w:r>
            <w:r>
              <w:t>których</w:t>
            </w:r>
            <w:r>
              <w:rPr>
                <w:spacing w:val="-8"/>
              </w:rPr>
              <w:t xml:space="preserve"> </w:t>
            </w:r>
            <w:r>
              <w:t>zarejestrowano</w:t>
            </w:r>
            <w:r>
              <w:rPr>
                <w:spacing w:val="-3"/>
              </w:rPr>
              <w:t xml:space="preserve"> </w:t>
            </w:r>
            <w:r>
              <w:t>zgon,</w:t>
            </w:r>
            <w:r>
              <w:rPr>
                <w:spacing w:val="-5"/>
              </w:rPr>
              <w:t xml:space="preserve"> </w:t>
            </w:r>
            <w:r>
              <w:t>ale</w:t>
            </w:r>
            <w:r>
              <w:rPr>
                <w:spacing w:val="-4"/>
              </w:rPr>
              <w:t xml:space="preserve"> </w:t>
            </w:r>
            <w:r>
              <w:t>zapis</w:t>
            </w:r>
            <w:r>
              <w:rPr>
                <w:spacing w:val="-4"/>
              </w:rPr>
              <w:t xml:space="preserve"> </w:t>
            </w:r>
            <w:r>
              <w:t>nie</w:t>
            </w:r>
            <w:r>
              <w:rPr>
                <w:spacing w:val="-5"/>
              </w:rPr>
              <w:t xml:space="preserve"> </w:t>
            </w:r>
            <w:r>
              <w:t>został</w:t>
            </w:r>
            <w:r>
              <w:rPr>
                <w:spacing w:val="-6"/>
              </w:rPr>
              <w:t xml:space="preserve"> </w:t>
            </w:r>
            <w:r>
              <w:t>autoryzowany</w:t>
            </w:r>
            <w:r>
              <w:rPr>
                <w:spacing w:val="-4"/>
              </w:rPr>
              <w:t xml:space="preserve"> </w:t>
            </w:r>
            <w:r>
              <w:t>a</w:t>
            </w:r>
            <w:r>
              <w:rPr>
                <w:spacing w:val="-4"/>
              </w:rPr>
              <w:t xml:space="preserve"> </w:t>
            </w:r>
            <w:r>
              <w:t>pobyt</w:t>
            </w:r>
            <w:r>
              <w:rPr>
                <w:spacing w:val="-3"/>
              </w:rPr>
              <w:t xml:space="preserve"> </w:t>
            </w:r>
            <w:r>
              <w:rPr>
                <w:spacing w:val="-2"/>
              </w:rPr>
              <w:t>rozliczony</w:t>
            </w:r>
          </w:p>
        </w:tc>
      </w:tr>
      <w:tr w:rsidR="00747BBF" w14:paraId="000EA301" w14:textId="77777777">
        <w:trPr>
          <w:trHeight w:val="318"/>
        </w:trPr>
        <w:tc>
          <w:tcPr>
            <w:tcW w:w="638" w:type="dxa"/>
          </w:tcPr>
          <w:p w14:paraId="2CE1391C" w14:textId="77777777" w:rsidR="00747BBF" w:rsidRDefault="00927A6E">
            <w:pPr>
              <w:pStyle w:val="TableParagraph"/>
              <w:ind w:left="47" w:right="66"/>
              <w:jc w:val="center"/>
            </w:pPr>
            <w:r>
              <w:rPr>
                <w:spacing w:val="-4"/>
              </w:rPr>
              <w:t>184.</w:t>
            </w:r>
          </w:p>
        </w:tc>
        <w:tc>
          <w:tcPr>
            <w:tcW w:w="8430" w:type="dxa"/>
          </w:tcPr>
          <w:p w14:paraId="5758ADC1" w14:textId="77777777" w:rsidR="00747BBF" w:rsidRDefault="00927A6E">
            <w:pPr>
              <w:pStyle w:val="TableParagraph"/>
              <w:ind w:left="158"/>
            </w:pPr>
            <w:r>
              <w:t>którzy</w:t>
            </w:r>
            <w:r>
              <w:rPr>
                <w:spacing w:val="-4"/>
              </w:rPr>
              <w:t xml:space="preserve"> </w:t>
            </w:r>
            <w:r>
              <w:t>złożyli</w:t>
            </w:r>
            <w:r>
              <w:rPr>
                <w:spacing w:val="-3"/>
              </w:rPr>
              <w:t xml:space="preserve"> </w:t>
            </w:r>
            <w:r>
              <w:rPr>
                <w:spacing w:val="-2"/>
              </w:rPr>
              <w:t>deklaracje</w:t>
            </w:r>
          </w:p>
        </w:tc>
      </w:tr>
      <w:tr w:rsidR="00747BBF" w14:paraId="67D9EEF3" w14:textId="77777777">
        <w:trPr>
          <w:trHeight w:val="743"/>
        </w:trPr>
        <w:tc>
          <w:tcPr>
            <w:tcW w:w="638" w:type="dxa"/>
            <w:shd w:val="clear" w:color="auto" w:fill="D9E1F3"/>
          </w:tcPr>
          <w:p w14:paraId="4C900154"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4B8FD48C" w14:textId="77777777" w:rsidR="00747BBF" w:rsidRDefault="00927A6E">
            <w:pPr>
              <w:pStyle w:val="TableParagraph"/>
              <w:spacing w:before="241" w:line="240" w:lineRule="auto"/>
              <w:ind w:left="108"/>
              <w:rPr>
                <w:b/>
                <w:sz w:val="20"/>
              </w:rPr>
            </w:pPr>
            <w:r>
              <w:rPr>
                <w:b/>
                <w:color w:val="2E5395"/>
                <w:sz w:val="20"/>
              </w:rPr>
              <w:t>Oznaczanie</w:t>
            </w:r>
            <w:r>
              <w:rPr>
                <w:b/>
                <w:color w:val="2E5395"/>
                <w:spacing w:val="-8"/>
                <w:sz w:val="20"/>
              </w:rPr>
              <w:t xml:space="preserve"> </w:t>
            </w:r>
            <w:r>
              <w:rPr>
                <w:b/>
                <w:color w:val="2E5395"/>
                <w:sz w:val="20"/>
              </w:rPr>
              <w:t>ikoną</w:t>
            </w:r>
            <w:r>
              <w:rPr>
                <w:b/>
                <w:color w:val="2E5395"/>
                <w:spacing w:val="-8"/>
                <w:sz w:val="20"/>
              </w:rPr>
              <w:t xml:space="preserve"> </w:t>
            </w:r>
            <w:r>
              <w:rPr>
                <w:b/>
                <w:color w:val="2E5395"/>
                <w:sz w:val="20"/>
              </w:rPr>
              <w:t>/</w:t>
            </w:r>
            <w:r>
              <w:rPr>
                <w:b/>
                <w:color w:val="2E5395"/>
                <w:spacing w:val="-6"/>
                <w:sz w:val="20"/>
              </w:rPr>
              <w:t xml:space="preserve"> </w:t>
            </w:r>
            <w:r>
              <w:rPr>
                <w:b/>
                <w:color w:val="2E5395"/>
                <w:sz w:val="20"/>
              </w:rPr>
              <w:t>kolorem</w:t>
            </w:r>
            <w:r>
              <w:rPr>
                <w:b/>
                <w:color w:val="2E5395"/>
                <w:spacing w:val="-7"/>
                <w:sz w:val="20"/>
              </w:rPr>
              <w:t xml:space="preserve"> </w:t>
            </w:r>
            <w:r>
              <w:rPr>
                <w:b/>
                <w:color w:val="2E5395"/>
                <w:sz w:val="20"/>
              </w:rPr>
              <w:t>statusu</w:t>
            </w:r>
            <w:r>
              <w:rPr>
                <w:b/>
                <w:color w:val="2E5395"/>
                <w:spacing w:val="-8"/>
                <w:sz w:val="20"/>
              </w:rPr>
              <w:t xml:space="preserve"> </w:t>
            </w:r>
            <w:r>
              <w:rPr>
                <w:b/>
                <w:color w:val="2E5395"/>
                <w:sz w:val="20"/>
              </w:rPr>
              <w:t>weryfikacji</w:t>
            </w:r>
            <w:r>
              <w:rPr>
                <w:b/>
                <w:color w:val="2E5395"/>
                <w:spacing w:val="-8"/>
                <w:sz w:val="20"/>
              </w:rPr>
              <w:t xml:space="preserve"> </w:t>
            </w:r>
            <w:r>
              <w:rPr>
                <w:b/>
                <w:color w:val="2E5395"/>
                <w:spacing w:val="-2"/>
                <w:sz w:val="20"/>
              </w:rPr>
              <w:t>pacjenta</w:t>
            </w:r>
          </w:p>
        </w:tc>
      </w:tr>
      <w:tr w:rsidR="00747BBF" w14:paraId="61CC5B51" w14:textId="77777777">
        <w:trPr>
          <w:trHeight w:val="321"/>
        </w:trPr>
        <w:tc>
          <w:tcPr>
            <w:tcW w:w="638" w:type="dxa"/>
          </w:tcPr>
          <w:p w14:paraId="2EB0D64A" w14:textId="77777777" w:rsidR="00747BBF" w:rsidRDefault="00927A6E">
            <w:pPr>
              <w:pStyle w:val="TableParagraph"/>
              <w:ind w:left="47" w:right="66"/>
              <w:jc w:val="center"/>
            </w:pPr>
            <w:r>
              <w:rPr>
                <w:spacing w:val="-4"/>
              </w:rPr>
              <w:t>185.</w:t>
            </w:r>
          </w:p>
        </w:tc>
        <w:tc>
          <w:tcPr>
            <w:tcW w:w="8430" w:type="dxa"/>
          </w:tcPr>
          <w:p w14:paraId="5119B1F1" w14:textId="77777777" w:rsidR="00747BBF" w:rsidRDefault="00927A6E">
            <w:pPr>
              <w:pStyle w:val="TableParagraph"/>
              <w:ind w:left="158"/>
            </w:pPr>
            <w:r>
              <w:t>na</w:t>
            </w:r>
            <w:r>
              <w:rPr>
                <w:spacing w:val="-1"/>
              </w:rPr>
              <w:t xml:space="preserve"> </w:t>
            </w:r>
            <w:r>
              <w:t xml:space="preserve">liście </w:t>
            </w:r>
            <w:r>
              <w:rPr>
                <w:spacing w:val="-2"/>
              </w:rPr>
              <w:t>pacjentów</w:t>
            </w:r>
          </w:p>
        </w:tc>
      </w:tr>
      <w:tr w:rsidR="00747BBF" w14:paraId="543C8FAC" w14:textId="77777777">
        <w:trPr>
          <w:trHeight w:val="318"/>
        </w:trPr>
        <w:tc>
          <w:tcPr>
            <w:tcW w:w="638" w:type="dxa"/>
            <w:tcBorders>
              <w:bottom w:val="single" w:sz="4" w:space="0" w:color="9CC2E4"/>
            </w:tcBorders>
            <w:shd w:val="clear" w:color="auto" w:fill="D9E1F3"/>
          </w:tcPr>
          <w:p w14:paraId="77D81A6C" w14:textId="77777777" w:rsidR="00747BBF" w:rsidRDefault="00927A6E">
            <w:pPr>
              <w:pStyle w:val="TableParagraph"/>
              <w:ind w:left="47" w:right="66"/>
              <w:jc w:val="center"/>
            </w:pPr>
            <w:r>
              <w:rPr>
                <w:spacing w:val="-4"/>
              </w:rPr>
              <w:t>186.</w:t>
            </w:r>
          </w:p>
        </w:tc>
        <w:tc>
          <w:tcPr>
            <w:tcW w:w="8430" w:type="dxa"/>
            <w:shd w:val="clear" w:color="auto" w:fill="D9E1F3"/>
          </w:tcPr>
          <w:p w14:paraId="387AA5EF" w14:textId="77777777" w:rsidR="00747BBF" w:rsidRDefault="00927A6E">
            <w:pPr>
              <w:pStyle w:val="TableParagraph"/>
              <w:ind w:left="158"/>
            </w:pPr>
            <w:r>
              <w:t>w</w:t>
            </w:r>
            <w:r>
              <w:rPr>
                <w:spacing w:val="-4"/>
              </w:rPr>
              <w:t xml:space="preserve"> </w:t>
            </w:r>
            <w:r>
              <w:t>widocznym</w:t>
            </w:r>
            <w:r>
              <w:rPr>
                <w:spacing w:val="-6"/>
              </w:rPr>
              <w:t xml:space="preserve"> </w:t>
            </w:r>
            <w:r>
              <w:t>miejscu</w:t>
            </w:r>
            <w:r>
              <w:rPr>
                <w:spacing w:val="-4"/>
              </w:rPr>
              <w:t xml:space="preserve"> </w:t>
            </w:r>
            <w:r>
              <w:t>przy</w:t>
            </w:r>
            <w:r>
              <w:rPr>
                <w:spacing w:val="-7"/>
              </w:rPr>
              <w:t xml:space="preserve"> </w:t>
            </w:r>
            <w:r>
              <w:t>danych</w:t>
            </w:r>
            <w:r>
              <w:rPr>
                <w:spacing w:val="-4"/>
              </w:rPr>
              <w:t xml:space="preserve"> </w:t>
            </w:r>
            <w:r>
              <w:rPr>
                <w:spacing w:val="-2"/>
              </w:rPr>
              <w:t>pacjenta</w:t>
            </w:r>
          </w:p>
        </w:tc>
      </w:tr>
    </w:tbl>
    <w:p w14:paraId="3260AF1F" w14:textId="77777777" w:rsidR="00747BBF" w:rsidRDefault="00747BBF">
      <w:pPr>
        <w:pStyle w:val="TableParagraph"/>
        <w:sectPr w:rsidR="00747BBF">
          <w:pgSz w:w="11910" w:h="16840"/>
          <w:pgMar w:top="1400" w:right="992" w:bottom="1280" w:left="1275" w:header="0" w:footer="1092" w:gutter="0"/>
          <w:cols w:space="708"/>
        </w:sectPr>
      </w:pPr>
    </w:p>
    <w:p w14:paraId="422B18D8"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136B185C" w14:textId="77777777">
        <w:trPr>
          <w:trHeight w:val="741"/>
        </w:trPr>
        <w:tc>
          <w:tcPr>
            <w:tcW w:w="638" w:type="dxa"/>
          </w:tcPr>
          <w:p w14:paraId="0A64F57B" w14:textId="77777777" w:rsidR="00747BBF" w:rsidRDefault="00747BBF">
            <w:pPr>
              <w:pStyle w:val="TableParagraph"/>
              <w:spacing w:line="240" w:lineRule="auto"/>
              <w:ind w:left="0"/>
              <w:rPr>
                <w:rFonts w:ascii="Times New Roman"/>
                <w:sz w:val="20"/>
              </w:rPr>
            </w:pPr>
          </w:p>
        </w:tc>
        <w:tc>
          <w:tcPr>
            <w:tcW w:w="8430" w:type="dxa"/>
          </w:tcPr>
          <w:p w14:paraId="5E2A2F72" w14:textId="77777777" w:rsidR="00747BBF" w:rsidRDefault="00927A6E">
            <w:pPr>
              <w:pStyle w:val="TableParagraph"/>
              <w:spacing w:before="241" w:line="240" w:lineRule="auto"/>
              <w:ind w:left="108"/>
              <w:rPr>
                <w:b/>
                <w:sz w:val="20"/>
              </w:rPr>
            </w:pPr>
            <w:r>
              <w:rPr>
                <w:b/>
                <w:color w:val="2E5395"/>
                <w:spacing w:val="-2"/>
                <w:sz w:val="20"/>
              </w:rPr>
              <w:t>Deklaracje</w:t>
            </w:r>
            <w:r>
              <w:rPr>
                <w:b/>
                <w:color w:val="2E5395"/>
                <w:spacing w:val="6"/>
                <w:sz w:val="20"/>
              </w:rPr>
              <w:t xml:space="preserve"> </w:t>
            </w:r>
            <w:r>
              <w:rPr>
                <w:b/>
                <w:color w:val="2E5395"/>
                <w:spacing w:val="-5"/>
                <w:sz w:val="20"/>
              </w:rPr>
              <w:t>POZ</w:t>
            </w:r>
          </w:p>
        </w:tc>
      </w:tr>
      <w:tr w:rsidR="00747BBF" w14:paraId="058A7AB1" w14:textId="77777777">
        <w:trPr>
          <w:trHeight w:val="321"/>
        </w:trPr>
        <w:tc>
          <w:tcPr>
            <w:tcW w:w="638" w:type="dxa"/>
            <w:shd w:val="clear" w:color="auto" w:fill="D9E1F3"/>
          </w:tcPr>
          <w:p w14:paraId="0E924323" w14:textId="77777777" w:rsidR="00747BBF" w:rsidRDefault="00927A6E">
            <w:pPr>
              <w:pStyle w:val="TableParagraph"/>
              <w:spacing w:before="1" w:line="240" w:lineRule="auto"/>
              <w:ind w:left="47" w:right="66"/>
              <w:jc w:val="center"/>
            </w:pPr>
            <w:r>
              <w:rPr>
                <w:spacing w:val="-4"/>
              </w:rPr>
              <w:t>187.</w:t>
            </w:r>
          </w:p>
        </w:tc>
        <w:tc>
          <w:tcPr>
            <w:tcW w:w="8430" w:type="dxa"/>
            <w:shd w:val="clear" w:color="auto" w:fill="D9E1F3"/>
          </w:tcPr>
          <w:p w14:paraId="1C2654A8" w14:textId="77777777" w:rsidR="00747BBF" w:rsidRDefault="00927A6E">
            <w:pPr>
              <w:pStyle w:val="TableParagraph"/>
              <w:spacing w:before="1" w:line="240" w:lineRule="auto"/>
              <w:ind w:left="108"/>
            </w:pPr>
            <w:r>
              <w:t>Import</w:t>
            </w:r>
            <w:r>
              <w:rPr>
                <w:spacing w:val="-5"/>
              </w:rPr>
              <w:t xml:space="preserve"> </w:t>
            </w:r>
            <w:r>
              <w:t>umów</w:t>
            </w:r>
            <w:r>
              <w:rPr>
                <w:spacing w:val="-3"/>
              </w:rPr>
              <w:t xml:space="preserve"> </w:t>
            </w:r>
            <w:r>
              <w:t>w</w:t>
            </w:r>
            <w:r>
              <w:rPr>
                <w:spacing w:val="-3"/>
              </w:rPr>
              <w:t xml:space="preserve"> </w:t>
            </w:r>
            <w:r>
              <w:t>rodzaju</w:t>
            </w:r>
            <w:r>
              <w:rPr>
                <w:spacing w:val="-4"/>
              </w:rPr>
              <w:t xml:space="preserve"> </w:t>
            </w:r>
            <w:r>
              <w:rPr>
                <w:spacing w:val="-5"/>
              </w:rPr>
              <w:t>POZ</w:t>
            </w:r>
          </w:p>
        </w:tc>
      </w:tr>
      <w:tr w:rsidR="00747BBF" w14:paraId="4FC97E28" w14:textId="77777777">
        <w:trPr>
          <w:trHeight w:val="318"/>
        </w:trPr>
        <w:tc>
          <w:tcPr>
            <w:tcW w:w="638" w:type="dxa"/>
          </w:tcPr>
          <w:p w14:paraId="2C917A9F" w14:textId="77777777" w:rsidR="00747BBF" w:rsidRDefault="00927A6E">
            <w:pPr>
              <w:pStyle w:val="TableParagraph"/>
              <w:ind w:left="47" w:right="66"/>
              <w:jc w:val="center"/>
            </w:pPr>
            <w:r>
              <w:rPr>
                <w:spacing w:val="-4"/>
              </w:rPr>
              <w:t>188.</w:t>
            </w:r>
          </w:p>
        </w:tc>
        <w:tc>
          <w:tcPr>
            <w:tcW w:w="8430" w:type="dxa"/>
          </w:tcPr>
          <w:p w14:paraId="6419E094" w14:textId="77777777" w:rsidR="00747BBF" w:rsidRDefault="00927A6E">
            <w:pPr>
              <w:pStyle w:val="TableParagraph"/>
              <w:ind w:left="108"/>
            </w:pPr>
            <w:r>
              <w:t>Ewidencja</w:t>
            </w:r>
            <w:r>
              <w:rPr>
                <w:spacing w:val="-4"/>
              </w:rPr>
              <w:t xml:space="preserve"> </w:t>
            </w:r>
            <w:r>
              <w:t>deklaracji</w:t>
            </w:r>
            <w:r>
              <w:rPr>
                <w:spacing w:val="-6"/>
              </w:rPr>
              <w:t xml:space="preserve"> </w:t>
            </w:r>
            <w:r>
              <w:rPr>
                <w:spacing w:val="-2"/>
              </w:rPr>
              <w:t>POZ/KAOS</w:t>
            </w:r>
          </w:p>
        </w:tc>
      </w:tr>
      <w:tr w:rsidR="00747BBF" w14:paraId="4788A6CF" w14:textId="77777777">
        <w:trPr>
          <w:trHeight w:val="321"/>
        </w:trPr>
        <w:tc>
          <w:tcPr>
            <w:tcW w:w="638" w:type="dxa"/>
            <w:shd w:val="clear" w:color="auto" w:fill="D9E1F3"/>
          </w:tcPr>
          <w:p w14:paraId="7FF9B00D" w14:textId="77777777" w:rsidR="00747BBF" w:rsidRDefault="00927A6E">
            <w:pPr>
              <w:pStyle w:val="TableParagraph"/>
              <w:ind w:left="47" w:right="66"/>
              <w:jc w:val="center"/>
            </w:pPr>
            <w:r>
              <w:rPr>
                <w:spacing w:val="-4"/>
              </w:rPr>
              <w:t>189.</w:t>
            </w:r>
          </w:p>
        </w:tc>
        <w:tc>
          <w:tcPr>
            <w:tcW w:w="8430" w:type="dxa"/>
            <w:shd w:val="clear" w:color="auto" w:fill="D9E1F3"/>
          </w:tcPr>
          <w:p w14:paraId="28E3D5AA" w14:textId="77777777" w:rsidR="00747BBF" w:rsidRDefault="00927A6E">
            <w:pPr>
              <w:pStyle w:val="TableParagraph"/>
              <w:ind w:left="158"/>
            </w:pPr>
            <w:r>
              <w:t>Deklaracje</w:t>
            </w:r>
            <w:r>
              <w:rPr>
                <w:spacing w:val="-6"/>
              </w:rPr>
              <w:t xml:space="preserve"> </w:t>
            </w:r>
            <w:r>
              <w:t>do</w:t>
            </w:r>
            <w:r>
              <w:rPr>
                <w:spacing w:val="-3"/>
              </w:rPr>
              <w:t xml:space="preserve"> </w:t>
            </w:r>
            <w:r>
              <w:t>lekarza</w:t>
            </w:r>
            <w:r>
              <w:rPr>
                <w:spacing w:val="-2"/>
              </w:rPr>
              <w:t xml:space="preserve"> rodzinnego,</w:t>
            </w:r>
          </w:p>
        </w:tc>
      </w:tr>
      <w:tr w:rsidR="00747BBF" w14:paraId="3031A548" w14:textId="77777777">
        <w:trPr>
          <w:trHeight w:val="318"/>
        </w:trPr>
        <w:tc>
          <w:tcPr>
            <w:tcW w:w="638" w:type="dxa"/>
          </w:tcPr>
          <w:p w14:paraId="60743B0C" w14:textId="77777777" w:rsidR="00747BBF" w:rsidRDefault="00927A6E">
            <w:pPr>
              <w:pStyle w:val="TableParagraph"/>
              <w:ind w:left="47" w:right="66"/>
              <w:jc w:val="center"/>
            </w:pPr>
            <w:r>
              <w:rPr>
                <w:spacing w:val="-4"/>
              </w:rPr>
              <w:t>190.</w:t>
            </w:r>
          </w:p>
        </w:tc>
        <w:tc>
          <w:tcPr>
            <w:tcW w:w="8430" w:type="dxa"/>
          </w:tcPr>
          <w:p w14:paraId="660A321E" w14:textId="77777777" w:rsidR="00747BBF" w:rsidRDefault="00927A6E">
            <w:pPr>
              <w:pStyle w:val="TableParagraph"/>
              <w:ind w:left="158"/>
            </w:pPr>
            <w:r>
              <w:t>Deklaracje</w:t>
            </w:r>
            <w:r>
              <w:rPr>
                <w:spacing w:val="-5"/>
              </w:rPr>
              <w:t xml:space="preserve"> </w:t>
            </w:r>
            <w:r>
              <w:t>do</w:t>
            </w:r>
            <w:r>
              <w:rPr>
                <w:spacing w:val="-1"/>
              </w:rPr>
              <w:t xml:space="preserve"> </w:t>
            </w:r>
            <w:r>
              <w:rPr>
                <w:spacing w:val="-2"/>
              </w:rPr>
              <w:t>pielęgniarki,</w:t>
            </w:r>
          </w:p>
        </w:tc>
      </w:tr>
      <w:tr w:rsidR="00747BBF" w14:paraId="037BDEEC" w14:textId="77777777">
        <w:trPr>
          <w:trHeight w:val="321"/>
        </w:trPr>
        <w:tc>
          <w:tcPr>
            <w:tcW w:w="638" w:type="dxa"/>
            <w:shd w:val="clear" w:color="auto" w:fill="D9E1F3"/>
          </w:tcPr>
          <w:p w14:paraId="7B9E82B6" w14:textId="77777777" w:rsidR="00747BBF" w:rsidRDefault="00927A6E">
            <w:pPr>
              <w:pStyle w:val="TableParagraph"/>
              <w:ind w:left="47" w:right="66"/>
              <w:jc w:val="center"/>
            </w:pPr>
            <w:r>
              <w:rPr>
                <w:spacing w:val="-4"/>
              </w:rPr>
              <w:t>191.</w:t>
            </w:r>
          </w:p>
        </w:tc>
        <w:tc>
          <w:tcPr>
            <w:tcW w:w="8430" w:type="dxa"/>
            <w:shd w:val="clear" w:color="auto" w:fill="D9E1F3"/>
          </w:tcPr>
          <w:p w14:paraId="0B096BDE" w14:textId="77777777" w:rsidR="00747BBF" w:rsidRDefault="00927A6E">
            <w:pPr>
              <w:pStyle w:val="TableParagraph"/>
              <w:ind w:left="158"/>
            </w:pPr>
            <w:r>
              <w:t>Deklaracje</w:t>
            </w:r>
            <w:r>
              <w:rPr>
                <w:spacing w:val="-5"/>
              </w:rPr>
              <w:t xml:space="preserve"> </w:t>
            </w:r>
            <w:r>
              <w:t>do</w:t>
            </w:r>
            <w:r>
              <w:rPr>
                <w:spacing w:val="-1"/>
              </w:rPr>
              <w:t xml:space="preserve"> </w:t>
            </w:r>
            <w:r>
              <w:rPr>
                <w:spacing w:val="-2"/>
              </w:rPr>
              <w:t>położnej,</w:t>
            </w:r>
          </w:p>
        </w:tc>
      </w:tr>
      <w:tr w:rsidR="00747BBF" w14:paraId="4E0A0450" w14:textId="77777777">
        <w:trPr>
          <w:trHeight w:val="318"/>
        </w:trPr>
        <w:tc>
          <w:tcPr>
            <w:tcW w:w="638" w:type="dxa"/>
          </w:tcPr>
          <w:p w14:paraId="4223AAD9" w14:textId="77777777" w:rsidR="00747BBF" w:rsidRDefault="00927A6E">
            <w:pPr>
              <w:pStyle w:val="TableParagraph"/>
              <w:ind w:left="47" w:right="66"/>
              <w:jc w:val="center"/>
            </w:pPr>
            <w:r>
              <w:rPr>
                <w:spacing w:val="-4"/>
              </w:rPr>
              <w:t>192.</w:t>
            </w:r>
          </w:p>
        </w:tc>
        <w:tc>
          <w:tcPr>
            <w:tcW w:w="8430" w:type="dxa"/>
          </w:tcPr>
          <w:p w14:paraId="6D5E19A0" w14:textId="77777777" w:rsidR="00747BBF" w:rsidRDefault="00927A6E">
            <w:pPr>
              <w:pStyle w:val="TableParagraph"/>
              <w:ind w:left="158"/>
            </w:pPr>
            <w:r>
              <w:t>Deklaracje</w:t>
            </w:r>
            <w:r>
              <w:rPr>
                <w:spacing w:val="-6"/>
              </w:rPr>
              <w:t xml:space="preserve"> </w:t>
            </w:r>
            <w:r>
              <w:t>z</w:t>
            </w:r>
            <w:r>
              <w:rPr>
                <w:spacing w:val="-3"/>
              </w:rPr>
              <w:t xml:space="preserve"> </w:t>
            </w:r>
            <w:r>
              <w:t>zakresu</w:t>
            </w:r>
            <w:r>
              <w:rPr>
                <w:spacing w:val="-3"/>
              </w:rPr>
              <w:t xml:space="preserve"> </w:t>
            </w:r>
            <w:r>
              <w:t>medycyny</w:t>
            </w:r>
            <w:r>
              <w:rPr>
                <w:spacing w:val="-4"/>
              </w:rPr>
              <w:t xml:space="preserve"> </w:t>
            </w:r>
            <w:r>
              <w:rPr>
                <w:spacing w:val="-2"/>
              </w:rPr>
              <w:t>szkolnej,</w:t>
            </w:r>
          </w:p>
        </w:tc>
      </w:tr>
      <w:tr w:rsidR="00747BBF" w14:paraId="65C31A95" w14:textId="77777777">
        <w:trPr>
          <w:trHeight w:val="318"/>
        </w:trPr>
        <w:tc>
          <w:tcPr>
            <w:tcW w:w="638" w:type="dxa"/>
            <w:shd w:val="clear" w:color="auto" w:fill="D9E1F3"/>
          </w:tcPr>
          <w:p w14:paraId="71544E32" w14:textId="77777777" w:rsidR="00747BBF" w:rsidRDefault="00927A6E">
            <w:pPr>
              <w:pStyle w:val="TableParagraph"/>
              <w:ind w:left="47" w:right="66"/>
              <w:jc w:val="center"/>
            </w:pPr>
            <w:r>
              <w:rPr>
                <w:spacing w:val="-4"/>
              </w:rPr>
              <w:t>193.</w:t>
            </w:r>
          </w:p>
        </w:tc>
        <w:tc>
          <w:tcPr>
            <w:tcW w:w="8430" w:type="dxa"/>
            <w:shd w:val="clear" w:color="auto" w:fill="D9E1F3"/>
          </w:tcPr>
          <w:p w14:paraId="4A48CBE6" w14:textId="77777777" w:rsidR="00747BBF" w:rsidRDefault="00927A6E">
            <w:pPr>
              <w:pStyle w:val="TableParagraph"/>
              <w:ind w:left="158"/>
            </w:pPr>
            <w:r>
              <w:t>Kompleksowa</w:t>
            </w:r>
            <w:r>
              <w:rPr>
                <w:spacing w:val="-6"/>
              </w:rPr>
              <w:t xml:space="preserve"> </w:t>
            </w:r>
            <w:r>
              <w:t>ambulatoryjna</w:t>
            </w:r>
            <w:r>
              <w:rPr>
                <w:spacing w:val="-6"/>
              </w:rPr>
              <w:t xml:space="preserve"> </w:t>
            </w:r>
            <w:r>
              <w:t>opieka</w:t>
            </w:r>
            <w:r>
              <w:rPr>
                <w:spacing w:val="-8"/>
              </w:rPr>
              <w:t xml:space="preserve"> </w:t>
            </w:r>
            <w:r>
              <w:t>nad</w:t>
            </w:r>
            <w:r>
              <w:rPr>
                <w:spacing w:val="-7"/>
              </w:rPr>
              <w:t xml:space="preserve"> </w:t>
            </w:r>
            <w:r>
              <w:t>pacjentem</w:t>
            </w:r>
            <w:r>
              <w:rPr>
                <w:spacing w:val="-5"/>
              </w:rPr>
              <w:t xml:space="preserve"> </w:t>
            </w:r>
            <w:r>
              <w:t>z</w:t>
            </w:r>
            <w:r>
              <w:rPr>
                <w:spacing w:val="-8"/>
              </w:rPr>
              <w:t xml:space="preserve"> </w:t>
            </w:r>
            <w:r>
              <w:rPr>
                <w:spacing w:val="-2"/>
              </w:rPr>
              <w:t>cukrzycą,</w:t>
            </w:r>
          </w:p>
        </w:tc>
      </w:tr>
      <w:tr w:rsidR="00747BBF" w14:paraId="37951126" w14:textId="77777777">
        <w:trPr>
          <w:trHeight w:val="321"/>
        </w:trPr>
        <w:tc>
          <w:tcPr>
            <w:tcW w:w="638" w:type="dxa"/>
          </w:tcPr>
          <w:p w14:paraId="08DFB2C7" w14:textId="77777777" w:rsidR="00747BBF" w:rsidRDefault="00927A6E">
            <w:pPr>
              <w:pStyle w:val="TableParagraph"/>
              <w:spacing w:before="1" w:line="240" w:lineRule="auto"/>
              <w:ind w:left="47" w:right="66"/>
              <w:jc w:val="center"/>
            </w:pPr>
            <w:r>
              <w:rPr>
                <w:spacing w:val="-4"/>
              </w:rPr>
              <w:t>194.</w:t>
            </w:r>
          </w:p>
        </w:tc>
        <w:tc>
          <w:tcPr>
            <w:tcW w:w="8430" w:type="dxa"/>
          </w:tcPr>
          <w:p w14:paraId="08DA3E4F" w14:textId="77777777" w:rsidR="00747BBF" w:rsidRDefault="00927A6E">
            <w:pPr>
              <w:pStyle w:val="TableParagraph"/>
              <w:spacing w:before="1" w:line="240" w:lineRule="auto"/>
              <w:ind w:left="158"/>
            </w:pPr>
            <w:r>
              <w:t>Kompleksowa</w:t>
            </w:r>
            <w:r>
              <w:rPr>
                <w:spacing w:val="-9"/>
              </w:rPr>
              <w:t xml:space="preserve"> </w:t>
            </w:r>
            <w:r>
              <w:t>ambulatoryjna</w:t>
            </w:r>
            <w:r>
              <w:rPr>
                <w:spacing w:val="-7"/>
              </w:rPr>
              <w:t xml:space="preserve"> </w:t>
            </w:r>
            <w:r>
              <w:t>opieka</w:t>
            </w:r>
            <w:r>
              <w:rPr>
                <w:spacing w:val="-9"/>
              </w:rPr>
              <w:t xml:space="preserve"> </w:t>
            </w:r>
            <w:r>
              <w:t>nad</w:t>
            </w:r>
            <w:r>
              <w:rPr>
                <w:spacing w:val="-9"/>
              </w:rPr>
              <w:t xml:space="preserve"> </w:t>
            </w:r>
            <w:r>
              <w:t>pacjentem</w:t>
            </w:r>
            <w:r>
              <w:rPr>
                <w:spacing w:val="-6"/>
              </w:rPr>
              <w:t xml:space="preserve"> </w:t>
            </w:r>
            <w:r>
              <w:t>zarażonym</w:t>
            </w:r>
            <w:r>
              <w:rPr>
                <w:spacing w:val="-5"/>
              </w:rPr>
              <w:t xml:space="preserve"> HIV</w:t>
            </w:r>
          </w:p>
        </w:tc>
      </w:tr>
      <w:tr w:rsidR="00747BBF" w14:paraId="7CB0C743" w14:textId="77777777">
        <w:trPr>
          <w:trHeight w:val="318"/>
        </w:trPr>
        <w:tc>
          <w:tcPr>
            <w:tcW w:w="638" w:type="dxa"/>
            <w:shd w:val="clear" w:color="auto" w:fill="D9E1F3"/>
          </w:tcPr>
          <w:p w14:paraId="6CBFBE56" w14:textId="77777777" w:rsidR="00747BBF" w:rsidRDefault="00927A6E">
            <w:pPr>
              <w:pStyle w:val="TableParagraph"/>
              <w:ind w:left="47" w:right="66"/>
              <w:jc w:val="center"/>
            </w:pPr>
            <w:r>
              <w:rPr>
                <w:spacing w:val="-4"/>
              </w:rPr>
              <w:t>195.</w:t>
            </w:r>
          </w:p>
        </w:tc>
        <w:tc>
          <w:tcPr>
            <w:tcW w:w="8430" w:type="dxa"/>
            <w:shd w:val="clear" w:color="auto" w:fill="D9E1F3"/>
          </w:tcPr>
          <w:p w14:paraId="12F5D9CA" w14:textId="77777777" w:rsidR="00747BBF" w:rsidRDefault="00927A6E">
            <w:pPr>
              <w:pStyle w:val="TableParagraph"/>
              <w:ind w:left="108"/>
            </w:pPr>
            <w:r>
              <w:t>Ewidencja</w:t>
            </w:r>
            <w:r>
              <w:rPr>
                <w:spacing w:val="-4"/>
              </w:rPr>
              <w:t xml:space="preserve"> </w:t>
            </w:r>
            <w:r>
              <w:t>porad</w:t>
            </w:r>
            <w:r>
              <w:rPr>
                <w:spacing w:val="-7"/>
              </w:rPr>
              <w:t xml:space="preserve"> </w:t>
            </w:r>
            <w:r>
              <w:rPr>
                <w:spacing w:val="-5"/>
              </w:rPr>
              <w:t>POZ</w:t>
            </w:r>
          </w:p>
        </w:tc>
      </w:tr>
      <w:tr w:rsidR="00747BBF" w14:paraId="6E42AE9D" w14:textId="77777777">
        <w:trPr>
          <w:trHeight w:val="628"/>
        </w:trPr>
        <w:tc>
          <w:tcPr>
            <w:tcW w:w="638" w:type="dxa"/>
          </w:tcPr>
          <w:p w14:paraId="24D94DFA" w14:textId="77777777" w:rsidR="00747BBF" w:rsidRDefault="00927A6E">
            <w:pPr>
              <w:pStyle w:val="TableParagraph"/>
              <w:spacing w:before="1" w:line="240" w:lineRule="auto"/>
              <w:ind w:left="47" w:right="66"/>
              <w:jc w:val="center"/>
            </w:pPr>
            <w:r>
              <w:rPr>
                <w:spacing w:val="-4"/>
              </w:rPr>
              <w:t>196.</w:t>
            </w:r>
          </w:p>
        </w:tc>
        <w:tc>
          <w:tcPr>
            <w:tcW w:w="8430" w:type="dxa"/>
          </w:tcPr>
          <w:p w14:paraId="3F913461" w14:textId="77777777" w:rsidR="00747BBF" w:rsidRDefault="00927A6E">
            <w:pPr>
              <w:pStyle w:val="TableParagraph"/>
              <w:spacing w:before="1" w:line="240" w:lineRule="auto"/>
              <w:ind w:left="108"/>
            </w:pPr>
            <w:r>
              <w:t>Generowanie</w:t>
            </w:r>
            <w:r>
              <w:rPr>
                <w:spacing w:val="13"/>
              </w:rPr>
              <w:t xml:space="preserve"> </w:t>
            </w:r>
            <w:r>
              <w:t>i</w:t>
            </w:r>
            <w:r>
              <w:rPr>
                <w:spacing w:val="13"/>
              </w:rPr>
              <w:t xml:space="preserve"> </w:t>
            </w:r>
            <w:r>
              <w:t>eksport</w:t>
            </w:r>
            <w:r>
              <w:rPr>
                <w:spacing w:val="14"/>
              </w:rPr>
              <w:t xml:space="preserve"> </w:t>
            </w:r>
            <w:r>
              <w:t>komunikatów</w:t>
            </w:r>
            <w:r>
              <w:rPr>
                <w:spacing w:val="13"/>
              </w:rPr>
              <w:t xml:space="preserve"> </w:t>
            </w:r>
            <w:r>
              <w:t>XML</w:t>
            </w:r>
            <w:r>
              <w:rPr>
                <w:spacing w:val="13"/>
              </w:rPr>
              <w:t xml:space="preserve"> </w:t>
            </w:r>
            <w:r>
              <w:t>w</w:t>
            </w:r>
            <w:r>
              <w:rPr>
                <w:spacing w:val="16"/>
              </w:rPr>
              <w:t xml:space="preserve"> </w:t>
            </w:r>
            <w:r>
              <w:t>aktualnie</w:t>
            </w:r>
            <w:r>
              <w:rPr>
                <w:spacing w:val="15"/>
              </w:rPr>
              <w:t xml:space="preserve"> </w:t>
            </w:r>
            <w:r>
              <w:t>obowiązujących</w:t>
            </w:r>
            <w:r>
              <w:rPr>
                <w:spacing w:val="12"/>
              </w:rPr>
              <w:t xml:space="preserve"> </w:t>
            </w:r>
            <w:r>
              <w:t>wersjach</w:t>
            </w:r>
            <w:r>
              <w:rPr>
                <w:spacing w:val="14"/>
              </w:rPr>
              <w:t xml:space="preserve"> </w:t>
            </w:r>
            <w:r>
              <w:t>z</w:t>
            </w:r>
            <w:r>
              <w:rPr>
                <w:spacing w:val="15"/>
              </w:rPr>
              <w:t xml:space="preserve"> </w:t>
            </w:r>
            <w:r>
              <w:rPr>
                <w:spacing w:val="-2"/>
              </w:rPr>
              <w:t>zakresu</w:t>
            </w:r>
          </w:p>
          <w:p w14:paraId="40934ECC" w14:textId="77777777" w:rsidR="00747BBF" w:rsidRDefault="00927A6E">
            <w:pPr>
              <w:pStyle w:val="TableParagraph"/>
              <w:spacing w:before="39" w:line="240" w:lineRule="auto"/>
              <w:ind w:left="117"/>
            </w:pPr>
            <w:r>
              <w:t>sprawozdawczości</w:t>
            </w:r>
            <w:r>
              <w:rPr>
                <w:spacing w:val="-9"/>
              </w:rPr>
              <w:t xml:space="preserve"> </w:t>
            </w:r>
            <w:r>
              <w:t>związanej</w:t>
            </w:r>
            <w:r>
              <w:rPr>
                <w:spacing w:val="-6"/>
              </w:rPr>
              <w:t xml:space="preserve"> </w:t>
            </w:r>
            <w:r>
              <w:t>z</w:t>
            </w:r>
            <w:r>
              <w:rPr>
                <w:spacing w:val="-7"/>
              </w:rPr>
              <w:t xml:space="preserve"> </w:t>
            </w:r>
            <w:r>
              <w:t>deklaracjami</w:t>
            </w:r>
            <w:r>
              <w:rPr>
                <w:spacing w:val="-7"/>
              </w:rPr>
              <w:t xml:space="preserve"> </w:t>
            </w:r>
            <w:r>
              <w:rPr>
                <w:spacing w:val="-2"/>
              </w:rPr>
              <w:t>POZ/KAOS</w:t>
            </w:r>
          </w:p>
        </w:tc>
      </w:tr>
      <w:tr w:rsidR="00747BBF" w14:paraId="11610909" w14:textId="77777777">
        <w:trPr>
          <w:trHeight w:val="321"/>
        </w:trPr>
        <w:tc>
          <w:tcPr>
            <w:tcW w:w="638" w:type="dxa"/>
            <w:shd w:val="clear" w:color="auto" w:fill="D9E1F3"/>
          </w:tcPr>
          <w:p w14:paraId="0F31BA52" w14:textId="77777777" w:rsidR="00747BBF" w:rsidRDefault="00927A6E">
            <w:pPr>
              <w:pStyle w:val="TableParagraph"/>
              <w:spacing w:before="1" w:line="240" w:lineRule="auto"/>
              <w:ind w:left="47" w:right="66"/>
              <w:jc w:val="center"/>
            </w:pPr>
            <w:r>
              <w:rPr>
                <w:spacing w:val="-4"/>
              </w:rPr>
              <w:t>197.</w:t>
            </w:r>
          </w:p>
        </w:tc>
        <w:tc>
          <w:tcPr>
            <w:tcW w:w="8430" w:type="dxa"/>
            <w:shd w:val="clear" w:color="auto" w:fill="D9E1F3"/>
          </w:tcPr>
          <w:p w14:paraId="01C583E1" w14:textId="77777777" w:rsidR="00747BBF" w:rsidRDefault="00927A6E">
            <w:pPr>
              <w:pStyle w:val="TableParagraph"/>
              <w:spacing w:before="1" w:line="240" w:lineRule="auto"/>
              <w:ind w:left="108"/>
            </w:pPr>
            <w:r>
              <w:t>Komunikat</w:t>
            </w:r>
            <w:r>
              <w:rPr>
                <w:spacing w:val="-7"/>
              </w:rPr>
              <w:t xml:space="preserve"> </w:t>
            </w:r>
            <w:r>
              <w:t>DEKL</w:t>
            </w:r>
            <w:r>
              <w:rPr>
                <w:spacing w:val="-4"/>
              </w:rPr>
              <w:t xml:space="preserve"> </w:t>
            </w:r>
            <w:r>
              <w:t>–</w:t>
            </w:r>
            <w:r>
              <w:rPr>
                <w:spacing w:val="-4"/>
              </w:rPr>
              <w:t xml:space="preserve"> </w:t>
            </w:r>
            <w:r>
              <w:t>komunikat</w:t>
            </w:r>
            <w:r>
              <w:rPr>
                <w:spacing w:val="-4"/>
              </w:rPr>
              <w:t xml:space="preserve"> </w:t>
            </w:r>
            <w:r>
              <w:t>szczegółowy</w:t>
            </w:r>
            <w:r>
              <w:rPr>
                <w:spacing w:val="-5"/>
              </w:rPr>
              <w:t xml:space="preserve"> </w:t>
            </w:r>
            <w:r>
              <w:t>deklaracji</w:t>
            </w:r>
            <w:r>
              <w:rPr>
                <w:spacing w:val="-6"/>
              </w:rPr>
              <w:t xml:space="preserve"> </w:t>
            </w:r>
            <w:r>
              <w:rPr>
                <w:spacing w:val="-2"/>
              </w:rPr>
              <w:t>POZ/KAOS</w:t>
            </w:r>
          </w:p>
        </w:tc>
      </w:tr>
      <w:tr w:rsidR="00747BBF" w14:paraId="7C68C99C" w14:textId="77777777">
        <w:trPr>
          <w:trHeight w:val="628"/>
        </w:trPr>
        <w:tc>
          <w:tcPr>
            <w:tcW w:w="638" w:type="dxa"/>
          </w:tcPr>
          <w:p w14:paraId="52A45DE3" w14:textId="77777777" w:rsidR="00747BBF" w:rsidRDefault="00927A6E">
            <w:pPr>
              <w:pStyle w:val="TableParagraph"/>
              <w:ind w:left="47" w:right="66"/>
              <w:jc w:val="center"/>
            </w:pPr>
            <w:r>
              <w:rPr>
                <w:spacing w:val="-4"/>
              </w:rPr>
              <w:t>198.</w:t>
            </w:r>
          </w:p>
        </w:tc>
        <w:tc>
          <w:tcPr>
            <w:tcW w:w="8430" w:type="dxa"/>
          </w:tcPr>
          <w:p w14:paraId="06B2A01D" w14:textId="77777777" w:rsidR="00747BBF" w:rsidRDefault="00927A6E">
            <w:pPr>
              <w:pStyle w:val="TableParagraph"/>
              <w:ind w:left="108"/>
            </w:pPr>
            <w:r>
              <w:t>Komunikat</w:t>
            </w:r>
            <w:r>
              <w:rPr>
                <w:spacing w:val="-11"/>
              </w:rPr>
              <w:t xml:space="preserve"> </w:t>
            </w:r>
            <w:r>
              <w:t>ZBPOZ</w:t>
            </w:r>
            <w:r>
              <w:rPr>
                <w:spacing w:val="-7"/>
              </w:rPr>
              <w:t xml:space="preserve"> </w:t>
            </w:r>
            <w:r>
              <w:t>–</w:t>
            </w:r>
            <w:r>
              <w:rPr>
                <w:spacing w:val="-7"/>
              </w:rPr>
              <w:t xml:space="preserve"> </w:t>
            </w:r>
            <w:r>
              <w:t>komunikat</w:t>
            </w:r>
            <w:r>
              <w:rPr>
                <w:spacing w:val="-6"/>
              </w:rPr>
              <w:t xml:space="preserve"> </w:t>
            </w:r>
            <w:r>
              <w:t>szczegółowy</w:t>
            </w:r>
            <w:r>
              <w:rPr>
                <w:spacing w:val="-7"/>
              </w:rPr>
              <w:t xml:space="preserve"> </w:t>
            </w:r>
            <w:r>
              <w:t>danych</w:t>
            </w:r>
            <w:r>
              <w:rPr>
                <w:spacing w:val="-8"/>
              </w:rPr>
              <w:t xml:space="preserve"> </w:t>
            </w:r>
            <w:r>
              <w:t>zbiorczych</w:t>
            </w:r>
            <w:r>
              <w:rPr>
                <w:spacing w:val="-10"/>
              </w:rPr>
              <w:t xml:space="preserve"> </w:t>
            </w:r>
            <w:r>
              <w:t>o</w:t>
            </w:r>
            <w:r>
              <w:rPr>
                <w:spacing w:val="-5"/>
              </w:rPr>
              <w:t xml:space="preserve"> </w:t>
            </w:r>
            <w:r>
              <w:t>świadczeniach</w:t>
            </w:r>
            <w:r>
              <w:rPr>
                <w:spacing w:val="-9"/>
              </w:rPr>
              <w:t xml:space="preserve"> </w:t>
            </w:r>
            <w:r>
              <w:rPr>
                <w:spacing w:val="-2"/>
              </w:rPr>
              <w:t>udzielonych</w:t>
            </w:r>
          </w:p>
          <w:p w14:paraId="0DB5396D" w14:textId="77777777" w:rsidR="00747BBF" w:rsidRDefault="00927A6E">
            <w:pPr>
              <w:pStyle w:val="TableParagraph"/>
              <w:spacing w:before="41" w:line="240" w:lineRule="auto"/>
              <w:ind w:left="117"/>
            </w:pPr>
            <w:r>
              <w:t>w</w:t>
            </w:r>
            <w:r>
              <w:rPr>
                <w:spacing w:val="-2"/>
              </w:rPr>
              <w:t xml:space="preserve"> </w:t>
            </w:r>
            <w:r>
              <w:t>ramach</w:t>
            </w:r>
            <w:r>
              <w:rPr>
                <w:spacing w:val="-5"/>
              </w:rPr>
              <w:t xml:space="preserve"> POZ</w:t>
            </w:r>
          </w:p>
        </w:tc>
      </w:tr>
      <w:tr w:rsidR="00747BBF" w14:paraId="22490933" w14:textId="77777777">
        <w:trPr>
          <w:trHeight w:val="318"/>
        </w:trPr>
        <w:tc>
          <w:tcPr>
            <w:tcW w:w="638" w:type="dxa"/>
            <w:shd w:val="clear" w:color="auto" w:fill="D9E1F3"/>
          </w:tcPr>
          <w:p w14:paraId="5B0B5CA8" w14:textId="77777777" w:rsidR="00747BBF" w:rsidRDefault="00927A6E">
            <w:pPr>
              <w:pStyle w:val="TableParagraph"/>
              <w:ind w:left="47" w:right="66"/>
              <w:jc w:val="center"/>
            </w:pPr>
            <w:r>
              <w:rPr>
                <w:spacing w:val="-4"/>
              </w:rPr>
              <w:t>199.</w:t>
            </w:r>
          </w:p>
        </w:tc>
        <w:tc>
          <w:tcPr>
            <w:tcW w:w="8430" w:type="dxa"/>
            <w:shd w:val="clear" w:color="auto" w:fill="D9E1F3"/>
          </w:tcPr>
          <w:p w14:paraId="5DEE83F4" w14:textId="77777777" w:rsidR="00747BBF" w:rsidRDefault="00927A6E">
            <w:pPr>
              <w:pStyle w:val="TableParagraph"/>
              <w:ind w:left="108"/>
            </w:pPr>
            <w:r>
              <w:t>Import</w:t>
            </w:r>
            <w:r>
              <w:rPr>
                <w:spacing w:val="-8"/>
              </w:rPr>
              <w:t xml:space="preserve"> </w:t>
            </w:r>
            <w:r>
              <w:t>komunikatów</w:t>
            </w:r>
            <w:r>
              <w:rPr>
                <w:spacing w:val="-5"/>
              </w:rPr>
              <w:t xml:space="preserve"> </w:t>
            </w:r>
            <w:r>
              <w:t>zwrotnych</w:t>
            </w:r>
            <w:r>
              <w:rPr>
                <w:spacing w:val="-5"/>
              </w:rPr>
              <w:t xml:space="preserve"> </w:t>
            </w:r>
            <w:r>
              <w:t>XML</w:t>
            </w:r>
            <w:r>
              <w:rPr>
                <w:spacing w:val="-7"/>
              </w:rPr>
              <w:t xml:space="preserve"> </w:t>
            </w:r>
            <w:r>
              <w:t>w</w:t>
            </w:r>
            <w:r>
              <w:rPr>
                <w:spacing w:val="-6"/>
              </w:rPr>
              <w:t xml:space="preserve"> </w:t>
            </w:r>
            <w:r>
              <w:t>obowiązujących</w:t>
            </w:r>
            <w:r>
              <w:rPr>
                <w:spacing w:val="-6"/>
              </w:rPr>
              <w:t xml:space="preserve"> </w:t>
            </w:r>
            <w:r>
              <w:rPr>
                <w:spacing w:val="-2"/>
              </w:rPr>
              <w:t>wersjach</w:t>
            </w:r>
          </w:p>
        </w:tc>
      </w:tr>
      <w:tr w:rsidR="00747BBF" w14:paraId="5AD79FE3" w14:textId="77777777">
        <w:trPr>
          <w:trHeight w:val="321"/>
        </w:trPr>
        <w:tc>
          <w:tcPr>
            <w:tcW w:w="638" w:type="dxa"/>
          </w:tcPr>
          <w:p w14:paraId="66F2B008" w14:textId="77777777" w:rsidR="00747BBF" w:rsidRDefault="00927A6E">
            <w:pPr>
              <w:pStyle w:val="TableParagraph"/>
              <w:spacing w:before="1" w:line="240" w:lineRule="auto"/>
              <w:ind w:left="47" w:right="66"/>
              <w:jc w:val="center"/>
            </w:pPr>
            <w:r>
              <w:rPr>
                <w:spacing w:val="-4"/>
              </w:rPr>
              <w:t>200.</w:t>
            </w:r>
          </w:p>
        </w:tc>
        <w:tc>
          <w:tcPr>
            <w:tcW w:w="8430" w:type="dxa"/>
          </w:tcPr>
          <w:p w14:paraId="07582031" w14:textId="77777777" w:rsidR="00747BBF" w:rsidRDefault="00927A6E">
            <w:pPr>
              <w:pStyle w:val="TableParagraph"/>
              <w:spacing w:before="1" w:line="240" w:lineRule="auto"/>
              <w:ind w:left="108"/>
            </w:pPr>
            <w:r>
              <w:t>Import</w:t>
            </w:r>
            <w:r>
              <w:rPr>
                <w:spacing w:val="-11"/>
              </w:rPr>
              <w:t xml:space="preserve"> </w:t>
            </w:r>
            <w:r>
              <w:t>komunikatu</w:t>
            </w:r>
            <w:r>
              <w:rPr>
                <w:spacing w:val="-8"/>
              </w:rPr>
              <w:t xml:space="preserve"> </w:t>
            </w:r>
            <w:r>
              <w:t>„potwierdzeń</w:t>
            </w:r>
            <w:r>
              <w:rPr>
                <w:spacing w:val="-8"/>
              </w:rPr>
              <w:t xml:space="preserve"> </w:t>
            </w:r>
            <w:r>
              <w:t>odbioru”</w:t>
            </w:r>
            <w:r>
              <w:rPr>
                <w:spacing w:val="-7"/>
              </w:rPr>
              <w:t xml:space="preserve"> </w:t>
            </w:r>
            <w:r>
              <w:t>danych</w:t>
            </w:r>
            <w:r>
              <w:rPr>
                <w:spacing w:val="-8"/>
              </w:rPr>
              <w:t xml:space="preserve"> </w:t>
            </w:r>
            <w:r>
              <w:t>przesłanych</w:t>
            </w:r>
            <w:r>
              <w:rPr>
                <w:spacing w:val="-8"/>
              </w:rPr>
              <w:t xml:space="preserve"> </w:t>
            </w:r>
            <w:r>
              <w:t>komunikatami</w:t>
            </w:r>
            <w:r>
              <w:rPr>
                <w:spacing w:val="-7"/>
              </w:rPr>
              <w:t xml:space="preserve"> </w:t>
            </w:r>
            <w:r>
              <w:t>DEKL</w:t>
            </w:r>
            <w:r>
              <w:rPr>
                <w:spacing w:val="-6"/>
              </w:rPr>
              <w:t xml:space="preserve"> </w:t>
            </w:r>
            <w:r>
              <w:t>i</w:t>
            </w:r>
            <w:r>
              <w:rPr>
                <w:spacing w:val="-5"/>
              </w:rPr>
              <w:t xml:space="preserve"> </w:t>
            </w:r>
            <w:r>
              <w:rPr>
                <w:spacing w:val="-2"/>
              </w:rPr>
              <w:t>ZBPOZ</w:t>
            </w:r>
          </w:p>
        </w:tc>
      </w:tr>
      <w:tr w:rsidR="00747BBF" w14:paraId="24686D2B" w14:textId="77777777">
        <w:trPr>
          <w:trHeight w:val="318"/>
        </w:trPr>
        <w:tc>
          <w:tcPr>
            <w:tcW w:w="638" w:type="dxa"/>
            <w:shd w:val="clear" w:color="auto" w:fill="D9E1F3"/>
          </w:tcPr>
          <w:p w14:paraId="1D1DA820" w14:textId="77777777" w:rsidR="00747BBF" w:rsidRDefault="00927A6E">
            <w:pPr>
              <w:pStyle w:val="TableParagraph"/>
              <w:ind w:left="47" w:right="66"/>
              <w:jc w:val="center"/>
            </w:pPr>
            <w:r>
              <w:rPr>
                <w:spacing w:val="-4"/>
              </w:rPr>
              <w:t>201.</w:t>
            </w:r>
          </w:p>
        </w:tc>
        <w:tc>
          <w:tcPr>
            <w:tcW w:w="8430" w:type="dxa"/>
            <w:shd w:val="clear" w:color="auto" w:fill="D9E1F3"/>
          </w:tcPr>
          <w:p w14:paraId="15C7933E" w14:textId="77777777" w:rsidR="00747BBF" w:rsidRDefault="00927A6E">
            <w:pPr>
              <w:pStyle w:val="TableParagraph"/>
              <w:ind w:left="108"/>
            </w:pPr>
            <w:r>
              <w:t>Import</w:t>
            </w:r>
            <w:r>
              <w:rPr>
                <w:spacing w:val="-9"/>
              </w:rPr>
              <w:t xml:space="preserve"> </w:t>
            </w:r>
            <w:r>
              <w:t>komunikatu</w:t>
            </w:r>
            <w:r>
              <w:rPr>
                <w:spacing w:val="-6"/>
              </w:rPr>
              <w:t xml:space="preserve"> </w:t>
            </w:r>
            <w:r>
              <w:t>potwierdzeń</w:t>
            </w:r>
            <w:r>
              <w:rPr>
                <w:spacing w:val="-6"/>
              </w:rPr>
              <w:t xml:space="preserve"> </w:t>
            </w:r>
            <w:r>
              <w:t>do</w:t>
            </w:r>
            <w:r>
              <w:rPr>
                <w:spacing w:val="-6"/>
              </w:rPr>
              <w:t xml:space="preserve"> </w:t>
            </w:r>
            <w:r>
              <w:t>deklaracji</w:t>
            </w:r>
            <w:r>
              <w:rPr>
                <w:spacing w:val="-8"/>
              </w:rPr>
              <w:t xml:space="preserve"> </w:t>
            </w:r>
            <w:r>
              <w:t>POZ/KAOS</w:t>
            </w:r>
            <w:r>
              <w:rPr>
                <w:spacing w:val="-6"/>
              </w:rPr>
              <w:t xml:space="preserve"> </w:t>
            </w:r>
            <w:r>
              <w:t>(komunikat</w:t>
            </w:r>
            <w:r>
              <w:rPr>
                <w:spacing w:val="-7"/>
              </w:rPr>
              <w:t xml:space="preserve"> </w:t>
            </w:r>
            <w:r>
              <w:rPr>
                <w:spacing w:val="-2"/>
              </w:rPr>
              <w:t>P_DEK)</w:t>
            </w:r>
          </w:p>
        </w:tc>
      </w:tr>
      <w:tr w:rsidR="00747BBF" w14:paraId="419D5AB4" w14:textId="77777777">
        <w:trPr>
          <w:trHeight w:val="321"/>
        </w:trPr>
        <w:tc>
          <w:tcPr>
            <w:tcW w:w="638" w:type="dxa"/>
          </w:tcPr>
          <w:p w14:paraId="5530D493" w14:textId="77777777" w:rsidR="00747BBF" w:rsidRDefault="00927A6E">
            <w:pPr>
              <w:pStyle w:val="TableParagraph"/>
              <w:ind w:left="47" w:right="66"/>
              <w:jc w:val="center"/>
            </w:pPr>
            <w:r>
              <w:rPr>
                <w:spacing w:val="-4"/>
              </w:rPr>
              <w:t>202.</w:t>
            </w:r>
          </w:p>
        </w:tc>
        <w:tc>
          <w:tcPr>
            <w:tcW w:w="8430" w:type="dxa"/>
          </w:tcPr>
          <w:p w14:paraId="4D57EFF5" w14:textId="77777777" w:rsidR="00747BBF" w:rsidRDefault="00927A6E">
            <w:pPr>
              <w:pStyle w:val="TableParagraph"/>
              <w:ind w:left="108"/>
            </w:pPr>
            <w:r>
              <w:t>Import</w:t>
            </w:r>
            <w:r>
              <w:rPr>
                <w:spacing w:val="-10"/>
              </w:rPr>
              <w:t xml:space="preserve"> </w:t>
            </w:r>
            <w:r>
              <w:t>komunikatu</w:t>
            </w:r>
            <w:r>
              <w:rPr>
                <w:spacing w:val="-5"/>
              </w:rPr>
              <w:t xml:space="preserve"> </w:t>
            </w:r>
            <w:r>
              <w:t>zwrotnego</w:t>
            </w:r>
            <w:r>
              <w:rPr>
                <w:spacing w:val="-5"/>
              </w:rPr>
              <w:t xml:space="preserve"> </w:t>
            </w:r>
            <w:r>
              <w:t>z</w:t>
            </w:r>
            <w:r>
              <w:rPr>
                <w:spacing w:val="-7"/>
              </w:rPr>
              <w:t xml:space="preserve"> </w:t>
            </w:r>
            <w:r>
              <w:t>weryfikacji</w:t>
            </w:r>
            <w:r>
              <w:rPr>
                <w:spacing w:val="-8"/>
              </w:rPr>
              <w:t xml:space="preserve"> </w:t>
            </w:r>
            <w:r>
              <w:t>deklaracji</w:t>
            </w:r>
            <w:r>
              <w:rPr>
                <w:spacing w:val="-7"/>
              </w:rPr>
              <w:t xml:space="preserve"> </w:t>
            </w:r>
            <w:r>
              <w:t>POZ/KAOS</w:t>
            </w:r>
            <w:r>
              <w:rPr>
                <w:spacing w:val="-4"/>
              </w:rPr>
              <w:t xml:space="preserve"> </w:t>
            </w:r>
            <w:r>
              <w:t>(komunikat</w:t>
            </w:r>
            <w:r>
              <w:rPr>
                <w:spacing w:val="-6"/>
              </w:rPr>
              <w:t xml:space="preserve"> </w:t>
            </w:r>
            <w:r>
              <w:rPr>
                <w:spacing w:val="-2"/>
              </w:rPr>
              <w:t>P_WDP)</w:t>
            </w:r>
          </w:p>
        </w:tc>
      </w:tr>
      <w:tr w:rsidR="00747BBF" w14:paraId="6CEAB614" w14:textId="77777777">
        <w:trPr>
          <w:trHeight w:val="318"/>
        </w:trPr>
        <w:tc>
          <w:tcPr>
            <w:tcW w:w="638" w:type="dxa"/>
            <w:shd w:val="clear" w:color="auto" w:fill="D9E1F3"/>
          </w:tcPr>
          <w:p w14:paraId="4CAD76EB" w14:textId="77777777" w:rsidR="00747BBF" w:rsidRDefault="00927A6E">
            <w:pPr>
              <w:pStyle w:val="TableParagraph"/>
              <w:ind w:left="47" w:right="66"/>
              <w:jc w:val="center"/>
            </w:pPr>
            <w:r>
              <w:rPr>
                <w:spacing w:val="-4"/>
              </w:rPr>
              <w:t>203.</w:t>
            </w:r>
          </w:p>
        </w:tc>
        <w:tc>
          <w:tcPr>
            <w:tcW w:w="8430" w:type="dxa"/>
            <w:shd w:val="clear" w:color="auto" w:fill="D9E1F3"/>
          </w:tcPr>
          <w:p w14:paraId="35B7F2CF" w14:textId="77777777" w:rsidR="00747BBF" w:rsidRDefault="00927A6E">
            <w:pPr>
              <w:pStyle w:val="TableParagraph"/>
              <w:ind w:left="108"/>
            </w:pPr>
            <w:r>
              <w:t>Import</w:t>
            </w:r>
            <w:r>
              <w:rPr>
                <w:spacing w:val="-9"/>
              </w:rPr>
              <w:t xml:space="preserve"> </w:t>
            </w:r>
            <w:r>
              <w:t>komunikatu</w:t>
            </w:r>
            <w:r>
              <w:rPr>
                <w:spacing w:val="-7"/>
              </w:rPr>
              <w:t xml:space="preserve"> </w:t>
            </w:r>
            <w:r>
              <w:t>zwrotnego</w:t>
            </w:r>
            <w:r>
              <w:rPr>
                <w:spacing w:val="-6"/>
              </w:rPr>
              <w:t xml:space="preserve"> </w:t>
            </w:r>
            <w:r>
              <w:t>rozliczenia</w:t>
            </w:r>
            <w:r>
              <w:rPr>
                <w:spacing w:val="-6"/>
              </w:rPr>
              <w:t xml:space="preserve"> </w:t>
            </w:r>
            <w:r>
              <w:t>deklaracji</w:t>
            </w:r>
            <w:r>
              <w:rPr>
                <w:spacing w:val="-9"/>
              </w:rPr>
              <w:t xml:space="preserve"> </w:t>
            </w:r>
            <w:r>
              <w:t>POZ/KAOS</w:t>
            </w:r>
            <w:r>
              <w:rPr>
                <w:spacing w:val="-6"/>
              </w:rPr>
              <w:t xml:space="preserve"> </w:t>
            </w:r>
            <w:r>
              <w:t>(komunikat</w:t>
            </w:r>
            <w:r>
              <w:rPr>
                <w:spacing w:val="-6"/>
              </w:rPr>
              <w:t xml:space="preserve"> </w:t>
            </w:r>
            <w:r>
              <w:rPr>
                <w:spacing w:val="-2"/>
              </w:rPr>
              <w:t>Z_RDP)</w:t>
            </w:r>
          </w:p>
        </w:tc>
      </w:tr>
      <w:tr w:rsidR="00747BBF" w14:paraId="4CA8955E" w14:textId="77777777">
        <w:trPr>
          <w:trHeight w:val="321"/>
        </w:trPr>
        <w:tc>
          <w:tcPr>
            <w:tcW w:w="638" w:type="dxa"/>
          </w:tcPr>
          <w:p w14:paraId="03581707" w14:textId="77777777" w:rsidR="00747BBF" w:rsidRDefault="00927A6E">
            <w:pPr>
              <w:pStyle w:val="TableParagraph"/>
              <w:ind w:left="47" w:right="66"/>
              <w:jc w:val="center"/>
            </w:pPr>
            <w:r>
              <w:rPr>
                <w:spacing w:val="-4"/>
              </w:rPr>
              <w:t>204.</w:t>
            </w:r>
          </w:p>
        </w:tc>
        <w:tc>
          <w:tcPr>
            <w:tcW w:w="8430" w:type="dxa"/>
          </w:tcPr>
          <w:p w14:paraId="65782176" w14:textId="77777777" w:rsidR="00747BBF" w:rsidRDefault="00927A6E">
            <w:pPr>
              <w:pStyle w:val="TableParagraph"/>
              <w:ind w:left="108"/>
            </w:pPr>
            <w:r>
              <w:t>Przegląd</w:t>
            </w:r>
            <w:r>
              <w:rPr>
                <w:spacing w:val="-9"/>
              </w:rPr>
              <w:t xml:space="preserve"> </w:t>
            </w:r>
            <w:r>
              <w:t>potwierdzeń</w:t>
            </w:r>
            <w:r>
              <w:rPr>
                <w:spacing w:val="-6"/>
              </w:rPr>
              <w:t xml:space="preserve"> </w:t>
            </w:r>
            <w:r>
              <w:t>deklaracji</w:t>
            </w:r>
            <w:r>
              <w:rPr>
                <w:spacing w:val="-6"/>
              </w:rPr>
              <w:t xml:space="preserve"> </w:t>
            </w:r>
            <w:r>
              <w:rPr>
                <w:spacing w:val="-2"/>
              </w:rPr>
              <w:t>POZ/KAOS</w:t>
            </w:r>
          </w:p>
        </w:tc>
      </w:tr>
      <w:tr w:rsidR="00747BBF" w14:paraId="762ADE53" w14:textId="77777777">
        <w:trPr>
          <w:trHeight w:val="628"/>
        </w:trPr>
        <w:tc>
          <w:tcPr>
            <w:tcW w:w="638" w:type="dxa"/>
            <w:shd w:val="clear" w:color="auto" w:fill="D9E1F3"/>
          </w:tcPr>
          <w:p w14:paraId="7A770765" w14:textId="77777777" w:rsidR="00747BBF" w:rsidRDefault="00927A6E">
            <w:pPr>
              <w:pStyle w:val="TableParagraph"/>
              <w:ind w:left="47" w:right="66"/>
              <w:jc w:val="center"/>
            </w:pPr>
            <w:r>
              <w:rPr>
                <w:spacing w:val="-4"/>
              </w:rPr>
              <w:t>205.</w:t>
            </w:r>
          </w:p>
        </w:tc>
        <w:tc>
          <w:tcPr>
            <w:tcW w:w="8430" w:type="dxa"/>
            <w:shd w:val="clear" w:color="auto" w:fill="D9E1F3"/>
          </w:tcPr>
          <w:p w14:paraId="43639C23" w14:textId="77777777" w:rsidR="00747BBF" w:rsidRDefault="00927A6E">
            <w:pPr>
              <w:pStyle w:val="TableParagraph"/>
              <w:ind w:left="108"/>
            </w:pPr>
            <w:r>
              <w:t>Przegląd</w:t>
            </w:r>
            <w:r>
              <w:rPr>
                <w:spacing w:val="32"/>
              </w:rPr>
              <w:t xml:space="preserve"> </w:t>
            </w:r>
            <w:r>
              <w:t>weryfikacji</w:t>
            </w:r>
            <w:r>
              <w:rPr>
                <w:spacing w:val="35"/>
              </w:rPr>
              <w:t xml:space="preserve"> </w:t>
            </w:r>
            <w:r>
              <w:t>deklaracji</w:t>
            </w:r>
            <w:r>
              <w:rPr>
                <w:spacing w:val="34"/>
              </w:rPr>
              <w:t xml:space="preserve"> </w:t>
            </w:r>
            <w:r>
              <w:t>POZ/KAOS</w:t>
            </w:r>
            <w:r>
              <w:rPr>
                <w:spacing w:val="34"/>
              </w:rPr>
              <w:t xml:space="preserve"> </w:t>
            </w:r>
            <w:r>
              <w:t>z</w:t>
            </w:r>
            <w:r>
              <w:rPr>
                <w:spacing w:val="34"/>
              </w:rPr>
              <w:t xml:space="preserve"> </w:t>
            </w:r>
            <w:r>
              <w:t>możliwością</w:t>
            </w:r>
            <w:r>
              <w:rPr>
                <w:spacing w:val="37"/>
              </w:rPr>
              <w:t xml:space="preserve"> </w:t>
            </w:r>
            <w:r>
              <w:t>zbiorczego</w:t>
            </w:r>
            <w:r>
              <w:rPr>
                <w:spacing w:val="36"/>
              </w:rPr>
              <w:t xml:space="preserve"> </w:t>
            </w:r>
            <w:r>
              <w:t>wycofania</w:t>
            </w:r>
            <w:r>
              <w:rPr>
                <w:spacing w:val="36"/>
              </w:rPr>
              <w:t xml:space="preserve"> </w:t>
            </w:r>
            <w:r>
              <w:rPr>
                <w:spacing w:val="-2"/>
              </w:rPr>
              <w:t>deklaracji,</w:t>
            </w:r>
          </w:p>
          <w:p w14:paraId="5F69BAA9" w14:textId="77777777" w:rsidR="00747BBF" w:rsidRDefault="00927A6E">
            <w:pPr>
              <w:pStyle w:val="TableParagraph"/>
              <w:spacing w:before="38" w:line="240" w:lineRule="auto"/>
              <w:ind w:left="117"/>
            </w:pPr>
            <w:r>
              <w:t>które</w:t>
            </w:r>
            <w:r>
              <w:rPr>
                <w:spacing w:val="-3"/>
              </w:rPr>
              <w:t xml:space="preserve"> </w:t>
            </w:r>
            <w:r>
              <w:t>nie</w:t>
            </w:r>
            <w:r>
              <w:rPr>
                <w:spacing w:val="-3"/>
              </w:rPr>
              <w:t xml:space="preserve"> </w:t>
            </w:r>
            <w:r>
              <w:t>zostały</w:t>
            </w:r>
            <w:r>
              <w:rPr>
                <w:spacing w:val="-2"/>
              </w:rPr>
              <w:t xml:space="preserve"> </w:t>
            </w:r>
            <w:r>
              <w:t>zaliczone</w:t>
            </w:r>
            <w:r>
              <w:rPr>
                <w:spacing w:val="-4"/>
              </w:rPr>
              <w:t xml:space="preserve"> </w:t>
            </w:r>
            <w:r>
              <w:t>przez</w:t>
            </w:r>
            <w:r>
              <w:rPr>
                <w:spacing w:val="-3"/>
              </w:rPr>
              <w:t xml:space="preserve"> </w:t>
            </w:r>
            <w:r>
              <w:rPr>
                <w:spacing w:val="-5"/>
              </w:rPr>
              <w:t>NFZ</w:t>
            </w:r>
          </w:p>
        </w:tc>
      </w:tr>
      <w:tr w:rsidR="00747BBF" w14:paraId="5196BBCA" w14:textId="77777777">
        <w:trPr>
          <w:trHeight w:val="318"/>
        </w:trPr>
        <w:tc>
          <w:tcPr>
            <w:tcW w:w="638" w:type="dxa"/>
          </w:tcPr>
          <w:p w14:paraId="65A01CCC" w14:textId="77777777" w:rsidR="00747BBF" w:rsidRDefault="00927A6E">
            <w:pPr>
              <w:pStyle w:val="TableParagraph"/>
              <w:ind w:left="47" w:right="66"/>
              <w:jc w:val="center"/>
            </w:pPr>
            <w:r>
              <w:rPr>
                <w:spacing w:val="-4"/>
              </w:rPr>
              <w:t>206.</w:t>
            </w:r>
          </w:p>
        </w:tc>
        <w:tc>
          <w:tcPr>
            <w:tcW w:w="8430" w:type="dxa"/>
          </w:tcPr>
          <w:p w14:paraId="4A7DA7AF" w14:textId="77777777" w:rsidR="00747BBF" w:rsidRDefault="00927A6E">
            <w:pPr>
              <w:pStyle w:val="TableParagraph"/>
              <w:ind w:left="108"/>
            </w:pPr>
            <w:r>
              <w:t>Generowanie</w:t>
            </w:r>
            <w:r>
              <w:rPr>
                <w:spacing w:val="-9"/>
              </w:rPr>
              <w:t xml:space="preserve"> </w:t>
            </w:r>
            <w:r>
              <w:t>rachunków</w:t>
            </w:r>
            <w:r>
              <w:rPr>
                <w:spacing w:val="-7"/>
              </w:rPr>
              <w:t xml:space="preserve"> </w:t>
            </w:r>
            <w:r>
              <w:t>deklaracji</w:t>
            </w:r>
            <w:r>
              <w:rPr>
                <w:spacing w:val="-8"/>
              </w:rPr>
              <w:t xml:space="preserve"> </w:t>
            </w:r>
            <w:r>
              <w:rPr>
                <w:spacing w:val="-5"/>
              </w:rPr>
              <w:t>POZ</w:t>
            </w:r>
          </w:p>
        </w:tc>
      </w:tr>
      <w:tr w:rsidR="00747BBF" w14:paraId="28D0CC93" w14:textId="77777777">
        <w:trPr>
          <w:trHeight w:val="321"/>
        </w:trPr>
        <w:tc>
          <w:tcPr>
            <w:tcW w:w="638" w:type="dxa"/>
            <w:shd w:val="clear" w:color="auto" w:fill="D9E1F3"/>
          </w:tcPr>
          <w:p w14:paraId="1EAF1EB5" w14:textId="77777777" w:rsidR="00747BBF" w:rsidRDefault="00927A6E">
            <w:pPr>
              <w:pStyle w:val="TableParagraph"/>
              <w:ind w:left="47" w:right="66"/>
              <w:jc w:val="center"/>
            </w:pPr>
            <w:r>
              <w:rPr>
                <w:spacing w:val="-4"/>
              </w:rPr>
              <w:t>207.</w:t>
            </w:r>
          </w:p>
        </w:tc>
        <w:tc>
          <w:tcPr>
            <w:tcW w:w="8430" w:type="dxa"/>
            <w:shd w:val="clear" w:color="auto" w:fill="D9E1F3"/>
          </w:tcPr>
          <w:p w14:paraId="3F39D5ED" w14:textId="77777777" w:rsidR="00747BBF" w:rsidRDefault="00927A6E">
            <w:pPr>
              <w:pStyle w:val="TableParagraph"/>
              <w:ind w:left="108"/>
            </w:pPr>
            <w:r>
              <w:t>Generowanie</w:t>
            </w:r>
            <w:r>
              <w:rPr>
                <w:spacing w:val="-7"/>
              </w:rPr>
              <w:t xml:space="preserve"> </w:t>
            </w:r>
            <w:r>
              <w:t>i</w:t>
            </w:r>
            <w:r>
              <w:rPr>
                <w:spacing w:val="-7"/>
              </w:rPr>
              <w:t xml:space="preserve"> </w:t>
            </w:r>
            <w:r>
              <w:t>wydruk</w:t>
            </w:r>
            <w:r>
              <w:rPr>
                <w:spacing w:val="-5"/>
              </w:rPr>
              <w:t xml:space="preserve"> </w:t>
            </w:r>
            <w:r>
              <w:t>załączników</w:t>
            </w:r>
            <w:r>
              <w:rPr>
                <w:spacing w:val="-6"/>
              </w:rPr>
              <w:t xml:space="preserve"> </w:t>
            </w:r>
            <w:r>
              <w:t>i</w:t>
            </w:r>
            <w:r>
              <w:rPr>
                <w:spacing w:val="-4"/>
              </w:rPr>
              <w:t xml:space="preserve"> </w:t>
            </w:r>
            <w:r>
              <w:t>sprawozdań</w:t>
            </w:r>
            <w:r>
              <w:rPr>
                <w:spacing w:val="-6"/>
              </w:rPr>
              <w:t xml:space="preserve"> </w:t>
            </w:r>
            <w:r>
              <w:t>POZ</w:t>
            </w:r>
            <w:r>
              <w:rPr>
                <w:spacing w:val="-6"/>
              </w:rPr>
              <w:t xml:space="preserve"> </w:t>
            </w:r>
            <w:r>
              <w:t>zgodnie</w:t>
            </w:r>
            <w:r>
              <w:rPr>
                <w:spacing w:val="-5"/>
              </w:rPr>
              <w:t xml:space="preserve"> </w:t>
            </w:r>
            <w:r>
              <w:t>z</w:t>
            </w:r>
            <w:r>
              <w:rPr>
                <w:spacing w:val="-4"/>
              </w:rPr>
              <w:t xml:space="preserve"> </w:t>
            </w:r>
            <w:r>
              <w:t>wytycznymi</w:t>
            </w:r>
            <w:r>
              <w:rPr>
                <w:spacing w:val="-4"/>
              </w:rPr>
              <w:t xml:space="preserve"> </w:t>
            </w:r>
            <w:r>
              <w:rPr>
                <w:spacing w:val="-2"/>
              </w:rPr>
              <w:t>płatnika</w:t>
            </w:r>
          </w:p>
        </w:tc>
      </w:tr>
      <w:tr w:rsidR="00747BBF" w14:paraId="7BEEBDA9" w14:textId="77777777">
        <w:trPr>
          <w:trHeight w:val="628"/>
        </w:trPr>
        <w:tc>
          <w:tcPr>
            <w:tcW w:w="638" w:type="dxa"/>
          </w:tcPr>
          <w:p w14:paraId="6D44F752" w14:textId="77777777" w:rsidR="00747BBF" w:rsidRDefault="00927A6E">
            <w:pPr>
              <w:pStyle w:val="TableParagraph"/>
              <w:ind w:left="47" w:right="66"/>
              <w:jc w:val="center"/>
            </w:pPr>
            <w:r>
              <w:rPr>
                <w:spacing w:val="-4"/>
              </w:rPr>
              <w:t>208.</w:t>
            </w:r>
          </w:p>
        </w:tc>
        <w:tc>
          <w:tcPr>
            <w:tcW w:w="8430" w:type="dxa"/>
          </w:tcPr>
          <w:p w14:paraId="09D0EF6A" w14:textId="77777777" w:rsidR="00747BBF" w:rsidRDefault="00927A6E">
            <w:pPr>
              <w:pStyle w:val="TableParagraph"/>
              <w:ind w:left="108"/>
            </w:pPr>
            <w:r>
              <w:t>Załącznik</w:t>
            </w:r>
            <w:r>
              <w:rPr>
                <w:spacing w:val="13"/>
              </w:rPr>
              <w:t xml:space="preserve"> </w:t>
            </w:r>
            <w:r>
              <w:t>do</w:t>
            </w:r>
            <w:r>
              <w:rPr>
                <w:spacing w:val="15"/>
              </w:rPr>
              <w:t xml:space="preserve"> </w:t>
            </w:r>
            <w:r>
              <w:t>umowy</w:t>
            </w:r>
            <w:r>
              <w:rPr>
                <w:spacing w:val="16"/>
              </w:rPr>
              <w:t xml:space="preserve"> </w:t>
            </w:r>
            <w:r>
              <w:t>POZ</w:t>
            </w:r>
            <w:r>
              <w:rPr>
                <w:spacing w:val="14"/>
              </w:rPr>
              <w:t xml:space="preserve"> </w:t>
            </w:r>
            <w:r>
              <w:t>w</w:t>
            </w:r>
            <w:r>
              <w:rPr>
                <w:spacing w:val="15"/>
              </w:rPr>
              <w:t xml:space="preserve"> </w:t>
            </w:r>
            <w:r>
              <w:t>zakresie:</w:t>
            </w:r>
            <w:r>
              <w:rPr>
                <w:spacing w:val="16"/>
              </w:rPr>
              <w:t xml:space="preserve"> </w:t>
            </w:r>
            <w:r>
              <w:t>nocna</w:t>
            </w:r>
            <w:r>
              <w:rPr>
                <w:spacing w:val="14"/>
              </w:rPr>
              <w:t xml:space="preserve"> </w:t>
            </w:r>
            <w:r>
              <w:t>i</w:t>
            </w:r>
            <w:r>
              <w:rPr>
                <w:spacing w:val="15"/>
              </w:rPr>
              <w:t xml:space="preserve"> </w:t>
            </w:r>
            <w:r>
              <w:t>świąteczna</w:t>
            </w:r>
            <w:r>
              <w:rPr>
                <w:spacing w:val="15"/>
              </w:rPr>
              <w:t xml:space="preserve"> </w:t>
            </w:r>
            <w:r>
              <w:t>opieka</w:t>
            </w:r>
            <w:r>
              <w:rPr>
                <w:spacing w:val="15"/>
              </w:rPr>
              <w:t xml:space="preserve"> </w:t>
            </w:r>
            <w:r>
              <w:t>lekarska</w:t>
            </w:r>
            <w:r>
              <w:rPr>
                <w:spacing w:val="16"/>
              </w:rPr>
              <w:t xml:space="preserve"> </w:t>
            </w:r>
            <w:r>
              <w:t>i</w:t>
            </w:r>
            <w:r>
              <w:rPr>
                <w:spacing w:val="15"/>
              </w:rPr>
              <w:t xml:space="preserve"> </w:t>
            </w:r>
            <w:r>
              <w:t>pielęgniarska</w:t>
            </w:r>
            <w:r>
              <w:rPr>
                <w:spacing w:val="15"/>
              </w:rPr>
              <w:t xml:space="preserve"> </w:t>
            </w:r>
            <w:r>
              <w:rPr>
                <w:spacing w:val="-10"/>
              </w:rPr>
              <w:t>w</w:t>
            </w:r>
          </w:p>
          <w:p w14:paraId="2F7D7B44" w14:textId="77777777" w:rsidR="00747BBF" w:rsidRDefault="00927A6E">
            <w:pPr>
              <w:pStyle w:val="TableParagraph"/>
              <w:spacing w:before="38" w:line="240" w:lineRule="auto"/>
              <w:ind w:left="117"/>
            </w:pPr>
            <w:r>
              <w:rPr>
                <w:spacing w:val="-5"/>
              </w:rPr>
              <w:t>POZ</w:t>
            </w:r>
          </w:p>
        </w:tc>
      </w:tr>
      <w:tr w:rsidR="00747BBF" w14:paraId="69C48E56" w14:textId="77777777">
        <w:trPr>
          <w:trHeight w:val="321"/>
        </w:trPr>
        <w:tc>
          <w:tcPr>
            <w:tcW w:w="638" w:type="dxa"/>
          </w:tcPr>
          <w:p w14:paraId="10EEF40F" w14:textId="77777777" w:rsidR="00747BBF" w:rsidRDefault="00927A6E">
            <w:pPr>
              <w:pStyle w:val="TableParagraph"/>
              <w:ind w:left="47" w:right="66"/>
              <w:jc w:val="center"/>
            </w:pPr>
            <w:r>
              <w:rPr>
                <w:spacing w:val="-4"/>
              </w:rPr>
              <w:t>210.</w:t>
            </w:r>
          </w:p>
        </w:tc>
        <w:tc>
          <w:tcPr>
            <w:tcW w:w="8430" w:type="dxa"/>
          </w:tcPr>
          <w:p w14:paraId="3A159A13" w14:textId="77777777" w:rsidR="00747BBF" w:rsidRDefault="00927A6E">
            <w:pPr>
              <w:pStyle w:val="TableParagraph"/>
              <w:ind w:left="108"/>
            </w:pPr>
            <w:r>
              <w:t>Półroczne</w:t>
            </w:r>
            <w:r>
              <w:rPr>
                <w:spacing w:val="-5"/>
              </w:rPr>
              <w:t xml:space="preserve"> </w:t>
            </w:r>
            <w:r>
              <w:t>sprawozdanie</w:t>
            </w:r>
            <w:r>
              <w:rPr>
                <w:spacing w:val="-5"/>
              </w:rPr>
              <w:t xml:space="preserve"> </w:t>
            </w:r>
            <w:r>
              <w:t>z</w:t>
            </w:r>
            <w:r>
              <w:rPr>
                <w:spacing w:val="-8"/>
              </w:rPr>
              <w:t xml:space="preserve"> </w:t>
            </w:r>
            <w:r>
              <w:t>wykonanych</w:t>
            </w:r>
            <w:r>
              <w:rPr>
                <w:spacing w:val="-8"/>
              </w:rPr>
              <w:t xml:space="preserve"> </w:t>
            </w:r>
            <w:r>
              <w:t>badań</w:t>
            </w:r>
            <w:r>
              <w:rPr>
                <w:spacing w:val="-5"/>
              </w:rPr>
              <w:t xml:space="preserve"> </w:t>
            </w:r>
            <w:r>
              <w:rPr>
                <w:spacing w:val="-2"/>
              </w:rPr>
              <w:t>diagnostycznych</w:t>
            </w:r>
          </w:p>
        </w:tc>
      </w:tr>
      <w:tr w:rsidR="00747BBF" w14:paraId="210BB47D" w14:textId="77777777">
        <w:trPr>
          <w:trHeight w:val="628"/>
        </w:trPr>
        <w:tc>
          <w:tcPr>
            <w:tcW w:w="638" w:type="dxa"/>
            <w:shd w:val="clear" w:color="auto" w:fill="D9E1F3"/>
          </w:tcPr>
          <w:p w14:paraId="3495655D" w14:textId="77777777" w:rsidR="00747BBF" w:rsidRDefault="00927A6E">
            <w:pPr>
              <w:pStyle w:val="TableParagraph"/>
              <w:ind w:left="47" w:right="66"/>
              <w:jc w:val="center"/>
            </w:pPr>
            <w:r>
              <w:rPr>
                <w:spacing w:val="-4"/>
              </w:rPr>
              <w:t>211.</w:t>
            </w:r>
          </w:p>
        </w:tc>
        <w:tc>
          <w:tcPr>
            <w:tcW w:w="8430" w:type="dxa"/>
            <w:shd w:val="clear" w:color="auto" w:fill="D9E1F3"/>
          </w:tcPr>
          <w:p w14:paraId="625E7EBE" w14:textId="77777777" w:rsidR="00747BBF" w:rsidRDefault="00927A6E">
            <w:pPr>
              <w:pStyle w:val="TableParagraph"/>
              <w:ind w:left="108"/>
            </w:pPr>
            <w:r>
              <w:t>System</w:t>
            </w:r>
            <w:r>
              <w:rPr>
                <w:spacing w:val="-1"/>
              </w:rPr>
              <w:t xml:space="preserve"> </w:t>
            </w:r>
            <w:r>
              <w:t>powinien</w:t>
            </w:r>
            <w:r>
              <w:rPr>
                <w:spacing w:val="-1"/>
              </w:rPr>
              <w:t xml:space="preserve"> </w:t>
            </w:r>
            <w:r>
              <w:t>wspomagać proces przygotowania danych</w:t>
            </w:r>
            <w:r>
              <w:rPr>
                <w:spacing w:val="-1"/>
              </w:rPr>
              <w:t xml:space="preserve"> </w:t>
            </w:r>
            <w:r>
              <w:t xml:space="preserve">dla </w:t>
            </w:r>
            <w:proofErr w:type="spellStart"/>
            <w:r>
              <w:t>AOTMiT</w:t>
            </w:r>
            <w:proofErr w:type="spellEnd"/>
            <w:r>
              <w:t xml:space="preserve"> w</w:t>
            </w:r>
            <w:r>
              <w:rPr>
                <w:spacing w:val="-2"/>
              </w:rPr>
              <w:t xml:space="preserve"> </w:t>
            </w:r>
            <w:r>
              <w:t>ramach</w:t>
            </w:r>
            <w:r>
              <w:rPr>
                <w:spacing w:val="-1"/>
              </w:rPr>
              <w:t xml:space="preserve"> </w:t>
            </w:r>
            <w:r>
              <w:t>umów</w:t>
            </w:r>
            <w:r>
              <w:rPr>
                <w:spacing w:val="-1"/>
              </w:rPr>
              <w:t xml:space="preserve"> </w:t>
            </w:r>
            <w:r>
              <w:rPr>
                <w:spacing w:val="-10"/>
              </w:rPr>
              <w:t>o</w:t>
            </w:r>
          </w:p>
          <w:p w14:paraId="5E3136AF" w14:textId="77777777" w:rsidR="00747BBF" w:rsidRDefault="00927A6E">
            <w:pPr>
              <w:pStyle w:val="TableParagraph"/>
              <w:spacing w:before="38" w:line="240" w:lineRule="auto"/>
              <w:ind w:left="117"/>
            </w:pPr>
            <w:r>
              <w:t>współpracy</w:t>
            </w:r>
            <w:r>
              <w:rPr>
                <w:spacing w:val="-7"/>
              </w:rPr>
              <w:t xml:space="preserve"> </w:t>
            </w:r>
            <w:r>
              <w:rPr>
                <w:spacing w:val="-2"/>
              </w:rPr>
              <w:t>bieżącej</w:t>
            </w:r>
          </w:p>
        </w:tc>
      </w:tr>
      <w:tr w:rsidR="00747BBF" w14:paraId="31444A5E" w14:textId="77777777">
        <w:trPr>
          <w:trHeight w:val="628"/>
        </w:trPr>
        <w:tc>
          <w:tcPr>
            <w:tcW w:w="638" w:type="dxa"/>
          </w:tcPr>
          <w:p w14:paraId="5917DBE0" w14:textId="77777777" w:rsidR="00747BBF" w:rsidRDefault="00927A6E">
            <w:pPr>
              <w:pStyle w:val="TableParagraph"/>
              <w:ind w:left="47" w:right="66"/>
              <w:jc w:val="center"/>
            </w:pPr>
            <w:r>
              <w:rPr>
                <w:spacing w:val="-4"/>
              </w:rPr>
              <w:t>212.</w:t>
            </w:r>
          </w:p>
        </w:tc>
        <w:tc>
          <w:tcPr>
            <w:tcW w:w="8430" w:type="dxa"/>
          </w:tcPr>
          <w:p w14:paraId="035B109F" w14:textId="77777777" w:rsidR="00747BBF" w:rsidRDefault="00927A6E">
            <w:pPr>
              <w:pStyle w:val="TableParagraph"/>
              <w:ind w:left="108"/>
            </w:pPr>
            <w:r>
              <w:t>System</w:t>
            </w:r>
            <w:r>
              <w:rPr>
                <w:spacing w:val="7"/>
              </w:rPr>
              <w:t xml:space="preserve"> </w:t>
            </w:r>
            <w:r>
              <w:t>powinien</w:t>
            </w:r>
            <w:r>
              <w:rPr>
                <w:spacing w:val="8"/>
              </w:rPr>
              <w:t xml:space="preserve"> </w:t>
            </w:r>
            <w:r>
              <w:t>umożliwiać</w:t>
            </w:r>
            <w:r>
              <w:rPr>
                <w:spacing w:val="8"/>
              </w:rPr>
              <w:t xml:space="preserve"> </w:t>
            </w:r>
            <w:r>
              <w:t>przygotowanie</w:t>
            </w:r>
            <w:r>
              <w:rPr>
                <w:spacing w:val="10"/>
              </w:rPr>
              <w:t xml:space="preserve"> </w:t>
            </w:r>
            <w:r>
              <w:t>raportów</w:t>
            </w:r>
            <w:r>
              <w:rPr>
                <w:spacing w:val="9"/>
              </w:rPr>
              <w:t xml:space="preserve"> </w:t>
            </w:r>
            <w:r>
              <w:t>dla</w:t>
            </w:r>
            <w:r>
              <w:rPr>
                <w:spacing w:val="7"/>
              </w:rPr>
              <w:t xml:space="preserve"> </w:t>
            </w:r>
            <w:r>
              <w:t>AOTM</w:t>
            </w:r>
            <w:r>
              <w:rPr>
                <w:spacing w:val="7"/>
              </w:rPr>
              <w:t xml:space="preserve"> </w:t>
            </w:r>
            <w:r>
              <w:t>wg</w:t>
            </w:r>
            <w:r>
              <w:rPr>
                <w:spacing w:val="8"/>
              </w:rPr>
              <w:t xml:space="preserve"> </w:t>
            </w:r>
            <w:r>
              <w:t>aktualnej</w:t>
            </w:r>
            <w:r>
              <w:rPr>
                <w:spacing w:val="7"/>
              </w:rPr>
              <w:t xml:space="preserve"> </w:t>
            </w:r>
            <w:r>
              <w:rPr>
                <w:spacing w:val="-2"/>
              </w:rPr>
              <w:t>specyfikacji,</w:t>
            </w:r>
          </w:p>
          <w:p w14:paraId="57995AFC" w14:textId="77777777" w:rsidR="00747BBF" w:rsidRDefault="00927A6E">
            <w:pPr>
              <w:pStyle w:val="TableParagraph"/>
              <w:spacing w:before="41" w:line="240" w:lineRule="auto"/>
              <w:ind w:left="117"/>
            </w:pPr>
            <w:r>
              <w:t>na</w:t>
            </w:r>
            <w:r>
              <w:rPr>
                <w:spacing w:val="-6"/>
              </w:rPr>
              <w:t xml:space="preserve"> </w:t>
            </w:r>
            <w:r>
              <w:t>podstawie</w:t>
            </w:r>
            <w:r>
              <w:rPr>
                <w:spacing w:val="-3"/>
              </w:rPr>
              <w:t xml:space="preserve"> </w:t>
            </w:r>
            <w:r>
              <w:t>danych</w:t>
            </w:r>
            <w:r>
              <w:rPr>
                <w:spacing w:val="-4"/>
              </w:rPr>
              <w:t xml:space="preserve"> </w:t>
            </w:r>
            <w:r>
              <w:t>zgromadzony</w:t>
            </w:r>
            <w:r>
              <w:rPr>
                <w:spacing w:val="-6"/>
              </w:rPr>
              <w:t xml:space="preserve"> </w:t>
            </w:r>
            <w:r>
              <w:t>w</w:t>
            </w:r>
            <w:r>
              <w:rPr>
                <w:spacing w:val="-5"/>
              </w:rPr>
              <w:t xml:space="preserve"> </w:t>
            </w:r>
            <w:r>
              <w:t>systemie</w:t>
            </w:r>
            <w:r>
              <w:rPr>
                <w:spacing w:val="-4"/>
              </w:rPr>
              <w:t xml:space="preserve"> </w:t>
            </w:r>
            <w:r>
              <w:t>dziedzinowym</w:t>
            </w:r>
            <w:r>
              <w:rPr>
                <w:spacing w:val="-3"/>
              </w:rPr>
              <w:t xml:space="preserve"> </w:t>
            </w:r>
            <w:r>
              <w:t>HIS</w:t>
            </w:r>
            <w:r>
              <w:rPr>
                <w:spacing w:val="-4"/>
              </w:rPr>
              <w:t xml:space="preserve"> </w:t>
            </w:r>
            <w:r>
              <w:t>i</w:t>
            </w:r>
            <w:r>
              <w:rPr>
                <w:spacing w:val="-6"/>
              </w:rPr>
              <w:t xml:space="preserve"> </w:t>
            </w:r>
            <w:r>
              <w:t>ERP</w:t>
            </w:r>
            <w:r>
              <w:rPr>
                <w:spacing w:val="-3"/>
              </w:rPr>
              <w:t xml:space="preserve"> </w:t>
            </w:r>
            <w:r>
              <w:rPr>
                <w:spacing w:val="-2"/>
              </w:rPr>
              <w:t>jednostki</w:t>
            </w:r>
          </w:p>
        </w:tc>
      </w:tr>
      <w:tr w:rsidR="00747BBF" w14:paraId="602822F2" w14:textId="77777777">
        <w:trPr>
          <w:trHeight w:val="744"/>
        </w:trPr>
        <w:tc>
          <w:tcPr>
            <w:tcW w:w="638" w:type="dxa"/>
            <w:shd w:val="clear" w:color="auto" w:fill="D9E1F3"/>
          </w:tcPr>
          <w:p w14:paraId="23E5C34E"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408241EE" w14:textId="77777777" w:rsidR="00747BBF" w:rsidRDefault="00927A6E">
            <w:pPr>
              <w:pStyle w:val="TableParagraph"/>
              <w:spacing w:before="241" w:line="240" w:lineRule="auto"/>
              <w:ind w:left="108"/>
              <w:rPr>
                <w:b/>
                <w:sz w:val="20"/>
              </w:rPr>
            </w:pPr>
            <w:r>
              <w:rPr>
                <w:b/>
                <w:color w:val="2E5395"/>
                <w:sz w:val="20"/>
              </w:rPr>
              <w:t>Zaopatrzenie</w:t>
            </w:r>
            <w:r>
              <w:rPr>
                <w:b/>
                <w:color w:val="2E5395"/>
                <w:spacing w:val="-8"/>
                <w:sz w:val="20"/>
              </w:rPr>
              <w:t xml:space="preserve"> </w:t>
            </w:r>
            <w:r>
              <w:rPr>
                <w:b/>
                <w:color w:val="2E5395"/>
                <w:sz w:val="20"/>
              </w:rPr>
              <w:t>w</w:t>
            </w:r>
            <w:r>
              <w:rPr>
                <w:b/>
                <w:color w:val="2E5395"/>
                <w:spacing w:val="-8"/>
                <w:sz w:val="20"/>
              </w:rPr>
              <w:t xml:space="preserve"> </w:t>
            </w:r>
            <w:r>
              <w:rPr>
                <w:b/>
                <w:color w:val="2E5395"/>
                <w:sz w:val="20"/>
              </w:rPr>
              <w:t>wyroby</w:t>
            </w:r>
            <w:r>
              <w:rPr>
                <w:b/>
                <w:color w:val="2E5395"/>
                <w:spacing w:val="-8"/>
                <w:sz w:val="20"/>
              </w:rPr>
              <w:t xml:space="preserve"> </w:t>
            </w:r>
            <w:r>
              <w:rPr>
                <w:b/>
                <w:color w:val="2E5395"/>
                <w:spacing w:val="-2"/>
                <w:sz w:val="20"/>
              </w:rPr>
              <w:t>medyczne</w:t>
            </w:r>
          </w:p>
        </w:tc>
      </w:tr>
      <w:tr w:rsidR="00747BBF" w14:paraId="315D7F20" w14:textId="77777777">
        <w:trPr>
          <w:trHeight w:val="938"/>
        </w:trPr>
        <w:tc>
          <w:tcPr>
            <w:tcW w:w="638" w:type="dxa"/>
          </w:tcPr>
          <w:p w14:paraId="7ED195CC" w14:textId="77777777" w:rsidR="00747BBF" w:rsidRDefault="00927A6E">
            <w:pPr>
              <w:pStyle w:val="TableParagraph"/>
              <w:ind w:left="47" w:right="66"/>
              <w:jc w:val="center"/>
            </w:pPr>
            <w:r>
              <w:rPr>
                <w:spacing w:val="-4"/>
              </w:rPr>
              <w:t>213.</w:t>
            </w:r>
          </w:p>
        </w:tc>
        <w:tc>
          <w:tcPr>
            <w:tcW w:w="8430" w:type="dxa"/>
          </w:tcPr>
          <w:p w14:paraId="496CA4ED" w14:textId="77777777" w:rsidR="00747BBF" w:rsidRDefault="00927A6E">
            <w:pPr>
              <w:pStyle w:val="TableParagraph"/>
              <w:ind w:left="108"/>
            </w:pPr>
            <w:r>
              <w:t>System</w:t>
            </w:r>
            <w:r>
              <w:rPr>
                <w:spacing w:val="-10"/>
              </w:rPr>
              <w:t xml:space="preserve"> </w:t>
            </w:r>
            <w:r>
              <w:t>musi</w:t>
            </w:r>
            <w:r>
              <w:rPr>
                <w:spacing w:val="-5"/>
              </w:rPr>
              <w:t xml:space="preserve"> </w:t>
            </w:r>
            <w:r>
              <w:t>pozwalać</w:t>
            </w:r>
            <w:r>
              <w:rPr>
                <w:spacing w:val="-5"/>
              </w:rPr>
              <w:t xml:space="preserve"> </w:t>
            </w:r>
            <w:r>
              <w:t>na</w:t>
            </w:r>
            <w:r>
              <w:rPr>
                <w:spacing w:val="-8"/>
              </w:rPr>
              <w:t xml:space="preserve"> </w:t>
            </w:r>
            <w:r>
              <w:t>weryfikowanie</w:t>
            </w:r>
            <w:r>
              <w:rPr>
                <w:spacing w:val="-6"/>
              </w:rPr>
              <w:t xml:space="preserve"> </w:t>
            </w:r>
            <w:r>
              <w:t>i</w:t>
            </w:r>
            <w:r>
              <w:rPr>
                <w:spacing w:val="-5"/>
              </w:rPr>
              <w:t xml:space="preserve"> </w:t>
            </w:r>
            <w:r>
              <w:t>potwierdzanie</w:t>
            </w:r>
            <w:r>
              <w:rPr>
                <w:spacing w:val="-5"/>
              </w:rPr>
              <w:t xml:space="preserve"> </w:t>
            </w:r>
            <w:r>
              <w:t>zlecenia</w:t>
            </w:r>
            <w:r>
              <w:rPr>
                <w:spacing w:val="-7"/>
              </w:rPr>
              <w:t xml:space="preserve"> </w:t>
            </w:r>
            <w:r>
              <w:t>na</w:t>
            </w:r>
            <w:r>
              <w:rPr>
                <w:spacing w:val="-5"/>
              </w:rPr>
              <w:t xml:space="preserve"> </w:t>
            </w:r>
            <w:r>
              <w:t>zaopatrzenie</w:t>
            </w:r>
            <w:r>
              <w:rPr>
                <w:spacing w:val="-5"/>
              </w:rPr>
              <w:t xml:space="preserve"> </w:t>
            </w:r>
            <w:r>
              <w:t>w</w:t>
            </w:r>
            <w:r>
              <w:rPr>
                <w:spacing w:val="-5"/>
              </w:rPr>
              <w:t xml:space="preserve"> </w:t>
            </w:r>
            <w:r>
              <w:rPr>
                <w:spacing w:val="-2"/>
              </w:rPr>
              <w:t>wyroby</w:t>
            </w:r>
          </w:p>
          <w:p w14:paraId="67FFEEA3" w14:textId="77777777" w:rsidR="00747BBF" w:rsidRDefault="00927A6E">
            <w:pPr>
              <w:pStyle w:val="TableParagraph"/>
              <w:spacing w:before="41" w:line="240" w:lineRule="auto"/>
              <w:ind w:left="117"/>
            </w:pPr>
            <w:r>
              <w:t>medyczne</w:t>
            </w:r>
            <w:r>
              <w:rPr>
                <w:spacing w:val="25"/>
              </w:rPr>
              <w:t xml:space="preserve"> </w:t>
            </w:r>
            <w:r>
              <w:t>w</w:t>
            </w:r>
            <w:r>
              <w:rPr>
                <w:spacing w:val="30"/>
              </w:rPr>
              <w:t xml:space="preserve"> </w:t>
            </w:r>
            <w:r>
              <w:t>formie</w:t>
            </w:r>
            <w:r>
              <w:rPr>
                <w:spacing w:val="26"/>
              </w:rPr>
              <w:t xml:space="preserve"> </w:t>
            </w:r>
            <w:r>
              <w:t>elektronicznej</w:t>
            </w:r>
            <w:r>
              <w:rPr>
                <w:spacing w:val="31"/>
              </w:rPr>
              <w:t xml:space="preserve"> </w:t>
            </w:r>
            <w:r>
              <w:t>–</w:t>
            </w:r>
            <w:r>
              <w:rPr>
                <w:spacing w:val="30"/>
              </w:rPr>
              <w:t xml:space="preserve"> </w:t>
            </w:r>
            <w:r>
              <w:t>zgodnie</w:t>
            </w:r>
            <w:r>
              <w:rPr>
                <w:spacing w:val="26"/>
              </w:rPr>
              <w:t xml:space="preserve"> </w:t>
            </w:r>
            <w:r>
              <w:t>z</w:t>
            </w:r>
            <w:r>
              <w:rPr>
                <w:spacing w:val="27"/>
              </w:rPr>
              <w:t xml:space="preserve"> </w:t>
            </w:r>
            <w:r>
              <w:t>obowiązującymi</w:t>
            </w:r>
            <w:r>
              <w:rPr>
                <w:spacing w:val="30"/>
              </w:rPr>
              <w:t xml:space="preserve"> </w:t>
            </w:r>
            <w:r>
              <w:t>przepisami</w:t>
            </w:r>
            <w:r>
              <w:rPr>
                <w:spacing w:val="26"/>
              </w:rPr>
              <w:t xml:space="preserve"> </w:t>
            </w:r>
            <w:r>
              <w:t>prawa</w:t>
            </w:r>
            <w:r>
              <w:rPr>
                <w:spacing w:val="27"/>
              </w:rPr>
              <w:t xml:space="preserve"> </w:t>
            </w:r>
            <w:r>
              <w:t>w</w:t>
            </w:r>
            <w:r>
              <w:rPr>
                <w:spacing w:val="30"/>
              </w:rPr>
              <w:t xml:space="preserve"> </w:t>
            </w:r>
            <w:r>
              <w:rPr>
                <w:spacing w:val="-5"/>
              </w:rPr>
              <w:t>tym</w:t>
            </w:r>
          </w:p>
          <w:p w14:paraId="6072DB8C" w14:textId="77777777" w:rsidR="00747BBF" w:rsidRDefault="00927A6E">
            <w:pPr>
              <w:pStyle w:val="TableParagraph"/>
              <w:spacing w:before="38" w:line="240" w:lineRule="auto"/>
              <w:ind w:left="117"/>
            </w:pPr>
            <w:r>
              <w:rPr>
                <w:spacing w:val="-2"/>
              </w:rPr>
              <w:t>zakresie.</w:t>
            </w:r>
          </w:p>
        </w:tc>
      </w:tr>
      <w:tr w:rsidR="00747BBF" w14:paraId="128681C3" w14:textId="77777777">
        <w:trPr>
          <w:trHeight w:val="556"/>
        </w:trPr>
        <w:tc>
          <w:tcPr>
            <w:tcW w:w="638" w:type="dxa"/>
            <w:shd w:val="clear" w:color="auto" w:fill="D9E1F3"/>
          </w:tcPr>
          <w:p w14:paraId="6AE2AC5D"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14FB5F67" w14:textId="77777777" w:rsidR="00747BBF" w:rsidRDefault="00927A6E">
            <w:pPr>
              <w:pStyle w:val="TableParagraph"/>
              <w:spacing w:line="229" w:lineRule="exact"/>
              <w:ind w:left="108"/>
              <w:rPr>
                <w:rFonts w:ascii="Arial" w:hAnsi="Arial"/>
                <w:b/>
                <w:sz w:val="20"/>
              </w:rPr>
            </w:pPr>
            <w:r>
              <w:rPr>
                <w:rFonts w:ascii="Arial" w:hAnsi="Arial"/>
                <w:b/>
                <w:sz w:val="20"/>
              </w:rPr>
              <w:t>System</w:t>
            </w:r>
            <w:r>
              <w:rPr>
                <w:rFonts w:ascii="Arial" w:hAnsi="Arial"/>
                <w:b/>
                <w:spacing w:val="-2"/>
                <w:sz w:val="20"/>
              </w:rPr>
              <w:t xml:space="preserve"> </w:t>
            </w:r>
            <w:r>
              <w:rPr>
                <w:rFonts w:ascii="Arial" w:hAnsi="Arial"/>
                <w:b/>
                <w:sz w:val="20"/>
              </w:rPr>
              <w:t>powinien</w:t>
            </w:r>
            <w:r>
              <w:rPr>
                <w:rFonts w:ascii="Arial" w:hAnsi="Arial"/>
                <w:b/>
                <w:spacing w:val="-4"/>
                <w:sz w:val="20"/>
              </w:rPr>
              <w:t xml:space="preserve"> </w:t>
            </w:r>
            <w:r>
              <w:rPr>
                <w:rFonts w:ascii="Arial" w:hAnsi="Arial"/>
                <w:b/>
                <w:sz w:val="20"/>
              </w:rPr>
              <w:t>umożliwiać</w:t>
            </w:r>
            <w:r>
              <w:rPr>
                <w:rFonts w:ascii="Arial" w:hAnsi="Arial"/>
                <w:b/>
                <w:spacing w:val="-4"/>
                <w:sz w:val="20"/>
              </w:rPr>
              <w:t xml:space="preserve"> </w:t>
            </w:r>
            <w:r>
              <w:rPr>
                <w:rFonts w:ascii="Arial" w:hAnsi="Arial"/>
                <w:b/>
                <w:sz w:val="20"/>
              </w:rPr>
              <w:t>przeglądanie</w:t>
            </w:r>
            <w:r>
              <w:rPr>
                <w:rFonts w:ascii="Arial" w:hAnsi="Arial"/>
                <w:b/>
                <w:spacing w:val="-5"/>
                <w:sz w:val="20"/>
              </w:rPr>
              <w:t xml:space="preserve"> </w:t>
            </w:r>
            <w:r>
              <w:rPr>
                <w:rFonts w:ascii="Arial" w:hAnsi="Arial"/>
                <w:b/>
                <w:sz w:val="20"/>
              </w:rPr>
              <w:t>danych,</w:t>
            </w:r>
            <w:r>
              <w:rPr>
                <w:rFonts w:ascii="Arial" w:hAnsi="Arial"/>
                <w:b/>
                <w:spacing w:val="-3"/>
                <w:sz w:val="20"/>
              </w:rPr>
              <w:t xml:space="preserve"> </w:t>
            </w:r>
            <w:r>
              <w:rPr>
                <w:rFonts w:ascii="Arial" w:hAnsi="Arial"/>
                <w:b/>
                <w:sz w:val="20"/>
              </w:rPr>
              <w:t>ich</w:t>
            </w:r>
            <w:r>
              <w:rPr>
                <w:rFonts w:ascii="Arial" w:hAnsi="Arial"/>
                <w:b/>
                <w:spacing w:val="-2"/>
                <w:sz w:val="20"/>
              </w:rPr>
              <w:t xml:space="preserve"> </w:t>
            </w:r>
            <w:r>
              <w:rPr>
                <w:rFonts w:ascii="Arial" w:hAnsi="Arial"/>
                <w:b/>
                <w:sz w:val="20"/>
              </w:rPr>
              <w:t>sortowanie</w:t>
            </w:r>
            <w:r>
              <w:rPr>
                <w:rFonts w:ascii="Arial" w:hAnsi="Arial"/>
                <w:b/>
                <w:spacing w:val="-2"/>
                <w:sz w:val="20"/>
              </w:rPr>
              <w:t xml:space="preserve"> </w:t>
            </w:r>
            <w:r>
              <w:rPr>
                <w:rFonts w:ascii="Arial" w:hAnsi="Arial"/>
                <w:b/>
                <w:sz w:val="20"/>
              </w:rPr>
              <w:t>oraz</w:t>
            </w:r>
            <w:r>
              <w:rPr>
                <w:rFonts w:ascii="Arial" w:hAnsi="Arial"/>
                <w:b/>
                <w:spacing w:val="-3"/>
                <w:sz w:val="20"/>
              </w:rPr>
              <w:t xml:space="preserve"> </w:t>
            </w:r>
            <w:r>
              <w:rPr>
                <w:rFonts w:ascii="Arial" w:hAnsi="Arial"/>
                <w:b/>
                <w:sz w:val="20"/>
              </w:rPr>
              <w:t>filtrowanie</w:t>
            </w:r>
            <w:r>
              <w:rPr>
                <w:rFonts w:ascii="Arial" w:hAnsi="Arial"/>
                <w:b/>
                <w:spacing w:val="5"/>
                <w:sz w:val="20"/>
              </w:rPr>
              <w:t xml:space="preserve"> </w:t>
            </w:r>
            <w:r>
              <w:rPr>
                <w:rFonts w:ascii="Arial" w:hAnsi="Arial"/>
                <w:b/>
                <w:sz w:val="20"/>
              </w:rPr>
              <w:t>-</w:t>
            </w:r>
            <w:r>
              <w:rPr>
                <w:rFonts w:ascii="Arial" w:hAnsi="Arial"/>
                <w:b/>
                <w:spacing w:val="-3"/>
                <w:sz w:val="20"/>
              </w:rPr>
              <w:t xml:space="preserve"> </w:t>
            </w:r>
            <w:r>
              <w:rPr>
                <w:rFonts w:ascii="Arial" w:hAnsi="Arial"/>
                <w:b/>
                <w:spacing w:val="-10"/>
                <w:sz w:val="20"/>
              </w:rPr>
              <w:t>w</w:t>
            </w:r>
          </w:p>
          <w:p w14:paraId="0A87B063" w14:textId="77777777" w:rsidR="00747BBF" w:rsidRDefault="00927A6E">
            <w:pPr>
              <w:pStyle w:val="TableParagraph"/>
              <w:spacing w:before="41" w:line="240" w:lineRule="auto"/>
              <w:ind w:left="117"/>
              <w:rPr>
                <w:rFonts w:ascii="Arial" w:hAnsi="Arial"/>
                <w:b/>
                <w:sz w:val="20"/>
              </w:rPr>
            </w:pPr>
            <w:r>
              <w:rPr>
                <w:rFonts w:ascii="Arial" w:hAnsi="Arial"/>
                <w:b/>
                <w:spacing w:val="-2"/>
                <w:sz w:val="20"/>
              </w:rPr>
              <w:t>szczególności:</w:t>
            </w:r>
          </w:p>
        </w:tc>
      </w:tr>
      <w:tr w:rsidR="00747BBF" w14:paraId="13E7A951" w14:textId="77777777">
        <w:trPr>
          <w:trHeight w:val="318"/>
        </w:trPr>
        <w:tc>
          <w:tcPr>
            <w:tcW w:w="638" w:type="dxa"/>
          </w:tcPr>
          <w:p w14:paraId="4D2CC75E" w14:textId="77777777" w:rsidR="00747BBF" w:rsidRDefault="00747BBF">
            <w:pPr>
              <w:pStyle w:val="TableParagraph"/>
              <w:spacing w:line="240" w:lineRule="auto"/>
              <w:ind w:left="0"/>
              <w:rPr>
                <w:rFonts w:ascii="Times New Roman"/>
                <w:sz w:val="20"/>
              </w:rPr>
            </w:pPr>
          </w:p>
        </w:tc>
        <w:tc>
          <w:tcPr>
            <w:tcW w:w="8430" w:type="dxa"/>
          </w:tcPr>
          <w:p w14:paraId="49E93D76" w14:textId="77777777" w:rsidR="00747BBF" w:rsidRDefault="00927A6E">
            <w:pPr>
              <w:pStyle w:val="TableParagraph"/>
              <w:ind w:left="108"/>
            </w:pPr>
            <w:r>
              <w:t>W</w:t>
            </w:r>
            <w:r>
              <w:rPr>
                <w:spacing w:val="-5"/>
              </w:rPr>
              <w:t xml:space="preserve"> </w:t>
            </w:r>
            <w:r>
              <w:t>obszarze</w:t>
            </w:r>
            <w:r>
              <w:rPr>
                <w:spacing w:val="-7"/>
              </w:rPr>
              <w:t xml:space="preserve"> </w:t>
            </w:r>
            <w:r>
              <w:t>zabiegów</w:t>
            </w:r>
            <w:r>
              <w:rPr>
                <w:spacing w:val="-7"/>
              </w:rPr>
              <w:t xml:space="preserve"> </w:t>
            </w:r>
            <w:r>
              <w:t>operacyjnych</w:t>
            </w:r>
            <w:r>
              <w:rPr>
                <w:spacing w:val="-8"/>
              </w:rPr>
              <w:t xml:space="preserve"> </w:t>
            </w:r>
            <w:r>
              <w:t>system</w:t>
            </w:r>
            <w:r>
              <w:rPr>
                <w:spacing w:val="-4"/>
              </w:rPr>
              <w:t xml:space="preserve"> </w:t>
            </w:r>
            <w:r>
              <w:t>powinien</w:t>
            </w:r>
            <w:r>
              <w:rPr>
                <w:spacing w:val="-8"/>
              </w:rPr>
              <w:t xml:space="preserve"> </w:t>
            </w:r>
            <w:r>
              <w:t>umożliwiać</w:t>
            </w:r>
            <w:r>
              <w:rPr>
                <w:spacing w:val="-5"/>
              </w:rPr>
              <w:t xml:space="preserve"> </w:t>
            </w:r>
            <w:r>
              <w:t>filtrowane</w:t>
            </w:r>
            <w:r>
              <w:rPr>
                <w:spacing w:val="-5"/>
              </w:rPr>
              <w:t xml:space="preserve"> </w:t>
            </w:r>
            <w:r>
              <w:t>danych</w:t>
            </w:r>
            <w:r>
              <w:rPr>
                <w:spacing w:val="-4"/>
              </w:rPr>
              <w:t xml:space="preserve"> </w:t>
            </w:r>
            <w:r>
              <w:rPr>
                <w:spacing w:val="-5"/>
              </w:rPr>
              <w:t>wg:</w:t>
            </w:r>
          </w:p>
        </w:tc>
      </w:tr>
    </w:tbl>
    <w:p w14:paraId="39574CE9" w14:textId="77777777" w:rsidR="00747BBF" w:rsidRDefault="00747BBF">
      <w:pPr>
        <w:pStyle w:val="TableParagraph"/>
        <w:sectPr w:rsidR="00747BBF">
          <w:pgSz w:w="11910" w:h="16840"/>
          <w:pgMar w:top="1400" w:right="992" w:bottom="1280" w:left="1275" w:header="0" w:footer="1092" w:gutter="0"/>
          <w:cols w:space="708"/>
        </w:sectPr>
      </w:pPr>
    </w:p>
    <w:p w14:paraId="652E613B"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02A5200E" w14:textId="77777777">
        <w:trPr>
          <w:trHeight w:val="319"/>
        </w:trPr>
        <w:tc>
          <w:tcPr>
            <w:tcW w:w="638" w:type="dxa"/>
            <w:shd w:val="clear" w:color="auto" w:fill="D9E1F3"/>
          </w:tcPr>
          <w:p w14:paraId="3F55056D" w14:textId="77777777" w:rsidR="00747BBF" w:rsidRDefault="00927A6E">
            <w:pPr>
              <w:pStyle w:val="TableParagraph"/>
              <w:ind w:left="47" w:right="66"/>
              <w:jc w:val="center"/>
            </w:pPr>
            <w:r>
              <w:rPr>
                <w:spacing w:val="-4"/>
              </w:rPr>
              <w:t>214.</w:t>
            </w:r>
          </w:p>
        </w:tc>
        <w:tc>
          <w:tcPr>
            <w:tcW w:w="8430" w:type="dxa"/>
            <w:shd w:val="clear" w:color="auto" w:fill="D9E1F3"/>
          </w:tcPr>
          <w:p w14:paraId="3BBDFD24" w14:textId="77777777" w:rsidR="00747BBF" w:rsidRDefault="00927A6E">
            <w:pPr>
              <w:pStyle w:val="TableParagraph"/>
              <w:ind w:left="108"/>
            </w:pPr>
            <w:r>
              <w:t>JOS</w:t>
            </w:r>
            <w:r>
              <w:rPr>
                <w:spacing w:val="-2"/>
              </w:rPr>
              <w:t xml:space="preserve"> Zlecający</w:t>
            </w:r>
          </w:p>
        </w:tc>
      </w:tr>
      <w:tr w:rsidR="00747BBF" w14:paraId="7AFACCE6" w14:textId="77777777">
        <w:trPr>
          <w:trHeight w:val="318"/>
        </w:trPr>
        <w:tc>
          <w:tcPr>
            <w:tcW w:w="638" w:type="dxa"/>
          </w:tcPr>
          <w:p w14:paraId="13CB61A0" w14:textId="77777777" w:rsidR="00747BBF" w:rsidRDefault="00927A6E">
            <w:pPr>
              <w:pStyle w:val="TableParagraph"/>
              <w:ind w:left="47" w:right="66"/>
              <w:jc w:val="center"/>
            </w:pPr>
            <w:r>
              <w:rPr>
                <w:spacing w:val="-4"/>
              </w:rPr>
              <w:t>215.</w:t>
            </w:r>
          </w:p>
        </w:tc>
        <w:tc>
          <w:tcPr>
            <w:tcW w:w="8430" w:type="dxa"/>
          </w:tcPr>
          <w:p w14:paraId="7C6CF4DD" w14:textId="77777777" w:rsidR="00747BBF" w:rsidRDefault="00927A6E">
            <w:pPr>
              <w:pStyle w:val="TableParagraph"/>
              <w:ind w:left="108"/>
            </w:pPr>
            <w:r>
              <w:t>JOS</w:t>
            </w:r>
            <w:r>
              <w:rPr>
                <w:spacing w:val="-2"/>
              </w:rPr>
              <w:t xml:space="preserve"> Wykonujący</w:t>
            </w:r>
          </w:p>
        </w:tc>
      </w:tr>
      <w:tr w:rsidR="00747BBF" w14:paraId="750AEFE1" w14:textId="77777777">
        <w:trPr>
          <w:trHeight w:val="321"/>
        </w:trPr>
        <w:tc>
          <w:tcPr>
            <w:tcW w:w="638" w:type="dxa"/>
            <w:shd w:val="clear" w:color="auto" w:fill="D9E1F3"/>
          </w:tcPr>
          <w:p w14:paraId="02939542" w14:textId="77777777" w:rsidR="00747BBF" w:rsidRDefault="00927A6E">
            <w:pPr>
              <w:pStyle w:val="TableParagraph"/>
              <w:spacing w:before="1" w:line="240" w:lineRule="auto"/>
              <w:ind w:left="47" w:right="66"/>
              <w:jc w:val="center"/>
            </w:pPr>
            <w:r>
              <w:rPr>
                <w:spacing w:val="-4"/>
              </w:rPr>
              <w:t>216.</w:t>
            </w:r>
          </w:p>
        </w:tc>
        <w:tc>
          <w:tcPr>
            <w:tcW w:w="8430" w:type="dxa"/>
            <w:shd w:val="clear" w:color="auto" w:fill="D9E1F3"/>
          </w:tcPr>
          <w:p w14:paraId="72D1C8A2" w14:textId="77777777" w:rsidR="00747BBF" w:rsidRDefault="00927A6E">
            <w:pPr>
              <w:pStyle w:val="TableParagraph"/>
              <w:spacing w:before="1" w:line="240" w:lineRule="auto"/>
              <w:ind w:left="108"/>
            </w:pPr>
            <w:r>
              <w:t>KOD</w:t>
            </w:r>
            <w:r>
              <w:rPr>
                <w:spacing w:val="-3"/>
              </w:rPr>
              <w:t xml:space="preserve"> </w:t>
            </w:r>
            <w:r>
              <w:rPr>
                <w:spacing w:val="-4"/>
              </w:rPr>
              <w:t>ICD9</w:t>
            </w:r>
          </w:p>
        </w:tc>
      </w:tr>
      <w:tr w:rsidR="00747BBF" w14:paraId="2BB28F4D" w14:textId="77777777">
        <w:trPr>
          <w:trHeight w:val="318"/>
        </w:trPr>
        <w:tc>
          <w:tcPr>
            <w:tcW w:w="638" w:type="dxa"/>
          </w:tcPr>
          <w:p w14:paraId="3FA1736A" w14:textId="77777777" w:rsidR="00747BBF" w:rsidRDefault="00927A6E">
            <w:pPr>
              <w:pStyle w:val="TableParagraph"/>
              <w:ind w:left="47" w:right="66"/>
              <w:jc w:val="center"/>
            </w:pPr>
            <w:r>
              <w:rPr>
                <w:spacing w:val="-4"/>
              </w:rPr>
              <w:t>217.</w:t>
            </w:r>
          </w:p>
        </w:tc>
        <w:tc>
          <w:tcPr>
            <w:tcW w:w="8430" w:type="dxa"/>
          </w:tcPr>
          <w:p w14:paraId="2FD579E8" w14:textId="77777777" w:rsidR="00747BBF" w:rsidRDefault="00927A6E">
            <w:pPr>
              <w:pStyle w:val="TableParagraph"/>
              <w:ind w:left="108"/>
            </w:pPr>
            <w:r>
              <w:t>Personel</w:t>
            </w:r>
            <w:r>
              <w:rPr>
                <w:spacing w:val="-7"/>
              </w:rPr>
              <w:t xml:space="preserve"> </w:t>
            </w:r>
            <w:r>
              <w:rPr>
                <w:spacing w:val="-2"/>
              </w:rPr>
              <w:t>medyczny</w:t>
            </w:r>
          </w:p>
        </w:tc>
      </w:tr>
      <w:tr w:rsidR="00747BBF" w14:paraId="41F35904" w14:textId="77777777">
        <w:trPr>
          <w:trHeight w:val="321"/>
        </w:trPr>
        <w:tc>
          <w:tcPr>
            <w:tcW w:w="638" w:type="dxa"/>
            <w:shd w:val="clear" w:color="auto" w:fill="D9E1F3"/>
          </w:tcPr>
          <w:p w14:paraId="7C304487" w14:textId="77777777" w:rsidR="00747BBF" w:rsidRDefault="00927A6E">
            <w:pPr>
              <w:pStyle w:val="TableParagraph"/>
              <w:ind w:left="47" w:right="66"/>
              <w:jc w:val="center"/>
            </w:pPr>
            <w:r>
              <w:rPr>
                <w:spacing w:val="-4"/>
              </w:rPr>
              <w:t>218.</w:t>
            </w:r>
          </w:p>
        </w:tc>
        <w:tc>
          <w:tcPr>
            <w:tcW w:w="8430" w:type="dxa"/>
            <w:shd w:val="clear" w:color="auto" w:fill="D9E1F3"/>
          </w:tcPr>
          <w:p w14:paraId="62C1DACA" w14:textId="77777777" w:rsidR="00747BBF" w:rsidRDefault="00927A6E">
            <w:pPr>
              <w:pStyle w:val="TableParagraph"/>
              <w:ind w:left="108"/>
            </w:pPr>
            <w:r>
              <w:rPr>
                <w:spacing w:val="-2"/>
              </w:rPr>
              <w:t>pacjent</w:t>
            </w:r>
          </w:p>
        </w:tc>
      </w:tr>
      <w:tr w:rsidR="00747BBF" w14:paraId="2C5DEECD" w14:textId="77777777">
        <w:trPr>
          <w:trHeight w:val="318"/>
        </w:trPr>
        <w:tc>
          <w:tcPr>
            <w:tcW w:w="638" w:type="dxa"/>
          </w:tcPr>
          <w:p w14:paraId="2FAABBEE" w14:textId="77777777" w:rsidR="00747BBF" w:rsidRDefault="00927A6E">
            <w:pPr>
              <w:pStyle w:val="TableParagraph"/>
              <w:ind w:left="47" w:right="66"/>
              <w:jc w:val="center"/>
            </w:pPr>
            <w:r>
              <w:rPr>
                <w:spacing w:val="-4"/>
              </w:rPr>
              <w:t>219.</w:t>
            </w:r>
          </w:p>
        </w:tc>
        <w:tc>
          <w:tcPr>
            <w:tcW w:w="8430" w:type="dxa"/>
          </w:tcPr>
          <w:p w14:paraId="43F86C42" w14:textId="77777777" w:rsidR="00747BBF" w:rsidRDefault="00927A6E">
            <w:pPr>
              <w:pStyle w:val="TableParagraph"/>
              <w:ind w:left="108"/>
            </w:pPr>
            <w:r>
              <w:t>Data</w:t>
            </w:r>
            <w:r>
              <w:rPr>
                <w:spacing w:val="-4"/>
              </w:rPr>
              <w:t xml:space="preserve"> </w:t>
            </w:r>
            <w:r>
              <w:t>od</w:t>
            </w:r>
            <w:r>
              <w:rPr>
                <w:spacing w:val="-2"/>
              </w:rPr>
              <w:t xml:space="preserve"> </w:t>
            </w:r>
            <w:r>
              <w:t>–</w:t>
            </w:r>
            <w:r>
              <w:rPr>
                <w:spacing w:val="-4"/>
              </w:rPr>
              <w:t xml:space="preserve"> </w:t>
            </w:r>
            <w:r>
              <w:t>data</w:t>
            </w:r>
            <w:r>
              <w:rPr>
                <w:spacing w:val="-2"/>
              </w:rPr>
              <w:t xml:space="preserve"> </w:t>
            </w:r>
            <w:r>
              <w:t>do</w:t>
            </w:r>
            <w:r>
              <w:rPr>
                <w:spacing w:val="-1"/>
              </w:rPr>
              <w:t xml:space="preserve"> </w:t>
            </w:r>
            <w:r>
              <w:t>(jako</w:t>
            </w:r>
            <w:r>
              <w:rPr>
                <w:spacing w:val="-3"/>
              </w:rPr>
              <w:t xml:space="preserve"> </w:t>
            </w:r>
            <w:r>
              <w:t>data</w:t>
            </w:r>
            <w:r>
              <w:rPr>
                <w:spacing w:val="-2"/>
              </w:rPr>
              <w:t xml:space="preserve"> </w:t>
            </w:r>
            <w:r>
              <w:t>wykonania</w:t>
            </w:r>
            <w:r>
              <w:rPr>
                <w:spacing w:val="-1"/>
              </w:rPr>
              <w:t xml:space="preserve"> </w:t>
            </w:r>
            <w:r>
              <w:rPr>
                <w:spacing w:val="-2"/>
              </w:rPr>
              <w:t>zabiegu)</w:t>
            </w:r>
          </w:p>
        </w:tc>
      </w:tr>
      <w:tr w:rsidR="00747BBF" w14:paraId="6D9F56E0" w14:textId="77777777">
        <w:trPr>
          <w:trHeight w:val="321"/>
        </w:trPr>
        <w:tc>
          <w:tcPr>
            <w:tcW w:w="638" w:type="dxa"/>
            <w:shd w:val="clear" w:color="auto" w:fill="D9E1F3"/>
          </w:tcPr>
          <w:p w14:paraId="2A9F0B9C" w14:textId="77777777" w:rsidR="00747BBF" w:rsidRDefault="00927A6E">
            <w:pPr>
              <w:pStyle w:val="TableParagraph"/>
              <w:ind w:left="47" w:right="66"/>
              <w:jc w:val="center"/>
            </w:pPr>
            <w:r>
              <w:rPr>
                <w:spacing w:val="-4"/>
              </w:rPr>
              <w:t>220.</w:t>
            </w:r>
          </w:p>
        </w:tc>
        <w:tc>
          <w:tcPr>
            <w:tcW w:w="8430" w:type="dxa"/>
            <w:shd w:val="clear" w:color="auto" w:fill="D9E1F3"/>
          </w:tcPr>
          <w:p w14:paraId="328D310C" w14:textId="77777777" w:rsidR="00747BBF" w:rsidRDefault="00927A6E">
            <w:pPr>
              <w:pStyle w:val="TableParagraph"/>
              <w:ind w:left="108"/>
            </w:pPr>
            <w:r>
              <w:t>Czas</w:t>
            </w:r>
            <w:r>
              <w:rPr>
                <w:spacing w:val="-5"/>
              </w:rPr>
              <w:t xml:space="preserve"> </w:t>
            </w:r>
            <w:r>
              <w:t>trwania</w:t>
            </w:r>
            <w:r>
              <w:rPr>
                <w:spacing w:val="-3"/>
              </w:rPr>
              <w:t xml:space="preserve"> </w:t>
            </w:r>
            <w:r>
              <w:t>procedury</w:t>
            </w:r>
            <w:r>
              <w:rPr>
                <w:spacing w:val="-2"/>
              </w:rPr>
              <w:t xml:space="preserve"> </w:t>
            </w:r>
            <w:r>
              <w:t>(min) -</w:t>
            </w:r>
            <w:r>
              <w:rPr>
                <w:spacing w:val="-3"/>
              </w:rPr>
              <w:t xml:space="preserve"> </w:t>
            </w:r>
            <w:r>
              <w:t>od</w:t>
            </w:r>
            <w:r>
              <w:rPr>
                <w:spacing w:val="-3"/>
              </w:rPr>
              <w:t xml:space="preserve"> </w:t>
            </w:r>
            <w:r>
              <w:t>-</w:t>
            </w:r>
            <w:r>
              <w:rPr>
                <w:spacing w:val="-2"/>
              </w:rPr>
              <w:t xml:space="preserve"> </w:t>
            </w:r>
            <w:r>
              <w:rPr>
                <w:spacing w:val="-5"/>
              </w:rPr>
              <w:t>do</w:t>
            </w:r>
          </w:p>
        </w:tc>
      </w:tr>
      <w:tr w:rsidR="00747BBF" w14:paraId="04A4E6F4" w14:textId="77777777">
        <w:trPr>
          <w:trHeight w:val="318"/>
        </w:trPr>
        <w:tc>
          <w:tcPr>
            <w:tcW w:w="638" w:type="dxa"/>
          </w:tcPr>
          <w:p w14:paraId="14D4AE16" w14:textId="77777777" w:rsidR="00747BBF" w:rsidRDefault="00927A6E">
            <w:pPr>
              <w:pStyle w:val="TableParagraph"/>
              <w:ind w:left="47" w:right="66"/>
              <w:jc w:val="center"/>
            </w:pPr>
            <w:r>
              <w:rPr>
                <w:spacing w:val="-4"/>
              </w:rPr>
              <w:t>221.</w:t>
            </w:r>
          </w:p>
        </w:tc>
        <w:tc>
          <w:tcPr>
            <w:tcW w:w="8430" w:type="dxa"/>
          </w:tcPr>
          <w:p w14:paraId="3E274C3F" w14:textId="77777777" w:rsidR="00747BBF" w:rsidRDefault="00927A6E">
            <w:pPr>
              <w:pStyle w:val="TableParagraph"/>
              <w:ind w:left="108"/>
            </w:pPr>
            <w:r>
              <w:t>Danych</w:t>
            </w:r>
            <w:r>
              <w:rPr>
                <w:spacing w:val="-4"/>
              </w:rPr>
              <w:t xml:space="preserve"> </w:t>
            </w:r>
            <w:r>
              <w:t>błędnych</w:t>
            </w:r>
            <w:r>
              <w:rPr>
                <w:spacing w:val="-6"/>
              </w:rPr>
              <w:t xml:space="preserve"> </w:t>
            </w:r>
            <w:r>
              <w:t>/</w:t>
            </w:r>
            <w:r>
              <w:rPr>
                <w:spacing w:val="-2"/>
              </w:rPr>
              <w:t xml:space="preserve"> nieprawidłowych</w:t>
            </w:r>
          </w:p>
        </w:tc>
      </w:tr>
      <w:tr w:rsidR="00747BBF" w14:paraId="2ED9FDD8" w14:textId="77777777">
        <w:trPr>
          <w:trHeight w:val="318"/>
        </w:trPr>
        <w:tc>
          <w:tcPr>
            <w:tcW w:w="638" w:type="dxa"/>
            <w:shd w:val="clear" w:color="auto" w:fill="D9E1F3"/>
          </w:tcPr>
          <w:p w14:paraId="453CDEDB" w14:textId="77777777" w:rsidR="00747BBF" w:rsidRDefault="00927A6E">
            <w:pPr>
              <w:pStyle w:val="TableParagraph"/>
              <w:ind w:left="47" w:right="66"/>
              <w:jc w:val="center"/>
            </w:pPr>
            <w:r>
              <w:rPr>
                <w:spacing w:val="-4"/>
              </w:rPr>
              <w:t>222.</w:t>
            </w:r>
          </w:p>
        </w:tc>
        <w:tc>
          <w:tcPr>
            <w:tcW w:w="8430" w:type="dxa"/>
            <w:shd w:val="clear" w:color="auto" w:fill="D9E1F3"/>
          </w:tcPr>
          <w:p w14:paraId="4B3E4496" w14:textId="77777777" w:rsidR="00747BBF" w:rsidRDefault="00927A6E">
            <w:pPr>
              <w:pStyle w:val="TableParagraph"/>
              <w:ind w:left="108"/>
            </w:pPr>
            <w:r>
              <w:t>Danych,</w:t>
            </w:r>
            <w:r>
              <w:rPr>
                <w:spacing w:val="-4"/>
              </w:rPr>
              <w:t xml:space="preserve"> </w:t>
            </w:r>
            <w:r>
              <w:t>na</w:t>
            </w:r>
            <w:r>
              <w:rPr>
                <w:spacing w:val="-7"/>
              </w:rPr>
              <w:t xml:space="preserve"> </w:t>
            </w:r>
            <w:r>
              <w:t>których</w:t>
            </w:r>
            <w:r>
              <w:rPr>
                <w:spacing w:val="-4"/>
              </w:rPr>
              <w:t xml:space="preserve"> </w:t>
            </w:r>
            <w:r>
              <w:t>był</w:t>
            </w:r>
            <w:r>
              <w:rPr>
                <w:spacing w:val="-4"/>
              </w:rPr>
              <w:t xml:space="preserve"> </w:t>
            </w:r>
            <w:r>
              <w:t>wykonany</w:t>
            </w:r>
            <w:r>
              <w:rPr>
                <w:spacing w:val="-6"/>
              </w:rPr>
              <w:t xml:space="preserve"> </w:t>
            </w:r>
            <w:r>
              <w:t>określony</w:t>
            </w:r>
            <w:r>
              <w:rPr>
                <w:spacing w:val="-4"/>
              </w:rPr>
              <w:t xml:space="preserve"> </w:t>
            </w:r>
            <w:r>
              <w:t>typ</w:t>
            </w:r>
            <w:r>
              <w:rPr>
                <w:spacing w:val="-6"/>
              </w:rPr>
              <w:t xml:space="preserve"> </w:t>
            </w:r>
            <w:r>
              <w:rPr>
                <w:spacing w:val="-2"/>
              </w:rPr>
              <w:t>operacji</w:t>
            </w:r>
          </w:p>
        </w:tc>
      </w:tr>
      <w:tr w:rsidR="00747BBF" w14:paraId="2344F0F3" w14:textId="77777777">
        <w:trPr>
          <w:trHeight w:val="321"/>
        </w:trPr>
        <w:tc>
          <w:tcPr>
            <w:tcW w:w="638" w:type="dxa"/>
          </w:tcPr>
          <w:p w14:paraId="7BEC08A7" w14:textId="77777777" w:rsidR="00747BBF" w:rsidRDefault="00927A6E">
            <w:pPr>
              <w:pStyle w:val="TableParagraph"/>
              <w:spacing w:before="1" w:line="240" w:lineRule="auto"/>
              <w:ind w:left="47" w:right="66"/>
              <w:jc w:val="center"/>
            </w:pPr>
            <w:r>
              <w:rPr>
                <w:spacing w:val="-4"/>
              </w:rPr>
              <w:t>223.</w:t>
            </w:r>
          </w:p>
        </w:tc>
        <w:tc>
          <w:tcPr>
            <w:tcW w:w="8430" w:type="dxa"/>
          </w:tcPr>
          <w:p w14:paraId="2914EFEC" w14:textId="77777777" w:rsidR="00747BBF" w:rsidRDefault="00927A6E">
            <w:pPr>
              <w:pStyle w:val="TableParagraph"/>
              <w:spacing w:before="1" w:line="240" w:lineRule="auto"/>
              <w:ind w:left="108"/>
            </w:pPr>
            <w:r>
              <w:rPr>
                <w:spacing w:val="-2"/>
              </w:rPr>
              <w:t>Danych, na których</w:t>
            </w:r>
            <w:r>
              <w:rPr>
                <w:spacing w:val="-1"/>
              </w:rPr>
              <w:t xml:space="preserve"> </w:t>
            </w:r>
            <w:r>
              <w:rPr>
                <w:spacing w:val="-2"/>
              </w:rPr>
              <w:t>rezultat</w:t>
            </w:r>
            <w:r>
              <w:rPr>
                <w:spacing w:val="-3"/>
              </w:rPr>
              <w:t xml:space="preserve"> </w:t>
            </w:r>
            <w:r>
              <w:rPr>
                <w:spacing w:val="-2"/>
              </w:rPr>
              <w:t>wykonanej</w:t>
            </w:r>
            <w:r>
              <w:rPr>
                <w:spacing w:val="-3"/>
              </w:rPr>
              <w:t xml:space="preserve"> </w:t>
            </w:r>
            <w:r>
              <w:rPr>
                <w:spacing w:val="-2"/>
              </w:rPr>
              <w:t>operacji</w:t>
            </w:r>
            <w:r>
              <w:t xml:space="preserve"> </w:t>
            </w:r>
            <w:r>
              <w:rPr>
                <w:spacing w:val="-2"/>
              </w:rPr>
              <w:t>jest</w:t>
            </w:r>
            <w:r>
              <w:rPr>
                <w:spacing w:val="-3"/>
              </w:rPr>
              <w:t xml:space="preserve"> </w:t>
            </w:r>
            <w:r>
              <w:rPr>
                <w:spacing w:val="-2"/>
              </w:rPr>
              <w:t>określony</w:t>
            </w:r>
            <w:r>
              <w:t xml:space="preserve"> </w:t>
            </w:r>
            <w:r>
              <w:rPr>
                <w:spacing w:val="-2"/>
              </w:rPr>
              <w:t>(błędy</w:t>
            </w:r>
            <w:r>
              <w:t xml:space="preserve"> </w:t>
            </w:r>
            <w:r>
              <w:rPr>
                <w:spacing w:val="-2"/>
              </w:rPr>
              <w:t>/</w:t>
            </w:r>
            <w:r>
              <w:t xml:space="preserve"> </w:t>
            </w:r>
            <w:r>
              <w:rPr>
                <w:spacing w:val="-2"/>
              </w:rPr>
              <w:t>pozytywny/wszystkie)</w:t>
            </w:r>
          </w:p>
        </w:tc>
      </w:tr>
      <w:tr w:rsidR="00747BBF" w14:paraId="3BF35DAA" w14:textId="77777777">
        <w:trPr>
          <w:trHeight w:val="556"/>
        </w:trPr>
        <w:tc>
          <w:tcPr>
            <w:tcW w:w="638" w:type="dxa"/>
            <w:shd w:val="clear" w:color="auto" w:fill="D9E1F3"/>
          </w:tcPr>
          <w:p w14:paraId="26DC674E"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7073EAAF" w14:textId="77777777" w:rsidR="00747BBF" w:rsidRDefault="00927A6E">
            <w:pPr>
              <w:pStyle w:val="TableParagraph"/>
              <w:spacing w:line="229" w:lineRule="exact"/>
              <w:ind w:left="108"/>
              <w:rPr>
                <w:rFonts w:ascii="Arial" w:hAnsi="Arial"/>
                <w:b/>
                <w:sz w:val="20"/>
              </w:rPr>
            </w:pPr>
            <w:r>
              <w:rPr>
                <w:rFonts w:ascii="Arial" w:hAnsi="Arial"/>
                <w:b/>
                <w:sz w:val="20"/>
              </w:rPr>
              <w:t>W</w:t>
            </w:r>
            <w:r>
              <w:rPr>
                <w:rFonts w:ascii="Arial" w:hAnsi="Arial"/>
                <w:b/>
                <w:spacing w:val="3"/>
                <w:sz w:val="20"/>
              </w:rPr>
              <w:t xml:space="preserve"> </w:t>
            </w:r>
            <w:r>
              <w:rPr>
                <w:rFonts w:ascii="Arial" w:hAnsi="Arial"/>
                <w:b/>
                <w:sz w:val="20"/>
              </w:rPr>
              <w:t>obszarze</w:t>
            </w:r>
            <w:r>
              <w:rPr>
                <w:rFonts w:ascii="Arial" w:hAnsi="Arial"/>
                <w:b/>
                <w:spacing w:val="5"/>
                <w:sz w:val="20"/>
              </w:rPr>
              <w:t xml:space="preserve"> </w:t>
            </w:r>
            <w:r>
              <w:rPr>
                <w:rFonts w:ascii="Arial" w:hAnsi="Arial"/>
                <w:b/>
                <w:sz w:val="20"/>
              </w:rPr>
              <w:t>zabiegów</w:t>
            </w:r>
            <w:r>
              <w:rPr>
                <w:rFonts w:ascii="Arial" w:hAnsi="Arial"/>
                <w:b/>
                <w:spacing w:val="6"/>
                <w:sz w:val="20"/>
              </w:rPr>
              <w:t xml:space="preserve"> </w:t>
            </w:r>
            <w:r>
              <w:rPr>
                <w:rFonts w:ascii="Arial" w:hAnsi="Arial"/>
                <w:b/>
                <w:sz w:val="20"/>
              </w:rPr>
              <w:t>operacyjnych</w:t>
            </w:r>
            <w:r>
              <w:rPr>
                <w:rFonts w:ascii="Arial" w:hAnsi="Arial"/>
                <w:b/>
                <w:spacing w:val="6"/>
                <w:sz w:val="20"/>
              </w:rPr>
              <w:t xml:space="preserve"> </w:t>
            </w:r>
            <w:r>
              <w:rPr>
                <w:rFonts w:ascii="Arial" w:hAnsi="Arial"/>
                <w:b/>
                <w:sz w:val="20"/>
              </w:rPr>
              <w:t>użytkownik</w:t>
            </w:r>
            <w:r>
              <w:rPr>
                <w:rFonts w:ascii="Arial" w:hAnsi="Arial"/>
                <w:b/>
                <w:spacing w:val="6"/>
                <w:sz w:val="20"/>
              </w:rPr>
              <w:t xml:space="preserve"> </w:t>
            </w:r>
            <w:r>
              <w:rPr>
                <w:rFonts w:ascii="Arial" w:hAnsi="Arial"/>
                <w:b/>
                <w:sz w:val="20"/>
              </w:rPr>
              <w:t>powinien</w:t>
            </w:r>
            <w:r>
              <w:rPr>
                <w:rFonts w:ascii="Arial" w:hAnsi="Arial"/>
                <w:b/>
                <w:spacing w:val="6"/>
                <w:sz w:val="20"/>
              </w:rPr>
              <w:t xml:space="preserve"> </w:t>
            </w:r>
            <w:r>
              <w:rPr>
                <w:rFonts w:ascii="Arial" w:hAnsi="Arial"/>
                <w:b/>
                <w:sz w:val="20"/>
              </w:rPr>
              <w:t>mieć</w:t>
            </w:r>
            <w:r>
              <w:rPr>
                <w:rFonts w:ascii="Arial" w:hAnsi="Arial"/>
                <w:b/>
                <w:spacing w:val="5"/>
                <w:sz w:val="20"/>
              </w:rPr>
              <w:t xml:space="preserve"> </w:t>
            </w:r>
            <w:r>
              <w:rPr>
                <w:rFonts w:ascii="Arial" w:hAnsi="Arial"/>
                <w:b/>
                <w:sz w:val="20"/>
              </w:rPr>
              <w:t>możliwość</w:t>
            </w:r>
            <w:r>
              <w:rPr>
                <w:rFonts w:ascii="Arial" w:hAnsi="Arial"/>
                <w:b/>
                <w:spacing w:val="8"/>
                <w:sz w:val="20"/>
              </w:rPr>
              <w:t xml:space="preserve"> </w:t>
            </w:r>
            <w:r>
              <w:rPr>
                <w:rFonts w:ascii="Arial" w:hAnsi="Arial"/>
                <w:b/>
                <w:spacing w:val="-2"/>
                <w:sz w:val="20"/>
              </w:rPr>
              <w:t>dokonania</w:t>
            </w:r>
          </w:p>
          <w:p w14:paraId="29FF2320" w14:textId="77777777" w:rsidR="00747BBF" w:rsidRDefault="00927A6E">
            <w:pPr>
              <w:pStyle w:val="TableParagraph"/>
              <w:spacing w:before="43" w:line="240" w:lineRule="auto"/>
              <w:ind w:left="117"/>
              <w:rPr>
                <w:rFonts w:ascii="Arial" w:hAnsi="Arial"/>
                <w:b/>
                <w:sz w:val="20"/>
              </w:rPr>
            </w:pPr>
            <w:r>
              <w:rPr>
                <w:rFonts w:ascii="Arial" w:hAnsi="Arial"/>
                <w:b/>
                <w:sz w:val="20"/>
              </w:rPr>
              <w:t>ręcznej</w:t>
            </w:r>
            <w:r>
              <w:rPr>
                <w:rFonts w:ascii="Arial" w:hAnsi="Arial"/>
                <w:b/>
                <w:spacing w:val="-6"/>
                <w:sz w:val="20"/>
              </w:rPr>
              <w:t xml:space="preserve"> </w:t>
            </w:r>
            <w:r>
              <w:rPr>
                <w:rFonts w:ascii="Arial" w:hAnsi="Arial"/>
                <w:b/>
                <w:sz w:val="20"/>
              </w:rPr>
              <w:t>edycji</w:t>
            </w:r>
            <w:r>
              <w:rPr>
                <w:rFonts w:ascii="Arial" w:hAnsi="Arial"/>
                <w:b/>
                <w:spacing w:val="-6"/>
                <w:sz w:val="20"/>
              </w:rPr>
              <w:t xml:space="preserve"> </w:t>
            </w:r>
            <w:r>
              <w:rPr>
                <w:rFonts w:ascii="Arial" w:hAnsi="Arial"/>
                <w:b/>
                <w:sz w:val="20"/>
              </w:rPr>
              <w:t>w</w:t>
            </w:r>
            <w:r>
              <w:rPr>
                <w:rFonts w:ascii="Arial" w:hAnsi="Arial"/>
                <w:b/>
                <w:spacing w:val="-6"/>
                <w:sz w:val="20"/>
              </w:rPr>
              <w:t xml:space="preserve"> </w:t>
            </w:r>
            <w:r>
              <w:rPr>
                <w:rFonts w:ascii="Arial" w:hAnsi="Arial"/>
                <w:b/>
                <w:sz w:val="20"/>
              </w:rPr>
              <w:t>zakresie</w:t>
            </w:r>
            <w:r>
              <w:rPr>
                <w:rFonts w:ascii="Arial" w:hAnsi="Arial"/>
                <w:b/>
                <w:spacing w:val="-6"/>
                <w:sz w:val="20"/>
              </w:rPr>
              <w:t xml:space="preserve"> </w:t>
            </w:r>
            <w:r>
              <w:rPr>
                <w:rFonts w:ascii="Arial" w:hAnsi="Arial"/>
                <w:b/>
                <w:spacing w:val="-10"/>
                <w:sz w:val="20"/>
              </w:rPr>
              <w:t>:</w:t>
            </w:r>
          </w:p>
        </w:tc>
      </w:tr>
      <w:tr w:rsidR="00747BBF" w14:paraId="2105052C" w14:textId="77777777">
        <w:trPr>
          <w:trHeight w:val="321"/>
        </w:trPr>
        <w:tc>
          <w:tcPr>
            <w:tcW w:w="638" w:type="dxa"/>
          </w:tcPr>
          <w:p w14:paraId="025D10D6" w14:textId="77777777" w:rsidR="00747BBF" w:rsidRDefault="00927A6E">
            <w:pPr>
              <w:pStyle w:val="TableParagraph"/>
              <w:ind w:left="47" w:right="66"/>
              <w:jc w:val="center"/>
            </w:pPr>
            <w:r>
              <w:rPr>
                <w:spacing w:val="-4"/>
              </w:rPr>
              <w:t>224.</w:t>
            </w:r>
          </w:p>
        </w:tc>
        <w:tc>
          <w:tcPr>
            <w:tcW w:w="8430" w:type="dxa"/>
          </w:tcPr>
          <w:p w14:paraId="475B9F8F" w14:textId="77777777" w:rsidR="00747BBF" w:rsidRDefault="00927A6E">
            <w:pPr>
              <w:pStyle w:val="TableParagraph"/>
              <w:ind w:left="108"/>
            </w:pPr>
            <w:r>
              <w:t>ICD9</w:t>
            </w:r>
            <w:r>
              <w:rPr>
                <w:spacing w:val="1"/>
              </w:rPr>
              <w:t xml:space="preserve"> </w:t>
            </w:r>
            <w:r>
              <w:rPr>
                <w:spacing w:val="-2"/>
              </w:rPr>
              <w:t>główne,</w:t>
            </w:r>
          </w:p>
        </w:tc>
      </w:tr>
      <w:tr w:rsidR="00747BBF" w14:paraId="0F47BEC6" w14:textId="77777777">
        <w:trPr>
          <w:trHeight w:val="318"/>
        </w:trPr>
        <w:tc>
          <w:tcPr>
            <w:tcW w:w="638" w:type="dxa"/>
            <w:shd w:val="clear" w:color="auto" w:fill="D9E1F3"/>
          </w:tcPr>
          <w:p w14:paraId="58A439C2" w14:textId="77777777" w:rsidR="00747BBF" w:rsidRDefault="00927A6E">
            <w:pPr>
              <w:pStyle w:val="TableParagraph"/>
              <w:ind w:left="47" w:right="66"/>
              <w:jc w:val="center"/>
            </w:pPr>
            <w:r>
              <w:rPr>
                <w:spacing w:val="-4"/>
              </w:rPr>
              <w:t>225.</w:t>
            </w:r>
          </w:p>
        </w:tc>
        <w:tc>
          <w:tcPr>
            <w:tcW w:w="8430" w:type="dxa"/>
            <w:shd w:val="clear" w:color="auto" w:fill="D9E1F3"/>
          </w:tcPr>
          <w:p w14:paraId="2F4899F9" w14:textId="77777777" w:rsidR="00747BBF" w:rsidRDefault="00927A6E">
            <w:pPr>
              <w:pStyle w:val="TableParagraph"/>
              <w:ind w:left="108"/>
            </w:pPr>
            <w:r>
              <w:t>Kosztu</w:t>
            </w:r>
            <w:r>
              <w:rPr>
                <w:spacing w:val="-2"/>
              </w:rPr>
              <w:t xml:space="preserve"> normatywnego,</w:t>
            </w:r>
          </w:p>
        </w:tc>
      </w:tr>
      <w:tr w:rsidR="00747BBF" w14:paraId="549526AA" w14:textId="77777777">
        <w:trPr>
          <w:trHeight w:val="318"/>
        </w:trPr>
        <w:tc>
          <w:tcPr>
            <w:tcW w:w="638" w:type="dxa"/>
          </w:tcPr>
          <w:p w14:paraId="4E6E7930" w14:textId="77777777" w:rsidR="00747BBF" w:rsidRDefault="00927A6E">
            <w:pPr>
              <w:pStyle w:val="TableParagraph"/>
              <w:ind w:left="47" w:right="66"/>
              <w:jc w:val="center"/>
            </w:pPr>
            <w:r>
              <w:rPr>
                <w:spacing w:val="-4"/>
              </w:rPr>
              <w:t>226.</w:t>
            </w:r>
          </w:p>
        </w:tc>
        <w:tc>
          <w:tcPr>
            <w:tcW w:w="8430" w:type="dxa"/>
          </w:tcPr>
          <w:p w14:paraId="7F2BF64F" w14:textId="77777777" w:rsidR="00747BBF" w:rsidRDefault="00927A6E">
            <w:pPr>
              <w:pStyle w:val="TableParagraph"/>
              <w:ind w:left="108"/>
            </w:pPr>
            <w:r>
              <w:t>Czasu</w:t>
            </w:r>
            <w:r>
              <w:rPr>
                <w:spacing w:val="-3"/>
              </w:rPr>
              <w:t xml:space="preserve"> </w:t>
            </w:r>
            <w:r>
              <w:t>trwania</w:t>
            </w:r>
            <w:r>
              <w:rPr>
                <w:spacing w:val="-2"/>
              </w:rPr>
              <w:t xml:space="preserve"> zabiegu.</w:t>
            </w:r>
          </w:p>
        </w:tc>
      </w:tr>
      <w:tr w:rsidR="00747BBF" w14:paraId="06B9E863" w14:textId="77777777">
        <w:trPr>
          <w:trHeight w:val="558"/>
        </w:trPr>
        <w:tc>
          <w:tcPr>
            <w:tcW w:w="638" w:type="dxa"/>
            <w:shd w:val="clear" w:color="auto" w:fill="D9E1F3"/>
          </w:tcPr>
          <w:p w14:paraId="78F92C3C"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0A22E9E5" w14:textId="77777777" w:rsidR="00747BBF" w:rsidRDefault="00927A6E">
            <w:pPr>
              <w:pStyle w:val="TableParagraph"/>
              <w:spacing w:before="2" w:line="240" w:lineRule="auto"/>
              <w:ind w:left="108"/>
              <w:rPr>
                <w:rFonts w:ascii="Arial" w:hAnsi="Arial"/>
                <w:b/>
                <w:sz w:val="20"/>
              </w:rPr>
            </w:pPr>
            <w:r>
              <w:rPr>
                <w:rFonts w:ascii="Arial" w:hAnsi="Arial"/>
                <w:b/>
                <w:spacing w:val="-2"/>
                <w:sz w:val="20"/>
              </w:rPr>
              <w:t>W</w:t>
            </w:r>
            <w:r>
              <w:rPr>
                <w:rFonts w:ascii="Arial" w:hAnsi="Arial"/>
                <w:b/>
                <w:spacing w:val="-5"/>
                <w:sz w:val="20"/>
              </w:rPr>
              <w:t xml:space="preserve"> </w:t>
            </w:r>
            <w:r>
              <w:rPr>
                <w:rFonts w:ascii="Arial" w:hAnsi="Arial"/>
                <w:b/>
                <w:spacing w:val="-2"/>
                <w:sz w:val="20"/>
              </w:rPr>
              <w:t>obszarze</w:t>
            </w:r>
            <w:r>
              <w:rPr>
                <w:rFonts w:ascii="Arial" w:hAnsi="Arial"/>
                <w:b/>
                <w:spacing w:val="-5"/>
                <w:sz w:val="20"/>
              </w:rPr>
              <w:t xml:space="preserve"> </w:t>
            </w:r>
            <w:r>
              <w:rPr>
                <w:rFonts w:ascii="Arial" w:hAnsi="Arial"/>
                <w:b/>
                <w:spacing w:val="-2"/>
                <w:sz w:val="20"/>
              </w:rPr>
              <w:t>pozostałych</w:t>
            </w:r>
            <w:r>
              <w:rPr>
                <w:rFonts w:ascii="Arial" w:hAnsi="Arial"/>
                <w:b/>
                <w:spacing w:val="2"/>
                <w:sz w:val="20"/>
              </w:rPr>
              <w:t xml:space="preserve"> </w:t>
            </w:r>
            <w:r>
              <w:rPr>
                <w:rFonts w:ascii="Arial" w:hAnsi="Arial"/>
                <w:b/>
                <w:spacing w:val="-2"/>
                <w:sz w:val="20"/>
              </w:rPr>
              <w:t>procedur medycznych</w:t>
            </w:r>
            <w:r>
              <w:rPr>
                <w:rFonts w:ascii="Arial" w:hAnsi="Arial"/>
                <w:b/>
                <w:spacing w:val="-1"/>
                <w:sz w:val="20"/>
              </w:rPr>
              <w:t xml:space="preserve"> </w:t>
            </w:r>
            <w:r>
              <w:rPr>
                <w:rFonts w:ascii="Arial" w:hAnsi="Arial"/>
                <w:b/>
                <w:spacing w:val="-2"/>
                <w:sz w:val="20"/>
              </w:rPr>
              <w:t>system</w:t>
            </w:r>
            <w:r>
              <w:rPr>
                <w:rFonts w:ascii="Arial" w:hAnsi="Arial"/>
                <w:b/>
                <w:spacing w:val="-3"/>
                <w:sz w:val="20"/>
              </w:rPr>
              <w:t xml:space="preserve"> </w:t>
            </w:r>
            <w:r>
              <w:rPr>
                <w:rFonts w:ascii="Arial" w:hAnsi="Arial"/>
                <w:b/>
                <w:spacing w:val="-2"/>
                <w:sz w:val="20"/>
              </w:rPr>
              <w:t>powinien umożliwiać</w:t>
            </w:r>
            <w:r>
              <w:rPr>
                <w:rFonts w:ascii="Arial" w:hAnsi="Arial"/>
                <w:b/>
                <w:spacing w:val="-4"/>
                <w:sz w:val="20"/>
              </w:rPr>
              <w:t xml:space="preserve"> </w:t>
            </w:r>
            <w:r>
              <w:rPr>
                <w:rFonts w:ascii="Arial" w:hAnsi="Arial"/>
                <w:b/>
                <w:spacing w:val="-2"/>
                <w:sz w:val="20"/>
              </w:rPr>
              <w:t>filtrowane</w:t>
            </w:r>
          </w:p>
          <w:p w14:paraId="78739F79" w14:textId="77777777" w:rsidR="00747BBF" w:rsidRDefault="00927A6E">
            <w:pPr>
              <w:pStyle w:val="TableParagraph"/>
              <w:spacing w:before="41" w:line="240" w:lineRule="auto"/>
              <w:ind w:left="117"/>
              <w:rPr>
                <w:rFonts w:ascii="Arial"/>
                <w:b/>
                <w:sz w:val="20"/>
              </w:rPr>
            </w:pPr>
            <w:r>
              <w:rPr>
                <w:rFonts w:ascii="Arial"/>
                <w:b/>
                <w:sz w:val="20"/>
              </w:rPr>
              <w:t>danych</w:t>
            </w:r>
            <w:r>
              <w:rPr>
                <w:rFonts w:ascii="Arial"/>
                <w:b/>
                <w:spacing w:val="-10"/>
                <w:sz w:val="20"/>
              </w:rPr>
              <w:t xml:space="preserve"> </w:t>
            </w:r>
            <w:r>
              <w:rPr>
                <w:rFonts w:ascii="Arial"/>
                <w:b/>
                <w:spacing w:val="-5"/>
                <w:sz w:val="20"/>
              </w:rPr>
              <w:t>wg:</w:t>
            </w:r>
          </w:p>
        </w:tc>
      </w:tr>
      <w:tr w:rsidR="00747BBF" w14:paraId="6A0009E6" w14:textId="77777777">
        <w:trPr>
          <w:trHeight w:val="318"/>
        </w:trPr>
        <w:tc>
          <w:tcPr>
            <w:tcW w:w="638" w:type="dxa"/>
          </w:tcPr>
          <w:p w14:paraId="2514C228" w14:textId="77777777" w:rsidR="00747BBF" w:rsidRDefault="00927A6E">
            <w:pPr>
              <w:pStyle w:val="TableParagraph"/>
              <w:ind w:left="47" w:right="66"/>
              <w:jc w:val="center"/>
            </w:pPr>
            <w:r>
              <w:rPr>
                <w:spacing w:val="-4"/>
              </w:rPr>
              <w:t>227.</w:t>
            </w:r>
          </w:p>
        </w:tc>
        <w:tc>
          <w:tcPr>
            <w:tcW w:w="8430" w:type="dxa"/>
          </w:tcPr>
          <w:p w14:paraId="2869481B" w14:textId="77777777" w:rsidR="00747BBF" w:rsidRDefault="00927A6E">
            <w:pPr>
              <w:pStyle w:val="TableParagraph"/>
              <w:ind w:left="108"/>
            </w:pPr>
            <w:r>
              <w:t>OPK</w:t>
            </w:r>
            <w:r>
              <w:rPr>
                <w:spacing w:val="-1"/>
              </w:rPr>
              <w:t xml:space="preserve"> </w:t>
            </w:r>
            <w:r>
              <w:rPr>
                <w:spacing w:val="-2"/>
              </w:rPr>
              <w:t>Zlecający</w:t>
            </w:r>
          </w:p>
        </w:tc>
      </w:tr>
      <w:tr w:rsidR="00747BBF" w14:paraId="55C185B4" w14:textId="77777777">
        <w:trPr>
          <w:trHeight w:val="321"/>
        </w:trPr>
        <w:tc>
          <w:tcPr>
            <w:tcW w:w="638" w:type="dxa"/>
            <w:shd w:val="clear" w:color="auto" w:fill="D9E1F3"/>
          </w:tcPr>
          <w:p w14:paraId="1E88B172" w14:textId="77777777" w:rsidR="00747BBF" w:rsidRDefault="00927A6E">
            <w:pPr>
              <w:pStyle w:val="TableParagraph"/>
              <w:ind w:left="47" w:right="66"/>
              <w:jc w:val="center"/>
            </w:pPr>
            <w:r>
              <w:rPr>
                <w:spacing w:val="-4"/>
              </w:rPr>
              <w:t>228.</w:t>
            </w:r>
          </w:p>
        </w:tc>
        <w:tc>
          <w:tcPr>
            <w:tcW w:w="8430" w:type="dxa"/>
            <w:shd w:val="clear" w:color="auto" w:fill="D9E1F3"/>
          </w:tcPr>
          <w:p w14:paraId="7D0C23AC" w14:textId="77777777" w:rsidR="00747BBF" w:rsidRDefault="00927A6E">
            <w:pPr>
              <w:pStyle w:val="TableParagraph"/>
              <w:ind w:left="108"/>
            </w:pPr>
            <w:r>
              <w:t>OPK</w:t>
            </w:r>
            <w:r>
              <w:rPr>
                <w:spacing w:val="-1"/>
              </w:rPr>
              <w:t xml:space="preserve"> </w:t>
            </w:r>
            <w:r>
              <w:rPr>
                <w:spacing w:val="-2"/>
              </w:rPr>
              <w:t>Wykonujący</w:t>
            </w:r>
          </w:p>
        </w:tc>
      </w:tr>
      <w:tr w:rsidR="00747BBF" w14:paraId="42A889AA" w14:textId="77777777">
        <w:trPr>
          <w:trHeight w:val="318"/>
        </w:trPr>
        <w:tc>
          <w:tcPr>
            <w:tcW w:w="638" w:type="dxa"/>
          </w:tcPr>
          <w:p w14:paraId="7C332CEB" w14:textId="77777777" w:rsidR="00747BBF" w:rsidRDefault="00927A6E">
            <w:pPr>
              <w:pStyle w:val="TableParagraph"/>
              <w:ind w:left="47" w:right="66"/>
              <w:jc w:val="center"/>
            </w:pPr>
            <w:r>
              <w:rPr>
                <w:spacing w:val="-4"/>
              </w:rPr>
              <w:t>229.</w:t>
            </w:r>
          </w:p>
        </w:tc>
        <w:tc>
          <w:tcPr>
            <w:tcW w:w="8430" w:type="dxa"/>
          </w:tcPr>
          <w:p w14:paraId="524F2E1A" w14:textId="77777777" w:rsidR="00747BBF" w:rsidRDefault="00927A6E">
            <w:pPr>
              <w:pStyle w:val="TableParagraph"/>
              <w:ind w:left="108"/>
            </w:pPr>
            <w:r>
              <w:t>KOD</w:t>
            </w:r>
            <w:r>
              <w:rPr>
                <w:spacing w:val="-3"/>
              </w:rPr>
              <w:t xml:space="preserve"> </w:t>
            </w:r>
            <w:r>
              <w:rPr>
                <w:spacing w:val="-4"/>
              </w:rPr>
              <w:t>ICD9</w:t>
            </w:r>
          </w:p>
        </w:tc>
      </w:tr>
      <w:tr w:rsidR="00747BBF" w14:paraId="5758C52D" w14:textId="77777777">
        <w:trPr>
          <w:trHeight w:val="321"/>
        </w:trPr>
        <w:tc>
          <w:tcPr>
            <w:tcW w:w="638" w:type="dxa"/>
            <w:shd w:val="clear" w:color="auto" w:fill="D9E1F3"/>
          </w:tcPr>
          <w:p w14:paraId="56B62004" w14:textId="77777777" w:rsidR="00747BBF" w:rsidRDefault="00927A6E">
            <w:pPr>
              <w:pStyle w:val="TableParagraph"/>
              <w:ind w:left="47" w:right="66"/>
              <w:jc w:val="center"/>
            </w:pPr>
            <w:r>
              <w:rPr>
                <w:spacing w:val="-4"/>
              </w:rPr>
              <w:t>230.</w:t>
            </w:r>
          </w:p>
        </w:tc>
        <w:tc>
          <w:tcPr>
            <w:tcW w:w="8430" w:type="dxa"/>
            <w:shd w:val="clear" w:color="auto" w:fill="D9E1F3"/>
          </w:tcPr>
          <w:p w14:paraId="23F70A74" w14:textId="77777777" w:rsidR="00747BBF" w:rsidRDefault="00927A6E">
            <w:pPr>
              <w:pStyle w:val="TableParagraph"/>
              <w:ind w:left="108"/>
            </w:pPr>
            <w:r>
              <w:t>Personel</w:t>
            </w:r>
            <w:r>
              <w:rPr>
                <w:spacing w:val="-7"/>
              </w:rPr>
              <w:t xml:space="preserve"> </w:t>
            </w:r>
            <w:r>
              <w:rPr>
                <w:spacing w:val="-2"/>
              </w:rPr>
              <w:t>medyczny</w:t>
            </w:r>
          </w:p>
        </w:tc>
      </w:tr>
      <w:tr w:rsidR="00747BBF" w14:paraId="6E8AF662" w14:textId="77777777">
        <w:trPr>
          <w:trHeight w:val="318"/>
        </w:trPr>
        <w:tc>
          <w:tcPr>
            <w:tcW w:w="638" w:type="dxa"/>
          </w:tcPr>
          <w:p w14:paraId="039142AB" w14:textId="77777777" w:rsidR="00747BBF" w:rsidRDefault="00927A6E">
            <w:pPr>
              <w:pStyle w:val="TableParagraph"/>
              <w:ind w:left="47" w:right="66"/>
              <w:jc w:val="center"/>
            </w:pPr>
            <w:r>
              <w:rPr>
                <w:spacing w:val="-4"/>
              </w:rPr>
              <w:t>231.</w:t>
            </w:r>
          </w:p>
        </w:tc>
        <w:tc>
          <w:tcPr>
            <w:tcW w:w="8430" w:type="dxa"/>
          </w:tcPr>
          <w:p w14:paraId="76B73C23" w14:textId="77777777" w:rsidR="00747BBF" w:rsidRDefault="00927A6E">
            <w:pPr>
              <w:pStyle w:val="TableParagraph"/>
              <w:ind w:left="108"/>
            </w:pPr>
            <w:r>
              <w:rPr>
                <w:spacing w:val="-2"/>
              </w:rPr>
              <w:t>Pacjent</w:t>
            </w:r>
          </w:p>
        </w:tc>
      </w:tr>
      <w:tr w:rsidR="00747BBF" w14:paraId="09B87C66" w14:textId="77777777">
        <w:trPr>
          <w:trHeight w:val="318"/>
        </w:trPr>
        <w:tc>
          <w:tcPr>
            <w:tcW w:w="638" w:type="dxa"/>
            <w:shd w:val="clear" w:color="auto" w:fill="D9E1F3"/>
          </w:tcPr>
          <w:p w14:paraId="641B0E8D" w14:textId="77777777" w:rsidR="00747BBF" w:rsidRDefault="00927A6E">
            <w:pPr>
              <w:pStyle w:val="TableParagraph"/>
              <w:ind w:left="47" w:right="66"/>
              <w:jc w:val="center"/>
            </w:pPr>
            <w:r>
              <w:rPr>
                <w:spacing w:val="-4"/>
              </w:rPr>
              <w:t>232.</w:t>
            </w:r>
          </w:p>
        </w:tc>
        <w:tc>
          <w:tcPr>
            <w:tcW w:w="8430" w:type="dxa"/>
            <w:shd w:val="clear" w:color="auto" w:fill="D9E1F3"/>
          </w:tcPr>
          <w:p w14:paraId="7D0A2849" w14:textId="77777777" w:rsidR="00747BBF" w:rsidRDefault="00927A6E">
            <w:pPr>
              <w:pStyle w:val="TableParagraph"/>
              <w:ind w:left="108"/>
            </w:pPr>
            <w:r>
              <w:t xml:space="preserve">Typ </w:t>
            </w:r>
            <w:r>
              <w:rPr>
                <w:spacing w:val="-2"/>
              </w:rPr>
              <w:t>procedury</w:t>
            </w:r>
          </w:p>
        </w:tc>
      </w:tr>
      <w:tr w:rsidR="00747BBF" w14:paraId="732E7925" w14:textId="77777777">
        <w:trPr>
          <w:trHeight w:val="321"/>
        </w:trPr>
        <w:tc>
          <w:tcPr>
            <w:tcW w:w="638" w:type="dxa"/>
          </w:tcPr>
          <w:p w14:paraId="0588FC8C" w14:textId="77777777" w:rsidR="00747BBF" w:rsidRDefault="00927A6E">
            <w:pPr>
              <w:pStyle w:val="TableParagraph"/>
              <w:spacing w:before="1" w:line="240" w:lineRule="auto"/>
              <w:ind w:left="47" w:right="66"/>
              <w:jc w:val="center"/>
            </w:pPr>
            <w:r>
              <w:rPr>
                <w:spacing w:val="-4"/>
              </w:rPr>
              <w:t>233.</w:t>
            </w:r>
          </w:p>
        </w:tc>
        <w:tc>
          <w:tcPr>
            <w:tcW w:w="8430" w:type="dxa"/>
          </w:tcPr>
          <w:p w14:paraId="734D2FC4" w14:textId="77777777" w:rsidR="00747BBF" w:rsidRDefault="00927A6E">
            <w:pPr>
              <w:pStyle w:val="TableParagraph"/>
              <w:spacing w:before="1" w:line="240" w:lineRule="auto"/>
              <w:ind w:left="108"/>
            </w:pPr>
            <w:r>
              <w:t>Data</w:t>
            </w:r>
            <w:r>
              <w:rPr>
                <w:spacing w:val="-4"/>
              </w:rPr>
              <w:t xml:space="preserve"> </w:t>
            </w:r>
            <w:r>
              <w:t>od</w:t>
            </w:r>
            <w:r>
              <w:rPr>
                <w:spacing w:val="-2"/>
              </w:rPr>
              <w:t xml:space="preserve"> </w:t>
            </w:r>
            <w:r>
              <w:t>–</w:t>
            </w:r>
            <w:r>
              <w:rPr>
                <w:spacing w:val="-4"/>
              </w:rPr>
              <w:t xml:space="preserve"> </w:t>
            </w:r>
            <w:r>
              <w:t>data</w:t>
            </w:r>
            <w:r>
              <w:rPr>
                <w:spacing w:val="-2"/>
              </w:rPr>
              <w:t xml:space="preserve"> </w:t>
            </w:r>
            <w:r>
              <w:t>do</w:t>
            </w:r>
            <w:r>
              <w:rPr>
                <w:spacing w:val="-1"/>
              </w:rPr>
              <w:t xml:space="preserve"> </w:t>
            </w:r>
            <w:r>
              <w:t>(jako</w:t>
            </w:r>
            <w:r>
              <w:rPr>
                <w:spacing w:val="-3"/>
              </w:rPr>
              <w:t xml:space="preserve"> </w:t>
            </w:r>
            <w:r>
              <w:t>data</w:t>
            </w:r>
            <w:r>
              <w:rPr>
                <w:spacing w:val="-1"/>
              </w:rPr>
              <w:t xml:space="preserve"> </w:t>
            </w:r>
            <w:r>
              <w:t>wykonania</w:t>
            </w:r>
            <w:r>
              <w:rPr>
                <w:spacing w:val="-1"/>
              </w:rPr>
              <w:t xml:space="preserve"> </w:t>
            </w:r>
            <w:r>
              <w:rPr>
                <w:spacing w:val="-2"/>
              </w:rPr>
              <w:t>procedury)</w:t>
            </w:r>
          </w:p>
        </w:tc>
      </w:tr>
      <w:tr w:rsidR="00747BBF" w14:paraId="224C33A5" w14:textId="77777777">
        <w:trPr>
          <w:trHeight w:val="319"/>
        </w:trPr>
        <w:tc>
          <w:tcPr>
            <w:tcW w:w="638" w:type="dxa"/>
            <w:shd w:val="clear" w:color="auto" w:fill="D9E1F3"/>
          </w:tcPr>
          <w:p w14:paraId="58EA85E3" w14:textId="77777777" w:rsidR="00747BBF" w:rsidRDefault="00927A6E">
            <w:pPr>
              <w:pStyle w:val="TableParagraph"/>
              <w:ind w:left="47" w:right="66"/>
              <w:jc w:val="center"/>
            </w:pPr>
            <w:r>
              <w:rPr>
                <w:spacing w:val="-4"/>
              </w:rPr>
              <w:t>234.</w:t>
            </w:r>
          </w:p>
        </w:tc>
        <w:tc>
          <w:tcPr>
            <w:tcW w:w="8430" w:type="dxa"/>
            <w:shd w:val="clear" w:color="auto" w:fill="D9E1F3"/>
          </w:tcPr>
          <w:p w14:paraId="381F42A3" w14:textId="77777777" w:rsidR="00747BBF" w:rsidRDefault="00927A6E">
            <w:pPr>
              <w:pStyle w:val="TableParagraph"/>
              <w:ind w:left="108"/>
            </w:pPr>
            <w:r>
              <w:t>Czas</w:t>
            </w:r>
            <w:r>
              <w:rPr>
                <w:spacing w:val="-5"/>
              </w:rPr>
              <w:t xml:space="preserve"> </w:t>
            </w:r>
            <w:r>
              <w:t>trwania</w:t>
            </w:r>
            <w:r>
              <w:rPr>
                <w:spacing w:val="-3"/>
              </w:rPr>
              <w:t xml:space="preserve"> </w:t>
            </w:r>
            <w:r>
              <w:t>procedury</w:t>
            </w:r>
            <w:r>
              <w:rPr>
                <w:spacing w:val="-2"/>
              </w:rPr>
              <w:t xml:space="preserve"> </w:t>
            </w:r>
            <w:r>
              <w:t>(min) –</w:t>
            </w:r>
            <w:r>
              <w:rPr>
                <w:spacing w:val="-5"/>
              </w:rPr>
              <w:t xml:space="preserve"> </w:t>
            </w:r>
            <w:r>
              <w:t>od</w:t>
            </w:r>
            <w:r>
              <w:rPr>
                <w:spacing w:val="-3"/>
              </w:rPr>
              <w:t xml:space="preserve"> </w:t>
            </w:r>
            <w:r>
              <w:t>-</w:t>
            </w:r>
            <w:r>
              <w:rPr>
                <w:spacing w:val="-2"/>
              </w:rPr>
              <w:t xml:space="preserve"> </w:t>
            </w:r>
            <w:r>
              <w:rPr>
                <w:spacing w:val="-5"/>
              </w:rPr>
              <w:t>do</w:t>
            </w:r>
          </w:p>
        </w:tc>
      </w:tr>
      <w:tr w:rsidR="00747BBF" w14:paraId="0CAB5C95" w14:textId="77777777">
        <w:trPr>
          <w:trHeight w:val="321"/>
        </w:trPr>
        <w:tc>
          <w:tcPr>
            <w:tcW w:w="638" w:type="dxa"/>
          </w:tcPr>
          <w:p w14:paraId="6065FEE8" w14:textId="77777777" w:rsidR="00747BBF" w:rsidRDefault="00927A6E">
            <w:pPr>
              <w:pStyle w:val="TableParagraph"/>
              <w:ind w:left="47" w:right="66"/>
              <w:jc w:val="center"/>
            </w:pPr>
            <w:r>
              <w:rPr>
                <w:spacing w:val="-4"/>
              </w:rPr>
              <w:t>235.</w:t>
            </w:r>
          </w:p>
        </w:tc>
        <w:tc>
          <w:tcPr>
            <w:tcW w:w="8430" w:type="dxa"/>
          </w:tcPr>
          <w:p w14:paraId="43F0EC70" w14:textId="77777777" w:rsidR="00747BBF" w:rsidRDefault="00927A6E">
            <w:pPr>
              <w:pStyle w:val="TableParagraph"/>
              <w:ind w:left="108"/>
            </w:pPr>
            <w:r>
              <w:t>Danych</w:t>
            </w:r>
            <w:r>
              <w:rPr>
                <w:spacing w:val="-4"/>
              </w:rPr>
              <w:t xml:space="preserve"> </w:t>
            </w:r>
            <w:r>
              <w:t>błędnych</w:t>
            </w:r>
            <w:r>
              <w:rPr>
                <w:spacing w:val="-6"/>
              </w:rPr>
              <w:t xml:space="preserve"> </w:t>
            </w:r>
            <w:r>
              <w:t>/</w:t>
            </w:r>
            <w:r>
              <w:rPr>
                <w:spacing w:val="-2"/>
              </w:rPr>
              <w:t xml:space="preserve"> nieprawidłowych</w:t>
            </w:r>
          </w:p>
        </w:tc>
      </w:tr>
      <w:tr w:rsidR="00747BBF" w14:paraId="5EE466F7" w14:textId="77777777">
        <w:trPr>
          <w:trHeight w:val="318"/>
        </w:trPr>
        <w:tc>
          <w:tcPr>
            <w:tcW w:w="638" w:type="dxa"/>
            <w:shd w:val="clear" w:color="auto" w:fill="D9E1F3"/>
          </w:tcPr>
          <w:p w14:paraId="250B7614" w14:textId="77777777" w:rsidR="00747BBF" w:rsidRDefault="00927A6E">
            <w:pPr>
              <w:pStyle w:val="TableParagraph"/>
              <w:ind w:left="47" w:right="66"/>
              <w:jc w:val="center"/>
            </w:pPr>
            <w:r>
              <w:rPr>
                <w:spacing w:val="-4"/>
              </w:rPr>
              <w:t>236.</w:t>
            </w:r>
          </w:p>
        </w:tc>
        <w:tc>
          <w:tcPr>
            <w:tcW w:w="8430" w:type="dxa"/>
            <w:shd w:val="clear" w:color="auto" w:fill="D9E1F3"/>
          </w:tcPr>
          <w:p w14:paraId="43BDAEB6" w14:textId="77777777" w:rsidR="00747BBF" w:rsidRDefault="00927A6E">
            <w:pPr>
              <w:pStyle w:val="TableParagraph"/>
              <w:ind w:left="108"/>
            </w:pPr>
            <w:r>
              <w:t>Danych,</w:t>
            </w:r>
            <w:r>
              <w:rPr>
                <w:spacing w:val="-4"/>
              </w:rPr>
              <w:t xml:space="preserve"> </w:t>
            </w:r>
            <w:r>
              <w:t>na</w:t>
            </w:r>
            <w:r>
              <w:rPr>
                <w:spacing w:val="-7"/>
              </w:rPr>
              <w:t xml:space="preserve"> </w:t>
            </w:r>
            <w:r>
              <w:t>których</w:t>
            </w:r>
            <w:r>
              <w:rPr>
                <w:spacing w:val="-4"/>
              </w:rPr>
              <w:t xml:space="preserve"> </w:t>
            </w:r>
            <w:r>
              <w:t>był</w:t>
            </w:r>
            <w:r>
              <w:rPr>
                <w:spacing w:val="-4"/>
              </w:rPr>
              <w:t xml:space="preserve"> </w:t>
            </w:r>
            <w:r>
              <w:t>wykonany</w:t>
            </w:r>
            <w:r>
              <w:rPr>
                <w:spacing w:val="-6"/>
              </w:rPr>
              <w:t xml:space="preserve"> </w:t>
            </w:r>
            <w:r>
              <w:t>określony</w:t>
            </w:r>
            <w:r>
              <w:rPr>
                <w:spacing w:val="-4"/>
              </w:rPr>
              <w:t xml:space="preserve"> </w:t>
            </w:r>
            <w:r>
              <w:t>typ</w:t>
            </w:r>
            <w:r>
              <w:rPr>
                <w:spacing w:val="-6"/>
              </w:rPr>
              <w:t xml:space="preserve"> </w:t>
            </w:r>
            <w:r>
              <w:rPr>
                <w:spacing w:val="-2"/>
              </w:rPr>
              <w:t>operacji</w:t>
            </w:r>
          </w:p>
        </w:tc>
      </w:tr>
      <w:tr w:rsidR="00747BBF" w14:paraId="55646F6A" w14:textId="77777777">
        <w:trPr>
          <w:trHeight w:val="321"/>
        </w:trPr>
        <w:tc>
          <w:tcPr>
            <w:tcW w:w="638" w:type="dxa"/>
          </w:tcPr>
          <w:p w14:paraId="7B4EEC51" w14:textId="77777777" w:rsidR="00747BBF" w:rsidRDefault="00927A6E">
            <w:pPr>
              <w:pStyle w:val="TableParagraph"/>
              <w:ind w:left="47" w:right="66"/>
              <w:jc w:val="center"/>
            </w:pPr>
            <w:r>
              <w:rPr>
                <w:spacing w:val="-4"/>
              </w:rPr>
              <w:t>237.</w:t>
            </w:r>
          </w:p>
        </w:tc>
        <w:tc>
          <w:tcPr>
            <w:tcW w:w="8430" w:type="dxa"/>
          </w:tcPr>
          <w:p w14:paraId="1DCCD06C" w14:textId="77777777" w:rsidR="00747BBF" w:rsidRDefault="00927A6E">
            <w:pPr>
              <w:pStyle w:val="TableParagraph"/>
              <w:ind w:left="108"/>
            </w:pPr>
            <w:r>
              <w:rPr>
                <w:spacing w:val="-2"/>
              </w:rPr>
              <w:t>Danych, na których</w:t>
            </w:r>
            <w:r>
              <w:rPr>
                <w:spacing w:val="-1"/>
              </w:rPr>
              <w:t xml:space="preserve"> </w:t>
            </w:r>
            <w:r>
              <w:rPr>
                <w:spacing w:val="-2"/>
              </w:rPr>
              <w:t>rezultat</w:t>
            </w:r>
            <w:r>
              <w:rPr>
                <w:spacing w:val="-3"/>
              </w:rPr>
              <w:t xml:space="preserve"> </w:t>
            </w:r>
            <w:r>
              <w:rPr>
                <w:spacing w:val="-2"/>
              </w:rPr>
              <w:t>wykonanej</w:t>
            </w:r>
            <w:r>
              <w:rPr>
                <w:spacing w:val="-3"/>
              </w:rPr>
              <w:t xml:space="preserve"> </w:t>
            </w:r>
            <w:r>
              <w:rPr>
                <w:spacing w:val="-2"/>
              </w:rPr>
              <w:t>operacji</w:t>
            </w:r>
            <w:r>
              <w:t xml:space="preserve"> </w:t>
            </w:r>
            <w:r>
              <w:rPr>
                <w:spacing w:val="-2"/>
              </w:rPr>
              <w:t>jest</w:t>
            </w:r>
            <w:r>
              <w:rPr>
                <w:spacing w:val="-3"/>
              </w:rPr>
              <w:t xml:space="preserve"> </w:t>
            </w:r>
            <w:r>
              <w:rPr>
                <w:spacing w:val="-2"/>
              </w:rPr>
              <w:t>określony</w:t>
            </w:r>
            <w:r>
              <w:t xml:space="preserve"> </w:t>
            </w:r>
            <w:r>
              <w:rPr>
                <w:spacing w:val="-2"/>
              </w:rPr>
              <w:t>(błędy</w:t>
            </w:r>
            <w:r>
              <w:t xml:space="preserve"> </w:t>
            </w:r>
            <w:r>
              <w:rPr>
                <w:spacing w:val="-2"/>
              </w:rPr>
              <w:t>/</w:t>
            </w:r>
            <w:r>
              <w:t xml:space="preserve"> </w:t>
            </w:r>
            <w:r>
              <w:rPr>
                <w:spacing w:val="-2"/>
              </w:rPr>
              <w:t>pozytywny/wszystkie)</w:t>
            </w:r>
          </w:p>
        </w:tc>
      </w:tr>
      <w:tr w:rsidR="00747BBF" w14:paraId="5F982B0C" w14:textId="77777777">
        <w:trPr>
          <w:trHeight w:val="556"/>
        </w:trPr>
        <w:tc>
          <w:tcPr>
            <w:tcW w:w="638" w:type="dxa"/>
            <w:shd w:val="clear" w:color="auto" w:fill="D9E1F3"/>
          </w:tcPr>
          <w:p w14:paraId="0913077C"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3A12C895" w14:textId="77777777" w:rsidR="00747BBF" w:rsidRDefault="00927A6E">
            <w:pPr>
              <w:pStyle w:val="TableParagraph"/>
              <w:spacing w:line="229" w:lineRule="exact"/>
              <w:ind w:left="108"/>
              <w:rPr>
                <w:rFonts w:ascii="Arial" w:hAnsi="Arial"/>
                <w:b/>
                <w:sz w:val="20"/>
              </w:rPr>
            </w:pPr>
            <w:r>
              <w:rPr>
                <w:rFonts w:ascii="Arial" w:hAnsi="Arial"/>
                <w:b/>
                <w:sz w:val="20"/>
              </w:rPr>
              <w:t>W obszarze</w:t>
            </w:r>
            <w:r>
              <w:rPr>
                <w:rFonts w:ascii="Arial" w:hAnsi="Arial"/>
                <w:b/>
                <w:spacing w:val="1"/>
                <w:sz w:val="20"/>
              </w:rPr>
              <w:t xml:space="preserve"> </w:t>
            </w:r>
            <w:r>
              <w:rPr>
                <w:rFonts w:ascii="Arial" w:hAnsi="Arial"/>
                <w:b/>
                <w:sz w:val="20"/>
              </w:rPr>
              <w:t>pozostałych</w:t>
            </w:r>
            <w:r>
              <w:rPr>
                <w:rFonts w:ascii="Arial" w:hAnsi="Arial"/>
                <w:b/>
                <w:spacing w:val="3"/>
                <w:sz w:val="20"/>
              </w:rPr>
              <w:t xml:space="preserve"> </w:t>
            </w:r>
            <w:r>
              <w:rPr>
                <w:rFonts w:ascii="Arial" w:hAnsi="Arial"/>
                <w:b/>
                <w:sz w:val="20"/>
              </w:rPr>
              <w:t>procedur</w:t>
            </w:r>
            <w:r>
              <w:rPr>
                <w:rFonts w:ascii="Arial" w:hAnsi="Arial"/>
                <w:b/>
                <w:spacing w:val="1"/>
                <w:sz w:val="20"/>
              </w:rPr>
              <w:t xml:space="preserve"> </w:t>
            </w:r>
            <w:r>
              <w:rPr>
                <w:rFonts w:ascii="Arial" w:hAnsi="Arial"/>
                <w:b/>
                <w:sz w:val="20"/>
              </w:rPr>
              <w:t>medycznych</w:t>
            </w:r>
            <w:r>
              <w:rPr>
                <w:rFonts w:ascii="Arial" w:hAnsi="Arial"/>
                <w:b/>
                <w:spacing w:val="1"/>
                <w:sz w:val="20"/>
              </w:rPr>
              <w:t xml:space="preserve"> </w:t>
            </w:r>
            <w:r>
              <w:rPr>
                <w:rFonts w:ascii="Arial" w:hAnsi="Arial"/>
                <w:b/>
                <w:sz w:val="20"/>
              </w:rPr>
              <w:t>użytkownik powinien</w:t>
            </w:r>
            <w:r>
              <w:rPr>
                <w:rFonts w:ascii="Arial" w:hAnsi="Arial"/>
                <w:b/>
                <w:spacing w:val="1"/>
                <w:sz w:val="20"/>
              </w:rPr>
              <w:t xml:space="preserve"> </w:t>
            </w:r>
            <w:r>
              <w:rPr>
                <w:rFonts w:ascii="Arial" w:hAnsi="Arial"/>
                <w:b/>
                <w:sz w:val="20"/>
              </w:rPr>
              <w:t>mieć</w:t>
            </w:r>
            <w:r>
              <w:rPr>
                <w:rFonts w:ascii="Arial" w:hAnsi="Arial"/>
                <w:b/>
                <w:spacing w:val="3"/>
                <w:sz w:val="20"/>
              </w:rPr>
              <w:t xml:space="preserve"> </w:t>
            </w:r>
            <w:r>
              <w:rPr>
                <w:rFonts w:ascii="Arial" w:hAnsi="Arial"/>
                <w:b/>
                <w:spacing w:val="-2"/>
                <w:sz w:val="20"/>
              </w:rPr>
              <w:t>możliwość</w:t>
            </w:r>
          </w:p>
          <w:p w14:paraId="7DA5E03B" w14:textId="77777777" w:rsidR="00747BBF" w:rsidRDefault="00927A6E">
            <w:pPr>
              <w:pStyle w:val="TableParagraph"/>
              <w:spacing w:before="43" w:line="240" w:lineRule="auto"/>
              <w:ind w:left="117"/>
              <w:rPr>
                <w:rFonts w:ascii="Arial" w:hAnsi="Arial"/>
                <w:b/>
                <w:sz w:val="20"/>
              </w:rPr>
            </w:pPr>
            <w:r>
              <w:rPr>
                <w:rFonts w:ascii="Arial" w:hAnsi="Arial"/>
                <w:b/>
                <w:sz w:val="20"/>
              </w:rPr>
              <w:t>dokonania</w:t>
            </w:r>
            <w:r>
              <w:rPr>
                <w:rFonts w:ascii="Arial" w:hAnsi="Arial"/>
                <w:b/>
                <w:spacing w:val="-8"/>
                <w:sz w:val="20"/>
              </w:rPr>
              <w:t xml:space="preserve"> </w:t>
            </w:r>
            <w:r>
              <w:rPr>
                <w:rFonts w:ascii="Arial" w:hAnsi="Arial"/>
                <w:b/>
                <w:sz w:val="20"/>
              </w:rPr>
              <w:t>ręcznej</w:t>
            </w:r>
            <w:r>
              <w:rPr>
                <w:rFonts w:ascii="Arial" w:hAnsi="Arial"/>
                <w:b/>
                <w:spacing w:val="-5"/>
                <w:sz w:val="20"/>
              </w:rPr>
              <w:t xml:space="preserve"> </w:t>
            </w:r>
            <w:r>
              <w:rPr>
                <w:rFonts w:ascii="Arial" w:hAnsi="Arial"/>
                <w:b/>
                <w:sz w:val="20"/>
              </w:rPr>
              <w:t>edycji</w:t>
            </w:r>
            <w:r>
              <w:rPr>
                <w:rFonts w:ascii="Arial" w:hAnsi="Arial"/>
                <w:b/>
                <w:spacing w:val="-6"/>
                <w:sz w:val="20"/>
              </w:rPr>
              <w:t xml:space="preserve"> </w:t>
            </w:r>
            <w:r>
              <w:rPr>
                <w:rFonts w:ascii="Arial" w:hAnsi="Arial"/>
                <w:b/>
                <w:sz w:val="20"/>
              </w:rPr>
              <w:t>w</w:t>
            </w:r>
            <w:r>
              <w:rPr>
                <w:rFonts w:ascii="Arial" w:hAnsi="Arial"/>
                <w:b/>
                <w:spacing w:val="-7"/>
                <w:sz w:val="20"/>
              </w:rPr>
              <w:t xml:space="preserve"> </w:t>
            </w:r>
            <w:r>
              <w:rPr>
                <w:rFonts w:ascii="Arial" w:hAnsi="Arial"/>
                <w:b/>
                <w:spacing w:val="-2"/>
                <w:sz w:val="20"/>
              </w:rPr>
              <w:t>zakresie:</w:t>
            </w:r>
          </w:p>
        </w:tc>
      </w:tr>
      <w:tr w:rsidR="00747BBF" w14:paraId="632871C2" w14:textId="77777777">
        <w:trPr>
          <w:trHeight w:val="318"/>
        </w:trPr>
        <w:tc>
          <w:tcPr>
            <w:tcW w:w="638" w:type="dxa"/>
          </w:tcPr>
          <w:p w14:paraId="6BB84FB0" w14:textId="77777777" w:rsidR="00747BBF" w:rsidRDefault="00927A6E">
            <w:pPr>
              <w:pStyle w:val="TableParagraph"/>
              <w:ind w:left="47" w:right="66"/>
              <w:jc w:val="center"/>
            </w:pPr>
            <w:r>
              <w:rPr>
                <w:spacing w:val="-4"/>
              </w:rPr>
              <w:t>238.</w:t>
            </w:r>
          </w:p>
        </w:tc>
        <w:tc>
          <w:tcPr>
            <w:tcW w:w="8430" w:type="dxa"/>
          </w:tcPr>
          <w:p w14:paraId="18D5F519" w14:textId="77777777" w:rsidR="00747BBF" w:rsidRDefault="00927A6E">
            <w:pPr>
              <w:pStyle w:val="TableParagraph"/>
              <w:ind w:left="108"/>
            </w:pPr>
            <w:r>
              <w:rPr>
                <w:spacing w:val="-4"/>
              </w:rPr>
              <w:t>OPK,</w:t>
            </w:r>
          </w:p>
        </w:tc>
      </w:tr>
      <w:tr w:rsidR="00747BBF" w14:paraId="03F4B088" w14:textId="77777777">
        <w:trPr>
          <w:trHeight w:val="321"/>
        </w:trPr>
        <w:tc>
          <w:tcPr>
            <w:tcW w:w="638" w:type="dxa"/>
            <w:shd w:val="clear" w:color="auto" w:fill="D9E1F3"/>
          </w:tcPr>
          <w:p w14:paraId="21A109BA" w14:textId="77777777" w:rsidR="00747BBF" w:rsidRDefault="00927A6E">
            <w:pPr>
              <w:pStyle w:val="TableParagraph"/>
              <w:ind w:left="47" w:right="66"/>
              <w:jc w:val="center"/>
            </w:pPr>
            <w:r>
              <w:rPr>
                <w:spacing w:val="-4"/>
              </w:rPr>
              <w:t>239.</w:t>
            </w:r>
          </w:p>
        </w:tc>
        <w:tc>
          <w:tcPr>
            <w:tcW w:w="8430" w:type="dxa"/>
            <w:shd w:val="clear" w:color="auto" w:fill="D9E1F3"/>
          </w:tcPr>
          <w:p w14:paraId="39FEEDC7" w14:textId="77777777" w:rsidR="00747BBF" w:rsidRDefault="00927A6E">
            <w:pPr>
              <w:pStyle w:val="TableParagraph"/>
              <w:ind w:left="108"/>
            </w:pPr>
            <w:r>
              <w:t>ICD9</w:t>
            </w:r>
            <w:r>
              <w:rPr>
                <w:spacing w:val="1"/>
              </w:rPr>
              <w:t xml:space="preserve"> </w:t>
            </w:r>
            <w:r>
              <w:rPr>
                <w:spacing w:val="-2"/>
              </w:rPr>
              <w:t>główne,</w:t>
            </w:r>
          </w:p>
        </w:tc>
      </w:tr>
      <w:tr w:rsidR="00747BBF" w14:paraId="2C037D81" w14:textId="77777777">
        <w:trPr>
          <w:trHeight w:val="318"/>
        </w:trPr>
        <w:tc>
          <w:tcPr>
            <w:tcW w:w="638" w:type="dxa"/>
          </w:tcPr>
          <w:p w14:paraId="5D24FE96" w14:textId="77777777" w:rsidR="00747BBF" w:rsidRDefault="00927A6E">
            <w:pPr>
              <w:pStyle w:val="TableParagraph"/>
              <w:ind w:left="47" w:right="66"/>
              <w:jc w:val="center"/>
            </w:pPr>
            <w:r>
              <w:rPr>
                <w:spacing w:val="-4"/>
              </w:rPr>
              <w:t>240.</w:t>
            </w:r>
          </w:p>
        </w:tc>
        <w:tc>
          <w:tcPr>
            <w:tcW w:w="8430" w:type="dxa"/>
          </w:tcPr>
          <w:p w14:paraId="6F47AEA2" w14:textId="77777777" w:rsidR="00747BBF" w:rsidRDefault="00927A6E">
            <w:pPr>
              <w:pStyle w:val="TableParagraph"/>
              <w:ind w:left="108"/>
            </w:pPr>
            <w:r>
              <w:t>Czasu</w:t>
            </w:r>
            <w:r>
              <w:rPr>
                <w:spacing w:val="-3"/>
              </w:rPr>
              <w:t xml:space="preserve"> </w:t>
            </w:r>
            <w:r>
              <w:t>trwania</w:t>
            </w:r>
            <w:r>
              <w:rPr>
                <w:spacing w:val="-2"/>
              </w:rPr>
              <w:t xml:space="preserve"> procedur,</w:t>
            </w:r>
          </w:p>
        </w:tc>
      </w:tr>
      <w:tr w:rsidR="00747BBF" w14:paraId="288BE7FC" w14:textId="77777777">
        <w:trPr>
          <w:trHeight w:val="321"/>
        </w:trPr>
        <w:tc>
          <w:tcPr>
            <w:tcW w:w="638" w:type="dxa"/>
            <w:shd w:val="clear" w:color="auto" w:fill="D9E1F3"/>
          </w:tcPr>
          <w:p w14:paraId="1CF2930F" w14:textId="77777777" w:rsidR="00747BBF" w:rsidRDefault="00927A6E">
            <w:pPr>
              <w:pStyle w:val="TableParagraph"/>
              <w:ind w:left="47" w:right="66"/>
              <w:jc w:val="center"/>
            </w:pPr>
            <w:r>
              <w:rPr>
                <w:spacing w:val="-4"/>
              </w:rPr>
              <w:t>241.</w:t>
            </w:r>
          </w:p>
        </w:tc>
        <w:tc>
          <w:tcPr>
            <w:tcW w:w="8430" w:type="dxa"/>
            <w:shd w:val="clear" w:color="auto" w:fill="D9E1F3"/>
          </w:tcPr>
          <w:p w14:paraId="21006E15" w14:textId="77777777" w:rsidR="00747BBF" w:rsidRDefault="00927A6E">
            <w:pPr>
              <w:pStyle w:val="TableParagraph"/>
              <w:ind w:left="108"/>
            </w:pPr>
            <w:r>
              <w:t>Kosztu</w:t>
            </w:r>
            <w:r>
              <w:rPr>
                <w:spacing w:val="-2"/>
              </w:rPr>
              <w:t xml:space="preserve"> normatywnego.</w:t>
            </w:r>
          </w:p>
        </w:tc>
      </w:tr>
      <w:tr w:rsidR="00747BBF" w14:paraId="18EE6273" w14:textId="77777777">
        <w:trPr>
          <w:trHeight w:val="321"/>
        </w:trPr>
        <w:tc>
          <w:tcPr>
            <w:tcW w:w="638" w:type="dxa"/>
          </w:tcPr>
          <w:p w14:paraId="1A4F658C" w14:textId="77777777" w:rsidR="00747BBF" w:rsidRDefault="00747BBF" w:rsidP="004C53BB">
            <w:pPr>
              <w:rPr>
                <w:rFonts w:ascii="Times New Roman"/>
                <w:sz w:val="20"/>
              </w:rPr>
            </w:pPr>
          </w:p>
        </w:tc>
        <w:tc>
          <w:tcPr>
            <w:tcW w:w="8430" w:type="dxa"/>
          </w:tcPr>
          <w:p w14:paraId="72F76BC5" w14:textId="77777777" w:rsidR="00747BBF" w:rsidRDefault="00927A6E">
            <w:pPr>
              <w:pStyle w:val="TableParagraph"/>
              <w:ind w:left="108"/>
            </w:pPr>
            <w:r>
              <w:t>We</w:t>
            </w:r>
            <w:r>
              <w:rPr>
                <w:spacing w:val="-8"/>
              </w:rPr>
              <w:t xml:space="preserve"> </w:t>
            </w:r>
            <w:r>
              <w:t>wszystkich</w:t>
            </w:r>
            <w:r>
              <w:rPr>
                <w:spacing w:val="-7"/>
              </w:rPr>
              <w:t xml:space="preserve"> </w:t>
            </w:r>
            <w:r>
              <w:t>obszarach</w:t>
            </w:r>
            <w:r>
              <w:rPr>
                <w:spacing w:val="-5"/>
              </w:rPr>
              <w:t xml:space="preserve"> </w:t>
            </w:r>
            <w:r>
              <w:t>danych</w:t>
            </w:r>
            <w:r>
              <w:rPr>
                <w:spacing w:val="-4"/>
              </w:rPr>
              <w:t xml:space="preserve"> </w:t>
            </w:r>
            <w:r>
              <w:t>użytkownik</w:t>
            </w:r>
            <w:r>
              <w:rPr>
                <w:spacing w:val="-4"/>
              </w:rPr>
              <w:t xml:space="preserve"> </w:t>
            </w:r>
            <w:r>
              <w:t>powinien</w:t>
            </w:r>
            <w:r>
              <w:rPr>
                <w:spacing w:val="-5"/>
              </w:rPr>
              <w:t xml:space="preserve"> </w:t>
            </w:r>
            <w:r>
              <w:t>mieć</w:t>
            </w:r>
            <w:r>
              <w:rPr>
                <w:spacing w:val="-7"/>
              </w:rPr>
              <w:t xml:space="preserve"> </w:t>
            </w:r>
            <w:r>
              <w:rPr>
                <w:spacing w:val="-2"/>
              </w:rPr>
              <w:t>możliwość:</w:t>
            </w:r>
          </w:p>
        </w:tc>
      </w:tr>
      <w:tr w:rsidR="00747BBF" w14:paraId="75B06529" w14:textId="77777777">
        <w:trPr>
          <w:trHeight w:val="318"/>
        </w:trPr>
        <w:tc>
          <w:tcPr>
            <w:tcW w:w="638" w:type="dxa"/>
            <w:shd w:val="clear" w:color="auto" w:fill="D9E1F3"/>
          </w:tcPr>
          <w:p w14:paraId="0C438F40" w14:textId="77777777" w:rsidR="00747BBF" w:rsidRDefault="00927A6E">
            <w:pPr>
              <w:pStyle w:val="TableParagraph"/>
              <w:ind w:left="47" w:right="66"/>
              <w:jc w:val="center"/>
            </w:pPr>
            <w:r>
              <w:rPr>
                <w:spacing w:val="-4"/>
              </w:rPr>
              <w:t>255.</w:t>
            </w:r>
          </w:p>
        </w:tc>
        <w:tc>
          <w:tcPr>
            <w:tcW w:w="8430" w:type="dxa"/>
            <w:shd w:val="clear" w:color="auto" w:fill="D9E1F3"/>
          </w:tcPr>
          <w:p w14:paraId="16DB49F1" w14:textId="77777777" w:rsidR="00747BBF" w:rsidRDefault="00927A6E">
            <w:pPr>
              <w:pStyle w:val="TableParagraph"/>
              <w:ind w:left="108"/>
            </w:pPr>
            <w:r>
              <w:t>Eksportu</w:t>
            </w:r>
            <w:r>
              <w:rPr>
                <w:spacing w:val="-5"/>
              </w:rPr>
              <w:t xml:space="preserve"> </w:t>
            </w:r>
            <w:r>
              <w:t>do</w:t>
            </w:r>
            <w:r>
              <w:rPr>
                <w:spacing w:val="-5"/>
              </w:rPr>
              <w:t xml:space="preserve"> </w:t>
            </w:r>
            <w:r>
              <w:t>plików</w:t>
            </w:r>
            <w:r>
              <w:rPr>
                <w:spacing w:val="-4"/>
              </w:rPr>
              <w:t xml:space="preserve"> </w:t>
            </w:r>
            <w:r>
              <w:t>xls</w:t>
            </w:r>
            <w:r>
              <w:rPr>
                <w:spacing w:val="-8"/>
              </w:rPr>
              <w:t xml:space="preserve"> </w:t>
            </w:r>
            <w:r>
              <w:t>zakresu</w:t>
            </w:r>
            <w:r>
              <w:rPr>
                <w:spacing w:val="-5"/>
              </w:rPr>
              <w:t xml:space="preserve"> </w:t>
            </w:r>
            <w:r>
              <w:t>wyfiltrowanych</w:t>
            </w:r>
            <w:r>
              <w:rPr>
                <w:spacing w:val="-4"/>
              </w:rPr>
              <w:t xml:space="preserve"> </w:t>
            </w:r>
            <w:r>
              <w:rPr>
                <w:spacing w:val="-2"/>
              </w:rPr>
              <w:t>danych</w:t>
            </w:r>
          </w:p>
        </w:tc>
      </w:tr>
      <w:tr w:rsidR="00747BBF" w14:paraId="3BD0AAB2" w14:textId="77777777">
        <w:trPr>
          <w:trHeight w:val="321"/>
        </w:trPr>
        <w:tc>
          <w:tcPr>
            <w:tcW w:w="638" w:type="dxa"/>
          </w:tcPr>
          <w:p w14:paraId="0B25C218" w14:textId="77777777" w:rsidR="00747BBF" w:rsidRDefault="00927A6E">
            <w:pPr>
              <w:pStyle w:val="TableParagraph"/>
              <w:ind w:left="47" w:right="66"/>
              <w:jc w:val="center"/>
            </w:pPr>
            <w:r>
              <w:rPr>
                <w:spacing w:val="-4"/>
              </w:rPr>
              <w:t>256.</w:t>
            </w:r>
          </w:p>
        </w:tc>
        <w:tc>
          <w:tcPr>
            <w:tcW w:w="8430" w:type="dxa"/>
          </w:tcPr>
          <w:p w14:paraId="4293D149" w14:textId="77777777" w:rsidR="00747BBF" w:rsidRDefault="00927A6E">
            <w:pPr>
              <w:pStyle w:val="TableParagraph"/>
              <w:ind w:left="108"/>
            </w:pPr>
            <w:r>
              <w:t>Oznaczenia</w:t>
            </w:r>
            <w:r>
              <w:rPr>
                <w:spacing w:val="-6"/>
              </w:rPr>
              <w:t xml:space="preserve"> </w:t>
            </w:r>
            <w:r>
              <w:t>wybranych</w:t>
            </w:r>
            <w:r>
              <w:rPr>
                <w:spacing w:val="-5"/>
              </w:rPr>
              <w:t xml:space="preserve"> </w:t>
            </w:r>
            <w:r>
              <w:t>rekordów</w:t>
            </w:r>
            <w:r>
              <w:rPr>
                <w:spacing w:val="-4"/>
              </w:rPr>
              <w:t xml:space="preserve"> </w:t>
            </w:r>
            <w:r>
              <w:t>w</w:t>
            </w:r>
            <w:r>
              <w:rPr>
                <w:spacing w:val="-8"/>
              </w:rPr>
              <w:t xml:space="preserve"> </w:t>
            </w:r>
            <w:r>
              <w:t>sposób</w:t>
            </w:r>
            <w:r>
              <w:rPr>
                <w:spacing w:val="-7"/>
              </w:rPr>
              <w:t xml:space="preserve"> </w:t>
            </w:r>
            <w:r>
              <w:rPr>
                <w:spacing w:val="-2"/>
              </w:rPr>
              <w:t>trwały</w:t>
            </w:r>
          </w:p>
        </w:tc>
      </w:tr>
    </w:tbl>
    <w:p w14:paraId="4F314BF3" w14:textId="77777777" w:rsidR="00747BBF" w:rsidRDefault="00747BBF">
      <w:pPr>
        <w:pStyle w:val="Tekstpodstawowy"/>
        <w:spacing w:before="42"/>
      </w:pPr>
    </w:p>
    <w:p w14:paraId="313B8896" w14:textId="77777777" w:rsidR="00747BBF" w:rsidRDefault="00927A6E" w:rsidP="00786EE3">
      <w:pPr>
        <w:pStyle w:val="Nagwek1"/>
      </w:pPr>
      <w:bookmarkStart w:id="44" w:name="_Toc197668393"/>
      <w:r>
        <w:t>Blok</w:t>
      </w:r>
      <w:r>
        <w:rPr>
          <w:spacing w:val="-4"/>
        </w:rPr>
        <w:t xml:space="preserve"> </w:t>
      </w:r>
      <w:r>
        <w:t>Operacyjny</w:t>
      </w:r>
      <w:bookmarkEnd w:id="44"/>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354319FD" w14:textId="77777777">
        <w:trPr>
          <w:trHeight w:val="340"/>
        </w:trPr>
        <w:tc>
          <w:tcPr>
            <w:tcW w:w="638" w:type="dxa"/>
            <w:tcBorders>
              <w:top w:val="nil"/>
              <w:left w:val="nil"/>
              <w:bottom w:val="nil"/>
              <w:right w:val="nil"/>
            </w:tcBorders>
            <w:shd w:val="clear" w:color="auto" w:fill="4471C4"/>
          </w:tcPr>
          <w:p w14:paraId="53F3BE21" w14:textId="77777777" w:rsidR="00747BBF" w:rsidRDefault="00927A6E">
            <w:pPr>
              <w:pStyle w:val="TableParagraph"/>
              <w:spacing w:before="9" w:line="240" w:lineRule="auto"/>
              <w:ind w:left="163"/>
            </w:pPr>
            <w:r>
              <w:rPr>
                <w:color w:val="FFFFFF"/>
                <w:spacing w:val="-4"/>
              </w:rPr>
              <w:t>L.p.</w:t>
            </w:r>
          </w:p>
        </w:tc>
        <w:tc>
          <w:tcPr>
            <w:tcW w:w="8430" w:type="dxa"/>
            <w:tcBorders>
              <w:top w:val="nil"/>
              <w:left w:val="nil"/>
              <w:bottom w:val="nil"/>
              <w:right w:val="nil"/>
            </w:tcBorders>
            <w:shd w:val="clear" w:color="auto" w:fill="4471C4"/>
          </w:tcPr>
          <w:p w14:paraId="48D1D772" w14:textId="77777777" w:rsidR="00747BBF" w:rsidRDefault="00927A6E">
            <w:pPr>
              <w:pStyle w:val="TableParagraph"/>
              <w:spacing w:before="9" w:line="240" w:lineRule="auto"/>
              <w:ind w:left="113"/>
            </w:pPr>
            <w:r>
              <w:t>Blok</w:t>
            </w:r>
            <w:r>
              <w:rPr>
                <w:spacing w:val="-4"/>
              </w:rPr>
              <w:t xml:space="preserve"> </w:t>
            </w:r>
            <w:r>
              <w:rPr>
                <w:spacing w:val="-2"/>
              </w:rPr>
              <w:t>Operacyjny</w:t>
            </w:r>
          </w:p>
        </w:tc>
      </w:tr>
      <w:tr w:rsidR="00747BBF" w14:paraId="05C08042" w14:textId="77777777">
        <w:trPr>
          <w:trHeight w:val="629"/>
        </w:trPr>
        <w:tc>
          <w:tcPr>
            <w:tcW w:w="638" w:type="dxa"/>
            <w:tcBorders>
              <w:top w:val="nil"/>
            </w:tcBorders>
            <w:shd w:val="clear" w:color="auto" w:fill="D9E1F3"/>
          </w:tcPr>
          <w:p w14:paraId="6A48D620" w14:textId="77777777" w:rsidR="00747BBF" w:rsidRDefault="00927A6E">
            <w:pPr>
              <w:pStyle w:val="TableParagraph"/>
              <w:spacing w:line="240" w:lineRule="auto"/>
            </w:pPr>
            <w:r>
              <w:rPr>
                <w:spacing w:val="-5"/>
              </w:rPr>
              <w:t>1.</w:t>
            </w:r>
          </w:p>
        </w:tc>
        <w:tc>
          <w:tcPr>
            <w:tcW w:w="8430" w:type="dxa"/>
            <w:tcBorders>
              <w:top w:val="nil"/>
            </w:tcBorders>
            <w:shd w:val="clear" w:color="auto" w:fill="D9E1F3"/>
          </w:tcPr>
          <w:p w14:paraId="074B73F4" w14:textId="77777777" w:rsidR="00747BBF" w:rsidRDefault="00927A6E">
            <w:pPr>
              <w:pStyle w:val="TableParagraph"/>
              <w:tabs>
                <w:tab w:val="left" w:pos="961"/>
                <w:tab w:val="left" w:pos="1998"/>
                <w:tab w:val="left" w:pos="3205"/>
                <w:tab w:val="left" w:pos="4453"/>
                <w:tab w:val="left" w:pos="5501"/>
                <w:tab w:val="left" w:pos="6902"/>
                <w:tab w:val="left" w:pos="7377"/>
              </w:tabs>
              <w:spacing w:line="240" w:lineRule="auto"/>
              <w:ind w:left="108"/>
            </w:pPr>
            <w:r>
              <w:rPr>
                <w:spacing w:val="-2"/>
              </w:rPr>
              <w:t>System</w:t>
            </w:r>
            <w:r>
              <w:tab/>
            </w:r>
            <w:r>
              <w:rPr>
                <w:spacing w:val="-2"/>
              </w:rPr>
              <w:t>powinien</w:t>
            </w:r>
            <w:r>
              <w:tab/>
            </w:r>
            <w:r>
              <w:rPr>
                <w:spacing w:val="-2"/>
              </w:rPr>
              <w:t>umożliwiać</w:t>
            </w:r>
            <w:r>
              <w:tab/>
            </w:r>
            <w:r>
              <w:rPr>
                <w:spacing w:val="-2"/>
              </w:rPr>
              <w:t>planowanie</w:t>
            </w:r>
            <w:r>
              <w:tab/>
            </w:r>
            <w:r>
              <w:rPr>
                <w:spacing w:val="-2"/>
              </w:rPr>
              <w:t>zabiegów</w:t>
            </w:r>
            <w:r>
              <w:tab/>
            </w:r>
            <w:r>
              <w:rPr>
                <w:spacing w:val="-2"/>
              </w:rPr>
              <w:t>operacyjnych</w:t>
            </w:r>
            <w:r>
              <w:tab/>
            </w:r>
            <w:r>
              <w:rPr>
                <w:spacing w:val="-5"/>
              </w:rPr>
              <w:t>dla</w:t>
            </w:r>
            <w:r>
              <w:tab/>
            </w:r>
            <w:r>
              <w:rPr>
                <w:spacing w:val="-2"/>
              </w:rPr>
              <w:t>pacjentów</w:t>
            </w:r>
          </w:p>
          <w:p w14:paraId="74AC0173" w14:textId="77777777" w:rsidR="00747BBF" w:rsidRDefault="00927A6E">
            <w:pPr>
              <w:pStyle w:val="TableParagraph"/>
              <w:spacing w:before="38" w:line="240" w:lineRule="auto"/>
              <w:ind w:left="117"/>
            </w:pPr>
            <w:r>
              <w:t>przebywających</w:t>
            </w:r>
            <w:r>
              <w:rPr>
                <w:spacing w:val="-5"/>
              </w:rPr>
              <w:t xml:space="preserve"> </w:t>
            </w:r>
            <w:r>
              <w:t>na</w:t>
            </w:r>
            <w:r>
              <w:rPr>
                <w:spacing w:val="-5"/>
              </w:rPr>
              <w:t xml:space="preserve"> </w:t>
            </w:r>
            <w:r>
              <w:rPr>
                <w:spacing w:val="-2"/>
              </w:rPr>
              <w:t>oddziale</w:t>
            </w:r>
          </w:p>
        </w:tc>
      </w:tr>
      <w:tr w:rsidR="00747BBF" w14:paraId="733C577A" w14:textId="77777777">
        <w:trPr>
          <w:trHeight w:val="282"/>
        </w:trPr>
        <w:tc>
          <w:tcPr>
            <w:tcW w:w="638" w:type="dxa"/>
          </w:tcPr>
          <w:p w14:paraId="4505119C" w14:textId="77777777" w:rsidR="00747BBF" w:rsidRDefault="00747BBF">
            <w:pPr>
              <w:pStyle w:val="TableParagraph"/>
              <w:spacing w:line="240" w:lineRule="auto"/>
              <w:ind w:left="0"/>
              <w:rPr>
                <w:rFonts w:ascii="Times New Roman"/>
                <w:sz w:val="20"/>
              </w:rPr>
            </w:pPr>
          </w:p>
        </w:tc>
        <w:tc>
          <w:tcPr>
            <w:tcW w:w="8430" w:type="dxa"/>
          </w:tcPr>
          <w:p w14:paraId="6E8158E6" w14:textId="77777777" w:rsidR="00747BBF" w:rsidRDefault="00927A6E">
            <w:pPr>
              <w:pStyle w:val="TableParagraph"/>
              <w:spacing w:line="229" w:lineRule="exact"/>
              <w:ind w:left="108"/>
              <w:rPr>
                <w:rFonts w:ascii="Arial" w:hAnsi="Arial"/>
                <w:b/>
                <w:sz w:val="20"/>
              </w:rPr>
            </w:pPr>
            <w:r>
              <w:rPr>
                <w:rFonts w:ascii="Arial" w:hAnsi="Arial"/>
                <w:b/>
                <w:sz w:val="20"/>
              </w:rPr>
              <w:t>System</w:t>
            </w:r>
            <w:r>
              <w:rPr>
                <w:rFonts w:ascii="Arial" w:hAnsi="Arial"/>
                <w:b/>
                <w:spacing w:val="-8"/>
                <w:sz w:val="20"/>
              </w:rPr>
              <w:t xml:space="preserve"> </w:t>
            </w:r>
            <w:r>
              <w:rPr>
                <w:rFonts w:ascii="Arial" w:hAnsi="Arial"/>
                <w:b/>
                <w:sz w:val="20"/>
              </w:rPr>
              <w:t>musi</w:t>
            </w:r>
            <w:r>
              <w:rPr>
                <w:rFonts w:ascii="Arial" w:hAnsi="Arial"/>
                <w:b/>
                <w:spacing w:val="-11"/>
                <w:sz w:val="20"/>
              </w:rPr>
              <w:t xml:space="preserve"> </w:t>
            </w:r>
            <w:r>
              <w:rPr>
                <w:rFonts w:ascii="Arial" w:hAnsi="Arial"/>
                <w:b/>
                <w:sz w:val="20"/>
              </w:rPr>
              <w:t>umożliwić</w:t>
            </w:r>
            <w:r>
              <w:rPr>
                <w:rFonts w:ascii="Arial" w:hAnsi="Arial"/>
                <w:b/>
                <w:spacing w:val="-10"/>
                <w:sz w:val="20"/>
              </w:rPr>
              <w:t xml:space="preserve"> </w:t>
            </w:r>
            <w:r>
              <w:rPr>
                <w:rFonts w:ascii="Arial" w:hAnsi="Arial"/>
                <w:b/>
                <w:sz w:val="20"/>
              </w:rPr>
              <w:t>jednoznaczne</w:t>
            </w:r>
            <w:r>
              <w:rPr>
                <w:rFonts w:ascii="Arial" w:hAnsi="Arial"/>
                <w:b/>
                <w:spacing w:val="-10"/>
                <w:sz w:val="20"/>
              </w:rPr>
              <w:t xml:space="preserve"> </w:t>
            </w:r>
            <w:r>
              <w:rPr>
                <w:rFonts w:ascii="Arial" w:hAnsi="Arial"/>
                <w:b/>
                <w:sz w:val="20"/>
              </w:rPr>
              <w:t>oznaczanie</w:t>
            </w:r>
            <w:r>
              <w:rPr>
                <w:rFonts w:ascii="Arial" w:hAnsi="Arial"/>
                <w:b/>
                <w:spacing w:val="-9"/>
                <w:sz w:val="20"/>
              </w:rPr>
              <w:t xml:space="preserve"> </w:t>
            </w:r>
            <w:r>
              <w:rPr>
                <w:rFonts w:ascii="Arial" w:hAnsi="Arial"/>
                <w:b/>
                <w:spacing w:val="-2"/>
                <w:sz w:val="20"/>
              </w:rPr>
              <w:t>zabiegów:</w:t>
            </w:r>
          </w:p>
        </w:tc>
      </w:tr>
      <w:tr w:rsidR="00747BBF" w14:paraId="4444C287" w14:textId="77777777">
        <w:trPr>
          <w:trHeight w:val="321"/>
        </w:trPr>
        <w:tc>
          <w:tcPr>
            <w:tcW w:w="638" w:type="dxa"/>
            <w:shd w:val="clear" w:color="auto" w:fill="D9E1F3"/>
          </w:tcPr>
          <w:p w14:paraId="6CF4E11F" w14:textId="77777777" w:rsidR="00747BBF" w:rsidRDefault="00927A6E">
            <w:pPr>
              <w:pStyle w:val="TableParagraph"/>
            </w:pPr>
            <w:r>
              <w:rPr>
                <w:spacing w:val="-5"/>
              </w:rPr>
              <w:t>2.</w:t>
            </w:r>
          </w:p>
        </w:tc>
        <w:tc>
          <w:tcPr>
            <w:tcW w:w="8430" w:type="dxa"/>
            <w:shd w:val="clear" w:color="auto" w:fill="D9E1F3"/>
          </w:tcPr>
          <w:p w14:paraId="096D6192" w14:textId="77777777" w:rsidR="00747BBF" w:rsidRDefault="00927A6E">
            <w:pPr>
              <w:pStyle w:val="TableParagraph"/>
              <w:ind w:left="108"/>
            </w:pPr>
            <w:r>
              <w:t>zaplanowanych</w:t>
            </w:r>
            <w:r>
              <w:rPr>
                <w:spacing w:val="-6"/>
              </w:rPr>
              <w:t xml:space="preserve"> </w:t>
            </w:r>
            <w:r>
              <w:t>i</w:t>
            </w:r>
            <w:r>
              <w:rPr>
                <w:spacing w:val="-8"/>
              </w:rPr>
              <w:t xml:space="preserve"> </w:t>
            </w:r>
            <w:r>
              <w:rPr>
                <w:spacing w:val="-2"/>
              </w:rPr>
              <w:t>niewykonanych</w:t>
            </w:r>
          </w:p>
        </w:tc>
      </w:tr>
      <w:tr w:rsidR="00747BBF" w14:paraId="3B61CAA0" w14:textId="77777777">
        <w:trPr>
          <w:trHeight w:val="318"/>
        </w:trPr>
        <w:tc>
          <w:tcPr>
            <w:tcW w:w="638" w:type="dxa"/>
          </w:tcPr>
          <w:p w14:paraId="1CE7A07E" w14:textId="77777777" w:rsidR="00747BBF" w:rsidRDefault="00927A6E">
            <w:pPr>
              <w:pStyle w:val="TableParagraph"/>
            </w:pPr>
            <w:r>
              <w:rPr>
                <w:spacing w:val="-5"/>
              </w:rPr>
              <w:lastRenderedPageBreak/>
              <w:t>3.</w:t>
            </w:r>
          </w:p>
        </w:tc>
        <w:tc>
          <w:tcPr>
            <w:tcW w:w="8430" w:type="dxa"/>
          </w:tcPr>
          <w:p w14:paraId="7D04C761" w14:textId="77777777" w:rsidR="00747BBF" w:rsidRDefault="00927A6E">
            <w:pPr>
              <w:pStyle w:val="TableParagraph"/>
              <w:ind w:left="108"/>
            </w:pPr>
            <w:r>
              <w:rPr>
                <w:spacing w:val="-2"/>
              </w:rPr>
              <w:t>niezakończonych</w:t>
            </w:r>
          </w:p>
        </w:tc>
      </w:tr>
      <w:tr w:rsidR="00747BBF" w14:paraId="22249F3F" w14:textId="77777777">
        <w:trPr>
          <w:trHeight w:val="318"/>
        </w:trPr>
        <w:tc>
          <w:tcPr>
            <w:tcW w:w="638" w:type="dxa"/>
            <w:shd w:val="clear" w:color="auto" w:fill="D9E1F3"/>
          </w:tcPr>
          <w:p w14:paraId="31A735AA" w14:textId="77777777" w:rsidR="00747BBF" w:rsidRDefault="00927A6E">
            <w:pPr>
              <w:pStyle w:val="TableParagraph"/>
            </w:pPr>
            <w:r>
              <w:rPr>
                <w:spacing w:val="-5"/>
              </w:rPr>
              <w:t>4.</w:t>
            </w:r>
          </w:p>
        </w:tc>
        <w:tc>
          <w:tcPr>
            <w:tcW w:w="8430" w:type="dxa"/>
            <w:shd w:val="clear" w:color="auto" w:fill="D9E1F3"/>
          </w:tcPr>
          <w:p w14:paraId="76C296EB" w14:textId="77777777" w:rsidR="00747BBF" w:rsidRDefault="00927A6E">
            <w:pPr>
              <w:pStyle w:val="TableParagraph"/>
              <w:ind w:left="108"/>
            </w:pPr>
            <w:r>
              <w:rPr>
                <w:spacing w:val="-2"/>
              </w:rPr>
              <w:t>anulowanych</w:t>
            </w:r>
          </w:p>
        </w:tc>
      </w:tr>
      <w:tr w:rsidR="00747BBF" w14:paraId="554C4CF3" w14:textId="77777777">
        <w:trPr>
          <w:trHeight w:val="630"/>
        </w:trPr>
        <w:tc>
          <w:tcPr>
            <w:tcW w:w="638" w:type="dxa"/>
          </w:tcPr>
          <w:p w14:paraId="71FE00AF" w14:textId="77777777" w:rsidR="00747BBF" w:rsidRDefault="00927A6E">
            <w:pPr>
              <w:pStyle w:val="TableParagraph"/>
              <w:spacing w:before="1" w:line="240" w:lineRule="auto"/>
            </w:pPr>
            <w:r>
              <w:rPr>
                <w:spacing w:val="-5"/>
              </w:rPr>
              <w:t>5.</w:t>
            </w:r>
          </w:p>
        </w:tc>
        <w:tc>
          <w:tcPr>
            <w:tcW w:w="8430" w:type="dxa"/>
          </w:tcPr>
          <w:p w14:paraId="386D40BF" w14:textId="77777777" w:rsidR="00747BBF" w:rsidRDefault="00927A6E">
            <w:pPr>
              <w:pStyle w:val="TableParagraph"/>
              <w:spacing w:before="1" w:line="240" w:lineRule="auto"/>
              <w:ind w:left="108"/>
            </w:pPr>
            <w:r>
              <w:t>System</w:t>
            </w:r>
            <w:r>
              <w:rPr>
                <w:spacing w:val="8"/>
              </w:rPr>
              <w:t xml:space="preserve"> </w:t>
            </w:r>
            <w:r>
              <w:t>powinien</w:t>
            </w:r>
            <w:r>
              <w:rPr>
                <w:spacing w:val="7"/>
              </w:rPr>
              <w:t xml:space="preserve"> </w:t>
            </w:r>
            <w:r>
              <w:t>umożliwiać</w:t>
            </w:r>
            <w:r>
              <w:rPr>
                <w:spacing w:val="7"/>
              </w:rPr>
              <w:t xml:space="preserve"> </w:t>
            </w:r>
            <w:r>
              <w:t>planowanie</w:t>
            </w:r>
            <w:r>
              <w:rPr>
                <w:spacing w:val="8"/>
              </w:rPr>
              <w:t xml:space="preserve"> </w:t>
            </w:r>
            <w:r>
              <w:t>zabiegów</w:t>
            </w:r>
            <w:r>
              <w:rPr>
                <w:spacing w:val="8"/>
              </w:rPr>
              <w:t xml:space="preserve"> </w:t>
            </w:r>
            <w:r>
              <w:t>dla</w:t>
            </w:r>
            <w:r>
              <w:rPr>
                <w:spacing w:val="7"/>
              </w:rPr>
              <w:t xml:space="preserve"> </w:t>
            </w:r>
            <w:r>
              <w:t>pacjentów</w:t>
            </w:r>
            <w:r>
              <w:rPr>
                <w:spacing w:val="5"/>
              </w:rPr>
              <w:t xml:space="preserve"> </w:t>
            </w:r>
            <w:r>
              <w:t>kierowanych</w:t>
            </w:r>
            <w:r>
              <w:rPr>
                <w:spacing w:val="4"/>
              </w:rPr>
              <w:t xml:space="preserve"> </w:t>
            </w:r>
            <w:r>
              <w:t>na</w:t>
            </w:r>
            <w:r>
              <w:rPr>
                <w:spacing w:val="7"/>
              </w:rPr>
              <w:t xml:space="preserve"> </w:t>
            </w:r>
            <w:r>
              <w:t>zabieg</w:t>
            </w:r>
            <w:r>
              <w:rPr>
                <w:spacing w:val="7"/>
              </w:rPr>
              <w:t xml:space="preserve"> </w:t>
            </w:r>
            <w:r>
              <w:rPr>
                <w:spacing w:val="-10"/>
              </w:rPr>
              <w:t>z</w:t>
            </w:r>
          </w:p>
          <w:p w14:paraId="5259ACF0" w14:textId="77777777" w:rsidR="00747BBF" w:rsidRDefault="00927A6E">
            <w:pPr>
              <w:pStyle w:val="TableParagraph"/>
              <w:spacing w:before="39" w:line="240" w:lineRule="auto"/>
              <w:ind w:left="117"/>
            </w:pPr>
            <w:r>
              <w:t>innych</w:t>
            </w:r>
            <w:r>
              <w:rPr>
                <w:spacing w:val="-5"/>
              </w:rPr>
              <w:t xml:space="preserve"> </w:t>
            </w:r>
            <w:r>
              <w:rPr>
                <w:spacing w:val="-2"/>
              </w:rPr>
              <w:t>jednostek</w:t>
            </w:r>
          </w:p>
        </w:tc>
      </w:tr>
      <w:tr w:rsidR="00747BBF" w14:paraId="3C5C2B0B" w14:textId="77777777">
        <w:trPr>
          <w:trHeight w:val="556"/>
        </w:trPr>
        <w:tc>
          <w:tcPr>
            <w:tcW w:w="638" w:type="dxa"/>
            <w:shd w:val="clear" w:color="auto" w:fill="D9E1F3"/>
          </w:tcPr>
          <w:p w14:paraId="6B30F758"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508DC87B" w14:textId="77777777" w:rsidR="00747BBF" w:rsidRDefault="00927A6E">
            <w:pPr>
              <w:pStyle w:val="TableParagraph"/>
              <w:spacing w:line="229" w:lineRule="exact"/>
              <w:ind w:left="108"/>
              <w:rPr>
                <w:rFonts w:ascii="Arial" w:hAnsi="Arial"/>
                <w:b/>
                <w:sz w:val="20"/>
              </w:rPr>
            </w:pPr>
            <w:r>
              <w:rPr>
                <w:rFonts w:ascii="Arial" w:hAnsi="Arial"/>
                <w:b/>
                <w:sz w:val="20"/>
              </w:rPr>
              <w:t>System</w:t>
            </w:r>
            <w:r>
              <w:rPr>
                <w:rFonts w:ascii="Arial" w:hAnsi="Arial"/>
                <w:b/>
                <w:spacing w:val="13"/>
                <w:sz w:val="20"/>
              </w:rPr>
              <w:t xml:space="preserve"> </w:t>
            </w:r>
            <w:r>
              <w:rPr>
                <w:rFonts w:ascii="Arial" w:hAnsi="Arial"/>
                <w:b/>
                <w:sz w:val="20"/>
              </w:rPr>
              <w:t>musi</w:t>
            </w:r>
            <w:r>
              <w:rPr>
                <w:rFonts w:ascii="Arial" w:hAnsi="Arial"/>
                <w:b/>
                <w:spacing w:val="13"/>
                <w:sz w:val="20"/>
              </w:rPr>
              <w:t xml:space="preserve"> </w:t>
            </w:r>
            <w:r>
              <w:rPr>
                <w:rFonts w:ascii="Arial" w:hAnsi="Arial"/>
                <w:b/>
                <w:sz w:val="20"/>
              </w:rPr>
              <w:t>umożliwiać</w:t>
            </w:r>
            <w:r>
              <w:rPr>
                <w:rFonts w:ascii="Arial" w:hAnsi="Arial"/>
                <w:b/>
                <w:spacing w:val="12"/>
                <w:sz w:val="20"/>
              </w:rPr>
              <w:t xml:space="preserve"> </w:t>
            </w:r>
            <w:r>
              <w:rPr>
                <w:rFonts w:ascii="Arial" w:hAnsi="Arial"/>
                <w:b/>
                <w:sz w:val="20"/>
              </w:rPr>
              <w:t>dokonanie</w:t>
            </w:r>
            <w:r>
              <w:rPr>
                <w:rFonts w:ascii="Arial" w:hAnsi="Arial"/>
                <w:b/>
                <w:spacing w:val="13"/>
                <w:sz w:val="20"/>
              </w:rPr>
              <w:t xml:space="preserve"> </w:t>
            </w:r>
            <w:r>
              <w:rPr>
                <w:rFonts w:ascii="Arial" w:hAnsi="Arial"/>
                <w:b/>
                <w:sz w:val="20"/>
              </w:rPr>
              <w:t>klasyfikacji</w:t>
            </w:r>
            <w:r>
              <w:rPr>
                <w:rFonts w:ascii="Arial" w:hAnsi="Arial"/>
                <w:b/>
                <w:spacing w:val="12"/>
                <w:sz w:val="20"/>
              </w:rPr>
              <w:t xml:space="preserve"> </w:t>
            </w:r>
            <w:r>
              <w:rPr>
                <w:rFonts w:ascii="Arial" w:hAnsi="Arial"/>
                <w:b/>
                <w:sz w:val="20"/>
              </w:rPr>
              <w:t>lekarskiej</w:t>
            </w:r>
            <w:r>
              <w:rPr>
                <w:rFonts w:ascii="Arial" w:hAnsi="Arial"/>
                <w:b/>
                <w:spacing w:val="11"/>
                <w:sz w:val="20"/>
              </w:rPr>
              <w:t xml:space="preserve"> </w:t>
            </w:r>
            <w:r>
              <w:rPr>
                <w:rFonts w:ascii="Arial" w:hAnsi="Arial"/>
                <w:b/>
                <w:sz w:val="20"/>
              </w:rPr>
              <w:t>(chirurgicznej)</w:t>
            </w:r>
            <w:r>
              <w:rPr>
                <w:rFonts w:ascii="Arial" w:hAnsi="Arial"/>
                <w:b/>
                <w:spacing w:val="13"/>
                <w:sz w:val="20"/>
              </w:rPr>
              <w:t xml:space="preserve"> </w:t>
            </w:r>
            <w:r>
              <w:rPr>
                <w:rFonts w:ascii="Arial" w:hAnsi="Arial"/>
                <w:b/>
                <w:sz w:val="20"/>
              </w:rPr>
              <w:t>do</w:t>
            </w:r>
            <w:r>
              <w:rPr>
                <w:rFonts w:ascii="Arial" w:hAnsi="Arial"/>
                <w:b/>
                <w:spacing w:val="11"/>
                <w:sz w:val="20"/>
              </w:rPr>
              <w:t xml:space="preserve"> </w:t>
            </w:r>
            <w:r>
              <w:rPr>
                <w:rFonts w:ascii="Arial" w:hAnsi="Arial"/>
                <w:b/>
                <w:spacing w:val="-2"/>
                <w:sz w:val="20"/>
              </w:rPr>
              <w:t>zabiegu</w:t>
            </w:r>
          </w:p>
          <w:p w14:paraId="6A50E488" w14:textId="77777777" w:rsidR="00747BBF" w:rsidRDefault="00927A6E">
            <w:pPr>
              <w:pStyle w:val="TableParagraph"/>
              <w:spacing w:before="41" w:line="240" w:lineRule="auto"/>
              <w:ind w:left="117"/>
              <w:rPr>
                <w:rFonts w:ascii="Arial" w:hAnsi="Arial"/>
                <w:b/>
                <w:sz w:val="20"/>
              </w:rPr>
            </w:pPr>
            <w:r>
              <w:rPr>
                <w:rFonts w:ascii="Arial" w:hAnsi="Arial"/>
                <w:b/>
                <w:sz w:val="20"/>
              </w:rPr>
              <w:t>obejmującej,</w:t>
            </w:r>
            <w:r>
              <w:rPr>
                <w:rFonts w:ascii="Arial" w:hAnsi="Arial"/>
                <w:b/>
                <w:spacing w:val="-9"/>
                <w:sz w:val="20"/>
              </w:rPr>
              <w:t xml:space="preserve"> </w:t>
            </w:r>
            <w:r>
              <w:rPr>
                <w:rFonts w:ascii="Arial" w:hAnsi="Arial"/>
                <w:b/>
                <w:sz w:val="20"/>
              </w:rPr>
              <w:t>co</w:t>
            </w:r>
            <w:r>
              <w:rPr>
                <w:rFonts w:ascii="Arial" w:hAnsi="Arial"/>
                <w:b/>
                <w:spacing w:val="-9"/>
                <w:sz w:val="20"/>
              </w:rPr>
              <w:t xml:space="preserve"> </w:t>
            </w:r>
            <w:r>
              <w:rPr>
                <w:rFonts w:ascii="Arial" w:hAnsi="Arial"/>
                <w:b/>
                <w:spacing w:val="-2"/>
                <w:sz w:val="20"/>
              </w:rPr>
              <w:t>najmniej:</w:t>
            </w:r>
          </w:p>
        </w:tc>
      </w:tr>
      <w:tr w:rsidR="00747BBF" w14:paraId="3C67FB0F" w14:textId="77777777">
        <w:trPr>
          <w:trHeight w:val="318"/>
        </w:trPr>
        <w:tc>
          <w:tcPr>
            <w:tcW w:w="638" w:type="dxa"/>
          </w:tcPr>
          <w:p w14:paraId="36EC2594" w14:textId="77777777" w:rsidR="00747BBF" w:rsidRDefault="00927A6E">
            <w:pPr>
              <w:pStyle w:val="TableParagraph"/>
            </w:pPr>
            <w:r>
              <w:rPr>
                <w:spacing w:val="-5"/>
              </w:rPr>
              <w:t>6.</w:t>
            </w:r>
          </w:p>
        </w:tc>
        <w:tc>
          <w:tcPr>
            <w:tcW w:w="8430" w:type="dxa"/>
          </w:tcPr>
          <w:p w14:paraId="1C6A7DC7" w14:textId="77777777" w:rsidR="00747BBF" w:rsidRDefault="00927A6E">
            <w:pPr>
              <w:pStyle w:val="TableParagraph"/>
              <w:ind w:left="158"/>
            </w:pPr>
            <w:r>
              <w:t>rodzaj</w:t>
            </w:r>
            <w:r>
              <w:rPr>
                <w:spacing w:val="-7"/>
              </w:rPr>
              <w:t xml:space="preserve"> </w:t>
            </w:r>
            <w:r>
              <w:t>planowanego</w:t>
            </w:r>
            <w:r>
              <w:rPr>
                <w:spacing w:val="-5"/>
              </w:rPr>
              <w:t xml:space="preserve"> </w:t>
            </w:r>
            <w:r>
              <w:rPr>
                <w:spacing w:val="-2"/>
              </w:rPr>
              <w:t>zabiegu,</w:t>
            </w:r>
          </w:p>
        </w:tc>
      </w:tr>
      <w:tr w:rsidR="00747BBF" w14:paraId="5C012EC6" w14:textId="77777777">
        <w:trPr>
          <w:trHeight w:val="321"/>
        </w:trPr>
        <w:tc>
          <w:tcPr>
            <w:tcW w:w="638" w:type="dxa"/>
            <w:shd w:val="clear" w:color="auto" w:fill="D9E1F3"/>
          </w:tcPr>
          <w:p w14:paraId="7C173807" w14:textId="77777777" w:rsidR="00747BBF" w:rsidRDefault="00927A6E">
            <w:pPr>
              <w:pStyle w:val="TableParagraph"/>
            </w:pPr>
            <w:r>
              <w:rPr>
                <w:spacing w:val="-5"/>
              </w:rPr>
              <w:t>7.</w:t>
            </w:r>
          </w:p>
        </w:tc>
        <w:tc>
          <w:tcPr>
            <w:tcW w:w="8430" w:type="dxa"/>
            <w:shd w:val="clear" w:color="auto" w:fill="D9E1F3"/>
          </w:tcPr>
          <w:p w14:paraId="21CD4C9F" w14:textId="77777777" w:rsidR="00747BBF" w:rsidRDefault="00927A6E">
            <w:pPr>
              <w:pStyle w:val="TableParagraph"/>
              <w:ind w:left="158"/>
            </w:pPr>
            <w:r>
              <w:t>tryb</w:t>
            </w:r>
            <w:r>
              <w:rPr>
                <w:spacing w:val="-7"/>
              </w:rPr>
              <w:t xml:space="preserve"> </w:t>
            </w:r>
            <w:r>
              <w:t>zabiegu</w:t>
            </w:r>
            <w:r>
              <w:rPr>
                <w:spacing w:val="-6"/>
              </w:rPr>
              <w:t xml:space="preserve"> </w:t>
            </w:r>
            <w:r>
              <w:t>(planowy,</w:t>
            </w:r>
            <w:r>
              <w:rPr>
                <w:spacing w:val="-6"/>
              </w:rPr>
              <w:t xml:space="preserve"> </w:t>
            </w:r>
            <w:r>
              <w:t>przyspieszony,</w:t>
            </w:r>
            <w:r>
              <w:rPr>
                <w:spacing w:val="-5"/>
              </w:rPr>
              <w:t xml:space="preserve"> </w:t>
            </w:r>
            <w:r>
              <w:t>pilny,</w:t>
            </w:r>
            <w:r>
              <w:rPr>
                <w:spacing w:val="-8"/>
              </w:rPr>
              <w:t xml:space="preserve"> </w:t>
            </w:r>
            <w:r>
              <w:rPr>
                <w:spacing w:val="-2"/>
              </w:rPr>
              <w:t>natychmiastowy),</w:t>
            </w:r>
          </w:p>
        </w:tc>
      </w:tr>
      <w:tr w:rsidR="00747BBF" w14:paraId="68E9D304" w14:textId="77777777">
        <w:trPr>
          <w:trHeight w:val="319"/>
        </w:trPr>
        <w:tc>
          <w:tcPr>
            <w:tcW w:w="638" w:type="dxa"/>
          </w:tcPr>
          <w:p w14:paraId="346C58EB" w14:textId="77777777" w:rsidR="00747BBF" w:rsidRDefault="00927A6E">
            <w:pPr>
              <w:pStyle w:val="TableParagraph"/>
            </w:pPr>
            <w:r>
              <w:rPr>
                <w:spacing w:val="-5"/>
              </w:rPr>
              <w:t>8.</w:t>
            </w:r>
          </w:p>
        </w:tc>
        <w:tc>
          <w:tcPr>
            <w:tcW w:w="8430" w:type="dxa"/>
          </w:tcPr>
          <w:p w14:paraId="3B9BF3EE" w14:textId="77777777" w:rsidR="00747BBF" w:rsidRDefault="00927A6E">
            <w:pPr>
              <w:pStyle w:val="TableParagraph"/>
              <w:ind w:left="158"/>
            </w:pPr>
            <w:r>
              <w:t>rozpoznanie</w:t>
            </w:r>
            <w:r>
              <w:rPr>
                <w:spacing w:val="-6"/>
              </w:rPr>
              <w:t xml:space="preserve"> </w:t>
            </w:r>
            <w:r>
              <w:t>przedoperacyjne</w:t>
            </w:r>
            <w:r>
              <w:rPr>
                <w:spacing w:val="-6"/>
              </w:rPr>
              <w:t xml:space="preserve"> </w:t>
            </w:r>
            <w:r>
              <w:t>ICD9</w:t>
            </w:r>
            <w:r>
              <w:rPr>
                <w:spacing w:val="-8"/>
              </w:rPr>
              <w:t xml:space="preserve"> </w:t>
            </w:r>
            <w:r>
              <w:t>oraz</w:t>
            </w:r>
            <w:r>
              <w:rPr>
                <w:spacing w:val="-7"/>
              </w:rPr>
              <w:t xml:space="preserve"> </w:t>
            </w:r>
            <w:r>
              <w:rPr>
                <w:spacing w:val="-2"/>
              </w:rPr>
              <w:t>opisowe,</w:t>
            </w:r>
          </w:p>
        </w:tc>
      </w:tr>
      <w:tr w:rsidR="00747BBF" w14:paraId="09BDA0FE" w14:textId="77777777">
        <w:trPr>
          <w:trHeight w:val="321"/>
        </w:trPr>
        <w:tc>
          <w:tcPr>
            <w:tcW w:w="638" w:type="dxa"/>
            <w:shd w:val="clear" w:color="auto" w:fill="D9E1F3"/>
          </w:tcPr>
          <w:p w14:paraId="6D512D52" w14:textId="77777777" w:rsidR="00747BBF" w:rsidRDefault="00927A6E">
            <w:pPr>
              <w:pStyle w:val="TableParagraph"/>
            </w:pPr>
            <w:r>
              <w:rPr>
                <w:spacing w:val="-5"/>
              </w:rPr>
              <w:t>9.</w:t>
            </w:r>
          </w:p>
        </w:tc>
        <w:tc>
          <w:tcPr>
            <w:tcW w:w="8430" w:type="dxa"/>
            <w:shd w:val="clear" w:color="auto" w:fill="D9E1F3"/>
          </w:tcPr>
          <w:p w14:paraId="5E44A011" w14:textId="77777777" w:rsidR="00747BBF" w:rsidRDefault="00927A6E">
            <w:pPr>
              <w:pStyle w:val="TableParagraph"/>
              <w:ind w:left="158"/>
            </w:pPr>
            <w:r>
              <w:t>dostęp</w:t>
            </w:r>
            <w:r>
              <w:rPr>
                <w:spacing w:val="-6"/>
              </w:rPr>
              <w:t xml:space="preserve"> </w:t>
            </w:r>
            <w:r>
              <w:t>do</w:t>
            </w:r>
            <w:r>
              <w:rPr>
                <w:spacing w:val="-6"/>
              </w:rPr>
              <w:t xml:space="preserve"> </w:t>
            </w:r>
            <w:r>
              <w:t>pola</w:t>
            </w:r>
            <w:r>
              <w:rPr>
                <w:spacing w:val="-8"/>
              </w:rPr>
              <w:t xml:space="preserve"> </w:t>
            </w:r>
            <w:r>
              <w:t>operacyjnego</w:t>
            </w:r>
            <w:r>
              <w:rPr>
                <w:spacing w:val="-5"/>
              </w:rPr>
              <w:t xml:space="preserve"> </w:t>
            </w:r>
            <w:r>
              <w:t>z</w:t>
            </w:r>
            <w:r>
              <w:rPr>
                <w:spacing w:val="-6"/>
              </w:rPr>
              <w:t xml:space="preserve"> </w:t>
            </w:r>
            <w:r>
              <w:t>wykorzystaniem</w:t>
            </w:r>
            <w:r>
              <w:rPr>
                <w:spacing w:val="-5"/>
              </w:rPr>
              <w:t xml:space="preserve"> </w:t>
            </w:r>
            <w:r>
              <w:t>definiowalnego</w:t>
            </w:r>
            <w:r>
              <w:rPr>
                <w:spacing w:val="-4"/>
              </w:rPr>
              <w:t xml:space="preserve"> </w:t>
            </w:r>
            <w:r>
              <w:rPr>
                <w:spacing w:val="-2"/>
              </w:rPr>
              <w:t>słownika,</w:t>
            </w:r>
          </w:p>
        </w:tc>
      </w:tr>
      <w:tr w:rsidR="00747BBF" w14:paraId="49A930CD" w14:textId="77777777">
        <w:trPr>
          <w:trHeight w:val="628"/>
        </w:trPr>
        <w:tc>
          <w:tcPr>
            <w:tcW w:w="638" w:type="dxa"/>
          </w:tcPr>
          <w:p w14:paraId="4AD5EA91" w14:textId="77777777" w:rsidR="00747BBF" w:rsidRDefault="00927A6E">
            <w:pPr>
              <w:pStyle w:val="TableParagraph"/>
            </w:pPr>
            <w:r>
              <w:rPr>
                <w:spacing w:val="-5"/>
              </w:rPr>
              <w:t>10.</w:t>
            </w:r>
          </w:p>
        </w:tc>
        <w:tc>
          <w:tcPr>
            <w:tcW w:w="8430" w:type="dxa"/>
          </w:tcPr>
          <w:p w14:paraId="0B94A2A8" w14:textId="77777777" w:rsidR="00747BBF" w:rsidRDefault="00927A6E">
            <w:pPr>
              <w:pStyle w:val="TableParagraph"/>
              <w:ind w:left="158"/>
            </w:pPr>
            <w:r>
              <w:t>wymagane</w:t>
            </w:r>
            <w:r>
              <w:rPr>
                <w:spacing w:val="30"/>
              </w:rPr>
              <w:t xml:space="preserve"> </w:t>
            </w:r>
            <w:r>
              <w:t>ułożenie</w:t>
            </w:r>
            <w:r>
              <w:rPr>
                <w:spacing w:val="35"/>
              </w:rPr>
              <w:t xml:space="preserve"> </w:t>
            </w:r>
            <w:r>
              <w:t>pacjenta</w:t>
            </w:r>
            <w:r>
              <w:rPr>
                <w:spacing w:val="35"/>
              </w:rPr>
              <w:t xml:space="preserve"> </w:t>
            </w:r>
            <w:r>
              <w:t>z</w:t>
            </w:r>
            <w:r>
              <w:rPr>
                <w:spacing w:val="33"/>
              </w:rPr>
              <w:t xml:space="preserve"> </w:t>
            </w:r>
            <w:r>
              <w:t>wykorzystaniem</w:t>
            </w:r>
            <w:r>
              <w:rPr>
                <w:spacing w:val="33"/>
              </w:rPr>
              <w:t xml:space="preserve"> </w:t>
            </w:r>
            <w:r>
              <w:t>definiowalnego</w:t>
            </w:r>
            <w:r>
              <w:rPr>
                <w:spacing w:val="36"/>
              </w:rPr>
              <w:t xml:space="preserve"> </w:t>
            </w:r>
            <w:r>
              <w:t>słownika,</w:t>
            </w:r>
            <w:r>
              <w:rPr>
                <w:spacing w:val="34"/>
              </w:rPr>
              <w:t xml:space="preserve"> </w:t>
            </w:r>
            <w:r>
              <w:t>z</w:t>
            </w:r>
            <w:r>
              <w:rPr>
                <w:spacing w:val="32"/>
              </w:rPr>
              <w:t xml:space="preserve"> </w:t>
            </w:r>
            <w:r>
              <w:rPr>
                <w:spacing w:val="-2"/>
              </w:rPr>
              <w:t>możliwością</w:t>
            </w:r>
          </w:p>
          <w:p w14:paraId="6030C2AC" w14:textId="77777777" w:rsidR="00747BBF" w:rsidRDefault="00927A6E">
            <w:pPr>
              <w:pStyle w:val="TableParagraph"/>
              <w:spacing w:before="38" w:line="240" w:lineRule="auto"/>
              <w:ind w:left="117"/>
            </w:pPr>
            <w:r>
              <w:t>wyboru</w:t>
            </w:r>
            <w:r>
              <w:rPr>
                <w:spacing w:val="-5"/>
              </w:rPr>
              <w:t xml:space="preserve"> </w:t>
            </w:r>
            <w:r>
              <w:t>wielu</w:t>
            </w:r>
            <w:r>
              <w:rPr>
                <w:spacing w:val="-7"/>
              </w:rPr>
              <w:t xml:space="preserve"> </w:t>
            </w:r>
            <w:r>
              <w:t>pozycji</w:t>
            </w:r>
            <w:r>
              <w:rPr>
                <w:spacing w:val="-3"/>
              </w:rPr>
              <w:t xml:space="preserve"> </w:t>
            </w:r>
            <w:r>
              <w:rPr>
                <w:spacing w:val="-10"/>
              </w:rPr>
              <w:t>,</w:t>
            </w:r>
          </w:p>
        </w:tc>
      </w:tr>
      <w:tr w:rsidR="00747BBF" w14:paraId="56E29420" w14:textId="77777777">
        <w:trPr>
          <w:trHeight w:val="318"/>
        </w:trPr>
        <w:tc>
          <w:tcPr>
            <w:tcW w:w="638" w:type="dxa"/>
            <w:shd w:val="clear" w:color="auto" w:fill="D9E1F3"/>
          </w:tcPr>
          <w:p w14:paraId="7AC20D06" w14:textId="77777777" w:rsidR="00747BBF" w:rsidRDefault="00927A6E">
            <w:pPr>
              <w:pStyle w:val="TableParagraph"/>
            </w:pPr>
            <w:r>
              <w:rPr>
                <w:spacing w:val="-5"/>
              </w:rPr>
              <w:t>11.</w:t>
            </w:r>
          </w:p>
        </w:tc>
        <w:tc>
          <w:tcPr>
            <w:tcW w:w="8430" w:type="dxa"/>
            <w:shd w:val="clear" w:color="auto" w:fill="D9E1F3"/>
          </w:tcPr>
          <w:p w14:paraId="017A963F" w14:textId="77777777" w:rsidR="00747BBF" w:rsidRDefault="00927A6E">
            <w:pPr>
              <w:pStyle w:val="TableParagraph"/>
              <w:ind w:left="158"/>
            </w:pPr>
            <w:r>
              <w:t>datę</w:t>
            </w:r>
            <w:r>
              <w:rPr>
                <w:spacing w:val="-1"/>
              </w:rPr>
              <w:t xml:space="preserve"> </w:t>
            </w:r>
            <w:r>
              <w:rPr>
                <w:spacing w:val="-2"/>
              </w:rPr>
              <w:t>kwalifikacji,</w:t>
            </w:r>
          </w:p>
        </w:tc>
      </w:tr>
      <w:tr w:rsidR="00747BBF" w14:paraId="552E551A" w14:textId="77777777">
        <w:trPr>
          <w:trHeight w:val="321"/>
        </w:trPr>
        <w:tc>
          <w:tcPr>
            <w:tcW w:w="638" w:type="dxa"/>
          </w:tcPr>
          <w:p w14:paraId="4D597408" w14:textId="77777777" w:rsidR="00747BBF" w:rsidRDefault="00927A6E">
            <w:pPr>
              <w:pStyle w:val="TableParagraph"/>
            </w:pPr>
            <w:r>
              <w:rPr>
                <w:spacing w:val="-5"/>
              </w:rPr>
              <w:t>12.</w:t>
            </w:r>
          </w:p>
        </w:tc>
        <w:tc>
          <w:tcPr>
            <w:tcW w:w="8430" w:type="dxa"/>
          </w:tcPr>
          <w:p w14:paraId="7BC52521" w14:textId="77777777" w:rsidR="00747BBF" w:rsidRDefault="00927A6E">
            <w:pPr>
              <w:pStyle w:val="TableParagraph"/>
              <w:ind w:left="158"/>
            </w:pPr>
            <w:r>
              <w:t>wskazanie,</w:t>
            </w:r>
            <w:r>
              <w:rPr>
                <w:spacing w:val="-8"/>
              </w:rPr>
              <w:t xml:space="preserve"> </w:t>
            </w:r>
            <w:r>
              <w:t>ze</w:t>
            </w:r>
            <w:r>
              <w:rPr>
                <w:spacing w:val="-4"/>
              </w:rPr>
              <w:t xml:space="preserve"> </w:t>
            </w:r>
            <w:r>
              <w:t>słownika</w:t>
            </w:r>
            <w:r>
              <w:rPr>
                <w:spacing w:val="-5"/>
              </w:rPr>
              <w:t xml:space="preserve"> </w:t>
            </w:r>
            <w:r>
              <w:t>personelu,</w:t>
            </w:r>
            <w:r>
              <w:rPr>
                <w:spacing w:val="-5"/>
              </w:rPr>
              <w:t xml:space="preserve"> </w:t>
            </w:r>
            <w:r>
              <w:t>lekarza</w:t>
            </w:r>
            <w:r>
              <w:rPr>
                <w:spacing w:val="-4"/>
              </w:rPr>
              <w:t xml:space="preserve"> </w:t>
            </w:r>
            <w:r>
              <w:t>dokonujący</w:t>
            </w:r>
            <w:r>
              <w:rPr>
                <w:spacing w:val="-6"/>
              </w:rPr>
              <w:t xml:space="preserve"> </w:t>
            </w:r>
            <w:r>
              <w:rPr>
                <w:spacing w:val="-2"/>
              </w:rPr>
              <w:t>kwalifikacji,</w:t>
            </w:r>
          </w:p>
        </w:tc>
      </w:tr>
      <w:tr w:rsidR="00747BBF" w14:paraId="4D31F77A" w14:textId="77777777">
        <w:trPr>
          <w:trHeight w:val="318"/>
        </w:trPr>
        <w:tc>
          <w:tcPr>
            <w:tcW w:w="638" w:type="dxa"/>
            <w:shd w:val="clear" w:color="auto" w:fill="D9E1F3"/>
          </w:tcPr>
          <w:p w14:paraId="6D83B8DC" w14:textId="77777777" w:rsidR="00747BBF" w:rsidRDefault="00927A6E">
            <w:pPr>
              <w:pStyle w:val="TableParagraph"/>
            </w:pPr>
            <w:r>
              <w:rPr>
                <w:spacing w:val="-5"/>
              </w:rPr>
              <w:t>13.</w:t>
            </w:r>
          </w:p>
        </w:tc>
        <w:tc>
          <w:tcPr>
            <w:tcW w:w="8430" w:type="dxa"/>
            <w:shd w:val="clear" w:color="auto" w:fill="D9E1F3"/>
          </w:tcPr>
          <w:p w14:paraId="7157B7C5" w14:textId="77777777" w:rsidR="00747BBF" w:rsidRDefault="00927A6E">
            <w:pPr>
              <w:pStyle w:val="TableParagraph"/>
              <w:ind w:left="158"/>
            </w:pPr>
            <w:r>
              <w:t>możliwość</w:t>
            </w:r>
            <w:r>
              <w:rPr>
                <w:spacing w:val="-8"/>
              </w:rPr>
              <w:t xml:space="preserve"> </w:t>
            </w:r>
            <w:r>
              <w:t>załączenia</w:t>
            </w:r>
            <w:r>
              <w:rPr>
                <w:spacing w:val="-8"/>
              </w:rPr>
              <w:t xml:space="preserve"> </w:t>
            </w:r>
            <w:r>
              <w:t>formularza</w:t>
            </w:r>
            <w:r>
              <w:rPr>
                <w:spacing w:val="-8"/>
              </w:rPr>
              <w:t xml:space="preserve"> </w:t>
            </w:r>
            <w:r>
              <w:t>definiowanego</w:t>
            </w:r>
            <w:r>
              <w:rPr>
                <w:spacing w:val="-7"/>
              </w:rPr>
              <w:t xml:space="preserve"> </w:t>
            </w:r>
            <w:r>
              <w:t>przez</w:t>
            </w:r>
            <w:r>
              <w:rPr>
                <w:spacing w:val="-10"/>
              </w:rPr>
              <w:t xml:space="preserve"> </w:t>
            </w:r>
            <w:r>
              <w:rPr>
                <w:spacing w:val="-2"/>
              </w:rPr>
              <w:t>użytkownika,</w:t>
            </w:r>
          </w:p>
        </w:tc>
      </w:tr>
      <w:tr w:rsidR="00747BBF" w14:paraId="04FA30FB" w14:textId="77777777">
        <w:trPr>
          <w:trHeight w:val="556"/>
        </w:trPr>
        <w:tc>
          <w:tcPr>
            <w:tcW w:w="638" w:type="dxa"/>
          </w:tcPr>
          <w:p w14:paraId="10EFE75A" w14:textId="77777777" w:rsidR="00747BBF" w:rsidRDefault="00747BBF">
            <w:pPr>
              <w:pStyle w:val="TableParagraph"/>
              <w:spacing w:line="240" w:lineRule="auto"/>
              <w:ind w:left="0"/>
              <w:rPr>
                <w:rFonts w:ascii="Times New Roman"/>
                <w:sz w:val="20"/>
              </w:rPr>
            </w:pPr>
          </w:p>
        </w:tc>
        <w:tc>
          <w:tcPr>
            <w:tcW w:w="8430" w:type="dxa"/>
          </w:tcPr>
          <w:p w14:paraId="5E8B2DFA" w14:textId="77777777" w:rsidR="00747BBF" w:rsidRDefault="00927A6E">
            <w:pPr>
              <w:pStyle w:val="TableParagraph"/>
              <w:spacing w:line="229" w:lineRule="exact"/>
              <w:ind w:left="108"/>
              <w:rPr>
                <w:rFonts w:ascii="Arial" w:hAnsi="Arial"/>
                <w:b/>
                <w:sz w:val="20"/>
              </w:rPr>
            </w:pPr>
            <w:r>
              <w:rPr>
                <w:rFonts w:ascii="Arial" w:hAnsi="Arial"/>
                <w:b/>
                <w:sz w:val="20"/>
              </w:rPr>
              <w:t>System</w:t>
            </w:r>
            <w:r>
              <w:rPr>
                <w:rFonts w:ascii="Arial" w:hAnsi="Arial"/>
                <w:b/>
                <w:spacing w:val="44"/>
                <w:sz w:val="20"/>
              </w:rPr>
              <w:t xml:space="preserve"> </w:t>
            </w:r>
            <w:r>
              <w:rPr>
                <w:rFonts w:ascii="Arial" w:hAnsi="Arial"/>
                <w:b/>
                <w:sz w:val="20"/>
              </w:rPr>
              <w:t>musi</w:t>
            </w:r>
            <w:r>
              <w:rPr>
                <w:rFonts w:ascii="Arial" w:hAnsi="Arial"/>
                <w:b/>
                <w:spacing w:val="42"/>
                <w:sz w:val="20"/>
              </w:rPr>
              <w:t xml:space="preserve"> </w:t>
            </w:r>
            <w:r>
              <w:rPr>
                <w:rFonts w:ascii="Arial" w:hAnsi="Arial"/>
                <w:b/>
                <w:sz w:val="20"/>
              </w:rPr>
              <w:t>umożliwiać</w:t>
            </w:r>
            <w:r>
              <w:rPr>
                <w:rFonts w:ascii="Arial" w:hAnsi="Arial"/>
                <w:b/>
                <w:spacing w:val="42"/>
                <w:sz w:val="20"/>
              </w:rPr>
              <w:t xml:space="preserve"> </w:t>
            </w:r>
            <w:r>
              <w:rPr>
                <w:rFonts w:ascii="Arial" w:hAnsi="Arial"/>
                <w:b/>
                <w:sz w:val="20"/>
              </w:rPr>
              <w:t>dokonanie</w:t>
            </w:r>
            <w:r>
              <w:rPr>
                <w:rFonts w:ascii="Arial" w:hAnsi="Arial"/>
                <w:b/>
                <w:spacing w:val="44"/>
                <w:sz w:val="20"/>
              </w:rPr>
              <w:t xml:space="preserve"> </w:t>
            </w:r>
            <w:r>
              <w:rPr>
                <w:rFonts w:ascii="Arial" w:hAnsi="Arial"/>
                <w:b/>
                <w:sz w:val="20"/>
              </w:rPr>
              <w:t>klasyfikacji</w:t>
            </w:r>
            <w:r>
              <w:rPr>
                <w:rFonts w:ascii="Arial" w:hAnsi="Arial"/>
                <w:b/>
                <w:spacing w:val="44"/>
                <w:sz w:val="20"/>
              </w:rPr>
              <w:t xml:space="preserve"> </w:t>
            </w:r>
            <w:r>
              <w:rPr>
                <w:rFonts w:ascii="Arial" w:hAnsi="Arial"/>
                <w:b/>
                <w:sz w:val="20"/>
              </w:rPr>
              <w:t>anestezjologicznej,</w:t>
            </w:r>
            <w:r>
              <w:rPr>
                <w:rFonts w:ascii="Arial" w:hAnsi="Arial"/>
                <w:b/>
                <w:spacing w:val="43"/>
                <w:sz w:val="20"/>
              </w:rPr>
              <w:t xml:space="preserve"> </w:t>
            </w:r>
            <w:r>
              <w:rPr>
                <w:rFonts w:ascii="Arial" w:hAnsi="Arial"/>
                <w:b/>
                <w:sz w:val="20"/>
              </w:rPr>
              <w:t>co</w:t>
            </w:r>
            <w:r>
              <w:rPr>
                <w:rFonts w:ascii="Arial" w:hAnsi="Arial"/>
                <w:b/>
                <w:spacing w:val="47"/>
                <w:sz w:val="20"/>
              </w:rPr>
              <w:t xml:space="preserve"> </w:t>
            </w:r>
            <w:r>
              <w:rPr>
                <w:rFonts w:ascii="Arial" w:hAnsi="Arial"/>
                <w:b/>
                <w:sz w:val="20"/>
              </w:rPr>
              <w:t>najmniej</w:t>
            </w:r>
            <w:r>
              <w:rPr>
                <w:rFonts w:ascii="Arial" w:hAnsi="Arial"/>
                <w:b/>
                <w:spacing w:val="44"/>
                <w:sz w:val="20"/>
              </w:rPr>
              <w:t xml:space="preserve"> </w:t>
            </w:r>
            <w:r>
              <w:rPr>
                <w:rFonts w:ascii="Arial" w:hAnsi="Arial"/>
                <w:b/>
                <w:spacing w:val="-10"/>
                <w:sz w:val="20"/>
              </w:rPr>
              <w:t>w</w:t>
            </w:r>
          </w:p>
          <w:p w14:paraId="1C6FB833" w14:textId="77777777" w:rsidR="00747BBF" w:rsidRDefault="00927A6E">
            <w:pPr>
              <w:pStyle w:val="TableParagraph"/>
              <w:spacing w:before="43" w:line="240" w:lineRule="auto"/>
              <w:ind w:left="117"/>
              <w:rPr>
                <w:rFonts w:ascii="Arial"/>
                <w:b/>
                <w:sz w:val="20"/>
              </w:rPr>
            </w:pPr>
            <w:r>
              <w:rPr>
                <w:rFonts w:ascii="Arial"/>
                <w:b/>
                <w:sz w:val="20"/>
              </w:rPr>
              <w:t>zakresie</w:t>
            </w:r>
            <w:r>
              <w:rPr>
                <w:rFonts w:ascii="Arial"/>
                <w:b/>
                <w:spacing w:val="-13"/>
                <w:sz w:val="20"/>
              </w:rPr>
              <w:t xml:space="preserve"> </w:t>
            </w:r>
            <w:r>
              <w:rPr>
                <w:rFonts w:ascii="Arial"/>
                <w:b/>
                <w:spacing w:val="-2"/>
                <w:sz w:val="20"/>
              </w:rPr>
              <w:t>odnotowania:</w:t>
            </w:r>
          </w:p>
        </w:tc>
      </w:tr>
      <w:tr w:rsidR="00747BBF" w14:paraId="48B0D650" w14:textId="77777777">
        <w:trPr>
          <w:trHeight w:val="628"/>
        </w:trPr>
        <w:tc>
          <w:tcPr>
            <w:tcW w:w="638" w:type="dxa"/>
            <w:shd w:val="clear" w:color="auto" w:fill="D9E1F3"/>
          </w:tcPr>
          <w:p w14:paraId="0D35C65B" w14:textId="77777777" w:rsidR="00747BBF" w:rsidRDefault="00927A6E">
            <w:pPr>
              <w:pStyle w:val="TableParagraph"/>
            </w:pPr>
            <w:r>
              <w:rPr>
                <w:spacing w:val="-5"/>
              </w:rPr>
              <w:t>14.</w:t>
            </w:r>
          </w:p>
        </w:tc>
        <w:tc>
          <w:tcPr>
            <w:tcW w:w="8430" w:type="dxa"/>
            <w:shd w:val="clear" w:color="auto" w:fill="D9E1F3"/>
          </w:tcPr>
          <w:p w14:paraId="63075B3C" w14:textId="77777777" w:rsidR="00747BBF" w:rsidRDefault="00927A6E">
            <w:pPr>
              <w:pStyle w:val="TableParagraph"/>
              <w:ind w:left="108"/>
            </w:pPr>
            <w:r>
              <w:t>rodzaju</w:t>
            </w:r>
            <w:r>
              <w:rPr>
                <w:spacing w:val="54"/>
              </w:rPr>
              <w:t xml:space="preserve"> </w:t>
            </w:r>
            <w:r>
              <w:t>planowanego</w:t>
            </w:r>
            <w:r>
              <w:rPr>
                <w:spacing w:val="54"/>
              </w:rPr>
              <w:t xml:space="preserve"> </w:t>
            </w:r>
            <w:r>
              <w:t>znieczulenia</w:t>
            </w:r>
            <w:r>
              <w:rPr>
                <w:spacing w:val="55"/>
              </w:rPr>
              <w:t xml:space="preserve"> </w:t>
            </w:r>
            <w:r>
              <w:t>z</w:t>
            </w:r>
            <w:r>
              <w:rPr>
                <w:spacing w:val="56"/>
              </w:rPr>
              <w:t xml:space="preserve"> </w:t>
            </w:r>
            <w:r>
              <w:t>wykorzystaniem</w:t>
            </w:r>
            <w:r>
              <w:rPr>
                <w:spacing w:val="57"/>
              </w:rPr>
              <w:t xml:space="preserve"> </w:t>
            </w:r>
            <w:r>
              <w:t>słownika</w:t>
            </w:r>
            <w:r>
              <w:rPr>
                <w:spacing w:val="56"/>
              </w:rPr>
              <w:t xml:space="preserve"> </w:t>
            </w:r>
            <w:r>
              <w:t>rodzajów</w:t>
            </w:r>
            <w:r>
              <w:rPr>
                <w:spacing w:val="57"/>
              </w:rPr>
              <w:t xml:space="preserve"> </w:t>
            </w:r>
            <w:r>
              <w:t>znieczulenia</w:t>
            </w:r>
            <w:r>
              <w:rPr>
                <w:spacing w:val="56"/>
              </w:rPr>
              <w:t xml:space="preserve"> </w:t>
            </w:r>
            <w:r>
              <w:rPr>
                <w:spacing w:val="-10"/>
              </w:rPr>
              <w:t>z</w:t>
            </w:r>
          </w:p>
          <w:p w14:paraId="2C440642" w14:textId="77777777" w:rsidR="00747BBF" w:rsidRDefault="00927A6E">
            <w:pPr>
              <w:pStyle w:val="TableParagraph"/>
              <w:spacing w:before="41" w:line="240" w:lineRule="auto"/>
              <w:ind w:left="117"/>
            </w:pPr>
            <w:r>
              <w:t>możliwością</w:t>
            </w:r>
            <w:r>
              <w:rPr>
                <w:spacing w:val="-7"/>
              </w:rPr>
              <w:t xml:space="preserve"> </w:t>
            </w:r>
            <w:r>
              <w:t>definiowania</w:t>
            </w:r>
            <w:r>
              <w:rPr>
                <w:spacing w:val="-9"/>
              </w:rPr>
              <w:t xml:space="preserve"> </w:t>
            </w:r>
            <w:r>
              <w:t>własnych</w:t>
            </w:r>
            <w:r>
              <w:rPr>
                <w:spacing w:val="-7"/>
              </w:rPr>
              <w:t xml:space="preserve"> </w:t>
            </w:r>
            <w:r>
              <w:t>rodzajów</w:t>
            </w:r>
            <w:r>
              <w:rPr>
                <w:spacing w:val="-8"/>
              </w:rPr>
              <w:t xml:space="preserve"> </w:t>
            </w:r>
            <w:r>
              <w:rPr>
                <w:spacing w:val="-2"/>
              </w:rPr>
              <w:t>znieczulenia,</w:t>
            </w:r>
          </w:p>
        </w:tc>
      </w:tr>
      <w:tr w:rsidR="00747BBF" w14:paraId="7092347C" w14:textId="77777777">
        <w:trPr>
          <w:trHeight w:val="321"/>
        </w:trPr>
        <w:tc>
          <w:tcPr>
            <w:tcW w:w="638" w:type="dxa"/>
          </w:tcPr>
          <w:p w14:paraId="431A87B7" w14:textId="77777777" w:rsidR="00747BBF" w:rsidRDefault="00927A6E">
            <w:pPr>
              <w:pStyle w:val="TableParagraph"/>
              <w:spacing w:before="1" w:line="240" w:lineRule="auto"/>
            </w:pPr>
            <w:r>
              <w:rPr>
                <w:spacing w:val="-5"/>
              </w:rPr>
              <w:t>15.</w:t>
            </w:r>
          </w:p>
        </w:tc>
        <w:tc>
          <w:tcPr>
            <w:tcW w:w="8430" w:type="dxa"/>
          </w:tcPr>
          <w:p w14:paraId="6BD54A59" w14:textId="77777777" w:rsidR="00747BBF" w:rsidRDefault="00927A6E">
            <w:pPr>
              <w:pStyle w:val="TableParagraph"/>
              <w:spacing w:before="1" w:line="240" w:lineRule="auto"/>
              <w:ind w:left="108"/>
            </w:pPr>
            <w:r>
              <w:t>klasyfikacji</w:t>
            </w:r>
            <w:r>
              <w:rPr>
                <w:spacing w:val="-3"/>
              </w:rPr>
              <w:t xml:space="preserve"> </w:t>
            </w:r>
            <w:r>
              <w:t>pacjenta</w:t>
            </w:r>
            <w:r>
              <w:rPr>
                <w:spacing w:val="-5"/>
              </w:rPr>
              <w:t xml:space="preserve"> </w:t>
            </w:r>
            <w:r>
              <w:t>wg</w:t>
            </w:r>
            <w:r>
              <w:rPr>
                <w:spacing w:val="-3"/>
              </w:rPr>
              <w:t xml:space="preserve"> </w:t>
            </w:r>
            <w:r>
              <w:t>skali</w:t>
            </w:r>
            <w:r>
              <w:rPr>
                <w:spacing w:val="-3"/>
              </w:rPr>
              <w:t xml:space="preserve"> </w:t>
            </w:r>
            <w:r>
              <w:rPr>
                <w:spacing w:val="-4"/>
              </w:rPr>
              <w:t>ASA,</w:t>
            </w:r>
          </w:p>
        </w:tc>
      </w:tr>
      <w:tr w:rsidR="00747BBF" w14:paraId="064EBD17" w14:textId="77777777">
        <w:trPr>
          <w:trHeight w:val="319"/>
        </w:trPr>
        <w:tc>
          <w:tcPr>
            <w:tcW w:w="638" w:type="dxa"/>
            <w:shd w:val="clear" w:color="auto" w:fill="D9E1F3"/>
          </w:tcPr>
          <w:p w14:paraId="33F47880" w14:textId="77777777" w:rsidR="00747BBF" w:rsidRDefault="00927A6E">
            <w:pPr>
              <w:pStyle w:val="TableParagraph"/>
            </w:pPr>
            <w:r>
              <w:rPr>
                <w:spacing w:val="-5"/>
              </w:rPr>
              <w:t>16.</w:t>
            </w:r>
          </w:p>
        </w:tc>
        <w:tc>
          <w:tcPr>
            <w:tcW w:w="8430" w:type="dxa"/>
            <w:shd w:val="clear" w:color="auto" w:fill="D9E1F3"/>
          </w:tcPr>
          <w:p w14:paraId="44BF9F4A" w14:textId="77777777" w:rsidR="00747BBF" w:rsidRDefault="00927A6E">
            <w:pPr>
              <w:pStyle w:val="TableParagraph"/>
              <w:ind w:left="108"/>
            </w:pPr>
            <w:r>
              <w:t>opisu</w:t>
            </w:r>
            <w:r>
              <w:rPr>
                <w:spacing w:val="-6"/>
              </w:rPr>
              <w:t xml:space="preserve"> </w:t>
            </w:r>
            <w:r>
              <w:rPr>
                <w:spacing w:val="-2"/>
              </w:rPr>
              <w:t>kwalifikacji,</w:t>
            </w:r>
          </w:p>
        </w:tc>
      </w:tr>
      <w:tr w:rsidR="00747BBF" w14:paraId="5BDD6F8F" w14:textId="77777777">
        <w:trPr>
          <w:trHeight w:val="321"/>
        </w:trPr>
        <w:tc>
          <w:tcPr>
            <w:tcW w:w="638" w:type="dxa"/>
          </w:tcPr>
          <w:p w14:paraId="15B8E1B7" w14:textId="77777777" w:rsidR="00747BBF" w:rsidRDefault="00927A6E">
            <w:pPr>
              <w:pStyle w:val="TableParagraph"/>
            </w:pPr>
            <w:r>
              <w:rPr>
                <w:spacing w:val="-5"/>
              </w:rPr>
              <w:t>17.</w:t>
            </w:r>
          </w:p>
        </w:tc>
        <w:tc>
          <w:tcPr>
            <w:tcW w:w="8430" w:type="dxa"/>
          </w:tcPr>
          <w:p w14:paraId="70B7F275" w14:textId="77777777" w:rsidR="00747BBF" w:rsidRDefault="00927A6E">
            <w:pPr>
              <w:pStyle w:val="TableParagraph"/>
              <w:ind w:left="108"/>
            </w:pPr>
            <w:r>
              <w:t xml:space="preserve">daty </w:t>
            </w:r>
            <w:r>
              <w:rPr>
                <w:spacing w:val="-2"/>
              </w:rPr>
              <w:t>kwalifikacji,</w:t>
            </w:r>
          </w:p>
        </w:tc>
      </w:tr>
      <w:tr w:rsidR="00747BBF" w14:paraId="0E0E2283" w14:textId="77777777">
        <w:trPr>
          <w:trHeight w:val="318"/>
        </w:trPr>
        <w:tc>
          <w:tcPr>
            <w:tcW w:w="638" w:type="dxa"/>
            <w:shd w:val="clear" w:color="auto" w:fill="D9E1F3"/>
          </w:tcPr>
          <w:p w14:paraId="590DA0EE" w14:textId="77777777" w:rsidR="00747BBF" w:rsidRDefault="00927A6E">
            <w:pPr>
              <w:pStyle w:val="TableParagraph"/>
            </w:pPr>
            <w:r>
              <w:rPr>
                <w:spacing w:val="-5"/>
              </w:rPr>
              <w:t>18.</w:t>
            </w:r>
          </w:p>
        </w:tc>
        <w:tc>
          <w:tcPr>
            <w:tcW w:w="8430" w:type="dxa"/>
            <w:shd w:val="clear" w:color="auto" w:fill="D9E1F3"/>
          </w:tcPr>
          <w:p w14:paraId="7AE3BE72" w14:textId="77777777" w:rsidR="00747BBF" w:rsidRDefault="00927A6E">
            <w:pPr>
              <w:pStyle w:val="TableParagraph"/>
              <w:ind w:left="108"/>
            </w:pPr>
            <w:r>
              <w:t>wskazania</w:t>
            </w:r>
            <w:r>
              <w:rPr>
                <w:spacing w:val="-7"/>
              </w:rPr>
              <w:t xml:space="preserve"> </w:t>
            </w:r>
            <w:r>
              <w:t>lekarza</w:t>
            </w:r>
            <w:r>
              <w:rPr>
                <w:spacing w:val="-5"/>
              </w:rPr>
              <w:t xml:space="preserve"> </w:t>
            </w:r>
            <w:r>
              <w:t>dokonującego</w:t>
            </w:r>
            <w:r>
              <w:rPr>
                <w:spacing w:val="-8"/>
              </w:rPr>
              <w:t xml:space="preserve"> </w:t>
            </w:r>
            <w:r>
              <w:rPr>
                <w:spacing w:val="-2"/>
              </w:rPr>
              <w:t>kwalifikacji,</w:t>
            </w:r>
          </w:p>
        </w:tc>
      </w:tr>
      <w:tr w:rsidR="00747BBF" w14:paraId="3ECF22D7" w14:textId="77777777">
        <w:trPr>
          <w:trHeight w:val="628"/>
        </w:trPr>
        <w:tc>
          <w:tcPr>
            <w:tcW w:w="638" w:type="dxa"/>
          </w:tcPr>
          <w:p w14:paraId="4F4EC23F" w14:textId="77777777" w:rsidR="00747BBF" w:rsidRDefault="00927A6E">
            <w:pPr>
              <w:pStyle w:val="TableParagraph"/>
            </w:pPr>
            <w:r>
              <w:rPr>
                <w:spacing w:val="-5"/>
              </w:rPr>
              <w:t>19.</w:t>
            </w:r>
          </w:p>
        </w:tc>
        <w:tc>
          <w:tcPr>
            <w:tcW w:w="8430" w:type="dxa"/>
          </w:tcPr>
          <w:p w14:paraId="1B7ECFBE" w14:textId="77777777" w:rsidR="00747BBF" w:rsidRDefault="00927A6E">
            <w:pPr>
              <w:pStyle w:val="TableParagraph"/>
              <w:ind w:left="108"/>
            </w:pPr>
            <w:r>
              <w:t>Musi</w:t>
            </w:r>
            <w:r>
              <w:rPr>
                <w:spacing w:val="3"/>
              </w:rPr>
              <w:t xml:space="preserve"> </w:t>
            </w:r>
            <w:r>
              <w:t>istnieć</w:t>
            </w:r>
            <w:r>
              <w:rPr>
                <w:spacing w:val="4"/>
              </w:rPr>
              <w:t xml:space="preserve"> </w:t>
            </w:r>
            <w:r>
              <w:t>możliwość</w:t>
            </w:r>
            <w:r>
              <w:rPr>
                <w:spacing w:val="7"/>
              </w:rPr>
              <w:t xml:space="preserve"> </w:t>
            </w:r>
            <w:r>
              <w:t>rejestracji</w:t>
            </w:r>
            <w:r>
              <w:rPr>
                <w:spacing w:val="4"/>
              </w:rPr>
              <w:t xml:space="preserve"> </w:t>
            </w:r>
            <w:r>
              <w:t>danych</w:t>
            </w:r>
            <w:r>
              <w:rPr>
                <w:spacing w:val="6"/>
              </w:rPr>
              <w:t xml:space="preserve"> </w:t>
            </w:r>
            <w:r>
              <w:t>kwalifikacji</w:t>
            </w:r>
            <w:r>
              <w:rPr>
                <w:spacing w:val="4"/>
              </w:rPr>
              <w:t xml:space="preserve"> </w:t>
            </w:r>
            <w:r>
              <w:t>z</w:t>
            </w:r>
            <w:r>
              <w:rPr>
                <w:spacing w:val="6"/>
              </w:rPr>
              <w:t xml:space="preserve"> </w:t>
            </w:r>
            <w:r>
              <w:t>poziomu</w:t>
            </w:r>
            <w:r>
              <w:rPr>
                <w:spacing w:val="3"/>
              </w:rPr>
              <w:t xml:space="preserve"> </w:t>
            </w:r>
            <w:r>
              <w:t>oddziału</w:t>
            </w:r>
            <w:r>
              <w:rPr>
                <w:spacing w:val="6"/>
              </w:rPr>
              <w:t xml:space="preserve"> </w:t>
            </w:r>
            <w:r>
              <w:t>i</w:t>
            </w:r>
            <w:r>
              <w:rPr>
                <w:spacing w:val="6"/>
              </w:rPr>
              <w:t xml:space="preserve"> </w:t>
            </w:r>
            <w:r>
              <w:t>z</w:t>
            </w:r>
            <w:r>
              <w:rPr>
                <w:spacing w:val="5"/>
              </w:rPr>
              <w:t xml:space="preserve"> </w:t>
            </w:r>
            <w:r>
              <w:t>poziomu</w:t>
            </w:r>
            <w:r>
              <w:rPr>
                <w:spacing w:val="4"/>
              </w:rPr>
              <w:t xml:space="preserve"> </w:t>
            </w:r>
            <w:r>
              <w:rPr>
                <w:spacing w:val="-2"/>
              </w:rPr>
              <w:t>bloku</w:t>
            </w:r>
          </w:p>
          <w:p w14:paraId="6AF4723B" w14:textId="77777777" w:rsidR="00747BBF" w:rsidRDefault="00927A6E">
            <w:pPr>
              <w:pStyle w:val="TableParagraph"/>
              <w:spacing w:before="41" w:line="240" w:lineRule="auto"/>
              <w:ind w:left="117"/>
            </w:pPr>
            <w:r>
              <w:rPr>
                <w:spacing w:val="-2"/>
              </w:rPr>
              <w:t>operacyjnego</w:t>
            </w:r>
          </w:p>
        </w:tc>
      </w:tr>
      <w:tr w:rsidR="00747BBF" w14:paraId="7497B51D" w14:textId="77777777">
        <w:trPr>
          <w:trHeight w:val="630"/>
        </w:trPr>
        <w:tc>
          <w:tcPr>
            <w:tcW w:w="638" w:type="dxa"/>
            <w:shd w:val="clear" w:color="auto" w:fill="D9E1F3"/>
          </w:tcPr>
          <w:p w14:paraId="2B78710B" w14:textId="77777777" w:rsidR="00747BBF" w:rsidRDefault="00927A6E">
            <w:pPr>
              <w:pStyle w:val="TableParagraph"/>
            </w:pPr>
            <w:r>
              <w:rPr>
                <w:spacing w:val="-5"/>
              </w:rPr>
              <w:t>20.</w:t>
            </w:r>
          </w:p>
        </w:tc>
        <w:tc>
          <w:tcPr>
            <w:tcW w:w="8430" w:type="dxa"/>
            <w:shd w:val="clear" w:color="auto" w:fill="D9E1F3"/>
          </w:tcPr>
          <w:p w14:paraId="46956BCB" w14:textId="77777777" w:rsidR="00747BBF" w:rsidRDefault="00927A6E">
            <w:pPr>
              <w:pStyle w:val="TableParagraph"/>
              <w:ind w:left="108"/>
            </w:pPr>
            <w:r>
              <w:t>Musi</w:t>
            </w:r>
            <w:r>
              <w:rPr>
                <w:spacing w:val="66"/>
              </w:rPr>
              <w:t xml:space="preserve"> </w:t>
            </w:r>
            <w:r>
              <w:t>istnieć</w:t>
            </w:r>
            <w:r>
              <w:rPr>
                <w:spacing w:val="66"/>
              </w:rPr>
              <w:t xml:space="preserve"> </w:t>
            </w:r>
            <w:r>
              <w:t>możliwość</w:t>
            </w:r>
            <w:r>
              <w:rPr>
                <w:spacing w:val="66"/>
              </w:rPr>
              <w:t xml:space="preserve"> </w:t>
            </w:r>
            <w:r>
              <w:t>uproszczonego</w:t>
            </w:r>
            <w:r>
              <w:rPr>
                <w:spacing w:val="69"/>
              </w:rPr>
              <w:t xml:space="preserve"> </w:t>
            </w:r>
            <w:r>
              <w:t>zlecania</w:t>
            </w:r>
            <w:r>
              <w:rPr>
                <w:spacing w:val="68"/>
              </w:rPr>
              <w:t xml:space="preserve"> </w:t>
            </w:r>
            <w:r>
              <w:t>zabiegów</w:t>
            </w:r>
            <w:r>
              <w:rPr>
                <w:spacing w:val="66"/>
              </w:rPr>
              <w:t xml:space="preserve"> </w:t>
            </w:r>
            <w:r>
              <w:t>przeprowadzanych</w:t>
            </w:r>
            <w:r>
              <w:rPr>
                <w:spacing w:val="68"/>
              </w:rPr>
              <w:t xml:space="preserve"> </w:t>
            </w:r>
            <w:r>
              <w:t>w</w:t>
            </w:r>
            <w:r>
              <w:rPr>
                <w:spacing w:val="67"/>
              </w:rPr>
              <w:t xml:space="preserve"> </w:t>
            </w:r>
            <w:r>
              <w:rPr>
                <w:spacing w:val="-2"/>
              </w:rPr>
              <w:t>trybie</w:t>
            </w:r>
          </w:p>
          <w:p w14:paraId="6D551872" w14:textId="77777777" w:rsidR="00747BBF" w:rsidRDefault="00927A6E">
            <w:pPr>
              <w:pStyle w:val="TableParagraph"/>
              <w:spacing w:before="41" w:line="240" w:lineRule="auto"/>
              <w:ind w:left="117"/>
            </w:pPr>
            <w:r>
              <w:rPr>
                <w:spacing w:val="-2"/>
              </w:rPr>
              <w:t>nagłym</w:t>
            </w:r>
          </w:p>
        </w:tc>
      </w:tr>
    </w:tbl>
    <w:p w14:paraId="7B0C025B"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1F3C9BF8" w14:textId="77777777">
        <w:trPr>
          <w:trHeight w:val="628"/>
        </w:trPr>
        <w:tc>
          <w:tcPr>
            <w:tcW w:w="638" w:type="dxa"/>
          </w:tcPr>
          <w:p w14:paraId="16C361C2" w14:textId="77777777" w:rsidR="00747BBF" w:rsidRDefault="00927A6E">
            <w:pPr>
              <w:pStyle w:val="TableParagraph"/>
            </w:pPr>
            <w:r>
              <w:rPr>
                <w:spacing w:val="-5"/>
              </w:rPr>
              <w:t>21.</w:t>
            </w:r>
          </w:p>
        </w:tc>
        <w:tc>
          <w:tcPr>
            <w:tcW w:w="8430" w:type="dxa"/>
          </w:tcPr>
          <w:p w14:paraId="608A1D53" w14:textId="77777777" w:rsidR="00747BBF" w:rsidRDefault="00927A6E">
            <w:pPr>
              <w:pStyle w:val="TableParagraph"/>
              <w:ind w:left="108"/>
            </w:pPr>
            <w:r>
              <w:t>System</w:t>
            </w:r>
            <w:r>
              <w:rPr>
                <w:spacing w:val="15"/>
              </w:rPr>
              <w:t xml:space="preserve"> </w:t>
            </w:r>
            <w:r>
              <w:t>musi</w:t>
            </w:r>
            <w:r>
              <w:rPr>
                <w:spacing w:val="21"/>
              </w:rPr>
              <w:t xml:space="preserve"> </w:t>
            </w:r>
            <w:r>
              <w:t>umożliwiać</w:t>
            </w:r>
            <w:r>
              <w:rPr>
                <w:spacing w:val="18"/>
              </w:rPr>
              <w:t xml:space="preserve"> </w:t>
            </w:r>
            <w:r>
              <w:t>dokonanie</w:t>
            </w:r>
            <w:r>
              <w:rPr>
                <w:spacing w:val="19"/>
              </w:rPr>
              <w:t xml:space="preserve"> </w:t>
            </w:r>
            <w:r>
              <w:t>klasyfikacji</w:t>
            </w:r>
            <w:r>
              <w:rPr>
                <w:spacing w:val="18"/>
              </w:rPr>
              <w:t xml:space="preserve"> </w:t>
            </w:r>
            <w:r>
              <w:t>anestezjologicznej,</w:t>
            </w:r>
            <w:r>
              <w:rPr>
                <w:spacing w:val="19"/>
              </w:rPr>
              <w:t xml:space="preserve"> </w:t>
            </w:r>
            <w:r>
              <w:t>co</w:t>
            </w:r>
            <w:r>
              <w:rPr>
                <w:spacing w:val="19"/>
              </w:rPr>
              <w:t xml:space="preserve"> </w:t>
            </w:r>
            <w:r>
              <w:t>najmniej</w:t>
            </w:r>
            <w:r>
              <w:rPr>
                <w:spacing w:val="17"/>
              </w:rPr>
              <w:t xml:space="preserve"> </w:t>
            </w:r>
            <w:r>
              <w:t>w</w:t>
            </w:r>
            <w:r>
              <w:rPr>
                <w:spacing w:val="21"/>
              </w:rPr>
              <w:t xml:space="preserve"> </w:t>
            </w:r>
            <w:r>
              <w:rPr>
                <w:spacing w:val="-2"/>
              </w:rPr>
              <w:t>zakresie</w:t>
            </w:r>
          </w:p>
          <w:p w14:paraId="2D93EECB" w14:textId="77777777" w:rsidR="00747BBF" w:rsidRDefault="00927A6E">
            <w:pPr>
              <w:pStyle w:val="TableParagraph"/>
              <w:spacing w:before="39" w:line="240" w:lineRule="auto"/>
              <w:ind w:left="117"/>
            </w:pPr>
            <w:r>
              <w:rPr>
                <w:spacing w:val="-2"/>
              </w:rPr>
              <w:t>odnotowania:</w:t>
            </w:r>
          </w:p>
        </w:tc>
      </w:tr>
      <w:tr w:rsidR="00747BBF" w14:paraId="19BFE00A" w14:textId="77777777">
        <w:trPr>
          <w:trHeight w:val="318"/>
        </w:trPr>
        <w:tc>
          <w:tcPr>
            <w:tcW w:w="638" w:type="dxa"/>
            <w:shd w:val="clear" w:color="auto" w:fill="D9E1F3"/>
          </w:tcPr>
          <w:p w14:paraId="733831BD" w14:textId="77777777" w:rsidR="00747BBF" w:rsidRDefault="00927A6E">
            <w:pPr>
              <w:pStyle w:val="TableParagraph"/>
            </w:pPr>
            <w:r>
              <w:rPr>
                <w:spacing w:val="-5"/>
              </w:rPr>
              <w:t>22.</w:t>
            </w:r>
          </w:p>
        </w:tc>
        <w:tc>
          <w:tcPr>
            <w:tcW w:w="8430" w:type="dxa"/>
            <w:shd w:val="clear" w:color="auto" w:fill="D9E1F3"/>
          </w:tcPr>
          <w:p w14:paraId="4DD905C9" w14:textId="77777777" w:rsidR="00747BBF" w:rsidRDefault="00927A6E">
            <w:pPr>
              <w:pStyle w:val="TableParagraph"/>
              <w:ind w:left="108"/>
            </w:pPr>
            <w:r>
              <w:t>możliwości</w:t>
            </w:r>
            <w:r>
              <w:rPr>
                <w:spacing w:val="-13"/>
              </w:rPr>
              <w:t xml:space="preserve"> </w:t>
            </w:r>
            <w:r>
              <w:t>rejestracji</w:t>
            </w:r>
            <w:r>
              <w:rPr>
                <w:spacing w:val="-12"/>
              </w:rPr>
              <w:t xml:space="preserve"> </w:t>
            </w:r>
            <w:r>
              <w:t>danych</w:t>
            </w:r>
            <w:r>
              <w:rPr>
                <w:spacing w:val="-13"/>
              </w:rPr>
              <w:t xml:space="preserve"> </w:t>
            </w:r>
            <w:r>
              <w:t>kwalifikacji</w:t>
            </w:r>
            <w:r>
              <w:rPr>
                <w:spacing w:val="-12"/>
              </w:rPr>
              <w:t xml:space="preserve"> </w:t>
            </w:r>
            <w:r>
              <w:t>z</w:t>
            </w:r>
            <w:r>
              <w:rPr>
                <w:spacing w:val="-12"/>
              </w:rPr>
              <w:t xml:space="preserve"> </w:t>
            </w:r>
            <w:r>
              <w:t>poziomu</w:t>
            </w:r>
            <w:r>
              <w:rPr>
                <w:spacing w:val="-13"/>
              </w:rPr>
              <w:t xml:space="preserve"> </w:t>
            </w:r>
            <w:r>
              <w:t>oddziału</w:t>
            </w:r>
            <w:r>
              <w:rPr>
                <w:spacing w:val="-12"/>
              </w:rPr>
              <w:t xml:space="preserve"> </w:t>
            </w:r>
            <w:r>
              <w:t>i</w:t>
            </w:r>
            <w:r>
              <w:rPr>
                <w:spacing w:val="-12"/>
              </w:rPr>
              <w:t xml:space="preserve"> </w:t>
            </w:r>
            <w:r>
              <w:t>z</w:t>
            </w:r>
            <w:r>
              <w:rPr>
                <w:spacing w:val="-12"/>
              </w:rPr>
              <w:t xml:space="preserve"> </w:t>
            </w:r>
            <w:r>
              <w:t>poziomu</w:t>
            </w:r>
            <w:r>
              <w:rPr>
                <w:spacing w:val="-12"/>
              </w:rPr>
              <w:t xml:space="preserve"> </w:t>
            </w:r>
            <w:r>
              <w:t>bloku</w:t>
            </w:r>
            <w:r>
              <w:rPr>
                <w:spacing w:val="-12"/>
              </w:rPr>
              <w:t xml:space="preserve"> </w:t>
            </w:r>
            <w:r>
              <w:rPr>
                <w:spacing w:val="-2"/>
              </w:rPr>
              <w:t>operacyjnego</w:t>
            </w:r>
          </w:p>
        </w:tc>
      </w:tr>
      <w:tr w:rsidR="00747BBF" w14:paraId="2D30C8FE" w14:textId="77777777">
        <w:trPr>
          <w:trHeight w:val="285"/>
        </w:trPr>
        <w:tc>
          <w:tcPr>
            <w:tcW w:w="638" w:type="dxa"/>
          </w:tcPr>
          <w:p w14:paraId="7102A850" w14:textId="77777777" w:rsidR="00747BBF" w:rsidRDefault="00747BBF">
            <w:pPr>
              <w:pStyle w:val="TableParagraph"/>
              <w:spacing w:line="240" w:lineRule="auto"/>
              <w:ind w:left="0"/>
              <w:rPr>
                <w:rFonts w:ascii="Times New Roman"/>
                <w:sz w:val="20"/>
              </w:rPr>
            </w:pPr>
          </w:p>
        </w:tc>
        <w:tc>
          <w:tcPr>
            <w:tcW w:w="8430" w:type="dxa"/>
          </w:tcPr>
          <w:p w14:paraId="0DFFE63F" w14:textId="77777777" w:rsidR="00747BBF" w:rsidRDefault="00927A6E">
            <w:pPr>
              <w:pStyle w:val="TableParagraph"/>
              <w:spacing w:line="229" w:lineRule="exact"/>
              <w:ind w:left="108"/>
              <w:rPr>
                <w:rFonts w:ascii="Arial" w:hAnsi="Arial"/>
                <w:b/>
                <w:sz w:val="20"/>
              </w:rPr>
            </w:pPr>
            <w:r>
              <w:rPr>
                <w:rFonts w:ascii="Arial" w:hAnsi="Arial"/>
                <w:b/>
                <w:sz w:val="20"/>
              </w:rPr>
              <w:t>System</w:t>
            </w:r>
            <w:r>
              <w:rPr>
                <w:rFonts w:ascii="Arial" w:hAnsi="Arial"/>
                <w:b/>
                <w:spacing w:val="-6"/>
                <w:sz w:val="20"/>
              </w:rPr>
              <w:t xml:space="preserve"> </w:t>
            </w:r>
            <w:r>
              <w:rPr>
                <w:rFonts w:ascii="Arial" w:hAnsi="Arial"/>
                <w:b/>
                <w:sz w:val="20"/>
              </w:rPr>
              <w:t>musi</w:t>
            </w:r>
            <w:r>
              <w:rPr>
                <w:rFonts w:ascii="Arial" w:hAnsi="Arial"/>
                <w:b/>
                <w:spacing w:val="-9"/>
                <w:sz w:val="20"/>
              </w:rPr>
              <w:t xml:space="preserve"> </w:t>
            </w:r>
            <w:r>
              <w:rPr>
                <w:rFonts w:ascii="Arial" w:hAnsi="Arial"/>
                <w:b/>
                <w:sz w:val="20"/>
              </w:rPr>
              <w:t>umożliwić</w:t>
            </w:r>
            <w:r>
              <w:rPr>
                <w:rFonts w:ascii="Arial" w:hAnsi="Arial"/>
                <w:b/>
                <w:spacing w:val="-8"/>
                <w:sz w:val="20"/>
              </w:rPr>
              <w:t xml:space="preserve"> </w:t>
            </w:r>
            <w:r>
              <w:rPr>
                <w:rFonts w:ascii="Arial" w:hAnsi="Arial"/>
                <w:b/>
                <w:sz w:val="20"/>
              </w:rPr>
              <w:t>planowanie</w:t>
            </w:r>
            <w:r>
              <w:rPr>
                <w:rFonts w:ascii="Arial" w:hAnsi="Arial"/>
                <w:b/>
                <w:spacing w:val="-9"/>
                <w:sz w:val="20"/>
              </w:rPr>
              <w:t xml:space="preserve"> </w:t>
            </w:r>
            <w:r>
              <w:rPr>
                <w:rFonts w:ascii="Arial" w:hAnsi="Arial"/>
                <w:b/>
                <w:sz w:val="20"/>
              </w:rPr>
              <w:t>zabiegu</w:t>
            </w:r>
            <w:r>
              <w:rPr>
                <w:rFonts w:ascii="Arial" w:hAnsi="Arial"/>
                <w:b/>
                <w:spacing w:val="-8"/>
                <w:sz w:val="20"/>
              </w:rPr>
              <w:t xml:space="preserve"> </w:t>
            </w:r>
            <w:r>
              <w:rPr>
                <w:rFonts w:ascii="Arial" w:hAnsi="Arial"/>
                <w:b/>
                <w:sz w:val="20"/>
              </w:rPr>
              <w:t>operacyjnego</w:t>
            </w:r>
            <w:r>
              <w:rPr>
                <w:rFonts w:ascii="Arial" w:hAnsi="Arial"/>
                <w:b/>
                <w:spacing w:val="-7"/>
                <w:sz w:val="20"/>
              </w:rPr>
              <w:t xml:space="preserve"> </w:t>
            </w:r>
            <w:r>
              <w:rPr>
                <w:rFonts w:ascii="Arial" w:hAnsi="Arial"/>
                <w:b/>
                <w:sz w:val="20"/>
              </w:rPr>
              <w:t>w</w:t>
            </w:r>
            <w:r>
              <w:rPr>
                <w:rFonts w:ascii="Arial" w:hAnsi="Arial"/>
                <w:b/>
                <w:spacing w:val="-8"/>
                <w:sz w:val="20"/>
              </w:rPr>
              <w:t xml:space="preserve"> </w:t>
            </w:r>
            <w:r>
              <w:rPr>
                <w:rFonts w:ascii="Arial" w:hAnsi="Arial"/>
                <w:b/>
                <w:sz w:val="20"/>
              </w:rPr>
              <w:t>tym</w:t>
            </w:r>
            <w:r>
              <w:rPr>
                <w:rFonts w:ascii="Arial" w:hAnsi="Arial"/>
                <w:b/>
                <w:spacing w:val="-8"/>
                <w:sz w:val="20"/>
              </w:rPr>
              <w:t xml:space="preserve"> </w:t>
            </w:r>
            <w:r>
              <w:rPr>
                <w:rFonts w:ascii="Arial" w:hAnsi="Arial"/>
                <w:b/>
                <w:spacing w:val="-2"/>
                <w:sz w:val="20"/>
              </w:rPr>
              <w:t>wpisanie:</w:t>
            </w:r>
          </w:p>
        </w:tc>
      </w:tr>
      <w:tr w:rsidR="00747BBF" w14:paraId="0626FCA8" w14:textId="77777777">
        <w:trPr>
          <w:trHeight w:val="318"/>
        </w:trPr>
        <w:tc>
          <w:tcPr>
            <w:tcW w:w="638" w:type="dxa"/>
            <w:shd w:val="clear" w:color="auto" w:fill="D9E1F3"/>
          </w:tcPr>
          <w:p w14:paraId="439B8467" w14:textId="77777777" w:rsidR="00747BBF" w:rsidRDefault="00927A6E">
            <w:pPr>
              <w:pStyle w:val="TableParagraph"/>
            </w:pPr>
            <w:r>
              <w:rPr>
                <w:spacing w:val="-5"/>
              </w:rPr>
              <w:t>23.</w:t>
            </w:r>
          </w:p>
        </w:tc>
        <w:tc>
          <w:tcPr>
            <w:tcW w:w="8430" w:type="dxa"/>
            <w:shd w:val="clear" w:color="auto" w:fill="D9E1F3"/>
          </w:tcPr>
          <w:p w14:paraId="40332BE0" w14:textId="77777777" w:rsidR="00747BBF" w:rsidRDefault="00927A6E">
            <w:pPr>
              <w:pStyle w:val="TableParagraph"/>
              <w:ind w:left="158"/>
            </w:pPr>
            <w:r>
              <w:t>daty</w:t>
            </w:r>
            <w:r>
              <w:rPr>
                <w:spacing w:val="-3"/>
              </w:rPr>
              <w:t xml:space="preserve"> </w:t>
            </w:r>
            <w:r>
              <w:t>zabiegu,</w:t>
            </w:r>
            <w:r>
              <w:rPr>
                <w:spacing w:val="-3"/>
              </w:rPr>
              <w:t xml:space="preserve"> </w:t>
            </w:r>
            <w:r>
              <w:t>bloku</w:t>
            </w:r>
            <w:r>
              <w:rPr>
                <w:spacing w:val="-7"/>
              </w:rPr>
              <w:t xml:space="preserve"> </w:t>
            </w:r>
            <w:r>
              <w:t>operacyjnego</w:t>
            </w:r>
            <w:r>
              <w:rPr>
                <w:spacing w:val="-5"/>
              </w:rPr>
              <w:t xml:space="preserve"> </w:t>
            </w:r>
            <w:r>
              <w:t>i</w:t>
            </w:r>
            <w:r>
              <w:rPr>
                <w:spacing w:val="-3"/>
              </w:rPr>
              <w:t xml:space="preserve"> </w:t>
            </w:r>
            <w:r>
              <w:t>sali</w:t>
            </w:r>
            <w:r>
              <w:rPr>
                <w:spacing w:val="-6"/>
              </w:rPr>
              <w:t xml:space="preserve"> </w:t>
            </w:r>
            <w:r>
              <w:rPr>
                <w:spacing w:val="-2"/>
              </w:rPr>
              <w:t>operacyjnej,</w:t>
            </w:r>
          </w:p>
        </w:tc>
      </w:tr>
      <w:tr w:rsidR="00747BBF" w14:paraId="1F4BB1FA" w14:textId="77777777">
        <w:trPr>
          <w:trHeight w:val="318"/>
        </w:trPr>
        <w:tc>
          <w:tcPr>
            <w:tcW w:w="638" w:type="dxa"/>
          </w:tcPr>
          <w:p w14:paraId="20B76910" w14:textId="77777777" w:rsidR="00747BBF" w:rsidRDefault="00927A6E">
            <w:pPr>
              <w:pStyle w:val="TableParagraph"/>
            </w:pPr>
            <w:r>
              <w:rPr>
                <w:spacing w:val="-5"/>
              </w:rPr>
              <w:t>24.</w:t>
            </w:r>
          </w:p>
        </w:tc>
        <w:tc>
          <w:tcPr>
            <w:tcW w:w="8430" w:type="dxa"/>
          </w:tcPr>
          <w:p w14:paraId="37464ED9" w14:textId="77777777" w:rsidR="00747BBF" w:rsidRDefault="00927A6E">
            <w:pPr>
              <w:pStyle w:val="TableParagraph"/>
              <w:ind w:left="158"/>
            </w:pPr>
            <w:r>
              <w:t>planowanie</w:t>
            </w:r>
            <w:r>
              <w:rPr>
                <w:spacing w:val="-8"/>
              </w:rPr>
              <w:t xml:space="preserve"> </w:t>
            </w:r>
            <w:r>
              <w:t>powinno</w:t>
            </w:r>
            <w:r>
              <w:rPr>
                <w:spacing w:val="-2"/>
              </w:rPr>
              <w:t xml:space="preserve"> </w:t>
            </w:r>
            <w:r>
              <w:t>się</w:t>
            </w:r>
            <w:r>
              <w:rPr>
                <w:spacing w:val="-5"/>
              </w:rPr>
              <w:t xml:space="preserve"> </w:t>
            </w:r>
            <w:r>
              <w:t>odbywać</w:t>
            </w:r>
            <w:r>
              <w:rPr>
                <w:spacing w:val="-5"/>
              </w:rPr>
              <w:t xml:space="preserve"> </w:t>
            </w:r>
            <w:r>
              <w:t>w</w:t>
            </w:r>
            <w:r>
              <w:rPr>
                <w:spacing w:val="-5"/>
              </w:rPr>
              <w:t xml:space="preserve"> </w:t>
            </w:r>
            <w:r>
              <w:t>oparciu</w:t>
            </w:r>
            <w:r>
              <w:rPr>
                <w:spacing w:val="-7"/>
              </w:rPr>
              <w:t xml:space="preserve"> </w:t>
            </w:r>
            <w:r>
              <w:t>o</w:t>
            </w:r>
            <w:r>
              <w:rPr>
                <w:spacing w:val="-3"/>
              </w:rPr>
              <w:t xml:space="preserve"> </w:t>
            </w:r>
            <w:r>
              <w:t>terminarze</w:t>
            </w:r>
            <w:r>
              <w:rPr>
                <w:spacing w:val="-3"/>
              </w:rPr>
              <w:t xml:space="preserve"> </w:t>
            </w:r>
            <w:r>
              <w:t>bloku</w:t>
            </w:r>
            <w:r>
              <w:rPr>
                <w:spacing w:val="-3"/>
              </w:rPr>
              <w:t xml:space="preserve"> </w:t>
            </w:r>
            <w:r>
              <w:t>i</w:t>
            </w:r>
            <w:r>
              <w:rPr>
                <w:spacing w:val="-6"/>
              </w:rPr>
              <w:t xml:space="preserve"> </w:t>
            </w:r>
            <w:proofErr w:type="spellStart"/>
            <w:r>
              <w:t>sal</w:t>
            </w:r>
            <w:proofErr w:type="spellEnd"/>
            <w:r>
              <w:rPr>
                <w:spacing w:val="-5"/>
              </w:rPr>
              <w:t xml:space="preserve"> </w:t>
            </w:r>
            <w:r>
              <w:rPr>
                <w:spacing w:val="-2"/>
              </w:rPr>
              <w:t>operacyjnych</w:t>
            </w:r>
          </w:p>
        </w:tc>
      </w:tr>
      <w:tr w:rsidR="00747BBF" w14:paraId="1AD6DBAA" w14:textId="77777777">
        <w:trPr>
          <w:trHeight w:val="321"/>
        </w:trPr>
        <w:tc>
          <w:tcPr>
            <w:tcW w:w="638" w:type="dxa"/>
            <w:shd w:val="clear" w:color="auto" w:fill="D9E1F3"/>
          </w:tcPr>
          <w:p w14:paraId="35F780D0" w14:textId="77777777" w:rsidR="00747BBF" w:rsidRDefault="00927A6E">
            <w:pPr>
              <w:pStyle w:val="TableParagraph"/>
              <w:spacing w:before="1" w:line="240" w:lineRule="auto"/>
            </w:pPr>
            <w:r>
              <w:rPr>
                <w:spacing w:val="-5"/>
              </w:rPr>
              <w:t>25.</w:t>
            </w:r>
          </w:p>
        </w:tc>
        <w:tc>
          <w:tcPr>
            <w:tcW w:w="8430" w:type="dxa"/>
            <w:shd w:val="clear" w:color="auto" w:fill="D9E1F3"/>
          </w:tcPr>
          <w:p w14:paraId="73157FDB" w14:textId="77777777" w:rsidR="00747BBF" w:rsidRDefault="00927A6E">
            <w:pPr>
              <w:pStyle w:val="TableParagraph"/>
              <w:spacing w:before="1" w:line="240" w:lineRule="auto"/>
              <w:ind w:left="158"/>
            </w:pPr>
            <w:r>
              <w:rPr>
                <w:spacing w:val="-2"/>
              </w:rPr>
              <w:t>materiałów,</w:t>
            </w:r>
          </w:p>
        </w:tc>
      </w:tr>
      <w:tr w:rsidR="00747BBF" w14:paraId="1BB2C249" w14:textId="77777777">
        <w:trPr>
          <w:trHeight w:val="628"/>
        </w:trPr>
        <w:tc>
          <w:tcPr>
            <w:tcW w:w="638" w:type="dxa"/>
          </w:tcPr>
          <w:p w14:paraId="3FB5B9D6" w14:textId="77777777" w:rsidR="00747BBF" w:rsidRDefault="00927A6E">
            <w:pPr>
              <w:pStyle w:val="TableParagraph"/>
            </w:pPr>
            <w:r>
              <w:rPr>
                <w:spacing w:val="-5"/>
              </w:rPr>
              <w:t>26.</w:t>
            </w:r>
          </w:p>
        </w:tc>
        <w:tc>
          <w:tcPr>
            <w:tcW w:w="8430" w:type="dxa"/>
          </w:tcPr>
          <w:p w14:paraId="39A71F9C" w14:textId="77777777" w:rsidR="00747BBF" w:rsidRDefault="00927A6E">
            <w:pPr>
              <w:pStyle w:val="TableParagraph"/>
              <w:ind w:left="108"/>
            </w:pPr>
            <w:r>
              <w:t>zamówienia</w:t>
            </w:r>
            <w:r>
              <w:rPr>
                <w:spacing w:val="54"/>
              </w:rPr>
              <w:t xml:space="preserve"> </w:t>
            </w:r>
            <w:r>
              <w:t>preparatów</w:t>
            </w:r>
            <w:r>
              <w:rPr>
                <w:spacing w:val="55"/>
              </w:rPr>
              <w:t xml:space="preserve"> </w:t>
            </w:r>
            <w:r>
              <w:t>krwi</w:t>
            </w:r>
            <w:r>
              <w:rPr>
                <w:spacing w:val="57"/>
              </w:rPr>
              <w:t xml:space="preserve"> </w:t>
            </w:r>
            <w:r>
              <w:t>wymaganych</w:t>
            </w:r>
            <w:r>
              <w:rPr>
                <w:spacing w:val="56"/>
              </w:rPr>
              <w:t xml:space="preserve"> </w:t>
            </w:r>
            <w:r>
              <w:t>do</w:t>
            </w:r>
            <w:r>
              <w:rPr>
                <w:spacing w:val="59"/>
              </w:rPr>
              <w:t xml:space="preserve"> </w:t>
            </w:r>
            <w:r>
              <w:t>przeprowadzenia</w:t>
            </w:r>
            <w:r>
              <w:rPr>
                <w:spacing w:val="56"/>
              </w:rPr>
              <w:t xml:space="preserve"> </w:t>
            </w:r>
            <w:r>
              <w:t>zabiegu</w:t>
            </w:r>
            <w:r>
              <w:rPr>
                <w:spacing w:val="56"/>
              </w:rPr>
              <w:t xml:space="preserve"> </w:t>
            </w:r>
            <w:r>
              <w:t>z</w:t>
            </w:r>
            <w:r>
              <w:rPr>
                <w:spacing w:val="54"/>
              </w:rPr>
              <w:t xml:space="preserve"> </w:t>
            </w:r>
            <w:r>
              <w:rPr>
                <w:spacing w:val="-2"/>
              </w:rPr>
              <w:t>możliwością</w:t>
            </w:r>
          </w:p>
          <w:p w14:paraId="5B74677B" w14:textId="77777777" w:rsidR="00747BBF" w:rsidRDefault="00927A6E">
            <w:pPr>
              <w:pStyle w:val="TableParagraph"/>
              <w:spacing w:before="41" w:line="240" w:lineRule="auto"/>
              <w:ind w:left="117"/>
            </w:pPr>
            <w:r>
              <w:t>wydrukowania</w:t>
            </w:r>
            <w:r>
              <w:rPr>
                <w:spacing w:val="-4"/>
              </w:rPr>
              <w:t xml:space="preserve"> </w:t>
            </w:r>
            <w:r>
              <w:t>zamówienia</w:t>
            </w:r>
            <w:r>
              <w:rPr>
                <w:spacing w:val="-7"/>
              </w:rPr>
              <w:t xml:space="preserve"> </w:t>
            </w:r>
            <w:r>
              <w:t>do</w:t>
            </w:r>
            <w:r>
              <w:rPr>
                <w:spacing w:val="-4"/>
              </w:rPr>
              <w:t xml:space="preserve"> </w:t>
            </w:r>
            <w:r>
              <w:t>banku</w:t>
            </w:r>
            <w:r>
              <w:rPr>
                <w:spacing w:val="-6"/>
              </w:rPr>
              <w:t xml:space="preserve"> </w:t>
            </w:r>
            <w:r>
              <w:rPr>
                <w:spacing w:val="-2"/>
              </w:rPr>
              <w:t>krwi,</w:t>
            </w:r>
          </w:p>
        </w:tc>
      </w:tr>
      <w:tr w:rsidR="00747BBF" w14:paraId="00F984DE" w14:textId="77777777">
        <w:trPr>
          <w:trHeight w:val="628"/>
        </w:trPr>
        <w:tc>
          <w:tcPr>
            <w:tcW w:w="638" w:type="dxa"/>
            <w:shd w:val="clear" w:color="auto" w:fill="D9E1F3"/>
          </w:tcPr>
          <w:p w14:paraId="33D433E0" w14:textId="77777777" w:rsidR="00747BBF" w:rsidRDefault="00927A6E">
            <w:pPr>
              <w:pStyle w:val="TableParagraph"/>
            </w:pPr>
            <w:r>
              <w:rPr>
                <w:spacing w:val="-5"/>
              </w:rPr>
              <w:t>27.</w:t>
            </w:r>
          </w:p>
        </w:tc>
        <w:tc>
          <w:tcPr>
            <w:tcW w:w="8430" w:type="dxa"/>
            <w:shd w:val="clear" w:color="auto" w:fill="D9E1F3"/>
          </w:tcPr>
          <w:p w14:paraId="6ED6EB8B" w14:textId="77777777" w:rsidR="00747BBF" w:rsidRDefault="00927A6E">
            <w:pPr>
              <w:pStyle w:val="TableParagraph"/>
              <w:ind w:left="108"/>
            </w:pPr>
            <w:r>
              <w:t>składu</w:t>
            </w:r>
            <w:r>
              <w:rPr>
                <w:spacing w:val="12"/>
              </w:rPr>
              <w:t xml:space="preserve"> </w:t>
            </w:r>
            <w:r>
              <w:t>zespołu</w:t>
            </w:r>
            <w:r>
              <w:rPr>
                <w:spacing w:val="13"/>
              </w:rPr>
              <w:t xml:space="preserve"> </w:t>
            </w:r>
            <w:r>
              <w:t>zabiegowego</w:t>
            </w:r>
            <w:r>
              <w:rPr>
                <w:spacing w:val="14"/>
              </w:rPr>
              <w:t xml:space="preserve"> </w:t>
            </w:r>
            <w:r>
              <w:t>i</w:t>
            </w:r>
            <w:r>
              <w:rPr>
                <w:spacing w:val="13"/>
              </w:rPr>
              <w:t xml:space="preserve"> </w:t>
            </w:r>
            <w:r>
              <w:t>anestezjologicznego</w:t>
            </w:r>
            <w:r>
              <w:rPr>
                <w:spacing w:val="14"/>
              </w:rPr>
              <w:t xml:space="preserve"> </w:t>
            </w:r>
            <w:r>
              <w:t>z</w:t>
            </w:r>
            <w:r>
              <w:rPr>
                <w:spacing w:val="10"/>
              </w:rPr>
              <w:t xml:space="preserve"> </w:t>
            </w:r>
            <w:r>
              <w:t>wykorzystaniem</w:t>
            </w:r>
            <w:r>
              <w:rPr>
                <w:spacing w:val="14"/>
              </w:rPr>
              <w:t xml:space="preserve"> </w:t>
            </w:r>
            <w:r>
              <w:t>słownika</w:t>
            </w:r>
            <w:r>
              <w:rPr>
                <w:spacing w:val="10"/>
              </w:rPr>
              <w:t xml:space="preserve"> </w:t>
            </w:r>
            <w:r>
              <w:t>personelu</w:t>
            </w:r>
            <w:r>
              <w:rPr>
                <w:spacing w:val="11"/>
              </w:rPr>
              <w:t xml:space="preserve"> </w:t>
            </w:r>
            <w:r>
              <w:rPr>
                <w:spacing w:val="-10"/>
              </w:rPr>
              <w:t>z</w:t>
            </w:r>
          </w:p>
          <w:p w14:paraId="4617252A" w14:textId="77777777" w:rsidR="00747BBF" w:rsidRDefault="00927A6E">
            <w:pPr>
              <w:pStyle w:val="TableParagraph"/>
              <w:spacing w:before="41" w:line="240" w:lineRule="auto"/>
              <w:ind w:left="117"/>
            </w:pPr>
            <w:r>
              <w:t>możliwością</w:t>
            </w:r>
            <w:r>
              <w:rPr>
                <w:spacing w:val="-7"/>
              </w:rPr>
              <w:t xml:space="preserve"> </w:t>
            </w:r>
            <w:r>
              <w:t>określenia</w:t>
            </w:r>
            <w:r>
              <w:rPr>
                <w:spacing w:val="-4"/>
              </w:rPr>
              <w:t xml:space="preserve"> </w:t>
            </w:r>
            <w:r>
              <w:t>definiowania</w:t>
            </w:r>
            <w:r>
              <w:rPr>
                <w:spacing w:val="-5"/>
              </w:rPr>
              <w:t xml:space="preserve"> </w:t>
            </w:r>
            <w:r>
              <w:t>roli</w:t>
            </w:r>
            <w:r>
              <w:rPr>
                <w:spacing w:val="-5"/>
              </w:rPr>
              <w:t xml:space="preserve"> </w:t>
            </w:r>
            <w:r>
              <w:t>członków</w:t>
            </w:r>
            <w:r>
              <w:rPr>
                <w:spacing w:val="-5"/>
              </w:rPr>
              <w:t xml:space="preserve"> </w:t>
            </w:r>
            <w:r>
              <w:rPr>
                <w:spacing w:val="-2"/>
              </w:rPr>
              <w:t>personelu,</w:t>
            </w:r>
          </w:p>
        </w:tc>
      </w:tr>
      <w:tr w:rsidR="00747BBF" w14:paraId="445BAF11" w14:textId="77777777">
        <w:trPr>
          <w:trHeight w:val="321"/>
        </w:trPr>
        <w:tc>
          <w:tcPr>
            <w:tcW w:w="638" w:type="dxa"/>
          </w:tcPr>
          <w:p w14:paraId="7F6AEC7F" w14:textId="77777777" w:rsidR="00747BBF" w:rsidRDefault="00927A6E">
            <w:pPr>
              <w:pStyle w:val="TableParagraph"/>
            </w:pPr>
            <w:r>
              <w:rPr>
                <w:spacing w:val="-5"/>
              </w:rPr>
              <w:t>28.</w:t>
            </w:r>
          </w:p>
        </w:tc>
        <w:tc>
          <w:tcPr>
            <w:tcW w:w="8430" w:type="dxa"/>
          </w:tcPr>
          <w:p w14:paraId="43FFB8A7" w14:textId="77777777" w:rsidR="00747BBF" w:rsidRDefault="00927A6E">
            <w:pPr>
              <w:pStyle w:val="TableParagraph"/>
              <w:ind w:left="158"/>
            </w:pPr>
            <w:r>
              <w:t>możliwość</w:t>
            </w:r>
            <w:r>
              <w:rPr>
                <w:spacing w:val="-6"/>
              </w:rPr>
              <w:t xml:space="preserve"> </w:t>
            </w:r>
            <w:r>
              <w:t>rejestracji</w:t>
            </w:r>
            <w:r>
              <w:rPr>
                <w:spacing w:val="-4"/>
              </w:rPr>
              <w:t xml:space="preserve"> </w:t>
            </w:r>
            <w:r>
              <w:t>danych</w:t>
            </w:r>
            <w:r>
              <w:rPr>
                <w:spacing w:val="-4"/>
              </w:rPr>
              <w:t xml:space="preserve"> </w:t>
            </w:r>
            <w:r>
              <w:t>planu</w:t>
            </w:r>
            <w:r>
              <w:rPr>
                <w:spacing w:val="-4"/>
              </w:rPr>
              <w:t xml:space="preserve"> </w:t>
            </w:r>
            <w:r>
              <w:t>z</w:t>
            </w:r>
            <w:r>
              <w:rPr>
                <w:spacing w:val="-4"/>
              </w:rPr>
              <w:t xml:space="preserve"> </w:t>
            </w:r>
            <w:r>
              <w:t>poziomu</w:t>
            </w:r>
            <w:r>
              <w:rPr>
                <w:spacing w:val="-6"/>
              </w:rPr>
              <w:t xml:space="preserve"> </w:t>
            </w:r>
            <w:r>
              <w:t>oddziału</w:t>
            </w:r>
            <w:r>
              <w:rPr>
                <w:spacing w:val="-5"/>
              </w:rPr>
              <w:t xml:space="preserve"> </w:t>
            </w:r>
            <w:r>
              <w:t>i</w:t>
            </w:r>
            <w:r>
              <w:rPr>
                <w:spacing w:val="-4"/>
              </w:rPr>
              <w:t xml:space="preserve"> </w:t>
            </w:r>
            <w:r>
              <w:t>z</w:t>
            </w:r>
            <w:r>
              <w:rPr>
                <w:spacing w:val="-3"/>
              </w:rPr>
              <w:t xml:space="preserve"> </w:t>
            </w:r>
            <w:r>
              <w:t>poziomu</w:t>
            </w:r>
            <w:r>
              <w:rPr>
                <w:spacing w:val="-5"/>
              </w:rPr>
              <w:t xml:space="preserve"> </w:t>
            </w:r>
            <w:r>
              <w:t>bloku</w:t>
            </w:r>
            <w:r>
              <w:rPr>
                <w:spacing w:val="-6"/>
              </w:rPr>
              <w:t xml:space="preserve"> </w:t>
            </w:r>
            <w:r>
              <w:rPr>
                <w:spacing w:val="-2"/>
              </w:rPr>
              <w:t>operacyjnego</w:t>
            </w:r>
          </w:p>
        </w:tc>
      </w:tr>
      <w:tr w:rsidR="00747BBF" w14:paraId="5FB3EC97" w14:textId="77777777">
        <w:trPr>
          <w:trHeight w:val="319"/>
        </w:trPr>
        <w:tc>
          <w:tcPr>
            <w:tcW w:w="638" w:type="dxa"/>
            <w:shd w:val="clear" w:color="auto" w:fill="D9E1F3"/>
          </w:tcPr>
          <w:p w14:paraId="0C57F532" w14:textId="77777777" w:rsidR="00747BBF" w:rsidRDefault="00927A6E">
            <w:pPr>
              <w:pStyle w:val="TableParagraph"/>
            </w:pPr>
            <w:r>
              <w:rPr>
                <w:spacing w:val="-5"/>
              </w:rPr>
              <w:t>29.</w:t>
            </w:r>
          </w:p>
        </w:tc>
        <w:tc>
          <w:tcPr>
            <w:tcW w:w="8430" w:type="dxa"/>
            <w:shd w:val="clear" w:color="auto" w:fill="D9E1F3"/>
          </w:tcPr>
          <w:p w14:paraId="256646B9" w14:textId="77777777" w:rsidR="00747BBF" w:rsidRDefault="00927A6E">
            <w:pPr>
              <w:pStyle w:val="TableParagraph"/>
              <w:ind w:left="108"/>
            </w:pPr>
            <w:r>
              <w:t>Musi</w:t>
            </w:r>
            <w:r>
              <w:rPr>
                <w:spacing w:val="-6"/>
              </w:rPr>
              <w:t xml:space="preserve"> </w:t>
            </w:r>
            <w:r>
              <w:t>istnieć</w:t>
            </w:r>
            <w:r>
              <w:rPr>
                <w:spacing w:val="-5"/>
              </w:rPr>
              <w:t xml:space="preserve"> </w:t>
            </w:r>
            <w:r>
              <w:t>możliwość</w:t>
            </w:r>
            <w:r>
              <w:rPr>
                <w:spacing w:val="-4"/>
              </w:rPr>
              <w:t xml:space="preserve"> </w:t>
            </w:r>
            <w:r>
              <w:t>obsługi</w:t>
            </w:r>
            <w:r>
              <w:rPr>
                <w:spacing w:val="-4"/>
              </w:rPr>
              <w:t xml:space="preserve"> </w:t>
            </w:r>
            <w:r>
              <w:t>listy</w:t>
            </w:r>
            <w:r>
              <w:rPr>
                <w:spacing w:val="-2"/>
              </w:rPr>
              <w:t xml:space="preserve"> </w:t>
            </w:r>
            <w:r>
              <w:t>zabiegów</w:t>
            </w:r>
            <w:r>
              <w:rPr>
                <w:spacing w:val="-5"/>
              </w:rPr>
              <w:t xml:space="preserve"> </w:t>
            </w:r>
            <w:r>
              <w:t>bloku</w:t>
            </w:r>
            <w:r>
              <w:rPr>
                <w:spacing w:val="-7"/>
              </w:rPr>
              <w:t xml:space="preserve"> </w:t>
            </w:r>
            <w:r>
              <w:t>operacyjnego,</w:t>
            </w:r>
            <w:r>
              <w:rPr>
                <w:spacing w:val="-4"/>
              </w:rPr>
              <w:t xml:space="preserve"> </w:t>
            </w:r>
            <w:r>
              <w:rPr>
                <w:spacing w:val="-2"/>
              </w:rPr>
              <w:t>obejmującej:</w:t>
            </w:r>
          </w:p>
        </w:tc>
      </w:tr>
      <w:tr w:rsidR="00747BBF" w14:paraId="3E05197B" w14:textId="77777777">
        <w:trPr>
          <w:trHeight w:val="318"/>
        </w:trPr>
        <w:tc>
          <w:tcPr>
            <w:tcW w:w="638" w:type="dxa"/>
          </w:tcPr>
          <w:p w14:paraId="14883E57" w14:textId="77777777" w:rsidR="00747BBF" w:rsidRDefault="00927A6E">
            <w:pPr>
              <w:pStyle w:val="TableParagraph"/>
            </w:pPr>
            <w:r>
              <w:rPr>
                <w:spacing w:val="-5"/>
              </w:rPr>
              <w:t>30.</w:t>
            </w:r>
          </w:p>
        </w:tc>
        <w:tc>
          <w:tcPr>
            <w:tcW w:w="8430" w:type="dxa"/>
          </w:tcPr>
          <w:p w14:paraId="49CC4F25" w14:textId="77777777" w:rsidR="00747BBF" w:rsidRDefault="00927A6E">
            <w:pPr>
              <w:pStyle w:val="TableParagraph"/>
              <w:ind w:left="158"/>
            </w:pPr>
            <w:r>
              <w:t>dostęp</w:t>
            </w:r>
            <w:r>
              <w:rPr>
                <w:spacing w:val="-5"/>
              </w:rPr>
              <w:t xml:space="preserve"> </w:t>
            </w:r>
            <w:r>
              <w:t>do</w:t>
            </w:r>
            <w:r>
              <w:rPr>
                <w:spacing w:val="-5"/>
              </w:rPr>
              <w:t xml:space="preserve"> </w:t>
            </w:r>
            <w:r>
              <w:t>aktualnych</w:t>
            </w:r>
            <w:r>
              <w:rPr>
                <w:spacing w:val="-5"/>
              </w:rPr>
              <w:t xml:space="preserve"> </w:t>
            </w:r>
            <w:r>
              <w:t>i</w:t>
            </w:r>
            <w:r>
              <w:rPr>
                <w:spacing w:val="-4"/>
              </w:rPr>
              <w:t xml:space="preserve"> </w:t>
            </w:r>
            <w:r>
              <w:t>archiwalnych</w:t>
            </w:r>
            <w:r>
              <w:rPr>
                <w:spacing w:val="-4"/>
              </w:rPr>
              <w:t xml:space="preserve"> </w:t>
            </w:r>
            <w:r>
              <w:t>danych</w:t>
            </w:r>
            <w:r>
              <w:rPr>
                <w:spacing w:val="-6"/>
              </w:rPr>
              <w:t xml:space="preserve"> </w:t>
            </w:r>
            <w:r>
              <w:rPr>
                <w:spacing w:val="-2"/>
              </w:rPr>
              <w:t>pacjentów.</w:t>
            </w:r>
          </w:p>
        </w:tc>
      </w:tr>
      <w:tr w:rsidR="00747BBF" w14:paraId="1F5BF841" w14:textId="77777777">
        <w:trPr>
          <w:trHeight w:val="321"/>
        </w:trPr>
        <w:tc>
          <w:tcPr>
            <w:tcW w:w="638" w:type="dxa"/>
            <w:shd w:val="clear" w:color="auto" w:fill="D9E1F3"/>
          </w:tcPr>
          <w:p w14:paraId="64AF51C2" w14:textId="77777777" w:rsidR="00747BBF" w:rsidRDefault="00927A6E">
            <w:pPr>
              <w:pStyle w:val="TableParagraph"/>
              <w:spacing w:before="1" w:line="240" w:lineRule="auto"/>
            </w:pPr>
            <w:r>
              <w:rPr>
                <w:spacing w:val="-5"/>
              </w:rPr>
              <w:t>31.</w:t>
            </w:r>
          </w:p>
        </w:tc>
        <w:tc>
          <w:tcPr>
            <w:tcW w:w="8430" w:type="dxa"/>
            <w:shd w:val="clear" w:color="auto" w:fill="D9E1F3"/>
          </w:tcPr>
          <w:p w14:paraId="34E063A8" w14:textId="77777777" w:rsidR="00747BBF" w:rsidRDefault="00927A6E">
            <w:pPr>
              <w:pStyle w:val="TableParagraph"/>
              <w:spacing w:before="1" w:line="240" w:lineRule="auto"/>
              <w:ind w:left="158"/>
            </w:pPr>
            <w:r>
              <w:t>modyfikacja</w:t>
            </w:r>
            <w:r>
              <w:rPr>
                <w:spacing w:val="-6"/>
              </w:rPr>
              <w:t xml:space="preserve"> </w:t>
            </w:r>
            <w:r>
              <w:t>danych</w:t>
            </w:r>
            <w:r>
              <w:rPr>
                <w:spacing w:val="-6"/>
              </w:rPr>
              <w:t xml:space="preserve"> </w:t>
            </w:r>
            <w:r>
              <w:rPr>
                <w:spacing w:val="-2"/>
              </w:rPr>
              <w:t>pacjentów,</w:t>
            </w:r>
          </w:p>
        </w:tc>
      </w:tr>
      <w:tr w:rsidR="00747BBF" w14:paraId="5FD43215" w14:textId="77777777">
        <w:trPr>
          <w:trHeight w:val="556"/>
        </w:trPr>
        <w:tc>
          <w:tcPr>
            <w:tcW w:w="638" w:type="dxa"/>
          </w:tcPr>
          <w:p w14:paraId="264F8F63" w14:textId="77777777" w:rsidR="00747BBF" w:rsidRDefault="00747BBF">
            <w:pPr>
              <w:pStyle w:val="TableParagraph"/>
              <w:spacing w:line="240" w:lineRule="auto"/>
              <w:ind w:left="0"/>
              <w:rPr>
                <w:rFonts w:ascii="Times New Roman"/>
                <w:sz w:val="20"/>
              </w:rPr>
            </w:pPr>
          </w:p>
        </w:tc>
        <w:tc>
          <w:tcPr>
            <w:tcW w:w="8430" w:type="dxa"/>
          </w:tcPr>
          <w:p w14:paraId="553C7E2A" w14:textId="77777777" w:rsidR="00747BBF" w:rsidRDefault="00927A6E">
            <w:pPr>
              <w:pStyle w:val="TableParagraph"/>
              <w:spacing w:line="229" w:lineRule="exact"/>
              <w:ind w:left="163"/>
              <w:rPr>
                <w:rFonts w:ascii="Arial" w:hAnsi="Arial"/>
                <w:b/>
                <w:sz w:val="20"/>
              </w:rPr>
            </w:pPr>
            <w:r>
              <w:rPr>
                <w:rFonts w:ascii="Arial" w:hAnsi="Arial"/>
                <w:b/>
                <w:sz w:val="20"/>
              </w:rPr>
              <w:t>System</w:t>
            </w:r>
            <w:r>
              <w:rPr>
                <w:rFonts w:ascii="Arial" w:hAnsi="Arial"/>
                <w:b/>
                <w:spacing w:val="48"/>
                <w:sz w:val="20"/>
              </w:rPr>
              <w:t xml:space="preserve"> </w:t>
            </w:r>
            <w:r>
              <w:rPr>
                <w:rFonts w:ascii="Arial" w:hAnsi="Arial"/>
                <w:b/>
                <w:sz w:val="20"/>
              </w:rPr>
              <w:t>musi</w:t>
            </w:r>
            <w:r>
              <w:rPr>
                <w:rFonts w:ascii="Arial" w:hAnsi="Arial"/>
                <w:b/>
                <w:spacing w:val="49"/>
                <w:sz w:val="20"/>
              </w:rPr>
              <w:t xml:space="preserve"> </w:t>
            </w:r>
            <w:r>
              <w:rPr>
                <w:rFonts w:ascii="Arial" w:hAnsi="Arial"/>
                <w:b/>
                <w:sz w:val="20"/>
              </w:rPr>
              <w:t>umożliwiać</w:t>
            </w:r>
            <w:r>
              <w:rPr>
                <w:rFonts w:ascii="Arial" w:hAnsi="Arial"/>
                <w:b/>
                <w:spacing w:val="49"/>
                <w:sz w:val="20"/>
              </w:rPr>
              <w:t xml:space="preserve"> </w:t>
            </w:r>
            <w:r>
              <w:rPr>
                <w:rFonts w:ascii="Arial" w:hAnsi="Arial"/>
                <w:b/>
                <w:sz w:val="20"/>
              </w:rPr>
              <w:t>wyszukiwanie</w:t>
            </w:r>
            <w:r>
              <w:rPr>
                <w:rFonts w:ascii="Arial" w:hAnsi="Arial"/>
                <w:b/>
                <w:spacing w:val="48"/>
                <w:sz w:val="20"/>
              </w:rPr>
              <w:t xml:space="preserve"> </w:t>
            </w:r>
            <w:r>
              <w:rPr>
                <w:rFonts w:ascii="Arial" w:hAnsi="Arial"/>
                <w:b/>
                <w:sz w:val="20"/>
              </w:rPr>
              <w:t>zabiegów</w:t>
            </w:r>
            <w:r>
              <w:rPr>
                <w:rFonts w:ascii="Arial" w:hAnsi="Arial"/>
                <w:b/>
                <w:spacing w:val="50"/>
                <w:sz w:val="20"/>
              </w:rPr>
              <w:t xml:space="preserve"> </w:t>
            </w:r>
            <w:r>
              <w:rPr>
                <w:rFonts w:ascii="Arial" w:hAnsi="Arial"/>
                <w:b/>
                <w:sz w:val="20"/>
              </w:rPr>
              <w:t>na</w:t>
            </w:r>
            <w:r>
              <w:rPr>
                <w:rFonts w:ascii="Arial" w:hAnsi="Arial"/>
                <w:b/>
                <w:spacing w:val="49"/>
                <w:sz w:val="20"/>
              </w:rPr>
              <w:t xml:space="preserve"> </w:t>
            </w:r>
            <w:r>
              <w:rPr>
                <w:rFonts w:ascii="Arial" w:hAnsi="Arial"/>
                <w:b/>
                <w:sz w:val="20"/>
              </w:rPr>
              <w:t>liście</w:t>
            </w:r>
            <w:r>
              <w:rPr>
                <w:rFonts w:ascii="Arial" w:hAnsi="Arial"/>
                <w:b/>
                <w:spacing w:val="48"/>
                <w:sz w:val="20"/>
              </w:rPr>
              <w:t xml:space="preserve"> </w:t>
            </w:r>
            <w:r>
              <w:rPr>
                <w:rFonts w:ascii="Arial" w:hAnsi="Arial"/>
                <w:b/>
                <w:sz w:val="20"/>
              </w:rPr>
              <w:t>zabiegów</w:t>
            </w:r>
            <w:r>
              <w:rPr>
                <w:rFonts w:ascii="Arial" w:hAnsi="Arial"/>
                <w:b/>
                <w:spacing w:val="50"/>
                <w:sz w:val="20"/>
              </w:rPr>
              <w:t xml:space="preserve"> </w:t>
            </w:r>
            <w:r>
              <w:rPr>
                <w:rFonts w:ascii="Arial" w:hAnsi="Arial"/>
                <w:b/>
                <w:sz w:val="20"/>
              </w:rPr>
              <w:t>wg</w:t>
            </w:r>
            <w:r>
              <w:rPr>
                <w:rFonts w:ascii="Arial" w:hAnsi="Arial"/>
                <w:b/>
                <w:spacing w:val="49"/>
                <w:sz w:val="20"/>
              </w:rPr>
              <w:t xml:space="preserve"> </w:t>
            </w:r>
            <w:r>
              <w:rPr>
                <w:rFonts w:ascii="Arial" w:hAnsi="Arial"/>
                <w:b/>
                <w:spacing w:val="-2"/>
                <w:sz w:val="20"/>
              </w:rPr>
              <w:t>różnych</w:t>
            </w:r>
          </w:p>
          <w:p w14:paraId="0CC0E9C0" w14:textId="77777777" w:rsidR="00747BBF" w:rsidRDefault="00927A6E">
            <w:pPr>
              <w:pStyle w:val="TableParagraph"/>
              <w:spacing w:before="43" w:line="240" w:lineRule="auto"/>
              <w:ind w:left="117"/>
              <w:rPr>
                <w:rFonts w:ascii="Arial" w:hAnsi="Arial"/>
                <w:b/>
                <w:sz w:val="20"/>
              </w:rPr>
            </w:pPr>
            <w:r>
              <w:rPr>
                <w:rFonts w:ascii="Arial" w:hAnsi="Arial"/>
                <w:b/>
                <w:sz w:val="20"/>
              </w:rPr>
              <w:t>kryteriów,</w:t>
            </w:r>
            <w:r>
              <w:rPr>
                <w:rFonts w:ascii="Arial" w:hAnsi="Arial"/>
                <w:b/>
                <w:spacing w:val="-10"/>
                <w:sz w:val="20"/>
              </w:rPr>
              <w:t xml:space="preserve"> </w:t>
            </w:r>
            <w:r>
              <w:rPr>
                <w:rFonts w:ascii="Arial" w:hAnsi="Arial"/>
                <w:b/>
                <w:sz w:val="20"/>
              </w:rPr>
              <w:t>w</w:t>
            </w:r>
            <w:r>
              <w:rPr>
                <w:rFonts w:ascii="Arial" w:hAnsi="Arial"/>
                <w:b/>
                <w:spacing w:val="-7"/>
                <w:sz w:val="20"/>
              </w:rPr>
              <w:t xml:space="preserve"> </w:t>
            </w:r>
            <w:r>
              <w:rPr>
                <w:rFonts w:ascii="Arial" w:hAnsi="Arial"/>
                <w:b/>
                <w:spacing w:val="-4"/>
                <w:sz w:val="20"/>
              </w:rPr>
              <w:t>tym:</w:t>
            </w:r>
          </w:p>
        </w:tc>
      </w:tr>
      <w:tr w:rsidR="00747BBF" w14:paraId="78BC2877" w14:textId="77777777">
        <w:trPr>
          <w:trHeight w:val="321"/>
        </w:trPr>
        <w:tc>
          <w:tcPr>
            <w:tcW w:w="638" w:type="dxa"/>
            <w:shd w:val="clear" w:color="auto" w:fill="D9E1F3"/>
          </w:tcPr>
          <w:p w14:paraId="6A922678" w14:textId="77777777" w:rsidR="00747BBF" w:rsidRDefault="00927A6E">
            <w:pPr>
              <w:pStyle w:val="TableParagraph"/>
            </w:pPr>
            <w:r>
              <w:rPr>
                <w:spacing w:val="-5"/>
              </w:rPr>
              <w:lastRenderedPageBreak/>
              <w:t>32.</w:t>
            </w:r>
          </w:p>
        </w:tc>
        <w:tc>
          <w:tcPr>
            <w:tcW w:w="8430" w:type="dxa"/>
            <w:shd w:val="clear" w:color="auto" w:fill="D9E1F3"/>
          </w:tcPr>
          <w:p w14:paraId="03DAB771" w14:textId="77777777" w:rsidR="00747BBF" w:rsidRDefault="00927A6E">
            <w:pPr>
              <w:pStyle w:val="TableParagraph"/>
              <w:ind w:left="158"/>
            </w:pPr>
            <w:r>
              <w:t>przeglądu</w:t>
            </w:r>
            <w:r>
              <w:rPr>
                <w:spacing w:val="-9"/>
              </w:rPr>
              <w:t xml:space="preserve"> </w:t>
            </w:r>
            <w:r>
              <w:t>zabiegów</w:t>
            </w:r>
            <w:r>
              <w:rPr>
                <w:spacing w:val="-4"/>
              </w:rPr>
              <w:t xml:space="preserve"> </w:t>
            </w:r>
            <w:r>
              <w:t>zaplanowanych</w:t>
            </w:r>
            <w:r>
              <w:rPr>
                <w:spacing w:val="-6"/>
              </w:rPr>
              <w:t xml:space="preserve"> </w:t>
            </w:r>
            <w:r>
              <w:t>na</w:t>
            </w:r>
            <w:r>
              <w:rPr>
                <w:spacing w:val="-5"/>
              </w:rPr>
              <w:t xml:space="preserve"> </w:t>
            </w:r>
            <w:r>
              <w:t>dzisiaj</w:t>
            </w:r>
            <w:r>
              <w:rPr>
                <w:spacing w:val="-5"/>
              </w:rPr>
              <w:t xml:space="preserve"> </w:t>
            </w:r>
            <w:r>
              <w:t>i/lub</w:t>
            </w:r>
            <w:r>
              <w:rPr>
                <w:spacing w:val="-7"/>
              </w:rPr>
              <w:t xml:space="preserve"> </w:t>
            </w:r>
            <w:r>
              <w:t>jutro</w:t>
            </w:r>
            <w:r>
              <w:rPr>
                <w:spacing w:val="-5"/>
              </w:rPr>
              <w:t xml:space="preserve"> </w:t>
            </w:r>
            <w:r>
              <w:t>(lub</w:t>
            </w:r>
            <w:r>
              <w:rPr>
                <w:spacing w:val="-6"/>
              </w:rPr>
              <w:t xml:space="preserve"> </w:t>
            </w:r>
            <w:r>
              <w:t>konkretną</w:t>
            </w:r>
            <w:r>
              <w:rPr>
                <w:spacing w:val="-5"/>
              </w:rPr>
              <w:t xml:space="preserve"> </w:t>
            </w:r>
            <w:r>
              <w:rPr>
                <w:spacing w:val="-2"/>
              </w:rPr>
              <w:t>datę)</w:t>
            </w:r>
          </w:p>
        </w:tc>
      </w:tr>
      <w:tr w:rsidR="00747BBF" w14:paraId="45E48EC9" w14:textId="77777777">
        <w:trPr>
          <w:trHeight w:val="628"/>
        </w:trPr>
        <w:tc>
          <w:tcPr>
            <w:tcW w:w="638" w:type="dxa"/>
          </w:tcPr>
          <w:p w14:paraId="656942D5" w14:textId="77777777" w:rsidR="00747BBF" w:rsidRDefault="00927A6E">
            <w:pPr>
              <w:pStyle w:val="TableParagraph"/>
            </w:pPr>
            <w:r>
              <w:rPr>
                <w:spacing w:val="-5"/>
              </w:rPr>
              <w:t>33.</w:t>
            </w:r>
          </w:p>
        </w:tc>
        <w:tc>
          <w:tcPr>
            <w:tcW w:w="8430" w:type="dxa"/>
          </w:tcPr>
          <w:p w14:paraId="1235CAE9" w14:textId="77777777" w:rsidR="00747BBF" w:rsidRDefault="00927A6E">
            <w:pPr>
              <w:pStyle w:val="TableParagraph"/>
              <w:ind w:left="108"/>
            </w:pPr>
            <w:r>
              <w:t>statusu</w:t>
            </w:r>
            <w:r>
              <w:rPr>
                <w:spacing w:val="63"/>
              </w:rPr>
              <w:t xml:space="preserve"> </w:t>
            </w:r>
            <w:r>
              <w:t>zabiegu</w:t>
            </w:r>
            <w:r>
              <w:rPr>
                <w:spacing w:val="63"/>
              </w:rPr>
              <w:t xml:space="preserve"> </w:t>
            </w:r>
            <w:r>
              <w:t>(planowany,</w:t>
            </w:r>
            <w:r>
              <w:rPr>
                <w:spacing w:val="64"/>
              </w:rPr>
              <w:t xml:space="preserve"> </w:t>
            </w:r>
            <w:r>
              <w:t>w</w:t>
            </w:r>
            <w:r>
              <w:rPr>
                <w:spacing w:val="63"/>
              </w:rPr>
              <w:t xml:space="preserve"> </w:t>
            </w:r>
            <w:r>
              <w:t>trakcie</w:t>
            </w:r>
            <w:r>
              <w:rPr>
                <w:spacing w:val="63"/>
              </w:rPr>
              <w:t xml:space="preserve"> </w:t>
            </w:r>
            <w:r>
              <w:t>realizacji,</w:t>
            </w:r>
            <w:r>
              <w:rPr>
                <w:spacing w:val="63"/>
              </w:rPr>
              <w:t xml:space="preserve"> </w:t>
            </w:r>
            <w:r>
              <w:t>opieka</w:t>
            </w:r>
            <w:r>
              <w:rPr>
                <w:spacing w:val="63"/>
              </w:rPr>
              <w:t xml:space="preserve"> </w:t>
            </w:r>
            <w:r>
              <w:t>pooperacyjna,</w:t>
            </w:r>
            <w:r>
              <w:rPr>
                <w:spacing w:val="63"/>
              </w:rPr>
              <w:t xml:space="preserve"> </w:t>
            </w:r>
            <w:r>
              <w:t>przekazany</w:t>
            </w:r>
            <w:r>
              <w:rPr>
                <w:spacing w:val="63"/>
              </w:rPr>
              <w:t xml:space="preserve"> </w:t>
            </w:r>
            <w:r>
              <w:rPr>
                <w:spacing w:val="-5"/>
              </w:rPr>
              <w:t>na</w:t>
            </w:r>
          </w:p>
          <w:p w14:paraId="34B604D7" w14:textId="77777777" w:rsidR="00747BBF" w:rsidRDefault="00927A6E">
            <w:pPr>
              <w:pStyle w:val="TableParagraph"/>
              <w:spacing w:before="38" w:line="240" w:lineRule="auto"/>
              <w:ind w:left="117"/>
            </w:pPr>
            <w:r>
              <w:t>oddział,</w:t>
            </w:r>
            <w:r>
              <w:rPr>
                <w:spacing w:val="-2"/>
              </w:rPr>
              <w:t xml:space="preserve"> anulowany),</w:t>
            </w:r>
          </w:p>
        </w:tc>
      </w:tr>
      <w:tr w:rsidR="00747BBF" w14:paraId="7FEBE153" w14:textId="77777777">
        <w:trPr>
          <w:trHeight w:val="318"/>
        </w:trPr>
        <w:tc>
          <w:tcPr>
            <w:tcW w:w="638" w:type="dxa"/>
            <w:shd w:val="clear" w:color="auto" w:fill="D9E1F3"/>
          </w:tcPr>
          <w:p w14:paraId="6C469753" w14:textId="77777777" w:rsidR="00747BBF" w:rsidRDefault="00927A6E">
            <w:pPr>
              <w:pStyle w:val="TableParagraph"/>
            </w:pPr>
            <w:r>
              <w:rPr>
                <w:spacing w:val="-5"/>
              </w:rPr>
              <w:t>34.</w:t>
            </w:r>
          </w:p>
        </w:tc>
        <w:tc>
          <w:tcPr>
            <w:tcW w:w="8430" w:type="dxa"/>
            <w:shd w:val="clear" w:color="auto" w:fill="D9E1F3"/>
          </w:tcPr>
          <w:p w14:paraId="6B2830FA" w14:textId="77777777" w:rsidR="00747BBF" w:rsidRDefault="00927A6E">
            <w:pPr>
              <w:pStyle w:val="TableParagraph"/>
              <w:ind w:left="108"/>
            </w:pPr>
            <w:r>
              <w:t>danych</w:t>
            </w:r>
            <w:r>
              <w:rPr>
                <w:spacing w:val="-3"/>
              </w:rPr>
              <w:t xml:space="preserve"> </w:t>
            </w:r>
            <w:r>
              <w:t>pacjenta</w:t>
            </w:r>
            <w:r>
              <w:rPr>
                <w:spacing w:val="-6"/>
              </w:rPr>
              <w:t xml:space="preserve"> </w:t>
            </w:r>
            <w:r>
              <w:t>(nazwisko,</w:t>
            </w:r>
            <w:r>
              <w:rPr>
                <w:spacing w:val="-6"/>
              </w:rPr>
              <w:t xml:space="preserve"> </w:t>
            </w:r>
            <w:r>
              <w:t>imię,</w:t>
            </w:r>
            <w:r>
              <w:rPr>
                <w:spacing w:val="-5"/>
              </w:rPr>
              <w:t xml:space="preserve"> </w:t>
            </w:r>
            <w:r>
              <w:rPr>
                <w:spacing w:val="-2"/>
              </w:rPr>
              <w:t>PESEL),</w:t>
            </w:r>
          </w:p>
        </w:tc>
      </w:tr>
      <w:tr w:rsidR="00747BBF" w14:paraId="47D8E911" w14:textId="77777777">
        <w:trPr>
          <w:trHeight w:val="321"/>
        </w:trPr>
        <w:tc>
          <w:tcPr>
            <w:tcW w:w="638" w:type="dxa"/>
          </w:tcPr>
          <w:p w14:paraId="17302CC2" w14:textId="77777777" w:rsidR="00747BBF" w:rsidRDefault="00927A6E">
            <w:pPr>
              <w:pStyle w:val="TableParagraph"/>
            </w:pPr>
            <w:r>
              <w:rPr>
                <w:spacing w:val="-5"/>
              </w:rPr>
              <w:t>35.</w:t>
            </w:r>
          </w:p>
        </w:tc>
        <w:tc>
          <w:tcPr>
            <w:tcW w:w="8430" w:type="dxa"/>
          </w:tcPr>
          <w:p w14:paraId="2E31CED7" w14:textId="77777777" w:rsidR="00747BBF" w:rsidRDefault="00927A6E">
            <w:pPr>
              <w:pStyle w:val="TableParagraph"/>
              <w:ind w:left="158"/>
            </w:pPr>
            <w:r>
              <w:t>rodzaj</w:t>
            </w:r>
            <w:r>
              <w:rPr>
                <w:spacing w:val="-4"/>
              </w:rPr>
              <w:t xml:space="preserve"> </w:t>
            </w:r>
            <w:r>
              <w:rPr>
                <w:spacing w:val="-2"/>
              </w:rPr>
              <w:t>zabiegu,</w:t>
            </w:r>
          </w:p>
        </w:tc>
      </w:tr>
      <w:tr w:rsidR="00747BBF" w14:paraId="688D865E" w14:textId="77777777">
        <w:trPr>
          <w:trHeight w:val="318"/>
        </w:trPr>
        <w:tc>
          <w:tcPr>
            <w:tcW w:w="638" w:type="dxa"/>
            <w:shd w:val="clear" w:color="auto" w:fill="D9E1F3"/>
          </w:tcPr>
          <w:p w14:paraId="67721EA5" w14:textId="77777777" w:rsidR="00747BBF" w:rsidRDefault="00927A6E">
            <w:pPr>
              <w:pStyle w:val="TableParagraph"/>
            </w:pPr>
            <w:r>
              <w:rPr>
                <w:spacing w:val="-5"/>
              </w:rPr>
              <w:t>36.</w:t>
            </w:r>
          </w:p>
        </w:tc>
        <w:tc>
          <w:tcPr>
            <w:tcW w:w="8430" w:type="dxa"/>
            <w:shd w:val="clear" w:color="auto" w:fill="D9E1F3"/>
          </w:tcPr>
          <w:p w14:paraId="200E883E" w14:textId="77777777" w:rsidR="00747BBF" w:rsidRDefault="00927A6E">
            <w:pPr>
              <w:pStyle w:val="TableParagraph"/>
              <w:ind w:left="158"/>
            </w:pPr>
            <w:r>
              <w:t>bloku</w:t>
            </w:r>
            <w:r>
              <w:rPr>
                <w:spacing w:val="-2"/>
              </w:rPr>
              <w:t xml:space="preserve"> </w:t>
            </w:r>
            <w:r>
              <w:t>i</w:t>
            </w:r>
            <w:r>
              <w:rPr>
                <w:spacing w:val="-2"/>
              </w:rPr>
              <w:t xml:space="preserve"> </w:t>
            </w:r>
            <w:r>
              <w:t>sali</w:t>
            </w:r>
            <w:r>
              <w:rPr>
                <w:spacing w:val="-2"/>
              </w:rPr>
              <w:t xml:space="preserve"> operacyjnej,</w:t>
            </w:r>
          </w:p>
        </w:tc>
      </w:tr>
      <w:tr w:rsidR="00747BBF" w14:paraId="7B679131" w14:textId="77777777">
        <w:trPr>
          <w:trHeight w:val="318"/>
        </w:trPr>
        <w:tc>
          <w:tcPr>
            <w:tcW w:w="638" w:type="dxa"/>
          </w:tcPr>
          <w:p w14:paraId="1868A7CE" w14:textId="77777777" w:rsidR="00747BBF" w:rsidRDefault="00927A6E">
            <w:pPr>
              <w:pStyle w:val="TableParagraph"/>
            </w:pPr>
            <w:r>
              <w:rPr>
                <w:spacing w:val="-5"/>
              </w:rPr>
              <w:t>37.</w:t>
            </w:r>
          </w:p>
        </w:tc>
        <w:tc>
          <w:tcPr>
            <w:tcW w:w="8430" w:type="dxa"/>
          </w:tcPr>
          <w:p w14:paraId="01FA53A5" w14:textId="77777777" w:rsidR="00747BBF" w:rsidRDefault="00927A6E">
            <w:pPr>
              <w:pStyle w:val="TableParagraph"/>
              <w:ind w:left="158"/>
            </w:pPr>
            <w:r>
              <w:t>jednostki</w:t>
            </w:r>
            <w:r>
              <w:rPr>
                <w:spacing w:val="-7"/>
              </w:rPr>
              <w:t xml:space="preserve"> </w:t>
            </w:r>
            <w:r>
              <w:rPr>
                <w:spacing w:val="-2"/>
              </w:rPr>
              <w:t>zlecającej,</w:t>
            </w:r>
          </w:p>
        </w:tc>
      </w:tr>
      <w:tr w:rsidR="00747BBF" w14:paraId="78E8569E" w14:textId="77777777">
        <w:trPr>
          <w:trHeight w:val="559"/>
        </w:trPr>
        <w:tc>
          <w:tcPr>
            <w:tcW w:w="638" w:type="dxa"/>
            <w:shd w:val="clear" w:color="auto" w:fill="D9E1F3"/>
          </w:tcPr>
          <w:p w14:paraId="4F3A041B"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7FBC6196" w14:textId="77777777" w:rsidR="00747BBF" w:rsidRDefault="00927A6E">
            <w:pPr>
              <w:pStyle w:val="TableParagraph"/>
              <w:spacing w:before="2" w:line="240" w:lineRule="auto"/>
              <w:ind w:left="108"/>
              <w:rPr>
                <w:rFonts w:ascii="Arial" w:hAnsi="Arial"/>
                <w:b/>
                <w:sz w:val="20"/>
              </w:rPr>
            </w:pPr>
            <w:r>
              <w:rPr>
                <w:rFonts w:ascii="Arial" w:hAnsi="Arial"/>
                <w:b/>
                <w:sz w:val="20"/>
              </w:rPr>
              <w:t>System</w:t>
            </w:r>
            <w:r>
              <w:rPr>
                <w:rFonts w:ascii="Arial" w:hAnsi="Arial"/>
                <w:b/>
                <w:spacing w:val="55"/>
                <w:w w:val="150"/>
                <w:sz w:val="20"/>
              </w:rPr>
              <w:t xml:space="preserve"> </w:t>
            </w:r>
            <w:r>
              <w:rPr>
                <w:rFonts w:ascii="Arial" w:hAnsi="Arial"/>
                <w:b/>
                <w:sz w:val="20"/>
              </w:rPr>
              <w:t>musi</w:t>
            </w:r>
            <w:r>
              <w:rPr>
                <w:rFonts w:ascii="Arial" w:hAnsi="Arial"/>
                <w:b/>
                <w:spacing w:val="53"/>
                <w:w w:val="150"/>
                <w:sz w:val="20"/>
              </w:rPr>
              <w:t xml:space="preserve"> </w:t>
            </w:r>
            <w:r>
              <w:rPr>
                <w:rFonts w:ascii="Arial" w:hAnsi="Arial"/>
                <w:b/>
                <w:sz w:val="20"/>
              </w:rPr>
              <w:t>umożliwiać</w:t>
            </w:r>
            <w:r>
              <w:rPr>
                <w:rFonts w:ascii="Arial" w:hAnsi="Arial"/>
                <w:b/>
                <w:spacing w:val="53"/>
                <w:w w:val="150"/>
                <w:sz w:val="20"/>
              </w:rPr>
              <w:t xml:space="preserve"> </w:t>
            </w:r>
            <w:r>
              <w:rPr>
                <w:rFonts w:ascii="Arial" w:hAnsi="Arial"/>
                <w:b/>
                <w:sz w:val="20"/>
              </w:rPr>
              <w:t>przyjęcie</w:t>
            </w:r>
            <w:r>
              <w:rPr>
                <w:rFonts w:ascii="Arial" w:hAnsi="Arial"/>
                <w:b/>
                <w:spacing w:val="52"/>
                <w:w w:val="150"/>
                <w:sz w:val="20"/>
              </w:rPr>
              <w:t xml:space="preserve"> </w:t>
            </w:r>
            <w:r>
              <w:rPr>
                <w:rFonts w:ascii="Arial" w:hAnsi="Arial"/>
                <w:b/>
                <w:sz w:val="20"/>
              </w:rPr>
              <w:t>pacjenta</w:t>
            </w:r>
            <w:r>
              <w:rPr>
                <w:rFonts w:ascii="Arial" w:hAnsi="Arial"/>
                <w:b/>
                <w:spacing w:val="55"/>
                <w:w w:val="150"/>
                <w:sz w:val="20"/>
              </w:rPr>
              <w:t xml:space="preserve"> </w:t>
            </w:r>
            <w:r>
              <w:rPr>
                <w:rFonts w:ascii="Arial" w:hAnsi="Arial"/>
                <w:b/>
                <w:sz w:val="20"/>
              </w:rPr>
              <w:t>na</w:t>
            </w:r>
            <w:r>
              <w:rPr>
                <w:rFonts w:ascii="Arial" w:hAnsi="Arial"/>
                <w:b/>
                <w:spacing w:val="55"/>
                <w:w w:val="150"/>
                <w:sz w:val="20"/>
              </w:rPr>
              <w:t xml:space="preserve"> </w:t>
            </w:r>
            <w:r>
              <w:rPr>
                <w:rFonts w:ascii="Arial" w:hAnsi="Arial"/>
                <w:b/>
                <w:sz w:val="20"/>
              </w:rPr>
              <w:t>blok</w:t>
            </w:r>
            <w:r>
              <w:rPr>
                <w:rFonts w:ascii="Arial" w:hAnsi="Arial"/>
                <w:b/>
                <w:spacing w:val="55"/>
                <w:w w:val="150"/>
                <w:sz w:val="20"/>
              </w:rPr>
              <w:t xml:space="preserve"> </w:t>
            </w:r>
            <w:r>
              <w:rPr>
                <w:rFonts w:ascii="Arial" w:hAnsi="Arial"/>
                <w:b/>
                <w:sz w:val="20"/>
              </w:rPr>
              <w:t>operacyjny</w:t>
            </w:r>
            <w:r>
              <w:rPr>
                <w:rFonts w:ascii="Arial" w:hAnsi="Arial"/>
                <w:b/>
                <w:spacing w:val="53"/>
                <w:w w:val="150"/>
                <w:sz w:val="20"/>
              </w:rPr>
              <w:t xml:space="preserve"> </w:t>
            </w:r>
            <w:r>
              <w:rPr>
                <w:rFonts w:ascii="Arial" w:hAnsi="Arial"/>
                <w:b/>
                <w:sz w:val="20"/>
              </w:rPr>
              <w:t>i</w:t>
            </w:r>
            <w:r>
              <w:rPr>
                <w:rFonts w:ascii="Arial" w:hAnsi="Arial"/>
                <w:b/>
                <w:spacing w:val="56"/>
                <w:w w:val="150"/>
                <w:sz w:val="20"/>
              </w:rPr>
              <w:t xml:space="preserve"> </w:t>
            </w:r>
            <w:r>
              <w:rPr>
                <w:rFonts w:ascii="Arial" w:hAnsi="Arial"/>
                <w:b/>
                <w:spacing w:val="-2"/>
                <w:sz w:val="20"/>
              </w:rPr>
              <w:t>odnotowanie</w:t>
            </w:r>
          </w:p>
          <w:p w14:paraId="78F8B944" w14:textId="77777777" w:rsidR="00747BBF" w:rsidRDefault="00927A6E">
            <w:pPr>
              <w:pStyle w:val="TableParagraph"/>
              <w:spacing w:before="41" w:line="240" w:lineRule="auto"/>
              <w:ind w:left="117"/>
              <w:rPr>
                <w:rFonts w:ascii="Arial" w:hAnsi="Arial"/>
                <w:b/>
                <w:sz w:val="20"/>
              </w:rPr>
            </w:pPr>
            <w:r>
              <w:rPr>
                <w:rFonts w:ascii="Arial" w:hAnsi="Arial"/>
                <w:b/>
                <w:sz w:val="20"/>
              </w:rPr>
              <w:t>związanych</w:t>
            </w:r>
            <w:r>
              <w:rPr>
                <w:rFonts w:ascii="Arial" w:hAnsi="Arial"/>
                <w:b/>
                <w:spacing w:val="-7"/>
                <w:sz w:val="20"/>
              </w:rPr>
              <w:t xml:space="preserve"> </w:t>
            </w:r>
            <w:r>
              <w:rPr>
                <w:rFonts w:ascii="Arial" w:hAnsi="Arial"/>
                <w:b/>
                <w:sz w:val="20"/>
              </w:rPr>
              <w:t>z</w:t>
            </w:r>
            <w:r>
              <w:rPr>
                <w:rFonts w:ascii="Arial" w:hAnsi="Arial"/>
                <w:b/>
                <w:spacing w:val="-5"/>
                <w:sz w:val="20"/>
              </w:rPr>
              <w:t xml:space="preserve"> </w:t>
            </w:r>
            <w:r>
              <w:rPr>
                <w:rFonts w:ascii="Arial" w:hAnsi="Arial"/>
                <w:b/>
                <w:sz w:val="20"/>
              </w:rPr>
              <w:t>tym</w:t>
            </w:r>
            <w:r>
              <w:rPr>
                <w:rFonts w:ascii="Arial" w:hAnsi="Arial"/>
                <w:b/>
                <w:spacing w:val="-6"/>
                <w:sz w:val="20"/>
              </w:rPr>
              <w:t xml:space="preserve"> </w:t>
            </w:r>
            <w:r>
              <w:rPr>
                <w:rFonts w:ascii="Arial" w:hAnsi="Arial"/>
                <w:b/>
                <w:sz w:val="20"/>
              </w:rPr>
              <w:t>danych</w:t>
            </w:r>
            <w:r>
              <w:rPr>
                <w:rFonts w:ascii="Arial" w:hAnsi="Arial"/>
                <w:b/>
                <w:spacing w:val="-4"/>
                <w:sz w:val="20"/>
              </w:rPr>
              <w:t xml:space="preserve"> tj.:</w:t>
            </w:r>
          </w:p>
        </w:tc>
      </w:tr>
      <w:tr w:rsidR="00747BBF" w14:paraId="6E05D987" w14:textId="77777777">
        <w:trPr>
          <w:trHeight w:val="318"/>
        </w:trPr>
        <w:tc>
          <w:tcPr>
            <w:tcW w:w="638" w:type="dxa"/>
          </w:tcPr>
          <w:p w14:paraId="044FE16A" w14:textId="77777777" w:rsidR="00747BBF" w:rsidRDefault="00927A6E">
            <w:pPr>
              <w:pStyle w:val="TableParagraph"/>
            </w:pPr>
            <w:r>
              <w:rPr>
                <w:spacing w:val="-5"/>
              </w:rPr>
              <w:t>38.</w:t>
            </w:r>
          </w:p>
        </w:tc>
        <w:tc>
          <w:tcPr>
            <w:tcW w:w="8430" w:type="dxa"/>
          </w:tcPr>
          <w:p w14:paraId="07875649" w14:textId="77777777" w:rsidR="00747BBF" w:rsidRDefault="00927A6E">
            <w:pPr>
              <w:pStyle w:val="TableParagraph"/>
              <w:ind w:left="158"/>
            </w:pPr>
            <w:r>
              <w:t>czas</w:t>
            </w:r>
            <w:r>
              <w:rPr>
                <w:spacing w:val="-2"/>
              </w:rPr>
              <w:t xml:space="preserve"> </w:t>
            </w:r>
            <w:r>
              <w:t>przyjęcia</w:t>
            </w:r>
            <w:r>
              <w:rPr>
                <w:spacing w:val="-2"/>
              </w:rPr>
              <w:t xml:space="preserve"> </w:t>
            </w:r>
            <w:r>
              <w:t>i</w:t>
            </w:r>
            <w:r>
              <w:rPr>
                <w:spacing w:val="-4"/>
              </w:rPr>
              <w:t xml:space="preserve"> </w:t>
            </w:r>
            <w:r>
              <w:t>osoby</w:t>
            </w:r>
            <w:r>
              <w:rPr>
                <w:spacing w:val="-1"/>
              </w:rPr>
              <w:t xml:space="preserve"> </w:t>
            </w:r>
            <w:r>
              <w:rPr>
                <w:spacing w:val="-2"/>
              </w:rPr>
              <w:t>przyjmującej,</w:t>
            </w:r>
          </w:p>
        </w:tc>
      </w:tr>
      <w:tr w:rsidR="00747BBF" w14:paraId="595A569D" w14:textId="77777777">
        <w:trPr>
          <w:trHeight w:val="321"/>
        </w:trPr>
        <w:tc>
          <w:tcPr>
            <w:tcW w:w="638" w:type="dxa"/>
            <w:shd w:val="clear" w:color="auto" w:fill="D9E1F3"/>
          </w:tcPr>
          <w:p w14:paraId="7176F3EB" w14:textId="77777777" w:rsidR="00747BBF" w:rsidRDefault="00927A6E">
            <w:pPr>
              <w:pStyle w:val="TableParagraph"/>
            </w:pPr>
            <w:r>
              <w:rPr>
                <w:spacing w:val="-5"/>
              </w:rPr>
              <w:t>39.</w:t>
            </w:r>
          </w:p>
        </w:tc>
        <w:tc>
          <w:tcPr>
            <w:tcW w:w="8430" w:type="dxa"/>
            <w:shd w:val="clear" w:color="auto" w:fill="D9E1F3"/>
          </w:tcPr>
          <w:p w14:paraId="7B788384" w14:textId="77777777" w:rsidR="00747BBF" w:rsidRDefault="00927A6E">
            <w:pPr>
              <w:pStyle w:val="TableParagraph"/>
              <w:ind w:left="158"/>
            </w:pPr>
            <w:r>
              <w:t>wpis</w:t>
            </w:r>
            <w:r>
              <w:rPr>
                <w:spacing w:val="-4"/>
              </w:rPr>
              <w:t xml:space="preserve"> </w:t>
            </w:r>
            <w:r>
              <w:t>do</w:t>
            </w:r>
            <w:r>
              <w:rPr>
                <w:spacing w:val="-4"/>
              </w:rPr>
              <w:t xml:space="preserve"> </w:t>
            </w:r>
            <w:r>
              <w:t>Księgi</w:t>
            </w:r>
            <w:r>
              <w:rPr>
                <w:spacing w:val="-4"/>
              </w:rPr>
              <w:t xml:space="preserve"> </w:t>
            </w:r>
            <w:r>
              <w:t>Bloku</w:t>
            </w:r>
            <w:r>
              <w:rPr>
                <w:spacing w:val="-3"/>
              </w:rPr>
              <w:t xml:space="preserve"> </w:t>
            </w:r>
            <w:r>
              <w:rPr>
                <w:spacing w:val="-2"/>
              </w:rPr>
              <w:t>Operacyjnego</w:t>
            </w:r>
          </w:p>
        </w:tc>
      </w:tr>
      <w:tr w:rsidR="00747BBF" w14:paraId="38117E7E" w14:textId="77777777">
        <w:trPr>
          <w:trHeight w:val="556"/>
        </w:trPr>
        <w:tc>
          <w:tcPr>
            <w:tcW w:w="638" w:type="dxa"/>
          </w:tcPr>
          <w:p w14:paraId="79B9A205" w14:textId="77777777" w:rsidR="00747BBF" w:rsidRDefault="00747BBF">
            <w:pPr>
              <w:pStyle w:val="TableParagraph"/>
              <w:spacing w:line="240" w:lineRule="auto"/>
              <w:ind w:left="0"/>
              <w:rPr>
                <w:rFonts w:ascii="Times New Roman"/>
                <w:sz w:val="20"/>
              </w:rPr>
            </w:pPr>
          </w:p>
        </w:tc>
        <w:tc>
          <w:tcPr>
            <w:tcW w:w="8430" w:type="dxa"/>
          </w:tcPr>
          <w:p w14:paraId="6189839D" w14:textId="77777777" w:rsidR="00747BBF" w:rsidRDefault="00927A6E">
            <w:pPr>
              <w:pStyle w:val="TableParagraph"/>
              <w:spacing w:line="229" w:lineRule="exact"/>
              <w:ind w:left="108"/>
              <w:rPr>
                <w:rFonts w:ascii="Arial" w:hAnsi="Arial"/>
                <w:b/>
                <w:sz w:val="20"/>
              </w:rPr>
            </w:pPr>
            <w:r>
              <w:rPr>
                <w:rFonts w:ascii="Arial" w:hAnsi="Arial"/>
                <w:b/>
                <w:sz w:val="20"/>
              </w:rPr>
              <w:t>System</w:t>
            </w:r>
            <w:r>
              <w:rPr>
                <w:rFonts w:ascii="Arial" w:hAnsi="Arial"/>
                <w:b/>
                <w:spacing w:val="-12"/>
                <w:sz w:val="20"/>
              </w:rPr>
              <w:t xml:space="preserve"> </w:t>
            </w:r>
            <w:r>
              <w:rPr>
                <w:rFonts w:ascii="Arial" w:hAnsi="Arial"/>
                <w:b/>
                <w:sz w:val="20"/>
              </w:rPr>
              <w:t>musi</w:t>
            </w:r>
            <w:r>
              <w:rPr>
                <w:rFonts w:ascii="Arial" w:hAnsi="Arial"/>
                <w:b/>
                <w:spacing w:val="-12"/>
                <w:sz w:val="20"/>
              </w:rPr>
              <w:t xml:space="preserve"> </w:t>
            </w:r>
            <w:r>
              <w:rPr>
                <w:rFonts w:ascii="Arial" w:hAnsi="Arial"/>
                <w:b/>
                <w:sz w:val="20"/>
              </w:rPr>
              <w:t>umożliwić</w:t>
            </w:r>
            <w:r>
              <w:rPr>
                <w:rFonts w:ascii="Arial" w:hAnsi="Arial"/>
                <w:b/>
                <w:spacing w:val="-14"/>
                <w:sz w:val="20"/>
              </w:rPr>
              <w:t xml:space="preserve"> </w:t>
            </w:r>
            <w:r>
              <w:rPr>
                <w:rFonts w:ascii="Arial" w:hAnsi="Arial"/>
                <w:b/>
                <w:sz w:val="20"/>
              </w:rPr>
              <w:t>odnotowanie</w:t>
            </w:r>
            <w:r>
              <w:rPr>
                <w:rFonts w:ascii="Arial" w:hAnsi="Arial"/>
                <w:b/>
                <w:spacing w:val="-13"/>
                <w:sz w:val="20"/>
              </w:rPr>
              <w:t xml:space="preserve"> </w:t>
            </w:r>
            <w:r>
              <w:rPr>
                <w:rFonts w:ascii="Arial" w:hAnsi="Arial"/>
                <w:b/>
                <w:sz w:val="20"/>
              </w:rPr>
              <w:t>danych</w:t>
            </w:r>
            <w:r>
              <w:rPr>
                <w:rFonts w:ascii="Arial" w:hAnsi="Arial"/>
                <w:b/>
                <w:spacing w:val="-12"/>
                <w:sz w:val="20"/>
              </w:rPr>
              <w:t xml:space="preserve"> </w:t>
            </w:r>
            <w:r>
              <w:rPr>
                <w:rFonts w:ascii="Arial" w:hAnsi="Arial"/>
                <w:b/>
                <w:sz w:val="20"/>
              </w:rPr>
              <w:t>medycznych</w:t>
            </w:r>
            <w:r>
              <w:rPr>
                <w:rFonts w:ascii="Arial" w:hAnsi="Arial"/>
                <w:b/>
                <w:spacing w:val="-13"/>
                <w:sz w:val="20"/>
              </w:rPr>
              <w:t xml:space="preserve"> </w:t>
            </w:r>
            <w:r>
              <w:rPr>
                <w:rFonts w:ascii="Arial" w:hAnsi="Arial"/>
                <w:b/>
                <w:sz w:val="20"/>
              </w:rPr>
              <w:t>przeprowadzonego</w:t>
            </w:r>
            <w:r>
              <w:rPr>
                <w:rFonts w:ascii="Arial" w:hAnsi="Arial"/>
                <w:b/>
                <w:spacing w:val="-12"/>
                <w:sz w:val="20"/>
              </w:rPr>
              <w:t xml:space="preserve"> </w:t>
            </w:r>
            <w:r>
              <w:rPr>
                <w:rFonts w:ascii="Arial" w:hAnsi="Arial"/>
                <w:b/>
                <w:spacing w:val="-2"/>
                <w:sz w:val="20"/>
              </w:rPr>
              <w:t>zabiegu</w:t>
            </w:r>
          </w:p>
          <w:p w14:paraId="738B0A27" w14:textId="77777777" w:rsidR="00747BBF" w:rsidRDefault="00927A6E">
            <w:pPr>
              <w:pStyle w:val="TableParagraph"/>
              <w:spacing w:before="43" w:line="240" w:lineRule="auto"/>
              <w:ind w:left="117"/>
              <w:rPr>
                <w:rFonts w:ascii="Arial"/>
                <w:b/>
                <w:sz w:val="20"/>
              </w:rPr>
            </w:pPr>
            <w:r>
              <w:rPr>
                <w:rFonts w:ascii="Arial"/>
                <w:b/>
                <w:sz w:val="20"/>
              </w:rPr>
              <w:t>w</w:t>
            </w:r>
            <w:r>
              <w:rPr>
                <w:rFonts w:ascii="Arial"/>
                <w:b/>
                <w:spacing w:val="-2"/>
                <w:sz w:val="20"/>
              </w:rPr>
              <w:t xml:space="preserve"> </w:t>
            </w:r>
            <w:r>
              <w:rPr>
                <w:rFonts w:ascii="Arial"/>
                <w:b/>
                <w:spacing w:val="-4"/>
                <w:sz w:val="20"/>
              </w:rPr>
              <w:t>tym:</w:t>
            </w:r>
          </w:p>
        </w:tc>
      </w:tr>
      <w:tr w:rsidR="00747BBF" w14:paraId="785DE663" w14:textId="77777777">
        <w:trPr>
          <w:trHeight w:val="318"/>
        </w:trPr>
        <w:tc>
          <w:tcPr>
            <w:tcW w:w="638" w:type="dxa"/>
            <w:shd w:val="clear" w:color="auto" w:fill="D9E1F3"/>
          </w:tcPr>
          <w:p w14:paraId="122E7939" w14:textId="77777777" w:rsidR="00747BBF" w:rsidRDefault="00927A6E">
            <w:pPr>
              <w:pStyle w:val="TableParagraph"/>
            </w:pPr>
            <w:r>
              <w:rPr>
                <w:spacing w:val="-5"/>
              </w:rPr>
              <w:t>40.</w:t>
            </w:r>
          </w:p>
        </w:tc>
        <w:tc>
          <w:tcPr>
            <w:tcW w:w="8430" w:type="dxa"/>
            <w:shd w:val="clear" w:color="auto" w:fill="D9E1F3"/>
          </w:tcPr>
          <w:p w14:paraId="1BED4432" w14:textId="77777777" w:rsidR="00747BBF" w:rsidRDefault="00927A6E">
            <w:pPr>
              <w:pStyle w:val="TableParagraph"/>
              <w:ind w:left="158"/>
            </w:pPr>
            <w:r>
              <w:t>opisu</w:t>
            </w:r>
            <w:r>
              <w:rPr>
                <w:spacing w:val="-9"/>
              </w:rPr>
              <w:t xml:space="preserve"> </w:t>
            </w:r>
            <w:r>
              <w:t>wykonanego</w:t>
            </w:r>
            <w:r>
              <w:rPr>
                <w:spacing w:val="-3"/>
              </w:rPr>
              <w:t xml:space="preserve"> </w:t>
            </w:r>
            <w:r>
              <w:t>zabiegu</w:t>
            </w:r>
            <w:r>
              <w:rPr>
                <w:spacing w:val="-5"/>
              </w:rPr>
              <w:t xml:space="preserve"> </w:t>
            </w:r>
            <w:r>
              <w:t>wraz</w:t>
            </w:r>
            <w:r>
              <w:rPr>
                <w:spacing w:val="-6"/>
              </w:rPr>
              <w:t xml:space="preserve"> </w:t>
            </w:r>
            <w:r>
              <w:t>z</w:t>
            </w:r>
            <w:r>
              <w:rPr>
                <w:spacing w:val="-4"/>
              </w:rPr>
              <w:t xml:space="preserve"> </w:t>
            </w:r>
            <w:r>
              <w:t>lekarzem</w:t>
            </w:r>
            <w:r>
              <w:rPr>
                <w:spacing w:val="-5"/>
              </w:rPr>
              <w:t xml:space="preserve"> </w:t>
            </w:r>
            <w:r>
              <w:rPr>
                <w:spacing w:val="-2"/>
              </w:rPr>
              <w:t>opisującym,</w:t>
            </w:r>
          </w:p>
        </w:tc>
      </w:tr>
      <w:tr w:rsidR="00747BBF" w14:paraId="2291F9D5" w14:textId="77777777">
        <w:trPr>
          <w:trHeight w:val="321"/>
        </w:trPr>
        <w:tc>
          <w:tcPr>
            <w:tcW w:w="638" w:type="dxa"/>
          </w:tcPr>
          <w:p w14:paraId="455C54F5" w14:textId="77777777" w:rsidR="00747BBF" w:rsidRDefault="00927A6E">
            <w:pPr>
              <w:pStyle w:val="TableParagraph"/>
              <w:spacing w:before="1" w:line="240" w:lineRule="auto"/>
            </w:pPr>
            <w:r>
              <w:rPr>
                <w:spacing w:val="-5"/>
              </w:rPr>
              <w:t>41.</w:t>
            </w:r>
          </w:p>
        </w:tc>
        <w:tc>
          <w:tcPr>
            <w:tcW w:w="8430" w:type="dxa"/>
          </w:tcPr>
          <w:p w14:paraId="0234118D" w14:textId="77777777" w:rsidR="00747BBF" w:rsidRDefault="00927A6E">
            <w:pPr>
              <w:pStyle w:val="TableParagraph"/>
              <w:spacing w:before="1" w:line="240" w:lineRule="auto"/>
              <w:ind w:left="158"/>
            </w:pPr>
            <w:r>
              <w:t>składu</w:t>
            </w:r>
            <w:r>
              <w:rPr>
                <w:spacing w:val="-8"/>
              </w:rPr>
              <w:t xml:space="preserve"> </w:t>
            </w:r>
            <w:r>
              <w:t>zespołu</w:t>
            </w:r>
            <w:r>
              <w:rPr>
                <w:spacing w:val="-6"/>
              </w:rPr>
              <w:t xml:space="preserve"> </w:t>
            </w:r>
            <w:r>
              <w:t>zabiegowego</w:t>
            </w:r>
            <w:r>
              <w:rPr>
                <w:spacing w:val="-6"/>
              </w:rPr>
              <w:t xml:space="preserve"> </w:t>
            </w:r>
            <w:r>
              <w:t>domyślnie</w:t>
            </w:r>
            <w:r>
              <w:rPr>
                <w:spacing w:val="-6"/>
              </w:rPr>
              <w:t xml:space="preserve"> </w:t>
            </w:r>
            <w:r>
              <w:t>uzupełnianego</w:t>
            </w:r>
            <w:r>
              <w:rPr>
                <w:spacing w:val="-6"/>
              </w:rPr>
              <w:t xml:space="preserve"> </w:t>
            </w:r>
            <w:r>
              <w:t>na</w:t>
            </w:r>
            <w:r>
              <w:rPr>
                <w:spacing w:val="-6"/>
              </w:rPr>
              <w:t xml:space="preserve"> </w:t>
            </w:r>
            <w:r>
              <w:t>podstawie</w:t>
            </w:r>
            <w:r>
              <w:rPr>
                <w:spacing w:val="-6"/>
              </w:rPr>
              <w:t xml:space="preserve"> </w:t>
            </w:r>
            <w:r>
              <w:rPr>
                <w:spacing w:val="-2"/>
              </w:rPr>
              <w:t>planu,</w:t>
            </w:r>
          </w:p>
        </w:tc>
      </w:tr>
      <w:tr w:rsidR="00747BBF" w14:paraId="768F5D85" w14:textId="77777777">
        <w:trPr>
          <w:trHeight w:val="628"/>
        </w:trPr>
        <w:tc>
          <w:tcPr>
            <w:tcW w:w="638" w:type="dxa"/>
            <w:shd w:val="clear" w:color="auto" w:fill="D9E1F3"/>
          </w:tcPr>
          <w:p w14:paraId="552A2F48" w14:textId="77777777" w:rsidR="00747BBF" w:rsidRDefault="00927A6E">
            <w:pPr>
              <w:pStyle w:val="TableParagraph"/>
            </w:pPr>
            <w:r>
              <w:rPr>
                <w:spacing w:val="-5"/>
              </w:rPr>
              <w:t>42.</w:t>
            </w:r>
          </w:p>
        </w:tc>
        <w:tc>
          <w:tcPr>
            <w:tcW w:w="8430" w:type="dxa"/>
            <w:shd w:val="clear" w:color="auto" w:fill="D9E1F3"/>
          </w:tcPr>
          <w:p w14:paraId="4E64B1E6" w14:textId="77777777" w:rsidR="00747BBF" w:rsidRDefault="00927A6E">
            <w:pPr>
              <w:pStyle w:val="TableParagraph"/>
              <w:ind w:left="158"/>
            </w:pPr>
            <w:r>
              <w:t>czasu</w:t>
            </w:r>
            <w:r>
              <w:rPr>
                <w:spacing w:val="47"/>
              </w:rPr>
              <w:t xml:space="preserve"> </w:t>
            </w:r>
            <w:r>
              <w:t>pracy</w:t>
            </w:r>
            <w:r>
              <w:rPr>
                <w:spacing w:val="46"/>
              </w:rPr>
              <w:t xml:space="preserve"> </w:t>
            </w:r>
            <w:r>
              <w:t>zespołu</w:t>
            </w:r>
            <w:r>
              <w:rPr>
                <w:spacing w:val="46"/>
              </w:rPr>
              <w:t xml:space="preserve"> </w:t>
            </w:r>
            <w:r>
              <w:t>operacyjnego.</w:t>
            </w:r>
            <w:r>
              <w:rPr>
                <w:spacing w:val="47"/>
              </w:rPr>
              <w:t xml:space="preserve"> </w:t>
            </w:r>
            <w:r>
              <w:t>Jeśli</w:t>
            </w:r>
            <w:r>
              <w:rPr>
                <w:spacing w:val="48"/>
              </w:rPr>
              <w:t xml:space="preserve"> </w:t>
            </w:r>
            <w:r>
              <w:t>czas</w:t>
            </w:r>
            <w:r>
              <w:rPr>
                <w:spacing w:val="46"/>
              </w:rPr>
              <w:t xml:space="preserve"> </w:t>
            </w:r>
            <w:r>
              <w:t>pracy</w:t>
            </w:r>
            <w:r>
              <w:rPr>
                <w:spacing w:val="46"/>
              </w:rPr>
              <w:t xml:space="preserve"> </w:t>
            </w:r>
            <w:r>
              <w:t>nie</w:t>
            </w:r>
            <w:r>
              <w:rPr>
                <w:spacing w:val="46"/>
              </w:rPr>
              <w:t xml:space="preserve"> </w:t>
            </w:r>
            <w:r>
              <w:t>zostanie</w:t>
            </w:r>
            <w:r>
              <w:rPr>
                <w:spacing w:val="46"/>
              </w:rPr>
              <w:t xml:space="preserve"> </w:t>
            </w:r>
            <w:r>
              <w:t>wpisany</w:t>
            </w:r>
            <w:r>
              <w:rPr>
                <w:spacing w:val="47"/>
              </w:rPr>
              <w:t xml:space="preserve"> </w:t>
            </w:r>
            <w:r>
              <w:t>powinien</w:t>
            </w:r>
            <w:r>
              <w:rPr>
                <w:spacing w:val="48"/>
              </w:rPr>
              <w:t xml:space="preserve"> </w:t>
            </w:r>
            <w:r>
              <w:rPr>
                <w:spacing w:val="-5"/>
              </w:rPr>
              <w:t>być</w:t>
            </w:r>
          </w:p>
          <w:p w14:paraId="0809AF1B" w14:textId="77777777" w:rsidR="00747BBF" w:rsidRDefault="00927A6E">
            <w:pPr>
              <w:pStyle w:val="TableParagraph"/>
              <w:spacing w:before="41" w:line="240" w:lineRule="auto"/>
              <w:ind w:left="117"/>
            </w:pPr>
            <w:r>
              <w:t>uzupełniony</w:t>
            </w:r>
            <w:r>
              <w:rPr>
                <w:spacing w:val="-7"/>
              </w:rPr>
              <w:t xml:space="preserve"> </w:t>
            </w:r>
            <w:r>
              <w:t>przez</w:t>
            </w:r>
            <w:r>
              <w:rPr>
                <w:spacing w:val="-4"/>
              </w:rPr>
              <w:t xml:space="preserve"> </w:t>
            </w:r>
            <w:r>
              <w:t>system</w:t>
            </w:r>
            <w:r>
              <w:rPr>
                <w:spacing w:val="-7"/>
              </w:rPr>
              <w:t xml:space="preserve"> </w:t>
            </w:r>
            <w:r>
              <w:t>na</w:t>
            </w:r>
            <w:r>
              <w:rPr>
                <w:spacing w:val="-4"/>
              </w:rPr>
              <w:t xml:space="preserve"> </w:t>
            </w:r>
            <w:r>
              <w:t>podstawie</w:t>
            </w:r>
            <w:r>
              <w:rPr>
                <w:spacing w:val="-3"/>
              </w:rPr>
              <w:t xml:space="preserve"> </w:t>
            </w:r>
            <w:r>
              <w:t>czasu</w:t>
            </w:r>
            <w:r>
              <w:rPr>
                <w:spacing w:val="-8"/>
              </w:rPr>
              <w:t xml:space="preserve"> </w:t>
            </w:r>
            <w:r>
              <w:t>rozpoczęcia</w:t>
            </w:r>
            <w:r>
              <w:rPr>
                <w:spacing w:val="-4"/>
              </w:rPr>
              <w:t xml:space="preserve"> </w:t>
            </w:r>
            <w:r>
              <w:t>i</w:t>
            </w:r>
            <w:r>
              <w:rPr>
                <w:spacing w:val="-4"/>
              </w:rPr>
              <w:t xml:space="preserve"> </w:t>
            </w:r>
            <w:r>
              <w:t>zakończenia</w:t>
            </w:r>
            <w:r>
              <w:rPr>
                <w:spacing w:val="-4"/>
              </w:rPr>
              <w:t xml:space="preserve"> </w:t>
            </w:r>
            <w:r>
              <w:rPr>
                <w:spacing w:val="-2"/>
              </w:rPr>
              <w:t>zabiegu</w:t>
            </w:r>
          </w:p>
        </w:tc>
      </w:tr>
      <w:tr w:rsidR="00747BBF" w14:paraId="4C24DD84" w14:textId="77777777">
        <w:trPr>
          <w:trHeight w:val="318"/>
        </w:trPr>
        <w:tc>
          <w:tcPr>
            <w:tcW w:w="638" w:type="dxa"/>
          </w:tcPr>
          <w:p w14:paraId="7503B8CA" w14:textId="77777777" w:rsidR="00747BBF" w:rsidRDefault="00927A6E">
            <w:pPr>
              <w:pStyle w:val="TableParagraph"/>
            </w:pPr>
            <w:r>
              <w:rPr>
                <w:spacing w:val="-5"/>
              </w:rPr>
              <w:t>43.</w:t>
            </w:r>
          </w:p>
        </w:tc>
        <w:tc>
          <w:tcPr>
            <w:tcW w:w="8430" w:type="dxa"/>
          </w:tcPr>
          <w:p w14:paraId="2AD518CB" w14:textId="77777777" w:rsidR="00747BBF" w:rsidRDefault="00927A6E">
            <w:pPr>
              <w:pStyle w:val="TableParagraph"/>
              <w:ind w:left="158"/>
            </w:pPr>
            <w:r>
              <w:t>możliwość</w:t>
            </w:r>
            <w:r>
              <w:rPr>
                <w:spacing w:val="-8"/>
              </w:rPr>
              <w:t xml:space="preserve"> </w:t>
            </w:r>
            <w:r>
              <w:t>załączenia</w:t>
            </w:r>
            <w:r>
              <w:rPr>
                <w:spacing w:val="-8"/>
              </w:rPr>
              <w:t xml:space="preserve"> </w:t>
            </w:r>
            <w:r>
              <w:t>formularza</w:t>
            </w:r>
            <w:r>
              <w:rPr>
                <w:spacing w:val="-8"/>
              </w:rPr>
              <w:t xml:space="preserve"> </w:t>
            </w:r>
            <w:r>
              <w:t>definiowanego</w:t>
            </w:r>
            <w:r>
              <w:rPr>
                <w:spacing w:val="-7"/>
              </w:rPr>
              <w:t xml:space="preserve"> </w:t>
            </w:r>
            <w:r>
              <w:t>przez</w:t>
            </w:r>
            <w:r>
              <w:rPr>
                <w:spacing w:val="-10"/>
              </w:rPr>
              <w:t xml:space="preserve"> </w:t>
            </w:r>
            <w:r>
              <w:rPr>
                <w:spacing w:val="-2"/>
              </w:rPr>
              <w:t>użytkownika,</w:t>
            </w:r>
          </w:p>
        </w:tc>
      </w:tr>
      <w:tr w:rsidR="00747BBF" w14:paraId="25669E3B" w14:textId="77777777">
        <w:trPr>
          <w:trHeight w:val="631"/>
        </w:trPr>
        <w:tc>
          <w:tcPr>
            <w:tcW w:w="638" w:type="dxa"/>
            <w:shd w:val="clear" w:color="auto" w:fill="D9E1F3"/>
          </w:tcPr>
          <w:p w14:paraId="3D52EC84" w14:textId="77777777" w:rsidR="00747BBF" w:rsidRDefault="00927A6E">
            <w:pPr>
              <w:pStyle w:val="TableParagraph"/>
              <w:spacing w:before="1" w:line="240" w:lineRule="auto"/>
            </w:pPr>
            <w:r>
              <w:rPr>
                <w:spacing w:val="-5"/>
              </w:rPr>
              <w:t>44.</w:t>
            </w:r>
          </w:p>
        </w:tc>
        <w:tc>
          <w:tcPr>
            <w:tcW w:w="8430" w:type="dxa"/>
            <w:shd w:val="clear" w:color="auto" w:fill="D9E1F3"/>
          </w:tcPr>
          <w:p w14:paraId="31485C72" w14:textId="77777777" w:rsidR="00747BBF" w:rsidRDefault="00927A6E">
            <w:pPr>
              <w:pStyle w:val="TableParagraph"/>
              <w:spacing w:before="1" w:line="240" w:lineRule="auto"/>
              <w:ind w:left="158"/>
            </w:pPr>
            <w:r>
              <w:t>możliwość</w:t>
            </w:r>
            <w:r>
              <w:rPr>
                <w:spacing w:val="23"/>
              </w:rPr>
              <w:t xml:space="preserve"> </w:t>
            </w:r>
            <w:r>
              <w:t>dołączania</w:t>
            </w:r>
            <w:r>
              <w:rPr>
                <w:spacing w:val="24"/>
              </w:rPr>
              <w:t xml:space="preserve"> </w:t>
            </w:r>
            <w:r>
              <w:t>załączników</w:t>
            </w:r>
            <w:r>
              <w:rPr>
                <w:spacing w:val="24"/>
              </w:rPr>
              <w:t xml:space="preserve"> </w:t>
            </w:r>
            <w:r>
              <w:t>w</w:t>
            </w:r>
            <w:r>
              <w:rPr>
                <w:spacing w:val="25"/>
              </w:rPr>
              <w:t xml:space="preserve"> </w:t>
            </w:r>
            <w:r>
              <w:t>postaci</w:t>
            </w:r>
            <w:r>
              <w:rPr>
                <w:spacing w:val="25"/>
              </w:rPr>
              <w:t xml:space="preserve"> </w:t>
            </w:r>
            <w:r>
              <w:t>dowolnych</w:t>
            </w:r>
            <w:r>
              <w:rPr>
                <w:spacing w:val="25"/>
              </w:rPr>
              <w:t xml:space="preserve"> </w:t>
            </w:r>
            <w:r>
              <w:t>plików</w:t>
            </w:r>
            <w:r>
              <w:rPr>
                <w:spacing w:val="25"/>
              </w:rPr>
              <w:t xml:space="preserve"> </w:t>
            </w:r>
            <w:r>
              <w:t>(np.</w:t>
            </w:r>
            <w:r>
              <w:rPr>
                <w:spacing w:val="24"/>
              </w:rPr>
              <w:t xml:space="preserve"> </w:t>
            </w:r>
            <w:r>
              <w:t>skany</w:t>
            </w:r>
            <w:r>
              <w:rPr>
                <w:spacing w:val="26"/>
              </w:rPr>
              <w:t xml:space="preserve"> </w:t>
            </w:r>
            <w:r>
              <w:rPr>
                <w:spacing w:val="-2"/>
              </w:rPr>
              <w:t>dokumentów,</w:t>
            </w:r>
          </w:p>
          <w:p w14:paraId="400F48BF" w14:textId="77777777" w:rsidR="00747BBF" w:rsidRDefault="00927A6E">
            <w:pPr>
              <w:pStyle w:val="TableParagraph"/>
              <w:spacing w:before="39" w:line="240" w:lineRule="auto"/>
              <w:ind w:left="117"/>
            </w:pPr>
            <w:r>
              <w:t>pliki</w:t>
            </w:r>
            <w:r>
              <w:rPr>
                <w:spacing w:val="-3"/>
              </w:rPr>
              <w:t xml:space="preserve"> </w:t>
            </w:r>
            <w:r>
              <w:t>dźwiękowe</w:t>
            </w:r>
            <w:r>
              <w:rPr>
                <w:spacing w:val="-2"/>
              </w:rPr>
              <w:t xml:space="preserve"> </w:t>
            </w:r>
            <w:r>
              <w:t>i</w:t>
            </w:r>
            <w:r>
              <w:rPr>
                <w:spacing w:val="-4"/>
              </w:rPr>
              <w:t xml:space="preserve"> </w:t>
            </w:r>
            <w:r>
              <w:rPr>
                <w:spacing w:val="-2"/>
              </w:rPr>
              <w:t>wideo),</w:t>
            </w:r>
          </w:p>
        </w:tc>
      </w:tr>
      <w:tr w:rsidR="00747BBF" w14:paraId="1F1D7E2A" w14:textId="77777777">
        <w:trPr>
          <w:trHeight w:val="628"/>
        </w:trPr>
        <w:tc>
          <w:tcPr>
            <w:tcW w:w="638" w:type="dxa"/>
          </w:tcPr>
          <w:p w14:paraId="6CD104EA" w14:textId="77777777" w:rsidR="00747BBF" w:rsidRDefault="00927A6E">
            <w:pPr>
              <w:pStyle w:val="TableParagraph"/>
            </w:pPr>
            <w:r>
              <w:rPr>
                <w:spacing w:val="-5"/>
              </w:rPr>
              <w:t>45.</w:t>
            </w:r>
          </w:p>
        </w:tc>
        <w:tc>
          <w:tcPr>
            <w:tcW w:w="8430" w:type="dxa"/>
          </w:tcPr>
          <w:p w14:paraId="29B669CA" w14:textId="77777777" w:rsidR="00747BBF" w:rsidRDefault="00927A6E">
            <w:pPr>
              <w:pStyle w:val="TableParagraph"/>
              <w:ind w:left="158"/>
            </w:pPr>
            <w:r>
              <w:t>odnotowanie</w:t>
            </w:r>
            <w:r>
              <w:rPr>
                <w:spacing w:val="74"/>
                <w:w w:val="150"/>
              </w:rPr>
              <w:t xml:space="preserve"> </w:t>
            </w:r>
            <w:r>
              <w:t>przetoczeń</w:t>
            </w:r>
            <w:r>
              <w:rPr>
                <w:spacing w:val="73"/>
                <w:w w:val="150"/>
              </w:rPr>
              <w:t xml:space="preserve"> </w:t>
            </w:r>
            <w:r>
              <w:t>krwi</w:t>
            </w:r>
            <w:r>
              <w:rPr>
                <w:spacing w:val="75"/>
                <w:w w:val="150"/>
              </w:rPr>
              <w:t xml:space="preserve"> </w:t>
            </w:r>
            <w:r>
              <w:t>i</w:t>
            </w:r>
            <w:r>
              <w:rPr>
                <w:spacing w:val="73"/>
                <w:w w:val="150"/>
              </w:rPr>
              <w:t xml:space="preserve"> </w:t>
            </w:r>
            <w:r>
              <w:t>preparatów</w:t>
            </w:r>
            <w:r>
              <w:rPr>
                <w:spacing w:val="75"/>
                <w:w w:val="150"/>
              </w:rPr>
              <w:t xml:space="preserve"> </w:t>
            </w:r>
            <w:r>
              <w:t>krwiopochodnych</w:t>
            </w:r>
            <w:r>
              <w:rPr>
                <w:spacing w:val="73"/>
                <w:w w:val="150"/>
              </w:rPr>
              <w:t xml:space="preserve"> </w:t>
            </w:r>
            <w:r>
              <w:t>z</w:t>
            </w:r>
            <w:r>
              <w:rPr>
                <w:spacing w:val="74"/>
                <w:w w:val="150"/>
              </w:rPr>
              <w:t xml:space="preserve"> </w:t>
            </w:r>
            <w:r>
              <w:t>wpisem</w:t>
            </w:r>
            <w:r>
              <w:rPr>
                <w:spacing w:val="75"/>
                <w:w w:val="150"/>
              </w:rPr>
              <w:t xml:space="preserve"> </w:t>
            </w:r>
            <w:r>
              <w:t>do</w:t>
            </w:r>
            <w:r>
              <w:rPr>
                <w:spacing w:val="76"/>
                <w:w w:val="150"/>
              </w:rPr>
              <w:t xml:space="preserve"> </w:t>
            </w:r>
            <w:r>
              <w:rPr>
                <w:spacing w:val="-2"/>
              </w:rPr>
              <w:t>księgi</w:t>
            </w:r>
          </w:p>
          <w:p w14:paraId="560529B2" w14:textId="77777777" w:rsidR="00747BBF" w:rsidRDefault="00927A6E">
            <w:pPr>
              <w:pStyle w:val="TableParagraph"/>
              <w:spacing w:before="38" w:line="240" w:lineRule="auto"/>
              <w:ind w:left="117"/>
            </w:pPr>
            <w:r>
              <w:t>transfuzyjnej,</w:t>
            </w:r>
            <w:r>
              <w:rPr>
                <w:spacing w:val="-8"/>
              </w:rPr>
              <w:t xml:space="preserve"> </w:t>
            </w:r>
            <w:r>
              <w:t>odnotowanie</w:t>
            </w:r>
            <w:r>
              <w:rPr>
                <w:spacing w:val="-8"/>
              </w:rPr>
              <w:t xml:space="preserve"> </w:t>
            </w:r>
            <w:r>
              <w:t>powikłań</w:t>
            </w:r>
            <w:r>
              <w:rPr>
                <w:spacing w:val="-7"/>
              </w:rPr>
              <w:t xml:space="preserve"> </w:t>
            </w:r>
            <w:r>
              <w:t>po</w:t>
            </w:r>
            <w:r>
              <w:rPr>
                <w:spacing w:val="-5"/>
              </w:rPr>
              <w:t xml:space="preserve"> </w:t>
            </w:r>
            <w:r>
              <w:rPr>
                <w:spacing w:val="-2"/>
              </w:rPr>
              <w:t>przetoczeniu,</w:t>
            </w:r>
          </w:p>
        </w:tc>
      </w:tr>
      <w:tr w:rsidR="00747BBF" w14:paraId="4A4A1F9C" w14:textId="77777777">
        <w:trPr>
          <w:trHeight w:val="318"/>
        </w:trPr>
        <w:tc>
          <w:tcPr>
            <w:tcW w:w="638" w:type="dxa"/>
            <w:shd w:val="clear" w:color="auto" w:fill="D9E1F3"/>
          </w:tcPr>
          <w:p w14:paraId="497DC555" w14:textId="77777777" w:rsidR="00747BBF" w:rsidRDefault="00927A6E">
            <w:pPr>
              <w:pStyle w:val="TableParagraph"/>
            </w:pPr>
            <w:r>
              <w:rPr>
                <w:spacing w:val="-5"/>
              </w:rPr>
              <w:t>46.</w:t>
            </w:r>
          </w:p>
        </w:tc>
        <w:tc>
          <w:tcPr>
            <w:tcW w:w="8430" w:type="dxa"/>
            <w:shd w:val="clear" w:color="auto" w:fill="D9E1F3"/>
          </w:tcPr>
          <w:p w14:paraId="790830EE" w14:textId="77777777" w:rsidR="00747BBF" w:rsidRDefault="00927A6E">
            <w:pPr>
              <w:pStyle w:val="TableParagraph"/>
              <w:ind w:left="158"/>
            </w:pPr>
            <w:r>
              <w:t>zużytych</w:t>
            </w:r>
            <w:r>
              <w:rPr>
                <w:spacing w:val="-7"/>
              </w:rPr>
              <w:t xml:space="preserve"> </w:t>
            </w:r>
            <w:r>
              <w:rPr>
                <w:spacing w:val="-2"/>
              </w:rPr>
              <w:t>materiałów:</w:t>
            </w:r>
          </w:p>
        </w:tc>
      </w:tr>
      <w:tr w:rsidR="00747BBF" w14:paraId="6885A831" w14:textId="77777777">
        <w:trPr>
          <w:trHeight w:val="321"/>
        </w:trPr>
        <w:tc>
          <w:tcPr>
            <w:tcW w:w="638" w:type="dxa"/>
          </w:tcPr>
          <w:p w14:paraId="18AB74F9" w14:textId="77777777" w:rsidR="00747BBF" w:rsidRDefault="00927A6E">
            <w:pPr>
              <w:pStyle w:val="TableParagraph"/>
            </w:pPr>
            <w:r>
              <w:rPr>
                <w:spacing w:val="-5"/>
              </w:rPr>
              <w:t>47.</w:t>
            </w:r>
          </w:p>
        </w:tc>
        <w:tc>
          <w:tcPr>
            <w:tcW w:w="8430" w:type="dxa"/>
          </w:tcPr>
          <w:p w14:paraId="04B32B02" w14:textId="77777777" w:rsidR="00747BBF" w:rsidRDefault="00927A6E">
            <w:pPr>
              <w:pStyle w:val="TableParagraph"/>
              <w:ind w:left="158"/>
            </w:pPr>
            <w:r>
              <w:t>z</w:t>
            </w:r>
            <w:r>
              <w:rPr>
                <w:spacing w:val="-8"/>
              </w:rPr>
              <w:t xml:space="preserve"> </w:t>
            </w:r>
            <w:r>
              <w:t>wykorzystaniem</w:t>
            </w:r>
            <w:r>
              <w:rPr>
                <w:spacing w:val="-5"/>
              </w:rPr>
              <w:t xml:space="preserve"> </w:t>
            </w:r>
            <w:r>
              <w:t>kodów</w:t>
            </w:r>
            <w:r>
              <w:rPr>
                <w:spacing w:val="-6"/>
              </w:rPr>
              <w:t xml:space="preserve"> </w:t>
            </w:r>
            <w:r>
              <w:t>kreskowych</w:t>
            </w:r>
            <w:r>
              <w:rPr>
                <w:spacing w:val="-5"/>
              </w:rPr>
              <w:t xml:space="preserve"> </w:t>
            </w:r>
            <w:r>
              <w:t>lub</w:t>
            </w:r>
            <w:r>
              <w:rPr>
                <w:spacing w:val="-5"/>
              </w:rPr>
              <w:t xml:space="preserve"> </w:t>
            </w:r>
            <w:r>
              <w:t>poprzez</w:t>
            </w:r>
            <w:r>
              <w:rPr>
                <w:spacing w:val="-7"/>
              </w:rPr>
              <w:t xml:space="preserve"> </w:t>
            </w:r>
            <w:r>
              <w:t>manualny</w:t>
            </w:r>
            <w:r>
              <w:rPr>
                <w:spacing w:val="-4"/>
              </w:rPr>
              <w:t xml:space="preserve"> </w:t>
            </w:r>
            <w:r>
              <w:t>wybór</w:t>
            </w:r>
            <w:r>
              <w:rPr>
                <w:spacing w:val="-5"/>
              </w:rPr>
              <w:t xml:space="preserve"> </w:t>
            </w:r>
            <w:r>
              <w:t>pozycji</w:t>
            </w:r>
            <w:r>
              <w:rPr>
                <w:spacing w:val="-4"/>
              </w:rPr>
              <w:t xml:space="preserve"> </w:t>
            </w:r>
            <w:r>
              <w:t>ze</w:t>
            </w:r>
            <w:r>
              <w:rPr>
                <w:spacing w:val="-4"/>
              </w:rPr>
              <w:t xml:space="preserve"> </w:t>
            </w:r>
            <w:r>
              <w:rPr>
                <w:spacing w:val="-2"/>
              </w:rPr>
              <w:t>słownika,</w:t>
            </w:r>
          </w:p>
        </w:tc>
      </w:tr>
      <w:tr w:rsidR="00747BBF" w14:paraId="78CB8FF2" w14:textId="77777777">
        <w:trPr>
          <w:trHeight w:val="318"/>
        </w:trPr>
        <w:tc>
          <w:tcPr>
            <w:tcW w:w="638" w:type="dxa"/>
            <w:shd w:val="clear" w:color="auto" w:fill="D9E1F3"/>
          </w:tcPr>
          <w:p w14:paraId="6A92500B" w14:textId="77777777" w:rsidR="00747BBF" w:rsidRDefault="00927A6E">
            <w:pPr>
              <w:pStyle w:val="TableParagraph"/>
            </w:pPr>
            <w:r>
              <w:rPr>
                <w:spacing w:val="-5"/>
              </w:rPr>
              <w:t>48.</w:t>
            </w:r>
          </w:p>
        </w:tc>
        <w:tc>
          <w:tcPr>
            <w:tcW w:w="8430" w:type="dxa"/>
            <w:shd w:val="clear" w:color="auto" w:fill="D9E1F3"/>
          </w:tcPr>
          <w:p w14:paraId="0A159396" w14:textId="77777777" w:rsidR="00747BBF" w:rsidRDefault="00927A6E">
            <w:pPr>
              <w:pStyle w:val="TableParagraph"/>
              <w:ind w:left="158"/>
            </w:pPr>
            <w:r>
              <w:t>z</w:t>
            </w:r>
            <w:r>
              <w:rPr>
                <w:spacing w:val="-7"/>
              </w:rPr>
              <w:t xml:space="preserve"> </w:t>
            </w:r>
            <w:r>
              <w:t>możliwością</w:t>
            </w:r>
            <w:r>
              <w:rPr>
                <w:spacing w:val="-5"/>
              </w:rPr>
              <w:t xml:space="preserve"> </w:t>
            </w:r>
            <w:r>
              <w:t>automatycznego</w:t>
            </w:r>
            <w:r>
              <w:rPr>
                <w:spacing w:val="-6"/>
              </w:rPr>
              <w:t xml:space="preserve"> </w:t>
            </w:r>
            <w:r>
              <w:t>dodania</w:t>
            </w:r>
            <w:r>
              <w:rPr>
                <w:spacing w:val="-8"/>
              </w:rPr>
              <w:t xml:space="preserve"> </w:t>
            </w:r>
            <w:r>
              <w:t>materiałów</w:t>
            </w:r>
            <w:r>
              <w:rPr>
                <w:spacing w:val="-4"/>
              </w:rPr>
              <w:t xml:space="preserve"> </w:t>
            </w:r>
            <w:r>
              <w:t>z</w:t>
            </w:r>
            <w:r>
              <w:rPr>
                <w:spacing w:val="-9"/>
              </w:rPr>
              <w:t xml:space="preserve"> </w:t>
            </w:r>
            <w:r>
              <w:rPr>
                <w:spacing w:val="-2"/>
              </w:rPr>
              <w:t>planu,</w:t>
            </w:r>
          </w:p>
        </w:tc>
      </w:tr>
      <w:tr w:rsidR="00747BBF" w14:paraId="49FAC6BB" w14:textId="77777777">
        <w:trPr>
          <w:trHeight w:val="321"/>
        </w:trPr>
        <w:tc>
          <w:tcPr>
            <w:tcW w:w="638" w:type="dxa"/>
          </w:tcPr>
          <w:p w14:paraId="345E286E" w14:textId="77777777" w:rsidR="00747BBF" w:rsidRDefault="00927A6E">
            <w:pPr>
              <w:pStyle w:val="TableParagraph"/>
            </w:pPr>
            <w:r>
              <w:rPr>
                <w:spacing w:val="-5"/>
              </w:rPr>
              <w:t>49.</w:t>
            </w:r>
          </w:p>
        </w:tc>
        <w:tc>
          <w:tcPr>
            <w:tcW w:w="8430" w:type="dxa"/>
          </w:tcPr>
          <w:p w14:paraId="1B41E4FF" w14:textId="77777777" w:rsidR="00747BBF" w:rsidRDefault="00927A6E">
            <w:pPr>
              <w:pStyle w:val="TableParagraph"/>
              <w:ind w:left="158"/>
            </w:pPr>
            <w:r>
              <w:t>z</w:t>
            </w:r>
            <w:r>
              <w:rPr>
                <w:spacing w:val="-9"/>
              </w:rPr>
              <w:t xml:space="preserve"> </w:t>
            </w:r>
            <w:r>
              <w:t>możliwością</w:t>
            </w:r>
            <w:r>
              <w:rPr>
                <w:spacing w:val="-6"/>
              </w:rPr>
              <w:t xml:space="preserve"> </w:t>
            </w:r>
            <w:r>
              <w:t>automatycznego</w:t>
            </w:r>
            <w:r>
              <w:rPr>
                <w:spacing w:val="-5"/>
              </w:rPr>
              <w:t xml:space="preserve"> </w:t>
            </w:r>
            <w:r>
              <w:t>dodania</w:t>
            </w:r>
            <w:r>
              <w:rPr>
                <w:spacing w:val="-9"/>
              </w:rPr>
              <w:t xml:space="preserve"> </w:t>
            </w:r>
            <w:r>
              <w:t>materiałów</w:t>
            </w:r>
            <w:r>
              <w:rPr>
                <w:spacing w:val="-7"/>
              </w:rPr>
              <w:t xml:space="preserve"> </w:t>
            </w:r>
            <w:r>
              <w:t>powiązanych</w:t>
            </w:r>
            <w:r>
              <w:rPr>
                <w:spacing w:val="-8"/>
              </w:rPr>
              <w:t xml:space="preserve"> </w:t>
            </w:r>
            <w:r>
              <w:t>z</w:t>
            </w:r>
            <w:r>
              <w:rPr>
                <w:spacing w:val="-6"/>
              </w:rPr>
              <w:t xml:space="preserve"> </w:t>
            </w:r>
            <w:r>
              <w:t>wykonanym</w:t>
            </w:r>
            <w:r>
              <w:rPr>
                <w:spacing w:val="-7"/>
              </w:rPr>
              <w:t xml:space="preserve"> </w:t>
            </w:r>
            <w:r>
              <w:rPr>
                <w:spacing w:val="-2"/>
              </w:rPr>
              <w:t>zabiegiem,</w:t>
            </w:r>
          </w:p>
        </w:tc>
      </w:tr>
    </w:tbl>
    <w:p w14:paraId="34A6C156"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18C42FF7" w14:textId="77777777">
        <w:trPr>
          <w:trHeight w:val="628"/>
        </w:trPr>
        <w:tc>
          <w:tcPr>
            <w:tcW w:w="638" w:type="dxa"/>
            <w:shd w:val="clear" w:color="auto" w:fill="D9E1F3"/>
          </w:tcPr>
          <w:p w14:paraId="7C53CC11" w14:textId="77777777" w:rsidR="00747BBF" w:rsidRDefault="00927A6E">
            <w:pPr>
              <w:pStyle w:val="TableParagraph"/>
            </w:pPr>
            <w:r>
              <w:rPr>
                <w:spacing w:val="-5"/>
              </w:rPr>
              <w:t>50.</w:t>
            </w:r>
          </w:p>
        </w:tc>
        <w:tc>
          <w:tcPr>
            <w:tcW w:w="8430" w:type="dxa"/>
            <w:shd w:val="clear" w:color="auto" w:fill="D9E1F3"/>
          </w:tcPr>
          <w:p w14:paraId="35C8A17C" w14:textId="77777777" w:rsidR="00747BBF" w:rsidRDefault="00927A6E">
            <w:pPr>
              <w:pStyle w:val="TableParagraph"/>
              <w:ind w:left="108"/>
            </w:pPr>
            <w:r>
              <w:t>z</w:t>
            </w:r>
            <w:r>
              <w:rPr>
                <w:spacing w:val="35"/>
              </w:rPr>
              <w:t xml:space="preserve"> </w:t>
            </w:r>
            <w:r>
              <w:t>możliwością</w:t>
            </w:r>
            <w:r>
              <w:rPr>
                <w:spacing w:val="38"/>
              </w:rPr>
              <w:t xml:space="preserve"> </w:t>
            </w:r>
            <w:r>
              <w:t>automatycznego</w:t>
            </w:r>
            <w:r>
              <w:rPr>
                <w:spacing w:val="38"/>
              </w:rPr>
              <w:t xml:space="preserve"> </w:t>
            </w:r>
            <w:r>
              <w:t>dodania</w:t>
            </w:r>
            <w:r>
              <w:rPr>
                <w:spacing w:val="38"/>
              </w:rPr>
              <w:t xml:space="preserve"> </w:t>
            </w:r>
            <w:r>
              <w:t>zestawu</w:t>
            </w:r>
            <w:r>
              <w:rPr>
                <w:spacing w:val="38"/>
              </w:rPr>
              <w:t xml:space="preserve"> </w:t>
            </w:r>
            <w:r>
              <w:t>narzędzi</w:t>
            </w:r>
            <w:r>
              <w:rPr>
                <w:spacing w:val="37"/>
              </w:rPr>
              <w:t xml:space="preserve"> </w:t>
            </w:r>
            <w:r>
              <w:t>powiązanych</w:t>
            </w:r>
            <w:r>
              <w:rPr>
                <w:spacing w:val="38"/>
              </w:rPr>
              <w:t xml:space="preserve"> </w:t>
            </w:r>
            <w:r>
              <w:t>z</w:t>
            </w:r>
            <w:r>
              <w:rPr>
                <w:spacing w:val="38"/>
              </w:rPr>
              <w:t xml:space="preserve"> </w:t>
            </w:r>
            <w:r>
              <w:rPr>
                <w:spacing w:val="-2"/>
              </w:rPr>
              <w:t>wykonywanym</w:t>
            </w:r>
          </w:p>
          <w:p w14:paraId="6CE7EEE1" w14:textId="77777777" w:rsidR="00747BBF" w:rsidRDefault="00927A6E">
            <w:pPr>
              <w:pStyle w:val="TableParagraph"/>
              <w:spacing w:before="39" w:line="240" w:lineRule="auto"/>
              <w:ind w:left="117"/>
            </w:pPr>
            <w:r>
              <w:rPr>
                <w:spacing w:val="-2"/>
              </w:rPr>
              <w:t>zabiegiem</w:t>
            </w:r>
          </w:p>
        </w:tc>
      </w:tr>
      <w:tr w:rsidR="00747BBF" w14:paraId="7522B28F" w14:textId="77777777">
        <w:trPr>
          <w:trHeight w:val="318"/>
        </w:trPr>
        <w:tc>
          <w:tcPr>
            <w:tcW w:w="638" w:type="dxa"/>
          </w:tcPr>
          <w:p w14:paraId="3970E4E2" w14:textId="77777777" w:rsidR="00747BBF" w:rsidRDefault="00927A6E">
            <w:pPr>
              <w:pStyle w:val="TableParagraph"/>
            </w:pPr>
            <w:r>
              <w:rPr>
                <w:spacing w:val="-5"/>
              </w:rPr>
              <w:t>51.</w:t>
            </w:r>
          </w:p>
        </w:tc>
        <w:tc>
          <w:tcPr>
            <w:tcW w:w="8430" w:type="dxa"/>
          </w:tcPr>
          <w:p w14:paraId="3B0976E3" w14:textId="77777777" w:rsidR="00747BBF" w:rsidRDefault="00927A6E">
            <w:pPr>
              <w:pStyle w:val="TableParagraph"/>
              <w:ind w:left="108"/>
            </w:pPr>
            <w:r>
              <w:t>możliwość</w:t>
            </w:r>
            <w:r>
              <w:rPr>
                <w:spacing w:val="-6"/>
              </w:rPr>
              <w:t xml:space="preserve"> </w:t>
            </w:r>
            <w:r>
              <w:t>rejestracji</w:t>
            </w:r>
            <w:r>
              <w:rPr>
                <w:spacing w:val="-2"/>
              </w:rPr>
              <w:t xml:space="preserve"> </w:t>
            </w:r>
            <w:r>
              <w:t>danych</w:t>
            </w:r>
            <w:r>
              <w:rPr>
                <w:spacing w:val="-5"/>
              </w:rPr>
              <w:t xml:space="preserve"> </w:t>
            </w:r>
            <w:r>
              <w:t>z</w:t>
            </w:r>
            <w:r>
              <w:rPr>
                <w:spacing w:val="-4"/>
              </w:rPr>
              <w:t xml:space="preserve"> </w:t>
            </w:r>
            <w:r>
              <w:t>poziomu</w:t>
            </w:r>
            <w:r>
              <w:rPr>
                <w:spacing w:val="-7"/>
              </w:rPr>
              <w:t xml:space="preserve"> </w:t>
            </w:r>
            <w:r>
              <w:t>oddziału</w:t>
            </w:r>
            <w:r>
              <w:rPr>
                <w:spacing w:val="-4"/>
              </w:rPr>
              <w:t xml:space="preserve"> </w:t>
            </w:r>
            <w:r>
              <w:t>i</w:t>
            </w:r>
            <w:r>
              <w:rPr>
                <w:spacing w:val="-4"/>
              </w:rPr>
              <w:t xml:space="preserve"> </w:t>
            </w:r>
            <w:r>
              <w:t>z</w:t>
            </w:r>
            <w:r>
              <w:rPr>
                <w:spacing w:val="-4"/>
              </w:rPr>
              <w:t xml:space="preserve"> </w:t>
            </w:r>
            <w:r>
              <w:t>poziomu</w:t>
            </w:r>
            <w:r>
              <w:rPr>
                <w:spacing w:val="-5"/>
              </w:rPr>
              <w:t xml:space="preserve"> </w:t>
            </w:r>
            <w:r>
              <w:t>bloku</w:t>
            </w:r>
            <w:r>
              <w:rPr>
                <w:spacing w:val="-6"/>
              </w:rPr>
              <w:t xml:space="preserve"> </w:t>
            </w:r>
            <w:r>
              <w:rPr>
                <w:spacing w:val="-2"/>
              </w:rPr>
              <w:t>operacyjnego</w:t>
            </w:r>
          </w:p>
        </w:tc>
      </w:tr>
      <w:tr w:rsidR="00747BBF" w14:paraId="72811EC3" w14:textId="77777777">
        <w:trPr>
          <w:trHeight w:val="318"/>
        </w:trPr>
        <w:tc>
          <w:tcPr>
            <w:tcW w:w="638" w:type="dxa"/>
            <w:shd w:val="clear" w:color="auto" w:fill="D9E1F3"/>
          </w:tcPr>
          <w:p w14:paraId="4F291ED2" w14:textId="77777777" w:rsidR="00747BBF" w:rsidRDefault="00927A6E">
            <w:pPr>
              <w:pStyle w:val="TableParagraph"/>
            </w:pPr>
            <w:r>
              <w:rPr>
                <w:spacing w:val="-5"/>
              </w:rPr>
              <w:t>52.</w:t>
            </w:r>
          </w:p>
        </w:tc>
        <w:tc>
          <w:tcPr>
            <w:tcW w:w="8430" w:type="dxa"/>
            <w:shd w:val="clear" w:color="auto" w:fill="D9E1F3"/>
          </w:tcPr>
          <w:p w14:paraId="77903654" w14:textId="77777777" w:rsidR="00747BBF" w:rsidRDefault="00927A6E">
            <w:pPr>
              <w:pStyle w:val="TableParagraph"/>
              <w:ind w:left="108"/>
            </w:pPr>
            <w:r>
              <w:t>Po</w:t>
            </w:r>
            <w:r>
              <w:rPr>
                <w:spacing w:val="-7"/>
              </w:rPr>
              <w:t xml:space="preserve"> </w:t>
            </w:r>
            <w:r>
              <w:t>wykonaniu</w:t>
            </w:r>
            <w:r>
              <w:rPr>
                <w:spacing w:val="-7"/>
              </w:rPr>
              <w:t xml:space="preserve"> </w:t>
            </w:r>
            <w:r>
              <w:t>zabiegu,</w:t>
            </w:r>
            <w:r>
              <w:rPr>
                <w:spacing w:val="-6"/>
              </w:rPr>
              <w:t xml:space="preserve"> </w:t>
            </w:r>
            <w:r>
              <w:t>system</w:t>
            </w:r>
            <w:r>
              <w:rPr>
                <w:spacing w:val="-4"/>
              </w:rPr>
              <w:t xml:space="preserve"> </w:t>
            </w:r>
            <w:r>
              <w:t>powinien</w:t>
            </w:r>
            <w:r>
              <w:rPr>
                <w:spacing w:val="-5"/>
              </w:rPr>
              <w:t xml:space="preserve"> </w:t>
            </w:r>
            <w:r>
              <w:t>umożliwiać</w:t>
            </w:r>
            <w:r>
              <w:rPr>
                <w:spacing w:val="-8"/>
              </w:rPr>
              <w:t xml:space="preserve"> </w:t>
            </w:r>
            <w:r>
              <w:t>zmianę</w:t>
            </w:r>
            <w:r>
              <w:rPr>
                <w:spacing w:val="-5"/>
              </w:rPr>
              <w:t xml:space="preserve"> </w:t>
            </w:r>
            <w:r>
              <w:t>procedury</w:t>
            </w:r>
            <w:r>
              <w:rPr>
                <w:spacing w:val="-5"/>
              </w:rPr>
              <w:t xml:space="preserve"> </w:t>
            </w:r>
            <w:r>
              <w:t>głównej</w:t>
            </w:r>
            <w:r>
              <w:rPr>
                <w:spacing w:val="-5"/>
              </w:rPr>
              <w:t xml:space="preserve"> </w:t>
            </w:r>
            <w:r>
              <w:rPr>
                <w:spacing w:val="-2"/>
              </w:rPr>
              <w:t>zabiegu</w:t>
            </w:r>
          </w:p>
        </w:tc>
      </w:tr>
      <w:tr w:rsidR="00747BBF" w14:paraId="29CEEC19" w14:textId="77777777">
        <w:trPr>
          <w:trHeight w:val="630"/>
        </w:trPr>
        <w:tc>
          <w:tcPr>
            <w:tcW w:w="638" w:type="dxa"/>
          </w:tcPr>
          <w:p w14:paraId="5E860E8E" w14:textId="77777777" w:rsidR="00747BBF" w:rsidRDefault="00927A6E">
            <w:pPr>
              <w:pStyle w:val="TableParagraph"/>
              <w:spacing w:before="1" w:line="240" w:lineRule="auto"/>
            </w:pPr>
            <w:r>
              <w:rPr>
                <w:spacing w:val="-5"/>
              </w:rPr>
              <w:t>53.</w:t>
            </w:r>
          </w:p>
        </w:tc>
        <w:tc>
          <w:tcPr>
            <w:tcW w:w="8430" w:type="dxa"/>
          </w:tcPr>
          <w:p w14:paraId="57E95732" w14:textId="77777777" w:rsidR="00747BBF" w:rsidRDefault="00927A6E">
            <w:pPr>
              <w:pStyle w:val="TableParagraph"/>
              <w:spacing w:before="1" w:line="240" w:lineRule="auto"/>
              <w:ind w:left="108"/>
            </w:pPr>
            <w:r>
              <w:t>Jeśli</w:t>
            </w:r>
            <w:r>
              <w:rPr>
                <w:spacing w:val="59"/>
              </w:rPr>
              <w:t xml:space="preserve"> </w:t>
            </w:r>
            <w:r>
              <w:t>nie</w:t>
            </w:r>
            <w:r>
              <w:rPr>
                <w:spacing w:val="61"/>
              </w:rPr>
              <w:t xml:space="preserve"> </w:t>
            </w:r>
            <w:r>
              <w:t>zostały</w:t>
            </w:r>
            <w:r>
              <w:rPr>
                <w:spacing w:val="62"/>
              </w:rPr>
              <w:t xml:space="preserve"> </w:t>
            </w:r>
            <w:r>
              <w:t>wpisane</w:t>
            </w:r>
            <w:r>
              <w:rPr>
                <w:spacing w:val="59"/>
              </w:rPr>
              <w:t xml:space="preserve"> </w:t>
            </w:r>
            <w:r>
              <w:t>dane</w:t>
            </w:r>
            <w:r>
              <w:rPr>
                <w:spacing w:val="63"/>
              </w:rPr>
              <w:t xml:space="preserve"> </w:t>
            </w:r>
            <w:r>
              <w:t>lekarza</w:t>
            </w:r>
            <w:r>
              <w:rPr>
                <w:spacing w:val="61"/>
              </w:rPr>
              <w:t xml:space="preserve"> </w:t>
            </w:r>
            <w:r>
              <w:t>operującego</w:t>
            </w:r>
            <w:r>
              <w:rPr>
                <w:spacing w:val="62"/>
              </w:rPr>
              <w:t xml:space="preserve"> </w:t>
            </w:r>
            <w:r>
              <w:t>to</w:t>
            </w:r>
            <w:r>
              <w:rPr>
                <w:spacing w:val="63"/>
              </w:rPr>
              <w:t xml:space="preserve"> </w:t>
            </w:r>
            <w:r>
              <w:t>system</w:t>
            </w:r>
            <w:r>
              <w:rPr>
                <w:spacing w:val="62"/>
              </w:rPr>
              <w:t xml:space="preserve"> </w:t>
            </w:r>
            <w:r>
              <w:t>powinien</w:t>
            </w:r>
            <w:r>
              <w:rPr>
                <w:spacing w:val="62"/>
              </w:rPr>
              <w:t xml:space="preserve"> </w:t>
            </w:r>
            <w:r>
              <w:rPr>
                <w:spacing w:val="-2"/>
              </w:rPr>
              <w:t>podpowiadać</w:t>
            </w:r>
          </w:p>
          <w:p w14:paraId="2DC2EB70" w14:textId="77777777" w:rsidR="00747BBF" w:rsidRDefault="00927A6E">
            <w:pPr>
              <w:pStyle w:val="TableParagraph"/>
              <w:spacing w:before="39" w:line="240" w:lineRule="auto"/>
              <w:ind w:left="117"/>
            </w:pPr>
            <w:r>
              <w:t>operatora</w:t>
            </w:r>
            <w:r>
              <w:rPr>
                <w:spacing w:val="-4"/>
              </w:rPr>
              <w:t xml:space="preserve"> </w:t>
            </w:r>
            <w:r>
              <w:t>na</w:t>
            </w:r>
            <w:r>
              <w:rPr>
                <w:spacing w:val="-7"/>
              </w:rPr>
              <w:t xml:space="preserve"> </w:t>
            </w:r>
            <w:r>
              <w:t>podstawie</w:t>
            </w:r>
            <w:r>
              <w:rPr>
                <w:spacing w:val="-2"/>
              </w:rPr>
              <w:t xml:space="preserve"> </w:t>
            </w:r>
            <w:r>
              <w:t>danych</w:t>
            </w:r>
            <w:r>
              <w:rPr>
                <w:spacing w:val="-4"/>
              </w:rPr>
              <w:t xml:space="preserve"> </w:t>
            </w:r>
            <w:r>
              <w:t>lekarza</w:t>
            </w:r>
            <w:r>
              <w:rPr>
                <w:spacing w:val="-6"/>
              </w:rPr>
              <w:t xml:space="preserve"> </w:t>
            </w:r>
            <w:r>
              <w:t>opisującego</w:t>
            </w:r>
            <w:r>
              <w:rPr>
                <w:spacing w:val="-5"/>
              </w:rPr>
              <w:t xml:space="preserve"> </w:t>
            </w:r>
            <w:r>
              <w:rPr>
                <w:spacing w:val="-2"/>
              </w:rPr>
              <w:t>zabieg</w:t>
            </w:r>
          </w:p>
        </w:tc>
      </w:tr>
      <w:tr w:rsidR="00747BBF" w14:paraId="40A15A62" w14:textId="77777777">
        <w:trPr>
          <w:trHeight w:val="628"/>
        </w:trPr>
        <w:tc>
          <w:tcPr>
            <w:tcW w:w="638" w:type="dxa"/>
            <w:shd w:val="clear" w:color="auto" w:fill="D9E1F3"/>
          </w:tcPr>
          <w:p w14:paraId="02444EB5" w14:textId="77777777" w:rsidR="00747BBF" w:rsidRDefault="00927A6E">
            <w:pPr>
              <w:pStyle w:val="TableParagraph"/>
            </w:pPr>
            <w:r>
              <w:rPr>
                <w:spacing w:val="-5"/>
              </w:rPr>
              <w:t>54.</w:t>
            </w:r>
          </w:p>
        </w:tc>
        <w:tc>
          <w:tcPr>
            <w:tcW w:w="8430" w:type="dxa"/>
            <w:shd w:val="clear" w:color="auto" w:fill="D9E1F3"/>
          </w:tcPr>
          <w:p w14:paraId="118C1E25" w14:textId="77777777" w:rsidR="00747BBF" w:rsidRDefault="00927A6E">
            <w:pPr>
              <w:pStyle w:val="TableParagraph"/>
              <w:ind w:left="108"/>
            </w:pPr>
            <w:r>
              <w:t>System</w:t>
            </w:r>
            <w:r>
              <w:rPr>
                <w:spacing w:val="16"/>
              </w:rPr>
              <w:t xml:space="preserve"> </w:t>
            </w:r>
            <w:r>
              <w:t>musi</w:t>
            </w:r>
            <w:r>
              <w:rPr>
                <w:spacing w:val="20"/>
              </w:rPr>
              <w:t xml:space="preserve"> </w:t>
            </w:r>
            <w:r>
              <w:t>umożliwić</w:t>
            </w:r>
            <w:r>
              <w:rPr>
                <w:spacing w:val="19"/>
              </w:rPr>
              <w:t xml:space="preserve"> </w:t>
            </w:r>
            <w:r>
              <w:t>wprowadzenie</w:t>
            </w:r>
            <w:r>
              <w:rPr>
                <w:spacing w:val="19"/>
              </w:rPr>
              <w:t xml:space="preserve"> </w:t>
            </w:r>
            <w:r>
              <w:t>informacji</w:t>
            </w:r>
            <w:r>
              <w:rPr>
                <w:spacing w:val="19"/>
              </w:rPr>
              <w:t xml:space="preserve"> </w:t>
            </w:r>
            <w:r>
              <w:t>dotyczących</w:t>
            </w:r>
            <w:r>
              <w:rPr>
                <w:spacing w:val="20"/>
              </w:rPr>
              <w:t xml:space="preserve"> </w:t>
            </w:r>
            <w:r>
              <w:t>przygotowania</w:t>
            </w:r>
            <w:r>
              <w:rPr>
                <w:spacing w:val="19"/>
              </w:rPr>
              <w:t xml:space="preserve"> </w:t>
            </w:r>
            <w:r>
              <w:t>pacjenta</w:t>
            </w:r>
            <w:r>
              <w:rPr>
                <w:spacing w:val="21"/>
              </w:rPr>
              <w:t xml:space="preserve"> </w:t>
            </w:r>
            <w:r>
              <w:rPr>
                <w:spacing w:val="-5"/>
              </w:rPr>
              <w:t>do</w:t>
            </w:r>
          </w:p>
          <w:p w14:paraId="476D213F" w14:textId="77777777" w:rsidR="00747BBF" w:rsidRDefault="00927A6E">
            <w:pPr>
              <w:pStyle w:val="TableParagraph"/>
              <w:spacing w:before="38" w:line="240" w:lineRule="auto"/>
              <w:ind w:left="117"/>
            </w:pPr>
            <w:r>
              <w:rPr>
                <w:spacing w:val="-2"/>
              </w:rPr>
              <w:t>zabiegu.</w:t>
            </w:r>
          </w:p>
        </w:tc>
      </w:tr>
      <w:tr w:rsidR="00747BBF" w14:paraId="24E4F4B9" w14:textId="77777777">
        <w:trPr>
          <w:trHeight w:val="282"/>
        </w:trPr>
        <w:tc>
          <w:tcPr>
            <w:tcW w:w="638" w:type="dxa"/>
          </w:tcPr>
          <w:p w14:paraId="09153C0B" w14:textId="77777777" w:rsidR="00747BBF" w:rsidRDefault="00747BBF">
            <w:pPr>
              <w:pStyle w:val="TableParagraph"/>
              <w:spacing w:line="240" w:lineRule="auto"/>
              <w:ind w:left="0"/>
              <w:rPr>
                <w:rFonts w:ascii="Times New Roman"/>
                <w:sz w:val="20"/>
              </w:rPr>
            </w:pPr>
          </w:p>
        </w:tc>
        <w:tc>
          <w:tcPr>
            <w:tcW w:w="8430" w:type="dxa"/>
          </w:tcPr>
          <w:p w14:paraId="0EAD2EB1" w14:textId="77777777" w:rsidR="00747BBF" w:rsidRDefault="00927A6E">
            <w:pPr>
              <w:pStyle w:val="TableParagraph"/>
              <w:spacing w:line="229" w:lineRule="exact"/>
              <w:ind w:left="108"/>
              <w:rPr>
                <w:rFonts w:ascii="Arial" w:hAnsi="Arial"/>
                <w:b/>
                <w:sz w:val="20"/>
              </w:rPr>
            </w:pPr>
            <w:r>
              <w:rPr>
                <w:rFonts w:ascii="Arial" w:hAnsi="Arial"/>
                <w:b/>
                <w:sz w:val="20"/>
              </w:rPr>
              <w:t>System</w:t>
            </w:r>
            <w:r>
              <w:rPr>
                <w:rFonts w:ascii="Arial" w:hAnsi="Arial"/>
                <w:b/>
                <w:spacing w:val="-7"/>
                <w:sz w:val="20"/>
              </w:rPr>
              <w:t xml:space="preserve"> </w:t>
            </w:r>
            <w:r>
              <w:rPr>
                <w:rFonts w:ascii="Arial" w:hAnsi="Arial"/>
                <w:b/>
                <w:sz w:val="20"/>
              </w:rPr>
              <w:t>musi</w:t>
            </w:r>
            <w:r>
              <w:rPr>
                <w:rFonts w:ascii="Arial" w:hAnsi="Arial"/>
                <w:b/>
                <w:spacing w:val="-9"/>
                <w:sz w:val="20"/>
              </w:rPr>
              <w:t xml:space="preserve"> </w:t>
            </w:r>
            <w:r>
              <w:rPr>
                <w:rFonts w:ascii="Arial" w:hAnsi="Arial"/>
                <w:b/>
                <w:sz w:val="20"/>
              </w:rPr>
              <w:t>umożliwić</w:t>
            </w:r>
            <w:r>
              <w:rPr>
                <w:rFonts w:ascii="Arial" w:hAnsi="Arial"/>
                <w:b/>
                <w:spacing w:val="-9"/>
                <w:sz w:val="20"/>
              </w:rPr>
              <w:t xml:space="preserve"> </w:t>
            </w:r>
            <w:r>
              <w:rPr>
                <w:rFonts w:ascii="Arial" w:hAnsi="Arial"/>
                <w:b/>
                <w:sz w:val="20"/>
              </w:rPr>
              <w:t>rejestrację</w:t>
            </w:r>
            <w:r>
              <w:rPr>
                <w:rFonts w:ascii="Arial" w:hAnsi="Arial"/>
                <w:b/>
                <w:spacing w:val="-9"/>
                <w:sz w:val="20"/>
              </w:rPr>
              <w:t xml:space="preserve"> </w:t>
            </w:r>
            <w:r>
              <w:rPr>
                <w:rFonts w:ascii="Arial" w:hAnsi="Arial"/>
                <w:b/>
                <w:sz w:val="20"/>
              </w:rPr>
              <w:t>danych</w:t>
            </w:r>
            <w:r>
              <w:rPr>
                <w:rFonts w:ascii="Arial" w:hAnsi="Arial"/>
                <w:b/>
                <w:spacing w:val="-9"/>
                <w:sz w:val="20"/>
              </w:rPr>
              <w:t xml:space="preserve"> </w:t>
            </w:r>
            <w:r>
              <w:rPr>
                <w:rFonts w:ascii="Arial" w:hAnsi="Arial"/>
                <w:b/>
                <w:sz w:val="20"/>
              </w:rPr>
              <w:t>znieczulenia,</w:t>
            </w:r>
            <w:r>
              <w:rPr>
                <w:rFonts w:ascii="Arial" w:hAnsi="Arial"/>
                <w:b/>
                <w:spacing w:val="-9"/>
                <w:sz w:val="20"/>
              </w:rPr>
              <w:t xml:space="preserve"> </w:t>
            </w:r>
            <w:r>
              <w:rPr>
                <w:rFonts w:ascii="Arial" w:hAnsi="Arial"/>
                <w:b/>
                <w:sz w:val="20"/>
              </w:rPr>
              <w:t>w</w:t>
            </w:r>
            <w:r>
              <w:rPr>
                <w:rFonts w:ascii="Arial" w:hAnsi="Arial"/>
                <w:b/>
                <w:spacing w:val="-8"/>
                <w:sz w:val="20"/>
              </w:rPr>
              <w:t xml:space="preserve"> </w:t>
            </w:r>
            <w:r>
              <w:rPr>
                <w:rFonts w:ascii="Arial" w:hAnsi="Arial"/>
                <w:b/>
                <w:spacing w:val="-4"/>
                <w:sz w:val="20"/>
              </w:rPr>
              <w:t>tym:</w:t>
            </w:r>
          </w:p>
        </w:tc>
      </w:tr>
      <w:tr w:rsidR="00747BBF" w14:paraId="38AB0FF2" w14:textId="77777777">
        <w:trPr>
          <w:trHeight w:val="321"/>
        </w:trPr>
        <w:tc>
          <w:tcPr>
            <w:tcW w:w="638" w:type="dxa"/>
            <w:shd w:val="clear" w:color="auto" w:fill="D9E1F3"/>
          </w:tcPr>
          <w:p w14:paraId="7E8D2E6D" w14:textId="77777777" w:rsidR="00747BBF" w:rsidRDefault="00927A6E">
            <w:pPr>
              <w:pStyle w:val="TableParagraph"/>
            </w:pPr>
            <w:r>
              <w:rPr>
                <w:spacing w:val="-5"/>
              </w:rPr>
              <w:t>55.</w:t>
            </w:r>
          </w:p>
        </w:tc>
        <w:tc>
          <w:tcPr>
            <w:tcW w:w="8430" w:type="dxa"/>
            <w:shd w:val="clear" w:color="auto" w:fill="D9E1F3"/>
          </w:tcPr>
          <w:p w14:paraId="093B07E8" w14:textId="77777777" w:rsidR="00747BBF" w:rsidRDefault="00927A6E">
            <w:pPr>
              <w:pStyle w:val="TableParagraph"/>
              <w:ind w:left="108"/>
            </w:pPr>
            <w:r>
              <w:t>czasu</w:t>
            </w:r>
            <w:r>
              <w:rPr>
                <w:spacing w:val="-2"/>
              </w:rPr>
              <w:t xml:space="preserve"> znieczulenia,</w:t>
            </w:r>
          </w:p>
        </w:tc>
      </w:tr>
      <w:tr w:rsidR="00747BBF" w14:paraId="2E08FD14" w14:textId="77777777">
        <w:trPr>
          <w:trHeight w:val="318"/>
        </w:trPr>
        <w:tc>
          <w:tcPr>
            <w:tcW w:w="638" w:type="dxa"/>
          </w:tcPr>
          <w:p w14:paraId="158F8764" w14:textId="77777777" w:rsidR="00747BBF" w:rsidRDefault="00927A6E">
            <w:pPr>
              <w:pStyle w:val="TableParagraph"/>
            </w:pPr>
            <w:r>
              <w:rPr>
                <w:spacing w:val="-5"/>
              </w:rPr>
              <w:t>56.</w:t>
            </w:r>
          </w:p>
        </w:tc>
        <w:tc>
          <w:tcPr>
            <w:tcW w:w="8430" w:type="dxa"/>
          </w:tcPr>
          <w:p w14:paraId="3E49BDF4" w14:textId="77777777" w:rsidR="00747BBF" w:rsidRDefault="00927A6E">
            <w:pPr>
              <w:pStyle w:val="TableParagraph"/>
              <w:ind w:left="158"/>
            </w:pPr>
            <w:r>
              <w:t>czasu</w:t>
            </w:r>
            <w:r>
              <w:rPr>
                <w:spacing w:val="-2"/>
              </w:rPr>
              <w:t xml:space="preserve"> anestezjologicznego,</w:t>
            </w:r>
          </w:p>
        </w:tc>
      </w:tr>
      <w:tr w:rsidR="00747BBF" w14:paraId="539827C9" w14:textId="77777777">
        <w:trPr>
          <w:trHeight w:val="628"/>
        </w:trPr>
        <w:tc>
          <w:tcPr>
            <w:tcW w:w="638" w:type="dxa"/>
            <w:shd w:val="clear" w:color="auto" w:fill="D9E1F3"/>
          </w:tcPr>
          <w:p w14:paraId="29E1AE07" w14:textId="77777777" w:rsidR="00747BBF" w:rsidRDefault="00927A6E">
            <w:pPr>
              <w:pStyle w:val="TableParagraph"/>
            </w:pPr>
            <w:r>
              <w:rPr>
                <w:spacing w:val="-5"/>
              </w:rPr>
              <w:t>57.</w:t>
            </w:r>
          </w:p>
        </w:tc>
        <w:tc>
          <w:tcPr>
            <w:tcW w:w="8430" w:type="dxa"/>
            <w:shd w:val="clear" w:color="auto" w:fill="D9E1F3"/>
          </w:tcPr>
          <w:p w14:paraId="51DDFA24" w14:textId="77777777" w:rsidR="00747BBF" w:rsidRDefault="00927A6E">
            <w:pPr>
              <w:pStyle w:val="TableParagraph"/>
              <w:ind w:left="108"/>
            </w:pPr>
            <w:r>
              <w:t>rodzaju</w:t>
            </w:r>
            <w:r>
              <w:rPr>
                <w:spacing w:val="1"/>
              </w:rPr>
              <w:t xml:space="preserve"> </w:t>
            </w:r>
            <w:r>
              <w:t>przeprowadzonego</w:t>
            </w:r>
            <w:r>
              <w:rPr>
                <w:spacing w:val="2"/>
              </w:rPr>
              <w:t xml:space="preserve"> </w:t>
            </w:r>
            <w:r>
              <w:t>znieczulenia</w:t>
            </w:r>
            <w:r>
              <w:rPr>
                <w:spacing w:val="3"/>
              </w:rPr>
              <w:t xml:space="preserve"> </w:t>
            </w:r>
            <w:r>
              <w:t>domyślnie</w:t>
            </w:r>
            <w:r>
              <w:rPr>
                <w:spacing w:val="-1"/>
              </w:rPr>
              <w:t xml:space="preserve"> </w:t>
            </w:r>
            <w:r>
              <w:t>wypełnianego</w:t>
            </w:r>
            <w:r>
              <w:rPr>
                <w:spacing w:val="2"/>
              </w:rPr>
              <w:t xml:space="preserve"> </w:t>
            </w:r>
            <w:r>
              <w:t>na</w:t>
            </w:r>
            <w:r>
              <w:rPr>
                <w:spacing w:val="4"/>
              </w:rPr>
              <w:t xml:space="preserve"> </w:t>
            </w:r>
            <w:r>
              <w:t>podstawie</w:t>
            </w:r>
            <w:r>
              <w:rPr>
                <w:spacing w:val="3"/>
              </w:rPr>
              <w:t xml:space="preserve"> </w:t>
            </w:r>
            <w:r>
              <w:rPr>
                <w:spacing w:val="-2"/>
              </w:rPr>
              <w:t>kwalifikacji</w:t>
            </w:r>
          </w:p>
          <w:p w14:paraId="4BD20860" w14:textId="77777777" w:rsidR="00747BBF" w:rsidRDefault="00927A6E">
            <w:pPr>
              <w:pStyle w:val="TableParagraph"/>
              <w:spacing w:before="41" w:line="240" w:lineRule="auto"/>
              <w:ind w:left="117"/>
            </w:pPr>
            <w:r>
              <w:t>z</w:t>
            </w:r>
            <w:r>
              <w:rPr>
                <w:spacing w:val="-4"/>
              </w:rPr>
              <w:t xml:space="preserve"> </w:t>
            </w:r>
            <w:r>
              <w:t>możliwością</w:t>
            </w:r>
            <w:r>
              <w:rPr>
                <w:spacing w:val="-2"/>
              </w:rPr>
              <w:t xml:space="preserve"> edycji,</w:t>
            </w:r>
          </w:p>
        </w:tc>
      </w:tr>
      <w:tr w:rsidR="00747BBF" w14:paraId="32E2C37D" w14:textId="77777777">
        <w:trPr>
          <w:trHeight w:val="321"/>
        </w:trPr>
        <w:tc>
          <w:tcPr>
            <w:tcW w:w="638" w:type="dxa"/>
          </w:tcPr>
          <w:p w14:paraId="0F3B2CDA" w14:textId="77777777" w:rsidR="00747BBF" w:rsidRDefault="00927A6E">
            <w:pPr>
              <w:pStyle w:val="TableParagraph"/>
            </w:pPr>
            <w:r>
              <w:rPr>
                <w:spacing w:val="-5"/>
              </w:rPr>
              <w:t>58.</w:t>
            </w:r>
          </w:p>
        </w:tc>
        <w:tc>
          <w:tcPr>
            <w:tcW w:w="8430" w:type="dxa"/>
          </w:tcPr>
          <w:p w14:paraId="6C347112" w14:textId="77777777" w:rsidR="00747BBF" w:rsidRDefault="00927A6E">
            <w:pPr>
              <w:pStyle w:val="TableParagraph"/>
              <w:ind w:left="108"/>
            </w:pPr>
            <w:r>
              <w:t>opisu</w:t>
            </w:r>
            <w:r>
              <w:rPr>
                <w:spacing w:val="-7"/>
              </w:rPr>
              <w:t xml:space="preserve"> </w:t>
            </w:r>
            <w:r>
              <w:t>znieczulenia</w:t>
            </w:r>
            <w:r>
              <w:rPr>
                <w:spacing w:val="-4"/>
              </w:rPr>
              <w:t xml:space="preserve"> </w:t>
            </w:r>
            <w:r>
              <w:t>ze</w:t>
            </w:r>
            <w:r>
              <w:rPr>
                <w:spacing w:val="-7"/>
              </w:rPr>
              <w:t xml:space="preserve"> </w:t>
            </w:r>
            <w:r>
              <w:t>wskazaniem</w:t>
            </w:r>
            <w:r>
              <w:rPr>
                <w:spacing w:val="-5"/>
              </w:rPr>
              <w:t xml:space="preserve"> </w:t>
            </w:r>
            <w:r>
              <w:t>osoby</w:t>
            </w:r>
            <w:r>
              <w:rPr>
                <w:spacing w:val="-6"/>
              </w:rPr>
              <w:t xml:space="preserve"> </w:t>
            </w:r>
            <w:r>
              <w:rPr>
                <w:spacing w:val="-2"/>
              </w:rPr>
              <w:t>opisującej,</w:t>
            </w:r>
          </w:p>
        </w:tc>
      </w:tr>
      <w:tr w:rsidR="00747BBF" w14:paraId="7F2F7E56" w14:textId="77777777">
        <w:trPr>
          <w:trHeight w:val="318"/>
        </w:trPr>
        <w:tc>
          <w:tcPr>
            <w:tcW w:w="638" w:type="dxa"/>
            <w:shd w:val="clear" w:color="auto" w:fill="D9E1F3"/>
          </w:tcPr>
          <w:p w14:paraId="4072674E" w14:textId="77777777" w:rsidR="00747BBF" w:rsidRDefault="00927A6E">
            <w:pPr>
              <w:pStyle w:val="TableParagraph"/>
            </w:pPr>
            <w:r>
              <w:rPr>
                <w:spacing w:val="-5"/>
              </w:rPr>
              <w:t>59.</w:t>
            </w:r>
          </w:p>
        </w:tc>
        <w:tc>
          <w:tcPr>
            <w:tcW w:w="8430" w:type="dxa"/>
            <w:shd w:val="clear" w:color="auto" w:fill="D9E1F3"/>
          </w:tcPr>
          <w:p w14:paraId="7FF1ED74" w14:textId="77777777" w:rsidR="00747BBF" w:rsidRDefault="00927A6E">
            <w:pPr>
              <w:pStyle w:val="TableParagraph"/>
              <w:ind w:left="108"/>
            </w:pPr>
            <w:r>
              <w:t>zespołu</w:t>
            </w:r>
            <w:r>
              <w:rPr>
                <w:spacing w:val="-11"/>
              </w:rPr>
              <w:t xml:space="preserve"> </w:t>
            </w:r>
            <w:r>
              <w:t>anestezjologicznego</w:t>
            </w:r>
            <w:r>
              <w:rPr>
                <w:spacing w:val="-9"/>
              </w:rPr>
              <w:t xml:space="preserve"> </w:t>
            </w:r>
            <w:r>
              <w:t>domyślnie</w:t>
            </w:r>
            <w:r>
              <w:rPr>
                <w:spacing w:val="-5"/>
              </w:rPr>
              <w:t xml:space="preserve"> </w:t>
            </w:r>
            <w:r>
              <w:t>uzupełnionego</w:t>
            </w:r>
            <w:r>
              <w:rPr>
                <w:spacing w:val="-7"/>
              </w:rPr>
              <w:t xml:space="preserve"> </w:t>
            </w:r>
            <w:r>
              <w:t>na</w:t>
            </w:r>
            <w:r>
              <w:rPr>
                <w:spacing w:val="-9"/>
              </w:rPr>
              <w:t xml:space="preserve"> </w:t>
            </w:r>
            <w:r>
              <w:t>podstawie</w:t>
            </w:r>
            <w:r>
              <w:rPr>
                <w:spacing w:val="-8"/>
              </w:rPr>
              <w:t xml:space="preserve"> </w:t>
            </w:r>
            <w:r>
              <w:rPr>
                <w:spacing w:val="-2"/>
              </w:rPr>
              <w:t>planu,</w:t>
            </w:r>
          </w:p>
        </w:tc>
      </w:tr>
      <w:tr w:rsidR="00747BBF" w14:paraId="626CCA65" w14:textId="77777777">
        <w:trPr>
          <w:trHeight w:val="938"/>
        </w:trPr>
        <w:tc>
          <w:tcPr>
            <w:tcW w:w="638" w:type="dxa"/>
          </w:tcPr>
          <w:p w14:paraId="5C0EAB8B" w14:textId="77777777" w:rsidR="00747BBF" w:rsidRDefault="00927A6E">
            <w:pPr>
              <w:pStyle w:val="TableParagraph"/>
            </w:pPr>
            <w:r>
              <w:rPr>
                <w:spacing w:val="-5"/>
              </w:rPr>
              <w:t>60.</w:t>
            </w:r>
          </w:p>
        </w:tc>
        <w:tc>
          <w:tcPr>
            <w:tcW w:w="8430" w:type="dxa"/>
          </w:tcPr>
          <w:p w14:paraId="39D7C88A" w14:textId="77777777" w:rsidR="00747BBF" w:rsidRDefault="00927A6E">
            <w:pPr>
              <w:pStyle w:val="TableParagraph"/>
              <w:ind w:left="108"/>
            </w:pPr>
            <w:r>
              <w:t>czasu</w:t>
            </w:r>
            <w:r>
              <w:rPr>
                <w:spacing w:val="74"/>
              </w:rPr>
              <w:t xml:space="preserve"> </w:t>
            </w:r>
            <w:r>
              <w:t>pracy</w:t>
            </w:r>
            <w:r>
              <w:rPr>
                <w:spacing w:val="75"/>
              </w:rPr>
              <w:t xml:space="preserve"> </w:t>
            </w:r>
            <w:r>
              <w:t>zespołu</w:t>
            </w:r>
            <w:r>
              <w:rPr>
                <w:spacing w:val="77"/>
              </w:rPr>
              <w:t xml:space="preserve"> </w:t>
            </w:r>
            <w:r>
              <w:t>anestezjologicznego.</w:t>
            </w:r>
            <w:r>
              <w:rPr>
                <w:spacing w:val="76"/>
              </w:rPr>
              <w:t xml:space="preserve"> </w:t>
            </w:r>
            <w:r>
              <w:t>Jeśli</w:t>
            </w:r>
            <w:r>
              <w:rPr>
                <w:spacing w:val="76"/>
              </w:rPr>
              <w:t xml:space="preserve"> </w:t>
            </w:r>
            <w:r>
              <w:t>czas</w:t>
            </w:r>
            <w:r>
              <w:rPr>
                <w:spacing w:val="76"/>
              </w:rPr>
              <w:t xml:space="preserve"> </w:t>
            </w:r>
            <w:r>
              <w:t>pracy</w:t>
            </w:r>
            <w:r>
              <w:rPr>
                <w:spacing w:val="76"/>
              </w:rPr>
              <w:t xml:space="preserve"> </w:t>
            </w:r>
            <w:r>
              <w:t>nie</w:t>
            </w:r>
            <w:r>
              <w:rPr>
                <w:spacing w:val="75"/>
              </w:rPr>
              <w:t xml:space="preserve"> </w:t>
            </w:r>
            <w:r>
              <w:t>został</w:t>
            </w:r>
            <w:r>
              <w:rPr>
                <w:spacing w:val="75"/>
              </w:rPr>
              <w:t xml:space="preserve"> </w:t>
            </w:r>
            <w:r>
              <w:t>wpisany</w:t>
            </w:r>
            <w:r>
              <w:rPr>
                <w:spacing w:val="78"/>
              </w:rPr>
              <w:t xml:space="preserve"> </w:t>
            </w:r>
            <w:r>
              <w:rPr>
                <w:spacing w:val="-2"/>
              </w:rPr>
              <w:t>system</w:t>
            </w:r>
          </w:p>
          <w:p w14:paraId="26353631" w14:textId="77777777" w:rsidR="00747BBF" w:rsidRDefault="00927A6E">
            <w:pPr>
              <w:pStyle w:val="TableParagraph"/>
              <w:spacing w:line="310" w:lineRule="atLeast"/>
              <w:ind w:left="117"/>
            </w:pPr>
            <w:r>
              <w:t>podpowiada</w:t>
            </w:r>
            <w:r>
              <w:rPr>
                <w:spacing w:val="-2"/>
              </w:rPr>
              <w:t xml:space="preserve"> </w:t>
            </w:r>
            <w:r>
              <w:t>na</w:t>
            </w:r>
            <w:r>
              <w:rPr>
                <w:spacing w:val="-2"/>
              </w:rPr>
              <w:t xml:space="preserve"> </w:t>
            </w:r>
            <w:r>
              <w:t>podstawie</w:t>
            </w:r>
            <w:r>
              <w:rPr>
                <w:spacing w:val="-3"/>
              </w:rPr>
              <w:t xml:space="preserve"> </w:t>
            </w:r>
            <w:r>
              <w:t>czasu anestezjologicznego lub, w</w:t>
            </w:r>
            <w:r>
              <w:rPr>
                <w:spacing w:val="-1"/>
              </w:rPr>
              <w:t xml:space="preserve"> </w:t>
            </w:r>
            <w:r>
              <w:t>przypadku</w:t>
            </w:r>
            <w:r>
              <w:rPr>
                <w:spacing w:val="-2"/>
              </w:rPr>
              <w:t xml:space="preserve"> </w:t>
            </w:r>
            <w:r>
              <w:t>braku,</w:t>
            </w:r>
            <w:r>
              <w:rPr>
                <w:spacing w:val="-2"/>
              </w:rPr>
              <w:t xml:space="preserve"> </w:t>
            </w:r>
            <w:r>
              <w:t>czasu pobytu na bloku</w:t>
            </w:r>
          </w:p>
        </w:tc>
      </w:tr>
      <w:tr w:rsidR="00747BBF" w14:paraId="31D37B9D" w14:textId="77777777">
        <w:trPr>
          <w:trHeight w:val="318"/>
        </w:trPr>
        <w:tc>
          <w:tcPr>
            <w:tcW w:w="638" w:type="dxa"/>
            <w:shd w:val="clear" w:color="auto" w:fill="D9E1F3"/>
          </w:tcPr>
          <w:p w14:paraId="029D614F" w14:textId="77777777" w:rsidR="00747BBF" w:rsidRDefault="00927A6E">
            <w:pPr>
              <w:pStyle w:val="TableParagraph"/>
            </w:pPr>
            <w:r>
              <w:rPr>
                <w:spacing w:val="-5"/>
              </w:rPr>
              <w:lastRenderedPageBreak/>
              <w:t>61.</w:t>
            </w:r>
          </w:p>
        </w:tc>
        <w:tc>
          <w:tcPr>
            <w:tcW w:w="8430" w:type="dxa"/>
            <w:shd w:val="clear" w:color="auto" w:fill="D9E1F3"/>
          </w:tcPr>
          <w:p w14:paraId="6AAAB44A" w14:textId="77777777" w:rsidR="00747BBF" w:rsidRDefault="00927A6E">
            <w:pPr>
              <w:pStyle w:val="TableParagraph"/>
              <w:ind w:left="108"/>
            </w:pPr>
            <w:r>
              <w:t>podanych</w:t>
            </w:r>
            <w:r>
              <w:rPr>
                <w:spacing w:val="-6"/>
              </w:rPr>
              <w:t xml:space="preserve"> </w:t>
            </w:r>
            <w:r>
              <w:rPr>
                <w:spacing w:val="-2"/>
              </w:rPr>
              <w:t>leków:</w:t>
            </w:r>
          </w:p>
        </w:tc>
      </w:tr>
      <w:tr w:rsidR="00747BBF" w14:paraId="582100E2" w14:textId="77777777">
        <w:trPr>
          <w:trHeight w:val="321"/>
        </w:trPr>
        <w:tc>
          <w:tcPr>
            <w:tcW w:w="638" w:type="dxa"/>
          </w:tcPr>
          <w:p w14:paraId="193A02C4" w14:textId="77777777" w:rsidR="00747BBF" w:rsidRDefault="00927A6E">
            <w:pPr>
              <w:pStyle w:val="TableParagraph"/>
            </w:pPr>
            <w:r>
              <w:rPr>
                <w:spacing w:val="-5"/>
              </w:rPr>
              <w:t>62.</w:t>
            </w:r>
          </w:p>
        </w:tc>
        <w:tc>
          <w:tcPr>
            <w:tcW w:w="8430" w:type="dxa"/>
          </w:tcPr>
          <w:p w14:paraId="6188CCAD" w14:textId="77777777" w:rsidR="00747BBF" w:rsidRDefault="00927A6E">
            <w:pPr>
              <w:pStyle w:val="TableParagraph"/>
              <w:ind w:left="108"/>
            </w:pPr>
            <w:r>
              <w:t>z</w:t>
            </w:r>
            <w:r>
              <w:rPr>
                <w:spacing w:val="-6"/>
              </w:rPr>
              <w:t xml:space="preserve"> </w:t>
            </w:r>
            <w:r>
              <w:t>wykorzystaniem</w:t>
            </w:r>
            <w:r>
              <w:rPr>
                <w:spacing w:val="-3"/>
              </w:rPr>
              <w:t xml:space="preserve"> </w:t>
            </w:r>
            <w:r>
              <w:t>kodów</w:t>
            </w:r>
            <w:r>
              <w:rPr>
                <w:spacing w:val="-6"/>
              </w:rPr>
              <w:t xml:space="preserve"> </w:t>
            </w:r>
            <w:r>
              <w:t>kreskowych</w:t>
            </w:r>
            <w:r>
              <w:rPr>
                <w:spacing w:val="-5"/>
              </w:rPr>
              <w:t xml:space="preserve"> </w:t>
            </w:r>
            <w:r>
              <w:t>lub</w:t>
            </w:r>
            <w:r>
              <w:rPr>
                <w:spacing w:val="-5"/>
              </w:rPr>
              <w:t xml:space="preserve"> </w:t>
            </w:r>
            <w:r>
              <w:t>poprzez</w:t>
            </w:r>
            <w:r>
              <w:rPr>
                <w:spacing w:val="-7"/>
              </w:rPr>
              <w:t xml:space="preserve"> </w:t>
            </w:r>
            <w:r>
              <w:t>manualny</w:t>
            </w:r>
            <w:r>
              <w:rPr>
                <w:spacing w:val="-4"/>
              </w:rPr>
              <w:t xml:space="preserve"> </w:t>
            </w:r>
            <w:r>
              <w:t>wybór</w:t>
            </w:r>
            <w:r>
              <w:rPr>
                <w:spacing w:val="-5"/>
              </w:rPr>
              <w:t xml:space="preserve"> </w:t>
            </w:r>
            <w:r>
              <w:t>pozycji</w:t>
            </w:r>
            <w:r>
              <w:rPr>
                <w:spacing w:val="-4"/>
              </w:rPr>
              <w:t xml:space="preserve"> </w:t>
            </w:r>
            <w:r>
              <w:t>ze</w:t>
            </w:r>
            <w:r>
              <w:rPr>
                <w:spacing w:val="-4"/>
              </w:rPr>
              <w:t xml:space="preserve"> </w:t>
            </w:r>
            <w:r>
              <w:rPr>
                <w:spacing w:val="-2"/>
              </w:rPr>
              <w:t>słownika,</w:t>
            </w:r>
          </w:p>
        </w:tc>
      </w:tr>
      <w:tr w:rsidR="00747BBF" w14:paraId="081D6AC2" w14:textId="77777777">
        <w:trPr>
          <w:trHeight w:val="318"/>
        </w:trPr>
        <w:tc>
          <w:tcPr>
            <w:tcW w:w="638" w:type="dxa"/>
            <w:shd w:val="clear" w:color="auto" w:fill="D9E1F3"/>
          </w:tcPr>
          <w:p w14:paraId="052BB77F" w14:textId="77777777" w:rsidR="00747BBF" w:rsidRDefault="00927A6E">
            <w:pPr>
              <w:pStyle w:val="TableParagraph"/>
            </w:pPr>
            <w:r>
              <w:rPr>
                <w:spacing w:val="-5"/>
              </w:rPr>
              <w:t>63.</w:t>
            </w:r>
          </w:p>
        </w:tc>
        <w:tc>
          <w:tcPr>
            <w:tcW w:w="8430" w:type="dxa"/>
            <w:shd w:val="clear" w:color="auto" w:fill="D9E1F3"/>
          </w:tcPr>
          <w:p w14:paraId="792B2AFF" w14:textId="77777777" w:rsidR="00747BBF" w:rsidRDefault="00927A6E">
            <w:pPr>
              <w:pStyle w:val="TableParagraph"/>
              <w:ind w:left="108"/>
            </w:pPr>
            <w:r>
              <w:t>z</w:t>
            </w:r>
            <w:r>
              <w:rPr>
                <w:spacing w:val="-7"/>
              </w:rPr>
              <w:t xml:space="preserve"> </w:t>
            </w:r>
            <w:r>
              <w:t>możliwością</w:t>
            </w:r>
            <w:r>
              <w:rPr>
                <w:spacing w:val="-6"/>
              </w:rPr>
              <w:t xml:space="preserve"> </w:t>
            </w:r>
            <w:r>
              <w:t>automatycznego</w:t>
            </w:r>
            <w:r>
              <w:rPr>
                <w:spacing w:val="-6"/>
              </w:rPr>
              <w:t xml:space="preserve"> </w:t>
            </w:r>
            <w:r>
              <w:t>dodania</w:t>
            </w:r>
            <w:r>
              <w:rPr>
                <w:spacing w:val="-6"/>
              </w:rPr>
              <w:t xml:space="preserve"> </w:t>
            </w:r>
            <w:r>
              <w:t>leków</w:t>
            </w:r>
            <w:r>
              <w:rPr>
                <w:spacing w:val="-5"/>
              </w:rPr>
              <w:t xml:space="preserve"> </w:t>
            </w:r>
            <w:r>
              <w:t>powiązanych</w:t>
            </w:r>
            <w:r>
              <w:rPr>
                <w:spacing w:val="-6"/>
              </w:rPr>
              <w:t xml:space="preserve"> </w:t>
            </w:r>
            <w:r>
              <w:t>z</w:t>
            </w:r>
            <w:r>
              <w:rPr>
                <w:spacing w:val="-6"/>
              </w:rPr>
              <w:t xml:space="preserve"> </w:t>
            </w:r>
            <w:r>
              <w:t>wykonanym</w:t>
            </w:r>
            <w:r>
              <w:rPr>
                <w:spacing w:val="-5"/>
              </w:rPr>
              <w:t xml:space="preserve"> </w:t>
            </w:r>
            <w:r>
              <w:rPr>
                <w:spacing w:val="-2"/>
              </w:rPr>
              <w:t>zabiegiem</w:t>
            </w:r>
          </w:p>
        </w:tc>
      </w:tr>
      <w:tr w:rsidR="00747BBF" w14:paraId="349913B9" w14:textId="77777777">
        <w:trPr>
          <w:trHeight w:val="321"/>
        </w:trPr>
        <w:tc>
          <w:tcPr>
            <w:tcW w:w="638" w:type="dxa"/>
          </w:tcPr>
          <w:p w14:paraId="6B953A2A" w14:textId="77777777" w:rsidR="00747BBF" w:rsidRDefault="00927A6E">
            <w:pPr>
              <w:pStyle w:val="TableParagraph"/>
            </w:pPr>
            <w:r>
              <w:rPr>
                <w:spacing w:val="-5"/>
              </w:rPr>
              <w:t>64.</w:t>
            </w:r>
          </w:p>
        </w:tc>
        <w:tc>
          <w:tcPr>
            <w:tcW w:w="8430" w:type="dxa"/>
          </w:tcPr>
          <w:p w14:paraId="56E5451B" w14:textId="77777777" w:rsidR="00747BBF" w:rsidRDefault="00927A6E">
            <w:pPr>
              <w:pStyle w:val="TableParagraph"/>
              <w:ind w:left="108"/>
            </w:pPr>
            <w:r>
              <w:t>System</w:t>
            </w:r>
            <w:r>
              <w:rPr>
                <w:spacing w:val="-9"/>
              </w:rPr>
              <w:t xml:space="preserve"> </w:t>
            </w:r>
            <w:r>
              <w:t>musi</w:t>
            </w:r>
            <w:r>
              <w:rPr>
                <w:spacing w:val="-5"/>
              </w:rPr>
              <w:t xml:space="preserve"> </w:t>
            </w:r>
            <w:r>
              <w:t>umożliwiać</w:t>
            </w:r>
            <w:r>
              <w:rPr>
                <w:spacing w:val="-8"/>
              </w:rPr>
              <w:t xml:space="preserve"> </w:t>
            </w:r>
            <w:r>
              <w:t>wprowadzenie</w:t>
            </w:r>
            <w:r>
              <w:rPr>
                <w:spacing w:val="-7"/>
              </w:rPr>
              <w:t xml:space="preserve"> </w:t>
            </w:r>
            <w:r>
              <w:t>informacji</w:t>
            </w:r>
            <w:r>
              <w:rPr>
                <w:spacing w:val="-5"/>
              </w:rPr>
              <w:t xml:space="preserve"> </w:t>
            </w:r>
            <w:r>
              <w:t>dotyczących</w:t>
            </w:r>
            <w:r>
              <w:rPr>
                <w:spacing w:val="-6"/>
              </w:rPr>
              <w:t xml:space="preserve"> </w:t>
            </w:r>
            <w:r>
              <w:t>powikłań</w:t>
            </w:r>
            <w:r>
              <w:rPr>
                <w:spacing w:val="-5"/>
              </w:rPr>
              <w:t xml:space="preserve"> </w:t>
            </w:r>
            <w:r>
              <w:rPr>
                <w:spacing w:val="-2"/>
              </w:rPr>
              <w:t>pooperacyjnych.</w:t>
            </w:r>
          </w:p>
        </w:tc>
      </w:tr>
      <w:tr w:rsidR="00747BBF" w14:paraId="5FFBC156" w14:textId="77777777">
        <w:trPr>
          <w:trHeight w:val="628"/>
        </w:trPr>
        <w:tc>
          <w:tcPr>
            <w:tcW w:w="638" w:type="dxa"/>
            <w:shd w:val="clear" w:color="auto" w:fill="D9E1F3"/>
          </w:tcPr>
          <w:p w14:paraId="6F965DCC" w14:textId="77777777" w:rsidR="00747BBF" w:rsidRDefault="00927A6E">
            <w:pPr>
              <w:pStyle w:val="TableParagraph"/>
            </w:pPr>
            <w:r>
              <w:rPr>
                <w:spacing w:val="-5"/>
              </w:rPr>
              <w:t>65.</w:t>
            </w:r>
          </w:p>
        </w:tc>
        <w:tc>
          <w:tcPr>
            <w:tcW w:w="8430" w:type="dxa"/>
            <w:shd w:val="clear" w:color="auto" w:fill="D9E1F3"/>
          </w:tcPr>
          <w:p w14:paraId="769940C9" w14:textId="77777777" w:rsidR="00747BBF" w:rsidRDefault="00927A6E">
            <w:pPr>
              <w:pStyle w:val="TableParagraph"/>
              <w:ind w:left="108"/>
            </w:pPr>
            <w:r>
              <w:t>System</w:t>
            </w:r>
            <w:r>
              <w:rPr>
                <w:spacing w:val="21"/>
              </w:rPr>
              <w:t xml:space="preserve"> </w:t>
            </w:r>
            <w:r>
              <w:t>musi</w:t>
            </w:r>
            <w:r>
              <w:rPr>
                <w:spacing w:val="22"/>
              </w:rPr>
              <w:t xml:space="preserve"> </w:t>
            </w:r>
            <w:r>
              <w:t>umożliwiać</w:t>
            </w:r>
            <w:r>
              <w:rPr>
                <w:spacing w:val="20"/>
              </w:rPr>
              <w:t xml:space="preserve"> </w:t>
            </w:r>
            <w:r>
              <w:t>wprowadzenie</w:t>
            </w:r>
            <w:r>
              <w:rPr>
                <w:spacing w:val="22"/>
              </w:rPr>
              <w:t xml:space="preserve"> </w:t>
            </w:r>
            <w:r>
              <w:t>w</w:t>
            </w:r>
            <w:r>
              <w:rPr>
                <w:spacing w:val="26"/>
              </w:rPr>
              <w:t xml:space="preserve"> </w:t>
            </w:r>
            <w:r>
              <w:t>ramach</w:t>
            </w:r>
            <w:r>
              <w:rPr>
                <w:spacing w:val="19"/>
              </w:rPr>
              <w:t xml:space="preserve"> </w:t>
            </w:r>
            <w:r>
              <w:t>opieki</w:t>
            </w:r>
            <w:r>
              <w:rPr>
                <w:spacing w:val="22"/>
              </w:rPr>
              <w:t xml:space="preserve"> </w:t>
            </w:r>
            <w:r>
              <w:t>pooperacyjnej</w:t>
            </w:r>
            <w:r>
              <w:rPr>
                <w:spacing w:val="22"/>
              </w:rPr>
              <w:t xml:space="preserve"> </w:t>
            </w:r>
            <w:r>
              <w:t>pacjenta,</w:t>
            </w:r>
            <w:r>
              <w:rPr>
                <w:spacing w:val="25"/>
              </w:rPr>
              <w:t xml:space="preserve"> </w:t>
            </w:r>
            <w:r>
              <w:rPr>
                <w:spacing w:val="-2"/>
              </w:rPr>
              <w:t>danych</w:t>
            </w:r>
          </w:p>
          <w:p w14:paraId="70574B97" w14:textId="77777777" w:rsidR="00747BBF" w:rsidRDefault="00927A6E">
            <w:pPr>
              <w:pStyle w:val="TableParagraph"/>
              <w:spacing w:before="38" w:line="240" w:lineRule="auto"/>
              <w:ind w:left="117"/>
            </w:pPr>
            <w:r>
              <w:t xml:space="preserve">opieki </w:t>
            </w:r>
            <w:r>
              <w:rPr>
                <w:spacing w:val="-2"/>
              </w:rPr>
              <w:t>pielęgniarskiej.</w:t>
            </w:r>
          </w:p>
        </w:tc>
      </w:tr>
      <w:tr w:rsidR="00747BBF" w14:paraId="038F4AA7" w14:textId="77777777">
        <w:trPr>
          <w:trHeight w:val="283"/>
        </w:trPr>
        <w:tc>
          <w:tcPr>
            <w:tcW w:w="638" w:type="dxa"/>
          </w:tcPr>
          <w:p w14:paraId="5834E638" w14:textId="77777777" w:rsidR="00747BBF" w:rsidRDefault="00747BBF">
            <w:pPr>
              <w:pStyle w:val="TableParagraph"/>
              <w:spacing w:line="240" w:lineRule="auto"/>
              <w:ind w:left="0"/>
              <w:rPr>
                <w:rFonts w:ascii="Times New Roman"/>
                <w:sz w:val="20"/>
              </w:rPr>
            </w:pPr>
          </w:p>
        </w:tc>
        <w:tc>
          <w:tcPr>
            <w:tcW w:w="8430" w:type="dxa"/>
          </w:tcPr>
          <w:p w14:paraId="0070D45B" w14:textId="77777777" w:rsidR="00747BBF" w:rsidRDefault="00927A6E">
            <w:pPr>
              <w:pStyle w:val="TableParagraph"/>
              <w:spacing w:line="240" w:lineRule="auto"/>
              <w:ind w:left="108"/>
              <w:rPr>
                <w:rFonts w:ascii="Arial" w:hAnsi="Arial"/>
                <w:b/>
                <w:sz w:val="20"/>
              </w:rPr>
            </w:pPr>
            <w:r>
              <w:rPr>
                <w:rFonts w:ascii="Arial" w:hAnsi="Arial"/>
                <w:b/>
                <w:sz w:val="20"/>
              </w:rPr>
              <w:t>System</w:t>
            </w:r>
            <w:r>
              <w:rPr>
                <w:rFonts w:ascii="Arial" w:hAnsi="Arial"/>
                <w:b/>
                <w:spacing w:val="-7"/>
                <w:sz w:val="20"/>
              </w:rPr>
              <w:t xml:space="preserve"> </w:t>
            </w:r>
            <w:r>
              <w:rPr>
                <w:rFonts w:ascii="Arial" w:hAnsi="Arial"/>
                <w:b/>
                <w:sz w:val="20"/>
              </w:rPr>
              <w:t>musi</w:t>
            </w:r>
            <w:r>
              <w:rPr>
                <w:rFonts w:ascii="Arial" w:hAnsi="Arial"/>
                <w:b/>
                <w:spacing w:val="-9"/>
                <w:sz w:val="20"/>
              </w:rPr>
              <w:t xml:space="preserve"> </w:t>
            </w:r>
            <w:r>
              <w:rPr>
                <w:rFonts w:ascii="Arial" w:hAnsi="Arial"/>
                <w:b/>
                <w:sz w:val="20"/>
              </w:rPr>
              <w:t>umożliwiać</w:t>
            </w:r>
            <w:r>
              <w:rPr>
                <w:rFonts w:ascii="Arial" w:hAnsi="Arial"/>
                <w:b/>
                <w:spacing w:val="-8"/>
                <w:sz w:val="20"/>
              </w:rPr>
              <w:t xml:space="preserve"> </w:t>
            </w:r>
            <w:r>
              <w:rPr>
                <w:rFonts w:ascii="Arial" w:hAnsi="Arial"/>
                <w:b/>
                <w:sz w:val="20"/>
              </w:rPr>
              <w:t>prowadzenie</w:t>
            </w:r>
            <w:r>
              <w:rPr>
                <w:rFonts w:ascii="Arial" w:hAnsi="Arial"/>
                <w:b/>
                <w:spacing w:val="-10"/>
                <w:sz w:val="20"/>
              </w:rPr>
              <w:t xml:space="preserve"> </w:t>
            </w:r>
            <w:r>
              <w:rPr>
                <w:rFonts w:ascii="Arial" w:hAnsi="Arial"/>
                <w:b/>
                <w:sz w:val="20"/>
              </w:rPr>
              <w:t>Księgi</w:t>
            </w:r>
            <w:r>
              <w:rPr>
                <w:rFonts w:ascii="Arial" w:hAnsi="Arial"/>
                <w:b/>
                <w:spacing w:val="-9"/>
                <w:sz w:val="20"/>
              </w:rPr>
              <w:t xml:space="preserve"> </w:t>
            </w:r>
            <w:r>
              <w:rPr>
                <w:rFonts w:ascii="Arial" w:hAnsi="Arial"/>
                <w:b/>
                <w:sz w:val="20"/>
              </w:rPr>
              <w:t>Bloku</w:t>
            </w:r>
            <w:r>
              <w:rPr>
                <w:rFonts w:ascii="Arial" w:hAnsi="Arial"/>
                <w:b/>
                <w:spacing w:val="-8"/>
                <w:sz w:val="20"/>
              </w:rPr>
              <w:t xml:space="preserve"> </w:t>
            </w:r>
            <w:r>
              <w:rPr>
                <w:rFonts w:ascii="Arial" w:hAnsi="Arial"/>
                <w:b/>
                <w:sz w:val="20"/>
              </w:rPr>
              <w:t>Operacyjnego</w:t>
            </w:r>
            <w:r>
              <w:rPr>
                <w:rFonts w:ascii="Arial" w:hAnsi="Arial"/>
                <w:b/>
                <w:spacing w:val="-8"/>
                <w:sz w:val="20"/>
              </w:rPr>
              <w:t xml:space="preserve"> </w:t>
            </w:r>
            <w:r>
              <w:rPr>
                <w:rFonts w:ascii="Arial" w:hAnsi="Arial"/>
                <w:b/>
                <w:sz w:val="20"/>
              </w:rPr>
              <w:t>w</w:t>
            </w:r>
            <w:r>
              <w:rPr>
                <w:rFonts w:ascii="Arial" w:hAnsi="Arial"/>
                <w:b/>
                <w:spacing w:val="-9"/>
                <w:sz w:val="20"/>
              </w:rPr>
              <w:t xml:space="preserve"> </w:t>
            </w:r>
            <w:r>
              <w:rPr>
                <w:rFonts w:ascii="Arial" w:hAnsi="Arial"/>
                <w:b/>
                <w:spacing w:val="-2"/>
                <w:sz w:val="20"/>
              </w:rPr>
              <w:t>zakresie:</w:t>
            </w:r>
          </w:p>
        </w:tc>
      </w:tr>
      <w:tr w:rsidR="00747BBF" w14:paraId="3E8B8AE7" w14:textId="77777777">
        <w:trPr>
          <w:trHeight w:val="628"/>
        </w:trPr>
        <w:tc>
          <w:tcPr>
            <w:tcW w:w="638" w:type="dxa"/>
            <w:shd w:val="clear" w:color="auto" w:fill="D9E1F3"/>
          </w:tcPr>
          <w:p w14:paraId="2B2FA6DC" w14:textId="77777777" w:rsidR="00747BBF" w:rsidRDefault="00927A6E">
            <w:pPr>
              <w:pStyle w:val="TableParagraph"/>
            </w:pPr>
            <w:r>
              <w:rPr>
                <w:spacing w:val="-5"/>
              </w:rPr>
              <w:t>66.</w:t>
            </w:r>
          </w:p>
        </w:tc>
        <w:tc>
          <w:tcPr>
            <w:tcW w:w="8430" w:type="dxa"/>
            <w:shd w:val="clear" w:color="auto" w:fill="D9E1F3"/>
          </w:tcPr>
          <w:p w14:paraId="5E21221D" w14:textId="77777777" w:rsidR="00747BBF" w:rsidRDefault="00927A6E">
            <w:pPr>
              <w:pStyle w:val="TableParagraph"/>
              <w:ind w:left="108"/>
            </w:pPr>
            <w:r>
              <w:t>możliwość</w:t>
            </w:r>
            <w:r>
              <w:rPr>
                <w:spacing w:val="20"/>
              </w:rPr>
              <w:t xml:space="preserve"> </w:t>
            </w:r>
            <w:r>
              <w:t>definiowania</w:t>
            </w:r>
            <w:r>
              <w:rPr>
                <w:spacing w:val="17"/>
              </w:rPr>
              <w:t xml:space="preserve"> </w:t>
            </w:r>
            <w:r>
              <w:t>księgi</w:t>
            </w:r>
            <w:r>
              <w:rPr>
                <w:spacing w:val="20"/>
              </w:rPr>
              <w:t xml:space="preserve"> </w:t>
            </w:r>
            <w:r>
              <w:t>dla</w:t>
            </w:r>
            <w:r>
              <w:rPr>
                <w:spacing w:val="19"/>
              </w:rPr>
              <w:t xml:space="preserve"> </w:t>
            </w:r>
            <w:r>
              <w:t>bloku</w:t>
            </w:r>
            <w:r>
              <w:rPr>
                <w:spacing w:val="17"/>
              </w:rPr>
              <w:t xml:space="preserve"> </w:t>
            </w:r>
            <w:r>
              <w:t>operacyjnego,</w:t>
            </w:r>
            <w:r>
              <w:rPr>
                <w:spacing w:val="20"/>
              </w:rPr>
              <w:t xml:space="preserve"> </w:t>
            </w:r>
            <w:r>
              <w:t>dla</w:t>
            </w:r>
            <w:r>
              <w:rPr>
                <w:spacing w:val="18"/>
              </w:rPr>
              <w:t xml:space="preserve"> </w:t>
            </w:r>
            <w:r>
              <w:t>sali</w:t>
            </w:r>
            <w:r>
              <w:rPr>
                <w:spacing w:val="17"/>
              </w:rPr>
              <w:t xml:space="preserve"> </w:t>
            </w:r>
            <w:r>
              <w:t>operacyjnej</w:t>
            </w:r>
            <w:r>
              <w:rPr>
                <w:spacing w:val="15"/>
              </w:rPr>
              <w:t xml:space="preserve"> </w:t>
            </w:r>
            <w:r>
              <w:t>oraz</w:t>
            </w:r>
            <w:r>
              <w:rPr>
                <w:spacing w:val="19"/>
              </w:rPr>
              <w:t xml:space="preserve"> </w:t>
            </w:r>
            <w:r>
              <w:t>dla</w:t>
            </w:r>
            <w:r>
              <w:rPr>
                <w:spacing w:val="20"/>
              </w:rPr>
              <w:t xml:space="preserve"> </w:t>
            </w:r>
            <w:r>
              <w:rPr>
                <w:spacing w:val="-2"/>
              </w:rPr>
              <w:t>grupy</w:t>
            </w:r>
          </w:p>
          <w:p w14:paraId="3826AB6F" w14:textId="77777777" w:rsidR="00747BBF" w:rsidRDefault="00927A6E">
            <w:pPr>
              <w:pStyle w:val="TableParagraph"/>
              <w:spacing w:before="41" w:line="240" w:lineRule="auto"/>
              <w:ind w:left="117"/>
            </w:pPr>
            <w:r>
              <w:rPr>
                <w:spacing w:val="-2"/>
              </w:rPr>
              <w:t>zabiegów,</w:t>
            </w:r>
          </w:p>
        </w:tc>
      </w:tr>
      <w:tr w:rsidR="00747BBF" w14:paraId="300E176C" w14:textId="77777777">
        <w:trPr>
          <w:trHeight w:val="321"/>
        </w:trPr>
        <w:tc>
          <w:tcPr>
            <w:tcW w:w="638" w:type="dxa"/>
          </w:tcPr>
          <w:p w14:paraId="0A5CA7FF" w14:textId="77777777" w:rsidR="00747BBF" w:rsidRDefault="00927A6E">
            <w:pPr>
              <w:pStyle w:val="TableParagraph"/>
              <w:spacing w:before="1" w:line="240" w:lineRule="auto"/>
            </w:pPr>
            <w:r>
              <w:rPr>
                <w:spacing w:val="-5"/>
              </w:rPr>
              <w:t>67.</w:t>
            </w:r>
          </w:p>
        </w:tc>
        <w:tc>
          <w:tcPr>
            <w:tcW w:w="8430" w:type="dxa"/>
          </w:tcPr>
          <w:p w14:paraId="1FA5A094" w14:textId="77777777" w:rsidR="00747BBF" w:rsidRDefault="00927A6E">
            <w:pPr>
              <w:pStyle w:val="TableParagraph"/>
              <w:spacing w:before="1" w:line="240" w:lineRule="auto"/>
              <w:ind w:left="158"/>
            </w:pPr>
            <w:r>
              <w:t>przegląd</w:t>
            </w:r>
            <w:r>
              <w:rPr>
                <w:spacing w:val="-5"/>
              </w:rPr>
              <w:t xml:space="preserve"> </w:t>
            </w:r>
            <w:r>
              <w:t>ksiąg</w:t>
            </w:r>
            <w:r>
              <w:rPr>
                <w:spacing w:val="-5"/>
              </w:rPr>
              <w:t xml:space="preserve"> </w:t>
            </w:r>
            <w:r>
              <w:t>bloku</w:t>
            </w:r>
            <w:r>
              <w:rPr>
                <w:spacing w:val="-7"/>
              </w:rPr>
              <w:t xml:space="preserve"> </w:t>
            </w:r>
            <w:r>
              <w:t>operacyjnego</w:t>
            </w:r>
            <w:r>
              <w:rPr>
                <w:spacing w:val="-2"/>
              </w:rPr>
              <w:t xml:space="preserve"> </w:t>
            </w:r>
            <w:r>
              <w:t>wg</w:t>
            </w:r>
            <w:r>
              <w:rPr>
                <w:spacing w:val="-4"/>
              </w:rPr>
              <w:t xml:space="preserve"> </w:t>
            </w:r>
            <w:r>
              <w:t>różnych</w:t>
            </w:r>
            <w:r>
              <w:rPr>
                <w:spacing w:val="-7"/>
              </w:rPr>
              <w:t xml:space="preserve"> </w:t>
            </w:r>
            <w:r>
              <w:t>kryteriów,</w:t>
            </w:r>
            <w:r>
              <w:rPr>
                <w:spacing w:val="-5"/>
              </w:rPr>
              <w:t xml:space="preserve"> </w:t>
            </w:r>
            <w:r>
              <w:t>w</w:t>
            </w:r>
            <w:r>
              <w:rPr>
                <w:spacing w:val="-4"/>
              </w:rPr>
              <w:t xml:space="preserve"> tym:</w:t>
            </w:r>
          </w:p>
        </w:tc>
      </w:tr>
      <w:tr w:rsidR="00747BBF" w14:paraId="75C26DD4" w14:textId="77777777">
        <w:trPr>
          <w:trHeight w:val="318"/>
        </w:trPr>
        <w:tc>
          <w:tcPr>
            <w:tcW w:w="638" w:type="dxa"/>
            <w:shd w:val="clear" w:color="auto" w:fill="D9E1F3"/>
          </w:tcPr>
          <w:p w14:paraId="27A552EB" w14:textId="77777777" w:rsidR="00747BBF" w:rsidRDefault="00927A6E">
            <w:pPr>
              <w:pStyle w:val="TableParagraph"/>
            </w:pPr>
            <w:r>
              <w:rPr>
                <w:spacing w:val="-5"/>
              </w:rPr>
              <w:t>68.</w:t>
            </w:r>
          </w:p>
        </w:tc>
        <w:tc>
          <w:tcPr>
            <w:tcW w:w="8430" w:type="dxa"/>
            <w:shd w:val="clear" w:color="auto" w:fill="D9E1F3"/>
          </w:tcPr>
          <w:p w14:paraId="0C6ABC31" w14:textId="77777777" w:rsidR="00747BBF" w:rsidRDefault="00927A6E">
            <w:pPr>
              <w:pStyle w:val="TableParagraph"/>
              <w:ind w:left="158"/>
            </w:pPr>
            <w:r>
              <w:t>danych</w:t>
            </w:r>
            <w:r>
              <w:rPr>
                <w:spacing w:val="-6"/>
              </w:rPr>
              <w:t xml:space="preserve"> </w:t>
            </w:r>
            <w:r>
              <w:t>pacjenta</w:t>
            </w:r>
            <w:r>
              <w:rPr>
                <w:spacing w:val="-6"/>
              </w:rPr>
              <w:t xml:space="preserve"> </w:t>
            </w:r>
            <w:r>
              <w:t>(nazwisko,</w:t>
            </w:r>
            <w:r>
              <w:rPr>
                <w:spacing w:val="-6"/>
              </w:rPr>
              <w:t xml:space="preserve"> </w:t>
            </w:r>
            <w:r>
              <w:t>imię,</w:t>
            </w:r>
            <w:r>
              <w:rPr>
                <w:spacing w:val="-7"/>
              </w:rPr>
              <w:t xml:space="preserve"> </w:t>
            </w:r>
            <w:r>
              <w:rPr>
                <w:spacing w:val="-2"/>
              </w:rPr>
              <w:t>PESEL),</w:t>
            </w:r>
          </w:p>
        </w:tc>
      </w:tr>
      <w:tr w:rsidR="00747BBF" w14:paraId="1B6A94E5" w14:textId="77777777">
        <w:trPr>
          <w:trHeight w:val="321"/>
        </w:trPr>
        <w:tc>
          <w:tcPr>
            <w:tcW w:w="638" w:type="dxa"/>
          </w:tcPr>
          <w:p w14:paraId="3EFC498A" w14:textId="77777777" w:rsidR="00747BBF" w:rsidRDefault="00927A6E">
            <w:pPr>
              <w:pStyle w:val="TableParagraph"/>
            </w:pPr>
            <w:r>
              <w:rPr>
                <w:spacing w:val="-5"/>
              </w:rPr>
              <w:t>69.</w:t>
            </w:r>
          </w:p>
        </w:tc>
        <w:tc>
          <w:tcPr>
            <w:tcW w:w="8430" w:type="dxa"/>
          </w:tcPr>
          <w:p w14:paraId="6F9DFFC8" w14:textId="77777777" w:rsidR="00747BBF" w:rsidRDefault="00927A6E">
            <w:pPr>
              <w:pStyle w:val="TableParagraph"/>
              <w:ind w:left="158"/>
            </w:pPr>
            <w:r>
              <w:t>trybu</w:t>
            </w:r>
            <w:r>
              <w:rPr>
                <w:spacing w:val="-2"/>
              </w:rPr>
              <w:t xml:space="preserve"> zabiegu,</w:t>
            </w:r>
          </w:p>
        </w:tc>
      </w:tr>
      <w:tr w:rsidR="00747BBF" w14:paraId="192DD7D3" w14:textId="77777777">
        <w:trPr>
          <w:trHeight w:val="318"/>
        </w:trPr>
        <w:tc>
          <w:tcPr>
            <w:tcW w:w="638" w:type="dxa"/>
            <w:shd w:val="clear" w:color="auto" w:fill="D9E1F3"/>
          </w:tcPr>
          <w:p w14:paraId="62DEC4C5" w14:textId="77777777" w:rsidR="00747BBF" w:rsidRDefault="00927A6E">
            <w:pPr>
              <w:pStyle w:val="TableParagraph"/>
            </w:pPr>
            <w:r>
              <w:rPr>
                <w:spacing w:val="-5"/>
              </w:rPr>
              <w:t>70.</w:t>
            </w:r>
          </w:p>
        </w:tc>
        <w:tc>
          <w:tcPr>
            <w:tcW w:w="8430" w:type="dxa"/>
            <w:shd w:val="clear" w:color="auto" w:fill="D9E1F3"/>
          </w:tcPr>
          <w:p w14:paraId="172FA085" w14:textId="77777777" w:rsidR="00747BBF" w:rsidRDefault="00927A6E">
            <w:pPr>
              <w:pStyle w:val="TableParagraph"/>
              <w:ind w:left="158"/>
            </w:pPr>
            <w:r>
              <w:t>rodzaju</w:t>
            </w:r>
            <w:r>
              <w:rPr>
                <w:spacing w:val="-6"/>
              </w:rPr>
              <w:t xml:space="preserve"> </w:t>
            </w:r>
            <w:r>
              <w:rPr>
                <w:spacing w:val="-2"/>
              </w:rPr>
              <w:t>zabiegu,</w:t>
            </w:r>
          </w:p>
        </w:tc>
      </w:tr>
      <w:tr w:rsidR="00747BBF" w14:paraId="1B6DB82E" w14:textId="77777777">
        <w:trPr>
          <w:trHeight w:val="321"/>
        </w:trPr>
        <w:tc>
          <w:tcPr>
            <w:tcW w:w="638" w:type="dxa"/>
          </w:tcPr>
          <w:p w14:paraId="0EBD7466" w14:textId="77777777" w:rsidR="00747BBF" w:rsidRDefault="00927A6E">
            <w:pPr>
              <w:pStyle w:val="TableParagraph"/>
            </w:pPr>
            <w:r>
              <w:rPr>
                <w:spacing w:val="-5"/>
              </w:rPr>
              <w:t>71.</w:t>
            </w:r>
          </w:p>
        </w:tc>
        <w:tc>
          <w:tcPr>
            <w:tcW w:w="8430" w:type="dxa"/>
          </w:tcPr>
          <w:p w14:paraId="1527301E" w14:textId="77777777" w:rsidR="00747BBF" w:rsidRDefault="00927A6E">
            <w:pPr>
              <w:pStyle w:val="TableParagraph"/>
              <w:ind w:left="158"/>
            </w:pPr>
            <w:r>
              <w:t>dat</w:t>
            </w:r>
            <w:r>
              <w:rPr>
                <w:spacing w:val="-4"/>
              </w:rPr>
              <w:t xml:space="preserve"> </w:t>
            </w:r>
            <w:r>
              <w:t>wykonania</w:t>
            </w:r>
            <w:r>
              <w:rPr>
                <w:spacing w:val="-3"/>
              </w:rPr>
              <w:t xml:space="preserve"> </w:t>
            </w:r>
            <w:r>
              <w:rPr>
                <w:spacing w:val="-2"/>
              </w:rPr>
              <w:t>zabiegu,</w:t>
            </w:r>
          </w:p>
        </w:tc>
      </w:tr>
      <w:tr w:rsidR="00747BBF" w14:paraId="1B0B927C" w14:textId="77777777">
        <w:trPr>
          <w:trHeight w:val="318"/>
        </w:trPr>
        <w:tc>
          <w:tcPr>
            <w:tcW w:w="638" w:type="dxa"/>
            <w:shd w:val="clear" w:color="auto" w:fill="D9E1F3"/>
          </w:tcPr>
          <w:p w14:paraId="5B3F88E9" w14:textId="77777777" w:rsidR="00747BBF" w:rsidRDefault="00927A6E">
            <w:pPr>
              <w:pStyle w:val="TableParagraph"/>
            </w:pPr>
            <w:r>
              <w:rPr>
                <w:spacing w:val="-5"/>
              </w:rPr>
              <w:t>72.</w:t>
            </w:r>
          </w:p>
        </w:tc>
        <w:tc>
          <w:tcPr>
            <w:tcW w:w="8430" w:type="dxa"/>
            <w:shd w:val="clear" w:color="auto" w:fill="D9E1F3"/>
          </w:tcPr>
          <w:p w14:paraId="2F74486F" w14:textId="77777777" w:rsidR="00747BBF" w:rsidRDefault="00927A6E">
            <w:pPr>
              <w:pStyle w:val="TableParagraph"/>
              <w:ind w:left="158"/>
            </w:pPr>
            <w:r>
              <w:t>bloku</w:t>
            </w:r>
            <w:r>
              <w:rPr>
                <w:spacing w:val="-2"/>
              </w:rPr>
              <w:t xml:space="preserve"> </w:t>
            </w:r>
            <w:r>
              <w:t>i</w:t>
            </w:r>
            <w:r>
              <w:rPr>
                <w:spacing w:val="-2"/>
              </w:rPr>
              <w:t xml:space="preserve"> </w:t>
            </w:r>
            <w:r>
              <w:t>sali</w:t>
            </w:r>
            <w:r>
              <w:rPr>
                <w:spacing w:val="-2"/>
              </w:rPr>
              <w:t xml:space="preserve"> operacyjnej,</w:t>
            </w:r>
          </w:p>
        </w:tc>
      </w:tr>
      <w:tr w:rsidR="00747BBF" w14:paraId="31EC5092" w14:textId="77777777">
        <w:trPr>
          <w:trHeight w:val="318"/>
        </w:trPr>
        <w:tc>
          <w:tcPr>
            <w:tcW w:w="638" w:type="dxa"/>
          </w:tcPr>
          <w:p w14:paraId="25FF4F74" w14:textId="77777777" w:rsidR="00747BBF" w:rsidRDefault="00927A6E">
            <w:pPr>
              <w:pStyle w:val="TableParagraph"/>
            </w:pPr>
            <w:r>
              <w:rPr>
                <w:spacing w:val="-5"/>
              </w:rPr>
              <w:t>73.</w:t>
            </w:r>
          </w:p>
        </w:tc>
        <w:tc>
          <w:tcPr>
            <w:tcW w:w="8430" w:type="dxa"/>
          </w:tcPr>
          <w:p w14:paraId="4E97D5A7" w14:textId="77777777" w:rsidR="00747BBF" w:rsidRDefault="00927A6E">
            <w:pPr>
              <w:pStyle w:val="TableParagraph"/>
              <w:ind w:left="158"/>
            </w:pPr>
            <w:r>
              <w:t>jednostki</w:t>
            </w:r>
            <w:r>
              <w:rPr>
                <w:spacing w:val="-7"/>
              </w:rPr>
              <w:t xml:space="preserve"> </w:t>
            </w:r>
            <w:r>
              <w:rPr>
                <w:spacing w:val="-2"/>
              </w:rPr>
              <w:t>zlecającej,</w:t>
            </w:r>
          </w:p>
        </w:tc>
      </w:tr>
      <w:tr w:rsidR="00747BBF" w14:paraId="10090BE6" w14:textId="77777777">
        <w:trPr>
          <w:trHeight w:val="321"/>
        </w:trPr>
        <w:tc>
          <w:tcPr>
            <w:tcW w:w="638" w:type="dxa"/>
            <w:shd w:val="clear" w:color="auto" w:fill="D9E1F3"/>
          </w:tcPr>
          <w:p w14:paraId="51DBAFE7" w14:textId="77777777" w:rsidR="00747BBF" w:rsidRDefault="00927A6E">
            <w:pPr>
              <w:pStyle w:val="TableParagraph"/>
              <w:spacing w:before="1" w:line="240" w:lineRule="auto"/>
            </w:pPr>
            <w:r>
              <w:rPr>
                <w:spacing w:val="-5"/>
              </w:rPr>
              <w:t>74.</w:t>
            </w:r>
          </w:p>
        </w:tc>
        <w:tc>
          <w:tcPr>
            <w:tcW w:w="8430" w:type="dxa"/>
            <w:shd w:val="clear" w:color="auto" w:fill="D9E1F3"/>
          </w:tcPr>
          <w:p w14:paraId="73F819F7" w14:textId="77777777" w:rsidR="00747BBF" w:rsidRDefault="00927A6E">
            <w:pPr>
              <w:pStyle w:val="TableParagraph"/>
              <w:spacing w:before="1" w:line="240" w:lineRule="auto"/>
              <w:ind w:left="158"/>
            </w:pPr>
            <w:r>
              <w:t>księgi</w:t>
            </w:r>
            <w:r>
              <w:rPr>
                <w:spacing w:val="-1"/>
              </w:rPr>
              <w:t xml:space="preserve"> </w:t>
            </w:r>
            <w:r>
              <w:rPr>
                <w:spacing w:val="-2"/>
              </w:rPr>
              <w:t>zabiegów,</w:t>
            </w:r>
          </w:p>
        </w:tc>
      </w:tr>
      <w:tr w:rsidR="00747BBF" w14:paraId="333A56E1" w14:textId="77777777">
        <w:trPr>
          <w:trHeight w:val="319"/>
        </w:trPr>
        <w:tc>
          <w:tcPr>
            <w:tcW w:w="638" w:type="dxa"/>
          </w:tcPr>
          <w:p w14:paraId="461A3113" w14:textId="77777777" w:rsidR="00747BBF" w:rsidRDefault="00927A6E">
            <w:pPr>
              <w:pStyle w:val="TableParagraph"/>
            </w:pPr>
            <w:r>
              <w:rPr>
                <w:spacing w:val="-5"/>
              </w:rPr>
              <w:t>75.</w:t>
            </w:r>
          </w:p>
        </w:tc>
        <w:tc>
          <w:tcPr>
            <w:tcW w:w="8430" w:type="dxa"/>
          </w:tcPr>
          <w:p w14:paraId="75D97A6B" w14:textId="77777777" w:rsidR="00747BBF" w:rsidRDefault="00927A6E">
            <w:pPr>
              <w:pStyle w:val="TableParagraph"/>
              <w:ind w:left="108"/>
            </w:pPr>
            <w:r>
              <w:t>roku</w:t>
            </w:r>
            <w:r>
              <w:rPr>
                <w:spacing w:val="-4"/>
              </w:rPr>
              <w:t xml:space="preserve"> </w:t>
            </w:r>
            <w:r>
              <w:rPr>
                <w:spacing w:val="-2"/>
              </w:rPr>
              <w:t>księgi,</w:t>
            </w:r>
          </w:p>
        </w:tc>
      </w:tr>
      <w:tr w:rsidR="00747BBF" w14:paraId="17B5B982" w14:textId="77777777">
        <w:trPr>
          <w:trHeight w:val="321"/>
        </w:trPr>
        <w:tc>
          <w:tcPr>
            <w:tcW w:w="638" w:type="dxa"/>
            <w:shd w:val="clear" w:color="auto" w:fill="D9E1F3"/>
          </w:tcPr>
          <w:p w14:paraId="6023C0E4" w14:textId="77777777" w:rsidR="00747BBF" w:rsidRDefault="00927A6E">
            <w:pPr>
              <w:pStyle w:val="TableParagraph"/>
            </w:pPr>
            <w:r>
              <w:rPr>
                <w:spacing w:val="-5"/>
              </w:rPr>
              <w:t>76.</w:t>
            </w:r>
          </w:p>
        </w:tc>
        <w:tc>
          <w:tcPr>
            <w:tcW w:w="8430" w:type="dxa"/>
            <w:shd w:val="clear" w:color="auto" w:fill="D9E1F3"/>
          </w:tcPr>
          <w:p w14:paraId="56ABCBC9" w14:textId="77777777" w:rsidR="00747BBF" w:rsidRDefault="00927A6E">
            <w:pPr>
              <w:pStyle w:val="TableParagraph"/>
              <w:ind w:left="108"/>
            </w:pPr>
            <w:r>
              <w:t>zakresu</w:t>
            </w:r>
            <w:r>
              <w:rPr>
                <w:spacing w:val="-7"/>
              </w:rPr>
              <w:t xml:space="preserve"> </w:t>
            </w:r>
            <w:r>
              <w:t>numerów</w:t>
            </w:r>
            <w:r>
              <w:rPr>
                <w:spacing w:val="-6"/>
              </w:rPr>
              <w:t xml:space="preserve"> </w:t>
            </w:r>
            <w:r>
              <w:rPr>
                <w:spacing w:val="-2"/>
              </w:rPr>
              <w:t>księgi,</w:t>
            </w:r>
          </w:p>
        </w:tc>
      </w:tr>
      <w:tr w:rsidR="00747BBF" w14:paraId="33FB6F6D" w14:textId="77777777">
        <w:trPr>
          <w:trHeight w:val="628"/>
        </w:trPr>
        <w:tc>
          <w:tcPr>
            <w:tcW w:w="638" w:type="dxa"/>
          </w:tcPr>
          <w:p w14:paraId="319A81C0" w14:textId="77777777" w:rsidR="00747BBF" w:rsidRDefault="00927A6E">
            <w:pPr>
              <w:pStyle w:val="TableParagraph"/>
            </w:pPr>
            <w:r>
              <w:rPr>
                <w:spacing w:val="-5"/>
              </w:rPr>
              <w:t>77.</w:t>
            </w:r>
          </w:p>
        </w:tc>
        <w:tc>
          <w:tcPr>
            <w:tcW w:w="8430" w:type="dxa"/>
          </w:tcPr>
          <w:p w14:paraId="0F706E35" w14:textId="77777777" w:rsidR="00747BBF" w:rsidRDefault="00927A6E">
            <w:pPr>
              <w:pStyle w:val="TableParagraph"/>
              <w:tabs>
                <w:tab w:val="left" w:pos="887"/>
                <w:tab w:val="left" w:pos="1772"/>
                <w:tab w:val="left" w:pos="3187"/>
                <w:tab w:val="left" w:pos="4405"/>
                <w:tab w:val="left" w:pos="5730"/>
                <w:tab w:val="left" w:pos="7032"/>
              </w:tabs>
              <w:ind w:left="108"/>
            </w:pPr>
            <w:r>
              <w:rPr>
                <w:spacing w:val="-2"/>
              </w:rPr>
              <w:t>składu</w:t>
            </w:r>
            <w:r>
              <w:tab/>
            </w:r>
            <w:r>
              <w:rPr>
                <w:spacing w:val="-2"/>
              </w:rPr>
              <w:t>zespołu</w:t>
            </w:r>
            <w:r>
              <w:tab/>
            </w:r>
            <w:r>
              <w:rPr>
                <w:spacing w:val="-2"/>
              </w:rPr>
              <w:t>operacyjnego</w:t>
            </w:r>
            <w:r>
              <w:tab/>
            </w:r>
            <w:r>
              <w:rPr>
                <w:spacing w:val="-2"/>
              </w:rPr>
              <w:t>(operatora,</w:t>
            </w:r>
            <w:r>
              <w:tab/>
            </w:r>
            <w:r>
              <w:rPr>
                <w:spacing w:val="-2"/>
              </w:rPr>
              <w:t>pielęgniarski</w:t>
            </w:r>
            <w:r>
              <w:tab/>
            </w:r>
            <w:r>
              <w:rPr>
                <w:spacing w:val="-2"/>
              </w:rPr>
              <w:t>operacyjnej,</w:t>
            </w:r>
            <w:r>
              <w:tab/>
            </w:r>
            <w:r>
              <w:rPr>
                <w:spacing w:val="-2"/>
              </w:rPr>
              <w:t>anestezjologa,</w:t>
            </w:r>
          </w:p>
          <w:p w14:paraId="6740975B" w14:textId="77777777" w:rsidR="00747BBF" w:rsidRDefault="00927A6E">
            <w:pPr>
              <w:pStyle w:val="TableParagraph"/>
              <w:spacing w:before="41" w:line="240" w:lineRule="auto"/>
              <w:ind w:left="117"/>
            </w:pPr>
            <w:r>
              <w:t>pielęgniarki</w:t>
            </w:r>
            <w:r>
              <w:rPr>
                <w:spacing w:val="-4"/>
              </w:rPr>
              <w:t xml:space="preserve"> </w:t>
            </w:r>
            <w:r>
              <w:rPr>
                <w:spacing w:val="-2"/>
              </w:rPr>
              <w:t>anestezjologiczna),</w:t>
            </w:r>
          </w:p>
        </w:tc>
      </w:tr>
      <w:tr w:rsidR="00747BBF" w14:paraId="7CEE02C2" w14:textId="77777777">
        <w:trPr>
          <w:trHeight w:val="318"/>
        </w:trPr>
        <w:tc>
          <w:tcPr>
            <w:tcW w:w="638" w:type="dxa"/>
            <w:shd w:val="clear" w:color="auto" w:fill="D9E1F3"/>
          </w:tcPr>
          <w:p w14:paraId="4FEE7B9E" w14:textId="77777777" w:rsidR="00747BBF" w:rsidRDefault="00927A6E">
            <w:pPr>
              <w:pStyle w:val="TableParagraph"/>
            </w:pPr>
            <w:r>
              <w:rPr>
                <w:spacing w:val="-5"/>
              </w:rPr>
              <w:t>78.</w:t>
            </w:r>
          </w:p>
        </w:tc>
        <w:tc>
          <w:tcPr>
            <w:tcW w:w="8430" w:type="dxa"/>
            <w:shd w:val="clear" w:color="auto" w:fill="D9E1F3"/>
          </w:tcPr>
          <w:p w14:paraId="0B094022" w14:textId="77777777" w:rsidR="00747BBF" w:rsidRDefault="00927A6E">
            <w:pPr>
              <w:pStyle w:val="TableParagraph"/>
              <w:ind w:left="108"/>
            </w:pPr>
            <w:r>
              <w:t>wydruk</w:t>
            </w:r>
            <w:r>
              <w:rPr>
                <w:spacing w:val="-4"/>
              </w:rPr>
              <w:t xml:space="preserve"> </w:t>
            </w:r>
            <w:r>
              <w:t>księgi</w:t>
            </w:r>
            <w:r>
              <w:rPr>
                <w:spacing w:val="-3"/>
              </w:rPr>
              <w:t xml:space="preserve"> </w:t>
            </w:r>
            <w:r>
              <w:t>bloku</w:t>
            </w:r>
            <w:r>
              <w:rPr>
                <w:spacing w:val="-4"/>
              </w:rPr>
              <w:t xml:space="preserve"> </w:t>
            </w:r>
            <w:r>
              <w:rPr>
                <w:spacing w:val="-2"/>
              </w:rPr>
              <w:t>operacyjnego</w:t>
            </w:r>
          </w:p>
        </w:tc>
      </w:tr>
      <w:tr w:rsidR="00747BBF" w14:paraId="762EE104" w14:textId="77777777">
        <w:trPr>
          <w:trHeight w:val="628"/>
        </w:trPr>
        <w:tc>
          <w:tcPr>
            <w:tcW w:w="638" w:type="dxa"/>
          </w:tcPr>
          <w:p w14:paraId="51ECC556" w14:textId="77777777" w:rsidR="00747BBF" w:rsidRDefault="00927A6E">
            <w:pPr>
              <w:pStyle w:val="TableParagraph"/>
            </w:pPr>
            <w:r>
              <w:rPr>
                <w:spacing w:val="-5"/>
              </w:rPr>
              <w:t>79.</w:t>
            </w:r>
          </w:p>
        </w:tc>
        <w:tc>
          <w:tcPr>
            <w:tcW w:w="8430" w:type="dxa"/>
          </w:tcPr>
          <w:p w14:paraId="035B4DA3" w14:textId="77777777" w:rsidR="00747BBF" w:rsidRDefault="00927A6E">
            <w:pPr>
              <w:pStyle w:val="TableParagraph"/>
              <w:ind w:left="108"/>
            </w:pPr>
            <w:r>
              <w:t>System</w:t>
            </w:r>
            <w:r>
              <w:rPr>
                <w:spacing w:val="76"/>
                <w:w w:val="150"/>
              </w:rPr>
              <w:t xml:space="preserve"> </w:t>
            </w:r>
            <w:r>
              <w:t>musi</w:t>
            </w:r>
            <w:r>
              <w:rPr>
                <w:spacing w:val="77"/>
                <w:w w:val="150"/>
              </w:rPr>
              <w:t xml:space="preserve"> </w:t>
            </w:r>
            <w:r>
              <w:t>umożliwić</w:t>
            </w:r>
            <w:r>
              <w:rPr>
                <w:spacing w:val="75"/>
                <w:w w:val="150"/>
              </w:rPr>
              <w:t xml:space="preserve"> </w:t>
            </w:r>
            <w:r>
              <w:t>przekazanie</w:t>
            </w:r>
            <w:r>
              <w:rPr>
                <w:spacing w:val="79"/>
                <w:w w:val="150"/>
              </w:rPr>
              <w:t xml:space="preserve"> </w:t>
            </w:r>
            <w:r>
              <w:t>pacjenta</w:t>
            </w:r>
            <w:r>
              <w:rPr>
                <w:spacing w:val="75"/>
                <w:w w:val="150"/>
              </w:rPr>
              <w:t xml:space="preserve"> </w:t>
            </w:r>
            <w:r>
              <w:t>na</w:t>
            </w:r>
            <w:r>
              <w:rPr>
                <w:spacing w:val="76"/>
                <w:w w:val="150"/>
              </w:rPr>
              <w:t xml:space="preserve"> </w:t>
            </w:r>
            <w:r>
              <w:t>oddział</w:t>
            </w:r>
            <w:r>
              <w:rPr>
                <w:spacing w:val="76"/>
                <w:w w:val="150"/>
              </w:rPr>
              <w:t xml:space="preserve"> </w:t>
            </w:r>
            <w:r>
              <w:t>opieki</w:t>
            </w:r>
            <w:r>
              <w:rPr>
                <w:spacing w:val="77"/>
                <w:w w:val="150"/>
              </w:rPr>
              <w:t xml:space="preserve"> </w:t>
            </w:r>
            <w:r>
              <w:t>pooperacyjnej</w:t>
            </w:r>
            <w:r>
              <w:rPr>
                <w:spacing w:val="76"/>
                <w:w w:val="150"/>
              </w:rPr>
              <w:t xml:space="preserve"> </w:t>
            </w:r>
            <w:r>
              <w:rPr>
                <w:spacing w:val="-5"/>
              </w:rPr>
              <w:t>bez</w:t>
            </w:r>
          </w:p>
          <w:p w14:paraId="60BE0E13" w14:textId="77777777" w:rsidR="00747BBF" w:rsidRDefault="00927A6E">
            <w:pPr>
              <w:pStyle w:val="TableParagraph"/>
              <w:spacing w:before="41" w:line="240" w:lineRule="auto"/>
              <w:ind w:left="117"/>
            </w:pPr>
            <w:r>
              <w:t>wprowadzonych</w:t>
            </w:r>
            <w:r>
              <w:rPr>
                <w:spacing w:val="-12"/>
              </w:rPr>
              <w:t xml:space="preserve"> </w:t>
            </w:r>
            <w:r>
              <w:t>danych</w:t>
            </w:r>
            <w:r>
              <w:rPr>
                <w:spacing w:val="-9"/>
              </w:rPr>
              <w:t xml:space="preserve"> </w:t>
            </w:r>
            <w:r>
              <w:t>realizacji</w:t>
            </w:r>
            <w:r>
              <w:rPr>
                <w:spacing w:val="-6"/>
              </w:rPr>
              <w:t xml:space="preserve"> </w:t>
            </w:r>
            <w:r>
              <w:t>zabiegu;</w:t>
            </w:r>
            <w:r>
              <w:rPr>
                <w:spacing w:val="-8"/>
              </w:rPr>
              <w:t xml:space="preserve"> </w:t>
            </w:r>
            <w:r>
              <w:t>z</w:t>
            </w:r>
            <w:r>
              <w:rPr>
                <w:spacing w:val="-9"/>
              </w:rPr>
              <w:t xml:space="preserve"> </w:t>
            </w:r>
            <w:r>
              <w:t>możliwością</w:t>
            </w:r>
            <w:r>
              <w:rPr>
                <w:spacing w:val="-7"/>
              </w:rPr>
              <w:t xml:space="preserve"> </w:t>
            </w:r>
            <w:r>
              <w:t>późniejszego</w:t>
            </w:r>
            <w:r>
              <w:rPr>
                <w:spacing w:val="-8"/>
              </w:rPr>
              <w:t xml:space="preserve"> </w:t>
            </w:r>
            <w:r>
              <w:t>uzupełnienia</w:t>
            </w:r>
            <w:r>
              <w:rPr>
                <w:spacing w:val="-6"/>
              </w:rPr>
              <w:t xml:space="preserve"> </w:t>
            </w:r>
            <w:r>
              <w:rPr>
                <w:spacing w:val="-2"/>
              </w:rPr>
              <w:t>danych.</w:t>
            </w:r>
          </w:p>
        </w:tc>
      </w:tr>
      <w:tr w:rsidR="00747BBF" w14:paraId="3B20D8D3" w14:textId="77777777">
        <w:trPr>
          <w:trHeight w:val="321"/>
        </w:trPr>
        <w:tc>
          <w:tcPr>
            <w:tcW w:w="638" w:type="dxa"/>
            <w:shd w:val="clear" w:color="auto" w:fill="D9E1F3"/>
          </w:tcPr>
          <w:p w14:paraId="7F7B48CA" w14:textId="77777777" w:rsidR="00747BBF" w:rsidRDefault="00927A6E">
            <w:pPr>
              <w:pStyle w:val="TableParagraph"/>
              <w:spacing w:before="1" w:line="240" w:lineRule="auto"/>
            </w:pPr>
            <w:r>
              <w:rPr>
                <w:spacing w:val="-5"/>
              </w:rPr>
              <w:t>80.</w:t>
            </w:r>
          </w:p>
        </w:tc>
        <w:tc>
          <w:tcPr>
            <w:tcW w:w="8430" w:type="dxa"/>
            <w:shd w:val="clear" w:color="auto" w:fill="D9E1F3"/>
          </w:tcPr>
          <w:p w14:paraId="37A474C7" w14:textId="77777777" w:rsidR="00747BBF" w:rsidRDefault="00927A6E">
            <w:pPr>
              <w:pStyle w:val="TableParagraph"/>
              <w:spacing w:before="1" w:line="240" w:lineRule="auto"/>
              <w:ind w:left="108"/>
            </w:pPr>
            <w:r>
              <w:t>System</w:t>
            </w:r>
            <w:r>
              <w:rPr>
                <w:spacing w:val="-6"/>
              </w:rPr>
              <w:t xml:space="preserve"> </w:t>
            </w:r>
            <w:r>
              <w:t>musi</w:t>
            </w:r>
            <w:r>
              <w:rPr>
                <w:spacing w:val="-5"/>
              </w:rPr>
              <w:t xml:space="preserve"> </w:t>
            </w:r>
            <w:r>
              <w:t>wspomagać</w:t>
            </w:r>
            <w:r>
              <w:rPr>
                <w:spacing w:val="-7"/>
              </w:rPr>
              <w:t xml:space="preserve"> </w:t>
            </w:r>
            <w:r>
              <w:t>prowadzenie</w:t>
            </w:r>
            <w:r>
              <w:rPr>
                <w:spacing w:val="-6"/>
              </w:rPr>
              <w:t xml:space="preserve"> </w:t>
            </w:r>
            <w:r>
              <w:t>dokumentacji</w:t>
            </w:r>
            <w:r>
              <w:rPr>
                <w:spacing w:val="-4"/>
              </w:rPr>
              <w:t xml:space="preserve"> </w:t>
            </w:r>
            <w:r>
              <w:t>zabiegu</w:t>
            </w:r>
            <w:r>
              <w:rPr>
                <w:spacing w:val="-5"/>
              </w:rPr>
              <w:t xml:space="preserve"> </w:t>
            </w:r>
            <w:r>
              <w:t>operacyjnego,</w:t>
            </w:r>
            <w:r>
              <w:rPr>
                <w:spacing w:val="-6"/>
              </w:rPr>
              <w:t xml:space="preserve"> </w:t>
            </w:r>
            <w:r>
              <w:t>w</w:t>
            </w:r>
            <w:r>
              <w:rPr>
                <w:spacing w:val="-3"/>
              </w:rPr>
              <w:t xml:space="preserve"> </w:t>
            </w:r>
            <w:r>
              <w:rPr>
                <w:spacing w:val="-4"/>
              </w:rPr>
              <w:t>tym:</w:t>
            </w:r>
          </w:p>
        </w:tc>
      </w:tr>
    </w:tbl>
    <w:p w14:paraId="762AEB05"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60005F21" w14:textId="77777777">
        <w:trPr>
          <w:trHeight w:val="319"/>
        </w:trPr>
        <w:tc>
          <w:tcPr>
            <w:tcW w:w="638" w:type="dxa"/>
          </w:tcPr>
          <w:p w14:paraId="67870CE2" w14:textId="77777777" w:rsidR="00747BBF" w:rsidRDefault="00927A6E">
            <w:pPr>
              <w:pStyle w:val="TableParagraph"/>
            </w:pPr>
            <w:r>
              <w:rPr>
                <w:spacing w:val="-5"/>
              </w:rPr>
              <w:t>81.</w:t>
            </w:r>
          </w:p>
        </w:tc>
        <w:tc>
          <w:tcPr>
            <w:tcW w:w="8430" w:type="dxa"/>
          </w:tcPr>
          <w:p w14:paraId="430633DC" w14:textId="77777777" w:rsidR="00747BBF" w:rsidRDefault="00927A6E">
            <w:pPr>
              <w:pStyle w:val="TableParagraph"/>
              <w:ind w:left="108"/>
            </w:pPr>
            <w:r>
              <w:t>protokół</w:t>
            </w:r>
            <w:r>
              <w:rPr>
                <w:spacing w:val="-4"/>
              </w:rPr>
              <w:t xml:space="preserve"> </w:t>
            </w:r>
            <w:r>
              <w:t>z</w:t>
            </w:r>
            <w:r>
              <w:rPr>
                <w:spacing w:val="-5"/>
              </w:rPr>
              <w:t xml:space="preserve"> </w:t>
            </w:r>
            <w:r>
              <w:t>zabiegu</w:t>
            </w:r>
            <w:r>
              <w:rPr>
                <w:spacing w:val="-6"/>
              </w:rPr>
              <w:t xml:space="preserve"> </w:t>
            </w:r>
            <w:r>
              <w:rPr>
                <w:spacing w:val="-2"/>
              </w:rPr>
              <w:t>operacyjnego,</w:t>
            </w:r>
          </w:p>
        </w:tc>
      </w:tr>
      <w:tr w:rsidR="00747BBF" w14:paraId="6096F0A4" w14:textId="77777777">
        <w:trPr>
          <w:trHeight w:val="318"/>
        </w:trPr>
        <w:tc>
          <w:tcPr>
            <w:tcW w:w="638" w:type="dxa"/>
            <w:shd w:val="clear" w:color="auto" w:fill="D9E1F3"/>
          </w:tcPr>
          <w:p w14:paraId="094E5786" w14:textId="77777777" w:rsidR="00747BBF" w:rsidRDefault="00927A6E">
            <w:pPr>
              <w:pStyle w:val="TableParagraph"/>
            </w:pPr>
            <w:r>
              <w:rPr>
                <w:spacing w:val="-5"/>
              </w:rPr>
              <w:t>82.</w:t>
            </w:r>
          </w:p>
        </w:tc>
        <w:tc>
          <w:tcPr>
            <w:tcW w:w="8430" w:type="dxa"/>
            <w:shd w:val="clear" w:color="auto" w:fill="D9E1F3"/>
          </w:tcPr>
          <w:p w14:paraId="1D805DB0" w14:textId="77777777" w:rsidR="00747BBF" w:rsidRDefault="00927A6E">
            <w:pPr>
              <w:pStyle w:val="TableParagraph"/>
              <w:ind w:left="108"/>
            </w:pPr>
            <w:r>
              <w:t>protokół</w:t>
            </w:r>
            <w:r>
              <w:rPr>
                <w:spacing w:val="-7"/>
              </w:rPr>
              <w:t xml:space="preserve"> </w:t>
            </w:r>
            <w:r>
              <w:t>przekazania</w:t>
            </w:r>
            <w:r>
              <w:rPr>
                <w:spacing w:val="-5"/>
              </w:rPr>
              <w:t xml:space="preserve"> </w:t>
            </w:r>
            <w:r>
              <w:t>pacjenta</w:t>
            </w:r>
            <w:r>
              <w:rPr>
                <w:spacing w:val="-5"/>
              </w:rPr>
              <w:t xml:space="preserve"> </w:t>
            </w:r>
            <w:r>
              <w:t>na</w:t>
            </w:r>
            <w:r>
              <w:rPr>
                <w:spacing w:val="-4"/>
              </w:rPr>
              <w:t xml:space="preserve"> </w:t>
            </w:r>
            <w:r>
              <w:rPr>
                <w:spacing w:val="-2"/>
              </w:rPr>
              <w:t>oddział</w:t>
            </w:r>
          </w:p>
        </w:tc>
      </w:tr>
      <w:tr w:rsidR="00747BBF" w14:paraId="5E100CDD" w14:textId="77777777">
        <w:trPr>
          <w:trHeight w:val="628"/>
        </w:trPr>
        <w:tc>
          <w:tcPr>
            <w:tcW w:w="638" w:type="dxa"/>
          </w:tcPr>
          <w:p w14:paraId="199ABD44" w14:textId="77777777" w:rsidR="00747BBF" w:rsidRDefault="00927A6E">
            <w:pPr>
              <w:pStyle w:val="TableParagraph"/>
              <w:spacing w:before="1" w:line="240" w:lineRule="auto"/>
            </w:pPr>
            <w:r>
              <w:rPr>
                <w:spacing w:val="-5"/>
              </w:rPr>
              <w:t>83.</w:t>
            </w:r>
          </w:p>
        </w:tc>
        <w:tc>
          <w:tcPr>
            <w:tcW w:w="8430" w:type="dxa"/>
          </w:tcPr>
          <w:p w14:paraId="605B8C94" w14:textId="77777777" w:rsidR="00747BBF" w:rsidRDefault="00927A6E">
            <w:pPr>
              <w:pStyle w:val="TableParagraph"/>
              <w:spacing w:before="1" w:line="240" w:lineRule="auto"/>
              <w:ind w:left="108"/>
            </w:pPr>
            <w:r>
              <w:t>możliwość</w:t>
            </w:r>
            <w:r>
              <w:rPr>
                <w:spacing w:val="57"/>
              </w:rPr>
              <w:t xml:space="preserve"> </w:t>
            </w:r>
            <w:r>
              <w:t>uzupełniania</w:t>
            </w:r>
            <w:r>
              <w:rPr>
                <w:spacing w:val="59"/>
              </w:rPr>
              <w:t xml:space="preserve"> </w:t>
            </w:r>
            <w:r>
              <w:t>dokumentacji</w:t>
            </w:r>
            <w:r>
              <w:rPr>
                <w:spacing w:val="58"/>
              </w:rPr>
              <w:t xml:space="preserve"> </w:t>
            </w:r>
            <w:r>
              <w:t>o</w:t>
            </w:r>
            <w:r>
              <w:rPr>
                <w:spacing w:val="59"/>
              </w:rPr>
              <w:t xml:space="preserve"> </w:t>
            </w:r>
            <w:r>
              <w:t>materiały</w:t>
            </w:r>
            <w:r>
              <w:rPr>
                <w:spacing w:val="57"/>
              </w:rPr>
              <w:t xml:space="preserve"> </w:t>
            </w:r>
            <w:r>
              <w:t>elektroniczne</w:t>
            </w:r>
            <w:r>
              <w:rPr>
                <w:spacing w:val="65"/>
              </w:rPr>
              <w:t xml:space="preserve"> </w:t>
            </w:r>
            <w:r>
              <w:t>-</w:t>
            </w:r>
            <w:r>
              <w:rPr>
                <w:spacing w:val="57"/>
              </w:rPr>
              <w:t xml:space="preserve"> </w:t>
            </w:r>
            <w:r>
              <w:t>skany</w:t>
            </w:r>
            <w:r>
              <w:rPr>
                <w:spacing w:val="58"/>
              </w:rPr>
              <w:t xml:space="preserve"> </w:t>
            </w:r>
            <w:r>
              <w:rPr>
                <w:spacing w:val="-2"/>
              </w:rPr>
              <w:t>dokumentów,</w:t>
            </w:r>
          </w:p>
          <w:p w14:paraId="332CF06B" w14:textId="77777777" w:rsidR="00747BBF" w:rsidRDefault="00927A6E">
            <w:pPr>
              <w:pStyle w:val="TableParagraph"/>
              <w:spacing w:before="39" w:line="240" w:lineRule="auto"/>
              <w:ind w:left="117"/>
            </w:pPr>
            <w:r>
              <w:t>zdjęcia,</w:t>
            </w:r>
            <w:r>
              <w:rPr>
                <w:spacing w:val="-4"/>
              </w:rPr>
              <w:t xml:space="preserve"> </w:t>
            </w:r>
            <w:r>
              <w:t>pliki</w:t>
            </w:r>
            <w:r>
              <w:rPr>
                <w:spacing w:val="-3"/>
              </w:rPr>
              <w:t xml:space="preserve"> </w:t>
            </w:r>
            <w:r>
              <w:t>dźwiękowe</w:t>
            </w:r>
            <w:r>
              <w:rPr>
                <w:spacing w:val="-5"/>
              </w:rPr>
              <w:t xml:space="preserve"> </w:t>
            </w:r>
            <w:r>
              <w:t>oraz</w:t>
            </w:r>
            <w:r>
              <w:rPr>
                <w:spacing w:val="-3"/>
              </w:rPr>
              <w:t xml:space="preserve"> </w:t>
            </w:r>
            <w:r>
              <w:rPr>
                <w:spacing w:val="-4"/>
              </w:rPr>
              <w:t>wideo</w:t>
            </w:r>
          </w:p>
        </w:tc>
      </w:tr>
      <w:tr w:rsidR="00747BBF" w14:paraId="2DDD5957" w14:textId="77777777">
        <w:trPr>
          <w:trHeight w:val="321"/>
        </w:trPr>
        <w:tc>
          <w:tcPr>
            <w:tcW w:w="638" w:type="dxa"/>
            <w:shd w:val="clear" w:color="auto" w:fill="D9E1F3"/>
          </w:tcPr>
          <w:p w14:paraId="28CA6BE1" w14:textId="77777777" w:rsidR="00747BBF" w:rsidRDefault="00927A6E">
            <w:pPr>
              <w:pStyle w:val="TableParagraph"/>
              <w:spacing w:before="1" w:line="240" w:lineRule="auto"/>
            </w:pPr>
            <w:r>
              <w:rPr>
                <w:spacing w:val="-5"/>
              </w:rPr>
              <w:t>84.</w:t>
            </w:r>
          </w:p>
        </w:tc>
        <w:tc>
          <w:tcPr>
            <w:tcW w:w="8430" w:type="dxa"/>
            <w:shd w:val="clear" w:color="auto" w:fill="D9E1F3"/>
          </w:tcPr>
          <w:p w14:paraId="7899584C" w14:textId="77777777" w:rsidR="00747BBF" w:rsidRDefault="00927A6E">
            <w:pPr>
              <w:pStyle w:val="TableParagraph"/>
              <w:spacing w:before="1" w:line="240" w:lineRule="auto"/>
              <w:ind w:left="108"/>
            </w:pPr>
            <w:r>
              <w:t>opcjonalne</w:t>
            </w:r>
            <w:r>
              <w:rPr>
                <w:spacing w:val="-10"/>
              </w:rPr>
              <w:t xml:space="preserve"> </w:t>
            </w:r>
            <w:r>
              <w:t>przechowywanie</w:t>
            </w:r>
            <w:r>
              <w:rPr>
                <w:spacing w:val="-7"/>
              </w:rPr>
              <w:t xml:space="preserve"> </w:t>
            </w:r>
            <w:r>
              <w:t>wszystkich</w:t>
            </w:r>
            <w:r>
              <w:rPr>
                <w:spacing w:val="-8"/>
              </w:rPr>
              <w:t xml:space="preserve"> </w:t>
            </w:r>
            <w:r>
              <w:t>wersji</w:t>
            </w:r>
            <w:r>
              <w:rPr>
                <w:spacing w:val="-7"/>
              </w:rPr>
              <w:t xml:space="preserve"> </w:t>
            </w:r>
            <w:r>
              <w:t>utworzonych</w:t>
            </w:r>
            <w:r>
              <w:rPr>
                <w:spacing w:val="-7"/>
              </w:rPr>
              <w:t xml:space="preserve"> </w:t>
            </w:r>
            <w:r>
              <w:rPr>
                <w:spacing w:val="-2"/>
              </w:rPr>
              <w:t>dokumentów</w:t>
            </w:r>
          </w:p>
        </w:tc>
      </w:tr>
      <w:tr w:rsidR="00747BBF" w14:paraId="076103C2" w14:textId="77777777">
        <w:trPr>
          <w:trHeight w:val="318"/>
        </w:trPr>
        <w:tc>
          <w:tcPr>
            <w:tcW w:w="638" w:type="dxa"/>
          </w:tcPr>
          <w:p w14:paraId="1FB930A7" w14:textId="77777777" w:rsidR="00747BBF" w:rsidRDefault="00927A6E">
            <w:pPr>
              <w:pStyle w:val="TableParagraph"/>
            </w:pPr>
            <w:r>
              <w:rPr>
                <w:spacing w:val="-5"/>
              </w:rPr>
              <w:t>85.</w:t>
            </w:r>
          </w:p>
        </w:tc>
        <w:tc>
          <w:tcPr>
            <w:tcW w:w="8430" w:type="dxa"/>
          </w:tcPr>
          <w:p w14:paraId="1E8C4C8A" w14:textId="77777777" w:rsidR="00747BBF" w:rsidRDefault="00927A6E">
            <w:pPr>
              <w:pStyle w:val="TableParagraph"/>
              <w:ind w:left="108"/>
            </w:pPr>
            <w:r>
              <w:t>Musi</w:t>
            </w:r>
            <w:r>
              <w:rPr>
                <w:spacing w:val="-4"/>
              </w:rPr>
              <w:t xml:space="preserve"> </w:t>
            </w:r>
            <w:r>
              <w:t>istnieć</w:t>
            </w:r>
            <w:r>
              <w:rPr>
                <w:spacing w:val="-6"/>
              </w:rPr>
              <w:t xml:space="preserve"> </w:t>
            </w:r>
            <w:r>
              <w:t>możliwość</w:t>
            </w:r>
            <w:r>
              <w:rPr>
                <w:spacing w:val="-5"/>
              </w:rPr>
              <w:t xml:space="preserve"> </w:t>
            </w:r>
            <w:r>
              <w:t>obsługi</w:t>
            </w:r>
            <w:r>
              <w:rPr>
                <w:spacing w:val="-4"/>
              </w:rPr>
              <w:t xml:space="preserve"> </w:t>
            </w:r>
            <w:r>
              <w:t>raportów</w:t>
            </w:r>
            <w:r>
              <w:rPr>
                <w:spacing w:val="-5"/>
              </w:rPr>
              <w:t xml:space="preserve"> </w:t>
            </w:r>
            <w:r>
              <w:t>wbudowanych,</w:t>
            </w:r>
            <w:r>
              <w:rPr>
                <w:spacing w:val="-4"/>
              </w:rPr>
              <w:t xml:space="preserve"> </w:t>
            </w:r>
            <w:r>
              <w:t>w</w:t>
            </w:r>
            <w:r>
              <w:rPr>
                <w:spacing w:val="-2"/>
              </w:rPr>
              <w:t xml:space="preserve"> </w:t>
            </w:r>
            <w:r>
              <w:rPr>
                <w:spacing w:val="-4"/>
              </w:rPr>
              <w:t>tym:</w:t>
            </w:r>
          </w:p>
        </w:tc>
      </w:tr>
      <w:tr w:rsidR="00747BBF" w14:paraId="6D921B50" w14:textId="77777777">
        <w:trPr>
          <w:trHeight w:val="937"/>
        </w:trPr>
        <w:tc>
          <w:tcPr>
            <w:tcW w:w="638" w:type="dxa"/>
            <w:shd w:val="clear" w:color="auto" w:fill="D9E1F3"/>
          </w:tcPr>
          <w:p w14:paraId="2FD9D0BE" w14:textId="77777777" w:rsidR="00747BBF" w:rsidRDefault="00927A6E">
            <w:pPr>
              <w:pStyle w:val="TableParagraph"/>
              <w:spacing w:before="1" w:line="240" w:lineRule="auto"/>
            </w:pPr>
            <w:r>
              <w:rPr>
                <w:spacing w:val="-5"/>
              </w:rPr>
              <w:t>86.</w:t>
            </w:r>
          </w:p>
        </w:tc>
        <w:tc>
          <w:tcPr>
            <w:tcW w:w="8430" w:type="dxa"/>
            <w:shd w:val="clear" w:color="auto" w:fill="D9E1F3"/>
          </w:tcPr>
          <w:p w14:paraId="5229C364" w14:textId="77777777" w:rsidR="00747BBF" w:rsidRDefault="00927A6E">
            <w:pPr>
              <w:pStyle w:val="TableParagraph"/>
              <w:spacing w:before="1" w:line="273" w:lineRule="auto"/>
              <w:ind w:left="117" w:hanging="10"/>
            </w:pPr>
            <w:r>
              <w:t>raport</w:t>
            </w:r>
            <w:r>
              <w:rPr>
                <w:spacing w:val="40"/>
              </w:rPr>
              <w:t xml:space="preserve"> </w:t>
            </w:r>
            <w:r>
              <w:t>z</w:t>
            </w:r>
            <w:r>
              <w:rPr>
                <w:spacing w:val="40"/>
              </w:rPr>
              <w:t xml:space="preserve"> </w:t>
            </w:r>
            <w:proofErr w:type="spellStart"/>
            <w:r>
              <w:t>wykonań</w:t>
            </w:r>
            <w:proofErr w:type="spellEnd"/>
            <w:r>
              <w:rPr>
                <w:spacing w:val="40"/>
              </w:rPr>
              <w:t xml:space="preserve"> </w:t>
            </w:r>
            <w:r>
              <w:t>zabiegów</w:t>
            </w:r>
            <w:r>
              <w:rPr>
                <w:spacing w:val="40"/>
              </w:rPr>
              <w:t xml:space="preserve"> </w:t>
            </w:r>
            <w:r>
              <w:t>operacyjnych</w:t>
            </w:r>
            <w:r>
              <w:rPr>
                <w:spacing w:val="40"/>
              </w:rPr>
              <w:t xml:space="preserve"> </w:t>
            </w:r>
            <w:r>
              <w:t>z</w:t>
            </w:r>
            <w:r>
              <w:rPr>
                <w:spacing w:val="40"/>
              </w:rPr>
              <w:t xml:space="preserve"> </w:t>
            </w:r>
            <w:r>
              <w:t>uwzględnieniem</w:t>
            </w:r>
            <w:r>
              <w:rPr>
                <w:spacing w:val="40"/>
              </w:rPr>
              <w:t xml:space="preserve"> </w:t>
            </w:r>
            <w:r>
              <w:t>kryteriów:</w:t>
            </w:r>
            <w:r>
              <w:rPr>
                <w:spacing w:val="40"/>
              </w:rPr>
              <w:t xml:space="preserve"> </w:t>
            </w:r>
            <w:r>
              <w:t>czas</w:t>
            </w:r>
            <w:r>
              <w:rPr>
                <w:spacing w:val="40"/>
              </w:rPr>
              <w:t xml:space="preserve"> </w:t>
            </w:r>
            <w:r>
              <w:t>wykonania zabiegu,</w:t>
            </w:r>
            <w:r>
              <w:rPr>
                <w:spacing w:val="19"/>
              </w:rPr>
              <w:t xml:space="preserve"> </w:t>
            </w:r>
            <w:r>
              <w:t>księga</w:t>
            </w:r>
            <w:r>
              <w:rPr>
                <w:spacing w:val="22"/>
              </w:rPr>
              <w:t xml:space="preserve"> </w:t>
            </w:r>
            <w:r>
              <w:t>bloku,</w:t>
            </w:r>
            <w:r>
              <w:rPr>
                <w:spacing w:val="21"/>
              </w:rPr>
              <w:t xml:space="preserve"> </w:t>
            </w:r>
            <w:r>
              <w:t>sala</w:t>
            </w:r>
            <w:r>
              <w:rPr>
                <w:spacing w:val="19"/>
              </w:rPr>
              <w:t xml:space="preserve"> </w:t>
            </w:r>
            <w:r>
              <w:t>operacyjna</w:t>
            </w:r>
            <w:r>
              <w:rPr>
                <w:spacing w:val="21"/>
              </w:rPr>
              <w:t xml:space="preserve"> </w:t>
            </w:r>
            <w:r>
              <w:t>z</w:t>
            </w:r>
            <w:r>
              <w:rPr>
                <w:spacing w:val="21"/>
              </w:rPr>
              <w:t xml:space="preserve"> </w:t>
            </w:r>
            <w:r>
              <w:t>podziałem</w:t>
            </w:r>
            <w:r>
              <w:rPr>
                <w:spacing w:val="21"/>
              </w:rPr>
              <w:t xml:space="preserve"> </w:t>
            </w:r>
            <w:r>
              <w:t>na</w:t>
            </w:r>
            <w:r>
              <w:rPr>
                <w:spacing w:val="22"/>
              </w:rPr>
              <w:t xml:space="preserve"> </w:t>
            </w:r>
            <w:r>
              <w:t>rodzaj</w:t>
            </w:r>
            <w:r>
              <w:rPr>
                <w:spacing w:val="21"/>
              </w:rPr>
              <w:t xml:space="preserve"> </w:t>
            </w:r>
            <w:r>
              <w:t>zabiegu,</w:t>
            </w:r>
            <w:r>
              <w:rPr>
                <w:spacing w:val="22"/>
              </w:rPr>
              <w:t xml:space="preserve"> </w:t>
            </w:r>
            <w:r>
              <w:t>księgę</w:t>
            </w:r>
            <w:r>
              <w:rPr>
                <w:spacing w:val="21"/>
              </w:rPr>
              <w:t xml:space="preserve"> </w:t>
            </w:r>
            <w:r>
              <w:t>bloku,</w:t>
            </w:r>
            <w:r>
              <w:rPr>
                <w:spacing w:val="22"/>
              </w:rPr>
              <w:t xml:space="preserve"> </w:t>
            </w:r>
            <w:r>
              <w:t>salę</w:t>
            </w:r>
            <w:r>
              <w:rPr>
                <w:spacing w:val="22"/>
              </w:rPr>
              <w:t xml:space="preserve"> </w:t>
            </w:r>
            <w:r>
              <w:rPr>
                <w:spacing w:val="-10"/>
              </w:rPr>
              <w:t>i</w:t>
            </w:r>
          </w:p>
          <w:p w14:paraId="2739C047" w14:textId="77777777" w:rsidR="00747BBF" w:rsidRDefault="00927A6E">
            <w:pPr>
              <w:pStyle w:val="TableParagraph"/>
              <w:spacing w:before="5" w:line="240" w:lineRule="auto"/>
              <w:ind w:left="117"/>
            </w:pPr>
            <w:r>
              <w:t>jednostkę</w:t>
            </w:r>
            <w:r>
              <w:rPr>
                <w:spacing w:val="-5"/>
              </w:rPr>
              <w:t xml:space="preserve"> </w:t>
            </w:r>
            <w:r>
              <w:rPr>
                <w:spacing w:val="-2"/>
              </w:rPr>
              <w:t>zlecającą</w:t>
            </w:r>
          </w:p>
        </w:tc>
      </w:tr>
      <w:tr w:rsidR="00747BBF" w14:paraId="382D82E6" w14:textId="77777777">
        <w:trPr>
          <w:trHeight w:val="321"/>
        </w:trPr>
        <w:tc>
          <w:tcPr>
            <w:tcW w:w="638" w:type="dxa"/>
          </w:tcPr>
          <w:p w14:paraId="192EBCC2" w14:textId="77777777" w:rsidR="00747BBF" w:rsidRDefault="00927A6E">
            <w:pPr>
              <w:pStyle w:val="TableParagraph"/>
            </w:pPr>
            <w:r>
              <w:rPr>
                <w:spacing w:val="-5"/>
              </w:rPr>
              <w:t>87.</w:t>
            </w:r>
          </w:p>
        </w:tc>
        <w:tc>
          <w:tcPr>
            <w:tcW w:w="8430" w:type="dxa"/>
          </w:tcPr>
          <w:p w14:paraId="310C1926" w14:textId="77777777" w:rsidR="00747BBF" w:rsidRDefault="00927A6E">
            <w:pPr>
              <w:pStyle w:val="TableParagraph"/>
              <w:ind w:left="108"/>
            </w:pPr>
            <w:r>
              <w:t>Musi</w:t>
            </w:r>
            <w:r>
              <w:rPr>
                <w:spacing w:val="-7"/>
              </w:rPr>
              <w:t xml:space="preserve"> </w:t>
            </w:r>
            <w:r>
              <w:t>istnieć</w:t>
            </w:r>
            <w:r>
              <w:rPr>
                <w:spacing w:val="-7"/>
              </w:rPr>
              <w:t xml:space="preserve"> </w:t>
            </w:r>
            <w:r>
              <w:t>możliwość</w:t>
            </w:r>
            <w:r>
              <w:rPr>
                <w:spacing w:val="-5"/>
              </w:rPr>
              <w:t xml:space="preserve"> </w:t>
            </w:r>
            <w:r>
              <w:t>definiowania</w:t>
            </w:r>
            <w:r>
              <w:rPr>
                <w:spacing w:val="-7"/>
              </w:rPr>
              <w:t xml:space="preserve"> </w:t>
            </w:r>
            <w:r>
              <w:t>własnych</w:t>
            </w:r>
            <w:r>
              <w:rPr>
                <w:spacing w:val="-4"/>
              </w:rPr>
              <w:t xml:space="preserve"> </w:t>
            </w:r>
            <w:r>
              <w:rPr>
                <w:spacing w:val="-2"/>
              </w:rPr>
              <w:t>wykazów</w:t>
            </w:r>
          </w:p>
        </w:tc>
      </w:tr>
      <w:tr w:rsidR="00747BBF" w14:paraId="70E8DAE9" w14:textId="77777777">
        <w:trPr>
          <w:trHeight w:val="628"/>
        </w:trPr>
        <w:tc>
          <w:tcPr>
            <w:tcW w:w="638" w:type="dxa"/>
            <w:shd w:val="clear" w:color="auto" w:fill="D9E1F3"/>
          </w:tcPr>
          <w:p w14:paraId="45037EF5" w14:textId="77777777" w:rsidR="00747BBF" w:rsidRDefault="00927A6E">
            <w:pPr>
              <w:pStyle w:val="TableParagraph"/>
            </w:pPr>
            <w:r>
              <w:rPr>
                <w:spacing w:val="-5"/>
              </w:rPr>
              <w:t>88.</w:t>
            </w:r>
          </w:p>
        </w:tc>
        <w:tc>
          <w:tcPr>
            <w:tcW w:w="8430" w:type="dxa"/>
            <w:shd w:val="clear" w:color="auto" w:fill="D9E1F3"/>
          </w:tcPr>
          <w:p w14:paraId="322A48D5" w14:textId="77777777" w:rsidR="00747BBF" w:rsidRDefault="00927A6E">
            <w:pPr>
              <w:pStyle w:val="TableParagraph"/>
              <w:ind w:left="108"/>
            </w:pPr>
            <w:r>
              <w:rPr>
                <w:spacing w:val="-2"/>
              </w:rPr>
              <w:t>Musi</w:t>
            </w:r>
            <w:r>
              <w:rPr>
                <w:spacing w:val="3"/>
              </w:rPr>
              <w:t xml:space="preserve"> </w:t>
            </w:r>
            <w:r>
              <w:rPr>
                <w:spacing w:val="-2"/>
              </w:rPr>
              <w:t>istnieć</w:t>
            </w:r>
            <w:r>
              <w:rPr>
                <w:spacing w:val="3"/>
              </w:rPr>
              <w:t xml:space="preserve"> </w:t>
            </w:r>
            <w:r>
              <w:rPr>
                <w:spacing w:val="-2"/>
              </w:rPr>
              <w:t>możliwość</w:t>
            </w:r>
            <w:r>
              <w:rPr>
                <w:spacing w:val="5"/>
              </w:rPr>
              <w:t xml:space="preserve"> </w:t>
            </w:r>
            <w:r>
              <w:rPr>
                <w:spacing w:val="-2"/>
              </w:rPr>
              <w:t>projektowania</w:t>
            </w:r>
            <w:r>
              <w:rPr>
                <w:spacing w:val="1"/>
              </w:rPr>
              <w:t xml:space="preserve"> </w:t>
            </w:r>
            <w:r>
              <w:rPr>
                <w:spacing w:val="-2"/>
              </w:rPr>
              <w:t>formularzy</w:t>
            </w:r>
            <w:r>
              <w:rPr>
                <w:spacing w:val="4"/>
              </w:rPr>
              <w:t xml:space="preserve"> </w:t>
            </w:r>
            <w:r>
              <w:rPr>
                <w:spacing w:val="-2"/>
              </w:rPr>
              <w:t>dokumentacji</w:t>
            </w:r>
            <w:r>
              <w:rPr>
                <w:spacing w:val="3"/>
              </w:rPr>
              <w:t xml:space="preserve"> </w:t>
            </w:r>
            <w:r>
              <w:rPr>
                <w:spacing w:val="-2"/>
              </w:rPr>
              <w:t>medycznej</w:t>
            </w:r>
            <w:r>
              <w:rPr>
                <w:spacing w:val="3"/>
              </w:rPr>
              <w:t xml:space="preserve"> </w:t>
            </w:r>
            <w:r>
              <w:rPr>
                <w:spacing w:val="-2"/>
              </w:rPr>
              <w:t>(nie</w:t>
            </w:r>
            <w:r>
              <w:rPr>
                <w:spacing w:val="7"/>
              </w:rPr>
              <w:t xml:space="preserve"> </w:t>
            </w:r>
            <w:r>
              <w:rPr>
                <w:spacing w:val="-2"/>
              </w:rPr>
              <w:t>przyjmującej</w:t>
            </w:r>
          </w:p>
          <w:p w14:paraId="1B38E654" w14:textId="77777777" w:rsidR="00747BBF" w:rsidRDefault="00927A6E">
            <w:pPr>
              <w:pStyle w:val="TableParagraph"/>
              <w:spacing w:before="38" w:line="240" w:lineRule="auto"/>
              <w:ind w:left="117"/>
            </w:pPr>
            <w:r>
              <w:t>postaci</w:t>
            </w:r>
            <w:r>
              <w:rPr>
                <w:spacing w:val="-4"/>
              </w:rPr>
              <w:t xml:space="preserve"> EDM)</w:t>
            </w:r>
          </w:p>
        </w:tc>
      </w:tr>
      <w:tr w:rsidR="00747BBF" w14:paraId="6274FB56" w14:textId="77777777">
        <w:trPr>
          <w:trHeight w:val="283"/>
        </w:trPr>
        <w:tc>
          <w:tcPr>
            <w:tcW w:w="638" w:type="dxa"/>
          </w:tcPr>
          <w:p w14:paraId="302317E7" w14:textId="77777777" w:rsidR="00747BBF" w:rsidRDefault="00747BBF">
            <w:pPr>
              <w:pStyle w:val="TableParagraph"/>
              <w:spacing w:line="240" w:lineRule="auto"/>
              <w:ind w:left="0"/>
              <w:rPr>
                <w:rFonts w:ascii="Times New Roman"/>
                <w:sz w:val="20"/>
              </w:rPr>
            </w:pPr>
          </w:p>
        </w:tc>
        <w:tc>
          <w:tcPr>
            <w:tcW w:w="8430" w:type="dxa"/>
          </w:tcPr>
          <w:p w14:paraId="4D58CB1D" w14:textId="77777777" w:rsidR="00747BBF" w:rsidRDefault="00927A6E">
            <w:pPr>
              <w:pStyle w:val="TableParagraph"/>
              <w:spacing w:line="229" w:lineRule="exact"/>
              <w:ind w:left="108"/>
              <w:rPr>
                <w:rFonts w:ascii="Arial" w:hAnsi="Arial"/>
                <w:b/>
                <w:sz w:val="20"/>
              </w:rPr>
            </w:pPr>
            <w:r>
              <w:rPr>
                <w:rFonts w:ascii="Arial" w:hAnsi="Arial"/>
                <w:b/>
                <w:spacing w:val="-2"/>
                <w:sz w:val="20"/>
              </w:rPr>
              <w:t>System</w:t>
            </w:r>
            <w:r>
              <w:rPr>
                <w:rFonts w:ascii="Arial" w:hAnsi="Arial"/>
                <w:b/>
                <w:spacing w:val="-3"/>
                <w:sz w:val="20"/>
              </w:rPr>
              <w:t xml:space="preserve"> </w:t>
            </w:r>
            <w:r>
              <w:rPr>
                <w:rFonts w:ascii="Arial" w:hAnsi="Arial"/>
                <w:b/>
                <w:spacing w:val="-2"/>
                <w:sz w:val="20"/>
              </w:rPr>
              <w:t>musi</w:t>
            </w:r>
            <w:r>
              <w:rPr>
                <w:rFonts w:ascii="Arial" w:hAnsi="Arial"/>
                <w:b/>
                <w:spacing w:val="-5"/>
                <w:sz w:val="20"/>
              </w:rPr>
              <w:t xml:space="preserve"> </w:t>
            </w:r>
            <w:r>
              <w:rPr>
                <w:rFonts w:ascii="Arial" w:hAnsi="Arial"/>
                <w:b/>
                <w:spacing w:val="-2"/>
                <w:sz w:val="20"/>
              </w:rPr>
              <w:t>zapewnić</w:t>
            </w:r>
            <w:r>
              <w:rPr>
                <w:rFonts w:ascii="Arial" w:hAnsi="Arial"/>
                <w:b/>
                <w:spacing w:val="-4"/>
                <w:sz w:val="20"/>
              </w:rPr>
              <w:t xml:space="preserve"> </w:t>
            </w:r>
            <w:r>
              <w:rPr>
                <w:rFonts w:ascii="Arial" w:hAnsi="Arial"/>
                <w:b/>
                <w:spacing w:val="-2"/>
                <w:sz w:val="20"/>
              </w:rPr>
              <w:t>integrację</w:t>
            </w:r>
            <w:r>
              <w:rPr>
                <w:rFonts w:ascii="Arial" w:hAnsi="Arial"/>
                <w:b/>
                <w:spacing w:val="-4"/>
                <w:sz w:val="20"/>
              </w:rPr>
              <w:t xml:space="preserve"> </w:t>
            </w:r>
            <w:r>
              <w:rPr>
                <w:rFonts w:ascii="Arial" w:hAnsi="Arial"/>
                <w:b/>
                <w:spacing w:val="-2"/>
                <w:sz w:val="20"/>
              </w:rPr>
              <w:t>z innymi</w:t>
            </w:r>
            <w:r>
              <w:rPr>
                <w:rFonts w:ascii="Arial" w:hAnsi="Arial"/>
                <w:b/>
                <w:spacing w:val="-3"/>
                <w:sz w:val="20"/>
              </w:rPr>
              <w:t xml:space="preserve"> </w:t>
            </w:r>
            <w:r>
              <w:rPr>
                <w:rFonts w:ascii="Arial" w:hAnsi="Arial"/>
                <w:b/>
                <w:spacing w:val="-2"/>
                <w:sz w:val="20"/>
              </w:rPr>
              <w:t>modułami</w:t>
            </w:r>
            <w:r>
              <w:rPr>
                <w:rFonts w:ascii="Arial" w:hAnsi="Arial"/>
                <w:b/>
                <w:spacing w:val="-3"/>
                <w:sz w:val="20"/>
              </w:rPr>
              <w:t xml:space="preserve"> </w:t>
            </w:r>
            <w:r>
              <w:rPr>
                <w:rFonts w:ascii="Arial" w:hAnsi="Arial"/>
                <w:b/>
                <w:spacing w:val="-2"/>
                <w:sz w:val="20"/>
              </w:rPr>
              <w:t>systemu</w:t>
            </w:r>
            <w:r>
              <w:rPr>
                <w:rFonts w:ascii="Arial" w:hAnsi="Arial"/>
                <w:b/>
                <w:spacing w:val="-3"/>
                <w:sz w:val="20"/>
              </w:rPr>
              <w:t xml:space="preserve"> </w:t>
            </w:r>
            <w:r>
              <w:rPr>
                <w:rFonts w:ascii="Arial" w:hAnsi="Arial"/>
                <w:b/>
                <w:spacing w:val="-2"/>
                <w:sz w:val="20"/>
              </w:rPr>
              <w:t>medycznego</w:t>
            </w:r>
            <w:r>
              <w:rPr>
                <w:rFonts w:ascii="Arial" w:hAnsi="Arial"/>
                <w:b/>
                <w:spacing w:val="1"/>
                <w:sz w:val="20"/>
              </w:rPr>
              <w:t xml:space="preserve"> </w:t>
            </w:r>
            <w:r>
              <w:rPr>
                <w:rFonts w:ascii="Arial" w:hAnsi="Arial"/>
                <w:b/>
                <w:spacing w:val="-2"/>
                <w:sz w:val="20"/>
              </w:rPr>
              <w:t>w zakresie:</w:t>
            </w:r>
          </w:p>
        </w:tc>
      </w:tr>
      <w:tr w:rsidR="00747BBF" w14:paraId="47CE9D71" w14:textId="77777777">
        <w:trPr>
          <w:trHeight w:val="321"/>
        </w:trPr>
        <w:tc>
          <w:tcPr>
            <w:tcW w:w="638" w:type="dxa"/>
            <w:shd w:val="clear" w:color="auto" w:fill="D9E1F3"/>
          </w:tcPr>
          <w:p w14:paraId="3CDB1059" w14:textId="77777777" w:rsidR="00747BBF" w:rsidRDefault="00927A6E">
            <w:pPr>
              <w:pStyle w:val="TableParagraph"/>
            </w:pPr>
            <w:r>
              <w:rPr>
                <w:spacing w:val="-5"/>
              </w:rPr>
              <w:t>89.</w:t>
            </w:r>
          </w:p>
        </w:tc>
        <w:tc>
          <w:tcPr>
            <w:tcW w:w="8430" w:type="dxa"/>
            <w:shd w:val="clear" w:color="auto" w:fill="D9E1F3"/>
          </w:tcPr>
          <w:p w14:paraId="3B0EF4B5" w14:textId="77777777" w:rsidR="00747BBF" w:rsidRDefault="00927A6E">
            <w:pPr>
              <w:pStyle w:val="TableParagraph"/>
              <w:ind w:left="158"/>
            </w:pPr>
            <w:r>
              <w:t>dostępu</w:t>
            </w:r>
            <w:r>
              <w:rPr>
                <w:spacing w:val="-8"/>
              </w:rPr>
              <w:t xml:space="preserve"> </w:t>
            </w:r>
            <w:r>
              <w:t>do</w:t>
            </w:r>
            <w:r>
              <w:rPr>
                <w:spacing w:val="-5"/>
              </w:rPr>
              <w:t xml:space="preserve"> </w:t>
            </w:r>
            <w:r>
              <w:t>historii</w:t>
            </w:r>
            <w:r>
              <w:rPr>
                <w:spacing w:val="-7"/>
              </w:rPr>
              <w:t xml:space="preserve"> </w:t>
            </w:r>
            <w:r>
              <w:t>choroby</w:t>
            </w:r>
            <w:r>
              <w:rPr>
                <w:spacing w:val="-4"/>
              </w:rPr>
              <w:t xml:space="preserve"> </w:t>
            </w:r>
            <w:r>
              <w:t>i</w:t>
            </w:r>
            <w:r>
              <w:rPr>
                <w:spacing w:val="-4"/>
              </w:rPr>
              <w:t xml:space="preserve"> </w:t>
            </w:r>
            <w:r>
              <w:t>dokumentacji</w:t>
            </w:r>
            <w:r>
              <w:rPr>
                <w:spacing w:val="-7"/>
              </w:rPr>
              <w:t xml:space="preserve"> </w:t>
            </w:r>
            <w:r>
              <w:t>medycznej</w:t>
            </w:r>
            <w:r>
              <w:rPr>
                <w:spacing w:val="-4"/>
              </w:rPr>
              <w:t xml:space="preserve"> </w:t>
            </w:r>
            <w:r>
              <w:t>bieżącego</w:t>
            </w:r>
            <w:r>
              <w:rPr>
                <w:spacing w:val="-3"/>
              </w:rPr>
              <w:t xml:space="preserve"> </w:t>
            </w:r>
            <w:r>
              <w:t>pobytu</w:t>
            </w:r>
            <w:r>
              <w:rPr>
                <w:spacing w:val="-4"/>
              </w:rPr>
              <w:t xml:space="preserve"> </w:t>
            </w:r>
            <w:r>
              <w:rPr>
                <w:spacing w:val="-2"/>
              </w:rPr>
              <w:t>szpitalnego,</w:t>
            </w:r>
          </w:p>
        </w:tc>
      </w:tr>
      <w:tr w:rsidR="00747BBF" w14:paraId="26046F2A" w14:textId="77777777">
        <w:trPr>
          <w:trHeight w:val="318"/>
        </w:trPr>
        <w:tc>
          <w:tcPr>
            <w:tcW w:w="638" w:type="dxa"/>
          </w:tcPr>
          <w:p w14:paraId="5C7AE226" w14:textId="77777777" w:rsidR="00747BBF" w:rsidRDefault="00927A6E">
            <w:pPr>
              <w:pStyle w:val="TableParagraph"/>
            </w:pPr>
            <w:r>
              <w:rPr>
                <w:spacing w:val="-5"/>
              </w:rPr>
              <w:t>90.</w:t>
            </w:r>
          </w:p>
        </w:tc>
        <w:tc>
          <w:tcPr>
            <w:tcW w:w="8430" w:type="dxa"/>
          </w:tcPr>
          <w:p w14:paraId="7142AD6F" w14:textId="77777777" w:rsidR="00747BBF" w:rsidRDefault="00927A6E">
            <w:pPr>
              <w:pStyle w:val="TableParagraph"/>
              <w:ind w:left="158"/>
            </w:pPr>
            <w:r>
              <w:t>rejestracji</w:t>
            </w:r>
            <w:r>
              <w:rPr>
                <w:spacing w:val="-5"/>
              </w:rPr>
              <w:t xml:space="preserve"> </w:t>
            </w:r>
            <w:r>
              <w:t>kart</w:t>
            </w:r>
            <w:r>
              <w:rPr>
                <w:spacing w:val="-3"/>
              </w:rPr>
              <w:t xml:space="preserve"> </w:t>
            </w:r>
            <w:r>
              <w:rPr>
                <w:spacing w:val="-2"/>
              </w:rPr>
              <w:t>zakażeń,</w:t>
            </w:r>
          </w:p>
        </w:tc>
      </w:tr>
      <w:tr w:rsidR="00747BBF" w14:paraId="75673F8F" w14:textId="77777777">
        <w:trPr>
          <w:trHeight w:val="321"/>
        </w:trPr>
        <w:tc>
          <w:tcPr>
            <w:tcW w:w="638" w:type="dxa"/>
            <w:shd w:val="clear" w:color="auto" w:fill="D9E1F3"/>
          </w:tcPr>
          <w:p w14:paraId="13297135" w14:textId="77777777" w:rsidR="00747BBF" w:rsidRDefault="00927A6E">
            <w:pPr>
              <w:pStyle w:val="TableParagraph"/>
            </w:pPr>
            <w:r>
              <w:rPr>
                <w:spacing w:val="-5"/>
              </w:rPr>
              <w:t>91.</w:t>
            </w:r>
          </w:p>
        </w:tc>
        <w:tc>
          <w:tcPr>
            <w:tcW w:w="8430" w:type="dxa"/>
            <w:shd w:val="clear" w:color="auto" w:fill="D9E1F3"/>
          </w:tcPr>
          <w:p w14:paraId="37E8B4A7" w14:textId="77777777" w:rsidR="00747BBF" w:rsidRDefault="00927A6E">
            <w:pPr>
              <w:pStyle w:val="TableParagraph"/>
              <w:ind w:left="158"/>
            </w:pPr>
            <w:r>
              <w:t>automatycznej</w:t>
            </w:r>
            <w:r>
              <w:rPr>
                <w:spacing w:val="-8"/>
              </w:rPr>
              <w:t xml:space="preserve"> </w:t>
            </w:r>
            <w:r>
              <w:t>aktualizacji</w:t>
            </w:r>
            <w:r>
              <w:rPr>
                <w:spacing w:val="-9"/>
              </w:rPr>
              <w:t xml:space="preserve"> </w:t>
            </w:r>
            <w:r>
              <w:t>stanów</w:t>
            </w:r>
            <w:r>
              <w:rPr>
                <w:spacing w:val="-7"/>
              </w:rPr>
              <w:t xml:space="preserve"> </w:t>
            </w:r>
            <w:r>
              <w:t>magazynowych</w:t>
            </w:r>
            <w:r>
              <w:rPr>
                <w:spacing w:val="-6"/>
              </w:rPr>
              <w:t xml:space="preserve"> </w:t>
            </w:r>
            <w:r>
              <w:t>przy</w:t>
            </w:r>
            <w:r>
              <w:rPr>
                <w:spacing w:val="-6"/>
              </w:rPr>
              <w:t xml:space="preserve"> </w:t>
            </w:r>
            <w:r>
              <w:t>ewidencji</w:t>
            </w:r>
            <w:r>
              <w:rPr>
                <w:spacing w:val="-6"/>
              </w:rPr>
              <w:t xml:space="preserve"> </w:t>
            </w:r>
            <w:r>
              <w:t>leków</w:t>
            </w:r>
            <w:r>
              <w:rPr>
                <w:spacing w:val="-5"/>
              </w:rPr>
              <w:t xml:space="preserve"> </w:t>
            </w:r>
            <w:r>
              <w:t>i</w:t>
            </w:r>
            <w:r>
              <w:rPr>
                <w:spacing w:val="-8"/>
              </w:rPr>
              <w:t xml:space="preserve"> </w:t>
            </w:r>
            <w:r>
              <w:rPr>
                <w:spacing w:val="-2"/>
              </w:rPr>
              <w:t>materiałów,</w:t>
            </w:r>
          </w:p>
        </w:tc>
      </w:tr>
      <w:tr w:rsidR="00747BBF" w14:paraId="043074C3" w14:textId="77777777">
        <w:trPr>
          <w:trHeight w:val="318"/>
        </w:trPr>
        <w:tc>
          <w:tcPr>
            <w:tcW w:w="638" w:type="dxa"/>
          </w:tcPr>
          <w:p w14:paraId="14FE4970" w14:textId="77777777" w:rsidR="00747BBF" w:rsidRDefault="00927A6E">
            <w:pPr>
              <w:pStyle w:val="TableParagraph"/>
            </w:pPr>
            <w:r>
              <w:rPr>
                <w:spacing w:val="-5"/>
              </w:rPr>
              <w:t>92.</w:t>
            </w:r>
          </w:p>
        </w:tc>
        <w:tc>
          <w:tcPr>
            <w:tcW w:w="8430" w:type="dxa"/>
          </w:tcPr>
          <w:p w14:paraId="7A540428" w14:textId="77777777" w:rsidR="00747BBF" w:rsidRDefault="00927A6E">
            <w:pPr>
              <w:pStyle w:val="TableParagraph"/>
              <w:ind w:left="158"/>
            </w:pPr>
            <w:r>
              <w:t>przekazywanie</w:t>
            </w:r>
            <w:r>
              <w:rPr>
                <w:spacing w:val="-7"/>
              </w:rPr>
              <w:t xml:space="preserve"> </w:t>
            </w:r>
            <w:r>
              <w:t>zamówień</w:t>
            </w:r>
            <w:r>
              <w:rPr>
                <w:spacing w:val="-6"/>
              </w:rPr>
              <w:t xml:space="preserve"> </w:t>
            </w:r>
            <w:r>
              <w:t>na</w:t>
            </w:r>
            <w:r>
              <w:rPr>
                <w:spacing w:val="-4"/>
              </w:rPr>
              <w:t xml:space="preserve"> </w:t>
            </w:r>
            <w:r>
              <w:t>krew</w:t>
            </w:r>
            <w:r>
              <w:rPr>
                <w:spacing w:val="-6"/>
              </w:rPr>
              <w:t xml:space="preserve"> </w:t>
            </w:r>
            <w:r>
              <w:t>i</w:t>
            </w:r>
            <w:r>
              <w:rPr>
                <w:spacing w:val="-5"/>
              </w:rPr>
              <w:t xml:space="preserve"> </w:t>
            </w:r>
            <w:r>
              <w:t>preparaty</w:t>
            </w:r>
            <w:r>
              <w:rPr>
                <w:spacing w:val="-5"/>
              </w:rPr>
              <w:t xml:space="preserve"> </w:t>
            </w:r>
            <w:r>
              <w:t>krwiopochodne</w:t>
            </w:r>
            <w:r>
              <w:rPr>
                <w:spacing w:val="-6"/>
              </w:rPr>
              <w:t xml:space="preserve"> </w:t>
            </w:r>
            <w:r>
              <w:t>do</w:t>
            </w:r>
            <w:r>
              <w:rPr>
                <w:spacing w:val="-4"/>
              </w:rPr>
              <w:t xml:space="preserve"> </w:t>
            </w:r>
            <w:r>
              <w:t>banku</w:t>
            </w:r>
            <w:r>
              <w:rPr>
                <w:spacing w:val="-4"/>
              </w:rPr>
              <w:t xml:space="preserve"> </w:t>
            </w:r>
            <w:r>
              <w:rPr>
                <w:spacing w:val="-2"/>
              </w:rPr>
              <w:t>krwi,</w:t>
            </w:r>
          </w:p>
        </w:tc>
      </w:tr>
      <w:tr w:rsidR="00747BBF" w14:paraId="5B4FA287" w14:textId="77777777">
        <w:trPr>
          <w:trHeight w:val="318"/>
        </w:trPr>
        <w:tc>
          <w:tcPr>
            <w:tcW w:w="638" w:type="dxa"/>
            <w:shd w:val="clear" w:color="auto" w:fill="D9E1F3"/>
          </w:tcPr>
          <w:p w14:paraId="51FC04A0" w14:textId="77777777" w:rsidR="00747BBF" w:rsidRDefault="00927A6E">
            <w:pPr>
              <w:pStyle w:val="TableParagraph"/>
            </w:pPr>
            <w:r>
              <w:rPr>
                <w:spacing w:val="-5"/>
              </w:rPr>
              <w:t>93.</w:t>
            </w:r>
          </w:p>
        </w:tc>
        <w:tc>
          <w:tcPr>
            <w:tcW w:w="8430" w:type="dxa"/>
            <w:shd w:val="clear" w:color="auto" w:fill="D9E1F3"/>
          </w:tcPr>
          <w:p w14:paraId="4C4A5946" w14:textId="77777777" w:rsidR="00747BBF" w:rsidRDefault="00927A6E">
            <w:pPr>
              <w:pStyle w:val="TableParagraph"/>
              <w:ind w:left="158"/>
            </w:pPr>
            <w:r>
              <w:t>przekazywanie</w:t>
            </w:r>
            <w:r>
              <w:rPr>
                <w:spacing w:val="-5"/>
              </w:rPr>
              <w:t xml:space="preserve"> </w:t>
            </w:r>
            <w:r>
              <w:t>preparatów</w:t>
            </w:r>
            <w:r>
              <w:rPr>
                <w:spacing w:val="-3"/>
              </w:rPr>
              <w:t xml:space="preserve"> </w:t>
            </w:r>
            <w:r>
              <w:t>krwi</w:t>
            </w:r>
            <w:r>
              <w:rPr>
                <w:spacing w:val="-5"/>
              </w:rPr>
              <w:t xml:space="preserve"> </w:t>
            </w:r>
            <w:r>
              <w:t>z</w:t>
            </w:r>
            <w:r>
              <w:rPr>
                <w:spacing w:val="-4"/>
              </w:rPr>
              <w:t xml:space="preserve"> </w:t>
            </w:r>
            <w:r>
              <w:t>banku</w:t>
            </w:r>
            <w:r>
              <w:rPr>
                <w:spacing w:val="-4"/>
              </w:rPr>
              <w:t xml:space="preserve"> </w:t>
            </w:r>
            <w:r>
              <w:t>krwi</w:t>
            </w:r>
            <w:r>
              <w:rPr>
                <w:spacing w:val="-5"/>
              </w:rPr>
              <w:t xml:space="preserve"> </w:t>
            </w:r>
            <w:r>
              <w:t>na</w:t>
            </w:r>
            <w:r>
              <w:rPr>
                <w:spacing w:val="-4"/>
              </w:rPr>
              <w:t xml:space="preserve"> </w:t>
            </w:r>
            <w:r>
              <w:t>blok</w:t>
            </w:r>
            <w:r>
              <w:rPr>
                <w:spacing w:val="-4"/>
              </w:rPr>
              <w:t xml:space="preserve"> </w:t>
            </w:r>
            <w:r>
              <w:rPr>
                <w:spacing w:val="-2"/>
              </w:rPr>
              <w:t>operacyjny,</w:t>
            </w:r>
          </w:p>
        </w:tc>
      </w:tr>
      <w:tr w:rsidR="00747BBF" w14:paraId="696FC696" w14:textId="77777777">
        <w:trPr>
          <w:trHeight w:val="321"/>
        </w:trPr>
        <w:tc>
          <w:tcPr>
            <w:tcW w:w="638" w:type="dxa"/>
          </w:tcPr>
          <w:p w14:paraId="191AF58E" w14:textId="77777777" w:rsidR="00747BBF" w:rsidRDefault="00927A6E">
            <w:pPr>
              <w:pStyle w:val="TableParagraph"/>
              <w:spacing w:before="1" w:line="240" w:lineRule="auto"/>
            </w:pPr>
            <w:r>
              <w:rPr>
                <w:spacing w:val="-5"/>
              </w:rPr>
              <w:lastRenderedPageBreak/>
              <w:t>94.</w:t>
            </w:r>
          </w:p>
        </w:tc>
        <w:tc>
          <w:tcPr>
            <w:tcW w:w="8430" w:type="dxa"/>
          </w:tcPr>
          <w:p w14:paraId="3A4AFA44" w14:textId="77777777" w:rsidR="00747BBF" w:rsidRDefault="00927A6E">
            <w:pPr>
              <w:pStyle w:val="TableParagraph"/>
              <w:spacing w:before="1" w:line="240" w:lineRule="auto"/>
              <w:ind w:left="158"/>
            </w:pPr>
            <w:r>
              <w:t>aktualizacja</w:t>
            </w:r>
            <w:r>
              <w:rPr>
                <w:spacing w:val="-8"/>
              </w:rPr>
              <w:t xml:space="preserve"> </w:t>
            </w:r>
            <w:r>
              <w:t>stanów</w:t>
            </w:r>
            <w:r>
              <w:rPr>
                <w:spacing w:val="-5"/>
              </w:rPr>
              <w:t xml:space="preserve"> </w:t>
            </w:r>
            <w:r>
              <w:t>magazynowych</w:t>
            </w:r>
            <w:r>
              <w:rPr>
                <w:spacing w:val="-4"/>
              </w:rPr>
              <w:t xml:space="preserve"> </w:t>
            </w:r>
            <w:r>
              <w:t>banku</w:t>
            </w:r>
            <w:r>
              <w:rPr>
                <w:spacing w:val="-6"/>
              </w:rPr>
              <w:t xml:space="preserve"> </w:t>
            </w:r>
            <w:r>
              <w:t>krwi</w:t>
            </w:r>
            <w:r>
              <w:rPr>
                <w:spacing w:val="-7"/>
              </w:rPr>
              <w:t xml:space="preserve"> </w:t>
            </w:r>
            <w:r>
              <w:t>na</w:t>
            </w:r>
            <w:r>
              <w:rPr>
                <w:spacing w:val="-3"/>
              </w:rPr>
              <w:t xml:space="preserve"> </w:t>
            </w:r>
            <w:r>
              <w:t>podstawie</w:t>
            </w:r>
            <w:r>
              <w:rPr>
                <w:spacing w:val="-4"/>
              </w:rPr>
              <w:t xml:space="preserve"> </w:t>
            </w:r>
            <w:r>
              <w:t>danych</w:t>
            </w:r>
            <w:r>
              <w:rPr>
                <w:spacing w:val="-4"/>
              </w:rPr>
              <w:t xml:space="preserve"> </w:t>
            </w:r>
            <w:r>
              <w:t>z</w:t>
            </w:r>
            <w:r>
              <w:rPr>
                <w:spacing w:val="-4"/>
              </w:rPr>
              <w:t xml:space="preserve"> </w:t>
            </w:r>
            <w:r>
              <w:t>bloku</w:t>
            </w:r>
            <w:r>
              <w:rPr>
                <w:spacing w:val="-6"/>
              </w:rPr>
              <w:t xml:space="preserve"> </w:t>
            </w:r>
            <w:r>
              <w:rPr>
                <w:spacing w:val="-2"/>
              </w:rPr>
              <w:t>operacyjnego,</w:t>
            </w:r>
          </w:p>
        </w:tc>
      </w:tr>
      <w:tr w:rsidR="00747BBF" w14:paraId="4DE256E8" w14:textId="77777777">
        <w:trPr>
          <w:trHeight w:val="318"/>
        </w:trPr>
        <w:tc>
          <w:tcPr>
            <w:tcW w:w="638" w:type="dxa"/>
            <w:shd w:val="clear" w:color="auto" w:fill="D9E1F3"/>
          </w:tcPr>
          <w:p w14:paraId="00225811" w14:textId="77777777" w:rsidR="00747BBF" w:rsidRDefault="00927A6E">
            <w:pPr>
              <w:pStyle w:val="TableParagraph"/>
            </w:pPr>
            <w:r>
              <w:rPr>
                <w:spacing w:val="-5"/>
              </w:rPr>
              <w:t>95.</w:t>
            </w:r>
          </w:p>
        </w:tc>
        <w:tc>
          <w:tcPr>
            <w:tcW w:w="8430" w:type="dxa"/>
            <w:shd w:val="clear" w:color="auto" w:fill="D9E1F3"/>
          </w:tcPr>
          <w:p w14:paraId="4099230C" w14:textId="77777777" w:rsidR="00747BBF" w:rsidRDefault="00927A6E">
            <w:pPr>
              <w:pStyle w:val="TableParagraph"/>
              <w:ind w:left="158"/>
            </w:pPr>
            <w:r>
              <w:t>wzajemnego</w:t>
            </w:r>
            <w:r>
              <w:rPr>
                <w:spacing w:val="-8"/>
              </w:rPr>
              <w:t xml:space="preserve"> </w:t>
            </w:r>
            <w:r>
              <w:t>udostępniania</w:t>
            </w:r>
            <w:r>
              <w:rPr>
                <w:spacing w:val="-6"/>
              </w:rPr>
              <w:t xml:space="preserve"> </w:t>
            </w:r>
            <w:r>
              <w:t>informacji</w:t>
            </w:r>
            <w:r>
              <w:rPr>
                <w:spacing w:val="-8"/>
              </w:rPr>
              <w:t xml:space="preserve"> </w:t>
            </w:r>
            <w:r>
              <w:t>o</w:t>
            </w:r>
            <w:r>
              <w:rPr>
                <w:spacing w:val="-6"/>
              </w:rPr>
              <w:t xml:space="preserve"> </w:t>
            </w:r>
            <w:r>
              <w:t>zleconych</w:t>
            </w:r>
            <w:r>
              <w:rPr>
                <w:spacing w:val="-6"/>
              </w:rPr>
              <w:t xml:space="preserve"> </w:t>
            </w:r>
            <w:r>
              <w:t>badaniach</w:t>
            </w:r>
            <w:r>
              <w:rPr>
                <w:spacing w:val="-8"/>
              </w:rPr>
              <w:t xml:space="preserve"> </w:t>
            </w:r>
            <w:r>
              <w:t>i</w:t>
            </w:r>
            <w:r>
              <w:rPr>
                <w:spacing w:val="-6"/>
              </w:rPr>
              <w:t xml:space="preserve"> </w:t>
            </w:r>
            <w:r>
              <w:rPr>
                <w:spacing w:val="-2"/>
              </w:rPr>
              <w:t>konsultacjach,</w:t>
            </w:r>
          </w:p>
        </w:tc>
      </w:tr>
      <w:tr w:rsidR="00747BBF" w14:paraId="0936FFA6" w14:textId="77777777">
        <w:trPr>
          <w:trHeight w:val="321"/>
        </w:trPr>
        <w:tc>
          <w:tcPr>
            <w:tcW w:w="638" w:type="dxa"/>
          </w:tcPr>
          <w:p w14:paraId="7F2CD872" w14:textId="77777777" w:rsidR="00747BBF" w:rsidRDefault="00927A6E">
            <w:pPr>
              <w:pStyle w:val="TableParagraph"/>
            </w:pPr>
            <w:r>
              <w:rPr>
                <w:spacing w:val="-5"/>
              </w:rPr>
              <w:t>96.</w:t>
            </w:r>
          </w:p>
        </w:tc>
        <w:tc>
          <w:tcPr>
            <w:tcW w:w="8430" w:type="dxa"/>
          </w:tcPr>
          <w:p w14:paraId="76788944" w14:textId="77777777" w:rsidR="00747BBF" w:rsidRDefault="00927A6E">
            <w:pPr>
              <w:pStyle w:val="TableParagraph"/>
              <w:ind w:left="158"/>
            </w:pPr>
            <w:r>
              <w:t>przeglądu</w:t>
            </w:r>
            <w:r>
              <w:rPr>
                <w:spacing w:val="-5"/>
              </w:rPr>
              <w:t xml:space="preserve"> </w:t>
            </w:r>
            <w:r>
              <w:t>wyników</w:t>
            </w:r>
            <w:r>
              <w:rPr>
                <w:spacing w:val="-6"/>
              </w:rPr>
              <w:t xml:space="preserve"> </w:t>
            </w:r>
            <w:r>
              <w:t>zleconych</w:t>
            </w:r>
            <w:r>
              <w:rPr>
                <w:spacing w:val="-4"/>
              </w:rPr>
              <w:t xml:space="preserve"> </w:t>
            </w:r>
            <w:r>
              <w:t>badań</w:t>
            </w:r>
            <w:r>
              <w:rPr>
                <w:spacing w:val="-5"/>
              </w:rPr>
              <w:t xml:space="preserve"> </w:t>
            </w:r>
            <w:r>
              <w:t>i</w:t>
            </w:r>
            <w:r>
              <w:rPr>
                <w:spacing w:val="-4"/>
              </w:rPr>
              <w:t xml:space="preserve"> </w:t>
            </w:r>
            <w:r>
              <w:rPr>
                <w:spacing w:val="-2"/>
              </w:rPr>
              <w:t>konsultacji,</w:t>
            </w:r>
          </w:p>
        </w:tc>
      </w:tr>
      <w:tr w:rsidR="00747BBF" w14:paraId="1D9C6D62" w14:textId="77777777">
        <w:trPr>
          <w:trHeight w:val="318"/>
        </w:trPr>
        <w:tc>
          <w:tcPr>
            <w:tcW w:w="638" w:type="dxa"/>
            <w:shd w:val="clear" w:color="auto" w:fill="D9E1F3"/>
          </w:tcPr>
          <w:p w14:paraId="1DFA4638" w14:textId="77777777" w:rsidR="00747BBF" w:rsidRDefault="00927A6E">
            <w:pPr>
              <w:pStyle w:val="TableParagraph"/>
            </w:pPr>
            <w:r>
              <w:rPr>
                <w:spacing w:val="-5"/>
              </w:rPr>
              <w:t>97.</w:t>
            </w:r>
          </w:p>
        </w:tc>
        <w:tc>
          <w:tcPr>
            <w:tcW w:w="8430" w:type="dxa"/>
            <w:shd w:val="clear" w:color="auto" w:fill="D9E1F3"/>
          </w:tcPr>
          <w:p w14:paraId="25648DB0" w14:textId="77777777" w:rsidR="00747BBF" w:rsidRDefault="00927A6E">
            <w:pPr>
              <w:pStyle w:val="TableParagraph"/>
              <w:ind w:left="158"/>
            </w:pPr>
            <w:r>
              <w:t>przeglądu</w:t>
            </w:r>
            <w:r>
              <w:rPr>
                <w:spacing w:val="-8"/>
              </w:rPr>
              <w:t xml:space="preserve"> </w:t>
            </w:r>
            <w:r>
              <w:t>wszystkich</w:t>
            </w:r>
            <w:r>
              <w:rPr>
                <w:spacing w:val="-6"/>
              </w:rPr>
              <w:t xml:space="preserve"> </w:t>
            </w:r>
            <w:r>
              <w:t>poprzednich</w:t>
            </w:r>
            <w:r>
              <w:rPr>
                <w:spacing w:val="-6"/>
              </w:rPr>
              <w:t xml:space="preserve"> </w:t>
            </w:r>
            <w:r>
              <w:t>hospitalizacji</w:t>
            </w:r>
            <w:r>
              <w:rPr>
                <w:spacing w:val="-5"/>
              </w:rPr>
              <w:t xml:space="preserve"> </w:t>
            </w:r>
            <w:r>
              <w:t>pacjenta</w:t>
            </w:r>
            <w:r>
              <w:rPr>
                <w:spacing w:val="-5"/>
              </w:rPr>
              <w:t xml:space="preserve"> </w:t>
            </w:r>
            <w:r>
              <w:t>i</w:t>
            </w:r>
            <w:r>
              <w:rPr>
                <w:spacing w:val="-5"/>
              </w:rPr>
              <w:t xml:space="preserve"> </w:t>
            </w:r>
            <w:r>
              <w:t>wizyt</w:t>
            </w:r>
            <w:r>
              <w:rPr>
                <w:spacing w:val="-5"/>
              </w:rPr>
              <w:t xml:space="preserve"> </w:t>
            </w:r>
            <w:r>
              <w:t>w</w:t>
            </w:r>
            <w:r>
              <w:rPr>
                <w:spacing w:val="-6"/>
              </w:rPr>
              <w:t xml:space="preserve"> </w:t>
            </w:r>
            <w:r>
              <w:rPr>
                <w:spacing w:val="-2"/>
              </w:rPr>
              <w:t>przychodni,</w:t>
            </w:r>
          </w:p>
        </w:tc>
      </w:tr>
      <w:tr w:rsidR="00747BBF" w14:paraId="465F8198" w14:textId="77777777">
        <w:trPr>
          <w:trHeight w:val="938"/>
        </w:trPr>
        <w:tc>
          <w:tcPr>
            <w:tcW w:w="638" w:type="dxa"/>
          </w:tcPr>
          <w:p w14:paraId="151D1747" w14:textId="77777777" w:rsidR="00747BBF" w:rsidRDefault="00927A6E">
            <w:pPr>
              <w:pStyle w:val="TableParagraph"/>
            </w:pPr>
            <w:r>
              <w:rPr>
                <w:spacing w:val="-5"/>
              </w:rPr>
              <w:t>98.</w:t>
            </w:r>
          </w:p>
        </w:tc>
        <w:tc>
          <w:tcPr>
            <w:tcW w:w="8430" w:type="dxa"/>
          </w:tcPr>
          <w:p w14:paraId="1812CDFF" w14:textId="77777777" w:rsidR="00747BBF" w:rsidRDefault="00927A6E">
            <w:pPr>
              <w:pStyle w:val="TableParagraph"/>
              <w:spacing w:line="276" w:lineRule="auto"/>
              <w:ind w:left="117" w:firstLine="40"/>
            </w:pPr>
            <w:r>
              <w:t>eksportu danych statystycznych oraz ilościowych o wykonanych świadczeniach, podanych lekach</w:t>
            </w:r>
            <w:r>
              <w:rPr>
                <w:spacing w:val="-7"/>
              </w:rPr>
              <w:t xml:space="preserve"> </w:t>
            </w:r>
            <w:r>
              <w:t>i</w:t>
            </w:r>
            <w:r>
              <w:rPr>
                <w:spacing w:val="-3"/>
              </w:rPr>
              <w:t xml:space="preserve"> </w:t>
            </w:r>
            <w:r>
              <w:t>zużytych</w:t>
            </w:r>
            <w:r>
              <w:rPr>
                <w:spacing w:val="-8"/>
              </w:rPr>
              <w:t xml:space="preserve"> </w:t>
            </w:r>
            <w:r>
              <w:t>materiałach</w:t>
            </w:r>
            <w:r>
              <w:rPr>
                <w:spacing w:val="-3"/>
              </w:rPr>
              <w:t xml:space="preserve"> </w:t>
            </w:r>
            <w:r>
              <w:t>z</w:t>
            </w:r>
            <w:r>
              <w:rPr>
                <w:spacing w:val="-5"/>
              </w:rPr>
              <w:t xml:space="preserve"> </w:t>
            </w:r>
            <w:r>
              <w:t>możliwością</w:t>
            </w:r>
            <w:r>
              <w:rPr>
                <w:spacing w:val="-5"/>
              </w:rPr>
              <w:t xml:space="preserve"> </w:t>
            </w:r>
            <w:r>
              <w:t>wykorzystania</w:t>
            </w:r>
            <w:r>
              <w:rPr>
                <w:spacing w:val="-3"/>
              </w:rPr>
              <w:t xml:space="preserve"> </w:t>
            </w:r>
            <w:r>
              <w:t>przez</w:t>
            </w:r>
            <w:r>
              <w:rPr>
                <w:spacing w:val="-5"/>
              </w:rPr>
              <w:t xml:space="preserve"> </w:t>
            </w:r>
            <w:r>
              <w:t>moduły</w:t>
            </w:r>
            <w:r>
              <w:rPr>
                <w:spacing w:val="-4"/>
              </w:rPr>
              <w:t xml:space="preserve"> </w:t>
            </w:r>
            <w:r>
              <w:t>Rachunku</w:t>
            </w:r>
            <w:r>
              <w:rPr>
                <w:spacing w:val="-2"/>
              </w:rPr>
              <w:t xml:space="preserve"> Kosztów</w:t>
            </w:r>
          </w:p>
          <w:p w14:paraId="247562E4" w14:textId="77777777" w:rsidR="00747BBF" w:rsidRDefault="00927A6E">
            <w:pPr>
              <w:pStyle w:val="TableParagraph"/>
              <w:spacing w:before="1" w:line="240" w:lineRule="auto"/>
              <w:ind w:left="117"/>
            </w:pPr>
            <w:r>
              <w:rPr>
                <w:spacing w:val="-2"/>
              </w:rPr>
              <w:t>Leczenia.</w:t>
            </w:r>
          </w:p>
        </w:tc>
      </w:tr>
    </w:tbl>
    <w:p w14:paraId="58FB89F8" w14:textId="77777777" w:rsidR="00747BBF" w:rsidRDefault="00747BBF">
      <w:pPr>
        <w:pStyle w:val="Tekstpodstawowy"/>
        <w:spacing w:before="49"/>
      </w:pPr>
    </w:p>
    <w:p w14:paraId="44E8E28F" w14:textId="77777777" w:rsidR="00747BBF" w:rsidRDefault="00927A6E" w:rsidP="00786EE3">
      <w:pPr>
        <w:pStyle w:val="Nagwek1"/>
      </w:pPr>
      <w:bookmarkStart w:id="45" w:name="_Toc197668394"/>
      <w:r>
        <w:t>Blok</w:t>
      </w:r>
      <w:r>
        <w:rPr>
          <w:spacing w:val="-6"/>
        </w:rPr>
        <w:t xml:space="preserve"> </w:t>
      </w:r>
      <w:r>
        <w:t>Porodowy</w:t>
      </w:r>
      <w:bookmarkEnd w:id="45"/>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44A4059D" w14:textId="77777777">
        <w:trPr>
          <w:trHeight w:val="338"/>
        </w:trPr>
        <w:tc>
          <w:tcPr>
            <w:tcW w:w="638" w:type="dxa"/>
            <w:tcBorders>
              <w:top w:val="nil"/>
              <w:left w:val="nil"/>
              <w:bottom w:val="nil"/>
              <w:right w:val="nil"/>
            </w:tcBorders>
            <w:shd w:val="clear" w:color="auto" w:fill="4471C4"/>
          </w:tcPr>
          <w:p w14:paraId="35485E45" w14:textId="77777777" w:rsidR="00747BBF" w:rsidRDefault="00927A6E">
            <w:pPr>
              <w:pStyle w:val="TableParagraph"/>
              <w:spacing w:before="9" w:line="240" w:lineRule="auto"/>
              <w:ind w:left="163"/>
            </w:pPr>
            <w:r>
              <w:rPr>
                <w:color w:val="FFFFFF"/>
                <w:spacing w:val="-4"/>
              </w:rPr>
              <w:t>L.p.</w:t>
            </w:r>
          </w:p>
        </w:tc>
        <w:tc>
          <w:tcPr>
            <w:tcW w:w="8430" w:type="dxa"/>
            <w:tcBorders>
              <w:top w:val="nil"/>
              <w:left w:val="nil"/>
              <w:bottom w:val="nil"/>
              <w:right w:val="nil"/>
            </w:tcBorders>
            <w:shd w:val="clear" w:color="auto" w:fill="4471C4"/>
          </w:tcPr>
          <w:p w14:paraId="34553A22" w14:textId="77777777" w:rsidR="00747BBF" w:rsidRDefault="00927A6E">
            <w:pPr>
              <w:pStyle w:val="TableParagraph"/>
              <w:spacing w:before="9" w:line="240" w:lineRule="auto"/>
              <w:ind w:left="113"/>
            </w:pPr>
            <w:r>
              <w:t>Blok</w:t>
            </w:r>
            <w:r>
              <w:rPr>
                <w:spacing w:val="-6"/>
              </w:rPr>
              <w:t xml:space="preserve"> </w:t>
            </w:r>
            <w:r>
              <w:rPr>
                <w:spacing w:val="-2"/>
              </w:rPr>
              <w:t>Porodowy</w:t>
            </w:r>
          </w:p>
        </w:tc>
      </w:tr>
      <w:tr w:rsidR="00747BBF" w14:paraId="4FB48C69" w14:textId="77777777">
        <w:trPr>
          <w:trHeight w:val="743"/>
        </w:trPr>
        <w:tc>
          <w:tcPr>
            <w:tcW w:w="638" w:type="dxa"/>
            <w:tcBorders>
              <w:top w:val="nil"/>
            </w:tcBorders>
            <w:shd w:val="clear" w:color="auto" w:fill="D9E1F3"/>
          </w:tcPr>
          <w:p w14:paraId="63783B03" w14:textId="77777777" w:rsidR="00747BBF" w:rsidRDefault="00747BBF">
            <w:pPr>
              <w:pStyle w:val="TableParagraph"/>
              <w:spacing w:line="240" w:lineRule="auto"/>
              <w:ind w:left="0"/>
              <w:rPr>
                <w:rFonts w:ascii="Times New Roman"/>
                <w:sz w:val="20"/>
              </w:rPr>
            </w:pPr>
          </w:p>
        </w:tc>
        <w:tc>
          <w:tcPr>
            <w:tcW w:w="8430" w:type="dxa"/>
            <w:tcBorders>
              <w:top w:val="nil"/>
            </w:tcBorders>
            <w:shd w:val="clear" w:color="auto" w:fill="D9E1F3"/>
          </w:tcPr>
          <w:p w14:paraId="167CE046" w14:textId="77777777" w:rsidR="00747BBF" w:rsidRDefault="00927A6E">
            <w:pPr>
              <w:pStyle w:val="TableParagraph"/>
              <w:spacing w:before="241" w:line="240" w:lineRule="auto"/>
              <w:ind w:left="108"/>
              <w:rPr>
                <w:b/>
                <w:sz w:val="20"/>
              </w:rPr>
            </w:pPr>
            <w:r>
              <w:rPr>
                <w:b/>
                <w:color w:val="2E5395"/>
                <w:sz w:val="20"/>
              </w:rPr>
              <w:t>Ewidencja</w:t>
            </w:r>
            <w:r>
              <w:rPr>
                <w:b/>
                <w:color w:val="2E5395"/>
                <w:spacing w:val="-9"/>
                <w:sz w:val="20"/>
              </w:rPr>
              <w:t xml:space="preserve"> </w:t>
            </w:r>
            <w:r>
              <w:rPr>
                <w:b/>
                <w:color w:val="2E5395"/>
                <w:sz w:val="20"/>
              </w:rPr>
              <w:t>danych</w:t>
            </w:r>
            <w:r>
              <w:rPr>
                <w:b/>
                <w:color w:val="2E5395"/>
                <w:spacing w:val="-7"/>
                <w:sz w:val="20"/>
              </w:rPr>
              <w:t xml:space="preserve"> </w:t>
            </w:r>
            <w:r>
              <w:rPr>
                <w:b/>
                <w:color w:val="2E5395"/>
                <w:sz w:val="20"/>
              </w:rPr>
              <w:t>wywiadu</w:t>
            </w:r>
            <w:r>
              <w:rPr>
                <w:b/>
                <w:color w:val="2E5395"/>
                <w:spacing w:val="-8"/>
                <w:sz w:val="20"/>
              </w:rPr>
              <w:t xml:space="preserve"> </w:t>
            </w:r>
            <w:r>
              <w:rPr>
                <w:b/>
                <w:color w:val="2E5395"/>
                <w:sz w:val="20"/>
              </w:rPr>
              <w:t>położniczego</w:t>
            </w:r>
            <w:r>
              <w:rPr>
                <w:b/>
                <w:color w:val="2E5395"/>
                <w:spacing w:val="-7"/>
                <w:sz w:val="20"/>
              </w:rPr>
              <w:t xml:space="preserve"> </w:t>
            </w:r>
            <w:r>
              <w:rPr>
                <w:b/>
                <w:color w:val="2E5395"/>
                <w:sz w:val="20"/>
              </w:rPr>
              <w:t>w</w:t>
            </w:r>
            <w:r>
              <w:rPr>
                <w:b/>
                <w:color w:val="2E5395"/>
                <w:spacing w:val="-8"/>
                <w:sz w:val="20"/>
              </w:rPr>
              <w:t xml:space="preserve"> </w:t>
            </w:r>
            <w:r>
              <w:rPr>
                <w:b/>
                <w:color w:val="2E5395"/>
                <w:spacing w:val="-2"/>
                <w:sz w:val="20"/>
              </w:rPr>
              <w:t>zakresie:</w:t>
            </w:r>
          </w:p>
        </w:tc>
      </w:tr>
      <w:tr w:rsidR="00747BBF" w14:paraId="7F3E83F6" w14:textId="77777777">
        <w:trPr>
          <w:trHeight w:val="318"/>
        </w:trPr>
        <w:tc>
          <w:tcPr>
            <w:tcW w:w="638" w:type="dxa"/>
          </w:tcPr>
          <w:p w14:paraId="5C7B6DB6" w14:textId="77777777" w:rsidR="00747BBF" w:rsidRDefault="00927A6E">
            <w:pPr>
              <w:pStyle w:val="TableParagraph"/>
            </w:pPr>
            <w:r>
              <w:rPr>
                <w:spacing w:val="-5"/>
              </w:rPr>
              <w:t>1.</w:t>
            </w:r>
          </w:p>
        </w:tc>
        <w:tc>
          <w:tcPr>
            <w:tcW w:w="8430" w:type="dxa"/>
          </w:tcPr>
          <w:p w14:paraId="062CC998" w14:textId="77777777" w:rsidR="00747BBF" w:rsidRDefault="00927A6E">
            <w:pPr>
              <w:pStyle w:val="TableParagraph"/>
              <w:ind w:left="158"/>
            </w:pPr>
            <w:r>
              <w:t>Przebieg</w:t>
            </w:r>
            <w:r>
              <w:rPr>
                <w:spacing w:val="-3"/>
              </w:rPr>
              <w:t xml:space="preserve"> </w:t>
            </w:r>
            <w:r>
              <w:t>i</w:t>
            </w:r>
            <w:r>
              <w:rPr>
                <w:spacing w:val="-6"/>
              </w:rPr>
              <w:t xml:space="preserve"> </w:t>
            </w:r>
            <w:r>
              <w:t>powikłania</w:t>
            </w:r>
            <w:r>
              <w:rPr>
                <w:spacing w:val="-6"/>
              </w:rPr>
              <w:t xml:space="preserve"> </w:t>
            </w:r>
            <w:r>
              <w:t>ciąży</w:t>
            </w:r>
            <w:r>
              <w:rPr>
                <w:spacing w:val="-4"/>
              </w:rPr>
              <w:t xml:space="preserve"> </w:t>
            </w:r>
            <w:r>
              <w:t>(dane</w:t>
            </w:r>
            <w:r>
              <w:rPr>
                <w:spacing w:val="-5"/>
              </w:rPr>
              <w:t xml:space="preserve"> </w:t>
            </w:r>
            <w:r>
              <w:t>opisowe</w:t>
            </w:r>
            <w:r>
              <w:rPr>
                <w:spacing w:val="-3"/>
              </w:rPr>
              <w:t xml:space="preserve"> </w:t>
            </w:r>
            <w:r>
              <w:t>lub</w:t>
            </w:r>
            <w:r>
              <w:rPr>
                <w:spacing w:val="-4"/>
              </w:rPr>
              <w:t xml:space="preserve"> </w:t>
            </w:r>
            <w:r>
              <w:rPr>
                <w:spacing w:val="-2"/>
              </w:rPr>
              <w:t>formularz)</w:t>
            </w:r>
          </w:p>
        </w:tc>
      </w:tr>
      <w:tr w:rsidR="00747BBF" w14:paraId="79DF8580" w14:textId="77777777">
        <w:trPr>
          <w:trHeight w:val="321"/>
        </w:trPr>
        <w:tc>
          <w:tcPr>
            <w:tcW w:w="638" w:type="dxa"/>
            <w:shd w:val="clear" w:color="auto" w:fill="D9E1F3"/>
          </w:tcPr>
          <w:p w14:paraId="1C5979F8" w14:textId="77777777" w:rsidR="00747BBF" w:rsidRDefault="00927A6E">
            <w:pPr>
              <w:pStyle w:val="TableParagraph"/>
              <w:spacing w:before="1" w:line="240" w:lineRule="auto"/>
            </w:pPr>
            <w:r>
              <w:rPr>
                <w:spacing w:val="-5"/>
              </w:rPr>
              <w:t>2.</w:t>
            </w:r>
          </w:p>
        </w:tc>
        <w:tc>
          <w:tcPr>
            <w:tcW w:w="8430" w:type="dxa"/>
            <w:shd w:val="clear" w:color="auto" w:fill="D9E1F3"/>
          </w:tcPr>
          <w:p w14:paraId="2FA8CD7A" w14:textId="77777777" w:rsidR="00747BBF" w:rsidRDefault="00927A6E">
            <w:pPr>
              <w:pStyle w:val="TableParagraph"/>
              <w:spacing w:before="1" w:line="240" w:lineRule="auto"/>
              <w:ind w:left="158"/>
            </w:pPr>
            <w:r>
              <w:t>Dane</w:t>
            </w:r>
            <w:r>
              <w:rPr>
                <w:spacing w:val="-9"/>
              </w:rPr>
              <w:t xml:space="preserve"> </w:t>
            </w:r>
            <w:r>
              <w:t>statystyczne</w:t>
            </w:r>
            <w:r>
              <w:rPr>
                <w:spacing w:val="-7"/>
              </w:rPr>
              <w:t xml:space="preserve"> </w:t>
            </w:r>
            <w:r>
              <w:t>dot.</w:t>
            </w:r>
            <w:r>
              <w:rPr>
                <w:spacing w:val="-6"/>
              </w:rPr>
              <w:t xml:space="preserve"> </w:t>
            </w:r>
            <w:r>
              <w:t>poprzednich</w:t>
            </w:r>
            <w:r>
              <w:rPr>
                <w:spacing w:val="-8"/>
              </w:rPr>
              <w:t xml:space="preserve"> </w:t>
            </w:r>
            <w:r>
              <w:t>porodów</w:t>
            </w:r>
            <w:r>
              <w:rPr>
                <w:spacing w:val="-5"/>
              </w:rPr>
              <w:t xml:space="preserve"> </w:t>
            </w:r>
            <w:r>
              <w:rPr>
                <w:spacing w:val="-2"/>
              </w:rPr>
              <w:t>pacjentki</w:t>
            </w:r>
          </w:p>
        </w:tc>
      </w:tr>
      <w:tr w:rsidR="00747BBF" w14:paraId="7E6AA0AB" w14:textId="77777777">
        <w:trPr>
          <w:trHeight w:val="318"/>
        </w:trPr>
        <w:tc>
          <w:tcPr>
            <w:tcW w:w="638" w:type="dxa"/>
          </w:tcPr>
          <w:p w14:paraId="0F118AF2" w14:textId="77777777" w:rsidR="00747BBF" w:rsidRDefault="00927A6E">
            <w:pPr>
              <w:pStyle w:val="TableParagraph"/>
            </w:pPr>
            <w:r>
              <w:rPr>
                <w:spacing w:val="-5"/>
              </w:rPr>
              <w:t>3.</w:t>
            </w:r>
          </w:p>
        </w:tc>
        <w:tc>
          <w:tcPr>
            <w:tcW w:w="8430" w:type="dxa"/>
          </w:tcPr>
          <w:p w14:paraId="2F0C1ABD" w14:textId="77777777" w:rsidR="00747BBF" w:rsidRDefault="00927A6E">
            <w:pPr>
              <w:pStyle w:val="TableParagraph"/>
              <w:ind w:left="158"/>
            </w:pPr>
            <w:r>
              <w:t>Liczba</w:t>
            </w:r>
            <w:r>
              <w:rPr>
                <w:spacing w:val="-3"/>
              </w:rPr>
              <w:t xml:space="preserve"> </w:t>
            </w:r>
            <w:r>
              <w:t>dzieci</w:t>
            </w:r>
            <w:r>
              <w:rPr>
                <w:spacing w:val="-4"/>
              </w:rPr>
              <w:t xml:space="preserve"> </w:t>
            </w:r>
            <w:r>
              <w:rPr>
                <w:spacing w:val="-2"/>
              </w:rPr>
              <w:t>ogółem</w:t>
            </w:r>
          </w:p>
        </w:tc>
      </w:tr>
      <w:tr w:rsidR="00747BBF" w14:paraId="1D3E49DA" w14:textId="77777777">
        <w:trPr>
          <w:trHeight w:val="321"/>
        </w:trPr>
        <w:tc>
          <w:tcPr>
            <w:tcW w:w="638" w:type="dxa"/>
            <w:shd w:val="clear" w:color="auto" w:fill="D9E1F3"/>
          </w:tcPr>
          <w:p w14:paraId="5BA2C26C" w14:textId="77777777" w:rsidR="00747BBF" w:rsidRDefault="00927A6E">
            <w:pPr>
              <w:pStyle w:val="TableParagraph"/>
            </w:pPr>
            <w:r>
              <w:rPr>
                <w:spacing w:val="-5"/>
              </w:rPr>
              <w:t>4.</w:t>
            </w:r>
          </w:p>
        </w:tc>
        <w:tc>
          <w:tcPr>
            <w:tcW w:w="8430" w:type="dxa"/>
            <w:shd w:val="clear" w:color="auto" w:fill="D9E1F3"/>
          </w:tcPr>
          <w:p w14:paraId="0E097E48" w14:textId="77777777" w:rsidR="00747BBF" w:rsidRDefault="00927A6E">
            <w:pPr>
              <w:pStyle w:val="TableParagraph"/>
              <w:ind w:left="158"/>
            </w:pPr>
            <w:r>
              <w:t>Liczba</w:t>
            </w:r>
            <w:r>
              <w:rPr>
                <w:spacing w:val="-4"/>
              </w:rPr>
              <w:t xml:space="preserve"> </w:t>
            </w:r>
            <w:r>
              <w:t>żywo</w:t>
            </w:r>
            <w:r>
              <w:rPr>
                <w:spacing w:val="-3"/>
              </w:rPr>
              <w:t xml:space="preserve"> </w:t>
            </w:r>
            <w:r>
              <w:rPr>
                <w:spacing w:val="-2"/>
              </w:rPr>
              <w:t>urodzonych</w:t>
            </w:r>
          </w:p>
        </w:tc>
      </w:tr>
      <w:tr w:rsidR="00747BBF" w14:paraId="757F1E97" w14:textId="77777777">
        <w:trPr>
          <w:trHeight w:val="337"/>
        </w:trPr>
        <w:tc>
          <w:tcPr>
            <w:tcW w:w="638" w:type="dxa"/>
          </w:tcPr>
          <w:p w14:paraId="79A404C9" w14:textId="77777777" w:rsidR="00747BBF" w:rsidRDefault="00927A6E">
            <w:pPr>
              <w:pStyle w:val="TableParagraph"/>
            </w:pPr>
            <w:r>
              <w:rPr>
                <w:spacing w:val="-5"/>
              </w:rPr>
              <w:t>5.</w:t>
            </w:r>
          </w:p>
        </w:tc>
        <w:tc>
          <w:tcPr>
            <w:tcW w:w="8430" w:type="dxa"/>
          </w:tcPr>
          <w:p w14:paraId="245895FF" w14:textId="77777777" w:rsidR="00747BBF" w:rsidRDefault="00927A6E">
            <w:pPr>
              <w:pStyle w:val="TableParagraph"/>
              <w:ind w:left="158"/>
            </w:pPr>
            <w:r>
              <w:t>Liczba</w:t>
            </w:r>
            <w:r>
              <w:rPr>
                <w:spacing w:val="-6"/>
              </w:rPr>
              <w:t xml:space="preserve"> </w:t>
            </w:r>
            <w:r>
              <w:t>martwo</w:t>
            </w:r>
            <w:r>
              <w:rPr>
                <w:spacing w:val="-3"/>
              </w:rPr>
              <w:t xml:space="preserve"> </w:t>
            </w:r>
            <w:r>
              <w:rPr>
                <w:spacing w:val="-2"/>
              </w:rPr>
              <w:t>urodzonych</w:t>
            </w:r>
          </w:p>
        </w:tc>
      </w:tr>
      <w:tr w:rsidR="00747BBF" w14:paraId="40C54FA1" w14:textId="77777777">
        <w:trPr>
          <w:trHeight w:val="319"/>
        </w:trPr>
        <w:tc>
          <w:tcPr>
            <w:tcW w:w="638" w:type="dxa"/>
            <w:shd w:val="clear" w:color="auto" w:fill="D9E1F3"/>
          </w:tcPr>
          <w:p w14:paraId="28C58796" w14:textId="77777777" w:rsidR="00747BBF" w:rsidRDefault="00927A6E">
            <w:pPr>
              <w:pStyle w:val="TableParagraph"/>
            </w:pPr>
            <w:r>
              <w:rPr>
                <w:spacing w:val="-5"/>
              </w:rPr>
              <w:t>6.</w:t>
            </w:r>
          </w:p>
        </w:tc>
        <w:tc>
          <w:tcPr>
            <w:tcW w:w="8430" w:type="dxa"/>
            <w:shd w:val="clear" w:color="auto" w:fill="D9E1F3"/>
          </w:tcPr>
          <w:p w14:paraId="3CEF3B5E" w14:textId="77777777" w:rsidR="00747BBF" w:rsidRDefault="00927A6E">
            <w:pPr>
              <w:pStyle w:val="TableParagraph"/>
              <w:ind w:left="158"/>
            </w:pPr>
            <w:r>
              <w:t>Liczba</w:t>
            </w:r>
            <w:r>
              <w:rPr>
                <w:spacing w:val="-3"/>
              </w:rPr>
              <w:t xml:space="preserve"> </w:t>
            </w:r>
            <w:r>
              <w:t>dzieci</w:t>
            </w:r>
            <w:r>
              <w:rPr>
                <w:spacing w:val="-2"/>
              </w:rPr>
              <w:t xml:space="preserve"> </w:t>
            </w:r>
            <w:r>
              <w:t>z</w:t>
            </w:r>
            <w:r>
              <w:rPr>
                <w:spacing w:val="-4"/>
              </w:rPr>
              <w:t xml:space="preserve"> </w:t>
            </w:r>
            <w:r>
              <w:t>wadami</w:t>
            </w:r>
            <w:r>
              <w:rPr>
                <w:spacing w:val="-2"/>
              </w:rPr>
              <w:t xml:space="preserve"> rozwojowymi</w:t>
            </w:r>
          </w:p>
        </w:tc>
      </w:tr>
      <w:tr w:rsidR="00747BBF" w14:paraId="4EA884F9" w14:textId="77777777">
        <w:trPr>
          <w:trHeight w:val="321"/>
        </w:trPr>
        <w:tc>
          <w:tcPr>
            <w:tcW w:w="638" w:type="dxa"/>
          </w:tcPr>
          <w:p w14:paraId="6C8C9C17" w14:textId="77777777" w:rsidR="00747BBF" w:rsidRDefault="00927A6E">
            <w:pPr>
              <w:pStyle w:val="TableParagraph"/>
              <w:spacing w:before="1" w:line="240" w:lineRule="auto"/>
            </w:pPr>
            <w:r>
              <w:rPr>
                <w:spacing w:val="-5"/>
              </w:rPr>
              <w:t>7.</w:t>
            </w:r>
          </w:p>
        </w:tc>
        <w:tc>
          <w:tcPr>
            <w:tcW w:w="8430" w:type="dxa"/>
          </w:tcPr>
          <w:p w14:paraId="694D1EEE" w14:textId="77777777" w:rsidR="00747BBF" w:rsidRDefault="00927A6E">
            <w:pPr>
              <w:pStyle w:val="TableParagraph"/>
              <w:spacing w:before="1" w:line="240" w:lineRule="auto"/>
              <w:ind w:left="158"/>
            </w:pPr>
            <w:r>
              <w:t>Liczba</w:t>
            </w:r>
            <w:r>
              <w:rPr>
                <w:spacing w:val="-5"/>
              </w:rPr>
              <w:t xml:space="preserve"> </w:t>
            </w:r>
            <w:r>
              <w:t>dzieci</w:t>
            </w:r>
            <w:r>
              <w:rPr>
                <w:spacing w:val="-2"/>
              </w:rPr>
              <w:t xml:space="preserve"> zmarłych</w:t>
            </w:r>
          </w:p>
        </w:tc>
      </w:tr>
      <w:tr w:rsidR="00747BBF" w14:paraId="4219FF4A" w14:textId="77777777">
        <w:trPr>
          <w:trHeight w:val="318"/>
        </w:trPr>
        <w:tc>
          <w:tcPr>
            <w:tcW w:w="638" w:type="dxa"/>
            <w:shd w:val="clear" w:color="auto" w:fill="D9E1F3"/>
          </w:tcPr>
          <w:p w14:paraId="32022F9B" w14:textId="77777777" w:rsidR="00747BBF" w:rsidRDefault="00927A6E">
            <w:pPr>
              <w:pStyle w:val="TableParagraph"/>
            </w:pPr>
            <w:r>
              <w:rPr>
                <w:spacing w:val="-5"/>
              </w:rPr>
              <w:t>8.</w:t>
            </w:r>
          </w:p>
        </w:tc>
        <w:tc>
          <w:tcPr>
            <w:tcW w:w="8430" w:type="dxa"/>
            <w:shd w:val="clear" w:color="auto" w:fill="D9E1F3"/>
          </w:tcPr>
          <w:p w14:paraId="18E91D69" w14:textId="77777777" w:rsidR="00747BBF" w:rsidRDefault="00927A6E">
            <w:pPr>
              <w:pStyle w:val="TableParagraph"/>
              <w:ind w:left="108"/>
            </w:pPr>
            <w:r>
              <w:t>W</w:t>
            </w:r>
            <w:r>
              <w:rPr>
                <w:spacing w:val="-3"/>
              </w:rPr>
              <w:t xml:space="preserve"> </w:t>
            </w:r>
            <w:r>
              <w:t>aktualnym</w:t>
            </w:r>
            <w:r>
              <w:rPr>
                <w:spacing w:val="-4"/>
              </w:rPr>
              <w:t xml:space="preserve"> </w:t>
            </w:r>
            <w:r>
              <w:rPr>
                <w:spacing w:val="-2"/>
              </w:rPr>
              <w:t>małżeństwie</w:t>
            </w:r>
          </w:p>
        </w:tc>
      </w:tr>
      <w:tr w:rsidR="00747BBF" w14:paraId="6F8030E6" w14:textId="77777777">
        <w:trPr>
          <w:trHeight w:val="321"/>
        </w:trPr>
        <w:tc>
          <w:tcPr>
            <w:tcW w:w="638" w:type="dxa"/>
          </w:tcPr>
          <w:p w14:paraId="7A6391EC" w14:textId="77777777" w:rsidR="00747BBF" w:rsidRDefault="00927A6E">
            <w:pPr>
              <w:pStyle w:val="TableParagraph"/>
              <w:spacing w:before="1" w:line="240" w:lineRule="auto"/>
            </w:pPr>
            <w:r>
              <w:rPr>
                <w:spacing w:val="-5"/>
              </w:rPr>
              <w:t>9.</w:t>
            </w:r>
          </w:p>
        </w:tc>
        <w:tc>
          <w:tcPr>
            <w:tcW w:w="8430" w:type="dxa"/>
          </w:tcPr>
          <w:p w14:paraId="58E1F4FB" w14:textId="77777777" w:rsidR="00747BBF" w:rsidRDefault="00927A6E">
            <w:pPr>
              <w:pStyle w:val="TableParagraph"/>
              <w:spacing w:before="1" w:line="240" w:lineRule="auto"/>
              <w:ind w:left="158"/>
            </w:pPr>
            <w:r>
              <w:t>Liczba</w:t>
            </w:r>
            <w:r>
              <w:rPr>
                <w:spacing w:val="-3"/>
              </w:rPr>
              <w:t xml:space="preserve"> </w:t>
            </w:r>
            <w:r>
              <w:rPr>
                <w:spacing w:val="-4"/>
              </w:rPr>
              <w:t>ciąż</w:t>
            </w:r>
          </w:p>
        </w:tc>
      </w:tr>
      <w:tr w:rsidR="00747BBF" w14:paraId="69CDADAA" w14:textId="77777777">
        <w:trPr>
          <w:trHeight w:val="318"/>
        </w:trPr>
        <w:tc>
          <w:tcPr>
            <w:tcW w:w="638" w:type="dxa"/>
            <w:shd w:val="clear" w:color="auto" w:fill="D9E1F3"/>
          </w:tcPr>
          <w:p w14:paraId="23E0E117" w14:textId="77777777" w:rsidR="00747BBF" w:rsidRDefault="00927A6E">
            <w:pPr>
              <w:pStyle w:val="TableParagraph"/>
            </w:pPr>
            <w:r>
              <w:rPr>
                <w:spacing w:val="-5"/>
              </w:rPr>
              <w:t>10.</w:t>
            </w:r>
          </w:p>
        </w:tc>
        <w:tc>
          <w:tcPr>
            <w:tcW w:w="8430" w:type="dxa"/>
            <w:shd w:val="clear" w:color="auto" w:fill="D9E1F3"/>
          </w:tcPr>
          <w:p w14:paraId="0527FAD0" w14:textId="77777777" w:rsidR="00747BBF" w:rsidRDefault="00927A6E">
            <w:pPr>
              <w:pStyle w:val="TableParagraph"/>
              <w:ind w:left="108"/>
            </w:pPr>
            <w:r>
              <w:t>Liczba</w:t>
            </w:r>
            <w:r>
              <w:rPr>
                <w:spacing w:val="-5"/>
              </w:rPr>
              <w:t xml:space="preserve"> </w:t>
            </w:r>
            <w:r>
              <w:rPr>
                <w:spacing w:val="-2"/>
              </w:rPr>
              <w:t>porodów</w:t>
            </w:r>
          </w:p>
        </w:tc>
      </w:tr>
      <w:tr w:rsidR="00747BBF" w14:paraId="685567AB" w14:textId="77777777">
        <w:trPr>
          <w:trHeight w:val="321"/>
        </w:trPr>
        <w:tc>
          <w:tcPr>
            <w:tcW w:w="638" w:type="dxa"/>
          </w:tcPr>
          <w:p w14:paraId="128C4421" w14:textId="77777777" w:rsidR="00747BBF" w:rsidRDefault="00927A6E">
            <w:pPr>
              <w:pStyle w:val="TableParagraph"/>
            </w:pPr>
            <w:r>
              <w:rPr>
                <w:spacing w:val="-5"/>
              </w:rPr>
              <w:t>11.</w:t>
            </w:r>
          </w:p>
        </w:tc>
        <w:tc>
          <w:tcPr>
            <w:tcW w:w="8430" w:type="dxa"/>
          </w:tcPr>
          <w:p w14:paraId="2A1E52A6" w14:textId="77777777" w:rsidR="00747BBF" w:rsidRDefault="00927A6E">
            <w:pPr>
              <w:pStyle w:val="TableParagraph"/>
              <w:ind w:left="108"/>
            </w:pPr>
            <w:r>
              <w:t>Liczba</w:t>
            </w:r>
            <w:r>
              <w:rPr>
                <w:spacing w:val="-5"/>
              </w:rPr>
              <w:t xml:space="preserve"> </w:t>
            </w:r>
            <w:r>
              <w:rPr>
                <w:spacing w:val="-2"/>
              </w:rPr>
              <w:t>poronień</w:t>
            </w:r>
          </w:p>
        </w:tc>
      </w:tr>
      <w:tr w:rsidR="00747BBF" w14:paraId="704DAB45" w14:textId="77777777">
        <w:trPr>
          <w:trHeight w:val="318"/>
        </w:trPr>
        <w:tc>
          <w:tcPr>
            <w:tcW w:w="638" w:type="dxa"/>
            <w:shd w:val="clear" w:color="auto" w:fill="D9E1F3"/>
          </w:tcPr>
          <w:p w14:paraId="2F770242" w14:textId="77777777" w:rsidR="00747BBF" w:rsidRDefault="00927A6E">
            <w:pPr>
              <w:pStyle w:val="TableParagraph"/>
            </w:pPr>
            <w:r>
              <w:rPr>
                <w:spacing w:val="-5"/>
              </w:rPr>
              <w:t>12.</w:t>
            </w:r>
          </w:p>
        </w:tc>
        <w:tc>
          <w:tcPr>
            <w:tcW w:w="8430" w:type="dxa"/>
            <w:shd w:val="clear" w:color="auto" w:fill="D9E1F3"/>
          </w:tcPr>
          <w:p w14:paraId="039E707A" w14:textId="77777777" w:rsidR="00747BBF" w:rsidRDefault="00927A6E">
            <w:pPr>
              <w:pStyle w:val="TableParagraph"/>
              <w:ind w:left="108"/>
            </w:pPr>
            <w:r>
              <w:t>Liczba</w:t>
            </w:r>
            <w:r>
              <w:rPr>
                <w:spacing w:val="-4"/>
              </w:rPr>
              <w:t xml:space="preserve"> </w:t>
            </w:r>
            <w:r>
              <w:t>porodów</w:t>
            </w:r>
            <w:r>
              <w:rPr>
                <w:spacing w:val="-4"/>
              </w:rPr>
              <w:t xml:space="preserve"> </w:t>
            </w:r>
            <w:r>
              <w:t>o</w:t>
            </w:r>
            <w:r>
              <w:rPr>
                <w:spacing w:val="-2"/>
              </w:rPr>
              <w:t xml:space="preserve"> czasie</w:t>
            </w:r>
          </w:p>
        </w:tc>
      </w:tr>
    </w:tbl>
    <w:p w14:paraId="6EB063AF"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4F400A7F" w14:textId="77777777">
        <w:trPr>
          <w:trHeight w:val="319"/>
        </w:trPr>
        <w:tc>
          <w:tcPr>
            <w:tcW w:w="638" w:type="dxa"/>
          </w:tcPr>
          <w:p w14:paraId="7FED26E2" w14:textId="77777777" w:rsidR="00747BBF" w:rsidRDefault="00927A6E">
            <w:pPr>
              <w:pStyle w:val="TableParagraph"/>
            </w:pPr>
            <w:r>
              <w:rPr>
                <w:spacing w:val="-5"/>
              </w:rPr>
              <w:t>13.</w:t>
            </w:r>
          </w:p>
        </w:tc>
        <w:tc>
          <w:tcPr>
            <w:tcW w:w="8430" w:type="dxa"/>
          </w:tcPr>
          <w:p w14:paraId="47F9A51C" w14:textId="77777777" w:rsidR="00747BBF" w:rsidRDefault="00927A6E">
            <w:pPr>
              <w:pStyle w:val="TableParagraph"/>
              <w:ind w:left="108"/>
            </w:pPr>
            <w:r>
              <w:t>Liczba</w:t>
            </w:r>
            <w:r>
              <w:rPr>
                <w:spacing w:val="-5"/>
              </w:rPr>
              <w:t xml:space="preserve"> </w:t>
            </w:r>
            <w:r>
              <w:t>porodów</w:t>
            </w:r>
            <w:r>
              <w:rPr>
                <w:spacing w:val="-3"/>
              </w:rPr>
              <w:t xml:space="preserve"> </w:t>
            </w:r>
            <w:r>
              <w:rPr>
                <w:spacing w:val="-2"/>
              </w:rPr>
              <w:t>przedwczesnych</w:t>
            </w:r>
          </w:p>
        </w:tc>
      </w:tr>
      <w:tr w:rsidR="00747BBF" w14:paraId="5F38E928" w14:textId="77777777">
        <w:trPr>
          <w:trHeight w:val="318"/>
        </w:trPr>
        <w:tc>
          <w:tcPr>
            <w:tcW w:w="638" w:type="dxa"/>
            <w:shd w:val="clear" w:color="auto" w:fill="D9E1F3"/>
          </w:tcPr>
          <w:p w14:paraId="66DF967B" w14:textId="77777777" w:rsidR="00747BBF" w:rsidRDefault="00927A6E">
            <w:pPr>
              <w:pStyle w:val="TableParagraph"/>
            </w:pPr>
            <w:r>
              <w:rPr>
                <w:spacing w:val="-5"/>
              </w:rPr>
              <w:t>14.</w:t>
            </w:r>
          </w:p>
        </w:tc>
        <w:tc>
          <w:tcPr>
            <w:tcW w:w="8430" w:type="dxa"/>
            <w:shd w:val="clear" w:color="auto" w:fill="D9E1F3"/>
          </w:tcPr>
          <w:p w14:paraId="2A9CDF8D" w14:textId="77777777" w:rsidR="00747BBF" w:rsidRDefault="00927A6E">
            <w:pPr>
              <w:pStyle w:val="TableParagraph"/>
              <w:ind w:left="108"/>
            </w:pPr>
            <w:r>
              <w:t>Liczba</w:t>
            </w:r>
            <w:r>
              <w:rPr>
                <w:spacing w:val="-5"/>
              </w:rPr>
              <w:t xml:space="preserve"> </w:t>
            </w:r>
            <w:r>
              <w:t>porodów</w:t>
            </w:r>
            <w:r>
              <w:rPr>
                <w:spacing w:val="-3"/>
              </w:rPr>
              <w:t xml:space="preserve"> </w:t>
            </w:r>
            <w:r>
              <w:rPr>
                <w:spacing w:val="-2"/>
              </w:rPr>
              <w:t>niewczesnych</w:t>
            </w:r>
          </w:p>
        </w:tc>
      </w:tr>
      <w:tr w:rsidR="00747BBF" w14:paraId="47CB4957" w14:textId="77777777">
        <w:trPr>
          <w:trHeight w:val="321"/>
        </w:trPr>
        <w:tc>
          <w:tcPr>
            <w:tcW w:w="638" w:type="dxa"/>
          </w:tcPr>
          <w:p w14:paraId="25558191" w14:textId="77777777" w:rsidR="00747BBF" w:rsidRDefault="00927A6E">
            <w:pPr>
              <w:pStyle w:val="TableParagraph"/>
              <w:spacing w:before="1" w:line="240" w:lineRule="auto"/>
            </w:pPr>
            <w:r>
              <w:rPr>
                <w:spacing w:val="-5"/>
              </w:rPr>
              <w:t>15.</w:t>
            </w:r>
          </w:p>
        </w:tc>
        <w:tc>
          <w:tcPr>
            <w:tcW w:w="8430" w:type="dxa"/>
          </w:tcPr>
          <w:p w14:paraId="5C586FF1" w14:textId="77777777" w:rsidR="00747BBF" w:rsidRDefault="00927A6E">
            <w:pPr>
              <w:pStyle w:val="TableParagraph"/>
              <w:spacing w:before="1" w:line="240" w:lineRule="auto"/>
              <w:ind w:left="108"/>
            </w:pPr>
            <w:r>
              <w:t>Liczba</w:t>
            </w:r>
            <w:r>
              <w:rPr>
                <w:spacing w:val="-4"/>
              </w:rPr>
              <w:t xml:space="preserve"> </w:t>
            </w:r>
            <w:r>
              <w:t>porodów</w:t>
            </w:r>
            <w:r>
              <w:rPr>
                <w:spacing w:val="-4"/>
              </w:rPr>
              <w:t xml:space="preserve"> </w:t>
            </w:r>
            <w:r>
              <w:t>siłami</w:t>
            </w:r>
            <w:r>
              <w:rPr>
                <w:spacing w:val="-4"/>
              </w:rPr>
              <w:t xml:space="preserve"> </w:t>
            </w:r>
            <w:r>
              <w:rPr>
                <w:spacing w:val="-2"/>
              </w:rPr>
              <w:t>natury</w:t>
            </w:r>
          </w:p>
        </w:tc>
      </w:tr>
      <w:tr w:rsidR="00747BBF" w14:paraId="61836CB6" w14:textId="77777777">
        <w:trPr>
          <w:trHeight w:val="318"/>
        </w:trPr>
        <w:tc>
          <w:tcPr>
            <w:tcW w:w="638" w:type="dxa"/>
            <w:shd w:val="clear" w:color="auto" w:fill="D9E1F3"/>
          </w:tcPr>
          <w:p w14:paraId="5CC971CF" w14:textId="77777777" w:rsidR="00747BBF" w:rsidRDefault="00927A6E">
            <w:pPr>
              <w:pStyle w:val="TableParagraph"/>
            </w:pPr>
            <w:r>
              <w:rPr>
                <w:spacing w:val="-5"/>
              </w:rPr>
              <w:t>16.</w:t>
            </w:r>
          </w:p>
        </w:tc>
        <w:tc>
          <w:tcPr>
            <w:tcW w:w="8430" w:type="dxa"/>
            <w:shd w:val="clear" w:color="auto" w:fill="D9E1F3"/>
          </w:tcPr>
          <w:p w14:paraId="371FFEEC" w14:textId="77777777" w:rsidR="00747BBF" w:rsidRDefault="00927A6E">
            <w:pPr>
              <w:pStyle w:val="TableParagraph"/>
              <w:ind w:left="108"/>
            </w:pPr>
            <w:r>
              <w:t>Liczba</w:t>
            </w:r>
            <w:r>
              <w:rPr>
                <w:spacing w:val="-5"/>
              </w:rPr>
              <w:t xml:space="preserve"> </w:t>
            </w:r>
            <w:r>
              <w:t>porodów</w:t>
            </w:r>
            <w:r>
              <w:rPr>
                <w:spacing w:val="-3"/>
              </w:rPr>
              <w:t xml:space="preserve"> </w:t>
            </w:r>
            <w:r>
              <w:rPr>
                <w:spacing w:val="-2"/>
              </w:rPr>
              <w:t>patologicznych</w:t>
            </w:r>
          </w:p>
        </w:tc>
      </w:tr>
      <w:tr w:rsidR="00747BBF" w14:paraId="75F009D9" w14:textId="77777777">
        <w:trPr>
          <w:trHeight w:val="321"/>
        </w:trPr>
        <w:tc>
          <w:tcPr>
            <w:tcW w:w="638" w:type="dxa"/>
          </w:tcPr>
          <w:p w14:paraId="09EE7F2D" w14:textId="77777777" w:rsidR="00747BBF" w:rsidRDefault="00927A6E">
            <w:pPr>
              <w:pStyle w:val="TableParagraph"/>
            </w:pPr>
            <w:r>
              <w:rPr>
                <w:spacing w:val="-5"/>
              </w:rPr>
              <w:t>17.</w:t>
            </w:r>
          </w:p>
        </w:tc>
        <w:tc>
          <w:tcPr>
            <w:tcW w:w="8430" w:type="dxa"/>
          </w:tcPr>
          <w:p w14:paraId="1D919AE5" w14:textId="77777777" w:rsidR="00747BBF" w:rsidRDefault="00927A6E">
            <w:pPr>
              <w:pStyle w:val="TableParagraph"/>
              <w:ind w:left="108"/>
            </w:pPr>
            <w:r>
              <w:t>Data</w:t>
            </w:r>
            <w:r>
              <w:rPr>
                <w:spacing w:val="-3"/>
              </w:rPr>
              <w:t xml:space="preserve"> </w:t>
            </w:r>
            <w:r>
              <w:t>pierwszej</w:t>
            </w:r>
            <w:r>
              <w:rPr>
                <w:spacing w:val="-4"/>
              </w:rPr>
              <w:t xml:space="preserve"> </w:t>
            </w:r>
            <w:r>
              <w:rPr>
                <w:spacing w:val="-2"/>
              </w:rPr>
              <w:t>miesiączki</w:t>
            </w:r>
          </w:p>
        </w:tc>
      </w:tr>
      <w:tr w:rsidR="00747BBF" w14:paraId="3BD99897" w14:textId="77777777">
        <w:trPr>
          <w:trHeight w:val="318"/>
        </w:trPr>
        <w:tc>
          <w:tcPr>
            <w:tcW w:w="638" w:type="dxa"/>
            <w:shd w:val="clear" w:color="auto" w:fill="D9E1F3"/>
          </w:tcPr>
          <w:p w14:paraId="14B6AEB0" w14:textId="77777777" w:rsidR="00747BBF" w:rsidRDefault="00927A6E">
            <w:pPr>
              <w:pStyle w:val="TableParagraph"/>
            </w:pPr>
            <w:r>
              <w:rPr>
                <w:spacing w:val="-5"/>
              </w:rPr>
              <w:t>18.</w:t>
            </w:r>
          </w:p>
        </w:tc>
        <w:tc>
          <w:tcPr>
            <w:tcW w:w="8430" w:type="dxa"/>
            <w:shd w:val="clear" w:color="auto" w:fill="D9E1F3"/>
          </w:tcPr>
          <w:p w14:paraId="3F585C4C" w14:textId="77777777" w:rsidR="00747BBF" w:rsidRDefault="00927A6E">
            <w:pPr>
              <w:pStyle w:val="TableParagraph"/>
              <w:ind w:left="108"/>
            </w:pPr>
            <w:r>
              <w:t>Dzień</w:t>
            </w:r>
            <w:r>
              <w:rPr>
                <w:spacing w:val="-4"/>
              </w:rPr>
              <w:t xml:space="preserve"> </w:t>
            </w:r>
            <w:r>
              <w:rPr>
                <w:spacing w:val="-2"/>
              </w:rPr>
              <w:t>cyklu</w:t>
            </w:r>
          </w:p>
        </w:tc>
      </w:tr>
      <w:tr w:rsidR="00747BBF" w14:paraId="3585E53A" w14:textId="77777777">
        <w:trPr>
          <w:trHeight w:val="321"/>
        </w:trPr>
        <w:tc>
          <w:tcPr>
            <w:tcW w:w="638" w:type="dxa"/>
          </w:tcPr>
          <w:p w14:paraId="25BFAF8D" w14:textId="77777777" w:rsidR="00747BBF" w:rsidRDefault="00927A6E">
            <w:pPr>
              <w:pStyle w:val="TableParagraph"/>
            </w:pPr>
            <w:r>
              <w:rPr>
                <w:spacing w:val="-5"/>
              </w:rPr>
              <w:t>19.</w:t>
            </w:r>
          </w:p>
        </w:tc>
        <w:tc>
          <w:tcPr>
            <w:tcW w:w="8430" w:type="dxa"/>
          </w:tcPr>
          <w:p w14:paraId="45BE6DC4" w14:textId="77777777" w:rsidR="00747BBF" w:rsidRDefault="00927A6E">
            <w:pPr>
              <w:pStyle w:val="TableParagraph"/>
              <w:ind w:left="108"/>
            </w:pPr>
            <w:r>
              <w:t>Dane</w:t>
            </w:r>
            <w:r>
              <w:rPr>
                <w:spacing w:val="-7"/>
              </w:rPr>
              <w:t xml:space="preserve"> </w:t>
            </w:r>
            <w:r>
              <w:t>poprzedniego</w:t>
            </w:r>
            <w:r>
              <w:rPr>
                <w:spacing w:val="-8"/>
              </w:rPr>
              <w:t xml:space="preserve"> </w:t>
            </w:r>
            <w:r>
              <w:rPr>
                <w:spacing w:val="-2"/>
              </w:rPr>
              <w:t>porodu</w:t>
            </w:r>
          </w:p>
        </w:tc>
      </w:tr>
      <w:tr w:rsidR="00747BBF" w14:paraId="5D4421CC" w14:textId="77777777">
        <w:trPr>
          <w:trHeight w:val="318"/>
        </w:trPr>
        <w:tc>
          <w:tcPr>
            <w:tcW w:w="638" w:type="dxa"/>
            <w:shd w:val="clear" w:color="auto" w:fill="D9E1F3"/>
          </w:tcPr>
          <w:p w14:paraId="6CB7A08F" w14:textId="77777777" w:rsidR="00747BBF" w:rsidRDefault="00927A6E">
            <w:pPr>
              <w:pStyle w:val="TableParagraph"/>
            </w:pPr>
            <w:r>
              <w:rPr>
                <w:spacing w:val="-5"/>
              </w:rPr>
              <w:t>20.</w:t>
            </w:r>
          </w:p>
        </w:tc>
        <w:tc>
          <w:tcPr>
            <w:tcW w:w="8430" w:type="dxa"/>
            <w:shd w:val="clear" w:color="auto" w:fill="D9E1F3"/>
          </w:tcPr>
          <w:p w14:paraId="5B977A85" w14:textId="77777777" w:rsidR="00747BBF" w:rsidRDefault="00927A6E">
            <w:pPr>
              <w:pStyle w:val="TableParagraph"/>
              <w:ind w:left="108"/>
            </w:pPr>
            <w:r>
              <w:t>Data</w:t>
            </w:r>
            <w:r>
              <w:rPr>
                <w:spacing w:val="-6"/>
              </w:rPr>
              <w:t xml:space="preserve"> </w:t>
            </w:r>
            <w:r>
              <w:t>poprzedniego</w:t>
            </w:r>
            <w:r>
              <w:rPr>
                <w:spacing w:val="-6"/>
              </w:rPr>
              <w:t xml:space="preserve"> </w:t>
            </w:r>
            <w:r>
              <w:rPr>
                <w:spacing w:val="-2"/>
              </w:rPr>
              <w:t>porodu</w:t>
            </w:r>
          </w:p>
        </w:tc>
      </w:tr>
      <w:tr w:rsidR="00747BBF" w14:paraId="1C50F311" w14:textId="77777777">
        <w:trPr>
          <w:trHeight w:val="318"/>
        </w:trPr>
        <w:tc>
          <w:tcPr>
            <w:tcW w:w="638" w:type="dxa"/>
          </w:tcPr>
          <w:p w14:paraId="19D17504" w14:textId="77777777" w:rsidR="00747BBF" w:rsidRDefault="00927A6E">
            <w:pPr>
              <w:pStyle w:val="TableParagraph"/>
            </w:pPr>
            <w:r>
              <w:rPr>
                <w:spacing w:val="-5"/>
              </w:rPr>
              <w:t>21.</w:t>
            </w:r>
          </w:p>
        </w:tc>
        <w:tc>
          <w:tcPr>
            <w:tcW w:w="8430" w:type="dxa"/>
          </w:tcPr>
          <w:p w14:paraId="1382CF21" w14:textId="77777777" w:rsidR="00747BBF" w:rsidRDefault="00927A6E">
            <w:pPr>
              <w:pStyle w:val="TableParagraph"/>
              <w:ind w:left="108"/>
            </w:pPr>
            <w:r>
              <w:t>żywe,</w:t>
            </w:r>
            <w:r>
              <w:rPr>
                <w:spacing w:val="-5"/>
              </w:rPr>
              <w:t xml:space="preserve"> </w:t>
            </w:r>
            <w:r>
              <w:t>martwe,</w:t>
            </w:r>
            <w:r>
              <w:rPr>
                <w:spacing w:val="-3"/>
              </w:rPr>
              <w:t xml:space="preserve"> </w:t>
            </w:r>
            <w:r>
              <w:t>brak</w:t>
            </w:r>
            <w:r>
              <w:rPr>
                <w:spacing w:val="-4"/>
              </w:rPr>
              <w:t xml:space="preserve"> </w:t>
            </w:r>
            <w:r>
              <w:rPr>
                <w:spacing w:val="-2"/>
              </w:rPr>
              <w:t>danych</w:t>
            </w:r>
          </w:p>
        </w:tc>
      </w:tr>
      <w:tr w:rsidR="00747BBF" w14:paraId="1DC6A5E9" w14:textId="77777777">
        <w:trPr>
          <w:trHeight w:val="321"/>
        </w:trPr>
        <w:tc>
          <w:tcPr>
            <w:tcW w:w="638" w:type="dxa"/>
            <w:shd w:val="clear" w:color="auto" w:fill="D9E1F3"/>
          </w:tcPr>
          <w:p w14:paraId="688990FD" w14:textId="77777777" w:rsidR="00747BBF" w:rsidRDefault="00927A6E">
            <w:pPr>
              <w:pStyle w:val="TableParagraph"/>
              <w:spacing w:before="1" w:line="240" w:lineRule="auto"/>
            </w:pPr>
            <w:r>
              <w:rPr>
                <w:spacing w:val="-5"/>
              </w:rPr>
              <w:t>22.</w:t>
            </w:r>
          </w:p>
        </w:tc>
        <w:tc>
          <w:tcPr>
            <w:tcW w:w="8430" w:type="dxa"/>
            <w:shd w:val="clear" w:color="auto" w:fill="D9E1F3"/>
          </w:tcPr>
          <w:p w14:paraId="008C347F" w14:textId="77777777" w:rsidR="00747BBF" w:rsidRDefault="00927A6E">
            <w:pPr>
              <w:pStyle w:val="TableParagraph"/>
              <w:spacing w:before="1" w:line="240" w:lineRule="auto"/>
              <w:ind w:left="108"/>
            </w:pPr>
            <w:r>
              <w:t>Informacje</w:t>
            </w:r>
            <w:r>
              <w:rPr>
                <w:spacing w:val="-7"/>
              </w:rPr>
              <w:t xml:space="preserve"> </w:t>
            </w:r>
            <w:r>
              <w:t>o</w:t>
            </w:r>
            <w:r>
              <w:rPr>
                <w:spacing w:val="-5"/>
              </w:rPr>
              <w:t xml:space="preserve"> </w:t>
            </w:r>
            <w:r>
              <w:t>ewentualnym</w:t>
            </w:r>
            <w:r>
              <w:rPr>
                <w:spacing w:val="-6"/>
              </w:rPr>
              <w:t xml:space="preserve"> </w:t>
            </w:r>
            <w:r>
              <w:t>zgonie</w:t>
            </w:r>
            <w:r>
              <w:rPr>
                <w:spacing w:val="-4"/>
              </w:rPr>
              <w:t xml:space="preserve"> </w:t>
            </w:r>
            <w:r>
              <w:rPr>
                <w:spacing w:val="-2"/>
              </w:rPr>
              <w:t>noworodka</w:t>
            </w:r>
          </w:p>
        </w:tc>
      </w:tr>
      <w:tr w:rsidR="00747BBF" w14:paraId="18EB8EE3" w14:textId="77777777">
        <w:trPr>
          <w:trHeight w:val="318"/>
        </w:trPr>
        <w:tc>
          <w:tcPr>
            <w:tcW w:w="638" w:type="dxa"/>
          </w:tcPr>
          <w:p w14:paraId="68D790D8" w14:textId="77777777" w:rsidR="00747BBF" w:rsidRDefault="00927A6E">
            <w:pPr>
              <w:pStyle w:val="TableParagraph"/>
            </w:pPr>
            <w:r>
              <w:rPr>
                <w:spacing w:val="-5"/>
              </w:rPr>
              <w:t>23.</w:t>
            </w:r>
          </w:p>
        </w:tc>
        <w:tc>
          <w:tcPr>
            <w:tcW w:w="8430" w:type="dxa"/>
          </w:tcPr>
          <w:p w14:paraId="30DC9276" w14:textId="77777777" w:rsidR="00747BBF" w:rsidRDefault="00927A6E">
            <w:pPr>
              <w:pStyle w:val="TableParagraph"/>
              <w:ind w:left="108"/>
            </w:pPr>
            <w:r>
              <w:t>Starsze</w:t>
            </w:r>
            <w:r>
              <w:rPr>
                <w:spacing w:val="-2"/>
              </w:rPr>
              <w:t xml:space="preserve"> potomstwo</w:t>
            </w:r>
          </w:p>
        </w:tc>
      </w:tr>
      <w:tr w:rsidR="00747BBF" w14:paraId="1C5F86CC" w14:textId="77777777">
        <w:trPr>
          <w:trHeight w:val="321"/>
        </w:trPr>
        <w:tc>
          <w:tcPr>
            <w:tcW w:w="638" w:type="dxa"/>
            <w:shd w:val="clear" w:color="auto" w:fill="D9E1F3"/>
          </w:tcPr>
          <w:p w14:paraId="1FD56206" w14:textId="77777777" w:rsidR="00747BBF" w:rsidRDefault="00927A6E">
            <w:pPr>
              <w:pStyle w:val="TableParagraph"/>
            </w:pPr>
            <w:r>
              <w:rPr>
                <w:spacing w:val="-5"/>
              </w:rPr>
              <w:t>24.</w:t>
            </w:r>
          </w:p>
        </w:tc>
        <w:tc>
          <w:tcPr>
            <w:tcW w:w="8430" w:type="dxa"/>
            <w:shd w:val="clear" w:color="auto" w:fill="D9E1F3"/>
          </w:tcPr>
          <w:p w14:paraId="581E4590" w14:textId="77777777" w:rsidR="00747BBF" w:rsidRDefault="00927A6E">
            <w:pPr>
              <w:pStyle w:val="TableParagraph"/>
              <w:ind w:left="108"/>
            </w:pPr>
            <w:r>
              <w:t>Imię i</w:t>
            </w:r>
            <w:r>
              <w:rPr>
                <w:spacing w:val="-2"/>
              </w:rPr>
              <w:t xml:space="preserve"> nazwisko</w:t>
            </w:r>
          </w:p>
        </w:tc>
      </w:tr>
      <w:tr w:rsidR="00747BBF" w14:paraId="70EE240B" w14:textId="77777777">
        <w:trPr>
          <w:trHeight w:val="319"/>
        </w:trPr>
        <w:tc>
          <w:tcPr>
            <w:tcW w:w="638" w:type="dxa"/>
          </w:tcPr>
          <w:p w14:paraId="17C2FFA7" w14:textId="77777777" w:rsidR="00747BBF" w:rsidRDefault="00927A6E">
            <w:pPr>
              <w:pStyle w:val="TableParagraph"/>
            </w:pPr>
            <w:r>
              <w:rPr>
                <w:spacing w:val="-5"/>
              </w:rPr>
              <w:t>25.</w:t>
            </w:r>
          </w:p>
        </w:tc>
        <w:tc>
          <w:tcPr>
            <w:tcW w:w="8430" w:type="dxa"/>
          </w:tcPr>
          <w:p w14:paraId="2ED65E58" w14:textId="77777777" w:rsidR="00747BBF" w:rsidRDefault="00927A6E">
            <w:pPr>
              <w:pStyle w:val="TableParagraph"/>
              <w:ind w:left="108"/>
            </w:pPr>
            <w:r>
              <w:t>Rok</w:t>
            </w:r>
            <w:r>
              <w:rPr>
                <w:spacing w:val="1"/>
              </w:rPr>
              <w:t xml:space="preserve"> </w:t>
            </w:r>
            <w:r>
              <w:rPr>
                <w:spacing w:val="-2"/>
              </w:rPr>
              <w:t>urodzenia</w:t>
            </w:r>
          </w:p>
        </w:tc>
      </w:tr>
      <w:tr w:rsidR="00747BBF" w14:paraId="360092C1" w14:textId="77777777">
        <w:trPr>
          <w:trHeight w:val="321"/>
        </w:trPr>
        <w:tc>
          <w:tcPr>
            <w:tcW w:w="638" w:type="dxa"/>
            <w:shd w:val="clear" w:color="auto" w:fill="D9E1F3"/>
          </w:tcPr>
          <w:p w14:paraId="7AE99E2C" w14:textId="77777777" w:rsidR="00747BBF" w:rsidRDefault="00927A6E">
            <w:pPr>
              <w:pStyle w:val="TableParagraph"/>
            </w:pPr>
            <w:r>
              <w:rPr>
                <w:spacing w:val="-5"/>
              </w:rPr>
              <w:t>26.</w:t>
            </w:r>
          </w:p>
        </w:tc>
        <w:tc>
          <w:tcPr>
            <w:tcW w:w="8430" w:type="dxa"/>
            <w:shd w:val="clear" w:color="auto" w:fill="D9E1F3"/>
          </w:tcPr>
          <w:p w14:paraId="6F65F8A4" w14:textId="77777777" w:rsidR="00747BBF" w:rsidRDefault="00927A6E">
            <w:pPr>
              <w:pStyle w:val="TableParagraph"/>
              <w:ind w:left="108"/>
            </w:pPr>
            <w:r>
              <w:t>Stan</w:t>
            </w:r>
            <w:r>
              <w:rPr>
                <w:spacing w:val="-7"/>
              </w:rPr>
              <w:t xml:space="preserve"> </w:t>
            </w:r>
            <w:r>
              <w:rPr>
                <w:spacing w:val="-2"/>
              </w:rPr>
              <w:t>zdrowia</w:t>
            </w:r>
          </w:p>
        </w:tc>
      </w:tr>
      <w:tr w:rsidR="00747BBF" w14:paraId="00F29CAD" w14:textId="77777777">
        <w:trPr>
          <w:trHeight w:val="345"/>
        </w:trPr>
        <w:tc>
          <w:tcPr>
            <w:tcW w:w="638" w:type="dxa"/>
          </w:tcPr>
          <w:p w14:paraId="4F0AD499" w14:textId="77777777" w:rsidR="00747BBF" w:rsidRDefault="00927A6E">
            <w:pPr>
              <w:pStyle w:val="TableParagraph"/>
            </w:pPr>
            <w:r>
              <w:rPr>
                <w:spacing w:val="-5"/>
              </w:rPr>
              <w:t>27.</w:t>
            </w:r>
          </w:p>
        </w:tc>
        <w:tc>
          <w:tcPr>
            <w:tcW w:w="8430" w:type="dxa"/>
          </w:tcPr>
          <w:p w14:paraId="6D8ACD4B" w14:textId="77777777" w:rsidR="00747BBF" w:rsidRDefault="00927A6E">
            <w:pPr>
              <w:pStyle w:val="TableParagraph"/>
              <w:ind w:left="108"/>
            </w:pPr>
            <w:r>
              <w:t>Ewentualne</w:t>
            </w:r>
            <w:r>
              <w:rPr>
                <w:spacing w:val="-10"/>
              </w:rPr>
              <w:t xml:space="preserve"> </w:t>
            </w:r>
            <w:r>
              <w:t>przyczyny</w:t>
            </w:r>
            <w:r>
              <w:rPr>
                <w:spacing w:val="-6"/>
              </w:rPr>
              <w:t xml:space="preserve"> </w:t>
            </w:r>
            <w:r>
              <w:rPr>
                <w:spacing w:val="-4"/>
              </w:rPr>
              <w:t>zgonu</w:t>
            </w:r>
          </w:p>
        </w:tc>
      </w:tr>
      <w:tr w:rsidR="00747BBF" w14:paraId="3DF85386" w14:textId="77777777">
        <w:trPr>
          <w:trHeight w:val="318"/>
        </w:trPr>
        <w:tc>
          <w:tcPr>
            <w:tcW w:w="638" w:type="dxa"/>
            <w:shd w:val="clear" w:color="auto" w:fill="D9E1F3"/>
          </w:tcPr>
          <w:p w14:paraId="76715802" w14:textId="77777777" w:rsidR="00747BBF" w:rsidRDefault="00927A6E">
            <w:pPr>
              <w:pStyle w:val="TableParagraph"/>
            </w:pPr>
            <w:r>
              <w:rPr>
                <w:spacing w:val="-5"/>
              </w:rPr>
              <w:t>28.</w:t>
            </w:r>
          </w:p>
        </w:tc>
        <w:tc>
          <w:tcPr>
            <w:tcW w:w="8430" w:type="dxa"/>
            <w:shd w:val="clear" w:color="auto" w:fill="D9E1F3"/>
          </w:tcPr>
          <w:p w14:paraId="754A49A6" w14:textId="77777777" w:rsidR="00747BBF" w:rsidRDefault="00927A6E">
            <w:pPr>
              <w:pStyle w:val="TableParagraph"/>
              <w:ind w:left="108"/>
            </w:pPr>
            <w:r>
              <w:t>Wydruk</w:t>
            </w:r>
            <w:r>
              <w:rPr>
                <w:spacing w:val="-7"/>
              </w:rPr>
              <w:t xml:space="preserve"> </w:t>
            </w:r>
            <w:r>
              <w:t>dokumentu</w:t>
            </w:r>
            <w:r>
              <w:rPr>
                <w:spacing w:val="-10"/>
              </w:rPr>
              <w:t xml:space="preserve"> </w:t>
            </w:r>
            <w:r>
              <w:t>wywiadu</w:t>
            </w:r>
            <w:r>
              <w:rPr>
                <w:spacing w:val="-7"/>
              </w:rPr>
              <w:t xml:space="preserve"> </w:t>
            </w:r>
            <w:r>
              <w:t>położniczego</w:t>
            </w:r>
            <w:r>
              <w:rPr>
                <w:spacing w:val="-6"/>
              </w:rPr>
              <w:t xml:space="preserve"> </w:t>
            </w:r>
            <w:r>
              <w:rPr>
                <w:spacing w:val="-2"/>
              </w:rPr>
              <w:t>(Pismo)</w:t>
            </w:r>
          </w:p>
        </w:tc>
      </w:tr>
      <w:tr w:rsidR="00747BBF" w14:paraId="34360084" w14:textId="77777777">
        <w:trPr>
          <w:trHeight w:val="1007"/>
        </w:trPr>
        <w:tc>
          <w:tcPr>
            <w:tcW w:w="638" w:type="dxa"/>
          </w:tcPr>
          <w:p w14:paraId="7AA91D02" w14:textId="77777777" w:rsidR="00747BBF" w:rsidRDefault="00747BBF">
            <w:pPr>
              <w:pStyle w:val="TableParagraph"/>
              <w:spacing w:line="240" w:lineRule="auto"/>
              <w:ind w:left="0"/>
              <w:rPr>
                <w:rFonts w:ascii="Times New Roman"/>
                <w:sz w:val="20"/>
              </w:rPr>
            </w:pPr>
          </w:p>
        </w:tc>
        <w:tc>
          <w:tcPr>
            <w:tcW w:w="8430" w:type="dxa"/>
          </w:tcPr>
          <w:p w14:paraId="44CAD40E" w14:textId="77777777" w:rsidR="00747BBF" w:rsidRDefault="00927A6E">
            <w:pPr>
              <w:pStyle w:val="TableParagraph"/>
              <w:spacing w:before="241" w:line="259" w:lineRule="auto"/>
              <w:ind w:left="108"/>
              <w:rPr>
                <w:b/>
                <w:sz w:val="20"/>
              </w:rPr>
            </w:pPr>
            <w:r>
              <w:rPr>
                <w:b/>
                <w:color w:val="2E5395"/>
                <w:sz w:val="20"/>
              </w:rPr>
              <w:t>Medyczne dane pacjentki rodzącej (dostępne wszystkie dane związane z hospitalizacją pacjentki - analogicznie jak na standardowym oddziale). W tym między innymi:</w:t>
            </w:r>
          </w:p>
        </w:tc>
      </w:tr>
      <w:tr w:rsidR="00747BBF" w14:paraId="4BA3502F" w14:textId="77777777">
        <w:trPr>
          <w:trHeight w:val="318"/>
        </w:trPr>
        <w:tc>
          <w:tcPr>
            <w:tcW w:w="638" w:type="dxa"/>
            <w:shd w:val="clear" w:color="auto" w:fill="D9E1F3"/>
          </w:tcPr>
          <w:p w14:paraId="16BEA338" w14:textId="77777777" w:rsidR="00747BBF" w:rsidRDefault="00927A6E">
            <w:pPr>
              <w:pStyle w:val="TableParagraph"/>
            </w:pPr>
            <w:r>
              <w:rPr>
                <w:spacing w:val="-5"/>
              </w:rPr>
              <w:t>29.</w:t>
            </w:r>
          </w:p>
        </w:tc>
        <w:tc>
          <w:tcPr>
            <w:tcW w:w="8430" w:type="dxa"/>
            <w:shd w:val="clear" w:color="auto" w:fill="D9E1F3"/>
          </w:tcPr>
          <w:p w14:paraId="2A8857F6" w14:textId="77777777" w:rsidR="00747BBF" w:rsidRDefault="00927A6E">
            <w:pPr>
              <w:pStyle w:val="TableParagraph"/>
              <w:ind w:left="158"/>
            </w:pPr>
            <w:r>
              <w:t>Rozpoznanie</w:t>
            </w:r>
            <w:r>
              <w:rPr>
                <w:spacing w:val="-8"/>
              </w:rPr>
              <w:t xml:space="preserve"> </w:t>
            </w:r>
            <w:r>
              <w:rPr>
                <w:spacing w:val="-2"/>
              </w:rPr>
              <w:t>wstępne</w:t>
            </w:r>
          </w:p>
        </w:tc>
      </w:tr>
      <w:tr w:rsidR="00747BBF" w14:paraId="4D39C929" w14:textId="77777777">
        <w:trPr>
          <w:trHeight w:val="321"/>
        </w:trPr>
        <w:tc>
          <w:tcPr>
            <w:tcW w:w="638" w:type="dxa"/>
          </w:tcPr>
          <w:p w14:paraId="5347F06B" w14:textId="77777777" w:rsidR="00747BBF" w:rsidRDefault="00927A6E">
            <w:pPr>
              <w:pStyle w:val="TableParagraph"/>
              <w:spacing w:before="1" w:line="240" w:lineRule="auto"/>
            </w:pPr>
            <w:r>
              <w:rPr>
                <w:spacing w:val="-5"/>
              </w:rPr>
              <w:t>30.</w:t>
            </w:r>
          </w:p>
        </w:tc>
        <w:tc>
          <w:tcPr>
            <w:tcW w:w="8430" w:type="dxa"/>
          </w:tcPr>
          <w:p w14:paraId="09DF0E71" w14:textId="77777777" w:rsidR="00747BBF" w:rsidRDefault="00927A6E">
            <w:pPr>
              <w:pStyle w:val="TableParagraph"/>
              <w:spacing w:before="1" w:line="240" w:lineRule="auto"/>
              <w:ind w:left="158"/>
            </w:pPr>
            <w:r>
              <w:t>Rozpoznanie</w:t>
            </w:r>
            <w:r>
              <w:rPr>
                <w:spacing w:val="-8"/>
              </w:rPr>
              <w:t xml:space="preserve"> </w:t>
            </w:r>
            <w:r>
              <w:rPr>
                <w:spacing w:val="-2"/>
              </w:rPr>
              <w:t>końcowe</w:t>
            </w:r>
          </w:p>
        </w:tc>
      </w:tr>
      <w:tr w:rsidR="00747BBF" w14:paraId="37E9DB40" w14:textId="77777777">
        <w:trPr>
          <w:trHeight w:val="318"/>
        </w:trPr>
        <w:tc>
          <w:tcPr>
            <w:tcW w:w="638" w:type="dxa"/>
            <w:shd w:val="clear" w:color="auto" w:fill="D9E1F3"/>
          </w:tcPr>
          <w:p w14:paraId="3CE70801" w14:textId="77777777" w:rsidR="00747BBF" w:rsidRDefault="00927A6E">
            <w:pPr>
              <w:pStyle w:val="TableParagraph"/>
            </w:pPr>
            <w:r>
              <w:rPr>
                <w:spacing w:val="-5"/>
              </w:rPr>
              <w:t>31.</w:t>
            </w:r>
          </w:p>
        </w:tc>
        <w:tc>
          <w:tcPr>
            <w:tcW w:w="8430" w:type="dxa"/>
            <w:shd w:val="clear" w:color="auto" w:fill="D9E1F3"/>
          </w:tcPr>
          <w:p w14:paraId="062AED9A" w14:textId="77777777" w:rsidR="00747BBF" w:rsidRDefault="00927A6E">
            <w:pPr>
              <w:pStyle w:val="TableParagraph"/>
              <w:ind w:left="158"/>
            </w:pPr>
            <w:r>
              <w:t>Wykonane</w:t>
            </w:r>
            <w:r>
              <w:rPr>
                <w:spacing w:val="-9"/>
              </w:rPr>
              <w:t xml:space="preserve"> </w:t>
            </w:r>
            <w:r>
              <w:t>procedur</w:t>
            </w:r>
            <w:r>
              <w:rPr>
                <w:spacing w:val="-9"/>
              </w:rPr>
              <w:t xml:space="preserve"> </w:t>
            </w:r>
            <w:r>
              <w:rPr>
                <w:spacing w:val="-2"/>
              </w:rPr>
              <w:t>medycznych</w:t>
            </w:r>
          </w:p>
        </w:tc>
      </w:tr>
      <w:tr w:rsidR="00747BBF" w14:paraId="4A855FB8" w14:textId="77777777">
        <w:trPr>
          <w:trHeight w:val="321"/>
        </w:trPr>
        <w:tc>
          <w:tcPr>
            <w:tcW w:w="638" w:type="dxa"/>
          </w:tcPr>
          <w:p w14:paraId="218D09D5" w14:textId="77777777" w:rsidR="00747BBF" w:rsidRDefault="00927A6E">
            <w:pPr>
              <w:pStyle w:val="TableParagraph"/>
              <w:spacing w:before="1" w:line="240" w:lineRule="auto"/>
            </w:pPr>
            <w:r>
              <w:rPr>
                <w:spacing w:val="-5"/>
              </w:rPr>
              <w:t>32.</w:t>
            </w:r>
          </w:p>
        </w:tc>
        <w:tc>
          <w:tcPr>
            <w:tcW w:w="8430" w:type="dxa"/>
          </w:tcPr>
          <w:p w14:paraId="3ABEF337" w14:textId="77777777" w:rsidR="00747BBF" w:rsidRDefault="00927A6E">
            <w:pPr>
              <w:pStyle w:val="TableParagraph"/>
              <w:spacing w:before="1" w:line="240" w:lineRule="auto"/>
              <w:ind w:left="158"/>
            </w:pPr>
            <w:r>
              <w:t>Zlecenia</w:t>
            </w:r>
            <w:r>
              <w:rPr>
                <w:spacing w:val="-1"/>
              </w:rPr>
              <w:t xml:space="preserve"> </w:t>
            </w:r>
            <w:r>
              <w:rPr>
                <w:spacing w:val="-2"/>
              </w:rPr>
              <w:t>lekarskie</w:t>
            </w:r>
          </w:p>
        </w:tc>
      </w:tr>
      <w:tr w:rsidR="00747BBF" w14:paraId="2385E836" w14:textId="77777777">
        <w:trPr>
          <w:trHeight w:val="319"/>
        </w:trPr>
        <w:tc>
          <w:tcPr>
            <w:tcW w:w="638" w:type="dxa"/>
            <w:shd w:val="clear" w:color="auto" w:fill="D9E1F3"/>
          </w:tcPr>
          <w:p w14:paraId="79B5EE68" w14:textId="77777777" w:rsidR="00747BBF" w:rsidRDefault="00927A6E">
            <w:pPr>
              <w:pStyle w:val="TableParagraph"/>
            </w:pPr>
            <w:r>
              <w:rPr>
                <w:spacing w:val="-5"/>
              </w:rPr>
              <w:t>33.</w:t>
            </w:r>
          </w:p>
        </w:tc>
        <w:tc>
          <w:tcPr>
            <w:tcW w:w="8430" w:type="dxa"/>
            <w:shd w:val="clear" w:color="auto" w:fill="D9E1F3"/>
          </w:tcPr>
          <w:p w14:paraId="53880072" w14:textId="77777777" w:rsidR="00747BBF" w:rsidRDefault="00927A6E">
            <w:pPr>
              <w:pStyle w:val="TableParagraph"/>
              <w:ind w:left="158"/>
            </w:pPr>
            <w:r>
              <w:t>Podawane</w:t>
            </w:r>
            <w:r>
              <w:rPr>
                <w:spacing w:val="-5"/>
              </w:rPr>
              <w:t xml:space="preserve"> </w:t>
            </w:r>
            <w:r>
              <w:rPr>
                <w:spacing w:val="-4"/>
              </w:rPr>
              <w:t>leki</w:t>
            </w:r>
          </w:p>
        </w:tc>
      </w:tr>
      <w:tr w:rsidR="00747BBF" w14:paraId="33433CD0" w14:textId="77777777">
        <w:trPr>
          <w:trHeight w:val="321"/>
        </w:trPr>
        <w:tc>
          <w:tcPr>
            <w:tcW w:w="638" w:type="dxa"/>
          </w:tcPr>
          <w:p w14:paraId="632A2E71" w14:textId="77777777" w:rsidR="00747BBF" w:rsidRDefault="00927A6E">
            <w:pPr>
              <w:pStyle w:val="TableParagraph"/>
            </w:pPr>
            <w:r>
              <w:rPr>
                <w:spacing w:val="-5"/>
              </w:rPr>
              <w:t>34.</w:t>
            </w:r>
          </w:p>
        </w:tc>
        <w:tc>
          <w:tcPr>
            <w:tcW w:w="8430" w:type="dxa"/>
          </w:tcPr>
          <w:p w14:paraId="6444822F" w14:textId="77777777" w:rsidR="00747BBF" w:rsidRDefault="00927A6E">
            <w:pPr>
              <w:pStyle w:val="TableParagraph"/>
              <w:ind w:left="158"/>
            </w:pPr>
            <w:r>
              <w:t>Obserwacje</w:t>
            </w:r>
            <w:r>
              <w:rPr>
                <w:spacing w:val="-5"/>
              </w:rPr>
              <w:t xml:space="preserve"> </w:t>
            </w:r>
            <w:r>
              <w:rPr>
                <w:spacing w:val="-2"/>
              </w:rPr>
              <w:t>lekarskie</w:t>
            </w:r>
          </w:p>
        </w:tc>
      </w:tr>
      <w:tr w:rsidR="00747BBF" w14:paraId="5D72A713" w14:textId="77777777">
        <w:trPr>
          <w:trHeight w:val="318"/>
        </w:trPr>
        <w:tc>
          <w:tcPr>
            <w:tcW w:w="638" w:type="dxa"/>
            <w:shd w:val="clear" w:color="auto" w:fill="D9E1F3"/>
          </w:tcPr>
          <w:p w14:paraId="3580B514" w14:textId="77777777" w:rsidR="00747BBF" w:rsidRDefault="00927A6E">
            <w:pPr>
              <w:pStyle w:val="TableParagraph"/>
            </w:pPr>
            <w:r>
              <w:rPr>
                <w:spacing w:val="-5"/>
              </w:rPr>
              <w:t>35.</w:t>
            </w:r>
          </w:p>
        </w:tc>
        <w:tc>
          <w:tcPr>
            <w:tcW w:w="8430" w:type="dxa"/>
            <w:shd w:val="clear" w:color="auto" w:fill="D9E1F3"/>
          </w:tcPr>
          <w:p w14:paraId="25AF9EFA" w14:textId="77777777" w:rsidR="00747BBF" w:rsidRDefault="00927A6E">
            <w:pPr>
              <w:pStyle w:val="TableParagraph"/>
              <w:ind w:left="158"/>
            </w:pPr>
            <w:r>
              <w:rPr>
                <w:spacing w:val="-2"/>
              </w:rPr>
              <w:t>Epikryza</w:t>
            </w:r>
          </w:p>
        </w:tc>
      </w:tr>
      <w:tr w:rsidR="00747BBF" w14:paraId="1368AABB" w14:textId="77777777">
        <w:trPr>
          <w:trHeight w:val="321"/>
        </w:trPr>
        <w:tc>
          <w:tcPr>
            <w:tcW w:w="638" w:type="dxa"/>
          </w:tcPr>
          <w:p w14:paraId="12805DF8" w14:textId="77777777" w:rsidR="00747BBF" w:rsidRDefault="00927A6E">
            <w:pPr>
              <w:pStyle w:val="TableParagraph"/>
            </w:pPr>
            <w:r>
              <w:rPr>
                <w:spacing w:val="-5"/>
              </w:rPr>
              <w:t>36.</w:t>
            </w:r>
          </w:p>
        </w:tc>
        <w:tc>
          <w:tcPr>
            <w:tcW w:w="8430" w:type="dxa"/>
          </w:tcPr>
          <w:p w14:paraId="61A1B34E" w14:textId="77777777" w:rsidR="00747BBF" w:rsidRDefault="00927A6E">
            <w:pPr>
              <w:pStyle w:val="TableParagraph"/>
              <w:ind w:left="158"/>
            </w:pPr>
            <w:r>
              <w:t>Dokumentacja</w:t>
            </w:r>
            <w:r>
              <w:rPr>
                <w:spacing w:val="-8"/>
              </w:rPr>
              <w:t xml:space="preserve"> </w:t>
            </w:r>
            <w:r>
              <w:rPr>
                <w:spacing w:val="-2"/>
              </w:rPr>
              <w:t>medyczna</w:t>
            </w:r>
          </w:p>
        </w:tc>
      </w:tr>
      <w:tr w:rsidR="00747BBF" w14:paraId="11610EA0" w14:textId="77777777">
        <w:trPr>
          <w:trHeight w:val="741"/>
        </w:trPr>
        <w:tc>
          <w:tcPr>
            <w:tcW w:w="638" w:type="dxa"/>
            <w:shd w:val="clear" w:color="auto" w:fill="D9E1F3"/>
          </w:tcPr>
          <w:p w14:paraId="316A70EC"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5B7ACEEC" w14:textId="77777777" w:rsidR="00747BBF" w:rsidRDefault="00927A6E">
            <w:pPr>
              <w:pStyle w:val="TableParagraph"/>
              <w:spacing w:before="241" w:line="240" w:lineRule="auto"/>
              <w:ind w:left="108"/>
              <w:rPr>
                <w:b/>
                <w:sz w:val="20"/>
              </w:rPr>
            </w:pPr>
            <w:r>
              <w:rPr>
                <w:b/>
                <w:color w:val="2E5395"/>
                <w:spacing w:val="-2"/>
                <w:sz w:val="20"/>
              </w:rPr>
              <w:t>Poród</w:t>
            </w:r>
          </w:p>
        </w:tc>
      </w:tr>
      <w:tr w:rsidR="00747BBF" w14:paraId="4202BA4F" w14:textId="77777777">
        <w:trPr>
          <w:trHeight w:val="1007"/>
        </w:trPr>
        <w:tc>
          <w:tcPr>
            <w:tcW w:w="638" w:type="dxa"/>
          </w:tcPr>
          <w:p w14:paraId="537AD043" w14:textId="77777777" w:rsidR="00747BBF" w:rsidRDefault="00747BBF">
            <w:pPr>
              <w:pStyle w:val="TableParagraph"/>
              <w:spacing w:line="240" w:lineRule="auto"/>
              <w:ind w:left="0"/>
              <w:rPr>
                <w:rFonts w:ascii="Times New Roman"/>
                <w:sz w:val="20"/>
              </w:rPr>
            </w:pPr>
          </w:p>
        </w:tc>
        <w:tc>
          <w:tcPr>
            <w:tcW w:w="8430" w:type="dxa"/>
          </w:tcPr>
          <w:p w14:paraId="299486C3" w14:textId="77777777" w:rsidR="00747BBF" w:rsidRDefault="00927A6E">
            <w:pPr>
              <w:pStyle w:val="TableParagraph"/>
              <w:spacing w:before="243" w:line="256" w:lineRule="auto"/>
              <w:ind w:left="108"/>
              <w:rPr>
                <w:b/>
                <w:sz w:val="20"/>
              </w:rPr>
            </w:pPr>
            <w:r>
              <w:rPr>
                <w:b/>
                <w:color w:val="2E5395"/>
                <w:sz w:val="20"/>
              </w:rPr>
              <w:t>Określenie</w:t>
            </w:r>
            <w:r>
              <w:rPr>
                <w:b/>
                <w:color w:val="2E5395"/>
                <w:spacing w:val="80"/>
                <w:sz w:val="20"/>
              </w:rPr>
              <w:t xml:space="preserve"> </w:t>
            </w:r>
            <w:r>
              <w:rPr>
                <w:b/>
                <w:color w:val="2E5395"/>
                <w:sz w:val="20"/>
              </w:rPr>
              <w:t>podstawowych</w:t>
            </w:r>
            <w:r>
              <w:rPr>
                <w:b/>
                <w:color w:val="2E5395"/>
                <w:spacing w:val="80"/>
                <w:sz w:val="20"/>
              </w:rPr>
              <w:t xml:space="preserve"> </w:t>
            </w:r>
            <w:r>
              <w:rPr>
                <w:b/>
                <w:color w:val="2E5395"/>
                <w:sz w:val="20"/>
              </w:rPr>
              <w:t>danych</w:t>
            </w:r>
            <w:r>
              <w:rPr>
                <w:b/>
                <w:color w:val="2E5395"/>
                <w:spacing w:val="80"/>
                <w:sz w:val="20"/>
              </w:rPr>
              <w:t xml:space="preserve"> </w:t>
            </w:r>
            <w:r>
              <w:rPr>
                <w:b/>
                <w:color w:val="2E5395"/>
                <w:sz w:val="20"/>
              </w:rPr>
              <w:t>porodu</w:t>
            </w:r>
            <w:r>
              <w:rPr>
                <w:b/>
                <w:color w:val="2E5395"/>
                <w:spacing w:val="80"/>
                <w:sz w:val="20"/>
              </w:rPr>
              <w:t xml:space="preserve"> </w:t>
            </w:r>
            <w:r>
              <w:rPr>
                <w:b/>
                <w:color w:val="2E5395"/>
                <w:sz w:val="20"/>
              </w:rPr>
              <w:t>w</w:t>
            </w:r>
            <w:r>
              <w:rPr>
                <w:b/>
                <w:color w:val="2E5395"/>
                <w:spacing w:val="80"/>
                <w:w w:val="150"/>
                <w:sz w:val="20"/>
              </w:rPr>
              <w:t xml:space="preserve"> </w:t>
            </w:r>
            <w:r>
              <w:rPr>
                <w:b/>
                <w:color w:val="2E5395"/>
                <w:sz w:val="20"/>
              </w:rPr>
              <w:t>zakresie</w:t>
            </w:r>
            <w:r>
              <w:rPr>
                <w:b/>
                <w:color w:val="2E5395"/>
                <w:spacing w:val="80"/>
                <w:sz w:val="20"/>
              </w:rPr>
              <w:t xml:space="preserve"> </w:t>
            </w:r>
            <w:r>
              <w:rPr>
                <w:b/>
                <w:color w:val="2E5395"/>
                <w:sz w:val="20"/>
              </w:rPr>
              <w:t>(dotyczy</w:t>
            </w:r>
            <w:r>
              <w:rPr>
                <w:b/>
                <w:color w:val="2E5395"/>
                <w:spacing w:val="80"/>
                <w:sz w:val="20"/>
              </w:rPr>
              <w:t xml:space="preserve"> </w:t>
            </w:r>
            <w:r>
              <w:rPr>
                <w:b/>
                <w:color w:val="2E5395"/>
                <w:sz w:val="20"/>
              </w:rPr>
              <w:t>porodu</w:t>
            </w:r>
            <w:r>
              <w:rPr>
                <w:b/>
                <w:color w:val="2E5395"/>
                <w:spacing w:val="80"/>
                <w:sz w:val="20"/>
              </w:rPr>
              <w:t xml:space="preserve"> </w:t>
            </w:r>
            <w:r>
              <w:rPr>
                <w:b/>
                <w:color w:val="2E5395"/>
                <w:sz w:val="20"/>
              </w:rPr>
              <w:t>fizjologicznego</w:t>
            </w:r>
            <w:r>
              <w:rPr>
                <w:b/>
                <w:color w:val="2E5395"/>
                <w:spacing w:val="80"/>
                <w:sz w:val="20"/>
              </w:rPr>
              <w:t xml:space="preserve"> </w:t>
            </w:r>
            <w:r>
              <w:rPr>
                <w:b/>
                <w:color w:val="2E5395"/>
                <w:sz w:val="20"/>
              </w:rPr>
              <w:t>i</w:t>
            </w:r>
            <w:r>
              <w:rPr>
                <w:b/>
                <w:color w:val="2E5395"/>
                <w:spacing w:val="80"/>
                <w:sz w:val="20"/>
              </w:rPr>
              <w:t xml:space="preserve"> </w:t>
            </w:r>
            <w:r>
              <w:rPr>
                <w:b/>
                <w:color w:val="2E5395"/>
                <w:spacing w:val="-2"/>
                <w:sz w:val="20"/>
              </w:rPr>
              <w:t>operacyjnego):</w:t>
            </w:r>
          </w:p>
        </w:tc>
      </w:tr>
      <w:tr w:rsidR="00747BBF" w14:paraId="25D64DC4" w14:textId="77777777">
        <w:trPr>
          <w:trHeight w:val="321"/>
        </w:trPr>
        <w:tc>
          <w:tcPr>
            <w:tcW w:w="638" w:type="dxa"/>
            <w:shd w:val="clear" w:color="auto" w:fill="D9E1F3"/>
          </w:tcPr>
          <w:p w14:paraId="7DB24FDF" w14:textId="77777777" w:rsidR="00747BBF" w:rsidRDefault="00927A6E">
            <w:pPr>
              <w:pStyle w:val="TableParagraph"/>
            </w:pPr>
            <w:r>
              <w:rPr>
                <w:spacing w:val="-5"/>
              </w:rPr>
              <w:t>37.</w:t>
            </w:r>
          </w:p>
        </w:tc>
        <w:tc>
          <w:tcPr>
            <w:tcW w:w="8430" w:type="dxa"/>
            <w:shd w:val="clear" w:color="auto" w:fill="D9E1F3"/>
          </w:tcPr>
          <w:p w14:paraId="3CAF22C9" w14:textId="77777777" w:rsidR="00747BBF" w:rsidRDefault="00927A6E">
            <w:pPr>
              <w:pStyle w:val="TableParagraph"/>
              <w:ind w:left="158"/>
            </w:pPr>
            <w:r>
              <w:t>Mnogość</w:t>
            </w:r>
            <w:r>
              <w:rPr>
                <w:spacing w:val="-6"/>
              </w:rPr>
              <w:t xml:space="preserve"> </w:t>
            </w:r>
            <w:r>
              <w:rPr>
                <w:spacing w:val="-2"/>
              </w:rPr>
              <w:t>porodu</w:t>
            </w:r>
          </w:p>
        </w:tc>
      </w:tr>
      <w:tr w:rsidR="00747BBF" w14:paraId="3F276C1C" w14:textId="77777777">
        <w:trPr>
          <w:trHeight w:val="318"/>
        </w:trPr>
        <w:tc>
          <w:tcPr>
            <w:tcW w:w="638" w:type="dxa"/>
          </w:tcPr>
          <w:p w14:paraId="29721C64" w14:textId="77777777" w:rsidR="00747BBF" w:rsidRDefault="00927A6E">
            <w:pPr>
              <w:pStyle w:val="TableParagraph"/>
            </w:pPr>
            <w:r>
              <w:rPr>
                <w:spacing w:val="-5"/>
              </w:rPr>
              <w:t>38.</w:t>
            </w:r>
          </w:p>
        </w:tc>
        <w:tc>
          <w:tcPr>
            <w:tcW w:w="8430" w:type="dxa"/>
          </w:tcPr>
          <w:p w14:paraId="19B7E70C" w14:textId="77777777" w:rsidR="00747BBF" w:rsidRDefault="00927A6E">
            <w:pPr>
              <w:pStyle w:val="TableParagraph"/>
              <w:ind w:left="158"/>
            </w:pPr>
            <w:r>
              <w:t>Miejsca</w:t>
            </w:r>
            <w:r>
              <w:rPr>
                <w:spacing w:val="-6"/>
              </w:rPr>
              <w:t xml:space="preserve"> </w:t>
            </w:r>
            <w:r>
              <w:rPr>
                <w:spacing w:val="-2"/>
              </w:rPr>
              <w:t>porodu</w:t>
            </w:r>
          </w:p>
        </w:tc>
      </w:tr>
      <w:tr w:rsidR="00747BBF" w14:paraId="2BDCD53A" w14:textId="77777777">
        <w:trPr>
          <w:trHeight w:val="319"/>
        </w:trPr>
        <w:tc>
          <w:tcPr>
            <w:tcW w:w="638" w:type="dxa"/>
            <w:shd w:val="clear" w:color="auto" w:fill="D9E1F3"/>
          </w:tcPr>
          <w:p w14:paraId="666B4337" w14:textId="77777777" w:rsidR="00747BBF" w:rsidRDefault="00927A6E">
            <w:pPr>
              <w:pStyle w:val="TableParagraph"/>
            </w:pPr>
            <w:r>
              <w:rPr>
                <w:spacing w:val="-5"/>
              </w:rPr>
              <w:t>39.</w:t>
            </w:r>
          </w:p>
        </w:tc>
        <w:tc>
          <w:tcPr>
            <w:tcW w:w="8430" w:type="dxa"/>
            <w:shd w:val="clear" w:color="auto" w:fill="D9E1F3"/>
          </w:tcPr>
          <w:p w14:paraId="3BFE750A" w14:textId="77777777" w:rsidR="00747BBF" w:rsidRDefault="00927A6E">
            <w:pPr>
              <w:pStyle w:val="TableParagraph"/>
              <w:ind w:left="158"/>
            </w:pPr>
            <w:r>
              <w:t>Charakter</w:t>
            </w:r>
            <w:r>
              <w:rPr>
                <w:spacing w:val="-6"/>
              </w:rPr>
              <w:t xml:space="preserve"> </w:t>
            </w:r>
            <w:r>
              <w:t>czasowy</w:t>
            </w:r>
            <w:r>
              <w:rPr>
                <w:spacing w:val="-4"/>
              </w:rPr>
              <w:t xml:space="preserve"> </w:t>
            </w:r>
            <w:r>
              <w:rPr>
                <w:spacing w:val="-2"/>
              </w:rPr>
              <w:t>porodu</w:t>
            </w:r>
          </w:p>
        </w:tc>
      </w:tr>
      <w:tr w:rsidR="00747BBF" w14:paraId="130919C6" w14:textId="77777777">
        <w:trPr>
          <w:trHeight w:val="321"/>
        </w:trPr>
        <w:tc>
          <w:tcPr>
            <w:tcW w:w="638" w:type="dxa"/>
          </w:tcPr>
          <w:p w14:paraId="51ECEEAE" w14:textId="77777777" w:rsidR="00747BBF" w:rsidRDefault="00927A6E">
            <w:pPr>
              <w:pStyle w:val="TableParagraph"/>
              <w:spacing w:before="1" w:line="240" w:lineRule="auto"/>
            </w:pPr>
            <w:r>
              <w:rPr>
                <w:spacing w:val="-5"/>
              </w:rPr>
              <w:t>40.</w:t>
            </w:r>
          </w:p>
        </w:tc>
        <w:tc>
          <w:tcPr>
            <w:tcW w:w="8430" w:type="dxa"/>
          </w:tcPr>
          <w:p w14:paraId="098D7689" w14:textId="77777777" w:rsidR="00747BBF" w:rsidRDefault="00927A6E">
            <w:pPr>
              <w:pStyle w:val="TableParagraph"/>
              <w:spacing w:before="1" w:line="240" w:lineRule="auto"/>
              <w:ind w:left="158"/>
            </w:pPr>
            <w:r>
              <w:t>Ułożenie</w:t>
            </w:r>
            <w:r>
              <w:rPr>
                <w:spacing w:val="-6"/>
              </w:rPr>
              <w:t xml:space="preserve"> </w:t>
            </w:r>
            <w:r>
              <w:rPr>
                <w:spacing w:val="-2"/>
              </w:rPr>
              <w:t>płodu</w:t>
            </w:r>
          </w:p>
        </w:tc>
      </w:tr>
      <w:tr w:rsidR="00747BBF" w14:paraId="2B172340" w14:textId="77777777">
        <w:trPr>
          <w:trHeight w:val="318"/>
        </w:trPr>
        <w:tc>
          <w:tcPr>
            <w:tcW w:w="638" w:type="dxa"/>
            <w:shd w:val="clear" w:color="auto" w:fill="D9E1F3"/>
          </w:tcPr>
          <w:p w14:paraId="5F2E76A7" w14:textId="77777777" w:rsidR="00747BBF" w:rsidRDefault="00927A6E">
            <w:pPr>
              <w:pStyle w:val="TableParagraph"/>
            </w:pPr>
            <w:r>
              <w:rPr>
                <w:spacing w:val="-5"/>
              </w:rPr>
              <w:t>41.</w:t>
            </w:r>
          </w:p>
        </w:tc>
        <w:tc>
          <w:tcPr>
            <w:tcW w:w="8430" w:type="dxa"/>
            <w:shd w:val="clear" w:color="auto" w:fill="D9E1F3"/>
          </w:tcPr>
          <w:p w14:paraId="148AC794" w14:textId="77777777" w:rsidR="00747BBF" w:rsidRDefault="00927A6E">
            <w:pPr>
              <w:pStyle w:val="TableParagraph"/>
              <w:ind w:left="158"/>
            </w:pPr>
            <w:r>
              <w:t>Rodzaj</w:t>
            </w:r>
            <w:r>
              <w:rPr>
                <w:spacing w:val="-6"/>
              </w:rPr>
              <w:t xml:space="preserve"> </w:t>
            </w:r>
            <w:r>
              <w:t>porodu</w:t>
            </w:r>
            <w:r>
              <w:rPr>
                <w:spacing w:val="-8"/>
              </w:rPr>
              <w:t xml:space="preserve"> </w:t>
            </w:r>
            <w:r>
              <w:t>(Zabiegowy,</w:t>
            </w:r>
            <w:r>
              <w:rPr>
                <w:spacing w:val="-5"/>
              </w:rPr>
              <w:t xml:space="preserve"> </w:t>
            </w:r>
            <w:r>
              <w:rPr>
                <w:spacing w:val="-2"/>
              </w:rPr>
              <w:t>Fizjologiczny)</w:t>
            </w:r>
          </w:p>
        </w:tc>
      </w:tr>
      <w:tr w:rsidR="00747BBF" w14:paraId="1B85F07B" w14:textId="77777777">
        <w:trPr>
          <w:trHeight w:val="321"/>
        </w:trPr>
        <w:tc>
          <w:tcPr>
            <w:tcW w:w="638" w:type="dxa"/>
          </w:tcPr>
          <w:p w14:paraId="31B027B7" w14:textId="77777777" w:rsidR="00747BBF" w:rsidRDefault="00927A6E">
            <w:pPr>
              <w:pStyle w:val="TableParagraph"/>
              <w:spacing w:before="1" w:line="240" w:lineRule="auto"/>
            </w:pPr>
            <w:r>
              <w:rPr>
                <w:spacing w:val="-5"/>
              </w:rPr>
              <w:t>42.</w:t>
            </w:r>
          </w:p>
        </w:tc>
        <w:tc>
          <w:tcPr>
            <w:tcW w:w="8430" w:type="dxa"/>
          </w:tcPr>
          <w:p w14:paraId="4DF06CAC" w14:textId="77777777" w:rsidR="00747BBF" w:rsidRDefault="00927A6E">
            <w:pPr>
              <w:pStyle w:val="TableParagraph"/>
              <w:spacing w:before="1" w:line="240" w:lineRule="auto"/>
              <w:ind w:left="158"/>
            </w:pPr>
            <w:r>
              <w:t>Rodzaj</w:t>
            </w:r>
            <w:r>
              <w:rPr>
                <w:spacing w:val="-4"/>
              </w:rPr>
              <w:t xml:space="preserve"> </w:t>
            </w:r>
            <w:r>
              <w:t>porodu</w:t>
            </w:r>
            <w:r>
              <w:rPr>
                <w:spacing w:val="-4"/>
              </w:rPr>
              <w:t xml:space="preserve"> </w:t>
            </w:r>
            <w:r>
              <w:rPr>
                <w:spacing w:val="-2"/>
              </w:rPr>
              <w:t>zabiegowego</w:t>
            </w:r>
          </w:p>
        </w:tc>
      </w:tr>
      <w:tr w:rsidR="00747BBF" w14:paraId="6784A7EA" w14:textId="77777777">
        <w:trPr>
          <w:trHeight w:val="318"/>
        </w:trPr>
        <w:tc>
          <w:tcPr>
            <w:tcW w:w="638" w:type="dxa"/>
            <w:shd w:val="clear" w:color="auto" w:fill="D9E1F3"/>
          </w:tcPr>
          <w:p w14:paraId="7C676B08" w14:textId="77777777" w:rsidR="00747BBF" w:rsidRDefault="00927A6E">
            <w:pPr>
              <w:pStyle w:val="TableParagraph"/>
            </w:pPr>
            <w:r>
              <w:rPr>
                <w:spacing w:val="-5"/>
              </w:rPr>
              <w:t>43.</w:t>
            </w:r>
          </w:p>
        </w:tc>
        <w:tc>
          <w:tcPr>
            <w:tcW w:w="8430" w:type="dxa"/>
            <w:shd w:val="clear" w:color="auto" w:fill="D9E1F3"/>
          </w:tcPr>
          <w:p w14:paraId="268215A2" w14:textId="77777777" w:rsidR="00747BBF" w:rsidRDefault="00927A6E">
            <w:pPr>
              <w:pStyle w:val="TableParagraph"/>
              <w:ind w:left="158"/>
            </w:pPr>
            <w:r>
              <w:t>Wskazania</w:t>
            </w:r>
            <w:r>
              <w:rPr>
                <w:spacing w:val="-5"/>
              </w:rPr>
              <w:t xml:space="preserve"> </w:t>
            </w:r>
            <w:r>
              <w:t>do</w:t>
            </w:r>
            <w:r>
              <w:rPr>
                <w:spacing w:val="-4"/>
              </w:rPr>
              <w:t xml:space="preserve"> </w:t>
            </w:r>
            <w:r>
              <w:t>cesarskiego</w:t>
            </w:r>
            <w:r>
              <w:rPr>
                <w:spacing w:val="-8"/>
              </w:rPr>
              <w:t xml:space="preserve"> </w:t>
            </w:r>
            <w:r>
              <w:rPr>
                <w:spacing w:val="-2"/>
              </w:rPr>
              <w:t>cięcia</w:t>
            </w:r>
          </w:p>
        </w:tc>
      </w:tr>
      <w:tr w:rsidR="00747BBF" w14:paraId="156E864F" w14:textId="77777777">
        <w:trPr>
          <w:trHeight w:val="321"/>
        </w:trPr>
        <w:tc>
          <w:tcPr>
            <w:tcW w:w="638" w:type="dxa"/>
          </w:tcPr>
          <w:p w14:paraId="672AA175" w14:textId="77777777" w:rsidR="00747BBF" w:rsidRDefault="00927A6E">
            <w:pPr>
              <w:pStyle w:val="TableParagraph"/>
            </w:pPr>
            <w:r>
              <w:rPr>
                <w:spacing w:val="-5"/>
              </w:rPr>
              <w:t>44.</w:t>
            </w:r>
          </w:p>
        </w:tc>
        <w:tc>
          <w:tcPr>
            <w:tcW w:w="8430" w:type="dxa"/>
          </w:tcPr>
          <w:p w14:paraId="69810375" w14:textId="77777777" w:rsidR="00747BBF" w:rsidRDefault="00927A6E">
            <w:pPr>
              <w:pStyle w:val="TableParagraph"/>
              <w:ind w:left="158"/>
            </w:pPr>
            <w:r>
              <w:t>Zespół</w:t>
            </w:r>
            <w:r>
              <w:rPr>
                <w:spacing w:val="-5"/>
              </w:rPr>
              <w:t xml:space="preserve"> </w:t>
            </w:r>
            <w:r>
              <w:t>porodowy</w:t>
            </w:r>
            <w:r>
              <w:rPr>
                <w:spacing w:val="-5"/>
              </w:rPr>
              <w:t xml:space="preserve"> </w:t>
            </w:r>
            <w:r>
              <w:t>(lekarz,</w:t>
            </w:r>
            <w:r>
              <w:rPr>
                <w:spacing w:val="-6"/>
              </w:rPr>
              <w:t xml:space="preserve"> </w:t>
            </w:r>
            <w:r>
              <w:t>położna,</w:t>
            </w:r>
            <w:r>
              <w:rPr>
                <w:spacing w:val="-7"/>
              </w:rPr>
              <w:t xml:space="preserve"> </w:t>
            </w:r>
            <w:r>
              <w:t>anestezjolog,</w:t>
            </w:r>
            <w:r>
              <w:rPr>
                <w:spacing w:val="-5"/>
              </w:rPr>
              <w:t xml:space="preserve"> </w:t>
            </w:r>
            <w:r>
              <w:t>inne</w:t>
            </w:r>
            <w:r>
              <w:rPr>
                <w:spacing w:val="-6"/>
              </w:rPr>
              <w:t xml:space="preserve"> </w:t>
            </w:r>
            <w:r>
              <w:t>wg</w:t>
            </w:r>
            <w:r>
              <w:rPr>
                <w:spacing w:val="-5"/>
              </w:rPr>
              <w:t xml:space="preserve"> </w:t>
            </w:r>
            <w:r>
              <w:rPr>
                <w:spacing w:val="-2"/>
              </w:rPr>
              <w:t>konfiguracji)</w:t>
            </w:r>
          </w:p>
        </w:tc>
      </w:tr>
    </w:tbl>
    <w:p w14:paraId="4C234044"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14AD023C" w14:textId="77777777">
        <w:trPr>
          <w:trHeight w:val="628"/>
        </w:trPr>
        <w:tc>
          <w:tcPr>
            <w:tcW w:w="638" w:type="dxa"/>
            <w:shd w:val="clear" w:color="auto" w:fill="D9E1F3"/>
          </w:tcPr>
          <w:p w14:paraId="7F655A0C" w14:textId="77777777" w:rsidR="00747BBF" w:rsidRDefault="00927A6E">
            <w:pPr>
              <w:pStyle w:val="TableParagraph"/>
            </w:pPr>
            <w:r>
              <w:rPr>
                <w:spacing w:val="-5"/>
              </w:rPr>
              <w:t>45.</w:t>
            </w:r>
          </w:p>
        </w:tc>
        <w:tc>
          <w:tcPr>
            <w:tcW w:w="8430" w:type="dxa"/>
            <w:shd w:val="clear" w:color="auto" w:fill="D9E1F3"/>
          </w:tcPr>
          <w:p w14:paraId="6E3C8D65" w14:textId="77777777" w:rsidR="00747BBF" w:rsidRDefault="00927A6E">
            <w:pPr>
              <w:pStyle w:val="TableParagraph"/>
              <w:ind w:left="158"/>
            </w:pPr>
            <w:r>
              <w:t>Ewidencja</w:t>
            </w:r>
            <w:r>
              <w:rPr>
                <w:spacing w:val="7"/>
              </w:rPr>
              <w:t xml:space="preserve"> </w:t>
            </w:r>
            <w:r>
              <w:t>leków</w:t>
            </w:r>
            <w:r>
              <w:rPr>
                <w:spacing w:val="10"/>
              </w:rPr>
              <w:t xml:space="preserve"> </w:t>
            </w:r>
            <w:r>
              <w:t>i</w:t>
            </w:r>
            <w:r>
              <w:rPr>
                <w:spacing w:val="12"/>
              </w:rPr>
              <w:t xml:space="preserve"> </w:t>
            </w:r>
            <w:r>
              <w:t>środków</w:t>
            </w:r>
            <w:r>
              <w:rPr>
                <w:spacing w:val="10"/>
              </w:rPr>
              <w:t xml:space="preserve"> </w:t>
            </w:r>
            <w:r>
              <w:t>medycznych</w:t>
            </w:r>
            <w:r>
              <w:rPr>
                <w:spacing w:val="10"/>
              </w:rPr>
              <w:t xml:space="preserve"> </w:t>
            </w:r>
            <w:r>
              <w:t>użytych</w:t>
            </w:r>
            <w:r>
              <w:rPr>
                <w:spacing w:val="11"/>
              </w:rPr>
              <w:t xml:space="preserve"> </w:t>
            </w:r>
            <w:r>
              <w:t>podczas</w:t>
            </w:r>
            <w:r>
              <w:rPr>
                <w:spacing w:val="12"/>
              </w:rPr>
              <w:t xml:space="preserve"> </w:t>
            </w:r>
            <w:r>
              <w:t>porodu</w:t>
            </w:r>
            <w:r>
              <w:rPr>
                <w:spacing w:val="11"/>
              </w:rPr>
              <w:t xml:space="preserve"> </w:t>
            </w:r>
            <w:r>
              <w:t>z</w:t>
            </w:r>
            <w:r>
              <w:rPr>
                <w:spacing w:val="8"/>
              </w:rPr>
              <w:t xml:space="preserve"> </w:t>
            </w:r>
            <w:r>
              <w:t>wydzieleniem</w:t>
            </w:r>
            <w:r>
              <w:rPr>
                <w:spacing w:val="12"/>
              </w:rPr>
              <w:t xml:space="preserve"> </w:t>
            </w:r>
            <w:r>
              <w:rPr>
                <w:spacing w:val="-2"/>
              </w:rPr>
              <w:t>środków</w:t>
            </w:r>
          </w:p>
          <w:p w14:paraId="24095274" w14:textId="77777777" w:rsidR="00747BBF" w:rsidRDefault="00927A6E">
            <w:pPr>
              <w:pStyle w:val="TableParagraph"/>
              <w:spacing w:before="39" w:line="240" w:lineRule="auto"/>
              <w:ind w:left="117"/>
            </w:pPr>
            <w:r>
              <w:rPr>
                <w:spacing w:val="-2"/>
              </w:rPr>
              <w:t>anestezjologicznych.</w:t>
            </w:r>
          </w:p>
        </w:tc>
      </w:tr>
      <w:tr w:rsidR="00747BBF" w14:paraId="7733C75C" w14:textId="77777777">
        <w:trPr>
          <w:trHeight w:val="318"/>
        </w:trPr>
        <w:tc>
          <w:tcPr>
            <w:tcW w:w="638" w:type="dxa"/>
          </w:tcPr>
          <w:p w14:paraId="4C3B8652" w14:textId="77777777" w:rsidR="00747BBF" w:rsidRDefault="00927A6E">
            <w:pPr>
              <w:pStyle w:val="TableParagraph"/>
            </w:pPr>
            <w:r>
              <w:rPr>
                <w:spacing w:val="-5"/>
              </w:rPr>
              <w:t>46.</w:t>
            </w:r>
          </w:p>
        </w:tc>
        <w:tc>
          <w:tcPr>
            <w:tcW w:w="8430" w:type="dxa"/>
          </w:tcPr>
          <w:p w14:paraId="229CDF6B" w14:textId="77777777" w:rsidR="00747BBF" w:rsidRDefault="00927A6E">
            <w:pPr>
              <w:pStyle w:val="TableParagraph"/>
              <w:ind w:left="158"/>
            </w:pPr>
            <w:r>
              <w:rPr>
                <w:spacing w:val="-2"/>
              </w:rPr>
              <w:t>Możliwość</w:t>
            </w:r>
            <w:r>
              <w:rPr>
                <w:spacing w:val="-5"/>
              </w:rPr>
              <w:t xml:space="preserve"> </w:t>
            </w:r>
            <w:r>
              <w:rPr>
                <w:spacing w:val="-2"/>
              </w:rPr>
              <w:t>skierowania pacjentki na blok</w:t>
            </w:r>
            <w:r>
              <w:rPr>
                <w:spacing w:val="-5"/>
              </w:rPr>
              <w:t xml:space="preserve"> </w:t>
            </w:r>
            <w:r>
              <w:rPr>
                <w:spacing w:val="-2"/>
              </w:rPr>
              <w:t>operacyjny</w:t>
            </w:r>
            <w:r>
              <w:rPr>
                <w:spacing w:val="-3"/>
              </w:rPr>
              <w:t xml:space="preserve"> </w:t>
            </w:r>
            <w:r>
              <w:rPr>
                <w:spacing w:val="-2"/>
              </w:rPr>
              <w:t>w</w:t>
            </w:r>
            <w:r>
              <w:rPr>
                <w:spacing w:val="-1"/>
              </w:rPr>
              <w:t xml:space="preserve"> </w:t>
            </w:r>
            <w:r>
              <w:rPr>
                <w:spacing w:val="-2"/>
              </w:rPr>
              <w:t>celu</w:t>
            </w:r>
            <w:r>
              <w:rPr>
                <w:spacing w:val="-6"/>
              </w:rPr>
              <w:t xml:space="preserve"> </w:t>
            </w:r>
            <w:r>
              <w:rPr>
                <w:spacing w:val="-2"/>
              </w:rPr>
              <w:t>wykonania porodu</w:t>
            </w:r>
            <w:r>
              <w:rPr>
                <w:spacing w:val="-3"/>
              </w:rPr>
              <w:t xml:space="preserve"> </w:t>
            </w:r>
            <w:r>
              <w:rPr>
                <w:spacing w:val="-2"/>
              </w:rPr>
              <w:t>operacyjnego</w:t>
            </w:r>
          </w:p>
        </w:tc>
      </w:tr>
      <w:tr w:rsidR="00747BBF" w14:paraId="5AF0E5E7" w14:textId="77777777">
        <w:trPr>
          <w:trHeight w:val="318"/>
        </w:trPr>
        <w:tc>
          <w:tcPr>
            <w:tcW w:w="638" w:type="dxa"/>
            <w:shd w:val="clear" w:color="auto" w:fill="D9E1F3"/>
          </w:tcPr>
          <w:p w14:paraId="18741D2B" w14:textId="77777777" w:rsidR="00747BBF" w:rsidRDefault="00927A6E">
            <w:pPr>
              <w:pStyle w:val="TableParagraph"/>
            </w:pPr>
            <w:r>
              <w:rPr>
                <w:spacing w:val="-5"/>
              </w:rPr>
              <w:t>47.</w:t>
            </w:r>
          </w:p>
        </w:tc>
        <w:tc>
          <w:tcPr>
            <w:tcW w:w="8430" w:type="dxa"/>
            <w:shd w:val="clear" w:color="auto" w:fill="D9E1F3"/>
          </w:tcPr>
          <w:p w14:paraId="398FC121" w14:textId="77777777" w:rsidR="00747BBF" w:rsidRDefault="00927A6E">
            <w:pPr>
              <w:pStyle w:val="TableParagraph"/>
              <w:ind w:left="158"/>
            </w:pPr>
            <w:r>
              <w:t>Odnotowanie</w:t>
            </w:r>
            <w:r>
              <w:rPr>
                <w:spacing w:val="-7"/>
              </w:rPr>
              <w:t xml:space="preserve"> </w:t>
            </w:r>
            <w:r>
              <w:t>szczegółowych</w:t>
            </w:r>
            <w:r>
              <w:rPr>
                <w:spacing w:val="-7"/>
              </w:rPr>
              <w:t xml:space="preserve"> </w:t>
            </w:r>
            <w:r>
              <w:t>danych</w:t>
            </w:r>
            <w:r>
              <w:rPr>
                <w:spacing w:val="-7"/>
              </w:rPr>
              <w:t xml:space="preserve"> </w:t>
            </w:r>
            <w:r>
              <w:rPr>
                <w:spacing w:val="-2"/>
              </w:rPr>
              <w:t>noworodków</w:t>
            </w:r>
          </w:p>
        </w:tc>
      </w:tr>
      <w:tr w:rsidR="00747BBF" w14:paraId="28E32FD6" w14:textId="77777777">
        <w:trPr>
          <w:trHeight w:val="321"/>
        </w:trPr>
        <w:tc>
          <w:tcPr>
            <w:tcW w:w="638" w:type="dxa"/>
          </w:tcPr>
          <w:p w14:paraId="66B0C3BB" w14:textId="77777777" w:rsidR="00747BBF" w:rsidRDefault="00927A6E">
            <w:pPr>
              <w:pStyle w:val="TableParagraph"/>
              <w:spacing w:before="1" w:line="240" w:lineRule="auto"/>
            </w:pPr>
            <w:r>
              <w:rPr>
                <w:spacing w:val="-5"/>
              </w:rPr>
              <w:t>48.</w:t>
            </w:r>
          </w:p>
        </w:tc>
        <w:tc>
          <w:tcPr>
            <w:tcW w:w="8430" w:type="dxa"/>
          </w:tcPr>
          <w:p w14:paraId="2651BD98" w14:textId="77777777" w:rsidR="00747BBF" w:rsidRDefault="00927A6E">
            <w:pPr>
              <w:pStyle w:val="TableParagraph"/>
              <w:spacing w:before="1" w:line="240" w:lineRule="auto"/>
              <w:ind w:left="158"/>
            </w:pPr>
            <w:r>
              <w:t>Dane</w:t>
            </w:r>
            <w:r>
              <w:rPr>
                <w:spacing w:val="-8"/>
              </w:rPr>
              <w:t xml:space="preserve"> </w:t>
            </w:r>
            <w:r>
              <w:t>identyfikacyjne</w:t>
            </w:r>
            <w:r>
              <w:rPr>
                <w:spacing w:val="-7"/>
              </w:rPr>
              <w:t xml:space="preserve"> </w:t>
            </w:r>
            <w:r>
              <w:rPr>
                <w:spacing w:val="-2"/>
              </w:rPr>
              <w:t>noworodka</w:t>
            </w:r>
          </w:p>
        </w:tc>
      </w:tr>
      <w:tr w:rsidR="00747BBF" w14:paraId="7080BEEC" w14:textId="77777777">
        <w:trPr>
          <w:trHeight w:val="318"/>
        </w:trPr>
        <w:tc>
          <w:tcPr>
            <w:tcW w:w="638" w:type="dxa"/>
            <w:shd w:val="clear" w:color="auto" w:fill="D9E1F3"/>
          </w:tcPr>
          <w:p w14:paraId="2EAEE063" w14:textId="77777777" w:rsidR="00747BBF" w:rsidRDefault="00927A6E">
            <w:pPr>
              <w:pStyle w:val="TableParagraph"/>
            </w:pPr>
            <w:r>
              <w:rPr>
                <w:spacing w:val="-5"/>
              </w:rPr>
              <w:t>49.</w:t>
            </w:r>
          </w:p>
        </w:tc>
        <w:tc>
          <w:tcPr>
            <w:tcW w:w="8430" w:type="dxa"/>
            <w:shd w:val="clear" w:color="auto" w:fill="D9E1F3"/>
          </w:tcPr>
          <w:p w14:paraId="05E2FFEC" w14:textId="77777777" w:rsidR="00747BBF" w:rsidRDefault="00927A6E">
            <w:pPr>
              <w:pStyle w:val="TableParagraph"/>
              <w:ind w:left="158"/>
            </w:pPr>
            <w:r>
              <w:t>Dane</w:t>
            </w:r>
            <w:r>
              <w:rPr>
                <w:spacing w:val="-5"/>
              </w:rPr>
              <w:t xml:space="preserve"> </w:t>
            </w:r>
            <w:r>
              <w:t>osobowe</w:t>
            </w:r>
            <w:r>
              <w:rPr>
                <w:spacing w:val="-5"/>
              </w:rPr>
              <w:t xml:space="preserve"> </w:t>
            </w:r>
            <w:r>
              <w:rPr>
                <w:spacing w:val="-2"/>
              </w:rPr>
              <w:t>noworodka</w:t>
            </w:r>
          </w:p>
        </w:tc>
      </w:tr>
      <w:tr w:rsidR="00747BBF" w14:paraId="7DA09D85" w14:textId="77777777">
        <w:trPr>
          <w:trHeight w:val="321"/>
        </w:trPr>
        <w:tc>
          <w:tcPr>
            <w:tcW w:w="638" w:type="dxa"/>
          </w:tcPr>
          <w:p w14:paraId="16295ACC" w14:textId="77777777" w:rsidR="00747BBF" w:rsidRDefault="00927A6E">
            <w:pPr>
              <w:pStyle w:val="TableParagraph"/>
              <w:spacing w:before="1" w:line="240" w:lineRule="auto"/>
            </w:pPr>
            <w:r>
              <w:rPr>
                <w:spacing w:val="-5"/>
              </w:rPr>
              <w:t>50.</w:t>
            </w:r>
          </w:p>
        </w:tc>
        <w:tc>
          <w:tcPr>
            <w:tcW w:w="8430" w:type="dxa"/>
          </w:tcPr>
          <w:p w14:paraId="4B8D0FB6" w14:textId="77777777" w:rsidR="00747BBF" w:rsidRDefault="00927A6E">
            <w:pPr>
              <w:pStyle w:val="TableParagraph"/>
              <w:spacing w:before="1" w:line="240" w:lineRule="auto"/>
              <w:ind w:left="158"/>
            </w:pPr>
            <w:r>
              <w:t>Żywo/martwo</w:t>
            </w:r>
            <w:r>
              <w:rPr>
                <w:spacing w:val="-8"/>
              </w:rPr>
              <w:t xml:space="preserve"> </w:t>
            </w:r>
            <w:r>
              <w:rPr>
                <w:spacing w:val="-2"/>
              </w:rPr>
              <w:t>urodzony</w:t>
            </w:r>
          </w:p>
        </w:tc>
      </w:tr>
      <w:tr w:rsidR="00747BBF" w14:paraId="2A198ED9" w14:textId="77777777">
        <w:trPr>
          <w:trHeight w:val="318"/>
        </w:trPr>
        <w:tc>
          <w:tcPr>
            <w:tcW w:w="638" w:type="dxa"/>
            <w:shd w:val="clear" w:color="auto" w:fill="D9E1F3"/>
          </w:tcPr>
          <w:p w14:paraId="15C7E072" w14:textId="77777777" w:rsidR="00747BBF" w:rsidRDefault="00927A6E">
            <w:pPr>
              <w:pStyle w:val="TableParagraph"/>
            </w:pPr>
            <w:r>
              <w:rPr>
                <w:spacing w:val="-5"/>
              </w:rPr>
              <w:t>51.</w:t>
            </w:r>
          </w:p>
        </w:tc>
        <w:tc>
          <w:tcPr>
            <w:tcW w:w="8430" w:type="dxa"/>
            <w:shd w:val="clear" w:color="auto" w:fill="D9E1F3"/>
          </w:tcPr>
          <w:p w14:paraId="2FFA22E6" w14:textId="77777777" w:rsidR="00747BBF" w:rsidRDefault="00927A6E">
            <w:pPr>
              <w:pStyle w:val="TableParagraph"/>
              <w:ind w:left="158"/>
            </w:pPr>
            <w:r>
              <w:t>Czas</w:t>
            </w:r>
            <w:r>
              <w:rPr>
                <w:spacing w:val="-2"/>
              </w:rPr>
              <w:t xml:space="preserve"> urodzenia</w:t>
            </w:r>
          </w:p>
        </w:tc>
      </w:tr>
      <w:tr w:rsidR="00747BBF" w14:paraId="4E401F51" w14:textId="77777777">
        <w:trPr>
          <w:trHeight w:val="321"/>
        </w:trPr>
        <w:tc>
          <w:tcPr>
            <w:tcW w:w="638" w:type="dxa"/>
          </w:tcPr>
          <w:p w14:paraId="3189E4A3" w14:textId="77777777" w:rsidR="00747BBF" w:rsidRDefault="00927A6E">
            <w:pPr>
              <w:pStyle w:val="TableParagraph"/>
            </w:pPr>
            <w:r>
              <w:rPr>
                <w:spacing w:val="-5"/>
              </w:rPr>
              <w:t>52.</w:t>
            </w:r>
          </w:p>
        </w:tc>
        <w:tc>
          <w:tcPr>
            <w:tcW w:w="8430" w:type="dxa"/>
          </w:tcPr>
          <w:p w14:paraId="121517D6" w14:textId="77777777" w:rsidR="00747BBF" w:rsidRDefault="00927A6E">
            <w:pPr>
              <w:pStyle w:val="TableParagraph"/>
              <w:ind w:left="158"/>
            </w:pPr>
            <w:r>
              <w:rPr>
                <w:spacing w:val="-4"/>
              </w:rPr>
              <w:t>płeć</w:t>
            </w:r>
          </w:p>
        </w:tc>
      </w:tr>
      <w:tr w:rsidR="00747BBF" w14:paraId="7D2DDA42" w14:textId="77777777">
        <w:trPr>
          <w:trHeight w:val="318"/>
        </w:trPr>
        <w:tc>
          <w:tcPr>
            <w:tcW w:w="638" w:type="dxa"/>
            <w:shd w:val="clear" w:color="auto" w:fill="D9E1F3"/>
          </w:tcPr>
          <w:p w14:paraId="0CFE5792" w14:textId="77777777" w:rsidR="00747BBF" w:rsidRDefault="00927A6E">
            <w:pPr>
              <w:pStyle w:val="TableParagraph"/>
            </w:pPr>
            <w:r>
              <w:rPr>
                <w:spacing w:val="-5"/>
              </w:rPr>
              <w:t>53.</w:t>
            </w:r>
          </w:p>
        </w:tc>
        <w:tc>
          <w:tcPr>
            <w:tcW w:w="8430" w:type="dxa"/>
            <w:shd w:val="clear" w:color="auto" w:fill="D9E1F3"/>
          </w:tcPr>
          <w:p w14:paraId="14723A28" w14:textId="77777777" w:rsidR="00747BBF" w:rsidRDefault="00927A6E">
            <w:pPr>
              <w:pStyle w:val="TableParagraph"/>
              <w:ind w:left="158"/>
            </w:pPr>
            <w:r>
              <w:t>Możliwość</w:t>
            </w:r>
            <w:r>
              <w:rPr>
                <w:spacing w:val="-5"/>
              </w:rPr>
              <w:t xml:space="preserve"> </w:t>
            </w:r>
            <w:r>
              <w:t>ewidencji</w:t>
            </w:r>
            <w:r>
              <w:rPr>
                <w:spacing w:val="-5"/>
              </w:rPr>
              <w:t xml:space="preserve"> </w:t>
            </w:r>
            <w:r>
              <w:t>danych</w:t>
            </w:r>
            <w:r>
              <w:rPr>
                <w:spacing w:val="-4"/>
              </w:rPr>
              <w:t xml:space="preserve"> </w:t>
            </w:r>
            <w:r>
              <w:t>dla</w:t>
            </w:r>
            <w:r>
              <w:rPr>
                <w:spacing w:val="-5"/>
              </w:rPr>
              <w:t xml:space="preserve"> </w:t>
            </w:r>
            <w:r>
              <w:t>urzędu</w:t>
            </w:r>
            <w:r>
              <w:rPr>
                <w:spacing w:val="-6"/>
              </w:rPr>
              <w:t xml:space="preserve"> </w:t>
            </w:r>
            <w:r>
              <w:t>stanu</w:t>
            </w:r>
            <w:r>
              <w:rPr>
                <w:spacing w:val="-6"/>
              </w:rPr>
              <w:t xml:space="preserve"> </w:t>
            </w:r>
            <w:r>
              <w:t>cywilnego</w:t>
            </w:r>
            <w:r>
              <w:rPr>
                <w:spacing w:val="-6"/>
              </w:rPr>
              <w:t xml:space="preserve"> </w:t>
            </w:r>
            <w:r>
              <w:t>oraz</w:t>
            </w:r>
            <w:r>
              <w:rPr>
                <w:spacing w:val="-6"/>
              </w:rPr>
              <w:t xml:space="preserve"> </w:t>
            </w:r>
            <w:r>
              <w:t>generacji</w:t>
            </w:r>
            <w:r>
              <w:rPr>
                <w:spacing w:val="-5"/>
              </w:rPr>
              <w:t xml:space="preserve"> </w:t>
            </w:r>
            <w:r>
              <w:t>"Karty</w:t>
            </w:r>
            <w:r>
              <w:rPr>
                <w:spacing w:val="-4"/>
              </w:rPr>
              <w:t xml:space="preserve"> </w:t>
            </w:r>
            <w:r>
              <w:rPr>
                <w:spacing w:val="-2"/>
              </w:rPr>
              <w:t>urodzenia".</w:t>
            </w:r>
          </w:p>
        </w:tc>
      </w:tr>
      <w:tr w:rsidR="00747BBF" w14:paraId="0CAE68D1" w14:textId="77777777">
        <w:trPr>
          <w:trHeight w:val="628"/>
        </w:trPr>
        <w:tc>
          <w:tcPr>
            <w:tcW w:w="638" w:type="dxa"/>
          </w:tcPr>
          <w:p w14:paraId="631B0BFD" w14:textId="77777777" w:rsidR="00747BBF" w:rsidRDefault="00927A6E">
            <w:pPr>
              <w:pStyle w:val="TableParagraph"/>
            </w:pPr>
            <w:r>
              <w:rPr>
                <w:spacing w:val="-5"/>
              </w:rPr>
              <w:t>54.</w:t>
            </w:r>
          </w:p>
        </w:tc>
        <w:tc>
          <w:tcPr>
            <w:tcW w:w="8430" w:type="dxa"/>
          </w:tcPr>
          <w:p w14:paraId="1FA7C60C" w14:textId="77777777" w:rsidR="00747BBF" w:rsidRDefault="00927A6E">
            <w:pPr>
              <w:pStyle w:val="TableParagraph"/>
              <w:ind w:left="158"/>
            </w:pPr>
            <w:r>
              <w:t>Możliwość</w:t>
            </w:r>
            <w:r>
              <w:rPr>
                <w:spacing w:val="60"/>
              </w:rPr>
              <w:t xml:space="preserve"> </w:t>
            </w:r>
            <w:r>
              <w:t>wystawienia</w:t>
            </w:r>
            <w:r>
              <w:rPr>
                <w:spacing w:val="61"/>
              </w:rPr>
              <w:t xml:space="preserve"> </w:t>
            </w:r>
            <w:r>
              <w:t>karty</w:t>
            </w:r>
            <w:r>
              <w:rPr>
                <w:spacing w:val="64"/>
              </w:rPr>
              <w:t xml:space="preserve"> </w:t>
            </w:r>
            <w:r>
              <w:t>zgonu</w:t>
            </w:r>
            <w:r>
              <w:rPr>
                <w:spacing w:val="62"/>
              </w:rPr>
              <w:t xml:space="preserve"> </w:t>
            </w:r>
            <w:r>
              <w:t>zarówno</w:t>
            </w:r>
            <w:r>
              <w:rPr>
                <w:spacing w:val="64"/>
              </w:rPr>
              <w:t xml:space="preserve"> </w:t>
            </w:r>
            <w:r>
              <w:t>dla</w:t>
            </w:r>
            <w:r>
              <w:rPr>
                <w:spacing w:val="58"/>
              </w:rPr>
              <w:t xml:space="preserve"> </w:t>
            </w:r>
            <w:r>
              <w:t>noworodka</w:t>
            </w:r>
            <w:r>
              <w:rPr>
                <w:spacing w:val="62"/>
              </w:rPr>
              <w:t xml:space="preserve"> </w:t>
            </w:r>
            <w:r>
              <w:t>zmarłego</w:t>
            </w:r>
            <w:r>
              <w:rPr>
                <w:spacing w:val="62"/>
              </w:rPr>
              <w:t xml:space="preserve"> </w:t>
            </w:r>
            <w:r>
              <w:t>w</w:t>
            </w:r>
            <w:r>
              <w:rPr>
                <w:spacing w:val="64"/>
              </w:rPr>
              <w:t xml:space="preserve"> </w:t>
            </w:r>
            <w:r>
              <w:t>trakcie,</w:t>
            </w:r>
            <w:r>
              <w:rPr>
                <w:spacing w:val="64"/>
              </w:rPr>
              <w:t xml:space="preserve"> </w:t>
            </w:r>
            <w:r>
              <w:rPr>
                <w:spacing w:val="-5"/>
              </w:rPr>
              <w:t>po</w:t>
            </w:r>
          </w:p>
          <w:p w14:paraId="02658BBC" w14:textId="77777777" w:rsidR="00747BBF" w:rsidRDefault="00927A6E">
            <w:pPr>
              <w:pStyle w:val="TableParagraph"/>
              <w:spacing w:before="41" w:line="240" w:lineRule="auto"/>
              <w:ind w:left="117"/>
            </w:pPr>
            <w:r>
              <w:t>porodzie</w:t>
            </w:r>
            <w:r>
              <w:rPr>
                <w:spacing w:val="-3"/>
              </w:rPr>
              <w:t xml:space="preserve"> </w:t>
            </w:r>
            <w:r>
              <w:t>jak</w:t>
            </w:r>
            <w:r>
              <w:rPr>
                <w:spacing w:val="-3"/>
              </w:rPr>
              <w:t xml:space="preserve"> </w:t>
            </w:r>
            <w:r>
              <w:t>i</w:t>
            </w:r>
            <w:r>
              <w:rPr>
                <w:spacing w:val="-4"/>
              </w:rPr>
              <w:t xml:space="preserve"> </w:t>
            </w:r>
            <w:r>
              <w:t>martwo</w:t>
            </w:r>
            <w:r>
              <w:rPr>
                <w:spacing w:val="-1"/>
              </w:rPr>
              <w:t xml:space="preserve"> </w:t>
            </w:r>
            <w:r>
              <w:rPr>
                <w:spacing w:val="-2"/>
              </w:rPr>
              <w:t>urodzonego.</w:t>
            </w:r>
          </w:p>
        </w:tc>
      </w:tr>
      <w:tr w:rsidR="00747BBF" w14:paraId="7235DCF5" w14:textId="77777777">
        <w:trPr>
          <w:trHeight w:val="321"/>
        </w:trPr>
        <w:tc>
          <w:tcPr>
            <w:tcW w:w="638" w:type="dxa"/>
            <w:shd w:val="clear" w:color="auto" w:fill="D9E1F3"/>
          </w:tcPr>
          <w:p w14:paraId="19F7D247" w14:textId="77777777" w:rsidR="00747BBF" w:rsidRDefault="00927A6E">
            <w:pPr>
              <w:pStyle w:val="TableParagraph"/>
            </w:pPr>
            <w:r>
              <w:rPr>
                <w:spacing w:val="-5"/>
              </w:rPr>
              <w:t>55.</w:t>
            </w:r>
          </w:p>
        </w:tc>
        <w:tc>
          <w:tcPr>
            <w:tcW w:w="8430" w:type="dxa"/>
            <w:shd w:val="clear" w:color="auto" w:fill="D9E1F3"/>
          </w:tcPr>
          <w:p w14:paraId="534AA8AD" w14:textId="77777777" w:rsidR="00747BBF" w:rsidRDefault="00927A6E">
            <w:pPr>
              <w:pStyle w:val="TableParagraph"/>
              <w:ind w:left="108"/>
            </w:pPr>
            <w:r>
              <w:t>Dane</w:t>
            </w:r>
            <w:r>
              <w:rPr>
                <w:spacing w:val="-9"/>
              </w:rPr>
              <w:t xml:space="preserve"> </w:t>
            </w:r>
            <w:r>
              <w:t>antropometryczne</w:t>
            </w:r>
            <w:r>
              <w:rPr>
                <w:spacing w:val="-9"/>
              </w:rPr>
              <w:t xml:space="preserve"> </w:t>
            </w:r>
            <w:r>
              <w:rPr>
                <w:spacing w:val="-2"/>
              </w:rPr>
              <w:t>noworodka</w:t>
            </w:r>
          </w:p>
        </w:tc>
      </w:tr>
      <w:tr w:rsidR="00747BBF" w14:paraId="32EFFE76" w14:textId="77777777">
        <w:trPr>
          <w:trHeight w:val="318"/>
        </w:trPr>
        <w:tc>
          <w:tcPr>
            <w:tcW w:w="638" w:type="dxa"/>
          </w:tcPr>
          <w:p w14:paraId="176A9EF0" w14:textId="77777777" w:rsidR="00747BBF" w:rsidRDefault="00927A6E">
            <w:pPr>
              <w:pStyle w:val="TableParagraph"/>
            </w:pPr>
            <w:r>
              <w:rPr>
                <w:spacing w:val="-5"/>
              </w:rPr>
              <w:t>56.</w:t>
            </w:r>
          </w:p>
        </w:tc>
        <w:tc>
          <w:tcPr>
            <w:tcW w:w="8430" w:type="dxa"/>
          </w:tcPr>
          <w:p w14:paraId="70602172" w14:textId="77777777" w:rsidR="00747BBF" w:rsidRDefault="00927A6E">
            <w:pPr>
              <w:pStyle w:val="TableParagraph"/>
              <w:ind w:left="108"/>
            </w:pPr>
            <w:r>
              <w:t>Procedury</w:t>
            </w:r>
            <w:r>
              <w:rPr>
                <w:spacing w:val="-4"/>
              </w:rPr>
              <w:t xml:space="preserve"> </w:t>
            </w:r>
            <w:r>
              <w:t>i</w:t>
            </w:r>
            <w:r>
              <w:rPr>
                <w:spacing w:val="-7"/>
              </w:rPr>
              <w:t xml:space="preserve"> </w:t>
            </w:r>
            <w:r>
              <w:t>zabiegi</w:t>
            </w:r>
            <w:r>
              <w:rPr>
                <w:spacing w:val="-5"/>
              </w:rPr>
              <w:t xml:space="preserve"> </w:t>
            </w:r>
            <w:r>
              <w:t>wykonane</w:t>
            </w:r>
            <w:r>
              <w:rPr>
                <w:spacing w:val="-5"/>
              </w:rPr>
              <w:t xml:space="preserve"> </w:t>
            </w:r>
            <w:r>
              <w:t>na</w:t>
            </w:r>
            <w:r>
              <w:rPr>
                <w:spacing w:val="-4"/>
              </w:rPr>
              <w:t xml:space="preserve"> </w:t>
            </w:r>
            <w:r>
              <w:t>noworodku</w:t>
            </w:r>
            <w:r>
              <w:rPr>
                <w:spacing w:val="-5"/>
              </w:rPr>
              <w:t xml:space="preserve"> </w:t>
            </w:r>
            <w:r>
              <w:t>po</w:t>
            </w:r>
            <w:r>
              <w:rPr>
                <w:spacing w:val="-3"/>
              </w:rPr>
              <w:t xml:space="preserve"> </w:t>
            </w:r>
            <w:r>
              <w:rPr>
                <w:spacing w:val="-2"/>
              </w:rPr>
              <w:t>urodzeniu</w:t>
            </w:r>
          </w:p>
        </w:tc>
      </w:tr>
      <w:tr w:rsidR="00747BBF" w14:paraId="08FF95ED" w14:textId="77777777">
        <w:trPr>
          <w:trHeight w:val="318"/>
        </w:trPr>
        <w:tc>
          <w:tcPr>
            <w:tcW w:w="638" w:type="dxa"/>
            <w:shd w:val="clear" w:color="auto" w:fill="D9E1F3"/>
          </w:tcPr>
          <w:p w14:paraId="3C01CC02" w14:textId="77777777" w:rsidR="00747BBF" w:rsidRDefault="00927A6E">
            <w:pPr>
              <w:pStyle w:val="TableParagraph"/>
            </w:pPr>
            <w:r>
              <w:rPr>
                <w:spacing w:val="-5"/>
              </w:rPr>
              <w:t>57.</w:t>
            </w:r>
          </w:p>
        </w:tc>
        <w:tc>
          <w:tcPr>
            <w:tcW w:w="8430" w:type="dxa"/>
            <w:shd w:val="clear" w:color="auto" w:fill="D9E1F3"/>
          </w:tcPr>
          <w:p w14:paraId="2BFC4C15" w14:textId="77777777" w:rsidR="00747BBF" w:rsidRDefault="00927A6E">
            <w:pPr>
              <w:pStyle w:val="TableParagraph"/>
              <w:ind w:left="108"/>
            </w:pPr>
            <w:r>
              <w:t>Urazy</w:t>
            </w:r>
            <w:r>
              <w:rPr>
                <w:spacing w:val="-4"/>
              </w:rPr>
              <w:t xml:space="preserve"> </w:t>
            </w:r>
            <w:r>
              <w:rPr>
                <w:spacing w:val="-2"/>
              </w:rPr>
              <w:t>okołoporodowe</w:t>
            </w:r>
          </w:p>
        </w:tc>
      </w:tr>
      <w:tr w:rsidR="00747BBF" w14:paraId="0479D5F1" w14:textId="77777777">
        <w:trPr>
          <w:trHeight w:val="321"/>
        </w:trPr>
        <w:tc>
          <w:tcPr>
            <w:tcW w:w="638" w:type="dxa"/>
          </w:tcPr>
          <w:p w14:paraId="502765D6" w14:textId="77777777" w:rsidR="00747BBF" w:rsidRDefault="00927A6E">
            <w:pPr>
              <w:pStyle w:val="TableParagraph"/>
              <w:spacing w:before="1" w:line="240" w:lineRule="auto"/>
            </w:pPr>
            <w:r>
              <w:rPr>
                <w:spacing w:val="-5"/>
              </w:rPr>
              <w:t>58.</w:t>
            </w:r>
          </w:p>
        </w:tc>
        <w:tc>
          <w:tcPr>
            <w:tcW w:w="8430" w:type="dxa"/>
          </w:tcPr>
          <w:p w14:paraId="127A9A30" w14:textId="77777777" w:rsidR="00747BBF" w:rsidRDefault="00927A6E">
            <w:pPr>
              <w:pStyle w:val="TableParagraph"/>
              <w:spacing w:before="1" w:line="240" w:lineRule="auto"/>
              <w:ind w:left="108"/>
            </w:pPr>
            <w:r>
              <w:t>Stwierdzone</w:t>
            </w:r>
            <w:r>
              <w:rPr>
                <w:spacing w:val="-4"/>
              </w:rPr>
              <w:t xml:space="preserve"> </w:t>
            </w:r>
            <w:r>
              <w:rPr>
                <w:spacing w:val="-2"/>
              </w:rPr>
              <w:t>nieprawidłowości</w:t>
            </w:r>
          </w:p>
        </w:tc>
      </w:tr>
      <w:tr w:rsidR="00747BBF" w14:paraId="0C732B8A" w14:textId="77777777">
        <w:trPr>
          <w:trHeight w:val="318"/>
        </w:trPr>
        <w:tc>
          <w:tcPr>
            <w:tcW w:w="638" w:type="dxa"/>
            <w:shd w:val="clear" w:color="auto" w:fill="D9E1F3"/>
          </w:tcPr>
          <w:p w14:paraId="5111425C" w14:textId="77777777" w:rsidR="00747BBF" w:rsidRDefault="00927A6E">
            <w:pPr>
              <w:pStyle w:val="TableParagraph"/>
            </w:pPr>
            <w:r>
              <w:rPr>
                <w:spacing w:val="-5"/>
              </w:rPr>
              <w:t>59.</w:t>
            </w:r>
          </w:p>
        </w:tc>
        <w:tc>
          <w:tcPr>
            <w:tcW w:w="8430" w:type="dxa"/>
            <w:shd w:val="clear" w:color="auto" w:fill="D9E1F3"/>
          </w:tcPr>
          <w:p w14:paraId="1E2BAC06" w14:textId="77777777" w:rsidR="00747BBF" w:rsidRDefault="00927A6E">
            <w:pPr>
              <w:pStyle w:val="TableParagraph"/>
              <w:ind w:left="108"/>
            </w:pPr>
            <w:r>
              <w:t>Pierwsze</w:t>
            </w:r>
            <w:r>
              <w:rPr>
                <w:spacing w:val="-4"/>
              </w:rPr>
              <w:t xml:space="preserve"> </w:t>
            </w:r>
            <w:r>
              <w:t>badanie</w:t>
            </w:r>
            <w:r>
              <w:rPr>
                <w:spacing w:val="-4"/>
              </w:rPr>
              <w:t xml:space="preserve"> </w:t>
            </w:r>
            <w:r>
              <w:rPr>
                <w:spacing w:val="-2"/>
              </w:rPr>
              <w:t>noworodka</w:t>
            </w:r>
          </w:p>
        </w:tc>
      </w:tr>
      <w:tr w:rsidR="00747BBF" w14:paraId="79DB6316" w14:textId="77777777">
        <w:trPr>
          <w:trHeight w:val="321"/>
        </w:trPr>
        <w:tc>
          <w:tcPr>
            <w:tcW w:w="638" w:type="dxa"/>
          </w:tcPr>
          <w:p w14:paraId="3959F9F1" w14:textId="77777777" w:rsidR="00747BBF" w:rsidRDefault="00927A6E">
            <w:pPr>
              <w:pStyle w:val="TableParagraph"/>
              <w:spacing w:before="1" w:line="240" w:lineRule="auto"/>
            </w:pPr>
            <w:r>
              <w:rPr>
                <w:spacing w:val="-5"/>
              </w:rPr>
              <w:t>60.</w:t>
            </w:r>
          </w:p>
        </w:tc>
        <w:tc>
          <w:tcPr>
            <w:tcW w:w="8430" w:type="dxa"/>
          </w:tcPr>
          <w:p w14:paraId="4BD65DDA" w14:textId="77777777" w:rsidR="00747BBF" w:rsidRDefault="00927A6E">
            <w:pPr>
              <w:pStyle w:val="TableParagraph"/>
              <w:spacing w:before="1" w:line="240" w:lineRule="auto"/>
              <w:ind w:left="108"/>
            </w:pPr>
            <w:r>
              <w:t>Ocena</w:t>
            </w:r>
            <w:r>
              <w:rPr>
                <w:spacing w:val="-3"/>
              </w:rPr>
              <w:t xml:space="preserve"> </w:t>
            </w:r>
            <w:r>
              <w:t>wg</w:t>
            </w:r>
            <w:r>
              <w:rPr>
                <w:spacing w:val="-1"/>
              </w:rPr>
              <w:t xml:space="preserve"> </w:t>
            </w:r>
            <w:r>
              <w:t>skali</w:t>
            </w:r>
            <w:r>
              <w:rPr>
                <w:spacing w:val="-1"/>
              </w:rPr>
              <w:t xml:space="preserve"> </w:t>
            </w:r>
            <w:proofErr w:type="spellStart"/>
            <w:r>
              <w:t>Apgar</w:t>
            </w:r>
            <w:proofErr w:type="spellEnd"/>
            <w:r>
              <w:rPr>
                <w:spacing w:val="-3"/>
              </w:rPr>
              <w:t xml:space="preserve"> </w:t>
            </w:r>
            <w:r>
              <w:t>po:</w:t>
            </w:r>
            <w:r>
              <w:rPr>
                <w:spacing w:val="-3"/>
              </w:rPr>
              <w:t xml:space="preserve"> </w:t>
            </w:r>
            <w:r>
              <w:t>1,</w:t>
            </w:r>
            <w:r>
              <w:rPr>
                <w:spacing w:val="-1"/>
              </w:rPr>
              <w:t xml:space="preserve"> </w:t>
            </w:r>
            <w:r>
              <w:t>3,</w:t>
            </w:r>
            <w:r>
              <w:rPr>
                <w:spacing w:val="-2"/>
              </w:rPr>
              <w:t xml:space="preserve"> </w:t>
            </w:r>
            <w:r>
              <w:t>5</w:t>
            </w:r>
            <w:r>
              <w:rPr>
                <w:spacing w:val="-1"/>
              </w:rPr>
              <w:t xml:space="preserve"> </w:t>
            </w:r>
            <w:r>
              <w:t>i</w:t>
            </w:r>
            <w:r>
              <w:rPr>
                <w:spacing w:val="-3"/>
              </w:rPr>
              <w:t xml:space="preserve"> </w:t>
            </w:r>
            <w:r>
              <w:t>10</w:t>
            </w:r>
            <w:r>
              <w:rPr>
                <w:spacing w:val="-4"/>
              </w:rPr>
              <w:t xml:space="preserve"> min.</w:t>
            </w:r>
          </w:p>
        </w:tc>
      </w:tr>
      <w:tr w:rsidR="00747BBF" w14:paraId="689EB2B2" w14:textId="77777777">
        <w:trPr>
          <w:trHeight w:val="318"/>
        </w:trPr>
        <w:tc>
          <w:tcPr>
            <w:tcW w:w="638" w:type="dxa"/>
            <w:shd w:val="clear" w:color="auto" w:fill="D9E1F3"/>
          </w:tcPr>
          <w:p w14:paraId="70753C99" w14:textId="77777777" w:rsidR="00747BBF" w:rsidRDefault="00927A6E">
            <w:pPr>
              <w:pStyle w:val="TableParagraph"/>
            </w:pPr>
            <w:r>
              <w:rPr>
                <w:spacing w:val="-5"/>
              </w:rPr>
              <w:lastRenderedPageBreak/>
              <w:t>61.</w:t>
            </w:r>
          </w:p>
        </w:tc>
        <w:tc>
          <w:tcPr>
            <w:tcW w:w="8430" w:type="dxa"/>
            <w:shd w:val="clear" w:color="auto" w:fill="D9E1F3"/>
          </w:tcPr>
          <w:p w14:paraId="5CA2B24A" w14:textId="77777777" w:rsidR="00747BBF" w:rsidRDefault="00927A6E">
            <w:pPr>
              <w:pStyle w:val="TableParagraph"/>
              <w:ind w:left="108"/>
            </w:pPr>
            <w:r>
              <w:rPr>
                <w:spacing w:val="-2"/>
              </w:rPr>
              <w:t>Popłód</w:t>
            </w:r>
          </w:p>
        </w:tc>
      </w:tr>
      <w:tr w:rsidR="00747BBF" w14:paraId="1C060A1A" w14:textId="77777777">
        <w:trPr>
          <w:trHeight w:val="321"/>
        </w:trPr>
        <w:tc>
          <w:tcPr>
            <w:tcW w:w="638" w:type="dxa"/>
          </w:tcPr>
          <w:p w14:paraId="2B3A537F" w14:textId="77777777" w:rsidR="00747BBF" w:rsidRDefault="00927A6E">
            <w:pPr>
              <w:pStyle w:val="TableParagraph"/>
            </w:pPr>
            <w:r>
              <w:rPr>
                <w:spacing w:val="-5"/>
              </w:rPr>
              <w:t>62.</w:t>
            </w:r>
          </w:p>
        </w:tc>
        <w:tc>
          <w:tcPr>
            <w:tcW w:w="8430" w:type="dxa"/>
          </w:tcPr>
          <w:p w14:paraId="77A1FA23" w14:textId="77777777" w:rsidR="00747BBF" w:rsidRDefault="00927A6E">
            <w:pPr>
              <w:pStyle w:val="TableParagraph"/>
              <w:ind w:left="108"/>
            </w:pPr>
            <w:r>
              <w:t>Opis</w:t>
            </w:r>
            <w:r>
              <w:rPr>
                <w:spacing w:val="-4"/>
              </w:rPr>
              <w:t xml:space="preserve"> </w:t>
            </w:r>
            <w:r>
              <w:t>przebiegu</w:t>
            </w:r>
            <w:r>
              <w:rPr>
                <w:spacing w:val="-4"/>
              </w:rPr>
              <w:t xml:space="preserve"> </w:t>
            </w:r>
            <w:r>
              <w:rPr>
                <w:spacing w:val="-2"/>
              </w:rPr>
              <w:t>porodu</w:t>
            </w:r>
          </w:p>
        </w:tc>
      </w:tr>
      <w:tr w:rsidR="00747BBF" w14:paraId="6913A5BC" w14:textId="77777777">
        <w:trPr>
          <w:trHeight w:val="318"/>
        </w:trPr>
        <w:tc>
          <w:tcPr>
            <w:tcW w:w="638" w:type="dxa"/>
            <w:shd w:val="clear" w:color="auto" w:fill="D9E1F3"/>
          </w:tcPr>
          <w:p w14:paraId="2EBE44D0" w14:textId="77777777" w:rsidR="00747BBF" w:rsidRDefault="00927A6E">
            <w:pPr>
              <w:pStyle w:val="TableParagraph"/>
            </w:pPr>
            <w:r>
              <w:rPr>
                <w:spacing w:val="-5"/>
              </w:rPr>
              <w:t>63.</w:t>
            </w:r>
          </w:p>
        </w:tc>
        <w:tc>
          <w:tcPr>
            <w:tcW w:w="8430" w:type="dxa"/>
            <w:shd w:val="clear" w:color="auto" w:fill="D9E1F3"/>
          </w:tcPr>
          <w:p w14:paraId="5462B056" w14:textId="77777777" w:rsidR="00747BBF" w:rsidRDefault="00927A6E">
            <w:pPr>
              <w:pStyle w:val="TableParagraph"/>
              <w:ind w:left="108"/>
            </w:pPr>
            <w:r>
              <w:t>wykonane</w:t>
            </w:r>
            <w:r>
              <w:rPr>
                <w:spacing w:val="-2"/>
              </w:rPr>
              <w:t xml:space="preserve"> </w:t>
            </w:r>
            <w:r>
              <w:t>zabiegi</w:t>
            </w:r>
            <w:r>
              <w:rPr>
                <w:spacing w:val="-5"/>
              </w:rPr>
              <w:t xml:space="preserve"> </w:t>
            </w:r>
            <w:r>
              <w:t>w</w:t>
            </w:r>
            <w:r>
              <w:rPr>
                <w:spacing w:val="-3"/>
              </w:rPr>
              <w:t xml:space="preserve"> </w:t>
            </w:r>
            <w:r>
              <w:t>trakcie</w:t>
            </w:r>
            <w:r>
              <w:rPr>
                <w:spacing w:val="-4"/>
              </w:rPr>
              <w:t xml:space="preserve"> </w:t>
            </w:r>
            <w:r>
              <w:t>i</w:t>
            </w:r>
            <w:r>
              <w:rPr>
                <w:spacing w:val="-2"/>
              </w:rPr>
              <w:t xml:space="preserve"> </w:t>
            </w:r>
            <w:r>
              <w:t>po</w:t>
            </w:r>
            <w:r>
              <w:rPr>
                <w:spacing w:val="-1"/>
              </w:rPr>
              <w:t xml:space="preserve"> </w:t>
            </w:r>
            <w:r>
              <w:rPr>
                <w:spacing w:val="-2"/>
              </w:rPr>
              <w:t>porodzie</w:t>
            </w:r>
          </w:p>
        </w:tc>
      </w:tr>
      <w:tr w:rsidR="00747BBF" w14:paraId="23E05124" w14:textId="77777777">
        <w:trPr>
          <w:trHeight w:val="321"/>
        </w:trPr>
        <w:tc>
          <w:tcPr>
            <w:tcW w:w="638" w:type="dxa"/>
          </w:tcPr>
          <w:p w14:paraId="31CA1CFA" w14:textId="77777777" w:rsidR="00747BBF" w:rsidRDefault="00927A6E">
            <w:pPr>
              <w:pStyle w:val="TableParagraph"/>
            </w:pPr>
            <w:r>
              <w:rPr>
                <w:spacing w:val="-5"/>
              </w:rPr>
              <w:t>64.</w:t>
            </w:r>
          </w:p>
        </w:tc>
        <w:tc>
          <w:tcPr>
            <w:tcW w:w="8430" w:type="dxa"/>
          </w:tcPr>
          <w:p w14:paraId="31C66A14" w14:textId="77777777" w:rsidR="00747BBF" w:rsidRDefault="00927A6E">
            <w:pPr>
              <w:pStyle w:val="TableParagraph"/>
              <w:ind w:left="108"/>
            </w:pPr>
            <w:r>
              <w:t>Powikłania</w:t>
            </w:r>
            <w:r>
              <w:rPr>
                <w:spacing w:val="-7"/>
              </w:rPr>
              <w:t xml:space="preserve"> </w:t>
            </w:r>
            <w:r>
              <w:t>porodowe</w:t>
            </w:r>
            <w:r>
              <w:rPr>
                <w:spacing w:val="-5"/>
              </w:rPr>
              <w:t xml:space="preserve"> </w:t>
            </w:r>
            <w:r>
              <w:t>wraz</w:t>
            </w:r>
            <w:r>
              <w:rPr>
                <w:spacing w:val="-7"/>
              </w:rPr>
              <w:t xml:space="preserve"> </w:t>
            </w:r>
            <w:r>
              <w:t>ze</w:t>
            </w:r>
            <w:r>
              <w:rPr>
                <w:spacing w:val="-3"/>
              </w:rPr>
              <w:t xml:space="preserve"> </w:t>
            </w:r>
            <w:r>
              <w:t>szczegółowym</w:t>
            </w:r>
            <w:r>
              <w:rPr>
                <w:spacing w:val="-5"/>
              </w:rPr>
              <w:t xml:space="preserve"> </w:t>
            </w:r>
            <w:r>
              <w:rPr>
                <w:spacing w:val="-2"/>
              </w:rPr>
              <w:t>opisem</w:t>
            </w:r>
          </w:p>
        </w:tc>
      </w:tr>
      <w:tr w:rsidR="00747BBF" w14:paraId="75577028" w14:textId="77777777">
        <w:trPr>
          <w:trHeight w:val="318"/>
        </w:trPr>
        <w:tc>
          <w:tcPr>
            <w:tcW w:w="638" w:type="dxa"/>
            <w:shd w:val="clear" w:color="auto" w:fill="D9E1F3"/>
          </w:tcPr>
          <w:p w14:paraId="6F959DAE" w14:textId="77777777" w:rsidR="00747BBF" w:rsidRDefault="00927A6E">
            <w:pPr>
              <w:pStyle w:val="TableParagraph"/>
            </w:pPr>
            <w:r>
              <w:rPr>
                <w:spacing w:val="-5"/>
              </w:rPr>
              <w:t>65.</w:t>
            </w:r>
          </w:p>
        </w:tc>
        <w:tc>
          <w:tcPr>
            <w:tcW w:w="8430" w:type="dxa"/>
            <w:shd w:val="clear" w:color="auto" w:fill="D9E1F3"/>
          </w:tcPr>
          <w:p w14:paraId="59CF009D" w14:textId="77777777" w:rsidR="00747BBF" w:rsidRDefault="00927A6E">
            <w:pPr>
              <w:pStyle w:val="TableParagraph"/>
              <w:ind w:left="108"/>
            </w:pPr>
            <w:r>
              <w:t>Czas</w:t>
            </w:r>
            <w:r>
              <w:rPr>
                <w:spacing w:val="-3"/>
              </w:rPr>
              <w:t xml:space="preserve"> </w:t>
            </w:r>
            <w:r>
              <w:t>rozpoczęcia</w:t>
            </w:r>
            <w:r>
              <w:rPr>
                <w:spacing w:val="-3"/>
              </w:rPr>
              <w:t xml:space="preserve"> </w:t>
            </w:r>
            <w:r>
              <w:rPr>
                <w:spacing w:val="-2"/>
              </w:rPr>
              <w:t>porodu</w:t>
            </w:r>
          </w:p>
        </w:tc>
      </w:tr>
      <w:tr w:rsidR="00747BBF" w14:paraId="5E06C914" w14:textId="77777777">
        <w:trPr>
          <w:trHeight w:val="319"/>
        </w:trPr>
        <w:tc>
          <w:tcPr>
            <w:tcW w:w="638" w:type="dxa"/>
          </w:tcPr>
          <w:p w14:paraId="3676A8AA" w14:textId="77777777" w:rsidR="00747BBF" w:rsidRDefault="00927A6E">
            <w:pPr>
              <w:pStyle w:val="TableParagraph"/>
            </w:pPr>
            <w:r>
              <w:rPr>
                <w:spacing w:val="-5"/>
              </w:rPr>
              <w:t>66.</w:t>
            </w:r>
          </w:p>
        </w:tc>
        <w:tc>
          <w:tcPr>
            <w:tcW w:w="8430" w:type="dxa"/>
          </w:tcPr>
          <w:p w14:paraId="01315E99" w14:textId="77777777" w:rsidR="00747BBF" w:rsidRDefault="00927A6E">
            <w:pPr>
              <w:pStyle w:val="TableParagraph"/>
              <w:ind w:left="108"/>
            </w:pPr>
            <w:r>
              <w:t>Czas</w:t>
            </w:r>
            <w:r>
              <w:rPr>
                <w:spacing w:val="-6"/>
              </w:rPr>
              <w:t xml:space="preserve"> </w:t>
            </w:r>
            <w:r>
              <w:t>zakończenia</w:t>
            </w:r>
            <w:r>
              <w:rPr>
                <w:spacing w:val="-5"/>
              </w:rPr>
              <w:t xml:space="preserve"> </w:t>
            </w:r>
            <w:r>
              <w:rPr>
                <w:spacing w:val="-2"/>
              </w:rPr>
              <w:t>porodu</w:t>
            </w:r>
          </w:p>
        </w:tc>
      </w:tr>
      <w:tr w:rsidR="00747BBF" w14:paraId="17F41895" w14:textId="77777777">
        <w:trPr>
          <w:trHeight w:val="321"/>
        </w:trPr>
        <w:tc>
          <w:tcPr>
            <w:tcW w:w="638" w:type="dxa"/>
            <w:shd w:val="clear" w:color="auto" w:fill="D9E1F3"/>
          </w:tcPr>
          <w:p w14:paraId="455CF8A1" w14:textId="77777777" w:rsidR="00747BBF" w:rsidRDefault="00927A6E">
            <w:pPr>
              <w:pStyle w:val="TableParagraph"/>
              <w:spacing w:before="1" w:line="240" w:lineRule="auto"/>
            </w:pPr>
            <w:r>
              <w:rPr>
                <w:spacing w:val="-5"/>
              </w:rPr>
              <w:t>67.</w:t>
            </w:r>
          </w:p>
        </w:tc>
        <w:tc>
          <w:tcPr>
            <w:tcW w:w="8430" w:type="dxa"/>
            <w:shd w:val="clear" w:color="auto" w:fill="D9E1F3"/>
          </w:tcPr>
          <w:p w14:paraId="1ABB212A" w14:textId="77777777" w:rsidR="00747BBF" w:rsidRDefault="00927A6E">
            <w:pPr>
              <w:pStyle w:val="TableParagraph"/>
              <w:spacing w:before="1" w:line="240" w:lineRule="auto"/>
              <w:ind w:left="108"/>
            </w:pPr>
            <w:r>
              <w:t>Czas</w:t>
            </w:r>
            <w:r>
              <w:rPr>
                <w:spacing w:val="-4"/>
              </w:rPr>
              <w:t xml:space="preserve"> </w:t>
            </w:r>
            <w:r>
              <w:t>odpłynięcia</w:t>
            </w:r>
            <w:r>
              <w:rPr>
                <w:spacing w:val="-3"/>
              </w:rPr>
              <w:t xml:space="preserve"> </w:t>
            </w:r>
            <w:r>
              <w:t>płynu</w:t>
            </w:r>
            <w:r>
              <w:rPr>
                <w:spacing w:val="-6"/>
              </w:rPr>
              <w:t xml:space="preserve"> </w:t>
            </w:r>
            <w:r>
              <w:rPr>
                <w:spacing w:val="-2"/>
              </w:rPr>
              <w:t>owodniowego</w:t>
            </w:r>
          </w:p>
        </w:tc>
      </w:tr>
      <w:tr w:rsidR="00747BBF" w14:paraId="2C54A457" w14:textId="77777777">
        <w:trPr>
          <w:trHeight w:val="318"/>
        </w:trPr>
        <w:tc>
          <w:tcPr>
            <w:tcW w:w="638" w:type="dxa"/>
          </w:tcPr>
          <w:p w14:paraId="0A5FDB2F" w14:textId="77777777" w:rsidR="00747BBF" w:rsidRDefault="00927A6E">
            <w:pPr>
              <w:pStyle w:val="TableParagraph"/>
            </w:pPr>
            <w:r>
              <w:rPr>
                <w:spacing w:val="-5"/>
              </w:rPr>
              <w:t>68.</w:t>
            </w:r>
          </w:p>
        </w:tc>
        <w:tc>
          <w:tcPr>
            <w:tcW w:w="8430" w:type="dxa"/>
          </w:tcPr>
          <w:p w14:paraId="1A683F64" w14:textId="77777777" w:rsidR="00747BBF" w:rsidRDefault="00927A6E">
            <w:pPr>
              <w:pStyle w:val="TableParagraph"/>
              <w:ind w:left="108"/>
            </w:pPr>
            <w:r>
              <w:t>Barwa</w:t>
            </w:r>
            <w:r>
              <w:rPr>
                <w:spacing w:val="-3"/>
              </w:rPr>
              <w:t xml:space="preserve"> </w:t>
            </w:r>
            <w:r>
              <w:t>płynu</w:t>
            </w:r>
            <w:r>
              <w:rPr>
                <w:spacing w:val="-2"/>
              </w:rPr>
              <w:t xml:space="preserve"> owodniowego</w:t>
            </w:r>
          </w:p>
        </w:tc>
      </w:tr>
      <w:tr w:rsidR="00747BBF" w14:paraId="72105911" w14:textId="77777777">
        <w:trPr>
          <w:trHeight w:val="321"/>
        </w:trPr>
        <w:tc>
          <w:tcPr>
            <w:tcW w:w="638" w:type="dxa"/>
            <w:shd w:val="clear" w:color="auto" w:fill="D9E1F3"/>
          </w:tcPr>
          <w:p w14:paraId="46315C3F" w14:textId="77777777" w:rsidR="00747BBF" w:rsidRDefault="00927A6E">
            <w:pPr>
              <w:pStyle w:val="TableParagraph"/>
            </w:pPr>
            <w:r>
              <w:rPr>
                <w:spacing w:val="-5"/>
              </w:rPr>
              <w:t>69.</w:t>
            </w:r>
          </w:p>
        </w:tc>
        <w:tc>
          <w:tcPr>
            <w:tcW w:w="8430" w:type="dxa"/>
            <w:shd w:val="clear" w:color="auto" w:fill="D9E1F3"/>
          </w:tcPr>
          <w:p w14:paraId="6EACB107" w14:textId="77777777" w:rsidR="00747BBF" w:rsidRDefault="00927A6E">
            <w:pPr>
              <w:pStyle w:val="TableParagraph"/>
              <w:ind w:left="108"/>
            </w:pPr>
            <w:r>
              <w:t>Czas</w:t>
            </w:r>
            <w:r>
              <w:rPr>
                <w:spacing w:val="-8"/>
              </w:rPr>
              <w:t xml:space="preserve"> </w:t>
            </w:r>
            <w:r>
              <w:t>osiągnięcia</w:t>
            </w:r>
            <w:r>
              <w:rPr>
                <w:spacing w:val="-5"/>
              </w:rPr>
              <w:t xml:space="preserve"> </w:t>
            </w:r>
            <w:r>
              <w:t>pełnego</w:t>
            </w:r>
            <w:r>
              <w:rPr>
                <w:spacing w:val="-6"/>
              </w:rPr>
              <w:t xml:space="preserve"> </w:t>
            </w:r>
            <w:r>
              <w:t>rozwarcia</w:t>
            </w:r>
            <w:r>
              <w:rPr>
                <w:spacing w:val="-5"/>
              </w:rPr>
              <w:t xml:space="preserve"> </w:t>
            </w:r>
            <w:r>
              <w:t>szyjki</w:t>
            </w:r>
            <w:r>
              <w:rPr>
                <w:spacing w:val="-7"/>
              </w:rPr>
              <w:t xml:space="preserve"> </w:t>
            </w:r>
            <w:r>
              <w:rPr>
                <w:spacing w:val="-2"/>
              </w:rPr>
              <w:t>macicy</w:t>
            </w:r>
          </w:p>
        </w:tc>
      </w:tr>
      <w:tr w:rsidR="00747BBF" w14:paraId="01EA163D" w14:textId="77777777">
        <w:trPr>
          <w:trHeight w:val="318"/>
        </w:trPr>
        <w:tc>
          <w:tcPr>
            <w:tcW w:w="638" w:type="dxa"/>
          </w:tcPr>
          <w:p w14:paraId="7835E75F" w14:textId="77777777" w:rsidR="00747BBF" w:rsidRDefault="00927A6E">
            <w:pPr>
              <w:pStyle w:val="TableParagraph"/>
            </w:pPr>
            <w:r>
              <w:rPr>
                <w:spacing w:val="-5"/>
              </w:rPr>
              <w:t>70.</w:t>
            </w:r>
          </w:p>
        </w:tc>
        <w:tc>
          <w:tcPr>
            <w:tcW w:w="8430" w:type="dxa"/>
          </w:tcPr>
          <w:p w14:paraId="46FA0DA4" w14:textId="77777777" w:rsidR="00747BBF" w:rsidRDefault="00927A6E">
            <w:pPr>
              <w:pStyle w:val="TableParagraph"/>
              <w:ind w:left="108"/>
            </w:pPr>
            <w:r>
              <w:t>Czas</w:t>
            </w:r>
            <w:r>
              <w:rPr>
                <w:spacing w:val="-7"/>
              </w:rPr>
              <w:t xml:space="preserve"> </w:t>
            </w:r>
            <w:r>
              <w:t>urodzenia</w:t>
            </w:r>
            <w:r>
              <w:rPr>
                <w:spacing w:val="-4"/>
              </w:rPr>
              <w:t xml:space="preserve"> </w:t>
            </w:r>
            <w:r>
              <w:t>noworodka</w:t>
            </w:r>
            <w:r>
              <w:rPr>
                <w:spacing w:val="-6"/>
              </w:rPr>
              <w:t xml:space="preserve"> </w:t>
            </w:r>
            <w:r>
              <w:t>lub</w:t>
            </w:r>
            <w:r>
              <w:rPr>
                <w:spacing w:val="-5"/>
              </w:rPr>
              <w:t xml:space="preserve"> </w:t>
            </w:r>
            <w:r>
              <w:t>w</w:t>
            </w:r>
            <w:r>
              <w:rPr>
                <w:spacing w:val="-4"/>
              </w:rPr>
              <w:t xml:space="preserve"> </w:t>
            </w:r>
            <w:r>
              <w:t>przypadku</w:t>
            </w:r>
            <w:r>
              <w:rPr>
                <w:spacing w:val="-4"/>
              </w:rPr>
              <w:t xml:space="preserve"> </w:t>
            </w:r>
            <w:r>
              <w:t>ciąży</w:t>
            </w:r>
            <w:r>
              <w:rPr>
                <w:spacing w:val="-6"/>
              </w:rPr>
              <w:t xml:space="preserve"> </w:t>
            </w:r>
            <w:r>
              <w:t>mnogiej</w:t>
            </w:r>
            <w:r>
              <w:rPr>
                <w:spacing w:val="-4"/>
              </w:rPr>
              <w:t xml:space="preserve"> </w:t>
            </w:r>
            <w:r>
              <w:rPr>
                <w:spacing w:val="-2"/>
              </w:rPr>
              <w:t>noworodków</w:t>
            </w:r>
          </w:p>
        </w:tc>
      </w:tr>
      <w:tr w:rsidR="00747BBF" w14:paraId="3390FEE3" w14:textId="77777777">
        <w:trPr>
          <w:trHeight w:val="321"/>
        </w:trPr>
        <w:tc>
          <w:tcPr>
            <w:tcW w:w="638" w:type="dxa"/>
            <w:shd w:val="clear" w:color="auto" w:fill="D9E1F3"/>
          </w:tcPr>
          <w:p w14:paraId="0C63C47B" w14:textId="77777777" w:rsidR="00747BBF" w:rsidRDefault="00927A6E">
            <w:pPr>
              <w:pStyle w:val="TableParagraph"/>
            </w:pPr>
            <w:r>
              <w:rPr>
                <w:spacing w:val="-5"/>
              </w:rPr>
              <w:t>71.</w:t>
            </w:r>
          </w:p>
        </w:tc>
        <w:tc>
          <w:tcPr>
            <w:tcW w:w="8430" w:type="dxa"/>
            <w:shd w:val="clear" w:color="auto" w:fill="D9E1F3"/>
          </w:tcPr>
          <w:p w14:paraId="6A755D81" w14:textId="77777777" w:rsidR="00747BBF" w:rsidRDefault="00927A6E">
            <w:pPr>
              <w:pStyle w:val="TableParagraph"/>
              <w:ind w:left="108"/>
            </w:pPr>
            <w:r>
              <w:t>Czas</w:t>
            </w:r>
            <w:r>
              <w:rPr>
                <w:spacing w:val="-4"/>
              </w:rPr>
              <w:t xml:space="preserve"> </w:t>
            </w:r>
            <w:r>
              <w:t>urodzenia</w:t>
            </w:r>
            <w:r>
              <w:rPr>
                <w:spacing w:val="-3"/>
              </w:rPr>
              <w:t xml:space="preserve"> </w:t>
            </w:r>
            <w:r>
              <w:rPr>
                <w:spacing w:val="-2"/>
              </w:rPr>
              <w:t>łożyska</w:t>
            </w:r>
          </w:p>
        </w:tc>
      </w:tr>
      <w:tr w:rsidR="00747BBF" w14:paraId="75BCD3D8" w14:textId="77777777">
        <w:trPr>
          <w:trHeight w:val="318"/>
        </w:trPr>
        <w:tc>
          <w:tcPr>
            <w:tcW w:w="638" w:type="dxa"/>
          </w:tcPr>
          <w:p w14:paraId="5C8F1DA2" w14:textId="77777777" w:rsidR="00747BBF" w:rsidRDefault="00927A6E">
            <w:pPr>
              <w:pStyle w:val="TableParagraph"/>
            </w:pPr>
            <w:r>
              <w:rPr>
                <w:spacing w:val="-5"/>
              </w:rPr>
              <w:t>72.</w:t>
            </w:r>
          </w:p>
        </w:tc>
        <w:tc>
          <w:tcPr>
            <w:tcW w:w="8430" w:type="dxa"/>
          </w:tcPr>
          <w:p w14:paraId="7970C184" w14:textId="77777777" w:rsidR="00747BBF" w:rsidRDefault="00927A6E">
            <w:pPr>
              <w:pStyle w:val="TableParagraph"/>
              <w:ind w:left="108"/>
            </w:pPr>
            <w:r>
              <w:t>Czas</w:t>
            </w:r>
            <w:r>
              <w:rPr>
                <w:spacing w:val="-2"/>
              </w:rPr>
              <w:t xml:space="preserve"> </w:t>
            </w:r>
            <w:r>
              <w:t>trwania</w:t>
            </w:r>
            <w:r>
              <w:rPr>
                <w:spacing w:val="-1"/>
              </w:rPr>
              <w:t xml:space="preserve"> </w:t>
            </w:r>
            <w:r>
              <w:t>I,</w:t>
            </w:r>
            <w:r>
              <w:rPr>
                <w:spacing w:val="-5"/>
              </w:rPr>
              <w:t xml:space="preserve"> </w:t>
            </w:r>
            <w:r>
              <w:t>II</w:t>
            </w:r>
            <w:r>
              <w:rPr>
                <w:spacing w:val="-1"/>
              </w:rPr>
              <w:t xml:space="preserve"> </w:t>
            </w:r>
            <w:r>
              <w:t>i</w:t>
            </w:r>
            <w:r>
              <w:rPr>
                <w:spacing w:val="-2"/>
              </w:rPr>
              <w:t xml:space="preserve"> </w:t>
            </w:r>
            <w:r>
              <w:t>III</w:t>
            </w:r>
            <w:r>
              <w:rPr>
                <w:spacing w:val="-4"/>
              </w:rPr>
              <w:t xml:space="preserve"> </w:t>
            </w:r>
            <w:r>
              <w:t>okresu</w:t>
            </w:r>
            <w:r>
              <w:rPr>
                <w:spacing w:val="-2"/>
              </w:rPr>
              <w:t xml:space="preserve"> </w:t>
            </w:r>
            <w:r>
              <w:t>porodu</w:t>
            </w:r>
            <w:r>
              <w:rPr>
                <w:spacing w:val="-4"/>
              </w:rPr>
              <w:t xml:space="preserve"> </w:t>
            </w:r>
            <w:r>
              <w:t>(wyliczane</w:t>
            </w:r>
            <w:r>
              <w:rPr>
                <w:spacing w:val="-1"/>
              </w:rPr>
              <w:t xml:space="preserve"> </w:t>
            </w:r>
            <w:r>
              <w:rPr>
                <w:spacing w:val="-2"/>
              </w:rPr>
              <w:t>automatycznie)</w:t>
            </w:r>
          </w:p>
        </w:tc>
      </w:tr>
      <w:tr w:rsidR="00747BBF" w14:paraId="7C037669" w14:textId="77777777">
        <w:trPr>
          <w:trHeight w:val="318"/>
        </w:trPr>
        <w:tc>
          <w:tcPr>
            <w:tcW w:w="638" w:type="dxa"/>
            <w:shd w:val="clear" w:color="auto" w:fill="D9E1F3"/>
          </w:tcPr>
          <w:p w14:paraId="6817FF13" w14:textId="77777777" w:rsidR="00747BBF" w:rsidRDefault="00927A6E">
            <w:pPr>
              <w:pStyle w:val="TableParagraph"/>
            </w:pPr>
            <w:r>
              <w:rPr>
                <w:spacing w:val="-5"/>
              </w:rPr>
              <w:t>73.</w:t>
            </w:r>
          </w:p>
        </w:tc>
        <w:tc>
          <w:tcPr>
            <w:tcW w:w="8430" w:type="dxa"/>
            <w:shd w:val="clear" w:color="auto" w:fill="D9E1F3"/>
          </w:tcPr>
          <w:p w14:paraId="7BA1749C" w14:textId="77777777" w:rsidR="00747BBF" w:rsidRDefault="00927A6E">
            <w:pPr>
              <w:pStyle w:val="TableParagraph"/>
              <w:ind w:left="108"/>
            </w:pPr>
            <w:r>
              <w:t>Łączny</w:t>
            </w:r>
            <w:r>
              <w:rPr>
                <w:spacing w:val="-5"/>
              </w:rPr>
              <w:t xml:space="preserve"> </w:t>
            </w:r>
            <w:r>
              <w:t>czas</w:t>
            </w:r>
            <w:r>
              <w:rPr>
                <w:spacing w:val="-3"/>
              </w:rPr>
              <w:t xml:space="preserve"> </w:t>
            </w:r>
            <w:r>
              <w:t>trwania</w:t>
            </w:r>
            <w:r>
              <w:rPr>
                <w:spacing w:val="-2"/>
              </w:rPr>
              <w:t xml:space="preserve"> </w:t>
            </w:r>
            <w:r>
              <w:t>całego</w:t>
            </w:r>
            <w:r>
              <w:rPr>
                <w:spacing w:val="-5"/>
              </w:rPr>
              <w:t xml:space="preserve"> </w:t>
            </w:r>
            <w:r>
              <w:rPr>
                <w:spacing w:val="-2"/>
              </w:rPr>
              <w:t>porodu</w:t>
            </w:r>
          </w:p>
        </w:tc>
      </w:tr>
      <w:tr w:rsidR="00747BBF" w14:paraId="66B5107E" w14:textId="77777777">
        <w:trPr>
          <w:trHeight w:val="321"/>
        </w:trPr>
        <w:tc>
          <w:tcPr>
            <w:tcW w:w="638" w:type="dxa"/>
          </w:tcPr>
          <w:p w14:paraId="2BE29028" w14:textId="77777777" w:rsidR="00747BBF" w:rsidRDefault="00927A6E">
            <w:pPr>
              <w:pStyle w:val="TableParagraph"/>
              <w:spacing w:before="1" w:line="240" w:lineRule="auto"/>
            </w:pPr>
            <w:r>
              <w:rPr>
                <w:spacing w:val="-5"/>
              </w:rPr>
              <w:t>74.</w:t>
            </w:r>
          </w:p>
        </w:tc>
        <w:tc>
          <w:tcPr>
            <w:tcW w:w="8430" w:type="dxa"/>
          </w:tcPr>
          <w:p w14:paraId="2DC12BAB" w14:textId="77777777" w:rsidR="00747BBF" w:rsidRDefault="00927A6E">
            <w:pPr>
              <w:pStyle w:val="TableParagraph"/>
              <w:spacing w:before="1" w:line="240" w:lineRule="auto"/>
              <w:ind w:left="108"/>
            </w:pPr>
            <w:r>
              <w:t>Ewidencja</w:t>
            </w:r>
            <w:r>
              <w:rPr>
                <w:spacing w:val="-4"/>
              </w:rPr>
              <w:t xml:space="preserve"> </w:t>
            </w:r>
            <w:r>
              <w:t>utraty</w:t>
            </w:r>
            <w:r>
              <w:rPr>
                <w:spacing w:val="-4"/>
              </w:rPr>
              <w:t xml:space="preserve"> </w:t>
            </w:r>
            <w:r>
              <w:t>krwi</w:t>
            </w:r>
            <w:r>
              <w:rPr>
                <w:spacing w:val="-3"/>
              </w:rPr>
              <w:t xml:space="preserve"> </w:t>
            </w:r>
            <w:r>
              <w:t>przez</w:t>
            </w:r>
            <w:r>
              <w:rPr>
                <w:spacing w:val="-4"/>
              </w:rPr>
              <w:t xml:space="preserve"> </w:t>
            </w:r>
            <w:r>
              <w:rPr>
                <w:spacing w:val="-2"/>
              </w:rPr>
              <w:t>rodzącą</w:t>
            </w:r>
          </w:p>
        </w:tc>
      </w:tr>
      <w:tr w:rsidR="00747BBF" w14:paraId="7949817D" w14:textId="77777777">
        <w:trPr>
          <w:trHeight w:val="318"/>
        </w:trPr>
        <w:tc>
          <w:tcPr>
            <w:tcW w:w="638" w:type="dxa"/>
            <w:shd w:val="clear" w:color="auto" w:fill="D9E1F3"/>
          </w:tcPr>
          <w:p w14:paraId="4B4695A7" w14:textId="77777777" w:rsidR="00747BBF" w:rsidRDefault="00927A6E">
            <w:pPr>
              <w:pStyle w:val="TableParagraph"/>
            </w:pPr>
            <w:r>
              <w:rPr>
                <w:spacing w:val="-5"/>
              </w:rPr>
              <w:t>75.</w:t>
            </w:r>
          </w:p>
        </w:tc>
        <w:tc>
          <w:tcPr>
            <w:tcW w:w="8430" w:type="dxa"/>
            <w:shd w:val="clear" w:color="auto" w:fill="D9E1F3"/>
          </w:tcPr>
          <w:p w14:paraId="6DE80660" w14:textId="77777777" w:rsidR="00747BBF" w:rsidRDefault="00927A6E">
            <w:pPr>
              <w:pStyle w:val="TableParagraph"/>
              <w:ind w:left="108"/>
            </w:pPr>
            <w:r>
              <w:t>Poród</w:t>
            </w:r>
            <w:r>
              <w:rPr>
                <w:spacing w:val="-11"/>
              </w:rPr>
              <w:t xml:space="preserve"> </w:t>
            </w:r>
            <w:r>
              <w:t>operacyjny</w:t>
            </w:r>
            <w:r>
              <w:rPr>
                <w:spacing w:val="-7"/>
              </w:rPr>
              <w:t xml:space="preserve"> </w:t>
            </w:r>
            <w:r>
              <w:t>(dane</w:t>
            </w:r>
            <w:r>
              <w:rPr>
                <w:spacing w:val="-5"/>
              </w:rPr>
              <w:t xml:space="preserve"> </w:t>
            </w:r>
            <w:r>
              <w:t>dodatkowe</w:t>
            </w:r>
            <w:r>
              <w:rPr>
                <w:spacing w:val="-5"/>
              </w:rPr>
              <w:t xml:space="preserve"> </w:t>
            </w:r>
            <w:r>
              <w:t>rozszerzający</w:t>
            </w:r>
            <w:r>
              <w:rPr>
                <w:spacing w:val="-6"/>
              </w:rPr>
              <w:t xml:space="preserve"> </w:t>
            </w:r>
            <w:r>
              <w:t>zestaw</w:t>
            </w:r>
            <w:r>
              <w:rPr>
                <w:spacing w:val="-5"/>
              </w:rPr>
              <w:t xml:space="preserve"> </w:t>
            </w:r>
            <w:r>
              <w:t>danych</w:t>
            </w:r>
            <w:r>
              <w:rPr>
                <w:spacing w:val="-5"/>
              </w:rPr>
              <w:t xml:space="preserve"> </w:t>
            </w:r>
            <w:r>
              <w:t>podstawowych</w:t>
            </w:r>
            <w:r>
              <w:rPr>
                <w:spacing w:val="-8"/>
              </w:rPr>
              <w:t xml:space="preserve"> </w:t>
            </w:r>
            <w:r>
              <w:rPr>
                <w:spacing w:val="-2"/>
              </w:rPr>
              <w:t>porodu)</w:t>
            </w:r>
          </w:p>
        </w:tc>
      </w:tr>
      <w:tr w:rsidR="00747BBF" w14:paraId="71B8D093" w14:textId="77777777">
        <w:trPr>
          <w:trHeight w:val="321"/>
        </w:trPr>
        <w:tc>
          <w:tcPr>
            <w:tcW w:w="638" w:type="dxa"/>
          </w:tcPr>
          <w:p w14:paraId="13F998EA" w14:textId="77777777" w:rsidR="00747BBF" w:rsidRDefault="00927A6E">
            <w:pPr>
              <w:pStyle w:val="TableParagraph"/>
            </w:pPr>
            <w:r>
              <w:rPr>
                <w:spacing w:val="-5"/>
              </w:rPr>
              <w:t>76.</w:t>
            </w:r>
          </w:p>
        </w:tc>
        <w:tc>
          <w:tcPr>
            <w:tcW w:w="8430" w:type="dxa"/>
          </w:tcPr>
          <w:p w14:paraId="696C1043" w14:textId="77777777" w:rsidR="00747BBF" w:rsidRDefault="00927A6E">
            <w:pPr>
              <w:pStyle w:val="TableParagraph"/>
              <w:ind w:left="108"/>
            </w:pPr>
            <w:r>
              <w:t>Możliwość</w:t>
            </w:r>
            <w:r>
              <w:rPr>
                <w:spacing w:val="-10"/>
              </w:rPr>
              <w:t xml:space="preserve"> </w:t>
            </w:r>
            <w:r>
              <w:t>ewidencji</w:t>
            </w:r>
            <w:r>
              <w:rPr>
                <w:spacing w:val="-7"/>
              </w:rPr>
              <w:t xml:space="preserve"> </w:t>
            </w:r>
            <w:r>
              <w:t>wszystkich</w:t>
            </w:r>
            <w:r>
              <w:rPr>
                <w:spacing w:val="-6"/>
              </w:rPr>
              <w:t xml:space="preserve"> </w:t>
            </w:r>
            <w:r>
              <w:t>danych</w:t>
            </w:r>
            <w:r>
              <w:rPr>
                <w:spacing w:val="-8"/>
              </w:rPr>
              <w:t xml:space="preserve"> </w:t>
            </w:r>
            <w:r>
              <w:t>porodu</w:t>
            </w:r>
            <w:r>
              <w:rPr>
                <w:spacing w:val="-6"/>
              </w:rPr>
              <w:t xml:space="preserve"> </w:t>
            </w:r>
            <w:r>
              <w:t>na</w:t>
            </w:r>
            <w:r>
              <w:rPr>
                <w:spacing w:val="-3"/>
              </w:rPr>
              <w:t xml:space="preserve"> </w:t>
            </w:r>
            <w:r>
              <w:t>Bloku</w:t>
            </w:r>
            <w:r>
              <w:rPr>
                <w:spacing w:val="-6"/>
              </w:rPr>
              <w:t xml:space="preserve"> </w:t>
            </w:r>
            <w:r>
              <w:t>operacyjnym</w:t>
            </w:r>
            <w:r>
              <w:rPr>
                <w:spacing w:val="-6"/>
              </w:rPr>
              <w:t xml:space="preserve"> </w:t>
            </w:r>
            <w:r>
              <w:rPr>
                <w:spacing w:val="-2"/>
              </w:rPr>
              <w:t>(porodowym)</w:t>
            </w:r>
          </w:p>
        </w:tc>
      </w:tr>
      <w:tr w:rsidR="00747BBF" w14:paraId="67744D37" w14:textId="77777777">
        <w:trPr>
          <w:trHeight w:val="318"/>
        </w:trPr>
        <w:tc>
          <w:tcPr>
            <w:tcW w:w="638" w:type="dxa"/>
            <w:shd w:val="clear" w:color="auto" w:fill="D9E1F3"/>
          </w:tcPr>
          <w:p w14:paraId="5A26895E" w14:textId="77777777" w:rsidR="00747BBF" w:rsidRDefault="00927A6E">
            <w:pPr>
              <w:pStyle w:val="TableParagraph"/>
            </w:pPr>
            <w:r>
              <w:rPr>
                <w:spacing w:val="-5"/>
              </w:rPr>
              <w:t>77.</w:t>
            </w:r>
          </w:p>
        </w:tc>
        <w:tc>
          <w:tcPr>
            <w:tcW w:w="8430" w:type="dxa"/>
            <w:shd w:val="clear" w:color="auto" w:fill="D9E1F3"/>
          </w:tcPr>
          <w:p w14:paraId="1370BFA1" w14:textId="77777777" w:rsidR="00747BBF" w:rsidRDefault="00927A6E">
            <w:pPr>
              <w:pStyle w:val="TableParagraph"/>
              <w:ind w:left="108"/>
            </w:pPr>
            <w:r>
              <w:t>Możliwość</w:t>
            </w:r>
            <w:r>
              <w:rPr>
                <w:spacing w:val="-11"/>
              </w:rPr>
              <w:t xml:space="preserve"> </w:t>
            </w:r>
            <w:r>
              <w:t>ewidencji</w:t>
            </w:r>
            <w:r>
              <w:rPr>
                <w:spacing w:val="-6"/>
              </w:rPr>
              <w:t xml:space="preserve"> </w:t>
            </w:r>
            <w:r>
              <w:t>danych</w:t>
            </w:r>
            <w:r>
              <w:rPr>
                <w:spacing w:val="-6"/>
              </w:rPr>
              <w:t xml:space="preserve"> </w:t>
            </w:r>
            <w:r>
              <w:t>noworodków</w:t>
            </w:r>
            <w:r>
              <w:rPr>
                <w:spacing w:val="-5"/>
              </w:rPr>
              <w:t xml:space="preserve"> </w:t>
            </w:r>
            <w:r>
              <w:t>na</w:t>
            </w:r>
            <w:r>
              <w:rPr>
                <w:spacing w:val="-6"/>
              </w:rPr>
              <w:t xml:space="preserve"> </w:t>
            </w:r>
            <w:r>
              <w:t>Bloku</w:t>
            </w:r>
            <w:r>
              <w:rPr>
                <w:spacing w:val="-8"/>
              </w:rPr>
              <w:t xml:space="preserve"> </w:t>
            </w:r>
            <w:r>
              <w:t>operacyjnym</w:t>
            </w:r>
            <w:r>
              <w:rPr>
                <w:spacing w:val="-7"/>
              </w:rPr>
              <w:t xml:space="preserve"> </w:t>
            </w:r>
            <w:r>
              <w:rPr>
                <w:spacing w:val="-2"/>
              </w:rPr>
              <w:t>(porodowym)</w:t>
            </w:r>
          </w:p>
        </w:tc>
      </w:tr>
      <w:tr w:rsidR="00747BBF" w14:paraId="5B8152CB" w14:textId="77777777">
        <w:trPr>
          <w:trHeight w:val="321"/>
        </w:trPr>
        <w:tc>
          <w:tcPr>
            <w:tcW w:w="638" w:type="dxa"/>
          </w:tcPr>
          <w:p w14:paraId="73C32CFD" w14:textId="77777777" w:rsidR="00747BBF" w:rsidRDefault="00927A6E">
            <w:pPr>
              <w:pStyle w:val="TableParagraph"/>
            </w:pPr>
            <w:r>
              <w:rPr>
                <w:spacing w:val="-5"/>
              </w:rPr>
              <w:t>78.</w:t>
            </w:r>
          </w:p>
        </w:tc>
        <w:tc>
          <w:tcPr>
            <w:tcW w:w="8430" w:type="dxa"/>
          </w:tcPr>
          <w:p w14:paraId="21A1E956" w14:textId="77777777" w:rsidR="00747BBF" w:rsidRDefault="00927A6E">
            <w:pPr>
              <w:pStyle w:val="TableParagraph"/>
              <w:ind w:left="108"/>
            </w:pPr>
            <w:r>
              <w:t>Skierowanie</w:t>
            </w:r>
            <w:r>
              <w:rPr>
                <w:spacing w:val="-6"/>
              </w:rPr>
              <w:t xml:space="preserve"> </w:t>
            </w:r>
            <w:r>
              <w:t>pacjentki</w:t>
            </w:r>
            <w:r>
              <w:rPr>
                <w:spacing w:val="-6"/>
              </w:rPr>
              <w:t xml:space="preserve"> </w:t>
            </w:r>
            <w:r>
              <w:t>na</w:t>
            </w:r>
            <w:r>
              <w:rPr>
                <w:spacing w:val="-4"/>
              </w:rPr>
              <w:t xml:space="preserve"> </w:t>
            </w:r>
            <w:r>
              <w:t>blok</w:t>
            </w:r>
            <w:r>
              <w:rPr>
                <w:spacing w:val="-5"/>
              </w:rPr>
              <w:t xml:space="preserve"> </w:t>
            </w:r>
            <w:r>
              <w:t>operacyjny</w:t>
            </w:r>
            <w:r>
              <w:rPr>
                <w:spacing w:val="-6"/>
              </w:rPr>
              <w:t xml:space="preserve"> </w:t>
            </w:r>
            <w:r>
              <w:t>w</w:t>
            </w:r>
            <w:r>
              <w:rPr>
                <w:spacing w:val="-5"/>
              </w:rPr>
              <w:t xml:space="preserve"> </w:t>
            </w:r>
            <w:r>
              <w:t>celu</w:t>
            </w:r>
            <w:r>
              <w:rPr>
                <w:spacing w:val="-6"/>
              </w:rPr>
              <w:t xml:space="preserve"> </w:t>
            </w:r>
            <w:r>
              <w:t>wykonania</w:t>
            </w:r>
            <w:r>
              <w:rPr>
                <w:spacing w:val="-4"/>
              </w:rPr>
              <w:t xml:space="preserve"> </w:t>
            </w:r>
            <w:r>
              <w:t>porodu</w:t>
            </w:r>
            <w:r>
              <w:rPr>
                <w:spacing w:val="-6"/>
              </w:rPr>
              <w:t xml:space="preserve"> </w:t>
            </w:r>
            <w:r>
              <w:rPr>
                <w:spacing w:val="-2"/>
              </w:rPr>
              <w:t>operacyjnego</w:t>
            </w:r>
          </w:p>
        </w:tc>
      </w:tr>
      <w:tr w:rsidR="00747BBF" w14:paraId="66D3A4A5" w14:textId="77777777">
        <w:trPr>
          <w:trHeight w:val="318"/>
        </w:trPr>
        <w:tc>
          <w:tcPr>
            <w:tcW w:w="638" w:type="dxa"/>
            <w:shd w:val="clear" w:color="auto" w:fill="D9E1F3"/>
          </w:tcPr>
          <w:p w14:paraId="0B522BB0" w14:textId="77777777" w:rsidR="00747BBF" w:rsidRDefault="00927A6E">
            <w:pPr>
              <w:pStyle w:val="TableParagraph"/>
            </w:pPr>
            <w:r>
              <w:rPr>
                <w:spacing w:val="-5"/>
              </w:rPr>
              <w:t>79.</w:t>
            </w:r>
          </w:p>
        </w:tc>
        <w:tc>
          <w:tcPr>
            <w:tcW w:w="8430" w:type="dxa"/>
            <w:shd w:val="clear" w:color="auto" w:fill="D9E1F3"/>
          </w:tcPr>
          <w:p w14:paraId="6A62AEAA" w14:textId="77777777" w:rsidR="00747BBF" w:rsidRDefault="00927A6E">
            <w:pPr>
              <w:pStyle w:val="TableParagraph"/>
              <w:ind w:left="108"/>
            </w:pPr>
            <w:r>
              <w:t>Ewidencja</w:t>
            </w:r>
            <w:r>
              <w:rPr>
                <w:spacing w:val="-5"/>
              </w:rPr>
              <w:t xml:space="preserve"> </w:t>
            </w:r>
            <w:r>
              <w:t>rozpoznania</w:t>
            </w:r>
            <w:r>
              <w:rPr>
                <w:spacing w:val="-5"/>
              </w:rPr>
              <w:t xml:space="preserve"> </w:t>
            </w:r>
            <w:r>
              <w:rPr>
                <w:spacing w:val="-2"/>
              </w:rPr>
              <w:t>przedoperacyjnego</w:t>
            </w:r>
          </w:p>
        </w:tc>
      </w:tr>
      <w:tr w:rsidR="00747BBF" w14:paraId="57868CC9" w14:textId="77777777">
        <w:trPr>
          <w:trHeight w:val="318"/>
        </w:trPr>
        <w:tc>
          <w:tcPr>
            <w:tcW w:w="638" w:type="dxa"/>
          </w:tcPr>
          <w:p w14:paraId="60603591" w14:textId="77777777" w:rsidR="00747BBF" w:rsidRDefault="00927A6E">
            <w:pPr>
              <w:pStyle w:val="TableParagraph"/>
            </w:pPr>
            <w:r>
              <w:rPr>
                <w:spacing w:val="-5"/>
              </w:rPr>
              <w:t>80.</w:t>
            </w:r>
          </w:p>
        </w:tc>
        <w:tc>
          <w:tcPr>
            <w:tcW w:w="8430" w:type="dxa"/>
          </w:tcPr>
          <w:p w14:paraId="65F3DD88" w14:textId="77777777" w:rsidR="00747BBF" w:rsidRDefault="00927A6E">
            <w:pPr>
              <w:pStyle w:val="TableParagraph"/>
              <w:ind w:left="108"/>
            </w:pPr>
            <w:r>
              <w:t>Ewidencja</w:t>
            </w:r>
            <w:r>
              <w:rPr>
                <w:spacing w:val="-5"/>
              </w:rPr>
              <w:t xml:space="preserve"> </w:t>
            </w:r>
            <w:r>
              <w:t>rozpoznania</w:t>
            </w:r>
            <w:r>
              <w:rPr>
                <w:spacing w:val="-5"/>
              </w:rPr>
              <w:t xml:space="preserve"> </w:t>
            </w:r>
            <w:r>
              <w:rPr>
                <w:spacing w:val="-2"/>
              </w:rPr>
              <w:t>pooperacyjnego</w:t>
            </w:r>
          </w:p>
        </w:tc>
      </w:tr>
      <w:tr w:rsidR="00747BBF" w14:paraId="375B8733" w14:textId="77777777">
        <w:trPr>
          <w:trHeight w:val="630"/>
        </w:trPr>
        <w:tc>
          <w:tcPr>
            <w:tcW w:w="638" w:type="dxa"/>
            <w:shd w:val="clear" w:color="auto" w:fill="D9E1F3"/>
          </w:tcPr>
          <w:p w14:paraId="5FD3E7D0" w14:textId="77777777" w:rsidR="00747BBF" w:rsidRDefault="00927A6E">
            <w:pPr>
              <w:pStyle w:val="TableParagraph"/>
              <w:spacing w:before="1" w:line="240" w:lineRule="auto"/>
            </w:pPr>
            <w:r>
              <w:rPr>
                <w:spacing w:val="-5"/>
              </w:rPr>
              <w:t>81.</w:t>
            </w:r>
          </w:p>
        </w:tc>
        <w:tc>
          <w:tcPr>
            <w:tcW w:w="8430" w:type="dxa"/>
            <w:shd w:val="clear" w:color="auto" w:fill="D9E1F3"/>
          </w:tcPr>
          <w:p w14:paraId="5F710CDF" w14:textId="77777777" w:rsidR="00747BBF" w:rsidRDefault="00927A6E">
            <w:pPr>
              <w:pStyle w:val="TableParagraph"/>
              <w:spacing w:before="1" w:line="240" w:lineRule="auto"/>
              <w:ind w:left="108"/>
            </w:pPr>
            <w:r>
              <w:t>Zespół</w:t>
            </w:r>
            <w:r>
              <w:rPr>
                <w:spacing w:val="58"/>
              </w:rPr>
              <w:t xml:space="preserve"> </w:t>
            </w:r>
            <w:r>
              <w:t>operacyjny</w:t>
            </w:r>
            <w:r>
              <w:rPr>
                <w:spacing w:val="62"/>
              </w:rPr>
              <w:t xml:space="preserve"> </w:t>
            </w:r>
            <w:r>
              <w:t>(położnik,</w:t>
            </w:r>
            <w:r>
              <w:rPr>
                <w:spacing w:val="61"/>
              </w:rPr>
              <w:t xml:space="preserve"> </w:t>
            </w:r>
            <w:r>
              <w:t>położna,</w:t>
            </w:r>
            <w:r>
              <w:rPr>
                <w:spacing w:val="60"/>
              </w:rPr>
              <w:t xml:space="preserve"> </w:t>
            </w:r>
            <w:r>
              <w:t>operator,</w:t>
            </w:r>
            <w:r>
              <w:rPr>
                <w:spacing w:val="59"/>
              </w:rPr>
              <w:t xml:space="preserve"> </w:t>
            </w:r>
            <w:r>
              <w:t>pielęgniarka</w:t>
            </w:r>
            <w:r>
              <w:rPr>
                <w:spacing w:val="59"/>
              </w:rPr>
              <w:t xml:space="preserve"> </w:t>
            </w:r>
            <w:r>
              <w:t>operacyjna,</w:t>
            </w:r>
            <w:r>
              <w:rPr>
                <w:spacing w:val="62"/>
              </w:rPr>
              <w:t xml:space="preserve"> </w:t>
            </w:r>
            <w:r>
              <w:rPr>
                <w:spacing w:val="-2"/>
              </w:rPr>
              <w:t>Anestezjolog,</w:t>
            </w:r>
          </w:p>
          <w:p w14:paraId="0F07BFF3" w14:textId="77777777" w:rsidR="00747BBF" w:rsidRDefault="00927A6E">
            <w:pPr>
              <w:pStyle w:val="TableParagraph"/>
              <w:spacing w:before="39" w:line="240" w:lineRule="auto"/>
              <w:ind w:left="117"/>
            </w:pPr>
            <w:r>
              <w:t>pielęgniarka</w:t>
            </w:r>
            <w:r>
              <w:rPr>
                <w:spacing w:val="-4"/>
              </w:rPr>
              <w:t xml:space="preserve"> </w:t>
            </w:r>
            <w:r>
              <w:rPr>
                <w:spacing w:val="-2"/>
              </w:rPr>
              <w:t>anestezjologiczna)</w:t>
            </w:r>
          </w:p>
        </w:tc>
      </w:tr>
      <w:tr w:rsidR="00747BBF" w14:paraId="2E4378CF" w14:textId="77777777">
        <w:trPr>
          <w:trHeight w:val="318"/>
        </w:trPr>
        <w:tc>
          <w:tcPr>
            <w:tcW w:w="638" w:type="dxa"/>
          </w:tcPr>
          <w:p w14:paraId="4D5E72AA" w14:textId="77777777" w:rsidR="00747BBF" w:rsidRDefault="00927A6E">
            <w:pPr>
              <w:pStyle w:val="TableParagraph"/>
            </w:pPr>
            <w:r>
              <w:rPr>
                <w:spacing w:val="-5"/>
              </w:rPr>
              <w:t>82.</w:t>
            </w:r>
          </w:p>
        </w:tc>
        <w:tc>
          <w:tcPr>
            <w:tcW w:w="8430" w:type="dxa"/>
          </w:tcPr>
          <w:p w14:paraId="3B61B402" w14:textId="77777777" w:rsidR="00747BBF" w:rsidRDefault="00927A6E">
            <w:pPr>
              <w:pStyle w:val="TableParagraph"/>
              <w:ind w:left="108"/>
            </w:pPr>
            <w:r>
              <w:t>Ewidencja</w:t>
            </w:r>
            <w:r>
              <w:rPr>
                <w:spacing w:val="-5"/>
              </w:rPr>
              <w:t xml:space="preserve"> </w:t>
            </w:r>
            <w:r>
              <w:t>danych</w:t>
            </w:r>
            <w:r>
              <w:rPr>
                <w:spacing w:val="-5"/>
              </w:rPr>
              <w:t xml:space="preserve"> </w:t>
            </w:r>
            <w:r>
              <w:t>zabiegu</w:t>
            </w:r>
            <w:r>
              <w:rPr>
                <w:spacing w:val="-7"/>
              </w:rPr>
              <w:t xml:space="preserve"> </w:t>
            </w:r>
            <w:r>
              <w:rPr>
                <w:spacing w:val="-2"/>
              </w:rPr>
              <w:t>operacyjnego</w:t>
            </w:r>
          </w:p>
        </w:tc>
      </w:tr>
      <w:tr w:rsidR="00747BBF" w14:paraId="759CF860" w14:textId="77777777">
        <w:trPr>
          <w:trHeight w:val="321"/>
        </w:trPr>
        <w:tc>
          <w:tcPr>
            <w:tcW w:w="638" w:type="dxa"/>
            <w:shd w:val="clear" w:color="auto" w:fill="D9E1F3"/>
          </w:tcPr>
          <w:p w14:paraId="6D7E6CFF" w14:textId="77777777" w:rsidR="00747BBF" w:rsidRDefault="00927A6E">
            <w:pPr>
              <w:pStyle w:val="TableParagraph"/>
            </w:pPr>
            <w:r>
              <w:rPr>
                <w:spacing w:val="-5"/>
              </w:rPr>
              <w:t>83.</w:t>
            </w:r>
          </w:p>
        </w:tc>
        <w:tc>
          <w:tcPr>
            <w:tcW w:w="8430" w:type="dxa"/>
            <w:shd w:val="clear" w:color="auto" w:fill="D9E1F3"/>
          </w:tcPr>
          <w:p w14:paraId="26285DA3" w14:textId="77777777" w:rsidR="00747BBF" w:rsidRDefault="00927A6E">
            <w:pPr>
              <w:pStyle w:val="TableParagraph"/>
              <w:ind w:left="108"/>
            </w:pPr>
            <w:r>
              <w:t>Ewidencja</w:t>
            </w:r>
            <w:r>
              <w:rPr>
                <w:spacing w:val="-9"/>
              </w:rPr>
              <w:t xml:space="preserve"> </w:t>
            </w:r>
            <w:r>
              <w:t>danych</w:t>
            </w:r>
            <w:r>
              <w:rPr>
                <w:spacing w:val="-7"/>
              </w:rPr>
              <w:t xml:space="preserve"> </w:t>
            </w:r>
            <w:r>
              <w:t>znieczulenia</w:t>
            </w:r>
            <w:r>
              <w:rPr>
                <w:spacing w:val="-7"/>
              </w:rPr>
              <w:t xml:space="preserve"> </w:t>
            </w:r>
            <w:r>
              <w:t>zastosowanego</w:t>
            </w:r>
            <w:r>
              <w:rPr>
                <w:spacing w:val="-6"/>
              </w:rPr>
              <w:t xml:space="preserve"> </w:t>
            </w:r>
            <w:r>
              <w:t>podczas</w:t>
            </w:r>
            <w:r>
              <w:rPr>
                <w:spacing w:val="-7"/>
              </w:rPr>
              <w:t xml:space="preserve"> </w:t>
            </w:r>
            <w:r>
              <w:t>porodu</w:t>
            </w:r>
            <w:r>
              <w:rPr>
                <w:spacing w:val="-5"/>
              </w:rPr>
              <w:t xml:space="preserve"> </w:t>
            </w:r>
            <w:r>
              <w:rPr>
                <w:spacing w:val="-2"/>
              </w:rPr>
              <w:t>operacyjnego</w:t>
            </w:r>
          </w:p>
        </w:tc>
      </w:tr>
    </w:tbl>
    <w:p w14:paraId="21F163A0"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5DC7074E" w14:textId="77777777">
        <w:trPr>
          <w:trHeight w:val="319"/>
        </w:trPr>
        <w:tc>
          <w:tcPr>
            <w:tcW w:w="638" w:type="dxa"/>
          </w:tcPr>
          <w:p w14:paraId="4487C891" w14:textId="77777777" w:rsidR="00747BBF" w:rsidRDefault="00927A6E">
            <w:pPr>
              <w:pStyle w:val="TableParagraph"/>
            </w:pPr>
            <w:r>
              <w:rPr>
                <w:spacing w:val="-5"/>
              </w:rPr>
              <w:t>84.</w:t>
            </w:r>
          </w:p>
        </w:tc>
        <w:tc>
          <w:tcPr>
            <w:tcW w:w="8430" w:type="dxa"/>
          </w:tcPr>
          <w:p w14:paraId="28263B8B" w14:textId="77777777" w:rsidR="00747BBF" w:rsidRDefault="00927A6E">
            <w:pPr>
              <w:pStyle w:val="TableParagraph"/>
              <w:ind w:left="108"/>
            </w:pPr>
            <w:r>
              <w:t>Opis</w:t>
            </w:r>
            <w:r>
              <w:rPr>
                <w:spacing w:val="-4"/>
              </w:rPr>
              <w:t xml:space="preserve"> </w:t>
            </w:r>
            <w:r>
              <w:t>przebiegu</w:t>
            </w:r>
            <w:r>
              <w:rPr>
                <w:spacing w:val="-5"/>
              </w:rPr>
              <w:t xml:space="preserve"> </w:t>
            </w:r>
            <w:r>
              <w:t>porodu</w:t>
            </w:r>
            <w:r>
              <w:rPr>
                <w:spacing w:val="-6"/>
              </w:rPr>
              <w:t xml:space="preserve"> </w:t>
            </w:r>
            <w:r>
              <w:rPr>
                <w:spacing w:val="-2"/>
              </w:rPr>
              <w:t>operacyjnego</w:t>
            </w:r>
          </w:p>
        </w:tc>
      </w:tr>
      <w:tr w:rsidR="00747BBF" w14:paraId="2639E2AB" w14:textId="77777777">
        <w:trPr>
          <w:trHeight w:val="318"/>
        </w:trPr>
        <w:tc>
          <w:tcPr>
            <w:tcW w:w="638" w:type="dxa"/>
            <w:shd w:val="clear" w:color="auto" w:fill="D9E1F3"/>
          </w:tcPr>
          <w:p w14:paraId="377023F0" w14:textId="77777777" w:rsidR="00747BBF" w:rsidRDefault="00927A6E">
            <w:pPr>
              <w:pStyle w:val="TableParagraph"/>
            </w:pPr>
            <w:r>
              <w:rPr>
                <w:spacing w:val="-5"/>
              </w:rPr>
              <w:t>85.</w:t>
            </w:r>
          </w:p>
        </w:tc>
        <w:tc>
          <w:tcPr>
            <w:tcW w:w="8430" w:type="dxa"/>
            <w:shd w:val="clear" w:color="auto" w:fill="D9E1F3"/>
          </w:tcPr>
          <w:p w14:paraId="641F778A" w14:textId="77777777" w:rsidR="00747BBF" w:rsidRDefault="00927A6E">
            <w:pPr>
              <w:pStyle w:val="TableParagraph"/>
              <w:ind w:left="108"/>
            </w:pPr>
            <w:r>
              <w:t>Opis</w:t>
            </w:r>
            <w:r>
              <w:rPr>
                <w:spacing w:val="-2"/>
              </w:rPr>
              <w:t xml:space="preserve"> </w:t>
            </w:r>
            <w:r>
              <w:t>i</w:t>
            </w:r>
            <w:r>
              <w:rPr>
                <w:spacing w:val="-2"/>
              </w:rPr>
              <w:t xml:space="preserve"> </w:t>
            </w:r>
            <w:r>
              <w:t>przebieg</w:t>
            </w:r>
            <w:r>
              <w:rPr>
                <w:spacing w:val="-1"/>
              </w:rPr>
              <w:t xml:space="preserve"> </w:t>
            </w:r>
            <w:r>
              <w:rPr>
                <w:spacing w:val="-2"/>
              </w:rPr>
              <w:t>znieczulenia</w:t>
            </w:r>
          </w:p>
        </w:tc>
      </w:tr>
      <w:tr w:rsidR="00747BBF" w14:paraId="07F4183D" w14:textId="77777777">
        <w:trPr>
          <w:trHeight w:val="321"/>
        </w:trPr>
        <w:tc>
          <w:tcPr>
            <w:tcW w:w="638" w:type="dxa"/>
          </w:tcPr>
          <w:p w14:paraId="15B9856D" w14:textId="77777777" w:rsidR="00747BBF" w:rsidRDefault="00927A6E">
            <w:pPr>
              <w:pStyle w:val="TableParagraph"/>
              <w:spacing w:before="1" w:line="240" w:lineRule="auto"/>
            </w:pPr>
            <w:r>
              <w:rPr>
                <w:spacing w:val="-5"/>
              </w:rPr>
              <w:t>86.</w:t>
            </w:r>
          </w:p>
        </w:tc>
        <w:tc>
          <w:tcPr>
            <w:tcW w:w="8430" w:type="dxa"/>
          </w:tcPr>
          <w:p w14:paraId="09406F22" w14:textId="77777777" w:rsidR="00747BBF" w:rsidRDefault="00927A6E">
            <w:pPr>
              <w:pStyle w:val="TableParagraph"/>
              <w:spacing w:before="1" w:line="240" w:lineRule="auto"/>
              <w:ind w:left="108"/>
            </w:pPr>
            <w:r>
              <w:t>Ewidencja</w:t>
            </w:r>
            <w:r>
              <w:rPr>
                <w:spacing w:val="-7"/>
              </w:rPr>
              <w:t xml:space="preserve"> </w:t>
            </w:r>
            <w:r>
              <w:t>procedur</w:t>
            </w:r>
            <w:r>
              <w:rPr>
                <w:spacing w:val="-6"/>
              </w:rPr>
              <w:t xml:space="preserve"> </w:t>
            </w:r>
            <w:r>
              <w:t>medycznych</w:t>
            </w:r>
            <w:r>
              <w:rPr>
                <w:spacing w:val="-6"/>
              </w:rPr>
              <w:t xml:space="preserve"> </w:t>
            </w:r>
            <w:r>
              <w:rPr>
                <w:spacing w:val="-2"/>
              </w:rPr>
              <w:t>wykonanych</w:t>
            </w:r>
          </w:p>
        </w:tc>
      </w:tr>
      <w:tr w:rsidR="00747BBF" w14:paraId="6C87E3E5" w14:textId="77777777">
        <w:trPr>
          <w:trHeight w:val="318"/>
        </w:trPr>
        <w:tc>
          <w:tcPr>
            <w:tcW w:w="638" w:type="dxa"/>
            <w:shd w:val="clear" w:color="auto" w:fill="D9E1F3"/>
          </w:tcPr>
          <w:p w14:paraId="3A528812" w14:textId="77777777" w:rsidR="00747BBF" w:rsidRDefault="00927A6E">
            <w:pPr>
              <w:pStyle w:val="TableParagraph"/>
            </w:pPr>
            <w:r>
              <w:rPr>
                <w:spacing w:val="-5"/>
              </w:rPr>
              <w:t>87.</w:t>
            </w:r>
          </w:p>
        </w:tc>
        <w:tc>
          <w:tcPr>
            <w:tcW w:w="8430" w:type="dxa"/>
            <w:shd w:val="clear" w:color="auto" w:fill="D9E1F3"/>
          </w:tcPr>
          <w:p w14:paraId="0B3ADEF4" w14:textId="77777777" w:rsidR="00747BBF" w:rsidRDefault="00927A6E">
            <w:pPr>
              <w:pStyle w:val="TableParagraph"/>
              <w:ind w:left="108"/>
            </w:pPr>
            <w:r>
              <w:t>Ewidencja</w:t>
            </w:r>
            <w:r>
              <w:rPr>
                <w:spacing w:val="-4"/>
              </w:rPr>
              <w:t xml:space="preserve"> </w:t>
            </w:r>
            <w:r>
              <w:t>zużycia</w:t>
            </w:r>
            <w:r>
              <w:rPr>
                <w:spacing w:val="-6"/>
              </w:rPr>
              <w:t xml:space="preserve"> </w:t>
            </w:r>
            <w:r>
              <w:t>materiałów</w:t>
            </w:r>
            <w:r>
              <w:rPr>
                <w:spacing w:val="-3"/>
              </w:rPr>
              <w:t xml:space="preserve"> </w:t>
            </w:r>
            <w:r>
              <w:t>i</w:t>
            </w:r>
            <w:r>
              <w:rPr>
                <w:spacing w:val="-6"/>
              </w:rPr>
              <w:t xml:space="preserve"> </w:t>
            </w:r>
            <w:r>
              <w:rPr>
                <w:spacing w:val="-4"/>
              </w:rPr>
              <w:t>leków</w:t>
            </w:r>
          </w:p>
        </w:tc>
      </w:tr>
      <w:tr w:rsidR="00747BBF" w14:paraId="70BB1D39" w14:textId="77777777">
        <w:trPr>
          <w:trHeight w:val="321"/>
        </w:trPr>
        <w:tc>
          <w:tcPr>
            <w:tcW w:w="638" w:type="dxa"/>
          </w:tcPr>
          <w:p w14:paraId="343EBD4E" w14:textId="77777777" w:rsidR="00747BBF" w:rsidRDefault="00927A6E">
            <w:pPr>
              <w:pStyle w:val="TableParagraph"/>
            </w:pPr>
            <w:r>
              <w:rPr>
                <w:spacing w:val="-5"/>
              </w:rPr>
              <w:t>88.</w:t>
            </w:r>
          </w:p>
        </w:tc>
        <w:tc>
          <w:tcPr>
            <w:tcW w:w="8430" w:type="dxa"/>
          </w:tcPr>
          <w:p w14:paraId="65F12F94" w14:textId="77777777" w:rsidR="00747BBF" w:rsidRDefault="00927A6E">
            <w:pPr>
              <w:pStyle w:val="TableParagraph"/>
              <w:ind w:left="108"/>
            </w:pPr>
            <w:r>
              <w:t>Opieka</w:t>
            </w:r>
            <w:r>
              <w:rPr>
                <w:spacing w:val="-7"/>
              </w:rPr>
              <w:t xml:space="preserve"> </w:t>
            </w:r>
            <w:r>
              <w:t>pooperacyjna</w:t>
            </w:r>
            <w:r>
              <w:rPr>
                <w:spacing w:val="-5"/>
              </w:rPr>
              <w:t xml:space="preserve"> </w:t>
            </w:r>
            <w:r>
              <w:t>-</w:t>
            </w:r>
            <w:r>
              <w:rPr>
                <w:spacing w:val="-7"/>
              </w:rPr>
              <w:t xml:space="preserve"> </w:t>
            </w:r>
            <w:r>
              <w:t>obsługa</w:t>
            </w:r>
            <w:r>
              <w:rPr>
                <w:spacing w:val="-4"/>
              </w:rPr>
              <w:t xml:space="preserve"> </w:t>
            </w:r>
            <w:r>
              <w:t>opieki</w:t>
            </w:r>
            <w:r>
              <w:rPr>
                <w:spacing w:val="-4"/>
              </w:rPr>
              <w:t xml:space="preserve"> </w:t>
            </w:r>
            <w:r>
              <w:t>pooperacyjnej</w:t>
            </w:r>
            <w:r>
              <w:rPr>
                <w:spacing w:val="-4"/>
              </w:rPr>
              <w:t xml:space="preserve"> </w:t>
            </w:r>
            <w:r>
              <w:t>dla</w:t>
            </w:r>
            <w:r>
              <w:rPr>
                <w:spacing w:val="-4"/>
              </w:rPr>
              <w:t xml:space="preserve"> </w:t>
            </w:r>
            <w:r>
              <w:t>kobiet</w:t>
            </w:r>
            <w:r>
              <w:rPr>
                <w:spacing w:val="-4"/>
              </w:rPr>
              <w:t xml:space="preserve"> </w:t>
            </w:r>
            <w:r>
              <w:t>po</w:t>
            </w:r>
            <w:r>
              <w:rPr>
                <w:spacing w:val="-3"/>
              </w:rPr>
              <w:t xml:space="preserve"> </w:t>
            </w:r>
            <w:r>
              <w:t>porodzie</w:t>
            </w:r>
            <w:r>
              <w:rPr>
                <w:spacing w:val="-3"/>
              </w:rPr>
              <w:t xml:space="preserve"> </w:t>
            </w:r>
            <w:r>
              <w:rPr>
                <w:spacing w:val="-2"/>
              </w:rPr>
              <w:t>operacyjnym</w:t>
            </w:r>
          </w:p>
        </w:tc>
      </w:tr>
      <w:tr w:rsidR="00747BBF" w14:paraId="5BD0AF98" w14:textId="77777777">
        <w:trPr>
          <w:trHeight w:val="318"/>
        </w:trPr>
        <w:tc>
          <w:tcPr>
            <w:tcW w:w="638" w:type="dxa"/>
            <w:shd w:val="clear" w:color="auto" w:fill="D9E1F3"/>
          </w:tcPr>
          <w:p w14:paraId="555D1974" w14:textId="77777777" w:rsidR="00747BBF" w:rsidRDefault="00927A6E">
            <w:pPr>
              <w:pStyle w:val="TableParagraph"/>
            </w:pPr>
            <w:r>
              <w:rPr>
                <w:spacing w:val="-5"/>
              </w:rPr>
              <w:t>89.</w:t>
            </w:r>
          </w:p>
        </w:tc>
        <w:tc>
          <w:tcPr>
            <w:tcW w:w="8430" w:type="dxa"/>
            <w:shd w:val="clear" w:color="auto" w:fill="D9E1F3"/>
          </w:tcPr>
          <w:p w14:paraId="6FA659D2" w14:textId="77777777" w:rsidR="00747BBF" w:rsidRDefault="00927A6E">
            <w:pPr>
              <w:pStyle w:val="TableParagraph"/>
              <w:ind w:left="108"/>
            </w:pPr>
            <w:r>
              <w:t>Obsługa</w:t>
            </w:r>
            <w:r>
              <w:rPr>
                <w:spacing w:val="-4"/>
              </w:rPr>
              <w:t xml:space="preserve"> </w:t>
            </w:r>
            <w:r>
              <w:t>księgi</w:t>
            </w:r>
            <w:r>
              <w:rPr>
                <w:spacing w:val="-6"/>
              </w:rPr>
              <w:t xml:space="preserve"> </w:t>
            </w:r>
            <w:r>
              <w:t>porodów</w:t>
            </w:r>
            <w:r>
              <w:rPr>
                <w:spacing w:val="-2"/>
              </w:rPr>
              <w:t xml:space="preserve"> </w:t>
            </w:r>
            <w:r>
              <w:t>i</w:t>
            </w:r>
            <w:r>
              <w:rPr>
                <w:spacing w:val="-3"/>
              </w:rPr>
              <w:t xml:space="preserve"> </w:t>
            </w:r>
            <w:r>
              <w:rPr>
                <w:spacing w:val="-2"/>
              </w:rPr>
              <w:t>noworodków</w:t>
            </w:r>
          </w:p>
        </w:tc>
      </w:tr>
      <w:tr w:rsidR="00747BBF" w14:paraId="64B4AE4E" w14:textId="77777777">
        <w:trPr>
          <w:trHeight w:val="321"/>
        </w:trPr>
        <w:tc>
          <w:tcPr>
            <w:tcW w:w="638" w:type="dxa"/>
          </w:tcPr>
          <w:p w14:paraId="6FED400B" w14:textId="77777777" w:rsidR="00747BBF" w:rsidRDefault="00927A6E">
            <w:pPr>
              <w:pStyle w:val="TableParagraph"/>
            </w:pPr>
            <w:r>
              <w:rPr>
                <w:spacing w:val="-5"/>
              </w:rPr>
              <w:t>90.</w:t>
            </w:r>
          </w:p>
        </w:tc>
        <w:tc>
          <w:tcPr>
            <w:tcW w:w="8430" w:type="dxa"/>
          </w:tcPr>
          <w:p w14:paraId="7BBEE06D" w14:textId="77777777" w:rsidR="00747BBF" w:rsidRDefault="00927A6E">
            <w:pPr>
              <w:pStyle w:val="TableParagraph"/>
              <w:ind w:left="108"/>
            </w:pPr>
            <w:r>
              <w:t>Automatyczna</w:t>
            </w:r>
            <w:r>
              <w:rPr>
                <w:spacing w:val="-5"/>
              </w:rPr>
              <w:t xml:space="preserve"> </w:t>
            </w:r>
            <w:r>
              <w:t>generacja</w:t>
            </w:r>
            <w:r>
              <w:rPr>
                <w:spacing w:val="-5"/>
              </w:rPr>
              <w:t xml:space="preserve"> </w:t>
            </w:r>
            <w:r>
              <w:t>i</w:t>
            </w:r>
            <w:r>
              <w:rPr>
                <w:spacing w:val="-6"/>
              </w:rPr>
              <w:t xml:space="preserve"> </w:t>
            </w:r>
            <w:r>
              <w:t>wydruk</w:t>
            </w:r>
            <w:r>
              <w:rPr>
                <w:spacing w:val="-7"/>
              </w:rPr>
              <w:t xml:space="preserve"> </w:t>
            </w:r>
            <w:r>
              <w:t>ksiąg</w:t>
            </w:r>
            <w:r>
              <w:rPr>
                <w:spacing w:val="-5"/>
              </w:rPr>
              <w:t xml:space="preserve"> </w:t>
            </w:r>
            <w:r>
              <w:t>porodów</w:t>
            </w:r>
            <w:r>
              <w:rPr>
                <w:spacing w:val="-4"/>
              </w:rPr>
              <w:t xml:space="preserve"> </w:t>
            </w:r>
            <w:r>
              <w:t>zgodnie</w:t>
            </w:r>
            <w:r>
              <w:rPr>
                <w:spacing w:val="-4"/>
              </w:rPr>
              <w:t xml:space="preserve"> </w:t>
            </w:r>
            <w:r>
              <w:t>z</w:t>
            </w:r>
            <w:r>
              <w:rPr>
                <w:spacing w:val="-5"/>
              </w:rPr>
              <w:t xml:space="preserve"> </w:t>
            </w:r>
            <w:r>
              <w:t>obowiązującym</w:t>
            </w:r>
            <w:r>
              <w:rPr>
                <w:spacing w:val="-6"/>
              </w:rPr>
              <w:t xml:space="preserve"> </w:t>
            </w:r>
            <w:r>
              <w:rPr>
                <w:spacing w:val="-2"/>
              </w:rPr>
              <w:t>prawem</w:t>
            </w:r>
          </w:p>
        </w:tc>
      </w:tr>
      <w:tr w:rsidR="00747BBF" w14:paraId="142B0639" w14:textId="77777777">
        <w:trPr>
          <w:trHeight w:val="318"/>
        </w:trPr>
        <w:tc>
          <w:tcPr>
            <w:tcW w:w="638" w:type="dxa"/>
            <w:shd w:val="clear" w:color="auto" w:fill="D9E1F3"/>
          </w:tcPr>
          <w:p w14:paraId="028FD828" w14:textId="77777777" w:rsidR="00747BBF" w:rsidRDefault="00927A6E">
            <w:pPr>
              <w:pStyle w:val="TableParagraph"/>
            </w:pPr>
            <w:r>
              <w:rPr>
                <w:spacing w:val="-5"/>
              </w:rPr>
              <w:t>91.</w:t>
            </w:r>
          </w:p>
        </w:tc>
        <w:tc>
          <w:tcPr>
            <w:tcW w:w="8430" w:type="dxa"/>
            <w:shd w:val="clear" w:color="auto" w:fill="D9E1F3"/>
          </w:tcPr>
          <w:p w14:paraId="636426A2" w14:textId="77777777" w:rsidR="00747BBF" w:rsidRDefault="00927A6E">
            <w:pPr>
              <w:pStyle w:val="TableParagraph"/>
              <w:ind w:left="108"/>
            </w:pPr>
            <w:r>
              <w:t>Automatyczna</w:t>
            </w:r>
            <w:r>
              <w:rPr>
                <w:spacing w:val="-7"/>
              </w:rPr>
              <w:t xml:space="preserve"> </w:t>
            </w:r>
            <w:r>
              <w:t>generacja</w:t>
            </w:r>
            <w:r>
              <w:rPr>
                <w:spacing w:val="-5"/>
              </w:rPr>
              <w:t xml:space="preserve"> </w:t>
            </w:r>
            <w:r>
              <w:t>i</w:t>
            </w:r>
            <w:r>
              <w:rPr>
                <w:spacing w:val="-6"/>
              </w:rPr>
              <w:t xml:space="preserve"> </w:t>
            </w:r>
            <w:r>
              <w:t>wydruk</w:t>
            </w:r>
            <w:r>
              <w:rPr>
                <w:spacing w:val="-7"/>
              </w:rPr>
              <w:t xml:space="preserve"> </w:t>
            </w:r>
            <w:r>
              <w:t>ksiąg</w:t>
            </w:r>
            <w:r>
              <w:rPr>
                <w:spacing w:val="-5"/>
              </w:rPr>
              <w:t xml:space="preserve"> </w:t>
            </w:r>
            <w:r>
              <w:t>noworodków</w:t>
            </w:r>
            <w:r>
              <w:rPr>
                <w:spacing w:val="-7"/>
              </w:rPr>
              <w:t xml:space="preserve"> </w:t>
            </w:r>
            <w:r>
              <w:t>zgodnie</w:t>
            </w:r>
            <w:r>
              <w:rPr>
                <w:spacing w:val="-4"/>
              </w:rPr>
              <w:t xml:space="preserve"> </w:t>
            </w:r>
            <w:r>
              <w:t>z</w:t>
            </w:r>
            <w:r>
              <w:rPr>
                <w:spacing w:val="-5"/>
              </w:rPr>
              <w:t xml:space="preserve"> </w:t>
            </w:r>
            <w:r>
              <w:t>obowiązującym</w:t>
            </w:r>
            <w:r>
              <w:rPr>
                <w:spacing w:val="-3"/>
              </w:rPr>
              <w:t xml:space="preserve"> </w:t>
            </w:r>
            <w:r>
              <w:rPr>
                <w:spacing w:val="-2"/>
              </w:rPr>
              <w:t>prawem</w:t>
            </w:r>
          </w:p>
        </w:tc>
      </w:tr>
      <w:tr w:rsidR="00747BBF" w14:paraId="39D6BC51" w14:textId="77777777">
        <w:trPr>
          <w:trHeight w:val="628"/>
        </w:trPr>
        <w:tc>
          <w:tcPr>
            <w:tcW w:w="638" w:type="dxa"/>
          </w:tcPr>
          <w:p w14:paraId="519A7C5E" w14:textId="77777777" w:rsidR="00747BBF" w:rsidRDefault="00927A6E">
            <w:pPr>
              <w:pStyle w:val="TableParagraph"/>
            </w:pPr>
            <w:r>
              <w:rPr>
                <w:spacing w:val="-5"/>
              </w:rPr>
              <w:t>92.</w:t>
            </w:r>
          </w:p>
        </w:tc>
        <w:tc>
          <w:tcPr>
            <w:tcW w:w="8430" w:type="dxa"/>
          </w:tcPr>
          <w:p w14:paraId="2EA1FCD0" w14:textId="77777777" w:rsidR="00747BBF" w:rsidRDefault="00927A6E">
            <w:pPr>
              <w:pStyle w:val="TableParagraph"/>
              <w:ind w:left="108"/>
            </w:pPr>
            <w:r>
              <w:t>System</w:t>
            </w:r>
            <w:r>
              <w:rPr>
                <w:spacing w:val="5"/>
              </w:rPr>
              <w:t xml:space="preserve"> </w:t>
            </w:r>
            <w:r>
              <w:t>musi</w:t>
            </w:r>
            <w:r>
              <w:rPr>
                <w:spacing w:val="7"/>
              </w:rPr>
              <w:t xml:space="preserve"> </w:t>
            </w:r>
            <w:r>
              <w:t>przenosić</w:t>
            </w:r>
            <w:r>
              <w:rPr>
                <w:spacing w:val="9"/>
              </w:rPr>
              <w:t xml:space="preserve"> </w:t>
            </w:r>
            <w:r>
              <w:t>dane</w:t>
            </w:r>
            <w:r>
              <w:rPr>
                <w:spacing w:val="10"/>
              </w:rPr>
              <w:t xml:space="preserve"> </w:t>
            </w:r>
            <w:r>
              <w:t>dziecka</w:t>
            </w:r>
            <w:r>
              <w:rPr>
                <w:spacing w:val="7"/>
              </w:rPr>
              <w:t xml:space="preserve"> </w:t>
            </w:r>
            <w:r>
              <w:t>z</w:t>
            </w:r>
            <w:r>
              <w:rPr>
                <w:spacing w:val="11"/>
              </w:rPr>
              <w:t xml:space="preserve"> </w:t>
            </w:r>
            <w:r>
              <w:t>historii</w:t>
            </w:r>
            <w:r>
              <w:rPr>
                <w:spacing w:val="6"/>
              </w:rPr>
              <w:t xml:space="preserve"> </w:t>
            </w:r>
            <w:r>
              <w:t>porodu</w:t>
            </w:r>
            <w:r>
              <w:rPr>
                <w:spacing w:val="6"/>
              </w:rPr>
              <w:t xml:space="preserve"> </w:t>
            </w:r>
            <w:r>
              <w:t>na</w:t>
            </w:r>
            <w:r>
              <w:rPr>
                <w:spacing w:val="9"/>
              </w:rPr>
              <w:t xml:space="preserve"> </w:t>
            </w:r>
            <w:r>
              <w:t>oddział,</w:t>
            </w:r>
            <w:r>
              <w:rPr>
                <w:spacing w:val="9"/>
              </w:rPr>
              <w:t xml:space="preserve"> </w:t>
            </w:r>
            <w:r>
              <w:t>na</w:t>
            </w:r>
            <w:r>
              <w:rPr>
                <w:spacing w:val="6"/>
              </w:rPr>
              <w:t xml:space="preserve"> </w:t>
            </w:r>
            <w:r>
              <w:t>który</w:t>
            </w:r>
            <w:r>
              <w:rPr>
                <w:spacing w:val="10"/>
              </w:rPr>
              <w:t xml:space="preserve"> </w:t>
            </w:r>
            <w:r>
              <w:t>dziecko</w:t>
            </w:r>
            <w:r>
              <w:rPr>
                <w:spacing w:val="10"/>
              </w:rPr>
              <w:t xml:space="preserve"> </w:t>
            </w:r>
            <w:r>
              <w:rPr>
                <w:spacing w:val="-2"/>
              </w:rPr>
              <w:t>zostanie</w:t>
            </w:r>
          </w:p>
          <w:p w14:paraId="176C892A" w14:textId="77777777" w:rsidR="00747BBF" w:rsidRDefault="00927A6E">
            <w:pPr>
              <w:pStyle w:val="TableParagraph"/>
              <w:spacing w:before="41" w:line="240" w:lineRule="auto"/>
              <w:ind w:left="117"/>
            </w:pPr>
            <w:r>
              <w:rPr>
                <w:spacing w:val="-2"/>
              </w:rPr>
              <w:t>przeniesione.</w:t>
            </w:r>
          </w:p>
        </w:tc>
      </w:tr>
    </w:tbl>
    <w:p w14:paraId="7E0341C5" w14:textId="77777777" w:rsidR="00747BBF" w:rsidRDefault="00927A6E" w:rsidP="0032618B">
      <w:pPr>
        <w:pStyle w:val="Nagwek1"/>
      </w:pPr>
      <w:bookmarkStart w:id="46" w:name="_Toc197668395"/>
      <w:r>
        <w:t>Dokumentacja</w:t>
      </w:r>
      <w:r>
        <w:rPr>
          <w:spacing w:val="-6"/>
        </w:rPr>
        <w:t xml:space="preserve"> </w:t>
      </w:r>
      <w:r>
        <w:rPr>
          <w:spacing w:val="-2"/>
        </w:rPr>
        <w:t>Medyczna</w:t>
      </w:r>
      <w:bookmarkEnd w:id="46"/>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14"/>
        <w:gridCol w:w="8454"/>
      </w:tblGrid>
      <w:tr w:rsidR="00747BBF" w14:paraId="26BD3565" w14:textId="77777777">
        <w:trPr>
          <w:trHeight w:val="763"/>
        </w:trPr>
        <w:tc>
          <w:tcPr>
            <w:tcW w:w="9068" w:type="dxa"/>
            <w:gridSpan w:val="2"/>
            <w:tcBorders>
              <w:top w:val="nil"/>
              <w:left w:val="nil"/>
              <w:bottom w:val="nil"/>
              <w:right w:val="nil"/>
            </w:tcBorders>
            <w:shd w:val="clear" w:color="auto" w:fill="4471C4"/>
          </w:tcPr>
          <w:p w14:paraId="5DFF144E" w14:textId="77777777" w:rsidR="00747BBF" w:rsidRDefault="00747BBF">
            <w:pPr>
              <w:pStyle w:val="TableParagraph"/>
              <w:spacing w:before="7" w:line="240" w:lineRule="auto"/>
              <w:ind w:left="0"/>
              <w:rPr>
                <w:sz w:val="20"/>
              </w:rPr>
            </w:pPr>
          </w:p>
          <w:p w14:paraId="1DBAEA5A" w14:textId="77777777" w:rsidR="00747BBF" w:rsidRDefault="00927A6E">
            <w:pPr>
              <w:pStyle w:val="TableParagraph"/>
              <w:spacing w:line="240" w:lineRule="auto"/>
              <w:ind w:left="724"/>
              <w:rPr>
                <w:sz w:val="20"/>
              </w:rPr>
            </w:pPr>
            <w:r>
              <w:rPr>
                <w:color w:val="2E5395"/>
                <w:spacing w:val="-2"/>
                <w:sz w:val="20"/>
              </w:rPr>
              <w:t>Dokumentacja</w:t>
            </w:r>
            <w:r>
              <w:rPr>
                <w:color w:val="2E5395"/>
                <w:spacing w:val="7"/>
                <w:sz w:val="20"/>
              </w:rPr>
              <w:t xml:space="preserve"> </w:t>
            </w:r>
            <w:r>
              <w:rPr>
                <w:color w:val="2E5395"/>
                <w:spacing w:val="-2"/>
                <w:sz w:val="20"/>
              </w:rPr>
              <w:t>Medyczna</w:t>
            </w:r>
            <w:r>
              <w:rPr>
                <w:color w:val="2E5395"/>
                <w:spacing w:val="7"/>
                <w:sz w:val="20"/>
              </w:rPr>
              <w:t xml:space="preserve"> </w:t>
            </w:r>
            <w:r>
              <w:rPr>
                <w:color w:val="2E5395"/>
                <w:spacing w:val="-2"/>
                <w:sz w:val="20"/>
              </w:rPr>
              <w:t>(formularzowa)</w:t>
            </w:r>
          </w:p>
        </w:tc>
      </w:tr>
      <w:tr w:rsidR="00747BBF" w14:paraId="5F270F2D" w14:textId="77777777">
        <w:trPr>
          <w:trHeight w:val="318"/>
        </w:trPr>
        <w:tc>
          <w:tcPr>
            <w:tcW w:w="614" w:type="dxa"/>
            <w:tcBorders>
              <w:top w:val="nil"/>
            </w:tcBorders>
            <w:shd w:val="clear" w:color="auto" w:fill="D9E1F3"/>
          </w:tcPr>
          <w:p w14:paraId="43B62E18" w14:textId="77777777" w:rsidR="00747BBF" w:rsidRDefault="00927A6E">
            <w:pPr>
              <w:pStyle w:val="TableParagraph"/>
              <w:ind w:left="0" w:right="217"/>
              <w:jc w:val="center"/>
            </w:pPr>
            <w:r>
              <w:rPr>
                <w:spacing w:val="-5"/>
              </w:rPr>
              <w:t>1.</w:t>
            </w:r>
          </w:p>
        </w:tc>
        <w:tc>
          <w:tcPr>
            <w:tcW w:w="8454" w:type="dxa"/>
            <w:tcBorders>
              <w:top w:val="nil"/>
            </w:tcBorders>
            <w:shd w:val="clear" w:color="auto" w:fill="D9E1F3"/>
          </w:tcPr>
          <w:p w14:paraId="3F1336B8" w14:textId="77777777" w:rsidR="00747BBF" w:rsidRDefault="00927A6E">
            <w:pPr>
              <w:pStyle w:val="TableParagraph"/>
              <w:ind w:left="105"/>
            </w:pPr>
            <w:r>
              <w:t>Generowanie</w:t>
            </w:r>
            <w:r>
              <w:rPr>
                <w:spacing w:val="-8"/>
              </w:rPr>
              <w:t xml:space="preserve"> </w:t>
            </w:r>
            <w:r>
              <w:t>Historii</w:t>
            </w:r>
            <w:r>
              <w:rPr>
                <w:spacing w:val="-9"/>
              </w:rPr>
              <w:t xml:space="preserve"> </w:t>
            </w:r>
            <w:r>
              <w:t>Choroby</w:t>
            </w:r>
            <w:r>
              <w:rPr>
                <w:spacing w:val="-5"/>
              </w:rPr>
              <w:t xml:space="preserve"> </w:t>
            </w:r>
            <w:r>
              <w:t>z</w:t>
            </w:r>
            <w:r>
              <w:rPr>
                <w:spacing w:val="-6"/>
              </w:rPr>
              <w:t xml:space="preserve"> </w:t>
            </w:r>
            <w:r>
              <w:t>danych</w:t>
            </w:r>
            <w:r>
              <w:rPr>
                <w:spacing w:val="-5"/>
              </w:rPr>
              <w:t xml:space="preserve"> </w:t>
            </w:r>
            <w:r>
              <w:t>zgromadzonych</w:t>
            </w:r>
            <w:r>
              <w:rPr>
                <w:spacing w:val="-6"/>
              </w:rPr>
              <w:t xml:space="preserve"> </w:t>
            </w:r>
            <w:r>
              <w:t>w</w:t>
            </w:r>
            <w:r>
              <w:rPr>
                <w:spacing w:val="-4"/>
              </w:rPr>
              <w:t xml:space="preserve"> </w:t>
            </w:r>
            <w:r>
              <w:rPr>
                <w:spacing w:val="-2"/>
              </w:rPr>
              <w:t>systemie</w:t>
            </w:r>
          </w:p>
        </w:tc>
      </w:tr>
      <w:tr w:rsidR="00747BBF" w14:paraId="7A68F541" w14:textId="77777777">
        <w:trPr>
          <w:trHeight w:val="321"/>
        </w:trPr>
        <w:tc>
          <w:tcPr>
            <w:tcW w:w="614" w:type="dxa"/>
          </w:tcPr>
          <w:p w14:paraId="787E257C" w14:textId="77777777" w:rsidR="00747BBF" w:rsidRDefault="00927A6E">
            <w:pPr>
              <w:pStyle w:val="TableParagraph"/>
              <w:spacing w:before="1" w:line="240" w:lineRule="auto"/>
              <w:ind w:left="0" w:right="217"/>
              <w:jc w:val="center"/>
            </w:pPr>
            <w:r>
              <w:rPr>
                <w:spacing w:val="-5"/>
              </w:rPr>
              <w:t>2.</w:t>
            </w:r>
          </w:p>
        </w:tc>
        <w:tc>
          <w:tcPr>
            <w:tcW w:w="8454" w:type="dxa"/>
          </w:tcPr>
          <w:p w14:paraId="1A70F4B8" w14:textId="77777777" w:rsidR="00747BBF" w:rsidRDefault="00927A6E">
            <w:pPr>
              <w:pStyle w:val="TableParagraph"/>
              <w:spacing w:before="1" w:line="240" w:lineRule="auto"/>
              <w:ind w:left="105"/>
            </w:pPr>
            <w:r>
              <w:t>Generowanie</w:t>
            </w:r>
            <w:r>
              <w:rPr>
                <w:spacing w:val="-10"/>
              </w:rPr>
              <w:t xml:space="preserve"> </w:t>
            </w:r>
            <w:r>
              <w:t>Karty</w:t>
            </w:r>
            <w:r>
              <w:rPr>
                <w:spacing w:val="-5"/>
              </w:rPr>
              <w:t xml:space="preserve"> </w:t>
            </w:r>
            <w:r>
              <w:t>Informacyjnej</w:t>
            </w:r>
            <w:r>
              <w:rPr>
                <w:spacing w:val="-5"/>
              </w:rPr>
              <w:t xml:space="preserve"> </w:t>
            </w:r>
            <w:r>
              <w:t>z</w:t>
            </w:r>
            <w:r>
              <w:rPr>
                <w:spacing w:val="-9"/>
              </w:rPr>
              <w:t xml:space="preserve"> </w:t>
            </w:r>
            <w:r>
              <w:t>danych</w:t>
            </w:r>
            <w:r>
              <w:rPr>
                <w:spacing w:val="-4"/>
              </w:rPr>
              <w:t xml:space="preserve"> </w:t>
            </w:r>
            <w:r>
              <w:t>gromadzonych</w:t>
            </w:r>
            <w:r>
              <w:rPr>
                <w:spacing w:val="-5"/>
              </w:rPr>
              <w:t xml:space="preserve"> </w:t>
            </w:r>
            <w:r>
              <w:t>w</w:t>
            </w:r>
            <w:r>
              <w:rPr>
                <w:spacing w:val="-7"/>
              </w:rPr>
              <w:t xml:space="preserve"> </w:t>
            </w:r>
            <w:r>
              <w:rPr>
                <w:spacing w:val="-2"/>
              </w:rPr>
              <w:t>systemie</w:t>
            </w:r>
          </w:p>
        </w:tc>
      </w:tr>
      <w:tr w:rsidR="00747BBF" w14:paraId="313D6D85" w14:textId="77777777">
        <w:trPr>
          <w:trHeight w:val="628"/>
        </w:trPr>
        <w:tc>
          <w:tcPr>
            <w:tcW w:w="614" w:type="dxa"/>
            <w:shd w:val="clear" w:color="auto" w:fill="D9E1F3"/>
          </w:tcPr>
          <w:p w14:paraId="2795CA95" w14:textId="77777777" w:rsidR="00747BBF" w:rsidRDefault="00927A6E">
            <w:pPr>
              <w:pStyle w:val="TableParagraph"/>
              <w:ind w:left="0" w:right="217"/>
              <w:jc w:val="center"/>
            </w:pPr>
            <w:r>
              <w:rPr>
                <w:spacing w:val="-5"/>
              </w:rPr>
              <w:t>3.</w:t>
            </w:r>
          </w:p>
        </w:tc>
        <w:tc>
          <w:tcPr>
            <w:tcW w:w="8454" w:type="dxa"/>
            <w:shd w:val="clear" w:color="auto" w:fill="D9E1F3"/>
          </w:tcPr>
          <w:p w14:paraId="3889754B" w14:textId="77777777" w:rsidR="00747BBF" w:rsidRDefault="00927A6E">
            <w:pPr>
              <w:pStyle w:val="TableParagraph"/>
              <w:ind w:left="105"/>
            </w:pPr>
            <w:r>
              <w:t>Generowanie</w:t>
            </w:r>
            <w:r>
              <w:rPr>
                <w:spacing w:val="22"/>
              </w:rPr>
              <w:t xml:space="preserve"> </w:t>
            </w:r>
            <w:r>
              <w:t>wyników</w:t>
            </w:r>
            <w:r>
              <w:rPr>
                <w:spacing w:val="24"/>
              </w:rPr>
              <w:t xml:space="preserve"> </w:t>
            </w:r>
            <w:r>
              <w:t>badań</w:t>
            </w:r>
            <w:r>
              <w:rPr>
                <w:spacing w:val="23"/>
              </w:rPr>
              <w:t xml:space="preserve"> </w:t>
            </w:r>
            <w:r>
              <w:t>dla</w:t>
            </w:r>
            <w:r>
              <w:rPr>
                <w:spacing w:val="22"/>
              </w:rPr>
              <w:t xml:space="preserve"> </w:t>
            </w:r>
            <w:r>
              <w:t>zadanych</w:t>
            </w:r>
            <w:r>
              <w:rPr>
                <w:spacing w:val="23"/>
              </w:rPr>
              <w:t xml:space="preserve"> </w:t>
            </w:r>
            <w:r>
              <w:t>kryteriów:</w:t>
            </w:r>
            <w:r>
              <w:rPr>
                <w:spacing w:val="24"/>
              </w:rPr>
              <w:t xml:space="preserve"> </w:t>
            </w:r>
            <w:r>
              <w:t>pacjent,</w:t>
            </w:r>
            <w:r>
              <w:rPr>
                <w:spacing w:val="24"/>
              </w:rPr>
              <w:t xml:space="preserve"> </w:t>
            </w:r>
            <w:r>
              <w:t>nazwa</w:t>
            </w:r>
            <w:r>
              <w:rPr>
                <w:spacing w:val="23"/>
              </w:rPr>
              <w:t xml:space="preserve"> </w:t>
            </w:r>
            <w:r>
              <w:t>badania,</w:t>
            </w:r>
            <w:r>
              <w:rPr>
                <w:spacing w:val="24"/>
              </w:rPr>
              <w:t xml:space="preserve"> </w:t>
            </w:r>
            <w:r>
              <w:rPr>
                <w:spacing w:val="-2"/>
              </w:rPr>
              <w:t>jednostka</w:t>
            </w:r>
          </w:p>
          <w:p w14:paraId="0C659CCF" w14:textId="77777777" w:rsidR="00747BBF" w:rsidRDefault="00927A6E">
            <w:pPr>
              <w:pStyle w:val="TableParagraph"/>
              <w:spacing w:before="41" w:line="240" w:lineRule="auto"/>
              <w:ind w:left="115"/>
            </w:pPr>
            <w:r>
              <w:t>organizacyjna,</w:t>
            </w:r>
            <w:r>
              <w:rPr>
                <w:spacing w:val="-8"/>
              </w:rPr>
              <w:t xml:space="preserve"> </w:t>
            </w:r>
            <w:r>
              <w:t>zadany</w:t>
            </w:r>
            <w:r>
              <w:rPr>
                <w:spacing w:val="-8"/>
              </w:rPr>
              <w:t xml:space="preserve"> </w:t>
            </w:r>
            <w:r>
              <w:rPr>
                <w:spacing w:val="-2"/>
              </w:rPr>
              <w:t>czasu,</w:t>
            </w:r>
          </w:p>
        </w:tc>
      </w:tr>
      <w:tr w:rsidR="00747BBF" w14:paraId="5ECB52E7" w14:textId="77777777">
        <w:trPr>
          <w:trHeight w:val="318"/>
        </w:trPr>
        <w:tc>
          <w:tcPr>
            <w:tcW w:w="614" w:type="dxa"/>
          </w:tcPr>
          <w:p w14:paraId="1C9F4343" w14:textId="77777777" w:rsidR="00747BBF" w:rsidRDefault="00927A6E">
            <w:pPr>
              <w:pStyle w:val="TableParagraph"/>
              <w:ind w:left="0" w:right="217"/>
              <w:jc w:val="center"/>
            </w:pPr>
            <w:r>
              <w:rPr>
                <w:spacing w:val="-5"/>
              </w:rPr>
              <w:t>4.</w:t>
            </w:r>
          </w:p>
        </w:tc>
        <w:tc>
          <w:tcPr>
            <w:tcW w:w="8454" w:type="dxa"/>
          </w:tcPr>
          <w:p w14:paraId="24E420CE" w14:textId="77777777" w:rsidR="00747BBF" w:rsidRDefault="00927A6E">
            <w:pPr>
              <w:pStyle w:val="TableParagraph"/>
              <w:ind w:left="105"/>
            </w:pPr>
            <w:r>
              <w:t>Generowanie</w:t>
            </w:r>
            <w:r>
              <w:rPr>
                <w:spacing w:val="-8"/>
              </w:rPr>
              <w:t xml:space="preserve"> </w:t>
            </w:r>
            <w:r>
              <w:t>wydruków</w:t>
            </w:r>
            <w:r>
              <w:rPr>
                <w:spacing w:val="-5"/>
              </w:rPr>
              <w:t xml:space="preserve"> </w:t>
            </w:r>
            <w:r>
              <w:t>kart</w:t>
            </w:r>
            <w:r>
              <w:rPr>
                <w:spacing w:val="-6"/>
              </w:rPr>
              <w:t xml:space="preserve"> </w:t>
            </w:r>
            <w:r>
              <w:t>obserwacji</w:t>
            </w:r>
            <w:r>
              <w:rPr>
                <w:spacing w:val="-5"/>
              </w:rPr>
              <w:t xml:space="preserve"> </w:t>
            </w:r>
            <w:r>
              <w:rPr>
                <w:spacing w:val="-2"/>
              </w:rPr>
              <w:t>pacjenta</w:t>
            </w:r>
          </w:p>
        </w:tc>
      </w:tr>
      <w:tr w:rsidR="00747BBF" w14:paraId="420FFF5E" w14:textId="77777777">
        <w:trPr>
          <w:trHeight w:val="321"/>
        </w:trPr>
        <w:tc>
          <w:tcPr>
            <w:tcW w:w="614" w:type="dxa"/>
            <w:shd w:val="clear" w:color="auto" w:fill="D9E1F3"/>
          </w:tcPr>
          <w:p w14:paraId="3938607A" w14:textId="77777777" w:rsidR="00747BBF" w:rsidRDefault="00927A6E">
            <w:pPr>
              <w:pStyle w:val="TableParagraph"/>
              <w:spacing w:before="1" w:line="240" w:lineRule="auto"/>
              <w:ind w:left="0" w:right="217"/>
              <w:jc w:val="center"/>
            </w:pPr>
            <w:r>
              <w:rPr>
                <w:spacing w:val="-5"/>
              </w:rPr>
              <w:lastRenderedPageBreak/>
              <w:t>5.</w:t>
            </w:r>
          </w:p>
        </w:tc>
        <w:tc>
          <w:tcPr>
            <w:tcW w:w="8454" w:type="dxa"/>
            <w:shd w:val="clear" w:color="auto" w:fill="D9E1F3"/>
          </w:tcPr>
          <w:p w14:paraId="42DA0C20" w14:textId="77777777" w:rsidR="00747BBF" w:rsidRDefault="00927A6E">
            <w:pPr>
              <w:pStyle w:val="TableParagraph"/>
              <w:spacing w:before="1" w:line="240" w:lineRule="auto"/>
              <w:ind w:left="105"/>
            </w:pPr>
            <w:r>
              <w:t>Generowanie</w:t>
            </w:r>
            <w:r>
              <w:rPr>
                <w:spacing w:val="-6"/>
              </w:rPr>
              <w:t xml:space="preserve"> </w:t>
            </w:r>
            <w:r>
              <w:t>wydruków</w:t>
            </w:r>
            <w:r>
              <w:rPr>
                <w:spacing w:val="-3"/>
              </w:rPr>
              <w:t xml:space="preserve"> </w:t>
            </w:r>
            <w:r>
              <w:t>kart</w:t>
            </w:r>
            <w:r>
              <w:rPr>
                <w:spacing w:val="-4"/>
              </w:rPr>
              <w:t xml:space="preserve"> </w:t>
            </w:r>
            <w:r>
              <w:t>zakażenia,</w:t>
            </w:r>
            <w:r>
              <w:rPr>
                <w:spacing w:val="-6"/>
              </w:rPr>
              <w:t xml:space="preserve"> </w:t>
            </w:r>
            <w:r>
              <w:t>kart</w:t>
            </w:r>
            <w:r>
              <w:rPr>
                <w:spacing w:val="-2"/>
              </w:rPr>
              <w:t xml:space="preserve"> drobnoustroju</w:t>
            </w:r>
          </w:p>
        </w:tc>
      </w:tr>
      <w:tr w:rsidR="00747BBF" w14:paraId="58C7B363" w14:textId="77777777">
        <w:trPr>
          <w:trHeight w:val="628"/>
        </w:trPr>
        <w:tc>
          <w:tcPr>
            <w:tcW w:w="614" w:type="dxa"/>
          </w:tcPr>
          <w:p w14:paraId="7AC48785" w14:textId="77777777" w:rsidR="00747BBF" w:rsidRDefault="00927A6E">
            <w:pPr>
              <w:pStyle w:val="TableParagraph"/>
              <w:ind w:left="0" w:right="217"/>
              <w:jc w:val="center"/>
            </w:pPr>
            <w:r>
              <w:rPr>
                <w:spacing w:val="-5"/>
              </w:rPr>
              <w:t>6.</w:t>
            </w:r>
          </w:p>
        </w:tc>
        <w:tc>
          <w:tcPr>
            <w:tcW w:w="8454" w:type="dxa"/>
          </w:tcPr>
          <w:p w14:paraId="608FF95E" w14:textId="77777777" w:rsidR="00747BBF" w:rsidRDefault="00927A6E">
            <w:pPr>
              <w:pStyle w:val="TableParagraph"/>
              <w:ind w:left="105"/>
            </w:pPr>
            <w:r>
              <w:t>Generowanie</w:t>
            </w:r>
            <w:r>
              <w:rPr>
                <w:spacing w:val="42"/>
              </w:rPr>
              <w:t xml:space="preserve"> </w:t>
            </w:r>
            <w:r>
              <w:t>raportów</w:t>
            </w:r>
            <w:r>
              <w:rPr>
                <w:spacing w:val="43"/>
              </w:rPr>
              <w:t xml:space="preserve"> </w:t>
            </w:r>
            <w:r>
              <w:t>z</w:t>
            </w:r>
            <w:r>
              <w:rPr>
                <w:spacing w:val="41"/>
              </w:rPr>
              <w:t xml:space="preserve"> </w:t>
            </w:r>
            <w:r>
              <w:t>dyżuru</w:t>
            </w:r>
            <w:r>
              <w:rPr>
                <w:spacing w:val="43"/>
              </w:rPr>
              <w:t xml:space="preserve"> </w:t>
            </w:r>
            <w:r>
              <w:t>lekarskiego</w:t>
            </w:r>
            <w:r>
              <w:rPr>
                <w:spacing w:val="42"/>
              </w:rPr>
              <w:t xml:space="preserve"> </w:t>
            </w:r>
            <w:r>
              <w:t>na</w:t>
            </w:r>
            <w:r>
              <w:rPr>
                <w:spacing w:val="44"/>
              </w:rPr>
              <w:t xml:space="preserve"> </w:t>
            </w:r>
            <w:r>
              <w:t>podstawie</w:t>
            </w:r>
            <w:r>
              <w:rPr>
                <w:spacing w:val="41"/>
              </w:rPr>
              <w:t xml:space="preserve"> </w:t>
            </w:r>
            <w:r>
              <w:t>zarejestrowanych</w:t>
            </w:r>
            <w:r>
              <w:rPr>
                <w:spacing w:val="44"/>
              </w:rPr>
              <w:t xml:space="preserve"> </w:t>
            </w:r>
            <w:r>
              <w:rPr>
                <w:spacing w:val="-2"/>
              </w:rPr>
              <w:t>obserwacji</w:t>
            </w:r>
          </w:p>
          <w:p w14:paraId="0E5E7553" w14:textId="77777777" w:rsidR="00747BBF" w:rsidRDefault="00927A6E">
            <w:pPr>
              <w:pStyle w:val="TableParagraph"/>
              <w:spacing w:before="41" w:line="240" w:lineRule="auto"/>
              <w:ind w:left="115"/>
            </w:pPr>
            <w:r>
              <w:rPr>
                <w:spacing w:val="-2"/>
              </w:rPr>
              <w:t>pacjenta</w:t>
            </w:r>
          </w:p>
        </w:tc>
      </w:tr>
      <w:tr w:rsidR="00747BBF" w14:paraId="511DF2B1" w14:textId="77777777">
        <w:trPr>
          <w:trHeight w:val="330"/>
        </w:trPr>
        <w:tc>
          <w:tcPr>
            <w:tcW w:w="614" w:type="dxa"/>
          </w:tcPr>
          <w:p w14:paraId="0039CCB0" w14:textId="77777777" w:rsidR="00747BBF" w:rsidRDefault="00927A6E">
            <w:pPr>
              <w:pStyle w:val="TableParagraph"/>
              <w:spacing w:before="1" w:line="240" w:lineRule="auto"/>
              <w:ind w:left="0" w:right="217"/>
              <w:jc w:val="center"/>
            </w:pPr>
            <w:r>
              <w:rPr>
                <w:spacing w:val="-5"/>
              </w:rPr>
              <w:t>8.</w:t>
            </w:r>
          </w:p>
        </w:tc>
        <w:tc>
          <w:tcPr>
            <w:tcW w:w="8454" w:type="dxa"/>
          </w:tcPr>
          <w:p w14:paraId="446E28BF" w14:textId="77777777" w:rsidR="00747BBF" w:rsidRDefault="00927A6E">
            <w:pPr>
              <w:pStyle w:val="TableParagraph"/>
              <w:spacing w:before="1" w:line="240" w:lineRule="auto"/>
              <w:ind w:left="105"/>
            </w:pPr>
            <w:r>
              <w:t>Wydruk</w:t>
            </w:r>
            <w:r>
              <w:rPr>
                <w:spacing w:val="-4"/>
              </w:rPr>
              <w:t xml:space="preserve"> </w:t>
            </w:r>
            <w:r>
              <w:t>diagnoz</w:t>
            </w:r>
            <w:r>
              <w:rPr>
                <w:spacing w:val="-6"/>
              </w:rPr>
              <w:t xml:space="preserve"> </w:t>
            </w:r>
            <w:r>
              <w:rPr>
                <w:spacing w:val="-2"/>
              </w:rPr>
              <w:t>pielęgniarskich</w:t>
            </w:r>
          </w:p>
        </w:tc>
      </w:tr>
      <w:tr w:rsidR="00747BBF" w14:paraId="13EA9666" w14:textId="77777777">
        <w:trPr>
          <w:trHeight w:val="1005"/>
        </w:trPr>
        <w:tc>
          <w:tcPr>
            <w:tcW w:w="614" w:type="dxa"/>
            <w:shd w:val="clear" w:color="auto" w:fill="D9E1F3"/>
          </w:tcPr>
          <w:p w14:paraId="04F44739" w14:textId="77777777" w:rsidR="00747BBF" w:rsidRDefault="00747BBF">
            <w:pPr>
              <w:pStyle w:val="TableParagraph"/>
              <w:spacing w:line="240" w:lineRule="auto"/>
              <w:ind w:left="0"/>
              <w:rPr>
                <w:rFonts w:ascii="Times New Roman"/>
                <w:sz w:val="20"/>
              </w:rPr>
            </w:pPr>
          </w:p>
        </w:tc>
        <w:tc>
          <w:tcPr>
            <w:tcW w:w="8454" w:type="dxa"/>
            <w:shd w:val="clear" w:color="auto" w:fill="D9E1F3"/>
          </w:tcPr>
          <w:p w14:paraId="2A5CFDCC" w14:textId="77777777" w:rsidR="00747BBF" w:rsidRDefault="00927A6E">
            <w:pPr>
              <w:pStyle w:val="TableParagraph"/>
              <w:spacing w:before="241" w:line="240" w:lineRule="auto"/>
              <w:ind w:left="105"/>
              <w:rPr>
                <w:b/>
                <w:sz w:val="20"/>
              </w:rPr>
            </w:pPr>
            <w:r>
              <w:rPr>
                <w:b/>
                <w:color w:val="2E5395"/>
                <w:sz w:val="20"/>
              </w:rPr>
              <w:t>System</w:t>
            </w:r>
            <w:r>
              <w:rPr>
                <w:b/>
                <w:color w:val="2E5395"/>
                <w:spacing w:val="35"/>
                <w:sz w:val="20"/>
              </w:rPr>
              <w:t xml:space="preserve">  </w:t>
            </w:r>
            <w:r>
              <w:rPr>
                <w:b/>
                <w:color w:val="2E5395"/>
                <w:sz w:val="20"/>
              </w:rPr>
              <w:t>musi</w:t>
            </w:r>
            <w:r>
              <w:rPr>
                <w:b/>
                <w:color w:val="2E5395"/>
                <w:spacing w:val="34"/>
                <w:sz w:val="20"/>
              </w:rPr>
              <w:t xml:space="preserve">  </w:t>
            </w:r>
            <w:r>
              <w:rPr>
                <w:b/>
                <w:color w:val="2E5395"/>
                <w:sz w:val="20"/>
              </w:rPr>
              <w:t>umożliwiać</w:t>
            </w:r>
            <w:r>
              <w:rPr>
                <w:b/>
                <w:color w:val="2E5395"/>
                <w:spacing w:val="34"/>
                <w:sz w:val="20"/>
              </w:rPr>
              <w:t xml:space="preserve">  </w:t>
            </w:r>
            <w:r>
              <w:rPr>
                <w:b/>
                <w:color w:val="2E5395"/>
                <w:sz w:val="20"/>
              </w:rPr>
              <w:t>dopasowanie</w:t>
            </w:r>
            <w:r>
              <w:rPr>
                <w:b/>
                <w:color w:val="2E5395"/>
                <w:spacing w:val="35"/>
                <w:sz w:val="20"/>
              </w:rPr>
              <w:t xml:space="preserve">  </w:t>
            </w:r>
            <w:r>
              <w:rPr>
                <w:b/>
                <w:color w:val="2E5395"/>
                <w:sz w:val="20"/>
              </w:rPr>
              <w:t>systemu</w:t>
            </w:r>
            <w:r>
              <w:rPr>
                <w:b/>
                <w:color w:val="2E5395"/>
                <w:spacing w:val="35"/>
                <w:sz w:val="20"/>
              </w:rPr>
              <w:t xml:space="preserve">  </w:t>
            </w:r>
            <w:r>
              <w:rPr>
                <w:b/>
                <w:color w:val="2E5395"/>
                <w:sz w:val="20"/>
              </w:rPr>
              <w:t>do</w:t>
            </w:r>
            <w:r>
              <w:rPr>
                <w:b/>
                <w:color w:val="2E5395"/>
                <w:spacing w:val="34"/>
                <w:sz w:val="20"/>
              </w:rPr>
              <w:t xml:space="preserve">  </w:t>
            </w:r>
            <w:r>
              <w:rPr>
                <w:b/>
                <w:color w:val="2E5395"/>
                <w:sz w:val="20"/>
              </w:rPr>
              <w:t>potrzeb</w:t>
            </w:r>
            <w:r>
              <w:rPr>
                <w:b/>
                <w:color w:val="2E5395"/>
                <w:spacing w:val="39"/>
                <w:sz w:val="20"/>
              </w:rPr>
              <w:t xml:space="preserve">  </w:t>
            </w:r>
            <w:r>
              <w:rPr>
                <w:b/>
                <w:color w:val="2E5395"/>
                <w:sz w:val="20"/>
              </w:rPr>
              <w:t>Zamawiającego</w:t>
            </w:r>
            <w:r>
              <w:rPr>
                <w:b/>
                <w:color w:val="2E5395"/>
                <w:spacing w:val="33"/>
                <w:sz w:val="20"/>
              </w:rPr>
              <w:t xml:space="preserve">  </w:t>
            </w:r>
            <w:r>
              <w:rPr>
                <w:b/>
                <w:color w:val="2E5395"/>
                <w:sz w:val="20"/>
              </w:rPr>
              <w:t>w</w:t>
            </w:r>
            <w:r>
              <w:rPr>
                <w:b/>
                <w:color w:val="2E5395"/>
                <w:spacing w:val="35"/>
                <w:sz w:val="20"/>
              </w:rPr>
              <w:t xml:space="preserve">  </w:t>
            </w:r>
            <w:r>
              <w:rPr>
                <w:b/>
                <w:color w:val="2E5395"/>
                <w:spacing w:val="-2"/>
                <w:sz w:val="20"/>
              </w:rPr>
              <w:t>zakresie</w:t>
            </w:r>
          </w:p>
          <w:p w14:paraId="4C813567" w14:textId="77777777" w:rsidR="00747BBF" w:rsidRDefault="00927A6E">
            <w:pPr>
              <w:pStyle w:val="TableParagraph"/>
              <w:spacing w:before="20" w:line="240" w:lineRule="auto"/>
              <w:ind w:left="105"/>
              <w:rPr>
                <w:b/>
                <w:sz w:val="20"/>
              </w:rPr>
            </w:pPr>
            <w:r>
              <w:rPr>
                <w:b/>
                <w:color w:val="2E5395"/>
                <w:sz w:val="20"/>
              </w:rPr>
              <w:t>dokumentowania</w:t>
            </w:r>
            <w:r>
              <w:rPr>
                <w:b/>
                <w:color w:val="2E5395"/>
                <w:spacing w:val="-12"/>
                <w:sz w:val="20"/>
              </w:rPr>
              <w:t xml:space="preserve"> </w:t>
            </w:r>
            <w:r>
              <w:rPr>
                <w:b/>
                <w:color w:val="2E5395"/>
                <w:sz w:val="20"/>
              </w:rPr>
              <w:t>procesu</w:t>
            </w:r>
            <w:r>
              <w:rPr>
                <w:b/>
                <w:color w:val="2E5395"/>
                <w:spacing w:val="-11"/>
                <w:sz w:val="20"/>
              </w:rPr>
              <w:t xml:space="preserve"> </w:t>
            </w:r>
            <w:r>
              <w:rPr>
                <w:b/>
                <w:color w:val="2E5395"/>
                <w:spacing w:val="-2"/>
                <w:sz w:val="20"/>
              </w:rPr>
              <w:t>leczenia:</w:t>
            </w:r>
          </w:p>
        </w:tc>
      </w:tr>
      <w:tr w:rsidR="00747BBF" w14:paraId="18763FBD" w14:textId="77777777">
        <w:trPr>
          <w:trHeight w:val="321"/>
        </w:trPr>
        <w:tc>
          <w:tcPr>
            <w:tcW w:w="614" w:type="dxa"/>
          </w:tcPr>
          <w:p w14:paraId="299882B3" w14:textId="77777777" w:rsidR="00747BBF" w:rsidRDefault="00927A6E">
            <w:pPr>
              <w:pStyle w:val="TableParagraph"/>
              <w:ind w:left="0" w:right="217"/>
              <w:jc w:val="center"/>
            </w:pPr>
            <w:r>
              <w:rPr>
                <w:spacing w:val="-5"/>
              </w:rPr>
              <w:t>9.</w:t>
            </w:r>
          </w:p>
        </w:tc>
        <w:tc>
          <w:tcPr>
            <w:tcW w:w="8454" w:type="dxa"/>
          </w:tcPr>
          <w:p w14:paraId="5ADAD6FB" w14:textId="77777777" w:rsidR="00747BBF" w:rsidRDefault="00927A6E">
            <w:pPr>
              <w:pStyle w:val="TableParagraph"/>
              <w:ind w:left="105"/>
            </w:pPr>
            <w:r>
              <w:t>definiowania</w:t>
            </w:r>
            <w:r>
              <w:rPr>
                <w:spacing w:val="-10"/>
              </w:rPr>
              <w:t xml:space="preserve"> </w:t>
            </w:r>
            <w:r>
              <w:t>własnych</w:t>
            </w:r>
            <w:r>
              <w:rPr>
                <w:spacing w:val="-6"/>
              </w:rPr>
              <w:t xml:space="preserve"> </w:t>
            </w:r>
            <w:r>
              <w:t>formularzy</w:t>
            </w:r>
            <w:r>
              <w:rPr>
                <w:spacing w:val="-7"/>
              </w:rPr>
              <w:t xml:space="preserve"> </w:t>
            </w:r>
            <w:r>
              <w:t>przeznaczonych</w:t>
            </w:r>
            <w:r>
              <w:rPr>
                <w:spacing w:val="-6"/>
              </w:rPr>
              <w:t xml:space="preserve"> </w:t>
            </w:r>
            <w:r>
              <w:t>do</w:t>
            </w:r>
            <w:r>
              <w:rPr>
                <w:spacing w:val="-5"/>
              </w:rPr>
              <w:t xml:space="preserve"> </w:t>
            </w:r>
            <w:r>
              <w:t>wpisywania</w:t>
            </w:r>
            <w:r>
              <w:rPr>
                <w:spacing w:val="-9"/>
              </w:rPr>
              <w:t xml:space="preserve"> </w:t>
            </w:r>
            <w:r>
              <w:t>danych</w:t>
            </w:r>
            <w:r>
              <w:rPr>
                <w:spacing w:val="-8"/>
              </w:rPr>
              <w:t xml:space="preserve"> </w:t>
            </w:r>
            <w:r>
              <w:t>w</w:t>
            </w:r>
            <w:r>
              <w:rPr>
                <w:spacing w:val="-5"/>
              </w:rPr>
              <w:t xml:space="preserve"> </w:t>
            </w:r>
            <w:r>
              <w:rPr>
                <w:spacing w:val="-2"/>
              </w:rPr>
              <w:t>systemie.</w:t>
            </w:r>
          </w:p>
        </w:tc>
      </w:tr>
      <w:tr w:rsidR="00747BBF" w14:paraId="0FC3505E" w14:textId="77777777">
        <w:trPr>
          <w:trHeight w:val="628"/>
        </w:trPr>
        <w:tc>
          <w:tcPr>
            <w:tcW w:w="614" w:type="dxa"/>
            <w:shd w:val="clear" w:color="auto" w:fill="D9E1F3"/>
          </w:tcPr>
          <w:p w14:paraId="0B78065D" w14:textId="77777777" w:rsidR="00747BBF" w:rsidRDefault="00927A6E">
            <w:pPr>
              <w:pStyle w:val="TableParagraph"/>
              <w:ind w:left="0" w:right="104"/>
              <w:jc w:val="center"/>
            </w:pPr>
            <w:r>
              <w:rPr>
                <w:spacing w:val="-5"/>
              </w:rPr>
              <w:t>10.</w:t>
            </w:r>
          </w:p>
        </w:tc>
        <w:tc>
          <w:tcPr>
            <w:tcW w:w="8454" w:type="dxa"/>
            <w:shd w:val="clear" w:color="auto" w:fill="D9E1F3"/>
          </w:tcPr>
          <w:p w14:paraId="1698C2F4" w14:textId="77777777" w:rsidR="00747BBF" w:rsidRDefault="00927A6E">
            <w:pPr>
              <w:pStyle w:val="TableParagraph"/>
              <w:ind w:left="105"/>
            </w:pPr>
            <w:r>
              <w:t>wyświetlanie,</w:t>
            </w:r>
            <w:r>
              <w:rPr>
                <w:spacing w:val="-6"/>
              </w:rPr>
              <w:t xml:space="preserve"> </w:t>
            </w:r>
            <w:r>
              <w:t>wprowadzanie</w:t>
            </w:r>
            <w:r>
              <w:rPr>
                <w:spacing w:val="-3"/>
              </w:rPr>
              <w:t xml:space="preserve"> </w:t>
            </w:r>
            <w:r>
              <w:t>i</w:t>
            </w:r>
            <w:r>
              <w:rPr>
                <w:spacing w:val="-3"/>
              </w:rPr>
              <w:t xml:space="preserve"> </w:t>
            </w:r>
            <w:r>
              <w:t>drukowanie</w:t>
            </w:r>
            <w:r>
              <w:rPr>
                <w:spacing w:val="-3"/>
              </w:rPr>
              <w:t xml:space="preserve"> </w:t>
            </w:r>
            <w:r>
              <w:t>informacji</w:t>
            </w:r>
            <w:r>
              <w:rPr>
                <w:spacing w:val="-5"/>
              </w:rPr>
              <w:t xml:space="preserve"> </w:t>
            </w:r>
            <w:r>
              <w:t>w</w:t>
            </w:r>
            <w:r>
              <w:rPr>
                <w:spacing w:val="-2"/>
              </w:rPr>
              <w:t xml:space="preserve"> </w:t>
            </w:r>
            <w:r>
              <w:t>ustalonej</w:t>
            </w:r>
            <w:r>
              <w:rPr>
                <w:spacing w:val="-3"/>
              </w:rPr>
              <w:t xml:space="preserve"> </w:t>
            </w:r>
            <w:r>
              <w:t>przez</w:t>
            </w:r>
            <w:r>
              <w:rPr>
                <w:spacing w:val="-3"/>
              </w:rPr>
              <w:t xml:space="preserve"> </w:t>
            </w:r>
            <w:r>
              <w:t>użytkownika</w:t>
            </w:r>
            <w:r>
              <w:rPr>
                <w:spacing w:val="-3"/>
              </w:rPr>
              <w:t xml:space="preserve"> </w:t>
            </w:r>
            <w:r>
              <w:rPr>
                <w:spacing w:val="-2"/>
              </w:rPr>
              <w:t>postaci</w:t>
            </w:r>
          </w:p>
          <w:p w14:paraId="7D7BC1B6" w14:textId="77777777" w:rsidR="00747BBF" w:rsidRDefault="00927A6E">
            <w:pPr>
              <w:pStyle w:val="TableParagraph"/>
              <w:spacing w:before="41" w:line="240" w:lineRule="auto"/>
              <w:ind w:left="115"/>
            </w:pPr>
            <w:r>
              <w:t>definiowalne</w:t>
            </w:r>
            <w:r>
              <w:rPr>
                <w:spacing w:val="-7"/>
              </w:rPr>
              <w:t xml:space="preserve"> </w:t>
            </w:r>
            <w:r>
              <w:t>formularze</w:t>
            </w:r>
            <w:r>
              <w:rPr>
                <w:spacing w:val="-6"/>
              </w:rPr>
              <w:t xml:space="preserve"> </w:t>
            </w:r>
            <w:r>
              <w:t>oraz</w:t>
            </w:r>
            <w:r>
              <w:rPr>
                <w:spacing w:val="-5"/>
              </w:rPr>
              <w:t xml:space="preserve"> </w:t>
            </w:r>
            <w:r>
              <w:t>edytor</w:t>
            </w:r>
            <w:r>
              <w:rPr>
                <w:spacing w:val="-6"/>
              </w:rPr>
              <w:t xml:space="preserve"> </w:t>
            </w:r>
            <w:r>
              <w:t>wydruków</w:t>
            </w:r>
            <w:r>
              <w:rPr>
                <w:spacing w:val="-6"/>
              </w:rPr>
              <w:t xml:space="preserve"> </w:t>
            </w:r>
            <w:r>
              <w:t>dla</w:t>
            </w:r>
            <w:r>
              <w:rPr>
                <w:spacing w:val="-5"/>
              </w:rPr>
              <w:t xml:space="preserve"> </w:t>
            </w:r>
            <w:r>
              <w:t>badań,</w:t>
            </w:r>
            <w:r>
              <w:rPr>
                <w:spacing w:val="-4"/>
              </w:rPr>
              <w:t xml:space="preserve"> </w:t>
            </w:r>
            <w:r>
              <w:t>konsultacji,</w:t>
            </w:r>
            <w:r>
              <w:rPr>
                <w:spacing w:val="-4"/>
              </w:rPr>
              <w:t xml:space="preserve"> </w:t>
            </w:r>
            <w:r>
              <w:rPr>
                <w:spacing w:val="-2"/>
              </w:rPr>
              <w:t>itp.).</w:t>
            </w:r>
          </w:p>
        </w:tc>
      </w:tr>
      <w:tr w:rsidR="00747BBF" w14:paraId="194DCCB0" w14:textId="77777777">
        <w:trPr>
          <w:trHeight w:val="318"/>
        </w:trPr>
        <w:tc>
          <w:tcPr>
            <w:tcW w:w="614" w:type="dxa"/>
          </w:tcPr>
          <w:p w14:paraId="52EED354" w14:textId="77777777" w:rsidR="00747BBF" w:rsidRDefault="00927A6E">
            <w:pPr>
              <w:pStyle w:val="TableParagraph"/>
              <w:ind w:left="0" w:right="104"/>
              <w:jc w:val="center"/>
            </w:pPr>
            <w:r>
              <w:rPr>
                <w:spacing w:val="-5"/>
              </w:rPr>
              <w:t>11.</w:t>
            </w:r>
          </w:p>
        </w:tc>
        <w:tc>
          <w:tcPr>
            <w:tcW w:w="8454" w:type="dxa"/>
          </w:tcPr>
          <w:p w14:paraId="2F2E2BA9" w14:textId="77777777" w:rsidR="00747BBF" w:rsidRDefault="00927A6E">
            <w:pPr>
              <w:pStyle w:val="TableParagraph"/>
              <w:ind w:left="156"/>
            </w:pPr>
            <w:r>
              <w:t>rejestrowanie</w:t>
            </w:r>
            <w:r>
              <w:rPr>
                <w:spacing w:val="-7"/>
              </w:rPr>
              <w:t xml:space="preserve"> </w:t>
            </w:r>
            <w:r>
              <w:t>danych</w:t>
            </w:r>
            <w:r>
              <w:rPr>
                <w:spacing w:val="-10"/>
              </w:rPr>
              <w:t xml:space="preserve"> </w:t>
            </w:r>
            <w:r>
              <w:t>multimedialnych</w:t>
            </w:r>
            <w:r>
              <w:rPr>
                <w:spacing w:val="-7"/>
              </w:rPr>
              <w:t xml:space="preserve"> </w:t>
            </w:r>
            <w:r>
              <w:t>(rysunki,</w:t>
            </w:r>
            <w:r>
              <w:rPr>
                <w:spacing w:val="-9"/>
              </w:rPr>
              <w:t xml:space="preserve"> </w:t>
            </w:r>
            <w:r>
              <w:t>obrazy,</w:t>
            </w:r>
            <w:r>
              <w:rPr>
                <w:spacing w:val="-7"/>
              </w:rPr>
              <w:t xml:space="preserve"> </w:t>
            </w:r>
            <w:r>
              <w:t>dźwięki,</w:t>
            </w:r>
            <w:r>
              <w:rPr>
                <w:spacing w:val="-6"/>
              </w:rPr>
              <w:t xml:space="preserve"> </w:t>
            </w:r>
            <w:r>
              <w:rPr>
                <w:spacing w:val="-2"/>
              </w:rPr>
              <w:t>itp.).</w:t>
            </w:r>
          </w:p>
        </w:tc>
      </w:tr>
      <w:tr w:rsidR="00747BBF" w14:paraId="557EF9FD" w14:textId="77777777">
        <w:trPr>
          <w:trHeight w:val="321"/>
        </w:trPr>
        <w:tc>
          <w:tcPr>
            <w:tcW w:w="614" w:type="dxa"/>
            <w:shd w:val="clear" w:color="auto" w:fill="D9E1F3"/>
          </w:tcPr>
          <w:p w14:paraId="58B22AB1" w14:textId="77777777" w:rsidR="00747BBF" w:rsidRDefault="00927A6E">
            <w:pPr>
              <w:pStyle w:val="TableParagraph"/>
              <w:ind w:left="0" w:right="104"/>
              <w:jc w:val="center"/>
            </w:pPr>
            <w:r>
              <w:rPr>
                <w:spacing w:val="-5"/>
              </w:rPr>
              <w:t>12.</w:t>
            </w:r>
          </w:p>
        </w:tc>
        <w:tc>
          <w:tcPr>
            <w:tcW w:w="8454" w:type="dxa"/>
            <w:shd w:val="clear" w:color="auto" w:fill="D9E1F3"/>
          </w:tcPr>
          <w:p w14:paraId="461CAF54" w14:textId="77777777" w:rsidR="00747BBF" w:rsidRDefault="00927A6E">
            <w:pPr>
              <w:pStyle w:val="TableParagraph"/>
              <w:ind w:left="156"/>
            </w:pPr>
            <w:r>
              <w:t>dostęp</w:t>
            </w:r>
            <w:r>
              <w:rPr>
                <w:spacing w:val="-8"/>
              </w:rPr>
              <w:t xml:space="preserve"> </w:t>
            </w:r>
            <w:r>
              <w:t>do</w:t>
            </w:r>
            <w:r>
              <w:rPr>
                <w:spacing w:val="-5"/>
              </w:rPr>
              <w:t xml:space="preserve"> </w:t>
            </w:r>
            <w:r>
              <w:t>danych</w:t>
            </w:r>
            <w:r>
              <w:rPr>
                <w:spacing w:val="-5"/>
              </w:rPr>
              <w:t xml:space="preserve"> </w:t>
            </w:r>
            <w:r>
              <w:t>dla</w:t>
            </w:r>
            <w:r>
              <w:rPr>
                <w:spacing w:val="-5"/>
              </w:rPr>
              <w:t xml:space="preserve"> </w:t>
            </w:r>
            <w:r>
              <w:t>potrzeb</w:t>
            </w:r>
            <w:r>
              <w:rPr>
                <w:spacing w:val="-5"/>
              </w:rPr>
              <w:t xml:space="preserve"> </w:t>
            </w:r>
            <w:r>
              <w:t>analityczno-</w:t>
            </w:r>
            <w:r>
              <w:rPr>
                <w:spacing w:val="-2"/>
              </w:rPr>
              <w:t>sprawozdawczych.</w:t>
            </w:r>
          </w:p>
        </w:tc>
      </w:tr>
      <w:tr w:rsidR="00747BBF" w14:paraId="28053B09" w14:textId="77777777">
        <w:trPr>
          <w:trHeight w:val="318"/>
        </w:trPr>
        <w:tc>
          <w:tcPr>
            <w:tcW w:w="614" w:type="dxa"/>
          </w:tcPr>
          <w:p w14:paraId="03493BE6" w14:textId="77777777" w:rsidR="00747BBF" w:rsidRDefault="00927A6E">
            <w:pPr>
              <w:pStyle w:val="TableParagraph"/>
              <w:ind w:left="0" w:right="104"/>
              <w:jc w:val="center"/>
            </w:pPr>
            <w:r>
              <w:rPr>
                <w:spacing w:val="-5"/>
              </w:rPr>
              <w:t>13.</w:t>
            </w:r>
          </w:p>
        </w:tc>
        <w:tc>
          <w:tcPr>
            <w:tcW w:w="8454" w:type="dxa"/>
          </w:tcPr>
          <w:p w14:paraId="2B8BA9FE" w14:textId="77777777" w:rsidR="00747BBF" w:rsidRDefault="00927A6E">
            <w:pPr>
              <w:pStyle w:val="TableParagraph"/>
              <w:ind w:left="156"/>
            </w:pPr>
            <w:r>
              <w:rPr>
                <w:spacing w:val="-2"/>
              </w:rPr>
              <w:t>histogramy</w:t>
            </w:r>
          </w:p>
        </w:tc>
      </w:tr>
      <w:tr w:rsidR="00747BBF" w14:paraId="1DC147BC" w14:textId="77777777">
        <w:trPr>
          <w:trHeight w:val="936"/>
        </w:trPr>
        <w:tc>
          <w:tcPr>
            <w:tcW w:w="614" w:type="dxa"/>
          </w:tcPr>
          <w:p w14:paraId="6BB696DE" w14:textId="77777777" w:rsidR="00747BBF" w:rsidRDefault="00927A6E">
            <w:pPr>
              <w:pStyle w:val="TableParagraph"/>
              <w:ind w:left="0" w:right="104"/>
              <w:jc w:val="center"/>
            </w:pPr>
            <w:r>
              <w:rPr>
                <w:spacing w:val="-5"/>
              </w:rPr>
              <w:t>15.</w:t>
            </w:r>
          </w:p>
        </w:tc>
        <w:tc>
          <w:tcPr>
            <w:tcW w:w="8454" w:type="dxa"/>
          </w:tcPr>
          <w:p w14:paraId="56C6B13E" w14:textId="77777777" w:rsidR="00747BBF" w:rsidRDefault="00927A6E">
            <w:pPr>
              <w:pStyle w:val="TableParagraph"/>
              <w:spacing w:line="273" w:lineRule="auto"/>
              <w:ind w:left="115" w:hanging="10"/>
            </w:pPr>
            <w:r>
              <w:t>Powinna</w:t>
            </w:r>
            <w:r>
              <w:rPr>
                <w:spacing w:val="80"/>
              </w:rPr>
              <w:t xml:space="preserve"> </w:t>
            </w:r>
            <w:r>
              <w:t>istnieć</w:t>
            </w:r>
            <w:r>
              <w:rPr>
                <w:spacing w:val="80"/>
              </w:rPr>
              <w:t xml:space="preserve"> </w:t>
            </w:r>
            <w:r>
              <w:t>możliwość</w:t>
            </w:r>
            <w:r>
              <w:rPr>
                <w:spacing w:val="80"/>
              </w:rPr>
              <w:t xml:space="preserve"> </w:t>
            </w:r>
            <w:r>
              <w:t>podpisania</w:t>
            </w:r>
            <w:r>
              <w:rPr>
                <w:spacing w:val="80"/>
              </w:rPr>
              <w:t xml:space="preserve"> </w:t>
            </w:r>
            <w:r>
              <w:t>elektronicznego</w:t>
            </w:r>
            <w:r>
              <w:rPr>
                <w:spacing w:val="80"/>
              </w:rPr>
              <w:t xml:space="preserve"> </w:t>
            </w:r>
            <w:r>
              <w:t>i</w:t>
            </w:r>
            <w:r>
              <w:rPr>
                <w:spacing w:val="80"/>
              </w:rPr>
              <w:t xml:space="preserve"> </w:t>
            </w:r>
            <w:r>
              <w:t>zarchiwizowania</w:t>
            </w:r>
            <w:r>
              <w:rPr>
                <w:spacing w:val="80"/>
              </w:rPr>
              <w:t xml:space="preserve"> </w:t>
            </w:r>
            <w:r>
              <w:t>wszystkich dokumentów dokumentacji</w:t>
            </w:r>
            <w:r>
              <w:rPr>
                <w:spacing w:val="3"/>
              </w:rPr>
              <w:t xml:space="preserve"> </w:t>
            </w:r>
            <w:r>
              <w:t>medycznej</w:t>
            </w:r>
            <w:r>
              <w:rPr>
                <w:spacing w:val="2"/>
              </w:rPr>
              <w:t xml:space="preserve"> </w:t>
            </w:r>
            <w:r>
              <w:t>tworzonych</w:t>
            </w:r>
            <w:r>
              <w:rPr>
                <w:spacing w:val="2"/>
              </w:rPr>
              <w:t xml:space="preserve"> </w:t>
            </w:r>
            <w:r>
              <w:t>przez</w:t>
            </w:r>
            <w:r>
              <w:rPr>
                <w:spacing w:val="3"/>
              </w:rPr>
              <w:t xml:space="preserve"> </w:t>
            </w:r>
            <w:r>
              <w:t>system</w:t>
            </w:r>
            <w:r>
              <w:rPr>
                <w:spacing w:val="5"/>
              </w:rPr>
              <w:t xml:space="preserve"> </w:t>
            </w:r>
            <w:r>
              <w:t>zgodnie</w:t>
            </w:r>
            <w:r>
              <w:rPr>
                <w:spacing w:val="4"/>
              </w:rPr>
              <w:t xml:space="preserve"> </w:t>
            </w:r>
            <w:r>
              <w:t>z</w:t>
            </w:r>
            <w:r>
              <w:rPr>
                <w:spacing w:val="1"/>
              </w:rPr>
              <w:t xml:space="preserve"> </w:t>
            </w:r>
            <w:r>
              <w:rPr>
                <w:spacing w:val="-2"/>
              </w:rPr>
              <w:t>obowiązującymi</w:t>
            </w:r>
          </w:p>
          <w:p w14:paraId="1F8A7543" w14:textId="77777777" w:rsidR="00747BBF" w:rsidRDefault="00927A6E">
            <w:pPr>
              <w:pStyle w:val="TableParagraph"/>
              <w:spacing w:before="4" w:line="240" w:lineRule="auto"/>
              <w:ind w:left="115"/>
            </w:pPr>
            <w:r>
              <w:rPr>
                <w:spacing w:val="-2"/>
              </w:rPr>
              <w:t>przepisami.</w:t>
            </w:r>
          </w:p>
        </w:tc>
      </w:tr>
      <w:tr w:rsidR="00747BBF" w14:paraId="1AC2CB3D" w14:textId="77777777">
        <w:trPr>
          <w:trHeight w:val="630"/>
        </w:trPr>
        <w:tc>
          <w:tcPr>
            <w:tcW w:w="614" w:type="dxa"/>
            <w:shd w:val="clear" w:color="auto" w:fill="D9E1F3"/>
          </w:tcPr>
          <w:p w14:paraId="1AE9BA36" w14:textId="77777777" w:rsidR="00747BBF" w:rsidRDefault="00927A6E">
            <w:pPr>
              <w:pStyle w:val="TableParagraph"/>
              <w:spacing w:before="1" w:line="240" w:lineRule="auto"/>
              <w:ind w:left="0" w:right="104"/>
              <w:jc w:val="center"/>
            </w:pPr>
            <w:r>
              <w:rPr>
                <w:spacing w:val="-5"/>
              </w:rPr>
              <w:t>16.</w:t>
            </w:r>
          </w:p>
        </w:tc>
        <w:tc>
          <w:tcPr>
            <w:tcW w:w="8454" w:type="dxa"/>
            <w:shd w:val="clear" w:color="auto" w:fill="D9E1F3"/>
          </w:tcPr>
          <w:p w14:paraId="139964F7" w14:textId="77777777" w:rsidR="00747BBF" w:rsidRDefault="00927A6E">
            <w:pPr>
              <w:pStyle w:val="TableParagraph"/>
              <w:spacing w:before="1" w:line="240" w:lineRule="auto"/>
              <w:ind w:left="105"/>
            </w:pPr>
            <w:r>
              <w:t>System</w:t>
            </w:r>
            <w:r>
              <w:rPr>
                <w:spacing w:val="68"/>
              </w:rPr>
              <w:t xml:space="preserve"> </w:t>
            </w:r>
            <w:r>
              <w:t>musi</w:t>
            </w:r>
            <w:r>
              <w:rPr>
                <w:spacing w:val="71"/>
              </w:rPr>
              <w:t xml:space="preserve"> </w:t>
            </w:r>
            <w:r>
              <w:t>umożliwić</w:t>
            </w:r>
            <w:r>
              <w:rPr>
                <w:spacing w:val="70"/>
              </w:rPr>
              <w:t xml:space="preserve"> </w:t>
            </w:r>
            <w:r>
              <w:t>udostępnianie</w:t>
            </w:r>
            <w:r>
              <w:rPr>
                <w:spacing w:val="71"/>
              </w:rPr>
              <w:t xml:space="preserve"> </w:t>
            </w:r>
            <w:r>
              <w:t>pacjentowi</w:t>
            </w:r>
            <w:r>
              <w:rPr>
                <w:spacing w:val="70"/>
              </w:rPr>
              <w:t xml:space="preserve"> </w:t>
            </w:r>
            <w:r>
              <w:t>dokumentacji</w:t>
            </w:r>
            <w:r>
              <w:rPr>
                <w:spacing w:val="70"/>
              </w:rPr>
              <w:t xml:space="preserve"> </w:t>
            </w:r>
            <w:r>
              <w:t>medycznej</w:t>
            </w:r>
            <w:r>
              <w:rPr>
                <w:spacing w:val="69"/>
              </w:rPr>
              <w:t xml:space="preserve"> </w:t>
            </w:r>
            <w:r>
              <w:t>w</w:t>
            </w:r>
            <w:r>
              <w:rPr>
                <w:spacing w:val="73"/>
              </w:rPr>
              <w:t xml:space="preserve"> </w:t>
            </w:r>
            <w:r>
              <w:rPr>
                <w:spacing w:val="-2"/>
              </w:rPr>
              <w:t>postaci</w:t>
            </w:r>
          </w:p>
          <w:p w14:paraId="7EC305CF" w14:textId="77777777" w:rsidR="00747BBF" w:rsidRDefault="00927A6E">
            <w:pPr>
              <w:pStyle w:val="TableParagraph"/>
              <w:spacing w:before="39" w:line="240" w:lineRule="auto"/>
              <w:ind w:left="115"/>
            </w:pPr>
            <w:r>
              <w:t>elektronicznej</w:t>
            </w:r>
            <w:r>
              <w:rPr>
                <w:spacing w:val="-7"/>
              </w:rPr>
              <w:t xml:space="preserve"> </w:t>
            </w:r>
            <w:r>
              <w:t>zapisywanej</w:t>
            </w:r>
            <w:r>
              <w:rPr>
                <w:spacing w:val="-7"/>
              </w:rPr>
              <w:t xml:space="preserve"> </w:t>
            </w:r>
            <w:r>
              <w:t>na</w:t>
            </w:r>
            <w:r>
              <w:rPr>
                <w:spacing w:val="-6"/>
              </w:rPr>
              <w:t xml:space="preserve"> </w:t>
            </w:r>
            <w:r>
              <w:t>nośniku</w:t>
            </w:r>
            <w:r>
              <w:rPr>
                <w:spacing w:val="-6"/>
              </w:rPr>
              <w:t xml:space="preserve"> </w:t>
            </w:r>
            <w:r>
              <w:rPr>
                <w:spacing w:val="-2"/>
              </w:rPr>
              <w:t>danych.</w:t>
            </w:r>
          </w:p>
        </w:tc>
      </w:tr>
      <w:tr w:rsidR="00747BBF" w14:paraId="3104104A" w14:textId="77777777">
        <w:trPr>
          <w:trHeight w:val="628"/>
        </w:trPr>
        <w:tc>
          <w:tcPr>
            <w:tcW w:w="614" w:type="dxa"/>
          </w:tcPr>
          <w:p w14:paraId="3DFBB282" w14:textId="77777777" w:rsidR="00747BBF" w:rsidRDefault="00927A6E">
            <w:pPr>
              <w:pStyle w:val="TableParagraph"/>
              <w:ind w:left="0" w:right="104"/>
              <w:jc w:val="center"/>
            </w:pPr>
            <w:r>
              <w:rPr>
                <w:spacing w:val="-5"/>
              </w:rPr>
              <w:t>17.</w:t>
            </w:r>
          </w:p>
        </w:tc>
        <w:tc>
          <w:tcPr>
            <w:tcW w:w="8454" w:type="dxa"/>
          </w:tcPr>
          <w:p w14:paraId="7BFC0CC6" w14:textId="77777777" w:rsidR="00747BBF" w:rsidRDefault="00927A6E">
            <w:pPr>
              <w:pStyle w:val="TableParagraph"/>
              <w:ind w:left="105"/>
            </w:pPr>
            <w:r>
              <w:t>Możliwość</w:t>
            </w:r>
            <w:r>
              <w:rPr>
                <w:spacing w:val="19"/>
              </w:rPr>
              <w:t xml:space="preserve"> </w:t>
            </w:r>
            <w:r>
              <w:t>zablokowania</w:t>
            </w:r>
            <w:r>
              <w:rPr>
                <w:spacing w:val="17"/>
              </w:rPr>
              <w:t xml:space="preserve"> </w:t>
            </w:r>
            <w:r>
              <w:t>modyfikacji</w:t>
            </w:r>
            <w:r>
              <w:rPr>
                <w:spacing w:val="16"/>
              </w:rPr>
              <w:t xml:space="preserve"> </w:t>
            </w:r>
            <w:r>
              <w:t>wpisów</w:t>
            </w:r>
            <w:r>
              <w:rPr>
                <w:spacing w:val="20"/>
              </w:rPr>
              <w:t xml:space="preserve"> </w:t>
            </w:r>
            <w:r>
              <w:t>w</w:t>
            </w:r>
            <w:r>
              <w:rPr>
                <w:spacing w:val="22"/>
              </w:rPr>
              <w:t xml:space="preserve"> </w:t>
            </w:r>
            <w:r>
              <w:t>historii</w:t>
            </w:r>
            <w:r>
              <w:rPr>
                <w:spacing w:val="19"/>
              </w:rPr>
              <w:t xml:space="preserve"> </w:t>
            </w:r>
            <w:r>
              <w:t>choroby</w:t>
            </w:r>
            <w:r>
              <w:rPr>
                <w:spacing w:val="19"/>
              </w:rPr>
              <w:t xml:space="preserve"> </w:t>
            </w:r>
            <w:r>
              <w:t>dokonanych</w:t>
            </w:r>
            <w:r>
              <w:rPr>
                <w:spacing w:val="17"/>
              </w:rPr>
              <w:t xml:space="preserve"> </w:t>
            </w:r>
            <w:r>
              <w:t>przez</w:t>
            </w:r>
            <w:r>
              <w:rPr>
                <w:spacing w:val="20"/>
              </w:rPr>
              <w:t xml:space="preserve"> </w:t>
            </w:r>
            <w:r>
              <w:rPr>
                <w:spacing w:val="-2"/>
              </w:rPr>
              <w:t>innego</w:t>
            </w:r>
          </w:p>
          <w:p w14:paraId="0F83092F" w14:textId="77777777" w:rsidR="00747BBF" w:rsidRDefault="00927A6E">
            <w:pPr>
              <w:pStyle w:val="TableParagraph"/>
              <w:spacing w:before="38" w:line="240" w:lineRule="auto"/>
              <w:ind w:left="115"/>
            </w:pPr>
            <w:r>
              <w:t>lekarza</w:t>
            </w:r>
            <w:r>
              <w:rPr>
                <w:spacing w:val="-4"/>
              </w:rPr>
              <w:t xml:space="preserve"> </w:t>
            </w:r>
            <w:r>
              <w:t>niż</w:t>
            </w:r>
            <w:r>
              <w:rPr>
                <w:spacing w:val="-5"/>
              </w:rPr>
              <w:t xml:space="preserve"> </w:t>
            </w:r>
            <w:r>
              <w:t>lekarz</w:t>
            </w:r>
            <w:r>
              <w:rPr>
                <w:spacing w:val="-6"/>
              </w:rPr>
              <w:t xml:space="preserve"> </w:t>
            </w:r>
            <w:r>
              <w:t>aktualnie</w:t>
            </w:r>
            <w:r>
              <w:rPr>
                <w:spacing w:val="-9"/>
              </w:rPr>
              <w:t xml:space="preserve"> </w:t>
            </w:r>
            <w:r>
              <w:t>zalogowany/</w:t>
            </w:r>
            <w:r>
              <w:rPr>
                <w:spacing w:val="-6"/>
              </w:rPr>
              <w:t xml:space="preserve"> </w:t>
            </w:r>
            <w:r>
              <w:t>autoryzujący</w:t>
            </w:r>
            <w:r>
              <w:rPr>
                <w:spacing w:val="-5"/>
              </w:rPr>
              <w:t xml:space="preserve"> </w:t>
            </w:r>
            <w:r>
              <w:rPr>
                <w:spacing w:val="-4"/>
              </w:rPr>
              <w:t>wpis</w:t>
            </w:r>
          </w:p>
        </w:tc>
      </w:tr>
      <w:tr w:rsidR="00747BBF" w14:paraId="27EBB7D3" w14:textId="77777777">
        <w:trPr>
          <w:trHeight w:val="318"/>
        </w:trPr>
        <w:tc>
          <w:tcPr>
            <w:tcW w:w="614" w:type="dxa"/>
            <w:shd w:val="clear" w:color="auto" w:fill="D9E1F3"/>
          </w:tcPr>
          <w:p w14:paraId="03F1B3EA" w14:textId="77777777" w:rsidR="00747BBF" w:rsidRDefault="00927A6E">
            <w:pPr>
              <w:pStyle w:val="TableParagraph"/>
              <w:ind w:left="0" w:right="104"/>
              <w:jc w:val="center"/>
            </w:pPr>
            <w:r>
              <w:rPr>
                <w:spacing w:val="-5"/>
              </w:rPr>
              <w:t>18.</w:t>
            </w:r>
          </w:p>
        </w:tc>
        <w:tc>
          <w:tcPr>
            <w:tcW w:w="8454" w:type="dxa"/>
            <w:shd w:val="clear" w:color="auto" w:fill="D9E1F3"/>
          </w:tcPr>
          <w:p w14:paraId="6A8FC0FE" w14:textId="77777777" w:rsidR="00747BBF" w:rsidRDefault="00927A6E">
            <w:pPr>
              <w:pStyle w:val="TableParagraph"/>
              <w:ind w:left="105"/>
            </w:pPr>
            <w:r>
              <w:t>Możliwość</w:t>
            </w:r>
            <w:r>
              <w:rPr>
                <w:spacing w:val="-9"/>
              </w:rPr>
              <w:t xml:space="preserve"> </w:t>
            </w:r>
            <w:r>
              <w:t>autoryzacji</w:t>
            </w:r>
            <w:r>
              <w:rPr>
                <w:spacing w:val="-7"/>
              </w:rPr>
              <w:t xml:space="preserve"> </w:t>
            </w:r>
            <w:r>
              <w:t>przez</w:t>
            </w:r>
            <w:r>
              <w:rPr>
                <w:spacing w:val="-5"/>
              </w:rPr>
              <w:t xml:space="preserve"> </w:t>
            </w:r>
            <w:r>
              <w:t>lekarza</w:t>
            </w:r>
            <w:r>
              <w:rPr>
                <w:spacing w:val="-4"/>
              </w:rPr>
              <w:t xml:space="preserve"> </w:t>
            </w:r>
            <w:r>
              <w:t>dokonującego</w:t>
            </w:r>
            <w:r>
              <w:rPr>
                <w:spacing w:val="-6"/>
              </w:rPr>
              <w:t xml:space="preserve"> </w:t>
            </w:r>
            <w:r>
              <w:t>wpis,</w:t>
            </w:r>
            <w:r>
              <w:rPr>
                <w:spacing w:val="-4"/>
              </w:rPr>
              <w:t xml:space="preserve"> </w:t>
            </w:r>
            <w:r>
              <w:t>epikryzy</w:t>
            </w:r>
            <w:r>
              <w:rPr>
                <w:spacing w:val="-4"/>
              </w:rPr>
              <w:t xml:space="preserve"> </w:t>
            </w:r>
            <w:r>
              <w:t>lub</w:t>
            </w:r>
            <w:r>
              <w:rPr>
                <w:spacing w:val="-5"/>
              </w:rPr>
              <w:t xml:space="preserve"> </w:t>
            </w:r>
            <w:r>
              <w:rPr>
                <w:spacing w:val="-2"/>
              </w:rPr>
              <w:t>rozpoznania</w:t>
            </w:r>
          </w:p>
        </w:tc>
      </w:tr>
    </w:tbl>
    <w:p w14:paraId="18F7F48B"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14"/>
        <w:gridCol w:w="8454"/>
      </w:tblGrid>
      <w:tr w:rsidR="00747BBF" w14:paraId="2148719B" w14:textId="77777777">
        <w:trPr>
          <w:trHeight w:val="628"/>
        </w:trPr>
        <w:tc>
          <w:tcPr>
            <w:tcW w:w="614" w:type="dxa"/>
          </w:tcPr>
          <w:p w14:paraId="7B6D38A2" w14:textId="77777777" w:rsidR="00747BBF" w:rsidRDefault="00927A6E">
            <w:pPr>
              <w:pStyle w:val="TableParagraph"/>
              <w:ind w:left="0" w:right="104"/>
              <w:jc w:val="center"/>
            </w:pPr>
            <w:r>
              <w:rPr>
                <w:spacing w:val="-5"/>
              </w:rPr>
              <w:t>19.</w:t>
            </w:r>
          </w:p>
        </w:tc>
        <w:tc>
          <w:tcPr>
            <w:tcW w:w="8454" w:type="dxa"/>
          </w:tcPr>
          <w:p w14:paraId="28228B46" w14:textId="77777777" w:rsidR="00747BBF" w:rsidRDefault="00927A6E">
            <w:pPr>
              <w:pStyle w:val="TableParagraph"/>
              <w:ind w:left="105"/>
            </w:pPr>
            <w:r>
              <w:t>System</w:t>
            </w:r>
            <w:r>
              <w:rPr>
                <w:spacing w:val="11"/>
              </w:rPr>
              <w:t xml:space="preserve"> </w:t>
            </w:r>
            <w:r>
              <w:t>musi</w:t>
            </w:r>
            <w:r>
              <w:rPr>
                <w:spacing w:val="13"/>
              </w:rPr>
              <w:t xml:space="preserve"> </w:t>
            </w:r>
            <w:r>
              <w:t>umożliwiać</w:t>
            </w:r>
            <w:r>
              <w:rPr>
                <w:spacing w:val="12"/>
              </w:rPr>
              <w:t xml:space="preserve"> </w:t>
            </w:r>
            <w:r>
              <w:t>współpracę</w:t>
            </w:r>
            <w:r>
              <w:rPr>
                <w:spacing w:val="15"/>
              </w:rPr>
              <w:t xml:space="preserve"> </w:t>
            </w:r>
            <w:r>
              <w:t>z</w:t>
            </w:r>
            <w:r>
              <w:rPr>
                <w:spacing w:val="14"/>
              </w:rPr>
              <w:t xml:space="preserve"> </w:t>
            </w:r>
            <w:r>
              <w:t>systemami</w:t>
            </w:r>
            <w:r>
              <w:rPr>
                <w:spacing w:val="12"/>
              </w:rPr>
              <w:t xml:space="preserve"> </w:t>
            </w:r>
            <w:r>
              <w:t>automatycznej</w:t>
            </w:r>
            <w:r>
              <w:rPr>
                <w:spacing w:val="14"/>
              </w:rPr>
              <w:t xml:space="preserve"> </w:t>
            </w:r>
            <w:r>
              <w:t>digitalizacji</w:t>
            </w:r>
            <w:r>
              <w:rPr>
                <w:spacing w:val="13"/>
              </w:rPr>
              <w:t xml:space="preserve"> </w:t>
            </w:r>
            <w:r>
              <w:rPr>
                <w:spacing w:val="-2"/>
              </w:rPr>
              <w:t>dokumentacji</w:t>
            </w:r>
          </w:p>
          <w:p w14:paraId="5045CFF9" w14:textId="77777777" w:rsidR="00747BBF" w:rsidRDefault="00927A6E">
            <w:pPr>
              <w:pStyle w:val="TableParagraph"/>
              <w:spacing w:before="39" w:line="240" w:lineRule="auto"/>
              <w:ind w:left="115"/>
            </w:pPr>
            <w:r>
              <w:rPr>
                <w:spacing w:val="-2"/>
              </w:rPr>
              <w:t>papierowej.</w:t>
            </w:r>
          </w:p>
        </w:tc>
      </w:tr>
      <w:tr w:rsidR="00747BBF" w14:paraId="5DB60ABE" w14:textId="77777777">
        <w:trPr>
          <w:trHeight w:val="628"/>
        </w:trPr>
        <w:tc>
          <w:tcPr>
            <w:tcW w:w="614" w:type="dxa"/>
            <w:shd w:val="clear" w:color="auto" w:fill="D9E1F3"/>
          </w:tcPr>
          <w:p w14:paraId="733AFB3B" w14:textId="77777777" w:rsidR="00747BBF" w:rsidRDefault="00927A6E">
            <w:pPr>
              <w:pStyle w:val="TableParagraph"/>
              <w:ind w:left="0" w:right="104"/>
              <w:jc w:val="center"/>
            </w:pPr>
            <w:r>
              <w:rPr>
                <w:spacing w:val="-5"/>
              </w:rPr>
              <w:t>20.</w:t>
            </w:r>
          </w:p>
        </w:tc>
        <w:tc>
          <w:tcPr>
            <w:tcW w:w="8454" w:type="dxa"/>
            <w:shd w:val="clear" w:color="auto" w:fill="D9E1F3"/>
          </w:tcPr>
          <w:p w14:paraId="38C501EB" w14:textId="77777777" w:rsidR="00747BBF" w:rsidRDefault="00927A6E">
            <w:pPr>
              <w:pStyle w:val="TableParagraph"/>
              <w:ind w:left="105"/>
            </w:pPr>
            <w:r>
              <w:t>System</w:t>
            </w:r>
            <w:r>
              <w:rPr>
                <w:spacing w:val="31"/>
              </w:rPr>
              <w:t xml:space="preserve">  </w:t>
            </w:r>
            <w:r>
              <w:t>musi</w:t>
            </w:r>
            <w:r>
              <w:rPr>
                <w:spacing w:val="32"/>
              </w:rPr>
              <w:t xml:space="preserve">  </w:t>
            </w:r>
            <w:r>
              <w:t>umożliwiać</w:t>
            </w:r>
            <w:r>
              <w:rPr>
                <w:spacing w:val="31"/>
              </w:rPr>
              <w:t xml:space="preserve">  </w:t>
            </w:r>
            <w:r>
              <w:t>kopiowanie</w:t>
            </w:r>
            <w:r>
              <w:rPr>
                <w:spacing w:val="32"/>
              </w:rPr>
              <w:t xml:space="preserve">  </w:t>
            </w:r>
            <w:r>
              <w:t>wyników</w:t>
            </w:r>
            <w:r>
              <w:rPr>
                <w:spacing w:val="33"/>
              </w:rPr>
              <w:t xml:space="preserve">  </w:t>
            </w:r>
            <w:r>
              <w:t>badań</w:t>
            </w:r>
            <w:r>
              <w:rPr>
                <w:spacing w:val="32"/>
              </w:rPr>
              <w:t xml:space="preserve">  </w:t>
            </w:r>
            <w:r>
              <w:t>do</w:t>
            </w:r>
            <w:r>
              <w:rPr>
                <w:spacing w:val="32"/>
              </w:rPr>
              <w:t xml:space="preserve">  </w:t>
            </w:r>
            <w:r>
              <w:t>skierowania</w:t>
            </w:r>
            <w:r>
              <w:rPr>
                <w:spacing w:val="32"/>
              </w:rPr>
              <w:t xml:space="preserve">  </w:t>
            </w:r>
            <w:r>
              <w:t>na</w:t>
            </w:r>
            <w:r>
              <w:rPr>
                <w:spacing w:val="33"/>
              </w:rPr>
              <w:t xml:space="preserve">  </w:t>
            </w:r>
            <w:r>
              <w:rPr>
                <w:spacing w:val="-2"/>
              </w:rPr>
              <w:t>leczenie</w:t>
            </w:r>
          </w:p>
          <w:p w14:paraId="78E75508" w14:textId="77777777" w:rsidR="00747BBF" w:rsidRDefault="00927A6E">
            <w:pPr>
              <w:pStyle w:val="TableParagraph"/>
              <w:spacing w:before="38" w:line="240" w:lineRule="auto"/>
              <w:ind w:left="115"/>
            </w:pPr>
            <w:r>
              <w:rPr>
                <w:spacing w:val="-2"/>
              </w:rPr>
              <w:t>uzdrowiskowe.</w:t>
            </w:r>
          </w:p>
        </w:tc>
      </w:tr>
      <w:tr w:rsidR="00747BBF" w14:paraId="5FA174D6" w14:textId="77777777">
        <w:trPr>
          <w:trHeight w:val="628"/>
        </w:trPr>
        <w:tc>
          <w:tcPr>
            <w:tcW w:w="614" w:type="dxa"/>
            <w:shd w:val="clear" w:color="auto" w:fill="D9E1F3"/>
          </w:tcPr>
          <w:p w14:paraId="2BC6F829" w14:textId="77777777" w:rsidR="00747BBF" w:rsidRDefault="00927A6E">
            <w:pPr>
              <w:pStyle w:val="TableParagraph"/>
              <w:ind w:left="0" w:right="104"/>
              <w:jc w:val="center"/>
            </w:pPr>
            <w:r>
              <w:rPr>
                <w:spacing w:val="-5"/>
              </w:rPr>
              <w:t>22.</w:t>
            </w:r>
          </w:p>
        </w:tc>
        <w:tc>
          <w:tcPr>
            <w:tcW w:w="8454" w:type="dxa"/>
            <w:shd w:val="clear" w:color="auto" w:fill="D9E1F3"/>
          </w:tcPr>
          <w:p w14:paraId="0B2B0E45" w14:textId="77777777" w:rsidR="00747BBF" w:rsidRDefault="00927A6E">
            <w:pPr>
              <w:pStyle w:val="TableParagraph"/>
              <w:ind w:left="105"/>
            </w:pPr>
            <w:r>
              <w:t>Wszystkie</w:t>
            </w:r>
            <w:r>
              <w:rPr>
                <w:spacing w:val="-2"/>
              </w:rPr>
              <w:t xml:space="preserve"> </w:t>
            </w:r>
            <w:r>
              <w:t>dokumenty</w:t>
            </w:r>
            <w:r>
              <w:rPr>
                <w:spacing w:val="-2"/>
              </w:rPr>
              <w:t xml:space="preserve"> </w:t>
            </w:r>
            <w:r>
              <w:t>dokumentacji</w:t>
            </w:r>
            <w:r>
              <w:rPr>
                <w:spacing w:val="-3"/>
              </w:rPr>
              <w:t xml:space="preserve"> </w:t>
            </w:r>
            <w:r>
              <w:t>medycznej</w:t>
            </w:r>
            <w:r>
              <w:rPr>
                <w:spacing w:val="-1"/>
              </w:rPr>
              <w:t xml:space="preserve"> </w:t>
            </w:r>
            <w:r>
              <w:t>pacjenta</w:t>
            </w:r>
            <w:r>
              <w:rPr>
                <w:spacing w:val="-2"/>
              </w:rPr>
              <w:t xml:space="preserve"> </w:t>
            </w:r>
            <w:r>
              <w:t>utworzone</w:t>
            </w:r>
            <w:r>
              <w:rPr>
                <w:spacing w:val="-2"/>
              </w:rPr>
              <w:t xml:space="preserve"> </w:t>
            </w:r>
            <w:r>
              <w:t>w</w:t>
            </w:r>
            <w:r>
              <w:rPr>
                <w:spacing w:val="-2"/>
              </w:rPr>
              <w:t xml:space="preserve"> </w:t>
            </w:r>
            <w:r>
              <w:t>ramach</w:t>
            </w:r>
            <w:r>
              <w:rPr>
                <w:spacing w:val="-2"/>
              </w:rPr>
              <w:t xml:space="preserve"> hospitalizacji</w:t>
            </w:r>
          </w:p>
          <w:p w14:paraId="0DCF2A96" w14:textId="77777777" w:rsidR="00747BBF" w:rsidRDefault="00927A6E">
            <w:pPr>
              <w:pStyle w:val="TableParagraph"/>
              <w:spacing w:before="41" w:line="240" w:lineRule="auto"/>
              <w:ind w:left="115"/>
            </w:pPr>
            <w:r>
              <w:t>powinny</w:t>
            </w:r>
            <w:r>
              <w:rPr>
                <w:spacing w:val="-5"/>
              </w:rPr>
              <w:t xml:space="preserve"> </w:t>
            </w:r>
            <w:r>
              <w:t>być</w:t>
            </w:r>
            <w:r>
              <w:rPr>
                <w:spacing w:val="-5"/>
              </w:rPr>
              <w:t xml:space="preserve"> </w:t>
            </w:r>
            <w:r>
              <w:t>dostępne</w:t>
            </w:r>
            <w:r>
              <w:rPr>
                <w:spacing w:val="-4"/>
              </w:rPr>
              <w:t xml:space="preserve"> </w:t>
            </w:r>
            <w:r>
              <w:t>z</w:t>
            </w:r>
            <w:r>
              <w:rPr>
                <w:spacing w:val="-6"/>
              </w:rPr>
              <w:t xml:space="preserve"> </w:t>
            </w:r>
            <w:r>
              <w:t>jednego</w:t>
            </w:r>
            <w:r>
              <w:rPr>
                <w:spacing w:val="-6"/>
              </w:rPr>
              <w:t xml:space="preserve"> </w:t>
            </w:r>
            <w:r>
              <w:rPr>
                <w:spacing w:val="-2"/>
              </w:rPr>
              <w:t>miejsca.</w:t>
            </w:r>
          </w:p>
        </w:tc>
      </w:tr>
      <w:tr w:rsidR="00747BBF" w14:paraId="139688A0" w14:textId="77777777">
        <w:trPr>
          <w:trHeight w:val="743"/>
        </w:trPr>
        <w:tc>
          <w:tcPr>
            <w:tcW w:w="614" w:type="dxa"/>
          </w:tcPr>
          <w:p w14:paraId="500C265C" w14:textId="77777777" w:rsidR="00747BBF" w:rsidRDefault="00747BBF">
            <w:pPr>
              <w:pStyle w:val="TableParagraph"/>
              <w:spacing w:line="240" w:lineRule="auto"/>
              <w:ind w:left="0"/>
              <w:rPr>
                <w:rFonts w:ascii="Times New Roman"/>
              </w:rPr>
            </w:pPr>
          </w:p>
        </w:tc>
        <w:tc>
          <w:tcPr>
            <w:tcW w:w="8454" w:type="dxa"/>
          </w:tcPr>
          <w:p w14:paraId="7D28717B" w14:textId="77777777" w:rsidR="00747BBF" w:rsidRDefault="00927A6E">
            <w:pPr>
              <w:pStyle w:val="TableParagraph"/>
              <w:spacing w:before="241" w:line="240" w:lineRule="auto"/>
              <w:ind w:left="105"/>
              <w:rPr>
                <w:b/>
                <w:sz w:val="20"/>
              </w:rPr>
            </w:pPr>
            <w:r>
              <w:rPr>
                <w:b/>
                <w:color w:val="2E5395"/>
                <w:sz w:val="20"/>
              </w:rPr>
              <w:t>e</w:t>
            </w:r>
            <w:r>
              <w:rPr>
                <w:b/>
                <w:color w:val="2E5395"/>
                <w:spacing w:val="-4"/>
                <w:sz w:val="20"/>
              </w:rPr>
              <w:t xml:space="preserve"> </w:t>
            </w:r>
            <w:r>
              <w:rPr>
                <w:b/>
                <w:color w:val="2E5395"/>
                <w:sz w:val="20"/>
              </w:rPr>
              <w:t>–</w:t>
            </w:r>
            <w:r>
              <w:rPr>
                <w:b/>
                <w:color w:val="2E5395"/>
                <w:spacing w:val="-1"/>
                <w:sz w:val="20"/>
              </w:rPr>
              <w:t xml:space="preserve"> </w:t>
            </w:r>
            <w:r>
              <w:rPr>
                <w:b/>
                <w:color w:val="2E5395"/>
                <w:spacing w:val="-2"/>
                <w:sz w:val="20"/>
              </w:rPr>
              <w:t>Zwolnienia</w:t>
            </w:r>
          </w:p>
        </w:tc>
      </w:tr>
      <w:tr w:rsidR="00747BBF" w14:paraId="4A031CF4" w14:textId="77777777">
        <w:trPr>
          <w:trHeight w:val="938"/>
        </w:trPr>
        <w:tc>
          <w:tcPr>
            <w:tcW w:w="614" w:type="dxa"/>
            <w:shd w:val="clear" w:color="auto" w:fill="D9E1F3"/>
          </w:tcPr>
          <w:p w14:paraId="11042F3B" w14:textId="77777777" w:rsidR="00747BBF" w:rsidRDefault="00927A6E">
            <w:pPr>
              <w:pStyle w:val="TableParagraph"/>
              <w:ind w:left="0" w:right="104"/>
              <w:jc w:val="center"/>
            </w:pPr>
            <w:r>
              <w:rPr>
                <w:spacing w:val="-5"/>
              </w:rPr>
              <w:t>23.</w:t>
            </w:r>
          </w:p>
        </w:tc>
        <w:tc>
          <w:tcPr>
            <w:tcW w:w="8454" w:type="dxa"/>
            <w:shd w:val="clear" w:color="auto" w:fill="D9E1F3"/>
          </w:tcPr>
          <w:p w14:paraId="68949A63" w14:textId="77777777" w:rsidR="00747BBF" w:rsidRDefault="00927A6E">
            <w:pPr>
              <w:pStyle w:val="TableParagraph"/>
              <w:ind w:left="115" w:hanging="10"/>
            </w:pPr>
            <w:r>
              <w:t>System musi</w:t>
            </w:r>
            <w:r>
              <w:rPr>
                <w:spacing w:val="4"/>
              </w:rPr>
              <w:t xml:space="preserve"> </w:t>
            </w:r>
            <w:r>
              <w:t>zapewnić</w:t>
            </w:r>
            <w:r>
              <w:rPr>
                <w:spacing w:val="3"/>
              </w:rPr>
              <w:t xml:space="preserve"> </w:t>
            </w:r>
            <w:r>
              <w:t>zgodność</w:t>
            </w:r>
            <w:r>
              <w:rPr>
                <w:spacing w:val="4"/>
              </w:rPr>
              <w:t xml:space="preserve"> </w:t>
            </w:r>
            <w:r>
              <w:t>z</w:t>
            </w:r>
            <w:r>
              <w:rPr>
                <w:spacing w:val="2"/>
              </w:rPr>
              <w:t xml:space="preserve"> </w:t>
            </w:r>
            <w:r>
              <w:t>interfejsem</w:t>
            </w:r>
            <w:r>
              <w:rPr>
                <w:spacing w:val="5"/>
              </w:rPr>
              <w:t xml:space="preserve"> </w:t>
            </w:r>
            <w:r>
              <w:t>ZUS</w:t>
            </w:r>
            <w:r>
              <w:rPr>
                <w:spacing w:val="3"/>
              </w:rPr>
              <w:t xml:space="preserve"> </w:t>
            </w:r>
            <w:r>
              <w:t>PUE,</w:t>
            </w:r>
            <w:r>
              <w:rPr>
                <w:spacing w:val="3"/>
              </w:rPr>
              <w:t xml:space="preserve"> </w:t>
            </w:r>
            <w:r>
              <w:t>bazującym</w:t>
            </w:r>
            <w:r>
              <w:rPr>
                <w:spacing w:val="5"/>
              </w:rPr>
              <w:t xml:space="preserve"> </w:t>
            </w:r>
            <w:r>
              <w:t>na</w:t>
            </w:r>
            <w:r>
              <w:rPr>
                <w:spacing w:val="3"/>
              </w:rPr>
              <w:t xml:space="preserve"> </w:t>
            </w:r>
            <w:r>
              <w:t>usługach</w:t>
            </w:r>
            <w:r>
              <w:rPr>
                <w:spacing w:val="7"/>
              </w:rPr>
              <w:t xml:space="preserve"> </w:t>
            </w:r>
            <w:r>
              <w:rPr>
                <w:spacing w:val="-2"/>
              </w:rPr>
              <w:t>sieciowych,</w:t>
            </w:r>
          </w:p>
          <w:p w14:paraId="27F3AB65" w14:textId="77777777" w:rsidR="00747BBF" w:rsidRDefault="00927A6E">
            <w:pPr>
              <w:pStyle w:val="TableParagraph"/>
              <w:spacing w:before="9" w:line="300" w:lineRule="atLeast"/>
              <w:ind w:left="115"/>
            </w:pPr>
            <w:r>
              <w:t>umożliwiającym</w:t>
            </w:r>
            <w:r>
              <w:rPr>
                <w:spacing w:val="40"/>
              </w:rPr>
              <w:t xml:space="preserve"> </w:t>
            </w:r>
            <w:r>
              <w:t>wystawianie</w:t>
            </w:r>
            <w:r>
              <w:rPr>
                <w:spacing w:val="40"/>
              </w:rPr>
              <w:t xml:space="preserve"> </w:t>
            </w:r>
            <w:r>
              <w:t>oraz</w:t>
            </w:r>
            <w:r>
              <w:rPr>
                <w:spacing w:val="40"/>
              </w:rPr>
              <w:t xml:space="preserve"> </w:t>
            </w:r>
            <w:r>
              <w:t>korektę</w:t>
            </w:r>
            <w:r>
              <w:rPr>
                <w:spacing w:val="40"/>
              </w:rPr>
              <w:t xml:space="preserve"> </w:t>
            </w:r>
            <w:r>
              <w:t>zwolnień</w:t>
            </w:r>
            <w:r>
              <w:rPr>
                <w:spacing w:val="40"/>
              </w:rPr>
              <w:t xml:space="preserve"> </w:t>
            </w:r>
            <w:r>
              <w:t>lekarskich</w:t>
            </w:r>
            <w:r>
              <w:rPr>
                <w:spacing w:val="40"/>
              </w:rPr>
              <w:t xml:space="preserve"> </w:t>
            </w:r>
            <w:r>
              <w:t>bezpośrednio</w:t>
            </w:r>
            <w:r>
              <w:rPr>
                <w:spacing w:val="40"/>
              </w:rPr>
              <w:t xml:space="preserve"> </w:t>
            </w:r>
            <w:r>
              <w:t>z</w:t>
            </w:r>
            <w:r>
              <w:rPr>
                <w:spacing w:val="40"/>
              </w:rPr>
              <w:t xml:space="preserve"> </w:t>
            </w:r>
            <w:r>
              <w:t>poziomu systemów dziedzinowych zewnętrznych względem ZUS dostawców oprogramowania.</w:t>
            </w:r>
          </w:p>
        </w:tc>
      </w:tr>
      <w:tr w:rsidR="00747BBF" w14:paraId="3FE17CBE" w14:textId="77777777">
        <w:trPr>
          <w:trHeight w:val="937"/>
        </w:trPr>
        <w:tc>
          <w:tcPr>
            <w:tcW w:w="614" w:type="dxa"/>
          </w:tcPr>
          <w:p w14:paraId="747A9F9E" w14:textId="77777777" w:rsidR="00747BBF" w:rsidRDefault="00927A6E">
            <w:pPr>
              <w:pStyle w:val="TableParagraph"/>
              <w:ind w:left="0" w:right="104"/>
              <w:jc w:val="center"/>
            </w:pPr>
            <w:r>
              <w:rPr>
                <w:spacing w:val="-5"/>
              </w:rPr>
              <w:t>24.</w:t>
            </w:r>
          </w:p>
        </w:tc>
        <w:tc>
          <w:tcPr>
            <w:tcW w:w="8454" w:type="dxa"/>
          </w:tcPr>
          <w:p w14:paraId="1F4A6E94" w14:textId="77777777" w:rsidR="00747BBF" w:rsidRDefault="00927A6E">
            <w:pPr>
              <w:pStyle w:val="TableParagraph"/>
              <w:ind w:left="115" w:hanging="10"/>
            </w:pPr>
            <w:r>
              <w:t>System</w:t>
            </w:r>
            <w:r>
              <w:rPr>
                <w:spacing w:val="77"/>
              </w:rPr>
              <w:t xml:space="preserve"> </w:t>
            </w:r>
            <w:r>
              <w:t>musi</w:t>
            </w:r>
            <w:r>
              <w:rPr>
                <w:spacing w:val="77"/>
              </w:rPr>
              <w:t xml:space="preserve"> </w:t>
            </w:r>
            <w:r>
              <w:t>umożliwiać</w:t>
            </w:r>
            <w:r>
              <w:rPr>
                <w:spacing w:val="77"/>
              </w:rPr>
              <w:t xml:space="preserve"> </w:t>
            </w:r>
            <w:r>
              <w:t>logowanie</w:t>
            </w:r>
            <w:r>
              <w:rPr>
                <w:spacing w:val="55"/>
                <w:w w:val="150"/>
              </w:rPr>
              <w:t xml:space="preserve"> </w:t>
            </w:r>
            <w:r>
              <w:t>do</w:t>
            </w:r>
            <w:r>
              <w:rPr>
                <w:spacing w:val="78"/>
              </w:rPr>
              <w:t xml:space="preserve"> </w:t>
            </w:r>
            <w:r>
              <w:t>systemu</w:t>
            </w:r>
            <w:r>
              <w:rPr>
                <w:spacing w:val="76"/>
              </w:rPr>
              <w:t xml:space="preserve"> </w:t>
            </w:r>
            <w:r>
              <w:t>PUE</w:t>
            </w:r>
            <w:r>
              <w:rPr>
                <w:spacing w:val="56"/>
                <w:w w:val="150"/>
              </w:rPr>
              <w:t xml:space="preserve"> </w:t>
            </w:r>
            <w:r>
              <w:t>-</w:t>
            </w:r>
            <w:r>
              <w:rPr>
                <w:spacing w:val="78"/>
              </w:rPr>
              <w:t xml:space="preserve"> </w:t>
            </w:r>
            <w:r>
              <w:t>ZUS</w:t>
            </w:r>
            <w:r>
              <w:rPr>
                <w:spacing w:val="79"/>
              </w:rPr>
              <w:t xml:space="preserve"> </w:t>
            </w:r>
            <w:r>
              <w:t>bezpośrednio</w:t>
            </w:r>
            <w:r>
              <w:rPr>
                <w:spacing w:val="78"/>
              </w:rPr>
              <w:t xml:space="preserve"> </w:t>
            </w:r>
            <w:r>
              <w:t>z</w:t>
            </w:r>
            <w:r>
              <w:rPr>
                <w:spacing w:val="56"/>
                <w:w w:val="150"/>
              </w:rPr>
              <w:t xml:space="preserve"> </w:t>
            </w:r>
            <w:r>
              <w:rPr>
                <w:spacing w:val="-2"/>
              </w:rPr>
              <w:t>aplikacji</w:t>
            </w:r>
          </w:p>
          <w:p w14:paraId="0580F91D" w14:textId="77777777" w:rsidR="00747BBF" w:rsidRDefault="00927A6E">
            <w:pPr>
              <w:pStyle w:val="TableParagraph"/>
              <w:spacing w:before="9" w:line="300" w:lineRule="atLeast"/>
              <w:ind w:left="115"/>
            </w:pPr>
            <w:r>
              <w:t>gabinetowej.</w:t>
            </w:r>
            <w:r>
              <w:rPr>
                <w:spacing w:val="23"/>
              </w:rPr>
              <w:t xml:space="preserve"> </w:t>
            </w:r>
            <w:r>
              <w:t>Logowanie możliwe</w:t>
            </w:r>
            <w:r>
              <w:rPr>
                <w:spacing w:val="24"/>
              </w:rPr>
              <w:t xml:space="preserve"> </w:t>
            </w:r>
            <w:r>
              <w:t>jest</w:t>
            </w:r>
            <w:r>
              <w:rPr>
                <w:spacing w:val="24"/>
              </w:rPr>
              <w:t xml:space="preserve"> </w:t>
            </w:r>
            <w:r>
              <w:t>poprzez</w:t>
            </w:r>
            <w:r>
              <w:rPr>
                <w:spacing w:val="23"/>
              </w:rPr>
              <w:t xml:space="preserve"> </w:t>
            </w:r>
            <w:r>
              <w:t>podpisanie</w:t>
            </w:r>
            <w:r>
              <w:rPr>
                <w:spacing w:val="23"/>
              </w:rPr>
              <w:t xml:space="preserve"> </w:t>
            </w:r>
            <w:r>
              <w:t>oświadczenia</w:t>
            </w:r>
            <w:r>
              <w:rPr>
                <w:spacing w:val="22"/>
              </w:rPr>
              <w:t xml:space="preserve"> </w:t>
            </w:r>
            <w:r>
              <w:t>wygenerowanego przez ZUS za pomocą elektronicznego podpisu kwalifikowanego lub profilu zaufanego.</w:t>
            </w:r>
          </w:p>
        </w:tc>
      </w:tr>
      <w:tr w:rsidR="00747BBF" w14:paraId="7266E31D" w14:textId="77777777">
        <w:trPr>
          <w:trHeight w:val="628"/>
        </w:trPr>
        <w:tc>
          <w:tcPr>
            <w:tcW w:w="614" w:type="dxa"/>
            <w:shd w:val="clear" w:color="auto" w:fill="D9E1F3"/>
          </w:tcPr>
          <w:p w14:paraId="487B4922" w14:textId="77777777" w:rsidR="00747BBF" w:rsidRDefault="00927A6E">
            <w:pPr>
              <w:pStyle w:val="TableParagraph"/>
              <w:ind w:left="0" w:right="104"/>
              <w:jc w:val="center"/>
            </w:pPr>
            <w:r>
              <w:rPr>
                <w:spacing w:val="-5"/>
              </w:rPr>
              <w:t>25.</w:t>
            </w:r>
          </w:p>
        </w:tc>
        <w:tc>
          <w:tcPr>
            <w:tcW w:w="8454" w:type="dxa"/>
            <w:shd w:val="clear" w:color="auto" w:fill="D9E1F3"/>
          </w:tcPr>
          <w:p w14:paraId="3CB17B76" w14:textId="77777777" w:rsidR="00747BBF" w:rsidRDefault="00927A6E">
            <w:pPr>
              <w:pStyle w:val="TableParagraph"/>
              <w:ind w:left="105"/>
            </w:pPr>
            <w:r>
              <w:t>System</w:t>
            </w:r>
            <w:r>
              <w:rPr>
                <w:spacing w:val="3"/>
              </w:rPr>
              <w:t xml:space="preserve"> </w:t>
            </w:r>
            <w:r>
              <w:t>musi</w:t>
            </w:r>
            <w:r>
              <w:rPr>
                <w:spacing w:val="4"/>
              </w:rPr>
              <w:t xml:space="preserve"> </w:t>
            </w:r>
            <w:r>
              <w:t>umożliwić</w:t>
            </w:r>
            <w:r>
              <w:rPr>
                <w:spacing w:val="2"/>
              </w:rPr>
              <w:t xml:space="preserve"> </w:t>
            </w:r>
            <w:r>
              <w:t>wylogowanie</w:t>
            </w:r>
            <w:r>
              <w:rPr>
                <w:spacing w:val="5"/>
              </w:rPr>
              <w:t xml:space="preserve"> </w:t>
            </w:r>
            <w:r>
              <w:t>z</w:t>
            </w:r>
            <w:r>
              <w:rPr>
                <w:spacing w:val="2"/>
              </w:rPr>
              <w:t xml:space="preserve"> </w:t>
            </w:r>
            <w:r>
              <w:t>systemu</w:t>
            </w:r>
            <w:r>
              <w:rPr>
                <w:spacing w:val="1"/>
              </w:rPr>
              <w:t xml:space="preserve"> </w:t>
            </w:r>
            <w:r>
              <w:t>PUE</w:t>
            </w:r>
            <w:r>
              <w:rPr>
                <w:spacing w:val="8"/>
              </w:rPr>
              <w:t xml:space="preserve"> </w:t>
            </w:r>
            <w:r>
              <w:t>-</w:t>
            </w:r>
            <w:r>
              <w:rPr>
                <w:spacing w:val="-1"/>
              </w:rPr>
              <w:t xml:space="preserve"> </w:t>
            </w:r>
            <w:r>
              <w:t>ZUS,</w:t>
            </w:r>
            <w:r>
              <w:rPr>
                <w:spacing w:val="5"/>
              </w:rPr>
              <w:t xml:space="preserve"> </w:t>
            </w:r>
            <w:r>
              <w:t>w</w:t>
            </w:r>
            <w:r>
              <w:rPr>
                <w:spacing w:val="2"/>
              </w:rPr>
              <w:t xml:space="preserve"> </w:t>
            </w:r>
            <w:r>
              <w:t>chwili</w:t>
            </w:r>
            <w:r>
              <w:rPr>
                <w:spacing w:val="4"/>
              </w:rPr>
              <w:t xml:space="preserve"> </w:t>
            </w:r>
            <w:r>
              <w:t>zamknięcia</w:t>
            </w:r>
            <w:r>
              <w:rPr>
                <w:spacing w:val="4"/>
              </w:rPr>
              <w:t xml:space="preserve"> </w:t>
            </w:r>
            <w:r>
              <w:t>sesji</w:t>
            </w:r>
            <w:r>
              <w:rPr>
                <w:spacing w:val="5"/>
              </w:rPr>
              <w:t xml:space="preserve"> </w:t>
            </w:r>
            <w:r>
              <w:t>pracy</w:t>
            </w:r>
            <w:r>
              <w:rPr>
                <w:spacing w:val="6"/>
              </w:rPr>
              <w:t xml:space="preserve"> </w:t>
            </w:r>
            <w:r>
              <w:rPr>
                <w:spacing w:val="-10"/>
              </w:rPr>
              <w:t>z</w:t>
            </w:r>
          </w:p>
          <w:p w14:paraId="7FDA3D19" w14:textId="77777777" w:rsidR="00747BBF" w:rsidRDefault="00927A6E">
            <w:pPr>
              <w:pStyle w:val="TableParagraph"/>
              <w:spacing w:before="38" w:line="240" w:lineRule="auto"/>
              <w:ind w:left="115"/>
            </w:pPr>
            <w:r>
              <w:rPr>
                <w:spacing w:val="-2"/>
              </w:rPr>
              <w:t>systemem.</w:t>
            </w:r>
          </w:p>
        </w:tc>
      </w:tr>
      <w:tr w:rsidR="00747BBF" w14:paraId="1EF52F01" w14:textId="77777777">
        <w:trPr>
          <w:trHeight w:val="935"/>
        </w:trPr>
        <w:tc>
          <w:tcPr>
            <w:tcW w:w="614" w:type="dxa"/>
          </w:tcPr>
          <w:p w14:paraId="7023B343" w14:textId="77777777" w:rsidR="00747BBF" w:rsidRDefault="00927A6E">
            <w:pPr>
              <w:pStyle w:val="TableParagraph"/>
              <w:ind w:left="0" w:right="104"/>
              <w:jc w:val="center"/>
            </w:pPr>
            <w:r>
              <w:rPr>
                <w:spacing w:val="-5"/>
              </w:rPr>
              <w:t>26.</w:t>
            </w:r>
          </w:p>
        </w:tc>
        <w:tc>
          <w:tcPr>
            <w:tcW w:w="8454" w:type="dxa"/>
          </w:tcPr>
          <w:p w14:paraId="24A1088E" w14:textId="77777777" w:rsidR="00747BBF" w:rsidRDefault="00927A6E">
            <w:pPr>
              <w:pStyle w:val="TableParagraph"/>
              <w:spacing w:line="273" w:lineRule="auto"/>
              <w:ind w:left="115" w:hanging="10"/>
            </w:pPr>
            <w:r>
              <w:t>System</w:t>
            </w:r>
            <w:r>
              <w:rPr>
                <w:spacing w:val="-10"/>
              </w:rPr>
              <w:t xml:space="preserve"> </w:t>
            </w:r>
            <w:r>
              <w:t>musi</w:t>
            </w:r>
            <w:r>
              <w:rPr>
                <w:spacing w:val="-11"/>
              </w:rPr>
              <w:t xml:space="preserve"> </w:t>
            </w:r>
            <w:r>
              <w:t>umożliwiać</w:t>
            </w:r>
            <w:r>
              <w:rPr>
                <w:spacing w:val="-11"/>
              </w:rPr>
              <w:t xml:space="preserve"> </w:t>
            </w:r>
            <w:r>
              <w:t>wystawienie</w:t>
            </w:r>
            <w:r>
              <w:rPr>
                <w:spacing w:val="-10"/>
              </w:rPr>
              <w:t xml:space="preserve"> </w:t>
            </w:r>
            <w:r>
              <w:t>zaświadczenia</w:t>
            </w:r>
            <w:r>
              <w:rPr>
                <w:spacing w:val="-11"/>
              </w:rPr>
              <w:t xml:space="preserve"> </w:t>
            </w:r>
            <w:r>
              <w:t>lekarskiego</w:t>
            </w:r>
            <w:r>
              <w:rPr>
                <w:spacing w:val="-10"/>
              </w:rPr>
              <w:t xml:space="preserve"> </w:t>
            </w:r>
            <w:r>
              <w:t>w</w:t>
            </w:r>
            <w:r>
              <w:rPr>
                <w:spacing w:val="-10"/>
              </w:rPr>
              <w:t xml:space="preserve"> </w:t>
            </w:r>
            <w:r>
              <w:t>trybie</w:t>
            </w:r>
            <w:r>
              <w:rPr>
                <w:spacing w:val="-11"/>
              </w:rPr>
              <w:t xml:space="preserve"> </w:t>
            </w:r>
            <w:r>
              <w:t>bieżącym.</w:t>
            </w:r>
            <w:r>
              <w:rPr>
                <w:spacing w:val="-9"/>
              </w:rPr>
              <w:t xml:space="preserve"> </w:t>
            </w:r>
            <w:r>
              <w:t>Aplikacja gabinetowa</w:t>
            </w:r>
            <w:r>
              <w:rPr>
                <w:spacing w:val="-8"/>
              </w:rPr>
              <w:t xml:space="preserve"> </w:t>
            </w:r>
            <w:r>
              <w:t>w</w:t>
            </w:r>
            <w:r>
              <w:rPr>
                <w:spacing w:val="-7"/>
              </w:rPr>
              <w:t xml:space="preserve"> </w:t>
            </w:r>
            <w:r>
              <w:t>czasie</w:t>
            </w:r>
            <w:r>
              <w:rPr>
                <w:spacing w:val="-8"/>
              </w:rPr>
              <w:t xml:space="preserve"> </w:t>
            </w:r>
            <w:r>
              <w:t>wystawiania</w:t>
            </w:r>
            <w:r>
              <w:rPr>
                <w:spacing w:val="-5"/>
              </w:rPr>
              <w:t xml:space="preserve"> </w:t>
            </w:r>
            <w:r>
              <w:t>zwolnienia</w:t>
            </w:r>
            <w:r>
              <w:rPr>
                <w:spacing w:val="-5"/>
              </w:rPr>
              <w:t xml:space="preserve"> </w:t>
            </w:r>
            <w:r>
              <w:t>powinna</w:t>
            </w:r>
            <w:r>
              <w:rPr>
                <w:spacing w:val="-8"/>
              </w:rPr>
              <w:t xml:space="preserve"> </w:t>
            </w:r>
            <w:r>
              <w:t>umożliwiać</w:t>
            </w:r>
            <w:r>
              <w:rPr>
                <w:spacing w:val="-8"/>
              </w:rPr>
              <w:t xml:space="preserve"> </w:t>
            </w:r>
            <w:r>
              <w:t>posługiwanie</w:t>
            </w:r>
            <w:r>
              <w:rPr>
                <w:spacing w:val="-7"/>
              </w:rPr>
              <w:t xml:space="preserve"> </w:t>
            </w:r>
            <w:r>
              <w:t>się</w:t>
            </w:r>
            <w:r>
              <w:rPr>
                <w:spacing w:val="-5"/>
              </w:rPr>
              <w:t xml:space="preserve"> </w:t>
            </w:r>
            <w:r>
              <w:rPr>
                <w:spacing w:val="-2"/>
              </w:rPr>
              <w:t>zarówno</w:t>
            </w:r>
          </w:p>
          <w:p w14:paraId="50D1E2C3" w14:textId="77777777" w:rsidR="00747BBF" w:rsidRDefault="00927A6E">
            <w:pPr>
              <w:pStyle w:val="TableParagraph"/>
              <w:spacing w:before="3" w:line="240" w:lineRule="auto"/>
              <w:ind w:left="115"/>
            </w:pPr>
            <w:r>
              <w:t>danymi</w:t>
            </w:r>
            <w:r>
              <w:rPr>
                <w:spacing w:val="-4"/>
              </w:rPr>
              <w:t xml:space="preserve"> </w:t>
            </w:r>
            <w:r>
              <w:t>lokalnymi</w:t>
            </w:r>
            <w:r>
              <w:rPr>
                <w:spacing w:val="-5"/>
              </w:rPr>
              <w:t xml:space="preserve"> </w:t>
            </w:r>
            <w:r>
              <w:t>jak</w:t>
            </w:r>
            <w:r>
              <w:rPr>
                <w:spacing w:val="-4"/>
              </w:rPr>
              <w:t xml:space="preserve"> </w:t>
            </w:r>
            <w:r>
              <w:t>i</w:t>
            </w:r>
            <w:r>
              <w:rPr>
                <w:spacing w:val="-5"/>
              </w:rPr>
              <w:t xml:space="preserve"> </w:t>
            </w:r>
            <w:r>
              <w:t>danymi</w:t>
            </w:r>
            <w:r>
              <w:rPr>
                <w:spacing w:val="-5"/>
              </w:rPr>
              <w:t xml:space="preserve"> </w:t>
            </w:r>
            <w:r>
              <w:t>pobieranymi</w:t>
            </w:r>
            <w:r>
              <w:rPr>
                <w:spacing w:val="-6"/>
              </w:rPr>
              <w:t xml:space="preserve"> </w:t>
            </w:r>
            <w:r>
              <w:t>z</w:t>
            </w:r>
            <w:r>
              <w:rPr>
                <w:spacing w:val="-3"/>
              </w:rPr>
              <w:t xml:space="preserve"> </w:t>
            </w:r>
            <w:r>
              <w:t>systemu</w:t>
            </w:r>
            <w:r>
              <w:rPr>
                <w:spacing w:val="-7"/>
              </w:rPr>
              <w:t xml:space="preserve"> </w:t>
            </w:r>
            <w:r>
              <w:t>PUE</w:t>
            </w:r>
            <w:r>
              <w:rPr>
                <w:spacing w:val="-1"/>
              </w:rPr>
              <w:t xml:space="preserve"> </w:t>
            </w:r>
            <w:r>
              <w:t>-</w:t>
            </w:r>
            <w:r>
              <w:rPr>
                <w:spacing w:val="-3"/>
              </w:rPr>
              <w:t xml:space="preserve"> </w:t>
            </w:r>
            <w:r>
              <w:rPr>
                <w:spacing w:val="-4"/>
              </w:rPr>
              <w:t>ZUS.</w:t>
            </w:r>
          </w:p>
        </w:tc>
      </w:tr>
      <w:tr w:rsidR="00747BBF" w14:paraId="15B1DF32" w14:textId="77777777">
        <w:trPr>
          <w:trHeight w:val="630"/>
        </w:trPr>
        <w:tc>
          <w:tcPr>
            <w:tcW w:w="614" w:type="dxa"/>
            <w:shd w:val="clear" w:color="auto" w:fill="D9E1F3"/>
          </w:tcPr>
          <w:p w14:paraId="3F18FCE0" w14:textId="77777777" w:rsidR="00747BBF" w:rsidRDefault="00927A6E">
            <w:pPr>
              <w:pStyle w:val="TableParagraph"/>
              <w:spacing w:before="1" w:line="240" w:lineRule="auto"/>
              <w:ind w:left="0" w:right="104"/>
              <w:jc w:val="center"/>
            </w:pPr>
            <w:r>
              <w:rPr>
                <w:spacing w:val="-5"/>
              </w:rPr>
              <w:t>27.</w:t>
            </w:r>
          </w:p>
        </w:tc>
        <w:tc>
          <w:tcPr>
            <w:tcW w:w="8454" w:type="dxa"/>
            <w:shd w:val="clear" w:color="auto" w:fill="D9E1F3"/>
          </w:tcPr>
          <w:p w14:paraId="3CA9EA1A" w14:textId="77777777" w:rsidR="00747BBF" w:rsidRDefault="00927A6E">
            <w:pPr>
              <w:pStyle w:val="TableParagraph"/>
              <w:spacing w:before="1" w:line="240" w:lineRule="auto"/>
              <w:ind w:left="105"/>
            </w:pPr>
            <w:r>
              <w:t>System</w:t>
            </w:r>
            <w:r>
              <w:rPr>
                <w:spacing w:val="46"/>
              </w:rPr>
              <w:t xml:space="preserve"> </w:t>
            </w:r>
            <w:r>
              <w:t>musi</w:t>
            </w:r>
            <w:r>
              <w:rPr>
                <w:spacing w:val="45"/>
              </w:rPr>
              <w:t xml:space="preserve"> </w:t>
            </w:r>
            <w:r>
              <w:t>umożliwiać</w:t>
            </w:r>
            <w:r>
              <w:rPr>
                <w:spacing w:val="43"/>
              </w:rPr>
              <w:t xml:space="preserve"> </w:t>
            </w:r>
            <w:r>
              <w:t>podpisywanie</w:t>
            </w:r>
            <w:r>
              <w:rPr>
                <w:spacing w:val="48"/>
              </w:rPr>
              <w:t xml:space="preserve"> </w:t>
            </w:r>
            <w:r>
              <w:t>dokumentu</w:t>
            </w:r>
            <w:r>
              <w:rPr>
                <w:spacing w:val="44"/>
              </w:rPr>
              <w:t xml:space="preserve"> </w:t>
            </w:r>
            <w:r>
              <w:t>zaświadczenia</w:t>
            </w:r>
            <w:r>
              <w:rPr>
                <w:spacing w:val="48"/>
              </w:rPr>
              <w:t xml:space="preserve"> </w:t>
            </w:r>
            <w:r>
              <w:t>lekarskiego</w:t>
            </w:r>
            <w:r>
              <w:rPr>
                <w:spacing w:val="48"/>
              </w:rPr>
              <w:t xml:space="preserve"> </w:t>
            </w:r>
            <w:r>
              <w:rPr>
                <w:spacing w:val="-2"/>
              </w:rPr>
              <w:t>podpisem</w:t>
            </w:r>
          </w:p>
          <w:p w14:paraId="5D86C148" w14:textId="77777777" w:rsidR="00747BBF" w:rsidRDefault="00927A6E">
            <w:pPr>
              <w:pStyle w:val="TableParagraph"/>
              <w:spacing w:before="39" w:line="240" w:lineRule="auto"/>
              <w:ind w:left="115"/>
            </w:pPr>
            <w:r>
              <w:t>kwalifikowanym</w:t>
            </w:r>
            <w:r>
              <w:rPr>
                <w:spacing w:val="-6"/>
              </w:rPr>
              <w:t xml:space="preserve"> </w:t>
            </w:r>
            <w:r>
              <w:t>lub</w:t>
            </w:r>
            <w:r>
              <w:rPr>
                <w:spacing w:val="-6"/>
              </w:rPr>
              <w:t xml:space="preserve"> </w:t>
            </w:r>
            <w:r>
              <w:t>za</w:t>
            </w:r>
            <w:r>
              <w:rPr>
                <w:spacing w:val="-3"/>
              </w:rPr>
              <w:t xml:space="preserve"> </w:t>
            </w:r>
            <w:r>
              <w:t>pomocą</w:t>
            </w:r>
            <w:r>
              <w:rPr>
                <w:spacing w:val="-4"/>
              </w:rPr>
              <w:t xml:space="preserve"> </w:t>
            </w:r>
            <w:r>
              <w:t>profilu</w:t>
            </w:r>
            <w:r>
              <w:rPr>
                <w:spacing w:val="-4"/>
              </w:rPr>
              <w:t xml:space="preserve"> </w:t>
            </w:r>
            <w:r>
              <w:rPr>
                <w:spacing w:val="-2"/>
              </w:rPr>
              <w:t>zaufanego.</w:t>
            </w:r>
          </w:p>
        </w:tc>
      </w:tr>
      <w:tr w:rsidR="00747BBF" w14:paraId="51AC8196" w14:textId="77777777">
        <w:trPr>
          <w:trHeight w:val="628"/>
        </w:trPr>
        <w:tc>
          <w:tcPr>
            <w:tcW w:w="614" w:type="dxa"/>
          </w:tcPr>
          <w:p w14:paraId="63CC3430" w14:textId="77777777" w:rsidR="00747BBF" w:rsidRDefault="00927A6E">
            <w:pPr>
              <w:pStyle w:val="TableParagraph"/>
              <w:ind w:left="0" w:right="104"/>
              <w:jc w:val="center"/>
            </w:pPr>
            <w:r>
              <w:rPr>
                <w:spacing w:val="-5"/>
              </w:rPr>
              <w:lastRenderedPageBreak/>
              <w:t>28.</w:t>
            </w:r>
          </w:p>
        </w:tc>
        <w:tc>
          <w:tcPr>
            <w:tcW w:w="8454" w:type="dxa"/>
          </w:tcPr>
          <w:p w14:paraId="2BFB0A07" w14:textId="77777777" w:rsidR="00747BBF" w:rsidRDefault="00927A6E">
            <w:pPr>
              <w:pStyle w:val="TableParagraph"/>
              <w:ind w:left="105"/>
            </w:pPr>
            <w:r>
              <w:t>System</w:t>
            </w:r>
            <w:r>
              <w:rPr>
                <w:spacing w:val="11"/>
              </w:rPr>
              <w:t xml:space="preserve"> </w:t>
            </w:r>
            <w:r>
              <w:t>musi</w:t>
            </w:r>
            <w:r>
              <w:rPr>
                <w:spacing w:val="13"/>
              </w:rPr>
              <w:t xml:space="preserve"> </w:t>
            </w:r>
            <w:r>
              <w:t>umożliwiać</w:t>
            </w:r>
            <w:r>
              <w:rPr>
                <w:spacing w:val="12"/>
              </w:rPr>
              <w:t xml:space="preserve"> </w:t>
            </w:r>
            <w:r>
              <w:t>przekazywanie</w:t>
            </w:r>
            <w:r>
              <w:rPr>
                <w:spacing w:val="14"/>
              </w:rPr>
              <w:t xml:space="preserve"> </w:t>
            </w:r>
            <w:r>
              <w:t>utworzonych</w:t>
            </w:r>
            <w:r>
              <w:rPr>
                <w:spacing w:val="10"/>
              </w:rPr>
              <w:t xml:space="preserve"> </w:t>
            </w:r>
            <w:r>
              <w:t>dokumentów</w:t>
            </w:r>
            <w:r>
              <w:rPr>
                <w:spacing w:val="11"/>
              </w:rPr>
              <w:t xml:space="preserve"> </w:t>
            </w:r>
            <w:r>
              <w:t>zaświadczeń</w:t>
            </w:r>
            <w:r>
              <w:rPr>
                <w:spacing w:val="10"/>
              </w:rPr>
              <w:t xml:space="preserve"> </w:t>
            </w:r>
            <w:r>
              <w:rPr>
                <w:spacing w:val="-2"/>
              </w:rPr>
              <w:t>lekarskich</w:t>
            </w:r>
          </w:p>
          <w:p w14:paraId="58BC7A4B" w14:textId="77777777" w:rsidR="00747BBF" w:rsidRDefault="00927A6E">
            <w:pPr>
              <w:pStyle w:val="TableParagraph"/>
              <w:spacing w:before="39" w:line="240" w:lineRule="auto"/>
              <w:ind w:left="115"/>
            </w:pPr>
            <w:r>
              <w:t>do</w:t>
            </w:r>
            <w:r>
              <w:rPr>
                <w:spacing w:val="-5"/>
              </w:rPr>
              <w:t xml:space="preserve"> </w:t>
            </w:r>
            <w:r>
              <w:t>systemu</w:t>
            </w:r>
            <w:r>
              <w:rPr>
                <w:spacing w:val="-6"/>
              </w:rPr>
              <w:t xml:space="preserve"> </w:t>
            </w:r>
            <w:r>
              <w:t>PUE-</w:t>
            </w:r>
            <w:r>
              <w:rPr>
                <w:spacing w:val="-4"/>
              </w:rPr>
              <w:t>ZUS.</w:t>
            </w:r>
          </w:p>
        </w:tc>
      </w:tr>
      <w:tr w:rsidR="00747BBF" w14:paraId="61910D65" w14:textId="77777777">
        <w:trPr>
          <w:trHeight w:val="628"/>
        </w:trPr>
        <w:tc>
          <w:tcPr>
            <w:tcW w:w="614" w:type="dxa"/>
            <w:shd w:val="clear" w:color="auto" w:fill="D9E1F3"/>
          </w:tcPr>
          <w:p w14:paraId="61F4385F" w14:textId="77777777" w:rsidR="00747BBF" w:rsidRDefault="00927A6E">
            <w:pPr>
              <w:pStyle w:val="TableParagraph"/>
              <w:ind w:left="0" w:right="104"/>
              <w:jc w:val="center"/>
            </w:pPr>
            <w:r>
              <w:rPr>
                <w:spacing w:val="-5"/>
              </w:rPr>
              <w:t>29.</w:t>
            </w:r>
          </w:p>
        </w:tc>
        <w:tc>
          <w:tcPr>
            <w:tcW w:w="8454" w:type="dxa"/>
            <w:shd w:val="clear" w:color="auto" w:fill="D9E1F3"/>
          </w:tcPr>
          <w:p w14:paraId="71238F64" w14:textId="77777777" w:rsidR="00747BBF" w:rsidRDefault="00927A6E">
            <w:pPr>
              <w:pStyle w:val="TableParagraph"/>
              <w:ind w:left="105"/>
            </w:pPr>
            <w:r>
              <w:t>System</w:t>
            </w:r>
            <w:r>
              <w:rPr>
                <w:spacing w:val="33"/>
              </w:rPr>
              <w:t xml:space="preserve">  </w:t>
            </w:r>
            <w:r>
              <w:t>musi</w:t>
            </w:r>
            <w:r>
              <w:rPr>
                <w:spacing w:val="34"/>
              </w:rPr>
              <w:t xml:space="preserve">  </w:t>
            </w:r>
            <w:r>
              <w:t>umożliwiać</w:t>
            </w:r>
            <w:r>
              <w:rPr>
                <w:spacing w:val="34"/>
              </w:rPr>
              <w:t xml:space="preserve">  </w:t>
            </w:r>
            <w:r>
              <w:t>wydruk</w:t>
            </w:r>
            <w:r>
              <w:rPr>
                <w:spacing w:val="34"/>
              </w:rPr>
              <w:t xml:space="preserve">  </w:t>
            </w:r>
            <w:r>
              <w:t>dokumentu</w:t>
            </w:r>
            <w:r>
              <w:rPr>
                <w:spacing w:val="34"/>
              </w:rPr>
              <w:t xml:space="preserve">  </w:t>
            </w:r>
            <w:r>
              <w:t>zaświadczenia</w:t>
            </w:r>
            <w:r>
              <w:rPr>
                <w:spacing w:val="35"/>
              </w:rPr>
              <w:t xml:space="preserve">  </w:t>
            </w:r>
            <w:r>
              <w:t>lekarskiego</w:t>
            </w:r>
            <w:r>
              <w:rPr>
                <w:spacing w:val="33"/>
              </w:rPr>
              <w:t xml:space="preserve">  </w:t>
            </w:r>
            <w:r>
              <w:t>zgodnie</w:t>
            </w:r>
            <w:r>
              <w:rPr>
                <w:spacing w:val="35"/>
              </w:rPr>
              <w:t xml:space="preserve">  </w:t>
            </w:r>
            <w:r>
              <w:rPr>
                <w:spacing w:val="-10"/>
              </w:rPr>
              <w:t>z</w:t>
            </w:r>
          </w:p>
          <w:p w14:paraId="7C40EB55" w14:textId="77777777" w:rsidR="00747BBF" w:rsidRDefault="00927A6E">
            <w:pPr>
              <w:pStyle w:val="TableParagraph"/>
              <w:spacing w:before="38" w:line="240" w:lineRule="auto"/>
              <w:ind w:left="115"/>
            </w:pPr>
            <w:r>
              <w:t>opublikowanym</w:t>
            </w:r>
            <w:r>
              <w:rPr>
                <w:spacing w:val="-3"/>
              </w:rPr>
              <w:t xml:space="preserve"> </w:t>
            </w:r>
            <w:r>
              <w:t>przez</w:t>
            </w:r>
            <w:r>
              <w:rPr>
                <w:spacing w:val="-4"/>
              </w:rPr>
              <w:t xml:space="preserve"> </w:t>
            </w:r>
            <w:r>
              <w:t>ZUS</w:t>
            </w:r>
            <w:r>
              <w:rPr>
                <w:spacing w:val="-9"/>
              </w:rPr>
              <w:t xml:space="preserve"> </w:t>
            </w:r>
            <w:r>
              <w:rPr>
                <w:spacing w:val="-2"/>
              </w:rPr>
              <w:t>wzorem.</w:t>
            </w:r>
          </w:p>
        </w:tc>
      </w:tr>
      <w:tr w:rsidR="00747BBF" w14:paraId="1F601ABA" w14:textId="77777777">
        <w:trPr>
          <w:trHeight w:val="628"/>
        </w:trPr>
        <w:tc>
          <w:tcPr>
            <w:tcW w:w="614" w:type="dxa"/>
          </w:tcPr>
          <w:p w14:paraId="14BBBCBA" w14:textId="77777777" w:rsidR="00747BBF" w:rsidRDefault="00927A6E">
            <w:pPr>
              <w:pStyle w:val="TableParagraph"/>
              <w:ind w:left="0" w:right="104"/>
              <w:jc w:val="center"/>
            </w:pPr>
            <w:r>
              <w:rPr>
                <w:spacing w:val="-5"/>
              </w:rPr>
              <w:t>30.</w:t>
            </w:r>
          </w:p>
        </w:tc>
        <w:tc>
          <w:tcPr>
            <w:tcW w:w="8454" w:type="dxa"/>
          </w:tcPr>
          <w:p w14:paraId="0143E7AB" w14:textId="77777777" w:rsidR="00747BBF" w:rsidRDefault="00927A6E">
            <w:pPr>
              <w:pStyle w:val="TableParagraph"/>
              <w:ind w:left="105"/>
            </w:pPr>
            <w:r>
              <w:t>System</w:t>
            </w:r>
            <w:r>
              <w:rPr>
                <w:spacing w:val="78"/>
                <w:w w:val="150"/>
              </w:rPr>
              <w:t xml:space="preserve"> </w:t>
            </w:r>
            <w:r>
              <w:t>musi</w:t>
            </w:r>
            <w:r>
              <w:rPr>
                <w:spacing w:val="78"/>
                <w:w w:val="150"/>
              </w:rPr>
              <w:t xml:space="preserve"> </w:t>
            </w:r>
            <w:r>
              <w:t>umożliwiać</w:t>
            </w:r>
            <w:r>
              <w:rPr>
                <w:spacing w:val="78"/>
                <w:w w:val="150"/>
              </w:rPr>
              <w:t xml:space="preserve"> </w:t>
            </w:r>
            <w:r>
              <w:t>anulowanie</w:t>
            </w:r>
            <w:r>
              <w:rPr>
                <w:spacing w:val="28"/>
              </w:rPr>
              <w:t xml:space="preserve">  </w:t>
            </w:r>
            <w:r>
              <w:t>zaświadczenia</w:t>
            </w:r>
            <w:r>
              <w:rPr>
                <w:spacing w:val="79"/>
                <w:w w:val="150"/>
              </w:rPr>
              <w:t xml:space="preserve"> </w:t>
            </w:r>
            <w:r>
              <w:t>przekazanego</w:t>
            </w:r>
            <w:r>
              <w:rPr>
                <w:spacing w:val="79"/>
                <w:w w:val="150"/>
              </w:rPr>
              <w:t xml:space="preserve"> </w:t>
            </w:r>
            <w:r>
              <w:t>do</w:t>
            </w:r>
            <w:r>
              <w:rPr>
                <w:spacing w:val="76"/>
                <w:w w:val="150"/>
              </w:rPr>
              <w:t xml:space="preserve"> </w:t>
            </w:r>
            <w:r>
              <w:t>PUE-ZUS</w:t>
            </w:r>
            <w:r>
              <w:rPr>
                <w:spacing w:val="27"/>
              </w:rPr>
              <w:t xml:space="preserve">  </w:t>
            </w:r>
            <w:r>
              <w:rPr>
                <w:spacing w:val="-4"/>
              </w:rPr>
              <w:t>(dla</w:t>
            </w:r>
          </w:p>
          <w:p w14:paraId="251B3229" w14:textId="77777777" w:rsidR="00747BBF" w:rsidRDefault="00927A6E">
            <w:pPr>
              <w:pStyle w:val="TableParagraph"/>
              <w:spacing w:before="41" w:line="240" w:lineRule="auto"/>
              <w:ind w:left="115"/>
            </w:pPr>
            <w:r>
              <w:t>zaświadczeń,</w:t>
            </w:r>
            <w:r>
              <w:rPr>
                <w:spacing w:val="-5"/>
              </w:rPr>
              <w:t xml:space="preserve"> </w:t>
            </w:r>
            <w:r>
              <w:t>dla</w:t>
            </w:r>
            <w:r>
              <w:rPr>
                <w:spacing w:val="-7"/>
              </w:rPr>
              <w:t xml:space="preserve"> </w:t>
            </w:r>
            <w:r>
              <w:t>których</w:t>
            </w:r>
            <w:r>
              <w:rPr>
                <w:spacing w:val="-4"/>
              </w:rPr>
              <w:t xml:space="preserve"> </w:t>
            </w:r>
            <w:r>
              <w:t>ZUS</w:t>
            </w:r>
            <w:r>
              <w:rPr>
                <w:spacing w:val="-5"/>
              </w:rPr>
              <w:t xml:space="preserve"> </w:t>
            </w:r>
            <w:r>
              <w:t>dopuszcza</w:t>
            </w:r>
            <w:r>
              <w:rPr>
                <w:spacing w:val="-5"/>
              </w:rPr>
              <w:t xml:space="preserve"> </w:t>
            </w:r>
            <w:r>
              <w:t>taką</w:t>
            </w:r>
            <w:r>
              <w:rPr>
                <w:spacing w:val="-6"/>
              </w:rPr>
              <w:t xml:space="preserve"> </w:t>
            </w:r>
            <w:r>
              <w:rPr>
                <w:spacing w:val="-2"/>
              </w:rPr>
              <w:t>możliwość).</w:t>
            </w:r>
          </w:p>
        </w:tc>
      </w:tr>
      <w:tr w:rsidR="00747BBF" w14:paraId="667C8984" w14:textId="77777777">
        <w:trPr>
          <w:trHeight w:val="628"/>
        </w:trPr>
        <w:tc>
          <w:tcPr>
            <w:tcW w:w="614" w:type="dxa"/>
            <w:shd w:val="clear" w:color="auto" w:fill="D9E1F3"/>
          </w:tcPr>
          <w:p w14:paraId="44EE09A7" w14:textId="77777777" w:rsidR="00747BBF" w:rsidRDefault="00927A6E">
            <w:pPr>
              <w:pStyle w:val="TableParagraph"/>
              <w:ind w:left="0" w:right="104"/>
              <w:jc w:val="center"/>
            </w:pPr>
            <w:r>
              <w:rPr>
                <w:spacing w:val="-5"/>
              </w:rPr>
              <w:t>31.</w:t>
            </w:r>
          </w:p>
        </w:tc>
        <w:tc>
          <w:tcPr>
            <w:tcW w:w="8454" w:type="dxa"/>
            <w:shd w:val="clear" w:color="auto" w:fill="D9E1F3"/>
          </w:tcPr>
          <w:p w14:paraId="7AF53713" w14:textId="77777777" w:rsidR="00747BBF" w:rsidRDefault="00927A6E">
            <w:pPr>
              <w:pStyle w:val="TableParagraph"/>
              <w:ind w:left="105"/>
            </w:pPr>
            <w:r>
              <w:t>System</w:t>
            </w:r>
            <w:r>
              <w:rPr>
                <w:spacing w:val="14"/>
              </w:rPr>
              <w:t xml:space="preserve"> </w:t>
            </w:r>
            <w:r>
              <w:t>musi</w:t>
            </w:r>
            <w:r>
              <w:rPr>
                <w:spacing w:val="14"/>
              </w:rPr>
              <w:t xml:space="preserve"> </w:t>
            </w:r>
            <w:r>
              <w:t>umożliwiać</w:t>
            </w:r>
            <w:r>
              <w:rPr>
                <w:spacing w:val="13"/>
              </w:rPr>
              <w:t xml:space="preserve"> </w:t>
            </w:r>
            <w:r>
              <w:t>unieważnienie</w:t>
            </w:r>
            <w:r>
              <w:rPr>
                <w:spacing w:val="14"/>
              </w:rPr>
              <w:t xml:space="preserve"> </w:t>
            </w:r>
            <w:r>
              <w:t>zaświadczenia</w:t>
            </w:r>
            <w:r>
              <w:rPr>
                <w:spacing w:val="15"/>
              </w:rPr>
              <w:t xml:space="preserve"> </w:t>
            </w:r>
            <w:r>
              <w:t>lekarskiego,</w:t>
            </w:r>
            <w:r>
              <w:rPr>
                <w:spacing w:val="14"/>
              </w:rPr>
              <w:t xml:space="preserve"> </w:t>
            </w:r>
            <w:r>
              <w:t>jeśli</w:t>
            </w:r>
            <w:r>
              <w:rPr>
                <w:spacing w:val="13"/>
              </w:rPr>
              <w:t xml:space="preserve"> </w:t>
            </w:r>
            <w:r>
              <w:t>nie</w:t>
            </w:r>
            <w:r>
              <w:rPr>
                <w:spacing w:val="14"/>
              </w:rPr>
              <w:t xml:space="preserve"> </w:t>
            </w:r>
            <w:r>
              <w:t>dokonano</w:t>
            </w:r>
            <w:r>
              <w:rPr>
                <w:spacing w:val="15"/>
              </w:rPr>
              <w:t xml:space="preserve"> </w:t>
            </w:r>
            <w:r>
              <w:rPr>
                <w:spacing w:val="-4"/>
              </w:rPr>
              <w:t>jego</w:t>
            </w:r>
          </w:p>
          <w:p w14:paraId="2C4ECF89" w14:textId="77777777" w:rsidR="00747BBF" w:rsidRDefault="00927A6E">
            <w:pPr>
              <w:pStyle w:val="TableParagraph"/>
              <w:spacing w:before="41" w:line="240" w:lineRule="auto"/>
              <w:ind w:left="115"/>
            </w:pPr>
            <w:r>
              <w:t>elektronizacji</w:t>
            </w:r>
            <w:r>
              <w:rPr>
                <w:spacing w:val="-4"/>
              </w:rPr>
              <w:t xml:space="preserve"> </w:t>
            </w:r>
            <w:r>
              <w:t>(nie</w:t>
            </w:r>
            <w:r>
              <w:rPr>
                <w:spacing w:val="-3"/>
              </w:rPr>
              <w:t xml:space="preserve"> </w:t>
            </w:r>
            <w:r>
              <w:t>przesłano</w:t>
            </w:r>
            <w:r>
              <w:rPr>
                <w:spacing w:val="-3"/>
              </w:rPr>
              <w:t xml:space="preserve"> </w:t>
            </w:r>
            <w:r>
              <w:t>go</w:t>
            </w:r>
            <w:r>
              <w:rPr>
                <w:spacing w:val="-5"/>
              </w:rPr>
              <w:t xml:space="preserve"> </w:t>
            </w:r>
            <w:r>
              <w:t>do</w:t>
            </w:r>
            <w:r>
              <w:rPr>
                <w:spacing w:val="-5"/>
              </w:rPr>
              <w:t xml:space="preserve"> </w:t>
            </w:r>
            <w:r>
              <w:rPr>
                <w:spacing w:val="-2"/>
              </w:rPr>
              <w:t>ZUS).</w:t>
            </w:r>
          </w:p>
        </w:tc>
      </w:tr>
      <w:tr w:rsidR="00747BBF" w14:paraId="1857E373" w14:textId="77777777">
        <w:trPr>
          <w:trHeight w:val="628"/>
        </w:trPr>
        <w:tc>
          <w:tcPr>
            <w:tcW w:w="614" w:type="dxa"/>
          </w:tcPr>
          <w:p w14:paraId="52B4897C" w14:textId="77777777" w:rsidR="00747BBF" w:rsidRDefault="00927A6E">
            <w:pPr>
              <w:pStyle w:val="TableParagraph"/>
              <w:ind w:left="0" w:right="104"/>
              <w:jc w:val="center"/>
            </w:pPr>
            <w:r>
              <w:rPr>
                <w:spacing w:val="-5"/>
              </w:rPr>
              <w:t>32.</w:t>
            </w:r>
          </w:p>
        </w:tc>
        <w:tc>
          <w:tcPr>
            <w:tcW w:w="8454" w:type="dxa"/>
          </w:tcPr>
          <w:p w14:paraId="730B2F8A" w14:textId="77777777" w:rsidR="00747BBF" w:rsidRDefault="00927A6E">
            <w:pPr>
              <w:pStyle w:val="TableParagraph"/>
              <w:ind w:left="105"/>
            </w:pPr>
            <w:r>
              <w:t>System</w:t>
            </w:r>
            <w:r>
              <w:rPr>
                <w:spacing w:val="7"/>
              </w:rPr>
              <w:t xml:space="preserve"> </w:t>
            </w:r>
            <w:r>
              <w:t>musi</w:t>
            </w:r>
            <w:r>
              <w:rPr>
                <w:spacing w:val="14"/>
              </w:rPr>
              <w:t xml:space="preserve"> </w:t>
            </w:r>
            <w:r>
              <w:t>umożliwiać</w:t>
            </w:r>
            <w:r>
              <w:rPr>
                <w:spacing w:val="12"/>
              </w:rPr>
              <w:t xml:space="preserve"> </w:t>
            </w:r>
            <w:r>
              <w:t>elektronizację</w:t>
            </w:r>
            <w:r>
              <w:rPr>
                <w:spacing w:val="12"/>
              </w:rPr>
              <w:t xml:space="preserve"> </w:t>
            </w:r>
            <w:r>
              <w:t>zaświadczenia</w:t>
            </w:r>
            <w:r>
              <w:rPr>
                <w:spacing w:val="13"/>
              </w:rPr>
              <w:t xml:space="preserve"> </w:t>
            </w:r>
            <w:r>
              <w:t>lekarskiego</w:t>
            </w:r>
            <w:r>
              <w:rPr>
                <w:spacing w:val="13"/>
              </w:rPr>
              <w:t xml:space="preserve"> </w:t>
            </w:r>
            <w:r>
              <w:t>polegającą</w:t>
            </w:r>
            <w:r>
              <w:rPr>
                <w:spacing w:val="12"/>
              </w:rPr>
              <w:t xml:space="preserve"> </w:t>
            </w:r>
            <w:r>
              <w:t>na</w:t>
            </w:r>
            <w:r>
              <w:rPr>
                <w:spacing w:val="11"/>
              </w:rPr>
              <w:t xml:space="preserve"> </w:t>
            </w:r>
            <w:r>
              <w:rPr>
                <w:spacing w:val="-2"/>
              </w:rPr>
              <w:t>przesłaniu</w:t>
            </w:r>
          </w:p>
          <w:p w14:paraId="0F2BA4A4" w14:textId="77777777" w:rsidR="00747BBF" w:rsidRDefault="00927A6E">
            <w:pPr>
              <w:pStyle w:val="TableParagraph"/>
              <w:spacing w:before="41" w:line="240" w:lineRule="auto"/>
              <w:ind w:left="115"/>
            </w:pPr>
            <w:r>
              <w:t>do</w:t>
            </w:r>
            <w:r>
              <w:rPr>
                <w:spacing w:val="-8"/>
              </w:rPr>
              <w:t xml:space="preserve"> </w:t>
            </w:r>
            <w:r>
              <w:t>ZUS</w:t>
            </w:r>
            <w:r>
              <w:rPr>
                <w:spacing w:val="-6"/>
              </w:rPr>
              <w:t xml:space="preserve"> </w:t>
            </w:r>
            <w:r>
              <w:t>zaświadczenia</w:t>
            </w:r>
            <w:r>
              <w:rPr>
                <w:spacing w:val="-8"/>
              </w:rPr>
              <w:t xml:space="preserve"> </w:t>
            </w:r>
            <w:r>
              <w:t>wystawionych</w:t>
            </w:r>
            <w:r>
              <w:rPr>
                <w:spacing w:val="-5"/>
              </w:rPr>
              <w:t xml:space="preserve"> </w:t>
            </w:r>
            <w:r>
              <w:t>wcześniej</w:t>
            </w:r>
            <w:r>
              <w:rPr>
                <w:spacing w:val="-7"/>
              </w:rPr>
              <w:t xml:space="preserve"> </w:t>
            </w:r>
            <w:r>
              <w:t>w</w:t>
            </w:r>
            <w:r>
              <w:rPr>
                <w:spacing w:val="-5"/>
              </w:rPr>
              <w:t xml:space="preserve"> </w:t>
            </w:r>
            <w:r>
              <w:t>trybie</w:t>
            </w:r>
            <w:r>
              <w:rPr>
                <w:spacing w:val="-6"/>
              </w:rPr>
              <w:t xml:space="preserve"> </w:t>
            </w:r>
            <w:r>
              <w:rPr>
                <w:spacing w:val="-2"/>
              </w:rPr>
              <w:t>alternatywnym.</w:t>
            </w:r>
          </w:p>
        </w:tc>
      </w:tr>
      <w:tr w:rsidR="00747BBF" w14:paraId="7851E053" w14:textId="77777777">
        <w:trPr>
          <w:trHeight w:val="628"/>
        </w:trPr>
        <w:tc>
          <w:tcPr>
            <w:tcW w:w="614" w:type="dxa"/>
            <w:shd w:val="clear" w:color="auto" w:fill="D9E1F3"/>
          </w:tcPr>
          <w:p w14:paraId="7EBD6B45" w14:textId="77777777" w:rsidR="00747BBF" w:rsidRDefault="00927A6E">
            <w:pPr>
              <w:pStyle w:val="TableParagraph"/>
              <w:ind w:left="0" w:right="104"/>
              <w:jc w:val="center"/>
            </w:pPr>
            <w:r>
              <w:rPr>
                <w:spacing w:val="-5"/>
              </w:rPr>
              <w:t>33.</w:t>
            </w:r>
          </w:p>
        </w:tc>
        <w:tc>
          <w:tcPr>
            <w:tcW w:w="8454" w:type="dxa"/>
            <w:shd w:val="clear" w:color="auto" w:fill="D9E1F3"/>
          </w:tcPr>
          <w:p w14:paraId="43C9349F" w14:textId="77777777" w:rsidR="00747BBF" w:rsidRDefault="00927A6E">
            <w:pPr>
              <w:pStyle w:val="TableParagraph"/>
              <w:ind w:left="105"/>
            </w:pPr>
            <w:r>
              <w:t>System</w:t>
            </w:r>
            <w:r>
              <w:rPr>
                <w:spacing w:val="36"/>
              </w:rPr>
              <w:t xml:space="preserve">  </w:t>
            </w:r>
            <w:r>
              <w:t>musi</w:t>
            </w:r>
            <w:r>
              <w:rPr>
                <w:spacing w:val="37"/>
              </w:rPr>
              <w:t xml:space="preserve">  </w:t>
            </w:r>
            <w:r>
              <w:t>umożliwić</w:t>
            </w:r>
            <w:r>
              <w:rPr>
                <w:spacing w:val="36"/>
              </w:rPr>
              <w:t xml:space="preserve">  </w:t>
            </w:r>
            <w:r>
              <w:t>anulowanie</w:t>
            </w:r>
            <w:r>
              <w:rPr>
                <w:spacing w:val="38"/>
              </w:rPr>
              <w:t xml:space="preserve">  </w:t>
            </w:r>
            <w:r>
              <w:t>zaświadczenia</w:t>
            </w:r>
            <w:r>
              <w:rPr>
                <w:spacing w:val="37"/>
              </w:rPr>
              <w:t xml:space="preserve">  </w:t>
            </w:r>
            <w:r>
              <w:t>przekazanego</w:t>
            </w:r>
            <w:r>
              <w:rPr>
                <w:spacing w:val="36"/>
              </w:rPr>
              <w:t xml:space="preserve">  </w:t>
            </w:r>
            <w:r>
              <w:t>do</w:t>
            </w:r>
            <w:r>
              <w:rPr>
                <w:spacing w:val="37"/>
              </w:rPr>
              <w:t xml:space="preserve">  </w:t>
            </w:r>
            <w:r>
              <w:t>PUE-ZUS</w:t>
            </w:r>
            <w:r>
              <w:rPr>
                <w:spacing w:val="37"/>
              </w:rPr>
              <w:t xml:space="preserve">  </w:t>
            </w:r>
            <w:r>
              <w:rPr>
                <w:spacing w:val="-5"/>
              </w:rPr>
              <w:t>(da</w:t>
            </w:r>
          </w:p>
          <w:p w14:paraId="18F489A9" w14:textId="77777777" w:rsidR="00747BBF" w:rsidRDefault="00927A6E">
            <w:pPr>
              <w:pStyle w:val="TableParagraph"/>
              <w:spacing w:before="41" w:line="240" w:lineRule="auto"/>
              <w:ind w:left="115"/>
            </w:pPr>
            <w:r>
              <w:t>zaświadczeń,</w:t>
            </w:r>
            <w:r>
              <w:rPr>
                <w:spacing w:val="-5"/>
              </w:rPr>
              <w:t xml:space="preserve"> </w:t>
            </w:r>
            <w:r>
              <w:t>dla</w:t>
            </w:r>
            <w:r>
              <w:rPr>
                <w:spacing w:val="-7"/>
              </w:rPr>
              <w:t xml:space="preserve"> </w:t>
            </w:r>
            <w:r>
              <w:t>których</w:t>
            </w:r>
            <w:r>
              <w:rPr>
                <w:spacing w:val="-4"/>
              </w:rPr>
              <w:t xml:space="preserve"> </w:t>
            </w:r>
            <w:r>
              <w:t>ZUS</w:t>
            </w:r>
            <w:r>
              <w:rPr>
                <w:spacing w:val="-5"/>
              </w:rPr>
              <w:t xml:space="preserve"> </w:t>
            </w:r>
            <w:r>
              <w:t>dopuszcza</w:t>
            </w:r>
            <w:r>
              <w:rPr>
                <w:spacing w:val="-5"/>
              </w:rPr>
              <w:t xml:space="preserve"> </w:t>
            </w:r>
            <w:r>
              <w:t>taką</w:t>
            </w:r>
            <w:r>
              <w:rPr>
                <w:spacing w:val="-6"/>
              </w:rPr>
              <w:t xml:space="preserve"> </w:t>
            </w:r>
            <w:r>
              <w:rPr>
                <w:spacing w:val="-2"/>
              </w:rPr>
              <w:t>możliwość).</w:t>
            </w:r>
          </w:p>
        </w:tc>
      </w:tr>
      <w:tr w:rsidR="00747BBF" w14:paraId="17516E42" w14:textId="77777777">
        <w:trPr>
          <w:trHeight w:val="629"/>
        </w:trPr>
        <w:tc>
          <w:tcPr>
            <w:tcW w:w="614" w:type="dxa"/>
          </w:tcPr>
          <w:p w14:paraId="7817B860" w14:textId="77777777" w:rsidR="00747BBF" w:rsidRDefault="00927A6E">
            <w:pPr>
              <w:pStyle w:val="TableParagraph"/>
              <w:ind w:left="0" w:right="104"/>
              <w:jc w:val="center"/>
            </w:pPr>
            <w:r>
              <w:rPr>
                <w:spacing w:val="-5"/>
              </w:rPr>
              <w:t>34.</w:t>
            </w:r>
          </w:p>
        </w:tc>
        <w:tc>
          <w:tcPr>
            <w:tcW w:w="8454" w:type="dxa"/>
          </w:tcPr>
          <w:p w14:paraId="41092E31" w14:textId="77777777" w:rsidR="00747BBF" w:rsidRDefault="00927A6E">
            <w:pPr>
              <w:pStyle w:val="TableParagraph"/>
              <w:tabs>
                <w:tab w:val="left" w:pos="954"/>
                <w:tab w:val="left" w:pos="1585"/>
                <w:tab w:val="left" w:pos="2789"/>
                <w:tab w:val="left" w:pos="4101"/>
                <w:tab w:val="left" w:pos="4689"/>
                <w:tab w:val="left" w:pos="5932"/>
                <w:tab w:val="left" w:pos="6935"/>
              </w:tabs>
              <w:ind w:left="105"/>
            </w:pPr>
            <w:r>
              <w:rPr>
                <w:spacing w:val="-2"/>
              </w:rPr>
              <w:t>System</w:t>
            </w:r>
            <w:r>
              <w:tab/>
            </w:r>
            <w:r>
              <w:rPr>
                <w:spacing w:val="-4"/>
              </w:rPr>
              <w:t>musi</w:t>
            </w:r>
            <w:r>
              <w:tab/>
            </w:r>
            <w:r>
              <w:rPr>
                <w:spacing w:val="-2"/>
              </w:rPr>
              <w:t>umożliwiać</w:t>
            </w:r>
            <w:r>
              <w:tab/>
            </w:r>
            <w:r>
              <w:rPr>
                <w:spacing w:val="-2"/>
              </w:rPr>
              <w:t>wystawianie</w:t>
            </w:r>
            <w:r>
              <w:tab/>
            </w:r>
            <w:r>
              <w:rPr>
                <w:spacing w:val="-4"/>
              </w:rPr>
              <w:t>oraz</w:t>
            </w:r>
            <w:r>
              <w:tab/>
            </w:r>
            <w:r>
              <w:rPr>
                <w:spacing w:val="-2"/>
              </w:rPr>
              <w:t>anulowanie</w:t>
            </w:r>
            <w:r>
              <w:tab/>
            </w:r>
            <w:r>
              <w:rPr>
                <w:spacing w:val="-2"/>
              </w:rPr>
              <w:t>zwolnień</w:t>
            </w:r>
            <w:r>
              <w:tab/>
            </w:r>
            <w:r>
              <w:rPr>
                <w:spacing w:val="-2"/>
              </w:rPr>
              <w:t>elektronicznych</w:t>
            </w:r>
          </w:p>
          <w:p w14:paraId="183DD642" w14:textId="77777777" w:rsidR="00747BBF" w:rsidRDefault="00927A6E">
            <w:pPr>
              <w:pStyle w:val="TableParagraph"/>
              <w:spacing w:before="41" w:line="240" w:lineRule="auto"/>
              <w:ind w:left="115"/>
            </w:pPr>
            <w:r>
              <w:t>bezpośrednio</w:t>
            </w:r>
            <w:r>
              <w:rPr>
                <w:spacing w:val="-9"/>
              </w:rPr>
              <w:t xml:space="preserve"> </w:t>
            </w:r>
            <w:r>
              <w:t>w</w:t>
            </w:r>
            <w:r>
              <w:rPr>
                <w:spacing w:val="-6"/>
              </w:rPr>
              <w:t xml:space="preserve"> </w:t>
            </w:r>
            <w:r>
              <w:t>systemie</w:t>
            </w:r>
            <w:r>
              <w:rPr>
                <w:spacing w:val="-5"/>
              </w:rPr>
              <w:t xml:space="preserve"> </w:t>
            </w:r>
            <w:r>
              <w:rPr>
                <w:spacing w:val="-4"/>
              </w:rPr>
              <w:t>HIS.</w:t>
            </w:r>
          </w:p>
        </w:tc>
      </w:tr>
      <w:tr w:rsidR="00747BBF" w14:paraId="3D93358A" w14:textId="77777777">
        <w:trPr>
          <w:trHeight w:val="628"/>
        </w:trPr>
        <w:tc>
          <w:tcPr>
            <w:tcW w:w="614" w:type="dxa"/>
            <w:shd w:val="clear" w:color="auto" w:fill="D9E1F3"/>
          </w:tcPr>
          <w:p w14:paraId="29FF8A02" w14:textId="77777777" w:rsidR="00747BBF" w:rsidRDefault="00927A6E">
            <w:pPr>
              <w:pStyle w:val="TableParagraph"/>
              <w:spacing w:before="1" w:line="240" w:lineRule="auto"/>
              <w:ind w:left="0" w:right="104"/>
              <w:jc w:val="center"/>
            </w:pPr>
            <w:r>
              <w:rPr>
                <w:spacing w:val="-5"/>
              </w:rPr>
              <w:t>35.</w:t>
            </w:r>
          </w:p>
        </w:tc>
        <w:tc>
          <w:tcPr>
            <w:tcW w:w="8454" w:type="dxa"/>
            <w:shd w:val="clear" w:color="auto" w:fill="D9E1F3"/>
          </w:tcPr>
          <w:p w14:paraId="4B5E32C3" w14:textId="77777777" w:rsidR="00747BBF" w:rsidRDefault="00927A6E">
            <w:pPr>
              <w:pStyle w:val="TableParagraph"/>
              <w:spacing w:before="1" w:line="240" w:lineRule="auto"/>
              <w:ind w:left="105"/>
            </w:pPr>
            <w:r>
              <w:t>System</w:t>
            </w:r>
            <w:r>
              <w:rPr>
                <w:spacing w:val="72"/>
              </w:rPr>
              <w:t xml:space="preserve"> </w:t>
            </w:r>
            <w:r>
              <w:t>musi</w:t>
            </w:r>
            <w:r>
              <w:rPr>
                <w:spacing w:val="75"/>
              </w:rPr>
              <w:t xml:space="preserve"> </w:t>
            </w:r>
            <w:r>
              <w:t>umożliwiać</w:t>
            </w:r>
            <w:r>
              <w:rPr>
                <w:spacing w:val="72"/>
              </w:rPr>
              <w:t xml:space="preserve"> </w:t>
            </w:r>
            <w:r>
              <w:t>przegląd</w:t>
            </w:r>
            <w:r>
              <w:rPr>
                <w:spacing w:val="74"/>
              </w:rPr>
              <w:t xml:space="preserve"> </w:t>
            </w:r>
            <w:r>
              <w:t>danych</w:t>
            </w:r>
            <w:r>
              <w:rPr>
                <w:spacing w:val="74"/>
              </w:rPr>
              <w:t xml:space="preserve"> </w:t>
            </w:r>
            <w:r>
              <w:t>źródłowych</w:t>
            </w:r>
            <w:r>
              <w:rPr>
                <w:spacing w:val="71"/>
              </w:rPr>
              <w:t xml:space="preserve"> </w:t>
            </w:r>
            <w:r>
              <w:t>oraz</w:t>
            </w:r>
            <w:r>
              <w:rPr>
                <w:spacing w:val="73"/>
              </w:rPr>
              <w:t xml:space="preserve"> </w:t>
            </w:r>
            <w:r>
              <w:t>dokumentów</w:t>
            </w:r>
            <w:r>
              <w:rPr>
                <w:spacing w:val="71"/>
              </w:rPr>
              <w:t xml:space="preserve"> </w:t>
            </w:r>
            <w:r>
              <w:rPr>
                <w:spacing w:val="-2"/>
              </w:rPr>
              <w:t>zaświadczeń</w:t>
            </w:r>
          </w:p>
          <w:p w14:paraId="77CE39FA" w14:textId="77777777" w:rsidR="00747BBF" w:rsidRDefault="00927A6E">
            <w:pPr>
              <w:pStyle w:val="TableParagraph"/>
              <w:spacing w:before="39" w:line="240" w:lineRule="auto"/>
              <w:ind w:left="115"/>
            </w:pPr>
            <w:r>
              <w:t>lekarskich</w:t>
            </w:r>
            <w:r>
              <w:rPr>
                <w:spacing w:val="-9"/>
              </w:rPr>
              <w:t xml:space="preserve"> </w:t>
            </w:r>
            <w:r>
              <w:t>wystawionych</w:t>
            </w:r>
            <w:r>
              <w:rPr>
                <w:spacing w:val="-5"/>
              </w:rPr>
              <w:t xml:space="preserve"> </w:t>
            </w:r>
            <w:r>
              <w:t>w</w:t>
            </w:r>
            <w:r>
              <w:rPr>
                <w:spacing w:val="-7"/>
              </w:rPr>
              <w:t xml:space="preserve"> </w:t>
            </w:r>
            <w:r>
              <w:t>lokalnej</w:t>
            </w:r>
            <w:r>
              <w:rPr>
                <w:spacing w:val="-5"/>
              </w:rPr>
              <w:t xml:space="preserve"> </w:t>
            </w:r>
            <w:r>
              <w:t>aplikacji</w:t>
            </w:r>
            <w:r>
              <w:rPr>
                <w:spacing w:val="-8"/>
              </w:rPr>
              <w:t xml:space="preserve"> </w:t>
            </w:r>
            <w:r>
              <w:rPr>
                <w:spacing w:val="-2"/>
              </w:rPr>
              <w:t>gabinetowej.</w:t>
            </w:r>
          </w:p>
        </w:tc>
      </w:tr>
      <w:tr w:rsidR="00747BBF" w14:paraId="14CC6541" w14:textId="77777777">
        <w:trPr>
          <w:trHeight w:val="743"/>
        </w:trPr>
        <w:tc>
          <w:tcPr>
            <w:tcW w:w="614" w:type="dxa"/>
          </w:tcPr>
          <w:p w14:paraId="5379C393" w14:textId="77777777" w:rsidR="00747BBF" w:rsidRDefault="00747BBF">
            <w:pPr>
              <w:pStyle w:val="TableParagraph"/>
              <w:spacing w:line="240" w:lineRule="auto"/>
              <w:ind w:left="0"/>
              <w:rPr>
                <w:rFonts w:ascii="Times New Roman"/>
              </w:rPr>
            </w:pPr>
          </w:p>
        </w:tc>
        <w:tc>
          <w:tcPr>
            <w:tcW w:w="8454" w:type="dxa"/>
          </w:tcPr>
          <w:p w14:paraId="0150D372" w14:textId="77777777" w:rsidR="00747BBF" w:rsidRDefault="00927A6E">
            <w:pPr>
              <w:pStyle w:val="TableParagraph"/>
              <w:spacing w:before="243" w:line="240" w:lineRule="auto"/>
              <w:ind w:left="105"/>
              <w:rPr>
                <w:b/>
                <w:sz w:val="20"/>
              </w:rPr>
            </w:pPr>
            <w:r>
              <w:rPr>
                <w:b/>
                <w:color w:val="2E5395"/>
                <w:spacing w:val="-2"/>
                <w:sz w:val="20"/>
              </w:rPr>
              <w:t>e-Recepty</w:t>
            </w:r>
          </w:p>
        </w:tc>
      </w:tr>
      <w:tr w:rsidR="00747BBF" w14:paraId="1CC17A02" w14:textId="77777777">
        <w:trPr>
          <w:trHeight w:val="630"/>
        </w:trPr>
        <w:tc>
          <w:tcPr>
            <w:tcW w:w="614" w:type="dxa"/>
            <w:shd w:val="clear" w:color="auto" w:fill="D9E1F3"/>
          </w:tcPr>
          <w:p w14:paraId="005521DF" w14:textId="77777777" w:rsidR="00747BBF" w:rsidRDefault="00927A6E">
            <w:pPr>
              <w:pStyle w:val="TableParagraph"/>
              <w:spacing w:before="1" w:line="240" w:lineRule="auto"/>
              <w:ind w:left="0" w:right="104"/>
              <w:jc w:val="center"/>
            </w:pPr>
            <w:r>
              <w:rPr>
                <w:spacing w:val="-5"/>
              </w:rPr>
              <w:t>36.</w:t>
            </w:r>
          </w:p>
        </w:tc>
        <w:tc>
          <w:tcPr>
            <w:tcW w:w="8454" w:type="dxa"/>
            <w:shd w:val="clear" w:color="auto" w:fill="D9E1F3"/>
          </w:tcPr>
          <w:p w14:paraId="5D0109EA" w14:textId="77777777" w:rsidR="00747BBF" w:rsidRDefault="00927A6E">
            <w:pPr>
              <w:pStyle w:val="TableParagraph"/>
              <w:spacing w:before="1" w:line="240" w:lineRule="auto"/>
              <w:ind w:left="105"/>
            </w:pPr>
            <w:r>
              <w:t>System</w:t>
            </w:r>
            <w:r>
              <w:rPr>
                <w:spacing w:val="48"/>
              </w:rPr>
              <w:t xml:space="preserve"> </w:t>
            </w:r>
            <w:r>
              <w:t>powinien</w:t>
            </w:r>
            <w:r>
              <w:rPr>
                <w:spacing w:val="48"/>
              </w:rPr>
              <w:t xml:space="preserve"> </w:t>
            </w:r>
            <w:r>
              <w:t>zapewniać</w:t>
            </w:r>
            <w:r>
              <w:rPr>
                <w:spacing w:val="48"/>
              </w:rPr>
              <w:t xml:space="preserve"> </w:t>
            </w:r>
            <w:r>
              <w:t>możliwość</w:t>
            </w:r>
            <w:r>
              <w:rPr>
                <w:spacing w:val="48"/>
              </w:rPr>
              <w:t xml:space="preserve"> </w:t>
            </w:r>
            <w:r>
              <w:t>wystawiania</w:t>
            </w:r>
            <w:r>
              <w:rPr>
                <w:spacing w:val="46"/>
              </w:rPr>
              <w:t xml:space="preserve"> </w:t>
            </w:r>
            <w:r>
              <w:t>e-recept,</w:t>
            </w:r>
            <w:r>
              <w:rPr>
                <w:spacing w:val="48"/>
              </w:rPr>
              <w:t xml:space="preserve"> </w:t>
            </w:r>
            <w:r>
              <w:t>recept</w:t>
            </w:r>
            <w:r>
              <w:rPr>
                <w:spacing w:val="48"/>
              </w:rPr>
              <w:t xml:space="preserve"> </w:t>
            </w:r>
            <w:r>
              <w:t>i</w:t>
            </w:r>
            <w:r>
              <w:rPr>
                <w:spacing w:val="48"/>
              </w:rPr>
              <w:t xml:space="preserve"> </w:t>
            </w:r>
            <w:r>
              <w:t>wydruku</w:t>
            </w:r>
            <w:r>
              <w:rPr>
                <w:spacing w:val="50"/>
              </w:rPr>
              <w:t xml:space="preserve"> </w:t>
            </w:r>
            <w:r>
              <w:rPr>
                <w:spacing w:val="-2"/>
              </w:rPr>
              <w:t>recept,</w:t>
            </w:r>
          </w:p>
          <w:p w14:paraId="0BE64A6A" w14:textId="77777777" w:rsidR="00747BBF" w:rsidRDefault="00927A6E">
            <w:pPr>
              <w:pStyle w:val="TableParagraph"/>
              <w:spacing w:before="39" w:line="240" w:lineRule="auto"/>
              <w:ind w:left="115"/>
            </w:pPr>
            <w:r>
              <w:t>zgodnie</w:t>
            </w:r>
            <w:r>
              <w:rPr>
                <w:spacing w:val="-7"/>
              </w:rPr>
              <w:t xml:space="preserve"> </w:t>
            </w:r>
            <w:r>
              <w:t>z</w:t>
            </w:r>
            <w:r>
              <w:rPr>
                <w:spacing w:val="-4"/>
              </w:rPr>
              <w:t xml:space="preserve"> </w:t>
            </w:r>
            <w:r>
              <w:t>obowiązującymi</w:t>
            </w:r>
            <w:r>
              <w:rPr>
                <w:spacing w:val="-5"/>
              </w:rPr>
              <w:t xml:space="preserve"> </w:t>
            </w:r>
            <w:r>
              <w:t>przepisami</w:t>
            </w:r>
            <w:r>
              <w:rPr>
                <w:spacing w:val="-4"/>
              </w:rPr>
              <w:t xml:space="preserve"> </w:t>
            </w:r>
            <w:r>
              <w:rPr>
                <w:spacing w:val="-2"/>
              </w:rPr>
              <w:t>prawa.</w:t>
            </w:r>
          </w:p>
        </w:tc>
      </w:tr>
    </w:tbl>
    <w:p w14:paraId="45726CBA"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14"/>
        <w:gridCol w:w="8454"/>
      </w:tblGrid>
      <w:tr w:rsidR="00747BBF" w14:paraId="3CA627C7" w14:textId="77777777">
        <w:trPr>
          <w:trHeight w:val="628"/>
        </w:trPr>
        <w:tc>
          <w:tcPr>
            <w:tcW w:w="614" w:type="dxa"/>
          </w:tcPr>
          <w:p w14:paraId="51C1F8C8" w14:textId="77777777" w:rsidR="00747BBF" w:rsidRDefault="00927A6E">
            <w:pPr>
              <w:pStyle w:val="TableParagraph"/>
              <w:ind w:left="0" w:right="104"/>
              <w:jc w:val="center"/>
            </w:pPr>
            <w:r>
              <w:rPr>
                <w:spacing w:val="-5"/>
              </w:rPr>
              <w:t>37.</w:t>
            </w:r>
          </w:p>
        </w:tc>
        <w:tc>
          <w:tcPr>
            <w:tcW w:w="8454" w:type="dxa"/>
          </w:tcPr>
          <w:p w14:paraId="1971E900" w14:textId="77777777" w:rsidR="00747BBF" w:rsidRDefault="00927A6E">
            <w:pPr>
              <w:pStyle w:val="TableParagraph"/>
              <w:ind w:left="105"/>
            </w:pPr>
            <w:r>
              <w:t>System</w:t>
            </w:r>
            <w:r>
              <w:rPr>
                <w:spacing w:val="41"/>
              </w:rPr>
              <w:t xml:space="preserve"> </w:t>
            </w:r>
            <w:r>
              <w:t>w</w:t>
            </w:r>
            <w:r>
              <w:rPr>
                <w:spacing w:val="43"/>
              </w:rPr>
              <w:t xml:space="preserve"> </w:t>
            </w:r>
            <w:r>
              <w:t>trakcie</w:t>
            </w:r>
            <w:r>
              <w:rPr>
                <w:spacing w:val="42"/>
              </w:rPr>
              <w:t xml:space="preserve"> </w:t>
            </w:r>
            <w:r>
              <w:t>wystawiania</w:t>
            </w:r>
            <w:r>
              <w:rPr>
                <w:spacing w:val="42"/>
              </w:rPr>
              <w:t xml:space="preserve"> </w:t>
            </w:r>
            <w:proofErr w:type="spellStart"/>
            <w:r>
              <w:t>eRecepty</w:t>
            </w:r>
            <w:proofErr w:type="spellEnd"/>
            <w:r>
              <w:rPr>
                <w:spacing w:val="42"/>
              </w:rPr>
              <w:t xml:space="preserve"> </w:t>
            </w:r>
            <w:r>
              <w:t>musi</w:t>
            </w:r>
            <w:r>
              <w:rPr>
                <w:spacing w:val="42"/>
              </w:rPr>
              <w:t xml:space="preserve"> </w:t>
            </w:r>
            <w:r>
              <w:t>kontrolować</w:t>
            </w:r>
            <w:r>
              <w:rPr>
                <w:spacing w:val="43"/>
              </w:rPr>
              <w:t xml:space="preserve"> </w:t>
            </w:r>
            <w:r>
              <w:t>poprawność</w:t>
            </w:r>
            <w:r>
              <w:rPr>
                <w:spacing w:val="41"/>
              </w:rPr>
              <w:t xml:space="preserve"> </w:t>
            </w:r>
            <w:r>
              <w:t>wypełnienia</w:t>
            </w:r>
            <w:r>
              <w:rPr>
                <w:spacing w:val="42"/>
              </w:rPr>
              <w:t xml:space="preserve"> </w:t>
            </w:r>
            <w:r>
              <w:rPr>
                <w:spacing w:val="-5"/>
              </w:rPr>
              <w:t>pól</w:t>
            </w:r>
          </w:p>
          <w:p w14:paraId="42045E65" w14:textId="77777777" w:rsidR="00747BBF" w:rsidRDefault="00927A6E">
            <w:pPr>
              <w:pStyle w:val="TableParagraph"/>
              <w:spacing w:before="39" w:line="240" w:lineRule="auto"/>
              <w:ind w:left="115"/>
            </w:pPr>
            <w:r>
              <w:t>formularza</w:t>
            </w:r>
            <w:r>
              <w:rPr>
                <w:spacing w:val="-8"/>
              </w:rPr>
              <w:t xml:space="preserve"> </w:t>
            </w:r>
            <w:r>
              <w:t>i</w:t>
            </w:r>
            <w:r>
              <w:rPr>
                <w:spacing w:val="-4"/>
              </w:rPr>
              <w:t xml:space="preserve"> </w:t>
            </w:r>
            <w:r>
              <w:t>komunikować</w:t>
            </w:r>
            <w:r>
              <w:rPr>
                <w:spacing w:val="-5"/>
              </w:rPr>
              <w:t xml:space="preserve"> </w:t>
            </w:r>
            <w:r>
              <w:t>w</w:t>
            </w:r>
            <w:r>
              <w:rPr>
                <w:spacing w:val="-2"/>
              </w:rPr>
              <w:t xml:space="preserve"> </w:t>
            </w:r>
            <w:r>
              <w:t>czytelny</w:t>
            </w:r>
            <w:r>
              <w:rPr>
                <w:spacing w:val="-5"/>
              </w:rPr>
              <w:t xml:space="preserve"> </w:t>
            </w:r>
            <w:r>
              <w:t>sposób</w:t>
            </w:r>
            <w:r>
              <w:rPr>
                <w:spacing w:val="-4"/>
              </w:rPr>
              <w:t xml:space="preserve"> </w:t>
            </w:r>
            <w:r>
              <w:t>błędy</w:t>
            </w:r>
            <w:r>
              <w:rPr>
                <w:spacing w:val="-2"/>
              </w:rPr>
              <w:t xml:space="preserve"> </w:t>
            </w:r>
            <w:r>
              <w:t>i</w:t>
            </w:r>
            <w:r>
              <w:rPr>
                <w:spacing w:val="-5"/>
              </w:rPr>
              <w:t xml:space="preserve"> </w:t>
            </w:r>
            <w:r>
              <w:t>metody</w:t>
            </w:r>
            <w:r>
              <w:rPr>
                <w:spacing w:val="-5"/>
              </w:rPr>
              <w:t xml:space="preserve"> </w:t>
            </w:r>
            <w:r>
              <w:t>ich</w:t>
            </w:r>
            <w:r>
              <w:rPr>
                <w:spacing w:val="-3"/>
              </w:rPr>
              <w:t xml:space="preserve"> </w:t>
            </w:r>
            <w:r>
              <w:rPr>
                <w:spacing w:val="-2"/>
              </w:rPr>
              <w:t>naprawy.</w:t>
            </w:r>
          </w:p>
        </w:tc>
      </w:tr>
      <w:tr w:rsidR="00747BBF" w14:paraId="0D5C1674" w14:textId="77777777">
        <w:trPr>
          <w:trHeight w:val="318"/>
        </w:trPr>
        <w:tc>
          <w:tcPr>
            <w:tcW w:w="614" w:type="dxa"/>
            <w:shd w:val="clear" w:color="auto" w:fill="D9E1F3"/>
          </w:tcPr>
          <w:p w14:paraId="4D50C406" w14:textId="77777777" w:rsidR="00747BBF" w:rsidRDefault="00927A6E">
            <w:pPr>
              <w:pStyle w:val="TableParagraph"/>
              <w:ind w:left="0" w:right="104"/>
              <w:jc w:val="center"/>
            </w:pPr>
            <w:r>
              <w:rPr>
                <w:spacing w:val="-5"/>
              </w:rPr>
              <w:t>38.</w:t>
            </w:r>
          </w:p>
        </w:tc>
        <w:tc>
          <w:tcPr>
            <w:tcW w:w="8454" w:type="dxa"/>
            <w:shd w:val="clear" w:color="auto" w:fill="D9E1F3"/>
          </w:tcPr>
          <w:p w14:paraId="2E7D0601" w14:textId="77777777" w:rsidR="00747BBF" w:rsidRDefault="00927A6E">
            <w:pPr>
              <w:pStyle w:val="TableParagraph"/>
              <w:ind w:left="105"/>
            </w:pPr>
            <w:r>
              <w:t>System</w:t>
            </w:r>
            <w:r>
              <w:rPr>
                <w:spacing w:val="-7"/>
              </w:rPr>
              <w:t xml:space="preserve"> </w:t>
            </w:r>
            <w:r>
              <w:t>musi</w:t>
            </w:r>
            <w:r>
              <w:rPr>
                <w:spacing w:val="-3"/>
              </w:rPr>
              <w:t xml:space="preserve"> </w:t>
            </w:r>
            <w:r>
              <w:t>umożliwiać</w:t>
            </w:r>
            <w:r>
              <w:rPr>
                <w:spacing w:val="-5"/>
              </w:rPr>
              <w:t xml:space="preserve"> </w:t>
            </w:r>
            <w:r>
              <w:t>wydruk</w:t>
            </w:r>
            <w:r>
              <w:rPr>
                <w:spacing w:val="-3"/>
              </w:rPr>
              <w:t xml:space="preserve"> </w:t>
            </w:r>
            <w:r>
              <w:t>kodu</w:t>
            </w:r>
            <w:r>
              <w:rPr>
                <w:spacing w:val="-4"/>
              </w:rPr>
              <w:t xml:space="preserve"> </w:t>
            </w:r>
            <w:proofErr w:type="spellStart"/>
            <w:r>
              <w:t>eRecepty</w:t>
            </w:r>
            <w:proofErr w:type="spellEnd"/>
            <w:r>
              <w:rPr>
                <w:spacing w:val="-3"/>
              </w:rPr>
              <w:t xml:space="preserve"> </w:t>
            </w:r>
            <w:r>
              <w:t>dla</w:t>
            </w:r>
            <w:r>
              <w:rPr>
                <w:spacing w:val="-4"/>
              </w:rPr>
              <w:t xml:space="preserve"> </w:t>
            </w:r>
            <w:r>
              <w:rPr>
                <w:spacing w:val="-2"/>
              </w:rPr>
              <w:t>pacjenta</w:t>
            </w:r>
          </w:p>
        </w:tc>
      </w:tr>
      <w:tr w:rsidR="00747BBF" w14:paraId="0C6F7258" w14:textId="77777777">
        <w:trPr>
          <w:trHeight w:val="743"/>
        </w:trPr>
        <w:tc>
          <w:tcPr>
            <w:tcW w:w="614" w:type="dxa"/>
          </w:tcPr>
          <w:p w14:paraId="20D61B90" w14:textId="77777777" w:rsidR="00747BBF" w:rsidRDefault="00747BBF">
            <w:pPr>
              <w:pStyle w:val="TableParagraph"/>
              <w:spacing w:line="240" w:lineRule="auto"/>
              <w:ind w:left="0"/>
              <w:rPr>
                <w:rFonts w:ascii="Times New Roman"/>
              </w:rPr>
            </w:pPr>
          </w:p>
        </w:tc>
        <w:tc>
          <w:tcPr>
            <w:tcW w:w="8454" w:type="dxa"/>
          </w:tcPr>
          <w:p w14:paraId="50EC185C" w14:textId="77777777" w:rsidR="00747BBF" w:rsidRDefault="00927A6E">
            <w:pPr>
              <w:pStyle w:val="TableParagraph"/>
              <w:spacing w:before="241" w:line="240" w:lineRule="auto"/>
              <w:ind w:left="105"/>
              <w:rPr>
                <w:b/>
                <w:sz w:val="20"/>
              </w:rPr>
            </w:pPr>
            <w:r>
              <w:rPr>
                <w:b/>
                <w:color w:val="2E5395"/>
                <w:spacing w:val="-2"/>
                <w:sz w:val="20"/>
              </w:rPr>
              <w:t>e-Skierowanie</w:t>
            </w:r>
          </w:p>
        </w:tc>
      </w:tr>
      <w:tr w:rsidR="00747BBF" w14:paraId="6058E30C" w14:textId="77777777">
        <w:trPr>
          <w:trHeight w:val="628"/>
        </w:trPr>
        <w:tc>
          <w:tcPr>
            <w:tcW w:w="614" w:type="dxa"/>
            <w:shd w:val="clear" w:color="auto" w:fill="D9E1F3"/>
          </w:tcPr>
          <w:p w14:paraId="2A82432E" w14:textId="77777777" w:rsidR="00747BBF" w:rsidRDefault="00927A6E">
            <w:pPr>
              <w:pStyle w:val="TableParagraph"/>
              <w:ind w:left="0" w:right="104"/>
              <w:jc w:val="center"/>
            </w:pPr>
            <w:r>
              <w:rPr>
                <w:spacing w:val="-5"/>
              </w:rPr>
              <w:t>39.</w:t>
            </w:r>
          </w:p>
        </w:tc>
        <w:tc>
          <w:tcPr>
            <w:tcW w:w="8454" w:type="dxa"/>
            <w:shd w:val="clear" w:color="auto" w:fill="D9E1F3"/>
          </w:tcPr>
          <w:p w14:paraId="625811CD" w14:textId="77777777" w:rsidR="00747BBF" w:rsidRDefault="00927A6E">
            <w:pPr>
              <w:pStyle w:val="TableParagraph"/>
              <w:ind w:left="105"/>
            </w:pPr>
            <w:r>
              <w:t>System</w:t>
            </w:r>
            <w:r>
              <w:rPr>
                <w:spacing w:val="40"/>
              </w:rPr>
              <w:t xml:space="preserve"> </w:t>
            </w:r>
            <w:r>
              <w:t>musi</w:t>
            </w:r>
            <w:r>
              <w:rPr>
                <w:spacing w:val="39"/>
              </w:rPr>
              <w:t xml:space="preserve"> </w:t>
            </w:r>
            <w:r>
              <w:t>obsługiwać</w:t>
            </w:r>
            <w:r>
              <w:rPr>
                <w:spacing w:val="40"/>
              </w:rPr>
              <w:t xml:space="preserve"> </w:t>
            </w:r>
            <w:r>
              <w:t>poprawnie</w:t>
            </w:r>
            <w:r>
              <w:rPr>
                <w:spacing w:val="42"/>
              </w:rPr>
              <w:t xml:space="preserve"> </w:t>
            </w:r>
            <w:r>
              <w:t>wystawianie</w:t>
            </w:r>
            <w:r>
              <w:rPr>
                <w:spacing w:val="44"/>
              </w:rPr>
              <w:t xml:space="preserve"> </w:t>
            </w:r>
            <w:r>
              <w:t>e-skierowań</w:t>
            </w:r>
            <w:r>
              <w:rPr>
                <w:spacing w:val="42"/>
              </w:rPr>
              <w:t xml:space="preserve"> </w:t>
            </w:r>
            <w:r>
              <w:t>zgodnie</w:t>
            </w:r>
            <w:r>
              <w:rPr>
                <w:spacing w:val="42"/>
              </w:rPr>
              <w:t xml:space="preserve"> </w:t>
            </w:r>
            <w:r>
              <w:t>z</w:t>
            </w:r>
            <w:r>
              <w:rPr>
                <w:spacing w:val="41"/>
              </w:rPr>
              <w:t xml:space="preserve"> </w:t>
            </w:r>
            <w:r>
              <w:rPr>
                <w:spacing w:val="-2"/>
              </w:rPr>
              <w:t>obowiązującymi</w:t>
            </w:r>
          </w:p>
          <w:p w14:paraId="67AFDA5C" w14:textId="77777777" w:rsidR="00747BBF" w:rsidRDefault="00927A6E">
            <w:pPr>
              <w:pStyle w:val="TableParagraph"/>
              <w:spacing w:before="41" w:line="240" w:lineRule="auto"/>
              <w:ind w:left="115"/>
            </w:pPr>
            <w:r>
              <w:t>przepisami</w:t>
            </w:r>
            <w:r>
              <w:rPr>
                <w:spacing w:val="-3"/>
              </w:rPr>
              <w:t xml:space="preserve"> </w:t>
            </w:r>
            <w:r>
              <w:t>prawa</w:t>
            </w:r>
            <w:r>
              <w:rPr>
                <w:spacing w:val="-3"/>
              </w:rPr>
              <w:t xml:space="preserve"> </w:t>
            </w:r>
            <w:r>
              <w:t>w</w:t>
            </w:r>
            <w:r>
              <w:rPr>
                <w:spacing w:val="-4"/>
              </w:rPr>
              <w:t xml:space="preserve"> </w:t>
            </w:r>
            <w:r>
              <w:t>tym</w:t>
            </w:r>
            <w:r>
              <w:rPr>
                <w:spacing w:val="-1"/>
              </w:rPr>
              <w:t xml:space="preserve"> </w:t>
            </w:r>
            <w:r>
              <w:rPr>
                <w:spacing w:val="-2"/>
              </w:rPr>
              <w:t>zakresie.</w:t>
            </w:r>
          </w:p>
        </w:tc>
      </w:tr>
      <w:tr w:rsidR="00747BBF" w14:paraId="5C232B4A" w14:textId="77777777">
        <w:trPr>
          <w:trHeight w:val="628"/>
        </w:trPr>
        <w:tc>
          <w:tcPr>
            <w:tcW w:w="614" w:type="dxa"/>
          </w:tcPr>
          <w:p w14:paraId="4D0B2537" w14:textId="77777777" w:rsidR="00747BBF" w:rsidRDefault="00927A6E">
            <w:pPr>
              <w:pStyle w:val="TableParagraph"/>
              <w:ind w:left="0" w:right="104"/>
              <w:jc w:val="center"/>
            </w:pPr>
            <w:r>
              <w:rPr>
                <w:spacing w:val="-5"/>
              </w:rPr>
              <w:t>40.</w:t>
            </w:r>
          </w:p>
        </w:tc>
        <w:tc>
          <w:tcPr>
            <w:tcW w:w="8454" w:type="dxa"/>
          </w:tcPr>
          <w:p w14:paraId="3F9F915D" w14:textId="77777777" w:rsidR="00747BBF" w:rsidRDefault="00927A6E">
            <w:pPr>
              <w:pStyle w:val="TableParagraph"/>
              <w:ind w:left="105"/>
            </w:pPr>
            <w:r>
              <w:rPr>
                <w:spacing w:val="-2"/>
              </w:rPr>
              <w:t>System</w:t>
            </w:r>
            <w:r>
              <w:rPr>
                <w:spacing w:val="-7"/>
              </w:rPr>
              <w:t xml:space="preserve"> </w:t>
            </w:r>
            <w:r>
              <w:rPr>
                <w:spacing w:val="-2"/>
              </w:rPr>
              <w:t>musi</w:t>
            </w:r>
            <w:r>
              <w:rPr>
                <w:spacing w:val="-5"/>
              </w:rPr>
              <w:t xml:space="preserve"> </w:t>
            </w:r>
            <w:r>
              <w:rPr>
                <w:spacing w:val="-2"/>
              </w:rPr>
              <w:t>obsługiwać</w:t>
            </w:r>
            <w:r>
              <w:rPr>
                <w:spacing w:val="-3"/>
              </w:rPr>
              <w:t xml:space="preserve"> </w:t>
            </w:r>
            <w:r>
              <w:rPr>
                <w:spacing w:val="-2"/>
              </w:rPr>
              <w:t>poprawnie</w:t>
            </w:r>
            <w:r>
              <w:rPr>
                <w:spacing w:val="-5"/>
              </w:rPr>
              <w:t xml:space="preserve"> </w:t>
            </w:r>
            <w:r>
              <w:rPr>
                <w:spacing w:val="-2"/>
              </w:rPr>
              <w:t>odbiór</w:t>
            </w:r>
            <w:r>
              <w:rPr>
                <w:spacing w:val="-6"/>
              </w:rPr>
              <w:t xml:space="preserve"> </w:t>
            </w:r>
            <w:r>
              <w:rPr>
                <w:spacing w:val="-2"/>
              </w:rPr>
              <w:t>e-skierowań</w:t>
            </w:r>
            <w:r>
              <w:rPr>
                <w:spacing w:val="-4"/>
              </w:rPr>
              <w:t xml:space="preserve"> </w:t>
            </w:r>
            <w:r>
              <w:rPr>
                <w:spacing w:val="-2"/>
              </w:rPr>
              <w:t>wraz</w:t>
            </w:r>
            <w:r>
              <w:rPr>
                <w:spacing w:val="-3"/>
              </w:rPr>
              <w:t xml:space="preserve"> </w:t>
            </w:r>
            <w:r>
              <w:rPr>
                <w:spacing w:val="-2"/>
              </w:rPr>
              <w:t>z</w:t>
            </w:r>
            <w:r>
              <w:rPr>
                <w:spacing w:val="-4"/>
              </w:rPr>
              <w:t xml:space="preserve"> </w:t>
            </w:r>
            <w:r>
              <w:rPr>
                <w:spacing w:val="-2"/>
              </w:rPr>
              <w:t>informacją</w:t>
            </w:r>
            <w:r>
              <w:rPr>
                <w:spacing w:val="-3"/>
              </w:rPr>
              <w:t xml:space="preserve"> </w:t>
            </w:r>
            <w:r>
              <w:rPr>
                <w:spacing w:val="-2"/>
              </w:rPr>
              <w:t>zwrotną o</w:t>
            </w:r>
            <w:r>
              <w:rPr>
                <w:spacing w:val="-4"/>
              </w:rPr>
              <w:t xml:space="preserve"> </w:t>
            </w:r>
            <w:r>
              <w:rPr>
                <w:spacing w:val="-2"/>
              </w:rPr>
              <w:t>odbiorze</w:t>
            </w:r>
          </w:p>
          <w:p w14:paraId="67986337" w14:textId="77777777" w:rsidR="00747BBF" w:rsidRDefault="00927A6E">
            <w:pPr>
              <w:pStyle w:val="TableParagraph"/>
              <w:spacing w:before="41" w:line="240" w:lineRule="auto"/>
              <w:ind w:left="115"/>
            </w:pPr>
            <w:r>
              <w:t>skierowania,</w:t>
            </w:r>
            <w:r>
              <w:rPr>
                <w:spacing w:val="-5"/>
              </w:rPr>
              <w:t xml:space="preserve"> </w:t>
            </w:r>
            <w:r>
              <w:t>zgodnie</w:t>
            </w:r>
            <w:r>
              <w:rPr>
                <w:spacing w:val="-4"/>
              </w:rPr>
              <w:t xml:space="preserve"> </w:t>
            </w:r>
            <w:r>
              <w:t>z</w:t>
            </w:r>
            <w:r>
              <w:rPr>
                <w:spacing w:val="-6"/>
              </w:rPr>
              <w:t xml:space="preserve"> </w:t>
            </w:r>
            <w:r>
              <w:t>obowiązującymi</w:t>
            </w:r>
            <w:r>
              <w:rPr>
                <w:spacing w:val="-4"/>
              </w:rPr>
              <w:t xml:space="preserve"> </w:t>
            </w:r>
            <w:r>
              <w:t>przepisami</w:t>
            </w:r>
            <w:r>
              <w:rPr>
                <w:spacing w:val="-4"/>
              </w:rPr>
              <w:t xml:space="preserve"> </w:t>
            </w:r>
            <w:r>
              <w:rPr>
                <w:spacing w:val="-2"/>
              </w:rPr>
              <w:t>prawa.</w:t>
            </w:r>
          </w:p>
        </w:tc>
      </w:tr>
      <w:tr w:rsidR="00747BBF" w14:paraId="7ACDA2C0" w14:textId="77777777">
        <w:trPr>
          <w:trHeight w:val="321"/>
        </w:trPr>
        <w:tc>
          <w:tcPr>
            <w:tcW w:w="614" w:type="dxa"/>
            <w:shd w:val="clear" w:color="auto" w:fill="D9E1F3"/>
          </w:tcPr>
          <w:p w14:paraId="4C40AED1" w14:textId="77777777" w:rsidR="00747BBF" w:rsidRDefault="00927A6E">
            <w:pPr>
              <w:pStyle w:val="TableParagraph"/>
              <w:ind w:left="0" w:right="104"/>
              <w:jc w:val="center"/>
            </w:pPr>
            <w:r>
              <w:rPr>
                <w:spacing w:val="-5"/>
              </w:rPr>
              <w:t>41.</w:t>
            </w:r>
          </w:p>
        </w:tc>
        <w:tc>
          <w:tcPr>
            <w:tcW w:w="8454" w:type="dxa"/>
            <w:shd w:val="clear" w:color="auto" w:fill="D9E1F3"/>
          </w:tcPr>
          <w:p w14:paraId="687F6835" w14:textId="77777777" w:rsidR="00747BBF" w:rsidRDefault="00927A6E">
            <w:pPr>
              <w:pStyle w:val="TableParagraph"/>
              <w:ind w:left="105"/>
            </w:pPr>
            <w:r>
              <w:t>Musi</w:t>
            </w:r>
            <w:r>
              <w:rPr>
                <w:spacing w:val="-3"/>
              </w:rPr>
              <w:t xml:space="preserve"> </w:t>
            </w:r>
            <w:r>
              <w:t>być</w:t>
            </w:r>
            <w:r>
              <w:rPr>
                <w:spacing w:val="-5"/>
              </w:rPr>
              <w:t xml:space="preserve"> </w:t>
            </w:r>
            <w:r>
              <w:t>możliwość</w:t>
            </w:r>
            <w:r>
              <w:rPr>
                <w:spacing w:val="-6"/>
              </w:rPr>
              <w:t xml:space="preserve"> </w:t>
            </w:r>
            <w:r>
              <w:t>wydruku</w:t>
            </w:r>
            <w:r>
              <w:rPr>
                <w:spacing w:val="-1"/>
              </w:rPr>
              <w:t xml:space="preserve"> </w:t>
            </w:r>
            <w:r>
              <w:t>e-</w:t>
            </w:r>
            <w:r>
              <w:rPr>
                <w:spacing w:val="-2"/>
              </w:rPr>
              <w:t>Skierowania.</w:t>
            </w:r>
          </w:p>
        </w:tc>
      </w:tr>
      <w:tr w:rsidR="00747BBF" w14:paraId="65343551" w14:textId="77777777">
        <w:trPr>
          <w:trHeight w:val="743"/>
        </w:trPr>
        <w:tc>
          <w:tcPr>
            <w:tcW w:w="614" w:type="dxa"/>
          </w:tcPr>
          <w:p w14:paraId="3DE9965D" w14:textId="77777777" w:rsidR="00747BBF" w:rsidRDefault="00747BBF">
            <w:pPr>
              <w:pStyle w:val="TableParagraph"/>
              <w:spacing w:line="240" w:lineRule="auto"/>
              <w:ind w:left="0"/>
              <w:rPr>
                <w:rFonts w:ascii="Times New Roman"/>
              </w:rPr>
            </w:pPr>
          </w:p>
        </w:tc>
        <w:tc>
          <w:tcPr>
            <w:tcW w:w="8454" w:type="dxa"/>
          </w:tcPr>
          <w:p w14:paraId="453A35F1" w14:textId="77777777" w:rsidR="00747BBF" w:rsidRDefault="00927A6E">
            <w:pPr>
              <w:pStyle w:val="TableParagraph"/>
              <w:spacing w:before="241" w:line="240" w:lineRule="auto"/>
              <w:ind w:left="105"/>
              <w:rPr>
                <w:b/>
                <w:sz w:val="20"/>
              </w:rPr>
            </w:pPr>
            <w:r>
              <w:rPr>
                <w:b/>
                <w:color w:val="2E5395"/>
                <w:spacing w:val="-2"/>
                <w:sz w:val="20"/>
              </w:rPr>
              <w:t>e-Zlecenie</w:t>
            </w:r>
          </w:p>
        </w:tc>
      </w:tr>
      <w:tr w:rsidR="00747BBF" w14:paraId="51641635" w14:textId="77777777">
        <w:trPr>
          <w:trHeight w:val="629"/>
        </w:trPr>
        <w:tc>
          <w:tcPr>
            <w:tcW w:w="614" w:type="dxa"/>
            <w:shd w:val="clear" w:color="auto" w:fill="D9E1F3"/>
          </w:tcPr>
          <w:p w14:paraId="1EEE4B4E" w14:textId="77777777" w:rsidR="00747BBF" w:rsidRDefault="00927A6E">
            <w:pPr>
              <w:pStyle w:val="TableParagraph"/>
              <w:ind w:left="0" w:right="104"/>
              <w:jc w:val="center"/>
            </w:pPr>
            <w:r>
              <w:rPr>
                <w:spacing w:val="-5"/>
              </w:rPr>
              <w:t>42.</w:t>
            </w:r>
          </w:p>
        </w:tc>
        <w:tc>
          <w:tcPr>
            <w:tcW w:w="8454" w:type="dxa"/>
            <w:shd w:val="clear" w:color="auto" w:fill="D9E1F3"/>
          </w:tcPr>
          <w:p w14:paraId="36CBB1E0" w14:textId="77777777" w:rsidR="00747BBF" w:rsidRDefault="00927A6E">
            <w:pPr>
              <w:pStyle w:val="TableParagraph"/>
              <w:ind w:left="105"/>
            </w:pPr>
            <w:r>
              <w:t>System</w:t>
            </w:r>
            <w:r>
              <w:rPr>
                <w:spacing w:val="30"/>
              </w:rPr>
              <w:t xml:space="preserve">  </w:t>
            </w:r>
            <w:r>
              <w:t>musi</w:t>
            </w:r>
            <w:r>
              <w:rPr>
                <w:spacing w:val="29"/>
              </w:rPr>
              <w:t xml:space="preserve">  </w:t>
            </w:r>
            <w:r>
              <w:t>umożliwiać</w:t>
            </w:r>
            <w:r>
              <w:rPr>
                <w:spacing w:val="30"/>
              </w:rPr>
              <w:t xml:space="preserve">  </w:t>
            </w:r>
            <w:r>
              <w:t>wystawienie</w:t>
            </w:r>
            <w:r>
              <w:rPr>
                <w:spacing w:val="30"/>
              </w:rPr>
              <w:t xml:space="preserve">  </w:t>
            </w:r>
            <w:r>
              <w:t>pacjentowi</w:t>
            </w:r>
            <w:r>
              <w:rPr>
                <w:spacing w:val="30"/>
              </w:rPr>
              <w:t xml:space="preserve">  </w:t>
            </w:r>
            <w:r>
              <w:t>e-Zlecenie</w:t>
            </w:r>
            <w:r>
              <w:rPr>
                <w:spacing w:val="30"/>
              </w:rPr>
              <w:t xml:space="preserve">  </w:t>
            </w:r>
            <w:r>
              <w:t>zarówno</w:t>
            </w:r>
            <w:r>
              <w:rPr>
                <w:spacing w:val="30"/>
              </w:rPr>
              <w:t xml:space="preserve">  </w:t>
            </w:r>
            <w:r>
              <w:t>do</w:t>
            </w:r>
            <w:r>
              <w:rPr>
                <w:spacing w:val="31"/>
              </w:rPr>
              <w:t xml:space="preserve">  </w:t>
            </w:r>
            <w:r>
              <w:rPr>
                <w:spacing w:val="-2"/>
              </w:rPr>
              <w:t>jednostki</w:t>
            </w:r>
          </w:p>
          <w:p w14:paraId="3F739D3D" w14:textId="77777777" w:rsidR="00747BBF" w:rsidRDefault="00927A6E">
            <w:pPr>
              <w:pStyle w:val="TableParagraph"/>
              <w:spacing w:before="38" w:line="240" w:lineRule="auto"/>
              <w:ind w:left="115"/>
            </w:pPr>
            <w:r>
              <w:t>wewnętrznej</w:t>
            </w:r>
            <w:r>
              <w:rPr>
                <w:spacing w:val="-5"/>
              </w:rPr>
              <w:t xml:space="preserve"> </w:t>
            </w:r>
            <w:r>
              <w:t>szpitala</w:t>
            </w:r>
            <w:r>
              <w:rPr>
                <w:spacing w:val="-7"/>
              </w:rPr>
              <w:t xml:space="preserve"> </w:t>
            </w:r>
            <w:r>
              <w:t>jak</w:t>
            </w:r>
            <w:r>
              <w:rPr>
                <w:spacing w:val="-4"/>
              </w:rPr>
              <w:t xml:space="preserve"> </w:t>
            </w:r>
            <w:r>
              <w:t>również</w:t>
            </w:r>
            <w:r>
              <w:rPr>
                <w:spacing w:val="-5"/>
              </w:rPr>
              <w:t xml:space="preserve"> </w:t>
            </w:r>
            <w:r>
              <w:t>do</w:t>
            </w:r>
            <w:r>
              <w:rPr>
                <w:spacing w:val="-4"/>
              </w:rPr>
              <w:t xml:space="preserve"> </w:t>
            </w:r>
            <w:r>
              <w:t>innego</w:t>
            </w:r>
            <w:r>
              <w:rPr>
                <w:spacing w:val="-4"/>
              </w:rPr>
              <w:t xml:space="preserve"> </w:t>
            </w:r>
            <w:r>
              <w:t>podmiotu</w:t>
            </w:r>
            <w:r>
              <w:rPr>
                <w:spacing w:val="-6"/>
              </w:rPr>
              <w:t xml:space="preserve"> </w:t>
            </w:r>
            <w:r>
              <w:rPr>
                <w:spacing w:val="-2"/>
              </w:rPr>
              <w:t>medycznego.</w:t>
            </w:r>
          </w:p>
        </w:tc>
      </w:tr>
      <w:tr w:rsidR="00747BBF" w14:paraId="751CF7C2" w14:textId="77777777">
        <w:trPr>
          <w:trHeight w:val="318"/>
        </w:trPr>
        <w:tc>
          <w:tcPr>
            <w:tcW w:w="614" w:type="dxa"/>
          </w:tcPr>
          <w:p w14:paraId="07B4E26C" w14:textId="77777777" w:rsidR="00747BBF" w:rsidRDefault="00927A6E">
            <w:pPr>
              <w:pStyle w:val="TableParagraph"/>
              <w:ind w:left="0" w:right="104"/>
              <w:jc w:val="center"/>
            </w:pPr>
            <w:r>
              <w:rPr>
                <w:spacing w:val="-5"/>
              </w:rPr>
              <w:t>43.</w:t>
            </w:r>
          </w:p>
        </w:tc>
        <w:tc>
          <w:tcPr>
            <w:tcW w:w="8454" w:type="dxa"/>
          </w:tcPr>
          <w:p w14:paraId="415F03AE" w14:textId="77777777" w:rsidR="00747BBF" w:rsidRDefault="00927A6E">
            <w:pPr>
              <w:pStyle w:val="TableParagraph"/>
              <w:ind w:left="105"/>
            </w:pPr>
            <w:r>
              <w:t>System</w:t>
            </w:r>
            <w:r>
              <w:rPr>
                <w:spacing w:val="-7"/>
              </w:rPr>
              <w:t xml:space="preserve"> </w:t>
            </w:r>
            <w:r>
              <w:t>musi</w:t>
            </w:r>
            <w:r>
              <w:rPr>
                <w:spacing w:val="-6"/>
              </w:rPr>
              <w:t xml:space="preserve"> </w:t>
            </w:r>
            <w:r>
              <w:t>obsługiwać</w:t>
            </w:r>
            <w:r>
              <w:rPr>
                <w:spacing w:val="-3"/>
              </w:rPr>
              <w:t xml:space="preserve"> </w:t>
            </w:r>
            <w:r>
              <w:t>przyjmowanie</w:t>
            </w:r>
            <w:r>
              <w:rPr>
                <w:spacing w:val="-4"/>
              </w:rPr>
              <w:t xml:space="preserve"> </w:t>
            </w:r>
            <w:r>
              <w:t>e-Zleceń</w:t>
            </w:r>
            <w:r>
              <w:rPr>
                <w:spacing w:val="-5"/>
              </w:rPr>
              <w:t xml:space="preserve"> </w:t>
            </w:r>
            <w:r>
              <w:t>z</w:t>
            </w:r>
            <w:r>
              <w:rPr>
                <w:spacing w:val="-3"/>
              </w:rPr>
              <w:t xml:space="preserve"> </w:t>
            </w:r>
            <w:r>
              <w:t>innych</w:t>
            </w:r>
            <w:r>
              <w:rPr>
                <w:spacing w:val="-4"/>
              </w:rPr>
              <w:t xml:space="preserve"> </w:t>
            </w:r>
            <w:r>
              <w:t>podmiotów</w:t>
            </w:r>
            <w:r>
              <w:rPr>
                <w:spacing w:val="-6"/>
              </w:rPr>
              <w:t xml:space="preserve"> </w:t>
            </w:r>
            <w:r>
              <w:rPr>
                <w:spacing w:val="-2"/>
              </w:rPr>
              <w:t>medycznych.</w:t>
            </w:r>
          </w:p>
        </w:tc>
      </w:tr>
    </w:tbl>
    <w:p w14:paraId="7359CD9A" w14:textId="77777777" w:rsidR="00747BBF" w:rsidRDefault="00927A6E" w:rsidP="0032618B">
      <w:pPr>
        <w:pStyle w:val="Nagwek1"/>
      </w:pPr>
      <w:bookmarkStart w:id="47" w:name="_Toc197668396"/>
      <w:r>
        <w:t>Elektroniczna</w:t>
      </w:r>
      <w:r>
        <w:rPr>
          <w:spacing w:val="-12"/>
        </w:rPr>
        <w:t xml:space="preserve"> </w:t>
      </w:r>
      <w:r>
        <w:t>Dokumentacja</w:t>
      </w:r>
      <w:r>
        <w:rPr>
          <w:spacing w:val="-9"/>
        </w:rPr>
        <w:t xml:space="preserve"> </w:t>
      </w:r>
      <w:r>
        <w:rPr>
          <w:spacing w:val="-2"/>
        </w:rPr>
        <w:t>Medyczna</w:t>
      </w:r>
      <w:bookmarkEnd w:id="47"/>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474B9373" w14:textId="77777777">
        <w:trPr>
          <w:trHeight w:val="340"/>
        </w:trPr>
        <w:tc>
          <w:tcPr>
            <w:tcW w:w="638" w:type="dxa"/>
            <w:tcBorders>
              <w:top w:val="nil"/>
              <w:left w:val="nil"/>
              <w:bottom w:val="nil"/>
              <w:right w:val="nil"/>
            </w:tcBorders>
            <w:shd w:val="clear" w:color="auto" w:fill="4471C4"/>
          </w:tcPr>
          <w:p w14:paraId="57317E29" w14:textId="77777777" w:rsidR="00747BBF" w:rsidRDefault="00927A6E">
            <w:pPr>
              <w:pStyle w:val="TableParagraph"/>
              <w:spacing w:before="9" w:line="240" w:lineRule="auto"/>
              <w:ind w:left="163"/>
            </w:pPr>
            <w:r>
              <w:rPr>
                <w:color w:val="FFFFFF"/>
                <w:spacing w:val="-4"/>
              </w:rPr>
              <w:t>L.p.</w:t>
            </w:r>
          </w:p>
        </w:tc>
        <w:tc>
          <w:tcPr>
            <w:tcW w:w="8430" w:type="dxa"/>
            <w:tcBorders>
              <w:top w:val="nil"/>
              <w:left w:val="nil"/>
              <w:bottom w:val="nil"/>
              <w:right w:val="nil"/>
            </w:tcBorders>
            <w:shd w:val="clear" w:color="auto" w:fill="4471C4"/>
          </w:tcPr>
          <w:p w14:paraId="20C1D66B" w14:textId="77777777" w:rsidR="00747BBF" w:rsidRDefault="00927A6E">
            <w:pPr>
              <w:pStyle w:val="TableParagraph"/>
              <w:spacing w:before="9" w:line="240" w:lineRule="auto"/>
              <w:ind w:left="113"/>
            </w:pPr>
            <w:r>
              <w:t>Elektroniczna</w:t>
            </w:r>
            <w:r>
              <w:rPr>
                <w:spacing w:val="-12"/>
              </w:rPr>
              <w:t xml:space="preserve"> </w:t>
            </w:r>
            <w:r>
              <w:t>Dokumentacja</w:t>
            </w:r>
            <w:r>
              <w:rPr>
                <w:spacing w:val="-9"/>
              </w:rPr>
              <w:t xml:space="preserve"> </w:t>
            </w:r>
            <w:r>
              <w:rPr>
                <w:spacing w:val="-2"/>
              </w:rPr>
              <w:t>Medyczna</w:t>
            </w:r>
          </w:p>
        </w:tc>
      </w:tr>
      <w:tr w:rsidR="00747BBF" w14:paraId="06741B45" w14:textId="77777777">
        <w:trPr>
          <w:trHeight w:val="318"/>
        </w:trPr>
        <w:tc>
          <w:tcPr>
            <w:tcW w:w="638" w:type="dxa"/>
            <w:tcBorders>
              <w:top w:val="nil"/>
            </w:tcBorders>
            <w:shd w:val="clear" w:color="auto" w:fill="D9E1F3"/>
          </w:tcPr>
          <w:p w14:paraId="39646EAE" w14:textId="77777777" w:rsidR="00747BBF" w:rsidRDefault="00927A6E">
            <w:pPr>
              <w:pStyle w:val="TableParagraph"/>
            </w:pPr>
            <w:r>
              <w:rPr>
                <w:spacing w:val="-5"/>
              </w:rPr>
              <w:t>1.</w:t>
            </w:r>
          </w:p>
        </w:tc>
        <w:tc>
          <w:tcPr>
            <w:tcW w:w="8430" w:type="dxa"/>
            <w:tcBorders>
              <w:top w:val="nil"/>
            </w:tcBorders>
            <w:shd w:val="clear" w:color="auto" w:fill="D9E1F3"/>
          </w:tcPr>
          <w:p w14:paraId="5CF6E320" w14:textId="77777777" w:rsidR="00747BBF" w:rsidRDefault="00927A6E">
            <w:pPr>
              <w:pStyle w:val="TableParagraph"/>
              <w:ind w:left="108"/>
            </w:pPr>
            <w:r>
              <w:t>Możliwość</w:t>
            </w:r>
            <w:r>
              <w:rPr>
                <w:spacing w:val="-9"/>
              </w:rPr>
              <w:t xml:space="preserve"> </w:t>
            </w:r>
            <w:r>
              <w:t>archiwizacji</w:t>
            </w:r>
            <w:r>
              <w:rPr>
                <w:spacing w:val="-4"/>
              </w:rPr>
              <w:t xml:space="preserve"> </w:t>
            </w:r>
            <w:r>
              <w:t>dokumentacji</w:t>
            </w:r>
            <w:r>
              <w:rPr>
                <w:spacing w:val="-6"/>
              </w:rPr>
              <w:t xml:space="preserve"> </w:t>
            </w:r>
            <w:r>
              <w:t>medycznej</w:t>
            </w:r>
            <w:r>
              <w:rPr>
                <w:spacing w:val="-4"/>
              </w:rPr>
              <w:t xml:space="preserve"> </w:t>
            </w:r>
            <w:r>
              <w:t>w</w:t>
            </w:r>
            <w:r>
              <w:rPr>
                <w:spacing w:val="-6"/>
              </w:rPr>
              <w:t xml:space="preserve"> </w:t>
            </w:r>
            <w:r>
              <w:t>postaci</w:t>
            </w:r>
            <w:r>
              <w:rPr>
                <w:spacing w:val="-3"/>
              </w:rPr>
              <w:t xml:space="preserve"> </w:t>
            </w:r>
            <w:r>
              <w:rPr>
                <w:spacing w:val="-2"/>
              </w:rPr>
              <w:t>elektronicznej.</w:t>
            </w:r>
          </w:p>
        </w:tc>
      </w:tr>
      <w:tr w:rsidR="00747BBF" w14:paraId="01FEBEAF" w14:textId="77777777">
        <w:trPr>
          <w:trHeight w:val="318"/>
        </w:trPr>
        <w:tc>
          <w:tcPr>
            <w:tcW w:w="638" w:type="dxa"/>
          </w:tcPr>
          <w:p w14:paraId="2F46D4F9" w14:textId="77777777" w:rsidR="00747BBF" w:rsidRDefault="00927A6E">
            <w:pPr>
              <w:pStyle w:val="TableParagraph"/>
            </w:pPr>
            <w:r>
              <w:rPr>
                <w:spacing w:val="-5"/>
              </w:rPr>
              <w:t>2.</w:t>
            </w:r>
          </w:p>
        </w:tc>
        <w:tc>
          <w:tcPr>
            <w:tcW w:w="8430" w:type="dxa"/>
          </w:tcPr>
          <w:p w14:paraId="4B65230E" w14:textId="77777777" w:rsidR="00747BBF" w:rsidRDefault="00927A6E">
            <w:pPr>
              <w:pStyle w:val="TableParagraph"/>
              <w:ind w:left="108"/>
            </w:pPr>
            <w:r>
              <w:t>System</w:t>
            </w:r>
            <w:r>
              <w:rPr>
                <w:spacing w:val="-6"/>
              </w:rPr>
              <w:t xml:space="preserve"> </w:t>
            </w:r>
            <w:r>
              <w:t>wykorzystuje</w:t>
            </w:r>
            <w:r>
              <w:rPr>
                <w:spacing w:val="-4"/>
              </w:rPr>
              <w:t xml:space="preserve"> </w:t>
            </w:r>
            <w:r>
              <w:t>PIK</w:t>
            </w:r>
            <w:r>
              <w:rPr>
                <w:spacing w:val="-6"/>
              </w:rPr>
              <w:t xml:space="preserve"> </w:t>
            </w:r>
            <w:r>
              <w:t>HL7</w:t>
            </w:r>
            <w:r>
              <w:rPr>
                <w:spacing w:val="-2"/>
              </w:rPr>
              <w:t xml:space="preserve"> </w:t>
            </w:r>
            <w:r>
              <w:rPr>
                <w:spacing w:val="-5"/>
              </w:rPr>
              <w:t>CDA</w:t>
            </w:r>
          </w:p>
        </w:tc>
      </w:tr>
      <w:tr w:rsidR="00747BBF" w14:paraId="10D19467" w14:textId="77777777">
        <w:trPr>
          <w:trHeight w:val="321"/>
        </w:trPr>
        <w:tc>
          <w:tcPr>
            <w:tcW w:w="638" w:type="dxa"/>
            <w:shd w:val="clear" w:color="auto" w:fill="D9E1F3"/>
          </w:tcPr>
          <w:p w14:paraId="24E5F6F3" w14:textId="77777777" w:rsidR="00747BBF" w:rsidRDefault="00927A6E">
            <w:pPr>
              <w:pStyle w:val="TableParagraph"/>
              <w:spacing w:before="1" w:line="240" w:lineRule="auto"/>
            </w:pPr>
            <w:r>
              <w:rPr>
                <w:spacing w:val="-5"/>
              </w:rPr>
              <w:t>3.</w:t>
            </w:r>
          </w:p>
        </w:tc>
        <w:tc>
          <w:tcPr>
            <w:tcW w:w="8430" w:type="dxa"/>
            <w:shd w:val="clear" w:color="auto" w:fill="D9E1F3"/>
          </w:tcPr>
          <w:p w14:paraId="253F84AD" w14:textId="77777777" w:rsidR="00747BBF" w:rsidRDefault="00927A6E">
            <w:pPr>
              <w:pStyle w:val="TableParagraph"/>
              <w:spacing w:before="1" w:line="240" w:lineRule="auto"/>
              <w:ind w:left="108"/>
            </w:pPr>
            <w:r>
              <w:t>Możliwość</w:t>
            </w:r>
            <w:r>
              <w:rPr>
                <w:spacing w:val="-9"/>
              </w:rPr>
              <w:t xml:space="preserve"> </w:t>
            </w:r>
            <w:r>
              <w:t>archiwacji</w:t>
            </w:r>
            <w:r>
              <w:rPr>
                <w:spacing w:val="-5"/>
              </w:rPr>
              <w:t xml:space="preserve"> </w:t>
            </w:r>
            <w:r>
              <w:t>dokumentów</w:t>
            </w:r>
            <w:r>
              <w:rPr>
                <w:spacing w:val="-7"/>
              </w:rPr>
              <w:t xml:space="preserve"> </w:t>
            </w:r>
            <w:r>
              <w:t>złożonych,</w:t>
            </w:r>
            <w:r>
              <w:rPr>
                <w:spacing w:val="-6"/>
              </w:rPr>
              <w:t xml:space="preserve"> </w:t>
            </w:r>
            <w:r>
              <w:t>wieloczęściowych</w:t>
            </w:r>
            <w:r>
              <w:rPr>
                <w:spacing w:val="-6"/>
              </w:rPr>
              <w:t xml:space="preserve"> </w:t>
            </w:r>
            <w:r>
              <w:t>i</w:t>
            </w:r>
            <w:r>
              <w:rPr>
                <w:spacing w:val="-5"/>
              </w:rPr>
              <w:t xml:space="preserve"> </w:t>
            </w:r>
            <w:r>
              <w:t>przyrostowych</w:t>
            </w:r>
            <w:r>
              <w:rPr>
                <w:spacing w:val="-8"/>
              </w:rPr>
              <w:t xml:space="preserve"> </w:t>
            </w:r>
            <w:r>
              <w:t>tj.</w:t>
            </w:r>
            <w:r>
              <w:rPr>
                <w:spacing w:val="-5"/>
              </w:rPr>
              <w:t xml:space="preserve"> </w:t>
            </w:r>
            <w:r>
              <w:rPr>
                <w:spacing w:val="-2"/>
              </w:rPr>
              <w:t>księgi</w:t>
            </w:r>
          </w:p>
        </w:tc>
      </w:tr>
      <w:tr w:rsidR="00747BBF" w14:paraId="0DDB496D" w14:textId="77777777">
        <w:trPr>
          <w:trHeight w:val="318"/>
        </w:trPr>
        <w:tc>
          <w:tcPr>
            <w:tcW w:w="638" w:type="dxa"/>
          </w:tcPr>
          <w:p w14:paraId="5336E5B2" w14:textId="77777777" w:rsidR="00747BBF" w:rsidRDefault="00927A6E">
            <w:pPr>
              <w:pStyle w:val="TableParagraph"/>
            </w:pPr>
            <w:r>
              <w:rPr>
                <w:spacing w:val="-5"/>
              </w:rPr>
              <w:t>4.</w:t>
            </w:r>
          </w:p>
        </w:tc>
        <w:tc>
          <w:tcPr>
            <w:tcW w:w="8430" w:type="dxa"/>
          </w:tcPr>
          <w:p w14:paraId="7C16B2EE" w14:textId="77777777" w:rsidR="00747BBF" w:rsidRDefault="00927A6E">
            <w:pPr>
              <w:pStyle w:val="TableParagraph"/>
              <w:ind w:left="108"/>
            </w:pPr>
            <w:r>
              <w:rPr>
                <w:spacing w:val="-2"/>
              </w:rPr>
              <w:t>Możliwość</w:t>
            </w:r>
            <w:r>
              <w:rPr>
                <w:spacing w:val="-6"/>
              </w:rPr>
              <w:t xml:space="preserve"> </w:t>
            </w:r>
            <w:r>
              <w:rPr>
                <w:spacing w:val="-2"/>
              </w:rPr>
              <w:t>obsługi</w:t>
            </w:r>
            <w:r>
              <w:rPr>
                <w:spacing w:val="2"/>
              </w:rPr>
              <w:t xml:space="preserve"> </w:t>
            </w:r>
            <w:r>
              <w:rPr>
                <w:spacing w:val="-2"/>
              </w:rPr>
              <w:t>załączników</w:t>
            </w:r>
            <w:r>
              <w:rPr>
                <w:spacing w:val="-1"/>
              </w:rPr>
              <w:t xml:space="preserve"> </w:t>
            </w:r>
            <w:r>
              <w:rPr>
                <w:spacing w:val="-2"/>
              </w:rPr>
              <w:t>do</w:t>
            </w:r>
            <w:r>
              <w:rPr>
                <w:spacing w:val="1"/>
              </w:rPr>
              <w:t xml:space="preserve"> </w:t>
            </w:r>
            <w:r>
              <w:rPr>
                <w:spacing w:val="-2"/>
              </w:rPr>
              <w:t>dokumentów</w:t>
            </w:r>
            <w:r>
              <w:t xml:space="preserve"> </w:t>
            </w:r>
            <w:r>
              <w:rPr>
                <w:spacing w:val="-2"/>
              </w:rPr>
              <w:t>w</w:t>
            </w:r>
            <w:r>
              <w:rPr>
                <w:spacing w:val="3"/>
              </w:rPr>
              <w:t xml:space="preserve"> </w:t>
            </w:r>
            <w:r>
              <w:rPr>
                <w:spacing w:val="-2"/>
              </w:rPr>
              <w:t>postaci</w:t>
            </w:r>
            <w:r>
              <w:t xml:space="preserve"> </w:t>
            </w:r>
            <w:proofErr w:type="spellStart"/>
            <w:r>
              <w:rPr>
                <w:spacing w:val="-2"/>
              </w:rPr>
              <w:t>odwzorowań</w:t>
            </w:r>
            <w:proofErr w:type="spellEnd"/>
            <w:r>
              <w:rPr>
                <w:spacing w:val="2"/>
              </w:rPr>
              <w:t xml:space="preserve"> </w:t>
            </w:r>
            <w:r>
              <w:rPr>
                <w:spacing w:val="-2"/>
              </w:rPr>
              <w:t>cyfrowych</w:t>
            </w:r>
            <w:r>
              <w:rPr>
                <w:spacing w:val="1"/>
              </w:rPr>
              <w:t xml:space="preserve"> </w:t>
            </w:r>
            <w:r>
              <w:rPr>
                <w:spacing w:val="-2"/>
              </w:rPr>
              <w:t>(skanów).</w:t>
            </w:r>
          </w:p>
        </w:tc>
      </w:tr>
      <w:tr w:rsidR="00747BBF" w14:paraId="2AC2F258" w14:textId="77777777">
        <w:trPr>
          <w:trHeight w:val="628"/>
        </w:trPr>
        <w:tc>
          <w:tcPr>
            <w:tcW w:w="638" w:type="dxa"/>
            <w:shd w:val="clear" w:color="auto" w:fill="D9E1F3"/>
          </w:tcPr>
          <w:p w14:paraId="309CA2E8" w14:textId="77777777" w:rsidR="00747BBF" w:rsidRDefault="00927A6E">
            <w:pPr>
              <w:pStyle w:val="TableParagraph"/>
            </w:pPr>
            <w:r>
              <w:rPr>
                <w:spacing w:val="-5"/>
              </w:rPr>
              <w:t>5.</w:t>
            </w:r>
          </w:p>
        </w:tc>
        <w:tc>
          <w:tcPr>
            <w:tcW w:w="8430" w:type="dxa"/>
            <w:shd w:val="clear" w:color="auto" w:fill="D9E1F3"/>
          </w:tcPr>
          <w:p w14:paraId="04225CA0" w14:textId="77777777" w:rsidR="00747BBF" w:rsidRDefault="00927A6E">
            <w:pPr>
              <w:pStyle w:val="TableParagraph"/>
              <w:ind w:left="108"/>
            </w:pPr>
            <w:r>
              <w:t>Możliwość</w:t>
            </w:r>
            <w:r>
              <w:rPr>
                <w:spacing w:val="5"/>
              </w:rPr>
              <w:t xml:space="preserve"> </w:t>
            </w:r>
            <w:r>
              <w:t>rejestracji</w:t>
            </w:r>
            <w:r>
              <w:rPr>
                <w:spacing w:val="10"/>
              </w:rPr>
              <w:t xml:space="preserve"> </w:t>
            </w:r>
            <w:r>
              <w:t>dokumentów</w:t>
            </w:r>
            <w:r>
              <w:rPr>
                <w:spacing w:val="8"/>
              </w:rPr>
              <w:t xml:space="preserve"> </w:t>
            </w:r>
            <w:r>
              <w:t>elektronicznych</w:t>
            </w:r>
            <w:r>
              <w:rPr>
                <w:spacing w:val="7"/>
              </w:rPr>
              <w:t xml:space="preserve"> </w:t>
            </w:r>
            <w:r>
              <w:t>generowanych</w:t>
            </w:r>
            <w:r>
              <w:rPr>
                <w:spacing w:val="7"/>
              </w:rPr>
              <w:t xml:space="preserve"> </w:t>
            </w:r>
            <w:r>
              <w:t>przez</w:t>
            </w:r>
            <w:r>
              <w:rPr>
                <w:spacing w:val="9"/>
              </w:rPr>
              <w:t xml:space="preserve"> </w:t>
            </w:r>
            <w:r>
              <w:t>system</w:t>
            </w:r>
            <w:r>
              <w:rPr>
                <w:spacing w:val="9"/>
              </w:rPr>
              <w:t xml:space="preserve"> </w:t>
            </w:r>
            <w:r>
              <w:rPr>
                <w:spacing w:val="-2"/>
              </w:rPr>
              <w:t>medyczny</w:t>
            </w:r>
          </w:p>
          <w:p w14:paraId="35481E66" w14:textId="77777777" w:rsidR="00747BBF" w:rsidRDefault="00927A6E">
            <w:pPr>
              <w:pStyle w:val="TableParagraph"/>
              <w:spacing w:before="41" w:line="240" w:lineRule="auto"/>
              <w:ind w:left="117"/>
            </w:pPr>
            <w:r>
              <w:t>w</w:t>
            </w:r>
            <w:r>
              <w:rPr>
                <w:spacing w:val="-6"/>
              </w:rPr>
              <w:t xml:space="preserve"> </w:t>
            </w:r>
            <w:r>
              <w:t>repozytorium</w:t>
            </w:r>
            <w:r>
              <w:rPr>
                <w:spacing w:val="-6"/>
              </w:rPr>
              <w:t xml:space="preserve"> </w:t>
            </w:r>
            <w:r>
              <w:t>dokumentacji</w:t>
            </w:r>
            <w:r>
              <w:rPr>
                <w:spacing w:val="-4"/>
              </w:rPr>
              <w:t xml:space="preserve"> </w:t>
            </w:r>
            <w:r>
              <w:rPr>
                <w:spacing w:val="-2"/>
              </w:rPr>
              <w:t>elektronicznej</w:t>
            </w:r>
          </w:p>
        </w:tc>
      </w:tr>
      <w:tr w:rsidR="00747BBF" w14:paraId="3E257A96" w14:textId="77777777">
        <w:trPr>
          <w:trHeight w:val="628"/>
        </w:trPr>
        <w:tc>
          <w:tcPr>
            <w:tcW w:w="638" w:type="dxa"/>
          </w:tcPr>
          <w:p w14:paraId="13D7D1CB" w14:textId="77777777" w:rsidR="00747BBF" w:rsidRDefault="00927A6E">
            <w:pPr>
              <w:pStyle w:val="TableParagraph"/>
              <w:spacing w:before="1" w:line="240" w:lineRule="auto"/>
            </w:pPr>
            <w:r>
              <w:rPr>
                <w:spacing w:val="-5"/>
              </w:rPr>
              <w:lastRenderedPageBreak/>
              <w:t>6.</w:t>
            </w:r>
          </w:p>
        </w:tc>
        <w:tc>
          <w:tcPr>
            <w:tcW w:w="8430" w:type="dxa"/>
          </w:tcPr>
          <w:p w14:paraId="59981895" w14:textId="77777777" w:rsidR="00747BBF" w:rsidRDefault="00927A6E">
            <w:pPr>
              <w:pStyle w:val="TableParagraph"/>
              <w:spacing w:before="1" w:line="240" w:lineRule="auto"/>
              <w:ind w:left="108"/>
            </w:pPr>
            <w:r>
              <w:t>Możliwość</w:t>
            </w:r>
            <w:r>
              <w:rPr>
                <w:spacing w:val="73"/>
              </w:rPr>
              <w:t xml:space="preserve"> </w:t>
            </w:r>
            <w:r>
              <w:t>rejestracji</w:t>
            </w:r>
            <w:r>
              <w:rPr>
                <w:spacing w:val="75"/>
              </w:rPr>
              <w:t xml:space="preserve"> </w:t>
            </w:r>
            <w:r>
              <w:t>dokumentów</w:t>
            </w:r>
            <w:r>
              <w:rPr>
                <w:spacing w:val="73"/>
              </w:rPr>
              <w:t xml:space="preserve"> </w:t>
            </w:r>
            <w:r>
              <w:t>elektronicznych</w:t>
            </w:r>
            <w:r>
              <w:rPr>
                <w:spacing w:val="74"/>
              </w:rPr>
              <w:t xml:space="preserve"> </w:t>
            </w:r>
            <w:r>
              <w:t>utworzonych</w:t>
            </w:r>
            <w:r>
              <w:rPr>
                <w:spacing w:val="74"/>
              </w:rPr>
              <w:t xml:space="preserve"> </w:t>
            </w:r>
            <w:r>
              <w:t>poza</w:t>
            </w:r>
            <w:r>
              <w:rPr>
                <w:spacing w:val="75"/>
              </w:rPr>
              <w:t xml:space="preserve"> </w:t>
            </w:r>
            <w:r>
              <w:t>systemem</w:t>
            </w:r>
            <w:r>
              <w:rPr>
                <w:spacing w:val="77"/>
              </w:rPr>
              <w:t xml:space="preserve"> </w:t>
            </w:r>
            <w:r>
              <w:rPr>
                <w:spacing w:val="-4"/>
              </w:rPr>
              <w:t>HIS,</w:t>
            </w:r>
          </w:p>
          <w:p w14:paraId="3AF4030A" w14:textId="77777777" w:rsidR="00747BBF" w:rsidRDefault="00927A6E">
            <w:pPr>
              <w:pStyle w:val="TableParagraph"/>
              <w:spacing w:before="39" w:line="240" w:lineRule="auto"/>
              <w:ind w:left="117"/>
            </w:pPr>
            <w:r>
              <w:t>manualna</w:t>
            </w:r>
            <w:r>
              <w:rPr>
                <w:spacing w:val="-8"/>
              </w:rPr>
              <w:t xml:space="preserve"> </w:t>
            </w:r>
            <w:r>
              <w:t>rejestracja</w:t>
            </w:r>
            <w:r>
              <w:rPr>
                <w:spacing w:val="-8"/>
              </w:rPr>
              <w:t xml:space="preserve"> </w:t>
            </w:r>
            <w:r>
              <w:t>dokumentów</w:t>
            </w:r>
            <w:r>
              <w:rPr>
                <w:spacing w:val="-9"/>
              </w:rPr>
              <w:t xml:space="preserve"> </w:t>
            </w:r>
            <w:r>
              <w:rPr>
                <w:spacing w:val="-2"/>
              </w:rPr>
              <w:t>zewnętrznych</w:t>
            </w:r>
          </w:p>
        </w:tc>
      </w:tr>
      <w:tr w:rsidR="00747BBF" w14:paraId="69C04156" w14:textId="77777777">
        <w:trPr>
          <w:trHeight w:val="321"/>
        </w:trPr>
        <w:tc>
          <w:tcPr>
            <w:tcW w:w="638" w:type="dxa"/>
            <w:shd w:val="clear" w:color="auto" w:fill="D9E1F3"/>
          </w:tcPr>
          <w:p w14:paraId="3EDCB22C" w14:textId="77777777" w:rsidR="00747BBF" w:rsidRDefault="00927A6E">
            <w:pPr>
              <w:pStyle w:val="TableParagraph"/>
              <w:spacing w:before="1" w:line="240" w:lineRule="auto"/>
            </w:pPr>
            <w:r>
              <w:rPr>
                <w:spacing w:val="-5"/>
              </w:rPr>
              <w:t>7.</w:t>
            </w:r>
          </w:p>
        </w:tc>
        <w:tc>
          <w:tcPr>
            <w:tcW w:w="8430" w:type="dxa"/>
            <w:shd w:val="clear" w:color="auto" w:fill="D9E1F3"/>
          </w:tcPr>
          <w:p w14:paraId="33AC081E" w14:textId="77777777" w:rsidR="00747BBF" w:rsidRDefault="00927A6E">
            <w:pPr>
              <w:pStyle w:val="TableParagraph"/>
              <w:spacing w:before="1" w:line="240" w:lineRule="auto"/>
              <w:ind w:left="108"/>
            </w:pPr>
            <w:r>
              <w:t>Cyfryzacja</w:t>
            </w:r>
            <w:r>
              <w:rPr>
                <w:spacing w:val="-10"/>
              </w:rPr>
              <w:t xml:space="preserve"> </w:t>
            </w:r>
            <w:r>
              <w:t>dokumentu</w:t>
            </w:r>
            <w:r>
              <w:rPr>
                <w:spacing w:val="-6"/>
              </w:rPr>
              <w:t xml:space="preserve"> </w:t>
            </w:r>
            <w:r>
              <w:t>papierowego</w:t>
            </w:r>
            <w:r>
              <w:rPr>
                <w:spacing w:val="-7"/>
              </w:rPr>
              <w:t xml:space="preserve"> </w:t>
            </w:r>
            <w:r>
              <w:t>i</w:t>
            </w:r>
            <w:r>
              <w:rPr>
                <w:spacing w:val="-5"/>
              </w:rPr>
              <w:t xml:space="preserve"> </w:t>
            </w:r>
            <w:r>
              <w:t>dołączanie</w:t>
            </w:r>
            <w:r>
              <w:rPr>
                <w:spacing w:val="-5"/>
              </w:rPr>
              <w:t xml:space="preserve"> </w:t>
            </w:r>
            <w:r>
              <w:t>go</w:t>
            </w:r>
            <w:r>
              <w:rPr>
                <w:spacing w:val="-4"/>
              </w:rPr>
              <w:t xml:space="preserve"> </w:t>
            </w:r>
            <w:r>
              <w:t>do</w:t>
            </w:r>
            <w:r>
              <w:rPr>
                <w:spacing w:val="-7"/>
              </w:rPr>
              <w:t xml:space="preserve"> </w:t>
            </w:r>
            <w:r>
              <w:t>dokumentacji</w:t>
            </w:r>
            <w:r>
              <w:rPr>
                <w:spacing w:val="-5"/>
              </w:rPr>
              <w:t xml:space="preserve"> </w:t>
            </w:r>
            <w:r>
              <w:rPr>
                <w:spacing w:val="-2"/>
              </w:rPr>
              <w:t>elektronicznej</w:t>
            </w:r>
          </w:p>
        </w:tc>
      </w:tr>
      <w:tr w:rsidR="00747BBF" w14:paraId="6BABA8E9" w14:textId="77777777">
        <w:trPr>
          <w:trHeight w:val="743"/>
        </w:trPr>
        <w:tc>
          <w:tcPr>
            <w:tcW w:w="638" w:type="dxa"/>
          </w:tcPr>
          <w:p w14:paraId="0F97634D" w14:textId="77777777" w:rsidR="00747BBF" w:rsidRDefault="00747BBF">
            <w:pPr>
              <w:pStyle w:val="TableParagraph"/>
              <w:spacing w:line="240" w:lineRule="auto"/>
              <w:ind w:left="0"/>
              <w:rPr>
                <w:rFonts w:ascii="Times New Roman"/>
              </w:rPr>
            </w:pPr>
          </w:p>
        </w:tc>
        <w:tc>
          <w:tcPr>
            <w:tcW w:w="8430" w:type="dxa"/>
          </w:tcPr>
          <w:p w14:paraId="3DC93965" w14:textId="77777777" w:rsidR="00747BBF" w:rsidRDefault="00927A6E">
            <w:pPr>
              <w:pStyle w:val="TableParagraph"/>
              <w:spacing w:before="241" w:line="240" w:lineRule="auto"/>
              <w:ind w:left="108"/>
              <w:rPr>
                <w:b/>
                <w:sz w:val="20"/>
              </w:rPr>
            </w:pPr>
            <w:r>
              <w:rPr>
                <w:b/>
                <w:color w:val="2E5395"/>
                <w:sz w:val="20"/>
              </w:rPr>
              <w:t>Dostęp</w:t>
            </w:r>
            <w:r>
              <w:rPr>
                <w:b/>
                <w:color w:val="2E5395"/>
                <w:spacing w:val="-8"/>
                <w:sz w:val="20"/>
              </w:rPr>
              <w:t xml:space="preserve"> </w:t>
            </w:r>
            <w:r>
              <w:rPr>
                <w:b/>
                <w:color w:val="2E5395"/>
                <w:sz w:val="20"/>
              </w:rPr>
              <w:t>do</w:t>
            </w:r>
            <w:r>
              <w:rPr>
                <w:b/>
                <w:color w:val="2E5395"/>
                <w:spacing w:val="-7"/>
                <w:sz w:val="20"/>
              </w:rPr>
              <w:t xml:space="preserve"> </w:t>
            </w:r>
            <w:r>
              <w:rPr>
                <w:b/>
                <w:color w:val="2E5395"/>
                <w:sz w:val="20"/>
              </w:rPr>
              <w:t>całości</w:t>
            </w:r>
            <w:r>
              <w:rPr>
                <w:b/>
                <w:color w:val="2E5395"/>
                <w:spacing w:val="-7"/>
                <w:sz w:val="20"/>
              </w:rPr>
              <w:t xml:space="preserve"> </w:t>
            </w:r>
            <w:r>
              <w:rPr>
                <w:b/>
                <w:color w:val="2E5395"/>
                <w:sz w:val="20"/>
              </w:rPr>
              <w:t>dokumentacji</w:t>
            </w:r>
            <w:r>
              <w:rPr>
                <w:b/>
                <w:color w:val="2E5395"/>
                <w:spacing w:val="-9"/>
                <w:sz w:val="20"/>
              </w:rPr>
              <w:t xml:space="preserve"> </w:t>
            </w:r>
            <w:r>
              <w:rPr>
                <w:b/>
                <w:color w:val="2E5395"/>
                <w:sz w:val="20"/>
              </w:rPr>
              <w:t>przechowywanej</w:t>
            </w:r>
            <w:r>
              <w:rPr>
                <w:b/>
                <w:color w:val="2E5395"/>
                <w:spacing w:val="-9"/>
                <w:sz w:val="20"/>
              </w:rPr>
              <w:t xml:space="preserve"> </w:t>
            </w:r>
            <w:r>
              <w:rPr>
                <w:b/>
                <w:color w:val="2E5395"/>
                <w:sz w:val="20"/>
              </w:rPr>
              <w:t>w</w:t>
            </w:r>
            <w:r>
              <w:rPr>
                <w:b/>
                <w:color w:val="2E5395"/>
                <w:spacing w:val="-7"/>
                <w:sz w:val="20"/>
              </w:rPr>
              <w:t xml:space="preserve"> </w:t>
            </w:r>
            <w:r>
              <w:rPr>
                <w:b/>
                <w:color w:val="2E5395"/>
                <w:spacing w:val="-4"/>
                <w:sz w:val="20"/>
              </w:rPr>
              <w:t>EDM:</w:t>
            </w:r>
          </w:p>
        </w:tc>
      </w:tr>
      <w:tr w:rsidR="00747BBF" w14:paraId="4B0CCBCF" w14:textId="77777777">
        <w:trPr>
          <w:trHeight w:val="323"/>
        </w:trPr>
        <w:tc>
          <w:tcPr>
            <w:tcW w:w="638" w:type="dxa"/>
            <w:shd w:val="clear" w:color="auto" w:fill="D9E1F3"/>
          </w:tcPr>
          <w:p w14:paraId="337BEEF4" w14:textId="77777777" w:rsidR="00747BBF" w:rsidRDefault="00927A6E">
            <w:pPr>
              <w:pStyle w:val="TableParagraph"/>
            </w:pPr>
            <w:r>
              <w:rPr>
                <w:spacing w:val="-5"/>
              </w:rPr>
              <w:t>8.</w:t>
            </w:r>
          </w:p>
        </w:tc>
        <w:tc>
          <w:tcPr>
            <w:tcW w:w="8430" w:type="dxa"/>
            <w:shd w:val="clear" w:color="auto" w:fill="D9E1F3"/>
          </w:tcPr>
          <w:p w14:paraId="348AC74E" w14:textId="77777777" w:rsidR="00747BBF" w:rsidRDefault="00927A6E">
            <w:pPr>
              <w:pStyle w:val="TableParagraph"/>
              <w:ind w:left="158"/>
            </w:pPr>
            <w:r>
              <w:t>z</w:t>
            </w:r>
            <w:r>
              <w:rPr>
                <w:spacing w:val="-5"/>
              </w:rPr>
              <w:t xml:space="preserve"> </w:t>
            </w:r>
            <w:r>
              <w:t>poziomu</w:t>
            </w:r>
            <w:r>
              <w:rPr>
                <w:spacing w:val="-7"/>
              </w:rPr>
              <w:t xml:space="preserve"> </w:t>
            </w:r>
            <w:r>
              <w:t>wbudowanych</w:t>
            </w:r>
            <w:r>
              <w:rPr>
                <w:spacing w:val="-7"/>
              </w:rPr>
              <w:t xml:space="preserve"> </w:t>
            </w:r>
            <w:r>
              <w:t>w</w:t>
            </w:r>
            <w:r>
              <w:rPr>
                <w:spacing w:val="-3"/>
              </w:rPr>
              <w:t xml:space="preserve"> </w:t>
            </w:r>
            <w:r>
              <w:t>systemy</w:t>
            </w:r>
            <w:r>
              <w:rPr>
                <w:spacing w:val="-8"/>
              </w:rPr>
              <w:t xml:space="preserve"> </w:t>
            </w:r>
            <w:r>
              <w:t>medyczne</w:t>
            </w:r>
            <w:r>
              <w:rPr>
                <w:spacing w:val="-5"/>
              </w:rPr>
              <w:t xml:space="preserve"> </w:t>
            </w:r>
            <w:r>
              <w:rPr>
                <w:spacing w:val="-2"/>
              </w:rPr>
              <w:t>mechanizmów</w:t>
            </w:r>
          </w:p>
        </w:tc>
      </w:tr>
      <w:tr w:rsidR="00747BBF" w14:paraId="07CC6423" w14:textId="77777777">
        <w:trPr>
          <w:trHeight w:val="321"/>
        </w:trPr>
        <w:tc>
          <w:tcPr>
            <w:tcW w:w="638" w:type="dxa"/>
          </w:tcPr>
          <w:p w14:paraId="44F3A12F" w14:textId="77777777" w:rsidR="00747BBF" w:rsidRDefault="00927A6E">
            <w:pPr>
              <w:pStyle w:val="TableParagraph"/>
              <w:spacing w:before="1" w:line="240" w:lineRule="auto"/>
            </w:pPr>
            <w:r>
              <w:rPr>
                <w:spacing w:val="-5"/>
              </w:rPr>
              <w:t>9.</w:t>
            </w:r>
          </w:p>
        </w:tc>
        <w:tc>
          <w:tcPr>
            <w:tcW w:w="8430" w:type="dxa"/>
          </w:tcPr>
          <w:p w14:paraId="517B71DF" w14:textId="77777777" w:rsidR="00747BBF" w:rsidRDefault="00927A6E">
            <w:pPr>
              <w:pStyle w:val="TableParagraph"/>
              <w:spacing w:before="1" w:line="240" w:lineRule="auto"/>
              <w:ind w:left="158"/>
            </w:pPr>
            <w:r>
              <w:t>z</w:t>
            </w:r>
            <w:r>
              <w:rPr>
                <w:spacing w:val="-6"/>
              </w:rPr>
              <w:t xml:space="preserve"> </w:t>
            </w:r>
            <w:r>
              <w:t>poziomu</w:t>
            </w:r>
            <w:r>
              <w:rPr>
                <w:spacing w:val="-6"/>
              </w:rPr>
              <w:t xml:space="preserve"> </w:t>
            </w:r>
            <w:r>
              <w:t>dedykowanego</w:t>
            </w:r>
            <w:r>
              <w:rPr>
                <w:spacing w:val="-6"/>
              </w:rPr>
              <w:t xml:space="preserve"> </w:t>
            </w:r>
            <w:r>
              <w:rPr>
                <w:spacing w:val="-2"/>
              </w:rPr>
              <w:t>interfejsu</w:t>
            </w:r>
          </w:p>
        </w:tc>
      </w:tr>
      <w:tr w:rsidR="00747BBF" w14:paraId="70879655" w14:textId="77777777">
        <w:trPr>
          <w:trHeight w:val="318"/>
        </w:trPr>
        <w:tc>
          <w:tcPr>
            <w:tcW w:w="638" w:type="dxa"/>
            <w:shd w:val="clear" w:color="auto" w:fill="D9E1F3"/>
          </w:tcPr>
          <w:p w14:paraId="472A4A50" w14:textId="77777777" w:rsidR="00747BBF" w:rsidRDefault="00927A6E">
            <w:pPr>
              <w:pStyle w:val="TableParagraph"/>
            </w:pPr>
            <w:r>
              <w:rPr>
                <w:spacing w:val="-5"/>
              </w:rPr>
              <w:t>10.</w:t>
            </w:r>
          </w:p>
        </w:tc>
        <w:tc>
          <w:tcPr>
            <w:tcW w:w="8430" w:type="dxa"/>
            <w:shd w:val="clear" w:color="auto" w:fill="D9E1F3"/>
          </w:tcPr>
          <w:p w14:paraId="3C71B05C" w14:textId="77777777" w:rsidR="00747BBF" w:rsidRDefault="00927A6E">
            <w:pPr>
              <w:pStyle w:val="TableParagraph"/>
              <w:ind w:left="108"/>
            </w:pPr>
            <w:r>
              <w:t>Możliwość</w:t>
            </w:r>
            <w:r>
              <w:rPr>
                <w:spacing w:val="-9"/>
              </w:rPr>
              <w:t xml:space="preserve"> </w:t>
            </w:r>
            <w:r>
              <w:t>exportu/importu</w:t>
            </w:r>
            <w:r>
              <w:rPr>
                <w:spacing w:val="-7"/>
              </w:rPr>
              <w:t xml:space="preserve"> </w:t>
            </w:r>
            <w:r>
              <w:t>dokumentu</w:t>
            </w:r>
            <w:r>
              <w:rPr>
                <w:spacing w:val="-8"/>
              </w:rPr>
              <w:t xml:space="preserve"> </w:t>
            </w:r>
            <w:r>
              <w:t>elektronicznego</w:t>
            </w:r>
            <w:r>
              <w:rPr>
                <w:spacing w:val="-6"/>
              </w:rPr>
              <w:t xml:space="preserve"> </w:t>
            </w:r>
            <w:r>
              <w:t>do/z</w:t>
            </w:r>
            <w:r>
              <w:rPr>
                <w:spacing w:val="-7"/>
              </w:rPr>
              <w:t xml:space="preserve"> </w:t>
            </w:r>
            <w:r>
              <w:t>pliku</w:t>
            </w:r>
            <w:r>
              <w:rPr>
                <w:spacing w:val="-8"/>
              </w:rPr>
              <w:t xml:space="preserve"> </w:t>
            </w:r>
            <w:r>
              <w:t>w</w:t>
            </w:r>
            <w:r>
              <w:rPr>
                <w:spacing w:val="-5"/>
              </w:rPr>
              <w:t xml:space="preserve"> </w:t>
            </w:r>
            <w:r>
              <w:t>formacie</w:t>
            </w:r>
            <w:r>
              <w:rPr>
                <w:spacing w:val="-9"/>
              </w:rPr>
              <w:t xml:space="preserve"> </w:t>
            </w:r>
            <w:r>
              <w:rPr>
                <w:spacing w:val="-5"/>
              </w:rPr>
              <w:t>XML</w:t>
            </w:r>
          </w:p>
        </w:tc>
      </w:tr>
      <w:tr w:rsidR="00747BBF" w14:paraId="7F542C17" w14:textId="77777777">
        <w:trPr>
          <w:trHeight w:val="321"/>
        </w:trPr>
        <w:tc>
          <w:tcPr>
            <w:tcW w:w="638" w:type="dxa"/>
          </w:tcPr>
          <w:p w14:paraId="1C9F1DB6" w14:textId="77777777" w:rsidR="00747BBF" w:rsidRDefault="00927A6E">
            <w:pPr>
              <w:pStyle w:val="TableParagraph"/>
            </w:pPr>
            <w:r>
              <w:rPr>
                <w:spacing w:val="-5"/>
              </w:rPr>
              <w:t>11.</w:t>
            </w:r>
          </w:p>
        </w:tc>
        <w:tc>
          <w:tcPr>
            <w:tcW w:w="8430" w:type="dxa"/>
          </w:tcPr>
          <w:p w14:paraId="1F439913" w14:textId="77777777" w:rsidR="00747BBF" w:rsidRDefault="00927A6E">
            <w:pPr>
              <w:pStyle w:val="TableParagraph"/>
              <w:ind w:left="108"/>
            </w:pPr>
            <w:r>
              <w:t>Możliwość</w:t>
            </w:r>
            <w:r>
              <w:rPr>
                <w:spacing w:val="-9"/>
              </w:rPr>
              <w:t xml:space="preserve"> </w:t>
            </w:r>
            <w:r>
              <w:t>złożenia</w:t>
            </w:r>
            <w:r>
              <w:rPr>
                <w:spacing w:val="-5"/>
              </w:rPr>
              <w:t xml:space="preserve"> </w:t>
            </w:r>
            <w:r>
              <w:t>podpisu</w:t>
            </w:r>
            <w:r>
              <w:rPr>
                <w:spacing w:val="-4"/>
              </w:rPr>
              <w:t xml:space="preserve"> </w:t>
            </w:r>
            <w:r>
              <w:t>elektronicznego</w:t>
            </w:r>
            <w:r>
              <w:rPr>
                <w:spacing w:val="-3"/>
              </w:rPr>
              <w:t xml:space="preserve"> </w:t>
            </w:r>
            <w:r>
              <w:t>na</w:t>
            </w:r>
            <w:r>
              <w:rPr>
                <w:spacing w:val="-4"/>
              </w:rPr>
              <w:t xml:space="preserve"> </w:t>
            </w:r>
            <w:r>
              <w:t>dokumencie</w:t>
            </w:r>
            <w:r>
              <w:rPr>
                <w:spacing w:val="-6"/>
              </w:rPr>
              <w:t xml:space="preserve"> </w:t>
            </w:r>
            <w:r>
              <w:t>oraz</w:t>
            </w:r>
            <w:r>
              <w:rPr>
                <w:spacing w:val="-6"/>
              </w:rPr>
              <w:t xml:space="preserve"> </w:t>
            </w:r>
            <w:r>
              <w:t>na</w:t>
            </w:r>
            <w:r>
              <w:rPr>
                <w:spacing w:val="-4"/>
              </w:rPr>
              <w:t xml:space="preserve"> </w:t>
            </w:r>
            <w:r>
              <w:t>zbiorze</w:t>
            </w:r>
            <w:r>
              <w:rPr>
                <w:spacing w:val="-6"/>
              </w:rPr>
              <w:t xml:space="preserve"> </w:t>
            </w:r>
            <w:r>
              <w:rPr>
                <w:spacing w:val="-2"/>
              </w:rPr>
              <w:t>dokumentów</w:t>
            </w:r>
          </w:p>
        </w:tc>
      </w:tr>
      <w:tr w:rsidR="00747BBF" w14:paraId="737C575C" w14:textId="77777777">
        <w:trPr>
          <w:trHeight w:val="318"/>
        </w:trPr>
        <w:tc>
          <w:tcPr>
            <w:tcW w:w="638" w:type="dxa"/>
            <w:shd w:val="clear" w:color="auto" w:fill="D9E1F3"/>
          </w:tcPr>
          <w:p w14:paraId="5B2C656A" w14:textId="77777777" w:rsidR="00747BBF" w:rsidRDefault="00927A6E">
            <w:pPr>
              <w:pStyle w:val="TableParagraph"/>
            </w:pPr>
            <w:r>
              <w:rPr>
                <w:spacing w:val="-5"/>
              </w:rPr>
              <w:t>12.</w:t>
            </w:r>
          </w:p>
        </w:tc>
        <w:tc>
          <w:tcPr>
            <w:tcW w:w="8430" w:type="dxa"/>
            <w:shd w:val="clear" w:color="auto" w:fill="D9E1F3"/>
          </w:tcPr>
          <w:p w14:paraId="513B8579" w14:textId="77777777" w:rsidR="00747BBF" w:rsidRDefault="00927A6E">
            <w:pPr>
              <w:pStyle w:val="TableParagraph"/>
              <w:ind w:left="108"/>
            </w:pPr>
            <w:r>
              <w:t>Możliwość</w:t>
            </w:r>
            <w:r>
              <w:rPr>
                <w:spacing w:val="-10"/>
              </w:rPr>
              <w:t xml:space="preserve"> </w:t>
            </w:r>
            <w:r>
              <w:t>złożenia</w:t>
            </w:r>
            <w:r>
              <w:rPr>
                <w:spacing w:val="-5"/>
              </w:rPr>
              <w:t xml:space="preserve"> </w:t>
            </w:r>
            <w:r>
              <w:t>podpisu</w:t>
            </w:r>
            <w:r>
              <w:rPr>
                <w:spacing w:val="-6"/>
              </w:rPr>
              <w:t xml:space="preserve"> </w:t>
            </w:r>
            <w:r>
              <w:t>elektronicznego</w:t>
            </w:r>
            <w:r>
              <w:rPr>
                <w:spacing w:val="-4"/>
              </w:rPr>
              <w:t xml:space="preserve"> </w:t>
            </w:r>
            <w:r>
              <w:t>na</w:t>
            </w:r>
            <w:r>
              <w:rPr>
                <w:spacing w:val="-5"/>
              </w:rPr>
              <w:t xml:space="preserve"> </w:t>
            </w:r>
            <w:r>
              <w:t>zbiorze</w:t>
            </w:r>
            <w:r>
              <w:rPr>
                <w:spacing w:val="-5"/>
              </w:rPr>
              <w:t xml:space="preserve"> </w:t>
            </w:r>
            <w:r>
              <w:rPr>
                <w:spacing w:val="-2"/>
              </w:rPr>
              <w:t>dokumentów</w:t>
            </w:r>
          </w:p>
        </w:tc>
      </w:tr>
      <w:tr w:rsidR="00747BBF" w14:paraId="60C9280B" w14:textId="77777777">
        <w:trPr>
          <w:trHeight w:val="321"/>
        </w:trPr>
        <w:tc>
          <w:tcPr>
            <w:tcW w:w="638" w:type="dxa"/>
          </w:tcPr>
          <w:p w14:paraId="04304D8D" w14:textId="77777777" w:rsidR="00747BBF" w:rsidRDefault="00927A6E">
            <w:pPr>
              <w:pStyle w:val="TableParagraph"/>
            </w:pPr>
            <w:r>
              <w:rPr>
                <w:spacing w:val="-5"/>
              </w:rPr>
              <w:t>13.</w:t>
            </w:r>
          </w:p>
        </w:tc>
        <w:tc>
          <w:tcPr>
            <w:tcW w:w="8430" w:type="dxa"/>
          </w:tcPr>
          <w:p w14:paraId="4C1BC7B4" w14:textId="77777777" w:rsidR="00747BBF" w:rsidRDefault="00927A6E">
            <w:pPr>
              <w:pStyle w:val="TableParagraph"/>
              <w:ind w:left="108"/>
            </w:pPr>
            <w:r>
              <w:t>Możliwość</w:t>
            </w:r>
            <w:r>
              <w:rPr>
                <w:spacing w:val="-10"/>
              </w:rPr>
              <w:t xml:space="preserve"> </w:t>
            </w:r>
            <w:r>
              <w:t>weryfikacji</w:t>
            </w:r>
            <w:r>
              <w:rPr>
                <w:spacing w:val="-4"/>
              </w:rPr>
              <w:t xml:space="preserve"> </w:t>
            </w:r>
            <w:r>
              <w:t>podpisu</w:t>
            </w:r>
            <w:r>
              <w:rPr>
                <w:spacing w:val="-7"/>
              </w:rPr>
              <w:t xml:space="preserve"> </w:t>
            </w:r>
            <w:r>
              <w:t>(dopuszczalne</w:t>
            </w:r>
            <w:r>
              <w:rPr>
                <w:spacing w:val="-4"/>
              </w:rPr>
              <w:t xml:space="preserve"> </w:t>
            </w:r>
            <w:r>
              <w:t>z</w:t>
            </w:r>
            <w:r>
              <w:rPr>
                <w:spacing w:val="-6"/>
              </w:rPr>
              <w:t xml:space="preserve"> </w:t>
            </w:r>
            <w:r>
              <w:t>poziomu</w:t>
            </w:r>
            <w:r>
              <w:rPr>
                <w:spacing w:val="-5"/>
              </w:rPr>
              <w:t xml:space="preserve"> </w:t>
            </w:r>
            <w:r>
              <w:t>systemu</w:t>
            </w:r>
            <w:r>
              <w:rPr>
                <w:spacing w:val="-7"/>
              </w:rPr>
              <w:t xml:space="preserve"> </w:t>
            </w:r>
            <w:r>
              <w:rPr>
                <w:spacing w:val="-2"/>
              </w:rPr>
              <w:t>operacyjnego)</w:t>
            </w:r>
          </w:p>
        </w:tc>
      </w:tr>
      <w:tr w:rsidR="00747BBF" w14:paraId="60DDEF47" w14:textId="77777777">
        <w:trPr>
          <w:trHeight w:val="629"/>
        </w:trPr>
        <w:tc>
          <w:tcPr>
            <w:tcW w:w="638" w:type="dxa"/>
            <w:shd w:val="clear" w:color="auto" w:fill="D9E1F3"/>
          </w:tcPr>
          <w:p w14:paraId="20121E2B" w14:textId="77777777" w:rsidR="00747BBF" w:rsidRDefault="00927A6E">
            <w:pPr>
              <w:pStyle w:val="TableParagraph"/>
            </w:pPr>
            <w:r>
              <w:rPr>
                <w:spacing w:val="-5"/>
              </w:rPr>
              <w:t>14.</w:t>
            </w:r>
          </w:p>
        </w:tc>
        <w:tc>
          <w:tcPr>
            <w:tcW w:w="8430" w:type="dxa"/>
            <w:shd w:val="clear" w:color="auto" w:fill="D9E1F3"/>
          </w:tcPr>
          <w:p w14:paraId="721C07DF" w14:textId="77777777" w:rsidR="00747BBF" w:rsidRDefault="00927A6E">
            <w:pPr>
              <w:pStyle w:val="TableParagraph"/>
              <w:ind w:left="108"/>
            </w:pPr>
            <w:r>
              <w:t>Możliwość</w:t>
            </w:r>
            <w:r>
              <w:rPr>
                <w:spacing w:val="35"/>
              </w:rPr>
              <w:t xml:space="preserve">  </w:t>
            </w:r>
            <w:r>
              <w:t>weryfikacji</w:t>
            </w:r>
            <w:r>
              <w:rPr>
                <w:spacing w:val="36"/>
              </w:rPr>
              <w:t xml:space="preserve">  </w:t>
            </w:r>
            <w:r>
              <w:t>integralności</w:t>
            </w:r>
            <w:r>
              <w:rPr>
                <w:spacing w:val="36"/>
              </w:rPr>
              <w:t xml:space="preserve">  </w:t>
            </w:r>
            <w:r>
              <w:t>dokumentu</w:t>
            </w:r>
            <w:r>
              <w:rPr>
                <w:spacing w:val="35"/>
              </w:rPr>
              <w:t xml:space="preserve">  </w:t>
            </w:r>
            <w:r>
              <w:t>(dopuszczalne</w:t>
            </w:r>
            <w:r>
              <w:rPr>
                <w:spacing w:val="38"/>
              </w:rPr>
              <w:t xml:space="preserve">  </w:t>
            </w:r>
            <w:r>
              <w:t>z</w:t>
            </w:r>
            <w:r>
              <w:rPr>
                <w:spacing w:val="35"/>
              </w:rPr>
              <w:t xml:space="preserve">  </w:t>
            </w:r>
            <w:r>
              <w:t>poziomu</w:t>
            </w:r>
            <w:r>
              <w:rPr>
                <w:spacing w:val="36"/>
              </w:rPr>
              <w:t xml:space="preserve">  </w:t>
            </w:r>
            <w:r>
              <w:rPr>
                <w:spacing w:val="-2"/>
              </w:rPr>
              <w:t>systemu</w:t>
            </w:r>
          </w:p>
          <w:p w14:paraId="3866F551" w14:textId="77777777" w:rsidR="00747BBF" w:rsidRDefault="00927A6E">
            <w:pPr>
              <w:pStyle w:val="TableParagraph"/>
              <w:spacing w:before="39" w:line="240" w:lineRule="auto"/>
              <w:ind w:left="117"/>
            </w:pPr>
            <w:r>
              <w:rPr>
                <w:spacing w:val="-2"/>
              </w:rPr>
              <w:t>operacyjnego)</w:t>
            </w:r>
          </w:p>
        </w:tc>
      </w:tr>
      <w:tr w:rsidR="00747BBF" w14:paraId="5795AA60" w14:textId="77777777">
        <w:trPr>
          <w:trHeight w:val="318"/>
        </w:trPr>
        <w:tc>
          <w:tcPr>
            <w:tcW w:w="638" w:type="dxa"/>
          </w:tcPr>
          <w:p w14:paraId="3D31623E" w14:textId="77777777" w:rsidR="00747BBF" w:rsidRDefault="00927A6E">
            <w:pPr>
              <w:pStyle w:val="TableParagraph"/>
            </w:pPr>
            <w:r>
              <w:rPr>
                <w:spacing w:val="-5"/>
              </w:rPr>
              <w:t>15.</w:t>
            </w:r>
          </w:p>
        </w:tc>
        <w:tc>
          <w:tcPr>
            <w:tcW w:w="8430" w:type="dxa"/>
          </w:tcPr>
          <w:p w14:paraId="2A92AA22" w14:textId="77777777" w:rsidR="00747BBF" w:rsidRDefault="00927A6E">
            <w:pPr>
              <w:pStyle w:val="TableParagraph"/>
              <w:ind w:left="108"/>
            </w:pPr>
            <w:r>
              <w:t>Możliwość</w:t>
            </w:r>
            <w:r>
              <w:rPr>
                <w:spacing w:val="-7"/>
              </w:rPr>
              <w:t xml:space="preserve"> </w:t>
            </w:r>
            <w:r>
              <w:t>wydruku</w:t>
            </w:r>
            <w:r>
              <w:rPr>
                <w:spacing w:val="-4"/>
              </w:rPr>
              <w:t xml:space="preserve"> </w:t>
            </w:r>
            <w:r>
              <w:rPr>
                <w:spacing w:val="-2"/>
              </w:rPr>
              <w:t>dokumentu</w:t>
            </w:r>
          </w:p>
        </w:tc>
      </w:tr>
      <w:tr w:rsidR="00747BBF" w14:paraId="2F5DEC5D" w14:textId="77777777">
        <w:trPr>
          <w:trHeight w:val="628"/>
        </w:trPr>
        <w:tc>
          <w:tcPr>
            <w:tcW w:w="638" w:type="dxa"/>
            <w:shd w:val="clear" w:color="auto" w:fill="D9E1F3"/>
          </w:tcPr>
          <w:p w14:paraId="23B5FE6B" w14:textId="77777777" w:rsidR="00747BBF" w:rsidRDefault="00927A6E">
            <w:pPr>
              <w:pStyle w:val="TableParagraph"/>
            </w:pPr>
            <w:r>
              <w:rPr>
                <w:spacing w:val="-5"/>
              </w:rPr>
              <w:t>16.</w:t>
            </w:r>
          </w:p>
        </w:tc>
        <w:tc>
          <w:tcPr>
            <w:tcW w:w="8430" w:type="dxa"/>
            <w:shd w:val="clear" w:color="auto" w:fill="D9E1F3"/>
          </w:tcPr>
          <w:p w14:paraId="17EE04AC" w14:textId="77777777" w:rsidR="00747BBF" w:rsidRDefault="00927A6E">
            <w:pPr>
              <w:pStyle w:val="TableParagraph"/>
              <w:ind w:left="108"/>
            </w:pPr>
            <w:r>
              <w:t>Możliwość</w:t>
            </w:r>
            <w:r>
              <w:rPr>
                <w:spacing w:val="20"/>
              </w:rPr>
              <w:t xml:space="preserve"> </w:t>
            </w:r>
            <w:r>
              <w:t>wyszukiwania</w:t>
            </w:r>
            <w:r>
              <w:rPr>
                <w:spacing w:val="25"/>
              </w:rPr>
              <w:t xml:space="preserve"> </w:t>
            </w:r>
            <w:r>
              <w:t>dokumentów</w:t>
            </w:r>
            <w:r>
              <w:rPr>
                <w:spacing w:val="25"/>
              </w:rPr>
              <w:t xml:space="preserve"> </w:t>
            </w:r>
            <w:r>
              <w:t>za</w:t>
            </w:r>
            <w:r>
              <w:rPr>
                <w:spacing w:val="25"/>
              </w:rPr>
              <w:t xml:space="preserve"> </w:t>
            </w:r>
            <w:r>
              <w:t>pomocą</w:t>
            </w:r>
            <w:r>
              <w:rPr>
                <w:spacing w:val="25"/>
              </w:rPr>
              <w:t xml:space="preserve"> </w:t>
            </w:r>
            <w:r>
              <w:t>zaawansowanych</w:t>
            </w:r>
            <w:r>
              <w:rPr>
                <w:spacing w:val="23"/>
              </w:rPr>
              <w:t xml:space="preserve"> </w:t>
            </w:r>
            <w:r>
              <w:t>kryteriów</w:t>
            </w:r>
            <w:r>
              <w:rPr>
                <w:spacing w:val="24"/>
              </w:rPr>
              <w:t xml:space="preserve"> </w:t>
            </w:r>
            <w:r>
              <w:t>oraz</w:t>
            </w:r>
            <w:r>
              <w:rPr>
                <w:spacing w:val="24"/>
              </w:rPr>
              <w:t xml:space="preserve"> </w:t>
            </w:r>
            <w:r>
              <w:rPr>
                <w:spacing w:val="-4"/>
              </w:rPr>
              <w:t>meta</w:t>
            </w:r>
          </w:p>
          <w:p w14:paraId="2135FDFF" w14:textId="77777777" w:rsidR="00747BBF" w:rsidRDefault="00927A6E">
            <w:pPr>
              <w:pStyle w:val="TableParagraph"/>
              <w:spacing w:before="41" w:line="240" w:lineRule="auto"/>
              <w:ind w:left="117"/>
            </w:pPr>
            <w:r>
              <w:rPr>
                <w:spacing w:val="-2"/>
              </w:rPr>
              <w:t>danych.</w:t>
            </w:r>
          </w:p>
        </w:tc>
      </w:tr>
      <w:tr w:rsidR="00747BBF" w14:paraId="6FB9D7B9" w14:textId="77777777">
        <w:trPr>
          <w:trHeight w:val="630"/>
        </w:trPr>
        <w:tc>
          <w:tcPr>
            <w:tcW w:w="638" w:type="dxa"/>
          </w:tcPr>
          <w:p w14:paraId="414185A0" w14:textId="77777777" w:rsidR="00747BBF" w:rsidRDefault="00927A6E">
            <w:pPr>
              <w:pStyle w:val="TableParagraph"/>
            </w:pPr>
            <w:r>
              <w:rPr>
                <w:spacing w:val="-5"/>
              </w:rPr>
              <w:t>17.</w:t>
            </w:r>
          </w:p>
        </w:tc>
        <w:tc>
          <w:tcPr>
            <w:tcW w:w="8430" w:type="dxa"/>
          </w:tcPr>
          <w:p w14:paraId="09B01CCD" w14:textId="77777777" w:rsidR="00747BBF" w:rsidRDefault="00927A6E">
            <w:pPr>
              <w:pStyle w:val="TableParagraph"/>
              <w:ind w:left="108"/>
            </w:pPr>
            <w:r>
              <w:t>Możliwość</w:t>
            </w:r>
            <w:r>
              <w:rPr>
                <w:spacing w:val="20"/>
              </w:rPr>
              <w:t xml:space="preserve"> </w:t>
            </w:r>
            <w:r>
              <w:t>wersjonowania</w:t>
            </w:r>
            <w:r>
              <w:rPr>
                <w:spacing w:val="22"/>
              </w:rPr>
              <w:t xml:space="preserve"> </w:t>
            </w:r>
            <w:r>
              <w:t>przechowywanych</w:t>
            </w:r>
            <w:r>
              <w:rPr>
                <w:spacing w:val="25"/>
              </w:rPr>
              <w:t xml:space="preserve"> </w:t>
            </w:r>
            <w:r>
              <w:t>dokumentów</w:t>
            </w:r>
            <w:r>
              <w:rPr>
                <w:spacing w:val="25"/>
              </w:rPr>
              <w:t xml:space="preserve"> </w:t>
            </w:r>
            <w:r>
              <w:t>z</w:t>
            </w:r>
            <w:r>
              <w:rPr>
                <w:spacing w:val="24"/>
              </w:rPr>
              <w:t xml:space="preserve"> </w:t>
            </w:r>
            <w:r>
              <w:t>dostępem</w:t>
            </w:r>
            <w:r>
              <w:rPr>
                <w:spacing w:val="25"/>
              </w:rPr>
              <w:t xml:space="preserve"> </w:t>
            </w:r>
            <w:r>
              <w:t>do</w:t>
            </w:r>
            <w:r>
              <w:rPr>
                <w:spacing w:val="26"/>
              </w:rPr>
              <w:t xml:space="preserve"> </w:t>
            </w:r>
            <w:r>
              <w:t>pełnej</w:t>
            </w:r>
            <w:r>
              <w:rPr>
                <w:spacing w:val="26"/>
              </w:rPr>
              <w:t xml:space="preserve"> </w:t>
            </w:r>
            <w:r>
              <w:rPr>
                <w:spacing w:val="-2"/>
              </w:rPr>
              <w:t>historii</w:t>
            </w:r>
          </w:p>
          <w:p w14:paraId="444D9780" w14:textId="77777777" w:rsidR="00747BBF" w:rsidRDefault="00927A6E">
            <w:pPr>
              <w:pStyle w:val="TableParagraph"/>
              <w:spacing w:before="41" w:line="240" w:lineRule="auto"/>
              <w:ind w:left="117"/>
            </w:pPr>
            <w:r>
              <w:t>poprzednich</w:t>
            </w:r>
            <w:r>
              <w:rPr>
                <w:spacing w:val="-10"/>
              </w:rPr>
              <w:t xml:space="preserve"> </w:t>
            </w:r>
            <w:r>
              <w:rPr>
                <w:spacing w:val="-2"/>
              </w:rPr>
              <w:t>wersji.</w:t>
            </w:r>
          </w:p>
        </w:tc>
      </w:tr>
    </w:tbl>
    <w:p w14:paraId="4795C653"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4AD2ED6C" w14:textId="77777777">
        <w:trPr>
          <w:trHeight w:val="741"/>
        </w:trPr>
        <w:tc>
          <w:tcPr>
            <w:tcW w:w="638" w:type="dxa"/>
            <w:shd w:val="clear" w:color="auto" w:fill="D9E1F3"/>
          </w:tcPr>
          <w:p w14:paraId="57E62A34"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33EDF4BE" w14:textId="77777777" w:rsidR="00747BBF" w:rsidRDefault="00927A6E">
            <w:pPr>
              <w:pStyle w:val="TableParagraph"/>
              <w:spacing w:before="241" w:line="240" w:lineRule="auto"/>
              <w:ind w:left="108"/>
              <w:rPr>
                <w:b/>
                <w:sz w:val="20"/>
              </w:rPr>
            </w:pPr>
            <w:r>
              <w:rPr>
                <w:b/>
                <w:color w:val="2E5395"/>
                <w:sz w:val="20"/>
              </w:rPr>
              <w:t>Repozytorium</w:t>
            </w:r>
            <w:r>
              <w:rPr>
                <w:b/>
                <w:color w:val="2E5395"/>
                <w:spacing w:val="-7"/>
                <w:sz w:val="20"/>
              </w:rPr>
              <w:t xml:space="preserve"> </w:t>
            </w:r>
            <w:r>
              <w:rPr>
                <w:b/>
                <w:color w:val="2E5395"/>
                <w:sz w:val="20"/>
              </w:rPr>
              <w:t>EDM</w:t>
            </w:r>
            <w:r>
              <w:rPr>
                <w:b/>
                <w:color w:val="2E5395"/>
                <w:spacing w:val="-7"/>
                <w:sz w:val="20"/>
              </w:rPr>
              <w:t xml:space="preserve"> </w:t>
            </w:r>
            <w:r>
              <w:rPr>
                <w:b/>
                <w:color w:val="2E5395"/>
                <w:sz w:val="20"/>
              </w:rPr>
              <w:t>musi</w:t>
            </w:r>
            <w:r>
              <w:rPr>
                <w:b/>
                <w:color w:val="2E5395"/>
                <w:spacing w:val="-8"/>
                <w:sz w:val="20"/>
              </w:rPr>
              <w:t xml:space="preserve"> </w:t>
            </w:r>
            <w:r>
              <w:rPr>
                <w:b/>
                <w:color w:val="2E5395"/>
                <w:spacing w:val="-2"/>
                <w:sz w:val="20"/>
              </w:rPr>
              <w:t>umożliwiać:</w:t>
            </w:r>
          </w:p>
        </w:tc>
      </w:tr>
      <w:tr w:rsidR="00747BBF" w14:paraId="51C03C5E" w14:textId="77777777">
        <w:trPr>
          <w:trHeight w:val="321"/>
        </w:trPr>
        <w:tc>
          <w:tcPr>
            <w:tcW w:w="638" w:type="dxa"/>
          </w:tcPr>
          <w:p w14:paraId="18EB1E41" w14:textId="77777777" w:rsidR="00747BBF" w:rsidRDefault="00927A6E">
            <w:pPr>
              <w:pStyle w:val="TableParagraph"/>
              <w:spacing w:before="1" w:line="240" w:lineRule="auto"/>
            </w:pPr>
            <w:r>
              <w:rPr>
                <w:spacing w:val="-5"/>
              </w:rPr>
              <w:t>18.</w:t>
            </w:r>
          </w:p>
        </w:tc>
        <w:tc>
          <w:tcPr>
            <w:tcW w:w="8430" w:type="dxa"/>
          </w:tcPr>
          <w:p w14:paraId="0EF46B2C" w14:textId="77777777" w:rsidR="00747BBF" w:rsidRDefault="00927A6E">
            <w:pPr>
              <w:pStyle w:val="TableParagraph"/>
              <w:spacing w:before="1" w:line="240" w:lineRule="auto"/>
              <w:ind w:left="158"/>
            </w:pPr>
            <w:r>
              <w:t>rejestrację</w:t>
            </w:r>
            <w:r>
              <w:rPr>
                <w:spacing w:val="-8"/>
              </w:rPr>
              <w:t xml:space="preserve"> </w:t>
            </w:r>
            <w:r>
              <w:rPr>
                <w:spacing w:val="-2"/>
              </w:rPr>
              <w:t>dokumentu</w:t>
            </w:r>
          </w:p>
        </w:tc>
      </w:tr>
      <w:tr w:rsidR="00747BBF" w14:paraId="2B9B205E" w14:textId="77777777">
        <w:trPr>
          <w:trHeight w:val="318"/>
        </w:trPr>
        <w:tc>
          <w:tcPr>
            <w:tcW w:w="638" w:type="dxa"/>
            <w:shd w:val="clear" w:color="auto" w:fill="D9E1F3"/>
          </w:tcPr>
          <w:p w14:paraId="56D8C3A1" w14:textId="77777777" w:rsidR="00747BBF" w:rsidRDefault="00927A6E">
            <w:pPr>
              <w:pStyle w:val="TableParagraph"/>
            </w:pPr>
            <w:r>
              <w:rPr>
                <w:spacing w:val="-5"/>
              </w:rPr>
              <w:t>19.</w:t>
            </w:r>
          </w:p>
        </w:tc>
        <w:tc>
          <w:tcPr>
            <w:tcW w:w="8430" w:type="dxa"/>
            <w:shd w:val="clear" w:color="auto" w:fill="D9E1F3"/>
          </w:tcPr>
          <w:p w14:paraId="54D5DD64" w14:textId="77777777" w:rsidR="00747BBF" w:rsidRDefault="00927A6E">
            <w:pPr>
              <w:pStyle w:val="TableParagraph"/>
              <w:ind w:left="158"/>
            </w:pPr>
            <w:r>
              <w:t>pobieranie</w:t>
            </w:r>
            <w:r>
              <w:rPr>
                <w:spacing w:val="-9"/>
              </w:rPr>
              <w:t xml:space="preserve"> </w:t>
            </w:r>
            <w:r>
              <w:t>dokumentów</w:t>
            </w:r>
            <w:r>
              <w:rPr>
                <w:spacing w:val="-8"/>
              </w:rPr>
              <w:t xml:space="preserve"> </w:t>
            </w:r>
            <w:r>
              <w:t>w</w:t>
            </w:r>
            <w:r>
              <w:rPr>
                <w:spacing w:val="-6"/>
              </w:rPr>
              <w:t xml:space="preserve"> </w:t>
            </w:r>
            <w:r>
              <w:t>formacie</w:t>
            </w:r>
            <w:r>
              <w:rPr>
                <w:spacing w:val="-7"/>
              </w:rPr>
              <w:t xml:space="preserve"> </w:t>
            </w:r>
            <w:r>
              <w:rPr>
                <w:spacing w:val="-5"/>
              </w:rPr>
              <w:t>XML</w:t>
            </w:r>
          </w:p>
        </w:tc>
      </w:tr>
      <w:tr w:rsidR="00747BBF" w14:paraId="10736395" w14:textId="77777777">
        <w:trPr>
          <w:trHeight w:val="628"/>
        </w:trPr>
        <w:tc>
          <w:tcPr>
            <w:tcW w:w="638" w:type="dxa"/>
          </w:tcPr>
          <w:p w14:paraId="79358438" w14:textId="77777777" w:rsidR="00747BBF" w:rsidRDefault="00927A6E">
            <w:pPr>
              <w:pStyle w:val="TableParagraph"/>
            </w:pPr>
            <w:r>
              <w:rPr>
                <w:spacing w:val="-5"/>
              </w:rPr>
              <w:t>20.</w:t>
            </w:r>
          </w:p>
        </w:tc>
        <w:tc>
          <w:tcPr>
            <w:tcW w:w="8430" w:type="dxa"/>
          </w:tcPr>
          <w:p w14:paraId="151E62E4" w14:textId="77777777" w:rsidR="00747BBF" w:rsidRDefault="00927A6E">
            <w:pPr>
              <w:pStyle w:val="TableParagraph"/>
              <w:ind w:left="108"/>
            </w:pPr>
            <w:r>
              <w:rPr>
                <w:spacing w:val="-2"/>
              </w:rPr>
              <w:t>System</w:t>
            </w:r>
            <w:r>
              <w:rPr>
                <w:spacing w:val="-3"/>
              </w:rPr>
              <w:t xml:space="preserve"> </w:t>
            </w:r>
            <w:r>
              <w:rPr>
                <w:spacing w:val="-2"/>
              </w:rPr>
              <w:t>uprawnień pozwalający</w:t>
            </w:r>
            <w:r>
              <w:t xml:space="preserve"> </w:t>
            </w:r>
            <w:r>
              <w:rPr>
                <w:spacing w:val="-2"/>
              </w:rPr>
              <w:t>na</w:t>
            </w:r>
            <w:r>
              <w:rPr>
                <w:spacing w:val="-4"/>
              </w:rPr>
              <w:t xml:space="preserve"> </w:t>
            </w:r>
            <w:r>
              <w:rPr>
                <w:spacing w:val="-2"/>
              </w:rPr>
              <w:t>precyzyjne</w:t>
            </w:r>
            <w:r>
              <w:rPr>
                <w:spacing w:val="-4"/>
              </w:rPr>
              <w:t xml:space="preserve"> </w:t>
            </w:r>
            <w:r>
              <w:rPr>
                <w:spacing w:val="-2"/>
              </w:rPr>
              <w:t>definiowanie obszarów</w:t>
            </w:r>
            <w:r>
              <w:rPr>
                <w:spacing w:val="-4"/>
              </w:rPr>
              <w:t xml:space="preserve"> </w:t>
            </w:r>
            <w:r>
              <w:rPr>
                <w:spacing w:val="-2"/>
              </w:rPr>
              <w:t>dostępnych</w:t>
            </w:r>
            <w:r>
              <w:rPr>
                <w:spacing w:val="-5"/>
              </w:rPr>
              <w:t xml:space="preserve"> </w:t>
            </w:r>
            <w:r>
              <w:rPr>
                <w:spacing w:val="-2"/>
              </w:rPr>
              <w:t>dla</w:t>
            </w:r>
            <w:r>
              <w:rPr>
                <w:spacing w:val="-1"/>
              </w:rPr>
              <w:t xml:space="preserve"> </w:t>
            </w:r>
            <w:r>
              <w:rPr>
                <w:spacing w:val="-2"/>
              </w:rPr>
              <w:t>danego</w:t>
            </w:r>
          </w:p>
          <w:p w14:paraId="49C472C2" w14:textId="77777777" w:rsidR="00747BBF" w:rsidRDefault="00927A6E">
            <w:pPr>
              <w:pStyle w:val="TableParagraph"/>
              <w:spacing w:before="41" w:line="240" w:lineRule="auto"/>
              <w:ind w:left="117"/>
            </w:pPr>
            <w:r>
              <w:t>użytkownika</w:t>
            </w:r>
            <w:r>
              <w:rPr>
                <w:spacing w:val="-7"/>
              </w:rPr>
              <w:t xml:space="preserve"> </w:t>
            </w:r>
            <w:r>
              <w:t>pełniącego</w:t>
            </w:r>
            <w:r>
              <w:rPr>
                <w:spacing w:val="-7"/>
              </w:rPr>
              <w:t xml:space="preserve"> </w:t>
            </w:r>
            <w:r>
              <w:t>określoną</w:t>
            </w:r>
            <w:r>
              <w:rPr>
                <w:spacing w:val="-6"/>
              </w:rPr>
              <w:t xml:space="preserve"> </w:t>
            </w:r>
            <w:r>
              <w:rPr>
                <w:spacing w:val="-2"/>
              </w:rPr>
              <w:t>rolę.</w:t>
            </w:r>
          </w:p>
        </w:tc>
      </w:tr>
      <w:tr w:rsidR="00747BBF" w14:paraId="160D4624" w14:textId="77777777">
        <w:trPr>
          <w:trHeight w:val="1247"/>
        </w:trPr>
        <w:tc>
          <w:tcPr>
            <w:tcW w:w="638" w:type="dxa"/>
            <w:shd w:val="clear" w:color="auto" w:fill="D9E1F3"/>
          </w:tcPr>
          <w:p w14:paraId="35BFFC35" w14:textId="77777777" w:rsidR="00747BBF" w:rsidRDefault="00927A6E">
            <w:pPr>
              <w:pStyle w:val="TableParagraph"/>
              <w:spacing w:before="1" w:line="240" w:lineRule="auto"/>
            </w:pPr>
            <w:r>
              <w:rPr>
                <w:spacing w:val="-5"/>
              </w:rPr>
              <w:t>21.</w:t>
            </w:r>
          </w:p>
        </w:tc>
        <w:tc>
          <w:tcPr>
            <w:tcW w:w="8430" w:type="dxa"/>
            <w:shd w:val="clear" w:color="auto" w:fill="D9E1F3"/>
          </w:tcPr>
          <w:p w14:paraId="213B561F" w14:textId="77777777" w:rsidR="00747BBF" w:rsidRDefault="00927A6E">
            <w:pPr>
              <w:pStyle w:val="TableParagraph"/>
              <w:spacing w:before="1" w:line="276" w:lineRule="auto"/>
              <w:ind w:left="117" w:right="96" w:hanging="10"/>
              <w:jc w:val="both"/>
            </w:pPr>
            <w:r>
              <w:t>Możliwość zarządzania uprawnieniami dostępu do określonych operacji w repozytorium. Przykłady uprawnień systemowych: uruchomienie systemu, zarządzanie uprawnieniami użytkowników,</w:t>
            </w:r>
            <w:r>
              <w:rPr>
                <w:spacing w:val="59"/>
                <w:w w:val="150"/>
              </w:rPr>
              <w:t xml:space="preserve">  </w:t>
            </w:r>
            <w:r>
              <w:t>zarządzanie</w:t>
            </w:r>
            <w:r>
              <w:rPr>
                <w:spacing w:val="60"/>
                <w:w w:val="150"/>
              </w:rPr>
              <w:t xml:space="preserve">  </w:t>
            </w:r>
            <w:r>
              <w:t>parametrami</w:t>
            </w:r>
            <w:r>
              <w:rPr>
                <w:spacing w:val="58"/>
                <w:w w:val="150"/>
              </w:rPr>
              <w:t xml:space="preserve">  </w:t>
            </w:r>
            <w:r>
              <w:t>konfiguracyjnymi,</w:t>
            </w:r>
            <w:r>
              <w:rPr>
                <w:spacing w:val="60"/>
                <w:w w:val="150"/>
              </w:rPr>
              <w:t xml:space="preserve">  </w:t>
            </w:r>
            <w:r>
              <w:t>zarządzanie</w:t>
            </w:r>
            <w:r>
              <w:rPr>
                <w:spacing w:val="60"/>
                <w:w w:val="150"/>
              </w:rPr>
              <w:t xml:space="preserve">  </w:t>
            </w:r>
            <w:r>
              <w:rPr>
                <w:spacing w:val="-2"/>
              </w:rPr>
              <w:t>typami</w:t>
            </w:r>
          </w:p>
          <w:p w14:paraId="7C63A712" w14:textId="77777777" w:rsidR="00747BBF" w:rsidRDefault="00927A6E">
            <w:pPr>
              <w:pStyle w:val="TableParagraph"/>
              <w:spacing w:line="240" w:lineRule="auto"/>
              <w:ind w:left="117"/>
            </w:pPr>
            <w:r>
              <w:rPr>
                <w:spacing w:val="-2"/>
              </w:rPr>
              <w:t>dokumentów.</w:t>
            </w:r>
          </w:p>
        </w:tc>
      </w:tr>
      <w:tr w:rsidR="00747BBF" w14:paraId="40CC47A8" w14:textId="77777777">
        <w:trPr>
          <w:trHeight w:val="1555"/>
        </w:trPr>
        <w:tc>
          <w:tcPr>
            <w:tcW w:w="638" w:type="dxa"/>
          </w:tcPr>
          <w:p w14:paraId="16489C70" w14:textId="77777777" w:rsidR="00747BBF" w:rsidRDefault="00927A6E">
            <w:pPr>
              <w:pStyle w:val="TableParagraph"/>
            </w:pPr>
            <w:r>
              <w:rPr>
                <w:spacing w:val="-5"/>
              </w:rPr>
              <w:t>22.</w:t>
            </w:r>
          </w:p>
        </w:tc>
        <w:tc>
          <w:tcPr>
            <w:tcW w:w="8430" w:type="dxa"/>
          </w:tcPr>
          <w:p w14:paraId="7AA6217E" w14:textId="77777777" w:rsidR="00747BBF" w:rsidRDefault="00927A6E">
            <w:pPr>
              <w:pStyle w:val="TableParagraph"/>
              <w:spacing w:line="276" w:lineRule="auto"/>
              <w:ind w:left="117" w:right="98" w:hanging="10"/>
              <w:jc w:val="both"/>
            </w:pPr>
            <w:r>
              <w:t>Możliwość zarządzania uprawnieniami do wykonywania operacji na poszczególnych typach dokumentów w ramach całej placówki lub poszczególnych jednostek organizacyjnych. Przykłady uprawnień do dokumentów: dodawanie dokumentów do repozytorium, odczyt dokumentu,</w:t>
            </w:r>
            <w:r>
              <w:rPr>
                <w:spacing w:val="20"/>
              </w:rPr>
              <w:t xml:space="preserve"> </w:t>
            </w:r>
            <w:r>
              <w:t>podpisywanie</w:t>
            </w:r>
            <w:r>
              <w:rPr>
                <w:spacing w:val="22"/>
              </w:rPr>
              <w:t xml:space="preserve"> </w:t>
            </w:r>
            <w:r>
              <w:t>dokumentu,</w:t>
            </w:r>
            <w:r>
              <w:rPr>
                <w:spacing w:val="24"/>
              </w:rPr>
              <w:t xml:space="preserve"> </w:t>
            </w:r>
            <w:r>
              <w:t>znakowanie</w:t>
            </w:r>
            <w:r>
              <w:rPr>
                <w:spacing w:val="22"/>
              </w:rPr>
              <w:t xml:space="preserve"> </w:t>
            </w:r>
            <w:r>
              <w:t>czasem</w:t>
            </w:r>
            <w:r>
              <w:rPr>
                <w:spacing w:val="26"/>
              </w:rPr>
              <w:t xml:space="preserve"> </w:t>
            </w:r>
            <w:r>
              <w:t>dokumentu,</w:t>
            </w:r>
            <w:r>
              <w:rPr>
                <w:spacing w:val="24"/>
              </w:rPr>
              <w:t xml:space="preserve"> </w:t>
            </w:r>
            <w:r>
              <w:t>import</w:t>
            </w:r>
            <w:r>
              <w:rPr>
                <w:spacing w:val="25"/>
              </w:rPr>
              <w:t xml:space="preserve"> </w:t>
            </w:r>
            <w:r>
              <w:t>i</w:t>
            </w:r>
            <w:r>
              <w:rPr>
                <w:spacing w:val="24"/>
              </w:rPr>
              <w:t xml:space="preserve"> </w:t>
            </w:r>
            <w:r>
              <w:rPr>
                <w:spacing w:val="-2"/>
              </w:rPr>
              <w:t>eksport</w:t>
            </w:r>
          </w:p>
          <w:p w14:paraId="525FD070" w14:textId="77777777" w:rsidR="00747BBF" w:rsidRDefault="00927A6E">
            <w:pPr>
              <w:pStyle w:val="TableParagraph"/>
              <w:spacing w:line="240" w:lineRule="auto"/>
              <w:ind w:left="117"/>
              <w:jc w:val="both"/>
            </w:pPr>
            <w:r>
              <w:t>dokumentu,</w:t>
            </w:r>
            <w:r>
              <w:rPr>
                <w:spacing w:val="-8"/>
              </w:rPr>
              <w:t xml:space="preserve"> </w:t>
            </w:r>
            <w:r>
              <w:t>anulowanie</w:t>
            </w:r>
            <w:r>
              <w:rPr>
                <w:spacing w:val="-7"/>
              </w:rPr>
              <w:t xml:space="preserve"> </w:t>
            </w:r>
            <w:r>
              <w:t>dokumentu,</w:t>
            </w:r>
            <w:r>
              <w:rPr>
                <w:spacing w:val="-7"/>
              </w:rPr>
              <w:t xml:space="preserve"> </w:t>
            </w:r>
            <w:r>
              <w:t>wydruk</w:t>
            </w:r>
            <w:r>
              <w:rPr>
                <w:spacing w:val="-7"/>
              </w:rPr>
              <w:t xml:space="preserve"> </w:t>
            </w:r>
            <w:r>
              <w:t>dokumentu</w:t>
            </w:r>
            <w:r>
              <w:rPr>
                <w:spacing w:val="-5"/>
              </w:rPr>
              <w:t xml:space="preserve"> </w:t>
            </w:r>
            <w:r>
              <w:rPr>
                <w:spacing w:val="-4"/>
              </w:rPr>
              <w:t>itd.</w:t>
            </w:r>
          </w:p>
        </w:tc>
      </w:tr>
      <w:tr w:rsidR="00747BBF" w14:paraId="38EDFDD7" w14:textId="77777777">
        <w:trPr>
          <w:trHeight w:val="628"/>
        </w:trPr>
        <w:tc>
          <w:tcPr>
            <w:tcW w:w="638" w:type="dxa"/>
            <w:shd w:val="clear" w:color="auto" w:fill="D9E1F3"/>
          </w:tcPr>
          <w:p w14:paraId="77E5D23E" w14:textId="77777777" w:rsidR="00747BBF" w:rsidRDefault="00927A6E">
            <w:pPr>
              <w:pStyle w:val="TableParagraph"/>
            </w:pPr>
            <w:r>
              <w:rPr>
                <w:spacing w:val="-5"/>
              </w:rPr>
              <w:t>23.</w:t>
            </w:r>
          </w:p>
        </w:tc>
        <w:tc>
          <w:tcPr>
            <w:tcW w:w="8430" w:type="dxa"/>
            <w:shd w:val="clear" w:color="auto" w:fill="D9E1F3"/>
          </w:tcPr>
          <w:p w14:paraId="46BF8909" w14:textId="77777777" w:rsidR="00747BBF" w:rsidRDefault="00927A6E">
            <w:pPr>
              <w:pStyle w:val="TableParagraph"/>
              <w:ind w:left="108"/>
            </w:pPr>
            <w:r>
              <w:t>Możliwość</w:t>
            </w:r>
            <w:r>
              <w:rPr>
                <w:spacing w:val="29"/>
              </w:rPr>
              <w:t xml:space="preserve"> </w:t>
            </w:r>
            <w:r>
              <w:t>definiowania</w:t>
            </w:r>
            <w:r>
              <w:rPr>
                <w:spacing w:val="34"/>
              </w:rPr>
              <w:t xml:space="preserve"> </w:t>
            </w:r>
            <w:r>
              <w:t>nowych</w:t>
            </w:r>
            <w:r>
              <w:rPr>
                <w:spacing w:val="32"/>
              </w:rPr>
              <w:t xml:space="preserve"> </w:t>
            </w:r>
            <w:r>
              <w:t>typów</w:t>
            </w:r>
            <w:r>
              <w:rPr>
                <w:spacing w:val="34"/>
              </w:rPr>
              <w:t xml:space="preserve"> </w:t>
            </w:r>
            <w:r>
              <w:t>dokumentów</w:t>
            </w:r>
            <w:r>
              <w:rPr>
                <w:spacing w:val="33"/>
              </w:rPr>
              <w:t xml:space="preserve"> </w:t>
            </w:r>
            <w:r>
              <w:t>obsługiwanych</w:t>
            </w:r>
            <w:r>
              <w:rPr>
                <w:spacing w:val="34"/>
              </w:rPr>
              <w:t xml:space="preserve"> </w:t>
            </w:r>
            <w:r>
              <w:t>przez</w:t>
            </w:r>
            <w:r>
              <w:rPr>
                <w:spacing w:val="34"/>
              </w:rPr>
              <w:t xml:space="preserve"> </w:t>
            </w:r>
            <w:r>
              <w:rPr>
                <w:spacing w:val="-2"/>
              </w:rPr>
              <w:t>repozytorium</w:t>
            </w:r>
          </w:p>
          <w:p w14:paraId="3CF9097E" w14:textId="77777777" w:rsidR="00747BBF" w:rsidRDefault="00927A6E">
            <w:pPr>
              <w:pStyle w:val="TableParagraph"/>
              <w:spacing w:before="41" w:line="240" w:lineRule="auto"/>
              <w:ind w:left="117"/>
            </w:pPr>
            <w:r>
              <w:t>dokumentów</w:t>
            </w:r>
            <w:r>
              <w:rPr>
                <w:spacing w:val="-6"/>
              </w:rPr>
              <w:t xml:space="preserve"> </w:t>
            </w:r>
            <w:r>
              <w:rPr>
                <w:spacing w:val="-2"/>
              </w:rPr>
              <w:t>elektronicznych.</w:t>
            </w:r>
          </w:p>
        </w:tc>
      </w:tr>
      <w:tr w:rsidR="00747BBF" w14:paraId="01C2D93A" w14:textId="77777777">
        <w:trPr>
          <w:trHeight w:val="628"/>
        </w:trPr>
        <w:tc>
          <w:tcPr>
            <w:tcW w:w="638" w:type="dxa"/>
          </w:tcPr>
          <w:p w14:paraId="1D2FFD7F" w14:textId="77777777" w:rsidR="00747BBF" w:rsidRDefault="00927A6E">
            <w:pPr>
              <w:pStyle w:val="TableParagraph"/>
            </w:pPr>
            <w:r>
              <w:rPr>
                <w:spacing w:val="-5"/>
              </w:rPr>
              <w:t>24.</w:t>
            </w:r>
          </w:p>
        </w:tc>
        <w:tc>
          <w:tcPr>
            <w:tcW w:w="8430" w:type="dxa"/>
          </w:tcPr>
          <w:p w14:paraId="551CA330" w14:textId="77777777" w:rsidR="00747BBF" w:rsidRDefault="00927A6E">
            <w:pPr>
              <w:pStyle w:val="TableParagraph"/>
              <w:ind w:left="108"/>
            </w:pPr>
            <w:r>
              <w:t>Zakłada</w:t>
            </w:r>
            <w:r>
              <w:rPr>
                <w:spacing w:val="64"/>
                <w:w w:val="150"/>
              </w:rPr>
              <w:t xml:space="preserve"> </w:t>
            </w:r>
            <w:r>
              <w:t>się</w:t>
            </w:r>
            <w:r>
              <w:rPr>
                <w:spacing w:val="65"/>
                <w:w w:val="150"/>
              </w:rPr>
              <w:t xml:space="preserve"> </w:t>
            </w:r>
            <w:r>
              <w:t>także</w:t>
            </w:r>
            <w:r>
              <w:rPr>
                <w:spacing w:val="63"/>
                <w:w w:val="150"/>
              </w:rPr>
              <w:t xml:space="preserve"> </w:t>
            </w:r>
            <w:r>
              <w:t>możliwość</w:t>
            </w:r>
            <w:r>
              <w:rPr>
                <w:spacing w:val="68"/>
                <w:w w:val="150"/>
              </w:rPr>
              <w:t xml:space="preserve"> </w:t>
            </w:r>
            <w:r>
              <w:t>digitalizacji</w:t>
            </w:r>
            <w:r>
              <w:rPr>
                <w:spacing w:val="65"/>
                <w:w w:val="150"/>
              </w:rPr>
              <w:t xml:space="preserve"> </w:t>
            </w:r>
            <w:r>
              <w:t>oraz</w:t>
            </w:r>
            <w:r>
              <w:rPr>
                <w:spacing w:val="64"/>
                <w:w w:val="150"/>
              </w:rPr>
              <w:t xml:space="preserve"> </w:t>
            </w:r>
            <w:r>
              <w:t>indeksowania</w:t>
            </w:r>
            <w:r>
              <w:rPr>
                <w:spacing w:val="67"/>
                <w:w w:val="150"/>
              </w:rPr>
              <w:t xml:space="preserve"> </w:t>
            </w:r>
            <w:r>
              <w:t>dokumentów</w:t>
            </w:r>
            <w:r>
              <w:rPr>
                <w:spacing w:val="66"/>
                <w:w w:val="150"/>
              </w:rPr>
              <w:t xml:space="preserve"> </w:t>
            </w:r>
            <w:r>
              <w:t>z</w:t>
            </w:r>
            <w:r>
              <w:rPr>
                <w:spacing w:val="67"/>
                <w:w w:val="150"/>
              </w:rPr>
              <w:t xml:space="preserve"> </w:t>
            </w:r>
            <w:r>
              <w:rPr>
                <w:spacing w:val="-2"/>
              </w:rPr>
              <w:t>zakresu</w:t>
            </w:r>
          </w:p>
          <w:p w14:paraId="46AD4F2A" w14:textId="77777777" w:rsidR="00747BBF" w:rsidRDefault="00927A6E">
            <w:pPr>
              <w:pStyle w:val="TableParagraph"/>
              <w:spacing w:before="41" w:line="240" w:lineRule="auto"/>
              <w:ind w:left="117"/>
            </w:pPr>
            <w:r>
              <w:t>dokumentacji</w:t>
            </w:r>
            <w:r>
              <w:rPr>
                <w:spacing w:val="-7"/>
              </w:rPr>
              <w:t xml:space="preserve"> </w:t>
            </w:r>
            <w:r>
              <w:t>medycznej</w:t>
            </w:r>
            <w:r>
              <w:rPr>
                <w:spacing w:val="-5"/>
              </w:rPr>
              <w:t xml:space="preserve"> </w:t>
            </w:r>
            <w:r>
              <w:t>prowadzonej</w:t>
            </w:r>
            <w:r>
              <w:rPr>
                <w:spacing w:val="-5"/>
              </w:rPr>
              <w:t xml:space="preserve"> </w:t>
            </w:r>
            <w:r>
              <w:t>w</w:t>
            </w:r>
            <w:r>
              <w:rPr>
                <w:spacing w:val="-2"/>
              </w:rPr>
              <w:t xml:space="preserve"> </w:t>
            </w:r>
            <w:r>
              <w:t>postaci</w:t>
            </w:r>
            <w:r>
              <w:rPr>
                <w:spacing w:val="-3"/>
              </w:rPr>
              <w:t xml:space="preserve"> </w:t>
            </w:r>
            <w:r>
              <w:rPr>
                <w:spacing w:val="-2"/>
              </w:rPr>
              <w:t>papierowej.</w:t>
            </w:r>
          </w:p>
        </w:tc>
      </w:tr>
      <w:tr w:rsidR="00747BBF" w14:paraId="11E2C623" w14:textId="77777777">
        <w:trPr>
          <w:trHeight w:val="321"/>
        </w:trPr>
        <w:tc>
          <w:tcPr>
            <w:tcW w:w="638" w:type="dxa"/>
            <w:shd w:val="clear" w:color="auto" w:fill="D9E1F3"/>
          </w:tcPr>
          <w:p w14:paraId="2B1426D1" w14:textId="77777777" w:rsidR="00747BBF" w:rsidRDefault="00927A6E">
            <w:pPr>
              <w:pStyle w:val="TableParagraph"/>
            </w:pPr>
            <w:r>
              <w:rPr>
                <w:spacing w:val="-5"/>
              </w:rPr>
              <w:t>25.</w:t>
            </w:r>
          </w:p>
        </w:tc>
        <w:tc>
          <w:tcPr>
            <w:tcW w:w="8430" w:type="dxa"/>
            <w:shd w:val="clear" w:color="auto" w:fill="D9E1F3"/>
          </w:tcPr>
          <w:p w14:paraId="3F21E1DE" w14:textId="77777777" w:rsidR="00747BBF" w:rsidRDefault="00927A6E">
            <w:pPr>
              <w:pStyle w:val="TableParagraph"/>
              <w:ind w:left="108"/>
            </w:pPr>
            <w:r>
              <w:t>Indeksowane</w:t>
            </w:r>
            <w:r>
              <w:rPr>
                <w:spacing w:val="-5"/>
              </w:rPr>
              <w:t xml:space="preserve"> </w:t>
            </w:r>
            <w:r>
              <w:t>powinny</w:t>
            </w:r>
            <w:r>
              <w:rPr>
                <w:spacing w:val="-6"/>
              </w:rPr>
              <w:t xml:space="preserve"> </w:t>
            </w:r>
            <w:r>
              <w:t>być</w:t>
            </w:r>
            <w:r>
              <w:rPr>
                <w:spacing w:val="-6"/>
              </w:rPr>
              <w:t xml:space="preserve"> </w:t>
            </w:r>
            <w:r>
              <w:t>wszystkie</w:t>
            </w:r>
            <w:r>
              <w:rPr>
                <w:spacing w:val="-6"/>
              </w:rPr>
              <w:t xml:space="preserve"> </w:t>
            </w:r>
            <w:r>
              <w:t>wersje</w:t>
            </w:r>
            <w:r>
              <w:rPr>
                <w:spacing w:val="-4"/>
              </w:rPr>
              <w:t xml:space="preserve"> </w:t>
            </w:r>
            <w:r>
              <w:rPr>
                <w:spacing w:val="-2"/>
              </w:rPr>
              <w:t>dokumentu</w:t>
            </w:r>
          </w:p>
        </w:tc>
      </w:tr>
      <w:tr w:rsidR="00747BBF" w14:paraId="0326E342" w14:textId="77777777">
        <w:trPr>
          <w:trHeight w:val="318"/>
        </w:trPr>
        <w:tc>
          <w:tcPr>
            <w:tcW w:w="638" w:type="dxa"/>
          </w:tcPr>
          <w:p w14:paraId="43D7E0F1" w14:textId="77777777" w:rsidR="00747BBF" w:rsidRDefault="00927A6E">
            <w:pPr>
              <w:pStyle w:val="TableParagraph"/>
            </w:pPr>
            <w:r>
              <w:rPr>
                <w:spacing w:val="-5"/>
              </w:rPr>
              <w:t>26.</w:t>
            </w:r>
          </w:p>
        </w:tc>
        <w:tc>
          <w:tcPr>
            <w:tcW w:w="8430" w:type="dxa"/>
          </w:tcPr>
          <w:p w14:paraId="4BDD482E" w14:textId="77777777" w:rsidR="00747BBF" w:rsidRDefault="00927A6E">
            <w:pPr>
              <w:pStyle w:val="TableParagraph"/>
              <w:ind w:left="108"/>
            </w:pPr>
            <w:r>
              <w:t>Możliwość</w:t>
            </w:r>
            <w:r>
              <w:rPr>
                <w:spacing w:val="-10"/>
              </w:rPr>
              <w:t xml:space="preserve"> </w:t>
            </w:r>
            <w:r>
              <w:t>wyszukiwania</w:t>
            </w:r>
            <w:r>
              <w:rPr>
                <w:spacing w:val="-7"/>
              </w:rPr>
              <w:t xml:space="preserve"> </w:t>
            </w:r>
            <w:r>
              <w:t>dokumentów</w:t>
            </w:r>
            <w:r>
              <w:rPr>
                <w:spacing w:val="-6"/>
              </w:rPr>
              <w:t xml:space="preserve"> </w:t>
            </w:r>
            <w:r>
              <w:t>wg</w:t>
            </w:r>
            <w:r>
              <w:rPr>
                <w:spacing w:val="-5"/>
              </w:rPr>
              <w:t xml:space="preserve"> </w:t>
            </w:r>
            <w:r>
              <w:t>zadanych</w:t>
            </w:r>
            <w:r>
              <w:rPr>
                <w:spacing w:val="-5"/>
              </w:rPr>
              <w:t xml:space="preserve"> </w:t>
            </w:r>
            <w:r>
              <w:rPr>
                <w:spacing w:val="-2"/>
              </w:rPr>
              <w:t>kryteriów</w:t>
            </w:r>
          </w:p>
        </w:tc>
      </w:tr>
      <w:tr w:rsidR="00747BBF" w14:paraId="09C65ADD" w14:textId="77777777">
        <w:trPr>
          <w:trHeight w:val="938"/>
        </w:trPr>
        <w:tc>
          <w:tcPr>
            <w:tcW w:w="638" w:type="dxa"/>
            <w:shd w:val="clear" w:color="auto" w:fill="D9E1F3"/>
          </w:tcPr>
          <w:p w14:paraId="05E90697" w14:textId="77777777" w:rsidR="00747BBF" w:rsidRDefault="00927A6E">
            <w:pPr>
              <w:pStyle w:val="TableParagraph"/>
            </w:pPr>
            <w:r>
              <w:rPr>
                <w:spacing w:val="-5"/>
              </w:rPr>
              <w:t>27.</w:t>
            </w:r>
          </w:p>
        </w:tc>
        <w:tc>
          <w:tcPr>
            <w:tcW w:w="8430" w:type="dxa"/>
            <w:shd w:val="clear" w:color="auto" w:fill="D9E1F3"/>
          </w:tcPr>
          <w:p w14:paraId="57AE7765" w14:textId="77777777" w:rsidR="00747BBF" w:rsidRDefault="00927A6E">
            <w:pPr>
              <w:pStyle w:val="TableParagraph"/>
              <w:ind w:left="108"/>
            </w:pPr>
            <w:r>
              <w:t>Indeks</w:t>
            </w:r>
            <w:r>
              <w:rPr>
                <w:spacing w:val="8"/>
              </w:rPr>
              <w:t xml:space="preserve"> </w:t>
            </w:r>
            <w:r>
              <w:t>dokumentacji</w:t>
            </w:r>
            <w:r>
              <w:rPr>
                <w:spacing w:val="10"/>
              </w:rPr>
              <w:t xml:space="preserve"> </w:t>
            </w:r>
            <w:r>
              <w:t>powinien</w:t>
            </w:r>
            <w:r>
              <w:rPr>
                <w:spacing w:val="8"/>
              </w:rPr>
              <w:t xml:space="preserve"> </w:t>
            </w:r>
            <w:r>
              <w:t>być</w:t>
            </w:r>
            <w:r>
              <w:rPr>
                <w:spacing w:val="9"/>
              </w:rPr>
              <w:t xml:space="preserve"> </w:t>
            </w:r>
            <w:r>
              <w:t>zorientowany</w:t>
            </w:r>
            <w:r>
              <w:rPr>
                <w:spacing w:val="10"/>
              </w:rPr>
              <w:t xml:space="preserve"> </w:t>
            </w:r>
            <w:r>
              <w:t>na</w:t>
            </w:r>
            <w:r>
              <w:rPr>
                <w:spacing w:val="9"/>
              </w:rPr>
              <w:t xml:space="preserve"> </w:t>
            </w:r>
            <w:r>
              <w:t>informacje</w:t>
            </w:r>
            <w:r>
              <w:rPr>
                <w:spacing w:val="7"/>
              </w:rPr>
              <w:t xml:space="preserve"> </w:t>
            </w:r>
            <w:r>
              <w:t>o</w:t>
            </w:r>
            <w:r>
              <w:rPr>
                <w:spacing w:val="10"/>
              </w:rPr>
              <w:t xml:space="preserve"> </w:t>
            </w:r>
            <w:r>
              <w:t>dokumencie:</w:t>
            </w:r>
            <w:r>
              <w:rPr>
                <w:spacing w:val="8"/>
              </w:rPr>
              <w:t xml:space="preserve"> </w:t>
            </w:r>
            <w:r>
              <w:t>autor,</w:t>
            </w:r>
            <w:r>
              <w:rPr>
                <w:spacing w:val="9"/>
              </w:rPr>
              <w:t xml:space="preserve"> </w:t>
            </w:r>
            <w:r>
              <w:rPr>
                <w:spacing w:val="-4"/>
              </w:rPr>
              <w:t>data</w:t>
            </w:r>
          </w:p>
          <w:p w14:paraId="5B27326D" w14:textId="77777777" w:rsidR="00747BBF" w:rsidRDefault="00927A6E">
            <w:pPr>
              <w:pStyle w:val="TableParagraph"/>
              <w:spacing w:line="310" w:lineRule="atLeast"/>
              <w:ind w:left="117"/>
            </w:pPr>
            <w:r>
              <w:t>powstania, rozmiar, typ,</w:t>
            </w:r>
            <w:r>
              <w:rPr>
                <w:spacing w:val="26"/>
              </w:rPr>
              <w:t xml:space="preserve"> </w:t>
            </w:r>
            <w:r>
              <w:t>data</w:t>
            </w:r>
            <w:r>
              <w:rPr>
                <w:spacing w:val="26"/>
              </w:rPr>
              <w:t xml:space="preserve"> </w:t>
            </w:r>
            <w:r>
              <w:t>powstania</w:t>
            </w:r>
            <w:r>
              <w:rPr>
                <w:spacing w:val="25"/>
              </w:rPr>
              <w:t xml:space="preserve"> </w:t>
            </w:r>
            <w:r>
              <w:t>itp.,</w:t>
            </w:r>
            <w:r>
              <w:rPr>
                <w:spacing w:val="26"/>
              </w:rPr>
              <w:t xml:space="preserve"> </w:t>
            </w:r>
            <w:r>
              <w:t>oraz</w:t>
            </w:r>
            <w:r>
              <w:rPr>
                <w:spacing w:val="25"/>
              </w:rPr>
              <w:t xml:space="preserve"> </w:t>
            </w:r>
            <w:r>
              <w:t>na</w:t>
            </w:r>
            <w:r>
              <w:rPr>
                <w:spacing w:val="26"/>
              </w:rPr>
              <w:t xml:space="preserve"> </w:t>
            </w:r>
            <w:r>
              <w:t>informacje o</w:t>
            </w:r>
            <w:r>
              <w:rPr>
                <w:spacing w:val="25"/>
              </w:rPr>
              <w:t xml:space="preserve"> </w:t>
            </w:r>
            <w:r>
              <w:t>zdarzeniach</w:t>
            </w:r>
            <w:r>
              <w:rPr>
                <w:spacing w:val="25"/>
              </w:rPr>
              <w:t xml:space="preserve"> </w:t>
            </w:r>
            <w:r>
              <w:t>(otwarcie dokumentu, anulowanie, podpisanie)</w:t>
            </w:r>
          </w:p>
        </w:tc>
      </w:tr>
      <w:tr w:rsidR="00747BBF" w14:paraId="32E66EA4" w14:textId="77777777">
        <w:trPr>
          <w:trHeight w:val="743"/>
        </w:trPr>
        <w:tc>
          <w:tcPr>
            <w:tcW w:w="638" w:type="dxa"/>
          </w:tcPr>
          <w:p w14:paraId="19988CE8" w14:textId="77777777" w:rsidR="00747BBF" w:rsidRDefault="00747BBF">
            <w:pPr>
              <w:pStyle w:val="TableParagraph"/>
              <w:spacing w:line="240" w:lineRule="auto"/>
              <w:ind w:left="0"/>
              <w:rPr>
                <w:rFonts w:ascii="Times New Roman"/>
                <w:sz w:val="20"/>
              </w:rPr>
            </w:pPr>
          </w:p>
        </w:tc>
        <w:tc>
          <w:tcPr>
            <w:tcW w:w="8430" w:type="dxa"/>
          </w:tcPr>
          <w:p w14:paraId="0C6251BD" w14:textId="77777777" w:rsidR="00747BBF" w:rsidRDefault="00927A6E">
            <w:pPr>
              <w:pStyle w:val="TableParagraph"/>
              <w:spacing w:before="241" w:line="240" w:lineRule="auto"/>
              <w:ind w:left="108"/>
              <w:rPr>
                <w:b/>
                <w:sz w:val="20"/>
              </w:rPr>
            </w:pPr>
            <w:r>
              <w:rPr>
                <w:b/>
                <w:color w:val="2E5395"/>
                <w:sz w:val="20"/>
              </w:rPr>
              <w:t>System</w:t>
            </w:r>
            <w:r>
              <w:rPr>
                <w:b/>
                <w:color w:val="2E5395"/>
                <w:spacing w:val="-10"/>
                <w:sz w:val="20"/>
              </w:rPr>
              <w:t xml:space="preserve"> </w:t>
            </w:r>
            <w:r>
              <w:rPr>
                <w:b/>
                <w:color w:val="2E5395"/>
                <w:sz w:val="20"/>
              </w:rPr>
              <w:t>musi</w:t>
            </w:r>
            <w:r>
              <w:rPr>
                <w:b/>
                <w:color w:val="2E5395"/>
                <w:spacing w:val="-11"/>
                <w:sz w:val="20"/>
              </w:rPr>
              <w:t xml:space="preserve"> </w:t>
            </w:r>
            <w:r>
              <w:rPr>
                <w:b/>
                <w:color w:val="2E5395"/>
                <w:sz w:val="20"/>
              </w:rPr>
              <w:t>umożliwić</w:t>
            </w:r>
            <w:r>
              <w:rPr>
                <w:b/>
                <w:color w:val="2E5395"/>
                <w:spacing w:val="-7"/>
                <w:sz w:val="20"/>
              </w:rPr>
              <w:t xml:space="preserve"> </w:t>
            </w:r>
            <w:r>
              <w:rPr>
                <w:b/>
                <w:color w:val="2E5395"/>
                <w:sz w:val="20"/>
              </w:rPr>
              <w:t>udostępnianie</w:t>
            </w:r>
            <w:r>
              <w:rPr>
                <w:b/>
                <w:color w:val="2E5395"/>
                <w:spacing w:val="-9"/>
                <w:sz w:val="20"/>
              </w:rPr>
              <w:t xml:space="preserve"> </w:t>
            </w:r>
            <w:r>
              <w:rPr>
                <w:b/>
                <w:color w:val="2E5395"/>
                <w:spacing w:val="-2"/>
                <w:sz w:val="20"/>
              </w:rPr>
              <w:t>dokumentacji:</w:t>
            </w:r>
          </w:p>
        </w:tc>
      </w:tr>
      <w:tr w:rsidR="00747BBF" w14:paraId="2297071F" w14:textId="77777777">
        <w:trPr>
          <w:trHeight w:val="318"/>
        </w:trPr>
        <w:tc>
          <w:tcPr>
            <w:tcW w:w="638" w:type="dxa"/>
            <w:shd w:val="clear" w:color="auto" w:fill="D9E1F3"/>
          </w:tcPr>
          <w:p w14:paraId="4D2F5F25" w14:textId="77777777" w:rsidR="00747BBF" w:rsidRDefault="00927A6E">
            <w:pPr>
              <w:pStyle w:val="TableParagraph"/>
            </w:pPr>
            <w:r>
              <w:rPr>
                <w:spacing w:val="-5"/>
              </w:rPr>
              <w:t>28.</w:t>
            </w:r>
          </w:p>
        </w:tc>
        <w:tc>
          <w:tcPr>
            <w:tcW w:w="8430" w:type="dxa"/>
            <w:shd w:val="clear" w:color="auto" w:fill="D9E1F3"/>
          </w:tcPr>
          <w:p w14:paraId="2D61F8EA" w14:textId="77777777" w:rsidR="00747BBF" w:rsidRDefault="00927A6E">
            <w:pPr>
              <w:pStyle w:val="TableParagraph"/>
              <w:ind w:left="158"/>
            </w:pPr>
            <w:r>
              <w:t>w</w:t>
            </w:r>
            <w:r>
              <w:rPr>
                <w:spacing w:val="-6"/>
              </w:rPr>
              <w:t xml:space="preserve"> </w:t>
            </w:r>
            <w:r>
              <w:t>celu</w:t>
            </w:r>
            <w:r>
              <w:rPr>
                <w:spacing w:val="-6"/>
              </w:rPr>
              <w:t xml:space="preserve"> </w:t>
            </w:r>
            <w:r>
              <w:t>realizacji</w:t>
            </w:r>
            <w:r>
              <w:rPr>
                <w:spacing w:val="-9"/>
              </w:rPr>
              <w:t xml:space="preserve"> </w:t>
            </w:r>
            <w:r>
              <w:t>procesów</w:t>
            </w:r>
            <w:r>
              <w:rPr>
                <w:spacing w:val="-8"/>
              </w:rPr>
              <w:t xml:space="preserve"> </w:t>
            </w:r>
            <w:r>
              <w:t>diagnostyczno-terapeutycznych</w:t>
            </w:r>
            <w:r>
              <w:rPr>
                <w:spacing w:val="-6"/>
              </w:rPr>
              <w:t xml:space="preserve"> </w:t>
            </w:r>
            <w:r>
              <w:t>w</w:t>
            </w:r>
            <w:r>
              <w:rPr>
                <w:spacing w:val="-7"/>
              </w:rPr>
              <w:t xml:space="preserve"> </w:t>
            </w:r>
            <w:r>
              <w:rPr>
                <w:spacing w:val="-5"/>
              </w:rPr>
              <w:t>ZOZ</w:t>
            </w:r>
          </w:p>
        </w:tc>
      </w:tr>
      <w:tr w:rsidR="00747BBF" w14:paraId="3E32AD66" w14:textId="77777777">
        <w:trPr>
          <w:trHeight w:val="321"/>
        </w:trPr>
        <w:tc>
          <w:tcPr>
            <w:tcW w:w="638" w:type="dxa"/>
          </w:tcPr>
          <w:p w14:paraId="16F8E923" w14:textId="77777777" w:rsidR="00747BBF" w:rsidRDefault="00927A6E">
            <w:pPr>
              <w:pStyle w:val="TableParagraph"/>
              <w:spacing w:before="1" w:line="240" w:lineRule="auto"/>
            </w:pPr>
            <w:r>
              <w:rPr>
                <w:spacing w:val="-5"/>
              </w:rPr>
              <w:t>29.</w:t>
            </w:r>
          </w:p>
        </w:tc>
        <w:tc>
          <w:tcPr>
            <w:tcW w:w="8430" w:type="dxa"/>
          </w:tcPr>
          <w:p w14:paraId="66149205" w14:textId="77777777" w:rsidR="00747BBF" w:rsidRDefault="00927A6E">
            <w:pPr>
              <w:pStyle w:val="TableParagraph"/>
              <w:spacing w:before="1" w:line="240" w:lineRule="auto"/>
              <w:ind w:left="158"/>
            </w:pPr>
            <w:r>
              <w:t>pacjentom</w:t>
            </w:r>
            <w:r>
              <w:rPr>
                <w:spacing w:val="-4"/>
              </w:rPr>
              <w:t xml:space="preserve"> </w:t>
            </w:r>
            <w:r>
              <w:t>i</w:t>
            </w:r>
            <w:r>
              <w:rPr>
                <w:spacing w:val="-2"/>
              </w:rPr>
              <w:t xml:space="preserve"> </w:t>
            </w:r>
            <w:r>
              <w:t>ich</w:t>
            </w:r>
            <w:r>
              <w:rPr>
                <w:spacing w:val="-4"/>
              </w:rPr>
              <w:t xml:space="preserve"> </w:t>
            </w:r>
            <w:r>
              <w:rPr>
                <w:spacing w:val="-2"/>
              </w:rPr>
              <w:t>opiekunom</w:t>
            </w:r>
          </w:p>
        </w:tc>
      </w:tr>
      <w:tr w:rsidR="00747BBF" w14:paraId="0D3E683F" w14:textId="77777777">
        <w:trPr>
          <w:trHeight w:val="318"/>
        </w:trPr>
        <w:tc>
          <w:tcPr>
            <w:tcW w:w="638" w:type="dxa"/>
            <w:shd w:val="clear" w:color="auto" w:fill="D9E1F3"/>
          </w:tcPr>
          <w:p w14:paraId="3932E4E4" w14:textId="77777777" w:rsidR="00747BBF" w:rsidRDefault="00927A6E">
            <w:pPr>
              <w:pStyle w:val="TableParagraph"/>
            </w:pPr>
            <w:r>
              <w:rPr>
                <w:spacing w:val="-5"/>
              </w:rPr>
              <w:t>30.</w:t>
            </w:r>
          </w:p>
        </w:tc>
        <w:tc>
          <w:tcPr>
            <w:tcW w:w="8430" w:type="dxa"/>
            <w:shd w:val="clear" w:color="auto" w:fill="D9E1F3"/>
          </w:tcPr>
          <w:p w14:paraId="7083D990" w14:textId="77777777" w:rsidR="00747BBF" w:rsidRDefault="00927A6E">
            <w:pPr>
              <w:pStyle w:val="TableParagraph"/>
              <w:ind w:left="158"/>
            </w:pPr>
            <w:r>
              <w:t>podmiotom</w:t>
            </w:r>
            <w:r>
              <w:rPr>
                <w:spacing w:val="-7"/>
              </w:rPr>
              <w:t xml:space="preserve"> </w:t>
            </w:r>
            <w:r>
              <w:t>upoważnionym</w:t>
            </w:r>
            <w:r>
              <w:rPr>
                <w:spacing w:val="-6"/>
              </w:rPr>
              <w:t xml:space="preserve"> </w:t>
            </w:r>
            <w:r>
              <w:t>np.</w:t>
            </w:r>
            <w:r>
              <w:rPr>
                <w:spacing w:val="-7"/>
              </w:rPr>
              <w:t xml:space="preserve"> </w:t>
            </w:r>
            <w:r>
              <w:rPr>
                <w:spacing w:val="-2"/>
              </w:rPr>
              <w:t>prokurator</w:t>
            </w:r>
          </w:p>
        </w:tc>
      </w:tr>
      <w:tr w:rsidR="00747BBF" w14:paraId="7526E298" w14:textId="77777777">
        <w:trPr>
          <w:trHeight w:val="628"/>
        </w:trPr>
        <w:tc>
          <w:tcPr>
            <w:tcW w:w="638" w:type="dxa"/>
          </w:tcPr>
          <w:p w14:paraId="2E31E0FA" w14:textId="77777777" w:rsidR="00747BBF" w:rsidRDefault="00747BBF">
            <w:pPr>
              <w:pStyle w:val="TableParagraph"/>
              <w:spacing w:line="240" w:lineRule="auto"/>
              <w:ind w:left="0"/>
              <w:rPr>
                <w:rFonts w:ascii="Times New Roman"/>
                <w:sz w:val="20"/>
              </w:rPr>
            </w:pPr>
          </w:p>
        </w:tc>
        <w:tc>
          <w:tcPr>
            <w:tcW w:w="8430" w:type="dxa"/>
          </w:tcPr>
          <w:p w14:paraId="4A90911D" w14:textId="77777777" w:rsidR="00747BBF" w:rsidRDefault="00927A6E">
            <w:pPr>
              <w:pStyle w:val="TableParagraph"/>
              <w:ind w:left="108"/>
            </w:pPr>
            <w:r>
              <w:t>System</w:t>
            </w:r>
            <w:r>
              <w:rPr>
                <w:spacing w:val="63"/>
                <w:w w:val="150"/>
              </w:rPr>
              <w:t xml:space="preserve"> </w:t>
            </w:r>
            <w:r>
              <w:t>powinien</w:t>
            </w:r>
            <w:r>
              <w:rPr>
                <w:spacing w:val="63"/>
                <w:w w:val="150"/>
              </w:rPr>
              <w:t xml:space="preserve"> </w:t>
            </w:r>
            <w:r>
              <w:t>umożliwiać</w:t>
            </w:r>
            <w:r>
              <w:rPr>
                <w:spacing w:val="63"/>
                <w:w w:val="150"/>
              </w:rPr>
              <w:t xml:space="preserve"> </w:t>
            </w:r>
            <w:r>
              <w:t>wymianę</w:t>
            </w:r>
            <w:r>
              <w:rPr>
                <w:spacing w:val="63"/>
                <w:w w:val="150"/>
              </w:rPr>
              <w:t xml:space="preserve"> </w:t>
            </w:r>
            <w:r>
              <w:t>dokumentacji</w:t>
            </w:r>
            <w:r>
              <w:rPr>
                <w:spacing w:val="63"/>
                <w:w w:val="150"/>
              </w:rPr>
              <w:t xml:space="preserve"> </w:t>
            </w:r>
            <w:r>
              <w:t>medycznej</w:t>
            </w:r>
            <w:r>
              <w:rPr>
                <w:spacing w:val="61"/>
                <w:w w:val="150"/>
              </w:rPr>
              <w:t xml:space="preserve"> </w:t>
            </w:r>
            <w:r>
              <w:t>w</w:t>
            </w:r>
            <w:r>
              <w:rPr>
                <w:spacing w:val="64"/>
                <w:w w:val="150"/>
              </w:rPr>
              <w:t xml:space="preserve"> </w:t>
            </w:r>
            <w:r>
              <w:t>ramach</w:t>
            </w:r>
            <w:r>
              <w:rPr>
                <w:spacing w:val="62"/>
                <w:w w:val="150"/>
              </w:rPr>
              <w:t xml:space="preserve"> </w:t>
            </w:r>
            <w:r>
              <w:rPr>
                <w:spacing w:val="-2"/>
              </w:rPr>
              <w:t>Systemu</w:t>
            </w:r>
          </w:p>
          <w:p w14:paraId="271BEB84" w14:textId="77777777" w:rsidR="00747BBF" w:rsidRDefault="00927A6E">
            <w:pPr>
              <w:pStyle w:val="TableParagraph"/>
              <w:spacing w:before="41" w:line="240" w:lineRule="auto"/>
              <w:ind w:left="117"/>
            </w:pPr>
            <w:r>
              <w:t>Informacji</w:t>
            </w:r>
            <w:r>
              <w:rPr>
                <w:spacing w:val="-7"/>
              </w:rPr>
              <w:t xml:space="preserve"> </w:t>
            </w:r>
            <w:r>
              <w:rPr>
                <w:spacing w:val="-2"/>
              </w:rPr>
              <w:t>Medycznej:</w:t>
            </w:r>
          </w:p>
        </w:tc>
      </w:tr>
      <w:tr w:rsidR="00747BBF" w14:paraId="12C075CC" w14:textId="77777777">
        <w:trPr>
          <w:trHeight w:val="321"/>
        </w:trPr>
        <w:tc>
          <w:tcPr>
            <w:tcW w:w="638" w:type="dxa"/>
            <w:shd w:val="clear" w:color="auto" w:fill="D9E1F3"/>
          </w:tcPr>
          <w:p w14:paraId="6FCFD189" w14:textId="77777777" w:rsidR="00747BBF" w:rsidRDefault="00927A6E">
            <w:pPr>
              <w:pStyle w:val="TableParagraph"/>
            </w:pPr>
            <w:r>
              <w:rPr>
                <w:spacing w:val="-5"/>
              </w:rPr>
              <w:t>31.</w:t>
            </w:r>
          </w:p>
        </w:tc>
        <w:tc>
          <w:tcPr>
            <w:tcW w:w="8430" w:type="dxa"/>
            <w:shd w:val="clear" w:color="auto" w:fill="D9E1F3"/>
          </w:tcPr>
          <w:p w14:paraId="12A65967" w14:textId="77777777" w:rsidR="00747BBF" w:rsidRDefault="00927A6E">
            <w:pPr>
              <w:pStyle w:val="TableParagraph"/>
              <w:ind w:left="158"/>
            </w:pPr>
            <w:r>
              <w:t>bezpośrednio</w:t>
            </w:r>
            <w:r>
              <w:rPr>
                <w:spacing w:val="-7"/>
              </w:rPr>
              <w:t xml:space="preserve"> </w:t>
            </w:r>
            <w:r>
              <w:t>pomiędzy</w:t>
            </w:r>
            <w:r>
              <w:rPr>
                <w:spacing w:val="-8"/>
              </w:rPr>
              <w:t xml:space="preserve"> </w:t>
            </w:r>
            <w:r>
              <w:t>jednostkami</w:t>
            </w:r>
            <w:r>
              <w:rPr>
                <w:spacing w:val="-9"/>
              </w:rPr>
              <w:t xml:space="preserve"> </w:t>
            </w:r>
            <w:r>
              <w:t>ochrony</w:t>
            </w:r>
            <w:r>
              <w:rPr>
                <w:spacing w:val="-7"/>
              </w:rPr>
              <w:t xml:space="preserve"> </w:t>
            </w:r>
            <w:r>
              <w:rPr>
                <w:spacing w:val="-2"/>
              </w:rPr>
              <w:t>zdrowia</w:t>
            </w:r>
          </w:p>
        </w:tc>
      </w:tr>
      <w:tr w:rsidR="00747BBF" w14:paraId="0D3EA532" w14:textId="77777777">
        <w:trPr>
          <w:trHeight w:val="1555"/>
        </w:trPr>
        <w:tc>
          <w:tcPr>
            <w:tcW w:w="638" w:type="dxa"/>
          </w:tcPr>
          <w:p w14:paraId="7C73E17B" w14:textId="77777777" w:rsidR="00747BBF" w:rsidRDefault="00927A6E">
            <w:pPr>
              <w:pStyle w:val="TableParagraph"/>
            </w:pPr>
            <w:r>
              <w:rPr>
                <w:spacing w:val="-5"/>
              </w:rPr>
              <w:t>32.</w:t>
            </w:r>
          </w:p>
        </w:tc>
        <w:tc>
          <w:tcPr>
            <w:tcW w:w="8430" w:type="dxa"/>
          </w:tcPr>
          <w:p w14:paraId="049E2BBD" w14:textId="77777777" w:rsidR="00747BBF" w:rsidRDefault="00927A6E">
            <w:pPr>
              <w:pStyle w:val="TableParagraph"/>
              <w:tabs>
                <w:tab w:val="left" w:pos="1539"/>
                <w:tab w:val="left" w:pos="2988"/>
                <w:tab w:val="left" w:pos="5095"/>
                <w:tab w:val="left" w:pos="7219"/>
                <w:tab w:val="left" w:pos="8252"/>
              </w:tabs>
              <w:spacing w:line="276" w:lineRule="auto"/>
              <w:ind w:left="117" w:right="97" w:firstLine="40"/>
            </w:pPr>
            <w:r>
              <w:t xml:space="preserve">za pośrednictwem systemów regionalnych (również tworzonej w ramach innego projektu </w:t>
            </w:r>
            <w:r>
              <w:rPr>
                <w:spacing w:val="-2"/>
              </w:rPr>
              <w:t>platformy</w:t>
            </w:r>
            <w:r>
              <w:tab/>
            </w:r>
            <w:r>
              <w:rPr>
                <w:spacing w:val="-2"/>
              </w:rPr>
              <w:t>Lokalnego</w:t>
            </w:r>
            <w:r>
              <w:tab/>
            </w:r>
            <w:r>
              <w:rPr>
                <w:spacing w:val="-2"/>
              </w:rPr>
              <w:t>Oprogramowania</w:t>
            </w:r>
            <w:r>
              <w:tab/>
            </w:r>
            <w:r>
              <w:rPr>
                <w:spacing w:val="-2"/>
              </w:rPr>
              <w:t>Komunikacyjnego</w:t>
            </w:r>
            <w:r>
              <w:tab/>
            </w:r>
            <w:r>
              <w:rPr>
                <w:spacing w:val="-2"/>
              </w:rPr>
              <w:t>(LOK)</w:t>
            </w:r>
            <w:r>
              <w:tab/>
            </w:r>
            <w:r>
              <w:rPr>
                <w:spacing w:val="-10"/>
              </w:rPr>
              <w:t>-</w:t>
            </w:r>
            <w:r>
              <w:rPr>
                <w:spacing w:val="-2"/>
              </w:rPr>
              <w:t xml:space="preserve"> </w:t>
            </w:r>
            <w:hyperlink r:id="rId17">
              <w:r>
                <w:rPr>
                  <w:color w:val="0462C1"/>
                  <w:spacing w:val="-2"/>
                  <w:u w:val="single" w:color="0462C1"/>
                </w:rPr>
                <w:t>http://szpitalewielkopolski.pl/zamowienia/ogloszenie-o-zamowieniu-szw-2-2020-dostawa-</w:t>
              </w:r>
            </w:hyperlink>
            <w:r>
              <w:rPr>
                <w:color w:val="0462C1"/>
                <w:spacing w:val="-2"/>
              </w:rPr>
              <w:t xml:space="preserve"> </w:t>
            </w:r>
            <w:hyperlink r:id="rId18">
              <w:r>
                <w:rPr>
                  <w:color w:val="0462C1"/>
                  <w:spacing w:val="-2"/>
                  <w:u w:val="single" w:color="0462C1"/>
                </w:rPr>
                <w:t>instalacja-i-wdrozenie-lokalnego-oprogramowania-komunikacyjnego-oraz-dostawa-</w:t>
              </w:r>
            </w:hyperlink>
          </w:p>
          <w:p w14:paraId="4300B578" w14:textId="77777777" w:rsidR="00747BBF" w:rsidRDefault="00927A6E">
            <w:pPr>
              <w:pStyle w:val="TableParagraph"/>
              <w:spacing w:line="240" w:lineRule="auto"/>
              <w:ind w:left="117"/>
            </w:pPr>
            <w:hyperlink r:id="rId19">
              <w:r>
                <w:rPr>
                  <w:color w:val="0462C1"/>
                  <w:spacing w:val="-2"/>
                  <w:u w:val="single" w:color="0462C1"/>
                </w:rPr>
                <w:t>systemu-autoryzacji-etap-</w:t>
              </w:r>
              <w:r>
                <w:rPr>
                  <w:color w:val="0462C1"/>
                  <w:spacing w:val="-5"/>
                  <w:u w:val="single" w:color="0462C1"/>
                </w:rPr>
                <w:t>i/</w:t>
              </w:r>
            </w:hyperlink>
            <w:r>
              <w:rPr>
                <w:spacing w:val="-5"/>
              </w:rPr>
              <w:t>)</w:t>
            </w:r>
          </w:p>
        </w:tc>
      </w:tr>
      <w:tr w:rsidR="00747BBF" w14:paraId="39239BB7" w14:textId="77777777">
        <w:trPr>
          <w:trHeight w:val="318"/>
        </w:trPr>
        <w:tc>
          <w:tcPr>
            <w:tcW w:w="638" w:type="dxa"/>
            <w:shd w:val="clear" w:color="auto" w:fill="D9E1F3"/>
          </w:tcPr>
          <w:p w14:paraId="37543885" w14:textId="77777777" w:rsidR="00747BBF" w:rsidRDefault="00927A6E">
            <w:pPr>
              <w:pStyle w:val="TableParagraph"/>
            </w:pPr>
            <w:r>
              <w:rPr>
                <w:spacing w:val="-5"/>
              </w:rPr>
              <w:t>33.</w:t>
            </w:r>
          </w:p>
        </w:tc>
        <w:tc>
          <w:tcPr>
            <w:tcW w:w="8430" w:type="dxa"/>
            <w:shd w:val="clear" w:color="auto" w:fill="D9E1F3"/>
          </w:tcPr>
          <w:p w14:paraId="3509197D" w14:textId="77777777" w:rsidR="00747BBF" w:rsidRDefault="00927A6E">
            <w:pPr>
              <w:pStyle w:val="TableParagraph"/>
              <w:ind w:left="158"/>
            </w:pPr>
            <w:r>
              <w:t>-</w:t>
            </w:r>
            <w:r>
              <w:rPr>
                <w:spacing w:val="-4"/>
              </w:rPr>
              <w:t xml:space="preserve"> </w:t>
            </w:r>
            <w:r>
              <w:t>z</w:t>
            </w:r>
            <w:r>
              <w:rPr>
                <w:spacing w:val="-4"/>
              </w:rPr>
              <w:t xml:space="preserve"> </w:t>
            </w:r>
            <w:r>
              <w:t>wykorzystaniem</w:t>
            </w:r>
            <w:r>
              <w:rPr>
                <w:spacing w:val="-4"/>
              </w:rPr>
              <w:t xml:space="preserve"> </w:t>
            </w:r>
            <w:r>
              <w:t>platformy</w:t>
            </w:r>
            <w:r>
              <w:rPr>
                <w:spacing w:val="-5"/>
              </w:rPr>
              <w:t xml:space="preserve"> P1.</w:t>
            </w:r>
          </w:p>
        </w:tc>
      </w:tr>
      <w:tr w:rsidR="00747BBF" w14:paraId="23CCC784" w14:textId="77777777">
        <w:trPr>
          <w:trHeight w:val="743"/>
        </w:trPr>
        <w:tc>
          <w:tcPr>
            <w:tcW w:w="638" w:type="dxa"/>
          </w:tcPr>
          <w:p w14:paraId="26198403" w14:textId="77777777" w:rsidR="00747BBF" w:rsidRDefault="00747BBF">
            <w:pPr>
              <w:pStyle w:val="TableParagraph"/>
              <w:spacing w:line="240" w:lineRule="auto"/>
              <w:ind w:left="0"/>
              <w:rPr>
                <w:rFonts w:ascii="Times New Roman"/>
                <w:sz w:val="20"/>
              </w:rPr>
            </w:pPr>
          </w:p>
        </w:tc>
        <w:tc>
          <w:tcPr>
            <w:tcW w:w="8430" w:type="dxa"/>
          </w:tcPr>
          <w:p w14:paraId="3BEA3A56" w14:textId="77777777" w:rsidR="00747BBF" w:rsidRDefault="00927A6E">
            <w:pPr>
              <w:pStyle w:val="TableParagraph"/>
              <w:spacing w:before="243" w:line="240" w:lineRule="auto"/>
              <w:ind w:left="108"/>
              <w:rPr>
                <w:b/>
                <w:sz w:val="20"/>
              </w:rPr>
            </w:pPr>
            <w:r>
              <w:rPr>
                <w:b/>
                <w:color w:val="2E5395"/>
                <w:sz w:val="20"/>
              </w:rPr>
              <w:t>Podpis</w:t>
            </w:r>
            <w:r>
              <w:rPr>
                <w:b/>
                <w:color w:val="2E5395"/>
                <w:spacing w:val="-7"/>
                <w:sz w:val="20"/>
              </w:rPr>
              <w:t xml:space="preserve"> </w:t>
            </w:r>
            <w:r>
              <w:rPr>
                <w:b/>
                <w:color w:val="2E5395"/>
                <w:spacing w:val="-2"/>
                <w:sz w:val="20"/>
              </w:rPr>
              <w:t>cyfrowy</w:t>
            </w:r>
          </w:p>
        </w:tc>
      </w:tr>
      <w:tr w:rsidR="00747BBF" w14:paraId="0985F095" w14:textId="77777777">
        <w:trPr>
          <w:trHeight w:val="630"/>
        </w:trPr>
        <w:tc>
          <w:tcPr>
            <w:tcW w:w="638" w:type="dxa"/>
            <w:shd w:val="clear" w:color="auto" w:fill="D9E1F3"/>
          </w:tcPr>
          <w:p w14:paraId="020ED75E"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0E68DE69" w14:textId="77777777" w:rsidR="00747BBF" w:rsidRDefault="00927A6E">
            <w:pPr>
              <w:pStyle w:val="TableParagraph"/>
              <w:ind w:left="108"/>
            </w:pPr>
            <w:r>
              <w:t>System</w:t>
            </w:r>
            <w:r>
              <w:rPr>
                <w:spacing w:val="21"/>
              </w:rPr>
              <w:t xml:space="preserve"> </w:t>
            </w:r>
            <w:r>
              <w:t>musi</w:t>
            </w:r>
            <w:r>
              <w:rPr>
                <w:spacing w:val="21"/>
              </w:rPr>
              <w:t xml:space="preserve"> </w:t>
            </w:r>
            <w:r>
              <w:t>umożliwiać</w:t>
            </w:r>
            <w:r>
              <w:rPr>
                <w:spacing w:val="21"/>
              </w:rPr>
              <w:t xml:space="preserve"> </w:t>
            </w:r>
            <w:r>
              <w:t>złożenie</w:t>
            </w:r>
            <w:r>
              <w:rPr>
                <w:spacing w:val="20"/>
              </w:rPr>
              <w:t xml:space="preserve"> </w:t>
            </w:r>
            <w:r>
              <w:t>podpisu</w:t>
            </w:r>
            <w:r>
              <w:rPr>
                <w:spacing w:val="22"/>
              </w:rPr>
              <w:t xml:space="preserve"> </w:t>
            </w:r>
            <w:r>
              <w:t>cyfrowego</w:t>
            </w:r>
            <w:r>
              <w:rPr>
                <w:spacing w:val="22"/>
              </w:rPr>
              <w:t xml:space="preserve"> </w:t>
            </w:r>
            <w:r>
              <w:t>na</w:t>
            </w:r>
            <w:r>
              <w:rPr>
                <w:spacing w:val="25"/>
              </w:rPr>
              <w:t xml:space="preserve"> </w:t>
            </w:r>
            <w:r>
              <w:t>przekazanych</w:t>
            </w:r>
            <w:r>
              <w:rPr>
                <w:spacing w:val="22"/>
              </w:rPr>
              <w:t xml:space="preserve"> </w:t>
            </w:r>
            <w:r>
              <w:t>dokumentach</w:t>
            </w:r>
            <w:r>
              <w:rPr>
                <w:spacing w:val="23"/>
              </w:rPr>
              <w:t xml:space="preserve"> </w:t>
            </w:r>
            <w:r>
              <w:rPr>
                <w:spacing w:val="-4"/>
              </w:rPr>
              <w:t>oraz</w:t>
            </w:r>
          </w:p>
          <w:p w14:paraId="68290A88" w14:textId="77777777" w:rsidR="00747BBF" w:rsidRDefault="00927A6E">
            <w:pPr>
              <w:pStyle w:val="TableParagraph"/>
              <w:spacing w:before="41" w:line="240" w:lineRule="auto"/>
              <w:ind w:left="117"/>
            </w:pPr>
            <w:r>
              <w:rPr>
                <w:spacing w:val="-2"/>
              </w:rPr>
              <w:t>zapewnia:</w:t>
            </w:r>
          </w:p>
        </w:tc>
      </w:tr>
    </w:tbl>
    <w:p w14:paraId="726B2A31"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201E3535" w14:textId="77777777">
        <w:trPr>
          <w:trHeight w:val="319"/>
        </w:trPr>
        <w:tc>
          <w:tcPr>
            <w:tcW w:w="638" w:type="dxa"/>
          </w:tcPr>
          <w:p w14:paraId="143E7E22" w14:textId="77777777" w:rsidR="00747BBF" w:rsidRDefault="00927A6E">
            <w:pPr>
              <w:pStyle w:val="TableParagraph"/>
            </w:pPr>
            <w:r>
              <w:rPr>
                <w:spacing w:val="-5"/>
              </w:rPr>
              <w:t>34.</w:t>
            </w:r>
          </w:p>
        </w:tc>
        <w:tc>
          <w:tcPr>
            <w:tcW w:w="8430" w:type="dxa"/>
          </w:tcPr>
          <w:p w14:paraId="3C799A38" w14:textId="77777777" w:rsidR="00747BBF" w:rsidRDefault="00927A6E">
            <w:pPr>
              <w:pStyle w:val="TableParagraph"/>
              <w:ind w:left="108"/>
            </w:pPr>
            <w:r>
              <w:t>możliwość</w:t>
            </w:r>
            <w:r>
              <w:rPr>
                <w:spacing w:val="-9"/>
              </w:rPr>
              <w:t xml:space="preserve"> </w:t>
            </w:r>
            <w:r>
              <w:t>podpisywania</w:t>
            </w:r>
            <w:r>
              <w:rPr>
                <w:spacing w:val="-9"/>
              </w:rPr>
              <w:t xml:space="preserve"> </w:t>
            </w:r>
            <w:r>
              <w:t>pojedynczych</w:t>
            </w:r>
            <w:r>
              <w:rPr>
                <w:spacing w:val="-8"/>
              </w:rPr>
              <w:t xml:space="preserve"> </w:t>
            </w:r>
            <w:r>
              <w:rPr>
                <w:spacing w:val="-2"/>
              </w:rPr>
              <w:t>dokumentów,</w:t>
            </w:r>
          </w:p>
        </w:tc>
      </w:tr>
      <w:tr w:rsidR="00747BBF" w14:paraId="541EE21A" w14:textId="77777777">
        <w:trPr>
          <w:trHeight w:val="318"/>
        </w:trPr>
        <w:tc>
          <w:tcPr>
            <w:tcW w:w="638" w:type="dxa"/>
            <w:shd w:val="clear" w:color="auto" w:fill="D9E1F3"/>
          </w:tcPr>
          <w:p w14:paraId="41EBE415" w14:textId="77777777" w:rsidR="00747BBF" w:rsidRDefault="00927A6E">
            <w:pPr>
              <w:pStyle w:val="TableParagraph"/>
            </w:pPr>
            <w:r>
              <w:rPr>
                <w:spacing w:val="-5"/>
              </w:rPr>
              <w:t>35.</w:t>
            </w:r>
          </w:p>
        </w:tc>
        <w:tc>
          <w:tcPr>
            <w:tcW w:w="8430" w:type="dxa"/>
            <w:shd w:val="clear" w:color="auto" w:fill="D9E1F3"/>
          </w:tcPr>
          <w:p w14:paraId="1199CB74" w14:textId="77777777" w:rsidR="00747BBF" w:rsidRDefault="00927A6E">
            <w:pPr>
              <w:pStyle w:val="TableParagraph"/>
              <w:ind w:left="108"/>
            </w:pPr>
            <w:r>
              <w:t>możliwość</w:t>
            </w:r>
            <w:r>
              <w:rPr>
                <w:spacing w:val="-6"/>
              </w:rPr>
              <w:t xml:space="preserve"> </w:t>
            </w:r>
            <w:r>
              <w:t>podpisywania</w:t>
            </w:r>
            <w:r>
              <w:rPr>
                <w:spacing w:val="-6"/>
              </w:rPr>
              <w:t xml:space="preserve"> </w:t>
            </w:r>
            <w:r>
              <w:t>grupy</w:t>
            </w:r>
            <w:r>
              <w:rPr>
                <w:spacing w:val="-6"/>
              </w:rPr>
              <w:t xml:space="preserve"> </w:t>
            </w:r>
            <w:r>
              <w:t>dokumentów</w:t>
            </w:r>
            <w:r>
              <w:rPr>
                <w:spacing w:val="-5"/>
              </w:rPr>
              <w:t xml:space="preserve"> </w:t>
            </w:r>
            <w:r>
              <w:t>z</w:t>
            </w:r>
            <w:r>
              <w:rPr>
                <w:spacing w:val="-6"/>
              </w:rPr>
              <w:t xml:space="preserve"> </w:t>
            </w:r>
            <w:r>
              <w:t>jednokrotnym</w:t>
            </w:r>
            <w:r>
              <w:rPr>
                <w:spacing w:val="-5"/>
              </w:rPr>
              <w:t xml:space="preserve"> </w:t>
            </w:r>
            <w:r>
              <w:t>zapytaniem</w:t>
            </w:r>
            <w:r>
              <w:rPr>
                <w:spacing w:val="-7"/>
              </w:rPr>
              <w:t xml:space="preserve"> </w:t>
            </w:r>
            <w:r>
              <w:t>o</w:t>
            </w:r>
            <w:r>
              <w:rPr>
                <w:spacing w:val="-6"/>
              </w:rPr>
              <w:t xml:space="preserve"> </w:t>
            </w:r>
            <w:r>
              <w:rPr>
                <w:spacing w:val="-4"/>
              </w:rPr>
              <w:t>PIN,</w:t>
            </w:r>
          </w:p>
        </w:tc>
      </w:tr>
      <w:tr w:rsidR="00747BBF" w14:paraId="08C53730" w14:textId="77777777">
        <w:trPr>
          <w:trHeight w:val="743"/>
        </w:trPr>
        <w:tc>
          <w:tcPr>
            <w:tcW w:w="638" w:type="dxa"/>
          </w:tcPr>
          <w:p w14:paraId="3FD4EBCB" w14:textId="77777777" w:rsidR="00747BBF" w:rsidRDefault="00747BBF">
            <w:pPr>
              <w:pStyle w:val="TableParagraph"/>
              <w:spacing w:line="240" w:lineRule="auto"/>
              <w:ind w:left="0"/>
              <w:rPr>
                <w:rFonts w:ascii="Times New Roman"/>
                <w:sz w:val="20"/>
              </w:rPr>
            </w:pPr>
          </w:p>
        </w:tc>
        <w:tc>
          <w:tcPr>
            <w:tcW w:w="8430" w:type="dxa"/>
          </w:tcPr>
          <w:p w14:paraId="6666973F" w14:textId="77777777" w:rsidR="00747BBF" w:rsidRDefault="00927A6E">
            <w:pPr>
              <w:pStyle w:val="TableParagraph"/>
              <w:spacing w:before="243" w:line="240" w:lineRule="auto"/>
              <w:ind w:left="108"/>
              <w:rPr>
                <w:b/>
                <w:sz w:val="20"/>
              </w:rPr>
            </w:pPr>
            <w:r>
              <w:rPr>
                <w:b/>
                <w:color w:val="2E5395"/>
                <w:sz w:val="20"/>
              </w:rPr>
              <w:t>System</w:t>
            </w:r>
            <w:r>
              <w:rPr>
                <w:b/>
                <w:color w:val="2E5395"/>
                <w:spacing w:val="-10"/>
                <w:sz w:val="20"/>
              </w:rPr>
              <w:t xml:space="preserve"> </w:t>
            </w:r>
            <w:r>
              <w:rPr>
                <w:b/>
                <w:color w:val="2E5395"/>
                <w:sz w:val="20"/>
              </w:rPr>
              <w:t>musi</w:t>
            </w:r>
            <w:r>
              <w:rPr>
                <w:b/>
                <w:color w:val="2E5395"/>
                <w:spacing w:val="-11"/>
                <w:sz w:val="20"/>
              </w:rPr>
              <w:t xml:space="preserve"> </w:t>
            </w:r>
            <w:r>
              <w:rPr>
                <w:b/>
                <w:color w:val="2E5395"/>
                <w:sz w:val="20"/>
              </w:rPr>
              <w:t>umożliwiać</w:t>
            </w:r>
            <w:r>
              <w:rPr>
                <w:b/>
                <w:color w:val="2E5395"/>
                <w:spacing w:val="-10"/>
                <w:sz w:val="20"/>
              </w:rPr>
              <w:t xml:space="preserve"> </w:t>
            </w:r>
            <w:r>
              <w:rPr>
                <w:b/>
                <w:color w:val="2E5395"/>
                <w:sz w:val="20"/>
              </w:rPr>
              <w:t>przegląd</w:t>
            </w:r>
            <w:r>
              <w:rPr>
                <w:b/>
                <w:color w:val="2E5395"/>
                <w:spacing w:val="-9"/>
                <w:sz w:val="20"/>
              </w:rPr>
              <w:t xml:space="preserve"> </w:t>
            </w:r>
            <w:r>
              <w:rPr>
                <w:b/>
                <w:color w:val="2E5395"/>
                <w:sz w:val="20"/>
              </w:rPr>
              <w:t>podpisywanych</w:t>
            </w:r>
            <w:r>
              <w:rPr>
                <w:b/>
                <w:color w:val="2E5395"/>
                <w:spacing w:val="-10"/>
                <w:sz w:val="20"/>
              </w:rPr>
              <w:t xml:space="preserve"> </w:t>
            </w:r>
            <w:r>
              <w:rPr>
                <w:b/>
                <w:color w:val="2E5395"/>
                <w:spacing w:val="-2"/>
                <w:sz w:val="20"/>
              </w:rPr>
              <w:t>dokumentów:</w:t>
            </w:r>
          </w:p>
        </w:tc>
      </w:tr>
      <w:tr w:rsidR="00747BBF" w14:paraId="5843477A" w14:textId="77777777">
        <w:trPr>
          <w:trHeight w:val="321"/>
        </w:trPr>
        <w:tc>
          <w:tcPr>
            <w:tcW w:w="638" w:type="dxa"/>
            <w:shd w:val="clear" w:color="auto" w:fill="D9E1F3"/>
          </w:tcPr>
          <w:p w14:paraId="10E2E41D" w14:textId="77777777" w:rsidR="00747BBF" w:rsidRDefault="00927A6E">
            <w:pPr>
              <w:pStyle w:val="TableParagraph"/>
            </w:pPr>
            <w:r>
              <w:rPr>
                <w:spacing w:val="-5"/>
              </w:rPr>
              <w:t>36.</w:t>
            </w:r>
          </w:p>
        </w:tc>
        <w:tc>
          <w:tcPr>
            <w:tcW w:w="8430" w:type="dxa"/>
            <w:shd w:val="clear" w:color="auto" w:fill="D9E1F3"/>
          </w:tcPr>
          <w:p w14:paraId="6B55DE6F" w14:textId="77777777" w:rsidR="00747BBF" w:rsidRDefault="00927A6E">
            <w:pPr>
              <w:pStyle w:val="TableParagraph"/>
              <w:ind w:left="108"/>
            </w:pPr>
            <w:r>
              <w:t>przegląd</w:t>
            </w:r>
            <w:r>
              <w:rPr>
                <w:spacing w:val="-9"/>
              </w:rPr>
              <w:t xml:space="preserve"> </w:t>
            </w:r>
            <w:r>
              <w:t>listy</w:t>
            </w:r>
            <w:r>
              <w:rPr>
                <w:spacing w:val="-4"/>
              </w:rPr>
              <w:t xml:space="preserve"> </w:t>
            </w:r>
            <w:r>
              <w:t>podpisywanych</w:t>
            </w:r>
            <w:r>
              <w:rPr>
                <w:spacing w:val="-5"/>
              </w:rPr>
              <w:t xml:space="preserve"> </w:t>
            </w:r>
            <w:r>
              <w:t>dokumentów</w:t>
            </w:r>
            <w:r>
              <w:rPr>
                <w:spacing w:val="-7"/>
              </w:rPr>
              <w:t xml:space="preserve"> </w:t>
            </w:r>
            <w:r>
              <w:t>(dla</w:t>
            </w:r>
            <w:r>
              <w:rPr>
                <w:spacing w:val="-5"/>
              </w:rPr>
              <w:t xml:space="preserve"> </w:t>
            </w:r>
            <w:r>
              <w:t>podpisywania</w:t>
            </w:r>
            <w:r>
              <w:rPr>
                <w:spacing w:val="-5"/>
              </w:rPr>
              <w:t xml:space="preserve"> </w:t>
            </w:r>
            <w:r>
              <w:rPr>
                <w:spacing w:val="-2"/>
              </w:rPr>
              <w:t>grupowego),</w:t>
            </w:r>
          </w:p>
        </w:tc>
      </w:tr>
      <w:tr w:rsidR="00747BBF" w14:paraId="7B862549" w14:textId="77777777">
        <w:trPr>
          <w:trHeight w:val="318"/>
        </w:trPr>
        <w:tc>
          <w:tcPr>
            <w:tcW w:w="638" w:type="dxa"/>
          </w:tcPr>
          <w:p w14:paraId="2819F69A" w14:textId="77777777" w:rsidR="00747BBF" w:rsidRDefault="00927A6E">
            <w:pPr>
              <w:pStyle w:val="TableParagraph"/>
            </w:pPr>
            <w:r>
              <w:rPr>
                <w:spacing w:val="-5"/>
              </w:rPr>
              <w:t>37.</w:t>
            </w:r>
          </w:p>
        </w:tc>
        <w:tc>
          <w:tcPr>
            <w:tcW w:w="8430" w:type="dxa"/>
          </w:tcPr>
          <w:p w14:paraId="07163F46" w14:textId="77777777" w:rsidR="00747BBF" w:rsidRDefault="00927A6E">
            <w:pPr>
              <w:pStyle w:val="TableParagraph"/>
              <w:ind w:left="108"/>
            </w:pPr>
            <w:r>
              <w:t>podgląd</w:t>
            </w:r>
            <w:r>
              <w:rPr>
                <w:spacing w:val="-10"/>
              </w:rPr>
              <w:t xml:space="preserve"> </w:t>
            </w:r>
            <w:r>
              <w:t>podpisywanych</w:t>
            </w:r>
            <w:r>
              <w:rPr>
                <w:spacing w:val="-8"/>
              </w:rPr>
              <w:t xml:space="preserve"> </w:t>
            </w:r>
            <w:r>
              <w:t>dokumentów</w:t>
            </w:r>
            <w:r>
              <w:rPr>
                <w:spacing w:val="-7"/>
              </w:rPr>
              <w:t xml:space="preserve"> </w:t>
            </w:r>
            <w:r>
              <w:rPr>
                <w:spacing w:val="-4"/>
              </w:rPr>
              <w:t>XML.</w:t>
            </w:r>
          </w:p>
        </w:tc>
      </w:tr>
      <w:tr w:rsidR="00747BBF" w14:paraId="44BF4DEA" w14:textId="77777777">
        <w:trPr>
          <w:trHeight w:val="1007"/>
        </w:trPr>
        <w:tc>
          <w:tcPr>
            <w:tcW w:w="638" w:type="dxa"/>
            <w:shd w:val="clear" w:color="auto" w:fill="D9E1F3"/>
          </w:tcPr>
          <w:p w14:paraId="64515EF3"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20B46CD1" w14:textId="77777777" w:rsidR="00747BBF" w:rsidRDefault="00927A6E">
            <w:pPr>
              <w:pStyle w:val="TableParagraph"/>
              <w:spacing w:before="241" w:line="259" w:lineRule="auto"/>
              <w:ind w:left="108"/>
              <w:rPr>
                <w:b/>
                <w:sz w:val="20"/>
              </w:rPr>
            </w:pPr>
            <w:r>
              <w:rPr>
                <w:b/>
                <w:color w:val="2E5395"/>
                <w:sz w:val="20"/>
              </w:rPr>
              <w:t>System</w:t>
            </w:r>
            <w:r>
              <w:rPr>
                <w:b/>
                <w:color w:val="2E5395"/>
                <w:spacing w:val="22"/>
                <w:sz w:val="20"/>
              </w:rPr>
              <w:t xml:space="preserve"> </w:t>
            </w:r>
            <w:r>
              <w:rPr>
                <w:b/>
                <w:color w:val="2E5395"/>
                <w:sz w:val="20"/>
              </w:rPr>
              <w:t>musi</w:t>
            </w:r>
            <w:r>
              <w:rPr>
                <w:b/>
                <w:color w:val="2E5395"/>
                <w:spacing w:val="21"/>
                <w:sz w:val="20"/>
              </w:rPr>
              <w:t xml:space="preserve"> </w:t>
            </w:r>
            <w:r>
              <w:rPr>
                <w:b/>
                <w:color w:val="2E5395"/>
                <w:sz w:val="20"/>
              </w:rPr>
              <w:t>umożliwiać</w:t>
            </w:r>
            <w:r>
              <w:rPr>
                <w:b/>
                <w:color w:val="2E5395"/>
                <w:spacing w:val="22"/>
                <w:sz w:val="20"/>
              </w:rPr>
              <w:t xml:space="preserve"> </w:t>
            </w:r>
            <w:r>
              <w:rPr>
                <w:b/>
                <w:color w:val="2E5395"/>
                <w:sz w:val="20"/>
              </w:rPr>
              <w:t>podpisywanie</w:t>
            </w:r>
            <w:r>
              <w:rPr>
                <w:b/>
                <w:color w:val="2E5395"/>
                <w:spacing w:val="21"/>
                <w:sz w:val="20"/>
              </w:rPr>
              <w:t xml:space="preserve"> </w:t>
            </w:r>
            <w:r>
              <w:rPr>
                <w:b/>
                <w:color w:val="2E5395"/>
                <w:sz w:val="20"/>
              </w:rPr>
              <w:t>elektronicznej</w:t>
            </w:r>
            <w:r>
              <w:rPr>
                <w:b/>
                <w:color w:val="2E5395"/>
                <w:spacing w:val="21"/>
                <w:sz w:val="20"/>
              </w:rPr>
              <w:t xml:space="preserve"> </w:t>
            </w:r>
            <w:r>
              <w:rPr>
                <w:b/>
                <w:color w:val="2E5395"/>
                <w:sz w:val="20"/>
              </w:rPr>
              <w:t>dokumentacji</w:t>
            </w:r>
            <w:r>
              <w:rPr>
                <w:b/>
                <w:color w:val="2E5395"/>
                <w:spacing w:val="21"/>
                <w:sz w:val="20"/>
              </w:rPr>
              <w:t xml:space="preserve"> </w:t>
            </w:r>
            <w:r>
              <w:rPr>
                <w:b/>
                <w:color w:val="2E5395"/>
                <w:sz w:val="20"/>
              </w:rPr>
              <w:t>medycznej</w:t>
            </w:r>
            <w:r>
              <w:rPr>
                <w:b/>
                <w:color w:val="2E5395"/>
                <w:spacing w:val="21"/>
                <w:sz w:val="20"/>
              </w:rPr>
              <w:t xml:space="preserve"> </w:t>
            </w:r>
            <w:r>
              <w:rPr>
                <w:b/>
                <w:color w:val="2E5395"/>
                <w:sz w:val="20"/>
              </w:rPr>
              <w:t>przetwarzanej</w:t>
            </w:r>
            <w:r>
              <w:rPr>
                <w:b/>
                <w:color w:val="2E5395"/>
                <w:spacing w:val="21"/>
                <w:sz w:val="20"/>
              </w:rPr>
              <w:t xml:space="preserve"> </w:t>
            </w:r>
            <w:r>
              <w:rPr>
                <w:b/>
                <w:color w:val="2E5395"/>
                <w:sz w:val="20"/>
              </w:rPr>
              <w:t>w Repozytorium EDM, w szczególności:</w:t>
            </w:r>
          </w:p>
        </w:tc>
      </w:tr>
      <w:tr w:rsidR="00747BBF" w14:paraId="0F15A36A" w14:textId="77777777">
        <w:trPr>
          <w:trHeight w:val="628"/>
        </w:trPr>
        <w:tc>
          <w:tcPr>
            <w:tcW w:w="638" w:type="dxa"/>
          </w:tcPr>
          <w:p w14:paraId="7A1CE87D" w14:textId="77777777" w:rsidR="00747BBF" w:rsidRDefault="00927A6E">
            <w:pPr>
              <w:pStyle w:val="TableParagraph"/>
            </w:pPr>
            <w:r>
              <w:rPr>
                <w:spacing w:val="-5"/>
              </w:rPr>
              <w:t>38.</w:t>
            </w:r>
          </w:p>
        </w:tc>
        <w:tc>
          <w:tcPr>
            <w:tcW w:w="8430" w:type="dxa"/>
          </w:tcPr>
          <w:p w14:paraId="4210057C" w14:textId="77777777" w:rsidR="00747BBF" w:rsidRDefault="00927A6E">
            <w:pPr>
              <w:pStyle w:val="TableParagraph"/>
              <w:ind w:left="108"/>
            </w:pPr>
            <w:r>
              <w:rPr>
                <w:spacing w:val="-2"/>
              </w:rPr>
              <w:t>automatyczne</w:t>
            </w:r>
            <w:r>
              <w:rPr>
                <w:spacing w:val="2"/>
              </w:rPr>
              <w:t xml:space="preserve"> </w:t>
            </w:r>
            <w:r>
              <w:rPr>
                <w:spacing w:val="-2"/>
              </w:rPr>
              <w:t>pobieranie</w:t>
            </w:r>
            <w:r>
              <w:rPr>
                <w:spacing w:val="4"/>
              </w:rPr>
              <w:t xml:space="preserve"> </w:t>
            </w:r>
            <w:r>
              <w:rPr>
                <w:spacing w:val="-2"/>
              </w:rPr>
              <w:t>dokumentów</w:t>
            </w:r>
            <w:r>
              <w:t xml:space="preserve"> </w:t>
            </w:r>
            <w:r>
              <w:rPr>
                <w:spacing w:val="-2"/>
              </w:rPr>
              <w:t>elektronicznych</w:t>
            </w:r>
            <w:r>
              <w:rPr>
                <w:spacing w:val="3"/>
              </w:rPr>
              <w:t xml:space="preserve"> </w:t>
            </w:r>
            <w:r>
              <w:rPr>
                <w:spacing w:val="-2"/>
              </w:rPr>
              <w:t>do</w:t>
            </w:r>
            <w:r>
              <w:rPr>
                <w:spacing w:val="4"/>
              </w:rPr>
              <w:t xml:space="preserve"> </w:t>
            </w:r>
            <w:r>
              <w:rPr>
                <w:spacing w:val="-2"/>
              </w:rPr>
              <w:t>podpisu</w:t>
            </w:r>
            <w:r>
              <w:rPr>
                <w:spacing w:val="-1"/>
              </w:rPr>
              <w:t xml:space="preserve"> </w:t>
            </w:r>
            <w:r>
              <w:rPr>
                <w:spacing w:val="-2"/>
              </w:rPr>
              <w:t>cyfrowego</w:t>
            </w:r>
            <w:r>
              <w:rPr>
                <w:spacing w:val="4"/>
              </w:rPr>
              <w:t xml:space="preserve"> </w:t>
            </w:r>
            <w:r>
              <w:rPr>
                <w:spacing w:val="-2"/>
              </w:rPr>
              <w:t>na podstawie</w:t>
            </w:r>
          </w:p>
          <w:p w14:paraId="7BAF4C78" w14:textId="77777777" w:rsidR="00747BBF" w:rsidRDefault="00927A6E">
            <w:pPr>
              <w:pStyle w:val="TableParagraph"/>
              <w:spacing w:before="41" w:line="240" w:lineRule="auto"/>
              <w:ind w:left="117"/>
            </w:pPr>
            <w:r>
              <w:t>przekazanego</w:t>
            </w:r>
            <w:r>
              <w:rPr>
                <w:spacing w:val="-11"/>
              </w:rPr>
              <w:t xml:space="preserve"> </w:t>
            </w:r>
            <w:r>
              <w:t>identyfikatora</w:t>
            </w:r>
            <w:r>
              <w:rPr>
                <w:spacing w:val="-10"/>
              </w:rPr>
              <w:t xml:space="preserve"> </w:t>
            </w:r>
            <w:r>
              <w:rPr>
                <w:spacing w:val="-2"/>
              </w:rPr>
              <w:t>dokumentu,</w:t>
            </w:r>
          </w:p>
        </w:tc>
      </w:tr>
      <w:tr w:rsidR="00747BBF" w14:paraId="0915F5CC" w14:textId="77777777">
        <w:trPr>
          <w:trHeight w:val="318"/>
        </w:trPr>
        <w:tc>
          <w:tcPr>
            <w:tcW w:w="638" w:type="dxa"/>
            <w:shd w:val="clear" w:color="auto" w:fill="D9E1F3"/>
          </w:tcPr>
          <w:p w14:paraId="4C2ACAE3" w14:textId="77777777" w:rsidR="00747BBF" w:rsidRDefault="00927A6E">
            <w:pPr>
              <w:pStyle w:val="TableParagraph"/>
            </w:pPr>
            <w:r>
              <w:rPr>
                <w:spacing w:val="-5"/>
              </w:rPr>
              <w:t>39.</w:t>
            </w:r>
          </w:p>
        </w:tc>
        <w:tc>
          <w:tcPr>
            <w:tcW w:w="8430" w:type="dxa"/>
            <w:shd w:val="clear" w:color="auto" w:fill="D9E1F3"/>
          </w:tcPr>
          <w:p w14:paraId="20B634D8" w14:textId="77777777" w:rsidR="00747BBF" w:rsidRDefault="00927A6E">
            <w:pPr>
              <w:pStyle w:val="TableParagraph"/>
              <w:ind w:left="108"/>
            </w:pPr>
            <w:r>
              <w:t>rejestrację</w:t>
            </w:r>
            <w:r>
              <w:rPr>
                <w:spacing w:val="-8"/>
              </w:rPr>
              <w:t xml:space="preserve"> </w:t>
            </w:r>
            <w:r>
              <w:t>w</w:t>
            </w:r>
            <w:r>
              <w:rPr>
                <w:spacing w:val="-4"/>
              </w:rPr>
              <w:t xml:space="preserve"> </w:t>
            </w:r>
            <w:r>
              <w:t>Repozytorium</w:t>
            </w:r>
            <w:r>
              <w:rPr>
                <w:spacing w:val="-5"/>
              </w:rPr>
              <w:t xml:space="preserve"> </w:t>
            </w:r>
            <w:r>
              <w:t>EDM</w:t>
            </w:r>
            <w:r>
              <w:rPr>
                <w:spacing w:val="-5"/>
              </w:rPr>
              <w:t xml:space="preserve"> </w:t>
            </w:r>
            <w:r>
              <w:t>informacji</w:t>
            </w:r>
            <w:r>
              <w:rPr>
                <w:spacing w:val="-8"/>
              </w:rPr>
              <w:t xml:space="preserve"> </w:t>
            </w:r>
            <w:r>
              <w:t>o</w:t>
            </w:r>
            <w:r>
              <w:rPr>
                <w:spacing w:val="-6"/>
              </w:rPr>
              <w:t xml:space="preserve"> </w:t>
            </w:r>
            <w:r>
              <w:t>złożeniu</w:t>
            </w:r>
            <w:r>
              <w:rPr>
                <w:spacing w:val="-6"/>
              </w:rPr>
              <w:t xml:space="preserve"> </w:t>
            </w:r>
            <w:r>
              <w:rPr>
                <w:spacing w:val="-2"/>
              </w:rPr>
              <w:t>podpisu,</w:t>
            </w:r>
          </w:p>
        </w:tc>
      </w:tr>
      <w:tr w:rsidR="00747BBF" w14:paraId="339D78EC" w14:textId="77777777">
        <w:trPr>
          <w:trHeight w:val="321"/>
        </w:trPr>
        <w:tc>
          <w:tcPr>
            <w:tcW w:w="638" w:type="dxa"/>
          </w:tcPr>
          <w:p w14:paraId="2A8356D9" w14:textId="77777777" w:rsidR="00747BBF" w:rsidRDefault="00927A6E">
            <w:pPr>
              <w:pStyle w:val="TableParagraph"/>
              <w:spacing w:before="2" w:line="240" w:lineRule="auto"/>
            </w:pPr>
            <w:r>
              <w:rPr>
                <w:spacing w:val="-5"/>
              </w:rPr>
              <w:t>40.</w:t>
            </w:r>
          </w:p>
        </w:tc>
        <w:tc>
          <w:tcPr>
            <w:tcW w:w="8430" w:type="dxa"/>
          </w:tcPr>
          <w:p w14:paraId="0BA77E1B" w14:textId="77777777" w:rsidR="00747BBF" w:rsidRDefault="00927A6E">
            <w:pPr>
              <w:pStyle w:val="TableParagraph"/>
              <w:spacing w:before="2" w:line="240" w:lineRule="auto"/>
              <w:ind w:left="108"/>
            </w:pPr>
            <w:r>
              <w:t>generowanie</w:t>
            </w:r>
            <w:r>
              <w:rPr>
                <w:spacing w:val="-7"/>
              </w:rPr>
              <w:t xml:space="preserve"> </w:t>
            </w:r>
            <w:r>
              <w:t>podpisu</w:t>
            </w:r>
            <w:r>
              <w:rPr>
                <w:spacing w:val="-8"/>
              </w:rPr>
              <w:t xml:space="preserve"> </w:t>
            </w:r>
            <w:r>
              <w:t>cyfrowego</w:t>
            </w:r>
            <w:r>
              <w:rPr>
                <w:spacing w:val="-8"/>
              </w:rPr>
              <w:t xml:space="preserve"> </w:t>
            </w:r>
            <w:r>
              <w:t>oraz</w:t>
            </w:r>
            <w:r>
              <w:rPr>
                <w:spacing w:val="-10"/>
              </w:rPr>
              <w:t xml:space="preserve"> </w:t>
            </w:r>
            <w:r>
              <w:t>rejestrację</w:t>
            </w:r>
            <w:r>
              <w:rPr>
                <w:spacing w:val="-6"/>
              </w:rPr>
              <w:t xml:space="preserve"> </w:t>
            </w:r>
            <w:r>
              <w:t>sygnatury</w:t>
            </w:r>
            <w:r>
              <w:rPr>
                <w:spacing w:val="-6"/>
              </w:rPr>
              <w:t xml:space="preserve"> </w:t>
            </w:r>
            <w:r>
              <w:t>podpisu</w:t>
            </w:r>
            <w:r>
              <w:rPr>
                <w:spacing w:val="-8"/>
              </w:rPr>
              <w:t xml:space="preserve"> </w:t>
            </w:r>
            <w:r>
              <w:t>w</w:t>
            </w:r>
            <w:r>
              <w:rPr>
                <w:spacing w:val="-2"/>
              </w:rPr>
              <w:t xml:space="preserve"> </w:t>
            </w:r>
            <w:r>
              <w:t>Repozytorium</w:t>
            </w:r>
            <w:r>
              <w:rPr>
                <w:spacing w:val="-5"/>
              </w:rPr>
              <w:t xml:space="preserve"> </w:t>
            </w:r>
            <w:r>
              <w:rPr>
                <w:spacing w:val="-4"/>
              </w:rPr>
              <w:t>EDM.</w:t>
            </w:r>
          </w:p>
        </w:tc>
      </w:tr>
      <w:tr w:rsidR="00747BBF" w14:paraId="0483AE7D" w14:textId="77777777">
        <w:trPr>
          <w:trHeight w:val="628"/>
        </w:trPr>
        <w:tc>
          <w:tcPr>
            <w:tcW w:w="638" w:type="dxa"/>
            <w:shd w:val="clear" w:color="auto" w:fill="D9E1F3"/>
          </w:tcPr>
          <w:p w14:paraId="3B34C888" w14:textId="77777777" w:rsidR="00747BBF" w:rsidRDefault="00927A6E">
            <w:pPr>
              <w:pStyle w:val="TableParagraph"/>
            </w:pPr>
            <w:r>
              <w:rPr>
                <w:spacing w:val="-5"/>
              </w:rPr>
              <w:t>41.</w:t>
            </w:r>
          </w:p>
        </w:tc>
        <w:tc>
          <w:tcPr>
            <w:tcW w:w="8430" w:type="dxa"/>
            <w:shd w:val="clear" w:color="auto" w:fill="D9E1F3"/>
          </w:tcPr>
          <w:p w14:paraId="72FDD83A" w14:textId="77777777" w:rsidR="00747BBF" w:rsidRDefault="00927A6E">
            <w:pPr>
              <w:pStyle w:val="TableParagraph"/>
              <w:ind w:left="108"/>
            </w:pPr>
            <w:r>
              <w:t>System</w:t>
            </w:r>
            <w:r>
              <w:rPr>
                <w:spacing w:val="-1"/>
              </w:rPr>
              <w:t xml:space="preserve"> </w:t>
            </w:r>
            <w:r>
              <w:t>umożliwia logowanie</w:t>
            </w:r>
            <w:r>
              <w:rPr>
                <w:spacing w:val="1"/>
              </w:rPr>
              <w:t xml:space="preserve"> </w:t>
            </w:r>
            <w:r>
              <w:t>w aplikacjach dedykowanych</w:t>
            </w:r>
            <w:r>
              <w:rPr>
                <w:spacing w:val="-1"/>
              </w:rPr>
              <w:t xml:space="preserve"> </w:t>
            </w:r>
            <w:r>
              <w:t xml:space="preserve">dla pacjentów z </w:t>
            </w:r>
            <w:r>
              <w:rPr>
                <w:spacing w:val="-2"/>
              </w:rPr>
              <w:t>wykorzystaniem</w:t>
            </w:r>
          </w:p>
          <w:p w14:paraId="0F5D2C93" w14:textId="77777777" w:rsidR="00747BBF" w:rsidRDefault="00927A6E">
            <w:pPr>
              <w:pStyle w:val="TableParagraph"/>
              <w:spacing w:before="41" w:line="240" w:lineRule="auto"/>
              <w:ind w:left="117"/>
            </w:pPr>
            <w:r>
              <w:t>węzła</w:t>
            </w:r>
            <w:r>
              <w:rPr>
                <w:spacing w:val="-8"/>
              </w:rPr>
              <w:t xml:space="preserve"> </w:t>
            </w:r>
            <w:r>
              <w:t>krajowego</w:t>
            </w:r>
            <w:r>
              <w:rPr>
                <w:spacing w:val="-4"/>
              </w:rPr>
              <w:t xml:space="preserve"> </w:t>
            </w:r>
            <w:r>
              <w:rPr>
                <w:spacing w:val="-2"/>
              </w:rPr>
              <w:t>login.gov.pl</w:t>
            </w:r>
          </w:p>
        </w:tc>
      </w:tr>
      <w:tr w:rsidR="00747BBF" w14:paraId="4CB2EA10" w14:textId="77777777">
        <w:trPr>
          <w:trHeight w:val="938"/>
        </w:trPr>
        <w:tc>
          <w:tcPr>
            <w:tcW w:w="638" w:type="dxa"/>
          </w:tcPr>
          <w:p w14:paraId="4AC9B5E5" w14:textId="77777777" w:rsidR="00747BBF" w:rsidRDefault="00927A6E">
            <w:pPr>
              <w:pStyle w:val="TableParagraph"/>
            </w:pPr>
            <w:r>
              <w:rPr>
                <w:spacing w:val="-5"/>
              </w:rPr>
              <w:t>42.</w:t>
            </w:r>
          </w:p>
        </w:tc>
        <w:tc>
          <w:tcPr>
            <w:tcW w:w="8430" w:type="dxa"/>
          </w:tcPr>
          <w:p w14:paraId="3753ECC8" w14:textId="77777777" w:rsidR="00747BBF" w:rsidRDefault="00927A6E">
            <w:pPr>
              <w:pStyle w:val="TableParagraph"/>
              <w:ind w:left="117" w:hanging="10"/>
            </w:pPr>
            <w:r>
              <w:t>System</w:t>
            </w:r>
            <w:r>
              <w:rPr>
                <w:spacing w:val="-4"/>
              </w:rPr>
              <w:t xml:space="preserve"> </w:t>
            </w:r>
            <w:r>
              <w:t>musi</w:t>
            </w:r>
            <w:r>
              <w:rPr>
                <w:spacing w:val="-7"/>
              </w:rPr>
              <w:t xml:space="preserve"> </w:t>
            </w:r>
            <w:r>
              <w:t>obsługiwać</w:t>
            </w:r>
            <w:r>
              <w:rPr>
                <w:spacing w:val="-4"/>
              </w:rPr>
              <w:t xml:space="preserve"> </w:t>
            </w:r>
            <w:r>
              <w:t>certyfikaty</w:t>
            </w:r>
            <w:r>
              <w:rPr>
                <w:spacing w:val="-3"/>
              </w:rPr>
              <w:t xml:space="preserve"> </w:t>
            </w:r>
            <w:r>
              <w:t>ZUS</w:t>
            </w:r>
            <w:r>
              <w:rPr>
                <w:spacing w:val="-5"/>
              </w:rPr>
              <w:t xml:space="preserve"> </w:t>
            </w:r>
            <w:r>
              <w:t>Lekarzy</w:t>
            </w:r>
            <w:r>
              <w:rPr>
                <w:spacing w:val="-3"/>
              </w:rPr>
              <w:t xml:space="preserve"> </w:t>
            </w:r>
            <w:r>
              <w:t>oraz</w:t>
            </w:r>
            <w:r>
              <w:rPr>
                <w:spacing w:val="-3"/>
              </w:rPr>
              <w:t xml:space="preserve"> </w:t>
            </w:r>
            <w:r>
              <w:t>kwalifikowalny</w:t>
            </w:r>
            <w:r>
              <w:rPr>
                <w:spacing w:val="-3"/>
              </w:rPr>
              <w:t xml:space="preserve"> </w:t>
            </w:r>
            <w:r>
              <w:t>podpis</w:t>
            </w:r>
            <w:r>
              <w:rPr>
                <w:spacing w:val="-5"/>
              </w:rPr>
              <w:t xml:space="preserve"> </w:t>
            </w:r>
            <w:r>
              <w:t>elektroniczny</w:t>
            </w:r>
            <w:r>
              <w:rPr>
                <w:spacing w:val="-5"/>
              </w:rPr>
              <w:t xml:space="preserve"> </w:t>
            </w:r>
            <w:r>
              <w:rPr>
                <w:spacing w:val="-10"/>
              </w:rPr>
              <w:t>w</w:t>
            </w:r>
          </w:p>
          <w:p w14:paraId="29AF7F49" w14:textId="77777777" w:rsidR="00747BBF" w:rsidRDefault="00927A6E">
            <w:pPr>
              <w:pStyle w:val="TableParagraph"/>
              <w:spacing w:line="310" w:lineRule="atLeast"/>
              <w:ind w:left="117"/>
            </w:pPr>
            <w:r>
              <w:t xml:space="preserve">zakresie wystawiania dokumentów EDM (w tym </w:t>
            </w:r>
            <w:proofErr w:type="spellStart"/>
            <w:r>
              <w:t>eZwolnień</w:t>
            </w:r>
            <w:proofErr w:type="spellEnd"/>
            <w:r>
              <w:t xml:space="preserve">, </w:t>
            </w:r>
            <w:proofErr w:type="spellStart"/>
            <w:r>
              <w:t>eRecept</w:t>
            </w:r>
            <w:proofErr w:type="spellEnd"/>
            <w:r>
              <w:t xml:space="preserve">, </w:t>
            </w:r>
            <w:proofErr w:type="spellStart"/>
            <w:r>
              <w:t>eZleceń</w:t>
            </w:r>
            <w:proofErr w:type="spellEnd"/>
            <w:r>
              <w:t xml:space="preserve">, </w:t>
            </w:r>
            <w:proofErr w:type="spellStart"/>
            <w:r>
              <w:t>eRejestracji</w:t>
            </w:r>
            <w:proofErr w:type="spellEnd"/>
            <w:r>
              <w:t xml:space="preserve"> </w:t>
            </w:r>
            <w:r>
              <w:rPr>
                <w:spacing w:val="-2"/>
              </w:rPr>
              <w:t>itp.)</w:t>
            </w:r>
          </w:p>
        </w:tc>
      </w:tr>
      <w:tr w:rsidR="00747BBF" w14:paraId="11C31693" w14:textId="77777777">
        <w:trPr>
          <w:trHeight w:val="1245"/>
        </w:trPr>
        <w:tc>
          <w:tcPr>
            <w:tcW w:w="638" w:type="dxa"/>
            <w:shd w:val="clear" w:color="auto" w:fill="D9E1F3"/>
          </w:tcPr>
          <w:p w14:paraId="06CA39CA" w14:textId="77777777" w:rsidR="00747BBF" w:rsidRDefault="00927A6E">
            <w:pPr>
              <w:pStyle w:val="TableParagraph"/>
            </w:pPr>
            <w:r>
              <w:rPr>
                <w:spacing w:val="-5"/>
              </w:rPr>
              <w:t>43.</w:t>
            </w:r>
          </w:p>
        </w:tc>
        <w:tc>
          <w:tcPr>
            <w:tcW w:w="8430" w:type="dxa"/>
            <w:shd w:val="clear" w:color="auto" w:fill="D9E1F3"/>
          </w:tcPr>
          <w:p w14:paraId="1717A2EC" w14:textId="77777777" w:rsidR="00747BBF" w:rsidRDefault="00927A6E">
            <w:pPr>
              <w:pStyle w:val="TableParagraph"/>
              <w:spacing w:line="276" w:lineRule="auto"/>
              <w:ind w:left="117" w:right="97" w:hanging="10"/>
              <w:jc w:val="both"/>
            </w:pPr>
            <w:r>
              <w:t>Wykonawca dostosuje system do prawidłowej współpracy z tabletami do podpisu elektronicznego</w:t>
            </w:r>
            <w:r>
              <w:rPr>
                <w:spacing w:val="-8"/>
              </w:rPr>
              <w:t xml:space="preserve"> </w:t>
            </w:r>
            <w:r>
              <w:t>w</w:t>
            </w:r>
            <w:r>
              <w:rPr>
                <w:spacing w:val="-10"/>
              </w:rPr>
              <w:t xml:space="preserve"> </w:t>
            </w:r>
            <w:r>
              <w:t>zakresie</w:t>
            </w:r>
            <w:r>
              <w:rPr>
                <w:spacing w:val="-10"/>
              </w:rPr>
              <w:t xml:space="preserve"> </w:t>
            </w:r>
            <w:r>
              <w:t>przyjmowania</w:t>
            </w:r>
            <w:r>
              <w:rPr>
                <w:spacing w:val="-11"/>
              </w:rPr>
              <w:t xml:space="preserve"> </w:t>
            </w:r>
            <w:r>
              <w:t>elektronicznie</w:t>
            </w:r>
            <w:r>
              <w:rPr>
                <w:spacing w:val="-9"/>
              </w:rPr>
              <w:t xml:space="preserve"> </w:t>
            </w:r>
            <w:r>
              <w:t>podpisanego</w:t>
            </w:r>
            <w:r>
              <w:rPr>
                <w:spacing w:val="-8"/>
              </w:rPr>
              <w:t xml:space="preserve"> </w:t>
            </w:r>
            <w:r>
              <w:t>dokumentu</w:t>
            </w:r>
            <w:r>
              <w:rPr>
                <w:spacing w:val="-12"/>
              </w:rPr>
              <w:t xml:space="preserve"> </w:t>
            </w:r>
            <w:r>
              <w:t>z</w:t>
            </w:r>
            <w:r>
              <w:rPr>
                <w:spacing w:val="-10"/>
              </w:rPr>
              <w:t xml:space="preserve"> </w:t>
            </w:r>
            <w:r>
              <w:t>systemu dostarczonego</w:t>
            </w:r>
            <w:r>
              <w:rPr>
                <w:spacing w:val="65"/>
                <w:w w:val="150"/>
              </w:rPr>
              <w:t xml:space="preserve"> </w:t>
            </w:r>
            <w:r>
              <w:t>wraz</w:t>
            </w:r>
            <w:r>
              <w:rPr>
                <w:spacing w:val="63"/>
                <w:w w:val="150"/>
              </w:rPr>
              <w:t xml:space="preserve"> </w:t>
            </w:r>
            <w:r>
              <w:t>z</w:t>
            </w:r>
            <w:r>
              <w:rPr>
                <w:spacing w:val="66"/>
                <w:w w:val="150"/>
              </w:rPr>
              <w:t xml:space="preserve"> </w:t>
            </w:r>
            <w:r>
              <w:t>tabletem</w:t>
            </w:r>
            <w:r>
              <w:rPr>
                <w:spacing w:val="67"/>
                <w:w w:val="150"/>
              </w:rPr>
              <w:t xml:space="preserve"> </w:t>
            </w:r>
            <w:r>
              <w:t>(dostawa</w:t>
            </w:r>
            <w:r>
              <w:rPr>
                <w:spacing w:val="67"/>
                <w:w w:val="150"/>
              </w:rPr>
              <w:t xml:space="preserve"> </w:t>
            </w:r>
            <w:r>
              <w:t>tabletów</w:t>
            </w:r>
            <w:r>
              <w:rPr>
                <w:spacing w:val="67"/>
                <w:w w:val="150"/>
              </w:rPr>
              <w:t xml:space="preserve"> </w:t>
            </w:r>
            <w:r>
              <w:t>nie</w:t>
            </w:r>
            <w:r>
              <w:rPr>
                <w:spacing w:val="67"/>
                <w:w w:val="150"/>
              </w:rPr>
              <w:t xml:space="preserve"> </w:t>
            </w:r>
            <w:r>
              <w:t>jest</w:t>
            </w:r>
            <w:r>
              <w:rPr>
                <w:spacing w:val="66"/>
                <w:w w:val="150"/>
              </w:rPr>
              <w:t xml:space="preserve"> </w:t>
            </w:r>
            <w:r>
              <w:t>elementem</w:t>
            </w:r>
            <w:r>
              <w:rPr>
                <w:spacing w:val="65"/>
                <w:w w:val="150"/>
              </w:rPr>
              <w:t xml:space="preserve"> </w:t>
            </w:r>
            <w:r>
              <w:rPr>
                <w:spacing w:val="-2"/>
              </w:rPr>
              <w:t>niniejszego</w:t>
            </w:r>
          </w:p>
          <w:p w14:paraId="00D1F57B" w14:textId="77777777" w:rsidR="00747BBF" w:rsidRDefault="00927A6E">
            <w:pPr>
              <w:pStyle w:val="TableParagraph"/>
              <w:spacing w:line="240" w:lineRule="auto"/>
              <w:ind w:left="117"/>
            </w:pPr>
            <w:r>
              <w:rPr>
                <w:spacing w:val="-2"/>
              </w:rPr>
              <w:t>postępowania).</w:t>
            </w:r>
          </w:p>
        </w:tc>
      </w:tr>
    </w:tbl>
    <w:p w14:paraId="0445C34C" w14:textId="77777777" w:rsidR="00747BBF" w:rsidRDefault="00927A6E" w:rsidP="0032618B">
      <w:pPr>
        <w:pStyle w:val="Nagwek1"/>
      </w:pPr>
      <w:bookmarkStart w:id="48" w:name="_Toc197668397"/>
      <w:r>
        <w:t>Rehabilitacja</w:t>
      </w:r>
      <w:bookmarkEnd w:id="48"/>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3B14AA66" w14:textId="77777777">
        <w:trPr>
          <w:trHeight w:val="341"/>
        </w:trPr>
        <w:tc>
          <w:tcPr>
            <w:tcW w:w="638" w:type="dxa"/>
            <w:tcBorders>
              <w:top w:val="nil"/>
              <w:left w:val="nil"/>
              <w:bottom w:val="nil"/>
              <w:right w:val="nil"/>
            </w:tcBorders>
            <w:shd w:val="clear" w:color="auto" w:fill="4471C4"/>
          </w:tcPr>
          <w:p w14:paraId="0361FAF0" w14:textId="77777777" w:rsidR="00747BBF" w:rsidRDefault="00927A6E">
            <w:pPr>
              <w:pStyle w:val="TableParagraph"/>
              <w:spacing w:before="9" w:line="240" w:lineRule="auto"/>
              <w:ind w:left="163"/>
            </w:pPr>
            <w:r>
              <w:rPr>
                <w:color w:val="FFFFFF"/>
                <w:spacing w:val="-4"/>
              </w:rPr>
              <w:t>L.p.</w:t>
            </w:r>
          </w:p>
        </w:tc>
        <w:tc>
          <w:tcPr>
            <w:tcW w:w="8430" w:type="dxa"/>
            <w:tcBorders>
              <w:top w:val="nil"/>
              <w:left w:val="nil"/>
              <w:bottom w:val="nil"/>
              <w:right w:val="nil"/>
            </w:tcBorders>
            <w:shd w:val="clear" w:color="auto" w:fill="4471C4"/>
          </w:tcPr>
          <w:p w14:paraId="60E48D7C" w14:textId="77777777" w:rsidR="00747BBF" w:rsidRDefault="00927A6E">
            <w:pPr>
              <w:pStyle w:val="TableParagraph"/>
              <w:spacing w:before="9" w:line="240" w:lineRule="auto"/>
              <w:ind w:left="113"/>
            </w:pPr>
            <w:r>
              <w:rPr>
                <w:spacing w:val="-2"/>
              </w:rPr>
              <w:t>Rehabilitacja</w:t>
            </w:r>
          </w:p>
        </w:tc>
      </w:tr>
      <w:tr w:rsidR="00747BBF" w14:paraId="0A768EC6" w14:textId="77777777">
        <w:trPr>
          <w:trHeight w:val="743"/>
        </w:trPr>
        <w:tc>
          <w:tcPr>
            <w:tcW w:w="638" w:type="dxa"/>
            <w:tcBorders>
              <w:top w:val="nil"/>
            </w:tcBorders>
            <w:shd w:val="clear" w:color="auto" w:fill="D9E1F3"/>
          </w:tcPr>
          <w:p w14:paraId="22D9CCD8" w14:textId="77777777" w:rsidR="00747BBF" w:rsidRDefault="00747BBF">
            <w:pPr>
              <w:pStyle w:val="TableParagraph"/>
              <w:spacing w:line="240" w:lineRule="auto"/>
              <w:ind w:left="0"/>
              <w:rPr>
                <w:rFonts w:ascii="Times New Roman"/>
                <w:sz w:val="20"/>
              </w:rPr>
            </w:pPr>
          </w:p>
        </w:tc>
        <w:tc>
          <w:tcPr>
            <w:tcW w:w="8430" w:type="dxa"/>
            <w:tcBorders>
              <w:top w:val="nil"/>
            </w:tcBorders>
            <w:shd w:val="clear" w:color="auto" w:fill="D9E1F3"/>
          </w:tcPr>
          <w:p w14:paraId="18944061" w14:textId="77777777" w:rsidR="00747BBF" w:rsidRDefault="00927A6E">
            <w:pPr>
              <w:pStyle w:val="TableParagraph"/>
              <w:spacing w:before="241" w:line="240" w:lineRule="auto"/>
              <w:ind w:left="108"/>
              <w:rPr>
                <w:b/>
                <w:sz w:val="20"/>
              </w:rPr>
            </w:pPr>
            <w:r>
              <w:rPr>
                <w:b/>
                <w:color w:val="2E5395"/>
                <w:spacing w:val="-2"/>
                <w:sz w:val="20"/>
              </w:rPr>
              <w:t>Konfiguracja</w:t>
            </w:r>
            <w:r>
              <w:rPr>
                <w:b/>
                <w:color w:val="2E5395"/>
                <w:spacing w:val="7"/>
                <w:sz w:val="20"/>
              </w:rPr>
              <w:t xml:space="preserve"> </w:t>
            </w:r>
            <w:r>
              <w:rPr>
                <w:b/>
                <w:color w:val="2E5395"/>
                <w:spacing w:val="-2"/>
                <w:sz w:val="20"/>
              </w:rPr>
              <w:t>modułu</w:t>
            </w:r>
          </w:p>
        </w:tc>
      </w:tr>
      <w:tr w:rsidR="00747BBF" w14:paraId="2F088CA5" w14:textId="77777777">
        <w:trPr>
          <w:trHeight w:val="628"/>
        </w:trPr>
        <w:tc>
          <w:tcPr>
            <w:tcW w:w="638" w:type="dxa"/>
          </w:tcPr>
          <w:p w14:paraId="01500AFD" w14:textId="77777777" w:rsidR="00747BBF" w:rsidRDefault="00927A6E">
            <w:pPr>
              <w:pStyle w:val="TableParagraph"/>
              <w:spacing w:before="18" w:line="240" w:lineRule="auto"/>
              <w:ind w:left="165"/>
              <w:rPr>
                <w:sz w:val="20"/>
              </w:rPr>
            </w:pPr>
            <w:r>
              <w:rPr>
                <w:spacing w:val="-5"/>
                <w:sz w:val="20"/>
              </w:rPr>
              <w:t>1.</w:t>
            </w:r>
          </w:p>
        </w:tc>
        <w:tc>
          <w:tcPr>
            <w:tcW w:w="8430" w:type="dxa"/>
          </w:tcPr>
          <w:p w14:paraId="76C24334" w14:textId="77777777" w:rsidR="00747BBF" w:rsidRDefault="00927A6E">
            <w:pPr>
              <w:pStyle w:val="TableParagraph"/>
              <w:ind w:left="108"/>
            </w:pPr>
            <w:r>
              <w:t>System</w:t>
            </w:r>
            <w:r>
              <w:rPr>
                <w:spacing w:val="31"/>
              </w:rPr>
              <w:t xml:space="preserve"> </w:t>
            </w:r>
            <w:r>
              <w:t>musi</w:t>
            </w:r>
            <w:r>
              <w:rPr>
                <w:spacing w:val="32"/>
              </w:rPr>
              <w:t xml:space="preserve"> </w:t>
            </w:r>
            <w:r>
              <w:t>umożliwiać</w:t>
            </w:r>
            <w:r>
              <w:rPr>
                <w:spacing w:val="32"/>
              </w:rPr>
              <w:t xml:space="preserve"> </w:t>
            </w:r>
            <w:r>
              <w:t>definiowanie</w:t>
            </w:r>
            <w:r>
              <w:rPr>
                <w:spacing w:val="33"/>
              </w:rPr>
              <w:t xml:space="preserve"> </w:t>
            </w:r>
            <w:r>
              <w:t>listy</w:t>
            </w:r>
            <w:r>
              <w:rPr>
                <w:spacing w:val="35"/>
              </w:rPr>
              <w:t xml:space="preserve"> </w:t>
            </w:r>
            <w:r>
              <w:t>zdarzeń</w:t>
            </w:r>
            <w:r>
              <w:rPr>
                <w:spacing w:val="32"/>
              </w:rPr>
              <w:t xml:space="preserve"> </w:t>
            </w:r>
            <w:r>
              <w:t>medycznych/elementów</w:t>
            </w:r>
            <w:r>
              <w:rPr>
                <w:spacing w:val="32"/>
              </w:rPr>
              <w:t xml:space="preserve"> </w:t>
            </w:r>
            <w:r>
              <w:t>leczenia</w:t>
            </w:r>
            <w:r>
              <w:rPr>
                <w:spacing w:val="35"/>
              </w:rPr>
              <w:t xml:space="preserve"> </w:t>
            </w:r>
            <w:r>
              <w:rPr>
                <w:spacing w:val="-5"/>
              </w:rPr>
              <w:t>dla</w:t>
            </w:r>
          </w:p>
          <w:p w14:paraId="1599240C" w14:textId="77777777" w:rsidR="00747BBF" w:rsidRDefault="00927A6E">
            <w:pPr>
              <w:pStyle w:val="TableParagraph"/>
              <w:spacing w:before="38" w:line="240" w:lineRule="auto"/>
              <w:ind w:left="117"/>
            </w:pPr>
            <w:r>
              <w:t>miejsca</w:t>
            </w:r>
            <w:r>
              <w:rPr>
                <w:spacing w:val="-8"/>
              </w:rPr>
              <w:t xml:space="preserve"> </w:t>
            </w:r>
            <w:r>
              <w:rPr>
                <w:spacing w:val="-2"/>
              </w:rPr>
              <w:t>wykonania</w:t>
            </w:r>
          </w:p>
        </w:tc>
      </w:tr>
      <w:tr w:rsidR="00747BBF" w14:paraId="199B3B64" w14:textId="77777777">
        <w:trPr>
          <w:trHeight w:val="318"/>
        </w:trPr>
        <w:tc>
          <w:tcPr>
            <w:tcW w:w="638" w:type="dxa"/>
            <w:shd w:val="clear" w:color="auto" w:fill="D9E1F3"/>
          </w:tcPr>
          <w:p w14:paraId="760856D4" w14:textId="77777777" w:rsidR="00747BBF" w:rsidRDefault="00927A6E">
            <w:pPr>
              <w:pStyle w:val="TableParagraph"/>
              <w:spacing w:before="18" w:line="240" w:lineRule="auto"/>
              <w:ind w:left="165"/>
              <w:rPr>
                <w:sz w:val="20"/>
              </w:rPr>
            </w:pPr>
            <w:r>
              <w:rPr>
                <w:spacing w:val="-5"/>
                <w:sz w:val="20"/>
              </w:rPr>
              <w:t>2.</w:t>
            </w:r>
          </w:p>
        </w:tc>
        <w:tc>
          <w:tcPr>
            <w:tcW w:w="8430" w:type="dxa"/>
            <w:shd w:val="clear" w:color="auto" w:fill="D9E1F3"/>
          </w:tcPr>
          <w:p w14:paraId="38F7E865" w14:textId="77777777" w:rsidR="00747BBF" w:rsidRDefault="00927A6E">
            <w:pPr>
              <w:pStyle w:val="TableParagraph"/>
              <w:ind w:left="108"/>
            </w:pPr>
            <w:r>
              <w:t>System</w:t>
            </w:r>
            <w:r>
              <w:rPr>
                <w:spacing w:val="-7"/>
              </w:rPr>
              <w:t xml:space="preserve"> </w:t>
            </w:r>
            <w:r>
              <w:t>musi</w:t>
            </w:r>
            <w:r>
              <w:rPr>
                <w:spacing w:val="-4"/>
              </w:rPr>
              <w:t xml:space="preserve"> </w:t>
            </w:r>
            <w:r>
              <w:t>umożliwiać</w:t>
            </w:r>
            <w:r>
              <w:rPr>
                <w:spacing w:val="-6"/>
              </w:rPr>
              <w:t xml:space="preserve"> </w:t>
            </w:r>
            <w:r>
              <w:t>zarządzanie</w:t>
            </w:r>
            <w:r>
              <w:rPr>
                <w:spacing w:val="-5"/>
              </w:rPr>
              <w:t xml:space="preserve"> </w:t>
            </w:r>
            <w:r>
              <w:t>słownikiem</w:t>
            </w:r>
            <w:r>
              <w:rPr>
                <w:spacing w:val="-4"/>
              </w:rPr>
              <w:t xml:space="preserve"> </w:t>
            </w:r>
            <w:r>
              <w:t>stanowisk</w:t>
            </w:r>
            <w:r>
              <w:rPr>
                <w:spacing w:val="-6"/>
              </w:rPr>
              <w:t xml:space="preserve"> </w:t>
            </w:r>
            <w:r>
              <w:t>i</w:t>
            </w:r>
            <w:r>
              <w:rPr>
                <w:spacing w:val="-5"/>
              </w:rPr>
              <w:t xml:space="preserve"> </w:t>
            </w:r>
            <w:r>
              <w:t>urządzeń</w:t>
            </w:r>
            <w:r>
              <w:rPr>
                <w:spacing w:val="-5"/>
              </w:rPr>
              <w:t xml:space="preserve"> </w:t>
            </w:r>
            <w:r>
              <w:rPr>
                <w:spacing w:val="-2"/>
              </w:rPr>
              <w:t>rehabilitacyjnych</w:t>
            </w:r>
          </w:p>
        </w:tc>
      </w:tr>
      <w:tr w:rsidR="00747BBF" w14:paraId="6D063694" w14:textId="77777777">
        <w:trPr>
          <w:trHeight w:val="628"/>
        </w:trPr>
        <w:tc>
          <w:tcPr>
            <w:tcW w:w="638" w:type="dxa"/>
          </w:tcPr>
          <w:p w14:paraId="734236DA" w14:textId="77777777" w:rsidR="00747BBF" w:rsidRDefault="00927A6E">
            <w:pPr>
              <w:pStyle w:val="TableParagraph"/>
              <w:spacing w:before="18" w:line="240" w:lineRule="auto"/>
              <w:ind w:left="165"/>
              <w:rPr>
                <w:sz w:val="20"/>
              </w:rPr>
            </w:pPr>
            <w:r>
              <w:rPr>
                <w:spacing w:val="-5"/>
                <w:sz w:val="20"/>
              </w:rPr>
              <w:t>3.</w:t>
            </w:r>
          </w:p>
        </w:tc>
        <w:tc>
          <w:tcPr>
            <w:tcW w:w="8430" w:type="dxa"/>
          </w:tcPr>
          <w:p w14:paraId="4E3F4CFE" w14:textId="77777777" w:rsidR="00747BBF" w:rsidRDefault="00927A6E">
            <w:pPr>
              <w:pStyle w:val="TableParagraph"/>
              <w:tabs>
                <w:tab w:val="left" w:pos="976"/>
                <w:tab w:val="left" w:pos="2106"/>
                <w:tab w:val="left" w:pos="3370"/>
                <w:tab w:val="left" w:pos="4426"/>
                <w:tab w:val="left" w:pos="4696"/>
                <w:tab w:val="left" w:pos="6121"/>
                <w:tab w:val="left" w:pos="7232"/>
                <w:tab w:val="left" w:pos="7503"/>
              </w:tabs>
              <w:ind w:left="108"/>
            </w:pPr>
            <w:r>
              <w:rPr>
                <w:spacing w:val="-2"/>
              </w:rPr>
              <w:t>System</w:t>
            </w:r>
            <w:r>
              <w:tab/>
            </w:r>
            <w:r>
              <w:rPr>
                <w:spacing w:val="-2"/>
              </w:rPr>
              <w:t>umożliwia</w:t>
            </w:r>
            <w:r>
              <w:tab/>
            </w:r>
            <w:r>
              <w:rPr>
                <w:spacing w:val="-2"/>
              </w:rPr>
              <w:t>zarządzanie</w:t>
            </w:r>
            <w:r>
              <w:tab/>
            </w:r>
            <w:r>
              <w:rPr>
                <w:spacing w:val="-2"/>
              </w:rPr>
              <w:t>grafikami</w:t>
            </w:r>
            <w:r>
              <w:tab/>
            </w:r>
            <w:r>
              <w:rPr>
                <w:spacing w:val="-10"/>
              </w:rPr>
              <w:t>i</w:t>
            </w:r>
            <w:r>
              <w:tab/>
            </w:r>
            <w:r>
              <w:rPr>
                <w:spacing w:val="-2"/>
              </w:rPr>
              <w:t>terminarzami</w:t>
            </w:r>
            <w:r>
              <w:tab/>
            </w:r>
            <w:r>
              <w:rPr>
                <w:spacing w:val="-2"/>
              </w:rPr>
              <w:t>stanowisk</w:t>
            </w:r>
            <w:r>
              <w:tab/>
            </w:r>
            <w:r>
              <w:rPr>
                <w:spacing w:val="-10"/>
              </w:rPr>
              <w:t>i</w:t>
            </w:r>
            <w:r>
              <w:tab/>
            </w:r>
            <w:r>
              <w:rPr>
                <w:spacing w:val="-2"/>
              </w:rPr>
              <w:t>urządzeń</w:t>
            </w:r>
          </w:p>
          <w:p w14:paraId="6D799997" w14:textId="77777777" w:rsidR="00747BBF" w:rsidRDefault="00927A6E">
            <w:pPr>
              <w:pStyle w:val="TableParagraph"/>
              <w:spacing w:before="41" w:line="240" w:lineRule="auto"/>
              <w:ind w:left="117"/>
            </w:pPr>
            <w:r>
              <w:rPr>
                <w:spacing w:val="-2"/>
              </w:rPr>
              <w:t>rehabilitacyjnych</w:t>
            </w:r>
          </w:p>
        </w:tc>
      </w:tr>
      <w:tr w:rsidR="00747BBF" w14:paraId="078AE6F8" w14:textId="77777777">
        <w:trPr>
          <w:trHeight w:val="743"/>
        </w:trPr>
        <w:tc>
          <w:tcPr>
            <w:tcW w:w="638" w:type="dxa"/>
            <w:shd w:val="clear" w:color="auto" w:fill="D9E1F3"/>
          </w:tcPr>
          <w:p w14:paraId="2268CE5E"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29C1B6B4" w14:textId="77777777" w:rsidR="00747BBF" w:rsidRDefault="00927A6E">
            <w:pPr>
              <w:pStyle w:val="TableParagraph"/>
              <w:spacing w:before="241" w:line="240" w:lineRule="auto"/>
              <w:ind w:left="108"/>
              <w:rPr>
                <w:b/>
                <w:sz w:val="20"/>
              </w:rPr>
            </w:pPr>
            <w:r>
              <w:rPr>
                <w:b/>
                <w:color w:val="2E5395"/>
                <w:sz w:val="20"/>
              </w:rPr>
              <w:t>System</w:t>
            </w:r>
            <w:r>
              <w:rPr>
                <w:b/>
                <w:color w:val="2E5395"/>
                <w:spacing w:val="-8"/>
                <w:sz w:val="20"/>
              </w:rPr>
              <w:t xml:space="preserve"> </w:t>
            </w:r>
            <w:r>
              <w:rPr>
                <w:b/>
                <w:color w:val="2E5395"/>
                <w:sz w:val="20"/>
              </w:rPr>
              <w:t>musi</w:t>
            </w:r>
            <w:r>
              <w:rPr>
                <w:b/>
                <w:color w:val="2E5395"/>
                <w:spacing w:val="-9"/>
                <w:sz w:val="20"/>
              </w:rPr>
              <w:t xml:space="preserve"> </w:t>
            </w:r>
            <w:r>
              <w:rPr>
                <w:b/>
                <w:color w:val="2E5395"/>
                <w:sz w:val="20"/>
              </w:rPr>
              <w:t>umożliwiać</w:t>
            </w:r>
            <w:r>
              <w:rPr>
                <w:b/>
                <w:color w:val="2E5395"/>
                <w:spacing w:val="-7"/>
                <w:sz w:val="20"/>
              </w:rPr>
              <w:t xml:space="preserve"> </w:t>
            </w:r>
            <w:r>
              <w:rPr>
                <w:b/>
                <w:color w:val="2E5395"/>
                <w:sz w:val="20"/>
              </w:rPr>
              <w:t>realizację</w:t>
            </w:r>
            <w:r>
              <w:rPr>
                <w:b/>
                <w:color w:val="2E5395"/>
                <w:spacing w:val="-7"/>
                <w:sz w:val="20"/>
              </w:rPr>
              <w:t xml:space="preserve"> </w:t>
            </w:r>
            <w:r>
              <w:rPr>
                <w:b/>
                <w:color w:val="2E5395"/>
                <w:sz w:val="20"/>
              </w:rPr>
              <w:t>zabiegów</w:t>
            </w:r>
            <w:r>
              <w:rPr>
                <w:b/>
                <w:color w:val="2E5395"/>
                <w:spacing w:val="-8"/>
                <w:sz w:val="20"/>
              </w:rPr>
              <w:t xml:space="preserve"> </w:t>
            </w:r>
            <w:r>
              <w:rPr>
                <w:b/>
                <w:color w:val="2E5395"/>
                <w:sz w:val="20"/>
              </w:rPr>
              <w:t>w</w:t>
            </w:r>
            <w:r>
              <w:rPr>
                <w:b/>
                <w:color w:val="2E5395"/>
                <w:spacing w:val="-7"/>
                <w:sz w:val="20"/>
              </w:rPr>
              <w:t xml:space="preserve"> </w:t>
            </w:r>
            <w:r>
              <w:rPr>
                <w:b/>
                <w:color w:val="2E5395"/>
                <w:spacing w:val="-2"/>
                <w:sz w:val="20"/>
              </w:rPr>
              <w:t>warunkach:</w:t>
            </w:r>
          </w:p>
        </w:tc>
      </w:tr>
      <w:tr w:rsidR="00747BBF" w14:paraId="5C241DF9" w14:textId="77777777">
        <w:trPr>
          <w:trHeight w:val="321"/>
        </w:trPr>
        <w:tc>
          <w:tcPr>
            <w:tcW w:w="638" w:type="dxa"/>
          </w:tcPr>
          <w:p w14:paraId="76CB67D2" w14:textId="77777777" w:rsidR="00747BBF" w:rsidRDefault="00927A6E">
            <w:pPr>
              <w:pStyle w:val="TableParagraph"/>
              <w:spacing w:before="18" w:line="240" w:lineRule="auto"/>
              <w:ind w:left="165"/>
              <w:rPr>
                <w:sz w:val="20"/>
              </w:rPr>
            </w:pPr>
            <w:r>
              <w:rPr>
                <w:spacing w:val="-5"/>
                <w:sz w:val="20"/>
              </w:rPr>
              <w:t>4.</w:t>
            </w:r>
          </w:p>
        </w:tc>
        <w:tc>
          <w:tcPr>
            <w:tcW w:w="8430" w:type="dxa"/>
          </w:tcPr>
          <w:p w14:paraId="745AD82D" w14:textId="77777777" w:rsidR="00747BBF" w:rsidRDefault="00927A6E">
            <w:pPr>
              <w:pStyle w:val="TableParagraph"/>
              <w:ind w:left="158"/>
            </w:pPr>
            <w:r>
              <w:t>rehabilitacji</w:t>
            </w:r>
            <w:r>
              <w:rPr>
                <w:spacing w:val="-5"/>
              </w:rPr>
              <w:t xml:space="preserve"> </w:t>
            </w:r>
            <w:r>
              <w:rPr>
                <w:spacing w:val="-2"/>
              </w:rPr>
              <w:t>ambulatoryjnej</w:t>
            </w:r>
          </w:p>
        </w:tc>
      </w:tr>
      <w:tr w:rsidR="00747BBF" w14:paraId="34371BE3" w14:textId="77777777">
        <w:trPr>
          <w:trHeight w:val="319"/>
        </w:trPr>
        <w:tc>
          <w:tcPr>
            <w:tcW w:w="638" w:type="dxa"/>
            <w:shd w:val="clear" w:color="auto" w:fill="D9E1F3"/>
          </w:tcPr>
          <w:p w14:paraId="709EBB63" w14:textId="77777777" w:rsidR="00747BBF" w:rsidRDefault="00927A6E">
            <w:pPr>
              <w:pStyle w:val="TableParagraph"/>
              <w:spacing w:before="18" w:line="240" w:lineRule="auto"/>
              <w:ind w:left="165"/>
              <w:rPr>
                <w:sz w:val="20"/>
              </w:rPr>
            </w:pPr>
            <w:r>
              <w:rPr>
                <w:spacing w:val="-5"/>
                <w:sz w:val="20"/>
              </w:rPr>
              <w:t>5.</w:t>
            </w:r>
          </w:p>
        </w:tc>
        <w:tc>
          <w:tcPr>
            <w:tcW w:w="8430" w:type="dxa"/>
            <w:shd w:val="clear" w:color="auto" w:fill="D9E1F3"/>
          </w:tcPr>
          <w:p w14:paraId="1487AE51" w14:textId="77777777" w:rsidR="00747BBF" w:rsidRDefault="00927A6E">
            <w:pPr>
              <w:pStyle w:val="TableParagraph"/>
              <w:ind w:left="158"/>
            </w:pPr>
            <w:r>
              <w:t>rehabilitacji</w:t>
            </w:r>
            <w:r>
              <w:rPr>
                <w:spacing w:val="-6"/>
              </w:rPr>
              <w:t xml:space="preserve"> </w:t>
            </w:r>
            <w:r>
              <w:t>oddziału</w:t>
            </w:r>
            <w:r>
              <w:rPr>
                <w:spacing w:val="-5"/>
              </w:rPr>
              <w:t xml:space="preserve"> </w:t>
            </w:r>
            <w:r>
              <w:rPr>
                <w:spacing w:val="-2"/>
              </w:rPr>
              <w:t>dziennego</w:t>
            </w:r>
          </w:p>
        </w:tc>
      </w:tr>
      <w:tr w:rsidR="00747BBF" w14:paraId="67589CAA" w14:textId="77777777">
        <w:trPr>
          <w:trHeight w:val="319"/>
        </w:trPr>
        <w:tc>
          <w:tcPr>
            <w:tcW w:w="638" w:type="dxa"/>
          </w:tcPr>
          <w:p w14:paraId="4135B1BA" w14:textId="77777777" w:rsidR="00747BBF" w:rsidRDefault="00927A6E">
            <w:pPr>
              <w:pStyle w:val="TableParagraph"/>
              <w:spacing w:before="18" w:line="240" w:lineRule="auto"/>
              <w:ind w:left="165"/>
              <w:rPr>
                <w:sz w:val="20"/>
              </w:rPr>
            </w:pPr>
            <w:r>
              <w:rPr>
                <w:spacing w:val="-5"/>
                <w:sz w:val="20"/>
              </w:rPr>
              <w:t>6.</w:t>
            </w:r>
          </w:p>
        </w:tc>
        <w:tc>
          <w:tcPr>
            <w:tcW w:w="8430" w:type="dxa"/>
          </w:tcPr>
          <w:p w14:paraId="43EFF361" w14:textId="77777777" w:rsidR="00747BBF" w:rsidRDefault="00927A6E">
            <w:pPr>
              <w:pStyle w:val="TableParagraph"/>
              <w:ind w:left="158"/>
            </w:pPr>
            <w:r>
              <w:t>rehabilitacji</w:t>
            </w:r>
            <w:r>
              <w:rPr>
                <w:spacing w:val="-3"/>
              </w:rPr>
              <w:t xml:space="preserve"> </w:t>
            </w:r>
            <w:r>
              <w:rPr>
                <w:spacing w:val="-2"/>
              </w:rPr>
              <w:t>stacjonarnej</w:t>
            </w:r>
          </w:p>
        </w:tc>
      </w:tr>
      <w:tr w:rsidR="00747BBF" w14:paraId="6FE819B1" w14:textId="77777777">
        <w:trPr>
          <w:trHeight w:val="1007"/>
        </w:trPr>
        <w:tc>
          <w:tcPr>
            <w:tcW w:w="638" w:type="dxa"/>
            <w:shd w:val="clear" w:color="auto" w:fill="D9E1F3"/>
          </w:tcPr>
          <w:p w14:paraId="4D7F0A16"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1DB2D027" w14:textId="77777777" w:rsidR="00747BBF" w:rsidRDefault="00927A6E">
            <w:pPr>
              <w:pStyle w:val="TableParagraph"/>
              <w:spacing w:before="243" w:line="256" w:lineRule="auto"/>
              <w:ind w:left="108"/>
              <w:rPr>
                <w:b/>
                <w:sz w:val="20"/>
              </w:rPr>
            </w:pPr>
            <w:r>
              <w:rPr>
                <w:b/>
                <w:color w:val="2E5395"/>
                <w:sz w:val="20"/>
              </w:rPr>
              <w:t>System</w:t>
            </w:r>
            <w:r>
              <w:rPr>
                <w:b/>
                <w:color w:val="2E5395"/>
                <w:spacing w:val="27"/>
                <w:sz w:val="20"/>
              </w:rPr>
              <w:t xml:space="preserve"> </w:t>
            </w:r>
            <w:r>
              <w:rPr>
                <w:b/>
                <w:color w:val="2E5395"/>
                <w:sz w:val="20"/>
              </w:rPr>
              <w:t>musi</w:t>
            </w:r>
            <w:r>
              <w:rPr>
                <w:b/>
                <w:color w:val="2E5395"/>
                <w:spacing w:val="25"/>
                <w:sz w:val="20"/>
              </w:rPr>
              <w:t xml:space="preserve"> </w:t>
            </w:r>
            <w:r>
              <w:rPr>
                <w:b/>
                <w:color w:val="2E5395"/>
                <w:sz w:val="20"/>
              </w:rPr>
              <w:t>umożliwić</w:t>
            </w:r>
            <w:r>
              <w:rPr>
                <w:b/>
                <w:color w:val="2E5395"/>
                <w:spacing w:val="26"/>
                <w:sz w:val="20"/>
              </w:rPr>
              <w:t xml:space="preserve"> </w:t>
            </w:r>
            <w:r>
              <w:rPr>
                <w:b/>
                <w:color w:val="2E5395"/>
                <w:sz w:val="20"/>
              </w:rPr>
              <w:t>określenie</w:t>
            </w:r>
            <w:r>
              <w:rPr>
                <w:b/>
                <w:color w:val="2E5395"/>
                <w:spacing w:val="26"/>
                <w:sz w:val="20"/>
              </w:rPr>
              <w:t xml:space="preserve"> </w:t>
            </w:r>
            <w:r>
              <w:rPr>
                <w:b/>
                <w:color w:val="2E5395"/>
                <w:sz w:val="20"/>
              </w:rPr>
              <w:t>warunków</w:t>
            </w:r>
            <w:r>
              <w:rPr>
                <w:b/>
                <w:color w:val="2E5395"/>
                <w:spacing w:val="26"/>
                <w:sz w:val="20"/>
              </w:rPr>
              <w:t xml:space="preserve"> </w:t>
            </w:r>
            <w:r>
              <w:rPr>
                <w:b/>
                <w:color w:val="2E5395"/>
                <w:sz w:val="20"/>
              </w:rPr>
              <w:t>dostępności</w:t>
            </w:r>
            <w:r>
              <w:rPr>
                <w:b/>
                <w:color w:val="2E5395"/>
                <w:spacing w:val="25"/>
                <w:sz w:val="20"/>
              </w:rPr>
              <w:t xml:space="preserve"> </w:t>
            </w:r>
            <w:r>
              <w:rPr>
                <w:b/>
                <w:color w:val="2E5395"/>
                <w:sz w:val="20"/>
              </w:rPr>
              <w:t>elementu</w:t>
            </w:r>
            <w:r>
              <w:rPr>
                <w:b/>
                <w:color w:val="2E5395"/>
                <w:spacing w:val="27"/>
                <w:sz w:val="20"/>
              </w:rPr>
              <w:t xml:space="preserve"> </w:t>
            </w:r>
            <w:r>
              <w:rPr>
                <w:b/>
                <w:color w:val="2E5395"/>
                <w:sz w:val="20"/>
              </w:rPr>
              <w:t>leczenia</w:t>
            </w:r>
            <w:r>
              <w:rPr>
                <w:b/>
                <w:color w:val="2E5395"/>
                <w:spacing w:val="26"/>
                <w:sz w:val="20"/>
              </w:rPr>
              <w:t xml:space="preserve"> </w:t>
            </w:r>
            <w:r>
              <w:rPr>
                <w:b/>
                <w:color w:val="2E5395"/>
                <w:sz w:val="20"/>
              </w:rPr>
              <w:t>(zabiegu),</w:t>
            </w:r>
            <w:r>
              <w:rPr>
                <w:b/>
                <w:color w:val="2E5395"/>
                <w:spacing w:val="25"/>
                <w:sz w:val="20"/>
              </w:rPr>
              <w:t xml:space="preserve"> </w:t>
            </w:r>
            <w:r>
              <w:rPr>
                <w:b/>
                <w:color w:val="2E5395"/>
                <w:sz w:val="20"/>
              </w:rPr>
              <w:t>poprzez przypisanie odpowiednich kategorii zasobów typu:</w:t>
            </w:r>
          </w:p>
        </w:tc>
      </w:tr>
      <w:tr w:rsidR="00747BBF" w14:paraId="0A8D888E" w14:textId="77777777">
        <w:trPr>
          <w:trHeight w:val="321"/>
        </w:trPr>
        <w:tc>
          <w:tcPr>
            <w:tcW w:w="638" w:type="dxa"/>
          </w:tcPr>
          <w:p w14:paraId="362E9DFA" w14:textId="77777777" w:rsidR="00747BBF" w:rsidRDefault="00927A6E">
            <w:pPr>
              <w:pStyle w:val="TableParagraph"/>
              <w:spacing w:before="18" w:line="240" w:lineRule="auto"/>
              <w:ind w:left="165"/>
              <w:rPr>
                <w:sz w:val="20"/>
              </w:rPr>
            </w:pPr>
            <w:r>
              <w:rPr>
                <w:spacing w:val="-5"/>
                <w:sz w:val="20"/>
              </w:rPr>
              <w:t>7.</w:t>
            </w:r>
          </w:p>
        </w:tc>
        <w:tc>
          <w:tcPr>
            <w:tcW w:w="8430" w:type="dxa"/>
          </w:tcPr>
          <w:p w14:paraId="356F5145" w14:textId="77777777" w:rsidR="00747BBF" w:rsidRDefault="00927A6E">
            <w:pPr>
              <w:pStyle w:val="TableParagraph"/>
              <w:ind w:left="158"/>
            </w:pPr>
            <w:r>
              <w:rPr>
                <w:spacing w:val="-2"/>
              </w:rPr>
              <w:t>personel,</w:t>
            </w:r>
          </w:p>
        </w:tc>
      </w:tr>
      <w:tr w:rsidR="00747BBF" w14:paraId="08914759" w14:textId="77777777">
        <w:trPr>
          <w:trHeight w:val="318"/>
        </w:trPr>
        <w:tc>
          <w:tcPr>
            <w:tcW w:w="638" w:type="dxa"/>
            <w:shd w:val="clear" w:color="auto" w:fill="D9E1F3"/>
          </w:tcPr>
          <w:p w14:paraId="72BC63CF" w14:textId="77777777" w:rsidR="00747BBF" w:rsidRDefault="00927A6E">
            <w:pPr>
              <w:pStyle w:val="TableParagraph"/>
              <w:spacing w:before="18" w:line="240" w:lineRule="auto"/>
              <w:ind w:left="165"/>
              <w:rPr>
                <w:sz w:val="20"/>
              </w:rPr>
            </w:pPr>
            <w:r>
              <w:rPr>
                <w:spacing w:val="-5"/>
                <w:sz w:val="20"/>
              </w:rPr>
              <w:t>8.</w:t>
            </w:r>
          </w:p>
        </w:tc>
        <w:tc>
          <w:tcPr>
            <w:tcW w:w="8430" w:type="dxa"/>
            <w:shd w:val="clear" w:color="auto" w:fill="D9E1F3"/>
          </w:tcPr>
          <w:p w14:paraId="404DED31" w14:textId="77777777" w:rsidR="00747BBF" w:rsidRDefault="00927A6E">
            <w:pPr>
              <w:pStyle w:val="TableParagraph"/>
              <w:ind w:left="158"/>
            </w:pPr>
            <w:r>
              <w:rPr>
                <w:spacing w:val="-2"/>
              </w:rPr>
              <w:t>pomieszczenie,</w:t>
            </w:r>
          </w:p>
        </w:tc>
      </w:tr>
    </w:tbl>
    <w:p w14:paraId="486ACCF1"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76D5365A" w14:textId="77777777">
        <w:trPr>
          <w:trHeight w:val="319"/>
        </w:trPr>
        <w:tc>
          <w:tcPr>
            <w:tcW w:w="638" w:type="dxa"/>
          </w:tcPr>
          <w:p w14:paraId="44450873" w14:textId="77777777" w:rsidR="00747BBF" w:rsidRDefault="00927A6E">
            <w:pPr>
              <w:pStyle w:val="TableParagraph"/>
              <w:spacing w:before="18" w:line="240" w:lineRule="auto"/>
              <w:ind w:left="34" w:right="178"/>
              <w:jc w:val="center"/>
              <w:rPr>
                <w:sz w:val="20"/>
              </w:rPr>
            </w:pPr>
            <w:r>
              <w:rPr>
                <w:spacing w:val="-5"/>
                <w:sz w:val="20"/>
              </w:rPr>
              <w:t>9.</w:t>
            </w:r>
          </w:p>
        </w:tc>
        <w:tc>
          <w:tcPr>
            <w:tcW w:w="8430" w:type="dxa"/>
          </w:tcPr>
          <w:p w14:paraId="276207E2" w14:textId="77777777" w:rsidR="00747BBF" w:rsidRDefault="00927A6E">
            <w:pPr>
              <w:pStyle w:val="TableParagraph"/>
              <w:ind w:left="158"/>
            </w:pPr>
            <w:r>
              <w:t>stanowisko</w:t>
            </w:r>
            <w:r>
              <w:rPr>
                <w:spacing w:val="-7"/>
              </w:rPr>
              <w:t xml:space="preserve"> </w:t>
            </w:r>
            <w:r>
              <w:rPr>
                <w:spacing w:val="-2"/>
              </w:rPr>
              <w:t>rehabilitacyjne.</w:t>
            </w:r>
          </w:p>
        </w:tc>
      </w:tr>
      <w:tr w:rsidR="00747BBF" w14:paraId="1337F010" w14:textId="77777777">
        <w:trPr>
          <w:trHeight w:val="318"/>
        </w:trPr>
        <w:tc>
          <w:tcPr>
            <w:tcW w:w="638" w:type="dxa"/>
            <w:shd w:val="clear" w:color="auto" w:fill="D9E1F3"/>
          </w:tcPr>
          <w:p w14:paraId="6C92FEF2" w14:textId="77777777" w:rsidR="00747BBF" w:rsidRDefault="00927A6E">
            <w:pPr>
              <w:pStyle w:val="TableParagraph"/>
              <w:spacing w:before="18" w:line="240" w:lineRule="auto"/>
              <w:ind w:left="23" w:right="66"/>
              <w:jc w:val="center"/>
              <w:rPr>
                <w:sz w:val="20"/>
              </w:rPr>
            </w:pPr>
            <w:r>
              <w:rPr>
                <w:spacing w:val="-5"/>
                <w:sz w:val="20"/>
              </w:rPr>
              <w:t>10.</w:t>
            </w:r>
          </w:p>
        </w:tc>
        <w:tc>
          <w:tcPr>
            <w:tcW w:w="8430" w:type="dxa"/>
            <w:shd w:val="clear" w:color="auto" w:fill="D9E1F3"/>
          </w:tcPr>
          <w:p w14:paraId="5E4B8B9D" w14:textId="77777777" w:rsidR="00747BBF" w:rsidRDefault="00927A6E">
            <w:pPr>
              <w:pStyle w:val="TableParagraph"/>
              <w:ind w:left="108"/>
            </w:pPr>
            <w:r>
              <w:t>System</w:t>
            </w:r>
            <w:r>
              <w:rPr>
                <w:spacing w:val="-8"/>
              </w:rPr>
              <w:t xml:space="preserve"> </w:t>
            </w:r>
            <w:r>
              <w:t>musi</w:t>
            </w:r>
            <w:r>
              <w:rPr>
                <w:spacing w:val="-4"/>
              </w:rPr>
              <w:t xml:space="preserve"> </w:t>
            </w:r>
            <w:r>
              <w:t>umożliwić</w:t>
            </w:r>
            <w:r>
              <w:rPr>
                <w:spacing w:val="-6"/>
              </w:rPr>
              <w:t xml:space="preserve"> </w:t>
            </w:r>
            <w:r>
              <w:t>określenie</w:t>
            </w:r>
            <w:r>
              <w:rPr>
                <w:spacing w:val="-4"/>
              </w:rPr>
              <w:t xml:space="preserve"> </w:t>
            </w:r>
            <w:r>
              <w:t>standardowego</w:t>
            </w:r>
            <w:r>
              <w:rPr>
                <w:spacing w:val="-4"/>
              </w:rPr>
              <w:t xml:space="preserve"> </w:t>
            </w:r>
            <w:r>
              <w:t>czasu</w:t>
            </w:r>
            <w:r>
              <w:rPr>
                <w:spacing w:val="-4"/>
              </w:rPr>
              <w:t xml:space="preserve"> </w:t>
            </w:r>
            <w:r>
              <w:t>trwania</w:t>
            </w:r>
            <w:r>
              <w:rPr>
                <w:spacing w:val="-4"/>
              </w:rPr>
              <w:t xml:space="preserve"> </w:t>
            </w:r>
            <w:r>
              <w:t>porad,</w:t>
            </w:r>
            <w:r>
              <w:rPr>
                <w:spacing w:val="-6"/>
              </w:rPr>
              <w:t xml:space="preserve"> </w:t>
            </w:r>
            <w:r>
              <w:t>wizyt</w:t>
            </w:r>
            <w:r>
              <w:rPr>
                <w:spacing w:val="-4"/>
              </w:rPr>
              <w:t xml:space="preserve"> </w:t>
            </w:r>
            <w:r>
              <w:t>i</w:t>
            </w:r>
            <w:r>
              <w:rPr>
                <w:spacing w:val="-7"/>
              </w:rPr>
              <w:t xml:space="preserve"> </w:t>
            </w:r>
            <w:r>
              <w:rPr>
                <w:spacing w:val="-2"/>
              </w:rPr>
              <w:t>zabiegów</w:t>
            </w:r>
          </w:p>
        </w:tc>
      </w:tr>
      <w:tr w:rsidR="00747BBF" w14:paraId="4FBAEC46" w14:textId="77777777">
        <w:trPr>
          <w:trHeight w:val="628"/>
        </w:trPr>
        <w:tc>
          <w:tcPr>
            <w:tcW w:w="638" w:type="dxa"/>
          </w:tcPr>
          <w:p w14:paraId="64014A1C" w14:textId="77777777" w:rsidR="00747BBF" w:rsidRDefault="00927A6E">
            <w:pPr>
              <w:pStyle w:val="TableParagraph"/>
              <w:spacing w:before="20" w:line="240" w:lineRule="auto"/>
              <w:ind w:left="23" w:right="66"/>
              <w:jc w:val="center"/>
              <w:rPr>
                <w:sz w:val="20"/>
              </w:rPr>
            </w:pPr>
            <w:r>
              <w:rPr>
                <w:spacing w:val="-5"/>
                <w:sz w:val="20"/>
              </w:rPr>
              <w:t>11.</w:t>
            </w:r>
          </w:p>
        </w:tc>
        <w:tc>
          <w:tcPr>
            <w:tcW w:w="8430" w:type="dxa"/>
          </w:tcPr>
          <w:p w14:paraId="20850C22" w14:textId="77777777" w:rsidR="00747BBF" w:rsidRDefault="00927A6E">
            <w:pPr>
              <w:pStyle w:val="TableParagraph"/>
              <w:spacing w:before="1" w:line="240" w:lineRule="auto"/>
              <w:ind w:left="108"/>
            </w:pPr>
            <w:r>
              <w:t>System</w:t>
            </w:r>
            <w:r>
              <w:rPr>
                <w:spacing w:val="37"/>
              </w:rPr>
              <w:t xml:space="preserve"> </w:t>
            </w:r>
            <w:r>
              <w:t>musi</w:t>
            </w:r>
            <w:r>
              <w:rPr>
                <w:spacing w:val="41"/>
              </w:rPr>
              <w:t xml:space="preserve"> </w:t>
            </w:r>
            <w:r>
              <w:t>umożliwić</w:t>
            </w:r>
            <w:r>
              <w:rPr>
                <w:spacing w:val="39"/>
              </w:rPr>
              <w:t xml:space="preserve"> </w:t>
            </w:r>
            <w:r>
              <w:t>obsługę</w:t>
            </w:r>
            <w:r>
              <w:rPr>
                <w:spacing w:val="41"/>
              </w:rPr>
              <w:t xml:space="preserve"> </w:t>
            </w:r>
            <w:r>
              <w:t>skorowidza</w:t>
            </w:r>
            <w:r>
              <w:rPr>
                <w:spacing w:val="41"/>
              </w:rPr>
              <w:t xml:space="preserve"> </w:t>
            </w:r>
            <w:r>
              <w:t>pacjentów</w:t>
            </w:r>
            <w:r>
              <w:rPr>
                <w:spacing w:val="39"/>
              </w:rPr>
              <w:t xml:space="preserve"> </w:t>
            </w:r>
            <w:r>
              <w:t>modułów</w:t>
            </w:r>
            <w:r>
              <w:rPr>
                <w:spacing w:val="41"/>
              </w:rPr>
              <w:t xml:space="preserve"> </w:t>
            </w:r>
            <w:r>
              <w:t>obsługi</w:t>
            </w:r>
            <w:r>
              <w:rPr>
                <w:spacing w:val="42"/>
              </w:rPr>
              <w:t xml:space="preserve"> </w:t>
            </w:r>
            <w:r>
              <w:rPr>
                <w:spacing w:val="-2"/>
              </w:rPr>
              <w:t>Zakładu/Działu</w:t>
            </w:r>
          </w:p>
          <w:p w14:paraId="2B2F46C6" w14:textId="77777777" w:rsidR="00747BBF" w:rsidRDefault="00927A6E">
            <w:pPr>
              <w:pStyle w:val="TableParagraph"/>
              <w:spacing w:before="39" w:line="240" w:lineRule="auto"/>
              <w:ind w:left="117"/>
            </w:pPr>
            <w:r>
              <w:rPr>
                <w:spacing w:val="-2"/>
              </w:rPr>
              <w:t>Rehabilitacji</w:t>
            </w:r>
          </w:p>
        </w:tc>
      </w:tr>
      <w:tr w:rsidR="00747BBF" w14:paraId="2C5574A2" w14:textId="77777777">
        <w:trPr>
          <w:trHeight w:val="630"/>
        </w:trPr>
        <w:tc>
          <w:tcPr>
            <w:tcW w:w="638" w:type="dxa"/>
            <w:shd w:val="clear" w:color="auto" w:fill="D9E1F3"/>
          </w:tcPr>
          <w:p w14:paraId="51072B2C" w14:textId="77777777" w:rsidR="00747BBF" w:rsidRDefault="00927A6E">
            <w:pPr>
              <w:pStyle w:val="TableParagraph"/>
              <w:spacing w:before="20" w:line="240" w:lineRule="auto"/>
              <w:ind w:left="23" w:right="66"/>
              <w:jc w:val="center"/>
              <w:rPr>
                <w:sz w:val="20"/>
              </w:rPr>
            </w:pPr>
            <w:r>
              <w:rPr>
                <w:spacing w:val="-5"/>
                <w:sz w:val="20"/>
              </w:rPr>
              <w:t>12.</w:t>
            </w:r>
          </w:p>
        </w:tc>
        <w:tc>
          <w:tcPr>
            <w:tcW w:w="8430" w:type="dxa"/>
            <w:shd w:val="clear" w:color="auto" w:fill="D9E1F3"/>
          </w:tcPr>
          <w:p w14:paraId="1B10067C" w14:textId="77777777" w:rsidR="00747BBF" w:rsidRDefault="00927A6E">
            <w:pPr>
              <w:pStyle w:val="TableParagraph"/>
              <w:spacing w:before="1" w:line="240" w:lineRule="auto"/>
              <w:ind w:left="108"/>
            </w:pPr>
            <w:r>
              <w:t>System</w:t>
            </w:r>
            <w:r>
              <w:rPr>
                <w:spacing w:val="31"/>
              </w:rPr>
              <w:t xml:space="preserve">  </w:t>
            </w:r>
            <w:r>
              <w:t>umożliwia</w:t>
            </w:r>
            <w:r>
              <w:rPr>
                <w:spacing w:val="32"/>
              </w:rPr>
              <w:t xml:space="preserve">  </w:t>
            </w:r>
            <w:r>
              <w:t>definiowanie</w:t>
            </w:r>
            <w:r>
              <w:rPr>
                <w:spacing w:val="30"/>
              </w:rPr>
              <w:t xml:space="preserve">  </w:t>
            </w:r>
            <w:r>
              <w:t>jednostek,</w:t>
            </w:r>
            <w:r>
              <w:rPr>
                <w:spacing w:val="31"/>
              </w:rPr>
              <w:t xml:space="preserve">  </w:t>
            </w:r>
            <w:r>
              <w:t>które</w:t>
            </w:r>
            <w:r>
              <w:rPr>
                <w:spacing w:val="31"/>
              </w:rPr>
              <w:t xml:space="preserve">  </w:t>
            </w:r>
            <w:r>
              <w:t>mają</w:t>
            </w:r>
            <w:r>
              <w:rPr>
                <w:spacing w:val="29"/>
              </w:rPr>
              <w:t xml:space="preserve">  </w:t>
            </w:r>
            <w:r>
              <w:t>dostęp</w:t>
            </w:r>
            <w:r>
              <w:rPr>
                <w:spacing w:val="31"/>
              </w:rPr>
              <w:t xml:space="preserve">  </w:t>
            </w:r>
            <w:r>
              <w:t>do</w:t>
            </w:r>
            <w:r>
              <w:rPr>
                <w:spacing w:val="32"/>
              </w:rPr>
              <w:t xml:space="preserve">  </w:t>
            </w:r>
            <w:r>
              <w:rPr>
                <w:spacing w:val="-2"/>
              </w:rPr>
              <w:t>funkcjonalności-</w:t>
            </w:r>
          </w:p>
          <w:p w14:paraId="50D5922C" w14:textId="77777777" w:rsidR="00747BBF" w:rsidRDefault="00927A6E">
            <w:pPr>
              <w:pStyle w:val="TableParagraph"/>
              <w:spacing w:before="39" w:line="240" w:lineRule="auto"/>
              <w:ind w:left="117"/>
            </w:pPr>
            <w:r>
              <w:rPr>
                <w:spacing w:val="-2"/>
              </w:rPr>
              <w:t>Rehabilitacji</w:t>
            </w:r>
          </w:p>
        </w:tc>
      </w:tr>
      <w:tr w:rsidR="00747BBF" w14:paraId="667F8789" w14:textId="77777777">
        <w:trPr>
          <w:trHeight w:val="628"/>
        </w:trPr>
        <w:tc>
          <w:tcPr>
            <w:tcW w:w="638" w:type="dxa"/>
          </w:tcPr>
          <w:p w14:paraId="65682BBD" w14:textId="77777777" w:rsidR="00747BBF" w:rsidRDefault="00927A6E">
            <w:pPr>
              <w:pStyle w:val="TableParagraph"/>
              <w:spacing w:before="18" w:line="240" w:lineRule="auto"/>
              <w:ind w:left="23" w:right="66"/>
              <w:jc w:val="center"/>
              <w:rPr>
                <w:sz w:val="20"/>
              </w:rPr>
            </w:pPr>
            <w:r>
              <w:rPr>
                <w:spacing w:val="-5"/>
                <w:sz w:val="20"/>
              </w:rPr>
              <w:t>13.</w:t>
            </w:r>
          </w:p>
        </w:tc>
        <w:tc>
          <w:tcPr>
            <w:tcW w:w="8430" w:type="dxa"/>
          </w:tcPr>
          <w:p w14:paraId="6862D709" w14:textId="77777777" w:rsidR="00747BBF" w:rsidRDefault="00927A6E">
            <w:pPr>
              <w:pStyle w:val="TableParagraph"/>
              <w:ind w:left="108"/>
            </w:pPr>
            <w:r>
              <w:t>System</w:t>
            </w:r>
            <w:r>
              <w:rPr>
                <w:spacing w:val="-10"/>
              </w:rPr>
              <w:t xml:space="preserve"> </w:t>
            </w:r>
            <w:r>
              <w:t>umożliwią</w:t>
            </w:r>
            <w:r>
              <w:rPr>
                <w:spacing w:val="-11"/>
              </w:rPr>
              <w:t xml:space="preserve"> </w:t>
            </w:r>
            <w:r>
              <w:t>wystawienie</w:t>
            </w:r>
            <w:r>
              <w:rPr>
                <w:spacing w:val="-8"/>
              </w:rPr>
              <w:t xml:space="preserve"> </w:t>
            </w:r>
            <w:r>
              <w:t>skierowania</w:t>
            </w:r>
            <w:r>
              <w:rPr>
                <w:spacing w:val="-10"/>
              </w:rPr>
              <w:t xml:space="preserve"> </w:t>
            </w:r>
            <w:r>
              <w:t>wewnętrznego</w:t>
            </w:r>
            <w:r>
              <w:rPr>
                <w:spacing w:val="-10"/>
              </w:rPr>
              <w:t xml:space="preserve"> </w:t>
            </w:r>
            <w:r>
              <w:t>(zlecenia)</w:t>
            </w:r>
            <w:r>
              <w:rPr>
                <w:spacing w:val="-11"/>
              </w:rPr>
              <w:t xml:space="preserve"> </w:t>
            </w:r>
            <w:r>
              <w:t>z</w:t>
            </w:r>
            <w:r>
              <w:rPr>
                <w:spacing w:val="-8"/>
              </w:rPr>
              <w:t xml:space="preserve"> </w:t>
            </w:r>
            <w:r>
              <w:t>dowolnego</w:t>
            </w:r>
            <w:r>
              <w:rPr>
                <w:spacing w:val="-7"/>
              </w:rPr>
              <w:t xml:space="preserve"> </w:t>
            </w:r>
            <w:r>
              <w:rPr>
                <w:spacing w:val="-2"/>
              </w:rPr>
              <w:t>Gabinetu</w:t>
            </w:r>
          </w:p>
          <w:p w14:paraId="32E06B42" w14:textId="77777777" w:rsidR="00747BBF" w:rsidRDefault="00927A6E">
            <w:pPr>
              <w:pStyle w:val="TableParagraph"/>
              <w:spacing w:before="38" w:line="240" w:lineRule="auto"/>
              <w:ind w:left="117"/>
            </w:pPr>
            <w:r>
              <w:t>/</w:t>
            </w:r>
            <w:r>
              <w:rPr>
                <w:spacing w:val="1"/>
              </w:rPr>
              <w:t xml:space="preserve"> </w:t>
            </w:r>
            <w:r>
              <w:rPr>
                <w:spacing w:val="-2"/>
              </w:rPr>
              <w:t>Oddziału</w:t>
            </w:r>
          </w:p>
        </w:tc>
      </w:tr>
      <w:tr w:rsidR="00747BBF" w14:paraId="6CC89A18" w14:textId="77777777">
        <w:trPr>
          <w:trHeight w:val="318"/>
        </w:trPr>
        <w:tc>
          <w:tcPr>
            <w:tcW w:w="638" w:type="dxa"/>
            <w:shd w:val="clear" w:color="auto" w:fill="D9E1F3"/>
          </w:tcPr>
          <w:p w14:paraId="457F7453" w14:textId="77777777" w:rsidR="00747BBF" w:rsidRDefault="00927A6E">
            <w:pPr>
              <w:pStyle w:val="TableParagraph"/>
              <w:spacing w:before="18" w:line="240" w:lineRule="auto"/>
              <w:ind w:left="23" w:right="66"/>
              <w:jc w:val="center"/>
              <w:rPr>
                <w:sz w:val="20"/>
              </w:rPr>
            </w:pPr>
            <w:r>
              <w:rPr>
                <w:spacing w:val="-5"/>
                <w:sz w:val="20"/>
              </w:rPr>
              <w:t>14.</w:t>
            </w:r>
          </w:p>
        </w:tc>
        <w:tc>
          <w:tcPr>
            <w:tcW w:w="8430" w:type="dxa"/>
            <w:shd w:val="clear" w:color="auto" w:fill="D9E1F3"/>
          </w:tcPr>
          <w:p w14:paraId="459E8106" w14:textId="77777777" w:rsidR="00747BBF" w:rsidRDefault="00927A6E">
            <w:pPr>
              <w:pStyle w:val="TableParagraph"/>
              <w:ind w:left="108"/>
            </w:pPr>
            <w:r>
              <w:t>System</w:t>
            </w:r>
            <w:r>
              <w:rPr>
                <w:spacing w:val="-6"/>
              </w:rPr>
              <w:t xml:space="preserve"> </w:t>
            </w:r>
            <w:r>
              <w:t>umożliwia</w:t>
            </w:r>
            <w:r>
              <w:rPr>
                <w:spacing w:val="-4"/>
              </w:rPr>
              <w:t xml:space="preserve"> </w:t>
            </w:r>
            <w:r>
              <w:t>wprowadzenie</w:t>
            </w:r>
            <w:r>
              <w:rPr>
                <w:spacing w:val="-4"/>
              </w:rPr>
              <w:t xml:space="preserve"> </w:t>
            </w:r>
            <w:r>
              <w:t>uwag</w:t>
            </w:r>
            <w:r>
              <w:rPr>
                <w:spacing w:val="-4"/>
              </w:rPr>
              <w:t xml:space="preserve"> </w:t>
            </w:r>
            <w:r>
              <w:t>do</w:t>
            </w:r>
            <w:r>
              <w:rPr>
                <w:spacing w:val="-6"/>
              </w:rPr>
              <w:t xml:space="preserve"> </w:t>
            </w:r>
            <w:r>
              <w:rPr>
                <w:spacing w:val="-2"/>
              </w:rPr>
              <w:t>zlecenia.</w:t>
            </w:r>
          </w:p>
        </w:tc>
      </w:tr>
      <w:tr w:rsidR="00747BBF" w14:paraId="5745DCA9" w14:textId="77777777">
        <w:trPr>
          <w:trHeight w:val="321"/>
        </w:trPr>
        <w:tc>
          <w:tcPr>
            <w:tcW w:w="638" w:type="dxa"/>
          </w:tcPr>
          <w:p w14:paraId="66CC7F88" w14:textId="77777777" w:rsidR="00747BBF" w:rsidRDefault="00927A6E">
            <w:pPr>
              <w:pStyle w:val="TableParagraph"/>
              <w:spacing w:before="18" w:line="240" w:lineRule="auto"/>
              <w:ind w:left="23" w:right="66"/>
              <w:jc w:val="center"/>
              <w:rPr>
                <w:sz w:val="20"/>
              </w:rPr>
            </w:pPr>
            <w:r>
              <w:rPr>
                <w:spacing w:val="-5"/>
                <w:sz w:val="20"/>
              </w:rPr>
              <w:t>15.</w:t>
            </w:r>
          </w:p>
        </w:tc>
        <w:tc>
          <w:tcPr>
            <w:tcW w:w="8430" w:type="dxa"/>
          </w:tcPr>
          <w:p w14:paraId="4E456523" w14:textId="77777777" w:rsidR="00747BBF" w:rsidRDefault="00927A6E">
            <w:pPr>
              <w:pStyle w:val="TableParagraph"/>
              <w:ind w:left="108"/>
            </w:pPr>
            <w:r>
              <w:t>System</w:t>
            </w:r>
            <w:r>
              <w:rPr>
                <w:spacing w:val="-6"/>
              </w:rPr>
              <w:t xml:space="preserve"> </w:t>
            </w:r>
            <w:r>
              <w:t>umożliwia</w:t>
            </w:r>
            <w:r>
              <w:rPr>
                <w:spacing w:val="-6"/>
              </w:rPr>
              <w:t xml:space="preserve"> </w:t>
            </w:r>
            <w:r>
              <w:t>definiowanie</w:t>
            </w:r>
            <w:r>
              <w:rPr>
                <w:spacing w:val="-6"/>
              </w:rPr>
              <w:t xml:space="preserve"> </w:t>
            </w:r>
            <w:r>
              <w:t>grupowych</w:t>
            </w:r>
            <w:r>
              <w:rPr>
                <w:spacing w:val="-6"/>
              </w:rPr>
              <w:t xml:space="preserve"> </w:t>
            </w:r>
            <w:r>
              <w:t>pozycji</w:t>
            </w:r>
            <w:r>
              <w:rPr>
                <w:spacing w:val="-6"/>
              </w:rPr>
              <w:t xml:space="preserve"> </w:t>
            </w:r>
            <w:r>
              <w:rPr>
                <w:spacing w:val="-2"/>
              </w:rPr>
              <w:t>zabiegu.</w:t>
            </w:r>
          </w:p>
        </w:tc>
      </w:tr>
      <w:tr w:rsidR="00747BBF" w14:paraId="210EFF15" w14:textId="77777777">
        <w:trPr>
          <w:trHeight w:val="1005"/>
        </w:trPr>
        <w:tc>
          <w:tcPr>
            <w:tcW w:w="638" w:type="dxa"/>
            <w:shd w:val="clear" w:color="auto" w:fill="D9E1F3"/>
          </w:tcPr>
          <w:p w14:paraId="2E2F1D48"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60831D7C" w14:textId="77777777" w:rsidR="00747BBF" w:rsidRDefault="00927A6E">
            <w:pPr>
              <w:pStyle w:val="TableParagraph"/>
              <w:spacing w:before="241" w:line="259" w:lineRule="auto"/>
              <w:ind w:left="108"/>
              <w:rPr>
                <w:b/>
                <w:sz w:val="20"/>
              </w:rPr>
            </w:pPr>
            <w:r>
              <w:rPr>
                <w:b/>
                <w:color w:val="2E5395"/>
                <w:sz w:val="20"/>
              </w:rPr>
              <w:t>Planowanie</w:t>
            </w:r>
            <w:r>
              <w:rPr>
                <w:b/>
                <w:color w:val="2E5395"/>
                <w:spacing w:val="80"/>
                <w:sz w:val="20"/>
              </w:rPr>
              <w:t xml:space="preserve"> </w:t>
            </w:r>
            <w:r>
              <w:rPr>
                <w:b/>
                <w:color w:val="2E5395"/>
                <w:sz w:val="20"/>
              </w:rPr>
              <w:t>pozycji</w:t>
            </w:r>
            <w:r>
              <w:rPr>
                <w:b/>
                <w:color w:val="2E5395"/>
                <w:spacing w:val="80"/>
                <w:sz w:val="20"/>
              </w:rPr>
              <w:t xml:space="preserve"> </w:t>
            </w:r>
            <w:r>
              <w:rPr>
                <w:b/>
                <w:color w:val="2E5395"/>
                <w:sz w:val="20"/>
              </w:rPr>
              <w:t>programu</w:t>
            </w:r>
            <w:r>
              <w:rPr>
                <w:b/>
                <w:color w:val="2E5395"/>
                <w:spacing w:val="80"/>
                <w:sz w:val="20"/>
              </w:rPr>
              <w:t xml:space="preserve"> </w:t>
            </w:r>
            <w:r>
              <w:rPr>
                <w:b/>
                <w:color w:val="2E5395"/>
                <w:sz w:val="20"/>
              </w:rPr>
              <w:t>z</w:t>
            </w:r>
            <w:r>
              <w:rPr>
                <w:b/>
                <w:color w:val="2E5395"/>
                <w:spacing w:val="80"/>
                <w:sz w:val="20"/>
              </w:rPr>
              <w:t xml:space="preserve"> </w:t>
            </w:r>
            <w:r>
              <w:rPr>
                <w:b/>
                <w:color w:val="2E5395"/>
                <w:sz w:val="20"/>
              </w:rPr>
              <w:t>uwzględnieniem</w:t>
            </w:r>
            <w:r>
              <w:rPr>
                <w:b/>
                <w:color w:val="2E5395"/>
                <w:spacing w:val="80"/>
                <w:sz w:val="20"/>
              </w:rPr>
              <w:t xml:space="preserve"> </w:t>
            </w:r>
            <w:r>
              <w:rPr>
                <w:b/>
                <w:color w:val="2E5395"/>
                <w:sz w:val="20"/>
              </w:rPr>
              <w:t>preferencji</w:t>
            </w:r>
            <w:r>
              <w:rPr>
                <w:b/>
                <w:color w:val="2E5395"/>
                <w:spacing w:val="80"/>
                <w:sz w:val="20"/>
              </w:rPr>
              <w:t xml:space="preserve"> </w:t>
            </w:r>
            <w:r>
              <w:rPr>
                <w:b/>
                <w:color w:val="2E5395"/>
                <w:sz w:val="20"/>
              </w:rPr>
              <w:t>pacjenta</w:t>
            </w:r>
            <w:r>
              <w:rPr>
                <w:b/>
                <w:color w:val="2E5395"/>
                <w:spacing w:val="80"/>
                <w:sz w:val="20"/>
              </w:rPr>
              <w:t xml:space="preserve"> </w:t>
            </w:r>
            <w:r>
              <w:rPr>
                <w:b/>
                <w:color w:val="2E5395"/>
                <w:sz w:val="20"/>
              </w:rPr>
              <w:t>System</w:t>
            </w:r>
            <w:r>
              <w:rPr>
                <w:b/>
                <w:color w:val="2E5395"/>
                <w:spacing w:val="80"/>
                <w:sz w:val="20"/>
              </w:rPr>
              <w:t xml:space="preserve"> </w:t>
            </w:r>
            <w:r>
              <w:rPr>
                <w:b/>
                <w:color w:val="2E5395"/>
                <w:sz w:val="20"/>
              </w:rPr>
              <w:t>umożliwia</w:t>
            </w:r>
            <w:r>
              <w:rPr>
                <w:b/>
                <w:color w:val="2E5395"/>
                <w:spacing w:val="80"/>
                <w:sz w:val="20"/>
              </w:rPr>
              <w:t xml:space="preserve"> </w:t>
            </w:r>
            <w:r>
              <w:rPr>
                <w:b/>
                <w:color w:val="2E5395"/>
                <w:sz w:val="20"/>
              </w:rPr>
              <w:t>zdefiniowanie i zapamiętanie preferencji pacjenta do planowania terminów zabiegów w zakresie:</w:t>
            </w:r>
          </w:p>
        </w:tc>
      </w:tr>
      <w:tr w:rsidR="00747BBF" w14:paraId="5579C772" w14:textId="77777777">
        <w:trPr>
          <w:trHeight w:val="628"/>
        </w:trPr>
        <w:tc>
          <w:tcPr>
            <w:tcW w:w="638" w:type="dxa"/>
          </w:tcPr>
          <w:p w14:paraId="575C84B8" w14:textId="77777777" w:rsidR="00747BBF" w:rsidRDefault="00927A6E">
            <w:pPr>
              <w:pStyle w:val="TableParagraph"/>
              <w:spacing w:before="18" w:line="240" w:lineRule="auto"/>
              <w:ind w:left="23" w:right="66"/>
              <w:jc w:val="center"/>
              <w:rPr>
                <w:sz w:val="20"/>
              </w:rPr>
            </w:pPr>
            <w:r>
              <w:rPr>
                <w:spacing w:val="-5"/>
                <w:sz w:val="20"/>
              </w:rPr>
              <w:t>16.</w:t>
            </w:r>
          </w:p>
        </w:tc>
        <w:tc>
          <w:tcPr>
            <w:tcW w:w="8430" w:type="dxa"/>
          </w:tcPr>
          <w:p w14:paraId="135C7A9C" w14:textId="77777777" w:rsidR="00747BBF" w:rsidRDefault="00927A6E">
            <w:pPr>
              <w:pStyle w:val="TableParagraph"/>
              <w:ind w:left="108"/>
            </w:pPr>
            <w:r>
              <w:t>możliwości</w:t>
            </w:r>
            <w:r>
              <w:rPr>
                <w:spacing w:val="31"/>
              </w:rPr>
              <w:t xml:space="preserve"> </w:t>
            </w:r>
            <w:r>
              <w:t>ustalenia</w:t>
            </w:r>
            <w:r>
              <w:rPr>
                <w:spacing w:val="33"/>
              </w:rPr>
              <w:t xml:space="preserve"> </w:t>
            </w:r>
            <w:r>
              <w:t>"nieodpowiadających"</w:t>
            </w:r>
            <w:r>
              <w:rPr>
                <w:spacing w:val="34"/>
              </w:rPr>
              <w:t xml:space="preserve"> </w:t>
            </w:r>
            <w:r>
              <w:t>godzin</w:t>
            </w:r>
            <w:r>
              <w:rPr>
                <w:spacing w:val="32"/>
              </w:rPr>
              <w:t xml:space="preserve"> </w:t>
            </w:r>
            <w:r>
              <w:t>realizacji</w:t>
            </w:r>
            <w:r>
              <w:rPr>
                <w:spacing w:val="33"/>
              </w:rPr>
              <w:t xml:space="preserve"> </w:t>
            </w:r>
            <w:r>
              <w:t>(domyślnych</w:t>
            </w:r>
            <w:r>
              <w:rPr>
                <w:spacing w:val="31"/>
              </w:rPr>
              <w:t xml:space="preserve"> </w:t>
            </w:r>
            <w:r>
              <w:t>dla</w:t>
            </w:r>
            <w:r>
              <w:rPr>
                <w:spacing w:val="31"/>
              </w:rPr>
              <w:t xml:space="preserve"> </w:t>
            </w:r>
            <w:r>
              <w:rPr>
                <w:spacing w:val="-2"/>
              </w:rPr>
              <w:t>dowolnego</w:t>
            </w:r>
          </w:p>
          <w:p w14:paraId="5DD87E7F" w14:textId="77777777" w:rsidR="00747BBF" w:rsidRDefault="00927A6E">
            <w:pPr>
              <w:pStyle w:val="TableParagraph"/>
              <w:spacing w:before="41" w:line="240" w:lineRule="auto"/>
              <w:ind w:left="117"/>
            </w:pPr>
            <w:r>
              <w:t>dnia</w:t>
            </w:r>
            <w:r>
              <w:rPr>
                <w:spacing w:val="-4"/>
              </w:rPr>
              <w:t xml:space="preserve"> </w:t>
            </w:r>
            <w:r>
              <w:t>tygodnia,</w:t>
            </w:r>
            <w:r>
              <w:rPr>
                <w:spacing w:val="-5"/>
              </w:rPr>
              <w:t xml:space="preserve"> </w:t>
            </w:r>
            <w:r>
              <w:t>określonych</w:t>
            </w:r>
            <w:r>
              <w:rPr>
                <w:spacing w:val="-6"/>
              </w:rPr>
              <w:t xml:space="preserve"> </w:t>
            </w:r>
            <w:r>
              <w:t>dni</w:t>
            </w:r>
            <w:r>
              <w:rPr>
                <w:spacing w:val="-3"/>
              </w:rPr>
              <w:t xml:space="preserve"> </w:t>
            </w:r>
            <w:r>
              <w:rPr>
                <w:spacing w:val="-2"/>
              </w:rPr>
              <w:t>tygodnia).</w:t>
            </w:r>
          </w:p>
        </w:tc>
      </w:tr>
      <w:tr w:rsidR="00747BBF" w14:paraId="210A68A6" w14:textId="77777777">
        <w:trPr>
          <w:trHeight w:val="321"/>
        </w:trPr>
        <w:tc>
          <w:tcPr>
            <w:tcW w:w="638" w:type="dxa"/>
            <w:shd w:val="clear" w:color="auto" w:fill="D9E1F3"/>
          </w:tcPr>
          <w:p w14:paraId="3BE53D2D" w14:textId="77777777" w:rsidR="00747BBF" w:rsidRDefault="00927A6E">
            <w:pPr>
              <w:pStyle w:val="TableParagraph"/>
              <w:spacing w:before="20" w:line="240" w:lineRule="auto"/>
              <w:ind w:left="23" w:right="66"/>
              <w:jc w:val="center"/>
              <w:rPr>
                <w:sz w:val="20"/>
              </w:rPr>
            </w:pPr>
            <w:r>
              <w:rPr>
                <w:spacing w:val="-5"/>
                <w:sz w:val="20"/>
              </w:rPr>
              <w:t>17.</w:t>
            </w:r>
          </w:p>
        </w:tc>
        <w:tc>
          <w:tcPr>
            <w:tcW w:w="8430" w:type="dxa"/>
            <w:shd w:val="clear" w:color="auto" w:fill="D9E1F3"/>
          </w:tcPr>
          <w:p w14:paraId="6468BC3D" w14:textId="77777777" w:rsidR="00747BBF" w:rsidRDefault="00927A6E">
            <w:pPr>
              <w:pStyle w:val="TableParagraph"/>
              <w:spacing w:before="1" w:line="240" w:lineRule="auto"/>
              <w:ind w:left="108"/>
            </w:pPr>
            <w:r>
              <w:t>oznaczenia</w:t>
            </w:r>
            <w:r>
              <w:rPr>
                <w:spacing w:val="-7"/>
              </w:rPr>
              <w:t xml:space="preserve"> </w:t>
            </w:r>
            <w:r>
              <w:t>dowolności</w:t>
            </w:r>
            <w:r>
              <w:rPr>
                <w:spacing w:val="-8"/>
              </w:rPr>
              <w:t xml:space="preserve"> </w:t>
            </w:r>
            <w:r>
              <w:t>planowania</w:t>
            </w:r>
            <w:r>
              <w:rPr>
                <w:spacing w:val="-4"/>
              </w:rPr>
              <w:t xml:space="preserve"> </w:t>
            </w:r>
            <w:r>
              <w:t>godzin</w:t>
            </w:r>
            <w:r>
              <w:rPr>
                <w:spacing w:val="-7"/>
              </w:rPr>
              <w:t xml:space="preserve"> </w:t>
            </w:r>
            <w:r>
              <w:t>dla</w:t>
            </w:r>
            <w:r>
              <w:rPr>
                <w:spacing w:val="-5"/>
              </w:rPr>
              <w:t xml:space="preserve"> </w:t>
            </w:r>
            <w:r>
              <w:t>dowolnych</w:t>
            </w:r>
            <w:r>
              <w:rPr>
                <w:spacing w:val="-5"/>
              </w:rPr>
              <w:t xml:space="preserve"> </w:t>
            </w:r>
            <w:r>
              <w:t>lub</w:t>
            </w:r>
            <w:r>
              <w:rPr>
                <w:spacing w:val="-5"/>
              </w:rPr>
              <w:t xml:space="preserve"> </w:t>
            </w:r>
            <w:r>
              <w:t>wybranych</w:t>
            </w:r>
            <w:r>
              <w:rPr>
                <w:spacing w:val="-5"/>
              </w:rPr>
              <w:t xml:space="preserve"> </w:t>
            </w:r>
            <w:r>
              <w:t>dni</w:t>
            </w:r>
            <w:r>
              <w:rPr>
                <w:spacing w:val="-6"/>
              </w:rPr>
              <w:t xml:space="preserve"> </w:t>
            </w:r>
            <w:r>
              <w:rPr>
                <w:spacing w:val="-2"/>
              </w:rPr>
              <w:t>tygodnia</w:t>
            </w:r>
          </w:p>
        </w:tc>
      </w:tr>
      <w:tr w:rsidR="00747BBF" w14:paraId="481CD088" w14:textId="77777777">
        <w:trPr>
          <w:trHeight w:val="318"/>
        </w:trPr>
        <w:tc>
          <w:tcPr>
            <w:tcW w:w="638" w:type="dxa"/>
          </w:tcPr>
          <w:p w14:paraId="275D5EC8" w14:textId="77777777" w:rsidR="00747BBF" w:rsidRDefault="00927A6E">
            <w:pPr>
              <w:pStyle w:val="TableParagraph"/>
              <w:spacing w:before="18" w:line="240" w:lineRule="auto"/>
              <w:ind w:left="23" w:right="66"/>
              <w:jc w:val="center"/>
              <w:rPr>
                <w:sz w:val="20"/>
              </w:rPr>
            </w:pPr>
            <w:r>
              <w:rPr>
                <w:spacing w:val="-5"/>
                <w:sz w:val="20"/>
              </w:rPr>
              <w:t>18.</w:t>
            </w:r>
          </w:p>
        </w:tc>
        <w:tc>
          <w:tcPr>
            <w:tcW w:w="8430" w:type="dxa"/>
          </w:tcPr>
          <w:p w14:paraId="4409D428" w14:textId="77777777" w:rsidR="00747BBF" w:rsidRDefault="00927A6E">
            <w:pPr>
              <w:pStyle w:val="TableParagraph"/>
              <w:ind w:left="108"/>
            </w:pPr>
            <w:r>
              <w:t>oznaczenia</w:t>
            </w:r>
            <w:r>
              <w:rPr>
                <w:spacing w:val="-7"/>
              </w:rPr>
              <w:t xml:space="preserve"> </w:t>
            </w:r>
            <w:r>
              <w:t>blokady</w:t>
            </w:r>
            <w:r>
              <w:rPr>
                <w:spacing w:val="-5"/>
              </w:rPr>
              <w:t xml:space="preserve"> </w:t>
            </w:r>
            <w:r>
              <w:t>planowania</w:t>
            </w:r>
            <w:r>
              <w:rPr>
                <w:spacing w:val="-5"/>
              </w:rPr>
              <w:t xml:space="preserve"> </w:t>
            </w:r>
            <w:r>
              <w:t>dla</w:t>
            </w:r>
            <w:r>
              <w:rPr>
                <w:spacing w:val="-4"/>
              </w:rPr>
              <w:t xml:space="preserve"> </w:t>
            </w:r>
            <w:r>
              <w:t>dowolnych</w:t>
            </w:r>
            <w:r>
              <w:rPr>
                <w:spacing w:val="-5"/>
              </w:rPr>
              <w:t xml:space="preserve"> </w:t>
            </w:r>
            <w:r>
              <w:t>lub</w:t>
            </w:r>
            <w:r>
              <w:rPr>
                <w:spacing w:val="-6"/>
              </w:rPr>
              <w:t xml:space="preserve"> </w:t>
            </w:r>
            <w:r>
              <w:t>wybranych</w:t>
            </w:r>
            <w:r>
              <w:rPr>
                <w:spacing w:val="-5"/>
              </w:rPr>
              <w:t xml:space="preserve"> </w:t>
            </w:r>
            <w:r>
              <w:t>dni</w:t>
            </w:r>
            <w:r>
              <w:rPr>
                <w:spacing w:val="-4"/>
              </w:rPr>
              <w:t xml:space="preserve"> </w:t>
            </w:r>
            <w:r>
              <w:rPr>
                <w:spacing w:val="-2"/>
              </w:rPr>
              <w:t>tygodnia</w:t>
            </w:r>
          </w:p>
        </w:tc>
      </w:tr>
      <w:tr w:rsidR="00747BBF" w14:paraId="581B416B" w14:textId="77777777">
        <w:trPr>
          <w:trHeight w:val="321"/>
        </w:trPr>
        <w:tc>
          <w:tcPr>
            <w:tcW w:w="638" w:type="dxa"/>
            <w:shd w:val="clear" w:color="auto" w:fill="D9E1F3"/>
          </w:tcPr>
          <w:p w14:paraId="1478CE9F" w14:textId="77777777" w:rsidR="00747BBF" w:rsidRDefault="00927A6E">
            <w:pPr>
              <w:pStyle w:val="TableParagraph"/>
              <w:spacing w:before="18" w:line="240" w:lineRule="auto"/>
              <w:ind w:left="23" w:right="66"/>
              <w:jc w:val="center"/>
              <w:rPr>
                <w:sz w:val="20"/>
              </w:rPr>
            </w:pPr>
            <w:r>
              <w:rPr>
                <w:spacing w:val="-5"/>
                <w:sz w:val="20"/>
              </w:rPr>
              <w:t>19.</w:t>
            </w:r>
          </w:p>
        </w:tc>
        <w:tc>
          <w:tcPr>
            <w:tcW w:w="8430" w:type="dxa"/>
            <w:shd w:val="clear" w:color="auto" w:fill="D9E1F3"/>
          </w:tcPr>
          <w:p w14:paraId="799B5BBC" w14:textId="77777777" w:rsidR="00747BBF" w:rsidRDefault="00927A6E">
            <w:pPr>
              <w:pStyle w:val="TableParagraph"/>
              <w:ind w:left="108"/>
            </w:pPr>
            <w:r>
              <w:t>ustawienia</w:t>
            </w:r>
            <w:r>
              <w:rPr>
                <w:spacing w:val="-8"/>
              </w:rPr>
              <w:t xml:space="preserve"> </w:t>
            </w:r>
            <w:r>
              <w:t>mogą</w:t>
            </w:r>
            <w:r>
              <w:rPr>
                <w:spacing w:val="-4"/>
              </w:rPr>
              <w:t xml:space="preserve"> </w:t>
            </w:r>
            <w:r>
              <w:t>być</w:t>
            </w:r>
            <w:r>
              <w:rPr>
                <w:spacing w:val="-4"/>
              </w:rPr>
              <w:t xml:space="preserve"> </w:t>
            </w:r>
            <w:r>
              <w:t>definiowane</w:t>
            </w:r>
            <w:r>
              <w:rPr>
                <w:spacing w:val="-6"/>
              </w:rPr>
              <w:t xml:space="preserve"> </w:t>
            </w:r>
            <w:r>
              <w:t>dla</w:t>
            </w:r>
            <w:r>
              <w:rPr>
                <w:spacing w:val="-6"/>
              </w:rPr>
              <w:t xml:space="preserve"> </w:t>
            </w:r>
            <w:r>
              <w:t>wszystkich</w:t>
            </w:r>
            <w:r>
              <w:rPr>
                <w:spacing w:val="-4"/>
              </w:rPr>
              <w:t xml:space="preserve"> </w:t>
            </w:r>
            <w:r>
              <w:t>lub</w:t>
            </w:r>
            <w:r>
              <w:rPr>
                <w:spacing w:val="-7"/>
              </w:rPr>
              <w:t xml:space="preserve"> </w:t>
            </w:r>
            <w:r>
              <w:t>wybranych</w:t>
            </w:r>
            <w:r>
              <w:rPr>
                <w:spacing w:val="-4"/>
              </w:rPr>
              <w:t xml:space="preserve"> </w:t>
            </w:r>
            <w:r>
              <w:rPr>
                <w:spacing w:val="-2"/>
              </w:rPr>
              <w:t>tygodni</w:t>
            </w:r>
          </w:p>
        </w:tc>
      </w:tr>
      <w:tr w:rsidR="00747BBF" w14:paraId="40CAF8E6" w14:textId="77777777">
        <w:trPr>
          <w:trHeight w:val="318"/>
        </w:trPr>
        <w:tc>
          <w:tcPr>
            <w:tcW w:w="638" w:type="dxa"/>
          </w:tcPr>
          <w:p w14:paraId="28A9851B" w14:textId="77777777" w:rsidR="00747BBF" w:rsidRDefault="00927A6E">
            <w:pPr>
              <w:pStyle w:val="TableParagraph"/>
              <w:spacing w:before="18" w:line="240" w:lineRule="auto"/>
              <w:ind w:left="23" w:right="66"/>
              <w:jc w:val="center"/>
              <w:rPr>
                <w:sz w:val="20"/>
              </w:rPr>
            </w:pPr>
            <w:r>
              <w:rPr>
                <w:spacing w:val="-5"/>
                <w:sz w:val="20"/>
              </w:rPr>
              <w:t>20.</w:t>
            </w:r>
          </w:p>
        </w:tc>
        <w:tc>
          <w:tcPr>
            <w:tcW w:w="8430" w:type="dxa"/>
          </w:tcPr>
          <w:p w14:paraId="0A64317B" w14:textId="77777777" w:rsidR="00747BBF" w:rsidRDefault="00927A6E">
            <w:pPr>
              <w:pStyle w:val="TableParagraph"/>
              <w:ind w:left="108"/>
            </w:pPr>
            <w:r>
              <w:t>System</w:t>
            </w:r>
            <w:r>
              <w:rPr>
                <w:spacing w:val="-5"/>
              </w:rPr>
              <w:t xml:space="preserve"> </w:t>
            </w:r>
            <w:r>
              <w:t>umożliwia</w:t>
            </w:r>
            <w:r>
              <w:rPr>
                <w:spacing w:val="-5"/>
              </w:rPr>
              <w:t xml:space="preserve"> </w:t>
            </w:r>
            <w:r>
              <w:t>przeplanowanie</w:t>
            </w:r>
            <w:r>
              <w:rPr>
                <w:spacing w:val="-7"/>
              </w:rPr>
              <w:t xml:space="preserve"> </w:t>
            </w:r>
            <w:r>
              <w:rPr>
                <w:spacing w:val="-2"/>
              </w:rPr>
              <w:t>zabiegów</w:t>
            </w:r>
          </w:p>
        </w:tc>
      </w:tr>
      <w:tr w:rsidR="00747BBF" w14:paraId="5B886C23" w14:textId="77777777">
        <w:trPr>
          <w:trHeight w:val="938"/>
        </w:trPr>
        <w:tc>
          <w:tcPr>
            <w:tcW w:w="638" w:type="dxa"/>
            <w:shd w:val="clear" w:color="auto" w:fill="D9E1F3"/>
          </w:tcPr>
          <w:p w14:paraId="45BB78C1" w14:textId="77777777" w:rsidR="00747BBF" w:rsidRDefault="00927A6E">
            <w:pPr>
              <w:pStyle w:val="TableParagraph"/>
              <w:spacing w:before="18" w:line="240" w:lineRule="auto"/>
              <w:ind w:left="23" w:right="66"/>
              <w:jc w:val="center"/>
              <w:rPr>
                <w:sz w:val="20"/>
              </w:rPr>
            </w:pPr>
            <w:r>
              <w:rPr>
                <w:spacing w:val="-5"/>
                <w:sz w:val="20"/>
              </w:rPr>
              <w:t>21.</w:t>
            </w:r>
          </w:p>
        </w:tc>
        <w:tc>
          <w:tcPr>
            <w:tcW w:w="8430" w:type="dxa"/>
            <w:shd w:val="clear" w:color="auto" w:fill="D9E1F3"/>
          </w:tcPr>
          <w:p w14:paraId="44145EDA" w14:textId="77777777" w:rsidR="00747BBF" w:rsidRDefault="00927A6E">
            <w:pPr>
              <w:pStyle w:val="TableParagraph"/>
              <w:tabs>
                <w:tab w:val="left" w:pos="1113"/>
                <w:tab w:val="left" w:pos="2337"/>
                <w:tab w:val="left" w:pos="3952"/>
                <w:tab w:val="left" w:pos="4849"/>
                <w:tab w:val="left" w:pos="6605"/>
                <w:tab w:val="left" w:pos="7097"/>
                <w:tab w:val="left" w:pos="7579"/>
              </w:tabs>
              <w:spacing w:line="276" w:lineRule="auto"/>
              <w:ind w:left="117" w:right="100" w:hanging="10"/>
            </w:pPr>
            <w:r>
              <w:t>System</w:t>
            </w:r>
            <w:r>
              <w:rPr>
                <w:spacing w:val="40"/>
              </w:rPr>
              <w:t xml:space="preserve"> </w:t>
            </w:r>
            <w:r>
              <w:t>musi</w:t>
            </w:r>
            <w:r>
              <w:rPr>
                <w:spacing w:val="40"/>
              </w:rPr>
              <w:t xml:space="preserve"> </w:t>
            </w:r>
            <w:r>
              <w:t>umożliwić</w:t>
            </w:r>
            <w:r>
              <w:rPr>
                <w:spacing w:val="40"/>
              </w:rPr>
              <w:t xml:space="preserve"> </w:t>
            </w:r>
            <w:r>
              <w:t>wysłanie</w:t>
            </w:r>
            <w:r>
              <w:rPr>
                <w:spacing w:val="40"/>
              </w:rPr>
              <w:t xml:space="preserve"> </w:t>
            </w:r>
            <w:r>
              <w:t>do</w:t>
            </w:r>
            <w:r>
              <w:rPr>
                <w:spacing w:val="40"/>
              </w:rPr>
              <w:t xml:space="preserve"> </w:t>
            </w:r>
            <w:r>
              <w:t>pacjenta</w:t>
            </w:r>
            <w:r>
              <w:rPr>
                <w:spacing w:val="40"/>
              </w:rPr>
              <w:t xml:space="preserve"> </w:t>
            </w:r>
            <w:r>
              <w:t>powiadomienia</w:t>
            </w:r>
            <w:r>
              <w:rPr>
                <w:spacing w:val="40"/>
              </w:rPr>
              <w:t xml:space="preserve"> </w:t>
            </w:r>
            <w:r>
              <w:t>z</w:t>
            </w:r>
            <w:r>
              <w:rPr>
                <w:spacing w:val="40"/>
              </w:rPr>
              <w:t xml:space="preserve"> </w:t>
            </w:r>
            <w:r>
              <w:t>informacją</w:t>
            </w:r>
            <w:r>
              <w:rPr>
                <w:spacing w:val="40"/>
              </w:rPr>
              <w:t xml:space="preserve"> </w:t>
            </w:r>
            <w:r>
              <w:t>o</w:t>
            </w:r>
            <w:r>
              <w:rPr>
                <w:spacing w:val="40"/>
              </w:rPr>
              <w:t xml:space="preserve"> </w:t>
            </w:r>
            <w:r>
              <w:t>terminie</w:t>
            </w:r>
            <w:r>
              <w:rPr>
                <w:spacing w:val="40"/>
              </w:rPr>
              <w:t xml:space="preserve"> </w:t>
            </w:r>
            <w:r>
              <w:rPr>
                <w:spacing w:val="-2"/>
              </w:rPr>
              <w:t>realizacji</w:t>
            </w:r>
            <w:r>
              <w:tab/>
            </w:r>
            <w:r>
              <w:rPr>
                <w:spacing w:val="-2"/>
              </w:rPr>
              <w:t>pierwszego</w:t>
            </w:r>
            <w:r>
              <w:tab/>
            </w:r>
            <w:r>
              <w:rPr>
                <w:spacing w:val="-2"/>
              </w:rPr>
              <w:t>zaplanowanego</w:t>
            </w:r>
            <w:r>
              <w:tab/>
            </w:r>
            <w:r>
              <w:rPr>
                <w:spacing w:val="-2"/>
              </w:rPr>
              <w:t>zabiegu</w:t>
            </w:r>
            <w:r>
              <w:tab/>
            </w:r>
            <w:r>
              <w:rPr>
                <w:spacing w:val="-2"/>
              </w:rPr>
              <w:t>rehabilitacyjnego</w:t>
            </w:r>
            <w:r>
              <w:tab/>
            </w:r>
            <w:r>
              <w:rPr>
                <w:spacing w:val="-5"/>
              </w:rPr>
              <w:t>lub</w:t>
            </w:r>
            <w:r>
              <w:tab/>
            </w:r>
            <w:r>
              <w:rPr>
                <w:spacing w:val="-5"/>
              </w:rPr>
              <w:t>dla</w:t>
            </w:r>
            <w:r>
              <w:tab/>
            </w:r>
            <w:r>
              <w:rPr>
                <w:spacing w:val="-2"/>
              </w:rPr>
              <w:t>każdego</w:t>
            </w:r>
          </w:p>
          <w:p w14:paraId="5C87A9C2" w14:textId="77777777" w:rsidR="00747BBF" w:rsidRDefault="00927A6E">
            <w:pPr>
              <w:pStyle w:val="TableParagraph"/>
              <w:spacing w:line="240" w:lineRule="auto"/>
              <w:ind w:left="117"/>
            </w:pPr>
            <w:r>
              <w:t>zaplanowanego</w:t>
            </w:r>
            <w:r>
              <w:rPr>
                <w:spacing w:val="-9"/>
              </w:rPr>
              <w:t xml:space="preserve"> </w:t>
            </w:r>
            <w:r>
              <w:rPr>
                <w:spacing w:val="-2"/>
              </w:rPr>
              <w:t>zabiegu.</w:t>
            </w:r>
          </w:p>
        </w:tc>
      </w:tr>
      <w:tr w:rsidR="00747BBF" w14:paraId="62E376ED" w14:textId="77777777">
        <w:trPr>
          <w:trHeight w:val="938"/>
        </w:trPr>
        <w:tc>
          <w:tcPr>
            <w:tcW w:w="638" w:type="dxa"/>
          </w:tcPr>
          <w:p w14:paraId="1BA973CD" w14:textId="77777777" w:rsidR="00747BBF" w:rsidRDefault="00927A6E">
            <w:pPr>
              <w:pStyle w:val="TableParagraph"/>
              <w:spacing w:before="18" w:line="240" w:lineRule="auto"/>
              <w:ind w:left="23" w:right="66"/>
              <w:jc w:val="center"/>
              <w:rPr>
                <w:sz w:val="20"/>
              </w:rPr>
            </w:pPr>
            <w:r>
              <w:rPr>
                <w:spacing w:val="-5"/>
                <w:sz w:val="20"/>
              </w:rPr>
              <w:t>22.</w:t>
            </w:r>
          </w:p>
        </w:tc>
        <w:tc>
          <w:tcPr>
            <w:tcW w:w="8430" w:type="dxa"/>
          </w:tcPr>
          <w:p w14:paraId="4ECC4754" w14:textId="77777777" w:rsidR="00747BBF" w:rsidRDefault="00927A6E">
            <w:pPr>
              <w:pStyle w:val="TableParagraph"/>
              <w:spacing w:line="276" w:lineRule="auto"/>
              <w:ind w:left="117" w:hanging="10"/>
            </w:pPr>
            <w:r>
              <w:t>System musi umożliwiać wprowadzenie nowego</w:t>
            </w:r>
            <w:r>
              <w:rPr>
                <w:spacing w:val="25"/>
              </w:rPr>
              <w:t xml:space="preserve"> </w:t>
            </w:r>
            <w:r>
              <w:t>programu rehabilitacji dla pacjenta. Plan uwzględnia</w:t>
            </w:r>
            <w:r>
              <w:rPr>
                <w:spacing w:val="16"/>
              </w:rPr>
              <w:t xml:space="preserve"> </w:t>
            </w:r>
            <w:r>
              <w:t>listę</w:t>
            </w:r>
            <w:r>
              <w:rPr>
                <w:spacing w:val="16"/>
              </w:rPr>
              <w:t xml:space="preserve"> </w:t>
            </w:r>
            <w:r>
              <w:t>zabiegów</w:t>
            </w:r>
            <w:r>
              <w:rPr>
                <w:spacing w:val="16"/>
              </w:rPr>
              <w:t xml:space="preserve"> </w:t>
            </w:r>
            <w:r>
              <w:t>ze</w:t>
            </w:r>
            <w:r>
              <w:rPr>
                <w:spacing w:val="17"/>
              </w:rPr>
              <w:t xml:space="preserve"> </w:t>
            </w:r>
            <w:r>
              <w:t>skierowania</w:t>
            </w:r>
            <w:r>
              <w:rPr>
                <w:spacing w:val="17"/>
              </w:rPr>
              <w:t xml:space="preserve"> </w:t>
            </w:r>
            <w:r>
              <w:t>z</w:t>
            </w:r>
            <w:r>
              <w:rPr>
                <w:spacing w:val="14"/>
              </w:rPr>
              <w:t xml:space="preserve"> </w:t>
            </w:r>
            <w:r>
              <w:t>określoną</w:t>
            </w:r>
            <w:r>
              <w:rPr>
                <w:spacing w:val="16"/>
              </w:rPr>
              <w:t xml:space="preserve"> </w:t>
            </w:r>
            <w:r>
              <w:t>kolejnością,</w:t>
            </w:r>
            <w:r>
              <w:rPr>
                <w:spacing w:val="15"/>
              </w:rPr>
              <w:t xml:space="preserve"> </w:t>
            </w:r>
            <w:r>
              <w:t>warunkami</w:t>
            </w:r>
            <w:r>
              <w:rPr>
                <w:spacing w:val="17"/>
              </w:rPr>
              <w:t xml:space="preserve"> </w:t>
            </w:r>
            <w:r>
              <w:t>i</w:t>
            </w:r>
            <w:r>
              <w:rPr>
                <w:spacing w:val="17"/>
              </w:rPr>
              <w:t xml:space="preserve"> </w:t>
            </w:r>
            <w:r>
              <w:rPr>
                <w:spacing w:val="-2"/>
              </w:rPr>
              <w:t>krotnością</w:t>
            </w:r>
          </w:p>
          <w:p w14:paraId="0DD942C7" w14:textId="77777777" w:rsidR="00747BBF" w:rsidRDefault="00927A6E">
            <w:pPr>
              <w:pStyle w:val="TableParagraph"/>
              <w:ind w:left="117"/>
            </w:pPr>
            <w:r>
              <w:rPr>
                <w:spacing w:val="-2"/>
              </w:rPr>
              <w:t>wykonania.</w:t>
            </w:r>
          </w:p>
        </w:tc>
      </w:tr>
      <w:tr w:rsidR="00747BBF" w14:paraId="29749BFD" w14:textId="77777777">
        <w:trPr>
          <w:trHeight w:val="628"/>
        </w:trPr>
        <w:tc>
          <w:tcPr>
            <w:tcW w:w="638" w:type="dxa"/>
            <w:shd w:val="clear" w:color="auto" w:fill="D9E1F3"/>
          </w:tcPr>
          <w:p w14:paraId="4B564980" w14:textId="77777777" w:rsidR="00747BBF" w:rsidRDefault="00927A6E">
            <w:pPr>
              <w:pStyle w:val="TableParagraph"/>
              <w:spacing w:before="18" w:line="240" w:lineRule="auto"/>
              <w:ind w:left="23" w:right="66"/>
              <w:jc w:val="center"/>
              <w:rPr>
                <w:sz w:val="20"/>
              </w:rPr>
            </w:pPr>
            <w:r>
              <w:rPr>
                <w:spacing w:val="-5"/>
                <w:sz w:val="20"/>
              </w:rPr>
              <w:lastRenderedPageBreak/>
              <w:t>23.</w:t>
            </w:r>
          </w:p>
        </w:tc>
        <w:tc>
          <w:tcPr>
            <w:tcW w:w="8430" w:type="dxa"/>
            <w:shd w:val="clear" w:color="auto" w:fill="D9E1F3"/>
          </w:tcPr>
          <w:p w14:paraId="484E8074" w14:textId="77777777" w:rsidR="00747BBF" w:rsidRDefault="00927A6E">
            <w:pPr>
              <w:pStyle w:val="TableParagraph"/>
              <w:ind w:left="108"/>
            </w:pPr>
            <w:r>
              <w:t>System</w:t>
            </w:r>
            <w:r>
              <w:rPr>
                <w:spacing w:val="74"/>
              </w:rPr>
              <w:t xml:space="preserve"> </w:t>
            </w:r>
            <w:r>
              <w:t>musi</w:t>
            </w:r>
            <w:r>
              <w:rPr>
                <w:spacing w:val="78"/>
              </w:rPr>
              <w:t xml:space="preserve"> </w:t>
            </w:r>
            <w:r>
              <w:t>umożliwiać</w:t>
            </w:r>
            <w:r>
              <w:rPr>
                <w:spacing w:val="75"/>
              </w:rPr>
              <w:t xml:space="preserve"> </w:t>
            </w:r>
            <w:r>
              <w:t>przypisanie</w:t>
            </w:r>
            <w:r>
              <w:rPr>
                <w:spacing w:val="78"/>
              </w:rPr>
              <w:t xml:space="preserve"> </w:t>
            </w:r>
            <w:r>
              <w:t>do</w:t>
            </w:r>
            <w:r>
              <w:rPr>
                <w:spacing w:val="78"/>
              </w:rPr>
              <w:t xml:space="preserve"> </w:t>
            </w:r>
            <w:r>
              <w:t>planu</w:t>
            </w:r>
            <w:r>
              <w:rPr>
                <w:spacing w:val="77"/>
              </w:rPr>
              <w:t xml:space="preserve"> </w:t>
            </w:r>
            <w:r>
              <w:t>lekarza</w:t>
            </w:r>
            <w:r>
              <w:rPr>
                <w:spacing w:val="77"/>
              </w:rPr>
              <w:t xml:space="preserve"> </w:t>
            </w:r>
            <w:r>
              <w:t>prowadzącego</w:t>
            </w:r>
            <w:r>
              <w:rPr>
                <w:spacing w:val="76"/>
              </w:rPr>
              <w:t xml:space="preserve"> </w:t>
            </w:r>
            <w:r>
              <w:t>oraz</w:t>
            </w:r>
            <w:r>
              <w:rPr>
                <w:spacing w:val="75"/>
              </w:rPr>
              <w:t xml:space="preserve"> </w:t>
            </w:r>
            <w:r>
              <w:rPr>
                <w:spacing w:val="-2"/>
              </w:rPr>
              <w:t>terapeuty</w:t>
            </w:r>
          </w:p>
          <w:p w14:paraId="06A2AA86" w14:textId="77777777" w:rsidR="00747BBF" w:rsidRDefault="00927A6E">
            <w:pPr>
              <w:pStyle w:val="TableParagraph"/>
              <w:spacing w:before="41" w:line="240" w:lineRule="auto"/>
              <w:ind w:left="117"/>
            </w:pPr>
            <w:r>
              <w:rPr>
                <w:spacing w:val="-2"/>
              </w:rPr>
              <w:t>prowadzącego</w:t>
            </w:r>
          </w:p>
        </w:tc>
      </w:tr>
      <w:tr w:rsidR="00747BBF" w14:paraId="1E9A4B0C" w14:textId="77777777">
        <w:trPr>
          <w:trHeight w:val="938"/>
        </w:trPr>
        <w:tc>
          <w:tcPr>
            <w:tcW w:w="638" w:type="dxa"/>
          </w:tcPr>
          <w:p w14:paraId="7991136C" w14:textId="77777777" w:rsidR="00747BBF" w:rsidRDefault="00927A6E">
            <w:pPr>
              <w:pStyle w:val="TableParagraph"/>
              <w:spacing w:before="18" w:line="240" w:lineRule="auto"/>
              <w:ind w:left="23" w:right="66"/>
              <w:jc w:val="center"/>
              <w:rPr>
                <w:sz w:val="20"/>
              </w:rPr>
            </w:pPr>
            <w:r>
              <w:rPr>
                <w:spacing w:val="-5"/>
                <w:sz w:val="20"/>
              </w:rPr>
              <w:t>24.</w:t>
            </w:r>
          </w:p>
        </w:tc>
        <w:tc>
          <w:tcPr>
            <w:tcW w:w="8430" w:type="dxa"/>
          </w:tcPr>
          <w:p w14:paraId="4DA30042" w14:textId="77777777" w:rsidR="00747BBF" w:rsidRDefault="00927A6E">
            <w:pPr>
              <w:pStyle w:val="TableParagraph"/>
              <w:spacing w:line="276" w:lineRule="auto"/>
              <w:ind w:left="117" w:hanging="10"/>
            </w:pPr>
            <w:r>
              <w:t>System</w:t>
            </w:r>
            <w:r>
              <w:rPr>
                <w:spacing w:val="80"/>
              </w:rPr>
              <w:t xml:space="preserve"> </w:t>
            </w:r>
            <w:r>
              <w:t>musi</w:t>
            </w:r>
            <w:r>
              <w:rPr>
                <w:spacing w:val="80"/>
              </w:rPr>
              <w:t xml:space="preserve"> </w:t>
            </w:r>
            <w:r>
              <w:t>umożliwiać</w:t>
            </w:r>
            <w:r>
              <w:rPr>
                <w:spacing w:val="80"/>
              </w:rPr>
              <w:t xml:space="preserve"> </w:t>
            </w:r>
            <w:r>
              <w:t>planowanie</w:t>
            </w:r>
            <w:r>
              <w:rPr>
                <w:spacing w:val="80"/>
              </w:rPr>
              <w:t xml:space="preserve"> </w:t>
            </w:r>
            <w:r>
              <w:t>elementów</w:t>
            </w:r>
            <w:r>
              <w:rPr>
                <w:spacing w:val="80"/>
              </w:rPr>
              <w:t xml:space="preserve"> </w:t>
            </w:r>
            <w:r>
              <w:t>leczenia</w:t>
            </w:r>
            <w:r>
              <w:rPr>
                <w:spacing w:val="80"/>
              </w:rPr>
              <w:t xml:space="preserve"> </w:t>
            </w:r>
            <w:r>
              <w:t>programu</w:t>
            </w:r>
            <w:r>
              <w:rPr>
                <w:spacing w:val="80"/>
              </w:rPr>
              <w:t xml:space="preserve"> </w:t>
            </w:r>
            <w:r>
              <w:t>rehabilitacji</w:t>
            </w:r>
            <w:r>
              <w:rPr>
                <w:spacing w:val="80"/>
              </w:rPr>
              <w:t xml:space="preserve"> </w:t>
            </w:r>
            <w:r>
              <w:t>w terminarzach</w:t>
            </w:r>
            <w:r>
              <w:rPr>
                <w:spacing w:val="14"/>
              </w:rPr>
              <w:t xml:space="preserve"> </w:t>
            </w:r>
            <w:r>
              <w:t>terapeutów,</w:t>
            </w:r>
            <w:r>
              <w:rPr>
                <w:spacing w:val="10"/>
              </w:rPr>
              <w:t xml:space="preserve"> </w:t>
            </w:r>
            <w:r>
              <w:t>pomieszczeń,</w:t>
            </w:r>
            <w:r>
              <w:rPr>
                <w:spacing w:val="13"/>
              </w:rPr>
              <w:t xml:space="preserve"> </w:t>
            </w:r>
            <w:r>
              <w:t>stanowisk</w:t>
            </w:r>
            <w:r>
              <w:rPr>
                <w:spacing w:val="12"/>
              </w:rPr>
              <w:t xml:space="preserve"> </w:t>
            </w:r>
            <w:r>
              <w:t>rehabilitacyjnych</w:t>
            </w:r>
            <w:r>
              <w:rPr>
                <w:spacing w:val="11"/>
              </w:rPr>
              <w:t xml:space="preserve"> </w:t>
            </w:r>
            <w:r>
              <w:t>i</w:t>
            </w:r>
            <w:r>
              <w:rPr>
                <w:spacing w:val="13"/>
              </w:rPr>
              <w:t xml:space="preserve"> </w:t>
            </w:r>
            <w:r>
              <w:t>w</w:t>
            </w:r>
            <w:r>
              <w:rPr>
                <w:spacing w:val="12"/>
              </w:rPr>
              <w:t xml:space="preserve"> </w:t>
            </w:r>
            <w:r>
              <w:t>karcie</w:t>
            </w:r>
            <w:r>
              <w:rPr>
                <w:spacing w:val="13"/>
              </w:rPr>
              <w:t xml:space="preserve"> </w:t>
            </w:r>
            <w:r>
              <w:rPr>
                <w:spacing w:val="-2"/>
              </w:rPr>
              <w:t>zabiegowej</w:t>
            </w:r>
          </w:p>
          <w:p w14:paraId="014DBEB8" w14:textId="77777777" w:rsidR="00747BBF" w:rsidRDefault="00927A6E">
            <w:pPr>
              <w:pStyle w:val="TableParagraph"/>
              <w:ind w:left="117"/>
            </w:pPr>
            <w:r>
              <w:rPr>
                <w:spacing w:val="-2"/>
              </w:rPr>
              <w:t>pacjenta</w:t>
            </w:r>
          </w:p>
        </w:tc>
      </w:tr>
      <w:tr w:rsidR="00747BBF" w14:paraId="42CBCCB3" w14:textId="77777777">
        <w:trPr>
          <w:trHeight w:val="628"/>
        </w:trPr>
        <w:tc>
          <w:tcPr>
            <w:tcW w:w="638" w:type="dxa"/>
            <w:shd w:val="clear" w:color="auto" w:fill="D9E1F3"/>
          </w:tcPr>
          <w:p w14:paraId="203DD9AA" w14:textId="77777777" w:rsidR="00747BBF" w:rsidRDefault="00927A6E">
            <w:pPr>
              <w:pStyle w:val="TableParagraph"/>
              <w:spacing w:before="18" w:line="240" w:lineRule="auto"/>
              <w:ind w:left="23" w:right="66"/>
              <w:jc w:val="center"/>
              <w:rPr>
                <w:sz w:val="20"/>
              </w:rPr>
            </w:pPr>
            <w:r>
              <w:rPr>
                <w:spacing w:val="-5"/>
                <w:sz w:val="20"/>
              </w:rPr>
              <w:t>25.</w:t>
            </w:r>
          </w:p>
        </w:tc>
        <w:tc>
          <w:tcPr>
            <w:tcW w:w="8430" w:type="dxa"/>
            <w:shd w:val="clear" w:color="auto" w:fill="D9E1F3"/>
          </w:tcPr>
          <w:p w14:paraId="7FD4069D" w14:textId="77777777" w:rsidR="00747BBF" w:rsidRDefault="00927A6E">
            <w:pPr>
              <w:pStyle w:val="TableParagraph"/>
              <w:ind w:left="108"/>
            </w:pPr>
            <w:r>
              <w:t>System</w:t>
            </w:r>
            <w:r>
              <w:rPr>
                <w:spacing w:val="23"/>
              </w:rPr>
              <w:t xml:space="preserve"> </w:t>
            </w:r>
            <w:r>
              <w:t>musi</w:t>
            </w:r>
            <w:r>
              <w:rPr>
                <w:spacing w:val="24"/>
              </w:rPr>
              <w:t xml:space="preserve"> </w:t>
            </w:r>
            <w:r>
              <w:t>umożliwiać</w:t>
            </w:r>
            <w:r>
              <w:rPr>
                <w:spacing w:val="24"/>
              </w:rPr>
              <w:t xml:space="preserve"> </w:t>
            </w:r>
            <w:r>
              <w:t>planowanie</w:t>
            </w:r>
            <w:r>
              <w:rPr>
                <w:spacing w:val="26"/>
              </w:rPr>
              <w:t xml:space="preserve"> </w:t>
            </w:r>
            <w:r>
              <w:t>porad</w:t>
            </w:r>
            <w:r>
              <w:rPr>
                <w:spacing w:val="23"/>
              </w:rPr>
              <w:t xml:space="preserve"> </w:t>
            </w:r>
            <w:r>
              <w:t>kontrolnych,</w:t>
            </w:r>
            <w:r>
              <w:rPr>
                <w:spacing w:val="24"/>
              </w:rPr>
              <w:t xml:space="preserve"> </w:t>
            </w:r>
            <w:r>
              <w:t>w</w:t>
            </w:r>
            <w:r>
              <w:rPr>
                <w:spacing w:val="28"/>
              </w:rPr>
              <w:t xml:space="preserve"> </w:t>
            </w:r>
            <w:r>
              <w:t>ramach</w:t>
            </w:r>
            <w:r>
              <w:rPr>
                <w:spacing w:val="23"/>
              </w:rPr>
              <w:t xml:space="preserve"> </w:t>
            </w:r>
            <w:r>
              <w:t>programu,</w:t>
            </w:r>
            <w:r>
              <w:rPr>
                <w:spacing w:val="22"/>
              </w:rPr>
              <w:t xml:space="preserve"> </w:t>
            </w:r>
            <w:r>
              <w:t>do</w:t>
            </w:r>
            <w:r>
              <w:rPr>
                <w:spacing w:val="29"/>
              </w:rPr>
              <w:t xml:space="preserve"> </w:t>
            </w:r>
            <w:r>
              <w:rPr>
                <w:spacing w:val="-2"/>
              </w:rPr>
              <w:t>lekarza</w:t>
            </w:r>
          </w:p>
          <w:p w14:paraId="040EB1E8" w14:textId="77777777" w:rsidR="00747BBF" w:rsidRDefault="00927A6E">
            <w:pPr>
              <w:pStyle w:val="TableParagraph"/>
              <w:spacing w:before="41" w:line="240" w:lineRule="auto"/>
              <w:ind w:left="117"/>
            </w:pPr>
            <w:r>
              <w:rPr>
                <w:spacing w:val="-2"/>
              </w:rPr>
              <w:t>prowadzącego</w:t>
            </w:r>
          </w:p>
        </w:tc>
      </w:tr>
      <w:tr w:rsidR="00747BBF" w14:paraId="0CB32C59" w14:textId="77777777">
        <w:trPr>
          <w:trHeight w:val="628"/>
        </w:trPr>
        <w:tc>
          <w:tcPr>
            <w:tcW w:w="638" w:type="dxa"/>
          </w:tcPr>
          <w:p w14:paraId="1F78CA71" w14:textId="77777777" w:rsidR="00747BBF" w:rsidRDefault="00927A6E">
            <w:pPr>
              <w:pStyle w:val="TableParagraph"/>
              <w:spacing w:before="18" w:line="240" w:lineRule="auto"/>
              <w:ind w:left="23" w:right="66"/>
              <w:jc w:val="center"/>
              <w:rPr>
                <w:sz w:val="20"/>
              </w:rPr>
            </w:pPr>
            <w:r>
              <w:rPr>
                <w:spacing w:val="-5"/>
                <w:sz w:val="20"/>
              </w:rPr>
              <w:t>26.</w:t>
            </w:r>
          </w:p>
        </w:tc>
        <w:tc>
          <w:tcPr>
            <w:tcW w:w="8430" w:type="dxa"/>
          </w:tcPr>
          <w:p w14:paraId="77FB1B9A" w14:textId="77777777" w:rsidR="00747BBF" w:rsidRDefault="00927A6E">
            <w:pPr>
              <w:pStyle w:val="TableParagraph"/>
              <w:ind w:left="108"/>
            </w:pPr>
            <w:r>
              <w:t>System</w:t>
            </w:r>
            <w:r>
              <w:rPr>
                <w:spacing w:val="72"/>
              </w:rPr>
              <w:t xml:space="preserve"> </w:t>
            </w:r>
            <w:r>
              <w:t>musi</w:t>
            </w:r>
            <w:r>
              <w:rPr>
                <w:spacing w:val="75"/>
              </w:rPr>
              <w:t xml:space="preserve"> </w:t>
            </w:r>
            <w:r>
              <w:t>umożliwiać</w:t>
            </w:r>
            <w:r>
              <w:rPr>
                <w:spacing w:val="72"/>
              </w:rPr>
              <w:t xml:space="preserve"> </w:t>
            </w:r>
            <w:r>
              <w:t>„ręczne”</w:t>
            </w:r>
            <w:r>
              <w:rPr>
                <w:spacing w:val="74"/>
              </w:rPr>
              <w:t xml:space="preserve"> </w:t>
            </w:r>
            <w:r>
              <w:t>planowanie</w:t>
            </w:r>
            <w:r>
              <w:rPr>
                <w:spacing w:val="74"/>
              </w:rPr>
              <w:t xml:space="preserve"> </w:t>
            </w:r>
            <w:r>
              <w:t>zabiegów,</w:t>
            </w:r>
            <w:r>
              <w:rPr>
                <w:spacing w:val="73"/>
              </w:rPr>
              <w:t xml:space="preserve"> </w:t>
            </w:r>
            <w:r>
              <w:t>polegające</w:t>
            </w:r>
            <w:r>
              <w:rPr>
                <w:spacing w:val="72"/>
              </w:rPr>
              <w:t xml:space="preserve"> </w:t>
            </w:r>
            <w:r>
              <w:t>na</w:t>
            </w:r>
            <w:r>
              <w:rPr>
                <w:spacing w:val="74"/>
              </w:rPr>
              <w:t xml:space="preserve"> </w:t>
            </w:r>
            <w:r>
              <w:t>wskazaniu</w:t>
            </w:r>
            <w:r>
              <w:rPr>
                <w:spacing w:val="71"/>
              </w:rPr>
              <w:t xml:space="preserve"> </w:t>
            </w:r>
            <w:r>
              <w:rPr>
                <w:spacing w:val="-10"/>
              </w:rPr>
              <w:t>w</w:t>
            </w:r>
          </w:p>
          <w:p w14:paraId="775ED8E1" w14:textId="77777777" w:rsidR="00747BBF" w:rsidRDefault="00927A6E">
            <w:pPr>
              <w:pStyle w:val="TableParagraph"/>
              <w:spacing w:before="41" w:line="240" w:lineRule="auto"/>
              <w:ind w:left="117"/>
            </w:pPr>
            <w:r>
              <w:t>terminarzu</w:t>
            </w:r>
            <w:r>
              <w:rPr>
                <w:spacing w:val="-10"/>
              </w:rPr>
              <w:t xml:space="preserve"> </w:t>
            </w:r>
            <w:r>
              <w:t>konkretnego</w:t>
            </w:r>
            <w:r>
              <w:rPr>
                <w:spacing w:val="-7"/>
              </w:rPr>
              <w:t xml:space="preserve"> </w:t>
            </w:r>
            <w:r>
              <w:t>wolnego</w:t>
            </w:r>
            <w:r>
              <w:rPr>
                <w:spacing w:val="-8"/>
              </w:rPr>
              <w:t xml:space="preserve"> </w:t>
            </w:r>
            <w:r>
              <w:rPr>
                <w:spacing w:val="-2"/>
              </w:rPr>
              <w:t>terminu</w:t>
            </w:r>
          </w:p>
        </w:tc>
      </w:tr>
      <w:tr w:rsidR="00747BBF" w14:paraId="6AAC57F1" w14:textId="77777777">
        <w:trPr>
          <w:trHeight w:val="628"/>
        </w:trPr>
        <w:tc>
          <w:tcPr>
            <w:tcW w:w="638" w:type="dxa"/>
            <w:shd w:val="clear" w:color="auto" w:fill="D9E1F3"/>
          </w:tcPr>
          <w:p w14:paraId="50B90881" w14:textId="77777777" w:rsidR="00747BBF" w:rsidRDefault="00927A6E">
            <w:pPr>
              <w:pStyle w:val="TableParagraph"/>
              <w:spacing w:before="18" w:line="240" w:lineRule="auto"/>
              <w:ind w:left="23" w:right="66"/>
              <w:jc w:val="center"/>
              <w:rPr>
                <w:sz w:val="20"/>
              </w:rPr>
            </w:pPr>
            <w:r>
              <w:rPr>
                <w:spacing w:val="-5"/>
                <w:sz w:val="20"/>
              </w:rPr>
              <w:t>27.</w:t>
            </w:r>
          </w:p>
        </w:tc>
        <w:tc>
          <w:tcPr>
            <w:tcW w:w="8430" w:type="dxa"/>
            <w:shd w:val="clear" w:color="auto" w:fill="D9E1F3"/>
          </w:tcPr>
          <w:p w14:paraId="65882337" w14:textId="77777777" w:rsidR="00747BBF" w:rsidRDefault="00927A6E">
            <w:pPr>
              <w:pStyle w:val="TableParagraph"/>
              <w:ind w:left="108"/>
            </w:pPr>
            <w:r>
              <w:t>System</w:t>
            </w:r>
            <w:r>
              <w:rPr>
                <w:spacing w:val="16"/>
              </w:rPr>
              <w:t xml:space="preserve"> </w:t>
            </w:r>
            <w:r>
              <w:t>umożliwia</w:t>
            </w:r>
            <w:r>
              <w:rPr>
                <w:spacing w:val="16"/>
              </w:rPr>
              <w:t xml:space="preserve"> </w:t>
            </w:r>
            <w:r>
              <w:t>anulowanie</w:t>
            </w:r>
            <w:r>
              <w:rPr>
                <w:spacing w:val="16"/>
              </w:rPr>
              <w:t xml:space="preserve"> </w:t>
            </w:r>
            <w:r>
              <w:t>całego</w:t>
            </w:r>
            <w:r>
              <w:rPr>
                <w:spacing w:val="16"/>
              </w:rPr>
              <w:t xml:space="preserve"> </w:t>
            </w:r>
            <w:r>
              <w:t>planu</w:t>
            </w:r>
            <w:r>
              <w:rPr>
                <w:spacing w:val="15"/>
              </w:rPr>
              <w:t xml:space="preserve"> </w:t>
            </w:r>
            <w:r>
              <w:t>lub</w:t>
            </w:r>
            <w:r>
              <w:rPr>
                <w:spacing w:val="13"/>
              </w:rPr>
              <w:t xml:space="preserve"> </w:t>
            </w:r>
            <w:r>
              <w:t>wybranych,</w:t>
            </w:r>
            <w:r>
              <w:rPr>
                <w:spacing w:val="15"/>
              </w:rPr>
              <w:t xml:space="preserve"> </w:t>
            </w:r>
            <w:r>
              <w:t>niezrealizowanych</w:t>
            </w:r>
            <w:r>
              <w:rPr>
                <w:spacing w:val="13"/>
              </w:rPr>
              <w:t xml:space="preserve"> </w:t>
            </w:r>
            <w:r>
              <w:t>zabiegów</w:t>
            </w:r>
            <w:r>
              <w:rPr>
                <w:spacing w:val="15"/>
              </w:rPr>
              <w:t xml:space="preserve"> </w:t>
            </w:r>
            <w:r>
              <w:rPr>
                <w:spacing w:val="-10"/>
              </w:rPr>
              <w:t>z</w:t>
            </w:r>
          </w:p>
          <w:p w14:paraId="32BBD377" w14:textId="77777777" w:rsidR="00747BBF" w:rsidRDefault="00927A6E">
            <w:pPr>
              <w:pStyle w:val="TableParagraph"/>
              <w:spacing w:before="41" w:line="240" w:lineRule="auto"/>
              <w:ind w:left="117"/>
            </w:pPr>
            <w:r>
              <w:t>jednoczesnym</w:t>
            </w:r>
            <w:r>
              <w:rPr>
                <w:spacing w:val="-12"/>
              </w:rPr>
              <w:t xml:space="preserve"> </w:t>
            </w:r>
            <w:r>
              <w:t>anulowaniem</w:t>
            </w:r>
            <w:r>
              <w:rPr>
                <w:spacing w:val="-8"/>
              </w:rPr>
              <w:t xml:space="preserve"> </w:t>
            </w:r>
            <w:r>
              <w:t>rezerwacji</w:t>
            </w:r>
            <w:r>
              <w:rPr>
                <w:spacing w:val="-9"/>
              </w:rPr>
              <w:t xml:space="preserve"> </w:t>
            </w:r>
            <w:r>
              <w:rPr>
                <w:spacing w:val="-2"/>
              </w:rPr>
              <w:t>zasobów</w:t>
            </w:r>
          </w:p>
        </w:tc>
      </w:tr>
      <w:tr w:rsidR="00747BBF" w14:paraId="2EA2995C" w14:textId="77777777">
        <w:trPr>
          <w:trHeight w:val="628"/>
        </w:trPr>
        <w:tc>
          <w:tcPr>
            <w:tcW w:w="638" w:type="dxa"/>
          </w:tcPr>
          <w:p w14:paraId="70B69EFA" w14:textId="77777777" w:rsidR="00747BBF" w:rsidRDefault="00927A6E">
            <w:pPr>
              <w:pStyle w:val="TableParagraph"/>
              <w:spacing w:before="18" w:line="240" w:lineRule="auto"/>
              <w:ind w:left="23" w:right="66"/>
              <w:jc w:val="center"/>
              <w:rPr>
                <w:sz w:val="20"/>
              </w:rPr>
            </w:pPr>
            <w:r>
              <w:rPr>
                <w:spacing w:val="-5"/>
                <w:sz w:val="20"/>
              </w:rPr>
              <w:t>28.</w:t>
            </w:r>
          </w:p>
        </w:tc>
        <w:tc>
          <w:tcPr>
            <w:tcW w:w="8430" w:type="dxa"/>
          </w:tcPr>
          <w:p w14:paraId="28FDC246" w14:textId="77777777" w:rsidR="00747BBF" w:rsidRDefault="00927A6E">
            <w:pPr>
              <w:pStyle w:val="TableParagraph"/>
              <w:ind w:left="108"/>
            </w:pPr>
            <w:r>
              <w:t>System</w:t>
            </w:r>
            <w:r>
              <w:rPr>
                <w:spacing w:val="5"/>
              </w:rPr>
              <w:t xml:space="preserve"> </w:t>
            </w:r>
            <w:r>
              <w:t>umożliwia</w:t>
            </w:r>
            <w:r>
              <w:rPr>
                <w:spacing w:val="6"/>
              </w:rPr>
              <w:t xml:space="preserve"> </w:t>
            </w:r>
            <w:r>
              <w:t>wprowadzenie</w:t>
            </w:r>
            <w:r>
              <w:rPr>
                <w:spacing w:val="9"/>
              </w:rPr>
              <w:t xml:space="preserve"> </w:t>
            </w:r>
            <w:r>
              <w:t>rozszerzonej</w:t>
            </w:r>
            <w:r>
              <w:rPr>
                <w:spacing w:val="7"/>
              </w:rPr>
              <w:t xml:space="preserve"> </w:t>
            </w:r>
            <w:r>
              <w:t>postaci</w:t>
            </w:r>
            <w:r>
              <w:rPr>
                <w:spacing w:val="8"/>
              </w:rPr>
              <w:t xml:space="preserve"> </w:t>
            </w:r>
            <w:r>
              <w:t>skierowania.</w:t>
            </w:r>
            <w:r>
              <w:rPr>
                <w:spacing w:val="8"/>
              </w:rPr>
              <w:t xml:space="preserve"> </w:t>
            </w:r>
            <w:r>
              <w:t>Oprócz</w:t>
            </w:r>
            <w:r>
              <w:rPr>
                <w:spacing w:val="9"/>
              </w:rPr>
              <w:t xml:space="preserve"> </w:t>
            </w:r>
            <w:r>
              <w:rPr>
                <w:spacing w:val="-2"/>
              </w:rPr>
              <w:t>standardowych</w:t>
            </w:r>
          </w:p>
          <w:p w14:paraId="2A12CF2C" w14:textId="77777777" w:rsidR="00747BBF" w:rsidRDefault="00927A6E">
            <w:pPr>
              <w:pStyle w:val="TableParagraph"/>
              <w:spacing w:before="41" w:line="240" w:lineRule="auto"/>
              <w:ind w:left="117"/>
            </w:pPr>
            <w:r>
              <w:t>elementów</w:t>
            </w:r>
            <w:r>
              <w:rPr>
                <w:spacing w:val="-9"/>
              </w:rPr>
              <w:t xml:space="preserve"> </w:t>
            </w:r>
            <w:r>
              <w:t>skierowania,</w:t>
            </w:r>
            <w:r>
              <w:rPr>
                <w:spacing w:val="-7"/>
              </w:rPr>
              <w:t xml:space="preserve"> </w:t>
            </w:r>
            <w:r>
              <w:t>skierowanie</w:t>
            </w:r>
            <w:r>
              <w:rPr>
                <w:spacing w:val="-5"/>
              </w:rPr>
              <w:t xml:space="preserve"> </w:t>
            </w:r>
            <w:r>
              <w:t>na</w:t>
            </w:r>
            <w:r>
              <w:rPr>
                <w:spacing w:val="-4"/>
              </w:rPr>
              <w:t xml:space="preserve"> </w:t>
            </w:r>
            <w:r>
              <w:t>rehabilitację</w:t>
            </w:r>
            <w:r>
              <w:rPr>
                <w:spacing w:val="-8"/>
              </w:rPr>
              <w:t xml:space="preserve"> </w:t>
            </w:r>
            <w:r>
              <w:t>zawiera</w:t>
            </w:r>
            <w:r>
              <w:rPr>
                <w:spacing w:val="-6"/>
              </w:rPr>
              <w:t xml:space="preserve"> </w:t>
            </w:r>
            <w:r>
              <w:rPr>
                <w:spacing w:val="-10"/>
              </w:rPr>
              <w:t>:</w:t>
            </w:r>
          </w:p>
        </w:tc>
      </w:tr>
      <w:tr w:rsidR="00747BBF" w14:paraId="156C5CB3" w14:textId="77777777">
        <w:trPr>
          <w:trHeight w:val="321"/>
        </w:trPr>
        <w:tc>
          <w:tcPr>
            <w:tcW w:w="638" w:type="dxa"/>
            <w:shd w:val="clear" w:color="auto" w:fill="D9E1F3"/>
          </w:tcPr>
          <w:p w14:paraId="2EE2381D" w14:textId="77777777" w:rsidR="00747BBF" w:rsidRDefault="00927A6E">
            <w:pPr>
              <w:pStyle w:val="TableParagraph"/>
              <w:spacing w:before="18" w:line="240" w:lineRule="auto"/>
              <w:ind w:left="23" w:right="66"/>
              <w:jc w:val="center"/>
              <w:rPr>
                <w:sz w:val="20"/>
              </w:rPr>
            </w:pPr>
            <w:r>
              <w:rPr>
                <w:spacing w:val="-5"/>
                <w:sz w:val="20"/>
              </w:rPr>
              <w:t>29.</w:t>
            </w:r>
          </w:p>
        </w:tc>
        <w:tc>
          <w:tcPr>
            <w:tcW w:w="8430" w:type="dxa"/>
            <w:shd w:val="clear" w:color="auto" w:fill="D9E1F3"/>
          </w:tcPr>
          <w:p w14:paraId="378F7445" w14:textId="77777777" w:rsidR="00747BBF" w:rsidRDefault="00927A6E">
            <w:pPr>
              <w:pStyle w:val="TableParagraph"/>
              <w:ind w:left="108"/>
            </w:pPr>
            <w:r>
              <w:t>dane</w:t>
            </w:r>
            <w:r>
              <w:rPr>
                <w:spacing w:val="-5"/>
              </w:rPr>
              <w:t xml:space="preserve"> </w:t>
            </w:r>
            <w:r>
              <w:t>rozpoznania</w:t>
            </w:r>
            <w:r>
              <w:rPr>
                <w:spacing w:val="-4"/>
              </w:rPr>
              <w:t xml:space="preserve"> </w:t>
            </w:r>
            <w:r>
              <w:rPr>
                <w:spacing w:val="-2"/>
              </w:rPr>
              <w:t>("rehabilitacyjnego")</w:t>
            </w:r>
          </w:p>
        </w:tc>
      </w:tr>
      <w:tr w:rsidR="00747BBF" w14:paraId="15D8B94C" w14:textId="77777777">
        <w:trPr>
          <w:trHeight w:val="318"/>
        </w:trPr>
        <w:tc>
          <w:tcPr>
            <w:tcW w:w="638" w:type="dxa"/>
          </w:tcPr>
          <w:p w14:paraId="792D0C80" w14:textId="77777777" w:rsidR="00747BBF" w:rsidRDefault="00927A6E">
            <w:pPr>
              <w:pStyle w:val="TableParagraph"/>
              <w:spacing w:before="18" w:line="240" w:lineRule="auto"/>
              <w:ind w:left="23" w:right="66"/>
              <w:jc w:val="center"/>
              <w:rPr>
                <w:sz w:val="20"/>
              </w:rPr>
            </w:pPr>
            <w:r>
              <w:rPr>
                <w:spacing w:val="-5"/>
                <w:sz w:val="20"/>
              </w:rPr>
              <w:t>30.</w:t>
            </w:r>
          </w:p>
        </w:tc>
        <w:tc>
          <w:tcPr>
            <w:tcW w:w="8430" w:type="dxa"/>
          </w:tcPr>
          <w:p w14:paraId="504583A9" w14:textId="77777777" w:rsidR="00747BBF" w:rsidRDefault="00927A6E">
            <w:pPr>
              <w:pStyle w:val="TableParagraph"/>
              <w:ind w:left="108"/>
            </w:pPr>
            <w:r>
              <w:t>dane</w:t>
            </w:r>
            <w:r>
              <w:rPr>
                <w:spacing w:val="-7"/>
              </w:rPr>
              <w:t xml:space="preserve"> </w:t>
            </w:r>
            <w:r>
              <w:t>programu</w:t>
            </w:r>
            <w:r>
              <w:rPr>
                <w:spacing w:val="-7"/>
              </w:rPr>
              <w:t xml:space="preserve"> </w:t>
            </w:r>
            <w:r>
              <w:t>rehabilitacji</w:t>
            </w:r>
            <w:r>
              <w:rPr>
                <w:spacing w:val="-6"/>
              </w:rPr>
              <w:t xml:space="preserve"> </w:t>
            </w:r>
            <w:r>
              <w:rPr>
                <w:spacing w:val="-2"/>
              </w:rPr>
              <w:t>(zabiegów)</w:t>
            </w:r>
          </w:p>
        </w:tc>
      </w:tr>
      <w:tr w:rsidR="00747BBF" w14:paraId="48A6332B" w14:textId="77777777">
        <w:trPr>
          <w:trHeight w:val="318"/>
        </w:trPr>
        <w:tc>
          <w:tcPr>
            <w:tcW w:w="638" w:type="dxa"/>
            <w:shd w:val="clear" w:color="auto" w:fill="D9E1F3"/>
          </w:tcPr>
          <w:p w14:paraId="3649565A" w14:textId="77777777" w:rsidR="00747BBF" w:rsidRDefault="00927A6E">
            <w:pPr>
              <w:pStyle w:val="TableParagraph"/>
              <w:spacing w:before="18" w:line="240" w:lineRule="auto"/>
              <w:ind w:left="23" w:right="66"/>
              <w:jc w:val="center"/>
              <w:rPr>
                <w:sz w:val="20"/>
              </w:rPr>
            </w:pPr>
            <w:r>
              <w:rPr>
                <w:spacing w:val="-5"/>
                <w:sz w:val="20"/>
              </w:rPr>
              <w:t>31.</w:t>
            </w:r>
          </w:p>
        </w:tc>
        <w:tc>
          <w:tcPr>
            <w:tcW w:w="8430" w:type="dxa"/>
            <w:shd w:val="clear" w:color="auto" w:fill="D9E1F3"/>
          </w:tcPr>
          <w:p w14:paraId="368287F3" w14:textId="77777777" w:rsidR="00747BBF" w:rsidRDefault="00927A6E">
            <w:pPr>
              <w:pStyle w:val="TableParagraph"/>
              <w:ind w:left="108"/>
            </w:pPr>
            <w:r>
              <w:t>dodatkowe</w:t>
            </w:r>
            <w:r>
              <w:rPr>
                <w:spacing w:val="-6"/>
              </w:rPr>
              <w:t xml:space="preserve"> </w:t>
            </w:r>
            <w:r>
              <w:t>dane</w:t>
            </w:r>
            <w:r>
              <w:rPr>
                <w:spacing w:val="-6"/>
              </w:rPr>
              <w:t xml:space="preserve"> </w:t>
            </w:r>
            <w:r>
              <w:t>o</w:t>
            </w:r>
            <w:r>
              <w:rPr>
                <w:spacing w:val="-2"/>
              </w:rPr>
              <w:t xml:space="preserve"> </w:t>
            </w:r>
            <w:r>
              <w:t>istotnych</w:t>
            </w:r>
            <w:r>
              <w:rPr>
                <w:spacing w:val="-5"/>
              </w:rPr>
              <w:t xml:space="preserve"> </w:t>
            </w:r>
            <w:r>
              <w:t>wynikach</w:t>
            </w:r>
            <w:r>
              <w:rPr>
                <w:spacing w:val="-4"/>
              </w:rPr>
              <w:t xml:space="preserve"> </w:t>
            </w:r>
            <w:r>
              <w:t>badań</w:t>
            </w:r>
            <w:r>
              <w:rPr>
                <w:spacing w:val="-5"/>
              </w:rPr>
              <w:t xml:space="preserve"> </w:t>
            </w:r>
            <w:r>
              <w:t>i</w:t>
            </w:r>
            <w:r>
              <w:rPr>
                <w:spacing w:val="-4"/>
              </w:rPr>
              <w:t xml:space="preserve"> </w:t>
            </w:r>
            <w:r>
              <w:t>wykonanych</w:t>
            </w:r>
            <w:r>
              <w:rPr>
                <w:spacing w:val="-4"/>
              </w:rPr>
              <w:t xml:space="preserve"> </w:t>
            </w:r>
            <w:r>
              <w:t>zabiegach</w:t>
            </w:r>
            <w:r>
              <w:rPr>
                <w:spacing w:val="-5"/>
              </w:rPr>
              <w:t xml:space="preserve"> </w:t>
            </w:r>
            <w:r>
              <w:t>i</w:t>
            </w:r>
            <w:r>
              <w:rPr>
                <w:spacing w:val="-5"/>
              </w:rPr>
              <w:t xml:space="preserve"> </w:t>
            </w:r>
            <w:r>
              <w:rPr>
                <w:spacing w:val="-2"/>
              </w:rPr>
              <w:t>operacjach.</w:t>
            </w:r>
          </w:p>
        </w:tc>
      </w:tr>
      <w:tr w:rsidR="00747BBF" w14:paraId="74562B8D" w14:textId="77777777">
        <w:trPr>
          <w:trHeight w:val="630"/>
        </w:trPr>
        <w:tc>
          <w:tcPr>
            <w:tcW w:w="638" w:type="dxa"/>
          </w:tcPr>
          <w:p w14:paraId="2B05D3CF" w14:textId="77777777" w:rsidR="00747BBF" w:rsidRDefault="00927A6E">
            <w:pPr>
              <w:pStyle w:val="TableParagraph"/>
              <w:spacing w:before="20" w:line="240" w:lineRule="auto"/>
              <w:ind w:left="23" w:right="66"/>
              <w:jc w:val="center"/>
              <w:rPr>
                <w:sz w:val="20"/>
              </w:rPr>
            </w:pPr>
            <w:r>
              <w:rPr>
                <w:spacing w:val="-5"/>
                <w:sz w:val="20"/>
              </w:rPr>
              <w:t>32.</w:t>
            </w:r>
          </w:p>
        </w:tc>
        <w:tc>
          <w:tcPr>
            <w:tcW w:w="8430" w:type="dxa"/>
          </w:tcPr>
          <w:p w14:paraId="199B8837" w14:textId="77777777" w:rsidR="00747BBF" w:rsidRDefault="00927A6E">
            <w:pPr>
              <w:pStyle w:val="TableParagraph"/>
              <w:spacing w:before="1" w:line="240" w:lineRule="auto"/>
              <w:ind w:left="108"/>
            </w:pPr>
            <w:r>
              <w:t>System</w:t>
            </w:r>
            <w:r>
              <w:rPr>
                <w:spacing w:val="11"/>
              </w:rPr>
              <w:t xml:space="preserve"> </w:t>
            </w:r>
            <w:r>
              <w:t>umożliwia</w:t>
            </w:r>
            <w:r>
              <w:rPr>
                <w:spacing w:val="13"/>
              </w:rPr>
              <w:t xml:space="preserve"> </w:t>
            </w:r>
            <w:r>
              <w:t>modyfikację</w:t>
            </w:r>
            <w:r>
              <w:rPr>
                <w:spacing w:val="13"/>
              </w:rPr>
              <w:t xml:space="preserve"> </w:t>
            </w:r>
            <w:r>
              <w:t>programu</w:t>
            </w:r>
            <w:r>
              <w:rPr>
                <w:spacing w:val="12"/>
              </w:rPr>
              <w:t xml:space="preserve"> </w:t>
            </w:r>
            <w:r>
              <w:t>rehabilitacyjnego</w:t>
            </w:r>
            <w:r>
              <w:rPr>
                <w:spacing w:val="14"/>
              </w:rPr>
              <w:t xml:space="preserve"> </w:t>
            </w:r>
            <w:r>
              <w:t>polegającą</w:t>
            </w:r>
            <w:r>
              <w:rPr>
                <w:spacing w:val="11"/>
              </w:rPr>
              <w:t xml:space="preserve"> </w:t>
            </w:r>
            <w:r>
              <w:t>na</w:t>
            </w:r>
            <w:r>
              <w:rPr>
                <w:spacing w:val="13"/>
              </w:rPr>
              <w:t xml:space="preserve"> </w:t>
            </w:r>
            <w:r>
              <w:t>zmianie</w:t>
            </w:r>
            <w:r>
              <w:rPr>
                <w:spacing w:val="13"/>
              </w:rPr>
              <w:t xml:space="preserve"> </w:t>
            </w:r>
            <w:r>
              <w:rPr>
                <w:spacing w:val="-2"/>
              </w:rPr>
              <w:t>terminu</w:t>
            </w:r>
          </w:p>
          <w:p w14:paraId="7EC55B8D" w14:textId="77777777" w:rsidR="00747BBF" w:rsidRDefault="00927A6E">
            <w:pPr>
              <w:pStyle w:val="TableParagraph"/>
              <w:spacing w:before="39" w:line="240" w:lineRule="auto"/>
              <w:ind w:left="117"/>
            </w:pPr>
            <w:r>
              <w:t>danego</w:t>
            </w:r>
            <w:r>
              <w:rPr>
                <w:spacing w:val="-5"/>
              </w:rPr>
              <w:t xml:space="preserve"> </w:t>
            </w:r>
            <w:r>
              <w:rPr>
                <w:spacing w:val="-2"/>
              </w:rPr>
              <w:t>zabiegu</w:t>
            </w:r>
          </w:p>
        </w:tc>
      </w:tr>
    </w:tbl>
    <w:p w14:paraId="28D1BFD4"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2263D804" w14:textId="77777777">
        <w:trPr>
          <w:trHeight w:val="628"/>
        </w:trPr>
        <w:tc>
          <w:tcPr>
            <w:tcW w:w="638" w:type="dxa"/>
            <w:shd w:val="clear" w:color="auto" w:fill="D9E1F3"/>
          </w:tcPr>
          <w:p w14:paraId="11B8E862" w14:textId="77777777" w:rsidR="00747BBF" w:rsidRDefault="00927A6E">
            <w:pPr>
              <w:pStyle w:val="TableParagraph"/>
              <w:spacing w:before="18" w:line="240" w:lineRule="auto"/>
              <w:ind w:left="23" w:right="66"/>
              <w:jc w:val="center"/>
              <w:rPr>
                <w:sz w:val="20"/>
              </w:rPr>
            </w:pPr>
            <w:r>
              <w:rPr>
                <w:spacing w:val="-5"/>
                <w:sz w:val="20"/>
              </w:rPr>
              <w:t>33.</w:t>
            </w:r>
          </w:p>
        </w:tc>
        <w:tc>
          <w:tcPr>
            <w:tcW w:w="8430" w:type="dxa"/>
            <w:shd w:val="clear" w:color="auto" w:fill="D9E1F3"/>
          </w:tcPr>
          <w:p w14:paraId="7DB7AC33" w14:textId="77777777" w:rsidR="00747BBF" w:rsidRDefault="00927A6E">
            <w:pPr>
              <w:pStyle w:val="TableParagraph"/>
              <w:ind w:left="108"/>
            </w:pPr>
            <w:r>
              <w:t>System</w:t>
            </w:r>
            <w:r>
              <w:rPr>
                <w:spacing w:val="26"/>
              </w:rPr>
              <w:t xml:space="preserve"> </w:t>
            </w:r>
            <w:r>
              <w:t>umożliwia</w:t>
            </w:r>
            <w:r>
              <w:rPr>
                <w:spacing w:val="28"/>
              </w:rPr>
              <w:t xml:space="preserve"> </w:t>
            </w:r>
            <w:r>
              <w:t>modyfikację</w:t>
            </w:r>
            <w:r>
              <w:rPr>
                <w:spacing w:val="30"/>
              </w:rPr>
              <w:t xml:space="preserve"> </w:t>
            </w:r>
            <w:r>
              <w:t>programu</w:t>
            </w:r>
            <w:r>
              <w:rPr>
                <w:spacing w:val="28"/>
              </w:rPr>
              <w:t xml:space="preserve"> </w:t>
            </w:r>
            <w:r>
              <w:t>rehabilitacyjnego</w:t>
            </w:r>
            <w:r>
              <w:rPr>
                <w:spacing w:val="29"/>
              </w:rPr>
              <w:t xml:space="preserve"> </w:t>
            </w:r>
            <w:r>
              <w:t>polegającą</w:t>
            </w:r>
            <w:r>
              <w:rPr>
                <w:spacing w:val="27"/>
              </w:rPr>
              <w:t xml:space="preserve"> </w:t>
            </w:r>
            <w:r>
              <w:t>na</w:t>
            </w:r>
            <w:r>
              <w:rPr>
                <w:spacing w:val="29"/>
              </w:rPr>
              <w:t xml:space="preserve"> </w:t>
            </w:r>
            <w:r>
              <w:t>dodaniu</w:t>
            </w:r>
            <w:r>
              <w:rPr>
                <w:spacing w:val="29"/>
              </w:rPr>
              <w:t xml:space="preserve"> </w:t>
            </w:r>
            <w:r>
              <w:rPr>
                <w:spacing w:val="-2"/>
              </w:rPr>
              <w:t>nowej</w:t>
            </w:r>
          </w:p>
          <w:p w14:paraId="0A560E00" w14:textId="77777777" w:rsidR="00747BBF" w:rsidRDefault="00927A6E">
            <w:pPr>
              <w:pStyle w:val="TableParagraph"/>
              <w:spacing w:before="39" w:line="240" w:lineRule="auto"/>
              <w:ind w:left="117"/>
            </w:pPr>
            <w:r>
              <w:t>pozycji</w:t>
            </w:r>
            <w:r>
              <w:rPr>
                <w:spacing w:val="-5"/>
              </w:rPr>
              <w:t xml:space="preserve"> </w:t>
            </w:r>
            <w:r>
              <w:t>programu</w:t>
            </w:r>
            <w:r>
              <w:rPr>
                <w:spacing w:val="-4"/>
              </w:rPr>
              <w:t xml:space="preserve"> </w:t>
            </w:r>
            <w:r>
              <w:rPr>
                <w:spacing w:val="-10"/>
              </w:rPr>
              <w:t>.</w:t>
            </w:r>
          </w:p>
        </w:tc>
      </w:tr>
      <w:tr w:rsidR="00747BBF" w14:paraId="3C01F6C1" w14:textId="77777777">
        <w:trPr>
          <w:trHeight w:val="628"/>
        </w:trPr>
        <w:tc>
          <w:tcPr>
            <w:tcW w:w="638" w:type="dxa"/>
          </w:tcPr>
          <w:p w14:paraId="6B62C5E7" w14:textId="77777777" w:rsidR="00747BBF" w:rsidRDefault="00927A6E">
            <w:pPr>
              <w:pStyle w:val="TableParagraph"/>
              <w:spacing w:before="18" w:line="240" w:lineRule="auto"/>
              <w:ind w:left="23" w:right="66"/>
              <w:jc w:val="center"/>
              <w:rPr>
                <w:sz w:val="20"/>
              </w:rPr>
            </w:pPr>
            <w:r>
              <w:rPr>
                <w:spacing w:val="-5"/>
                <w:sz w:val="20"/>
              </w:rPr>
              <w:t>34.</w:t>
            </w:r>
          </w:p>
        </w:tc>
        <w:tc>
          <w:tcPr>
            <w:tcW w:w="8430" w:type="dxa"/>
          </w:tcPr>
          <w:p w14:paraId="474F0E74" w14:textId="77777777" w:rsidR="00747BBF" w:rsidRDefault="00927A6E">
            <w:pPr>
              <w:pStyle w:val="TableParagraph"/>
              <w:ind w:left="158"/>
            </w:pPr>
            <w:r>
              <w:t>Możliwości</w:t>
            </w:r>
            <w:r>
              <w:rPr>
                <w:spacing w:val="46"/>
              </w:rPr>
              <w:t xml:space="preserve"> </w:t>
            </w:r>
            <w:r>
              <w:t>ustalenia</w:t>
            </w:r>
            <w:r>
              <w:rPr>
                <w:spacing w:val="47"/>
              </w:rPr>
              <w:t xml:space="preserve"> </w:t>
            </w:r>
            <w:r>
              <w:t>preferowanych</w:t>
            </w:r>
            <w:r>
              <w:rPr>
                <w:spacing w:val="45"/>
              </w:rPr>
              <w:t xml:space="preserve"> </w:t>
            </w:r>
            <w:r>
              <w:t>godzin</w:t>
            </w:r>
            <w:r>
              <w:rPr>
                <w:spacing w:val="46"/>
              </w:rPr>
              <w:t xml:space="preserve"> </w:t>
            </w:r>
            <w:r>
              <w:t>realizacji</w:t>
            </w:r>
            <w:r>
              <w:rPr>
                <w:spacing w:val="46"/>
              </w:rPr>
              <w:t xml:space="preserve"> </w:t>
            </w:r>
            <w:r>
              <w:t>(domyślnych</w:t>
            </w:r>
            <w:r>
              <w:rPr>
                <w:spacing w:val="44"/>
              </w:rPr>
              <w:t xml:space="preserve"> </w:t>
            </w:r>
            <w:r>
              <w:t>dla</w:t>
            </w:r>
            <w:r>
              <w:rPr>
                <w:spacing w:val="47"/>
              </w:rPr>
              <w:t xml:space="preserve"> </w:t>
            </w:r>
            <w:r>
              <w:t>dowolnego</w:t>
            </w:r>
            <w:r>
              <w:rPr>
                <w:spacing w:val="48"/>
              </w:rPr>
              <w:t xml:space="preserve"> </w:t>
            </w:r>
            <w:r>
              <w:rPr>
                <w:spacing w:val="-4"/>
              </w:rPr>
              <w:t>dnia</w:t>
            </w:r>
          </w:p>
          <w:p w14:paraId="3EEA4265" w14:textId="77777777" w:rsidR="00747BBF" w:rsidRDefault="00927A6E">
            <w:pPr>
              <w:pStyle w:val="TableParagraph"/>
              <w:spacing w:before="38" w:line="240" w:lineRule="auto"/>
              <w:ind w:left="117"/>
            </w:pPr>
            <w:r>
              <w:t>tygodnia,</w:t>
            </w:r>
            <w:r>
              <w:rPr>
                <w:spacing w:val="-7"/>
              </w:rPr>
              <w:t xml:space="preserve"> </w:t>
            </w:r>
            <w:r>
              <w:t>określonych</w:t>
            </w:r>
            <w:r>
              <w:rPr>
                <w:spacing w:val="-3"/>
              </w:rPr>
              <w:t xml:space="preserve"> </w:t>
            </w:r>
            <w:r>
              <w:t>dni</w:t>
            </w:r>
            <w:r>
              <w:rPr>
                <w:spacing w:val="-3"/>
              </w:rPr>
              <w:t xml:space="preserve"> </w:t>
            </w:r>
            <w:r>
              <w:rPr>
                <w:spacing w:val="-2"/>
              </w:rPr>
              <w:t>tygodnia).</w:t>
            </w:r>
          </w:p>
        </w:tc>
      </w:tr>
      <w:tr w:rsidR="00747BBF" w14:paraId="26CE3CDE" w14:textId="77777777">
        <w:trPr>
          <w:trHeight w:val="743"/>
        </w:trPr>
        <w:tc>
          <w:tcPr>
            <w:tcW w:w="638" w:type="dxa"/>
            <w:shd w:val="clear" w:color="auto" w:fill="D9E1F3"/>
          </w:tcPr>
          <w:p w14:paraId="326430B1"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48ACC354" w14:textId="77777777" w:rsidR="00747BBF" w:rsidRDefault="00927A6E">
            <w:pPr>
              <w:pStyle w:val="TableParagraph"/>
              <w:spacing w:before="241" w:line="240" w:lineRule="auto"/>
              <w:ind w:left="108"/>
              <w:rPr>
                <w:b/>
                <w:sz w:val="20"/>
              </w:rPr>
            </w:pPr>
            <w:r>
              <w:rPr>
                <w:b/>
                <w:color w:val="2E5395"/>
                <w:spacing w:val="-2"/>
                <w:sz w:val="20"/>
              </w:rPr>
              <w:t>Realizacja</w:t>
            </w:r>
            <w:r>
              <w:rPr>
                <w:b/>
                <w:color w:val="2E5395"/>
                <w:spacing w:val="7"/>
                <w:sz w:val="20"/>
              </w:rPr>
              <w:t xml:space="preserve"> </w:t>
            </w:r>
            <w:r>
              <w:rPr>
                <w:b/>
                <w:color w:val="2E5395"/>
                <w:spacing w:val="-2"/>
                <w:sz w:val="20"/>
              </w:rPr>
              <w:t>zabiegów</w:t>
            </w:r>
          </w:p>
        </w:tc>
      </w:tr>
      <w:tr w:rsidR="00747BBF" w14:paraId="0638DBFE" w14:textId="77777777">
        <w:trPr>
          <w:trHeight w:val="318"/>
        </w:trPr>
        <w:tc>
          <w:tcPr>
            <w:tcW w:w="638" w:type="dxa"/>
          </w:tcPr>
          <w:p w14:paraId="5101D1D6" w14:textId="77777777" w:rsidR="00747BBF" w:rsidRDefault="00927A6E">
            <w:pPr>
              <w:pStyle w:val="TableParagraph"/>
              <w:spacing w:before="18" w:line="240" w:lineRule="auto"/>
              <w:ind w:left="23" w:right="66"/>
              <w:jc w:val="center"/>
              <w:rPr>
                <w:sz w:val="20"/>
              </w:rPr>
            </w:pPr>
            <w:r>
              <w:rPr>
                <w:spacing w:val="-5"/>
                <w:sz w:val="20"/>
              </w:rPr>
              <w:t>35.</w:t>
            </w:r>
          </w:p>
        </w:tc>
        <w:tc>
          <w:tcPr>
            <w:tcW w:w="8430" w:type="dxa"/>
          </w:tcPr>
          <w:p w14:paraId="4DDBD9A1" w14:textId="77777777" w:rsidR="00747BBF" w:rsidRDefault="00927A6E">
            <w:pPr>
              <w:pStyle w:val="TableParagraph"/>
              <w:ind w:left="108"/>
            </w:pPr>
            <w:r>
              <w:t>System</w:t>
            </w:r>
            <w:r>
              <w:rPr>
                <w:spacing w:val="-6"/>
              </w:rPr>
              <w:t xml:space="preserve"> </w:t>
            </w:r>
            <w:r>
              <w:t>umożliwia</w:t>
            </w:r>
            <w:r>
              <w:rPr>
                <w:spacing w:val="-4"/>
              </w:rPr>
              <w:t xml:space="preserve"> </w:t>
            </w:r>
            <w:r>
              <w:t>dostęp</w:t>
            </w:r>
            <w:r>
              <w:rPr>
                <w:spacing w:val="-6"/>
              </w:rPr>
              <w:t xml:space="preserve"> </w:t>
            </w:r>
            <w:r>
              <w:t>do</w:t>
            </w:r>
            <w:r>
              <w:rPr>
                <w:spacing w:val="-3"/>
              </w:rPr>
              <w:t xml:space="preserve"> </w:t>
            </w:r>
            <w:r>
              <w:t>bieżącego</w:t>
            </w:r>
            <w:r>
              <w:rPr>
                <w:spacing w:val="-5"/>
              </w:rPr>
              <w:t xml:space="preserve"> </w:t>
            </w:r>
            <w:r>
              <w:t>programu</w:t>
            </w:r>
            <w:r>
              <w:rPr>
                <w:spacing w:val="-5"/>
              </w:rPr>
              <w:t xml:space="preserve"> </w:t>
            </w:r>
            <w:r>
              <w:t>rehabilitacji</w:t>
            </w:r>
            <w:r>
              <w:rPr>
                <w:spacing w:val="-4"/>
              </w:rPr>
              <w:t xml:space="preserve"> </w:t>
            </w:r>
            <w:r>
              <w:rPr>
                <w:spacing w:val="-2"/>
              </w:rPr>
              <w:t>pacjenta</w:t>
            </w:r>
          </w:p>
        </w:tc>
      </w:tr>
      <w:tr w:rsidR="00747BBF" w14:paraId="56DFDA82" w14:textId="77777777">
        <w:trPr>
          <w:trHeight w:val="321"/>
        </w:trPr>
        <w:tc>
          <w:tcPr>
            <w:tcW w:w="638" w:type="dxa"/>
            <w:shd w:val="clear" w:color="auto" w:fill="D9E1F3"/>
          </w:tcPr>
          <w:p w14:paraId="4E5C6555" w14:textId="77777777" w:rsidR="00747BBF" w:rsidRDefault="00927A6E">
            <w:pPr>
              <w:pStyle w:val="TableParagraph"/>
              <w:spacing w:before="18" w:line="240" w:lineRule="auto"/>
              <w:ind w:left="23" w:right="66"/>
              <w:jc w:val="center"/>
              <w:rPr>
                <w:sz w:val="20"/>
              </w:rPr>
            </w:pPr>
            <w:r>
              <w:rPr>
                <w:spacing w:val="-5"/>
                <w:sz w:val="20"/>
              </w:rPr>
              <w:t>36.</w:t>
            </w:r>
          </w:p>
        </w:tc>
        <w:tc>
          <w:tcPr>
            <w:tcW w:w="8430" w:type="dxa"/>
            <w:shd w:val="clear" w:color="auto" w:fill="D9E1F3"/>
          </w:tcPr>
          <w:p w14:paraId="49A84159" w14:textId="77777777" w:rsidR="00747BBF" w:rsidRDefault="00927A6E">
            <w:pPr>
              <w:pStyle w:val="TableParagraph"/>
              <w:ind w:left="108"/>
            </w:pPr>
            <w:r>
              <w:t>System</w:t>
            </w:r>
            <w:r>
              <w:rPr>
                <w:spacing w:val="-9"/>
              </w:rPr>
              <w:t xml:space="preserve"> </w:t>
            </w:r>
            <w:r>
              <w:t>musi</w:t>
            </w:r>
            <w:r>
              <w:rPr>
                <w:spacing w:val="-4"/>
              </w:rPr>
              <w:t xml:space="preserve"> </w:t>
            </w:r>
            <w:r>
              <w:t>umożliwić</w:t>
            </w:r>
            <w:r>
              <w:rPr>
                <w:spacing w:val="-5"/>
              </w:rPr>
              <w:t xml:space="preserve"> </w:t>
            </w:r>
            <w:r>
              <w:t>dostęp</w:t>
            </w:r>
            <w:r>
              <w:rPr>
                <w:spacing w:val="-6"/>
              </w:rPr>
              <w:t xml:space="preserve"> </w:t>
            </w:r>
            <w:r>
              <w:t>do</w:t>
            </w:r>
            <w:r>
              <w:rPr>
                <w:spacing w:val="-7"/>
              </w:rPr>
              <w:t xml:space="preserve"> </w:t>
            </w:r>
            <w:r>
              <w:t>dokumentacji</w:t>
            </w:r>
            <w:r>
              <w:rPr>
                <w:spacing w:val="-7"/>
              </w:rPr>
              <w:t xml:space="preserve"> </w:t>
            </w:r>
            <w:r>
              <w:t>medycznej</w:t>
            </w:r>
            <w:r>
              <w:rPr>
                <w:spacing w:val="-5"/>
              </w:rPr>
              <w:t xml:space="preserve"> </w:t>
            </w:r>
            <w:r>
              <w:rPr>
                <w:spacing w:val="-2"/>
              </w:rPr>
              <w:t>pacjenta</w:t>
            </w:r>
          </w:p>
        </w:tc>
      </w:tr>
      <w:tr w:rsidR="00747BBF" w14:paraId="572A618D" w14:textId="77777777">
        <w:trPr>
          <w:trHeight w:val="318"/>
        </w:trPr>
        <w:tc>
          <w:tcPr>
            <w:tcW w:w="638" w:type="dxa"/>
          </w:tcPr>
          <w:p w14:paraId="64CE8BA2" w14:textId="77777777" w:rsidR="00747BBF" w:rsidRDefault="00927A6E">
            <w:pPr>
              <w:pStyle w:val="TableParagraph"/>
              <w:spacing w:before="18" w:line="240" w:lineRule="auto"/>
              <w:ind w:left="23" w:right="66"/>
              <w:jc w:val="center"/>
              <w:rPr>
                <w:sz w:val="20"/>
              </w:rPr>
            </w:pPr>
            <w:r>
              <w:rPr>
                <w:spacing w:val="-5"/>
                <w:sz w:val="20"/>
              </w:rPr>
              <w:t>37.</w:t>
            </w:r>
          </w:p>
        </w:tc>
        <w:tc>
          <w:tcPr>
            <w:tcW w:w="8430" w:type="dxa"/>
          </w:tcPr>
          <w:p w14:paraId="62CFC0F5" w14:textId="77777777" w:rsidR="00747BBF" w:rsidRDefault="00927A6E">
            <w:pPr>
              <w:pStyle w:val="TableParagraph"/>
              <w:ind w:left="108"/>
            </w:pPr>
            <w:r>
              <w:t>System</w:t>
            </w:r>
            <w:r>
              <w:rPr>
                <w:spacing w:val="-7"/>
              </w:rPr>
              <w:t xml:space="preserve"> </w:t>
            </w:r>
            <w:r>
              <w:t>musi</w:t>
            </w:r>
            <w:r>
              <w:rPr>
                <w:spacing w:val="-4"/>
              </w:rPr>
              <w:t xml:space="preserve"> </w:t>
            </w:r>
            <w:r>
              <w:t>umożliwiać</w:t>
            </w:r>
            <w:r>
              <w:rPr>
                <w:spacing w:val="-4"/>
              </w:rPr>
              <w:t xml:space="preserve"> </w:t>
            </w:r>
            <w:r>
              <w:t>lekarzowi</w:t>
            </w:r>
            <w:r>
              <w:rPr>
                <w:spacing w:val="-6"/>
              </w:rPr>
              <w:t xml:space="preserve"> </w:t>
            </w:r>
            <w:r>
              <w:t>wystawianie</w:t>
            </w:r>
            <w:r>
              <w:rPr>
                <w:spacing w:val="-4"/>
              </w:rPr>
              <w:t xml:space="preserve"> </w:t>
            </w:r>
            <w:r>
              <w:t>skierowań,</w:t>
            </w:r>
            <w:r>
              <w:rPr>
                <w:spacing w:val="-4"/>
              </w:rPr>
              <w:t xml:space="preserve"> </w:t>
            </w:r>
            <w:r>
              <w:t>recept</w:t>
            </w:r>
            <w:r>
              <w:rPr>
                <w:spacing w:val="-4"/>
              </w:rPr>
              <w:t xml:space="preserve"> </w:t>
            </w:r>
            <w:r>
              <w:t>i</w:t>
            </w:r>
            <w:r>
              <w:rPr>
                <w:spacing w:val="-3"/>
              </w:rPr>
              <w:t xml:space="preserve"> </w:t>
            </w:r>
            <w:r>
              <w:rPr>
                <w:spacing w:val="-2"/>
              </w:rPr>
              <w:t>zleceń</w:t>
            </w:r>
          </w:p>
        </w:tc>
      </w:tr>
      <w:tr w:rsidR="00747BBF" w14:paraId="3AAB6D09" w14:textId="77777777">
        <w:trPr>
          <w:trHeight w:val="318"/>
        </w:trPr>
        <w:tc>
          <w:tcPr>
            <w:tcW w:w="638" w:type="dxa"/>
            <w:shd w:val="clear" w:color="auto" w:fill="D9E1F3"/>
          </w:tcPr>
          <w:p w14:paraId="0FED434E" w14:textId="77777777" w:rsidR="00747BBF" w:rsidRDefault="00927A6E">
            <w:pPr>
              <w:pStyle w:val="TableParagraph"/>
              <w:spacing w:before="18" w:line="240" w:lineRule="auto"/>
              <w:ind w:left="23" w:right="66"/>
              <w:jc w:val="center"/>
              <w:rPr>
                <w:sz w:val="20"/>
              </w:rPr>
            </w:pPr>
            <w:r>
              <w:rPr>
                <w:spacing w:val="-5"/>
                <w:sz w:val="20"/>
              </w:rPr>
              <w:t>38.</w:t>
            </w:r>
          </w:p>
        </w:tc>
        <w:tc>
          <w:tcPr>
            <w:tcW w:w="8430" w:type="dxa"/>
            <w:shd w:val="clear" w:color="auto" w:fill="D9E1F3"/>
          </w:tcPr>
          <w:p w14:paraId="1C3BBC17" w14:textId="77777777" w:rsidR="00747BBF" w:rsidRDefault="00927A6E">
            <w:pPr>
              <w:pStyle w:val="TableParagraph"/>
              <w:ind w:left="108"/>
            </w:pPr>
            <w:r>
              <w:t>System</w:t>
            </w:r>
            <w:r>
              <w:rPr>
                <w:spacing w:val="-7"/>
              </w:rPr>
              <w:t xml:space="preserve"> </w:t>
            </w:r>
            <w:r>
              <w:t>musi</w:t>
            </w:r>
            <w:r>
              <w:rPr>
                <w:spacing w:val="-6"/>
              </w:rPr>
              <w:t xml:space="preserve"> </w:t>
            </w:r>
            <w:r>
              <w:t>umożliwiać</w:t>
            </w:r>
            <w:r>
              <w:rPr>
                <w:spacing w:val="-7"/>
              </w:rPr>
              <w:t xml:space="preserve"> </w:t>
            </w:r>
            <w:r>
              <w:t>ewidencję</w:t>
            </w:r>
            <w:r>
              <w:rPr>
                <w:spacing w:val="-6"/>
              </w:rPr>
              <w:t xml:space="preserve"> </w:t>
            </w:r>
            <w:r>
              <w:t>zrealizowanych</w:t>
            </w:r>
            <w:r>
              <w:rPr>
                <w:spacing w:val="-7"/>
              </w:rPr>
              <w:t xml:space="preserve"> </w:t>
            </w:r>
            <w:r>
              <w:rPr>
                <w:spacing w:val="-2"/>
              </w:rPr>
              <w:t>świadczeń</w:t>
            </w:r>
          </w:p>
        </w:tc>
      </w:tr>
      <w:tr w:rsidR="00747BBF" w14:paraId="67EFCFC8" w14:textId="77777777">
        <w:trPr>
          <w:trHeight w:val="321"/>
        </w:trPr>
        <w:tc>
          <w:tcPr>
            <w:tcW w:w="638" w:type="dxa"/>
          </w:tcPr>
          <w:p w14:paraId="5D82D253" w14:textId="77777777" w:rsidR="00747BBF" w:rsidRDefault="00927A6E">
            <w:pPr>
              <w:pStyle w:val="TableParagraph"/>
              <w:spacing w:before="20" w:line="240" w:lineRule="auto"/>
              <w:ind w:left="23" w:right="66"/>
              <w:jc w:val="center"/>
              <w:rPr>
                <w:sz w:val="20"/>
              </w:rPr>
            </w:pPr>
            <w:r>
              <w:rPr>
                <w:spacing w:val="-5"/>
                <w:sz w:val="20"/>
              </w:rPr>
              <w:t>39.</w:t>
            </w:r>
          </w:p>
        </w:tc>
        <w:tc>
          <w:tcPr>
            <w:tcW w:w="8430" w:type="dxa"/>
          </w:tcPr>
          <w:p w14:paraId="7ECBB51B" w14:textId="77777777" w:rsidR="00747BBF" w:rsidRDefault="00927A6E">
            <w:pPr>
              <w:pStyle w:val="TableParagraph"/>
              <w:spacing w:before="1" w:line="240" w:lineRule="auto"/>
              <w:ind w:left="108"/>
            </w:pPr>
            <w:r>
              <w:t>System</w:t>
            </w:r>
            <w:r>
              <w:rPr>
                <w:spacing w:val="-7"/>
              </w:rPr>
              <w:t xml:space="preserve"> </w:t>
            </w:r>
            <w:r>
              <w:t>musi</w:t>
            </w:r>
            <w:r>
              <w:rPr>
                <w:spacing w:val="-3"/>
              </w:rPr>
              <w:t xml:space="preserve"> </w:t>
            </w:r>
            <w:r>
              <w:t>umożliwiać</w:t>
            </w:r>
            <w:r>
              <w:rPr>
                <w:spacing w:val="-6"/>
              </w:rPr>
              <w:t xml:space="preserve"> </w:t>
            </w:r>
            <w:r>
              <w:t>ewidencję</w:t>
            </w:r>
            <w:r>
              <w:rPr>
                <w:spacing w:val="-5"/>
              </w:rPr>
              <w:t xml:space="preserve"> </w:t>
            </w:r>
            <w:r>
              <w:t>czasu</w:t>
            </w:r>
            <w:r>
              <w:rPr>
                <w:spacing w:val="-4"/>
              </w:rPr>
              <w:t xml:space="preserve"> </w:t>
            </w:r>
            <w:r>
              <w:t>trwania</w:t>
            </w:r>
            <w:r>
              <w:rPr>
                <w:spacing w:val="-3"/>
              </w:rPr>
              <w:t xml:space="preserve"> </w:t>
            </w:r>
            <w:r>
              <w:t>porady</w:t>
            </w:r>
            <w:r>
              <w:rPr>
                <w:spacing w:val="-4"/>
              </w:rPr>
              <w:t xml:space="preserve"> </w:t>
            </w:r>
            <w:r>
              <w:t xml:space="preserve">i </w:t>
            </w:r>
            <w:r>
              <w:rPr>
                <w:spacing w:val="-2"/>
              </w:rPr>
              <w:t>zabiegu</w:t>
            </w:r>
          </w:p>
        </w:tc>
      </w:tr>
      <w:tr w:rsidR="00747BBF" w14:paraId="4D872C4F" w14:textId="77777777">
        <w:trPr>
          <w:trHeight w:val="318"/>
        </w:trPr>
        <w:tc>
          <w:tcPr>
            <w:tcW w:w="638" w:type="dxa"/>
            <w:shd w:val="clear" w:color="auto" w:fill="D9E1F3"/>
          </w:tcPr>
          <w:p w14:paraId="760318F9" w14:textId="77777777" w:rsidR="00747BBF" w:rsidRDefault="00927A6E">
            <w:pPr>
              <w:pStyle w:val="TableParagraph"/>
              <w:spacing w:before="18" w:line="240" w:lineRule="auto"/>
              <w:ind w:left="23" w:right="66"/>
              <w:jc w:val="center"/>
              <w:rPr>
                <w:sz w:val="20"/>
              </w:rPr>
            </w:pPr>
            <w:r>
              <w:rPr>
                <w:spacing w:val="-5"/>
                <w:sz w:val="20"/>
              </w:rPr>
              <w:t>40.</w:t>
            </w:r>
          </w:p>
        </w:tc>
        <w:tc>
          <w:tcPr>
            <w:tcW w:w="8430" w:type="dxa"/>
            <w:shd w:val="clear" w:color="auto" w:fill="D9E1F3"/>
          </w:tcPr>
          <w:p w14:paraId="6FE2092E" w14:textId="77777777" w:rsidR="00747BBF" w:rsidRDefault="00927A6E">
            <w:pPr>
              <w:pStyle w:val="TableParagraph"/>
              <w:ind w:left="108"/>
            </w:pPr>
            <w:r>
              <w:t>potwierdzenie</w:t>
            </w:r>
            <w:r>
              <w:rPr>
                <w:spacing w:val="-7"/>
              </w:rPr>
              <w:t xml:space="preserve"> </w:t>
            </w:r>
            <w:r>
              <w:t>wykonania</w:t>
            </w:r>
            <w:r>
              <w:rPr>
                <w:spacing w:val="-5"/>
              </w:rPr>
              <w:t xml:space="preserve"> </w:t>
            </w:r>
            <w:r>
              <w:t>zabiegu</w:t>
            </w:r>
            <w:r>
              <w:rPr>
                <w:spacing w:val="-5"/>
              </w:rPr>
              <w:t xml:space="preserve"> </w:t>
            </w:r>
            <w:r>
              <w:t>w</w:t>
            </w:r>
            <w:r>
              <w:rPr>
                <w:spacing w:val="-4"/>
              </w:rPr>
              <w:t xml:space="preserve"> </w:t>
            </w:r>
            <w:r>
              <w:t>karcie</w:t>
            </w:r>
            <w:r>
              <w:rPr>
                <w:spacing w:val="-5"/>
              </w:rPr>
              <w:t xml:space="preserve"> </w:t>
            </w:r>
            <w:r>
              <w:t>zabiegowej</w:t>
            </w:r>
            <w:r>
              <w:rPr>
                <w:spacing w:val="-6"/>
              </w:rPr>
              <w:t xml:space="preserve"> </w:t>
            </w:r>
            <w:r>
              <w:rPr>
                <w:spacing w:val="-2"/>
              </w:rPr>
              <w:t>pacjenta</w:t>
            </w:r>
          </w:p>
        </w:tc>
      </w:tr>
      <w:tr w:rsidR="00747BBF" w14:paraId="4731E8BF" w14:textId="77777777">
        <w:trPr>
          <w:trHeight w:val="628"/>
        </w:trPr>
        <w:tc>
          <w:tcPr>
            <w:tcW w:w="638" w:type="dxa"/>
          </w:tcPr>
          <w:p w14:paraId="55BBC39D" w14:textId="77777777" w:rsidR="00747BBF" w:rsidRDefault="00927A6E">
            <w:pPr>
              <w:pStyle w:val="TableParagraph"/>
              <w:spacing w:before="18" w:line="240" w:lineRule="auto"/>
              <w:ind w:left="23" w:right="66"/>
              <w:jc w:val="center"/>
              <w:rPr>
                <w:sz w:val="20"/>
              </w:rPr>
            </w:pPr>
            <w:r>
              <w:rPr>
                <w:spacing w:val="-5"/>
                <w:sz w:val="20"/>
              </w:rPr>
              <w:t>41.</w:t>
            </w:r>
          </w:p>
        </w:tc>
        <w:tc>
          <w:tcPr>
            <w:tcW w:w="8430" w:type="dxa"/>
          </w:tcPr>
          <w:p w14:paraId="1F4C53F9" w14:textId="77777777" w:rsidR="00747BBF" w:rsidRDefault="00927A6E">
            <w:pPr>
              <w:pStyle w:val="TableParagraph"/>
              <w:ind w:left="108"/>
            </w:pPr>
            <w:r>
              <w:t>System</w:t>
            </w:r>
            <w:r>
              <w:rPr>
                <w:spacing w:val="79"/>
                <w:w w:val="150"/>
              </w:rPr>
              <w:t xml:space="preserve"> </w:t>
            </w:r>
            <w:r>
              <w:t>musi</w:t>
            </w:r>
            <w:r>
              <w:rPr>
                <w:spacing w:val="28"/>
              </w:rPr>
              <w:t xml:space="preserve">  </w:t>
            </w:r>
            <w:r>
              <w:t>umożliwiać</w:t>
            </w:r>
            <w:r>
              <w:rPr>
                <w:spacing w:val="79"/>
                <w:w w:val="150"/>
              </w:rPr>
              <w:t xml:space="preserve"> </w:t>
            </w:r>
            <w:r>
              <w:t>dostęp</w:t>
            </w:r>
            <w:r>
              <w:rPr>
                <w:spacing w:val="28"/>
              </w:rPr>
              <w:t xml:space="preserve">  </w:t>
            </w:r>
            <w:r>
              <w:t>(wgląd)</w:t>
            </w:r>
            <w:r>
              <w:rPr>
                <w:spacing w:val="28"/>
              </w:rPr>
              <w:t xml:space="preserve">  </w:t>
            </w:r>
            <w:r>
              <w:t>do</w:t>
            </w:r>
            <w:r>
              <w:rPr>
                <w:spacing w:val="29"/>
              </w:rPr>
              <w:t xml:space="preserve">  </w:t>
            </w:r>
            <w:r>
              <w:t>wszystkich</w:t>
            </w:r>
            <w:r>
              <w:rPr>
                <w:spacing w:val="27"/>
              </w:rPr>
              <w:t xml:space="preserve">  </w:t>
            </w:r>
            <w:r>
              <w:t>wcześniejszych</w:t>
            </w:r>
            <w:r>
              <w:rPr>
                <w:spacing w:val="79"/>
                <w:w w:val="150"/>
              </w:rPr>
              <w:t xml:space="preserve"> </w:t>
            </w:r>
            <w:r>
              <w:rPr>
                <w:spacing w:val="-2"/>
              </w:rPr>
              <w:t>programów</w:t>
            </w:r>
          </w:p>
          <w:p w14:paraId="4E3E4D8D" w14:textId="77777777" w:rsidR="00747BBF" w:rsidRDefault="00927A6E">
            <w:pPr>
              <w:pStyle w:val="TableParagraph"/>
              <w:spacing w:before="41" w:line="240" w:lineRule="auto"/>
              <w:ind w:left="117"/>
            </w:pPr>
            <w:r>
              <w:t>rehabilitacji</w:t>
            </w:r>
            <w:r>
              <w:rPr>
                <w:spacing w:val="-3"/>
              </w:rPr>
              <w:t xml:space="preserve"> </w:t>
            </w:r>
            <w:r>
              <w:rPr>
                <w:spacing w:val="-2"/>
              </w:rPr>
              <w:t>pacjenta</w:t>
            </w:r>
          </w:p>
        </w:tc>
      </w:tr>
      <w:tr w:rsidR="00747BBF" w14:paraId="7A6FF71D" w14:textId="77777777">
        <w:trPr>
          <w:trHeight w:val="630"/>
        </w:trPr>
        <w:tc>
          <w:tcPr>
            <w:tcW w:w="638" w:type="dxa"/>
            <w:shd w:val="clear" w:color="auto" w:fill="D9E1F3"/>
          </w:tcPr>
          <w:p w14:paraId="60BACF03" w14:textId="77777777" w:rsidR="00747BBF" w:rsidRDefault="00927A6E">
            <w:pPr>
              <w:pStyle w:val="TableParagraph"/>
              <w:spacing w:before="20" w:line="240" w:lineRule="auto"/>
              <w:ind w:left="23" w:right="66"/>
              <w:jc w:val="center"/>
              <w:rPr>
                <w:sz w:val="20"/>
              </w:rPr>
            </w:pPr>
            <w:r>
              <w:rPr>
                <w:spacing w:val="-5"/>
                <w:sz w:val="20"/>
              </w:rPr>
              <w:t>42.</w:t>
            </w:r>
          </w:p>
        </w:tc>
        <w:tc>
          <w:tcPr>
            <w:tcW w:w="8430" w:type="dxa"/>
            <w:shd w:val="clear" w:color="auto" w:fill="D9E1F3"/>
          </w:tcPr>
          <w:p w14:paraId="79A487F1" w14:textId="77777777" w:rsidR="00747BBF" w:rsidRDefault="00927A6E">
            <w:pPr>
              <w:pStyle w:val="TableParagraph"/>
              <w:spacing w:before="1" w:line="240" w:lineRule="auto"/>
              <w:ind w:left="108"/>
            </w:pPr>
            <w:r>
              <w:t>System</w:t>
            </w:r>
            <w:r>
              <w:rPr>
                <w:spacing w:val="54"/>
              </w:rPr>
              <w:t xml:space="preserve"> </w:t>
            </w:r>
            <w:r>
              <w:t>musi</w:t>
            </w:r>
            <w:r>
              <w:rPr>
                <w:spacing w:val="55"/>
              </w:rPr>
              <w:t xml:space="preserve"> </w:t>
            </w:r>
            <w:r>
              <w:t>umożliwiać</w:t>
            </w:r>
            <w:r>
              <w:rPr>
                <w:spacing w:val="55"/>
              </w:rPr>
              <w:t xml:space="preserve"> </w:t>
            </w:r>
            <w:r>
              <w:t>wgląd</w:t>
            </w:r>
            <w:r>
              <w:rPr>
                <w:spacing w:val="57"/>
              </w:rPr>
              <w:t xml:space="preserve"> </w:t>
            </w:r>
            <w:r>
              <w:t>do</w:t>
            </w:r>
            <w:r>
              <w:rPr>
                <w:spacing w:val="56"/>
              </w:rPr>
              <w:t xml:space="preserve"> </w:t>
            </w:r>
            <w:r>
              <w:t>wszystkich</w:t>
            </w:r>
            <w:r>
              <w:rPr>
                <w:spacing w:val="55"/>
              </w:rPr>
              <w:t xml:space="preserve"> </w:t>
            </w:r>
            <w:r>
              <w:t>wcześniejszych</w:t>
            </w:r>
            <w:r>
              <w:rPr>
                <w:spacing w:val="55"/>
              </w:rPr>
              <w:t xml:space="preserve"> </w:t>
            </w:r>
            <w:r>
              <w:t>zleceń</w:t>
            </w:r>
            <w:r>
              <w:rPr>
                <w:spacing w:val="57"/>
              </w:rPr>
              <w:t xml:space="preserve"> </w:t>
            </w:r>
            <w:r>
              <w:t>i</w:t>
            </w:r>
            <w:r>
              <w:rPr>
                <w:spacing w:val="55"/>
              </w:rPr>
              <w:t xml:space="preserve"> </w:t>
            </w:r>
            <w:r>
              <w:t>wyników</w:t>
            </w:r>
            <w:r>
              <w:rPr>
                <w:spacing w:val="57"/>
              </w:rPr>
              <w:t xml:space="preserve"> </w:t>
            </w:r>
            <w:r>
              <w:rPr>
                <w:spacing w:val="-2"/>
              </w:rPr>
              <w:t>badań</w:t>
            </w:r>
          </w:p>
          <w:p w14:paraId="3800314C" w14:textId="77777777" w:rsidR="00747BBF" w:rsidRDefault="00927A6E">
            <w:pPr>
              <w:pStyle w:val="TableParagraph"/>
              <w:spacing w:before="39" w:line="240" w:lineRule="auto"/>
              <w:ind w:left="117"/>
            </w:pPr>
            <w:r>
              <w:rPr>
                <w:spacing w:val="-2"/>
              </w:rPr>
              <w:t>pacjenta</w:t>
            </w:r>
          </w:p>
        </w:tc>
      </w:tr>
      <w:tr w:rsidR="00747BBF" w14:paraId="70677388" w14:textId="77777777">
        <w:trPr>
          <w:trHeight w:val="318"/>
        </w:trPr>
        <w:tc>
          <w:tcPr>
            <w:tcW w:w="638" w:type="dxa"/>
          </w:tcPr>
          <w:p w14:paraId="346810D1" w14:textId="77777777" w:rsidR="00747BBF" w:rsidRDefault="00927A6E">
            <w:pPr>
              <w:pStyle w:val="TableParagraph"/>
              <w:spacing w:before="18" w:line="240" w:lineRule="auto"/>
              <w:ind w:left="23" w:right="66"/>
              <w:jc w:val="center"/>
              <w:rPr>
                <w:sz w:val="20"/>
              </w:rPr>
            </w:pPr>
            <w:r>
              <w:rPr>
                <w:spacing w:val="-5"/>
                <w:sz w:val="20"/>
              </w:rPr>
              <w:t>43.</w:t>
            </w:r>
          </w:p>
        </w:tc>
        <w:tc>
          <w:tcPr>
            <w:tcW w:w="8430" w:type="dxa"/>
          </w:tcPr>
          <w:p w14:paraId="1759F061" w14:textId="77777777" w:rsidR="00747BBF" w:rsidRDefault="00927A6E">
            <w:pPr>
              <w:pStyle w:val="TableParagraph"/>
              <w:ind w:left="108"/>
            </w:pPr>
            <w:r>
              <w:t>System</w:t>
            </w:r>
            <w:r>
              <w:rPr>
                <w:spacing w:val="-8"/>
              </w:rPr>
              <w:t xml:space="preserve"> </w:t>
            </w:r>
            <w:r>
              <w:t>musi</w:t>
            </w:r>
            <w:r>
              <w:rPr>
                <w:spacing w:val="-4"/>
              </w:rPr>
              <w:t xml:space="preserve"> </w:t>
            </w:r>
            <w:r>
              <w:t>umożliwić</w:t>
            </w:r>
            <w:r>
              <w:rPr>
                <w:spacing w:val="-4"/>
              </w:rPr>
              <w:t xml:space="preserve"> </w:t>
            </w:r>
            <w:r>
              <w:t>zbiorczą</w:t>
            </w:r>
            <w:r>
              <w:rPr>
                <w:spacing w:val="-5"/>
              </w:rPr>
              <w:t xml:space="preserve"> </w:t>
            </w:r>
            <w:r>
              <w:t>generację</w:t>
            </w:r>
            <w:r>
              <w:rPr>
                <w:spacing w:val="-6"/>
              </w:rPr>
              <w:t xml:space="preserve"> </w:t>
            </w:r>
            <w:r>
              <w:t>rozliczeń</w:t>
            </w:r>
            <w:r>
              <w:rPr>
                <w:spacing w:val="-8"/>
              </w:rPr>
              <w:t xml:space="preserve"> </w:t>
            </w:r>
            <w:r>
              <w:t>dla</w:t>
            </w:r>
            <w:r>
              <w:rPr>
                <w:spacing w:val="-5"/>
              </w:rPr>
              <w:t xml:space="preserve"> </w:t>
            </w:r>
            <w:r>
              <w:t>zrealizowanych</w:t>
            </w:r>
            <w:r>
              <w:rPr>
                <w:spacing w:val="-4"/>
              </w:rPr>
              <w:t xml:space="preserve"> </w:t>
            </w:r>
            <w:r>
              <w:t>zabiegów</w:t>
            </w:r>
            <w:r>
              <w:rPr>
                <w:spacing w:val="-6"/>
              </w:rPr>
              <w:t xml:space="preserve"> </w:t>
            </w:r>
            <w:r>
              <w:rPr>
                <w:spacing w:val="-2"/>
              </w:rPr>
              <w:t>pacjenta.</w:t>
            </w:r>
          </w:p>
        </w:tc>
      </w:tr>
      <w:tr w:rsidR="00747BBF" w14:paraId="3019B580" w14:textId="77777777">
        <w:trPr>
          <w:trHeight w:val="743"/>
        </w:trPr>
        <w:tc>
          <w:tcPr>
            <w:tcW w:w="638" w:type="dxa"/>
            <w:shd w:val="clear" w:color="auto" w:fill="D9E1F3"/>
          </w:tcPr>
          <w:p w14:paraId="4BC80E62"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54DCA7AF" w14:textId="77777777" w:rsidR="00747BBF" w:rsidRDefault="00927A6E">
            <w:pPr>
              <w:pStyle w:val="TableParagraph"/>
              <w:spacing w:before="241" w:line="240" w:lineRule="auto"/>
              <w:ind w:left="108"/>
              <w:rPr>
                <w:b/>
                <w:sz w:val="20"/>
              </w:rPr>
            </w:pPr>
            <w:r>
              <w:rPr>
                <w:b/>
                <w:color w:val="2E5395"/>
                <w:sz w:val="20"/>
              </w:rPr>
              <w:t>System</w:t>
            </w:r>
            <w:r>
              <w:rPr>
                <w:b/>
                <w:color w:val="2E5395"/>
                <w:spacing w:val="-8"/>
                <w:sz w:val="20"/>
              </w:rPr>
              <w:t xml:space="preserve"> </w:t>
            </w:r>
            <w:r>
              <w:rPr>
                <w:b/>
                <w:color w:val="2E5395"/>
                <w:sz w:val="20"/>
              </w:rPr>
              <w:t>musi</w:t>
            </w:r>
            <w:r>
              <w:rPr>
                <w:b/>
                <w:color w:val="2E5395"/>
                <w:spacing w:val="-9"/>
                <w:sz w:val="20"/>
              </w:rPr>
              <w:t xml:space="preserve"> </w:t>
            </w:r>
            <w:r>
              <w:rPr>
                <w:b/>
                <w:color w:val="2E5395"/>
                <w:sz w:val="20"/>
              </w:rPr>
              <w:t>umożliwić</w:t>
            </w:r>
            <w:r>
              <w:rPr>
                <w:b/>
                <w:color w:val="2E5395"/>
                <w:spacing w:val="-7"/>
                <w:sz w:val="20"/>
              </w:rPr>
              <w:t xml:space="preserve"> </w:t>
            </w:r>
            <w:r>
              <w:rPr>
                <w:b/>
                <w:color w:val="2E5395"/>
                <w:sz w:val="20"/>
              </w:rPr>
              <w:t>graficzną</w:t>
            </w:r>
            <w:r>
              <w:rPr>
                <w:b/>
                <w:color w:val="2E5395"/>
                <w:spacing w:val="-8"/>
                <w:sz w:val="20"/>
              </w:rPr>
              <w:t xml:space="preserve"> </w:t>
            </w:r>
            <w:r>
              <w:rPr>
                <w:b/>
                <w:color w:val="2E5395"/>
                <w:spacing w:val="-2"/>
                <w:sz w:val="20"/>
              </w:rPr>
              <w:t>prezentację:</w:t>
            </w:r>
          </w:p>
        </w:tc>
      </w:tr>
      <w:tr w:rsidR="00747BBF" w14:paraId="44557B8B" w14:textId="77777777">
        <w:trPr>
          <w:trHeight w:val="318"/>
        </w:trPr>
        <w:tc>
          <w:tcPr>
            <w:tcW w:w="638" w:type="dxa"/>
          </w:tcPr>
          <w:p w14:paraId="6554A991" w14:textId="77777777" w:rsidR="00747BBF" w:rsidRDefault="00927A6E">
            <w:pPr>
              <w:pStyle w:val="TableParagraph"/>
              <w:spacing w:before="18" w:line="240" w:lineRule="auto"/>
              <w:ind w:left="23" w:right="66"/>
              <w:jc w:val="center"/>
              <w:rPr>
                <w:sz w:val="20"/>
              </w:rPr>
            </w:pPr>
            <w:r>
              <w:rPr>
                <w:spacing w:val="-5"/>
                <w:sz w:val="20"/>
              </w:rPr>
              <w:t>44.</w:t>
            </w:r>
          </w:p>
        </w:tc>
        <w:tc>
          <w:tcPr>
            <w:tcW w:w="8430" w:type="dxa"/>
          </w:tcPr>
          <w:p w14:paraId="7BFA171C" w14:textId="77777777" w:rsidR="00747BBF" w:rsidRDefault="00927A6E">
            <w:pPr>
              <w:pStyle w:val="TableParagraph"/>
              <w:ind w:left="158"/>
            </w:pPr>
            <w:r>
              <w:t>oznaczenie</w:t>
            </w:r>
            <w:r>
              <w:rPr>
                <w:spacing w:val="-7"/>
              </w:rPr>
              <w:t xml:space="preserve"> </w:t>
            </w:r>
            <w:r>
              <w:t>wykonania</w:t>
            </w:r>
            <w:r>
              <w:rPr>
                <w:spacing w:val="-6"/>
              </w:rPr>
              <w:t xml:space="preserve"> </w:t>
            </w:r>
            <w:r>
              <w:rPr>
                <w:spacing w:val="-2"/>
              </w:rPr>
              <w:t>zabiegu</w:t>
            </w:r>
          </w:p>
        </w:tc>
      </w:tr>
      <w:tr w:rsidR="00747BBF" w14:paraId="65BFD81B" w14:textId="77777777">
        <w:trPr>
          <w:trHeight w:val="321"/>
        </w:trPr>
        <w:tc>
          <w:tcPr>
            <w:tcW w:w="638" w:type="dxa"/>
            <w:shd w:val="clear" w:color="auto" w:fill="D9E1F3"/>
          </w:tcPr>
          <w:p w14:paraId="1E714C67" w14:textId="77777777" w:rsidR="00747BBF" w:rsidRDefault="00927A6E">
            <w:pPr>
              <w:pStyle w:val="TableParagraph"/>
              <w:spacing w:before="18" w:line="240" w:lineRule="auto"/>
              <w:ind w:left="23" w:right="66"/>
              <w:jc w:val="center"/>
              <w:rPr>
                <w:sz w:val="20"/>
              </w:rPr>
            </w:pPr>
            <w:r>
              <w:rPr>
                <w:spacing w:val="-5"/>
                <w:sz w:val="20"/>
              </w:rPr>
              <w:t>45.</w:t>
            </w:r>
          </w:p>
        </w:tc>
        <w:tc>
          <w:tcPr>
            <w:tcW w:w="8430" w:type="dxa"/>
            <w:shd w:val="clear" w:color="auto" w:fill="D9E1F3"/>
          </w:tcPr>
          <w:p w14:paraId="7B8CDB23" w14:textId="77777777" w:rsidR="00747BBF" w:rsidRDefault="00927A6E">
            <w:pPr>
              <w:pStyle w:val="TableParagraph"/>
              <w:ind w:left="158"/>
            </w:pPr>
            <w:r>
              <w:t>oznaczenia</w:t>
            </w:r>
            <w:r>
              <w:rPr>
                <w:spacing w:val="-6"/>
              </w:rPr>
              <w:t xml:space="preserve"> </w:t>
            </w:r>
            <w:r>
              <w:t>niewykonania</w:t>
            </w:r>
            <w:r>
              <w:rPr>
                <w:spacing w:val="-8"/>
              </w:rPr>
              <w:t xml:space="preserve"> </w:t>
            </w:r>
            <w:r>
              <w:rPr>
                <w:spacing w:val="-2"/>
              </w:rPr>
              <w:t>zabiegu</w:t>
            </w:r>
          </w:p>
        </w:tc>
      </w:tr>
      <w:tr w:rsidR="00747BBF" w14:paraId="2163B2F1" w14:textId="77777777">
        <w:trPr>
          <w:trHeight w:val="938"/>
        </w:trPr>
        <w:tc>
          <w:tcPr>
            <w:tcW w:w="638" w:type="dxa"/>
          </w:tcPr>
          <w:p w14:paraId="0BD27088" w14:textId="77777777" w:rsidR="00747BBF" w:rsidRDefault="00927A6E">
            <w:pPr>
              <w:pStyle w:val="TableParagraph"/>
              <w:spacing w:before="18" w:line="240" w:lineRule="auto"/>
              <w:ind w:left="23" w:right="66"/>
              <w:jc w:val="center"/>
              <w:rPr>
                <w:sz w:val="20"/>
              </w:rPr>
            </w:pPr>
            <w:r>
              <w:rPr>
                <w:spacing w:val="-5"/>
                <w:sz w:val="20"/>
              </w:rPr>
              <w:t>46.</w:t>
            </w:r>
          </w:p>
        </w:tc>
        <w:tc>
          <w:tcPr>
            <w:tcW w:w="8430" w:type="dxa"/>
          </w:tcPr>
          <w:p w14:paraId="2333DA63" w14:textId="77777777" w:rsidR="00747BBF" w:rsidRDefault="00927A6E">
            <w:pPr>
              <w:pStyle w:val="TableParagraph"/>
              <w:tabs>
                <w:tab w:val="left" w:pos="968"/>
                <w:tab w:val="left" w:pos="2088"/>
                <w:tab w:val="left" w:pos="3293"/>
                <w:tab w:val="left" w:pos="4289"/>
                <w:tab w:val="left" w:pos="5345"/>
                <w:tab w:val="left" w:pos="5963"/>
                <w:tab w:val="left" w:pos="6903"/>
              </w:tabs>
              <w:spacing w:line="276" w:lineRule="auto"/>
              <w:ind w:left="117" w:right="97" w:hanging="10"/>
            </w:pPr>
            <w:r>
              <w:rPr>
                <w:spacing w:val="-2"/>
              </w:rPr>
              <w:t>System</w:t>
            </w:r>
            <w:r>
              <w:tab/>
            </w:r>
            <w:r>
              <w:rPr>
                <w:spacing w:val="-2"/>
              </w:rPr>
              <w:t>umożliwia</w:t>
            </w:r>
            <w:r>
              <w:tab/>
            </w:r>
            <w:r>
              <w:rPr>
                <w:spacing w:val="-2"/>
              </w:rPr>
              <w:t>oznaczenie</w:t>
            </w:r>
            <w:r>
              <w:tab/>
            </w:r>
            <w:r>
              <w:rPr>
                <w:spacing w:val="-2"/>
              </w:rPr>
              <w:t>realizacji</w:t>
            </w:r>
            <w:r>
              <w:tab/>
            </w:r>
            <w:r>
              <w:rPr>
                <w:spacing w:val="-2"/>
              </w:rPr>
              <w:t>zabiegów</w:t>
            </w:r>
            <w:r>
              <w:tab/>
            </w:r>
            <w:r>
              <w:rPr>
                <w:spacing w:val="-4"/>
              </w:rPr>
              <w:t>typu</w:t>
            </w:r>
            <w:r>
              <w:tab/>
            </w:r>
            <w:r>
              <w:rPr>
                <w:spacing w:val="-2"/>
              </w:rPr>
              <w:t>'Trening</w:t>
            </w:r>
            <w:r>
              <w:tab/>
            </w:r>
            <w:r>
              <w:rPr>
                <w:spacing w:val="-2"/>
              </w:rPr>
              <w:t>rehabilitacyjny'. Prezentowana</w:t>
            </w:r>
            <w:r>
              <w:rPr>
                <w:spacing w:val="1"/>
              </w:rPr>
              <w:t xml:space="preserve"> </w:t>
            </w:r>
            <w:r>
              <w:rPr>
                <w:spacing w:val="-2"/>
              </w:rPr>
              <w:t>jest</w:t>
            </w:r>
            <w:r>
              <w:rPr>
                <w:spacing w:val="2"/>
              </w:rPr>
              <w:t xml:space="preserve"> </w:t>
            </w:r>
            <w:r>
              <w:rPr>
                <w:spacing w:val="-2"/>
              </w:rPr>
              <w:t>Karta</w:t>
            </w:r>
            <w:r>
              <w:rPr>
                <w:spacing w:val="1"/>
              </w:rPr>
              <w:t xml:space="preserve"> </w:t>
            </w:r>
            <w:r>
              <w:rPr>
                <w:spacing w:val="-2"/>
              </w:rPr>
              <w:t>treningowa,</w:t>
            </w:r>
            <w:r>
              <w:rPr>
                <w:spacing w:val="1"/>
              </w:rPr>
              <w:t xml:space="preserve"> </w:t>
            </w:r>
            <w:r>
              <w:rPr>
                <w:spacing w:val="-2"/>
              </w:rPr>
              <w:t>która</w:t>
            </w:r>
            <w:r>
              <w:rPr>
                <w:spacing w:val="1"/>
              </w:rPr>
              <w:t xml:space="preserve"> </w:t>
            </w:r>
            <w:r>
              <w:rPr>
                <w:spacing w:val="-2"/>
              </w:rPr>
              <w:t>jest</w:t>
            </w:r>
            <w:r>
              <w:rPr>
                <w:spacing w:val="2"/>
              </w:rPr>
              <w:t xml:space="preserve"> </w:t>
            </w:r>
            <w:r>
              <w:rPr>
                <w:spacing w:val="-2"/>
              </w:rPr>
              <w:t>listą</w:t>
            </w:r>
            <w:r>
              <w:rPr>
                <w:spacing w:val="1"/>
              </w:rPr>
              <w:t xml:space="preserve"> </w:t>
            </w:r>
            <w:r>
              <w:rPr>
                <w:spacing w:val="-2"/>
              </w:rPr>
              <w:t>parametrów</w:t>
            </w:r>
            <w:r>
              <w:rPr>
                <w:spacing w:val="2"/>
              </w:rPr>
              <w:t xml:space="preserve"> </w:t>
            </w:r>
            <w:r>
              <w:rPr>
                <w:spacing w:val="-2"/>
              </w:rPr>
              <w:t>treningowych</w:t>
            </w:r>
            <w:r>
              <w:t xml:space="preserve"> </w:t>
            </w:r>
            <w:r>
              <w:rPr>
                <w:spacing w:val="-2"/>
              </w:rPr>
              <w:t>oraz</w:t>
            </w:r>
            <w:r>
              <w:rPr>
                <w:spacing w:val="3"/>
              </w:rPr>
              <w:t xml:space="preserve"> </w:t>
            </w:r>
            <w:r>
              <w:rPr>
                <w:spacing w:val="-2"/>
              </w:rPr>
              <w:t>możliwy</w:t>
            </w:r>
          </w:p>
          <w:p w14:paraId="174DDEA9" w14:textId="77777777" w:rsidR="00747BBF" w:rsidRDefault="00927A6E">
            <w:pPr>
              <w:pStyle w:val="TableParagraph"/>
              <w:ind w:left="117"/>
            </w:pPr>
            <w:r>
              <w:t>jest</w:t>
            </w:r>
            <w:r>
              <w:rPr>
                <w:spacing w:val="-2"/>
              </w:rPr>
              <w:t xml:space="preserve"> </w:t>
            </w:r>
            <w:r>
              <w:t>jej</w:t>
            </w:r>
            <w:r>
              <w:rPr>
                <w:spacing w:val="-1"/>
              </w:rPr>
              <w:t xml:space="preserve"> </w:t>
            </w:r>
            <w:r>
              <w:rPr>
                <w:spacing w:val="-2"/>
              </w:rPr>
              <w:t>wydruk</w:t>
            </w:r>
          </w:p>
        </w:tc>
      </w:tr>
      <w:tr w:rsidR="00747BBF" w14:paraId="09864EA6" w14:textId="77777777">
        <w:trPr>
          <w:trHeight w:val="628"/>
        </w:trPr>
        <w:tc>
          <w:tcPr>
            <w:tcW w:w="638" w:type="dxa"/>
            <w:shd w:val="clear" w:color="auto" w:fill="D9E1F3"/>
          </w:tcPr>
          <w:p w14:paraId="08D48E36" w14:textId="77777777" w:rsidR="00747BBF" w:rsidRDefault="00927A6E">
            <w:pPr>
              <w:pStyle w:val="TableParagraph"/>
              <w:spacing w:before="18" w:line="240" w:lineRule="auto"/>
              <w:ind w:left="23" w:right="66"/>
              <w:jc w:val="center"/>
              <w:rPr>
                <w:sz w:val="20"/>
              </w:rPr>
            </w:pPr>
            <w:r>
              <w:rPr>
                <w:spacing w:val="-5"/>
                <w:sz w:val="20"/>
              </w:rPr>
              <w:lastRenderedPageBreak/>
              <w:t>47.</w:t>
            </w:r>
          </w:p>
        </w:tc>
        <w:tc>
          <w:tcPr>
            <w:tcW w:w="8430" w:type="dxa"/>
            <w:shd w:val="clear" w:color="auto" w:fill="D9E1F3"/>
          </w:tcPr>
          <w:p w14:paraId="5D606C1B" w14:textId="77777777" w:rsidR="00747BBF" w:rsidRDefault="00927A6E">
            <w:pPr>
              <w:pStyle w:val="TableParagraph"/>
              <w:ind w:left="108"/>
            </w:pPr>
            <w:r>
              <w:t>System</w:t>
            </w:r>
            <w:r>
              <w:rPr>
                <w:spacing w:val="10"/>
              </w:rPr>
              <w:t xml:space="preserve"> </w:t>
            </w:r>
            <w:r>
              <w:t>wspomaga</w:t>
            </w:r>
            <w:r>
              <w:rPr>
                <w:spacing w:val="12"/>
              </w:rPr>
              <w:t xml:space="preserve"> </w:t>
            </w:r>
            <w:r>
              <w:t>ewidencję</w:t>
            </w:r>
            <w:r>
              <w:rPr>
                <w:spacing w:val="14"/>
              </w:rPr>
              <w:t xml:space="preserve"> </w:t>
            </w:r>
            <w:proofErr w:type="spellStart"/>
            <w:r>
              <w:t>wykonań</w:t>
            </w:r>
            <w:proofErr w:type="spellEnd"/>
            <w:r>
              <w:rPr>
                <w:spacing w:val="13"/>
              </w:rPr>
              <w:t xml:space="preserve"> </w:t>
            </w:r>
            <w:r>
              <w:t>zabiegów</w:t>
            </w:r>
            <w:r>
              <w:rPr>
                <w:spacing w:val="14"/>
              </w:rPr>
              <w:t xml:space="preserve"> </w:t>
            </w:r>
            <w:r>
              <w:t>poprzez</w:t>
            </w:r>
            <w:r>
              <w:rPr>
                <w:spacing w:val="14"/>
              </w:rPr>
              <w:t xml:space="preserve"> </w:t>
            </w:r>
            <w:r>
              <w:t>wykorzystanie</w:t>
            </w:r>
            <w:r>
              <w:rPr>
                <w:spacing w:val="12"/>
              </w:rPr>
              <w:t xml:space="preserve"> </w:t>
            </w:r>
            <w:r>
              <w:t>czytników</w:t>
            </w:r>
            <w:r>
              <w:rPr>
                <w:spacing w:val="12"/>
              </w:rPr>
              <w:t xml:space="preserve"> </w:t>
            </w:r>
            <w:r>
              <w:rPr>
                <w:spacing w:val="-2"/>
              </w:rPr>
              <w:t>kodów</w:t>
            </w:r>
          </w:p>
          <w:p w14:paraId="57203461" w14:textId="77777777" w:rsidR="00747BBF" w:rsidRDefault="00927A6E">
            <w:pPr>
              <w:pStyle w:val="TableParagraph"/>
              <w:spacing w:before="38" w:line="240" w:lineRule="auto"/>
              <w:ind w:left="117"/>
            </w:pPr>
            <w:r>
              <w:t>kreskowych</w:t>
            </w:r>
            <w:r>
              <w:rPr>
                <w:spacing w:val="-8"/>
              </w:rPr>
              <w:t xml:space="preserve"> </w:t>
            </w:r>
            <w:r>
              <w:t>do</w:t>
            </w:r>
            <w:r>
              <w:rPr>
                <w:spacing w:val="-5"/>
              </w:rPr>
              <w:t xml:space="preserve"> </w:t>
            </w:r>
            <w:r>
              <w:t>identyfikacji</w:t>
            </w:r>
            <w:r>
              <w:rPr>
                <w:spacing w:val="-6"/>
              </w:rPr>
              <w:t xml:space="preserve"> </w:t>
            </w:r>
            <w:r>
              <w:t>pacjenta,</w:t>
            </w:r>
            <w:r>
              <w:rPr>
                <w:spacing w:val="-7"/>
              </w:rPr>
              <w:t xml:space="preserve"> </w:t>
            </w:r>
            <w:r>
              <w:t>oraz</w:t>
            </w:r>
            <w:r>
              <w:rPr>
                <w:spacing w:val="-8"/>
              </w:rPr>
              <w:t xml:space="preserve"> </w:t>
            </w:r>
            <w:r>
              <w:t>zrealizowanych</w:t>
            </w:r>
            <w:r>
              <w:rPr>
                <w:spacing w:val="-5"/>
              </w:rPr>
              <w:t xml:space="preserve"> </w:t>
            </w:r>
            <w:r>
              <w:rPr>
                <w:spacing w:val="-2"/>
              </w:rPr>
              <w:t>świadczeń.</w:t>
            </w:r>
          </w:p>
        </w:tc>
      </w:tr>
      <w:tr w:rsidR="00747BBF" w14:paraId="3FEBE379" w14:textId="77777777">
        <w:trPr>
          <w:trHeight w:val="318"/>
        </w:trPr>
        <w:tc>
          <w:tcPr>
            <w:tcW w:w="638" w:type="dxa"/>
          </w:tcPr>
          <w:p w14:paraId="0083EEE1" w14:textId="77777777" w:rsidR="00747BBF" w:rsidRDefault="00927A6E">
            <w:pPr>
              <w:pStyle w:val="TableParagraph"/>
              <w:spacing w:before="18" w:line="240" w:lineRule="auto"/>
              <w:ind w:left="23" w:right="66"/>
              <w:jc w:val="center"/>
              <w:rPr>
                <w:sz w:val="20"/>
              </w:rPr>
            </w:pPr>
            <w:r>
              <w:rPr>
                <w:spacing w:val="-5"/>
                <w:sz w:val="20"/>
              </w:rPr>
              <w:t>48.</w:t>
            </w:r>
          </w:p>
        </w:tc>
        <w:tc>
          <w:tcPr>
            <w:tcW w:w="8430" w:type="dxa"/>
          </w:tcPr>
          <w:p w14:paraId="606FE688" w14:textId="77777777" w:rsidR="00747BBF" w:rsidRDefault="00927A6E">
            <w:pPr>
              <w:pStyle w:val="TableParagraph"/>
              <w:ind w:left="108"/>
            </w:pPr>
            <w:r>
              <w:t>System</w:t>
            </w:r>
            <w:r>
              <w:rPr>
                <w:spacing w:val="-7"/>
              </w:rPr>
              <w:t xml:space="preserve"> </w:t>
            </w:r>
            <w:r>
              <w:t>umożliwia</w:t>
            </w:r>
            <w:r>
              <w:rPr>
                <w:spacing w:val="-4"/>
              </w:rPr>
              <w:t xml:space="preserve"> </w:t>
            </w:r>
            <w:r>
              <w:t>przypisanie</w:t>
            </w:r>
            <w:r>
              <w:rPr>
                <w:spacing w:val="-5"/>
              </w:rPr>
              <w:t xml:space="preserve"> </w:t>
            </w:r>
            <w:r>
              <w:t>kodu</w:t>
            </w:r>
            <w:r>
              <w:rPr>
                <w:spacing w:val="-8"/>
              </w:rPr>
              <w:t xml:space="preserve"> </w:t>
            </w:r>
            <w:r>
              <w:t>kreskowego</w:t>
            </w:r>
            <w:r>
              <w:rPr>
                <w:spacing w:val="-4"/>
              </w:rPr>
              <w:t xml:space="preserve"> </w:t>
            </w:r>
            <w:r>
              <w:t>do</w:t>
            </w:r>
            <w:r>
              <w:rPr>
                <w:spacing w:val="-7"/>
              </w:rPr>
              <w:t xml:space="preserve"> </w:t>
            </w:r>
            <w:r>
              <w:t>elementu</w:t>
            </w:r>
            <w:r>
              <w:rPr>
                <w:spacing w:val="-5"/>
              </w:rPr>
              <w:t xml:space="preserve"> </w:t>
            </w:r>
            <w:r>
              <w:t>leczenia</w:t>
            </w:r>
            <w:r>
              <w:rPr>
                <w:spacing w:val="-4"/>
              </w:rPr>
              <w:t xml:space="preserve"> </w:t>
            </w:r>
            <w:r>
              <w:rPr>
                <w:spacing w:val="-2"/>
              </w:rPr>
              <w:t>(zabiegu)</w:t>
            </w:r>
          </w:p>
        </w:tc>
      </w:tr>
      <w:tr w:rsidR="00747BBF" w14:paraId="08595213" w14:textId="77777777">
        <w:trPr>
          <w:trHeight w:val="321"/>
        </w:trPr>
        <w:tc>
          <w:tcPr>
            <w:tcW w:w="638" w:type="dxa"/>
            <w:shd w:val="clear" w:color="auto" w:fill="D9E1F3"/>
          </w:tcPr>
          <w:p w14:paraId="578265C2" w14:textId="77777777" w:rsidR="00747BBF" w:rsidRDefault="00927A6E">
            <w:pPr>
              <w:pStyle w:val="TableParagraph"/>
              <w:spacing w:before="18" w:line="240" w:lineRule="auto"/>
              <w:ind w:left="23" w:right="66"/>
              <w:jc w:val="center"/>
              <w:rPr>
                <w:sz w:val="20"/>
              </w:rPr>
            </w:pPr>
            <w:r>
              <w:rPr>
                <w:spacing w:val="-5"/>
                <w:sz w:val="20"/>
              </w:rPr>
              <w:t>49.</w:t>
            </w:r>
          </w:p>
        </w:tc>
        <w:tc>
          <w:tcPr>
            <w:tcW w:w="8430" w:type="dxa"/>
            <w:shd w:val="clear" w:color="auto" w:fill="D9E1F3"/>
          </w:tcPr>
          <w:p w14:paraId="4086A449" w14:textId="77777777" w:rsidR="00747BBF" w:rsidRDefault="00927A6E">
            <w:pPr>
              <w:pStyle w:val="TableParagraph"/>
              <w:ind w:left="108"/>
            </w:pPr>
            <w:r>
              <w:t>System</w:t>
            </w:r>
            <w:r>
              <w:rPr>
                <w:spacing w:val="-3"/>
              </w:rPr>
              <w:t xml:space="preserve"> </w:t>
            </w:r>
            <w:r>
              <w:t>umożliwia</w:t>
            </w:r>
            <w:r>
              <w:rPr>
                <w:spacing w:val="-3"/>
              </w:rPr>
              <w:t xml:space="preserve"> </w:t>
            </w:r>
            <w:r>
              <w:t>dodanie</w:t>
            </w:r>
            <w:r>
              <w:rPr>
                <w:spacing w:val="-5"/>
              </w:rPr>
              <w:t xml:space="preserve"> </w:t>
            </w:r>
            <w:r>
              <w:t>uwag</w:t>
            </w:r>
            <w:r>
              <w:rPr>
                <w:spacing w:val="-4"/>
              </w:rPr>
              <w:t xml:space="preserve"> </w:t>
            </w:r>
            <w:r>
              <w:t>do</w:t>
            </w:r>
            <w:r>
              <w:rPr>
                <w:spacing w:val="-3"/>
              </w:rPr>
              <w:t xml:space="preserve"> </w:t>
            </w:r>
            <w:r>
              <w:t>realizacji</w:t>
            </w:r>
            <w:r>
              <w:rPr>
                <w:spacing w:val="-3"/>
              </w:rPr>
              <w:t xml:space="preserve"> </w:t>
            </w:r>
            <w:r>
              <w:rPr>
                <w:spacing w:val="-2"/>
              </w:rPr>
              <w:t>zabiegu</w:t>
            </w:r>
          </w:p>
        </w:tc>
      </w:tr>
      <w:tr w:rsidR="00747BBF" w14:paraId="40B7634B" w14:textId="77777777">
        <w:trPr>
          <w:trHeight w:val="628"/>
        </w:trPr>
        <w:tc>
          <w:tcPr>
            <w:tcW w:w="638" w:type="dxa"/>
          </w:tcPr>
          <w:p w14:paraId="65AE564D" w14:textId="77777777" w:rsidR="00747BBF" w:rsidRDefault="00927A6E">
            <w:pPr>
              <w:pStyle w:val="TableParagraph"/>
              <w:spacing w:before="18" w:line="240" w:lineRule="auto"/>
              <w:ind w:left="23" w:right="66"/>
              <w:jc w:val="center"/>
              <w:rPr>
                <w:sz w:val="20"/>
              </w:rPr>
            </w:pPr>
            <w:r>
              <w:rPr>
                <w:spacing w:val="-5"/>
                <w:sz w:val="20"/>
              </w:rPr>
              <w:t>50.</w:t>
            </w:r>
          </w:p>
        </w:tc>
        <w:tc>
          <w:tcPr>
            <w:tcW w:w="8430" w:type="dxa"/>
          </w:tcPr>
          <w:p w14:paraId="6C31B909" w14:textId="77777777" w:rsidR="00747BBF" w:rsidRDefault="00927A6E">
            <w:pPr>
              <w:pStyle w:val="TableParagraph"/>
              <w:ind w:left="108"/>
            </w:pPr>
            <w:r>
              <w:rPr>
                <w:spacing w:val="-2"/>
              </w:rPr>
              <w:t>System</w:t>
            </w:r>
            <w:r>
              <w:rPr>
                <w:spacing w:val="-4"/>
              </w:rPr>
              <w:t xml:space="preserve"> </w:t>
            </w:r>
            <w:r>
              <w:rPr>
                <w:spacing w:val="-2"/>
              </w:rPr>
              <w:t>musi</w:t>
            </w:r>
            <w:r>
              <w:rPr>
                <w:spacing w:val="-3"/>
              </w:rPr>
              <w:t xml:space="preserve"> </w:t>
            </w:r>
            <w:r>
              <w:rPr>
                <w:spacing w:val="-2"/>
              </w:rPr>
              <w:t>umożliwić lekarzowi</w:t>
            </w:r>
            <w:r>
              <w:rPr>
                <w:spacing w:val="1"/>
              </w:rPr>
              <w:t xml:space="preserve"> </w:t>
            </w:r>
            <w:r>
              <w:rPr>
                <w:spacing w:val="-2"/>
              </w:rPr>
              <w:t>i</w:t>
            </w:r>
            <w:r>
              <w:rPr>
                <w:spacing w:val="-3"/>
              </w:rPr>
              <w:t xml:space="preserve"> </w:t>
            </w:r>
            <w:r>
              <w:rPr>
                <w:spacing w:val="-2"/>
              </w:rPr>
              <w:t>terapeucie</w:t>
            </w:r>
            <w:r>
              <w:rPr>
                <w:spacing w:val="-3"/>
              </w:rPr>
              <w:t xml:space="preserve"> </w:t>
            </w:r>
            <w:r>
              <w:rPr>
                <w:spacing w:val="-2"/>
              </w:rPr>
              <w:t>bieżące</w:t>
            </w:r>
            <w:r>
              <w:rPr>
                <w:spacing w:val="4"/>
              </w:rPr>
              <w:t xml:space="preserve"> </w:t>
            </w:r>
            <w:r>
              <w:rPr>
                <w:spacing w:val="-2"/>
              </w:rPr>
              <w:t>tworzenie</w:t>
            </w:r>
            <w:r>
              <w:rPr>
                <w:spacing w:val="1"/>
              </w:rPr>
              <w:t xml:space="preserve"> </w:t>
            </w:r>
            <w:r>
              <w:rPr>
                <w:spacing w:val="-2"/>
              </w:rPr>
              <w:t>i</w:t>
            </w:r>
            <w:r>
              <w:rPr>
                <w:spacing w:val="-3"/>
              </w:rPr>
              <w:t xml:space="preserve"> </w:t>
            </w:r>
            <w:r>
              <w:rPr>
                <w:spacing w:val="-2"/>
              </w:rPr>
              <w:t>uzupełnianie</w:t>
            </w:r>
            <w:r>
              <w:rPr>
                <w:spacing w:val="1"/>
              </w:rPr>
              <w:t xml:space="preserve"> </w:t>
            </w:r>
            <w:r>
              <w:rPr>
                <w:spacing w:val="-2"/>
              </w:rPr>
              <w:t>dokumentacji</w:t>
            </w:r>
          </w:p>
          <w:p w14:paraId="4A949225" w14:textId="77777777" w:rsidR="00747BBF" w:rsidRDefault="00927A6E">
            <w:pPr>
              <w:pStyle w:val="TableParagraph"/>
              <w:spacing w:before="38" w:line="240" w:lineRule="auto"/>
              <w:ind w:left="117"/>
            </w:pPr>
            <w:r>
              <w:t>medycznej</w:t>
            </w:r>
            <w:r>
              <w:rPr>
                <w:spacing w:val="-7"/>
              </w:rPr>
              <w:t xml:space="preserve"> </w:t>
            </w:r>
            <w:r>
              <w:rPr>
                <w:spacing w:val="-2"/>
              </w:rPr>
              <w:t>pacjenta,</w:t>
            </w:r>
          </w:p>
        </w:tc>
      </w:tr>
      <w:tr w:rsidR="00747BBF" w14:paraId="71588790" w14:textId="77777777">
        <w:trPr>
          <w:trHeight w:val="318"/>
        </w:trPr>
        <w:tc>
          <w:tcPr>
            <w:tcW w:w="638" w:type="dxa"/>
            <w:shd w:val="clear" w:color="auto" w:fill="D9E1F3"/>
          </w:tcPr>
          <w:p w14:paraId="56690385" w14:textId="77777777" w:rsidR="00747BBF" w:rsidRDefault="00927A6E">
            <w:pPr>
              <w:pStyle w:val="TableParagraph"/>
              <w:spacing w:before="18" w:line="240" w:lineRule="auto"/>
              <w:ind w:left="23" w:right="66"/>
              <w:jc w:val="center"/>
              <w:rPr>
                <w:sz w:val="20"/>
              </w:rPr>
            </w:pPr>
            <w:r>
              <w:rPr>
                <w:spacing w:val="-5"/>
                <w:sz w:val="20"/>
              </w:rPr>
              <w:t>51.</w:t>
            </w:r>
          </w:p>
        </w:tc>
        <w:tc>
          <w:tcPr>
            <w:tcW w:w="8430" w:type="dxa"/>
            <w:shd w:val="clear" w:color="auto" w:fill="D9E1F3"/>
          </w:tcPr>
          <w:p w14:paraId="15B8E5E7" w14:textId="77777777" w:rsidR="00747BBF" w:rsidRDefault="00927A6E">
            <w:pPr>
              <w:pStyle w:val="TableParagraph"/>
              <w:ind w:left="108"/>
            </w:pPr>
            <w:r>
              <w:t>System</w:t>
            </w:r>
            <w:r>
              <w:rPr>
                <w:spacing w:val="-9"/>
              </w:rPr>
              <w:t xml:space="preserve"> </w:t>
            </w:r>
            <w:r>
              <w:t>musi</w:t>
            </w:r>
            <w:r>
              <w:rPr>
                <w:spacing w:val="-5"/>
              </w:rPr>
              <w:t xml:space="preserve"> </w:t>
            </w:r>
            <w:r>
              <w:t>umożliwiać</w:t>
            </w:r>
            <w:r>
              <w:rPr>
                <w:spacing w:val="-6"/>
              </w:rPr>
              <w:t xml:space="preserve"> </w:t>
            </w:r>
            <w:r>
              <w:t>statystyczny</w:t>
            </w:r>
            <w:r>
              <w:rPr>
                <w:spacing w:val="-5"/>
              </w:rPr>
              <w:t xml:space="preserve"> </w:t>
            </w:r>
            <w:r>
              <w:t>przegląd</w:t>
            </w:r>
            <w:r>
              <w:rPr>
                <w:spacing w:val="-6"/>
              </w:rPr>
              <w:t xml:space="preserve"> </w:t>
            </w:r>
            <w:r>
              <w:t>wykonanych</w:t>
            </w:r>
            <w:r>
              <w:rPr>
                <w:spacing w:val="-6"/>
              </w:rPr>
              <w:t xml:space="preserve"> </w:t>
            </w:r>
            <w:r>
              <w:t>i</w:t>
            </w:r>
            <w:r>
              <w:rPr>
                <w:spacing w:val="-5"/>
              </w:rPr>
              <w:t xml:space="preserve"> </w:t>
            </w:r>
            <w:r>
              <w:t>planowanych</w:t>
            </w:r>
            <w:r>
              <w:rPr>
                <w:spacing w:val="-5"/>
              </w:rPr>
              <w:t xml:space="preserve"> </w:t>
            </w:r>
            <w:r>
              <w:rPr>
                <w:spacing w:val="-2"/>
              </w:rPr>
              <w:t>zabiegów.</w:t>
            </w:r>
          </w:p>
        </w:tc>
      </w:tr>
      <w:tr w:rsidR="00747BBF" w14:paraId="4B9A2D82" w14:textId="77777777">
        <w:trPr>
          <w:trHeight w:val="321"/>
        </w:trPr>
        <w:tc>
          <w:tcPr>
            <w:tcW w:w="638" w:type="dxa"/>
          </w:tcPr>
          <w:p w14:paraId="6C558570" w14:textId="77777777" w:rsidR="00747BBF" w:rsidRDefault="00927A6E">
            <w:pPr>
              <w:pStyle w:val="TableParagraph"/>
              <w:spacing w:before="18" w:line="240" w:lineRule="auto"/>
              <w:ind w:left="23" w:right="66"/>
              <w:jc w:val="center"/>
              <w:rPr>
                <w:sz w:val="20"/>
              </w:rPr>
            </w:pPr>
            <w:r>
              <w:rPr>
                <w:spacing w:val="-5"/>
                <w:sz w:val="20"/>
              </w:rPr>
              <w:t>52.</w:t>
            </w:r>
          </w:p>
        </w:tc>
        <w:tc>
          <w:tcPr>
            <w:tcW w:w="8430" w:type="dxa"/>
          </w:tcPr>
          <w:p w14:paraId="27ED09B5" w14:textId="77777777" w:rsidR="00747BBF" w:rsidRDefault="00927A6E">
            <w:pPr>
              <w:pStyle w:val="TableParagraph"/>
              <w:ind w:left="108"/>
            </w:pPr>
            <w:r>
              <w:t>System</w:t>
            </w:r>
            <w:r>
              <w:rPr>
                <w:spacing w:val="-8"/>
              </w:rPr>
              <w:t xml:space="preserve"> </w:t>
            </w:r>
            <w:r>
              <w:t>musi</w:t>
            </w:r>
            <w:r>
              <w:rPr>
                <w:spacing w:val="-5"/>
              </w:rPr>
              <w:t xml:space="preserve"> </w:t>
            </w:r>
            <w:r>
              <w:t>umożliwiać</w:t>
            </w:r>
            <w:r>
              <w:rPr>
                <w:spacing w:val="-5"/>
              </w:rPr>
              <w:t xml:space="preserve"> </w:t>
            </w:r>
            <w:r>
              <w:t>potwierdzenie</w:t>
            </w:r>
            <w:r>
              <w:rPr>
                <w:spacing w:val="-7"/>
              </w:rPr>
              <w:t xml:space="preserve"> </w:t>
            </w:r>
            <w:r>
              <w:t>wykonania</w:t>
            </w:r>
            <w:r>
              <w:rPr>
                <w:spacing w:val="-5"/>
              </w:rPr>
              <w:t xml:space="preserve"> </w:t>
            </w:r>
            <w:r>
              <w:t>zabiegu</w:t>
            </w:r>
            <w:r>
              <w:rPr>
                <w:spacing w:val="-6"/>
              </w:rPr>
              <w:t xml:space="preserve"> </w:t>
            </w:r>
            <w:r>
              <w:t>w</w:t>
            </w:r>
            <w:r>
              <w:rPr>
                <w:spacing w:val="-4"/>
              </w:rPr>
              <w:t xml:space="preserve"> </w:t>
            </w:r>
            <w:r>
              <w:t>karcie</w:t>
            </w:r>
            <w:r>
              <w:rPr>
                <w:spacing w:val="-5"/>
              </w:rPr>
              <w:t xml:space="preserve"> </w:t>
            </w:r>
            <w:r>
              <w:t>zabiegowej</w:t>
            </w:r>
            <w:r>
              <w:rPr>
                <w:spacing w:val="-4"/>
              </w:rPr>
              <w:t xml:space="preserve"> </w:t>
            </w:r>
            <w:r>
              <w:rPr>
                <w:spacing w:val="-2"/>
              </w:rPr>
              <w:t>pacjenta</w:t>
            </w:r>
          </w:p>
        </w:tc>
      </w:tr>
      <w:tr w:rsidR="00747BBF" w14:paraId="6033A088" w14:textId="77777777">
        <w:trPr>
          <w:trHeight w:val="1005"/>
        </w:trPr>
        <w:tc>
          <w:tcPr>
            <w:tcW w:w="638" w:type="dxa"/>
            <w:shd w:val="clear" w:color="auto" w:fill="D9E1F3"/>
          </w:tcPr>
          <w:p w14:paraId="74D0BC60" w14:textId="77777777" w:rsidR="00747BBF" w:rsidRDefault="00747BBF">
            <w:pPr>
              <w:pStyle w:val="TableParagraph"/>
              <w:spacing w:line="240" w:lineRule="auto"/>
              <w:ind w:left="0"/>
              <w:rPr>
                <w:rFonts w:ascii="Times New Roman"/>
                <w:sz w:val="20"/>
              </w:rPr>
            </w:pPr>
          </w:p>
        </w:tc>
        <w:tc>
          <w:tcPr>
            <w:tcW w:w="8430" w:type="dxa"/>
            <w:shd w:val="clear" w:color="auto" w:fill="D9E1F3"/>
          </w:tcPr>
          <w:p w14:paraId="06D79B26" w14:textId="77777777" w:rsidR="00747BBF" w:rsidRDefault="00927A6E">
            <w:pPr>
              <w:pStyle w:val="TableParagraph"/>
              <w:spacing w:before="241" w:line="240" w:lineRule="auto"/>
              <w:ind w:left="108"/>
              <w:rPr>
                <w:b/>
                <w:sz w:val="20"/>
              </w:rPr>
            </w:pPr>
            <w:r>
              <w:rPr>
                <w:b/>
                <w:color w:val="2E5395"/>
                <w:sz w:val="20"/>
              </w:rPr>
              <w:t>System</w:t>
            </w:r>
            <w:r>
              <w:rPr>
                <w:b/>
                <w:color w:val="2E5395"/>
                <w:spacing w:val="5"/>
                <w:sz w:val="20"/>
              </w:rPr>
              <w:t xml:space="preserve"> </w:t>
            </w:r>
            <w:r>
              <w:rPr>
                <w:b/>
                <w:color w:val="2E5395"/>
                <w:sz w:val="20"/>
              </w:rPr>
              <w:t>musi</w:t>
            </w:r>
            <w:r>
              <w:rPr>
                <w:b/>
                <w:color w:val="2E5395"/>
                <w:spacing w:val="5"/>
                <w:sz w:val="20"/>
              </w:rPr>
              <w:t xml:space="preserve"> </w:t>
            </w:r>
            <w:r>
              <w:rPr>
                <w:b/>
                <w:color w:val="2E5395"/>
                <w:sz w:val="20"/>
              </w:rPr>
              <w:t>umożliwiać</w:t>
            </w:r>
            <w:r>
              <w:rPr>
                <w:b/>
                <w:color w:val="2E5395"/>
                <w:spacing w:val="5"/>
                <w:sz w:val="20"/>
              </w:rPr>
              <w:t xml:space="preserve"> </w:t>
            </w:r>
            <w:r>
              <w:rPr>
                <w:b/>
                <w:color w:val="2E5395"/>
                <w:sz w:val="20"/>
              </w:rPr>
              <w:t>prowadzenie</w:t>
            </w:r>
            <w:r>
              <w:rPr>
                <w:b/>
                <w:color w:val="2E5395"/>
                <w:spacing w:val="5"/>
                <w:sz w:val="20"/>
              </w:rPr>
              <w:t xml:space="preserve"> </w:t>
            </w:r>
            <w:r>
              <w:rPr>
                <w:b/>
                <w:color w:val="2E5395"/>
                <w:sz w:val="20"/>
              </w:rPr>
              <w:t>i</w:t>
            </w:r>
            <w:r>
              <w:rPr>
                <w:b/>
                <w:color w:val="2E5395"/>
                <w:spacing w:val="4"/>
                <w:sz w:val="20"/>
              </w:rPr>
              <w:t xml:space="preserve"> </w:t>
            </w:r>
            <w:r>
              <w:rPr>
                <w:b/>
                <w:color w:val="2E5395"/>
                <w:sz w:val="20"/>
              </w:rPr>
              <w:t>wydruk</w:t>
            </w:r>
            <w:r>
              <w:rPr>
                <w:b/>
                <w:color w:val="2E5395"/>
                <w:spacing w:val="5"/>
                <w:sz w:val="20"/>
              </w:rPr>
              <w:t xml:space="preserve"> </w:t>
            </w:r>
            <w:r>
              <w:rPr>
                <w:b/>
                <w:color w:val="2E5395"/>
                <w:sz w:val="20"/>
              </w:rPr>
              <w:t>dokumentacji</w:t>
            </w:r>
            <w:r>
              <w:rPr>
                <w:b/>
                <w:color w:val="2E5395"/>
                <w:spacing w:val="4"/>
                <w:sz w:val="20"/>
              </w:rPr>
              <w:t xml:space="preserve"> </w:t>
            </w:r>
            <w:r>
              <w:rPr>
                <w:b/>
                <w:color w:val="2E5395"/>
                <w:sz w:val="20"/>
              </w:rPr>
              <w:t>zbiorczej</w:t>
            </w:r>
            <w:r>
              <w:rPr>
                <w:b/>
                <w:color w:val="2E5395"/>
                <w:spacing w:val="4"/>
                <w:sz w:val="20"/>
              </w:rPr>
              <w:t xml:space="preserve"> </w:t>
            </w:r>
            <w:r>
              <w:rPr>
                <w:b/>
                <w:color w:val="2E5395"/>
                <w:sz w:val="20"/>
              </w:rPr>
              <w:t>zgodnie</w:t>
            </w:r>
            <w:r>
              <w:rPr>
                <w:b/>
                <w:color w:val="2E5395"/>
                <w:spacing w:val="5"/>
                <w:sz w:val="20"/>
              </w:rPr>
              <w:t xml:space="preserve"> </w:t>
            </w:r>
            <w:r>
              <w:rPr>
                <w:b/>
                <w:color w:val="2E5395"/>
                <w:sz w:val="20"/>
              </w:rPr>
              <w:t>z</w:t>
            </w:r>
            <w:r>
              <w:rPr>
                <w:b/>
                <w:color w:val="2E5395"/>
                <w:spacing w:val="5"/>
                <w:sz w:val="20"/>
              </w:rPr>
              <w:t xml:space="preserve"> </w:t>
            </w:r>
            <w:r>
              <w:rPr>
                <w:b/>
                <w:color w:val="2E5395"/>
                <w:spacing w:val="-2"/>
                <w:sz w:val="20"/>
              </w:rPr>
              <w:t>obowiązującymi</w:t>
            </w:r>
          </w:p>
          <w:p w14:paraId="1867C66A" w14:textId="77777777" w:rsidR="00747BBF" w:rsidRDefault="00927A6E">
            <w:pPr>
              <w:pStyle w:val="TableParagraph"/>
              <w:spacing w:before="18" w:line="240" w:lineRule="auto"/>
              <w:ind w:left="108"/>
              <w:rPr>
                <w:b/>
                <w:sz w:val="20"/>
              </w:rPr>
            </w:pPr>
            <w:r>
              <w:rPr>
                <w:b/>
                <w:color w:val="2E5395"/>
                <w:sz w:val="20"/>
              </w:rPr>
              <w:t>przepisami</w:t>
            </w:r>
            <w:r>
              <w:rPr>
                <w:b/>
                <w:color w:val="2E5395"/>
                <w:spacing w:val="-9"/>
                <w:sz w:val="20"/>
              </w:rPr>
              <w:t xml:space="preserve"> </w:t>
            </w:r>
            <w:r>
              <w:rPr>
                <w:b/>
                <w:color w:val="2E5395"/>
                <w:sz w:val="20"/>
              </w:rPr>
              <w:t>co</w:t>
            </w:r>
            <w:r>
              <w:rPr>
                <w:b/>
                <w:color w:val="2E5395"/>
                <w:spacing w:val="-7"/>
                <w:sz w:val="20"/>
              </w:rPr>
              <w:t xml:space="preserve"> </w:t>
            </w:r>
            <w:r>
              <w:rPr>
                <w:b/>
                <w:color w:val="2E5395"/>
                <w:spacing w:val="-2"/>
                <w:sz w:val="20"/>
              </w:rPr>
              <w:t>najmniej:</w:t>
            </w:r>
          </w:p>
        </w:tc>
      </w:tr>
      <w:tr w:rsidR="00747BBF" w14:paraId="77930CC6" w14:textId="77777777">
        <w:trPr>
          <w:trHeight w:val="318"/>
        </w:trPr>
        <w:tc>
          <w:tcPr>
            <w:tcW w:w="638" w:type="dxa"/>
          </w:tcPr>
          <w:p w14:paraId="37A25AF2" w14:textId="77777777" w:rsidR="00747BBF" w:rsidRDefault="00927A6E">
            <w:pPr>
              <w:pStyle w:val="TableParagraph"/>
              <w:spacing w:before="18" w:line="240" w:lineRule="auto"/>
              <w:ind w:left="23" w:right="66"/>
              <w:jc w:val="center"/>
              <w:rPr>
                <w:sz w:val="20"/>
              </w:rPr>
            </w:pPr>
            <w:r>
              <w:rPr>
                <w:spacing w:val="-5"/>
                <w:sz w:val="20"/>
              </w:rPr>
              <w:t>57.</w:t>
            </w:r>
          </w:p>
        </w:tc>
        <w:tc>
          <w:tcPr>
            <w:tcW w:w="8430" w:type="dxa"/>
          </w:tcPr>
          <w:p w14:paraId="6A87D213" w14:textId="77777777" w:rsidR="00747BBF" w:rsidRDefault="00927A6E">
            <w:pPr>
              <w:pStyle w:val="TableParagraph"/>
              <w:ind w:left="158"/>
            </w:pPr>
            <w:r>
              <w:t>Księga</w:t>
            </w:r>
            <w:r>
              <w:rPr>
                <w:spacing w:val="-3"/>
              </w:rPr>
              <w:t xml:space="preserve"> </w:t>
            </w:r>
            <w:r>
              <w:rPr>
                <w:spacing w:val="-2"/>
              </w:rPr>
              <w:t>Oczekujących</w:t>
            </w:r>
          </w:p>
        </w:tc>
      </w:tr>
      <w:tr w:rsidR="00747BBF" w14:paraId="7BE5A6B3" w14:textId="77777777">
        <w:trPr>
          <w:trHeight w:val="321"/>
        </w:trPr>
        <w:tc>
          <w:tcPr>
            <w:tcW w:w="638" w:type="dxa"/>
            <w:shd w:val="clear" w:color="auto" w:fill="D9E1F3"/>
          </w:tcPr>
          <w:p w14:paraId="5F5DFB05" w14:textId="77777777" w:rsidR="00747BBF" w:rsidRDefault="00927A6E">
            <w:pPr>
              <w:pStyle w:val="TableParagraph"/>
              <w:spacing w:before="20" w:line="240" w:lineRule="auto"/>
              <w:ind w:left="23" w:right="66"/>
              <w:jc w:val="center"/>
              <w:rPr>
                <w:sz w:val="20"/>
              </w:rPr>
            </w:pPr>
            <w:r>
              <w:rPr>
                <w:spacing w:val="-5"/>
                <w:sz w:val="20"/>
              </w:rPr>
              <w:t>58.</w:t>
            </w:r>
          </w:p>
        </w:tc>
        <w:tc>
          <w:tcPr>
            <w:tcW w:w="8430" w:type="dxa"/>
            <w:shd w:val="clear" w:color="auto" w:fill="D9E1F3"/>
          </w:tcPr>
          <w:p w14:paraId="3373C8A8" w14:textId="77777777" w:rsidR="00747BBF" w:rsidRDefault="00747BBF">
            <w:pPr>
              <w:pStyle w:val="TableParagraph"/>
              <w:spacing w:line="240" w:lineRule="auto"/>
              <w:ind w:left="0"/>
              <w:rPr>
                <w:rFonts w:ascii="Times New Roman"/>
                <w:sz w:val="20"/>
              </w:rPr>
            </w:pPr>
          </w:p>
        </w:tc>
      </w:tr>
    </w:tbl>
    <w:p w14:paraId="343920C8"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38"/>
        <w:gridCol w:w="8430"/>
      </w:tblGrid>
      <w:tr w:rsidR="00747BBF" w14:paraId="64FF602A" w14:textId="77777777">
        <w:trPr>
          <w:trHeight w:val="4070"/>
        </w:trPr>
        <w:tc>
          <w:tcPr>
            <w:tcW w:w="638" w:type="dxa"/>
          </w:tcPr>
          <w:p w14:paraId="0EAB66F6" w14:textId="77777777" w:rsidR="00747BBF" w:rsidRDefault="00927A6E">
            <w:pPr>
              <w:pStyle w:val="TableParagraph"/>
              <w:spacing w:before="18" w:line="240" w:lineRule="auto"/>
              <w:ind w:left="165"/>
              <w:rPr>
                <w:sz w:val="20"/>
              </w:rPr>
            </w:pPr>
            <w:r>
              <w:rPr>
                <w:spacing w:val="-5"/>
                <w:sz w:val="20"/>
              </w:rPr>
              <w:t>59.</w:t>
            </w:r>
          </w:p>
        </w:tc>
        <w:tc>
          <w:tcPr>
            <w:tcW w:w="8430" w:type="dxa"/>
          </w:tcPr>
          <w:p w14:paraId="609997B9" w14:textId="77777777" w:rsidR="00747BBF" w:rsidRDefault="00927A6E">
            <w:pPr>
              <w:pStyle w:val="TableParagraph"/>
              <w:ind w:left="108"/>
              <w:jc w:val="both"/>
            </w:pPr>
            <w:r>
              <w:t>Wykonawca</w:t>
            </w:r>
            <w:r>
              <w:rPr>
                <w:spacing w:val="33"/>
              </w:rPr>
              <w:t xml:space="preserve">  </w:t>
            </w:r>
            <w:r>
              <w:t>zobowiązany</w:t>
            </w:r>
            <w:r>
              <w:rPr>
                <w:spacing w:val="32"/>
              </w:rPr>
              <w:t xml:space="preserve">  </w:t>
            </w:r>
            <w:r>
              <w:t>będzie</w:t>
            </w:r>
            <w:r>
              <w:rPr>
                <w:spacing w:val="34"/>
              </w:rPr>
              <w:t xml:space="preserve">  </w:t>
            </w:r>
            <w:r>
              <w:t>zapewnić</w:t>
            </w:r>
            <w:r>
              <w:rPr>
                <w:spacing w:val="32"/>
              </w:rPr>
              <w:t xml:space="preserve">  </w:t>
            </w:r>
            <w:r>
              <w:t>aby</w:t>
            </w:r>
            <w:r>
              <w:rPr>
                <w:spacing w:val="32"/>
              </w:rPr>
              <w:t xml:space="preserve">  </w:t>
            </w:r>
            <w:r>
              <w:t>system</w:t>
            </w:r>
            <w:r>
              <w:rPr>
                <w:spacing w:val="32"/>
              </w:rPr>
              <w:t xml:space="preserve">  </w:t>
            </w:r>
            <w:r>
              <w:t>HIS</w:t>
            </w:r>
            <w:r>
              <w:rPr>
                <w:spacing w:val="33"/>
              </w:rPr>
              <w:t xml:space="preserve">  </w:t>
            </w:r>
            <w:r>
              <w:t>na</w:t>
            </w:r>
            <w:r>
              <w:rPr>
                <w:spacing w:val="33"/>
              </w:rPr>
              <w:t xml:space="preserve">  </w:t>
            </w:r>
            <w:r>
              <w:t>potrzeby</w:t>
            </w:r>
            <w:r>
              <w:rPr>
                <w:spacing w:val="33"/>
              </w:rPr>
              <w:t xml:space="preserve">  </w:t>
            </w:r>
            <w:r>
              <w:rPr>
                <w:spacing w:val="-2"/>
              </w:rPr>
              <w:t>projektu</w:t>
            </w:r>
          </w:p>
          <w:p w14:paraId="7F5E826C" w14:textId="77777777" w:rsidR="00747BBF" w:rsidRDefault="00927A6E">
            <w:pPr>
              <w:pStyle w:val="TableParagraph"/>
              <w:spacing w:before="39" w:line="276" w:lineRule="auto"/>
              <w:ind w:left="117" w:right="100"/>
              <w:jc w:val="both"/>
            </w:pPr>
            <w:r>
              <w:t>„Teleinformatyczne usługi elektroniczne dla zwiększenia dostępu do świadczeń rehabilitacyjnych i bezpieczeństwa zdrowotnego pacjentów Szpitala Wojewódzkiego w Poznaniu” – współpracował z wdrażanymi e-Usługami w zakresie:</w:t>
            </w:r>
          </w:p>
          <w:p w14:paraId="67BE70DA" w14:textId="77777777" w:rsidR="00747BBF" w:rsidRDefault="00927A6E">
            <w:pPr>
              <w:pStyle w:val="TableParagraph"/>
              <w:numPr>
                <w:ilvl w:val="0"/>
                <w:numId w:val="160"/>
              </w:numPr>
              <w:tabs>
                <w:tab w:val="left" w:pos="117"/>
                <w:tab w:val="left" w:pos="816"/>
              </w:tabs>
              <w:spacing w:before="12" w:line="276" w:lineRule="auto"/>
              <w:ind w:right="100" w:hanging="10"/>
              <w:jc w:val="both"/>
            </w:pPr>
            <w:r>
              <w:t>„</w:t>
            </w:r>
            <w:proofErr w:type="spellStart"/>
            <w:r>
              <w:t>Telewizyty</w:t>
            </w:r>
            <w:proofErr w:type="spellEnd"/>
            <w:r>
              <w:t xml:space="preserve"> pacjenta” - HIS musi umożliwiać zapis danych audiowizualnych (zapis przebiegu</w:t>
            </w:r>
            <w:r>
              <w:rPr>
                <w:spacing w:val="-13"/>
              </w:rPr>
              <w:t xml:space="preserve"> </w:t>
            </w:r>
            <w:r>
              <w:t>wizyty)</w:t>
            </w:r>
            <w:r>
              <w:rPr>
                <w:spacing w:val="-12"/>
              </w:rPr>
              <w:t xml:space="preserve"> </w:t>
            </w:r>
            <w:r>
              <w:t>pochodzących</w:t>
            </w:r>
            <w:r>
              <w:rPr>
                <w:spacing w:val="-13"/>
              </w:rPr>
              <w:t xml:space="preserve"> </w:t>
            </w:r>
            <w:r>
              <w:t>z</w:t>
            </w:r>
            <w:r>
              <w:rPr>
                <w:spacing w:val="-12"/>
              </w:rPr>
              <w:t xml:space="preserve"> </w:t>
            </w:r>
            <w:r>
              <w:t>systemu</w:t>
            </w:r>
            <w:r>
              <w:rPr>
                <w:spacing w:val="-13"/>
              </w:rPr>
              <w:t xml:space="preserve"> </w:t>
            </w:r>
            <w:proofErr w:type="spellStart"/>
            <w:r>
              <w:t>Telewizyty</w:t>
            </w:r>
            <w:proofErr w:type="spellEnd"/>
            <w:r>
              <w:rPr>
                <w:spacing w:val="-12"/>
              </w:rPr>
              <w:t xml:space="preserve"> </w:t>
            </w:r>
            <w:r>
              <w:t>w</w:t>
            </w:r>
            <w:r>
              <w:rPr>
                <w:spacing w:val="-13"/>
              </w:rPr>
              <w:t xml:space="preserve"> </w:t>
            </w:r>
            <w:r>
              <w:t>repozytorium</w:t>
            </w:r>
            <w:r>
              <w:rPr>
                <w:spacing w:val="-12"/>
              </w:rPr>
              <w:t xml:space="preserve"> </w:t>
            </w:r>
            <w:r>
              <w:t>dostępnym</w:t>
            </w:r>
            <w:r>
              <w:rPr>
                <w:spacing w:val="-12"/>
              </w:rPr>
              <w:t xml:space="preserve"> </w:t>
            </w:r>
            <w:r>
              <w:t>z</w:t>
            </w:r>
            <w:r>
              <w:rPr>
                <w:spacing w:val="-13"/>
              </w:rPr>
              <w:t xml:space="preserve"> </w:t>
            </w:r>
            <w:r>
              <w:t>poziomu systemu HIS, połączone z rekordem wizyty pacjenta.</w:t>
            </w:r>
          </w:p>
          <w:p w14:paraId="0FFC52B6" w14:textId="77777777" w:rsidR="00747BBF" w:rsidRDefault="00927A6E">
            <w:pPr>
              <w:pStyle w:val="TableParagraph"/>
              <w:numPr>
                <w:ilvl w:val="0"/>
                <w:numId w:val="160"/>
              </w:numPr>
              <w:tabs>
                <w:tab w:val="left" w:pos="117"/>
                <w:tab w:val="left" w:pos="866"/>
              </w:tabs>
              <w:spacing w:before="12" w:line="273" w:lineRule="auto"/>
              <w:ind w:right="101" w:hanging="10"/>
              <w:jc w:val="both"/>
            </w:pPr>
            <w:r>
              <w:t>„</w:t>
            </w:r>
            <w:proofErr w:type="spellStart"/>
            <w:r>
              <w:t>Telerehabilitacji</w:t>
            </w:r>
            <w:proofErr w:type="spellEnd"/>
            <w:r>
              <w:t xml:space="preserve"> pacjenta” - HIS musi umożliwiać zapisywanie wyników z urządzeń zdalnego monitorowania do systemu HIS, połączone z rekordem pacjenta.</w:t>
            </w:r>
          </w:p>
          <w:p w14:paraId="5DFDB8BA" w14:textId="77777777" w:rsidR="00747BBF" w:rsidRDefault="00747BBF">
            <w:pPr>
              <w:pStyle w:val="TableParagraph"/>
              <w:spacing w:before="66" w:line="240" w:lineRule="auto"/>
              <w:ind w:left="0"/>
            </w:pPr>
          </w:p>
          <w:p w14:paraId="69A4A2A4" w14:textId="77777777" w:rsidR="00747BBF" w:rsidRDefault="00927A6E">
            <w:pPr>
              <w:pStyle w:val="TableParagraph"/>
              <w:spacing w:before="1" w:line="276" w:lineRule="auto"/>
              <w:ind w:left="117" w:right="100" w:hanging="10"/>
              <w:jc w:val="both"/>
            </w:pPr>
            <w:r>
              <w:t>System HIS musi umożliwiać dostęp (poprzez API lub widoki) do grafików przyjęć w ramach rehabilitacji.</w:t>
            </w:r>
            <w:r>
              <w:rPr>
                <w:spacing w:val="-3"/>
              </w:rPr>
              <w:t xml:space="preserve"> </w:t>
            </w:r>
            <w:r>
              <w:t>System</w:t>
            </w:r>
            <w:r>
              <w:rPr>
                <w:spacing w:val="-2"/>
              </w:rPr>
              <w:t xml:space="preserve"> </w:t>
            </w:r>
            <w:r>
              <w:t>HIS</w:t>
            </w:r>
            <w:r>
              <w:rPr>
                <w:spacing w:val="-4"/>
              </w:rPr>
              <w:t xml:space="preserve"> </w:t>
            </w:r>
            <w:r>
              <w:t>musi umożliwiać</w:t>
            </w:r>
            <w:r>
              <w:rPr>
                <w:spacing w:val="-4"/>
              </w:rPr>
              <w:t xml:space="preserve"> </w:t>
            </w:r>
            <w:r>
              <w:t>wywołanie</w:t>
            </w:r>
            <w:r>
              <w:rPr>
                <w:spacing w:val="-3"/>
              </w:rPr>
              <w:t xml:space="preserve"> </w:t>
            </w:r>
            <w:r>
              <w:t>usługi</w:t>
            </w:r>
            <w:r>
              <w:rPr>
                <w:spacing w:val="-1"/>
              </w:rPr>
              <w:t xml:space="preserve"> </w:t>
            </w:r>
            <w:r>
              <w:t>„</w:t>
            </w:r>
            <w:proofErr w:type="spellStart"/>
            <w:r>
              <w:t>Telewizyty</w:t>
            </w:r>
            <w:proofErr w:type="spellEnd"/>
            <w:r>
              <w:t>”</w:t>
            </w:r>
            <w:r>
              <w:rPr>
                <w:spacing w:val="1"/>
              </w:rPr>
              <w:t xml:space="preserve"> </w:t>
            </w:r>
            <w:r>
              <w:t>z</w:t>
            </w:r>
            <w:r>
              <w:rPr>
                <w:spacing w:val="-4"/>
              </w:rPr>
              <w:t xml:space="preserve"> </w:t>
            </w:r>
            <w:r>
              <w:t xml:space="preserve">poziomu </w:t>
            </w:r>
            <w:r>
              <w:rPr>
                <w:spacing w:val="-2"/>
              </w:rPr>
              <w:t>rekordu</w:t>
            </w:r>
          </w:p>
          <w:p w14:paraId="6C005D12" w14:textId="77777777" w:rsidR="00747BBF" w:rsidRDefault="00927A6E">
            <w:pPr>
              <w:pStyle w:val="TableParagraph"/>
              <w:ind w:left="117"/>
              <w:jc w:val="both"/>
            </w:pPr>
            <w:r>
              <w:t>danej</w:t>
            </w:r>
            <w:r>
              <w:rPr>
                <w:spacing w:val="-6"/>
              </w:rPr>
              <w:t xml:space="preserve"> </w:t>
            </w:r>
            <w:r>
              <w:rPr>
                <w:spacing w:val="-2"/>
              </w:rPr>
              <w:t>wizyty.</w:t>
            </w:r>
          </w:p>
        </w:tc>
      </w:tr>
    </w:tbl>
    <w:p w14:paraId="3419295D" w14:textId="77777777" w:rsidR="00747BBF" w:rsidRDefault="00927A6E" w:rsidP="0032618B">
      <w:pPr>
        <w:pStyle w:val="Nagwek1"/>
      </w:pPr>
      <w:bookmarkStart w:id="49" w:name="_Toc197668398"/>
      <w:r>
        <w:t>Szpitalny</w:t>
      </w:r>
      <w:r>
        <w:rPr>
          <w:spacing w:val="-6"/>
        </w:rPr>
        <w:t xml:space="preserve"> </w:t>
      </w:r>
      <w:r>
        <w:t>Oddział</w:t>
      </w:r>
      <w:r>
        <w:rPr>
          <w:spacing w:val="-6"/>
        </w:rPr>
        <w:t xml:space="preserve"> </w:t>
      </w:r>
      <w:r>
        <w:rPr>
          <w:spacing w:val="-2"/>
        </w:rPr>
        <w:t>Ratunkowy</w:t>
      </w:r>
      <w:bookmarkEnd w:id="49"/>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7"/>
        <w:gridCol w:w="631"/>
        <w:gridCol w:w="7"/>
        <w:gridCol w:w="8423"/>
        <w:gridCol w:w="7"/>
      </w:tblGrid>
      <w:tr w:rsidR="00747BBF" w14:paraId="02887F3B" w14:textId="77777777">
        <w:trPr>
          <w:gridBefore w:val="1"/>
          <w:wBefore w:w="7" w:type="dxa"/>
          <w:trHeight w:val="340"/>
        </w:trPr>
        <w:tc>
          <w:tcPr>
            <w:tcW w:w="638" w:type="dxa"/>
            <w:gridSpan w:val="2"/>
            <w:tcBorders>
              <w:top w:val="nil"/>
              <w:left w:val="nil"/>
              <w:bottom w:val="nil"/>
              <w:right w:val="nil"/>
            </w:tcBorders>
            <w:shd w:val="clear" w:color="auto" w:fill="4471C4"/>
          </w:tcPr>
          <w:p w14:paraId="4454A329" w14:textId="77777777" w:rsidR="00747BBF" w:rsidRDefault="00927A6E">
            <w:pPr>
              <w:pStyle w:val="TableParagraph"/>
              <w:spacing w:before="11" w:line="240" w:lineRule="auto"/>
              <w:ind w:left="8"/>
              <w:jc w:val="center"/>
            </w:pPr>
            <w:r>
              <w:rPr>
                <w:color w:val="FFFFFF"/>
                <w:spacing w:val="-4"/>
              </w:rPr>
              <w:t>L.p.</w:t>
            </w:r>
          </w:p>
        </w:tc>
        <w:tc>
          <w:tcPr>
            <w:tcW w:w="8430" w:type="dxa"/>
            <w:gridSpan w:val="2"/>
            <w:tcBorders>
              <w:top w:val="nil"/>
              <w:left w:val="nil"/>
              <w:bottom w:val="nil"/>
              <w:right w:val="nil"/>
            </w:tcBorders>
            <w:shd w:val="clear" w:color="auto" w:fill="4471C4"/>
          </w:tcPr>
          <w:p w14:paraId="7E043595" w14:textId="77777777" w:rsidR="00747BBF" w:rsidRDefault="00927A6E">
            <w:pPr>
              <w:pStyle w:val="TableParagraph"/>
              <w:spacing w:before="9" w:line="240" w:lineRule="auto"/>
              <w:ind w:left="113"/>
            </w:pPr>
            <w:r>
              <w:t>Szpitalny</w:t>
            </w:r>
            <w:r>
              <w:rPr>
                <w:spacing w:val="-6"/>
              </w:rPr>
              <w:t xml:space="preserve"> </w:t>
            </w:r>
            <w:r>
              <w:t>Oddział</w:t>
            </w:r>
            <w:r>
              <w:rPr>
                <w:spacing w:val="-6"/>
              </w:rPr>
              <w:t xml:space="preserve"> </w:t>
            </w:r>
            <w:r>
              <w:rPr>
                <w:spacing w:val="-2"/>
              </w:rPr>
              <w:t>Ratunkowy</w:t>
            </w:r>
          </w:p>
        </w:tc>
      </w:tr>
      <w:tr w:rsidR="00747BBF" w14:paraId="5325B689" w14:textId="77777777">
        <w:trPr>
          <w:gridBefore w:val="1"/>
          <w:wBefore w:w="7" w:type="dxa"/>
          <w:trHeight w:val="628"/>
        </w:trPr>
        <w:tc>
          <w:tcPr>
            <w:tcW w:w="638" w:type="dxa"/>
            <w:gridSpan w:val="2"/>
            <w:tcBorders>
              <w:top w:val="nil"/>
            </w:tcBorders>
            <w:shd w:val="clear" w:color="auto" w:fill="D9E1F3"/>
          </w:tcPr>
          <w:p w14:paraId="4985B5B4" w14:textId="77777777" w:rsidR="00747BBF" w:rsidRDefault="00927A6E">
            <w:pPr>
              <w:pStyle w:val="TableParagraph"/>
              <w:spacing w:before="18" w:line="240" w:lineRule="auto"/>
              <w:ind w:left="34" w:right="178"/>
              <w:jc w:val="center"/>
              <w:rPr>
                <w:sz w:val="20"/>
              </w:rPr>
            </w:pPr>
            <w:r>
              <w:rPr>
                <w:spacing w:val="-5"/>
                <w:sz w:val="20"/>
              </w:rPr>
              <w:t>1.</w:t>
            </w:r>
          </w:p>
        </w:tc>
        <w:tc>
          <w:tcPr>
            <w:tcW w:w="8430" w:type="dxa"/>
            <w:gridSpan w:val="2"/>
            <w:tcBorders>
              <w:top w:val="nil"/>
            </w:tcBorders>
            <w:shd w:val="clear" w:color="auto" w:fill="D9E1F3"/>
          </w:tcPr>
          <w:p w14:paraId="299887DF" w14:textId="77777777" w:rsidR="00747BBF" w:rsidRDefault="00927A6E">
            <w:pPr>
              <w:pStyle w:val="TableParagraph"/>
              <w:ind w:left="108"/>
            </w:pPr>
            <w:r>
              <w:t>System</w:t>
            </w:r>
            <w:r>
              <w:rPr>
                <w:spacing w:val="38"/>
              </w:rPr>
              <w:t xml:space="preserve"> </w:t>
            </w:r>
            <w:r>
              <w:t>musi</w:t>
            </w:r>
            <w:r>
              <w:rPr>
                <w:spacing w:val="43"/>
              </w:rPr>
              <w:t xml:space="preserve"> </w:t>
            </w:r>
            <w:r>
              <w:t>umożliwiać</w:t>
            </w:r>
            <w:r>
              <w:rPr>
                <w:spacing w:val="41"/>
              </w:rPr>
              <w:t xml:space="preserve"> </w:t>
            </w:r>
            <w:r>
              <w:t>podział</w:t>
            </w:r>
            <w:r>
              <w:rPr>
                <w:spacing w:val="42"/>
              </w:rPr>
              <w:t xml:space="preserve"> </w:t>
            </w:r>
            <w:r>
              <w:t>SOR</w:t>
            </w:r>
            <w:r>
              <w:rPr>
                <w:spacing w:val="43"/>
              </w:rPr>
              <w:t xml:space="preserve"> </w:t>
            </w:r>
            <w:r>
              <w:t>na</w:t>
            </w:r>
            <w:r>
              <w:rPr>
                <w:spacing w:val="43"/>
              </w:rPr>
              <w:t xml:space="preserve"> </w:t>
            </w:r>
            <w:r>
              <w:t>obszary</w:t>
            </w:r>
            <w:r>
              <w:rPr>
                <w:spacing w:val="44"/>
              </w:rPr>
              <w:t xml:space="preserve"> </w:t>
            </w:r>
            <w:r>
              <w:t>i</w:t>
            </w:r>
            <w:r>
              <w:rPr>
                <w:spacing w:val="42"/>
              </w:rPr>
              <w:t xml:space="preserve"> </w:t>
            </w:r>
            <w:r>
              <w:t>przypisania</w:t>
            </w:r>
            <w:r>
              <w:rPr>
                <w:spacing w:val="42"/>
              </w:rPr>
              <w:t xml:space="preserve"> </w:t>
            </w:r>
            <w:r>
              <w:t>pacjenta</w:t>
            </w:r>
            <w:r>
              <w:rPr>
                <w:spacing w:val="43"/>
              </w:rPr>
              <w:t xml:space="preserve"> </w:t>
            </w:r>
            <w:r>
              <w:t>do</w:t>
            </w:r>
            <w:r>
              <w:rPr>
                <w:spacing w:val="41"/>
              </w:rPr>
              <w:t xml:space="preserve"> </w:t>
            </w:r>
            <w:r>
              <w:rPr>
                <w:spacing w:val="-2"/>
              </w:rPr>
              <w:t>określonego</w:t>
            </w:r>
          </w:p>
          <w:p w14:paraId="5BA13972" w14:textId="77777777" w:rsidR="00747BBF" w:rsidRDefault="00927A6E">
            <w:pPr>
              <w:pStyle w:val="TableParagraph"/>
              <w:spacing w:before="41" w:line="240" w:lineRule="auto"/>
              <w:ind w:left="117"/>
            </w:pPr>
            <w:r>
              <w:t>obszaru</w:t>
            </w:r>
            <w:r>
              <w:rPr>
                <w:spacing w:val="-7"/>
              </w:rPr>
              <w:t xml:space="preserve"> </w:t>
            </w:r>
            <w:r>
              <w:t>SOR.</w:t>
            </w:r>
            <w:r>
              <w:rPr>
                <w:spacing w:val="-4"/>
              </w:rPr>
              <w:t xml:space="preserve"> </w:t>
            </w:r>
            <w:r>
              <w:t>Podział</w:t>
            </w:r>
            <w:r>
              <w:rPr>
                <w:spacing w:val="-5"/>
              </w:rPr>
              <w:t xml:space="preserve"> </w:t>
            </w:r>
            <w:r>
              <w:t>SOR</w:t>
            </w:r>
            <w:r>
              <w:rPr>
                <w:spacing w:val="-2"/>
              </w:rPr>
              <w:t xml:space="preserve"> </w:t>
            </w:r>
            <w:r>
              <w:t>na</w:t>
            </w:r>
            <w:r>
              <w:rPr>
                <w:spacing w:val="-2"/>
              </w:rPr>
              <w:t xml:space="preserve"> </w:t>
            </w:r>
            <w:r>
              <w:t>obszary</w:t>
            </w:r>
            <w:r>
              <w:rPr>
                <w:spacing w:val="-4"/>
              </w:rPr>
              <w:t xml:space="preserve"> </w:t>
            </w:r>
            <w:r>
              <w:t>jest</w:t>
            </w:r>
            <w:r>
              <w:rPr>
                <w:spacing w:val="-4"/>
              </w:rPr>
              <w:t xml:space="preserve"> </w:t>
            </w:r>
            <w:r>
              <w:rPr>
                <w:spacing w:val="-2"/>
              </w:rPr>
              <w:t>opcjonalny.</w:t>
            </w:r>
          </w:p>
        </w:tc>
      </w:tr>
      <w:tr w:rsidR="00747BBF" w14:paraId="3912D4CD" w14:textId="77777777">
        <w:trPr>
          <w:gridBefore w:val="1"/>
          <w:wBefore w:w="7" w:type="dxa"/>
          <w:trHeight w:val="628"/>
        </w:trPr>
        <w:tc>
          <w:tcPr>
            <w:tcW w:w="638" w:type="dxa"/>
            <w:gridSpan w:val="2"/>
          </w:tcPr>
          <w:p w14:paraId="68D883BA" w14:textId="77777777" w:rsidR="00747BBF" w:rsidRDefault="00927A6E">
            <w:pPr>
              <w:pStyle w:val="TableParagraph"/>
              <w:spacing w:before="18" w:line="240" w:lineRule="auto"/>
              <w:ind w:left="34" w:right="178"/>
              <w:jc w:val="center"/>
              <w:rPr>
                <w:sz w:val="20"/>
              </w:rPr>
            </w:pPr>
            <w:r>
              <w:rPr>
                <w:spacing w:val="-5"/>
                <w:sz w:val="20"/>
              </w:rPr>
              <w:t>2.</w:t>
            </w:r>
          </w:p>
        </w:tc>
        <w:tc>
          <w:tcPr>
            <w:tcW w:w="8430" w:type="dxa"/>
            <w:gridSpan w:val="2"/>
          </w:tcPr>
          <w:p w14:paraId="55426E3B" w14:textId="77777777" w:rsidR="00747BBF" w:rsidRDefault="00927A6E">
            <w:pPr>
              <w:pStyle w:val="TableParagraph"/>
              <w:ind w:left="108"/>
            </w:pPr>
            <w:r>
              <w:t>System</w:t>
            </w:r>
            <w:r>
              <w:rPr>
                <w:spacing w:val="64"/>
              </w:rPr>
              <w:t xml:space="preserve"> </w:t>
            </w:r>
            <w:r>
              <w:t>musi</w:t>
            </w:r>
            <w:r>
              <w:rPr>
                <w:spacing w:val="65"/>
              </w:rPr>
              <w:t xml:space="preserve"> </w:t>
            </w:r>
            <w:r>
              <w:t>umożliwiać</w:t>
            </w:r>
            <w:r>
              <w:rPr>
                <w:spacing w:val="64"/>
              </w:rPr>
              <w:t xml:space="preserve"> </w:t>
            </w:r>
            <w:r>
              <w:t>dla</w:t>
            </w:r>
            <w:r>
              <w:rPr>
                <w:spacing w:val="68"/>
              </w:rPr>
              <w:t xml:space="preserve"> </w:t>
            </w:r>
            <w:r>
              <w:t>jednostek</w:t>
            </w:r>
            <w:r>
              <w:rPr>
                <w:spacing w:val="65"/>
              </w:rPr>
              <w:t xml:space="preserve"> </w:t>
            </w:r>
            <w:r>
              <w:t>organizacyjnych</w:t>
            </w:r>
            <w:r>
              <w:rPr>
                <w:spacing w:val="67"/>
              </w:rPr>
              <w:t xml:space="preserve"> </w:t>
            </w:r>
            <w:r>
              <w:t>typu</w:t>
            </w:r>
            <w:r>
              <w:rPr>
                <w:spacing w:val="67"/>
              </w:rPr>
              <w:t xml:space="preserve"> </w:t>
            </w:r>
            <w:r>
              <w:t>SOR</w:t>
            </w:r>
            <w:r>
              <w:rPr>
                <w:spacing w:val="64"/>
              </w:rPr>
              <w:t xml:space="preserve"> </w:t>
            </w:r>
            <w:r>
              <w:t>włączenie</w:t>
            </w:r>
            <w:r>
              <w:rPr>
                <w:spacing w:val="66"/>
              </w:rPr>
              <w:t xml:space="preserve"> </w:t>
            </w:r>
            <w:r>
              <w:t>obsługi</w:t>
            </w:r>
            <w:r>
              <w:rPr>
                <w:spacing w:val="65"/>
              </w:rPr>
              <w:t xml:space="preserve"> </w:t>
            </w:r>
            <w:r>
              <w:rPr>
                <w:spacing w:val="-10"/>
              </w:rPr>
              <w:t>i</w:t>
            </w:r>
          </w:p>
          <w:p w14:paraId="708BAA58" w14:textId="77777777" w:rsidR="00747BBF" w:rsidRDefault="00927A6E">
            <w:pPr>
              <w:pStyle w:val="TableParagraph"/>
              <w:spacing w:before="41" w:line="240" w:lineRule="auto"/>
              <w:ind w:left="117"/>
            </w:pPr>
            <w:r>
              <w:t>prezentacji</w:t>
            </w:r>
            <w:r>
              <w:rPr>
                <w:spacing w:val="-6"/>
              </w:rPr>
              <w:t xml:space="preserve"> </w:t>
            </w:r>
            <w:r>
              <w:t>statusu</w:t>
            </w:r>
            <w:r>
              <w:rPr>
                <w:spacing w:val="-5"/>
              </w:rPr>
              <w:t xml:space="preserve"> </w:t>
            </w:r>
            <w:r>
              <w:t>pilności</w:t>
            </w:r>
            <w:r>
              <w:rPr>
                <w:spacing w:val="-8"/>
              </w:rPr>
              <w:t xml:space="preserve"> </w:t>
            </w:r>
            <w:r>
              <w:t>(TRIAGE)</w:t>
            </w:r>
            <w:r>
              <w:rPr>
                <w:spacing w:val="-8"/>
              </w:rPr>
              <w:t xml:space="preserve"> </w:t>
            </w:r>
            <w:r>
              <w:rPr>
                <w:spacing w:val="-2"/>
              </w:rPr>
              <w:t>pacjentów.</w:t>
            </w:r>
          </w:p>
        </w:tc>
      </w:tr>
      <w:tr w:rsidR="00747BBF" w14:paraId="30BE402D" w14:textId="77777777">
        <w:trPr>
          <w:gridBefore w:val="1"/>
          <w:wBefore w:w="7" w:type="dxa"/>
          <w:trHeight w:val="628"/>
        </w:trPr>
        <w:tc>
          <w:tcPr>
            <w:tcW w:w="638" w:type="dxa"/>
            <w:gridSpan w:val="2"/>
            <w:shd w:val="clear" w:color="auto" w:fill="D9E1F3"/>
          </w:tcPr>
          <w:p w14:paraId="227A866E" w14:textId="77777777" w:rsidR="00747BBF" w:rsidRDefault="00927A6E">
            <w:pPr>
              <w:pStyle w:val="TableParagraph"/>
              <w:spacing w:before="18" w:line="240" w:lineRule="auto"/>
              <w:ind w:left="34" w:right="178"/>
              <w:jc w:val="center"/>
              <w:rPr>
                <w:sz w:val="20"/>
              </w:rPr>
            </w:pPr>
            <w:r>
              <w:rPr>
                <w:spacing w:val="-5"/>
                <w:sz w:val="20"/>
              </w:rPr>
              <w:t>3.</w:t>
            </w:r>
          </w:p>
        </w:tc>
        <w:tc>
          <w:tcPr>
            <w:tcW w:w="8430" w:type="dxa"/>
            <w:gridSpan w:val="2"/>
            <w:shd w:val="clear" w:color="auto" w:fill="D9E1F3"/>
          </w:tcPr>
          <w:p w14:paraId="5183E827" w14:textId="77777777" w:rsidR="00747BBF" w:rsidRDefault="00927A6E">
            <w:pPr>
              <w:pStyle w:val="TableParagraph"/>
              <w:ind w:left="108"/>
            </w:pPr>
            <w:r>
              <w:t>System</w:t>
            </w:r>
            <w:r>
              <w:rPr>
                <w:spacing w:val="57"/>
              </w:rPr>
              <w:t xml:space="preserve"> </w:t>
            </w:r>
            <w:r>
              <w:t>musi</w:t>
            </w:r>
            <w:r>
              <w:rPr>
                <w:spacing w:val="59"/>
              </w:rPr>
              <w:t xml:space="preserve"> </w:t>
            </w:r>
            <w:r>
              <w:t>umożliwiać</w:t>
            </w:r>
            <w:r>
              <w:rPr>
                <w:spacing w:val="57"/>
              </w:rPr>
              <w:t xml:space="preserve"> </w:t>
            </w:r>
            <w:r>
              <w:t>przypisanie</w:t>
            </w:r>
            <w:r>
              <w:rPr>
                <w:spacing w:val="59"/>
              </w:rPr>
              <w:t xml:space="preserve"> </w:t>
            </w:r>
            <w:r>
              <w:t>lub</w:t>
            </w:r>
            <w:r>
              <w:rPr>
                <w:spacing w:val="58"/>
              </w:rPr>
              <w:t xml:space="preserve"> </w:t>
            </w:r>
            <w:r>
              <w:t>zmianę</w:t>
            </w:r>
            <w:r>
              <w:rPr>
                <w:spacing w:val="59"/>
              </w:rPr>
              <w:t xml:space="preserve"> </w:t>
            </w:r>
            <w:r>
              <w:t>statusu</w:t>
            </w:r>
            <w:r>
              <w:rPr>
                <w:spacing w:val="58"/>
              </w:rPr>
              <w:t xml:space="preserve"> </w:t>
            </w:r>
            <w:r>
              <w:t>pilności</w:t>
            </w:r>
            <w:r>
              <w:rPr>
                <w:spacing w:val="59"/>
              </w:rPr>
              <w:t xml:space="preserve"> </w:t>
            </w:r>
            <w:r>
              <w:t>(TRIAGE)</w:t>
            </w:r>
            <w:r>
              <w:rPr>
                <w:spacing w:val="59"/>
              </w:rPr>
              <w:t xml:space="preserve"> </w:t>
            </w:r>
            <w:r>
              <w:t>pacjenta</w:t>
            </w:r>
            <w:r>
              <w:rPr>
                <w:spacing w:val="57"/>
              </w:rPr>
              <w:t xml:space="preserve"> </w:t>
            </w:r>
            <w:r>
              <w:rPr>
                <w:spacing w:val="-10"/>
              </w:rPr>
              <w:t>w</w:t>
            </w:r>
          </w:p>
          <w:p w14:paraId="4C6DF0DE" w14:textId="77777777" w:rsidR="00747BBF" w:rsidRDefault="00927A6E">
            <w:pPr>
              <w:pStyle w:val="TableParagraph"/>
              <w:spacing w:before="41" w:line="240" w:lineRule="auto"/>
              <w:ind w:left="117"/>
            </w:pPr>
            <w:r>
              <w:t>dowolnym</w:t>
            </w:r>
            <w:r>
              <w:rPr>
                <w:spacing w:val="-7"/>
              </w:rPr>
              <w:t xml:space="preserve"> </w:t>
            </w:r>
            <w:r>
              <w:t>momencie</w:t>
            </w:r>
            <w:r>
              <w:rPr>
                <w:spacing w:val="-4"/>
              </w:rPr>
              <w:t xml:space="preserve"> </w:t>
            </w:r>
            <w:r>
              <w:t>pobytu</w:t>
            </w:r>
            <w:r>
              <w:rPr>
                <w:spacing w:val="-5"/>
              </w:rPr>
              <w:t xml:space="preserve"> </w:t>
            </w:r>
            <w:r>
              <w:t>na</w:t>
            </w:r>
            <w:r>
              <w:rPr>
                <w:spacing w:val="-4"/>
              </w:rPr>
              <w:t xml:space="preserve"> SOR.</w:t>
            </w:r>
          </w:p>
        </w:tc>
      </w:tr>
      <w:tr w:rsidR="00747BBF" w14:paraId="5165FE45" w14:textId="77777777">
        <w:trPr>
          <w:gridBefore w:val="1"/>
          <w:wBefore w:w="7" w:type="dxa"/>
          <w:trHeight w:val="1247"/>
        </w:trPr>
        <w:tc>
          <w:tcPr>
            <w:tcW w:w="638" w:type="dxa"/>
            <w:gridSpan w:val="2"/>
          </w:tcPr>
          <w:p w14:paraId="0DB0DBC9" w14:textId="77777777" w:rsidR="00747BBF" w:rsidRDefault="00927A6E">
            <w:pPr>
              <w:pStyle w:val="TableParagraph"/>
              <w:spacing w:before="18" w:line="240" w:lineRule="auto"/>
              <w:ind w:left="34" w:right="178"/>
              <w:jc w:val="center"/>
              <w:rPr>
                <w:sz w:val="20"/>
              </w:rPr>
            </w:pPr>
            <w:r>
              <w:rPr>
                <w:spacing w:val="-5"/>
                <w:sz w:val="20"/>
              </w:rPr>
              <w:t>4.</w:t>
            </w:r>
          </w:p>
        </w:tc>
        <w:tc>
          <w:tcPr>
            <w:tcW w:w="8430" w:type="dxa"/>
            <w:gridSpan w:val="2"/>
          </w:tcPr>
          <w:p w14:paraId="54EC74E7" w14:textId="77777777" w:rsidR="00747BBF" w:rsidRDefault="00927A6E">
            <w:pPr>
              <w:pStyle w:val="TableParagraph"/>
              <w:spacing w:line="276" w:lineRule="auto"/>
              <w:ind w:left="117" w:right="95" w:hanging="10"/>
              <w:jc w:val="both"/>
            </w:pPr>
            <w:r>
              <w:t>Oznaczanie</w:t>
            </w:r>
            <w:r>
              <w:rPr>
                <w:spacing w:val="-3"/>
              </w:rPr>
              <w:t xml:space="preserve"> </w:t>
            </w:r>
            <w:r>
              <w:t>statusu</w:t>
            </w:r>
            <w:r>
              <w:rPr>
                <w:spacing w:val="-4"/>
              </w:rPr>
              <w:t xml:space="preserve"> </w:t>
            </w:r>
            <w:r>
              <w:t>pilności</w:t>
            </w:r>
            <w:r>
              <w:rPr>
                <w:spacing w:val="-6"/>
              </w:rPr>
              <w:t xml:space="preserve"> </w:t>
            </w:r>
            <w:r>
              <w:t>(TRIAGE)</w:t>
            </w:r>
            <w:r>
              <w:rPr>
                <w:spacing w:val="-3"/>
              </w:rPr>
              <w:t xml:space="preserve"> </w:t>
            </w:r>
            <w:r>
              <w:t>(jeśli</w:t>
            </w:r>
            <w:r>
              <w:rPr>
                <w:spacing w:val="-3"/>
              </w:rPr>
              <w:t xml:space="preserve"> </w:t>
            </w:r>
            <w:r>
              <w:t>jest</w:t>
            </w:r>
            <w:r>
              <w:rPr>
                <w:spacing w:val="-5"/>
              </w:rPr>
              <w:t xml:space="preserve"> </w:t>
            </w:r>
            <w:r>
              <w:t>włączone)</w:t>
            </w:r>
            <w:r>
              <w:rPr>
                <w:spacing w:val="-3"/>
              </w:rPr>
              <w:t xml:space="preserve"> </w:t>
            </w:r>
            <w:r>
              <w:t>pacjenta</w:t>
            </w:r>
            <w:r>
              <w:rPr>
                <w:spacing w:val="-3"/>
              </w:rPr>
              <w:t xml:space="preserve"> </w:t>
            </w:r>
            <w:r>
              <w:t>powinno</w:t>
            </w:r>
            <w:r>
              <w:rPr>
                <w:spacing w:val="-5"/>
              </w:rPr>
              <w:t xml:space="preserve"> </w:t>
            </w:r>
            <w:r>
              <w:t>być</w:t>
            </w:r>
            <w:r>
              <w:rPr>
                <w:spacing w:val="-5"/>
              </w:rPr>
              <w:t xml:space="preserve"> </w:t>
            </w:r>
            <w:r>
              <w:t>wymagane</w:t>
            </w:r>
            <w:r>
              <w:rPr>
                <w:spacing w:val="-5"/>
              </w:rPr>
              <w:t xml:space="preserve"> </w:t>
            </w:r>
            <w:r>
              <w:t>i status ten powinien być wyraźnie prezentowany na liście pacjentów oraz danych pobytu pacjenta</w:t>
            </w:r>
            <w:r>
              <w:rPr>
                <w:spacing w:val="-10"/>
              </w:rPr>
              <w:t xml:space="preserve"> </w:t>
            </w:r>
            <w:r>
              <w:t>na</w:t>
            </w:r>
            <w:r>
              <w:rPr>
                <w:spacing w:val="-10"/>
              </w:rPr>
              <w:t xml:space="preserve"> </w:t>
            </w:r>
            <w:r>
              <w:t>SOR.</w:t>
            </w:r>
            <w:r>
              <w:rPr>
                <w:spacing w:val="-9"/>
              </w:rPr>
              <w:t xml:space="preserve"> </w:t>
            </w:r>
            <w:r>
              <w:t>Wystarczającym</w:t>
            </w:r>
            <w:r>
              <w:rPr>
                <w:spacing w:val="-9"/>
              </w:rPr>
              <w:t xml:space="preserve"> </w:t>
            </w:r>
            <w:r>
              <w:t>sposobem</w:t>
            </w:r>
            <w:r>
              <w:rPr>
                <w:spacing w:val="-8"/>
              </w:rPr>
              <w:t xml:space="preserve"> </w:t>
            </w:r>
            <w:r>
              <w:t>prezentacji</w:t>
            </w:r>
            <w:r>
              <w:rPr>
                <w:spacing w:val="-10"/>
              </w:rPr>
              <w:t xml:space="preserve"> </w:t>
            </w:r>
            <w:r>
              <w:t>statusu</w:t>
            </w:r>
            <w:r>
              <w:rPr>
                <w:spacing w:val="-12"/>
              </w:rPr>
              <w:t xml:space="preserve"> </w:t>
            </w:r>
            <w:r>
              <w:t>pilności</w:t>
            </w:r>
            <w:r>
              <w:rPr>
                <w:spacing w:val="-10"/>
              </w:rPr>
              <w:t xml:space="preserve"> </w:t>
            </w:r>
            <w:r>
              <w:t>pacjenta</w:t>
            </w:r>
            <w:r>
              <w:rPr>
                <w:spacing w:val="-11"/>
              </w:rPr>
              <w:t xml:space="preserve"> </w:t>
            </w:r>
            <w:r>
              <w:t>jest</w:t>
            </w:r>
            <w:r>
              <w:rPr>
                <w:spacing w:val="-10"/>
              </w:rPr>
              <w:t xml:space="preserve"> </w:t>
            </w:r>
            <w:r>
              <w:rPr>
                <w:spacing w:val="-2"/>
              </w:rPr>
              <w:t>użycie</w:t>
            </w:r>
          </w:p>
          <w:p w14:paraId="0E4D9551" w14:textId="77777777" w:rsidR="00747BBF" w:rsidRDefault="00927A6E">
            <w:pPr>
              <w:pStyle w:val="TableParagraph"/>
              <w:spacing w:line="240" w:lineRule="auto"/>
              <w:ind w:left="117"/>
              <w:jc w:val="both"/>
            </w:pPr>
            <w:r>
              <w:t>odpowiadającemu</w:t>
            </w:r>
            <w:r>
              <w:rPr>
                <w:spacing w:val="-8"/>
              </w:rPr>
              <w:t xml:space="preserve"> </w:t>
            </w:r>
            <w:r>
              <w:t>danemu</w:t>
            </w:r>
            <w:r>
              <w:rPr>
                <w:spacing w:val="-9"/>
              </w:rPr>
              <w:t xml:space="preserve"> </w:t>
            </w:r>
            <w:r>
              <w:t>statusowi</w:t>
            </w:r>
            <w:r>
              <w:rPr>
                <w:spacing w:val="-8"/>
              </w:rPr>
              <w:t xml:space="preserve"> </w:t>
            </w:r>
            <w:r>
              <w:rPr>
                <w:spacing w:val="-2"/>
              </w:rPr>
              <w:t>koloru.</w:t>
            </w:r>
          </w:p>
        </w:tc>
      </w:tr>
      <w:tr w:rsidR="00747BBF" w14:paraId="671925A6" w14:textId="77777777">
        <w:trPr>
          <w:gridBefore w:val="1"/>
          <w:wBefore w:w="7" w:type="dxa"/>
          <w:trHeight w:val="628"/>
        </w:trPr>
        <w:tc>
          <w:tcPr>
            <w:tcW w:w="638" w:type="dxa"/>
            <w:gridSpan w:val="2"/>
            <w:shd w:val="clear" w:color="auto" w:fill="D9E1F3"/>
          </w:tcPr>
          <w:p w14:paraId="50D87F99" w14:textId="77777777" w:rsidR="00747BBF" w:rsidRDefault="00927A6E">
            <w:pPr>
              <w:pStyle w:val="TableParagraph"/>
              <w:spacing w:before="18" w:line="240" w:lineRule="auto"/>
              <w:ind w:left="34" w:right="178"/>
              <w:jc w:val="center"/>
              <w:rPr>
                <w:sz w:val="20"/>
              </w:rPr>
            </w:pPr>
            <w:r>
              <w:rPr>
                <w:spacing w:val="-5"/>
                <w:sz w:val="20"/>
              </w:rPr>
              <w:t>5.</w:t>
            </w:r>
          </w:p>
        </w:tc>
        <w:tc>
          <w:tcPr>
            <w:tcW w:w="8430" w:type="dxa"/>
            <w:gridSpan w:val="2"/>
            <w:shd w:val="clear" w:color="auto" w:fill="D9E1F3"/>
          </w:tcPr>
          <w:p w14:paraId="1CA3E4F4" w14:textId="77777777" w:rsidR="00747BBF" w:rsidRDefault="00927A6E">
            <w:pPr>
              <w:pStyle w:val="TableParagraph"/>
              <w:ind w:left="108"/>
            </w:pPr>
            <w:r>
              <w:t>Przypisanie</w:t>
            </w:r>
            <w:r>
              <w:rPr>
                <w:spacing w:val="25"/>
              </w:rPr>
              <w:t xml:space="preserve"> </w:t>
            </w:r>
            <w:r>
              <w:t>i</w:t>
            </w:r>
            <w:r>
              <w:rPr>
                <w:spacing w:val="29"/>
              </w:rPr>
              <w:t xml:space="preserve"> </w:t>
            </w:r>
            <w:r>
              <w:t>zmiana</w:t>
            </w:r>
            <w:r>
              <w:rPr>
                <w:spacing w:val="28"/>
              </w:rPr>
              <w:t xml:space="preserve"> </w:t>
            </w:r>
            <w:r>
              <w:t>statusu</w:t>
            </w:r>
            <w:r>
              <w:rPr>
                <w:spacing w:val="27"/>
              </w:rPr>
              <w:t xml:space="preserve"> </w:t>
            </w:r>
            <w:r>
              <w:t>pilności</w:t>
            </w:r>
            <w:r>
              <w:rPr>
                <w:spacing w:val="29"/>
              </w:rPr>
              <w:t xml:space="preserve"> </w:t>
            </w:r>
            <w:r>
              <w:t>pacjenta</w:t>
            </w:r>
            <w:r>
              <w:rPr>
                <w:spacing w:val="26"/>
              </w:rPr>
              <w:t xml:space="preserve"> </w:t>
            </w:r>
            <w:r>
              <w:t>musi</w:t>
            </w:r>
            <w:r>
              <w:rPr>
                <w:spacing w:val="24"/>
              </w:rPr>
              <w:t xml:space="preserve"> </w:t>
            </w:r>
            <w:r>
              <w:t>być</w:t>
            </w:r>
            <w:r>
              <w:rPr>
                <w:spacing w:val="28"/>
              </w:rPr>
              <w:t xml:space="preserve"> </w:t>
            </w:r>
            <w:r>
              <w:t>zapisanie</w:t>
            </w:r>
            <w:r>
              <w:rPr>
                <w:spacing w:val="26"/>
              </w:rPr>
              <w:t xml:space="preserve"> </w:t>
            </w:r>
            <w:r>
              <w:t>w</w:t>
            </w:r>
            <w:r>
              <w:rPr>
                <w:spacing w:val="28"/>
              </w:rPr>
              <w:t xml:space="preserve"> </w:t>
            </w:r>
            <w:r>
              <w:t>dzienniku</w:t>
            </w:r>
            <w:r>
              <w:rPr>
                <w:spacing w:val="26"/>
              </w:rPr>
              <w:t xml:space="preserve"> </w:t>
            </w:r>
            <w:r>
              <w:t>systemu</w:t>
            </w:r>
            <w:r>
              <w:rPr>
                <w:spacing w:val="28"/>
              </w:rPr>
              <w:t xml:space="preserve"> </w:t>
            </w:r>
            <w:r>
              <w:rPr>
                <w:spacing w:val="-10"/>
              </w:rPr>
              <w:t>z</w:t>
            </w:r>
          </w:p>
          <w:p w14:paraId="56932C59" w14:textId="77777777" w:rsidR="00747BBF" w:rsidRDefault="00927A6E">
            <w:pPr>
              <w:pStyle w:val="TableParagraph"/>
              <w:spacing w:before="38" w:line="240" w:lineRule="auto"/>
              <w:ind w:left="117"/>
            </w:pPr>
            <w:r>
              <w:t>podaniem</w:t>
            </w:r>
            <w:r>
              <w:rPr>
                <w:spacing w:val="-7"/>
              </w:rPr>
              <w:t xml:space="preserve"> </w:t>
            </w:r>
            <w:r>
              <w:t>przyczyny</w:t>
            </w:r>
            <w:r>
              <w:rPr>
                <w:spacing w:val="-5"/>
              </w:rPr>
              <w:t xml:space="preserve"> </w:t>
            </w:r>
            <w:r>
              <w:rPr>
                <w:spacing w:val="-2"/>
              </w:rPr>
              <w:t>zmiany.</w:t>
            </w:r>
          </w:p>
        </w:tc>
      </w:tr>
      <w:tr w:rsidR="00747BBF" w14:paraId="5D8236D1" w14:textId="77777777">
        <w:trPr>
          <w:gridBefore w:val="1"/>
          <w:wBefore w:w="7" w:type="dxa"/>
          <w:trHeight w:val="318"/>
        </w:trPr>
        <w:tc>
          <w:tcPr>
            <w:tcW w:w="638" w:type="dxa"/>
            <w:gridSpan w:val="2"/>
          </w:tcPr>
          <w:p w14:paraId="4AC650E8" w14:textId="77777777" w:rsidR="00747BBF" w:rsidRDefault="00927A6E">
            <w:pPr>
              <w:pStyle w:val="TableParagraph"/>
              <w:spacing w:before="18" w:line="240" w:lineRule="auto"/>
              <w:ind w:left="34" w:right="178"/>
              <w:jc w:val="center"/>
              <w:rPr>
                <w:sz w:val="20"/>
              </w:rPr>
            </w:pPr>
            <w:r>
              <w:rPr>
                <w:spacing w:val="-5"/>
                <w:sz w:val="20"/>
              </w:rPr>
              <w:t>6.</w:t>
            </w:r>
          </w:p>
        </w:tc>
        <w:tc>
          <w:tcPr>
            <w:tcW w:w="8430" w:type="dxa"/>
            <w:gridSpan w:val="2"/>
          </w:tcPr>
          <w:p w14:paraId="351ABAEF" w14:textId="77777777" w:rsidR="00747BBF" w:rsidRDefault="00927A6E">
            <w:pPr>
              <w:pStyle w:val="TableParagraph"/>
              <w:ind w:left="108"/>
            </w:pPr>
            <w:r>
              <w:t>System</w:t>
            </w:r>
            <w:r>
              <w:rPr>
                <w:spacing w:val="-4"/>
              </w:rPr>
              <w:t xml:space="preserve"> </w:t>
            </w:r>
            <w:r>
              <w:t>powinien</w:t>
            </w:r>
            <w:r>
              <w:rPr>
                <w:spacing w:val="-8"/>
              </w:rPr>
              <w:t xml:space="preserve"> </w:t>
            </w:r>
            <w:r>
              <w:t>wymagać</w:t>
            </w:r>
            <w:r>
              <w:rPr>
                <w:spacing w:val="-7"/>
              </w:rPr>
              <w:t xml:space="preserve"> </w:t>
            </w:r>
            <w:r>
              <w:t>autoryzacji</w:t>
            </w:r>
            <w:r>
              <w:rPr>
                <w:spacing w:val="-5"/>
              </w:rPr>
              <w:t xml:space="preserve"> </w:t>
            </w:r>
            <w:r>
              <w:t>zmiany</w:t>
            </w:r>
            <w:r>
              <w:rPr>
                <w:spacing w:val="-1"/>
              </w:rPr>
              <w:t xml:space="preserve"> </w:t>
            </w:r>
            <w:r>
              <w:t>statusu</w:t>
            </w:r>
            <w:r>
              <w:rPr>
                <w:spacing w:val="-9"/>
              </w:rPr>
              <w:t xml:space="preserve"> </w:t>
            </w:r>
            <w:r>
              <w:t>pilności</w:t>
            </w:r>
            <w:r>
              <w:rPr>
                <w:spacing w:val="-4"/>
              </w:rPr>
              <w:t xml:space="preserve"> </w:t>
            </w:r>
            <w:r>
              <w:t>(re-</w:t>
            </w:r>
            <w:proofErr w:type="spellStart"/>
            <w:r>
              <w:rPr>
                <w:spacing w:val="-2"/>
              </w:rPr>
              <w:t>triage</w:t>
            </w:r>
            <w:proofErr w:type="spellEnd"/>
            <w:r>
              <w:rPr>
                <w:spacing w:val="-2"/>
              </w:rPr>
              <w:t>).</w:t>
            </w:r>
          </w:p>
        </w:tc>
      </w:tr>
      <w:tr w:rsidR="00747BBF" w14:paraId="5FFACB1A" w14:textId="77777777">
        <w:trPr>
          <w:gridBefore w:val="1"/>
          <w:wBefore w:w="7" w:type="dxa"/>
          <w:trHeight w:val="321"/>
        </w:trPr>
        <w:tc>
          <w:tcPr>
            <w:tcW w:w="638" w:type="dxa"/>
            <w:gridSpan w:val="2"/>
            <w:shd w:val="clear" w:color="auto" w:fill="D9E1F3"/>
          </w:tcPr>
          <w:p w14:paraId="677DE184" w14:textId="77777777" w:rsidR="00747BBF" w:rsidRDefault="00927A6E">
            <w:pPr>
              <w:pStyle w:val="TableParagraph"/>
              <w:spacing w:before="18" w:line="240" w:lineRule="auto"/>
              <w:ind w:left="34" w:right="178"/>
              <w:jc w:val="center"/>
              <w:rPr>
                <w:sz w:val="20"/>
              </w:rPr>
            </w:pPr>
            <w:r>
              <w:rPr>
                <w:spacing w:val="-5"/>
                <w:sz w:val="20"/>
              </w:rPr>
              <w:t>7.</w:t>
            </w:r>
          </w:p>
        </w:tc>
        <w:tc>
          <w:tcPr>
            <w:tcW w:w="8430" w:type="dxa"/>
            <w:gridSpan w:val="2"/>
            <w:shd w:val="clear" w:color="auto" w:fill="D9E1F3"/>
          </w:tcPr>
          <w:p w14:paraId="63416CE0" w14:textId="77777777" w:rsidR="00747BBF" w:rsidRDefault="00927A6E">
            <w:pPr>
              <w:pStyle w:val="TableParagraph"/>
              <w:ind w:left="108"/>
            </w:pPr>
            <w:r>
              <w:t>System</w:t>
            </w:r>
            <w:r>
              <w:rPr>
                <w:spacing w:val="-8"/>
              </w:rPr>
              <w:t xml:space="preserve"> </w:t>
            </w:r>
            <w:r>
              <w:t>powinien</w:t>
            </w:r>
            <w:r>
              <w:rPr>
                <w:spacing w:val="-7"/>
              </w:rPr>
              <w:t xml:space="preserve"> </w:t>
            </w:r>
            <w:r>
              <w:t>umożliwiać</w:t>
            </w:r>
            <w:r>
              <w:rPr>
                <w:spacing w:val="-7"/>
              </w:rPr>
              <w:t xml:space="preserve"> </w:t>
            </w:r>
            <w:r>
              <w:t>klasyfikację</w:t>
            </w:r>
            <w:r>
              <w:rPr>
                <w:spacing w:val="-6"/>
              </w:rPr>
              <w:t xml:space="preserve"> </w:t>
            </w:r>
            <w:r>
              <w:t>pacjentów</w:t>
            </w:r>
            <w:r>
              <w:rPr>
                <w:spacing w:val="-6"/>
              </w:rPr>
              <w:t xml:space="preserve"> </w:t>
            </w:r>
            <w:r>
              <w:t>z</w:t>
            </w:r>
            <w:r>
              <w:rPr>
                <w:spacing w:val="-10"/>
              </w:rPr>
              <w:t xml:space="preserve"> </w:t>
            </w:r>
            <w:r>
              <w:t>wykorzystaniem</w:t>
            </w:r>
            <w:r>
              <w:rPr>
                <w:spacing w:val="-5"/>
              </w:rPr>
              <w:t xml:space="preserve"> </w:t>
            </w:r>
            <w:r>
              <w:rPr>
                <w:spacing w:val="-2"/>
              </w:rPr>
              <w:t>kolorów.</w:t>
            </w:r>
          </w:p>
        </w:tc>
      </w:tr>
      <w:tr w:rsidR="00747BBF" w14:paraId="6690ED59" w14:textId="77777777">
        <w:trPr>
          <w:gridBefore w:val="1"/>
          <w:wBefore w:w="7" w:type="dxa"/>
          <w:trHeight w:val="628"/>
        </w:trPr>
        <w:tc>
          <w:tcPr>
            <w:tcW w:w="638" w:type="dxa"/>
            <w:gridSpan w:val="2"/>
          </w:tcPr>
          <w:p w14:paraId="334E9CB5" w14:textId="77777777" w:rsidR="00747BBF" w:rsidRDefault="00927A6E">
            <w:pPr>
              <w:pStyle w:val="TableParagraph"/>
              <w:spacing w:before="18" w:line="240" w:lineRule="auto"/>
              <w:ind w:left="34" w:right="178"/>
              <w:jc w:val="center"/>
              <w:rPr>
                <w:sz w:val="20"/>
              </w:rPr>
            </w:pPr>
            <w:r>
              <w:rPr>
                <w:spacing w:val="-5"/>
                <w:sz w:val="20"/>
              </w:rPr>
              <w:t>8.</w:t>
            </w:r>
          </w:p>
        </w:tc>
        <w:tc>
          <w:tcPr>
            <w:tcW w:w="8430" w:type="dxa"/>
            <w:gridSpan w:val="2"/>
          </w:tcPr>
          <w:p w14:paraId="69DE93AF" w14:textId="77777777" w:rsidR="00747BBF" w:rsidRDefault="00927A6E">
            <w:pPr>
              <w:pStyle w:val="TableParagraph"/>
              <w:ind w:left="108"/>
            </w:pPr>
            <w:r>
              <w:t>Dla</w:t>
            </w:r>
            <w:r>
              <w:rPr>
                <w:spacing w:val="20"/>
              </w:rPr>
              <w:t xml:space="preserve"> </w:t>
            </w:r>
            <w:r>
              <w:t>jednostki</w:t>
            </w:r>
            <w:r>
              <w:rPr>
                <w:spacing w:val="23"/>
              </w:rPr>
              <w:t xml:space="preserve"> </w:t>
            </w:r>
            <w:r>
              <w:t>organizacyjnej</w:t>
            </w:r>
            <w:r>
              <w:rPr>
                <w:spacing w:val="23"/>
              </w:rPr>
              <w:t xml:space="preserve"> </w:t>
            </w:r>
            <w:r>
              <w:t>typu</w:t>
            </w:r>
            <w:r>
              <w:rPr>
                <w:spacing w:val="22"/>
              </w:rPr>
              <w:t xml:space="preserve"> </w:t>
            </w:r>
            <w:r>
              <w:t>SOR</w:t>
            </w:r>
            <w:r>
              <w:rPr>
                <w:spacing w:val="23"/>
              </w:rPr>
              <w:t xml:space="preserve"> </w:t>
            </w:r>
            <w:r>
              <w:t>powinna</w:t>
            </w:r>
            <w:r>
              <w:rPr>
                <w:spacing w:val="23"/>
              </w:rPr>
              <w:t xml:space="preserve"> </w:t>
            </w:r>
            <w:r>
              <w:t>być</w:t>
            </w:r>
            <w:r>
              <w:rPr>
                <w:spacing w:val="23"/>
              </w:rPr>
              <w:t xml:space="preserve"> </w:t>
            </w:r>
            <w:r>
              <w:t>możliwość</w:t>
            </w:r>
            <w:r>
              <w:rPr>
                <w:spacing w:val="23"/>
              </w:rPr>
              <w:t xml:space="preserve"> </w:t>
            </w:r>
            <w:r>
              <w:t>zdefiniowania</w:t>
            </w:r>
            <w:r>
              <w:rPr>
                <w:spacing w:val="24"/>
              </w:rPr>
              <w:t xml:space="preserve"> </w:t>
            </w:r>
            <w:r>
              <w:rPr>
                <w:spacing w:val="-2"/>
              </w:rPr>
              <w:t>standardów</w:t>
            </w:r>
          </w:p>
          <w:p w14:paraId="1AD488CD" w14:textId="77777777" w:rsidR="00747BBF" w:rsidRDefault="00927A6E">
            <w:pPr>
              <w:pStyle w:val="TableParagraph"/>
              <w:spacing w:before="38" w:line="240" w:lineRule="auto"/>
              <w:ind w:left="117"/>
            </w:pPr>
            <w:r>
              <w:t>czasowych</w:t>
            </w:r>
            <w:r>
              <w:rPr>
                <w:spacing w:val="-8"/>
              </w:rPr>
              <w:t xml:space="preserve"> </w:t>
            </w:r>
            <w:r>
              <w:t>obsługi</w:t>
            </w:r>
            <w:r>
              <w:rPr>
                <w:spacing w:val="-5"/>
              </w:rPr>
              <w:t xml:space="preserve"> </w:t>
            </w:r>
            <w:r>
              <w:t>pacjenta</w:t>
            </w:r>
            <w:r>
              <w:rPr>
                <w:spacing w:val="-4"/>
              </w:rPr>
              <w:t xml:space="preserve"> </w:t>
            </w:r>
            <w:r>
              <w:t>dla</w:t>
            </w:r>
            <w:r>
              <w:rPr>
                <w:spacing w:val="-5"/>
              </w:rPr>
              <w:t xml:space="preserve"> </w:t>
            </w:r>
            <w:r>
              <w:t>poszczególnych</w:t>
            </w:r>
            <w:r>
              <w:rPr>
                <w:spacing w:val="-7"/>
              </w:rPr>
              <w:t xml:space="preserve"> </w:t>
            </w:r>
            <w:r>
              <w:t>kolorów</w:t>
            </w:r>
            <w:r>
              <w:rPr>
                <w:spacing w:val="-7"/>
              </w:rPr>
              <w:t xml:space="preserve"> </w:t>
            </w:r>
            <w:r>
              <w:t>(kolory</w:t>
            </w:r>
            <w:r>
              <w:rPr>
                <w:spacing w:val="-4"/>
              </w:rPr>
              <w:t xml:space="preserve"> </w:t>
            </w:r>
            <w:r>
              <w:rPr>
                <w:spacing w:val="-2"/>
              </w:rPr>
              <w:t>TRIAGE).</w:t>
            </w:r>
          </w:p>
        </w:tc>
      </w:tr>
      <w:tr w:rsidR="00747BBF" w14:paraId="28B54F2D" w14:textId="77777777">
        <w:trPr>
          <w:gridBefore w:val="1"/>
          <w:wBefore w:w="7" w:type="dxa"/>
          <w:trHeight w:val="938"/>
        </w:trPr>
        <w:tc>
          <w:tcPr>
            <w:tcW w:w="638" w:type="dxa"/>
            <w:gridSpan w:val="2"/>
            <w:shd w:val="clear" w:color="auto" w:fill="D9E1F3"/>
          </w:tcPr>
          <w:p w14:paraId="60EE571B" w14:textId="77777777" w:rsidR="00747BBF" w:rsidRDefault="00927A6E">
            <w:pPr>
              <w:pStyle w:val="TableParagraph"/>
              <w:spacing w:before="18" w:line="240" w:lineRule="auto"/>
              <w:ind w:left="34" w:right="178"/>
              <w:jc w:val="center"/>
              <w:rPr>
                <w:sz w:val="20"/>
              </w:rPr>
            </w:pPr>
            <w:r>
              <w:rPr>
                <w:spacing w:val="-5"/>
                <w:sz w:val="20"/>
              </w:rPr>
              <w:lastRenderedPageBreak/>
              <w:t>9.</w:t>
            </w:r>
          </w:p>
        </w:tc>
        <w:tc>
          <w:tcPr>
            <w:tcW w:w="8430" w:type="dxa"/>
            <w:gridSpan w:val="2"/>
            <w:shd w:val="clear" w:color="auto" w:fill="D9E1F3"/>
          </w:tcPr>
          <w:p w14:paraId="3290969A" w14:textId="77777777" w:rsidR="00747BBF" w:rsidRDefault="00927A6E">
            <w:pPr>
              <w:pStyle w:val="TableParagraph"/>
              <w:ind w:left="117" w:hanging="10"/>
            </w:pPr>
            <w:r>
              <w:t>Na</w:t>
            </w:r>
            <w:r>
              <w:rPr>
                <w:spacing w:val="-15"/>
              </w:rPr>
              <w:t xml:space="preserve"> </w:t>
            </w:r>
            <w:r>
              <w:t>panelu</w:t>
            </w:r>
            <w:r>
              <w:rPr>
                <w:spacing w:val="-12"/>
              </w:rPr>
              <w:t xml:space="preserve"> </w:t>
            </w:r>
            <w:r>
              <w:t>głównym</w:t>
            </w:r>
            <w:r>
              <w:rPr>
                <w:spacing w:val="-12"/>
              </w:rPr>
              <w:t xml:space="preserve"> </w:t>
            </w:r>
            <w:r>
              <w:t>pulpitu</w:t>
            </w:r>
            <w:r>
              <w:rPr>
                <w:spacing w:val="-12"/>
              </w:rPr>
              <w:t xml:space="preserve"> </w:t>
            </w:r>
            <w:r>
              <w:t>SOR,</w:t>
            </w:r>
            <w:r>
              <w:rPr>
                <w:spacing w:val="-12"/>
              </w:rPr>
              <w:t xml:space="preserve"> </w:t>
            </w:r>
            <w:r>
              <w:t>oraz</w:t>
            </w:r>
            <w:r>
              <w:rPr>
                <w:spacing w:val="-12"/>
              </w:rPr>
              <w:t xml:space="preserve"> </w:t>
            </w:r>
            <w:r>
              <w:t>na</w:t>
            </w:r>
            <w:r>
              <w:rPr>
                <w:spacing w:val="-12"/>
              </w:rPr>
              <w:t xml:space="preserve"> </w:t>
            </w:r>
            <w:r>
              <w:t>liście</w:t>
            </w:r>
            <w:r>
              <w:rPr>
                <w:spacing w:val="-13"/>
              </w:rPr>
              <w:t xml:space="preserve"> </w:t>
            </w:r>
            <w:r>
              <w:t>pacjentów</w:t>
            </w:r>
            <w:r>
              <w:rPr>
                <w:spacing w:val="-12"/>
              </w:rPr>
              <w:t xml:space="preserve"> </w:t>
            </w:r>
            <w:r>
              <w:t>SOR</w:t>
            </w:r>
            <w:r>
              <w:rPr>
                <w:spacing w:val="-12"/>
              </w:rPr>
              <w:t xml:space="preserve"> </w:t>
            </w:r>
            <w:r>
              <w:t>system</w:t>
            </w:r>
            <w:r>
              <w:rPr>
                <w:spacing w:val="-12"/>
              </w:rPr>
              <w:t xml:space="preserve"> </w:t>
            </w:r>
            <w:r>
              <w:t>powinien</w:t>
            </w:r>
            <w:r>
              <w:rPr>
                <w:spacing w:val="-10"/>
              </w:rPr>
              <w:t xml:space="preserve"> </w:t>
            </w:r>
            <w:r>
              <w:rPr>
                <w:spacing w:val="-2"/>
              </w:rPr>
              <w:t>prezentować</w:t>
            </w:r>
          </w:p>
          <w:p w14:paraId="6FEE6C15" w14:textId="77777777" w:rsidR="00747BBF" w:rsidRDefault="00927A6E">
            <w:pPr>
              <w:pStyle w:val="TableParagraph"/>
              <w:spacing w:before="9" w:line="300" w:lineRule="atLeast"/>
              <w:ind w:left="117"/>
            </w:pPr>
            <w:r>
              <w:t>czas</w:t>
            </w:r>
            <w:r>
              <w:rPr>
                <w:spacing w:val="40"/>
              </w:rPr>
              <w:t xml:space="preserve"> </w:t>
            </w:r>
            <w:r>
              <w:t>oczekiwania</w:t>
            </w:r>
            <w:r>
              <w:rPr>
                <w:spacing w:val="40"/>
              </w:rPr>
              <w:t xml:space="preserve"> </w:t>
            </w:r>
            <w:r>
              <w:t>liczony</w:t>
            </w:r>
            <w:r>
              <w:rPr>
                <w:spacing w:val="40"/>
              </w:rPr>
              <w:t xml:space="preserve"> </w:t>
            </w:r>
            <w:r>
              <w:t>na</w:t>
            </w:r>
            <w:r>
              <w:rPr>
                <w:spacing w:val="40"/>
              </w:rPr>
              <w:t xml:space="preserve"> </w:t>
            </w:r>
            <w:r>
              <w:t>podstawie</w:t>
            </w:r>
            <w:r>
              <w:rPr>
                <w:spacing w:val="40"/>
              </w:rPr>
              <w:t xml:space="preserve"> </w:t>
            </w:r>
            <w:r>
              <w:t>czasów</w:t>
            </w:r>
            <w:r>
              <w:rPr>
                <w:spacing w:val="40"/>
              </w:rPr>
              <w:t xml:space="preserve"> </w:t>
            </w:r>
            <w:r>
              <w:t>obsługi</w:t>
            </w:r>
            <w:r>
              <w:rPr>
                <w:spacing w:val="40"/>
              </w:rPr>
              <w:t xml:space="preserve"> </w:t>
            </w:r>
            <w:r>
              <w:t>przypisanych</w:t>
            </w:r>
            <w:r>
              <w:rPr>
                <w:spacing w:val="40"/>
              </w:rPr>
              <w:t xml:space="preserve"> </w:t>
            </w:r>
            <w:r>
              <w:t>do</w:t>
            </w:r>
            <w:r>
              <w:rPr>
                <w:spacing w:val="40"/>
              </w:rPr>
              <w:t xml:space="preserve"> </w:t>
            </w:r>
            <w:r>
              <w:t xml:space="preserve">poszczególnych </w:t>
            </w:r>
            <w:r>
              <w:rPr>
                <w:spacing w:val="-2"/>
              </w:rPr>
              <w:t>kolorów.</w:t>
            </w:r>
          </w:p>
        </w:tc>
      </w:tr>
      <w:tr w:rsidR="00747BBF" w14:paraId="080D061F" w14:textId="77777777">
        <w:trPr>
          <w:gridBefore w:val="1"/>
          <w:wBefore w:w="7" w:type="dxa"/>
          <w:trHeight w:val="1245"/>
        </w:trPr>
        <w:tc>
          <w:tcPr>
            <w:tcW w:w="638" w:type="dxa"/>
            <w:gridSpan w:val="2"/>
          </w:tcPr>
          <w:p w14:paraId="4EAB3A67" w14:textId="77777777" w:rsidR="00747BBF" w:rsidRDefault="00927A6E">
            <w:pPr>
              <w:pStyle w:val="TableParagraph"/>
              <w:spacing w:before="18" w:line="240" w:lineRule="auto"/>
              <w:ind w:left="23" w:right="66"/>
              <w:jc w:val="center"/>
              <w:rPr>
                <w:sz w:val="20"/>
              </w:rPr>
            </w:pPr>
            <w:r>
              <w:rPr>
                <w:spacing w:val="-5"/>
                <w:sz w:val="20"/>
              </w:rPr>
              <w:t>10.</w:t>
            </w:r>
          </w:p>
        </w:tc>
        <w:tc>
          <w:tcPr>
            <w:tcW w:w="8430" w:type="dxa"/>
            <w:gridSpan w:val="2"/>
          </w:tcPr>
          <w:p w14:paraId="19EC5F15" w14:textId="77777777" w:rsidR="00747BBF" w:rsidRDefault="00927A6E">
            <w:pPr>
              <w:pStyle w:val="TableParagraph"/>
              <w:spacing w:line="276" w:lineRule="auto"/>
              <w:ind w:left="117" w:right="99" w:firstLine="40"/>
              <w:jc w:val="both"/>
            </w:pPr>
            <w:r>
              <w:t>System</w:t>
            </w:r>
            <w:r>
              <w:rPr>
                <w:spacing w:val="-9"/>
              </w:rPr>
              <w:t xml:space="preserve"> </w:t>
            </w:r>
            <w:r>
              <w:t>musi</w:t>
            </w:r>
            <w:r>
              <w:rPr>
                <w:spacing w:val="-8"/>
              </w:rPr>
              <w:t xml:space="preserve"> </w:t>
            </w:r>
            <w:r>
              <w:t>udostępnić</w:t>
            </w:r>
            <w:r>
              <w:rPr>
                <w:spacing w:val="-8"/>
              </w:rPr>
              <w:t xml:space="preserve"> </w:t>
            </w:r>
            <w:r>
              <w:t>funkcjonalność</w:t>
            </w:r>
            <w:r>
              <w:rPr>
                <w:spacing w:val="-7"/>
              </w:rPr>
              <w:t xml:space="preserve"> </w:t>
            </w:r>
            <w:r>
              <w:t>szybkiego</w:t>
            </w:r>
            <w:r>
              <w:rPr>
                <w:spacing w:val="-7"/>
              </w:rPr>
              <w:t xml:space="preserve"> </w:t>
            </w:r>
            <w:r>
              <w:t>skierowania</w:t>
            </w:r>
            <w:r>
              <w:rPr>
                <w:spacing w:val="-8"/>
              </w:rPr>
              <w:t xml:space="preserve"> </w:t>
            </w:r>
            <w:r>
              <w:t>pacjenta</w:t>
            </w:r>
            <w:r>
              <w:rPr>
                <w:spacing w:val="-8"/>
              </w:rPr>
              <w:t xml:space="preserve"> </w:t>
            </w:r>
            <w:r>
              <w:t>na</w:t>
            </w:r>
            <w:r>
              <w:rPr>
                <w:spacing w:val="-9"/>
              </w:rPr>
              <w:t xml:space="preserve"> </w:t>
            </w:r>
            <w:r>
              <w:t>oddział</w:t>
            </w:r>
            <w:r>
              <w:rPr>
                <w:spacing w:val="-8"/>
              </w:rPr>
              <w:t xml:space="preserve"> </w:t>
            </w:r>
            <w:r>
              <w:t>nawet</w:t>
            </w:r>
            <w:r>
              <w:rPr>
                <w:spacing w:val="-11"/>
              </w:rPr>
              <w:t xml:space="preserve"> </w:t>
            </w:r>
            <w:r>
              <w:t>w sytuacji, gdy nie wypełniono w systemie wszystkich danych (w tym wymaganych do zakończenia</w:t>
            </w:r>
            <w:r>
              <w:rPr>
                <w:spacing w:val="12"/>
              </w:rPr>
              <w:t xml:space="preserve"> </w:t>
            </w:r>
            <w:r>
              <w:t>pobytu</w:t>
            </w:r>
            <w:r>
              <w:rPr>
                <w:spacing w:val="15"/>
              </w:rPr>
              <w:t xml:space="preserve"> </w:t>
            </w:r>
            <w:r>
              <w:t>na</w:t>
            </w:r>
            <w:r>
              <w:rPr>
                <w:spacing w:val="12"/>
              </w:rPr>
              <w:t xml:space="preserve"> </w:t>
            </w:r>
            <w:r>
              <w:t>SOR),</w:t>
            </w:r>
            <w:r>
              <w:rPr>
                <w:spacing w:val="16"/>
              </w:rPr>
              <w:t xml:space="preserve"> </w:t>
            </w:r>
            <w:r>
              <w:t>danych</w:t>
            </w:r>
            <w:r>
              <w:rPr>
                <w:spacing w:val="15"/>
              </w:rPr>
              <w:t xml:space="preserve"> </w:t>
            </w:r>
            <w:r>
              <w:t>i</w:t>
            </w:r>
            <w:r>
              <w:rPr>
                <w:spacing w:val="12"/>
              </w:rPr>
              <w:t xml:space="preserve"> </w:t>
            </w:r>
            <w:r>
              <w:t>dokumentów</w:t>
            </w:r>
            <w:r>
              <w:rPr>
                <w:spacing w:val="13"/>
              </w:rPr>
              <w:t xml:space="preserve"> </w:t>
            </w:r>
            <w:r>
              <w:t>dokumentacji</w:t>
            </w:r>
            <w:r>
              <w:rPr>
                <w:spacing w:val="12"/>
              </w:rPr>
              <w:t xml:space="preserve"> </w:t>
            </w:r>
            <w:r>
              <w:t>medycznej,</w:t>
            </w:r>
            <w:r>
              <w:rPr>
                <w:spacing w:val="12"/>
              </w:rPr>
              <w:t xml:space="preserve"> </w:t>
            </w:r>
            <w:r>
              <w:rPr>
                <w:spacing w:val="-2"/>
              </w:rPr>
              <w:t>wymaganej</w:t>
            </w:r>
          </w:p>
          <w:p w14:paraId="1C085E0E" w14:textId="77777777" w:rsidR="00747BBF" w:rsidRDefault="00927A6E">
            <w:pPr>
              <w:pStyle w:val="TableParagraph"/>
              <w:spacing w:line="240" w:lineRule="auto"/>
              <w:ind w:left="117"/>
              <w:jc w:val="both"/>
            </w:pPr>
            <w:r>
              <w:t>autoryzacji</w:t>
            </w:r>
            <w:r>
              <w:rPr>
                <w:spacing w:val="-6"/>
              </w:rPr>
              <w:t xml:space="preserve"> </w:t>
            </w:r>
            <w:r>
              <w:rPr>
                <w:spacing w:val="-2"/>
              </w:rPr>
              <w:t>danych.</w:t>
            </w:r>
          </w:p>
        </w:tc>
      </w:tr>
      <w:tr w:rsidR="00747BBF" w14:paraId="256C3D7D" w14:textId="77777777">
        <w:trPr>
          <w:gridBefore w:val="1"/>
          <w:wBefore w:w="7" w:type="dxa"/>
          <w:trHeight w:val="321"/>
        </w:trPr>
        <w:tc>
          <w:tcPr>
            <w:tcW w:w="638" w:type="dxa"/>
            <w:gridSpan w:val="2"/>
          </w:tcPr>
          <w:p w14:paraId="76B08E3A" w14:textId="77777777" w:rsidR="00747BBF" w:rsidRDefault="00927A6E">
            <w:pPr>
              <w:pStyle w:val="TableParagraph"/>
              <w:spacing w:before="18" w:line="240" w:lineRule="auto"/>
              <w:ind w:left="23" w:right="66"/>
              <w:jc w:val="center"/>
              <w:rPr>
                <w:sz w:val="20"/>
              </w:rPr>
            </w:pPr>
            <w:r>
              <w:rPr>
                <w:spacing w:val="-5"/>
                <w:sz w:val="20"/>
              </w:rPr>
              <w:t>12.</w:t>
            </w:r>
          </w:p>
        </w:tc>
        <w:tc>
          <w:tcPr>
            <w:tcW w:w="8430" w:type="dxa"/>
            <w:gridSpan w:val="2"/>
          </w:tcPr>
          <w:p w14:paraId="6E4D4566" w14:textId="77777777" w:rsidR="00747BBF" w:rsidRDefault="00927A6E">
            <w:pPr>
              <w:pStyle w:val="TableParagraph"/>
              <w:ind w:left="108"/>
            </w:pPr>
            <w:r>
              <w:t>Musi</w:t>
            </w:r>
            <w:r>
              <w:rPr>
                <w:spacing w:val="-4"/>
              </w:rPr>
              <w:t xml:space="preserve"> </w:t>
            </w:r>
            <w:r>
              <w:t>istnieć</w:t>
            </w:r>
            <w:r>
              <w:rPr>
                <w:spacing w:val="-6"/>
              </w:rPr>
              <w:t xml:space="preserve"> </w:t>
            </w:r>
            <w:r>
              <w:t>możliwość</w:t>
            </w:r>
            <w:r>
              <w:rPr>
                <w:spacing w:val="-4"/>
              </w:rPr>
              <w:t xml:space="preserve"> </w:t>
            </w:r>
            <w:r>
              <w:t>wskazania</w:t>
            </w:r>
            <w:r>
              <w:rPr>
                <w:spacing w:val="-4"/>
              </w:rPr>
              <w:t xml:space="preserve"> </w:t>
            </w:r>
            <w:r>
              <w:t>lekarza</w:t>
            </w:r>
            <w:r>
              <w:rPr>
                <w:spacing w:val="-3"/>
              </w:rPr>
              <w:t xml:space="preserve"> </w:t>
            </w:r>
            <w:r>
              <w:rPr>
                <w:spacing w:val="-2"/>
              </w:rPr>
              <w:t>prowadzącego.</w:t>
            </w:r>
          </w:p>
        </w:tc>
      </w:tr>
      <w:tr w:rsidR="00747BBF" w14:paraId="7163CF29" w14:textId="77777777">
        <w:trPr>
          <w:gridAfter w:val="1"/>
          <w:wAfter w:w="7" w:type="dxa"/>
          <w:trHeight w:val="938"/>
        </w:trPr>
        <w:tc>
          <w:tcPr>
            <w:tcW w:w="638" w:type="dxa"/>
            <w:gridSpan w:val="2"/>
          </w:tcPr>
          <w:p w14:paraId="447F9962" w14:textId="77777777" w:rsidR="00747BBF" w:rsidRDefault="00927A6E">
            <w:pPr>
              <w:pStyle w:val="TableParagraph"/>
              <w:spacing w:before="18" w:line="240" w:lineRule="auto"/>
              <w:ind w:left="23" w:right="66"/>
              <w:jc w:val="center"/>
              <w:rPr>
                <w:sz w:val="20"/>
              </w:rPr>
            </w:pPr>
            <w:r>
              <w:rPr>
                <w:spacing w:val="-5"/>
                <w:sz w:val="20"/>
              </w:rPr>
              <w:t>14.</w:t>
            </w:r>
          </w:p>
        </w:tc>
        <w:tc>
          <w:tcPr>
            <w:tcW w:w="8430" w:type="dxa"/>
            <w:gridSpan w:val="2"/>
          </w:tcPr>
          <w:p w14:paraId="6E2C2E8C" w14:textId="77777777" w:rsidR="00747BBF" w:rsidRDefault="00927A6E">
            <w:pPr>
              <w:pStyle w:val="TableParagraph"/>
              <w:ind w:left="117" w:hanging="10"/>
            </w:pPr>
            <w:r>
              <w:t>System</w:t>
            </w:r>
            <w:r>
              <w:rPr>
                <w:spacing w:val="63"/>
                <w:w w:val="150"/>
              </w:rPr>
              <w:t xml:space="preserve"> </w:t>
            </w:r>
            <w:r>
              <w:t>powinien</w:t>
            </w:r>
            <w:r>
              <w:rPr>
                <w:spacing w:val="63"/>
                <w:w w:val="150"/>
              </w:rPr>
              <w:t xml:space="preserve"> </w:t>
            </w:r>
            <w:r>
              <w:t>umożliwiać</w:t>
            </w:r>
            <w:r>
              <w:rPr>
                <w:spacing w:val="64"/>
                <w:w w:val="150"/>
              </w:rPr>
              <w:t xml:space="preserve"> </w:t>
            </w:r>
            <w:r>
              <w:t>rozliczenie</w:t>
            </w:r>
            <w:r>
              <w:rPr>
                <w:spacing w:val="61"/>
                <w:w w:val="150"/>
              </w:rPr>
              <w:t xml:space="preserve"> </w:t>
            </w:r>
            <w:r>
              <w:t>komercyjne</w:t>
            </w:r>
            <w:r>
              <w:rPr>
                <w:spacing w:val="64"/>
                <w:w w:val="150"/>
              </w:rPr>
              <w:t xml:space="preserve"> </w:t>
            </w:r>
            <w:r>
              <w:t>pacjentów</w:t>
            </w:r>
            <w:r>
              <w:rPr>
                <w:spacing w:val="64"/>
                <w:w w:val="150"/>
              </w:rPr>
              <w:t xml:space="preserve"> </w:t>
            </w:r>
            <w:r>
              <w:t>nieuprawnionych</w:t>
            </w:r>
            <w:r>
              <w:rPr>
                <w:spacing w:val="62"/>
                <w:w w:val="150"/>
              </w:rPr>
              <w:t xml:space="preserve"> </w:t>
            </w:r>
            <w:r>
              <w:rPr>
                <w:spacing w:val="-5"/>
              </w:rPr>
              <w:t>do</w:t>
            </w:r>
          </w:p>
          <w:p w14:paraId="3002AAEB" w14:textId="77777777" w:rsidR="00747BBF" w:rsidRDefault="00927A6E">
            <w:pPr>
              <w:pStyle w:val="TableParagraph"/>
              <w:spacing w:before="9" w:line="300" w:lineRule="atLeast"/>
              <w:ind w:left="117"/>
            </w:pPr>
            <w:r>
              <w:t>świadczeń.</w:t>
            </w:r>
            <w:r>
              <w:rPr>
                <w:spacing w:val="32"/>
              </w:rPr>
              <w:t xml:space="preserve"> </w:t>
            </w:r>
            <w:r>
              <w:t>Wymaganie</w:t>
            </w:r>
            <w:r>
              <w:rPr>
                <w:spacing w:val="32"/>
              </w:rPr>
              <w:t xml:space="preserve"> </w:t>
            </w:r>
            <w:r>
              <w:t>będzie</w:t>
            </w:r>
            <w:r>
              <w:rPr>
                <w:spacing w:val="35"/>
              </w:rPr>
              <w:t xml:space="preserve"> </w:t>
            </w:r>
            <w:r>
              <w:t>realizowane</w:t>
            </w:r>
            <w:r>
              <w:rPr>
                <w:spacing w:val="32"/>
              </w:rPr>
              <w:t xml:space="preserve"> </w:t>
            </w:r>
            <w:r>
              <w:t>w</w:t>
            </w:r>
            <w:r>
              <w:rPr>
                <w:spacing w:val="33"/>
              </w:rPr>
              <w:t xml:space="preserve"> </w:t>
            </w:r>
            <w:r>
              <w:t>ramach</w:t>
            </w:r>
            <w:r>
              <w:rPr>
                <w:spacing w:val="34"/>
              </w:rPr>
              <w:t xml:space="preserve"> </w:t>
            </w:r>
            <w:r>
              <w:t>rozliczeń</w:t>
            </w:r>
            <w:r>
              <w:rPr>
                <w:spacing w:val="31"/>
              </w:rPr>
              <w:t xml:space="preserve"> </w:t>
            </w:r>
            <w:r>
              <w:t>komercyjnych</w:t>
            </w:r>
            <w:r>
              <w:rPr>
                <w:spacing w:val="29"/>
              </w:rPr>
              <w:t xml:space="preserve"> </w:t>
            </w:r>
            <w:r>
              <w:t xml:space="preserve">lecznictwa </w:t>
            </w:r>
            <w:r>
              <w:rPr>
                <w:spacing w:val="-2"/>
              </w:rPr>
              <w:t>zamkniętego.</w:t>
            </w:r>
          </w:p>
        </w:tc>
      </w:tr>
      <w:tr w:rsidR="00747BBF" w14:paraId="08A10A03" w14:textId="77777777">
        <w:trPr>
          <w:gridAfter w:val="1"/>
          <w:wAfter w:w="7" w:type="dxa"/>
          <w:trHeight w:val="935"/>
        </w:trPr>
        <w:tc>
          <w:tcPr>
            <w:tcW w:w="638" w:type="dxa"/>
            <w:gridSpan w:val="2"/>
            <w:shd w:val="clear" w:color="auto" w:fill="D9E1F3"/>
          </w:tcPr>
          <w:p w14:paraId="1D0F5746" w14:textId="77777777" w:rsidR="00747BBF" w:rsidRDefault="00927A6E">
            <w:pPr>
              <w:pStyle w:val="TableParagraph"/>
              <w:spacing w:before="18" w:line="240" w:lineRule="auto"/>
              <w:ind w:left="23" w:right="66"/>
              <w:jc w:val="center"/>
              <w:rPr>
                <w:sz w:val="20"/>
              </w:rPr>
            </w:pPr>
            <w:r>
              <w:rPr>
                <w:spacing w:val="-5"/>
                <w:sz w:val="20"/>
              </w:rPr>
              <w:t>15.</w:t>
            </w:r>
          </w:p>
        </w:tc>
        <w:tc>
          <w:tcPr>
            <w:tcW w:w="8430" w:type="dxa"/>
            <w:gridSpan w:val="2"/>
            <w:shd w:val="clear" w:color="auto" w:fill="D9E1F3"/>
          </w:tcPr>
          <w:p w14:paraId="7093EA2C" w14:textId="77777777" w:rsidR="00747BBF" w:rsidRDefault="00927A6E">
            <w:pPr>
              <w:pStyle w:val="TableParagraph"/>
              <w:spacing w:line="273" w:lineRule="auto"/>
              <w:ind w:left="117" w:hanging="10"/>
            </w:pPr>
            <w:r>
              <w:t>Zaawansowane wyszukiwanie pacjenta daje możliwość wyszukiwania pacjenta minimum za pomocą</w:t>
            </w:r>
            <w:r>
              <w:rPr>
                <w:spacing w:val="38"/>
              </w:rPr>
              <w:t xml:space="preserve"> </w:t>
            </w:r>
            <w:r>
              <w:t>nr</w:t>
            </w:r>
            <w:r>
              <w:rPr>
                <w:spacing w:val="37"/>
              </w:rPr>
              <w:t xml:space="preserve"> </w:t>
            </w:r>
            <w:r>
              <w:t>PESEL,</w:t>
            </w:r>
            <w:r>
              <w:rPr>
                <w:spacing w:val="40"/>
              </w:rPr>
              <w:t xml:space="preserve"> </w:t>
            </w:r>
            <w:r>
              <w:t>imienia,</w:t>
            </w:r>
            <w:r>
              <w:rPr>
                <w:spacing w:val="39"/>
              </w:rPr>
              <w:t xml:space="preserve"> </w:t>
            </w:r>
            <w:r>
              <w:t>nazwiska,</w:t>
            </w:r>
            <w:r>
              <w:rPr>
                <w:spacing w:val="40"/>
              </w:rPr>
              <w:t xml:space="preserve"> </w:t>
            </w:r>
            <w:r>
              <w:t>numeru</w:t>
            </w:r>
            <w:r>
              <w:rPr>
                <w:spacing w:val="38"/>
              </w:rPr>
              <w:t xml:space="preserve"> </w:t>
            </w:r>
            <w:r>
              <w:t>ID</w:t>
            </w:r>
            <w:r>
              <w:rPr>
                <w:spacing w:val="40"/>
              </w:rPr>
              <w:t xml:space="preserve"> </w:t>
            </w:r>
            <w:r>
              <w:t>pacjenta,</w:t>
            </w:r>
            <w:r>
              <w:rPr>
                <w:spacing w:val="40"/>
              </w:rPr>
              <w:t xml:space="preserve"> </w:t>
            </w:r>
            <w:r>
              <w:t>nr.</w:t>
            </w:r>
            <w:r>
              <w:rPr>
                <w:spacing w:val="38"/>
              </w:rPr>
              <w:t xml:space="preserve"> </w:t>
            </w:r>
            <w:r>
              <w:t>Księgi</w:t>
            </w:r>
            <w:r>
              <w:rPr>
                <w:spacing w:val="39"/>
              </w:rPr>
              <w:t xml:space="preserve"> </w:t>
            </w:r>
            <w:r>
              <w:t>głównej,</w:t>
            </w:r>
            <w:r>
              <w:rPr>
                <w:spacing w:val="37"/>
              </w:rPr>
              <w:t xml:space="preserve"> </w:t>
            </w:r>
            <w:r>
              <w:t>nr.</w:t>
            </w:r>
            <w:r>
              <w:rPr>
                <w:spacing w:val="39"/>
              </w:rPr>
              <w:t xml:space="preserve"> </w:t>
            </w:r>
            <w:r>
              <w:rPr>
                <w:spacing w:val="-2"/>
              </w:rPr>
              <w:t>Księgi</w:t>
            </w:r>
          </w:p>
          <w:p w14:paraId="758BA0B4" w14:textId="77777777" w:rsidR="00747BBF" w:rsidRDefault="00927A6E">
            <w:pPr>
              <w:pStyle w:val="TableParagraph"/>
              <w:spacing w:before="3" w:line="240" w:lineRule="auto"/>
              <w:ind w:left="117"/>
            </w:pPr>
            <w:r>
              <w:t>oddziałowej,</w:t>
            </w:r>
            <w:r>
              <w:rPr>
                <w:spacing w:val="-9"/>
              </w:rPr>
              <w:t xml:space="preserve"> </w:t>
            </w:r>
            <w:r>
              <w:t>id</w:t>
            </w:r>
            <w:r>
              <w:rPr>
                <w:spacing w:val="-9"/>
              </w:rPr>
              <w:t xml:space="preserve"> </w:t>
            </w:r>
            <w:r>
              <w:t>procedury</w:t>
            </w:r>
            <w:r>
              <w:rPr>
                <w:spacing w:val="-6"/>
              </w:rPr>
              <w:t xml:space="preserve"> </w:t>
            </w:r>
            <w:r>
              <w:t>rozliczeniowej,</w:t>
            </w:r>
            <w:r>
              <w:rPr>
                <w:spacing w:val="-9"/>
              </w:rPr>
              <w:t xml:space="preserve"> </w:t>
            </w:r>
            <w:r>
              <w:t>statusu</w:t>
            </w:r>
            <w:r>
              <w:rPr>
                <w:spacing w:val="-10"/>
              </w:rPr>
              <w:t xml:space="preserve"> </w:t>
            </w:r>
            <w:r>
              <w:t>Płatnika</w:t>
            </w:r>
            <w:r>
              <w:rPr>
                <w:spacing w:val="-6"/>
              </w:rPr>
              <w:t xml:space="preserve"> </w:t>
            </w:r>
            <w:r>
              <w:rPr>
                <w:spacing w:val="-2"/>
              </w:rPr>
              <w:t>„Oświadczenie”.</w:t>
            </w:r>
          </w:p>
        </w:tc>
      </w:tr>
      <w:tr w:rsidR="00747BBF" w14:paraId="5A26C18D" w14:textId="77777777">
        <w:trPr>
          <w:gridAfter w:val="1"/>
          <w:wAfter w:w="7" w:type="dxa"/>
          <w:trHeight w:val="950"/>
        </w:trPr>
        <w:tc>
          <w:tcPr>
            <w:tcW w:w="638" w:type="dxa"/>
            <w:gridSpan w:val="2"/>
          </w:tcPr>
          <w:p w14:paraId="2509C8DE" w14:textId="77777777" w:rsidR="00747BBF" w:rsidRDefault="00927A6E">
            <w:pPr>
              <w:pStyle w:val="TableParagraph"/>
              <w:spacing w:before="20" w:line="240" w:lineRule="auto"/>
              <w:ind w:left="23" w:right="66"/>
              <w:jc w:val="center"/>
              <w:rPr>
                <w:sz w:val="20"/>
              </w:rPr>
            </w:pPr>
            <w:r>
              <w:rPr>
                <w:spacing w:val="-5"/>
                <w:sz w:val="20"/>
              </w:rPr>
              <w:t>16.</w:t>
            </w:r>
          </w:p>
        </w:tc>
        <w:tc>
          <w:tcPr>
            <w:tcW w:w="8430" w:type="dxa"/>
            <w:gridSpan w:val="2"/>
          </w:tcPr>
          <w:p w14:paraId="036BB3D6" w14:textId="77777777" w:rsidR="00747BBF" w:rsidRDefault="00927A6E">
            <w:pPr>
              <w:pStyle w:val="TableParagraph"/>
              <w:spacing w:before="1" w:line="240" w:lineRule="auto"/>
              <w:ind w:left="108"/>
            </w:pPr>
            <w:r>
              <w:rPr>
                <w:spacing w:val="-2"/>
              </w:rPr>
              <w:t>UWAGA!</w:t>
            </w:r>
          </w:p>
          <w:p w14:paraId="55DEBB48" w14:textId="77777777" w:rsidR="00747BBF" w:rsidRDefault="00927A6E">
            <w:pPr>
              <w:pStyle w:val="TableParagraph"/>
              <w:spacing w:before="51" w:line="240" w:lineRule="auto"/>
              <w:ind w:left="108"/>
            </w:pPr>
            <w:r>
              <w:t>System</w:t>
            </w:r>
            <w:r>
              <w:rPr>
                <w:spacing w:val="56"/>
              </w:rPr>
              <w:t xml:space="preserve"> </w:t>
            </w:r>
            <w:r>
              <w:t>musi</w:t>
            </w:r>
            <w:r>
              <w:rPr>
                <w:spacing w:val="55"/>
              </w:rPr>
              <w:t xml:space="preserve"> </w:t>
            </w:r>
            <w:r>
              <w:t>być</w:t>
            </w:r>
            <w:r>
              <w:rPr>
                <w:spacing w:val="59"/>
              </w:rPr>
              <w:t xml:space="preserve"> </w:t>
            </w:r>
            <w:r>
              <w:t>zintegrowany</w:t>
            </w:r>
            <w:r>
              <w:rPr>
                <w:spacing w:val="56"/>
              </w:rPr>
              <w:t xml:space="preserve"> </w:t>
            </w:r>
            <w:r>
              <w:t>z</w:t>
            </w:r>
            <w:r>
              <w:rPr>
                <w:spacing w:val="57"/>
              </w:rPr>
              <w:t xml:space="preserve"> </w:t>
            </w:r>
            <w:r>
              <w:t>TOPSOR</w:t>
            </w:r>
            <w:r>
              <w:rPr>
                <w:spacing w:val="56"/>
              </w:rPr>
              <w:t xml:space="preserve"> </w:t>
            </w:r>
            <w:r>
              <w:t>w</w:t>
            </w:r>
            <w:r>
              <w:rPr>
                <w:spacing w:val="58"/>
              </w:rPr>
              <w:t xml:space="preserve"> </w:t>
            </w:r>
            <w:r>
              <w:t>zakresie</w:t>
            </w:r>
            <w:r>
              <w:rPr>
                <w:spacing w:val="57"/>
              </w:rPr>
              <w:t xml:space="preserve"> </w:t>
            </w:r>
            <w:r>
              <w:t>opisanym</w:t>
            </w:r>
            <w:r>
              <w:rPr>
                <w:spacing w:val="56"/>
              </w:rPr>
              <w:t xml:space="preserve"> </w:t>
            </w:r>
            <w:r>
              <w:t>w</w:t>
            </w:r>
            <w:r>
              <w:rPr>
                <w:spacing w:val="56"/>
              </w:rPr>
              <w:t xml:space="preserve"> </w:t>
            </w:r>
            <w:r>
              <w:t>załączniku</w:t>
            </w:r>
            <w:r>
              <w:rPr>
                <w:spacing w:val="58"/>
              </w:rPr>
              <w:t xml:space="preserve"> </w:t>
            </w:r>
            <w:r>
              <w:t>nr</w:t>
            </w:r>
            <w:r>
              <w:rPr>
                <w:spacing w:val="58"/>
              </w:rPr>
              <w:t xml:space="preserve"> </w:t>
            </w:r>
            <w:r>
              <w:t>2</w:t>
            </w:r>
            <w:r>
              <w:rPr>
                <w:spacing w:val="57"/>
              </w:rPr>
              <w:t xml:space="preserve"> </w:t>
            </w:r>
            <w:r>
              <w:rPr>
                <w:spacing w:val="-5"/>
              </w:rPr>
              <w:t>do</w:t>
            </w:r>
          </w:p>
          <w:p w14:paraId="5CC3AF3E" w14:textId="77777777" w:rsidR="00747BBF" w:rsidRDefault="00927A6E">
            <w:pPr>
              <w:pStyle w:val="TableParagraph"/>
              <w:spacing w:before="39" w:line="240" w:lineRule="auto"/>
              <w:ind w:left="117"/>
            </w:pPr>
            <w:r>
              <w:t>niniejszego</w:t>
            </w:r>
            <w:r>
              <w:rPr>
                <w:spacing w:val="-10"/>
              </w:rPr>
              <w:t xml:space="preserve"> </w:t>
            </w:r>
            <w:r>
              <w:t>OPZ</w:t>
            </w:r>
            <w:r>
              <w:rPr>
                <w:spacing w:val="-8"/>
              </w:rPr>
              <w:t xml:space="preserve"> </w:t>
            </w:r>
            <w:r>
              <w:t>-</w:t>
            </w:r>
            <w:r>
              <w:rPr>
                <w:spacing w:val="-10"/>
              </w:rPr>
              <w:t xml:space="preserve"> </w:t>
            </w:r>
            <w:proofErr w:type="spellStart"/>
            <w:r>
              <w:t>Opis_integracji_TOPSOR</w:t>
            </w:r>
            <w:proofErr w:type="spellEnd"/>
            <w:r>
              <w:t>-</w:t>
            </w:r>
            <w:r>
              <w:rPr>
                <w:spacing w:val="-2"/>
              </w:rPr>
              <w:t>HIS_LPR</w:t>
            </w:r>
          </w:p>
        </w:tc>
      </w:tr>
      <w:tr w:rsidR="00747BBF" w14:paraId="166113FF" w14:textId="77777777">
        <w:trPr>
          <w:gridAfter w:val="1"/>
          <w:wAfter w:w="7" w:type="dxa"/>
          <w:trHeight w:val="318"/>
        </w:trPr>
        <w:tc>
          <w:tcPr>
            <w:tcW w:w="638" w:type="dxa"/>
            <w:gridSpan w:val="2"/>
            <w:shd w:val="clear" w:color="auto" w:fill="D9E1F3"/>
          </w:tcPr>
          <w:p w14:paraId="1BDC2ADF" w14:textId="77777777" w:rsidR="00747BBF" w:rsidRDefault="00927A6E">
            <w:pPr>
              <w:pStyle w:val="TableParagraph"/>
              <w:spacing w:before="18" w:line="240" w:lineRule="auto"/>
              <w:ind w:left="23" w:right="66"/>
              <w:jc w:val="center"/>
              <w:rPr>
                <w:sz w:val="20"/>
              </w:rPr>
            </w:pPr>
            <w:r>
              <w:rPr>
                <w:spacing w:val="-5"/>
                <w:sz w:val="20"/>
              </w:rPr>
              <w:t>17.</w:t>
            </w:r>
          </w:p>
        </w:tc>
        <w:tc>
          <w:tcPr>
            <w:tcW w:w="8430" w:type="dxa"/>
            <w:gridSpan w:val="2"/>
            <w:shd w:val="clear" w:color="auto" w:fill="D9E1F3"/>
          </w:tcPr>
          <w:p w14:paraId="68656F05" w14:textId="77777777" w:rsidR="00747BBF" w:rsidRDefault="00927A6E">
            <w:pPr>
              <w:pStyle w:val="TableParagraph"/>
              <w:ind w:left="108"/>
            </w:pPr>
            <w:r>
              <w:t>WYMAGANIE</w:t>
            </w:r>
            <w:r>
              <w:rPr>
                <w:spacing w:val="-7"/>
              </w:rPr>
              <w:t xml:space="preserve"> </w:t>
            </w:r>
            <w:r>
              <w:t>BEZWZGLĘDNE</w:t>
            </w:r>
            <w:r>
              <w:rPr>
                <w:spacing w:val="-6"/>
              </w:rPr>
              <w:t xml:space="preserve"> </w:t>
            </w:r>
            <w:r>
              <w:t>w</w:t>
            </w:r>
            <w:r>
              <w:rPr>
                <w:spacing w:val="-5"/>
              </w:rPr>
              <w:t xml:space="preserve"> </w:t>
            </w:r>
            <w:r>
              <w:t>zakresie</w:t>
            </w:r>
            <w:r>
              <w:rPr>
                <w:spacing w:val="-6"/>
              </w:rPr>
              <w:t xml:space="preserve"> </w:t>
            </w:r>
            <w:r>
              <w:t>integracji</w:t>
            </w:r>
            <w:r>
              <w:rPr>
                <w:spacing w:val="-8"/>
              </w:rPr>
              <w:t xml:space="preserve"> </w:t>
            </w:r>
            <w:r>
              <w:rPr>
                <w:spacing w:val="-2"/>
              </w:rPr>
              <w:t>TOPSOR</w:t>
            </w:r>
          </w:p>
        </w:tc>
      </w:tr>
      <w:tr w:rsidR="00747BBF" w14:paraId="30ED9556" w14:textId="77777777">
        <w:trPr>
          <w:gridAfter w:val="1"/>
          <w:wAfter w:w="7" w:type="dxa"/>
          <w:trHeight w:val="321"/>
        </w:trPr>
        <w:tc>
          <w:tcPr>
            <w:tcW w:w="638" w:type="dxa"/>
            <w:gridSpan w:val="2"/>
          </w:tcPr>
          <w:p w14:paraId="2548D6CF" w14:textId="77777777" w:rsidR="00747BBF" w:rsidRDefault="00927A6E">
            <w:pPr>
              <w:pStyle w:val="TableParagraph"/>
              <w:spacing w:before="18" w:line="240" w:lineRule="auto"/>
              <w:ind w:left="23" w:right="66"/>
              <w:jc w:val="center"/>
              <w:rPr>
                <w:sz w:val="20"/>
              </w:rPr>
            </w:pPr>
            <w:r>
              <w:rPr>
                <w:spacing w:val="-5"/>
                <w:sz w:val="20"/>
              </w:rPr>
              <w:t>18.</w:t>
            </w:r>
          </w:p>
        </w:tc>
        <w:tc>
          <w:tcPr>
            <w:tcW w:w="8430" w:type="dxa"/>
            <w:gridSpan w:val="2"/>
          </w:tcPr>
          <w:p w14:paraId="76658D60" w14:textId="77777777" w:rsidR="00747BBF" w:rsidRDefault="00927A6E">
            <w:pPr>
              <w:pStyle w:val="TableParagraph"/>
              <w:ind w:left="108"/>
            </w:pPr>
            <w:r>
              <w:t>Możliwość</w:t>
            </w:r>
            <w:r>
              <w:rPr>
                <w:spacing w:val="-9"/>
              </w:rPr>
              <w:t xml:space="preserve"> </w:t>
            </w:r>
            <w:r>
              <w:t>określenie</w:t>
            </w:r>
            <w:r>
              <w:rPr>
                <w:spacing w:val="-4"/>
              </w:rPr>
              <w:t xml:space="preserve"> </w:t>
            </w:r>
            <w:r>
              <w:t>kategorii</w:t>
            </w:r>
            <w:r>
              <w:rPr>
                <w:spacing w:val="-5"/>
              </w:rPr>
              <w:t xml:space="preserve"> </w:t>
            </w:r>
            <w:r>
              <w:t>pilności</w:t>
            </w:r>
            <w:r>
              <w:rPr>
                <w:spacing w:val="-7"/>
              </w:rPr>
              <w:t xml:space="preserve"> </w:t>
            </w:r>
            <w:r>
              <w:t>dla</w:t>
            </w:r>
            <w:r>
              <w:rPr>
                <w:spacing w:val="-5"/>
              </w:rPr>
              <w:t xml:space="preserve"> </w:t>
            </w:r>
            <w:r>
              <w:t>pacjenta</w:t>
            </w:r>
            <w:r>
              <w:rPr>
                <w:spacing w:val="-4"/>
              </w:rPr>
              <w:t xml:space="preserve"> </w:t>
            </w:r>
            <w:r>
              <w:t>(TRIAGE)</w:t>
            </w:r>
            <w:r>
              <w:rPr>
                <w:spacing w:val="-2"/>
              </w:rPr>
              <w:t xml:space="preserve"> </w:t>
            </w:r>
            <w:r>
              <w:t>podczas</w:t>
            </w:r>
            <w:r>
              <w:rPr>
                <w:spacing w:val="-5"/>
              </w:rPr>
              <w:t xml:space="preserve"> </w:t>
            </w:r>
            <w:r>
              <w:t>przyjęcia</w:t>
            </w:r>
            <w:r>
              <w:rPr>
                <w:spacing w:val="-5"/>
              </w:rPr>
              <w:t xml:space="preserve"> </w:t>
            </w:r>
            <w:r>
              <w:t>na</w:t>
            </w:r>
            <w:r>
              <w:rPr>
                <w:spacing w:val="-4"/>
              </w:rPr>
              <w:t xml:space="preserve"> </w:t>
            </w:r>
            <w:r>
              <w:rPr>
                <w:spacing w:val="-2"/>
              </w:rPr>
              <w:t>oddział</w:t>
            </w:r>
          </w:p>
        </w:tc>
      </w:tr>
      <w:tr w:rsidR="00747BBF" w14:paraId="475D6005" w14:textId="77777777">
        <w:trPr>
          <w:gridAfter w:val="1"/>
          <w:wAfter w:w="7" w:type="dxa"/>
          <w:trHeight w:val="628"/>
        </w:trPr>
        <w:tc>
          <w:tcPr>
            <w:tcW w:w="638" w:type="dxa"/>
            <w:gridSpan w:val="2"/>
            <w:shd w:val="clear" w:color="auto" w:fill="D9E1F3"/>
          </w:tcPr>
          <w:p w14:paraId="2586C8A7" w14:textId="77777777" w:rsidR="00747BBF" w:rsidRDefault="00927A6E">
            <w:pPr>
              <w:pStyle w:val="TableParagraph"/>
              <w:spacing w:before="18" w:line="240" w:lineRule="auto"/>
              <w:ind w:left="23" w:right="66"/>
              <w:jc w:val="center"/>
              <w:rPr>
                <w:sz w:val="20"/>
              </w:rPr>
            </w:pPr>
            <w:r>
              <w:rPr>
                <w:spacing w:val="-5"/>
                <w:sz w:val="20"/>
              </w:rPr>
              <w:t>19.</w:t>
            </w:r>
          </w:p>
        </w:tc>
        <w:tc>
          <w:tcPr>
            <w:tcW w:w="8430" w:type="dxa"/>
            <w:gridSpan w:val="2"/>
            <w:shd w:val="clear" w:color="auto" w:fill="D9E1F3"/>
          </w:tcPr>
          <w:p w14:paraId="3ECC824A" w14:textId="77777777" w:rsidR="00747BBF" w:rsidRDefault="00927A6E">
            <w:pPr>
              <w:pStyle w:val="TableParagraph"/>
              <w:ind w:left="108"/>
            </w:pPr>
            <w:r>
              <w:t>Możliwość</w:t>
            </w:r>
            <w:r>
              <w:rPr>
                <w:spacing w:val="-9"/>
              </w:rPr>
              <w:t xml:space="preserve"> </w:t>
            </w:r>
            <w:r>
              <w:t>zmiany</w:t>
            </w:r>
            <w:r>
              <w:rPr>
                <w:spacing w:val="-4"/>
              </w:rPr>
              <w:t xml:space="preserve"> </w:t>
            </w:r>
            <w:r>
              <w:t>kategorii</w:t>
            </w:r>
            <w:r>
              <w:rPr>
                <w:spacing w:val="-4"/>
              </w:rPr>
              <w:t xml:space="preserve"> </w:t>
            </w:r>
            <w:r>
              <w:t>pilności</w:t>
            </w:r>
            <w:r>
              <w:rPr>
                <w:spacing w:val="-3"/>
              </w:rPr>
              <w:t xml:space="preserve"> </w:t>
            </w:r>
            <w:r>
              <w:t>dla</w:t>
            </w:r>
            <w:r>
              <w:rPr>
                <w:spacing w:val="-4"/>
              </w:rPr>
              <w:t xml:space="preserve"> </w:t>
            </w:r>
            <w:r>
              <w:t>pacjenta</w:t>
            </w:r>
            <w:r>
              <w:rPr>
                <w:spacing w:val="-4"/>
              </w:rPr>
              <w:t xml:space="preserve"> </w:t>
            </w:r>
            <w:r>
              <w:t>(TRIAGE)</w:t>
            </w:r>
            <w:r>
              <w:rPr>
                <w:spacing w:val="-4"/>
              </w:rPr>
              <w:t xml:space="preserve"> </w:t>
            </w:r>
            <w:r>
              <w:t>w</w:t>
            </w:r>
            <w:r>
              <w:rPr>
                <w:spacing w:val="-6"/>
              </w:rPr>
              <w:t xml:space="preserve"> </w:t>
            </w:r>
            <w:r>
              <w:t>trakcie</w:t>
            </w:r>
            <w:r>
              <w:rPr>
                <w:spacing w:val="-3"/>
              </w:rPr>
              <w:t xml:space="preserve"> </w:t>
            </w:r>
            <w:r>
              <w:t>pobytu</w:t>
            </w:r>
            <w:r>
              <w:rPr>
                <w:spacing w:val="-4"/>
              </w:rPr>
              <w:t xml:space="preserve"> </w:t>
            </w:r>
            <w:r>
              <w:t>na</w:t>
            </w:r>
            <w:r>
              <w:rPr>
                <w:spacing w:val="-7"/>
              </w:rPr>
              <w:t xml:space="preserve"> </w:t>
            </w:r>
            <w:r>
              <w:t>oddziale</w:t>
            </w:r>
            <w:r>
              <w:rPr>
                <w:spacing w:val="-3"/>
              </w:rPr>
              <w:t xml:space="preserve"> </w:t>
            </w:r>
            <w:r>
              <w:rPr>
                <w:spacing w:val="-5"/>
              </w:rPr>
              <w:t>SOR</w:t>
            </w:r>
          </w:p>
          <w:p w14:paraId="46AF1FA2" w14:textId="77777777" w:rsidR="00747BBF" w:rsidRDefault="00927A6E">
            <w:pPr>
              <w:pStyle w:val="TableParagraph"/>
              <w:spacing w:before="38" w:line="240" w:lineRule="auto"/>
              <w:ind w:left="117"/>
            </w:pPr>
            <w:r>
              <w:t>w</w:t>
            </w:r>
            <w:r>
              <w:rPr>
                <w:spacing w:val="-3"/>
              </w:rPr>
              <w:t xml:space="preserve"> </w:t>
            </w:r>
            <w:r>
              <w:t>ramach</w:t>
            </w:r>
            <w:r>
              <w:rPr>
                <w:spacing w:val="-4"/>
              </w:rPr>
              <w:t xml:space="preserve"> </w:t>
            </w:r>
            <w:r>
              <w:t>tzw.</w:t>
            </w:r>
            <w:r>
              <w:rPr>
                <w:spacing w:val="-3"/>
              </w:rPr>
              <w:t xml:space="preserve"> </w:t>
            </w:r>
            <w:proofErr w:type="spellStart"/>
            <w:r>
              <w:rPr>
                <w:spacing w:val="-2"/>
              </w:rPr>
              <w:t>retriage</w:t>
            </w:r>
            <w:proofErr w:type="spellEnd"/>
          </w:p>
        </w:tc>
      </w:tr>
      <w:tr w:rsidR="00747BBF" w14:paraId="062A1C20" w14:textId="77777777">
        <w:trPr>
          <w:gridAfter w:val="1"/>
          <w:wAfter w:w="7" w:type="dxa"/>
          <w:trHeight w:val="318"/>
        </w:trPr>
        <w:tc>
          <w:tcPr>
            <w:tcW w:w="638" w:type="dxa"/>
            <w:gridSpan w:val="2"/>
          </w:tcPr>
          <w:p w14:paraId="6439754F" w14:textId="77777777" w:rsidR="00747BBF" w:rsidRDefault="00927A6E">
            <w:pPr>
              <w:pStyle w:val="TableParagraph"/>
              <w:spacing w:before="18" w:line="240" w:lineRule="auto"/>
              <w:ind w:left="23" w:right="66"/>
              <w:jc w:val="center"/>
              <w:rPr>
                <w:sz w:val="20"/>
              </w:rPr>
            </w:pPr>
            <w:r>
              <w:rPr>
                <w:spacing w:val="-5"/>
                <w:sz w:val="20"/>
              </w:rPr>
              <w:t>20.</w:t>
            </w:r>
          </w:p>
        </w:tc>
        <w:tc>
          <w:tcPr>
            <w:tcW w:w="8430" w:type="dxa"/>
            <w:gridSpan w:val="2"/>
          </w:tcPr>
          <w:p w14:paraId="0B563B35" w14:textId="77777777" w:rsidR="00747BBF" w:rsidRDefault="00927A6E">
            <w:pPr>
              <w:pStyle w:val="TableParagraph"/>
              <w:ind w:left="108"/>
            </w:pPr>
            <w:r>
              <w:t>Możliwość</w:t>
            </w:r>
            <w:r>
              <w:rPr>
                <w:spacing w:val="-7"/>
              </w:rPr>
              <w:t xml:space="preserve"> </w:t>
            </w:r>
            <w:r>
              <w:t>określenia</w:t>
            </w:r>
            <w:r>
              <w:rPr>
                <w:spacing w:val="-4"/>
              </w:rPr>
              <w:t xml:space="preserve"> </w:t>
            </w:r>
            <w:r>
              <w:t>strumienia</w:t>
            </w:r>
            <w:r>
              <w:rPr>
                <w:spacing w:val="-4"/>
              </w:rPr>
              <w:t xml:space="preserve"> </w:t>
            </w:r>
            <w:r>
              <w:t>dla</w:t>
            </w:r>
            <w:r>
              <w:rPr>
                <w:spacing w:val="-4"/>
              </w:rPr>
              <w:t xml:space="preserve"> </w:t>
            </w:r>
            <w:r>
              <w:rPr>
                <w:spacing w:val="-2"/>
              </w:rPr>
              <w:t>pacjenta</w:t>
            </w:r>
          </w:p>
        </w:tc>
      </w:tr>
      <w:tr w:rsidR="00747BBF" w14:paraId="59DCE0B1" w14:textId="77777777">
        <w:trPr>
          <w:gridAfter w:val="1"/>
          <w:wAfter w:w="7" w:type="dxa"/>
          <w:trHeight w:val="628"/>
        </w:trPr>
        <w:tc>
          <w:tcPr>
            <w:tcW w:w="638" w:type="dxa"/>
            <w:gridSpan w:val="2"/>
            <w:shd w:val="clear" w:color="auto" w:fill="D9E1F3"/>
          </w:tcPr>
          <w:p w14:paraId="1885B020" w14:textId="77777777" w:rsidR="00747BBF" w:rsidRDefault="00927A6E">
            <w:pPr>
              <w:pStyle w:val="TableParagraph"/>
              <w:spacing w:before="18" w:line="240" w:lineRule="auto"/>
              <w:ind w:left="23" w:right="66"/>
              <w:jc w:val="center"/>
              <w:rPr>
                <w:sz w:val="20"/>
              </w:rPr>
            </w:pPr>
            <w:r>
              <w:rPr>
                <w:spacing w:val="-5"/>
                <w:sz w:val="20"/>
              </w:rPr>
              <w:t>21.</w:t>
            </w:r>
          </w:p>
        </w:tc>
        <w:tc>
          <w:tcPr>
            <w:tcW w:w="8430" w:type="dxa"/>
            <w:gridSpan w:val="2"/>
            <w:shd w:val="clear" w:color="auto" w:fill="D9E1F3"/>
          </w:tcPr>
          <w:p w14:paraId="5BC26D73" w14:textId="77777777" w:rsidR="00747BBF" w:rsidRDefault="00927A6E">
            <w:pPr>
              <w:pStyle w:val="TableParagraph"/>
              <w:ind w:left="108"/>
            </w:pPr>
            <w:r>
              <w:t>Możliwość</w:t>
            </w:r>
            <w:r>
              <w:rPr>
                <w:spacing w:val="36"/>
              </w:rPr>
              <w:t xml:space="preserve"> </w:t>
            </w:r>
            <w:r>
              <w:t>sortowania</w:t>
            </w:r>
            <w:r>
              <w:rPr>
                <w:spacing w:val="38"/>
              </w:rPr>
              <w:t xml:space="preserve"> </w:t>
            </w:r>
            <w:r>
              <w:t>pacjentów</w:t>
            </w:r>
            <w:r>
              <w:rPr>
                <w:spacing w:val="38"/>
              </w:rPr>
              <w:t xml:space="preserve"> </w:t>
            </w:r>
            <w:r>
              <w:t>na</w:t>
            </w:r>
            <w:r>
              <w:rPr>
                <w:spacing w:val="38"/>
              </w:rPr>
              <w:t xml:space="preserve"> </w:t>
            </w:r>
            <w:r>
              <w:t>liście</w:t>
            </w:r>
            <w:r>
              <w:rPr>
                <w:spacing w:val="39"/>
              </w:rPr>
              <w:t xml:space="preserve"> </w:t>
            </w:r>
            <w:r>
              <w:t>pacjentów</w:t>
            </w:r>
            <w:r>
              <w:rPr>
                <w:spacing w:val="40"/>
              </w:rPr>
              <w:t xml:space="preserve"> </w:t>
            </w:r>
            <w:r>
              <w:t>oddziału</w:t>
            </w:r>
            <w:r>
              <w:rPr>
                <w:spacing w:val="37"/>
              </w:rPr>
              <w:t xml:space="preserve"> </w:t>
            </w:r>
            <w:r>
              <w:t>według</w:t>
            </w:r>
            <w:r>
              <w:rPr>
                <w:spacing w:val="37"/>
              </w:rPr>
              <w:t xml:space="preserve"> </w:t>
            </w:r>
            <w:r>
              <w:t>kategorii</w:t>
            </w:r>
            <w:r>
              <w:rPr>
                <w:spacing w:val="37"/>
              </w:rPr>
              <w:t xml:space="preserve"> </w:t>
            </w:r>
            <w:r>
              <w:rPr>
                <w:spacing w:val="-2"/>
              </w:rPr>
              <w:t>pilności</w:t>
            </w:r>
          </w:p>
          <w:p w14:paraId="4CEDCCF6" w14:textId="77777777" w:rsidR="00747BBF" w:rsidRDefault="00927A6E">
            <w:pPr>
              <w:pStyle w:val="TableParagraph"/>
              <w:spacing w:before="41" w:line="240" w:lineRule="auto"/>
              <w:ind w:left="117"/>
            </w:pPr>
            <w:r>
              <w:t>pacjenta</w:t>
            </w:r>
            <w:r>
              <w:rPr>
                <w:spacing w:val="-3"/>
              </w:rPr>
              <w:t xml:space="preserve"> </w:t>
            </w:r>
            <w:r>
              <w:rPr>
                <w:spacing w:val="-2"/>
              </w:rPr>
              <w:t>(TRIAGE)</w:t>
            </w:r>
          </w:p>
        </w:tc>
      </w:tr>
      <w:tr w:rsidR="00747BBF" w14:paraId="78CE7E62" w14:textId="77777777">
        <w:trPr>
          <w:gridAfter w:val="1"/>
          <w:wAfter w:w="7" w:type="dxa"/>
          <w:trHeight w:val="628"/>
        </w:trPr>
        <w:tc>
          <w:tcPr>
            <w:tcW w:w="638" w:type="dxa"/>
            <w:gridSpan w:val="2"/>
          </w:tcPr>
          <w:p w14:paraId="09A4D2A7" w14:textId="77777777" w:rsidR="00747BBF" w:rsidRDefault="00927A6E">
            <w:pPr>
              <w:pStyle w:val="TableParagraph"/>
              <w:spacing w:before="18" w:line="240" w:lineRule="auto"/>
              <w:ind w:left="23" w:right="66"/>
              <w:jc w:val="center"/>
              <w:rPr>
                <w:sz w:val="20"/>
              </w:rPr>
            </w:pPr>
            <w:r>
              <w:rPr>
                <w:spacing w:val="-5"/>
                <w:sz w:val="20"/>
              </w:rPr>
              <w:t>22.</w:t>
            </w:r>
          </w:p>
        </w:tc>
        <w:tc>
          <w:tcPr>
            <w:tcW w:w="8430" w:type="dxa"/>
            <w:gridSpan w:val="2"/>
          </w:tcPr>
          <w:p w14:paraId="1331F6CF" w14:textId="77777777" w:rsidR="00747BBF" w:rsidRDefault="00927A6E">
            <w:pPr>
              <w:pStyle w:val="TableParagraph"/>
              <w:ind w:left="108"/>
            </w:pPr>
            <w:r>
              <w:t>Możliwość</w:t>
            </w:r>
            <w:r>
              <w:rPr>
                <w:spacing w:val="27"/>
              </w:rPr>
              <w:t xml:space="preserve"> </w:t>
            </w:r>
            <w:r>
              <w:t>grupowania</w:t>
            </w:r>
            <w:r>
              <w:rPr>
                <w:spacing w:val="32"/>
              </w:rPr>
              <w:t xml:space="preserve"> </w:t>
            </w:r>
            <w:r>
              <w:t>pacjentów</w:t>
            </w:r>
            <w:r>
              <w:rPr>
                <w:spacing w:val="32"/>
              </w:rPr>
              <w:t xml:space="preserve"> </w:t>
            </w:r>
            <w:r>
              <w:t>na</w:t>
            </w:r>
            <w:r>
              <w:rPr>
                <w:spacing w:val="30"/>
              </w:rPr>
              <w:t xml:space="preserve"> </w:t>
            </w:r>
            <w:r>
              <w:t>liście</w:t>
            </w:r>
            <w:r>
              <w:rPr>
                <w:spacing w:val="33"/>
              </w:rPr>
              <w:t xml:space="preserve"> </w:t>
            </w:r>
            <w:r>
              <w:t>pacjentów</w:t>
            </w:r>
            <w:r>
              <w:rPr>
                <w:spacing w:val="31"/>
              </w:rPr>
              <w:t xml:space="preserve"> </w:t>
            </w:r>
            <w:r>
              <w:t>oddziału</w:t>
            </w:r>
            <w:r>
              <w:rPr>
                <w:spacing w:val="31"/>
              </w:rPr>
              <w:t xml:space="preserve"> </w:t>
            </w:r>
            <w:r>
              <w:t>według</w:t>
            </w:r>
            <w:r>
              <w:rPr>
                <w:spacing w:val="31"/>
              </w:rPr>
              <w:t xml:space="preserve"> </w:t>
            </w:r>
            <w:r>
              <w:t>kategorii</w:t>
            </w:r>
            <w:r>
              <w:rPr>
                <w:spacing w:val="32"/>
              </w:rPr>
              <w:t xml:space="preserve"> </w:t>
            </w:r>
            <w:r>
              <w:rPr>
                <w:spacing w:val="-2"/>
              </w:rPr>
              <w:t>pilności</w:t>
            </w:r>
          </w:p>
          <w:p w14:paraId="7ED62821" w14:textId="77777777" w:rsidR="00747BBF" w:rsidRDefault="00927A6E">
            <w:pPr>
              <w:pStyle w:val="TableParagraph"/>
              <w:spacing w:before="41" w:line="240" w:lineRule="auto"/>
              <w:ind w:left="117"/>
            </w:pPr>
            <w:r>
              <w:t>pacjenta</w:t>
            </w:r>
            <w:r>
              <w:rPr>
                <w:spacing w:val="-3"/>
              </w:rPr>
              <w:t xml:space="preserve"> </w:t>
            </w:r>
            <w:r>
              <w:rPr>
                <w:spacing w:val="-2"/>
              </w:rPr>
              <w:t>(TRIAGE)</w:t>
            </w:r>
          </w:p>
        </w:tc>
      </w:tr>
      <w:tr w:rsidR="00747BBF" w14:paraId="2F719E76" w14:textId="77777777">
        <w:trPr>
          <w:gridAfter w:val="1"/>
          <w:wAfter w:w="7" w:type="dxa"/>
          <w:trHeight w:val="630"/>
        </w:trPr>
        <w:tc>
          <w:tcPr>
            <w:tcW w:w="638" w:type="dxa"/>
            <w:gridSpan w:val="2"/>
            <w:shd w:val="clear" w:color="auto" w:fill="D9E1F3"/>
          </w:tcPr>
          <w:p w14:paraId="24D3744F" w14:textId="77777777" w:rsidR="00747BBF" w:rsidRDefault="00927A6E">
            <w:pPr>
              <w:pStyle w:val="TableParagraph"/>
              <w:spacing w:before="20" w:line="240" w:lineRule="auto"/>
              <w:ind w:left="23" w:right="66"/>
              <w:jc w:val="center"/>
              <w:rPr>
                <w:sz w:val="20"/>
              </w:rPr>
            </w:pPr>
            <w:r>
              <w:rPr>
                <w:spacing w:val="-5"/>
                <w:sz w:val="20"/>
              </w:rPr>
              <w:t>23.</w:t>
            </w:r>
          </w:p>
        </w:tc>
        <w:tc>
          <w:tcPr>
            <w:tcW w:w="8430" w:type="dxa"/>
            <w:gridSpan w:val="2"/>
            <w:shd w:val="clear" w:color="auto" w:fill="D9E1F3"/>
          </w:tcPr>
          <w:p w14:paraId="5F21B42B" w14:textId="77777777" w:rsidR="00747BBF" w:rsidRDefault="00927A6E">
            <w:pPr>
              <w:pStyle w:val="TableParagraph"/>
              <w:spacing w:before="1" w:line="240" w:lineRule="auto"/>
              <w:ind w:left="108"/>
            </w:pPr>
            <w:r>
              <w:t>W</w:t>
            </w:r>
            <w:r>
              <w:rPr>
                <w:spacing w:val="72"/>
              </w:rPr>
              <w:t xml:space="preserve"> </w:t>
            </w:r>
            <w:r>
              <w:t>przypadku</w:t>
            </w:r>
            <w:r>
              <w:rPr>
                <w:spacing w:val="68"/>
              </w:rPr>
              <w:t xml:space="preserve"> </w:t>
            </w:r>
            <w:r>
              <w:t>posiadania</w:t>
            </w:r>
            <w:r>
              <w:rPr>
                <w:spacing w:val="69"/>
              </w:rPr>
              <w:t xml:space="preserve"> </w:t>
            </w:r>
            <w:r>
              <w:t>systemu</w:t>
            </w:r>
            <w:r>
              <w:rPr>
                <w:spacing w:val="71"/>
              </w:rPr>
              <w:t xml:space="preserve"> </w:t>
            </w:r>
            <w:r>
              <w:t>TOPSOR</w:t>
            </w:r>
            <w:r>
              <w:rPr>
                <w:spacing w:val="69"/>
              </w:rPr>
              <w:t xml:space="preserve"> </w:t>
            </w:r>
            <w:r>
              <w:t>możliwość</w:t>
            </w:r>
            <w:r>
              <w:rPr>
                <w:spacing w:val="72"/>
              </w:rPr>
              <w:t xml:space="preserve"> </w:t>
            </w:r>
            <w:r>
              <w:t>zamknięcia</w:t>
            </w:r>
            <w:r>
              <w:rPr>
                <w:spacing w:val="70"/>
              </w:rPr>
              <w:t xml:space="preserve"> </w:t>
            </w:r>
            <w:r>
              <w:t>kolejki</w:t>
            </w:r>
            <w:r>
              <w:rPr>
                <w:spacing w:val="69"/>
              </w:rPr>
              <w:t xml:space="preserve"> </w:t>
            </w:r>
            <w:r>
              <w:t>pacjenta</w:t>
            </w:r>
            <w:r>
              <w:rPr>
                <w:spacing w:val="72"/>
              </w:rPr>
              <w:t xml:space="preserve"> </w:t>
            </w:r>
            <w:r>
              <w:rPr>
                <w:spacing w:val="-5"/>
              </w:rPr>
              <w:t>po</w:t>
            </w:r>
          </w:p>
          <w:p w14:paraId="2B09BBAD" w14:textId="77777777" w:rsidR="00747BBF" w:rsidRDefault="00927A6E">
            <w:pPr>
              <w:pStyle w:val="TableParagraph"/>
              <w:spacing w:before="39" w:line="240" w:lineRule="auto"/>
              <w:ind w:left="117"/>
            </w:pPr>
            <w:r>
              <w:t>wypisaniu</w:t>
            </w:r>
            <w:r>
              <w:rPr>
                <w:spacing w:val="-6"/>
              </w:rPr>
              <w:t xml:space="preserve"> </w:t>
            </w:r>
            <w:r>
              <w:t>z</w:t>
            </w:r>
            <w:r>
              <w:rPr>
                <w:spacing w:val="-7"/>
              </w:rPr>
              <w:t xml:space="preserve"> </w:t>
            </w:r>
            <w:r>
              <w:t>oddziału</w:t>
            </w:r>
            <w:r>
              <w:rPr>
                <w:spacing w:val="-4"/>
              </w:rPr>
              <w:t xml:space="preserve"> </w:t>
            </w:r>
            <w:r>
              <w:rPr>
                <w:spacing w:val="-5"/>
              </w:rPr>
              <w:t>SOR</w:t>
            </w:r>
          </w:p>
        </w:tc>
      </w:tr>
    </w:tbl>
    <w:p w14:paraId="34D8DAB4" w14:textId="77777777" w:rsidR="00747BBF" w:rsidRDefault="00747BBF">
      <w:pPr>
        <w:pStyle w:val="Tekstpodstawowy"/>
        <w:spacing w:before="24"/>
      </w:pPr>
    </w:p>
    <w:p w14:paraId="7E4AE9F4" w14:textId="77777777" w:rsidR="00747BBF" w:rsidRDefault="00927A6E" w:rsidP="0032618B">
      <w:pPr>
        <w:pStyle w:val="Nagwek1"/>
      </w:pPr>
      <w:bookmarkStart w:id="50" w:name="_Toc197668399"/>
      <w:r>
        <w:t>Bank</w:t>
      </w:r>
      <w:r>
        <w:rPr>
          <w:spacing w:val="-4"/>
        </w:rPr>
        <w:t xml:space="preserve"> krwi</w:t>
      </w:r>
      <w:bookmarkEnd w:id="50"/>
    </w:p>
    <w:p w14:paraId="1AFE292F" w14:textId="77777777" w:rsidR="00747BBF" w:rsidRDefault="00927A6E">
      <w:pPr>
        <w:pStyle w:val="Tekstpodstawowy"/>
        <w:spacing w:before="22" w:line="285" w:lineRule="auto"/>
        <w:ind w:left="151" w:right="419" w:hanging="10"/>
      </w:pPr>
      <w:r>
        <w:t>Szczegóły</w:t>
      </w:r>
      <w:r>
        <w:rPr>
          <w:spacing w:val="80"/>
          <w:w w:val="150"/>
        </w:rPr>
        <w:t xml:space="preserve"> </w:t>
      </w:r>
      <w:r>
        <w:t>dotyczące</w:t>
      </w:r>
      <w:r>
        <w:rPr>
          <w:spacing w:val="80"/>
          <w:w w:val="150"/>
        </w:rPr>
        <w:t xml:space="preserve"> </w:t>
      </w:r>
      <w:r>
        <w:t>sprzętu</w:t>
      </w:r>
      <w:r>
        <w:rPr>
          <w:spacing w:val="80"/>
          <w:w w:val="150"/>
        </w:rPr>
        <w:t xml:space="preserve"> </w:t>
      </w:r>
      <w:r>
        <w:t>wykorzystywanego</w:t>
      </w:r>
      <w:r>
        <w:rPr>
          <w:spacing w:val="80"/>
          <w:w w:val="150"/>
        </w:rPr>
        <w:t xml:space="preserve"> </w:t>
      </w:r>
      <w:r>
        <w:t>przez</w:t>
      </w:r>
      <w:r>
        <w:rPr>
          <w:spacing w:val="80"/>
          <w:w w:val="150"/>
        </w:rPr>
        <w:t xml:space="preserve"> </w:t>
      </w:r>
      <w:r>
        <w:t>bank</w:t>
      </w:r>
      <w:r>
        <w:rPr>
          <w:spacing w:val="80"/>
          <w:w w:val="150"/>
        </w:rPr>
        <w:t xml:space="preserve"> </w:t>
      </w:r>
      <w:r>
        <w:t>krwi</w:t>
      </w:r>
      <w:r>
        <w:rPr>
          <w:spacing w:val="80"/>
          <w:w w:val="150"/>
        </w:rPr>
        <w:t xml:space="preserve"> </w:t>
      </w:r>
      <w:r>
        <w:t>znajdują</w:t>
      </w:r>
      <w:r>
        <w:rPr>
          <w:spacing w:val="80"/>
          <w:w w:val="150"/>
        </w:rPr>
        <w:t xml:space="preserve"> </w:t>
      </w:r>
      <w:r>
        <w:t>się</w:t>
      </w:r>
      <w:r>
        <w:rPr>
          <w:spacing w:val="80"/>
          <w:w w:val="150"/>
        </w:rPr>
        <w:t xml:space="preserve"> </w:t>
      </w:r>
      <w:r>
        <w:t>pod</w:t>
      </w:r>
      <w:r>
        <w:rPr>
          <w:spacing w:val="80"/>
          <w:w w:val="150"/>
        </w:rPr>
        <w:t xml:space="preserve"> </w:t>
      </w:r>
      <w:r>
        <w:t xml:space="preserve">linkiem </w:t>
      </w:r>
      <w:hyperlink r:id="rId20">
        <w:r>
          <w:rPr>
            <w:color w:val="0462C1"/>
            <w:spacing w:val="-2"/>
            <w:u w:val="single" w:color="0462C1"/>
          </w:rPr>
          <w:t>http://przetargi.propublico.pl/OgloszeniaSzczegoly.aspx?MasterPage=EmptyMasterPage&amp;id=58988</w:t>
        </w:r>
      </w:hyperlink>
      <w:r>
        <w:rPr>
          <w:color w:val="0462C1"/>
          <w:spacing w:val="-2"/>
        </w:rPr>
        <w:t xml:space="preserve"> </w:t>
      </w:r>
      <w:hyperlink r:id="rId21">
        <w:r>
          <w:rPr>
            <w:color w:val="0462C1"/>
            <w:spacing w:val="-2"/>
            <w:u w:val="single" w:color="0462C1"/>
          </w:rPr>
          <w:t>&amp;</w:t>
        </w:r>
        <w:proofErr w:type="spellStart"/>
        <w:r>
          <w:rPr>
            <w:color w:val="0462C1"/>
            <w:spacing w:val="-2"/>
            <w:u w:val="single" w:color="0462C1"/>
          </w:rPr>
          <w:t>archive</w:t>
        </w:r>
        <w:proofErr w:type="spellEnd"/>
        <w:r>
          <w:rPr>
            <w:color w:val="0462C1"/>
            <w:spacing w:val="-2"/>
            <w:u w:val="single" w:color="0462C1"/>
          </w:rPr>
          <w:t>=</w:t>
        </w:r>
        <w:proofErr w:type="spellStart"/>
        <w:r>
          <w:rPr>
            <w:color w:val="0462C1"/>
            <w:spacing w:val="-2"/>
            <w:u w:val="single" w:color="0462C1"/>
          </w:rPr>
          <w:t>true</w:t>
        </w:r>
        <w:proofErr w:type="spellEnd"/>
      </w:hyperlink>
    </w:p>
    <w:p w14:paraId="237EA726" w14:textId="77777777" w:rsidR="00747BBF" w:rsidRDefault="00747BBF">
      <w:pPr>
        <w:pStyle w:val="Tekstpodstawowy"/>
        <w:spacing w:before="92"/>
        <w:rPr>
          <w:sz w:val="20"/>
        </w:rPr>
      </w:pPr>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5"/>
        <w:gridCol w:w="8464"/>
      </w:tblGrid>
      <w:tr w:rsidR="00747BBF" w14:paraId="7EF29F15" w14:textId="77777777">
        <w:trPr>
          <w:trHeight w:val="338"/>
        </w:trPr>
        <w:tc>
          <w:tcPr>
            <w:tcW w:w="605" w:type="dxa"/>
            <w:tcBorders>
              <w:top w:val="nil"/>
              <w:left w:val="nil"/>
              <w:bottom w:val="nil"/>
              <w:right w:val="nil"/>
            </w:tcBorders>
            <w:shd w:val="clear" w:color="auto" w:fill="4471C4"/>
          </w:tcPr>
          <w:p w14:paraId="4CDF23B0" w14:textId="77777777" w:rsidR="00747BBF" w:rsidRDefault="00927A6E">
            <w:pPr>
              <w:pStyle w:val="TableParagraph"/>
              <w:spacing w:before="9" w:line="240" w:lineRule="auto"/>
              <w:ind w:left="146"/>
            </w:pPr>
            <w:r>
              <w:rPr>
                <w:color w:val="FFFFFF"/>
                <w:spacing w:val="-4"/>
              </w:rPr>
              <w:t>L.p.</w:t>
            </w:r>
          </w:p>
        </w:tc>
        <w:tc>
          <w:tcPr>
            <w:tcW w:w="8464" w:type="dxa"/>
            <w:tcBorders>
              <w:top w:val="nil"/>
              <w:left w:val="nil"/>
              <w:bottom w:val="nil"/>
              <w:right w:val="nil"/>
            </w:tcBorders>
            <w:shd w:val="clear" w:color="auto" w:fill="4471C4"/>
          </w:tcPr>
          <w:p w14:paraId="2768EA56" w14:textId="77777777" w:rsidR="00747BBF" w:rsidRDefault="00927A6E">
            <w:pPr>
              <w:pStyle w:val="TableParagraph"/>
              <w:spacing w:before="9" w:line="240" w:lineRule="auto"/>
              <w:ind w:left="112"/>
            </w:pPr>
            <w:r>
              <w:t>Bank</w:t>
            </w:r>
            <w:r>
              <w:rPr>
                <w:spacing w:val="-4"/>
              </w:rPr>
              <w:t xml:space="preserve"> krwi</w:t>
            </w:r>
          </w:p>
        </w:tc>
      </w:tr>
      <w:tr w:rsidR="00747BBF" w14:paraId="703B784C" w14:textId="77777777">
        <w:trPr>
          <w:trHeight w:val="743"/>
        </w:trPr>
        <w:tc>
          <w:tcPr>
            <w:tcW w:w="605" w:type="dxa"/>
            <w:tcBorders>
              <w:top w:val="nil"/>
            </w:tcBorders>
            <w:shd w:val="clear" w:color="auto" w:fill="D9E1F3"/>
          </w:tcPr>
          <w:p w14:paraId="3CCDF186" w14:textId="77777777" w:rsidR="00747BBF" w:rsidRDefault="00747BBF">
            <w:pPr>
              <w:pStyle w:val="TableParagraph"/>
              <w:spacing w:line="240" w:lineRule="auto"/>
              <w:ind w:left="0"/>
              <w:rPr>
                <w:rFonts w:ascii="Times New Roman"/>
              </w:rPr>
            </w:pPr>
          </w:p>
        </w:tc>
        <w:tc>
          <w:tcPr>
            <w:tcW w:w="8464" w:type="dxa"/>
            <w:tcBorders>
              <w:top w:val="nil"/>
            </w:tcBorders>
            <w:shd w:val="clear" w:color="auto" w:fill="D9E1F3"/>
          </w:tcPr>
          <w:p w14:paraId="43B77620" w14:textId="77777777" w:rsidR="00747BBF" w:rsidRDefault="00927A6E">
            <w:pPr>
              <w:pStyle w:val="TableParagraph"/>
              <w:spacing w:before="241" w:line="240" w:lineRule="auto"/>
              <w:rPr>
                <w:b/>
                <w:sz w:val="20"/>
              </w:rPr>
            </w:pPr>
            <w:r>
              <w:rPr>
                <w:b/>
                <w:color w:val="2E5395"/>
                <w:spacing w:val="-2"/>
                <w:sz w:val="20"/>
              </w:rPr>
              <w:t>Konfiguracja</w:t>
            </w:r>
            <w:r>
              <w:rPr>
                <w:b/>
                <w:color w:val="2E5395"/>
                <w:spacing w:val="7"/>
                <w:sz w:val="20"/>
              </w:rPr>
              <w:t xml:space="preserve"> </w:t>
            </w:r>
            <w:r>
              <w:rPr>
                <w:b/>
                <w:color w:val="2E5395"/>
                <w:spacing w:val="-2"/>
                <w:sz w:val="20"/>
              </w:rPr>
              <w:t>ustawień:</w:t>
            </w:r>
          </w:p>
        </w:tc>
      </w:tr>
      <w:tr w:rsidR="00747BBF" w14:paraId="09B8F696" w14:textId="77777777">
        <w:trPr>
          <w:trHeight w:val="321"/>
        </w:trPr>
        <w:tc>
          <w:tcPr>
            <w:tcW w:w="605" w:type="dxa"/>
          </w:tcPr>
          <w:p w14:paraId="3482F12C" w14:textId="77777777" w:rsidR="00747BBF" w:rsidRDefault="00927A6E">
            <w:pPr>
              <w:pStyle w:val="TableParagraph"/>
              <w:spacing w:before="18" w:line="240" w:lineRule="auto"/>
              <w:rPr>
                <w:sz w:val="20"/>
              </w:rPr>
            </w:pPr>
            <w:r>
              <w:rPr>
                <w:spacing w:val="-5"/>
                <w:sz w:val="20"/>
              </w:rPr>
              <w:t>1.</w:t>
            </w:r>
          </w:p>
        </w:tc>
        <w:tc>
          <w:tcPr>
            <w:tcW w:w="8464" w:type="dxa"/>
          </w:tcPr>
          <w:p w14:paraId="1E6AFEAD" w14:textId="77777777" w:rsidR="00747BBF" w:rsidRDefault="00927A6E">
            <w:pPr>
              <w:pStyle w:val="TableParagraph"/>
              <w:ind w:left="157"/>
            </w:pPr>
            <w:r>
              <w:t>możliwość</w:t>
            </w:r>
            <w:r>
              <w:rPr>
                <w:spacing w:val="-5"/>
              </w:rPr>
              <w:t xml:space="preserve"> </w:t>
            </w:r>
            <w:r>
              <w:t>definiowania</w:t>
            </w:r>
            <w:r>
              <w:rPr>
                <w:spacing w:val="-7"/>
              </w:rPr>
              <w:t xml:space="preserve"> </w:t>
            </w:r>
            <w:r>
              <w:t>słownika</w:t>
            </w:r>
            <w:r>
              <w:rPr>
                <w:spacing w:val="-7"/>
              </w:rPr>
              <w:t xml:space="preserve"> </w:t>
            </w:r>
            <w:r>
              <w:rPr>
                <w:spacing w:val="-2"/>
              </w:rPr>
              <w:t>magazynów</w:t>
            </w:r>
          </w:p>
        </w:tc>
      </w:tr>
      <w:tr w:rsidR="00747BBF" w14:paraId="00D38F3A" w14:textId="77777777">
        <w:trPr>
          <w:trHeight w:val="318"/>
        </w:trPr>
        <w:tc>
          <w:tcPr>
            <w:tcW w:w="605" w:type="dxa"/>
            <w:shd w:val="clear" w:color="auto" w:fill="D9E1F3"/>
          </w:tcPr>
          <w:p w14:paraId="17D893C3" w14:textId="77777777" w:rsidR="00747BBF" w:rsidRDefault="00927A6E">
            <w:pPr>
              <w:pStyle w:val="TableParagraph"/>
              <w:spacing w:before="18" w:line="240" w:lineRule="auto"/>
              <w:rPr>
                <w:sz w:val="20"/>
              </w:rPr>
            </w:pPr>
            <w:r>
              <w:rPr>
                <w:spacing w:val="-5"/>
                <w:sz w:val="20"/>
              </w:rPr>
              <w:t>2.</w:t>
            </w:r>
          </w:p>
        </w:tc>
        <w:tc>
          <w:tcPr>
            <w:tcW w:w="8464" w:type="dxa"/>
            <w:shd w:val="clear" w:color="auto" w:fill="D9E1F3"/>
          </w:tcPr>
          <w:p w14:paraId="6AA96D50" w14:textId="77777777" w:rsidR="00747BBF" w:rsidRDefault="00927A6E">
            <w:pPr>
              <w:pStyle w:val="TableParagraph"/>
              <w:ind w:left="157"/>
            </w:pPr>
            <w:r>
              <w:t>możliwość</w:t>
            </w:r>
            <w:r>
              <w:rPr>
                <w:spacing w:val="-3"/>
              </w:rPr>
              <w:t xml:space="preserve"> </w:t>
            </w:r>
            <w:r>
              <w:t>przeglądu</w:t>
            </w:r>
            <w:r>
              <w:rPr>
                <w:spacing w:val="-4"/>
              </w:rPr>
              <w:t xml:space="preserve"> </w:t>
            </w:r>
            <w:r>
              <w:t>i</w:t>
            </w:r>
            <w:r>
              <w:rPr>
                <w:spacing w:val="-4"/>
              </w:rPr>
              <w:t xml:space="preserve"> </w:t>
            </w:r>
            <w:r>
              <w:t>edycji</w:t>
            </w:r>
            <w:r>
              <w:rPr>
                <w:spacing w:val="-3"/>
              </w:rPr>
              <w:t xml:space="preserve"> </w:t>
            </w:r>
            <w:r>
              <w:t>słownika</w:t>
            </w:r>
            <w:r>
              <w:rPr>
                <w:spacing w:val="-5"/>
              </w:rPr>
              <w:t xml:space="preserve"> </w:t>
            </w:r>
            <w:r>
              <w:rPr>
                <w:spacing w:val="-2"/>
              </w:rPr>
              <w:t>odbiorców</w:t>
            </w:r>
          </w:p>
        </w:tc>
      </w:tr>
      <w:tr w:rsidR="00747BBF" w14:paraId="7BBAE354" w14:textId="77777777">
        <w:trPr>
          <w:trHeight w:val="321"/>
        </w:trPr>
        <w:tc>
          <w:tcPr>
            <w:tcW w:w="605" w:type="dxa"/>
          </w:tcPr>
          <w:p w14:paraId="4F2A4C88" w14:textId="77777777" w:rsidR="00747BBF" w:rsidRDefault="00927A6E">
            <w:pPr>
              <w:pStyle w:val="TableParagraph"/>
              <w:spacing w:before="18" w:line="240" w:lineRule="auto"/>
              <w:rPr>
                <w:sz w:val="20"/>
              </w:rPr>
            </w:pPr>
            <w:r>
              <w:rPr>
                <w:spacing w:val="-5"/>
                <w:sz w:val="20"/>
              </w:rPr>
              <w:t>3.</w:t>
            </w:r>
          </w:p>
        </w:tc>
        <w:tc>
          <w:tcPr>
            <w:tcW w:w="8464" w:type="dxa"/>
          </w:tcPr>
          <w:p w14:paraId="24C6DA8C" w14:textId="77777777" w:rsidR="00747BBF" w:rsidRDefault="00927A6E">
            <w:pPr>
              <w:pStyle w:val="TableParagraph"/>
              <w:ind w:left="157"/>
            </w:pPr>
            <w:r>
              <w:t>możliwość</w:t>
            </w:r>
            <w:r>
              <w:rPr>
                <w:spacing w:val="-7"/>
              </w:rPr>
              <w:t xml:space="preserve"> </w:t>
            </w:r>
            <w:r>
              <w:t>definiowania</w:t>
            </w:r>
            <w:r>
              <w:rPr>
                <w:spacing w:val="-7"/>
              </w:rPr>
              <w:t xml:space="preserve"> </w:t>
            </w:r>
            <w:r>
              <w:t>słownika</w:t>
            </w:r>
            <w:r>
              <w:rPr>
                <w:spacing w:val="-7"/>
              </w:rPr>
              <w:t xml:space="preserve"> </w:t>
            </w:r>
            <w:r>
              <w:rPr>
                <w:spacing w:val="-2"/>
              </w:rPr>
              <w:t>preparatów</w:t>
            </w:r>
          </w:p>
        </w:tc>
      </w:tr>
      <w:tr w:rsidR="00747BBF" w14:paraId="32EB1522" w14:textId="77777777">
        <w:trPr>
          <w:trHeight w:val="318"/>
        </w:trPr>
        <w:tc>
          <w:tcPr>
            <w:tcW w:w="605" w:type="dxa"/>
            <w:shd w:val="clear" w:color="auto" w:fill="D9E1F3"/>
          </w:tcPr>
          <w:p w14:paraId="4BB00FBE" w14:textId="77777777" w:rsidR="00747BBF" w:rsidRDefault="00927A6E">
            <w:pPr>
              <w:pStyle w:val="TableParagraph"/>
              <w:spacing w:before="18" w:line="240" w:lineRule="auto"/>
              <w:rPr>
                <w:sz w:val="20"/>
              </w:rPr>
            </w:pPr>
            <w:r>
              <w:rPr>
                <w:spacing w:val="-5"/>
                <w:sz w:val="20"/>
              </w:rPr>
              <w:t>4.</w:t>
            </w:r>
          </w:p>
        </w:tc>
        <w:tc>
          <w:tcPr>
            <w:tcW w:w="8464" w:type="dxa"/>
            <w:shd w:val="clear" w:color="auto" w:fill="D9E1F3"/>
          </w:tcPr>
          <w:p w14:paraId="3C58BA2D" w14:textId="77777777" w:rsidR="00747BBF" w:rsidRDefault="00927A6E">
            <w:pPr>
              <w:pStyle w:val="TableParagraph"/>
              <w:ind w:left="157"/>
            </w:pPr>
            <w:r>
              <w:t>możliwość</w:t>
            </w:r>
            <w:r>
              <w:rPr>
                <w:spacing w:val="-5"/>
              </w:rPr>
              <w:t xml:space="preserve"> </w:t>
            </w:r>
            <w:r>
              <w:t>definiowanie</w:t>
            </w:r>
            <w:r>
              <w:rPr>
                <w:spacing w:val="-5"/>
              </w:rPr>
              <w:t xml:space="preserve"> </w:t>
            </w:r>
            <w:r>
              <w:t>słownika</w:t>
            </w:r>
            <w:r>
              <w:rPr>
                <w:spacing w:val="-8"/>
              </w:rPr>
              <w:t xml:space="preserve"> </w:t>
            </w:r>
            <w:r>
              <w:t>rodzaju</w:t>
            </w:r>
            <w:r>
              <w:rPr>
                <w:spacing w:val="-5"/>
              </w:rPr>
              <w:t xml:space="preserve"> </w:t>
            </w:r>
            <w:r>
              <w:rPr>
                <w:spacing w:val="-2"/>
              </w:rPr>
              <w:t>preparatu</w:t>
            </w:r>
          </w:p>
        </w:tc>
      </w:tr>
      <w:tr w:rsidR="00747BBF" w14:paraId="7486858F" w14:textId="77777777">
        <w:trPr>
          <w:trHeight w:val="318"/>
        </w:trPr>
        <w:tc>
          <w:tcPr>
            <w:tcW w:w="605" w:type="dxa"/>
          </w:tcPr>
          <w:p w14:paraId="7F968972" w14:textId="77777777" w:rsidR="00747BBF" w:rsidRDefault="00927A6E">
            <w:pPr>
              <w:pStyle w:val="TableParagraph"/>
              <w:spacing w:before="18" w:line="240" w:lineRule="auto"/>
              <w:rPr>
                <w:sz w:val="20"/>
              </w:rPr>
            </w:pPr>
            <w:r>
              <w:rPr>
                <w:spacing w:val="-5"/>
                <w:sz w:val="20"/>
              </w:rPr>
              <w:t>5.</w:t>
            </w:r>
          </w:p>
        </w:tc>
        <w:tc>
          <w:tcPr>
            <w:tcW w:w="8464" w:type="dxa"/>
          </w:tcPr>
          <w:p w14:paraId="4D23E149" w14:textId="77777777" w:rsidR="00747BBF" w:rsidRDefault="00927A6E">
            <w:pPr>
              <w:pStyle w:val="TableParagraph"/>
              <w:ind w:left="157"/>
            </w:pPr>
            <w:r>
              <w:t>możliwość</w:t>
            </w:r>
            <w:r>
              <w:rPr>
                <w:spacing w:val="-6"/>
              </w:rPr>
              <w:t xml:space="preserve"> </w:t>
            </w:r>
            <w:r>
              <w:t>definiowanie</w:t>
            </w:r>
            <w:r>
              <w:rPr>
                <w:spacing w:val="-5"/>
              </w:rPr>
              <w:t xml:space="preserve"> </w:t>
            </w:r>
            <w:r>
              <w:t>słownika</w:t>
            </w:r>
            <w:r>
              <w:rPr>
                <w:spacing w:val="-8"/>
              </w:rPr>
              <w:t xml:space="preserve"> </w:t>
            </w:r>
            <w:r>
              <w:t>jednostek</w:t>
            </w:r>
            <w:r>
              <w:rPr>
                <w:spacing w:val="-7"/>
              </w:rPr>
              <w:t xml:space="preserve"> </w:t>
            </w:r>
            <w:r>
              <w:rPr>
                <w:spacing w:val="-4"/>
              </w:rPr>
              <w:t>miar</w:t>
            </w:r>
          </w:p>
        </w:tc>
      </w:tr>
      <w:tr w:rsidR="00747BBF" w14:paraId="483FFB46" w14:textId="77777777">
        <w:trPr>
          <w:trHeight w:val="321"/>
        </w:trPr>
        <w:tc>
          <w:tcPr>
            <w:tcW w:w="605" w:type="dxa"/>
            <w:shd w:val="clear" w:color="auto" w:fill="D9E1F3"/>
          </w:tcPr>
          <w:p w14:paraId="67BEA932" w14:textId="77777777" w:rsidR="00747BBF" w:rsidRDefault="00927A6E">
            <w:pPr>
              <w:pStyle w:val="TableParagraph"/>
              <w:spacing w:before="20" w:line="240" w:lineRule="auto"/>
              <w:rPr>
                <w:sz w:val="20"/>
              </w:rPr>
            </w:pPr>
            <w:r>
              <w:rPr>
                <w:spacing w:val="-5"/>
                <w:sz w:val="20"/>
              </w:rPr>
              <w:t>6.</w:t>
            </w:r>
          </w:p>
        </w:tc>
        <w:tc>
          <w:tcPr>
            <w:tcW w:w="8464" w:type="dxa"/>
            <w:shd w:val="clear" w:color="auto" w:fill="D9E1F3"/>
          </w:tcPr>
          <w:p w14:paraId="186DD2E3" w14:textId="77777777" w:rsidR="00747BBF" w:rsidRDefault="00927A6E">
            <w:pPr>
              <w:pStyle w:val="TableParagraph"/>
              <w:spacing w:before="1" w:line="240" w:lineRule="auto"/>
              <w:ind w:left="157"/>
            </w:pPr>
            <w:r>
              <w:t>możliwość</w:t>
            </w:r>
            <w:r>
              <w:rPr>
                <w:spacing w:val="-5"/>
              </w:rPr>
              <w:t xml:space="preserve"> </w:t>
            </w:r>
            <w:r>
              <w:t>definiowania</w:t>
            </w:r>
            <w:r>
              <w:rPr>
                <w:spacing w:val="-7"/>
              </w:rPr>
              <w:t xml:space="preserve"> </w:t>
            </w:r>
            <w:r>
              <w:t>słownika</w:t>
            </w:r>
            <w:r>
              <w:rPr>
                <w:spacing w:val="-7"/>
              </w:rPr>
              <w:t xml:space="preserve"> </w:t>
            </w:r>
            <w:r>
              <w:t>rodzaju</w:t>
            </w:r>
            <w:r>
              <w:rPr>
                <w:spacing w:val="-5"/>
              </w:rPr>
              <w:t xml:space="preserve"> </w:t>
            </w:r>
            <w:r>
              <w:rPr>
                <w:spacing w:val="-2"/>
              </w:rPr>
              <w:t>dokumentów</w:t>
            </w:r>
          </w:p>
        </w:tc>
      </w:tr>
      <w:tr w:rsidR="00747BBF" w14:paraId="010CAB44" w14:textId="77777777">
        <w:trPr>
          <w:trHeight w:val="318"/>
        </w:trPr>
        <w:tc>
          <w:tcPr>
            <w:tcW w:w="605" w:type="dxa"/>
          </w:tcPr>
          <w:p w14:paraId="599777BB" w14:textId="77777777" w:rsidR="00747BBF" w:rsidRDefault="00927A6E">
            <w:pPr>
              <w:pStyle w:val="TableParagraph"/>
              <w:spacing w:before="18" w:line="240" w:lineRule="auto"/>
              <w:rPr>
                <w:sz w:val="20"/>
              </w:rPr>
            </w:pPr>
            <w:r>
              <w:rPr>
                <w:spacing w:val="-5"/>
                <w:sz w:val="20"/>
              </w:rPr>
              <w:lastRenderedPageBreak/>
              <w:t>7.</w:t>
            </w:r>
          </w:p>
        </w:tc>
        <w:tc>
          <w:tcPr>
            <w:tcW w:w="8464" w:type="dxa"/>
          </w:tcPr>
          <w:p w14:paraId="22D92FD4" w14:textId="77777777" w:rsidR="00747BBF" w:rsidRDefault="00927A6E">
            <w:pPr>
              <w:pStyle w:val="TableParagraph"/>
              <w:ind w:left="157"/>
            </w:pPr>
            <w:r>
              <w:t>możliwość</w:t>
            </w:r>
            <w:r>
              <w:rPr>
                <w:spacing w:val="-5"/>
              </w:rPr>
              <w:t xml:space="preserve"> </w:t>
            </w:r>
            <w:r>
              <w:t>definiowania</w:t>
            </w:r>
            <w:r>
              <w:rPr>
                <w:spacing w:val="-7"/>
              </w:rPr>
              <w:t xml:space="preserve"> </w:t>
            </w:r>
            <w:r>
              <w:t>słownika</w:t>
            </w:r>
            <w:r>
              <w:rPr>
                <w:spacing w:val="-7"/>
              </w:rPr>
              <w:t xml:space="preserve"> </w:t>
            </w:r>
            <w:r>
              <w:rPr>
                <w:spacing w:val="-2"/>
              </w:rPr>
              <w:t>kontrahentów</w:t>
            </w:r>
          </w:p>
        </w:tc>
      </w:tr>
      <w:tr w:rsidR="00747BBF" w14:paraId="7FA5467F" w14:textId="77777777">
        <w:trPr>
          <w:trHeight w:val="321"/>
        </w:trPr>
        <w:tc>
          <w:tcPr>
            <w:tcW w:w="605" w:type="dxa"/>
            <w:shd w:val="clear" w:color="auto" w:fill="D9E1F3"/>
          </w:tcPr>
          <w:p w14:paraId="5E12FB9C" w14:textId="77777777" w:rsidR="00747BBF" w:rsidRDefault="00927A6E">
            <w:pPr>
              <w:pStyle w:val="TableParagraph"/>
              <w:spacing w:before="18" w:line="240" w:lineRule="auto"/>
              <w:rPr>
                <w:sz w:val="20"/>
              </w:rPr>
            </w:pPr>
            <w:r>
              <w:rPr>
                <w:spacing w:val="-5"/>
                <w:sz w:val="20"/>
              </w:rPr>
              <w:t>8.</w:t>
            </w:r>
          </w:p>
        </w:tc>
        <w:tc>
          <w:tcPr>
            <w:tcW w:w="8464" w:type="dxa"/>
            <w:shd w:val="clear" w:color="auto" w:fill="D9E1F3"/>
          </w:tcPr>
          <w:p w14:paraId="194B7A73" w14:textId="77777777" w:rsidR="00747BBF" w:rsidRDefault="00927A6E">
            <w:pPr>
              <w:pStyle w:val="TableParagraph"/>
              <w:ind w:left="157"/>
            </w:pPr>
            <w:r>
              <w:t>możliwość</w:t>
            </w:r>
            <w:r>
              <w:rPr>
                <w:spacing w:val="-7"/>
              </w:rPr>
              <w:t xml:space="preserve"> </w:t>
            </w:r>
            <w:r>
              <w:t>definiowania</w:t>
            </w:r>
            <w:r>
              <w:rPr>
                <w:spacing w:val="-8"/>
              </w:rPr>
              <w:t xml:space="preserve"> </w:t>
            </w:r>
            <w:r>
              <w:rPr>
                <w:spacing w:val="-2"/>
              </w:rPr>
              <w:t>cenników</w:t>
            </w:r>
          </w:p>
        </w:tc>
      </w:tr>
      <w:tr w:rsidR="00747BBF" w14:paraId="2AD33811" w14:textId="77777777">
        <w:trPr>
          <w:trHeight w:val="318"/>
        </w:trPr>
        <w:tc>
          <w:tcPr>
            <w:tcW w:w="605" w:type="dxa"/>
            <w:tcBorders>
              <w:bottom w:val="single" w:sz="4" w:space="0" w:color="9CC2E4"/>
            </w:tcBorders>
          </w:tcPr>
          <w:p w14:paraId="028E633D" w14:textId="77777777" w:rsidR="00747BBF" w:rsidRDefault="00927A6E">
            <w:pPr>
              <w:pStyle w:val="TableParagraph"/>
              <w:spacing w:before="18" w:line="240" w:lineRule="auto"/>
              <w:rPr>
                <w:sz w:val="20"/>
              </w:rPr>
            </w:pPr>
            <w:r>
              <w:rPr>
                <w:spacing w:val="-5"/>
                <w:sz w:val="20"/>
              </w:rPr>
              <w:t>9.</w:t>
            </w:r>
          </w:p>
        </w:tc>
        <w:tc>
          <w:tcPr>
            <w:tcW w:w="8464" w:type="dxa"/>
          </w:tcPr>
          <w:p w14:paraId="2B81BA42" w14:textId="77777777" w:rsidR="00747BBF" w:rsidRDefault="00927A6E">
            <w:pPr>
              <w:pStyle w:val="TableParagraph"/>
            </w:pPr>
            <w:r>
              <w:t>Sporządzanie</w:t>
            </w:r>
            <w:r>
              <w:rPr>
                <w:spacing w:val="-4"/>
              </w:rPr>
              <w:t xml:space="preserve"> </w:t>
            </w:r>
            <w:r>
              <w:t>zamówień</w:t>
            </w:r>
            <w:r>
              <w:rPr>
                <w:spacing w:val="-4"/>
              </w:rPr>
              <w:t xml:space="preserve"> </w:t>
            </w:r>
            <w:r>
              <w:t>do</w:t>
            </w:r>
            <w:r>
              <w:rPr>
                <w:spacing w:val="-6"/>
              </w:rPr>
              <w:t xml:space="preserve"> </w:t>
            </w:r>
            <w:r>
              <w:t>stacji</w:t>
            </w:r>
            <w:r>
              <w:rPr>
                <w:spacing w:val="-5"/>
              </w:rPr>
              <w:t xml:space="preserve"> </w:t>
            </w:r>
            <w:r>
              <w:rPr>
                <w:spacing w:val="-2"/>
              </w:rPr>
              <w:t>krwiodawstwa.</w:t>
            </w:r>
          </w:p>
        </w:tc>
      </w:tr>
    </w:tbl>
    <w:p w14:paraId="041AB69A"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5"/>
        <w:gridCol w:w="8464"/>
      </w:tblGrid>
      <w:tr w:rsidR="00747BBF" w14:paraId="55EF0D9A" w14:textId="77777777">
        <w:trPr>
          <w:trHeight w:val="741"/>
        </w:trPr>
        <w:tc>
          <w:tcPr>
            <w:tcW w:w="605" w:type="dxa"/>
            <w:shd w:val="clear" w:color="auto" w:fill="D9E1F3"/>
          </w:tcPr>
          <w:p w14:paraId="0FDBDDEE" w14:textId="77777777" w:rsidR="00747BBF" w:rsidRDefault="00747BBF">
            <w:pPr>
              <w:pStyle w:val="TableParagraph"/>
              <w:spacing w:line="240" w:lineRule="auto"/>
              <w:ind w:left="0"/>
              <w:rPr>
                <w:rFonts w:ascii="Times New Roman"/>
                <w:sz w:val="20"/>
              </w:rPr>
            </w:pPr>
          </w:p>
        </w:tc>
        <w:tc>
          <w:tcPr>
            <w:tcW w:w="8464" w:type="dxa"/>
            <w:shd w:val="clear" w:color="auto" w:fill="D9E1F3"/>
          </w:tcPr>
          <w:p w14:paraId="00DDBED8" w14:textId="77777777" w:rsidR="00747BBF" w:rsidRDefault="00927A6E">
            <w:pPr>
              <w:pStyle w:val="TableParagraph"/>
              <w:spacing w:before="241" w:line="240" w:lineRule="auto"/>
              <w:rPr>
                <w:b/>
                <w:sz w:val="20"/>
              </w:rPr>
            </w:pPr>
            <w:r>
              <w:rPr>
                <w:b/>
                <w:color w:val="2E5395"/>
                <w:sz w:val="20"/>
              </w:rPr>
              <w:t>Obsługa</w:t>
            </w:r>
            <w:r>
              <w:rPr>
                <w:b/>
                <w:color w:val="2E5395"/>
                <w:spacing w:val="-9"/>
                <w:sz w:val="20"/>
              </w:rPr>
              <w:t xml:space="preserve"> </w:t>
            </w:r>
            <w:r>
              <w:rPr>
                <w:b/>
                <w:color w:val="2E5395"/>
                <w:sz w:val="20"/>
              </w:rPr>
              <w:t>dokumentów</w:t>
            </w:r>
            <w:r>
              <w:rPr>
                <w:b/>
                <w:color w:val="2E5395"/>
                <w:spacing w:val="-8"/>
                <w:sz w:val="20"/>
              </w:rPr>
              <w:t xml:space="preserve"> </w:t>
            </w:r>
            <w:r>
              <w:rPr>
                <w:b/>
                <w:color w:val="2E5395"/>
                <w:spacing w:val="-2"/>
                <w:sz w:val="20"/>
              </w:rPr>
              <w:t>magazynowych:</w:t>
            </w:r>
          </w:p>
        </w:tc>
      </w:tr>
      <w:tr w:rsidR="00747BBF" w14:paraId="1D98538F" w14:textId="77777777">
        <w:trPr>
          <w:trHeight w:val="321"/>
        </w:trPr>
        <w:tc>
          <w:tcPr>
            <w:tcW w:w="605" w:type="dxa"/>
          </w:tcPr>
          <w:p w14:paraId="4EE9C26F" w14:textId="77777777" w:rsidR="00747BBF" w:rsidRDefault="00927A6E">
            <w:pPr>
              <w:pStyle w:val="TableParagraph"/>
              <w:spacing w:before="20" w:line="240" w:lineRule="auto"/>
              <w:rPr>
                <w:sz w:val="20"/>
              </w:rPr>
            </w:pPr>
            <w:r>
              <w:rPr>
                <w:spacing w:val="-5"/>
                <w:sz w:val="20"/>
              </w:rPr>
              <w:t>10.</w:t>
            </w:r>
          </w:p>
        </w:tc>
        <w:tc>
          <w:tcPr>
            <w:tcW w:w="8464" w:type="dxa"/>
          </w:tcPr>
          <w:p w14:paraId="78D4FA6E" w14:textId="77777777" w:rsidR="00747BBF" w:rsidRDefault="00927A6E">
            <w:pPr>
              <w:pStyle w:val="TableParagraph"/>
              <w:spacing w:before="1" w:line="240" w:lineRule="auto"/>
              <w:ind w:left="157"/>
            </w:pPr>
            <w:r>
              <w:t>bilans</w:t>
            </w:r>
            <w:r>
              <w:rPr>
                <w:spacing w:val="-6"/>
              </w:rPr>
              <w:t xml:space="preserve"> </w:t>
            </w:r>
            <w:r>
              <w:rPr>
                <w:spacing w:val="-2"/>
              </w:rPr>
              <w:t>otwarcia</w:t>
            </w:r>
          </w:p>
        </w:tc>
      </w:tr>
      <w:tr w:rsidR="00747BBF" w14:paraId="27928B10" w14:textId="77777777">
        <w:trPr>
          <w:trHeight w:val="318"/>
        </w:trPr>
        <w:tc>
          <w:tcPr>
            <w:tcW w:w="605" w:type="dxa"/>
            <w:shd w:val="clear" w:color="auto" w:fill="D9E1F3"/>
          </w:tcPr>
          <w:p w14:paraId="77CA69B1" w14:textId="77777777" w:rsidR="00747BBF" w:rsidRDefault="00927A6E">
            <w:pPr>
              <w:pStyle w:val="TableParagraph"/>
              <w:spacing w:before="18" w:line="240" w:lineRule="auto"/>
              <w:rPr>
                <w:sz w:val="20"/>
              </w:rPr>
            </w:pPr>
            <w:r>
              <w:rPr>
                <w:spacing w:val="-5"/>
                <w:sz w:val="20"/>
              </w:rPr>
              <w:t>11.</w:t>
            </w:r>
          </w:p>
        </w:tc>
        <w:tc>
          <w:tcPr>
            <w:tcW w:w="8464" w:type="dxa"/>
            <w:shd w:val="clear" w:color="auto" w:fill="D9E1F3"/>
          </w:tcPr>
          <w:p w14:paraId="2B4595DA" w14:textId="77777777" w:rsidR="00747BBF" w:rsidRDefault="00927A6E">
            <w:pPr>
              <w:pStyle w:val="TableParagraph"/>
              <w:ind w:left="157"/>
            </w:pPr>
            <w:r>
              <w:rPr>
                <w:spacing w:val="-2"/>
              </w:rPr>
              <w:t>przychód</w:t>
            </w:r>
          </w:p>
        </w:tc>
      </w:tr>
      <w:tr w:rsidR="00747BBF" w14:paraId="4FDBB8C8" w14:textId="77777777">
        <w:trPr>
          <w:trHeight w:val="321"/>
        </w:trPr>
        <w:tc>
          <w:tcPr>
            <w:tcW w:w="605" w:type="dxa"/>
          </w:tcPr>
          <w:p w14:paraId="3BEDA780" w14:textId="77777777" w:rsidR="00747BBF" w:rsidRDefault="00927A6E">
            <w:pPr>
              <w:pStyle w:val="TableParagraph"/>
              <w:spacing w:before="18" w:line="240" w:lineRule="auto"/>
              <w:rPr>
                <w:sz w:val="20"/>
              </w:rPr>
            </w:pPr>
            <w:r>
              <w:rPr>
                <w:spacing w:val="-5"/>
                <w:sz w:val="20"/>
              </w:rPr>
              <w:t>12.</w:t>
            </w:r>
          </w:p>
        </w:tc>
        <w:tc>
          <w:tcPr>
            <w:tcW w:w="8464" w:type="dxa"/>
          </w:tcPr>
          <w:p w14:paraId="273FA64E" w14:textId="77777777" w:rsidR="00747BBF" w:rsidRDefault="00927A6E">
            <w:pPr>
              <w:pStyle w:val="TableParagraph"/>
              <w:ind w:left="157"/>
            </w:pPr>
            <w:r>
              <w:rPr>
                <w:spacing w:val="-2"/>
              </w:rPr>
              <w:t>rozchód</w:t>
            </w:r>
          </w:p>
        </w:tc>
      </w:tr>
      <w:tr w:rsidR="00747BBF" w14:paraId="098B5786" w14:textId="77777777">
        <w:trPr>
          <w:trHeight w:val="318"/>
        </w:trPr>
        <w:tc>
          <w:tcPr>
            <w:tcW w:w="605" w:type="dxa"/>
            <w:shd w:val="clear" w:color="auto" w:fill="D9E1F3"/>
          </w:tcPr>
          <w:p w14:paraId="3B4C9E35" w14:textId="77777777" w:rsidR="00747BBF" w:rsidRDefault="00927A6E">
            <w:pPr>
              <w:pStyle w:val="TableParagraph"/>
              <w:spacing w:before="18" w:line="240" w:lineRule="auto"/>
              <w:rPr>
                <w:sz w:val="20"/>
              </w:rPr>
            </w:pPr>
            <w:r>
              <w:rPr>
                <w:spacing w:val="-5"/>
                <w:sz w:val="20"/>
              </w:rPr>
              <w:t>13.</w:t>
            </w:r>
          </w:p>
        </w:tc>
        <w:tc>
          <w:tcPr>
            <w:tcW w:w="8464" w:type="dxa"/>
            <w:shd w:val="clear" w:color="auto" w:fill="D9E1F3"/>
          </w:tcPr>
          <w:p w14:paraId="055E3106" w14:textId="77777777" w:rsidR="00747BBF" w:rsidRDefault="00927A6E">
            <w:pPr>
              <w:pStyle w:val="TableParagraph"/>
              <w:ind w:left="157"/>
            </w:pPr>
            <w:r>
              <w:rPr>
                <w:spacing w:val="-2"/>
              </w:rPr>
              <w:t>kasacja</w:t>
            </w:r>
          </w:p>
        </w:tc>
      </w:tr>
      <w:tr w:rsidR="00747BBF" w14:paraId="505A33EC" w14:textId="77777777">
        <w:trPr>
          <w:trHeight w:val="321"/>
        </w:trPr>
        <w:tc>
          <w:tcPr>
            <w:tcW w:w="605" w:type="dxa"/>
          </w:tcPr>
          <w:p w14:paraId="41A966D4" w14:textId="77777777" w:rsidR="00747BBF" w:rsidRDefault="00927A6E">
            <w:pPr>
              <w:pStyle w:val="TableParagraph"/>
              <w:spacing w:before="18" w:line="240" w:lineRule="auto"/>
              <w:rPr>
                <w:sz w:val="20"/>
              </w:rPr>
            </w:pPr>
            <w:r>
              <w:rPr>
                <w:spacing w:val="-5"/>
                <w:sz w:val="20"/>
              </w:rPr>
              <w:t>14.</w:t>
            </w:r>
          </w:p>
        </w:tc>
        <w:tc>
          <w:tcPr>
            <w:tcW w:w="8464" w:type="dxa"/>
          </w:tcPr>
          <w:p w14:paraId="1ADAA0DE" w14:textId="77777777" w:rsidR="00747BBF" w:rsidRDefault="00927A6E">
            <w:pPr>
              <w:pStyle w:val="TableParagraph"/>
              <w:ind w:left="157"/>
            </w:pPr>
            <w:r>
              <w:t>zwrot</w:t>
            </w:r>
            <w:r>
              <w:rPr>
                <w:spacing w:val="-3"/>
              </w:rPr>
              <w:t xml:space="preserve"> </w:t>
            </w:r>
            <w:r>
              <w:t>do</w:t>
            </w:r>
            <w:r>
              <w:rPr>
                <w:spacing w:val="-4"/>
              </w:rPr>
              <w:t xml:space="preserve"> </w:t>
            </w:r>
            <w:r>
              <w:rPr>
                <w:spacing w:val="-2"/>
              </w:rPr>
              <w:t>dostawcy</w:t>
            </w:r>
          </w:p>
        </w:tc>
      </w:tr>
      <w:tr w:rsidR="00747BBF" w14:paraId="74C0EF73" w14:textId="77777777">
        <w:trPr>
          <w:trHeight w:val="318"/>
        </w:trPr>
        <w:tc>
          <w:tcPr>
            <w:tcW w:w="605" w:type="dxa"/>
            <w:shd w:val="clear" w:color="auto" w:fill="D9E1F3"/>
          </w:tcPr>
          <w:p w14:paraId="2F86C551" w14:textId="77777777" w:rsidR="00747BBF" w:rsidRDefault="00927A6E">
            <w:pPr>
              <w:pStyle w:val="TableParagraph"/>
              <w:spacing w:before="18" w:line="240" w:lineRule="auto"/>
              <w:rPr>
                <w:sz w:val="20"/>
              </w:rPr>
            </w:pPr>
            <w:r>
              <w:rPr>
                <w:spacing w:val="-5"/>
                <w:sz w:val="20"/>
              </w:rPr>
              <w:t>15.</w:t>
            </w:r>
          </w:p>
        </w:tc>
        <w:tc>
          <w:tcPr>
            <w:tcW w:w="8464" w:type="dxa"/>
            <w:shd w:val="clear" w:color="auto" w:fill="D9E1F3"/>
          </w:tcPr>
          <w:p w14:paraId="604C936F" w14:textId="77777777" w:rsidR="00747BBF" w:rsidRDefault="00927A6E">
            <w:pPr>
              <w:pStyle w:val="TableParagraph"/>
              <w:ind w:left="157"/>
            </w:pPr>
            <w:r>
              <w:t>spis</w:t>
            </w:r>
            <w:r>
              <w:rPr>
                <w:spacing w:val="-1"/>
              </w:rPr>
              <w:t xml:space="preserve"> </w:t>
            </w:r>
            <w:r>
              <w:t xml:space="preserve">z </w:t>
            </w:r>
            <w:r>
              <w:rPr>
                <w:spacing w:val="-2"/>
              </w:rPr>
              <w:t>natury</w:t>
            </w:r>
          </w:p>
        </w:tc>
      </w:tr>
      <w:tr w:rsidR="00747BBF" w14:paraId="1FF19C6B" w14:textId="77777777">
        <w:trPr>
          <w:trHeight w:val="318"/>
        </w:trPr>
        <w:tc>
          <w:tcPr>
            <w:tcW w:w="605" w:type="dxa"/>
          </w:tcPr>
          <w:p w14:paraId="28AEFEB9" w14:textId="77777777" w:rsidR="00747BBF" w:rsidRDefault="00927A6E">
            <w:pPr>
              <w:pStyle w:val="TableParagraph"/>
              <w:spacing w:before="18" w:line="240" w:lineRule="auto"/>
              <w:rPr>
                <w:sz w:val="20"/>
              </w:rPr>
            </w:pPr>
            <w:r>
              <w:rPr>
                <w:spacing w:val="-5"/>
                <w:sz w:val="20"/>
              </w:rPr>
              <w:t>16.</w:t>
            </w:r>
          </w:p>
        </w:tc>
        <w:tc>
          <w:tcPr>
            <w:tcW w:w="8464" w:type="dxa"/>
          </w:tcPr>
          <w:p w14:paraId="5C6EC111" w14:textId="77777777" w:rsidR="00747BBF" w:rsidRDefault="00927A6E">
            <w:pPr>
              <w:pStyle w:val="TableParagraph"/>
              <w:ind w:left="157"/>
            </w:pPr>
            <w:r>
              <w:rPr>
                <w:spacing w:val="-2"/>
              </w:rPr>
              <w:t>remanent</w:t>
            </w:r>
          </w:p>
        </w:tc>
      </w:tr>
      <w:tr w:rsidR="00747BBF" w14:paraId="2E9A1F6B" w14:textId="77777777">
        <w:trPr>
          <w:trHeight w:val="321"/>
        </w:trPr>
        <w:tc>
          <w:tcPr>
            <w:tcW w:w="605" w:type="dxa"/>
            <w:shd w:val="clear" w:color="auto" w:fill="D9E1F3"/>
          </w:tcPr>
          <w:p w14:paraId="130A7649" w14:textId="77777777" w:rsidR="00747BBF" w:rsidRDefault="00927A6E">
            <w:pPr>
              <w:pStyle w:val="TableParagraph"/>
              <w:spacing w:before="20" w:line="240" w:lineRule="auto"/>
              <w:rPr>
                <w:sz w:val="20"/>
              </w:rPr>
            </w:pPr>
            <w:r>
              <w:rPr>
                <w:spacing w:val="-5"/>
                <w:sz w:val="20"/>
              </w:rPr>
              <w:t>17.</w:t>
            </w:r>
          </w:p>
        </w:tc>
        <w:tc>
          <w:tcPr>
            <w:tcW w:w="8464" w:type="dxa"/>
            <w:shd w:val="clear" w:color="auto" w:fill="D9E1F3"/>
          </w:tcPr>
          <w:p w14:paraId="136897F4" w14:textId="77777777" w:rsidR="00747BBF" w:rsidRDefault="00927A6E">
            <w:pPr>
              <w:pStyle w:val="TableParagraph"/>
              <w:spacing w:before="1" w:line="240" w:lineRule="auto"/>
            </w:pPr>
            <w:r>
              <w:t>przegląd</w:t>
            </w:r>
            <w:r>
              <w:rPr>
                <w:spacing w:val="-6"/>
              </w:rPr>
              <w:t xml:space="preserve"> </w:t>
            </w:r>
            <w:r>
              <w:t>stanów</w:t>
            </w:r>
            <w:r>
              <w:rPr>
                <w:spacing w:val="-6"/>
              </w:rPr>
              <w:t xml:space="preserve"> </w:t>
            </w:r>
            <w:r>
              <w:rPr>
                <w:spacing w:val="-2"/>
              </w:rPr>
              <w:t>magazynowych</w:t>
            </w:r>
          </w:p>
        </w:tc>
      </w:tr>
      <w:tr w:rsidR="00747BBF" w14:paraId="0BF025AB" w14:textId="77777777">
        <w:trPr>
          <w:trHeight w:val="628"/>
        </w:trPr>
        <w:tc>
          <w:tcPr>
            <w:tcW w:w="605" w:type="dxa"/>
          </w:tcPr>
          <w:p w14:paraId="69B4130D" w14:textId="77777777" w:rsidR="00747BBF" w:rsidRDefault="00927A6E">
            <w:pPr>
              <w:pStyle w:val="TableParagraph"/>
              <w:spacing w:before="18" w:line="240" w:lineRule="auto"/>
              <w:rPr>
                <w:sz w:val="20"/>
              </w:rPr>
            </w:pPr>
            <w:r>
              <w:rPr>
                <w:spacing w:val="-5"/>
                <w:sz w:val="20"/>
              </w:rPr>
              <w:t>18.</w:t>
            </w:r>
          </w:p>
        </w:tc>
        <w:tc>
          <w:tcPr>
            <w:tcW w:w="8464" w:type="dxa"/>
          </w:tcPr>
          <w:p w14:paraId="3C4BC8FE" w14:textId="77777777" w:rsidR="00747BBF" w:rsidRDefault="00927A6E">
            <w:pPr>
              <w:pStyle w:val="TableParagraph"/>
            </w:pPr>
            <w:r>
              <w:t>Możliwość</w:t>
            </w:r>
            <w:r>
              <w:rPr>
                <w:spacing w:val="40"/>
              </w:rPr>
              <w:t xml:space="preserve"> </w:t>
            </w:r>
            <w:r>
              <w:t>dopisania</w:t>
            </w:r>
            <w:r>
              <w:rPr>
                <w:spacing w:val="43"/>
              </w:rPr>
              <w:t xml:space="preserve"> </w:t>
            </w:r>
            <w:r>
              <w:t>pozycji</w:t>
            </w:r>
            <w:r>
              <w:rPr>
                <w:spacing w:val="43"/>
              </w:rPr>
              <w:t xml:space="preserve"> </w:t>
            </w:r>
            <w:r>
              <w:t>do</w:t>
            </w:r>
            <w:r>
              <w:rPr>
                <w:spacing w:val="44"/>
              </w:rPr>
              <w:t xml:space="preserve"> </w:t>
            </w:r>
            <w:r>
              <w:t>zamówienia</w:t>
            </w:r>
            <w:r>
              <w:rPr>
                <w:spacing w:val="43"/>
              </w:rPr>
              <w:t xml:space="preserve"> </w:t>
            </w:r>
            <w:r>
              <w:t>do</w:t>
            </w:r>
            <w:r>
              <w:rPr>
                <w:spacing w:val="44"/>
              </w:rPr>
              <w:t xml:space="preserve"> </w:t>
            </w:r>
            <w:r>
              <w:t>stacji</w:t>
            </w:r>
            <w:r>
              <w:rPr>
                <w:spacing w:val="43"/>
              </w:rPr>
              <w:t xml:space="preserve"> </w:t>
            </w:r>
            <w:r>
              <w:t>krwiodawstwa</w:t>
            </w:r>
            <w:r>
              <w:rPr>
                <w:spacing w:val="41"/>
              </w:rPr>
              <w:t xml:space="preserve"> </w:t>
            </w:r>
            <w:r>
              <w:t>w</w:t>
            </w:r>
            <w:r>
              <w:rPr>
                <w:spacing w:val="44"/>
              </w:rPr>
              <w:t xml:space="preserve"> </w:t>
            </w:r>
            <w:r>
              <w:t>trakcie</w:t>
            </w:r>
            <w:r>
              <w:rPr>
                <w:spacing w:val="44"/>
              </w:rPr>
              <w:t xml:space="preserve"> </w:t>
            </w:r>
            <w:r>
              <w:rPr>
                <w:spacing w:val="-2"/>
              </w:rPr>
              <w:t>realizacji</w:t>
            </w:r>
          </w:p>
          <w:p w14:paraId="426A87FF" w14:textId="77777777" w:rsidR="00747BBF" w:rsidRDefault="00927A6E">
            <w:pPr>
              <w:pStyle w:val="TableParagraph"/>
              <w:spacing w:before="41" w:line="240" w:lineRule="auto"/>
              <w:ind w:left="117"/>
            </w:pPr>
            <w:r>
              <w:t>zamówienia</w:t>
            </w:r>
            <w:r>
              <w:rPr>
                <w:spacing w:val="-4"/>
              </w:rPr>
              <w:t xml:space="preserve"> </w:t>
            </w:r>
            <w:r>
              <w:rPr>
                <w:spacing w:val="-2"/>
              </w:rPr>
              <w:t>indywidualnego</w:t>
            </w:r>
          </w:p>
        </w:tc>
      </w:tr>
      <w:tr w:rsidR="00747BBF" w14:paraId="456DB08F" w14:textId="77777777">
        <w:trPr>
          <w:trHeight w:val="319"/>
        </w:trPr>
        <w:tc>
          <w:tcPr>
            <w:tcW w:w="605" w:type="dxa"/>
            <w:shd w:val="clear" w:color="auto" w:fill="D9E1F3"/>
          </w:tcPr>
          <w:p w14:paraId="16E1D768" w14:textId="77777777" w:rsidR="00747BBF" w:rsidRDefault="00927A6E">
            <w:pPr>
              <w:pStyle w:val="TableParagraph"/>
              <w:spacing w:before="18" w:line="240" w:lineRule="auto"/>
              <w:rPr>
                <w:sz w:val="20"/>
              </w:rPr>
            </w:pPr>
            <w:r>
              <w:rPr>
                <w:spacing w:val="-5"/>
                <w:sz w:val="20"/>
              </w:rPr>
              <w:t>19.</w:t>
            </w:r>
          </w:p>
        </w:tc>
        <w:tc>
          <w:tcPr>
            <w:tcW w:w="8464" w:type="dxa"/>
            <w:shd w:val="clear" w:color="auto" w:fill="D9E1F3"/>
          </w:tcPr>
          <w:p w14:paraId="711172CA" w14:textId="77777777" w:rsidR="00747BBF" w:rsidRDefault="00927A6E">
            <w:pPr>
              <w:pStyle w:val="TableParagraph"/>
            </w:pPr>
            <w:r>
              <w:t>Możliwość</w:t>
            </w:r>
            <w:r>
              <w:rPr>
                <w:spacing w:val="-9"/>
              </w:rPr>
              <w:t xml:space="preserve"> </w:t>
            </w:r>
            <w:r>
              <w:t>rezerwacji</w:t>
            </w:r>
            <w:r>
              <w:rPr>
                <w:spacing w:val="-6"/>
              </w:rPr>
              <w:t xml:space="preserve"> </w:t>
            </w:r>
            <w:r>
              <w:t>krwi</w:t>
            </w:r>
            <w:r>
              <w:rPr>
                <w:spacing w:val="-8"/>
              </w:rPr>
              <w:t xml:space="preserve"> </w:t>
            </w:r>
            <w:r>
              <w:t>lub</w:t>
            </w:r>
            <w:r>
              <w:rPr>
                <w:spacing w:val="-5"/>
              </w:rPr>
              <w:t xml:space="preserve"> </w:t>
            </w:r>
            <w:r>
              <w:t>preparatu</w:t>
            </w:r>
            <w:r>
              <w:rPr>
                <w:spacing w:val="-6"/>
              </w:rPr>
              <w:t xml:space="preserve"> </w:t>
            </w:r>
            <w:r>
              <w:t>krwiopochodnego</w:t>
            </w:r>
            <w:r>
              <w:rPr>
                <w:spacing w:val="-4"/>
              </w:rPr>
              <w:t xml:space="preserve"> </w:t>
            </w:r>
            <w:r>
              <w:t>dla</w:t>
            </w:r>
            <w:r>
              <w:rPr>
                <w:spacing w:val="-6"/>
              </w:rPr>
              <w:t xml:space="preserve"> </w:t>
            </w:r>
            <w:r>
              <w:t>zamówienia</w:t>
            </w:r>
            <w:r>
              <w:rPr>
                <w:spacing w:val="-5"/>
              </w:rPr>
              <w:t xml:space="preserve"> </w:t>
            </w:r>
            <w:r>
              <w:rPr>
                <w:spacing w:val="-2"/>
              </w:rPr>
              <w:t>indywidualnego</w:t>
            </w:r>
          </w:p>
        </w:tc>
      </w:tr>
      <w:tr w:rsidR="00747BBF" w14:paraId="1470F1F5" w14:textId="77777777">
        <w:trPr>
          <w:trHeight w:val="630"/>
        </w:trPr>
        <w:tc>
          <w:tcPr>
            <w:tcW w:w="605" w:type="dxa"/>
          </w:tcPr>
          <w:p w14:paraId="1C1B3D7C" w14:textId="77777777" w:rsidR="00747BBF" w:rsidRDefault="00927A6E">
            <w:pPr>
              <w:pStyle w:val="TableParagraph"/>
              <w:spacing w:before="20" w:line="240" w:lineRule="auto"/>
              <w:rPr>
                <w:sz w:val="20"/>
              </w:rPr>
            </w:pPr>
            <w:r>
              <w:rPr>
                <w:spacing w:val="-5"/>
                <w:sz w:val="20"/>
              </w:rPr>
              <w:t>20.</w:t>
            </w:r>
          </w:p>
        </w:tc>
        <w:tc>
          <w:tcPr>
            <w:tcW w:w="8464" w:type="dxa"/>
          </w:tcPr>
          <w:p w14:paraId="5C128839" w14:textId="77777777" w:rsidR="00747BBF" w:rsidRDefault="00927A6E">
            <w:pPr>
              <w:pStyle w:val="TableParagraph"/>
              <w:spacing w:before="1" w:line="240" w:lineRule="auto"/>
            </w:pPr>
            <w:r>
              <w:t>System</w:t>
            </w:r>
            <w:r>
              <w:rPr>
                <w:spacing w:val="-3"/>
              </w:rPr>
              <w:t xml:space="preserve"> </w:t>
            </w:r>
            <w:r>
              <w:t>musi</w:t>
            </w:r>
            <w:r>
              <w:rPr>
                <w:spacing w:val="-2"/>
              </w:rPr>
              <w:t xml:space="preserve"> </w:t>
            </w:r>
            <w:r>
              <w:t>umożliwić</w:t>
            </w:r>
            <w:r>
              <w:rPr>
                <w:spacing w:val="-2"/>
              </w:rPr>
              <w:t xml:space="preserve"> </w:t>
            </w:r>
            <w:r>
              <w:t>określenie</w:t>
            </w:r>
            <w:r>
              <w:rPr>
                <w:spacing w:val="-2"/>
              </w:rPr>
              <w:t xml:space="preserve"> </w:t>
            </w:r>
            <w:r>
              <w:t>zakresu</w:t>
            </w:r>
            <w:r>
              <w:rPr>
                <w:spacing w:val="-2"/>
              </w:rPr>
              <w:t xml:space="preserve"> </w:t>
            </w:r>
            <w:r>
              <w:t>dostępnych</w:t>
            </w:r>
            <w:r>
              <w:rPr>
                <w:spacing w:val="-2"/>
              </w:rPr>
              <w:t xml:space="preserve"> </w:t>
            </w:r>
            <w:r>
              <w:t>danych</w:t>
            </w:r>
            <w:r>
              <w:rPr>
                <w:spacing w:val="-2"/>
              </w:rPr>
              <w:t xml:space="preserve"> </w:t>
            </w:r>
            <w:r>
              <w:t>oraz</w:t>
            </w:r>
            <w:r>
              <w:rPr>
                <w:spacing w:val="-2"/>
              </w:rPr>
              <w:t xml:space="preserve"> </w:t>
            </w:r>
            <w:r>
              <w:t>czynności</w:t>
            </w:r>
            <w:r>
              <w:rPr>
                <w:spacing w:val="-2"/>
              </w:rPr>
              <w:t xml:space="preserve"> </w:t>
            </w:r>
            <w:r>
              <w:t>związanych</w:t>
            </w:r>
            <w:r>
              <w:rPr>
                <w:spacing w:val="-2"/>
              </w:rPr>
              <w:t xml:space="preserve"> </w:t>
            </w:r>
            <w:r>
              <w:rPr>
                <w:spacing w:val="-5"/>
              </w:rPr>
              <w:t>ze</w:t>
            </w:r>
          </w:p>
          <w:p w14:paraId="4E00EC2A" w14:textId="77777777" w:rsidR="00747BBF" w:rsidRDefault="00927A6E">
            <w:pPr>
              <w:pStyle w:val="TableParagraph"/>
              <w:spacing w:before="39" w:line="240" w:lineRule="auto"/>
              <w:ind w:left="117"/>
            </w:pPr>
            <w:r>
              <w:t>zleceniami</w:t>
            </w:r>
            <w:r>
              <w:rPr>
                <w:spacing w:val="-7"/>
              </w:rPr>
              <w:t xml:space="preserve"> </w:t>
            </w:r>
            <w:r>
              <w:t>do</w:t>
            </w:r>
            <w:r>
              <w:rPr>
                <w:spacing w:val="-5"/>
              </w:rPr>
              <w:t xml:space="preserve"> </w:t>
            </w:r>
            <w:r>
              <w:t>Banku</w:t>
            </w:r>
            <w:r>
              <w:rPr>
                <w:spacing w:val="-2"/>
              </w:rPr>
              <w:t xml:space="preserve"> </w:t>
            </w:r>
            <w:r>
              <w:rPr>
                <w:spacing w:val="-4"/>
              </w:rPr>
              <w:t>Krwi</w:t>
            </w:r>
          </w:p>
        </w:tc>
      </w:tr>
      <w:tr w:rsidR="00747BBF" w14:paraId="05EAA6B7" w14:textId="77777777">
        <w:trPr>
          <w:trHeight w:val="743"/>
        </w:trPr>
        <w:tc>
          <w:tcPr>
            <w:tcW w:w="605" w:type="dxa"/>
            <w:shd w:val="clear" w:color="auto" w:fill="D9E1F3"/>
          </w:tcPr>
          <w:p w14:paraId="4BFF10A8" w14:textId="77777777" w:rsidR="00747BBF" w:rsidRDefault="00747BBF">
            <w:pPr>
              <w:pStyle w:val="TableParagraph"/>
              <w:spacing w:line="240" w:lineRule="auto"/>
              <w:ind w:left="0"/>
              <w:rPr>
                <w:rFonts w:ascii="Times New Roman"/>
                <w:sz w:val="20"/>
              </w:rPr>
            </w:pPr>
          </w:p>
        </w:tc>
        <w:tc>
          <w:tcPr>
            <w:tcW w:w="8464" w:type="dxa"/>
            <w:shd w:val="clear" w:color="auto" w:fill="D9E1F3"/>
          </w:tcPr>
          <w:p w14:paraId="132ECFE8" w14:textId="77777777" w:rsidR="00747BBF" w:rsidRDefault="00927A6E">
            <w:pPr>
              <w:pStyle w:val="TableParagraph"/>
              <w:spacing w:before="241" w:line="240" w:lineRule="auto"/>
              <w:rPr>
                <w:b/>
                <w:sz w:val="20"/>
              </w:rPr>
            </w:pPr>
            <w:r>
              <w:rPr>
                <w:b/>
                <w:color w:val="2E5395"/>
                <w:sz w:val="20"/>
              </w:rPr>
              <w:t>Raporty</w:t>
            </w:r>
            <w:r>
              <w:rPr>
                <w:b/>
                <w:color w:val="2E5395"/>
                <w:spacing w:val="-5"/>
                <w:sz w:val="20"/>
              </w:rPr>
              <w:t xml:space="preserve"> </w:t>
            </w:r>
            <w:r>
              <w:rPr>
                <w:b/>
                <w:color w:val="2E5395"/>
                <w:sz w:val="20"/>
              </w:rPr>
              <w:t>i</w:t>
            </w:r>
            <w:r>
              <w:rPr>
                <w:b/>
                <w:color w:val="2E5395"/>
                <w:spacing w:val="-5"/>
                <w:sz w:val="20"/>
              </w:rPr>
              <w:t xml:space="preserve"> </w:t>
            </w:r>
            <w:r>
              <w:rPr>
                <w:b/>
                <w:color w:val="2E5395"/>
                <w:spacing w:val="-2"/>
                <w:sz w:val="20"/>
              </w:rPr>
              <w:t>zestawienia:</w:t>
            </w:r>
          </w:p>
        </w:tc>
      </w:tr>
      <w:tr w:rsidR="00747BBF" w14:paraId="6CF73670" w14:textId="77777777">
        <w:trPr>
          <w:trHeight w:val="318"/>
        </w:trPr>
        <w:tc>
          <w:tcPr>
            <w:tcW w:w="605" w:type="dxa"/>
          </w:tcPr>
          <w:p w14:paraId="160A6D23" w14:textId="77777777" w:rsidR="00747BBF" w:rsidRDefault="00927A6E">
            <w:pPr>
              <w:pStyle w:val="TableParagraph"/>
              <w:spacing w:before="18" w:line="240" w:lineRule="auto"/>
              <w:rPr>
                <w:sz w:val="20"/>
              </w:rPr>
            </w:pPr>
            <w:r>
              <w:rPr>
                <w:spacing w:val="-5"/>
                <w:sz w:val="20"/>
              </w:rPr>
              <w:t>21.</w:t>
            </w:r>
          </w:p>
        </w:tc>
        <w:tc>
          <w:tcPr>
            <w:tcW w:w="8464" w:type="dxa"/>
          </w:tcPr>
          <w:p w14:paraId="2909831A" w14:textId="77777777" w:rsidR="00747BBF" w:rsidRDefault="00927A6E">
            <w:pPr>
              <w:pStyle w:val="TableParagraph"/>
              <w:ind w:left="157"/>
            </w:pPr>
            <w:r>
              <w:t>dla</w:t>
            </w:r>
            <w:r>
              <w:rPr>
                <w:spacing w:val="-2"/>
              </w:rPr>
              <w:t xml:space="preserve"> </w:t>
            </w:r>
            <w:r>
              <w:t>zużycia</w:t>
            </w:r>
            <w:r>
              <w:rPr>
                <w:spacing w:val="-2"/>
              </w:rPr>
              <w:t xml:space="preserve"> preparatów</w:t>
            </w:r>
          </w:p>
        </w:tc>
      </w:tr>
      <w:tr w:rsidR="00747BBF" w14:paraId="42E7ACB9" w14:textId="77777777">
        <w:trPr>
          <w:trHeight w:val="318"/>
        </w:trPr>
        <w:tc>
          <w:tcPr>
            <w:tcW w:w="605" w:type="dxa"/>
            <w:shd w:val="clear" w:color="auto" w:fill="D9E1F3"/>
          </w:tcPr>
          <w:p w14:paraId="62F05727" w14:textId="77777777" w:rsidR="00747BBF" w:rsidRDefault="00927A6E">
            <w:pPr>
              <w:pStyle w:val="TableParagraph"/>
              <w:spacing w:before="18" w:line="240" w:lineRule="auto"/>
              <w:rPr>
                <w:sz w:val="20"/>
              </w:rPr>
            </w:pPr>
            <w:r>
              <w:rPr>
                <w:spacing w:val="-5"/>
                <w:sz w:val="20"/>
              </w:rPr>
              <w:t>22.</w:t>
            </w:r>
          </w:p>
        </w:tc>
        <w:tc>
          <w:tcPr>
            <w:tcW w:w="8464" w:type="dxa"/>
            <w:shd w:val="clear" w:color="auto" w:fill="D9E1F3"/>
          </w:tcPr>
          <w:p w14:paraId="394C65BC" w14:textId="77777777" w:rsidR="00747BBF" w:rsidRDefault="00927A6E">
            <w:pPr>
              <w:pStyle w:val="TableParagraph"/>
              <w:ind w:left="157"/>
            </w:pPr>
            <w:r>
              <w:t>dla</w:t>
            </w:r>
            <w:r>
              <w:rPr>
                <w:spacing w:val="-3"/>
              </w:rPr>
              <w:t xml:space="preserve"> </w:t>
            </w:r>
            <w:r>
              <w:rPr>
                <w:spacing w:val="-2"/>
              </w:rPr>
              <w:t>obrotów</w:t>
            </w:r>
          </w:p>
        </w:tc>
      </w:tr>
      <w:tr w:rsidR="00747BBF" w14:paraId="77309B19" w14:textId="77777777">
        <w:trPr>
          <w:trHeight w:val="321"/>
        </w:trPr>
        <w:tc>
          <w:tcPr>
            <w:tcW w:w="605" w:type="dxa"/>
          </w:tcPr>
          <w:p w14:paraId="4CD9FD5D" w14:textId="77777777" w:rsidR="00747BBF" w:rsidRDefault="00927A6E">
            <w:pPr>
              <w:pStyle w:val="TableParagraph"/>
              <w:spacing w:before="20" w:line="240" w:lineRule="auto"/>
              <w:rPr>
                <w:sz w:val="20"/>
              </w:rPr>
            </w:pPr>
            <w:r>
              <w:rPr>
                <w:spacing w:val="-5"/>
                <w:sz w:val="20"/>
              </w:rPr>
              <w:t>23.</w:t>
            </w:r>
          </w:p>
        </w:tc>
        <w:tc>
          <w:tcPr>
            <w:tcW w:w="8464" w:type="dxa"/>
          </w:tcPr>
          <w:p w14:paraId="61D9AF8D" w14:textId="77777777" w:rsidR="00747BBF" w:rsidRDefault="00927A6E">
            <w:pPr>
              <w:pStyle w:val="TableParagraph"/>
              <w:spacing w:before="1" w:line="240" w:lineRule="auto"/>
              <w:ind w:left="157"/>
            </w:pPr>
            <w:r>
              <w:t>dla</w:t>
            </w:r>
            <w:r>
              <w:rPr>
                <w:spacing w:val="-4"/>
              </w:rPr>
              <w:t xml:space="preserve"> </w:t>
            </w:r>
            <w:r>
              <w:t>stanów</w:t>
            </w:r>
            <w:r>
              <w:rPr>
                <w:spacing w:val="-5"/>
              </w:rPr>
              <w:t xml:space="preserve"> </w:t>
            </w:r>
            <w:r>
              <w:rPr>
                <w:spacing w:val="-2"/>
              </w:rPr>
              <w:t>magazynowych</w:t>
            </w:r>
          </w:p>
        </w:tc>
      </w:tr>
      <w:tr w:rsidR="00747BBF" w14:paraId="2E2B0532" w14:textId="77777777">
        <w:trPr>
          <w:trHeight w:val="318"/>
        </w:trPr>
        <w:tc>
          <w:tcPr>
            <w:tcW w:w="605" w:type="dxa"/>
            <w:shd w:val="clear" w:color="auto" w:fill="D9E1F3"/>
          </w:tcPr>
          <w:p w14:paraId="1EBAF6FC" w14:textId="77777777" w:rsidR="00747BBF" w:rsidRDefault="00927A6E">
            <w:pPr>
              <w:pStyle w:val="TableParagraph"/>
              <w:spacing w:before="18" w:line="240" w:lineRule="auto"/>
              <w:rPr>
                <w:sz w:val="20"/>
              </w:rPr>
            </w:pPr>
            <w:r>
              <w:rPr>
                <w:spacing w:val="-5"/>
                <w:sz w:val="20"/>
              </w:rPr>
              <w:t>24.</w:t>
            </w:r>
          </w:p>
        </w:tc>
        <w:tc>
          <w:tcPr>
            <w:tcW w:w="8464" w:type="dxa"/>
            <w:shd w:val="clear" w:color="auto" w:fill="D9E1F3"/>
          </w:tcPr>
          <w:p w14:paraId="05A1E06A" w14:textId="77777777" w:rsidR="00747BBF" w:rsidRDefault="00927A6E">
            <w:pPr>
              <w:pStyle w:val="TableParagraph"/>
            </w:pPr>
            <w:r>
              <w:t>Księga</w:t>
            </w:r>
            <w:r>
              <w:rPr>
                <w:spacing w:val="-3"/>
              </w:rPr>
              <w:t xml:space="preserve"> </w:t>
            </w:r>
            <w:r>
              <w:t>przychodów</w:t>
            </w:r>
            <w:r>
              <w:rPr>
                <w:spacing w:val="-3"/>
              </w:rPr>
              <w:t xml:space="preserve"> </w:t>
            </w:r>
            <w:r>
              <w:t>i</w:t>
            </w:r>
            <w:r>
              <w:rPr>
                <w:spacing w:val="-2"/>
              </w:rPr>
              <w:t xml:space="preserve"> rozchodów</w:t>
            </w:r>
          </w:p>
        </w:tc>
      </w:tr>
      <w:tr w:rsidR="00747BBF" w14:paraId="796882AE" w14:textId="77777777">
        <w:trPr>
          <w:trHeight w:val="321"/>
        </w:trPr>
        <w:tc>
          <w:tcPr>
            <w:tcW w:w="605" w:type="dxa"/>
          </w:tcPr>
          <w:p w14:paraId="43731BF7" w14:textId="77777777" w:rsidR="00747BBF" w:rsidRDefault="00927A6E">
            <w:pPr>
              <w:pStyle w:val="TableParagraph"/>
              <w:spacing w:before="18" w:line="240" w:lineRule="auto"/>
              <w:rPr>
                <w:sz w:val="20"/>
              </w:rPr>
            </w:pPr>
            <w:r>
              <w:rPr>
                <w:spacing w:val="-5"/>
                <w:sz w:val="20"/>
              </w:rPr>
              <w:t>25.</w:t>
            </w:r>
          </w:p>
        </w:tc>
        <w:tc>
          <w:tcPr>
            <w:tcW w:w="8464" w:type="dxa"/>
          </w:tcPr>
          <w:p w14:paraId="3204B38A" w14:textId="77777777" w:rsidR="00747BBF" w:rsidRDefault="00927A6E">
            <w:pPr>
              <w:pStyle w:val="TableParagraph"/>
            </w:pPr>
            <w:r>
              <w:t>Przegląd</w:t>
            </w:r>
            <w:r>
              <w:rPr>
                <w:spacing w:val="-6"/>
              </w:rPr>
              <w:t xml:space="preserve"> </w:t>
            </w:r>
            <w:r>
              <w:t>wyników</w:t>
            </w:r>
            <w:r>
              <w:rPr>
                <w:spacing w:val="-3"/>
              </w:rPr>
              <w:t xml:space="preserve"> </w:t>
            </w:r>
            <w:r>
              <w:t>badań</w:t>
            </w:r>
            <w:r>
              <w:rPr>
                <w:spacing w:val="-5"/>
              </w:rPr>
              <w:t xml:space="preserve"> </w:t>
            </w:r>
            <w:r>
              <w:rPr>
                <w:spacing w:val="-2"/>
              </w:rPr>
              <w:t>serologicznych</w:t>
            </w:r>
          </w:p>
        </w:tc>
      </w:tr>
      <w:tr w:rsidR="00747BBF" w14:paraId="4B47ECF3" w14:textId="77777777">
        <w:trPr>
          <w:trHeight w:val="744"/>
        </w:trPr>
        <w:tc>
          <w:tcPr>
            <w:tcW w:w="605" w:type="dxa"/>
            <w:shd w:val="clear" w:color="auto" w:fill="D9E1F3"/>
          </w:tcPr>
          <w:p w14:paraId="396A4D57" w14:textId="77777777" w:rsidR="00747BBF" w:rsidRDefault="00747BBF">
            <w:pPr>
              <w:pStyle w:val="TableParagraph"/>
              <w:spacing w:line="240" w:lineRule="auto"/>
              <w:ind w:left="0"/>
              <w:rPr>
                <w:rFonts w:ascii="Times New Roman"/>
                <w:sz w:val="20"/>
              </w:rPr>
            </w:pPr>
          </w:p>
        </w:tc>
        <w:tc>
          <w:tcPr>
            <w:tcW w:w="8464" w:type="dxa"/>
            <w:shd w:val="clear" w:color="auto" w:fill="D9E1F3"/>
          </w:tcPr>
          <w:p w14:paraId="3E25CD76" w14:textId="77777777" w:rsidR="00747BBF" w:rsidRDefault="00927A6E">
            <w:pPr>
              <w:pStyle w:val="TableParagraph"/>
              <w:spacing w:before="241" w:line="240" w:lineRule="auto"/>
              <w:rPr>
                <w:b/>
                <w:sz w:val="20"/>
              </w:rPr>
            </w:pPr>
            <w:r>
              <w:rPr>
                <w:b/>
                <w:color w:val="2E5395"/>
                <w:sz w:val="20"/>
              </w:rPr>
              <w:t>Współpraca</w:t>
            </w:r>
            <w:r>
              <w:rPr>
                <w:b/>
                <w:color w:val="2E5395"/>
                <w:spacing w:val="-7"/>
                <w:sz w:val="20"/>
              </w:rPr>
              <w:t xml:space="preserve"> </w:t>
            </w:r>
            <w:r>
              <w:rPr>
                <w:b/>
                <w:color w:val="2E5395"/>
                <w:sz w:val="20"/>
              </w:rPr>
              <w:t>z</w:t>
            </w:r>
            <w:r>
              <w:rPr>
                <w:b/>
                <w:color w:val="2E5395"/>
                <w:spacing w:val="-6"/>
                <w:sz w:val="20"/>
              </w:rPr>
              <w:t xml:space="preserve"> </w:t>
            </w:r>
            <w:r>
              <w:rPr>
                <w:b/>
                <w:color w:val="2E5395"/>
                <w:sz w:val="20"/>
              </w:rPr>
              <w:t>oddziałem</w:t>
            </w:r>
            <w:r>
              <w:rPr>
                <w:b/>
                <w:color w:val="2E5395"/>
                <w:spacing w:val="-6"/>
                <w:sz w:val="20"/>
              </w:rPr>
              <w:t xml:space="preserve"> </w:t>
            </w:r>
            <w:r>
              <w:rPr>
                <w:b/>
                <w:color w:val="2E5395"/>
                <w:sz w:val="20"/>
              </w:rPr>
              <w:t>w</w:t>
            </w:r>
            <w:r>
              <w:rPr>
                <w:b/>
                <w:color w:val="2E5395"/>
                <w:spacing w:val="-6"/>
                <w:sz w:val="20"/>
              </w:rPr>
              <w:t xml:space="preserve"> </w:t>
            </w:r>
            <w:r>
              <w:rPr>
                <w:b/>
                <w:color w:val="2E5395"/>
                <w:spacing w:val="-2"/>
                <w:sz w:val="20"/>
              </w:rPr>
              <w:t>zakresie:</w:t>
            </w:r>
          </w:p>
        </w:tc>
      </w:tr>
      <w:tr w:rsidR="00747BBF" w14:paraId="6286E3F8" w14:textId="77777777">
        <w:trPr>
          <w:trHeight w:val="318"/>
        </w:trPr>
        <w:tc>
          <w:tcPr>
            <w:tcW w:w="605" w:type="dxa"/>
          </w:tcPr>
          <w:p w14:paraId="215A1240" w14:textId="77777777" w:rsidR="00747BBF" w:rsidRDefault="00927A6E">
            <w:pPr>
              <w:pStyle w:val="TableParagraph"/>
              <w:spacing w:before="18" w:line="240" w:lineRule="auto"/>
              <w:rPr>
                <w:sz w:val="20"/>
              </w:rPr>
            </w:pPr>
            <w:r>
              <w:rPr>
                <w:spacing w:val="-5"/>
                <w:sz w:val="20"/>
              </w:rPr>
              <w:t>26.</w:t>
            </w:r>
          </w:p>
        </w:tc>
        <w:tc>
          <w:tcPr>
            <w:tcW w:w="8464" w:type="dxa"/>
          </w:tcPr>
          <w:p w14:paraId="177AF147" w14:textId="77777777" w:rsidR="00747BBF" w:rsidRDefault="00927A6E">
            <w:pPr>
              <w:pStyle w:val="TableParagraph"/>
              <w:ind w:left="157"/>
            </w:pPr>
            <w:r>
              <w:t>zamówień</w:t>
            </w:r>
            <w:r>
              <w:rPr>
                <w:spacing w:val="-8"/>
              </w:rPr>
              <w:t xml:space="preserve"> </w:t>
            </w:r>
            <w:r>
              <w:rPr>
                <w:spacing w:val="-2"/>
              </w:rPr>
              <w:t>indywidualnych</w:t>
            </w:r>
          </w:p>
        </w:tc>
      </w:tr>
      <w:tr w:rsidR="00747BBF" w14:paraId="78D35835" w14:textId="77777777">
        <w:trPr>
          <w:trHeight w:val="318"/>
        </w:trPr>
        <w:tc>
          <w:tcPr>
            <w:tcW w:w="605" w:type="dxa"/>
            <w:shd w:val="clear" w:color="auto" w:fill="D9E1F3"/>
          </w:tcPr>
          <w:p w14:paraId="6BE47D41" w14:textId="77777777" w:rsidR="00747BBF" w:rsidRDefault="00927A6E">
            <w:pPr>
              <w:pStyle w:val="TableParagraph"/>
              <w:spacing w:before="18" w:line="240" w:lineRule="auto"/>
              <w:rPr>
                <w:sz w:val="20"/>
              </w:rPr>
            </w:pPr>
            <w:r>
              <w:rPr>
                <w:spacing w:val="-5"/>
                <w:sz w:val="20"/>
              </w:rPr>
              <w:t>27.</w:t>
            </w:r>
          </w:p>
        </w:tc>
        <w:tc>
          <w:tcPr>
            <w:tcW w:w="8464" w:type="dxa"/>
            <w:shd w:val="clear" w:color="auto" w:fill="D9E1F3"/>
          </w:tcPr>
          <w:p w14:paraId="37A6107D" w14:textId="77777777" w:rsidR="00747BBF" w:rsidRDefault="00927A6E">
            <w:pPr>
              <w:pStyle w:val="TableParagraph"/>
              <w:ind w:left="157"/>
            </w:pPr>
            <w:r>
              <w:rPr>
                <w:spacing w:val="-2"/>
              </w:rPr>
              <w:t>przetoczeń</w:t>
            </w:r>
          </w:p>
        </w:tc>
      </w:tr>
      <w:tr w:rsidR="00747BBF" w14:paraId="0F49B292" w14:textId="77777777">
        <w:trPr>
          <w:trHeight w:val="321"/>
        </w:trPr>
        <w:tc>
          <w:tcPr>
            <w:tcW w:w="605" w:type="dxa"/>
          </w:tcPr>
          <w:p w14:paraId="5EEBF06C" w14:textId="77777777" w:rsidR="00747BBF" w:rsidRDefault="00927A6E">
            <w:pPr>
              <w:pStyle w:val="TableParagraph"/>
              <w:spacing w:before="20" w:line="240" w:lineRule="auto"/>
              <w:rPr>
                <w:sz w:val="20"/>
              </w:rPr>
            </w:pPr>
            <w:r>
              <w:rPr>
                <w:spacing w:val="-5"/>
                <w:sz w:val="20"/>
              </w:rPr>
              <w:t>28.</w:t>
            </w:r>
          </w:p>
        </w:tc>
        <w:tc>
          <w:tcPr>
            <w:tcW w:w="8464" w:type="dxa"/>
          </w:tcPr>
          <w:p w14:paraId="1C735327" w14:textId="77777777" w:rsidR="00747BBF" w:rsidRDefault="00927A6E">
            <w:pPr>
              <w:pStyle w:val="TableParagraph"/>
              <w:spacing w:before="1" w:line="240" w:lineRule="auto"/>
            </w:pPr>
            <w:r>
              <w:t>Przegląd</w:t>
            </w:r>
            <w:r>
              <w:rPr>
                <w:spacing w:val="-3"/>
              </w:rPr>
              <w:t xml:space="preserve"> </w:t>
            </w:r>
            <w:r>
              <w:t>i</w:t>
            </w:r>
            <w:r>
              <w:rPr>
                <w:spacing w:val="-4"/>
              </w:rPr>
              <w:t xml:space="preserve"> </w:t>
            </w:r>
            <w:r>
              <w:t>wydruk</w:t>
            </w:r>
            <w:r>
              <w:rPr>
                <w:spacing w:val="-3"/>
              </w:rPr>
              <w:t xml:space="preserve"> </w:t>
            </w:r>
            <w:r>
              <w:t>księgi</w:t>
            </w:r>
            <w:r>
              <w:rPr>
                <w:spacing w:val="-3"/>
              </w:rPr>
              <w:t xml:space="preserve"> </w:t>
            </w:r>
            <w:r>
              <w:rPr>
                <w:spacing w:val="-2"/>
              </w:rPr>
              <w:t>transfuzji</w:t>
            </w:r>
          </w:p>
        </w:tc>
      </w:tr>
      <w:tr w:rsidR="00747BBF" w14:paraId="5ADEB309" w14:textId="77777777">
        <w:trPr>
          <w:trHeight w:val="628"/>
        </w:trPr>
        <w:tc>
          <w:tcPr>
            <w:tcW w:w="605" w:type="dxa"/>
            <w:shd w:val="clear" w:color="auto" w:fill="D9E1F3"/>
          </w:tcPr>
          <w:p w14:paraId="195455BF" w14:textId="77777777" w:rsidR="00747BBF" w:rsidRDefault="00927A6E">
            <w:pPr>
              <w:pStyle w:val="TableParagraph"/>
              <w:spacing w:before="18" w:line="240" w:lineRule="auto"/>
              <w:rPr>
                <w:sz w:val="20"/>
              </w:rPr>
            </w:pPr>
            <w:r>
              <w:rPr>
                <w:spacing w:val="-5"/>
                <w:sz w:val="20"/>
              </w:rPr>
              <w:t>29.</w:t>
            </w:r>
          </w:p>
        </w:tc>
        <w:tc>
          <w:tcPr>
            <w:tcW w:w="8464" w:type="dxa"/>
            <w:shd w:val="clear" w:color="auto" w:fill="D9E1F3"/>
          </w:tcPr>
          <w:p w14:paraId="536A3788" w14:textId="77777777" w:rsidR="00747BBF" w:rsidRDefault="00927A6E">
            <w:pPr>
              <w:pStyle w:val="TableParagraph"/>
            </w:pPr>
            <w:r>
              <w:t>Możliwość</w:t>
            </w:r>
            <w:r>
              <w:rPr>
                <w:spacing w:val="29"/>
              </w:rPr>
              <w:t xml:space="preserve"> </w:t>
            </w:r>
            <w:r>
              <w:t>przyjęcia</w:t>
            </w:r>
            <w:r>
              <w:rPr>
                <w:spacing w:val="31"/>
              </w:rPr>
              <w:t xml:space="preserve"> </w:t>
            </w:r>
            <w:r>
              <w:t>krwi</w:t>
            </w:r>
            <w:r>
              <w:rPr>
                <w:spacing w:val="31"/>
              </w:rPr>
              <w:t xml:space="preserve"> </w:t>
            </w:r>
            <w:r>
              <w:t>lub</w:t>
            </w:r>
            <w:r>
              <w:rPr>
                <w:spacing w:val="30"/>
              </w:rPr>
              <w:t xml:space="preserve"> </w:t>
            </w:r>
            <w:r>
              <w:t>preparatu</w:t>
            </w:r>
            <w:r>
              <w:rPr>
                <w:spacing w:val="31"/>
              </w:rPr>
              <w:t xml:space="preserve"> </w:t>
            </w:r>
            <w:r>
              <w:t>krwiopochodnego</w:t>
            </w:r>
            <w:r>
              <w:rPr>
                <w:spacing w:val="31"/>
              </w:rPr>
              <w:t xml:space="preserve"> </w:t>
            </w:r>
            <w:r>
              <w:t>na</w:t>
            </w:r>
            <w:r>
              <w:rPr>
                <w:spacing w:val="31"/>
              </w:rPr>
              <w:t xml:space="preserve"> </w:t>
            </w:r>
            <w:r>
              <w:t>magazyn</w:t>
            </w:r>
            <w:r>
              <w:rPr>
                <w:spacing w:val="30"/>
              </w:rPr>
              <w:t xml:space="preserve"> </w:t>
            </w:r>
            <w:r>
              <w:t>z</w:t>
            </w:r>
            <w:r>
              <w:rPr>
                <w:spacing w:val="31"/>
              </w:rPr>
              <w:t xml:space="preserve"> </w:t>
            </w:r>
            <w:r>
              <w:rPr>
                <w:spacing w:val="-2"/>
              </w:rPr>
              <w:t>wykorzystaniem</w:t>
            </w:r>
          </w:p>
          <w:p w14:paraId="2CE1509F" w14:textId="77777777" w:rsidR="00747BBF" w:rsidRDefault="00927A6E">
            <w:pPr>
              <w:pStyle w:val="TableParagraph"/>
              <w:spacing w:before="41" w:line="240" w:lineRule="auto"/>
              <w:ind w:left="117"/>
            </w:pPr>
            <w:r>
              <w:t>czytnika</w:t>
            </w:r>
            <w:r>
              <w:rPr>
                <w:spacing w:val="-5"/>
              </w:rPr>
              <w:t xml:space="preserve"> </w:t>
            </w:r>
            <w:r>
              <w:t>kodów</w:t>
            </w:r>
            <w:r>
              <w:rPr>
                <w:spacing w:val="-3"/>
              </w:rPr>
              <w:t xml:space="preserve"> </w:t>
            </w:r>
            <w:r>
              <w:rPr>
                <w:spacing w:val="-2"/>
              </w:rPr>
              <w:t>kreskowych</w:t>
            </w:r>
          </w:p>
        </w:tc>
      </w:tr>
      <w:tr w:rsidR="00747BBF" w14:paraId="381F7066" w14:textId="77777777">
        <w:trPr>
          <w:trHeight w:val="628"/>
        </w:trPr>
        <w:tc>
          <w:tcPr>
            <w:tcW w:w="605" w:type="dxa"/>
          </w:tcPr>
          <w:p w14:paraId="2C8740DB" w14:textId="77777777" w:rsidR="00747BBF" w:rsidRDefault="00927A6E">
            <w:pPr>
              <w:pStyle w:val="TableParagraph"/>
              <w:spacing w:before="18" w:line="240" w:lineRule="auto"/>
              <w:rPr>
                <w:sz w:val="20"/>
              </w:rPr>
            </w:pPr>
            <w:r>
              <w:rPr>
                <w:spacing w:val="-5"/>
                <w:sz w:val="20"/>
              </w:rPr>
              <w:t>30.</w:t>
            </w:r>
          </w:p>
        </w:tc>
        <w:tc>
          <w:tcPr>
            <w:tcW w:w="8464" w:type="dxa"/>
          </w:tcPr>
          <w:p w14:paraId="5BCFCA34" w14:textId="77777777" w:rsidR="00747BBF" w:rsidRDefault="00927A6E">
            <w:pPr>
              <w:pStyle w:val="TableParagraph"/>
            </w:pPr>
            <w:r>
              <w:t>Obsługa</w:t>
            </w:r>
            <w:r>
              <w:rPr>
                <w:spacing w:val="65"/>
              </w:rPr>
              <w:t xml:space="preserve"> </w:t>
            </w:r>
            <w:r>
              <w:t>zamówień</w:t>
            </w:r>
            <w:r>
              <w:rPr>
                <w:spacing w:val="69"/>
              </w:rPr>
              <w:t xml:space="preserve"> </w:t>
            </w:r>
            <w:r>
              <w:t>indywidualnych</w:t>
            </w:r>
            <w:r>
              <w:rPr>
                <w:spacing w:val="68"/>
              </w:rPr>
              <w:t xml:space="preserve"> </w:t>
            </w:r>
            <w:r>
              <w:t>na</w:t>
            </w:r>
            <w:r>
              <w:rPr>
                <w:spacing w:val="67"/>
              </w:rPr>
              <w:t xml:space="preserve"> </w:t>
            </w:r>
            <w:r>
              <w:t>krew</w:t>
            </w:r>
            <w:r>
              <w:rPr>
                <w:spacing w:val="70"/>
              </w:rPr>
              <w:t xml:space="preserve"> </w:t>
            </w:r>
            <w:r>
              <w:t>lub</w:t>
            </w:r>
            <w:r>
              <w:rPr>
                <w:spacing w:val="68"/>
              </w:rPr>
              <w:t xml:space="preserve"> </w:t>
            </w:r>
            <w:r>
              <w:t>preparat</w:t>
            </w:r>
            <w:r>
              <w:rPr>
                <w:spacing w:val="68"/>
              </w:rPr>
              <w:t xml:space="preserve"> </w:t>
            </w:r>
            <w:r>
              <w:t>krwiopochodny</w:t>
            </w:r>
            <w:r>
              <w:rPr>
                <w:spacing w:val="70"/>
              </w:rPr>
              <w:t xml:space="preserve"> </w:t>
            </w:r>
            <w:r>
              <w:t>z</w:t>
            </w:r>
            <w:r>
              <w:rPr>
                <w:spacing w:val="68"/>
              </w:rPr>
              <w:t xml:space="preserve"> </w:t>
            </w:r>
            <w:r>
              <w:rPr>
                <w:spacing w:val="-2"/>
              </w:rPr>
              <w:t>jednostek</w:t>
            </w:r>
          </w:p>
          <w:p w14:paraId="4D8D1304" w14:textId="77777777" w:rsidR="00747BBF" w:rsidRDefault="00927A6E">
            <w:pPr>
              <w:pStyle w:val="TableParagraph"/>
              <w:spacing w:before="41" w:line="240" w:lineRule="auto"/>
              <w:ind w:left="117"/>
            </w:pPr>
            <w:r>
              <w:rPr>
                <w:spacing w:val="-2"/>
              </w:rPr>
              <w:t>zamawiających</w:t>
            </w:r>
          </w:p>
        </w:tc>
      </w:tr>
      <w:tr w:rsidR="00747BBF" w14:paraId="2A1602E2" w14:textId="77777777">
        <w:trPr>
          <w:trHeight w:val="321"/>
        </w:trPr>
        <w:tc>
          <w:tcPr>
            <w:tcW w:w="605" w:type="dxa"/>
            <w:shd w:val="clear" w:color="auto" w:fill="D9E1F3"/>
          </w:tcPr>
          <w:p w14:paraId="2927BAC5" w14:textId="77777777" w:rsidR="00747BBF" w:rsidRDefault="00927A6E">
            <w:pPr>
              <w:pStyle w:val="TableParagraph"/>
              <w:spacing w:before="18" w:line="240" w:lineRule="auto"/>
              <w:rPr>
                <w:sz w:val="20"/>
              </w:rPr>
            </w:pPr>
            <w:r>
              <w:rPr>
                <w:spacing w:val="-5"/>
                <w:sz w:val="20"/>
              </w:rPr>
              <w:t>31.</w:t>
            </w:r>
          </w:p>
        </w:tc>
        <w:tc>
          <w:tcPr>
            <w:tcW w:w="8464" w:type="dxa"/>
            <w:shd w:val="clear" w:color="auto" w:fill="D9E1F3"/>
          </w:tcPr>
          <w:p w14:paraId="7434D681" w14:textId="77777777" w:rsidR="00747BBF" w:rsidRDefault="00927A6E">
            <w:pPr>
              <w:pStyle w:val="TableParagraph"/>
            </w:pPr>
            <w:r>
              <w:t>Obsługa</w:t>
            </w:r>
            <w:r>
              <w:rPr>
                <w:spacing w:val="-5"/>
              </w:rPr>
              <w:t xml:space="preserve"> </w:t>
            </w:r>
            <w:proofErr w:type="spellStart"/>
            <w:r>
              <w:t>citowych</w:t>
            </w:r>
            <w:proofErr w:type="spellEnd"/>
            <w:r>
              <w:rPr>
                <w:spacing w:val="-4"/>
              </w:rPr>
              <w:t xml:space="preserve"> </w:t>
            </w:r>
            <w:r>
              <w:t>zamówień</w:t>
            </w:r>
            <w:r>
              <w:rPr>
                <w:spacing w:val="-5"/>
              </w:rPr>
              <w:t xml:space="preserve"> </w:t>
            </w:r>
            <w:r>
              <w:t>z</w:t>
            </w:r>
            <w:r>
              <w:rPr>
                <w:spacing w:val="-5"/>
              </w:rPr>
              <w:t xml:space="preserve"> </w:t>
            </w:r>
            <w:r>
              <w:t>jednostek</w:t>
            </w:r>
            <w:r>
              <w:rPr>
                <w:spacing w:val="-4"/>
              </w:rPr>
              <w:t xml:space="preserve"> </w:t>
            </w:r>
            <w:r>
              <w:rPr>
                <w:spacing w:val="-2"/>
              </w:rPr>
              <w:t>zamawiających</w:t>
            </w:r>
          </w:p>
        </w:tc>
      </w:tr>
    </w:tbl>
    <w:p w14:paraId="297960DC" w14:textId="77777777" w:rsidR="00747BBF" w:rsidRDefault="00927A6E" w:rsidP="0032618B">
      <w:pPr>
        <w:pStyle w:val="Nagwek1"/>
      </w:pPr>
      <w:bookmarkStart w:id="51" w:name="_Toc197668400"/>
      <w:r>
        <w:t>Zakażenia</w:t>
      </w:r>
      <w:r>
        <w:rPr>
          <w:spacing w:val="-2"/>
        </w:rPr>
        <w:t xml:space="preserve"> szpitalne</w:t>
      </w:r>
      <w:bookmarkEnd w:id="51"/>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5"/>
        <w:gridCol w:w="8464"/>
      </w:tblGrid>
      <w:tr w:rsidR="00747BBF" w14:paraId="4C3C4F13" w14:textId="77777777">
        <w:trPr>
          <w:trHeight w:val="340"/>
        </w:trPr>
        <w:tc>
          <w:tcPr>
            <w:tcW w:w="605" w:type="dxa"/>
            <w:tcBorders>
              <w:top w:val="nil"/>
              <w:left w:val="nil"/>
              <w:bottom w:val="nil"/>
              <w:right w:val="nil"/>
            </w:tcBorders>
            <w:shd w:val="clear" w:color="auto" w:fill="4471C4"/>
          </w:tcPr>
          <w:p w14:paraId="308599B6" w14:textId="77777777" w:rsidR="00747BBF" w:rsidRDefault="00927A6E">
            <w:pPr>
              <w:pStyle w:val="TableParagraph"/>
              <w:spacing w:before="9" w:line="240" w:lineRule="auto"/>
              <w:ind w:left="146"/>
            </w:pPr>
            <w:r>
              <w:rPr>
                <w:color w:val="FFFFFF"/>
                <w:spacing w:val="-4"/>
              </w:rPr>
              <w:t>L.p.</w:t>
            </w:r>
          </w:p>
        </w:tc>
        <w:tc>
          <w:tcPr>
            <w:tcW w:w="8464" w:type="dxa"/>
            <w:tcBorders>
              <w:top w:val="nil"/>
              <w:left w:val="nil"/>
              <w:bottom w:val="nil"/>
              <w:right w:val="nil"/>
            </w:tcBorders>
            <w:shd w:val="clear" w:color="auto" w:fill="4471C4"/>
          </w:tcPr>
          <w:p w14:paraId="1066A107" w14:textId="77777777" w:rsidR="00747BBF" w:rsidRDefault="00927A6E">
            <w:pPr>
              <w:pStyle w:val="TableParagraph"/>
              <w:spacing w:before="9" w:line="240" w:lineRule="auto"/>
              <w:ind w:left="112"/>
            </w:pPr>
            <w:r>
              <w:t>Zakażenia</w:t>
            </w:r>
            <w:r>
              <w:rPr>
                <w:spacing w:val="-2"/>
              </w:rPr>
              <w:t xml:space="preserve"> szpitalne</w:t>
            </w:r>
          </w:p>
        </w:tc>
      </w:tr>
      <w:tr w:rsidR="00747BBF" w14:paraId="7299E2B4" w14:textId="77777777">
        <w:trPr>
          <w:trHeight w:val="938"/>
        </w:trPr>
        <w:tc>
          <w:tcPr>
            <w:tcW w:w="605" w:type="dxa"/>
            <w:tcBorders>
              <w:top w:val="nil"/>
            </w:tcBorders>
            <w:shd w:val="clear" w:color="auto" w:fill="D9E1F3"/>
          </w:tcPr>
          <w:p w14:paraId="40B27B52" w14:textId="77777777" w:rsidR="00747BBF" w:rsidRDefault="00927A6E">
            <w:pPr>
              <w:pStyle w:val="TableParagraph"/>
              <w:spacing w:before="18" w:line="240" w:lineRule="auto"/>
              <w:rPr>
                <w:sz w:val="20"/>
              </w:rPr>
            </w:pPr>
            <w:r>
              <w:rPr>
                <w:spacing w:val="-5"/>
                <w:sz w:val="20"/>
              </w:rPr>
              <w:t>1.</w:t>
            </w:r>
          </w:p>
        </w:tc>
        <w:tc>
          <w:tcPr>
            <w:tcW w:w="8464" w:type="dxa"/>
            <w:tcBorders>
              <w:top w:val="nil"/>
            </w:tcBorders>
            <w:shd w:val="clear" w:color="auto" w:fill="D9E1F3"/>
          </w:tcPr>
          <w:p w14:paraId="1A31D674" w14:textId="77777777" w:rsidR="00747BBF" w:rsidRDefault="00927A6E">
            <w:pPr>
              <w:pStyle w:val="TableParagraph"/>
              <w:spacing w:line="276" w:lineRule="auto"/>
              <w:ind w:left="117" w:hanging="10"/>
            </w:pPr>
            <w:r>
              <w:t>Moduł</w:t>
            </w:r>
            <w:r>
              <w:rPr>
                <w:spacing w:val="-1"/>
              </w:rPr>
              <w:t xml:space="preserve"> </w:t>
            </w:r>
            <w:r>
              <w:t>realizuje</w:t>
            </w:r>
            <w:r>
              <w:rPr>
                <w:spacing w:val="-1"/>
              </w:rPr>
              <w:t xml:space="preserve"> </w:t>
            </w:r>
            <w:r>
              <w:t>wspomaganie</w:t>
            </w:r>
            <w:r>
              <w:rPr>
                <w:spacing w:val="-2"/>
              </w:rPr>
              <w:t xml:space="preserve"> </w:t>
            </w:r>
            <w:r>
              <w:t>Zakładu</w:t>
            </w:r>
            <w:r>
              <w:rPr>
                <w:spacing w:val="-3"/>
              </w:rPr>
              <w:t xml:space="preserve"> </w:t>
            </w:r>
            <w:r>
              <w:t>Opieki</w:t>
            </w:r>
            <w:r>
              <w:rPr>
                <w:spacing w:val="-2"/>
              </w:rPr>
              <w:t xml:space="preserve"> </w:t>
            </w:r>
            <w:r>
              <w:t>Zdrowotnej</w:t>
            </w:r>
            <w:r>
              <w:rPr>
                <w:spacing w:val="-2"/>
              </w:rPr>
              <w:t xml:space="preserve"> </w:t>
            </w:r>
            <w:r>
              <w:t>w</w:t>
            </w:r>
            <w:r>
              <w:rPr>
                <w:spacing w:val="-1"/>
              </w:rPr>
              <w:t xml:space="preserve"> </w:t>
            </w:r>
            <w:r>
              <w:t>zakresie</w:t>
            </w:r>
            <w:r>
              <w:rPr>
                <w:spacing w:val="-1"/>
              </w:rPr>
              <w:t xml:space="preserve"> </w:t>
            </w:r>
            <w:r>
              <w:t>kontroli</w:t>
            </w:r>
            <w:r>
              <w:rPr>
                <w:spacing w:val="-2"/>
              </w:rPr>
              <w:t xml:space="preserve"> </w:t>
            </w:r>
            <w:r>
              <w:t>występowania zakażeń</w:t>
            </w:r>
            <w:r>
              <w:rPr>
                <w:spacing w:val="30"/>
              </w:rPr>
              <w:t xml:space="preserve"> </w:t>
            </w:r>
            <w:r>
              <w:t>szpitalnych</w:t>
            </w:r>
            <w:r>
              <w:rPr>
                <w:spacing w:val="32"/>
              </w:rPr>
              <w:t xml:space="preserve"> </w:t>
            </w:r>
            <w:r>
              <w:t>i</w:t>
            </w:r>
            <w:r>
              <w:rPr>
                <w:spacing w:val="32"/>
              </w:rPr>
              <w:t xml:space="preserve"> </w:t>
            </w:r>
            <w:r>
              <w:t>zapobiegania</w:t>
            </w:r>
            <w:r>
              <w:rPr>
                <w:spacing w:val="32"/>
              </w:rPr>
              <w:t xml:space="preserve"> </w:t>
            </w:r>
            <w:r>
              <w:t>tym</w:t>
            </w:r>
            <w:r>
              <w:rPr>
                <w:spacing w:val="34"/>
              </w:rPr>
              <w:t xml:space="preserve"> </w:t>
            </w:r>
            <w:r>
              <w:t>zakażeniom,</w:t>
            </w:r>
            <w:r>
              <w:rPr>
                <w:spacing w:val="30"/>
              </w:rPr>
              <w:t xml:space="preserve"> </w:t>
            </w:r>
            <w:r>
              <w:t>zgodnie</w:t>
            </w:r>
            <w:r>
              <w:rPr>
                <w:spacing w:val="33"/>
              </w:rPr>
              <w:t xml:space="preserve"> </w:t>
            </w:r>
            <w:r>
              <w:t>z</w:t>
            </w:r>
            <w:r>
              <w:rPr>
                <w:spacing w:val="32"/>
              </w:rPr>
              <w:t xml:space="preserve"> </w:t>
            </w:r>
            <w:r>
              <w:t>odpowiednimi</w:t>
            </w:r>
            <w:r>
              <w:rPr>
                <w:spacing w:val="31"/>
              </w:rPr>
              <w:t xml:space="preserve"> </w:t>
            </w:r>
            <w:r>
              <w:rPr>
                <w:spacing w:val="-2"/>
              </w:rPr>
              <w:t>przepisami</w:t>
            </w:r>
          </w:p>
          <w:p w14:paraId="04FCD592" w14:textId="77777777" w:rsidR="00747BBF" w:rsidRDefault="00927A6E">
            <w:pPr>
              <w:pStyle w:val="TableParagraph"/>
              <w:ind w:left="117"/>
            </w:pPr>
            <w:r>
              <w:t>prawa.</w:t>
            </w:r>
            <w:r>
              <w:rPr>
                <w:spacing w:val="-3"/>
              </w:rPr>
              <w:t xml:space="preserve"> </w:t>
            </w:r>
            <w:r>
              <w:t>W</w:t>
            </w:r>
            <w:r>
              <w:rPr>
                <w:spacing w:val="-3"/>
              </w:rPr>
              <w:t xml:space="preserve"> </w:t>
            </w:r>
            <w:r>
              <w:rPr>
                <w:spacing w:val="-2"/>
              </w:rPr>
              <w:t>szczególności:</w:t>
            </w:r>
          </w:p>
        </w:tc>
      </w:tr>
      <w:tr w:rsidR="00747BBF" w14:paraId="2AFA6428" w14:textId="77777777">
        <w:trPr>
          <w:trHeight w:val="318"/>
        </w:trPr>
        <w:tc>
          <w:tcPr>
            <w:tcW w:w="605" w:type="dxa"/>
          </w:tcPr>
          <w:p w14:paraId="149B1B17" w14:textId="77777777" w:rsidR="00747BBF" w:rsidRDefault="00927A6E">
            <w:pPr>
              <w:pStyle w:val="TableParagraph"/>
              <w:spacing w:before="18" w:line="240" w:lineRule="auto"/>
              <w:rPr>
                <w:sz w:val="20"/>
              </w:rPr>
            </w:pPr>
            <w:r>
              <w:rPr>
                <w:spacing w:val="-5"/>
                <w:sz w:val="20"/>
              </w:rPr>
              <w:t>2.</w:t>
            </w:r>
          </w:p>
        </w:tc>
        <w:tc>
          <w:tcPr>
            <w:tcW w:w="8464" w:type="dxa"/>
          </w:tcPr>
          <w:p w14:paraId="1D6AF309" w14:textId="77777777" w:rsidR="00747BBF" w:rsidRDefault="00927A6E">
            <w:pPr>
              <w:pStyle w:val="TableParagraph"/>
            </w:pPr>
            <w:r>
              <w:t>Prowadzenie</w:t>
            </w:r>
            <w:r>
              <w:rPr>
                <w:spacing w:val="-7"/>
              </w:rPr>
              <w:t xml:space="preserve"> </w:t>
            </w:r>
            <w:r>
              <w:t>Rejestru</w:t>
            </w:r>
            <w:r>
              <w:rPr>
                <w:spacing w:val="-5"/>
              </w:rPr>
              <w:t xml:space="preserve"> </w:t>
            </w:r>
            <w:r>
              <w:t>Kart</w:t>
            </w:r>
            <w:r>
              <w:rPr>
                <w:spacing w:val="-7"/>
              </w:rPr>
              <w:t xml:space="preserve"> </w:t>
            </w:r>
            <w:r>
              <w:t>Rejestracji</w:t>
            </w:r>
            <w:r>
              <w:rPr>
                <w:spacing w:val="-5"/>
              </w:rPr>
              <w:t xml:space="preserve"> </w:t>
            </w:r>
            <w:r>
              <w:t>Zakażenia</w:t>
            </w:r>
            <w:r>
              <w:rPr>
                <w:spacing w:val="-5"/>
              </w:rPr>
              <w:t xml:space="preserve"> </w:t>
            </w:r>
            <w:r>
              <w:rPr>
                <w:spacing w:val="-2"/>
              </w:rPr>
              <w:t>Szpitalnego,</w:t>
            </w:r>
          </w:p>
        </w:tc>
      </w:tr>
      <w:tr w:rsidR="00747BBF" w14:paraId="0B33B2BD" w14:textId="77777777">
        <w:trPr>
          <w:trHeight w:val="321"/>
        </w:trPr>
        <w:tc>
          <w:tcPr>
            <w:tcW w:w="605" w:type="dxa"/>
            <w:shd w:val="clear" w:color="auto" w:fill="D9E1F3"/>
          </w:tcPr>
          <w:p w14:paraId="62E11BBC" w14:textId="77777777" w:rsidR="00747BBF" w:rsidRDefault="00927A6E">
            <w:pPr>
              <w:pStyle w:val="TableParagraph"/>
              <w:spacing w:before="18" w:line="240" w:lineRule="auto"/>
              <w:rPr>
                <w:sz w:val="20"/>
              </w:rPr>
            </w:pPr>
            <w:r>
              <w:rPr>
                <w:spacing w:val="-5"/>
                <w:sz w:val="20"/>
              </w:rPr>
              <w:t>3.</w:t>
            </w:r>
          </w:p>
        </w:tc>
        <w:tc>
          <w:tcPr>
            <w:tcW w:w="8464" w:type="dxa"/>
            <w:shd w:val="clear" w:color="auto" w:fill="D9E1F3"/>
          </w:tcPr>
          <w:p w14:paraId="70F1E6E4" w14:textId="77777777" w:rsidR="00747BBF" w:rsidRDefault="00927A6E">
            <w:pPr>
              <w:pStyle w:val="TableParagraph"/>
            </w:pPr>
            <w:r>
              <w:t>Wydruki</w:t>
            </w:r>
            <w:r>
              <w:rPr>
                <w:spacing w:val="-6"/>
              </w:rPr>
              <w:t xml:space="preserve"> </w:t>
            </w:r>
            <w:r>
              <w:t>na</w:t>
            </w:r>
            <w:r>
              <w:rPr>
                <w:spacing w:val="-4"/>
              </w:rPr>
              <w:t xml:space="preserve"> </w:t>
            </w:r>
            <w:r>
              <w:t>podstawie</w:t>
            </w:r>
            <w:r>
              <w:rPr>
                <w:spacing w:val="-3"/>
              </w:rPr>
              <w:t xml:space="preserve"> </w:t>
            </w:r>
            <w:r>
              <w:t>danych</w:t>
            </w:r>
            <w:r>
              <w:rPr>
                <w:spacing w:val="-4"/>
              </w:rPr>
              <w:t xml:space="preserve"> </w:t>
            </w:r>
            <w:r>
              <w:t>Rejestru</w:t>
            </w:r>
            <w:r>
              <w:rPr>
                <w:spacing w:val="-7"/>
              </w:rPr>
              <w:t xml:space="preserve"> </w:t>
            </w:r>
            <w:r>
              <w:t>Kart</w:t>
            </w:r>
            <w:r>
              <w:rPr>
                <w:spacing w:val="-7"/>
              </w:rPr>
              <w:t xml:space="preserve"> </w:t>
            </w:r>
            <w:r>
              <w:t>Rejestracji</w:t>
            </w:r>
            <w:r>
              <w:rPr>
                <w:spacing w:val="-4"/>
              </w:rPr>
              <w:t xml:space="preserve"> </w:t>
            </w:r>
            <w:r>
              <w:t>Zakażenia</w:t>
            </w:r>
            <w:r>
              <w:rPr>
                <w:spacing w:val="-3"/>
              </w:rPr>
              <w:t xml:space="preserve"> </w:t>
            </w:r>
            <w:r>
              <w:rPr>
                <w:spacing w:val="-2"/>
              </w:rPr>
              <w:t>Szpitalnego,</w:t>
            </w:r>
          </w:p>
        </w:tc>
      </w:tr>
    </w:tbl>
    <w:p w14:paraId="595CC484" w14:textId="77777777" w:rsidR="00747BBF" w:rsidRDefault="00747BBF">
      <w:pPr>
        <w:pStyle w:val="TableParagraph"/>
        <w:sectPr w:rsidR="00747BBF">
          <w:pgSz w:w="11910" w:h="16840"/>
          <w:pgMar w:top="1400" w:right="992" w:bottom="1280" w:left="1275" w:header="0" w:footer="1092" w:gutter="0"/>
          <w:cols w:space="708"/>
        </w:sectPr>
      </w:pPr>
    </w:p>
    <w:p w14:paraId="56EBDD35"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5"/>
        <w:gridCol w:w="8464"/>
      </w:tblGrid>
      <w:tr w:rsidR="00747BBF" w14:paraId="48A304A3" w14:textId="77777777">
        <w:trPr>
          <w:trHeight w:val="319"/>
        </w:trPr>
        <w:tc>
          <w:tcPr>
            <w:tcW w:w="605" w:type="dxa"/>
          </w:tcPr>
          <w:p w14:paraId="3192319E" w14:textId="77777777" w:rsidR="00747BBF" w:rsidRDefault="00927A6E">
            <w:pPr>
              <w:pStyle w:val="TableParagraph"/>
              <w:spacing w:before="18" w:line="240" w:lineRule="auto"/>
              <w:rPr>
                <w:sz w:val="20"/>
              </w:rPr>
            </w:pPr>
            <w:r>
              <w:rPr>
                <w:spacing w:val="-5"/>
                <w:sz w:val="20"/>
              </w:rPr>
              <w:t>4.</w:t>
            </w:r>
          </w:p>
        </w:tc>
        <w:tc>
          <w:tcPr>
            <w:tcW w:w="8464" w:type="dxa"/>
          </w:tcPr>
          <w:p w14:paraId="50863B6F" w14:textId="77777777" w:rsidR="00747BBF" w:rsidRDefault="00927A6E">
            <w:pPr>
              <w:pStyle w:val="TableParagraph"/>
            </w:pPr>
            <w:r>
              <w:t>Prowadzenie</w:t>
            </w:r>
            <w:r>
              <w:rPr>
                <w:spacing w:val="-7"/>
              </w:rPr>
              <w:t xml:space="preserve"> </w:t>
            </w:r>
            <w:r>
              <w:t>Rejestru</w:t>
            </w:r>
            <w:r>
              <w:rPr>
                <w:spacing w:val="-4"/>
              </w:rPr>
              <w:t xml:space="preserve"> </w:t>
            </w:r>
            <w:r>
              <w:t>Kart</w:t>
            </w:r>
            <w:r>
              <w:rPr>
                <w:spacing w:val="-7"/>
              </w:rPr>
              <w:t xml:space="preserve"> </w:t>
            </w:r>
            <w:r>
              <w:t>Rejestracji</w:t>
            </w:r>
            <w:r>
              <w:rPr>
                <w:spacing w:val="-4"/>
              </w:rPr>
              <w:t xml:space="preserve"> </w:t>
            </w:r>
            <w:r>
              <w:t>Czynnika</w:t>
            </w:r>
            <w:r>
              <w:rPr>
                <w:spacing w:val="-4"/>
              </w:rPr>
              <w:t xml:space="preserve"> </w:t>
            </w:r>
            <w:r>
              <w:rPr>
                <w:spacing w:val="-2"/>
              </w:rPr>
              <w:t>Alarmowego,</w:t>
            </w:r>
          </w:p>
        </w:tc>
      </w:tr>
      <w:tr w:rsidR="00747BBF" w14:paraId="360D285D" w14:textId="77777777">
        <w:trPr>
          <w:trHeight w:val="318"/>
        </w:trPr>
        <w:tc>
          <w:tcPr>
            <w:tcW w:w="605" w:type="dxa"/>
            <w:shd w:val="clear" w:color="auto" w:fill="D9E1F3"/>
          </w:tcPr>
          <w:p w14:paraId="30F5CFF6" w14:textId="77777777" w:rsidR="00747BBF" w:rsidRDefault="00927A6E">
            <w:pPr>
              <w:pStyle w:val="TableParagraph"/>
              <w:spacing w:before="18" w:line="240" w:lineRule="auto"/>
              <w:rPr>
                <w:sz w:val="20"/>
              </w:rPr>
            </w:pPr>
            <w:r>
              <w:rPr>
                <w:spacing w:val="-5"/>
                <w:sz w:val="20"/>
              </w:rPr>
              <w:t>5.</w:t>
            </w:r>
          </w:p>
        </w:tc>
        <w:tc>
          <w:tcPr>
            <w:tcW w:w="8464" w:type="dxa"/>
            <w:shd w:val="clear" w:color="auto" w:fill="D9E1F3"/>
          </w:tcPr>
          <w:p w14:paraId="6137D5AD" w14:textId="77777777" w:rsidR="00747BBF" w:rsidRDefault="00927A6E">
            <w:pPr>
              <w:pStyle w:val="TableParagraph"/>
            </w:pPr>
            <w:r>
              <w:t>Wydruki</w:t>
            </w:r>
            <w:r>
              <w:rPr>
                <w:spacing w:val="-6"/>
              </w:rPr>
              <w:t xml:space="preserve"> </w:t>
            </w:r>
            <w:r>
              <w:t>na</w:t>
            </w:r>
            <w:r>
              <w:rPr>
                <w:spacing w:val="-4"/>
              </w:rPr>
              <w:t xml:space="preserve"> </w:t>
            </w:r>
            <w:r>
              <w:t>podstawie</w:t>
            </w:r>
            <w:r>
              <w:rPr>
                <w:spacing w:val="-3"/>
              </w:rPr>
              <w:t xml:space="preserve"> </w:t>
            </w:r>
            <w:r>
              <w:t>danych</w:t>
            </w:r>
            <w:r>
              <w:rPr>
                <w:spacing w:val="-3"/>
              </w:rPr>
              <w:t xml:space="preserve"> </w:t>
            </w:r>
            <w:r>
              <w:t>Rejestru</w:t>
            </w:r>
            <w:r>
              <w:rPr>
                <w:spacing w:val="-8"/>
              </w:rPr>
              <w:t xml:space="preserve"> </w:t>
            </w:r>
            <w:r>
              <w:t>Kart</w:t>
            </w:r>
            <w:r>
              <w:rPr>
                <w:spacing w:val="-7"/>
              </w:rPr>
              <w:t xml:space="preserve"> </w:t>
            </w:r>
            <w:r>
              <w:t>Rejestracji</w:t>
            </w:r>
            <w:r>
              <w:rPr>
                <w:spacing w:val="-4"/>
              </w:rPr>
              <w:t xml:space="preserve"> </w:t>
            </w:r>
            <w:r>
              <w:t>Czynnika</w:t>
            </w:r>
            <w:r>
              <w:rPr>
                <w:spacing w:val="-3"/>
              </w:rPr>
              <w:t xml:space="preserve"> </w:t>
            </w:r>
            <w:r>
              <w:rPr>
                <w:spacing w:val="-2"/>
              </w:rPr>
              <w:t>Alarmowego,</w:t>
            </w:r>
          </w:p>
        </w:tc>
      </w:tr>
      <w:tr w:rsidR="00747BBF" w14:paraId="3F2F53DD" w14:textId="77777777">
        <w:trPr>
          <w:trHeight w:val="321"/>
        </w:trPr>
        <w:tc>
          <w:tcPr>
            <w:tcW w:w="605" w:type="dxa"/>
          </w:tcPr>
          <w:p w14:paraId="31D23B72" w14:textId="77777777" w:rsidR="00747BBF" w:rsidRDefault="00927A6E">
            <w:pPr>
              <w:pStyle w:val="TableParagraph"/>
              <w:spacing w:before="20" w:line="240" w:lineRule="auto"/>
              <w:rPr>
                <w:sz w:val="20"/>
              </w:rPr>
            </w:pPr>
            <w:r>
              <w:rPr>
                <w:spacing w:val="-5"/>
                <w:sz w:val="20"/>
              </w:rPr>
              <w:t>6.</w:t>
            </w:r>
          </w:p>
        </w:tc>
        <w:tc>
          <w:tcPr>
            <w:tcW w:w="8464" w:type="dxa"/>
          </w:tcPr>
          <w:p w14:paraId="693F5F13" w14:textId="77777777" w:rsidR="00747BBF" w:rsidRDefault="00927A6E">
            <w:pPr>
              <w:pStyle w:val="TableParagraph"/>
              <w:spacing w:before="1" w:line="240" w:lineRule="auto"/>
            </w:pPr>
            <w:r>
              <w:t>Prowadzenie</w:t>
            </w:r>
            <w:r>
              <w:rPr>
                <w:spacing w:val="-8"/>
              </w:rPr>
              <w:t xml:space="preserve"> </w:t>
            </w:r>
            <w:r>
              <w:t>Rejestru</w:t>
            </w:r>
            <w:r>
              <w:rPr>
                <w:spacing w:val="-5"/>
              </w:rPr>
              <w:t xml:space="preserve"> </w:t>
            </w:r>
            <w:r>
              <w:t>zgłoszeń</w:t>
            </w:r>
            <w:r>
              <w:rPr>
                <w:spacing w:val="-6"/>
              </w:rPr>
              <w:t xml:space="preserve"> </w:t>
            </w:r>
            <w:r>
              <w:t>zachorowania</w:t>
            </w:r>
            <w:r>
              <w:rPr>
                <w:spacing w:val="-6"/>
              </w:rPr>
              <w:t xml:space="preserve"> </w:t>
            </w:r>
            <w:r>
              <w:t>na</w:t>
            </w:r>
            <w:r>
              <w:rPr>
                <w:spacing w:val="-8"/>
              </w:rPr>
              <w:t xml:space="preserve"> </w:t>
            </w:r>
            <w:r>
              <w:t>chorobę</w:t>
            </w:r>
            <w:r>
              <w:rPr>
                <w:spacing w:val="-5"/>
              </w:rPr>
              <w:t xml:space="preserve"> </w:t>
            </w:r>
            <w:r>
              <w:rPr>
                <w:spacing w:val="-2"/>
              </w:rPr>
              <w:t>zakaźną,</w:t>
            </w:r>
          </w:p>
        </w:tc>
      </w:tr>
      <w:tr w:rsidR="00747BBF" w14:paraId="5585A9D2" w14:textId="77777777">
        <w:trPr>
          <w:trHeight w:val="318"/>
        </w:trPr>
        <w:tc>
          <w:tcPr>
            <w:tcW w:w="605" w:type="dxa"/>
            <w:shd w:val="clear" w:color="auto" w:fill="D9E1F3"/>
          </w:tcPr>
          <w:p w14:paraId="15B117B6" w14:textId="77777777" w:rsidR="00747BBF" w:rsidRDefault="00927A6E">
            <w:pPr>
              <w:pStyle w:val="TableParagraph"/>
              <w:spacing w:before="18" w:line="240" w:lineRule="auto"/>
              <w:rPr>
                <w:sz w:val="20"/>
              </w:rPr>
            </w:pPr>
            <w:r>
              <w:rPr>
                <w:spacing w:val="-5"/>
                <w:sz w:val="20"/>
              </w:rPr>
              <w:t>7.</w:t>
            </w:r>
          </w:p>
        </w:tc>
        <w:tc>
          <w:tcPr>
            <w:tcW w:w="8464" w:type="dxa"/>
            <w:shd w:val="clear" w:color="auto" w:fill="D9E1F3"/>
          </w:tcPr>
          <w:p w14:paraId="45E74D1A" w14:textId="77777777" w:rsidR="00747BBF" w:rsidRDefault="00927A6E">
            <w:pPr>
              <w:pStyle w:val="TableParagraph"/>
            </w:pPr>
            <w:r>
              <w:t>Wydruki</w:t>
            </w:r>
            <w:r>
              <w:rPr>
                <w:spacing w:val="-5"/>
              </w:rPr>
              <w:t xml:space="preserve"> </w:t>
            </w:r>
            <w:r>
              <w:t>na</w:t>
            </w:r>
            <w:r>
              <w:rPr>
                <w:spacing w:val="-4"/>
              </w:rPr>
              <w:t xml:space="preserve"> </w:t>
            </w:r>
            <w:r>
              <w:t>podstawie</w:t>
            </w:r>
            <w:r>
              <w:rPr>
                <w:spacing w:val="-3"/>
              </w:rPr>
              <w:t xml:space="preserve"> </w:t>
            </w:r>
            <w:r>
              <w:t>danych</w:t>
            </w:r>
            <w:r>
              <w:rPr>
                <w:spacing w:val="-4"/>
              </w:rPr>
              <w:t xml:space="preserve"> </w:t>
            </w:r>
            <w:r>
              <w:t>Rejestru</w:t>
            </w:r>
            <w:r>
              <w:rPr>
                <w:spacing w:val="-8"/>
              </w:rPr>
              <w:t xml:space="preserve"> </w:t>
            </w:r>
            <w:r>
              <w:t>zgłoszeń</w:t>
            </w:r>
            <w:r>
              <w:rPr>
                <w:spacing w:val="-6"/>
              </w:rPr>
              <w:t xml:space="preserve"> </w:t>
            </w:r>
            <w:r>
              <w:t>zachorowania</w:t>
            </w:r>
            <w:r>
              <w:rPr>
                <w:spacing w:val="-5"/>
              </w:rPr>
              <w:t xml:space="preserve"> </w:t>
            </w:r>
            <w:r>
              <w:t>na</w:t>
            </w:r>
            <w:r>
              <w:rPr>
                <w:spacing w:val="-6"/>
              </w:rPr>
              <w:t xml:space="preserve"> </w:t>
            </w:r>
            <w:r>
              <w:t>chorobę</w:t>
            </w:r>
            <w:r>
              <w:rPr>
                <w:spacing w:val="-4"/>
              </w:rPr>
              <w:t xml:space="preserve"> </w:t>
            </w:r>
            <w:r>
              <w:rPr>
                <w:spacing w:val="-2"/>
              </w:rPr>
              <w:t>zakaźną,</w:t>
            </w:r>
          </w:p>
        </w:tc>
      </w:tr>
      <w:tr w:rsidR="00747BBF" w14:paraId="4602C327" w14:textId="77777777">
        <w:trPr>
          <w:trHeight w:val="628"/>
        </w:trPr>
        <w:tc>
          <w:tcPr>
            <w:tcW w:w="605" w:type="dxa"/>
          </w:tcPr>
          <w:p w14:paraId="03D0D328" w14:textId="77777777" w:rsidR="00747BBF" w:rsidRDefault="00927A6E">
            <w:pPr>
              <w:pStyle w:val="TableParagraph"/>
              <w:spacing w:before="18" w:line="240" w:lineRule="auto"/>
              <w:rPr>
                <w:sz w:val="20"/>
              </w:rPr>
            </w:pPr>
            <w:r>
              <w:rPr>
                <w:spacing w:val="-5"/>
                <w:sz w:val="20"/>
              </w:rPr>
              <w:t>8.</w:t>
            </w:r>
          </w:p>
        </w:tc>
        <w:tc>
          <w:tcPr>
            <w:tcW w:w="8464" w:type="dxa"/>
          </w:tcPr>
          <w:p w14:paraId="7D414E4A" w14:textId="77777777" w:rsidR="00747BBF" w:rsidRDefault="00927A6E">
            <w:pPr>
              <w:pStyle w:val="TableParagraph"/>
            </w:pPr>
            <w:r>
              <w:t>Prowadzenie</w:t>
            </w:r>
            <w:r>
              <w:rPr>
                <w:spacing w:val="63"/>
              </w:rPr>
              <w:t xml:space="preserve"> </w:t>
            </w:r>
            <w:r>
              <w:t>Rejestru</w:t>
            </w:r>
            <w:r>
              <w:rPr>
                <w:spacing w:val="66"/>
              </w:rPr>
              <w:t xml:space="preserve"> </w:t>
            </w:r>
            <w:r>
              <w:t>zgłoszeń</w:t>
            </w:r>
            <w:r>
              <w:rPr>
                <w:spacing w:val="66"/>
              </w:rPr>
              <w:t xml:space="preserve"> </w:t>
            </w:r>
            <w:r>
              <w:t>zachorowania</w:t>
            </w:r>
            <w:r>
              <w:rPr>
                <w:spacing w:val="68"/>
              </w:rPr>
              <w:t xml:space="preserve"> </w:t>
            </w:r>
            <w:r>
              <w:t>(podejrzenia</w:t>
            </w:r>
            <w:r>
              <w:rPr>
                <w:spacing w:val="66"/>
              </w:rPr>
              <w:t xml:space="preserve"> </w:t>
            </w:r>
            <w:r>
              <w:t>zachorowania)</w:t>
            </w:r>
            <w:r>
              <w:rPr>
                <w:spacing w:val="67"/>
              </w:rPr>
              <w:t xml:space="preserve"> </w:t>
            </w:r>
            <w:r>
              <w:t>na</w:t>
            </w:r>
            <w:r>
              <w:rPr>
                <w:spacing w:val="66"/>
              </w:rPr>
              <w:t xml:space="preserve"> </w:t>
            </w:r>
            <w:r>
              <w:t>AIDS</w:t>
            </w:r>
            <w:r>
              <w:rPr>
                <w:spacing w:val="67"/>
              </w:rPr>
              <w:t xml:space="preserve"> </w:t>
            </w:r>
            <w:r>
              <w:rPr>
                <w:spacing w:val="-5"/>
              </w:rPr>
              <w:t>lub</w:t>
            </w:r>
          </w:p>
          <w:p w14:paraId="4D6565E4" w14:textId="77777777" w:rsidR="00747BBF" w:rsidRDefault="00927A6E">
            <w:pPr>
              <w:pStyle w:val="TableParagraph"/>
              <w:spacing w:before="41" w:line="240" w:lineRule="auto"/>
              <w:ind w:left="117"/>
            </w:pPr>
            <w:r>
              <w:t>zgłoszenia</w:t>
            </w:r>
            <w:r>
              <w:rPr>
                <w:spacing w:val="-7"/>
              </w:rPr>
              <w:t xml:space="preserve"> </w:t>
            </w:r>
            <w:r>
              <w:t>zakażenia</w:t>
            </w:r>
            <w:r>
              <w:rPr>
                <w:spacing w:val="-6"/>
              </w:rPr>
              <w:t xml:space="preserve"> </w:t>
            </w:r>
            <w:r>
              <w:t>(podejrzenia</w:t>
            </w:r>
            <w:r>
              <w:rPr>
                <w:spacing w:val="-7"/>
              </w:rPr>
              <w:t xml:space="preserve"> </w:t>
            </w:r>
            <w:r>
              <w:t>zakażenia)</w:t>
            </w:r>
            <w:r>
              <w:rPr>
                <w:spacing w:val="-6"/>
              </w:rPr>
              <w:t xml:space="preserve"> </w:t>
            </w:r>
            <w:r>
              <w:rPr>
                <w:spacing w:val="-4"/>
              </w:rPr>
              <w:t>HIV,</w:t>
            </w:r>
          </w:p>
        </w:tc>
      </w:tr>
      <w:tr w:rsidR="00747BBF" w14:paraId="1B9CBA99" w14:textId="77777777">
        <w:trPr>
          <w:trHeight w:val="628"/>
        </w:trPr>
        <w:tc>
          <w:tcPr>
            <w:tcW w:w="605" w:type="dxa"/>
            <w:shd w:val="clear" w:color="auto" w:fill="D9E1F3"/>
          </w:tcPr>
          <w:p w14:paraId="73059B83" w14:textId="77777777" w:rsidR="00747BBF" w:rsidRDefault="00927A6E">
            <w:pPr>
              <w:pStyle w:val="TableParagraph"/>
              <w:spacing w:before="20" w:line="240" w:lineRule="auto"/>
              <w:rPr>
                <w:sz w:val="20"/>
              </w:rPr>
            </w:pPr>
            <w:r>
              <w:rPr>
                <w:spacing w:val="-5"/>
                <w:sz w:val="20"/>
              </w:rPr>
              <w:t>9.</w:t>
            </w:r>
          </w:p>
        </w:tc>
        <w:tc>
          <w:tcPr>
            <w:tcW w:w="8464" w:type="dxa"/>
            <w:shd w:val="clear" w:color="auto" w:fill="D9E1F3"/>
          </w:tcPr>
          <w:p w14:paraId="392BE375" w14:textId="77777777" w:rsidR="00747BBF" w:rsidRDefault="00927A6E">
            <w:pPr>
              <w:pStyle w:val="TableParagraph"/>
              <w:spacing w:before="1" w:line="240" w:lineRule="auto"/>
            </w:pPr>
            <w:r>
              <w:t>Wydruki</w:t>
            </w:r>
            <w:r>
              <w:rPr>
                <w:spacing w:val="6"/>
              </w:rPr>
              <w:t xml:space="preserve"> </w:t>
            </w:r>
            <w:r>
              <w:t>na</w:t>
            </w:r>
            <w:r>
              <w:rPr>
                <w:spacing w:val="8"/>
              </w:rPr>
              <w:t xml:space="preserve"> </w:t>
            </w:r>
            <w:r>
              <w:t>podstawie</w:t>
            </w:r>
            <w:r>
              <w:rPr>
                <w:spacing w:val="10"/>
              </w:rPr>
              <w:t xml:space="preserve"> </w:t>
            </w:r>
            <w:r>
              <w:t>danych</w:t>
            </w:r>
            <w:r>
              <w:rPr>
                <w:spacing w:val="8"/>
              </w:rPr>
              <w:t xml:space="preserve"> </w:t>
            </w:r>
            <w:r>
              <w:t>Rejestru</w:t>
            </w:r>
            <w:r>
              <w:rPr>
                <w:spacing w:val="7"/>
              </w:rPr>
              <w:t xml:space="preserve"> </w:t>
            </w:r>
            <w:r>
              <w:t>zgłoszeń</w:t>
            </w:r>
            <w:r>
              <w:rPr>
                <w:spacing w:val="9"/>
              </w:rPr>
              <w:t xml:space="preserve"> </w:t>
            </w:r>
            <w:r>
              <w:t>zachorowania</w:t>
            </w:r>
            <w:r>
              <w:rPr>
                <w:spacing w:val="8"/>
              </w:rPr>
              <w:t xml:space="preserve"> </w:t>
            </w:r>
            <w:r>
              <w:t>(podejrzenia</w:t>
            </w:r>
            <w:r>
              <w:rPr>
                <w:spacing w:val="9"/>
              </w:rPr>
              <w:t xml:space="preserve"> </w:t>
            </w:r>
            <w:r>
              <w:rPr>
                <w:spacing w:val="-2"/>
              </w:rPr>
              <w:t>zachorowania)</w:t>
            </w:r>
          </w:p>
          <w:p w14:paraId="63C1C483" w14:textId="77777777" w:rsidR="00747BBF" w:rsidRDefault="00927A6E">
            <w:pPr>
              <w:pStyle w:val="TableParagraph"/>
              <w:spacing w:before="39" w:line="240" w:lineRule="auto"/>
              <w:ind w:left="117"/>
            </w:pPr>
            <w:r>
              <w:t>na</w:t>
            </w:r>
            <w:r>
              <w:rPr>
                <w:spacing w:val="-7"/>
              </w:rPr>
              <w:t xml:space="preserve"> </w:t>
            </w:r>
            <w:r>
              <w:t>AIDS</w:t>
            </w:r>
            <w:r>
              <w:rPr>
                <w:spacing w:val="-4"/>
              </w:rPr>
              <w:t xml:space="preserve"> </w:t>
            </w:r>
            <w:r>
              <w:t>lub</w:t>
            </w:r>
            <w:r>
              <w:rPr>
                <w:spacing w:val="-6"/>
              </w:rPr>
              <w:t xml:space="preserve"> </w:t>
            </w:r>
            <w:r>
              <w:t>zgłoszenia</w:t>
            </w:r>
            <w:r>
              <w:rPr>
                <w:spacing w:val="-4"/>
              </w:rPr>
              <w:t xml:space="preserve"> </w:t>
            </w:r>
            <w:r>
              <w:t>zakażenia</w:t>
            </w:r>
            <w:r>
              <w:rPr>
                <w:spacing w:val="-5"/>
              </w:rPr>
              <w:t xml:space="preserve"> </w:t>
            </w:r>
            <w:r>
              <w:t>(podejrzenia</w:t>
            </w:r>
            <w:r>
              <w:rPr>
                <w:spacing w:val="-4"/>
              </w:rPr>
              <w:t xml:space="preserve"> </w:t>
            </w:r>
            <w:r>
              <w:t>zakażenia)</w:t>
            </w:r>
            <w:r>
              <w:rPr>
                <w:spacing w:val="-4"/>
              </w:rPr>
              <w:t xml:space="preserve"> HIV,</w:t>
            </w:r>
          </w:p>
        </w:tc>
      </w:tr>
      <w:tr w:rsidR="00747BBF" w14:paraId="0632237D" w14:textId="77777777">
        <w:trPr>
          <w:trHeight w:val="630"/>
        </w:trPr>
        <w:tc>
          <w:tcPr>
            <w:tcW w:w="605" w:type="dxa"/>
          </w:tcPr>
          <w:p w14:paraId="66AF2D5C" w14:textId="77777777" w:rsidR="00747BBF" w:rsidRDefault="00927A6E">
            <w:pPr>
              <w:pStyle w:val="TableParagraph"/>
              <w:spacing w:before="20" w:line="240" w:lineRule="auto"/>
              <w:rPr>
                <w:sz w:val="20"/>
              </w:rPr>
            </w:pPr>
            <w:r>
              <w:rPr>
                <w:spacing w:val="-5"/>
                <w:sz w:val="20"/>
              </w:rPr>
              <w:t>10.</w:t>
            </w:r>
          </w:p>
        </w:tc>
        <w:tc>
          <w:tcPr>
            <w:tcW w:w="8464" w:type="dxa"/>
          </w:tcPr>
          <w:p w14:paraId="696C21F3" w14:textId="77777777" w:rsidR="00747BBF" w:rsidRDefault="00927A6E">
            <w:pPr>
              <w:pStyle w:val="TableParagraph"/>
              <w:spacing w:before="1" w:line="240" w:lineRule="auto"/>
            </w:pPr>
            <w:r>
              <w:t>Prowadzenie</w:t>
            </w:r>
            <w:r>
              <w:rPr>
                <w:spacing w:val="75"/>
              </w:rPr>
              <w:t xml:space="preserve"> </w:t>
            </w:r>
            <w:r>
              <w:t>Rejestru</w:t>
            </w:r>
            <w:r>
              <w:rPr>
                <w:spacing w:val="76"/>
              </w:rPr>
              <w:t xml:space="preserve"> </w:t>
            </w:r>
            <w:r>
              <w:t>zgłoszeń</w:t>
            </w:r>
            <w:r>
              <w:rPr>
                <w:spacing w:val="78"/>
              </w:rPr>
              <w:t xml:space="preserve"> </w:t>
            </w:r>
            <w:r>
              <w:t>zachorowania</w:t>
            </w:r>
            <w:r>
              <w:rPr>
                <w:spacing w:val="76"/>
              </w:rPr>
              <w:t xml:space="preserve"> </w:t>
            </w:r>
            <w:r>
              <w:t>(podejrzenia</w:t>
            </w:r>
            <w:r>
              <w:rPr>
                <w:spacing w:val="78"/>
              </w:rPr>
              <w:t xml:space="preserve"> </w:t>
            </w:r>
            <w:r>
              <w:t>zachorowania)</w:t>
            </w:r>
            <w:r>
              <w:rPr>
                <w:spacing w:val="77"/>
              </w:rPr>
              <w:t xml:space="preserve"> </w:t>
            </w:r>
            <w:r>
              <w:t>na</w:t>
            </w:r>
            <w:r>
              <w:rPr>
                <w:spacing w:val="80"/>
              </w:rPr>
              <w:t xml:space="preserve"> </w:t>
            </w:r>
            <w:r>
              <w:rPr>
                <w:spacing w:val="-2"/>
              </w:rPr>
              <w:t>chorobę</w:t>
            </w:r>
          </w:p>
          <w:p w14:paraId="745F46F5" w14:textId="77777777" w:rsidR="00747BBF" w:rsidRDefault="00927A6E">
            <w:pPr>
              <w:pStyle w:val="TableParagraph"/>
              <w:spacing w:before="39" w:line="240" w:lineRule="auto"/>
              <w:ind w:left="117"/>
            </w:pPr>
            <w:r>
              <w:t>przenoszoną</w:t>
            </w:r>
            <w:r>
              <w:rPr>
                <w:spacing w:val="-5"/>
              </w:rPr>
              <w:t xml:space="preserve"> </w:t>
            </w:r>
            <w:r>
              <w:t>drogą</w:t>
            </w:r>
            <w:r>
              <w:rPr>
                <w:spacing w:val="-5"/>
              </w:rPr>
              <w:t xml:space="preserve"> </w:t>
            </w:r>
            <w:r>
              <w:rPr>
                <w:spacing w:val="-2"/>
              </w:rPr>
              <w:t>płciową,</w:t>
            </w:r>
          </w:p>
        </w:tc>
      </w:tr>
      <w:tr w:rsidR="00747BBF" w14:paraId="7CE9A87A" w14:textId="77777777">
        <w:trPr>
          <w:trHeight w:val="628"/>
        </w:trPr>
        <w:tc>
          <w:tcPr>
            <w:tcW w:w="605" w:type="dxa"/>
            <w:shd w:val="clear" w:color="auto" w:fill="D9E1F3"/>
          </w:tcPr>
          <w:p w14:paraId="4C8816E6" w14:textId="77777777" w:rsidR="00747BBF" w:rsidRDefault="00927A6E">
            <w:pPr>
              <w:pStyle w:val="TableParagraph"/>
              <w:spacing w:before="18" w:line="240" w:lineRule="auto"/>
              <w:rPr>
                <w:sz w:val="20"/>
              </w:rPr>
            </w:pPr>
            <w:r>
              <w:rPr>
                <w:spacing w:val="-5"/>
                <w:sz w:val="20"/>
              </w:rPr>
              <w:t>11.</w:t>
            </w:r>
          </w:p>
        </w:tc>
        <w:tc>
          <w:tcPr>
            <w:tcW w:w="8464" w:type="dxa"/>
            <w:shd w:val="clear" w:color="auto" w:fill="D9E1F3"/>
          </w:tcPr>
          <w:p w14:paraId="1BE36101" w14:textId="77777777" w:rsidR="00747BBF" w:rsidRDefault="00927A6E">
            <w:pPr>
              <w:pStyle w:val="TableParagraph"/>
            </w:pPr>
            <w:r>
              <w:t>Wydruki</w:t>
            </w:r>
            <w:r>
              <w:rPr>
                <w:spacing w:val="6"/>
              </w:rPr>
              <w:t xml:space="preserve"> </w:t>
            </w:r>
            <w:r>
              <w:t>na</w:t>
            </w:r>
            <w:r>
              <w:rPr>
                <w:spacing w:val="8"/>
              </w:rPr>
              <w:t xml:space="preserve"> </w:t>
            </w:r>
            <w:r>
              <w:t>podstawie</w:t>
            </w:r>
            <w:r>
              <w:rPr>
                <w:spacing w:val="10"/>
              </w:rPr>
              <w:t xml:space="preserve"> </w:t>
            </w:r>
            <w:r>
              <w:t>danych</w:t>
            </w:r>
            <w:r>
              <w:rPr>
                <w:spacing w:val="8"/>
              </w:rPr>
              <w:t xml:space="preserve"> </w:t>
            </w:r>
            <w:r>
              <w:t>Rejestru</w:t>
            </w:r>
            <w:r>
              <w:rPr>
                <w:spacing w:val="7"/>
              </w:rPr>
              <w:t xml:space="preserve"> </w:t>
            </w:r>
            <w:r>
              <w:t>zgłoszeń</w:t>
            </w:r>
            <w:r>
              <w:rPr>
                <w:spacing w:val="9"/>
              </w:rPr>
              <w:t xml:space="preserve"> </w:t>
            </w:r>
            <w:r>
              <w:t>zachorowania</w:t>
            </w:r>
            <w:r>
              <w:rPr>
                <w:spacing w:val="8"/>
              </w:rPr>
              <w:t xml:space="preserve"> </w:t>
            </w:r>
            <w:r>
              <w:t>(podejrzenia</w:t>
            </w:r>
            <w:r>
              <w:rPr>
                <w:spacing w:val="9"/>
              </w:rPr>
              <w:t xml:space="preserve"> </w:t>
            </w:r>
            <w:r>
              <w:rPr>
                <w:spacing w:val="-2"/>
              </w:rPr>
              <w:t>zachorowania)</w:t>
            </w:r>
          </w:p>
          <w:p w14:paraId="7D0D28F8" w14:textId="77777777" w:rsidR="00747BBF" w:rsidRDefault="00927A6E">
            <w:pPr>
              <w:pStyle w:val="TableParagraph"/>
              <w:spacing w:before="38" w:line="240" w:lineRule="auto"/>
              <w:ind w:left="117"/>
            </w:pPr>
            <w:r>
              <w:t>na</w:t>
            </w:r>
            <w:r>
              <w:rPr>
                <w:spacing w:val="-5"/>
              </w:rPr>
              <w:t xml:space="preserve"> </w:t>
            </w:r>
            <w:r>
              <w:t>chorobę</w:t>
            </w:r>
            <w:r>
              <w:rPr>
                <w:spacing w:val="-4"/>
              </w:rPr>
              <w:t xml:space="preserve"> </w:t>
            </w:r>
            <w:r>
              <w:t>przenoszoną</w:t>
            </w:r>
            <w:r>
              <w:rPr>
                <w:spacing w:val="-4"/>
              </w:rPr>
              <w:t xml:space="preserve"> </w:t>
            </w:r>
            <w:r>
              <w:t>drogą</w:t>
            </w:r>
            <w:r>
              <w:rPr>
                <w:spacing w:val="-4"/>
              </w:rPr>
              <w:t xml:space="preserve"> </w:t>
            </w:r>
            <w:r>
              <w:rPr>
                <w:spacing w:val="-2"/>
              </w:rPr>
              <w:t>płciową,</w:t>
            </w:r>
          </w:p>
        </w:tc>
      </w:tr>
      <w:tr w:rsidR="00747BBF" w14:paraId="2EA2EC65" w14:textId="77777777">
        <w:trPr>
          <w:trHeight w:val="319"/>
        </w:trPr>
        <w:tc>
          <w:tcPr>
            <w:tcW w:w="605" w:type="dxa"/>
          </w:tcPr>
          <w:p w14:paraId="2AF15039" w14:textId="77777777" w:rsidR="00747BBF" w:rsidRDefault="00927A6E">
            <w:pPr>
              <w:pStyle w:val="TableParagraph"/>
              <w:spacing w:before="18" w:line="240" w:lineRule="auto"/>
              <w:rPr>
                <w:sz w:val="20"/>
              </w:rPr>
            </w:pPr>
            <w:r>
              <w:rPr>
                <w:spacing w:val="-5"/>
                <w:sz w:val="20"/>
              </w:rPr>
              <w:t>12.</w:t>
            </w:r>
          </w:p>
        </w:tc>
        <w:tc>
          <w:tcPr>
            <w:tcW w:w="8464" w:type="dxa"/>
          </w:tcPr>
          <w:p w14:paraId="069F76F3" w14:textId="77777777" w:rsidR="00747BBF" w:rsidRDefault="00927A6E">
            <w:pPr>
              <w:pStyle w:val="TableParagraph"/>
            </w:pPr>
            <w:r>
              <w:t>Prowadzenie</w:t>
            </w:r>
            <w:r>
              <w:rPr>
                <w:spacing w:val="-10"/>
              </w:rPr>
              <w:t xml:space="preserve"> </w:t>
            </w:r>
            <w:r>
              <w:t>Rejestru</w:t>
            </w:r>
            <w:r>
              <w:rPr>
                <w:spacing w:val="-6"/>
              </w:rPr>
              <w:t xml:space="preserve"> </w:t>
            </w:r>
            <w:r>
              <w:t>zgłoszeń</w:t>
            </w:r>
            <w:r>
              <w:rPr>
                <w:spacing w:val="-6"/>
              </w:rPr>
              <w:t xml:space="preserve"> </w:t>
            </w:r>
            <w:r>
              <w:t>zachorowania</w:t>
            </w:r>
            <w:r>
              <w:rPr>
                <w:spacing w:val="-8"/>
              </w:rPr>
              <w:t xml:space="preserve"> </w:t>
            </w:r>
            <w:r>
              <w:t>(podejrzenia</w:t>
            </w:r>
            <w:r>
              <w:rPr>
                <w:spacing w:val="-6"/>
              </w:rPr>
              <w:t xml:space="preserve"> </w:t>
            </w:r>
            <w:r>
              <w:t>zachorowania)</w:t>
            </w:r>
            <w:r>
              <w:rPr>
                <w:spacing w:val="-9"/>
              </w:rPr>
              <w:t xml:space="preserve"> </w:t>
            </w:r>
            <w:r>
              <w:t>na</w:t>
            </w:r>
            <w:r>
              <w:rPr>
                <w:spacing w:val="-5"/>
              </w:rPr>
              <w:t xml:space="preserve"> </w:t>
            </w:r>
            <w:r>
              <w:rPr>
                <w:spacing w:val="-2"/>
              </w:rPr>
              <w:t>gruźlicę,</w:t>
            </w:r>
          </w:p>
        </w:tc>
      </w:tr>
      <w:tr w:rsidR="00747BBF" w14:paraId="6882079E" w14:textId="77777777">
        <w:trPr>
          <w:trHeight w:val="628"/>
        </w:trPr>
        <w:tc>
          <w:tcPr>
            <w:tcW w:w="605" w:type="dxa"/>
            <w:shd w:val="clear" w:color="auto" w:fill="D9E1F3"/>
          </w:tcPr>
          <w:p w14:paraId="3B53A74C" w14:textId="77777777" w:rsidR="00747BBF" w:rsidRDefault="00927A6E">
            <w:pPr>
              <w:pStyle w:val="TableParagraph"/>
              <w:spacing w:before="18" w:line="240" w:lineRule="auto"/>
              <w:rPr>
                <w:sz w:val="20"/>
              </w:rPr>
            </w:pPr>
            <w:r>
              <w:rPr>
                <w:spacing w:val="-5"/>
                <w:sz w:val="20"/>
              </w:rPr>
              <w:t>13.</w:t>
            </w:r>
          </w:p>
        </w:tc>
        <w:tc>
          <w:tcPr>
            <w:tcW w:w="8464" w:type="dxa"/>
            <w:shd w:val="clear" w:color="auto" w:fill="D9E1F3"/>
          </w:tcPr>
          <w:p w14:paraId="1345E8D3" w14:textId="77777777" w:rsidR="00747BBF" w:rsidRDefault="00927A6E">
            <w:pPr>
              <w:pStyle w:val="TableParagraph"/>
            </w:pPr>
            <w:r>
              <w:t>Wydruki</w:t>
            </w:r>
            <w:r>
              <w:rPr>
                <w:spacing w:val="6"/>
              </w:rPr>
              <w:t xml:space="preserve"> </w:t>
            </w:r>
            <w:r>
              <w:t>na</w:t>
            </w:r>
            <w:r>
              <w:rPr>
                <w:spacing w:val="8"/>
              </w:rPr>
              <w:t xml:space="preserve"> </w:t>
            </w:r>
            <w:r>
              <w:t>podstawie</w:t>
            </w:r>
            <w:r>
              <w:rPr>
                <w:spacing w:val="10"/>
              </w:rPr>
              <w:t xml:space="preserve"> </w:t>
            </w:r>
            <w:r>
              <w:t>danych</w:t>
            </w:r>
            <w:r>
              <w:rPr>
                <w:spacing w:val="8"/>
              </w:rPr>
              <w:t xml:space="preserve"> </w:t>
            </w:r>
            <w:r>
              <w:t>Rejestru</w:t>
            </w:r>
            <w:r>
              <w:rPr>
                <w:spacing w:val="7"/>
              </w:rPr>
              <w:t xml:space="preserve"> </w:t>
            </w:r>
            <w:r>
              <w:t>zgłoszeń</w:t>
            </w:r>
            <w:r>
              <w:rPr>
                <w:spacing w:val="9"/>
              </w:rPr>
              <w:t xml:space="preserve"> </w:t>
            </w:r>
            <w:r>
              <w:t>zachorowania</w:t>
            </w:r>
            <w:r>
              <w:rPr>
                <w:spacing w:val="8"/>
              </w:rPr>
              <w:t xml:space="preserve"> </w:t>
            </w:r>
            <w:r>
              <w:t>(podejrzenia</w:t>
            </w:r>
            <w:r>
              <w:rPr>
                <w:spacing w:val="9"/>
              </w:rPr>
              <w:t xml:space="preserve"> </w:t>
            </w:r>
            <w:r>
              <w:rPr>
                <w:spacing w:val="-2"/>
              </w:rPr>
              <w:t>zachorowania)</w:t>
            </w:r>
          </w:p>
          <w:p w14:paraId="7C01B4CD" w14:textId="77777777" w:rsidR="00747BBF" w:rsidRDefault="00927A6E">
            <w:pPr>
              <w:pStyle w:val="TableParagraph"/>
              <w:spacing w:before="41" w:line="240" w:lineRule="auto"/>
              <w:ind w:left="117"/>
            </w:pPr>
            <w:r>
              <w:t>na</w:t>
            </w:r>
            <w:r>
              <w:rPr>
                <w:spacing w:val="-1"/>
              </w:rPr>
              <w:t xml:space="preserve"> </w:t>
            </w:r>
            <w:r>
              <w:rPr>
                <w:spacing w:val="-2"/>
              </w:rPr>
              <w:t>gruźlicę,</w:t>
            </w:r>
          </w:p>
        </w:tc>
      </w:tr>
      <w:tr w:rsidR="00747BBF" w14:paraId="037EBDC9" w14:textId="77777777">
        <w:trPr>
          <w:trHeight w:val="321"/>
        </w:trPr>
        <w:tc>
          <w:tcPr>
            <w:tcW w:w="605" w:type="dxa"/>
          </w:tcPr>
          <w:p w14:paraId="5F6B2F02" w14:textId="77777777" w:rsidR="00747BBF" w:rsidRDefault="00927A6E">
            <w:pPr>
              <w:pStyle w:val="TableParagraph"/>
              <w:spacing w:before="18" w:line="240" w:lineRule="auto"/>
              <w:rPr>
                <w:sz w:val="20"/>
              </w:rPr>
            </w:pPr>
            <w:r>
              <w:rPr>
                <w:spacing w:val="-5"/>
                <w:sz w:val="20"/>
              </w:rPr>
              <w:t>14.</w:t>
            </w:r>
          </w:p>
        </w:tc>
        <w:tc>
          <w:tcPr>
            <w:tcW w:w="8464" w:type="dxa"/>
          </w:tcPr>
          <w:p w14:paraId="2DF74E2C" w14:textId="77777777" w:rsidR="00747BBF" w:rsidRDefault="00927A6E">
            <w:pPr>
              <w:pStyle w:val="TableParagraph"/>
            </w:pPr>
            <w:r>
              <w:t>Prowadzenie</w:t>
            </w:r>
            <w:r>
              <w:rPr>
                <w:spacing w:val="-9"/>
              </w:rPr>
              <w:t xml:space="preserve"> </w:t>
            </w:r>
            <w:r>
              <w:t>Rejestru</w:t>
            </w:r>
            <w:r>
              <w:rPr>
                <w:spacing w:val="-5"/>
              </w:rPr>
              <w:t xml:space="preserve"> </w:t>
            </w:r>
            <w:r>
              <w:t>zgłoszeń</w:t>
            </w:r>
            <w:r>
              <w:rPr>
                <w:spacing w:val="-5"/>
              </w:rPr>
              <w:t xml:space="preserve"> </w:t>
            </w:r>
            <w:r>
              <w:t>zgonu</w:t>
            </w:r>
            <w:r>
              <w:rPr>
                <w:spacing w:val="-6"/>
              </w:rPr>
              <w:t xml:space="preserve"> </w:t>
            </w:r>
            <w:r>
              <w:t>(podejrzenia</w:t>
            </w:r>
            <w:r>
              <w:rPr>
                <w:spacing w:val="-5"/>
              </w:rPr>
              <w:t xml:space="preserve"> </w:t>
            </w:r>
            <w:r>
              <w:t>zgonu)</w:t>
            </w:r>
            <w:r>
              <w:rPr>
                <w:spacing w:val="-5"/>
              </w:rPr>
              <w:t xml:space="preserve"> </w:t>
            </w:r>
            <w:r>
              <w:t>z</w:t>
            </w:r>
            <w:r>
              <w:rPr>
                <w:spacing w:val="-6"/>
              </w:rPr>
              <w:t xml:space="preserve"> </w:t>
            </w:r>
            <w:r>
              <w:t>powodu</w:t>
            </w:r>
            <w:r>
              <w:rPr>
                <w:spacing w:val="-6"/>
              </w:rPr>
              <w:t xml:space="preserve"> </w:t>
            </w:r>
            <w:r>
              <w:t>choroby</w:t>
            </w:r>
            <w:r>
              <w:rPr>
                <w:spacing w:val="-4"/>
              </w:rPr>
              <w:t xml:space="preserve"> </w:t>
            </w:r>
            <w:r>
              <w:rPr>
                <w:spacing w:val="-2"/>
              </w:rPr>
              <w:t>zakaźnej,</w:t>
            </w:r>
          </w:p>
        </w:tc>
      </w:tr>
      <w:tr w:rsidR="00747BBF" w14:paraId="30EA9B84" w14:textId="77777777">
        <w:trPr>
          <w:trHeight w:val="628"/>
        </w:trPr>
        <w:tc>
          <w:tcPr>
            <w:tcW w:w="605" w:type="dxa"/>
            <w:shd w:val="clear" w:color="auto" w:fill="D9E1F3"/>
          </w:tcPr>
          <w:p w14:paraId="30438CA8" w14:textId="77777777" w:rsidR="00747BBF" w:rsidRDefault="00927A6E">
            <w:pPr>
              <w:pStyle w:val="TableParagraph"/>
              <w:spacing w:before="18" w:line="240" w:lineRule="auto"/>
              <w:rPr>
                <w:sz w:val="20"/>
              </w:rPr>
            </w:pPr>
            <w:r>
              <w:rPr>
                <w:spacing w:val="-5"/>
                <w:sz w:val="20"/>
              </w:rPr>
              <w:t>15.</w:t>
            </w:r>
          </w:p>
        </w:tc>
        <w:tc>
          <w:tcPr>
            <w:tcW w:w="8464" w:type="dxa"/>
            <w:shd w:val="clear" w:color="auto" w:fill="D9E1F3"/>
          </w:tcPr>
          <w:p w14:paraId="2A77CB32" w14:textId="77777777" w:rsidR="00747BBF" w:rsidRDefault="00927A6E">
            <w:pPr>
              <w:pStyle w:val="TableParagraph"/>
            </w:pPr>
            <w:r>
              <w:t>Wydruki</w:t>
            </w:r>
            <w:r>
              <w:rPr>
                <w:spacing w:val="52"/>
              </w:rPr>
              <w:t xml:space="preserve"> </w:t>
            </w:r>
            <w:r>
              <w:t>na</w:t>
            </w:r>
            <w:r>
              <w:rPr>
                <w:spacing w:val="55"/>
              </w:rPr>
              <w:t xml:space="preserve"> </w:t>
            </w:r>
            <w:r>
              <w:t>podstawie</w:t>
            </w:r>
            <w:r>
              <w:rPr>
                <w:spacing w:val="56"/>
              </w:rPr>
              <w:t xml:space="preserve"> </w:t>
            </w:r>
            <w:r>
              <w:t>danych</w:t>
            </w:r>
            <w:r>
              <w:rPr>
                <w:spacing w:val="55"/>
              </w:rPr>
              <w:t xml:space="preserve"> </w:t>
            </w:r>
            <w:r>
              <w:t>Rejestru</w:t>
            </w:r>
            <w:r>
              <w:rPr>
                <w:spacing w:val="55"/>
              </w:rPr>
              <w:t xml:space="preserve"> </w:t>
            </w:r>
            <w:r>
              <w:t>zgłoszeń</w:t>
            </w:r>
            <w:r>
              <w:rPr>
                <w:spacing w:val="55"/>
              </w:rPr>
              <w:t xml:space="preserve"> </w:t>
            </w:r>
            <w:r>
              <w:t>zgonu</w:t>
            </w:r>
            <w:r>
              <w:rPr>
                <w:spacing w:val="54"/>
              </w:rPr>
              <w:t xml:space="preserve"> </w:t>
            </w:r>
            <w:r>
              <w:t>(podejrzenia</w:t>
            </w:r>
            <w:r>
              <w:rPr>
                <w:spacing w:val="55"/>
              </w:rPr>
              <w:t xml:space="preserve"> </w:t>
            </w:r>
            <w:r>
              <w:t>zgonu)</w:t>
            </w:r>
            <w:r>
              <w:rPr>
                <w:spacing w:val="53"/>
              </w:rPr>
              <w:t xml:space="preserve"> </w:t>
            </w:r>
            <w:r>
              <w:t>z</w:t>
            </w:r>
            <w:r>
              <w:rPr>
                <w:spacing w:val="55"/>
              </w:rPr>
              <w:t xml:space="preserve"> </w:t>
            </w:r>
            <w:r>
              <w:rPr>
                <w:spacing w:val="-2"/>
              </w:rPr>
              <w:t>powodu</w:t>
            </w:r>
          </w:p>
          <w:p w14:paraId="50BAFF8D" w14:textId="77777777" w:rsidR="00747BBF" w:rsidRDefault="00927A6E">
            <w:pPr>
              <w:pStyle w:val="TableParagraph"/>
              <w:spacing w:before="41" w:line="240" w:lineRule="auto"/>
              <w:ind w:left="117"/>
            </w:pPr>
            <w:r>
              <w:t>choroby</w:t>
            </w:r>
            <w:r>
              <w:rPr>
                <w:spacing w:val="-7"/>
              </w:rPr>
              <w:t xml:space="preserve"> </w:t>
            </w:r>
            <w:r>
              <w:rPr>
                <w:spacing w:val="-2"/>
              </w:rPr>
              <w:t>zakaźnej,</w:t>
            </w:r>
          </w:p>
        </w:tc>
      </w:tr>
      <w:tr w:rsidR="00747BBF" w14:paraId="5E1B2F37" w14:textId="77777777">
        <w:trPr>
          <w:trHeight w:val="628"/>
        </w:trPr>
        <w:tc>
          <w:tcPr>
            <w:tcW w:w="605" w:type="dxa"/>
          </w:tcPr>
          <w:p w14:paraId="335CE1E2" w14:textId="77777777" w:rsidR="00747BBF" w:rsidRDefault="00927A6E">
            <w:pPr>
              <w:pStyle w:val="TableParagraph"/>
              <w:spacing w:before="18" w:line="240" w:lineRule="auto"/>
              <w:rPr>
                <w:sz w:val="20"/>
              </w:rPr>
            </w:pPr>
            <w:r>
              <w:rPr>
                <w:spacing w:val="-5"/>
                <w:sz w:val="20"/>
              </w:rPr>
              <w:t>16.</w:t>
            </w:r>
          </w:p>
        </w:tc>
        <w:tc>
          <w:tcPr>
            <w:tcW w:w="8464" w:type="dxa"/>
          </w:tcPr>
          <w:p w14:paraId="0D526728" w14:textId="77777777" w:rsidR="00747BBF" w:rsidRDefault="00927A6E">
            <w:pPr>
              <w:pStyle w:val="TableParagraph"/>
            </w:pPr>
            <w:r>
              <w:t>Prowadzenie</w:t>
            </w:r>
            <w:r>
              <w:rPr>
                <w:spacing w:val="69"/>
              </w:rPr>
              <w:t xml:space="preserve"> </w:t>
            </w:r>
            <w:r>
              <w:t>Rejestru</w:t>
            </w:r>
            <w:r>
              <w:rPr>
                <w:spacing w:val="70"/>
              </w:rPr>
              <w:t xml:space="preserve"> </w:t>
            </w:r>
            <w:r>
              <w:t>obserwacji</w:t>
            </w:r>
            <w:r>
              <w:rPr>
                <w:spacing w:val="71"/>
              </w:rPr>
              <w:t xml:space="preserve"> </w:t>
            </w:r>
            <w:r>
              <w:t>potencjalnych</w:t>
            </w:r>
            <w:r>
              <w:rPr>
                <w:spacing w:val="72"/>
              </w:rPr>
              <w:t xml:space="preserve"> </w:t>
            </w:r>
            <w:r>
              <w:t>źródeł</w:t>
            </w:r>
            <w:r>
              <w:rPr>
                <w:spacing w:val="72"/>
              </w:rPr>
              <w:t xml:space="preserve"> </w:t>
            </w:r>
            <w:r>
              <w:t>zakażenia</w:t>
            </w:r>
            <w:r>
              <w:rPr>
                <w:spacing w:val="72"/>
              </w:rPr>
              <w:t xml:space="preserve"> </w:t>
            </w:r>
            <w:r>
              <w:t>(wkłucia</w:t>
            </w:r>
            <w:r>
              <w:rPr>
                <w:spacing w:val="71"/>
              </w:rPr>
              <w:t xml:space="preserve"> </w:t>
            </w:r>
            <w:r>
              <w:rPr>
                <w:spacing w:val="-2"/>
              </w:rPr>
              <w:t>obwodowe,</w:t>
            </w:r>
          </w:p>
          <w:p w14:paraId="2D4C2B05" w14:textId="77777777" w:rsidR="00747BBF" w:rsidRDefault="00927A6E">
            <w:pPr>
              <w:pStyle w:val="TableParagraph"/>
              <w:spacing w:before="41" w:line="240" w:lineRule="auto"/>
              <w:ind w:left="117"/>
            </w:pPr>
            <w:r>
              <w:t>wkłucia</w:t>
            </w:r>
            <w:r>
              <w:rPr>
                <w:spacing w:val="-8"/>
              </w:rPr>
              <w:t xml:space="preserve"> </w:t>
            </w:r>
            <w:r>
              <w:t>centralne,</w:t>
            </w:r>
            <w:r>
              <w:rPr>
                <w:spacing w:val="-4"/>
              </w:rPr>
              <w:t xml:space="preserve"> </w:t>
            </w:r>
            <w:r>
              <w:t>cewniki,</w:t>
            </w:r>
            <w:r>
              <w:rPr>
                <w:spacing w:val="-7"/>
              </w:rPr>
              <w:t xml:space="preserve"> </w:t>
            </w:r>
            <w:r>
              <w:t>respiratory,</w:t>
            </w:r>
            <w:r>
              <w:rPr>
                <w:spacing w:val="-6"/>
              </w:rPr>
              <w:t xml:space="preserve"> </w:t>
            </w:r>
            <w:r>
              <w:t>operacje,</w:t>
            </w:r>
            <w:r>
              <w:rPr>
                <w:spacing w:val="-7"/>
              </w:rPr>
              <w:t xml:space="preserve"> </w:t>
            </w:r>
            <w:r>
              <w:rPr>
                <w:spacing w:val="-2"/>
              </w:rPr>
              <w:t>infekcje),</w:t>
            </w:r>
          </w:p>
        </w:tc>
      </w:tr>
      <w:tr w:rsidR="00747BBF" w14:paraId="4E2F275C" w14:textId="77777777">
        <w:trPr>
          <w:trHeight w:val="628"/>
        </w:trPr>
        <w:tc>
          <w:tcPr>
            <w:tcW w:w="605" w:type="dxa"/>
            <w:shd w:val="clear" w:color="auto" w:fill="D9E1F3"/>
          </w:tcPr>
          <w:p w14:paraId="53EF26FF" w14:textId="77777777" w:rsidR="00747BBF" w:rsidRDefault="00927A6E">
            <w:pPr>
              <w:pStyle w:val="TableParagraph"/>
              <w:spacing w:before="18" w:line="240" w:lineRule="auto"/>
              <w:rPr>
                <w:sz w:val="20"/>
              </w:rPr>
            </w:pPr>
            <w:r>
              <w:rPr>
                <w:spacing w:val="-5"/>
                <w:sz w:val="20"/>
              </w:rPr>
              <w:t>17.</w:t>
            </w:r>
          </w:p>
        </w:tc>
        <w:tc>
          <w:tcPr>
            <w:tcW w:w="8464" w:type="dxa"/>
            <w:shd w:val="clear" w:color="auto" w:fill="D9E1F3"/>
          </w:tcPr>
          <w:p w14:paraId="18B7F28F" w14:textId="77777777" w:rsidR="00747BBF" w:rsidRDefault="00927A6E">
            <w:pPr>
              <w:pStyle w:val="TableParagraph"/>
            </w:pPr>
            <w:r>
              <w:t>Wydruki</w:t>
            </w:r>
            <w:r>
              <w:rPr>
                <w:spacing w:val="4"/>
              </w:rPr>
              <w:t xml:space="preserve"> </w:t>
            </w:r>
            <w:r>
              <w:t>na</w:t>
            </w:r>
            <w:r>
              <w:rPr>
                <w:spacing w:val="9"/>
              </w:rPr>
              <w:t xml:space="preserve"> </w:t>
            </w:r>
            <w:r>
              <w:t>podstawie</w:t>
            </w:r>
            <w:r>
              <w:rPr>
                <w:spacing w:val="7"/>
              </w:rPr>
              <w:t xml:space="preserve"> </w:t>
            </w:r>
            <w:r>
              <w:t>danych</w:t>
            </w:r>
            <w:r>
              <w:rPr>
                <w:spacing w:val="6"/>
              </w:rPr>
              <w:t xml:space="preserve"> </w:t>
            </w:r>
            <w:r>
              <w:t>Rejestru</w:t>
            </w:r>
            <w:r>
              <w:rPr>
                <w:spacing w:val="5"/>
              </w:rPr>
              <w:t xml:space="preserve"> </w:t>
            </w:r>
            <w:r>
              <w:t>obserwacji</w:t>
            </w:r>
            <w:r>
              <w:rPr>
                <w:spacing w:val="7"/>
              </w:rPr>
              <w:t xml:space="preserve"> </w:t>
            </w:r>
            <w:r>
              <w:t>potencjalnych</w:t>
            </w:r>
            <w:r>
              <w:rPr>
                <w:spacing w:val="5"/>
              </w:rPr>
              <w:t xml:space="preserve"> </w:t>
            </w:r>
            <w:r>
              <w:t>źródeł</w:t>
            </w:r>
            <w:r>
              <w:rPr>
                <w:spacing w:val="7"/>
              </w:rPr>
              <w:t xml:space="preserve"> </w:t>
            </w:r>
            <w:r>
              <w:t>zakażenia</w:t>
            </w:r>
            <w:r>
              <w:rPr>
                <w:spacing w:val="9"/>
              </w:rPr>
              <w:t xml:space="preserve"> </w:t>
            </w:r>
            <w:r>
              <w:rPr>
                <w:spacing w:val="-2"/>
              </w:rPr>
              <w:t>(wkłucia</w:t>
            </w:r>
          </w:p>
          <w:p w14:paraId="63E11D55" w14:textId="77777777" w:rsidR="00747BBF" w:rsidRDefault="00927A6E">
            <w:pPr>
              <w:pStyle w:val="TableParagraph"/>
              <w:spacing w:before="41" w:line="240" w:lineRule="auto"/>
              <w:ind w:left="117"/>
            </w:pPr>
            <w:r>
              <w:t>obwodowe,</w:t>
            </w:r>
            <w:r>
              <w:rPr>
                <w:spacing w:val="-9"/>
              </w:rPr>
              <w:t xml:space="preserve"> </w:t>
            </w:r>
            <w:r>
              <w:t>wkłucia</w:t>
            </w:r>
            <w:r>
              <w:rPr>
                <w:spacing w:val="-5"/>
              </w:rPr>
              <w:t xml:space="preserve"> </w:t>
            </w:r>
            <w:r>
              <w:t>centralne,</w:t>
            </w:r>
            <w:r>
              <w:rPr>
                <w:spacing w:val="-4"/>
              </w:rPr>
              <w:t xml:space="preserve"> </w:t>
            </w:r>
            <w:r>
              <w:t>cewniki,</w:t>
            </w:r>
            <w:r>
              <w:rPr>
                <w:spacing w:val="-5"/>
              </w:rPr>
              <w:t xml:space="preserve"> </w:t>
            </w:r>
            <w:r>
              <w:t>respiratory,</w:t>
            </w:r>
            <w:r>
              <w:rPr>
                <w:spacing w:val="-7"/>
              </w:rPr>
              <w:t xml:space="preserve"> </w:t>
            </w:r>
            <w:r>
              <w:t>operacje,</w:t>
            </w:r>
            <w:r>
              <w:rPr>
                <w:spacing w:val="-4"/>
              </w:rPr>
              <w:t xml:space="preserve"> </w:t>
            </w:r>
            <w:r>
              <w:rPr>
                <w:spacing w:val="-2"/>
              </w:rPr>
              <w:t>infekcje)</w:t>
            </w:r>
          </w:p>
        </w:tc>
      </w:tr>
      <w:tr w:rsidR="00747BBF" w14:paraId="42F08EE1" w14:textId="77777777">
        <w:trPr>
          <w:trHeight w:val="318"/>
        </w:trPr>
        <w:tc>
          <w:tcPr>
            <w:tcW w:w="605" w:type="dxa"/>
          </w:tcPr>
          <w:p w14:paraId="0205DA54" w14:textId="77777777" w:rsidR="00747BBF" w:rsidRDefault="00927A6E">
            <w:pPr>
              <w:pStyle w:val="TableParagraph"/>
              <w:spacing w:before="18" w:line="240" w:lineRule="auto"/>
              <w:rPr>
                <w:sz w:val="20"/>
              </w:rPr>
            </w:pPr>
            <w:r>
              <w:rPr>
                <w:spacing w:val="-5"/>
                <w:sz w:val="20"/>
              </w:rPr>
              <w:t>18.</w:t>
            </w:r>
          </w:p>
        </w:tc>
        <w:tc>
          <w:tcPr>
            <w:tcW w:w="8464" w:type="dxa"/>
          </w:tcPr>
          <w:p w14:paraId="35957D31" w14:textId="77777777" w:rsidR="00747BBF" w:rsidRDefault="00927A6E">
            <w:pPr>
              <w:pStyle w:val="TableParagraph"/>
            </w:pPr>
            <w:r>
              <w:t>Prowadzenie</w:t>
            </w:r>
            <w:r>
              <w:rPr>
                <w:spacing w:val="-8"/>
              </w:rPr>
              <w:t xml:space="preserve"> </w:t>
            </w:r>
            <w:r>
              <w:t>Rejestru</w:t>
            </w:r>
            <w:r>
              <w:rPr>
                <w:spacing w:val="-5"/>
              </w:rPr>
              <w:t xml:space="preserve"> </w:t>
            </w:r>
            <w:r>
              <w:t>podejrzeń</w:t>
            </w:r>
            <w:r>
              <w:rPr>
                <w:spacing w:val="-5"/>
              </w:rPr>
              <w:t xml:space="preserve"> </w:t>
            </w:r>
            <w:r>
              <w:t>ognisk</w:t>
            </w:r>
            <w:r>
              <w:rPr>
                <w:spacing w:val="-7"/>
              </w:rPr>
              <w:t xml:space="preserve"> </w:t>
            </w:r>
            <w:r>
              <w:rPr>
                <w:spacing w:val="-2"/>
              </w:rPr>
              <w:t>epidemicznych,</w:t>
            </w:r>
          </w:p>
        </w:tc>
      </w:tr>
      <w:tr w:rsidR="00747BBF" w14:paraId="7B802D66" w14:textId="77777777">
        <w:trPr>
          <w:trHeight w:val="321"/>
        </w:trPr>
        <w:tc>
          <w:tcPr>
            <w:tcW w:w="605" w:type="dxa"/>
            <w:shd w:val="clear" w:color="auto" w:fill="D9E1F3"/>
          </w:tcPr>
          <w:p w14:paraId="21A6228F" w14:textId="77777777" w:rsidR="00747BBF" w:rsidRDefault="00927A6E">
            <w:pPr>
              <w:pStyle w:val="TableParagraph"/>
              <w:spacing w:before="20" w:line="240" w:lineRule="auto"/>
              <w:rPr>
                <w:sz w:val="20"/>
              </w:rPr>
            </w:pPr>
            <w:r>
              <w:rPr>
                <w:spacing w:val="-5"/>
                <w:sz w:val="20"/>
              </w:rPr>
              <w:t>19.</w:t>
            </w:r>
          </w:p>
        </w:tc>
        <w:tc>
          <w:tcPr>
            <w:tcW w:w="8464" w:type="dxa"/>
            <w:shd w:val="clear" w:color="auto" w:fill="D9E1F3"/>
          </w:tcPr>
          <w:p w14:paraId="7D889319" w14:textId="77777777" w:rsidR="00747BBF" w:rsidRDefault="00927A6E">
            <w:pPr>
              <w:pStyle w:val="TableParagraph"/>
              <w:spacing w:before="1" w:line="240" w:lineRule="auto"/>
            </w:pPr>
            <w:r>
              <w:t>Wydruki</w:t>
            </w:r>
            <w:r>
              <w:rPr>
                <w:spacing w:val="-5"/>
              </w:rPr>
              <w:t xml:space="preserve"> </w:t>
            </w:r>
            <w:r>
              <w:t>na</w:t>
            </w:r>
            <w:r>
              <w:rPr>
                <w:spacing w:val="-4"/>
              </w:rPr>
              <w:t xml:space="preserve"> </w:t>
            </w:r>
            <w:r>
              <w:t>podstawie</w:t>
            </w:r>
            <w:r>
              <w:rPr>
                <w:spacing w:val="-4"/>
              </w:rPr>
              <w:t xml:space="preserve"> </w:t>
            </w:r>
            <w:r>
              <w:t>danych</w:t>
            </w:r>
            <w:r>
              <w:rPr>
                <w:spacing w:val="-4"/>
              </w:rPr>
              <w:t xml:space="preserve"> </w:t>
            </w:r>
            <w:r>
              <w:t>Rejestru</w:t>
            </w:r>
            <w:r>
              <w:rPr>
                <w:spacing w:val="-8"/>
              </w:rPr>
              <w:t xml:space="preserve"> </w:t>
            </w:r>
            <w:r>
              <w:t>podejrzeń</w:t>
            </w:r>
            <w:r>
              <w:rPr>
                <w:spacing w:val="-8"/>
              </w:rPr>
              <w:t xml:space="preserve"> </w:t>
            </w:r>
            <w:r>
              <w:t>ognisk</w:t>
            </w:r>
            <w:r>
              <w:rPr>
                <w:spacing w:val="-4"/>
              </w:rPr>
              <w:t xml:space="preserve"> </w:t>
            </w:r>
            <w:r>
              <w:rPr>
                <w:spacing w:val="-2"/>
              </w:rPr>
              <w:t>epidemicznych,</w:t>
            </w:r>
          </w:p>
        </w:tc>
      </w:tr>
      <w:tr w:rsidR="00747BBF" w14:paraId="6DA37A03" w14:textId="77777777">
        <w:trPr>
          <w:trHeight w:val="319"/>
        </w:trPr>
        <w:tc>
          <w:tcPr>
            <w:tcW w:w="605" w:type="dxa"/>
          </w:tcPr>
          <w:p w14:paraId="7F5AA40D" w14:textId="77777777" w:rsidR="00747BBF" w:rsidRDefault="00927A6E">
            <w:pPr>
              <w:pStyle w:val="TableParagraph"/>
              <w:spacing w:before="18" w:line="240" w:lineRule="auto"/>
              <w:rPr>
                <w:sz w:val="20"/>
              </w:rPr>
            </w:pPr>
            <w:r>
              <w:rPr>
                <w:spacing w:val="-5"/>
                <w:sz w:val="20"/>
              </w:rPr>
              <w:t>20.</w:t>
            </w:r>
          </w:p>
        </w:tc>
        <w:tc>
          <w:tcPr>
            <w:tcW w:w="8464" w:type="dxa"/>
          </w:tcPr>
          <w:p w14:paraId="53548C9E" w14:textId="77777777" w:rsidR="00747BBF" w:rsidRDefault="00927A6E">
            <w:pPr>
              <w:pStyle w:val="TableParagraph"/>
            </w:pPr>
            <w:r>
              <w:t>Prowadzenie</w:t>
            </w:r>
            <w:r>
              <w:rPr>
                <w:spacing w:val="-9"/>
              </w:rPr>
              <w:t xml:space="preserve"> </w:t>
            </w:r>
            <w:r>
              <w:t>Rejestru</w:t>
            </w:r>
            <w:r>
              <w:rPr>
                <w:spacing w:val="-7"/>
              </w:rPr>
              <w:t xml:space="preserve"> </w:t>
            </w:r>
            <w:r>
              <w:t>potwierdzonych</w:t>
            </w:r>
            <w:r>
              <w:rPr>
                <w:spacing w:val="-7"/>
              </w:rPr>
              <w:t xml:space="preserve"> </w:t>
            </w:r>
            <w:r>
              <w:t>ognisk</w:t>
            </w:r>
            <w:r>
              <w:rPr>
                <w:spacing w:val="-7"/>
              </w:rPr>
              <w:t xml:space="preserve"> </w:t>
            </w:r>
            <w:r>
              <w:t>epidemicznych</w:t>
            </w:r>
            <w:r>
              <w:rPr>
                <w:spacing w:val="-9"/>
              </w:rPr>
              <w:t xml:space="preserve"> </w:t>
            </w:r>
            <w:r>
              <w:rPr>
                <w:spacing w:val="-10"/>
              </w:rPr>
              <w:t>,</w:t>
            </w:r>
          </w:p>
        </w:tc>
      </w:tr>
      <w:tr w:rsidR="00747BBF" w14:paraId="31D1D12D" w14:textId="77777777">
        <w:trPr>
          <w:trHeight w:val="321"/>
        </w:trPr>
        <w:tc>
          <w:tcPr>
            <w:tcW w:w="605" w:type="dxa"/>
            <w:shd w:val="clear" w:color="auto" w:fill="D9E1F3"/>
          </w:tcPr>
          <w:p w14:paraId="338CC585" w14:textId="77777777" w:rsidR="00747BBF" w:rsidRDefault="00927A6E">
            <w:pPr>
              <w:pStyle w:val="TableParagraph"/>
              <w:spacing w:before="18" w:line="240" w:lineRule="auto"/>
              <w:rPr>
                <w:sz w:val="20"/>
              </w:rPr>
            </w:pPr>
            <w:r>
              <w:rPr>
                <w:spacing w:val="-5"/>
                <w:sz w:val="20"/>
              </w:rPr>
              <w:t>21.</w:t>
            </w:r>
          </w:p>
        </w:tc>
        <w:tc>
          <w:tcPr>
            <w:tcW w:w="8464" w:type="dxa"/>
            <w:shd w:val="clear" w:color="auto" w:fill="D9E1F3"/>
          </w:tcPr>
          <w:p w14:paraId="3A823FAE" w14:textId="77777777" w:rsidR="00747BBF" w:rsidRDefault="00927A6E">
            <w:pPr>
              <w:pStyle w:val="TableParagraph"/>
            </w:pPr>
            <w:r>
              <w:t>Wydruki</w:t>
            </w:r>
            <w:r>
              <w:rPr>
                <w:spacing w:val="-5"/>
              </w:rPr>
              <w:t xml:space="preserve"> </w:t>
            </w:r>
            <w:r>
              <w:t>na</w:t>
            </w:r>
            <w:r>
              <w:rPr>
                <w:spacing w:val="-4"/>
              </w:rPr>
              <w:t xml:space="preserve"> </w:t>
            </w:r>
            <w:r>
              <w:t>podstawie</w:t>
            </w:r>
            <w:r>
              <w:rPr>
                <w:spacing w:val="-4"/>
              </w:rPr>
              <w:t xml:space="preserve"> </w:t>
            </w:r>
            <w:r>
              <w:t>danych</w:t>
            </w:r>
            <w:r>
              <w:rPr>
                <w:spacing w:val="-5"/>
              </w:rPr>
              <w:t xml:space="preserve"> </w:t>
            </w:r>
            <w:r>
              <w:t>Rejestru</w:t>
            </w:r>
            <w:r>
              <w:rPr>
                <w:spacing w:val="-8"/>
              </w:rPr>
              <w:t xml:space="preserve"> </w:t>
            </w:r>
            <w:r>
              <w:t>potwierdzonych</w:t>
            </w:r>
            <w:r>
              <w:rPr>
                <w:spacing w:val="-4"/>
              </w:rPr>
              <w:t xml:space="preserve"> </w:t>
            </w:r>
            <w:r>
              <w:t>ognisk</w:t>
            </w:r>
            <w:r>
              <w:rPr>
                <w:spacing w:val="-6"/>
              </w:rPr>
              <w:t xml:space="preserve"> </w:t>
            </w:r>
            <w:r>
              <w:rPr>
                <w:spacing w:val="-2"/>
              </w:rPr>
              <w:t>epidemicznych,</w:t>
            </w:r>
          </w:p>
        </w:tc>
      </w:tr>
      <w:tr w:rsidR="00747BBF" w14:paraId="020026E6" w14:textId="77777777">
        <w:trPr>
          <w:trHeight w:val="318"/>
        </w:trPr>
        <w:tc>
          <w:tcPr>
            <w:tcW w:w="605" w:type="dxa"/>
          </w:tcPr>
          <w:p w14:paraId="59527274" w14:textId="77777777" w:rsidR="00747BBF" w:rsidRDefault="00927A6E">
            <w:pPr>
              <w:pStyle w:val="TableParagraph"/>
              <w:spacing w:before="18" w:line="240" w:lineRule="auto"/>
              <w:rPr>
                <w:sz w:val="20"/>
              </w:rPr>
            </w:pPr>
            <w:r>
              <w:rPr>
                <w:spacing w:val="-5"/>
                <w:sz w:val="20"/>
              </w:rPr>
              <w:t>22.</w:t>
            </w:r>
          </w:p>
        </w:tc>
        <w:tc>
          <w:tcPr>
            <w:tcW w:w="8464" w:type="dxa"/>
          </w:tcPr>
          <w:p w14:paraId="4AFDB471" w14:textId="77777777" w:rsidR="00747BBF" w:rsidRDefault="00927A6E">
            <w:pPr>
              <w:pStyle w:val="TableParagraph"/>
            </w:pPr>
            <w:r>
              <w:t>Raporty</w:t>
            </w:r>
            <w:r>
              <w:rPr>
                <w:spacing w:val="-7"/>
              </w:rPr>
              <w:t xml:space="preserve"> </w:t>
            </w:r>
            <w:r>
              <w:t>zgodne</w:t>
            </w:r>
            <w:r>
              <w:rPr>
                <w:spacing w:val="-7"/>
              </w:rPr>
              <w:t xml:space="preserve"> </w:t>
            </w:r>
            <w:r>
              <w:t>z</w:t>
            </w:r>
            <w:r>
              <w:rPr>
                <w:spacing w:val="-5"/>
              </w:rPr>
              <w:t xml:space="preserve"> </w:t>
            </w:r>
            <w:r>
              <w:t>odpowiednim</w:t>
            </w:r>
            <w:r>
              <w:rPr>
                <w:spacing w:val="-5"/>
              </w:rPr>
              <w:t xml:space="preserve"> </w:t>
            </w:r>
            <w:r>
              <w:t>Rozporządzeniem</w:t>
            </w:r>
            <w:r>
              <w:rPr>
                <w:spacing w:val="-6"/>
              </w:rPr>
              <w:t xml:space="preserve"> </w:t>
            </w:r>
            <w:r>
              <w:t>Ministra</w:t>
            </w:r>
            <w:r>
              <w:rPr>
                <w:spacing w:val="-4"/>
              </w:rPr>
              <w:t xml:space="preserve"> </w:t>
            </w:r>
            <w:r>
              <w:rPr>
                <w:spacing w:val="-2"/>
              </w:rPr>
              <w:t>Zdrowia,</w:t>
            </w:r>
          </w:p>
        </w:tc>
      </w:tr>
      <w:tr w:rsidR="00747BBF" w14:paraId="2B5342D6" w14:textId="77777777">
        <w:trPr>
          <w:trHeight w:val="321"/>
        </w:trPr>
        <w:tc>
          <w:tcPr>
            <w:tcW w:w="605" w:type="dxa"/>
            <w:shd w:val="clear" w:color="auto" w:fill="D9E1F3"/>
          </w:tcPr>
          <w:p w14:paraId="5AE102D8" w14:textId="77777777" w:rsidR="00747BBF" w:rsidRDefault="00927A6E">
            <w:pPr>
              <w:pStyle w:val="TableParagraph"/>
              <w:spacing w:before="18" w:line="240" w:lineRule="auto"/>
              <w:rPr>
                <w:sz w:val="20"/>
              </w:rPr>
            </w:pPr>
            <w:r>
              <w:rPr>
                <w:spacing w:val="-5"/>
                <w:sz w:val="20"/>
              </w:rPr>
              <w:t>23.</w:t>
            </w:r>
          </w:p>
        </w:tc>
        <w:tc>
          <w:tcPr>
            <w:tcW w:w="8464" w:type="dxa"/>
            <w:shd w:val="clear" w:color="auto" w:fill="D9E1F3"/>
          </w:tcPr>
          <w:p w14:paraId="053708A5" w14:textId="77777777" w:rsidR="00747BBF" w:rsidRDefault="00927A6E">
            <w:pPr>
              <w:pStyle w:val="TableParagraph"/>
            </w:pPr>
            <w:r>
              <w:t>Analizy</w:t>
            </w:r>
            <w:r>
              <w:rPr>
                <w:spacing w:val="-6"/>
              </w:rPr>
              <w:t xml:space="preserve"> </w:t>
            </w:r>
            <w:r>
              <w:t>ilościowe</w:t>
            </w:r>
            <w:r>
              <w:rPr>
                <w:spacing w:val="-6"/>
              </w:rPr>
              <w:t xml:space="preserve"> </w:t>
            </w:r>
            <w:r>
              <w:t>zakażeń</w:t>
            </w:r>
            <w:r>
              <w:rPr>
                <w:spacing w:val="-3"/>
              </w:rPr>
              <w:t xml:space="preserve"> </w:t>
            </w:r>
            <w:r>
              <w:rPr>
                <w:spacing w:val="-2"/>
              </w:rPr>
              <w:t>szpitalnych,</w:t>
            </w:r>
          </w:p>
        </w:tc>
      </w:tr>
      <w:tr w:rsidR="00747BBF" w14:paraId="05CA748C" w14:textId="77777777">
        <w:trPr>
          <w:trHeight w:val="1005"/>
        </w:trPr>
        <w:tc>
          <w:tcPr>
            <w:tcW w:w="605" w:type="dxa"/>
          </w:tcPr>
          <w:p w14:paraId="3437DB9E" w14:textId="77777777" w:rsidR="00747BBF" w:rsidRDefault="00747BBF">
            <w:pPr>
              <w:pStyle w:val="TableParagraph"/>
              <w:spacing w:line="240" w:lineRule="auto"/>
              <w:ind w:left="0"/>
              <w:rPr>
                <w:rFonts w:ascii="Times New Roman"/>
                <w:sz w:val="20"/>
              </w:rPr>
            </w:pPr>
          </w:p>
        </w:tc>
        <w:tc>
          <w:tcPr>
            <w:tcW w:w="8464" w:type="dxa"/>
          </w:tcPr>
          <w:p w14:paraId="5DF10800" w14:textId="77777777" w:rsidR="00747BBF" w:rsidRDefault="00927A6E">
            <w:pPr>
              <w:pStyle w:val="TableParagraph"/>
              <w:spacing w:before="241" w:line="240" w:lineRule="auto"/>
              <w:rPr>
                <w:b/>
                <w:sz w:val="20"/>
              </w:rPr>
            </w:pPr>
            <w:r>
              <w:rPr>
                <w:b/>
                <w:color w:val="2E5395"/>
                <w:sz w:val="20"/>
              </w:rPr>
              <w:t>Współpraca z systemem</w:t>
            </w:r>
            <w:r>
              <w:rPr>
                <w:b/>
                <w:color w:val="2E5395"/>
                <w:spacing w:val="1"/>
                <w:sz w:val="20"/>
              </w:rPr>
              <w:t xml:space="preserve"> </w:t>
            </w:r>
            <w:r>
              <w:rPr>
                <w:b/>
                <w:color w:val="2E5395"/>
                <w:sz w:val="20"/>
              </w:rPr>
              <w:t>RCH</w:t>
            </w:r>
            <w:r>
              <w:rPr>
                <w:b/>
                <w:color w:val="2E5395"/>
                <w:spacing w:val="2"/>
                <w:sz w:val="20"/>
              </w:rPr>
              <w:t xml:space="preserve"> </w:t>
            </w:r>
            <w:r>
              <w:rPr>
                <w:b/>
                <w:color w:val="2E5395"/>
                <w:sz w:val="20"/>
              </w:rPr>
              <w:t>oraz</w:t>
            </w:r>
            <w:r>
              <w:rPr>
                <w:b/>
                <w:color w:val="2E5395"/>
                <w:spacing w:val="1"/>
                <w:sz w:val="20"/>
              </w:rPr>
              <w:t xml:space="preserve"> </w:t>
            </w:r>
            <w:r>
              <w:rPr>
                <w:b/>
                <w:color w:val="2E5395"/>
                <w:sz w:val="20"/>
              </w:rPr>
              <w:t>Laboratorium</w:t>
            </w:r>
            <w:r>
              <w:rPr>
                <w:b/>
                <w:color w:val="2E5395"/>
                <w:spacing w:val="1"/>
                <w:sz w:val="20"/>
              </w:rPr>
              <w:t xml:space="preserve"> </w:t>
            </w:r>
            <w:r>
              <w:rPr>
                <w:b/>
                <w:color w:val="2E5395"/>
                <w:sz w:val="20"/>
              </w:rPr>
              <w:t>w zakresie</w:t>
            </w:r>
            <w:r>
              <w:rPr>
                <w:b/>
                <w:color w:val="2E5395"/>
                <w:spacing w:val="1"/>
                <w:sz w:val="20"/>
              </w:rPr>
              <w:t xml:space="preserve"> </w:t>
            </w:r>
            <w:r>
              <w:rPr>
                <w:b/>
                <w:color w:val="2E5395"/>
                <w:sz w:val="20"/>
              </w:rPr>
              <w:t>podań</w:t>
            </w:r>
            <w:r>
              <w:rPr>
                <w:b/>
                <w:color w:val="2E5395"/>
                <w:spacing w:val="1"/>
                <w:sz w:val="20"/>
              </w:rPr>
              <w:t xml:space="preserve"> </w:t>
            </w:r>
            <w:r>
              <w:rPr>
                <w:b/>
                <w:color w:val="2E5395"/>
                <w:sz w:val="20"/>
              </w:rPr>
              <w:t>antybiotyków i zleceń</w:t>
            </w:r>
            <w:r>
              <w:rPr>
                <w:b/>
                <w:color w:val="2E5395"/>
                <w:spacing w:val="1"/>
                <w:sz w:val="20"/>
              </w:rPr>
              <w:t xml:space="preserve"> </w:t>
            </w:r>
            <w:r>
              <w:rPr>
                <w:b/>
                <w:color w:val="2E5395"/>
                <w:sz w:val="20"/>
              </w:rPr>
              <w:t>badań</w:t>
            </w:r>
            <w:r>
              <w:rPr>
                <w:b/>
                <w:color w:val="2E5395"/>
                <w:spacing w:val="1"/>
                <w:sz w:val="20"/>
              </w:rPr>
              <w:t xml:space="preserve"> </w:t>
            </w:r>
            <w:r>
              <w:rPr>
                <w:b/>
                <w:color w:val="2E5395"/>
                <w:spacing w:val="-5"/>
                <w:sz w:val="20"/>
              </w:rPr>
              <w:t>do</w:t>
            </w:r>
          </w:p>
          <w:p w14:paraId="02CCCC68" w14:textId="77777777" w:rsidR="00747BBF" w:rsidRDefault="00927A6E">
            <w:pPr>
              <w:pStyle w:val="TableParagraph"/>
              <w:spacing w:before="20" w:line="240" w:lineRule="auto"/>
              <w:rPr>
                <w:b/>
                <w:sz w:val="20"/>
              </w:rPr>
            </w:pPr>
            <w:r>
              <w:rPr>
                <w:b/>
                <w:color w:val="2E5395"/>
                <w:sz w:val="20"/>
              </w:rPr>
              <w:t>pracowni</w:t>
            </w:r>
            <w:r>
              <w:rPr>
                <w:b/>
                <w:color w:val="2E5395"/>
                <w:spacing w:val="-10"/>
                <w:sz w:val="20"/>
              </w:rPr>
              <w:t xml:space="preserve"> </w:t>
            </w:r>
            <w:r>
              <w:rPr>
                <w:b/>
                <w:color w:val="2E5395"/>
                <w:spacing w:val="-2"/>
                <w:sz w:val="20"/>
              </w:rPr>
              <w:t>mikrobiologicznej:</w:t>
            </w:r>
          </w:p>
        </w:tc>
      </w:tr>
      <w:tr w:rsidR="00747BBF" w14:paraId="3B61421A" w14:textId="77777777">
        <w:trPr>
          <w:trHeight w:val="628"/>
        </w:trPr>
        <w:tc>
          <w:tcPr>
            <w:tcW w:w="605" w:type="dxa"/>
            <w:shd w:val="clear" w:color="auto" w:fill="D9E1F3"/>
          </w:tcPr>
          <w:p w14:paraId="42E5CC45" w14:textId="77777777" w:rsidR="00747BBF" w:rsidRDefault="00927A6E">
            <w:pPr>
              <w:pStyle w:val="TableParagraph"/>
              <w:spacing w:before="20" w:line="240" w:lineRule="auto"/>
              <w:rPr>
                <w:sz w:val="20"/>
              </w:rPr>
            </w:pPr>
            <w:r>
              <w:rPr>
                <w:spacing w:val="-5"/>
                <w:sz w:val="20"/>
              </w:rPr>
              <w:t>24.</w:t>
            </w:r>
          </w:p>
        </w:tc>
        <w:tc>
          <w:tcPr>
            <w:tcW w:w="8464" w:type="dxa"/>
            <w:shd w:val="clear" w:color="auto" w:fill="D9E1F3"/>
          </w:tcPr>
          <w:p w14:paraId="04DA4063" w14:textId="77777777" w:rsidR="00747BBF" w:rsidRDefault="00927A6E">
            <w:pPr>
              <w:pStyle w:val="TableParagraph"/>
              <w:spacing w:before="1" w:line="240" w:lineRule="auto"/>
            </w:pPr>
            <w:r>
              <w:t>monitorowanie</w:t>
            </w:r>
            <w:r>
              <w:rPr>
                <w:spacing w:val="69"/>
                <w:w w:val="150"/>
              </w:rPr>
              <w:t xml:space="preserve"> </w:t>
            </w:r>
            <w:r>
              <w:t>o</w:t>
            </w:r>
            <w:r>
              <w:rPr>
                <w:spacing w:val="70"/>
                <w:w w:val="150"/>
              </w:rPr>
              <w:t xml:space="preserve"> </w:t>
            </w:r>
            <w:r>
              <w:t>konieczność</w:t>
            </w:r>
            <w:r>
              <w:rPr>
                <w:spacing w:val="72"/>
                <w:w w:val="150"/>
              </w:rPr>
              <w:t xml:space="preserve"> </w:t>
            </w:r>
            <w:r>
              <w:t>założenia</w:t>
            </w:r>
            <w:r>
              <w:rPr>
                <w:spacing w:val="69"/>
                <w:w w:val="150"/>
              </w:rPr>
              <w:t xml:space="preserve"> </w:t>
            </w:r>
            <w:r>
              <w:t>Indywidualnej</w:t>
            </w:r>
            <w:r>
              <w:rPr>
                <w:spacing w:val="72"/>
                <w:w w:val="150"/>
              </w:rPr>
              <w:t xml:space="preserve"> </w:t>
            </w:r>
            <w:r>
              <w:t>Karty</w:t>
            </w:r>
            <w:r>
              <w:rPr>
                <w:spacing w:val="70"/>
                <w:w w:val="150"/>
              </w:rPr>
              <w:t xml:space="preserve"> </w:t>
            </w:r>
            <w:r>
              <w:t>Zakażeń</w:t>
            </w:r>
            <w:r>
              <w:rPr>
                <w:spacing w:val="69"/>
                <w:w w:val="150"/>
              </w:rPr>
              <w:t xml:space="preserve"> </w:t>
            </w:r>
            <w:r>
              <w:t>Szpitalnych</w:t>
            </w:r>
            <w:r>
              <w:rPr>
                <w:spacing w:val="69"/>
                <w:w w:val="150"/>
              </w:rPr>
              <w:t xml:space="preserve"> </w:t>
            </w:r>
            <w:r>
              <w:rPr>
                <w:spacing w:val="-10"/>
              </w:rPr>
              <w:t>w</w:t>
            </w:r>
          </w:p>
          <w:p w14:paraId="43E4CB8A" w14:textId="77777777" w:rsidR="00747BBF" w:rsidRDefault="00927A6E">
            <w:pPr>
              <w:pStyle w:val="TableParagraph"/>
              <w:spacing w:before="39" w:line="240" w:lineRule="auto"/>
              <w:ind w:left="117"/>
            </w:pPr>
            <w:r>
              <w:t>przypadku</w:t>
            </w:r>
            <w:r>
              <w:rPr>
                <w:spacing w:val="-6"/>
              </w:rPr>
              <w:t xml:space="preserve"> </w:t>
            </w:r>
            <w:r>
              <w:t>podania</w:t>
            </w:r>
            <w:r>
              <w:rPr>
                <w:spacing w:val="-5"/>
              </w:rPr>
              <w:t xml:space="preserve"> </w:t>
            </w:r>
            <w:r>
              <w:t>antybiotyku</w:t>
            </w:r>
            <w:r>
              <w:rPr>
                <w:spacing w:val="-5"/>
              </w:rPr>
              <w:t xml:space="preserve"> </w:t>
            </w:r>
            <w:r>
              <w:t>powyżej</w:t>
            </w:r>
            <w:r>
              <w:rPr>
                <w:spacing w:val="-8"/>
              </w:rPr>
              <w:t xml:space="preserve"> </w:t>
            </w:r>
            <w:r>
              <w:t>3</w:t>
            </w:r>
            <w:r>
              <w:rPr>
                <w:spacing w:val="-5"/>
              </w:rPr>
              <w:t xml:space="preserve"> dni</w:t>
            </w:r>
          </w:p>
        </w:tc>
      </w:tr>
      <w:tr w:rsidR="00747BBF" w14:paraId="4316C000" w14:textId="77777777">
        <w:trPr>
          <w:trHeight w:val="938"/>
        </w:trPr>
        <w:tc>
          <w:tcPr>
            <w:tcW w:w="605" w:type="dxa"/>
          </w:tcPr>
          <w:p w14:paraId="1D31B88A" w14:textId="77777777" w:rsidR="00747BBF" w:rsidRDefault="00927A6E">
            <w:pPr>
              <w:pStyle w:val="TableParagraph"/>
              <w:spacing w:before="20" w:line="240" w:lineRule="auto"/>
              <w:rPr>
                <w:sz w:val="20"/>
              </w:rPr>
            </w:pPr>
            <w:r>
              <w:rPr>
                <w:spacing w:val="-5"/>
                <w:sz w:val="20"/>
              </w:rPr>
              <w:t>25.</w:t>
            </w:r>
          </w:p>
        </w:tc>
        <w:tc>
          <w:tcPr>
            <w:tcW w:w="8464" w:type="dxa"/>
          </w:tcPr>
          <w:p w14:paraId="1781387D" w14:textId="77777777" w:rsidR="00747BBF" w:rsidRDefault="00927A6E">
            <w:pPr>
              <w:pStyle w:val="TableParagraph"/>
              <w:tabs>
                <w:tab w:val="left" w:pos="1328"/>
                <w:tab w:val="left" w:pos="2677"/>
                <w:tab w:val="left" w:pos="4183"/>
                <w:tab w:val="left" w:pos="5229"/>
                <w:tab w:val="left" w:pos="7188"/>
                <w:tab w:val="left" w:pos="7627"/>
              </w:tabs>
              <w:spacing w:before="1" w:line="273" w:lineRule="auto"/>
              <w:ind w:left="117" w:right="100" w:hanging="10"/>
            </w:pPr>
            <w:r>
              <w:t>monitorowanie</w:t>
            </w:r>
            <w:r>
              <w:rPr>
                <w:spacing w:val="80"/>
              </w:rPr>
              <w:t xml:space="preserve"> </w:t>
            </w:r>
            <w:r>
              <w:t>o</w:t>
            </w:r>
            <w:r>
              <w:rPr>
                <w:spacing w:val="80"/>
              </w:rPr>
              <w:t xml:space="preserve"> </w:t>
            </w:r>
            <w:r>
              <w:t>konieczność</w:t>
            </w:r>
            <w:r>
              <w:rPr>
                <w:spacing w:val="80"/>
              </w:rPr>
              <w:t xml:space="preserve"> </w:t>
            </w:r>
            <w:r>
              <w:t>założenia</w:t>
            </w:r>
            <w:r>
              <w:rPr>
                <w:spacing w:val="80"/>
              </w:rPr>
              <w:t xml:space="preserve"> </w:t>
            </w:r>
            <w:r>
              <w:t>Indywidualnej</w:t>
            </w:r>
            <w:r>
              <w:rPr>
                <w:spacing w:val="80"/>
              </w:rPr>
              <w:t xml:space="preserve"> </w:t>
            </w:r>
            <w:r>
              <w:t>Karty</w:t>
            </w:r>
            <w:r>
              <w:rPr>
                <w:spacing w:val="80"/>
              </w:rPr>
              <w:t xml:space="preserve"> </w:t>
            </w:r>
            <w:r>
              <w:t>Zakażeń</w:t>
            </w:r>
            <w:r>
              <w:rPr>
                <w:spacing w:val="80"/>
              </w:rPr>
              <w:t xml:space="preserve"> </w:t>
            </w:r>
            <w:r>
              <w:t>Szpitalnych</w:t>
            </w:r>
            <w:r>
              <w:rPr>
                <w:spacing w:val="80"/>
              </w:rPr>
              <w:t xml:space="preserve"> </w:t>
            </w:r>
            <w:r>
              <w:t xml:space="preserve">w </w:t>
            </w:r>
            <w:r>
              <w:rPr>
                <w:spacing w:val="-2"/>
              </w:rPr>
              <w:t>przypadku</w:t>
            </w:r>
            <w:r>
              <w:tab/>
            </w:r>
            <w:r>
              <w:rPr>
                <w:spacing w:val="-2"/>
              </w:rPr>
              <w:t>wystąpienia</w:t>
            </w:r>
            <w:r>
              <w:tab/>
            </w:r>
            <w:r>
              <w:rPr>
                <w:spacing w:val="-2"/>
              </w:rPr>
              <w:t>biologicznego</w:t>
            </w:r>
            <w:r>
              <w:tab/>
            </w:r>
            <w:r>
              <w:rPr>
                <w:spacing w:val="-2"/>
              </w:rPr>
              <w:t>czynnika</w:t>
            </w:r>
            <w:r>
              <w:tab/>
            </w:r>
            <w:r>
              <w:rPr>
                <w:spacing w:val="-2"/>
              </w:rPr>
              <w:t>chorobotwórczego</w:t>
            </w:r>
            <w:r>
              <w:tab/>
            </w:r>
            <w:r>
              <w:rPr>
                <w:spacing w:val="-10"/>
              </w:rPr>
              <w:t>w</w:t>
            </w:r>
            <w:r>
              <w:tab/>
            </w:r>
            <w:r>
              <w:rPr>
                <w:spacing w:val="-2"/>
              </w:rPr>
              <w:t>badaniu</w:t>
            </w:r>
          </w:p>
          <w:p w14:paraId="5360C948" w14:textId="77777777" w:rsidR="00747BBF" w:rsidRDefault="00927A6E">
            <w:pPr>
              <w:pStyle w:val="TableParagraph"/>
              <w:spacing w:before="5" w:line="240" w:lineRule="auto"/>
              <w:ind w:left="117"/>
            </w:pPr>
            <w:r>
              <w:rPr>
                <w:spacing w:val="-2"/>
              </w:rPr>
              <w:t>mikrobiologicznym</w:t>
            </w:r>
          </w:p>
        </w:tc>
      </w:tr>
      <w:tr w:rsidR="00747BBF" w14:paraId="0C56EED5" w14:textId="77777777">
        <w:trPr>
          <w:trHeight w:val="318"/>
        </w:trPr>
        <w:tc>
          <w:tcPr>
            <w:tcW w:w="605" w:type="dxa"/>
          </w:tcPr>
          <w:p w14:paraId="5AD0889B" w14:textId="77777777" w:rsidR="00747BBF" w:rsidRDefault="00927A6E">
            <w:pPr>
              <w:pStyle w:val="TableParagraph"/>
              <w:spacing w:before="18" w:line="240" w:lineRule="auto"/>
              <w:rPr>
                <w:sz w:val="20"/>
              </w:rPr>
            </w:pPr>
            <w:r>
              <w:rPr>
                <w:spacing w:val="-5"/>
                <w:sz w:val="20"/>
              </w:rPr>
              <w:t>27.</w:t>
            </w:r>
          </w:p>
        </w:tc>
        <w:tc>
          <w:tcPr>
            <w:tcW w:w="8464" w:type="dxa"/>
          </w:tcPr>
          <w:p w14:paraId="0D157C87" w14:textId="77777777" w:rsidR="00747BBF" w:rsidRDefault="00927A6E">
            <w:pPr>
              <w:pStyle w:val="TableParagraph"/>
            </w:pPr>
            <w:r>
              <w:t>Możliwość</w:t>
            </w:r>
            <w:r>
              <w:rPr>
                <w:spacing w:val="-8"/>
              </w:rPr>
              <w:t xml:space="preserve"> </w:t>
            </w:r>
            <w:r>
              <w:t>dostosowania</w:t>
            </w:r>
            <w:r>
              <w:rPr>
                <w:spacing w:val="-4"/>
              </w:rPr>
              <w:t xml:space="preserve"> </w:t>
            </w:r>
            <w:r>
              <w:t>wydruku</w:t>
            </w:r>
            <w:r>
              <w:rPr>
                <w:spacing w:val="-4"/>
              </w:rPr>
              <w:t xml:space="preserve"> </w:t>
            </w:r>
            <w:r>
              <w:t>Kart</w:t>
            </w:r>
            <w:r>
              <w:rPr>
                <w:spacing w:val="-6"/>
              </w:rPr>
              <w:t xml:space="preserve"> </w:t>
            </w:r>
            <w:r>
              <w:t>zakażeń</w:t>
            </w:r>
            <w:r>
              <w:rPr>
                <w:spacing w:val="-4"/>
              </w:rPr>
              <w:t xml:space="preserve"> </w:t>
            </w:r>
            <w:r>
              <w:rPr>
                <w:spacing w:val="-2"/>
              </w:rPr>
              <w:t>szpitalnych</w:t>
            </w:r>
          </w:p>
        </w:tc>
      </w:tr>
      <w:tr w:rsidR="00747BBF" w14:paraId="3CB628A4" w14:textId="77777777">
        <w:trPr>
          <w:trHeight w:val="321"/>
        </w:trPr>
        <w:tc>
          <w:tcPr>
            <w:tcW w:w="605" w:type="dxa"/>
            <w:shd w:val="clear" w:color="auto" w:fill="D9E1F3"/>
          </w:tcPr>
          <w:p w14:paraId="7E152629" w14:textId="77777777" w:rsidR="00747BBF" w:rsidRDefault="00927A6E">
            <w:pPr>
              <w:pStyle w:val="TableParagraph"/>
              <w:spacing w:before="18" w:line="240" w:lineRule="auto"/>
              <w:rPr>
                <w:sz w:val="20"/>
              </w:rPr>
            </w:pPr>
            <w:r>
              <w:rPr>
                <w:spacing w:val="-5"/>
                <w:sz w:val="20"/>
              </w:rPr>
              <w:t>28.</w:t>
            </w:r>
          </w:p>
        </w:tc>
        <w:tc>
          <w:tcPr>
            <w:tcW w:w="8464" w:type="dxa"/>
            <w:shd w:val="clear" w:color="auto" w:fill="D9E1F3"/>
          </w:tcPr>
          <w:p w14:paraId="0C65E95C" w14:textId="77777777" w:rsidR="00747BBF" w:rsidRDefault="00927A6E">
            <w:pPr>
              <w:pStyle w:val="TableParagraph"/>
            </w:pPr>
            <w:r>
              <w:t>Możliwość</w:t>
            </w:r>
            <w:r>
              <w:rPr>
                <w:spacing w:val="-9"/>
              </w:rPr>
              <w:t xml:space="preserve"> </w:t>
            </w:r>
            <w:r>
              <w:t>definicji</w:t>
            </w:r>
            <w:r>
              <w:rPr>
                <w:spacing w:val="-7"/>
              </w:rPr>
              <w:t xml:space="preserve"> </w:t>
            </w:r>
            <w:r>
              <w:t>walidacji</w:t>
            </w:r>
            <w:r>
              <w:rPr>
                <w:spacing w:val="-4"/>
              </w:rPr>
              <w:t xml:space="preserve"> </w:t>
            </w:r>
            <w:r>
              <w:t>pól</w:t>
            </w:r>
            <w:r>
              <w:rPr>
                <w:spacing w:val="-4"/>
              </w:rPr>
              <w:t xml:space="preserve"> </w:t>
            </w:r>
            <w:r>
              <w:t>na</w:t>
            </w:r>
            <w:r>
              <w:rPr>
                <w:spacing w:val="-7"/>
              </w:rPr>
              <w:t xml:space="preserve"> </w:t>
            </w:r>
            <w:r>
              <w:t>Kartach</w:t>
            </w:r>
            <w:r>
              <w:rPr>
                <w:spacing w:val="-4"/>
              </w:rPr>
              <w:t xml:space="preserve"> </w:t>
            </w:r>
            <w:r>
              <w:t>zakażenia</w:t>
            </w:r>
            <w:r>
              <w:rPr>
                <w:spacing w:val="-7"/>
              </w:rPr>
              <w:t xml:space="preserve"> </w:t>
            </w:r>
            <w:r>
              <w:t>oraz</w:t>
            </w:r>
            <w:r>
              <w:rPr>
                <w:spacing w:val="-5"/>
              </w:rPr>
              <w:t xml:space="preserve"> </w:t>
            </w:r>
            <w:r>
              <w:t>Kart</w:t>
            </w:r>
            <w:r>
              <w:rPr>
                <w:spacing w:val="-4"/>
              </w:rPr>
              <w:t xml:space="preserve"> </w:t>
            </w:r>
            <w:r>
              <w:rPr>
                <w:spacing w:val="-2"/>
              </w:rPr>
              <w:t>drobnoustroju</w:t>
            </w:r>
          </w:p>
        </w:tc>
      </w:tr>
      <w:tr w:rsidR="00747BBF" w14:paraId="319DC758" w14:textId="77777777">
        <w:trPr>
          <w:trHeight w:val="318"/>
        </w:trPr>
        <w:tc>
          <w:tcPr>
            <w:tcW w:w="605" w:type="dxa"/>
          </w:tcPr>
          <w:p w14:paraId="3341FA97" w14:textId="77777777" w:rsidR="00747BBF" w:rsidRDefault="00927A6E">
            <w:pPr>
              <w:pStyle w:val="TableParagraph"/>
              <w:spacing w:before="18" w:line="240" w:lineRule="auto"/>
              <w:rPr>
                <w:sz w:val="20"/>
              </w:rPr>
            </w:pPr>
            <w:r>
              <w:rPr>
                <w:spacing w:val="-5"/>
                <w:sz w:val="20"/>
              </w:rPr>
              <w:t>29.</w:t>
            </w:r>
          </w:p>
        </w:tc>
        <w:tc>
          <w:tcPr>
            <w:tcW w:w="8464" w:type="dxa"/>
          </w:tcPr>
          <w:p w14:paraId="053732A0" w14:textId="77777777" w:rsidR="00747BBF" w:rsidRDefault="00927A6E">
            <w:pPr>
              <w:pStyle w:val="TableParagraph"/>
            </w:pPr>
            <w:r>
              <w:rPr>
                <w:spacing w:val="-2"/>
              </w:rPr>
              <w:t>Możliwość</w:t>
            </w:r>
            <w:r>
              <w:t xml:space="preserve"> </w:t>
            </w:r>
            <w:r>
              <w:rPr>
                <w:spacing w:val="-2"/>
              </w:rPr>
              <w:t>definicji</w:t>
            </w:r>
            <w:r>
              <w:t xml:space="preserve"> </w:t>
            </w:r>
            <w:r>
              <w:rPr>
                <w:spacing w:val="-2"/>
              </w:rPr>
              <w:t>diagnoz</w:t>
            </w:r>
            <w:r>
              <w:rPr>
                <w:spacing w:val="1"/>
              </w:rPr>
              <w:t xml:space="preserve"> </w:t>
            </w:r>
            <w:r>
              <w:rPr>
                <w:spacing w:val="-2"/>
              </w:rPr>
              <w:t>pielęgniarskich</w:t>
            </w:r>
            <w:r>
              <w:rPr>
                <w:spacing w:val="4"/>
              </w:rPr>
              <w:t xml:space="preserve"> </w:t>
            </w:r>
            <w:r>
              <w:rPr>
                <w:spacing w:val="-2"/>
              </w:rPr>
              <w:t>pod</w:t>
            </w:r>
            <w:r>
              <w:rPr>
                <w:spacing w:val="3"/>
              </w:rPr>
              <w:t xml:space="preserve"> </w:t>
            </w:r>
            <w:r>
              <w:rPr>
                <w:spacing w:val="-2"/>
              </w:rPr>
              <w:t>kątem</w:t>
            </w:r>
            <w:r>
              <w:rPr>
                <w:spacing w:val="3"/>
              </w:rPr>
              <w:t xml:space="preserve"> </w:t>
            </w:r>
            <w:r>
              <w:rPr>
                <w:spacing w:val="-2"/>
              </w:rPr>
              <w:t>wymagalności</w:t>
            </w:r>
            <w:r>
              <w:rPr>
                <w:spacing w:val="5"/>
              </w:rPr>
              <w:t xml:space="preserve"> </w:t>
            </w:r>
            <w:r>
              <w:rPr>
                <w:spacing w:val="-2"/>
              </w:rPr>
              <w:t>zakładania</w:t>
            </w:r>
            <w:r>
              <w:rPr>
                <w:spacing w:val="1"/>
              </w:rPr>
              <w:t xml:space="preserve"> </w:t>
            </w:r>
            <w:r>
              <w:rPr>
                <w:spacing w:val="-2"/>
              </w:rPr>
              <w:t>Kart</w:t>
            </w:r>
            <w:r>
              <w:rPr>
                <w:spacing w:val="5"/>
              </w:rPr>
              <w:t xml:space="preserve"> </w:t>
            </w:r>
            <w:r>
              <w:rPr>
                <w:spacing w:val="-2"/>
              </w:rPr>
              <w:t>zakażeń</w:t>
            </w:r>
          </w:p>
        </w:tc>
      </w:tr>
      <w:tr w:rsidR="00747BBF" w14:paraId="3EF0C59C" w14:textId="77777777">
        <w:trPr>
          <w:trHeight w:val="321"/>
        </w:trPr>
        <w:tc>
          <w:tcPr>
            <w:tcW w:w="605" w:type="dxa"/>
            <w:shd w:val="clear" w:color="auto" w:fill="D9E1F3"/>
          </w:tcPr>
          <w:p w14:paraId="0CF53CAF" w14:textId="77777777" w:rsidR="00747BBF" w:rsidRDefault="00927A6E">
            <w:pPr>
              <w:pStyle w:val="TableParagraph"/>
              <w:spacing w:before="18" w:line="240" w:lineRule="auto"/>
              <w:rPr>
                <w:sz w:val="20"/>
              </w:rPr>
            </w:pPr>
            <w:r>
              <w:rPr>
                <w:spacing w:val="-5"/>
                <w:sz w:val="20"/>
              </w:rPr>
              <w:t>30.</w:t>
            </w:r>
          </w:p>
        </w:tc>
        <w:tc>
          <w:tcPr>
            <w:tcW w:w="8464" w:type="dxa"/>
            <w:shd w:val="clear" w:color="auto" w:fill="D9E1F3"/>
          </w:tcPr>
          <w:p w14:paraId="3725C484" w14:textId="77777777" w:rsidR="00747BBF" w:rsidRDefault="00927A6E">
            <w:pPr>
              <w:pStyle w:val="TableParagraph"/>
            </w:pPr>
            <w:r>
              <w:t>Możliwość</w:t>
            </w:r>
            <w:r>
              <w:rPr>
                <w:spacing w:val="-9"/>
              </w:rPr>
              <w:t xml:space="preserve"> </w:t>
            </w:r>
            <w:r>
              <w:t>definicji</w:t>
            </w:r>
            <w:r>
              <w:rPr>
                <w:spacing w:val="-4"/>
              </w:rPr>
              <w:t xml:space="preserve"> </w:t>
            </w:r>
            <w:proofErr w:type="spellStart"/>
            <w:r>
              <w:t>rozpoznań</w:t>
            </w:r>
            <w:proofErr w:type="spellEnd"/>
            <w:r>
              <w:rPr>
                <w:spacing w:val="-5"/>
              </w:rPr>
              <w:t xml:space="preserve"> </w:t>
            </w:r>
            <w:r>
              <w:t>dla</w:t>
            </w:r>
            <w:r>
              <w:rPr>
                <w:spacing w:val="-5"/>
              </w:rPr>
              <w:t xml:space="preserve"> </w:t>
            </w:r>
            <w:r>
              <w:t>których</w:t>
            </w:r>
            <w:r>
              <w:rPr>
                <w:spacing w:val="-5"/>
              </w:rPr>
              <w:t xml:space="preserve"> </w:t>
            </w:r>
            <w:r>
              <w:t>zakładana</w:t>
            </w:r>
            <w:r>
              <w:rPr>
                <w:spacing w:val="-4"/>
              </w:rPr>
              <w:t xml:space="preserve"> </w:t>
            </w:r>
            <w:r>
              <w:t>jest</w:t>
            </w:r>
            <w:r>
              <w:rPr>
                <w:spacing w:val="-4"/>
              </w:rPr>
              <w:t xml:space="preserve"> </w:t>
            </w:r>
            <w:r>
              <w:t>Karta</w:t>
            </w:r>
            <w:r>
              <w:rPr>
                <w:spacing w:val="-3"/>
              </w:rPr>
              <w:t xml:space="preserve"> </w:t>
            </w:r>
            <w:r>
              <w:rPr>
                <w:spacing w:val="-2"/>
              </w:rPr>
              <w:t>zakażenia</w:t>
            </w:r>
          </w:p>
        </w:tc>
      </w:tr>
    </w:tbl>
    <w:p w14:paraId="35D9BA5A" w14:textId="77777777" w:rsidR="00747BBF" w:rsidRDefault="00747BBF">
      <w:pPr>
        <w:pStyle w:val="TableParagraph"/>
        <w:sectPr w:rsidR="00747BBF">
          <w:pgSz w:w="11910" w:h="16840"/>
          <w:pgMar w:top="1400" w:right="992" w:bottom="1280" w:left="1275" w:header="0" w:footer="1092" w:gutter="0"/>
          <w:cols w:space="708"/>
        </w:sectPr>
      </w:pPr>
    </w:p>
    <w:p w14:paraId="7CCEEFE0" w14:textId="77777777" w:rsidR="00747BBF" w:rsidRDefault="00927A6E" w:rsidP="0032618B">
      <w:pPr>
        <w:pStyle w:val="Nagwek1"/>
      </w:pPr>
      <w:bookmarkStart w:id="52" w:name="_Toc197668401"/>
      <w:r>
        <w:lastRenderedPageBreak/>
        <w:t>Kalkulacja</w:t>
      </w:r>
      <w:r>
        <w:rPr>
          <w:spacing w:val="-6"/>
        </w:rPr>
        <w:t xml:space="preserve"> </w:t>
      </w:r>
      <w:r>
        <w:t>Kosztów</w:t>
      </w:r>
      <w:r>
        <w:rPr>
          <w:spacing w:val="-2"/>
        </w:rPr>
        <w:t xml:space="preserve"> Leczenia</w:t>
      </w:r>
      <w:bookmarkEnd w:id="52"/>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5"/>
        <w:gridCol w:w="8464"/>
      </w:tblGrid>
      <w:tr w:rsidR="00747BBF" w14:paraId="44048226" w14:textId="77777777">
        <w:trPr>
          <w:trHeight w:val="341"/>
        </w:trPr>
        <w:tc>
          <w:tcPr>
            <w:tcW w:w="605" w:type="dxa"/>
            <w:tcBorders>
              <w:top w:val="nil"/>
              <w:left w:val="nil"/>
              <w:bottom w:val="nil"/>
              <w:right w:val="nil"/>
            </w:tcBorders>
            <w:shd w:val="clear" w:color="auto" w:fill="4471C4"/>
          </w:tcPr>
          <w:p w14:paraId="29D554C5" w14:textId="77777777" w:rsidR="00747BBF" w:rsidRDefault="00927A6E">
            <w:pPr>
              <w:pStyle w:val="TableParagraph"/>
              <w:spacing w:before="9" w:line="240" w:lineRule="auto"/>
              <w:ind w:left="146"/>
            </w:pPr>
            <w:r>
              <w:rPr>
                <w:color w:val="FFFFFF"/>
                <w:spacing w:val="-4"/>
              </w:rPr>
              <w:t>L.p.</w:t>
            </w:r>
          </w:p>
        </w:tc>
        <w:tc>
          <w:tcPr>
            <w:tcW w:w="8464" w:type="dxa"/>
            <w:tcBorders>
              <w:top w:val="nil"/>
              <w:left w:val="nil"/>
              <w:bottom w:val="nil"/>
              <w:right w:val="nil"/>
            </w:tcBorders>
            <w:shd w:val="clear" w:color="auto" w:fill="4471C4"/>
          </w:tcPr>
          <w:p w14:paraId="7821CEB9" w14:textId="77777777" w:rsidR="00747BBF" w:rsidRDefault="00927A6E">
            <w:pPr>
              <w:pStyle w:val="TableParagraph"/>
              <w:spacing w:before="9" w:line="240" w:lineRule="auto"/>
              <w:ind w:left="112"/>
            </w:pPr>
            <w:r>
              <w:t>Kalkulacja</w:t>
            </w:r>
            <w:r>
              <w:rPr>
                <w:spacing w:val="-6"/>
              </w:rPr>
              <w:t xml:space="preserve"> </w:t>
            </w:r>
            <w:r>
              <w:t>Kosztów</w:t>
            </w:r>
            <w:r>
              <w:rPr>
                <w:spacing w:val="-2"/>
              </w:rPr>
              <w:t xml:space="preserve"> Leczenia</w:t>
            </w:r>
          </w:p>
        </w:tc>
      </w:tr>
      <w:tr w:rsidR="00747BBF" w14:paraId="6EA270B1" w14:textId="77777777">
        <w:trPr>
          <w:trHeight w:val="319"/>
        </w:trPr>
        <w:tc>
          <w:tcPr>
            <w:tcW w:w="605" w:type="dxa"/>
            <w:tcBorders>
              <w:top w:val="nil"/>
            </w:tcBorders>
            <w:shd w:val="clear" w:color="auto" w:fill="D9E1F3"/>
          </w:tcPr>
          <w:p w14:paraId="7C01B7DB" w14:textId="77777777" w:rsidR="00747BBF" w:rsidRDefault="00927A6E">
            <w:pPr>
              <w:pStyle w:val="TableParagraph"/>
            </w:pPr>
            <w:r>
              <w:rPr>
                <w:spacing w:val="-5"/>
              </w:rPr>
              <w:t>1.</w:t>
            </w:r>
          </w:p>
        </w:tc>
        <w:tc>
          <w:tcPr>
            <w:tcW w:w="8464" w:type="dxa"/>
            <w:tcBorders>
              <w:top w:val="nil"/>
            </w:tcBorders>
            <w:shd w:val="clear" w:color="auto" w:fill="D9E1F3"/>
          </w:tcPr>
          <w:p w14:paraId="68F73468" w14:textId="77777777" w:rsidR="00747BBF" w:rsidRDefault="00927A6E">
            <w:pPr>
              <w:pStyle w:val="TableParagraph"/>
            </w:pPr>
            <w:r>
              <w:t>Kalkulacja</w:t>
            </w:r>
            <w:r>
              <w:rPr>
                <w:spacing w:val="-6"/>
              </w:rPr>
              <w:t xml:space="preserve"> </w:t>
            </w:r>
            <w:r>
              <w:t>indywidualnych</w:t>
            </w:r>
            <w:r>
              <w:rPr>
                <w:spacing w:val="-8"/>
              </w:rPr>
              <w:t xml:space="preserve"> </w:t>
            </w:r>
            <w:r>
              <w:t>kosztów</w:t>
            </w:r>
            <w:r>
              <w:rPr>
                <w:spacing w:val="-7"/>
              </w:rPr>
              <w:t xml:space="preserve"> </w:t>
            </w:r>
            <w:r>
              <w:t>leczenia</w:t>
            </w:r>
            <w:r>
              <w:rPr>
                <w:spacing w:val="-8"/>
              </w:rPr>
              <w:t xml:space="preserve"> </w:t>
            </w:r>
            <w:r>
              <w:rPr>
                <w:spacing w:val="-2"/>
              </w:rPr>
              <w:t>pacjenta.</w:t>
            </w:r>
          </w:p>
        </w:tc>
      </w:tr>
      <w:tr w:rsidR="00747BBF" w14:paraId="5632CB75" w14:textId="77777777">
        <w:trPr>
          <w:trHeight w:val="937"/>
        </w:trPr>
        <w:tc>
          <w:tcPr>
            <w:tcW w:w="605" w:type="dxa"/>
          </w:tcPr>
          <w:p w14:paraId="68CA1A41" w14:textId="77777777" w:rsidR="00747BBF" w:rsidRDefault="00747BBF">
            <w:pPr>
              <w:pStyle w:val="TableParagraph"/>
              <w:spacing w:line="240" w:lineRule="auto"/>
              <w:ind w:left="0"/>
              <w:rPr>
                <w:rFonts w:ascii="Times New Roman"/>
              </w:rPr>
            </w:pPr>
          </w:p>
        </w:tc>
        <w:tc>
          <w:tcPr>
            <w:tcW w:w="8464" w:type="dxa"/>
          </w:tcPr>
          <w:p w14:paraId="2C5E1571" w14:textId="77777777" w:rsidR="00747BBF" w:rsidRDefault="00927A6E">
            <w:pPr>
              <w:pStyle w:val="TableParagraph"/>
              <w:spacing w:line="276" w:lineRule="auto"/>
              <w:ind w:left="117" w:hanging="10"/>
            </w:pPr>
            <w:r>
              <w:t>Możliwość automatycznego</w:t>
            </w:r>
            <w:r>
              <w:rPr>
                <w:spacing w:val="25"/>
              </w:rPr>
              <w:t xml:space="preserve"> </w:t>
            </w:r>
            <w:r>
              <w:t>pobierania</w:t>
            </w:r>
            <w:r>
              <w:rPr>
                <w:spacing w:val="23"/>
              </w:rPr>
              <w:t xml:space="preserve"> </w:t>
            </w:r>
            <w:r>
              <w:t>danych o</w:t>
            </w:r>
            <w:r>
              <w:rPr>
                <w:spacing w:val="25"/>
              </w:rPr>
              <w:t xml:space="preserve"> </w:t>
            </w:r>
            <w:r>
              <w:t>pacjencie w</w:t>
            </w:r>
            <w:r>
              <w:rPr>
                <w:spacing w:val="25"/>
              </w:rPr>
              <w:t xml:space="preserve"> </w:t>
            </w:r>
            <w:r>
              <w:t>zakresie</w:t>
            </w:r>
            <w:r>
              <w:rPr>
                <w:spacing w:val="25"/>
              </w:rPr>
              <w:t xml:space="preserve"> </w:t>
            </w:r>
            <w:r>
              <w:t>zrealizowanych mu świadczeń</w:t>
            </w:r>
            <w:r>
              <w:rPr>
                <w:spacing w:val="39"/>
              </w:rPr>
              <w:t xml:space="preserve"> </w:t>
            </w:r>
            <w:r>
              <w:t>z</w:t>
            </w:r>
            <w:r>
              <w:rPr>
                <w:spacing w:val="37"/>
              </w:rPr>
              <w:t xml:space="preserve"> </w:t>
            </w:r>
            <w:r>
              <w:t>aplikacji</w:t>
            </w:r>
            <w:r>
              <w:rPr>
                <w:spacing w:val="38"/>
              </w:rPr>
              <w:t xml:space="preserve"> </w:t>
            </w:r>
            <w:r>
              <w:t>medycznych</w:t>
            </w:r>
            <w:r>
              <w:rPr>
                <w:spacing w:val="37"/>
              </w:rPr>
              <w:t xml:space="preserve"> </w:t>
            </w:r>
            <w:r>
              <w:t>(Przychodnia,</w:t>
            </w:r>
            <w:r>
              <w:rPr>
                <w:spacing w:val="39"/>
              </w:rPr>
              <w:t xml:space="preserve"> </w:t>
            </w:r>
            <w:r>
              <w:t>Ruch</w:t>
            </w:r>
            <w:r>
              <w:rPr>
                <w:spacing w:val="40"/>
              </w:rPr>
              <w:t xml:space="preserve"> </w:t>
            </w:r>
            <w:r>
              <w:t>Chorych</w:t>
            </w:r>
            <w:r>
              <w:rPr>
                <w:spacing w:val="37"/>
              </w:rPr>
              <w:t xml:space="preserve"> </w:t>
            </w:r>
            <w:r>
              <w:t>(w</w:t>
            </w:r>
            <w:r>
              <w:rPr>
                <w:spacing w:val="38"/>
              </w:rPr>
              <w:t xml:space="preserve"> </w:t>
            </w:r>
            <w:r>
              <w:t>tym</w:t>
            </w:r>
            <w:r>
              <w:rPr>
                <w:spacing w:val="37"/>
              </w:rPr>
              <w:t xml:space="preserve"> </w:t>
            </w:r>
            <w:r>
              <w:t>oddzielnie</w:t>
            </w:r>
            <w:r>
              <w:rPr>
                <w:spacing w:val="40"/>
              </w:rPr>
              <w:t xml:space="preserve"> </w:t>
            </w:r>
            <w:r>
              <w:t>SOR)</w:t>
            </w:r>
            <w:r>
              <w:rPr>
                <w:spacing w:val="39"/>
              </w:rPr>
              <w:t xml:space="preserve"> </w:t>
            </w:r>
            <w:r>
              <w:rPr>
                <w:spacing w:val="-10"/>
              </w:rPr>
              <w:t>i</w:t>
            </w:r>
          </w:p>
          <w:p w14:paraId="3069641F" w14:textId="77777777" w:rsidR="00747BBF" w:rsidRDefault="00927A6E">
            <w:pPr>
              <w:pStyle w:val="TableParagraph"/>
              <w:spacing w:line="240" w:lineRule="auto"/>
              <w:ind w:left="117"/>
            </w:pPr>
            <w:r>
              <w:t>Apteczka</w:t>
            </w:r>
            <w:r>
              <w:rPr>
                <w:spacing w:val="-6"/>
              </w:rPr>
              <w:t xml:space="preserve"> </w:t>
            </w:r>
            <w:r>
              <w:rPr>
                <w:spacing w:val="-2"/>
              </w:rPr>
              <w:t>oddziałowa):</w:t>
            </w:r>
          </w:p>
        </w:tc>
      </w:tr>
      <w:tr w:rsidR="00747BBF" w14:paraId="201DB681" w14:textId="77777777">
        <w:trPr>
          <w:trHeight w:val="318"/>
        </w:trPr>
        <w:tc>
          <w:tcPr>
            <w:tcW w:w="605" w:type="dxa"/>
            <w:shd w:val="clear" w:color="auto" w:fill="D9E1F3"/>
          </w:tcPr>
          <w:p w14:paraId="75B42B4E" w14:textId="77777777" w:rsidR="00747BBF" w:rsidRDefault="00927A6E">
            <w:pPr>
              <w:pStyle w:val="TableParagraph"/>
            </w:pPr>
            <w:r>
              <w:rPr>
                <w:spacing w:val="-5"/>
              </w:rPr>
              <w:t>2.</w:t>
            </w:r>
          </w:p>
        </w:tc>
        <w:tc>
          <w:tcPr>
            <w:tcW w:w="8464" w:type="dxa"/>
            <w:shd w:val="clear" w:color="auto" w:fill="D9E1F3"/>
          </w:tcPr>
          <w:p w14:paraId="1BEE4D71" w14:textId="77777777" w:rsidR="00747BBF" w:rsidRDefault="00927A6E">
            <w:pPr>
              <w:pStyle w:val="TableParagraph"/>
            </w:pPr>
            <w:r>
              <w:rPr>
                <w:spacing w:val="-2"/>
              </w:rPr>
              <w:t>osobodni,</w:t>
            </w:r>
          </w:p>
        </w:tc>
      </w:tr>
      <w:tr w:rsidR="00747BBF" w14:paraId="3FD8863C" w14:textId="77777777">
        <w:trPr>
          <w:trHeight w:val="321"/>
        </w:trPr>
        <w:tc>
          <w:tcPr>
            <w:tcW w:w="605" w:type="dxa"/>
          </w:tcPr>
          <w:p w14:paraId="2EEF2D29" w14:textId="77777777" w:rsidR="00747BBF" w:rsidRDefault="00927A6E">
            <w:pPr>
              <w:pStyle w:val="TableParagraph"/>
              <w:spacing w:before="1" w:line="240" w:lineRule="auto"/>
            </w:pPr>
            <w:r>
              <w:rPr>
                <w:spacing w:val="-5"/>
              </w:rPr>
              <w:t>3.</w:t>
            </w:r>
          </w:p>
        </w:tc>
        <w:tc>
          <w:tcPr>
            <w:tcW w:w="8464" w:type="dxa"/>
          </w:tcPr>
          <w:p w14:paraId="28A43D83" w14:textId="77777777" w:rsidR="00747BBF" w:rsidRDefault="00927A6E">
            <w:pPr>
              <w:pStyle w:val="TableParagraph"/>
              <w:spacing w:before="1" w:line="240" w:lineRule="auto"/>
            </w:pPr>
            <w:r>
              <w:rPr>
                <w:spacing w:val="-2"/>
              </w:rPr>
              <w:t>procedury,</w:t>
            </w:r>
          </w:p>
        </w:tc>
      </w:tr>
      <w:tr w:rsidR="00747BBF" w14:paraId="5366202F" w14:textId="77777777">
        <w:trPr>
          <w:trHeight w:val="321"/>
        </w:trPr>
        <w:tc>
          <w:tcPr>
            <w:tcW w:w="605" w:type="dxa"/>
            <w:shd w:val="clear" w:color="auto" w:fill="D9E1F3"/>
          </w:tcPr>
          <w:p w14:paraId="70A275C0" w14:textId="77777777" w:rsidR="00747BBF" w:rsidRDefault="00927A6E">
            <w:pPr>
              <w:pStyle w:val="TableParagraph"/>
            </w:pPr>
            <w:r>
              <w:rPr>
                <w:spacing w:val="-5"/>
              </w:rPr>
              <w:t>4.</w:t>
            </w:r>
          </w:p>
        </w:tc>
        <w:tc>
          <w:tcPr>
            <w:tcW w:w="8464" w:type="dxa"/>
            <w:shd w:val="clear" w:color="auto" w:fill="D9E1F3"/>
          </w:tcPr>
          <w:p w14:paraId="238C2B4E" w14:textId="77777777" w:rsidR="00747BBF" w:rsidRDefault="00927A6E">
            <w:pPr>
              <w:pStyle w:val="TableParagraph"/>
            </w:pPr>
            <w:r>
              <w:rPr>
                <w:spacing w:val="-2"/>
              </w:rPr>
              <w:t>badania,</w:t>
            </w:r>
          </w:p>
        </w:tc>
      </w:tr>
      <w:tr w:rsidR="00747BBF" w14:paraId="47A89926" w14:textId="77777777">
        <w:trPr>
          <w:trHeight w:val="318"/>
        </w:trPr>
        <w:tc>
          <w:tcPr>
            <w:tcW w:w="605" w:type="dxa"/>
          </w:tcPr>
          <w:p w14:paraId="0FED848B" w14:textId="77777777" w:rsidR="00747BBF" w:rsidRDefault="00927A6E">
            <w:pPr>
              <w:pStyle w:val="TableParagraph"/>
            </w:pPr>
            <w:r>
              <w:rPr>
                <w:spacing w:val="-5"/>
              </w:rPr>
              <w:t>5.</w:t>
            </w:r>
          </w:p>
        </w:tc>
        <w:tc>
          <w:tcPr>
            <w:tcW w:w="8464" w:type="dxa"/>
          </w:tcPr>
          <w:p w14:paraId="26027754" w14:textId="77777777" w:rsidR="00747BBF" w:rsidRDefault="00927A6E">
            <w:pPr>
              <w:pStyle w:val="TableParagraph"/>
            </w:pPr>
            <w:r>
              <w:rPr>
                <w:spacing w:val="-2"/>
              </w:rPr>
              <w:t>leki.</w:t>
            </w:r>
          </w:p>
        </w:tc>
      </w:tr>
      <w:tr w:rsidR="00747BBF" w14:paraId="542D6253" w14:textId="77777777">
        <w:trPr>
          <w:trHeight w:val="1248"/>
        </w:trPr>
        <w:tc>
          <w:tcPr>
            <w:tcW w:w="605" w:type="dxa"/>
            <w:shd w:val="clear" w:color="auto" w:fill="D9E1F3"/>
          </w:tcPr>
          <w:p w14:paraId="2A081329" w14:textId="77777777" w:rsidR="00747BBF" w:rsidRDefault="00747BBF">
            <w:pPr>
              <w:pStyle w:val="TableParagraph"/>
              <w:spacing w:line="240" w:lineRule="auto"/>
              <w:ind w:left="0"/>
              <w:rPr>
                <w:rFonts w:ascii="Times New Roman"/>
              </w:rPr>
            </w:pPr>
          </w:p>
        </w:tc>
        <w:tc>
          <w:tcPr>
            <w:tcW w:w="8464" w:type="dxa"/>
            <w:shd w:val="clear" w:color="auto" w:fill="D9E1F3"/>
          </w:tcPr>
          <w:p w14:paraId="12D3C2E5" w14:textId="77777777" w:rsidR="00747BBF" w:rsidRDefault="00927A6E">
            <w:pPr>
              <w:pStyle w:val="TableParagraph"/>
              <w:spacing w:line="276" w:lineRule="auto"/>
              <w:ind w:left="117" w:right="97" w:hanging="10"/>
              <w:jc w:val="both"/>
            </w:pPr>
            <w:r>
              <w:t xml:space="preserve">Możliwość wydruku kosztowej karty pacjenta dającej możliwość wyceny pobytu pacjenta (wydruk jako załącznik może być podstawą wystawienia faktury za pobyt pacjenta </w:t>
            </w:r>
            <w:r>
              <w:rPr>
                <w:spacing w:val="-2"/>
              </w:rPr>
              <w:t>nieubezpieczonego)</w:t>
            </w:r>
            <w:r>
              <w:rPr>
                <w:spacing w:val="-3"/>
              </w:rPr>
              <w:t xml:space="preserve"> </w:t>
            </w:r>
            <w:r>
              <w:rPr>
                <w:spacing w:val="-2"/>
              </w:rPr>
              <w:t>z</w:t>
            </w:r>
            <w:r>
              <w:rPr>
                <w:spacing w:val="-3"/>
              </w:rPr>
              <w:t xml:space="preserve"> </w:t>
            </w:r>
            <w:r>
              <w:rPr>
                <w:spacing w:val="-2"/>
              </w:rPr>
              <w:t>wyszczególnieniem</w:t>
            </w:r>
            <w:r>
              <w:rPr>
                <w:spacing w:val="-1"/>
              </w:rPr>
              <w:t xml:space="preserve"> </w:t>
            </w:r>
            <w:r>
              <w:rPr>
                <w:spacing w:val="-2"/>
              </w:rPr>
              <w:t>kosztów</w:t>
            </w:r>
            <w:r>
              <w:rPr>
                <w:spacing w:val="3"/>
              </w:rPr>
              <w:t xml:space="preserve"> </w:t>
            </w:r>
            <w:r>
              <w:rPr>
                <w:spacing w:val="-2"/>
              </w:rPr>
              <w:t>świadczeń</w:t>
            </w:r>
            <w:r>
              <w:rPr>
                <w:spacing w:val="-3"/>
              </w:rPr>
              <w:t xml:space="preserve"> </w:t>
            </w:r>
            <w:r>
              <w:rPr>
                <w:spacing w:val="-2"/>
              </w:rPr>
              <w:t>i leków</w:t>
            </w:r>
            <w:r>
              <w:rPr>
                <w:spacing w:val="-1"/>
              </w:rPr>
              <w:t xml:space="preserve"> </w:t>
            </w:r>
            <w:r>
              <w:rPr>
                <w:spacing w:val="-2"/>
              </w:rPr>
              <w:t>istotnych kosztowo</w:t>
            </w:r>
            <w:r>
              <w:rPr>
                <w:spacing w:val="-3"/>
              </w:rPr>
              <w:t xml:space="preserve"> </w:t>
            </w:r>
            <w:r>
              <w:rPr>
                <w:spacing w:val="-4"/>
              </w:rPr>
              <w:t>oraz</w:t>
            </w:r>
          </w:p>
          <w:p w14:paraId="60E88B1B" w14:textId="77777777" w:rsidR="00747BBF" w:rsidRDefault="00927A6E">
            <w:pPr>
              <w:pStyle w:val="TableParagraph"/>
              <w:spacing w:line="240" w:lineRule="auto"/>
              <w:ind w:left="117"/>
              <w:jc w:val="both"/>
            </w:pPr>
            <w:r>
              <w:t>włączeniem</w:t>
            </w:r>
            <w:r>
              <w:rPr>
                <w:spacing w:val="-9"/>
              </w:rPr>
              <w:t xml:space="preserve"> </w:t>
            </w:r>
            <w:r>
              <w:t>kosztów</w:t>
            </w:r>
            <w:r>
              <w:rPr>
                <w:spacing w:val="-4"/>
              </w:rPr>
              <w:t xml:space="preserve"> </w:t>
            </w:r>
            <w:r>
              <w:t>pozostałych</w:t>
            </w:r>
            <w:r>
              <w:rPr>
                <w:spacing w:val="-8"/>
              </w:rPr>
              <w:t xml:space="preserve"> </w:t>
            </w:r>
            <w:r>
              <w:t>świadczeń</w:t>
            </w:r>
            <w:r>
              <w:rPr>
                <w:spacing w:val="-9"/>
              </w:rPr>
              <w:t xml:space="preserve"> </w:t>
            </w:r>
            <w:r>
              <w:t>do</w:t>
            </w:r>
            <w:r>
              <w:rPr>
                <w:spacing w:val="-7"/>
              </w:rPr>
              <w:t xml:space="preserve"> </w:t>
            </w:r>
            <w:r>
              <w:t>kosztów</w:t>
            </w:r>
            <w:r>
              <w:rPr>
                <w:spacing w:val="-4"/>
              </w:rPr>
              <w:t xml:space="preserve"> </w:t>
            </w:r>
            <w:r>
              <w:t>ogólnych</w:t>
            </w:r>
            <w:r>
              <w:rPr>
                <w:spacing w:val="-8"/>
              </w:rPr>
              <w:t xml:space="preserve"> </w:t>
            </w:r>
            <w:r>
              <w:rPr>
                <w:spacing w:val="-2"/>
              </w:rPr>
              <w:t>pobytu:</w:t>
            </w:r>
          </w:p>
        </w:tc>
      </w:tr>
      <w:tr w:rsidR="00747BBF" w14:paraId="472DEF99" w14:textId="77777777">
        <w:trPr>
          <w:trHeight w:val="628"/>
        </w:trPr>
        <w:tc>
          <w:tcPr>
            <w:tcW w:w="605" w:type="dxa"/>
          </w:tcPr>
          <w:p w14:paraId="6C21E9FC" w14:textId="77777777" w:rsidR="00747BBF" w:rsidRDefault="00927A6E">
            <w:pPr>
              <w:pStyle w:val="TableParagraph"/>
            </w:pPr>
            <w:r>
              <w:rPr>
                <w:spacing w:val="-5"/>
              </w:rPr>
              <w:t>6.</w:t>
            </w:r>
          </w:p>
        </w:tc>
        <w:tc>
          <w:tcPr>
            <w:tcW w:w="8464" w:type="dxa"/>
          </w:tcPr>
          <w:p w14:paraId="6C1A4E99" w14:textId="77777777" w:rsidR="00747BBF" w:rsidRDefault="00927A6E">
            <w:pPr>
              <w:pStyle w:val="TableParagraph"/>
            </w:pPr>
            <w:r>
              <w:t>w</w:t>
            </w:r>
            <w:r>
              <w:rPr>
                <w:spacing w:val="7"/>
              </w:rPr>
              <w:t xml:space="preserve"> </w:t>
            </w:r>
            <w:r>
              <w:t>zakresie</w:t>
            </w:r>
            <w:r>
              <w:rPr>
                <w:spacing w:val="10"/>
              </w:rPr>
              <w:t xml:space="preserve"> </w:t>
            </w:r>
            <w:r>
              <w:t>kosztów</w:t>
            </w:r>
            <w:r>
              <w:rPr>
                <w:spacing w:val="10"/>
              </w:rPr>
              <w:t xml:space="preserve"> </w:t>
            </w:r>
            <w:r>
              <w:t>leków</w:t>
            </w:r>
            <w:r>
              <w:rPr>
                <w:spacing w:val="9"/>
              </w:rPr>
              <w:t xml:space="preserve"> </w:t>
            </w:r>
            <w:r>
              <w:t>–</w:t>
            </w:r>
            <w:r>
              <w:rPr>
                <w:spacing w:val="10"/>
              </w:rPr>
              <w:t xml:space="preserve"> </w:t>
            </w:r>
            <w:r>
              <w:t>na</w:t>
            </w:r>
            <w:r>
              <w:rPr>
                <w:spacing w:val="9"/>
              </w:rPr>
              <w:t xml:space="preserve"> </w:t>
            </w:r>
            <w:r>
              <w:t>poziomie</w:t>
            </w:r>
            <w:r>
              <w:rPr>
                <w:spacing w:val="10"/>
              </w:rPr>
              <w:t xml:space="preserve"> </w:t>
            </w:r>
            <w:r>
              <w:t>cen</w:t>
            </w:r>
            <w:r>
              <w:rPr>
                <w:spacing w:val="9"/>
              </w:rPr>
              <w:t xml:space="preserve"> </w:t>
            </w:r>
            <w:r>
              <w:t>leków</w:t>
            </w:r>
            <w:r>
              <w:rPr>
                <w:spacing w:val="10"/>
              </w:rPr>
              <w:t xml:space="preserve"> </w:t>
            </w:r>
            <w:r>
              <w:t>z</w:t>
            </w:r>
            <w:r>
              <w:rPr>
                <w:spacing w:val="6"/>
              </w:rPr>
              <w:t xml:space="preserve"> </w:t>
            </w:r>
            <w:r>
              <w:t>konkretnej</w:t>
            </w:r>
            <w:r>
              <w:rPr>
                <w:spacing w:val="9"/>
              </w:rPr>
              <w:t xml:space="preserve"> </w:t>
            </w:r>
            <w:r>
              <w:t>dostawy,</w:t>
            </w:r>
            <w:r>
              <w:rPr>
                <w:spacing w:val="9"/>
              </w:rPr>
              <w:t xml:space="preserve"> </w:t>
            </w:r>
            <w:r>
              <w:t>w</w:t>
            </w:r>
            <w:r>
              <w:rPr>
                <w:spacing w:val="10"/>
              </w:rPr>
              <w:t xml:space="preserve"> </w:t>
            </w:r>
            <w:r>
              <w:t>ramach</w:t>
            </w:r>
            <w:r>
              <w:rPr>
                <w:spacing w:val="8"/>
              </w:rPr>
              <w:t xml:space="preserve"> </w:t>
            </w:r>
            <w:r>
              <w:rPr>
                <w:spacing w:val="-2"/>
              </w:rPr>
              <w:t>której</w:t>
            </w:r>
          </w:p>
          <w:p w14:paraId="48462CB5" w14:textId="77777777" w:rsidR="00747BBF" w:rsidRDefault="00927A6E">
            <w:pPr>
              <w:pStyle w:val="TableParagraph"/>
              <w:spacing w:before="38" w:line="240" w:lineRule="auto"/>
              <w:ind w:left="117"/>
            </w:pPr>
            <w:r>
              <w:t>zrealizowano</w:t>
            </w:r>
            <w:r>
              <w:rPr>
                <w:spacing w:val="-6"/>
              </w:rPr>
              <w:t xml:space="preserve"> </w:t>
            </w:r>
            <w:r>
              <w:t>podania</w:t>
            </w:r>
            <w:r>
              <w:rPr>
                <w:spacing w:val="-6"/>
              </w:rPr>
              <w:t xml:space="preserve"> </w:t>
            </w:r>
            <w:r>
              <w:t>dla</w:t>
            </w:r>
            <w:r>
              <w:rPr>
                <w:spacing w:val="-5"/>
              </w:rPr>
              <w:t xml:space="preserve"> </w:t>
            </w:r>
            <w:r>
              <w:t>pacjenta</w:t>
            </w:r>
            <w:r>
              <w:rPr>
                <w:spacing w:val="-4"/>
              </w:rPr>
              <w:t xml:space="preserve"> </w:t>
            </w:r>
            <w:r>
              <w:t>(integracja</w:t>
            </w:r>
            <w:r>
              <w:rPr>
                <w:spacing w:val="-7"/>
              </w:rPr>
              <w:t xml:space="preserve"> </w:t>
            </w:r>
            <w:r>
              <w:t>z</w:t>
            </w:r>
            <w:r>
              <w:rPr>
                <w:spacing w:val="-4"/>
              </w:rPr>
              <w:t xml:space="preserve"> </w:t>
            </w:r>
            <w:r>
              <w:t>modułami</w:t>
            </w:r>
            <w:r>
              <w:rPr>
                <w:spacing w:val="-4"/>
              </w:rPr>
              <w:t xml:space="preserve"> </w:t>
            </w:r>
            <w:r>
              <w:t>Apteka,</w:t>
            </w:r>
            <w:r>
              <w:rPr>
                <w:spacing w:val="-4"/>
              </w:rPr>
              <w:t xml:space="preserve"> </w:t>
            </w:r>
            <w:r>
              <w:t>Apteczka</w:t>
            </w:r>
            <w:r>
              <w:rPr>
                <w:spacing w:val="-6"/>
              </w:rPr>
              <w:t xml:space="preserve"> </w:t>
            </w:r>
            <w:r>
              <w:rPr>
                <w:spacing w:val="-2"/>
              </w:rPr>
              <w:t>oddziałowa),</w:t>
            </w:r>
          </w:p>
        </w:tc>
      </w:tr>
      <w:tr w:rsidR="00747BBF" w14:paraId="6766AA45" w14:textId="77777777">
        <w:trPr>
          <w:trHeight w:val="628"/>
        </w:trPr>
        <w:tc>
          <w:tcPr>
            <w:tcW w:w="605" w:type="dxa"/>
            <w:shd w:val="clear" w:color="auto" w:fill="D9E1F3"/>
          </w:tcPr>
          <w:p w14:paraId="484DA43D" w14:textId="77777777" w:rsidR="00747BBF" w:rsidRDefault="00927A6E">
            <w:pPr>
              <w:pStyle w:val="TableParagraph"/>
            </w:pPr>
            <w:r>
              <w:rPr>
                <w:spacing w:val="-5"/>
              </w:rPr>
              <w:t>7.</w:t>
            </w:r>
          </w:p>
        </w:tc>
        <w:tc>
          <w:tcPr>
            <w:tcW w:w="8464" w:type="dxa"/>
            <w:shd w:val="clear" w:color="auto" w:fill="D9E1F3"/>
          </w:tcPr>
          <w:p w14:paraId="65A281F6" w14:textId="77777777" w:rsidR="00747BBF" w:rsidRDefault="00927A6E">
            <w:pPr>
              <w:pStyle w:val="TableParagraph"/>
            </w:pPr>
            <w:r>
              <w:t>w</w:t>
            </w:r>
            <w:r>
              <w:rPr>
                <w:spacing w:val="-8"/>
              </w:rPr>
              <w:t xml:space="preserve"> </w:t>
            </w:r>
            <w:r>
              <w:t>zakresie</w:t>
            </w:r>
            <w:r>
              <w:rPr>
                <w:spacing w:val="-8"/>
              </w:rPr>
              <w:t xml:space="preserve"> </w:t>
            </w:r>
            <w:r>
              <w:t>rzeczywistych</w:t>
            </w:r>
            <w:r>
              <w:rPr>
                <w:spacing w:val="-8"/>
              </w:rPr>
              <w:t xml:space="preserve"> </w:t>
            </w:r>
            <w:r>
              <w:t>kosztów</w:t>
            </w:r>
            <w:r>
              <w:rPr>
                <w:spacing w:val="-8"/>
              </w:rPr>
              <w:t xml:space="preserve"> </w:t>
            </w:r>
            <w:r>
              <w:t>świadczeń</w:t>
            </w:r>
            <w:r>
              <w:rPr>
                <w:spacing w:val="-9"/>
              </w:rPr>
              <w:t xml:space="preserve"> </w:t>
            </w:r>
            <w:r>
              <w:t>(z</w:t>
            </w:r>
            <w:r>
              <w:rPr>
                <w:spacing w:val="-9"/>
              </w:rPr>
              <w:t xml:space="preserve"> </w:t>
            </w:r>
            <w:r>
              <w:t>ostatniego</w:t>
            </w:r>
            <w:r>
              <w:rPr>
                <w:spacing w:val="-6"/>
              </w:rPr>
              <w:t xml:space="preserve"> </w:t>
            </w:r>
            <w:r>
              <w:t>miesiąca,</w:t>
            </w:r>
            <w:r>
              <w:rPr>
                <w:spacing w:val="-9"/>
              </w:rPr>
              <w:t xml:space="preserve"> </w:t>
            </w:r>
            <w:r>
              <w:t>dla</w:t>
            </w:r>
            <w:r>
              <w:rPr>
                <w:spacing w:val="-8"/>
              </w:rPr>
              <w:t xml:space="preserve"> </w:t>
            </w:r>
            <w:r>
              <w:t>którego</w:t>
            </w:r>
            <w:r>
              <w:rPr>
                <w:spacing w:val="-8"/>
              </w:rPr>
              <w:t xml:space="preserve"> </w:t>
            </w:r>
            <w:r>
              <w:t>taka</w:t>
            </w:r>
            <w:r>
              <w:rPr>
                <w:spacing w:val="-8"/>
              </w:rPr>
              <w:t xml:space="preserve"> </w:t>
            </w:r>
            <w:r>
              <w:rPr>
                <w:spacing w:val="-2"/>
              </w:rPr>
              <w:t>wycena</w:t>
            </w:r>
          </w:p>
          <w:p w14:paraId="2660B759" w14:textId="77777777" w:rsidR="00747BBF" w:rsidRDefault="00927A6E">
            <w:pPr>
              <w:pStyle w:val="TableParagraph"/>
              <w:spacing w:before="41" w:line="240" w:lineRule="auto"/>
              <w:ind w:left="117"/>
            </w:pPr>
            <w:r>
              <w:t>istnieje</w:t>
            </w:r>
            <w:r>
              <w:rPr>
                <w:spacing w:val="-5"/>
              </w:rPr>
              <w:t xml:space="preserve"> </w:t>
            </w:r>
            <w:r>
              <w:t>–</w:t>
            </w:r>
            <w:r>
              <w:rPr>
                <w:spacing w:val="-2"/>
              </w:rPr>
              <w:t xml:space="preserve"> </w:t>
            </w:r>
            <w:r>
              <w:t>integracja</w:t>
            </w:r>
            <w:r>
              <w:rPr>
                <w:spacing w:val="-3"/>
              </w:rPr>
              <w:t xml:space="preserve"> </w:t>
            </w:r>
            <w:r>
              <w:t>z</w:t>
            </w:r>
            <w:r>
              <w:rPr>
                <w:spacing w:val="-6"/>
              </w:rPr>
              <w:t xml:space="preserve"> </w:t>
            </w:r>
            <w:r>
              <w:t>modułem</w:t>
            </w:r>
            <w:r>
              <w:rPr>
                <w:spacing w:val="-5"/>
              </w:rPr>
              <w:t xml:space="preserve"> </w:t>
            </w:r>
            <w:r>
              <w:t>zawierającym</w:t>
            </w:r>
            <w:r>
              <w:rPr>
                <w:spacing w:val="-4"/>
              </w:rPr>
              <w:t xml:space="preserve"> </w:t>
            </w:r>
            <w:r>
              <w:t>koszty</w:t>
            </w:r>
            <w:r>
              <w:rPr>
                <w:spacing w:val="-2"/>
              </w:rPr>
              <w:t xml:space="preserve"> </w:t>
            </w:r>
            <w:r>
              <w:t>z</w:t>
            </w:r>
            <w:r>
              <w:rPr>
                <w:spacing w:val="-8"/>
              </w:rPr>
              <w:t xml:space="preserve"> </w:t>
            </w:r>
            <w:r>
              <w:t>oprogramowania</w:t>
            </w:r>
            <w:r>
              <w:rPr>
                <w:spacing w:val="-4"/>
              </w:rPr>
              <w:t xml:space="preserve"> ERP)</w:t>
            </w:r>
          </w:p>
        </w:tc>
      </w:tr>
      <w:tr w:rsidR="00747BBF" w14:paraId="25FAA932" w14:textId="77777777">
        <w:trPr>
          <w:trHeight w:val="937"/>
        </w:trPr>
        <w:tc>
          <w:tcPr>
            <w:tcW w:w="605" w:type="dxa"/>
          </w:tcPr>
          <w:p w14:paraId="689F0A35" w14:textId="77777777" w:rsidR="00747BBF" w:rsidRDefault="00927A6E">
            <w:pPr>
              <w:pStyle w:val="TableParagraph"/>
            </w:pPr>
            <w:r>
              <w:rPr>
                <w:spacing w:val="-5"/>
              </w:rPr>
              <w:t>8.</w:t>
            </w:r>
          </w:p>
        </w:tc>
        <w:tc>
          <w:tcPr>
            <w:tcW w:w="8464" w:type="dxa"/>
          </w:tcPr>
          <w:p w14:paraId="385777BC" w14:textId="77777777" w:rsidR="00747BBF" w:rsidRDefault="00927A6E">
            <w:pPr>
              <w:pStyle w:val="TableParagraph"/>
              <w:tabs>
                <w:tab w:val="left" w:pos="1477"/>
                <w:tab w:val="left" w:pos="2194"/>
                <w:tab w:val="left" w:pos="3785"/>
                <w:tab w:val="left" w:pos="4341"/>
                <w:tab w:val="left" w:pos="4807"/>
                <w:tab w:val="left" w:pos="5889"/>
                <w:tab w:val="left" w:pos="7362"/>
              </w:tabs>
              <w:spacing w:line="276" w:lineRule="auto"/>
              <w:ind w:left="117" w:right="101" w:hanging="10"/>
            </w:pPr>
            <w:r>
              <w:t>Możliwość</w:t>
            </w:r>
            <w:r>
              <w:rPr>
                <w:spacing w:val="80"/>
              </w:rPr>
              <w:t xml:space="preserve"> </w:t>
            </w:r>
            <w:r>
              <w:t>grupowania</w:t>
            </w:r>
            <w:r>
              <w:rPr>
                <w:spacing w:val="80"/>
              </w:rPr>
              <w:t xml:space="preserve"> </w:t>
            </w:r>
            <w:r>
              <w:t>kosztów</w:t>
            </w:r>
            <w:r>
              <w:rPr>
                <w:spacing w:val="80"/>
              </w:rPr>
              <w:t xml:space="preserve"> </w:t>
            </w:r>
            <w:r>
              <w:t>leczenia</w:t>
            </w:r>
            <w:r>
              <w:rPr>
                <w:spacing w:val="80"/>
              </w:rPr>
              <w:t xml:space="preserve"> </w:t>
            </w:r>
            <w:r>
              <w:t>pacjentów</w:t>
            </w:r>
            <w:r>
              <w:rPr>
                <w:spacing w:val="80"/>
              </w:rPr>
              <w:t xml:space="preserve"> </w:t>
            </w:r>
            <w:r>
              <w:t>wg</w:t>
            </w:r>
            <w:r>
              <w:rPr>
                <w:spacing w:val="80"/>
              </w:rPr>
              <w:t xml:space="preserve"> </w:t>
            </w:r>
            <w:r>
              <w:t>zdefiniowanych</w:t>
            </w:r>
            <w:r>
              <w:rPr>
                <w:spacing w:val="80"/>
              </w:rPr>
              <w:t xml:space="preserve"> </w:t>
            </w:r>
            <w:r>
              <w:t>kryteriów</w:t>
            </w:r>
            <w:r>
              <w:rPr>
                <w:spacing w:val="80"/>
              </w:rPr>
              <w:t xml:space="preserve"> </w:t>
            </w:r>
            <w:r>
              <w:t xml:space="preserve">i </w:t>
            </w:r>
            <w:r>
              <w:rPr>
                <w:spacing w:val="-2"/>
              </w:rPr>
              <w:t>prowadzenia</w:t>
            </w:r>
            <w:r>
              <w:tab/>
            </w:r>
            <w:r>
              <w:rPr>
                <w:spacing w:val="-2"/>
              </w:rPr>
              <w:t>analiz</w:t>
            </w:r>
            <w:r>
              <w:tab/>
            </w:r>
            <w:r>
              <w:rPr>
                <w:spacing w:val="-2"/>
              </w:rPr>
              <w:t>ekonomicznych</w:t>
            </w:r>
            <w:r>
              <w:tab/>
            </w:r>
            <w:r>
              <w:rPr>
                <w:spacing w:val="-4"/>
              </w:rPr>
              <w:t>(np.</w:t>
            </w:r>
            <w:r>
              <w:tab/>
            </w:r>
            <w:r>
              <w:rPr>
                <w:spacing w:val="-5"/>
              </w:rPr>
              <w:t>wg</w:t>
            </w:r>
            <w:r>
              <w:tab/>
            </w:r>
            <w:r>
              <w:rPr>
                <w:spacing w:val="-2"/>
              </w:rPr>
              <w:t>jednostek</w:t>
            </w:r>
            <w:r>
              <w:tab/>
            </w:r>
            <w:r>
              <w:rPr>
                <w:spacing w:val="-2"/>
              </w:rPr>
              <w:t>chorobowych,</w:t>
            </w:r>
            <w:r>
              <w:tab/>
            </w:r>
            <w:r>
              <w:rPr>
                <w:spacing w:val="-2"/>
              </w:rPr>
              <w:t>produktów</w:t>
            </w:r>
          </w:p>
          <w:p w14:paraId="0E993108" w14:textId="77777777" w:rsidR="00747BBF" w:rsidRDefault="00927A6E">
            <w:pPr>
              <w:pStyle w:val="TableParagraph"/>
              <w:ind w:left="117"/>
            </w:pPr>
            <w:r>
              <w:rPr>
                <w:spacing w:val="-2"/>
              </w:rPr>
              <w:t>rozliczeniowych).</w:t>
            </w:r>
          </w:p>
        </w:tc>
      </w:tr>
      <w:tr w:rsidR="00747BBF" w14:paraId="47FAC586" w14:textId="77777777">
        <w:trPr>
          <w:trHeight w:val="628"/>
        </w:trPr>
        <w:tc>
          <w:tcPr>
            <w:tcW w:w="605" w:type="dxa"/>
            <w:shd w:val="clear" w:color="auto" w:fill="D9E1F3"/>
          </w:tcPr>
          <w:p w14:paraId="1C3999DD" w14:textId="77777777" w:rsidR="00747BBF" w:rsidRDefault="00747BBF">
            <w:pPr>
              <w:pStyle w:val="TableParagraph"/>
              <w:spacing w:line="240" w:lineRule="auto"/>
              <w:ind w:left="0"/>
              <w:rPr>
                <w:rFonts w:ascii="Times New Roman"/>
              </w:rPr>
            </w:pPr>
          </w:p>
        </w:tc>
        <w:tc>
          <w:tcPr>
            <w:tcW w:w="8464" w:type="dxa"/>
            <w:shd w:val="clear" w:color="auto" w:fill="D9E1F3"/>
          </w:tcPr>
          <w:p w14:paraId="68D07DB0" w14:textId="77777777" w:rsidR="00747BBF" w:rsidRDefault="00927A6E">
            <w:pPr>
              <w:pStyle w:val="TableParagraph"/>
              <w:ind w:left="157"/>
            </w:pPr>
            <w:r>
              <w:t>Możliwość</w:t>
            </w:r>
            <w:r>
              <w:rPr>
                <w:spacing w:val="-9"/>
              </w:rPr>
              <w:t xml:space="preserve"> </w:t>
            </w:r>
            <w:r>
              <w:t>definiowania</w:t>
            </w:r>
            <w:r>
              <w:rPr>
                <w:spacing w:val="-9"/>
              </w:rPr>
              <w:t xml:space="preserve"> </w:t>
            </w:r>
            <w:r>
              <w:t>wskaźników</w:t>
            </w:r>
            <w:r>
              <w:rPr>
                <w:spacing w:val="-8"/>
              </w:rPr>
              <w:t xml:space="preserve"> </w:t>
            </w:r>
            <w:r>
              <w:t>kosztowo-przychodowych</w:t>
            </w:r>
            <w:r>
              <w:rPr>
                <w:spacing w:val="-9"/>
              </w:rPr>
              <w:t xml:space="preserve"> </w:t>
            </w:r>
            <w:r>
              <w:t>w</w:t>
            </w:r>
            <w:r>
              <w:rPr>
                <w:spacing w:val="-10"/>
              </w:rPr>
              <w:t xml:space="preserve"> </w:t>
            </w:r>
            <w:r>
              <w:t>oparciu</w:t>
            </w:r>
            <w:r>
              <w:rPr>
                <w:spacing w:val="-11"/>
              </w:rPr>
              <w:t xml:space="preserve"> </w:t>
            </w:r>
            <w:r>
              <w:t>o</w:t>
            </w:r>
            <w:r>
              <w:rPr>
                <w:spacing w:val="-7"/>
              </w:rPr>
              <w:t xml:space="preserve"> </w:t>
            </w:r>
            <w:r>
              <w:rPr>
                <w:spacing w:val="-2"/>
              </w:rPr>
              <w:t>predefiniowane</w:t>
            </w:r>
          </w:p>
          <w:p w14:paraId="2172B0F1" w14:textId="77777777" w:rsidR="00747BBF" w:rsidRDefault="00927A6E">
            <w:pPr>
              <w:pStyle w:val="TableParagraph"/>
              <w:spacing w:before="38" w:line="240" w:lineRule="auto"/>
              <w:ind w:left="117"/>
            </w:pPr>
            <w:r>
              <w:t>funkcje</w:t>
            </w:r>
            <w:r>
              <w:rPr>
                <w:spacing w:val="-2"/>
              </w:rPr>
              <w:t xml:space="preserve"> </w:t>
            </w:r>
            <w:r>
              <w:rPr>
                <w:spacing w:val="-4"/>
              </w:rPr>
              <w:t>dla:</w:t>
            </w:r>
          </w:p>
        </w:tc>
      </w:tr>
      <w:tr w:rsidR="00747BBF" w14:paraId="578844FA" w14:textId="77777777">
        <w:trPr>
          <w:trHeight w:val="318"/>
        </w:trPr>
        <w:tc>
          <w:tcPr>
            <w:tcW w:w="605" w:type="dxa"/>
          </w:tcPr>
          <w:p w14:paraId="7A787374" w14:textId="77777777" w:rsidR="00747BBF" w:rsidRDefault="00927A6E">
            <w:pPr>
              <w:pStyle w:val="TableParagraph"/>
            </w:pPr>
            <w:r>
              <w:rPr>
                <w:spacing w:val="-5"/>
              </w:rPr>
              <w:t>9.</w:t>
            </w:r>
          </w:p>
        </w:tc>
        <w:tc>
          <w:tcPr>
            <w:tcW w:w="8464" w:type="dxa"/>
          </w:tcPr>
          <w:p w14:paraId="79F217CE" w14:textId="77777777" w:rsidR="00747BBF" w:rsidRDefault="00927A6E">
            <w:pPr>
              <w:pStyle w:val="TableParagraph"/>
            </w:pPr>
            <w:r>
              <w:rPr>
                <w:spacing w:val="-2"/>
              </w:rPr>
              <w:t>pacjentów,</w:t>
            </w:r>
          </w:p>
        </w:tc>
      </w:tr>
      <w:tr w:rsidR="00747BBF" w14:paraId="1738554B" w14:textId="77777777">
        <w:trPr>
          <w:trHeight w:val="321"/>
        </w:trPr>
        <w:tc>
          <w:tcPr>
            <w:tcW w:w="605" w:type="dxa"/>
            <w:shd w:val="clear" w:color="auto" w:fill="D9E1F3"/>
          </w:tcPr>
          <w:p w14:paraId="21CB1080" w14:textId="77777777" w:rsidR="00747BBF" w:rsidRDefault="00927A6E">
            <w:pPr>
              <w:pStyle w:val="TableParagraph"/>
            </w:pPr>
            <w:r>
              <w:rPr>
                <w:spacing w:val="-5"/>
              </w:rPr>
              <w:t>10.</w:t>
            </w:r>
          </w:p>
        </w:tc>
        <w:tc>
          <w:tcPr>
            <w:tcW w:w="8464" w:type="dxa"/>
            <w:shd w:val="clear" w:color="auto" w:fill="D9E1F3"/>
          </w:tcPr>
          <w:p w14:paraId="0644C4A3" w14:textId="77777777" w:rsidR="00747BBF" w:rsidRDefault="00927A6E">
            <w:pPr>
              <w:pStyle w:val="TableParagraph"/>
            </w:pPr>
            <w:r>
              <w:t>ośrodków</w:t>
            </w:r>
            <w:r>
              <w:rPr>
                <w:spacing w:val="-6"/>
              </w:rPr>
              <w:t xml:space="preserve"> </w:t>
            </w:r>
            <w:r>
              <w:t>powstawania</w:t>
            </w:r>
            <w:r>
              <w:rPr>
                <w:spacing w:val="-8"/>
              </w:rPr>
              <w:t xml:space="preserve"> </w:t>
            </w:r>
            <w:r>
              <w:rPr>
                <w:spacing w:val="-2"/>
              </w:rPr>
              <w:t>kosztów,</w:t>
            </w:r>
          </w:p>
        </w:tc>
      </w:tr>
      <w:tr w:rsidR="00747BBF" w14:paraId="00B6ACAF" w14:textId="77777777">
        <w:trPr>
          <w:trHeight w:val="318"/>
        </w:trPr>
        <w:tc>
          <w:tcPr>
            <w:tcW w:w="605" w:type="dxa"/>
          </w:tcPr>
          <w:p w14:paraId="672CDAF0" w14:textId="77777777" w:rsidR="00747BBF" w:rsidRDefault="00927A6E">
            <w:pPr>
              <w:pStyle w:val="TableParagraph"/>
            </w:pPr>
            <w:r>
              <w:rPr>
                <w:spacing w:val="-5"/>
              </w:rPr>
              <w:t>11.</w:t>
            </w:r>
          </w:p>
        </w:tc>
        <w:tc>
          <w:tcPr>
            <w:tcW w:w="8464" w:type="dxa"/>
          </w:tcPr>
          <w:p w14:paraId="3ED807F9" w14:textId="77777777" w:rsidR="00747BBF" w:rsidRDefault="00927A6E">
            <w:pPr>
              <w:pStyle w:val="TableParagraph"/>
            </w:pPr>
            <w:r>
              <w:t>jednostek</w:t>
            </w:r>
            <w:r>
              <w:rPr>
                <w:spacing w:val="-5"/>
              </w:rPr>
              <w:t xml:space="preserve"> </w:t>
            </w:r>
            <w:r>
              <w:rPr>
                <w:spacing w:val="-2"/>
              </w:rPr>
              <w:t>chorobowych,</w:t>
            </w:r>
          </w:p>
        </w:tc>
      </w:tr>
      <w:tr w:rsidR="00747BBF" w14:paraId="19BE2A4F" w14:textId="77777777">
        <w:trPr>
          <w:trHeight w:val="318"/>
        </w:trPr>
        <w:tc>
          <w:tcPr>
            <w:tcW w:w="605" w:type="dxa"/>
            <w:shd w:val="clear" w:color="auto" w:fill="D9E1F3"/>
          </w:tcPr>
          <w:p w14:paraId="7B0B6527" w14:textId="77777777" w:rsidR="00747BBF" w:rsidRDefault="00927A6E">
            <w:pPr>
              <w:pStyle w:val="TableParagraph"/>
            </w:pPr>
            <w:r>
              <w:rPr>
                <w:spacing w:val="-5"/>
              </w:rPr>
              <w:t>12.</w:t>
            </w:r>
          </w:p>
        </w:tc>
        <w:tc>
          <w:tcPr>
            <w:tcW w:w="8464" w:type="dxa"/>
            <w:shd w:val="clear" w:color="auto" w:fill="D9E1F3"/>
          </w:tcPr>
          <w:p w14:paraId="7F34701E" w14:textId="77777777" w:rsidR="00747BBF" w:rsidRDefault="00927A6E">
            <w:pPr>
              <w:pStyle w:val="TableParagraph"/>
            </w:pPr>
            <w:r>
              <w:t>produktów</w:t>
            </w:r>
            <w:r>
              <w:rPr>
                <w:spacing w:val="-8"/>
              </w:rPr>
              <w:t xml:space="preserve"> </w:t>
            </w:r>
            <w:r>
              <w:rPr>
                <w:spacing w:val="-2"/>
              </w:rPr>
              <w:t>kontraktowych.</w:t>
            </w:r>
          </w:p>
        </w:tc>
      </w:tr>
      <w:tr w:rsidR="00747BBF" w14:paraId="64E2B182" w14:textId="77777777">
        <w:trPr>
          <w:trHeight w:val="938"/>
        </w:trPr>
        <w:tc>
          <w:tcPr>
            <w:tcW w:w="605" w:type="dxa"/>
          </w:tcPr>
          <w:p w14:paraId="2F69D278" w14:textId="77777777" w:rsidR="00747BBF" w:rsidRDefault="00747BBF">
            <w:pPr>
              <w:pStyle w:val="TableParagraph"/>
              <w:spacing w:line="240" w:lineRule="auto"/>
              <w:ind w:left="0"/>
              <w:rPr>
                <w:rFonts w:ascii="Times New Roman"/>
              </w:rPr>
            </w:pPr>
          </w:p>
        </w:tc>
        <w:tc>
          <w:tcPr>
            <w:tcW w:w="8464" w:type="dxa"/>
          </w:tcPr>
          <w:p w14:paraId="09BC2129" w14:textId="77777777" w:rsidR="00747BBF" w:rsidRDefault="00927A6E">
            <w:pPr>
              <w:pStyle w:val="TableParagraph"/>
              <w:spacing w:before="1" w:line="273" w:lineRule="auto"/>
              <w:ind w:left="117" w:hanging="10"/>
            </w:pPr>
            <w:r>
              <w:t>Możliwość</w:t>
            </w:r>
            <w:r>
              <w:rPr>
                <w:spacing w:val="40"/>
              </w:rPr>
              <w:t xml:space="preserve"> </w:t>
            </w:r>
            <w:r>
              <w:t>zestawienia</w:t>
            </w:r>
            <w:r>
              <w:rPr>
                <w:spacing w:val="40"/>
              </w:rPr>
              <w:t xml:space="preserve"> </w:t>
            </w:r>
            <w:r>
              <w:t>przychodów</w:t>
            </w:r>
            <w:r>
              <w:rPr>
                <w:spacing w:val="40"/>
              </w:rPr>
              <w:t xml:space="preserve"> </w:t>
            </w:r>
            <w:r>
              <w:t>i</w:t>
            </w:r>
            <w:r>
              <w:rPr>
                <w:spacing w:val="40"/>
              </w:rPr>
              <w:t xml:space="preserve"> </w:t>
            </w:r>
            <w:r>
              <w:t>kosztów</w:t>
            </w:r>
            <w:r>
              <w:rPr>
                <w:spacing w:val="40"/>
              </w:rPr>
              <w:t xml:space="preserve"> </w:t>
            </w:r>
            <w:r>
              <w:t>hospitalizacji</w:t>
            </w:r>
            <w:r>
              <w:rPr>
                <w:spacing w:val="40"/>
              </w:rPr>
              <w:t xml:space="preserve"> </w:t>
            </w:r>
            <w:r>
              <w:t>zgodnie</w:t>
            </w:r>
            <w:r>
              <w:rPr>
                <w:spacing w:val="40"/>
              </w:rPr>
              <w:t xml:space="preserve"> </w:t>
            </w:r>
            <w:r>
              <w:t>z</w:t>
            </w:r>
            <w:r>
              <w:rPr>
                <w:spacing w:val="40"/>
              </w:rPr>
              <w:t xml:space="preserve"> </w:t>
            </w:r>
            <w:r>
              <w:t>Rozporządzeniem Ministra</w:t>
            </w:r>
            <w:r>
              <w:rPr>
                <w:spacing w:val="14"/>
              </w:rPr>
              <w:t xml:space="preserve"> </w:t>
            </w:r>
            <w:r>
              <w:t>Zdrowia</w:t>
            </w:r>
            <w:r>
              <w:rPr>
                <w:spacing w:val="16"/>
              </w:rPr>
              <w:t xml:space="preserve"> </w:t>
            </w:r>
            <w:r>
              <w:t>z</w:t>
            </w:r>
            <w:r>
              <w:rPr>
                <w:spacing w:val="15"/>
              </w:rPr>
              <w:t xml:space="preserve"> </w:t>
            </w:r>
            <w:r>
              <w:t>dnia</w:t>
            </w:r>
            <w:r>
              <w:rPr>
                <w:spacing w:val="17"/>
              </w:rPr>
              <w:t xml:space="preserve"> </w:t>
            </w:r>
            <w:r>
              <w:t>26</w:t>
            </w:r>
            <w:r>
              <w:rPr>
                <w:spacing w:val="15"/>
              </w:rPr>
              <w:t xml:space="preserve"> </w:t>
            </w:r>
            <w:r>
              <w:t>października</w:t>
            </w:r>
            <w:r>
              <w:rPr>
                <w:spacing w:val="16"/>
              </w:rPr>
              <w:t xml:space="preserve"> </w:t>
            </w:r>
            <w:r>
              <w:t>2020</w:t>
            </w:r>
            <w:r>
              <w:rPr>
                <w:spacing w:val="17"/>
              </w:rPr>
              <w:t xml:space="preserve"> </w:t>
            </w:r>
            <w:r>
              <w:t>r.</w:t>
            </w:r>
            <w:r>
              <w:rPr>
                <w:spacing w:val="16"/>
              </w:rPr>
              <w:t xml:space="preserve"> </w:t>
            </w:r>
            <w:r>
              <w:t>w</w:t>
            </w:r>
            <w:r>
              <w:rPr>
                <w:spacing w:val="17"/>
              </w:rPr>
              <w:t xml:space="preserve"> </w:t>
            </w:r>
            <w:r>
              <w:t>sprawie</w:t>
            </w:r>
            <w:r>
              <w:rPr>
                <w:spacing w:val="17"/>
              </w:rPr>
              <w:t xml:space="preserve"> </w:t>
            </w:r>
            <w:r>
              <w:t>zaleceń</w:t>
            </w:r>
            <w:r>
              <w:rPr>
                <w:spacing w:val="16"/>
              </w:rPr>
              <w:t xml:space="preserve"> </w:t>
            </w:r>
            <w:r>
              <w:t>dotyczących</w:t>
            </w:r>
            <w:r>
              <w:rPr>
                <w:spacing w:val="17"/>
              </w:rPr>
              <w:t xml:space="preserve"> </w:t>
            </w:r>
            <w:r>
              <w:rPr>
                <w:spacing w:val="-2"/>
              </w:rPr>
              <w:t>standardu</w:t>
            </w:r>
          </w:p>
          <w:p w14:paraId="1150D406" w14:textId="77777777" w:rsidR="00747BBF" w:rsidRDefault="00927A6E">
            <w:pPr>
              <w:pStyle w:val="TableParagraph"/>
              <w:spacing w:before="5" w:line="240" w:lineRule="auto"/>
              <w:ind w:left="117"/>
            </w:pPr>
            <w:r>
              <w:t>rachunku</w:t>
            </w:r>
            <w:r>
              <w:rPr>
                <w:spacing w:val="-5"/>
              </w:rPr>
              <w:t xml:space="preserve"> </w:t>
            </w:r>
            <w:r>
              <w:t>kosztów</w:t>
            </w:r>
            <w:r>
              <w:rPr>
                <w:spacing w:val="-3"/>
              </w:rPr>
              <w:t xml:space="preserve"> </w:t>
            </w:r>
            <w:r>
              <w:t>u</w:t>
            </w:r>
            <w:r>
              <w:rPr>
                <w:spacing w:val="-5"/>
              </w:rPr>
              <w:t xml:space="preserve"> </w:t>
            </w:r>
            <w:r>
              <w:rPr>
                <w:spacing w:val="-2"/>
              </w:rPr>
              <w:t>świadczeniodawców.</w:t>
            </w:r>
          </w:p>
        </w:tc>
      </w:tr>
      <w:tr w:rsidR="00747BBF" w14:paraId="153C959E" w14:textId="77777777">
        <w:trPr>
          <w:trHeight w:val="321"/>
        </w:trPr>
        <w:tc>
          <w:tcPr>
            <w:tcW w:w="605" w:type="dxa"/>
            <w:shd w:val="clear" w:color="auto" w:fill="D9E1F3"/>
          </w:tcPr>
          <w:p w14:paraId="67C0C56E" w14:textId="77777777" w:rsidR="00747BBF" w:rsidRDefault="00927A6E">
            <w:pPr>
              <w:pStyle w:val="TableParagraph"/>
            </w:pPr>
            <w:r>
              <w:rPr>
                <w:spacing w:val="-5"/>
              </w:rPr>
              <w:t>13.</w:t>
            </w:r>
          </w:p>
        </w:tc>
        <w:tc>
          <w:tcPr>
            <w:tcW w:w="8464" w:type="dxa"/>
            <w:shd w:val="clear" w:color="auto" w:fill="D9E1F3"/>
          </w:tcPr>
          <w:p w14:paraId="6962FACE" w14:textId="77777777" w:rsidR="00747BBF" w:rsidRDefault="00927A6E">
            <w:pPr>
              <w:pStyle w:val="TableParagraph"/>
            </w:pPr>
            <w:r>
              <w:t>Możliwość</w:t>
            </w:r>
            <w:r>
              <w:rPr>
                <w:spacing w:val="-6"/>
              </w:rPr>
              <w:t xml:space="preserve"> </w:t>
            </w:r>
            <w:r>
              <w:t>zestawienia</w:t>
            </w:r>
            <w:r>
              <w:rPr>
                <w:spacing w:val="-6"/>
              </w:rPr>
              <w:t xml:space="preserve"> </w:t>
            </w:r>
            <w:r>
              <w:t>statystyk</w:t>
            </w:r>
            <w:r>
              <w:rPr>
                <w:spacing w:val="-4"/>
              </w:rPr>
              <w:t xml:space="preserve"> </w:t>
            </w:r>
            <w:r>
              <w:t>kosztów</w:t>
            </w:r>
            <w:r>
              <w:rPr>
                <w:spacing w:val="-5"/>
              </w:rPr>
              <w:t xml:space="preserve"> </w:t>
            </w:r>
            <w:r>
              <w:t>pobytów</w:t>
            </w:r>
            <w:r>
              <w:rPr>
                <w:spacing w:val="-2"/>
              </w:rPr>
              <w:t xml:space="preserve"> </w:t>
            </w:r>
            <w:r>
              <w:t>z</w:t>
            </w:r>
            <w:r>
              <w:rPr>
                <w:spacing w:val="-4"/>
              </w:rPr>
              <w:t xml:space="preserve"> </w:t>
            </w:r>
            <w:r>
              <w:t>podziałem</w:t>
            </w:r>
            <w:r>
              <w:rPr>
                <w:spacing w:val="-2"/>
              </w:rPr>
              <w:t xml:space="preserve"> </w:t>
            </w:r>
            <w:r>
              <w:t>na</w:t>
            </w:r>
            <w:r>
              <w:rPr>
                <w:spacing w:val="-3"/>
              </w:rPr>
              <w:t xml:space="preserve"> </w:t>
            </w:r>
            <w:r>
              <w:t>lekarzy</w:t>
            </w:r>
            <w:r>
              <w:rPr>
                <w:spacing w:val="-2"/>
              </w:rPr>
              <w:t xml:space="preserve"> prowadzących.</w:t>
            </w:r>
          </w:p>
        </w:tc>
      </w:tr>
      <w:tr w:rsidR="00747BBF" w14:paraId="7E67F4F5" w14:textId="77777777">
        <w:trPr>
          <w:trHeight w:val="937"/>
        </w:trPr>
        <w:tc>
          <w:tcPr>
            <w:tcW w:w="605" w:type="dxa"/>
          </w:tcPr>
          <w:p w14:paraId="50448DA3" w14:textId="77777777" w:rsidR="00747BBF" w:rsidRDefault="00927A6E">
            <w:pPr>
              <w:pStyle w:val="TableParagraph"/>
            </w:pPr>
            <w:r>
              <w:rPr>
                <w:spacing w:val="-5"/>
              </w:rPr>
              <w:t>14.</w:t>
            </w:r>
          </w:p>
        </w:tc>
        <w:tc>
          <w:tcPr>
            <w:tcW w:w="8464" w:type="dxa"/>
          </w:tcPr>
          <w:p w14:paraId="70FA8BBD" w14:textId="77777777" w:rsidR="00747BBF" w:rsidRDefault="00927A6E">
            <w:pPr>
              <w:pStyle w:val="TableParagraph"/>
              <w:ind w:left="117" w:hanging="10"/>
            </w:pPr>
            <w:r>
              <w:t>Możliwość</w:t>
            </w:r>
            <w:r>
              <w:rPr>
                <w:spacing w:val="44"/>
              </w:rPr>
              <w:t xml:space="preserve"> </w:t>
            </w:r>
            <w:r>
              <w:t>szacunkowej</w:t>
            </w:r>
            <w:r>
              <w:rPr>
                <w:spacing w:val="45"/>
              </w:rPr>
              <w:t xml:space="preserve"> </w:t>
            </w:r>
            <w:r>
              <w:t>kalkulacji</w:t>
            </w:r>
            <w:r>
              <w:rPr>
                <w:spacing w:val="45"/>
              </w:rPr>
              <w:t xml:space="preserve"> </w:t>
            </w:r>
            <w:r>
              <w:t>dotychczasowych</w:t>
            </w:r>
            <w:r>
              <w:rPr>
                <w:spacing w:val="46"/>
              </w:rPr>
              <w:t xml:space="preserve"> </w:t>
            </w:r>
            <w:r>
              <w:t>kosztów</w:t>
            </w:r>
            <w:r>
              <w:rPr>
                <w:spacing w:val="48"/>
              </w:rPr>
              <w:t xml:space="preserve"> </w:t>
            </w:r>
            <w:r>
              <w:t>pacjenta</w:t>
            </w:r>
            <w:r>
              <w:rPr>
                <w:spacing w:val="44"/>
              </w:rPr>
              <w:t xml:space="preserve"> </w:t>
            </w:r>
            <w:r>
              <w:t>w</w:t>
            </w:r>
            <w:r>
              <w:rPr>
                <w:spacing w:val="45"/>
              </w:rPr>
              <w:t xml:space="preserve"> </w:t>
            </w:r>
            <w:r>
              <w:t>trakcie</w:t>
            </w:r>
            <w:r>
              <w:rPr>
                <w:spacing w:val="47"/>
              </w:rPr>
              <w:t xml:space="preserve"> </w:t>
            </w:r>
            <w:r>
              <w:rPr>
                <w:spacing w:val="-2"/>
              </w:rPr>
              <w:t>trwania</w:t>
            </w:r>
          </w:p>
          <w:p w14:paraId="56CFD695" w14:textId="77777777" w:rsidR="00747BBF" w:rsidRDefault="00927A6E">
            <w:pPr>
              <w:pStyle w:val="TableParagraph"/>
              <w:spacing w:before="9" w:line="300" w:lineRule="atLeast"/>
              <w:ind w:left="117"/>
            </w:pPr>
            <w:r>
              <w:t>hospitalizacji</w:t>
            </w:r>
            <w:r>
              <w:rPr>
                <w:spacing w:val="26"/>
              </w:rPr>
              <w:t xml:space="preserve"> </w:t>
            </w:r>
            <w:r>
              <w:t>w</w:t>
            </w:r>
            <w:r>
              <w:rPr>
                <w:spacing w:val="27"/>
              </w:rPr>
              <w:t xml:space="preserve"> </w:t>
            </w:r>
            <w:r>
              <w:t>oparciu</w:t>
            </w:r>
            <w:r>
              <w:rPr>
                <w:spacing w:val="25"/>
              </w:rPr>
              <w:t xml:space="preserve"> </w:t>
            </w:r>
            <w:r>
              <w:t>o</w:t>
            </w:r>
            <w:r>
              <w:rPr>
                <w:spacing w:val="25"/>
              </w:rPr>
              <w:t xml:space="preserve"> </w:t>
            </w:r>
            <w:r>
              <w:t>dane</w:t>
            </w:r>
            <w:r>
              <w:rPr>
                <w:spacing w:val="29"/>
              </w:rPr>
              <w:t xml:space="preserve"> </w:t>
            </w:r>
            <w:r>
              <w:t>historyczne</w:t>
            </w:r>
            <w:r>
              <w:rPr>
                <w:spacing w:val="27"/>
              </w:rPr>
              <w:t xml:space="preserve"> </w:t>
            </w:r>
            <w:r>
              <w:t>lub</w:t>
            </w:r>
            <w:r>
              <w:rPr>
                <w:spacing w:val="28"/>
              </w:rPr>
              <w:t xml:space="preserve"> </w:t>
            </w:r>
            <w:r>
              <w:t>zdefiniowane</w:t>
            </w:r>
            <w:r>
              <w:rPr>
                <w:spacing w:val="26"/>
              </w:rPr>
              <w:t xml:space="preserve"> </w:t>
            </w:r>
            <w:r>
              <w:t>cenniki</w:t>
            </w:r>
            <w:r>
              <w:rPr>
                <w:spacing w:val="26"/>
              </w:rPr>
              <w:t xml:space="preserve"> </w:t>
            </w:r>
            <w:r>
              <w:t>(w</w:t>
            </w:r>
            <w:r>
              <w:rPr>
                <w:spacing w:val="27"/>
              </w:rPr>
              <w:t xml:space="preserve"> </w:t>
            </w:r>
            <w:r>
              <w:t>przypadku</w:t>
            </w:r>
            <w:r>
              <w:rPr>
                <w:spacing w:val="28"/>
              </w:rPr>
              <w:t xml:space="preserve"> </w:t>
            </w:r>
            <w:r>
              <w:t>braku danych historycznych).</w:t>
            </w:r>
          </w:p>
        </w:tc>
      </w:tr>
      <w:tr w:rsidR="00747BBF" w14:paraId="56116419" w14:textId="77777777">
        <w:trPr>
          <w:trHeight w:val="628"/>
        </w:trPr>
        <w:tc>
          <w:tcPr>
            <w:tcW w:w="605" w:type="dxa"/>
            <w:shd w:val="clear" w:color="auto" w:fill="D9E1F3"/>
          </w:tcPr>
          <w:p w14:paraId="752D4B3E" w14:textId="77777777" w:rsidR="00747BBF" w:rsidRDefault="00927A6E">
            <w:pPr>
              <w:pStyle w:val="TableParagraph"/>
            </w:pPr>
            <w:r>
              <w:rPr>
                <w:spacing w:val="-5"/>
              </w:rPr>
              <w:t>15.</w:t>
            </w:r>
          </w:p>
        </w:tc>
        <w:tc>
          <w:tcPr>
            <w:tcW w:w="8464" w:type="dxa"/>
            <w:shd w:val="clear" w:color="auto" w:fill="D9E1F3"/>
          </w:tcPr>
          <w:p w14:paraId="65AC8D9F" w14:textId="77777777" w:rsidR="00747BBF" w:rsidRDefault="00927A6E">
            <w:pPr>
              <w:pStyle w:val="TableParagraph"/>
            </w:pPr>
            <w:r>
              <w:t>Możliwość</w:t>
            </w:r>
            <w:r>
              <w:rPr>
                <w:spacing w:val="69"/>
              </w:rPr>
              <w:t xml:space="preserve"> </w:t>
            </w:r>
            <w:r>
              <w:t>prezentacji</w:t>
            </w:r>
            <w:r>
              <w:rPr>
                <w:spacing w:val="74"/>
              </w:rPr>
              <w:t xml:space="preserve"> </w:t>
            </w:r>
            <w:r>
              <w:t>kosztów</w:t>
            </w:r>
            <w:r>
              <w:rPr>
                <w:spacing w:val="72"/>
              </w:rPr>
              <w:t xml:space="preserve"> </w:t>
            </w:r>
            <w:r>
              <w:t>zleceń</w:t>
            </w:r>
            <w:r>
              <w:rPr>
                <w:spacing w:val="71"/>
              </w:rPr>
              <w:t xml:space="preserve"> </w:t>
            </w:r>
            <w:r>
              <w:t>do</w:t>
            </w:r>
            <w:r>
              <w:rPr>
                <w:spacing w:val="77"/>
              </w:rPr>
              <w:t xml:space="preserve"> </w:t>
            </w:r>
            <w:r>
              <w:t>jednostek</w:t>
            </w:r>
            <w:r>
              <w:rPr>
                <w:spacing w:val="74"/>
              </w:rPr>
              <w:t xml:space="preserve"> </w:t>
            </w:r>
            <w:r>
              <w:t>zewnętrznych</w:t>
            </w:r>
            <w:r>
              <w:rPr>
                <w:spacing w:val="73"/>
              </w:rPr>
              <w:t xml:space="preserve"> </w:t>
            </w:r>
            <w:r>
              <w:t>wg</w:t>
            </w:r>
            <w:r>
              <w:rPr>
                <w:spacing w:val="74"/>
              </w:rPr>
              <w:t xml:space="preserve"> </w:t>
            </w:r>
            <w:r>
              <w:t>przyjętych</w:t>
            </w:r>
            <w:r>
              <w:rPr>
                <w:spacing w:val="73"/>
              </w:rPr>
              <w:t xml:space="preserve"> </w:t>
            </w:r>
            <w:r>
              <w:rPr>
                <w:spacing w:val="-5"/>
              </w:rPr>
              <w:t>cen</w:t>
            </w:r>
          </w:p>
          <w:p w14:paraId="27C1EF98" w14:textId="77777777" w:rsidR="00747BBF" w:rsidRDefault="00927A6E">
            <w:pPr>
              <w:pStyle w:val="TableParagraph"/>
              <w:spacing w:before="38" w:line="240" w:lineRule="auto"/>
              <w:ind w:left="117"/>
            </w:pPr>
            <w:r>
              <w:t>umownych</w:t>
            </w:r>
            <w:r>
              <w:rPr>
                <w:spacing w:val="-3"/>
              </w:rPr>
              <w:t xml:space="preserve"> </w:t>
            </w:r>
            <w:r>
              <w:t>z</w:t>
            </w:r>
            <w:r>
              <w:rPr>
                <w:spacing w:val="-2"/>
              </w:rPr>
              <w:t xml:space="preserve"> </w:t>
            </w:r>
            <w:r>
              <w:t>daną</w:t>
            </w:r>
            <w:r>
              <w:rPr>
                <w:spacing w:val="-4"/>
              </w:rPr>
              <w:t xml:space="preserve"> </w:t>
            </w:r>
            <w:r>
              <w:rPr>
                <w:spacing w:val="-2"/>
              </w:rPr>
              <w:t>jednostką</w:t>
            </w:r>
          </w:p>
        </w:tc>
      </w:tr>
    </w:tbl>
    <w:p w14:paraId="7439F0AA" w14:textId="77777777" w:rsidR="00747BBF" w:rsidRDefault="00927A6E" w:rsidP="0032618B">
      <w:pPr>
        <w:pStyle w:val="Nagwek1"/>
      </w:pPr>
      <w:bookmarkStart w:id="53" w:name="_Toc197668402"/>
      <w:r>
        <w:t>LIS</w:t>
      </w:r>
      <w:bookmarkEnd w:id="53"/>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84"/>
        <w:gridCol w:w="8385"/>
      </w:tblGrid>
      <w:tr w:rsidR="00747BBF" w14:paraId="57D2E66C" w14:textId="77777777">
        <w:trPr>
          <w:trHeight w:val="763"/>
        </w:trPr>
        <w:tc>
          <w:tcPr>
            <w:tcW w:w="9069" w:type="dxa"/>
            <w:gridSpan w:val="2"/>
            <w:tcBorders>
              <w:top w:val="nil"/>
              <w:left w:val="nil"/>
              <w:bottom w:val="nil"/>
              <w:right w:val="nil"/>
            </w:tcBorders>
            <w:shd w:val="clear" w:color="auto" w:fill="4471C4"/>
          </w:tcPr>
          <w:p w14:paraId="6DD2A4F0" w14:textId="77777777" w:rsidR="00747BBF" w:rsidRDefault="00747BBF">
            <w:pPr>
              <w:pStyle w:val="TableParagraph"/>
              <w:spacing w:before="7" w:line="240" w:lineRule="auto"/>
              <w:ind w:left="0"/>
              <w:rPr>
                <w:sz w:val="20"/>
              </w:rPr>
            </w:pPr>
          </w:p>
          <w:p w14:paraId="450E7CB4" w14:textId="77777777" w:rsidR="00747BBF" w:rsidRDefault="00927A6E">
            <w:pPr>
              <w:pStyle w:val="TableParagraph"/>
              <w:spacing w:line="240" w:lineRule="auto"/>
              <w:ind w:left="796"/>
              <w:rPr>
                <w:sz w:val="20"/>
              </w:rPr>
            </w:pPr>
            <w:r>
              <w:rPr>
                <w:color w:val="2E5395"/>
                <w:spacing w:val="-2"/>
                <w:sz w:val="20"/>
              </w:rPr>
              <w:t>Funkcjonalności</w:t>
            </w:r>
            <w:r>
              <w:rPr>
                <w:color w:val="2E5395"/>
                <w:spacing w:val="9"/>
                <w:sz w:val="20"/>
              </w:rPr>
              <w:t xml:space="preserve"> </w:t>
            </w:r>
            <w:r>
              <w:rPr>
                <w:color w:val="2E5395"/>
                <w:spacing w:val="-2"/>
                <w:sz w:val="20"/>
              </w:rPr>
              <w:t>Laboratoryjnego</w:t>
            </w:r>
            <w:r>
              <w:rPr>
                <w:color w:val="2E5395"/>
                <w:spacing w:val="10"/>
                <w:sz w:val="20"/>
              </w:rPr>
              <w:t xml:space="preserve"> </w:t>
            </w:r>
            <w:r>
              <w:rPr>
                <w:color w:val="2E5395"/>
                <w:spacing w:val="-2"/>
                <w:sz w:val="20"/>
              </w:rPr>
              <w:t>Systemu</w:t>
            </w:r>
            <w:r>
              <w:rPr>
                <w:color w:val="2E5395"/>
                <w:spacing w:val="11"/>
                <w:sz w:val="20"/>
              </w:rPr>
              <w:t xml:space="preserve"> </w:t>
            </w:r>
            <w:r>
              <w:rPr>
                <w:color w:val="2E5395"/>
                <w:spacing w:val="-2"/>
                <w:sz w:val="20"/>
              </w:rPr>
              <w:t>Informatycznego</w:t>
            </w:r>
            <w:r>
              <w:rPr>
                <w:color w:val="2E5395"/>
                <w:spacing w:val="12"/>
                <w:sz w:val="20"/>
              </w:rPr>
              <w:t xml:space="preserve"> </w:t>
            </w:r>
            <w:r>
              <w:rPr>
                <w:color w:val="2E5395"/>
                <w:spacing w:val="-2"/>
                <w:sz w:val="20"/>
              </w:rPr>
              <w:t>(LIS)</w:t>
            </w:r>
          </w:p>
        </w:tc>
      </w:tr>
      <w:tr w:rsidR="00747BBF" w14:paraId="49F0C338" w14:textId="77777777">
        <w:trPr>
          <w:trHeight w:val="318"/>
        </w:trPr>
        <w:tc>
          <w:tcPr>
            <w:tcW w:w="684" w:type="dxa"/>
            <w:tcBorders>
              <w:top w:val="nil"/>
            </w:tcBorders>
            <w:shd w:val="clear" w:color="auto" w:fill="D9E1F3"/>
          </w:tcPr>
          <w:p w14:paraId="50DE9FB0" w14:textId="77777777" w:rsidR="00747BBF" w:rsidRDefault="00927A6E">
            <w:pPr>
              <w:pStyle w:val="TableParagraph"/>
              <w:ind w:left="0" w:right="4"/>
              <w:jc w:val="center"/>
            </w:pPr>
            <w:r>
              <w:rPr>
                <w:spacing w:val="-5"/>
              </w:rPr>
              <w:t>1.</w:t>
            </w:r>
          </w:p>
        </w:tc>
        <w:tc>
          <w:tcPr>
            <w:tcW w:w="8385" w:type="dxa"/>
            <w:tcBorders>
              <w:top w:val="nil"/>
            </w:tcBorders>
            <w:shd w:val="clear" w:color="auto" w:fill="D9E1F3"/>
          </w:tcPr>
          <w:p w14:paraId="07A116B5" w14:textId="77777777" w:rsidR="00747BBF" w:rsidRDefault="00927A6E">
            <w:pPr>
              <w:pStyle w:val="TableParagraph"/>
            </w:pPr>
            <w:r>
              <w:t>Oprogramowanie</w:t>
            </w:r>
            <w:r>
              <w:rPr>
                <w:spacing w:val="-9"/>
              </w:rPr>
              <w:t xml:space="preserve"> </w:t>
            </w:r>
            <w:r>
              <w:t>w</w:t>
            </w:r>
            <w:r>
              <w:rPr>
                <w:spacing w:val="-4"/>
              </w:rPr>
              <w:t xml:space="preserve"> </w:t>
            </w:r>
            <w:r>
              <w:t>języku</w:t>
            </w:r>
            <w:r>
              <w:rPr>
                <w:spacing w:val="-7"/>
              </w:rPr>
              <w:t xml:space="preserve"> </w:t>
            </w:r>
            <w:r>
              <w:t>polskim,</w:t>
            </w:r>
            <w:r>
              <w:rPr>
                <w:spacing w:val="-5"/>
              </w:rPr>
              <w:t xml:space="preserve"> </w:t>
            </w:r>
            <w:r>
              <w:t>graficzny</w:t>
            </w:r>
            <w:r>
              <w:rPr>
                <w:spacing w:val="-7"/>
              </w:rPr>
              <w:t xml:space="preserve"> </w:t>
            </w:r>
            <w:r>
              <w:t>interfejs</w:t>
            </w:r>
            <w:r>
              <w:rPr>
                <w:spacing w:val="-6"/>
              </w:rPr>
              <w:t xml:space="preserve"> </w:t>
            </w:r>
            <w:r>
              <w:rPr>
                <w:spacing w:val="-2"/>
              </w:rPr>
              <w:t>użytkownika</w:t>
            </w:r>
          </w:p>
        </w:tc>
      </w:tr>
      <w:tr w:rsidR="00747BBF" w14:paraId="57808ADD" w14:textId="77777777">
        <w:trPr>
          <w:trHeight w:val="937"/>
        </w:trPr>
        <w:tc>
          <w:tcPr>
            <w:tcW w:w="684" w:type="dxa"/>
          </w:tcPr>
          <w:p w14:paraId="347E0E4A" w14:textId="77777777" w:rsidR="00747BBF" w:rsidRDefault="00927A6E">
            <w:pPr>
              <w:pStyle w:val="TableParagraph"/>
            </w:pPr>
            <w:r>
              <w:rPr>
                <w:spacing w:val="-5"/>
              </w:rPr>
              <w:t>2.</w:t>
            </w:r>
          </w:p>
        </w:tc>
        <w:tc>
          <w:tcPr>
            <w:tcW w:w="8385" w:type="dxa"/>
          </w:tcPr>
          <w:p w14:paraId="62F709A4" w14:textId="77777777" w:rsidR="00747BBF" w:rsidRDefault="00927A6E">
            <w:pPr>
              <w:pStyle w:val="TableParagraph"/>
              <w:ind w:left="117" w:hanging="10"/>
            </w:pPr>
            <w:r>
              <w:t>Jednokrotna</w:t>
            </w:r>
            <w:r>
              <w:rPr>
                <w:spacing w:val="-1"/>
              </w:rPr>
              <w:t xml:space="preserve"> </w:t>
            </w:r>
            <w:r>
              <w:t>rejestracja danych –</w:t>
            </w:r>
            <w:r>
              <w:rPr>
                <w:spacing w:val="-1"/>
              </w:rPr>
              <w:t xml:space="preserve"> </w:t>
            </w:r>
            <w:r>
              <w:t>raz</w:t>
            </w:r>
            <w:r>
              <w:rPr>
                <w:spacing w:val="-1"/>
              </w:rPr>
              <w:t xml:space="preserve"> </w:t>
            </w:r>
            <w:r>
              <w:t>zapisane dane</w:t>
            </w:r>
            <w:r>
              <w:rPr>
                <w:spacing w:val="-1"/>
              </w:rPr>
              <w:t xml:space="preserve"> </w:t>
            </w:r>
            <w:r>
              <w:t>nie wymagają powtórnego</w:t>
            </w:r>
            <w:r>
              <w:rPr>
                <w:spacing w:val="-1"/>
              </w:rPr>
              <w:t xml:space="preserve"> </w:t>
            </w:r>
            <w:r>
              <w:rPr>
                <w:spacing w:val="-2"/>
              </w:rPr>
              <w:t>wpisywania</w:t>
            </w:r>
          </w:p>
          <w:p w14:paraId="3A39D3D6" w14:textId="77777777" w:rsidR="00747BBF" w:rsidRDefault="00927A6E">
            <w:pPr>
              <w:pStyle w:val="TableParagraph"/>
              <w:spacing w:before="9" w:line="300" w:lineRule="atLeast"/>
              <w:ind w:left="117"/>
            </w:pPr>
            <w:r>
              <w:t>(dane</w:t>
            </w:r>
            <w:r>
              <w:rPr>
                <w:spacing w:val="-3"/>
              </w:rPr>
              <w:t xml:space="preserve"> </w:t>
            </w:r>
            <w:r>
              <w:t>pacjenta</w:t>
            </w:r>
            <w:r>
              <w:rPr>
                <w:spacing w:val="-6"/>
              </w:rPr>
              <w:t xml:space="preserve"> </w:t>
            </w:r>
            <w:r>
              <w:t>przekazywane</w:t>
            </w:r>
            <w:r>
              <w:rPr>
                <w:spacing w:val="-3"/>
              </w:rPr>
              <w:t xml:space="preserve"> </w:t>
            </w:r>
            <w:r>
              <w:t>w</w:t>
            </w:r>
            <w:r>
              <w:rPr>
                <w:spacing w:val="-2"/>
              </w:rPr>
              <w:t xml:space="preserve"> </w:t>
            </w:r>
            <w:r>
              <w:t>ramkach</w:t>
            </w:r>
            <w:r>
              <w:rPr>
                <w:spacing w:val="-4"/>
              </w:rPr>
              <w:t xml:space="preserve"> </w:t>
            </w:r>
            <w:r>
              <w:t>HL7</w:t>
            </w:r>
            <w:r>
              <w:rPr>
                <w:spacing w:val="-5"/>
              </w:rPr>
              <w:t xml:space="preserve"> </w:t>
            </w:r>
            <w:r>
              <w:t>muszą</w:t>
            </w:r>
            <w:r>
              <w:rPr>
                <w:spacing w:val="-3"/>
              </w:rPr>
              <w:t xml:space="preserve"> </w:t>
            </w:r>
            <w:r>
              <w:t>być</w:t>
            </w:r>
            <w:r>
              <w:rPr>
                <w:spacing w:val="-3"/>
              </w:rPr>
              <w:t xml:space="preserve"> </w:t>
            </w:r>
            <w:r>
              <w:t>wykorzystane</w:t>
            </w:r>
            <w:r>
              <w:rPr>
                <w:spacing w:val="-5"/>
              </w:rPr>
              <w:t xml:space="preserve"> </w:t>
            </w:r>
            <w:r>
              <w:t>w</w:t>
            </w:r>
            <w:r>
              <w:rPr>
                <w:spacing w:val="-5"/>
              </w:rPr>
              <w:t xml:space="preserve"> </w:t>
            </w:r>
            <w:r>
              <w:t>LIS).</w:t>
            </w:r>
            <w:r>
              <w:rPr>
                <w:spacing w:val="-3"/>
              </w:rPr>
              <w:t xml:space="preserve"> </w:t>
            </w:r>
            <w:r>
              <w:t>Zamawiający dopuszcza korzystanie ze wspólnego modelu danych.</w:t>
            </w:r>
          </w:p>
        </w:tc>
      </w:tr>
    </w:tbl>
    <w:p w14:paraId="795C1D1E" w14:textId="77777777" w:rsidR="00747BBF" w:rsidRDefault="00747BBF">
      <w:pPr>
        <w:pStyle w:val="TableParagraph"/>
        <w:spacing w:line="300" w:lineRule="atLeast"/>
        <w:sectPr w:rsidR="00747BBF">
          <w:pgSz w:w="11910" w:h="16840"/>
          <w:pgMar w:top="1400" w:right="992" w:bottom="1280" w:left="1275" w:header="0" w:footer="1092" w:gutter="0"/>
          <w:cols w:space="708"/>
        </w:sectPr>
      </w:pPr>
    </w:p>
    <w:p w14:paraId="5DD60A1F"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84"/>
        <w:gridCol w:w="8385"/>
      </w:tblGrid>
      <w:tr w:rsidR="00747BBF" w14:paraId="7CB6FD83" w14:textId="77777777">
        <w:trPr>
          <w:trHeight w:val="319"/>
        </w:trPr>
        <w:tc>
          <w:tcPr>
            <w:tcW w:w="684" w:type="dxa"/>
            <w:shd w:val="clear" w:color="auto" w:fill="D9E1F3"/>
          </w:tcPr>
          <w:p w14:paraId="774F3BC6" w14:textId="77777777" w:rsidR="00747BBF" w:rsidRDefault="00747BBF">
            <w:pPr>
              <w:pStyle w:val="TableParagraph"/>
              <w:spacing w:line="240" w:lineRule="auto"/>
              <w:ind w:left="0"/>
              <w:rPr>
                <w:rFonts w:ascii="Times New Roman"/>
              </w:rPr>
            </w:pPr>
          </w:p>
        </w:tc>
        <w:tc>
          <w:tcPr>
            <w:tcW w:w="8385" w:type="dxa"/>
            <w:shd w:val="clear" w:color="auto" w:fill="D9E1F3"/>
          </w:tcPr>
          <w:p w14:paraId="35B50614" w14:textId="77777777" w:rsidR="00747BBF" w:rsidRDefault="00927A6E">
            <w:pPr>
              <w:pStyle w:val="TableParagraph"/>
            </w:pPr>
            <w:r>
              <w:t>Rejestracja</w:t>
            </w:r>
            <w:r>
              <w:rPr>
                <w:spacing w:val="-4"/>
              </w:rPr>
              <w:t xml:space="preserve"> </w:t>
            </w:r>
            <w:r>
              <w:t>pacjentów</w:t>
            </w:r>
            <w:r>
              <w:rPr>
                <w:spacing w:val="-2"/>
              </w:rPr>
              <w:t xml:space="preserve"> </w:t>
            </w:r>
            <w:r>
              <w:t>i</w:t>
            </w:r>
            <w:r>
              <w:rPr>
                <w:spacing w:val="-6"/>
              </w:rPr>
              <w:t xml:space="preserve"> </w:t>
            </w:r>
            <w:r>
              <w:t>zleceń</w:t>
            </w:r>
            <w:r>
              <w:rPr>
                <w:spacing w:val="-3"/>
              </w:rPr>
              <w:t xml:space="preserve"> </w:t>
            </w:r>
            <w:r>
              <w:rPr>
                <w:spacing w:val="-2"/>
              </w:rPr>
              <w:t>diagnostycznych:</w:t>
            </w:r>
          </w:p>
        </w:tc>
      </w:tr>
      <w:tr w:rsidR="00747BBF" w14:paraId="1A9E1D4B" w14:textId="77777777">
        <w:trPr>
          <w:trHeight w:val="1554"/>
        </w:trPr>
        <w:tc>
          <w:tcPr>
            <w:tcW w:w="684" w:type="dxa"/>
          </w:tcPr>
          <w:p w14:paraId="1328790A" w14:textId="77777777" w:rsidR="00747BBF" w:rsidRDefault="00927A6E">
            <w:pPr>
              <w:pStyle w:val="TableParagraph"/>
            </w:pPr>
            <w:r>
              <w:rPr>
                <w:spacing w:val="-5"/>
              </w:rPr>
              <w:t>3.</w:t>
            </w:r>
          </w:p>
        </w:tc>
        <w:tc>
          <w:tcPr>
            <w:tcW w:w="8385" w:type="dxa"/>
          </w:tcPr>
          <w:p w14:paraId="12B81E39" w14:textId="77777777" w:rsidR="00747BBF" w:rsidRDefault="00927A6E">
            <w:pPr>
              <w:pStyle w:val="TableParagraph"/>
              <w:spacing w:line="276" w:lineRule="auto"/>
              <w:ind w:left="117" w:right="166" w:hanging="10"/>
            </w:pPr>
            <w:r>
              <w:t>Prowadzenie</w:t>
            </w:r>
            <w:r>
              <w:rPr>
                <w:spacing w:val="-5"/>
              </w:rPr>
              <w:t xml:space="preserve"> </w:t>
            </w:r>
            <w:r>
              <w:t>kartoteki</w:t>
            </w:r>
            <w:r>
              <w:rPr>
                <w:spacing w:val="-3"/>
              </w:rPr>
              <w:t xml:space="preserve"> </w:t>
            </w:r>
            <w:r>
              <w:t>pacjentów</w:t>
            </w:r>
            <w:r>
              <w:rPr>
                <w:spacing w:val="-2"/>
              </w:rPr>
              <w:t xml:space="preserve"> </w:t>
            </w:r>
            <w:r>
              <w:t>i</w:t>
            </w:r>
            <w:r>
              <w:rPr>
                <w:spacing w:val="-3"/>
              </w:rPr>
              <w:t xml:space="preserve"> </w:t>
            </w:r>
            <w:r>
              <w:t>ich</w:t>
            </w:r>
            <w:r>
              <w:rPr>
                <w:spacing w:val="-4"/>
              </w:rPr>
              <w:t xml:space="preserve"> </w:t>
            </w:r>
            <w:r>
              <w:t>rejestracja</w:t>
            </w:r>
            <w:r>
              <w:rPr>
                <w:spacing w:val="-6"/>
              </w:rPr>
              <w:t xml:space="preserve"> </w:t>
            </w:r>
            <w:r>
              <w:t>z</w:t>
            </w:r>
            <w:r>
              <w:rPr>
                <w:spacing w:val="-3"/>
              </w:rPr>
              <w:t xml:space="preserve"> </w:t>
            </w:r>
            <w:r>
              <w:t>wyszukiwaniem</w:t>
            </w:r>
            <w:r>
              <w:rPr>
                <w:spacing w:val="-2"/>
              </w:rPr>
              <w:t xml:space="preserve"> </w:t>
            </w:r>
            <w:r>
              <w:t>po</w:t>
            </w:r>
            <w:r>
              <w:rPr>
                <w:spacing w:val="-5"/>
              </w:rPr>
              <w:t xml:space="preserve"> </w:t>
            </w:r>
            <w:r>
              <w:t>imieniu,</w:t>
            </w:r>
            <w:r>
              <w:rPr>
                <w:spacing w:val="-3"/>
              </w:rPr>
              <w:t xml:space="preserve"> </w:t>
            </w:r>
            <w:r>
              <w:t>nazwisku</w:t>
            </w:r>
            <w:r>
              <w:rPr>
                <w:spacing w:val="-3"/>
              </w:rPr>
              <w:t xml:space="preserve"> </w:t>
            </w:r>
            <w:r>
              <w:t xml:space="preserve">i nr PESEL, , łącznie z datą przyjęcia do szpitala, wraz z grupą krwi, </w:t>
            </w:r>
            <w:proofErr w:type="spellStart"/>
            <w:r>
              <w:t>RhD</w:t>
            </w:r>
            <w:proofErr w:type="spellEnd"/>
            <w:r>
              <w:t xml:space="preserve"> i fenotypem, oraz identyfikacja pacjenta na podstawie różnych danych: demograficznych, nr</w:t>
            </w:r>
            <w:r>
              <w:rPr>
                <w:spacing w:val="-1"/>
              </w:rPr>
              <w:t xml:space="preserve"> </w:t>
            </w:r>
            <w:r>
              <w:t>księgi głównej, identyfikatora zewnętrznego, z możliwością blokady powtórnej rejestracji tego samego</w:t>
            </w:r>
          </w:p>
          <w:p w14:paraId="3C6C1CEA" w14:textId="77777777" w:rsidR="00747BBF" w:rsidRDefault="00927A6E">
            <w:pPr>
              <w:pStyle w:val="TableParagraph"/>
              <w:spacing w:line="240" w:lineRule="auto"/>
              <w:ind w:left="117"/>
            </w:pPr>
            <w:r>
              <w:rPr>
                <w:spacing w:val="-2"/>
              </w:rPr>
              <w:t>pacjenta;</w:t>
            </w:r>
          </w:p>
        </w:tc>
      </w:tr>
      <w:tr w:rsidR="00747BBF" w14:paraId="0D56F1EE" w14:textId="77777777">
        <w:trPr>
          <w:trHeight w:val="1247"/>
        </w:trPr>
        <w:tc>
          <w:tcPr>
            <w:tcW w:w="684" w:type="dxa"/>
            <w:shd w:val="clear" w:color="auto" w:fill="D9E1F3"/>
          </w:tcPr>
          <w:p w14:paraId="3ED68962" w14:textId="77777777" w:rsidR="00747BBF" w:rsidRDefault="00927A6E">
            <w:pPr>
              <w:pStyle w:val="TableParagraph"/>
            </w:pPr>
            <w:r>
              <w:rPr>
                <w:spacing w:val="-5"/>
              </w:rPr>
              <w:t>4.</w:t>
            </w:r>
          </w:p>
        </w:tc>
        <w:tc>
          <w:tcPr>
            <w:tcW w:w="8385" w:type="dxa"/>
            <w:shd w:val="clear" w:color="auto" w:fill="D9E1F3"/>
          </w:tcPr>
          <w:p w14:paraId="476144DA" w14:textId="77777777" w:rsidR="00747BBF" w:rsidRDefault="00927A6E">
            <w:pPr>
              <w:pStyle w:val="TableParagraph"/>
            </w:pPr>
            <w:r>
              <w:t>Rejestracja</w:t>
            </w:r>
            <w:r>
              <w:rPr>
                <w:spacing w:val="-5"/>
              </w:rPr>
              <w:t xml:space="preserve"> </w:t>
            </w:r>
            <w:r>
              <w:t>serologicznej</w:t>
            </w:r>
            <w:r>
              <w:rPr>
                <w:spacing w:val="-6"/>
              </w:rPr>
              <w:t xml:space="preserve"> </w:t>
            </w:r>
            <w:r>
              <w:t>historii</w:t>
            </w:r>
            <w:r>
              <w:rPr>
                <w:spacing w:val="-6"/>
              </w:rPr>
              <w:t xml:space="preserve"> </w:t>
            </w:r>
            <w:r>
              <w:t>pacjenta</w:t>
            </w:r>
            <w:r>
              <w:rPr>
                <w:spacing w:val="-6"/>
              </w:rPr>
              <w:t xml:space="preserve"> </w:t>
            </w:r>
            <w:r>
              <w:t>(daty,</w:t>
            </w:r>
            <w:r>
              <w:rPr>
                <w:spacing w:val="-6"/>
              </w:rPr>
              <w:t xml:space="preserve"> </w:t>
            </w:r>
            <w:r>
              <w:t>zmiany:</w:t>
            </w:r>
            <w:r>
              <w:rPr>
                <w:spacing w:val="-5"/>
              </w:rPr>
              <w:t xml:space="preserve"> </w:t>
            </w:r>
            <w:r>
              <w:t>grupy</w:t>
            </w:r>
            <w:r>
              <w:rPr>
                <w:spacing w:val="-6"/>
              </w:rPr>
              <w:t xml:space="preserve"> </w:t>
            </w:r>
            <w:r>
              <w:t>krwi,</w:t>
            </w:r>
            <w:r>
              <w:rPr>
                <w:spacing w:val="-4"/>
              </w:rPr>
              <w:t xml:space="preserve"> </w:t>
            </w:r>
            <w:r>
              <w:t>fenotypu,</w:t>
            </w:r>
            <w:r>
              <w:rPr>
                <w:spacing w:val="-7"/>
              </w:rPr>
              <w:t xml:space="preserve"> </w:t>
            </w:r>
            <w:r>
              <w:rPr>
                <w:spacing w:val="-2"/>
              </w:rPr>
              <w:t>wykryte</w:t>
            </w:r>
          </w:p>
          <w:p w14:paraId="799B2746" w14:textId="77777777" w:rsidR="00747BBF" w:rsidRDefault="00927A6E">
            <w:pPr>
              <w:pStyle w:val="TableParagraph"/>
              <w:spacing w:before="41" w:line="240" w:lineRule="auto"/>
              <w:ind w:left="117"/>
            </w:pPr>
            <w:proofErr w:type="spellStart"/>
            <w:r>
              <w:t>alloprzeciwciała</w:t>
            </w:r>
            <w:proofErr w:type="spellEnd"/>
            <w:r>
              <w:t>,</w:t>
            </w:r>
            <w:r>
              <w:rPr>
                <w:spacing w:val="-8"/>
              </w:rPr>
              <w:t xml:space="preserve"> </w:t>
            </w:r>
            <w:r>
              <w:t>przetoczenia</w:t>
            </w:r>
            <w:r>
              <w:rPr>
                <w:spacing w:val="-5"/>
              </w:rPr>
              <w:t xml:space="preserve"> </w:t>
            </w:r>
            <w:r>
              <w:t>krwi</w:t>
            </w:r>
            <w:r>
              <w:rPr>
                <w:spacing w:val="-5"/>
              </w:rPr>
              <w:t xml:space="preserve"> </w:t>
            </w:r>
            <w:r>
              <w:t>i</w:t>
            </w:r>
            <w:r>
              <w:rPr>
                <w:spacing w:val="-6"/>
              </w:rPr>
              <w:t xml:space="preserve"> </w:t>
            </w:r>
            <w:r>
              <w:t>składników,</w:t>
            </w:r>
            <w:r>
              <w:rPr>
                <w:spacing w:val="-5"/>
              </w:rPr>
              <w:t xml:space="preserve"> </w:t>
            </w:r>
            <w:r>
              <w:t>powikłania</w:t>
            </w:r>
            <w:r>
              <w:rPr>
                <w:spacing w:val="-5"/>
              </w:rPr>
              <w:t xml:space="preserve"> </w:t>
            </w:r>
            <w:r>
              <w:rPr>
                <w:spacing w:val="-2"/>
              </w:rPr>
              <w:t>poprzetoczeniowe,</w:t>
            </w:r>
          </w:p>
          <w:p w14:paraId="503E9E97" w14:textId="77777777" w:rsidR="00747BBF" w:rsidRDefault="00927A6E">
            <w:pPr>
              <w:pStyle w:val="TableParagraph"/>
              <w:spacing w:before="9" w:line="300" w:lineRule="atLeast"/>
              <w:ind w:left="117"/>
            </w:pPr>
            <w:r>
              <w:t>konsultacje,</w:t>
            </w:r>
            <w:r>
              <w:rPr>
                <w:spacing w:val="-7"/>
              </w:rPr>
              <w:t xml:space="preserve"> </w:t>
            </w:r>
            <w:r>
              <w:t>kwalifikacje</w:t>
            </w:r>
            <w:r>
              <w:rPr>
                <w:spacing w:val="-5"/>
              </w:rPr>
              <w:t xml:space="preserve"> </w:t>
            </w:r>
            <w:r>
              <w:t>do</w:t>
            </w:r>
            <w:r>
              <w:rPr>
                <w:spacing w:val="-7"/>
              </w:rPr>
              <w:t xml:space="preserve"> </w:t>
            </w:r>
            <w:r>
              <w:t>podania</w:t>
            </w:r>
            <w:r>
              <w:rPr>
                <w:spacing w:val="-5"/>
              </w:rPr>
              <w:t xml:space="preserve"> </w:t>
            </w:r>
            <w:r>
              <w:t>immunoglobuliny),</w:t>
            </w:r>
            <w:r>
              <w:rPr>
                <w:spacing w:val="-5"/>
              </w:rPr>
              <w:t xml:space="preserve"> </w:t>
            </w:r>
            <w:r>
              <w:t>sygnalizacja</w:t>
            </w:r>
            <w:r>
              <w:rPr>
                <w:spacing w:val="-7"/>
              </w:rPr>
              <w:t xml:space="preserve"> </w:t>
            </w:r>
            <w:r>
              <w:t>(wyróżnianie)</w:t>
            </w:r>
            <w:r>
              <w:rPr>
                <w:spacing w:val="-5"/>
              </w:rPr>
              <w:t xml:space="preserve"> </w:t>
            </w:r>
            <w:r>
              <w:t>takich pacjentów przy wyświetlaniu.</w:t>
            </w:r>
          </w:p>
        </w:tc>
      </w:tr>
      <w:tr w:rsidR="00747BBF" w14:paraId="54344874" w14:textId="77777777">
        <w:trPr>
          <w:trHeight w:val="2527"/>
        </w:trPr>
        <w:tc>
          <w:tcPr>
            <w:tcW w:w="684" w:type="dxa"/>
          </w:tcPr>
          <w:p w14:paraId="5B8C0097" w14:textId="77777777" w:rsidR="00747BBF" w:rsidRDefault="00927A6E">
            <w:pPr>
              <w:pStyle w:val="TableParagraph"/>
            </w:pPr>
            <w:r>
              <w:rPr>
                <w:spacing w:val="-5"/>
              </w:rPr>
              <w:t>5.</w:t>
            </w:r>
          </w:p>
        </w:tc>
        <w:tc>
          <w:tcPr>
            <w:tcW w:w="8385" w:type="dxa"/>
          </w:tcPr>
          <w:p w14:paraId="24FF857C" w14:textId="77777777" w:rsidR="00747BBF" w:rsidRDefault="00927A6E">
            <w:pPr>
              <w:pStyle w:val="TableParagraph"/>
            </w:pPr>
            <w:r>
              <w:t>Rejestracja</w:t>
            </w:r>
            <w:r>
              <w:rPr>
                <w:spacing w:val="-8"/>
              </w:rPr>
              <w:t xml:space="preserve"> </w:t>
            </w:r>
            <w:r>
              <w:t>zleceń</w:t>
            </w:r>
            <w:r>
              <w:rPr>
                <w:spacing w:val="-5"/>
              </w:rPr>
              <w:t xml:space="preserve"> </w:t>
            </w:r>
            <w:r>
              <w:t>(wszystkie</w:t>
            </w:r>
            <w:r>
              <w:rPr>
                <w:spacing w:val="-5"/>
              </w:rPr>
              <w:t xml:space="preserve"> </w:t>
            </w:r>
            <w:r>
              <w:t>badania),</w:t>
            </w:r>
            <w:r>
              <w:rPr>
                <w:spacing w:val="-7"/>
              </w:rPr>
              <w:t xml:space="preserve"> </w:t>
            </w:r>
            <w:r>
              <w:t>od</w:t>
            </w:r>
            <w:r>
              <w:rPr>
                <w:spacing w:val="-6"/>
              </w:rPr>
              <w:t xml:space="preserve"> </w:t>
            </w:r>
            <w:r>
              <w:t>zleceniodawców</w:t>
            </w:r>
            <w:r>
              <w:rPr>
                <w:spacing w:val="-7"/>
              </w:rPr>
              <w:t xml:space="preserve"> </w:t>
            </w:r>
            <w:r>
              <w:t>szpitalnych</w:t>
            </w:r>
            <w:r>
              <w:rPr>
                <w:spacing w:val="-5"/>
              </w:rPr>
              <w:t xml:space="preserve"> </w:t>
            </w:r>
            <w:r>
              <w:t>i</w:t>
            </w:r>
            <w:r>
              <w:rPr>
                <w:spacing w:val="-8"/>
              </w:rPr>
              <w:t xml:space="preserve"> </w:t>
            </w:r>
            <w:r>
              <w:t>zewnętrznych,</w:t>
            </w:r>
            <w:r>
              <w:rPr>
                <w:spacing w:val="-5"/>
              </w:rPr>
              <w:t xml:space="preserve"> </w:t>
            </w:r>
            <w:r>
              <w:rPr>
                <w:spacing w:val="-10"/>
              </w:rPr>
              <w:t>w</w:t>
            </w:r>
          </w:p>
          <w:p w14:paraId="79B0BDB6" w14:textId="77777777" w:rsidR="00747BBF" w:rsidRDefault="00927A6E">
            <w:pPr>
              <w:pStyle w:val="TableParagraph"/>
              <w:spacing w:before="38" w:line="240" w:lineRule="auto"/>
              <w:ind w:left="117"/>
            </w:pPr>
            <w:r>
              <w:rPr>
                <w:spacing w:val="-4"/>
              </w:rPr>
              <w:t>tym:</w:t>
            </w:r>
          </w:p>
          <w:p w14:paraId="0C6ADCE4" w14:textId="77777777" w:rsidR="00747BBF" w:rsidRDefault="00927A6E">
            <w:pPr>
              <w:pStyle w:val="TableParagraph"/>
              <w:numPr>
                <w:ilvl w:val="0"/>
                <w:numId w:val="157"/>
              </w:numPr>
              <w:tabs>
                <w:tab w:val="left" w:pos="827"/>
              </w:tabs>
              <w:spacing w:before="54" w:line="240" w:lineRule="auto"/>
            </w:pPr>
            <w:r>
              <w:t>rejestracja</w:t>
            </w:r>
            <w:r>
              <w:rPr>
                <w:spacing w:val="-9"/>
              </w:rPr>
              <w:t xml:space="preserve"> </w:t>
            </w:r>
            <w:r>
              <w:t>godzin:</w:t>
            </w:r>
            <w:r>
              <w:rPr>
                <w:spacing w:val="-6"/>
              </w:rPr>
              <w:t xml:space="preserve"> </w:t>
            </w:r>
            <w:r>
              <w:t>pobrania,</w:t>
            </w:r>
            <w:r>
              <w:rPr>
                <w:spacing w:val="-7"/>
              </w:rPr>
              <w:t xml:space="preserve"> </w:t>
            </w:r>
            <w:r>
              <w:t>dostarczenia</w:t>
            </w:r>
            <w:r>
              <w:rPr>
                <w:spacing w:val="-8"/>
              </w:rPr>
              <w:t xml:space="preserve"> </w:t>
            </w:r>
            <w:r>
              <w:t>materiału</w:t>
            </w:r>
            <w:r>
              <w:rPr>
                <w:spacing w:val="-6"/>
              </w:rPr>
              <w:t xml:space="preserve"> </w:t>
            </w:r>
            <w:r>
              <w:t>i</w:t>
            </w:r>
            <w:r>
              <w:rPr>
                <w:spacing w:val="-9"/>
              </w:rPr>
              <w:t xml:space="preserve"> </w:t>
            </w:r>
            <w:r>
              <w:t>rejestracji</w:t>
            </w:r>
            <w:r>
              <w:rPr>
                <w:spacing w:val="-6"/>
              </w:rPr>
              <w:t xml:space="preserve"> </w:t>
            </w:r>
            <w:r>
              <w:rPr>
                <w:spacing w:val="-2"/>
              </w:rPr>
              <w:t>zlecenia,</w:t>
            </w:r>
          </w:p>
          <w:p w14:paraId="7AA8CE59" w14:textId="77777777" w:rsidR="00747BBF" w:rsidRDefault="00927A6E">
            <w:pPr>
              <w:pStyle w:val="TableParagraph"/>
              <w:numPr>
                <w:ilvl w:val="0"/>
                <w:numId w:val="157"/>
              </w:numPr>
              <w:tabs>
                <w:tab w:val="left" w:pos="827"/>
              </w:tabs>
              <w:spacing w:before="39" w:line="276" w:lineRule="auto"/>
              <w:ind w:right="209"/>
            </w:pPr>
            <w:r>
              <w:t>dokumentacja</w:t>
            </w:r>
            <w:r>
              <w:rPr>
                <w:spacing w:val="-9"/>
              </w:rPr>
              <w:t xml:space="preserve"> </w:t>
            </w:r>
            <w:r>
              <w:t>materiału</w:t>
            </w:r>
            <w:r>
              <w:rPr>
                <w:spacing w:val="-6"/>
              </w:rPr>
              <w:t xml:space="preserve"> </w:t>
            </w:r>
            <w:r>
              <w:t>z</w:t>
            </w:r>
            <w:r>
              <w:rPr>
                <w:spacing w:val="-9"/>
              </w:rPr>
              <w:t xml:space="preserve"> </w:t>
            </w:r>
            <w:r>
              <w:t>wykorzystaniem</w:t>
            </w:r>
            <w:r>
              <w:rPr>
                <w:spacing w:val="-5"/>
              </w:rPr>
              <w:t xml:space="preserve"> </w:t>
            </w:r>
            <w:r>
              <w:t>rozbudowywalnego</w:t>
            </w:r>
            <w:r>
              <w:rPr>
                <w:spacing w:val="-5"/>
              </w:rPr>
              <w:t xml:space="preserve"> </w:t>
            </w:r>
            <w:r>
              <w:t>przez</w:t>
            </w:r>
            <w:r>
              <w:rPr>
                <w:spacing w:val="-6"/>
              </w:rPr>
              <w:t xml:space="preserve"> </w:t>
            </w:r>
            <w:r>
              <w:t>użytkownika słownika materiałów, możliwość szczegółowego opisania w zleceniu,</w:t>
            </w:r>
          </w:p>
          <w:p w14:paraId="39011D06" w14:textId="77777777" w:rsidR="00747BBF" w:rsidRDefault="00927A6E">
            <w:pPr>
              <w:pStyle w:val="TableParagraph"/>
              <w:numPr>
                <w:ilvl w:val="0"/>
                <w:numId w:val="157"/>
              </w:numPr>
              <w:tabs>
                <w:tab w:val="left" w:pos="827"/>
              </w:tabs>
              <w:spacing w:line="280" w:lineRule="exact"/>
            </w:pPr>
            <w:r>
              <w:t>możliwość</w:t>
            </w:r>
            <w:r>
              <w:rPr>
                <w:spacing w:val="-6"/>
              </w:rPr>
              <w:t xml:space="preserve"> </w:t>
            </w:r>
            <w:r>
              <w:t>rejestrowania</w:t>
            </w:r>
            <w:r>
              <w:rPr>
                <w:spacing w:val="-9"/>
              </w:rPr>
              <w:t xml:space="preserve"> </w:t>
            </w:r>
            <w:r>
              <w:t>danych</w:t>
            </w:r>
            <w:r>
              <w:rPr>
                <w:spacing w:val="-5"/>
              </w:rPr>
              <w:t xml:space="preserve"> </w:t>
            </w:r>
            <w:r>
              <w:t>z</w:t>
            </w:r>
            <w:r>
              <w:rPr>
                <w:spacing w:val="-7"/>
              </w:rPr>
              <w:t xml:space="preserve"> </w:t>
            </w:r>
            <w:r>
              <w:t>wywiadu</w:t>
            </w:r>
            <w:r>
              <w:rPr>
                <w:spacing w:val="-6"/>
              </w:rPr>
              <w:t xml:space="preserve"> </w:t>
            </w:r>
            <w:r>
              <w:t>(przyjmowane</w:t>
            </w:r>
            <w:r>
              <w:rPr>
                <w:spacing w:val="-6"/>
              </w:rPr>
              <w:t xml:space="preserve"> </w:t>
            </w:r>
            <w:r>
              <w:t>leki,</w:t>
            </w:r>
            <w:r>
              <w:rPr>
                <w:spacing w:val="-6"/>
              </w:rPr>
              <w:t xml:space="preserve"> </w:t>
            </w:r>
            <w:r>
              <w:t>zastosowane</w:t>
            </w:r>
            <w:r>
              <w:rPr>
                <w:spacing w:val="-5"/>
              </w:rPr>
              <w:t xml:space="preserve"> </w:t>
            </w:r>
            <w:r>
              <w:rPr>
                <w:spacing w:val="-10"/>
              </w:rPr>
              <w:t>i</w:t>
            </w:r>
          </w:p>
          <w:p w14:paraId="7AC35035" w14:textId="77777777" w:rsidR="00747BBF" w:rsidRDefault="00927A6E">
            <w:pPr>
              <w:pStyle w:val="TableParagraph"/>
              <w:spacing w:before="41" w:line="240" w:lineRule="auto"/>
              <w:ind w:left="827"/>
            </w:pPr>
            <w:r>
              <w:t>planowane</w:t>
            </w:r>
            <w:r>
              <w:rPr>
                <w:spacing w:val="-7"/>
              </w:rPr>
              <w:t xml:space="preserve"> </w:t>
            </w:r>
            <w:r>
              <w:t>leczenie,</w:t>
            </w:r>
            <w:r>
              <w:rPr>
                <w:spacing w:val="-7"/>
              </w:rPr>
              <w:t xml:space="preserve"> </w:t>
            </w:r>
            <w:r>
              <w:t>sugerowany</w:t>
            </w:r>
            <w:r>
              <w:rPr>
                <w:spacing w:val="-6"/>
              </w:rPr>
              <w:t xml:space="preserve"> </w:t>
            </w:r>
            <w:r>
              <w:t>kierunek</w:t>
            </w:r>
            <w:r>
              <w:rPr>
                <w:spacing w:val="-6"/>
              </w:rPr>
              <w:t xml:space="preserve"> </w:t>
            </w:r>
            <w:r>
              <w:t>diagnozy</w:t>
            </w:r>
            <w:r>
              <w:rPr>
                <w:spacing w:val="-6"/>
              </w:rPr>
              <w:t xml:space="preserve"> </w:t>
            </w:r>
            <w:r>
              <w:rPr>
                <w:spacing w:val="-2"/>
              </w:rPr>
              <w:t>itp.)</w:t>
            </w:r>
          </w:p>
          <w:p w14:paraId="31E90A13" w14:textId="77777777" w:rsidR="00747BBF" w:rsidRDefault="00927A6E">
            <w:pPr>
              <w:pStyle w:val="TableParagraph"/>
              <w:numPr>
                <w:ilvl w:val="0"/>
                <w:numId w:val="157"/>
              </w:numPr>
              <w:tabs>
                <w:tab w:val="left" w:pos="827"/>
              </w:tabs>
              <w:spacing w:before="42" w:line="240" w:lineRule="auto"/>
            </w:pPr>
            <w:r>
              <w:t>możliwość</w:t>
            </w:r>
            <w:r>
              <w:rPr>
                <w:spacing w:val="-4"/>
              </w:rPr>
              <w:t xml:space="preserve"> </w:t>
            </w:r>
            <w:r>
              <w:t>wpisania</w:t>
            </w:r>
            <w:r>
              <w:rPr>
                <w:spacing w:val="-6"/>
              </w:rPr>
              <w:t xml:space="preserve"> </w:t>
            </w:r>
            <w:r>
              <w:t>ręcznie</w:t>
            </w:r>
            <w:r>
              <w:rPr>
                <w:spacing w:val="-3"/>
              </w:rPr>
              <w:t xml:space="preserve"> </w:t>
            </w:r>
            <w:r>
              <w:t>/</w:t>
            </w:r>
            <w:r>
              <w:rPr>
                <w:spacing w:val="-3"/>
              </w:rPr>
              <w:t xml:space="preserve"> </w:t>
            </w:r>
            <w:r>
              <w:t>korekty</w:t>
            </w:r>
            <w:r>
              <w:rPr>
                <w:spacing w:val="-4"/>
              </w:rPr>
              <w:t xml:space="preserve"> </w:t>
            </w:r>
            <w:r>
              <w:t>osoby</w:t>
            </w:r>
            <w:r>
              <w:rPr>
                <w:spacing w:val="-3"/>
              </w:rPr>
              <w:t xml:space="preserve"> </w:t>
            </w:r>
            <w:r>
              <w:rPr>
                <w:spacing w:val="-2"/>
              </w:rPr>
              <w:t>pobierającej.</w:t>
            </w:r>
          </w:p>
        </w:tc>
      </w:tr>
      <w:tr w:rsidR="00747BBF" w14:paraId="74078908" w14:textId="77777777">
        <w:trPr>
          <w:trHeight w:val="2851"/>
        </w:trPr>
        <w:tc>
          <w:tcPr>
            <w:tcW w:w="684" w:type="dxa"/>
            <w:shd w:val="clear" w:color="auto" w:fill="D9E1F3"/>
          </w:tcPr>
          <w:p w14:paraId="74CC63E7" w14:textId="77777777" w:rsidR="00747BBF" w:rsidRDefault="00927A6E">
            <w:pPr>
              <w:pStyle w:val="TableParagraph"/>
            </w:pPr>
            <w:r>
              <w:rPr>
                <w:spacing w:val="-5"/>
              </w:rPr>
              <w:t>6.</w:t>
            </w:r>
          </w:p>
        </w:tc>
        <w:tc>
          <w:tcPr>
            <w:tcW w:w="8385" w:type="dxa"/>
            <w:shd w:val="clear" w:color="auto" w:fill="D9E1F3"/>
          </w:tcPr>
          <w:p w14:paraId="602185FC" w14:textId="77777777" w:rsidR="00747BBF" w:rsidRDefault="00927A6E">
            <w:pPr>
              <w:pStyle w:val="TableParagraph"/>
            </w:pPr>
            <w:r>
              <w:t>Całkowicie</w:t>
            </w:r>
            <w:r>
              <w:rPr>
                <w:spacing w:val="-8"/>
              </w:rPr>
              <w:t xml:space="preserve"> </w:t>
            </w:r>
            <w:r>
              <w:t>automatyczny</w:t>
            </w:r>
            <w:r>
              <w:rPr>
                <w:spacing w:val="-6"/>
              </w:rPr>
              <w:t xml:space="preserve"> </w:t>
            </w:r>
            <w:r>
              <w:t>dobór</w:t>
            </w:r>
            <w:r>
              <w:rPr>
                <w:spacing w:val="-7"/>
              </w:rPr>
              <w:t xml:space="preserve"> </w:t>
            </w:r>
            <w:r>
              <w:t>cen</w:t>
            </w:r>
            <w:r>
              <w:rPr>
                <w:spacing w:val="-6"/>
              </w:rPr>
              <w:t xml:space="preserve"> </w:t>
            </w:r>
            <w:r>
              <w:t>dla</w:t>
            </w:r>
            <w:r>
              <w:rPr>
                <w:spacing w:val="-7"/>
              </w:rPr>
              <w:t xml:space="preserve"> </w:t>
            </w:r>
            <w:r>
              <w:t>wykonywanych</w:t>
            </w:r>
            <w:r>
              <w:rPr>
                <w:spacing w:val="-7"/>
              </w:rPr>
              <w:t xml:space="preserve"> </w:t>
            </w:r>
            <w:r>
              <w:t>badań,</w:t>
            </w:r>
            <w:r>
              <w:rPr>
                <w:spacing w:val="-5"/>
              </w:rPr>
              <w:t xml:space="preserve"> </w:t>
            </w:r>
            <w:r>
              <w:rPr>
                <w:spacing w:val="-2"/>
              </w:rPr>
              <w:t>umożliwiający:</w:t>
            </w:r>
          </w:p>
          <w:p w14:paraId="011DF223" w14:textId="77777777" w:rsidR="00747BBF" w:rsidRDefault="00927A6E">
            <w:pPr>
              <w:pStyle w:val="TableParagraph"/>
              <w:numPr>
                <w:ilvl w:val="0"/>
                <w:numId w:val="156"/>
              </w:numPr>
              <w:tabs>
                <w:tab w:val="left" w:pos="827"/>
              </w:tabs>
              <w:spacing w:before="53" w:line="240" w:lineRule="auto"/>
            </w:pPr>
            <w:r>
              <w:t>dobór</w:t>
            </w:r>
            <w:r>
              <w:rPr>
                <w:spacing w:val="-5"/>
              </w:rPr>
              <w:t xml:space="preserve"> </w:t>
            </w:r>
            <w:r>
              <w:t>różnych</w:t>
            </w:r>
            <w:r>
              <w:rPr>
                <w:spacing w:val="-6"/>
              </w:rPr>
              <w:t xml:space="preserve"> </w:t>
            </w:r>
            <w:r>
              <w:t>cen</w:t>
            </w:r>
            <w:r>
              <w:rPr>
                <w:spacing w:val="-3"/>
              </w:rPr>
              <w:t xml:space="preserve"> </w:t>
            </w:r>
            <w:r>
              <w:t>za</w:t>
            </w:r>
            <w:r>
              <w:rPr>
                <w:spacing w:val="-2"/>
              </w:rPr>
              <w:t xml:space="preserve"> </w:t>
            </w:r>
            <w:r>
              <w:t>badanie</w:t>
            </w:r>
            <w:r>
              <w:rPr>
                <w:spacing w:val="-3"/>
              </w:rPr>
              <w:t xml:space="preserve"> </w:t>
            </w:r>
            <w:r>
              <w:t>dla</w:t>
            </w:r>
            <w:r>
              <w:rPr>
                <w:spacing w:val="-4"/>
              </w:rPr>
              <w:t xml:space="preserve"> </w:t>
            </w:r>
            <w:r>
              <w:t>różnych</w:t>
            </w:r>
            <w:r>
              <w:rPr>
                <w:spacing w:val="-2"/>
              </w:rPr>
              <w:t xml:space="preserve"> płatników,</w:t>
            </w:r>
          </w:p>
          <w:p w14:paraId="74DED72B" w14:textId="77777777" w:rsidR="00747BBF" w:rsidRDefault="00927A6E">
            <w:pPr>
              <w:pStyle w:val="TableParagraph"/>
              <w:numPr>
                <w:ilvl w:val="0"/>
                <w:numId w:val="156"/>
              </w:numPr>
              <w:tabs>
                <w:tab w:val="left" w:pos="827"/>
              </w:tabs>
              <w:spacing w:before="39" w:line="276" w:lineRule="auto"/>
              <w:ind w:right="952"/>
            </w:pPr>
            <w:r>
              <w:t>przypisanie badań różnym płatnikom, bez rejestracji osobnych zleceń rejestrację</w:t>
            </w:r>
            <w:r>
              <w:rPr>
                <w:spacing w:val="-3"/>
              </w:rPr>
              <w:t xml:space="preserve"> </w:t>
            </w:r>
            <w:r>
              <w:t>grupy</w:t>
            </w:r>
            <w:r>
              <w:rPr>
                <w:spacing w:val="-3"/>
              </w:rPr>
              <w:t xml:space="preserve"> </w:t>
            </w:r>
            <w:r>
              <w:t>(pakietu)</w:t>
            </w:r>
            <w:r>
              <w:rPr>
                <w:spacing w:val="-5"/>
              </w:rPr>
              <w:t xml:space="preserve"> </w:t>
            </w:r>
            <w:r>
              <w:t>badań</w:t>
            </w:r>
            <w:r>
              <w:rPr>
                <w:spacing w:val="-4"/>
              </w:rPr>
              <w:t xml:space="preserve"> </w:t>
            </w:r>
            <w:r>
              <w:t>o</w:t>
            </w:r>
            <w:r>
              <w:rPr>
                <w:spacing w:val="-2"/>
              </w:rPr>
              <w:t xml:space="preserve"> </w:t>
            </w:r>
            <w:r>
              <w:t>cenie</w:t>
            </w:r>
            <w:r>
              <w:rPr>
                <w:spacing w:val="-3"/>
              </w:rPr>
              <w:t xml:space="preserve"> </w:t>
            </w:r>
            <w:r>
              <w:t>różnej</w:t>
            </w:r>
            <w:r>
              <w:rPr>
                <w:spacing w:val="-5"/>
              </w:rPr>
              <w:t xml:space="preserve"> </w:t>
            </w:r>
            <w:r>
              <w:t>od</w:t>
            </w:r>
            <w:r>
              <w:rPr>
                <w:spacing w:val="-4"/>
              </w:rPr>
              <w:t xml:space="preserve"> </w:t>
            </w:r>
            <w:r>
              <w:t>sumy</w:t>
            </w:r>
            <w:r>
              <w:rPr>
                <w:spacing w:val="-5"/>
              </w:rPr>
              <w:t xml:space="preserve"> </w:t>
            </w:r>
            <w:r>
              <w:t>cen</w:t>
            </w:r>
            <w:r>
              <w:rPr>
                <w:spacing w:val="-3"/>
              </w:rPr>
              <w:t xml:space="preserve"> </w:t>
            </w:r>
            <w:r>
              <w:t>składowych,</w:t>
            </w:r>
          </w:p>
          <w:p w14:paraId="23F17E24" w14:textId="77777777" w:rsidR="00747BBF" w:rsidRDefault="00927A6E">
            <w:pPr>
              <w:pStyle w:val="TableParagraph"/>
              <w:numPr>
                <w:ilvl w:val="0"/>
                <w:numId w:val="156"/>
              </w:numPr>
              <w:tabs>
                <w:tab w:val="left" w:pos="827"/>
              </w:tabs>
              <w:spacing w:before="2" w:line="240" w:lineRule="auto"/>
            </w:pPr>
            <w:r>
              <w:t>zlecenie</w:t>
            </w:r>
            <w:r>
              <w:rPr>
                <w:spacing w:val="-7"/>
              </w:rPr>
              <w:t xml:space="preserve"> </w:t>
            </w:r>
            <w:r>
              <w:t>badania</w:t>
            </w:r>
            <w:r>
              <w:rPr>
                <w:spacing w:val="-4"/>
              </w:rPr>
              <w:t xml:space="preserve"> </w:t>
            </w:r>
            <w:r>
              <w:t>(po</w:t>
            </w:r>
            <w:r>
              <w:rPr>
                <w:spacing w:val="-3"/>
              </w:rPr>
              <w:t xml:space="preserve"> </w:t>
            </w:r>
            <w:r>
              <w:t>ustalonej</w:t>
            </w:r>
            <w:r>
              <w:rPr>
                <w:spacing w:val="-4"/>
              </w:rPr>
              <w:t xml:space="preserve"> </w:t>
            </w:r>
            <w:r>
              <w:t>cenie)</w:t>
            </w:r>
            <w:r>
              <w:rPr>
                <w:spacing w:val="-4"/>
              </w:rPr>
              <w:t xml:space="preserve"> </w:t>
            </w:r>
            <w:r>
              <w:t>wykonywanego</w:t>
            </w:r>
            <w:r>
              <w:rPr>
                <w:spacing w:val="-7"/>
              </w:rPr>
              <w:t xml:space="preserve"> </w:t>
            </w:r>
            <w:r>
              <w:t>na</w:t>
            </w:r>
            <w:r>
              <w:rPr>
                <w:spacing w:val="-4"/>
              </w:rPr>
              <w:t xml:space="preserve"> </w:t>
            </w:r>
            <w:r>
              <w:t>koszt</w:t>
            </w:r>
            <w:r>
              <w:rPr>
                <w:spacing w:val="-5"/>
              </w:rPr>
              <w:t xml:space="preserve"> </w:t>
            </w:r>
            <w:r>
              <w:rPr>
                <w:spacing w:val="-2"/>
              </w:rPr>
              <w:t>laboratorium,</w:t>
            </w:r>
          </w:p>
          <w:p w14:paraId="0280F14A" w14:textId="77777777" w:rsidR="00747BBF" w:rsidRDefault="00927A6E">
            <w:pPr>
              <w:pStyle w:val="TableParagraph"/>
              <w:numPr>
                <w:ilvl w:val="0"/>
                <w:numId w:val="156"/>
              </w:numPr>
              <w:tabs>
                <w:tab w:val="left" w:pos="827"/>
              </w:tabs>
              <w:spacing w:before="39" w:line="276" w:lineRule="auto"/>
              <w:ind w:right="717"/>
            </w:pPr>
            <w:r>
              <w:t>przydział</w:t>
            </w:r>
            <w:r>
              <w:rPr>
                <w:spacing w:val="-4"/>
              </w:rPr>
              <w:t xml:space="preserve"> </w:t>
            </w:r>
            <w:r>
              <w:t>ceny</w:t>
            </w:r>
            <w:r>
              <w:rPr>
                <w:spacing w:val="-6"/>
              </w:rPr>
              <w:t xml:space="preserve"> </w:t>
            </w:r>
            <w:r>
              <w:t>z</w:t>
            </w:r>
            <w:r>
              <w:rPr>
                <w:spacing w:val="-4"/>
              </w:rPr>
              <w:t xml:space="preserve"> </w:t>
            </w:r>
            <w:r>
              <w:t>cennika</w:t>
            </w:r>
            <w:r>
              <w:rPr>
                <w:spacing w:val="-7"/>
              </w:rPr>
              <w:t xml:space="preserve"> </w:t>
            </w:r>
            <w:r>
              <w:t>„domyślnego”</w:t>
            </w:r>
            <w:r>
              <w:rPr>
                <w:spacing w:val="-6"/>
              </w:rPr>
              <w:t xml:space="preserve"> </w:t>
            </w:r>
            <w:r>
              <w:t>w</w:t>
            </w:r>
            <w:r>
              <w:rPr>
                <w:spacing w:val="-4"/>
              </w:rPr>
              <w:t xml:space="preserve"> </w:t>
            </w:r>
            <w:r>
              <w:t>przypadku</w:t>
            </w:r>
            <w:r>
              <w:rPr>
                <w:spacing w:val="-4"/>
              </w:rPr>
              <w:t xml:space="preserve"> </w:t>
            </w:r>
            <w:r>
              <w:t>niekompletnych</w:t>
            </w:r>
            <w:r>
              <w:rPr>
                <w:spacing w:val="-5"/>
              </w:rPr>
              <w:t xml:space="preserve"> </w:t>
            </w:r>
            <w:r>
              <w:t>danych kwalifikujących przydział właściwego cennika (lub braku w nim ceny)</w:t>
            </w:r>
            <w:r w:rsidR="00874820">
              <w:t>.</w:t>
            </w:r>
          </w:p>
          <w:p w14:paraId="27B55EEE" w14:textId="77777777" w:rsidR="00747BBF" w:rsidRDefault="00747BBF">
            <w:pPr>
              <w:pStyle w:val="TableParagraph"/>
              <w:spacing w:before="41" w:line="240" w:lineRule="auto"/>
              <w:ind w:left="827"/>
            </w:pPr>
          </w:p>
        </w:tc>
      </w:tr>
      <w:tr w:rsidR="00747BBF" w14:paraId="7C1062DD" w14:textId="77777777">
        <w:trPr>
          <w:trHeight w:val="628"/>
        </w:trPr>
        <w:tc>
          <w:tcPr>
            <w:tcW w:w="684" w:type="dxa"/>
          </w:tcPr>
          <w:p w14:paraId="6020EE11" w14:textId="77777777" w:rsidR="00747BBF" w:rsidRDefault="00927A6E">
            <w:pPr>
              <w:pStyle w:val="TableParagraph"/>
            </w:pPr>
            <w:r>
              <w:rPr>
                <w:spacing w:val="-5"/>
              </w:rPr>
              <w:t>7.</w:t>
            </w:r>
          </w:p>
        </w:tc>
        <w:tc>
          <w:tcPr>
            <w:tcW w:w="8385" w:type="dxa"/>
          </w:tcPr>
          <w:p w14:paraId="6A59ED3F" w14:textId="77777777" w:rsidR="00747BBF" w:rsidRDefault="00927A6E">
            <w:pPr>
              <w:pStyle w:val="TableParagraph"/>
            </w:pPr>
            <w:r>
              <w:t>Automatyczne</w:t>
            </w:r>
            <w:r>
              <w:rPr>
                <w:spacing w:val="-10"/>
              </w:rPr>
              <w:t xml:space="preserve"> </w:t>
            </w:r>
            <w:r>
              <w:t>rozliczanie</w:t>
            </w:r>
            <w:r>
              <w:rPr>
                <w:spacing w:val="-7"/>
              </w:rPr>
              <w:t xml:space="preserve"> </w:t>
            </w:r>
            <w:r>
              <w:t>zleceń,</w:t>
            </w:r>
            <w:r>
              <w:rPr>
                <w:spacing w:val="-7"/>
              </w:rPr>
              <w:t xml:space="preserve"> </w:t>
            </w:r>
            <w:r>
              <w:t>z</w:t>
            </w:r>
            <w:r>
              <w:rPr>
                <w:spacing w:val="-7"/>
              </w:rPr>
              <w:t xml:space="preserve"> </w:t>
            </w:r>
            <w:r>
              <w:t>uwzględnieniem</w:t>
            </w:r>
            <w:r>
              <w:rPr>
                <w:spacing w:val="-6"/>
              </w:rPr>
              <w:t xml:space="preserve"> </w:t>
            </w:r>
            <w:r>
              <w:t>specjalnych</w:t>
            </w:r>
            <w:r>
              <w:rPr>
                <w:spacing w:val="-7"/>
              </w:rPr>
              <w:t xml:space="preserve"> </w:t>
            </w:r>
            <w:r>
              <w:t>ich</w:t>
            </w:r>
            <w:r>
              <w:rPr>
                <w:spacing w:val="-8"/>
              </w:rPr>
              <w:t xml:space="preserve"> </w:t>
            </w:r>
            <w:r>
              <w:t>rodzajów</w:t>
            </w:r>
            <w:r>
              <w:rPr>
                <w:spacing w:val="-8"/>
              </w:rPr>
              <w:t xml:space="preserve"> </w:t>
            </w:r>
            <w:r>
              <w:rPr>
                <w:spacing w:val="-2"/>
              </w:rPr>
              <w:t>(Cito,</w:t>
            </w:r>
          </w:p>
          <w:p w14:paraId="16EF7962" w14:textId="77777777" w:rsidR="00747BBF" w:rsidRDefault="00927A6E">
            <w:pPr>
              <w:pStyle w:val="TableParagraph"/>
              <w:spacing w:before="38" w:line="240" w:lineRule="auto"/>
              <w:ind w:left="117"/>
            </w:pPr>
            <w:r>
              <w:rPr>
                <w:spacing w:val="-2"/>
              </w:rPr>
              <w:t>Dyżury...).</w:t>
            </w:r>
          </w:p>
        </w:tc>
      </w:tr>
      <w:tr w:rsidR="00747BBF" w14:paraId="00A23C19" w14:textId="77777777">
        <w:trPr>
          <w:trHeight w:val="628"/>
        </w:trPr>
        <w:tc>
          <w:tcPr>
            <w:tcW w:w="684" w:type="dxa"/>
            <w:shd w:val="clear" w:color="auto" w:fill="D9E1F3"/>
          </w:tcPr>
          <w:p w14:paraId="1BADB651" w14:textId="77777777" w:rsidR="00747BBF" w:rsidRDefault="00927A6E">
            <w:pPr>
              <w:pStyle w:val="TableParagraph"/>
            </w:pPr>
            <w:r>
              <w:rPr>
                <w:spacing w:val="-5"/>
              </w:rPr>
              <w:t>8.</w:t>
            </w:r>
          </w:p>
        </w:tc>
        <w:tc>
          <w:tcPr>
            <w:tcW w:w="8385" w:type="dxa"/>
            <w:shd w:val="clear" w:color="auto" w:fill="D9E1F3"/>
          </w:tcPr>
          <w:p w14:paraId="723808FB" w14:textId="77777777" w:rsidR="00747BBF" w:rsidRDefault="00927A6E">
            <w:pPr>
              <w:pStyle w:val="TableParagraph"/>
            </w:pPr>
            <w:r>
              <w:t>Automatyczne</w:t>
            </w:r>
            <w:r>
              <w:rPr>
                <w:spacing w:val="-6"/>
              </w:rPr>
              <w:t xml:space="preserve"> </w:t>
            </w:r>
            <w:r>
              <w:t>uwzględnianie</w:t>
            </w:r>
            <w:r>
              <w:rPr>
                <w:spacing w:val="-4"/>
              </w:rPr>
              <w:t xml:space="preserve"> </w:t>
            </w:r>
            <w:r>
              <w:t>w</w:t>
            </w:r>
            <w:r>
              <w:rPr>
                <w:spacing w:val="-4"/>
              </w:rPr>
              <w:t xml:space="preserve"> </w:t>
            </w:r>
            <w:r>
              <w:t>rozliczaniu</w:t>
            </w:r>
            <w:r>
              <w:rPr>
                <w:spacing w:val="-6"/>
              </w:rPr>
              <w:t xml:space="preserve"> </w:t>
            </w:r>
            <w:r>
              <w:t>zleceń</w:t>
            </w:r>
            <w:r>
              <w:rPr>
                <w:spacing w:val="-7"/>
              </w:rPr>
              <w:t xml:space="preserve"> </w:t>
            </w:r>
            <w:r>
              <w:t>kilku</w:t>
            </w:r>
            <w:r>
              <w:rPr>
                <w:spacing w:val="-6"/>
              </w:rPr>
              <w:t xml:space="preserve"> </w:t>
            </w:r>
            <w:r>
              <w:t>różnych</w:t>
            </w:r>
            <w:r>
              <w:rPr>
                <w:spacing w:val="-4"/>
              </w:rPr>
              <w:t xml:space="preserve"> </w:t>
            </w:r>
            <w:r>
              <w:t>stawek</w:t>
            </w:r>
            <w:r>
              <w:rPr>
                <w:spacing w:val="-4"/>
              </w:rPr>
              <w:t xml:space="preserve"> </w:t>
            </w:r>
            <w:r>
              <w:t>VAT</w:t>
            </w:r>
            <w:r>
              <w:rPr>
                <w:spacing w:val="-5"/>
              </w:rPr>
              <w:t xml:space="preserve"> </w:t>
            </w:r>
            <w:r>
              <w:t>dla</w:t>
            </w:r>
            <w:r>
              <w:rPr>
                <w:spacing w:val="-4"/>
              </w:rPr>
              <w:t xml:space="preserve"> </w:t>
            </w:r>
            <w:r>
              <w:t>tej</w:t>
            </w:r>
            <w:r>
              <w:rPr>
                <w:spacing w:val="-4"/>
              </w:rPr>
              <w:t xml:space="preserve"> </w:t>
            </w:r>
            <w:r>
              <w:rPr>
                <w:spacing w:val="-2"/>
              </w:rPr>
              <w:t>samej</w:t>
            </w:r>
          </w:p>
          <w:p w14:paraId="6ABD70EE" w14:textId="77777777" w:rsidR="00747BBF" w:rsidRDefault="00927A6E">
            <w:pPr>
              <w:pStyle w:val="TableParagraph"/>
              <w:spacing w:before="41" w:line="240" w:lineRule="auto"/>
              <w:ind w:left="117"/>
            </w:pPr>
            <w:r>
              <w:t>usługi,</w:t>
            </w:r>
            <w:r>
              <w:rPr>
                <w:spacing w:val="-4"/>
              </w:rPr>
              <w:t xml:space="preserve"> </w:t>
            </w:r>
            <w:r>
              <w:t>w</w:t>
            </w:r>
            <w:r>
              <w:rPr>
                <w:spacing w:val="-2"/>
              </w:rPr>
              <w:t xml:space="preserve"> </w:t>
            </w:r>
            <w:r>
              <w:t>zależności</w:t>
            </w:r>
            <w:r>
              <w:rPr>
                <w:spacing w:val="-6"/>
              </w:rPr>
              <w:t xml:space="preserve"> </w:t>
            </w:r>
            <w:r>
              <w:t>od</w:t>
            </w:r>
            <w:r>
              <w:rPr>
                <w:spacing w:val="-4"/>
              </w:rPr>
              <w:t xml:space="preserve"> </w:t>
            </w:r>
            <w:r>
              <w:t>przeznaczenia</w:t>
            </w:r>
            <w:r>
              <w:rPr>
                <w:spacing w:val="-3"/>
              </w:rPr>
              <w:t xml:space="preserve"> </w:t>
            </w:r>
            <w:r>
              <w:rPr>
                <w:spacing w:val="-2"/>
              </w:rPr>
              <w:t>wyniku,</w:t>
            </w:r>
          </w:p>
        </w:tc>
      </w:tr>
      <w:tr w:rsidR="00747BBF" w14:paraId="030106E5" w14:textId="77777777">
        <w:trPr>
          <w:trHeight w:val="938"/>
        </w:trPr>
        <w:tc>
          <w:tcPr>
            <w:tcW w:w="684" w:type="dxa"/>
          </w:tcPr>
          <w:p w14:paraId="6AE83231" w14:textId="77777777" w:rsidR="00747BBF" w:rsidRDefault="00927A6E">
            <w:pPr>
              <w:pStyle w:val="TableParagraph"/>
            </w:pPr>
            <w:r>
              <w:rPr>
                <w:spacing w:val="-5"/>
              </w:rPr>
              <w:t>9.</w:t>
            </w:r>
          </w:p>
        </w:tc>
        <w:tc>
          <w:tcPr>
            <w:tcW w:w="8385" w:type="dxa"/>
          </w:tcPr>
          <w:p w14:paraId="68DA7AF5" w14:textId="77777777" w:rsidR="00747BBF" w:rsidRDefault="00927A6E">
            <w:pPr>
              <w:pStyle w:val="TableParagraph"/>
            </w:pPr>
            <w:r>
              <w:t>Możliwość</w:t>
            </w:r>
            <w:r>
              <w:rPr>
                <w:spacing w:val="-10"/>
              </w:rPr>
              <w:t xml:space="preserve"> </w:t>
            </w:r>
            <w:r>
              <w:t>podłączenia</w:t>
            </w:r>
            <w:r>
              <w:rPr>
                <w:spacing w:val="-6"/>
              </w:rPr>
              <w:t xml:space="preserve"> </w:t>
            </w:r>
            <w:r>
              <w:t>i</w:t>
            </w:r>
            <w:r>
              <w:rPr>
                <w:spacing w:val="-7"/>
              </w:rPr>
              <w:t xml:space="preserve"> </w:t>
            </w:r>
            <w:r>
              <w:t>współpracy</w:t>
            </w:r>
            <w:r>
              <w:rPr>
                <w:spacing w:val="-6"/>
              </w:rPr>
              <w:t xml:space="preserve"> </w:t>
            </w:r>
            <w:r>
              <w:t>z</w:t>
            </w:r>
            <w:r>
              <w:rPr>
                <w:spacing w:val="-5"/>
              </w:rPr>
              <w:t xml:space="preserve"> </w:t>
            </w:r>
            <w:r>
              <w:t>drukarkami</w:t>
            </w:r>
            <w:r>
              <w:rPr>
                <w:spacing w:val="-5"/>
              </w:rPr>
              <w:t xml:space="preserve"> </w:t>
            </w:r>
            <w:r>
              <w:t>fiskalnymi,</w:t>
            </w:r>
            <w:r>
              <w:rPr>
                <w:spacing w:val="-5"/>
              </w:rPr>
              <w:t xml:space="preserve"> </w:t>
            </w:r>
            <w:r>
              <w:t>prowadzenie</w:t>
            </w:r>
            <w:r>
              <w:rPr>
                <w:spacing w:val="-5"/>
              </w:rPr>
              <w:t xml:space="preserve"> </w:t>
            </w:r>
            <w:r>
              <w:rPr>
                <w:spacing w:val="-2"/>
              </w:rPr>
              <w:t>towarzyszących</w:t>
            </w:r>
          </w:p>
          <w:p w14:paraId="20AC09CF" w14:textId="77777777" w:rsidR="00747BBF" w:rsidRDefault="00927A6E">
            <w:pPr>
              <w:pStyle w:val="TableParagraph"/>
              <w:spacing w:before="9" w:line="300" w:lineRule="atLeast"/>
              <w:ind w:left="117"/>
            </w:pPr>
            <w:r>
              <w:t>im</w:t>
            </w:r>
            <w:r>
              <w:rPr>
                <w:spacing w:val="-4"/>
              </w:rPr>
              <w:t xml:space="preserve"> </w:t>
            </w:r>
            <w:r>
              <w:t>rejestrów</w:t>
            </w:r>
            <w:r>
              <w:rPr>
                <w:spacing w:val="-6"/>
              </w:rPr>
              <w:t xml:space="preserve"> </w:t>
            </w:r>
            <w:r>
              <w:t>sprzedaży</w:t>
            </w:r>
            <w:r>
              <w:rPr>
                <w:spacing w:val="-4"/>
              </w:rPr>
              <w:t xml:space="preserve"> </w:t>
            </w:r>
            <w:r>
              <w:t>i</w:t>
            </w:r>
            <w:r>
              <w:rPr>
                <w:spacing w:val="-6"/>
              </w:rPr>
              <w:t xml:space="preserve"> </w:t>
            </w:r>
            <w:r>
              <w:t>rejestrów</w:t>
            </w:r>
            <w:r>
              <w:rPr>
                <w:spacing w:val="-3"/>
              </w:rPr>
              <w:t xml:space="preserve"> </w:t>
            </w:r>
            <w:r>
              <w:t>paragonów</w:t>
            </w:r>
            <w:r>
              <w:rPr>
                <w:spacing w:val="-3"/>
              </w:rPr>
              <w:t xml:space="preserve"> </w:t>
            </w:r>
            <w:r>
              <w:t>fiskalnych,</w:t>
            </w:r>
            <w:r>
              <w:rPr>
                <w:spacing w:val="-4"/>
              </w:rPr>
              <w:t xml:space="preserve"> </w:t>
            </w:r>
            <w:r>
              <w:t>z</w:t>
            </w:r>
            <w:r>
              <w:rPr>
                <w:spacing w:val="-5"/>
              </w:rPr>
              <w:t xml:space="preserve"> </w:t>
            </w:r>
            <w:r>
              <w:t>możliwością</w:t>
            </w:r>
            <w:r>
              <w:rPr>
                <w:spacing w:val="-7"/>
              </w:rPr>
              <w:t xml:space="preserve"> </w:t>
            </w:r>
            <w:r>
              <w:t xml:space="preserve">równoczesnego użycia kilku takich drukarek i rejestrów, (zamawiający posiada drukarki firmy </w:t>
            </w:r>
            <w:proofErr w:type="spellStart"/>
            <w:r>
              <w:t>Novitus</w:t>
            </w:r>
            <w:proofErr w:type="spellEnd"/>
            <w:r>
              <w:t>)</w:t>
            </w:r>
          </w:p>
        </w:tc>
      </w:tr>
      <w:tr w:rsidR="00747BBF" w14:paraId="710DF69E" w14:textId="77777777">
        <w:trPr>
          <w:trHeight w:val="628"/>
        </w:trPr>
        <w:tc>
          <w:tcPr>
            <w:tcW w:w="684" w:type="dxa"/>
            <w:shd w:val="clear" w:color="auto" w:fill="D9E1F3"/>
          </w:tcPr>
          <w:p w14:paraId="5972379C" w14:textId="77777777" w:rsidR="00747BBF" w:rsidRDefault="00927A6E">
            <w:pPr>
              <w:pStyle w:val="TableParagraph"/>
            </w:pPr>
            <w:r>
              <w:rPr>
                <w:spacing w:val="-5"/>
              </w:rPr>
              <w:t>10.</w:t>
            </w:r>
          </w:p>
        </w:tc>
        <w:tc>
          <w:tcPr>
            <w:tcW w:w="8385" w:type="dxa"/>
            <w:shd w:val="clear" w:color="auto" w:fill="D9E1F3"/>
          </w:tcPr>
          <w:p w14:paraId="0DCC5343" w14:textId="77777777" w:rsidR="00747BBF" w:rsidRDefault="00927A6E">
            <w:pPr>
              <w:pStyle w:val="TableParagraph"/>
            </w:pPr>
            <w:r>
              <w:t>Możliwość</w:t>
            </w:r>
            <w:r>
              <w:rPr>
                <w:spacing w:val="-10"/>
              </w:rPr>
              <w:t xml:space="preserve"> </w:t>
            </w:r>
            <w:r>
              <w:t>dopisania</w:t>
            </w:r>
            <w:r>
              <w:rPr>
                <w:spacing w:val="-6"/>
              </w:rPr>
              <w:t xml:space="preserve"> </w:t>
            </w:r>
            <w:r>
              <w:t>badania</w:t>
            </w:r>
            <w:r>
              <w:rPr>
                <w:spacing w:val="-5"/>
              </w:rPr>
              <w:t xml:space="preserve"> </w:t>
            </w:r>
            <w:r>
              <w:t>do</w:t>
            </w:r>
            <w:r>
              <w:rPr>
                <w:spacing w:val="-4"/>
              </w:rPr>
              <w:t xml:space="preserve"> </w:t>
            </w:r>
            <w:r>
              <w:t>istniejącego</w:t>
            </w:r>
            <w:r>
              <w:rPr>
                <w:spacing w:val="-5"/>
              </w:rPr>
              <w:t xml:space="preserve"> </w:t>
            </w:r>
            <w:r>
              <w:t>zlecenia,</w:t>
            </w:r>
            <w:r>
              <w:rPr>
                <w:spacing w:val="-5"/>
              </w:rPr>
              <w:t xml:space="preserve"> </w:t>
            </w:r>
            <w:r>
              <w:t>bez</w:t>
            </w:r>
            <w:r>
              <w:rPr>
                <w:spacing w:val="-5"/>
              </w:rPr>
              <w:t xml:space="preserve"> </w:t>
            </w:r>
            <w:r>
              <w:t>konieczności</w:t>
            </w:r>
            <w:r>
              <w:rPr>
                <w:spacing w:val="-5"/>
              </w:rPr>
              <w:t xml:space="preserve"> </w:t>
            </w:r>
            <w:r>
              <w:rPr>
                <w:spacing w:val="-2"/>
              </w:rPr>
              <w:t>ponownego</w:t>
            </w:r>
          </w:p>
          <w:p w14:paraId="72A2F7EB" w14:textId="77777777" w:rsidR="00747BBF" w:rsidRDefault="00927A6E">
            <w:pPr>
              <w:pStyle w:val="TableParagraph"/>
              <w:spacing w:before="38" w:line="240" w:lineRule="auto"/>
              <w:ind w:left="117"/>
            </w:pPr>
            <w:r>
              <w:t>rejestrowania</w:t>
            </w:r>
            <w:r>
              <w:rPr>
                <w:spacing w:val="-7"/>
              </w:rPr>
              <w:t xml:space="preserve"> </w:t>
            </w:r>
            <w:r>
              <w:t>danych</w:t>
            </w:r>
            <w:r>
              <w:rPr>
                <w:spacing w:val="-7"/>
              </w:rPr>
              <w:t xml:space="preserve"> </w:t>
            </w:r>
            <w:r>
              <w:rPr>
                <w:spacing w:val="-2"/>
              </w:rPr>
              <w:t>administracyjnych</w:t>
            </w:r>
          </w:p>
        </w:tc>
      </w:tr>
      <w:tr w:rsidR="00747BBF" w14:paraId="6481052E" w14:textId="77777777">
        <w:trPr>
          <w:trHeight w:val="319"/>
        </w:trPr>
        <w:tc>
          <w:tcPr>
            <w:tcW w:w="684" w:type="dxa"/>
          </w:tcPr>
          <w:p w14:paraId="3FBAFC2A" w14:textId="77777777" w:rsidR="00747BBF" w:rsidRDefault="00927A6E">
            <w:pPr>
              <w:pStyle w:val="TableParagraph"/>
            </w:pPr>
            <w:r>
              <w:rPr>
                <w:spacing w:val="-5"/>
              </w:rPr>
              <w:t>11.</w:t>
            </w:r>
          </w:p>
        </w:tc>
        <w:tc>
          <w:tcPr>
            <w:tcW w:w="8385" w:type="dxa"/>
          </w:tcPr>
          <w:p w14:paraId="0368BF56" w14:textId="77777777" w:rsidR="00747BBF" w:rsidRDefault="00927A6E">
            <w:pPr>
              <w:pStyle w:val="TableParagraph"/>
            </w:pPr>
            <w:r>
              <w:t>Prowadzenie</w:t>
            </w:r>
            <w:r>
              <w:rPr>
                <w:spacing w:val="-6"/>
              </w:rPr>
              <w:t xml:space="preserve"> </w:t>
            </w:r>
            <w:r>
              <w:t>głównej</w:t>
            </w:r>
            <w:r>
              <w:rPr>
                <w:spacing w:val="-5"/>
              </w:rPr>
              <w:t xml:space="preserve"> </w:t>
            </w:r>
            <w:r>
              <w:t>książki</w:t>
            </w:r>
            <w:r>
              <w:rPr>
                <w:spacing w:val="-4"/>
              </w:rPr>
              <w:t xml:space="preserve"> </w:t>
            </w:r>
            <w:r>
              <w:t>zleceń</w:t>
            </w:r>
            <w:r>
              <w:rPr>
                <w:spacing w:val="-4"/>
              </w:rPr>
              <w:t xml:space="preserve"> </w:t>
            </w:r>
            <w:r>
              <w:t>i</w:t>
            </w:r>
            <w:r>
              <w:rPr>
                <w:spacing w:val="-5"/>
              </w:rPr>
              <w:t xml:space="preserve"> </w:t>
            </w:r>
            <w:r>
              <w:t>możliwość</w:t>
            </w:r>
            <w:r>
              <w:rPr>
                <w:spacing w:val="-6"/>
              </w:rPr>
              <w:t xml:space="preserve"> </w:t>
            </w:r>
            <w:r>
              <w:t>jej</w:t>
            </w:r>
            <w:r>
              <w:rPr>
                <w:spacing w:val="-5"/>
              </w:rPr>
              <w:t xml:space="preserve"> </w:t>
            </w:r>
            <w:r>
              <w:rPr>
                <w:spacing w:val="-2"/>
              </w:rPr>
              <w:t>wydruku,</w:t>
            </w:r>
          </w:p>
        </w:tc>
      </w:tr>
      <w:tr w:rsidR="00747BBF" w14:paraId="334FC2D9" w14:textId="77777777">
        <w:trPr>
          <w:trHeight w:val="1888"/>
        </w:trPr>
        <w:tc>
          <w:tcPr>
            <w:tcW w:w="684" w:type="dxa"/>
            <w:shd w:val="clear" w:color="auto" w:fill="D9E1F3"/>
          </w:tcPr>
          <w:p w14:paraId="44B0A5BB" w14:textId="77777777" w:rsidR="00747BBF" w:rsidRDefault="00927A6E">
            <w:pPr>
              <w:pStyle w:val="TableParagraph"/>
            </w:pPr>
            <w:r>
              <w:rPr>
                <w:spacing w:val="-5"/>
              </w:rPr>
              <w:t>12.</w:t>
            </w:r>
          </w:p>
        </w:tc>
        <w:tc>
          <w:tcPr>
            <w:tcW w:w="8385" w:type="dxa"/>
            <w:shd w:val="clear" w:color="auto" w:fill="D9E1F3"/>
          </w:tcPr>
          <w:p w14:paraId="47D2BF9D" w14:textId="77777777" w:rsidR="00747BBF" w:rsidRDefault="00927A6E">
            <w:pPr>
              <w:pStyle w:val="TableParagraph"/>
              <w:spacing w:line="276" w:lineRule="auto"/>
              <w:ind w:left="117" w:right="166" w:hanging="10"/>
            </w:pPr>
            <w:r>
              <w:t>Możliwość</w:t>
            </w:r>
            <w:r>
              <w:rPr>
                <w:spacing w:val="-6"/>
              </w:rPr>
              <w:t xml:space="preserve"> </w:t>
            </w:r>
            <w:r>
              <w:t>rejestracji</w:t>
            </w:r>
            <w:r>
              <w:rPr>
                <w:spacing w:val="-4"/>
              </w:rPr>
              <w:t xml:space="preserve"> </w:t>
            </w:r>
            <w:r>
              <w:t>zleceń</w:t>
            </w:r>
            <w:r>
              <w:rPr>
                <w:spacing w:val="-5"/>
              </w:rPr>
              <w:t xml:space="preserve"> </w:t>
            </w:r>
            <w:r>
              <w:t>z</w:t>
            </w:r>
            <w:r>
              <w:rPr>
                <w:spacing w:val="-4"/>
              </w:rPr>
              <w:t xml:space="preserve"> </w:t>
            </w:r>
            <w:r>
              <w:t>wykorzystaniem</w:t>
            </w:r>
            <w:r>
              <w:rPr>
                <w:spacing w:val="-5"/>
              </w:rPr>
              <w:t xml:space="preserve"> </w:t>
            </w:r>
            <w:r>
              <w:t>modułu</w:t>
            </w:r>
            <w:r>
              <w:rPr>
                <w:spacing w:val="-5"/>
              </w:rPr>
              <w:t xml:space="preserve"> </w:t>
            </w:r>
            <w:r>
              <w:t>do</w:t>
            </w:r>
            <w:r>
              <w:rPr>
                <w:spacing w:val="-4"/>
              </w:rPr>
              <w:t xml:space="preserve"> </w:t>
            </w:r>
            <w:r>
              <w:t>kompleksowej</w:t>
            </w:r>
            <w:r>
              <w:rPr>
                <w:spacing w:val="-5"/>
              </w:rPr>
              <w:t xml:space="preserve"> </w:t>
            </w:r>
            <w:r>
              <w:t>obsługi</w:t>
            </w:r>
            <w:r>
              <w:rPr>
                <w:spacing w:val="-6"/>
              </w:rPr>
              <w:t xml:space="preserve"> </w:t>
            </w:r>
            <w:r>
              <w:t>pacjenta w punkcie pobrań, umożliwiający:</w:t>
            </w:r>
          </w:p>
          <w:p w14:paraId="7B0DCB37" w14:textId="77777777" w:rsidR="00747BBF" w:rsidRDefault="00927A6E">
            <w:pPr>
              <w:pStyle w:val="TableParagraph"/>
              <w:numPr>
                <w:ilvl w:val="0"/>
                <w:numId w:val="155"/>
              </w:numPr>
              <w:tabs>
                <w:tab w:val="left" w:pos="827"/>
              </w:tabs>
              <w:spacing w:before="10" w:line="276" w:lineRule="auto"/>
              <w:ind w:right="414"/>
            </w:pPr>
            <w:r>
              <w:t>przyjęcie</w:t>
            </w:r>
            <w:r>
              <w:rPr>
                <w:spacing w:val="-4"/>
              </w:rPr>
              <w:t xml:space="preserve"> </w:t>
            </w:r>
            <w:r>
              <w:t>dokumentu</w:t>
            </w:r>
            <w:r>
              <w:rPr>
                <w:spacing w:val="-7"/>
              </w:rPr>
              <w:t xml:space="preserve"> </w:t>
            </w:r>
            <w:r>
              <w:t>zlecenia</w:t>
            </w:r>
            <w:r>
              <w:rPr>
                <w:spacing w:val="-4"/>
              </w:rPr>
              <w:t xml:space="preserve"> </w:t>
            </w:r>
            <w:r>
              <w:t>z</w:t>
            </w:r>
            <w:r>
              <w:rPr>
                <w:spacing w:val="-5"/>
              </w:rPr>
              <w:t xml:space="preserve"> </w:t>
            </w:r>
            <w:r>
              <w:t>możliwością</w:t>
            </w:r>
            <w:r>
              <w:rPr>
                <w:spacing w:val="-4"/>
              </w:rPr>
              <w:t xml:space="preserve"> </w:t>
            </w:r>
            <w:r>
              <w:t>jego</w:t>
            </w:r>
            <w:r>
              <w:rPr>
                <w:spacing w:val="-6"/>
              </w:rPr>
              <w:t xml:space="preserve"> </w:t>
            </w:r>
            <w:r>
              <w:t>oceny</w:t>
            </w:r>
            <w:r>
              <w:rPr>
                <w:spacing w:val="-4"/>
              </w:rPr>
              <w:t xml:space="preserve"> </w:t>
            </w:r>
            <w:r>
              <w:t>(np.</w:t>
            </w:r>
            <w:r>
              <w:rPr>
                <w:spacing w:val="-4"/>
              </w:rPr>
              <w:t xml:space="preserve"> </w:t>
            </w:r>
            <w:r>
              <w:t>niekompletne</w:t>
            </w:r>
            <w:r>
              <w:rPr>
                <w:spacing w:val="-6"/>
              </w:rPr>
              <w:t xml:space="preserve"> </w:t>
            </w:r>
            <w:r>
              <w:t>dane pacjenta lub lekarza, źle zaznaczone badania),</w:t>
            </w:r>
          </w:p>
          <w:p w14:paraId="5B39ED5F" w14:textId="77777777" w:rsidR="00747BBF" w:rsidRDefault="00927A6E">
            <w:pPr>
              <w:pStyle w:val="TableParagraph"/>
              <w:numPr>
                <w:ilvl w:val="0"/>
                <w:numId w:val="155"/>
              </w:numPr>
              <w:tabs>
                <w:tab w:val="left" w:pos="827"/>
              </w:tabs>
              <w:spacing w:before="2" w:line="240" w:lineRule="auto"/>
            </w:pPr>
            <w:r>
              <w:t>uzupełnienie</w:t>
            </w:r>
            <w:r>
              <w:rPr>
                <w:spacing w:val="-3"/>
              </w:rPr>
              <w:t xml:space="preserve"> </w:t>
            </w:r>
            <w:r>
              <w:t>zlecenia</w:t>
            </w:r>
            <w:r>
              <w:rPr>
                <w:spacing w:val="-7"/>
              </w:rPr>
              <w:t xml:space="preserve"> </w:t>
            </w:r>
            <w:r>
              <w:t>o</w:t>
            </w:r>
            <w:r>
              <w:rPr>
                <w:spacing w:val="-2"/>
              </w:rPr>
              <w:t xml:space="preserve"> </w:t>
            </w:r>
            <w:r>
              <w:t>dodatkowe</w:t>
            </w:r>
            <w:r>
              <w:rPr>
                <w:spacing w:val="-3"/>
              </w:rPr>
              <w:t xml:space="preserve"> </w:t>
            </w:r>
            <w:r>
              <w:t>dane</w:t>
            </w:r>
            <w:r>
              <w:rPr>
                <w:spacing w:val="-4"/>
              </w:rPr>
              <w:t xml:space="preserve"> </w:t>
            </w:r>
            <w:r>
              <w:t>pacjenta</w:t>
            </w:r>
            <w:r>
              <w:rPr>
                <w:spacing w:val="-3"/>
              </w:rPr>
              <w:t xml:space="preserve"> </w:t>
            </w:r>
            <w:r>
              <w:t>(nr</w:t>
            </w:r>
            <w:r>
              <w:rPr>
                <w:spacing w:val="-5"/>
              </w:rPr>
              <w:t xml:space="preserve"> </w:t>
            </w:r>
            <w:r>
              <w:t>dokumentacji</w:t>
            </w:r>
            <w:r>
              <w:rPr>
                <w:spacing w:val="-5"/>
              </w:rPr>
              <w:t xml:space="preserve"> </w:t>
            </w:r>
            <w:r>
              <w:rPr>
                <w:spacing w:val="-2"/>
              </w:rPr>
              <w:t>medycznej,</w:t>
            </w:r>
          </w:p>
          <w:p w14:paraId="58544108" w14:textId="77777777" w:rsidR="00747BBF" w:rsidRDefault="00927A6E">
            <w:pPr>
              <w:pStyle w:val="TableParagraph"/>
              <w:spacing w:before="38" w:line="240" w:lineRule="auto"/>
              <w:ind w:left="827"/>
            </w:pPr>
            <w:r>
              <w:t>rozpoznanie,</w:t>
            </w:r>
            <w:r>
              <w:rPr>
                <w:spacing w:val="-6"/>
              </w:rPr>
              <w:t xml:space="preserve"> </w:t>
            </w:r>
            <w:r>
              <w:t>miejsce</w:t>
            </w:r>
            <w:r>
              <w:rPr>
                <w:spacing w:val="-5"/>
              </w:rPr>
              <w:t xml:space="preserve"> </w:t>
            </w:r>
            <w:r>
              <w:t>odesłania</w:t>
            </w:r>
            <w:r>
              <w:rPr>
                <w:spacing w:val="-4"/>
              </w:rPr>
              <w:t xml:space="preserve"> </w:t>
            </w:r>
            <w:r>
              <w:t>wyniku,</w:t>
            </w:r>
            <w:r>
              <w:rPr>
                <w:spacing w:val="-6"/>
              </w:rPr>
              <w:t xml:space="preserve"> </w:t>
            </w:r>
            <w:r>
              <w:t>uwagi</w:t>
            </w:r>
            <w:r>
              <w:rPr>
                <w:spacing w:val="-4"/>
              </w:rPr>
              <w:t xml:space="preserve"> </w:t>
            </w:r>
            <w:r>
              <w:t>dla</w:t>
            </w:r>
            <w:r>
              <w:rPr>
                <w:spacing w:val="-6"/>
              </w:rPr>
              <w:t xml:space="preserve"> </w:t>
            </w:r>
            <w:r>
              <w:rPr>
                <w:spacing w:val="-2"/>
              </w:rPr>
              <w:t>wykonawcy)</w:t>
            </w:r>
          </w:p>
        </w:tc>
      </w:tr>
    </w:tbl>
    <w:p w14:paraId="15F2CABD"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1E586837"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84"/>
        <w:gridCol w:w="8385"/>
      </w:tblGrid>
      <w:tr w:rsidR="00747BBF" w14:paraId="5CE83FA4" w14:textId="77777777">
        <w:trPr>
          <w:trHeight w:val="1269"/>
        </w:trPr>
        <w:tc>
          <w:tcPr>
            <w:tcW w:w="684" w:type="dxa"/>
            <w:shd w:val="clear" w:color="auto" w:fill="D9E1F3"/>
          </w:tcPr>
          <w:p w14:paraId="40A2B842" w14:textId="77777777" w:rsidR="00747BBF" w:rsidRDefault="00747BBF">
            <w:pPr>
              <w:pStyle w:val="TableParagraph"/>
              <w:spacing w:line="240" w:lineRule="auto"/>
              <w:ind w:left="0"/>
              <w:rPr>
                <w:rFonts w:ascii="Times New Roman"/>
              </w:rPr>
            </w:pPr>
          </w:p>
        </w:tc>
        <w:tc>
          <w:tcPr>
            <w:tcW w:w="8385" w:type="dxa"/>
            <w:shd w:val="clear" w:color="auto" w:fill="D9E1F3"/>
          </w:tcPr>
          <w:p w14:paraId="3D83913F" w14:textId="77777777" w:rsidR="00747BBF" w:rsidRDefault="00927A6E">
            <w:pPr>
              <w:pStyle w:val="TableParagraph"/>
              <w:numPr>
                <w:ilvl w:val="0"/>
                <w:numId w:val="154"/>
              </w:numPr>
              <w:tabs>
                <w:tab w:val="left" w:pos="827"/>
              </w:tabs>
              <w:spacing w:line="273" w:lineRule="auto"/>
              <w:ind w:right="642"/>
            </w:pPr>
            <w:r>
              <w:t>wydruk</w:t>
            </w:r>
            <w:r>
              <w:rPr>
                <w:spacing w:val="-4"/>
              </w:rPr>
              <w:t xml:space="preserve"> </w:t>
            </w:r>
            <w:r>
              <w:t>protokołu</w:t>
            </w:r>
            <w:r>
              <w:rPr>
                <w:spacing w:val="-4"/>
              </w:rPr>
              <w:t xml:space="preserve"> </w:t>
            </w:r>
            <w:r>
              <w:t>pobrania,</w:t>
            </w:r>
            <w:r>
              <w:rPr>
                <w:spacing w:val="-4"/>
              </w:rPr>
              <w:t xml:space="preserve"> </w:t>
            </w:r>
            <w:r>
              <w:t>zgody</w:t>
            </w:r>
            <w:r>
              <w:rPr>
                <w:spacing w:val="-4"/>
              </w:rPr>
              <w:t xml:space="preserve"> </w:t>
            </w:r>
            <w:r>
              <w:t>na</w:t>
            </w:r>
            <w:r>
              <w:rPr>
                <w:spacing w:val="-7"/>
              </w:rPr>
              <w:t xml:space="preserve"> </w:t>
            </w:r>
            <w:r>
              <w:t>pobranie</w:t>
            </w:r>
            <w:r>
              <w:rPr>
                <w:spacing w:val="-6"/>
              </w:rPr>
              <w:t xml:space="preserve"> </w:t>
            </w:r>
            <w:r>
              <w:t>materiału</w:t>
            </w:r>
            <w:r>
              <w:rPr>
                <w:spacing w:val="-4"/>
              </w:rPr>
              <w:t xml:space="preserve"> </w:t>
            </w:r>
            <w:r>
              <w:t>do</w:t>
            </w:r>
            <w:r>
              <w:rPr>
                <w:spacing w:val="-4"/>
              </w:rPr>
              <w:t xml:space="preserve"> </w:t>
            </w:r>
            <w:r>
              <w:t>badań,</w:t>
            </w:r>
            <w:r>
              <w:rPr>
                <w:spacing w:val="-4"/>
              </w:rPr>
              <w:t xml:space="preserve"> </w:t>
            </w:r>
            <w:r>
              <w:t>zgody</w:t>
            </w:r>
            <w:r>
              <w:rPr>
                <w:spacing w:val="-4"/>
              </w:rPr>
              <w:t xml:space="preserve"> </w:t>
            </w:r>
            <w:r>
              <w:t>na publikację wyników,</w:t>
            </w:r>
          </w:p>
          <w:p w14:paraId="127B12C8" w14:textId="168C32EA" w:rsidR="00D16E26" w:rsidRDefault="00D16E26">
            <w:pPr>
              <w:pStyle w:val="TableParagraph"/>
              <w:numPr>
                <w:ilvl w:val="0"/>
                <w:numId w:val="154"/>
              </w:numPr>
              <w:tabs>
                <w:tab w:val="left" w:pos="827"/>
              </w:tabs>
              <w:spacing w:line="273" w:lineRule="auto"/>
              <w:ind w:right="642"/>
            </w:pPr>
            <w:r>
              <w:t>kalkulację</w:t>
            </w:r>
            <w:r>
              <w:rPr>
                <w:spacing w:val="-6"/>
              </w:rPr>
              <w:t xml:space="preserve"> </w:t>
            </w:r>
            <w:r>
              <w:t>kosztów</w:t>
            </w:r>
            <w:r>
              <w:rPr>
                <w:spacing w:val="-5"/>
              </w:rPr>
              <w:t xml:space="preserve"> </w:t>
            </w:r>
            <w:r>
              <w:rPr>
                <w:spacing w:val="-2"/>
              </w:rPr>
              <w:t>badań,</w:t>
            </w:r>
          </w:p>
          <w:p w14:paraId="7B67EC7C" w14:textId="2C039B55" w:rsidR="00747BBF" w:rsidRDefault="00927A6E">
            <w:pPr>
              <w:pStyle w:val="TableParagraph"/>
              <w:numPr>
                <w:ilvl w:val="0"/>
                <w:numId w:val="154"/>
              </w:numPr>
              <w:tabs>
                <w:tab w:val="left" w:pos="827"/>
              </w:tabs>
              <w:spacing w:before="39" w:line="240" w:lineRule="auto"/>
            </w:pPr>
            <w:r>
              <w:t>obsługę</w:t>
            </w:r>
            <w:r>
              <w:rPr>
                <w:spacing w:val="-6"/>
              </w:rPr>
              <w:t xml:space="preserve"> </w:t>
            </w:r>
            <w:r>
              <w:t>poboru</w:t>
            </w:r>
            <w:r>
              <w:rPr>
                <w:spacing w:val="-6"/>
              </w:rPr>
              <w:t xml:space="preserve"> </w:t>
            </w:r>
            <w:r>
              <w:t>materiału</w:t>
            </w:r>
            <w:r>
              <w:rPr>
                <w:spacing w:val="-6"/>
              </w:rPr>
              <w:t xml:space="preserve"> </w:t>
            </w:r>
            <w:r>
              <w:t>(z</w:t>
            </w:r>
            <w:r>
              <w:rPr>
                <w:spacing w:val="-5"/>
              </w:rPr>
              <w:t xml:space="preserve"> </w:t>
            </w:r>
            <w:r>
              <w:t>określeniem</w:t>
            </w:r>
            <w:r>
              <w:rPr>
                <w:spacing w:val="-2"/>
              </w:rPr>
              <w:t xml:space="preserve"> </w:t>
            </w:r>
            <w:r>
              <w:t>czasu</w:t>
            </w:r>
            <w:r>
              <w:rPr>
                <w:spacing w:val="-7"/>
              </w:rPr>
              <w:t xml:space="preserve"> </w:t>
            </w:r>
            <w:r>
              <w:t>realizacji</w:t>
            </w:r>
            <w:r>
              <w:rPr>
                <w:spacing w:val="-4"/>
              </w:rPr>
              <w:t xml:space="preserve"> </w:t>
            </w:r>
            <w:r>
              <w:t>zlecenia)</w:t>
            </w:r>
            <w:r>
              <w:rPr>
                <w:spacing w:val="-6"/>
              </w:rPr>
              <w:t xml:space="preserve"> </w:t>
            </w:r>
            <w:r>
              <w:t>i</w:t>
            </w:r>
            <w:r>
              <w:rPr>
                <w:spacing w:val="-3"/>
              </w:rPr>
              <w:t xml:space="preserve"> </w:t>
            </w:r>
            <w:r>
              <w:rPr>
                <w:spacing w:val="-2"/>
              </w:rPr>
              <w:t>wysyłki</w:t>
            </w:r>
            <w:r w:rsidR="00D16E26">
              <w:rPr>
                <w:spacing w:val="-2"/>
              </w:rPr>
              <w:t>.</w:t>
            </w:r>
          </w:p>
        </w:tc>
      </w:tr>
      <w:tr w:rsidR="00747BBF" w14:paraId="7FBDA21C" w14:textId="77777777">
        <w:trPr>
          <w:trHeight w:val="1247"/>
        </w:trPr>
        <w:tc>
          <w:tcPr>
            <w:tcW w:w="684" w:type="dxa"/>
          </w:tcPr>
          <w:p w14:paraId="54DE5450" w14:textId="77777777" w:rsidR="00747BBF" w:rsidRDefault="00927A6E">
            <w:pPr>
              <w:pStyle w:val="TableParagraph"/>
            </w:pPr>
            <w:r>
              <w:rPr>
                <w:spacing w:val="-5"/>
              </w:rPr>
              <w:t>13.</w:t>
            </w:r>
          </w:p>
        </w:tc>
        <w:tc>
          <w:tcPr>
            <w:tcW w:w="8385" w:type="dxa"/>
          </w:tcPr>
          <w:p w14:paraId="705563D1" w14:textId="77777777" w:rsidR="00747BBF" w:rsidRDefault="00927A6E">
            <w:pPr>
              <w:pStyle w:val="TableParagraph"/>
            </w:pPr>
            <w:r>
              <w:t>Możliwość</w:t>
            </w:r>
            <w:r>
              <w:rPr>
                <w:spacing w:val="-11"/>
              </w:rPr>
              <w:t xml:space="preserve"> </w:t>
            </w:r>
            <w:r>
              <w:t>współpracy</w:t>
            </w:r>
            <w:r>
              <w:rPr>
                <w:spacing w:val="-5"/>
              </w:rPr>
              <w:t xml:space="preserve"> </w:t>
            </w:r>
            <w:r>
              <w:t>z</w:t>
            </w:r>
            <w:r>
              <w:rPr>
                <w:spacing w:val="-6"/>
              </w:rPr>
              <w:t xml:space="preserve"> </w:t>
            </w:r>
            <w:r>
              <w:t>innymi</w:t>
            </w:r>
            <w:r>
              <w:rPr>
                <w:spacing w:val="-5"/>
              </w:rPr>
              <w:t xml:space="preserve"> </w:t>
            </w:r>
            <w:r>
              <w:t>laboratoriami</w:t>
            </w:r>
            <w:r>
              <w:rPr>
                <w:spacing w:val="-7"/>
              </w:rPr>
              <w:t xml:space="preserve"> </w:t>
            </w:r>
            <w:r>
              <w:t>w</w:t>
            </w:r>
            <w:r>
              <w:rPr>
                <w:spacing w:val="-5"/>
              </w:rPr>
              <w:t xml:space="preserve"> </w:t>
            </w:r>
            <w:r>
              <w:t>zakresie</w:t>
            </w:r>
            <w:r>
              <w:rPr>
                <w:spacing w:val="-5"/>
              </w:rPr>
              <w:t xml:space="preserve"> </w:t>
            </w:r>
            <w:r>
              <w:t>automatycznego</w:t>
            </w:r>
            <w:r>
              <w:rPr>
                <w:spacing w:val="-7"/>
              </w:rPr>
              <w:t xml:space="preserve"> </w:t>
            </w:r>
            <w:r>
              <w:rPr>
                <w:spacing w:val="-2"/>
              </w:rPr>
              <w:t>tworzenia</w:t>
            </w:r>
          </w:p>
          <w:p w14:paraId="16E33234" w14:textId="77777777" w:rsidR="00747BBF" w:rsidRDefault="00927A6E">
            <w:pPr>
              <w:pStyle w:val="TableParagraph"/>
              <w:spacing w:before="41" w:line="276" w:lineRule="auto"/>
              <w:ind w:left="117"/>
            </w:pPr>
            <w:r>
              <w:t>wysyłkowych</w:t>
            </w:r>
            <w:r>
              <w:rPr>
                <w:spacing w:val="-3"/>
              </w:rPr>
              <w:t xml:space="preserve"> </w:t>
            </w:r>
            <w:r>
              <w:t>list</w:t>
            </w:r>
            <w:r>
              <w:rPr>
                <w:spacing w:val="-3"/>
              </w:rPr>
              <w:t xml:space="preserve"> </w:t>
            </w:r>
            <w:r>
              <w:t>zleceń</w:t>
            </w:r>
            <w:r>
              <w:rPr>
                <w:spacing w:val="-3"/>
              </w:rPr>
              <w:t xml:space="preserve"> </w:t>
            </w:r>
            <w:r>
              <w:t>z</w:t>
            </w:r>
            <w:r>
              <w:rPr>
                <w:spacing w:val="-1"/>
              </w:rPr>
              <w:t xml:space="preserve"> </w:t>
            </w:r>
            <w:r>
              <w:t>niektórych</w:t>
            </w:r>
            <w:r>
              <w:rPr>
                <w:spacing w:val="-7"/>
              </w:rPr>
              <w:t xml:space="preserve"> </w:t>
            </w:r>
            <w:r>
              <w:t>badań</w:t>
            </w:r>
            <w:r>
              <w:rPr>
                <w:spacing w:val="-4"/>
              </w:rPr>
              <w:t xml:space="preserve"> </w:t>
            </w:r>
            <w:r>
              <w:t>(analityka,</w:t>
            </w:r>
            <w:r>
              <w:rPr>
                <w:spacing w:val="-5"/>
              </w:rPr>
              <w:t xml:space="preserve"> </w:t>
            </w:r>
            <w:r>
              <w:t>bakteriologia)</w:t>
            </w:r>
            <w:r>
              <w:rPr>
                <w:spacing w:val="-6"/>
              </w:rPr>
              <w:t xml:space="preserve"> </w:t>
            </w:r>
            <w:r>
              <w:t>i</w:t>
            </w:r>
            <w:r>
              <w:rPr>
                <w:spacing w:val="-3"/>
              </w:rPr>
              <w:t xml:space="preserve"> </w:t>
            </w:r>
            <w:r>
              <w:t>zwrotnego</w:t>
            </w:r>
            <w:r>
              <w:rPr>
                <w:spacing w:val="-4"/>
              </w:rPr>
              <w:t xml:space="preserve"> </w:t>
            </w:r>
            <w:r>
              <w:t>odbioru (rejestracji) wyników oraz rozliczeń. Możliwość uwzględnienia takich wyników na</w:t>
            </w:r>
          </w:p>
          <w:p w14:paraId="2509B050" w14:textId="77777777" w:rsidR="00747BBF" w:rsidRDefault="00927A6E">
            <w:pPr>
              <w:pStyle w:val="TableParagraph"/>
              <w:ind w:left="117"/>
            </w:pPr>
            <w:r>
              <w:t>zbiorczym</w:t>
            </w:r>
            <w:r>
              <w:rPr>
                <w:spacing w:val="-6"/>
              </w:rPr>
              <w:t xml:space="preserve"> </w:t>
            </w:r>
            <w:r>
              <w:t>formularzu</w:t>
            </w:r>
            <w:r>
              <w:rPr>
                <w:spacing w:val="-6"/>
              </w:rPr>
              <w:t xml:space="preserve"> </w:t>
            </w:r>
            <w:r>
              <w:t>wyniku</w:t>
            </w:r>
            <w:r>
              <w:rPr>
                <w:spacing w:val="-4"/>
              </w:rPr>
              <w:t xml:space="preserve"> </w:t>
            </w:r>
            <w:r>
              <w:t>dla</w:t>
            </w:r>
            <w:r>
              <w:rPr>
                <w:spacing w:val="-4"/>
              </w:rPr>
              <w:t xml:space="preserve"> </w:t>
            </w:r>
            <w:r>
              <w:rPr>
                <w:spacing w:val="-2"/>
              </w:rPr>
              <w:t>pacjenta.</w:t>
            </w:r>
          </w:p>
        </w:tc>
      </w:tr>
      <w:tr w:rsidR="00747BBF" w14:paraId="7D4AB9FF" w14:textId="77777777">
        <w:trPr>
          <w:trHeight w:val="1245"/>
        </w:trPr>
        <w:tc>
          <w:tcPr>
            <w:tcW w:w="684" w:type="dxa"/>
            <w:shd w:val="clear" w:color="auto" w:fill="D9E1F3"/>
          </w:tcPr>
          <w:p w14:paraId="2900FD17" w14:textId="77777777" w:rsidR="00747BBF" w:rsidRDefault="00927A6E">
            <w:pPr>
              <w:pStyle w:val="TableParagraph"/>
            </w:pPr>
            <w:r>
              <w:rPr>
                <w:spacing w:val="-5"/>
              </w:rPr>
              <w:t>14.</w:t>
            </w:r>
          </w:p>
        </w:tc>
        <w:tc>
          <w:tcPr>
            <w:tcW w:w="8385" w:type="dxa"/>
            <w:shd w:val="clear" w:color="auto" w:fill="D9E1F3"/>
          </w:tcPr>
          <w:p w14:paraId="25FA2B02" w14:textId="77777777" w:rsidR="00747BBF" w:rsidRDefault="00927A6E">
            <w:pPr>
              <w:pStyle w:val="TableParagraph"/>
              <w:spacing w:line="273" w:lineRule="auto"/>
              <w:ind w:left="117" w:hanging="10"/>
            </w:pPr>
            <w:r>
              <w:t>Licencja</w:t>
            </w:r>
            <w:r>
              <w:rPr>
                <w:spacing w:val="-6"/>
              </w:rPr>
              <w:t xml:space="preserve"> </w:t>
            </w:r>
            <w:r>
              <w:t>na</w:t>
            </w:r>
            <w:r>
              <w:rPr>
                <w:spacing w:val="-3"/>
              </w:rPr>
              <w:t xml:space="preserve"> </w:t>
            </w:r>
            <w:r>
              <w:t>nieograniczoną</w:t>
            </w:r>
            <w:r>
              <w:rPr>
                <w:spacing w:val="-5"/>
              </w:rPr>
              <w:t xml:space="preserve"> </w:t>
            </w:r>
            <w:r>
              <w:t>liczbę</w:t>
            </w:r>
            <w:r>
              <w:rPr>
                <w:spacing w:val="-3"/>
              </w:rPr>
              <w:t xml:space="preserve"> </w:t>
            </w:r>
            <w:r>
              <w:t>użytkowników,</w:t>
            </w:r>
            <w:r>
              <w:rPr>
                <w:spacing w:val="-5"/>
              </w:rPr>
              <w:t xml:space="preserve"> </w:t>
            </w:r>
            <w:r>
              <w:t>min.</w:t>
            </w:r>
            <w:r>
              <w:rPr>
                <w:spacing w:val="-6"/>
              </w:rPr>
              <w:t xml:space="preserve"> </w:t>
            </w:r>
            <w:r>
              <w:t>20</w:t>
            </w:r>
            <w:r>
              <w:rPr>
                <w:spacing w:val="-3"/>
              </w:rPr>
              <w:t xml:space="preserve"> </w:t>
            </w:r>
            <w:r>
              <w:t>stacji</w:t>
            </w:r>
            <w:r>
              <w:rPr>
                <w:spacing w:val="-3"/>
              </w:rPr>
              <w:t xml:space="preserve"> </w:t>
            </w:r>
            <w:r>
              <w:t>roboczych,</w:t>
            </w:r>
            <w:r>
              <w:rPr>
                <w:spacing w:val="-6"/>
              </w:rPr>
              <w:t xml:space="preserve"> </w:t>
            </w:r>
            <w:r>
              <w:t>22</w:t>
            </w:r>
            <w:r>
              <w:rPr>
                <w:spacing w:val="-3"/>
              </w:rPr>
              <w:t xml:space="preserve"> </w:t>
            </w:r>
            <w:r>
              <w:t>wskazanych przez Użytkownika analizatorów w tym 1 analizator parametrów krytycznych poza</w:t>
            </w:r>
          </w:p>
          <w:p w14:paraId="0950A26E" w14:textId="77777777" w:rsidR="00747BBF" w:rsidRDefault="00927A6E">
            <w:pPr>
              <w:pStyle w:val="TableParagraph"/>
              <w:spacing w:before="3" w:line="240" w:lineRule="auto"/>
              <w:ind w:left="117"/>
            </w:pPr>
            <w:r>
              <w:t>laboratorium</w:t>
            </w:r>
            <w:r>
              <w:rPr>
                <w:spacing w:val="-9"/>
              </w:rPr>
              <w:t xml:space="preserve"> </w:t>
            </w:r>
            <w:r>
              <w:t>(POCT).</w:t>
            </w:r>
            <w:r>
              <w:rPr>
                <w:spacing w:val="-8"/>
              </w:rPr>
              <w:t xml:space="preserve"> </w:t>
            </w:r>
            <w:r>
              <w:t>Podłączenie</w:t>
            </w:r>
            <w:r>
              <w:rPr>
                <w:spacing w:val="-6"/>
              </w:rPr>
              <w:t xml:space="preserve"> </w:t>
            </w:r>
            <w:r>
              <w:t>analizatorów</w:t>
            </w:r>
            <w:r>
              <w:rPr>
                <w:spacing w:val="-4"/>
              </w:rPr>
              <w:t xml:space="preserve"> </w:t>
            </w:r>
            <w:r>
              <w:t>do</w:t>
            </w:r>
            <w:r>
              <w:rPr>
                <w:spacing w:val="-5"/>
              </w:rPr>
              <w:t xml:space="preserve"> </w:t>
            </w:r>
            <w:r>
              <w:t>systemu</w:t>
            </w:r>
            <w:r>
              <w:rPr>
                <w:spacing w:val="-6"/>
              </w:rPr>
              <w:t xml:space="preserve"> </w:t>
            </w:r>
            <w:r>
              <w:t>z</w:t>
            </w:r>
            <w:r>
              <w:rPr>
                <w:spacing w:val="-8"/>
              </w:rPr>
              <w:t xml:space="preserve"> </w:t>
            </w:r>
            <w:r>
              <w:rPr>
                <w:spacing w:val="-2"/>
              </w:rPr>
              <w:t>wykorzystaniem</w:t>
            </w:r>
          </w:p>
          <w:p w14:paraId="7573FA00" w14:textId="77777777" w:rsidR="00747BBF" w:rsidRDefault="00927A6E">
            <w:pPr>
              <w:pStyle w:val="TableParagraph"/>
              <w:spacing w:before="41" w:line="240" w:lineRule="auto"/>
              <w:ind w:left="117"/>
            </w:pPr>
            <w:r>
              <w:t>konwerterów</w:t>
            </w:r>
            <w:r>
              <w:rPr>
                <w:spacing w:val="-7"/>
              </w:rPr>
              <w:t xml:space="preserve"> </w:t>
            </w:r>
            <w:r>
              <w:t>Ethernet/RS,</w:t>
            </w:r>
            <w:r>
              <w:rPr>
                <w:spacing w:val="-10"/>
              </w:rPr>
              <w:t xml:space="preserve"> </w:t>
            </w:r>
            <w:proofErr w:type="spellStart"/>
            <w:r>
              <w:rPr>
                <w:spacing w:val="-2"/>
              </w:rPr>
              <w:t>Nportów</w:t>
            </w:r>
            <w:proofErr w:type="spellEnd"/>
          </w:p>
        </w:tc>
      </w:tr>
      <w:tr w:rsidR="00747BBF" w14:paraId="56D384DB" w14:textId="77777777">
        <w:trPr>
          <w:trHeight w:val="629"/>
        </w:trPr>
        <w:tc>
          <w:tcPr>
            <w:tcW w:w="684" w:type="dxa"/>
          </w:tcPr>
          <w:p w14:paraId="36CE7056" w14:textId="77777777" w:rsidR="00747BBF" w:rsidRDefault="00927A6E">
            <w:pPr>
              <w:pStyle w:val="TableParagraph"/>
            </w:pPr>
            <w:r>
              <w:rPr>
                <w:spacing w:val="-5"/>
              </w:rPr>
              <w:t>15.</w:t>
            </w:r>
          </w:p>
        </w:tc>
        <w:tc>
          <w:tcPr>
            <w:tcW w:w="8385" w:type="dxa"/>
          </w:tcPr>
          <w:p w14:paraId="28B86118" w14:textId="77777777" w:rsidR="00747BBF" w:rsidRDefault="00927A6E">
            <w:pPr>
              <w:pStyle w:val="TableParagraph"/>
            </w:pPr>
            <w:r>
              <w:t>Obsługa</w:t>
            </w:r>
            <w:r>
              <w:rPr>
                <w:spacing w:val="-7"/>
              </w:rPr>
              <w:t xml:space="preserve"> </w:t>
            </w:r>
            <w:r>
              <w:t>badań</w:t>
            </w:r>
            <w:r>
              <w:rPr>
                <w:spacing w:val="-5"/>
              </w:rPr>
              <w:t xml:space="preserve"> </w:t>
            </w:r>
            <w:r>
              <w:t>w</w:t>
            </w:r>
            <w:r>
              <w:rPr>
                <w:spacing w:val="-4"/>
              </w:rPr>
              <w:t xml:space="preserve"> </w:t>
            </w:r>
            <w:r>
              <w:t>zakresie</w:t>
            </w:r>
            <w:r>
              <w:rPr>
                <w:spacing w:val="-8"/>
              </w:rPr>
              <w:t xml:space="preserve"> </w:t>
            </w:r>
            <w:r>
              <w:t>hematologii,</w:t>
            </w:r>
            <w:r>
              <w:rPr>
                <w:spacing w:val="-3"/>
              </w:rPr>
              <w:t xml:space="preserve"> </w:t>
            </w:r>
            <w:r>
              <w:t>koagulologii,</w:t>
            </w:r>
            <w:r>
              <w:rPr>
                <w:spacing w:val="-6"/>
              </w:rPr>
              <w:t xml:space="preserve"> </w:t>
            </w:r>
            <w:r>
              <w:t>analityki</w:t>
            </w:r>
            <w:r>
              <w:rPr>
                <w:spacing w:val="-6"/>
              </w:rPr>
              <w:t xml:space="preserve"> </w:t>
            </w:r>
            <w:r>
              <w:t>ogólnej,</w:t>
            </w:r>
            <w:r>
              <w:rPr>
                <w:spacing w:val="-4"/>
              </w:rPr>
              <w:t xml:space="preserve"> </w:t>
            </w:r>
            <w:r>
              <w:rPr>
                <w:spacing w:val="-2"/>
              </w:rPr>
              <w:t>biochemii,</w:t>
            </w:r>
          </w:p>
          <w:p w14:paraId="4471A4FE" w14:textId="77777777" w:rsidR="00747BBF" w:rsidRDefault="00927A6E">
            <w:pPr>
              <w:pStyle w:val="TableParagraph"/>
              <w:spacing w:before="41" w:line="240" w:lineRule="auto"/>
              <w:ind w:left="117"/>
            </w:pPr>
            <w:r>
              <w:t>immunologii,</w:t>
            </w:r>
            <w:r>
              <w:rPr>
                <w:spacing w:val="-9"/>
              </w:rPr>
              <w:t xml:space="preserve"> </w:t>
            </w:r>
            <w:r>
              <w:t>serologii,</w:t>
            </w:r>
            <w:r>
              <w:rPr>
                <w:spacing w:val="-8"/>
              </w:rPr>
              <w:t xml:space="preserve"> </w:t>
            </w:r>
            <w:r>
              <w:t>mikrobiologii</w:t>
            </w:r>
            <w:r>
              <w:rPr>
                <w:spacing w:val="-6"/>
              </w:rPr>
              <w:t xml:space="preserve"> </w:t>
            </w:r>
            <w:r>
              <w:t>i</w:t>
            </w:r>
            <w:r>
              <w:rPr>
                <w:spacing w:val="-5"/>
              </w:rPr>
              <w:t xml:space="preserve"> </w:t>
            </w:r>
            <w:r>
              <w:t>banku</w:t>
            </w:r>
            <w:r>
              <w:rPr>
                <w:spacing w:val="-8"/>
              </w:rPr>
              <w:t xml:space="preserve"> </w:t>
            </w:r>
            <w:r>
              <w:rPr>
                <w:spacing w:val="-2"/>
              </w:rPr>
              <w:t>krwi.</w:t>
            </w:r>
          </w:p>
        </w:tc>
      </w:tr>
      <w:tr w:rsidR="00747BBF" w14:paraId="7967A694" w14:textId="77777777">
        <w:trPr>
          <w:trHeight w:val="1247"/>
        </w:trPr>
        <w:tc>
          <w:tcPr>
            <w:tcW w:w="684" w:type="dxa"/>
            <w:shd w:val="clear" w:color="auto" w:fill="D9E1F3"/>
          </w:tcPr>
          <w:p w14:paraId="0B9CA492" w14:textId="77777777" w:rsidR="00747BBF" w:rsidRDefault="00927A6E">
            <w:pPr>
              <w:pStyle w:val="TableParagraph"/>
            </w:pPr>
            <w:r>
              <w:rPr>
                <w:spacing w:val="-5"/>
              </w:rPr>
              <w:t>16.</w:t>
            </w:r>
          </w:p>
        </w:tc>
        <w:tc>
          <w:tcPr>
            <w:tcW w:w="8385" w:type="dxa"/>
            <w:shd w:val="clear" w:color="auto" w:fill="D9E1F3"/>
          </w:tcPr>
          <w:p w14:paraId="136234CE" w14:textId="77777777" w:rsidR="00747BBF" w:rsidRDefault="00927A6E">
            <w:pPr>
              <w:pStyle w:val="TableParagraph"/>
              <w:spacing w:line="276" w:lineRule="auto"/>
              <w:ind w:left="117" w:hanging="10"/>
            </w:pPr>
            <w:r>
              <w:t>Liczbę licencji na oprogramowanie komunikacyjne podłączonych do systemu analizatorów należy</w:t>
            </w:r>
            <w:r>
              <w:rPr>
                <w:spacing w:val="-4"/>
              </w:rPr>
              <w:t xml:space="preserve"> </w:t>
            </w:r>
            <w:r>
              <w:t>rozumieć</w:t>
            </w:r>
            <w:r>
              <w:rPr>
                <w:spacing w:val="-4"/>
              </w:rPr>
              <w:t xml:space="preserve"> </w:t>
            </w:r>
            <w:r>
              <w:t>jako</w:t>
            </w:r>
            <w:r>
              <w:rPr>
                <w:spacing w:val="-3"/>
              </w:rPr>
              <w:t xml:space="preserve"> </w:t>
            </w:r>
            <w:r>
              <w:t>niezależną</w:t>
            </w:r>
            <w:r>
              <w:rPr>
                <w:spacing w:val="-4"/>
              </w:rPr>
              <w:t xml:space="preserve"> </w:t>
            </w:r>
            <w:r>
              <w:t>od</w:t>
            </w:r>
            <w:r>
              <w:rPr>
                <w:spacing w:val="-5"/>
              </w:rPr>
              <w:t xml:space="preserve"> </w:t>
            </w:r>
            <w:r>
              <w:t>konkretnych</w:t>
            </w:r>
            <w:r>
              <w:rPr>
                <w:spacing w:val="-4"/>
              </w:rPr>
              <w:t xml:space="preserve"> </w:t>
            </w:r>
            <w:r>
              <w:t>typów</w:t>
            </w:r>
            <w:r>
              <w:rPr>
                <w:spacing w:val="-3"/>
              </w:rPr>
              <w:t xml:space="preserve"> </w:t>
            </w:r>
            <w:r>
              <w:t>aparatów.</w:t>
            </w:r>
            <w:r>
              <w:rPr>
                <w:spacing w:val="-3"/>
              </w:rPr>
              <w:t xml:space="preserve"> </w:t>
            </w:r>
            <w:r>
              <w:t>Wymiana</w:t>
            </w:r>
            <w:r>
              <w:rPr>
                <w:spacing w:val="-4"/>
              </w:rPr>
              <w:t xml:space="preserve"> </w:t>
            </w:r>
            <w:r>
              <w:t>analizatora</w:t>
            </w:r>
            <w:r>
              <w:rPr>
                <w:spacing w:val="-4"/>
              </w:rPr>
              <w:t xml:space="preserve"> </w:t>
            </w:r>
            <w:r>
              <w:t>lub zmiana miejsca podłączenia, o ile nie zwiększa łącznej ilości podłączonych aparatów – nie</w:t>
            </w:r>
          </w:p>
          <w:p w14:paraId="39908C6B" w14:textId="77777777" w:rsidR="00747BBF" w:rsidRDefault="00927A6E">
            <w:pPr>
              <w:pStyle w:val="TableParagraph"/>
              <w:spacing w:line="240" w:lineRule="auto"/>
              <w:ind w:left="117"/>
            </w:pPr>
            <w:r>
              <w:t>wymaga</w:t>
            </w:r>
            <w:r>
              <w:rPr>
                <w:spacing w:val="-7"/>
              </w:rPr>
              <w:t xml:space="preserve"> </w:t>
            </w:r>
            <w:r>
              <w:t>zmian</w:t>
            </w:r>
            <w:r>
              <w:rPr>
                <w:spacing w:val="-6"/>
              </w:rPr>
              <w:t xml:space="preserve"> </w:t>
            </w:r>
            <w:r>
              <w:t>w</w:t>
            </w:r>
            <w:r>
              <w:rPr>
                <w:spacing w:val="-4"/>
              </w:rPr>
              <w:t xml:space="preserve"> </w:t>
            </w:r>
            <w:r>
              <w:t>dotychczasowych,</w:t>
            </w:r>
            <w:r>
              <w:rPr>
                <w:spacing w:val="-5"/>
              </w:rPr>
              <w:t xml:space="preserve"> </w:t>
            </w:r>
            <w:r>
              <w:t>ani</w:t>
            </w:r>
            <w:r>
              <w:rPr>
                <w:spacing w:val="-4"/>
              </w:rPr>
              <w:t xml:space="preserve"> </w:t>
            </w:r>
            <w:r>
              <w:t>uzyskania</w:t>
            </w:r>
            <w:r>
              <w:rPr>
                <w:spacing w:val="-5"/>
              </w:rPr>
              <w:t xml:space="preserve"> </w:t>
            </w:r>
            <w:r>
              <w:t>nowych</w:t>
            </w:r>
            <w:r>
              <w:rPr>
                <w:spacing w:val="-4"/>
              </w:rPr>
              <w:t xml:space="preserve"> </w:t>
            </w:r>
            <w:r>
              <w:rPr>
                <w:spacing w:val="-2"/>
              </w:rPr>
              <w:t>licencji.</w:t>
            </w:r>
          </w:p>
        </w:tc>
      </w:tr>
      <w:tr w:rsidR="00747BBF" w14:paraId="67335677" w14:textId="77777777">
        <w:trPr>
          <w:trHeight w:val="628"/>
        </w:trPr>
        <w:tc>
          <w:tcPr>
            <w:tcW w:w="684" w:type="dxa"/>
          </w:tcPr>
          <w:p w14:paraId="186E876F" w14:textId="77777777" w:rsidR="00747BBF" w:rsidRDefault="00927A6E">
            <w:pPr>
              <w:pStyle w:val="TableParagraph"/>
            </w:pPr>
            <w:r>
              <w:rPr>
                <w:spacing w:val="-5"/>
              </w:rPr>
              <w:t>17.</w:t>
            </w:r>
          </w:p>
        </w:tc>
        <w:tc>
          <w:tcPr>
            <w:tcW w:w="8385" w:type="dxa"/>
          </w:tcPr>
          <w:p w14:paraId="634E76FA" w14:textId="77777777" w:rsidR="00747BBF" w:rsidRDefault="00927A6E">
            <w:pPr>
              <w:pStyle w:val="TableParagraph"/>
            </w:pPr>
            <w:r>
              <w:t>Możliwość</w:t>
            </w:r>
            <w:r>
              <w:rPr>
                <w:spacing w:val="-11"/>
              </w:rPr>
              <w:t xml:space="preserve"> </w:t>
            </w:r>
            <w:r>
              <w:t>automatycznego</w:t>
            </w:r>
            <w:r>
              <w:rPr>
                <w:spacing w:val="-7"/>
              </w:rPr>
              <w:t xml:space="preserve"> </w:t>
            </w:r>
            <w:r>
              <w:t>(na</w:t>
            </w:r>
            <w:r>
              <w:rPr>
                <w:spacing w:val="-6"/>
              </w:rPr>
              <w:t xml:space="preserve"> </w:t>
            </w:r>
            <w:r>
              <w:t>podstawie</w:t>
            </w:r>
            <w:r>
              <w:rPr>
                <w:spacing w:val="-6"/>
              </w:rPr>
              <w:t xml:space="preserve"> </w:t>
            </w:r>
            <w:r>
              <w:t>zleceń)</w:t>
            </w:r>
            <w:r>
              <w:rPr>
                <w:spacing w:val="-8"/>
              </w:rPr>
              <w:t xml:space="preserve"> </w:t>
            </w:r>
            <w:r>
              <w:t>wystawiania</w:t>
            </w:r>
            <w:r>
              <w:rPr>
                <w:spacing w:val="-6"/>
              </w:rPr>
              <w:t xml:space="preserve"> </w:t>
            </w:r>
            <w:r>
              <w:t>rachunków</w:t>
            </w:r>
            <w:r>
              <w:rPr>
                <w:spacing w:val="-5"/>
              </w:rPr>
              <w:t xml:space="preserve"> </w:t>
            </w:r>
            <w:r>
              <w:rPr>
                <w:spacing w:val="-2"/>
              </w:rPr>
              <w:t>indywidualnych</w:t>
            </w:r>
          </w:p>
          <w:p w14:paraId="543743DD" w14:textId="77777777" w:rsidR="00747BBF" w:rsidRDefault="00927A6E">
            <w:pPr>
              <w:pStyle w:val="TableParagraph"/>
              <w:spacing w:before="38" w:line="240" w:lineRule="auto"/>
              <w:ind w:left="117"/>
            </w:pPr>
            <w:r>
              <w:t xml:space="preserve">i </w:t>
            </w:r>
            <w:r>
              <w:rPr>
                <w:spacing w:val="-2"/>
              </w:rPr>
              <w:t>zbiorczych.</w:t>
            </w:r>
          </w:p>
        </w:tc>
      </w:tr>
      <w:tr w:rsidR="00747BBF" w14:paraId="6A957B18" w14:textId="77777777">
        <w:trPr>
          <w:trHeight w:val="743"/>
        </w:trPr>
        <w:tc>
          <w:tcPr>
            <w:tcW w:w="684" w:type="dxa"/>
            <w:shd w:val="clear" w:color="auto" w:fill="D9E1F3"/>
          </w:tcPr>
          <w:p w14:paraId="378903A0" w14:textId="77777777" w:rsidR="00747BBF" w:rsidRDefault="00747BBF">
            <w:pPr>
              <w:pStyle w:val="TableParagraph"/>
              <w:spacing w:line="240" w:lineRule="auto"/>
              <w:ind w:left="0"/>
              <w:rPr>
                <w:rFonts w:ascii="Times New Roman"/>
              </w:rPr>
            </w:pPr>
          </w:p>
        </w:tc>
        <w:tc>
          <w:tcPr>
            <w:tcW w:w="8385" w:type="dxa"/>
            <w:shd w:val="clear" w:color="auto" w:fill="D9E1F3"/>
          </w:tcPr>
          <w:p w14:paraId="1E5CD649" w14:textId="77777777" w:rsidR="00747BBF" w:rsidRDefault="00927A6E">
            <w:pPr>
              <w:pStyle w:val="TableParagraph"/>
              <w:spacing w:before="241" w:line="240" w:lineRule="auto"/>
              <w:rPr>
                <w:b/>
                <w:sz w:val="20"/>
              </w:rPr>
            </w:pPr>
            <w:r>
              <w:rPr>
                <w:b/>
                <w:color w:val="2E5395"/>
                <w:sz w:val="20"/>
              </w:rPr>
              <w:t>Proces</w:t>
            </w:r>
            <w:r>
              <w:rPr>
                <w:b/>
                <w:color w:val="2E5395"/>
                <w:spacing w:val="-8"/>
                <w:sz w:val="20"/>
              </w:rPr>
              <w:t xml:space="preserve"> </w:t>
            </w:r>
            <w:r>
              <w:rPr>
                <w:b/>
                <w:color w:val="2E5395"/>
                <w:spacing w:val="-2"/>
                <w:sz w:val="20"/>
              </w:rPr>
              <w:t>analityczny:</w:t>
            </w:r>
          </w:p>
        </w:tc>
      </w:tr>
      <w:tr w:rsidR="00747BBF" w14:paraId="29B15182" w14:textId="77777777">
        <w:trPr>
          <w:trHeight w:val="318"/>
        </w:trPr>
        <w:tc>
          <w:tcPr>
            <w:tcW w:w="684" w:type="dxa"/>
          </w:tcPr>
          <w:p w14:paraId="03A039FD" w14:textId="77777777" w:rsidR="00747BBF" w:rsidRDefault="00927A6E">
            <w:pPr>
              <w:pStyle w:val="TableParagraph"/>
            </w:pPr>
            <w:r>
              <w:rPr>
                <w:spacing w:val="-5"/>
              </w:rPr>
              <w:t>18.</w:t>
            </w:r>
          </w:p>
        </w:tc>
        <w:tc>
          <w:tcPr>
            <w:tcW w:w="8385" w:type="dxa"/>
          </w:tcPr>
          <w:p w14:paraId="34DD5276" w14:textId="77777777" w:rsidR="00747BBF" w:rsidRDefault="00927A6E">
            <w:pPr>
              <w:pStyle w:val="TableParagraph"/>
            </w:pPr>
            <w:r>
              <w:t>Prowadzenie</w:t>
            </w:r>
            <w:r>
              <w:rPr>
                <w:spacing w:val="-10"/>
              </w:rPr>
              <w:t xml:space="preserve"> </w:t>
            </w:r>
            <w:r>
              <w:t>Ksiąg</w:t>
            </w:r>
            <w:r>
              <w:rPr>
                <w:spacing w:val="-8"/>
              </w:rPr>
              <w:t xml:space="preserve"> </w:t>
            </w:r>
            <w:r>
              <w:t>Pracowni</w:t>
            </w:r>
            <w:r>
              <w:rPr>
                <w:spacing w:val="-5"/>
              </w:rPr>
              <w:t xml:space="preserve"> </w:t>
            </w:r>
            <w:r>
              <w:t>Diagnostycznych,</w:t>
            </w:r>
            <w:r>
              <w:rPr>
                <w:spacing w:val="-5"/>
              </w:rPr>
              <w:t xml:space="preserve"> </w:t>
            </w:r>
            <w:r>
              <w:t>automatycznie</w:t>
            </w:r>
            <w:r>
              <w:rPr>
                <w:spacing w:val="-8"/>
              </w:rPr>
              <w:t xml:space="preserve"> </w:t>
            </w:r>
            <w:r>
              <w:t>sprzężonych</w:t>
            </w:r>
            <w:r>
              <w:rPr>
                <w:spacing w:val="-5"/>
              </w:rPr>
              <w:t xml:space="preserve"> </w:t>
            </w:r>
            <w:r>
              <w:t>z</w:t>
            </w:r>
            <w:r>
              <w:rPr>
                <w:spacing w:val="-6"/>
              </w:rPr>
              <w:t xml:space="preserve"> </w:t>
            </w:r>
            <w:r>
              <w:t>książką</w:t>
            </w:r>
            <w:r>
              <w:rPr>
                <w:spacing w:val="-5"/>
              </w:rPr>
              <w:t xml:space="preserve"> </w:t>
            </w:r>
            <w:r>
              <w:rPr>
                <w:spacing w:val="-2"/>
              </w:rPr>
              <w:t>zleceń,</w:t>
            </w:r>
          </w:p>
        </w:tc>
      </w:tr>
      <w:tr w:rsidR="00747BBF" w14:paraId="54E44411" w14:textId="77777777">
        <w:trPr>
          <w:trHeight w:val="1257"/>
        </w:trPr>
        <w:tc>
          <w:tcPr>
            <w:tcW w:w="684" w:type="dxa"/>
            <w:shd w:val="clear" w:color="auto" w:fill="D9E1F3"/>
          </w:tcPr>
          <w:p w14:paraId="1290BD80" w14:textId="77777777" w:rsidR="00747BBF" w:rsidRDefault="00927A6E">
            <w:pPr>
              <w:pStyle w:val="TableParagraph"/>
            </w:pPr>
            <w:r>
              <w:rPr>
                <w:spacing w:val="-5"/>
              </w:rPr>
              <w:t>19.</w:t>
            </w:r>
          </w:p>
        </w:tc>
        <w:tc>
          <w:tcPr>
            <w:tcW w:w="8385" w:type="dxa"/>
            <w:shd w:val="clear" w:color="auto" w:fill="D9E1F3"/>
          </w:tcPr>
          <w:p w14:paraId="55C27FBC" w14:textId="77777777" w:rsidR="00747BBF" w:rsidRDefault="00927A6E">
            <w:pPr>
              <w:pStyle w:val="TableParagraph"/>
            </w:pPr>
            <w:r>
              <w:t>Automatyczne</w:t>
            </w:r>
            <w:r>
              <w:rPr>
                <w:spacing w:val="-7"/>
              </w:rPr>
              <w:t xml:space="preserve"> </w:t>
            </w:r>
            <w:r>
              <w:t>kierowanie</w:t>
            </w:r>
            <w:r>
              <w:rPr>
                <w:spacing w:val="-7"/>
              </w:rPr>
              <w:t xml:space="preserve"> </w:t>
            </w:r>
            <w:r>
              <w:t>badań</w:t>
            </w:r>
            <w:r>
              <w:rPr>
                <w:spacing w:val="-5"/>
              </w:rPr>
              <w:t xml:space="preserve"> </w:t>
            </w:r>
            <w:r>
              <w:t>do</w:t>
            </w:r>
            <w:r>
              <w:rPr>
                <w:spacing w:val="-5"/>
              </w:rPr>
              <w:t xml:space="preserve"> </w:t>
            </w:r>
            <w:r>
              <w:t>stanowisk,</w:t>
            </w:r>
            <w:r>
              <w:rPr>
                <w:spacing w:val="-5"/>
              </w:rPr>
              <w:t xml:space="preserve"> </w:t>
            </w:r>
            <w:r>
              <w:t>na</w:t>
            </w:r>
            <w:r>
              <w:rPr>
                <w:spacing w:val="-6"/>
              </w:rPr>
              <w:t xml:space="preserve"> </w:t>
            </w:r>
            <w:r>
              <w:t>których</w:t>
            </w:r>
            <w:r>
              <w:rPr>
                <w:spacing w:val="-8"/>
              </w:rPr>
              <w:t xml:space="preserve"> </w:t>
            </w:r>
            <w:r>
              <w:t>mają</w:t>
            </w:r>
            <w:r>
              <w:rPr>
                <w:spacing w:val="-4"/>
              </w:rPr>
              <w:t xml:space="preserve"> </w:t>
            </w:r>
            <w:r>
              <w:t>być</w:t>
            </w:r>
            <w:r>
              <w:rPr>
                <w:spacing w:val="-5"/>
              </w:rPr>
              <w:t xml:space="preserve"> </w:t>
            </w:r>
            <w:r>
              <w:t>wykonane,</w:t>
            </w:r>
            <w:r>
              <w:rPr>
                <w:spacing w:val="-6"/>
              </w:rPr>
              <w:t xml:space="preserve"> </w:t>
            </w:r>
            <w:r>
              <w:rPr>
                <w:spacing w:val="-10"/>
              </w:rPr>
              <w:t>z</w:t>
            </w:r>
          </w:p>
          <w:p w14:paraId="21AB3DE5" w14:textId="77777777" w:rsidR="00747BBF" w:rsidRDefault="00927A6E">
            <w:pPr>
              <w:pStyle w:val="TableParagraph"/>
              <w:spacing w:before="53" w:line="273" w:lineRule="auto"/>
              <w:ind w:left="117" w:hanging="10"/>
            </w:pPr>
            <w:r>
              <w:t>uwzględnieniem</w:t>
            </w:r>
            <w:r>
              <w:rPr>
                <w:spacing w:val="-5"/>
              </w:rPr>
              <w:t xml:space="preserve"> </w:t>
            </w:r>
            <w:r>
              <w:t>alternatywnych</w:t>
            </w:r>
            <w:r>
              <w:rPr>
                <w:spacing w:val="-7"/>
              </w:rPr>
              <w:t xml:space="preserve"> </w:t>
            </w:r>
            <w:r>
              <w:t>metod</w:t>
            </w:r>
            <w:r>
              <w:rPr>
                <w:spacing w:val="-5"/>
              </w:rPr>
              <w:t xml:space="preserve"> </w:t>
            </w:r>
            <w:r>
              <w:t>wykonywania,</w:t>
            </w:r>
            <w:r>
              <w:rPr>
                <w:spacing w:val="-4"/>
              </w:rPr>
              <w:t xml:space="preserve"> </w:t>
            </w:r>
            <w:r>
              <w:t>w</w:t>
            </w:r>
            <w:r>
              <w:rPr>
                <w:spacing w:val="-6"/>
              </w:rPr>
              <w:t xml:space="preserve"> </w:t>
            </w:r>
            <w:r>
              <w:t>tym</w:t>
            </w:r>
            <w:r>
              <w:rPr>
                <w:spacing w:val="-5"/>
              </w:rPr>
              <w:t xml:space="preserve"> </w:t>
            </w:r>
            <w:r>
              <w:t>możliwość</w:t>
            </w:r>
            <w:r>
              <w:rPr>
                <w:spacing w:val="-4"/>
              </w:rPr>
              <w:t xml:space="preserve"> </w:t>
            </w:r>
            <w:r>
              <w:t>przekierowywania badań do innej pracowni, z uwzględnieniem merytorycznie wymaganej kolejności</w:t>
            </w:r>
          </w:p>
          <w:p w14:paraId="41723190" w14:textId="77777777" w:rsidR="00747BBF" w:rsidRDefault="00927A6E">
            <w:pPr>
              <w:pStyle w:val="TableParagraph"/>
              <w:spacing w:before="5" w:line="240" w:lineRule="auto"/>
              <w:ind w:left="117"/>
            </w:pPr>
            <w:r>
              <w:t>wykonywania</w:t>
            </w:r>
            <w:r>
              <w:rPr>
                <w:spacing w:val="-5"/>
              </w:rPr>
              <w:t xml:space="preserve"> </w:t>
            </w:r>
            <w:r>
              <w:t>badań</w:t>
            </w:r>
            <w:r>
              <w:rPr>
                <w:spacing w:val="-5"/>
              </w:rPr>
              <w:t xml:space="preserve"> </w:t>
            </w:r>
            <w:r>
              <w:t>z</w:t>
            </w:r>
            <w:r>
              <w:rPr>
                <w:spacing w:val="-4"/>
              </w:rPr>
              <w:t xml:space="preserve"> </w:t>
            </w:r>
            <w:r>
              <w:t>jednej</w:t>
            </w:r>
            <w:r>
              <w:rPr>
                <w:spacing w:val="-4"/>
              </w:rPr>
              <w:t xml:space="preserve"> </w:t>
            </w:r>
            <w:r>
              <w:rPr>
                <w:spacing w:val="-2"/>
              </w:rPr>
              <w:t>próbki;</w:t>
            </w:r>
          </w:p>
        </w:tc>
      </w:tr>
      <w:tr w:rsidR="00747BBF" w14:paraId="6A13BB91" w14:textId="77777777">
        <w:trPr>
          <w:trHeight w:val="2848"/>
        </w:trPr>
        <w:tc>
          <w:tcPr>
            <w:tcW w:w="684" w:type="dxa"/>
          </w:tcPr>
          <w:p w14:paraId="54142973" w14:textId="77777777" w:rsidR="00747BBF" w:rsidRDefault="00927A6E">
            <w:pPr>
              <w:pStyle w:val="TableParagraph"/>
            </w:pPr>
            <w:r>
              <w:rPr>
                <w:spacing w:val="-5"/>
              </w:rPr>
              <w:t>20.</w:t>
            </w:r>
          </w:p>
        </w:tc>
        <w:tc>
          <w:tcPr>
            <w:tcW w:w="8385" w:type="dxa"/>
          </w:tcPr>
          <w:p w14:paraId="2487027C" w14:textId="77777777" w:rsidR="00747BBF" w:rsidRDefault="00927A6E">
            <w:pPr>
              <w:pStyle w:val="TableParagraph"/>
              <w:spacing w:line="276" w:lineRule="auto"/>
              <w:ind w:left="117" w:hanging="10"/>
            </w:pPr>
            <w:r>
              <w:t>Pełna</w:t>
            </w:r>
            <w:r>
              <w:rPr>
                <w:spacing w:val="-8"/>
              </w:rPr>
              <w:t xml:space="preserve"> </w:t>
            </w:r>
            <w:r>
              <w:t>automatyka</w:t>
            </w:r>
            <w:r>
              <w:rPr>
                <w:spacing w:val="-8"/>
              </w:rPr>
              <w:t xml:space="preserve"> </w:t>
            </w:r>
            <w:r>
              <w:t>sterowania</w:t>
            </w:r>
            <w:r>
              <w:rPr>
                <w:spacing w:val="-5"/>
              </w:rPr>
              <w:t xml:space="preserve"> </w:t>
            </w:r>
            <w:r>
              <w:t>analizatorami</w:t>
            </w:r>
            <w:r>
              <w:rPr>
                <w:spacing w:val="-5"/>
              </w:rPr>
              <w:t xml:space="preserve"> </w:t>
            </w:r>
            <w:r>
              <w:t>diagnostycznymi</w:t>
            </w:r>
            <w:r>
              <w:rPr>
                <w:spacing w:val="-7"/>
              </w:rPr>
              <w:t xml:space="preserve"> </w:t>
            </w:r>
            <w:r>
              <w:t>(programowanie,</w:t>
            </w:r>
            <w:r>
              <w:rPr>
                <w:spacing w:val="-7"/>
              </w:rPr>
              <w:t xml:space="preserve"> </w:t>
            </w:r>
            <w:r>
              <w:t>wysyłanie zleceń, odbiór wyników, przesłanie informacji technicznych), uwzględniająca specyfikę urządzeń, m.in. automatyczne przyjmowanie i archiwizowanie w bazie danych:</w:t>
            </w:r>
          </w:p>
          <w:p w14:paraId="6A77237D" w14:textId="77777777" w:rsidR="00747BBF" w:rsidRDefault="00927A6E">
            <w:pPr>
              <w:pStyle w:val="TableParagraph"/>
              <w:numPr>
                <w:ilvl w:val="0"/>
                <w:numId w:val="153"/>
              </w:numPr>
              <w:tabs>
                <w:tab w:val="left" w:pos="827"/>
              </w:tabs>
              <w:spacing w:before="11" w:line="240" w:lineRule="auto"/>
            </w:pPr>
            <w:r>
              <w:t>wyników</w:t>
            </w:r>
            <w:r>
              <w:rPr>
                <w:spacing w:val="-7"/>
              </w:rPr>
              <w:t xml:space="preserve"> </w:t>
            </w:r>
            <w:r>
              <w:t>graficznych</w:t>
            </w:r>
            <w:r>
              <w:rPr>
                <w:spacing w:val="-8"/>
              </w:rPr>
              <w:t xml:space="preserve"> </w:t>
            </w:r>
            <w:r>
              <w:t>(wykresy,</w:t>
            </w:r>
            <w:r>
              <w:rPr>
                <w:spacing w:val="-7"/>
              </w:rPr>
              <w:t xml:space="preserve"> </w:t>
            </w:r>
            <w:r>
              <w:t>histogramy,</w:t>
            </w:r>
            <w:r>
              <w:rPr>
                <w:spacing w:val="-7"/>
              </w:rPr>
              <w:t xml:space="preserve"> </w:t>
            </w:r>
            <w:proofErr w:type="spellStart"/>
            <w:r>
              <w:rPr>
                <w:spacing w:val="-2"/>
              </w:rPr>
              <w:t>elektroforegramy</w:t>
            </w:r>
            <w:proofErr w:type="spellEnd"/>
            <w:r>
              <w:rPr>
                <w:spacing w:val="-2"/>
              </w:rPr>
              <w:t>)</w:t>
            </w:r>
          </w:p>
          <w:p w14:paraId="77996772" w14:textId="77777777" w:rsidR="00747BBF" w:rsidRDefault="00927A6E">
            <w:pPr>
              <w:pStyle w:val="TableParagraph"/>
              <w:numPr>
                <w:ilvl w:val="0"/>
                <w:numId w:val="153"/>
              </w:numPr>
              <w:tabs>
                <w:tab w:val="left" w:pos="827"/>
              </w:tabs>
              <w:spacing w:before="41" w:line="240" w:lineRule="auto"/>
            </w:pPr>
            <w:r>
              <w:t>odczytane</w:t>
            </w:r>
            <w:r>
              <w:rPr>
                <w:spacing w:val="-6"/>
              </w:rPr>
              <w:t xml:space="preserve"> </w:t>
            </w:r>
            <w:r>
              <w:t>przez</w:t>
            </w:r>
            <w:r>
              <w:rPr>
                <w:spacing w:val="-5"/>
              </w:rPr>
              <w:t xml:space="preserve"> </w:t>
            </w:r>
            <w:r>
              <w:t>analizator</w:t>
            </w:r>
            <w:r>
              <w:rPr>
                <w:spacing w:val="-7"/>
              </w:rPr>
              <w:t xml:space="preserve"> </w:t>
            </w:r>
            <w:r>
              <w:t>stopnie</w:t>
            </w:r>
            <w:r>
              <w:rPr>
                <w:spacing w:val="-5"/>
              </w:rPr>
              <w:t xml:space="preserve"> </w:t>
            </w:r>
            <w:r>
              <w:t>aglutynacji</w:t>
            </w:r>
            <w:r>
              <w:rPr>
                <w:spacing w:val="-6"/>
              </w:rPr>
              <w:t xml:space="preserve"> </w:t>
            </w:r>
            <w:r>
              <w:rPr>
                <w:spacing w:val="-2"/>
              </w:rPr>
              <w:t>(serologia),</w:t>
            </w:r>
          </w:p>
          <w:p w14:paraId="532275FA" w14:textId="77777777" w:rsidR="00747BBF" w:rsidRDefault="00927A6E">
            <w:pPr>
              <w:pStyle w:val="TableParagraph"/>
              <w:numPr>
                <w:ilvl w:val="0"/>
                <w:numId w:val="153"/>
              </w:numPr>
              <w:tabs>
                <w:tab w:val="left" w:pos="827"/>
              </w:tabs>
              <w:spacing w:before="39" w:line="240" w:lineRule="auto"/>
            </w:pPr>
            <w:r>
              <w:t>obrazy</w:t>
            </w:r>
            <w:r>
              <w:rPr>
                <w:spacing w:val="-5"/>
              </w:rPr>
              <w:t xml:space="preserve"> </w:t>
            </w:r>
            <w:r>
              <w:t>zeskanowanych</w:t>
            </w:r>
            <w:r>
              <w:rPr>
                <w:spacing w:val="-5"/>
              </w:rPr>
              <w:t xml:space="preserve"> </w:t>
            </w:r>
            <w:r>
              <w:t>przez</w:t>
            </w:r>
            <w:r>
              <w:rPr>
                <w:spacing w:val="-5"/>
              </w:rPr>
              <w:t xml:space="preserve"> </w:t>
            </w:r>
            <w:r>
              <w:t>analizator</w:t>
            </w:r>
            <w:r>
              <w:rPr>
                <w:spacing w:val="-8"/>
              </w:rPr>
              <w:t xml:space="preserve"> </w:t>
            </w:r>
            <w:r>
              <w:t>kaset</w:t>
            </w:r>
            <w:r>
              <w:rPr>
                <w:spacing w:val="-4"/>
              </w:rPr>
              <w:t xml:space="preserve"> </w:t>
            </w:r>
            <w:r>
              <w:rPr>
                <w:spacing w:val="-2"/>
              </w:rPr>
              <w:t>(serologia),</w:t>
            </w:r>
          </w:p>
          <w:p w14:paraId="6C14D182" w14:textId="77777777" w:rsidR="00747BBF" w:rsidRDefault="00927A6E">
            <w:pPr>
              <w:pStyle w:val="TableParagraph"/>
              <w:numPr>
                <w:ilvl w:val="0"/>
                <w:numId w:val="153"/>
              </w:numPr>
              <w:tabs>
                <w:tab w:val="left" w:pos="827"/>
              </w:tabs>
              <w:spacing w:before="42" w:line="240" w:lineRule="auto"/>
            </w:pPr>
            <w:r>
              <w:t>informacji</w:t>
            </w:r>
            <w:r>
              <w:rPr>
                <w:spacing w:val="-6"/>
              </w:rPr>
              <w:t xml:space="preserve"> </w:t>
            </w:r>
            <w:r>
              <w:t>o</w:t>
            </w:r>
            <w:r>
              <w:rPr>
                <w:spacing w:val="-4"/>
              </w:rPr>
              <w:t xml:space="preserve"> </w:t>
            </w:r>
            <w:r>
              <w:t>osobach</w:t>
            </w:r>
            <w:r>
              <w:rPr>
                <w:spacing w:val="-8"/>
              </w:rPr>
              <w:t xml:space="preserve"> </w:t>
            </w:r>
            <w:r>
              <w:t>dokonujących</w:t>
            </w:r>
            <w:r>
              <w:rPr>
                <w:spacing w:val="-6"/>
              </w:rPr>
              <w:t xml:space="preserve"> </w:t>
            </w:r>
            <w:r>
              <w:t>manualnych</w:t>
            </w:r>
            <w:r>
              <w:rPr>
                <w:spacing w:val="-7"/>
              </w:rPr>
              <w:t xml:space="preserve"> </w:t>
            </w:r>
            <w:r>
              <w:t>modyfikacji</w:t>
            </w:r>
            <w:r>
              <w:rPr>
                <w:spacing w:val="-5"/>
              </w:rPr>
              <w:t xml:space="preserve"> </w:t>
            </w:r>
            <w:r>
              <w:t>i</w:t>
            </w:r>
            <w:r>
              <w:rPr>
                <w:spacing w:val="-6"/>
              </w:rPr>
              <w:t xml:space="preserve"> </w:t>
            </w:r>
            <w:r>
              <w:t>akceptacji</w:t>
            </w:r>
            <w:r>
              <w:rPr>
                <w:spacing w:val="-6"/>
              </w:rPr>
              <w:t xml:space="preserve"> </w:t>
            </w:r>
            <w:r>
              <w:rPr>
                <w:spacing w:val="-10"/>
              </w:rPr>
              <w:t>w</w:t>
            </w:r>
          </w:p>
          <w:p w14:paraId="75B65252" w14:textId="77777777" w:rsidR="00747BBF" w:rsidRDefault="00927A6E">
            <w:pPr>
              <w:pStyle w:val="TableParagraph"/>
              <w:spacing w:before="38" w:line="240" w:lineRule="auto"/>
              <w:ind w:left="827"/>
            </w:pPr>
            <w:r>
              <w:rPr>
                <w:spacing w:val="-2"/>
              </w:rPr>
              <w:t>analizatorach,</w:t>
            </w:r>
          </w:p>
          <w:p w14:paraId="6E811BC8" w14:textId="77777777" w:rsidR="00747BBF" w:rsidRDefault="00927A6E">
            <w:pPr>
              <w:pStyle w:val="TableParagraph"/>
              <w:numPr>
                <w:ilvl w:val="0"/>
                <w:numId w:val="153"/>
              </w:numPr>
              <w:tabs>
                <w:tab w:val="left" w:pos="827"/>
              </w:tabs>
              <w:spacing w:before="42" w:line="240" w:lineRule="auto"/>
            </w:pPr>
            <w:r>
              <w:t>przesyłanie</w:t>
            </w:r>
            <w:r>
              <w:rPr>
                <w:spacing w:val="-6"/>
              </w:rPr>
              <w:t xml:space="preserve"> </w:t>
            </w:r>
            <w:r>
              <w:t>wyników</w:t>
            </w:r>
            <w:r>
              <w:rPr>
                <w:spacing w:val="-3"/>
              </w:rPr>
              <w:t xml:space="preserve"> </w:t>
            </w:r>
            <w:r>
              <w:t>kontroli</w:t>
            </w:r>
            <w:r>
              <w:rPr>
                <w:spacing w:val="-4"/>
              </w:rPr>
              <w:t xml:space="preserve"> </w:t>
            </w:r>
            <w:r>
              <w:t>jakości</w:t>
            </w:r>
            <w:r>
              <w:rPr>
                <w:spacing w:val="-6"/>
              </w:rPr>
              <w:t xml:space="preserve"> </w:t>
            </w:r>
            <w:r>
              <w:t>do</w:t>
            </w:r>
            <w:r>
              <w:rPr>
                <w:spacing w:val="-4"/>
              </w:rPr>
              <w:t xml:space="preserve"> </w:t>
            </w:r>
            <w:r>
              <w:t>programu</w:t>
            </w:r>
            <w:r>
              <w:rPr>
                <w:spacing w:val="-4"/>
              </w:rPr>
              <w:t xml:space="preserve"> </w:t>
            </w:r>
            <w:r>
              <w:t>Unity</w:t>
            </w:r>
            <w:r>
              <w:rPr>
                <w:spacing w:val="-3"/>
              </w:rPr>
              <w:t xml:space="preserve"> </w:t>
            </w:r>
            <w:r>
              <w:t>Real</w:t>
            </w:r>
            <w:r>
              <w:rPr>
                <w:spacing w:val="-4"/>
              </w:rPr>
              <w:t xml:space="preserve"> </w:t>
            </w:r>
            <w:r>
              <w:t>Time</w:t>
            </w:r>
            <w:r>
              <w:rPr>
                <w:spacing w:val="-5"/>
              </w:rPr>
              <w:t xml:space="preserve"> </w:t>
            </w:r>
            <w:r>
              <w:t>firmy</w:t>
            </w:r>
            <w:r>
              <w:rPr>
                <w:spacing w:val="-3"/>
              </w:rPr>
              <w:t xml:space="preserve"> </w:t>
            </w:r>
            <w:r>
              <w:t>BIO-</w:t>
            </w:r>
            <w:r>
              <w:rPr>
                <w:spacing w:val="-4"/>
              </w:rPr>
              <w:t>RAD;</w:t>
            </w:r>
          </w:p>
        </w:tc>
      </w:tr>
      <w:tr w:rsidR="00747BBF" w14:paraId="7DA65511" w14:textId="77777777">
        <w:trPr>
          <w:trHeight w:val="938"/>
        </w:trPr>
        <w:tc>
          <w:tcPr>
            <w:tcW w:w="684" w:type="dxa"/>
            <w:shd w:val="clear" w:color="auto" w:fill="D9E1F3"/>
          </w:tcPr>
          <w:p w14:paraId="120FA9E2" w14:textId="77777777" w:rsidR="00747BBF" w:rsidRDefault="00927A6E">
            <w:pPr>
              <w:pStyle w:val="TableParagraph"/>
              <w:spacing w:before="2" w:line="240" w:lineRule="auto"/>
            </w:pPr>
            <w:r>
              <w:rPr>
                <w:spacing w:val="-5"/>
              </w:rPr>
              <w:t>21.</w:t>
            </w:r>
          </w:p>
        </w:tc>
        <w:tc>
          <w:tcPr>
            <w:tcW w:w="8385" w:type="dxa"/>
            <w:shd w:val="clear" w:color="auto" w:fill="D9E1F3"/>
          </w:tcPr>
          <w:p w14:paraId="7DF4EE68" w14:textId="77777777" w:rsidR="00747BBF" w:rsidRDefault="00927A6E">
            <w:pPr>
              <w:pStyle w:val="TableParagraph"/>
              <w:spacing w:before="2" w:line="273" w:lineRule="auto"/>
              <w:ind w:left="117" w:hanging="10"/>
            </w:pPr>
            <w:r>
              <w:t>Możliwość</w:t>
            </w:r>
            <w:r>
              <w:rPr>
                <w:spacing w:val="-6"/>
              </w:rPr>
              <w:t xml:space="preserve"> </w:t>
            </w:r>
            <w:r>
              <w:t>wyboru</w:t>
            </w:r>
            <w:r>
              <w:rPr>
                <w:spacing w:val="-4"/>
              </w:rPr>
              <w:t xml:space="preserve"> </w:t>
            </w:r>
            <w:r>
              <w:t>liczby</w:t>
            </w:r>
            <w:r>
              <w:rPr>
                <w:spacing w:val="-3"/>
              </w:rPr>
              <w:t xml:space="preserve"> </w:t>
            </w:r>
            <w:r>
              <w:t>i</w:t>
            </w:r>
            <w:r>
              <w:rPr>
                <w:spacing w:val="-3"/>
              </w:rPr>
              <w:t xml:space="preserve"> </w:t>
            </w:r>
            <w:r>
              <w:t>rodzaju</w:t>
            </w:r>
            <w:r>
              <w:rPr>
                <w:spacing w:val="-4"/>
              </w:rPr>
              <w:t xml:space="preserve"> </w:t>
            </w:r>
            <w:r>
              <w:t>badań</w:t>
            </w:r>
            <w:r>
              <w:rPr>
                <w:spacing w:val="-4"/>
              </w:rPr>
              <w:t xml:space="preserve"> </w:t>
            </w:r>
            <w:r>
              <w:t>do</w:t>
            </w:r>
            <w:r>
              <w:rPr>
                <w:spacing w:val="-5"/>
              </w:rPr>
              <w:t xml:space="preserve"> </w:t>
            </w:r>
            <w:r>
              <w:t>wykonania,</w:t>
            </w:r>
            <w:r>
              <w:rPr>
                <w:spacing w:val="-3"/>
              </w:rPr>
              <w:t xml:space="preserve"> </w:t>
            </w:r>
            <w:r>
              <w:t>zmiany</w:t>
            </w:r>
            <w:r>
              <w:rPr>
                <w:spacing w:val="-5"/>
              </w:rPr>
              <w:t xml:space="preserve"> </w:t>
            </w:r>
            <w:r>
              <w:t>kolejności,</w:t>
            </w:r>
            <w:r>
              <w:rPr>
                <w:spacing w:val="-3"/>
              </w:rPr>
              <w:t xml:space="preserve"> </w:t>
            </w:r>
            <w:r>
              <w:t>przerwania, powtórzenia, wpisania wyniku manualnie, zatwierdzenia – w miarę możliwości</w:t>
            </w:r>
          </w:p>
          <w:p w14:paraId="386B0B89" w14:textId="77777777" w:rsidR="00747BBF" w:rsidRDefault="00927A6E">
            <w:pPr>
              <w:pStyle w:val="TableParagraph"/>
              <w:spacing w:before="4" w:line="240" w:lineRule="auto"/>
              <w:ind w:left="117"/>
            </w:pPr>
            <w:r>
              <w:t>obsługiwanego</w:t>
            </w:r>
            <w:r>
              <w:rPr>
                <w:spacing w:val="-6"/>
              </w:rPr>
              <w:t xml:space="preserve"> </w:t>
            </w:r>
            <w:r>
              <w:t>stanowiska</w:t>
            </w:r>
            <w:r>
              <w:rPr>
                <w:spacing w:val="-8"/>
              </w:rPr>
              <w:t xml:space="preserve"> </w:t>
            </w:r>
            <w:r>
              <w:t>(analizatora),</w:t>
            </w:r>
            <w:r>
              <w:rPr>
                <w:spacing w:val="-9"/>
              </w:rPr>
              <w:t xml:space="preserve"> </w:t>
            </w:r>
            <w:r>
              <w:t>dodania</w:t>
            </w:r>
            <w:r>
              <w:rPr>
                <w:spacing w:val="-8"/>
              </w:rPr>
              <w:t xml:space="preserve"> </w:t>
            </w:r>
            <w:r>
              <w:rPr>
                <w:spacing w:val="-2"/>
              </w:rPr>
              <w:t>komentarza.</w:t>
            </w:r>
          </w:p>
        </w:tc>
      </w:tr>
      <w:tr w:rsidR="00747BBF" w14:paraId="2AC9431B" w14:textId="77777777">
        <w:trPr>
          <w:trHeight w:val="628"/>
        </w:trPr>
        <w:tc>
          <w:tcPr>
            <w:tcW w:w="684" w:type="dxa"/>
          </w:tcPr>
          <w:p w14:paraId="711A6642" w14:textId="77777777" w:rsidR="00747BBF" w:rsidRDefault="00927A6E">
            <w:pPr>
              <w:pStyle w:val="TableParagraph"/>
            </w:pPr>
            <w:r>
              <w:rPr>
                <w:spacing w:val="-5"/>
              </w:rPr>
              <w:t>22.</w:t>
            </w:r>
          </w:p>
        </w:tc>
        <w:tc>
          <w:tcPr>
            <w:tcW w:w="8385" w:type="dxa"/>
          </w:tcPr>
          <w:p w14:paraId="1CD1E033" w14:textId="77777777" w:rsidR="00747BBF" w:rsidRDefault="00927A6E">
            <w:pPr>
              <w:pStyle w:val="TableParagraph"/>
            </w:pPr>
            <w:r>
              <w:t>Możliwość</w:t>
            </w:r>
            <w:r>
              <w:rPr>
                <w:spacing w:val="-9"/>
              </w:rPr>
              <w:t xml:space="preserve"> </w:t>
            </w:r>
            <w:r>
              <w:t>alternatywnego</w:t>
            </w:r>
            <w:r>
              <w:rPr>
                <w:spacing w:val="-8"/>
              </w:rPr>
              <w:t xml:space="preserve"> </w:t>
            </w:r>
            <w:r>
              <w:t>wykonywania</w:t>
            </w:r>
            <w:r>
              <w:rPr>
                <w:spacing w:val="-5"/>
              </w:rPr>
              <w:t xml:space="preserve"> </w:t>
            </w:r>
            <w:r>
              <w:t>tych</w:t>
            </w:r>
            <w:r>
              <w:rPr>
                <w:spacing w:val="-4"/>
              </w:rPr>
              <w:t xml:space="preserve"> </w:t>
            </w:r>
            <w:r>
              <w:t>samych</w:t>
            </w:r>
            <w:r>
              <w:rPr>
                <w:spacing w:val="-7"/>
              </w:rPr>
              <w:t xml:space="preserve"> </w:t>
            </w:r>
            <w:r>
              <w:t>badań</w:t>
            </w:r>
            <w:r>
              <w:rPr>
                <w:spacing w:val="-5"/>
              </w:rPr>
              <w:t xml:space="preserve"> </w:t>
            </w:r>
            <w:r>
              <w:t>na</w:t>
            </w:r>
            <w:r>
              <w:rPr>
                <w:spacing w:val="-4"/>
              </w:rPr>
              <w:t xml:space="preserve"> </w:t>
            </w:r>
            <w:r>
              <w:t>kilku</w:t>
            </w:r>
            <w:r>
              <w:rPr>
                <w:spacing w:val="-5"/>
              </w:rPr>
              <w:t xml:space="preserve"> </w:t>
            </w:r>
            <w:r>
              <w:t>(różnych</w:t>
            </w:r>
            <w:r>
              <w:rPr>
                <w:spacing w:val="-5"/>
              </w:rPr>
              <w:t xml:space="preserve"> </w:t>
            </w:r>
            <w:r>
              <w:t>lub</w:t>
            </w:r>
            <w:r>
              <w:rPr>
                <w:spacing w:val="-7"/>
              </w:rPr>
              <w:t xml:space="preserve"> </w:t>
            </w:r>
            <w:r>
              <w:rPr>
                <w:spacing w:val="-2"/>
              </w:rPr>
              <w:t>takich</w:t>
            </w:r>
          </w:p>
          <w:p w14:paraId="3A92BF7F" w14:textId="77777777" w:rsidR="00747BBF" w:rsidRDefault="00927A6E">
            <w:pPr>
              <w:pStyle w:val="TableParagraph"/>
              <w:spacing w:before="41" w:line="240" w:lineRule="auto"/>
              <w:ind w:left="117"/>
            </w:pPr>
            <w:r>
              <w:t>samych)</w:t>
            </w:r>
            <w:r>
              <w:rPr>
                <w:spacing w:val="-4"/>
              </w:rPr>
              <w:t xml:space="preserve"> </w:t>
            </w:r>
            <w:r>
              <w:rPr>
                <w:spacing w:val="-2"/>
              </w:rPr>
              <w:t>analizatorach.</w:t>
            </w:r>
          </w:p>
        </w:tc>
      </w:tr>
      <w:tr w:rsidR="00747BBF" w14:paraId="29990F6A" w14:textId="77777777">
        <w:trPr>
          <w:trHeight w:val="321"/>
        </w:trPr>
        <w:tc>
          <w:tcPr>
            <w:tcW w:w="684" w:type="dxa"/>
            <w:shd w:val="clear" w:color="auto" w:fill="D9E1F3"/>
          </w:tcPr>
          <w:p w14:paraId="06201FBB" w14:textId="77777777" w:rsidR="00747BBF" w:rsidRDefault="00927A6E">
            <w:pPr>
              <w:pStyle w:val="TableParagraph"/>
              <w:spacing w:before="1" w:line="240" w:lineRule="auto"/>
            </w:pPr>
            <w:r>
              <w:rPr>
                <w:spacing w:val="-5"/>
              </w:rPr>
              <w:t>23.</w:t>
            </w:r>
          </w:p>
        </w:tc>
        <w:tc>
          <w:tcPr>
            <w:tcW w:w="8385" w:type="dxa"/>
            <w:shd w:val="clear" w:color="auto" w:fill="D9E1F3"/>
          </w:tcPr>
          <w:p w14:paraId="196DEFE6" w14:textId="77777777" w:rsidR="00747BBF" w:rsidRDefault="00927A6E">
            <w:pPr>
              <w:pStyle w:val="TableParagraph"/>
              <w:spacing w:before="1" w:line="240" w:lineRule="auto"/>
            </w:pPr>
            <w:r>
              <w:t>Możliwość</w:t>
            </w:r>
            <w:r>
              <w:rPr>
                <w:spacing w:val="-10"/>
              </w:rPr>
              <w:t xml:space="preserve"> </w:t>
            </w:r>
            <w:r>
              <w:t>manualnej</w:t>
            </w:r>
            <w:r>
              <w:rPr>
                <w:spacing w:val="-7"/>
              </w:rPr>
              <w:t xml:space="preserve"> </w:t>
            </w:r>
            <w:r>
              <w:t>rejestracji</w:t>
            </w:r>
            <w:r>
              <w:rPr>
                <w:spacing w:val="-6"/>
              </w:rPr>
              <w:t xml:space="preserve"> </w:t>
            </w:r>
            <w:r>
              <w:rPr>
                <w:spacing w:val="-2"/>
              </w:rPr>
              <w:t>wyników,</w:t>
            </w:r>
          </w:p>
        </w:tc>
      </w:tr>
      <w:tr w:rsidR="00747BBF" w14:paraId="6A6120DF" w14:textId="77777777">
        <w:trPr>
          <w:trHeight w:val="318"/>
        </w:trPr>
        <w:tc>
          <w:tcPr>
            <w:tcW w:w="684" w:type="dxa"/>
          </w:tcPr>
          <w:p w14:paraId="6FF12C92" w14:textId="77777777" w:rsidR="00747BBF" w:rsidRDefault="00927A6E">
            <w:pPr>
              <w:pStyle w:val="TableParagraph"/>
            </w:pPr>
            <w:r>
              <w:rPr>
                <w:spacing w:val="-5"/>
              </w:rPr>
              <w:t>24.</w:t>
            </w:r>
          </w:p>
        </w:tc>
        <w:tc>
          <w:tcPr>
            <w:tcW w:w="8385" w:type="dxa"/>
          </w:tcPr>
          <w:p w14:paraId="1247DFCB" w14:textId="77777777" w:rsidR="00747BBF" w:rsidRDefault="00927A6E">
            <w:pPr>
              <w:pStyle w:val="TableParagraph"/>
            </w:pPr>
            <w:r>
              <w:t>Manualne</w:t>
            </w:r>
            <w:r>
              <w:rPr>
                <w:spacing w:val="-9"/>
              </w:rPr>
              <w:t xml:space="preserve"> </w:t>
            </w:r>
            <w:r>
              <w:t>wprowadzanie</w:t>
            </w:r>
            <w:r>
              <w:rPr>
                <w:spacing w:val="-11"/>
              </w:rPr>
              <w:t xml:space="preserve"> </w:t>
            </w:r>
            <w:r>
              <w:t>wyników</w:t>
            </w:r>
            <w:r>
              <w:rPr>
                <w:spacing w:val="-8"/>
              </w:rPr>
              <w:t xml:space="preserve"> </w:t>
            </w:r>
            <w:r>
              <w:t>serologicznych,</w:t>
            </w:r>
            <w:r>
              <w:rPr>
                <w:spacing w:val="-6"/>
              </w:rPr>
              <w:t xml:space="preserve"> </w:t>
            </w:r>
            <w:r>
              <w:rPr>
                <w:spacing w:val="-2"/>
              </w:rPr>
              <w:t>zapewniające:</w:t>
            </w:r>
          </w:p>
        </w:tc>
      </w:tr>
    </w:tbl>
    <w:p w14:paraId="2B36F8B5" w14:textId="77777777" w:rsidR="00747BBF" w:rsidRDefault="00747BBF">
      <w:pPr>
        <w:pStyle w:val="TableParagraph"/>
        <w:sectPr w:rsidR="00747BBF">
          <w:pgSz w:w="11910" w:h="16840"/>
          <w:pgMar w:top="1400" w:right="992" w:bottom="1280" w:left="1275" w:header="0" w:footer="1092" w:gutter="0"/>
          <w:cols w:space="708"/>
        </w:sectPr>
      </w:pPr>
    </w:p>
    <w:p w14:paraId="76F00E98"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84"/>
        <w:gridCol w:w="8385"/>
      </w:tblGrid>
      <w:tr w:rsidR="00747BBF" w14:paraId="70D838D9" w14:textId="77777777">
        <w:trPr>
          <w:trHeight w:val="1591"/>
        </w:trPr>
        <w:tc>
          <w:tcPr>
            <w:tcW w:w="684" w:type="dxa"/>
          </w:tcPr>
          <w:p w14:paraId="726CCB10" w14:textId="77777777" w:rsidR="00747BBF" w:rsidRDefault="00747BBF">
            <w:pPr>
              <w:pStyle w:val="TableParagraph"/>
              <w:spacing w:line="240" w:lineRule="auto"/>
              <w:ind w:left="0"/>
              <w:rPr>
                <w:rFonts w:ascii="Times New Roman"/>
              </w:rPr>
            </w:pPr>
          </w:p>
        </w:tc>
        <w:tc>
          <w:tcPr>
            <w:tcW w:w="8385" w:type="dxa"/>
          </w:tcPr>
          <w:p w14:paraId="52B709BD" w14:textId="77777777" w:rsidR="00747BBF" w:rsidRDefault="00927A6E">
            <w:pPr>
              <w:pStyle w:val="TableParagraph"/>
              <w:numPr>
                <w:ilvl w:val="0"/>
                <w:numId w:val="152"/>
              </w:numPr>
              <w:tabs>
                <w:tab w:val="left" w:pos="827"/>
              </w:tabs>
              <w:spacing w:line="280" w:lineRule="exact"/>
            </w:pPr>
            <w:r>
              <w:t>wprowadzenie</w:t>
            </w:r>
            <w:r>
              <w:rPr>
                <w:spacing w:val="-5"/>
              </w:rPr>
              <w:t xml:space="preserve"> </w:t>
            </w:r>
            <w:r>
              <w:t>pełnego</w:t>
            </w:r>
            <w:r>
              <w:rPr>
                <w:spacing w:val="-6"/>
              </w:rPr>
              <w:t xml:space="preserve"> </w:t>
            </w:r>
            <w:r>
              <w:t>protokołu</w:t>
            </w:r>
            <w:r>
              <w:rPr>
                <w:spacing w:val="-7"/>
              </w:rPr>
              <w:t xml:space="preserve"> </w:t>
            </w:r>
            <w:r>
              <w:t>wraz</w:t>
            </w:r>
            <w:r>
              <w:rPr>
                <w:spacing w:val="-5"/>
              </w:rPr>
              <w:t xml:space="preserve"> </w:t>
            </w:r>
            <w:r>
              <w:t>ze</w:t>
            </w:r>
            <w:r>
              <w:rPr>
                <w:spacing w:val="-4"/>
              </w:rPr>
              <w:t xml:space="preserve"> </w:t>
            </w:r>
            <w:r>
              <w:t>stopniami</w:t>
            </w:r>
            <w:r>
              <w:rPr>
                <w:spacing w:val="-4"/>
              </w:rPr>
              <w:t xml:space="preserve"> </w:t>
            </w:r>
            <w:r>
              <w:rPr>
                <w:spacing w:val="-2"/>
              </w:rPr>
              <w:t>aglutynacji,</w:t>
            </w:r>
          </w:p>
          <w:p w14:paraId="52FD8B46" w14:textId="77777777" w:rsidR="00747BBF" w:rsidRDefault="00927A6E">
            <w:pPr>
              <w:pStyle w:val="TableParagraph"/>
              <w:numPr>
                <w:ilvl w:val="0"/>
                <w:numId w:val="152"/>
              </w:numPr>
              <w:tabs>
                <w:tab w:val="left" w:pos="827"/>
              </w:tabs>
              <w:spacing w:before="39" w:line="276" w:lineRule="auto"/>
              <w:ind w:right="303"/>
            </w:pPr>
            <w:r>
              <w:t>automatyczną</w:t>
            </w:r>
            <w:r>
              <w:rPr>
                <w:spacing w:val="-4"/>
              </w:rPr>
              <w:t xml:space="preserve"> </w:t>
            </w:r>
            <w:r>
              <w:t>weryfikację</w:t>
            </w:r>
            <w:r>
              <w:rPr>
                <w:spacing w:val="-8"/>
              </w:rPr>
              <w:t xml:space="preserve"> </w:t>
            </w:r>
            <w:r>
              <w:t>zgodności</w:t>
            </w:r>
            <w:r>
              <w:rPr>
                <w:spacing w:val="-4"/>
              </w:rPr>
              <w:t xml:space="preserve"> </w:t>
            </w:r>
            <w:r>
              <w:t>protokołu</w:t>
            </w:r>
            <w:r>
              <w:rPr>
                <w:spacing w:val="-4"/>
              </w:rPr>
              <w:t xml:space="preserve"> </w:t>
            </w:r>
            <w:r>
              <w:t>z</w:t>
            </w:r>
            <w:r>
              <w:rPr>
                <w:spacing w:val="-7"/>
              </w:rPr>
              <w:t xml:space="preserve"> </w:t>
            </w:r>
            <w:r>
              <w:t>wydawanym</w:t>
            </w:r>
            <w:r>
              <w:rPr>
                <w:spacing w:val="-3"/>
              </w:rPr>
              <w:t xml:space="preserve"> </w:t>
            </w:r>
            <w:r>
              <w:t>wynikiem</w:t>
            </w:r>
            <w:r>
              <w:rPr>
                <w:spacing w:val="-6"/>
              </w:rPr>
              <w:t xml:space="preserve"> </w:t>
            </w:r>
            <w:r>
              <w:t>i</w:t>
            </w:r>
            <w:r>
              <w:rPr>
                <w:spacing w:val="-4"/>
              </w:rPr>
              <w:t xml:space="preserve"> </w:t>
            </w:r>
            <w:r>
              <w:t>znaną</w:t>
            </w:r>
            <w:r>
              <w:rPr>
                <w:spacing w:val="-6"/>
              </w:rPr>
              <w:t xml:space="preserve"> </w:t>
            </w:r>
            <w:r>
              <w:t>z historii pacjenta jego dotychczasową grupą krwi i Rh,</w:t>
            </w:r>
          </w:p>
          <w:p w14:paraId="63D4E0AF" w14:textId="77777777" w:rsidR="00747BBF" w:rsidRDefault="00927A6E">
            <w:pPr>
              <w:pStyle w:val="TableParagraph"/>
              <w:numPr>
                <w:ilvl w:val="0"/>
                <w:numId w:val="152"/>
              </w:numPr>
              <w:tabs>
                <w:tab w:val="left" w:pos="827"/>
              </w:tabs>
              <w:spacing w:line="280" w:lineRule="exact"/>
            </w:pPr>
            <w:r>
              <w:t>możliwość</w:t>
            </w:r>
            <w:r>
              <w:rPr>
                <w:spacing w:val="-9"/>
              </w:rPr>
              <w:t xml:space="preserve"> </w:t>
            </w:r>
            <w:r>
              <w:t>wprowadzania</w:t>
            </w:r>
            <w:r>
              <w:rPr>
                <w:spacing w:val="-6"/>
              </w:rPr>
              <w:t xml:space="preserve"> </w:t>
            </w:r>
            <w:r>
              <w:t>rzadkich</w:t>
            </w:r>
            <w:r>
              <w:rPr>
                <w:spacing w:val="-6"/>
              </w:rPr>
              <w:t xml:space="preserve"> </w:t>
            </w:r>
            <w:r>
              <w:t>grup</w:t>
            </w:r>
            <w:r>
              <w:rPr>
                <w:spacing w:val="-6"/>
              </w:rPr>
              <w:t xml:space="preserve"> </w:t>
            </w:r>
            <w:r>
              <w:rPr>
                <w:spacing w:val="-2"/>
              </w:rPr>
              <w:t>krwi,</w:t>
            </w:r>
          </w:p>
          <w:p w14:paraId="78BC74C2" w14:textId="77777777" w:rsidR="00747BBF" w:rsidRDefault="00927A6E">
            <w:pPr>
              <w:pStyle w:val="TableParagraph"/>
              <w:numPr>
                <w:ilvl w:val="0"/>
                <w:numId w:val="152"/>
              </w:numPr>
              <w:tabs>
                <w:tab w:val="left" w:pos="827"/>
              </w:tabs>
              <w:spacing w:before="41" w:line="240" w:lineRule="auto"/>
            </w:pPr>
            <w:r>
              <w:t>opisywanie</w:t>
            </w:r>
            <w:r>
              <w:rPr>
                <w:spacing w:val="-7"/>
              </w:rPr>
              <w:t xml:space="preserve"> </w:t>
            </w:r>
            <w:r>
              <w:t>wyników,</w:t>
            </w:r>
            <w:r>
              <w:rPr>
                <w:spacing w:val="-6"/>
              </w:rPr>
              <w:t xml:space="preserve"> </w:t>
            </w:r>
            <w:r>
              <w:t>również</w:t>
            </w:r>
            <w:r>
              <w:rPr>
                <w:spacing w:val="-5"/>
              </w:rPr>
              <w:t xml:space="preserve"> </w:t>
            </w:r>
            <w:r>
              <w:t>uzyskanych</w:t>
            </w:r>
            <w:r>
              <w:rPr>
                <w:spacing w:val="-4"/>
              </w:rPr>
              <w:t xml:space="preserve"> </w:t>
            </w:r>
            <w:r>
              <w:rPr>
                <w:spacing w:val="-2"/>
              </w:rPr>
              <w:t>automatycznie.</w:t>
            </w:r>
          </w:p>
        </w:tc>
      </w:tr>
      <w:tr w:rsidR="00747BBF" w14:paraId="0E3032C1" w14:textId="77777777">
        <w:trPr>
          <w:trHeight w:val="318"/>
        </w:trPr>
        <w:tc>
          <w:tcPr>
            <w:tcW w:w="684" w:type="dxa"/>
            <w:shd w:val="clear" w:color="auto" w:fill="D9E1F3"/>
          </w:tcPr>
          <w:p w14:paraId="3209DF22" w14:textId="77777777" w:rsidR="00747BBF" w:rsidRDefault="00927A6E">
            <w:pPr>
              <w:pStyle w:val="TableParagraph"/>
            </w:pPr>
            <w:r>
              <w:rPr>
                <w:spacing w:val="-5"/>
              </w:rPr>
              <w:t>25.</w:t>
            </w:r>
          </w:p>
        </w:tc>
        <w:tc>
          <w:tcPr>
            <w:tcW w:w="8385" w:type="dxa"/>
            <w:shd w:val="clear" w:color="auto" w:fill="D9E1F3"/>
          </w:tcPr>
          <w:p w14:paraId="3FC1F065" w14:textId="77777777" w:rsidR="00747BBF" w:rsidRDefault="00927A6E">
            <w:pPr>
              <w:pStyle w:val="TableParagraph"/>
            </w:pPr>
            <w:r>
              <w:t>Przyspieszona</w:t>
            </w:r>
            <w:r>
              <w:rPr>
                <w:spacing w:val="-6"/>
              </w:rPr>
              <w:t xml:space="preserve"> </w:t>
            </w:r>
            <w:r>
              <w:t>obsługa</w:t>
            </w:r>
            <w:r>
              <w:rPr>
                <w:spacing w:val="-4"/>
              </w:rPr>
              <w:t xml:space="preserve"> </w:t>
            </w:r>
            <w:r>
              <w:t>zleceń</w:t>
            </w:r>
            <w:r>
              <w:rPr>
                <w:spacing w:val="-4"/>
              </w:rPr>
              <w:t xml:space="preserve"> </w:t>
            </w:r>
            <w:r>
              <w:rPr>
                <w:spacing w:val="-2"/>
              </w:rPr>
              <w:t>pilnych,</w:t>
            </w:r>
          </w:p>
        </w:tc>
      </w:tr>
      <w:tr w:rsidR="00747BBF" w14:paraId="52B9355B" w14:textId="77777777">
        <w:trPr>
          <w:trHeight w:val="1554"/>
        </w:trPr>
        <w:tc>
          <w:tcPr>
            <w:tcW w:w="684" w:type="dxa"/>
          </w:tcPr>
          <w:p w14:paraId="6A17C458" w14:textId="77777777" w:rsidR="00747BBF" w:rsidRDefault="00927A6E">
            <w:pPr>
              <w:pStyle w:val="TableParagraph"/>
            </w:pPr>
            <w:r>
              <w:rPr>
                <w:spacing w:val="-5"/>
              </w:rPr>
              <w:t>26.</w:t>
            </w:r>
          </w:p>
        </w:tc>
        <w:tc>
          <w:tcPr>
            <w:tcW w:w="8385" w:type="dxa"/>
          </w:tcPr>
          <w:p w14:paraId="2CD44095" w14:textId="77777777" w:rsidR="00747BBF" w:rsidRDefault="00927A6E">
            <w:pPr>
              <w:pStyle w:val="TableParagraph"/>
              <w:spacing w:line="276" w:lineRule="auto"/>
              <w:ind w:left="117" w:right="166" w:hanging="10"/>
            </w:pPr>
            <w:r>
              <w:t>Automatyczny</w:t>
            </w:r>
            <w:r>
              <w:rPr>
                <w:spacing w:val="-4"/>
              </w:rPr>
              <w:t xml:space="preserve"> </w:t>
            </w:r>
            <w:r>
              <w:t>dobór</w:t>
            </w:r>
            <w:r>
              <w:rPr>
                <w:spacing w:val="-6"/>
              </w:rPr>
              <w:t xml:space="preserve"> </w:t>
            </w:r>
            <w:r>
              <w:t>wartości</w:t>
            </w:r>
            <w:r>
              <w:rPr>
                <w:spacing w:val="-4"/>
              </w:rPr>
              <w:t xml:space="preserve"> </w:t>
            </w:r>
            <w:r>
              <w:t>referencyjnych</w:t>
            </w:r>
            <w:r>
              <w:rPr>
                <w:spacing w:val="-4"/>
              </w:rPr>
              <w:t xml:space="preserve"> </w:t>
            </w:r>
            <w:r>
              <w:t>i</w:t>
            </w:r>
            <w:r>
              <w:rPr>
                <w:spacing w:val="-6"/>
              </w:rPr>
              <w:t xml:space="preserve"> </w:t>
            </w:r>
            <w:r>
              <w:t>automatyczne</w:t>
            </w:r>
            <w:r>
              <w:rPr>
                <w:spacing w:val="-4"/>
              </w:rPr>
              <w:t xml:space="preserve"> </w:t>
            </w:r>
            <w:r>
              <w:t>flagowanie</w:t>
            </w:r>
            <w:r>
              <w:rPr>
                <w:spacing w:val="-4"/>
              </w:rPr>
              <w:t xml:space="preserve"> </w:t>
            </w:r>
            <w:r>
              <w:t>wyników,</w:t>
            </w:r>
            <w:r>
              <w:rPr>
                <w:spacing w:val="-4"/>
              </w:rPr>
              <w:t xml:space="preserve"> </w:t>
            </w:r>
            <w:r>
              <w:t>w</w:t>
            </w:r>
            <w:r>
              <w:rPr>
                <w:spacing w:val="-3"/>
              </w:rPr>
              <w:t xml:space="preserve"> </w:t>
            </w:r>
            <w:r>
              <w:t>tym flagowanie wyników będących tekstowymi opisami, z możliwością dowolnej liczby zakresów referencyjnych, osobno dla każdej metody wykonania badania, co najmniej w zależności od wieku, płci, rodzaju materiału, fazy cyklu kobiety, tygodnia ciąży;</w:t>
            </w:r>
          </w:p>
          <w:p w14:paraId="65BE5B16" w14:textId="77777777" w:rsidR="00747BBF" w:rsidRDefault="00927A6E">
            <w:pPr>
              <w:pStyle w:val="TableParagraph"/>
              <w:spacing w:line="240" w:lineRule="auto"/>
              <w:ind w:left="117"/>
            </w:pPr>
            <w:r>
              <w:t>automatyczny</w:t>
            </w:r>
            <w:r>
              <w:rPr>
                <w:spacing w:val="-8"/>
              </w:rPr>
              <w:t xml:space="preserve"> </w:t>
            </w:r>
            <w:r>
              <w:t>dobór</w:t>
            </w:r>
            <w:r>
              <w:rPr>
                <w:spacing w:val="-7"/>
              </w:rPr>
              <w:t xml:space="preserve"> </w:t>
            </w:r>
            <w:r>
              <w:t>właściwego</w:t>
            </w:r>
            <w:r>
              <w:rPr>
                <w:spacing w:val="-8"/>
              </w:rPr>
              <w:t xml:space="preserve"> </w:t>
            </w:r>
            <w:r>
              <w:t>opisu</w:t>
            </w:r>
            <w:r>
              <w:rPr>
                <w:spacing w:val="-9"/>
              </w:rPr>
              <w:t xml:space="preserve"> </w:t>
            </w:r>
            <w:r>
              <w:t>w</w:t>
            </w:r>
            <w:r>
              <w:rPr>
                <w:spacing w:val="-5"/>
              </w:rPr>
              <w:t xml:space="preserve"> </w:t>
            </w:r>
            <w:r>
              <w:t>przypadku</w:t>
            </w:r>
            <w:r>
              <w:rPr>
                <w:spacing w:val="-5"/>
              </w:rPr>
              <w:t xml:space="preserve"> </w:t>
            </w:r>
            <w:r>
              <w:t>braku</w:t>
            </w:r>
            <w:r>
              <w:rPr>
                <w:spacing w:val="-6"/>
              </w:rPr>
              <w:t xml:space="preserve"> </w:t>
            </w:r>
            <w:r>
              <w:t>kryterium</w:t>
            </w:r>
            <w:r>
              <w:rPr>
                <w:spacing w:val="-4"/>
              </w:rPr>
              <w:t xml:space="preserve"> </w:t>
            </w:r>
            <w:r>
              <w:rPr>
                <w:spacing w:val="-2"/>
              </w:rPr>
              <w:t>doboru;</w:t>
            </w:r>
          </w:p>
        </w:tc>
      </w:tr>
      <w:tr w:rsidR="00747BBF" w14:paraId="5950072D" w14:textId="77777777">
        <w:trPr>
          <w:trHeight w:val="628"/>
        </w:trPr>
        <w:tc>
          <w:tcPr>
            <w:tcW w:w="684" w:type="dxa"/>
            <w:shd w:val="clear" w:color="auto" w:fill="D9E1F3"/>
          </w:tcPr>
          <w:p w14:paraId="2640C026" w14:textId="77777777" w:rsidR="00747BBF" w:rsidRDefault="00927A6E">
            <w:pPr>
              <w:pStyle w:val="TableParagraph"/>
            </w:pPr>
            <w:r>
              <w:rPr>
                <w:spacing w:val="-5"/>
              </w:rPr>
              <w:t>27.</w:t>
            </w:r>
          </w:p>
        </w:tc>
        <w:tc>
          <w:tcPr>
            <w:tcW w:w="8385" w:type="dxa"/>
            <w:shd w:val="clear" w:color="auto" w:fill="D9E1F3"/>
          </w:tcPr>
          <w:p w14:paraId="1D182E59" w14:textId="77777777" w:rsidR="00747BBF" w:rsidRDefault="00927A6E">
            <w:pPr>
              <w:pStyle w:val="TableParagraph"/>
            </w:pPr>
            <w:r>
              <w:t>Możliwość</w:t>
            </w:r>
            <w:r>
              <w:rPr>
                <w:spacing w:val="-10"/>
              </w:rPr>
              <w:t xml:space="preserve"> </w:t>
            </w:r>
            <w:r>
              <w:t>automatycznego</w:t>
            </w:r>
            <w:r>
              <w:rPr>
                <w:spacing w:val="-6"/>
              </w:rPr>
              <w:t xml:space="preserve"> </w:t>
            </w:r>
            <w:r>
              <w:t>zastępowania</w:t>
            </w:r>
            <w:r>
              <w:rPr>
                <w:spacing w:val="-7"/>
              </w:rPr>
              <w:t xml:space="preserve"> </w:t>
            </w:r>
            <w:r>
              <w:t>wyniku</w:t>
            </w:r>
            <w:r>
              <w:rPr>
                <w:spacing w:val="-8"/>
              </w:rPr>
              <w:t xml:space="preserve"> </w:t>
            </w:r>
            <w:r>
              <w:t>liczbowego</w:t>
            </w:r>
            <w:r>
              <w:rPr>
                <w:spacing w:val="-5"/>
              </w:rPr>
              <w:t xml:space="preserve"> </w:t>
            </w:r>
            <w:r>
              <w:t>(poza</w:t>
            </w:r>
            <w:r>
              <w:rPr>
                <w:spacing w:val="-7"/>
              </w:rPr>
              <w:t xml:space="preserve"> </w:t>
            </w:r>
            <w:r>
              <w:t>wskazanym</w:t>
            </w:r>
            <w:r>
              <w:rPr>
                <w:spacing w:val="-7"/>
              </w:rPr>
              <w:t xml:space="preserve"> </w:t>
            </w:r>
            <w:r>
              <w:rPr>
                <w:spacing w:val="-2"/>
              </w:rPr>
              <w:t>zakresem)</w:t>
            </w:r>
          </w:p>
          <w:p w14:paraId="43B6DD2E" w14:textId="77777777" w:rsidR="00747BBF" w:rsidRDefault="00927A6E">
            <w:pPr>
              <w:pStyle w:val="TableParagraph"/>
              <w:spacing w:before="41" w:line="240" w:lineRule="auto"/>
              <w:ind w:left="117"/>
            </w:pPr>
            <w:r>
              <w:t>odpowiednim</w:t>
            </w:r>
            <w:r>
              <w:rPr>
                <w:spacing w:val="-9"/>
              </w:rPr>
              <w:t xml:space="preserve"> </w:t>
            </w:r>
            <w:r>
              <w:rPr>
                <w:spacing w:val="-2"/>
              </w:rPr>
              <w:t>tekstem,</w:t>
            </w:r>
          </w:p>
        </w:tc>
      </w:tr>
      <w:tr w:rsidR="00747BBF" w14:paraId="5F5CF857" w14:textId="77777777">
        <w:trPr>
          <w:trHeight w:val="321"/>
        </w:trPr>
        <w:tc>
          <w:tcPr>
            <w:tcW w:w="684" w:type="dxa"/>
          </w:tcPr>
          <w:p w14:paraId="6E301E8A" w14:textId="77777777" w:rsidR="00747BBF" w:rsidRDefault="00927A6E">
            <w:pPr>
              <w:pStyle w:val="TableParagraph"/>
            </w:pPr>
            <w:r>
              <w:rPr>
                <w:spacing w:val="-5"/>
              </w:rPr>
              <w:t>28.</w:t>
            </w:r>
          </w:p>
        </w:tc>
        <w:tc>
          <w:tcPr>
            <w:tcW w:w="8385" w:type="dxa"/>
          </w:tcPr>
          <w:p w14:paraId="47108221" w14:textId="77777777" w:rsidR="00747BBF" w:rsidRDefault="00927A6E">
            <w:pPr>
              <w:pStyle w:val="TableParagraph"/>
            </w:pPr>
            <w:r>
              <w:t>Rejestracja</w:t>
            </w:r>
            <w:r>
              <w:rPr>
                <w:spacing w:val="-6"/>
              </w:rPr>
              <w:t xml:space="preserve"> </w:t>
            </w:r>
            <w:r>
              <w:t>błędów</w:t>
            </w:r>
            <w:r>
              <w:rPr>
                <w:spacing w:val="-6"/>
              </w:rPr>
              <w:t xml:space="preserve"> </w:t>
            </w:r>
            <w:r>
              <w:rPr>
                <w:spacing w:val="-2"/>
              </w:rPr>
              <w:t>wykonania.</w:t>
            </w:r>
          </w:p>
        </w:tc>
      </w:tr>
      <w:tr w:rsidR="00747BBF" w14:paraId="4B9F943E" w14:textId="77777777">
        <w:trPr>
          <w:trHeight w:val="318"/>
        </w:trPr>
        <w:tc>
          <w:tcPr>
            <w:tcW w:w="684" w:type="dxa"/>
            <w:shd w:val="clear" w:color="auto" w:fill="D9E1F3"/>
          </w:tcPr>
          <w:p w14:paraId="0CAFFEF8" w14:textId="77777777" w:rsidR="00747BBF" w:rsidRDefault="00927A6E">
            <w:pPr>
              <w:pStyle w:val="TableParagraph"/>
            </w:pPr>
            <w:r>
              <w:rPr>
                <w:spacing w:val="-5"/>
              </w:rPr>
              <w:t>29.</w:t>
            </w:r>
          </w:p>
        </w:tc>
        <w:tc>
          <w:tcPr>
            <w:tcW w:w="8385" w:type="dxa"/>
            <w:shd w:val="clear" w:color="auto" w:fill="D9E1F3"/>
          </w:tcPr>
          <w:p w14:paraId="56D53002" w14:textId="77777777" w:rsidR="00747BBF" w:rsidRDefault="00927A6E">
            <w:pPr>
              <w:pStyle w:val="TableParagraph"/>
            </w:pPr>
            <w:r>
              <w:t>Określanie,</w:t>
            </w:r>
            <w:r>
              <w:rPr>
                <w:spacing w:val="-7"/>
              </w:rPr>
              <w:t xml:space="preserve"> </w:t>
            </w:r>
            <w:r>
              <w:t>analiza</w:t>
            </w:r>
            <w:r>
              <w:rPr>
                <w:spacing w:val="-6"/>
              </w:rPr>
              <w:t xml:space="preserve"> </w:t>
            </w:r>
            <w:r>
              <w:t>i</w:t>
            </w:r>
            <w:r>
              <w:rPr>
                <w:spacing w:val="-6"/>
              </w:rPr>
              <w:t xml:space="preserve"> </w:t>
            </w:r>
            <w:r>
              <w:t>sygnalizacja</w:t>
            </w:r>
            <w:r>
              <w:rPr>
                <w:spacing w:val="-6"/>
              </w:rPr>
              <w:t xml:space="preserve"> </w:t>
            </w:r>
            <w:r>
              <w:t>przekroczenia</w:t>
            </w:r>
            <w:r>
              <w:rPr>
                <w:spacing w:val="-8"/>
              </w:rPr>
              <w:t xml:space="preserve"> </w:t>
            </w:r>
            <w:r>
              <w:t>krytycznych</w:t>
            </w:r>
            <w:r>
              <w:rPr>
                <w:spacing w:val="-6"/>
              </w:rPr>
              <w:t xml:space="preserve"> </w:t>
            </w:r>
            <w:r>
              <w:t>wartości</w:t>
            </w:r>
            <w:r>
              <w:rPr>
                <w:spacing w:val="-6"/>
              </w:rPr>
              <w:t xml:space="preserve"> </w:t>
            </w:r>
            <w:r>
              <w:t>wyników</w:t>
            </w:r>
            <w:r>
              <w:rPr>
                <w:spacing w:val="-5"/>
              </w:rPr>
              <w:t xml:space="preserve"> </w:t>
            </w:r>
            <w:r>
              <w:rPr>
                <w:spacing w:val="-2"/>
              </w:rPr>
              <w:t>badań,</w:t>
            </w:r>
          </w:p>
        </w:tc>
      </w:tr>
      <w:tr w:rsidR="00747BBF" w14:paraId="75D8BB24" w14:textId="77777777">
        <w:trPr>
          <w:trHeight w:val="1554"/>
        </w:trPr>
        <w:tc>
          <w:tcPr>
            <w:tcW w:w="684" w:type="dxa"/>
          </w:tcPr>
          <w:p w14:paraId="4406EE5B" w14:textId="77777777" w:rsidR="00747BBF" w:rsidRDefault="00927A6E">
            <w:pPr>
              <w:pStyle w:val="TableParagraph"/>
            </w:pPr>
            <w:r>
              <w:rPr>
                <w:spacing w:val="-5"/>
              </w:rPr>
              <w:t>30.</w:t>
            </w:r>
          </w:p>
        </w:tc>
        <w:tc>
          <w:tcPr>
            <w:tcW w:w="8385" w:type="dxa"/>
          </w:tcPr>
          <w:p w14:paraId="58F2FF1C" w14:textId="77777777" w:rsidR="00747BBF" w:rsidRDefault="00927A6E">
            <w:pPr>
              <w:pStyle w:val="TableParagraph"/>
            </w:pPr>
            <w:r>
              <w:t>Dwustopniowe</w:t>
            </w:r>
            <w:r>
              <w:rPr>
                <w:spacing w:val="-7"/>
              </w:rPr>
              <w:t xml:space="preserve"> </w:t>
            </w:r>
            <w:r>
              <w:t>zatwierdzanie:</w:t>
            </w:r>
            <w:r>
              <w:rPr>
                <w:spacing w:val="-5"/>
              </w:rPr>
              <w:t xml:space="preserve"> </w:t>
            </w:r>
            <w:r>
              <w:t>1)</w:t>
            </w:r>
            <w:r>
              <w:rPr>
                <w:spacing w:val="-7"/>
              </w:rPr>
              <w:t xml:space="preserve"> </w:t>
            </w:r>
            <w:r>
              <w:t>„techniczna”</w:t>
            </w:r>
            <w:r>
              <w:rPr>
                <w:spacing w:val="-4"/>
              </w:rPr>
              <w:t xml:space="preserve"> </w:t>
            </w:r>
            <w:r>
              <w:t>akceptacja</w:t>
            </w:r>
            <w:r>
              <w:rPr>
                <w:spacing w:val="-4"/>
              </w:rPr>
              <w:t xml:space="preserve"> </w:t>
            </w:r>
            <w:r>
              <w:t>wyniku</w:t>
            </w:r>
            <w:r>
              <w:rPr>
                <w:spacing w:val="-6"/>
              </w:rPr>
              <w:t xml:space="preserve"> </w:t>
            </w:r>
            <w:r>
              <w:t>i</w:t>
            </w:r>
            <w:r>
              <w:rPr>
                <w:spacing w:val="-7"/>
              </w:rPr>
              <w:t xml:space="preserve"> </w:t>
            </w:r>
            <w:r>
              <w:t>2)</w:t>
            </w:r>
            <w:r>
              <w:rPr>
                <w:spacing w:val="-4"/>
              </w:rPr>
              <w:t xml:space="preserve"> </w:t>
            </w:r>
            <w:r>
              <w:rPr>
                <w:spacing w:val="-2"/>
              </w:rPr>
              <w:t>autoryzacja</w:t>
            </w:r>
          </w:p>
          <w:p w14:paraId="7D31BE25" w14:textId="77777777" w:rsidR="00747BBF" w:rsidRDefault="00927A6E">
            <w:pPr>
              <w:pStyle w:val="TableParagraph"/>
              <w:spacing w:before="41" w:line="276" w:lineRule="auto"/>
              <w:ind w:left="117"/>
            </w:pPr>
            <w:r>
              <w:t xml:space="preserve">diagnosty, w tym walidacja wyniku, wspólny widok wyników ze wszystkich pracowni, </w:t>
            </w:r>
            <w:proofErr w:type="spellStart"/>
            <w:r>
              <w:t>zwalidowanych</w:t>
            </w:r>
            <w:proofErr w:type="spellEnd"/>
            <w:r>
              <w:rPr>
                <w:spacing w:val="-4"/>
              </w:rPr>
              <w:t xml:space="preserve"> </w:t>
            </w:r>
            <w:r>
              <w:t>poprzednich</w:t>
            </w:r>
            <w:r>
              <w:rPr>
                <w:spacing w:val="-5"/>
              </w:rPr>
              <w:t xml:space="preserve"> </w:t>
            </w:r>
            <w:r>
              <w:t>wyników</w:t>
            </w:r>
            <w:r>
              <w:rPr>
                <w:spacing w:val="-6"/>
              </w:rPr>
              <w:t xml:space="preserve"> </w:t>
            </w:r>
            <w:r>
              <w:t>pacjenta,</w:t>
            </w:r>
            <w:r>
              <w:rPr>
                <w:spacing w:val="-4"/>
              </w:rPr>
              <w:t xml:space="preserve"> </w:t>
            </w:r>
            <w:r>
              <w:t>funkcje</w:t>
            </w:r>
            <w:r>
              <w:rPr>
                <w:spacing w:val="-4"/>
              </w:rPr>
              <w:t xml:space="preserve"> </w:t>
            </w:r>
            <w:r>
              <w:t>„delta</w:t>
            </w:r>
            <w:r>
              <w:rPr>
                <w:spacing w:val="-4"/>
              </w:rPr>
              <w:t xml:space="preserve"> </w:t>
            </w:r>
            <w:proofErr w:type="spellStart"/>
            <w:r>
              <w:t>check</w:t>
            </w:r>
            <w:proofErr w:type="spellEnd"/>
            <w:r>
              <w:t>”.</w:t>
            </w:r>
            <w:r>
              <w:rPr>
                <w:spacing w:val="-7"/>
              </w:rPr>
              <w:t xml:space="preserve"> </w:t>
            </w:r>
            <w:r>
              <w:t>Możliwość</w:t>
            </w:r>
            <w:r>
              <w:rPr>
                <w:spacing w:val="-7"/>
              </w:rPr>
              <w:t xml:space="preserve"> </w:t>
            </w:r>
            <w:r>
              <w:t>wyboru trybu pracy: z zatwierdzaniem jedno- lub dwustopniowym. Autoryzacja wyniku</w:t>
            </w:r>
          </w:p>
          <w:p w14:paraId="78587DA2" w14:textId="77777777" w:rsidR="00747BBF" w:rsidRDefault="00927A6E">
            <w:pPr>
              <w:pStyle w:val="TableParagraph"/>
              <w:spacing w:line="240" w:lineRule="auto"/>
              <w:ind w:left="117"/>
            </w:pPr>
            <w:r>
              <w:t>wspomagana</w:t>
            </w:r>
            <w:r>
              <w:rPr>
                <w:spacing w:val="-7"/>
              </w:rPr>
              <w:t xml:space="preserve"> </w:t>
            </w:r>
            <w:r>
              <w:t>podglądem</w:t>
            </w:r>
            <w:r>
              <w:rPr>
                <w:spacing w:val="-7"/>
              </w:rPr>
              <w:t xml:space="preserve"> </w:t>
            </w:r>
            <w:r>
              <w:t>wydruku</w:t>
            </w:r>
            <w:r>
              <w:rPr>
                <w:spacing w:val="-6"/>
              </w:rPr>
              <w:t xml:space="preserve"> </w:t>
            </w:r>
            <w:r>
              <w:t>w</w:t>
            </w:r>
            <w:r>
              <w:rPr>
                <w:spacing w:val="-5"/>
              </w:rPr>
              <w:t xml:space="preserve"> </w:t>
            </w:r>
            <w:r>
              <w:t>jego</w:t>
            </w:r>
            <w:r>
              <w:rPr>
                <w:spacing w:val="-8"/>
              </w:rPr>
              <w:t xml:space="preserve"> </w:t>
            </w:r>
            <w:r>
              <w:t>ostatecznej</w:t>
            </w:r>
            <w:r>
              <w:rPr>
                <w:spacing w:val="-7"/>
              </w:rPr>
              <w:t xml:space="preserve"> </w:t>
            </w:r>
            <w:r>
              <w:rPr>
                <w:spacing w:val="-2"/>
              </w:rPr>
              <w:t>postaci,</w:t>
            </w:r>
          </w:p>
        </w:tc>
      </w:tr>
      <w:tr w:rsidR="00747BBF" w14:paraId="5353CABF" w14:textId="77777777">
        <w:trPr>
          <w:trHeight w:val="4096"/>
        </w:trPr>
        <w:tc>
          <w:tcPr>
            <w:tcW w:w="684" w:type="dxa"/>
          </w:tcPr>
          <w:p w14:paraId="169047B2" w14:textId="77777777" w:rsidR="00747BBF" w:rsidRDefault="00927A6E">
            <w:pPr>
              <w:pStyle w:val="TableParagraph"/>
              <w:spacing w:before="1" w:line="240" w:lineRule="auto"/>
            </w:pPr>
            <w:r>
              <w:rPr>
                <w:spacing w:val="-5"/>
              </w:rPr>
              <w:t>32.</w:t>
            </w:r>
          </w:p>
        </w:tc>
        <w:tc>
          <w:tcPr>
            <w:tcW w:w="8385" w:type="dxa"/>
          </w:tcPr>
          <w:p w14:paraId="381B35A1" w14:textId="77777777" w:rsidR="00747BBF" w:rsidRDefault="00927A6E">
            <w:pPr>
              <w:pStyle w:val="TableParagraph"/>
              <w:spacing w:before="1" w:line="273" w:lineRule="auto"/>
              <w:ind w:left="117" w:hanging="10"/>
            </w:pPr>
            <w:r>
              <w:t>Drukowanie</w:t>
            </w:r>
            <w:r>
              <w:rPr>
                <w:spacing w:val="-6"/>
              </w:rPr>
              <w:t xml:space="preserve"> </w:t>
            </w:r>
            <w:r>
              <w:t>wyników</w:t>
            </w:r>
            <w:r>
              <w:rPr>
                <w:spacing w:val="-3"/>
              </w:rPr>
              <w:t xml:space="preserve"> </w:t>
            </w:r>
            <w:r>
              <w:t>dla</w:t>
            </w:r>
            <w:r>
              <w:rPr>
                <w:spacing w:val="-4"/>
              </w:rPr>
              <w:t xml:space="preserve"> </w:t>
            </w:r>
            <w:r>
              <w:t>pacjentów</w:t>
            </w:r>
            <w:r>
              <w:rPr>
                <w:spacing w:val="-3"/>
              </w:rPr>
              <w:t xml:space="preserve"> </w:t>
            </w:r>
            <w:r>
              <w:t>i</w:t>
            </w:r>
            <w:r>
              <w:rPr>
                <w:spacing w:val="-6"/>
              </w:rPr>
              <w:t xml:space="preserve"> </w:t>
            </w:r>
            <w:r>
              <w:t>wyników</w:t>
            </w:r>
            <w:r>
              <w:rPr>
                <w:spacing w:val="-3"/>
              </w:rPr>
              <w:t xml:space="preserve"> </w:t>
            </w:r>
            <w:r>
              <w:t>zbiorczych,</w:t>
            </w:r>
            <w:r>
              <w:rPr>
                <w:spacing w:val="-4"/>
              </w:rPr>
              <w:t xml:space="preserve"> </w:t>
            </w:r>
            <w:r>
              <w:t>na</w:t>
            </w:r>
            <w:r>
              <w:rPr>
                <w:spacing w:val="-5"/>
              </w:rPr>
              <w:t xml:space="preserve"> </w:t>
            </w:r>
            <w:r>
              <w:t>zbiorczych</w:t>
            </w:r>
            <w:r>
              <w:rPr>
                <w:spacing w:val="-4"/>
              </w:rPr>
              <w:t xml:space="preserve"> </w:t>
            </w:r>
            <w:r>
              <w:t>i</w:t>
            </w:r>
            <w:r>
              <w:rPr>
                <w:spacing w:val="-6"/>
              </w:rPr>
              <w:t xml:space="preserve"> </w:t>
            </w:r>
            <w:r>
              <w:t>specyficznych formularzach, w tym możliwość:</w:t>
            </w:r>
          </w:p>
          <w:p w14:paraId="06E543A6" w14:textId="77777777" w:rsidR="00747BBF" w:rsidRDefault="00927A6E">
            <w:pPr>
              <w:pStyle w:val="TableParagraph"/>
              <w:numPr>
                <w:ilvl w:val="0"/>
                <w:numId w:val="151"/>
              </w:numPr>
              <w:tabs>
                <w:tab w:val="left" w:pos="827"/>
              </w:tabs>
              <w:spacing w:before="5" w:line="240" w:lineRule="auto"/>
            </w:pPr>
            <w:r>
              <w:t>drukowania</w:t>
            </w:r>
            <w:r>
              <w:rPr>
                <w:spacing w:val="-7"/>
              </w:rPr>
              <w:t xml:space="preserve"> </w:t>
            </w:r>
            <w:r>
              <w:t>i</w:t>
            </w:r>
            <w:r>
              <w:rPr>
                <w:spacing w:val="-8"/>
              </w:rPr>
              <w:t xml:space="preserve"> </w:t>
            </w:r>
            <w:r>
              <w:t>wydawania</w:t>
            </w:r>
            <w:r>
              <w:rPr>
                <w:spacing w:val="-5"/>
              </w:rPr>
              <w:t xml:space="preserve"> </w:t>
            </w:r>
            <w:r>
              <w:t>papierowej</w:t>
            </w:r>
            <w:r>
              <w:rPr>
                <w:spacing w:val="-5"/>
              </w:rPr>
              <w:t xml:space="preserve"> </w:t>
            </w:r>
            <w:r>
              <w:t>postaci</w:t>
            </w:r>
            <w:r>
              <w:rPr>
                <w:spacing w:val="-7"/>
              </w:rPr>
              <w:t xml:space="preserve"> </w:t>
            </w:r>
            <w:r>
              <w:t>dokumentu</w:t>
            </w:r>
            <w:r>
              <w:rPr>
                <w:spacing w:val="-5"/>
              </w:rPr>
              <w:t xml:space="preserve"> </w:t>
            </w:r>
            <w:r>
              <w:t>wyniku</w:t>
            </w:r>
            <w:r>
              <w:rPr>
                <w:spacing w:val="-5"/>
              </w:rPr>
              <w:t xml:space="preserve"> </w:t>
            </w:r>
            <w:r>
              <w:rPr>
                <w:spacing w:val="-2"/>
              </w:rPr>
              <w:t>podpisanego</w:t>
            </w:r>
          </w:p>
          <w:p w14:paraId="2460E8D6" w14:textId="77777777" w:rsidR="00747BBF" w:rsidRDefault="00927A6E">
            <w:pPr>
              <w:pStyle w:val="TableParagraph"/>
              <w:spacing w:before="39" w:line="240" w:lineRule="auto"/>
              <w:ind w:left="827"/>
            </w:pPr>
            <w:r>
              <w:t>elektronicznie</w:t>
            </w:r>
            <w:r>
              <w:rPr>
                <w:spacing w:val="-9"/>
              </w:rPr>
              <w:t xml:space="preserve"> </w:t>
            </w:r>
            <w:r>
              <w:t>(prawnie</w:t>
            </w:r>
            <w:r>
              <w:rPr>
                <w:spacing w:val="-9"/>
              </w:rPr>
              <w:t xml:space="preserve"> </w:t>
            </w:r>
            <w:r>
              <w:t>skutecznie)</w:t>
            </w:r>
            <w:r>
              <w:rPr>
                <w:spacing w:val="-7"/>
              </w:rPr>
              <w:t xml:space="preserve"> </w:t>
            </w:r>
            <w:r>
              <w:t>bez</w:t>
            </w:r>
            <w:r>
              <w:rPr>
                <w:spacing w:val="-7"/>
              </w:rPr>
              <w:t xml:space="preserve"> </w:t>
            </w:r>
            <w:r>
              <w:t>konieczności</w:t>
            </w:r>
            <w:r>
              <w:rPr>
                <w:spacing w:val="-7"/>
              </w:rPr>
              <w:t xml:space="preserve"> </w:t>
            </w:r>
            <w:r>
              <w:t>ręcznego</w:t>
            </w:r>
            <w:r>
              <w:rPr>
                <w:spacing w:val="-7"/>
              </w:rPr>
              <w:t xml:space="preserve"> </w:t>
            </w:r>
            <w:r>
              <w:rPr>
                <w:spacing w:val="-2"/>
              </w:rPr>
              <w:t>podpisywania,</w:t>
            </w:r>
          </w:p>
          <w:p w14:paraId="34D10FB1" w14:textId="77777777" w:rsidR="00747BBF" w:rsidRDefault="00927A6E">
            <w:pPr>
              <w:pStyle w:val="TableParagraph"/>
              <w:numPr>
                <w:ilvl w:val="0"/>
                <w:numId w:val="151"/>
              </w:numPr>
              <w:tabs>
                <w:tab w:val="left" w:pos="827"/>
              </w:tabs>
              <w:spacing w:before="11" w:line="310" w:lineRule="atLeast"/>
              <w:ind w:right="392"/>
            </w:pPr>
            <w:r>
              <w:t>drukowanie</w:t>
            </w:r>
            <w:r>
              <w:rPr>
                <w:spacing w:val="-5"/>
              </w:rPr>
              <w:t xml:space="preserve"> </w:t>
            </w:r>
            <w:r>
              <w:t>formularzy</w:t>
            </w:r>
            <w:r>
              <w:rPr>
                <w:spacing w:val="-6"/>
              </w:rPr>
              <w:t xml:space="preserve"> </w:t>
            </w:r>
            <w:r>
              <w:t>wymaganych</w:t>
            </w:r>
            <w:r>
              <w:rPr>
                <w:spacing w:val="-4"/>
              </w:rPr>
              <w:t xml:space="preserve"> </w:t>
            </w:r>
            <w:r>
              <w:t>przez</w:t>
            </w:r>
            <w:r>
              <w:rPr>
                <w:spacing w:val="-4"/>
              </w:rPr>
              <w:t xml:space="preserve"> </w:t>
            </w:r>
            <w:r>
              <w:t>inne</w:t>
            </w:r>
            <w:r>
              <w:rPr>
                <w:spacing w:val="-4"/>
              </w:rPr>
              <w:t xml:space="preserve"> </w:t>
            </w:r>
            <w:r>
              <w:t>instytucje</w:t>
            </w:r>
            <w:r>
              <w:rPr>
                <w:spacing w:val="-4"/>
              </w:rPr>
              <w:t xml:space="preserve"> </w:t>
            </w:r>
            <w:r>
              <w:t>np.</w:t>
            </w:r>
            <w:r>
              <w:rPr>
                <w:spacing w:val="-4"/>
              </w:rPr>
              <w:t xml:space="preserve"> </w:t>
            </w:r>
            <w:r>
              <w:t>SANEPID</w:t>
            </w:r>
            <w:r>
              <w:rPr>
                <w:spacing w:val="-3"/>
              </w:rPr>
              <w:t xml:space="preserve"> </w:t>
            </w:r>
            <w:r>
              <w:t>np.</w:t>
            </w:r>
            <w:r>
              <w:rPr>
                <w:spacing w:val="-3"/>
              </w:rPr>
              <w:t xml:space="preserve"> </w:t>
            </w:r>
            <w:r>
              <w:t xml:space="preserve">druk </w:t>
            </w:r>
            <w:r>
              <w:rPr>
                <w:spacing w:val="-4"/>
              </w:rPr>
              <w:t>ZLA</w:t>
            </w:r>
          </w:p>
        </w:tc>
      </w:tr>
      <w:tr w:rsidR="00747BBF" w14:paraId="51D8F1C3" w14:textId="77777777">
        <w:trPr>
          <w:trHeight w:val="628"/>
        </w:trPr>
        <w:tc>
          <w:tcPr>
            <w:tcW w:w="684" w:type="dxa"/>
            <w:shd w:val="clear" w:color="auto" w:fill="D9E1F3"/>
          </w:tcPr>
          <w:p w14:paraId="5095EC3C" w14:textId="77777777" w:rsidR="00747BBF" w:rsidRDefault="00927A6E">
            <w:pPr>
              <w:pStyle w:val="TableParagraph"/>
              <w:spacing w:before="1" w:line="240" w:lineRule="auto"/>
            </w:pPr>
            <w:r>
              <w:rPr>
                <w:spacing w:val="-5"/>
              </w:rPr>
              <w:t>33.</w:t>
            </w:r>
          </w:p>
        </w:tc>
        <w:tc>
          <w:tcPr>
            <w:tcW w:w="8385" w:type="dxa"/>
            <w:shd w:val="clear" w:color="auto" w:fill="D9E1F3"/>
          </w:tcPr>
          <w:p w14:paraId="22949463" w14:textId="77777777" w:rsidR="00747BBF" w:rsidRDefault="00927A6E">
            <w:pPr>
              <w:pStyle w:val="TableParagraph"/>
              <w:spacing w:before="1" w:line="240" w:lineRule="auto"/>
            </w:pPr>
            <w:r>
              <w:t>Katalogi</w:t>
            </w:r>
            <w:r>
              <w:rPr>
                <w:spacing w:val="-9"/>
              </w:rPr>
              <w:t xml:space="preserve"> </w:t>
            </w:r>
            <w:r>
              <w:t>drobnoustrojów,</w:t>
            </w:r>
            <w:r>
              <w:rPr>
                <w:spacing w:val="-5"/>
              </w:rPr>
              <w:t xml:space="preserve"> </w:t>
            </w:r>
            <w:r>
              <w:t>antybiotyków,</w:t>
            </w:r>
            <w:r>
              <w:rPr>
                <w:spacing w:val="-8"/>
              </w:rPr>
              <w:t xml:space="preserve"> </w:t>
            </w:r>
            <w:r>
              <w:t>komentarzy</w:t>
            </w:r>
            <w:r>
              <w:rPr>
                <w:spacing w:val="-7"/>
              </w:rPr>
              <w:t xml:space="preserve"> </w:t>
            </w:r>
            <w:r>
              <w:t>itp.</w:t>
            </w:r>
            <w:r>
              <w:rPr>
                <w:spacing w:val="-6"/>
              </w:rPr>
              <w:t xml:space="preserve"> </w:t>
            </w:r>
            <w:r>
              <w:t>Możliwość</w:t>
            </w:r>
            <w:r>
              <w:rPr>
                <w:spacing w:val="-4"/>
              </w:rPr>
              <w:t xml:space="preserve"> </w:t>
            </w:r>
            <w:r>
              <w:t>aktualizacji</w:t>
            </w:r>
            <w:r>
              <w:rPr>
                <w:spacing w:val="-8"/>
              </w:rPr>
              <w:t xml:space="preserve"> </w:t>
            </w:r>
            <w:r>
              <w:rPr>
                <w:spacing w:val="-10"/>
              </w:rPr>
              <w:t>i</w:t>
            </w:r>
          </w:p>
          <w:p w14:paraId="390D6498" w14:textId="77777777" w:rsidR="00747BBF" w:rsidRDefault="00927A6E">
            <w:pPr>
              <w:pStyle w:val="TableParagraph"/>
              <w:spacing w:before="39" w:line="240" w:lineRule="auto"/>
              <w:ind w:left="117"/>
            </w:pPr>
            <w:r>
              <w:t>uzupełniania</w:t>
            </w:r>
            <w:r>
              <w:rPr>
                <w:spacing w:val="-6"/>
              </w:rPr>
              <w:t xml:space="preserve"> </w:t>
            </w:r>
            <w:r>
              <w:t>(zgodnie</w:t>
            </w:r>
            <w:r>
              <w:rPr>
                <w:spacing w:val="-5"/>
              </w:rPr>
              <w:t xml:space="preserve"> </w:t>
            </w:r>
            <w:r>
              <w:t>z</w:t>
            </w:r>
            <w:r>
              <w:rPr>
                <w:spacing w:val="-5"/>
              </w:rPr>
              <w:t xml:space="preserve"> </w:t>
            </w:r>
            <w:r>
              <w:t>aktualnymi</w:t>
            </w:r>
            <w:r>
              <w:rPr>
                <w:spacing w:val="-5"/>
              </w:rPr>
              <w:t xml:space="preserve"> </w:t>
            </w:r>
            <w:r>
              <w:rPr>
                <w:spacing w:val="-2"/>
              </w:rPr>
              <w:t>standardami).</w:t>
            </w:r>
          </w:p>
        </w:tc>
      </w:tr>
      <w:tr w:rsidR="00747BBF" w14:paraId="2AC864B6" w14:textId="77777777">
        <w:trPr>
          <w:trHeight w:val="630"/>
        </w:trPr>
        <w:tc>
          <w:tcPr>
            <w:tcW w:w="684" w:type="dxa"/>
          </w:tcPr>
          <w:p w14:paraId="0ABF97D1" w14:textId="77777777" w:rsidR="00747BBF" w:rsidRDefault="00927A6E">
            <w:pPr>
              <w:pStyle w:val="TableParagraph"/>
              <w:spacing w:before="1" w:line="240" w:lineRule="auto"/>
            </w:pPr>
            <w:r>
              <w:rPr>
                <w:spacing w:val="-5"/>
              </w:rPr>
              <w:t>34.</w:t>
            </w:r>
          </w:p>
        </w:tc>
        <w:tc>
          <w:tcPr>
            <w:tcW w:w="8385" w:type="dxa"/>
          </w:tcPr>
          <w:p w14:paraId="732FD576" w14:textId="77777777" w:rsidR="00747BBF" w:rsidRDefault="00927A6E">
            <w:pPr>
              <w:pStyle w:val="TableParagraph"/>
              <w:spacing w:before="1" w:line="240" w:lineRule="auto"/>
            </w:pPr>
            <w:r>
              <w:t>Wbudowane</w:t>
            </w:r>
            <w:r>
              <w:rPr>
                <w:spacing w:val="-7"/>
              </w:rPr>
              <w:t xml:space="preserve"> </w:t>
            </w:r>
            <w:r>
              <w:t>antybiogramy.</w:t>
            </w:r>
            <w:r>
              <w:rPr>
                <w:spacing w:val="-5"/>
              </w:rPr>
              <w:t xml:space="preserve"> </w:t>
            </w:r>
            <w:r>
              <w:t>Wartości</w:t>
            </w:r>
            <w:r>
              <w:rPr>
                <w:spacing w:val="-5"/>
              </w:rPr>
              <w:t xml:space="preserve"> </w:t>
            </w:r>
            <w:r>
              <w:t>średnic</w:t>
            </w:r>
            <w:r>
              <w:rPr>
                <w:spacing w:val="-5"/>
              </w:rPr>
              <w:t xml:space="preserve"> </w:t>
            </w:r>
            <w:r>
              <w:t>zahamowania</w:t>
            </w:r>
            <w:r>
              <w:rPr>
                <w:spacing w:val="-4"/>
              </w:rPr>
              <w:t xml:space="preserve"> </w:t>
            </w:r>
            <w:r>
              <w:t>wzrostu,</w:t>
            </w:r>
            <w:r>
              <w:rPr>
                <w:spacing w:val="-7"/>
              </w:rPr>
              <w:t xml:space="preserve"> </w:t>
            </w:r>
            <w:r>
              <w:t>wartości</w:t>
            </w:r>
            <w:r>
              <w:rPr>
                <w:spacing w:val="-7"/>
              </w:rPr>
              <w:t xml:space="preserve"> </w:t>
            </w:r>
            <w:proofErr w:type="spellStart"/>
            <w:r>
              <w:rPr>
                <w:spacing w:val="-2"/>
              </w:rPr>
              <w:t>breakpoint</w:t>
            </w:r>
            <w:proofErr w:type="spellEnd"/>
            <w:r>
              <w:rPr>
                <w:spacing w:val="-2"/>
              </w:rPr>
              <w:t>,</w:t>
            </w:r>
          </w:p>
          <w:p w14:paraId="0D1CF3FA" w14:textId="77777777" w:rsidR="00747BBF" w:rsidRDefault="00927A6E">
            <w:pPr>
              <w:pStyle w:val="TableParagraph"/>
              <w:spacing w:before="39" w:line="240" w:lineRule="auto"/>
              <w:ind w:left="117"/>
            </w:pPr>
            <w:r>
              <w:t>MIC</w:t>
            </w:r>
            <w:r>
              <w:rPr>
                <w:spacing w:val="-8"/>
              </w:rPr>
              <w:t xml:space="preserve"> </w:t>
            </w:r>
            <w:r>
              <w:t>w</w:t>
            </w:r>
            <w:r>
              <w:rPr>
                <w:spacing w:val="-6"/>
              </w:rPr>
              <w:t xml:space="preserve"> </w:t>
            </w:r>
            <w:r>
              <w:t>antybiogramach</w:t>
            </w:r>
            <w:r>
              <w:rPr>
                <w:spacing w:val="-6"/>
              </w:rPr>
              <w:t xml:space="preserve"> </w:t>
            </w:r>
            <w:r>
              <w:t>dedykowanych</w:t>
            </w:r>
            <w:r>
              <w:rPr>
                <w:spacing w:val="-8"/>
              </w:rPr>
              <w:t xml:space="preserve"> </w:t>
            </w:r>
            <w:r>
              <w:t>dla</w:t>
            </w:r>
            <w:r>
              <w:rPr>
                <w:spacing w:val="-6"/>
              </w:rPr>
              <w:t xml:space="preserve"> </w:t>
            </w:r>
            <w:r>
              <w:t>określonych</w:t>
            </w:r>
            <w:r>
              <w:rPr>
                <w:spacing w:val="-6"/>
              </w:rPr>
              <w:t xml:space="preserve"> </w:t>
            </w:r>
            <w:r>
              <w:t>grup</w:t>
            </w:r>
            <w:r>
              <w:rPr>
                <w:spacing w:val="-6"/>
              </w:rPr>
              <w:t xml:space="preserve"> </w:t>
            </w:r>
            <w:r>
              <w:t>i</w:t>
            </w:r>
            <w:r>
              <w:rPr>
                <w:spacing w:val="-5"/>
              </w:rPr>
              <w:t xml:space="preserve"> </w:t>
            </w:r>
            <w:r>
              <w:t>pojedynczych</w:t>
            </w:r>
            <w:r>
              <w:rPr>
                <w:spacing w:val="-7"/>
              </w:rPr>
              <w:t xml:space="preserve"> </w:t>
            </w:r>
            <w:r>
              <w:rPr>
                <w:spacing w:val="-2"/>
              </w:rPr>
              <w:t>organizmów.</w:t>
            </w:r>
          </w:p>
        </w:tc>
      </w:tr>
      <w:tr w:rsidR="00747BBF" w14:paraId="49810BC1" w14:textId="77777777">
        <w:trPr>
          <w:trHeight w:val="938"/>
        </w:trPr>
        <w:tc>
          <w:tcPr>
            <w:tcW w:w="684" w:type="dxa"/>
            <w:shd w:val="clear" w:color="auto" w:fill="D9E1F3"/>
          </w:tcPr>
          <w:p w14:paraId="64CC5802" w14:textId="77777777" w:rsidR="00747BBF" w:rsidRDefault="00927A6E">
            <w:pPr>
              <w:pStyle w:val="TableParagraph"/>
            </w:pPr>
            <w:r>
              <w:rPr>
                <w:spacing w:val="-5"/>
              </w:rPr>
              <w:t>35.</w:t>
            </w:r>
          </w:p>
        </w:tc>
        <w:tc>
          <w:tcPr>
            <w:tcW w:w="8385" w:type="dxa"/>
            <w:shd w:val="clear" w:color="auto" w:fill="D9E1F3"/>
          </w:tcPr>
          <w:p w14:paraId="0E591FEB" w14:textId="77777777" w:rsidR="00747BBF" w:rsidRDefault="00927A6E">
            <w:pPr>
              <w:pStyle w:val="TableParagraph"/>
              <w:spacing w:line="273" w:lineRule="auto"/>
              <w:ind w:left="117" w:hanging="10"/>
            </w:pPr>
            <w:r>
              <w:t>Automatyczne tworzenie i wydruk dokumentów wyników grup krwi, przeciwciał, prób krzyżowych</w:t>
            </w:r>
            <w:r>
              <w:rPr>
                <w:spacing w:val="-4"/>
              </w:rPr>
              <w:t xml:space="preserve"> </w:t>
            </w:r>
            <w:r>
              <w:t>i</w:t>
            </w:r>
            <w:r>
              <w:rPr>
                <w:spacing w:val="-7"/>
              </w:rPr>
              <w:t xml:space="preserve"> </w:t>
            </w:r>
            <w:r>
              <w:t>kwalifikacji</w:t>
            </w:r>
            <w:r>
              <w:rPr>
                <w:spacing w:val="-7"/>
              </w:rPr>
              <w:t xml:space="preserve"> </w:t>
            </w:r>
            <w:r>
              <w:t>kobiet</w:t>
            </w:r>
            <w:r>
              <w:rPr>
                <w:spacing w:val="-4"/>
              </w:rPr>
              <w:t xml:space="preserve"> </w:t>
            </w:r>
            <w:r>
              <w:t>do</w:t>
            </w:r>
            <w:r>
              <w:rPr>
                <w:spacing w:val="-6"/>
              </w:rPr>
              <w:t xml:space="preserve"> </w:t>
            </w:r>
            <w:r>
              <w:t>podania</w:t>
            </w:r>
            <w:r>
              <w:rPr>
                <w:spacing w:val="-4"/>
              </w:rPr>
              <w:t xml:space="preserve"> </w:t>
            </w:r>
            <w:r>
              <w:t>immunoglobuliny,</w:t>
            </w:r>
            <w:r>
              <w:rPr>
                <w:spacing w:val="-6"/>
              </w:rPr>
              <w:t xml:space="preserve"> </w:t>
            </w:r>
            <w:r>
              <w:t>odpowiadających</w:t>
            </w:r>
            <w:r>
              <w:rPr>
                <w:spacing w:val="-7"/>
              </w:rPr>
              <w:t xml:space="preserve"> </w:t>
            </w:r>
            <w:r>
              <w:t>wymogom</w:t>
            </w:r>
          </w:p>
          <w:p w14:paraId="0C2A3006" w14:textId="77777777" w:rsidR="00747BBF" w:rsidRDefault="00927A6E">
            <w:pPr>
              <w:pStyle w:val="TableParagraph"/>
              <w:spacing w:before="3" w:line="240" w:lineRule="auto"/>
              <w:ind w:left="117"/>
            </w:pPr>
            <w:r>
              <w:t>jednostek</w:t>
            </w:r>
            <w:r>
              <w:rPr>
                <w:spacing w:val="-5"/>
              </w:rPr>
              <w:t xml:space="preserve"> </w:t>
            </w:r>
            <w:r>
              <w:rPr>
                <w:spacing w:val="-2"/>
              </w:rPr>
              <w:t>nadzorujących.</w:t>
            </w:r>
          </w:p>
        </w:tc>
      </w:tr>
    </w:tbl>
    <w:p w14:paraId="76ACC014"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5C51BEB8"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84"/>
        <w:gridCol w:w="8385"/>
      </w:tblGrid>
      <w:tr w:rsidR="00747BBF" w14:paraId="0F1ECE2F" w14:textId="77777777">
        <w:trPr>
          <w:trHeight w:val="628"/>
        </w:trPr>
        <w:tc>
          <w:tcPr>
            <w:tcW w:w="684" w:type="dxa"/>
          </w:tcPr>
          <w:p w14:paraId="470E71A2" w14:textId="77777777" w:rsidR="00747BBF" w:rsidRDefault="00927A6E">
            <w:pPr>
              <w:pStyle w:val="TableParagraph"/>
            </w:pPr>
            <w:r>
              <w:rPr>
                <w:spacing w:val="-5"/>
              </w:rPr>
              <w:t>36.</w:t>
            </w:r>
          </w:p>
        </w:tc>
        <w:tc>
          <w:tcPr>
            <w:tcW w:w="8385" w:type="dxa"/>
          </w:tcPr>
          <w:p w14:paraId="102A370F" w14:textId="77777777" w:rsidR="00747BBF" w:rsidRDefault="00927A6E">
            <w:pPr>
              <w:pStyle w:val="TableParagraph"/>
            </w:pPr>
            <w:r>
              <w:t>Ewidencja</w:t>
            </w:r>
            <w:r>
              <w:rPr>
                <w:spacing w:val="-8"/>
              </w:rPr>
              <w:t xml:space="preserve"> </w:t>
            </w:r>
            <w:r>
              <w:t>wydawania</w:t>
            </w:r>
            <w:r>
              <w:rPr>
                <w:spacing w:val="-4"/>
              </w:rPr>
              <w:t xml:space="preserve"> </w:t>
            </w:r>
            <w:r>
              <w:t>wyników</w:t>
            </w:r>
            <w:r>
              <w:rPr>
                <w:spacing w:val="-6"/>
              </w:rPr>
              <w:t xml:space="preserve"> </w:t>
            </w:r>
            <w:r>
              <w:t>(papierowych)</w:t>
            </w:r>
            <w:r>
              <w:rPr>
                <w:spacing w:val="-5"/>
              </w:rPr>
              <w:t xml:space="preserve"> </w:t>
            </w:r>
            <w:r>
              <w:t>z</w:t>
            </w:r>
            <w:r>
              <w:rPr>
                <w:spacing w:val="-4"/>
              </w:rPr>
              <w:t xml:space="preserve"> </w:t>
            </w:r>
            <w:r>
              <w:t>zaznaczeniem</w:t>
            </w:r>
            <w:r>
              <w:rPr>
                <w:spacing w:val="-5"/>
              </w:rPr>
              <w:t xml:space="preserve"> </w:t>
            </w:r>
            <w:r>
              <w:t>czasu</w:t>
            </w:r>
            <w:r>
              <w:rPr>
                <w:spacing w:val="-6"/>
              </w:rPr>
              <w:t xml:space="preserve"> </w:t>
            </w:r>
            <w:r>
              <w:t>(daty</w:t>
            </w:r>
            <w:r>
              <w:rPr>
                <w:spacing w:val="-4"/>
              </w:rPr>
              <w:t xml:space="preserve"> </w:t>
            </w:r>
            <w:r>
              <w:t>i</w:t>
            </w:r>
            <w:r>
              <w:rPr>
                <w:spacing w:val="-4"/>
              </w:rPr>
              <w:t xml:space="preserve"> </w:t>
            </w:r>
            <w:r>
              <w:rPr>
                <w:spacing w:val="-2"/>
              </w:rPr>
              <w:t>godziny)</w:t>
            </w:r>
          </w:p>
          <w:p w14:paraId="3E8F00CF" w14:textId="77777777" w:rsidR="00747BBF" w:rsidRDefault="00927A6E">
            <w:pPr>
              <w:pStyle w:val="TableParagraph"/>
              <w:spacing w:before="39" w:line="240" w:lineRule="auto"/>
              <w:ind w:left="117"/>
            </w:pPr>
            <w:r>
              <w:t>wydania</w:t>
            </w:r>
            <w:r>
              <w:rPr>
                <w:spacing w:val="-4"/>
              </w:rPr>
              <w:t xml:space="preserve"> </w:t>
            </w:r>
            <w:r>
              <w:t>i</w:t>
            </w:r>
            <w:r>
              <w:rPr>
                <w:spacing w:val="-4"/>
              </w:rPr>
              <w:t xml:space="preserve"> </w:t>
            </w:r>
            <w:r>
              <w:t>informacją</w:t>
            </w:r>
            <w:r>
              <w:rPr>
                <w:spacing w:val="-5"/>
              </w:rPr>
              <w:t xml:space="preserve"> </w:t>
            </w:r>
            <w:r>
              <w:t>o</w:t>
            </w:r>
            <w:r>
              <w:rPr>
                <w:spacing w:val="-5"/>
              </w:rPr>
              <w:t xml:space="preserve"> </w:t>
            </w:r>
            <w:r>
              <w:t>osobie</w:t>
            </w:r>
            <w:r>
              <w:rPr>
                <w:spacing w:val="-4"/>
              </w:rPr>
              <w:t xml:space="preserve"> </w:t>
            </w:r>
            <w:r>
              <w:t>wydającej</w:t>
            </w:r>
            <w:r>
              <w:rPr>
                <w:spacing w:val="-2"/>
              </w:rPr>
              <w:t xml:space="preserve"> </w:t>
            </w:r>
            <w:r>
              <w:t>i</w:t>
            </w:r>
            <w:r>
              <w:rPr>
                <w:spacing w:val="-7"/>
              </w:rPr>
              <w:t xml:space="preserve"> </w:t>
            </w:r>
            <w:r>
              <w:t>odbierającej</w:t>
            </w:r>
            <w:r>
              <w:rPr>
                <w:spacing w:val="-3"/>
              </w:rPr>
              <w:t xml:space="preserve"> </w:t>
            </w:r>
            <w:r>
              <w:rPr>
                <w:spacing w:val="-2"/>
              </w:rPr>
              <w:t>wynik.</w:t>
            </w:r>
          </w:p>
        </w:tc>
      </w:tr>
      <w:tr w:rsidR="00747BBF" w14:paraId="2732E92D" w14:textId="77777777">
        <w:trPr>
          <w:trHeight w:val="318"/>
        </w:trPr>
        <w:tc>
          <w:tcPr>
            <w:tcW w:w="684" w:type="dxa"/>
            <w:shd w:val="clear" w:color="auto" w:fill="D9E1F3"/>
          </w:tcPr>
          <w:p w14:paraId="2BD89168" w14:textId="77777777" w:rsidR="00747BBF" w:rsidRDefault="00927A6E">
            <w:pPr>
              <w:pStyle w:val="TableParagraph"/>
            </w:pPr>
            <w:r>
              <w:rPr>
                <w:spacing w:val="-5"/>
              </w:rPr>
              <w:t>37.</w:t>
            </w:r>
          </w:p>
        </w:tc>
        <w:tc>
          <w:tcPr>
            <w:tcW w:w="8385" w:type="dxa"/>
            <w:shd w:val="clear" w:color="auto" w:fill="D9E1F3"/>
          </w:tcPr>
          <w:p w14:paraId="2E4EFC54" w14:textId="77777777" w:rsidR="00747BBF" w:rsidRDefault="00927A6E">
            <w:pPr>
              <w:pStyle w:val="TableParagraph"/>
            </w:pPr>
            <w:r>
              <w:t>Archiwizacja</w:t>
            </w:r>
            <w:r>
              <w:rPr>
                <w:spacing w:val="-3"/>
              </w:rPr>
              <w:t xml:space="preserve"> </w:t>
            </w:r>
            <w:r>
              <w:t>pełnych</w:t>
            </w:r>
            <w:r>
              <w:rPr>
                <w:spacing w:val="-6"/>
              </w:rPr>
              <w:t xml:space="preserve"> </w:t>
            </w:r>
            <w:r>
              <w:t>wyników</w:t>
            </w:r>
            <w:r>
              <w:rPr>
                <w:spacing w:val="-2"/>
              </w:rPr>
              <w:t xml:space="preserve"> </w:t>
            </w:r>
            <w:r>
              <w:t>diagnostycznych</w:t>
            </w:r>
            <w:r>
              <w:rPr>
                <w:spacing w:val="-5"/>
              </w:rPr>
              <w:t xml:space="preserve"> </w:t>
            </w:r>
            <w:r>
              <w:t>wraz</w:t>
            </w:r>
            <w:r>
              <w:rPr>
                <w:spacing w:val="-4"/>
              </w:rPr>
              <w:t xml:space="preserve"> </w:t>
            </w:r>
            <w:r>
              <w:t>z</w:t>
            </w:r>
            <w:r>
              <w:rPr>
                <w:spacing w:val="-5"/>
              </w:rPr>
              <w:t xml:space="preserve"> </w:t>
            </w:r>
            <w:r>
              <w:t>opisami</w:t>
            </w:r>
            <w:r>
              <w:rPr>
                <w:spacing w:val="-6"/>
              </w:rPr>
              <w:t xml:space="preserve"> </w:t>
            </w:r>
            <w:r>
              <w:t>i</w:t>
            </w:r>
            <w:r>
              <w:rPr>
                <w:spacing w:val="-2"/>
              </w:rPr>
              <w:t xml:space="preserve"> uwagami.</w:t>
            </w:r>
          </w:p>
        </w:tc>
      </w:tr>
      <w:tr w:rsidR="00747BBF" w14:paraId="44859387" w14:textId="77777777">
        <w:trPr>
          <w:trHeight w:val="628"/>
        </w:trPr>
        <w:tc>
          <w:tcPr>
            <w:tcW w:w="684" w:type="dxa"/>
          </w:tcPr>
          <w:p w14:paraId="672821D6" w14:textId="77777777" w:rsidR="00747BBF" w:rsidRDefault="00927A6E">
            <w:pPr>
              <w:pStyle w:val="TableParagraph"/>
            </w:pPr>
            <w:r>
              <w:rPr>
                <w:spacing w:val="-5"/>
              </w:rPr>
              <w:t>38.</w:t>
            </w:r>
          </w:p>
        </w:tc>
        <w:tc>
          <w:tcPr>
            <w:tcW w:w="8385" w:type="dxa"/>
          </w:tcPr>
          <w:p w14:paraId="09A6FB51" w14:textId="77777777" w:rsidR="00747BBF" w:rsidRDefault="00927A6E">
            <w:pPr>
              <w:pStyle w:val="TableParagraph"/>
            </w:pPr>
            <w:r>
              <w:t>Tworzenie</w:t>
            </w:r>
            <w:r>
              <w:rPr>
                <w:spacing w:val="-5"/>
              </w:rPr>
              <w:t xml:space="preserve"> </w:t>
            </w:r>
            <w:r>
              <w:t>i</w:t>
            </w:r>
            <w:r>
              <w:rPr>
                <w:spacing w:val="-5"/>
              </w:rPr>
              <w:t xml:space="preserve"> </w:t>
            </w:r>
            <w:r>
              <w:t>wydruk</w:t>
            </w:r>
            <w:r>
              <w:rPr>
                <w:spacing w:val="-5"/>
              </w:rPr>
              <w:t xml:space="preserve"> </w:t>
            </w:r>
            <w:r>
              <w:t>Księgi</w:t>
            </w:r>
            <w:r>
              <w:rPr>
                <w:spacing w:val="-5"/>
              </w:rPr>
              <w:t xml:space="preserve"> </w:t>
            </w:r>
            <w:r>
              <w:t>Badań</w:t>
            </w:r>
            <w:r>
              <w:rPr>
                <w:spacing w:val="-4"/>
              </w:rPr>
              <w:t xml:space="preserve"> </w:t>
            </w:r>
            <w:r>
              <w:t>Grup</w:t>
            </w:r>
            <w:r>
              <w:rPr>
                <w:spacing w:val="-5"/>
              </w:rPr>
              <w:t xml:space="preserve"> </w:t>
            </w:r>
            <w:r>
              <w:t>Krwi</w:t>
            </w:r>
            <w:r>
              <w:rPr>
                <w:spacing w:val="-5"/>
              </w:rPr>
              <w:t xml:space="preserve"> </w:t>
            </w:r>
            <w:r>
              <w:t>(dane</w:t>
            </w:r>
            <w:r>
              <w:rPr>
                <w:spacing w:val="-3"/>
              </w:rPr>
              <w:t xml:space="preserve"> </w:t>
            </w:r>
            <w:r>
              <w:t>pacjenta,</w:t>
            </w:r>
            <w:r>
              <w:rPr>
                <w:spacing w:val="-5"/>
              </w:rPr>
              <w:t xml:space="preserve"> </w:t>
            </w:r>
            <w:r>
              <w:t>wynik</w:t>
            </w:r>
            <w:r>
              <w:rPr>
                <w:spacing w:val="-3"/>
              </w:rPr>
              <w:t xml:space="preserve"> </w:t>
            </w:r>
            <w:r>
              <w:t>badania,</w:t>
            </w:r>
            <w:r>
              <w:rPr>
                <w:spacing w:val="-5"/>
              </w:rPr>
              <w:t xml:space="preserve"> </w:t>
            </w:r>
            <w:r>
              <w:rPr>
                <w:spacing w:val="-2"/>
              </w:rPr>
              <w:t>wyniki</w:t>
            </w:r>
          </w:p>
          <w:p w14:paraId="66040D78" w14:textId="77777777" w:rsidR="00747BBF" w:rsidRDefault="00927A6E">
            <w:pPr>
              <w:pStyle w:val="TableParagraph"/>
              <w:spacing w:before="41" w:line="240" w:lineRule="auto"/>
              <w:ind w:left="117"/>
            </w:pPr>
            <w:r>
              <w:t>szczegółowe</w:t>
            </w:r>
            <w:r>
              <w:rPr>
                <w:spacing w:val="-3"/>
              </w:rPr>
              <w:t xml:space="preserve"> </w:t>
            </w:r>
            <w:r>
              <w:t>dla</w:t>
            </w:r>
            <w:r>
              <w:rPr>
                <w:spacing w:val="-3"/>
              </w:rPr>
              <w:t xml:space="preserve"> </w:t>
            </w:r>
            <w:r>
              <w:t>układu</w:t>
            </w:r>
            <w:r>
              <w:rPr>
                <w:spacing w:val="-4"/>
              </w:rPr>
              <w:t xml:space="preserve"> </w:t>
            </w:r>
            <w:r>
              <w:t>AB0,</w:t>
            </w:r>
            <w:r>
              <w:rPr>
                <w:spacing w:val="-2"/>
              </w:rPr>
              <w:t xml:space="preserve"> </w:t>
            </w:r>
            <w:r>
              <w:t>Rh</w:t>
            </w:r>
            <w:r>
              <w:rPr>
                <w:spacing w:val="-3"/>
              </w:rPr>
              <w:t xml:space="preserve"> </w:t>
            </w:r>
            <w:r>
              <w:t>i</w:t>
            </w:r>
            <w:r>
              <w:rPr>
                <w:spacing w:val="-3"/>
              </w:rPr>
              <w:t xml:space="preserve"> </w:t>
            </w:r>
            <w:r>
              <w:rPr>
                <w:spacing w:val="-2"/>
              </w:rPr>
              <w:t>przeciwciał),</w:t>
            </w:r>
          </w:p>
        </w:tc>
      </w:tr>
      <w:tr w:rsidR="00747BBF" w14:paraId="7DC57568" w14:textId="77777777">
        <w:trPr>
          <w:trHeight w:val="937"/>
        </w:trPr>
        <w:tc>
          <w:tcPr>
            <w:tcW w:w="684" w:type="dxa"/>
            <w:shd w:val="clear" w:color="auto" w:fill="D9E1F3"/>
          </w:tcPr>
          <w:p w14:paraId="53798133" w14:textId="77777777" w:rsidR="00747BBF" w:rsidRDefault="00927A6E">
            <w:pPr>
              <w:pStyle w:val="TableParagraph"/>
            </w:pPr>
            <w:r>
              <w:rPr>
                <w:spacing w:val="-5"/>
              </w:rPr>
              <w:t>39.</w:t>
            </w:r>
          </w:p>
        </w:tc>
        <w:tc>
          <w:tcPr>
            <w:tcW w:w="8385" w:type="dxa"/>
            <w:shd w:val="clear" w:color="auto" w:fill="D9E1F3"/>
          </w:tcPr>
          <w:p w14:paraId="775E7597" w14:textId="77777777" w:rsidR="00747BBF" w:rsidRDefault="00927A6E">
            <w:pPr>
              <w:pStyle w:val="TableParagraph"/>
            </w:pPr>
            <w:r>
              <w:t>Tworzenie</w:t>
            </w:r>
            <w:r>
              <w:rPr>
                <w:spacing w:val="-6"/>
              </w:rPr>
              <w:t xml:space="preserve"> </w:t>
            </w:r>
            <w:r>
              <w:t>i</w:t>
            </w:r>
            <w:r>
              <w:rPr>
                <w:spacing w:val="-6"/>
              </w:rPr>
              <w:t xml:space="preserve"> </w:t>
            </w:r>
            <w:r>
              <w:t>wydruk</w:t>
            </w:r>
            <w:r>
              <w:rPr>
                <w:spacing w:val="-5"/>
              </w:rPr>
              <w:t xml:space="preserve"> </w:t>
            </w:r>
            <w:r>
              <w:t>Księgi</w:t>
            </w:r>
            <w:r>
              <w:rPr>
                <w:spacing w:val="-7"/>
              </w:rPr>
              <w:t xml:space="preserve"> </w:t>
            </w:r>
            <w:r>
              <w:t>Badań</w:t>
            </w:r>
            <w:r>
              <w:rPr>
                <w:spacing w:val="-4"/>
              </w:rPr>
              <w:t xml:space="preserve"> </w:t>
            </w:r>
            <w:r>
              <w:t>Prób</w:t>
            </w:r>
            <w:r>
              <w:rPr>
                <w:spacing w:val="-5"/>
              </w:rPr>
              <w:t xml:space="preserve"> </w:t>
            </w:r>
            <w:r>
              <w:t>Zgodności</w:t>
            </w:r>
            <w:r>
              <w:rPr>
                <w:spacing w:val="-3"/>
              </w:rPr>
              <w:t xml:space="preserve"> </w:t>
            </w:r>
            <w:r>
              <w:t>(dane</w:t>
            </w:r>
            <w:r>
              <w:rPr>
                <w:spacing w:val="-4"/>
              </w:rPr>
              <w:t xml:space="preserve"> </w:t>
            </w:r>
            <w:r>
              <w:t>biorcy,</w:t>
            </w:r>
            <w:r>
              <w:rPr>
                <w:spacing w:val="-4"/>
              </w:rPr>
              <w:t xml:space="preserve"> </w:t>
            </w:r>
            <w:r>
              <w:t>grupa</w:t>
            </w:r>
            <w:r>
              <w:rPr>
                <w:spacing w:val="-5"/>
              </w:rPr>
              <w:t xml:space="preserve"> </w:t>
            </w:r>
            <w:r>
              <w:t>krwi</w:t>
            </w:r>
            <w:r>
              <w:rPr>
                <w:spacing w:val="-4"/>
              </w:rPr>
              <w:t xml:space="preserve"> </w:t>
            </w:r>
            <w:r>
              <w:t>biorcy</w:t>
            </w:r>
            <w:r>
              <w:rPr>
                <w:spacing w:val="-5"/>
              </w:rPr>
              <w:t xml:space="preserve"> ze</w:t>
            </w:r>
          </w:p>
          <w:p w14:paraId="7DD2098E" w14:textId="77777777" w:rsidR="00747BBF" w:rsidRDefault="00927A6E">
            <w:pPr>
              <w:pStyle w:val="TableParagraph"/>
              <w:spacing w:line="310" w:lineRule="atLeast"/>
              <w:ind w:left="117"/>
            </w:pPr>
            <w:r>
              <w:t>skierowania,</w:t>
            </w:r>
            <w:r>
              <w:rPr>
                <w:spacing w:val="-5"/>
              </w:rPr>
              <w:t xml:space="preserve"> </w:t>
            </w:r>
            <w:r>
              <w:t>wyniki</w:t>
            </w:r>
            <w:r>
              <w:rPr>
                <w:spacing w:val="-6"/>
              </w:rPr>
              <w:t xml:space="preserve"> </w:t>
            </w:r>
            <w:r>
              <w:t>kontrolnych</w:t>
            </w:r>
            <w:r>
              <w:rPr>
                <w:spacing w:val="-3"/>
              </w:rPr>
              <w:t xml:space="preserve"> </w:t>
            </w:r>
            <w:r>
              <w:t>badań</w:t>
            </w:r>
            <w:r>
              <w:rPr>
                <w:spacing w:val="-4"/>
              </w:rPr>
              <w:t xml:space="preserve"> </w:t>
            </w:r>
            <w:r>
              <w:t>grup</w:t>
            </w:r>
            <w:r>
              <w:rPr>
                <w:spacing w:val="-4"/>
              </w:rPr>
              <w:t xml:space="preserve"> </w:t>
            </w:r>
            <w:r>
              <w:t>krwi,</w:t>
            </w:r>
            <w:r>
              <w:rPr>
                <w:spacing w:val="-6"/>
              </w:rPr>
              <w:t xml:space="preserve"> </w:t>
            </w:r>
            <w:r>
              <w:t>szczegółowe</w:t>
            </w:r>
            <w:r>
              <w:rPr>
                <w:spacing w:val="-3"/>
              </w:rPr>
              <w:t xml:space="preserve"> </w:t>
            </w:r>
            <w:r>
              <w:t>wyniki</w:t>
            </w:r>
            <w:r>
              <w:rPr>
                <w:spacing w:val="-3"/>
              </w:rPr>
              <w:t xml:space="preserve"> </w:t>
            </w:r>
            <w:r>
              <w:t>badań</w:t>
            </w:r>
            <w:r>
              <w:rPr>
                <w:spacing w:val="-4"/>
              </w:rPr>
              <w:t xml:space="preserve"> </w:t>
            </w:r>
            <w:r>
              <w:t>antygenów</w:t>
            </w:r>
            <w:r>
              <w:rPr>
                <w:spacing w:val="-2"/>
              </w:rPr>
              <w:t xml:space="preserve"> </w:t>
            </w:r>
            <w:r>
              <w:t>u dawców, wyniki badań przeglądowych przeciwciał),</w:t>
            </w:r>
          </w:p>
        </w:tc>
      </w:tr>
      <w:tr w:rsidR="00747BBF" w14:paraId="293B40C7" w14:textId="77777777">
        <w:trPr>
          <w:trHeight w:val="1245"/>
        </w:trPr>
        <w:tc>
          <w:tcPr>
            <w:tcW w:w="684" w:type="dxa"/>
          </w:tcPr>
          <w:p w14:paraId="1B361B7B" w14:textId="77777777" w:rsidR="00747BBF" w:rsidRDefault="00927A6E">
            <w:pPr>
              <w:pStyle w:val="TableParagraph"/>
            </w:pPr>
            <w:r>
              <w:rPr>
                <w:spacing w:val="-5"/>
              </w:rPr>
              <w:t>40.</w:t>
            </w:r>
          </w:p>
        </w:tc>
        <w:tc>
          <w:tcPr>
            <w:tcW w:w="8385" w:type="dxa"/>
          </w:tcPr>
          <w:p w14:paraId="05C90B8A" w14:textId="77777777" w:rsidR="00747BBF" w:rsidRDefault="00927A6E">
            <w:pPr>
              <w:pStyle w:val="TableParagraph"/>
              <w:spacing w:line="276" w:lineRule="auto"/>
              <w:ind w:left="117" w:hanging="10"/>
            </w:pPr>
            <w:r>
              <w:t>Tworzenie</w:t>
            </w:r>
            <w:r>
              <w:rPr>
                <w:spacing w:val="-5"/>
              </w:rPr>
              <w:t xml:space="preserve"> </w:t>
            </w:r>
            <w:r>
              <w:t>serologicznej</w:t>
            </w:r>
            <w:r>
              <w:rPr>
                <w:spacing w:val="-5"/>
              </w:rPr>
              <w:t xml:space="preserve"> </w:t>
            </w:r>
            <w:r>
              <w:t>historii</w:t>
            </w:r>
            <w:r>
              <w:rPr>
                <w:spacing w:val="-6"/>
              </w:rPr>
              <w:t xml:space="preserve"> </w:t>
            </w:r>
            <w:r>
              <w:t>pacjenta,</w:t>
            </w:r>
            <w:r>
              <w:rPr>
                <w:spacing w:val="-5"/>
              </w:rPr>
              <w:t xml:space="preserve"> </w:t>
            </w:r>
            <w:r>
              <w:t>z</w:t>
            </w:r>
            <w:r>
              <w:rPr>
                <w:spacing w:val="-8"/>
              </w:rPr>
              <w:t xml:space="preserve"> </w:t>
            </w:r>
            <w:r>
              <w:t>automatyczną</w:t>
            </w:r>
            <w:r>
              <w:rPr>
                <w:spacing w:val="-5"/>
              </w:rPr>
              <w:t xml:space="preserve"> </w:t>
            </w:r>
            <w:r>
              <w:t>sygnalizacją</w:t>
            </w:r>
            <w:r>
              <w:rPr>
                <w:spacing w:val="-5"/>
              </w:rPr>
              <w:t xml:space="preserve"> </w:t>
            </w:r>
            <w:r>
              <w:t>dawniejszych problemów serologicznych (co najmniej informacja o wcześniejszych powikłaniach,</w:t>
            </w:r>
          </w:p>
          <w:p w14:paraId="0CCC560C" w14:textId="77777777" w:rsidR="00747BBF" w:rsidRDefault="00927A6E">
            <w:pPr>
              <w:pStyle w:val="TableParagraph"/>
              <w:ind w:left="117"/>
            </w:pPr>
            <w:r>
              <w:t>przeciwciałach,</w:t>
            </w:r>
            <w:r>
              <w:rPr>
                <w:spacing w:val="-7"/>
              </w:rPr>
              <w:t xml:space="preserve"> </w:t>
            </w:r>
            <w:r>
              <w:t>konsultacjach</w:t>
            </w:r>
            <w:r>
              <w:rPr>
                <w:spacing w:val="-6"/>
              </w:rPr>
              <w:t xml:space="preserve"> </w:t>
            </w:r>
            <w:r>
              <w:t>i</w:t>
            </w:r>
            <w:r>
              <w:rPr>
                <w:spacing w:val="-6"/>
              </w:rPr>
              <w:t xml:space="preserve"> </w:t>
            </w:r>
            <w:r>
              <w:t>fenotypie),</w:t>
            </w:r>
            <w:r>
              <w:rPr>
                <w:spacing w:val="-6"/>
              </w:rPr>
              <w:t xml:space="preserve"> </w:t>
            </w:r>
            <w:r>
              <w:t>prezentowaną</w:t>
            </w:r>
            <w:r>
              <w:rPr>
                <w:spacing w:val="-6"/>
              </w:rPr>
              <w:t xml:space="preserve"> </w:t>
            </w:r>
            <w:r>
              <w:t>wykonawcy</w:t>
            </w:r>
            <w:r>
              <w:rPr>
                <w:spacing w:val="-8"/>
              </w:rPr>
              <w:t xml:space="preserve"> </w:t>
            </w:r>
            <w:r>
              <w:t>badania</w:t>
            </w:r>
            <w:r>
              <w:rPr>
                <w:spacing w:val="-6"/>
              </w:rPr>
              <w:t xml:space="preserve"> </w:t>
            </w:r>
            <w:r>
              <w:t>pacjenta</w:t>
            </w:r>
            <w:r>
              <w:rPr>
                <w:spacing w:val="-6"/>
              </w:rPr>
              <w:t xml:space="preserve"> </w:t>
            </w:r>
            <w:r>
              <w:rPr>
                <w:spacing w:val="-10"/>
              </w:rPr>
              <w:t>z</w:t>
            </w:r>
          </w:p>
          <w:p w14:paraId="160DC495" w14:textId="77777777" w:rsidR="00747BBF" w:rsidRDefault="00927A6E">
            <w:pPr>
              <w:pStyle w:val="TableParagraph"/>
              <w:spacing w:before="40" w:line="240" w:lineRule="auto"/>
              <w:ind w:left="117"/>
            </w:pPr>
            <w:r>
              <w:t>wcześniejszymi</w:t>
            </w:r>
            <w:r>
              <w:rPr>
                <w:spacing w:val="-10"/>
              </w:rPr>
              <w:t xml:space="preserve"> </w:t>
            </w:r>
            <w:r>
              <w:rPr>
                <w:spacing w:val="-2"/>
              </w:rPr>
              <w:t>problemami.</w:t>
            </w:r>
          </w:p>
        </w:tc>
      </w:tr>
      <w:tr w:rsidR="00747BBF" w14:paraId="33391B9F" w14:textId="77777777">
        <w:trPr>
          <w:trHeight w:val="321"/>
        </w:trPr>
        <w:tc>
          <w:tcPr>
            <w:tcW w:w="684" w:type="dxa"/>
            <w:shd w:val="clear" w:color="auto" w:fill="D9E1F3"/>
          </w:tcPr>
          <w:p w14:paraId="6130D20E" w14:textId="77777777" w:rsidR="00747BBF" w:rsidRDefault="00927A6E">
            <w:pPr>
              <w:pStyle w:val="TableParagraph"/>
              <w:spacing w:before="1" w:line="240" w:lineRule="auto"/>
            </w:pPr>
            <w:r>
              <w:rPr>
                <w:spacing w:val="-5"/>
              </w:rPr>
              <w:t>41.</w:t>
            </w:r>
          </w:p>
        </w:tc>
        <w:tc>
          <w:tcPr>
            <w:tcW w:w="8385" w:type="dxa"/>
            <w:shd w:val="clear" w:color="auto" w:fill="D9E1F3"/>
          </w:tcPr>
          <w:p w14:paraId="28F75308" w14:textId="77777777" w:rsidR="00747BBF" w:rsidRDefault="00927A6E">
            <w:pPr>
              <w:pStyle w:val="TableParagraph"/>
              <w:spacing w:before="1" w:line="240" w:lineRule="auto"/>
            </w:pPr>
            <w:r>
              <w:t>Automatyczne</w:t>
            </w:r>
            <w:r>
              <w:rPr>
                <w:spacing w:val="-7"/>
              </w:rPr>
              <w:t xml:space="preserve"> </w:t>
            </w:r>
            <w:r>
              <w:t>(w</w:t>
            </w:r>
            <w:r>
              <w:rPr>
                <w:spacing w:val="-4"/>
              </w:rPr>
              <w:t xml:space="preserve"> </w:t>
            </w:r>
            <w:r>
              <w:t>tle)</w:t>
            </w:r>
            <w:r>
              <w:rPr>
                <w:spacing w:val="-5"/>
              </w:rPr>
              <w:t xml:space="preserve"> </w:t>
            </w:r>
            <w:r>
              <w:t>naliczanie</w:t>
            </w:r>
            <w:r>
              <w:rPr>
                <w:spacing w:val="-4"/>
              </w:rPr>
              <w:t xml:space="preserve"> </w:t>
            </w:r>
            <w:r>
              <w:t>kosztów,</w:t>
            </w:r>
            <w:r>
              <w:rPr>
                <w:spacing w:val="-4"/>
              </w:rPr>
              <w:t xml:space="preserve"> </w:t>
            </w:r>
            <w:r>
              <w:t>z</w:t>
            </w:r>
            <w:r>
              <w:rPr>
                <w:spacing w:val="-6"/>
              </w:rPr>
              <w:t xml:space="preserve"> </w:t>
            </w:r>
            <w:r>
              <w:t>uwzględnieniem</w:t>
            </w:r>
            <w:r>
              <w:rPr>
                <w:spacing w:val="-5"/>
              </w:rPr>
              <w:t xml:space="preserve"> </w:t>
            </w:r>
            <w:r>
              <w:t>metod</w:t>
            </w:r>
            <w:r>
              <w:rPr>
                <w:spacing w:val="-6"/>
              </w:rPr>
              <w:t xml:space="preserve"> </w:t>
            </w:r>
            <w:r>
              <w:t>i</w:t>
            </w:r>
            <w:r>
              <w:rPr>
                <w:spacing w:val="-4"/>
              </w:rPr>
              <w:t xml:space="preserve"> </w:t>
            </w:r>
            <w:r>
              <w:rPr>
                <w:spacing w:val="-2"/>
              </w:rPr>
              <w:t>powtórzeń,</w:t>
            </w:r>
          </w:p>
        </w:tc>
      </w:tr>
      <w:tr w:rsidR="00747BBF" w14:paraId="7B289509" w14:textId="77777777">
        <w:trPr>
          <w:trHeight w:val="318"/>
        </w:trPr>
        <w:tc>
          <w:tcPr>
            <w:tcW w:w="684" w:type="dxa"/>
          </w:tcPr>
          <w:p w14:paraId="30E561B4" w14:textId="77777777" w:rsidR="00747BBF" w:rsidRDefault="00747BBF">
            <w:pPr>
              <w:pStyle w:val="TableParagraph"/>
              <w:spacing w:line="240" w:lineRule="auto"/>
              <w:ind w:left="0"/>
              <w:rPr>
                <w:rFonts w:ascii="Times New Roman"/>
              </w:rPr>
            </w:pPr>
          </w:p>
        </w:tc>
        <w:tc>
          <w:tcPr>
            <w:tcW w:w="8385" w:type="dxa"/>
          </w:tcPr>
          <w:p w14:paraId="6AE2000B" w14:textId="77777777" w:rsidR="00747BBF" w:rsidRDefault="00927A6E">
            <w:pPr>
              <w:pStyle w:val="TableParagraph"/>
            </w:pPr>
            <w:r>
              <w:t>Moduł</w:t>
            </w:r>
            <w:r>
              <w:rPr>
                <w:spacing w:val="-6"/>
              </w:rPr>
              <w:t xml:space="preserve"> </w:t>
            </w:r>
            <w:r>
              <w:t>obsługi</w:t>
            </w:r>
            <w:r>
              <w:rPr>
                <w:spacing w:val="-5"/>
              </w:rPr>
              <w:t xml:space="preserve"> </w:t>
            </w:r>
            <w:r>
              <w:t>Szpitalnego</w:t>
            </w:r>
            <w:r>
              <w:rPr>
                <w:spacing w:val="-5"/>
              </w:rPr>
              <w:t xml:space="preserve"> </w:t>
            </w:r>
            <w:r>
              <w:t>Banku</w:t>
            </w:r>
            <w:r>
              <w:rPr>
                <w:spacing w:val="-4"/>
              </w:rPr>
              <w:t xml:space="preserve"> </w:t>
            </w:r>
            <w:r>
              <w:t>Krwi,</w:t>
            </w:r>
            <w:r>
              <w:rPr>
                <w:spacing w:val="-6"/>
              </w:rPr>
              <w:t xml:space="preserve"> </w:t>
            </w:r>
            <w:r>
              <w:rPr>
                <w:spacing w:val="-2"/>
              </w:rPr>
              <w:t>umożliwiający:</w:t>
            </w:r>
          </w:p>
        </w:tc>
      </w:tr>
      <w:tr w:rsidR="00747BBF" w14:paraId="72C96B95" w14:textId="77777777">
        <w:trPr>
          <w:trHeight w:val="950"/>
        </w:trPr>
        <w:tc>
          <w:tcPr>
            <w:tcW w:w="684" w:type="dxa"/>
            <w:shd w:val="clear" w:color="auto" w:fill="D9E1F3"/>
          </w:tcPr>
          <w:p w14:paraId="5EEA81F7" w14:textId="77777777" w:rsidR="00747BBF" w:rsidRDefault="00927A6E">
            <w:pPr>
              <w:pStyle w:val="TableParagraph"/>
            </w:pPr>
            <w:r>
              <w:rPr>
                <w:spacing w:val="-5"/>
              </w:rPr>
              <w:t>42.</w:t>
            </w:r>
          </w:p>
        </w:tc>
        <w:tc>
          <w:tcPr>
            <w:tcW w:w="8385" w:type="dxa"/>
            <w:shd w:val="clear" w:color="auto" w:fill="D9E1F3"/>
          </w:tcPr>
          <w:p w14:paraId="6588B8C5" w14:textId="77777777" w:rsidR="00747BBF" w:rsidRDefault="00927A6E">
            <w:pPr>
              <w:pStyle w:val="TableParagraph"/>
            </w:pPr>
            <w:r>
              <w:t>Rejestrację</w:t>
            </w:r>
            <w:r>
              <w:rPr>
                <w:spacing w:val="-8"/>
              </w:rPr>
              <w:t xml:space="preserve"> </w:t>
            </w:r>
            <w:r>
              <w:t>dokumentów</w:t>
            </w:r>
            <w:r>
              <w:rPr>
                <w:spacing w:val="-4"/>
              </w:rPr>
              <w:t xml:space="preserve"> </w:t>
            </w:r>
            <w:r>
              <w:t>(dostawa,</w:t>
            </w:r>
            <w:r>
              <w:rPr>
                <w:spacing w:val="-6"/>
              </w:rPr>
              <w:t xml:space="preserve"> </w:t>
            </w:r>
            <w:r>
              <w:t>zamówienie,</w:t>
            </w:r>
            <w:r>
              <w:rPr>
                <w:spacing w:val="-8"/>
              </w:rPr>
              <w:t xml:space="preserve"> </w:t>
            </w:r>
            <w:r>
              <w:t>wydanie,</w:t>
            </w:r>
            <w:r>
              <w:rPr>
                <w:spacing w:val="-5"/>
              </w:rPr>
              <w:t xml:space="preserve"> </w:t>
            </w:r>
            <w:r>
              <w:t>zwrot,</w:t>
            </w:r>
            <w:r>
              <w:rPr>
                <w:spacing w:val="-5"/>
              </w:rPr>
              <w:t xml:space="preserve"> </w:t>
            </w:r>
            <w:r>
              <w:rPr>
                <w:spacing w:val="-2"/>
              </w:rPr>
              <w:t>zniszczenie,</w:t>
            </w:r>
          </w:p>
          <w:p w14:paraId="492547D1" w14:textId="77777777" w:rsidR="00747BBF" w:rsidRDefault="00927A6E">
            <w:pPr>
              <w:pStyle w:val="TableParagraph"/>
              <w:spacing w:before="53" w:line="240" w:lineRule="auto"/>
            </w:pPr>
            <w:r>
              <w:t>reklamacja)</w:t>
            </w:r>
            <w:r>
              <w:rPr>
                <w:spacing w:val="-9"/>
              </w:rPr>
              <w:t xml:space="preserve"> </w:t>
            </w:r>
            <w:r>
              <w:t>z</w:t>
            </w:r>
            <w:r>
              <w:rPr>
                <w:spacing w:val="-6"/>
              </w:rPr>
              <w:t xml:space="preserve"> </w:t>
            </w:r>
            <w:r>
              <w:t>automatycznym</w:t>
            </w:r>
            <w:r>
              <w:rPr>
                <w:spacing w:val="-5"/>
              </w:rPr>
              <w:t xml:space="preserve"> </w:t>
            </w:r>
            <w:r>
              <w:t>generowaniem</w:t>
            </w:r>
            <w:r>
              <w:rPr>
                <w:spacing w:val="-7"/>
              </w:rPr>
              <w:t xml:space="preserve"> </w:t>
            </w:r>
            <w:r>
              <w:t>odpowiednich</w:t>
            </w:r>
            <w:r>
              <w:rPr>
                <w:spacing w:val="-7"/>
              </w:rPr>
              <w:t xml:space="preserve"> </w:t>
            </w:r>
            <w:r>
              <w:t>protokołów</w:t>
            </w:r>
            <w:r>
              <w:rPr>
                <w:spacing w:val="-8"/>
              </w:rPr>
              <w:t xml:space="preserve"> </w:t>
            </w:r>
            <w:r>
              <w:t>i</w:t>
            </w:r>
            <w:r>
              <w:rPr>
                <w:spacing w:val="-6"/>
              </w:rPr>
              <w:t xml:space="preserve"> </w:t>
            </w:r>
            <w:r>
              <w:t>zleceń</w:t>
            </w:r>
            <w:r>
              <w:rPr>
                <w:spacing w:val="-8"/>
              </w:rPr>
              <w:t xml:space="preserve"> </w:t>
            </w:r>
            <w:r>
              <w:rPr>
                <w:spacing w:val="-5"/>
              </w:rPr>
              <w:t>na</w:t>
            </w:r>
          </w:p>
          <w:p w14:paraId="3640E622" w14:textId="77777777" w:rsidR="00747BBF" w:rsidRDefault="00927A6E">
            <w:pPr>
              <w:pStyle w:val="TableParagraph"/>
              <w:spacing w:before="38" w:line="240" w:lineRule="auto"/>
              <w:ind w:left="117"/>
            </w:pPr>
            <w:r>
              <w:t>badania</w:t>
            </w:r>
            <w:r>
              <w:rPr>
                <w:spacing w:val="-5"/>
              </w:rPr>
              <w:t xml:space="preserve"> </w:t>
            </w:r>
            <w:r>
              <w:rPr>
                <w:spacing w:val="-2"/>
              </w:rPr>
              <w:t>serologiczne,</w:t>
            </w:r>
          </w:p>
        </w:tc>
      </w:tr>
      <w:tr w:rsidR="00747BBF" w14:paraId="69AEBCAA" w14:textId="77777777">
        <w:trPr>
          <w:trHeight w:val="318"/>
        </w:trPr>
        <w:tc>
          <w:tcPr>
            <w:tcW w:w="684" w:type="dxa"/>
          </w:tcPr>
          <w:p w14:paraId="34312D0A" w14:textId="77777777" w:rsidR="00747BBF" w:rsidRDefault="00927A6E">
            <w:pPr>
              <w:pStyle w:val="TableParagraph"/>
            </w:pPr>
            <w:r>
              <w:rPr>
                <w:spacing w:val="-5"/>
              </w:rPr>
              <w:t>43.</w:t>
            </w:r>
          </w:p>
        </w:tc>
        <w:tc>
          <w:tcPr>
            <w:tcW w:w="8385" w:type="dxa"/>
          </w:tcPr>
          <w:p w14:paraId="5D99A07D" w14:textId="77777777" w:rsidR="00747BBF" w:rsidRDefault="00927A6E">
            <w:pPr>
              <w:pStyle w:val="TableParagraph"/>
            </w:pPr>
            <w:r>
              <w:t>Automatyczne</w:t>
            </w:r>
            <w:r>
              <w:rPr>
                <w:spacing w:val="-9"/>
              </w:rPr>
              <w:t xml:space="preserve"> </w:t>
            </w:r>
            <w:r>
              <w:t>przyjmowanie</w:t>
            </w:r>
            <w:r>
              <w:rPr>
                <w:spacing w:val="-8"/>
              </w:rPr>
              <w:t xml:space="preserve"> </w:t>
            </w:r>
            <w:r>
              <w:t>wyników</w:t>
            </w:r>
            <w:r>
              <w:rPr>
                <w:spacing w:val="-8"/>
              </w:rPr>
              <w:t xml:space="preserve"> </w:t>
            </w:r>
            <w:r>
              <w:t>badań</w:t>
            </w:r>
            <w:r>
              <w:rPr>
                <w:spacing w:val="-9"/>
              </w:rPr>
              <w:t xml:space="preserve"> </w:t>
            </w:r>
            <w:r>
              <w:rPr>
                <w:spacing w:val="-2"/>
              </w:rPr>
              <w:t>serologicznych</w:t>
            </w:r>
          </w:p>
        </w:tc>
      </w:tr>
      <w:tr w:rsidR="00747BBF" w14:paraId="0E73C9ED" w14:textId="77777777">
        <w:trPr>
          <w:trHeight w:val="321"/>
        </w:trPr>
        <w:tc>
          <w:tcPr>
            <w:tcW w:w="684" w:type="dxa"/>
            <w:shd w:val="clear" w:color="auto" w:fill="D9E1F3"/>
          </w:tcPr>
          <w:p w14:paraId="6F88BD1E" w14:textId="77777777" w:rsidR="00747BBF" w:rsidRDefault="00927A6E">
            <w:pPr>
              <w:pStyle w:val="TableParagraph"/>
            </w:pPr>
            <w:r>
              <w:rPr>
                <w:spacing w:val="-5"/>
              </w:rPr>
              <w:t>44.</w:t>
            </w:r>
          </w:p>
        </w:tc>
        <w:tc>
          <w:tcPr>
            <w:tcW w:w="8385" w:type="dxa"/>
            <w:shd w:val="clear" w:color="auto" w:fill="D9E1F3"/>
          </w:tcPr>
          <w:p w14:paraId="6BCC0F4C" w14:textId="77777777" w:rsidR="00747BBF" w:rsidRDefault="00927A6E">
            <w:pPr>
              <w:pStyle w:val="TableParagraph"/>
            </w:pPr>
            <w:r>
              <w:t>Automatyczne</w:t>
            </w:r>
            <w:r>
              <w:rPr>
                <w:spacing w:val="-12"/>
              </w:rPr>
              <w:t xml:space="preserve"> </w:t>
            </w:r>
            <w:r>
              <w:t>generowanie</w:t>
            </w:r>
            <w:r>
              <w:rPr>
                <w:spacing w:val="-9"/>
              </w:rPr>
              <w:t xml:space="preserve"> </w:t>
            </w:r>
            <w:r>
              <w:t>dokumentów</w:t>
            </w:r>
            <w:r>
              <w:rPr>
                <w:spacing w:val="-8"/>
              </w:rPr>
              <w:t xml:space="preserve"> </w:t>
            </w:r>
            <w:r>
              <w:rPr>
                <w:spacing w:val="-2"/>
              </w:rPr>
              <w:t>wydania,</w:t>
            </w:r>
          </w:p>
        </w:tc>
      </w:tr>
      <w:tr w:rsidR="00747BBF" w14:paraId="598FFB52" w14:textId="77777777">
        <w:trPr>
          <w:trHeight w:val="1245"/>
        </w:trPr>
        <w:tc>
          <w:tcPr>
            <w:tcW w:w="684" w:type="dxa"/>
          </w:tcPr>
          <w:p w14:paraId="0B16518F" w14:textId="77777777" w:rsidR="00747BBF" w:rsidRDefault="00927A6E">
            <w:pPr>
              <w:pStyle w:val="TableParagraph"/>
            </w:pPr>
            <w:r>
              <w:rPr>
                <w:spacing w:val="-5"/>
              </w:rPr>
              <w:t>45.</w:t>
            </w:r>
          </w:p>
        </w:tc>
        <w:tc>
          <w:tcPr>
            <w:tcW w:w="8385" w:type="dxa"/>
          </w:tcPr>
          <w:p w14:paraId="724380DC" w14:textId="77777777" w:rsidR="00747BBF" w:rsidRDefault="00927A6E">
            <w:pPr>
              <w:pStyle w:val="TableParagraph"/>
              <w:spacing w:line="276" w:lineRule="auto"/>
              <w:ind w:left="117" w:right="98" w:hanging="10"/>
              <w:jc w:val="both"/>
            </w:pPr>
            <w:r>
              <w:t>Tworzenie</w:t>
            </w:r>
            <w:r>
              <w:rPr>
                <w:spacing w:val="-4"/>
              </w:rPr>
              <w:t xml:space="preserve"> </w:t>
            </w:r>
            <w:r>
              <w:t>raportów</w:t>
            </w:r>
            <w:r>
              <w:rPr>
                <w:spacing w:val="-6"/>
              </w:rPr>
              <w:t xml:space="preserve"> </w:t>
            </w:r>
            <w:r>
              <w:t>statystycznych</w:t>
            </w:r>
            <w:r>
              <w:rPr>
                <w:spacing w:val="-7"/>
              </w:rPr>
              <w:t xml:space="preserve"> </w:t>
            </w:r>
            <w:r>
              <w:t>(różnego</w:t>
            </w:r>
            <w:r>
              <w:rPr>
                <w:spacing w:val="-6"/>
              </w:rPr>
              <w:t xml:space="preserve"> </w:t>
            </w:r>
            <w:r>
              <w:t>rodzaju),</w:t>
            </w:r>
            <w:r>
              <w:rPr>
                <w:spacing w:val="-4"/>
              </w:rPr>
              <w:t xml:space="preserve"> </w:t>
            </w:r>
            <w:r>
              <w:t>map</w:t>
            </w:r>
            <w:r>
              <w:rPr>
                <w:spacing w:val="-5"/>
              </w:rPr>
              <w:t xml:space="preserve"> </w:t>
            </w:r>
            <w:r>
              <w:t>mikrobiologicznych,</w:t>
            </w:r>
            <w:r>
              <w:rPr>
                <w:spacing w:val="-7"/>
              </w:rPr>
              <w:t xml:space="preserve"> </w:t>
            </w:r>
            <w:r>
              <w:t>zestawień</w:t>
            </w:r>
            <w:r>
              <w:rPr>
                <w:spacing w:val="-7"/>
              </w:rPr>
              <w:t xml:space="preserve"> </w:t>
            </w:r>
            <w:r>
              <w:t>i wykresów z możliwością korygowania treści prezentowanych danych i ich dopasowywania do</w:t>
            </w:r>
            <w:r>
              <w:rPr>
                <w:spacing w:val="1"/>
              </w:rPr>
              <w:t xml:space="preserve"> </w:t>
            </w:r>
            <w:r>
              <w:t>potrzeb</w:t>
            </w:r>
            <w:r>
              <w:rPr>
                <w:spacing w:val="-1"/>
              </w:rPr>
              <w:t xml:space="preserve"> </w:t>
            </w:r>
            <w:r>
              <w:t>użytkownika.</w:t>
            </w:r>
            <w:r>
              <w:rPr>
                <w:spacing w:val="-3"/>
              </w:rPr>
              <w:t xml:space="preserve"> </w:t>
            </w:r>
            <w:r>
              <w:t>Możliwość generowania</w:t>
            </w:r>
            <w:r>
              <w:rPr>
                <w:spacing w:val="-3"/>
              </w:rPr>
              <w:t xml:space="preserve"> </w:t>
            </w:r>
            <w:r>
              <w:t>i ewidencji</w:t>
            </w:r>
            <w:r>
              <w:rPr>
                <w:spacing w:val="-1"/>
              </w:rPr>
              <w:t xml:space="preserve"> </w:t>
            </w:r>
            <w:r>
              <w:t>druków</w:t>
            </w:r>
            <w:r>
              <w:rPr>
                <w:spacing w:val="-1"/>
              </w:rPr>
              <w:t xml:space="preserve"> </w:t>
            </w:r>
            <w:r>
              <w:t>zgłoszeń</w:t>
            </w:r>
            <w:r>
              <w:rPr>
                <w:spacing w:val="-2"/>
              </w:rPr>
              <w:t xml:space="preserve"> </w:t>
            </w:r>
            <w:r>
              <w:t>do</w:t>
            </w:r>
            <w:r>
              <w:rPr>
                <w:spacing w:val="-3"/>
              </w:rPr>
              <w:t xml:space="preserve"> </w:t>
            </w:r>
            <w:r>
              <w:rPr>
                <w:spacing w:val="-2"/>
              </w:rPr>
              <w:t>Sanepidu</w:t>
            </w:r>
          </w:p>
          <w:p w14:paraId="22B374AE" w14:textId="77777777" w:rsidR="00747BBF" w:rsidRDefault="00927A6E">
            <w:pPr>
              <w:pStyle w:val="TableParagraph"/>
              <w:spacing w:line="240" w:lineRule="auto"/>
              <w:ind w:left="117"/>
              <w:jc w:val="both"/>
            </w:pPr>
            <w:r>
              <w:t>(ZLB1,2,3),</w:t>
            </w:r>
            <w:r>
              <w:rPr>
                <w:spacing w:val="-5"/>
              </w:rPr>
              <w:t xml:space="preserve"> </w:t>
            </w:r>
            <w:r>
              <w:t>zgłoszeń</w:t>
            </w:r>
            <w:r>
              <w:rPr>
                <w:spacing w:val="-6"/>
              </w:rPr>
              <w:t xml:space="preserve"> </w:t>
            </w:r>
            <w:r>
              <w:t>szczepów</w:t>
            </w:r>
            <w:r>
              <w:rPr>
                <w:spacing w:val="-4"/>
              </w:rPr>
              <w:t xml:space="preserve"> </w:t>
            </w:r>
            <w:r>
              <w:t>do</w:t>
            </w:r>
            <w:r>
              <w:rPr>
                <w:spacing w:val="-5"/>
              </w:rPr>
              <w:t xml:space="preserve"> </w:t>
            </w:r>
            <w:r>
              <w:t>KORLD</w:t>
            </w:r>
            <w:r>
              <w:rPr>
                <w:spacing w:val="-5"/>
              </w:rPr>
              <w:t xml:space="preserve"> </w:t>
            </w:r>
            <w:r>
              <w:t>oraz</w:t>
            </w:r>
            <w:r>
              <w:rPr>
                <w:spacing w:val="-7"/>
              </w:rPr>
              <w:t xml:space="preserve"> </w:t>
            </w:r>
            <w:r>
              <w:rPr>
                <w:spacing w:val="-2"/>
              </w:rPr>
              <w:t>KOROUN.</w:t>
            </w:r>
          </w:p>
        </w:tc>
      </w:tr>
      <w:tr w:rsidR="00747BBF" w14:paraId="1093DE0E" w14:textId="77777777">
        <w:trPr>
          <w:trHeight w:val="318"/>
        </w:trPr>
        <w:tc>
          <w:tcPr>
            <w:tcW w:w="684" w:type="dxa"/>
            <w:shd w:val="clear" w:color="auto" w:fill="D9E1F3"/>
          </w:tcPr>
          <w:p w14:paraId="03A956E7" w14:textId="77777777" w:rsidR="00747BBF" w:rsidRDefault="00927A6E">
            <w:pPr>
              <w:pStyle w:val="TableParagraph"/>
            </w:pPr>
            <w:r>
              <w:rPr>
                <w:spacing w:val="-5"/>
              </w:rPr>
              <w:t>46.</w:t>
            </w:r>
          </w:p>
        </w:tc>
        <w:tc>
          <w:tcPr>
            <w:tcW w:w="8385" w:type="dxa"/>
            <w:shd w:val="clear" w:color="auto" w:fill="D9E1F3"/>
          </w:tcPr>
          <w:p w14:paraId="127794CB" w14:textId="77777777" w:rsidR="00747BBF" w:rsidRDefault="00927A6E">
            <w:pPr>
              <w:pStyle w:val="TableParagraph"/>
            </w:pPr>
            <w:r>
              <w:t>Drukowanie</w:t>
            </w:r>
            <w:r>
              <w:rPr>
                <w:spacing w:val="-7"/>
              </w:rPr>
              <w:t xml:space="preserve"> </w:t>
            </w:r>
            <w:r>
              <w:t>wyników</w:t>
            </w:r>
            <w:r>
              <w:rPr>
                <w:spacing w:val="-4"/>
              </w:rPr>
              <w:t xml:space="preserve"> </w:t>
            </w:r>
            <w:r>
              <w:t>pojedynczo</w:t>
            </w:r>
            <w:r>
              <w:rPr>
                <w:spacing w:val="-5"/>
              </w:rPr>
              <w:t xml:space="preserve"> </w:t>
            </w:r>
            <w:r>
              <w:t>i</w:t>
            </w:r>
            <w:r>
              <w:rPr>
                <w:spacing w:val="-4"/>
              </w:rPr>
              <w:t xml:space="preserve"> </w:t>
            </w:r>
            <w:r>
              <w:rPr>
                <w:spacing w:val="-2"/>
              </w:rPr>
              <w:t>zbiorczo.</w:t>
            </w:r>
          </w:p>
        </w:tc>
      </w:tr>
      <w:tr w:rsidR="00747BBF" w14:paraId="1783975D" w14:textId="77777777">
        <w:trPr>
          <w:trHeight w:val="3799"/>
        </w:trPr>
        <w:tc>
          <w:tcPr>
            <w:tcW w:w="684" w:type="dxa"/>
          </w:tcPr>
          <w:p w14:paraId="13BA7C4E" w14:textId="77777777" w:rsidR="00747BBF" w:rsidRDefault="00927A6E">
            <w:pPr>
              <w:pStyle w:val="TableParagraph"/>
              <w:spacing w:before="2" w:line="240" w:lineRule="auto"/>
            </w:pPr>
            <w:r>
              <w:rPr>
                <w:spacing w:val="-5"/>
              </w:rPr>
              <w:t>47.</w:t>
            </w:r>
          </w:p>
        </w:tc>
        <w:tc>
          <w:tcPr>
            <w:tcW w:w="8385" w:type="dxa"/>
          </w:tcPr>
          <w:p w14:paraId="743F7F2B" w14:textId="77777777" w:rsidR="00747BBF" w:rsidRDefault="00927A6E">
            <w:pPr>
              <w:pStyle w:val="TableParagraph"/>
              <w:spacing w:before="2" w:line="285" w:lineRule="auto"/>
              <w:ind w:right="503"/>
            </w:pPr>
            <w:r>
              <w:t>Rejestracja przychodu składnika krwi, z rozróżnieniem przychodu z zewnątrz, przychodu</w:t>
            </w:r>
            <w:r>
              <w:rPr>
                <w:spacing w:val="-5"/>
              </w:rPr>
              <w:t xml:space="preserve"> </w:t>
            </w:r>
            <w:r>
              <w:t>po</w:t>
            </w:r>
            <w:r>
              <w:rPr>
                <w:spacing w:val="-6"/>
              </w:rPr>
              <w:t xml:space="preserve"> </w:t>
            </w:r>
            <w:r>
              <w:t>wykonaniu</w:t>
            </w:r>
            <w:r>
              <w:rPr>
                <w:spacing w:val="-6"/>
              </w:rPr>
              <w:t xml:space="preserve"> </w:t>
            </w:r>
            <w:r>
              <w:t>dodatkowego</w:t>
            </w:r>
            <w:r>
              <w:rPr>
                <w:spacing w:val="-4"/>
              </w:rPr>
              <w:t xml:space="preserve"> </w:t>
            </w:r>
            <w:r>
              <w:t>procesu</w:t>
            </w:r>
            <w:r>
              <w:rPr>
                <w:spacing w:val="-4"/>
              </w:rPr>
              <w:t xml:space="preserve"> </w:t>
            </w:r>
            <w:r>
              <w:t>technologicznego,</w:t>
            </w:r>
            <w:r>
              <w:rPr>
                <w:spacing w:val="-4"/>
              </w:rPr>
              <w:t xml:space="preserve"> </w:t>
            </w:r>
            <w:r>
              <w:t>i</w:t>
            </w:r>
            <w:r>
              <w:rPr>
                <w:spacing w:val="-4"/>
              </w:rPr>
              <w:t xml:space="preserve"> </w:t>
            </w:r>
            <w:r>
              <w:t>bilansu</w:t>
            </w:r>
            <w:r>
              <w:rPr>
                <w:spacing w:val="-7"/>
              </w:rPr>
              <w:t xml:space="preserve"> </w:t>
            </w:r>
            <w:r>
              <w:t>otwarcia, obejmująca m.in.:</w:t>
            </w:r>
          </w:p>
          <w:p w14:paraId="42FE95B9" w14:textId="77777777" w:rsidR="00747BBF" w:rsidRDefault="00927A6E">
            <w:pPr>
              <w:pStyle w:val="TableParagraph"/>
              <w:numPr>
                <w:ilvl w:val="0"/>
                <w:numId w:val="150"/>
              </w:numPr>
              <w:tabs>
                <w:tab w:val="left" w:pos="827"/>
              </w:tabs>
              <w:spacing w:line="279" w:lineRule="exact"/>
            </w:pPr>
            <w:r>
              <w:t>datę</w:t>
            </w:r>
            <w:r>
              <w:rPr>
                <w:spacing w:val="-7"/>
              </w:rPr>
              <w:t xml:space="preserve"> </w:t>
            </w:r>
            <w:r>
              <w:t>i</w:t>
            </w:r>
            <w:r>
              <w:rPr>
                <w:spacing w:val="-5"/>
              </w:rPr>
              <w:t xml:space="preserve"> </w:t>
            </w:r>
            <w:r>
              <w:t>godzinę</w:t>
            </w:r>
            <w:r>
              <w:rPr>
                <w:spacing w:val="-2"/>
              </w:rPr>
              <w:t xml:space="preserve"> </w:t>
            </w:r>
            <w:r>
              <w:t>dostarczenia</w:t>
            </w:r>
            <w:r>
              <w:rPr>
                <w:spacing w:val="-7"/>
              </w:rPr>
              <w:t xml:space="preserve"> </w:t>
            </w:r>
            <w:r>
              <w:rPr>
                <w:spacing w:val="-2"/>
              </w:rPr>
              <w:t>składnika,</w:t>
            </w:r>
          </w:p>
          <w:p w14:paraId="3BC2B2D9" w14:textId="77777777" w:rsidR="00747BBF" w:rsidRDefault="00927A6E">
            <w:pPr>
              <w:pStyle w:val="TableParagraph"/>
              <w:numPr>
                <w:ilvl w:val="0"/>
                <w:numId w:val="150"/>
              </w:numPr>
              <w:tabs>
                <w:tab w:val="left" w:pos="827"/>
              </w:tabs>
              <w:spacing w:before="41" w:line="276" w:lineRule="auto"/>
              <w:ind w:right="431"/>
            </w:pPr>
            <w:r>
              <w:t>automatycznie</w:t>
            </w:r>
            <w:r>
              <w:rPr>
                <w:spacing w:val="-3"/>
              </w:rPr>
              <w:t xml:space="preserve"> </w:t>
            </w:r>
            <w:r>
              <w:t>zapisywane</w:t>
            </w:r>
            <w:r>
              <w:rPr>
                <w:spacing w:val="-5"/>
              </w:rPr>
              <w:t xml:space="preserve"> </w:t>
            </w:r>
            <w:r>
              <w:t>imię</w:t>
            </w:r>
            <w:r>
              <w:rPr>
                <w:spacing w:val="-3"/>
              </w:rPr>
              <w:t xml:space="preserve"> </w:t>
            </w:r>
            <w:r>
              <w:t>i</w:t>
            </w:r>
            <w:r>
              <w:rPr>
                <w:spacing w:val="-5"/>
              </w:rPr>
              <w:t xml:space="preserve"> </w:t>
            </w:r>
            <w:r>
              <w:t>nazwisko</w:t>
            </w:r>
            <w:r>
              <w:rPr>
                <w:spacing w:val="-4"/>
              </w:rPr>
              <w:t xml:space="preserve"> </w:t>
            </w:r>
            <w:r>
              <w:t>osoby</w:t>
            </w:r>
            <w:r>
              <w:rPr>
                <w:spacing w:val="-3"/>
              </w:rPr>
              <w:t xml:space="preserve"> </w:t>
            </w:r>
            <w:r>
              <w:t>przyjmującej</w:t>
            </w:r>
            <w:r>
              <w:rPr>
                <w:spacing w:val="-5"/>
              </w:rPr>
              <w:t xml:space="preserve"> </w:t>
            </w:r>
            <w:r>
              <w:t>listę</w:t>
            </w:r>
            <w:r>
              <w:rPr>
                <w:spacing w:val="-5"/>
              </w:rPr>
              <w:t xml:space="preserve"> </w:t>
            </w:r>
            <w:r>
              <w:t>informacji</w:t>
            </w:r>
            <w:r>
              <w:rPr>
                <w:spacing w:val="-6"/>
              </w:rPr>
              <w:t xml:space="preserve"> </w:t>
            </w:r>
            <w:r>
              <w:t>o przyjmowanych składnikach krwi, zawierających m.in:</w:t>
            </w:r>
          </w:p>
          <w:p w14:paraId="3754041A" w14:textId="77777777" w:rsidR="00747BBF" w:rsidRDefault="00927A6E">
            <w:pPr>
              <w:pStyle w:val="TableParagraph"/>
              <w:numPr>
                <w:ilvl w:val="1"/>
                <w:numId w:val="150"/>
              </w:numPr>
              <w:tabs>
                <w:tab w:val="left" w:pos="1546"/>
              </w:tabs>
              <w:spacing w:line="275" w:lineRule="exact"/>
              <w:ind w:left="1546" w:hanging="359"/>
            </w:pPr>
            <w:r>
              <w:t>numer</w:t>
            </w:r>
            <w:r>
              <w:rPr>
                <w:spacing w:val="-2"/>
              </w:rPr>
              <w:t xml:space="preserve"> donacji,</w:t>
            </w:r>
          </w:p>
          <w:p w14:paraId="2D2E280C" w14:textId="77777777" w:rsidR="00747BBF" w:rsidRDefault="00927A6E">
            <w:pPr>
              <w:pStyle w:val="TableParagraph"/>
              <w:numPr>
                <w:ilvl w:val="1"/>
                <w:numId w:val="150"/>
              </w:numPr>
              <w:tabs>
                <w:tab w:val="left" w:pos="1546"/>
              </w:tabs>
              <w:spacing w:before="34" w:line="240" w:lineRule="auto"/>
              <w:ind w:left="1546" w:hanging="359"/>
            </w:pPr>
            <w:r>
              <w:t>kod</w:t>
            </w:r>
            <w:r>
              <w:rPr>
                <w:spacing w:val="-4"/>
              </w:rPr>
              <w:t xml:space="preserve"> </w:t>
            </w:r>
            <w:r>
              <w:t>kreskowy</w:t>
            </w:r>
            <w:r>
              <w:rPr>
                <w:spacing w:val="-3"/>
              </w:rPr>
              <w:t xml:space="preserve"> </w:t>
            </w:r>
            <w:r>
              <w:t>donacji</w:t>
            </w:r>
            <w:r>
              <w:rPr>
                <w:spacing w:val="-3"/>
              </w:rPr>
              <w:t xml:space="preserve"> </w:t>
            </w:r>
            <w:r>
              <w:t>z</w:t>
            </w:r>
            <w:r>
              <w:rPr>
                <w:spacing w:val="-5"/>
              </w:rPr>
              <w:t xml:space="preserve"> </w:t>
            </w:r>
            <w:r>
              <w:t>etykiety,</w:t>
            </w:r>
            <w:r>
              <w:rPr>
                <w:spacing w:val="-3"/>
              </w:rPr>
              <w:t xml:space="preserve"> </w:t>
            </w:r>
            <w:r>
              <w:t>rodzaj</w:t>
            </w:r>
            <w:r>
              <w:rPr>
                <w:spacing w:val="-3"/>
              </w:rPr>
              <w:t xml:space="preserve"> </w:t>
            </w:r>
            <w:r>
              <w:t>i</w:t>
            </w:r>
            <w:r>
              <w:rPr>
                <w:spacing w:val="-5"/>
              </w:rPr>
              <w:t xml:space="preserve"> </w:t>
            </w:r>
            <w:r>
              <w:t>odmianę</w:t>
            </w:r>
            <w:r>
              <w:rPr>
                <w:spacing w:val="-4"/>
              </w:rPr>
              <w:t xml:space="preserve"> </w:t>
            </w:r>
            <w:r>
              <w:rPr>
                <w:spacing w:val="-2"/>
              </w:rPr>
              <w:t>składnika,</w:t>
            </w:r>
          </w:p>
          <w:p w14:paraId="5EC31C97" w14:textId="77777777" w:rsidR="00747BBF" w:rsidRDefault="00927A6E">
            <w:pPr>
              <w:pStyle w:val="TableParagraph"/>
              <w:numPr>
                <w:ilvl w:val="1"/>
                <w:numId w:val="150"/>
              </w:numPr>
              <w:tabs>
                <w:tab w:val="left" w:pos="1546"/>
              </w:tabs>
              <w:spacing w:before="34" w:line="240" w:lineRule="auto"/>
              <w:ind w:left="1546" w:hanging="359"/>
            </w:pPr>
            <w:r>
              <w:t>ilość</w:t>
            </w:r>
            <w:r>
              <w:rPr>
                <w:spacing w:val="-2"/>
              </w:rPr>
              <w:t xml:space="preserve"> </w:t>
            </w:r>
            <w:r>
              <w:t>w</w:t>
            </w:r>
            <w:r>
              <w:rPr>
                <w:spacing w:val="-2"/>
              </w:rPr>
              <w:t xml:space="preserve"> </w:t>
            </w:r>
            <w:r>
              <w:t>ml</w:t>
            </w:r>
            <w:r>
              <w:rPr>
                <w:spacing w:val="-2"/>
              </w:rPr>
              <w:t xml:space="preserve"> </w:t>
            </w:r>
            <w:r>
              <w:t>oraz</w:t>
            </w:r>
            <w:r>
              <w:rPr>
                <w:spacing w:val="1"/>
              </w:rPr>
              <w:t xml:space="preserve"> </w:t>
            </w:r>
            <w:r>
              <w:rPr>
                <w:spacing w:val="-2"/>
              </w:rPr>
              <w:t>jednostkach,</w:t>
            </w:r>
          </w:p>
          <w:p w14:paraId="7E2CAA96" w14:textId="77777777" w:rsidR="00747BBF" w:rsidRDefault="00927A6E">
            <w:pPr>
              <w:pStyle w:val="TableParagraph"/>
              <w:spacing w:before="32" w:line="240" w:lineRule="auto"/>
            </w:pPr>
            <w:r>
              <w:rPr>
                <w:spacing w:val="-2"/>
              </w:rPr>
              <w:t>ponadto:</w:t>
            </w:r>
          </w:p>
          <w:p w14:paraId="1299459D" w14:textId="77777777" w:rsidR="00747BBF" w:rsidRDefault="00927A6E">
            <w:pPr>
              <w:pStyle w:val="TableParagraph"/>
              <w:numPr>
                <w:ilvl w:val="0"/>
                <w:numId w:val="150"/>
              </w:numPr>
              <w:tabs>
                <w:tab w:val="left" w:pos="827"/>
              </w:tabs>
              <w:spacing w:before="53" w:line="240" w:lineRule="auto"/>
            </w:pPr>
            <w:r>
              <w:t>dane</w:t>
            </w:r>
            <w:r>
              <w:rPr>
                <w:spacing w:val="-5"/>
              </w:rPr>
              <w:t xml:space="preserve"> </w:t>
            </w:r>
            <w:r>
              <w:t>zakodowane</w:t>
            </w:r>
            <w:r>
              <w:rPr>
                <w:spacing w:val="-4"/>
              </w:rPr>
              <w:t xml:space="preserve"> </w:t>
            </w:r>
            <w:r>
              <w:t>na</w:t>
            </w:r>
            <w:r>
              <w:rPr>
                <w:spacing w:val="-4"/>
              </w:rPr>
              <w:t xml:space="preserve"> </w:t>
            </w:r>
            <w:r>
              <w:t>etykiecie</w:t>
            </w:r>
            <w:r>
              <w:rPr>
                <w:spacing w:val="-6"/>
              </w:rPr>
              <w:t xml:space="preserve"> </w:t>
            </w:r>
            <w:r>
              <w:t>kodem</w:t>
            </w:r>
            <w:r>
              <w:rPr>
                <w:spacing w:val="-4"/>
              </w:rPr>
              <w:t xml:space="preserve"> </w:t>
            </w:r>
            <w:r>
              <w:t>ISBT</w:t>
            </w:r>
            <w:r>
              <w:rPr>
                <w:spacing w:val="-6"/>
              </w:rPr>
              <w:t xml:space="preserve"> </w:t>
            </w:r>
            <w:r>
              <w:t>mają</w:t>
            </w:r>
            <w:r>
              <w:rPr>
                <w:spacing w:val="-4"/>
              </w:rPr>
              <w:t xml:space="preserve"> </w:t>
            </w:r>
            <w:r>
              <w:t>być</w:t>
            </w:r>
            <w:r>
              <w:rPr>
                <w:spacing w:val="-6"/>
              </w:rPr>
              <w:t xml:space="preserve"> </w:t>
            </w:r>
            <w:r>
              <w:t>wprowadzane</w:t>
            </w:r>
            <w:r>
              <w:rPr>
                <w:spacing w:val="-4"/>
              </w:rPr>
              <w:t xml:space="preserve"> </w:t>
            </w:r>
            <w:r>
              <w:rPr>
                <w:spacing w:val="-2"/>
              </w:rPr>
              <w:t>skanerem,</w:t>
            </w:r>
          </w:p>
          <w:p w14:paraId="1D105B19" w14:textId="77777777" w:rsidR="00747BBF" w:rsidRDefault="00927A6E">
            <w:pPr>
              <w:pStyle w:val="TableParagraph"/>
              <w:numPr>
                <w:ilvl w:val="0"/>
                <w:numId w:val="150"/>
              </w:numPr>
              <w:tabs>
                <w:tab w:val="left" w:pos="827"/>
              </w:tabs>
              <w:spacing w:before="39" w:line="240" w:lineRule="auto"/>
            </w:pPr>
            <w:r>
              <w:t>wydruk</w:t>
            </w:r>
            <w:r>
              <w:rPr>
                <w:spacing w:val="-6"/>
              </w:rPr>
              <w:t xml:space="preserve"> </w:t>
            </w:r>
            <w:r>
              <w:t>protokołu</w:t>
            </w:r>
            <w:r>
              <w:rPr>
                <w:spacing w:val="-6"/>
              </w:rPr>
              <w:t xml:space="preserve"> </w:t>
            </w:r>
            <w:r>
              <w:t>transportu</w:t>
            </w:r>
            <w:r>
              <w:rPr>
                <w:spacing w:val="-5"/>
              </w:rPr>
              <w:t xml:space="preserve"> </w:t>
            </w:r>
            <w:r>
              <w:t>(po</w:t>
            </w:r>
            <w:r>
              <w:rPr>
                <w:spacing w:val="-6"/>
              </w:rPr>
              <w:t xml:space="preserve"> </w:t>
            </w:r>
            <w:r>
              <w:t>zarejestrowaniu</w:t>
            </w:r>
            <w:r>
              <w:rPr>
                <w:spacing w:val="-6"/>
              </w:rPr>
              <w:t xml:space="preserve"> </w:t>
            </w:r>
            <w:r>
              <w:rPr>
                <w:spacing w:val="-2"/>
              </w:rPr>
              <w:t>dokumentu).</w:t>
            </w:r>
          </w:p>
        </w:tc>
      </w:tr>
      <w:tr w:rsidR="00747BBF" w14:paraId="3A601E9A" w14:textId="77777777">
        <w:trPr>
          <w:trHeight w:val="2232"/>
        </w:trPr>
        <w:tc>
          <w:tcPr>
            <w:tcW w:w="684" w:type="dxa"/>
            <w:shd w:val="clear" w:color="auto" w:fill="D9E1F3"/>
          </w:tcPr>
          <w:p w14:paraId="2E5296FD" w14:textId="77777777" w:rsidR="00747BBF" w:rsidRDefault="00927A6E">
            <w:pPr>
              <w:pStyle w:val="TableParagraph"/>
            </w:pPr>
            <w:r>
              <w:rPr>
                <w:spacing w:val="-5"/>
              </w:rPr>
              <w:t>48.</w:t>
            </w:r>
          </w:p>
        </w:tc>
        <w:tc>
          <w:tcPr>
            <w:tcW w:w="8385" w:type="dxa"/>
            <w:shd w:val="clear" w:color="auto" w:fill="D9E1F3"/>
          </w:tcPr>
          <w:p w14:paraId="31773756" w14:textId="77777777" w:rsidR="00747BBF" w:rsidRDefault="00927A6E">
            <w:pPr>
              <w:pStyle w:val="TableParagraph"/>
            </w:pPr>
            <w:r>
              <w:t>Rejestracja</w:t>
            </w:r>
            <w:r>
              <w:rPr>
                <w:spacing w:val="-4"/>
              </w:rPr>
              <w:t xml:space="preserve"> </w:t>
            </w:r>
            <w:r>
              <w:t>zamówienia</w:t>
            </w:r>
            <w:r>
              <w:rPr>
                <w:spacing w:val="-6"/>
              </w:rPr>
              <w:t xml:space="preserve"> </w:t>
            </w:r>
            <w:r>
              <w:t>składników</w:t>
            </w:r>
            <w:r>
              <w:rPr>
                <w:spacing w:val="-5"/>
              </w:rPr>
              <w:t xml:space="preserve"> </w:t>
            </w:r>
            <w:r>
              <w:t>krwi,</w:t>
            </w:r>
            <w:r>
              <w:rPr>
                <w:spacing w:val="-6"/>
              </w:rPr>
              <w:t xml:space="preserve"> </w:t>
            </w:r>
            <w:r>
              <w:t>obejmująca</w:t>
            </w:r>
            <w:r>
              <w:rPr>
                <w:spacing w:val="-5"/>
              </w:rPr>
              <w:t xml:space="preserve"> </w:t>
            </w:r>
            <w:r>
              <w:t>m.</w:t>
            </w:r>
            <w:r>
              <w:rPr>
                <w:spacing w:val="-3"/>
              </w:rPr>
              <w:t xml:space="preserve"> </w:t>
            </w:r>
            <w:r>
              <w:rPr>
                <w:spacing w:val="-4"/>
              </w:rPr>
              <w:t>in.:</w:t>
            </w:r>
          </w:p>
          <w:p w14:paraId="4592A666" w14:textId="77777777" w:rsidR="00747BBF" w:rsidRDefault="00927A6E">
            <w:pPr>
              <w:pStyle w:val="TableParagraph"/>
              <w:numPr>
                <w:ilvl w:val="0"/>
                <w:numId w:val="149"/>
              </w:numPr>
              <w:tabs>
                <w:tab w:val="left" w:pos="827"/>
              </w:tabs>
              <w:spacing w:before="51" w:line="240" w:lineRule="auto"/>
            </w:pPr>
            <w:r>
              <w:t>dane</w:t>
            </w:r>
            <w:r>
              <w:rPr>
                <w:spacing w:val="-2"/>
              </w:rPr>
              <w:t xml:space="preserve"> </w:t>
            </w:r>
            <w:r>
              <w:t>pacjenta</w:t>
            </w:r>
            <w:r>
              <w:rPr>
                <w:spacing w:val="-5"/>
              </w:rPr>
              <w:t xml:space="preserve"> </w:t>
            </w:r>
            <w:r>
              <w:t>do</w:t>
            </w:r>
            <w:r>
              <w:rPr>
                <w:spacing w:val="-3"/>
              </w:rPr>
              <w:t xml:space="preserve"> </w:t>
            </w:r>
            <w:r>
              <w:rPr>
                <w:spacing w:val="-2"/>
              </w:rPr>
              <w:t>kartoteki,</w:t>
            </w:r>
          </w:p>
          <w:p w14:paraId="26066DD3" w14:textId="77777777" w:rsidR="00747BBF" w:rsidRDefault="00927A6E">
            <w:pPr>
              <w:pStyle w:val="TableParagraph"/>
              <w:numPr>
                <w:ilvl w:val="0"/>
                <w:numId w:val="149"/>
              </w:numPr>
              <w:tabs>
                <w:tab w:val="left" w:pos="827"/>
              </w:tabs>
              <w:spacing w:before="41" w:line="240" w:lineRule="auto"/>
            </w:pPr>
            <w:r>
              <w:t>numer</w:t>
            </w:r>
            <w:r>
              <w:rPr>
                <w:spacing w:val="-5"/>
              </w:rPr>
              <w:t xml:space="preserve"> </w:t>
            </w:r>
            <w:r>
              <w:t>dokumentacji</w:t>
            </w:r>
            <w:r>
              <w:rPr>
                <w:spacing w:val="-9"/>
              </w:rPr>
              <w:t xml:space="preserve"> </w:t>
            </w:r>
            <w:r>
              <w:t>medycznej</w:t>
            </w:r>
            <w:r>
              <w:rPr>
                <w:spacing w:val="-5"/>
              </w:rPr>
              <w:t xml:space="preserve"> </w:t>
            </w:r>
            <w:r>
              <w:rPr>
                <w:spacing w:val="-2"/>
              </w:rPr>
              <w:t>pacjenta,</w:t>
            </w:r>
          </w:p>
          <w:p w14:paraId="5FAFF82A" w14:textId="77777777" w:rsidR="00747BBF" w:rsidRDefault="00927A6E">
            <w:pPr>
              <w:pStyle w:val="TableParagraph"/>
              <w:numPr>
                <w:ilvl w:val="0"/>
                <w:numId w:val="149"/>
              </w:numPr>
              <w:tabs>
                <w:tab w:val="left" w:pos="827"/>
              </w:tabs>
              <w:spacing w:before="39" w:line="240" w:lineRule="auto"/>
            </w:pPr>
            <w:r>
              <w:t>informacje</w:t>
            </w:r>
            <w:r>
              <w:rPr>
                <w:spacing w:val="-6"/>
              </w:rPr>
              <w:t xml:space="preserve"> </w:t>
            </w:r>
            <w:r>
              <w:t>o</w:t>
            </w:r>
            <w:r>
              <w:rPr>
                <w:spacing w:val="-3"/>
              </w:rPr>
              <w:t xml:space="preserve"> </w:t>
            </w:r>
            <w:r>
              <w:t>rozpoznaniu</w:t>
            </w:r>
            <w:r>
              <w:rPr>
                <w:spacing w:val="-6"/>
              </w:rPr>
              <w:t xml:space="preserve"> </w:t>
            </w:r>
            <w:r>
              <w:t>i</w:t>
            </w:r>
            <w:r>
              <w:rPr>
                <w:spacing w:val="-5"/>
              </w:rPr>
              <w:t xml:space="preserve"> </w:t>
            </w:r>
            <w:r>
              <w:rPr>
                <w:spacing w:val="-2"/>
              </w:rPr>
              <w:t>wskazaniu,</w:t>
            </w:r>
          </w:p>
          <w:p w14:paraId="7CD04C27" w14:textId="77777777" w:rsidR="00747BBF" w:rsidRDefault="00927A6E">
            <w:pPr>
              <w:pStyle w:val="TableParagraph"/>
              <w:numPr>
                <w:ilvl w:val="0"/>
                <w:numId w:val="149"/>
              </w:numPr>
              <w:tabs>
                <w:tab w:val="left" w:pos="827"/>
              </w:tabs>
              <w:spacing w:before="41" w:line="240" w:lineRule="auto"/>
            </w:pPr>
            <w:r>
              <w:t>rodzaj,</w:t>
            </w:r>
            <w:r>
              <w:rPr>
                <w:spacing w:val="-7"/>
              </w:rPr>
              <w:t xml:space="preserve"> </w:t>
            </w:r>
            <w:r>
              <w:t>grupa</w:t>
            </w:r>
            <w:r>
              <w:rPr>
                <w:spacing w:val="-5"/>
              </w:rPr>
              <w:t xml:space="preserve"> </w:t>
            </w:r>
            <w:r>
              <w:t>krwi,</w:t>
            </w:r>
            <w:r>
              <w:rPr>
                <w:spacing w:val="-5"/>
              </w:rPr>
              <w:t xml:space="preserve"> </w:t>
            </w:r>
            <w:r>
              <w:t>Rh,</w:t>
            </w:r>
            <w:r>
              <w:rPr>
                <w:spacing w:val="-5"/>
              </w:rPr>
              <w:t xml:space="preserve"> </w:t>
            </w:r>
            <w:r>
              <w:t>fenotyp,</w:t>
            </w:r>
            <w:r>
              <w:rPr>
                <w:spacing w:val="-8"/>
              </w:rPr>
              <w:t xml:space="preserve"> </w:t>
            </w:r>
            <w:r>
              <w:t>ilość</w:t>
            </w:r>
            <w:r>
              <w:rPr>
                <w:spacing w:val="-5"/>
              </w:rPr>
              <w:t xml:space="preserve"> </w:t>
            </w:r>
            <w:r>
              <w:t>zamawianego</w:t>
            </w:r>
            <w:r>
              <w:rPr>
                <w:spacing w:val="-3"/>
              </w:rPr>
              <w:t xml:space="preserve"> </w:t>
            </w:r>
            <w:r>
              <w:rPr>
                <w:spacing w:val="-2"/>
              </w:rPr>
              <w:t>składnika,</w:t>
            </w:r>
          </w:p>
          <w:p w14:paraId="5E067FC2" w14:textId="77777777" w:rsidR="00747BBF" w:rsidRDefault="00927A6E">
            <w:pPr>
              <w:pStyle w:val="TableParagraph"/>
              <w:numPr>
                <w:ilvl w:val="0"/>
                <w:numId w:val="149"/>
              </w:numPr>
              <w:tabs>
                <w:tab w:val="left" w:pos="827"/>
              </w:tabs>
              <w:spacing w:before="9" w:line="310" w:lineRule="atLeast"/>
              <w:ind w:right="275"/>
            </w:pPr>
            <w:r>
              <w:t>sygnalizację</w:t>
            </w:r>
            <w:r>
              <w:rPr>
                <w:spacing w:val="-4"/>
              </w:rPr>
              <w:t xml:space="preserve"> </w:t>
            </w:r>
            <w:r>
              <w:t>niezgodności</w:t>
            </w:r>
            <w:r>
              <w:rPr>
                <w:spacing w:val="-7"/>
              </w:rPr>
              <w:t xml:space="preserve"> </w:t>
            </w:r>
            <w:r>
              <w:t>zamawianego</w:t>
            </w:r>
            <w:r>
              <w:rPr>
                <w:spacing w:val="-7"/>
              </w:rPr>
              <w:t xml:space="preserve"> </w:t>
            </w:r>
            <w:r>
              <w:t>składnika</w:t>
            </w:r>
            <w:r>
              <w:rPr>
                <w:spacing w:val="-7"/>
              </w:rPr>
              <w:t xml:space="preserve"> </w:t>
            </w:r>
            <w:r>
              <w:t>z</w:t>
            </w:r>
            <w:r>
              <w:rPr>
                <w:spacing w:val="-5"/>
              </w:rPr>
              <w:t xml:space="preserve"> </w:t>
            </w:r>
            <w:r>
              <w:t>historią</w:t>
            </w:r>
            <w:r>
              <w:rPr>
                <w:spacing w:val="-7"/>
              </w:rPr>
              <w:t xml:space="preserve"> </w:t>
            </w:r>
            <w:r>
              <w:t>serologiczną</w:t>
            </w:r>
            <w:r>
              <w:rPr>
                <w:spacing w:val="-5"/>
              </w:rPr>
              <w:t xml:space="preserve"> </w:t>
            </w:r>
            <w:r>
              <w:t>pacjenta (gdy w historii serologicznej występują różne grupy krwi, system powinien z</w:t>
            </w:r>
          </w:p>
        </w:tc>
      </w:tr>
    </w:tbl>
    <w:p w14:paraId="1482CDB8" w14:textId="77777777" w:rsidR="00747BBF" w:rsidRDefault="00747BBF">
      <w:pPr>
        <w:pStyle w:val="TableParagraph"/>
        <w:spacing w:line="310" w:lineRule="atLeast"/>
        <w:sectPr w:rsidR="00747BBF">
          <w:pgSz w:w="11910" w:h="16840"/>
          <w:pgMar w:top="1400" w:right="992" w:bottom="1280" w:left="1275" w:header="0" w:footer="1092" w:gutter="0"/>
          <w:cols w:space="708"/>
        </w:sectPr>
      </w:pPr>
    </w:p>
    <w:p w14:paraId="791AC22A"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84"/>
        <w:gridCol w:w="8385"/>
      </w:tblGrid>
      <w:tr w:rsidR="00747BBF" w14:paraId="3D90DD20" w14:textId="77777777">
        <w:trPr>
          <w:trHeight w:val="1876"/>
        </w:trPr>
        <w:tc>
          <w:tcPr>
            <w:tcW w:w="684" w:type="dxa"/>
            <w:shd w:val="clear" w:color="auto" w:fill="D9E1F3"/>
          </w:tcPr>
          <w:p w14:paraId="1297B98D" w14:textId="77777777" w:rsidR="00747BBF" w:rsidRDefault="00747BBF">
            <w:pPr>
              <w:pStyle w:val="TableParagraph"/>
              <w:spacing w:line="240" w:lineRule="auto"/>
              <w:ind w:left="0"/>
              <w:rPr>
                <w:rFonts w:ascii="Times New Roman"/>
              </w:rPr>
            </w:pPr>
          </w:p>
        </w:tc>
        <w:tc>
          <w:tcPr>
            <w:tcW w:w="8385" w:type="dxa"/>
            <w:shd w:val="clear" w:color="auto" w:fill="D9E1F3"/>
          </w:tcPr>
          <w:p w14:paraId="61B6061A" w14:textId="77777777" w:rsidR="00747BBF" w:rsidRDefault="00927A6E">
            <w:pPr>
              <w:pStyle w:val="TableParagraph"/>
              <w:spacing w:line="276" w:lineRule="auto"/>
              <w:ind w:left="827" w:right="166"/>
            </w:pPr>
            <w:r>
              <w:t>ostrożności</w:t>
            </w:r>
            <w:r>
              <w:rPr>
                <w:spacing w:val="-6"/>
              </w:rPr>
              <w:t xml:space="preserve"> </w:t>
            </w:r>
            <w:r>
              <w:t>wyświetlać</w:t>
            </w:r>
            <w:r>
              <w:rPr>
                <w:spacing w:val="-6"/>
              </w:rPr>
              <w:t xml:space="preserve"> </w:t>
            </w:r>
            <w:r>
              <w:t>operatorowi</w:t>
            </w:r>
            <w:r>
              <w:rPr>
                <w:spacing w:val="-5"/>
              </w:rPr>
              <w:t xml:space="preserve"> </w:t>
            </w:r>
            <w:r>
              <w:t>komunikat,</w:t>
            </w:r>
            <w:r>
              <w:rPr>
                <w:spacing w:val="-4"/>
              </w:rPr>
              <w:t xml:space="preserve"> </w:t>
            </w:r>
            <w:r>
              <w:t>aby</w:t>
            </w:r>
            <w:r>
              <w:rPr>
                <w:spacing w:val="-5"/>
              </w:rPr>
              <w:t xml:space="preserve"> </w:t>
            </w:r>
            <w:r>
              <w:t>ten</w:t>
            </w:r>
            <w:r>
              <w:rPr>
                <w:spacing w:val="-4"/>
              </w:rPr>
              <w:t xml:space="preserve"> </w:t>
            </w:r>
            <w:r>
              <w:t>zwrócił</w:t>
            </w:r>
            <w:r>
              <w:rPr>
                <w:spacing w:val="-4"/>
              </w:rPr>
              <w:t xml:space="preserve"> </w:t>
            </w:r>
            <w:r>
              <w:t>szczególną</w:t>
            </w:r>
            <w:r>
              <w:rPr>
                <w:spacing w:val="-4"/>
              </w:rPr>
              <w:t xml:space="preserve"> </w:t>
            </w:r>
            <w:r>
              <w:t>uwagę na ten fakt, podczas przygotowywania zamówienia.),</w:t>
            </w:r>
          </w:p>
          <w:p w14:paraId="1F14EFE9" w14:textId="77777777" w:rsidR="00747BBF" w:rsidRDefault="00927A6E">
            <w:pPr>
              <w:pStyle w:val="TableParagraph"/>
              <w:numPr>
                <w:ilvl w:val="0"/>
                <w:numId w:val="148"/>
              </w:numPr>
              <w:tabs>
                <w:tab w:val="left" w:pos="827"/>
              </w:tabs>
              <w:spacing w:line="240" w:lineRule="auto"/>
            </w:pPr>
            <w:r>
              <w:t>informację</w:t>
            </w:r>
            <w:r>
              <w:rPr>
                <w:spacing w:val="-14"/>
              </w:rPr>
              <w:t xml:space="preserve"> </w:t>
            </w:r>
            <w:r>
              <w:t>o</w:t>
            </w:r>
            <w:r>
              <w:rPr>
                <w:spacing w:val="-11"/>
              </w:rPr>
              <w:t xml:space="preserve"> </w:t>
            </w:r>
            <w:r>
              <w:t>możliwości/konieczności</w:t>
            </w:r>
            <w:r>
              <w:rPr>
                <w:spacing w:val="-10"/>
              </w:rPr>
              <w:t xml:space="preserve"> </w:t>
            </w:r>
            <w:r>
              <w:t>wydania</w:t>
            </w:r>
            <w:r>
              <w:rPr>
                <w:spacing w:val="-11"/>
              </w:rPr>
              <w:t xml:space="preserve"> </w:t>
            </w:r>
            <w:proofErr w:type="spellStart"/>
            <w:r>
              <w:t>niejednoimiennego</w:t>
            </w:r>
            <w:proofErr w:type="spellEnd"/>
            <w:r>
              <w:rPr>
                <w:spacing w:val="-11"/>
              </w:rPr>
              <w:t xml:space="preserve"> </w:t>
            </w:r>
            <w:r>
              <w:rPr>
                <w:spacing w:val="-2"/>
              </w:rPr>
              <w:t>składnika,</w:t>
            </w:r>
          </w:p>
          <w:p w14:paraId="014476AB" w14:textId="77777777" w:rsidR="00747BBF" w:rsidRDefault="00927A6E">
            <w:pPr>
              <w:pStyle w:val="TableParagraph"/>
              <w:numPr>
                <w:ilvl w:val="0"/>
                <w:numId w:val="148"/>
              </w:numPr>
              <w:tabs>
                <w:tab w:val="left" w:pos="827"/>
              </w:tabs>
              <w:spacing w:before="40" w:line="273" w:lineRule="auto"/>
              <w:ind w:right="474"/>
            </w:pPr>
            <w:r>
              <w:t>dane</w:t>
            </w:r>
            <w:r>
              <w:rPr>
                <w:spacing w:val="-3"/>
              </w:rPr>
              <w:t xml:space="preserve"> </w:t>
            </w:r>
            <w:r>
              <w:t>próbki</w:t>
            </w:r>
            <w:r>
              <w:rPr>
                <w:spacing w:val="-4"/>
              </w:rPr>
              <w:t xml:space="preserve"> </w:t>
            </w:r>
            <w:r>
              <w:t>krwi</w:t>
            </w:r>
            <w:r>
              <w:rPr>
                <w:spacing w:val="-3"/>
              </w:rPr>
              <w:t xml:space="preserve"> </w:t>
            </w:r>
            <w:r>
              <w:t>pacjenta</w:t>
            </w:r>
            <w:r>
              <w:rPr>
                <w:spacing w:val="-6"/>
              </w:rPr>
              <w:t xml:space="preserve"> </w:t>
            </w:r>
            <w:r>
              <w:t>(numer/kod</w:t>
            </w:r>
            <w:r>
              <w:rPr>
                <w:spacing w:val="-7"/>
              </w:rPr>
              <w:t xml:space="preserve"> </w:t>
            </w:r>
            <w:r>
              <w:t>kreskowy,</w:t>
            </w:r>
            <w:r>
              <w:rPr>
                <w:spacing w:val="-3"/>
              </w:rPr>
              <w:t xml:space="preserve"> </w:t>
            </w:r>
            <w:r>
              <w:t>data/godzina</w:t>
            </w:r>
            <w:r>
              <w:rPr>
                <w:spacing w:val="-3"/>
              </w:rPr>
              <w:t xml:space="preserve"> </w:t>
            </w:r>
            <w:r>
              <w:t>pobrania,</w:t>
            </w:r>
            <w:r>
              <w:rPr>
                <w:spacing w:val="-6"/>
              </w:rPr>
              <w:t xml:space="preserve"> </w:t>
            </w:r>
            <w:r>
              <w:t>imię</w:t>
            </w:r>
            <w:r>
              <w:rPr>
                <w:spacing w:val="-3"/>
              </w:rPr>
              <w:t xml:space="preserve"> </w:t>
            </w:r>
            <w:r>
              <w:t>i nazwisko</w:t>
            </w:r>
            <w:r>
              <w:rPr>
                <w:spacing w:val="-8"/>
              </w:rPr>
              <w:t xml:space="preserve"> </w:t>
            </w:r>
            <w:r>
              <w:t>osoby</w:t>
            </w:r>
            <w:r>
              <w:rPr>
                <w:spacing w:val="-7"/>
              </w:rPr>
              <w:t xml:space="preserve"> </w:t>
            </w:r>
            <w:r>
              <w:t>pobierającej,</w:t>
            </w:r>
            <w:r>
              <w:rPr>
                <w:spacing w:val="-5"/>
              </w:rPr>
              <w:t xml:space="preserve"> </w:t>
            </w:r>
            <w:r>
              <w:t>data/godzina</w:t>
            </w:r>
            <w:r>
              <w:rPr>
                <w:spacing w:val="-6"/>
              </w:rPr>
              <w:t xml:space="preserve"> </w:t>
            </w:r>
            <w:r>
              <w:t>dostarczenia,</w:t>
            </w:r>
            <w:r>
              <w:rPr>
                <w:spacing w:val="-5"/>
              </w:rPr>
              <w:t xml:space="preserve"> </w:t>
            </w:r>
            <w:r>
              <w:t>imię</w:t>
            </w:r>
            <w:r>
              <w:rPr>
                <w:spacing w:val="-8"/>
              </w:rPr>
              <w:t xml:space="preserve"> </w:t>
            </w:r>
            <w:r>
              <w:t>i</w:t>
            </w:r>
            <w:r>
              <w:rPr>
                <w:spacing w:val="-5"/>
              </w:rPr>
              <w:t xml:space="preserve"> </w:t>
            </w:r>
            <w:r>
              <w:t>nazwisko</w:t>
            </w:r>
            <w:r>
              <w:rPr>
                <w:spacing w:val="-6"/>
              </w:rPr>
              <w:t xml:space="preserve"> </w:t>
            </w:r>
            <w:r>
              <w:rPr>
                <w:spacing w:val="-2"/>
              </w:rPr>
              <w:t>osoby</w:t>
            </w:r>
          </w:p>
          <w:p w14:paraId="3A893A5D" w14:textId="77777777" w:rsidR="00747BBF" w:rsidRDefault="00927A6E">
            <w:pPr>
              <w:pStyle w:val="TableParagraph"/>
              <w:spacing w:before="4" w:line="240" w:lineRule="auto"/>
              <w:ind w:left="827"/>
            </w:pPr>
            <w:r>
              <w:rPr>
                <w:spacing w:val="-2"/>
              </w:rPr>
              <w:t>dostarczającej).</w:t>
            </w:r>
          </w:p>
        </w:tc>
      </w:tr>
      <w:tr w:rsidR="00747BBF" w14:paraId="64E01B20" w14:textId="77777777">
        <w:trPr>
          <w:trHeight w:val="1910"/>
        </w:trPr>
        <w:tc>
          <w:tcPr>
            <w:tcW w:w="684" w:type="dxa"/>
          </w:tcPr>
          <w:p w14:paraId="797FE3AC" w14:textId="77777777" w:rsidR="00747BBF" w:rsidRDefault="00927A6E">
            <w:pPr>
              <w:pStyle w:val="TableParagraph"/>
            </w:pPr>
            <w:r>
              <w:rPr>
                <w:spacing w:val="-5"/>
              </w:rPr>
              <w:t>49.</w:t>
            </w:r>
          </w:p>
        </w:tc>
        <w:tc>
          <w:tcPr>
            <w:tcW w:w="8385" w:type="dxa"/>
          </w:tcPr>
          <w:p w14:paraId="3A4E2F87" w14:textId="77777777" w:rsidR="00747BBF" w:rsidRDefault="00927A6E">
            <w:pPr>
              <w:pStyle w:val="TableParagraph"/>
              <w:spacing w:line="285" w:lineRule="auto"/>
              <w:ind w:right="166"/>
            </w:pPr>
            <w:r>
              <w:t>Rejestracja</w:t>
            </w:r>
            <w:r>
              <w:rPr>
                <w:spacing w:val="-6"/>
              </w:rPr>
              <w:t xml:space="preserve"> </w:t>
            </w:r>
            <w:r>
              <w:t>wydania</w:t>
            </w:r>
            <w:r>
              <w:rPr>
                <w:spacing w:val="-5"/>
              </w:rPr>
              <w:t xml:space="preserve"> </w:t>
            </w:r>
            <w:r>
              <w:t>składników</w:t>
            </w:r>
            <w:r>
              <w:rPr>
                <w:spacing w:val="-6"/>
              </w:rPr>
              <w:t xml:space="preserve"> </w:t>
            </w:r>
            <w:r>
              <w:t>krwi</w:t>
            </w:r>
            <w:r>
              <w:rPr>
                <w:spacing w:val="-5"/>
              </w:rPr>
              <w:t xml:space="preserve"> </w:t>
            </w:r>
            <w:r>
              <w:t>zgodnie</w:t>
            </w:r>
            <w:r>
              <w:rPr>
                <w:spacing w:val="-5"/>
              </w:rPr>
              <w:t xml:space="preserve"> </w:t>
            </w:r>
            <w:r>
              <w:t>z</w:t>
            </w:r>
            <w:r>
              <w:rPr>
                <w:spacing w:val="-5"/>
              </w:rPr>
              <w:t xml:space="preserve"> </w:t>
            </w:r>
            <w:r>
              <w:t>zamówieniem,</w:t>
            </w:r>
            <w:r>
              <w:rPr>
                <w:spacing w:val="-7"/>
              </w:rPr>
              <w:t xml:space="preserve"> </w:t>
            </w:r>
            <w:r>
              <w:t>automatycznie wykorzystująca dane z zamówienia, wymagająca wprowadzenia jedynie:</w:t>
            </w:r>
          </w:p>
          <w:p w14:paraId="64821333" w14:textId="77777777" w:rsidR="00747BBF" w:rsidRDefault="00927A6E">
            <w:pPr>
              <w:pStyle w:val="TableParagraph"/>
              <w:numPr>
                <w:ilvl w:val="0"/>
                <w:numId w:val="147"/>
              </w:numPr>
              <w:tabs>
                <w:tab w:val="left" w:pos="827"/>
              </w:tabs>
              <w:spacing w:line="280" w:lineRule="exact"/>
            </w:pPr>
            <w:r>
              <w:t>imienia</w:t>
            </w:r>
            <w:r>
              <w:rPr>
                <w:spacing w:val="-5"/>
              </w:rPr>
              <w:t xml:space="preserve"> </w:t>
            </w:r>
            <w:r>
              <w:t>i</w:t>
            </w:r>
            <w:r>
              <w:rPr>
                <w:spacing w:val="-4"/>
              </w:rPr>
              <w:t xml:space="preserve"> </w:t>
            </w:r>
            <w:r>
              <w:t>nazwiska</w:t>
            </w:r>
            <w:r>
              <w:rPr>
                <w:spacing w:val="-6"/>
              </w:rPr>
              <w:t xml:space="preserve"> </w:t>
            </w:r>
            <w:r>
              <w:t>osoby</w:t>
            </w:r>
            <w:r>
              <w:rPr>
                <w:spacing w:val="-6"/>
              </w:rPr>
              <w:t xml:space="preserve"> </w:t>
            </w:r>
            <w:r>
              <w:t>odbierającej</w:t>
            </w:r>
            <w:r>
              <w:rPr>
                <w:spacing w:val="-4"/>
              </w:rPr>
              <w:t xml:space="preserve"> </w:t>
            </w:r>
            <w:r>
              <w:rPr>
                <w:spacing w:val="-2"/>
              </w:rPr>
              <w:t>składnik,</w:t>
            </w:r>
          </w:p>
          <w:p w14:paraId="6D277E77" w14:textId="77777777" w:rsidR="00747BBF" w:rsidRDefault="00927A6E">
            <w:pPr>
              <w:pStyle w:val="TableParagraph"/>
              <w:numPr>
                <w:ilvl w:val="0"/>
                <w:numId w:val="147"/>
              </w:numPr>
              <w:tabs>
                <w:tab w:val="left" w:pos="827"/>
              </w:tabs>
              <w:spacing w:before="40" w:line="240" w:lineRule="auto"/>
            </w:pPr>
            <w:r>
              <w:t>dla</w:t>
            </w:r>
            <w:r>
              <w:rPr>
                <w:spacing w:val="-3"/>
              </w:rPr>
              <w:t xml:space="preserve"> </w:t>
            </w:r>
            <w:r>
              <w:t>transportu</w:t>
            </w:r>
            <w:r>
              <w:rPr>
                <w:spacing w:val="-4"/>
              </w:rPr>
              <w:t xml:space="preserve"> </w:t>
            </w:r>
            <w:r>
              <w:t>na</w:t>
            </w:r>
            <w:r>
              <w:rPr>
                <w:spacing w:val="-6"/>
              </w:rPr>
              <w:t xml:space="preserve"> </w:t>
            </w:r>
            <w:r>
              <w:t>zewnątrz</w:t>
            </w:r>
            <w:r>
              <w:rPr>
                <w:spacing w:val="-3"/>
              </w:rPr>
              <w:t xml:space="preserve"> </w:t>
            </w:r>
            <w:r>
              <w:t>warunków</w:t>
            </w:r>
            <w:r>
              <w:rPr>
                <w:spacing w:val="-4"/>
              </w:rPr>
              <w:t xml:space="preserve"> </w:t>
            </w:r>
            <w:r>
              <w:rPr>
                <w:spacing w:val="-2"/>
              </w:rPr>
              <w:t>transportu,</w:t>
            </w:r>
          </w:p>
          <w:p w14:paraId="1F2B8D80" w14:textId="77777777" w:rsidR="00747BBF" w:rsidRDefault="00927A6E">
            <w:pPr>
              <w:pStyle w:val="TableParagraph"/>
              <w:numPr>
                <w:ilvl w:val="0"/>
                <w:numId w:val="147"/>
              </w:numPr>
              <w:tabs>
                <w:tab w:val="left" w:pos="827"/>
              </w:tabs>
              <w:spacing w:before="9" w:line="310" w:lineRule="atLeast"/>
              <w:ind w:right="761"/>
            </w:pPr>
            <w:r>
              <w:t>wskazania</w:t>
            </w:r>
            <w:r>
              <w:rPr>
                <w:spacing w:val="-8"/>
              </w:rPr>
              <w:t xml:space="preserve"> </w:t>
            </w:r>
            <w:r>
              <w:t>wydawanych</w:t>
            </w:r>
            <w:r>
              <w:rPr>
                <w:spacing w:val="-5"/>
              </w:rPr>
              <w:t xml:space="preserve"> </w:t>
            </w:r>
            <w:r>
              <w:t>składników</w:t>
            </w:r>
            <w:r>
              <w:rPr>
                <w:spacing w:val="-7"/>
              </w:rPr>
              <w:t xml:space="preserve"> </w:t>
            </w:r>
            <w:r>
              <w:t>skanerem</w:t>
            </w:r>
            <w:r>
              <w:rPr>
                <w:spacing w:val="-6"/>
              </w:rPr>
              <w:t xml:space="preserve"> </w:t>
            </w:r>
            <w:r>
              <w:t>kodów,</w:t>
            </w:r>
            <w:r>
              <w:rPr>
                <w:spacing w:val="-7"/>
              </w:rPr>
              <w:t xml:space="preserve"> </w:t>
            </w:r>
            <w:r>
              <w:t>z</w:t>
            </w:r>
            <w:r>
              <w:rPr>
                <w:spacing w:val="-6"/>
              </w:rPr>
              <w:t xml:space="preserve"> </w:t>
            </w:r>
            <w:r>
              <w:t>automatycznym</w:t>
            </w:r>
            <w:r>
              <w:rPr>
                <w:spacing w:val="-4"/>
              </w:rPr>
              <w:t xml:space="preserve"> </w:t>
            </w:r>
            <w:r>
              <w:t>(po zarejestrowaniu wydania) wydrukiem protokołu wydania/transportu</w:t>
            </w:r>
          </w:p>
        </w:tc>
      </w:tr>
      <w:tr w:rsidR="00747BBF" w14:paraId="4DAC4AF8" w14:textId="77777777">
        <w:trPr>
          <w:trHeight w:val="1589"/>
        </w:trPr>
        <w:tc>
          <w:tcPr>
            <w:tcW w:w="684" w:type="dxa"/>
            <w:shd w:val="clear" w:color="auto" w:fill="D9E1F3"/>
          </w:tcPr>
          <w:p w14:paraId="047D7A3D" w14:textId="77777777" w:rsidR="00747BBF" w:rsidRDefault="00927A6E">
            <w:pPr>
              <w:pStyle w:val="TableParagraph"/>
            </w:pPr>
            <w:r>
              <w:rPr>
                <w:spacing w:val="-5"/>
              </w:rPr>
              <w:t>50.</w:t>
            </w:r>
          </w:p>
        </w:tc>
        <w:tc>
          <w:tcPr>
            <w:tcW w:w="8385" w:type="dxa"/>
            <w:shd w:val="clear" w:color="auto" w:fill="D9E1F3"/>
          </w:tcPr>
          <w:p w14:paraId="5CC720F1" w14:textId="77777777" w:rsidR="00747BBF" w:rsidRDefault="00927A6E">
            <w:pPr>
              <w:pStyle w:val="TableParagraph"/>
            </w:pPr>
            <w:r>
              <w:t>Rejestracja</w:t>
            </w:r>
            <w:r>
              <w:rPr>
                <w:spacing w:val="-4"/>
              </w:rPr>
              <w:t xml:space="preserve"> </w:t>
            </w:r>
            <w:r>
              <w:t>zwrotu</w:t>
            </w:r>
            <w:r>
              <w:rPr>
                <w:spacing w:val="-4"/>
              </w:rPr>
              <w:t xml:space="preserve"> </w:t>
            </w:r>
            <w:r>
              <w:t>składnika</w:t>
            </w:r>
            <w:r>
              <w:rPr>
                <w:spacing w:val="-3"/>
              </w:rPr>
              <w:t xml:space="preserve"> </w:t>
            </w:r>
            <w:r>
              <w:t>krwi,</w:t>
            </w:r>
            <w:r>
              <w:rPr>
                <w:spacing w:val="-7"/>
              </w:rPr>
              <w:t xml:space="preserve"> </w:t>
            </w:r>
            <w:r>
              <w:t>obejmująca</w:t>
            </w:r>
            <w:r>
              <w:rPr>
                <w:spacing w:val="-5"/>
              </w:rPr>
              <w:t xml:space="preserve"> </w:t>
            </w:r>
            <w:r>
              <w:t>m.</w:t>
            </w:r>
            <w:r>
              <w:rPr>
                <w:spacing w:val="-3"/>
              </w:rPr>
              <w:t xml:space="preserve"> </w:t>
            </w:r>
            <w:r>
              <w:rPr>
                <w:spacing w:val="-4"/>
              </w:rPr>
              <w:t>in.:</w:t>
            </w:r>
          </w:p>
          <w:p w14:paraId="5E47B2E3" w14:textId="77777777" w:rsidR="00747BBF" w:rsidRDefault="00927A6E">
            <w:pPr>
              <w:pStyle w:val="TableParagraph"/>
              <w:numPr>
                <w:ilvl w:val="0"/>
                <w:numId w:val="146"/>
              </w:numPr>
              <w:tabs>
                <w:tab w:val="left" w:pos="827"/>
              </w:tabs>
              <w:spacing w:before="51" w:line="240" w:lineRule="auto"/>
            </w:pPr>
            <w:r>
              <w:t>nazwę</w:t>
            </w:r>
            <w:r>
              <w:rPr>
                <w:spacing w:val="-2"/>
              </w:rPr>
              <w:t xml:space="preserve"> zwracającego,</w:t>
            </w:r>
          </w:p>
          <w:p w14:paraId="7FA69989" w14:textId="77777777" w:rsidR="00747BBF" w:rsidRDefault="00927A6E">
            <w:pPr>
              <w:pStyle w:val="TableParagraph"/>
              <w:numPr>
                <w:ilvl w:val="0"/>
                <w:numId w:val="146"/>
              </w:numPr>
              <w:tabs>
                <w:tab w:val="left" w:pos="827"/>
              </w:tabs>
              <w:spacing w:before="42" w:line="240" w:lineRule="auto"/>
            </w:pPr>
            <w:r>
              <w:t>opis</w:t>
            </w:r>
            <w:r>
              <w:rPr>
                <w:spacing w:val="-4"/>
              </w:rPr>
              <w:t xml:space="preserve"> </w:t>
            </w:r>
            <w:r>
              <w:t>przyczyny</w:t>
            </w:r>
            <w:r>
              <w:rPr>
                <w:spacing w:val="-4"/>
              </w:rPr>
              <w:t xml:space="preserve"> </w:t>
            </w:r>
            <w:r>
              <w:rPr>
                <w:spacing w:val="-2"/>
              </w:rPr>
              <w:t>zwrotu,</w:t>
            </w:r>
          </w:p>
          <w:p w14:paraId="355D0C44" w14:textId="77777777" w:rsidR="00747BBF" w:rsidRDefault="00927A6E">
            <w:pPr>
              <w:pStyle w:val="TableParagraph"/>
              <w:numPr>
                <w:ilvl w:val="0"/>
                <w:numId w:val="146"/>
              </w:numPr>
              <w:tabs>
                <w:tab w:val="left" w:pos="827"/>
              </w:tabs>
              <w:spacing w:before="9" w:line="310" w:lineRule="atLeast"/>
              <w:ind w:right="1242"/>
            </w:pPr>
            <w:r>
              <w:t>imię</w:t>
            </w:r>
            <w:r>
              <w:rPr>
                <w:spacing w:val="-4"/>
              </w:rPr>
              <w:t xml:space="preserve"> </w:t>
            </w:r>
            <w:r>
              <w:t>i</w:t>
            </w:r>
            <w:r>
              <w:rPr>
                <w:spacing w:val="-6"/>
              </w:rPr>
              <w:t xml:space="preserve"> </w:t>
            </w:r>
            <w:r>
              <w:t>nazwisko</w:t>
            </w:r>
            <w:r>
              <w:rPr>
                <w:spacing w:val="-5"/>
              </w:rPr>
              <w:t xml:space="preserve"> </w:t>
            </w:r>
            <w:r>
              <w:t>osoby</w:t>
            </w:r>
            <w:r>
              <w:rPr>
                <w:spacing w:val="-6"/>
              </w:rPr>
              <w:t xml:space="preserve"> </w:t>
            </w:r>
            <w:r>
              <w:t>odpowiedzialnej</w:t>
            </w:r>
            <w:r>
              <w:rPr>
                <w:spacing w:val="-4"/>
              </w:rPr>
              <w:t xml:space="preserve"> </w:t>
            </w:r>
            <w:r>
              <w:t>za</w:t>
            </w:r>
            <w:r>
              <w:rPr>
                <w:spacing w:val="-4"/>
              </w:rPr>
              <w:t xml:space="preserve"> </w:t>
            </w:r>
            <w:r>
              <w:t>przechowywanie</w:t>
            </w:r>
            <w:r>
              <w:rPr>
                <w:spacing w:val="-4"/>
              </w:rPr>
              <w:t xml:space="preserve"> </w:t>
            </w:r>
            <w:r>
              <w:t>składnika</w:t>
            </w:r>
            <w:r>
              <w:rPr>
                <w:spacing w:val="-7"/>
              </w:rPr>
              <w:t xml:space="preserve"> </w:t>
            </w:r>
            <w:r>
              <w:t xml:space="preserve">u </w:t>
            </w:r>
            <w:r>
              <w:rPr>
                <w:spacing w:val="-2"/>
              </w:rPr>
              <w:t>zwracającego</w:t>
            </w:r>
          </w:p>
        </w:tc>
      </w:tr>
      <w:tr w:rsidR="00747BBF" w14:paraId="1052082D" w14:textId="77777777">
        <w:trPr>
          <w:trHeight w:val="1924"/>
        </w:trPr>
        <w:tc>
          <w:tcPr>
            <w:tcW w:w="684" w:type="dxa"/>
          </w:tcPr>
          <w:p w14:paraId="65C4E3C2" w14:textId="77777777" w:rsidR="00747BBF" w:rsidRDefault="00927A6E">
            <w:pPr>
              <w:pStyle w:val="TableParagraph"/>
              <w:spacing w:before="1" w:line="240" w:lineRule="auto"/>
            </w:pPr>
            <w:r>
              <w:rPr>
                <w:spacing w:val="-5"/>
              </w:rPr>
              <w:t>51.</w:t>
            </w:r>
          </w:p>
        </w:tc>
        <w:tc>
          <w:tcPr>
            <w:tcW w:w="8385" w:type="dxa"/>
          </w:tcPr>
          <w:p w14:paraId="4D62773F" w14:textId="77777777" w:rsidR="00747BBF" w:rsidRDefault="00927A6E">
            <w:pPr>
              <w:pStyle w:val="TableParagraph"/>
              <w:spacing w:before="1" w:line="240" w:lineRule="auto"/>
            </w:pPr>
            <w:r>
              <w:t>Rejestracja</w:t>
            </w:r>
            <w:r>
              <w:rPr>
                <w:spacing w:val="-4"/>
              </w:rPr>
              <w:t xml:space="preserve"> </w:t>
            </w:r>
            <w:r>
              <w:t>likwidacji</w:t>
            </w:r>
            <w:r>
              <w:rPr>
                <w:spacing w:val="-5"/>
              </w:rPr>
              <w:t xml:space="preserve"> </w:t>
            </w:r>
            <w:r>
              <w:t>składnika</w:t>
            </w:r>
            <w:r>
              <w:rPr>
                <w:spacing w:val="-4"/>
              </w:rPr>
              <w:t xml:space="preserve"> </w:t>
            </w:r>
            <w:r>
              <w:t>krwi,</w:t>
            </w:r>
            <w:r>
              <w:rPr>
                <w:spacing w:val="-5"/>
              </w:rPr>
              <w:t xml:space="preserve"> </w:t>
            </w:r>
            <w:r>
              <w:t>obejmująca</w:t>
            </w:r>
            <w:r>
              <w:rPr>
                <w:spacing w:val="-5"/>
              </w:rPr>
              <w:t xml:space="preserve"> </w:t>
            </w:r>
            <w:r>
              <w:t>m.</w:t>
            </w:r>
            <w:r>
              <w:rPr>
                <w:spacing w:val="-3"/>
              </w:rPr>
              <w:t xml:space="preserve"> </w:t>
            </w:r>
            <w:r>
              <w:rPr>
                <w:spacing w:val="-4"/>
              </w:rPr>
              <w:t>in.:</w:t>
            </w:r>
          </w:p>
          <w:p w14:paraId="558589B2" w14:textId="77777777" w:rsidR="00747BBF" w:rsidRDefault="00927A6E">
            <w:pPr>
              <w:pStyle w:val="TableParagraph"/>
              <w:numPr>
                <w:ilvl w:val="0"/>
                <w:numId w:val="145"/>
              </w:numPr>
              <w:tabs>
                <w:tab w:val="left" w:pos="827"/>
              </w:tabs>
              <w:spacing w:before="51" w:line="240" w:lineRule="auto"/>
            </w:pPr>
            <w:r>
              <w:t>datę</w:t>
            </w:r>
            <w:r>
              <w:rPr>
                <w:spacing w:val="-3"/>
              </w:rPr>
              <w:t xml:space="preserve"> </w:t>
            </w:r>
            <w:r>
              <w:t>wystawienia</w:t>
            </w:r>
            <w:r>
              <w:rPr>
                <w:spacing w:val="-3"/>
              </w:rPr>
              <w:t xml:space="preserve"> </w:t>
            </w:r>
            <w:r>
              <w:t>i</w:t>
            </w:r>
            <w:r>
              <w:rPr>
                <w:spacing w:val="-5"/>
              </w:rPr>
              <w:t xml:space="preserve"> </w:t>
            </w:r>
            <w:r>
              <w:t>numer</w:t>
            </w:r>
            <w:r>
              <w:rPr>
                <w:spacing w:val="-6"/>
              </w:rPr>
              <w:t xml:space="preserve"> </w:t>
            </w:r>
            <w:r>
              <w:t>dokumentu</w:t>
            </w:r>
            <w:r>
              <w:rPr>
                <w:spacing w:val="-2"/>
              </w:rPr>
              <w:t xml:space="preserve"> likwidacji,</w:t>
            </w:r>
          </w:p>
          <w:p w14:paraId="7F005B62" w14:textId="77777777" w:rsidR="00747BBF" w:rsidRDefault="00927A6E">
            <w:pPr>
              <w:pStyle w:val="TableParagraph"/>
              <w:numPr>
                <w:ilvl w:val="0"/>
                <w:numId w:val="145"/>
              </w:numPr>
              <w:tabs>
                <w:tab w:val="left" w:pos="827"/>
              </w:tabs>
              <w:spacing w:before="39" w:line="240" w:lineRule="auto"/>
            </w:pPr>
            <w:r>
              <w:t>opis</w:t>
            </w:r>
            <w:r>
              <w:rPr>
                <w:spacing w:val="-4"/>
              </w:rPr>
              <w:t xml:space="preserve"> </w:t>
            </w:r>
            <w:r>
              <w:t>przyczyny</w:t>
            </w:r>
            <w:r>
              <w:rPr>
                <w:spacing w:val="-4"/>
              </w:rPr>
              <w:t xml:space="preserve"> </w:t>
            </w:r>
            <w:r>
              <w:rPr>
                <w:spacing w:val="-2"/>
              </w:rPr>
              <w:t>likwidacji,</w:t>
            </w:r>
          </w:p>
          <w:p w14:paraId="4BBECA1E" w14:textId="77777777" w:rsidR="00747BBF" w:rsidRDefault="00927A6E">
            <w:pPr>
              <w:pStyle w:val="TableParagraph"/>
              <w:numPr>
                <w:ilvl w:val="0"/>
                <w:numId w:val="145"/>
              </w:numPr>
              <w:tabs>
                <w:tab w:val="left" w:pos="827"/>
              </w:tabs>
              <w:spacing w:before="41" w:line="240" w:lineRule="auto"/>
            </w:pPr>
            <w:r>
              <w:t>imię</w:t>
            </w:r>
            <w:r>
              <w:rPr>
                <w:spacing w:val="-3"/>
              </w:rPr>
              <w:t xml:space="preserve"> </w:t>
            </w:r>
            <w:r>
              <w:t>i</w:t>
            </w:r>
            <w:r>
              <w:rPr>
                <w:spacing w:val="-5"/>
              </w:rPr>
              <w:t xml:space="preserve"> </w:t>
            </w:r>
            <w:r>
              <w:t>nazwisko</w:t>
            </w:r>
            <w:r>
              <w:rPr>
                <w:spacing w:val="-3"/>
              </w:rPr>
              <w:t xml:space="preserve"> </w:t>
            </w:r>
            <w:r>
              <w:t>osoby</w:t>
            </w:r>
            <w:r>
              <w:rPr>
                <w:spacing w:val="-5"/>
              </w:rPr>
              <w:t xml:space="preserve"> </w:t>
            </w:r>
            <w:r>
              <w:t>odpowiedzialnej</w:t>
            </w:r>
            <w:r>
              <w:rPr>
                <w:spacing w:val="-2"/>
              </w:rPr>
              <w:t xml:space="preserve"> </w:t>
            </w:r>
            <w:r>
              <w:t>za</w:t>
            </w:r>
            <w:r>
              <w:rPr>
                <w:spacing w:val="-3"/>
              </w:rPr>
              <w:t xml:space="preserve"> </w:t>
            </w:r>
            <w:r>
              <w:t>likwidację</w:t>
            </w:r>
            <w:r>
              <w:rPr>
                <w:spacing w:val="-4"/>
              </w:rPr>
              <w:t xml:space="preserve"> </w:t>
            </w:r>
            <w:r>
              <w:rPr>
                <w:spacing w:val="-2"/>
              </w:rPr>
              <w:t>składnika,</w:t>
            </w:r>
          </w:p>
          <w:p w14:paraId="715CC320" w14:textId="77777777" w:rsidR="00747BBF" w:rsidRDefault="00927A6E">
            <w:pPr>
              <w:pStyle w:val="TableParagraph"/>
              <w:numPr>
                <w:ilvl w:val="0"/>
                <w:numId w:val="145"/>
              </w:numPr>
              <w:tabs>
                <w:tab w:val="left" w:pos="827"/>
              </w:tabs>
              <w:spacing w:before="39" w:line="240" w:lineRule="auto"/>
            </w:pPr>
            <w:r>
              <w:t>datę</w:t>
            </w:r>
            <w:r>
              <w:rPr>
                <w:spacing w:val="-3"/>
              </w:rPr>
              <w:t xml:space="preserve"> </w:t>
            </w:r>
            <w:r>
              <w:t>i</w:t>
            </w:r>
            <w:r>
              <w:rPr>
                <w:spacing w:val="-3"/>
              </w:rPr>
              <w:t xml:space="preserve"> </w:t>
            </w:r>
            <w:r>
              <w:t>godzinę</w:t>
            </w:r>
            <w:r>
              <w:rPr>
                <w:spacing w:val="-2"/>
              </w:rPr>
              <w:t xml:space="preserve"> likwidacji,</w:t>
            </w:r>
          </w:p>
          <w:p w14:paraId="0EB6A7DA" w14:textId="77777777" w:rsidR="00747BBF" w:rsidRDefault="00927A6E">
            <w:pPr>
              <w:pStyle w:val="TableParagraph"/>
              <w:numPr>
                <w:ilvl w:val="0"/>
                <w:numId w:val="145"/>
              </w:numPr>
              <w:tabs>
                <w:tab w:val="left" w:pos="827"/>
              </w:tabs>
              <w:spacing w:before="42" w:line="240" w:lineRule="auto"/>
            </w:pPr>
            <w:r>
              <w:t>listę</w:t>
            </w:r>
            <w:r>
              <w:rPr>
                <w:spacing w:val="-7"/>
              </w:rPr>
              <w:t xml:space="preserve"> </w:t>
            </w:r>
            <w:r>
              <w:t>likwidowanych</w:t>
            </w:r>
            <w:r>
              <w:rPr>
                <w:spacing w:val="-8"/>
              </w:rPr>
              <w:t xml:space="preserve"> </w:t>
            </w:r>
            <w:r>
              <w:t>składników,</w:t>
            </w:r>
            <w:r>
              <w:rPr>
                <w:spacing w:val="-6"/>
              </w:rPr>
              <w:t xml:space="preserve"> </w:t>
            </w:r>
            <w:r>
              <w:t>wskazanych</w:t>
            </w:r>
            <w:r>
              <w:rPr>
                <w:spacing w:val="-9"/>
              </w:rPr>
              <w:t xml:space="preserve"> </w:t>
            </w:r>
            <w:r>
              <w:t>skanerem</w:t>
            </w:r>
            <w:r>
              <w:rPr>
                <w:spacing w:val="-5"/>
              </w:rPr>
              <w:t xml:space="preserve"> </w:t>
            </w:r>
            <w:r>
              <w:t>kodów</w:t>
            </w:r>
            <w:r>
              <w:rPr>
                <w:spacing w:val="-5"/>
              </w:rPr>
              <w:t xml:space="preserve"> </w:t>
            </w:r>
            <w:r>
              <w:rPr>
                <w:spacing w:val="-2"/>
              </w:rPr>
              <w:t>kreskowych.</w:t>
            </w:r>
          </w:p>
        </w:tc>
      </w:tr>
      <w:tr w:rsidR="00747BBF" w14:paraId="335605A4" w14:textId="77777777">
        <w:trPr>
          <w:trHeight w:val="1922"/>
        </w:trPr>
        <w:tc>
          <w:tcPr>
            <w:tcW w:w="684" w:type="dxa"/>
            <w:shd w:val="clear" w:color="auto" w:fill="D9E1F3"/>
          </w:tcPr>
          <w:p w14:paraId="36105FBE" w14:textId="77777777" w:rsidR="00747BBF" w:rsidRDefault="00927A6E">
            <w:pPr>
              <w:pStyle w:val="TableParagraph"/>
            </w:pPr>
            <w:r>
              <w:rPr>
                <w:spacing w:val="-5"/>
              </w:rPr>
              <w:t>52.</w:t>
            </w:r>
          </w:p>
        </w:tc>
        <w:tc>
          <w:tcPr>
            <w:tcW w:w="8385" w:type="dxa"/>
            <w:shd w:val="clear" w:color="auto" w:fill="D9E1F3"/>
          </w:tcPr>
          <w:p w14:paraId="2D35DB1C" w14:textId="77777777" w:rsidR="00747BBF" w:rsidRDefault="00927A6E">
            <w:pPr>
              <w:pStyle w:val="TableParagraph"/>
            </w:pPr>
            <w:r>
              <w:t>Rejestracja</w:t>
            </w:r>
            <w:r>
              <w:rPr>
                <w:spacing w:val="-4"/>
              </w:rPr>
              <w:t xml:space="preserve"> </w:t>
            </w:r>
            <w:r>
              <w:t>reklamacji</w:t>
            </w:r>
            <w:r>
              <w:rPr>
                <w:spacing w:val="-6"/>
              </w:rPr>
              <w:t xml:space="preserve"> </w:t>
            </w:r>
            <w:r>
              <w:t>składnika</w:t>
            </w:r>
            <w:r>
              <w:rPr>
                <w:spacing w:val="-3"/>
              </w:rPr>
              <w:t xml:space="preserve"> </w:t>
            </w:r>
            <w:r>
              <w:t>krwi,</w:t>
            </w:r>
            <w:r>
              <w:rPr>
                <w:spacing w:val="-6"/>
              </w:rPr>
              <w:t xml:space="preserve"> </w:t>
            </w:r>
            <w:r>
              <w:t>obejmująca</w:t>
            </w:r>
            <w:r>
              <w:rPr>
                <w:spacing w:val="-6"/>
              </w:rPr>
              <w:t xml:space="preserve"> </w:t>
            </w:r>
            <w:r>
              <w:t>m.</w:t>
            </w:r>
            <w:r>
              <w:rPr>
                <w:spacing w:val="-3"/>
              </w:rPr>
              <w:t xml:space="preserve"> </w:t>
            </w:r>
            <w:r>
              <w:rPr>
                <w:spacing w:val="-4"/>
              </w:rPr>
              <w:t>in.:</w:t>
            </w:r>
          </w:p>
          <w:p w14:paraId="062387E8" w14:textId="77777777" w:rsidR="00747BBF" w:rsidRDefault="00927A6E">
            <w:pPr>
              <w:pStyle w:val="TableParagraph"/>
              <w:numPr>
                <w:ilvl w:val="0"/>
                <w:numId w:val="144"/>
              </w:numPr>
              <w:tabs>
                <w:tab w:val="left" w:pos="827"/>
              </w:tabs>
              <w:spacing w:before="51" w:line="240" w:lineRule="auto"/>
            </w:pPr>
            <w:r>
              <w:t>datę</w:t>
            </w:r>
            <w:r>
              <w:rPr>
                <w:spacing w:val="-4"/>
              </w:rPr>
              <w:t xml:space="preserve"> </w:t>
            </w:r>
            <w:r>
              <w:t>i</w:t>
            </w:r>
            <w:r>
              <w:rPr>
                <w:spacing w:val="-4"/>
              </w:rPr>
              <w:t xml:space="preserve"> </w:t>
            </w:r>
            <w:r>
              <w:t>numer</w:t>
            </w:r>
            <w:r>
              <w:rPr>
                <w:spacing w:val="-3"/>
              </w:rPr>
              <w:t xml:space="preserve"> </w:t>
            </w:r>
            <w:r>
              <w:t>faktury</w:t>
            </w:r>
            <w:r>
              <w:rPr>
                <w:spacing w:val="-6"/>
              </w:rPr>
              <w:t xml:space="preserve"> </w:t>
            </w:r>
            <w:r>
              <w:t>zakupu</w:t>
            </w:r>
            <w:r>
              <w:rPr>
                <w:spacing w:val="-4"/>
              </w:rPr>
              <w:t xml:space="preserve"> </w:t>
            </w:r>
            <w:r>
              <w:rPr>
                <w:spacing w:val="-2"/>
              </w:rPr>
              <w:t>składnika,</w:t>
            </w:r>
          </w:p>
          <w:p w14:paraId="1C2194BE" w14:textId="77777777" w:rsidR="00747BBF" w:rsidRDefault="00927A6E">
            <w:pPr>
              <w:pStyle w:val="TableParagraph"/>
              <w:numPr>
                <w:ilvl w:val="0"/>
                <w:numId w:val="144"/>
              </w:numPr>
              <w:tabs>
                <w:tab w:val="left" w:pos="827"/>
              </w:tabs>
              <w:spacing w:before="41" w:line="240" w:lineRule="auto"/>
            </w:pPr>
            <w:r>
              <w:t>opis</w:t>
            </w:r>
            <w:r>
              <w:rPr>
                <w:spacing w:val="-4"/>
              </w:rPr>
              <w:t xml:space="preserve"> </w:t>
            </w:r>
            <w:r>
              <w:t>przyczyny</w:t>
            </w:r>
            <w:r>
              <w:rPr>
                <w:spacing w:val="-4"/>
              </w:rPr>
              <w:t xml:space="preserve"> </w:t>
            </w:r>
            <w:r>
              <w:rPr>
                <w:spacing w:val="-2"/>
              </w:rPr>
              <w:t>reklamacji,</w:t>
            </w:r>
          </w:p>
          <w:p w14:paraId="4F53FF1C" w14:textId="77777777" w:rsidR="00747BBF" w:rsidRDefault="00927A6E">
            <w:pPr>
              <w:pStyle w:val="TableParagraph"/>
              <w:numPr>
                <w:ilvl w:val="0"/>
                <w:numId w:val="144"/>
              </w:numPr>
              <w:tabs>
                <w:tab w:val="left" w:pos="827"/>
              </w:tabs>
              <w:spacing w:before="39" w:line="240" w:lineRule="auto"/>
            </w:pPr>
            <w:r>
              <w:t>datę</w:t>
            </w:r>
            <w:r>
              <w:rPr>
                <w:spacing w:val="-6"/>
              </w:rPr>
              <w:t xml:space="preserve"> </w:t>
            </w:r>
            <w:r>
              <w:t>i</w:t>
            </w:r>
            <w:r>
              <w:rPr>
                <w:spacing w:val="-4"/>
              </w:rPr>
              <w:t xml:space="preserve"> </w:t>
            </w:r>
            <w:r>
              <w:t>godzina</w:t>
            </w:r>
            <w:r>
              <w:rPr>
                <w:spacing w:val="-4"/>
              </w:rPr>
              <w:t xml:space="preserve"> </w:t>
            </w:r>
            <w:r>
              <w:t>wydania</w:t>
            </w:r>
            <w:r>
              <w:rPr>
                <w:spacing w:val="-7"/>
              </w:rPr>
              <w:t xml:space="preserve"> </w:t>
            </w:r>
            <w:r>
              <w:t>składników</w:t>
            </w:r>
            <w:r>
              <w:rPr>
                <w:spacing w:val="-3"/>
              </w:rPr>
              <w:t xml:space="preserve"> </w:t>
            </w:r>
            <w:r>
              <w:t>do</w:t>
            </w:r>
            <w:r>
              <w:rPr>
                <w:spacing w:val="-3"/>
              </w:rPr>
              <w:t xml:space="preserve"> </w:t>
            </w:r>
            <w:r>
              <w:t>reklamacji,</w:t>
            </w:r>
            <w:r>
              <w:rPr>
                <w:spacing w:val="-4"/>
              </w:rPr>
              <w:t xml:space="preserve"> </w:t>
            </w:r>
            <w:r>
              <w:t>dane</w:t>
            </w:r>
            <w:r>
              <w:rPr>
                <w:spacing w:val="-6"/>
              </w:rPr>
              <w:t xml:space="preserve"> </w:t>
            </w:r>
            <w:r>
              <w:t>osoby</w:t>
            </w:r>
            <w:r>
              <w:rPr>
                <w:spacing w:val="-5"/>
              </w:rPr>
              <w:t xml:space="preserve"> </w:t>
            </w:r>
            <w:r>
              <w:rPr>
                <w:spacing w:val="-2"/>
              </w:rPr>
              <w:t>wydającej,</w:t>
            </w:r>
          </w:p>
          <w:p w14:paraId="646EB6F4" w14:textId="77777777" w:rsidR="00747BBF" w:rsidRDefault="00927A6E">
            <w:pPr>
              <w:pStyle w:val="TableParagraph"/>
              <w:numPr>
                <w:ilvl w:val="0"/>
                <w:numId w:val="144"/>
              </w:numPr>
              <w:tabs>
                <w:tab w:val="left" w:pos="827"/>
              </w:tabs>
              <w:spacing w:before="42" w:line="240" w:lineRule="auto"/>
            </w:pPr>
            <w:r>
              <w:t>opis</w:t>
            </w:r>
            <w:r>
              <w:rPr>
                <w:spacing w:val="-5"/>
              </w:rPr>
              <w:t xml:space="preserve"> </w:t>
            </w:r>
            <w:r>
              <w:t>warunków</w:t>
            </w:r>
            <w:r>
              <w:rPr>
                <w:spacing w:val="-4"/>
              </w:rPr>
              <w:t xml:space="preserve"> </w:t>
            </w:r>
            <w:r>
              <w:rPr>
                <w:spacing w:val="-2"/>
              </w:rPr>
              <w:t>transportu,</w:t>
            </w:r>
          </w:p>
          <w:p w14:paraId="066D8A0F" w14:textId="77777777" w:rsidR="00747BBF" w:rsidRDefault="00927A6E">
            <w:pPr>
              <w:pStyle w:val="TableParagraph"/>
              <w:numPr>
                <w:ilvl w:val="0"/>
                <w:numId w:val="144"/>
              </w:numPr>
              <w:tabs>
                <w:tab w:val="left" w:pos="827"/>
              </w:tabs>
              <w:spacing w:before="39" w:line="240" w:lineRule="auto"/>
            </w:pPr>
            <w:r>
              <w:t>listę</w:t>
            </w:r>
            <w:r>
              <w:rPr>
                <w:spacing w:val="-7"/>
              </w:rPr>
              <w:t xml:space="preserve"> </w:t>
            </w:r>
            <w:r>
              <w:t>wydawanych</w:t>
            </w:r>
            <w:r>
              <w:rPr>
                <w:spacing w:val="-6"/>
              </w:rPr>
              <w:t xml:space="preserve"> </w:t>
            </w:r>
            <w:r>
              <w:t>składników,</w:t>
            </w:r>
            <w:r>
              <w:rPr>
                <w:spacing w:val="-8"/>
              </w:rPr>
              <w:t xml:space="preserve"> </w:t>
            </w:r>
            <w:r>
              <w:t>wskazanych</w:t>
            </w:r>
            <w:r>
              <w:rPr>
                <w:spacing w:val="-5"/>
              </w:rPr>
              <w:t xml:space="preserve"> </w:t>
            </w:r>
            <w:r>
              <w:t>skanerem</w:t>
            </w:r>
            <w:r>
              <w:rPr>
                <w:spacing w:val="-7"/>
              </w:rPr>
              <w:t xml:space="preserve"> </w:t>
            </w:r>
            <w:r>
              <w:t>kodów</w:t>
            </w:r>
            <w:r>
              <w:rPr>
                <w:spacing w:val="-7"/>
              </w:rPr>
              <w:t xml:space="preserve"> </w:t>
            </w:r>
            <w:r>
              <w:rPr>
                <w:spacing w:val="-2"/>
              </w:rPr>
              <w:t>kreskowych,</w:t>
            </w:r>
          </w:p>
        </w:tc>
      </w:tr>
      <w:tr w:rsidR="00747BBF" w14:paraId="2FFB1FEA" w14:textId="77777777">
        <w:trPr>
          <w:trHeight w:val="1245"/>
        </w:trPr>
        <w:tc>
          <w:tcPr>
            <w:tcW w:w="684" w:type="dxa"/>
            <w:shd w:val="clear" w:color="auto" w:fill="D9E1F3"/>
          </w:tcPr>
          <w:p w14:paraId="06233428" w14:textId="77777777" w:rsidR="00747BBF" w:rsidRDefault="00927A6E">
            <w:pPr>
              <w:pStyle w:val="TableParagraph"/>
            </w:pPr>
            <w:r>
              <w:rPr>
                <w:spacing w:val="-5"/>
              </w:rPr>
              <w:t>54.</w:t>
            </w:r>
          </w:p>
        </w:tc>
        <w:tc>
          <w:tcPr>
            <w:tcW w:w="8385" w:type="dxa"/>
            <w:shd w:val="clear" w:color="auto" w:fill="D9E1F3"/>
          </w:tcPr>
          <w:p w14:paraId="0F949244" w14:textId="77777777" w:rsidR="00747BBF" w:rsidRDefault="00927A6E">
            <w:pPr>
              <w:pStyle w:val="TableParagraph"/>
              <w:spacing w:line="276" w:lineRule="auto"/>
              <w:ind w:left="117" w:right="552" w:hanging="10"/>
              <w:jc w:val="both"/>
            </w:pPr>
            <w:r>
              <w:t>Informowanie</w:t>
            </w:r>
            <w:r>
              <w:rPr>
                <w:spacing w:val="-2"/>
              </w:rPr>
              <w:t xml:space="preserve"> </w:t>
            </w:r>
            <w:r>
              <w:t>w</w:t>
            </w:r>
            <w:r>
              <w:rPr>
                <w:spacing w:val="-4"/>
              </w:rPr>
              <w:t xml:space="preserve"> </w:t>
            </w:r>
            <w:r>
              <w:t>toku</w:t>
            </w:r>
            <w:r>
              <w:rPr>
                <w:spacing w:val="-2"/>
              </w:rPr>
              <w:t xml:space="preserve"> </w:t>
            </w:r>
            <w:r>
              <w:t>rejestracji</w:t>
            </w:r>
            <w:r>
              <w:rPr>
                <w:spacing w:val="-2"/>
              </w:rPr>
              <w:t xml:space="preserve"> </w:t>
            </w:r>
            <w:r>
              <w:t>zamówienia</w:t>
            </w:r>
            <w:r>
              <w:rPr>
                <w:spacing w:val="-3"/>
              </w:rPr>
              <w:t xml:space="preserve"> </w:t>
            </w:r>
            <w:r>
              <w:t>składników</w:t>
            </w:r>
            <w:r>
              <w:rPr>
                <w:spacing w:val="-4"/>
              </w:rPr>
              <w:t xml:space="preserve"> </w:t>
            </w:r>
            <w:r>
              <w:t>krwi</w:t>
            </w:r>
            <w:r>
              <w:rPr>
                <w:spacing w:val="-4"/>
              </w:rPr>
              <w:t xml:space="preserve"> </w:t>
            </w:r>
            <w:r>
              <w:t>o</w:t>
            </w:r>
            <w:r>
              <w:rPr>
                <w:spacing w:val="-1"/>
              </w:rPr>
              <w:t xml:space="preserve"> </w:t>
            </w:r>
            <w:r>
              <w:t>niezgodności</w:t>
            </w:r>
            <w:r>
              <w:rPr>
                <w:spacing w:val="-2"/>
              </w:rPr>
              <w:t xml:space="preserve"> </w:t>
            </w:r>
            <w:r>
              <w:t>z</w:t>
            </w:r>
            <w:r>
              <w:rPr>
                <w:spacing w:val="-2"/>
              </w:rPr>
              <w:t xml:space="preserve"> </w:t>
            </w:r>
            <w:r>
              <w:t>historią serologiczną</w:t>
            </w:r>
            <w:r>
              <w:rPr>
                <w:spacing w:val="-4"/>
              </w:rPr>
              <w:t xml:space="preserve"> </w:t>
            </w:r>
            <w:r>
              <w:t>pacjenta</w:t>
            </w:r>
            <w:r>
              <w:rPr>
                <w:spacing w:val="-4"/>
              </w:rPr>
              <w:t xml:space="preserve"> </w:t>
            </w:r>
            <w:r>
              <w:t>(gdy</w:t>
            </w:r>
            <w:r>
              <w:rPr>
                <w:spacing w:val="-8"/>
              </w:rPr>
              <w:t xml:space="preserve"> </w:t>
            </w:r>
            <w:r>
              <w:t>w</w:t>
            </w:r>
            <w:r>
              <w:rPr>
                <w:spacing w:val="-3"/>
              </w:rPr>
              <w:t xml:space="preserve"> </w:t>
            </w:r>
            <w:r>
              <w:t>historii</w:t>
            </w:r>
            <w:r>
              <w:rPr>
                <w:spacing w:val="-5"/>
              </w:rPr>
              <w:t xml:space="preserve"> </w:t>
            </w:r>
            <w:r>
              <w:t>serologicznej</w:t>
            </w:r>
            <w:r>
              <w:rPr>
                <w:spacing w:val="-6"/>
              </w:rPr>
              <w:t xml:space="preserve"> </w:t>
            </w:r>
            <w:r>
              <w:t>występują</w:t>
            </w:r>
            <w:r>
              <w:rPr>
                <w:spacing w:val="-4"/>
              </w:rPr>
              <w:t xml:space="preserve"> </w:t>
            </w:r>
            <w:r>
              <w:t>różne</w:t>
            </w:r>
            <w:r>
              <w:rPr>
                <w:spacing w:val="-6"/>
              </w:rPr>
              <w:t xml:space="preserve"> </w:t>
            </w:r>
            <w:r>
              <w:t>grupy</w:t>
            </w:r>
            <w:r>
              <w:rPr>
                <w:spacing w:val="-4"/>
              </w:rPr>
              <w:t xml:space="preserve"> </w:t>
            </w:r>
            <w:r>
              <w:t>krwi,</w:t>
            </w:r>
            <w:r>
              <w:rPr>
                <w:spacing w:val="-4"/>
              </w:rPr>
              <w:t xml:space="preserve"> </w:t>
            </w:r>
            <w:r>
              <w:t>system powinien</w:t>
            </w:r>
            <w:r>
              <w:rPr>
                <w:spacing w:val="-3"/>
              </w:rPr>
              <w:t xml:space="preserve"> </w:t>
            </w:r>
            <w:r>
              <w:t>z</w:t>
            </w:r>
            <w:r>
              <w:rPr>
                <w:spacing w:val="-5"/>
              </w:rPr>
              <w:t xml:space="preserve"> </w:t>
            </w:r>
            <w:r>
              <w:t>ostrożności</w:t>
            </w:r>
            <w:r>
              <w:rPr>
                <w:spacing w:val="-3"/>
              </w:rPr>
              <w:t xml:space="preserve"> </w:t>
            </w:r>
            <w:r>
              <w:t>wyświetlać</w:t>
            </w:r>
            <w:r>
              <w:rPr>
                <w:spacing w:val="-5"/>
              </w:rPr>
              <w:t xml:space="preserve"> </w:t>
            </w:r>
            <w:r>
              <w:t>operatorowi</w:t>
            </w:r>
            <w:r>
              <w:rPr>
                <w:spacing w:val="-3"/>
              </w:rPr>
              <w:t xml:space="preserve"> </w:t>
            </w:r>
            <w:r>
              <w:t>komunikat,</w:t>
            </w:r>
            <w:r>
              <w:rPr>
                <w:spacing w:val="-3"/>
              </w:rPr>
              <w:t xml:space="preserve"> </w:t>
            </w:r>
            <w:r>
              <w:t>aby</w:t>
            </w:r>
            <w:r>
              <w:rPr>
                <w:spacing w:val="-5"/>
              </w:rPr>
              <w:t xml:space="preserve"> </w:t>
            </w:r>
            <w:r>
              <w:t>ten</w:t>
            </w:r>
            <w:r>
              <w:rPr>
                <w:spacing w:val="-3"/>
              </w:rPr>
              <w:t xml:space="preserve"> </w:t>
            </w:r>
            <w:r>
              <w:t>zwrócił</w:t>
            </w:r>
            <w:r>
              <w:rPr>
                <w:spacing w:val="-3"/>
              </w:rPr>
              <w:t xml:space="preserve"> </w:t>
            </w:r>
            <w:r>
              <w:t>szczególną</w:t>
            </w:r>
          </w:p>
          <w:p w14:paraId="51BBE2DD" w14:textId="77777777" w:rsidR="00747BBF" w:rsidRDefault="00927A6E">
            <w:pPr>
              <w:pStyle w:val="TableParagraph"/>
              <w:spacing w:line="240" w:lineRule="auto"/>
              <w:ind w:left="117"/>
              <w:jc w:val="both"/>
            </w:pPr>
            <w:r>
              <w:t>uwagę</w:t>
            </w:r>
            <w:r>
              <w:rPr>
                <w:spacing w:val="-4"/>
              </w:rPr>
              <w:t xml:space="preserve"> </w:t>
            </w:r>
            <w:r>
              <w:t>na</w:t>
            </w:r>
            <w:r>
              <w:rPr>
                <w:spacing w:val="-3"/>
              </w:rPr>
              <w:t xml:space="preserve"> </w:t>
            </w:r>
            <w:r>
              <w:t>ten</w:t>
            </w:r>
            <w:r>
              <w:rPr>
                <w:spacing w:val="-3"/>
              </w:rPr>
              <w:t xml:space="preserve"> </w:t>
            </w:r>
            <w:r>
              <w:t>fakt,</w:t>
            </w:r>
            <w:r>
              <w:rPr>
                <w:spacing w:val="-3"/>
              </w:rPr>
              <w:t xml:space="preserve"> </w:t>
            </w:r>
            <w:r>
              <w:t>podczas</w:t>
            </w:r>
            <w:r>
              <w:rPr>
                <w:spacing w:val="-6"/>
              </w:rPr>
              <w:t xml:space="preserve"> </w:t>
            </w:r>
            <w:r>
              <w:t>przygotowywania</w:t>
            </w:r>
            <w:r>
              <w:rPr>
                <w:spacing w:val="-5"/>
              </w:rPr>
              <w:t xml:space="preserve"> </w:t>
            </w:r>
            <w:r>
              <w:rPr>
                <w:spacing w:val="-2"/>
              </w:rPr>
              <w:t>zamówienia.),.</w:t>
            </w:r>
          </w:p>
        </w:tc>
      </w:tr>
      <w:tr w:rsidR="00747BBF" w14:paraId="6833C6B7" w14:textId="77777777">
        <w:trPr>
          <w:trHeight w:val="960"/>
        </w:trPr>
        <w:tc>
          <w:tcPr>
            <w:tcW w:w="684" w:type="dxa"/>
          </w:tcPr>
          <w:p w14:paraId="50040F80" w14:textId="77777777" w:rsidR="00747BBF" w:rsidRDefault="00927A6E">
            <w:pPr>
              <w:pStyle w:val="TableParagraph"/>
            </w:pPr>
            <w:r>
              <w:rPr>
                <w:spacing w:val="-5"/>
              </w:rPr>
              <w:t>55.</w:t>
            </w:r>
          </w:p>
        </w:tc>
        <w:tc>
          <w:tcPr>
            <w:tcW w:w="8385" w:type="dxa"/>
          </w:tcPr>
          <w:p w14:paraId="46D383E1" w14:textId="77777777" w:rsidR="00747BBF" w:rsidRDefault="00927A6E">
            <w:pPr>
              <w:pStyle w:val="TableParagraph"/>
              <w:spacing w:line="288" w:lineRule="auto"/>
              <w:ind w:right="503"/>
            </w:pPr>
            <w:r>
              <w:t>Automatyczne</w:t>
            </w:r>
            <w:r>
              <w:rPr>
                <w:spacing w:val="-5"/>
              </w:rPr>
              <w:t xml:space="preserve"> </w:t>
            </w:r>
            <w:r>
              <w:t>naliczanie</w:t>
            </w:r>
            <w:r>
              <w:rPr>
                <w:spacing w:val="-7"/>
              </w:rPr>
              <w:t xml:space="preserve"> </w:t>
            </w:r>
            <w:r>
              <w:t>cen</w:t>
            </w:r>
            <w:r>
              <w:rPr>
                <w:spacing w:val="-5"/>
              </w:rPr>
              <w:t xml:space="preserve"> </w:t>
            </w:r>
            <w:r>
              <w:t>składników</w:t>
            </w:r>
            <w:r>
              <w:rPr>
                <w:spacing w:val="-7"/>
              </w:rPr>
              <w:t xml:space="preserve"> </w:t>
            </w:r>
            <w:r>
              <w:t>krwi</w:t>
            </w:r>
            <w:r>
              <w:rPr>
                <w:spacing w:val="-5"/>
              </w:rPr>
              <w:t xml:space="preserve"> </w:t>
            </w:r>
            <w:r>
              <w:t>przy</w:t>
            </w:r>
            <w:r>
              <w:rPr>
                <w:spacing w:val="-5"/>
              </w:rPr>
              <w:t xml:space="preserve"> </w:t>
            </w:r>
            <w:r>
              <w:t>rejestrowaniu</w:t>
            </w:r>
            <w:r>
              <w:rPr>
                <w:spacing w:val="-6"/>
              </w:rPr>
              <w:t xml:space="preserve"> </w:t>
            </w:r>
            <w:r>
              <w:t>dokumentów przychodu,</w:t>
            </w:r>
            <w:r>
              <w:rPr>
                <w:spacing w:val="-8"/>
              </w:rPr>
              <w:t xml:space="preserve"> </w:t>
            </w:r>
            <w:r>
              <w:t>na</w:t>
            </w:r>
            <w:r>
              <w:rPr>
                <w:spacing w:val="-8"/>
              </w:rPr>
              <w:t xml:space="preserve"> </w:t>
            </w:r>
            <w:r>
              <w:t>podstawie</w:t>
            </w:r>
            <w:r>
              <w:rPr>
                <w:spacing w:val="-8"/>
              </w:rPr>
              <w:t xml:space="preserve"> </w:t>
            </w:r>
            <w:r>
              <w:t>konfigurowalnych</w:t>
            </w:r>
            <w:r>
              <w:rPr>
                <w:spacing w:val="-8"/>
              </w:rPr>
              <w:t xml:space="preserve"> </w:t>
            </w:r>
            <w:r>
              <w:t>cenników,</w:t>
            </w:r>
            <w:r>
              <w:rPr>
                <w:spacing w:val="-8"/>
              </w:rPr>
              <w:t xml:space="preserve"> </w:t>
            </w:r>
            <w:r>
              <w:t>uwzględniające</w:t>
            </w:r>
            <w:r>
              <w:rPr>
                <w:spacing w:val="-7"/>
              </w:rPr>
              <w:t xml:space="preserve"> </w:t>
            </w:r>
            <w:r>
              <w:rPr>
                <w:spacing w:val="-2"/>
              </w:rPr>
              <w:t>rodzaje,</w:t>
            </w:r>
          </w:p>
          <w:p w14:paraId="3B773B89" w14:textId="77777777" w:rsidR="00747BBF" w:rsidRDefault="00927A6E">
            <w:pPr>
              <w:pStyle w:val="TableParagraph"/>
              <w:spacing w:line="265" w:lineRule="exact"/>
            </w:pPr>
            <w:r>
              <w:t>odmiany</w:t>
            </w:r>
            <w:r>
              <w:rPr>
                <w:spacing w:val="-5"/>
              </w:rPr>
              <w:t xml:space="preserve"> </w:t>
            </w:r>
            <w:r>
              <w:t>i</w:t>
            </w:r>
            <w:r>
              <w:rPr>
                <w:spacing w:val="-5"/>
              </w:rPr>
              <w:t xml:space="preserve"> </w:t>
            </w:r>
            <w:r>
              <w:t>zastosowane</w:t>
            </w:r>
            <w:r>
              <w:rPr>
                <w:spacing w:val="-5"/>
              </w:rPr>
              <w:t xml:space="preserve"> </w:t>
            </w:r>
            <w:r>
              <w:t>dodatkowe</w:t>
            </w:r>
            <w:r>
              <w:rPr>
                <w:spacing w:val="-5"/>
              </w:rPr>
              <w:t xml:space="preserve"> </w:t>
            </w:r>
            <w:r>
              <w:t>procesy</w:t>
            </w:r>
            <w:r>
              <w:rPr>
                <w:spacing w:val="-6"/>
              </w:rPr>
              <w:t xml:space="preserve"> </w:t>
            </w:r>
            <w:r>
              <w:rPr>
                <w:spacing w:val="-2"/>
              </w:rPr>
              <w:t>technologiczne,</w:t>
            </w:r>
          </w:p>
        </w:tc>
      </w:tr>
      <w:tr w:rsidR="00747BBF" w14:paraId="2221555A" w14:textId="77777777">
        <w:trPr>
          <w:trHeight w:val="949"/>
        </w:trPr>
        <w:tc>
          <w:tcPr>
            <w:tcW w:w="684" w:type="dxa"/>
            <w:shd w:val="clear" w:color="auto" w:fill="D9E1F3"/>
          </w:tcPr>
          <w:p w14:paraId="255B536B" w14:textId="77777777" w:rsidR="00747BBF" w:rsidRDefault="00927A6E">
            <w:pPr>
              <w:pStyle w:val="TableParagraph"/>
            </w:pPr>
            <w:r>
              <w:rPr>
                <w:spacing w:val="-5"/>
              </w:rPr>
              <w:t>56.</w:t>
            </w:r>
          </w:p>
        </w:tc>
        <w:tc>
          <w:tcPr>
            <w:tcW w:w="8385" w:type="dxa"/>
            <w:shd w:val="clear" w:color="auto" w:fill="D9E1F3"/>
          </w:tcPr>
          <w:p w14:paraId="3B9BE9CB" w14:textId="77777777" w:rsidR="00747BBF" w:rsidRDefault="00927A6E">
            <w:pPr>
              <w:pStyle w:val="TableParagraph"/>
            </w:pPr>
            <w:r>
              <w:t>Tworzenie</w:t>
            </w:r>
            <w:r>
              <w:rPr>
                <w:spacing w:val="-6"/>
              </w:rPr>
              <w:t xml:space="preserve"> </w:t>
            </w:r>
            <w:r>
              <w:t>zestawień,</w:t>
            </w:r>
            <w:r>
              <w:rPr>
                <w:spacing w:val="-4"/>
              </w:rPr>
              <w:t xml:space="preserve"> </w:t>
            </w:r>
            <w:r>
              <w:t>wykazów</w:t>
            </w:r>
            <w:r>
              <w:rPr>
                <w:spacing w:val="-3"/>
              </w:rPr>
              <w:t xml:space="preserve"> </w:t>
            </w:r>
            <w:r>
              <w:t>i</w:t>
            </w:r>
            <w:r>
              <w:rPr>
                <w:spacing w:val="-4"/>
              </w:rPr>
              <w:t xml:space="preserve"> </w:t>
            </w:r>
            <w:r>
              <w:t>raportów,</w:t>
            </w:r>
            <w:r>
              <w:rPr>
                <w:spacing w:val="-4"/>
              </w:rPr>
              <w:t xml:space="preserve"> </w:t>
            </w:r>
            <w:r>
              <w:t>dla</w:t>
            </w:r>
            <w:r>
              <w:rPr>
                <w:spacing w:val="-5"/>
              </w:rPr>
              <w:t xml:space="preserve"> </w:t>
            </w:r>
            <w:r>
              <w:t>żądanego</w:t>
            </w:r>
            <w:r>
              <w:rPr>
                <w:spacing w:val="-3"/>
              </w:rPr>
              <w:t xml:space="preserve"> </w:t>
            </w:r>
            <w:r>
              <w:t>zakresu</w:t>
            </w:r>
            <w:r>
              <w:rPr>
                <w:spacing w:val="-4"/>
              </w:rPr>
              <w:t xml:space="preserve"> </w:t>
            </w:r>
            <w:r>
              <w:t>dat,</w:t>
            </w:r>
            <w:r>
              <w:rPr>
                <w:spacing w:val="-6"/>
              </w:rPr>
              <w:t xml:space="preserve"> </w:t>
            </w:r>
            <w:r>
              <w:t xml:space="preserve">co </w:t>
            </w:r>
            <w:r>
              <w:rPr>
                <w:spacing w:val="-2"/>
              </w:rPr>
              <w:t>najmniej:</w:t>
            </w:r>
          </w:p>
          <w:p w14:paraId="6764D3E1" w14:textId="77777777" w:rsidR="00747BBF" w:rsidRDefault="00927A6E">
            <w:pPr>
              <w:pStyle w:val="TableParagraph"/>
              <w:numPr>
                <w:ilvl w:val="0"/>
                <w:numId w:val="143"/>
              </w:numPr>
              <w:tabs>
                <w:tab w:val="left" w:pos="827"/>
              </w:tabs>
              <w:spacing w:before="33" w:line="300" w:lineRule="atLeast"/>
              <w:ind w:right="1074"/>
            </w:pPr>
            <w:r>
              <w:t>księga</w:t>
            </w:r>
            <w:r>
              <w:rPr>
                <w:spacing w:val="-4"/>
              </w:rPr>
              <w:t xml:space="preserve"> </w:t>
            </w:r>
            <w:r>
              <w:t>przychodów</w:t>
            </w:r>
            <w:r>
              <w:rPr>
                <w:spacing w:val="-3"/>
              </w:rPr>
              <w:t xml:space="preserve"> </w:t>
            </w:r>
            <w:r>
              <w:t>i</w:t>
            </w:r>
            <w:r>
              <w:rPr>
                <w:spacing w:val="-4"/>
              </w:rPr>
              <w:t xml:space="preserve"> </w:t>
            </w:r>
            <w:r>
              <w:t>rozchodów</w:t>
            </w:r>
            <w:r>
              <w:rPr>
                <w:spacing w:val="-3"/>
              </w:rPr>
              <w:t xml:space="preserve"> </w:t>
            </w:r>
            <w:r>
              <w:t>(w</w:t>
            </w:r>
            <w:r>
              <w:rPr>
                <w:spacing w:val="-3"/>
              </w:rPr>
              <w:t xml:space="preserve"> </w:t>
            </w:r>
            <w:r>
              <w:t>podziale</w:t>
            </w:r>
            <w:r>
              <w:rPr>
                <w:spacing w:val="-4"/>
              </w:rPr>
              <w:t xml:space="preserve"> </w:t>
            </w:r>
            <w:r>
              <w:t>na</w:t>
            </w:r>
            <w:r>
              <w:rPr>
                <w:spacing w:val="-6"/>
              </w:rPr>
              <w:t xml:space="preserve"> </w:t>
            </w:r>
            <w:r>
              <w:t>odbiorców/ich</w:t>
            </w:r>
            <w:r>
              <w:rPr>
                <w:spacing w:val="-5"/>
              </w:rPr>
              <w:t xml:space="preserve"> </w:t>
            </w:r>
            <w:r>
              <w:t>grupy,</w:t>
            </w:r>
            <w:r>
              <w:rPr>
                <w:spacing w:val="-7"/>
              </w:rPr>
              <w:t xml:space="preserve"> </w:t>
            </w:r>
            <w:r>
              <w:t>dla wszystkich lub wybranego rodzaju składnika)</w:t>
            </w:r>
          </w:p>
        </w:tc>
      </w:tr>
    </w:tbl>
    <w:p w14:paraId="73D425C6" w14:textId="77777777" w:rsidR="00747BBF" w:rsidRDefault="00747BBF">
      <w:pPr>
        <w:pStyle w:val="TableParagraph"/>
        <w:spacing w:line="300" w:lineRule="atLeast"/>
        <w:sectPr w:rsidR="00747BBF">
          <w:pgSz w:w="11910" w:h="16840"/>
          <w:pgMar w:top="1400" w:right="992" w:bottom="1280" w:left="1275" w:header="0" w:footer="1092" w:gutter="0"/>
          <w:cols w:space="708"/>
        </w:sectPr>
      </w:pPr>
    </w:p>
    <w:p w14:paraId="2CBA1318"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84"/>
        <w:gridCol w:w="8385"/>
      </w:tblGrid>
      <w:tr w:rsidR="00747BBF" w14:paraId="1991139C" w14:textId="77777777">
        <w:trPr>
          <w:trHeight w:val="5938"/>
        </w:trPr>
        <w:tc>
          <w:tcPr>
            <w:tcW w:w="684" w:type="dxa"/>
            <w:shd w:val="clear" w:color="auto" w:fill="D9E1F3"/>
          </w:tcPr>
          <w:p w14:paraId="797B446D" w14:textId="77777777" w:rsidR="00747BBF" w:rsidRDefault="00747BBF">
            <w:pPr>
              <w:pStyle w:val="TableParagraph"/>
              <w:spacing w:line="240" w:lineRule="auto"/>
              <w:ind w:left="0"/>
              <w:rPr>
                <w:rFonts w:ascii="Times New Roman"/>
              </w:rPr>
            </w:pPr>
          </w:p>
        </w:tc>
        <w:tc>
          <w:tcPr>
            <w:tcW w:w="8385" w:type="dxa"/>
            <w:shd w:val="clear" w:color="auto" w:fill="D9E1F3"/>
          </w:tcPr>
          <w:p w14:paraId="08FCF918" w14:textId="77777777" w:rsidR="00747BBF" w:rsidRDefault="00927A6E">
            <w:pPr>
              <w:pStyle w:val="TableParagraph"/>
              <w:numPr>
                <w:ilvl w:val="0"/>
                <w:numId w:val="142"/>
              </w:numPr>
              <w:tabs>
                <w:tab w:val="left" w:pos="827"/>
              </w:tabs>
              <w:spacing w:line="276" w:lineRule="auto"/>
              <w:ind w:right="191"/>
            </w:pPr>
            <w:r>
              <w:t>rozliczenie dostawców (ilościowe i wartościowe, uwzględniające reklamacje; w podziale na dostawców; dla wybranej grupy dostawców łącznie; z rozbiciem na odmiany składników; z grupowaniem w/g cen; z automatycznym rozbiciem na odrębne</w:t>
            </w:r>
            <w:r>
              <w:rPr>
                <w:spacing w:val="-3"/>
              </w:rPr>
              <w:t xml:space="preserve"> </w:t>
            </w:r>
            <w:r>
              <w:t>dokumenty</w:t>
            </w:r>
            <w:r>
              <w:rPr>
                <w:spacing w:val="-3"/>
              </w:rPr>
              <w:t xml:space="preserve"> </w:t>
            </w:r>
            <w:r>
              <w:t>dla</w:t>
            </w:r>
            <w:r>
              <w:rPr>
                <w:spacing w:val="-4"/>
              </w:rPr>
              <w:t xml:space="preserve"> </w:t>
            </w:r>
            <w:r>
              <w:t>każdego</w:t>
            </w:r>
            <w:r>
              <w:rPr>
                <w:spacing w:val="-3"/>
              </w:rPr>
              <w:t xml:space="preserve"> </w:t>
            </w:r>
            <w:r>
              <w:t>dostawcy</w:t>
            </w:r>
            <w:r>
              <w:rPr>
                <w:spacing w:val="-3"/>
              </w:rPr>
              <w:t xml:space="preserve"> </w:t>
            </w:r>
            <w:r>
              <w:t>lub</w:t>
            </w:r>
            <w:r>
              <w:rPr>
                <w:spacing w:val="-7"/>
              </w:rPr>
              <w:t xml:space="preserve"> </w:t>
            </w:r>
            <w:r>
              <w:t>łącznie;</w:t>
            </w:r>
            <w:r>
              <w:rPr>
                <w:spacing w:val="-3"/>
              </w:rPr>
              <w:t xml:space="preserve"> </w:t>
            </w:r>
            <w:r>
              <w:t>ze</w:t>
            </w:r>
            <w:r>
              <w:rPr>
                <w:spacing w:val="-5"/>
              </w:rPr>
              <w:t xml:space="preserve"> </w:t>
            </w:r>
            <w:r>
              <w:t>wskazaniem</w:t>
            </w:r>
            <w:r>
              <w:rPr>
                <w:spacing w:val="-2"/>
              </w:rPr>
              <w:t xml:space="preserve"> </w:t>
            </w:r>
            <w:r>
              <w:t>ilości</w:t>
            </w:r>
            <w:r>
              <w:rPr>
                <w:spacing w:val="-6"/>
              </w:rPr>
              <w:t xml:space="preserve"> </w:t>
            </w:r>
            <w:r>
              <w:t>w</w:t>
            </w:r>
            <w:r>
              <w:rPr>
                <w:spacing w:val="-4"/>
              </w:rPr>
              <w:t xml:space="preserve"> </w:t>
            </w:r>
            <w:r>
              <w:t>ml</w:t>
            </w:r>
            <w:r>
              <w:rPr>
                <w:spacing w:val="-6"/>
              </w:rPr>
              <w:t xml:space="preserve"> </w:t>
            </w:r>
            <w:r>
              <w:t xml:space="preserve">i </w:t>
            </w:r>
            <w:r>
              <w:rPr>
                <w:spacing w:val="-2"/>
              </w:rPr>
              <w:t>jednostkach)</w:t>
            </w:r>
          </w:p>
          <w:p w14:paraId="6BECCBFB" w14:textId="77777777" w:rsidR="00747BBF" w:rsidRDefault="00927A6E">
            <w:pPr>
              <w:pStyle w:val="TableParagraph"/>
              <w:numPr>
                <w:ilvl w:val="0"/>
                <w:numId w:val="142"/>
              </w:numPr>
              <w:tabs>
                <w:tab w:val="left" w:pos="827"/>
              </w:tabs>
              <w:spacing w:line="276" w:lineRule="auto"/>
              <w:ind w:right="168"/>
            </w:pPr>
            <w:r>
              <w:t>rozliczenie</w:t>
            </w:r>
            <w:r>
              <w:rPr>
                <w:spacing w:val="-8"/>
              </w:rPr>
              <w:t xml:space="preserve"> </w:t>
            </w:r>
            <w:r>
              <w:t>odbiorców</w:t>
            </w:r>
            <w:r>
              <w:rPr>
                <w:spacing w:val="-5"/>
              </w:rPr>
              <w:t xml:space="preserve"> </w:t>
            </w:r>
            <w:r>
              <w:t>(ilościowe</w:t>
            </w:r>
            <w:r>
              <w:rPr>
                <w:spacing w:val="-6"/>
              </w:rPr>
              <w:t xml:space="preserve"> </w:t>
            </w:r>
            <w:r>
              <w:t>i</w:t>
            </w:r>
            <w:r>
              <w:rPr>
                <w:spacing w:val="-8"/>
              </w:rPr>
              <w:t xml:space="preserve"> </w:t>
            </w:r>
            <w:r>
              <w:t>wartościowe;</w:t>
            </w:r>
            <w:r>
              <w:rPr>
                <w:spacing w:val="-5"/>
              </w:rPr>
              <w:t xml:space="preserve"> </w:t>
            </w:r>
            <w:r>
              <w:t>uwzględniające</w:t>
            </w:r>
            <w:r>
              <w:rPr>
                <w:spacing w:val="-5"/>
              </w:rPr>
              <w:t xml:space="preserve"> </w:t>
            </w:r>
            <w:r>
              <w:t>zwroty</w:t>
            </w:r>
            <w:r>
              <w:rPr>
                <w:spacing w:val="-6"/>
              </w:rPr>
              <w:t xml:space="preserve"> </w:t>
            </w:r>
            <w:r>
              <w:t>składników i informacje o obciążeniu zwracającego; w podziale na odbiorców, dla wybranej grupy odbiorców łącznie; z</w:t>
            </w:r>
            <w:r>
              <w:rPr>
                <w:spacing w:val="-3"/>
              </w:rPr>
              <w:t xml:space="preserve"> </w:t>
            </w:r>
            <w:r>
              <w:t>rozbiciem na</w:t>
            </w:r>
            <w:r>
              <w:rPr>
                <w:spacing w:val="-3"/>
              </w:rPr>
              <w:t xml:space="preserve"> </w:t>
            </w:r>
            <w:r>
              <w:t xml:space="preserve">odmiany składników; z grupowaniem w/g cen; z automatycznym rozbiciem na odrębne dokumenty dla każdego odbiorcy; w podziale na pacjentów lub dla wybranego pacjenta; ze wskazaniem ilości w ml i </w:t>
            </w:r>
            <w:r>
              <w:rPr>
                <w:spacing w:val="-2"/>
              </w:rPr>
              <w:t>jednostkach)</w:t>
            </w:r>
          </w:p>
          <w:p w14:paraId="765A5A36" w14:textId="77777777" w:rsidR="00747BBF" w:rsidRDefault="00927A6E">
            <w:pPr>
              <w:pStyle w:val="TableParagraph"/>
              <w:numPr>
                <w:ilvl w:val="0"/>
                <w:numId w:val="142"/>
              </w:numPr>
              <w:tabs>
                <w:tab w:val="left" w:pos="827"/>
              </w:tabs>
              <w:spacing w:line="273" w:lineRule="auto"/>
              <w:ind w:right="704"/>
            </w:pPr>
            <w:r>
              <w:t>rozliczenie</w:t>
            </w:r>
            <w:r>
              <w:rPr>
                <w:spacing w:val="-3"/>
              </w:rPr>
              <w:t xml:space="preserve"> </w:t>
            </w:r>
            <w:r>
              <w:t>likwidacji</w:t>
            </w:r>
            <w:r>
              <w:rPr>
                <w:spacing w:val="-3"/>
              </w:rPr>
              <w:t xml:space="preserve"> </w:t>
            </w:r>
            <w:r>
              <w:t>i</w:t>
            </w:r>
            <w:r>
              <w:rPr>
                <w:spacing w:val="-6"/>
              </w:rPr>
              <w:t xml:space="preserve"> </w:t>
            </w:r>
            <w:r>
              <w:t>strat</w:t>
            </w:r>
            <w:r>
              <w:rPr>
                <w:spacing w:val="-5"/>
              </w:rPr>
              <w:t xml:space="preserve"> </w:t>
            </w:r>
            <w:r>
              <w:t>(ilościowe</w:t>
            </w:r>
            <w:r>
              <w:rPr>
                <w:spacing w:val="-3"/>
              </w:rPr>
              <w:t xml:space="preserve"> </w:t>
            </w:r>
            <w:r>
              <w:t>i</w:t>
            </w:r>
            <w:r>
              <w:rPr>
                <w:spacing w:val="-5"/>
              </w:rPr>
              <w:t xml:space="preserve"> </w:t>
            </w:r>
            <w:r>
              <w:t>wartościowe;</w:t>
            </w:r>
            <w:r>
              <w:rPr>
                <w:spacing w:val="-2"/>
              </w:rPr>
              <w:t xml:space="preserve"> </w:t>
            </w:r>
            <w:r>
              <w:t>z</w:t>
            </w:r>
            <w:r>
              <w:rPr>
                <w:spacing w:val="-6"/>
              </w:rPr>
              <w:t xml:space="preserve"> </w:t>
            </w:r>
            <w:r>
              <w:t>rozbiciem</w:t>
            </w:r>
            <w:r>
              <w:rPr>
                <w:spacing w:val="-2"/>
              </w:rPr>
              <w:t xml:space="preserve"> </w:t>
            </w:r>
            <w:r>
              <w:t>na</w:t>
            </w:r>
            <w:r>
              <w:rPr>
                <w:spacing w:val="-6"/>
              </w:rPr>
              <w:t xml:space="preserve"> </w:t>
            </w:r>
            <w:r>
              <w:t>odmiany składników; z grupowaniem w/g cen)</w:t>
            </w:r>
          </w:p>
          <w:p w14:paraId="0343B78B" w14:textId="77777777" w:rsidR="00747BBF" w:rsidRDefault="00927A6E">
            <w:pPr>
              <w:pStyle w:val="TableParagraph"/>
              <w:numPr>
                <w:ilvl w:val="0"/>
                <w:numId w:val="142"/>
              </w:numPr>
              <w:tabs>
                <w:tab w:val="left" w:pos="827"/>
              </w:tabs>
              <w:spacing w:before="4" w:line="276" w:lineRule="auto"/>
              <w:ind w:right="628"/>
            </w:pPr>
            <w:r>
              <w:t>rozchody</w:t>
            </w:r>
            <w:r>
              <w:rPr>
                <w:spacing w:val="-4"/>
              </w:rPr>
              <w:t xml:space="preserve"> </w:t>
            </w:r>
            <w:r>
              <w:t>dla</w:t>
            </w:r>
            <w:r>
              <w:rPr>
                <w:spacing w:val="-5"/>
              </w:rPr>
              <w:t xml:space="preserve"> </w:t>
            </w:r>
            <w:r>
              <w:t>pacjenta</w:t>
            </w:r>
            <w:r>
              <w:rPr>
                <w:spacing w:val="-4"/>
              </w:rPr>
              <w:t xml:space="preserve"> </w:t>
            </w:r>
            <w:r>
              <w:t>(ilościowe</w:t>
            </w:r>
            <w:r>
              <w:rPr>
                <w:spacing w:val="-4"/>
              </w:rPr>
              <w:t xml:space="preserve"> </w:t>
            </w:r>
            <w:r>
              <w:t>i</w:t>
            </w:r>
            <w:r>
              <w:rPr>
                <w:spacing w:val="-6"/>
              </w:rPr>
              <w:t xml:space="preserve"> </w:t>
            </w:r>
            <w:r>
              <w:t>wartościowe;</w:t>
            </w:r>
            <w:r>
              <w:rPr>
                <w:spacing w:val="-5"/>
              </w:rPr>
              <w:t xml:space="preserve"> </w:t>
            </w:r>
            <w:r>
              <w:t>w</w:t>
            </w:r>
            <w:r>
              <w:rPr>
                <w:spacing w:val="-3"/>
              </w:rPr>
              <w:t xml:space="preserve"> </w:t>
            </w:r>
            <w:r>
              <w:t>podziale</w:t>
            </w:r>
            <w:r>
              <w:rPr>
                <w:spacing w:val="-4"/>
              </w:rPr>
              <w:t xml:space="preserve"> </w:t>
            </w:r>
            <w:r>
              <w:t>na</w:t>
            </w:r>
            <w:r>
              <w:rPr>
                <w:spacing w:val="-4"/>
              </w:rPr>
              <w:t xml:space="preserve"> </w:t>
            </w:r>
            <w:r>
              <w:t>odbiorców,</w:t>
            </w:r>
            <w:r>
              <w:rPr>
                <w:spacing w:val="-3"/>
              </w:rPr>
              <w:t xml:space="preserve"> </w:t>
            </w:r>
            <w:r>
              <w:t xml:space="preserve">dla wybranej grupy odbiorców łącznie; w podziale na pacjentów; ilości w ml i </w:t>
            </w:r>
            <w:r>
              <w:rPr>
                <w:spacing w:val="-2"/>
              </w:rPr>
              <w:t>jednostkach)</w:t>
            </w:r>
          </w:p>
          <w:p w14:paraId="57E4EE97" w14:textId="77777777" w:rsidR="00747BBF" w:rsidRDefault="00927A6E">
            <w:pPr>
              <w:pStyle w:val="TableParagraph"/>
              <w:numPr>
                <w:ilvl w:val="0"/>
                <w:numId w:val="142"/>
              </w:numPr>
              <w:tabs>
                <w:tab w:val="left" w:pos="827"/>
              </w:tabs>
              <w:spacing w:line="240" w:lineRule="auto"/>
            </w:pPr>
            <w:r>
              <w:t>stanu</w:t>
            </w:r>
            <w:r>
              <w:rPr>
                <w:spacing w:val="-6"/>
              </w:rPr>
              <w:t xml:space="preserve"> </w:t>
            </w:r>
            <w:r>
              <w:t>i</w:t>
            </w:r>
            <w:r>
              <w:rPr>
                <w:spacing w:val="-3"/>
              </w:rPr>
              <w:t xml:space="preserve"> </w:t>
            </w:r>
            <w:r>
              <w:t>wartości</w:t>
            </w:r>
            <w:r>
              <w:rPr>
                <w:spacing w:val="-5"/>
              </w:rPr>
              <w:t xml:space="preserve"> </w:t>
            </w:r>
            <w:r>
              <w:rPr>
                <w:spacing w:val="-2"/>
              </w:rPr>
              <w:t>magazyn</w:t>
            </w:r>
          </w:p>
          <w:p w14:paraId="04A1FF50" w14:textId="77777777" w:rsidR="00747BBF" w:rsidRDefault="00927A6E">
            <w:pPr>
              <w:pStyle w:val="TableParagraph"/>
              <w:numPr>
                <w:ilvl w:val="0"/>
                <w:numId w:val="142"/>
              </w:numPr>
              <w:tabs>
                <w:tab w:val="left" w:pos="827"/>
              </w:tabs>
              <w:spacing w:before="41" w:line="240" w:lineRule="auto"/>
            </w:pPr>
            <w:r>
              <w:t>wykonanych</w:t>
            </w:r>
            <w:r>
              <w:rPr>
                <w:spacing w:val="-9"/>
              </w:rPr>
              <w:t xml:space="preserve"> </w:t>
            </w:r>
            <w:r>
              <w:t>badań</w:t>
            </w:r>
            <w:r>
              <w:rPr>
                <w:spacing w:val="-5"/>
              </w:rPr>
              <w:t xml:space="preserve"> </w:t>
            </w:r>
            <w:r>
              <w:t>(ilościowe</w:t>
            </w:r>
            <w:r>
              <w:rPr>
                <w:spacing w:val="-3"/>
              </w:rPr>
              <w:t xml:space="preserve"> </w:t>
            </w:r>
            <w:r>
              <w:t>i</w:t>
            </w:r>
            <w:r>
              <w:rPr>
                <w:spacing w:val="-6"/>
              </w:rPr>
              <w:t xml:space="preserve"> </w:t>
            </w:r>
            <w:r>
              <w:t>wartościowe,</w:t>
            </w:r>
            <w:r>
              <w:rPr>
                <w:spacing w:val="-5"/>
              </w:rPr>
              <w:t xml:space="preserve"> </w:t>
            </w:r>
            <w:r>
              <w:t>w</w:t>
            </w:r>
            <w:r>
              <w:rPr>
                <w:spacing w:val="-3"/>
              </w:rPr>
              <w:t xml:space="preserve"> </w:t>
            </w:r>
            <w:r>
              <w:t>podziale</w:t>
            </w:r>
            <w:r>
              <w:rPr>
                <w:spacing w:val="-4"/>
              </w:rPr>
              <w:t xml:space="preserve"> </w:t>
            </w:r>
            <w:r>
              <w:t>na</w:t>
            </w:r>
            <w:r>
              <w:rPr>
                <w:spacing w:val="-4"/>
              </w:rPr>
              <w:t xml:space="preserve"> </w:t>
            </w:r>
            <w:r>
              <w:t>płatników,</w:t>
            </w:r>
            <w:r>
              <w:rPr>
                <w:spacing w:val="-2"/>
              </w:rPr>
              <w:t xml:space="preserve"> lekarzy</w:t>
            </w:r>
          </w:p>
          <w:p w14:paraId="55CC4C1F" w14:textId="77777777" w:rsidR="00747BBF" w:rsidRDefault="00927A6E">
            <w:pPr>
              <w:pStyle w:val="TableParagraph"/>
              <w:spacing w:before="39" w:line="240" w:lineRule="auto"/>
              <w:ind w:left="827"/>
            </w:pPr>
            <w:r>
              <w:t>zlecających,</w:t>
            </w:r>
            <w:r>
              <w:rPr>
                <w:spacing w:val="-8"/>
              </w:rPr>
              <w:t xml:space="preserve"> </w:t>
            </w:r>
            <w:r>
              <w:t>jednostki</w:t>
            </w:r>
            <w:r>
              <w:rPr>
                <w:spacing w:val="-8"/>
              </w:rPr>
              <w:t xml:space="preserve"> </w:t>
            </w:r>
            <w:r>
              <w:t>zlecające,</w:t>
            </w:r>
            <w:r>
              <w:rPr>
                <w:spacing w:val="-4"/>
              </w:rPr>
              <w:t xml:space="preserve"> </w:t>
            </w:r>
            <w:r>
              <w:t>pilność</w:t>
            </w:r>
            <w:r>
              <w:rPr>
                <w:spacing w:val="-6"/>
              </w:rPr>
              <w:t xml:space="preserve"> </w:t>
            </w:r>
            <w:r>
              <w:t>zleceń</w:t>
            </w:r>
            <w:r>
              <w:rPr>
                <w:spacing w:val="-4"/>
              </w:rPr>
              <w:t xml:space="preserve"> </w:t>
            </w:r>
            <w:r>
              <w:t>(rutyna,</w:t>
            </w:r>
            <w:r>
              <w:rPr>
                <w:spacing w:val="-6"/>
              </w:rPr>
              <w:t xml:space="preserve"> </w:t>
            </w:r>
            <w:r>
              <w:t>CITO,</w:t>
            </w:r>
            <w:r>
              <w:rPr>
                <w:spacing w:val="-5"/>
              </w:rPr>
              <w:t xml:space="preserve"> </w:t>
            </w:r>
            <w:r>
              <w:t>dyżur...),</w:t>
            </w:r>
            <w:r>
              <w:rPr>
                <w:spacing w:val="-5"/>
              </w:rPr>
              <w:t xml:space="preserve"> </w:t>
            </w:r>
            <w:r>
              <w:rPr>
                <w:spacing w:val="-2"/>
              </w:rPr>
              <w:t>pacjentów)</w:t>
            </w:r>
          </w:p>
        </w:tc>
      </w:tr>
      <w:tr w:rsidR="00747BBF" w14:paraId="2B21A3E6" w14:textId="77777777">
        <w:trPr>
          <w:trHeight w:val="938"/>
        </w:trPr>
        <w:tc>
          <w:tcPr>
            <w:tcW w:w="684" w:type="dxa"/>
          </w:tcPr>
          <w:p w14:paraId="6DAA130C" w14:textId="77777777" w:rsidR="00747BBF" w:rsidRDefault="00927A6E">
            <w:pPr>
              <w:pStyle w:val="TableParagraph"/>
            </w:pPr>
            <w:r>
              <w:rPr>
                <w:spacing w:val="-5"/>
              </w:rPr>
              <w:t>57.</w:t>
            </w:r>
          </w:p>
        </w:tc>
        <w:tc>
          <w:tcPr>
            <w:tcW w:w="8385" w:type="dxa"/>
          </w:tcPr>
          <w:p w14:paraId="30A9A939" w14:textId="77777777" w:rsidR="00747BBF" w:rsidRDefault="00927A6E">
            <w:pPr>
              <w:pStyle w:val="TableParagraph"/>
              <w:ind w:left="117" w:hanging="10"/>
            </w:pPr>
            <w:r>
              <w:t>Powiązanie</w:t>
            </w:r>
            <w:r>
              <w:rPr>
                <w:spacing w:val="-6"/>
              </w:rPr>
              <w:t xml:space="preserve"> </w:t>
            </w:r>
            <w:r>
              <w:t>ze</w:t>
            </w:r>
            <w:r>
              <w:rPr>
                <w:spacing w:val="-6"/>
              </w:rPr>
              <w:t xml:space="preserve"> </w:t>
            </w:r>
            <w:r>
              <w:t>składnikiem</w:t>
            </w:r>
            <w:r>
              <w:rPr>
                <w:spacing w:val="-5"/>
              </w:rPr>
              <w:t xml:space="preserve"> </w:t>
            </w:r>
            <w:r>
              <w:t>krwi</w:t>
            </w:r>
            <w:r>
              <w:rPr>
                <w:spacing w:val="-4"/>
              </w:rPr>
              <w:t xml:space="preserve"> </w:t>
            </w:r>
            <w:r>
              <w:t>procedury,</w:t>
            </w:r>
            <w:r>
              <w:rPr>
                <w:spacing w:val="-4"/>
              </w:rPr>
              <w:t xml:space="preserve"> </w:t>
            </w:r>
            <w:r>
              <w:t>w</w:t>
            </w:r>
            <w:r>
              <w:rPr>
                <w:spacing w:val="-6"/>
              </w:rPr>
              <w:t xml:space="preserve"> </w:t>
            </w:r>
            <w:r>
              <w:t>ramach</w:t>
            </w:r>
            <w:r>
              <w:rPr>
                <w:spacing w:val="-7"/>
              </w:rPr>
              <w:t xml:space="preserve"> </w:t>
            </w:r>
            <w:r>
              <w:t>której</w:t>
            </w:r>
            <w:r>
              <w:rPr>
                <w:spacing w:val="-4"/>
              </w:rPr>
              <w:t xml:space="preserve"> </w:t>
            </w:r>
            <w:r>
              <w:t>składnik</w:t>
            </w:r>
            <w:r>
              <w:rPr>
                <w:spacing w:val="-4"/>
              </w:rPr>
              <w:t xml:space="preserve"> </w:t>
            </w:r>
            <w:r>
              <w:t>będzie</w:t>
            </w:r>
            <w:r>
              <w:rPr>
                <w:spacing w:val="-6"/>
              </w:rPr>
              <w:t xml:space="preserve"> </w:t>
            </w:r>
            <w:r>
              <w:rPr>
                <w:spacing w:val="-2"/>
              </w:rPr>
              <w:t>rozliczony</w:t>
            </w:r>
          </w:p>
          <w:p w14:paraId="77CDBEE7" w14:textId="77777777" w:rsidR="00747BBF" w:rsidRDefault="00927A6E">
            <w:pPr>
              <w:pStyle w:val="TableParagraph"/>
              <w:spacing w:before="9" w:line="300" w:lineRule="atLeast"/>
              <w:ind w:left="117"/>
            </w:pPr>
            <w:r>
              <w:t>przez</w:t>
            </w:r>
            <w:r>
              <w:rPr>
                <w:spacing w:val="-3"/>
              </w:rPr>
              <w:t xml:space="preserve"> </w:t>
            </w:r>
            <w:r>
              <w:t>NFZ,</w:t>
            </w:r>
            <w:r>
              <w:rPr>
                <w:spacing w:val="-3"/>
              </w:rPr>
              <w:t xml:space="preserve"> </w:t>
            </w:r>
            <w:r>
              <w:t>i</w:t>
            </w:r>
            <w:r>
              <w:rPr>
                <w:spacing w:val="-3"/>
              </w:rPr>
              <w:t xml:space="preserve"> </w:t>
            </w:r>
            <w:r>
              <w:t>prezentowanie</w:t>
            </w:r>
            <w:r>
              <w:rPr>
                <w:spacing w:val="-5"/>
              </w:rPr>
              <w:t xml:space="preserve"> </w:t>
            </w:r>
            <w:r>
              <w:t>kodu</w:t>
            </w:r>
            <w:r>
              <w:rPr>
                <w:spacing w:val="-4"/>
              </w:rPr>
              <w:t xml:space="preserve"> </w:t>
            </w:r>
            <w:r>
              <w:t>i</w:t>
            </w:r>
            <w:r>
              <w:rPr>
                <w:spacing w:val="-5"/>
              </w:rPr>
              <w:t xml:space="preserve"> </w:t>
            </w:r>
            <w:r>
              <w:t>wartości</w:t>
            </w:r>
            <w:r>
              <w:rPr>
                <w:spacing w:val="-6"/>
              </w:rPr>
              <w:t xml:space="preserve"> </w:t>
            </w:r>
            <w:r>
              <w:t>punktowej</w:t>
            </w:r>
            <w:r>
              <w:rPr>
                <w:spacing w:val="-6"/>
              </w:rPr>
              <w:t xml:space="preserve"> </w:t>
            </w:r>
            <w:r>
              <w:t>tej</w:t>
            </w:r>
            <w:r>
              <w:rPr>
                <w:spacing w:val="-3"/>
              </w:rPr>
              <w:t xml:space="preserve"> </w:t>
            </w:r>
            <w:r>
              <w:t>procedury</w:t>
            </w:r>
            <w:r>
              <w:rPr>
                <w:spacing w:val="-3"/>
              </w:rPr>
              <w:t xml:space="preserve"> </w:t>
            </w:r>
            <w:r>
              <w:t>na</w:t>
            </w:r>
            <w:r>
              <w:rPr>
                <w:spacing w:val="-3"/>
              </w:rPr>
              <w:t xml:space="preserve"> </w:t>
            </w:r>
            <w:r>
              <w:t xml:space="preserve">rozliczeniach </w:t>
            </w:r>
            <w:r>
              <w:rPr>
                <w:spacing w:val="-2"/>
              </w:rPr>
              <w:t>odbiorców.</w:t>
            </w:r>
          </w:p>
        </w:tc>
      </w:tr>
      <w:tr w:rsidR="00747BBF" w14:paraId="47513EE6" w14:textId="77777777">
        <w:trPr>
          <w:trHeight w:val="628"/>
        </w:trPr>
        <w:tc>
          <w:tcPr>
            <w:tcW w:w="684" w:type="dxa"/>
            <w:shd w:val="clear" w:color="auto" w:fill="D9E1F3"/>
          </w:tcPr>
          <w:p w14:paraId="44996B52" w14:textId="77777777" w:rsidR="00747BBF" w:rsidRDefault="00927A6E">
            <w:pPr>
              <w:pStyle w:val="TableParagraph"/>
            </w:pPr>
            <w:r>
              <w:rPr>
                <w:spacing w:val="-5"/>
              </w:rPr>
              <w:t>58.</w:t>
            </w:r>
          </w:p>
        </w:tc>
        <w:tc>
          <w:tcPr>
            <w:tcW w:w="8385" w:type="dxa"/>
            <w:shd w:val="clear" w:color="auto" w:fill="D9E1F3"/>
          </w:tcPr>
          <w:p w14:paraId="4CB70E8B" w14:textId="77777777" w:rsidR="00747BBF" w:rsidRDefault="00927A6E">
            <w:pPr>
              <w:pStyle w:val="TableParagraph"/>
            </w:pPr>
            <w:r>
              <w:t>Baza</w:t>
            </w:r>
            <w:r>
              <w:rPr>
                <w:spacing w:val="-6"/>
              </w:rPr>
              <w:t xml:space="preserve"> </w:t>
            </w:r>
            <w:r>
              <w:t>wiedzy</w:t>
            </w:r>
            <w:r>
              <w:rPr>
                <w:spacing w:val="-7"/>
              </w:rPr>
              <w:t xml:space="preserve"> </w:t>
            </w:r>
            <w:r>
              <w:t>umożliwiająca</w:t>
            </w:r>
            <w:r>
              <w:rPr>
                <w:spacing w:val="-8"/>
              </w:rPr>
              <w:t xml:space="preserve"> </w:t>
            </w:r>
            <w:r>
              <w:t>walidację</w:t>
            </w:r>
            <w:r>
              <w:rPr>
                <w:spacing w:val="-5"/>
              </w:rPr>
              <w:t xml:space="preserve"> </w:t>
            </w:r>
            <w:r>
              <w:t>prawidłowości</w:t>
            </w:r>
            <w:r>
              <w:rPr>
                <w:spacing w:val="-7"/>
              </w:rPr>
              <w:t xml:space="preserve"> </w:t>
            </w:r>
            <w:r>
              <w:t>wydawania</w:t>
            </w:r>
            <w:r>
              <w:rPr>
                <w:spacing w:val="-6"/>
              </w:rPr>
              <w:t xml:space="preserve"> </w:t>
            </w:r>
            <w:r>
              <w:t>zamienników</w:t>
            </w:r>
            <w:r>
              <w:rPr>
                <w:spacing w:val="-7"/>
              </w:rPr>
              <w:t xml:space="preserve"> </w:t>
            </w:r>
            <w:r>
              <w:rPr>
                <w:spacing w:val="-2"/>
              </w:rPr>
              <w:t>(składników</w:t>
            </w:r>
          </w:p>
          <w:p w14:paraId="25B5B799" w14:textId="77777777" w:rsidR="00747BBF" w:rsidRDefault="00927A6E">
            <w:pPr>
              <w:pStyle w:val="TableParagraph"/>
              <w:spacing w:before="41" w:line="240" w:lineRule="auto"/>
              <w:ind w:left="117"/>
            </w:pPr>
            <w:r>
              <w:t>krwi</w:t>
            </w:r>
            <w:r>
              <w:rPr>
                <w:spacing w:val="-7"/>
              </w:rPr>
              <w:t xml:space="preserve"> </w:t>
            </w:r>
            <w:r>
              <w:t>stosowanych</w:t>
            </w:r>
            <w:r>
              <w:rPr>
                <w:spacing w:val="-7"/>
              </w:rPr>
              <w:t xml:space="preserve"> </w:t>
            </w:r>
            <w:r>
              <w:t>w</w:t>
            </w:r>
            <w:r>
              <w:rPr>
                <w:spacing w:val="-3"/>
              </w:rPr>
              <w:t xml:space="preserve"> </w:t>
            </w:r>
            <w:r>
              <w:t>zastępstwie</w:t>
            </w:r>
            <w:r>
              <w:rPr>
                <w:spacing w:val="-7"/>
              </w:rPr>
              <w:t xml:space="preserve"> </w:t>
            </w:r>
            <w:r>
              <w:t>zamawianego)</w:t>
            </w:r>
            <w:r>
              <w:rPr>
                <w:spacing w:val="-4"/>
              </w:rPr>
              <w:t xml:space="preserve"> </w:t>
            </w:r>
            <w:r>
              <w:t>i</w:t>
            </w:r>
            <w:r>
              <w:rPr>
                <w:spacing w:val="-4"/>
              </w:rPr>
              <w:t xml:space="preserve"> </w:t>
            </w:r>
            <w:r>
              <w:t>sygnalizację</w:t>
            </w:r>
            <w:r>
              <w:rPr>
                <w:spacing w:val="-4"/>
              </w:rPr>
              <w:t xml:space="preserve"> </w:t>
            </w:r>
            <w:r>
              <w:t>niezgodności</w:t>
            </w:r>
            <w:r>
              <w:rPr>
                <w:spacing w:val="-6"/>
              </w:rPr>
              <w:t xml:space="preserve"> </w:t>
            </w:r>
            <w:r>
              <w:t>w</w:t>
            </w:r>
            <w:r>
              <w:rPr>
                <w:spacing w:val="-3"/>
              </w:rPr>
              <w:t xml:space="preserve"> </w:t>
            </w:r>
            <w:r>
              <w:t>tym</w:t>
            </w:r>
            <w:r>
              <w:rPr>
                <w:spacing w:val="-3"/>
              </w:rPr>
              <w:t xml:space="preserve"> </w:t>
            </w:r>
            <w:r>
              <w:rPr>
                <w:spacing w:val="-2"/>
              </w:rPr>
              <w:t>zakresie</w:t>
            </w:r>
          </w:p>
        </w:tc>
      </w:tr>
      <w:tr w:rsidR="00747BBF" w14:paraId="6AA92E2D" w14:textId="77777777">
        <w:trPr>
          <w:trHeight w:val="318"/>
        </w:trPr>
        <w:tc>
          <w:tcPr>
            <w:tcW w:w="684" w:type="dxa"/>
          </w:tcPr>
          <w:p w14:paraId="12E6E0FD" w14:textId="77777777" w:rsidR="00747BBF" w:rsidRDefault="00927A6E">
            <w:pPr>
              <w:pStyle w:val="TableParagraph"/>
            </w:pPr>
            <w:r>
              <w:rPr>
                <w:spacing w:val="-5"/>
              </w:rPr>
              <w:t>59.</w:t>
            </w:r>
          </w:p>
        </w:tc>
        <w:tc>
          <w:tcPr>
            <w:tcW w:w="8385" w:type="dxa"/>
          </w:tcPr>
          <w:p w14:paraId="3E51FECF" w14:textId="77777777" w:rsidR="00747BBF" w:rsidRDefault="00927A6E">
            <w:pPr>
              <w:pStyle w:val="TableParagraph"/>
            </w:pPr>
            <w:r>
              <w:t>Informowanie</w:t>
            </w:r>
            <w:r>
              <w:rPr>
                <w:spacing w:val="-5"/>
              </w:rPr>
              <w:t xml:space="preserve"> </w:t>
            </w:r>
            <w:r>
              <w:t>użytkownika</w:t>
            </w:r>
            <w:r>
              <w:rPr>
                <w:spacing w:val="-8"/>
              </w:rPr>
              <w:t xml:space="preserve"> </w:t>
            </w:r>
            <w:r>
              <w:t>o</w:t>
            </w:r>
            <w:r>
              <w:rPr>
                <w:spacing w:val="-6"/>
              </w:rPr>
              <w:t xml:space="preserve"> </w:t>
            </w:r>
            <w:r>
              <w:t>wydaniu</w:t>
            </w:r>
            <w:r>
              <w:rPr>
                <w:spacing w:val="-7"/>
              </w:rPr>
              <w:t xml:space="preserve"> </w:t>
            </w:r>
            <w:r>
              <w:t>składnika</w:t>
            </w:r>
            <w:r>
              <w:rPr>
                <w:spacing w:val="-4"/>
              </w:rPr>
              <w:t xml:space="preserve"> </w:t>
            </w:r>
            <w:r>
              <w:rPr>
                <w:spacing w:val="-2"/>
              </w:rPr>
              <w:t>niezgodnego.</w:t>
            </w:r>
          </w:p>
        </w:tc>
      </w:tr>
      <w:tr w:rsidR="00747BBF" w14:paraId="013C14C1" w14:textId="77777777">
        <w:trPr>
          <w:trHeight w:val="628"/>
        </w:trPr>
        <w:tc>
          <w:tcPr>
            <w:tcW w:w="684" w:type="dxa"/>
            <w:shd w:val="clear" w:color="auto" w:fill="D9E1F3"/>
          </w:tcPr>
          <w:p w14:paraId="775D7286" w14:textId="77777777" w:rsidR="00747BBF" w:rsidRDefault="00927A6E">
            <w:pPr>
              <w:pStyle w:val="TableParagraph"/>
            </w:pPr>
            <w:r>
              <w:rPr>
                <w:spacing w:val="-5"/>
              </w:rPr>
              <w:t>60.</w:t>
            </w:r>
          </w:p>
        </w:tc>
        <w:tc>
          <w:tcPr>
            <w:tcW w:w="8385" w:type="dxa"/>
            <w:shd w:val="clear" w:color="auto" w:fill="D9E1F3"/>
          </w:tcPr>
          <w:p w14:paraId="56FF7A63" w14:textId="77777777" w:rsidR="00747BBF" w:rsidRDefault="00927A6E">
            <w:pPr>
              <w:pStyle w:val="TableParagraph"/>
            </w:pPr>
            <w:r>
              <w:t>Rejestrowane,</w:t>
            </w:r>
            <w:r>
              <w:rPr>
                <w:spacing w:val="-4"/>
              </w:rPr>
              <w:t xml:space="preserve"> </w:t>
            </w:r>
            <w:r>
              <w:t>generowane</w:t>
            </w:r>
            <w:r>
              <w:rPr>
                <w:spacing w:val="-5"/>
              </w:rPr>
              <w:t xml:space="preserve"> </w:t>
            </w:r>
            <w:r>
              <w:t>i</w:t>
            </w:r>
            <w:r>
              <w:rPr>
                <w:spacing w:val="-3"/>
              </w:rPr>
              <w:t xml:space="preserve"> </w:t>
            </w:r>
            <w:r>
              <w:t>drukowane</w:t>
            </w:r>
            <w:r>
              <w:rPr>
                <w:spacing w:val="-5"/>
              </w:rPr>
              <w:t xml:space="preserve"> </w:t>
            </w:r>
            <w:r>
              <w:t>księgi,</w:t>
            </w:r>
            <w:r>
              <w:rPr>
                <w:spacing w:val="-3"/>
              </w:rPr>
              <w:t xml:space="preserve"> </w:t>
            </w:r>
            <w:r>
              <w:t>protokoły</w:t>
            </w:r>
            <w:r>
              <w:rPr>
                <w:spacing w:val="-4"/>
              </w:rPr>
              <w:t xml:space="preserve"> </w:t>
            </w:r>
            <w:r>
              <w:t>i</w:t>
            </w:r>
            <w:r>
              <w:rPr>
                <w:spacing w:val="-3"/>
              </w:rPr>
              <w:t xml:space="preserve"> </w:t>
            </w:r>
            <w:r>
              <w:t>dokumenty</w:t>
            </w:r>
            <w:r>
              <w:rPr>
                <w:spacing w:val="-5"/>
              </w:rPr>
              <w:t xml:space="preserve"> </w:t>
            </w:r>
            <w:r>
              <w:t>muszą</w:t>
            </w:r>
            <w:r>
              <w:rPr>
                <w:spacing w:val="-6"/>
              </w:rPr>
              <w:t xml:space="preserve"> </w:t>
            </w:r>
            <w:r>
              <w:rPr>
                <w:spacing w:val="-4"/>
              </w:rPr>
              <w:t>mieć</w:t>
            </w:r>
          </w:p>
          <w:p w14:paraId="2206FD9C" w14:textId="77777777" w:rsidR="00747BBF" w:rsidRDefault="00927A6E">
            <w:pPr>
              <w:pStyle w:val="TableParagraph"/>
              <w:spacing w:before="41" w:line="240" w:lineRule="auto"/>
              <w:ind w:left="117"/>
            </w:pPr>
            <w:r>
              <w:t>zawartość</w:t>
            </w:r>
            <w:r>
              <w:rPr>
                <w:spacing w:val="-4"/>
              </w:rPr>
              <w:t xml:space="preserve"> </w:t>
            </w:r>
            <w:r>
              <w:t>i</w:t>
            </w:r>
            <w:r>
              <w:rPr>
                <w:spacing w:val="-3"/>
              </w:rPr>
              <w:t xml:space="preserve"> </w:t>
            </w:r>
            <w:r>
              <w:t>postać</w:t>
            </w:r>
            <w:r>
              <w:rPr>
                <w:spacing w:val="-4"/>
              </w:rPr>
              <w:t xml:space="preserve"> </w:t>
            </w:r>
            <w:r>
              <w:t>zgodne</w:t>
            </w:r>
            <w:r>
              <w:rPr>
                <w:spacing w:val="-5"/>
              </w:rPr>
              <w:t xml:space="preserve"> </w:t>
            </w:r>
            <w:r>
              <w:t>z</w:t>
            </w:r>
            <w:r>
              <w:rPr>
                <w:spacing w:val="-5"/>
              </w:rPr>
              <w:t xml:space="preserve"> </w:t>
            </w:r>
            <w:r>
              <w:t>wymaganiami</w:t>
            </w:r>
            <w:r>
              <w:rPr>
                <w:spacing w:val="-5"/>
              </w:rPr>
              <w:t xml:space="preserve"> </w:t>
            </w:r>
            <w:r>
              <w:t>jednostki</w:t>
            </w:r>
            <w:r>
              <w:rPr>
                <w:spacing w:val="-3"/>
              </w:rPr>
              <w:t xml:space="preserve"> </w:t>
            </w:r>
            <w:r>
              <w:rPr>
                <w:spacing w:val="-2"/>
              </w:rPr>
              <w:t>nadzorującej</w:t>
            </w:r>
          </w:p>
        </w:tc>
      </w:tr>
      <w:tr w:rsidR="00747BBF" w14:paraId="375798C1" w14:textId="77777777">
        <w:trPr>
          <w:trHeight w:val="321"/>
        </w:trPr>
        <w:tc>
          <w:tcPr>
            <w:tcW w:w="684" w:type="dxa"/>
          </w:tcPr>
          <w:p w14:paraId="78F4E3BC" w14:textId="77777777" w:rsidR="00747BBF" w:rsidRDefault="00747BBF">
            <w:pPr>
              <w:pStyle w:val="TableParagraph"/>
              <w:spacing w:line="240" w:lineRule="auto"/>
              <w:ind w:left="0"/>
              <w:rPr>
                <w:rFonts w:ascii="Times New Roman"/>
              </w:rPr>
            </w:pPr>
          </w:p>
        </w:tc>
        <w:tc>
          <w:tcPr>
            <w:tcW w:w="8385" w:type="dxa"/>
          </w:tcPr>
          <w:p w14:paraId="65D1A945" w14:textId="77777777" w:rsidR="00747BBF" w:rsidRDefault="00927A6E">
            <w:pPr>
              <w:pStyle w:val="TableParagraph"/>
              <w:spacing w:before="1" w:line="240" w:lineRule="auto"/>
            </w:pPr>
            <w:r>
              <w:t>Automatyczna</w:t>
            </w:r>
            <w:r>
              <w:rPr>
                <w:spacing w:val="-11"/>
              </w:rPr>
              <w:t xml:space="preserve"> </w:t>
            </w:r>
            <w:r>
              <w:t>identyfikacja</w:t>
            </w:r>
            <w:r>
              <w:rPr>
                <w:spacing w:val="-11"/>
              </w:rPr>
              <w:t xml:space="preserve"> </w:t>
            </w:r>
            <w:r>
              <w:rPr>
                <w:spacing w:val="-2"/>
              </w:rPr>
              <w:t>materiału:</w:t>
            </w:r>
          </w:p>
        </w:tc>
      </w:tr>
      <w:tr w:rsidR="00747BBF" w14:paraId="76660B3A" w14:textId="77777777">
        <w:trPr>
          <w:trHeight w:val="935"/>
        </w:trPr>
        <w:tc>
          <w:tcPr>
            <w:tcW w:w="684" w:type="dxa"/>
          </w:tcPr>
          <w:p w14:paraId="368BF20A" w14:textId="77777777" w:rsidR="00747BBF" w:rsidRDefault="00927A6E">
            <w:pPr>
              <w:pStyle w:val="TableParagraph"/>
            </w:pPr>
            <w:r>
              <w:rPr>
                <w:spacing w:val="-5"/>
              </w:rPr>
              <w:t>62.</w:t>
            </w:r>
          </w:p>
        </w:tc>
        <w:tc>
          <w:tcPr>
            <w:tcW w:w="8385" w:type="dxa"/>
          </w:tcPr>
          <w:p w14:paraId="31D13FE0" w14:textId="77777777" w:rsidR="00747BBF" w:rsidRDefault="00927A6E">
            <w:pPr>
              <w:pStyle w:val="TableParagraph"/>
            </w:pPr>
            <w:r>
              <w:t>Automatyczna</w:t>
            </w:r>
            <w:r>
              <w:rPr>
                <w:spacing w:val="-8"/>
              </w:rPr>
              <w:t xml:space="preserve"> </w:t>
            </w:r>
            <w:r>
              <w:t>identyfikacja</w:t>
            </w:r>
            <w:r>
              <w:rPr>
                <w:spacing w:val="-7"/>
              </w:rPr>
              <w:t xml:space="preserve"> </w:t>
            </w:r>
            <w:r>
              <w:t>materiału</w:t>
            </w:r>
            <w:r>
              <w:rPr>
                <w:spacing w:val="-8"/>
              </w:rPr>
              <w:t xml:space="preserve"> </w:t>
            </w:r>
            <w:r>
              <w:t>biorców</w:t>
            </w:r>
            <w:r>
              <w:rPr>
                <w:spacing w:val="-9"/>
              </w:rPr>
              <w:t xml:space="preserve"> </w:t>
            </w:r>
            <w:r>
              <w:t>i</w:t>
            </w:r>
            <w:r>
              <w:rPr>
                <w:spacing w:val="-7"/>
              </w:rPr>
              <w:t xml:space="preserve"> </w:t>
            </w:r>
            <w:r>
              <w:t>krzyżowanych</w:t>
            </w:r>
            <w:r>
              <w:rPr>
                <w:spacing w:val="-8"/>
              </w:rPr>
              <w:t xml:space="preserve"> </w:t>
            </w:r>
            <w:r>
              <w:t>składników</w:t>
            </w:r>
            <w:r>
              <w:rPr>
                <w:spacing w:val="-6"/>
              </w:rPr>
              <w:t xml:space="preserve"> </w:t>
            </w:r>
            <w:r>
              <w:t>zgodna</w:t>
            </w:r>
            <w:r>
              <w:rPr>
                <w:spacing w:val="-7"/>
              </w:rPr>
              <w:t xml:space="preserve"> </w:t>
            </w:r>
            <w:r>
              <w:rPr>
                <w:spacing w:val="-10"/>
              </w:rPr>
              <w:t>z</w:t>
            </w:r>
          </w:p>
          <w:p w14:paraId="438C50D6" w14:textId="77777777" w:rsidR="00747BBF" w:rsidRDefault="00927A6E">
            <w:pPr>
              <w:pStyle w:val="TableParagraph"/>
              <w:spacing w:before="38" w:line="240" w:lineRule="auto"/>
              <w:ind w:left="117"/>
            </w:pPr>
            <w:r>
              <w:t>oryginalnymi</w:t>
            </w:r>
            <w:r>
              <w:rPr>
                <w:spacing w:val="-7"/>
              </w:rPr>
              <w:t xml:space="preserve"> </w:t>
            </w:r>
            <w:r>
              <w:t>oznaczeniami</w:t>
            </w:r>
            <w:r>
              <w:rPr>
                <w:spacing w:val="-8"/>
              </w:rPr>
              <w:t xml:space="preserve"> </w:t>
            </w:r>
            <w:r>
              <w:t>kodem</w:t>
            </w:r>
            <w:r>
              <w:rPr>
                <w:spacing w:val="-4"/>
              </w:rPr>
              <w:t xml:space="preserve"> </w:t>
            </w:r>
            <w:r>
              <w:t>kreskowym</w:t>
            </w:r>
            <w:r>
              <w:rPr>
                <w:spacing w:val="-6"/>
              </w:rPr>
              <w:t xml:space="preserve"> </w:t>
            </w:r>
            <w:r>
              <w:t>materiału</w:t>
            </w:r>
            <w:r>
              <w:rPr>
                <w:spacing w:val="-4"/>
              </w:rPr>
              <w:t xml:space="preserve"> </w:t>
            </w:r>
            <w:r>
              <w:t>pobranego</w:t>
            </w:r>
            <w:r>
              <w:rPr>
                <w:spacing w:val="-6"/>
              </w:rPr>
              <w:t xml:space="preserve"> </w:t>
            </w:r>
            <w:r>
              <w:t>od</w:t>
            </w:r>
            <w:r>
              <w:rPr>
                <w:spacing w:val="-6"/>
              </w:rPr>
              <w:t xml:space="preserve"> </w:t>
            </w:r>
            <w:r>
              <w:t>pacjenta</w:t>
            </w:r>
            <w:r>
              <w:rPr>
                <w:spacing w:val="-7"/>
              </w:rPr>
              <w:t xml:space="preserve"> </w:t>
            </w:r>
            <w:r>
              <w:t>oraz</w:t>
            </w:r>
            <w:r>
              <w:rPr>
                <w:spacing w:val="-6"/>
              </w:rPr>
              <w:t xml:space="preserve"> </w:t>
            </w:r>
            <w:r>
              <w:rPr>
                <w:spacing w:val="-10"/>
              </w:rPr>
              <w:t>z</w:t>
            </w:r>
          </w:p>
          <w:p w14:paraId="7906011F" w14:textId="77777777" w:rsidR="00747BBF" w:rsidRDefault="00927A6E">
            <w:pPr>
              <w:pStyle w:val="TableParagraph"/>
              <w:spacing w:before="41" w:line="240" w:lineRule="auto"/>
              <w:ind w:left="117"/>
            </w:pPr>
            <w:r>
              <w:t>banku</w:t>
            </w:r>
            <w:r>
              <w:rPr>
                <w:spacing w:val="-6"/>
              </w:rPr>
              <w:t xml:space="preserve"> </w:t>
            </w:r>
            <w:r>
              <w:rPr>
                <w:spacing w:val="-2"/>
              </w:rPr>
              <w:t>krwi.</w:t>
            </w:r>
          </w:p>
        </w:tc>
      </w:tr>
      <w:tr w:rsidR="00747BBF" w14:paraId="61868581" w14:textId="77777777">
        <w:trPr>
          <w:trHeight w:val="938"/>
        </w:trPr>
        <w:tc>
          <w:tcPr>
            <w:tcW w:w="684" w:type="dxa"/>
            <w:shd w:val="clear" w:color="auto" w:fill="D9E1F3"/>
          </w:tcPr>
          <w:p w14:paraId="43C9B1C5" w14:textId="77777777" w:rsidR="00747BBF" w:rsidRDefault="00927A6E">
            <w:pPr>
              <w:pStyle w:val="TableParagraph"/>
              <w:spacing w:before="1" w:line="240" w:lineRule="auto"/>
            </w:pPr>
            <w:r>
              <w:rPr>
                <w:spacing w:val="-5"/>
              </w:rPr>
              <w:t>63.</w:t>
            </w:r>
          </w:p>
        </w:tc>
        <w:tc>
          <w:tcPr>
            <w:tcW w:w="8385" w:type="dxa"/>
            <w:shd w:val="clear" w:color="auto" w:fill="D9E1F3"/>
          </w:tcPr>
          <w:p w14:paraId="2BB5BC97" w14:textId="77777777" w:rsidR="00747BBF" w:rsidRDefault="00927A6E">
            <w:pPr>
              <w:pStyle w:val="TableParagraph"/>
              <w:spacing w:before="1" w:line="240" w:lineRule="auto"/>
            </w:pPr>
            <w:r>
              <w:t>Automatyczna</w:t>
            </w:r>
            <w:r>
              <w:rPr>
                <w:spacing w:val="-8"/>
              </w:rPr>
              <w:t xml:space="preserve"> </w:t>
            </w:r>
            <w:r>
              <w:t>identyfikacja</w:t>
            </w:r>
            <w:r>
              <w:rPr>
                <w:spacing w:val="-7"/>
              </w:rPr>
              <w:t xml:space="preserve"> </w:t>
            </w:r>
            <w:r>
              <w:t>materiału</w:t>
            </w:r>
            <w:r>
              <w:rPr>
                <w:spacing w:val="-8"/>
              </w:rPr>
              <w:t xml:space="preserve"> </w:t>
            </w:r>
            <w:r>
              <w:t>biorców</w:t>
            </w:r>
            <w:r>
              <w:rPr>
                <w:spacing w:val="-9"/>
              </w:rPr>
              <w:t xml:space="preserve"> </w:t>
            </w:r>
            <w:r>
              <w:t>i</w:t>
            </w:r>
            <w:r>
              <w:rPr>
                <w:spacing w:val="-7"/>
              </w:rPr>
              <w:t xml:space="preserve"> </w:t>
            </w:r>
            <w:r>
              <w:t>krzyżowanych</w:t>
            </w:r>
            <w:r>
              <w:rPr>
                <w:spacing w:val="-8"/>
              </w:rPr>
              <w:t xml:space="preserve"> </w:t>
            </w:r>
            <w:r>
              <w:t>składników</w:t>
            </w:r>
            <w:r>
              <w:rPr>
                <w:spacing w:val="-6"/>
              </w:rPr>
              <w:t xml:space="preserve"> </w:t>
            </w:r>
            <w:r>
              <w:t>zgodna</w:t>
            </w:r>
            <w:r>
              <w:rPr>
                <w:spacing w:val="-7"/>
              </w:rPr>
              <w:t xml:space="preserve"> </w:t>
            </w:r>
            <w:r>
              <w:rPr>
                <w:spacing w:val="-10"/>
              </w:rPr>
              <w:t>z</w:t>
            </w:r>
          </w:p>
          <w:p w14:paraId="7610C784" w14:textId="77777777" w:rsidR="00747BBF" w:rsidRDefault="00927A6E">
            <w:pPr>
              <w:pStyle w:val="TableParagraph"/>
              <w:spacing w:before="39" w:line="240" w:lineRule="auto"/>
              <w:ind w:left="117"/>
            </w:pPr>
            <w:r>
              <w:t>oryginalnymi</w:t>
            </w:r>
            <w:r>
              <w:rPr>
                <w:spacing w:val="-7"/>
              </w:rPr>
              <w:t xml:space="preserve"> </w:t>
            </w:r>
            <w:r>
              <w:t>oznaczeniami</w:t>
            </w:r>
            <w:r>
              <w:rPr>
                <w:spacing w:val="-8"/>
              </w:rPr>
              <w:t xml:space="preserve"> </w:t>
            </w:r>
            <w:r>
              <w:t>kodem</w:t>
            </w:r>
            <w:r>
              <w:rPr>
                <w:spacing w:val="-7"/>
              </w:rPr>
              <w:t xml:space="preserve"> </w:t>
            </w:r>
            <w:r>
              <w:t>kreskowym</w:t>
            </w:r>
            <w:r>
              <w:rPr>
                <w:spacing w:val="-5"/>
              </w:rPr>
              <w:t xml:space="preserve"> </w:t>
            </w:r>
            <w:r>
              <w:t>materiału</w:t>
            </w:r>
            <w:r>
              <w:rPr>
                <w:spacing w:val="-5"/>
              </w:rPr>
              <w:t xml:space="preserve"> </w:t>
            </w:r>
            <w:r>
              <w:t>pobranego</w:t>
            </w:r>
            <w:r>
              <w:rPr>
                <w:spacing w:val="-6"/>
              </w:rPr>
              <w:t xml:space="preserve"> </w:t>
            </w:r>
            <w:r>
              <w:t>od</w:t>
            </w:r>
            <w:r>
              <w:rPr>
                <w:spacing w:val="-6"/>
              </w:rPr>
              <w:t xml:space="preserve"> </w:t>
            </w:r>
            <w:r>
              <w:t>pacjenta</w:t>
            </w:r>
            <w:r>
              <w:rPr>
                <w:spacing w:val="-7"/>
              </w:rPr>
              <w:t xml:space="preserve"> </w:t>
            </w:r>
            <w:r>
              <w:t>oraz</w:t>
            </w:r>
            <w:r>
              <w:rPr>
                <w:spacing w:val="-6"/>
              </w:rPr>
              <w:t xml:space="preserve"> </w:t>
            </w:r>
            <w:r>
              <w:rPr>
                <w:spacing w:val="-10"/>
              </w:rPr>
              <w:t>z</w:t>
            </w:r>
          </w:p>
          <w:p w14:paraId="7CC30AE9" w14:textId="77777777" w:rsidR="00747BBF" w:rsidRDefault="00927A6E">
            <w:pPr>
              <w:pStyle w:val="TableParagraph"/>
              <w:spacing w:before="41" w:line="240" w:lineRule="auto"/>
              <w:ind w:left="117"/>
            </w:pPr>
            <w:r>
              <w:t>banku</w:t>
            </w:r>
            <w:r>
              <w:rPr>
                <w:spacing w:val="-6"/>
              </w:rPr>
              <w:t xml:space="preserve"> </w:t>
            </w:r>
            <w:r>
              <w:rPr>
                <w:spacing w:val="-2"/>
              </w:rPr>
              <w:t>krwi.</w:t>
            </w:r>
          </w:p>
        </w:tc>
      </w:tr>
      <w:tr w:rsidR="00747BBF" w14:paraId="3B32845D" w14:textId="77777777">
        <w:trPr>
          <w:trHeight w:val="628"/>
        </w:trPr>
        <w:tc>
          <w:tcPr>
            <w:tcW w:w="684" w:type="dxa"/>
          </w:tcPr>
          <w:p w14:paraId="00BC7F42" w14:textId="77777777" w:rsidR="00747BBF" w:rsidRDefault="00927A6E">
            <w:pPr>
              <w:pStyle w:val="TableParagraph"/>
            </w:pPr>
            <w:r>
              <w:rPr>
                <w:spacing w:val="-5"/>
              </w:rPr>
              <w:t>64.</w:t>
            </w:r>
          </w:p>
        </w:tc>
        <w:tc>
          <w:tcPr>
            <w:tcW w:w="8385" w:type="dxa"/>
          </w:tcPr>
          <w:p w14:paraId="5A6AAED6" w14:textId="77777777" w:rsidR="00747BBF" w:rsidRDefault="00927A6E">
            <w:pPr>
              <w:pStyle w:val="TableParagraph"/>
            </w:pPr>
            <w:r>
              <w:t>Nieograniczone</w:t>
            </w:r>
            <w:r>
              <w:rPr>
                <w:spacing w:val="-5"/>
              </w:rPr>
              <w:t xml:space="preserve"> </w:t>
            </w:r>
            <w:r>
              <w:t>czasowo</w:t>
            </w:r>
            <w:r>
              <w:rPr>
                <w:spacing w:val="-6"/>
              </w:rPr>
              <w:t xml:space="preserve"> </w:t>
            </w:r>
            <w:r>
              <w:t>wykrycie</w:t>
            </w:r>
            <w:r>
              <w:rPr>
                <w:spacing w:val="-4"/>
              </w:rPr>
              <w:t xml:space="preserve"> </w:t>
            </w:r>
            <w:r>
              <w:t>i</w:t>
            </w:r>
            <w:r>
              <w:rPr>
                <w:spacing w:val="-7"/>
              </w:rPr>
              <w:t xml:space="preserve"> </w:t>
            </w:r>
            <w:r>
              <w:t>możliwość</w:t>
            </w:r>
            <w:r>
              <w:rPr>
                <w:spacing w:val="-4"/>
              </w:rPr>
              <w:t xml:space="preserve"> </w:t>
            </w:r>
            <w:r>
              <w:t>blokady</w:t>
            </w:r>
            <w:r>
              <w:rPr>
                <w:spacing w:val="-5"/>
              </w:rPr>
              <w:t xml:space="preserve"> </w:t>
            </w:r>
            <w:r>
              <w:t>użycia</w:t>
            </w:r>
            <w:r>
              <w:rPr>
                <w:spacing w:val="-7"/>
              </w:rPr>
              <w:t xml:space="preserve"> </w:t>
            </w:r>
            <w:r>
              <w:t>w</w:t>
            </w:r>
            <w:r>
              <w:rPr>
                <w:spacing w:val="-4"/>
              </w:rPr>
              <w:t xml:space="preserve"> </w:t>
            </w:r>
            <w:r>
              <w:t>systemie</w:t>
            </w:r>
            <w:r>
              <w:rPr>
                <w:spacing w:val="-4"/>
              </w:rPr>
              <w:t xml:space="preserve"> </w:t>
            </w:r>
            <w:r>
              <w:t>dwóch</w:t>
            </w:r>
            <w:r>
              <w:rPr>
                <w:spacing w:val="-7"/>
              </w:rPr>
              <w:t xml:space="preserve"> </w:t>
            </w:r>
            <w:r>
              <w:rPr>
                <w:spacing w:val="-2"/>
              </w:rPr>
              <w:t>probówek</w:t>
            </w:r>
          </w:p>
          <w:p w14:paraId="49C239DC" w14:textId="77777777" w:rsidR="00747BBF" w:rsidRDefault="00927A6E">
            <w:pPr>
              <w:pStyle w:val="TableParagraph"/>
              <w:spacing w:before="41" w:line="240" w:lineRule="auto"/>
              <w:ind w:left="117"/>
            </w:pPr>
            <w:r>
              <w:t>z</w:t>
            </w:r>
            <w:r>
              <w:rPr>
                <w:spacing w:val="-6"/>
              </w:rPr>
              <w:t xml:space="preserve"> </w:t>
            </w:r>
            <w:r>
              <w:t>identycznym</w:t>
            </w:r>
            <w:r>
              <w:rPr>
                <w:spacing w:val="-5"/>
              </w:rPr>
              <w:t xml:space="preserve"> </w:t>
            </w:r>
            <w:r>
              <w:t>kodem</w:t>
            </w:r>
            <w:r>
              <w:rPr>
                <w:spacing w:val="-6"/>
              </w:rPr>
              <w:t xml:space="preserve"> </w:t>
            </w:r>
            <w:r>
              <w:rPr>
                <w:spacing w:val="-2"/>
              </w:rPr>
              <w:t>kreskowym,</w:t>
            </w:r>
          </w:p>
        </w:tc>
      </w:tr>
      <w:tr w:rsidR="00747BBF" w14:paraId="44A12EEC" w14:textId="77777777">
        <w:trPr>
          <w:trHeight w:val="321"/>
        </w:trPr>
        <w:tc>
          <w:tcPr>
            <w:tcW w:w="684" w:type="dxa"/>
            <w:shd w:val="clear" w:color="auto" w:fill="D9E1F3"/>
          </w:tcPr>
          <w:p w14:paraId="1C0CBCA7" w14:textId="77777777" w:rsidR="00747BBF" w:rsidRDefault="00927A6E">
            <w:pPr>
              <w:pStyle w:val="TableParagraph"/>
            </w:pPr>
            <w:r>
              <w:rPr>
                <w:spacing w:val="-5"/>
              </w:rPr>
              <w:t>65.</w:t>
            </w:r>
          </w:p>
        </w:tc>
        <w:tc>
          <w:tcPr>
            <w:tcW w:w="8385" w:type="dxa"/>
            <w:shd w:val="clear" w:color="auto" w:fill="D9E1F3"/>
          </w:tcPr>
          <w:p w14:paraId="2FAE167B" w14:textId="77777777" w:rsidR="00747BBF" w:rsidRDefault="00927A6E">
            <w:pPr>
              <w:pStyle w:val="TableParagraph"/>
            </w:pPr>
            <w:r>
              <w:t>Wykorzystanie</w:t>
            </w:r>
            <w:r>
              <w:rPr>
                <w:spacing w:val="-9"/>
              </w:rPr>
              <w:t xml:space="preserve"> </w:t>
            </w:r>
            <w:r>
              <w:t>kodów</w:t>
            </w:r>
            <w:r>
              <w:rPr>
                <w:spacing w:val="-6"/>
              </w:rPr>
              <w:t xml:space="preserve"> </w:t>
            </w:r>
            <w:r>
              <w:t>kreskowych</w:t>
            </w:r>
            <w:r>
              <w:rPr>
                <w:spacing w:val="-7"/>
              </w:rPr>
              <w:t xml:space="preserve"> </w:t>
            </w:r>
            <w:r>
              <w:t>we</w:t>
            </w:r>
            <w:r>
              <w:rPr>
                <w:spacing w:val="-7"/>
              </w:rPr>
              <w:t xml:space="preserve"> </w:t>
            </w:r>
            <w:r>
              <w:t>współpracy</w:t>
            </w:r>
            <w:r>
              <w:rPr>
                <w:spacing w:val="-4"/>
              </w:rPr>
              <w:t xml:space="preserve"> </w:t>
            </w:r>
            <w:r>
              <w:t>z</w:t>
            </w:r>
            <w:r>
              <w:rPr>
                <w:spacing w:val="-4"/>
              </w:rPr>
              <w:t xml:space="preserve"> </w:t>
            </w:r>
            <w:r>
              <w:rPr>
                <w:spacing w:val="-2"/>
              </w:rPr>
              <w:t>analizatorami,</w:t>
            </w:r>
          </w:p>
        </w:tc>
      </w:tr>
      <w:tr w:rsidR="00747BBF" w14:paraId="073B8A9C" w14:textId="77777777">
        <w:trPr>
          <w:trHeight w:val="628"/>
        </w:trPr>
        <w:tc>
          <w:tcPr>
            <w:tcW w:w="684" w:type="dxa"/>
          </w:tcPr>
          <w:p w14:paraId="7691DD16" w14:textId="77777777" w:rsidR="00747BBF" w:rsidRDefault="00927A6E">
            <w:pPr>
              <w:pStyle w:val="TableParagraph"/>
            </w:pPr>
            <w:r>
              <w:rPr>
                <w:spacing w:val="-5"/>
              </w:rPr>
              <w:t>66.</w:t>
            </w:r>
          </w:p>
        </w:tc>
        <w:tc>
          <w:tcPr>
            <w:tcW w:w="8385" w:type="dxa"/>
          </w:tcPr>
          <w:p w14:paraId="54DB8E86" w14:textId="77777777" w:rsidR="00747BBF" w:rsidRDefault="00927A6E">
            <w:pPr>
              <w:pStyle w:val="TableParagraph"/>
            </w:pPr>
            <w:r>
              <w:rPr>
                <w:spacing w:val="-2"/>
              </w:rPr>
              <w:t>Funkcjonalność „drukarka</w:t>
            </w:r>
            <w:r>
              <w:rPr>
                <w:spacing w:val="1"/>
              </w:rPr>
              <w:t xml:space="preserve"> </w:t>
            </w:r>
            <w:r>
              <w:rPr>
                <w:spacing w:val="-2"/>
              </w:rPr>
              <w:t>kodów</w:t>
            </w:r>
            <w:r>
              <w:rPr>
                <w:spacing w:val="5"/>
              </w:rPr>
              <w:t xml:space="preserve"> </w:t>
            </w:r>
            <w:r>
              <w:rPr>
                <w:spacing w:val="-2"/>
              </w:rPr>
              <w:t>kreskowych”</w:t>
            </w:r>
            <w:r>
              <w:rPr>
                <w:spacing w:val="6"/>
              </w:rPr>
              <w:t xml:space="preserve"> </w:t>
            </w:r>
            <w:r>
              <w:rPr>
                <w:spacing w:val="-2"/>
              </w:rPr>
              <w:t>(umożliwiająca</w:t>
            </w:r>
            <w:r>
              <w:rPr>
                <w:spacing w:val="8"/>
              </w:rPr>
              <w:t xml:space="preserve"> </w:t>
            </w:r>
            <w:r>
              <w:rPr>
                <w:spacing w:val="-2"/>
              </w:rPr>
              <w:t>dodrukowywanie</w:t>
            </w:r>
            <w:r>
              <w:rPr>
                <w:spacing w:val="2"/>
              </w:rPr>
              <w:t xml:space="preserve"> </w:t>
            </w:r>
            <w:r>
              <w:rPr>
                <w:spacing w:val="-2"/>
              </w:rPr>
              <w:t>kodów</w:t>
            </w:r>
            <w:r>
              <w:rPr>
                <w:spacing w:val="3"/>
              </w:rPr>
              <w:t xml:space="preserve"> </w:t>
            </w:r>
            <w:r>
              <w:rPr>
                <w:spacing w:val="-4"/>
              </w:rPr>
              <w:t>oraz</w:t>
            </w:r>
          </w:p>
          <w:p w14:paraId="05F79C80" w14:textId="77777777" w:rsidR="00747BBF" w:rsidRDefault="00927A6E">
            <w:pPr>
              <w:pStyle w:val="TableParagraph"/>
              <w:spacing w:before="41" w:line="240" w:lineRule="auto"/>
              <w:ind w:left="117"/>
            </w:pPr>
            <w:r>
              <w:t>etykiet</w:t>
            </w:r>
            <w:r>
              <w:rPr>
                <w:spacing w:val="-6"/>
              </w:rPr>
              <w:t xml:space="preserve"> </w:t>
            </w:r>
            <w:r>
              <w:t>identyfikacyjnych</w:t>
            </w:r>
            <w:r>
              <w:rPr>
                <w:spacing w:val="-6"/>
              </w:rPr>
              <w:t xml:space="preserve"> </w:t>
            </w:r>
            <w:r>
              <w:t>dla</w:t>
            </w:r>
            <w:r>
              <w:rPr>
                <w:spacing w:val="-6"/>
              </w:rPr>
              <w:t xml:space="preserve"> </w:t>
            </w:r>
            <w:r>
              <w:t>podłoży</w:t>
            </w:r>
            <w:r>
              <w:rPr>
                <w:spacing w:val="-6"/>
              </w:rPr>
              <w:t xml:space="preserve"> </w:t>
            </w:r>
            <w:r>
              <w:rPr>
                <w:spacing w:val="-2"/>
              </w:rPr>
              <w:t>hodowlanych)</w:t>
            </w:r>
          </w:p>
        </w:tc>
      </w:tr>
    </w:tbl>
    <w:p w14:paraId="12412751"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688DFB15"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84"/>
        <w:gridCol w:w="8385"/>
      </w:tblGrid>
      <w:tr w:rsidR="00747BBF" w14:paraId="1C3B3EB7" w14:textId="77777777">
        <w:trPr>
          <w:trHeight w:val="936"/>
        </w:trPr>
        <w:tc>
          <w:tcPr>
            <w:tcW w:w="684" w:type="dxa"/>
            <w:shd w:val="clear" w:color="auto" w:fill="D9E1F3"/>
          </w:tcPr>
          <w:p w14:paraId="29E6385C" w14:textId="77777777" w:rsidR="00747BBF" w:rsidRDefault="00927A6E">
            <w:pPr>
              <w:pStyle w:val="TableParagraph"/>
            </w:pPr>
            <w:r>
              <w:rPr>
                <w:spacing w:val="-5"/>
              </w:rPr>
              <w:t>67.</w:t>
            </w:r>
          </w:p>
        </w:tc>
        <w:tc>
          <w:tcPr>
            <w:tcW w:w="8385" w:type="dxa"/>
            <w:shd w:val="clear" w:color="auto" w:fill="D9E1F3"/>
          </w:tcPr>
          <w:p w14:paraId="000CF233" w14:textId="77777777" w:rsidR="00747BBF" w:rsidRDefault="00927A6E">
            <w:pPr>
              <w:pStyle w:val="TableParagraph"/>
              <w:spacing w:line="276" w:lineRule="auto"/>
              <w:ind w:left="117" w:hanging="10"/>
            </w:pPr>
            <w:r>
              <w:t>Funkcja</w:t>
            </w:r>
            <w:r>
              <w:rPr>
                <w:spacing w:val="-4"/>
              </w:rPr>
              <w:t xml:space="preserve"> </w:t>
            </w:r>
            <w:r>
              <w:t>„przyjęcia</w:t>
            </w:r>
            <w:r>
              <w:rPr>
                <w:spacing w:val="-6"/>
              </w:rPr>
              <w:t xml:space="preserve"> </w:t>
            </w:r>
            <w:r>
              <w:t>materiału”,</w:t>
            </w:r>
            <w:r>
              <w:rPr>
                <w:spacing w:val="-4"/>
              </w:rPr>
              <w:t xml:space="preserve"> </w:t>
            </w:r>
            <w:r>
              <w:t>umożliwiająca</w:t>
            </w:r>
            <w:r>
              <w:rPr>
                <w:spacing w:val="-4"/>
              </w:rPr>
              <w:t xml:space="preserve"> </w:t>
            </w:r>
            <w:r>
              <w:t>rejestrację</w:t>
            </w:r>
            <w:r>
              <w:rPr>
                <w:spacing w:val="-4"/>
              </w:rPr>
              <w:t xml:space="preserve"> </w:t>
            </w:r>
            <w:r>
              <w:t>materiału</w:t>
            </w:r>
            <w:r>
              <w:rPr>
                <w:spacing w:val="-4"/>
              </w:rPr>
              <w:t xml:space="preserve"> </w:t>
            </w:r>
            <w:r>
              <w:t>i</w:t>
            </w:r>
            <w:r>
              <w:rPr>
                <w:spacing w:val="-4"/>
              </w:rPr>
              <w:t xml:space="preserve"> </w:t>
            </w:r>
            <w:r>
              <w:t>godziny</w:t>
            </w:r>
            <w:r>
              <w:rPr>
                <w:spacing w:val="-4"/>
              </w:rPr>
              <w:t xml:space="preserve"> </w:t>
            </w:r>
            <w:r>
              <w:t>jego</w:t>
            </w:r>
            <w:r>
              <w:rPr>
                <w:spacing w:val="-5"/>
              </w:rPr>
              <w:t xml:space="preserve"> </w:t>
            </w:r>
            <w:r>
              <w:t>przyjęcia</w:t>
            </w:r>
            <w:r>
              <w:rPr>
                <w:spacing w:val="-4"/>
              </w:rPr>
              <w:t xml:space="preserve"> </w:t>
            </w:r>
            <w:r>
              <w:t>z równoczesną weryfikacją zlecenia (wykrycie zleceń, do których brak materiału, oraz</w:t>
            </w:r>
          </w:p>
          <w:p w14:paraId="0BB43AAA" w14:textId="77777777" w:rsidR="00747BBF" w:rsidRDefault="00927A6E">
            <w:pPr>
              <w:pStyle w:val="TableParagraph"/>
              <w:ind w:left="117"/>
            </w:pPr>
            <w:r>
              <w:t>materiału,</w:t>
            </w:r>
            <w:r>
              <w:rPr>
                <w:spacing w:val="-7"/>
              </w:rPr>
              <w:t xml:space="preserve"> </w:t>
            </w:r>
            <w:r>
              <w:t>do</w:t>
            </w:r>
            <w:r>
              <w:rPr>
                <w:spacing w:val="-4"/>
              </w:rPr>
              <w:t xml:space="preserve"> </w:t>
            </w:r>
            <w:r>
              <w:t>którego</w:t>
            </w:r>
            <w:r>
              <w:rPr>
                <w:spacing w:val="-4"/>
              </w:rPr>
              <w:t xml:space="preserve"> </w:t>
            </w:r>
            <w:r>
              <w:t>brak</w:t>
            </w:r>
            <w:r>
              <w:rPr>
                <w:spacing w:val="-6"/>
              </w:rPr>
              <w:t xml:space="preserve"> </w:t>
            </w:r>
            <w:r>
              <w:t>zlecenia),</w:t>
            </w:r>
            <w:r>
              <w:rPr>
                <w:spacing w:val="-5"/>
              </w:rPr>
              <w:t xml:space="preserve"> </w:t>
            </w:r>
            <w:r>
              <w:t>uwzględnienie</w:t>
            </w:r>
            <w:r>
              <w:rPr>
                <w:spacing w:val="-4"/>
              </w:rPr>
              <w:t xml:space="preserve"> </w:t>
            </w:r>
            <w:r>
              <w:t>tego</w:t>
            </w:r>
            <w:r>
              <w:rPr>
                <w:spacing w:val="-4"/>
              </w:rPr>
              <w:t xml:space="preserve"> </w:t>
            </w:r>
            <w:r>
              <w:t>faktu</w:t>
            </w:r>
            <w:r>
              <w:rPr>
                <w:spacing w:val="-4"/>
              </w:rPr>
              <w:t xml:space="preserve"> </w:t>
            </w:r>
            <w:r>
              <w:t>w</w:t>
            </w:r>
            <w:r>
              <w:rPr>
                <w:spacing w:val="-5"/>
              </w:rPr>
              <w:t xml:space="preserve"> </w:t>
            </w:r>
            <w:r>
              <w:t>procesie</w:t>
            </w:r>
            <w:r>
              <w:rPr>
                <w:spacing w:val="-3"/>
              </w:rPr>
              <w:t xml:space="preserve"> </w:t>
            </w:r>
            <w:r>
              <w:rPr>
                <w:spacing w:val="-2"/>
              </w:rPr>
              <w:t>analitycznym.</w:t>
            </w:r>
          </w:p>
        </w:tc>
      </w:tr>
      <w:tr w:rsidR="00747BBF" w14:paraId="05BA50F6" w14:textId="77777777">
        <w:trPr>
          <w:trHeight w:val="743"/>
        </w:trPr>
        <w:tc>
          <w:tcPr>
            <w:tcW w:w="684" w:type="dxa"/>
          </w:tcPr>
          <w:p w14:paraId="27E1A108" w14:textId="77777777" w:rsidR="00747BBF" w:rsidRDefault="00747BBF">
            <w:pPr>
              <w:pStyle w:val="TableParagraph"/>
              <w:spacing w:line="240" w:lineRule="auto"/>
              <w:ind w:left="0"/>
              <w:rPr>
                <w:rFonts w:ascii="Times New Roman"/>
              </w:rPr>
            </w:pPr>
          </w:p>
        </w:tc>
        <w:tc>
          <w:tcPr>
            <w:tcW w:w="8385" w:type="dxa"/>
          </w:tcPr>
          <w:p w14:paraId="15EB7A2A" w14:textId="77777777" w:rsidR="00747BBF" w:rsidRDefault="00927A6E">
            <w:pPr>
              <w:pStyle w:val="TableParagraph"/>
              <w:spacing w:before="241" w:line="240" w:lineRule="auto"/>
              <w:rPr>
                <w:b/>
                <w:sz w:val="20"/>
              </w:rPr>
            </w:pPr>
            <w:r>
              <w:rPr>
                <w:b/>
                <w:color w:val="2E5395"/>
                <w:sz w:val="20"/>
              </w:rPr>
              <w:t>Kontrola</w:t>
            </w:r>
            <w:r>
              <w:rPr>
                <w:b/>
                <w:color w:val="2E5395"/>
                <w:spacing w:val="-9"/>
                <w:sz w:val="20"/>
              </w:rPr>
              <w:t xml:space="preserve"> </w:t>
            </w:r>
            <w:r>
              <w:rPr>
                <w:b/>
                <w:color w:val="2E5395"/>
                <w:sz w:val="20"/>
              </w:rPr>
              <w:t>jakości</w:t>
            </w:r>
            <w:r>
              <w:rPr>
                <w:b/>
                <w:color w:val="2E5395"/>
                <w:spacing w:val="-8"/>
                <w:sz w:val="20"/>
              </w:rPr>
              <w:t xml:space="preserve"> </w:t>
            </w:r>
            <w:r>
              <w:rPr>
                <w:b/>
                <w:color w:val="2E5395"/>
                <w:sz w:val="20"/>
              </w:rPr>
              <w:t>i</w:t>
            </w:r>
            <w:r>
              <w:rPr>
                <w:b/>
                <w:color w:val="2E5395"/>
                <w:spacing w:val="-9"/>
                <w:sz w:val="20"/>
              </w:rPr>
              <w:t xml:space="preserve"> </w:t>
            </w:r>
            <w:r>
              <w:rPr>
                <w:b/>
                <w:color w:val="2E5395"/>
                <w:sz w:val="20"/>
              </w:rPr>
              <w:t>wiarygodności</w:t>
            </w:r>
            <w:r>
              <w:rPr>
                <w:b/>
                <w:color w:val="2E5395"/>
                <w:spacing w:val="-8"/>
                <w:sz w:val="20"/>
              </w:rPr>
              <w:t xml:space="preserve"> </w:t>
            </w:r>
            <w:r>
              <w:rPr>
                <w:b/>
                <w:color w:val="2E5395"/>
                <w:spacing w:val="-2"/>
                <w:sz w:val="20"/>
              </w:rPr>
              <w:t>wyników:</w:t>
            </w:r>
          </w:p>
        </w:tc>
      </w:tr>
      <w:tr w:rsidR="00747BBF" w14:paraId="66BC9FE1" w14:textId="77777777">
        <w:trPr>
          <w:trHeight w:val="321"/>
        </w:trPr>
        <w:tc>
          <w:tcPr>
            <w:tcW w:w="684" w:type="dxa"/>
            <w:shd w:val="clear" w:color="auto" w:fill="D9E1F3"/>
          </w:tcPr>
          <w:p w14:paraId="57C0AD94" w14:textId="77777777" w:rsidR="00747BBF" w:rsidRDefault="00927A6E">
            <w:pPr>
              <w:pStyle w:val="TableParagraph"/>
            </w:pPr>
            <w:r>
              <w:rPr>
                <w:spacing w:val="-5"/>
              </w:rPr>
              <w:t>68.</w:t>
            </w:r>
          </w:p>
        </w:tc>
        <w:tc>
          <w:tcPr>
            <w:tcW w:w="8385" w:type="dxa"/>
            <w:shd w:val="clear" w:color="auto" w:fill="D9E1F3"/>
          </w:tcPr>
          <w:p w14:paraId="15CFFA28" w14:textId="77777777" w:rsidR="00747BBF" w:rsidRDefault="00927A6E">
            <w:pPr>
              <w:pStyle w:val="TableParagraph"/>
            </w:pPr>
            <w:r>
              <w:t>Kartoteka</w:t>
            </w:r>
            <w:r>
              <w:rPr>
                <w:spacing w:val="-8"/>
              </w:rPr>
              <w:t xml:space="preserve"> </w:t>
            </w:r>
            <w:r>
              <w:t>materiałów</w:t>
            </w:r>
            <w:r>
              <w:rPr>
                <w:spacing w:val="-5"/>
              </w:rPr>
              <w:t xml:space="preserve"> </w:t>
            </w:r>
            <w:r>
              <w:t>kontrolnych</w:t>
            </w:r>
            <w:r>
              <w:rPr>
                <w:spacing w:val="-5"/>
              </w:rPr>
              <w:t xml:space="preserve"> </w:t>
            </w:r>
            <w:r>
              <w:t>i</w:t>
            </w:r>
            <w:r>
              <w:rPr>
                <w:spacing w:val="-8"/>
              </w:rPr>
              <w:t xml:space="preserve"> </w:t>
            </w:r>
            <w:r>
              <w:rPr>
                <w:spacing w:val="-2"/>
              </w:rPr>
              <w:t>procedur,</w:t>
            </w:r>
          </w:p>
        </w:tc>
      </w:tr>
      <w:tr w:rsidR="00747BBF" w14:paraId="4F87EB25" w14:textId="77777777">
        <w:trPr>
          <w:trHeight w:val="318"/>
        </w:trPr>
        <w:tc>
          <w:tcPr>
            <w:tcW w:w="684" w:type="dxa"/>
          </w:tcPr>
          <w:p w14:paraId="6D4E6249" w14:textId="77777777" w:rsidR="00747BBF" w:rsidRDefault="00927A6E">
            <w:pPr>
              <w:pStyle w:val="TableParagraph"/>
            </w:pPr>
            <w:r>
              <w:rPr>
                <w:spacing w:val="-5"/>
              </w:rPr>
              <w:t>69.</w:t>
            </w:r>
          </w:p>
        </w:tc>
        <w:tc>
          <w:tcPr>
            <w:tcW w:w="8385" w:type="dxa"/>
          </w:tcPr>
          <w:p w14:paraId="731D8BC5" w14:textId="77777777" w:rsidR="00747BBF" w:rsidRDefault="00927A6E">
            <w:pPr>
              <w:pStyle w:val="TableParagraph"/>
            </w:pPr>
            <w:r>
              <w:t>Automatyczne</w:t>
            </w:r>
            <w:r>
              <w:rPr>
                <w:spacing w:val="-9"/>
              </w:rPr>
              <w:t xml:space="preserve"> </w:t>
            </w:r>
            <w:r>
              <w:t>przygotowywanie</w:t>
            </w:r>
            <w:r>
              <w:rPr>
                <w:spacing w:val="-9"/>
              </w:rPr>
              <w:t xml:space="preserve"> </w:t>
            </w:r>
            <w:r>
              <w:t>Kart</w:t>
            </w:r>
            <w:r>
              <w:rPr>
                <w:spacing w:val="-8"/>
              </w:rPr>
              <w:t xml:space="preserve"> </w:t>
            </w:r>
            <w:r>
              <w:rPr>
                <w:spacing w:val="-2"/>
              </w:rPr>
              <w:t>Kontroli,</w:t>
            </w:r>
          </w:p>
        </w:tc>
      </w:tr>
      <w:tr w:rsidR="00747BBF" w14:paraId="58417FFE" w14:textId="77777777">
        <w:trPr>
          <w:trHeight w:val="321"/>
        </w:trPr>
        <w:tc>
          <w:tcPr>
            <w:tcW w:w="684" w:type="dxa"/>
            <w:shd w:val="clear" w:color="auto" w:fill="D9E1F3"/>
          </w:tcPr>
          <w:p w14:paraId="2C54B78B" w14:textId="77777777" w:rsidR="00747BBF" w:rsidRDefault="00927A6E">
            <w:pPr>
              <w:pStyle w:val="TableParagraph"/>
            </w:pPr>
            <w:r>
              <w:rPr>
                <w:spacing w:val="-5"/>
              </w:rPr>
              <w:t>70.</w:t>
            </w:r>
          </w:p>
        </w:tc>
        <w:tc>
          <w:tcPr>
            <w:tcW w:w="8385" w:type="dxa"/>
            <w:shd w:val="clear" w:color="auto" w:fill="D9E1F3"/>
          </w:tcPr>
          <w:p w14:paraId="491225D0" w14:textId="77777777" w:rsidR="00747BBF" w:rsidRDefault="00927A6E">
            <w:pPr>
              <w:pStyle w:val="TableParagraph"/>
            </w:pPr>
            <w:r>
              <w:t>Rejestracja</w:t>
            </w:r>
            <w:r>
              <w:rPr>
                <w:spacing w:val="-7"/>
              </w:rPr>
              <w:t xml:space="preserve"> </w:t>
            </w:r>
            <w:r>
              <w:t>wyników</w:t>
            </w:r>
            <w:r>
              <w:rPr>
                <w:spacing w:val="-4"/>
              </w:rPr>
              <w:t xml:space="preserve"> </w:t>
            </w:r>
            <w:r>
              <w:t>prób</w:t>
            </w:r>
            <w:r>
              <w:rPr>
                <w:spacing w:val="-8"/>
              </w:rPr>
              <w:t xml:space="preserve"> </w:t>
            </w:r>
            <w:r>
              <w:t>kontrolnych</w:t>
            </w:r>
            <w:r>
              <w:rPr>
                <w:spacing w:val="-4"/>
              </w:rPr>
              <w:t xml:space="preserve"> </w:t>
            </w:r>
            <w:r>
              <w:rPr>
                <w:spacing w:val="-2"/>
              </w:rPr>
              <w:t>aparatów,</w:t>
            </w:r>
          </w:p>
        </w:tc>
      </w:tr>
      <w:tr w:rsidR="00747BBF" w14:paraId="45021D91" w14:textId="77777777">
        <w:trPr>
          <w:trHeight w:val="318"/>
        </w:trPr>
        <w:tc>
          <w:tcPr>
            <w:tcW w:w="684" w:type="dxa"/>
          </w:tcPr>
          <w:p w14:paraId="63D80E89" w14:textId="77777777" w:rsidR="00747BBF" w:rsidRDefault="00927A6E">
            <w:pPr>
              <w:pStyle w:val="TableParagraph"/>
            </w:pPr>
            <w:r>
              <w:rPr>
                <w:spacing w:val="-5"/>
              </w:rPr>
              <w:t>71.</w:t>
            </w:r>
          </w:p>
        </w:tc>
        <w:tc>
          <w:tcPr>
            <w:tcW w:w="8385" w:type="dxa"/>
          </w:tcPr>
          <w:p w14:paraId="72B280BF" w14:textId="77777777" w:rsidR="00747BBF" w:rsidRDefault="00927A6E">
            <w:pPr>
              <w:pStyle w:val="TableParagraph"/>
            </w:pPr>
            <w:r>
              <w:t>Poprawność,</w:t>
            </w:r>
            <w:r>
              <w:rPr>
                <w:spacing w:val="-7"/>
              </w:rPr>
              <w:t xml:space="preserve"> </w:t>
            </w:r>
            <w:r>
              <w:t>precyzja</w:t>
            </w:r>
            <w:r>
              <w:rPr>
                <w:spacing w:val="-7"/>
              </w:rPr>
              <w:t xml:space="preserve"> </w:t>
            </w:r>
            <w:r>
              <w:t>(odtwarzalność,</w:t>
            </w:r>
            <w:r>
              <w:rPr>
                <w:spacing w:val="-8"/>
              </w:rPr>
              <w:t xml:space="preserve"> </w:t>
            </w:r>
            <w:r>
              <w:rPr>
                <w:spacing w:val="-2"/>
              </w:rPr>
              <w:t>powtarzalność),</w:t>
            </w:r>
          </w:p>
        </w:tc>
      </w:tr>
      <w:tr w:rsidR="00747BBF" w14:paraId="1C4E5C3A" w14:textId="77777777">
        <w:trPr>
          <w:trHeight w:val="318"/>
        </w:trPr>
        <w:tc>
          <w:tcPr>
            <w:tcW w:w="684" w:type="dxa"/>
            <w:shd w:val="clear" w:color="auto" w:fill="D9E1F3"/>
          </w:tcPr>
          <w:p w14:paraId="7D351904" w14:textId="77777777" w:rsidR="00747BBF" w:rsidRDefault="00927A6E">
            <w:pPr>
              <w:pStyle w:val="TableParagraph"/>
            </w:pPr>
            <w:r>
              <w:rPr>
                <w:spacing w:val="-5"/>
              </w:rPr>
              <w:t>72.</w:t>
            </w:r>
          </w:p>
        </w:tc>
        <w:tc>
          <w:tcPr>
            <w:tcW w:w="8385" w:type="dxa"/>
            <w:shd w:val="clear" w:color="auto" w:fill="D9E1F3"/>
          </w:tcPr>
          <w:p w14:paraId="790DAA62" w14:textId="77777777" w:rsidR="00747BBF" w:rsidRDefault="00927A6E">
            <w:pPr>
              <w:pStyle w:val="TableParagraph"/>
            </w:pPr>
            <w:r>
              <w:t>Wykresy</w:t>
            </w:r>
            <w:r>
              <w:rPr>
                <w:spacing w:val="-4"/>
              </w:rPr>
              <w:t xml:space="preserve"> </w:t>
            </w:r>
            <w:r>
              <w:rPr>
                <w:spacing w:val="-5"/>
              </w:rPr>
              <w:t>LJ,</w:t>
            </w:r>
          </w:p>
        </w:tc>
      </w:tr>
      <w:tr w:rsidR="00747BBF" w14:paraId="4B431FCF" w14:textId="77777777">
        <w:trPr>
          <w:trHeight w:val="630"/>
        </w:trPr>
        <w:tc>
          <w:tcPr>
            <w:tcW w:w="684" w:type="dxa"/>
          </w:tcPr>
          <w:p w14:paraId="0534E2D5" w14:textId="77777777" w:rsidR="00747BBF" w:rsidRDefault="00927A6E">
            <w:pPr>
              <w:pStyle w:val="TableParagraph"/>
              <w:spacing w:before="1" w:line="240" w:lineRule="auto"/>
            </w:pPr>
            <w:r>
              <w:rPr>
                <w:spacing w:val="-5"/>
              </w:rPr>
              <w:t>73.</w:t>
            </w:r>
          </w:p>
        </w:tc>
        <w:tc>
          <w:tcPr>
            <w:tcW w:w="8385" w:type="dxa"/>
          </w:tcPr>
          <w:p w14:paraId="58EEBCF9" w14:textId="77777777" w:rsidR="00747BBF" w:rsidRDefault="00927A6E">
            <w:pPr>
              <w:pStyle w:val="TableParagraph"/>
              <w:spacing w:before="1" w:line="240" w:lineRule="auto"/>
            </w:pPr>
            <w:r>
              <w:t>Analiza</w:t>
            </w:r>
            <w:r>
              <w:rPr>
                <w:spacing w:val="-7"/>
              </w:rPr>
              <w:t xml:space="preserve"> </w:t>
            </w:r>
            <w:proofErr w:type="spellStart"/>
            <w:r>
              <w:t>Westgarda</w:t>
            </w:r>
            <w:proofErr w:type="spellEnd"/>
            <w:r>
              <w:rPr>
                <w:spacing w:val="-6"/>
              </w:rPr>
              <w:t xml:space="preserve"> </w:t>
            </w:r>
            <w:r>
              <w:t>(w</w:t>
            </w:r>
            <w:r>
              <w:rPr>
                <w:spacing w:val="-4"/>
              </w:rPr>
              <w:t xml:space="preserve"> </w:t>
            </w:r>
            <w:r>
              <w:t>seriach</w:t>
            </w:r>
            <w:r>
              <w:rPr>
                <w:spacing w:val="-4"/>
              </w:rPr>
              <w:t xml:space="preserve"> </w:t>
            </w:r>
            <w:r>
              <w:t>i</w:t>
            </w:r>
            <w:r>
              <w:rPr>
                <w:spacing w:val="-5"/>
              </w:rPr>
              <w:t xml:space="preserve"> </w:t>
            </w:r>
            <w:r>
              <w:t>pomiędzy,</w:t>
            </w:r>
            <w:r>
              <w:rPr>
                <w:spacing w:val="-7"/>
              </w:rPr>
              <w:t xml:space="preserve"> </w:t>
            </w:r>
            <w:r>
              <w:t>reguły</w:t>
            </w:r>
            <w:r>
              <w:rPr>
                <w:spacing w:val="-4"/>
              </w:rPr>
              <w:t xml:space="preserve"> </w:t>
            </w:r>
            <w:r>
              <w:t>proste</w:t>
            </w:r>
            <w:r>
              <w:rPr>
                <w:spacing w:val="-4"/>
              </w:rPr>
              <w:t xml:space="preserve"> </w:t>
            </w:r>
            <w:r>
              <w:t>i</w:t>
            </w:r>
            <w:r>
              <w:rPr>
                <w:spacing w:val="-4"/>
              </w:rPr>
              <w:t xml:space="preserve"> </w:t>
            </w:r>
            <w:r>
              <w:t>złożone,</w:t>
            </w:r>
            <w:r>
              <w:rPr>
                <w:spacing w:val="-6"/>
              </w:rPr>
              <w:t xml:space="preserve"> </w:t>
            </w:r>
            <w:r>
              <w:t>indywidualny</w:t>
            </w:r>
            <w:r>
              <w:rPr>
                <w:spacing w:val="-6"/>
              </w:rPr>
              <w:t xml:space="preserve"> </w:t>
            </w:r>
            <w:r>
              <w:rPr>
                <w:spacing w:val="-2"/>
              </w:rPr>
              <w:t>dobór</w:t>
            </w:r>
          </w:p>
          <w:p w14:paraId="59D4941E" w14:textId="77777777" w:rsidR="00747BBF" w:rsidRDefault="00927A6E">
            <w:pPr>
              <w:pStyle w:val="TableParagraph"/>
              <w:spacing w:before="39" w:line="240" w:lineRule="auto"/>
              <w:ind w:left="117"/>
            </w:pPr>
            <w:r>
              <w:rPr>
                <w:spacing w:val="-2"/>
              </w:rPr>
              <w:t>reguł),</w:t>
            </w:r>
          </w:p>
        </w:tc>
      </w:tr>
      <w:tr w:rsidR="00747BBF" w14:paraId="4FF04B9B" w14:textId="77777777">
        <w:trPr>
          <w:trHeight w:val="319"/>
        </w:trPr>
        <w:tc>
          <w:tcPr>
            <w:tcW w:w="684" w:type="dxa"/>
            <w:shd w:val="clear" w:color="auto" w:fill="D9E1F3"/>
          </w:tcPr>
          <w:p w14:paraId="69282B07" w14:textId="77777777" w:rsidR="00747BBF" w:rsidRDefault="00927A6E">
            <w:pPr>
              <w:pStyle w:val="TableParagraph"/>
            </w:pPr>
            <w:r>
              <w:rPr>
                <w:spacing w:val="-5"/>
              </w:rPr>
              <w:t>74.</w:t>
            </w:r>
          </w:p>
        </w:tc>
        <w:tc>
          <w:tcPr>
            <w:tcW w:w="8385" w:type="dxa"/>
            <w:shd w:val="clear" w:color="auto" w:fill="D9E1F3"/>
          </w:tcPr>
          <w:p w14:paraId="45079BC9" w14:textId="77777777" w:rsidR="00747BBF" w:rsidRDefault="00927A6E">
            <w:pPr>
              <w:pStyle w:val="TableParagraph"/>
            </w:pPr>
            <w:r>
              <w:t>Ewidencja</w:t>
            </w:r>
            <w:r>
              <w:rPr>
                <w:spacing w:val="-5"/>
              </w:rPr>
              <w:t xml:space="preserve"> </w:t>
            </w:r>
            <w:r>
              <w:t>działań</w:t>
            </w:r>
            <w:r>
              <w:rPr>
                <w:spacing w:val="-8"/>
              </w:rPr>
              <w:t xml:space="preserve"> </w:t>
            </w:r>
            <w:r>
              <w:rPr>
                <w:spacing w:val="-2"/>
              </w:rPr>
              <w:t>naprawczych,</w:t>
            </w:r>
          </w:p>
        </w:tc>
      </w:tr>
      <w:tr w:rsidR="00747BBF" w14:paraId="4D3E2D09" w14:textId="77777777">
        <w:trPr>
          <w:trHeight w:val="318"/>
        </w:trPr>
        <w:tc>
          <w:tcPr>
            <w:tcW w:w="684" w:type="dxa"/>
          </w:tcPr>
          <w:p w14:paraId="50914E20" w14:textId="77777777" w:rsidR="00747BBF" w:rsidRDefault="00927A6E">
            <w:pPr>
              <w:pStyle w:val="TableParagraph"/>
            </w:pPr>
            <w:r>
              <w:rPr>
                <w:spacing w:val="-5"/>
              </w:rPr>
              <w:t>75.</w:t>
            </w:r>
          </w:p>
        </w:tc>
        <w:tc>
          <w:tcPr>
            <w:tcW w:w="8385" w:type="dxa"/>
          </w:tcPr>
          <w:p w14:paraId="716F1323" w14:textId="77777777" w:rsidR="00747BBF" w:rsidRDefault="00927A6E">
            <w:pPr>
              <w:pStyle w:val="TableParagraph"/>
            </w:pPr>
            <w:r>
              <w:t>Współpraca</w:t>
            </w:r>
            <w:r>
              <w:rPr>
                <w:spacing w:val="-5"/>
              </w:rPr>
              <w:t xml:space="preserve"> </w:t>
            </w:r>
            <w:r>
              <w:t>z</w:t>
            </w:r>
            <w:r>
              <w:rPr>
                <w:spacing w:val="-4"/>
              </w:rPr>
              <w:t xml:space="preserve"> </w:t>
            </w:r>
            <w:r>
              <w:t>zewnętrznym</w:t>
            </w:r>
            <w:r>
              <w:rPr>
                <w:spacing w:val="-3"/>
              </w:rPr>
              <w:t xml:space="preserve"> </w:t>
            </w:r>
            <w:r>
              <w:t>systemem</w:t>
            </w:r>
            <w:r>
              <w:rPr>
                <w:spacing w:val="-5"/>
              </w:rPr>
              <w:t xml:space="preserve"> </w:t>
            </w:r>
            <w:r>
              <w:t>kontroli</w:t>
            </w:r>
            <w:r>
              <w:rPr>
                <w:spacing w:val="-5"/>
              </w:rPr>
              <w:t xml:space="preserve"> </w:t>
            </w:r>
            <w:r>
              <w:t>jakości</w:t>
            </w:r>
            <w:r>
              <w:rPr>
                <w:spacing w:val="-1"/>
              </w:rPr>
              <w:t xml:space="preserve"> </w:t>
            </w:r>
            <w:r>
              <w:t>Unity</w:t>
            </w:r>
            <w:r>
              <w:rPr>
                <w:spacing w:val="-6"/>
              </w:rPr>
              <w:t xml:space="preserve"> </w:t>
            </w:r>
            <w:r>
              <w:t>Real</w:t>
            </w:r>
            <w:r>
              <w:rPr>
                <w:spacing w:val="-7"/>
              </w:rPr>
              <w:t xml:space="preserve"> </w:t>
            </w:r>
            <w:r>
              <w:t>Time</w:t>
            </w:r>
            <w:r>
              <w:rPr>
                <w:spacing w:val="-4"/>
              </w:rPr>
              <w:t xml:space="preserve"> </w:t>
            </w:r>
            <w:r>
              <w:t>firmy</w:t>
            </w:r>
            <w:r>
              <w:rPr>
                <w:spacing w:val="-5"/>
              </w:rPr>
              <w:t xml:space="preserve"> </w:t>
            </w:r>
            <w:r>
              <w:t>BIO-</w:t>
            </w:r>
            <w:r>
              <w:rPr>
                <w:spacing w:val="-4"/>
              </w:rPr>
              <w:t>RAD.</w:t>
            </w:r>
          </w:p>
        </w:tc>
      </w:tr>
      <w:tr w:rsidR="00747BBF" w14:paraId="687B5D03" w14:textId="77777777">
        <w:trPr>
          <w:trHeight w:val="630"/>
        </w:trPr>
        <w:tc>
          <w:tcPr>
            <w:tcW w:w="684" w:type="dxa"/>
            <w:shd w:val="clear" w:color="auto" w:fill="D9E1F3"/>
          </w:tcPr>
          <w:p w14:paraId="65528DE8" w14:textId="77777777" w:rsidR="00747BBF" w:rsidRDefault="00927A6E">
            <w:pPr>
              <w:pStyle w:val="TableParagraph"/>
              <w:spacing w:before="1" w:line="240" w:lineRule="auto"/>
            </w:pPr>
            <w:r>
              <w:rPr>
                <w:spacing w:val="-5"/>
              </w:rPr>
              <w:t>76.</w:t>
            </w:r>
          </w:p>
        </w:tc>
        <w:tc>
          <w:tcPr>
            <w:tcW w:w="8385" w:type="dxa"/>
            <w:shd w:val="clear" w:color="auto" w:fill="D9E1F3"/>
          </w:tcPr>
          <w:p w14:paraId="2B1ADCBE" w14:textId="77777777" w:rsidR="00747BBF" w:rsidRDefault="00927A6E">
            <w:pPr>
              <w:pStyle w:val="TableParagraph"/>
              <w:spacing w:before="1" w:line="240" w:lineRule="auto"/>
            </w:pPr>
            <w:r>
              <w:t>Możliwość</w:t>
            </w:r>
            <w:r>
              <w:rPr>
                <w:spacing w:val="-9"/>
              </w:rPr>
              <w:t xml:space="preserve"> </w:t>
            </w:r>
            <w:r>
              <w:t>automatycznego</w:t>
            </w:r>
            <w:r>
              <w:rPr>
                <w:spacing w:val="-7"/>
              </w:rPr>
              <w:t xml:space="preserve"> </w:t>
            </w:r>
            <w:r>
              <w:t>oznaczenia</w:t>
            </w:r>
            <w:r>
              <w:rPr>
                <w:spacing w:val="-6"/>
              </w:rPr>
              <w:t xml:space="preserve"> </w:t>
            </w:r>
            <w:r>
              <w:t>na</w:t>
            </w:r>
            <w:r>
              <w:rPr>
                <w:spacing w:val="-5"/>
              </w:rPr>
              <w:t xml:space="preserve"> </w:t>
            </w:r>
            <w:r>
              <w:t>formularzu</w:t>
            </w:r>
            <w:r>
              <w:rPr>
                <w:spacing w:val="-4"/>
              </w:rPr>
              <w:t xml:space="preserve"> </w:t>
            </w:r>
            <w:r>
              <w:t>wyniku</w:t>
            </w:r>
            <w:r>
              <w:rPr>
                <w:spacing w:val="-6"/>
              </w:rPr>
              <w:t xml:space="preserve"> </w:t>
            </w:r>
            <w:r>
              <w:t>parametrów</w:t>
            </w:r>
            <w:r>
              <w:rPr>
                <w:spacing w:val="-5"/>
              </w:rPr>
              <w:t xml:space="preserve"> </w:t>
            </w:r>
            <w:r>
              <w:t>badania</w:t>
            </w:r>
            <w:r>
              <w:rPr>
                <w:spacing w:val="-5"/>
              </w:rPr>
              <w:t xml:space="preserve"> ze</w:t>
            </w:r>
          </w:p>
          <w:p w14:paraId="4093283C" w14:textId="77777777" w:rsidR="00747BBF" w:rsidRDefault="00927A6E">
            <w:pPr>
              <w:pStyle w:val="TableParagraph"/>
              <w:spacing w:before="39" w:line="240" w:lineRule="auto"/>
              <w:ind w:left="117"/>
            </w:pPr>
            <w:r>
              <w:t>znacznie</w:t>
            </w:r>
            <w:r>
              <w:rPr>
                <w:spacing w:val="-7"/>
              </w:rPr>
              <w:t xml:space="preserve"> </w:t>
            </w:r>
            <w:r>
              <w:t>przekroczonymi</w:t>
            </w:r>
            <w:r>
              <w:rPr>
                <w:spacing w:val="-9"/>
              </w:rPr>
              <w:t xml:space="preserve"> </w:t>
            </w:r>
            <w:r>
              <w:t>wartościami</w:t>
            </w:r>
            <w:r>
              <w:rPr>
                <w:spacing w:val="-9"/>
              </w:rPr>
              <w:t xml:space="preserve"> </w:t>
            </w:r>
            <w:r>
              <w:rPr>
                <w:spacing w:val="-2"/>
              </w:rPr>
              <w:t>referencyjnymi</w:t>
            </w:r>
          </w:p>
        </w:tc>
      </w:tr>
      <w:tr w:rsidR="00747BBF" w14:paraId="366A85DC" w14:textId="77777777">
        <w:trPr>
          <w:trHeight w:val="628"/>
        </w:trPr>
        <w:tc>
          <w:tcPr>
            <w:tcW w:w="684" w:type="dxa"/>
          </w:tcPr>
          <w:p w14:paraId="5FAC2669" w14:textId="77777777" w:rsidR="00747BBF" w:rsidRDefault="00927A6E">
            <w:pPr>
              <w:pStyle w:val="TableParagraph"/>
            </w:pPr>
            <w:r>
              <w:rPr>
                <w:spacing w:val="-5"/>
              </w:rPr>
              <w:t>77.</w:t>
            </w:r>
          </w:p>
        </w:tc>
        <w:tc>
          <w:tcPr>
            <w:tcW w:w="8385" w:type="dxa"/>
          </w:tcPr>
          <w:p w14:paraId="6A4A80AE" w14:textId="77777777" w:rsidR="00747BBF" w:rsidRDefault="00927A6E">
            <w:pPr>
              <w:pStyle w:val="TableParagraph"/>
            </w:pPr>
            <w:r>
              <w:t>System</w:t>
            </w:r>
            <w:r>
              <w:rPr>
                <w:spacing w:val="-7"/>
              </w:rPr>
              <w:t xml:space="preserve"> </w:t>
            </w:r>
            <w:r>
              <w:t>uprawnień</w:t>
            </w:r>
            <w:r>
              <w:rPr>
                <w:spacing w:val="-9"/>
              </w:rPr>
              <w:t xml:space="preserve"> </w:t>
            </w:r>
            <w:r>
              <w:t>przyznawanych</w:t>
            </w:r>
            <w:r>
              <w:rPr>
                <w:spacing w:val="-7"/>
              </w:rPr>
              <w:t xml:space="preserve"> </w:t>
            </w:r>
            <w:r>
              <w:t>użytkownikom,</w:t>
            </w:r>
            <w:r>
              <w:rPr>
                <w:spacing w:val="-8"/>
              </w:rPr>
              <w:t xml:space="preserve"> </w:t>
            </w:r>
            <w:r>
              <w:t>umożliwiający</w:t>
            </w:r>
            <w:r>
              <w:rPr>
                <w:spacing w:val="-9"/>
              </w:rPr>
              <w:t xml:space="preserve"> </w:t>
            </w:r>
            <w:r>
              <w:t>ochronę</w:t>
            </w:r>
            <w:r>
              <w:rPr>
                <w:spacing w:val="-7"/>
              </w:rPr>
              <w:t xml:space="preserve"> </w:t>
            </w:r>
            <w:r>
              <w:rPr>
                <w:spacing w:val="-2"/>
              </w:rPr>
              <w:t>danych</w:t>
            </w:r>
          </w:p>
          <w:p w14:paraId="47377AB0" w14:textId="77777777" w:rsidR="00747BBF" w:rsidRDefault="00927A6E">
            <w:pPr>
              <w:pStyle w:val="TableParagraph"/>
              <w:spacing w:before="38" w:line="240" w:lineRule="auto"/>
              <w:ind w:left="117"/>
            </w:pPr>
            <w:r>
              <w:t>konfiguracyjnych,</w:t>
            </w:r>
            <w:r>
              <w:rPr>
                <w:spacing w:val="-9"/>
              </w:rPr>
              <w:t xml:space="preserve"> </w:t>
            </w:r>
            <w:r>
              <w:t>osobowych,</w:t>
            </w:r>
            <w:r>
              <w:rPr>
                <w:spacing w:val="-7"/>
              </w:rPr>
              <w:t xml:space="preserve"> </w:t>
            </w:r>
            <w:r>
              <w:t>medycznych</w:t>
            </w:r>
            <w:r>
              <w:rPr>
                <w:spacing w:val="-6"/>
              </w:rPr>
              <w:t xml:space="preserve"> </w:t>
            </w:r>
            <w:r>
              <w:t>i</w:t>
            </w:r>
            <w:r>
              <w:rPr>
                <w:spacing w:val="-6"/>
              </w:rPr>
              <w:t xml:space="preserve"> </w:t>
            </w:r>
            <w:r>
              <w:rPr>
                <w:spacing w:val="-2"/>
              </w:rPr>
              <w:t>finansowych,</w:t>
            </w:r>
          </w:p>
        </w:tc>
      </w:tr>
      <w:tr w:rsidR="00747BBF" w14:paraId="644B0703" w14:textId="77777777">
        <w:trPr>
          <w:trHeight w:val="1554"/>
        </w:trPr>
        <w:tc>
          <w:tcPr>
            <w:tcW w:w="684" w:type="dxa"/>
            <w:shd w:val="clear" w:color="auto" w:fill="D9E1F3"/>
          </w:tcPr>
          <w:p w14:paraId="2F9E0D2F" w14:textId="77777777" w:rsidR="00747BBF" w:rsidRDefault="00927A6E">
            <w:pPr>
              <w:pStyle w:val="TableParagraph"/>
            </w:pPr>
            <w:r>
              <w:rPr>
                <w:spacing w:val="-5"/>
              </w:rPr>
              <w:t>78.</w:t>
            </w:r>
          </w:p>
        </w:tc>
        <w:tc>
          <w:tcPr>
            <w:tcW w:w="8385" w:type="dxa"/>
            <w:shd w:val="clear" w:color="auto" w:fill="D9E1F3"/>
          </w:tcPr>
          <w:p w14:paraId="5D6C89C2" w14:textId="77777777" w:rsidR="00747BBF" w:rsidRDefault="00927A6E">
            <w:pPr>
              <w:pStyle w:val="TableParagraph"/>
              <w:spacing w:line="276" w:lineRule="auto"/>
              <w:ind w:left="117" w:right="166" w:hanging="10"/>
            </w:pPr>
            <w:r>
              <w:t>Automatyczne</w:t>
            </w:r>
            <w:r>
              <w:rPr>
                <w:spacing w:val="-4"/>
              </w:rPr>
              <w:t xml:space="preserve"> </w:t>
            </w:r>
            <w:r>
              <w:t>dokumentowanie</w:t>
            </w:r>
            <w:r>
              <w:rPr>
                <w:spacing w:val="-3"/>
              </w:rPr>
              <w:t xml:space="preserve"> </w:t>
            </w:r>
            <w:r>
              <w:t>wszystkich</w:t>
            </w:r>
            <w:r>
              <w:rPr>
                <w:spacing w:val="-4"/>
              </w:rPr>
              <w:t xml:space="preserve"> </w:t>
            </w:r>
            <w:r>
              <w:t>zapisów</w:t>
            </w:r>
            <w:r>
              <w:rPr>
                <w:spacing w:val="-3"/>
              </w:rPr>
              <w:t xml:space="preserve"> </w:t>
            </w:r>
            <w:r>
              <w:t>i</w:t>
            </w:r>
            <w:r>
              <w:rPr>
                <w:spacing w:val="-5"/>
              </w:rPr>
              <w:t xml:space="preserve"> </w:t>
            </w:r>
            <w:r>
              <w:t>zmian</w:t>
            </w:r>
            <w:r>
              <w:rPr>
                <w:spacing w:val="-5"/>
              </w:rPr>
              <w:t xml:space="preserve"> </w:t>
            </w:r>
            <w:r>
              <w:t>w</w:t>
            </w:r>
            <w:r>
              <w:rPr>
                <w:spacing w:val="-3"/>
              </w:rPr>
              <w:t xml:space="preserve"> </w:t>
            </w:r>
            <w:r>
              <w:t>danych,</w:t>
            </w:r>
            <w:r>
              <w:rPr>
                <w:spacing w:val="-6"/>
              </w:rPr>
              <w:t xml:space="preserve"> </w:t>
            </w:r>
            <w:r>
              <w:t>w</w:t>
            </w:r>
            <w:r>
              <w:rPr>
                <w:spacing w:val="-3"/>
              </w:rPr>
              <w:t xml:space="preserve"> </w:t>
            </w:r>
            <w:r>
              <w:t>tym</w:t>
            </w:r>
            <w:r>
              <w:rPr>
                <w:spacing w:val="-3"/>
              </w:rPr>
              <w:t xml:space="preserve"> </w:t>
            </w:r>
            <w:r>
              <w:t>wpisów</w:t>
            </w:r>
            <w:r>
              <w:rPr>
                <w:spacing w:val="-5"/>
              </w:rPr>
              <w:t xml:space="preserve"> </w:t>
            </w:r>
            <w:r>
              <w:t>i poprawek dotyczących danych pacjentów, zleceń, wyników, finansów i parametrów konfigurujących, zawierające co najmniej zapis kto, kiedy i jakiej dokonał zmiany bądź wpisu.</w:t>
            </w:r>
            <w:r>
              <w:rPr>
                <w:spacing w:val="-1"/>
              </w:rPr>
              <w:t xml:space="preserve"> </w:t>
            </w:r>
            <w:r>
              <w:t>Aktualizacja</w:t>
            </w:r>
            <w:r>
              <w:rPr>
                <w:spacing w:val="-3"/>
              </w:rPr>
              <w:t xml:space="preserve"> </w:t>
            </w:r>
            <w:r>
              <w:t>wartości</w:t>
            </w:r>
            <w:r>
              <w:rPr>
                <w:spacing w:val="-1"/>
              </w:rPr>
              <w:t xml:space="preserve"> </w:t>
            </w:r>
            <w:r>
              <w:t>referencyjnych</w:t>
            </w:r>
            <w:r>
              <w:rPr>
                <w:spacing w:val="-1"/>
              </w:rPr>
              <w:t xml:space="preserve"> </w:t>
            </w:r>
            <w:r>
              <w:t>w</w:t>
            </w:r>
            <w:r>
              <w:rPr>
                <w:spacing w:val="-3"/>
              </w:rPr>
              <w:t xml:space="preserve"> </w:t>
            </w:r>
            <w:r>
              <w:t>systemie</w:t>
            </w:r>
            <w:r>
              <w:rPr>
                <w:spacing w:val="-1"/>
              </w:rPr>
              <w:t xml:space="preserve"> </w:t>
            </w:r>
            <w:r>
              <w:t>nie</w:t>
            </w:r>
            <w:r>
              <w:rPr>
                <w:spacing w:val="-3"/>
              </w:rPr>
              <w:t xml:space="preserve"> </w:t>
            </w:r>
            <w:r>
              <w:t>może</w:t>
            </w:r>
            <w:r>
              <w:rPr>
                <w:spacing w:val="-1"/>
              </w:rPr>
              <w:t xml:space="preserve"> </w:t>
            </w:r>
            <w:r>
              <w:t>powodować zmian</w:t>
            </w:r>
            <w:r>
              <w:rPr>
                <w:spacing w:val="-3"/>
              </w:rPr>
              <w:t xml:space="preserve"> </w:t>
            </w:r>
            <w:r>
              <w:t>w</w:t>
            </w:r>
          </w:p>
          <w:p w14:paraId="27EDAE78" w14:textId="77777777" w:rsidR="00747BBF" w:rsidRDefault="00927A6E">
            <w:pPr>
              <w:pStyle w:val="TableParagraph"/>
              <w:spacing w:line="240" w:lineRule="auto"/>
              <w:ind w:left="117"/>
            </w:pPr>
            <w:r>
              <w:t>archiwum</w:t>
            </w:r>
            <w:r>
              <w:rPr>
                <w:spacing w:val="-6"/>
              </w:rPr>
              <w:t xml:space="preserve"> </w:t>
            </w:r>
            <w:r>
              <w:rPr>
                <w:spacing w:val="-2"/>
              </w:rPr>
              <w:t>wyników.</w:t>
            </w:r>
          </w:p>
        </w:tc>
      </w:tr>
      <w:tr w:rsidR="00747BBF" w14:paraId="3980AA8D" w14:textId="77777777">
        <w:trPr>
          <w:trHeight w:val="628"/>
        </w:trPr>
        <w:tc>
          <w:tcPr>
            <w:tcW w:w="684" w:type="dxa"/>
          </w:tcPr>
          <w:p w14:paraId="2D58DAA1" w14:textId="77777777" w:rsidR="00747BBF" w:rsidRDefault="00927A6E">
            <w:pPr>
              <w:pStyle w:val="TableParagraph"/>
            </w:pPr>
            <w:r>
              <w:rPr>
                <w:spacing w:val="-5"/>
              </w:rPr>
              <w:t>79.</w:t>
            </w:r>
          </w:p>
        </w:tc>
        <w:tc>
          <w:tcPr>
            <w:tcW w:w="8385" w:type="dxa"/>
          </w:tcPr>
          <w:p w14:paraId="44C8127A" w14:textId="77777777" w:rsidR="00747BBF" w:rsidRDefault="00927A6E">
            <w:pPr>
              <w:pStyle w:val="TableParagraph"/>
            </w:pPr>
            <w:r>
              <w:t>Zabezpieczenie</w:t>
            </w:r>
            <w:r>
              <w:rPr>
                <w:spacing w:val="-5"/>
              </w:rPr>
              <w:t xml:space="preserve"> </w:t>
            </w:r>
            <w:r>
              <w:t>dostępu</w:t>
            </w:r>
            <w:r>
              <w:rPr>
                <w:spacing w:val="-6"/>
              </w:rPr>
              <w:t xml:space="preserve"> </w:t>
            </w:r>
            <w:r>
              <w:t>do</w:t>
            </w:r>
            <w:r>
              <w:rPr>
                <w:spacing w:val="-6"/>
              </w:rPr>
              <w:t xml:space="preserve"> </w:t>
            </w:r>
            <w:r>
              <w:t>danych</w:t>
            </w:r>
            <w:r>
              <w:rPr>
                <w:spacing w:val="-4"/>
              </w:rPr>
              <w:t xml:space="preserve"> </w:t>
            </w:r>
            <w:r>
              <w:t>zgodnie</w:t>
            </w:r>
            <w:r>
              <w:rPr>
                <w:spacing w:val="-4"/>
              </w:rPr>
              <w:t xml:space="preserve"> </w:t>
            </w:r>
            <w:r>
              <w:t>z</w:t>
            </w:r>
            <w:r>
              <w:rPr>
                <w:spacing w:val="-7"/>
              </w:rPr>
              <w:t xml:space="preserve"> </w:t>
            </w:r>
            <w:r>
              <w:t>obowiązującymi</w:t>
            </w:r>
            <w:r>
              <w:rPr>
                <w:spacing w:val="-7"/>
              </w:rPr>
              <w:t xml:space="preserve"> </w:t>
            </w:r>
            <w:r>
              <w:t>przepisami</w:t>
            </w:r>
            <w:r>
              <w:rPr>
                <w:spacing w:val="-4"/>
              </w:rPr>
              <w:t xml:space="preserve"> </w:t>
            </w:r>
            <w:r>
              <w:t>(w</w:t>
            </w:r>
            <w:r>
              <w:rPr>
                <w:spacing w:val="-7"/>
              </w:rPr>
              <w:t xml:space="preserve"> </w:t>
            </w:r>
            <w:r>
              <w:t>tym</w:t>
            </w:r>
            <w:r>
              <w:rPr>
                <w:spacing w:val="-7"/>
              </w:rPr>
              <w:t xml:space="preserve"> </w:t>
            </w:r>
            <w:r>
              <w:t>ustawy</w:t>
            </w:r>
            <w:r>
              <w:rPr>
                <w:spacing w:val="-6"/>
              </w:rPr>
              <w:t xml:space="preserve"> </w:t>
            </w:r>
            <w:r>
              <w:rPr>
                <w:spacing w:val="-10"/>
              </w:rPr>
              <w:t>o</w:t>
            </w:r>
          </w:p>
          <w:p w14:paraId="4A79B0CE" w14:textId="77777777" w:rsidR="00747BBF" w:rsidRDefault="00927A6E">
            <w:pPr>
              <w:pStyle w:val="TableParagraph"/>
              <w:spacing w:before="41" w:line="240" w:lineRule="auto"/>
              <w:ind w:left="117"/>
            </w:pPr>
            <w:r>
              <w:t>ochronie</w:t>
            </w:r>
            <w:r>
              <w:rPr>
                <w:spacing w:val="-4"/>
              </w:rPr>
              <w:t xml:space="preserve"> </w:t>
            </w:r>
            <w:r>
              <w:t>danych</w:t>
            </w:r>
            <w:r>
              <w:rPr>
                <w:spacing w:val="-6"/>
              </w:rPr>
              <w:t xml:space="preserve"> </w:t>
            </w:r>
            <w:r>
              <w:rPr>
                <w:spacing w:val="-2"/>
              </w:rPr>
              <w:t>osobowych).</w:t>
            </w:r>
          </w:p>
        </w:tc>
      </w:tr>
      <w:tr w:rsidR="00747BBF" w14:paraId="6E82840C" w14:textId="77777777">
        <w:trPr>
          <w:trHeight w:val="318"/>
        </w:trPr>
        <w:tc>
          <w:tcPr>
            <w:tcW w:w="684" w:type="dxa"/>
            <w:shd w:val="clear" w:color="auto" w:fill="D9E1F3"/>
          </w:tcPr>
          <w:p w14:paraId="181BA34A" w14:textId="77777777" w:rsidR="00747BBF" w:rsidRDefault="00927A6E">
            <w:pPr>
              <w:pStyle w:val="TableParagraph"/>
            </w:pPr>
            <w:r>
              <w:rPr>
                <w:spacing w:val="-5"/>
              </w:rPr>
              <w:t>80.</w:t>
            </w:r>
          </w:p>
        </w:tc>
        <w:tc>
          <w:tcPr>
            <w:tcW w:w="8385" w:type="dxa"/>
            <w:shd w:val="clear" w:color="auto" w:fill="D9E1F3"/>
          </w:tcPr>
          <w:p w14:paraId="77540CF8" w14:textId="77777777" w:rsidR="00747BBF" w:rsidRDefault="00927A6E">
            <w:pPr>
              <w:pStyle w:val="TableParagraph"/>
            </w:pPr>
            <w:r>
              <w:t>Możliwość</w:t>
            </w:r>
            <w:r>
              <w:rPr>
                <w:spacing w:val="-7"/>
              </w:rPr>
              <w:t xml:space="preserve"> </w:t>
            </w:r>
            <w:r>
              <w:t>przyjmowania</w:t>
            </w:r>
            <w:r>
              <w:rPr>
                <w:spacing w:val="-4"/>
              </w:rPr>
              <w:t xml:space="preserve"> </w:t>
            </w:r>
            <w:r>
              <w:t>z</w:t>
            </w:r>
            <w:r>
              <w:rPr>
                <w:spacing w:val="-7"/>
              </w:rPr>
              <w:t xml:space="preserve"> </w:t>
            </w:r>
            <w:r>
              <w:t>HIS</w:t>
            </w:r>
            <w:r>
              <w:rPr>
                <w:spacing w:val="-5"/>
              </w:rPr>
              <w:t xml:space="preserve"> </w:t>
            </w:r>
            <w:r>
              <w:t>informacji</w:t>
            </w:r>
            <w:r>
              <w:rPr>
                <w:spacing w:val="-6"/>
              </w:rPr>
              <w:t xml:space="preserve"> </w:t>
            </w:r>
            <w:r>
              <w:t>o</w:t>
            </w:r>
            <w:r>
              <w:rPr>
                <w:spacing w:val="-3"/>
              </w:rPr>
              <w:t xml:space="preserve"> </w:t>
            </w:r>
            <w:r>
              <w:t>osobie</w:t>
            </w:r>
            <w:r>
              <w:rPr>
                <w:spacing w:val="-7"/>
              </w:rPr>
              <w:t xml:space="preserve"> </w:t>
            </w:r>
            <w:r>
              <w:t>pobierającej</w:t>
            </w:r>
            <w:r>
              <w:rPr>
                <w:spacing w:val="-6"/>
              </w:rPr>
              <w:t xml:space="preserve"> </w:t>
            </w:r>
            <w:r>
              <w:t>materiał</w:t>
            </w:r>
            <w:r>
              <w:rPr>
                <w:spacing w:val="-4"/>
              </w:rPr>
              <w:t xml:space="preserve"> </w:t>
            </w:r>
            <w:r>
              <w:t>do</w:t>
            </w:r>
            <w:r>
              <w:rPr>
                <w:spacing w:val="-1"/>
              </w:rPr>
              <w:t xml:space="preserve"> </w:t>
            </w:r>
            <w:r>
              <w:rPr>
                <w:spacing w:val="-2"/>
              </w:rPr>
              <w:t>badań</w:t>
            </w:r>
          </w:p>
        </w:tc>
      </w:tr>
      <w:tr w:rsidR="00747BBF" w14:paraId="172603C5" w14:textId="77777777">
        <w:trPr>
          <w:trHeight w:val="1247"/>
        </w:trPr>
        <w:tc>
          <w:tcPr>
            <w:tcW w:w="684" w:type="dxa"/>
          </w:tcPr>
          <w:p w14:paraId="2010A73D" w14:textId="77777777" w:rsidR="00747BBF" w:rsidRDefault="00927A6E">
            <w:pPr>
              <w:pStyle w:val="TableParagraph"/>
            </w:pPr>
            <w:r>
              <w:rPr>
                <w:spacing w:val="-5"/>
              </w:rPr>
              <w:t>81.</w:t>
            </w:r>
          </w:p>
        </w:tc>
        <w:tc>
          <w:tcPr>
            <w:tcW w:w="8385" w:type="dxa"/>
          </w:tcPr>
          <w:p w14:paraId="39EC91C6" w14:textId="77777777" w:rsidR="00747BBF" w:rsidRDefault="00927A6E">
            <w:pPr>
              <w:pStyle w:val="TableParagraph"/>
              <w:spacing w:line="276" w:lineRule="auto"/>
              <w:ind w:left="117" w:right="183" w:hanging="10"/>
              <w:jc w:val="both"/>
            </w:pPr>
            <w:r>
              <w:t>Rejestracja,</w:t>
            </w:r>
            <w:r>
              <w:rPr>
                <w:spacing w:val="-6"/>
              </w:rPr>
              <w:t xml:space="preserve"> </w:t>
            </w:r>
            <w:r>
              <w:t>śledzenie</w:t>
            </w:r>
            <w:r>
              <w:rPr>
                <w:spacing w:val="-4"/>
              </w:rPr>
              <w:t xml:space="preserve"> </w:t>
            </w:r>
            <w:r>
              <w:t>i</w:t>
            </w:r>
            <w:r>
              <w:rPr>
                <w:spacing w:val="-7"/>
              </w:rPr>
              <w:t xml:space="preserve"> </w:t>
            </w:r>
            <w:r>
              <w:t>odtwarzanie</w:t>
            </w:r>
            <w:r>
              <w:rPr>
                <w:spacing w:val="-4"/>
              </w:rPr>
              <w:t xml:space="preserve"> </w:t>
            </w:r>
            <w:r>
              <w:t>czynności</w:t>
            </w:r>
            <w:r>
              <w:rPr>
                <w:spacing w:val="-6"/>
              </w:rPr>
              <w:t xml:space="preserve"> </w:t>
            </w:r>
            <w:r>
              <w:t>ważnych</w:t>
            </w:r>
            <w:r>
              <w:rPr>
                <w:spacing w:val="-5"/>
              </w:rPr>
              <w:t xml:space="preserve"> </w:t>
            </w:r>
            <w:r>
              <w:t>dla</w:t>
            </w:r>
            <w:r>
              <w:rPr>
                <w:spacing w:val="-5"/>
              </w:rPr>
              <w:t xml:space="preserve"> </w:t>
            </w:r>
            <w:r>
              <w:t>procesu</w:t>
            </w:r>
            <w:r>
              <w:rPr>
                <w:spacing w:val="-4"/>
              </w:rPr>
              <w:t xml:space="preserve"> </w:t>
            </w:r>
            <w:r>
              <w:t>analitycznego</w:t>
            </w:r>
            <w:r>
              <w:rPr>
                <w:spacing w:val="-3"/>
              </w:rPr>
              <w:t xml:space="preserve"> </w:t>
            </w:r>
            <w:r>
              <w:t>(godzina pobrania, rejestracji</w:t>
            </w:r>
            <w:r>
              <w:rPr>
                <w:spacing w:val="-3"/>
              </w:rPr>
              <w:t xml:space="preserve"> </w:t>
            </w:r>
            <w:r>
              <w:t>zlecenia, planowana</w:t>
            </w:r>
            <w:r>
              <w:rPr>
                <w:spacing w:val="-3"/>
              </w:rPr>
              <w:t xml:space="preserve"> </w:t>
            </w:r>
            <w:r>
              <w:t>godzina wykonania badania, przyjęcia</w:t>
            </w:r>
            <w:r>
              <w:rPr>
                <w:spacing w:val="-3"/>
              </w:rPr>
              <w:t xml:space="preserve"> </w:t>
            </w:r>
            <w:r>
              <w:t>materiału, wykonania, zatwierdzenia, wydruku/wydania), z podaniem kto i kiedy wykonał, z</w:t>
            </w:r>
          </w:p>
          <w:p w14:paraId="43A11EC3" w14:textId="77777777" w:rsidR="00747BBF" w:rsidRDefault="00927A6E">
            <w:pPr>
              <w:pStyle w:val="TableParagraph"/>
              <w:spacing w:before="1" w:line="240" w:lineRule="auto"/>
              <w:ind w:left="117"/>
              <w:jc w:val="both"/>
            </w:pPr>
            <w:r>
              <w:t>możliwym</w:t>
            </w:r>
            <w:r>
              <w:rPr>
                <w:spacing w:val="-5"/>
              </w:rPr>
              <w:t xml:space="preserve"> </w:t>
            </w:r>
            <w:r>
              <w:t>uwidocznieniem</w:t>
            </w:r>
            <w:r>
              <w:rPr>
                <w:spacing w:val="-8"/>
              </w:rPr>
              <w:t xml:space="preserve"> </w:t>
            </w:r>
            <w:r>
              <w:t>tej</w:t>
            </w:r>
            <w:r>
              <w:rPr>
                <w:spacing w:val="-5"/>
              </w:rPr>
              <w:t xml:space="preserve"> </w:t>
            </w:r>
            <w:r>
              <w:t>informacji</w:t>
            </w:r>
            <w:r>
              <w:rPr>
                <w:spacing w:val="-6"/>
              </w:rPr>
              <w:t xml:space="preserve"> </w:t>
            </w:r>
            <w:r>
              <w:t>na</w:t>
            </w:r>
            <w:r>
              <w:rPr>
                <w:spacing w:val="-8"/>
              </w:rPr>
              <w:t xml:space="preserve"> </w:t>
            </w:r>
            <w:r>
              <w:t>wydruku</w:t>
            </w:r>
            <w:r>
              <w:rPr>
                <w:spacing w:val="-10"/>
              </w:rPr>
              <w:t xml:space="preserve"> </w:t>
            </w:r>
            <w:r>
              <w:rPr>
                <w:spacing w:val="-2"/>
              </w:rPr>
              <w:t>wyniku.</w:t>
            </w:r>
          </w:p>
        </w:tc>
      </w:tr>
      <w:tr w:rsidR="00747BBF" w14:paraId="5F1ED95D" w14:textId="77777777">
        <w:trPr>
          <w:trHeight w:val="937"/>
        </w:trPr>
        <w:tc>
          <w:tcPr>
            <w:tcW w:w="684" w:type="dxa"/>
            <w:shd w:val="clear" w:color="auto" w:fill="D9E1F3"/>
          </w:tcPr>
          <w:p w14:paraId="286B69BF" w14:textId="77777777" w:rsidR="00747BBF" w:rsidRDefault="00927A6E">
            <w:pPr>
              <w:pStyle w:val="TableParagraph"/>
            </w:pPr>
            <w:r>
              <w:rPr>
                <w:spacing w:val="-5"/>
              </w:rPr>
              <w:t>82.</w:t>
            </w:r>
          </w:p>
        </w:tc>
        <w:tc>
          <w:tcPr>
            <w:tcW w:w="8385" w:type="dxa"/>
            <w:shd w:val="clear" w:color="auto" w:fill="D9E1F3"/>
          </w:tcPr>
          <w:p w14:paraId="3BC47B4F" w14:textId="77777777" w:rsidR="00747BBF" w:rsidRDefault="00927A6E">
            <w:pPr>
              <w:pStyle w:val="TableParagraph"/>
              <w:spacing w:line="276" w:lineRule="auto"/>
              <w:ind w:left="117" w:hanging="10"/>
            </w:pPr>
            <w:r>
              <w:t>Katalogowanie</w:t>
            </w:r>
            <w:r>
              <w:rPr>
                <w:spacing w:val="-7"/>
              </w:rPr>
              <w:t xml:space="preserve"> </w:t>
            </w:r>
            <w:r>
              <w:t>miejsca</w:t>
            </w:r>
            <w:r>
              <w:rPr>
                <w:spacing w:val="-5"/>
              </w:rPr>
              <w:t xml:space="preserve"> </w:t>
            </w:r>
            <w:r>
              <w:t>przechowywania</w:t>
            </w:r>
            <w:r>
              <w:rPr>
                <w:spacing w:val="-5"/>
              </w:rPr>
              <w:t xml:space="preserve"> </w:t>
            </w:r>
            <w:r>
              <w:t>próbek</w:t>
            </w:r>
            <w:r>
              <w:rPr>
                <w:spacing w:val="-5"/>
              </w:rPr>
              <w:t xml:space="preserve"> </w:t>
            </w:r>
            <w:r>
              <w:t>po</w:t>
            </w:r>
            <w:r>
              <w:rPr>
                <w:spacing w:val="-5"/>
              </w:rPr>
              <w:t xml:space="preserve"> </w:t>
            </w:r>
            <w:r>
              <w:t>wykorzystaniu</w:t>
            </w:r>
            <w:r>
              <w:rPr>
                <w:spacing w:val="-6"/>
              </w:rPr>
              <w:t xml:space="preserve"> </w:t>
            </w:r>
            <w:r>
              <w:t>(niekłopotliwe</w:t>
            </w:r>
            <w:r>
              <w:rPr>
                <w:spacing w:val="-5"/>
              </w:rPr>
              <w:t xml:space="preserve"> </w:t>
            </w:r>
            <w:r>
              <w:t>dla użytkownika, np. pojedynczy odczyt kodu kreskowego) z możliwością późniejszego</w:t>
            </w:r>
          </w:p>
          <w:p w14:paraId="7BBB6501" w14:textId="77777777" w:rsidR="00747BBF" w:rsidRDefault="00927A6E">
            <w:pPr>
              <w:pStyle w:val="TableParagraph"/>
              <w:ind w:left="117"/>
            </w:pPr>
            <w:r>
              <w:t>odszukania</w:t>
            </w:r>
            <w:r>
              <w:rPr>
                <w:spacing w:val="-2"/>
              </w:rPr>
              <w:t xml:space="preserve"> </w:t>
            </w:r>
            <w:r>
              <w:t>i</w:t>
            </w:r>
            <w:r>
              <w:rPr>
                <w:spacing w:val="-4"/>
              </w:rPr>
              <w:t xml:space="preserve"> </w:t>
            </w:r>
            <w:r>
              <w:rPr>
                <w:spacing w:val="-2"/>
              </w:rPr>
              <w:t>wskazania.</w:t>
            </w:r>
          </w:p>
        </w:tc>
      </w:tr>
      <w:tr w:rsidR="00747BBF" w14:paraId="343278C8" w14:textId="77777777">
        <w:trPr>
          <w:trHeight w:val="2220"/>
        </w:trPr>
        <w:tc>
          <w:tcPr>
            <w:tcW w:w="684" w:type="dxa"/>
          </w:tcPr>
          <w:p w14:paraId="3D85A452" w14:textId="77777777" w:rsidR="00747BBF" w:rsidRDefault="00927A6E">
            <w:pPr>
              <w:pStyle w:val="TableParagraph"/>
            </w:pPr>
            <w:r>
              <w:rPr>
                <w:spacing w:val="-5"/>
              </w:rPr>
              <w:t>83.</w:t>
            </w:r>
          </w:p>
        </w:tc>
        <w:tc>
          <w:tcPr>
            <w:tcW w:w="8385" w:type="dxa"/>
          </w:tcPr>
          <w:p w14:paraId="4AFDA7F8" w14:textId="77777777" w:rsidR="00747BBF" w:rsidRDefault="00927A6E">
            <w:pPr>
              <w:pStyle w:val="TableParagraph"/>
              <w:spacing w:line="276" w:lineRule="auto"/>
              <w:ind w:left="117" w:hanging="10"/>
            </w:pPr>
            <w:r>
              <w:t>Statystyka i zestawienia w podziale na co najmniej płatników, zleceniodawców, grupy zleceniodawców,</w:t>
            </w:r>
            <w:r>
              <w:rPr>
                <w:spacing w:val="-3"/>
              </w:rPr>
              <w:t xml:space="preserve"> </w:t>
            </w:r>
            <w:r>
              <w:t>punkty</w:t>
            </w:r>
            <w:r>
              <w:rPr>
                <w:spacing w:val="-4"/>
              </w:rPr>
              <w:t xml:space="preserve"> </w:t>
            </w:r>
            <w:r>
              <w:t>pobrań,</w:t>
            </w:r>
            <w:r>
              <w:rPr>
                <w:spacing w:val="-6"/>
              </w:rPr>
              <w:t xml:space="preserve"> </w:t>
            </w:r>
            <w:r>
              <w:t>oddziały,</w:t>
            </w:r>
            <w:r>
              <w:rPr>
                <w:spacing w:val="-4"/>
              </w:rPr>
              <w:t xml:space="preserve"> </w:t>
            </w:r>
            <w:r>
              <w:t>lekarzy,</w:t>
            </w:r>
            <w:r>
              <w:rPr>
                <w:spacing w:val="-7"/>
              </w:rPr>
              <w:t xml:space="preserve"> </w:t>
            </w:r>
            <w:r>
              <w:t>analizatory,</w:t>
            </w:r>
            <w:r>
              <w:rPr>
                <w:spacing w:val="-4"/>
              </w:rPr>
              <w:t xml:space="preserve"> </w:t>
            </w:r>
            <w:r>
              <w:t>w</w:t>
            </w:r>
            <w:r>
              <w:rPr>
                <w:spacing w:val="-6"/>
              </w:rPr>
              <w:t xml:space="preserve"> </w:t>
            </w:r>
            <w:r>
              <w:t>podziałach</w:t>
            </w:r>
            <w:r>
              <w:rPr>
                <w:spacing w:val="-5"/>
              </w:rPr>
              <w:t xml:space="preserve"> </w:t>
            </w:r>
            <w:r>
              <w:t>i</w:t>
            </w:r>
            <w:r>
              <w:rPr>
                <w:spacing w:val="-6"/>
              </w:rPr>
              <w:t xml:space="preserve"> </w:t>
            </w:r>
            <w:r>
              <w:t>układach wymaganych przez te podmioty:</w:t>
            </w:r>
          </w:p>
          <w:p w14:paraId="0021A832" w14:textId="77777777" w:rsidR="00747BBF" w:rsidRDefault="00927A6E">
            <w:pPr>
              <w:pStyle w:val="TableParagraph"/>
              <w:numPr>
                <w:ilvl w:val="0"/>
                <w:numId w:val="141"/>
              </w:numPr>
              <w:tabs>
                <w:tab w:val="left" w:pos="827"/>
              </w:tabs>
              <w:spacing w:before="9" w:line="240" w:lineRule="auto"/>
            </w:pPr>
            <w:r>
              <w:t>ilościowe</w:t>
            </w:r>
            <w:r>
              <w:rPr>
                <w:spacing w:val="-5"/>
              </w:rPr>
              <w:t xml:space="preserve"> </w:t>
            </w:r>
            <w:r>
              <w:t>i</w:t>
            </w:r>
            <w:r>
              <w:rPr>
                <w:spacing w:val="-1"/>
              </w:rPr>
              <w:t xml:space="preserve"> </w:t>
            </w:r>
            <w:r>
              <w:rPr>
                <w:spacing w:val="-2"/>
              </w:rPr>
              <w:t>wartościowe,</w:t>
            </w:r>
          </w:p>
          <w:p w14:paraId="263E2423" w14:textId="77777777" w:rsidR="00747BBF" w:rsidRDefault="00927A6E">
            <w:pPr>
              <w:pStyle w:val="TableParagraph"/>
              <w:numPr>
                <w:ilvl w:val="0"/>
                <w:numId w:val="141"/>
              </w:numPr>
              <w:tabs>
                <w:tab w:val="left" w:pos="827"/>
              </w:tabs>
              <w:spacing w:before="42" w:line="240" w:lineRule="auto"/>
            </w:pPr>
            <w:r>
              <w:t>rozliczeniowe</w:t>
            </w:r>
            <w:r>
              <w:rPr>
                <w:spacing w:val="-6"/>
              </w:rPr>
              <w:t xml:space="preserve"> </w:t>
            </w:r>
            <w:r>
              <w:t>i</w:t>
            </w:r>
            <w:r>
              <w:rPr>
                <w:spacing w:val="-6"/>
              </w:rPr>
              <w:t xml:space="preserve"> </w:t>
            </w:r>
            <w:r>
              <w:rPr>
                <w:spacing w:val="-2"/>
              </w:rPr>
              <w:t>kosztowe,</w:t>
            </w:r>
          </w:p>
          <w:p w14:paraId="38FD1F5E" w14:textId="77777777" w:rsidR="00747BBF" w:rsidRDefault="00927A6E">
            <w:pPr>
              <w:pStyle w:val="TableParagraph"/>
              <w:numPr>
                <w:ilvl w:val="0"/>
                <w:numId w:val="141"/>
              </w:numPr>
              <w:tabs>
                <w:tab w:val="left" w:pos="827"/>
              </w:tabs>
              <w:spacing w:before="41" w:line="240" w:lineRule="auto"/>
            </w:pPr>
            <w:r>
              <w:t>uwzględniające</w:t>
            </w:r>
            <w:r>
              <w:rPr>
                <w:spacing w:val="-8"/>
              </w:rPr>
              <w:t xml:space="preserve"> </w:t>
            </w:r>
            <w:r>
              <w:t>definiowane</w:t>
            </w:r>
            <w:r>
              <w:rPr>
                <w:spacing w:val="-8"/>
              </w:rPr>
              <w:t xml:space="preserve"> </w:t>
            </w:r>
            <w:r>
              <w:t>typy</w:t>
            </w:r>
            <w:r>
              <w:rPr>
                <w:spacing w:val="-7"/>
              </w:rPr>
              <w:t xml:space="preserve"> </w:t>
            </w:r>
            <w:r>
              <w:rPr>
                <w:spacing w:val="-2"/>
              </w:rPr>
              <w:t>zleceń,</w:t>
            </w:r>
          </w:p>
          <w:p w14:paraId="61A93A67" w14:textId="77777777" w:rsidR="00747BBF" w:rsidRDefault="00927A6E">
            <w:pPr>
              <w:pStyle w:val="TableParagraph"/>
              <w:numPr>
                <w:ilvl w:val="0"/>
                <w:numId w:val="141"/>
              </w:numPr>
              <w:tabs>
                <w:tab w:val="left" w:pos="827"/>
              </w:tabs>
              <w:spacing w:before="39" w:line="240" w:lineRule="auto"/>
            </w:pPr>
            <w:r>
              <w:t>grupowanie</w:t>
            </w:r>
            <w:r>
              <w:rPr>
                <w:spacing w:val="-5"/>
              </w:rPr>
              <w:t xml:space="preserve"> </w:t>
            </w:r>
            <w:r>
              <w:t>danych</w:t>
            </w:r>
            <w:r>
              <w:rPr>
                <w:spacing w:val="-5"/>
              </w:rPr>
              <w:t xml:space="preserve"> </w:t>
            </w:r>
            <w:r>
              <w:t>(w</w:t>
            </w:r>
            <w:r>
              <w:rPr>
                <w:spacing w:val="-4"/>
              </w:rPr>
              <w:t xml:space="preserve"> </w:t>
            </w:r>
            <w:r>
              <w:t>ramach</w:t>
            </w:r>
            <w:r>
              <w:rPr>
                <w:spacing w:val="-6"/>
              </w:rPr>
              <w:t xml:space="preserve"> </w:t>
            </w:r>
            <w:r>
              <w:t>wybranego</w:t>
            </w:r>
            <w:r>
              <w:rPr>
                <w:spacing w:val="-5"/>
              </w:rPr>
              <w:t xml:space="preserve"> </w:t>
            </w:r>
            <w:r>
              <w:t>podziału)</w:t>
            </w:r>
            <w:r>
              <w:rPr>
                <w:spacing w:val="-5"/>
              </w:rPr>
              <w:t xml:space="preserve"> </w:t>
            </w:r>
            <w:r>
              <w:t>i</w:t>
            </w:r>
            <w:r>
              <w:rPr>
                <w:spacing w:val="-7"/>
              </w:rPr>
              <w:t xml:space="preserve"> </w:t>
            </w:r>
            <w:r>
              <w:t>sumowanie</w:t>
            </w:r>
            <w:r>
              <w:rPr>
                <w:spacing w:val="-6"/>
              </w:rPr>
              <w:t xml:space="preserve"> </w:t>
            </w:r>
            <w:r>
              <w:t>w</w:t>
            </w:r>
            <w:r>
              <w:rPr>
                <w:spacing w:val="-4"/>
              </w:rPr>
              <w:t xml:space="preserve"> </w:t>
            </w:r>
            <w:r>
              <w:rPr>
                <w:spacing w:val="-2"/>
              </w:rPr>
              <w:t>grupach.</w:t>
            </w:r>
          </w:p>
        </w:tc>
      </w:tr>
      <w:tr w:rsidR="00747BBF" w14:paraId="6CF3D4F6" w14:textId="77777777">
        <w:trPr>
          <w:trHeight w:val="628"/>
        </w:trPr>
        <w:tc>
          <w:tcPr>
            <w:tcW w:w="684" w:type="dxa"/>
            <w:shd w:val="clear" w:color="auto" w:fill="D9E1F3"/>
          </w:tcPr>
          <w:p w14:paraId="0F5051B3" w14:textId="77777777" w:rsidR="00747BBF" w:rsidRDefault="00927A6E">
            <w:pPr>
              <w:pStyle w:val="TableParagraph"/>
            </w:pPr>
            <w:r>
              <w:rPr>
                <w:spacing w:val="-5"/>
              </w:rPr>
              <w:t>84.</w:t>
            </w:r>
          </w:p>
        </w:tc>
        <w:tc>
          <w:tcPr>
            <w:tcW w:w="8385" w:type="dxa"/>
            <w:shd w:val="clear" w:color="auto" w:fill="D9E1F3"/>
          </w:tcPr>
          <w:p w14:paraId="175AE69E" w14:textId="77777777" w:rsidR="00747BBF" w:rsidRDefault="00927A6E">
            <w:pPr>
              <w:pStyle w:val="TableParagraph"/>
            </w:pPr>
            <w:r>
              <w:t>Możliwość</w:t>
            </w:r>
            <w:r>
              <w:rPr>
                <w:spacing w:val="-10"/>
              </w:rPr>
              <w:t xml:space="preserve"> </w:t>
            </w:r>
            <w:r>
              <w:t>manualnej</w:t>
            </w:r>
            <w:r>
              <w:rPr>
                <w:spacing w:val="-6"/>
              </w:rPr>
              <w:t xml:space="preserve"> </w:t>
            </w:r>
            <w:r>
              <w:t>korekty</w:t>
            </w:r>
            <w:r>
              <w:rPr>
                <w:spacing w:val="-7"/>
              </w:rPr>
              <w:t xml:space="preserve"> </w:t>
            </w:r>
            <w:r>
              <w:t>skutków</w:t>
            </w:r>
            <w:r>
              <w:rPr>
                <w:spacing w:val="-8"/>
              </w:rPr>
              <w:t xml:space="preserve"> </w:t>
            </w:r>
            <w:r>
              <w:t>działania</w:t>
            </w:r>
            <w:r>
              <w:rPr>
                <w:spacing w:val="-5"/>
              </w:rPr>
              <w:t xml:space="preserve"> </w:t>
            </w:r>
            <w:r>
              <w:t>procedur</w:t>
            </w:r>
            <w:r>
              <w:rPr>
                <w:spacing w:val="-6"/>
              </w:rPr>
              <w:t xml:space="preserve"> </w:t>
            </w:r>
            <w:r>
              <w:t>automatycznych,</w:t>
            </w:r>
            <w:r>
              <w:rPr>
                <w:spacing w:val="-9"/>
              </w:rPr>
              <w:t xml:space="preserve"> </w:t>
            </w:r>
            <w:r>
              <w:t>z</w:t>
            </w:r>
            <w:r>
              <w:rPr>
                <w:spacing w:val="-5"/>
              </w:rPr>
              <w:t xml:space="preserve"> </w:t>
            </w:r>
            <w:r>
              <w:rPr>
                <w:spacing w:val="-2"/>
              </w:rPr>
              <w:t>sygnalizacją</w:t>
            </w:r>
          </w:p>
          <w:p w14:paraId="154E03C8" w14:textId="77777777" w:rsidR="00747BBF" w:rsidRDefault="00927A6E">
            <w:pPr>
              <w:pStyle w:val="TableParagraph"/>
              <w:spacing w:before="38" w:line="240" w:lineRule="auto"/>
              <w:ind w:left="117"/>
            </w:pPr>
            <w:r>
              <w:t>wystąpienia</w:t>
            </w:r>
            <w:r>
              <w:rPr>
                <w:spacing w:val="-5"/>
              </w:rPr>
              <w:t xml:space="preserve"> </w:t>
            </w:r>
            <w:r>
              <w:t>takiej</w:t>
            </w:r>
            <w:r>
              <w:rPr>
                <w:spacing w:val="-4"/>
              </w:rPr>
              <w:t xml:space="preserve"> </w:t>
            </w:r>
            <w:r>
              <w:rPr>
                <w:spacing w:val="-2"/>
              </w:rPr>
              <w:t>sytuacji.</w:t>
            </w:r>
          </w:p>
        </w:tc>
      </w:tr>
    </w:tbl>
    <w:p w14:paraId="613DE23E"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1E1D4E8D"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84"/>
        <w:gridCol w:w="8385"/>
      </w:tblGrid>
      <w:tr w:rsidR="00747BBF" w14:paraId="44215B54" w14:textId="77777777">
        <w:trPr>
          <w:trHeight w:val="1245"/>
        </w:trPr>
        <w:tc>
          <w:tcPr>
            <w:tcW w:w="684" w:type="dxa"/>
          </w:tcPr>
          <w:p w14:paraId="655B2B85" w14:textId="77777777" w:rsidR="00747BBF" w:rsidRDefault="00927A6E">
            <w:pPr>
              <w:pStyle w:val="TableParagraph"/>
              <w:ind w:left="31" w:right="205"/>
              <w:jc w:val="center"/>
            </w:pPr>
            <w:r>
              <w:rPr>
                <w:spacing w:val="-5"/>
              </w:rPr>
              <w:t>85.</w:t>
            </w:r>
          </w:p>
        </w:tc>
        <w:tc>
          <w:tcPr>
            <w:tcW w:w="8385" w:type="dxa"/>
          </w:tcPr>
          <w:p w14:paraId="75A18546" w14:textId="77777777" w:rsidR="00747BBF" w:rsidRDefault="00927A6E">
            <w:pPr>
              <w:pStyle w:val="TableParagraph"/>
              <w:spacing w:line="276" w:lineRule="auto"/>
              <w:ind w:left="117" w:hanging="10"/>
            </w:pPr>
            <w:r>
              <w:t xml:space="preserve">Możliwość rejestracji błędów </w:t>
            </w:r>
            <w:proofErr w:type="spellStart"/>
            <w:r>
              <w:t>przedlaboratoryjnych</w:t>
            </w:r>
            <w:proofErr w:type="spellEnd"/>
            <w:r>
              <w:t xml:space="preserve"> i błędów wykonania np. skrzep w dostarczonej</w:t>
            </w:r>
            <w:r>
              <w:rPr>
                <w:spacing w:val="-4"/>
              </w:rPr>
              <w:t xml:space="preserve"> </w:t>
            </w:r>
            <w:r>
              <w:t>próbce,</w:t>
            </w:r>
            <w:r>
              <w:rPr>
                <w:spacing w:val="-6"/>
              </w:rPr>
              <w:t xml:space="preserve"> </w:t>
            </w:r>
            <w:r>
              <w:t>hemoliza,</w:t>
            </w:r>
            <w:r>
              <w:rPr>
                <w:spacing w:val="-4"/>
              </w:rPr>
              <w:t xml:space="preserve"> </w:t>
            </w:r>
            <w:r>
              <w:t>lipemia,</w:t>
            </w:r>
            <w:r>
              <w:rPr>
                <w:spacing w:val="-6"/>
              </w:rPr>
              <w:t xml:space="preserve"> </w:t>
            </w:r>
            <w:r>
              <w:t>błąd</w:t>
            </w:r>
            <w:r>
              <w:rPr>
                <w:spacing w:val="-4"/>
              </w:rPr>
              <w:t xml:space="preserve"> </w:t>
            </w:r>
            <w:r>
              <w:t>analizatora</w:t>
            </w:r>
            <w:r>
              <w:rPr>
                <w:spacing w:val="-4"/>
              </w:rPr>
              <w:t xml:space="preserve"> </w:t>
            </w:r>
            <w:r>
              <w:t>w</w:t>
            </w:r>
            <w:r>
              <w:rPr>
                <w:spacing w:val="-3"/>
              </w:rPr>
              <w:t xml:space="preserve"> </w:t>
            </w:r>
            <w:r>
              <w:t>podziale</w:t>
            </w:r>
            <w:r>
              <w:rPr>
                <w:spacing w:val="-4"/>
              </w:rPr>
              <w:t xml:space="preserve"> </w:t>
            </w:r>
            <w:r>
              <w:t>na</w:t>
            </w:r>
            <w:r>
              <w:rPr>
                <w:spacing w:val="-4"/>
              </w:rPr>
              <w:t xml:space="preserve"> </w:t>
            </w:r>
            <w:r>
              <w:t>zleceniodawców</w:t>
            </w:r>
            <w:r>
              <w:rPr>
                <w:spacing w:val="-6"/>
              </w:rPr>
              <w:t xml:space="preserve"> </w:t>
            </w:r>
            <w:r>
              <w:t>w określonym interwale czasowym, z możliwością tworzenia zestawień statystycznych tych</w:t>
            </w:r>
          </w:p>
          <w:p w14:paraId="5082C737" w14:textId="77777777" w:rsidR="00747BBF" w:rsidRDefault="00927A6E">
            <w:pPr>
              <w:pStyle w:val="TableParagraph"/>
              <w:spacing w:line="240" w:lineRule="auto"/>
              <w:ind w:left="117"/>
            </w:pPr>
            <w:r>
              <w:rPr>
                <w:spacing w:val="-2"/>
              </w:rPr>
              <w:t>błędów</w:t>
            </w:r>
          </w:p>
        </w:tc>
      </w:tr>
      <w:tr w:rsidR="00747BBF" w14:paraId="0AC4593F" w14:textId="77777777">
        <w:trPr>
          <w:trHeight w:val="628"/>
        </w:trPr>
        <w:tc>
          <w:tcPr>
            <w:tcW w:w="684" w:type="dxa"/>
            <w:shd w:val="clear" w:color="auto" w:fill="D9E1F3"/>
          </w:tcPr>
          <w:p w14:paraId="4EB970E5" w14:textId="77777777" w:rsidR="00747BBF" w:rsidRDefault="00927A6E">
            <w:pPr>
              <w:pStyle w:val="TableParagraph"/>
              <w:ind w:left="31" w:right="205"/>
              <w:jc w:val="center"/>
            </w:pPr>
            <w:r>
              <w:rPr>
                <w:spacing w:val="-5"/>
              </w:rPr>
              <w:t>86.</w:t>
            </w:r>
          </w:p>
        </w:tc>
        <w:tc>
          <w:tcPr>
            <w:tcW w:w="8385" w:type="dxa"/>
            <w:shd w:val="clear" w:color="auto" w:fill="D9E1F3"/>
          </w:tcPr>
          <w:p w14:paraId="3B2CD0B1" w14:textId="77777777" w:rsidR="00747BBF" w:rsidRDefault="00927A6E">
            <w:pPr>
              <w:pStyle w:val="TableParagraph"/>
            </w:pPr>
            <w:r>
              <w:t>Możliwość</w:t>
            </w:r>
            <w:r>
              <w:rPr>
                <w:spacing w:val="-10"/>
              </w:rPr>
              <w:t xml:space="preserve"> </w:t>
            </w:r>
            <w:r>
              <w:t>uruchamiania</w:t>
            </w:r>
            <w:r>
              <w:rPr>
                <w:spacing w:val="-8"/>
              </w:rPr>
              <w:t xml:space="preserve"> </w:t>
            </w:r>
            <w:r>
              <w:t>poszczególnych</w:t>
            </w:r>
            <w:r>
              <w:rPr>
                <w:spacing w:val="-4"/>
              </w:rPr>
              <w:t xml:space="preserve"> </w:t>
            </w:r>
            <w:r>
              <w:t>funkcji</w:t>
            </w:r>
            <w:r>
              <w:rPr>
                <w:spacing w:val="-7"/>
              </w:rPr>
              <w:t xml:space="preserve"> </w:t>
            </w:r>
            <w:r>
              <w:t>systemu</w:t>
            </w:r>
            <w:r>
              <w:rPr>
                <w:spacing w:val="-6"/>
              </w:rPr>
              <w:t xml:space="preserve"> </w:t>
            </w:r>
            <w:r>
              <w:t>(np.</w:t>
            </w:r>
            <w:r>
              <w:rPr>
                <w:spacing w:val="-4"/>
              </w:rPr>
              <w:t xml:space="preserve"> </w:t>
            </w:r>
            <w:r>
              <w:t>rejestracja</w:t>
            </w:r>
            <w:r>
              <w:rPr>
                <w:spacing w:val="-5"/>
              </w:rPr>
              <w:t xml:space="preserve"> </w:t>
            </w:r>
            <w:r>
              <w:t>zleceń)</w:t>
            </w:r>
            <w:r>
              <w:rPr>
                <w:spacing w:val="-7"/>
              </w:rPr>
              <w:t xml:space="preserve"> </w:t>
            </w:r>
            <w:r>
              <w:t>z</w:t>
            </w:r>
            <w:r>
              <w:rPr>
                <w:spacing w:val="-5"/>
              </w:rPr>
              <w:t xml:space="preserve"> </w:t>
            </w:r>
            <w:r>
              <w:rPr>
                <w:spacing w:val="-2"/>
              </w:rPr>
              <w:t>różnych</w:t>
            </w:r>
          </w:p>
          <w:p w14:paraId="414EE56D" w14:textId="77777777" w:rsidR="00747BBF" w:rsidRDefault="00927A6E">
            <w:pPr>
              <w:pStyle w:val="TableParagraph"/>
              <w:spacing w:before="41" w:line="240" w:lineRule="auto"/>
              <w:ind w:left="117"/>
            </w:pPr>
            <w:r>
              <w:t>stanowisk</w:t>
            </w:r>
            <w:r>
              <w:rPr>
                <w:spacing w:val="-8"/>
              </w:rPr>
              <w:t xml:space="preserve"> </w:t>
            </w:r>
            <w:r>
              <w:t>(w</w:t>
            </w:r>
            <w:r>
              <w:rPr>
                <w:spacing w:val="-6"/>
              </w:rPr>
              <w:t xml:space="preserve"> </w:t>
            </w:r>
            <w:r>
              <w:t>ramach</w:t>
            </w:r>
            <w:r>
              <w:rPr>
                <w:spacing w:val="-6"/>
              </w:rPr>
              <w:t xml:space="preserve"> </w:t>
            </w:r>
            <w:r>
              <w:t>posiadanych</w:t>
            </w:r>
            <w:r>
              <w:rPr>
                <w:spacing w:val="-6"/>
              </w:rPr>
              <w:t xml:space="preserve"> </w:t>
            </w:r>
            <w:r>
              <w:rPr>
                <w:spacing w:val="-2"/>
              </w:rPr>
              <w:t>licencji).</w:t>
            </w:r>
          </w:p>
        </w:tc>
      </w:tr>
      <w:tr w:rsidR="00747BBF" w14:paraId="372356B6" w14:textId="77777777">
        <w:trPr>
          <w:trHeight w:val="628"/>
        </w:trPr>
        <w:tc>
          <w:tcPr>
            <w:tcW w:w="684" w:type="dxa"/>
          </w:tcPr>
          <w:p w14:paraId="29A086C7" w14:textId="77777777" w:rsidR="00747BBF" w:rsidRDefault="00927A6E">
            <w:pPr>
              <w:pStyle w:val="TableParagraph"/>
              <w:ind w:left="31" w:right="205"/>
              <w:jc w:val="center"/>
            </w:pPr>
            <w:r>
              <w:rPr>
                <w:spacing w:val="-5"/>
              </w:rPr>
              <w:t>87.</w:t>
            </w:r>
          </w:p>
        </w:tc>
        <w:tc>
          <w:tcPr>
            <w:tcW w:w="8385" w:type="dxa"/>
          </w:tcPr>
          <w:p w14:paraId="0E5F3F50" w14:textId="77777777" w:rsidR="00747BBF" w:rsidRDefault="00927A6E">
            <w:pPr>
              <w:pStyle w:val="TableParagraph"/>
            </w:pPr>
            <w:r>
              <w:t>W</w:t>
            </w:r>
            <w:r>
              <w:rPr>
                <w:spacing w:val="-6"/>
              </w:rPr>
              <w:t xml:space="preserve"> </w:t>
            </w:r>
            <w:r>
              <w:t>ramach</w:t>
            </w:r>
            <w:r>
              <w:rPr>
                <w:spacing w:val="-4"/>
              </w:rPr>
              <w:t xml:space="preserve"> </w:t>
            </w:r>
            <w:r>
              <w:t>posiadanych</w:t>
            </w:r>
            <w:r>
              <w:rPr>
                <w:spacing w:val="-4"/>
              </w:rPr>
              <w:t xml:space="preserve"> </w:t>
            </w:r>
            <w:r>
              <w:t>licencji</w:t>
            </w:r>
            <w:r>
              <w:rPr>
                <w:spacing w:val="-3"/>
              </w:rPr>
              <w:t xml:space="preserve"> </w:t>
            </w:r>
            <w:r>
              <w:t>użytkownik</w:t>
            </w:r>
            <w:r>
              <w:rPr>
                <w:spacing w:val="-6"/>
              </w:rPr>
              <w:t xml:space="preserve"> </w:t>
            </w:r>
            <w:r>
              <w:t>ma</w:t>
            </w:r>
            <w:r>
              <w:rPr>
                <w:spacing w:val="-6"/>
              </w:rPr>
              <w:t xml:space="preserve"> </w:t>
            </w:r>
            <w:r>
              <w:t>dostęp</w:t>
            </w:r>
            <w:r>
              <w:rPr>
                <w:spacing w:val="-6"/>
              </w:rPr>
              <w:t xml:space="preserve"> </w:t>
            </w:r>
            <w:r>
              <w:t>do</w:t>
            </w:r>
            <w:r>
              <w:rPr>
                <w:spacing w:val="-3"/>
              </w:rPr>
              <w:t xml:space="preserve"> </w:t>
            </w:r>
            <w:r>
              <w:t>konfiguracji</w:t>
            </w:r>
            <w:r>
              <w:rPr>
                <w:spacing w:val="-3"/>
              </w:rPr>
              <w:t xml:space="preserve"> </w:t>
            </w:r>
            <w:r>
              <w:t>i</w:t>
            </w:r>
            <w:r>
              <w:rPr>
                <w:spacing w:val="-3"/>
              </w:rPr>
              <w:t xml:space="preserve"> </w:t>
            </w:r>
            <w:r>
              <w:rPr>
                <w:spacing w:val="-2"/>
              </w:rPr>
              <w:t>rekonfiguracji</w:t>
            </w:r>
          </w:p>
          <w:p w14:paraId="770C8A52" w14:textId="77777777" w:rsidR="00747BBF" w:rsidRDefault="00927A6E">
            <w:pPr>
              <w:pStyle w:val="TableParagraph"/>
              <w:spacing w:before="41" w:line="240" w:lineRule="auto"/>
              <w:ind w:left="117"/>
            </w:pPr>
            <w:r>
              <w:t>danych</w:t>
            </w:r>
            <w:r>
              <w:rPr>
                <w:spacing w:val="-6"/>
              </w:rPr>
              <w:t xml:space="preserve"> </w:t>
            </w:r>
            <w:r>
              <w:t>sterujących</w:t>
            </w:r>
            <w:r>
              <w:rPr>
                <w:spacing w:val="-8"/>
              </w:rPr>
              <w:t xml:space="preserve"> </w:t>
            </w:r>
            <w:r>
              <w:t>automatyczną</w:t>
            </w:r>
            <w:r>
              <w:rPr>
                <w:spacing w:val="-6"/>
              </w:rPr>
              <w:t xml:space="preserve"> </w:t>
            </w:r>
            <w:r>
              <w:t>pracą</w:t>
            </w:r>
            <w:r>
              <w:rPr>
                <w:spacing w:val="-8"/>
              </w:rPr>
              <w:t xml:space="preserve"> </w:t>
            </w:r>
            <w:r>
              <w:rPr>
                <w:spacing w:val="-2"/>
              </w:rPr>
              <w:t>systemu.</w:t>
            </w:r>
          </w:p>
        </w:tc>
      </w:tr>
      <w:tr w:rsidR="00747BBF" w14:paraId="5C500E8C" w14:textId="77777777">
        <w:trPr>
          <w:trHeight w:val="628"/>
        </w:trPr>
        <w:tc>
          <w:tcPr>
            <w:tcW w:w="684" w:type="dxa"/>
            <w:shd w:val="clear" w:color="auto" w:fill="D9E1F3"/>
          </w:tcPr>
          <w:p w14:paraId="61C265BF" w14:textId="77777777" w:rsidR="00747BBF" w:rsidRDefault="00927A6E">
            <w:pPr>
              <w:pStyle w:val="TableParagraph"/>
              <w:ind w:left="31" w:right="205"/>
              <w:jc w:val="center"/>
            </w:pPr>
            <w:r>
              <w:rPr>
                <w:spacing w:val="-5"/>
              </w:rPr>
              <w:t>88.</w:t>
            </w:r>
          </w:p>
        </w:tc>
        <w:tc>
          <w:tcPr>
            <w:tcW w:w="8385" w:type="dxa"/>
            <w:shd w:val="clear" w:color="auto" w:fill="D9E1F3"/>
          </w:tcPr>
          <w:p w14:paraId="79C64439" w14:textId="77777777" w:rsidR="00747BBF" w:rsidRDefault="00927A6E">
            <w:pPr>
              <w:pStyle w:val="TableParagraph"/>
            </w:pPr>
            <w:r>
              <w:t>Automatyczna</w:t>
            </w:r>
            <w:r>
              <w:rPr>
                <w:spacing w:val="-9"/>
              </w:rPr>
              <w:t xml:space="preserve"> </w:t>
            </w:r>
            <w:r>
              <w:t>ekspedycja</w:t>
            </w:r>
            <w:r>
              <w:rPr>
                <w:spacing w:val="-11"/>
              </w:rPr>
              <w:t xml:space="preserve"> </w:t>
            </w:r>
            <w:r>
              <w:t>elektronicznie</w:t>
            </w:r>
            <w:r>
              <w:rPr>
                <w:spacing w:val="-7"/>
              </w:rPr>
              <w:t xml:space="preserve"> </w:t>
            </w:r>
            <w:r>
              <w:t>podpisanych</w:t>
            </w:r>
            <w:r>
              <w:rPr>
                <w:spacing w:val="-9"/>
              </w:rPr>
              <w:t xml:space="preserve"> </w:t>
            </w:r>
            <w:r>
              <w:t>(prawnie</w:t>
            </w:r>
            <w:r>
              <w:rPr>
                <w:spacing w:val="-9"/>
              </w:rPr>
              <w:t xml:space="preserve"> </w:t>
            </w:r>
            <w:r>
              <w:t>skutecznie)</w:t>
            </w:r>
            <w:r>
              <w:rPr>
                <w:spacing w:val="-8"/>
              </w:rPr>
              <w:t xml:space="preserve"> </w:t>
            </w:r>
            <w:r>
              <w:t>wyników</w:t>
            </w:r>
            <w:r>
              <w:rPr>
                <w:spacing w:val="-8"/>
              </w:rPr>
              <w:t xml:space="preserve"> </w:t>
            </w:r>
            <w:r>
              <w:rPr>
                <w:spacing w:val="-5"/>
              </w:rPr>
              <w:t>do</w:t>
            </w:r>
          </w:p>
          <w:p w14:paraId="463437DE" w14:textId="77777777" w:rsidR="00747BBF" w:rsidRDefault="00927A6E">
            <w:pPr>
              <w:pStyle w:val="TableParagraph"/>
              <w:spacing w:before="41" w:line="240" w:lineRule="auto"/>
              <w:ind w:left="117"/>
            </w:pPr>
            <w:r>
              <w:t>wybranych</w:t>
            </w:r>
            <w:r>
              <w:rPr>
                <w:spacing w:val="-6"/>
              </w:rPr>
              <w:t xml:space="preserve"> </w:t>
            </w:r>
            <w:r>
              <w:t>zleceniodawców</w:t>
            </w:r>
            <w:r>
              <w:rPr>
                <w:spacing w:val="-4"/>
              </w:rPr>
              <w:t xml:space="preserve"> </w:t>
            </w:r>
            <w:r>
              <w:t>w</w:t>
            </w:r>
            <w:r>
              <w:rPr>
                <w:spacing w:val="-7"/>
              </w:rPr>
              <w:t xml:space="preserve"> </w:t>
            </w:r>
            <w:r>
              <w:t>formie</w:t>
            </w:r>
            <w:r>
              <w:rPr>
                <w:spacing w:val="-7"/>
              </w:rPr>
              <w:t xml:space="preserve"> </w:t>
            </w:r>
            <w:r>
              <w:rPr>
                <w:spacing w:val="-2"/>
              </w:rPr>
              <w:t>elektronicznej.</w:t>
            </w:r>
          </w:p>
        </w:tc>
      </w:tr>
      <w:tr w:rsidR="00747BBF" w14:paraId="165F94E1" w14:textId="77777777">
        <w:trPr>
          <w:trHeight w:val="1248"/>
        </w:trPr>
        <w:tc>
          <w:tcPr>
            <w:tcW w:w="684" w:type="dxa"/>
          </w:tcPr>
          <w:p w14:paraId="064AF4F8" w14:textId="77777777" w:rsidR="00747BBF" w:rsidRDefault="00927A6E">
            <w:pPr>
              <w:pStyle w:val="TableParagraph"/>
              <w:ind w:left="31" w:right="205"/>
              <w:jc w:val="center"/>
            </w:pPr>
            <w:r>
              <w:rPr>
                <w:spacing w:val="-5"/>
              </w:rPr>
              <w:t>89.</w:t>
            </w:r>
          </w:p>
        </w:tc>
        <w:tc>
          <w:tcPr>
            <w:tcW w:w="8385" w:type="dxa"/>
          </w:tcPr>
          <w:p w14:paraId="04A474FC" w14:textId="77777777" w:rsidR="00747BBF" w:rsidRDefault="00927A6E">
            <w:pPr>
              <w:pStyle w:val="TableParagraph"/>
              <w:spacing w:line="276" w:lineRule="auto"/>
              <w:ind w:left="117" w:right="55" w:hanging="10"/>
            </w:pPr>
            <w:r>
              <w:t>Możliwość automatycznej publikacji zatwierdzonych wyników w sieci wewnętrznej (Intranet)</w:t>
            </w:r>
            <w:r>
              <w:rPr>
                <w:spacing w:val="-4"/>
              </w:rPr>
              <w:t xml:space="preserve"> </w:t>
            </w:r>
            <w:r>
              <w:t>i</w:t>
            </w:r>
            <w:r>
              <w:rPr>
                <w:spacing w:val="-6"/>
              </w:rPr>
              <w:t xml:space="preserve"> </w:t>
            </w:r>
            <w:r>
              <w:t>sieci</w:t>
            </w:r>
            <w:r>
              <w:rPr>
                <w:spacing w:val="-4"/>
              </w:rPr>
              <w:t xml:space="preserve"> </w:t>
            </w:r>
            <w:r>
              <w:t>zewnętrznej</w:t>
            </w:r>
            <w:r>
              <w:rPr>
                <w:spacing w:val="-4"/>
              </w:rPr>
              <w:t xml:space="preserve"> </w:t>
            </w:r>
            <w:r>
              <w:t>(</w:t>
            </w:r>
            <w:proofErr w:type="spellStart"/>
            <w:r>
              <w:t>internet</w:t>
            </w:r>
            <w:proofErr w:type="spellEnd"/>
            <w:r>
              <w:t>),</w:t>
            </w:r>
            <w:r>
              <w:rPr>
                <w:spacing w:val="-5"/>
              </w:rPr>
              <w:t xml:space="preserve"> </w:t>
            </w:r>
            <w:r>
              <w:t>dostępnych</w:t>
            </w:r>
            <w:r>
              <w:rPr>
                <w:spacing w:val="-4"/>
              </w:rPr>
              <w:t xml:space="preserve"> </w:t>
            </w:r>
            <w:r>
              <w:t>dla</w:t>
            </w:r>
            <w:r>
              <w:rPr>
                <w:spacing w:val="-4"/>
              </w:rPr>
              <w:t xml:space="preserve"> </w:t>
            </w:r>
            <w:r>
              <w:t>odbiorców</w:t>
            </w:r>
            <w:r>
              <w:rPr>
                <w:spacing w:val="-3"/>
              </w:rPr>
              <w:t xml:space="preserve"> </w:t>
            </w:r>
            <w:r>
              <w:t>za</w:t>
            </w:r>
            <w:r>
              <w:rPr>
                <w:spacing w:val="-4"/>
              </w:rPr>
              <w:t xml:space="preserve"> </w:t>
            </w:r>
            <w:r>
              <w:t>pomocą</w:t>
            </w:r>
            <w:r>
              <w:rPr>
                <w:spacing w:val="-6"/>
              </w:rPr>
              <w:t xml:space="preserve"> </w:t>
            </w:r>
            <w:r>
              <w:t>popularnych przeglądarek web, z uwzględnieniem systemu uprawnień ograniczającego taki dostęp do</w:t>
            </w:r>
          </w:p>
          <w:p w14:paraId="3428A570" w14:textId="77777777" w:rsidR="00747BBF" w:rsidRDefault="00927A6E">
            <w:pPr>
              <w:pStyle w:val="TableParagraph"/>
              <w:spacing w:before="2" w:line="240" w:lineRule="auto"/>
              <w:ind w:left="117"/>
            </w:pPr>
            <w:r>
              <w:t>podmiotów</w:t>
            </w:r>
            <w:r>
              <w:rPr>
                <w:spacing w:val="-3"/>
              </w:rPr>
              <w:t xml:space="preserve"> </w:t>
            </w:r>
            <w:r>
              <w:rPr>
                <w:spacing w:val="-2"/>
              </w:rPr>
              <w:t>uprawnionych.</w:t>
            </w:r>
          </w:p>
        </w:tc>
      </w:tr>
      <w:tr w:rsidR="00747BBF" w14:paraId="4D1EB6F6" w14:textId="77777777">
        <w:trPr>
          <w:trHeight w:val="2229"/>
        </w:trPr>
        <w:tc>
          <w:tcPr>
            <w:tcW w:w="684" w:type="dxa"/>
            <w:shd w:val="clear" w:color="auto" w:fill="D9E1F3"/>
          </w:tcPr>
          <w:p w14:paraId="6BDF3162" w14:textId="77777777" w:rsidR="00747BBF" w:rsidRDefault="00927A6E">
            <w:pPr>
              <w:pStyle w:val="TableParagraph"/>
              <w:ind w:left="31" w:right="205"/>
              <w:jc w:val="center"/>
            </w:pPr>
            <w:r>
              <w:rPr>
                <w:spacing w:val="-5"/>
              </w:rPr>
              <w:t>90.</w:t>
            </w:r>
          </w:p>
        </w:tc>
        <w:tc>
          <w:tcPr>
            <w:tcW w:w="8385" w:type="dxa"/>
            <w:shd w:val="clear" w:color="auto" w:fill="D9E1F3"/>
          </w:tcPr>
          <w:p w14:paraId="6C767EE6" w14:textId="77777777" w:rsidR="00747BBF" w:rsidRDefault="00927A6E">
            <w:pPr>
              <w:pStyle w:val="TableParagraph"/>
            </w:pPr>
            <w:r>
              <w:t>Moduł</w:t>
            </w:r>
            <w:r>
              <w:rPr>
                <w:spacing w:val="-8"/>
              </w:rPr>
              <w:t xml:space="preserve"> </w:t>
            </w:r>
            <w:r>
              <w:t>magazynowy</w:t>
            </w:r>
            <w:r>
              <w:rPr>
                <w:spacing w:val="-5"/>
              </w:rPr>
              <w:t xml:space="preserve"> </w:t>
            </w:r>
            <w:r>
              <w:t>umożliwiający</w:t>
            </w:r>
            <w:r>
              <w:rPr>
                <w:spacing w:val="-8"/>
              </w:rPr>
              <w:t xml:space="preserve"> </w:t>
            </w:r>
            <w:r>
              <w:t>ewidencję</w:t>
            </w:r>
            <w:r>
              <w:rPr>
                <w:spacing w:val="-8"/>
              </w:rPr>
              <w:t xml:space="preserve"> </w:t>
            </w:r>
            <w:r>
              <w:t>i</w:t>
            </w:r>
            <w:r>
              <w:rPr>
                <w:spacing w:val="-6"/>
              </w:rPr>
              <w:t xml:space="preserve"> </w:t>
            </w:r>
            <w:r>
              <w:t>gospodarowanie</w:t>
            </w:r>
            <w:r>
              <w:rPr>
                <w:spacing w:val="-5"/>
              </w:rPr>
              <w:t xml:space="preserve"> </w:t>
            </w:r>
            <w:r>
              <w:rPr>
                <w:spacing w:val="-2"/>
              </w:rPr>
              <w:t>materiałami</w:t>
            </w:r>
          </w:p>
          <w:p w14:paraId="18EF38F7" w14:textId="77777777" w:rsidR="00747BBF" w:rsidRDefault="00927A6E">
            <w:pPr>
              <w:pStyle w:val="TableParagraph"/>
              <w:spacing w:before="50" w:line="240" w:lineRule="auto"/>
            </w:pPr>
            <w:r>
              <w:rPr>
                <w:spacing w:val="-2"/>
              </w:rPr>
              <w:t>eksploatacyjnymi:</w:t>
            </w:r>
          </w:p>
          <w:p w14:paraId="2C691580" w14:textId="77777777" w:rsidR="00747BBF" w:rsidRDefault="00927A6E">
            <w:pPr>
              <w:pStyle w:val="TableParagraph"/>
              <w:numPr>
                <w:ilvl w:val="0"/>
                <w:numId w:val="140"/>
              </w:numPr>
              <w:tabs>
                <w:tab w:val="left" w:pos="827"/>
              </w:tabs>
              <w:spacing w:before="54" w:line="273" w:lineRule="auto"/>
              <w:ind w:right="487"/>
            </w:pPr>
            <w:r>
              <w:t>prowadzenie</w:t>
            </w:r>
            <w:r>
              <w:rPr>
                <w:spacing w:val="-8"/>
              </w:rPr>
              <w:t xml:space="preserve"> </w:t>
            </w:r>
            <w:r>
              <w:t>kartoteki</w:t>
            </w:r>
            <w:r>
              <w:rPr>
                <w:spacing w:val="-8"/>
              </w:rPr>
              <w:t xml:space="preserve"> </w:t>
            </w:r>
            <w:r>
              <w:t>materiałów</w:t>
            </w:r>
            <w:r>
              <w:rPr>
                <w:spacing w:val="-8"/>
              </w:rPr>
              <w:t xml:space="preserve"> </w:t>
            </w:r>
            <w:r>
              <w:t>eksploatacyjnych</w:t>
            </w:r>
            <w:r>
              <w:rPr>
                <w:spacing w:val="-7"/>
              </w:rPr>
              <w:t xml:space="preserve"> </w:t>
            </w:r>
            <w:r>
              <w:t>laboratorium</w:t>
            </w:r>
            <w:r>
              <w:rPr>
                <w:spacing w:val="-7"/>
              </w:rPr>
              <w:t xml:space="preserve"> </w:t>
            </w:r>
            <w:r>
              <w:t>(aktualizacja stanów magazynowych, weryfikacja przydatności konkretnej serii materiałów)</w:t>
            </w:r>
          </w:p>
          <w:p w14:paraId="566AAB10" w14:textId="77777777" w:rsidR="00747BBF" w:rsidRDefault="00927A6E">
            <w:pPr>
              <w:pStyle w:val="TableParagraph"/>
              <w:numPr>
                <w:ilvl w:val="0"/>
                <w:numId w:val="140"/>
              </w:numPr>
              <w:tabs>
                <w:tab w:val="left" w:pos="827"/>
              </w:tabs>
              <w:spacing w:before="4" w:line="240" w:lineRule="auto"/>
            </w:pPr>
            <w:r>
              <w:t>ewidencja</w:t>
            </w:r>
            <w:r>
              <w:rPr>
                <w:spacing w:val="-8"/>
              </w:rPr>
              <w:t xml:space="preserve"> </w:t>
            </w:r>
            <w:r>
              <w:t>przychodów</w:t>
            </w:r>
            <w:r>
              <w:rPr>
                <w:spacing w:val="-6"/>
              </w:rPr>
              <w:t xml:space="preserve"> </w:t>
            </w:r>
            <w:r>
              <w:t>i</w:t>
            </w:r>
            <w:r>
              <w:rPr>
                <w:spacing w:val="-4"/>
              </w:rPr>
              <w:t xml:space="preserve"> </w:t>
            </w:r>
            <w:r>
              <w:t>rozchodów</w:t>
            </w:r>
            <w:r>
              <w:rPr>
                <w:spacing w:val="-8"/>
              </w:rPr>
              <w:t xml:space="preserve"> </w:t>
            </w:r>
            <w:r>
              <w:rPr>
                <w:spacing w:val="-2"/>
              </w:rPr>
              <w:t>materiałów</w:t>
            </w:r>
          </w:p>
          <w:p w14:paraId="55315D4D" w14:textId="77777777" w:rsidR="00747BBF" w:rsidRDefault="00927A6E">
            <w:pPr>
              <w:pStyle w:val="TableParagraph"/>
              <w:numPr>
                <w:ilvl w:val="0"/>
                <w:numId w:val="140"/>
              </w:numPr>
              <w:tabs>
                <w:tab w:val="left" w:pos="827"/>
              </w:tabs>
              <w:spacing w:before="39" w:line="240" w:lineRule="auto"/>
            </w:pPr>
            <w:r>
              <w:t>zestawienia</w:t>
            </w:r>
            <w:r>
              <w:rPr>
                <w:spacing w:val="-6"/>
              </w:rPr>
              <w:t xml:space="preserve"> </w:t>
            </w:r>
            <w:r>
              <w:t>ilościowe</w:t>
            </w:r>
            <w:r>
              <w:rPr>
                <w:spacing w:val="-3"/>
              </w:rPr>
              <w:t xml:space="preserve"> </w:t>
            </w:r>
            <w:r>
              <w:t>i</w:t>
            </w:r>
            <w:r>
              <w:rPr>
                <w:spacing w:val="-6"/>
              </w:rPr>
              <w:t xml:space="preserve"> </w:t>
            </w:r>
            <w:r>
              <w:t>wartościowe</w:t>
            </w:r>
            <w:r>
              <w:rPr>
                <w:spacing w:val="-5"/>
              </w:rPr>
              <w:t xml:space="preserve"> </w:t>
            </w:r>
            <w:r>
              <w:t>w</w:t>
            </w:r>
            <w:r>
              <w:rPr>
                <w:spacing w:val="-2"/>
              </w:rPr>
              <w:t xml:space="preserve"> </w:t>
            </w:r>
            <w:r>
              <w:t>podziale</w:t>
            </w:r>
            <w:r>
              <w:rPr>
                <w:spacing w:val="-6"/>
              </w:rPr>
              <w:t xml:space="preserve"> </w:t>
            </w:r>
            <w:r>
              <w:t>na</w:t>
            </w:r>
            <w:r>
              <w:rPr>
                <w:spacing w:val="-6"/>
              </w:rPr>
              <w:t xml:space="preserve"> </w:t>
            </w:r>
            <w:r>
              <w:t>materiały</w:t>
            </w:r>
            <w:r>
              <w:rPr>
                <w:spacing w:val="-3"/>
              </w:rPr>
              <w:t xml:space="preserve"> </w:t>
            </w:r>
            <w:r>
              <w:t>i</w:t>
            </w:r>
            <w:r>
              <w:rPr>
                <w:spacing w:val="-3"/>
              </w:rPr>
              <w:t xml:space="preserve"> </w:t>
            </w:r>
            <w:r>
              <w:rPr>
                <w:spacing w:val="-2"/>
              </w:rPr>
              <w:t>kontrahentów</w:t>
            </w:r>
          </w:p>
          <w:p w14:paraId="61D540AA" w14:textId="77777777" w:rsidR="00747BBF" w:rsidRDefault="00927A6E">
            <w:pPr>
              <w:pStyle w:val="TableParagraph"/>
              <w:numPr>
                <w:ilvl w:val="0"/>
                <w:numId w:val="140"/>
              </w:numPr>
              <w:tabs>
                <w:tab w:val="left" w:pos="827"/>
              </w:tabs>
              <w:spacing w:before="42" w:line="240" w:lineRule="auto"/>
            </w:pPr>
            <w:r>
              <w:t>rozliczenia</w:t>
            </w:r>
            <w:r>
              <w:rPr>
                <w:spacing w:val="-5"/>
              </w:rPr>
              <w:t xml:space="preserve"> </w:t>
            </w:r>
            <w:r>
              <w:t>dostawców</w:t>
            </w:r>
            <w:r>
              <w:rPr>
                <w:spacing w:val="-4"/>
              </w:rPr>
              <w:t xml:space="preserve"> </w:t>
            </w:r>
            <w:r>
              <w:t>i</w:t>
            </w:r>
            <w:r>
              <w:rPr>
                <w:spacing w:val="-6"/>
              </w:rPr>
              <w:t xml:space="preserve"> </w:t>
            </w:r>
            <w:r>
              <w:rPr>
                <w:spacing w:val="-2"/>
              </w:rPr>
              <w:t>odbiorców</w:t>
            </w:r>
          </w:p>
        </w:tc>
      </w:tr>
      <w:tr w:rsidR="00747BBF" w14:paraId="22E4854C" w14:textId="77777777">
        <w:trPr>
          <w:trHeight w:val="321"/>
        </w:trPr>
        <w:tc>
          <w:tcPr>
            <w:tcW w:w="684" w:type="dxa"/>
          </w:tcPr>
          <w:p w14:paraId="2E5DE937" w14:textId="77777777" w:rsidR="00747BBF" w:rsidRDefault="00927A6E">
            <w:pPr>
              <w:pStyle w:val="TableParagraph"/>
              <w:spacing w:before="1" w:line="240" w:lineRule="auto"/>
              <w:ind w:left="31" w:right="205"/>
              <w:jc w:val="center"/>
            </w:pPr>
            <w:r>
              <w:rPr>
                <w:spacing w:val="-5"/>
              </w:rPr>
              <w:t>91.</w:t>
            </w:r>
          </w:p>
        </w:tc>
        <w:tc>
          <w:tcPr>
            <w:tcW w:w="8385" w:type="dxa"/>
          </w:tcPr>
          <w:p w14:paraId="63C8A165" w14:textId="77777777" w:rsidR="00747BBF" w:rsidRDefault="00927A6E">
            <w:pPr>
              <w:pStyle w:val="TableParagraph"/>
              <w:spacing w:before="1" w:line="240" w:lineRule="auto"/>
            </w:pPr>
            <w:r>
              <w:t>Możliwość</w:t>
            </w:r>
            <w:r>
              <w:rPr>
                <w:spacing w:val="-10"/>
              </w:rPr>
              <w:t xml:space="preserve"> </w:t>
            </w:r>
            <w:r>
              <w:t>pracy</w:t>
            </w:r>
            <w:r>
              <w:rPr>
                <w:spacing w:val="-6"/>
              </w:rPr>
              <w:t xml:space="preserve"> </w:t>
            </w:r>
            <w:r>
              <w:t>w</w:t>
            </w:r>
            <w:r>
              <w:rPr>
                <w:spacing w:val="-5"/>
              </w:rPr>
              <w:t xml:space="preserve"> </w:t>
            </w:r>
            <w:r>
              <w:t>systemie</w:t>
            </w:r>
            <w:r>
              <w:rPr>
                <w:spacing w:val="-4"/>
              </w:rPr>
              <w:t xml:space="preserve"> </w:t>
            </w:r>
            <w:r>
              <w:t>rozproszonym</w:t>
            </w:r>
            <w:r>
              <w:rPr>
                <w:spacing w:val="-7"/>
              </w:rPr>
              <w:t xml:space="preserve"> </w:t>
            </w:r>
            <w:r>
              <w:t>w</w:t>
            </w:r>
            <w:r>
              <w:rPr>
                <w:spacing w:val="-5"/>
              </w:rPr>
              <w:t xml:space="preserve"> </w:t>
            </w:r>
            <w:r>
              <w:t>kilku</w:t>
            </w:r>
            <w:r>
              <w:rPr>
                <w:spacing w:val="-5"/>
              </w:rPr>
              <w:t xml:space="preserve"> </w:t>
            </w:r>
            <w:r>
              <w:t>lokalizacjach</w:t>
            </w:r>
            <w:r>
              <w:rPr>
                <w:spacing w:val="-4"/>
              </w:rPr>
              <w:t xml:space="preserve"> </w:t>
            </w:r>
            <w:r>
              <w:rPr>
                <w:spacing w:val="-2"/>
              </w:rPr>
              <w:t>(laboratoriach).</w:t>
            </w:r>
          </w:p>
        </w:tc>
      </w:tr>
      <w:tr w:rsidR="00747BBF" w14:paraId="147B0B18" w14:textId="77777777">
        <w:trPr>
          <w:trHeight w:val="318"/>
        </w:trPr>
        <w:tc>
          <w:tcPr>
            <w:tcW w:w="684" w:type="dxa"/>
            <w:shd w:val="clear" w:color="auto" w:fill="D9E1F3"/>
          </w:tcPr>
          <w:p w14:paraId="33DA73C6" w14:textId="77777777" w:rsidR="00747BBF" w:rsidRDefault="00927A6E">
            <w:pPr>
              <w:pStyle w:val="TableParagraph"/>
              <w:ind w:left="31" w:right="205"/>
              <w:jc w:val="center"/>
            </w:pPr>
            <w:r>
              <w:rPr>
                <w:spacing w:val="-5"/>
              </w:rPr>
              <w:t>92.</w:t>
            </w:r>
          </w:p>
        </w:tc>
        <w:tc>
          <w:tcPr>
            <w:tcW w:w="8385" w:type="dxa"/>
            <w:shd w:val="clear" w:color="auto" w:fill="D9E1F3"/>
          </w:tcPr>
          <w:p w14:paraId="5E98517D" w14:textId="77777777" w:rsidR="00747BBF" w:rsidRDefault="00927A6E">
            <w:pPr>
              <w:pStyle w:val="TableParagraph"/>
            </w:pPr>
            <w:r>
              <w:t>Możliwość</w:t>
            </w:r>
            <w:r>
              <w:rPr>
                <w:spacing w:val="-7"/>
              </w:rPr>
              <w:t xml:space="preserve"> </w:t>
            </w:r>
            <w:r>
              <w:t>podłączenia</w:t>
            </w:r>
            <w:r>
              <w:rPr>
                <w:spacing w:val="-3"/>
              </w:rPr>
              <w:t xml:space="preserve"> </w:t>
            </w:r>
            <w:r>
              <w:t>i</w:t>
            </w:r>
            <w:r>
              <w:rPr>
                <w:spacing w:val="-6"/>
              </w:rPr>
              <w:t xml:space="preserve"> </w:t>
            </w:r>
            <w:r>
              <w:t>współpracy</w:t>
            </w:r>
            <w:r>
              <w:rPr>
                <w:spacing w:val="-4"/>
              </w:rPr>
              <w:t xml:space="preserve"> </w:t>
            </w:r>
            <w:r>
              <w:t>z</w:t>
            </w:r>
            <w:r>
              <w:rPr>
                <w:spacing w:val="-3"/>
              </w:rPr>
              <w:t xml:space="preserve"> </w:t>
            </w:r>
            <w:r>
              <w:t>drukarką</w:t>
            </w:r>
            <w:r>
              <w:rPr>
                <w:spacing w:val="-6"/>
              </w:rPr>
              <w:t xml:space="preserve"> </w:t>
            </w:r>
            <w:r>
              <w:rPr>
                <w:spacing w:val="-2"/>
              </w:rPr>
              <w:t>fiskalną.</w:t>
            </w:r>
          </w:p>
        </w:tc>
      </w:tr>
      <w:tr w:rsidR="00747BBF" w14:paraId="4CCC2AA4" w14:textId="77777777">
        <w:trPr>
          <w:trHeight w:val="938"/>
        </w:trPr>
        <w:tc>
          <w:tcPr>
            <w:tcW w:w="684" w:type="dxa"/>
          </w:tcPr>
          <w:p w14:paraId="4F6553A9" w14:textId="77777777" w:rsidR="00747BBF" w:rsidRDefault="00927A6E">
            <w:pPr>
              <w:pStyle w:val="TableParagraph"/>
              <w:ind w:left="31" w:right="205"/>
              <w:jc w:val="center"/>
            </w:pPr>
            <w:r>
              <w:rPr>
                <w:spacing w:val="-5"/>
              </w:rPr>
              <w:t>93.</w:t>
            </w:r>
          </w:p>
        </w:tc>
        <w:tc>
          <w:tcPr>
            <w:tcW w:w="8385" w:type="dxa"/>
          </w:tcPr>
          <w:p w14:paraId="7D476038" w14:textId="77777777" w:rsidR="00747BBF" w:rsidRDefault="00927A6E">
            <w:pPr>
              <w:pStyle w:val="TableParagraph"/>
              <w:spacing w:line="276" w:lineRule="auto"/>
              <w:ind w:left="117" w:hanging="10"/>
            </w:pPr>
            <w:r>
              <w:t>Automatyczne</w:t>
            </w:r>
            <w:r>
              <w:rPr>
                <w:spacing w:val="-4"/>
              </w:rPr>
              <w:t xml:space="preserve"> </w:t>
            </w:r>
            <w:r>
              <w:t>(bez</w:t>
            </w:r>
            <w:r>
              <w:rPr>
                <w:spacing w:val="-5"/>
              </w:rPr>
              <w:t xml:space="preserve"> </w:t>
            </w:r>
            <w:r>
              <w:t>udziału</w:t>
            </w:r>
            <w:r>
              <w:rPr>
                <w:spacing w:val="-5"/>
              </w:rPr>
              <w:t xml:space="preserve"> </w:t>
            </w:r>
            <w:r>
              <w:t>użytkownika)</w:t>
            </w:r>
            <w:r>
              <w:rPr>
                <w:spacing w:val="-4"/>
              </w:rPr>
              <w:t xml:space="preserve"> </w:t>
            </w:r>
            <w:r>
              <w:t>tworzenie</w:t>
            </w:r>
            <w:r>
              <w:rPr>
                <w:spacing w:val="-5"/>
              </w:rPr>
              <w:t xml:space="preserve"> </w:t>
            </w:r>
            <w:r>
              <w:t>kopii</w:t>
            </w:r>
            <w:r>
              <w:rPr>
                <w:spacing w:val="-5"/>
              </w:rPr>
              <w:t xml:space="preserve"> </w:t>
            </w:r>
            <w:r>
              <w:t>bezpieczeństwa</w:t>
            </w:r>
            <w:r>
              <w:rPr>
                <w:spacing w:val="-7"/>
              </w:rPr>
              <w:t xml:space="preserve"> </w:t>
            </w:r>
            <w:r>
              <w:t>we</w:t>
            </w:r>
            <w:r>
              <w:rPr>
                <w:spacing w:val="-4"/>
              </w:rPr>
              <w:t xml:space="preserve"> </w:t>
            </w:r>
            <w:r>
              <w:t>wskazanym miejscu, możliwość tworzenia dodatkowych kopii zabezpieczających na żądanie</w:t>
            </w:r>
          </w:p>
          <w:p w14:paraId="36433EC7" w14:textId="77777777" w:rsidR="00747BBF" w:rsidRDefault="00927A6E">
            <w:pPr>
              <w:pStyle w:val="TableParagraph"/>
              <w:spacing w:before="1" w:line="240" w:lineRule="auto"/>
              <w:ind w:left="117"/>
            </w:pPr>
            <w:r>
              <w:rPr>
                <w:spacing w:val="-2"/>
              </w:rPr>
              <w:t>użytkownika.</w:t>
            </w:r>
          </w:p>
        </w:tc>
      </w:tr>
      <w:tr w:rsidR="00747BBF" w14:paraId="7D8B71FC" w14:textId="77777777">
        <w:trPr>
          <w:trHeight w:val="321"/>
        </w:trPr>
        <w:tc>
          <w:tcPr>
            <w:tcW w:w="684" w:type="dxa"/>
            <w:shd w:val="clear" w:color="auto" w:fill="D9E1F3"/>
          </w:tcPr>
          <w:p w14:paraId="4F8CA0F5" w14:textId="77777777" w:rsidR="00747BBF" w:rsidRDefault="00927A6E">
            <w:pPr>
              <w:pStyle w:val="TableParagraph"/>
              <w:ind w:left="31" w:right="205"/>
              <w:jc w:val="center"/>
            </w:pPr>
            <w:r>
              <w:rPr>
                <w:spacing w:val="-5"/>
              </w:rPr>
              <w:t>94.</w:t>
            </w:r>
          </w:p>
        </w:tc>
        <w:tc>
          <w:tcPr>
            <w:tcW w:w="8385" w:type="dxa"/>
            <w:shd w:val="clear" w:color="auto" w:fill="D9E1F3"/>
          </w:tcPr>
          <w:p w14:paraId="6107A680" w14:textId="77777777" w:rsidR="00747BBF" w:rsidRDefault="00927A6E">
            <w:pPr>
              <w:pStyle w:val="TableParagraph"/>
            </w:pPr>
            <w:r>
              <w:t>Prowadzenie</w:t>
            </w:r>
            <w:r>
              <w:rPr>
                <w:spacing w:val="-7"/>
              </w:rPr>
              <w:t xml:space="preserve"> </w:t>
            </w:r>
            <w:r>
              <w:t>zdalnego</w:t>
            </w:r>
            <w:r>
              <w:rPr>
                <w:spacing w:val="-5"/>
              </w:rPr>
              <w:t xml:space="preserve"> </w:t>
            </w:r>
            <w:r>
              <w:t>serwisu</w:t>
            </w:r>
            <w:r>
              <w:rPr>
                <w:spacing w:val="-6"/>
              </w:rPr>
              <w:t xml:space="preserve"> </w:t>
            </w:r>
            <w:r>
              <w:t>poprzez</w:t>
            </w:r>
            <w:r>
              <w:rPr>
                <w:spacing w:val="-6"/>
              </w:rPr>
              <w:t xml:space="preserve"> </w:t>
            </w:r>
            <w:r>
              <w:t>szyfrowane</w:t>
            </w:r>
            <w:r>
              <w:rPr>
                <w:spacing w:val="-8"/>
              </w:rPr>
              <w:t xml:space="preserve"> </w:t>
            </w:r>
            <w:r>
              <w:t>łącze</w:t>
            </w:r>
            <w:r>
              <w:rPr>
                <w:spacing w:val="-6"/>
              </w:rPr>
              <w:t xml:space="preserve"> </w:t>
            </w:r>
            <w:r>
              <w:rPr>
                <w:spacing w:val="-2"/>
              </w:rPr>
              <w:t>internetowe.</w:t>
            </w:r>
          </w:p>
        </w:tc>
      </w:tr>
      <w:tr w:rsidR="00747BBF" w14:paraId="494FA5C6" w14:textId="77777777">
        <w:trPr>
          <w:trHeight w:val="628"/>
        </w:trPr>
        <w:tc>
          <w:tcPr>
            <w:tcW w:w="684" w:type="dxa"/>
          </w:tcPr>
          <w:p w14:paraId="69A0C98E" w14:textId="77777777" w:rsidR="00747BBF" w:rsidRDefault="00927A6E">
            <w:pPr>
              <w:pStyle w:val="TableParagraph"/>
              <w:ind w:left="31" w:right="205"/>
              <w:jc w:val="center"/>
            </w:pPr>
            <w:r>
              <w:rPr>
                <w:spacing w:val="-5"/>
              </w:rPr>
              <w:t>95.</w:t>
            </w:r>
          </w:p>
        </w:tc>
        <w:tc>
          <w:tcPr>
            <w:tcW w:w="8385" w:type="dxa"/>
          </w:tcPr>
          <w:p w14:paraId="586133E9" w14:textId="77777777" w:rsidR="00747BBF" w:rsidRDefault="00927A6E">
            <w:pPr>
              <w:pStyle w:val="TableParagraph"/>
            </w:pPr>
            <w:r>
              <w:t>Możliwość</w:t>
            </w:r>
            <w:r>
              <w:rPr>
                <w:spacing w:val="-10"/>
              </w:rPr>
              <w:t xml:space="preserve"> </w:t>
            </w:r>
            <w:r>
              <w:t>rejestracji</w:t>
            </w:r>
            <w:r>
              <w:rPr>
                <w:spacing w:val="-5"/>
              </w:rPr>
              <w:t xml:space="preserve"> </w:t>
            </w:r>
            <w:r>
              <w:t>elektronicznej</w:t>
            </w:r>
            <w:r>
              <w:rPr>
                <w:spacing w:val="-5"/>
              </w:rPr>
              <w:t xml:space="preserve"> </w:t>
            </w:r>
            <w:r>
              <w:t>zleceń</w:t>
            </w:r>
            <w:r>
              <w:rPr>
                <w:spacing w:val="-8"/>
              </w:rPr>
              <w:t xml:space="preserve"> </w:t>
            </w:r>
            <w:r>
              <w:t>od</w:t>
            </w:r>
            <w:r>
              <w:rPr>
                <w:spacing w:val="-6"/>
              </w:rPr>
              <w:t xml:space="preserve"> </w:t>
            </w:r>
            <w:r>
              <w:t>zleceniodawców</w:t>
            </w:r>
            <w:r>
              <w:rPr>
                <w:spacing w:val="-4"/>
              </w:rPr>
              <w:t xml:space="preserve"> </w:t>
            </w:r>
            <w:r>
              <w:rPr>
                <w:spacing w:val="-2"/>
              </w:rPr>
              <w:t>zewnętrznych.</w:t>
            </w:r>
          </w:p>
          <w:p w14:paraId="24115DFE" w14:textId="77777777" w:rsidR="00747BBF" w:rsidRDefault="00927A6E">
            <w:pPr>
              <w:pStyle w:val="TableParagraph"/>
              <w:spacing w:before="38" w:line="240" w:lineRule="auto"/>
              <w:ind w:left="117"/>
            </w:pPr>
            <w:r>
              <w:t>Udostępnianie</w:t>
            </w:r>
            <w:r>
              <w:rPr>
                <w:spacing w:val="-9"/>
              </w:rPr>
              <w:t xml:space="preserve"> </w:t>
            </w:r>
            <w:r>
              <w:t>wyników</w:t>
            </w:r>
            <w:r>
              <w:rPr>
                <w:spacing w:val="-6"/>
              </w:rPr>
              <w:t xml:space="preserve"> </w:t>
            </w:r>
            <w:r>
              <w:t>do</w:t>
            </w:r>
            <w:r>
              <w:rPr>
                <w:spacing w:val="-7"/>
              </w:rPr>
              <w:t xml:space="preserve"> </w:t>
            </w:r>
            <w:r>
              <w:rPr>
                <w:spacing w:val="-2"/>
              </w:rPr>
              <w:t>zleceniodawców.</w:t>
            </w:r>
          </w:p>
        </w:tc>
      </w:tr>
      <w:tr w:rsidR="00747BBF" w14:paraId="2BC67A96" w14:textId="77777777">
        <w:trPr>
          <w:trHeight w:val="3122"/>
        </w:trPr>
        <w:tc>
          <w:tcPr>
            <w:tcW w:w="684" w:type="dxa"/>
            <w:shd w:val="clear" w:color="auto" w:fill="D9E1F3"/>
          </w:tcPr>
          <w:p w14:paraId="0F97883B" w14:textId="77777777" w:rsidR="00747BBF" w:rsidRDefault="00927A6E">
            <w:pPr>
              <w:pStyle w:val="TableParagraph"/>
              <w:ind w:left="31" w:right="205"/>
              <w:jc w:val="center"/>
            </w:pPr>
            <w:r>
              <w:rPr>
                <w:spacing w:val="-5"/>
              </w:rPr>
              <w:t>96.</w:t>
            </w:r>
          </w:p>
        </w:tc>
        <w:tc>
          <w:tcPr>
            <w:tcW w:w="8385" w:type="dxa"/>
            <w:shd w:val="clear" w:color="auto" w:fill="D9E1F3"/>
          </w:tcPr>
          <w:p w14:paraId="4351F71B" w14:textId="77777777" w:rsidR="00747BBF" w:rsidRDefault="00927A6E">
            <w:pPr>
              <w:pStyle w:val="TableParagraph"/>
            </w:pPr>
            <w:r>
              <w:t>Dostępny</w:t>
            </w:r>
            <w:r>
              <w:rPr>
                <w:spacing w:val="-6"/>
              </w:rPr>
              <w:t xml:space="preserve"> </w:t>
            </w:r>
            <w:r>
              <w:t>w</w:t>
            </w:r>
            <w:r>
              <w:rPr>
                <w:spacing w:val="-2"/>
              </w:rPr>
              <w:t xml:space="preserve"> </w:t>
            </w:r>
            <w:r>
              <w:t>sieci</w:t>
            </w:r>
            <w:r>
              <w:rPr>
                <w:spacing w:val="-6"/>
              </w:rPr>
              <w:t xml:space="preserve"> </w:t>
            </w:r>
            <w:r>
              <w:t>wewnętrznej</w:t>
            </w:r>
            <w:r>
              <w:rPr>
                <w:spacing w:val="-3"/>
              </w:rPr>
              <w:t xml:space="preserve"> </w:t>
            </w:r>
            <w:r>
              <w:t>,</w:t>
            </w:r>
            <w:r>
              <w:rPr>
                <w:spacing w:val="-5"/>
              </w:rPr>
              <w:t xml:space="preserve"> </w:t>
            </w:r>
            <w:r>
              <w:t>moduł</w:t>
            </w:r>
            <w:r>
              <w:rPr>
                <w:spacing w:val="-5"/>
              </w:rPr>
              <w:t xml:space="preserve"> </w:t>
            </w:r>
            <w:r>
              <w:t>umożliwiający</w:t>
            </w:r>
            <w:r>
              <w:rPr>
                <w:spacing w:val="-6"/>
              </w:rPr>
              <w:t xml:space="preserve"> </w:t>
            </w:r>
            <w:r>
              <w:t>na</w:t>
            </w:r>
            <w:r>
              <w:rPr>
                <w:spacing w:val="-3"/>
              </w:rPr>
              <w:t xml:space="preserve"> </w:t>
            </w:r>
            <w:r>
              <w:t>oddziałach</w:t>
            </w:r>
            <w:r>
              <w:rPr>
                <w:spacing w:val="-4"/>
              </w:rPr>
              <w:t xml:space="preserve"> </w:t>
            </w:r>
            <w:r>
              <w:rPr>
                <w:spacing w:val="-2"/>
              </w:rPr>
              <w:t>szpitalnych:</w:t>
            </w:r>
          </w:p>
          <w:p w14:paraId="3A819F13" w14:textId="77777777" w:rsidR="00747BBF" w:rsidRDefault="00927A6E">
            <w:pPr>
              <w:pStyle w:val="TableParagraph"/>
              <w:numPr>
                <w:ilvl w:val="0"/>
                <w:numId w:val="139"/>
              </w:numPr>
              <w:tabs>
                <w:tab w:val="left" w:pos="827"/>
              </w:tabs>
              <w:spacing w:before="51" w:line="240" w:lineRule="auto"/>
            </w:pPr>
            <w:r>
              <w:t>rejestrację</w:t>
            </w:r>
            <w:r>
              <w:rPr>
                <w:spacing w:val="-7"/>
              </w:rPr>
              <w:t xml:space="preserve"> </w:t>
            </w:r>
            <w:r>
              <w:t>przetoczeń,</w:t>
            </w:r>
            <w:r>
              <w:rPr>
                <w:spacing w:val="-7"/>
              </w:rPr>
              <w:t xml:space="preserve"> </w:t>
            </w:r>
            <w:r>
              <w:t>w</w:t>
            </w:r>
            <w:r>
              <w:rPr>
                <w:spacing w:val="-4"/>
              </w:rPr>
              <w:t xml:space="preserve"> </w:t>
            </w:r>
            <w:r>
              <w:t>zakresie</w:t>
            </w:r>
            <w:r>
              <w:rPr>
                <w:spacing w:val="-6"/>
              </w:rPr>
              <w:t xml:space="preserve"> </w:t>
            </w:r>
            <w:r>
              <w:t>danych</w:t>
            </w:r>
            <w:r>
              <w:rPr>
                <w:spacing w:val="-5"/>
              </w:rPr>
              <w:t xml:space="preserve"> </w:t>
            </w:r>
            <w:r>
              <w:t>wymaganych</w:t>
            </w:r>
            <w:r>
              <w:rPr>
                <w:spacing w:val="-6"/>
              </w:rPr>
              <w:t xml:space="preserve"> </w:t>
            </w:r>
            <w:r>
              <w:t>prawem</w:t>
            </w:r>
            <w:r>
              <w:rPr>
                <w:spacing w:val="-4"/>
              </w:rPr>
              <w:t xml:space="preserve"> </w:t>
            </w:r>
            <w:r>
              <w:t>dla</w:t>
            </w:r>
            <w:r>
              <w:rPr>
                <w:spacing w:val="-5"/>
              </w:rPr>
              <w:t xml:space="preserve"> </w:t>
            </w:r>
            <w:r>
              <w:rPr>
                <w:spacing w:val="-2"/>
              </w:rPr>
              <w:t>książki</w:t>
            </w:r>
          </w:p>
          <w:p w14:paraId="19C074B2" w14:textId="77777777" w:rsidR="00747BBF" w:rsidRDefault="00927A6E">
            <w:pPr>
              <w:pStyle w:val="TableParagraph"/>
              <w:spacing w:before="41" w:line="240" w:lineRule="auto"/>
              <w:ind w:left="827"/>
            </w:pPr>
            <w:r>
              <w:rPr>
                <w:spacing w:val="-2"/>
              </w:rPr>
              <w:t>transfuzyjnej</w:t>
            </w:r>
            <w:r w:rsidR="00573442">
              <w:rPr>
                <w:spacing w:val="-2"/>
              </w:rPr>
              <w:t>.</w:t>
            </w:r>
          </w:p>
          <w:p w14:paraId="07498D82" w14:textId="77777777" w:rsidR="00747BBF" w:rsidRDefault="00747BBF">
            <w:pPr>
              <w:pStyle w:val="TableParagraph"/>
              <w:spacing w:line="240" w:lineRule="auto"/>
              <w:ind w:left="827"/>
            </w:pPr>
          </w:p>
        </w:tc>
      </w:tr>
      <w:tr w:rsidR="00747BBF" w14:paraId="5A8CD549" w14:textId="77777777">
        <w:trPr>
          <w:trHeight w:val="280"/>
        </w:trPr>
        <w:tc>
          <w:tcPr>
            <w:tcW w:w="684" w:type="dxa"/>
          </w:tcPr>
          <w:p w14:paraId="78599578" w14:textId="77777777" w:rsidR="00747BBF" w:rsidRDefault="00927A6E">
            <w:pPr>
              <w:pStyle w:val="TableParagraph"/>
              <w:spacing w:before="1" w:line="240" w:lineRule="auto"/>
              <w:ind w:left="0" w:right="205"/>
              <w:jc w:val="center"/>
              <w:rPr>
                <w:sz w:val="20"/>
              </w:rPr>
            </w:pPr>
            <w:r>
              <w:rPr>
                <w:spacing w:val="-5"/>
                <w:sz w:val="20"/>
              </w:rPr>
              <w:t>97.</w:t>
            </w:r>
          </w:p>
        </w:tc>
        <w:tc>
          <w:tcPr>
            <w:tcW w:w="8385" w:type="dxa"/>
          </w:tcPr>
          <w:p w14:paraId="1FC819A7" w14:textId="77777777" w:rsidR="00747BBF" w:rsidRDefault="00927A6E">
            <w:pPr>
              <w:pStyle w:val="TableParagraph"/>
              <w:spacing w:line="229" w:lineRule="exact"/>
              <w:ind w:left="162"/>
              <w:rPr>
                <w:rFonts w:ascii="Arial"/>
                <w:sz w:val="20"/>
              </w:rPr>
            </w:pPr>
            <w:r>
              <w:rPr>
                <w:rFonts w:ascii="Arial"/>
                <w:spacing w:val="-2"/>
                <w:sz w:val="20"/>
              </w:rPr>
              <w:t>Bakteriologia</w:t>
            </w:r>
          </w:p>
        </w:tc>
      </w:tr>
      <w:tr w:rsidR="00747BBF" w14:paraId="22B2DFF4" w14:textId="77777777">
        <w:trPr>
          <w:trHeight w:val="280"/>
        </w:trPr>
        <w:tc>
          <w:tcPr>
            <w:tcW w:w="684" w:type="dxa"/>
            <w:shd w:val="clear" w:color="auto" w:fill="D9E1F3"/>
          </w:tcPr>
          <w:p w14:paraId="67DF4582" w14:textId="77777777" w:rsidR="00747BBF" w:rsidRDefault="00747BBF">
            <w:pPr>
              <w:pStyle w:val="TableParagraph"/>
              <w:spacing w:line="240" w:lineRule="auto"/>
              <w:ind w:left="0"/>
              <w:rPr>
                <w:rFonts w:ascii="Times New Roman"/>
                <w:sz w:val="20"/>
              </w:rPr>
            </w:pPr>
          </w:p>
        </w:tc>
        <w:tc>
          <w:tcPr>
            <w:tcW w:w="8385" w:type="dxa"/>
            <w:shd w:val="clear" w:color="auto" w:fill="D9E1F3"/>
          </w:tcPr>
          <w:p w14:paraId="7B7A6CF5" w14:textId="77777777" w:rsidR="00747BBF" w:rsidRDefault="00927A6E">
            <w:pPr>
              <w:pStyle w:val="TableParagraph"/>
              <w:spacing w:line="229" w:lineRule="exact"/>
              <w:rPr>
                <w:rFonts w:ascii="Arial" w:hAnsi="Arial"/>
                <w:b/>
                <w:sz w:val="20"/>
              </w:rPr>
            </w:pPr>
            <w:r>
              <w:rPr>
                <w:rFonts w:ascii="Arial" w:hAnsi="Arial"/>
                <w:b/>
                <w:sz w:val="20"/>
              </w:rPr>
              <w:t>Możliwość</w:t>
            </w:r>
            <w:r>
              <w:rPr>
                <w:rFonts w:ascii="Arial" w:hAnsi="Arial"/>
                <w:b/>
                <w:spacing w:val="-13"/>
                <w:sz w:val="20"/>
              </w:rPr>
              <w:t xml:space="preserve"> </w:t>
            </w:r>
            <w:r>
              <w:rPr>
                <w:rFonts w:ascii="Arial" w:hAnsi="Arial"/>
                <w:b/>
                <w:sz w:val="20"/>
              </w:rPr>
              <w:t>wprowadzenia</w:t>
            </w:r>
            <w:r>
              <w:rPr>
                <w:rFonts w:ascii="Arial" w:hAnsi="Arial"/>
                <w:b/>
                <w:spacing w:val="-10"/>
                <w:sz w:val="20"/>
              </w:rPr>
              <w:t xml:space="preserve"> </w:t>
            </w:r>
            <w:r>
              <w:rPr>
                <w:rFonts w:ascii="Arial" w:hAnsi="Arial"/>
                <w:b/>
                <w:sz w:val="20"/>
              </w:rPr>
              <w:t>i</w:t>
            </w:r>
            <w:r>
              <w:rPr>
                <w:rFonts w:ascii="Arial" w:hAnsi="Arial"/>
                <w:b/>
                <w:spacing w:val="-11"/>
                <w:sz w:val="20"/>
              </w:rPr>
              <w:t xml:space="preserve"> </w:t>
            </w:r>
            <w:r>
              <w:rPr>
                <w:rFonts w:ascii="Arial" w:hAnsi="Arial"/>
                <w:b/>
                <w:sz w:val="20"/>
              </w:rPr>
              <w:t>pielęgnacji</w:t>
            </w:r>
            <w:r>
              <w:rPr>
                <w:rFonts w:ascii="Arial" w:hAnsi="Arial"/>
                <w:b/>
                <w:spacing w:val="-10"/>
                <w:sz w:val="20"/>
              </w:rPr>
              <w:t xml:space="preserve"> </w:t>
            </w:r>
            <w:r>
              <w:rPr>
                <w:rFonts w:ascii="Arial" w:hAnsi="Arial"/>
                <w:b/>
                <w:spacing w:val="-2"/>
                <w:sz w:val="20"/>
              </w:rPr>
              <w:t>katalogów:</w:t>
            </w:r>
          </w:p>
        </w:tc>
      </w:tr>
      <w:tr w:rsidR="00747BBF" w14:paraId="4F4CB34E" w14:textId="77777777">
        <w:trPr>
          <w:trHeight w:val="280"/>
        </w:trPr>
        <w:tc>
          <w:tcPr>
            <w:tcW w:w="684" w:type="dxa"/>
          </w:tcPr>
          <w:p w14:paraId="43464B50" w14:textId="77777777" w:rsidR="00747BBF" w:rsidRDefault="00927A6E">
            <w:pPr>
              <w:pStyle w:val="TableParagraph"/>
              <w:spacing w:before="1" w:line="240" w:lineRule="auto"/>
              <w:ind w:left="0" w:right="205"/>
              <w:jc w:val="center"/>
              <w:rPr>
                <w:sz w:val="20"/>
              </w:rPr>
            </w:pPr>
            <w:r>
              <w:rPr>
                <w:spacing w:val="-5"/>
                <w:sz w:val="20"/>
              </w:rPr>
              <w:t>98.</w:t>
            </w:r>
          </w:p>
        </w:tc>
        <w:tc>
          <w:tcPr>
            <w:tcW w:w="8385" w:type="dxa"/>
          </w:tcPr>
          <w:p w14:paraId="7AC41453" w14:textId="77777777" w:rsidR="00747BBF" w:rsidRDefault="00927A6E">
            <w:pPr>
              <w:pStyle w:val="TableParagraph"/>
              <w:spacing w:line="229" w:lineRule="exact"/>
              <w:rPr>
                <w:rFonts w:ascii="Arial"/>
                <w:sz w:val="20"/>
              </w:rPr>
            </w:pPr>
            <w:r>
              <w:rPr>
                <w:rFonts w:ascii="Arial"/>
                <w:spacing w:val="-2"/>
                <w:sz w:val="20"/>
              </w:rPr>
              <w:t>kontrahenci,</w:t>
            </w:r>
          </w:p>
        </w:tc>
      </w:tr>
      <w:tr w:rsidR="00747BBF" w14:paraId="7AAEE06D" w14:textId="77777777">
        <w:trPr>
          <w:trHeight w:val="282"/>
        </w:trPr>
        <w:tc>
          <w:tcPr>
            <w:tcW w:w="684" w:type="dxa"/>
            <w:shd w:val="clear" w:color="auto" w:fill="D9E1F3"/>
          </w:tcPr>
          <w:p w14:paraId="4C879A9E" w14:textId="77777777" w:rsidR="00747BBF" w:rsidRDefault="00927A6E">
            <w:pPr>
              <w:pStyle w:val="TableParagraph"/>
              <w:spacing w:before="3" w:line="240" w:lineRule="auto"/>
              <w:ind w:left="0" w:right="205"/>
              <w:jc w:val="center"/>
              <w:rPr>
                <w:sz w:val="20"/>
              </w:rPr>
            </w:pPr>
            <w:r>
              <w:rPr>
                <w:spacing w:val="-5"/>
                <w:sz w:val="20"/>
              </w:rPr>
              <w:t>99.</w:t>
            </w:r>
          </w:p>
        </w:tc>
        <w:tc>
          <w:tcPr>
            <w:tcW w:w="8385" w:type="dxa"/>
            <w:shd w:val="clear" w:color="auto" w:fill="D9E1F3"/>
          </w:tcPr>
          <w:p w14:paraId="09436CBA" w14:textId="77777777" w:rsidR="00747BBF" w:rsidRDefault="00927A6E">
            <w:pPr>
              <w:pStyle w:val="TableParagraph"/>
              <w:spacing w:before="1" w:line="240" w:lineRule="auto"/>
              <w:rPr>
                <w:rFonts w:ascii="Arial" w:hAnsi="Arial"/>
                <w:sz w:val="20"/>
              </w:rPr>
            </w:pPr>
            <w:r>
              <w:rPr>
                <w:rFonts w:ascii="Arial" w:hAnsi="Arial"/>
                <w:sz w:val="20"/>
              </w:rPr>
              <w:t>lekarze</w:t>
            </w:r>
            <w:r>
              <w:rPr>
                <w:rFonts w:ascii="Arial" w:hAnsi="Arial"/>
                <w:spacing w:val="-9"/>
                <w:sz w:val="20"/>
              </w:rPr>
              <w:t xml:space="preserve"> </w:t>
            </w:r>
            <w:r>
              <w:rPr>
                <w:rFonts w:ascii="Arial" w:hAnsi="Arial"/>
                <w:spacing w:val="-2"/>
                <w:sz w:val="20"/>
              </w:rPr>
              <w:t>zewnętrzni,</w:t>
            </w:r>
          </w:p>
        </w:tc>
      </w:tr>
      <w:tr w:rsidR="00747BBF" w14:paraId="016B159F" w14:textId="77777777">
        <w:trPr>
          <w:trHeight w:val="280"/>
        </w:trPr>
        <w:tc>
          <w:tcPr>
            <w:tcW w:w="684" w:type="dxa"/>
          </w:tcPr>
          <w:p w14:paraId="21E4B308" w14:textId="77777777" w:rsidR="00747BBF" w:rsidRDefault="00927A6E">
            <w:pPr>
              <w:pStyle w:val="TableParagraph"/>
              <w:spacing w:before="1" w:line="240" w:lineRule="auto"/>
              <w:ind w:left="0" w:right="104"/>
              <w:jc w:val="center"/>
              <w:rPr>
                <w:sz w:val="20"/>
              </w:rPr>
            </w:pPr>
            <w:r>
              <w:rPr>
                <w:spacing w:val="-4"/>
                <w:sz w:val="20"/>
              </w:rPr>
              <w:t>100.</w:t>
            </w:r>
          </w:p>
        </w:tc>
        <w:tc>
          <w:tcPr>
            <w:tcW w:w="8385" w:type="dxa"/>
          </w:tcPr>
          <w:p w14:paraId="5DB4F014" w14:textId="77777777" w:rsidR="00747BBF" w:rsidRDefault="00927A6E">
            <w:pPr>
              <w:pStyle w:val="TableParagraph"/>
              <w:spacing w:line="229" w:lineRule="exact"/>
              <w:rPr>
                <w:rFonts w:ascii="Arial" w:hAnsi="Arial"/>
                <w:sz w:val="20"/>
              </w:rPr>
            </w:pPr>
            <w:r>
              <w:rPr>
                <w:rFonts w:ascii="Arial" w:hAnsi="Arial"/>
                <w:sz w:val="20"/>
              </w:rPr>
              <w:t>materiały,</w:t>
            </w:r>
            <w:r>
              <w:rPr>
                <w:rFonts w:ascii="Arial" w:hAnsi="Arial"/>
                <w:spacing w:val="-7"/>
                <w:sz w:val="20"/>
              </w:rPr>
              <w:t xml:space="preserve"> </w:t>
            </w:r>
            <w:r>
              <w:rPr>
                <w:rFonts w:ascii="Arial" w:hAnsi="Arial"/>
                <w:sz w:val="20"/>
              </w:rPr>
              <w:t>wraz</w:t>
            </w:r>
            <w:r>
              <w:rPr>
                <w:rFonts w:ascii="Arial" w:hAnsi="Arial"/>
                <w:spacing w:val="-7"/>
                <w:sz w:val="20"/>
              </w:rPr>
              <w:t xml:space="preserve"> </w:t>
            </w:r>
            <w:r>
              <w:rPr>
                <w:rFonts w:ascii="Arial" w:hAnsi="Arial"/>
                <w:sz w:val="20"/>
              </w:rPr>
              <w:t>z</w:t>
            </w:r>
            <w:r>
              <w:rPr>
                <w:rFonts w:ascii="Arial" w:hAnsi="Arial"/>
                <w:spacing w:val="-8"/>
                <w:sz w:val="20"/>
              </w:rPr>
              <w:t xml:space="preserve"> </w:t>
            </w:r>
            <w:r>
              <w:rPr>
                <w:rFonts w:ascii="Arial" w:hAnsi="Arial"/>
                <w:sz w:val="20"/>
              </w:rPr>
              <w:t>możliwością</w:t>
            </w:r>
            <w:r>
              <w:rPr>
                <w:rFonts w:ascii="Arial" w:hAnsi="Arial"/>
                <w:spacing w:val="-8"/>
                <w:sz w:val="20"/>
              </w:rPr>
              <w:t xml:space="preserve"> </w:t>
            </w:r>
            <w:r>
              <w:rPr>
                <w:rFonts w:ascii="Arial" w:hAnsi="Arial"/>
                <w:sz w:val="20"/>
              </w:rPr>
              <w:t>opisu</w:t>
            </w:r>
            <w:r>
              <w:rPr>
                <w:rFonts w:ascii="Arial" w:hAnsi="Arial"/>
                <w:spacing w:val="-8"/>
                <w:sz w:val="20"/>
              </w:rPr>
              <w:t xml:space="preserve"> </w:t>
            </w:r>
            <w:r>
              <w:rPr>
                <w:rFonts w:ascii="Arial" w:hAnsi="Arial"/>
                <w:sz w:val="20"/>
              </w:rPr>
              <w:t>procedury</w:t>
            </w:r>
            <w:r>
              <w:rPr>
                <w:rFonts w:ascii="Arial" w:hAnsi="Arial"/>
                <w:spacing w:val="-7"/>
                <w:sz w:val="20"/>
              </w:rPr>
              <w:t xml:space="preserve"> </w:t>
            </w:r>
            <w:r>
              <w:rPr>
                <w:rFonts w:ascii="Arial" w:hAnsi="Arial"/>
                <w:spacing w:val="-2"/>
                <w:sz w:val="20"/>
              </w:rPr>
              <w:t>pobierania,</w:t>
            </w:r>
          </w:p>
        </w:tc>
      </w:tr>
    </w:tbl>
    <w:p w14:paraId="04292CE3" w14:textId="77777777" w:rsidR="00747BBF" w:rsidRDefault="00747BBF">
      <w:pPr>
        <w:pStyle w:val="TableParagraph"/>
        <w:spacing w:line="229" w:lineRule="exact"/>
        <w:rPr>
          <w:rFonts w:ascii="Arial" w:hAnsi="Arial"/>
          <w:sz w:val="20"/>
        </w:rPr>
        <w:sectPr w:rsidR="00747BBF">
          <w:pgSz w:w="11910" w:h="16840"/>
          <w:pgMar w:top="1400" w:right="992" w:bottom="1280" w:left="1275" w:header="0" w:footer="1092" w:gutter="0"/>
          <w:cols w:space="708"/>
        </w:sectPr>
      </w:pPr>
    </w:p>
    <w:p w14:paraId="3AABB5D1"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84"/>
        <w:gridCol w:w="8385"/>
      </w:tblGrid>
      <w:tr w:rsidR="00747BBF" w14:paraId="2687D9F0" w14:textId="77777777">
        <w:trPr>
          <w:trHeight w:val="280"/>
        </w:trPr>
        <w:tc>
          <w:tcPr>
            <w:tcW w:w="684" w:type="dxa"/>
            <w:shd w:val="clear" w:color="auto" w:fill="D9E1F3"/>
          </w:tcPr>
          <w:p w14:paraId="686ADE7C" w14:textId="77777777" w:rsidR="00747BBF" w:rsidRDefault="00927A6E">
            <w:pPr>
              <w:pStyle w:val="TableParagraph"/>
              <w:spacing w:before="1" w:line="240" w:lineRule="auto"/>
              <w:ind w:left="0" w:right="104"/>
              <w:jc w:val="center"/>
              <w:rPr>
                <w:sz w:val="20"/>
              </w:rPr>
            </w:pPr>
            <w:r>
              <w:rPr>
                <w:spacing w:val="-4"/>
                <w:sz w:val="20"/>
              </w:rPr>
              <w:t>101.</w:t>
            </w:r>
          </w:p>
        </w:tc>
        <w:tc>
          <w:tcPr>
            <w:tcW w:w="8385" w:type="dxa"/>
            <w:shd w:val="clear" w:color="auto" w:fill="D9E1F3"/>
          </w:tcPr>
          <w:p w14:paraId="66E6278A" w14:textId="77777777" w:rsidR="00747BBF" w:rsidRDefault="00927A6E">
            <w:pPr>
              <w:pStyle w:val="TableParagraph"/>
              <w:spacing w:line="229" w:lineRule="exact"/>
              <w:rPr>
                <w:rFonts w:ascii="Arial" w:hAnsi="Arial"/>
                <w:sz w:val="20"/>
              </w:rPr>
            </w:pPr>
            <w:r>
              <w:rPr>
                <w:rFonts w:ascii="Arial" w:hAnsi="Arial"/>
                <w:sz w:val="20"/>
              </w:rPr>
              <w:t>podłoża</w:t>
            </w:r>
            <w:r>
              <w:rPr>
                <w:rFonts w:ascii="Arial" w:hAnsi="Arial"/>
                <w:spacing w:val="-10"/>
                <w:sz w:val="20"/>
              </w:rPr>
              <w:t xml:space="preserve"> </w:t>
            </w:r>
            <w:r>
              <w:rPr>
                <w:rFonts w:ascii="Arial" w:hAnsi="Arial"/>
                <w:sz w:val="20"/>
              </w:rPr>
              <w:t>hodowlane</w:t>
            </w:r>
            <w:r>
              <w:rPr>
                <w:rFonts w:ascii="Arial" w:hAnsi="Arial"/>
                <w:spacing w:val="-7"/>
                <w:sz w:val="20"/>
              </w:rPr>
              <w:t xml:space="preserve"> </w:t>
            </w:r>
            <w:r>
              <w:rPr>
                <w:rFonts w:ascii="Arial" w:hAnsi="Arial"/>
                <w:sz w:val="20"/>
              </w:rPr>
              <w:t>(koszt,</w:t>
            </w:r>
            <w:r>
              <w:rPr>
                <w:rFonts w:ascii="Arial" w:hAnsi="Arial"/>
                <w:spacing w:val="-8"/>
                <w:sz w:val="20"/>
              </w:rPr>
              <w:t xml:space="preserve"> </w:t>
            </w:r>
            <w:r>
              <w:rPr>
                <w:rFonts w:ascii="Arial" w:hAnsi="Arial"/>
                <w:spacing w:val="-2"/>
                <w:sz w:val="20"/>
              </w:rPr>
              <w:t>opisy),</w:t>
            </w:r>
          </w:p>
        </w:tc>
      </w:tr>
      <w:tr w:rsidR="00747BBF" w14:paraId="7CE42BE6" w14:textId="77777777">
        <w:trPr>
          <w:trHeight w:val="280"/>
        </w:trPr>
        <w:tc>
          <w:tcPr>
            <w:tcW w:w="684" w:type="dxa"/>
          </w:tcPr>
          <w:p w14:paraId="44C088E1" w14:textId="77777777" w:rsidR="00747BBF" w:rsidRDefault="00927A6E">
            <w:pPr>
              <w:pStyle w:val="TableParagraph"/>
              <w:spacing w:before="1" w:line="240" w:lineRule="auto"/>
              <w:ind w:left="0" w:right="104"/>
              <w:jc w:val="center"/>
              <w:rPr>
                <w:sz w:val="20"/>
              </w:rPr>
            </w:pPr>
            <w:r>
              <w:rPr>
                <w:spacing w:val="-4"/>
                <w:sz w:val="20"/>
              </w:rPr>
              <w:t>102.</w:t>
            </w:r>
          </w:p>
        </w:tc>
        <w:tc>
          <w:tcPr>
            <w:tcW w:w="8385" w:type="dxa"/>
          </w:tcPr>
          <w:p w14:paraId="294FFE86" w14:textId="77777777" w:rsidR="00747BBF" w:rsidRDefault="00927A6E">
            <w:pPr>
              <w:pStyle w:val="TableParagraph"/>
              <w:spacing w:line="240" w:lineRule="auto"/>
              <w:rPr>
                <w:rFonts w:ascii="Arial" w:hAnsi="Arial"/>
                <w:sz w:val="20"/>
              </w:rPr>
            </w:pPr>
            <w:r>
              <w:rPr>
                <w:rFonts w:ascii="Arial" w:hAnsi="Arial"/>
                <w:sz w:val="20"/>
              </w:rPr>
              <w:t>zestawy</w:t>
            </w:r>
            <w:r>
              <w:rPr>
                <w:rFonts w:ascii="Arial" w:hAnsi="Arial"/>
                <w:spacing w:val="-7"/>
                <w:sz w:val="20"/>
              </w:rPr>
              <w:t xml:space="preserve"> </w:t>
            </w:r>
            <w:r>
              <w:rPr>
                <w:rFonts w:ascii="Arial" w:hAnsi="Arial"/>
                <w:spacing w:val="-2"/>
                <w:sz w:val="20"/>
              </w:rPr>
              <w:t>podłóż,</w:t>
            </w:r>
          </w:p>
        </w:tc>
      </w:tr>
      <w:tr w:rsidR="00747BBF" w14:paraId="1A0402C1" w14:textId="77777777">
        <w:trPr>
          <w:trHeight w:val="280"/>
        </w:trPr>
        <w:tc>
          <w:tcPr>
            <w:tcW w:w="684" w:type="dxa"/>
            <w:shd w:val="clear" w:color="auto" w:fill="D9E1F3"/>
          </w:tcPr>
          <w:p w14:paraId="587512DC" w14:textId="77777777" w:rsidR="00747BBF" w:rsidRDefault="00927A6E">
            <w:pPr>
              <w:pStyle w:val="TableParagraph"/>
              <w:spacing w:before="1" w:line="240" w:lineRule="auto"/>
              <w:ind w:left="0" w:right="104"/>
              <w:jc w:val="center"/>
              <w:rPr>
                <w:sz w:val="20"/>
              </w:rPr>
            </w:pPr>
            <w:r>
              <w:rPr>
                <w:spacing w:val="-4"/>
                <w:sz w:val="20"/>
              </w:rPr>
              <w:t>103.</w:t>
            </w:r>
          </w:p>
        </w:tc>
        <w:tc>
          <w:tcPr>
            <w:tcW w:w="8385" w:type="dxa"/>
            <w:shd w:val="clear" w:color="auto" w:fill="D9E1F3"/>
          </w:tcPr>
          <w:p w14:paraId="1E6168F3" w14:textId="77777777" w:rsidR="00747BBF" w:rsidRDefault="00927A6E">
            <w:pPr>
              <w:pStyle w:val="TableParagraph"/>
              <w:spacing w:line="229" w:lineRule="exact"/>
              <w:rPr>
                <w:rFonts w:ascii="Arial"/>
                <w:sz w:val="20"/>
              </w:rPr>
            </w:pPr>
            <w:r>
              <w:rPr>
                <w:rFonts w:ascii="Arial"/>
                <w:sz w:val="20"/>
              </w:rPr>
              <w:t>organizmy</w:t>
            </w:r>
            <w:r>
              <w:rPr>
                <w:rFonts w:ascii="Arial"/>
                <w:spacing w:val="-11"/>
                <w:sz w:val="20"/>
              </w:rPr>
              <w:t xml:space="preserve"> </w:t>
            </w:r>
            <w:r>
              <w:rPr>
                <w:rFonts w:ascii="Arial"/>
                <w:sz w:val="20"/>
              </w:rPr>
              <w:t>(rodziny,</w:t>
            </w:r>
            <w:r>
              <w:rPr>
                <w:rFonts w:ascii="Arial"/>
                <w:spacing w:val="-9"/>
                <w:sz w:val="20"/>
              </w:rPr>
              <w:t xml:space="preserve"> </w:t>
            </w:r>
            <w:r>
              <w:rPr>
                <w:rFonts w:ascii="Arial"/>
                <w:sz w:val="20"/>
              </w:rPr>
              <w:t>gatunki,</w:t>
            </w:r>
            <w:r>
              <w:rPr>
                <w:rFonts w:ascii="Arial"/>
                <w:spacing w:val="-11"/>
                <w:sz w:val="20"/>
              </w:rPr>
              <w:t xml:space="preserve"> </w:t>
            </w:r>
            <w:r>
              <w:rPr>
                <w:rFonts w:ascii="Arial"/>
                <w:spacing w:val="-2"/>
                <w:sz w:val="20"/>
              </w:rPr>
              <w:t>rodzaje),</w:t>
            </w:r>
          </w:p>
        </w:tc>
      </w:tr>
      <w:tr w:rsidR="00747BBF" w14:paraId="4A2FBED7" w14:textId="77777777">
        <w:trPr>
          <w:trHeight w:val="280"/>
        </w:trPr>
        <w:tc>
          <w:tcPr>
            <w:tcW w:w="684" w:type="dxa"/>
          </w:tcPr>
          <w:p w14:paraId="26EA5CBD" w14:textId="77777777" w:rsidR="00747BBF" w:rsidRDefault="00927A6E">
            <w:pPr>
              <w:pStyle w:val="TableParagraph"/>
              <w:spacing w:before="1" w:line="240" w:lineRule="auto"/>
              <w:ind w:left="0" w:right="104"/>
              <w:jc w:val="center"/>
              <w:rPr>
                <w:sz w:val="20"/>
              </w:rPr>
            </w:pPr>
            <w:r>
              <w:rPr>
                <w:spacing w:val="-4"/>
                <w:sz w:val="20"/>
              </w:rPr>
              <w:t>104.</w:t>
            </w:r>
          </w:p>
        </w:tc>
        <w:tc>
          <w:tcPr>
            <w:tcW w:w="8385" w:type="dxa"/>
          </w:tcPr>
          <w:p w14:paraId="07F48219" w14:textId="77777777" w:rsidR="00747BBF" w:rsidRDefault="00927A6E">
            <w:pPr>
              <w:pStyle w:val="TableParagraph"/>
              <w:spacing w:line="229" w:lineRule="exact"/>
              <w:rPr>
                <w:rFonts w:ascii="Arial" w:hAnsi="Arial"/>
                <w:sz w:val="20"/>
              </w:rPr>
            </w:pPr>
            <w:r>
              <w:rPr>
                <w:rFonts w:ascii="Arial" w:hAnsi="Arial"/>
                <w:sz w:val="20"/>
              </w:rPr>
              <w:t>testy</w:t>
            </w:r>
            <w:r>
              <w:rPr>
                <w:rFonts w:ascii="Arial" w:hAnsi="Arial"/>
                <w:spacing w:val="-5"/>
                <w:sz w:val="20"/>
              </w:rPr>
              <w:t xml:space="preserve"> </w:t>
            </w:r>
            <w:r>
              <w:rPr>
                <w:rFonts w:ascii="Arial" w:hAnsi="Arial"/>
                <w:sz w:val="20"/>
              </w:rPr>
              <w:t>i</w:t>
            </w:r>
            <w:r>
              <w:rPr>
                <w:rFonts w:ascii="Arial" w:hAnsi="Arial"/>
                <w:spacing w:val="-5"/>
                <w:sz w:val="20"/>
              </w:rPr>
              <w:t xml:space="preserve"> </w:t>
            </w:r>
            <w:r>
              <w:rPr>
                <w:rFonts w:ascii="Arial" w:hAnsi="Arial"/>
                <w:sz w:val="20"/>
              </w:rPr>
              <w:t>zestawy</w:t>
            </w:r>
            <w:r>
              <w:rPr>
                <w:rFonts w:ascii="Arial" w:hAnsi="Arial"/>
                <w:spacing w:val="-4"/>
                <w:sz w:val="20"/>
              </w:rPr>
              <w:t xml:space="preserve"> </w:t>
            </w:r>
            <w:r>
              <w:rPr>
                <w:rFonts w:ascii="Arial" w:hAnsi="Arial"/>
                <w:spacing w:val="-2"/>
                <w:sz w:val="20"/>
              </w:rPr>
              <w:t>testów,</w:t>
            </w:r>
          </w:p>
        </w:tc>
      </w:tr>
      <w:tr w:rsidR="00747BBF" w14:paraId="1A84C3DF" w14:textId="77777777">
        <w:trPr>
          <w:trHeight w:val="280"/>
        </w:trPr>
        <w:tc>
          <w:tcPr>
            <w:tcW w:w="684" w:type="dxa"/>
            <w:shd w:val="clear" w:color="auto" w:fill="D9E1F3"/>
          </w:tcPr>
          <w:p w14:paraId="24B91C11" w14:textId="77777777" w:rsidR="00747BBF" w:rsidRDefault="00927A6E">
            <w:pPr>
              <w:pStyle w:val="TableParagraph"/>
              <w:spacing w:before="1" w:line="240" w:lineRule="auto"/>
              <w:ind w:left="0" w:right="104"/>
              <w:jc w:val="center"/>
              <w:rPr>
                <w:sz w:val="20"/>
              </w:rPr>
            </w:pPr>
            <w:r>
              <w:rPr>
                <w:spacing w:val="-4"/>
                <w:sz w:val="20"/>
              </w:rPr>
              <w:t>105.</w:t>
            </w:r>
          </w:p>
        </w:tc>
        <w:tc>
          <w:tcPr>
            <w:tcW w:w="8385" w:type="dxa"/>
            <w:shd w:val="clear" w:color="auto" w:fill="D9E1F3"/>
          </w:tcPr>
          <w:p w14:paraId="6C768978" w14:textId="77777777" w:rsidR="00747BBF" w:rsidRDefault="00927A6E">
            <w:pPr>
              <w:pStyle w:val="TableParagraph"/>
              <w:spacing w:line="229" w:lineRule="exact"/>
              <w:rPr>
                <w:rFonts w:ascii="Arial" w:hAnsi="Arial"/>
                <w:sz w:val="20"/>
              </w:rPr>
            </w:pPr>
            <w:r>
              <w:rPr>
                <w:rFonts w:ascii="Arial" w:hAnsi="Arial"/>
                <w:spacing w:val="-2"/>
                <w:sz w:val="20"/>
              </w:rPr>
              <w:t>antybiotyków</w:t>
            </w:r>
          </w:p>
        </w:tc>
      </w:tr>
      <w:tr w:rsidR="00747BBF" w14:paraId="10C1380D" w14:textId="77777777">
        <w:trPr>
          <w:trHeight w:val="280"/>
        </w:trPr>
        <w:tc>
          <w:tcPr>
            <w:tcW w:w="684" w:type="dxa"/>
          </w:tcPr>
          <w:p w14:paraId="725AFE7A" w14:textId="77777777" w:rsidR="00747BBF" w:rsidRDefault="00927A6E">
            <w:pPr>
              <w:pStyle w:val="TableParagraph"/>
              <w:spacing w:before="1" w:line="240" w:lineRule="auto"/>
              <w:ind w:left="0" w:right="104"/>
              <w:jc w:val="center"/>
              <w:rPr>
                <w:sz w:val="20"/>
              </w:rPr>
            </w:pPr>
            <w:r>
              <w:rPr>
                <w:spacing w:val="-4"/>
                <w:sz w:val="20"/>
              </w:rPr>
              <w:t>106.</w:t>
            </w:r>
          </w:p>
        </w:tc>
        <w:tc>
          <w:tcPr>
            <w:tcW w:w="8385" w:type="dxa"/>
          </w:tcPr>
          <w:p w14:paraId="27E17E91" w14:textId="77777777" w:rsidR="00747BBF" w:rsidRDefault="00927A6E">
            <w:pPr>
              <w:pStyle w:val="TableParagraph"/>
              <w:spacing w:line="229" w:lineRule="exact"/>
              <w:rPr>
                <w:rFonts w:ascii="Arial" w:hAnsi="Arial"/>
                <w:sz w:val="20"/>
              </w:rPr>
            </w:pPr>
            <w:r>
              <w:rPr>
                <w:rFonts w:ascii="Arial" w:hAnsi="Arial"/>
                <w:sz w:val="20"/>
              </w:rPr>
              <w:t>grup</w:t>
            </w:r>
            <w:r>
              <w:rPr>
                <w:rFonts w:ascii="Arial" w:hAnsi="Arial"/>
                <w:spacing w:val="-10"/>
                <w:sz w:val="20"/>
              </w:rPr>
              <w:t xml:space="preserve"> </w:t>
            </w:r>
            <w:r>
              <w:rPr>
                <w:rFonts w:ascii="Arial" w:hAnsi="Arial"/>
                <w:spacing w:val="-2"/>
                <w:sz w:val="20"/>
              </w:rPr>
              <w:t>antybiotyków,</w:t>
            </w:r>
          </w:p>
        </w:tc>
      </w:tr>
      <w:tr w:rsidR="00747BBF" w14:paraId="231752BA" w14:textId="77777777">
        <w:trPr>
          <w:trHeight w:val="542"/>
        </w:trPr>
        <w:tc>
          <w:tcPr>
            <w:tcW w:w="684" w:type="dxa"/>
            <w:shd w:val="clear" w:color="auto" w:fill="D9E1F3"/>
          </w:tcPr>
          <w:p w14:paraId="5F90071D" w14:textId="77777777" w:rsidR="00747BBF" w:rsidRDefault="00927A6E">
            <w:pPr>
              <w:pStyle w:val="TableParagraph"/>
              <w:spacing w:before="3" w:line="240" w:lineRule="auto"/>
              <w:ind w:left="0" w:right="104"/>
              <w:jc w:val="center"/>
              <w:rPr>
                <w:sz w:val="20"/>
              </w:rPr>
            </w:pPr>
            <w:r>
              <w:rPr>
                <w:spacing w:val="-4"/>
                <w:sz w:val="20"/>
              </w:rPr>
              <w:t>107.</w:t>
            </w:r>
          </w:p>
        </w:tc>
        <w:tc>
          <w:tcPr>
            <w:tcW w:w="8385" w:type="dxa"/>
            <w:shd w:val="clear" w:color="auto" w:fill="D9E1F3"/>
          </w:tcPr>
          <w:p w14:paraId="336DCCCF" w14:textId="77777777" w:rsidR="00747BBF" w:rsidRDefault="00927A6E">
            <w:pPr>
              <w:pStyle w:val="TableParagraph"/>
              <w:spacing w:before="2" w:line="240" w:lineRule="auto"/>
              <w:ind w:left="162"/>
              <w:rPr>
                <w:rFonts w:ascii="Arial" w:hAnsi="Arial"/>
                <w:sz w:val="20"/>
              </w:rPr>
            </w:pPr>
            <w:r>
              <w:rPr>
                <w:rFonts w:ascii="Arial" w:hAnsi="Arial"/>
                <w:sz w:val="20"/>
              </w:rPr>
              <w:t>oporności</w:t>
            </w:r>
            <w:r>
              <w:rPr>
                <w:rFonts w:ascii="Arial" w:hAnsi="Arial"/>
                <w:spacing w:val="-9"/>
                <w:sz w:val="20"/>
              </w:rPr>
              <w:t xml:space="preserve"> </w:t>
            </w:r>
            <w:r>
              <w:rPr>
                <w:rFonts w:ascii="Arial" w:hAnsi="Arial"/>
                <w:sz w:val="20"/>
              </w:rPr>
              <w:t>dla</w:t>
            </w:r>
            <w:r>
              <w:rPr>
                <w:rFonts w:ascii="Arial" w:hAnsi="Arial"/>
                <w:spacing w:val="-8"/>
                <w:sz w:val="20"/>
              </w:rPr>
              <w:t xml:space="preserve"> </w:t>
            </w:r>
            <w:r>
              <w:rPr>
                <w:rFonts w:ascii="Arial" w:hAnsi="Arial"/>
                <w:sz w:val="20"/>
              </w:rPr>
              <w:t>organizmów</w:t>
            </w:r>
            <w:r>
              <w:rPr>
                <w:rFonts w:ascii="Arial" w:hAnsi="Arial"/>
                <w:spacing w:val="-7"/>
                <w:sz w:val="20"/>
              </w:rPr>
              <w:t xml:space="preserve"> </w:t>
            </w:r>
            <w:r>
              <w:rPr>
                <w:rFonts w:ascii="Arial" w:hAnsi="Arial"/>
                <w:sz w:val="20"/>
              </w:rPr>
              <w:t>(strefy</w:t>
            </w:r>
            <w:r>
              <w:rPr>
                <w:rFonts w:ascii="Arial" w:hAnsi="Arial"/>
                <w:spacing w:val="-7"/>
                <w:sz w:val="20"/>
              </w:rPr>
              <w:t xml:space="preserve"> </w:t>
            </w:r>
            <w:r>
              <w:rPr>
                <w:rFonts w:ascii="Arial" w:hAnsi="Arial"/>
                <w:sz w:val="20"/>
              </w:rPr>
              <w:t>górna,</w:t>
            </w:r>
            <w:r>
              <w:rPr>
                <w:rFonts w:ascii="Arial" w:hAnsi="Arial"/>
                <w:spacing w:val="-8"/>
                <w:sz w:val="20"/>
              </w:rPr>
              <w:t xml:space="preserve"> </w:t>
            </w:r>
            <w:r>
              <w:rPr>
                <w:rFonts w:ascii="Arial" w:hAnsi="Arial"/>
                <w:sz w:val="20"/>
              </w:rPr>
              <w:t>dolna,</w:t>
            </w:r>
            <w:r>
              <w:rPr>
                <w:rFonts w:ascii="Arial" w:hAnsi="Arial"/>
                <w:spacing w:val="-6"/>
                <w:sz w:val="20"/>
              </w:rPr>
              <w:t xml:space="preserve"> </w:t>
            </w:r>
            <w:r>
              <w:rPr>
                <w:rFonts w:ascii="Arial" w:hAnsi="Arial"/>
                <w:sz w:val="20"/>
              </w:rPr>
              <w:t>MIC</w:t>
            </w:r>
            <w:r>
              <w:rPr>
                <w:rFonts w:ascii="Arial" w:hAnsi="Arial"/>
                <w:spacing w:val="-6"/>
                <w:sz w:val="20"/>
              </w:rPr>
              <w:t xml:space="preserve"> </w:t>
            </w:r>
            <w:r>
              <w:rPr>
                <w:rFonts w:ascii="Arial" w:hAnsi="Arial"/>
                <w:sz w:val="20"/>
              </w:rPr>
              <w:t>górny,</w:t>
            </w:r>
            <w:r>
              <w:rPr>
                <w:rFonts w:ascii="Arial" w:hAnsi="Arial"/>
                <w:spacing w:val="-8"/>
                <w:sz w:val="20"/>
              </w:rPr>
              <w:t xml:space="preserve"> </w:t>
            </w:r>
            <w:r>
              <w:rPr>
                <w:rFonts w:ascii="Arial" w:hAnsi="Arial"/>
                <w:sz w:val="20"/>
              </w:rPr>
              <w:t>dolny,</w:t>
            </w:r>
            <w:r>
              <w:rPr>
                <w:rFonts w:ascii="Arial" w:hAnsi="Arial"/>
                <w:spacing w:val="-8"/>
                <w:sz w:val="20"/>
              </w:rPr>
              <w:t xml:space="preserve"> </w:t>
            </w:r>
            <w:r>
              <w:rPr>
                <w:rFonts w:ascii="Arial" w:hAnsi="Arial"/>
                <w:sz w:val="20"/>
              </w:rPr>
              <w:t>na</w:t>
            </w:r>
            <w:r>
              <w:rPr>
                <w:rFonts w:ascii="Arial" w:hAnsi="Arial"/>
                <w:spacing w:val="-8"/>
                <w:sz w:val="20"/>
              </w:rPr>
              <w:t xml:space="preserve"> </w:t>
            </w:r>
            <w:r>
              <w:rPr>
                <w:rFonts w:ascii="Arial" w:hAnsi="Arial"/>
                <w:sz w:val="20"/>
              </w:rPr>
              <w:t>antybiotyki,</w:t>
            </w:r>
            <w:r>
              <w:rPr>
                <w:rFonts w:ascii="Arial" w:hAnsi="Arial"/>
                <w:spacing w:val="-6"/>
                <w:sz w:val="20"/>
              </w:rPr>
              <w:t xml:space="preserve"> </w:t>
            </w:r>
            <w:r>
              <w:rPr>
                <w:rFonts w:ascii="Arial" w:hAnsi="Arial"/>
                <w:spacing w:val="-2"/>
                <w:sz w:val="20"/>
              </w:rPr>
              <w:t>grupy</w:t>
            </w:r>
          </w:p>
          <w:p w14:paraId="165702E9" w14:textId="77777777" w:rsidR="00747BBF" w:rsidRDefault="00927A6E">
            <w:pPr>
              <w:pStyle w:val="TableParagraph"/>
              <w:spacing w:before="34" w:line="240" w:lineRule="auto"/>
              <w:ind w:left="117"/>
              <w:rPr>
                <w:rFonts w:ascii="Arial" w:hAnsi="Arial"/>
                <w:sz w:val="20"/>
              </w:rPr>
            </w:pPr>
            <w:r>
              <w:rPr>
                <w:rFonts w:ascii="Arial" w:hAnsi="Arial"/>
                <w:sz w:val="20"/>
              </w:rPr>
              <w:t>antybiotyków),</w:t>
            </w:r>
            <w:r>
              <w:rPr>
                <w:rFonts w:ascii="Arial" w:hAnsi="Arial"/>
                <w:spacing w:val="-11"/>
                <w:sz w:val="20"/>
              </w:rPr>
              <w:t xml:space="preserve"> </w:t>
            </w:r>
            <w:r>
              <w:rPr>
                <w:rFonts w:ascii="Arial" w:hAnsi="Arial"/>
                <w:sz w:val="20"/>
              </w:rPr>
              <w:t>przydział</w:t>
            </w:r>
            <w:r>
              <w:rPr>
                <w:rFonts w:ascii="Arial" w:hAnsi="Arial"/>
                <w:spacing w:val="-12"/>
                <w:sz w:val="20"/>
              </w:rPr>
              <w:t xml:space="preserve"> </w:t>
            </w:r>
            <w:r>
              <w:rPr>
                <w:rFonts w:ascii="Arial" w:hAnsi="Arial"/>
                <w:sz w:val="20"/>
              </w:rPr>
              <w:t>organizmów</w:t>
            </w:r>
            <w:r>
              <w:rPr>
                <w:rFonts w:ascii="Arial" w:hAnsi="Arial"/>
                <w:spacing w:val="-9"/>
                <w:sz w:val="20"/>
              </w:rPr>
              <w:t xml:space="preserve"> </w:t>
            </w:r>
            <w:r>
              <w:rPr>
                <w:rFonts w:ascii="Arial" w:hAnsi="Arial"/>
                <w:sz w:val="20"/>
              </w:rPr>
              <w:t>do</w:t>
            </w:r>
            <w:r>
              <w:rPr>
                <w:rFonts w:ascii="Arial" w:hAnsi="Arial"/>
                <w:spacing w:val="-10"/>
                <w:sz w:val="20"/>
              </w:rPr>
              <w:t xml:space="preserve"> </w:t>
            </w:r>
            <w:r>
              <w:rPr>
                <w:rFonts w:ascii="Arial" w:hAnsi="Arial"/>
                <w:sz w:val="20"/>
              </w:rPr>
              <w:t>poszczególnych</w:t>
            </w:r>
            <w:r>
              <w:rPr>
                <w:rFonts w:ascii="Arial" w:hAnsi="Arial"/>
                <w:spacing w:val="-11"/>
                <w:sz w:val="20"/>
              </w:rPr>
              <w:t xml:space="preserve"> </w:t>
            </w:r>
            <w:r>
              <w:rPr>
                <w:rFonts w:ascii="Arial" w:hAnsi="Arial"/>
                <w:sz w:val="20"/>
              </w:rPr>
              <w:t>grup</w:t>
            </w:r>
            <w:r>
              <w:rPr>
                <w:rFonts w:ascii="Arial" w:hAnsi="Arial"/>
                <w:spacing w:val="-11"/>
                <w:sz w:val="20"/>
              </w:rPr>
              <w:t xml:space="preserve"> </w:t>
            </w:r>
            <w:r>
              <w:rPr>
                <w:rFonts w:ascii="Arial" w:hAnsi="Arial"/>
                <w:spacing w:val="-2"/>
                <w:sz w:val="20"/>
              </w:rPr>
              <w:t>oporności,</w:t>
            </w:r>
          </w:p>
        </w:tc>
      </w:tr>
      <w:tr w:rsidR="00747BBF" w14:paraId="48FB2670" w14:textId="77777777">
        <w:trPr>
          <w:trHeight w:val="539"/>
        </w:trPr>
        <w:tc>
          <w:tcPr>
            <w:tcW w:w="684" w:type="dxa"/>
          </w:tcPr>
          <w:p w14:paraId="50CD783F" w14:textId="77777777" w:rsidR="00747BBF" w:rsidRDefault="00927A6E">
            <w:pPr>
              <w:pStyle w:val="TableParagraph"/>
              <w:spacing w:before="1" w:line="240" w:lineRule="auto"/>
              <w:ind w:left="0" w:right="104"/>
              <w:jc w:val="center"/>
              <w:rPr>
                <w:sz w:val="20"/>
              </w:rPr>
            </w:pPr>
            <w:r>
              <w:rPr>
                <w:spacing w:val="-4"/>
                <w:sz w:val="20"/>
              </w:rPr>
              <w:t>108.</w:t>
            </w:r>
          </w:p>
        </w:tc>
        <w:tc>
          <w:tcPr>
            <w:tcW w:w="8385" w:type="dxa"/>
          </w:tcPr>
          <w:p w14:paraId="758AD815" w14:textId="77777777" w:rsidR="00747BBF" w:rsidRDefault="00927A6E">
            <w:pPr>
              <w:pStyle w:val="TableParagraph"/>
              <w:spacing w:line="229" w:lineRule="exact"/>
              <w:rPr>
                <w:rFonts w:ascii="Arial" w:hAnsi="Arial"/>
                <w:sz w:val="20"/>
              </w:rPr>
            </w:pPr>
            <w:r>
              <w:rPr>
                <w:rFonts w:ascii="Arial" w:hAnsi="Arial"/>
                <w:sz w:val="20"/>
              </w:rPr>
              <w:t>Ocena</w:t>
            </w:r>
            <w:r>
              <w:rPr>
                <w:rFonts w:ascii="Arial" w:hAnsi="Arial"/>
                <w:spacing w:val="-8"/>
                <w:sz w:val="20"/>
              </w:rPr>
              <w:t xml:space="preserve"> </w:t>
            </w:r>
            <w:r>
              <w:rPr>
                <w:rFonts w:ascii="Arial" w:hAnsi="Arial"/>
                <w:sz w:val="20"/>
              </w:rPr>
              <w:t>oporności</w:t>
            </w:r>
            <w:r>
              <w:rPr>
                <w:rFonts w:ascii="Arial" w:hAnsi="Arial"/>
                <w:spacing w:val="-8"/>
                <w:sz w:val="20"/>
              </w:rPr>
              <w:t xml:space="preserve"> </w:t>
            </w:r>
            <w:r>
              <w:rPr>
                <w:rFonts w:ascii="Arial" w:hAnsi="Arial"/>
                <w:sz w:val="20"/>
              </w:rPr>
              <w:t>według</w:t>
            </w:r>
            <w:r>
              <w:rPr>
                <w:rFonts w:ascii="Arial" w:hAnsi="Arial"/>
                <w:spacing w:val="-9"/>
                <w:sz w:val="20"/>
              </w:rPr>
              <w:t xml:space="preserve"> </w:t>
            </w:r>
            <w:r>
              <w:rPr>
                <w:rFonts w:ascii="Arial" w:hAnsi="Arial"/>
                <w:sz w:val="20"/>
              </w:rPr>
              <w:t>różnych</w:t>
            </w:r>
            <w:r>
              <w:rPr>
                <w:rFonts w:ascii="Arial" w:hAnsi="Arial"/>
                <w:spacing w:val="-7"/>
                <w:sz w:val="20"/>
              </w:rPr>
              <w:t xml:space="preserve"> </w:t>
            </w:r>
            <w:r>
              <w:rPr>
                <w:rFonts w:ascii="Arial" w:hAnsi="Arial"/>
                <w:sz w:val="20"/>
              </w:rPr>
              <w:t>standardów,</w:t>
            </w:r>
            <w:r>
              <w:rPr>
                <w:rFonts w:ascii="Arial" w:hAnsi="Arial"/>
                <w:spacing w:val="-8"/>
                <w:sz w:val="20"/>
              </w:rPr>
              <w:t xml:space="preserve"> </w:t>
            </w:r>
            <w:r>
              <w:rPr>
                <w:rFonts w:ascii="Arial" w:hAnsi="Arial"/>
                <w:sz w:val="20"/>
              </w:rPr>
              <w:t>w</w:t>
            </w:r>
            <w:r>
              <w:rPr>
                <w:rFonts w:ascii="Arial" w:hAnsi="Arial"/>
                <w:spacing w:val="-5"/>
                <w:sz w:val="20"/>
              </w:rPr>
              <w:t xml:space="preserve"> </w:t>
            </w:r>
            <w:r>
              <w:rPr>
                <w:rFonts w:ascii="Arial" w:hAnsi="Arial"/>
                <w:sz w:val="20"/>
              </w:rPr>
              <w:t>tym</w:t>
            </w:r>
            <w:r>
              <w:rPr>
                <w:rFonts w:ascii="Arial" w:hAnsi="Arial"/>
                <w:spacing w:val="-8"/>
                <w:sz w:val="20"/>
              </w:rPr>
              <w:t xml:space="preserve"> </w:t>
            </w:r>
            <w:r>
              <w:rPr>
                <w:rFonts w:ascii="Arial" w:hAnsi="Arial"/>
                <w:sz w:val="20"/>
              </w:rPr>
              <w:t>CLSI</w:t>
            </w:r>
            <w:r>
              <w:rPr>
                <w:rFonts w:ascii="Arial" w:hAnsi="Arial"/>
                <w:spacing w:val="-6"/>
                <w:sz w:val="20"/>
              </w:rPr>
              <w:t xml:space="preserve"> </w:t>
            </w:r>
            <w:r>
              <w:rPr>
                <w:rFonts w:ascii="Arial" w:hAnsi="Arial"/>
                <w:sz w:val="20"/>
              </w:rPr>
              <w:t>i</w:t>
            </w:r>
            <w:r>
              <w:rPr>
                <w:rFonts w:ascii="Arial" w:hAnsi="Arial"/>
                <w:spacing w:val="-6"/>
                <w:sz w:val="20"/>
              </w:rPr>
              <w:t xml:space="preserve"> </w:t>
            </w:r>
            <w:r>
              <w:rPr>
                <w:rFonts w:ascii="Arial" w:hAnsi="Arial"/>
                <w:sz w:val="20"/>
              </w:rPr>
              <w:t>EUCAST,</w:t>
            </w:r>
            <w:r>
              <w:rPr>
                <w:rFonts w:ascii="Arial" w:hAnsi="Arial"/>
                <w:spacing w:val="-6"/>
                <w:sz w:val="20"/>
              </w:rPr>
              <w:t xml:space="preserve"> </w:t>
            </w:r>
            <w:r>
              <w:rPr>
                <w:rFonts w:ascii="Arial" w:hAnsi="Arial"/>
                <w:sz w:val="20"/>
              </w:rPr>
              <w:t>pozwalająca</w:t>
            </w:r>
            <w:r>
              <w:rPr>
                <w:rFonts w:ascii="Arial" w:hAnsi="Arial"/>
                <w:spacing w:val="-8"/>
                <w:sz w:val="20"/>
              </w:rPr>
              <w:t xml:space="preserve"> </w:t>
            </w:r>
            <w:r>
              <w:rPr>
                <w:rFonts w:ascii="Arial" w:hAnsi="Arial"/>
                <w:spacing w:val="-5"/>
                <w:sz w:val="20"/>
              </w:rPr>
              <w:t>na</w:t>
            </w:r>
          </w:p>
          <w:p w14:paraId="6A909D9B" w14:textId="77777777" w:rsidR="00747BBF" w:rsidRDefault="00927A6E">
            <w:pPr>
              <w:pStyle w:val="TableParagraph"/>
              <w:spacing w:before="34" w:line="240" w:lineRule="auto"/>
              <w:ind w:left="117"/>
              <w:rPr>
                <w:rFonts w:ascii="Arial" w:hAnsi="Arial"/>
                <w:sz w:val="20"/>
              </w:rPr>
            </w:pPr>
            <w:r>
              <w:rPr>
                <w:rFonts w:ascii="Arial" w:hAnsi="Arial"/>
                <w:sz w:val="20"/>
              </w:rPr>
              <w:t>automatyczną</w:t>
            </w:r>
            <w:r>
              <w:rPr>
                <w:rFonts w:ascii="Arial" w:hAnsi="Arial"/>
                <w:spacing w:val="-11"/>
                <w:sz w:val="20"/>
              </w:rPr>
              <w:t xml:space="preserve"> </w:t>
            </w:r>
            <w:r>
              <w:rPr>
                <w:rFonts w:ascii="Arial" w:hAnsi="Arial"/>
                <w:sz w:val="20"/>
              </w:rPr>
              <w:t>ocenę</w:t>
            </w:r>
            <w:r>
              <w:rPr>
                <w:rFonts w:ascii="Arial" w:hAnsi="Arial"/>
                <w:spacing w:val="-10"/>
                <w:sz w:val="20"/>
              </w:rPr>
              <w:t xml:space="preserve"> </w:t>
            </w:r>
            <w:proofErr w:type="spellStart"/>
            <w:r>
              <w:rPr>
                <w:rFonts w:ascii="Arial" w:hAnsi="Arial"/>
                <w:sz w:val="20"/>
              </w:rPr>
              <w:t>lekowrażliwości</w:t>
            </w:r>
            <w:proofErr w:type="spellEnd"/>
            <w:r>
              <w:rPr>
                <w:rFonts w:ascii="Arial" w:hAnsi="Arial"/>
                <w:spacing w:val="-9"/>
                <w:sz w:val="20"/>
              </w:rPr>
              <w:t xml:space="preserve"> </w:t>
            </w:r>
            <w:r>
              <w:rPr>
                <w:rFonts w:ascii="Arial" w:hAnsi="Arial"/>
                <w:sz w:val="20"/>
              </w:rPr>
              <w:t>na</w:t>
            </w:r>
            <w:r>
              <w:rPr>
                <w:rFonts w:ascii="Arial" w:hAnsi="Arial"/>
                <w:spacing w:val="-9"/>
                <w:sz w:val="20"/>
              </w:rPr>
              <w:t xml:space="preserve"> </w:t>
            </w:r>
            <w:r>
              <w:rPr>
                <w:rFonts w:ascii="Arial" w:hAnsi="Arial"/>
                <w:sz w:val="20"/>
              </w:rPr>
              <w:t>podstawie</w:t>
            </w:r>
            <w:r>
              <w:rPr>
                <w:rFonts w:ascii="Arial" w:hAnsi="Arial"/>
                <w:spacing w:val="-9"/>
                <w:sz w:val="20"/>
              </w:rPr>
              <w:t xml:space="preserve"> </w:t>
            </w:r>
            <w:r>
              <w:rPr>
                <w:rFonts w:ascii="Arial" w:hAnsi="Arial"/>
                <w:sz w:val="20"/>
              </w:rPr>
              <w:t>strefy</w:t>
            </w:r>
            <w:r>
              <w:rPr>
                <w:rFonts w:ascii="Arial" w:hAnsi="Arial"/>
                <w:spacing w:val="-9"/>
                <w:sz w:val="20"/>
              </w:rPr>
              <w:t xml:space="preserve"> </w:t>
            </w:r>
            <w:r>
              <w:rPr>
                <w:rFonts w:ascii="Arial" w:hAnsi="Arial"/>
                <w:sz w:val="20"/>
              </w:rPr>
              <w:t>lub</w:t>
            </w:r>
            <w:r>
              <w:rPr>
                <w:rFonts w:ascii="Arial" w:hAnsi="Arial"/>
                <w:spacing w:val="-10"/>
                <w:sz w:val="20"/>
              </w:rPr>
              <w:t xml:space="preserve"> </w:t>
            </w:r>
            <w:r>
              <w:rPr>
                <w:rFonts w:ascii="Arial" w:hAnsi="Arial"/>
                <w:spacing w:val="-4"/>
                <w:sz w:val="20"/>
              </w:rPr>
              <w:t>MIC,</w:t>
            </w:r>
          </w:p>
        </w:tc>
      </w:tr>
      <w:tr w:rsidR="00747BBF" w14:paraId="5923567C" w14:textId="77777777">
        <w:trPr>
          <w:trHeight w:val="280"/>
        </w:trPr>
        <w:tc>
          <w:tcPr>
            <w:tcW w:w="684" w:type="dxa"/>
            <w:shd w:val="clear" w:color="auto" w:fill="D9E1F3"/>
          </w:tcPr>
          <w:p w14:paraId="65FE7C70" w14:textId="77777777" w:rsidR="00747BBF" w:rsidRDefault="00927A6E">
            <w:pPr>
              <w:pStyle w:val="TableParagraph"/>
              <w:spacing w:before="1" w:line="240" w:lineRule="auto"/>
              <w:ind w:left="0" w:right="104"/>
              <w:jc w:val="center"/>
              <w:rPr>
                <w:sz w:val="20"/>
              </w:rPr>
            </w:pPr>
            <w:r>
              <w:rPr>
                <w:spacing w:val="-4"/>
                <w:sz w:val="20"/>
              </w:rPr>
              <w:t>109.</w:t>
            </w:r>
          </w:p>
        </w:tc>
        <w:tc>
          <w:tcPr>
            <w:tcW w:w="8385" w:type="dxa"/>
            <w:shd w:val="clear" w:color="auto" w:fill="D9E1F3"/>
          </w:tcPr>
          <w:p w14:paraId="6EF8C826" w14:textId="77777777" w:rsidR="00747BBF" w:rsidRDefault="00927A6E">
            <w:pPr>
              <w:pStyle w:val="TableParagraph"/>
              <w:spacing w:line="229" w:lineRule="exact"/>
              <w:rPr>
                <w:rFonts w:ascii="Arial" w:hAnsi="Arial"/>
                <w:sz w:val="20"/>
              </w:rPr>
            </w:pPr>
            <w:r>
              <w:rPr>
                <w:rFonts w:ascii="Arial" w:hAnsi="Arial"/>
                <w:sz w:val="20"/>
              </w:rPr>
              <w:t>szablonów</w:t>
            </w:r>
            <w:r>
              <w:rPr>
                <w:rFonts w:ascii="Arial" w:hAnsi="Arial"/>
                <w:spacing w:val="-9"/>
                <w:sz w:val="20"/>
              </w:rPr>
              <w:t xml:space="preserve"> </w:t>
            </w:r>
            <w:r>
              <w:rPr>
                <w:rFonts w:ascii="Arial" w:hAnsi="Arial"/>
                <w:sz w:val="20"/>
              </w:rPr>
              <w:t>komentarzy</w:t>
            </w:r>
            <w:r>
              <w:rPr>
                <w:rFonts w:ascii="Arial" w:hAnsi="Arial"/>
                <w:spacing w:val="-8"/>
                <w:sz w:val="20"/>
              </w:rPr>
              <w:t xml:space="preserve"> </w:t>
            </w:r>
            <w:r>
              <w:rPr>
                <w:rFonts w:ascii="Arial" w:hAnsi="Arial"/>
                <w:sz w:val="20"/>
              </w:rPr>
              <w:t>do</w:t>
            </w:r>
            <w:r>
              <w:rPr>
                <w:rFonts w:ascii="Arial" w:hAnsi="Arial"/>
                <w:spacing w:val="-7"/>
                <w:sz w:val="20"/>
              </w:rPr>
              <w:t xml:space="preserve"> </w:t>
            </w:r>
            <w:r>
              <w:rPr>
                <w:rFonts w:ascii="Arial" w:hAnsi="Arial"/>
                <w:sz w:val="20"/>
              </w:rPr>
              <w:t>materiałów</w:t>
            </w:r>
            <w:r>
              <w:rPr>
                <w:rFonts w:ascii="Arial" w:hAnsi="Arial"/>
                <w:spacing w:val="-7"/>
                <w:sz w:val="20"/>
              </w:rPr>
              <w:t xml:space="preserve"> </w:t>
            </w:r>
            <w:r>
              <w:rPr>
                <w:rFonts w:ascii="Arial" w:hAnsi="Arial"/>
                <w:sz w:val="20"/>
              </w:rPr>
              <w:t>i</w:t>
            </w:r>
            <w:r>
              <w:rPr>
                <w:rFonts w:ascii="Arial" w:hAnsi="Arial"/>
                <w:spacing w:val="-10"/>
                <w:sz w:val="20"/>
              </w:rPr>
              <w:t xml:space="preserve"> </w:t>
            </w:r>
            <w:r>
              <w:rPr>
                <w:rFonts w:ascii="Arial" w:hAnsi="Arial"/>
                <w:spacing w:val="-2"/>
                <w:sz w:val="20"/>
              </w:rPr>
              <w:t>wyników,</w:t>
            </w:r>
          </w:p>
        </w:tc>
      </w:tr>
      <w:tr w:rsidR="00747BBF" w14:paraId="5ED2D41C" w14:textId="77777777">
        <w:trPr>
          <w:trHeight w:val="280"/>
        </w:trPr>
        <w:tc>
          <w:tcPr>
            <w:tcW w:w="684" w:type="dxa"/>
          </w:tcPr>
          <w:p w14:paraId="3BB9B67A" w14:textId="77777777" w:rsidR="00747BBF" w:rsidRDefault="00927A6E">
            <w:pPr>
              <w:pStyle w:val="TableParagraph"/>
              <w:spacing w:before="1" w:line="240" w:lineRule="auto"/>
              <w:ind w:left="0" w:right="104"/>
              <w:jc w:val="center"/>
              <w:rPr>
                <w:sz w:val="20"/>
              </w:rPr>
            </w:pPr>
            <w:r>
              <w:rPr>
                <w:spacing w:val="-4"/>
                <w:sz w:val="20"/>
              </w:rPr>
              <w:t>110.</w:t>
            </w:r>
          </w:p>
        </w:tc>
        <w:tc>
          <w:tcPr>
            <w:tcW w:w="8385" w:type="dxa"/>
          </w:tcPr>
          <w:p w14:paraId="5E9A4195" w14:textId="77777777" w:rsidR="00747BBF" w:rsidRDefault="00927A6E">
            <w:pPr>
              <w:pStyle w:val="TableParagraph"/>
              <w:spacing w:line="229" w:lineRule="exact"/>
              <w:rPr>
                <w:rFonts w:ascii="Arial" w:hAnsi="Arial"/>
                <w:sz w:val="20"/>
              </w:rPr>
            </w:pPr>
            <w:r>
              <w:rPr>
                <w:rFonts w:ascii="Arial" w:hAnsi="Arial"/>
                <w:spacing w:val="-2"/>
                <w:sz w:val="20"/>
              </w:rPr>
              <w:t>cenników,</w:t>
            </w:r>
          </w:p>
        </w:tc>
      </w:tr>
      <w:tr w:rsidR="00747BBF" w14:paraId="5BA32B2E" w14:textId="77777777">
        <w:trPr>
          <w:trHeight w:val="280"/>
        </w:trPr>
        <w:tc>
          <w:tcPr>
            <w:tcW w:w="684" w:type="dxa"/>
            <w:shd w:val="clear" w:color="auto" w:fill="D9E1F3"/>
          </w:tcPr>
          <w:p w14:paraId="59200DFD" w14:textId="77777777" w:rsidR="00747BBF" w:rsidRDefault="00927A6E">
            <w:pPr>
              <w:pStyle w:val="TableParagraph"/>
              <w:spacing w:before="1" w:line="240" w:lineRule="auto"/>
              <w:ind w:left="0" w:right="104"/>
              <w:jc w:val="center"/>
              <w:rPr>
                <w:sz w:val="20"/>
              </w:rPr>
            </w:pPr>
            <w:r>
              <w:rPr>
                <w:spacing w:val="-4"/>
                <w:sz w:val="20"/>
              </w:rPr>
              <w:t>111.</w:t>
            </w:r>
          </w:p>
        </w:tc>
        <w:tc>
          <w:tcPr>
            <w:tcW w:w="8385" w:type="dxa"/>
            <w:shd w:val="clear" w:color="auto" w:fill="D9E1F3"/>
          </w:tcPr>
          <w:p w14:paraId="3DC57841" w14:textId="77777777" w:rsidR="00747BBF" w:rsidRDefault="00927A6E">
            <w:pPr>
              <w:pStyle w:val="TableParagraph"/>
              <w:spacing w:line="229" w:lineRule="exact"/>
              <w:rPr>
                <w:rFonts w:ascii="Arial" w:hAnsi="Arial"/>
                <w:sz w:val="20"/>
              </w:rPr>
            </w:pPr>
            <w:r>
              <w:rPr>
                <w:rFonts w:ascii="Arial" w:hAnsi="Arial"/>
                <w:sz w:val="20"/>
              </w:rPr>
              <w:t>profili</w:t>
            </w:r>
            <w:r>
              <w:rPr>
                <w:rFonts w:ascii="Arial" w:hAnsi="Arial"/>
                <w:spacing w:val="-10"/>
                <w:sz w:val="20"/>
              </w:rPr>
              <w:t xml:space="preserve"> </w:t>
            </w:r>
            <w:r>
              <w:rPr>
                <w:rFonts w:ascii="Arial" w:hAnsi="Arial"/>
                <w:spacing w:val="-2"/>
                <w:sz w:val="20"/>
              </w:rPr>
              <w:t>materiałów.</w:t>
            </w:r>
          </w:p>
        </w:tc>
      </w:tr>
      <w:tr w:rsidR="00747BBF" w14:paraId="6E0DED4E" w14:textId="77777777">
        <w:trPr>
          <w:trHeight w:val="280"/>
        </w:trPr>
        <w:tc>
          <w:tcPr>
            <w:tcW w:w="684" w:type="dxa"/>
          </w:tcPr>
          <w:p w14:paraId="1DBC6E30" w14:textId="77777777" w:rsidR="00747BBF" w:rsidRDefault="00747BBF">
            <w:pPr>
              <w:pStyle w:val="TableParagraph"/>
              <w:spacing w:line="240" w:lineRule="auto"/>
              <w:ind w:left="0"/>
              <w:rPr>
                <w:rFonts w:ascii="Times New Roman"/>
                <w:sz w:val="18"/>
              </w:rPr>
            </w:pPr>
          </w:p>
        </w:tc>
        <w:tc>
          <w:tcPr>
            <w:tcW w:w="8385" w:type="dxa"/>
          </w:tcPr>
          <w:p w14:paraId="60DBDF2F" w14:textId="77777777" w:rsidR="00747BBF" w:rsidRDefault="00927A6E">
            <w:pPr>
              <w:pStyle w:val="TableParagraph"/>
              <w:spacing w:line="229" w:lineRule="exact"/>
              <w:rPr>
                <w:rFonts w:ascii="Arial" w:hAnsi="Arial"/>
                <w:b/>
                <w:sz w:val="20"/>
              </w:rPr>
            </w:pPr>
            <w:r>
              <w:rPr>
                <w:rFonts w:ascii="Arial" w:hAnsi="Arial"/>
                <w:b/>
                <w:sz w:val="20"/>
              </w:rPr>
              <w:t>Moduł</w:t>
            </w:r>
            <w:r>
              <w:rPr>
                <w:rFonts w:ascii="Arial" w:hAnsi="Arial"/>
                <w:b/>
                <w:spacing w:val="-10"/>
                <w:sz w:val="20"/>
              </w:rPr>
              <w:t xml:space="preserve"> </w:t>
            </w:r>
            <w:r>
              <w:rPr>
                <w:rFonts w:ascii="Arial" w:hAnsi="Arial"/>
                <w:b/>
                <w:sz w:val="20"/>
              </w:rPr>
              <w:t>umożliwia</w:t>
            </w:r>
            <w:r>
              <w:rPr>
                <w:rFonts w:ascii="Arial" w:hAnsi="Arial"/>
                <w:b/>
                <w:spacing w:val="-9"/>
                <w:sz w:val="20"/>
              </w:rPr>
              <w:t xml:space="preserve"> </w:t>
            </w:r>
            <w:r>
              <w:rPr>
                <w:rFonts w:ascii="Arial" w:hAnsi="Arial"/>
                <w:b/>
                <w:sz w:val="20"/>
              </w:rPr>
              <w:t>wprowadzenie</w:t>
            </w:r>
            <w:r>
              <w:rPr>
                <w:rFonts w:ascii="Arial" w:hAnsi="Arial"/>
                <w:b/>
                <w:spacing w:val="-10"/>
                <w:sz w:val="20"/>
              </w:rPr>
              <w:t xml:space="preserve"> </w:t>
            </w:r>
            <w:r>
              <w:rPr>
                <w:rFonts w:ascii="Arial" w:hAnsi="Arial"/>
                <w:b/>
                <w:sz w:val="20"/>
              </w:rPr>
              <w:t>informacji</w:t>
            </w:r>
            <w:r>
              <w:rPr>
                <w:rFonts w:ascii="Arial" w:hAnsi="Arial"/>
                <w:b/>
                <w:spacing w:val="-9"/>
                <w:sz w:val="20"/>
              </w:rPr>
              <w:t xml:space="preserve"> </w:t>
            </w:r>
            <w:r>
              <w:rPr>
                <w:rFonts w:ascii="Arial" w:hAnsi="Arial"/>
                <w:b/>
                <w:sz w:val="20"/>
              </w:rPr>
              <w:t>o</w:t>
            </w:r>
            <w:r>
              <w:rPr>
                <w:rFonts w:ascii="Arial" w:hAnsi="Arial"/>
                <w:b/>
                <w:spacing w:val="-10"/>
                <w:sz w:val="20"/>
              </w:rPr>
              <w:t xml:space="preserve"> </w:t>
            </w:r>
            <w:r>
              <w:rPr>
                <w:rFonts w:ascii="Arial" w:hAnsi="Arial"/>
                <w:b/>
                <w:spacing w:val="-2"/>
                <w:sz w:val="20"/>
              </w:rPr>
              <w:t>testach:</w:t>
            </w:r>
          </w:p>
        </w:tc>
      </w:tr>
      <w:tr w:rsidR="00747BBF" w14:paraId="64FBE182" w14:textId="77777777">
        <w:trPr>
          <w:trHeight w:val="281"/>
        </w:trPr>
        <w:tc>
          <w:tcPr>
            <w:tcW w:w="684" w:type="dxa"/>
            <w:shd w:val="clear" w:color="auto" w:fill="D9E1F3"/>
          </w:tcPr>
          <w:p w14:paraId="2755C45F" w14:textId="77777777" w:rsidR="00747BBF" w:rsidRDefault="00927A6E">
            <w:pPr>
              <w:pStyle w:val="TableParagraph"/>
              <w:spacing w:before="2" w:line="240" w:lineRule="auto"/>
              <w:ind w:left="0" w:right="104"/>
              <w:jc w:val="center"/>
              <w:rPr>
                <w:sz w:val="20"/>
              </w:rPr>
            </w:pPr>
            <w:r>
              <w:rPr>
                <w:spacing w:val="-4"/>
                <w:sz w:val="20"/>
              </w:rPr>
              <w:t>112.</w:t>
            </w:r>
          </w:p>
        </w:tc>
        <w:tc>
          <w:tcPr>
            <w:tcW w:w="8385" w:type="dxa"/>
            <w:shd w:val="clear" w:color="auto" w:fill="D9E1F3"/>
          </w:tcPr>
          <w:p w14:paraId="205B2DE1" w14:textId="77777777" w:rsidR="00747BBF" w:rsidRDefault="00927A6E">
            <w:pPr>
              <w:pStyle w:val="TableParagraph"/>
              <w:spacing w:line="240" w:lineRule="auto"/>
              <w:rPr>
                <w:rFonts w:ascii="Arial"/>
                <w:sz w:val="20"/>
              </w:rPr>
            </w:pPr>
            <w:r>
              <w:rPr>
                <w:rFonts w:ascii="Arial"/>
                <w:sz w:val="20"/>
              </w:rPr>
              <w:t>kod,</w:t>
            </w:r>
            <w:r>
              <w:rPr>
                <w:rFonts w:ascii="Arial"/>
                <w:spacing w:val="-6"/>
                <w:sz w:val="20"/>
              </w:rPr>
              <w:t xml:space="preserve"> </w:t>
            </w:r>
            <w:r>
              <w:rPr>
                <w:rFonts w:ascii="Arial"/>
                <w:spacing w:val="-2"/>
                <w:sz w:val="20"/>
              </w:rPr>
              <w:t>nazwa,</w:t>
            </w:r>
          </w:p>
        </w:tc>
      </w:tr>
      <w:tr w:rsidR="00747BBF" w14:paraId="574687F4" w14:textId="77777777">
        <w:trPr>
          <w:trHeight w:val="282"/>
        </w:trPr>
        <w:tc>
          <w:tcPr>
            <w:tcW w:w="684" w:type="dxa"/>
          </w:tcPr>
          <w:p w14:paraId="2E073116" w14:textId="77777777" w:rsidR="00747BBF" w:rsidRDefault="00927A6E">
            <w:pPr>
              <w:pStyle w:val="TableParagraph"/>
              <w:spacing w:before="3" w:line="240" w:lineRule="auto"/>
              <w:ind w:left="0" w:right="104"/>
              <w:jc w:val="center"/>
              <w:rPr>
                <w:sz w:val="20"/>
              </w:rPr>
            </w:pPr>
            <w:r>
              <w:rPr>
                <w:spacing w:val="-4"/>
                <w:sz w:val="20"/>
              </w:rPr>
              <w:t>113.</w:t>
            </w:r>
          </w:p>
        </w:tc>
        <w:tc>
          <w:tcPr>
            <w:tcW w:w="8385" w:type="dxa"/>
          </w:tcPr>
          <w:p w14:paraId="64F2F24E" w14:textId="77777777" w:rsidR="00747BBF" w:rsidRDefault="00927A6E">
            <w:pPr>
              <w:pStyle w:val="TableParagraph"/>
              <w:spacing w:before="2" w:line="240" w:lineRule="auto"/>
              <w:rPr>
                <w:rFonts w:ascii="Arial" w:hAnsi="Arial"/>
                <w:sz w:val="20"/>
              </w:rPr>
            </w:pPr>
            <w:r>
              <w:rPr>
                <w:rFonts w:ascii="Arial" w:hAnsi="Arial"/>
                <w:sz w:val="20"/>
              </w:rPr>
              <w:t>średni</w:t>
            </w:r>
            <w:r>
              <w:rPr>
                <w:rFonts w:ascii="Arial" w:hAnsi="Arial"/>
                <w:spacing w:val="-8"/>
                <w:sz w:val="20"/>
              </w:rPr>
              <w:t xml:space="preserve"> </w:t>
            </w:r>
            <w:r>
              <w:rPr>
                <w:rFonts w:ascii="Arial" w:hAnsi="Arial"/>
                <w:sz w:val="20"/>
              </w:rPr>
              <w:t>czas</w:t>
            </w:r>
            <w:r>
              <w:rPr>
                <w:rFonts w:ascii="Arial" w:hAnsi="Arial"/>
                <w:spacing w:val="-5"/>
                <w:sz w:val="20"/>
              </w:rPr>
              <w:t xml:space="preserve"> </w:t>
            </w:r>
            <w:r>
              <w:rPr>
                <w:rFonts w:ascii="Arial" w:hAnsi="Arial"/>
                <w:spacing w:val="-2"/>
                <w:sz w:val="20"/>
              </w:rPr>
              <w:t>wykonywania,</w:t>
            </w:r>
          </w:p>
        </w:tc>
      </w:tr>
      <w:tr w:rsidR="00747BBF" w14:paraId="591A5E02" w14:textId="77777777">
        <w:trPr>
          <w:trHeight w:val="280"/>
        </w:trPr>
        <w:tc>
          <w:tcPr>
            <w:tcW w:w="684" w:type="dxa"/>
            <w:shd w:val="clear" w:color="auto" w:fill="D9E1F3"/>
          </w:tcPr>
          <w:p w14:paraId="47DA91E1" w14:textId="77777777" w:rsidR="00747BBF" w:rsidRDefault="00927A6E">
            <w:pPr>
              <w:pStyle w:val="TableParagraph"/>
              <w:spacing w:before="1" w:line="240" w:lineRule="auto"/>
              <w:ind w:left="0" w:right="104"/>
              <w:jc w:val="center"/>
              <w:rPr>
                <w:sz w:val="20"/>
              </w:rPr>
            </w:pPr>
            <w:r>
              <w:rPr>
                <w:spacing w:val="-4"/>
                <w:sz w:val="20"/>
              </w:rPr>
              <w:t>114.</w:t>
            </w:r>
          </w:p>
        </w:tc>
        <w:tc>
          <w:tcPr>
            <w:tcW w:w="8385" w:type="dxa"/>
            <w:shd w:val="clear" w:color="auto" w:fill="D9E1F3"/>
          </w:tcPr>
          <w:p w14:paraId="271B3058" w14:textId="77777777" w:rsidR="00747BBF" w:rsidRDefault="00927A6E">
            <w:pPr>
              <w:pStyle w:val="TableParagraph"/>
              <w:spacing w:line="229" w:lineRule="exact"/>
              <w:rPr>
                <w:rFonts w:ascii="Arial"/>
                <w:sz w:val="20"/>
              </w:rPr>
            </w:pPr>
            <w:r>
              <w:rPr>
                <w:rFonts w:ascii="Arial"/>
                <w:spacing w:val="-2"/>
                <w:sz w:val="20"/>
              </w:rPr>
              <w:t>cena,</w:t>
            </w:r>
          </w:p>
        </w:tc>
      </w:tr>
      <w:tr w:rsidR="00747BBF" w14:paraId="14E0196B" w14:textId="77777777">
        <w:trPr>
          <w:trHeight w:val="280"/>
        </w:trPr>
        <w:tc>
          <w:tcPr>
            <w:tcW w:w="684" w:type="dxa"/>
          </w:tcPr>
          <w:p w14:paraId="63955BD9" w14:textId="77777777" w:rsidR="00747BBF" w:rsidRDefault="00927A6E">
            <w:pPr>
              <w:pStyle w:val="TableParagraph"/>
              <w:spacing w:before="1" w:line="240" w:lineRule="auto"/>
              <w:ind w:left="0" w:right="104"/>
              <w:jc w:val="center"/>
              <w:rPr>
                <w:sz w:val="20"/>
              </w:rPr>
            </w:pPr>
            <w:r>
              <w:rPr>
                <w:spacing w:val="-4"/>
                <w:sz w:val="20"/>
              </w:rPr>
              <w:t>115.</w:t>
            </w:r>
          </w:p>
        </w:tc>
        <w:tc>
          <w:tcPr>
            <w:tcW w:w="8385" w:type="dxa"/>
          </w:tcPr>
          <w:p w14:paraId="73F18DF6" w14:textId="77777777" w:rsidR="00747BBF" w:rsidRDefault="00927A6E">
            <w:pPr>
              <w:pStyle w:val="TableParagraph"/>
              <w:spacing w:line="229" w:lineRule="exact"/>
              <w:rPr>
                <w:rFonts w:ascii="Arial"/>
                <w:sz w:val="20"/>
              </w:rPr>
            </w:pPr>
            <w:r>
              <w:rPr>
                <w:rFonts w:ascii="Arial"/>
                <w:sz w:val="20"/>
              </w:rPr>
              <w:t>czy</w:t>
            </w:r>
            <w:r>
              <w:rPr>
                <w:rFonts w:ascii="Arial"/>
                <w:spacing w:val="-3"/>
                <w:sz w:val="20"/>
              </w:rPr>
              <w:t xml:space="preserve"> </w:t>
            </w:r>
            <w:r>
              <w:rPr>
                <w:rFonts w:ascii="Arial"/>
                <w:sz w:val="20"/>
              </w:rPr>
              <w:t>jest</w:t>
            </w:r>
            <w:r>
              <w:rPr>
                <w:rFonts w:ascii="Arial"/>
                <w:spacing w:val="-3"/>
                <w:sz w:val="20"/>
              </w:rPr>
              <w:t xml:space="preserve"> </w:t>
            </w:r>
            <w:proofErr w:type="spellStart"/>
            <w:r>
              <w:rPr>
                <w:rFonts w:ascii="Arial"/>
                <w:spacing w:val="-2"/>
                <w:sz w:val="20"/>
              </w:rPr>
              <w:t>antybiogramowy</w:t>
            </w:r>
            <w:proofErr w:type="spellEnd"/>
            <w:r>
              <w:rPr>
                <w:rFonts w:ascii="Arial"/>
                <w:spacing w:val="-2"/>
                <w:sz w:val="20"/>
              </w:rPr>
              <w:t>,</w:t>
            </w:r>
          </w:p>
        </w:tc>
      </w:tr>
      <w:tr w:rsidR="00747BBF" w14:paraId="2E200E0D" w14:textId="77777777">
        <w:trPr>
          <w:trHeight w:val="280"/>
        </w:trPr>
        <w:tc>
          <w:tcPr>
            <w:tcW w:w="684" w:type="dxa"/>
            <w:shd w:val="clear" w:color="auto" w:fill="D9E1F3"/>
          </w:tcPr>
          <w:p w14:paraId="743BEBDE" w14:textId="77777777" w:rsidR="00747BBF" w:rsidRDefault="00927A6E">
            <w:pPr>
              <w:pStyle w:val="TableParagraph"/>
              <w:spacing w:before="1" w:line="240" w:lineRule="auto"/>
              <w:ind w:left="0" w:right="104"/>
              <w:jc w:val="center"/>
              <w:rPr>
                <w:sz w:val="20"/>
              </w:rPr>
            </w:pPr>
            <w:r>
              <w:rPr>
                <w:spacing w:val="-4"/>
                <w:sz w:val="20"/>
              </w:rPr>
              <w:t>116.</w:t>
            </w:r>
          </w:p>
        </w:tc>
        <w:tc>
          <w:tcPr>
            <w:tcW w:w="8385" w:type="dxa"/>
            <w:shd w:val="clear" w:color="auto" w:fill="D9E1F3"/>
          </w:tcPr>
          <w:p w14:paraId="39D4A739" w14:textId="77777777" w:rsidR="00747BBF" w:rsidRDefault="00927A6E">
            <w:pPr>
              <w:pStyle w:val="TableParagraph"/>
              <w:spacing w:line="229" w:lineRule="exact"/>
              <w:ind w:left="162"/>
              <w:rPr>
                <w:rFonts w:ascii="Arial" w:hAnsi="Arial"/>
                <w:sz w:val="20"/>
              </w:rPr>
            </w:pPr>
            <w:r>
              <w:rPr>
                <w:rFonts w:ascii="Arial" w:hAnsi="Arial"/>
                <w:sz w:val="20"/>
              </w:rPr>
              <w:t>informacje</w:t>
            </w:r>
            <w:r>
              <w:rPr>
                <w:rFonts w:ascii="Arial" w:hAnsi="Arial"/>
                <w:spacing w:val="-9"/>
                <w:sz w:val="20"/>
              </w:rPr>
              <w:t xml:space="preserve"> </w:t>
            </w:r>
            <w:r>
              <w:rPr>
                <w:rFonts w:ascii="Arial" w:hAnsi="Arial"/>
                <w:sz w:val="20"/>
              </w:rPr>
              <w:t>o</w:t>
            </w:r>
            <w:r>
              <w:rPr>
                <w:rFonts w:ascii="Arial" w:hAnsi="Arial"/>
                <w:spacing w:val="-9"/>
                <w:sz w:val="20"/>
              </w:rPr>
              <w:t xml:space="preserve"> </w:t>
            </w:r>
            <w:r>
              <w:rPr>
                <w:rFonts w:ascii="Arial" w:hAnsi="Arial"/>
                <w:sz w:val="20"/>
              </w:rPr>
              <w:t>konieczności</w:t>
            </w:r>
            <w:r>
              <w:rPr>
                <w:rFonts w:ascii="Arial" w:hAnsi="Arial"/>
                <w:spacing w:val="-7"/>
                <w:sz w:val="20"/>
              </w:rPr>
              <w:t xml:space="preserve"> </w:t>
            </w:r>
            <w:r>
              <w:rPr>
                <w:rFonts w:ascii="Arial" w:hAnsi="Arial"/>
                <w:sz w:val="20"/>
              </w:rPr>
              <w:t>testów</w:t>
            </w:r>
            <w:r>
              <w:rPr>
                <w:rFonts w:ascii="Arial" w:hAnsi="Arial"/>
                <w:spacing w:val="-8"/>
                <w:sz w:val="20"/>
              </w:rPr>
              <w:t xml:space="preserve"> </w:t>
            </w:r>
            <w:r>
              <w:rPr>
                <w:rFonts w:ascii="Arial" w:hAnsi="Arial"/>
                <w:spacing w:val="-2"/>
                <w:sz w:val="20"/>
              </w:rPr>
              <w:t>poprzedzających,</w:t>
            </w:r>
          </w:p>
        </w:tc>
      </w:tr>
      <w:tr w:rsidR="00747BBF" w14:paraId="6760A547" w14:textId="77777777">
        <w:trPr>
          <w:trHeight w:val="280"/>
        </w:trPr>
        <w:tc>
          <w:tcPr>
            <w:tcW w:w="684" w:type="dxa"/>
          </w:tcPr>
          <w:p w14:paraId="1EC7C21F" w14:textId="77777777" w:rsidR="00747BBF" w:rsidRDefault="00927A6E">
            <w:pPr>
              <w:pStyle w:val="TableParagraph"/>
              <w:spacing w:before="1" w:line="240" w:lineRule="auto"/>
              <w:ind w:left="0" w:right="104"/>
              <w:jc w:val="center"/>
              <w:rPr>
                <w:sz w:val="20"/>
              </w:rPr>
            </w:pPr>
            <w:r>
              <w:rPr>
                <w:spacing w:val="-4"/>
                <w:sz w:val="20"/>
              </w:rPr>
              <w:t>117.</w:t>
            </w:r>
          </w:p>
        </w:tc>
        <w:tc>
          <w:tcPr>
            <w:tcW w:w="8385" w:type="dxa"/>
          </w:tcPr>
          <w:p w14:paraId="706ED7FB" w14:textId="77777777" w:rsidR="00747BBF" w:rsidRDefault="00927A6E">
            <w:pPr>
              <w:pStyle w:val="TableParagraph"/>
              <w:spacing w:line="229" w:lineRule="exact"/>
              <w:rPr>
                <w:rFonts w:ascii="Arial" w:hAnsi="Arial"/>
                <w:sz w:val="20"/>
              </w:rPr>
            </w:pPr>
            <w:r>
              <w:rPr>
                <w:rFonts w:ascii="Arial" w:hAnsi="Arial"/>
                <w:sz w:val="20"/>
              </w:rPr>
              <w:t>możliwe</w:t>
            </w:r>
            <w:r>
              <w:rPr>
                <w:rFonts w:ascii="Arial" w:hAnsi="Arial"/>
                <w:spacing w:val="-12"/>
                <w:sz w:val="20"/>
              </w:rPr>
              <w:t xml:space="preserve"> </w:t>
            </w:r>
            <w:r>
              <w:rPr>
                <w:rFonts w:ascii="Arial" w:hAnsi="Arial"/>
                <w:spacing w:val="-2"/>
                <w:sz w:val="20"/>
              </w:rPr>
              <w:t>wyniki,</w:t>
            </w:r>
          </w:p>
        </w:tc>
      </w:tr>
      <w:tr w:rsidR="00747BBF" w14:paraId="3FB349D5" w14:textId="77777777">
        <w:trPr>
          <w:trHeight w:val="280"/>
        </w:trPr>
        <w:tc>
          <w:tcPr>
            <w:tcW w:w="684" w:type="dxa"/>
            <w:shd w:val="clear" w:color="auto" w:fill="D9E1F3"/>
          </w:tcPr>
          <w:p w14:paraId="01B1809E" w14:textId="77777777" w:rsidR="00747BBF" w:rsidRDefault="00927A6E">
            <w:pPr>
              <w:pStyle w:val="TableParagraph"/>
              <w:spacing w:before="1" w:line="240" w:lineRule="auto"/>
              <w:ind w:left="0" w:right="104"/>
              <w:jc w:val="center"/>
              <w:rPr>
                <w:sz w:val="20"/>
              </w:rPr>
            </w:pPr>
            <w:r>
              <w:rPr>
                <w:spacing w:val="-4"/>
                <w:sz w:val="20"/>
              </w:rPr>
              <w:t>118.</w:t>
            </w:r>
          </w:p>
        </w:tc>
        <w:tc>
          <w:tcPr>
            <w:tcW w:w="8385" w:type="dxa"/>
            <w:shd w:val="clear" w:color="auto" w:fill="D9E1F3"/>
          </w:tcPr>
          <w:p w14:paraId="119FEF7D" w14:textId="77777777" w:rsidR="00747BBF" w:rsidRDefault="00927A6E">
            <w:pPr>
              <w:pStyle w:val="TableParagraph"/>
              <w:spacing w:line="229" w:lineRule="exact"/>
              <w:rPr>
                <w:rFonts w:ascii="Arial"/>
                <w:sz w:val="20"/>
              </w:rPr>
            </w:pPr>
            <w:r>
              <w:rPr>
                <w:rFonts w:ascii="Arial"/>
                <w:sz w:val="20"/>
              </w:rPr>
              <w:t>uwagi,</w:t>
            </w:r>
            <w:r>
              <w:rPr>
                <w:rFonts w:ascii="Arial"/>
                <w:spacing w:val="-9"/>
                <w:sz w:val="20"/>
              </w:rPr>
              <w:t xml:space="preserve"> </w:t>
            </w:r>
            <w:r>
              <w:rPr>
                <w:rFonts w:ascii="Arial"/>
                <w:sz w:val="20"/>
              </w:rPr>
              <w:t>opis</w:t>
            </w:r>
            <w:r>
              <w:rPr>
                <w:rFonts w:ascii="Arial"/>
                <w:spacing w:val="-8"/>
                <w:sz w:val="20"/>
              </w:rPr>
              <w:t xml:space="preserve"> </w:t>
            </w:r>
            <w:r>
              <w:rPr>
                <w:rFonts w:ascii="Arial"/>
                <w:spacing w:val="-2"/>
                <w:sz w:val="20"/>
              </w:rPr>
              <w:t>dodatkowy.</w:t>
            </w:r>
          </w:p>
        </w:tc>
      </w:tr>
      <w:tr w:rsidR="00747BBF" w14:paraId="2E4A0EF6" w14:textId="77777777">
        <w:trPr>
          <w:trHeight w:val="282"/>
        </w:trPr>
        <w:tc>
          <w:tcPr>
            <w:tcW w:w="684" w:type="dxa"/>
          </w:tcPr>
          <w:p w14:paraId="5C243C6E" w14:textId="77777777" w:rsidR="00747BBF" w:rsidRDefault="00747BBF">
            <w:pPr>
              <w:pStyle w:val="TableParagraph"/>
              <w:spacing w:line="240" w:lineRule="auto"/>
              <w:ind w:left="0"/>
              <w:rPr>
                <w:rFonts w:ascii="Times New Roman"/>
                <w:sz w:val="18"/>
              </w:rPr>
            </w:pPr>
          </w:p>
        </w:tc>
        <w:tc>
          <w:tcPr>
            <w:tcW w:w="8385" w:type="dxa"/>
          </w:tcPr>
          <w:p w14:paraId="752F2FCF" w14:textId="77777777" w:rsidR="00747BBF" w:rsidRDefault="00927A6E">
            <w:pPr>
              <w:pStyle w:val="TableParagraph"/>
              <w:spacing w:before="2" w:line="240" w:lineRule="auto"/>
              <w:rPr>
                <w:rFonts w:ascii="Arial" w:hAnsi="Arial"/>
                <w:b/>
                <w:sz w:val="20"/>
              </w:rPr>
            </w:pPr>
            <w:r>
              <w:rPr>
                <w:rFonts w:ascii="Arial" w:hAnsi="Arial"/>
                <w:b/>
                <w:sz w:val="20"/>
              </w:rPr>
              <w:t>Obsługa</w:t>
            </w:r>
            <w:r>
              <w:rPr>
                <w:rFonts w:ascii="Arial" w:hAnsi="Arial"/>
                <w:b/>
                <w:spacing w:val="-11"/>
                <w:sz w:val="20"/>
              </w:rPr>
              <w:t xml:space="preserve"> </w:t>
            </w:r>
            <w:r>
              <w:rPr>
                <w:rFonts w:ascii="Arial" w:hAnsi="Arial"/>
                <w:b/>
                <w:spacing w:val="-2"/>
                <w:sz w:val="20"/>
              </w:rPr>
              <w:t>zleceń:</w:t>
            </w:r>
          </w:p>
        </w:tc>
      </w:tr>
      <w:tr w:rsidR="00747BBF" w14:paraId="604C1DF4" w14:textId="77777777">
        <w:trPr>
          <w:trHeight w:val="280"/>
        </w:trPr>
        <w:tc>
          <w:tcPr>
            <w:tcW w:w="684" w:type="dxa"/>
            <w:shd w:val="clear" w:color="auto" w:fill="D9E1F3"/>
          </w:tcPr>
          <w:p w14:paraId="6A2CC975" w14:textId="77777777" w:rsidR="00747BBF" w:rsidRDefault="00927A6E">
            <w:pPr>
              <w:pStyle w:val="TableParagraph"/>
              <w:spacing w:before="1" w:line="240" w:lineRule="auto"/>
              <w:ind w:left="0" w:right="104"/>
              <w:jc w:val="center"/>
              <w:rPr>
                <w:sz w:val="20"/>
              </w:rPr>
            </w:pPr>
            <w:r>
              <w:rPr>
                <w:spacing w:val="-4"/>
                <w:sz w:val="20"/>
              </w:rPr>
              <w:t>119.</w:t>
            </w:r>
          </w:p>
        </w:tc>
        <w:tc>
          <w:tcPr>
            <w:tcW w:w="8385" w:type="dxa"/>
            <w:shd w:val="clear" w:color="auto" w:fill="D9E1F3"/>
          </w:tcPr>
          <w:p w14:paraId="53398264" w14:textId="77777777" w:rsidR="00747BBF" w:rsidRDefault="00927A6E">
            <w:pPr>
              <w:pStyle w:val="TableParagraph"/>
              <w:spacing w:line="229" w:lineRule="exact"/>
              <w:rPr>
                <w:rFonts w:ascii="Arial" w:hAnsi="Arial"/>
                <w:sz w:val="20"/>
              </w:rPr>
            </w:pPr>
            <w:r>
              <w:rPr>
                <w:rFonts w:ascii="Arial" w:hAnsi="Arial"/>
                <w:sz w:val="20"/>
              </w:rPr>
              <w:t>rejestracja</w:t>
            </w:r>
            <w:r>
              <w:rPr>
                <w:rFonts w:ascii="Arial" w:hAnsi="Arial"/>
                <w:spacing w:val="-9"/>
                <w:sz w:val="20"/>
              </w:rPr>
              <w:t xml:space="preserve"> </w:t>
            </w:r>
            <w:r>
              <w:rPr>
                <w:rFonts w:ascii="Arial" w:hAnsi="Arial"/>
                <w:sz w:val="20"/>
              </w:rPr>
              <w:t>zleceń</w:t>
            </w:r>
            <w:r>
              <w:rPr>
                <w:rFonts w:ascii="Arial" w:hAnsi="Arial"/>
                <w:spacing w:val="-9"/>
                <w:sz w:val="20"/>
              </w:rPr>
              <w:t xml:space="preserve"> </w:t>
            </w:r>
            <w:r>
              <w:rPr>
                <w:rFonts w:ascii="Arial" w:hAnsi="Arial"/>
                <w:sz w:val="20"/>
              </w:rPr>
              <w:t>z</w:t>
            </w:r>
            <w:r>
              <w:rPr>
                <w:rFonts w:ascii="Arial" w:hAnsi="Arial"/>
                <w:spacing w:val="-5"/>
                <w:sz w:val="20"/>
              </w:rPr>
              <w:t xml:space="preserve"> </w:t>
            </w:r>
            <w:r>
              <w:rPr>
                <w:rFonts w:ascii="Arial" w:hAnsi="Arial"/>
                <w:sz w:val="20"/>
              </w:rPr>
              <w:t>jednostek</w:t>
            </w:r>
            <w:r>
              <w:rPr>
                <w:rFonts w:ascii="Arial" w:hAnsi="Arial"/>
                <w:spacing w:val="-8"/>
                <w:sz w:val="20"/>
              </w:rPr>
              <w:t xml:space="preserve"> </w:t>
            </w:r>
            <w:r>
              <w:rPr>
                <w:rFonts w:ascii="Arial" w:hAnsi="Arial"/>
                <w:sz w:val="20"/>
              </w:rPr>
              <w:t>szpitalnych</w:t>
            </w:r>
            <w:r>
              <w:rPr>
                <w:rFonts w:ascii="Arial" w:hAnsi="Arial"/>
                <w:spacing w:val="-8"/>
                <w:sz w:val="20"/>
              </w:rPr>
              <w:t xml:space="preserve"> </w:t>
            </w:r>
            <w:r>
              <w:rPr>
                <w:rFonts w:ascii="Arial" w:hAnsi="Arial"/>
                <w:sz w:val="20"/>
              </w:rPr>
              <w:t>i</w:t>
            </w:r>
            <w:r>
              <w:rPr>
                <w:rFonts w:ascii="Arial" w:hAnsi="Arial"/>
                <w:spacing w:val="-8"/>
                <w:sz w:val="20"/>
              </w:rPr>
              <w:t xml:space="preserve"> </w:t>
            </w:r>
            <w:r>
              <w:rPr>
                <w:rFonts w:ascii="Arial" w:hAnsi="Arial"/>
                <w:sz w:val="20"/>
              </w:rPr>
              <w:t>od</w:t>
            </w:r>
            <w:r>
              <w:rPr>
                <w:rFonts w:ascii="Arial" w:hAnsi="Arial"/>
                <w:spacing w:val="-9"/>
                <w:sz w:val="20"/>
              </w:rPr>
              <w:t xml:space="preserve"> </w:t>
            </w:r>
            <w:r>
              <w:rPr>
                <w:rFonts w:ascii="Arial" w:hAnsi="Arial"/>
                <w:sz w:val="20"/>
              </w:rPr>
              <w:t>kontrahentów</w:t>
            </w:r>
            <w:r>
              <w:rPr>
                <w:rFonts w:ascii="Arial" w:hAnsi="Arial"/>
                <w:spacing w:val="-7"/>
                <w:sz w:val="20"/>
              </w:rPr>
              <w:t xml:space="preserve"> </w:t>
            </w:r>
            <w:r>
              <w:rPr>
                <w:rFonts w:ascii="Arial" w:hAnsi="Arial"/>
                <w:spacing w:val="-2"/>
                <w:sz w:val="20"/>
              </w:rPr>
              <w:t>zewnętrznych,</w:t>
            </w:r>
          </w:p>
        </w:tc>
      </w:tr>
      <w:tr w:rsidR="00747BBF" w14:paraId="5A95C9BF" w14:textId="77777777">
        <w:trPr>
          <w:trHeight w:val="280"/>
        </w:trPr>
        <w:tc>
          <w:tcPr>
            <w:tcW w:w="684" w:type="dxa"/>
          </w:tcPr>
          <w:p w14:paraId="6325FB7F" w14:textId="77777777" w:rsidR="00747BBF" w:rsidRDefault="00927A6E">
            <w:pPr>
              <w:pStyle w:val="TableParagraph"/>
              <w:spacing w:before="1" w:line="240" w:lineRule="auto"/>
              <w:ind w:left="0" w:right="104"/>
              <w:jc w:val="center"/>
              <w:rPr>
                <w:sz w:val="20"/>
              </w:rPr>
            </w:pPr>
            <w:r>
              <w:rPr>
                <w:spacing w:val="-4"/>
                <w:sz w:val="20"/>
              </w:rPr>
              <w:t>120.</w:t>
            </w:r>
          </w:p>
        </w:tc>
        <w:tc>
          <w:tcPr>
            <w:tcW w:w="8385" w:type="dxa"/>
          </w:tcPr>
          <w:p w14:paraId="432E1985" w14:textId="77777777" w:rsidR="00747BBF" w:rsidRDefault="00927A6E">
            <w:pPr>
              <w:pStyle w:val="TableParagraph"/>
              <w:spacing w:line="229" w:lineRule="exact"/>
              <w:rPr>
                <w:rFonts w:ascii="Arial" w:hAnsi="Arial"/>
                <w:sz w:val="20"/>
              </w:rPr>
            </w:pPr>
            <w:r>
              <w:rPr>
                <w:rFonts w:ascii="Arial" w:hAnsi="Arial"/>
                <w:sz w:val="20"/>
              </w:rPr>
              <w:t>rejestracja</w:t>
            </w:r>
            <w:r>
              <w:rPr>
                <w:rFonts w:ascii="Arial" w:hAnsi="Arial"/>
                <w:spacing w:val="-11"/>
                <w:sz w:val="20"/>
              </w:rPr>
              <w:t xml:space="preserve"> </w:t>
            </w:r>
            <w:r>
              <w:rPr>
                <w:rFonts w:ascii="Arial" w:hAnsi="Arial"/>
                <w:sz w:val="20"/>
              </w:rPr>
              <w:t>badania</w:t>
            </w:r>
            <w:r>
              <w:rPr>
                <w:rFonts w:ascii="Arial" w:hAnsi="Arial"/>
                <w:spacing w:val="-11"/>
                <w:sz w:val="20"/>
              </w:rPr>
              <w:t xml:space="preserve"> </w:t>
            </w:r>
            <w:r>
              <w:rPr>
                <w:rFonts w:ascii="Arial" w:hAnsi="Arial"/>
                <w:sz w:val="20"/>
              </w:rPr>
              <w:t>kontroli</w:t>
            </w:r>
            <w:r>
              <w:rPr>
                <w:rFonts w:ascii="Arial" w:hAnsi="Arial"/>
                <w:spacing w:val="-10"/>
                <w:sz w:val="20"/>
              </w:rPr>
              <w:t xml:space="preserve"> </w:t>
            </w:r>
            <w:r>
              <w:rPr>
                <w:rFonts w:ascii="Arial" w:hAnsi="Arial"/>
                <w:spacing w:val="-2"/>
                <w:sz w:val="20"/>
              </w:rPr>
              <w:t>czystości,</w:t>
            </w:r>
          </w:p>
        </w:tc>
      </w:tr>
      <w:tr w:rsidR="00747BBF" w14:paraId="01A4A8DE" w14:textId="77777777">
        <w:trPr>
          <w:trHeight w:val="280"/>
        </w:trPr>
        <w:tc>
          <w:tcPr>
            <w:tcW w:w="684" w:type="dxa"/>
            <w:shd w:val="clear" w:color="auto" w:fill="D9E1F3"/>
          </w:tcPr>
          <w:p w14:paraId="3F699AB3" w14:textId="77777777" w:rsidR="00747BBF" w:rsidRDefault="00927A6E">
            <w:pPr>
              <w:pStyle w:val="TableParagraph"/>
              <w:spacing w:before="1" w:line="240" w:lineRule="auto"/>
              <w:ind w:left="0" w:right="104"/>
              <w:jc w:val="center"/>
              <w:rPr>
                <w:sz w:val="20"/>
              </w:rPr>
            </w:pPr>
            <w:r>
              <w:rPr>
                <w:spacing w:val="-4"/>
                <w:sz w:val="20"/>
              </w:rPr>
              <w:t>121.</w:t>
            </w:r>
          </w:p>
        </w:tc>
        <w:tc>
          <w:tcPr>
            <w:tcW w:w="8385" w:type="dxa"/>
            <w:shd w:val="clear" w:color="auto" w:fill="D9E1F3"/>
          </w:tcPr>
          <w:p w14:paraId="51609799" w14:textId="77777777" w:rsidR="00747BBF" w:rsidRDefault="00927A6E">
            <w:pPr>
              <w:pStyle w:val="TableParagraph"/>
              <w:spacing w:line="229" w:lineRule="exact"/>
              <w:ind w:left="162"/>
              <w:rPr>
                <w:rFonts w:ascii="Arial" w:hAnsi="Arial"/>
                <w:sz w:val="20"/>
              </w:rPr>
            </w:pPr>
            <w:r>
              <w:rPr>
                <w:rFonts w:ascii="Arial" w:hAnsi="Arial"/>
                <w:sz w:val="20"/>
              </w:rPr>
              <w:t>przegląd</w:t>
            </w:r>
            <w:r>
              <w:rPr>
                <w:rFonts w:ascii="Arial" w:hAnsi="Arial"/>
                <w:spacing w:val="-9"/>
                <w:sz w:val="20"/>
              </w:rPr>
              <w:t xml:space="preserve"> </w:t>
            </w:r>
            <w:r>
              <w:rPr>
                <w:rFonts w:ascii="Arial" w:hAnsi="Arial"/>
                <w:sz w:val="20"/>
              </w:rPr>
              <w:t>zleceń</w:t>
            </w:r>
            <w:r>
              <w:rPr>
                <w:rFonts w:ascii="Arial" w:hAnsi="Arial"/>
                <w:spacing w:val="-10"/>
                <w:sz w:val="20"/>
              </w:rPr>
              <w:t xml:space="preserve"> </w:t>
            </w:r>
            <w:r>
              <w:rPr>
                <w:rFonts w:ascii="Arial" w:hAnsi="Arial"/>
                <w:sz w:val="20"/>
              </w:rPr>
              <w:t>wg</w:t>
            </w:r>
            <w:r>
              <w:rPr>
                <w:rFonts w:ascii="Arial" w:hAnsi="Arial"/>
                <w:spacing w:val="-9"/>
                <w:sz w:val="20"/>
              </w:rPr>
              <w:t xml:space="preserve"> </w:t>
            </w:r>
            <w:r>
              <w:rPr>
                <w:rFonts w:ascii="Arial" w:hAnsi="Arial"/>
                <w:sz w:val="20"/>
              </w:rPr>
              <w:t>zadanego</w:t>
            </w:r>
            <w:r>
              <w:rPr>
                <w:rFonts w:ascii="Arial" w:hAnsi="Arial"/>
                <w:spacing w:val="-7"/>
                <w:sz w:val="20"/>
              </w:rPr>
              <w:t xml:space="preserve"> </w:t>
            </w:r>
            <w:r>
              <w:rPr>
                <w:rFonts w:ascii="Arial" w:hAnsi="Arial"/>
                <w:sz w:val="20"/>
              </w:rPr>
              <w:t>przedziału</w:t>
            </w:r>
            <w:r>
              <w:rPr>
                <w:rFonts w:ascii="Arial" w:hAnsi="Arial"/>
                <w:spacing w:val="-8"/>
                <w:sz w:val="20"/>
              </w:rPr>
              <w:t xml:space="preserve"> </w:t>
            </w:r>
            <w:r>
              <w:rPr>
                <w:rFonts w:ascii="Arial" w:hAnsi="Arial"/>
                <w:spacing w:val="-2"/>
                <w:sz w:val="20"/>
              </w:rPr>
              <w:t>czasu,</w:t>
            </w:r>
          </w:p>
        </w:tc>
      </w:tr>
      <w:tr w:rsidR="00747BBF" w14:paraId="07EFC4A7" w14:textId="77777777">
        <w:trPr>
          <w:trHeight w:val="280"/>
        </w:trPr>
        <w:tc>
          <w:tcPr>
            <w:tcW w:w="684" w:type="dxa"/>
          </w:tcPr>
          <w:p w14:paraId="24EF0FC9" w14:textId="77777777" w:rsidR="00747BBF" w:rsidRDefault="00927A6E">
            <w:pPr>
              <w:pStyle w:val="TableParagraph"/>
              <w:spacing w:before="1" w:line="240" w:lineRule="auto"/>
              <w:ind w:left="0" w:right="104"/>
              <w:jc w:val="center"/>
              <w:rPr>
                <w:sz w:val="20"/>
              </w:rPr>
            </w:pPr>
            <w:r>
              <w:rPr>
                <w:spacing w:val="-4"/>
                <w:sz w:val="20"/>
              </w:rPr>
              <w:t>122.</w:t>
            </w:r>
          </w:p>
        </w:tc>
        <w:tc>
          <w:tcPr>
            <w:tcW w:w="8385" w:type="dxa"/>
          </w:tcPr>
          <w:p w14:paraId="023D6246" w14:textId="77777777" w:rsidR="00747BBF" w:rsidRDefault="00927A6E">
            <w:pPr>
              <w:pStyle w:val="TableParagraph"/>
              <w:spacing w:line="229" w:lineRule="exact"/>
              <w:ind w:left="162"/>
              <w:rPr>
                <w:rFonts w:ascii="Arial" w:hAnsi="Arial"/>
                <w:sz w:val="20"/>
              </w:rPr>
            </w:pPr>
            <w:r>
              <w:rPr>
                <w:rFonts w:ascii="Arial" w:hAnsi="Arial"/>
                <w:sz w:val="20"/>
              </w:rPr>
              <w:t>przegląd</w:t>
            </w:r>
            <w:r>
              <w:rPr>
                <w:rFonts w:ascii="Arial" w:hAnsi="Arial"/>
                <w:spacing w:val="-11"/>
                <w:sz w:val="20"/>
              </w:rPr>
              <w:t xml:space="preserve"> </w:t>
            </w:r>
            <w:r>
              <w:rPr>
                <w:rFonts w:ascii="Arial" w:hAnsi="Arial"/>
                <w:sz w:val="20"/>
              </w:rPr>
              <w:t>oczekujących</w:t>
            </w:r>
            <w:r>
              <w:rPr>
                <w:rFonts w:ascii="Arial" w:hAnsi="Arial"/>
                <w:spacing w:val="-10"/>
                <w:sz w:val="20"/>
              </w:rPr>
              <w:t xml:space="preserve"> </w:t>
            </w:r>
            <w:r>
              <w:rPr>
                <w:rFonts w:ascii="Arial" w:hAnsi="Arial"/>
                <w:sz w:val="20"/>
              </w:rPr>
              <w:t>zleceń</w:t>
            </w:r>
            <w:r>
              <w:rPr>
                <w:rFonts w:ascii="Arial" w:hAnsi="Arial"/>
                <w:spacing w:val="-11"/>
                <w:sz w:val="20"/>
              </w:rPr>
              <w:t xml:space="preserve"> </w:t>
            </w:r>
            <w:r>
              <w:rPr>
                <w:rFonts w:ascii="Arial" w:hAnsi="Arial"/>
                <w:sz w:val="20"/>
              </w:rPr>
              <w:t>przesłanych</w:t>
            </w:r>
            <w:r>
              <w:rPr>
                <w:rFonts w:ascii="Arial" w:hAnsi="Arial"/>
                <w:spacing w:val="-11"/>
                <w:sz w:val="20"/>
              </w:rPr>
              <w:t xml:space="preserve"> </w:t>
            </w:r>
            <w:r>
              <w:rPr>
                <w:rFonts w:ascii="Arial" w:hAnsi="Arial"/>
                <w:sz w:val="20"/>
              </w:rPr>
              <w:t>elektronicznie</w:t>
            </w:r>
            <w:r>
              <w:rPr>
                <w:rFonts w:ascii="Arial" w:hAnsi="Arial"/>
                <w:spacing w:val="-10"/>
                <w:sz w:val="20"/>
              </w:rPr>
              <w:t xml:space="preserve"> </w:t>
            </w:r>
            <w:r>
              <w:rPr>
                <w:rFonts w:ascii="Arial" w:hAnsi="Arial"/>
                <w:sz w:val="20"/>
              </w:rPr>
              <w:t>z</w:t>
            </w:r>
            <w:r>
              <w:rPr>
                <w:rFonts w:ascii="Arial" w:hAnsi="Arial"/>
                <w:spacing w:val="-9"/>
                <w:sz w:val="20"/>
              </w:rPr>
              <w:t xml:space="preserve"> </w:t>
            </w:r>
            <w:r>
              <w:rPr>
                <w:rFonts w:ascii="Arial" w:hAnsi="Arial"/>
                <w:sz w:val="20"/>
              </w:rPr>
              <w:t>pozostałych</w:t>
            </w:r>
            <w:r>
              <w:rPr>
                <w:rFonts w:ascii="Arial" w:hAnsi="Arial"/>
                <w:spacing w:val="-9"/>
                <w:sz w:val="20"/>
              </w:rPr>
              <w:t xml:space="preserve"> </w:t>
            </w:r>
            <w:r>
              <w:rPr>
                <w:rFonts w:ascii="Arial" w:hAnsi="Arial"/>
                <w:sz w:val="20"/>
              </w:rPr>
              <w:t>modułów</w:t>
            </w:r>
            <w:r>
              <w:rPr>
                <w:rFonts w:ascii="Arial" w:hAnsi="Arial"/>
                <w:spacing w:val="-10"/>
                <w:sz w:val="20"/>
              </w:rPr>
              <w:t xml:space="preserve"> </w:t>
            </w:r>
            <w:r>
              <w:rPr>
                <w:rFonts w:ascii="Arial" w:hAnsi="Arial"/>
                <w:spacing w:val="-4"/>
                <w:sz w:val="20"/>
              </w:rPr>
              <w:t>SIM,</w:t>
            </w:r>
          </w:p>
        </w:tc>
      </w:tr>
      <w:tr w:rsidR="00747BBF" w14:paraId="21A76586" w14:textId="77777777">
        <w:trPr>
          <w:trHeight w:val="280"/>
        </w:trPr>
        <w:tc>
          <w:tcPr>
            <w:tcW w:w="684" w:type="dxa"/>
            <w:shd w:val="clear" w:color="auto" w:fill="D9E1F3"/>
          </w:tcPr>
          <w:p w14:paraId="1457F2C2" w14:textId="77777777" w:rsidR="00747BBF" w:rsidRDefault="00927A6E">
            <w:pPr>
              <w:pStyle w:val="TableParagraph"/>
              <w:spacing w:before="1" w:line="240" w:lineRule="auto"/>
              <w:ind w:left="0" w:right="104"/>
              <w:jc w:val="center"/>
              <w:rPr>
                <w:sz w:val="20"/>
              </w:rPr>
            </w:pPr>
            <w:r>
              <w:rPr>
                <w:spacing w:val="-4"/>
                <w:sz w:val="20"/>
              </w:rPr>
              <w:t>123.</w:t>
            </w:r>
          </w:p>
        </w:tc>
        <w:tc>
          <w:tcPr>
            <w:tcW w:w="8385" w:type="dxa"/>
            <w:shd w:val="clear" w:color="auto" w:fill="D9E1F3"/>
          </w:tcPr>
          <w:p w14:paraId="0D08B228" w14:textId="77777777" w:rsidR="00747BBF" w:rsidRDefault="00927A6E">
            <w:pPr>
              <w:pStyle w:val="TableParagraph"/>
              <w:spacing w:line="229" w:lineRule="exact"/>
              <w:rPr>
                <w:rFonts w:ascii="Arial"/>
                <w:sz w:val="20"/>
              </w:rPr>
            </w:pPr>
            <w:r>
              <w:rPr>
                <w:rFonts w:ascii="Arial"/>
                <w:sz w:val="20"/>
              </w:rPr>
              <w:t>zadanego</w:t>
            </w:r>
            <w:r>
              <w:rPr>
                <w:rFonts w:ascii="Arial"/>
                <w:spacing w:val="-12"/>
                <w:sz w:val="20"/>
              </w:rPr>
              <w:t xml:space="preserve"> </w:t>
            </w:r>
            <w:r>
              <w:rPr>
                <w:rFonts w:ascii="Arial"/>
                <w:spacing w:val="-2"/>
                <w:sz w:val="20"/>
              </w:rPr>
              <w:t>pacjenta,</w:t>
            </w:r>
          </w:p>
        </w:tc>
      </w:tr>
      <w:tr w:rsidR="00747BBF" w14:paraId="4ED56164" w14:textId="77777777">
        <w:trPr>
          <w:trHeight w:val="280"/>
        </w:trPr>
        <w:tc>
          <w:tcPr>
            <w:tcW w:w="684" w:type="dxa"/>
          </w:tcPr>
          <w:p w14:paraId="2DEE99FA" w14:textId="77777777" w:rsidR="00747BBF" w:rsidRDefault="00927A6E">
            <w:pPr>
              <w:pStyle w:val="TableParagraph"/>
              <w:spacing w:before="1" w:line="240" w:lineRule="auto"/>
              <w:ind w:left="0" w:right="104"/>
              <w:jc w:val="center"/>
              <w:rPr>
                <w:sz w:val="20"/>
              </w:rPr>
            </w:pPr>
            <w:r>
              <w:rPr>
                <w:spacing w:val="-4"/>
                <w:sz w:val="20"/>
              </w:rPr>
              <w:t>124.</w:t>
            </w:r>
          </w:p>
        </w:tc>
        <w:tc>
          <w:tcPr>
            <w:tcW w:w="8385" w:type="dxa"/>
          </w:tcPr>
          <w:p w14:paraId="3595CC8F" w14:textId="77777777" w:rsidR="00747BBF" w:rsidRDefault="00927A6E">
            <w:pPr>
              <w:pStyle w:val="TableParagraph"/>
              <w:spacing w:line="240" w:lineRule="auto"/>
              <w:rPr>
                <w:rFonts w:ascii="Arial" w:hAnsi="Arial"/>
                <w:sz w:val="20"/>
              </w:rPr>
            </w:pPr>
            <w:r>
              <w:rPr>
                <w:rFonts w:ascii="Arial" w:hAnsi="Arial"/>
                <w:sz w:val="20"/>
              </w:rPr>
              <w:t>według</w:t>
            </w:r>
            <w:r>
              <w:rPr>
                <w:rFonts w:ascii="Arial" w:hAnsi="Arial"/>
                <w:spacing w:val="-11"/>
                <w:sz w:val="20"/>
              </w:rPr>
              <w:t xml:space="preserve"> </w:t>
            </w:r>
            <w:r>
              <w:rPr>
                <w:rFonts w:ascii="Arial" w:hAnsi="Arial"/>
                <w:sz w:val="20"/>
              </w:rPr>
              <w:t>wybranej</w:t>
            </w:r>
            <w:r>
              <w:rPr>
                <w:rFonts w:ascii="Arial" w:hAnsi="Arial"/>
                <w:spacing w:val="-10"/>
                <w:sz w:val="20"/>
              </w:rPr>
              <w:t xml:space="preserve"> </w:t>
            </w:r>
            <w:r>
              <w:rPr>
                <w:rFonts w:ascii="Arial" w:hAnsi="Arial"/>
                <w:spacing w:val="-2"/>
                <w:sz w:val="20"/>
              </w:rPr>
              <w:t>jednostki,</w:t>
            </w:r>
          </w:p>
        </w:tc>
      </w:tr>
      <w:tr w:rsidR="00747BBF" w14:paraId="6441F821" w14:textId="77777777">
        <w:trPr>
          <w:trHeight w:val="282"/>
        </w:trPr>
        <w:tc>
          <w:tcPr>
            <w:tcW w:w="684" w:type="dxa"/>
            <w:shd w:val="clear" w:color="auto" w:fill="D9E1F3"/>
          </w:tcPr>
          <w:p w14:paraId="6B061231" w14:textId="77777777" w:rsidR="00747BBF" w:rsidRDefault="00927A6E">
            <w:pPr>
              <w:pStyle w:val="TableParagraph"/>
              <w:spacing w:before="3" w:line="240" w:lineRule="auto"/>
              <w:ind w:left="0" w:right="104"/>
              <w:jc w:val="center"/>
              <w:rPr>
                <w:sz w:val="20"/>
              </w:rPr>
            </w:pPr>
            <w:r>
              <w:rPr>
                <w:spacing w:val="-4"/>
                <w:sz w:val="20"/>
              </w:rPr>
              <w:t>125.</w:t>
            </w:r>
          </w:p>
        </w:tc>
        <w:tc>
          <w:tcPr>
            <w:tcW w:w="8385" w:type="dxa"/>
            <w:shd w:val="clear" w:color="auto" w:fill="D9E1F3"/>
          </w:tcPr>
          <w:p w14:paraId="62F4CBF9" w14:textId="77777777" w:rsidR="00747BBF" w:rsidRDefault="00927A6E">
            <w:pPr>
              <w:pStyle w:val="TableParagraph"/>
              <w:spacing w:before="2" w:line="240" w:lineRule="auto"/>
              <w:rPr>
                <w:rFonts w:ascii="Arial" w:hAnsi="Arial"/>
                <w:sz w:val="20"/>
              </w:rPr>
            </w:pPr>
            <w:r>
              <w:rPr>
                <w:rFonts w:ascii="Arial" w:hAnsi="Arial"/>
                <w:sz w:val="20"/>
              </w:rPr>
              <w:t>według</w:t>
            </w:r>
            <w:r>
              <w:rPr>
                <w:rFonts w:ascii="Arial" w:hAnsi="Arial"/>
                <w:spacing w:val="-9"/>
                <w:sz w:val="20"/>
              </w:rPr>
              <w:t xml:space="preserve"> </w:t>
            </w:r>
            <w:r>
              <w:rPr>
                <w:rFonts w:ascii="Arial" w:hAnsi="Arial"/>
                <w:sz w:val="20"/>
              </w:rPr>
              <w:t>lekarza</w:t>
            </w:r>
            <w:r>
              <w:rPr>
                <w:rFonts w:ascii="Arial" w:hAnsi="Arial"/>
                <w:spacing w:val="-10"/>
                <w:sz w:val="20"/>
              </w:rPr>
              <w:t xml:space="preserve"> </w:t>
            </w:r>
            <w:r>
              <w:rPr>
                <w:rFonts w:ascii="Arial" w:hAnsi="Arial"/>
                <w:spacing w:val="-2"/>
                <w:sz w:val="20"/>
              </w:rPr>
              <w:t>zlecającego,</w:t>
            </w:r>
          </w:p>
        </w:tc>
      </w:tr>
      <w:tr w:rsidR="00747BBF" w14:paraId="3064323C" w14:textId="77777777">
        <w:trPr>
          <w:trHeight w:val="280"/>
        </w:trPr>
        <w:tc>
          <w:tcPr>
            <w:tcW w:w="684" w:type="dxa"/>
          </w:tcPr>
          <w:p w14:paraId="51D900AD" w14:textId="77777777" w:rsidR="00747BBF" w:rsidRDefault="00927A6E">
            <w:pPr>
              <w:pStyle w:val="TableParagraph"/>
              <w:spacing w:before="1" w:line="240" w:lineRule="auto"/>
              <w:ind w:left="0" w:right="104"/>
              <w:jc w:val="center"/>
              <w:rPr>
                <w:sz w:val="20"/>
              </w:rPr>
            </w:pPr>
            <w:r>
              <w:rPr>
                <w:spacing w:val="-4"/>
                <w:sz w:val="20"/>
              </w:rPr>
              <w:t>126.</w:t>
            </w:r>
          </w:p>
        </w:tc>
        <w:tc>
          <w:tcPr>
            <w:tcW w:w="8385" w:type="dxa"/>
          </w:tcPr>
          <w:p w14:paraId="0CFBBBE7" w14:textId="77777777" w:rsidR="00747BBF" w:rsidRDefault="00927A6E">
            <w:pPr>
              <w:pStyle w:val="TableParagraph"/>
              <w:spacing w:line="229" w:lineRule="exact"/>
              <w:rPr>
                <w:rFonts w:ascii="Arial"/>
                <w:sz w:val="20"/>
              </w:rPr>
            </w:pPr>
            <w:r>
              <w:rPr>
                <w:rFonts w:ascii="Arial"/>
                <w:sz w:val="20"/>
              </w:rPr>
              <w:t>stanu</w:t>
            </w:r>
            <w:r>
              <w:rPr>
                <w:rFonts w:ascii="Arial"/>
                <w:spacing w:val="-8"/>
                <w:sz w:val="20"/>
              </w:rPr>
              <w:t xml:space="preserve"> </w:t>
            </w:r>
            <w:r>
              <w:rPr>
                <w:rFonts w:ascii="Arial"/>
                <w:spacing w:val="-2"/>
                <w:sz w:val="20"/>
              </w:rPr>
              <w:t>realizacji,</w:t>
            </w:r>
          </w:p>
        </w:tc>
      </w:tr>
      <w:tr w:rsidR="00747BBF" w14:paraId="7A592F3F" w14:textId="77777777">
        <w:trPr>
          <w:trHeight w:val="280"/>
        </w:trPr>
        <w:tc>
          <w:tcPr>
            <w:tcW w:w="684" w:type="dxa"/>
            <w:shd w:val="clear" w:color="auto" w:fill="D9E1F3"/>
          </w:tcPr>
          <w:p w14:paraId="0EE7ECCF" w14:textId="77777777" w:rsidR="00747BBF" w:rsidRDefault="00927A6E">
            <w:pPr>
              <w:pStyle w:val="TableParagraph"/>
              <w:spacing w:before="1" w:line="240" w:lineRule="auto"/>
              <w:ind w:left="0" w:right="104"/>
              <w:jc w:val="center"/>
              <w:rPr>
                <w:sz w:val="20"/>
              </w:rPr>
            </w:pPr>
            <w:r>
              <w:rPr>
                <w:spacing w:val="-4"/>
                <w:sz w:val="20"/>
              </w:rPr>
              <w:t>127.</w:t>
            </w:r>
          </w:p>
        </w:tc>
        <w:tc>
          <w:tcPr>
            <w:tcW w:w="8385" w:type="dxa"/>
            <w:shd w:val="clear" w:color="auto" w:fill="D9E1F3"/>
          </w:tcPr>
          <w:p w14:paraId="72747FD6" w14:textId="77777777" w:rsidR="00747BBF" w:rsidRDefault="00927A6E">
            <w:pPr>
              <w:pStyle w:val="TableParagraph"/>
              <w:spacing w:line="229" w:lineRule="exact"/>
              <w:rPr>
                <w:rFonts w:ascii="Arial" w:hAnsi="Arial"/>
                <w:sz w:val="20"/>
              </w:rPr>
            </w:pPr>
            <w:r>
              <w:rPr>
                <w:rFonts w:ascii="Arial" w:hAnsi="Arial"/>
                <w:spacing w:val="-2"/>
                <w:sz w:val="20"/>
              </w:rPr>
              <w:t>materiału.</w:t>
            </w:r>
          </w:p>
        </w:tc>
      </w:tr>
      <w:tr w:rsidR="00747BBF" w14:paraId="2888B052" w14:textId="77777777">
        <w:trPr>
          <w:trHeight w:val="539"/>
        </w:trPr>
        <w:tc>
          <w:tcPr>
            <w:tcW w:w="684" w:type="dxa"/>
          </w:tcPr>
          <w:p w14:paraId="4A76837D" w14:textId="77777777" w:rsidR="00747BBF" w:rsidRDefault="00927A6E">
            <w:pPr>
              <w:pStyle w:val="TableParagraph"/>
              <w:spacing w:before="1" w:line="240" w:lineRule="auto"/>
              <w:ind w:left="0" w:right="104"/>
              <w:jc w:val="center"/>
              <w:rPr>
                <w:sz w:val="20"/>
              </w:rPr>
            </w:pPr>
            <w:r>
              <w:rPr>
                <w:spacing w:val="-4"/>
                <w:sz w:val="20"/>
              </w:rPr>
              <w:t>128.</w:t>
            </w:r>
          </w:p>
        </w:tc>
        <w:tc>
          <w:tcPr>
            <w:tcW w:w="8385" w:type="dxa"/>
          </w:tcPr>
          <w:p w14:paraId="3F9F3923" w14:textId="77777777" w:rsidR="00747BBF" w:rsidRDefault="00927A6E">
            <w:pPr>
              <w:pStyle w:val="TableParagraph"/>
              <w:spacing w:line="229" w:lineRule="exact"/>
              <w:rPr>
                <w:rFonts w:ascii="Arial" w:hAnsi="Arial"/>
                <w:sz w:val="20"/>
              </w:rPr>
            </w:pPr>
            <w:r>
              <w:rPr>
                <w:rFonts w:ascii="Arial" w:hAnsi="Arial"/>
                <w:sz w:val="20"/>
              </w:rPr>
              <w:t>profile</w:t>
            </w:r>
            <w:r>
              <w:rPr>
                <w:rFonts w:ascii="Arial" w:hAnsi="Arial"/>
                <w:spacing w:val="-9"/>
                <w:sz w:val="20"/>
              </w:rPr>
              <w:t xml:space="preserve"> </w:t>
            </w:r>
            <w:r>
              <w:rPr>
                <w:rFonts w:ascii="Arial" w:hAnsi="Arial"/>
                <w:sz w:val="20"/>
              </w:rPr>
              <w:t>materiałów</w:t>
            </w:r>
            <w:r>
              <w:rPr>
                <w:rFonts w:ascii="Arial" w:hAnsi="Arial"/>
                <w:spacing w:val="-8"/>
                <w:sz w:val="20"/>
              </w:rPr>
              <w:t xml:space="preserve"> </w:t>
            </w:r>
            <w:r>
              <w:rPr>
                <w:rFonts w:ascii="Arial" w:hAnsi="Arial"/>
                <w:sz w:val="20"/>
              </w:rPr>
              <w:t>usprawniające</w:t>
            </w:r>
            <w:r>
              <w:rPr>
                <w:rFonts w:ascii="Arial" w:hAnsi="Arial"/>
                <w:spacing w:val="-10"/>
                <w:sz w:val="20"/>
              </w:rPr>
              <w:t xml:space="preserve"> </w:t>
            </w:r>
            <w:r>
              <w:rPr>
                <w:rFonts w:ascii="Arial" w:hAnsi="Arial"/>
                <w:sz w:val="20"/>
              </w:rPr>
              <w:t>proces</w:t>
            </w:r>
            <w:r>
              <w:rPr>
                <w:rFonts w:ascii="Arial" w:hAnsi="Arial"/>
                <w:spacing w:val="-7"/>
                <w:sz w:val="20"/>
              </w:rPr>
              <w:t xml:space="preserve"> </w:t>
            </w:r>
            <w:r>
              <w:rPr>
                <w:rFonts w:ascii="Arial" w:hAnsi="Arial"/>
                <w:sz w:val="20"/>
              </w:rPr>
              <w:t>rejestracji</w:t>
            </w:r>
            <w:r>
              <w:rPr>
                <w:rFonts w:ascii="Arial" w:hAnsi="Arial"/>
                <w:spacing w:val="-11"/>
                <w:sz w:val="20"/>
              </w:rPr>
              <w:t xml:space="preserve"> </w:t>
            </w:r>
            <w:r>
              <w:rPr>
                <w:rFonts w:ascii="Arial" w:hAnsi="Arial"/>
                <w:sz w:val="20"/>
              </w:rPr>
              <w:t>wielokrotnych</w:t>
            </w:r>
            <w:r>
              <w:rPr>
                <w:rFonts w:ascii="Arial" w:hAnsi="Arial"/>
                <w:spacing w:val="-10"/>
                <w:sz w:val="20"/>
              </w:rPr>
              <w:t xml:space="preserve"> </w:t>
            </w:r>
            <w:r>
              <w:rPr>
                <w:rFonts w:ascii="Arial" w:hAnsi="Arial"/>
                <w:sz w:val="20"/>
              </w:rPr>
              <w:t>zleceń</w:t>
            </w:r>
            <w:r>
              <w:rPr>
                <w:rFonts w:ascii="Arial" w:hAnsi="Arial"/>
                <w:spacing w:val="-8"/>
                <w:sz w:val="20"/>
              </w:rPr>
              <w:t xml:space="preserve"> </w:t>
            </w:r>
            <w:r>
              <w:rPr>
                <w:rFonts w:ascii="Arial" w:hAnsi="Arial"/>
                <w:sz w:val="20"/>
              </w:rPr>
              <w:t>u</w:t>
            </w:r>
            <w:r>
              <w:rPr>
                <w:rFonts w:ascii="Arial" w:hAnsi="Arial"/>
                <w:spacing w:val="-11"/>
                <w:sz w:val="20"/>
              </w:rPr>
              <w:t xml:space="preserve"> </w:t>
            </w:r>
            <w:r>
              <w:rPr>
                <w:rFonts w:ascii="Arial" w:hAnsi="Arial"/>
                <w:sz w:val="20"/>
              </w:rPr>
              <w:t>tego</w:t>
            </w:r>
            <w:r>
              <w:rPr>
                <w:rFonts w:ascii="Arial" w:hAnsi="Arial"/>
                <w:spacing w:val="-10"/>
                <w:sz w:val="20"/>
              </w:rPr>
              <w:t xml:space="preserve"> </w:t>
            </w:r>
            <w:r>
              <w:rPr>
                <w:rFonts w:ascii="Arial" w:hAnsi="Arial"/>
                <w:spacing w:val="-2"/>
                <w:sz w:val="20"/>
              </w:rPr>
              <w:t>samego</w:t>
            </w:r>
          </w:p>
          <w:p w14:paraId="5A5FCEAD" w14:textId="77777777" w:rsidR="00747BBF" w:rsidRDefault="00927A6E">
            <w:pPr>
              <w:pStyle w:val="TableParagraph"/>
              <w:spacing w:before="34" w:line="240" w:lineRule="auto"/>
              <w:ind w:left="117"/>
              <w:rPr>
                <w:rFonts w:ascii="Arial"/>
                <w:sz w:val="20"/>
              </w:rPr>
            </w:pPr>
            <w:r>
              <w:rPr>
                <w:rFonts w:ascii="Arial"/>
                <w:spacing w:val="-2"/>
                <w:sz w:val="20"/>
              </w:rPr>
              <w:t>pacjenta.</w:t>
            </w:r>
          </w:p>
        </w:tc>
      </w:tr>
      <w:tr w:rsidR="00747BBF" w14:paraId="206BE02A" w14:textId="77777777">
        <w:trPr>
          <w:trHeight w:val="280"/>
        </w:trPr>
        <w:tc>
          <w:tcPr>
            <w:tcW w:w="684" w:type="dxa"/>
            <w:shd w:val="clear" w:color="auto" w:fill="D9E1F3"/>
          </w:tcPr>
          <w:p w14:paraId="1EE0FBBA" w14:textId="77777777" w:rsidR="00747BBF" w:rsidRDefault="00747BBF">
            <w:pPr>
              <w:pStyle w:val="TableParagraph"/>
              <w:spacing w:line="240" w:lineRule="auto"/>
              <w:ind w:left="0"/>
              <w:rPr>
                <w:rFonts w:ascii="Times New Roman"/>
                <w:sz w:val="18"/>
              </w:rPr>
            </w:pPr>
          </w:p>
        </w:tc>
        <w:tc>
          <w:tcPr>
            <w:tcW w:w="8385" w:type="dxa"/>
            <w:shd w:val="clear" w:color="auto" w:fill="D9E1F3"/>
          </w:tcPr>
          <w:p w14:paraId="3825E26A" w14:textId="77777777" w:rsidR="00747BBF" w:rsidRDefault="00927A6E">
            <w:pPr>
              <w:pStyle w:val="TableParagraph"/>
              <w:spacing w:line="229" w:lineRule="exact"/>
              <w:rPr>
                <w:rFonts w:ascii="Arial" w:hAnsi="Arial"/>
                <w:b/>
                <w:sz w:val="20"/>
              </w:rPr>
            </w:pPr>
            <w:r>
              <w:rPr>
                <w:rFonts w:ascii="Arial" w:hAnsi="Arial"/>
                <w:b/>
                <w:sz w:val="20"/>
              </w:rPr>
              <w:t>Możliwość</w:t>
            </w:r>
            <w:r>
              <w:rPr>
                <w:rFonts w:ascii="Arial" w:hAnsi="Arial"/>
                <w:b/>
                <w:spacing w:val="-12"/>
                <w:sz w:val="20"/>
              </w:rPr>
              <w:t xml:space="preserve"> </w:t>
            </w:r>
            <w:r>
              <w:rPr>
                <w:rFonts w:ascii="Arial" w:hAnsi="Arial"/>
                <w:b/>
                <w:sz w:val="20"/>
              </w:rPr>
              <w:t>rejestracji</w:t>
            </w:r>
            <w:r>
              <w:rPr>
                <w:rFonts w:ascii="Arial" w:hAnsi="Arial"/>
                <w:b/>
                <w:spacing w:val="-10"/>
                <w:sz w:val="20"/>
              </w:rPr>
              <w:t xml:space="preserve"> </w:t>
            </w:r>
            <w:r>
              <w:rPr>
                <w:rFonts w:ascii="Arial" w:hAnsi="Arial"/>
                <w:b/>
                <w:sz w:val="20"/>
              </w:rPr>
              <w:t>historii</w:t>
            </w:r>
            <w:r>
              <w:rPr>
                <w:rFonts w:ascii="Arial" w:hAnsi="Arial"/>
                <w:b/>
                <w:spacing w:val="-11"/>
                <w:sz w:val="20"/>
              </w:rPr>
              <w:t xml:space="preserve"> </w:t>
            </w:r>
            <w:r>
              <w:rPr>
                <w:rFonts w:ascii="Arial" w:hAnsi="Arial"/>
                <w:b/>
                <w:sz w:val="20"/>
              </w:rPr>
              <w:t>realizacji</w:t>
            </w:r>
            <w:r>
              <w:rPr>
                <w:rFonts w:ascii="Arial" w:hAnsi="Arial"/>
                <w:b/>
                <w:spacing w:val="-10"/>
                <w:sz w:val="20"/>
              </w:rPr>
              <w:t xml:space="preserve"> </w:t>
            </w:r>
            <w:r>
              <w:rPr>
                <w:rFonts w:ascii="Arial" w:hAnsi="Arial"/>
                <w:b/>
                <w:spacing w:val="-2"/>
                <w:sz w:val="20"/>
              </w:rPr>
              <w:t>zlecenia:</w:t>
            </w:r>
          </w:p>
        </w:tc>
      </w:tr>
      <w:tr w:rsidR="00747BBF" w14:paraId="3F25FDE7" w14:textId="77777777">
        <w:trPr>
          <w:trHeight w:val="280"/>
        </w:trPr>
        <w:tc>
          <w:tcPr>
            <w:tcW w:w="684" w:type="dxa"/>
          </w:tcPr>
          <w:p w14:paraId="6583750F" w14:textId="77777777" w:rsidR="00747BBF" w:rsidRDefault="00927A6E">
            <w:pPr>
              <w:pStyle w:val="TableParagraph"/>
              <w:spacing w:before="1" w:line="240" w:lineRule="auto"/>
              <w:ind w:left="0" w:right="104"/>
              <w:jc w:val="center"/>
              <w:rPr>
                <w:sz w:val="20"/>
              </w:rPr>
            </w:pPr>
            <w:r>
              <w:rPr>
                <w:spacing w:val="-4"/>
                <w:sz w:val="20"/>
              </w:rPr>
              <w:t>129.</w:t>
            </w:r>
          </w:p>
        </w:tc>
        <w:tc>
          <w:tcPr>
            <w:tcW w:w="8385" w:type="dxa"/>
          </w:tcPr>
          <w:p w14:paraId="7F2EBD6D" w14:textId="77777777" w:rsidR="00747BBF" w:rsidRDefault="00927A6E">
            <w:pPr>
              <w:pStyle w:val="TableParagraph"/>
              <w:spacing w:line="229" w:lineRule="exact"/>
              <w:rPr>
                <w:rFonts w:ascii="Arial"/>
                <w:sz w:val="20"/>
              </w:rPr>
            </w:pPr>
            <w:r>
              <w:rPr>
                <w:rFonts w:ascii="Arial"/>
                <w:sz w:val="20"/>
              </w:rPr>
              <w:t>data</w:t>
            </w:r>
            <w:r>
              <w:rPr>
                <w:rFonts w:ascii="Arial"/>
                <w:spacing w:val="-4"/>
                <w:sz w:val="20"/>
              </w:rPr>
              <w:t xml:space="preserve"> </w:t>
            </w:r>
            <w:r>
              <w:rPr>
                <w:rFonts w:ascii="Arial"/>
                <w:sz w:val="20"/>
              </w:rPr>
              <w:t>i</w:t>
            </w:r>
            <w:r>
              <w:rPr>
                <w:rFonts w:ascii="Arial"/>
                <w:spacing w:val="-7"/>
                <w:sz w:val="20"/>
              </w:rPr>
              <w:t xml:space="preserve"> </w:t>
            </w:r>
            <w:r>
              <w:rPr>
                <w:rFonts w:ascii="Arial"/>
                <w:sz w:val="20"/>
              </w:rPr>
              <w:t>godzina</w:t>
            </w:r>
            <w:r>
              <w:rPr>
                <w:rFonts w:ascii="Arial"/>
                <w:spacing w:val="-7"/>
                <w:sz w:val="20"/>
              </w:rPr>
              <w:t xml:space="preserve"> </w:t>
            </w:r>
            <w:r>
              <w:rPr>
                <w:rFonts w:ascii="Arial"/>
                <w:spacing w:val="-2"/>
                <w:sz w:val="20"/>
              </w:rPr>
              <w:t>zlecenia,</w:t>
            </w:r>
          </w:p>
        </w:tc>
      </w:tr>
      <w:tr w:rsidR="00747BBF" w14:paraId="26A50510" w14:textId="77777777">
        <w:trPr>
          <w:trHeight w:val="280"/>
        </w:trPr>
        <w:tc>
          <w:tcPr>
            <w:tcW w:w="684" w:type="dxa"/>
            <w:shd w:val="clear" w:color="auto" w:fill="D9E1F3"/>
          </w:tcPr>
          <w:p w14:paraId="2F8A51C6" w14:textId="77777777" w:rsidR="00747BBF" w:rsidRDefault="00927A6E">
            <w:pPr>
              <w:pStyle w:val="TableParagraph"/>
              <w:spacing w:before="1" w:line="240" w:lineRule="auto"/>
              <w:ind w:left="0" w:right="104"/>
              <w:jc w:val="center"/>
              <w:rPr>
                <w:sz w:val="20"/>
              </w:rPr>
            </w:pPr>
            <w:r>
              <w:rPr>
                <w:spacing w:val="-4"/>
                <w:sz w:val="20"/>
              </w:rPr>
              <w:t>130.</w:t>
            </w:r>
          </w:p>
        </w:tc>
        <w:tc>
          <w:tcPr>
            <w:tcW w:w="8385" w:type="dxa"/>
            <w:shd w:val="clear" w:color="auto" w:fill="D9E1F3"/>
          </w:tcPr>
          <w:p w14:paraId="686FDE03" w14:textId="77777777" w:rsidR="00747BBF" w:rsidRDefault="00927A6E">
            <w:pPr>
              <w:pStyle w:val="TableParagraph"/>
              <w:spacing w:line="229" w:lineRule="exact"/>
              <w:rPr>
                <w:rFonts w:ascii="Arial"/>
                <w:sz w:val="20"/>
              </w:rPr>
            </w:pPr>
            <w:r>
              <w:rPr>
                <w:rFonts w:ascii="Arial"/>
                <w:sz w:val="20"/>
              </w:rPr>
              <w:t>data</w:t>
            </w:r>
            <w:r>
              <w:rPr>
                <w:rFonts w:ascii="Arial"/>
                <w:spacing w:val="-4"/>
                <w:sz w:val="20"/>
              </w:rPr>
              <w:t xml:space="preserve"> </w:t>
            </w:r>
            <w:r>
              <w:rPr>
                <w:rFonts w:ascii="Arial"/>
                <w:sz w:val="20"/>
              </w:rPr>
              <w:t>i</w:t>
            </w:r>
            <w:r>
              <w:rPr>
                <w:rFonts w:ascii="Arial"/>
                <w:spacing w:val="-7"/>
                <w:sz w:val="20"/>
              </w:rPr>
              <w:t xml:space="preserve"> </w:t>
            </w:r>
            <w:r>
              <w:rPr>
                <w:rFonts w:ascii="Arial"/>
                <w:sz w:val="20"/>
              </w:rPr>
              <w:t>godzina</w:t>
            </w:r>
            <w:r>
              <w:rPr>
                <w:rFonts w:ascii="Arial"/>
                <w:spacing w:val="-7"/>
                <w:sz w:val="20"/>
              </w:rPr>
              <w:t xml:space="preserve"> </w:t>
            </w:r>
            <w:r>
              <w:rPr>
                <w:rFonts w:ascii="Arial"/>
                <w:spacing w:val="-2"/>
                <w:sz w:val="20"/>
              </w:rPr>
              <w:t>pobrania,</w:t>
            </w:r>
          </w:p>
        </w:tc>
      </w:tr>
      <w:tr w:rsidR="00747BBF" w14:paraId="757DBB51" w14:textId="77777777">
        <w:trPr>
          <w:trHeight w:val="282"/>
        </w:trPr>
        <w:tc>
          <w:tcPr>
            <w:tcW w:w="684" w:type="dxa"/>
          </w:tcPr>
          <w:p w14:paraId="23C006D7" w14:textId="77777777" w:rsidR="00747BBF" w:rsidRDefault="00927A6E">
            <w:pPr>
              <w:pStyle w:val="TableParagraph"/>
              <w:spacing w:before="3" w:line="240" w:lineRule="auto"/>
              <w:ind w:left="0" w:right="104"/>
              <w:jc w:val="center"/>
              <w:rPr>
                <w:sz w:val="20"/>
              </w:rPr>
            </w:pPr>
            <w:r>
              <w:rPr>
                <w:spacing w:val="-4"/>
                <w:sz w:val="20"/>
              </w:rPr>
              <w:t>131.</w:t>
            </w:r>
          </w:p>
        </w:tc>
        <w:tc>
          <w:tcPr>
            <w:tcW w:w="8385" w:type="dxa"/>
          </w:tcPr>
          <w:p w14:paraId="18D31949" w14:textId="77777777" w:rsidR="00747BBF" w:rsidRDefault="00927A6E">
            <w:pPr>
              <w:pStyle w:val="TableParagraph"/>
              <w:spacing w:before="2" w:line="240" w:lineRule="auto"/>
              <w:rPr>
                <w:rFonts w:ascii="Arial"/>
                <w:sz w:val="20"/>
              </w:rPr>
            </w:pPr>
            <w:r>
              <w:rPr>
                <w:rFonts w:ascii="Arial"/>
                <w:sz w:val="20"/>
              </w:rPr>
              <w:t>data</w:t>
            </w:r>
            <w:r>
              <w:rPr>
                <w:rFonts w:ascii="Arial"/>
                <w:spacing w:val="-5"/>
                <w:sz w:val="20"/>
              </w:rPr>
              <w:t xml:space="preserve"> </w:t>
            </w:r>
            <w:r>
              <w:rPr>
                <w:rFonts w:ascii="Arial"/>
                <w:sz w:val="20"/>
              </w:rPr>
              <w:t>i</w:t>
            </w:r>
            <w:r>
              <w:rPr>
                <w:rFonts w:ascii="Arial"/>
                <w:spacing w:val="-7"/>
                <w:sz w:val="20"/>
              </w:rPr>
              <w:t xml:space="preserve"> </w:t>
            </w:r>
            <w:r>
              <w:rPr>
                <w:rFonts w:ascii="Arial"/>
                <w:sz w:val="20"/>
              </w:rPr>
              <w:t>godzina</w:t>
            </w:r>
            <w:r>
              <w:rPr>
                <w:rFonts w:ascii="Arial"/>
                <w:spacing w:val="-8"/>
                <w:sz w:val="20"/>
              </w:rPr>
              <w:t xml:space="preserve"> </w:t>
            </w:r>
            <w:r>
              <w:rPr>
                <w:rFonts w:ascii="Arial"/>
                <w:sz w:val="20"/>
              </w:rPr>
              <w:t>dostarczenia</w:t>
            </w:r>
            <w:r>
              <w:rPr>
                <w:rFonts w:ascii="Arial"/>
                <w:spacing w:val="-4"/>
                <w:sz w:val="20"/>
              </w:rPr>
              <w:t xml:space="preserve"> </w:t>
            </w:r>
            <w:r>
              <w:rPr>
                <w:rFonts w:ascii="Arial"/>
                <w:sz w:val="20"/>
              </w:rPr>
              <w:t>do</w:t>
            </w:r>
            <w:r>
              <w:rPr>
                <w:rFonts w:ascii="Arial"/>
                <w:spacing w:val="-7"/>
                <w:sz w:val="20"/>
              </w:rPr>
              <w:t xml:space="preserve"> </w:t>
            </w:r>
            <w:r>
              <w:rPr>
                <w:rFonts w:ascii="Arial"/>
                <w:spacing w:val="-2"/>
                <w:sz w:val="20"/>
              </w:rPr>
              <w:t>pracowni,</w:t>
            </w:r>
          </w:p>
        </w:tc>
      </w:tr>
      <w:tr w:rsidR="00747BBF" w14:paraId="2E96A6D0" w14:textId="77777777">
        <w:trPr>
          <w:trHeight w:val="280"/>
        </w:trPr>
        <w:tc>
          <w:tcPr>
            <w:tcW w:w="684" w:type="dxa"/>
            <w:shd w:val="clear" w:color="auto" w:fill="D9E1F3"/>
          </w:tcPr>
          <w:p w14:paraId="7387FC4C" w14:textId="77777777" w:rsidR="00747BBF" w:rsidRDefault="00927A6E">
            <w:pPr>
              <w:pStyle w:val="TableParagraph"/>
              <w:spacing w:before="1" w:line="240" w:lineRule="auto"/>
              <w:ind w:left="0" w:right="104"/>
              <w:jc w:val="center"/>
              <w:rPr>
                <w:sz w:val="20"/>
              </w:rPr>
            </w:pPr>
            <w:r>
              <w:rPr>
                <w:spacing w:val="-4"/>
                <w:sz w:val="20"/>
              </w:rPr>
              <w:t>132.</w:t>
            </w:r>
          </w:p>
        </w:tc>
        <w:tc>
          <w:tcPr>
            <w:tcW w:w="8385" w:type="dxa"/>
            <w:shd w:val="clear" w:color="auto" w:fill="D9E1F3"/>
          </w:tcPr>
          <w:p w14:paraId="42E6E2C6" w14:textId="77777777" w:rsidR="00747BBF" w:rsidRDefault="00927A6E">
            <w:pPr>
              <w:pStyle w:val="TableParagraph"/>
              <w:spacing w:line="229" w:lineRule="exact"/>
              <w:rPr>
                <w:rFonts w:ascii="Arial"/>
                <w:sz w:val="20"/>
              </w:rPr>
            </w:pPr>
            <w:r>
              <w:rPr>
                <w:rFonts w:ascii="Arial"/>
                <w:sz w:val="20"/>
              </w:rPr>
              <w:t>data</w:t>
            </w:r>
            <w:r>
              <w:rPr>
                <w:rFonts w:ascii="Arial"/>
                <w:spacing w:val="-4"/>
                <w:sz w:val="20"/>
              </w:rPr>
              <w:t xml:space="preserve"> </w:t>
            </w:r>
            <w:r>
              <w:rPr>
                <w:rFonts w:ascii="Arial"/>
                <w:sz w:val="20"/>
              </w:rPr>
              <w:t>i</w:t>
            </w:r>
            <w:r>
              <w:rPr>
                <w:rFonts w:ascii="Arial"/>
                <w:spacing w:val="-7"/>
                <w:sz w:val="20"/>
              </w:rPr>
              <w:t xml:space="preserve"> </w:t>
            </w:r>
            <w:r>
              <w:rPr>
                <w:rFonts w:ascii="Arial"/>
                <w:sz w:val="20"/>
              </w:rPr>
              <w:t>godzina</w:t>
            </w:r>
            <w:r>
              <w:rPr>
                <w:rFonts w:ascii="Arial"/>
                <w:spacing w:val="-7"/>
                <w:sz w:val="20"/>
              </w:rPr>
              <w:t xml:space="preserve"> </w:t>
            </w:r>
            <w:r>
              <w:rPr>
                <w:rFonts w:ascii="Arial"/>
                <w:spacing w:val="-2"/>
                <w:sz w:val="20"/>
              </w:rPr>
              <w:t>wykonania,</w:t>
            </w:r>
          </w:p>
        </w:tc>
      </w:tr>
      <w:tr w:rsidR="00747BBF" w14:paraId="05C41638" w14:textId="77777777">
        <w:trPr>
          <w:trHeight w:val="539"/>
        </w:trPr>
        <w:tc>
          <w:tcPr>
            <w:tcW w:w="684" w:type="dxa"/>
          </w:tcPr>
          <w:p w14:paraId="648A4E14" w14:textId="77777777" w:rsidR="00747BBF" w:rsidRDefault="00927A6E">
            <w:pPr>
              <w:pStyle w:val="TableParagraph"/>
              <w:spacing w:before="1" w:line="240" w:lineRule="auto"/>
              <w:ind w:left="0" w:right="104"/>
              <w:jc w:val="center"/>
              <w:rPr>
                <w:sz w:val="20"/>
              </w:rPr>
            </w:pPr>
            <w:r>
              <w:rPr>
                <w:spacing w:val="-4"/>
                <w:sz w:val="20"/>
              </w:rPr>
              <w:t>133.</w:t>
            </w:r>
          </w:p>
        </w:tc>
        <w:tc>
          <w:tcPr>
            <w:tcW w:w="8385" w:type="dxa"/>
          </w:tcPr>
          <w:p w14:paraId="28E25146" w14:textId="77777777" w:rsidR="00747BBF" w:rsidRDefault="00927A6E">
            <w:pPr>
              <w:pStyle w:val="TableParagraph"/>
              <w:spacing w:line="229" w:lineRule="exact"/>
              <w:rPr>
                <w:rFonts w:ascii="Arial" w:hAnsi="Arial"/>
                <w:sz w:val="20"/>
              </w:rPr>
            </w:pPr>
            <w:r>
              <w:rPr>
                <w:rFonts w:ascii="Arial" w:hAnsi="Arial"/>
                <w:sz w:val="20"/>
              </w:rPr>
              <w:t>konfigurowalny</w:t>
            </w:r>
            <w:r>
              <w:rPr>
                <w:rFonts w:ascii="Arial" w:hAnsi="Arial"/>
                <w:spacing w:val="-11"/>
                <w:sz w:val="20"/>
              </w:rPr>
              <w:t xml:space="preserve"> </w:t>
            </w:r>
            <w:r>
              <w:rPr>
                <w:rFonts w:ascii="Arial" w:hAnsi="Arial"/>
                <w:sz w:val="20"/>
              </w:rPr>
              <w:t>zbiór</w:t>
            </w:r>
            <w:r>
              <w:rPr>
                <w:rFonts w:ascii="Arial" w:hAnsi="Arial"/>
                <w:spacing w:val="-11"/>
                <w:sz w:val="20"/>
              </w:rPr>
              <w:t xml:space="preserve"> </w:t>
            </w:r>
            <w:r>
              <w:rPr>
                <w:rFonts w:ascii="Arial" w:hAnsi="Arial"/>
                <w:sz w:val="20"/>
              </w:rPr>
              <w:t>dodatkowych</w:t>
            </w:r>
            <w:r>
              <w:rPr>
                <w:rFonts w:ascii="Arial" w:hAnsi="Arial"/>
                <w:spacing w:val="-11"/>
                <w:sz w:val="20"/>
              </w:rPr>
              <w:t xml:space="preserve"> </w:t>
            </w:r>
            <w:r>
              <w:rPr>
                <w:rFonts w:ascii="Arial" w:hAnsi="Arial"/>
                <w:sz w:val="20"/>
              </w:rPr>
              <w:t>atrybutów</w:t>
            </w:r>
            <w:r>
              <w:rPr>
                <w:rFonts w:ascii="Arial" w:hAnsi="Arial"/>
                <w:spacing w:val="-9"/>
                <w:sz w:val="20"/>
              </w:rPr>
              <w:t xml:space="preserve"> </w:t>
            </w:r>
            <w:r>
              <w:rPr>
                <w:rFonts w:ascii="Arial" w:hAnsi="Arial"/>
                <w:sz w:val="20"/>
              </w:rPr>
              <w:t>skierowania,</w:t>
            </w:r>
            <w:r>
              <w:rPr>
                <w:rFonts w:ascii="Arial" w:hAnsi="Arial"/>
                <w:spacing w:val="-10"/>
                <w:sz w:val="20"/>
              </w:rPr>
              <w:t xml:space="preserve"> </w:t>
            </w:r>
            <w:r>
              <w:rPr>
                <w:rFonts w:ascii="Arial" w:hAnsi="Arial"/>
                <w:sz w:val="20"/>
              </w:rPr>
              <w:t>z</w:t>
            </w:r>
            <w:r>
              <w:rPr>
                <w:rFonts w:ascii="Arial" w:hAnsi="Arial"/>
                <w:spacing w:val="-10"/>
                <w:sz w:val="20"/>
              </w:rPr>
              <w:t xml:space="preserve"> </w:t>
            </w:r>
            <w:r>
              <w:rPr>
                <w:rFonts w:ascii="Arial" w:hAnsi="Arial"/>
                <w:sz w:val="20"/>
              </w:rPr>
              <w:t>podziałem</w:t>
            </w:r>
            <w:r>
              <w:rPr>
                <w:rFonts w:ascii="Arial" w:hAnsi="Arial"/>
                <w:spacing w:val="-9"/>
                <w:sz w:val="20"/>
              </w:rPr>
              <w:t xml:space="preserve"> </w:t>
            </w:r>
            <w:r>
              <w:rPr>
                <w:rFonts w:ascii="Arial" w:hAnsi="Arial"/>
                <w:sz w:val="20"/>
              </w:rPr>
              <w:t>na</w:t>
            </w:r>
            <w:r>
              <w:rPr>
                <w:rFonts w:ascii="Arial" w:hAnsi="Arial"/>
                <w:spacing w:val="-10"/>
                <w:sz w:val="20"/>
              </w:rPr>
              <w:t xml:space="preserve"> </w:t>
            </w:r>
            <w:r>
              <w:rPr>
                <w:rFonts w:ascii="Arial" w:hAnsi="Arial"/>
                <w:sz w:val="20"/>
              </w:rPr>
              <w:t>obligatoryjne</w:t>
            </w:r>
            <w:r>
              <w:rPr>
                <w:rFonts w:ascii="Arial" w:hAnsi="Arial"/>
                <w:spacing w:val="-12"/>
                <w:sz w:val="20"/>
              </w:rPr>
              <w:t xml:space="preserve"> </w:t>
            </w:r>
            <w:r>
              <w:rPr>
                <w:rFonts w:ascii="Arial" w:hAnsi="Arial"/>
                <w:spacing w:val="-10"/>
                <w:sz w:val="20"/>
              </w:rPr>
              <w:t>i</w:t>
            </w:r>
          </w:p>
          <w:p w14:paraId="0D54B583" w14:textId="77777777" w:rsidR="00747BBF" w:rsidRDefault="00927A6E">
            <w:pPr>
              <w:pStyle w:val="TableParagraph"/>
              <w:spacing w:before="34" w:line="240" w:lineRule="auto"/>
              <w:ind w:left="117"/>
              <w:rPr>
                <w:rFonts w:ascii="Arial"/>
                <w:sz w:val="20"/>
              </w:rPr>
            </w:pPr>
            <w:r>
              <w:rPr>
                <w:rFonts w:ascii="Arial"/>
                <w:spacing w:val="-2"/>
                <w:sz w:val="20"/>
              </w:rPr>
              <w:t>opcjonalne,</w:t>
            </w:r>
          </w:p>
        </w:tc>
      </w:tr>
      <w:tr w:rsidR="00747BBF" w14:paraId="26DA9257" w14:textId="77777777">
        <w:trPr>
          <w:trHeight w:val="280"/>
        </w:trPr>
        <w:tc>
          <w:tcPr>
            <w:tcW w:w="684" w:type="dxa"/>
            <w:shd w:val="clear" w:color="auto" w:fill="D9E1F3"/>
          </w:tcPr>
          <w:p w14:paraId="4E951B97" w14:textId="77777777" w:rsidR="00747BBF" w:rsidRDefault="00927A6E">
            <w:pPr>
              <w:pStyle w:val="TableParagraph"/>
              <w:spacing w:before="2" w:line="240" w:lineRule="auto"/>
              <w:ind w:left="0" w:right="104"/>
              <w:jc w:val="center"/>
              <w:rPr>
                <w:sz w:val="20"/>
              </w:rPr>
            </w:pPr>
            <w:r>
              <w:rPr>
                <w:spacing w:val="-4"/>
                <w:sz w:val="20"/>
              </w:rPr>
              <w:t>134.</w:t>
            </w:r>
          </w:p>
        </w:tc>
        <w:tc>
          <w:tcPr>
            <w:tcW w:w="8385" w:type="dxa"/>
            <w:shd w:val="clear" w:color="auto" w:fill="D9E1F3"/>
          </w:tcPr>
          <w:p w14:paraId="49504101" w14:textId="77777777" w:rsidR="00747BBF" w:rsidRDefault="00927A6E">
            <w:pPr>
              <w:pStyle w:val="TableParagraph"/>
              <w:spacing w:line="240" w:lineRule="auto"/>
              <w:rPr>
                <w:rFonts w:ascii="Arial"/>
                <w:sz w:val="20"/>
              </w:rPr>
            </w:pPr>
            <w:r>
              <w:rPr>
                <w:rFonts w:ascii="Arial"/>
                <w:sz w:val="20"/>
              </w:rPr>
              <w:t>drukowanie</w:t>
            </w:r>
            <w:r>
              <w:rPr>
                <w:rFonts w:ascii="Arial"/>
                <w:spacing w:val="-6"/>
                <w:sz w:val="20"/>
              </w:rPr>
              <w:t xml:space="preserve"> </w:t>
            </w:r>
            <w:r>
              <w:rPr>
                <w:rFonts w:ascii="Arial"/>
                <w:sz w:val="20"/>
              </w:rPr>
              <w:t>etykiet</w:t>
            </w:r>
            <w:r>
              <w:rPr>
                <w:rFonts w:ascii="Arial"/>
                <w:spacing w:val="-8"/>
                <w:sz w:val="20"/>
              </w:rPr>
              <w:t xml:space="preserve"> </w:t>
            </w:r>
            <w:r>
              <w:rPr>
                <w:rFonts w:ascii="Arial"/>
                <w:sz w:val="20"/>
              </w:rPr>
              <w:t>z</w:t>
            </w:r>
            <w:r>
              <w:rPr>
                <w:rFonts w:ascii="Arial"/>
                <w:spacing w:val="-6"/>
                <w:sz w:val="20"/>
              </w:rPr>
              <w:t xml:space="preserve"> </w:t>
            </w:r>
            <w:r>
              <w:rPr>
                <w:rFonts w:ascii="Arial"/>
                <w:sz w:val="20"/>
              </w:rPr>
              <w:t>kodem</w:t>
            </w:r>
            <w:r>
              <w:rPr>
                <w:rFonts w:ascii="Arial"/>
                <w:spacing w:val="-8"/>
                <w:sz w:val="20"/>
              </w:rPr>
              <w:t xml:space="preserve"> </w:t>
            </w:r>
            <w:r>
              <w:rPr>
                <w:rFonts w:ascii="Arial"/>
                <w:spacing w:val="-2"/>
                <w:sz w:val="20"/>
              </w:rPr>
              <w:t>kreskowym.</w:t>
            </w:r>
          </w:p>
        </w:tc>
      </w:tr>
      <w:tr w:rsidR="00747BBF" w14:paraId="06E58038" w14:textId="77777777">
        <w:trPr>
          <w:trHeight w:val="280"/>
        </w:trPr>
        <w:tc>
          <w:tcPr>
            <w:tcW w:w="684" w:type="dxa"/>
          </w:tcPr>
          <w:p w14:paraId="2A2CD851" w14:textId="77777777" w:rsidR="00747BBF" w:rsidRDefault="00747BBF">
            <w:pPr>
              <w:pStyle w:val="TableParagraph"/>
              <w:spacing w:line="240" w:lineRule="auto"/>
              <w:ind w:left="0"/>
              <w:rPr>
                <w:rFonts w:ascii="Times New Roman"/>
                <w:sz w:val="18"/>
              </w:rPr>
            </w:pPr>
          </w:p>
        </w:tc>
        <w:tc>
          <w:tcPr>
            <w:tcW w:w="8385" w:type="dxa"/>
          </w:tcPr>
          <w:p w14:paraId="1573648F" w14:textId="77777777" w:rsidR="00747BBF" w:rsidRDefault="00927A6E">
            <w:pPr>
              <w:pStyle w:val="TableParagraph"/>
              <w:spacing w:line="229" w:lineRule="exact"/>
              <w:rPr>
                <w:rFonts w:ascii="Arial" w:hAnsi="Arial"/>
                <w:b/>
                <w:sz w:val="20"/>
              </w:rPr>
            </w:pPr>
            <w:r>
              <w:rPr>
                <w:rFonts w:ascii="Arial" w:hAnsi="Arial"/>
                <w:b/>
                <w:sz w:val="20"/>
              </w:rPr>
              <w:t>Możliwość</w:t>
            </w:r>
            <w:r>
              <w:rPr>
                <w:rFonts w:ascii="Arial" w:hAnsi="Arial"/>
                <w:b/>
                <w:spacing w:val="-10"/>
                <w:sz w:val="20"/>
              </w:rPr>
              <w:t xml:space="preserve"> </w:t>
            </w:r>
            <w:r>
              <w:rPr>
                <w:rFonts w:ascii="Arial" w:hAnsi="Arial"/>
                <w:b/>
                <w:sz w:val="20"/>
              </w:rPr>
              <w:t>prowadzenia</w:t>
            </w:r>
            <w:r>
              <w:rPr>
                <w:rFonts w:ascii="Arial" w:hAnsi="Arial"/>
                <w:b/>
                <w:spacing w:val="-9"/>
                <w:sz w:val="20"/>
              </w:rPr>
              <w:t xml:space="preserve"> </w:t>
            </w:r>
            <w:r>
              <w:rPr>
                <w:rFonts w:ascii="Arial" w:hAnsi="Arial"/>
                <w:b/>
                <w:sz w:val="20"/>
              </w:rPr>
              <w:t>drzewa</w:t>
            </w:r>
            <w:r>
              <w:rPr>
                <w:rFonts w:ascii="Arial" w:hAnsi="Arial"/>
                <w:b/>
                <w:spacing w:val="-8"/>
                <w:sz w:val="20"/>
              </w:rPr>
              <w:t xml:space="preserve"> </w:t>
            </w:r>
            <w:r>
              <w:rPr>
                <w:rFonts w:ascii="Arial" w:hAnsi="Arial"/>
                <w:b/>
                <w:spacing w:val="-2"/>
                <w:sz w:val="20"/>
              </w:rPr>
              <w:t>czynności:</w:t>
            </w:r>
          </w:p>
        </w:tc>
      </w:tr>
      <w:tr w:rsidR="00747BBF" w14:paraId="7C29CBED" w14:textId="77777777">
        <w:trPr>
          <w:trHeight w:val="280"/>
        </w:trPr>
        <w:tc>
          <w:tcPr>
            <w:tcW w:w="684" w:type="dxa"/>
            <w:shd w:val="clear" w:color="auto" w:fill="D9E1F3"/>
          </w:tcPr>
          <w:p w14:paraId="2D7495A6" w14:textId="77777777" w:rsidR="00747BBF" w:rsidRDefault="00927A6E">
            <w:pPr>
              <w:pStyle w:val="TableParagraph"/>
              <w:spacing w:before="1" w:line="240" w:lineRule="auto"/>
              <w:ind w:left="0" w:right="104"/>
              <w:jc w:val="center"/>
              <w:rPr>
                <w:sz w:val="20"/>
              </w:rPr>
            </w:pPr>
            <w:r>
              <w:rPr>
                <w:spacing w:val="-4"/>
                <w:sz w:val="20"/>
              </w:rPr>
              <w:t>135.</w:t>
            </w:r>
          </w:p>
        </w:tc>
        <w:tc>
          <w:tcPr>
            <w:tcW w:w="8385" w:type="dxa"/>
            <w:shd w:val="clear" w:color="auto" w:fill="D9E1F3"/>
          </w:tcPr>
          <w:p w14:paraId="6C9DC8B5" w14:textId="77777777" w:rsidR="00747BBF" w:rsidRDefault="00927A6E">
            <w:pPr>
              <w:pStyle w:val="TableParagraph"/>
              <w:spacing w:line="229" w:lineRule="exact"/>
              <w:rPr>
                <w:rFonts w:ascii="Arial" w:hAnsi="Arial"/>
                <w:sz w:val="20"/>
              </w:rPr>
            </w:pPr>
            <w:r>
              <w:rPr>
                <w:rFonts w:ascii="Arial" w:hAnsi="Arial"/>
                <w:spacing w:val="-2"/>
                <w:sz w:val="20"/>
              </w:rPr>
              <w:t>podłoża,</w:t>
            </w:r>
          </w:p>
        </w:tc>
      </w:tr>
      <w:tr w:rsidR="00747BBF" w14:paraId="60F40600" w14:textId="77777777">
        <w:trPr>
          <w:trHeight w:val="282"/>
        </w:trPr>
        <w:tc>
          <w:tcPr>
            <w:tcW w:w="684" w:type="dxa"/>
          </w:tcPr>
          <w:p w14:paraId="6A812CD2" w14:textId="77777777" w:rsidR="00747BBF" w:rsidRDefault="00927A6E">
            <w:pPr>
              <w:pStyle w:val="TableParagraph"/>
              <w:spacing w:before="3" w:line="240" w:lineRule="auto"/>
              <w:ind w:left="0" w:right="104"/>
              <w:jc w:val="center"/>
              <w:rPr>
                <w:sz w:val="20"/>
              </w:rPr>
            </w:pPr>
            <w:r>
              <w:rPr>
                <w:spacing w:val="-4"/>
                <w:sz w:val="20"/>
              </w:rPr>
              <w:t>136.</w:t>
            </w:r>
          </w:p>
        </w:tc>
        <w:tc>
          <w:tcPr>
            <w:tcW w:w="8385" w:type="dxa"/>
          </w:tcPr>
          <w:p w14:paraId="78A15984" w14:textId="77777777" w:rsidR="00747BBF" w:rsidRDefault="00927A6E">
            <w:pPr>
              <w:pStyle w:val="TableParagraph"/>
              <w:spacing w:before="2" w:line="240" w:lineRule="auto"/>
              <w:rPr>
                <w:rFonts w:ascii="Arial"/>
                <w:sz w:val="20"/>
              </w:rPr>
            </w:pPr>
            <w:r>
              <w:rPr>
                <w:rFonts w:ascii="Arial"/>
                <w:spacing w:val="-2"/>
                <w:sz w:val="20"/>
              </w:rPr>
              <w:t>testy,</w:t>
            </w:r>
          </w:p>
        </w:tc>
      </w:tr>
      <w:tr w:rsidR="00747BBF" w14:paraId="3B211282" w14:textId="77777777">
        <w:trPr>
          <w:trHeight w:val="280"/>
        </w:trPr>
        <w:tc>
          <w:tcPr>
            <w:tcW w:w="684" w:type="dxa"/>
            <w:shd w:val="clear" w:color="auto" w:fill="D9E1F3"/>
          </w:tcPr>
          <w:p w14:paraId="0C972151" w14:textId="77777777" w:rsidR="00747BBF" w:rsidRDefault="00927A6E">
            <w:pPr>
              <w:pStyle w:val="TableParagraph"/>
              <w:spacing w:before="1" w:line="240" w:lineRule="auto"/>
              <w:ind w:left="0" w:right="104"/>
              <w:jc w:val="center"/>
              <w:rPr>
                <w:sz w:val="20"/>
              </w:rPr>
            </w:pPr>
            <w:r>
              <w:rPr>
                <w:spacing w:val="-4"/>
                <w:sz w:val="20"/>
              </w:rPr>
              <w:t>137.</w:t>
            </w:r>
          </w:p>
        </w:tc>
        <w:tc>
          <w:tcPr>
            <w:tcW w:w="8385" w:type="dxa"/>
            <w:shd w:val="clear" w:color="auto" w:fill="D9E1F3"/>
          </w:tcPr>
          <w:p w14:paraId="1CE5E8CF" w14:textId="77777777" w:rsidR="00747BBF" w:rsidRDefault="00927A6E">
            <w:pPr>
              <w:pStyle w:val="TableParagraph"/>
              <w:spacing w:line="229" w:lineRule="exact"/>
              <w:rPr>
                <w:rFonts w:ascii="Arial"/>
                <w:sz w:val="20"/>
              </w:rPr>
            </w:pPr>
            <w:r>
              <w:rPr>
                <w:rFonts w:ascii="Arial"/>
                <w:spacing w:val="-2"/>
                <w:sz w:val="20"/>
              </w:rPr>
              <w:t>organizmy,</w:t>
            </w:r>
          </w:p>
        </w:tc>
      </w:tr>
      <w:tr w:rsidR="00747BBF" w14:paraId="01E2F751" w14:textId="77777777">
        <w:trPr>
          <w:trHeight w:val="280"/>
        </w:trPr>
        <w:tc>
          <w:tcPr>
            <w:tcW w:w="684" w:type="dxa"/>
          </w:tcPr>
          <w:p w14:paraId="7ECFDFBD" w14:textId="77777777" w:rsidR="00747BBF" w:rsidRDefault="00927A6E">
            <w:pPr>
              <w:pStyle w:val="TableParagraph"/>
              <w:spacing w:before="1" w:line="240" w:lineRule="auto"/>
              <w:ind w:left="0" w:right="104"/>
              <w:jc w:val="center"/>
              <w:rPr>
                <w:sz w:val="20"/>
              </w:rPr>
            </w:pPr>
            <w:r>
              <w:rPr>
                <w:spacing w:val="-4"/>
                <w:sz w:val="20"/>
              </w:rPr>
              <w:t>138.</w:t>
            </w:r>
          </w:p>
        </w:tc>
        <w:tc>
          <w:tcPr>
            <w:tcW w:w="8385" w:type="dxa"/>
          </w:tcPr>
          <w:p w14:paraId="07C73FB0" w14:textId="77777777" w:rsidR="00747BBF" w:rsidRDefault="00927A6E">
            <w:pPr>
              <w:pStyle w:val="TableParagraph"/>
              <w:spacing w:line="229" w:lineRule="exact"/>
              <w:rPr>
                <w:rFonts w:ascii="Arial"/>
                <w:sz w:val="20"/>
              </w:rPr>
            </w:pPr>
            <w:r>
              <w:rPr>
                <w:rFonts w:ascii="Arial"/>
                <w:spacing w:val="-2"/>
                <w:sz w:val="20"/>
              </w:rPr>
              <w:t>przesiewy,</w:t>
            </w:r>
          </w:p>
        </w:tc>
      </w:tr>
      <w:tr w:rsidR="00747BBF" w14:paraId="6910B51B" w14:textId="77777777">
        <w:trPr>
          <w:trHeight w:val="280"/>
        </w:trPr>
        <w:tc>
          <w:tcPr>
            <w:tcW w:w="684" w:type="dxa"/>
            <w:shd w:val="clear" w:color="auto" w:fill="D9E1F3"/>
          </w:tcPr>
          <w:p w14:paraId="7B3690A0" w14:textId="77777777" w:rsidR="00747BBF" w:rsidRDefault="00927A6E">
            <w:pPr>
              <w:pStyle w:val="TableParagraph"/>
              <w:spacing w:before="1" w:line="240" w:lineRule="auto"/>
              <w:ind w:left="0" w:right="104"/>
              <w:jc w:val="center"/>
              <w:rPr>
                <w:sz w:val="20"/>
              </w:rPr>
            </w:pPr>
            <w:r>
              <w:rPr>
                <w:spacing w:val="-4"/>
                <w:sz w:val="20"/>
              </w:rPr>
              <w:t>139.</w:t>
            </w:r>
          </w:p>
        </w:tc>
        <w:tc>
          <w:tcPr>
            <w:tcW w:w="8385" w:type="dxa"/>
            <w:shd w:val="clear" w:color="auto" w:fill="D9E1F3"/>
          </w:tcPr>
          <w:p w14:paraId="77573ECA" w14:textId="77777777" w:rsidR="00747BBF" w:rsidRDefault="00927A6E">
            <w:pPr>
              <w:pStyle w:val="TableParagraph"/>
              <w:spacing w:line="229" w:lineRule="exact"/>
              <w:rPr>
                <w:rFonts w:ascii="Arial"/>
                <w:sz w:val="20"/>
              </w:rPr>
            </w:pPr>
            <w:r>
              <w:rPr>
                <w:rFonts w:ascii="Arial"/>
                <w:spacing w:val="-2"/>
                <w:sz w:val="20"/>
              </w:rPr>
              <w:t>antybiogramy,</w:t>
            </w:r>
          </w:p>
        </w:tc>
      </w:tr>
      <w:tr w:rsidR="00747BBF" w14:paraId="6808D297" w14:textId="77777777">
        <w:trPr>
          <w:trHeight w:val="280"/>
        </w:trPr>
        <w:tc>
          <w:tcPr>
            <w:tcW w:w="684" w:type="dxa"/>
          </w:tcPr>
          <w:p w14:paraId="4100B209" w14:textId="77777777" w:rsidR="00747BBF" w:rsidRDefault="00927A6E">
            <w:pPr>
              <w:pStyle w:val="TableParagraph"/>
              <w:spacing w:before="1" w:line="240" w:lineRule="auto"/>
              <w:ind w:left="0" w:right="104"/>
              <w:jc w:val="center"/>
              <w:rPr>
                <w:sz w:val="20"/>
              </w:rPr>
            </w:pPr>
            <w:r>
              <w:rPr>
                <w:spacing w:val="-4"/>
                <w:sz w:val="20"/>
              </w:rPr>
              <w:t>140.</w:t>
            </w:r>
          </w:p>
        </w:tc>
        <w:tc>
          <w:tcPr>
            <w:tcW w:w="8385" w:type="dxa"/>
          </w:tcPr>
          <w:p w14:paraId="52BAEC51" w14:textId="77777777" w:rsidR="00747BBF" w:rsidRDefault="00927A6E">
            <w:pPr>
              <w:pStyle w:val="TableParagraph"/>
              <w:spacing w:line="229" w:lineRule="exact"/>
              <w:rPr>
                <w:rFonts w:ascii="Arial" w:hAnsi="Arial"/>
                <w:sz w:val="20"/>
              </w:rPr>
            </w:pPr>
            <w:r>
              <w:rPr>
                <w:rFonts w:ascii="Arial" w:hAnsi="Arial"/>
                <w:sz w:val="20"/>
              </w:rPr>
              <w:t>Profile</w:t>
            </w:r>
            <w:r>
              <w:rPr>
                <w:rFonts w:ascii="Arial" w:hAnsi="Arial"/>
                <w:spacing w:val="-7"/>
                <w:sz w:val="20"/>
              </w:rPr>
              <w:t xml:space="preserve"> </w:t>
            </w:r>
            <w:r>
              <w:rPr>
                <w:rFonts w:ascii="Arial" w:hAnsi="Arial"/>
                <w:sz w:val="20"/>
              </w:rPr>
              <w:t>testów</w:t>
            </w:r>
            <w:r>
              <w:rPr>
                <w:rFonts w:ascii="Arial" w:hAnsi="Arial"/>
                <w:spacing w:val="-7"/>
                <w:sz w:val="20"/>
              </w:rPr>
              <w:t xml:space="preserve"> </w:t>
            </w:r>
            <w:r>
              <w:rPr>
                <w:rFonts w:ascii="Arial" w:hAnsi="Arial"/>
                <w:sz w:val="20"/>
              </w:rPr>
              <w:t>i</w:t>
            </w:r>
            <w:r>
              <w:rPr>
                <w:rFonts w:ascii="Arial" w:hAnsi="Arial"/>
                <w:spacing w:val="-9"/>
                <w:sz w:val="20"/>
              </w:rPr>
              <w:t xml:space="preserve"> </w:t>
            </w:r>
            <w:r>
              <w:rPr>
                <w:rFonts w:ascii="Arial" w:hAnsi="Arial"/>
                <w:sz w:val="20"/>
              </w:rPr>
              <w:t>podłóż</w:t>
            </w:r>
            <w:r>
              <w:rPr>
                <w:rFonts w:ascii="Arial" w:hAnsi="Arial"/>
                <w:spacing w:val="-7"/>
                <w:sz w:val="20"/>
              </w:rPr>
              <w:t xml:space="preserve"> </w:t>
            </w:r>
            <w:r>
              <w:rPr>
                <w:rFonts w:ascii="Arial" w:hAnsi="Arial"/>
                <w:sz w:val="20"/>
              </w:rPr>
              <w:t>pozwalające</w:t>
            </w:r>
            <w:r>
              <w:rPr>
                <w:rFonts w:ascii="Arial" w:hAnsi="Arial"/>
                <w:spacing w:val="-7"/>
                <w:sz w:val="20"/>
              </w:rPr>
              <w:t xml:space="preserve"> </w:t>
            </w:r>
            <w:r>
              <w:rPr>
                <w:rFonts w:ascii="Arial" w:hAnsi="Arial"/>
                <w:sz w:val="20"/>
              </w:rPr>
              <w:t>na</w:t>
            </w:r>
            <w:r>
              <w:rPr>
                <w:rFonts w:ascii="Arial" w:hAnsi="Arial"/>
                <w:spacing w:val="-7"/>
                <w:sz w:val="20"/>
              </w:rPr>
              <w:t xml:space="preserve"> </w:t>
            </w:r>
            <w:r>
              <w:rPr>
                <w:rFonts w:ascii="Arial" w:hAnsi="Arial"/>
                <w:sz w:val="20"/>
              </w:rPr>
              <w:t>automatyzację</w:t>
            </w:r>
            <w:r>
              <w:rPr>
                <w:rFonts w:ascii="Arial" w:hAnsi="Arial"/>
                <w:spacing w:val="-7"/>
                <w:sz w:val="20"/>
              </w:rPr>
              <w:t xml:space="preserve"> </w:t>
            </w:r>
            <w:r>
              <w:rPr>
                <w:rFonts w:ascii="Arial" w:hAnsi="Arial"/>
                <w:sz w:val="20"/>
              </w:rPr>
              <w:t>procesu</w:t>
            </w:r>
            <w:r>
              <w:rPr>
                <w:rFonts w:ascii="Arial" w:hAnsi="Arial"/>
                <w:spacing w:val="-8"/>
                <w:sz w:val="20"/>
              </w:rPr>
              <w:t xml:space="preserve"> </w:t>
            </w:r>
            <w:r>
              <w:rPr>
                <w:rFonts w:ascii="Arial" w:hAnsi="Arial"/>
                <w:sz w:val="20"/>
              </w:rPr>
              <w:t>hodowli,</w:t>
            </w:r>
            <w:r>
              <w:rPr>
                <w:rFonts w:ascii="Arial" w:hAnsi="Arial"/>
                <w:spacing w:val="-9"/>
                <w:sz w:val="20"/>
              </w:rPr>
              <w:t xml:space="preserve"> </w:t>
            </w:r>
            <w:r>
              <w:rPr>
                <w:rFonts w:ascii="Arial" w:hAnsi="Arial"/>
                <w:sz w:val="20"/>
              </w:rPr>
              <w:t>przesiewu</w:t>
            </w:r>
            <w:r>
              <w:rPr>
                <w:rFonts w:ascii="Arial" w:hAnsi="Arial"/>
                <w:spacing w:val="-8"/>
                <w:sz w:val="20"/>
              </w:rPr>
              <w:t xml:space="preserve"> </w:t>
            </w:r>
            <w:r>
              <w:rPr>
                <w:rFonts w:ascii="Arial" w:hAnsi="Arial"/>
                <w:sz w:val="20"/>
              </w:rPr>
              <w:t>i</w:t>
            </w:r>
            <w:r>
              <w:rPr>
                <w:rFonts w:ascii="Arial" w:hAnsi="Arial"/>
                <w:spacing w:val="-7"/>
                <w:sz w:val="20"/>
              </w:rPr>
              <w:t xml:space="preserve"> </w:t>
            </w:r>
            <w:r>
              <w:rPr>
                <w:rFonts w:ascii="Arial" w:hAnsi="Arial"/>
                <w:spacing w:val="-2"/>
                <w:sz w:val="20"/>
              </w:rPr>
              <w:t>badania.</w:t>
            </w:r>
          </w:p>
        </w:tc>
      </w:tr>
    </w:tbl>
    <w:p w14:paraId="3583CBAA" w14:textId="77777777" w:rsidR="00747BBF" w:rsidRDefault="00747BBF">
      <w:pPr>
        <w:pStyle w:val="TableParagraph"/>
        <w:spacing w:line="229" w:lineRule="exact"/>
        <w:rPr>
          <w:rFonts w:ascii="Arial" w:hAnsi="Arial"/>
          <w:sz w:val="20"/>
        </w:rPr>
        <w:sectPr w:rsidR="00747BBF">
          <w:pgSz w:w="11910" w:h="16840"/>
          <w:pgMar w:top="1400" w:right="992" w:bottom="1280" w:left="1275" w:header="0" w:footer="1092" w:gutter="0"/>
          <w:cols w:space="708"/>
        </w:sectPr>
      </w:pPr>
    </w:p>
    <w:p w14:paraId="1C290650"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84"/>
        <w:gridCol w:w="8385"/>
      </w:tblGrid>
      <w:tr w:rsidR="00747BBF" w14:paraId="5CB9BF69" w14:textId="77777777">
        <w:trPr>
          <w:trHeight w:val="280"/>
        </w:trPr>
        <w:tc>
          <w:tcPr>
            <w:tcW w:w="684" w:type="dxa"/>
            <w:shd w:val="clear" w:color="auto" w:fill="D9E1F3"/>
          </w:tcPr>
          <w:p w14:paraId="6CE3DE76" w14:textId="77777777" w:rsidR="00747BBF" w:rsidRDefault="00927A6E">
            <w:pPr>
              <w:pStyle w:val="TableParagraph"/>
              <w:spacing w:before="1" w:line="240" w:lineRule="auto"/>
              <w:ind w:left="0" w:right="104"/>
              <w:jc w:val="center"/>
              <w:rPr>
                <w:sz w:val="20"/>
              </w:rPr>
            </w:pPr>
            <w:r>
              <w:rPr>
                <w:spacing w:val="-4"/>
                <w:sz w:val="20"/>
              </w:rPr>
              <w:t>141.</w:t>
            </w:r>
          </w:p>
        </w:tc>
        <w:tc>
          <w:tcPr>
            <w:tcW w:w="8385" w:type="dxa"/>
            <w:shd w:val="clear" w:color="auto" w:fill="D9E1F3"/>
          </w:tcPr>
          <w:p w14:paraId="7CDA45EE" w14:textId="77777777" w:rsidR="00747BBF" w:rsidRDefault="00927A6E">
            <w:pPr>
              <w:pStyle w:val="TableParagraph"/>
              <w:spacing w:line="229" w:lineRule="exact"/>
              <w:rPr>
                <w:rFonts w:ascii="Arial" w:hAnsi="Arial"/>
                <w:sz w:val="20"/>
              </w:rPr>
            </w:pPr>
            <w:r>
              <w:rPr>
                <w:rFonts w:ascii="Arial" w:hAnsi="Arial"/>
                <w:sz w:val="20"/>
              </w:rPr>
              <w:t>Obsługa</w:t>
            </w:r>
            <w:r>
              <w:rPr>
                <w:rFonts w:ascii="Arial" w:hAnsi="Arial"/>
                <w:spacing w:val="-11"/>
                <w:sz w:val="20"/>
              </w:rPr>
              <w:t xml:space="preserve"> </w:t>
            </w:r>
            <w:r>
              <w:rPr>
                <w:rFonts w:ascii="Arial" w:hAnsi="Arial"/>
                <w:spacing w:val="-2"/>
                <w:sz w:val="20"/>
              </w:rPr>
              <w:t>wyników:</w:t>
            </w:r>
          </w:p>
        </w:tc>
      </w:tr>
      <w:tr w:rsidR="00747BBF" w14:paraId="78B6C9F2" w14:textId="77777777">
        <w:trPr>
          <w:trHeight w:val="280"/>
        </w:trPr>
        <w:tc>
          <w:tcPr>
            <w:tcW w:w="684" w:type="dxa"/>
          </w:tcPr>
          <w:p w14:paraId="5CF0F409" w14:textId="77777777" w:rsidR="00747BBF" w:rsidRDefault="00927A6E">
            <w:pPr>
              <w:pStyle w:val="TableParagraph"/>
              <w:spacing w:before="1" w:line="240" w:lineRule="auto"/>
              <w:ind w:left="0" w:right="104"/>
              <w:jc w:val="center"/>
              <w:rPr>
                <w:sz w:val="20"/>
              </w:rPr>
            </w:pPr>
            <w:r>
              <w:rPr>
                <w:spacing w:val="-4"/>
                <w:sz w:val="20"/>
              </w:rPr>
              <w:t>142.</w:t>
            </w:r>
          </w:p>
        </w:tc>
        <w:tc>
          <w:tcPr>
            <w:tcW w:w="8385" w:type="dxa"/>
          </w:tcPr>
          <w:p w14:paraId="22CEF5C2" w14:textId="77777777" w:rsidR="00747BBF" w:rsidRDefault="00927A6E">
            <w:pPr>
              <w:pStyle w:val="TableParagraph"/>
              <w:spacing w:line="240" w:lineRule="auto"/>
              <w:rPr>
                <w:rFonts w:ascii="Arial" w:hAnsi="Arial"/>
                <w:sz w:val="20"/>
              </w:rPr>
            </w:pPr>
            <w:r>
              <w:rPr>
                <w:rFonts w:ascii="Arial" w:hAnsi="Arial"/>
                <w:sz w:val="20"/>
              </w:rPr>
              <w:t>wprowadzanie</w:t>
            </w:r>
            <w:r>
              <w:rPr>
                <w:rFonts w:ascii="Arial" w:hAnsi="Arial"/>
                <w:spacing w:val="-10"/>
                <w:sz w:val="20"/>
              </w:rPr>
              <w:t xml:space="preserve"> </w:t>
            </w:r>
            <w:r>
              <w:rPr>
                <w:rFonts w:ascii="Arial" w:hAnsi="Arial"/>
                <w:sz w:val="20"/>
              </w:rPr>
              <w:t>informacji</w:t>
            </w:r>
            <w:r>
              <w:rPr>
                <w:rFonts w:ascii="Arial" w:hAnsi="Arial"/>
                <w:spacing w:val="-11"/>
                <w:sz w:val="20"/>
              </w:rPr>
              <w:t xml:space="preserve"> </w:t>
            </w:r>
            <w:r>
              <w:rPr>
                <w:rFonts w:ascii="Arial" w:hAnsi="Arial"/>
                <w:sz w:val="20"/>
              </w:rPr>
              <w:t>o</w:t>
            </w:r>
            <w:r>
              <w:rPr>
                <w:rFonts w:ascii="Arial" w:hAnsi="Arial"/>
                <w:spacing w:val="-8"/>
                <w:sz w:val="20"/>
              </w:rPr>
              <w:t xml:space="preserve"> </w:t>
            </w:r>
            <w:r>
              <w:rPr>
                <w:rFonts w:ascii="Arial" w:hAnsi="Arial"/>
                <w:sz w:val="20"/>
              </w:rPr>
              <w:t>kolejnych</w:t>
            </w:r>
            <w:r>
              <w:rPr>
                <w:rFonts w:ascii="Arial" w:hAnsi="Arial"/>
                <w:spacing w:val="-10"/>
                <w:sz w:val="20"/>
              </w:rPr>
              <w:t xml:space="preserve"> </w:t>
            </w:r>
            <w:r>
              <w:rPr>
                <w:rFonts w:ascii="Arial" w:hAnsi="Arial"/>
                <w:sz w:val="20"/>
              </w:rPr>
              <w:t>izolacjach</w:t>
            </w:r>
            <w:r>
              <w:rPr>
                <w:rFonts w:ascii="Arial" w:hAnsi="Arial"/>
                <w:spacing w:val="-10"/>
                <w:sz w:val="20"/>
              </w:rPr>
              <w:t xml:space="preserve"> </w:t>
            </w:r>
            <w:r>
              <w:rPr>
                <w:rFonts w:ascii="Arial" w:hAnsi="Arial"/>
                <w:sz w:val="20"/>
              </w:rPr>
              <w:t>organizmów</w:t>
            </w:r>
            <w:r>
              <w:rPr>
                <w:rFonts w:ascii="Arial" w:hAnsi="Arial"/>
                <w:spacing w:val="-9"/>
                <w:sz w:val="20"/>
              </w:rPr>
              <w:t xml:space="preserve"> </w:t>
            </w:r>
            <w:r>
              <w:rPr>
                <w:rFonts w:ascii="Arial" w:hAnsi="Arial"/>
                <w:sz w:val="20"/>
              </w:rPr>
              <w:t>hodowanych</w:t>
            </w:r>
            <w:r>
              <w:rPr>
                <w:rFonts w:ascii="Arial" w:hAnsi="Arial"/>
                <w:spacing w:val="-10"/>
                <w:sz w:val="20"/>
              </w:rPr>
              <w:t xml:space="preserve"> </w:t>
            </w:r>
            <w:r>
              <w:rPr>
                <w:rFonts w:ascii="Arial" w:hAnsi="Arial"/>
                <w:sz w:val="20"/>
              </w:rPr>
              <w:t>z</w:t>
            </w:r>
            <w:r>
              <w:rPr>
                <w:rFonts w:ascii="Arial" w:hAnsi="Arial"/>
                <w:spacing w:val="-9"/>
                <w:sz w:val="20"/>
              </w:rPr>
              <w:t xml:space="preserve"> </w:t>
            </w:r>
            <w:r>
              <w:rPr>
                <w:rFonts w:ascii="Arial" w:hAnsi="Arial"/>
                <w:spacing w:val="-2"/>
                <w:sz w:val="20"/>
              </w:rPr>
              <w:t>materiału,</w:t>
            </w:r>
          </w:p>
        </w:tc>
      </w:tr>
      <w:tr w:rsidR="00747BBF" w14:paraId="6C3C0637" w14:textId="77777777">
        <w:trPr>
          <w:trHeight w:val="280"/>
        </w:trPr>
        <w:tc>
          <w:tcPr>
            <w:tcW w:w="684" w:type="dxa"/>
            <w:shd w:val="clear" w:color="auto" w:fill="D9E1F3"/>
          </w:tcPr>
          <w:p w14:paraId="176E4B24" w14:textId="77777777" w:rsidR="00747BBF" w:rsidRDefault="00927A6E">
            <w:pPr>
              <w:pStyle w:val="TableParagraph"/>
              <w:spacing w:before="1" w:line="240" w:lineRule="auto"/>
              <w:ind w:left="0" w:right="104"/>
              <w:jc w:val="center"/>
              <w:rPr>
                <w:sz w:val="20"/>
              </w:rPr>
            </w:pPr>
            <w:r>
              <w:rPr>
                <w:spacing w:val="-4"/>
                <w:sz w:val="20"/>
              </w:rPr>
              <w:t>143.</w:t>
            </w:r>
          </w:p>
        </w:tc>
        <w:tc>
          <w:tcPr>
            <w:tcW w:w="8385" w:type="dxa"/>
            <w:shd w:val="clear" w:color="auto" w:fill="D9E1F3"/>
          </w:tcPr>
          <w:p w14:paraId="7D45723A" w14:textId="77777777" w:rsidR="00747BBF" w:rsidRDefault="00927A6E">
            <w:pPr>
              <w:pStyle w:val="TableParagraph"/>
              <w:spacing w:line="229" w:lineRule="exact"/>
              <w:rPr>
                <w:rFonts w:ascii="Arial"/>
                <w:sz w:val="20"/>
              </w:rPr>
            </w:pPr>
            <w:r>
              <w:rPr>
                <w:rFonts w:ascii="Arial"/>
                <w:sz w:val="20"/>
              </w:rPr>
              <w:t>wprowadzanie</w:t>
            </w:r>
            <w:r>
              <w:rPr>
                <w:rFonts w:ascii="Arial"/>
                <w:spacing w:val="-11"/>
                <w:sz w:val="20"/>
              </w:rPr>
              <w:t xml:space="preserve"> </w:t>
            </w:r>
            <w:r>
              <w:rPr>
                <w:rFonts w:ascii="Arial"/>
                <w:sz w:val="20"/>
              </w:rPr>
              <w:t>informacji</w:t>
            </w:r>
            <w:r>
              <w:rPr>
                <w:rFonts w:ascii="Arial"/>
                <w:spacing w:val="-12"/>
                <w:sz w:val="20"/>
              </w:rPr>
              <w:t xml:space="preserve"> </w:t>
            </w:r>
            <w:r>
              <w:rPr>
                <w:rFonts w:ascii="Arial"/>
                <w:sz w:val="20"/>
              </w:rPr>
              <w:t>o</w:t>
            </w:r>
            <w:r>
              <w:rPr>
                <w:rFonts w:ascii="Arial"/>
                <w:spacing w:val="-9"/>
                <w:sz w:val="20"/>
              </w:rPr>
              <w:t xml:space="preserve"> </w:t>
            </w:r>
            <w:r>
              <w:rPr>
                <w:rFonts w:ascii="Arial"/>
                <w:sz w:val="20"/>
              </w:rPr>
              <w:t>testach</w:t>
            </w:r>
            <w:r>
              <w:rPr>
                <w:rFonts w:ascii="Arial"/>
                <w:spacing w:val="-8"/>
                <w:sz w:val="20"/>
              </w:rPr>
              <w:t xml:space="preserve"> </w:t>
            </w:r>
            <w:r>
              <w:rPr>
                <w:rFonts w:ascii="Arial"/>
                <w:sz w:val="20"/>
              </w:rPr>
              <w:t>identyfikacyjnych</w:t>
            </w:r>
            <w:r>
              <w:rPr>
                <w:rFonts w:ascii="Arial"/>
                <w:spacing w:val="-11"/>
                <w:sz w:val="20"/>
              </w:rPr>
              <w:t xml:space="preserve"> </w:t>
            </w:r>
            <w:r>
              <w:rPr>
                <w:rFonts w:ascii="Arial"/>
                <w:sz w:val="20"/>
              </w:rPr>
              <w:t>przeprowadzanych</w:t>
            </w:r>
            <w:r>
              <w:rPr>
                <w:rFonts w:ascii="Arial"/>
                <w:spacing w:val="-10"/>
                <w:sz w:val="20"/>
              </w:rPr>
              <w:t xml:space="preserve"> </w:t>
            </w:r>
            <w:r>
              <w:rPr>
                <w:rFonts w:ascii="Arial"/>
                <w:sz w:val="20"/>
              </w:rPr>
              <w:t>na</w:t>
            </w:r>
            <w:r>
              <w:rPr>
                <w:rFonts w:ascii="Arial"/>
                <w:spacing w:val="-10"/>
                <w:sz w:val="20"/>
              </w:rPr>
              <w:t xml:space="preserve"> </w:t>
            </w:r>
            <w:r>
              <w:rPr>
                <w:rFonts w:ascii="Arial"/>
                <w:spacing w:val="-2"/>
                <w:sz w:val="20"/>
              </w:rPr>
              <w:t>izolacjach,</w:t>
            </w:r>
          </w:p>
        </w:tc>
      </w:tr>
      <w:tr w:rsidR="00747BBF" w14:paraId="76726074" w14:textId="77777777">
        <w:trPr>
          <w:trHeight w:val="539"/>
        </w:trPr>
        <w:tc>
          <w:tcPr>
            <w:tcW w:w="684" w:type="dxa"/>
          </w:tcPr>
          <w:p w14:paraId="55C76297" w14:textId="77777777" w:rsidR="00747BBF" w:rsidRDefault="00927A6E">
            <w:pPr>
              <w:pStyle w:val="TableParagraph"/>
              <w:spacing w:before="1" w:line="240" w:lineRule="auto"/>
              <w:ind w:left="0" w:right="104"/>
              <w:jc w:val="center"/>
              <w:rPr>
                <w:sz w:val="20"/>
              </w:rPr>
            </w:pPr>
            <w:r>
              <w:rPr>
                <w:spacing w:val="-4"/>
                <w:sz w:val="20"/>
              </w:rPr>
              <w:t>144.</w:t>
            </w:r>
          </w:p>
        </w:tc>
        <w:tc>
          <w:tcPr>
            <w:tcW w:w="8385" w:type="dxa"/>
          </w:tcPr>
          <w:p w14:paraId="5D1E2960" w14:textId="77777777" w:rsidR="00747BBF" w:rsidRDefault="00927A6E">
            <w:pPr>
              <w:pStyle w:val="TableParagraph"/>
              <w:spacing w:line="229" w:lineRule="exact"/>
              <w:rPr>
                <w:rFonts w:ascii="Arial"/>
                <w:sz w:val="20"/>
              </w:rPr>
            </w:pPr>
            <w:r>
              <w:rPr>
                <w:rFonts w:ascii="Arial"/>
                <w:sz w:val="20"/>
              </w:rPr>
              <w:t>wprowadzanie</w:t>
            </w:r>
            <w:r>
              <w:rPr>
                <w:rFonts w:ascii="Arial"/>
                <w:spacing w:val="-9"/>
                <w:sz w:val="20"/>
              </w:rPr>
              <w:t xml:space="preserve"> </w:t>
            </w:r>
            <w:r>
              <w:rPr>
                <w:rFonts w:ascii="Arial"/>
                <w:sz w:val="20"/>
              </w:rPr>
              <w:t>informacji</w:t>
            </w:r>
            <w:r>
              <w:rPr>
                <w:rFonts w:ascii="Arial"/>
                <w:spacing w:val="-9"/>
                <w:sz w:val="20"/>
              </w:rPr>
              <w:t xml:space="preserve"> </w:t>
            </w:r>
            <w:r>
              <w:rPr>
                <w:rFonts w:ascii="Arial"/>
                <w:sz w:val="20"/>
              </w:rPr>
              <w:t>o</w:t>
            </w:r>
            <w:r>
              <w:rPr>
                <w:rFonts w:ascii="Arial"/>
                <w:spacing w:val="-6"/>
                <w:sz w:val="20"/>
              </w:rPr>
              <w:t xml:space="preserve"> </w:t>
            </w:r>
            <w:r>
              <w:rPr>
                <w:rFonts w:ascii="Arial"/>
                <w:sz w:val="20"/>
              </w:rPr>
              <w:t>antybiogramach,</w:t>
            </w:r>
            <w:r>
              <w:rPr>
                <w:rFonts w:ascii="Arial"/>
                <w:spacing w:val="-9"/>
                <w:sz w:val="20"/>
              </w:rPr>
              <w:t xml:space="preserve"> </w:t>
            </w:r>
            <w:r>
              <w:rPr>
                <w:rFonts w:ascii="Arial"/>
                <w:sz w:val="20"/>
              </w:rPr>
              <w:t>w</w:t>
            </w:r>
            <w:r>
              <w:rPr>
                <w:rFonts w:ascii="Arial"/>
                <w:spacing w:val="-5"/>
                <w:sz w:val="20"/>
              </w:rPr>
              <w:t xml:space="preserve"> </w:t>
            </w:r>
            <w:r>
              <w:rPr>
                <w:rFonts w:ascii="Arial"/>
                <w:sz w:val="20"/>
              </w:rPr>
              <w:t>tym</w:t>
            </w:r>
            <w:r>
              <w:rPr>
                <w:rFonts w:ascii="Arial"/>
                <w:spacing w:val="-8"/>
                <w:sz w:val="20"/>
              </w:rPr>
              <w:t xml:space="preserve"> </w:t>
            </w:r>
            <w:r>
              <w:rPr>
                <w:rFonts w:ascii="Arial"/>
                <w:sz w:val="20"/>
              </w:rPr>
              <w:t>ewidencja</w:t>
            </w:r>
            <w:r>
              <w:rPr>
                <w:rFonts w:ascii="Arial"/>
                <w:spacing w:val="-9"/>
                <w:sz w:val="20"/>
              </w:rPr>
              <w:t xml:space="preserve"> </w:t>
            </w:r>
            <w:r>
              <w:rPr>
                <w:rFonts w:ascii="Arial"/>
                <w:sz w:val="20"/>
              </w:rPr>
              <w:t>stref,</w:t>
            </w:r>
            <w:r>
              <w:rPr>
                <w:rFonts w:ascii="Arial"/>
                <w:spacing w:val="-6"/>
                <w:sz w:val="20"/>
              </w:rPr>
              <w:t xml:space="preserve"> </w:t>
            </w:r>
            <w:r>
              <w:rPr>
                <w:rFonts w:ascii="Arial"/>
                <w:sz w:val="20"/>
              </w:rPr>
              <w:t>MIC,</w:t>
            </w:r>
            <w:r>
              <w:rPr>
                <w:rFonts w:ascii="Arial"/>
                <w:spacing w:val="-7"/>
                <w:sz w:val="20"/>
              </w:rPr>
              <w:t xml:space="preserve"> </w:t>
            </w:r>
            <w:r>
              <w:rPr>
                <w:rFonts w:ascii="Arial"/>
                <w:sz w:val="20"/>
              </w:rPr>
              <w:t>ilorazu</w:t>
            </w:r>
            <w:r>
              <w:rPr>
                <w:rFonts w:ascii="Arial"/>
                <w:spacing w:val="-8"/>
                <w:sz w:val="20"/>
              </w:rPr>
              <w:t xml:space="preserve"> </w:t>
            </w:r>
            <w:r>
              <w:rPr>
                <w:rFonts w:ascii="Arial"/>
                <w:spacing w:val="-4"/>
                <w:sz w:val="20"/>
              </w:rPr>
              <w:t>MBQ,</w:t>
            </w:r>
          </w:p>
          <w:p w14:paraId="69261EA4" w14:textId="77777777" w:rsidR="00747BBF" w:rsidRDefault="00927A6E">
            <w:pPr>
              <w:pStyle w:val="TableParagraph"/>
              <w:spacing w:before="34" w:line="240" w:lineRule="auto"/>
              <w:ind w:left="117"/>
              <w:rPr>
                <w:rFonts w:ascii="Arial"/>
                <w:sz w:val="20"/>
              </w:rPr>
            </w:pPr>
            <w:r>
              <w:rPr>
                <w:rFonts w:ascii="Arial"/>
                <w:spacing w:val="-2"/>
                <w:sz w:val="20"/>
              </w:rPr>
              <w:t>komentarzy,</w:t>
            </w:r>
          </w:p>
        </w:tc>
      </w:tr>
      <w:tr w:rsidR="00747BBF" w14:paraId="7AA3F7F8" w14:textId="77777777">
        <w:trPr>
          <w:trHeight w:val="280"/>
        </w:trPr>
        <w:tc>
          <w:tcPr>
            <w:tcW w:w="684" w:type="dxa"/>
            <w:shd w:val="clear" w:color="auto" w:fill="D9E1F3"/>
          </w:tcPr>
          <w:p w14:paraId="1CEB2B0B" w14:textId="77777777" w:rsidR="00747BBF" w:rsidRDefault="00927A6E">
            <w:pPr>
              <w:pStyle w:val="TableParagraph"/>
              <w:spacing w:before="1" w:line="240" w:lineRule="auto"/>
              <w:ind w:left="0" w:right="104"/>
              <w:jc w:val="center"/>
              <w:rPr>
                <w:sz w:val="20"/>
              </w:rPr>
            </w:pPr>
            <w:r>
              <w:rPr>
                <w:spacing w:val="-4"/>
                <w:sz w:val="20"/>
              </w:rPr>
              <w:t>145.</w:t>
            </w:r>
          </w:p>
        </w:tc>
        <w:tc>
          <w:tcPr>
            <w:tcW w:w="8385" w:type="dxa"/>
            <w:shd w:val="clear" w:color="auto" w:fill="D9E1F3"/>
          </w:tcPr>
          <w:p w14:paraId="04DF03DD" w14:textId="77777777" w:rsidR="00747BBF" w:rsidRDefault="00927A6E">
            <w:pPr>
              <w:pStyle w:val="TableParagraph"/>
              <w:spacing w:line="229" w:lineRule="exact"/>
              <w:rPr>
                <w:rFonts w:ascii="Arial" w:hAnsi="Arial"/>
                <w:sz w:val="20"/>
              </w:rPr>
            </w:pPr>
            <w:r>
              <w:rPr>
                <w:rFonts w:ascii="Arial" w:hAnsi="Arial"/>
                <w:sz w:val="20"/>
              </w:rPr>
              <w:t>możliwość</w:t>
            </w:r>
            <w:r>
              <w:rPr>
                <w:rFonts w:ascii="Arial" w:hAnsi="Arial"/>
                <w:spacing w:val="-8"/>
                <w:sz w:val="20"/>
              </w:rPr>
              <w:t xml:space="preserve"> </w:t>
            </w:r>
            <w:r>
              <w:rPr>
                <w:rFonts w:ascii="Arial" w:hAnsi="Arial"/>
                <w:sz w:val="20"/>
              </w:rPr>
              <w:t>przysłaniania</w:t>
            </w:r>
            <w:r>
              <w:rPr>
                <w:rFonts w:ascii="Arial" w:hAnsi="Arial"/>
                <w:spacing w:val="-9"/>
                <w:sz w:val="20"/>
              </w:rPr>
              <w:t xml:space="preserve"> </w:t>
            </w:r>
            <w:r>
              <w:rPr>
                <w:rFonts w:ascii="Arial" w:hAnsi="Arial"/>
                <w:sz w:val="20"/>
              </w:rPr>
              <w:t>wybranych</w:t>
            </w:r>
            <w:r>
              <w:rPr>
                <w:rFonts w:ascii="Arial" w:hAnsi="Arial"/>
                <w:spacing w:val="-9"/>
                <w:sz w:val="20"/>
              </w:rPr>
              <w:t xml:space="preserve"> </w:t>
            </w:r>
            <w:r>
              <w:rPr>
                <w:rFonts w:ascii="Arial" w:hAnsi="Arial"/>
                <w:sz w:val="20"/>
              </w:rPr>
              <w:t>leków</w:t>
            </w:r>
            <w:r>
              <w:rPr>
                <w:rFonts w:ascii="Arial" w:hAnsi="Arial"/>
                <w:spacing w:val="-9"/>
                <w:sz w:val="20"/>
              </w:rPr>
              <w:t xml:space="preserve"> </w:t>
            </w:r>
            <w:r>
              <w:rPr>
                <w:rFonts w:ascii="Arial" w:hAnsi="Arial"/>
                <w:sz w:val="20"/>
              </w:rPr>
              <w:t>na</w:t>
            </w:r>
            <w:r>
              <w:rPr>
                <w:rFonts w:ascii="Arial" w:hAnsi="Arial"/>
                <w:spacing w:val="-8"/>
                <w:sz w:val="20"/>
              </w:rPr>
              <w:t xml:space="preserve"> </w:t>
            </w:r>
            <w:r>
              <w:rPr>
                <w:rFonts w:ascii="Arial" w:hAnsi="Arial"/>
                <w:spacing w:val="-2"/>
                <w:sz w:val="20"/>
              </w:rPr>
              <w:t>antybiogramie,</w:t>
            </w:r>
          </w:p>
        </w:tc>
      </w:tr>
      <w:tr w:rsidR="00747BBF" w14:paraId="63789884" w14:textId="77777777">
        <w:trPr>
          <w:trHeight w:val="280"/>
        </w:trPr>
        <w:tc>
          <w:tcPr>
            <w:tcW w:w="684" w:type="dxa"/>
          </w:tcPr>
          <w:p w14:paraId="7F6CD841" w14:textId="77777777" w:rsidR="00747BBF" w:rsidRDefault="00927A6E">
            <w:pPr>
              <w:pStyle w:val="TableParagraph"/>
              <w:spacing w:before="1" w:line="240" w:lineRule="auto"/>
              <w:ind w:left="0" w:right="104"/>
              <w:jc w:val="center"/>
              <w:rPr>
                <w:sz w:val="20"/>
              </w:rPr>
            </w:pPr>
            <w:r>
              <w:rPr>
                <w:spacing w:val="-4"/>
                <w:sz w:val="20"/>
              </w:rPr>
              <w:t>146.</w:t>
            </w:r>
          </w:p>
        </w:tc>
        <w:tc>
          <w:tcPr>
            <w:tcW w:w="8385" w:type="dxa"/>
          </w:tcPr>
          <w:p w14:paraId="0DB13CDD" w14:textId="77777777" w:rsidR="00747BBF" w:rsidRDefault="00927A6E">
            <w:pPr>
              <w:pStyle w:val="TableParagraph"/>
              <w:spacing w:line="229" w:lineRule="exact"/>
              <w:rPr>
                <w:rFonts w:ascii="Arial" w:hAnsi="Arial"/>
                <w:sz w:val="20"/>
              </w:rPr>
            </w:pPr>
            <w:r>
              <w:rPr>
                <w:rFonts w:ascii="Arial" w:hAnsi="Arial"/>
                <w:sz w:val="20"/>
              </w:rPr>
              <w:t>flagowanie</w:t>
            </w:r>
            <w:r>
              <w:rPr>
                <w:rFonts w:ascii="Arial" w:hAnsi="Arial"/>
                <w:spacing w:val="-14"/>
                <w:sz w:val="20"/>
              </w:rPr>
              <w:t xml:space="preserve"> </w:t>
            </w:r>
            <w:r>
              <w:rPr>
                <w:rFonts w:ascii="Arial" w:hAnsi="Arial"/>
                <w:sz w:val="20"/>
              </w:rPr>
              <w:t>patogenów</w:t>
            </w:r>
            <w:r>
              <w:rPr>
                <w:rFonts w:ascii="Arial" w:hAnsi="Arial"/>
                <w:spacing w:val="-14"/>
                <w:sz w:val="20"/>
              </w:rPr>
              <w:t xml:space="preserve"> </w:t>
            </w:r>
            <w:r>
              <w:rPr>
                <w:rFonts w:ascii="Arial" w:hAnsi="Arial"/>
                <w:spacing w:val="-2"/>
                <w:sz w:val="20"/>
              </w:rPr>
              <w:t>alarmowych,</w:t>
            </w:r>
          </w:p>
        </w:tc>
      </w:tr>
      <w:tr w:rsidR="00747BBF" w14:paraId="47A3BA37" w14:textId="77777777">
        <w:trPr>
          <w:trHeight w:val="282"/>
        </w:trPr>
        <w:tc>
          <w:tcPr>
            <w:tcW w:w="684" w:type="dxa"/>
            <w:shd w:val="clear" w:color="auto" w:fill="D9E1F3"/>
          </w:tcPr>
          <w:p w14:paraId="247FDC91" w14:textId="77777777" w:rsidR="00747BBF" w:rsidRDefault="00927A6E">
            <w:pPr>
              <w:pStyle w:val="TableParagraph"/>
              <w:spacing w:before="3" w:line="240" w:lineRule="auto"/>
              <w:ind w:left="0" w:right="104"/>
              <w:jc w:val="center"/>
              <w:rPr>
                <w:sz w:val="20"/>
              </w:rPr>
            </w:pPr>
            <w:r>
              <w:rPr>
                <w:spacing w:val="-4"/>
                <w:sz w:val="20"/>
              </w:rPr>
              <w:t>147.</w:t>
            </w:r>
          </w:p>
        </w:tc>
        <w:tc>
          <w:tcPr>
            <w:tcW w:w="8385" w:type="dxa"/>
            <w:shd w:val="clear" w:color="auto" w:fill="D9E1F3"/>
          </w:tcPr>
          <w:p w14:paraId="583D6DA2" w14:textId="77777777" w:rsidR="00747BBF" w:rsidRDefault="00927A6E">
            <w:pPr>
              <w:pStyle w:val="TableParagraph"/>
              <w:spacing w:before="2" w:line="240" w:lineRule="auto"/>
              <w:rPr>
                <w:rFonts w:ascii="Arial" w:hAnsi="Arial"/>
                <w:sz w:val="20"/>
              </w:rPr>
            </w:pPr>
            <w:r>
              <w:rPr>
                <w:rFonts w:ascii="Arial" w:hAnsi="Arial"/>
                <w:sz w:val="20"/>
              </w:rPr>
              <w:t>automatyczna</w:t>
            </w:r>
            <w:r>
              <w:rPr>
                <w:rFonts w:ascii="Arial" w:hAnsi="Arial"/>
                <w:spacing w:val="-12"/>
                <w:sz w:val="20"/>
              </w:rPr>
              <w:t xml:space="preserve"> </w:t>
            </w:r>
            <w:r>
              <w:rPr>
                <w:rFonts w:ascii="Arial" w:hAnsi="Arial"/>
                <w:sz w:val="20"/>
              </w:rPr>
              <w:t>identyfikacja</w:t>
            </w:r>
            <w:r>
              <w:rPr>
                <w:rFonts w:ascii="Arial" w:hAnsi="Arial"/>
                <w:spacing w:val="-11"/>
                <w:sz w:val="20"/>
              </w:rPr>
              <w:t xml:space="preserve"> </w:t>
            </w:r>
            <w:r>
              <w:rPr>
                <w:rFonts w:ascii="Arial" w:hAnsi="Arial"/>
                <w:sz w:val="20"/>
              </w:rPr>
              <w:t>organizmów</w:t>
            </w:r>
            <w:r>
              <w:rPr>
                <w:rFonts w:ascii="Arial" w:hAnsi="Arial"/>
                <w:spacing w:val="-10"/>
                <w:sz w:val="20"/>
              </w:rPr>
              <w:t xml:space="preserve"> </w:t>
            </w:r>
            <w:r>
              <w:rPr>
                <w:rFonts w:ascii="Arial" w:hAnsi="Arial"/>
                <w:sz w:val="20"/>
              </w:rPr>
              <w:t>na</w:t>
            </w:r>
            <w:r>
              <w:rPr>
                <w:rFonts w:ascii="Arial" w:hAnsi="Arial"/>
                <w:spacing w:val="-12"/>
                <w:sz w:val="20"/>
              </w:rPr>
              <w:t xml:space="preserve"> </w:t>
            </w:r>
            <w:r>
              <w:rPr>
                <w:rFonts w:ascii="Arial" w:hAnsi="Arial"/>
                <w:sz w:val="20"/>
              </w:rPr>
              <w:t>podstawie</w:t>
            </w:r>
            <w:r>
              <w:rPr>
                <w:rFonts w:ascii="Arial" w:hAnsi="Arial"/>
                <w:spacing w:val="-11"/>
                <w:sz w:val="20"/>
              </w:rPr>
              <w:t xml:space="preserve"> </w:t>
            </w:r>
            <w:r>
              <w:rPr>
                <w:rFonts w:ascii="Arial" w:hAnsi="Arial"/>
                <w:sz w:val="20"/>
              </w:rPr>
              <w:t>wyników</w:t>
            </w:r>
            <w:r>
              <w:rPr>
                <w:rFonts w:ascii="Arial" w:hAnsi="Arial"/>
                <w:spacing w:val="-13"/>
                <w:sz w:val="20"/>
              </w:rPr>
              <w:t xml:space="preserve"> </w:t>
            </w:r>
            <w:r>
              <w:rPr>
                <w:rFonts w:ascii="Arial" w:hAnsi="Arial"/>
                <w:spacing w:val="-2"/>
                <w:sz w:val="20"/>
              </w:rPr>
              <w:t>testów,</w:t>
            </w:r>
          </w:p>
        </w:tc>
      </w:tr>
      <w:tr w:rsidR="00747BBF" w14:paraId="156B557B" w14:textId="77777777">
        <w:trPr>
          <w:trHeight w:val="280"/>
        </w:trPr>
        <w:tc>
          <w:tcPr>
            <w:tcW w:w="684" w:type="dxa"/>
          </w:tcPr>
          <w:p w14:paraId="6F2BAC11" w14:textId="77777777" w:rsidR="00747BBF" w:rsidRDefault="00927A6E">
            <w:pPr>
              <w:pStyle w:val="TableParagraph"/>
              <w:spacing w:before="1" w:line="240" w:lineRule="auto"/>
              <w:ind w:left="0" w:right="104"/>
              <w:jc w:val="center"/>
              <w:rPr>
                <w:sz w:val="20"/>
              </w:rPr>
            </w:pPr>
            <w:r>
              <w:rPr>
                <w:spacing w:val="-4"/>
                <w:sz w:val="20"/>
              </w:rPr>
              <w:t>148.</w:t>
            </w:r>
          </w:p>
        </w:tc>
        <w:tc>
          <w:tcPr>
            <w:tcW w:w="8385" w:type="dxa"/>
          </w:tcPr>
          <w:p w14:paraId="7974EB14" w14:textId="77777777" w:rsidR="00747BBF" w:rsidRDefault="00927A6E">
            <w:pPr>
              <w:pStyle w:val="TableParagraph"/>
              <w:spacing w:line="229" w:lineRule="exact"/>
              <w:rPr>
                <w:rFonts w:ascii="Arial" w:hAnsi="Arial"/>
                <w:sz w:val="20"/>
              </w:rPr>
            </w:pPr>
            <w:r>
              <w:rPr>
                <w:rFonts w:ascii="Arial" w:hAnsi="Arial"/>
                <w:sz w:val="20"/>
              </w:rPr>
              <w:t>wydruk</w:t>
            </w:r>
            <w:r>
              <w:rPr>
                <w:rFonts w:ascii="Arial" w:hAnsi="Arial"/>
                <w:spacing w:val="-5"/>
                <w:sz w:val="20"/>
              </w:rPr>
              <w:t xml:space="preserve"> </w:t>
            </w:r>
            <w:r>
              <w:rPr>
                <w:rFonts w:ascii="Arial" w:hAnsi="Arial"/>
                <w:spacing w:val="-2"/>
                <w:sz w:val="20"/>
              </w:rPr>
              <w:t>wyników.</w:t>
            </w:r>
          </w:p>
        </w:tc>
      </w:tr>
      <w:tr w:rsidR="00747BBF" w14:paraId="027CA582" w14:textId="77777777">
        <w:trPr>
          <w:trHeight w:val="280"/>
        </w:trPr>
        <w:tc>
          <w:tcPr>
            <w:tcW w:w="684" w:type="dxa"/>
            <w:shd w:val="clear" w:color="auto" w:fill="D9E1F3"/>
          </w:tcPr>
          <w:p w14:paraId="51BB02DC" w14:textId="77777777" w:rsidR="00747BBF" w:rsidRDefault="00747BBF">
            <w:pPr>
              <w:pStyle w:val="TableParagraph"/>
              <w:spacing w:line="240" w:lineRule="auto"/>
              <w:ind w:left="0"/>
              <w:rPr>
                <w:rFonts w:ascii="Times New Roman"/>
                <w:sz w:val="18"/>
              </w:rPr>
            </w:pPr>
          </w:p>
        </w:tc>
        <w:tc>
          <w:tcPr>
            <w:tcW w:w="8385" w:type="dxa"/>
            <w:shd w:val="clear" w:color="auto" w:fill="D9E1F3"/>
          </w:tcPr>
          <w:p w14:paraId="0E698E16" w14:textId="77777777" w:rsidR="00747BBF" w:rsidRDefault="00927A6E">
            <w:pPr>
              <w:pStyle w:val="TableParagraph"/>
              <w:spacing w:line="229" w:lineRule="exact"/>
              <w:rPr>
                <w:rFonts w:ascii="Arial" w:hAnsi="Arial"/>
                <w:b/>
                <w:sz w:val="20"/>
              </w:rPr>
            </w:pPr>
            <w:r>
              <w:rPr>
                <w:rFonts w:ascii="Arial" w:hAnsi="Arial"/>
                <w:b/>
                <w:sz w:val="20"/>
              </w:rPr>
              <w:t>Moduł</w:t>
            </w:r>
            <w:r>
              <w:rPr>
                <w:rFonts w:ascii="Arial" w:hAnsi="Arial"/>
                <w:b/>
                <w:spacing w:val="-12"/>
                <w:sz w:val="20"/>
              </w:rPr>
              <w:t xml:space="preserve"> </w:t>
            </w:r>
            <w:r>
              <w:rPr>
                <w:rFonts w:ascii="Arial" w:hAnsi="Arial"/>
                <w:b/>
                <w:sz w:val="20"/>
              </w:rPr>
              <w:t>umożliwia</w:t>
            </w:r>
            <w:r>
              <w:rPr>
                <w:rFonts w:ascii="Arial" w:hAnsi="Arial"/>
                <w:b/>
                <w:spacing w:val="-13"/>
                <w:sz w:val="20"/>
              </w:rPr>
              <w:t xml:space="preserve"> </w:t>
            </w:r>
            <w:r>
              <w:rPr>
                <w:rFonts w:ascii="Arial" w:hAnsi="Arial"/>
                <w:b/>
                <w:sz w:val="20"/>
              </w:rPr>
              <w:t>generację</w:t>
            </w:r>
            <w:r>
              <w:rPr>
                <w:rFonts w:ascii="Arial" w:hAnsi="Arial"/>
                <w:b/>
                <w:spacing w:val="-12"/>
                <w:sz w:val="20"/>
              </w:rPr>
              <w:t xml:space="preserve"> </w:t>
            </w:r>
            <w:r>
              <w:rPr>
                <w:rFonts w:ascii="Arial" w:hAnsi="Arial"/>
                <w:b/>
                <w:sz w:val="20"/>
              </w:rPr>
              <w:t>elektronicznego</w:t>
            </w:r>
            <w:r>
              <w:rPr>
                <w:rFonts w:ascii="Arial" w:hAnsi="Arial"/>
                <w:b/>
                <w:spacing w:val="-11"/>
                <w:sz w:val="20"/>
              </w:rPr>
              <w:t xml:space="preserve"> </w:t>
            </w:r>
            <w:r>
              <w:rPr>
                <w:rFonts w:ascii="Arial" w:hAnsi="Arial"/>
                <w:b/>
                <w:sz w:val="20"/>
              </w:rPr>
              <w:t>dokumentu</w:t>
            </w:r>
            <w:r>
              <w:rPr>
                <w:rFonts w:ascii="Arial" w:hAnsi="Arial"/>
                <w:b/>
                <w:spacing w:val="-11"/>
                <w:sz w:val="20"/>
              </w:rPr>
              <w:t xml:space="preserve"> </w:t>
            </w:r>
            <w:r>
              <w:rPr>
                <w:rFonts w:ascii="Arial" w:hAnsi="Arial"/>
                <w:b/>
                <w:spacing w:val="-2"/>
                <w:sz w:val="20"/>
              </w:rPr>
              <w:t>medycznego:</w:t>
            </w:r>
          </w:p>
        </w:tc>
      </w:tr>
      <w:tr w:rsidR="00747BBF" w14:paraId="0113F0ED" w14:textId="77777777">
        <w:trPr>
          <w:trHeight w:val="539"/>
        </w:trPr>
        <w:tc>
          <w:tcPr>
            <w:tcW w:w="684" w:type="dxa"/>
          </w:tcPr>
          <w:p w14:paraId="02E61298" w14:textId="77777777" w:rsidR="00747BBF" w:rsidRDefault="00927A6E">
            <w:pPr>
              <w:pStyle w:val="TableParagraph"/>
              <w:spacing w:before="1" w:line="240" w:lineRule="auto"/>
              <w:ind w:left="0" w:right="104"/>
              <w:jc w:val="center"/>
              <w:rPr>
                <w:sz w:val="20"/>
              </w:rPr>
            </w:pPr>
            <w:r>
              <w:rPr>
                <w:spacing w:val="-4"/>
                <w:sz w:val="20"/>
              </w:rPr>
              <w:t>149.</w:t>
            </w:r>
          </w:p>
        </w:tc>
        <w:tc>
          <w:tcPr>
            <w:tcW w:w="8385" w:type="dxa"/>
          </w:tcPr>
          <w:p w14:paraId="4F6404B2" w14:textId="77777777" w:rsidR="00747BBF" w:rsidRDefault="00927A6E">
            <w:pPr>
              <w:pStyle w:val="TableParagraph"/>
              <w:spacing w:line="229" w:lineRule="exact"/>
              <w:rPr>
                <w:rFonts w:ascii="Arial" w:hAnsi="Arial"/>
                <w:sz w:val="20"/>
              </w:rPr>
            </w:pPr>
            <w:r>
              <w:rPr>
                <w:rFonts w:ascii="Arial" w:hAnsi="Arial"/>
                <w:sz w:val="20"/>
              </w:rPr>
              <w:t>udostępnianie</w:t>
            </w:r>
            <w:r>
              <w:rPr>
                <w:rFonts w:ascii="Arial" w:hAnsi="Arial"/>
                <w:spacing w:val="-10"/>
                <w:sz w:val="20"/>
              </w:rPr>
              <w:t xml:space="preserve"> </w:t>
            </w:r>
            <w:r>
              <w:rPr>
                <w:rFonts w:ascii="Arial" w:hAnsi="Arial"/>
                <w:sz w:val="20"/>
              </w:rPr>
              <w:t>wyników</w:t>
            </w:r>
            <w:r>
              <w:rPr>
                <w:rFonts w:ascii="Arial" w:hAnsi="Arial"/>
                <w:spacing w:val="-10"/>
                <w:sz w:val="20"/>
              </w:rPr>
              <w:t xml:space="preserve"> </w:t>
            </w:r>
            <w:r>
              <w:rPr>
                <w:rFonts w:ascii="Arial" w:hAnsi="Arial"/>
                <w:sz w:val="20"/>
              </w:rPr>
              <w:t>w</w:t>
            </w:r>
            <w:r>
              <w:rPr>
                <w:rFonts w:ascii="Arial" w:hAnsi="Arial"/>
                <w:spacing w:val="-8"/>
                <w:sz w:val="20"/>
              </w:rPr>
              <w:t xml:space="preserve"> </w:t>
            </w:r>
            <w:r>
              <w:rPr>
                <w:rFonts w:ascii="Arial" w:hAnsi="Arial"/>
                <w:sz w:val="20"/>
              </w:rPr>
              <w:t>formie</w:t>
            </w:r>
            <w:r>
              <w:rPr>
                <w:rFonts w:ascii="Arial" w:hAnsi="Arial"/>
                <w:spacing w:val="-8"/>
                <w:sz w:val="20"/>
              </w:rPr>
              <w:t xml:space="preserve"> </w:t>
            </w:r>
            <w:r>
              <w:rPr>
                <w:rFonts w:ascii="Arial" w:hAnsi="Arial"/>
                <w:sz w:val="20"/>
              </w:rPr>
              <w:t>elektronicznej</w:t>
            </w:r>
            <w:r>
              <w:rPr>
                <w:rFonts w:ascii="Arial" w:hAnsi="Arial"/>
                <w:spacing w:val="-9"/>
                <w:sz w:val="20"/>
              </w:rPr>
              <w:t xml:space="preserve"> </w:t>
            </w:r>
            <w:r>
              <w:rPr>
                <w:rFonts w:ascii="Arial" w:hAnsi="Arial"/>
                <w:sz w:val="20"/>
              </w:rPr>
              <w:t>do</w:t>
            </w:r>
            <w:r>
              <w:rPr>
                <w:rFonts w:ascii="Arial" w:hAnsi="Arial"/>
                <w:spacing w:val="-11"/>
                <w:sz w:val="20"/>
              </w:rPr>
              <w:t xml:space="preserve"> </w:t>
            </w:r>
            <w:r>
              <w:rPr>
                <w:rFonts w:ascii="Arial" w:hAnsi="Arial"/>
                <w:sz w:val="20"/>
              </w:rPr>
              <w:t>pozostałych</w:t>
            </w:r>
            <w:r>
              <w:rPr>
                <w:rFonts w:ascii="Arial" w:hAnsi="Arial"/>
                <w:spacing w:val="-10"/>
                <w:sz w:val="20"/>
              </w:rPr>
              <w:t xml:space="preserve"> </w:t>
            </w:r>
            <w:r>
              <w:rPr>
                <w:rFonts w:ascii="Arial" w:hAnsi="Arial"/>
                <w:sz w:val="20"/>
              </w:rPr>
              <w:t>modułów</w:t>
            </w:r>
            <w:r>
              <w:rPr>
                <w:rFonts w:ascii="Arial" w:hAnsi="Arial"/>
                <w:spacing w:val="-8"/>
                <w:sz w:val="20"/>
              </w:rPr>
              <w:t xml:space="preserve"> </w:t>
            </w:r>
            <w:r>
              <w:rPr>
                <w:rFonts w:ascii="Arial" w:hAnsi="Arial"/>
                <w:sz w:val="20"/>
              </w:rPr>
              <w:t>SIM:</w:t>
            </w:r>
            <w:r>
              <w:rPr>
                <w:rFonts w:ascii="Arial" w:hAnsi="Arial"/>
                <w:spacing w:val="-10"/>
                <w:sz w:val="20"/>
              </w:rPr>
              <w:t xml:space="preserve"> </w:t>
            </w:r>
            <w:r>
              <w:rPr>
                <w:rFonts w:ascii="Arial" w:hAnsi="Arial"/>
                <w:spacing w:val="-4"/>
                <w:sz w:val="20"/>
              </w:rPr>
              <w:t>Ruch</w:t>
            </w:r>
          </w:p>
          <w:p w14:paraId="4B150955" w14:textId="77777777" w:rsidR="00747BBF" w:rsidRDefault="00927A6E">
            <w:pPr>
              <w:pStyle w:val="TableParagraph"/>
              <w:spacing w:before="34" w:line="240" w:lineRule="auto"/>
              <w:ind w:left="117"/>
              <w:rPr>
                <w:rFonts w:ascii="Arial" w:hAnsi="Arial"/>
                <w:sz w:val="20"/>
              </w:rPr>
            </w:pPr>
            <w:r>
              <w:rPr>
                <w:rFonts w:ascii="Arial" w:hAnsi="Arial"/>
                <w:sz w:val="20"/>
              </w:rPr>
              <w:t>Chorych,</w:t>
            </w:r>
            <w:r>
              <w:rPr>
                <w:rFonts w:ascii="Arial" w:hAnsi="Arial"/>
                <w:spacing w:val="-10"/>
                <w:sz w:val="20"/>
              </w:rPr>
              <w:t xml:space="preserve"> </w:t>
            </w:r>
            <w:r>
              <w:rPr>
                <w:rFonts w:ascii="Arial" w:hAnsi="Arial"/>
                <w:sz w:val="20"/>
              </w:rPr>
              <w:t>Zakażenia</w:t>
            </w:r>
            <w:r>
              <w:rPr>
                <w:rFonts w:ascii="Arial" w:hAnsi="Arial"/>
                <w:spacing w:val="-9"/>
                <w:sz w:val="20"/>
              </w:rPr>
              <w:t xml:space="preserve"> </w:t>
            </w:r>
            <w:r>
              <w:rPr>
                <w:rFonts w:ascii="Arial" w:hAnsi="Arial"/>
                <w:sz w:val="20"/>
              </w:rPr>
              <w:t>szpitalne</w:t>
            </w:r>
            <w:r>
              <w:rPr>
                <w:rFonts w:ascii="Arial" w:hAnsi="Arial"/>
                <w:spacing w:val="-11"/>
                <w:sz w:val="20"/>
              </w:rPr>
              <w:t xml:space="preserve"> </w:t>
            </w:r>
            <w:r>
              <w:rPr>
                <w:rFonts w:ascii="Arial" w:hAnsi="Arial"/>
                <w:spacing w:val="-4"/>
                <w:sz w:val="20"/>
              </w:rPr>
              <w:t>itp.</w:t>
            </w:r>
          </w:p>
        </w:tc>
      </w:tr>
      <w:tr w:rsidR="00747BBF" w14:paraId="3D3CFB1E" w14:textId="77777777">
        <w:trPr>
          <w:trHeight w:val="280"/>
        </w:trPr>
        <w:tc>
          <w:tcPr>
            <w:tcW w:w="684" w:type="dxa"/>
            <w:shd w:val="clear" w:color="auto" w:fill="D9E1F3"/>
          </w:tcPr>
          <w:p w14:paraId="750E6EEA" w14:textId="77777777" w:rsidR="00747BBF" w:rsidRDefault="00927A6E">
            <w:pPr>
              <w:pStyle w:val="TableParagraph"/>
              <w:spacing w:before="1" w:line="240" w:lineRule="auto"/>
              <w:ind w:left="0" w:right="104"/>
              <w:jc w:val="center"/>
              <w:rPr>
                <w:sz w:val="20"/>
              </w:rPr>
            </w:pPr>
            <w:r>
              <w:rPr>
                <w:spacing w:val="-4"/>
                <w:sz w:val="20"/>
              </w:rPr>
              <w:t>150.</w:t>
            </w:r>
          </w:p>
        </w:tc>
        <w:tc>
          <w:tcPr>
            <w:tcW w:w="8385" w:type="dxa"/>
            <w:shd w:val="clear" w:color="auto" w:fill="D9E1F3"/>
          </w:tcPr>
          <w:p w14:paraId="45C1F767" w14:textId="77777777" w:rsidR="00747BBF" w:rsidRDefault="00927A6E">
            <w:pPr>
              <w:pStyle w:val="TableParagraph"/>
              <w:spacing w:line="229" w:lineRule="exact"/>
              <w:rPr>
                <w:rFonts w:ascii="Arial" w:hAnsi="Arial"/>
                <w:sz w:val="20"/>
              </w:rPr>
            </w:pPr>
            <w:r>
              <w:rPr>
                <w:rFonts w:ascii="Arial" w:hAnsi="Arial"/>
                <w:sz w:val="20"/>
              </w:rPr>
              <w:t>możliwość</w:t>
            </w:r>
            <w:r>
              <w:rPr>
                <w:rFonts w:ascii="Arial" w:hAnsi="Arial"/>
                <w:spacing w:val="-8"/>
                <w:sz w:val="20"/>
              </w:rPr>
              <w:t xml:space="preserve"> </w:t>
            </w:r>
            <w:r>
              <w:rPr>
                <w:rFonts w:ascii="Arial" w:hAnsi="Arial"/>
                <w:sz w:val="20"/>
              </w:rPr>
              <w:t>załączania</w:t>
            </w:r>
            <w:r>
              <w:rPr>
                <w:rFonts w:ascii="Arial" w:hAnsi="Arial"/>
                <w:spacing w:val="-6"/>
                <w:sz w:val="20"/>
              </w:rPr>
              <w:t xml:space="preserve"> </w:t>
            </w:r>
            <w:r>
              <w:rPr>
                <w:rFonts w:ascii="Arial" w:hAnsi="Arial"/>
                <w:sz w:val="20"/>
              </w:rPr>
              <w:t>do</w:t>
            </w:r>
            <w:r>
              <w:rPr>
                <w:rFonts w:ascii="Arial" w:hAnsi="Arial"/>
                <w:spacing w:val="-9"/>
                <w:sz w:val="20"/>
              </w:rPr>
              <w:t xml:space="preserve"> </w:t>
            </w:r>
            <w:r>
              <w:rPr>
                <w:rFonts w:ascii="Arial" w:hAnsi="Arial"/>
                <w:sz w:val="20"/>
              </w:rPr>
              <w:t>wyniku</w:t>
            </w:r>
            <w:r>
              <w:rPr>
                <w:rFonts w:ascii="Arial" w:hAnsi="Arial"/>
                <w:spacing w:val="-9"/>
                <w:sz w:val="20"/>
              </w:rPr>
              <w:t xml:space="preserve"> </w:t>
            </w:r>
            <w:r>
              <w:rPr>
                <w:rFonts w:ascii="Arial" w:hAnsi="Arial"/>
                <w:sz w:val="20"/>
              </w:rPr>
              <w:t>plików</w:t>
            </w:r>
            <w:r>
              <w:rPr>
                <w:rFonts w:ascii="Arial" w:hAnsi="Arial"/>
                <w:spacing w:val="-8"/>
                <w:sz w:val="20"/>
              </w:rPr>
              <w:t xml:space="preserve"> </w:t>
            </w:r>
            <w:r>
              <w:rPr>
                <w:rFonts w:ascii="Arial" w:hAnsi="Arial"/>
                <w:sz w:val="20"/>
              </w:rPr>
              <w:t>z</w:t>
            </w:r>
            <w:r>
              <w:rPr>
                <w:rFonts w:ascii="Arial" w:hAnsi="Arial"/>
                <w:spacing w:val="-5"/>
                <w:sz w:val="20"/>
              </w:rPr>
              <w:t xml:space="preserve"> </w:t>
            </w:r>
            <w:r>
              <w:rPr>
                <w:rFonts w:ascii="Arial" w:hAnsi="Arial"/>
                <w:sz w:val="20"/>
              </w:rPr>
              <w:t>obrazami,</w:t>
            </w:r>
            <w:r>
              <w:rPr>
                <w:rFonts w:ascii="Arial" w:hAnsi="Arial"/>
                <w:spacing w:val="-7"/>
                <w:sz w:val="20"/>
              </w:rPr>
              <w:t xml:space="preserve"> </w:t>
            </w:r>
            <w:r>
              <w:rPr>
                <w:rFonts w:ascii="Arial" w:hAnsi="Arial"/>
                <w:sz w:val="20"/>
              </w:rPr>
              <w:t>obsługiwane</w:t>
            </w:r>
            <w:r>
              <w:rPr>
                <w:rFonts w:ascii="Arial" w:hAnsi="Arial"/>
                <w:spacing w:val="-8"/>
                <w:sz w:val="20"/>
              </w:rPr>
              <w:t xml:space="preserve"> </w:t>
            </w:r>
            <w:r>
              <w:rPr>
                <w:rFonts w:ascii="Arial" w:hAnsi="Arial"/>
                <w:sz w:val="20"/>
              </w:rPr>
              <w:t>formaty</w:t>
            </w:r>
            <w:r>
              <w:rPr>
                <w:rFonts w:ascii="Arial" w:hAnsi="Arial"/>
                <w:spacing w:val="-7"/>
                <w:sz w:val="20"/>
              </w:rPr>
              <w:t xml:space="preserve"> </w:t>
            </w:r>
            <w:r>
              <w:rPr>
                <w:rFonts w:ascii="Arial" w:hAnsi="Arial"/>
                <w:sz w:val="20"/>
              </w:rPr>
              <w:t>JPG</w:t>
            </w:r>
            <w:r>
              <w:rPr>
                <w:rFonts w:ascii="Arial" w:hAnsi="Arial"/>
                <w:spacing w:val="-6"/>
                <w:sz w:val="20"/>
              </w:rPr>
              <w:t xml:space="preserve"> </w:t>
            </w:r>
            <w:r>
              <w:rPr>
                <w:rFonts w:ascii="Arial" w:hAnsi="Arial"/>
                <w:sz w:val="20"/>
              </w:rPr>
              <w:t>i</w:t>
            </w:r>
            <w:r>
              <w:rPr>
                <w:rFonts w:ascii="Arial" w:hAnsi="Arial"/>
                <w:spacing w:val="-9"/>
                <w:sz w:val="20"/>
              </w:rPr>
              <w:t xml:space="preserve"> </w:t>
            </w:r>
            <w:r>
              <w:rPr>
                <w:rFonts w:ascii="Arial" w:hAnsi="Arial"/>
                <w:spacing w:val="-2"/>
                <w:sz w:val="20"/>
              </w:rPr>
              <w:t>DICOM,</w:t>
            </w:r>
          </w:p>
        </w:tc>
      </w:tr>
      <w:tr w:rsidR="00747BBF" w14:paraId="5C74B390" w14:textId="77777777">
        <w:trPr>
          <w:trHeight w:val="540"/>
        </w:trPr>
        <w:tc>
          <w:tcPr>
            <w:tcW w:w="684" w:type="dxa"/>
          </w:tcPr>
          <w:p w14:paraId="677A796D" w14:textId="77777777" w:rsidR="00747BBF" w:rsidRDefault="00927A6E">
            <w:pPr>
              <w:pStyle w:val="TableParagraph"/>
              <w:spacing w:before="1" w:line="240" w:lineRule="auto"/>
              <w:ind w:left="0" w:right="104"/>
              <w:jc w:val="center"/>
              <w:rPr>
                <w:sz w:val="20"/>
              </w:rPr>
            </w:pPr>
            <w:r>
              <w:rPr>
                <w:spacing w:val="-4"/>
                <w:sz w:val="20"/>
              </w:rPr>
              <w:t>151.</w:t>
            </w:r>
          </w:p>
        </w:tc>
        <w:tc>
          <w:tcPr>
            <w:tcW w:w="8385" w:type="dxa"/>
          </w:tcPr>
          <w:p w14:paraId="60912808" w14:textId="77777777" w:rsidR="00747BBF" w:rsidRDefault="00927A6E">
            <w:pPr>
              <w:pStyle w:val="TableParagraph"/>
              <w:spacing w:line="229" w:lineRule="exact"/>
              <w:rPr>
                <w:rFonts w:ascii="Arial" w:hAnsi="Arial"/>
                <w:sz w:val="20"/>
              </w:rPr>
            </w:pPr>
            <w:r>
              <w:rPr>
                <w:rFonts w:ascii="Arial" w:hAnsi="Arial"/>
                <w:sz w:val="20"/>
              </w:rPr>
              <w:t>dostęp</w:t>
            </w:r>
            <w:r>
              <w:rPr>
                <w:rFonts w:ascii="Arial" w:hAnsi="Arial"/>
                <w:spacing w:val="-8"/>
                <w:sz w:val="20"/>
              </w:rPr>
              <w:t xml:space="preserve"> </w:t>
            </w:r>
            <w:r>
              <w:rPr>
                <w:rFonts w:ascii="Arial" w:hAnsi="Arial"/>
                <w:sz w:val="20"/>
              </w:rPr>
              <w:t>do</w:t>
            </w:r>
            <w:r>
              <w:rPr>
                <w:rFonts w:ascii="Arial" w:hAnsi="Arial"/>
                <w:spacing w:val="-7"/>
                <w:sz w:val="20"/>
              </w:rPr>
              <w:t xml:space="preserve"> </w:t>
            </w:r>
            <w:r>
              <w:rPr>
                <w:rFonts w:ascii="Arial" w:hAnsi="Arial"/>
                <w:sz w:val="20"/>
              </w:rPr>
              <w:t>istotnych</w:t>
            </w:r>
            <w:r>
              <w:rPr>
                <w:rFonts w:ascii="Arial" w:hAnsi="Arial"/>
                <w:spacing w:val="-6"/>
                <w:sz w:val="20"/>
              </w:rPr>
              <w:t xml:space="preserve"> </w:t>
            </w:r>
            <w:r>
              <w:rPr>
                <w:rFonts w:ascii="Arial" w:hAnsi="Arial"/>
                <w:sz w:val="20"/>
              </w:rPr>
              <w:t>elementów</w:t>
            </w:r>
            <w:r>
              <w:rPr>
                <w:rFonts w:ascii="Arial" w:hAnsi="Arial"/>
                <w:spacing w:val="-8"/>
                <w:sz w:val="20"/>
              </w:rPr>
              <w:t xml:space="preserve"> </w:t>
            </w:r>
            <w:r>
              <w:rPr>
                <w:rFonts w:ascii="Arial" w:hAnsi="Arial"/>
                <w:sz w:val="20"/>
              </w:rPr>
              <w:t>historii</w:t>
            </w:r>
            <w:r>
              <w:rPr>
                <w:rFonts w:ascii="Arial" w:hAnsi="Arial"/>
                <w:spacing w:val="-9"/>
                <w:sz w:val="20"/>
              </w:rPr>
              <w:t xml:space="preserve"> </w:t>
            </w:r>
            <w:r>
              <w:rPr>
                <w:rFonts w:ascii="Arial" w:hAnsi="Arial"/>
                <w:sz w:val="20"/>
              </w:rPr>
              <w:t>choroby</w:t>
            </w:r>
            <w:r>
              <w:rPr>
                <w:rFonts w:ascii="Arial" w:hAnsi="Arial"/>
                <w:spacing w:val="-8"/>
                <w:sz w:val="20"/>
              </w:rPr>
              <w:t xml:space="preserve"> </w:t>
            </w:r>
            <w:r>
              <w:rPr>
                <w:rFonts w:ascii="Arial" w:hAnsi="Arial"/>
                <w:sz w:val="20"/>
              </w:rPr>
              <w:t>pacjenta,</w:t>
            </w:r>
            <w:r>
              <w:rPr>
                <w:rFonts w:ascii="Arial" w:hAnsi="Arial"/>
                <w:spacing w:val="-8"/>
                <w:sz w:val="20"/>
              </w:rPr>
              <w:t xml:space="preserve"> </w:t>
            </w:r>
            <w:r>
              <w:rPr>
                <w:rFonts w:ascii="Arial" w:hAnsi="Arial"/>
                <w:sz w:val="20"/>
              </w:rPr>
              <w:t>w</w:t>
            </w:r>
            <w:r>
              <w:rPr>
                <w:rFonts w:ascii="Arial" w:hAnsi="Arial"/>
                <w:spacing w:val="-8"/>
                <w:sz w:val="20"/>
              </w:rPr>
              <w:t xml:space="preserve"> </w:t>
            </w:r>
            <w:r>
              <w:rPr>
                <w:rFonts w:ascii="Arial" w:hAnsi="Arial"/>
                <w:sz w:val="20"/>
              </w:rPr>
              <w:t>tym</w:t>
            </w:r>
            <w:r>
              <w:rPr>
                <w:rFonts w:ascii="Arial" w:hAnsi="Arial"/>
                <w:spacing w:val="-8"/>
                <w:sz w:val="20"/>
              </w:rPr>
              <w:t xml:space="preserve"> </w:t>
            </w:r>
            <w:proofErr w:type="spellStart"/>
            <w:r>
              <w:rPr>
                <w:rFonts w:ascii="Arial" w:hAnsi="Arial"/>
                <w:sz w:val="20"/>
              </w:rPr>
              <w:t>rozpoznań</w:t>
            </w:r>
            <w:proofErr w:type="spellEnd"/>
            <w:r>
              <w:rPr>
                <w:rFonts w:ascii="Arial" w:hAnsi="Arial"/>
                <w:sz w:val="20"/>
              </w:rPr>
              <w:t>,</w:t>
            </w:r>
            <w:r>
              <w:rPr>
                <w:rFonts w:ascii="Arial" w:hAnsi="Arial"/>
                <w:spacing w:val="-8"/>
                <w:sz w:val="20"/>
              </w:rPr>
              <w:t xml:space="preserve"> </w:t>
            </w:r>
            <w:r>
              <w:rPr>
                <w:rFonts w:ascii="Arial" w:hAnsi="Arial"/>
                <w:spacing w:val="-2"/>
                <w:sz w:val="20"/>
              </w:rPr>
              <w:t>wyników</w:t>
            </w:r>
          </w:p>
          <w:p w14:paraId="3BB9A827" w14:textId="77777777" w:rsidR="00747BBF" w:rsidRDefault="00927A6E">
            <w:pPr>
              <w:pStyle w:val="TableParagraph"/>
              <w:spacing w:before="37" w:line="240" w:lineRule="auto"/>
              <w:ind w:left="117"/>
              <w:rPr>
                <w:rFonts w:ascii="Arial" w:hAnsi="Arial"/>
                <w:sz w:val="20"/>
              </w:rPr>
            </w:pPr>
            <w:r>
              <w:rPr>
                <w:rFonts w:ascii="Arial" w:hAnsi="Arial"/>
                <w:sz w:val="20"/>
              </w:rPr>
              <w:t>laboratoryjnych,</w:t>
            </w:r>
            <w:r>
              <w:rPr>
                <w:rFonts w:ascii="Arial" w:hAnsi="Arial"/>
                <w:spacing w:val="-13"/>
                <w:sz w:val="20"/>
              </w:rPr>
              <w:t xml:space="preserve"> </w:t>
            </w:r>
            <w:r>
              <w:rPr>
                <w:rFonts w:ascii="Arial" w:hAnsi="Arial"/>
                <w:sz w:val="20"/>
              </w:rPr>
              <w:t>podanych</w:t>
            </w:r>
            <w:r>
              <w:rPr>
                <w:rFonts w:ascii="Arial" w:hAnsi="Arial"/>
                <w:spacing w:val="-10"/>
                <w:sz w:val="20"/>
              </w:rPr>
              <w:t xml:space="preserve"> </w:t>
            </w:r>
            <w:r>
              <w:rPr>
                <w:rFonts w:ascii="Arial" w:hAnsi="Arial"/>
                <w:spacing w:val="-2"/>
                <w:sz w:val="20"/>
              </w:rPr>
              <w:t>leków,</w:t>
            </w:r>
          </w:p>
        </w:tc>
      </w:tr>
      <w:tr w:rsidR="00747BBF" w14:paraId="49AE9E99" w14:textId="77777777">
        <w:trPr>
          <w:trHeight w:val="539"/>
        </w:trPr>
        <w:tc>
          <w:tcPr>
            <w:tcW w:w="684" w:type="dxa"/>
            <w:shd w:val="clear" w:color="auto" w:fill="D9E1F3"/>
          </w:tcPr>
          <w:p w14:paraId="04197B86" w14:textId="77777777" w:rsidR="00747BBF" w:rsidRDefault="00927A6E">
            <w:pPr>
              <w:pStyle w:val="TableParagraph"/>
              <w:spacing w:before="1" w:line="240" w:lineRule="auto"/>
              <w:ind w:left="0" w:right="104"/>
              <w:jc w:val="center"/>
              <w:rPr>
                <w:sz w:val="20"/>
              </w:rPr>
            </w:pPr>
            <w:r>
              <w:rPr>
                <w:spacing w:val="-4"/>
                <w:sz w:val="20"/>
              </w:rPr>
              <w:t>152.</w:t>
            </w:r>
          </w:p>
        </w:tc>
        <w:tc>
          <w:tcPr>
            <w:tcW w:w="8385" w:type="dxa"/>
            <w:shd w:val="clear" w:color="auto" w:fill="D9E1F3"/>
          </w:tcPr>
          <w:p w14:paraId="60A47FD8" w14:textId="77777777" w:rsidR="00747BBF" w:rsidRDefault="00927A6E">
            <w:pPr>
              <w:pStyle w:val="TableParagraph"/>
              <w:spacing w:line="229" w:lineRule="exact"/>
              <w:rPr>
                <w:rFonts w:ascii="Arial" w:hAnsi="Arial"/>
                <w:sz w:val="20"/>
              </w:rPr>
            </w:pPr>
            <w:r>
              <w:rPr>
                <w:rFonts w:ascii="Arial" w:hAnsi="Arial"/>
                <w:sz w:val="20"/>
              </w:rPr>
              <w:t>automatyczne</w:t>
            </w:r>
            <w:r>
              <w:rPr>
                <w:rFonts w:ascii="Arial" w:hAnsi="Arial"/>
                <w:spacing w:val="-11"/>
                <w:sz w:val="20"/>
              </w:rPr>
              <w:t xml:space="preserve"> </w:t>
            </w:r>
            <w:r>
              <w:rPr>
                <w:rFonts w:ascii="Arial" w:hAnsi="Arial"/>
                <w:sz w:val="20"/>
              </w:rPr>
              <w:t>zaznaczanie</w:t>
            </w:r>
            <w:r>
              <w:rPr>
                <w:rFonts w:ascii="Arial" w:hAnsi="Arial"/>
                <w:spacing w:val="-8"/>
                <w:sz w:val="20"/>
              </w:rPr>
              <w:t xml:space="preserve"> </w:t>
            </w:r>
            <w:r>
              <w:rPr>
                <w:rFonts w:ascii="Arial" w:hAnsi="Arial"/>
                <w:sz w:val="20"/>
              </w:rPr>
              <w:t>kolorem</w:t>
            </w:r>
            <w:r>
              <w:rPr>
                <w:rFonts w:ascii="Arial" w:hAnsi="Arial"/>
                <w:spacing w:val="-11"/>
                <w:sz w:val="20"/>
              </w:rPr>
              <w:t xml:space="preserve"> </w:t>
            </w:r>
            <w:r>
              <w:rPr>
                <w:rFonts w:ascii="Arial" w:hAnsi="Arial"/>
                <w:sz w:val="20"/>
              </w:rPr>
              <w:t>wybranych</w:t>
            </w:r>
            <w:r>
              <w:rPr>
                <w:rFonts w:ascii="Arial" w:hAnsi="Arial"/>
                <w:spacing w:val="-10"/>
                <w:sz w:val="20"/>
              </w:rPr>
              <w:t xml:space="preserve"> </w:t>
            </w:r>
            <w:r>
              <w:rPr>
                <w:rFonts w:ascii="Arial" w:hAnsi="Arial"/>
                <w:sz w:val="20"/>
              </w:rPr>
              <w:t>zleceń</w:t>
            </w:r>
            <w:r>
              <w:rPr>
                <w:rFonts w:ascii="Arial" w:hAnsi="Arial"/>
                <w:spacing w:val="-8"/>
                <w:sz w:val="20"/>
              </w:rPr>
              <w:t xml:space="preserve"> </w:t>
            </w:r>
            <w:r>
              <w:rPr>
                <w:rFonts w:ascii="Arial" w:hAnsi="Arial"/>
                <w:sz w:val="20"/>
              </w:rPr>
              <w:t>na</w:t>
            </w:r>
            <w:r>
              <w:rPr>
                <w:rFonts w:ascii="Arial" w:hAnsi="Arial"/>
                <w:spacing w:val="-11"/>
                <w:sz w:val="20"/>
              </w:rPr>
              <w:t xml:space="preserve"> </w:t>
            </w:r>
            <w:r>
              <w:rPr>
                <w:rFonts w:ascii="Arial" w:hAnsi="Arial"/>
                <w:sz w:val="20"/>
              </w:rPr>
              <w:t>postawie</w:t>
            </w:r>
            <w:r>
              <w:rPr>
                <w:rFonts w:ascii="Arial" w:hAnsi="Arial"/>
                <w:spacing w:val="-11"/>
                <w:sz w:val="20"/>
              </w:rPr>
              <w:t xml:space="preserve"> </w:t>
            </w:r>
            <w:r>
              <w:rPr>
                <w:rFonts w:ascii="Arial" w:hAnsi="Arial"/>
                <w:spacing w:val="-2"/>
                <w:sz w:val="20"/>
              </w:rPr>
              <w:t>elementów</w:t>
            </w:r>
          </w:p>
          <w:p w14:paraId="21C97C34" w14:textId="77777777" w:rsidR="00747BBF" w:rsidRDefault="00927A6E">
            <w:pPr>
              <w:pStyle w:val="TableParagraph"/>
              <w:spacing w:before="36" w:line="240" w:lineRule="auto"/>
              <w:ind w:left="117"/>
              <w:rPr>
                <w:rFonts w:ascii="Arial"/>
                <w:sz w:val="20"/>
              </w:rPr>
            </w:pPr>
            <w:r>
              <w:rPr>
                <w:rFonts w:ascii="Arial"/>
                <w:sz w:val="20"/>
              </w:rPr>
              <w:t>wprowadzonych</w:t>
            </w:r>
            <w:r>
              <w:rPr>
                <w:rFonts w:ascii="Arial"/>
                <w:spacing w:val="-11"/>
                <w:sz w:val="20"/>
              </w:rPr>
              <w:t xml:space="preserve"> </w:t>
            </w:r>
            <w:r>
              <w:rPr>
                <w:rFonts w:ascii="Arial"/>
                <w:sz w:val="20"/>
              </w:rPr>
              <w:t>do</w:t>
            </w:r>
            <w:r>
              <w:rPr>
                <w:rFonts w:ascii="Arial"/>
                <w:spacing w:val="-8"/>
                <w:sz w:val="20"/>
              </w:rPr>
              <w:t xml:space="preserve"> </w:t>
            </w:r>
            <w:r>
              <w:rPr>
                <w:rFonts w:ascii="Arial"/>
                <w:spacing w:val="-2"/>
                <w:sz w:val="20"/>
              </w:rPr>
              <w:t>wyniku.</w:t>
            </w:r>
          </w:p>
        </w:tc>
      </w:tr>
      <w:tr w:rsidR="00747BBF" w14:paraId="10A5F630" w14:textId="77777777">
        <w:trPr>
          <w:trHeight w:val="282"/>
        </w:trPr>
        <w:tc>
          <w:tcPr>
            <w:tcW w:w="684" w:type="dxa"/>
          </w:tcPr>
          <w:p w14:paraId="4B0726E7" w14:textId="77777777" w:rsidR="00747BBF" w:rsidRDefault="00927A6E">
            <w:pPr>
              <w:pStyle w:val="TableParagraph"/>
              <w:spacing w:before="3" w:line="240" w:lineRule="auto"/>
              <w:ind w:left="0" w:right="104"/>
              <w:jc w:val="center"/>
              <w:rPr>
                <w:sz w:val="20"/>
              </w:rPr>
            </w:pPr>
            <w:r>
              <w:rPr>
                <w:spacing w:val="-4"/>
                <w:sz w:val="20"/>
              </w:rPr>
              <w:t>153.</w:t>
            </w:r>
          </w:p>
        </w:tc>
        <w:tc>
          <w:tcPr>
            <w:tcW w:w="8385" w:type="dxa"/>
          </w:tcPr>
          <w:p w14:paraId="6C6C4528" w14:textId="77777777" w:rsidR="00747BBF" w:rsidRDefault="00927A6E">
            <w:pPr>
              <w:pStyle w:val="TableParagraph"/>
              <w:spacing w:before="2" w:line="240" w:lineRule="auto"/>
              <w:rPr>
                <w:rFonts w:ascii="Arial" w:hAnsi="Arial"/>
                <w:sz w:val="20"/>
              </w:rPr>
            </w:pPr>
            <w:r>
              <w:rPr>
                <w:rFonts w:ascii="Arial" w:hAnsi="Arial"/>
                <w:sz w:val="20"/>
              </w:rPr>
              <w:t>Ewidencja</w:t>
            </w:r>
            <w:r>
              <w:rPr>
                <w:rFonts w:ascii="Arial" w:hAnsi="Arial"/>
                <w:spacing w:val="-11"/>
                <w:sz w:val="20"/>
              </w:rPr>
              <w:t xml:space="preserve"> </w:t>
            </w:r>
            <w:r>
              <w:rPr>
                <w:rFonts w:ascii="Arial" w:hAnsi="Arial"/>
                <w:sz w:val="20"/>
              </w:rPr>
              <w:t>testów</w:t>
            </w:r>
            <w:r>
              <w:rPr>
                <w:rFonts w:ascii="Arial" w:hAnsi="Arial"/>
                <w:spacing w:val="-11"/>
                <w:sz w:val="20"/>
              </w:rPr>
              <w:t xml:space="preserve"> </w:t>
            </w:r>
            <w:r>
              <w:rPr>
                <w:rFonts w:ascii="Arial" w:hAnsi="Arial"/>
                <w:sz w:val="20"/>
              </w:rPr>
              <w:t>budżetowych</w:t>
            </w:r>
            <w:r>
              <w:rPr>
                <w:rFonts w:ascii="Arial" w:hAnsi="Arial"/>
                <w:spacing w:val="-11"/>
                <w:sz w:val="20"/>
              </w:rPr>
              <w:t xml:space="preserve"> </w:t>
            </w:r>
            <w:r>
              <w:rPr>
                <w:rFonts w:ascii="Arial" w:hAnsi="Arial"/>
                <w:sz w:val="20"/>
              </w:rPr>
              <w:t>pozwalająca</w:t>
            </w:r>
            <w:r>
              <w:rPr>
                <w:rFonts w:ascii="Arial" w:hAnsi="Arial"/>
                <w:spacing w:val="-11"/>
                <w:sz w:val="20"/>
              </w:rPr>
              <w:t xml:space="preserve"> </w:t>
            </w:r>
            <w:r>
              <w:rPr>
                <w:rFonts w:ascii="Arial" w:hAnsi="Arial"/>
                <w:sz w:val="20"/>
              </w:rPr>
              <w:t>na</w:t>
            </w:r>
            <w:r>
              <w:rPr>
                <w:rFonts w:ascii="Arial" w:hAnsi="Arial"/>
                <w:spacing w:val="-11"/>
                <w:sz w:val="20"/>
              </w:rPr>
              <w:t xml:space="preserve"> </w:t>
            </w:r>
            <w:r>
              <w:rPr>
                <w:rFonts w:ascii="Arial" w:hAnsi="Arial"/>
                <w:sz w:val="20"/>
              </w:rPr>
              <w:t>prowadzenie</w:t>
            </w:r>
            <w:r>
              <w:rPr>
                <w:rFonts w:ascii="Arial" w:hAnsi="Arial"/>
                <w:spacing w:val="-11"/>
                <w:sz w:val="20"/>
              </w:rPr>
              <w:t xml:space="preserve"> </w:t>
            </w:r>
            <w:r>
              <w:rPr>
                <w:rFonts w:ascii="Arial" w:hAnsi="Arial"/>
                <w:sz w:val="20"/>
              </w:rPr>
              <w:t>zróżnicowanej</w:t>
            </w:r>
            <w:r>
              <w:rPr>
                <w:rFonts w:ascii="Arial" w:hAnsi="Arial"/>
                <w:spacing w:val="-10"/>
                <w:sz w:val="20"/>
              </w:rPr>
              <w:t xml:space="preserve"> </w:t>
            </w:r>
            <w:r>
              <w:rPr>
                <w:rFonts w:ascii="Arial" w:hAnsi="Arial"/>
                <w:sz w:val="20"/>
              </w:rPr>
              <w:t>wyceny</w:t>
            </w:r>
            <w:r>
              <w:rPr>
                <w:rFonts w:ascii="Arial" w:hAnsi="Arial"/>
                <w:spacing w:val="-10"/>
                <w:sz w:val="20"/>
              </w:rPr>
              <w:t xml:space="preserve"> </w:t>
            </w:r>
            <w:r>
              <w:rPr>
                <w:rFonts w:ascii="Arial" w:hAnsi="Arial"/>
                <w:spacing w:val="-2"/>
                <w:sz w:val="20"/>
              </w:rPr>
              <w:t>zleceń,</w:t>
            </w:r>
          </w:p>
        </w:tc>
      </w:tr>
      <w:tr w:rsidR="00747BBF" w14:paraId="259068E9" w14:textId="77777777">
        <w:trPr>
          <w:trHeight w:val="280"/>
        </w:trPr>
        <w:tc>
          <w:tcPr>
            <w:tcW w:w="684" w:type="dxa"/>
            <w:shd w:val="clear" w:color="auto" w:fill="D9E1F3"/>
          </w:tcPr>
          <w:p w14:paraId="49E23D38" w14:textId="77777777" w:rsidR="00747BBF" w:rsidRDefault="00927A6E">
            <w:pPr>
              <w:pStyle w:val="TableParagraph"/>
              <w:spacing w:before="1" w:line="240" w:lineRule="auto"/>
              <w:ind w:left="0" w:right="104"/>
              <w:jc w:val="center"/>
              <w:rPr>
                <w:sz w:val="20"/>
              </w:rPr>
            </w:pPr>
            <w:r>
              <w:rPr>
                <w:spacing w:val="-4"/>
                <w:sz w:val="20"/>
              </w:rPr>
              <w:t>154.</w:t>
            </w:r>
          </w:p>
        </w:tc>
        <w:tc>
          <w:tcPr>
            <w:tcW w:w="8385" w:type="dxa"/>
            <w:shd w:val="clear" w:color="auto" w:fill="D9E1F3"/>
          </w:tcPr>
          <w:p w14:paraId="07536683" w14:textId="77777777" w:rsidR="00747BBF" w:rsidRDefault="00927A6E">
            <w:pPr>
              <w:pStyle w:val="TableParagraph"/>
              <w:spacing w:line="229" w:lineRule="exact"/>
              <w:rPr>
                <w:rFonts w:ascii="Arial" w:hAnsi="Arial"/>
                <w:sz w:val="20"/>
              </w:rPr>
            </w:pPr>
            <w:r>
              <w:rPr>
                <w:rFonts w:ascii="Arial" w:hAnsi="Arial"/>
                <w:sz w:val="20"/>
              </w:rPr>
              <w:t>Możliwość</w:t>
            </w:r>
            <w:r>
              <w:rPr>
                <w:rFonts w:ascii="Arial" w:hAnsi="Arial"/>
                <w:spacing w:val="-8"/>
                <w:sz w:val="20"/>
              </w:rPr>
              <w:t xml:space="preserve"> </w:t>
            </w:r>
            <w:r>
              <w:rPr>
                <w:rFonts w:ascii="Arial" w:hAnsi="Arial"/>
                <w:sz w:val="20"/>
              </w:rPr>
              <w:t>załączania</w:t>
            </w:r>
            <w:r>
              <w:rPr>
                <w:rFonts w:ascii="Arial" w:hAnsi="Arial"/>
                <w:spacing w:val="-6"/>
                <w:sz w:val="20"/>
              </w:rPr>
              <w:t xml:space="preserve"> </w:t>
            </w:r>
            <w:r>
              <w:rPr>
                <w:rFonts w:ascii="Arial" w:hAnsi="Arial"/>
                <w:sz w:val="20"/>
              </w:rPr>
              <w:t>do</w:t>
            </w:r>
            <w:r>
              <w:rPr>
                <w:rFonts w:ascii="Arial" w:hAnsi="Arial"/>
                <w:spacing w:val="-9"/>
                <w:sz w:val="20"/>
              </w:rPr>
              <w:t xml:space="preserve"> </w:t>
            </w:r>
            <w:r>
              <w:rPr>
                <w:rFonts w:ascii="Arial" w:hAnsi="Arial"/>
                <w:sz w:val="20"/>
              </w:rPr>
              <w:t>wyniku</w:t>
            </w:r>
            <w:r>
              <w:rPr>
                <w:rFonts w:ascii="Arial" w:hAnsi="Arial"/>
                <w:spacing w:val="-8"/>
                <w:sz w:val="20"/>
              </w:rPr>
              <w:t xml:space="preserve"> </w:t>
            </w:r>
            <w:r>
              <w:rPr>
                <w:rFonts w:ascii="Arial" w:hAnsi="Arial"/>
                <w:sz w:val="20"/>
              </w:rPr>
              <w:t>plików</w:t>
            </w:r>
            <w:r>
              <w:rPr>
                <w:rFonts w:ascii="Arial" w:hAnsi="Arial"/>
                <w:spacing w:val="-6"/>
                <w:sz w:val="20"/>
              </w:rPr>
              <w:t xml:space="preserve"> </w:t>
            </w:r>
            <w:r>
              <w:rPr>
                <w:rFonts w:ascii="Arial" w:hAnsi="Arial"/>
                <w:sz w:val="20"/>
              </w:rPr>
              <w:t>w</w:t>
            </w:r>
            <w:r>
              <w:rPr>
                <w:rFonts w:ascii="Arial" w:hAnsi="Arial"/>
                <w:spacing w:val="-8"/>
                <w:sz w:val="20"/>
              </w:rPr>
              <w:t xml:space="preserve"> </w:t>
            </w:r>
            <w:r>
              <w:rPr>
                <w:rFonts w:ascii="Arial" w:hAnsi="Arial"/>
                <w:sz w:val="20"/>
              </w:rPr>
              <w:t>dowolnym</w:t>
            </w:r>
            <w:r>
              <w:rPr>
                <w:rFonts w:ascii="Arial" w:hAnsi="Arial"/>
                <w:spacing w:val="-8"/>
                <w:sz w:val="20"/>
              </w:rPr>
              <w:t xml:space="preserve"> </w:t>
            </w:r>
            <w:r>
              <w:rPr>
                <w:rFonts w:ascii="Arial" w:hAnsi="Arial"/>
                <w:sz w:val="20"/>
              </w:rPr>
              <w:t>formacie</w:t>
            </w:r>
            <w:r>
              <w:rPr>
                <w:rFonts w:ascii="Arial" w:hAnsi="Arial"/>
                <w:spacing w:val="-7"/>
                <w:sz w:val="20"/>
              </w:rPr>
              <w:t xml:space="preserve"> </w:t>
            </w:r>
            <w:r>
              <w:rPr>
                <w:rFonts w:ascii="Arial" w:hAnsi="Arial"/>
                <w:sz w:val="20"/>
              </w:rPr>
              <w:t>(np.</w:t>
            </w:r>
            <w:r>
              <w:rPr>
                <w:rFonts w:ascii="Arial" w:hAnsi="Arial"/>
                <w:spacing w:val="-6"/>
                <w:sz w:val="20"/>
              </w:rPr>
              <w:t xml:space="preserve"> </w:t>
            </w:r>
            <w:r>
              <w:rPr>
                <w:rFonts w:ascii="Arial" w:hAnsi="Arial"/>
                <w:sz w:val="20"/>
              </w:rPr>
              <w:t>MS</w:t>
            </w:r>
            <w:r>
              <w:rPr>
                <w:rFonts w:ascii="Arial" w:hAnsi="Arial"/>
                <w:spacing w:val="-7"/>
                <w:sz w:val="20"/>
              </w:rPr>
              <w:t xml:space="preserve"> </w:t>
            </w:r>
            <w:r>
              <w:rPr>
                <w:rFonts w:ascii="Arial" w:hAnsi="Arial"/>
                <w:sz w:val="20"/>
              </w:rPr>
              <w:t>WORD,</w:t>
            </w:r>
            <w:r>
              <w:rPr>
                <w:rFonts w:ascii="Arial" w:hAnsi="Arial"/>
                <w:spacing w:val="-6"/>
                <w:sz w:val="20"/>
              </w:rPr>
              <w:t xml:space="preserve"> </w:t>
            </w:r>
            <w:r>
              <w:rPr>
                <w:rFonts w:ascii="Arial" w:hAnsi="Arial"/>
                <w:spacing w:val="-2"/>
                <w:sz w:val="20"/>
              </w:rPr>
              <w:t>PDF).</w:t>
            </w:r>
          </w:p>
        </w:tc>
      </w:tr>
      <w:tr w:rsidR="00747BBF" w14:paraId="6AB2A55B" w14:textId="77777777">
        <w:trPr>
          <w:trHeight w:val="539"/>
        </w:trPr>
        <w:tc>
          <w:tcPr>
            <w:tcW w:w="684" w:type="dxa"/>
          </w:tcPr>
          <w:p w14:paraId="30158AC3" w14:textId="77777777" w:rsidR="00747BBF" w:rsidRDefault="00927A6E">
            <w:pPr>
              <w:pStyle w:val="TableParagraph"/>
              <w:spacing w:before="1" w:line="240" w:lineRule="auto"/>
              <w:ind w:left="0" w:right="104"/>
              <w:jc w:val="center"/>
              <w:rPr>
                <w:sz w:val="20"/>
              </w:rPr>
            </w:pPr>
            <w:r>
              <w:rPr>
                <w:spacing w:val="-4"/>
                <w:sz w:val="20"/>
              </w:rPr>
              <w:t>155.</w:t>
            </w:r>
          </w:p>
        </w:tc>
        <w:tc>
          <w:tcPr>
            <w:tcW w:w="8385" w:type="dxa"/>
          </w:tcPr>
          <w:p w14:paraId="457925B1" w14:textId="77777777" w:rsidR="00747BBF" w:rsidRDefault="00927A6E">
            <w:pPr>
              <w:pStyle w:val="TableParagraph"/>
              <w:spacing w:line="229" w:lineRule="exact"/>
              <w:rPr>
                <w:rFonts w:ascii="Arial" w:hAnsi="Arial"/>
                <w:sz w:val="20"/>
              </w:rPr>
            </w:pPr>
            <w:r>
              <w:rPr>
                <w:rFonts w:ascii="Arial" w:hAnsi="Arial"/>
                <w:sz w:val="20"/>
              </w:rPr>
              <w:t>Automatyczne</w:t>
            </w:r>
            <w:r>
              <w:rPr>
                <w:rFonts w:ascii="Arial" w:hAnsi="Arial"/>
                <w:spacing w:val="-11"/>
                <w:sz w:val="20"/>
              </w:rPr>
              <w:t xml:space="preserve"> </w:t>
            </w:r>
            <w:r>
              <w:rPr>
                <w:rFonts w:ascii="Arial" w:hAnsi="Arial"/>
                <w:sz w:val="20"/>
              </w:rPr>
              <w:t>zaznaczanie</w:t>
            </w:r>
            <w:r>
              <w:rPr>
                <w:rFonts w:ascii="Arial" w:hAnsi="Arial"/>
                <w:spacing w:val="-9"/>
                <w:sz w:val="20"/>
              </w:rPr>
              <w:t xml:space="preserve"> </w:t>
            </w:r>
            <w:r>
              <w:rPr>
                <w:rFonts w:ascii="Arial" w:hAnsi="Arial"/>
                <w:sz w:val="20"/>
              </w:rPr>
              <w:t>kolorem</w:t>
            </w:r>
            <w:r>
              <w:rPr>
                <w:rFonts w:ascii="Arial" w:hAnsi="Arial"/>
                <w:spacing w:val="-10"/>
                <w:sz w:val="20"/>
              </w:rPr>
              <w:t xml:space="preserve"> </w:t>
            </w:r>
            <w:r>
              <w:rPr>
                <w:rFonts w:ascii="Arial" w:hAnsi="Arial"/>
                <w:sz w:val="20"/>
              </w:rPr>
              <w:t>wybranych</w:t>
            </w:r>
            <w:r>
              <w:rPr>
                <w:rFonts w:ascii="Arial" w:hAnsi="Arial"/>
                <w:spacing w:val="-10"/>
                <w:sz w:val="20"/>
              </w:rPr>
              <w:t xml:space="preserve"> </w:t>
            </w:r>
            <w:r>
              <w:rPr>
                <w:rFonts w:ascii="Arial" w:hAnsi="Arial"/>
                <w:sz w:val="20"/>
              </w:rPr>
              <w:t>zleceń</w:t>
            </w:r>
            <w:r>
              <w:rPr>
                <w:rFonts w:ascii="Arial" w:hAnsi="Arial"/>
                <w:spacing w:val="-8"/>
                <w:sz w:val="20"/>
              </w:rPr>
              <w:t xml:space="preserve"> </w:t>
            </w:r>
            <w:r>
              <w:rPr>
                <w:rFonts w:ascii="Arial" w:hAnsi="Arial"/>
                <w:sz w:val="20"/>
              </w:rPr>
              <w:t>na</w:t>
            </w:r>
            <w:r>
              <w:rPr>
                <w:rFonts w:ascii="Arial" w:hAnsi="Arial"/>
                <w:spacing w:val="-11"/>
                <w:sz w:val="20"/>
              </w:rPr>
              <w:t xml:space="preserve"> </w:t>
            </w:r>
            <w:r>
              <w:rPr>
                <w:rFonts w:ascii="Arial" w:hAnsi="Arial"/>
                <w:sz w:val="20"/>
              </w:rPr>
              <w:t>postawie</w:t>
            </w:r>
            <w:r>
              <w:rPr>
                <w:rFonts w:ascii="Arial" w:hAnsi="Arial"/>
                <w:spacing w:val="-10"/>
                <w:sz w:val="20"/>
              </w:rPr>
              <w:t xml:space="preserve"> </w:t>
            </w:r>
            <w:r>
              <w:rPr>
                <w:rFonts w:ascii="Arial" w:hAnsi="Arial"/>
                <w:spacing w:val="-2"/>
                <w:sz w:val="20"/>
              </w:rPr>
              <w:t>elementów</w:t>
            </w:r>
          </w:p>
          <w:p w14:paraId="53A7E2BF" w14:textId="77777777" w:rsidR="00747BBF" w:rsidRDefault="00927A6E">
            <w:pPr>
              <w:pStyle w:val="TableParagraph"/>
              <w:spacing w:before="34" w:line="240" w:lineRule="auto"/>
              <w:ind w:left="117"/>
              <w:rPr>
                <w:rFonts w:ascii="Arial"/>
                <w:sz w:val="20"/>
              </w:rPr>
            </w:pPr>
            <w:r>
              <w:rPr>
                <w:rFonts w:ascii="Arial"/>
                <w:sz w:val="20"/>
              </w:rPr>
              <w:t>wprowadzonych</w:t>
            </w:r>
            <w:r>
              <w:rPr>
                <w:rFonts w:ascii="Arial"/>
                <w:spacing w:val="-11"/>
                <w:sz w:val="20"/>
              </w:rPr>
              <w:t xml:space="preserve"> </w:t>
            </w:r>
            <w:r>
              <w:rPr>
                <w:rFonts w:ascii="Arial"/>
                <w:sz w:val="20"/>
              </w:rPr>
              <w:t>do</w:t>
            </w:r>
            <w:r>
              <w:rPr>
                <w:rFonts w:ascii="Arial"/>
                <w:spacing w:val="-8"/>
                <w:sz w:val="20"/>
              </w:rPr>
              <w:t xml:space="preserve"> </w:t>
            </w:r>
            <w:r>
              <w:rPr>
                <w:rFonts w:ascii="Arial"/>
                <w:spacing w:val="-2"/>
                <w:sz w:val="20"/>
              </w:rPr>
              <w:t>wyniku.</w:t>
            </w:r>
          </w:p>
        </w:tc>
      </w:tr>
      <w:tr w:rsidR="00747BBF" w14:paraId="1DA13CCE" w14:textId="77777777">
        <w:trPr>
          <w:trHeight w:val="280"/>
        </w:trPr>
        <w:tc>
          <w:tcPr>
            <w:tcW w:w="684" w:type="dxa"/>
            <w:shd w:val="clear" w:color="auto" w:fill="D9E1F3"/>
          </w:tcPr>
          <w:p w14:paraId="627E8A72" w14:textId="77777777" w:rsidR="00747BBF" w:rsidRDefault="00747BBF">
            <w:pPr>
              <w:pStyle w:val="TableParagraph"/>
              <w:spacing w:line="240" w:lineRule="auto"/>
              <w:ind w:left="0"/>
              <w:rPr>
                <w:rFonts w:ascii="Times New Roman"/>
                <w:sz w:val="18"/>
              </w:rPr>
            </w:pPr>
          </w:p>
        </w:tc>
        <w:tc>
          <w:tcPr>
            <w:tcW w:w="8385" w:type="dxa"/>
            <w:shd w:val="clear" w:color="auto" w:fill="D9E1F3"/>
          </w:tcPr>
          <w:p w14:paraId="2B9210F4" w14:textId="77777777" w:rsidR="00747BBF" w:rsidRDefault="00927A6E">
            <w:pPr>
              <w:pStyle w:val="TableParagraph"/>
              <w:spacing w:line="229" w:lineRule="exact"/>
              <w:rPr>
                <w:rFonts w:ascii="Arial" w:hAnsi="Arial"/>
                <w:b/>
                <w:sz w:val="20"/>
              </w:rPr>
            </w:pPr>
            <w:r>
              <w:rPr>
                <w:rFonts w:ascii="Arial" w:hAnsi="Arial"/>
                <w:b/>
                <w:sz w:val="20"/>
              </w:rPr>
              <w:t>Przegląd</w:t>
            </w:r>
            <w:r>
              <w:rPr>
                <w:rFonts w:ascii="Arial" w:hAnsi="Arial"/>
                <w:b/>
                <w:spacing w:val="-8"/>
                <w:sz w:val="20"/>
              </w:rPr>
              <w:t xml:space="preserve"> </w:t>
            </w:r>
            <w:r>
              <w:rPr>
                <w:rFonts w:ascii="Arial" w:hAnsi="Arial"/>
                <w:b/>
                <w:sz w:val="20"/>
              </w:rPr>
              <w:t>wyników</w:t>
            </w:r>
            <w:r>
              <w:rPr>
                <w:rFonts w:ascii="Arial" w:hAnsi="Arial"/>
                <w:b/>
                <w:spacing w:val="-6"/>
                <w:sz w:val="20"/>
              </w:rPr>
              <w:t xml:space="preserve"> </w:t>
            </w:r>
            <w:r>
              <w:rPr>
                <w:rFonts w:ascii="Arial" w:hAnsi="Arial"/>
                <w:b/>
                <w:sz w:val="20"/>
              </w:rPr>
              <w:t>badań</w:t>
            </w:r>
            <w:r>
              <w:rPr>
                <w:rFonts w:ascii="Arial" w:hAnsi="Arial"/>
                <w:b/>
                <w:spacing w:val="-3"/>
                <w:sz w:val="20"/>
              </w:rPr>
              <w:t xml:space="preserve"> </w:t>
            </w:r>
            <w:r>
              <w:rPr>
                <w:rFonts w:ascii="Arial" w:hAnsi="Arial"/>
                <w:b/>
                <w:sz w:val="20"/>
              </w:rPr>
              <w:t>wg</w:t>
            </w:r>
            <w:r>
              <w:rPr>
                <w:rFonts w:ascii="Arial" w:hAnsi="Arial"/>
                <w:b/>
                <w:spacing w:val="-7"/>
                <w:sz w:val="20"/>
              </w:rPr>
              <w:t xml:space="preserve"> </w:t>
            </w:r>
            <w:r>
              <w:rPr>
                <w:rFonts w:ascii="Arial" w:hAnsi="Arial"/>
                <w:b/>
                <w:sz w:val="20"/>
              </w:rPr>
              <w:t>różnych</w:t>
            </w:r>
            <w:r>
              <w:rPr>
                <w:rFonts w:ascii="Arial" w:hAnsi="Arial"/>
                <w:b/>
                <w:spacing w:val="-7"/>
                <w:sz w:val="20"/>
              </w:rPr>
              <w:t xml:space="preserve"> </w:t>
            </w:r>
            <w:r>
              <w:rPr>
                <w:rFonts w:ascii="Arial" w:hAnsi="Arial"/>
                <w:b/>
                <w:spacing w:val="-2"/>
                <w:sz w:val="20"/>
              </w:rPr>
              <w:t>kryteriów:</w:t>
            </w:r>
          </w:p>
        </w:tc>
      </w:tr>
      <w:tr w:rsidR="00747BBF" w14:paraId="3DA22E4A" w14:textId="77777777">
        <w:trPr>
          <w:trHeight w:val="280"/>
        </w:trPr>
        <w:tc>
          <w:tcPr>
            <w:tcW w:w="684" w:type="dxa"/>
          </w:tcPr>
          <w:p w14:paraId="4DA66E59" w14:textId="77777777" w:rsidR="00747BBF" w:rsidRDefault="00927A6E">
            <w:pPr>
              <w:pStyle w:val="TableParagraph"/>
              <w:spacing w:before="1" w:line="240" w:lineRule="auto"/>
              <w:ind w:left="0" w:right="104"/>
              <w:jc w:val="center"/>
              <w:rPr>
                <w:sz w:val="20"/>
              </w:rPr>
            </w:pPr>
            <w:r>
              <w:rPr>
                <w:spacing w:val="-4"/>
                <w:sz w:val="20"/>
              </w:rPr>
              <w:t>156.</w:t>
            </w:r>
          </w:p>
        </w:tc>
        <w:tc>
          <w:tcPr>
            <w:tcW w:w="8385" w:type="dxa"/>
          </w:tcPr>
          <w:p w14:paraId="04E41910" w14:textId="77777777" w:rsidR="00747BBF" w:rsidRDefault="00927A6E">
            <w:pPr>
              <w:pStyle w:val="TableParagraph"/>
              <w:spacing w:line="229" w:lineRule="exact"/>
              <w:rPr>
                <w:rFonts w:ascii="Arial" w:hAnsi="Arial"/>
                <w:sz w:val="20"/>
              </w:rPr>
            </w:pPr>
            <w:r>
              <w:rPr>
                <w:rFonts w:ascii="Arial" w:hAnsi="Arial"/>
                <w:sz w:val="20"/>
              </w:rPr>
              <w:t>zadanego</w:t>
            </w:r>
            <w:r>
              <w:rPr>
                <w:rFonts w:ascii="Arial" w:hAnsi="Arial"/>
                <w:spacing w:val="-13"/>
                <w:sz w:val="20"/>
              </w:rPr>
              <w:t xml:space="preserve"> </w:t>
            </w:r>
            <w:r>
              <w:rPr>
                <w:rFonts w:ascii="Arial" w:hAnsi="Arial"/>
                <w:sz w:val="20"/>
              </w:rPr>
              <w:t>przedziału</w:t>
            </w:r>
            <w:r>
              <w:rPr>
                <w:rFonts w:ascii="Arial" w:hAnsi="Arial"/>
                <w:spacing w:val="-12"/>
                <w:sz w:val="20"/>
              </w:rPr>
              <w:t xml:space="preserve"> </w:t>
            </w:r>
            <w:r>
              <w:rPr>
                <w:rFonts w:ascii="Arial" w:hAnsi="Arial"/>
                <w:spacing w:val="-2"/>
                <w:sz w:val="20"/>
              </w:rPr>
              <w:t>czasu,</w:t>
            </w:r>
          </w:p>
        </w:tc>
      </w:tr>
      <w:tr w:rsidR="00747BBF" w14:paraId="5D7FF30B" w14:textId="77777777">
        <w:trPr>
          <w:trHeight w:val="280"/>
        </w:trPr>
        <w:tc>
          <w:tcPr>
            <w:tcW w:w="684" w:type="dxa"/>
            <w:shd w:val="clear" w:color="auto" w:fill="D9E1F3"/>
          </w:tcPr>
          <w:p w14:paraId="11D69E8F" w14:textId="77777777" w:rsidR="00747BBF" w:rsidRDefault="00927A6E">
            <w:pPr>
              <w:pStyle w:val="TableParagraph"/>
              <w:spacing w:before="1" w:line="240" w:lineRule="auto"/>
              <w:ind w:left="0" w:right="104"/>
              <w:jc w:val="center"/>
              <w:rPr>
                <w:sz w:val="20"/>
              </w:rPr>
            </w:pPr>
            <w:r>
              <w:rPr>
                <w:spacing w:val="-4"/>
                <w:sz w:val="20"/>
              </w:rPr>
              <w:t>157.</w:t>
            </w:r>
          </w:p>
        </w:tc>
        <w:tc>
          <w:tcPr>
            <w:tcW w:w="8385" w:type="dxa"/>
            <w:shd w:val="clear" w:color="auto" w:fill="D9E1F3"/>
          </w:tcPr>
          <w:p w14:paraId="718D86F9" w14:textId="77777777" w:rsidR="00747BBF" w:rsidRDefault="00927A6E">
            <w:pPr>
              <w:pStyle w:val="TableParagraph"/>
              <w:spacing w:line="229" w:lineRule="exact"/>
              <w:rPr>
                <w:rFonts w:ascii="Arial"/>
                <w:sz w:val="20"/>
              </w:rPr>
            </w:pPr>
            <w:r>
              <w:rPr>
                <w:rFonts w:ascii="Arial"/>
                <w:sz w:val="20"/>
              </w:rPr>
              <w:t>wybranego</w:t>
            </w:r>
            <w:r>
              <w:rPr>
                <w:rFonts w:ascii="Arial"/>
                <w:spacing w:val="-14"/>
                <w:sz w:val="20"/>
              </w:rPr>
              <w:t xml:space="preserve"> </w:t>
            </w:r>
            <w:r>
              <w:rPr>
                <w:rFonts w:ascii="Arial"/>
                <w:spacing w:val="-2"/>
                <w:sz w:val="20"/>
              </w:rPr>
              <w:t>pacjenta,</w:t>
            </w:r>
          </w:p>
        </w:tc>
      </w:tr>
      <w:tr w:rsidR="00747BBF" w14:paraId="7AB7AD78" w14:textId="77777777">
        <w:trPr>
          <w:trHeight w:val="282"/>
        </w:trPr>
        <w:tc>
          <w:tcPr>
            <w:tcW w:w="684" w:type="dxa"/>
          </w:tcPr>
          <w:p w14:paraId="109BDF1D" w14:textId="77777777" w:rsidR="00747BBF" w:rsidRDefault="00927A6E">
            <w:pPr>
              <w:pStyle w:val="TableParagraph"/>
              <w:spacing w:before="3" w:line="240" w:lineRule="auto"/>
              <w:ind w:left="0" w:right="104"/>
              <w:jc w:val="center"/>
              <w:rPr>
                <w:sz w:val="20"/>
              </w:rPr>
            </w:pPr>
            <w:r>
              <w:rPr>
                <w:spacing w:val="-4"/>
                <w:sz w:val="20"/>
              </w:rPr>
              <w:t>158.</w:t>
            </w:r>
          </w:p>
        </w:tc>
        <w:tc>
          <w:tcPr>
            <w:tcW w:w="8385" w:type="dxa"/>
          </w:tcPr>
          <w:p w14:paraId="46CB2783" w14:textId="77777777" w:rsidR="00747BBF" w:rsidRDefault="00927A6E">
            <w:pPr>
              <w:pStyle w:val="TableParagraph"/>
              <w:spacing w:before="2" w:line="240" w:lineRule="auto"/>
              <w:rPr>
                <w:rFonts w:ascii="Arial" w:hAnsi="Arial"/>
                <w:sz w:val="20"/>
              </w:rPr>
            </w:pPr>
            <w:r>
              <w:rPr>
                <w:rFonts w:ascii="Arial" w:hAnsi="Arial"/>
                <w:sz w:val="20"/>
              </w:rPr>
              <w:t>według</w:t>
            </w:r>
            <w:r>
              <w:rPr>
                <w:rFonts w:ascii="Arial" w:hAnsi="Arial"/>
                <w:spacing w:val="-11"/>
                <w:sz w:val="20"/>
              </w:rPr>
              <w:t xml:space="preserve"> </w:t>
            </w:r>
            <w:r>
              <w:rPr>
                <w:rFonts w:ascii="Arial" w:hAnsi="Arial"/>
                <w:sz w:val="20"/>
              </w:rPr>
              <w:t>wybranej</w:t>
            </w:r>
            <w:r>
              <w:rPr>
                <w:rFonts w:ascii="Arial" w:hAnsi="Arial"/>
                <w:spacing w:val="-10"/>
                <w:sz w:val="20"/>
              </w:rPr>
              <w:t xml:space="preserve"> </w:t>
            </w:r>
            <w:r>
              <w:rPr>
                <w:rFonts w:ascii="Arial" w:hAnsi="Arial"/>
                <w:spacing w:val="-2"/>
                <w:sz w:val="20"/>
              </w:rPr>
              <w:t>jednostki,</w:t>
            </w:r>
          </w:p>
        </w:tc>
      </w:tr>
      <w:tr w:rsidR="00747BBF" w14:paraId="4078DEE2" w14:textId="77777777">
        <w:trPr>
          <w:trHeight w:val="280"/>
        </w:trPr>
        <w:tc>
          <w:tcPr>
            <w:tcW w:w="684" w:type="dxa"/>
            <w:shd w:val="clear" w:color="auto" w:fill="D9E1F3"/>
          </w:tcPr>
          <w:p w14:paraId="7386CF79" w14:textId="77777777" w:rsidR="00747BBF" w:rsidRDefault="00927A6E">
            <w:pPr>
              <w:pStyle w:val="TableParagraph"/>
              <w:spacing w:before="1" w:line="240" w:lineRule="auto"/>
              <w:ind w:left="0" w:right="104"/>
              <w:jc w:val="center"/>
              <w:rPr>
                <w:sz w:val="20"/>
              </w:rPr>
            </w:pPr>
            <w:r>
              <w:rPr>
                <w:spacing w:val="-4"/>
                <w:sz w:val="20"/>
              </w:rPr>
              <w:t>159.</w:t>
            </w:r>
          </w:p>
        </w:tc>
        <w:tc>
          <w:tcPr>
            <w:tcW w:w="8385" w:type="dxa"/>
            <w:shd w:val="clear" w:color="auto" w:fill="D9E1F3"/>
          </w:tcPr>
          <w:p w14:paraId="15D250F7" w14:textId="77777777" w:rsidR="00747BBF" w:rsidRDefault="00927A6E">
            <w:pPr>
              <w:pStyle w:val="TableParagraph"/>
              <w:spacing w:line="229" w:lineRule="exact"/>
              <w:rPr>
                <w:rFonts w:ascii="Arial" w:hAnsi="Arial"/>
                <w:sz w:val="20"/>
              </w:rPr>
            </w:pPr>
            <w:r>
              <w:rPr>
                <w:rFonts w:ascii="Arial" w:hAnsi="Arial"/>
                <w:sz w:val="20"/>
              </w:rPr>
              <w:t>lekarza</w:t>
            </w:r>
            <w:r>
              <w:rPr>
                <w:rFonts w:ascii="Arial" w:hAnsi="Arial"/>
                <w:spacing w:val="-9"/>
                <w:sz w:val="20"/>
              </w:rPr>
              <w:t xml:space="preserve"> </w:t>
            </w:r>
            <w:r>
              <w:rPr>
                <w:rFonts w:ascii="Arial" w:hAnsi="Arial"/>
                <w:spacing w:val="-2"/>
                <w:sz w:val="20"/>
              </w:rPr>
              <w:t>zlecającego,</w:t>
            </w:r>
          </w:p>
        </w:tc>
      </w:tr>
      <w:tr w:rsidR="00747BBF" w14:paraId="330C87C9" w14:textId="77777777">
        <w:trPr>
          <w:trHeight w:val="280"/>
        </w:trPr>
        <w:tc>
          <w:tcPr>
            <w:tcW w:w="684" w:type="dxa"/>
          </w:tcPr>
          <w:p w14:paraId="780B650E" w14:textId="77777777" w:rsidR="00747BBF" w:rsidRDefault="00927A6E">
            <w:pPr>
              <w:pStyle w:val="TableParagraph"/>
              <w:spacing w:before="1" w:line="240" w:lineRule="auto"/>
              <w:ind w:left="0" w:right="104"/>
              <w:jc w:val="center"/>
              <w:rPr>
                <w:sz w:val="20"/>
              </w:rPr>
            </w:pPr>
            <w:r>
              <w:rPr>
                <w:spacing w:val="-4"/>
                <w:sz w:val="20"/>
              </w:rPr>
              <w:t>160.</w:t>
            </w:r>
          </w:p>
        </w:tc>
        <w:tc>
          <w:tcPr>
            <w:tcW w:w="8385" w:type="dxa"/>
          </w:tcPr>
          <w:p w14:paraId="6830CBEF" w14:textId="77777777" w:rsidR="00747BBF" w:rsidRDefault="00927A6E">
            <w:pPr>
              <w:pStyle w:val="TableParagraph"/>
              <w:spacing w:line="229" w:lineRule="exact"/>
              <w:rPr>
                <w:rFonts w:ascii="Arial" w:hAnsi="Arial"/>
                <w:sz w:val="20"/>
              </w:rPr>
            </w:pPr>
            <w:r>
              <w:rPr>
                <w:rFonts w:ascii="Arial" w:hAnsi="Arial"/>
                <w:spacing w:val="-2"/>
                <w:sz w:val="20"/>
              </w:rPr>
              <w:t>materiału.</w:t>
            </w:r>
          </w:p>
        </w:tc>
      </w:tr>
      <w:tr w:rsidR="00747BBF" w14:paraId="44EC0D6F" w14:textId="77777777">
        <w:trPr>
          <w:trHeight w:val="280"/>
        </w:trPr>
        <w:tc>
          <w:tcPr>
            <w:tcW w:w="684" w:type="dxa"/>
            <w:shd w:val="clear" w:color="auto" w:fill="D9E1F3"/>
          </w:tcPr>
          <w:p w14:paraId="02C1FC72" w14:textId="77777777" w:rsidR="00747BBF" w:rsidRDefault="00927A6E">
            <w:pPr>
              <w:pStyle w:val="TableParagraph"/>
              <w:spacing w:before="1" w:line="240" w:lineRule="auto"/>
              <w:ind w:left="0" w:right="104"/>
              <w:jc w:val="center"/>
              <w:rPr>
                <w:sz w:val="20"/>
              </w:rPr>
            </w:pPr>
            <w:r>
              <w:rPr>
                <w:spacing w:val="-4"/>
                <w:sz w:val="20"/>
              </w:rPr>
              <w:t>161.</w:t>
            </w:r>
          </w:p>
        </w:tc>
        <w:tc>
          <w:tcPr>
            <w:tcW w:w="8385" w:type="dxa"/>
            <w:shd w:val="clear" w:color="auto" w:fill="D9E1F3"/>
          </w:tcPr>
          <w:p w14:paraId="66FE4D65" w14:textId="77777777" w:rsidR="00747BBF" w:rsidRDefault="00927A6E">
            <w:pPr>
              <w:pStyle w:val="TableParagraph"/>
              <w:spacing w:line="240" w:lineRule="auto"/>
              <w:rPr>
                <w:rFonts w:ascii="Arial" w:hAnsi="Arial"/>
                <w:sz w:val="20"/>
              </w:rPr>
            </w:pPr>
            <w:r>
              <w:rPr>
                <w:rFonts w:ascii="Arial" w:hAnsi="Arial"/>
                <w:sz w:val="20"/>
              </w:rPr>
              <w:t>Możliwość</w:t>
            </w:r>
            <w:r>
              <w:rPr>
                <w:rFonts w:ascii="Arial" w:hAnsi="Arial"/>
                <w:spacing w:val="-10"/>
                <w:sz w:val="20"/>
              </w:rPr>
              <w:t xml:space="preserve"> </w:t>
            </w:r>
            <w:r>
              <w:rPr>
                <w:rFonts w:ascii="Arial" w:hAnsi="Arial"/>
                <w:sz w:val="20"/>
              </w:rPr>
              <w:t>bieżącej</w:t>
            </w:r>
            <w:r>
              <w:rPr>
                <w:rFonts w:ascii="Arial" w:hAnsi="Arial"/>
                <w:spacing w:val="-9"/>
                <w:sz w:val="20"/>
              </w:rPr>
              <w:t xml:space="preserve"> </w:t>
            </w:r>
            <w:r>
              <w:rPr>
                <w:rFonts w:ascii="Arial" w:hAnsi="Arial"/>
                <w:sz w:val="20"/>
              </w:rPr>
              <w:t>analizy</w:t>
            </w:r>
            <w:r>
              <w:rPr>
                <w:rFonts w:ascii="Arial" w:hAnsi="Arial"/>
                <w:spacing w:val="-9"/>
                <w:sz w:val="20"/>
              </w:rPr>
              <w:t xml:space="preserve"> </w:t>
            </w:r>
            <w:r>
              <w:rPr>
                <w:rFonts w:ascii="Arial" w:hAnsi="Arial"/>
                <w:spacing w:val="-2"/>
                <w:sz w:val="20"/>
              </w:rPr>
              <w:t>danych:</w:t>
            </w:r>
          </w:p>
        </w:tc>
      </w:tr>
      <w:tr w:rsidR="00747BBF" w14:paraId="203C3460" w14:textId="77777777">
        <w:trPr>
          <w:trHeight w:val="280"/>
        </w:trPr>
        <w:tc>
          <w:tcPr>
            <w:tcW w:w="684" w:type="dxa"/>
          </w:tcPr>
          <w:p w14:paraId="2ECC41D4" w14:textId="77777777" w:rsidR="00747BBF" w:rsidRDefault="00927A6E">
            <w:pPr>
              <w:pStyle w:val="TableParagraph"/>
              <w:spacing w:before="1" w:line="240" w:lineRule="auto"/>
              <w:ind w:left="0" w:right="104"/>
              <w:jc w:val="center"/>
              <w:rPr>
                <w:sz w:val="20"/>
              </w:rPr>
            </w:pPr>
            <w:r>
              <w:rPr>
                <w:spacing w:val="-4"/>
                <w:sz w:val="20"/>
              </w:rPr>
              <w:t>162.</w:t>
            </w:r>
          </w:p>
        </w:tc>
        <w:tc>
          <w:tcPr>
            <w:tcW w:w="8385" w:type="dxa"/>
          </w:tcPr>
          <w:p w14:paraId="6D062812" w14:textId="77777777" w:rsidR="00747BBF" w:rsidRDefault="00927A6E">
            <w:pPr>
              <w:pStyle w:val="TableParagraph"/>
              <w:spacing w:line="229" w:lineRule="exact"/>
              <w:rPr>
                <w:rFonts w:ascii="Arial" w:hAnsi="Arial"/>
                <w:sz w:val="20"/>
              </w:rPr>
            </w:pPr>
            <w:r>
              <w:rPr>
                <w:rFonts w:ascii="Arial" w:hAnsi="Arial"/>
                <w:spacing w:val="-2"/>
                <w:sz w:val="20"/>
              </w:rPr>
              <w:t>wyhodowanych</w:t>
            </w:r>
            <w:r>
              <w:rPr>
                <w:rFonts w:ascii="Arial" w:hAnsi="Arial"/>
                <w:spacing w:val="8"/>
                <w:sz w:val="20"/>
              </w:rPr>
              <w:t xml:space="preserve"> </w:t>
            </w:r>
            <w:r>
              <w:rPr>
                <w:rFonts w:ascii="Arial" w:hAnsi="Arial"/>
                <w:spacing w:val="-2"/>
                <w:sz w:val="20"/>
              </w:rPr>
              <w:t>organizmów,</w:t>
            </w:r>
          </w:p>
        </w:tc>
      </w:tr>
      <w:tr w:rsidR="00747BBF" w14:paraId="1C0F03DC" w14:textId="77777777">
        <w:trPr>
          <w:trHeight w:val="280"/>
        </w:trPr>
        <w:tc>
          <w:tcPr>
            <w:tcW w:w="684" w:type="dxa"/>
            <w:shd w:val="clear" w:color="auto" w:fill="D9E1F3"/>
          </w:tcPr>
          <w:p w14:paraId="40B207D7" w14:textId="77777777" w:rsidR="00747BBF" w:rsidRDefault="00927A6E">
            <w:pPr>
              <w:pStyle w:val="TableParagraph"/>
              <w:spacing w:before="1" w:line="240" w:lineRule="auto"/>
              <w:ind w:left="0" w:right="104"/>
              <w:jc w:val="center"/>
              <w:rPr>
                <w:sz w:val="20"/>
              </w:rPr>
            </w:pPr>
            <w:r>
              <w:rPr>
                <w:spacing w:val="-4"/>
                <w:sz w:val="20"/>
              </w:rPr>
              <w:t>163.</w:t>
            </w:r>
          </w:p>
        </w:tc>
        <w:tc>
          <w:tcPr>
            <w:tcW w:w="8385" w:type="dxa"/>
            <w:shd w:val="clear" w:color="auto" w:fill="D9E1F3"/>
          </w:tcPr>
          <w:p w14:paraId="08E38918" w14:textId="77777777" w:rsidR="00747BBF" w:rsidRDefault="00927A6E">
            <w:pPr>
              <w:pStyle w:val="TableParagraph"/>
              <w:spacing w:line="229" w:lineRule="exact"/>
              <w:rPr>
                <w:rFonts w:ascii="Arial" w:hAnsi="Arial"/>
                <w:sz w:val="20"/>
              </w:rPr>
            </w:pPr>
            <w:r>
              <w:rPr>
                <w:rFonts w:ascii="Arial" w:hAnsi="Arial"/>
                <w:sz w:val="20"/>
              </w:rPr>
              <w:t>kosztów</w:t>
            </w:r>
            <w:r>
              <w:rPr>
                <w:rFonts w:ascii="Arial" w:hAnsi="Arial"/>
                <w:spacing w:val="-10"/>
                <w:sz w:val="20"/>
              </w:rPr>
              <w:t xml:space="preserve"> </w:t>
            </w:r>
            <w:r>
              <w:rPr>
                <w:rFonts w:ascii="Arial" w:hAnsi="Arial"/>
                <w:sz w:val="20"/>
              </w:rPr>
              <w:t>na</w:t>
            </w:r>
            <w:r>
              <w:rPr>
                <w:rFonts w:ascii="Arial" w:hAnsi="Arial"/>
                <w:spacing w:val="-9"/>
                <w:sz w:val="20"/>
              </w:rPr>
              <w:t xml:space="preserve"> </w:t>
            </w:r>
            <w:r>
              <w:rPr>
                <w:rFonts w:ascii="Arial" w:hAnsi="Arial"/>
                <w:sz w:val="20"/>
              </w:rPr>
              <w:t>poszczególne</w:t>
            </w:r>
            <w:r>
              <w:rPr>
                <w:rFonts w:ascii="Arial" w:hAnsi="Arial"/>
                <w:spacing w:val="-10"/>
                <w:sz w:val="20"/>
              </w:rPr>
              <w:t xml:space="preserve"> </w:t>
            </w:r>
            <w:r>
              <w:rPr>
                <w:rFonts w:ascii="Arial" w:hAnsi="Arial"/>
                <w:sz w:val="20"/>
              </w:rPr>
              <w:t>jednostki</w:t>
            </w:r>
            <w:r>
              <w:rPr>
                <w:rFonts w:ascii="Arial" w:hAnsi="Arial"/>
                <w:spacing w:val="-8"/>
                <w:sz w:val="20"/>
              </w:rPr>
              <w:t xml:space="preserve"> </w:t>
            </w:r>
            <w:r>
              <w:rPr>
                <w:rFonts w:ascii="Arial" w:hAnsi="Arial"/>
                <w:spacing w:val="-2"/>
                <w:sz w:val="20"/>
              </w:rPr>
              <w:t>zlecające,</w:t>
            </w:r>
          </w:p>
        </w:tc>
      </w:tr>
      <w:tr w:rsidR="00747BBF" w14:paraId="610DDD7C" w14:textId="77777777">
        <w:trPr>
          <w:trHeight w:val="280"/>
        </w:trPr>
        <w:tc>
          <w:tcPr>
            <w:tcW w:w="684" w:type="dxa"/>
          </w:tcPr>
          <w:p w14:paraId="0713D3DC" w14:textId="77777777" w:rsidR="00747BBF" w:rsidRDefault="00927A6E">
            <w:pPr>
              <w:pStyle w:val="TableParagraph"/>
              <w:spacing w:before="1" w:line="240" w:lineRule="auto"/>
              <w:ind w:left="0" w:right="104"/>
              <w:jc w:val="center"/>
              <w:rPr>
                <w:sz w:val="20"/>
              </w:rPr>
            </w:pPr>
            <w:r>
              <w:rPr>
                <w:spacing w:val="-4"/>
                <w:sz w:val="20"/>
              </w:rPr>
              <w:t>164.</w:t>
            </w:r>
          </w:p>
        </w:tc>
        <w:tc>
          <w:tcPr>
            <w:tcW w:w="8385" w:type="dxa"/>
          </w:tcPr>
          <w:p w14:paraId="1EB35699" w14:textId="77777777" w:rsidR="00747BBF" w:rsidRDefault="00927A6E">
            <w:pPr>
              <w:pStyle w:val="TableParagraph"/>
              <w:spacing w:line="229" w:lineRule="exact"/>
              <w:rPr>
                <w:rFonts w:ascii="Arial" w:hAnsi="Arial"/>
                <w:sz w:val="20"/>
              </w:rPr>
            </w:pPr>
            <w:r>
              <w:rPr>
                <w:rFonts w:ascii="Arial" w:hAnsi="Arial"/>
                <w:sz w:val="20"/>
              </w:rPr>
              <w:t>zużytych</w:t>
            </w:r>
            <w:r>
              <w:rPr>
                <w:rFonts w:ascii="Arial" w:hAnsi="Arial"/>
                <w:spacing w:val="-6"/>
                <w:sz w:val="20"/>
              </w:rPr>
              <w:t xml:space="preserve"> </w:t>
            </w:r>
            <w:r>
              <w:rPr>
                <w:rFonts w:ascii="Arial" w:hAnsi="Arial"/>
                <w:spacing w:val="-2"/>
                <w:sz w:val="20"/>
              </w:rPr>
              <w:t>materiałów.</w:t>
            </w:r>
          </w:p>
        </w:tc>
      </w:tr>
      <w:tr w:rsidR="00747BBF" w14:paraId="3794C845" w14:textId="77777777">
        <w:trPr>
          <w:trHeight w:val="541"/>
        </w:trPr>
        <w:tc>
          <w:tcPr>
            <w:tcW w:w="684" w:type="dxa"/>
            <w:shd w:val="clear" w:color="auto" w:fill="D9E1F3"/>
          </w:tcPr>
          <w:p w14:paraId="6BF6B6D6" w14:textId="77777777" w:rsidR="00747BBF" w:rsidRDefault="00927A6E">
            <w:pPr>
              <w:pStyle w:val="TableParagraph"/>
              <w:spacing w:before="3" w:line="240" w:lineRule="auto"/>
              <w:ind w:left="0" w:right="104"/>
              <w:jc w:val="center"/>
              <w:rPr>
                <w:sz w:val="20"/>
              </w:rPr>
            </w:pPr>
            <w:r>
              <w:rPr>
                <w:spacing w:val="-4"/>
                <w:sz w:val="20"/>
              </w:rPr>
              <w:t>165.</w:t>
            </w:r>
          </w:p>
        </w:tc>
        <w:tc>
          <w:tcPr>
            <w:tcW w:w="8385" w:type="dxa"/>
            <w:shd w:val="clear" w:color="auto" w:fill="D9E1F3"/>
          </w:tcPr>
          <w:p w14:paraId="72D112F2" w14:textId="77777777" w:rsidR="00747BBF" w:rsidRDefault="00927A6E">
            <w:pPr>
              <w:pStyle w:val="TableParagraph"/>
              <w:spacing w:before="2" w:line="240" w:lineRule="auto"/>
              <w:rPr>
                <w:rFonts w:ascii="Arial" w:hAnsi="Arial"/>
                <w:sz w:val="20"/>
              </w:rPr>
            </w:pPr>
            <w:r>
              <w:rPr>
                <w:rFonts w:ascii="Arial" w:hAnsi="Arial"/>
                <w:sz w:val="20"/>
              </w:rPr>
              <w:t>Ocena</w:t>
            </w:r>
            <w:r>
              <w:rPr>
                <w:rFonts w:ascii="Arial" w:hAnsi="Arial"/>
                <w:spacing w:val="-10"/>
                <w:sz w:val="20"/>
              </w:rPr>
              <w:t xml:space="preserve"> </w:t>
            </w:r>
            <w:r>
              <w:rPr>
                <w:rFonts w:ascii="Arial" w:hAnsi="Arial"/>
                <w:sz w:val="20"/>
              </w:rPr>
              <w:t>oporności</w:t>
            </w:r>
            <w:r>
              <w:rPr>
                <w:rFonts w:ascii="Arial" w:hAnsi="Arial"/>
                <w:spacing w:val="-11"/>
                <w:sz w:val="20"/>
              </w:rPr>
              <w:t xml:space="preserve"> </w:t>
            </w:r>
            <w:r>
              <w:rPr>
                <w:rFonts w:ascii="Arial" w:hAnsi="Arial"/>
                <w:sz w:val="20"/>
              </w:rPr>
              <w:t>standardu</w:t>
            </w:r>
            <w:r>
              <w:rPr>
                <w:rFonts w:ascii="Arial" w:hAnsi="Arial"/>
                <w:spacing w:val="-9"/>
                <w:sz w:val="20"/>
              </w:rPr>
              <w:t xml:space="preserve"> </w:t>
            </w:r>
            <w:r>
              <w:rPr>
                <w:rFonts w:ascii="Arial" w:hAnsi="Arial"/>
                <w:sz w:val="20"/>
              </w:rPr>
              <w:t>Krajowego</w:t>
            </w:r>
            <w:r>
              <w:rPr>
                <w:rFonts w:ascii="Arial" w:hAnsi="Arial"/>
                <w:spacing w:val="-10"/>
                <w:sz w:val="20"/>
              </w:rPr>
              <w:t xml:space="preserve"> </w:t>
            </w:r>
            <w:r>
              <w:rPr>
                <w:rFonts w:ascii="Arial" w:hAnsi="Arial"/>
                <w:sz w:val="20"/>
              </w:rPr>
              <w:t>Ośrodka</w:t>
            </w:r>
            <w:r>
              <w:rPr>
                <w:rFonts w:ascii="Arial" w:hAnsi="Arial"/>
                <w:spacing w:val="-8"/>
                <w:sz w:val="20"/>
              </w:rPr>
              <w:t xml:space="preserve"> </w:t>
            </w:r>
            <w:r>
              <w:rPr>
                <w:rFonts w:ascii="Arial" w:hAnsi="Arial"/>
                <w:sz w:val="20"/>
              </w:rPr>
              <w:t>Referencyjnego</w:t>
            </w:r>
            <w:r>
              <w:rPr>
                <w:rFonts w:ascii="Arial" w:hAnsi="Arial"/>
                <w:spacing w:val="-11"/>
                <w:sz w:val="20"/>
              </w:rPr>
              <w:t xml:space="preserve"> </w:t>
            </w:r>
            <w:r>
              <w:rPr>
                <w:rFonts w:ascii="Arial" w:hAnsi="Arial"/>
                <w:sz w:val="20"/>
              </w:rPr>
              <w:t>ds.</w:t>
            </w:r>
            <w:r>
              <w:rPr>
                <w:rFonts w:ascii="Arial" w:hAnsi="Arial"/>
                <w:spacing w:val="-8"/>
                <w:sz w:val="20"/>
              </w:rPr>
              <w:t xml:space="preserve"> </w:t>
            </w:r>
            <w:proofErr w:type="spellStart"/>
            <w:r>
              <w:rPr>
                <w:rFonts w:ascii="Arial" w:hAnsi="Arial"/>
                <w:spacing w:val="-2"/>
                <w:sz w:val="20"/>
              </w:rPr>
              <w:t>Lekowrażliwości</w:t>
            </w:r>
            <w:proofErr w:type="spellEnd"/>
          </w:p>
          <w:p w14:paraId="59D0BAA2" w14:textId="77777777" w:rsidR="00747BBF" w:rsidRDefault="00927A6E">
            <w:pPr>
              <w:pStyle w:val="TableParagraph"/>
              <w:spacing w:before="34" w:line="240" w:lineRule="auto"/>
              <w:ind w:left="117"/>
              <w:rPr>
                <w:rFonts w:ascii="Arial" w:hAnsi="Arial"/>
                <w:sz w:val="20"/>
              </w:rPr>
            </w:pPr>
            <w:r>
              <w:rPr>
                <w:rFonts w:ascii="Arial" w:hAnsi="Arial"/>
                <w:spacing w:val="-2"/>
                <w:sz w:val="20"/>
              </w:rPr>
              <w:t>Drobnoustrojów.</w:t>
            </w:r>
          </w:p>
        </w:tc>
      </w:tr>
      <w:tr w:rsidR="00747BBF" w14:paraId="616C3B74" w14:textId="77777777">
        <w:trPr>
          <w:trHeight w:val="280"/>
        </w:trPr>
        <w:tc>
          <w:tcPr>
            <w:tcW w:w="684" w:type="dxa"/>
          </w:tcPr>
          <w:p w14:paraId="61D3DCBA" w14:textId="77777777" w:rsidR="00747BBF" w:rsidRDefault="00927A6E">
            <w:pPr>
              <w:pStyle w:val="TableParagraph"/>
              <w:spacing w:before="1" w:line="240" w:lineRule="auto"/>
              <w:ind w:left="0" w:right="104"/>
              <w:jc w:val="center"/>
              <w:rPr>
                <w:sz w:val="20"/>
              </w:rPr>
            </w:pPr>
            <w:r>
              <w:rPr>
                <w:spacing w:val="-4"/>
                <w:sz w:val="20"/>
              </w:rPr>
              <w:t>166.</w:t>
            </w:r>
          </w:p>
        </w:tc>
        <w:tc>
          <w:tcPr>
            <w:tcW w:w="8385" w:type="dxa"/>
          </w:tcPr>
          <w:p w14:paraId="17C7A75C" w14:textId="77777777" w:rsidR="00747BBF" w:rsidRDefault="00927A6E">
            <w:pPr>
              <w:pStyle w:val="TableParagraph"/>
              <w:spacing w:line="229" w:lineRule="exact"/>
              <w:rPr>
                <w:rFonts w:ascii="Arial" w:hAnsi="Arial"/>
                <w:sz w:val="20"/>
              </w:rPr>
            </w:pPr>
            <w:r>
              <w:rPr>
                <w:rFonts w:ascii="Arial" w:hAnsi="Arial"/>
                <w:sz w:val="20"/>
              </w:rPr>
              <w:t>Ocena</w:t>
            </w:r>
            <w:r>
              <w:rPr>
                <w:rFonts w:ascii="Arial" w:hAnsi="Arial"/>
                <w:spacing w:val="-11"/>
                <w:sz w:val="20"/>
              </w:rPr>
              <w:t xml:space="preserve"> </w:t>
            </w:r>
            <w:r>
              <w:rPr>
                <w:rFonts w:ascii="Arial" w:hAnsi="Arial"/>
                <w:sz w:val="20"/>
              </w:rPr>
              <w:t>oporności</w:t>
            </w:r>
            <w:r>
              <w:rPr>
                <w:rFonts w:ascii="Arial" w:hAnsi="Arial"/>
                <w:spacing w:val="-12"/>
                <w:sz w:val="20"/>
              </w:rPr>
              <w:t xml:space="preserve"> </w:t>
            </w:r>
            <w:r>
              <w:rPr>
                <w:rFonts w:ascii="Arial" w:hAnsi="Arial"/>
                <w:sz w:val="20"/>
              </w:rPr>
              <w:t>według</w:t>
            </w:r>
            <w:r>
              <w:rPr>
                <w:rFonts w:ascii="Arial" w:hAnsi="Arial"/>
                <w:spacing w:val="-9"/>
                <w:sz w:val="20"/>
              </w:rPr>
              <w:t xml:space="preserve"> </w:t>
            </w:r>
            <w:r>
              <w:rPr>
                <w:rFonts w:ascii="Arial" w:hAnsi="Arial"/>
                <w:sz w:val="20"/>
              </w:rPr>
              <w:t>dowolnie</w:t>
            </w:r>
            <w:r>
              <w:rPr>
                <w:rFonts w:ascii="Arial" w:hAnsi="Arial"/>
                <w:spacing w:val="-11"/>
                <w:sz w:val="20"/>
              </w:rPr>
              <w:t xml:space="preserve"> </w:t>
            </w:r>
            <w:r>
              <w:rPr>
                <w:rFonts w:ascii="Arial" w:hAnsi="Arial"/>
                <w:sz w:val="20"/>
              </w:rPr>
              <w:t>zdefiniowanego</w:t>
            </w:r>
            <w:r>
              <w:rPr>
                <w:rFonts w:ascii="Arial" w:hAnsi="Arial"/>
                <w:spacing w:val="-12"/>
                <w:sz w:val="20"/>
              </w:rPr>
              <w:t xml:space="preserve"> </w:t>
            </w:r>
            <w:r>
              <w:rPr>
                <w:rFonts w:ascii="Arial" w:hAnsi="Arial"/>
                <w:sz w:val="20"/>
              </w:rPr>
              <w:t>standardu</w:t>
            </w:r>
            <w:r>
              <w:rPr>
                <w:rFonts w:ascii="Arial" w:hAnsi="Arial"/>
                <w:spacing w:val="-10"/>
                <w:sz w:val="20"/>
              </w:rPr>
              <w:t xml:space="preserve"> </w:t>
            </w:r>
            <w:r>
              <w:rPr>
                <w:rFonts w:ascii="Arial" w:hAnsi="Arial"/>
                <w:sz w:val="20"/>
              </w:rPr>
              <w:t>przez</w:t>
            </w:r>
            <w:r>
              <w:rPr>
                <w:rFonts w:ascii="Arial" w:hAnsi="Arial"/>
                <w:spacing w:val="-10"/>
                <w:sz w:val="20"/>
              </w:rPr>
              <w:t xml:space="preserve"> </w:t>
            </w:r>
            <w:r>
              <w:rPr>
                <w:rFonts w:ascii="Arial" w:hAnsi="Arial"/>
                <w:spacing w:val="-2"/>
                <w:sz w:val="20"/>
              </w:rPr>
              <w:t>użytkownika.</w:t>
            </w:r>
          </w:p>
        </w:tc>
      </w:tr>
      <w:tr w:rsidR="00747BBF" w14:paraId="43D57804" w14:textId="77777777">
        <w:trPr>
          <w:trHeight w:val="280"/>
        </w:trPr>
        <w:tc>
          <w:tcPr>
            <w:tcW w:w="684" w:type="dxa"/>
            <w:shd w:val="clear" w:color="auto" w:fill="D9E1F3"/>
          </w:tcPr>
          <w:p w14:paraId="1031B27A" w14:textId="77777777" w:rsidR="00747BBF" w:rsidRDefault="00747BBF">
            <w:pPr>
              <w:pStyle w:val="TableParagraph"/>
              <w:spacing w:line="240" w:lineRule="auto"/>
              <w:ind w:left="0"/>
              <w:rPr>
                <w:rFonts w:ascii="Times New Roman"/>
                <w:sz w:val="18"/>
              </w:rPr>
            </w:pPr>
          </w:p>
        </w:tc>
        <w:tc>
          <w:tcPr>
            <w:tcW w:w="8385" w:type="dxa"/>
            <w:shd w:val="clear" w:color="auto" w:fill="D9E1F3"/>
          </w:tcPr>
          <w:p w14:paraId="5D98A3EC" w14:textId="77777777" w:rsidR="00747BBF" w:rsidRDefault="00927A6E">
            <w:pPr>
              <w:pStyle w:val="TableParagraph"/>
              <w:spacing w:line="229" w:lineRule="exact"/>
              <w:rPr>
                <w:rFonts w:ascii="Arial" w:hAnsi="Arial"/>
                <w:b/>
                <w:sz w:val="20"/>
              </w:rPr>
            </w:pPr>
            <w:r>
              <w:rPr>
                <w:rFonts w:ascii="Arial" w:hAnsi="Arial"/>
                <w:b/>
                <w:sz w:val="20"/>
              </w:rPr>
              <w:t>Możliwość</w:t>
            </w:r>
            <w:r>
              <w:rPr>
                <w:rFonts w:ascii="Arial" w:hAnsi="Arial"/>
                <w:b/>
                <w:spacing w:val="-14"/>
                <w:sz w:val="20"/>
              </w:rPr>
              <w:t xml:space="preserve"> </w:t>
            </w:r>
            <w:r>
              <w:rPr>
                <w:rFonts w:ascii="Arial" w:hAnsi="Arial"/>
                <w:b/>
                <w:sz w:val="20"/>
              </w:rPr>
              <w:t>generowania</w:t>
            </w:r>
            <w:r>
              <w:rPr>
                <w:rFonts w:ascii="Arial" w:hAnsi="Arial"/>
                <w:b/>
                <w:spacing w:val="-13"/>
                <w:sz w:val="20"/>
              </w:rPr>
              <w:t xml:space="preserve"> </w:t>
            </w:r>
            <w:r>
              <w:rPr>
                <w:rFonts w:ascii="Arial" w:hAnsi="Arial"/>
                <w:b/>
                <w:spacing w:val="-2"/>
                <w:sz w:val="20"/>
              </w:rPr>
              <w:t>raportów:</w:t>
            </w:r>
          </w:p>
        </w:tc>
      </w:tr>
      <w:tr w:rsidR="00747BBF" w14:paraId="0E73B619" w14:textId="77777777">
        <w:trPr>
          <w:trHeight w:val="280"/>
        </w:trPr>
        <w:tc>
          <w:tcPr>
            <w:tcW w:w="684" w:type="dxa"/>
          </w:tcPr>
          <w:p w14:paraId="6F69FEC7" w14:textId="77777777" w:rsidR="00747BBF" w:rsidRDefault="00927A6E">
            <w:pPr>
              <w:pStyle w:val="TableParagraph"/>
              <w:spacing w:before="1" w:line="240" w:lineRule="auto"/>
              <w:ind w:left="0" w:right="104"/>
              <w:jc w:val="center"/>
              <w:rPr>
                <w:sz w:val="20"/>
              </w:rPr>
            </w:pPr>
            <w:r>
              <w:rPr>
                <w:spacing w:val="-4"/>
                <w:sz w:val="20"/>
              </w:rPr>
              <w:t>167.</w:t>
            </w:r>
          </w:p>
        </w:tc>
        <w:tc>
          <w:tcPr>
            <w:tcW w:w="8385" w:type="dxa"/>
          </w:tcPr>
          <w:p w14:paraId="50600384" w14:textId="77777777" w:rsidR="00747BBF" w:rsidRDefault="00927A6E">
            <w:pPr>
              <w:pStyle w:val="TableParagraph"/>
              <w:spacing w:line="229" w:lineRule="exact"/>
              <w:rPr>
                <w:rFonts w:ascii="Arial" w:hAnsi="Arial"/>
                <w:sz w:val="20"/>
              </w:rPr>
            </w:pPr>
            <w:r>
              <w:rPr>
                <w:rFonts w:ascii="Arial" w:hAnsi="Arial"/>
                <w:spacing w:val="-2"/>
                <w:sz w:val="20"/>
              </w:rPr>
              <w:t>zleceń,</w:t>
            </w:r>
          </w:p>
        </w:tc>
      </w:tr>
      <w:tr w:rsidR="00747BBF" w14:paraId="63642843" w14:textId="77777777">
        <w:trPr>
          <w:trHeight w:val="280"/>
        </w:trPr>
        <w:tc>
          <w:tcPr>
            <w:tcW w:w="684" w:type="dxa"/>
            <w:shd w:val="clear" w:color="auto" w:fill="D9E1F3"/>
          </w:tcPr>
          <w:p w14:paraId="081D9A14" w14:textId="77777777" w:rsidR="00747BBF" w:rsidRDefault="00927A6E">
            <w:pPr>
              <w:pStyle w:val="TableParagraph"/>
              <w:spacing w:before="1" w:line="240" w:lineRule="auto"/>
              <w:ind w:left="0" w:right="104"/>
              <w:jc w:val="center"/>
              <w:rPr>
                <w:sz w:val="20"/>
              </w:rPr>
            </w:pPr>
            <w:r>
              <w:rPr>
                <w:spacing w:val="-4"/>
                <w:sz w:val="20"/>
              </w:rPr>
              <w:t>168.</w:t>
            </w:r>
          </w:p>
        </w:tc>
        <w:tc>
          <w:tcPr>
            <w:tcW w:w="8385" w:type="dxa"/>
            <w:shd w:val="clear" w:color="auto" w:fill="D9E1F3"/>
          </w:tcPr>
          <w:p w14:paraId="72AC9F32" w14:textId="77777777" w:rsidR="00747BBF" w:rsidRDefault="00927A6E">
            <w:pPr>
              <w:pStyle w:val="TableParagraph"/>
              <w:spacing w:line="229" w:lineRule="exact"/>
              <w:rPr>
                <w:rFonts w:ascii="Arial" w:hAnsi="Arial"/>
                <w:sz w:val="20"/>
              </w:rPr>
            </w:pPr>
            <w:r>
              <w:rPr>
                <w:rFonts w:ascii="Arial" w:hAnsi="Arial"/>
                <w:spacing w:val="-2"/>
                <w:sz w:val="20"/>
              </w:rPr>
              <w:t>wyników,</w:t>
            </w:r>
          </w:p>
        </w:tc>
      </w:tr>
      <w:tr w:rsidR="00747BBF" w14:paraId="11D0FE83" w14:textId="77777777">
        <w:trPr>
          <w:trHeight w:val="280"/>
        </w:trPr>
        <w:tc>
          <w:tcPr>
            <w:tcW w:w="684" w:type="dxa"/>
          </w:tcPr>
          <w:p w14:paraId="14699026" w14:textId="77777777" w:rsidR="00747BBF" w:rsidRDefault="00927A6E">
            <w:pPr>
              <w:pStyle w:val="TableParagraph"/>
              <w:spacing w:before="1" w:line="240" w:lineRule="auto"/>
              <w:ind w:left="0" w:right="104"/>
              <w:jc w:val="center"/>
              <w:rPr>
                <w:sz w:val="20"/>
              </w:rPr>
            </w:pPr>
            <w:r>
              <w:rPr>
                <w:spacing w:val="-4"/>
                <w:sz w:val="20"/>
              </w:rPr>
              <w:t>169.</w:t>
            </w:r>
          </w:p>
        </w:tc>
        <w:tc>
          <w:tcPr>
            <w:tcW w:w="8385" w:type="dxa"/>
          </w:tcPr>
          <w:p w14:paraId="30CBB44F" w14:textId="77777777" w:rsidR="00747BBF" w:rsidRDefault="00927A6E">
            <w:pPr>
              <w:pStyle w:val="TableParagraph"/>
              <w:spacing w:line="229" w:lineRule="exact"/>
              <w:rPr>
                <w:rFonts w:ascii="Arial" w:hAnsi="Arial"/>
                <w:sz w:val="20"/>
              </w:rPr>
            </w:pPr>
            <w:r>
              <w:rPr>
                <w:rFonts w:ascii="Arial" w:hAnsi="Arial"/>
                <w:sz w:val="20"/>
              </w:rPr>
              <w:t>księgi</w:t>
            </w:r>
            <w:r>
              <w:rPr>
                <w:rFonts w:ascii="Arial" w:hAnsi="Arial"/>
                <w:spacing w:val="-8"/>
                <w:sz w:val="20"/>
              </w:rPr>
              <w:t xml:space="preserve"> </w:t>
            </w:r>
            <w:r>
              <w:rPr>
                <w:rFonts w:ascii="Arial" w:hAnsi="Arial"/>
                <w:spacing w:val="-2"/>
                <w:sz w:val="20"/>
              </w:rPr>
              <w:t>badań,</w:t>
            </w:r>
          </w:p>
        </w:tc>
      </w:tr>
      <w:tr w:rsidR="00747BBF" w14:paraId="236856AF" w14:textId="77777777">
        <w:trPr>
          <w:trHeight w:val="280"/>
        </w:trPr>
        <w:tc>
          <w:tcPr>
            <w:tcW w:w="684" w:type="dxa"/>
            <w:shd w:val="clear" w:color="auto" w:fill="D9E1F3"/>
          </w:tcPr>
          <w:p w14:paraId="19C0A9D4" w14:textId="77777777" w:rsidR="00747BBF" w:rsidRDefault="00927A6E">
            <w:pPr>
              <w:pStyle w:val="TableParagraph"/>
              <w:spacing w:before="1" w:line="240" w:lineRule="auto"/>
              <w:ind w:left="0" w:right="104"/>
              <w:jc w:val="center"/>
              <w:rPr>
                <w:sz w:val="20"/>
              </w:rPr>
            </w:pPr>
            <w:r>
              <w:rPr>
                <w:spacing w:val="-4"/>
                <w:sz w:val="20"/>
              </w:rPr>
              <w:t>170.</w:t>
            </w:r>
          </w:p>
        </w:tc>
        <w:tc>
          <w:tcPr>
            <w:tcW w:w="8385" w:type="dxa"/>
            <w:shd w:val="clear" w:color="auto" w:fill="D9E1F3"/>
          </w:tcPr>
          <w:p w14:paraId="0F3FF360" w14:textId="77777777" w:rsidR="00747BBF" w:rsidRDefault="00927A6E">
            <w:pPr>
              <w:pStyle w:val="TableParagraph"/>
              <w:spacing w:line="229" w:lineRule="exact"/>
              <w:rPr>
                <w:rFonts w:ascii="Arial" w:hAnsi="Arial"/>
                <w:sz w:val="20"/>
              </w:rPr>
            </w:pPr>
            <w:r>
              <w:rPr>
                <w:rFonts w:ascii="Arial" w:hAnsi="Arial"/>
                <w:sz w:val="20"/>
              </w:rPr>
              <w:t>zestawienia</w:t>
            </w:r>
            <w:r>
              <w:rPr>
                <w:rFonts w:ascii="Arial" w:hAnsi="Arial"/>
                <w:spacing w:val="-7"/>
                <w:sz w:val="20"/>
              </w:rPr>
              <w:t xml:space="preserve"> </w:t>
            </w:r>
            <w:r>
              <w:rPr>
                <w:rFonts w:ascii="Arial" w:hAnsi="Arial"/>
                <w:sz w:val="20"/>
              </w:rPr>
              <w:t>badań</w:t>
            </w:r>
            <w:r>
              <w:rPr>
                <w:rFonts w:ascii="Arial" w:hAnsi="Arial"/>
                <w:spacing w:val="-7"/>
                <w:sz w:val="20"/>
              </w:rPr>
              <w:t xml:space="preserve"> </w:t>
            </w:r>
            <w:r>
              <w:rPr>
                <w:rFonts w:ascii="Arial" w:hAnsi="Arial"/>
                <w:sz w:val="20"/>
              </w:rPr>
              <w:t>wg</w:t>
            </w:r>
            <w:r>
              <w:rPr>
                <w:rFonts w:ascii="Arial" w:hAnsi="Arial"/>
                <w:spacing w:val="-7"/>
                <w:sz w:val="20"/>
              </w:rPr>
              <w:t xml:space="preserve"> </w:t>
            </w:r>
            <w:r>
              <w:rPr>
                <w:rFonts w:ascii="Arial" w:hAnsi="Arial"/>
                <w:sz w:val="20"/>
              </w:rPr>
              <w:t>nazwisk</w:t>
            </w:r>
            <w:r>
              <w:rPr>
                <w:rFonts w:ascii="Arial" w:hAnsi="Arial"/>
                <w:spacing w:val="-8"/>
                <w:sz w:val="20"/>
              </w:rPr>
              <w:t xml:space="preserve"> </w:t>
            </w:r>
            <w:r>
              <w:rPr>
                <w:rFonts w:ascii="Arial" w:hAnsi="Arial"/>
                <w:sz w:val="20"/>
              </w:rPr>
              <w:t>wykonujących</w:t>
            </w:r>
            <w:r>
              <w:rPr>
                <w:rFonts w:ascii="Arial" w:hAnsi="Arial"/>
                <w:spacing w:val="-9"/>
                <w:sz w:val="20"/>
              </w:rPr>
              <w:t xml:space="preserve"> </w:t>
            </w:r>
            <w:r>
              <w:rPr>
                <w:rFonts w:ascii="Arial" w:hAnsi="Arial"/>
                <w:sz w:val="20"/>
              </w:rPr>
              <w:t>i</w:t>
            </w:r>
            <w:r>
              <w:rPr>
                <w:rFonts w:ascii="Arial" w:hAnsi="Arial"/>
                <w:spacing w:val="-10"/>
                <w:sz w:val="20"/>
              </w:rPr>
              <w:t xml:space="preserve"> </w:t>
            </w:r>
            <w:r>
              <w:rPr>
                <w:rFonts w:ascii="Arial" w:hAnsi="Arial"/>
                <w:sz w:val="20"/>
              </w:rPr>
              <w:t>placówek</w:t>
            </w:r>
            <w:r>
              <w:rPr>
                <w:rFonts w:ascii="Arial" w:hAnsi="Arial"/>
                <w:spacing w:val="-7"/>
                <w:sz w:val="20"/>
              </w:rPr>
              <w:t xml:space="preserve"> </w:t>
            </w:r>
            <w:r>
              <w:rPr>
                <w:rFonts w:ascii="Arial" w:hAnsi="Arial"/>
                <w:spacing w:val="-2"/>
                <w:sz w:val="20"/>
              </w:rPr>
              <w:t>zlecających,</w:t>
            </w:r>
          </w:p>
        </w:tc>
      </w:tr>
      <w:tr w:rsidR="00747BBF" w14:paraId="13CB7C51" w14:textId="77777777">
        <w:trPr>
          <w:trHeight w:val="282"/>
        </w:trPr>
        <w:tc>
          <w:tcPr>
            <w:tcW w:w="684" w:type="dxa"/>
          </w:tcPr>
          <w:p w14:paraId="74D242E0" w14:textId="77777777" w:rsidR="00747BBF" w:rsidRDefault="00927A6E">
            <w:pPr>
              <w:pStyle w:val="TableParagraph"/>
              <w:spacing w:before="3" w:line="240" w:lineRule="auto"/>
              <w:ind w:left="0" w:right="104"/>
              <w:jc w:val="center"/>
              <w:rPr>
                <w:sz w:val="20"/>
              </w:rPr>
            </w:pPr>
            <w:r>
              <w:rPr>
                <w:spacing w:val="-4"/>
                <w:sz w:val="20"/>
              </w:rPr>
              <w:t>171.</w:t>
            </w:r>
          </w:p>
        </w:tc>
        <w:tc>
          <w:tcPr>
            <w:tcW w:w="8385" w:type="dxa"/>
          </w:tcPr>
          <w:p w14:paraId="415C7A45" w14:textId="77777777" w:rsidR="00747BBF" w:rsidRDefault="00927A6E">
            <w:pPr>
              <w:pStyle w:val="TableParagraph"/>
              <w:spacing w:before="2" w:line="240" w:lineRule="auto"/>
              <w:rPr>
                <w:rFonts w:ascii="Arial" w:hAnsi="Arial"/>
                <w:sz w:val="20"/>
              </w:rPr>
            </w:pPr>
            <w:r>
              <w:rPr>
                <w:rFonts w:ascii="Arial" w:hAnsi="Arial"/>
                <w:sz w:val="20"/>
              </w:rPr>
              <w:t>wykaz</w:t>
            </w:r>
            <w:r>
              <w:rPr>
                <w:rFonts w:ascii="Arial" w:hAnsi="Arial"/>
                <w:spacing w:val="-7"/>
                <w:sz w:val="20"/>
              </w:rPr>
              <w:t xml:space="preserve"> </w:t>
            </w:r>
            <w:r>
              <w:rPr>
                <w:rFonts w:ascii="Arial" w:hAnsi="Arial"/>
                <w:sz w:val="20"/>
              </w:rPr>
              <w:t>wyników</w:t>
            </w:r>
            <w:r>
              <w:rPr>
                <w:rFonts w:ascii="Arial" w:hAnsi="Arial"/>
                <w:spacing w:val="-8"/>
                <w:sz w:val="20"/>
              </w:rPr>
              <w:t xml:space="preserve"> </w:t>
            </w:r>
            <w:r>
              <w:rPr>
                <w:rFonts w:ascii="Arial" w:hAnsi="Arial"/>
                <w:sz w:val="20"/>
              </w:rPr>
              <w:t>względem</w:t>
            </w:r>
            <w:r>
              <w:rPr>
                <w:rFonts w:ascii="Arial" w:hAnsi="Arial"/>
                <w:spacing w:val="-6"/>
                <w:sz w:val="20"/>
              </w:rPr>
              <w:t xml:space="preserve"> </w:t>
            </w:r>
            <w:r>
              <w:rPr>
                <w:rFonts w:ascii="Arial" w:hAnsi="Arial"/>
                <w:sz w:val="20"/>
              </w:rPr>
              <w:t>lekarzy</w:t>
            </w:r>
            <w:r>
              <w:rPr>
                <w:rFonts w:ascii="Arial" w:hAnsi="Arial"/>
                <w:spacing w:val="-7"/>
                <w:sz w:val="20"/>
              </w:rPr>
              <w:t xml:space="preserve"> </w:t>
            </w:r>
            <w:r>
              <w:rPr>
                <w:rFonts w:ascii="Arial" w:hAnsi="Arial"/>
                <w:spacing w:val="-2"/>
                <w:sz w:val="20"/>
              </w:rPr>
              <w:t>kierujących,</w:t>
            </w:r>
          </w:p>
        </w:tc>
      </w:tr>
      <w:tr w:rsidR="00747BBF" w14:paraId="5A68784A" w14:textId="77777777">
        <w:trPr>
          <w:trHeight w:val="281"/>
        </w:trPr>
        <w:tc>
          <w:tcPr>
            <w:tcW w:w="684" w:type="dxa"/>
            <w:shd w:val="clear" w:color="auto" w:fill="D9E1F3"/>
          </w:tcPr>
          <w:p w14:paraId="006CDB57" w14:textId="77777777" w:rsidR="00747BBF" w:rsidRDefault="00927A6E">
            <w:pPr>
              <w:pStyle w:val="TableParagraph"/>
              <w:spacing w:before="2" w:line="240" w:lineRule="auto"/>
              <w:ind w:left="0" w:right="104"/>
              <w:jc w:val="center"/>
              <w:rPr>
                <w:sz w:val="20"/>
              </w:rPr>
            </w:pPr>
            <w:r>
              <w:rPr>
                <w:spacing w:val="-4"/>
                <w:sz w:val="20"/>
              </w:rPr>
              <w:t>172.</w:t>
            </w:r>
          </w:p>
        </w:tc>
        <w:tc>
          <w:tcPr>
            <w:tcW w:w="8385" w:type="dxa"/>
            <w:shd w:val="clear" w:color="auto" w:fill="D9E1F3"/>
          </w:tcPr>
          <w:p w14:paraId="6B2736A6" w14:textId="77777777" w:rsidR="00747BBF" w:rsidRDefault="00927A6E">
            <w:pPr>
              <w:pStyle w:val="TableParagraph"/>
              <w:spacing w:line="240" w:lineRule="auto"/>
              <w:rPr>
                <w:rFonts w:ascii="Arial" w:hAnsi="Arial"/>
                <w:sz w:val="20"/>
              </w:rPr>
            </w:pPr>
            <w:r>
              <w:rPr>
                <w:rFonts w:ascii="Arial" w:hAnsi="Arial"/>
                <w:sz w:val="20"/>
              </w:rPr>
              <w:t>wykaz</w:t>
            </w:r>
            <w:r>
              <w:rPr>
                <w:rFonts w:ascii="Arial" w:hAnsi="Arial"/>
                <w:spacing w:val="-8"/>
                <w:sz w:val="20"/>
              </w:rPr>
              <w:t xml:space="preserve"> </w:t>
            </w:r>
            <w:r>
              <w:rPr>
                <w:rFonts w:ascii="Arial" w:hAnsi="Arial"/>
                <w:sz w:val="20"/>
              </w:rPr>
              <w:t>wyników</w:t>
            </w:r>
            <w:r>
              <w:rPr>
                <w:rFonts w:ascii="Arial" w:hAnsi="Arial"/>
                <w:spacing w:val="-8"/>
                <w:sz w:val="20"/>
              </w:rPr>
              <w:t xml:space="preserve"> </w:t>
            </w:r>
            <w:r>
              <w:rPr>
                <w:rFonts w:ascii="Arial" w:hAnsi="Arial"/>
                <w:sz w:val="20"/>
              </w:rPr>
              <w:t>względem</w:t>
            </w:r>
            <w:r>
              <w:rPr>
                <w:rFonts w:ascii="Arial" w:hAnsi="Arial"/>
                <w:spacing w:val="-9"/>
                <w:sz w:val="20"/>
              </w:rPr>
              <w:t xml:space="preserve"> </w:t>
            </w:r>
            <w:r>
              <w:rPr>
                <w:rFonts w:ascii="Arial" w:hAnsi="Arial"/>
                <w:sz w:val="20"/>
              </w:rPr>
              <w:t>jednostek</w:t>
            </w:r>
            <w:r>
              <w:rPr>
                <w:rFonts w:ascii="Arial" w:hAnsi="Arial"/>
                <w:spacing w:val="-7"/>
                <w:sz w:val="20"/>
              </w:rPr>
              <w:t xml:space="preserve"> </w:t>
            </w:r>
            <w:r>
              <w:rPr>
                <w:rFonts w:ascii="Arial" w:hAnsi="Arial"/>
                <w:spacing w:val="-2"/>
                <w:sz w:val="20"/>
              </w:rPr>
              <w:t>kierujących,</w:t>
            </w:r>
          </w:p>
        </w:tc>
      </w:tr>
      <w:tr w:rsidR="00747BBF" w14:paraId="5ED0F678" w14:textId="77777777">
        <w:trPr>
          <w:trHeight w:val="280"/>
        </w:trPr>
        <w:tc>
          <w:tcPr>
            <w:tcW w:w="684" w:type="dxa"/>
          </w:tcPr>
          <w:p w14:paraId="74DB892B" w14:textId="77777777" w:rsidR="00747BBF" w:rsidRDefault="00927A6E">
            <w:pPr>
              <w:pStyle w:val="TableParagraph"/>
              <w:spacing w:before="1" w:line="240" w:lineRule="auto"/>
              <w:ind w:left="0" w:right="104"/>
              <w:jc w:val="center"/>
              <w:rPr>
                <w:sz w:val="20"/>
              </w:rPr>
            </w:pPr>
            <w:r>
              <w:rPr>
                <w:spacing w:val="-4"/>
                <w:sz w:val="20"/>
              </w:rPr>
              <w:t>173.</w:t>
            </w:r>
          </w:p>
        </w:tc>
        <w:tc>
          <w:tcPr>
            <w:tcW w:w="8385" w:type="dxa"/>
          </w:tcPr>
          <w:p w14:paraId="252A321B" w14:textId="77777777" w:rsidR="00747BBF" w:rsidRDefault="00927A6E">
            <w:pPr>
              <w:pStyle w:val="TableParagraph"/>
              <w:spacing w:line="229" w:lineRule="exact"/>
              <w:rPr>
                <w:rFonts w:ascii="Arial" w:hAnsi="Arial"/>
                <w:sz w:val="20"/>
              </w:rPr>
            </w:pPr>
            <w:r>
              <w:rPr>
                <w:rFonts w:ascii="Arial" w:hAnsi="Arial"/>
                <w:spacing w:val="-2"/>
                <w:sz w:val="20"/>
              </w:rPr>
              <w:t>sprawozdawczość</w:t>
            </w:r>
            <w:r>
              <w:rPr>
                <w:rFonts w:ascii="Arial" w:hAnsi="Arial"/>
                <w:spacing w:val="15"/>
                <w:sz w:val="20"/>
              </w:rPr>
              <w:t xml:space="preserve"> </w:t>
            </w:r>
            <w:r>
              <w:rPr>
                <w:rFonts w:ascii="Arial" w:hAnsi="Arial"/>
                <w:spacing w:val="-2"/>
                <w:sz w:val="20"/>
              </w:rPr>
              <w:t>wewnętrzna,</w:t>
            </w:r>
          </w:p>
        </w:tc>
      </w:tr>
      <w:tr w:rsidR="00747BBF" w14:paraId="5E24F5B6" w14:textId="77777777">
        <w:trPr>
          <w:trHeight w:val="280"/>
        </w:trPr>
        <w:tc>
          <w:tcPr>
            <w:tcW w:w="684" w:type="dxa"/>
            <w:shd w:val="clear" w:color="auto" w:fill="D9E1F3"/>
          </w:tcPr>
          <w:p w14:paraId="118C506F" w14:textId="77777777" w:rsidR="00747BBF" w:rsidRDefault="00927A6E">
            <w:pPr>
              <w:pStyle w:val="TableParagraph"/>
              <w:spacing w:before="1" w:line="240" w:lineRule="auto"/>
              <w:ind w:left="0" w:right="104"/>
              <w:jc w:val="center"/>
              <w:rPr>
                <w:sz w:val="20"/>
              </w:rPr>
            </w:pPr>
            <w:r>
              <w:rPr>
                <w:spacing w:val="-4"/>
                <w:sz w:val="20"/>
              </w:rPr>
              <w:t>174.</w:t>
            </w:r>
          </w:p>
        </w:tc>
        <w:tc>
          <w:tcPr>
            <w:tcW w:w="8385" w:type="dxa"/>
            <w:shd w:val="clear" w:color="auto" w:fill="D9E1F3"/>
          </w:tcPr>
          <w:p w14:paraId="4EF668F2" w14:textId="77777777" w:rsidR="00747BBF" w:rsidRDefault="00927A6E">
            <w:pPr>
              <w:pStyle w:val="TableParagraph"/>
              <w:spacing w:line="229" w:lineRule="exact"/>
              <w:rPr>
                <w:rFonts w:ascii="Arial" w:hAnsi="Arial"/>
                <w:sz w:val="20"/>
              </w:rPr>
            </w:pPr>
            <w:r>
              <w:rPr>
                <w:rFonts w:ascii="Arial" w:hAnsi="Arial"/>
                <w:sz w:val="20"/>
              </w:rPr>
              <w:t>zbiorczy</w:t>
            </w:r>
            <w:r>
              <w:rPr>
                <w:rFonts w:ascii="Arial" w:hAnsi="Arial"/>
                <w:spacing w:val="-8"/>
                <w:sz w:val="20"/>
              </w:rPr>
              <w:t xml:space="preserve"> </w:t>
            </w:r>
            <w:r>
              <w:rPr>
                <w:rFonts w:ascii="Arial" w:hAnsi="Arial"/>
                <w:spacing w:val="-2"/>
                <w:sz w:val="20"/>
              </w:rPr>
              <w:t>antybiogramów,</w:t>
            </w:r>
          </w:p>
        </w:tc>
      </w:tr>
      <w:tr w:rsidR="00747BBF" w14:paraId="28F63B90" w14:textId="77777777">
        <w:trPr>
          <w:trHeight w:val="280"/>
        </w:trPr>
        <w:tc>
          <w:tcPr>
            <w:tcW w:w="684" w:type="dxa"/>
          </w:tcPr>
          <w:p w14:paraId="4AF3333D" w14:textId="77777777" w:rsidR="00747BBF" w:rsidRDefault="00927A6E">
            <w:pPr>
              <w:pStyle w:val="TableParagraph"/>
              <w:spacing w:before="1" w:line="240" w:lineRule="auto"/>
              <w:ind w:left="0" w:right="104"/>
              <w:jc w:val="center"/>
              <w:rPr>
                <w:sz w:val="20"/>
              </w:rPr>
            </w:pPr>
            <w:r>
              <w:rPr>
                <w:spacing w:val="-4"/>
                <w:sz w:val="20"/>
              </w:rPr>
              <w:t>175.</w:t>
            </w:r>
          </w:p>
        </w:tc>
        <w:tc>
          <w:tcPr>
            <w:tcW w:w="8385" w:type="dxa"/>
          </w:tcPr>
          <w:p w14:paraId="6F01891E" w14:textId="77777777" w:rsidR="00747BBF" w:rsidRDefault="00927A6E">
            <w:pPr>
              <w:pStyle w:val="TableParagraph"/>
              <w:spacing w:line="229" w:lineRule="exact"/>
              <w:rPr>
                <w:rFonts w:ascii="Arial"/>
                <w:sz w:val="20"/>
              </w:rPr>
            </w:pPr>
            <w:r>
              <w:rPr>
                <w:rFonts w:ascii="Arial"/>
                <w:spacing w:val="-2"/>
                <w:sz w:val="20"/>
              </w:rPr>
              <w:t>bakterie,</w:t>
            </w:r>
          </w:p>
        </w:tc>
      </w:tr>
      <w:tr w:rsidR="00747BBF" w14:paraId="57E992E2" w14:textId="77777777">
        <w:trPr>
          <w:trHeight w:val="280"/>
        </w:trPr>
        <w:tc>
          <w:tcPr>
            <w:tcW w:w="684" w:type="dxa"/>
            <w:shd w:val="clear" w:color="auto" w:fill="D9E1F3"/>
          </w:tcPr>
          <w:p w14:paraId="0957B9F0" w14:textId="77777777" w:rsidR="00747BBF" w:rsidRDefault="00927A6E">
            <w:pPr>
              <w:pStyle w:val="TableParagraph"/>
              <w:spacing w:before="1" w:line="240" w:lineRule="auto"/>
              <w:ind w:left="0" w:right="104"/>
              <w:jc w:val="center"/>
              <w:rPr>
                <w:sz w:val="20"/>
              </w:rPr>
            </w:pPr>
            <w:r>
              <w:rPr>
                <w:spacing w:val="-4"/>
                <w:sz w:val="20"/>
              </w:rPr>
              <w:t>176.</w:t>
            </w:r>
          </w:p>
        </w:tc>
        <w:tc>
          <w:tcPr>
            <w:tcW w:w="8385" w:type="dxa"/>
            <w:shd w:val="clear" w:color="auto" w:fill="D9E1F3"/>
          </w:tcPr>
          <w:p w14:paraId="0584EFA0" w14:textId="77777777" w:rsidR="00747BBF" w:rsidRDefault="00927A6E">
            <w:pPr>
              <w:pStyle w:val="TableParagraph"/>
              <w:spacing w:line="229" w:lineRule="exact"/>
              <w:rPr>
                <w:rFonts w:ascii="Arial" w:hAnsi="Arial"/>
                <w:sz w:val="20"/>
              </w:rPr>
            </w:pPr>
            <w:r>
              <w:rPr>
                <w:rFonts w:ascii="Arial" w:hAnsi="Arial"/>
                <w:sz w:val="20"/>
              </w:rPr>
              <w:t>definiowanie</w:t>
            </w:r>
            <w:r>
              <w:rPr>
                <w:rFonts w:ascii="Arial" w:hAnsi="Arial"/>
                <w:spacing w:val="-12"/>
                <w:sz w:val="20"/>
              </w:rPr>
              <w:t xml:space="preserve"> </w:t>
            </w:r>
            <w:r>
              <w:rPr>
                <w:rFonts w:ascii="Arial" w:hAnsi="Arial"/>
                <w:sz w:val="20"/>
              </w:rPr>
              <w:t>raportów</w:t>
            </w:r>
            <w:r>
              <w:rPr>
                <w:rFonts w:ascii="Arial" w:hAnsi="Arial"/>
                <w:spacing w:val="-11"/>
                <w:sz w:val="20"/>
              </w:rPr>
              <w:t xml:space="preserve"> </w:t>
            </w:r>
            <w:r>
              <w:rPr>
                <w:rFonts w:ascii="Arial" w:hAnsi="Arial"/>
                <w:sz w:val="20"/>
              </w:rPr>
              <w:t>specjalnych</w:t>
            </w:r>
            <w:r>
              <w:rPr>
                <w:rFonts w:ascii="Arial" w:hAnsi="Arial"/>
                <w:spacing w:val="-11"/>
                <w:sz w:val="20"/>
              </w:rPr>
              <w:t xml:space="preserve"> </w:t>
            </w:r>
            <w:r>
              <w:rPr>
                <w:rFonts w:ascii="Arial" w:hAnsi="Arial"/>
                <w:sz w:val="20"/>
              </w:rPr>
              <w:t>przez</w:t>
            </w:r>
            <w:r>
              <w:rPr>
                <w:rFonts w:ascii="Arial" w:hAnsi="Arial"/>
                <w:spacing w:val="-11"/>
                <w:sz w:val="20"/>
              </w:rPr>
              <w:t xml:space="preserve"> </w:t>
            </w:r>
            <w:r>
              <w:rPr>
                <w:rFonts w:ascii="Arial" w:hAnsi="Arial"/>
                <w:spacing w:val="-2"/>
                <w:sz w:val="20"/>
              </w:rPr>
              <w:t>administratora.</w:t>
            </w:r>
          </w:p>
        </w:tc>
      </w:tr>
      <w:tr w:rsidR="00747BBF" w14:paraId="55DF8015" w14:textId="77777777">
        <w:trPr>
          <w:trHeight w:val="282"/>
        </w:trPr>
        <w:tc>
          <w:tcPr>
            <w:tcW w:w="684" w:type="dxa"/>
          </w:tcPr>
          <w:p w14:paraId="36B4C610" w14:textId="77777777" w:rsidR="00747BBF" w:rsidRDefault="00747BBF">
            <w:pPr>
              <w:pStyle w:val="TableParagraph"/>
              <w:spacing w:line="240" w:lineRule="auto"/>
              <w:ind w:left="0"/>
              <w:rPr>
                <w:rFonts w:ascii="Times New Roman"/>
                <w:sz w:val="18"/>
              </w:rPr>
            </w:pPr>
          </w:p>
        </w:tc>
        <w:tc>
          <w:tcPr>
            <w:tcW w:w="8385" w:type="dxa"/>
          </w:tcPr>
          <w:p w14:paraId="501F251C" w14:textId="77777777" w:rsidR="00747BBF" w:rsidRDefault="00927A6E">
            <w:pPr>
              <w:pStyle w:val="TableParagraph"/>
              <w:spacing w:before="2" w:line="240" w:lineRule="auto"/>
              <w:rPr>
                <w:rFonts w:ascii="Arial" w:hAnsi="Arial"/>
                <w:b/>
                <w:sz w:val="20"/>
              </w:rPr>
            </w:pPr>
            <w:r>
              <w:rPr>
                <w:rFonts w:ascii="Arial" w:hAnsi="Arial"/>
                <w:b/>
                <w:sz w:val="20"/>
              </w:rPr>
              <w:t>Obsługa</w:t>
            </w:r>
            <w:r>
              <w:rPr>
                <w:rFonts w:ascii="Arial" w:hAnsi="Arial"/>
                <w:b/>
                <w:spacing w:val="-10"/>
                <w:sz w:val="20"/>
              </w:rPr>
              <w:t xml:space="preserve"> </w:t>
            </w:r>
            <w:r>
              <w:rPr>
                <w:rFonts w:ascii="Arial" w:hAnsi="Arial"/>
                <w:b/>
                <w:sz w:val="20"/>
              </w:rPr>
              <w:t>kontrahentów</w:t>
            </w:r>
            <w:r>
              <w:rPr>
                <w:rFonts w:ascii="Arial" w:hAnsi="Arial"/>
                <w:b/>
                <w:spacing w:val="-9"/>
                <w:sz w:val="20"/>
              </w:rPr>
              <w:t xml:space="preserve"> </w:t>
            </w:r>
            <w:r>
              <w:rPr>
                <w:rFonts w:ascii="Arial" w:hAnsi="Arial"/>
                <w:b/>
                <w:sz w:val="20"/>
              </w:rPr>
              <w:t>indywidualnych</w:t>
            </w:r>
            <w:r>
              <w:rPr>
                <w:rFonts w:ascii="Arial" w:hAnsi="Arial"/>
                <w:b/>
                <w:spacing w:val="-9"/>
                <w:sz w:val="20"/>
              </w:rPr>
              <w:t xml:space="preserve"> </w:t>
            </w:r>
            <w:r>
              <w:rPr>
                <w:rFonts w:ascii="Arial" w:hAnsi="Arial"/>
                <w:b/>
                <w:sz w:val="20"/>
              </w:rPr>
              <w:t>i</w:t>
            </w:r>
            <w:r>
              <w:rPr>
                <w:rFonts w:ascii="Arial" w:hAnsi="Arial"/>
                <w:b/>
                <w:spacing w:val="-8"/>
                <w:sz w:val="20"/>
              </w:rPr>
              <w:t xml:space="preserve"> </w:t>
            </w:r>
            <w:r>
              <w:rPr>
                <w:rFonts w:ascii="Arial" w:hAnsi="Arial"/>
                <w:b/>
                <w:spacing w:val="-2"/>
                <w:sz w:val="20"/>
              </w:rPr>
              <w:t>instytucjonalnych:</w:t>
            </w:r>
          </w:p>
        </w:tc>
      </w:tr>
      <w:tr w:rsidR="00747BBF" w14:paraId="51E6DD1F" w14:textId="77777777">
        <w:trPr>
          <w:trHeight w:val="280"/>
        </w:trPr>
        <w:tc>
          <w:tcPr>
            <w:tcW w:w="684" w:type="dxa"/>
            <w:shd w:val="clear" w:color="auto" w:fill="D9E1F3"/>
          </w:tcPr>
          <w:p w14:paraId="7A418875" w14:textId="77777777" w:rsidR="00747BBF" w:rsidRDefault="00927A6E">
            <w:pPr>
              <w:pStyle w:val="TableParagraph"/>
              <w:spacing w:before="1" w:line="240" w:lineRule="auto"/>
              <w:ind w:left="0" w:right="104"/>
              <w:jc w:val="center"/>
              <w:rPr>
                <w:sz w:val="20"/>
              </w:rPr>
            </w:pPr>
            <w:r>
              <w:rPr>
                <w:spacing w:val="-4"/>
                <w:sz w:val="20"/>
              </w:rPr>
              <w:t>177.</w:t>
            </w:r>
          </w:p>
        </w:tc>
        <w:tc>
          <w:tcPr>
            <w:tcW w:w="8385" w:type="dxa"/>
            <w:shd w:val="clear" w:color="auto" w:fill="D9E1F3"/>
          </w:tcPr>
          <w:p w14:paraId="3F1CE0BF" w14:textId="77777777" w:rsidR="00747BBF" w:rsidRDefault="00927A6E">
            <w:pPr>
              <w:pStyle w:val="TableParagraph"/>
              <w:spacing w:line="229" w:lineRule="exact"/>
              <w:rPr>
                <w:rFonts w:ascii="Arial" w:hAnsi="Arial"/>
                <w:sz w:val="20"/>
              </w:rPr>
            </w:pPr>
            <w:r>
              <w:rPr>
                <w:rFonts w:ascii="Arial" w:hAnsi="Arial"/>
                <w:sz w:val="20"/>
              </w:rPr>
              <w:t>możliwość</w:t>
            </w:r>
            <w:r>
              <w:rPr>
                <w:rFonts w:ascii="Arial" w:hAnsi="Arial"/>
                <w:spacing w:val="-11"/>
                <w:sz w:val="20"/>
              </w:rPr>
              <w:t xml:space="preserve"> </w:t>
            </w:r>
            <w:r>
              <w:rPr>
                <w:rFonts w:ascii="Arial" w:hAnsi="Arial"/>
                <w:sz w:val="20"/>
              </w:rPr>
              <w:t>prowadzenia</w:t>
            </w:r>
            <w:r>
              <w:rPr>
                <w:rFonts w:ascii="Arial" w:hAnsi="Arial"/>
                <w:spacing w:val="-12"/>
                <w:sz w:val="20"/>
              </w:rPr>
              <w:t xml:space="preserve"> </w:t>
            </w:r>
            <w:r>
              <w:rPr>
                <w:rFonts w:ascii="Arial" w:hAnsi="Arial"/>
                <w:sz w:val="20"/>
              </w:rPr>
              <w:t>wielu</w:t>
            </w:r>
            <w:r>
              <w:rPr>
                <w:rFonts w:ascii="Arial" w:hAnsi="Arial"/>
                <w:spacing w:val="-11"/>
                <w:sz w:val="20"/>
              </w:rPr>
              <w:t xml:space="preserve"> </w:t>
            </w:r>
            <w:r>
              <w:rPr>
                <w:rFonts w:ascii="Arial" w:hAnsi="Arial"/>
                <w:sz w:val="20"/>
              </w:rPr>
              <w:t>cenników</w:t>
            </w:r>
            <w:r>
              <w:rPr>
                <w:rFonts w:ascii="Arial" w:hAnsi="Arial"/>
                <w:spacing w:val="-12"/>
                <w:sz w:val="20"/>
              </w:rPr>
              <w:t xml:space="preserve"> </w:t>
            </w:r>
            <w:r>
              <w:rPr>
                <w:rFonts w:ascii="Arial" w:hAnsi="Arial"/>
                <w:spacing w:val="-2"/>
                <w:sz w:val="20"/>
              </w:rPr>
              <w:t>badań,</w:t>
            </w:r>
          </w:p>
        </w:tc>
      </w:tr>
      <w:tr w:rsidR="00747BBF" w14:paraId="37B31447" w14:textId="77777777">
        <w:trPr>
          <w:trHeight w:val="280"/>
        </w:trPr>
        <w:tc>
          <w:tcPr>
            <w:tcW w:w="684" w:type="dxa"/>
            <w:tcBorders>
              <w:bottom w:val="single" w:sz="4" w:space="0" w:color="9CC2E4"/>
            </w:tcBorders>
          </w:tcPr>
          <w:p w14:paraId="20BDD105" w14:textId="77777777" w:rsidR="00747BBF" w:rsidRDefault="00927A6E">
            <w:pPr>
              <w:pStyle w:val="TableParagraph"/>
              <w:spacing w:before="1" w:line="240" w:lineRule="auto"/>
              <w:ind w:left="0" w:right="104"/>
              <w:jc w:val="center"/>
              <w:rPr>
                <w:sz w:val="20"/>
              </w:rPr>
            </w:pPr>
            <w:r>
              <w:rPr>
                <w:spacing w:val="-4"/>
                <w:sz w:val="20"/>
              </w:rPr>
              <w:t>178.</w:t>
            </w:r>
          </w:p>
        </w:tc>
        <w:tc>
          <w:tcPr>
            <w:tcW w:w="8385" w:type="dxa"/>
          </w:tcPr>
          <w:p w14:paraId="2D086FBB" w14:textId="77777777" w:rsidR="00747BBF" w:rsidRDefault="00927A6E">
            <w:pPr>
              <w:pStyle w:val="TableParagraph"/>
              <w:spacing w:line="229" w:lineRule="exact"/>
              <w:rPr>
                <w:rFonts w:ascii="Arial" w:hAnsi="Arial"/>
                <w:sz w:val="20"/>
              </w:rPr>
            </w:pPr>
            <w:r>
              <w:rPr>
                <w:rFonts w:ascii="Arial" w:hAnsi="Arial"/>
                <w:sz w:val="20"/>
              </w:rPr>
              <w:t>możliwość</w:t>
            </w:r>
            <w:r>
              <w:rPr>
                <w:rFonts w:ascii="Arial" w:hAnsi="Arial"/>
                <w:spacing w:val="-11"/>
                <w:sz w:val="20"/>
              </w:rPr>
              <w:t xml:space="preserve"> </w:t>
            </w:r>
            <w:r>
              <w:rPr>
                <w:rFonts w:ascii="Arial" w:hAnsi="Arial"/>
                <w:sz w:val="20"/>
              </w:rPr>
              <w:t>przyporządkowania</w:t>
            </w:r>
            <w:r>
              <w:rPr>
                <w:rFonts w:ascii="Arial" w:hAnsi="Arial"/>
                <w:spacing w:val="-10"/>
                <w:sz w:val="20"/>
              </w:rPr>
              <w:t xml:space="preserve"> </w:t>
            </w:r>
            <w:r>
              <w:rPr>
                <w:rFonts w:ascii="Arial" w:hAnsi="Arial"/>
                <w:sz w:val="20"/>
              </w:rPr>
              <w:t>wskazanych</w:t>
            </w:r>
            <w:r>
              <w:rPr>
                <w:rFonts w:ascii="Arial" w:hAnsi="Arial"/>
                <w:spacing w:val="-11"/>
                <w:sz w:val="20"/>
              </w:rPr>
              <w:t xml:space="preserve"> </w:t>
            </w:r>
            <w:r>
              <w:rPr>
                <w:rFonts w:ascii="Arial" w:hAnsi="Arial"/>
                <w:sz w:val="20"/>
              </w:rPr>
              <w:t>cenników</w:t>
            </w:r>
            <w:r>
              <w:rPr>
                <w:rFonts w:ascii="Arial" w:hAnsi="Arial"/>
                <w:spacing w:val="-10"/>
                <w:sz w:val="20"/>
              </w:rPr>
              <w:t xml:space="preserve"> </w:t>
            </w:r>
            <w:r>
              <w:rPr>
                <w:rFonts w:ascii="Arial" w:hAnsi="Arial"/>
                <w:sz w:val="20"/>
              </w:rPr>
              <w:t>do</w:t>
            </w:r>
            <w:r>
              <w:rPr>
                <w:rFonts w:ascii="Arial" w:hAnsi="Arial"/>
                <w:spacing w:val="-13"/>
                <w:sz w:val="20"/>
              </w:rPr>
              <w:t xml:space="preserve"> </w:t>
            </w:r>
            <w:r>
              <w:rPr>
                <w:rFonts w:ascii="Arial" w:hAnsi="Arial"/>
                <w:sz w:val="20"/>
              </w:rPr>
              <w:t>wybranych</w:t>
            </w:r>
            <w:r>
              <w:rPr>
                <w:rFonts w:ascii="Arial" w:hAnsi="Arial"/>
                <w:spacing w:val="-11"/>
                <w:sz w:val="20"/>
              </w:rPr>
              <w:t xml:space="preserve"> </w:t>
            </w:r>
            <w:r>
              <w:rPr>
                <w:rFonts w:ascii="Arial" w:hAnsi="Arial"/>
                <w:spacing w:val="-2"/>
                <w:sz w:val="20"/>
              </w:rPr>
              <w:t>kontrahentów.</w:t>
            </w:r>
          </w:p>
        </w:tc>
      </w:tr>
    </w:tbl>
    <w:p w14:paraId="6C1DBC3C" w14:textId="77777777" w:rsidR="00747BBF" w:rsidRDefault="00747BBF">
      <w:pPr>
        <w:pStyle w:val="TableParagraph"/>
        <w:spacing w:line="229" w:lineRule="exact"/>
        <w:rPr>
          <w:rFonts w:ascii="Arial" w:hAnsi="Arial"/>
          <w:sz w:val="20"/>
        </w:rPr>
        <w:sectPr w:rsidR="00747BBF">
          <w:pgSz w:w="11910" w:h="16840"/>
          <w:pgMar w:top="1400" w:right="992" w:bottom="1280" w:left="1275" w:header="0" w:footer="1092" w:gutter="0"/>
          <w:cols w:space="708"/>
        </w:sectPr>
      </w:pPr>
    </w:p>
    <w:p w14:paraId="4BCB3ED6"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84"/>
        <w:gridCol w:w="8385"/>
      </w:tblGrid>
      <w:tr w:rsidR="00747BBF" w14:paraId="1217D32C" w14:textId="77777777">
        <w:trPr>
          <w:trHeight w:val="280"/>
        </w:trPr>
        <w:tc>
          <w:tcPr>
            <w:tcW w:w="684" w:type="dxa"/>
            <w:tcBorders>
              <w:bottom w:val="single" w:sz="4" w:space="0" w:color="9CC2E4"/>
            </w:tcBorders>
            <w:shd w:val="clear" w:color="auto" w:fill="D9E1F3"/>
          </w:tcPr>
          <w:p w14:paraId="4F366717" w14:textId="77777777" w:rsidR="00747BBF" w:rsidRDefault="00927A6E">
            <w:pPr>
              <w:pStyle w:val="TableParagraph"/>
              <w:spacing w:before="1" w:line="240" w:lineRule="auto"/>
              <w:rPr>
                <w:sz w:val="20"/>
              </w:rPr>
            </w:pPr>
            <w:r>
              <w:rPr>
                <w:spacing w:val="-4"/>
                <w:sz w:val="20"/>
              </w:rPr>
              <w:t>179.</w:t>
            </w:r>
          </w:p>
        </w:tc>
        <w:tc>
          <w:tcPr>
            <w:tcW w:w="8385" w:type="dxa"/>
            <w:shd w:val="clear" w:color="auto" w:fill="D9E1F3"/>
          </w:tcPr>
          <w:p w14:paraId="751DC4E7" w14:textId="77777777" w:rsidR="00747BBF" w:rsidRDefault="00927A6E">
            <w:pPr>
              <w:pStyle w:val="TableParagraph"/>
              <w:spacing w:line="229" w:lineRule="exact"/>
              <w:rPr>
                <w:rFonts w:ascii="Arial" w:hAnsi="Arial"/>
                <w:sz w:val="20"/>
              </w:rPr>
            </w:pPr>
            <w:r>
              <w:rPr>
                <w:rFonts w:ascii="Arial" w:hAnsi="Arial"/>
                <w:sz w:val="20"/>
              </w:rPr>
              <w:t>podłączenie</w:t>
            </w:r>
            <w:r>
              <w:rPr>
                <w:rFonts w:ascii="Arial" w:hAnsi="Arial"/>
                <w:spacing w:val="-8"/>
                <w:sz w:val="20"/>
              </w:rPr>
              <w:t xml:space="preserve"> </w:t>
            </w:r>
            <w:r>
              <w:rPr>
                <w:rFonts w:ascii="Arial" w:hAnsi="Arial"/>
                <w:sz w:val="20"/>
              </w:rPr>
              <w:t>do</w:t>
            </w:r>
            <w:r>
              <w:rPr>
                <w:rFonts w:ascii="Arial" w:hAnsi="Arial"/>
                <w:spacing w:val="-6"/>
                <w:sz w:val="20"/>
              </w:rPr>
              <w:t xml:space="preserve"> </w:t>
            </w:r>
            <w:r>
              <w:rPr>
                <w:rFonts w:ascii="Arial" w:hAnsi="Arial"/>
                <w:sz w:val="20"/>
              </w:rPr>
              <w:t>systemu</w:t>
            </w:r>
            <w:r>
              <w:rPr>
                <w:rFonts w:ascii="Arial" w:hAnsi="Arial"/>
                <w:spacing w:val="-5"/>
                <w:sz w:val="20"/>
              </w:rPr>
              <w:t xml:space="preserve"> </w:t>
            </w:r>
            <w:r>
              <w:rPr>
                <w:rFonts w:ascii="Arial" w:hAnsi="Arial"/>
                <w:sz w:val="20"/>
              </w:rPr>
              <w:t>3</w:t>
            </w:r>
            <w:r>
              <w:rPr>
                <w:rFonts w:ascii="Arial" w:hAnsi="Arial"/>
                <w:spacing w:val="-5"/>
                <w:sz w:val="20"/>
              </w:rPr>
              <w:t xml:space="preserve"> </w:t>
            </w:r>
            <w:r>
              <w:rPr>
                <w:rFonts w:ascii="Arial" w:hAnsi="Arial"/>
                <w:sz w:val="20"/>
              </w:rPr>
              <w:t>urządzeń</w:t>
            </w:r>
            <w:r>
              <w:rPr>
                <w:rFonts w:ascii="Arial" w:hAnsi="Arial"/>
                <w:spacing w:val="-8"/>
                <w:sz w:val="20"/>
              </w:rPr>
              <w:t xml:space="preserve"> </w:t>
            </w:r>
            <w:r>
              <w:rPr>
                <w:rFonts w:ascii="Arial" w:hAnsi="Arial"/>
                <w:spacing w:val="-2"/>
                <w:sz w:val="20"/>
              </w:rPr>
              <w:t>bakteriologicznych.</w:t>
            </w:r>
          </w:p>
        </w:tc>
      </w:tr>
    </w:tbl>
    <w:p w14:paraId="370CFF33" w14:textId="77777777" w:rsidR="00747BBF" w:rsidRDefault="00747BBF">
      <w:pPr>
        <w:pStyle w:val="Tekstpodstawowy"/>
      </w:pPr>
    </w:p>
    <w:p w14:paraId="08A7148F" w14:textId="77777777" w:rsidR="00747BBF" w:rsidRDefault="00747BBF">
      <w:pPr>
        <w:pStyle w:val="Tekstpodstawowy"/>
      </w:pPr>
    </w:p>
    <w:p w14:paraId="0CCC5AF0" w14:textId="77777777" w:rsidR="00747BBF" w:rsidRDefault="00747BBF">
      <w:pPr>
        <w:pStyle w:val="Tekstpodstawowy"/>
        <w:spacing w:before="183"/>
      </w:pPr>
    </w:p>
    <w:p w14:paraId="16C96A61" w14:textId="77777777" w:rsidR="00747BBF" w:rsidRDefault="00927A6E">
      <w:pPr>
        <w:pStyle w:val="Tekstpodstawowy"/>
        <w:spacing w:line="285" w:lineRule="auto"/>
        <w:ind w:left="151" w:right="420" w:hanging="10"/>
        <w:jc w:val="both"/>
      </w:pPr>
      <w:r>
        <w:t>System ZSI musi zostać bezpłatnie zintegrowany w standardzie HL7 z zewnętrznym laboratorium pracującym</w:t>
      </w:r>
      <w:r>
        <w:rPr>
          <w:spacing w:val="-6"/>
        </w:rPr>
        <w:t xml:space="preserve"> </w:t>
      </w:r>
      <w:r>
        <w:t>na</w:t>
      </w:r>
      <w:r>
        <w:rPr>
          <w:spacing w:val="-7"/>
        </w:rPr>
        <w:t xml:space="preserve"> </w:t>
      </w:r>
      <w:r>
        <w:t>rzecz</w:t>
      </w:r>
      <w:r>
        <w:rPr>
          <w:spacing w:val="-7"/>
        </w:rPr>
        <w:t xml:space="preserve"> </w:t>
      </w:r>
      <w:r>
        <w:t>filii</w:t>
      </w:r>
      <w:r>
        <w:rPr>
          <w:spacing w:val="-7"/>
        </w:rPr>
        <w:t xml:space="preserve"> </w:t>
      </w:r>
      <w:r>
        <w:t>nr</w:t>
      </w:r>
      <w:r>
        <w:rPr>
          <w:spacing w:val="-9"/>
        </w:rPr>
        <w:t xml:space="preserve"> </w:t>
      </w:r>
      <w:r>
        <w:t>2</w:t>
      </w:r>
      <w:r>
        <w:rPr>
          <w:spacing w:val="-6"/>
        </w:rPr>
        <w:t xml:space="preserve"> </w:t>
      </w:r>
      <w:r>
        <w:t>w</w:t>
      </w:r>
      <w:r>
        <w:rPr>
          <w:spacing w:val="-6"/>
        </w:rPr>
        <w:t xml:space="preserve"> </w:t>
      </w:r>
      <w:r>
        <w:t>Kowanówku</w:t>
      </w:r>
      <w:r>
        <w:rPr>
          <w:spacing w:val="37"/>
        </w:rPr>
        <w:t xml:space="preserve"> </w:t>
      </w:r>
      <w:r>
        <w:t>-</w:t>
      </w:r>
      <w:r>
        <w:rPr>
          <w:spacing w:val="-7"/>
        </w:rPr>
        <w:t xml:space="preserve"> </w:t>
      </w:r>
      <w:r>
        <w:t>usługę</w:t>
      </w:r>
      <w:r>
        <w:rPr>
          <w:spacing w:val="-6"/>
        </w:rPr>
        <w:t xml:space="preserve"> </w:t>
      </w:r>
      <w:r>
        <w:t>świadczy</w:t>
      </w:r>
      <w:r>
        <w:rPr>
          <w:spacing w:val="-6"/>
        </w:rPr>
        <w:t xml:space="preserve"> </w:t>
      </w:r>
      <w:r>
        <w:t>firma</w:t>
      </w:r>
      <w:r>
        <w:rPr>
          <w:spacing w:val="-7"/>
        </w:rPr>
        <w:t xml:space="preserve"> </w:t>
      </w:r>
      <w:r>
        <w:t>PULSLAB</w:t>
      </w:r>
      <w:r>
        <w:rPr>
          <w:spacing w:val="-8"/>
        </w:rPr>
        <w:t xml:space="preserve"> </w:t>
      </w:r>
      <w:r>
        <w:t>Laboratorium</w:t>
      </w:r>
      <w:r>
        <w:rPr>
          <w:spacing w:val="-8"/>
        </w:rPr>
        <w:t xml:space="preserve"> </w:t>
      </w:r>
      <w:r>
        <w:t xml:space="preserve">Medyczne Anna </w:t>
      </w:r>
      <w:proofErr w:type="spellStart"/>
      <w:r>
        <w:t>Czypek</w:t>
      </w:r>
      <w:proofErr w:type="spellEnd"/>
      <w:r>
        <w:t xml:space="preserve"> ul. Piłsudzkiego 50, 64-600 Oborniki Śląskie NIP 7871334564 REGON 639535485.</w:t>
      </w:r>
    </w:p>
    <w:p w14:paraId="4802BFC3" w14:textId="77777777" w:rsidR="00747BBF" w:rsidRDefault="00747BBF">
      <w:pPr>
        <w:pStyle w:val="Tekstpodstawowy"/>
        <w:spacing w:before="71"/>
      </w:pPr>
    </w:p>
    <w:p w14:paraId="2C838258" w14:textId="77777777" w:rsidR="00747BBF" w:rsidRDefault="00927A6E">
      <w:pPr>
        <w:pStyle w:val="Tekstpodstawowy"/>
        <w:spacing w:line="285" w:lineRule="auto"/>
        <w:ind w:left="151" w:right="1583" w:hanging="10"/>
      </w:pPr>
      <w:hyperlink r:id="rId22">
        <w:r>
          <w:rPr>
            <w:color w:val="0462C1"/>
            <w:spacing w:val="-2"/>
            <w:u w:val="single" w:color="0462C1"/>
          </w:rPr>
          <w:t>https://lutycka.pl/swiadczenie-uslug-w-zakresie-badan-laboratoryjnych-filia-nr-2-szpital-</w:t>
        </w:r>
      </w:hyperlink>
      <w:r>
        <w:rPr>
          <w:color w:val="0462C1"/>
          <w:spacing w:val="-2"/>
        </w:rPr>
        <w:t xml:space="preserve"> </w:t>
      </w:r>
      <w:hyperlink r:id="rId23">
        <w:r>
          <w:rPr>
            <w:color w:val="0462C1"/>
            <w:spacing w:val="-2"/>
            <w:u w:val="single" w:color="0462C1"/>
          </w:rPr>
          <w:t>rehabilitacyjno-kardiologiczny.html</w:t>
        </w:r>
      </w:hyperlink>
    </w:p>
    <w:p w14:paraId="4C2C3007" w14:textId="77777777" w:rsidR="00747BBF" w:rsidRDefault="00747BBF">
      <w:pPr>
        <w:pStyle w:val="Tekstpodstawowy"/>
      </w:pPr>
    </w:p>
    <w:p w14:paraId="563B5003" w14:textId="77777777" w:rsidR="00747BBF" w:rsidRDefault="00747BBF">
      <w:pPr>
        <w:pStyle w:val="Tekstpodstawowy"/>
        <w:spacing w:before="210"/>
      </w:pPr>
    </w:p>
    <w:p w14:paraId="3C796A44" w14:textId="77777777" w:rsidR="00747BBF" w:rsidRDefault="00927A6E" w:rsidP="0032618B">
      <w:pPr>
        <w:pStyle w:val="Nagwek1"/>
      </w:pPr>
      <w:bookmarkStart w:id="54" w:name="_Toc197668403"/>
      <w:r>
        <w:t>System</w:t>
      </w:r>
      <w:r>
        <w:rPr>
          <w:spacing w:val="-3"/>
        </w:rPr>
        <w:t xml:space="preserve"> </w:t>
      </w:r>
      <w:r>
        <w:rPr>
          <w:spacing w:val="-5"/>
        </w:rPr>
        <w:t>ERP</w:t>
      </w:r>
      <w:bookmarkEnd w:id="54"/>
    </w:p>
    <w:p w14:paraId="18EE911E" w14:textId="77777777" w:rsidR="00747BBF" w:rsidRDefault="00747BBF">
      <w:pPr>
        <w:pStyle w:val="Tekstpodstawowy"/>
        <w:rPr>
          <w:sz w:val="20"/>
        </w:rPr>
      </w:pPr>
    </w:p>
    <w:p w14:paraId="1341DA48" w14:textId="77777777" w:rsidR="00747BBF" w:rsidRDefault="00747BBF">
      <w:pPr>
        <w:pStyle w:val="Tekstpodstawowy"/>
        <w:spacing w:before="63" w:after="1"/>
        <w:rPr>
          <w:sz w:val="20"/>
        </w:rPr>
      </w:pPr>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847"/>
        <w:gridCol w:w="8221"/>
      </w:tblGrid>
      <w:tr w:rsidR="00747BBF" w14:paraId="68D44AAF" w14:textId="77777777">
        <w:trPr>
          <w:trHeight w:val="350"/>
        </w:trPr>
        <w:tc>
          <w:tcPr>
            <w:tcW w:w="847" w:type="dxa"/>
            <w:tcBorders>
              <w:top w:val="nil"/>
              <w:left w:val="nil"/>
              <w:bottom w:val="nil"/>
              <w:right w:val="nil"/>
            </w:tcBorders>
            <w:shd w:val="clear" w:color="auto" w:fill="4471C4"/>
          </w:tcPr>
          <w:p w14:paraId="605FC057" w14:textId="77777777" w:rsidR="00747BBF" w:rsidRDefault="00927A6E">
            <w:pPr>
              <w:pStyle w:val="TableParagraph"/>
              <w:spacing w:before="9" w:line="240" w:lineRule="auto"/>
              <w:ind w:left="160"/>
            </w:pPr>
            <w:r>
              <w:rPr>
                <w:spacing w:val="-5"/>
              </w:rPr>
              <w:t>Lp.</w:t>
            </w:r>
          </w:p>
        </w:tc>
        <w:tc>
          <w:tcPr>
            <w:tcW w:w="8221" w:type="dxa"/>
            <w:tcBorders>
              <w:top w:val="nil"/>
              <w:left w:val="nil"/>
              <w:bottom w:val="nil"/>
              <w:right w:val="nil"/>
            </w:tcBorders>
            <w:shd w:val="clear" w:color="auto" w:fill="4471C4"/>
          </w:tcPr>
          <w:p w14:paraId="5462AEAF" w14:textId="77777777" w:rsidR="00747BBF" w:rsidRDefault="00927A6E">
            <w:pPr>
              <w:pStyle w:val="TableParagraph"/>
              <w:spacing w:before="9" w:line="240" w:lineRule="auto"/>
              <w:ind w:left="160"/>
            </w:pPr>
            <w:r>
              <w:t>Wymagania</w:t>
            </w:r>
            <w:r>
              <w:rPr>
                <w:spacing w:val="-8"/>
              </w:rPr>
              <w:t xml:space="preserve"> </w:t>
            </w:r>
            <w:r>
              <w:t>ogólnie</w:t>
            </w:r>
            <w:r>
              <w:rPr>
                <w:spacing w:val="-7"/>
              </w:rPr>
              <w:t xml:space="preserve"> </w:t>
            </w:r>
            <w:r>
              <w:t>systemu</w:t>
            </w:r>
            <w:r>
              <w:rPr>
                <w:spacing w:val="-5"/>
              </w:rPr>
              <w:t xml:space="preserve"> ERP</w:t>
            </w:r>
          </w:p>
        </w:tc>
      </w:tr>
      <w:tr w:rsidR="00747BBF" w14:paraId="621C3182" w14:textId="77777777">
        <w:trPr>
          <w:trHeight w:val="1605"/>
        </w:trPr>
        <w:tc>
          <w:tcPr>
            <w:tcW w:w="847" w:type="dxa"/>
            <w:tcBorders>
              <w:top w:val="nil"/>
            </w:tcBorders>
            <w:shd w:val="clear" w:color="auto" w:fill="D9E1F3"/>
          </w:tcPr>
          <w:p w14:paraId="334216FB" w14:textId="77777777" w:rsidR="00747BBF" w:rsidRDefault="00927A6E">
            <w:pPr>
              <w:pStyle w:val="TableParagraph"/>
              <w:spacing w:before="60" w:line="240" w:lineRule="auto"/>
              <w:rPr>
                <w:rFonts w:ascii="Garamond"/>
              </w:rPr>
            </w:pPr>
            <w:r>
              <w:rPr>
                <w:rFonts w:ascii="Garamond"/>
                <w:color w:val="2E5395"/>
                <w:spacing w:val="-5"/>
              </w:rPr>
              <w:t>1.</w:t>
            </w:r>
          </w:p>
        </w:tc>
        <w:tc>
          <w:tcPr>
            <w:tcW w:w="8221" w:type="dxa"/>
            <w:tcBorders>
              <w:top w:val="nil"/>
            </w:tcBorders>
            <w:shd w:val="clear" w:color="auto" w:fill="D9E1F3"/>
          </w:tcPr>
          <w:p w14:paraId="09787B3F" w14:textId="77777777" w:rsidR="00747BBF" w:rsidRDefault="00927A6E">
            <w:pPr>
              <w:pStyle w:val="TableParagraph"/>
              <w:spacing w:line="285" w:lineRule="auto"/>
              <w:ind w:left="165" w:right="152" w:hanging="10"/>
              <w:jc w:val="both"/>
            </w:pPr>
            <w:r>
              <w:t>ERP działa w architekturze Klient – Serwer – rozumianej jako sytuacja, w której baza danych znajduje się na serwerze centralnym obsługującym zarządzanie i przetwarzanie danych. Poszczególne aplikacje pracując na stacjach roboczych otrzymują z serwera wyniki</w:t>
            </w:r>
            <w:r>
              <w:rPr>
                <w:spacing w:val="-6"/>
              </w:rPr>
              <w:t xml:space="preserve"> </w:t>
            </w:r>
            <w:r>
              <w:t>obliczeń</w:t>
            </w:r>
            <w:r>
              <w:rPr>
                <w:spacing w:val="-3"/>
              </w:rPr>
              <w:t xml:space="preserve"> </w:t>
            </w:r>
            <w:r>
              <w:t>jednak</w:t>
            </w:r>
            <w:r>
              <w:rPr>
                <w:spacing w:val="-1"/>
              </w:rPr>
              <w:t xml:space="preserve"> </w:t>
            </w:r>
            <w:r>
              <w:t>również</w:t>
            </w:r>
            <w:r>
              <w:rPr>
                <w:spacing w:val="-2"/>
              </w:rPr>
              <w:t xml:space="preserve"> </w:t>
            </w:r>
            <w:r>
              <w:t>same</w:t>
            </w:r>
            <w:r>
              <w:rPr>
                <w:spacing w:val="-4"/>
              </w:rPr>
              <w:t xml:space="preserve"> </w:t>
            </w:r>
            <w:r>
              <w:t>mogą</w:t>
            </w:r>
            <w:r>
              <w:rPr>
                <w:spacing w:val="-4"/>
              </w:rPr>
              <w:t xml:space="preserve"> </w:t>
            </w:r>
            <w:r>
              <w:t>wykonywać</w:t>
            </w:r>
            <w:r>
              <w:rPr>
                <w:spacing w:val="-1"/>
              </w:rPr>
              <w:t xml:space="preserve"> </w:t>
            </w:r>
            <w:r>
              <w:t>indywidualne</w:t>
            </w:r>
            <w:r>
              <w:rPr>
                <w:spacing w:val="-1"/>
              </w:rPr>
              <w:t xml:space="preserve"> </w:t>
            </w:r>
            <w:r>
              <w:t>zadania</w:t>
            </w:r>
            <w:r>
              <w:rPr>
                <w:spacing w:val="-2"/>
              </w:rPr>
              <w:t xml:space="preserve"> </w:t>
            </w:r>
            <w:r>
              <w:t>w</w:t>
            </w:r>
            <w:r>
              <w:rPr>
                <w:spacing w:val="-1"/>
              </w:rPr>
              <w:t xml:space="preserve"> </w:t>
            </w:r>
            <w:r>
              <w:rPr>
                <w:spacing w:val="-2"/>
              </w:rPr>
              <w:t>ramach</w:t>
            </w:r>
          </w:p>
          <w:p w14:paraId="6E1CCE1D" w14:textId="77777777" w:rsidR="00747BBF" w:rsidRDefault="00927A6E">
            <w:pPr>
              <w:pStyle w:val="TableParagraph"/>
              <w:spacing w:line="265" w:lineRule="exact"/>
              <w:ind w:left="165"/>
              <w:jc w:val="both"/>
            </w:pPr>
            <w:r>
              <w:t>systemu</w:t>
            </w:r>
            <w:r>
              <w:rPr>
                <w:spacing w:val="-5"/>
              </w:rPr>
              <w:t xml:space="preserve"> </w:t>
            </w:r>
            <w:r>
              <w:t>nie</w:t>
            </w:r>
            <w:r>
              <w:rPr>
                <w:spacing w:val="-3"/>
              </w:rPr>
              <w:t xml:space="preserve"> </w:t>
            </w:r>
            <w:r>
              <w:t>angażując</w:t>
            </w:r>
            <w:r>
              <w:rPr>
                <w:spacing w:val="-3"/>
              </w:rPr>
              <w:t xml:space="preserve"> </w:t>
            </w:r>
            <w:r>
              <w:rPr>
                <w:spacing w:val="-2"/>
              </w:rPr>
              <w:t>serwera.</w:t>
            </w:r>
          </w:p>
        </w:tc>
      </w:tr>
      <w:tr w:rsidR="00747BBF" w14:paraId="73896264" w14:textId="77777777">
        <w:trPr>
          <w:trHeight w:val="1605"/>
        </w:trPr>
        <w:tc>
          <w:tcPr>
            <w:tcW w:w="847" w:type="dxa"/>
          </w:tcPr>
          <w:p w14:paraId="6EA4358B" w14:textId="77777777" w:rsidR="00747BBF" w:rsidRDefault="00927A6E">
            <w:pPr>
              <w:pStyle w:val="TableParagraph"/>
              <w:spacing w:before="60" w:line="240" w:lineRule="auto"/>
              <w:rPr>
                <w:rFonts w:ascii="Garamond"/>
              </w:rPr>
            </w:pPr>
            <w:r>
              <w:rPr>
                <w:rFonts w:ascii="Garamond"/>
                <w:color w:val="2E5395"/>
                <w:spacing w:val="-5"/>
              </w:rPr>
              <w:t>2.</w:t>
            </w:r>
          </w:p>
        </w:tc>
        <w:tc>
          <w:tcPr>
            <w:tcW w:w="8221" w:type="dxa"/>
          </w:tcPr>
          <w:p w14:paraId="2CA71639" w14:textId="77777777" w:rsidR="00747BBF" w:rsidRDefault="00927A6E">
            <w:pPr>
              <w:pStyle w:val="TableParagraph"/>
              <w:spacing w:line="285" w:lineRule="auto"/>
              <w:ind w:left="165" w:right="152" w:hanging="10"/>
              <w:jc w:val="both"/>
            </w:pPr>
            <w:r>
              <w:t>W odniesieniu do aplikacji wielodostępnych: Portal Pracowniczy, Elektroniczny obieg faktur, Elektroniczny obieg urlopów, Ekrany startowe wymaga się, żeby interfejsem użytkownika była przeglądarka internetowa. Zamawiający dopuszcza jedynie aplikacje internetową</w:t>
            </w:r>
            <w:r>
              <w:rPr>
                <w:spacing w:val="60"/>
              </w:rPr>
              <w:t xml:space="preserve"> </w:t>
            </w:r>
            <w:r>
              <w:t>i</w:t>
            </w:r>
            <w:r>
              <w:rPr>
                <w:spacing w:val="65"/>
              </w:rPr>
              <w:t xml:space="preserve"> </w:t>
            </w:r>
            <w:r>
              <w:t>nie</w:t>
            </w:r>
            <w:r>
              <w:rPr>
                <w:spacing w:val="65"/>
              </w:rPr>
              <w:t xml:space="preserve"> </w:t>
            </w:r>
            <w:r>
              <w:t>akceptuje</w:t>
            </w:r>
            <w:r>
              <w:rPr>
                <w:spacing w:val="65"/>
              </w:rPr>
              <w:t xml:space="preserve"> </w:t>
            </w:r>
            <w:r>
              <w:t>żadnych</w:t>
            </w:r>
            <w:r>
              <w:rPr>
                <w:spacing w:val="64"/>
              </w:rPr>
              <w:t xml:space="preserve"> </w:t>
            </w:r>
            <w:r>
              <w:t>form</w:t>
            </w:r>
            <w:r>
              <w:rPr>
                <w:spacing w:val="63"/>
              </w:rPr>
              <w:t xml:space="preserve"> </w:t>
            </w:r>
            <w:r>
              <w:t>emulacji</w:t>
            </w:r>
            <w:r>
              <w:rPr>
                <w:spacing w:val="65"/>
              </w:rPr>
              <w:t xml:space="preserve"> </w:t>
            </w:r>
            <w:r>
              <w:t>umożliwiających</w:t>
            </w:r>
            <w:r>
              <w:rPr>
                <w:spacing w:val="64"/>
              </w:rPr>
              <w:t xml:space="preserve"> </w:t>
            </w:r>
            <w:r>
              <w:rPr>
                <w:spacing w:val="-2"/>
              </w:rPr>
              <w:t>uruchomienie</w:t>
            </w:r>
          </w:p>
          <w:p w14:paraId="210C64F2" w14:textId="77777777" w:rsidR="00747BBF" w:rsidRDefault="00927A6E">
            <w:pPr>
              <w:pStyle w:val="TableParagraph"/>
              <w:spacing w:line="265" w:lineRule="exact"/>
              <w:ind w:left="165"/>
              <w:jc w:val="both"/>
            </w:pPr>
            <w:r>
              <w:t>tradycyjnych</w:t>
            </w:r>
            <w:r>
              <w:rPr>
                <w:spacing w:val="-7"/>
              </w:rPr>
              <w:t xml:space="preserve"> </w:t>
            </w:r>
            <w:r>
              <w:t>programów</w:t>
            </w:r>
            <w:r>
              <w:rPr>
                <w:spacing w:val="-5"/>
              </w:rPr>
              <w:t xml:space="preserve"> </w:t>
            </w:r>
            <w:r>
              <w:t>w</w:t>
            </w:r>
            <w:r>
              <w:rPr>
                <w:spacing w:val="-8"/>
              </w:rPr>
              <w:t xml:space="preserve"> </w:t>
            </w:r>
            <w:r>
              <w:rPr>
                <w:spacing w:val="-2"/>
              </w:rPr>
              <w:t>przeglądarkach.</w:t>
            </w:r>
          </w:p>
        </w:tc>
      </w:tr>
      <w:tr w:rsidR="00747BBF" w14:paraId="106BA762" w14:textId="77777777">
        <w:trPr>
          <w:trHeight w:val="647"/>
        </w:trPr>
        <w:tc>
          <w:tcPr>
            <w:tcW w:w="847" w:type="dxa"/>
            <w:shd w:val="clear" w:color="auto" w:fill="D9E1F3"/>
          </w:tcPr>
          <w:p w14:paraId="7890854B" w14:textId="77777777" w:rsidR="00747BBF" w:rsidRDefault="00927A6E">
            <w:pPr>
              <w:pStyle w:val="TableParagraph"/>
              <w:spacing w:before="60" w:line="240" w:lineRule="auto"/>
              <w:rPr>
                <w:rFonts w:ascii="Garamond"/>
              </w:rPr>
            </w:pPr>
            <w:r>
              <w:rPr>
                <w:rFonts w:ascii="Garamond"/>
                <w:color w:val="2E5395"/>
                <w:spacing w:val="-5"/>
              </w:rPr>
              <w:t>3.</w:t>
            </w:r>
          </w:p>
        </w:tc>
        <w:tc>
          <w:tcPr>
            <w:tcW w:w="8221" w:type="dxa"/>
            <w:shd w:val="clear" w:color="auto" w:fill="D9E1F3"/>
          </w:tcPr>
          <w:p w14:paraId="5B568EE6" w14:textId="77777777" w:rsidR="00747BBF" w:rsidRDefault="00927A6E">
            <w:pPr>
              <w:pStyle w:val="TableParagraph"/>
              <w:ind w:left="155"/>
            </w:pPr>
            <w:r>
              <w:t>ERP</w:t>
            </w:r>
            <w:r>
              <w:rPr>
                <w:spacing w:val="-12"/>
              </w:rPr>
              <w:t xml:space="preserve"> </w:t>
            </w:r>
            <w:r>
              <w:t>jest</w:t>
            </w:r>
            <w:r>
              <w:rPr>
                <w:spacing w:val="-8"/>
              </w:rPr>
              <w:t xml:space="preserve"> </w:t>
            </w:r>
            <w:r>
              <w:t>zintegrowany</w:t>
            </w:r>
            <w:r>
              <w:rPr>
                <w:spacing w:val="-9"/>
              </w:rPr>
              <w:t xml:space="preserve"> </w:t>
            </w:r>
            <w:r>
              <w:t>pod</w:t>
            </w:r>
            <w:r>
              <w:rPr>
                <w:spacing w:val="-11"/>
              </w:rPr>
              <w:t xml:space="preserve"> </w:t>
            </w:r>
            <w:r>
              <w:t>względem</w:t>
            </w:r>
            <w:r>
              <w:rPr>
                <w:spacing w:val="-9"/>
              </w:rPr>
              <w:t xml:space="preserve"> </w:t>
            </w:r>
            <w:r>
              <w:t>przepływu</w:t>
            </w:r>
            <w:r>
              <w:rPr>
                <w:spacing w:val="-11"/>
              </w:rPr>
              <w:t xml:space="preserve"> </w:t>
            </w:r>
            <w:r>
              <w:t>informacji.</w:t>
            </w:r>
            <w:r>
              <w:rPr>
                <w:spacing w:val="-12"/>
              </w:rPr>
              <w:t xml:space="preserve"> </w:t>
            </w:r>
            <w:r>
              <w:t>Informacja</w:t>
            </w:r>
            <w:r>
              <w:rPr>
                <w:spacing w:val="-11"/>
              </w:rPr>
              <w:t xml:space="preserve"> </w:t>
            </w:r>
            <w:r>
              <w:t>wprowadzona</w:t>
            </w:r>
            <w:r>
              <w:rPr>
                <w:spacing w:val="-8"/>
              </w:rPr>
              <w:t xml:space="preserve"> </w:t>
            </w:r>
            <w:r>
              <w:rPr>
                <w:spacing w:val="-5"/>
              </w:rPr>
              <w:t>do</w:t>
            </w:r>
          </w:p>
          <w:p w14:paraId="22B4E2C0" w14:textId="77777777" w:rsidR="00747BBF" w:rsidRDefault="00927A6E">
            <w:pPr>
              <w:pStyle w:val="TableParagraph"/>
              <w:spacing w:before="50" w:line="240" w:lineRule="auto"/>
              <w:ind w:left="165"/>
            </w:pPr>
            <w:r>
              <w:t>ERP</w:t>
            </w:r>
            <w:r>
              <w:rPr>
                <w:spacing w:val="-3"/>
              </w:rPr>
              <w:t xml:space="preserve"> </w:t>
            </w:r>
            <w:r>
              <w:t>jest</w:t>
            </w:r>
            <w:r>
              <w:rPr>
                <w:spacing w:val="-6"/>
              </w:rPr>
              <w:t xml:space="preserve"> </w:t>
            </w:r>
            <w:r>
              <w:t>wielokrotnie</w:t>
            </w:r>
            <w:r>
              <w:rPr>
                <w:spacing w:val="-5"/>
              </w:rPr>
              <w:t xml:space="preserve"> </w:t>
            </w:r>
            <w:r>
              <w:t>wykorzystywana</w:t>
            </w:r>
            <w:r>
              <w:rPr>
                <w:spacing w:val="-4"/>
              </w:rPr>
              <w:t xml:space="preserve"> </w:t>
            </w:r>
            <w:r>
              <w:t>w</w:t>
            </w:r>
            <w:r>
              <w:rPr>
                <w:spacing w:val="-6"/>
              </w:rPr>
              <w:t xml:space="preserve"> </w:t>
            </w:r>
            <w:r>
              <w:t>całym</w:t>
            </w:r>
            <w:r>
              <w:rPr>
                <w:spacing w:val="-2"/>
              </w:rPr>
              <w:t xml:space="preserve"> systemie.</w:t>
            </w:r>
          </w:p>
        </w:tc>
      </w:tr>
      <w:tr w:rsidR="00747BBF" w14:paraId="3BA62550" w14:textId="77777777">
        <w:trPr>
          <w:trHeight w:val="930"/>
        </w:trPr>
        <w:tc>
          <w:tcPr>
            <w:tcW w:w="847" w:type="dxa"/>
          </w:tcPr>
          <w:p w14:paraId="0D0126F5" w14:textId="77777777" w:rsidR="00747BBF" w:rsidRDefault="00927A6E">
            <w:pPr>
              <w:pStyle w:val="TableParagraph"/>
              <w:spacing w:before="60" w:line="240" w:lineRule="auto"/>
              <w:rPr>
                <w:rFonts w:ascii="Garamond"/>
              </w:rPr>
            </w:pPr>
            <w:r>
              <w:rPr>
                <w:rFonts w:ascii="Garamond"/>
                <w:color w:val="2E5395"/>
                <w:spacing w:val="-5"/>
              </w:rPr>
              <w:t>4.</w:t>
            </w:r>
          </w:p>
        </w:tc>
        <w:tc>
          <w:tcPr>
            <w:tcW w:w="8221" w:type="dxa"/>
          </w:tcPr>
          <w:p w14:paraId="00403C01" w14:textId="77777777" w:rsidR="00747BBF" w:rsidRDefault="00927A6E">
            <w:pPr>
              <w:pStyle w:val="TableParagraph"/>
              <w:spacing w:line="285" w:lineRule="auto"/>
              <w:ind w:left="165" w:hanging="10"/>
            </w:pPr>
            <w:r>
              <w:t>ERP posiada wspólną dla całego systemu bazę kontrahentów (dostawców, odbiorców i innych partnerów). Konieczne jest gromadzenie m.in. następujących informacji:</w:t>
            </w:r>
          </w:p>
          <w:p w14:paraId="3B4AB247" w14:textId="77777777" w:rsidR="00747BBF" w:rsidRDefault="00927A6E">
            <w:pPr>
              <w:pStyle w:val="TableParagraph"/>
              <w:numPr>
                <w:ilvl w:val="0"/>
                <w:numId w:val="138"/>
              </w:numPr>
              <w:tabs>
                <w:tab w:val="left" w:pos="525"/>
              </w:tabs>
              <w:spacing w:before="10" w:line="261" w:lineRule="exact"/>
            </w:pPr>
            <w:r>
              <w:t>numer</w:t>
            </w:r>
            <w:r>
              <w:rPr>
                <w:spacing w:val="-3"/>
              </w:rPr>
              <w:t xml:space="preserve"> </w:t>
            </w:r>
            <w:r>
              <w:t>unikalny</w:t>
            </w:r>
            <w:r>
              <w:rPr>
                <w:spacing w:val="-5"/>
              </w:rPr>
              <w:t xml:space="preserve"> </w:t>
            </w:r>
            <w:r>
              <w:t>w</w:t>
            </w:r>
            <w:r>
              <w:rPr>
                <w:spacing w:val="-4"/>
              </w:rPr>
              <w:t xml:space="preserve"> </w:t>
            </w:r>
            <w:r>
              <w:t>ramach</w:t>
            </w:r>
            <w:r>
              <w:rPr>
                <w:spacing w:val="-6"/>
              </w:rPr>
              <w:t xml:space="preserve"> </w:t>
            </w:r>
            <w:r>
              <w:t>całej</w:t>
            </w:r>
            <w:r>
              <w:rPr>
                <w:spacing w:val="-2"/>
              </w:rPr>
              <w:t xml:space="preserve"> </w:t>
            </w:r>
            <w:r>
              <w:rPr>
                <w:spacing w:val="-4"/>
              </w:rPr>
              <w:t>bazy,</w:t>
            </w:r>
          </w:p>
        </w:tc>
      </w:tr>
    </w:tbl>
    <w:p w14:paraId="6FF235EB" w14:textId="77777777" w:rsidR="00747BBF" w:rsidRDefault="00747BBF">
      <w:pPr>
        <w:pStyle w:val="TableParagraph"/>
        <w:spacing w:line="261" w:lineRule="exact"/>
        <w:sectPr w:rsidR="00747BBF">
          <w:pgSz w:w="11910" w:h="16840"/>
          <w:pgMar w:top="1400" w:right="992" w:bottom="1280" w:left="1275" w:header="0" w:footer="1092" w:gutter="0"/>
          <w:cols w:space="708"/>
        </w:sectPr>
      </w:pPr>
    </w:p>
    <w:p w14:paraId="3A0B59A1"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847"/>
        <w:gridCol w:w="8221"/>
      </w:tblGrid>
      <w:tr w:rsidR="00747BBF" w14:paraId="333AB370" w14:textId="77777777">
        <w:trPr>
          <w:trHeight w:val="2241"/>
        </w:trPr>
        <w:tc>
          <w:tcPr>
            <w:tcW w:w="847" w:type="dxa"/>
          </w:tcPr>
          <w:p w14:paraId="607A46A2" w14:textId="77777777" w:rsidR="00747BBF" w:rsidRDefault="00747BBF">
            <w:pPr>
              <w:pStyle w:val="TableParagraph"/>
              <w:spacing w:line="240" w:lineRule="auto"/>
              <w:ind w:left="0"/>
              <w:rPr>
                <w:rFonts w:ascii="Times New Roman"/>
              </w:rPr>
            </w:pPr>
          </w:p>
        </w:tc>
        <w:tc>
          <w:tcPr>
            <w:tcW w:w="8221" w:type="dxa"/>
          </w:tcPr>
          <w:p w14:paraId="4DF4AA30" w14:textId="77777777" w:rsidR="00747BBF" w:rsidRDefault="00927A6E">
            <w:pPr>
              <w:pStyle w:val="TableParagraph"/>
              <w:numPr>
                <w:ilvl w:val="0"/>
                <w:numId w:val="137"/>
              </w:numPr>
              <w:tabs>
                <w:tab w:val="left" w:pos="525"/>
              </w:tabs>
              <w:spacing w:line="277" w:lineRule="exact"/>
            </w:pPr>
            <w:r>
              <w:t>nazwa</w:t>
            </w:r>
            <w:r>
              <w:rPr>
                <w:spacing w:val="-1"/>
              </w:rPr>
              <w:t xml:space="preserve"> </w:t>
            </w:r>
            <w:r>
              <w:t>(pełna</w:t>
            </w:r>
            <w:r>
              <w:rPr>
                <w:spacing w:val="-1"/>
              </w:rPr>
              <w:t xml:space="preserve"> </w:t>
            </w:r>
            <w:r>
              <w:t>i</w:t>
            </w:r>
            <w:r>
              <w:rPr>
                <w:spacing w:val="-3"/>
              </w:rPr>
              <w:t xml:space="preserve"> </w:t>
            </w:r>
            <w:r>
              <w:rPr>
                <w:spacing w:val="-2"/>
              </w:rPr>
              <w:t>skrócona),</w:t>
            </w:r>
          </w:p>
          <w:p w14:paraId="3E31DE83" w14:textId="77777777" w:rsidR="00747BBF" w:rsidRDefault="00927A6E">
            <w:pPr>
              <w:pStyle w:val="TableParagraph"/>
              <w:numPr>
                <w:ilvl w:val="0"/>
                <w:numId w:val="137"/>
              </w:numPr>
              <w:tabs>
                <w:tab w:val="left" w:pos="525"/>
              </w:tabs>
              <w:spacing w:before="1" w:line="240" w:lineRule="auto"/>
            </w:pPr>
            <w:r>
              <w:t>kod</w:t>
            </w:r>
            <w:r>
              <w:rPr>
                <w:spacing w:val="-5"/>
              </w:rPr>
              <w:t xml:space="preserve"> </w:t>
            </w:r>
            <w:r>
              <w:t>(np.</w:t>
            </w:r>
            <w:r>
              <w:rPr>
                <w:spacing w:val="-4"/>
              </w:rPr>
              <w:t xml:space="preserve"> </w:t>
            </w:r>
            <w:r>
              <w:t>analityczne</w:t>
            </w:r>
            <w:r>
              <w:rPr>
                <w:spacing w:val="-5"/>
              </w:rPr>
              <w:t xml:space="preserve"> </w:t>
            </w:r>
            <w:r>
              <w:t>konto</w:t>
            </w:r>
            <w:r>
              <w:rPr>
                <w:spacing w:val="-4"/>
              </w:rPr>
              <w:t xml:space="preserve"> </w:t>
            </w:r>
            <w:r>
              <w:rPr>
                <w:spacing w:val="-2"/>
              </w:rPr>
              <w:t>księgowe),</w:t>
            </w:r>
          </w:p>
          <w:p w14:paraId="1A3210B9" w14:textId="77777777" w:rsidR="00747BBF" w:rsidRDefault="00927A6E">
            <w:pPr>
              <w:pStyle w:val="TableParagraph"/>
              <w:numPr>
                <w:ilvl w:val="0"/>
                <w:numId w:val="137"/>
              </w:numPr>
              <w:tabs>
                <w:tab w:val="left" w:pos="525"/>
              </w:tabs>
              <w:spacing w:line="240" w:lineRule="auto"/>
            </w:pPr>
            <w:r>
              <w:rPr>
                <w:spacing w:val="-2"/>
              </w:rPr>
              <w:t>adres,</w:t>
            </w:r>
          </w:p>
          <w:p w14:paraId="0DB8477A" w14:textId="77777777" w:rsidR="00747BBF" w:rsidRDefault="00927A6E">
            <w:pPr>
              <w:pStyle w:val="TableParagraph"/>
              <w:numPr>
                <w:ilvl w:val="0"/>
                <w:numId w:val="137"/>
              </w:numPr>
              <w:tabs>
                <w:tab w:val="left" w:pos="525"/>
              </w:tabs>
              <w:spacing w:before="1" w:line="240" w:lineRule="auto"/>
            </w:pPr>
            <w:r>
              <w:t>przydzielone</w:t>
            </w:r>
            <w:r>
              <w:rPr>
                <w:spacing w:val="-6"/>
              </w:rPr>
              <w:t xml:space="preserve"> </w:t>
            </w:r>
            <w:r>
              <w:t>grupy</w:t>
            </w:r>
            <w:r>
              <w:rPr>
                <w:spacing w:val="-7"/>
              </w:rPr>
              <w:t xml:space="preserve"> </w:t>
            </w:r>
            <w:r>
              <w:t>(jeden</w:t>
            </w:r>
            <w:r>
              <w:rPr>
                <w:spacing w:val="-9"/>
              </w:rPr>
              <w:t xml:space="preserve"> </w:t>
            </w:r>
            <w:r>
              <w:t>kontrahent</w:t>
            </w:r>
            <w:r>
              <w:rPr>
                <w:spacing w:val="-6"/>
              </w:rPr>
              <w:t xml:space="preserve"> </w:t>
            </w:r>
            <w:r>
              <w:t>do</w:t>
            </w:r>
            <w:r>
              <w:rPr>
                <w:spacing w:val="-7"/>
              </w:rPr>
              <w:t xml:space="preserve"> </w:t>
            </w:r>
            <w:r>
              <w:t>wielu</w:t>
            </w:r>
            <w:r>
              <w:rPr>
                <w:spacing w:val="-8"/>
              </w:rPr>
              <w:t xml:space="preserve"> </w:t>
            </w:r>
            <w:r>
              <w:rPr>
                <w:spacing w:val="-2"/>
              </w:rPr>
              <w:t>grup),</w:t>
            </w:r>
          </w:p>
          <w:p w14:paraId="719AC49F" w14:textId="77777777" w:rsidR="00747BBF" w:rsidRDefault="00927A6E">
            <w:pPr>
              <w:pStyle w:val="TableParagraph"/>
              <w:numPr>
                <w:ilvl w:val="0"/>
                <w:numId w:val="137"/>
              </w:numPr>
              <w:tabs>
                <w:tab w:val="left" w:pos="525"/>
              </w:tabs>
              <w:spacing w:line="279" w:lineRule="exact"/>
            </w:pPr>
            <w:r>
              <w:rPr>
                <w:spacing w:val="-2"/>
              </w:rPr>
              <w:t>REGON,</w:t>
            </w:r>
          </w:p>
          <w:p w14:paraId="5975F588" w14:textId="77777777" w:rsidR="00747BBF" w:rsidRDefault="00927A6E">
            <w:pPr>
              <w:pStyle w:val="TableParagraph"/>
              <w:numPr>
                <w:ilvl w:val="0"/>
                <w:numId w:val="137"/>
              </w:numPr>
              <w:tabs>
                <w:tab w:val="left" w:pos="525"/>
              </w:tabs>
              <w:spacing w:line="279" w:lineRule="exact"/>
            </w:pPr>
            <w:r>
              <w:t>NIP (Unia</w:t>
            </w:r>
            <w:r>
              <w:rPr>
                <w:spacing w:val="-1"/>
              </w:rPr>
              <w:t xml:space="preserve"> </w:t>
            </w:r>
            <w:r>
              <w:rPr>
                <w:spacing w:val="-2"/>
              </w:rPr>
              <w:t>Europejska),</w:t>
            </w:r>
          </w:p>
          <w:p w14:paraId="1D59404B" w14:textId="77777777" w:rsidR="00747BBF" w:rsidRDefault="00927A6E">
            <w:pPr>
              <w:pStyle w:val="TableParagraph"/>
              <w:numPr>
                <w:ilvl w:val="0"/>
                <w:numId w:val="137"/>
              </w:numPr>
              <w:tabs>
                <w:tab w:val="left" w:pos="525"/>
              </w:tabs>
              <w:spacing w:before="1" w:line="240" w:lineRule="auto"/>
            </w:pPr>
            <w:r>
              <w:t>podstawowe</w:t>
            </w:r>
            <w:r>
              <w:rPr>
                <w:spacing w:val="-4"/>
              </w:rPr>
              <w:t xml:space="preserve"> </w:t>
            </w:r>
            <w:r>
              <w:t>dane</w:t>
            </w:r>
            <w:r>
              <w:rPr>
                <w:spacing w:val="-5"/>
              </w:rPr>
              <w:t xml:space="preserve"> </w:t>
            </w:r>
            <w:r>
              <w:t>obsługi</w:t>
            </w:r>
            <w:r>
              <w:rPr>
                <w:spacing w:val="-4"/>
              </w:rPr>
              <w:t xml:space="preserve"> </w:t>
            </w:r>
            <w:r>
              <w:rPr>
                <w:spacing w:val="-2"/>
              </w:rPr>
              <w:t>bankowej,</w:t>
            </w:r>
          </w:p>
          <w:p w14:paraId="04044794" w14:textId="77777777" w:rsidR="00747BBF" w:rsidRDefault="00927A6E">
            <w:pPr>
              <w:pStyle w:val="TableParagraph"/>
              <w:numPr>
                <w:ilvl w:val="0"/>
                <w:numId w:val="137"/>
              </w:numPr>
              <w:tabs>
                <w:tab w:val="left" w:pos="525"/>
              </w:tabs>
              <w:spacing w:line="261" w:lineRule="exact"/>
            </w:pPr>
            <w:r>
              <w:t>możliwość</w:t>
            </w:r>
            <w:r>
              <w:rPr>
                <w:spacing w:val="-8"/>
              </w:rPr>
              <w:t xml:space="preserve"> </w:t>
            </w:r>
            <w:r>
              <w:t>dołączania</w:t>
            </w:r>
            <w:r>
              <w:rPr>
                <w:spacing w:val="-7"/>
              </w:rPr>
              <w:t xml:space="preserve"> </w:t>
            </w:r>
            <w:r>
              <w:t>plików</w:t>
            </w:r>
            <w:r>
              <w:rPr>
                <w:spacing w:val="-6"/>
              </w:rPr>
              <w:t xml:space="preserve"> </w:t>
            </w:r>
            <w:r>
              <w:rPr>
                <w:spacing w:val="-2"/>
              </w:rPr>
              <w:t>zewnętrznych.</w:t>
            </w:r>
          </w:p>
        </w:tc>
      </w:tr>
      <w:tr w:rsidR="00747BBF" w14:paraId="56110339" w14:textId="77777777">
        <w:trPr>
          <w:trHeight w:val="1489"/>
        </w:trPr>
        <w:tc>
          <w:tcPr>
            <w:tcW w:w="847" w:type="dxa"/>
            <w:shd w:val="clear" w:color="auto" w:fill="D9E1F3"/>
          </w:tcPr>
          <w:p w14:paraId="6E028BC7" w14:textId="77777777" w:rsidR="00747BBF" w:rsidRDefault="00927A6E">
            <w:pPr>
              <w:pStyle w:val="TableParagraph"/>
              <w:spacing w:before="60" w:line="240" w:lineRule="auto"/>
              <w:rPr>
                <w:rFonts w:ascii="Garamond"/>
              </w:rPr>
            </w:pPr>
            <w:r>
              <w:rPr>
                <w:rFonts w:ascii="Garamond"/>
                <w:color w:val="2E5395"/>
                <w:spacing w:val="-5"/>
              </w:rPr>
              <w:t>5.</w:t>
            </w:r>
          </w:p>
        </w:tc>
        <w:tc>
          <w:tcPr>
            <w:tcW w:w="8221" w:type="dxa"/>
            <w:shd w:val="clear" w:color="auto" w:fill="D9E1F3"/>
          </w:tcPr>
          <w:p w14:paraId="72B9450E" w14:textId="77777777" w:rsidR="00747BBF" w:rsidRDefault="00927A6E">
            <w:pPr>
              <w:pStyle w:val="TableParagraph"/>
              <w:spacing w:line="285" w:lineRule="auto"/>
              <w:ind w:left="165" w:hanging="10"/>
            </w:pPr>
            <w:r>
              <w:t>poziomu menu kontrahenta (dostawca,</w:t>
            </w:r>
            <w:r>
              <w:rPr>
                <w:spacing w:val="-1"/>
              </w:rPr>
              <w:t xml:space="preserve"> </w:t>
            </w:r>
            <w:r>
              <w:t>odbiorca,</w:t>
            </w:r>
            <w:r>
              <w:rPr>
                <w:spacing w:val="-1"/>
              </w:rPr>
              <w:t xml:space="preserve"> </w:t>
            </w:r>
            <w:r>
              <w:t>osoba fizyczna) użytkownik</w:t>
            </w:r>
            <w:r>
              <w:rPr>
                <w:spacing w:val="-1"/>
              </w:rPr>
              <w:t xml:space="preserve"> </w:t>
            </w:r>
            <w:r>
              <w:t>musi mieć możliwość dostępu do co najmniej następujących elementów:</w:t>
            </w:r>
          </w:p>
          <w:p w14:paraId="489B1C5A" w14:textId="77777777" w:rsidR="00747BBF" w:rsidRDefault="00927A6E">
            <w:pPr>
              <w:pStyle w:val="TableParagraph"/>
              <w:numPr>
                <w:ilvl w:val="0"/>
                <w:numId w:val="136"/>
              </w:numPr>
              <w:tabs>
                <w:tab w:val="left" w:pos="525"/>
              </w:tabs>
              <w:spacing w:before="8" w:line="240" w:lineRule="auto"/>
            </w:pPr>
            <w:r>
              <w:t>Zamówienia</w:t>
            </w:r>
            <w:r>
              <w:rPr>
                <w:spacing w:val="-4"/>
              </w:rPr>
              <w:t xml:space="preserve"> </w:t>
            </w:r>
            <w:r>
              <w:rPr>
                <w:spacing w:val="-2"/>
              </w:rPr>
              <w:t>zakupu</w:t>
            </w:r>
          </w:p>
          <w:p w14:paraId="019B82B0" w14:textId="77777777" w:rsidR="00747BBF" w:rsidRDefault="00927A6E">
            <w:pPr>
              <w:pStyle w:val="TableParagraph"/>
              <w:numPr>
                <w:ilvl w:val="0"/>
                <w:numId w:val="136"/>
              </w:numPr>
              <w:tabs>
                <w:tab w:val="left" w:pos="525"/>
              </w:tabs>
              <w:spacing w:line="240" w:lineRule="auto"/>
            </w:pPr>
            <w:r>
              <w:t>Dokumenty</w:t>
            </w:r>
            <w:r>
              <w:rPr>
                <w:spacing w:val="-6"/>
              </w:rPr>
              <w:t xml:space="preserve"> </w:t>
            </w:r>
            <w:r>
              <w:rPr>
                <w:spacing w:val="-2"/>
              </w:rPr>
              <w:t>magazynowe</w:t>
            </w:r>
          </w:p>
          <w:p w14:paraId="45F1532F" w14:textId="77777777" w:rsidR="00747BBF" w:rsidRDefault="00927A6E">
            <w:pPr>
              <w:pStyle w:val="TableParagraph"/>
              <w:numPr>
                <w:ilvl w:val="0"/>
                <w:numId w:val="136"/>
              </w:numPr>
              <w:tabs>
                <w:tab w:val="left" w:pos="525"/>
              </w:tabs>
              <w:spacing w:before="1" w:line="261" w:lineRule="exact"/>
            </w:pPr>
            <w:r>
              <w:t>Faktury</w:t>
            </w:r>
            <w:r>
              <w:rPr>
                <w:spacing w:val="-1"/>
              </w:rPr>
              <w:t xml:space="preserve"> </w:t>
            </w:r>
            <w:r>
              <w:rPr>
                <w:spacing w:val="-2"/>
              </w:rPr>
              <w:t>sprzedaży</w:t>
            </w:r>
          </w:p>
        </w:tc>
      </w:tr>
      <w:tr w:rsidR="00747BBF" w14:paraId="1A048709" w14:textId="77777777">
        <w:trPr>
          <w:trHeight w:val="967"/>
        </w:trPr>
        <w:tc>
          <w:tcPr>
            <w:tcW w:w="847" w:type="dxa"/>
          </w:tcPr>
          <w:p w14:paraId="65B57C25" w14:textId="77777777" w:rsidR="00747BBF" w:rsidRDefault="00927A6E">
            <w:pPr>
              <w:pStyle w:val="TableParagraph"/>
              <w:spacing w:before="60" w:line="240" w:lineRule="auto"/>
              <w:rPr>
                <w:rFonts w:ascii="Garamond"/>
              </w:rPr>
            </w:pPr>
            <w:r>
              <w:rPr>
                <w:rFonts w:ascii="Garamond"/>
                <w:color w:val="2E5395"/>
                <w:spacing w:val="-5"/>
              </w:rPr>
              <w:t>6.</w:t>
            </w:r>
          </w:p>
        </w:tc>
        <w:tc>
          <w:tcPr>
            <w:tcW w:w="8221" w:type="dxa"/>
          </w:tcPr>
          <w:p w14:paraId="7E687A7E" w14:textId="77777777" w:rsidR="00747BBF" w:rsidRDefault="00927A6E">
            <w:pPr>
              <w:pStyle w:val="TableParagraph"/>
              <w:spacing w:line="285" w:lineRule="auto"/>
              <w:ind w:left="165" w:hanging="10"/>
            </w:pPr>
            <w:r>
              <w:t>System</w:t>
            </w:r>
            <w:r>
              <w:rPr>
                <w:spacing w:val="-13"/>
              </w:rPr>
              <w:t xml:space="preserve"> </w:t>
            </w:r>
            <w:r>
              <w:t>posiada</w:t>
            </w:r>
            <w:r>
              <w:rPr>
                <w:spacing w:val="-12"/>
              </w:rPr>
              <w:t xml:space="preserve"> </w:t>
            </w:r>
            <w:r>
              <w:t>strukturę</w:t>
            </w:r>
            <w:r>
              <w:rPr>
                <w:spacing w:val="-13"/>
              </w:rPr>
              <w:t xml:space="preserve"> </w:t>
            </w:r>
            <w:r>
              <w:t>podziału</w:t>
            </w:r>
            <w:r>
              <w:rPr>
                <w:spacing w:val="-12"/>
              </w:rPr>
              <w:t xml:space="preserve"> </w:t>
            </w:r>
            <w:r>
              <w:t>funkcjonalnego</w:t>
            </w:r>
            <w:r>
              <w:rPr>
                <w:spacing w:val="-13"/>
              </w:rPr>
              <w:t xml:space="preserve"> </w:t>
            </w:r>
            <w:r>
              <w:t>nie</w:t>
            </w:r>
            <w:r>
              <w:rPr>
                <w:spacing w:val="-12"/>
              </w:rPr>
              <w:t xml:space="preserve"> </w:t>
            </w:r>
            <w:r>
              <w:t>wymagającą</w:t>
            </w:r>
            <w:r>
              <w:rPr>
                <w:spacing w:val="-13"/>
              </w:rPr>
              <w:t xml:space="preserve"> </w:t>
            </w:r>
            <w:r>
              <w:t>odrębnego</w:t>
            </w:r>
            <w:r>
              <w:rPr>
                <w:spacing w:val="-12"/>
              </w:rPr>
              <w:t xml:space="preserve"> </w:t>
            </w:r>
            <w:r>
              <w:t>logowania się</w:t>
            </w:r>
            <w:r>
              <w:rPr>
                <w:spacing w:val="32"/>
              </w:rPr>
              <w:t xml:space="preserve"> </w:t>
            </w:r>
            <w:r>
              <w:t>do</w:t>
            </w:r>
            <w:r>
              <w:rPr>
                <w:spacing w:val="34"/>
              </w:rPr>
              <w:t xml:space="preserve"> </w:t>
            </w:r>
            <w:r>
              <w:t>poszczególnych</w:t>
            </w:r>
            <w:r>
              <w:rPr>
                <w:spacing w:val="30"/>
              </w:rPr>
              <w:t xml:space="preserve"> </w:t>
            </w:r>
            <w:r>
              <w:t>modułów</w:t>
            </w:r>
            <w:r>
              <w:rPr>
                <w:spacing w:val="31"/>
              </w:rPr>
              <w:t xml:space="preserve"> </w:t>
            </w:r>
            <w:r>
              <w:t>i</w:t>
            </w:r>
            <w:r>
              <w:rPr>
                <w:spacing w:val="32"/>
              </w:rPr>
              <w:t xml:space="preserve"> </w:t>
            </w:r>
            <w:r>
              <w:t>zapewniającą</w:t>
            </w:r>
            <w:r>
              <w:rPr>
                <w:spacing w:val="33"/>
              </w:rPr>
              <w:t xml:space="preserve"> </w:t>
            </w:r>
            <w:r>
              <w:t>użytkownikowi</w:t>
            </w:r>
            <w:r>
              <w:rPr>
                <w:spacing w:val="33"/>
              </w:rPr>
              <w:t xml:space="preserve"> </w:t>
            </w:r>
            <w:r>
              <w:t>dostęp</w:t>
            </w:r>
            <w:r>
              <w:rPr>
                <w:spacing w:val="32"/>
              </w:rPr>
              <w:t xml:space="preserve"> </w:t>
            </w:r>
            <w:r>
              <w:t>do</w:t>
            </w:r>
            <w:r>
              <w:rPr>
                <w:spacing w:val="31"/>
              </w:rPr>
              <w:t xml:space="preserve"> </w:t>
            </w:r>
            <w:r>
              <w:rPr>
                <w:spacing w:val="-2"/>
              </w:rPr>
              <w:t>wszystkich</w:t>
            </w:r>
          </w:p>
          <w:p w14:paraId="093038ED" w14:textId="77777777" w:rsidR="00747BBF" w:rsidRDefault="00927A6E">
            <w:pPr>
              <w:pStyle w:val="TableParagraph"/>
              <w:spacing w:line="240" w:lineRule="auto"/>
              <w:ind w:left="165"/>
            </w:pPr>
            <w:r>
              <w:t>funkcji</w:t>
            </w:r>
            <w:r>
              <w:rPr>
                <w:spacing w:val="-5"/>
              </w:rPr>
              <w:t xml:space="preserve"> </w:t>
            </w:r>
            <w:r>
              <w:t>systemu</w:t>
            </w:r>
            <w:r>
              <w:rPr>
                <w:spacing w:val="-6"/>
              </w:rPr>
              <w:t xml:space="preserve"> </w:t>
            </w:r>
            <w:r>
              <w:t>z</w:t>
            </w:r>
            <w:r>
              <w:rPr>
                <w:spacing w:val="-4"/>
              </w:rPr>
              <w:t xml:space="preserve"> </w:t>
            </w:r>
            <w:r>
              <w:t>poziomu</w:t>
            </w:r>
            <w:r>
              <w:rPr>
                <w:spacing w:val="-6"/>
              </w:rPr>
              <w:t xml:space="preserve"> </w:t>
            </w:r>
            <w:r>
              <w:t>jednego</w:t>
            </w:r>
            <w:r>
              <w:rPr>
                <w:spacing w:val="-6"/>
              </w:rPr>
              <w:t xml:space="preserve"> </w:t>
            </w:r>
            <w:r>
              <w:rPr>
                <w:spacing w:val="-4"/>
              </w:rPr>
              <w:t>menu.</w:t>
            </w:r>
          </w:p>
        </w:tc>
      </w:tr>
      <w:tr w:rsidR="00747BBF" w14:paraId="4411C2A5" w14:textId="77777777">
        <w:trPr>
          <w:trHeight w:val="966"/>
        </w:trPr>
        <w:tc>
          <w:tcPr>
            <w:tcW w:w="847" w:type="dxa"/>
            <w:shd w:val="clear" w:color="auto" w:fill="D9E1F3"/>
          </w:tcPr>
          <w:p w14:paraId="3ABD1AD1" w14:textId="77777777" w:rsidR="00747BBF" w:rsidRDefault="00927A6E">
            <w:pPr>
              <w:pStyle w:val="TableParagraph"/>
              <w:spacing w:before="59" w:line="240" w:lineRule="auto"/>
              <w:rPr>
                <w:rFonts w:ascii="Garamond"/>
              </w:rPr>
            </w:pPr>
            <w:r>
              <w:rPr>
                <w:rFonts w:ascii="Garamond"/>
                <w:color w:val="2E5395"/>
                <w:spacing w:val="-5"/>
              </w:rPr>
              <w:t>7.</w:t>
            </w:r>
          </w:p>
        </w:tc>
        <w:tc>
          <w:tcPr>
            <w:tcW w:w="8221" w:type="dxa"/>
            <w:shd w:val="clear" w:color="auto" w:fill="D9E1F3"/>
          </w:tcPr>
          <w:p w14:paraId="03BAA6C3" w14:textId="77777777" w:rsidR="00747BBF" w:rsidRDefault="00927A6E">
            <w:pPr>
              <w:pStyle w:val="TableParagraph"/>
              <w:spacing w:line="285" w:lineRule="auto"/>
              <w:ind w:left="165" w:hanging="10"/>
            </w:pPr>
            <w:r>
              <w:t>ERP</w:t>
            </w:r>
            <w:r>
              <w:rPr>
                <w:spacing w:val="31"/>
              </w:rPr>
              <w:t xml:space="preserve"> </w:t>
            </w:r>
            <w:r>
              <w:t>zapewnia</w:t>
            </w:r>
            <w:r>
              <w:rPr>
                <w:spacing w:val="30"/>
              </w:rPr>
              <w:t xml:space="preserve"> </w:t>
            </w:r>
            <w:r>
              <w:t>udostępnienie</w:t>
            </w:r>
            <w:r>
              <w:rPr>
                <w:spacing w:val="31"/>
              </w:rPr>
              <w:t xml:space="preserve"> </w:t>
            </w:r>
            <w:r>
              <w:t>danych</w:t>
            </w:r>
            <w:r>
              <w:rPr>
                <w:spacing w:val="30"/>
              </w:rPr>
              <w:t xml:space="preserve"> </w:t>
            </w:r>
            <w:r>
              <w:t>systemowi</w:t>
            </w:r>
            <w:r>
              <w:rPr>
                <w:spacing w:val="31"/>
              </w:rPr>
              <w:t xml:space="preserve"> </w:t>
            </w:r>
            <w:r>
              <w:t>HIS</w:t>
            </w:r>
            <w:r>
              <w:rPr>
                <w:spacing w:val="27"/>
              </w:rPr>
              <w:t xml:space="preserve"> </w:t>
            </w:r>
            <w:r>
              <w:t>w</w:t>
            </w:r>
            <w:r>
              <w:rPr>
                <w:spacing w:val="31"/>
              </w:rPr>
              <w:t xml:space="preserve"> </w:t>
            </w:r>
            <w:r>
              <w:t>formie</w:t>
            </w:r>
            <w:r>
              <w:rPr>
                <w:spacing w:val="31"/>
              </w:rPr>
              <w:t xml:space="preserve"> </w:t>
            </w:r>
            <w:r>
              <w:t>i</w:t>
            </w:r>
            <w:r>
              <w:rPr>
                <w:spacing w:val="28"/>
              </w:rPr>
              <w:t xml:space="preserve"> </w:t>
            </w:r>
            <w:r>
              <w:t>zakresie</w:t>
            </w:r>
            <w:r>
              <w:rPr>
                <w:spacing w:val="31"/>
              </w:rPr>
              <w:t xml:space="preserve"> </w:t>
            </w:r>
            <w:r>
              <w:t>ustalonym</w:t>
            </w:r>
            <w:r>
              <w:rPr>
                <w:spacing w:val="27"/>
              </w:rPr>
              <w:t xml:space="preserve"> </w:t>
            </w:r>
            <w:r>
              <w:t xml:space="preserve">w </w:t>
            </w:r>
            <w:r>
              <w:rPr>
                <w:spacing w:val="-2"/>
              </w:rPr>
              <w:t>trakcie</w:t>
            </w:r>
            <w:r>
              <w:rPr>
                <w:spacing w:val="-1"/>
              </w:rPr>
              <w:t xml:space="preserve"> </w:t>
            </w:r>
            <w:r>
              <w:rPr>
                <w:spacing w:val="-2"/>
              </w:rPr>
              <w:t>wdrożenia</w:t>
            </w:r>
            <w:r>
              <w:rPr>
                <w:spacing w:val="3"/>
              </w:rPr>
              <w:t xml:space="preserve"> </w:t>
            </w:r>
            <w:r>
              <w:rPr>
                <w:spacing w:val="-2"/>
              </w:rPr>
              <w:t>wykorzystując</w:t>
            </w:r>
            <w:r>
              <w:rPr>
                <w:spacing w:val="2"/>
              </w:rPr>
              <w:t xml:space="preserve"> </w:t>
            </w:r>
            <w:r>
              <w:rPr>
                <w:spacing w:val="-2"/>
              </w:rPr>
              <w:t>jeden</w:t>
            </w:r>
            <w:r>
              <w:rPr>
                <w:spacing w:val="1"/>
              </w:rPr>
              <w:t xml:space="preserve"> </w:t>
            </w:r>
            <w:r>
              <w:rPr>
                <w:spacing w:val="-2"/>
              </w:rPr>
              <w:t>ze</w:t>
            </w:r>
            <w:r>
              <w:rPr>
                <w:spacing w:val="3"/>
              </w:rPr>
              <w:t xml:space="preserve"> </w:t>
            </w:r>
            <w:r>
              <w:rPr>
                <w:spacing w:val="-2"/>
              </w:rPr>
              <w:t>standardowych</w:t>
            </w:r>
            <w:r>
              <w:rPr>
                <w:spacing w:val="1"/>
              </w:rPr>
              <w:t xml:space="preserve"> </w:t>
            </w:r>
            <w:r>
              <w:rPr>
                <w:spacing w:val="-2"/>
              </w:rPr>
              <w:t>formatów</w:t>
            </w:r>
            <w:r>
              <w:t xml:space="preserve"> </w:t>
            </w:r>
            <w:r>
              <w:rPr>
                <w:spacing w:val="-2"/>
              </w:rPr>
              <w:t>wymiany</w:t>
            </w:r>
            <w:r>
              <w:rPr>
                <w:spacing w:val="3"/>
              </w:rPr>
              <w:t xml:space="preserve"> </w:t>
            </w:r>
            <w:r>
              <w:rPr>
                <w:spacing w:val="-2"/>
              </w:rPr>
              <w:t>danych</w:t>
            </w:r>
            <w:r>
              <w:rPr>
                <w:spacing w:val="2"/>
              </w:rPr>
              <w:t xml:space="preserve"> </w:t>
            </w:r>
            <w:r>
              <w:rPr>
                <w:spacing w:val="-5"/>
              </w:rPr>
              <w:t>np.</w:t>
            </w:r>
          </w:p>
          <w:p w14:paraId="2A9C2A5C" w14:textId="77777777" w:rsidR="00747BBF" w:rsidRDefault="00927A6E">
            <w:pPr>
              <w:pStyle w:val="TableParagraph"/>
              <w:ind w:left="165"/>
            </w:pPr>
            <w:proofErr w:type="spellStart"/>
            <w:r>
              <w:t>dbf</w:t>
            </w:r>
            <w:proofErr w:type="spellEnd"/>
            <w:r>
              <w:t>,</w:t>
            </w:r>
            <w:r>
              <w:rPr>
                <w:spacing w:val="-4"/>
              </w:rPr>
              <w:t xml:space="preserve"> </w:t>
            </w:r>
            <w:proofErr w:type="spellStart"/>
            <w:r>
              <w:t>xml</w:t>
            </w:r>
            <w:proofErr w:type="spellEnd"/>
            <w:r>
              <w:t>,</w:t>
            </w:r>
            <w:r>
              <w:rPr>
                <w:spacing w:val="-3"/>
              </w:rPr>
              <w:t xml:space="preserve"> </w:t>
            </w:r>
            <w:r>
              <w:t>txt,</w:t>
            </w:r>
            <w:r>
              <w:rPr>
                <w:spacing w:val="-2"/>
              </w:rPr>
              <w:t xml:space="preserve"> </w:t>
            </w:r>
            <w:r>
              <w:t>xls,</w:t>
            </w:r>
            <w:r>
              <w:rPr>
                <w:spacing w:val="-3"/>
              </w:rPr>
              <w:t xml:space="preserve"> </w:t>
            </w:r>
            <w:r>
              <w:rPr>
                <w:spacing w:val="-4"/>
              </w:rPr>
              <w:t>rtf.</w:t>
            </w:r>
          </w:p>
        </w:tc>
      </w:tr>
      <w:tr w:rsidR="00747BBF" w14:paraId="01CCA2CC" w14:textId="77777777">
        <w:trPr>
          <w:trHeight w:val="969"/>
        </w:trPr>
        <w:tc>
          <w:tcPr>
            <w:tcW w:w="847" w:type="dxa"/>
          </w:tcPr>
          <w:p w14:paraId="786508C2" w14:textId="77777777" w:rsidR="00747BBF" w:rsidRDefault="00927A6E">
            <w:pPr>
              <w:pStyle w:val="TableParagraph"/>
              <w:spacing w:before="62" w:line="240" w:lineRule="auto"/>
              <w:rPr>
                <w:rFonts w:ascii="Garamond"/>
              </w:rPr>
            </w:pPr>
            <w:r>
              <w:rPr>
                <w:rFonts w:ascii="Garamond"/>
                <w:color w:val="2E5395"/>
                <w:spacing w:val="-5"/>
              </w:rPr>
              <w:t>8.</w:t>
            </w:r>
          </w:p>
        </w:tc>
        <w:tc>
          <w:tcPr>
            <w:tcW w:w="8221" w:type="dxa"/>
          </w:tcPr>
          <w:p w14:paraId="570DEBFE" w14:textId="77777777" w:rsidR="00747BBF" w:rsidRDefault="00927A6E">
            <w:pPr>
              <w:pStyle w:val="TableParagraph"/>
              <w:spacing w:before="1" w:line="240" w:lineRule="auto"/>
              <w:ind w:left="165" w:hanging="10"/>
            </w:pPr>
            <w:r>
              <w:t>ERP</w:t>
            </w:r>
            <w:r>
              <w:rPr>
                <w:spacing w:val="27"/>
              </w:rPr>
              <w:t xml:space="preserve">  </w:t>
            </w:r>
            <w:r>
              <w:t>zapewnia</w:t>
            </w:r>
            <w:r>
              <w:rPr>
                <w:spacing w:val="79"/>
                <w:w w:val="150"/>
              </w:rPr>
              <w:t xml:space="preserve"> </w:t>
            </w:r>
            <w:r>
              <w:t>komunikacje</w:t>
            </w:r>
            <w:r>
              <w:rPr>
                <w:spacing w:val="79"/>
                <w:w w:val="150"/>
              </w:rPr>
              <w:t xml:space="preserve"> </w:t>
            </w:r>
            <w:r>
              <w:t>w</w:t>
            </w:r>
            <w:r>
              <w:rPr>
                <w:spacing w:val="79"/>
                <w:w w:val="150"/>
              </w:rPr>
              <w:t xml:space="preserve"> </w:t>
            </w:r>
            <w:r>
              <w:t>standardzie</w:t>
            </w:r>
            <w:r>
              <w:rPr>
                <w:spacing w:val="79"/>
                <w:w w:val="150"/>
              </w:rPr>
              <w:t xml:space="preserve"> </w:t>
            </w:r>
            <w:r>
              <w:t>EDI</w:t>
            </w:r>
            <w:r>
              <w:rPr>
                <w:spacing w:val="76"/>
                <w:w w:val="150"/>
              </w:rPr>
              <w:t xml:space="preserve"> </w:t>
            </w:r>
            <w:r>
              <w:t>z</w:t>
            </w:r>
            <w:r>
              <w:rPr>
                <w:spacing w:val="79"/>
                <w:w w:val="150"/>
              </w:rPr>
              <w:t xml:space="preserve"> </w:t>
            </w:r>
            <w:r>
              <w:t>Kontrahentami</w:t>
            </w:r>
            <w:r>
              <w:rPr>
                <w:spacing w:val="78"/>
                <w:w w:val="150"/>
              </w:rPr>
              <w:t xml:space="preserve"> </w:t>
            </w:r>
            <w:r>
              <w:rPr>
                <w:spacing w:val="-2"/>
              </w:rPr>
              <w:t>Zamawiającego</w:t>
            </w:r>
          </w:p>
          <w:p w14:paraId="4C23504E" w14:textId="77777777" w:rsidR="00747BBF" w:rsidRDefault="00927A6E">
            <w:pPr>
              <w:pStyle w:val="TableParagraph"/>
              <w:spacing w:before="9" w:line="310" w:lineRule="atLeast"/>
              <w:ind w:left="165"/>
            </w:pPr>
            <w:r>
              <w:t>wykorzystującymi</w:t>
            </w:r>
            <w:r>
              <w:rPr>
                <w:spacing w:val="27"/>
              </w:rPr>
              <w:t xml:space="preserve"> </w:t>
            </w:r>
            <w:r>
              <w:t>inne</w:t>
            </w:r>
            <w:r>
              <w:rPr>
                <w:spacing w:val="30"/>
              </w:rPr>
              <w:t xml:space="preserve"> </w:t>
            </w:r>
            <w:r>
              <w:t>systemy</w:t>
            </w:r>
            <w:r>
              <w:rPr>
                <w:spacing w:val="28"/>
              </w:rPr>
              <w:t xml:space="preserve"> </w:t>
            </w:r>
            <w:r>
              <w:t>klasy</w:t>
            </w:r>
            <w:r>
              <w:rPr>
                <w:spacing w:val="28"/>
              </w:rPr>
              <w:t xml:space="preserve"> </w:t>
            </w:r>
            <w:r>
              <w:t>ERP.</w:t>
            </w:r>
            <w:r>
              <w:rPr>
                <w:spacing w:val="27"/>
              </w:rPr>
              <w:t xml:space="preserve"> </w:t>
            </w:r>
            <w:r>
              <w:t>Komunikacja</w:t>
            </w:r>
            <w:r>
              <w:rPr>
                <w:spacing w:val="28"/>
              </w:rPr>
              <w:t xml:space="preserve"> </w:t>
            </w:r>
            <w:r>
              <w:t>musi</w:t>
            </w:r>
            <w:r>
              <w:rPr>
                <w:spacing w:val="30"/>
              </w:rPr>
              <w:t xml:space="preserve"> </w:t>
            </w:r>
            <w:r>
              <w:t>umożliwiać</w:t>
            </w:r>
            <w:r>
              <w:rPr>
                <w:spacing w:val="28"/>
              </w:rPr>
              <w:t xml:space="preserve"> </w:t>
            </w:r>
            <w:r>
              <w:t>wymianę</w:t>
            </w:r>
            <w:r>
              <w:rPr>
                <w:spacing w:val="30"/>
              </w:rPr>
              <w:t xml:space="preserve"> </w:t>
            </w:r>
            <w:r>
              <w:t>co najmniej zamówień, faktur, awizo dostaw.</w:t>
            </w:r>
          </w:p>
        </w:tc>
      </w:tr>
      <w:tr w:rsidR="00747BBF" w14:paraId="7C39802A" w14:textId="77777777">
        <w:trPr>
          <w:trHeight w:val="647"/>
        </w:trPr>
        <w:tc>
          <w:tcPr>
            <w:tcW w:w="847" w:type="dxa"/>
            <w:shd w:val="clear" w:color="auto" w:fill="D9E1F3"/>
          </w:tcPr>
          <w:p w14:paraId="228E1326" w14:textId="77777777" w:rsidR="00747BBF" w:rsidRDefault="00927A6E">
            <w:pPr>
              <w:pStyle w:val="TableParagraph"/>
              <w:spacing w:before="60" w:line="240" w:lineRule="auto"/>
              <w:rPr>
                <w:rFonts w:ascii="Garamond"/>
              </w:rPr>
            </w:pPr>
            <w:r>
              <w:rPr>
                <w:rFonts w:ascii="Garamond"/>
                <w:color w:val="2E5395"/>
                <w:spacing w:val="-5"/>
              </w:rPr>
              <w:t>9.</w:t>
            </w:r>
          </w:p>
        </w:tc>
        <w:tc>
          <w:tcPr>
            <w:tcW w:w="8221" w:type="dxa"/>
            <w:shd w:val="clear" w:color="auto" w:fill="D9E1F3"/>
          </w:tcPr>
          <w:p w14:paraId="3F8164A3" w14:textId="77777777" w:rsidR="00747BBF" w:rsidRDefault="00927A6E">
            <w:pPr>
              <w:pStyle w:val="TableParagraph"/>
              <w:ind w:left="155"/>
            </w:pPr>
            <w:r>
              <w:t>ERP</w:t>
            </w:r>
            <w:r>
              <w:rPr>
                <w:spacing w:val="40"/>
              </w:rPr>
              <w:t xml:space="preserve"> </w:t>
            </w:r>
            <w:r>
              <w:t>posiada</w:t>
            </w:r>
            <w:r>
              <w:rPr>
                <w:spacing w:val="40"/>
              </w:rPr>
              <w:t xml:space="preserve"> </w:t>
            </w:r>
            <w:r>
              <w:t>możliwość</w:t>
            </w:r>
            <w:r>
              <w:rPr>
                <w:spacing w:val="39"/>
              </w:rPr>
              <w:t xml:space="preserve"> </w:t>
            </w:r>
            <w:r>
              <w:t>pracy</w:t>
            </w:r>
            <w:r>
              <w:rPr>
                <w:spacing w:val="41"/>
              </w:rPr>
              <w:t xml:space="preserve"> </w:t>
            </w:r>
            <w:r>
              <w:t>na</w:t>
            </w:r>
            <w:r>
              <w:rPr>
                <w:spacing w:val="39"/>
              </w:rPr>
              <w:t xml:space="preserve"> </w:t>
            </w:r>
            <w:r>
              <w:t>systemie</w:t>
            </w:r>
            <w:r>
              <w:rPr>
                <w:spacing w:val="43"/>
              </w:rPr>
              <w:t xml:space="preserve"> </w:t>
            </w:r>
            <w:r>
              <w:t>operacyjnym</w:t>
            </w:r>
            <w:r>
              <w:rPr>
                <w:spacing w:val="40"/>
              </w:rPr>
              <w:t xml:space="preserve"> </w:t>
            </w:r>
            <w:r>
              <w:t>Windows</w:t>
            </w:r>
            <w:r>
              <w:rPr>
                <w:spacing w:val="38"/>
              </w:rPr>
              <w:t xml:space="preserve"> </w:t>
            </w:r>
            <w:r>
              <w:t>wspieranym</w:t>
            </w:r>
            <w:r>
              <w:rPr>
                <w:spacing w:val="41"/>
              </w:rPr>
              <w:t xml:space="preserve"> </w:t>
            </w:r>
            <w:r>
              <w:rPr>
                <w:spacing w:val="-2"/>
              </w:rPr>
              <w:t>przez</w:t>
            </w:r>
          </w:p>
          <w:p w14:paraId="61FE84CC" w14:textId="77777777" w:rsidR="00747BBF" w:rsidRDefault="00927A6E">
            <w:pPr>
              <w:pStyle w:val="TableParagraph"/>
              <w:spacing w:before="50" w:line="240" w:lineRule="auto"/>
              <w:ind w:left="165"/>
            </w:pPr>
            <w:r>
              <w:rPr>
                <w:spacing w:val="-2"/>
              </w:rPr>
              <w:t>producenta.</w:t>
            </w:r>
          </w:p>
        </w:tc>
      </w:tr>
      <w:tr w:rsidR="00747BBF" w14:paraId="02D029C2" w14:textId="77777777">
        <w:trPr>
          <w:trHeight w:val="969"/>
        </w:trPr>
        <w:tc>
          <w:tcPr>
            <w:tcW w:w="847" w:type="dxa"/>
          </w:tcPr>
          <w:p w14:paraId="44F6C757" w14:textId="77777777" w:rsidR="00747BBF" w:rsidRDefault="00927A6E">
            <w:pPr>
              <w:pStyle w:val="TableParagraph"/>
              <w:spacing w:before="62" w:line="240" w:lineRule="auto"/>
              <w:rPr>
                <w:rFonts w:ascii="Garamond"/>
              </w:rPr>
            </w:pPr>
            <w:r>
              <w:rPr>
                <w:rFonts w:ascii="Garamond"/>
                <w:color w:val="2E5395"/>
                <w:spacing w:val="-5"/>
              </w:rPr>
              <w:t>10.</w:t>
            </w:r>
          </w:p>
        </w:tc>
        <w:tc>
          <w:tcPr>
            <w:tcW w:w="8221" w:type="dxa"/>
          </w:tcPr>
          <w:p w14:paraId="4A4A26A7" w14:textId="77777777" w:rsidR="00747BBF" w:rsidRDefault="00927A6E">
            <w:pPr>
              <w:pStyle w:val="TableParagraph"/>
              <w:spacing w:before="1" w:line="283" w:lineRule="auto"/>
              <w:ind w:left="165" w:hanging="10"/>
            </w:pPr>
            <w:r>
              <w:t>Wszystkie</w:t>
            </w:r>
            <w:r>
              <w:rPr>
                <w:spacing w:val="31"/>
              </w:rPr>
              <w:t xml:space="preserve"> </w:t>
            </w:r>
            <w:r>
              <w:t>Aplikacje</w:t>
            </w:r>
            <w:r>
              <w:rPr>
                <w:spacing w:val="29"/>
              </w:rPr>
              <w:t xml:space="preserve"> </w:t>
            </w:r>
            <w:r>
              <w:t>muszą</w:t>
            </w:r>
            <w:r>
              <w:rPr>
                <w:spacing w:val="28"/>
              </w:rPr>
              <w:t xml:space="preserve"> </w:t>
            </w:r>
            <w:r>
              <w:t>być</w:t>
            </w:r>
            <w:r>
              <w:rPr>
                <w:spacing w:val="31"/>
              </w:rPr>
              <w:t xml:space="preserve"> </w:t>
            </w:r>
            <w:r>
              <w:t>dostarczone</w:t>
            </w:r>
            <w:r>
              <w:rPr>
                <w:spacing w:val="29"/>
              </w:rPr>
              <w:t xml:space="preserve"> </w:t>
            </w:r>
            <w:r>
              <w:t>w</w:t>
            </w:r>
            <w:r>
              <w:rPr>
                <w:spacing w:val="31"/>
              </w:rPr>
              <w:t xml:space="preserve"> </w:t>
            </w:r>
            <w:r>
              <w:t>najnowszych</w:t>
            </w:r>
            <w:r>
              <w:rPr>
                <w:spacing w:val="30"/>
              </w:rPr>
              <w:t xml:space="preserve"> </w:t>
            </w:r>
            <w:r>
              <w:t>dostępnych</w:t>
            </w:r>
            <w:r>
              <w:rPr>
                <w:spacing w:val="30"/>
              </w:rPr>
              <w:t xml:space="preserve"> </w:t>
            </w:r>
            <w:r>
              <w:t>wersjach</w:t>
            </w:r>
            <w:r>
              <w:rPr>
                <w:spacing w:val="30"/>
              </w:rPr>
              <w:t xml:space="preserve"> </w:t>
            </w:r>
            <w:r>
              <w:t>a</w:t>
            </w:r>
            <w:r>
              <w:rPr>
                <w:spacing w:val="28"/>
              </w:rPr>
              <w:t xml:space="preserve"> </w:t>
            </w:r>
            <w:r>
              <w:t>w zakresie</w:t>
            </w:r>
            <w:r>
              <w:rPr>
                <w:spacing w:val="67"/>
                <w:w w:val="150"/>
              </w:rPr>
              <w:t xml:space="preserve"> </w:t>
            </w:r>
            <w:r>
              <w:t>funkcjonalnym</w:t>
            </w:r>
            <w:r>
              <w:rPr>
                <w:spacing w:val="68"/>
                <w:w w:val="150"/>
              </w:rPr>
              <w:t xml:space="preserve"> </w:t>
            </w:r>
            <w:r>
              <w:t>zgodnym</w:t>
            </w:r>
            <w:r>
              <w:rPr>
                <w:spacing w:val="68"/>
                <w:w w:val="150"/>
              </w:rPr>
              <w:t xml:space="preserve"> </w:t>
            </w:r>
            <w:r>
              <w:t>z</w:t>
            </w:r>
            <w:r>
              <w:rPr>
                <w:spacing w:val="67"/>
                <w:w w:val="150"/>
              </w:rPr>
              <w:t xml:space="preserve"> </w:t>
            </w:r>
            <w:r>
              <w:t>Dokumentacją</w:t>
            </w:r>
            <w:r>
              <w:rPr>
                <w:spacing w:val="66"/>
                <w:w w:val="150"/>
              </w:rPr>
              <w:t xml:space="preserve"> </w:t>
            </w:r>
            <w:r>
              <w:t>przy</w:t>
            </w:r>
            <w:r>
              <w:rPr>
                <w:spacing w:val="70"/>
                <w:w w:val="150"/>
              </w:rPr>
              <w:t xml:space="preserve"> </w:t>
            </w:r>
            <w:r>
              <w:t>czym</w:t>
            </w:r>
            <w:r>
              <w:rPr>
                <w:spacing w:val="69"/>
                <w:w w:val="150"/>
              </w:rPr>
              <w:t xml:space="preserve"> </w:t>
            </w:r>
            <w:r>
              <w:t>nie</w:t>
            </w:r>
            <w:r>
              <w:rPr>
                <w:spacing w:val="67"/>
                <w:w w:val="150"/>
              </w:rPr>
              <w:t xml:space="preserve"> </w:t>
            </w:r>
            <w:r>
              <w:t>mniejszym</w:t>
            </w:r>
            <w:r>
              <w:rPr>
                <w:spacing w:val="68"/>
                <w:w w:val="150"/>
              </w:rPr>
              <w:t xml:space="preserve"> </w:t>
            </w:r>
            <w:r>
              <w:rPr>
                <w:spacing w:val="-5"/>
              </w:rPr>
              <w:t>niż</w:t>
            </w:r>
          </w:p>
          <w:p w14:paraId="19B9AA8A" w14:textId="77777777" w:rsidR="00747BBF" w:rsidRDefault="00927A6E">
            <w:pPr>
              <w:pStyle w:val="TableParagraph"/>
              <w:spacing w:before="3" w:line="240" w:lineRule="auto"/>
              <w:ind w:left="165"/>
            </w:pPr>
            <w:r>
              <w:t>zadeklarowana</w:t>
            </w:r>
            <w:r>
              <w:rPr>
                <w:spacing w:val="-5"/>
              </w:rPr>
              <w:t xml:space="preserve"> </w:t>
            </w:r>
            <w:r>
              <w:t>w</w:t>
            </w:r>
            <w:r>
              <w:rPr>
                <w:spacing w:val="-6"/>
              </w:rPr>
              <w:t xml:space="preserve"> </w:t>
            </w:r>
            <w:r>
              <w:t>niniejszym</w:t>
            </w:r>
            <w:r>
              <w:rPr>
                <w:spacing w:val="-3"/>
              </w:rPr>
              <w:t xml:space="preserve"> </w:t>
            </w:r>
            <w:r>
              <w:rPr>
                <w:spacing w:val="-2"/>
              </w:rPr>
              <w:t>załączniku.</w:t>
            </w:r>
          </w:p>
        </w:tc>
      </w:tr>
      <w:tr w:rsidR="00747BBF" w14:paraId="2F0C3DA4" w14:textId="77777777">
        <w:trPr>
          <w:trHeight w:val="647"/>
        </w:trPr>
        <w:tc>
          <w:tcPr>
            <w:tcW w:w="847" w:type="dxa"/>
            <w:shd w:val="clear" w:color="auto" w:fill="D9E1F3"/>
          </w:tcPr>
          <w:p w14:paraId="06DE9EBE" w14:textId="77777777" w:rsidR="00747BBF" w:rsidRDefault="00927A6E">
            <w:pPr>
              <w:pStyle w:val="TableParagraph"/>
              <w:spacing w:before="60" w:line="240" w:lineRule="auto"/>
              <w:rPr>
                <w:rFonts w:ascii="Garamond"/>
              </w:rPr>
            </w:pPr>
            <w:r>
              <w:rPr>
                <w:rFonts w:ascii="Garamond"/>
                <w:color w:val="2E5395"/>
                <w:spacing w:val="-5"/>
              </w:rPr>
              <w:t>11.</w:t>
            </w:r>
          </w:p>
        </w:tc>
        <w:tc>
          <w:tcPr>
            <w:tcW w:w="8221" w:type="dxa"/>
            <w:shd w:val="clear" w:color="auto" w:fill="D9E1F3"/>
          </w:tcPr>
          <w:p w14:paraId="257C9966" w14:textId="77777777" w:rsidR="00747BBF" w:rsidRDefault="00927A6E">
            <w:pPr>
              <w:pStyle w:val="TableParagraph"/>
              <w:ind w:left="155"/>
            </w:pPr>
            <w:r>
              <w:t>ERP</w:t>
            </w:r>
            <w:r>
              <w:rPr>
                <w:spacing w:val="59"/>
              </w:rPr>
              <w:t xml:space="preserve"> </w:t>
            </w:r>
            <w:r>
              <w:t>umożliwia</w:t>
            </w:r>
            <w:r>
              <w:rPr>
                <w:spacing w:val="60"/>
              </w:rPr>
              <w:t xml:space="preserve"> </w:t>
            </w:r>
            <w:r>
              <w:t>administratorowi</w:t>
            </w:r>
            <w:r>
              <w:rPr>
                <w:spacing w:val="60"/>
              </w:rPr>
              <w:t xml:space="preserve"> </w:t>
            </w:r>
            <w:r>
              <w:t>łatwe</w:t>
            </w:r>
            <w:r>
              <w:rPr>
                <w:spacing w:val="60"/>
              </w:rPr>
              <w:t xml:space="preserve"> </w:t>
            </w:r>
            <w:r>
              <w:t>utrzymanie</w:t>
            </w:r>
            <w:r>
              <w:rPr>
                <w:spacing w:val="58"/>
              </w:rPr>
              <w:t xml:space="preserve"> </w:t>
            </w:r>
            <w:r>
              <w:t>zbioru</w:t>
            </w:r>
            <w:r>
              <w:rPr>
                <w:spacing w:val="59"/>
              </w:rPr>
              <w:t xml:space="preserve"> </w:t>
            </w:r>
            <w:r>
              <w:t>standardowych</w:t>
            </w:r>
            <w:r>
              <w:rPr>
                <w:spacing w:val="60"/>
              </w:rPr>
              <w:t xml:space="preserve"> </w:t>
            </w:r>
            <w:r>
              <w:rPr>
                <w:spacing w:val="-2"/>
              </w:rPr>
              <w:t>raportów</w:t>
            </w:r>
          </w:p>
          <w:p w14:paraId="38159545" w14:textId="77777777" w:rsidR="00747BBF" w:rsidRDefault="00927A6E">
            <w:pPr>
              <w:pStyle w:val="TableParagraph"/>
              <w:spacing w:before="50" w:line="240" w:lineRule="auto"/>
              <w:ind w:left="165"/>
            </w:pPr>
            <w:r>
              <w:t>(dodawanie,</w:t>
            </w:r>
            <w:r>
              <w:rPr>
                <w:spacing w:val="-14"/>
              </w:rPr>
              <w:t xml:space="preserve"> </w:t>
            </w:r>
            <w:r>
              <w:t>modyfikowanie,</w:t>
            </w:r>
            <w:r>
              <w:rPr>
                <w:spacing w:val="-7"/>
              </w:rPr>
              <w:t xml:space="preserve"> </w:t>
            </w:r>
            <w:r>
              <w:t>usuwanie</w:t>
            </w:r>
            <w:r>
              <w:rPr>
                <w:spacing w:val="-10"/>
              </w:rPr>
              <w:t xml:space="preserve"> </w:t>
            </w:r>
            <w:r>
              <w:rPr>
                <w:spacing w:val="-2"/>
              </w:rPr>
              <w:t>raportów).</w:t>
            </w:r>
          </w:p>
        </w:tc>
      </w:tr>
      <w:tr w:rsidR="00747BBF" w14:paraId="4AE19F93" w14:textId="77777777">
        <w:trPr>
          <w:trHeight w:val="3264"/>
        </w:trPr>
        <w:tc>
          <w:tcPr>
            <w:tcW w:w="847" w:type="dxa"/>
          </w:tcPr>
          <w:p w14:paraId="03A575FA" w14:textId="77777777" w:rsidR="00747BBF" w:rsidRDefault="00927A6E">
            <w:pPr>
              <w:pStyle w:val="TableParagraph"/>
              <w:spacing w:before="60" w:line="240" w:lineRule="auto"/>
              <w:rPr>
                <w:rFonts w:ascii="Garamond"/>
              </w:rPr>
            </w:pPr>
            <w:r>
              <w:rPr>
                <w:rFonts w:ascii="Garamond"/>
                <w:color w:val="2E5395"/>
                <w:spacing w:val="-5"/>
              </w:rPr>
              <w:t>12.</w:t>
            </w:r>
          </w:p>
        </w:tc>
        <w:tc>
          <w:tcPr>
            <w:tcW w:w="8221" w:type="dxa"/>
          </w:tcPr>
          <w:p w14:paraId="7DABB08A" w14:textId="77777777" w:rsidR="00747BBF" w:rsidRDefault="00927A6E">
            <w:pPr>
              <w:pStyle w:val="TableParagraph"/>
              <w:spacing w:line="285" w:lineRule="auto"/>
              <w:ind w:left="165" w:right="155" w:hanging="10"/>
              <w:jc w:val="both"/>
            </w:pPr>
            <w:r>
              <w:t>W ramach ERP zapewnione jest oprogramowanie narzędziowe dla Administratorów systemu ERP pozwalające na definiowanie i generowanie dowolnych zestawień i raportów</w:t>
            </w:r>
            <w:r>
              <w:rPr>
                <w:spacing w:val="-8"/>
              </w:rPr>
              <w:t xml:space="preserve"> </w:t>
            </w:r>
            <w:r>
              <w:t>związanych</w:t>
            </w:r>
            <w:r>
              <w:rPr>
                <w:spacing w:val="-9"/>
              </w:rPr>
              <w:t xml:space="preserve"> </w:t>
            </w:r>
            <w:r>
              <w:t>z</w:t>
            </w:r>
            <w:r>
              <w:rPr>
                <w:spacing w:val="-7"/>
              </w:rPr>
              <w:t xml:space="preserve"> </w:t>
            </w:r>
            <w:r>
              <w:t>zawartością</w:t>
            </w:r>
            <w:r>
              <w:rPr>
                <w:spacing w:val="-6"/>
              </w:rPr>
              <w:t xml:space="preserve"> </w:t>
            </w:r>
            <w:r>
              <w:t>informacyjną</w:t>
            </w:r>
            <w:r>
              <w:rPr>
                <w:spacing w:val="-9"/>
              </w:rPr>
              <w:t xml:space="preserve"> </w:t>
            </w:r>
            <w:r>
              <w:t>bazy</w:t>
            </w:r>
            <w:r>
              <w:rPr>
                <w:spacing w:val="-8"/>
              </w:rPr>
              <w:t xml:space="preserve"> </w:t>
            </w:r>
            <w:r>
              <w:t>danych.</w:t>
            </w:r>
            <w:r>
              <w:rPr>
                <w:spacing w:val="-7"/>
              </w:rPr>
              <w:t xml:space="preserve"> </w:t>
            </w:r>
            <w:r>
              <w:t>Raporty</w:t>
            </w:r>
            <w:r>
              <w:rPr>
                <w:spacing w:val="-8"/>
              </w:rPr>
              <w:t xml:space="preserve"> </w:t>
            </w:r>
            <w:r>
              <w:t>takie</w:t>
            </w:r>
            <w:r>
              <w:rPr>
                <w:spacing w:val="-8"/>
              </w:rPr>
              <w:t xml:space="preserve"> </w:t>
            </w:r>
            <w:r>
              <w:t>muszą</w:t>
            </w:r>
            <w:r>
              <w:rPr>
                <w:spacing w:val="-6"/>
              </w:rPr>
              <w:t xml:space="preserve"> </w:t>
            </w:r>
            <w:r>
              <w:t>mieć możliwość wywołania przez użytkownika z poziomu aplikacji.</w:t>
            </w:r>
          </w:p>
          <w:p w14:paraId="3EA08B3B" w14:textId="77777777" w:rsidR="00747BBF" w:rsidRDefault="00927A6E">
            <w:pPr>
              <w:pStyle w:val="TableParagraph"/>
              <w:numPr>
                <w:ilvl w:val="0"/>
                <w:numId w:val="135"/>
              </w:numPr>
              <w:tabs>
                <w:tab w:val="left" w:pos="524"/>
              </w:tabs>
              <w:spacing w:before="7" w:line="240" w:lineRule="auto"/>
              <w:ind w:left="524" w:hanging="359"/>
              <w:jc w:val="both"/>
            </w:pPr>
            <w:r>
              <w:t>Raporty</w:t>
            </w:r>
            <w:r>
              <w:rPr>
                <w:spacing w:val="-5"/>
              </w:rPr>
              <w:t xml:space="preserve"> </w:t>
            </w:r>
            <w:r>
              <w:t>umożliwiają</w:t>
            </w:r>
            <w:r>
              <w:rPr>
                <w:spacing w:val="-4"/>
              </w:rPr>
              <w:t xml:space="preserve"> </w:t>
            </w:r>
            <w:r>
              <w:t>eksport</w:t>
            </w:r>
            <w:r>
              <w:rPr>
                <w:spacing w:val="-4"/>
              </w:rPr>
              <w:t xml:space="preserve"> </w:t>
            </w:r>
            <w:r>
              <w:t>danych</w:t>
            </w:r>
            <w:r>
              <w:rPr>
                <w:spacing w:val="-5"/>
              </w:rPr>
              <w:t xml:space="preserve"> </w:t>
            </w:r>
            <w:r>
              <w:t>do</w:t>
            </w:r>
            <w:r>
              <w:rPr>
                <w:spacing w:val="-3"/>
              </w:rPr>
              <w:t xml:space="preserve"> </w:t>
            </w:r>
            <w:r>
              <w:t>formatu</w:t>
            </w:r>
            <w:r>
              <w:rPr>
                <w:spacing w:val="-4"/>
              </w:rPr>
              <w:t xml:space="preserve"> </w:t>
            </w:r>
            <w:r>
              <w:t>xls</w:t>
            </w:r>
            <w:r>
              <w:rPr>
                <w:spacing w:val="-7"/>
              </w:rPr>
              <w:t xml:space="preserve"> </w:t>
            </w:r>
            <w:r>
              <w:t>lub</w:t>
            </w:r>
            <w:r>
              <w:rPr>
                <w:spacing w:val="-6"/>
              </w:rPr>
              <w:t xml:space="preserve"> </w:t>
            </w:r>
            <w:proofErr w:type="spellStart"/>
            <w:r>
              <w:t>csv</w:t>
            </w:r>
            <w:proofErr w:type="spellEnd"/>
            <w:r>
              <w:rPr>
                <w:spacing w:val="-4"/>
              </w:rPr>
              <w:t xml:space="preserve"> </w:t>
            </w:r>
            <w:r>
              <w:t>lub</w:t>
            </w:r>
            <w:r>
              <w:rPr>
                <w:spacing w:val="-7"/>
              </w:rPr>
              <w:t xml:space="preserve"> </w:t>
            </w:r>
            <w:proofErr w:type="spellStart"/>
            <w:r>
              <w:rPr>
                <w:spacing w:val="-4"/>
              </w:rPr>
              <w:t>odt</w:t>
            </w:r>
            <w:proofErr w:type="spellEnd"/>
            <w:r>
              <w:rPr>
                <w:spacing w:val="-4"/>
              </w:rPr>
              <w:t>.</w:t>
            </w:r>
          </w:p>
          <w:p w14:paraId="300A1BE5" w14:textId="77777777" w:rsidR="00747BBF" w:rsidRDefault="00927A6E">
            <w:pPr>
              <w:pStyle w:val="TableParagraph"/>
              <w:numPr>
                <w:ilvl w:val="0"/>
                <w:numId w:val="135"/>
              </w:numPr>
              <w:tabs>
                <w:tab w:val="left" w:pos="525"/>
              </w:tabs>
              <w:spacing w:before="1" w:line="240" w:lineRule="auto"/>
              <w:ind w:right="154"/>
              <w:jc w:val="both"/>
            </w:pPr>
            <w:r>
              <w:t xml:space="preserve">Każdy standardowy raport ERP może zostać skopiowany i zmodyfikowany w MS Office, </w:t>
            </w:r>
            <w:proofErr w:type="spellStart"/>
            <w:r>
              <w:t>OpenOffice</w:t>
            </w:r>
            <w:proofErr w:type="spellEnd"/>
            <w:r>
              <w:t xml:space="preserve"> (Dopuszcza się utratę efektów nie utrudniających czytanie raportu, np.: krojów, wielkości i kolorów czcionek, kolorów tła i obramowania, </w:t>
            </w:r>
            <w:proofErr w:type="spellStart"/>
            <w:r>
              <w:t>szafurowania</w:t>
            </w:r>
            <w:proofErr w:type="spellEnd"/>
            <w:r>
              <w:t xml:space="preserve"> i innych form wypełnienia)</w:t>
            </w:r>
          </w:p>
          <w:p w14:paraId="0EDCE248" w14:textId="77777777" w:rsidR="00747BBF" w:rsidRDefault="00927A6E">
            <w:pPr>
              <w:pStyle w:val="TableParagraph"/>
              <w:numPr>
                <w:ilvl w:val="0"/>
                <w:numId w:val="135"/>
              </w:numPr>
              <w:tabs>
                <w:tab w:val="left" w:pos="524"/>
              </w:tabs>
              <w:spacing w:before="2" w:line="240" w:lineRule="auto"/>
              <w:ind w:left="524" w:hanging="359"/>
              <w:jc w:val="both"/>
            </w:pPr>
            <w:r>
              <w:t>Raporty</w:t>
            </w:r>
            <w:r>
              <w:rPr>
                <w:spacing w:val="-6"/>
              </w:rPr>
              <w:t xml:space="preserve"> </w:t>
            </w:r>
            <w:r>
              <w:t>umożliwiają</w:t>
            </w:r>
            <w:r>
              <w:rPr>
                <w:spacing w:val="-5"/>
              </w:rPr>
              <w:t xml:space="preserve"> </w:t>
            </w:r>
            <w:r>
              <w:t>eksport</w:t>
            </w:r>
            <w:r>
              <w:rPr>
                <w:spacing w:val="-5"/>
              </w:rPr>
              <w:t xml:space="preserve"> </w:t>
            </w:r>
            <w:r>
              <w:t>danych</w:t>
            </w:r>
            <w:r>
              <w:rPr>
                <w:spacing w:val="-6"/>
              </w:rPr>
              <w:t xml:space="preserve"> </w:t>
            </w:r>
            <w:r>
              <w:t>do</w:t>
            </w:r>
            <w:r>
              <w:rPr>
                <w:spacing w:val="-4"/>
              </w:rPr>
              <w:t xml:space="preserve"> </w:t>
            </w:r>
            <w:r>
              <w:t>formatu</w:t>
            </w:r>
            <w:r>
              <w:rPr>
                <w:spacing w:val="-5"/>
              </w:rPr>
              <w:t xml:space="preserve"> </w:t>
            </w:r>
            <w:proofErr w:type="spellStart"/>
            <w:r>
              <w:t>html</w:t>
            </w:r>
            <w:proofErr w:type="spellEnd"/>
            <w:r>
              <w:rPr>
                <w:spacing w:val="-7"/>
              </w:rPr>
              <w:t xml:space="preserve"> </w:t>
            </w:r>
            <w:r>
              <w:t>lub</w:t>
            </w:r>
            <w:r>
              <w:rPr>
                <w:spacing w:val="-6"/>
              </w:rPr>
              <w:t xml:space="preserve"> </w:t>
            </w:r>
            <w:r>
              <w:rPr>
                <w:spacing w:val="-4"/>
              </w:rPr>
              <w:t>pdf.</w:t>
            </w:r>
          </w:p>
        </w:tc>
      </w:tr>
      <w:tr w:rsidR="00747BBF" w14:paraId="3A5C7512" w14:textId="77777777">
        <w:trPr>
          <w:trHeight w:val="647"/>
        </w:trPr>
        <w:tc>
          <w:tcPr>
            <w:tcW w:w="847" w:type="dxa"/>
          </w:tcPr>
          <w:p w14:paraId="4CB3A5D0" w14:textId="77777777" w:rsidR="00747BBF" w:rsidRDefault="00927A6E">
            <w:pPr>
              <w:pStyle w:val="TableParagraph"/>
              <w:spacing w:before="60" w:line="240" w:lineRule="auto"/>
              <w:rPr>
                <w:rFonts w:ascii="Garamond"/>
              </w:rPr>
            </w:pPr>
            <w:r>
              <w:rPr>
                <w:rFonts w:ascii="Garamond"/>
                <w:color w:val="2E5395"/>
                <w:spacing w:val="-5"/>
              </w:rPr>
              <w:t>14.</w:t>
            </w:r>
          </w:p>
        </w:tc>
        <w:tc>
          <w:tcPr>
            <w:tcW w:w="8221" w:type="dxa"/>
          </w:tcPr>
          <w:p w14:paraId="22ED0D7B" w14:textId="77777777" w:rsidR="00747BBF" w:rsidRDefault="00927A6E">
            <w:pPr>
              <w:pStyle w:val="TableParagraph"/>
              <w:ind w:left="155"/>
            </w:pPr>
            <w:r>
              <w:t>System</w:t>
            </w:r>
            <w:r>
              <w:rPr>
                <w:spacing w:val="11"/>
              </w:rPr>
              <w:t xml:space="preserve"> </w:t>
            </w:r>
            <w:r>
              <w:t>umożliwia</w:t>
            </w:r>
            <w:r>
              <w:rPr>
                <w:spacing w:val="10"/>
              </w:rPr>
              <w:t xml:space="preserve"> </w:t>
            </w:r>
            <w:r>
              <w:t>w</w:t>
            </w:r>
            <w:r>
              <w:rPr>
                <w:spacing w:val="13"/>
              </w:rPr>
              <w:t xml:space="preserve"> </w:t>
            </w:r>
            <w:r>
              <w:t>łatwy</w:t>
            </w:r>
            <w:r>
              <w:rPr>
                <w:spacing w:val="11"/>
              </w:rPr>
              <w:t xml:space="preserve"> </w:t>
            </w:r>
            <w:r>
              <w:t>sposób</w:t>
            </w:r>
            <w:r>
              <w:rPr>
                <w:spacing w:val="12"/>
              </w:rPr>
              <w:t xml:space="preserve"> </w:t>
            </w:r>
            <w:r>
              <w:t>(przy</w:t>
            </w:r>
            <w:r>
              <w:rPr>
                <w:spacing w:val="12"/>
              </w:rPr>
              <w:t xml:space="preserve"> </w:t>
            </w:r>
            <w:r>
              <w:t>pomocy</w:t>
            </w:r>
            <w:r>
              <w:rPr>
                <w:spacing w:val="13"/>
              </w:rPr>
              <w:t xml:space="preserve"> </w:t>
            </w:r>
            <w:r>
              <w:t>jednego</w:t>
            </w:r>
            <w:r>
              <w:rPr>
                <w:spacing w:val="13"/>
              </w:rPr>
              <w:t xml:space="preserve"> </w:t>
            </w:r>
            <w:r>
              <w:t>przycisku</w:t>
            </w:r>
            <w:r>
              <w:rPr>
                <w:spacing w:val="12"/>
              </w:rPr>
              <w:t xml:space="preserve"> </w:t>
            </w:r>
            <w:r>
              <w:t>/</w:t>
            </w:r>
            <w:r>
              <w:rPr>
                <w:spacing w:val="14"/>
              </w:rPr>
              <w:t xml:space="preserve"> </w:t>
            </w:r>
            <w:r>
              <w:t>jednej</w:t>
            </w:r>
            <w:r>
              <w:rPr>
                <w:spacing w:val="11"/>
              </w:rPr>
              <w:t xml:space="preserve"> </w:t>
            </w:r>
            <w:r>
              <w:rPr>
                <w:spacing w:val="-2"/>
              </w:rPr>
              <w:t>kombinacji</w:t>
            </w:r>
          </w:p>
          <w:p w14:paraId="7B2AF741" w14:textId="77777777" w:rsidR="00747BBF" w:rsidRDefault="00927A6E">
            <w:pPr>
              <w:pStyle w:val="TableParagraph"/>
              <w:spacing w:before="50" w:line="240" w:lineRule="auto"/>
              <w:ind w:left="165"/>
            </w:pPr>
            <w:r>
              <w:t>klawiszy)</w:t>
            </w:r>
            <w:r>
              <w:rPr>
                <w:spacing w:val="-7"/>
              </w:rPr>
              <w:t xml:space="preserve"> </w:t>
            </w:r>
            <w:r>
              <w:t>przeniesienie</w:t>
            </w:r>
            <w:r>
              <w:rPr>
                <w:spacing w:val="-3"/>
              </w:rPr>
              <w:t xml:space="preserve"> </w:t>
            </w:r>
            <w:r>
              <w:t>wydruku</w:t>
            </w:r>
            <w:r>
              <w:rPr>
                <w:spacing w:val="-3"/>
              </w:rPr>
              <w:t xml:space="preserve"> </w:t>
            </w:r>
            <w:r>
              <w:t>z</w:t>
            </w:r>
            <w:r>
              <w:rPr>
                <w:spacing w:val="-4"/>
              </w:rPr>
              <w:t xml:space="preserve"> </w:t>
            </w:r>
            <w:r>
              <w:t>ekranu</w:t>
            </w:r>
            <w:r>
              <w:rPr>
                <w:spacing w:val="-4"/>
              </w:rPr>
              <w:t xml:space="preserve"> </w:t>
            </w:r>
            <w:r>
              <w:t>do</w:t>
            </w:r>
            <w:r>
              <w:rPr>
                <w:spacing w:val="-5"/>
              </w:rPr>
              <w:t xml:space="preserve"> </w:t>
            </w:r>
            <w:r>
              <w:t>pliku</w:t>
            </w:r>
            <w:r>
              <w:rPr>
                <w:spacing w:val="-3"/>
              </w:rPr>
              <w:t xml:space="preserve"> </w:t>
            </w:r>
            <w:r>
              <w:rPr>
                <w:spacing w:val="-4"/>
              </w:rPr>
              <w:t>pdf.</w:t>
            </w:r>
          </w:p>
        </w:tc>
      </w:tr>
      <w:tr w:rsidR="00747BBF" w14:paraId="62009F6F" w14:textId="77777777">
        <w:trPr>
          <w:trHeight w:val="359"/>
        </w:trPr>
        <w:tc>
          <w:tcPr>
            <w:tcW w:w="847" w:type="dxa"/>
            <w:shd w:val="clear" w:color="auto" w:fill="D9E1F3"/>
          </w:tcPr>
          <w:p w14:paraId="08040225" w14:textId="77777777" w:rsidR="00747BBF" w:rsidRDefault="00927A6E">
            <w:pPr>
              <w:pStyle w:val="TableParagraph"/>
              <w:spacing w:before="62" w:line="240" w:lineRule="auto"/>
              <w:rPr>
                <w:rFonts w:ascii="Garamond"/>
              </w:rPr>
            </w:pPr>
            <w:r>
              <w:rPr>
                <w:rFonts w:ascii="Garamond"/>
                <w:color w:val="2E5395"/>
                <w:spacing w:val="-5"/>
              </w:rPr>
              <w:t>15.</w:t>
            </w:r>
          </w:p>
        </w:tc>
        <w:tc>
          <w:tcPr>
            <w:tcW w:w="8221" w:type="dxa"/>
            <w:shd w:val="clear" w:color="auto" w:fill="D9E1F3"/>
          </w:tcPr>
          <w:p w14:paraId="1CD2E750" w14:textId="77777777" w:rsidR="00747BBF" w:rsidRDefault="00927A6E">
            <w:pPr>
              <w:pStyle w:val="TableParagraph"/>
              <w:spacing w:before="1" w:line="240" w:lineRule="auto"/>
              <w:ind w:left="155"/>
            </w:pPr>
            <w:r>
              <w:t>W</w:t>
            </w:r>
            <w:r>
              <w:rPr>
                <w:spacing w:val="-7"/>
              </w:rPr>
              <w:t xml:space="preserve"> </w:t>
            </w:r>
            <w:r>
              <w:t>ERP</w:t>
            </w:r>
            <w:r>
              <w:rPr>
                <w:spacing w:val="-3"/>
              </w:rPr>
              <w:t xml:space="preserve"> </w:t>
            </w:r>
            <w:r>
              <w:t>jest</w:t>
            </w:r>
            <w:r>
              <w:rPr>
                <w:spacing w:val="-6"/>
              </w:rPr>
              <w:t xml:space="preserve"> </w:t>
            </w:r>
            <w:r>
              <w:t>możliwy</w:t>
            </w:r>
            <w:r>
              <w:rPr>
                <w:spacing w:val="-5"/>
              </w:rPr>
              <w:t xml:space="preserve"> </w:t>
            </w:r>
            <w:r>
              <w:t>podgląd</w:t>
            </w:r>
            <w:r>
              <w:rPr>
                <w:spacing w:val="-5"/>
              </w:rPr>
              <w:t xml:space="preserve"> </w:t>
            </w:r>
            <w:r>
              <w:t>wszystkich</w:t>
            </w:r>
            <w:r>
              <w:rPr>
                <w:spacing w:val="-5"/>
              </w:rPr>
              <w:t xml:space="preserve"> </w:t>
            </w:r>
            <w:r>
              <w:t>dostępnych</w:t>
            </w:r>
            <w:r>
              <w:rPr>
                <w:spacing w:val="-4"/>
              </w:rPr>
              <w:t xml:space="preserve"> </w:t>
            </w:r>
            <w:r>
              <w:t>raportów</w:t>
            </w:r>
            <w:r>
              <w:rPr>
                <w:spacing w:val="-3"/>
              </w:rPr>
              <w:t xml:space="preserve"> </w:t>
            </w:r>
            <w:r>
              <w:t>z</w:t>
            </w:r>
            <w:r>
              <w:rPr>
                <w:spacing w:val="-5"/>
              </w:rPr>
              <w:t xml:space="preserve"> </w:t>
            </w:r>
            <w:r>
              <w:t>jednego</w:t>
            </w:r>
            <w:r>
              <w:rPr>
                <w:spacing w:val="-6"/>
              </w:rPr>
              <w:t xml:space="preserve"> </w:t>
            </w:r>
            <w:r>
              <w:rPr>
                <w:spacing w:val="-2"/>
              </w:rPr>
              <w:t>miejsca.</w:t>
            </w:r>
          </w:p>
        </w:tc>
      </w:tr>
      <w:tr w:rsidR="00747BBF" w14:paraId="60538F8C" w14:textId="77777777">
        <w:trPr>
          <w:trHeight w:val="650"/>
        </w:trPr>
        <w:tc>
          <w:tcPr>
            <w:tcW w:w="847" w:type="dxa"/>
          </w:tcPr>
          <w:p w14:paraId="4CF14814" w14:textId="77777777" w:rsidR="00747BBF" w:rsidRDefault="00927A6E">
            <w:pPr>
              <w:pStyle w:val="TableParagraph"/>
              <w:spacing w:before="60" w:line="240" w:lineRule="auto"/>
              <w:rPr>
                <w:rFonts w:ascii="Garamond"/>
              </w:rPr>
            </w:pPr>
            <w:r>
              <w:rPr>
                <w:rFonts w:ascii="Garamond"/>
                <w:color w:val="2E5395"/>
                <w:spacing w:val="-5"/>
              </w:rPr>
              <w:t>16.</w:t>
            </w:r>
          </w:p>
        </w:tc>
        <w:tc>
          <w:tcPr>
            <w:tcW w:w="8221" w:type="dxa"/>
          </w:tcPr>
          <w:p w14:paraId="5F67108A" w14:textId="77777777" w:rsidR="00747BBF" w:rsidRDefault="00927A6E">
            <w:pPr>
              <w:pStyle w:val="TableParagraph"/>
              <w:ind w:left="155"/>
            </w:pPr>
            <w:r>
              <w:t>System</w:t>
            </w:r>
            <w:r>
              <w:rPr>
                <w:spacing w:val="29"/>
              </w:rPr>
              <w:t xml:space="preserve">  </w:t>
            </w:r>
            <w:r>
              <w:t>raportowania</w:t>
            </w:r>
            <w:r>
              <w:rPr>
                <w:spacing w:val="29"/>
              </w:rPr>
              <w:t xml:space="preserve">  </w:t>
            </w:r>
            <w:r>
              <w:t>umożliwia</w:t>
            </w:r>
            <w:r>
              <w:rPr>
                <w:spacing w:val="29"/>
              </w:rPr>
              <w:t xml:space="preserve">  </w:t>
            </w:r>
            <w:r>
              <w:t>definiowanie</w:t>
            </w:r>
            <w:r>
              <w:rPr>
                <w:spacing w:val="29"/>
              </w:rPr>
              <w:t xml:space="preserve">  </w:t>
            </w:r>
            <w:r>
              <w:t>parametrów</w:t>
            </w:r>
            <w:r>
              <w:rPr>
                <w:spacing w:val="29"/>
              </w:rPr>
              <w:t xml:space="preserve">  </w:t>
            </w:r>
            <w:r>
              <w:t>raportów</w:t>
            </w:r>
            <w:r>
              <w:rPr>
                <w:spacing w:val="29"/>
              </w:rPr>
              <w:t xml:space="preserve">  </w:t>
            </w:r>
            <w:r>
              <w:t>włącznie</w:t>
            </w:r>
            <w:r>
              <w:rPr>
                <w:spacing w:val="29"/>
              </w:rPr>
              <w:t xml:space="preserve">  </w:t>
            </w:r>
            <w:r>
              <w:rPr>
                <w:spacing w:val="-10"/>
              </w:rPr>
              <w:t>z</w:t>
            </w:r>
          </w:p>
          <w:p w14:paraId="0FF25FD8" w14:textId="77777777" w:rsidR="00747BBF" w:rsidRDefault="00927A6E">
            <w:pPr>
              <w:pStyle w:val="TableParagraph"/>
              <w:spacing w:before="50" w:line="240" w:lineRule="auto"/>
              <w:ind w:left="165"/>
            </w:pPr>
            <w:r>
              <w:t>dynamicznymi</w:t>
            </w:r>
            <w:r>
              <w:rPr>
                <w:spacing w:val="-8"/>
              </w:rPr>
              <w:t xml:space="preserve"> </w:t>
            </w:r>
            <w:r>
              <w:t>listami</w:t>
            </w:r>
            <w:r>
              <w:rPr>
                <w:spacing w:val="-8"/>
              </w:rPr>
              <w:t xml:space="preserve"> </w:t>
            </w:r>
            <w:r>
              <w:rPr>
                <w:spacing w:val="-2"/>
              </w:rPr>
              <w:t>wyboru.</w:t>
            </w:r>
          </w:p>
        </w:tc>
      </w:tr>
      <w:tr w:rsidR="00747BBF" w14:paraId="322BA5BB" w14:textId="77777777">
        <w:trPr>
          <w:trHeight w:val="357"/>
        </w:trPr>
        <w:tc>
          <w:tcPr>
            <w:tcW w:w="847" w:type="dxa"/>
            <w:shd w:val="clear" w:color="auto" w:fill="D9E1F3"/>
          </w:tcPr>
          <w:p w14:paraId="00B6E2E7" w14:textId="77777777" w:rsidR="00747BBF" w:rsidRDefault="00927A6E">
            <w:pPr>
              <w:pStyle w:val="TableParagraph"/>
              <w:spacing w:before="60" w:line="240" w:lineRule="auto"/>
              <w:rPr>
                <w:rFonts w:ascii="Garamond"/>
              </w:rPr>
            </w:pPr>
            <w:r>
              <w:rPr>
                <w:rFonts w:ascii="Garamond"/>
                <w:color w:val="2E5395"/>
                <w:spacing w:val="-5"/>
              </w:rPr>
              <w:lastRenderedPageBreak/>
              <w:t>17.</w:t>
            </w:r>
          </w:p>
        </w:tc>
        <w:tc>
          <w:tcPr>
            <w:tcW w:w="8221" w:type="dxa"/>
            <w:shd w:val="clear" w:color="auto" w:fill="D9E1F3"/>
          </w:tcPr>
          <w:p w14:paraId="032B60C2" w14:textId="77777777" w:rsidR="00747BBF" w:rsidRDefault="00927A6E">
            <w:pPr>
              <w:pStyle w:val="TableParagraph"/>
              <w:ind w:left="155"/>
            </w:pPr>
            <w:r>
              <w:t>Każdemu</w:t>
            </w:r>
            <w:r>
              <w:rPr>
                <w:spacing w:val="-9"/>
              </w:rPr>
              <w:t xml:space="preserve"> </w:t>
            </w:r>
            <w:r>
              <w:t>użytkownikowi</w:t>
            </w:r>
            <w:r>
              <w:rPr>
                <w:spacing w:val="-7"/>
              </w:rPr>
              <w:t xml:space="preserve"> </w:t>
            </w:r>
            <w:r>
              <w:t>można</w:t>
            </w:r>
            <w:r>
              <w:rPr>
                <w:spacing w:val="-6"/>
              </w:rPr>
              <w:t xml:space="preserve"> </w:t>
            </w:r>
            <w:r>
              <w:t>zdefiniować</w:t>
            </w:r>
            <w:r>
              <w:rPr>
                <w:spacing w:val="-8"/>
              </w:rPr>
              <w:t xml:space="preserve"> </w:t>
            </w:r>
            <w:r>
              <w:t>odrębny</w:t>
            </w:r>
            <w:r>
              <w:rPr>
                <w:spacing w:val="-9"/>
              </w:rPr>
              <w:t xml:space="preserve"> </w:t>
            </w:r>
            <w:r>
              <w:t>zakres</w:t>
            </w:r>
            <w:r>
              <w:rPr>
                <w:spacing w:val="-5"/>
              </w:rPr>
              <w:t xml:space="preserve"> </w:t>
            </w:r>
            <w:r>
              <w:rPr>
                <w:spacing w:val="-2"/>
              </w:rPr>
              <w:t>raportów.</w:t>
            </w:r>
          </w:p>
        </w:tc>
      </w:tr>
      <w:tr w:rsidR="00747BBF" w14:paraId="07654525" w14:textId="77777777">
        <w:trPr>
          <w:trHeight w:val="2880"/>
        </w:trPr>
        <w:tc>
          <w:tcPr>
            <w:tcW w:w="847" w:type="dxa"/>
          </w:tcPr>
          <w:p w14:paraId="4F81BF33" w14:textId="77777777" w:rsidR="00747BBF" w:rsidRDefault="00927A6E">
            <w:pPr>
              <w:pStyle w:val="TableParagraph"/>
              <w:spacing w:before="62" w:line="240" w:lineRule="auto"/>
              <w:rPr>
                <w:rFonts w:ascii="Garamond"/>
              </w:rPr>
            </w:pPr>
            <w:r>
              <w:rPr>
                <w:rFonts w:ascii="Garamond"/>
                <w:color w:val="2E5395"/>
                <w:spacing w:val="-5"/>
              </w:rPr>
              <w:t>18.</w:t>
            </w:r>
          </w:p>
        </w:tc>
        <w:tc>
          <w:tcPr>
            <w:tcW w:w="8221" w:type="dxa"/>
          </w:tcPr>
          <w:p w14:paraId="3F90E4ED" w14:textId="77777777" w:rsidR="00747BBF" w:rsidRDefault="00927A6E">
            <w:pPr>
              <w:pStyle w:val="TableParagraph"/>
              <w:spacing w:before="1" w:line="240" w:lineRule="auto"/>
              <w:ind w:left="155"/>
            </w:pPr>
            <w:r>
              <w:t>Możliwość</w:t>
            </w:r>
            <w:r>
              <w:rPr>
                <w:spacing w:val="-13"/>
              </w:rPr>
              <w:t xml:space="preserve"> </w:t>
            </w:r>
            <w:r>
              <w:t>dodawania</w:t>
            </w:r>
            <w:r>
              <w:rPr>
                <w:spacing w:val="-12"/>
              </w:rPr>
              <w:t xml:space="preserve"> </w:t>
            </w:r>
            <w:r>
              <w:t>skanów</w:t>
            </w:r>
            <w:r>
              <w:rPr>
                <w:spacing w:val="-13"/>
              </w:rPr>
              <w:t xml:space="preserve"> </w:t>
            </w:r>
            <w:r>
              <w:t>dokumentów</w:t>
            </w:r>
            <w:r>
              <w:rPr>
                <w:spacing w:val="-12"/>
              </w:rPr>
              <w:t xml:space="preserve"> </w:t>
            </w:r>
            <w:r>
              <w:t>do</w:t>
            </w:r>
            <w:r>
              <w:rPr>
                <w:spacing w:val="-12"/>
              </w:rPr>
              <w:t xml:space="preserve"> </w:t>
            </w:r>
            <w:r>
              <w:t>odpowiednich</w:t>
            </w:r>
            <w:r>
              <w:rPr>
                <w:spacing w:val="-12"/>
              </w:rPr>
              <w:t xml:space="preserve"> </w:t>
            </w:r>
            <w:r>
              <w:t>merytorycznych</w:t>
            </w:r>
            <w:r>
              <w:rPr>
                <w:spacing w:val="-11"/>
              </w:rPr>
              <w:t xml:space="preserve"> </w:t>
            </w:r>
            <w:r>
              <w:t>danych</w:t>
            </w:r>
            <w:r>
              <w:rPr>
                <w:spacing w:val="-12"/>
              </w:rPr>
              <w:t xml:space="preserve"> </w:t>
            </w:r>
            <w:r>
              <w:rPr>
                <w:spacing w:val="-10"/>
              </w:rPr>
              <w:t>w</w:t>
            </w:r>
          </w:p>
          <w:p w14:paraId="34AB2EB7" w14:textId="77777777" w:rsidR="00747BBF" w:rsidRDefault="00927A6E">
            <w:pPr>
              <w:pStyle w:val="TableParagraph"/>
              <w:spacing w:before="48" w:line="240" w:lineRule="auto"/>
              <w:ind w:left="165"/>
            </w:pPr>
            <w:r>
              <w:t>systemie</w:t>
            </w:r>
            <w:r>
              <w:rPr>
                <w:spacing w:val="-6"/>
              </w:rPr>
              <w:t xml:space="preserve"> </w:t>
            </w:r>
            <w:r>
              <w:t>minimum</w:t>
            </w:r>
            <w:r>
              <w:rPr>
                <w:spacing w:val="-5"/>
              </w:rPr>
              <w:t xml:space="preserve"> </w:t>
            </w:r>
            <w:r>
              <w:t>w</w:t>
            </w:r>
            <w:r>
              <w:rPr>
                <w:spacing w:val="-3"/>
              </w:rPr>
              <w:t xml:space="preserve"> </w:t>
            </w:r>
            <w:r>
              <w:rPr>
                <w:spacing w:val="-2"/>
              </w:rPr>
              <w:t>zakresie:</w:t>
            </w:r>
          </w:p>
          <w:p w14:paraId="262BFB6C" w14:textId="77777777" w:rsidR="00747BBF" w:rsidRDefault="00927A6E">
            <w:pPr>
              <w:pStyle w:val="TableParagraph"/>
              <w:numPr>
                <w:ilvl w:val="0"/>
                <w:numId w:val="132"/>
              </w:numPr>
              <w:tabs>
                <w:tab w:val="left" w:pos="525"/>
              </w:tabs>
              <w:spacing w:before="63" w:line="280" w:lineRule="exact"/>
            </w:pPr>
            <w:r>
              <w:t>umowy</w:t>
            </w:r>
            <w:r>
              <w:rPr>
                <w:spacing w:val="-5"/>
              </w:rPr>
              <w:t xml:space="preserve"> </w:t>
            </w:r>
            <w:r>
              <w:t>kontrahenta</w:t>
            </w:r>
            <w:r>
              <w:rPr>
                <w:spacing w:val="-6"/>
              </w:rPr>
              <w:t xml:space="preserve"> </w:t>
            </w:r>
            <w:r>
              <w:t>(do</w:t>
            </w:r>
            <w:r>
              <w:rPr>
                <w:spacing w:val="-4"/>
              </w:rPr>
              <w:t xml:space="preserve"> </w:t>
            </w:r>
            <w:r>
              <w:rPr>
                <w:spacing w:val="-2"/>
              </w:rPr>
              <w:t>umowy),</w:t>
            </w:r>
          </w:p>
          <w:p w14:paraId="00592904" w14:textId="77777777" w:rsidR="00747BBF" w:rsidRDefault="00927A6E">
            <w:pPr>
              <w:pStyle w:val="TableParagraph"/>
              <w:numPr>
                <w:ilvl w:val="0"/>
                <w:numId w:val="132"/>
              </w:numPr>
              <w:tabs>
                <w:tab w:val="left" w:pos="525"/>
              </w:tabs>
              <w:spacing w:line="280" w:lineRule="exact"/>
            </w:pPr>
            <w:r>
              <w:t>faktury</w:t>
            </w:r>
            <w:r>
              <w:rPr>
                <w:spacing w:val="-5"/>
              </w:rPr>
              <w:t xml:space="preserve"> </w:t>
            </w:r>
            <w:r>
              <w:t>zakupu</w:t>
            </w:r>
            <w:r>
              <w:rPr>
                <w:spacing w:val="-6"/>
              </w:rPr>
              <w:t xml:space="preserve"> </w:t>
            </w:r>
            <w:r>
              <w:t>(do</w:t>
            </w:r>
            <w:r>
              <w:rPr>
                <w:spacing w:val="-4"/>
              </w:rPr>
              <w:t xml:space="preserve"> </w:t>
            </w:r>
            <w:r>
              <w:t>dokumentu</w:t>
            </w:r>
            <w:r>
              <w:rPr>
                <w:spacing w:val="-5"/>
              </w:rPr>
              <w:t xml:space="preserve"> </w:t>
            </w:r>
            <w:r>
              <w:rPr>
                <w:spacing w:val="-2"/>
              </w:rPr>
              <w:t>faktury),</w:t>
            </w:r>
          </w:p>
          <w:p w14:paraId="77873C91" w14:textId="77777777" w:rsidR="00747BBF" w:rsidRDefault="00927A6E">
            <w:pPr>
              <w:pStyle w:val="TableParagraph"/>
              <w:numPr>
                <w:ilvl w:val="0"/>
                <w:numId w:val="132"/>
              </w:numPr>
              <w:tabs>
                <w:tab w:val="left" w:pos="525"/>
              </w:tabs>
              <w:spacing w:before="1" w:line="240" w:lineRule="auto"/>
            </w:pPr>
            <w:r>
              <w:t>dokumentacji</w:t>
            </w:r>
            <w:r>
              <w:rPr>
                <w:spacing w:val="-8"/>
              </w:rPr>
              <w:t xml:space="preserve"> </w:t>
            </w:r>
            <w:r>
              <w:t>technicznej</w:t>
            </w:r>
            <w:r>
              <w:rPr>
                <w:spacing w:val="-6"/>
              </w:rPr>
              <w:t xml:space="preserve"> </w:t>
            </w:r>
            <w:r>
              <w:t>środka</w:t>
            </w:r>
            <w:r>
              <w:rPr>
                <w:spacing w:val="-6"/>
              </w:rPr>
              <w:t xml:space="preserve"> </w:t>
            </w:r>
            <w:r>
              <w:t>trwałego</w:t>
            </w:r>
            <w:r>
              <w:rPr>
                <w:spacing w:val="-7"/>
              </w:rPr>
              <w:t xml:space="preserve"> </w:t>
            </w:r>
            <w:r>
              <w:t>(do</w:t>
            </w:r>
            <w:r>
              <w:rPr>
                <w:spacing w:val="-6"/>
              </w:rPr>
              <w:t xml:space="preserve"> </w:t>
            </w:r>
            <w:r>
              <w:t>kartoteki</w:t>
            </w:r>
            <w:r>
              <w:rPr>
                <w:spacing w:val="-4"/>
              </w:rPr>
              <w:t xml:space="preserve"> </w:t>
            </w:r>
            <w:r>
              <w:rPr>
                <w:spacing w:val="-5"/>
              </w:rPr>
              <w:t>ST)</w:t>
            </w:r>
          </w:p>
          <w:p w14:paraId="1A2B76C6" w14:textId="77777777" w:rsidR="00747BBF" w:rsidRDefault="00927A6E">
            <w:pPr>
              <w:pStyle w:val="TableParagraph"/>
              <w:numPr>
                <w:ilvl w:val="0"/>
                <w:numId w:val="132"/>
              </w:numPr>
              <w:tabs>
                <w:tab w:val="left" w:pos="525"/>
              </w:tabs>
              <w:spacing w:line="240" w:lineRule="auto"/>
            </w:pPr>
            <w:r>
              <w:t>monitu</w:t>
            </w:r>
            <w:r>
              <w:rPr>
                <w:spacing w:val="-4"/>
              </w:rPr>
              <w:t xml:space="preserve"> </w:t>
            </w:r>
            <w:r>
              <w:t>o</w:t>
            </w:r>
            <w:r>
              <w:rPr>
                <w:spacing w:val="-3"/>
              </w:rPr>
              <w:t xml:space="preserve"> </w:t>
            </w:r>
            <w:r>
              <w:t>zapłatę</w:t>
            </w:r>
            <w:r>
              <w:rPr>
                <w:spacing w:val="-5"/>
              </w:rPr>
              <w:t xml:space="preserve"> </w:t>
            </w:r>
            <w:r>
              <w:t>(do</w:t>
            </w:r>
            <w:r>
              <w:rPr>
                <w:spacing w:val="-4"/>
              </w:rPr>
              <w:t xml:space="preserve"> </w:t>
            </w:r>
            <w:r>
              <w:t>rozrachunku</w:t>
            </w:r>
            <w:r>
              <w:rPr>
                <w:spacing w:val="-4"/>
              </w:rPr>
              <w:t xml:space="preserve"> </w:t>
            </w:r>
            <w:r>
              <w:t>z</w:t>
            </w:r>
            <w:r>
              <w:rPr>
                <w:spacing w:val="-3"/>
              </w:rPr>
              <w:t xml:space="preserve"> </w:t>
            </w:r>
            <w:r>
              <w:rPr>
                <w:spacing w:val="-2"/>
              </w:rPr>
              <w:t>kontrahentem)</w:t>
            </w:r>
          </w:p>
          <w:p w14:paraId="1078419B" w14:textId="77777777" w:rsidR="00747BBF" w:rsidRDefault="00927A6E">
            <w:pPr>
              <w:pStyle w:val="TableParagraph"/>
              <w:numPr>
                <w:ilvl w:val="0"/>
                <w:numId w:val="132"/>
              </w:numPr>
              <w:tabs>
                <w:tab w:val="left" w:pos="525"/>
              </w:tabs>
              <w:spacing w:before="1" w:line="240" w:lineRule="auto"/>
            </w:pPr>
            <w:r>
              <w:t>ugodę</w:t>
            </w:r>
            <w:r>
              <w:rPr>
                <w:spacing w:val="-4"/>
              </w:rPr>
              <w:t xml:space="preserve"> </w:t>
            </w:r>
            <w:r>
              <w:t>w</w:t>
            </w:r>
            <w:r>
              <w:rPr>
                <w:spacing w:val="-5"/>
              </w:rPr>
              <w:t xml:space="preserve"> </w:t>
            </w:r>
            <w:r>
              <w:t>zakresie</w:t>
            </w:r>
            <w:r>
              <w:rPr>
                <w:spacing w:val="-4"/>
              </w:rPr>
              <w:t xml:space="preserve"> </w:t>
            </w:r>
            <w:r>
              <w:t>wierzytelności</w:t>
            </w:r>
            <w:r>
              <w:rPr>
                <w:spacing w:val="-3"/>
              </w:rPr>
              <w:t xml:space="preserve"> </w:t>
            </w:r>
            <w:r>
              <w:t>(do</w:t>
            </w:r>
            <w:r>
              <w:rPr>
                <w:spacing w:val="-2"/>
              </w:rPr>
              <w:t xml:space="preserve"> kontrahenta)</w:t>
            </w:r>
          </w:p>
          <w:p w14:paraId="70798935" w14:textId="77777777" w:rsidR="00747BBF" w:rsidRDefault="00927A6E">
            <w:pPr>
              <w:pStyle w:val="TableParagraph"/>
              <w:numPr>
                <w:ilvl w:val="0"/>
                <w:numId w:val="132"/>
              </w:numPr>
              <w:tabs>
                <w:tab w:val="left" w:pos="525"/>
              </w:tabs>
              <w:spacing w:before="1" w:line="279" w:lineRule="exact"/>
            </w:pPr>
            <w:r>
              <w:t>zdjęcia</w:t>
            </w:r>
            <w:r>
              <w:rPr>
                <w:spacing w:val="-7"/>
              </w:rPr>
              <w:t xml:space="preserve"> </w:t>
            </w:r>
            <w:r>
              <w:t>pracownika</w:t>
            </w:r>
            <w:r>
              <w:rPr>
                <w:spacing w:val="-5"/>
              </w:rPr>
              <w:t xml:space="preserve"> </w:t>
            </w:r>
            <w:r>
              <w:t>i</w:t>
            </w:r>
            <w:r>
              <w:rPr>
                <w:spacing w:val="-7"/>
              </w:rPr>
              <w:t xml:space="preserve"> </w:t>
            </w:r>
            <w:r>
              <w:t>podpisu</w:t>
            </w:r>
            <w:r>
              <w:rPr>
                <w:spacing w:val="-5"/>
              </w:rPr>
              <w:t xml:space="preserve"> </w:t>
            </w:r>
            <w:r>
              <w:t>pracownika</w:t>
            </w:r>
            <w:r>
              <w:rPr>
                <w:spacing w:val="-5"/>
              </w:rPr>
              <w:t xml:space="preserve"> </w:t>
            </w:r>
            <w:r>
              <w:t>(do</w:t>
            </w:r>
            <w:r>
              <w:rPr>
                <w:spacing w:val="-3"/>
              </w:rPr>
              <w:t xml:space="preserve"> </w:t>
            </w:r>
            <w:r>
              <w:t>kartoteki</w:t>
            </w:r>
            <w:r>
              <w:rPr>
                <w:spacing w:val="-9"/>
              </w:rPr>
              <w:t xml:space="preserve"> </w:t>
            </w:r>
            <w:r>
              <w:rPr>
                <w:spacing w:val="-2"/>
              </w:rPr>
              <w:t>osobowej)</w:t>
            </w:r>
          </w:p>
          <w:p w14:paraId="0191B569" w14:textId="77777777" w:rsidR="00747BBF" w:rsidRDefault="00927A6E">
            <w:pPr>
              <w:pStyle w:val="TableParagraph"/>
              <w:numPr>
                <w:ilvl w:val="0"/>
                <w:numId w:val="132"/>
              </w:numPr>
              <w:tabs>
                <w:tab w:val="left" w:pos="525"/>
              </w:tabs>
              <w:spacing w:line="279" w:lineRule="exact"/>
            </w:pPr>
            <w:r>
              <w:t>skanu</w:t>
            </w:r>
            <w:r>
              <w:rPr>
                <w:spacing w:val="12"/>
              </w:rPr>
              <w:t xml:space="preserve"> </w:t>
            </w:r>
            <w:r>
              <w:t>umowy</w:t>
            </w:r>
            <w:r>
              <w:rPr>
                <w:spacing w:val="13"/>
              </w:rPr>
              <w:t xml:space="preserve"> </w:t>
            </w:r>
            <w:r>
              <w:t>o</w:t>
            </w:r>
            <w:r>
              <w:rPr>
                <w:spacing w:val="16"/>
              </w:rPr>
              <w:t xml:space="preserve"> </w:t>
            </w:r>
            <w:r>
              <w:t>pracę,</w:t>
            </w:r>
            <w:r>
              <w:rPr>
                <w:spacing w:val="13"/>
              </w:rPr>
              <w:t xml:space="preserve"> </w:t>
            </w:r>
            <w:r>
              <w:t>uprawnień,</w:t>
            </w:r>
            <w:r>
              <w:rPr>
                <w:spacing w:val="15"/>
              </w:rPr>
              <w:t xml:space="preserve"> </w:t>
            </w:r>
            <w:r>
              <w:t>zgody</w:t>
            </w:r>
            <w:r>
              <w:rPr>
                <w:spacing w:val="16"/>
              </w:rPr>
              <w:t xml:space="preserve"> </w:t>
            </w:r>
            <w:r>
              <w:t>na</w:t>
            </w:r>
            <w:r>
              <w:rPr>
                <w:spacing w:val="13"/>
              </w:rPr>
              <w:t xml:space="preserve"> </w:t>
            </w:r>
            <w:r>
              <w:t>przetwarzanie</w:t>
            </w:r>
            <w:r>
              <w:rPr>
                <w:spacing w:val="15"/>
              </w:rPr>
              <w:t xml:space="preserve"> </w:t>
            </w:r>
            <w:r>
              <w:t>danych</w:t>
            </w:r>
            <w:r>
              <w:rPr>
                <w:spacing w:val="12"/>
              </w:rPr>
              <w:t xml:space="preserve"> </w:t>
            </w:r>
            <w:r>
              <w:t>osobowych</w:t>
            </w:r>
            <w:r>
              <w:rPr>
                <w:spacing w:val="11"/>
              </w:rPr>
              <w:t xml:space="preserve"> </w:t>
            </w:r>
            <w:r>
              <w:rPr>
                <w:spacing w:val="-5"/>
              </w:rPr>
              <w:t>(do</w:t>
            </w:r>
          </w:p>
          <w:p w14:paraId="4DE93A10" w14:textId="77777777" w:rsidR="00747BBF" w:rsidRDefault="00927A6E">
            <w:pPr>
              <w:pStyle w:val="TableParagraph"/>
              <w:spacing w:line="249" w:lineRule="exact"/>
              <w:ind w:left="525"/>
            </w:pPr>
            <w:r>
              <w:t>kartoteki</w:t>
            </w:r>
            <w:r>
              <w:rPr>
                <w:spacing w:val="-7"/>
              </w:rPr>
              <w:t xml:space="preserve"> </w:t>
            </w:r>
            <w:r>
              <w:rPr>
                <w:spacing w:val="-2"/>
              </w:rPr>
              <w:t>osobowej).</w:t>
            </w:r>
          </w:p>
        </w:tc>
      </w:tr>
      <w:tr w:rsidR="00747BBF" w14:paraId="43F59970" w14:textId="77777777">
        <w:trPr>
          <w:trHeight w:val="647"/>
        </w:trPr>
        <w:tc>
          <w:tcPr>
            <w:tcW w:w="847" w:type="dxa"/>
          </w:tcPr>
          <w:p w14:paraId="531A4667" w14:textId="77777777" w:rsidR="00747BBF" w:rsidRDefault="00927A6E">
            <w:pPr>
              <w:pStyle w:val="TableParagraph"/>
              <w:spacing w:before="60" w:line="240" w:lineRule="auto"/>
              <w:rPr>
                <w:rFonts w:ascii="Garamond"/>
              </w:rPr>
            </w:pPr>
            <w:r>
              <w:rPr>
                <w:rFonts w:ascii="Garamond"/>
                <w:color w:val="2E5395"/>
                <w:spacing w:val="-5"/>
              </w:rPr>
              <w:t>20.</w:t>
            </w:r>
          </w:p>
        </w:tc>
        <w:tc>
          <w:tcPr>
            <w:tcW w:w="8221" w:type="dxa"/>
          </w:tcPr>
          <w:p w14:paraId="320BAC78" w14:textId="77777777" w:rsidR="00747BBF" w:rsidRDefault="00927A6E">
            <w:pPr>
              <w:pStyle w:val="TableParagraph"/>
              <w:ind w:left="155"/>
            </w:pPr>
            <w:r>
              <w:t>Możliwość</w:t>
            </w:r>
            <w:r>
              <w:rPr>
                <w:spacing w:val="38"/>
              </w:rPr>
              <w:t xml:space="preserve"> </w:t>
            </w:r>
            <w:r>
              <w:t>zapisu</w:t>
            </w:r>
            <w:r>
              <w:rPr>
                <w:spacing w:val="40"/>
              </w:rPr>
              <w:t xml:space="preserve"> </w:t>
            </w:r>
            <w:r>
              <w:t>i</w:t>
            </w:r>
            <w:r>
              <w:rPr>
                <w:spacing w:val="41"/>
              </w:rPr>
              <w:t xml:space="preserve"> </w:t>
            </w:r>
            <w:r>
              <w:t>odczytu</w:t>
            </w:r>
            <w:r>
              <w:rPr>
                <w:spacing w:val="39"/>
              </w:rPr>
              <w:t xml:space="preserve"> </w:t>
            </w:r>
            <w:r>
              <w:t>ustawień</w:t>
            </w:r>
            <w:r>
              <w:rPr>
                <w:spacing w:val="40"/>
              </w:rPr>
              <w:t xml:space="preserve"> </w:t>
            </w:r>
            <w:r>
              <w:t>dotyczących</w:t>
            </w:r>
            <w:r>
              <w:rPr>
                <w:spacing w:val="38"/>
              </w:rPr>
              <w:t xml:space="preserve"> </w:t>
            </w:r>
            <w:r>
              <w:t>warunków</w:t>
            </w:r>
            <w:r>
              <w:rPr>
                <w:spacing w:val="41"/>
              </w:rPr>
              <w:t xml:space="preserve"> </w:t>
            </w:r>
            <w:r>
              <w:t>filtrowania,</w:t>
            </w:r>
            <w:r>
              <w:rPr>
                <w:spacing w:val="41"/>
              </w:rPr>
              <w:t xml:space="preserve"> </w:t>
            </w:r>
            <w:r>
              <w:rPr>
                <w:spacing w:val="-2"/>
              </w:rPr>
              <w:t>sortowania</w:t>
            </w:r>
          </w:p>
          <w:p w14:paraId="04E44346" w14:textId="77777777" w:rsidR="00747BBF" w:rsidRDefault="00927A6E">
            <w:pPr>
              <w:pStyle w:val="TableParagraph"/>
              <w:spacing w:before="50" w:line="240" w:lineRule="auto"/>
              <w:ind w:left="165"/>
            </w:pPr>
            <w:r>
              <w:t>(wiele</w:t>
            </w:r>
            <w:r>
              <w:rPr>
                <w:spacing w:val="-2"/>
              </w:rPr>
              <w:t xml:space="preserve"> wariantów).</w:t>
            </w:r>
          </w:p>
        </w:tc>
      </w:tr>
      <w:tr w:rsidR="00747BBF" w14:paraId="257B7773" w14:textId="77777777">
        <w:trPr>
          <w:trHeight w:val="969"/>
        </w:trPr>
        <w:tc>
          <w:tcPr>
            <w:tcW w:w="847" w:type="dxa"/>
            <w:shd w:val="clear" w:color="auto" w:fill="D9E1F3"/>
          </w:tcPr>
          <w:p w14:paraId="400C42B1" w14:textId="77777777" w:rsidR="00747BBF" w:rsidRDefault="00927A6E">
            <w:pPr>
              <w:pStyle w:val="TableParagraph"/>
              <w:spacing w:before="60" w:line="240" w:lineRule="auto"/>
              <w:rPr>
                <w:rFonts w:ascii="Garamond"/>
              </w:rPr>
            </w:pPr>
            <w:r>
              <w:rPr>
                <w:rFonts w:ascii="Garamond"/>
                <w:color w:val="2E5395"/>
                <w:spacing w:val="-5"/>
              </w:rPr>
              <w:t>21.</w:t>
            </w:r>
          </w:p>
        </w:tc>
        <w:tc>
          <w:tcPr>
            <w:tcW w:w="8221" w:type="dxa"/>
            <w:shd w:val="clear" w:color="auto" w:fill="D9E1F3"/>
          </w:tcPr>
          <w:p w14:paraId="31675472" w14:textId="77777777" w:rsidR="00747BBF" w:rsidRDefault="00927A6E">
            <w:pPr>
              <w:pStyle w:val="TableParagraph"/>
              <w:spacing w:line="285" w:lineRule="auto"/>
              <w:ind w:left="165" w:hanging="10"/>
            </w:pPr>
            <w:r>
              <w:t>We</w:t>
            </w:r>
            <w:r>
              <w:rPr>
                <w:spacing w:val="27"/>
              </w:rPr>
              <w:t xml:space="preserve"> </w:t>
            </w:r>
            <w:r>
              <w:t>wszystkich</w:t>
            </w:r>
            <w:r>
              <w:rPr>
                <w:spacing w:val="25"/>
              </w:rPr>
              <w:t xml:space="preserve"> </w:t>
            </w:r>
            <w:r>
              <w:t>miejscach</w:t>
            </w:r>
            <w:r>
              <w:rPr>
                <w:spacing w:val="28"/>
              </w:rPr>
              <w:t xml:space="preserve"> </w:t>
            </w:r>
            <w:r>
              <w:t>Interfejsu</w:t>
            </w:r>
            <w:r>
              <w:rPr>
                <w:spacing w:val="28"/>
              </w:rPr>
              <w:t xml:space="preserve"> </w:t>
            </w:r>
            <w:r>
              <w:t>użytkownika,</w:t>
            </w:r>
            <w:r>
              <w:rPr>
                <w:spacing w:val="26"/>
              </w:rPr>
              <w:t xml:space="preserve"> </w:t>
            </w:r>
            <w:r>
              <w:t>w</w:t>
            </w:r>
            <w:r>
              <w:rPr>
                <w:spacing w:val="27"/>
              </w:rPr>
              <w:t xml:space="preserve"> </w:t>
            </w:r>
            <w:r>
              <w:t>których</w:t>
            </w:r>
            <w:r>
              <w:rPr>
                <w:spacing w:val="28"/>
              </w:rPr>
              <w:t xml:space="preserve"> </w:t>
            </w:r>
            <w:r>
              <w:t>prezentowane</w:t>
            </w:r>
            <w:r>
              <w:rPr>
                <w:spacing w:val="26"/>
              </w:rPr>
              <w:t xml:space="preserve"> </w:t>
            </w:r>
            <w:r>
              <w:t>są</w:t>
            </w:r>
            <w:r>
              <w:rPr>
                <w:spacing w:val="26"/>
              </w:rPr>
              <w:t xml:space="preserve"> </w:t>
            </w:r>
            <w:r>
              <w:t>dane</w:t>
            </w:r>
            <w:r>
              <w:rPr>
                <w:spacing w:val="27"/>
              </w:rPr>
              <w:t xml:space="preserve"> </w:t>
            </w:r>
            <w:r>
              <w:t>w formie</w:t>
            </w:r>
            <w:r>
              <w:rPr>
                <w:spacing w:val="11"/>
              </w:rPr>
              <w:t xml:space="preserve"> </w:t>
            </w:r>
            <w:r>
              <w:t>tabelarycznej</w:t>
            </w:r>
            <w:r>
              <w:rPr>
                <w:spacing w:val="13"/>
              </w:rPr>
              <w:t xml:space="preserve"> </w:t>
            </w:r>
            <w:r>
              <w:t>ERP</w:t>
            </w:r>
            <w:r>
              <w:rPr>
                <w:spacing w:val="14"/>
              </w:rPr>
              <w:t xml:space="preserve"> </w:t>
            </w:r>
            <w:r>
              <w:t>zapewnia</w:t>
            </w:r>
            <w:r>
              <w:rPr>
                <w:spacing w:val="10"/>
              </w:rPr>
              <w:t xml:space="preserve"> </w:t>
            </w:r>
            <w:r>
              <w:t>możliwość</w:t>
            </w:r>
            <w:r>
              <w:rPr>
                <w:spacing w:val="13"/>
              </w:rPr>
              <w:t xml:space="preserve"> </w:t>
            </w:r>
            <w:r>
              <w:t>ich</w:t>
            </w:r>
            <w:r>
              <w:rPr>
                <w:spacing w:val="10"/>
              </w:rPr>
              <w:t xml:space="preserve"> </w:t>
            </w:r>
            <w:r>
              <w:t>eksportu</w:t>
            </w:r>
            <w:r>
              <w:rPr>
                <w:spacing w:val="12"/>
              </w:rPr>
              <w:t xml:space="preserve"> </w:t>
            </w:r>
            <w:r>
              <w:t>do</w:t>
            </w:r>
            <w:r>
              <w:rPr>
                <w:spacing w:val="11"/>
              </w:rPr>
              <w:t xml:space="preserve"> </w:t>
            </w:r>
            <w:r>
              <w:t>aplikacji</w:t>
            </w:r>
            <w:r>
              <w:rPr>
                <w:spacing w:val="11"/>
              </w:rPr>
              <w:t xml:space="preserve"> </w:t>
            </w:r>
            <w:r>
              <w:t>MS</w:t>
            </w:r>
            <w:r>
              <w:rPr>
                <w:spacing w:val="10"/>
              </w:rPr>
              <w:t xml:space="preserve"> </w:t>
            </w:r>
            <w:r>
              <w:t>Excel</w:t>
            </w:r>
            <w:r>
              <w:rPr>
                <w:spacing w:val="76"/>
              </w:rPr>
              <w:t xml:space="preserve"> </w:t>
            </w:r>
            <w:r>
              <w:rPr>
                <w:spacing w:val="-2"/>
              </w:rPr>
              <w:t>pliku</w:t>
            </w:r>
          </w:p>
          <w:p w14:paraId="641F7294" w14:textId="77777777" w:rsidR="00747BBF" w:rsidRDefault="00927A6E">
            <w:pPr>
              <w:pStyle w:val="TableParagraph"/>
              <w:ind w:left="165"/>
            </w:pPr>
            <w:r>
              <w:t>lub</w:t>
            </w:r>
            <w:r>
              <w:rPr>
                <w:spacing w:val="-4"/>
              </w:rPr>
              <w:t xml:space="preserve"> </w:t>
            </w:r>
            <w:proofErr w:type="spellStart"/>
            <w:r>
              <w:rPr>
                <w:spacing w:val="-4"/>
              </w:rPr>
              <w:t>csv</w:t>
            </w:r>
            <w:proofErr w:type="spellEnd"/>
            <w:r>
              <w:rPr>
                <w:spacing w:val="-4"/>
              </w:rPr>
              <w:t>.</w:t>
            </w:r>
          </w:p>
        </w:tc>
      </w:tr>
      <w:tr w:rsidR="00747BBF" w14:paraId="72B30A05" w14:textId="77777777">
        <w:trPr>
          <w:trHeight w:val="647"/>
        </w:trPr>
        <w:tc>
          <w:tcPr>
            <w:tcW w:w="847" w:type="dxa"/>
          </w:tcPr>
          <w:p w14:paraId="0CA24EE5" w14:textId="77777777" w:rsidR="00747BBF" w:rsidRDefault="00927A6E">
            <w:pPr>
              <w:pStyle w:val="TableParagraph"/>
              <w:spacing w:before="60" w:line="240" w:lineRule="auto"/>
              <w:rPr>
                <w:rFonts w:ascii="Garamond"/>
              </w:rPr>
            </w:pPr>
            <w:r>
              <w:rPr>
                <w:rFonts w:ascii="Garamond"/>
                <w:color w:val="2E5395"/>
                <w:spacing w:val="-5"/>
              </w:rPr>
              <w:t>22.</w:t>
            </w:r>
          </w:p>
        </w:tc>
        <w:tc>
          <w:tcPr>
            <w:tcW w:w="8221" w:type="dxa"/>
          </w:tcPr>
          <w:p w14:paraId="49B9720B" w14:textId="77777777" w:rsidR="00747BBF" w:rsidRDefault="00927A6E">
            <w:pPr>
              <w:pStyle w:val="TableParagraph"/>
              <w:ind w:left="155"/>
            </w:pPr>
            <w:r>
              <w:t>Obsługa</w:t>
            </w:r>
            <w:r>
              <w:rPr>
                <w:spacing w:val="28"/>
              </w:rPr>
              <w:t xml:space="preserve">  </w:t>
            </w:r>
            <w:r>
              <w:t>wielu</w:t>
            </w:r>
            <w:r>
              <w:rPr>
                <w:spacing w:val="28"/>
              </w:rPr>
              <w:t xml:space="preserve">  </w:t>
            </w:r>
            <w:r>
              <w:t>jednostek</w:t>
            </w:r>
            <w:r>
              <w:rPr>
                <w:spacing w:val="79"/>
                <w:w w:val="150"/>
              </w:rPr>
              <w:t xml:space="preserve"> </w:t>
            </w:r>
            <w:r>
              <w:t>gospodarczych</w:t>
            </w:r>
            <w:r>
              <w:rPr>
                <w:spacing w:val="28"/>
              </w:rPr>
              <w:t xml:space="preserve">  </w:t>
            </w:r>
            <w:r>
              <w:t>(obsługa</w:t>
            </w:r>
            <w:r>
              <w:rPr>
                <w:spacing w:val="79"/>
                <w:w w:val="150"/>
              </w:rPr>
              <w:t xml:space="preserve"> </w:t>
            </w:r>
            <w:r>
              <w:t>wielu</w:t>
            </w:r>
            <w:r>
              <w:rPr>
                <w:spacing w:val="28"/>
              </w:rPr>
              <w:t xml:space="preserve">  </w:t>
            </w:r>
            <w:r>
              <w:t>podmiotów).</w:t>
            </w:r>
            <w:r>
              <w:rPr>
                <w:spacing w:val="78"/>
                <w:w w:val="150"/>
              </w:rPr>
              <w:t xml:space="preserve"> </w:t>
            </w:r>
            <w:r>
              <w:rPr>
                <w:spacing w:val="-2"/>
              </w:rPr>
              <w:t>Możliwość</w:t>
            </w:r>
          </w:p>
          <w:p w14:paraId="6A58FB71" w14:textId="77777777" w:rsidR="00747BBF" w:rsidRDefault="00927A6E">
            <w:pPr>
              <w:pStyle w:val="TableParagraph"/>
              <w:spacing w:before="50" w:line="240" w:lineRule="auto"/>
              <w:ind w:left="165"/>
            </w:pPr>
            <w:r>
              <w:t>sporządzania</w:t>
            </w:r>
            <w:r>
              <w:rPr>
                <w:spacing w:val="-11"/>
              </w:rPr>
              <w:t xml:space="preserve"> </w:t>
            </w:r>
            <w:r>
              <w:t>podstawowych</w:t>
            </w:r>
            <w:r>
              <w:rPr>
                <w:spacing w:val="-10"/>
              </w:rPr>
              <w:t xml:space="preserve"> </w:t>
            </w:r>
            <w:r>
              <w:t>finansowych</w:t>
            </w:r>
            <w:r>
              <w:rPr>
                <w:spacing w:val="-9"/>
              </w:rPr>
              <w:t xml:space="preserve"> </w:t>
            </w:r>
            <w:r>
              <w:t>sprawozdań</w:t>
            </w:r>
            <w:r>
              <w:rPr>
                <w:spacing w:val="-12"/>
              </w:rPr>
              <w:t xml:space="preserve"> </w:t>
            </w:r>
            <w:r>
              <w:rPr>
                <w:spacing w:val="-2"/>
              </w:rPr>
              <w:t>skonsolidowanych.</w:t>
            </w:r>
          </w:p>
        </w:tc>
      </w:tr>
      <w:tr w:rsidR="00747BBF" w14:paraId="58B90322" w14:textId="77777777">
        <w:trPr>
          <w:trHeight w:val="650"/>
        </w:trPr>
        <w:tc>
          <w:tcPr>
            <w:tcW w:w="847" w:type="dxa"/>
            <w:shd w:val="clear" w:color="auto" w:fill="D9E1F3"/>
          </w:tcPr>
          <w:p w14:paraId="59945834" w14:textId="77777777" w:rsidR="00747BBF" w:rsidRDefault="00927A6E">
            <w:pPr>
              <w:pStyle w:val="TableParagraph"/>
              <w:spacing w:before="60" w:line="240" w:lineRule="auto"/>
              <w:rPr>
                <w:rFonts w:ascii="Garamond"/>
              </w:rPr>
            </w:pPr>
            <w:r>
              <w:rPr>
                <w:rFonts w:ascii="Garamond"/>
                <w:color w:val="2E5395"/>
                <w:spacing w:val="-5"/>
              </w:rPr>
              <w:t>23.</w:t>
            </w:r>
          </w:p>
        </w:tc>
        <w:tc>
          <w:tcPr>
            <w:tcW w:w="8221" w:type="dxa"/>
            <w:shd w:val="clear" w:color="auto" w:fill="D9E1F3"/>
          </w:tcPr>
          <w:p w14:paraId="2B089C6E" w14:textId="77777777" w:rsidR="00747BBF" w:rsidRDefault="00927A6E">
            <w:pPr>
              <w:pStyle w:val="TableParagraph"/>
              <w:ind w:left="155"/>
            </w:pPr>
            <w:r>
              <w:t>ERP</w:t>
            </w:r>
            <w:r>
              <w:rPr>
                <w:spacing w:val="44"/>
              </w:rPr>
              <w:t xml:space="preserve"> </w:t>
            </w:r>
            <w:r>
              <w:t>współpracuje</w:t>
            </w:r>
            <w:r>
              <w:rPr>
                <w:spacing w:val="44"/>
              </w:rPr>
              <w:t xml:space="preserve"> </w:t>
            </w:r>
            <w:r>
              <w:t>z</w:t>
            </w:r>
            <w:r>
              <w:rPr>
                <w:spacing w:val="43"/>
              </w:rPr>
              <w:t xml:space="preserve"> </w:t>
            </w:r>
            <w:r>
              <w:t>zewnętrznymi</w:t>
            </w:r>
            <w:r>
              <w:rPr>
                <w:spacing w:val="43"/>
              </w:rPr>
              <w:t xml:space="preserve"> </w:t>
            </w:r>
            <w:r>
              <w:t>bankowymi</w:t>
            </w:r>
            <w:r>
              <w:rPr>
                <w:spacing w:val="44"/>
              </w:rPr>
              <w:t xml:space="preserve"> </w:t>
            </w:r>
            <w:r>
              <w:t>systemami</w:t>
            </w:r>
            <w:r>
              <w:rPr>
                <w:spacing w:val="43"/>
              </w:rPr>
              <w:t xml:space="preserve"> </w:t>
            </w:r>
            <w:r>
              <w:t>informatycznymi</w:t>
            </w:r>
            <w:r>
              <w:rPr>
                <w:spacing w:val="43"/>
              </w:rPr>
              <w:t xml:space="preserve"> </w:t>
            </w:r>
            <w:r>
              <w:rPr>
                <w:spacing w:val="-2"/>
              </w:rPr>
              <w:t>płatności</w:t>
            </w:r>
          </w:p>
          <w:p w14:paraId="04660420" w14:textId="77777777" w:rsidR="00747BBF" w:rsidRDefault="00927A6E">
            <w:pPr>
              <w:pStyle w:val="TableParagraph"/>
              <w:spacing w:before="50" w:line="240" w:lineRule="auto"/>
              <w:ind w:left="165"/>
            </w:pPr>
            <w:r>
              <w:t>masowych</w:t>
            </w:r>
            <w:r>
              <w:rPr>
                <w:spacing w:val="-4"/>
              </w:rPr>
              <w:t xml:space="preserve"> </w:t>
            </w:r>
            <w:r>
              <w:t>w</w:t>
            </w:r>
            <w:r>
              <w:rPr>
                <w:spacing w:val="-6"/>
              </w:rPr>
              <w:t xml:space="preserve"> </w:t>
            </w:r>
            <w:r>
              <w:t>zakresie</w:t>
            </w:r>
            <w:r>
              <w:rPr>
                <w:spacing w:val="-6"/>
              </w:rPr>
              <w:t xml:space="preserve"> </w:t>
            </w:r>
            <w:r>
              <w:t>eksportu</w:t>
            </w:r>
            <w:r>
              <w:rPr>
                <w:spacing w:val="-4"/>
              </w:rPr>
              <w:t xml:space="preserve"> </w:t>
            </w:r>
            <w:r>
              <w:t>i</w:t>
            </w:r>
            <w:r>
              <w:rPr>
                <w:spacing w:val="-4"/>
              </w:rPr>
              <w:t xml:space="preserve"> </w:t>
            </w:r>
            <w:r>
              <w:t>importu</w:t>
            </w:r>
            <w:r>
              <w:rPr>
                <w:spacing w:val="-3"/>
              </w:rPr>
              <w:t xml:space="preserve"> </w:t>
            </w:r>
            <w:r>
              <w:rPr>
                <w:spacing w:val="-2"/>
              </w:rPr>
              <w:t>transakcji.</w:t>
            </w:r>
          </w:p>
        </w:tc>
      </w:tr>
      <w:tr w:rsidR="00747BBF" w14:paraId="67EF567F" w14:textId="77777777">
        <w:trPr>
          <w:trHeight w:val="357"/>
        </w:trPr>
        <w:tc>
          <w:tcPr>
            <w:tcW w:w="847" w:type="dxa"/>
          </w:tcPr>
          <w:p w14:paraId="4CBA2271" w14:textId="77777777" w:rsidR="00747BBF" w:rsidRDefault="00927A6E">
            <w:pPr>
              <w:pStyle w:val="TableParagraph"/>
              <w:spacing w:before="60" w:line="240" w:lineRule="auto"/>
              <w:rPr>
                <w:rFonts w:ascii="Garamond"/>
              </w:rPr>
            </w:pPr>
            <w:r>
              <w:rPr>
                <w:rFonts w:ascii="Garamond"/>
                <w:color w:val="2E5395"/>
                <w:spacing w:val="-5"/>
              </w:rPr>
              <w:t>24.</w:t>
            </w:r>
          </w:p>
        </w:tc>
        <w:tc>
          <w:tcPr>
            <w:tcW w:w="8221" w:type="dxa"/>
          </w:tcPr>
          <w:p w14:paraId="1BC822E4" w14:textId="77777777" w:rsidR="00747BBF" w:rsidRDefault="00927A6E">
            <w:pPr>
              <w:pStyle w:val="TableParagraph"/>
              <w:ind w:left="155"/>
            </w:pPr>
            <w:r>
              <w:t>W</w:t>
            </w:r>
            <w:r>
              <w:rPr>
                <w:spacing w:val="-5"/>
              </w:rPr>
              <w:t xml:space="preserve"> </w:t>
            </w:r>
            <w:r>
              <w:t>ERP</w:t>
            </w:r>
            <w:r>
              <w:rPr>
                <w:spacing w:val="-6"/>
              </w:rPr>
              <w:t xml:space="preserve"> </w:t>
            </w:r>
            <w:r>
              <w:t>wykorzystywany</w:t>
            </w:r>
            <w:r>
              <w:rPr>
                <w:spacing w:val="-6"/>
              </w:rPr>
              <w:t xml:space="preserve"> </w:t>
            </w:r>
            <w:r>
              <w:t>jest</w:t>
            </w:r>
            <w:r>
              <w:rPr>
                <w:spacing w:val="-5"/>
              </w:rPr>
              <w:t xml:space="preserve"> </w:t>
            </w:r>
            <w:r>
              <w:t>pasek</w:t>
            </w:r>
            <w:r>
              <w:rPr>
                <w:spacing w:val="-6"/>
              </w:rPr>
              <w:t xml:space="preserve"> </w:t>
            </w:r>
            <w:r>
              <w:t>zadań</w:t>
            </w:r>
            <w:r>
              <w:rPr>
                <w:spacing w:val="-6"/>
              </w:rPr>
              <w:t xml:space="preserve"> </w:t>
            </w:r>
            <w:r>
              <w:t>udostępniający</w:t>
            </w:r>
            <w:r>
              <w:rPr>
                <w:spacing w:val="-4"/>
              </w:rPr>
              <w:t xml:space="preserve"> </w:t>
            </w:r>
            <w:r>
              <w:t>najczęściej</w:t>
            </w:r>
            <w:r>
              <w:rPr>
                <w:spacing w:val="-5"/>
              </w:rPr>
              <w:t xml:space="preserve"> </w:t>
            </w:r>
            <w:r>
              <w:t>używane</w:t>
            </w:r>
            <w:r>
              <w:rPr>
                <w:spacing w:val="-6"/>
              </w:rPr>
              <w:t xml:space="preserve"> </w:t>
            </w:r>
            <w:r>
              <w:rPr>
                <w:spacing w:val="-2"/>
              </w:rPr>
              <w:t>funkcje.</w:t>
            </w:r>
          </w:p>
        </w:tc>
      </w:tr>
      <w:tr w:rsidR="00747BBF" w14:paraId="2A3BB216" w14:textId="77777777">
        <w:trPr>
          <w:trHeight w:val="969"/>
        </w:trPr>
        <w:tc>
          <w:tcPr>
            <w:tcW w:w="847" w:type="dxa"/>
            <w:shd w:val="clear" w:color="auto" w:fill="D9E1F3"/>
          </w:tcPr>
          <w:p w14:paraId="63D645E3" w14:textId="77777777" w:rsidR="00747BBF" w:rsidRDefault="00927A6E">
            <w:pPr>
              <w:pStyle w:val="TableParagraph"/>
              <w:spacing w:before="60" w:line="240" w:lineRule="auto"/>
              <w:rPr>
                <w:rFonts w:ascii="Garamond"/>
              </w:rPr>
            </w:pPr>
            <w:r>
              <w:rPr>
                <w:rFonts w:ascii="Garamond"/>
                <w:color w:val="2E5395"/>
                <w:spacing w:val="-5"/>
              </w:rPr>
              <w:t>25.</w:t>
            </w:r>
          </w:p>
        </w:tc>
        <w:tc>
          <w:tcPr>
            <w:tcW w:w="8221" w:type="dxa"/>
            <w:shd w:val="clear" w:color="auto" w:fill="D9E1F3"/>
          </w:tcPr>
          <w:p w14:paraId="2E440A0E" w14:textId="77777777" w:rsidR="00747BBF" w:rsidRDefault="00927A6E">
            <w:pPr>
              <w:pStyle w:val="TableParagraph"/>
              <w:ind w:left="155"/>
            </w:pPr>
            <w:r>
              <w:t>W</w:t>
            </w:r>
            <w:r>
              <w:rPr>
                <w:spacing w:val="15"/>
              </w:rPr>
              <w:t xml:space="preserve"> </w:t>
            </w:r>
            <w:r>
              <w:t>ERP</w:t>
            </w:r>
            <w:r>
              <w:rPr>
                <w:spacing w:val="17"/>
              </w:rPr>
              <w:t xml:space="preserve"> </w:t>
            </w:r>
            <w:r>
              <w:t>zaimplementowana</w:t>
            </w:r>
            <w:r>
              <w:rPr>
                <w:spacing w:val="18"/>
              </w:rPr>
              <w:t xml:space="preserve"> </w:t>
            </w:r>
            <w:r>
              <w:t>jest</w:t>
            </w:r>
            <w:r>
              <w:rPr>
                <w:spacing w:val="17"/>
              </w:rPr>
              <w:t xml:space="preserve"> </w:t>
            </w:r>
            <w:r>
              <w:t>obsługa</w:t>
            </w:r>
            <w:r>
              <w:rPr>
                <w:spacing w:val="17"/>
              </w:rPr>
              <w:t xml:space="preserve"> </w:t>
            </w:r>
            <w:r>
              <w:t>skrótów</w:t>
            </w:r>
            <w:r>
              <w:rPr>
                <w:spacing w:val="18"/>
              </w:rPr>
              <w:t xml:space="preserve"> </w:t>
            </w:r>
            <w:r>
              <w:t>klawiaturowych</w:t>
            </w:r>
            <w:r>
              <w:rPr>
                <w:spacing w:val="16"/>
              </w:rPr>
              <w:t xml:space="preserve"> </w:t>
            </w:r>
            <w:r>
              <w:t>(kombinacje</w:t>
            </w:r>
            <w:r>
              <w:rPr>
                <w:spacing w:val="18"/>
              </w:rPr>
              <w:t xml:space="preserve"> </w:t>
            </w:r>
            <w:r>
              <w:rPr>
                <w:spacing w:val="-2"/>
              </w:rPr>
              <w:t>klawiszy</w:t>
            </w:r>
          </w:p>
          <w:p w14:paraId="034286D8" w14:textId="77777777" w:rsidR="00747BBF" w:rsidRDefault="00927A6E">
            <w:pPr>
              <w:pStyle w:val="TableParagraph"/>
              <w:spacing w:line="320" w:lineRule="atLeast"/>
              <w:ind w:left="165"/>
            </w:pPr>
            <w:r>
              <w:t>hot-</w:t>
            </w:r>
            <w:proofErr w:type="spellStart"/>
            <w:r>
              <w:t>keys</w:t>
            </w:r>
            <w:proofErr w:type="spellEnd"/>
            <w:r>
              <w:t>)</w:t>
            </w:r>
            <w:r>
              <w:rPr>
                <w:spacing w:val="-5"/>
              </w:rPr>
              <w:t xml:space="preserve"> </w:t>
            </w:r>
            <w:r>
              <w:t>dla</w:t>
            </w:r>
            <w:r>
              <w:rPr>
                <w:spacing w:val="-6"/>
              </w:rPr>
              <w:t xml:space="preserve"> </w:t>
            </w:r>
            <w:r>
              <w:t>najczęściej</w:t>
            </w:r>
            <w:r>
              <w:rPr>
                <w:spacing w:val="-5"/>
              </w:rPr>
              <w:t xml:space="preserve"> </w:t>
            </w:r>
            <w:r>
              <w:t>używanych</w:t>
            </w:r>
            <w:r>
              <w:rPr>
                <w:spacing w:val="-6"/>
              </w:rPr>
              <w:t xml:space="preserve"> </w:t>
            </w:r>
            <w:r>
              <w:t>funkcji.</w:t>
            </w:r>
            <w:r>
              <w:rPr>
                <w:spacing w:val="-6"/>
              </w:rPr>
              <w:t xml:space="preserve"> </w:t>
            </w:r>
            <w:r>
              <w:t>ERP</w:t>
            </w:r>
            <w:r>
              <w:rPr>
                <w:spacing w:val="-6"/>
              </w:rPr>
              <w:t xml:space="preserve"> </w:t>
            </w:r>
            <w:r>
              <w:t>w</w:t>
            </w:r>
            <w:r>
              <w:rPr>
                <w:spacing w:val="-5"/>
              </w:rPr>
              <w:t xml:space="preserve"> </w:t>
            </w:r>
            <w:r>
              <w:t>operacjach</w:t>
            </w:r>
            <w:r>
              <w:rPr>
                <w:spacing w:val="-6"/>
              </w:rPr>
              <w:t xml:space="preserve"> </w:t>
            </w:r>
            <w:r>
              <w:t>standardowych</w:t>
            </w:r>
            <w:r>
              <w:rPr>
                <w:spacing w:val="-6"/>
              </w:rPr>
              <w:t xml:space="preserve"> </w:t>
            </w:r>
            <w:r>
              <w:t>w</w:t>
            </w:r>
            <w:r>
              <w:rPr>
                <w:spacing w:val="-7"/>
              </w:rPr>
              <w:t xml:space="preserve"> </w:t>
            </w:r>
            <w:r>
              <w:t>obrębie formularzy musi mieć możliwość obsługi bez konieczności korzystania z myszki.</w:t>
            </w:r>
          </w:p>
        </w:tc>
      </w:tr>
      <w:tr w:rsidR="00747BBF" w14:paraId="050F8E1E" w14:textId="77777777">
        <w:trPr>
          <w:trHeight w:val="357"/>
        </w:trPr>
        <w:tc>
          <w:tcPr>
            <w:tcW w:w="847" w:type="dxa"/>
          </w:tcPr>
          <w:p w14:paraId="4F2BB083" w14:textId="77777777" w:rsidR="00747BBF" w:rsidRDefault="00927A6E">
            <w:pPr>
              <w:pStyle w:val="TableParagraph"/>
              <w:spacing w:before="60" w:line="240" w:lineRule="auto"/>
              <w:rPr>
                <w:rFonts w:ascii="Garamond"/>
              </w:rPr>
            </w:pPr>
            <w:r>
              <w:rPr>
                <w:rFonts w:ascii="Garamond"/>
                <w:color w:val="2E5395"/>
                <w:spacing w:val="-5"/>
              </w:rPr>
              <w:t>26.</w:t>
            </w:r>
          </w:p>
        </w:tc>
        <w:tc>
          <w:tcPr>
            <w:tcW w:w="8221" w:type="dxa"/>
          </w:tcPr>
          <w:p w14:paraId="5A1F7D1C" w14:textId="77777777" w:rsidR="00747BBF" w:rsidRDefault="00927A6E">
            <w:pPr>
              <w:pStyle w:val="TableParagraph"/>
              <w:ind w:left="155"/>
            </w:pPr>
            <w:r>
              <w:t>ERP</w:t>
            </w:r>
            <w:r>
              <w:rPr>
                <w:spacing w:val="-5"/>
              </w:rPr>
              <w:t xml:space="preserve"> </w:t>
            </w:r>
            <w:r>
              <w:t>umożliwia</w:t>
            </w:r>
            <w:r>
              <w:rPr>
                <w:spacing w:val="-8"/>
              </w:rPr>
              <w:t xml:space="preserve"> </w:t>
            </w:r>
            <w:r>
              <w:t>odwzorowanie</w:t>
            </w:r>
            <w:r>
              <w:rPr>
                <w:spacing w:val="-6"/>
              </w:rPr>
              <w:t xml:space="preserve"> </w:t>
            </w:r>
            <w:r>
              <w:t>struktury</w:t>
            </w:r>
            <w:r>
              <w:rPr>
                <w:spacing w:val="-8"/>
              </w:rPr>
              <w:t xml:space="preserve"> </w:t>
            </w:r>
            <w:r>
              <w:t>organizacyjnej</w:t>
            </w:r>
            <w:r>
              <w:rPr>
                <w:spacing w:val="-5"/>
              </w:rPr>
              <w:t xml:space="preserve"> </w:t>
            </w:r>
            <w:r>
              <w:rPr>
                <w:spacing w:val="-2"/>
              </w:rPr>
              <w:t>Szpitala.</w:t>
            </w:r>
          </w:p>
        </w:tc>
      </w:tr>
      <w:tr w:rsidR="00747BBF" w14:paraId="781E5947" w14:textId="77777777">
        <w:trPr>
          <w:trHeight w:val="1490"/>
        </w:trPr>
        <w:tc>
          <w:tcPr>
            <w:tcW w:w="847" w:type="dxa"/>
            <w:shd w:val="clear" w:color="auto" w:fill="D9E1F3"/>
          </w:tcPr>
          <w:p w14:paraId="40CBBA70" w14:textId="77777777" w:rsidR="00747BBF" w:rsidRDefault="00927A6E">
            <w:pPr>
              <w:pStyle w:val="TableParagraph"/>
              <w:spacing w:before="63" w:line="240" w:lineRule="auto"/>
              <w:rPr>
                <w:rFonts w:ascii="Garamond"/>
              </w:rPr>
            </w:pPr>
            <w:r>
              <w:rPr>
                <w:rFonts w:ascii="Garamond"/>
                <w:color w:val="2E5395"/>
                <w:spacing w:val="-5"/>
              </w:rPr>
              <w:t>27.</w:t>
            </w:r>
          </w:p>
        </w:tc>
        <w:tc>
          <w:tcPr>
            <w:tcW w:w="8221" w:type="dxa"/>
            <w:shd w:val="clear" w:color="auto" w:fill="D9E1F3"/>
          </w:tcPr>
          <w:p w14:paraId="62BC349A" w14:textId="77777777" w:rsidR="00747BBF" w:rsidRDefault="00927A6E">
            <w:pPr>
              <w:pStyle w:val="TableParagraph"/>
              <w:spacing w:before="1" w:line="283" w:lineRule="auto"/>
              <w:ind w:left="165" w:hanging="10"/>
            </w:pPr>
            <w:r>
              <w:t>Podstawowe funkcje nawigacji po strukturze menu są</w:t>
            </w:r>
            <w:r>
              <w:rPr>
                <w:spacing w:val="-3"/>
              </w:rPr>
              <w:t xml:space="preserve"> </w:t>
            </w:r>
            <w:r>
              <w:t>jednolite i</w:t>
            </w:r>
            <w:r>
              <w:rPr>
                <w:spacing w:val="-1"/>
              </w:rPr>
              <w:t xml:space="preserve"> </w:t>
            </w:r>
            <w:r>
              <w:t>logiczne dla</w:t>
            </w:r>
            <w:r>
              <w:rPr>
                <w:spacing w:val="-1"/>
              </w:rPr>
              <w:t xml:space="preserve"> </w:t>
            </w:r>
            <w:r>
              <w:t>całego ERP oraz mają przyporządkowane stałe dla całego ERP klawisze. Dotyczy to w szczególności:</w:t>
            </w:r>
          </w:p>
          <w:p w14:paraId="693AD095" w14:textId="77777777" w:rsidR="00747BBF" w:rsidRDefault="00927A6E">
            <w:pPr>
              <w:pStyle w:val="TableParagraph"/>
              <w:numPr>
                <w:ilvl w:val="0"/>
                <w:numId w:val="131"/>
              </w:numPr>
              <w:tabs>
                <w:tab w:val="left" w:pos="525"/>
              </w:tabs>
              <w:spacing w:before="15" w:line="279" w:lineRule="exact"/>
            </w:pPr>
            <w:r>
              <w:t>przejścia</w:t>
            </w:r>
            <w:r>
              <w:rPr>
                <w:spacing w:val="-7"/>
              </w:rPr>
              <w:t xml:space="preserve"> </w:t>
            </w:r>
            <w:r>
              <w:t>pomiędzy</w:t>
            </w:r>
            <w:r>
              <w:rPr>
                <w:spacing w:val="-6"/>
              </w:rPr>
              <w:t xml:space="preserve"> </w:t>
            </w:r>
            <w:r>
              <w:t>poziomami</w:t>
            </w:r>
            <w:r>
              <w:rPr>
                <w:spacing w:val="-8"/>
              </w:rPr>
              <w:t xml:space="preserve"> </w:t>
            </w:r>
            <w:r>
              <w:rPr>
                <w:spacing w:val="-4"/>
              </w:rPr>
              <w:t>Menu,</w:t>
            </w:r>
          </w:p>
          <w:p w14:paraId="1060DFC4" w14:textId="77777777" w:rsidR="00747BBF" w:rsidRDefault="00927A6E">
            <w:pPr>
              <w:pStyle w:val="TableParagraph"/>
              <w:numPr>
                <w:ilvl w:val="0"/>
                <w:numId w:val="131"/>
              </w:numPr>
              <w:tabs>
                <w:tab w:val="left" w:pos="525"/>
              </w:tabs>
              <w:spacing w:line="279" w:lineRule="exact"/>
            </w:pPr>
            <w:r>
              <w:t>wyjścia</w:t>
            </w:r>
            <w:r>
              <w:rPr>
                <w:spacing w:val="-6"/>
              </w:rPr>
              <w:t xml:space="preserve"> </w:t>
            </w:r>
            <w:r>
              <w:t>do</w:t>
            </w:r>
            <w:r>
              <w:rPr>
                <w:spacing w:val="-4"/>
              </w:rPr>
              <w:t xml:space="preserve"> </w:t>
            </w:r>
            <w:r>
              <w:t>najwyższego</w:t>
            </w:r>
            <w:r>
              <w:rPr>
                <w:spacing w:val="-2"/>
              </w:rPr>
              <w:t xml:space="preserve"> poziomu,</w:t>
            </w:r>
          </w:p>
          <w:p w14:paraId="6F750A70" w14:textId="77777777" w:rsidR="00747BBF" w:rsidRDefault="00927A6E">
            <w:pPr>
              <w:pStyle w:val="TableParagraph"/>
              <w:numPr>
                <w:ilvl w:val="0"/>
                <w:numId w:val="131"/>
              </w:numPr>
              <w:tabs>
                <w:tab w:val="left" w:pos="525"/>
              </w:tabs>
              <w:spacing w:before="1" w:line="261" w:lineRule="exact"/>
            </w:pPr>
            <w:r>
              <w:t>zatwierdzenie</w:t>
            </w:r>
            <w:r>
              <w:rPr>
                <w:spacing w:val="-6"/>
              </w:rPr>
              <w:t xml:space="preserve"> </w:t>
            </w:r>
            <w:r>
              <w:t>i</w:t>
            </w:r>
            <w:r>
              <w:rPr>
                <w:spacing w:val="-8"/>
              </w:rPr>
              <w:t xml:space="preserve"> </w:t>
            </w:r>
            <w:r>
              <w:t>anulowanie</w:t>
            </w:r>
            <w:r>
              <w:rPr>
                <w:spacing w:val="-6"/>
              </w:rPr>
              <w:t xml:space="preserve"> </w:t>
            </w:r>
            <w:r>
              <w:rPr>
                <w:spacing w:val="-2"/>
              </w:rPr>
              <w:t>transakcji.</w:t>
            </w:r>
          </w:p>
        </w:tc>
      </w:tr>
      <w:tr w:rsidR="00747BBF" w14:paraId="3528B246" w14:textId="77777777">
        <w:trPr>
          <w:trHeight w:val="359"/>
        </w:trPr>
        <w:tc>
          <w:tcPr>
            <w:tcW w:w="847" w:type="dxa"/>
          </w:tcPr>
          <w:p w14:paraId="3F53FCE4" w14:textId="77777777" w:rsidR="00747BBF" w:rsidRDefault="00927A6E">
            <w:pPr>
              <w:pStyle w:val="TableParagraph"/>
              <w:spacing w:before="60" w:line="240" w:lineRule="auto"/>
              <w:rPr>
                <w:rFonts w:ascii="Garamond"/>
              </w:rPr>
            </w:pPr>
            <w:r>
              <w:rPr>
                <w:rFonts w:ascii="Garamond"/>
                <w:color w:val="2E5395"/>
                <w:spacing w:val="-5"/>
              </w:rPr>
              <w:t>28.</w:t>
            </w:r>
          </w:p>
        </w:tc>
        <w:tc>
          <w:tcPr>
            <w:tcW w:w="8221" w:type="dxa"/>
          </w:tcPr>
          <w:p w14:paraId="141999A9" w14:textId="77777777" w:rsidR="00747BBF" w:rsidRDefault="00927A6E">
            <w:pPr>
              <w:pStyle w:val="TableParagraph"/>
              <w:ind w:left="155"/>
            </w:pPr>
            <w:r>
              <w:t>Przyporządkowania</w:t>
            </w:r>
            <w:r>
              <w:rPr>
                <w:spacing w:val="-11"/>
              </w:rPr>
              <w:t xml:space="preserve"> </w:t>
            </w:r>
            <w:r>
              <w:t>kontrahentów/</w:t>
            </w:r>
            <w:r>
              <w:rPr>
                <w:spacing w:val="-8"/>
              </w:rPr>
              <w:t xml:space="preserve"> </w:t>
            </w:r>
            <w:r>
              <w:t>partnerów</w:t>
            </w:r>
            <w:r>
              <w:rPr>
                <w:spacing w:val="-8"/>
              </w:rPr>
              <w:t xml:space="preserve"> </w:t>
            </w:r>
            <w:r>
              <w:t>do</w:t>
            </w:r>
            <w:r>
              <w:rPr>
                <w:spacing w:val="-8"/>
              </w:rPr>
              <w:t xml:space="preserve"> </w:t>
            </w:r>
            <w:r>
              <w:t>dowolnie</w:t>
            </w:r>
            <w:r>
              <w:rPr>
                <w:spacing w:val="-12"/>
              </w:rPr>
              <w:t xml:space="preserve"> </w:t>
            </w:r>
            <w:r>
              <w:t>zdefiniowanych</w:t>
            </w:r>
            <w:r>
              <w:rPr>
                <w:spacing w:val="-8"/>
              </w:rPr>
              <w:t xml:space="preserve"> </w:t>
            </w:r>
            <w:r>
              <w:rPr>
                <w:spacing w:val="-2"/>
              </w:rPr>
              <w:t>grup.</w:t>
            </w:r>
          </w:p>
        </w:tc>
      </w:tr>
      <w:tr w:rsidR="00747BBF" w14:paraId="6E6DD416" w14:textId="77777777">
        <w:trPr>
          <w:trHeight w:val="649"/>
        </w:trPr>
        <w:tc>
          <w:tcPr>
            <w:tcW w:w="847" w:type="dxa"/>
            <w:shd w:val="clear" w:color="auto" w:fill="D9E1F3"/>
          </w:tcPr>
          <w:p w14:paraId="754C0503" w14:textId="77777777" w:rsidR="00747BBF" w:rsidRDefault="00927A6E">
            <w:pPr>
              <w:pStyle w:val="TableParagraph"/>
              <w:spacing w:before="59" w:line="240" w:lineRule="auto"/>
              <w:rPr>
                <w:rFonts w:ascii="Garamond"/>
              </w:rPr>
            </w:pPr>
            <w:r>
              <w:rPr>
                <w:rFonts w:ascii="Garamond"/>
                <w:color w:val="2E5395"/>
                <w:spacing w:val="-5"/>
              </w:rPr>
              <w:t>29.</w:t>
            </w:r>
          </w:p>
        </w:tc>
        <w:tc>
          <w:tcPr>
            <w:tcW w:w="8221" w:type="dxa"/>
            <w:shd w:val="clear" w:color="auto" w:fill="D9E1F3"/>
          </w:tcPr>
          <w:p w14:paraId="00693F47" w14:textId="77777777" w:rsidR="00747BBF" w:rsidRDefault="00927A6E">
            <w:pPr>
              <w:pStyle w:val="TableParagraph"/>
              <w:ind w:left="155"/>
            </w:pPr>
            <w:r>
              <w:t>Zaimplementowany</w:t>
            </w:r>
            <w:r>
              <w:rPr>
                <w:spacing w:val="40"/>
              </w:rPr>
              <w:t xml:space="preserve"> </w:t>
            </w:r>
            <w:r>
              <w:t>w</w:t>
            </w:r>
            <w:r>
              <w:rPr>
                <w:spacing w:val="39"/>
              </w:rPr>
              <w:t xml:space="preserve"> </w:t>
            </w:r>
            <w:r>
              <w:t>ERP</w:t>
            </w:r>
            <w:r>
              <w:rPr>
                <w:spacing w:val="42"/>
              </w:rPr>
              <w:t xml:space="preserve"> </w:t>
            </w:r>
            <w:r>
              <w:t>system</w:t>
            </w:r>
            <w:r>
              <w:rPr>
                <w:spacing w:val="40"/>
              </w:rPr>
              <w:t xml:space="preserve"> </w:t>
            </w:r>
            <w:r>
              <w:t>uprawnień</w:t>
            </w:r>
            <w:r>
              <w:rPr>
                <w:spacing w:val="40"/>
              </w:rPr>
              <w:t xml:space="preserve"> </w:t>
            </w:r>
            <w:r>
              <w:t>umożliwia</w:t>
            </w:r>
            <w:r>
              <w:rPr>
                <w:spacing w:val="41"/>
              </w:rPr>
              <w:t xml:space="preserve"> </w:t>
            </w:r>
            <w:r>
              <w:t>definiowanie</w:t>
            </w:r>
            <w:r>
              <w:rPr>
                <w:spacing w:val="39"/>
              </w:rPr>
              <w:t xml:space="preserve"> </w:t>
            </w:r>
            <w:r>
              <w:t>uprawnień</w:t>
            </w:r>
            <w:r>
              <w:rPr>
                <w:spacing w:val="42"/>
              </w:rPr>
              <w:t xml:space="preserve"> </w:t>
            </w:r>
            <w:r>
              <w:rPr>
                <w:spacing w:val="-5"/>
              </w:rPr>
              <w:t>na</w:t>
            </w:r>
          </w:p>
          <w:p w14:paraId="60AD2B95" w14:textId="77777777" w:rsidR="00747BBF" w:rsidRDefault="00927A6E">
            <w:pPr>
              <w:pStyle w:val="TableParagraph"/>
              <w:spacing w:before="50" w:line="240" w:lineRule="auto"/>
              <w:ind w:left="165"/>
            </w:pPr>
            <w:r>
              <w:t>poziomie</w:t>
            </w:r>
            <w:r>
              <w:rPr>
                <w:spacing w:val="-4"/>
              </w:rPr>
              <w:t xml:space="preserve"> </w:t>
            </w:r>
            <w:r>
              <w:t>użytkownika</w:t>
            </w:r>
            <w:r>
              <w:rPr>
                <w:spacing w:val="-6"/>
              </w:rPr>
              <w:t xml:space="preserve"> </w:t>
            </w:r>
            <w:r>
              <w:t>i</w:t>
            </w:r>
            <w:r>
              <w:rPr>
                <w:spacing w:val="-4"/>
              </w:rPr>
              <w:t xml:space="preserve"> </w:t>
            </w:r>
            <w:r>
              <w:t>grup</w:t>
            </w:r>
            <w:r>
              <w:rPr>
                <w:spacing w:val="-4"/>
              </w:rPr>
              <w:t xml:space="preserve"> </w:t>
            </w:r>
            <w:r>
              <w:rPr>
                <w:spacing w:val="-2"/>
              </w:rPr>
              <w:t>użytkowników.</w:t>
            </w:r>
          </w:p>
        </w:tc>
      </w:tr>
    </w:tbl>
    <w:p w14:paraId="066E39DF"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4DAEC673"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847"/>
        <w:gridCol w:w="8221"/>
      </w:tblGrid>
      <w:tr w:rsidR="00747BBF" w14:paraId="47F3E08B" w14:textId="77777777">
        <w:trPr>
          <w:trHeight w:val="967"/>
        </w:trPr>
        <w:tc>
          <w:tcPr>
            <w:tcW w:w="847" w:type="dxa"/>
          </w:tcPr>
          <w:p w14:paraId="45000A96" w14:textId="77777777" w:rsidR="00747BBF" w:rsidRDefault="00927A6E">
            <w:pPr>
              <w:pStyle w:val="TableParagraph"/>
              <w:spacing w:before="60" w:line="240" w:lineRule="auto"/>
              <w:rPr>
                <w:rFonts w:ascii="Garamond"/>
              </w:rPr>
            </w:pPr>
            <w:r>
              <w:rPr>
                <w:rFonts w:ascii="Garamond"/>
                <w:color w:val="2E5395"/>
                <w:spacing w:val="-5"/>
              </w:rPr>
              <w:t>30.</w:t>
            </w:r>
          </w:p>
        </w:tc>
        <w:tc>
          <w:tcPr>
            <w:tcW w:w="8221" w:type="dxa"/>
          </w:tcPr>
          <w:p w14:paraId="2DA2EA0B" w14:textId="77777777" w:rsidR="00747BBF" w:rsidRDefault="00927A6E">
            <w:pPr>
              <w:pStyle w:val="TableParagraph"/>
              <w:spacing w:line="285" w:lineRule="auto"/>
              <w:ind w:left="165" w:hanging="10"/>
            </w:pPr>
            <w:r>
              <w:t>ERP musi zapewniać proces wyszukiwania danych z zastosowaniem znaków specjalnych zastępujących</w:t>
            </w:r>
            <w:r>
              <w:rPr>
                <w:spacing w:val="33"/>
              </w:rPr>
              <w:t xml:space="preserve"> </w:t>
            </w:r>
            <w:r>
              <w:t>co</w:t>
            </w:r>
            <w:r>
              <w:rPr>
                <w:spacing w:val="34"/>
              </w:rPr>
              <w:t xml:space="preserve"> </w:t>
            </w:r>
            <w:r>
              <w:t>najmniej</w:t>
            </w:r>
            <w:r>
              <w:rPr>
                <w:spacing w:val="32"/>
              </w:rPr>
              <w:t xml:space="preserve"> </w:t>
            </w:r>
            <w:r>
              <w:t>fragment</w:t>
            </w:r>
            <w:r>
              <w:rPr>
                <w:spacing w:val="37"/>
              </w:rPr>
              <w:t xml:space="preserve"> </w:t>
            </w:r>
            <w:r>
              <w:t>wyszukiwanego</w:t>
            </w:r>
            <w:r>
              <w:rPr>
                <w:spacing w:val="32"/>
              </w:rPr>
              <w:t xml:space="preserve"> </w:t>
            </w:r>
            <w:r>
              <w:t>tekstu</w:t>
            </w:r>
            <w:r>
              <w:rPr>
                <w:spacing w:val="35"/>
              </w:rPr>
              <w:t xml:space="preserve"> </w:t>
            </w:r>
            <w:r>
              <w:t>lub</w:t>
            </w:r>
            <w:r>
              <w:rPr>
                <w:spacing w:val="34"/>
              </w:rPr>
              <w:t xml:space="preserve"> </w:t>
            </w:r>
            <w:r>
              <w:t>pojedynczy</w:t>
            </w:r>
            <w:r>
              <w:rPr>
                <w:spacing w:val="35"/>
              </w:rPr>
              <w:t xml:space="preserve"> </w:t>
            </w:r>
            <w:r>
              <w:t>znak</w:t>
            </w:r>
            <w:r>
              <w:rPr>
                <w:spacing w:val="35"/>
              </w:rPr>
              <w:t xml:space="preserve"> </w:t>
            </w:r>
            <w:r>
              <w:rPr>
                <w:spacing w:val="-4"/>
              </w:rPr>
              <w:t>(np.</w:t>
            </w:r>
          </w:p>
          <w:p w14:paraId="5DF981C2" w14:textId="77777777" w:rsidR="00747BBF" w:rsidRDefault="00927A6E">
            <w:pPr>
              <w:pStyle w:val="TableParagraph"/>
              <w:spacing w:line="266" w:lineRule="exact"/>
              <w:ind w:left="165"/>
            </w:pPr>
            <w:r>
              <w:t>analogicznie</w:t>
            </w:r>
            <w:r>
              <w:rPr>
                <w:spacing w:val="-4"/>
              </w:rPr>
              <w:t xml:space="preserve"> </w:t>
            </w:r>
            <w:r>
              <w:t>do</w:t>
            </w:r>
            <w:r>
              <w:rPr>
                <w:spacing w:val="-5"/>
              </w:rPr>
              <w:t xml:space="preserve"> </w:t>
            </w:r>
            <w:r>
              <w:t>systemu</w:t>
            </w:r>
            <w:r>
              <w:rPr>
                <w:spacing w:val="-6"/>
              </w:rPr>
              <w:t xml:space="preserve"> </w:t>
            </w:r>
            <w:r>
              <w:t>DOS</w:t>
            </w:r>
            <w:r>
              <w:rPr>
                <w:spacing w:val="-3"/>
              </w:rPr>
              <w:t xml:space="preserve"> </w:t>
            </w:r>
            <w:r>
              <w:t>„*”</w:t>
            </w:r>
            <w:r>
              <w:rPr>
                <w:spacing w:val="1"/>
              </w:rPr>
              <w:t xml:space="preserve"> </w:t>
            </w:r>
            <w:r>
              <w:t>-</w:t>
            </w:r>
            <w:r>
              <w:rPr>
                <w:spacing w:val="-6"/>
              </w:rPr>
              <w:t xml:space="preserve"> </w:t>
            </w:r>
            <w:r>
              <w:t>fragment</w:t>
            </w:r>
            <w:r>
              <w:rPr>
                <w:spacing w:val="-3"/>
              </w:rPr>
              <w:t xml:space="preserve"> </w:t>
            </w:r>
            <w:r>
              <w:t>tekstu,</w:t>
            </w:r>
            <w:r>
              <w:rPr>
                <w:spacing w:val="-3"/>
              </w:rPr>
              <w:t xml:space="preserve"> </w:t>
            </w:r>
            <w:r>
              <w:t>„?”</w:t>
            </w:r>
            <w:r>
              <w:rPr>
                <w:spacing w:val="-3"/>
              </w:rPr>
              <w:t xml:space="preserve"> </w:t>
            </w:r>
            <w:r>
              <w:t>–</w:t>
            </w:r>
            <w:r>
              <w:rPr>
                <w:spacing w:val="-2"/>
              </w:rPr>
              <w:t xml:space="preserve"> </w:t>
            </w:r>
            <w:r>
              <w:t>pojedynczy</w:t>
            </w:r>
            <w:r>
              <w:rPr>
                <w:spacing w:val="-3"/>
              </w:rPr>
              <w:t xml:space="preserve"> </w:t>
            </w:r>
            <w:r>
              <w:rPr>
                <w:spacing w:val="-2"/>
              </w:rPr>
              <w:t>znak).</w:t>
            </w:r>
          </w:p>
        </w:tc>
      </w:tr>
      <w:tr w:rsidR="00747BBF" w14:paraId="65C2ED16" w14:textId="77777777">
        <w:trPr>
          <w:trHeight w:val="647"/>
        </w:trPr>
        <w:tc>
          <w:tcPr>
            <w:tcW w:w="847" w:type="dxa"/>
            <w:shd w:val="clear" w:color="auto" w:fill="D9E1F3"/>
          </w:tcPr>
          <w:p w14:paraId="71FA1201" w14:textId="77777777" w:rsidR="00747BBF" w:rsidRDefault="00927A6E">
            <w:pPr>
              <w:pStyle w:val="TableParagraph"/>
              <w:spacing w:before="60" w:line="240" w:lineRule="auto"/>
              <w:rPr>
                <w:rFonts w:ascii="Garamond"/>
              </w:rPr>
            </w:pPr>
            <w:r>
              <w:rPr>
                <w:rFonts w:ascii="Garamond"/>
                <w:color w:val="2E5395"/>
                <w:spacing w:val="-5"/>
              </w:rPr>
              <w:t>31.</w:t>
            </w:r>
          </w:p>
        </w:tc>
        <w:tc>
          <w:tcPr>
            <w:tcW w:w="8221" w:type="dxa"/>
            <w:shd w:val="clear" w:color="auto" w:fill="D9E1F3"/>
          </w:tcPr>
          <w:p w14:paraId="2191A494" w14:textId="77777777" w:rsidR="00747BBF" w:rsidRDefault="00927A6E">
            <w:pPr>
              <w:pStyle w:val="TableParagraph"/>
              <w:ind w:left="155"/>
            </w:pPr>
            <w:r>
              <w:t>W</w:t>
            </w:r>
            <w:r>
              <w:rPr>
                <w:spacing w:val="38"/>
              </w:rPr>
              <w:t xml:space="preserve"> </w:t>
            </w:r>
            <w:r>
              <w:t>ERP</w:t>
            </w:r>
            <w:r>
              <w:rPr>
                <w:spacing w:val="40"/>
              </w:rPr>
              <w:t xml:space="preserve"> </w:t>
            </w:r>
            <w:r>
              <w:t>jest</w:t>
            </w:r>
            <w:r>
              <w:rPr>
                <w:spacing w:val="40"/>
              </w:rPr>
              <w:t xml:space="preserve"> </w:t>
            </w:r>
            <w:r>
              <w:t>dostępna</w:t>
            </w:r>
            <w:r>
              <w:rPr>
                <w:spacing w:val="40"/>
              </w:rPr>
              <w:t xml:space="preserve"> </w:t>
            </w:r>
            <w:r>
              <w:t>pomoc</w:t>
            </w:r>
            <w:r>
              <w:rPr>
                <w:spacing w:val="40"/>
              </w:rPr>
              <w:t xml:space="preserve"> </w:t>
            </w:r>
            <w:r>
              <w:t>kontekstowa</w:t>
            </w:r>
            <w:r>
              <w:rPr>
                <w:spacing w:val="40"/>
              </w:rPr>
              <w:t xml:space="preserve"> </w:t>
            </w:r>
            <w:r>
              <w:t>–</w:t>
            </w:r>
            <w:r>
              <w:rPr>
                <w:spacing w:val="41"/>
              </w:rPr>
              <w:t xml:space="preserve"> </w:t>
            </w:r>
            <w:r>
              <w:t>Help</w:t>
            </w:r>
            <w:r>
              <w:rPr>
                <w:spacing w:val="36"/>
              </w:rPr>
              <w:t xml:space="preserve"> </w:t>
            </w:r>
            <w:r>
              <w:t>dla</w:t>
            </w:r>
            <w:r>
              <w:rPr>
                <w:spacing w:val="39"/>
              </w:rPr>
              <w:t xml:space="preserve"> </w:t>
            </w:r>
            <w:r>
              <w:t>wszystkich</w:t>
            </w:r>
            <w:r>
              <w:rPr>
                <w:spacing w:val="37"/>
              </w:rPr>
              <w:t xml:space="preserve"> </w:t>
            </w:r>
            <w:r>
              <w:t>modułów</w:t>
            </w:r>
            <w:r>
              <w:rPr>
                <w:spacing w:val="37"/>
              </w:rPr>
              <w:t xml:space="preserve"> </w:t>
            </w:r>
            <w:r>
              <w:t>w</w:t>
            </w:r>
            <w:r>
              <w:rPr>
                <w:spacing w:val="41"/>
              </w:rPr>
              <w:t xml:space="preserve"> </w:t>
            </w:r>
            <w:r>
              <w:rPr>
                <w:spacing w:val="-2"/>
              </w:rPr>
              <w:t>języku</w:t>
            </w:r>
          </w:p>
          <w:p w14:paraId="6B63911D" w14:textId="77777777" w:rsidR="00747BBF" w:rsidRDefault="00927A6E">
            <w:pPr>
              <w:pStyle w:val="TableParagraph"/>
              <w:spacing w:before="50" w:line="240" w:lineRule="auto"/>
              <w:ind w:left="165"/>
            </w:pPr>
            <w:r>
              <w:t>polskim</w:t>
            </w:r>
            <w:r>
              <w:rPr>
                <w:spacing w:val="-8"/>
              </w:rPr>
              <w:t xml:space="preserve"> </w:t>
            </w:r>
            <w:r>
              <w:t>minimalnie</w:t>
            </w:r>
            <w:r>
              <w:rPr>
                <w:spacing w:val="-8"/>
              </w:rPr>
              <w:t xml:space="preserve"> </w:t>
            </w:r>
            <w:r>
              <w:t>z</w:t>
            </w:r>
            <w:r>
              <w:rPr>
                <w:spacing w:val="-5"/>
              </w:rPr>
              <w:t xml:space="preserve"> </w:t>
            </w:r>
            <w:r>
              <w:t>dokładnością</w:t>
            </w:r>
            <w:r>
              <w:rPr>
                <w:spacing w:val="-4"/>
              </w:rPr>
              <w:t xml:space="preserve"> </w:t>
            </w:r>
            <w:r>
              <w:t>do</w:t>
            </w:r>
            <w:r>
              <w:rPr>
                <w:spacing w:val="-4"/>
              </w:rPr>
              <w:t xml:space="preserve"> </w:t>
            </w:r>
            <w:r>
              <w:t>ekranu,</w:t>
            </w:r>
            <w:r>
              <w:rPr>
                <w:spacing w:val="-5"/>
              </w:rPr>
              <w:t xml:space="preserve"> </w:t>
            </w:r>
            <w:r>
              <w:t>z</w:t>
            </w:r>
            <w:r>
              <w:rPr>
                <w:spacing w:val="-5"/>
              </w:rPr>
              <w:t xml:space="preserve"> </w:t>
            </w:r>
            <w:r>
              <w:t>którego</w:t>
            </w:r>
            <w:r>
              <w:rPr>
                <w:spacing w:val="-4"/>
              </w:rPr>
              <w:t xml:space="preserve"> </w:t>
            </w:r>
            <w:r>
              <w:t>została</w:t>
            </w:r>
            <w:r>
              <w:rPr>
                <w:spacing w:val="-5"/>
              </w:rPr>
              <w:t xml:space="preserve"> </w:t>
            </w:r>
            <w:r>
              <w:t>uruchomiona</w:t>
            </w:r>
            <w:r>
              <w:rPr>
                <w:spacing w:val="-4"/>
              </w:rPr>
              <w:t xml:space="preserve"> </w:t>
            </w:r>
            <w:r>
              <w:rPr>
                <w:spacing w:val="-2"/>
              </w:rPr>
              <w:t>pomoc.</w:t>
            </w:r>
          </w:p>
        </w:tc>
      </w:tr>
      <w:tr w:rsidR="00747BBF" w14:paraId="7BDEF801" w14:textId="77777777">
        <w:trPr>
          <w:trHeight w:val="1924"/>
        </w:trPr>
        <w:tc>
          <w:tcPr>
            <w:tcW w:w="847" w:type="dxa"/>
          </w:tcPr>
          <w:p w14:paraId="020E4009" w14:textId="77777777" w:rsidR="00747BBF" w:rsidRDefault="00927A6E">
            <w:pPr>
              <w:pStyle w:val="TableParagraph"/>
              <w:spacing w:before="62" w:line="240" w:lineRule="auto"/>
              <w:rPr>
                <w:rFonts w:ascii="Garamond"/>
              </w:rPr>
            </w:pPr>
            <w:r>
              <w:rPr>
                <w:rFonts w:ascii="Garamond"/>
                <w:color w:val="2E5395"/>
                <w:spacing w:val="-5"/>
              </w:rPr>
              <w:t>32.</w:t>
            </w:r>
          </w:p>
        </w:tc>
        <w:tc>
          <w:tcPr>
            <w:tcW w:w="8221" w:type="dxa"/>
          </w:tcPr>
          <w:p w14:paraId="77BB40FA" w14:textId="77777777" w:rsidR="00747BBF" w:rsidRDefault="00927A6E">
            <w:pPr>
              <w:pStyle w:val="TableParagraph"/>
              <w:spacing w:before="1" w:line="285" w:lineRule="auto"/>
              <w:ind w:left="165" w:right="153" w:hanging="10"/>
              <w:jc w:val="both"/>
            </w:pPr>
            <w:r>
              <w:t>Językiem obowiązującym w ERP, w chwili instalacji, musi być język polski. Dotyczy to wszystkich menu, ekranów, raportów, wszelkich komunikatów, wprowadzania, wyświetlania, sortowania i drukowania. Polskie znaki diakrytyczne będą, w chwili instalacji,</w:t>
            </w:r>
            <w:r>
              <w:rPr>
                <w:spacing w:val="-13"/>
              </w:rPr>
              <w:t xml:space="preserve"> </w:t>
            </w:r>
            <w:r>
              <w:t>dostępne</w:t>
            </w:r>
            <w:r>
              <w:rPr>
                <w:spacing w:val="-11"/>
              </w:rPr>
              <w:t xml:space="preserve"> </w:t>
            </w:r>
            <w:r>
              <w:t>w</w:t>
            </w:r>
            <w:r>
              <w:rPr>
                <w:spacing w:val="-11"/>
              </w:rPr>
              <w:t xml:space="preserve"> </w:t>
            </w:r>
            <w:r>
              <w:t>każdym</w:t>
            </w:r>
            <w:r>
              <w:rPr>
                <w:spacing w:val="-13"/>
              </w:rPr>
              <w:t xml:space="preserve"> </w:t>
            </w:r>
            <w:r>
              <w:t>miejscu</w:t>
            </w:r>
            <w:r>
              <w:rPr>
                <w:spacing w:val="-12"/>
              </w:rPr>
              <w:t xml:space="preserve"> </w:t>
            </w:r>
            <w:r>
              <w:t>i</w:t>
            </w:r>
            <w:r>
              <w:rPr>
                <w:spacing w:val="-12"/>
              </w:rPr>
              <w:t xml:space="preserve"> </w:t>
            </w:r>
            <w:r>
              <w:t>dla</w:t>
            </w:r>
            <w:r>
              <w:rPr>
                <w:spacing w:val="-12"/>
              </w:rPr>
              <w:t xml:space="preserve"> </w:t>
            </w:r>
            <w:r>
              <w:t>każdej</w:t>
            </w:r>
            <w:r>
              <w:rPr>
                <w:spacing w:val="-11"/>
              </w:rPr>
              <w:t xml:space="preserve"> </w:t>
            </w:r>
            <w:r>
              <w:t>funkcji</w:t>
            </w:r>
            <w:r>
              <w:rPr>
                <w:spacing w:val="-11"/>
              </w:rPr>
              <w:t xml:space="preserve"> </w:t>
            </w:r>
            <w:r>
              <w:t>w</w:t>
            </w:r>
            <w:r>
              <w:rPr>
                <w:spacing w:val="-11"/>
              </w:rPr>
              <w:t xml:space="preserve"> </w:t>
            </w:r>
            <w:r>
              <w:t>ERP</w:t>
            </w:r>
            <w:r>
              <w:rPr>
                <w:spacing w:val="-13"/>
              </w:rPr>
              <w:t xml:space="preserve"> </w:t>
            </w:r>
            <w:r>
              <w:t>łącznie</w:t>
            </w:r>
            <w:r>
              <w:rPr>
                <w:spacing w:val="-11"/>
              </w:rPr>
              <w:t xml:space="preserve"> </w:t>
            </w:r>
            <w:r>
              <w:t>z</w:t>
            </w:r>
            <w:r>
              <w:rPr>
                <w:spacing w:val="-12"/>
              </w:rPr>
              <w:t xml:space="preserve"> </w:t>
            </w:r>
            <w:r>
              <w:t>wyszukiwaniem, sortowaniem</w:t>
            </w:r>
            <w:r>
              <w:rPr>
                <w:spacing w:val="79"/>
                <w:w w:val="150"/>
              </w:rPr>
              <w:t xml:space="preserve"> </w:t>
            </w:r>
            <w:r>
              <w:t>(zgodnie</w:t>
            </w:r>
            <w:r>
              <w:rPr>
                <w:spacing w:val="78"/>
                <w:w w:val="150"/>
              </w:rPr>
              <w:t xml:space="preserve"> </w:t>
            </w:r>
            <w:r>
              <w:t>z</w:t>
            </w:r>
            <w:r>
              <w:rPr>
                <w:spacing w:val="78"/>
                <w:w w:val="150"/>
              </w:rPr>
              <w:t xml:space="preserve"> </w:t>
            </w:r>
            <w:r>
              <w:t>kolejnością</w:t>
            </w:r>
            <w:r>
              <w:rPr>
                <w:spacing w:val="78"/>
                <w:w w:val="150"/>
              </w:rPr>
              <w:t xml:space="preserve"> </w:t>
            </w:r>
            <w:r>
              <w:t>liter</w:t>
            </w:r>
            <w:r>
              <w:rPr>
                <w:spacing w:val="78"/>
                <w:w w:val="150"/>
              </w:rPr>
              <w:t xml:space="preserve"> </w:t>
            </w:r>
            <w:r>
              <w:t>w</w:t>
            </w:r>
            <w:r>
              <w:rPr>
                <w:spacing w:val="79"/>
                <w:w w:val="150"/>
              </w:rPr>
              <w:t xml:space="preserve"> </w:t>
            </w:r>
            <w:r>
              <w:t>polskim</w:t>
            </w:r>
            <w:r>
              <w:rPr>
                <w:spacing w:val="27"/>
              </w:rPr>
              <w:t xml:space="preserve">  </w:t>
            </w:r>
            <w:r>
              <w:t>alfabecie),</w:t>
            </w:r>
            <w:r>
              <w:rPr>
                <w:spacing w:val="27"/>
              </w:rPr>
              <w:t xml:space="preserve">  </w:t>
            </w:r>
            <w:r>
              <w:t>drukowaniem</w:t>
            </w:r>
            <w:r>
              <w:rPr>
                <w:spacing w:val="28"/>
              </w:rPr>
              <w:t xml:space="preserve">  </w:t>
            </w:r>
            <w:r>
              <w:rPr>
                <w:spacing w:val="-10"/>
              </w:rPr>
              <w:t>i</w:t>
            </w:r>
          </w:p>
          <w:p w14:paraId="65B8C15D" w14:textId="77777777" w:rsidR="00747BBF" w:rsidRDefault="00927A6E">
            <w:pPr>
              <w:pStyle w:val="TableParagraph"/>
              <w:spacing w:line="264" w:lineRule="exact"/>
              <w:ind w:left="165"/>
              <w:jc w:val="both"/>
            </w:pPr>
            <w:r>
              <w:t>wyświetlaniem</w:t>
            </w:r>
            <w:r>
              <w:rPr>
                <w:spacing w:val="-7"/>
              </w:rPr>
              <w:t xml:space="preserve"> </w:t>
            </w:r>
            <w:r>
              <w:t>na</w:t>
            </w:r>
            <w:r>
              <w:rPr>
                <w:spacing w:val="-4"/>
              </w:rPr>
              <w:t xml:space="preserve"> </w:t>
            </w:r>
            <w:r>
              <w:rPr>
                <w:spacing w:val="-2"/>
              </w:rPr>
              <w:t>ekranie.</w:t>
            </w:r>
          </w:p>
        </w:tc>
      </w:tr>
      <w:tr w:rsidR="00747BBF" w14:paraId="78C32B81" w14:textId="77777777">
        <w:trPr>
          <w:trHeight w:val="359"/>
        </w:trPr>
        <w:tc>
          <w:tcPr>
            <w:tcW w:w="847" w:type="dxa"/>
            <w:shd w:val="clear" w:color="auto" w:fill="D9E1F3"/>
          </w:tcPr>
          <w:p w14:paraId="33DD3BCB" w14:textId="77777777" w:rsidR="00747BBF" w:rsidRDefault="00927A6E">
            <w:pPr>
              <w:pStyle w:val="TableParagraph"/>
              <w:spacing w:before="62" w:line="240" w:lineRule="auto"/>
              <w:rPr>
                <w:rFonts w:ascii="Garamond"/>
              </w:rPr>
            </w:pPr>
            <w:r>
              <w:rPr>
                <w:rFonts w:ascii="Garamond"/>
                <w:color w:val="2E5395"/>
                <w:spacing w:val="-5"/>
              </w:rPr>
              <w:t>33.</w:t>
            </w:r>
          </w:p>
        </w:tc>
        <w:tc>
          <w:tcPr>
            <w:tcW w:w="8221" w:type="dxa"/>
            <w:shd w:val="clear" w:color="auto" w:fill="D9E1F3"/>
          </w:tcPr>
          <w:p w14:paraId="494BB748" w14:textId="77777777" w:rsidR="00747BBF" w:rsidRDefault="00927A6E">
            <w:pPr>
              <w:pStyle w:val="TableParagraph"/>
              <w:spacing w:before="1" w:line="240" w:lineRule="auto"/>
              <w:ind w:left="155"/>
            </w:pPr>
            <w:r>
              <w:t>ERP</w:t>
            </w:r>
            <w:r>
              <w:rPr>
                <w:spacing w:val="-5"/>
              </w:rPr>
              <w:t xml:space="preserve"> </w:t>
            </w:r>
            <w:r>
              <w:t>współpracuje</w:t>
            </w:r>
            <w:r>
              <w:rPr>
                <w:spacing w:val="-7"/>
              </w:rPr>
              <w:t xml:space="preserve"> </w:t>
            </w:r>
            <w:r>
              <w:t>z</w:t>
            </w:r>
            <w:r>
              <w:rPr>
                <w:spacing w:val="-4"/>
              </w:rPr>
              <w:t xml:space="preserve"> </w:t>
            </w:r>
            <w:r>
              <w:t>czytnikami</w:t>
            </w:r>
            <w:r>
              <w:rPr>
                <w:spacing w:val="-4"/>
              </w:rPr>
              <w:t xml:space="preserve"> </w:t>
            </w:r>
            <w:r>
              <w:t>kodów</w:t>
            </w:r>
            <w:r>
              <w:rPr>
                <w:spacing w:val="-6"/>
              </w:rPr>
              <w:t xml:space="preserve"> </w:t>
            </w:r>
            <w:r>
              <w:t>kreskowych</w:t>
            </w:r>
            <w:r>
              <w:rPr>
                <w:spacing w:val="-7"/>
              </w:rPr>
              <w:t xml:space="preserve"> </w:t>
            </w:r>
            <w:r>
              <w:t>i</w:t>
            </w:r>
            <w:r>
              <w:rPr>
                <w:spacing w:val="-4"/>
              </w:rPr>
              <w:t xml:space="preserve"> </w:t>
            </w:r>
            <w:r>
              <w:t>kolektorami</w:t>
            </w:r>
            <w:r>
              <w:rPr>
                <w:spacing w:val="-3"/>
              </w:rPr>
              <w:t xml:space="preserve"> </w:t>
            </w:r>
            <w:r>
              <w:rPr>
                <w:spacing w:val="-2"/>
              </w:rPr>
              <w:t>danych.</w:t>
            </w:r>
          </w:p>
        </w:tc>
      </w:tr>
      <w:tr w:rsidR="00747BBF" w14:paraId="41AEFE44" w14:textId="77777777">
        <w:trPr>
          <w:trHeight w:val="1286"/>
        </w:trPr>
        <w:tc>
          <w:tcPr>
            <w:tcW w:w="847" w:type="dxa"/>
          </w:tcPr>
          <w:p w14:paraId="7268F8B5" w14:textId="77777777" w:rsidR="00747BBF" w:rsidRDefault="00927A6E">
            <w:pPr>
              <w:pStyle w:val="TableParagraph"/>
              <w:spacing w:before="60" w:line="240" w:lineRule="auto"/>
              <w:rPr>
                <w:rFonts w:ascii="Garamond"/>
              </w:rPr>
            </w:pPr>
            <w:r>
              <w:rPr>
                <w:rFonts w:ascii="Garamond"/>
                <w:color w:val="2E5395"/>
                <w:spacing w:val="-5"/>
              </w:rPr>
              <w:t>34.</w:t>
            </w:r>
          </w:p>
        </w:tc>
        <w:tc>
          <w:tcPr>
            <w:tcW w:w="8221" w:type="dxa"/>
          </w:tcPr>
          <w:p w14:paraId="401A39E8" w14:textId="77777777" w:rsidR="00747BBF" w:rsidRDefault="00927A6E">
            <w:pPr>
              <w:pStyle w:val="TableParagraph"/>
              <w:spacing w:line="285" w:lineRule="auto"/>
              <w:ind w:left="165" w:right="153" w:hanging="10"/>
              <w:jc w:val="both"/>
            </w:pPr>
            <w:r>
              <w:t>ERP dysponuje dedykowaną aplikacją do obsługi czynności magazynowych z wykorzystaniem kodów kreskowych. Aplikacja ma możliwość pracy na dowolnym urządzeniu</w:t>
            </w:r>
            <w:r>
              <w:rPr>
                <w:spacing w:val="15"/>
              </w:rPr>
              <w:t xml:space="preserve"> </w:t>
            </w:r>
            <w:r>
              <w:t>takim</w:t>
            </w:r>
            <w:r>
              <w:rPr>
                <w:spacing w:val="17"/>
              </w:rPr>
              <w:t xml:space="preserve"> </w:t>
            </w:r>
            <w:r>
              <w:t>jak</w:t>
            </w:r>
            <w:r>
              <w:rPr>
                <w:spacing w:val="16"/>
              </w:rPr>
              <w:t xml:space="preserve"> </w:t>
            </w:r>
            <w:r>
              <w:t>smartfon</w:t>
            </w:r>
            <w:r>
              <w:rPr>
                <w:spacing w:val="14"/>
              </w:rPr>
              <w:t xml:space="preserve"> </w:t>
            </w:r>
            <w:r>
              <w:t>czy</w:t>
            </w:r>
            <w:r>
              <w:rPr>
                <w:spacing w:val="16"/>
              </w:rPr>
              <w:t xml:space="preserve"> </w:t>
            </w:r>
            <w:r>
              <w:t>tablet</w:t>
            </w:r>
            <w:r>
              <w:rPr>
                <w:spacing w:val="17"/>
              </w:rPr>
              <w:t xml:space="preserve"> </w:t>
            </w:r>
            <w:r>
              <w:t>w</w:t>
            </w:r>
            <w:r>
              <w:rPr>
                <w:spacing w:val="16"/>
              </w:rPr>
              <w:t xml:space="preserve"> </w:t>
            </w:r>
            <w:r>
              <w:t>szczególności</w:t>
            </w:r>
            <w:r>
              <w:rPr>
                <w:spacing w:val="16"/>
              </w:rPr>
              <w:t xml:space="preserve"> </w:t>
            </w:r>
            <w:r>
              <w:t>komputer</w:t>
            </w:r>
            <w:r>
              <w:rPr>
                <w:spacing w:val="16"/>
              </w:rPr>
              <w:t xml:space="preserve"> </w:t>
            </w:r>
            <w:r>
              <w:t>przemysłowy</w:t>
            </w:r>
            <w:r>
              <w:rPr>
                <w:spacing w:val="17"/>
              </w:rPr>
              <w:t xml:space="preserve"> </w:t>
            </w:r>
            <w:r>
              <w:rPr>
                <w:spacing w:val="-4"/>
              </w:rPr>
              <w:t>typu</w:t>
            </w:r>
          </w:p>
          <w:p w14:paraId="492C4063" w14:textId="77777777" w:rsidR="00747BBF" w:rsidRDefault="00927A6E">
            <w:pPr>
              <w:pStyle w:val="TableParagraph"/>
              <w:spacing w:line="267" w:lineRule="exact"/>
              <w:ind w:left="165"/>
              <w:jc w:val="both"/>
            </w:pPr>
            <w:r>
              <w:t>PDT</w:t>
            </w:r>
            <w:r>
              <w:rPr>
                <w:spacing w:val="-3"/>
              </w:rPr>
              <w:t xml:space="preserve"> </w:t>
            </w:r>
            <w:r>
              <w:t>dedykowany</w:t>
            </w:r>
            <w:r>
              <w:rPr>
                <w:spacing w:val="-4"/>
              </w:rPr>
              <w:t xml:space="preserve"> </w:t>
            </w:r>
            <w:r>
              <w:t>do</w:t>
            </w:r>
            <w:r>
              <w:rPr>
                <w:spacing w:val="-3"/>
              </w:rPr>
              <w:t xml:space="preserve"> </w:t>
            </w:r>
            <w:r>
              <w:t>pracy</w:t>
            </w:r>
            <w:r>
              <w:rPr>
                <w:spacing w:val="-4"/>
              </w:rPr>
              <w:t xml:space="preserve"> </w:t>
            </w:r>
            <w:r>
              <w:t>w</w:t>
            </w:r>
            <w:r>
              <w:rPr>
                <w:spacing w:val="-4"/>
              </w:rPr>
              <w:t xml:space="preserve"> </w:t>
            </w:r>
            <w:r>
              <w:rPr>
                <w:spacing w:val="-2"/>
              </w:rPr>
              <w:t>magazynie.</w:t>
            </w:r>
          </w:p>
        </w:tc>
      </w:tr>
      <w:tr w:rsidR="00747BBF" w14:paraId="52AA15D6" w14:textId="77777777">
        <w:trPr>
          <w:trHeight w:val="1926"/>
        </w:trPr>
        <w:tc>
          <w:tcPr>
            <w:tcW w:w="847" w:type="dxa"/>
            <w:shd w:val="clear" w:color="auto" w:fill="D9E1F3"/>
          </w:tcPr>
          <w:p w14:paraId="715D4A8C" w14:textId="77777777" w:rsidR="00747BBF" w:rsidRDefault="00927A6E">
            <w:pPr>
              <w:pStyle w:val="TableParagraph"/>
              <w:spacing w:before="62" w:line="240" w:lineRule="auto"/>
              <w:rPr>
                <w:rFonts w:ascii="Garamond"/>
              </w:rPr>
            </w:pPr>
            <w:r>
              <w:rPr>
                <w:rFonts w:ascii="Garamond"/>
                <w:color w:val="2E5395"/>
                <w:spacing w:val="-5"/>
              </w:rPr>
              <w:t>35.</w:t>
            </w:r>
          </w:p>
        </w:tc>
        <w:tc>
          <w:tcPr>
            <w:tcW w:w="8221" w:type="dxa"/>
            <w:shd w:val="clear" w:color="auto" w:fill="D9E1F3"/>
          </w:tcPr>
          <w:p w14:paraId="2301C084" w14:textId="77777777" w:rsidR="00747BBF" w:rsidRDefault="00927A6E">
            <w:pPr>
              <w:pStyle w:val="TableParagraph"/>
              <w:spacing w:before="1" w:line="285" w:lineRule="auto"/>
              <w:ind w:left="165" w:right="152" w:hanging="10"/>
              <w:jc w:val="both"/>
              <w:rPr>
                <w:b/>
              </w:rPr>
            </w:pPr>
            <w:r>
              <w:rPr>
                <w:b/>
              </w:rPr>
              <w:t>Wykonawca w terminie do 6 mc-y od daty publikacji nowej wersji przez producenta, zobowiązuje się do nieodpłatnego podniesienia oferowanego systemu do najnowszej wersji. Zamawiający wymaga również podniesienia oprogramowania na koniec gwarancji,</w:t>
            </w:r>
            <w:r>
              <w:rPr>
                <w:b/>
                <w:spacing w:val="-2"/>
              </w:rPr>
              <w:t xml:space="preserve"> </w:t>
            </w:r>
            <w:r>
              <w:rPr>
                <w:b/>
              </w:rPr>
              <w:t>do</w:t>
            </w:r>
            <w:r>
              <w:rPr>
                <w:b/>
                <w:spacing w:val="-2"/>
              </w:rPr>
              <w:t xml:space="preserve"> </w:t>
            </w:r>
            <w:r>
              <w:rPr>
                <w:b/>
              </w:rPr>
              <w:t>najnowszej,</w:t>
            </w:r>
            <w:r>
              <w:rPr>
                <w:b/>
                <w:spacing w:val="-5"/>
              </w:rPr>
              <w:t xml:space="preserve"> </w:t>
            </w:r>
            <w:r>
              <w:rPr>
                <w:b/>
              </w:rPr>
              <w:t>oferowanej przez</w:t>
            </w:r>
            <w:r>
              <w:rPr>
                <w:b/>
                <w:spacing w:val="-2"/>
              </w:rPr>
              <w:t xml:space="preserve"> </w:t>
            </w:r>
            <w:r>
              <w:rPr>
                <w:b/>
              </w:rPr>
              <w:t>producenta</w:t>
            </w:r>
            <w:r>
              <w:rPr>
                <w:b/>
                <w:spacing w:val="-1"/>
              </w:rPr>
              <w:t xml:space="preserve"> </w:t>
            </w:r>
            <w:r>
              <w:rPr>
                <w:b/>
              </w:rPr>
              <w:t>wersji o</w:t>
            </w:r>
            <w:r>
              <w:rPr>
                <w:b/>
                <w:spacing w:val="-4"/>
              </w:rPr>
              <w:t xml:space="preserve"> </w:t>
            </w:r>
            <w:r>
              <w:rPr>
                <w:b/>
              </w:rPr>
              <w:t>ile</w:t>
            </w:r>
            <w:r>
              <w:rPr>
                <w:b/>
                <w:spacing w:val="-4"/>
              </w:rPr>
              <w:t xml:space="preserve"> </w:t>
            </w:r>
            <w:r>
              <w:rPr>
                <w:b/>
              </w:rPr>
              <w:t>nie</w:t>
            </w:r>
            <w:r>
              <w:rPr>
                <w:b/>
                <w:spacing w:val="-4"/>
              </w:rPr>
              <w:t xml:space="preserve"> </w:t>
            </w:r>
            <w:r>
              <w:rPr>
                <w:b/>
              </w:rPr>
              <w:t>istnieją</w:t>
            </w:r>
            <w:r>
              <w:rPr>
                <w:b/>
                <w:spacing w:val="-7"/>
              </w:rPr>
              <w:t xml:space="preserve"> </w:t>
            </w:r>
            <w:r>
              <w:rPr>
                <w:b/>
              </w:rPr>
              <w:t>istotne przeciwwskazania.</w:t>
            </w:r>
            <w:r>
              <w:rPr>
                <w:b/>
                <w:spacing w:val="80"/>
                <w:w w:val="150"/>
              </w:rPr>
              <w:t xml:space="preserve"> </w:t>
            </w:r>
            <w:r>
              <w:rPr>
                <w:b/>
              </w:rPr>
              <w:t>Wszelkie</w:t>
            </w:r>
            <w:r>
              <w:rPr>
                <w:b/>
                <w:spacing w:val="80"/>
              </w:rPr>
              <w:t xml:space="preserve"> </w:t>
            </w:r>
            <w:r>
              <w:rPr>
                <w:b/>
              </w:rPr>
              <w:t>koszty</w:t>
            </w:r>
            <w:r>
              <w:rPr>
                <w:b/>
                <w:spacing w:val="80"/>
              </w:rPr>
              <w:t xml:space="preserve"> </w:t>
            </w:r>
            <w:r>
              <w:rPr>
                <w:b/>
              </w:rPr>
              <w:t>licencji</w:t>
            </w:r>
            <w:r>
              <w:rPr>
                <w:b/>
                <w:spacing w:val="80"/>
              </w:rPr>
              <w:t xml:space="preserve"> </w:t>
            </w:r>
            <w:r>
              <w:rPr>
                <w:b/>
              </w:rPr>
              <w:t>oraz</w:t>
            </w:r>
            <w:r>
              <w:rPr>
                <w:b/>
                <w:spacing w:val="80"/>
              </w:rPr>
              <w:t xml:space="preserve"> </w:t>
            </w:r>
            <w:r>
              <w:rPr>
                <w:b/>
              </w:rPr>
              <w:t>usług</w:t>
            </w:r>
            <w:r>
              <w:rPr>
                <w:b/>
                <w:spacing w:val="80"/>
                <w:w w:val="150"/>
              </w:rPr>
              <w:t xml:space="preserve"> </w:t>
            </w:r>
            <w:r>
              <w:rPr>
                <w:b/>
              </w:rPr>
              <w:t>instalacyjnych</w:t>
            </w:r>
            <w:r>
              <w:rPr>
                <w:b/>
                <w:spacing w:val="80"/>
              </w:rPr>
              <w:t xml:space="preserve"> </w:t>
            </w:r>
            <w:r>
              <w:rPr>
                <w:b/>
              </w:rPr>
              <w:t>obciążają</w:t>
            </w:r>
          </w:p>
          <w:p w14:paraId="154351E9" w14:textId="77777777" w:rsidR="00747BBF" w:rsidRDefault="00927A6E">
            <w:pPr>
              <w:pStyle w:val="TableParagraph"/>
              <w:spacing w:line="264" w:lineRule="exact"/>
              <w:ind w:left="165"/>
              <w:rPr>
                <w:b/>
              </w:rPr>
            </w:pPr>
            <w:r>
              <w:rPr>
                <w:b/>
                <w:spacing w:val="-2"/>
              </w:rPr>
              <w:t>Wykonawcę.</w:t>
            </w:r>
          </w:p>
        </w:tc>
      </w:tr>
    </w:tbl>
    <w:p w14:paraId="62148370" w14:textId="77777777" w:rsidR="00747BBF" w:rsidRDefault="00927A6E">
      <w:pPr>
        <w:pStyle w:val="Tekstpodstawowy"/>
        <w:spacing w:before="2" w:line="285" w:lineRule="auto"/>
        <w:ind w:left="151" w:right="418" w:hanging="10"/>
        <w:jc w:val="both"/>
      </w:pPr>
      <w:r>
        <w:t xml:space="preserve">Zamawiający wymaga dostarczenia oprogramowania realizującego w minimalnym zakresie funkcje z wymienionych obszarów lub rozbudowę obecnie posiadanego systemu do poziomu pozwalającego zrealizować poniższe wymagania, oraz wykonania pełnej integracji systemów (również obecnie posiadanego </w:t>
      </w:r>
      <w:proofErr w:type="spellStart"/>
      <w:r>
        <w:t>his</w:t>
      </w:r>
      <w:proofErr w:type="spellEnd"/>
      <w:r>
        <w:t xml:space="preserve"> oraz </w:t>
      </w:r>
      <w:proofErr w:type="spellStart"/>
      <w:r>
        <w:t>bezpłatniw</w:t>
      </w:r>
      <w:proofErr w:type="spellEnd"/>
      <w:r>
        <w:t xml:space="preserve"> zewnętrznych narzędzi wdrażany przez instytucje </w:t>
      </w:r>
      <w:proofErr w:type="spellStart"/>
      <w:r>
        <w:t>rzadowe</w:t>
      </w:r>
      <w:proofErr w:type="spellEnd"/>
      <w:r>
        <w:t xml:space="preserve"> ze szczególnym </w:t>
      </w:r>
      <w:proofErr w:type="spellStart"/>
      <w:r>
        <w:t>uwzględneniem</w:t>
      </w:r>
      <w:proofErr w:type="spellEnd"/>
      <w:r>
        <w:t xml:space="preserve"> bezpłatnego i terminowego wdrożenia integracji systemu ERP z systemem </w:t>
      </w:r>
      <w:proofErr w:type="spellStart"/>
      <w:r>
        <w:t>eKSF</w:t>
      </w:r>
      <w:proofErr w:type="spellEnd"/>
      <w:r>
        <w:rPr>
          <w:spacing w:val="-2"/>
        </w:rPr>
        <w:t xml:space="preserve"> </w:t>
      </w:r>
      <w:r>
        <w:t>którego parametry określone są</w:t>
      </w:r>
      <w:r>
        <w:rPr>
          <w:spacing w:val="-1"/>
        </w:rPr>
        <w:t xml:space="preserve"> </w:t>
      </w:r>
      <w:r>
        <w:t>na stronie https://</w:t>
      </w:r>
      <w:hyperlink r:id="rId24">
        <w:r>
          <w:t>www.podatki.gov.pl/ksef/.</w:t>
        </w:r>
      </w:hyperlink>
      <w:r>
        <w:t xml:space="preserve"> Tabele określają minimalne cechy nabywanego oprogramowania.</w:t>
      </w:r>
    </w:p>
    <w:p w14:paraId="48035194" w14:textId="77777777" w:rsidR="00747BBF" w:rsidRDefault="00927A6E">
      <w:pPr>
        <w:pStyle w:val="Tekstpodstawowy"/>
        <w:spacing w:before="5"/>
        <w:ind w:left="151" w:right="423" w:hanging="10"/>
        <w:jc w:val="both"/>
      </w:pPr>
      <w:r>
        <w:t>System musi ze względu na Rozporządzenie Ministra Zdrowia z dnia 26 października 2020 w sprawie zaleceń dotyczących standardu rachunku kosztów umożliwić wycenę procedur na zasadzie rzeczywistych kosztów zużytych zasobów, umożliwiając ewidencjonowanie na pacjenta:</w:t>
      </w:r>
    </w:p>
    <w:p w14:paraId="425D7834" w14:textId="77777777" w:rsidR="00747BBF" w:rsidRDefault="00927A6E">
      <w:pPr>
        <w:pStyle w:val="Akapitzlist"/>
        <w:numPr>
          <w:ilvl w:val="0"/>
          <w:numId w:val="130"/>
        </w:numPr>
        <w:tabs>
          <w:tab w:val="left" w:pos="151"/>
          <w:tab w:val="left" w:pos="427"/>
        </w:tabs>
        <w:spacing w:before="1" w:line="285" w:lineRule="auto"/>
        <w:ind w:right="424" w:hanging="10"/>
        <w:jc w:val="both"/>
      </w:pPr>
      <w:r>
        <w:t>kosztów wyrobów medycznych, materiałów, leków i środków spożywczych specjalnego przeznaczenia ewidencjonując je w oparciu o rzeczywiste ich zużycie i bieżące ceny,</w:t>
      </w:r>
    </w:p>
    <w:p w14:paraId="16D929C7" w14:textId="77777777" w:rsidR="00747BBF" w:rsidRDefault="00927A6E">
      <w:pPr>
        <w:pStyle w:val="Akapitzlist"/>
        <w:numPr>
          <w:ilvl w:val="0"/>
          <w:numId w:val="130"/>
        </w:numPr>
        <w:tabs>
          <w:tab w:val="left" w:pos="151"/>
          <w:tab w:val="left" w:pos="317"/>
        </w:tabs>
        <w:spacing w:before="9" w:line="285" w:lineRule="auto"/>
        <w:ind w:right="418" w:hanging="10"/>
        <w:jc w:val="both"/>
      </w:pPr>
      <w:r>
        <w:t xml:space="preserve">kosztów osobowych ewidencjonując je w oparciu o rzeczywisty czas pracy personelu medycznego należącego do poszczególnych grup personelu, wykonujących daną procedurę medyczną i stawek ich wynagrodzeń obliczonych zgodnie z zasadami wskazanymi w pkt 3 Załącznika nr 9 do ww. </w:t>
      </w:r>
      <w:r>
        <w:rPr>
          <w:spacing w:val="-2"/>
        </w:rPr>
        <w:t>rozporządzenia.</w:t>
      </w:r>
    </w:p>
    <w:p w14:paraId="24246454" w14:textId="77777777" w:rsidR="00747BBF" w:rsidRDefault="00747BBF">
      <w:pPr>
        <w:pStyle w:val="Akapitzlist"/>
        <w:spacing w:line="285" w:lineRule="auto"/>
        <w:jc w:val="both"/>
        <w:sectPr w:rsidR="00747BBF">
          <w:pgSz w:w="11910" w:h="16840"/>
          <w:pgMar w:top="1400" w:right="992" w:bottom="1280" w:left="1275" w:header="0" w:footer="1092" w:gutter="0"/>
          <w:cols w:space="708"/>
        </w:sectPr>
      </w:pPr>
    </w:p>
    <w:p w14:paraId="2329A45D" w14:textId="77777777" w:rsidR="005811C5" w:rsidRDefault="00927A6E" w:rsidP="005811C5">
      <w:pPr>
        <w:pStyle w:val="Tekstpodstawowy"/>
        <w:spacing w:before="28" w:line="554" w:lineRule="auto"/>
        <w:ind w:left="141" w:right="5919"/>
      </w:pPr>
      <w:r w:rsidRPr="0032618B">
        <w:rPr>
          <w:rStyle w:val="Nagwek1Znak"/>
          <w:noProof/>
        </w:rPr>
        <w:lastRenderedPageBreak/>
        <mc:AlternateContent>
          <mc:Choice Requires="wps">
            <w:drawing>
              <wp:anchor distT="0" distB="0" distL="0" distR="0" simplePos="0" relativeHeight="15730688" behindDoc="0" locked="0" layoutInCell="1" allowOverlap="1" wp14:anchorId="1B5A34D3" wp14:editId="6EA94B08">
                <wp:simplePos x="0" y="0"/>
                <wp:positionH relativeFrom="page">
                  <wp:posOffset>861364</wp:posOffset>
                </wp:positionH>
                <wp:positionV relativeFrom="page">
                  <wp:posOffset>1492249</wp:posOffset>
                </wp:positionV>
                <wp:extent cx="5841365" cy="820356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1365" cy="8203565"/>
                        </a:xfrm>
                        <a:prstGeom prst="rect">
                          <a:avLst/>
                        </a:prstGeom>
                      </wps:spPr>
                      <wps:txbx>
                        <w:txbxContent>
                          <w:tbl>
                            <w:tblPr>
                              <w:tblStyle w:val="TableNormal"/>
                              <w:tblW w:w="0" w:type="auto"/>
                              <w:tblInd w:w="67"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982"/>
                              <w:gridCol w:w="8088"/>
                            </w:tblGrid>
                            <w:tr w:rsidR="005811C5" w14:paraId="3404894D" w14:textId="77777777">
                              <w:trPr>
                                <w:trHeight w:val="765"/>
                              </w:trPr>
                              <w:tc>
                                <w:tcPr>
                                  <w:tcW w:w="9070" w:type="dxa"/>
                                  <w:gridSpan w:val="2"/>
                                  <w:tcBorders>
                                    <w:top w:val="nil"/>
                                    <w:left w:val="nil"/>
                                    <w:bottom w:val="nil"/>
                                    <w:right w:val="nil"/>
                                  </w:tcBorders>
                                  <w:shd w:val="clear" w:color="auto" w:fill="4471C4"/>
                                </w:tcPr>
                                <w:p w14:paraId="57745E07" w14:textId="77777777" w:rsidR="005811C5" w:rsidRDefault="005811C5">
                                  <w:pPr>
                                    <w:pStyle w:val="TableParagraph"/>
                                    <w:spacing w:before="9" w:line="240" w:lineRule="auto"/>
                                    <w:ind w:left="0"/>
                                    <w:rPr>
                                      <w:sz w:val="20"/>
                                    </w:rPr>
                                  </w:pPr>
                                </w:p>
                                <w:p w14:paraId="2648056A" w14:textId="77777777" w:rsidR="005811C5" w:rsidRDefault="005811C5" w:rsidP="005811C5">
                                  <w:pPr>
                                    <w:pStyle w:val="Nagwek2"/>
                                  </w:pPr>
                                  <w:bookmarkStart w:id="55" w:name="_Toc197668404"/>
                                  <w:r>
                                    <w:t>Finanse</w:t>
                                  </w:r>
                                  <w:r>
                                    <w:rPr>
                                      <w:spacing w:val="-9"/>
                                    </w:rPr>
                                    <w:t xml:space="preserve"> </w:t>
                                  </w:r>
                                  <w:r>
                                    <w:t>Księgowość</w:t>
                                  </w:r>
                                  <w:r>
                                    <w:rPr>
                                      <w:spacing w:val="-8"/>
                                    </w:rPr>
                                    <w:t xml:space="preserve"> </w:t>
                                  </w:r>
                                  <w:r>
                                    <w:t>Koszty</w:t>
                                  </w:r>
                                  <w:r>
                                    <w:rPr>
                                      <w:spacing w:val="-4"/>
                                    </w:rPr>
                                    <w:t xml:space="preserve"> </w:t>
                                  </w:r>
                                  <w:r>
                                    <w:t>–</w:t>
                                  </w:r>
                                  <w:r>
                                    <w:rPr>
                                      <w:spacing w:val="-8"/>
                                    </w:rPr>
                                    <w:t xml:space="preserve"> </w:t>
                                  </w:r>
                                  <w:r>
                                    <w:t>wymagania</w:t>
                                  </w:r>
                                  <w:r>
                                    <w:rPr>
                                      <w:spacing w:val="-8"/>
                                    </w:rPr>
                                    <w:t xml:space="preserve"> </w:t>
                                  </w:r>
                                  <w:r>
                                    <w:rPr>
                                      <w:spacing w:val="-2"/>
                                    </w:rPr>
                                    <w:t>minimalne</w:t>
                                  </w:r>
                                  <w:bookmarkEnd w:id="55"/>
                                </w:p>
                              </w:tc>
                            </w:tr>
                            <w:tr w:rsidR="005811C5" w14:paraId="369D1595" w14:textId="77777777">
                              <w:trPr>
                                <w:trHeight w:val="647"/>
                              </w:trPr>
                              <w:tc>
                                <w:tcPr>
                                  <w:tcW w:w="982" w:type="dxa"/>
                                  <w:tcBorders>
                                    <w:top w:val="nil"/>
                                  </w:tcBorders>
                                  <w:shd w:val="clear" w:color="auto" w:fill="D9E1F3"/>
                                </w:tcPr>
                                <w:p w14:paraId="2D1427FD" w14:textId="77777777" w:rsidR="005811C5" w:rsidRDefault="005811C5">
                                  <w:pPr>
                                    <w:pStyle w:val="TableParagraph"/>
                                    <w:spacing w:line="265" w:lineRule="exact"/>
                                    <w:ind w:left="249"/>
                                  </w:pPr>
                                  <w:r>
                                    <w:rPr>
                                      <w:spacing w:val="-5"/>
                                    </w:rPr>
                                    <w:t>1.</w:t>
                                  </w:r>
                                </w:p>
                              </w:tc>
                              <w:tc>
                                <w:tcPr>
                                  <w:tcW w:w="8088" w:type="dxa"/>
                                  <w:tcBorders>
                                    <w:top w:val="nil"/>
                                  </w:tcBorders>
                                  <w:shd w:val="clear" w:color="auto" w:fill="D9E1F3"/>
                                </w:tcPr>
                                <w:p w14:paraId="794EE6A7" w14:textId="77777777" w:rsidR="005811C5" w:rsidRDefault="005811C5">
                                  <w:pPr>
                                    <w:pStyle w:val="TableParagraph"/>
                                    <w:ind w:left="155"/>
                                  </w:pPr>
                                  <w:r>
                                    <w:t>System</w:t>
                                  </w:r>
                                  <w:r>
                                    <w:rPr>
                                      <w:spacing w:val="-9"/>
                                    </w:rPr>
                                    <w:t xml:space="preserve"> </w:t>
                                  </w:r>
                                  <w:r>
                                    <w:t>zgodny</w:t>
                                  </w:r>
                                  <w:r>
                                    <w:rPr>
                                      <w:spacing w:val="-7"/>
                                    </w:rPr>
                                    <w:t xml:space="preserve"> </w:t>
                                  </w:r>
                                  <w:r>
                                    <w:t>z</w:t>
                                  </w:r>
                                  <w:r>
                                    <w:rPr>
                                      <w:spacing w:val="-7"/>
                                    </w:rPr>
                                    <w:t xml:space="preserve"> </w:t>
                                  </w:r>
                                  <w:r>
                                    <w:t>polskimi</w:t>
                                  </w:r>
                                  <w:r>
                                    <w:rPr>
                                      <w:spacing w:val="-7"/>
                                    </w:rPr>
                                    <w:t xml:space="preserve"> </w:t>
                                  </w:r>
                                  <w:r>
                                    <w:t>przepisami</w:t>
                                  </w:r>
                                  <w:r>
                                    <w:rPr>
                                      <w:spacing w:val="-8"/>
                                    </w:rPr>
                                    <w:t xml:space="preserve"> </w:t>
                                  </w:r>
                                  <w:r>
                                    <w:t>prawa</w:t>
                                  </w:r>
                                  <w:r>
                                    <w:rPr>
                                      <w:spacing w:val="-5"/>
                                    </w:rPr>
                                    <w:t xml:space="preserve"> </w:t>
                                  </w:r>
                                  <w:r>
                                    <w:t>-</w:t>
                                  </w:r>
                                  <w:r>
                                    <w:rPr>
                                      <w:spacing w:val="-8"/>
                                    </w:rPr>
                                    <w:t xml:space="preserve"> </w:t>
                                  </w:r>
                                  <w:r>
                                    <w:t>Ustawą</w:t>
                                  </w:r>
                                  <w:r>
                                    <w:rPr>
                                      <w:spacing w:val="-9"/>
                                    </w:rPr>
                                    <w:t xml:space="preserve"> </w:t>
                                  </w:r>
                                  <w:r>
                                    <w:t>o</w:t>
                                  </w:r>
                                  <w:r>
                                    <w:rPr>
                                      <w:spacing w:val="-9"/>
                                    </w:rPr>
                                    <w:t xml:space="preserve"> </w:t>
                                  </w:r>
                                  <w:r>
                                    <w:t>Rachunkowości</w:t>
                                  </w:r>
                                  <w:r>
                                    <w:rPr>
                                      <w:spacing w:val="-9"/>
                                    </w:rPr>
                                    <w:t xml:space="preserve"> </w:t>
                                  </w:r>
                                  <w:r>
                                    <w:t>oraz</w:t>
                                  </w:r>
                                  <w:r>
                                    <w:rPr>
                                      <w:spacing w:val="-8"/>
                                    </w:rPr>
                                    <w:t xml:space="preserve"> </w:t>
                                  </w:r>
                                  <w:r>
                                    <w:rPr>
                                      <w:spacing w:val="-2"/>
                                    </w:rPr>
                                    <w:t>aktualnymi</w:t>
                                  </w:r>
                                </w:p>
                                <w:p w14:paraId="62F39B63" w14:textId="77777777" w:rsidR="005811C5" w:rsidRDefault="005811C5">
                                  <w:pPr>
                                    <w:pStyle w:val="TableParagraph"/>
                                    <w:spacing w:before="48" w:line="240" w:lineRule="auto"/>
                                    <w:ind w:left="164"/>
                                  </w:pPr>
                                  <w:r>
                                    <w:t>przepisami</w:t>
                                  </w:r>
                                  <w:r>
                                    <w:rPr>
                                      <w:spacing w:val="-4"/>
                                    </w:rPr>
                                    <w:t xml:space="preserve"> </w:t>
                                  </w:r>
                                  <w:r>
                                    <w:t>prawa</w:t>
                                  </w:r>
                                  <w:r>
                                    <w:rPr>
                                      <w:spacing w:val="-4"/>
                                    </w:rPr>
                                    <w:t xml:space="preserve"> </w:t>
                                  </w:r>
                                  <w:r>
                                    <w:rPr>
                                      <w:spacing w:val="-2"/>
                                    </w:rPr>
                                    <w:t>podatkowego.</w:t>
                                  </w:r>
                                </w:p>
                              </w:tc>
                            </w:tr>
                            <w:tr w:rsidR="005811C5" w14:paraId="24B86344" w14:textId="77777777">
                              <w:trPr>
                                <w:trHeight w:val="330"/>
                              </w:trPr>
                              <w:tc>
                                <w:tcPr>
                                  <w:tcW w:w="982" w:type="dxa"/>
                                </w:tcPr>
                                <w:p w14:paraId="4351CF31" w14:textId="77777777" w:rsidR="005811C5" w:rsidRDefault="005811C5">
                                  <w:pPr>
                                    <w:pStyle w:val="TableParagraph"/>
                                    <w:ind w:left="249"/>
                                  </w:pPr>
                                  <w:r>
                                    <w:rPr>
                                      <w:spacing w:val="-5"/>
                                    </w:rPr>
                                    <w:t>2.</w:t>
                                  </w:r>
                                </w:p>
                              </w:tc>
                              <w:tc>
                                <w:tcPr>
                                  <w:tcW w:w="8088" w:type="dxa"/>
                                </w:tcPr>
                                <w:p w14:paraId="34867161" w14:textId="77777777" w:rsidR="005811C5" w:rsidRDefault="005811C5">
                                  <w:pPr>
                                    <w:pStyle w:val="TableParagraph"/>
                                    <w:ind w:left="155"/>
                                  </w:pPr>
                                  <w:r>
                                    <w:t>System</w:t>
                                  </w:r>
                                  <w:r>
                                    <w:rPr>
                                      <w:spacing w:val="-6"/>
                                    </w:rPr>
                                    <w:t xml:space="preserve"> </w:t>
                                  </w:r>
                                  <w:r>
                                    <w:t>posiada</w:t>
                                  </w:r>
                                  <w:r>
                                    <w:rPr>
                                      <w:spacing w:val="-7"/>
                                    </w:rPr>
                                    <w:t xml:space="preserve"> </w:t>
                                  </w:r>
                                  <w:r>
                                    <w:t>możliwość</w:t>
                                  </w:r>
                                  <w:r>
                                    <w:rPr>
                                      <w:spacing w:val="-7"/>
                                    </w:rPr>
                                    <w:t xml:space="preserve"> </w:t>
                                  </w:r>
                                  <w:r>
                                    <w:t>tworzenia</w:t>
                                  </w:r>
                                  <w:r>
                                    <w:rPr>
                                      <w:spacing w:val="-5"/>
                                    </w:rPr>
                                    <w:t xml:space="preserve"> </w:t>
                                  </w:r>
                                  <w:r>
                                    <w:t>dowolnej</w:t>
                                  </w:r>
                                  <w:r>
                                    <w:rPr>
                                      <w:spacing w:val="-5"/>
                                    </w:rPr>
                                    <w:t xml:space="preserve"> </w:t>
                                  </w:r>
                                  <w:r>
                                    <w:t>liczby</w:t>
                                  </w:r>
                                  <w:r>
                                    <w:rPr>
                                      <w:spacing w:val="-5"/>
                                    </w:rPr>
                                    <w:t xml:space="preserve"> </w:t>
                                  </w:r>
                                  <w:r>
                                    <w:t>lat</w:t>
                                  </w:r>
                                  <w:r>
                                    <w:rPr>
                                      <w:spacing w:val="-4"/>
                                    </w:rPr>
                                    <w:t xml:space="preserve"> </w:t>
                                  </w:r>
                                  <w:r>
                                    <w:rPr>
                                      <w:spacing w:val="-2"/>
                                    </w:rPr>
                                    <w:t>obrotowych.</w:t>
                                  </w:r>
                                </w:p>
                              </w:tc>
                            </w:tr>
                            <w:tr w:rsidR="005811C5" w14:paraId="41D97951" w14:textId="77777777">
                              <w:trPr>
                                <w:trHeight w:val="328"/>
                              </w:trPr>
                              <w:tc>
                                <w:tcPr>
                                  <w:tcW w:w="982" w:type="dxa"/>
                                  <w:shd w:val="clear" w:color="auto" w:fill="D9E1F3"/>
                                </w:tcPr>
                                <w:p w14:paraId="50C4F70D" w14:textId="77777777" w:rsidR="005811C5" w:rsidRDefault="005811C5">
                                  <w:pPr>
                                    <w:pStyle w:val="TableParagraph"/>
                                    <w:ind w:left="249"/>
                                  </w:pPr>
                                  <w:r>
                                    <w:rPr>
                                      <w:spacing w:val="-5"/>
                                    </w:rPr>
                                    <w:t>3.</w:t>
                                  </w:r>
                                </w:p>
                              </w:tc>
                              <w:tc>
                                <w:tcPr>
                                  <w:tcW w:w="8088" w:type="dxa"/>
                                  <w:shd w:val="clear" w:color="auto" w:fill="D9E1F3"/>
                                </w:tcPr>
                                <w:p w14:paraId="2F469546" w14:textId="77777777" w:rsidR="005811C5" w:rsidRDefault="005811C5">
                                  <w:pPr>
                                    <w:pStyle w:val="TableParagraph"/>
                                    <w:ind w:left="155"/>
                                  </w:pPr>
                                  <w:r>
                                    <w:t>Możliwość</w:t>
                                  </w:r>
                                  <w:r>
                                    <w:rPr>
                                      <w:spacing w:val="-6"/>
                                    </w:rPr>
                                    <w:t xml:space="preserve"> </w:t>
                                  </w:r>
                                  <w:r>
                                    <w:t>używania</w:t>
                                  </w:r>
                                  <w:r>
                                    <w:rPr>
                                      <w:spacing w:val="-6"/>
                                    </w:rPr>
                                    <w:t xml:space="preserve"> </w:t>
                                  </w:r>
                                  <w:r>
                                    <w:t>dwóch</w:t>
                                  </w:r>
                                  <w:r>
                                    <w:rPr>
                                      <w:spacing w:val="-3"/>
                                    </w:rPr>
                                    <w:t xml:space="preserve"> </w:t>
                                  </w:r>
                                  <w:r>
                                    <w:t>różnych</w:t>
                                  </w:r>
                                  <w:r>
                                    <w:rPr>
                                      <w:spacing w:val="-6"/>
                                    </w:rPr>
                                    <w:t xml:space="preserve"> </w:t>
                                  </w:r>
                                  <w:r>
                                    <w:t>wersji</w:t>
                                  </w:r>
                                  <w:r>
                                    <w:rPr>
                                      <w:spacing w:val="-6"/>
                                    </w:rPr>
                                    <w:t xml:space="preserve"> </w:t>
                                  </w:r>
                                  <w:r>
                                    <w:t>planu</w:t>
                                  </w:r>
                                  <w:r>
                                    <w:rPr>
                                      <w:spacing w:val="-3"/>
                                    </w:rPr>
                                    <w:t xml:space="preserve"> </w:t>
                                  </w:r>
                                  <w:r>
                                    <w:t>kont</w:t>
                                  </w:r>
                                  <w:r>
                                    <w:rPr>
                                      <w:spacing w:val="-3"/>
                                    </w:rPr>
                                    <w:t xml:space="preserve"> </w:t>
                                  </w:r>
                                  <w:r>
                                    <w:t>na</w:t>
                                  </w:r>
                                  <w:r>
                                    <w:rPr>
                                      <w:spacing w:val="-3"/>
                                    </w:rPr>
                                    <w:t xml:space="preserve"> </w:t>
                                  </w:r>
                                  <w:r>
                                    <w:t>przełomie</w:t>
                                  </w:r>
                                  <w:r>
                                    <w:rPr>
                                      <w:spacing w:val="-3"/>
                                    </w:rPr>
                                    <w:t xml:space="preserve"> </w:t>
                                  </w:r>
                                  <w:r>
                                    <w:t>roku</w:t>
                                  </w:r>
                                  <w:r>
                                    <w:rPr>
                                      <w:spacing w:val="-5"/>
                                    </w:rPr>
                                    <w:t xml:space="preserve"> </w:t>
                                  </w:r>
                                  <w:r>
                                    <w:rPr>
                                      <w:spacing w:val="-2"/>
                                    </w:rPr>
                                    <w:t>obrotowego.</w:t>
                                  </w:r>
                                </w:p>
                              </w:tc>
                            </w:tr>
                            <w:tr w:rsidR="005811C5" w14:paraId="106DDFCA" w14:textId="77777777">
                              <w:trPr>
                                <w:trHeight w:val="330"/>
                              </w:trPr>
                              <w:tc>
                                <w:tcPr>
                                  <w:tcW w:w="982" w:type="dxa"/>
                                </w:tcPr>
                                <w:p w14:paraId="4F0FFEED" w14:textId="77777777" w:rsidR="005811C5" w:rsidRDefault="005811C5">
                                  <w:pPr>
                                    <w:pStyle w:val="TableParagraph"/>
                                    <w:ind w:left="249"/>
                                  </w:pPr>
                                  <w:r>
                                    <w:rPr>
                                      <w:spacing w:val="-5"/>
                                    </w:rPr>
                                    <w:t>4.</w:t>
                                  </w:r>
                                </w:p>
                              </w:tc>
                              <w:tc>
                                <w:tcPr>
                                  <w:tcW w:w="8088" w:type="dxa"/>
                                </w:tcPr>
                                <w:p w14:paraId="33B3B685" w14:textId="77777777" w:rsidR="005811C5" w:rsidRDefault="005811C5">
                                  <w:pPr>
                                    <w:pStyle w:val="TableParagraph"/>
                                    <w:ind w:left="155"/>
                                  </w:pPr>
                                  <w:r>
                                    <w:t>Podczas</w:t>
                                  </w:r>
                                  <w:r>
                                    <w:rPr>
                                      <w:spacing w:val="-6"/>
                                    </w:rPr>
                                    <w:t xml:space="preserve"> </w:t>
                                  </w:r>
                                  <w:r>
                                    <w:t>zakładania</w:t>
                                  </w:r>
                                  <w:r>
                                    <w:rPr>
                                      <w:spacing w:val="-6"/>
                                    </w:rPr>
                                    <w:t xml:space="preserve"> </w:t>
                                  </w:r>
                                  <w:r>
                                    <w:t>konta</w:t>
                                  </w:r>
                                  <w:r>
                                    <w:rPr>
                                      <w:spacing w:val="-4"/>
                                    </w:rPr>
                                    <w:t xml:space="preserve"> </w:t>
                                  </w:r>
                                  <w:r>
                                    <w:t>w</w:t>
                                  </w:r>
                                  <w:r>
                                    <w:rPr>
                                      <w:spacing w:val="-2"/>
                                    </w:rPr>
                                    <w:t xml:space="preserve"> </w:t>
                                  </w:r>
                                  <w:r>
                                    <w:t>systemie</w:t>
                                  </w:r>
                                  <w:r>
                                    <w:rPr>
                                      <w:spacing w:val="-5"/>
                                    </w:rPr>
                                    <w:t xml:space="preserve"> </w:t>
                                  </w:r>
                                  <w:r>
                                    <w:t>możliwość</w:t>
                                  </w:r>
                                  <w:r>
                                    <w:rPr>
                                      <w:spacing w:val="-6"/>
                                    </w:rPr>
                                    <w:t xml:space="preserve"> </w:t>
                                  </w:r>
                                  <w:r>
                                    <w:t>określenia</w:t>
                                  </w:r>
                                  <w:r>
                                    <w:rPr>
                                      <w:spacing w:val="-3"/>
                                    </w:rPr>
                                    <w:t xml:space="preserve"> </w:t>
                                  </w:r>
                                  <w:r>
                                    <w:t>jego</w:t>
                                  </w:r>
                                  <w:r>
                                    <w:rPr>
                                      <w:spacing w:val="-1"/>
                                    </w:rPr>
                                    <w:t xml:space="preserve"> </w:t>
                                  </w:r>
                                  <w:r>
                                    <w:rPr>
                                      <w:spacing w:val="-2"/>
                                    </w:rPr>
                                    <w:t>struktury.</w:t>
                                  </w:r>
                                </w:p>
                              </w:tc>
                            </w:tr>
                            <w:tr w:rsidR="005811C5" w14:paraId="7EC35925" w14:textId="77777777">
                              <w:trPr>
                                <w:trHeight w:val="328"/>
                              </w:trPr>
                              <w:tc>
                                <w:tcPr>
                                  <w:tcW w:w="982" w:type="dxa"/>
                                  <w:shd w:val="clear" w:color="auto" w:fill="D9E1F3"/>
                                </w:tcPr>
                                <w:p w14:paraId="622F0932" w14:textId="77777777" w:rsidR="005811C5" w:rsidRDefault="005811C5">
                                  <w:pPr>
                                    <w:pStyle w:val="TableParagraph"/>
                                    <w:ind w:left="249"/>
                                  </w:pPr>
                                  <w:r>
                                    <w:rPr>
                                      <w:spacing w:val="-5"/>
                                    </w:rPr>
                                    <w:t>5.</w:t>
                                  </w:r>
                                </w:p>
                              </w:tc>
                              <w:tc>
                                <w:tcPr>
                                  <w:tcW w:w="8088" w:type="dxa"/>
                                  <w:shd w:val="clear" w:color="auto" w:fill="D9E1F3"/>
                                </w:tcPr>
                                <w:p w14:paraId="4180A193" w14:textId="77777777" w:rsidR="005811C5" w:rsidRDefault="005811C5">
                                  <w:pPr>
                                    <w:pStyle w:val="TableParagraph"/>
                                    <w:ind w:left="155"/>
                                  </w:pPr>
                                  <w:r>
                                    <w:t>Możliwość</w:t>
                                  </w:r>
                                  <w:r>
                                    <w:rPr>
                                      <w:spacing w:val="-9"/>
                                    </w:rPr>
                                    <w:t xml:space="preserve"> </w:t>
                                  </w:r>
                                  <w:r>
                                    <w:t>kopiowania</w:t>
                                  </w:r>
                                  <w:r>
                                    <w:rPr>
                                      <w:spacing w:val="-4"/>
                                    </w:rPr>
                                    <w:t xml:space="preserve"> </w:t>
                                  </w:r>
                                  <w:r>
                                    <w:t>wersji</w:t>
                                  </w:r>
                                  <w:r>
                                    <w:rPr>
                                      <w:spacing w:val="-4"/>
                                    </w:rPr>
                                    <w:t xml:space="preserve"> </w:t>
                                  </w:r>
                                  <w:r>
                                    <w:t>planu</w:t>
                                  </w:r>
                                  <w:r>
                                    <w:rPr>
                                      <w:spacing w:val="-5"/>
                                    </w:rPr>
                                    <w:t xml:space="preserve"> </w:t>
                                  </w:r>
                                  <w:r>
                                    <w:rPr>
                                      <w:spacing w:val="-2"/>
                                    </w:rPr>
                                    <w:t>kont.</w:t>
                                  </w:r>
                                </w:p>
                              </w:tc>
                            </w:tr>
                            <w:tr w:rsidR="005811C5" w14:paraId="0952D002" w14:textId="77777777">
                              <w:trPr>
                                <w:trHeight w:val="650"/>
                              </w:trPr>
                              <w:tc>
                                <w:tcPr>
                                  <w:tcW w:w="982" w:type="dxa"/>
                                </w:tcPr>
                                <w:p w14:paraId="273FCAFE" w14:textId="77777777" w:rsidR="005811C5" w:rsidRDefault="005811C5">
                                  <w:pPr>
                                    <w:pStyle w:val="TableParagraph"/>
                                    <w:spacing w:before="1" w:line="240" w:lineRule="auto"/>
                                    <w:ind w:left="249"/>
                                  </w:pPr>
                                  <w:r>
                                    <w:rPr>
                                      <w:spacing w:val="-5"/>
                                    </w:rPr>
                                    <w:t>6.</w:t>
                                  </w:r>
                                </w:p>
                              </w:tc>
                              <w:tc>
                                <w:tcPr>
                                  <w:tcW w:w="8088" w:type="dxa"/>
                                </w:tcPr>
                                <w:p w14:paraId="555B3123" w14:textId="77777777" w:rsidR="005811C5" w:rsidRDefault="005811C5">
                                  <w:pPr>
                                    <w:pStyle w:val="TableParagraph"/>
                                    <w:spacing w:before="1" w:line="240" w:lineRule="auto"/>
                                    <w:ind w:left="155"/>
                                  </w:pPr>
                                  <w:r>
                                    <w:t>Możliwość</w:t>
                                  </w:r>
                                  <w:r>
                                    <w:rPr>
                                      <w:spacing w:val="62"/>
                                    </w:rPr>
                                    <w:t xml:space="preserve"> </w:t>
                                  </w:r>
                                  <w:r>
                                    <w:t>definiowania</w:t>
                                  </w:r>
                                  <w:r>
                                    <w:rPr>
                                      <w:spacing w:val="65"/>
                                    </w:rPr>
                                    <w:t xml:space="preserve"> </w:t>
                                  </w:r>
                                  <w:r>
                                    <w:t>w</w:t>
                                  </w:r>
                                  <w:r>
                                    <w:rPr>
                                      <w:spacing w:val="65"/>
                                    </w:rPr>
                                    <w:t xml:space="preserve"> </w:t>
                                  </w:r>
                                  <w:r>
                                    <w:t>systemie</w:t>
                                  </w:r>
                                  <w:r>
                                    <w:rPr>
                                      <w:spacing w:val="64"/>
                                    </w:rPr>
                                    <w:t xml:space="preserve"> </w:t>
                                  </w:r>
                                  <w:r>
                                    <w:t>słownika</w:t>
                                  </w:r>
                                  <w:r>
                                    <w:rPr>
                                      <w:spacing w:val="65"/>
                                    </w:rPr>
                                    <w:t xml:space="preserve"> </w:t>
                                  </w:r>
                                  <w:r>
                                    <w:t>grup</w:t>
                                  </w:r>
                                  <w:r>
                                    <w:rPr>
                                      <w:spacing w:val="64"/>
                                    </w:rPr>
                                    <w:t xml:space="preserve"> </w:t>
                                  </w:r>
                                  <w:r>
                                    <w:t>analitycznych</w:t>
                                  </w:r>
                                  <w:r>
                                    <w:rPr>
                                      <w:spacing w:val="64"/>
                                    </w:rPr>
                                    <w:t xml:space="preserve"> </w:t>
                                  </w:r>
                                  <w:r>
                                    <w:t>dla</w:t>
                                  </w:r>
                                  <w:r>
                                    <w:rPr>
                                      <w:spacing w:val="64"/>
                                    </w:rPr>
                                    <w:t xml:space="preserve"> </w:t>
                                  </w:r>
                                  <w:r>
                                    <w:rPr>
                                      <w:spacing w:val="-2"/>
                                    </w:rPr>
                                    <w:t>określonych</w:t>
                                  </w:r>
                                </w:p>
                                <w:p w14:paraId="2678F4C4" w14:textId="77777777" w:rsidR="005811C5" w:rsidRDefault="005811C5">
                                  <w:pPr>
                                    <w:pStyle w:val="TableParagraph"/>
                                    <w:spacing w:before="49" w:line="240" w:lineRule="auto"/>
                                    <w:ind w:left="164"/>
                                  </w:pPr>
                                  <w:r>
                                    <w:t>segmentów</w:t>
                                  </w:r>
                                  <w:r>
                                    <w:rPr>
                                      <w:spacing w:val="-8"/>
                                    </w:rPr>
                                    <w:t xml:space="preserve"> </w:t>
                                  </w:r>
                                  <w:r>
                                    <w:rPr>
                                      <w:spacing w:val="-2"/>
                                    </w:rPr>
                                    <w:t>konta.</w:t>
                                  </w:r>
                                </w:p>
                              </w:tc>
                            </w:tr>
                            <w:tr w:rsidR="005811C5" w14:paraId="4177CF79" w14:textId="77777777">
                              <w:trPr>
                                <w:trHeight w:val="647"/>
                              </w:trPr>
                              <w:tc>
                                <w:tcPr>
                                  <w:tcW w:w="982" w:type="dxa"/>
                                  <w:shd w:val="clear" w:color="auto" w:fill="D9E1F3"/>
                                </w:tcPr>
                                <w:p w14:paraId="4902972C" w14:textId="77777777" w:rsidR="005811C5" w:rsidRDefault="005811C5">
                                  <w:pPr>
                                    <w:pStyle w:val="TableParagraph"/>
                                    <w:ind w:left="249"/>
                                  </w:pPr>
                                  <w:r>
                                    <w:rPr>
                                      <w:spacing w:val="-5"/>
                                    </w:rPr>
                                    <w:t>7.</w:t>
                                  </w:r>
                                </w:p>
                              </w:tc>
                              <w:tc>
                                <w:tcPr>
                                  <w:tcW w:w="8088" w:type="dxa"/>
                                  <w:shd w:val="clear" w:color="auto" w:fill="D9E1F3"/>
                                </w:tcPr>
                                <w:p w14:paraId="036E408A" w14:textId="77777777" w:rsidR="005811C5" w:rsidRDefault="005811C5">
                                  <w:pPr>
                                    <w:pStyle w:val="TableParagraph"/>
                                    <w:ind w:left="155"/>
                                  </w:pPr>
                                  <w:r>
                                    <w:t>Wspomaganie</w:t>
                                  </w:r>
                                  <w:r>
                                    <w:rPr>
                                      <w:spacing w:val="55"/>
                                      <w:w w:val="150"/>
                                    </w:rPr>
                                    <w:t xml:space="preserve"> </w:t>
                                  </w:r>
                                  <w:r>
                                    <w:t>procesu</w:t>
                                  </w:r>
                                  <w:r>
                                    <w:rPr>
                                      <w:spacing w:val="76"/>
                                    </w:rPr>
                                    <w:t xml:space="preserve"> </w:t>
                                  </w:r>
                                  <w:r>
                                    <w:t>tworzenia</w:t>
                                  </w:r>
                                  <w:r>
                                    <w:rPr>
                                      <w:spacing w:val="79"/>
                                    </w:rPr>
                                    <w:t xml:space="preserve"> </w:t>
                                  </w:r>
                                  <w:r>
                                    <w:t>i</w:t>
                                  </w:r>
                                  <w:r>
                                    <w:rPr>
                                      <w:spacing w:val="79"/>
                                    </w:rPr>
                                    <w:t xml:space="preserve"> </w:t>
                                  </w:r>
                                  <w:r>
                                    <w:t>aktualizacji</w:t>
                                  </w:r>
                                  <w:r>
                                    <w:rPr>
                                      <w:spacing w:val="55"/>
                                      <w:w w:val="150"/>
                                    </w:rPr>
                                    <w:t xml:space="preserve"> </w:t>
                                  </w:r>
                                  <w:r>
                                    <w:t>planu</w:t>
                                  </w:r>
                                  <w:r>
                                    <w:rPr>
                                      <w:spacing w:val="79"/>
                                    </w:rPr>
                                    <w:t xml:space="preserve"> </w:t>
                                  </w:r>
                                  <w:r>
                                    <w:t>kont</w:t>
                                  </w:r>
                                  <w:r>
                                    <w:rPr>
                                      <w:spacing w:val="78"/>
                                    </w:rPr>
                                    <w:t xml:space="preserve"> </w:t>
                                  </w:r>
                                  <w:r>
                                    <w:t>w</w:t>
                                  </w:r>
                                  <w:r>
                                    <w:rPr>
                                      <w:spacing w:val="55"/>
                                      <w:w w:val="150"/>
                                    </w:rPr>
                                    <w:t xml:space="preserve"> </w:t>
                                  </w:r>
                                  <w:r>
                                    <w:t>oparciu</w:t>
                                  </w:r>
                                  <w:r>
                                    <w:rPr>
                                      <w:spacing w:val="79"/>
                                    </w:rPr>
                                    <w:t xml:space="preserve"> </w:t>
                                  </w:r>
                                  <w:r>
                                    <w:t>o</w:t>
                                  </w:r>
                                  <w:r>
                                    <w:rPr>
                                      <w:spacing w:val="3"/>
                                    </w:rPr>
                                    <w:t xml:space="preserve"> </w:t>
                                  </w:r>
                                  <w:r>
                                    <w:rPr>
                                      <w:spacing w:val="-2"/>
                                    </w:rPr>
                                    <w:t>słowniki</w:t>
                                  </w:r>
                                </w:p>
                                <w:p w14:paraId="37AEA189" w14:textId="77777777" w:rsidR="005811C5" w:rsidRDefault="005811C5">
                                  <w:pPr>
                                    <w:pStyle w:val="TableParagraph"/>
                                    <w:spacing w:before="50" w:line="240" w:lineRule="auto"/>
                                    <w:ind w:left="164"/>
                                  </w:pPr>
                                  <w:r>
                                    <w:t>(klasyfikatory</w:t>
                                  </w:r>
                                  <w:r>
                                    <w:rPr>
                                      <w:spacing w:val="-6"/>
                                    </w:rPr>
                                    <w:t xml:space="preserve"> </w:t>
                                  </w:r>
                                  <w:r>
                                    <w:rPr>
                                      <w:spacing w:val="-2"/>
                                    </w:rPr>
                                    <w:t>kont).</w:t>
                                  </w:r>
                                </w:p>
                              </w:tc>
                            </w:tr>
                            <w:tr w:rsidR="005811C5" w14:paraId="73CB2BAF" w14:textId="77777777">
                              <w:trPr>
                                <w:trHeight w:val="330"/>
                              </w:trPr>
                              <w:tc>
                                <w:tcPr>
                                  <w:tcW w:w="982" w:type="dxa"/>
                                </w:tcPr>
                                <w:p w14:paraId="2C5F3278" w14:textId="77777777" w:rsidR="005811C5" w:rsidRDefault="005811C5">
                                  <w:pPr>
                                    <w:pStyle w:val="TableParagraph"/>
                                    <w:spacing w:before="1" w:line="240" w:lineRule="auto"/>
                                    <w:ind w:left="249"/>
                                  </w:pPr>
                                  <w:r>
                                    <w:rPr>
                                      <w:spacing w:val="-5"/>
                                    </w:rPr>
                                    <w:t>8.</w:t>
                                  </w:r>
                                </w:p>
                              </w:tc>
                              <w:tc>
                                <w:tcPr>
                                  <w:tcW w:w="8088" w:type="dxa"/>
                                </w:tcPr>
                                <w:p w14:paraId="5B1FF371" w14:textId="77777777" w:rsidR="005811C5" w:rsidRDefault="005811C5">
                                  <w:pPr>
                                    <w:pStyle w:val="TableParagraph"/>
                                    <w:spacing w:before="1" w:line="240" w:lineRule="auto"/>
                                    <w:ind w:left="155"/>
                                  </w:pPr>
                                  <w:r>
                                    <w:t>Zapewnienie</w:t>
                                  </w:r>
                                  <w:r>
                                    <w:rPr>
                                      <w:spacing w:val="-5"/>
                                    </w:rPr>
                                    <w:t xml:space="preserve"> </w:t>
                                  </w:r>
                                  <w:r>
                                    <w:t>prowadzenia</w:t>
                                  </w:r>
                                  <w:r>
                                    <w:rPr>
                                      <w:spacing w:val="-7"/>
                                    </w:rPr>
                                    <w:t xml:space="preserve"> </w:t>
                                  </w:r>
                                  <w:r>
                                    <w:t>ewidencji</w:t>
                                  </w:r>
                                  <w:r>
                                    <w:rPr>
                                      <w:spacing w:val="-5"/>
                                    </w:rPr>
                                    <w:t xml:space="preserve"> </w:t>
                                  </w:r>
                                  <w:r>
                                    <w:t>na</w:t>
                                  </w:r>
                                  <w:r>
                                    <w:rPr>
                                      <w:spacing w:val="-9"/>
                                    </w:rPr>
                                    <w:t xml:space="preserve"> </w:t>
                                  </w:r>
                                  <w:r>
                                    <w:t>kontach</w:t>
                                  </w:r>
                                  <w:r>
                                    <w:rPr>
                                      <w:spacing w:val="-4"/>
                                    </w:rPr>
                                    <w:t xml:space="preserve"> </w:t>
                                  </w:r>
                                  <w:r>
                                    <w:rPr>
                                      <w:spacing w:val="-2"/>
                                    </w:rPr>
                                    <w:t>pozabilansowych.</w:t>
                                  </w:r>
                                </w:p>
                              </w:tc>
                            </w:tr>
                            <w:tr w:rsidR="005811C5" w14:paraId="4E15C626" w14:textId="77777777">
                              <w:trPr>
                                <w:trHeight w:val="330"/>
                              </w:trPr>
                              <w:tc>
                                <w:tcPr>
                                  <w:tcW w:w="982" w:type="dxa"/>
                                  <w:shd w:val="clear" w:color="auto" w:fill="D9E1F3"/>
                                </w:tcPr>
                                <w:p w14:paraId="5457DF85" w14:textId="77777777" w:rsidR="005811C5" w:rsidRDefault="005811C5">
                                  <w:pPr>
                                    <w:pStyle w:val="TableParagraph"/>
                                    <w:ind w:left="249"/>
                                  </w:pPr>
                                  <w:r>
                                    <w:rPr>
                                      <w:spacing w:val="-5"/>
                                    </w:rPr>
                                    <w:t>9.</w:t>
                                  </w:r>
                                </w:p>
                              </w:tc>
                              <w:tc>
                                <w:tcPr>
                                  <w:tcW w:w="8088" w:type="dxa"/>
                                  <w:shd w:val="clear" w:color="auto" w:fill="D9E1F3"/>
                                </w:tcPr>
                                <w:p w14:paraId="4A26D066" w14:textId="77777777" w:rsidR="005811C5" w:rsidRDefault="005811C5">
                                  <w:pPr>
                                    <w:pStyle w:val="TableParagraph"/>
                                    <w:ind w:left="155"/>
                                  </w:pPr>
                                  <w:r>
                                    <w:t>System</w:t>
                                  </w:r>
                                  <w:r>
                                    <w:rPr>
                                      <w:spacing w:val="-5"/>
                                    </w:rPr>
                                    <w:t xml:space="preserve"> </w:t>
                                  </w:r>
                                  <w:r>
                                    <w:t>umożliwia</w:t>
                                  </w:r>
                                  <w:r>
                                    <w:rPr>
                                      <w:spacing w:val="-5"/>
                                    </w:rPr>
                                    <w:t xml:space="preserve"> </w:t>
                                  </w:r>
                                  <w:r>
                                    <w:t>blokowanie</w:t>
                                  </w:r>
                                  <w:r>
                                    <w:rPr>
                                      <w:spacing w:val="-6"/>
                                    </w:rPr>
                                    <w:t xml:space="preserve"> </w:t>
                                  </w:r>
                                  <w:r>
                                    <w:t>księgowań</w:t>
                                  </w:r>
                                  <w:r>
                                    <w:rPr>
                                      <w:spacing w:val="-5"/>
                                    </w:rPr>
                                    <w:t xml:space="preserve"> </w:t>
                                  </w:r>
                                  <w:r>
                                    <w:t>na</w:t>
                                  </w:r>
                                  <w:r>
                                    <w:rPr>
                                      <w:spacing w:val="-8"/>
                                    </w:rPr>
                                    <w:t xml:space="preserve"> </w:t>
                                  </w:r>
                                  <w:r>
                                    <w:t>wybranych</w:t>
                                  </w:r>
                                  <w:r>
                                    <w:rPr>
                                      <w:spacing w:val="-6"/>
                                    </w:rPr>
                                    <w:t xml:space="preserve"> </w:t>
                                  </w:r>
                                  <w:r>
                                    <w:rPr>
                                      <w:spacing w:val="-2"/>
                                    </w:rPr>
                                    <w:t>kontach</w:t>
                                  </w:r>
                                </w:p>
                              </w:tc>
                            </w:tr>
                            <w:tr w:rsidR="005811C5" w14:paraId="099DB47E" w14:textId="77777777">
                              <w:trPr>
                                <w:trHeight w:val="647"/>
                              </w:trPr>
                              <w:tc>
                                <w:tcPr>
                                  <w:tcW w:w="982" w:type="dxa"/>
                                </w:tcPr>
                                <w:p w14:paraId="345F8BA1" w14:textId="77777777" w:rsidR="005811C5" w:rsidRDefault="005811C5">
                                  <w:pPr>
                                    <w:pStyle w:val="TableParagraph"/>
                                    <w:ind w:left="249"/>
                                  </w:pPr>
                                  <w:r>
                                    <w:rPr>
                                      <w:spacing w:val="-5"/>
                                    </w:rPr>
                                    <w:t>10.</w:t>
                                  </w:r>
                                </w:p>
                              </w:tc>
                              <w:tc>
                                <w:tcPr>
                                  <w:tcW w:w="8088" w:type="dxa"/>
                                </w:tcPr>
                                <w:p w14:paraId="507C6193" w14:textId="77777777" w:rsidR="005811C5" w:rsidRDefault="005811C5">
                                  <w:pPr>
                                    <w:pStyle w:val="TableParagraph"/>
                                    <w:ind w:left="155"/>
                                  </w:pPr>
                                  <w:r>
                                    <w:t>Możliwość</w:t>
                                  </w:r>
                                  <w:r>
                                    <w:rPr>
                                      <w:spacing w:val="73"/>
                                      <w:w w:val="150"/>
                                    </w:rPr>
                                    <w:t xml:space="preserve"> </w:t>
                                  </w:r>
                                  <w:r>
                                    <w:t>zdefiniowania</w:t>
                                  </w:r>
                                  <w:r>
                                    <w:rPr>
                                      <w:spacing w:val="76"/>
                                      <w:w w:val="150"/>
                                    </w:rPr>
                                    <w:t xml:space="preserve"> </w:t>
                                  </w:r>
                                  <w:r>
                                    <w:t>dowolnej</w:t>
                                  </w:r>
                                  <w:r>
                                    <w:rPr>
                                      <w:spacing w:val="76"/>
                                      <w:w w:val="150"/>
                                    </w:rPr>
                                    <w:t xml:space="preserve"> </w:t>
                                  </w:r>
                                  <w:r>
                                    <w:t>liczby</w:t>
                                  </w:r>
                                  <w:r>
                                    <w:rPr>
                                      <w:spacing w:val="77"/>
                                      <w:w w:val="150"/>
                                    </w:rPr>
                                    <w:t xml:space="preserve"> </w:t>
                                  </w:r>
                                  <w:r>
                                    <w:t>rodzajów</w:t>
                                  </w:r>
                                  <w:r>
                                    <w:rPr>
                                      <w:spacing w:val="76"/>
                                      <w:w w:val="150"/>
                                    </w:rPr>
                                    <w:t xml:space="preserve"> </w:t>
                                  </w:r>
                                  <w:r>
                                    <w:t>dowodów</w:t>
                                  </w:r>
                                  <w:r>
                                    <w:rPr>
                                      <w:spacing w:val="77"/>
                                      <w:w w:val="150"/>
                                    </w:rPr>
                                    <w:t xml:space="preserve"> </w:t>
                                  </w:r>
                                  <w:r>
                                    <w:t>księgowych</w:t>
                                  </w:r>
                                  <w:r>
                                    <w:rPr>
                                      <w:spacing w:val="75"/>
                                      <w:w w:val="150"/>
                                    </w:rPr>
                                    <w:t xml:space="preserve"> </w:t>
                                  </w:r>
                                  <w:r>
                                    <w:rPr>
                                      <w:spacing w:val="-4"/>
                                    </w:rPr>
                                    <w:t>oraz</w:t>
                                  </w:r>
                                </w:p>
                                <w:p w14:paraId="4EB8262F" w14:textId="77777777" w:rsidR="005811C5" w:rsidRDefault="005811C5">
                                  <w:pPr>
                                    <w:pStyle w:val="TableParagraph"/>
                                    <w:spacing w:before="50" w:line="240" w:lineRule="auto"/>
                                    <w:ind w:left="164"/>
                                  </w:pPr>
                                  <w:r>
                                    <w:rPr>
                                      <w:spacing w:val="-2"/>
                                    </w:rPr>
                                    <w:t>dzienników</w:t>
                                  </w:r>
                                </w:p>
                              </w:tc>
                            </w:tr>
                            <w:tr w:rsidR="005811C5" w14:paraId="3A81477D" w14:textId="77777777">
                              <w:trPr>
                                <w:trHeight w:val="649"/>
                              </w:trPr>
                              <w:tc>
                                <w:tcPr>
                                  <w:tcW w:w="982" w:type="dxa"/>
                                  <w:shd w:val="clear" w:color="auto" w:fill="D9E1F3"/>
                                </w:tcPr>
                                <w:p w14:paraId="0221E9F8" w14:textId="77777777" w:rsidR="005811C5" w:rsidRDefault="005811C5">
                                  <w:pPr>
                                    <w:pStyle w:val="TableParagraph"/>
                                    <w:ind w:left="249"/>
                                  </w:pPr>
                                  <w:r>
                                    <w:rPr>
                                      <w:spacing w:val="-5"/>
                                    </w:rPr>
                                    <w:t>11.</w:t>
                                  </w:r>
                                </w:p>
                              </w:tc>
                              <w:tc>
                                <w:tcPr>
                                  <w:tcW w:w="8088" w:type="dxa"/>
                                  <w:shd w:val="clear" w:color="auto" w:fill="D9E1F3"/>
                                </w:tcPr>
                                <w:p w14:paraId="6A19784D" w14:textId="77777777" w:rsidR="005811C5" w:rsidRDefault="005811C5">
                                  <w:pPr>
                                    <w:pStyle w:val="TableParagraph"/>
                                    <w:ind w:left="155"/>
                                  </w:pPr>
                                  <w:r>
                                    <w:t>System</w:t>
                                  </w:r>
                                  <w:r>
                                    <w:rPr>
                                      <w:spacing w:val="60"/>
                                    </w:rPr>
                                    <w:t xml:space="preserve"> </w:t>
                                  </w:r>
                                  <w:r>
                                    <w:t>powinien</w:t>
                                  </w:r>
                                  <w:r>
                                    <w:rPr>
                                      <w:spacing w:val="59"/>
                                    </w:rPr>
                                    <w:t xml:space="preserve"> </w:t>
                                  </w:r>
                                  <w:r>
                                    <w:t>kontrolować</w:t>
                                  </w:r>
                                  <w:r>
                                    <w:rPr>
                                      <w:spacing w:val="61"/>
                                    </w:rPr>
                                    <w:t xml:space="preserve"> </w:t>
                                  </w:r>
                                  <w:r>
                                    <w:t>bilansowania</w:t>
                                  </w:r>
                                  <w:r>
                                    <w:rPr>
                                      <w:spacing w:val="61"/>
                                    </w:rPr>
                                    <w:t xml:space="preserve"> </w:t>
                                  </w:r>
                                  <w:r>
                                    <w:t>się</w:t>
                                  </w:r>
                                  <w:r>
                                    <w:rPr>
                                      <w:spacing w:val="62"/>
                                    </w:rPr>
                                    <w:t xml:space="preserve"> </w:t>
                                  </w:r>
                                  <w:r>
                                    <w:t>dowodów</w:t>
                                  </w:r>
                                  <w:r>
                                    <w:rPr>
                                      <w:spacing w:val="65"/>
                                    </w:rPr>
                                    <w:t xml:space="preserve"> </w:t>
                                  </w:r>
                                  <w:r>
                                    <w:t>księgowych</w:t>
                                  </w:r>
                                  <w:r>
                                    <w:rPr>
                                      <w:spacing w:val="58"/>
                                    </w:rPr>
                                    <w:t xml:space="preserve"> </w:t>
                                  </w:r>
                                  <w:r>
                                    <w:t>oraz</w:t>
                                  </w:r>
                                  <w:r>
                                    <w:rPr>
                                      <w:spacing w:val="61"/>
                                    </w:rPr>
                                    <w:t xml:space="preserve"> </w:t>
                                  </w:r>
                                  <w:r>
                                    <w:rPr>
                                      <w:spacing w:val="-2"/>
                                    </w:rPr>
                                    <w:t>kręgu</w:t>
                                  </w:r>
                                </w:p>
                                <w:p w14:paraId="6E291E6E" w14:textId="77777777" w:rsidR="005811C5" w:rsidRDefault="005811C5">
                                  <w:pPr>
                                    <w:pStyle w:val="TableParagraph"/>
                                    <w:spacing w:before="50" w:line="240" w:lineRule="auto"/>
                                    <w:ind w:left="164"/>
                                  </w:pPr>
                                  <w:r>
                                    <w:t>kosztów</w:t>
                                  </w:r>
                                  <w:r>
                                    <w:rPr>
                                      <w:spacing w:val="-4"/>
                                    </w:rPr>
                                    <w:t xml:space="preserve"> </w:t>
                                  </w:r>
                                  <w:r>
                                    <w:t>kont</w:t>
                                  </w:r>
                                  <w:r>
                                    <w:rPr>
                                      <w:spacing w:val="-2"/>
                                    </w:rPr>
                                    <w:t xml:space="preserve"> bilansowych.</w:t>
                                  </w:r>
                                </w:p>
                              </w:tc>
                            </w:tr>
                            <w:tr w:rsidR="005811C5" w14:paraId="085529D5" w14:textId="77777777">
                              <w:trPr>
                                <w:trHeight w:val="967"/>
                              </w:trPr>
                              <w:tc>
                                <w:tcPr>
                                  <w:tcW w:w="982" w:type="dxa"/>
                                </w:tcPr>
                                <w:p w14:paraId="0CA0650C" w14:textId="77777777" w:rsidR="005811C5" w:rsidRDefault="005811C5">
                                  <w:pPr>
                                    <w:pStyle w:val="TableParagraph"/>
                                    <w:ind w:left="249"/>
                                  </w:pPr>
                                  <w:r>
                                    <w:rPr>
                                      <w:spacing w:val="-5"/>
                                    </w:rPr>
                                    <w:t>12.</w:t>
                                  </w:r>
                                </w:p>
                              </w:tc>
                              <w:tc>
                                <w:tcPr>
                                  <w:tcW w:w="8088" w:type="dxa"/>
                                </w:tcPr>
                                <w:p w14:paraId="005140A6" w14:textId="77777777" w:rsidR="005811C5" w:rsidRDefault="005811C5">
                                  <w:pPr>
                                    <w:pStyle w:val="TableParagraph"/>
                                    <w:ind w:left="164" w:hanging="10"/>
                                  </w:pPr>
                                  <w:r>
                                    <w:t>System</w:t>
                                  </w:r>
                                  <w:r>
                                    <w:rPr>
                                      <w:spacing w:val="-15"/>
                                    </w:rPr>
                                    <w:t xml:space="preserve"> </w:t>
                                  </w:r>
                                  <w:r>
                                    <w:t>powinien</w:t>
                                  </w:r>
                                  <w:r>
                                    <w:rPr>
                                      <w:spacing w:val="-12"/>
                                    </w:rPr>
                                    <w:t xml:space="preserve"> </w:t>
                                  </w:r>
                                  <w:r>
                                    <w:t>umożliwić</w:t>
                                  </w:r>
                                  <w:r>
                                    <w:rPr>
                                      <w:spacing w:val="-12"/>
                                    </w:rPr>
                                    <w:t xml:space="preserve"> </w:t>
                                  </w:r>
                                  <w:r>
                                    <w:t>wykonanie</w:t>
                                  </w:r>
                                  <w:r>
                                    <w:rPr>
                                      <w:spacing w:val="-11"/>
                                    </w:rPr>
                                    <w:t xml:space="preserve"> </w:t>
                                  </w:r>
                                  <w:r>
                                    <w:t>analizy</w:t>
                                  </w:r>
                                  <w:r>
                                    <w:rPr>
                                      <w:spacing w:val="-13"/>
                                    </w:rPr>
                                    <w:t xml:space="preserve"> </w:t>
                                  </w:r>
                                  <w:r>
                                    <w:t>obrotów</w:t>
                                  </w:r>
                                  <w:r>
                                    <w:rPr>
                                      <w:spacing w:val="-9"/>
                                    </w:rPr>
                                    <w:t xml:space="preserve"> </w:t>
                                  </w:r>
                                  <w:r>
                                    <w:t>i</w:t>
                                  </w:r>
                                  <w:r>
                                    <w:rPr>
                                      <w:spacing w:val="-11"/>
                                    </w:rPr>
                                    <w:t xml:space="preserve"> </w:t>
                                  </w:r>
                                  <w:r>
                                    <w:t>sald</w:t>
                                  </w:r>
                                  <w:r>
                                    <w:rPr>
                                      <w:spacing w:val="-13"/>
                                    </w:rPr>
                                    <w:t xml:space="preserve"> </w:t>
                                  </w:r>
                                  <w:r>
                                    <w:t>kont</w:t>
                                  </w:r>
                                  <w:r>
                                    <w:rPr>
                                      <w:spacing w:val="-10"/>
                                    </w:rPr>
                                    <w:t xml:space="preserve"> </w:t>
                                  </w:r>
                                  <w:r>
                                    <w:t>np.</w:t>
                                  </w:r>
                                  <w:r>
                                    <w:rPr>
                                      <w:spacing w:val="-11"/>
                                    </w:rPr>
                                    <w:t xml:space="preserve"> </w:t>
                                  </w:r>
                                  <w:r>
                                    <w:t>poprzez</w:t>
                                  </w:r>
                                  <w:r>
                                    <w:rPr>
                                      <w:spacing w:val="-10"/>
                                    </w:rPr>
                                    <w:t xml:space="preserve"> </w:t>
                                  </w:r>
                                  <w:r>
                                    <w:rPr>
                                      <w:spacing w:val="-2"/>
                                    </w:rPr>
                                    <w:t>przegląd</w:t>
                                  </w:r>
                                </w:p>
                                <w:p w14:paraId="4829D820" w14:textId="77777777" w:rsidR="005811C5" w:rsidRDefault="005811C5">
                                  <w:pPr>
                                    <w:pStyle w:val="TableParagraph"/>
                                    <w:spacing w:line="320" w:lineRule="atLeast"/>
                                    <w:ind w:left="164" w:right="154"/>
                                  </w:pPr>
                                  <w:r>
                                    <w:t>danych w zakresu obrotów i sald kont z możliwością podglądu szczegółowych zapisów na kontach księgowych.</w:t>
                                  </w:r>
                                </w:p>
                              </w:tc>
                            </w:tr>
                            <w:tr w:rsidR="005811C5" w14:paraId="7DF334AA" w14:textId="77777777">
                              <w:trPr>
                                <w:trHeight w:val="650"/>
                              </w:trPr>
                              <w:tc>
                                <w:tcPr>
                                  <w:tcW w:w="982" w:type="dxa"/>
                                  <w:shd w:val="clear" w:color="auto" w:fill="D9E1F3"/>
                                </w:tcPr>
                                <w:p w14:paraId="463288F3" w14:textId="77777777" w:rsidR="005811C5" w:rsidRDefault="005811C5">
                                  <w:pPr>
                                    <w:pStyle w:val="TableParagraph"/>
                                    <w:ind w:left="249"/>
                                  </w:pPr>
                                  <w:r>
                                    <w:rPr>
                                      <w:spacing w:val="-5"/>
                                    </w:rPr>
                                    <w:t>13.</w:t>
                                  </w:r>
                                </w:p>
                              </w:tc>
                              <w:tc>
                                <w:tcPr>
                                  <w:tcW w:w="8088" w:type="dxa"/>
                                  <w:shd w:val="clear" w:color="auto" w:fill="D9E1F3"/>
                                </w:tcPr>
                                <w:p w14:paraId="1BBCB170" w14:textId="77777777" w:rsidR="005811C5" w:rsidRDefault="005811C5">
                                  <w:pPr>
                                    <w:pStyle w:val="TableParagraph"/>
                                    <w:ind w:left="155"/>
                                  </w:pPr>
                                  <w:r>
                                    <w:t>System</w:t>
                                  </w:r>
                                  <w:r>
                                    <w:rPr>
                                      <w:spacing w:val="-4"/>
                                    </w:rPr>
                                    <w:t xml:space="preserve"> </w:t>
                                  </w:r>
                                  <w:r>
                                    <w:t>umożliwia</w:t>
                                  </w:r>
                                  <w:r>
                                    <w:rPr>
                                      <w:spacing w:val="-3"/>
                                    </w:rPr>
                                    <w:t xml:space="preserve"> </w:t>
                                  </w:r>
                                  <w:r>
                                    <w:t>prowadzenie</w:t>
                                  </w:r>
                                  <w:r>
                                    <w:rPr>
                                      <w:spacing w:val="-4"/>
                                    </w:rPr>
                                    <w:t xml:space="preserve"> </w:t>
                                  </w:r>
                                  <w:r>
                                    <w:t>porównawczej</w:t>
                                  </w:r>
                                  <w:r>
                                    <w:rPr>
                                      <w:spacing w:val="-3"/>
                                    </w:rPr>
                                    <w:t xml:space="preserve"> </w:t>
                                  </w:r>
                                  <w:r>
                                    <w:t>analizy</w:t>
                                  </w:r>
                                  <w:r>
                                    <w:rPr>
                                      <w:spacing w:val="-6"/>
                                    </w:rPr>
                                    <w:t xml:space="preserve"> </w:t>
                                  </w:r>
                                  <w:r>
                                    <w:t>obrotów</w:t>
                                  </w:r>
                                  <w:r>
                                    <w:rPr>
                                      <w:spacing w:val="-2"/>
                                    </w:rPr>
                                    <w:t xml:space="preserve"> </w:t>
                                  </w:r>
                                  <w:r>
                                    <w:t>i</w:t>
                                  </w:r>
                                  <w:r>
                                    <w:rPr>
                                      <w:spacing w:val="-3"/>
                                    </w:rPr>
                                    <w:t xml:space="preserve"> </w:t>
                                  </w:r>
                                  <w:r>
                                    <w:t>sald</w:t>
                                  </w:r>
                                  <w:r>
                                    <w:rPr>
                                      <w:spacing w:val="-6"/>
                                    </w:rPr>
                                    <w:t xml:space="preserve"> </w:t>
                                  </w:r>
                                  <w:r>
                                    <w:t>dla</w:t>
                                  </w:r>
                                  <w:r>
                                    <w:rPr>
                                      <w:spacing w:val="-4"/>
                                    </w:rPr>
                                    <w:t xml:space="preserve"> </w:t>
                                  </w:r>
                                  <w:r>
                                    <w:t>kilku</w:t>
                                  </w:r>
                                  <w:r>
                                    <w:rPr>
                                      <w:spacing w:val="-3"/>
                                    </w:rPr>
                                    <w:t xml:space="preserve"> </w:t>
                                  </w:r>
                                  <w:r>
                                    <w:rPr>
                                      <w:spacing w:val="-2"/>
                                    </w:rPr>
                                    <w:t>okresów</w:t>
                                  </w:r>
                                </w:p>
                                <w:p w14:paraId="30EFE364" w14:textId="77777777" w:rsidR="005811C5" w:rsidRDefault="005811C5">
                                  <w:pPr>
                                    <w:pStyle w:val="TableParagraph"/>
                                    <w:spacing w:before="50" w:line="240" w:lineRule="auto"/>
                                    <w:ind w:left="164"/>
                                  </w:pPr>
                                  <w:r>
                                    <w:rPr>
                                      <w:spacing w:val="-2"/>
                                    </w:rPr>
                                    <w:t>sprawozdawczych.</w:t>
                                  </w:r>
                                </w:p>
                              </w:tc>
                            </w:tr>
                            <w:tr w:rsidR="005811C5" w14:paraId="4830C315" w14:textId="77777777">
                              <w:trPr>
                                <w:trHeight w:val="328"/>
                              </w:trPr>
                              <w:tc>
                                <w:tcPr>
                                  <w:tcW w:w="982" w:type="dxa"/>
                                </w:tcPr>
                                <w:p w14:paraId="76384694" w14:textId="77777777" w:rsidR="005811C5" w:rsidRDefault="005811C5">
                                  <w:pPr>
                                    <w:pStyle w:val="TableParagraph"/>
                                    <w:ind w:left="249"/>
                                  </w:pPr>
                                  <w:r>
                                    <w:rPr>
                                      <w:spacing w:val="-5"/>
                                    </w:rPr>
                                    <w:t>14.</w:t>
                                  </w:r>
                                </w:p>
                              </w:tc>
                              <w:tc>
                                <w:tcPr>
                                  <w:tcW w:w="8088" w:type="dxa"/>
                                </w:tcPr>
                                <w:p w14:paraId="67F8A076" w14:textId="77777777" w:rsidR="005811C5" w:rsidRDefault="005811C5">
                                  <w:pPr>
                                    <w:pStyle w:val="TableParagraph"/>
                                    <w:ind w:left="155"/>
                                  </w:pPr>
                                  <w:r>
                                    <w:t>Bieżąca</w:t>
                                  </w:r>
                                  <w:r>
                                    <w:rPr>
                                      <w:spacing w:val="-7"/>
                                    </w:rPr>
                                    <w:t xml:space="preserve"> </w:t>
                                  </w:r>
                                  <w:r>
                                    <w:t>informacja</w:t>
                                  </w:r>
                                  <w:r>
                                    <w:rPr>
                                      <w:spacing w:val="-6"/>
                                    </w:rPr>
                                    <w:t xml:space="preserve"> </w:t>
                                  </w:r>
                                  <w:r>
                                    <w:t>o</w:t>
                                  </w:r>
                                  <w:r>
                                    <w:rPr>
                                      <w:spacing w:val="-3"/>
                                    </w:rPr>
                                    <w:t xml:space="preserve"> </w:t>
                                  </w:r>
                                  <w:r>
                                    <w:t>stanach</w:t>
                                  </w:r>
                                  <w:r>
                                    <w:rPr>
                                      <w:spacing w:val="-4"/>
                                    </w:rPr>
                                    <w:t xml:space="preserve"> </w:t>
                                  </w:r>
                                  <w:r>
                                    <w:t>i</w:t>
                                  </w:r>
                                  <w:r>
                                    <w:rPr>
                                      <w:spacing w:val="-4"/>
                                    </w:rPr>
                                    <w:t xml:space="preserve"> </w:t>
                                  </w:r>
                                  <w:r>
                                    <w:t>obrotach</w:t>
                                  </w:r>
                                  <w:r>
                                    <w:rPr>
                                      <w:spacing w:val="-4"/>
                                    </w:rPr>
                                    <w:t xml:space="preserve"> </w:t>
                                  </w:r>
                                  <w:r>
                                    <w:t>na</w:t>
                                  </w:r>
                                  <w:r>
                                    <w:rPr>
                                      <w:spacing w:val="-7"/>
                                    </w:rPr>
                                    <w:t xml:space="preserve"> </w:t>
                                  </w:r>
                                  <w:r>
                                    <w:t>kontach</w:t>
                                  </w:r>
                                  <w:r>
                                    <w:rPr>
                                      <w:spacing w:val="-7"/>
                                    </w:rPr>
                                    <w:t xml:space="preserve"> </w:t>
                                  </w:r>
                                  <w:r>
                                    <w:t>w</w:t>
                                  </w:r>
                                  <w:r>
                                    <w:rPr>
                                      <w:spacing w:val="-6"/>
                                    </w:rPr>
                                    <w:t xml:space="preserve"> </w:t>
                                  </w:r>
                                  <w:r>
                                    <w:t>zdefiniowanych</w:t>
                                  </w:r>
                                  <w:r>
                                    <w:rPr>
                                      <w:spacing w:val="-6"/>
                                    </w:rPr>
                                    <w:t xml:space="preserve"> </w:t>
                                  </w:r>
                                  <w:r>
                                    <w:rPr>
                                      <w:spacing w:val="-2"/>
                                    </w:rPr>
                                    <w:t>okresach.</w:t>
                                  </w:r>
                                </w:p>
                              </w:tc>
                            </w:tr>
                            <w:tr w:rsidR="005811C5" w14:paraId="2A36FF5B" w14:textId="77777777">
                              <w:trPr>
                                <w:trHeight w:val="650"/>
                              </w:trPr>
                              <w:tc>
                                <w:tcPr>
                                  <w:tcW w:w="982" w:type="dxa"/>
                                  <w:shd w:val="clear" w:color="auto" w:fill="D9E1F3"/>
                                </w:tcPr>
                                <w:p w14:paraId="11B8CBE8" w14:textId="77777777" w:rsidR="005811C5" w:rsidRDefault="005811C5">
                                  <w:pPr>
                                    <w:pStyle w:val="TableParagraph"/>
                                    <w:ind w:left="249"/>
                                  </w:pPr>
                                  <w:r>
                                    <w:rPr>
                                      <w:spacing w:val="-5"/>
                                    </w:rPr>
                                    <w:t>15.</w:t>
                                  </w:r>
                                </w:p>
                              </w:tc>
                              <w:tc>
                                <w:tcPr>
                                  <w:tcW w:w="8088" w:type="dxa"/>
                                  <w:shd w:val="clear" w:color="auto" w:fill="D9E1F3"/>
                                </w:tcPr>
                                <w:p w14:paraId="79733D7F" w14:textId="77777777" w:rsidR="005811C5" w:rsidRDefault="005811C5">
                                  <w:pPr>
                                    <w:pStyle w:val="TableParagraph"/>
                                    <w:ind w:left="155"/>
                                  </w:pPr>
                                  <w:r>
                                    <w:t>Możliwość</w:t>
                                  </w:r>
                                  <w:r>
                                    <w:rPr>
                                      <w:spacing w:val="25"/>
                                    </w:rPr>
                                    <w:t xml:space="preserve"> </w:t>
                                  </w:r>
                                  <w:r>
                                    <w:t>prowadzenia</w:t>
                                  </w:r>
                                  <w:r>
                                    <w:rPr>
                                      <w:spacing w:val="28"/>
                                    </w:rPr>
                                    <w:t xml:space="preserve"> </w:t>
                                  </w:r>
                                  <w:r>
                                    <w:t>analiz</w:t>
                                  </w:r>
                                  <w:r>
                                    <w:rPr>
                                      <w:spacing w:val="27"/>
                                    </w:rPr>
                                    <w:t xml:space="preserve"> </w:t>
                                  </w:r>
                                  <w:r>
                                    <w:t>porównawczych</w:t>
                                  </w:r>
                                  <w:r>
                                    <w:rPr>
                                      <w:spacing w:val="27"/>
                                    </w:rPr>
                                    <w:t xml:space="preserve"> </w:t>
                                  </w:r>
                                  <w:r>
                                    <w:t>wieloletnich</w:t>
                                  </w:r>
                                  <w:r>
                                    <w:rPr>
                                      <w:spacing w:val="27"/>
                                    </w:rPr>
                                    <w:t xml:space="preserve"> </w:t>
                                  </w:r>
                                  <w:r>
                                    <w:t>i</w:t>
                                  </w:r>
                                  <w:r>
                                    <w:rPr>
                                      <w:spacing w:val="25"/>
                                    </w:rPr>
                                    <w:t xml:space="preserve"> </w:t>
                                  </w:r>
                                  <w:r>
                                    <w:t>okresowych</w:t>
                                  </w:r>
                                  <w:r>
                                    <w:rPr>
                                      <w:spacing w:val="27"/>
                                    </w:rPr>
                                    <w:t xml:space="preserve"> </w:t>
                                  </w:r>
                                  <w:r>
                                    <w:t>obrotów</w:t>
                                  </w:r>
                                  <w:r>
                                    <w:rPr>
                                      <w:spacing w:val="26"/>
                                    </w:rPr>
                                    <w:t xml:space="preserve"> </w:t>
                                  </w:r>
                                  <w:r>
                                    <w:rPr>
                                      <w:spacing w:val="-10"/>
                                    </w:rPr>
                                    <w:t>i</w:t>
                                  </w:r>
                                </w:p>
                                <w:p w14:paraId="550B3682" w14:textId="77777777" w:rsidR="005811C5" w:rsidRDefault="005811C5">
                                  <w:pPr>
                                    <w:pStyle w:val="TableParagraph"/>
                                    <w:spacing w:before="50" w:line="240" w:lineRule="auto"/>
                                    <w:ind w:left="164"/>
                                  </w:pPr>
                                  <w:r>
                                    <w:rPr>
                                      <w:spacing w:val="-4"/>
                                    </w:rPr>
                                    <w:t>sald</w:t>
                                  </w:r>
                                </w:p>
                              </w:tc>
                            </w:tr>
                            <w:tr w:rsidR="005811C5" w14:paraId="570BA42F" w14:textId="77777777">
                              <w:trPr>
                                <w:trHeight w:val="328"/>
                              </w:trPr>
                              <w:tc>
                                <w:tcPr>
                                  <w:tcW w:w="982" w:type="dxa"/>
                                </w:tcPr>
                                <w:p w14:paraId="1AEF0FA4" w14:textId="77777777" w:rsidR="005811C5" w:rsidRDefault="005811C5">
                                  <w:pPr>
                                    <w:pStyle w:val="TableParagraph"/>
                                    <w:ind w:left="249"/>
                                  </w:pPr>
                                  <w:r>
                                    <w:rPr>
                                      <w:spacing w:val="-5"/>
                                    </w:rPr>
                                    <w:t>16.</w:t>
                                  </w:r>
                                </w:p>
                              </w:tc>
                              <w:tc>
                                <w:tcPr>
                                  <w:tcW w:w="8088" w:type="dxa"/>
                                </w:tcPr>
                                <w:p w14:paraId="6037C84A" w14:textId="77777777" w:rsidR="005811C5" w:rsidRDefault="005811C5">
                                  <w:pPr>
                                    <w:pStyle w:val="TableParagraph"/>
                                    <w:ind w:left="155"/>
                                  </w:pPr>
                                  <w:r>
                                    <w:t>Obsługa</w:t>
                                  </w:r>
                                  <w:r>
                                    <w:rPr>
                                      <w:spacing w:val="-7"/>
                                    </w:rPr>
                                    <w:t xml:space="preserve"> </w:t>
                                  </w:r>
                                  <w:r>
                                    <w:t>wielowalutowości</w:t>
                                  </w:r>
                                  <w:r>
                                    <w:rPr>
                                      <w:spacing w:val="-7"/>
                                    </w:rPr>
                                    <w:t xml:space="preserve"> </w:t>
                                  </w:r>
                                  <w:r>
                                    <w:t>–</w:t>
                                  </w:r>
                                  <w:r>
                                    <w:rPr>
                                      <w:spacing w:val="-4"/>
                                    </w:rPr>
                                    <w:t xml:space="preserve"> </w:t>
                                  </w:r>
                                  <w:r>
                                    <w:t>możliwość</w:t>
                                  </w:r>
                                  <w:r>
                                    <w:rPr>
                                      <w:spacing w:val="-7"/>
                                    </w:rPr>
                                    <w:t xml:space="preserve"> </w:t>
                                  </w:r>
                                  <w:r>
                                    <w:t>ewidencji</w:t>
                                  </w:r>
                                  <w:r>
                                    <w:rPr>
                                      <w:spacing w:val="-5"/>
                                    </w:rPr>
                                    <w:t xml:space="preserve"> </w:t>
                                  </w:r>
                                  <w:r>
                                    <w:t>księgowej</w:t>
                                  </w:r>
                                  <w:r>
                                    <w:rPr>
                                      <w:spacing w:val="-8"/>
                                    </w:rPr>
                                    <w:t xml:space="preserve"> </w:t>
                                  </w:r>
                                  <w:r>
                                    <w:t>w</w:t>
                                  </w:r>
                                  <w:r>
                                    <w:rPr>
                                      <w:spacing w:val="-4"/>
                                    </w:rPr>
                                    <w:t xml:space="preserve"> </w:t>
                                  </w:r>
                                  <w:r>
                                    <w:t>dowolnej</w:t>
                                  </w:r>
                                  <w:r>
                                    <w:rPr>
                                      <w:spacing w:val="-6"/>
                                    </w:rPr>
                                    <w:t xml:space="preserve"> </w:t>
                                  </w:r>
                                  <w:r>
                                    <w:rPr>
                                      <w:spacing w:val="-2"/>
                                    </w:rPr>
                                    <w:t>walucie</w:t>
                                  </w:r>
                                </w:p>
                              </w:tc>
                            </w:tr>
                            <w:tr w:rsidR="005811C5" w14:paraId="7227BA59" w14:textId="77777777">
                              <w:trPr>
                                <w:trHeight w:val="1170"/>
                              </w:trPr>
                              <w:tc>
                                <w:tcPr>
                                  <w:tcW w:w="982" w:type="dxa"/>
                                  <w:shd w:val="clear" w:color="auto" w:fill="D9E1F3"/>
                                </w:tcPr>
                                <w:p w14:paraId="74A68F17" w14:textId="77777777" w:rsidR="005811C5" w:rsidRDefault="005811C5">
                                  <w:pPr>
                                    <w:pStyle w:val="TableParagraph"/>
                                    <w:ind w:left="249"/>
                                  </w:pPr>
                                  <w:r>
                                    <w:rPr>
                                      <w:spacing w:val="-5"/>
                                    </w:rPr>
                                    <w:t>17.</w:t>
                                  </w:r>
                                </w:p>
                              </w:tc>
                              <w:tc>
                                <w:tcPr>
                                  <w:tcW w:w="8088" w:type="dxa"/>
                                  <w:shd w:val="clear" w:color="auto" w:fill="D9E1F3"/>
                                </w:tcPr>
                                <w:p w14:paraId="34CC5466" w14:textId="77777777" w:rsidR="005811C5" w:rsidRDefault="005811C5">
                                  <w:pPr>
                                    <w:pStyle w:val="TableParagraph"/>
                                    <w:spacing w:before="1" w:line="240" w:lineRule="auto"/>
                                    <w:ind w:left="155"/>
                                  </w:pPr>
                                  <w:r>
                                    <w:t>Możliwość</w:t>
                                  </w:r>
                                  <w:r>
                                    <w:rPr>
                                      <w:spacing w:val="-7"/>
                                    </w:rPr>
                                    <w:t xml:space="preserve"> </w:t>
                                  </w:r>
                                  <w:r>
                                    <w:t>prowadzenia</w:t>
                                  </w:r>
                                  <w:r>
                                    <w:rPr>
                                      <w:spacing w:val="-5"/>
                                    </w:rPr>
                                    <w:t xml:space="preserve"> </w:t>
                                  </w:r>
                                  <w:r>
                                    <w:t>tabel</w:t>
                                  </w:r>
                                  <w:r>
                                    <w:rPr>
                                      <w:spacing w:val="-4"/>
                                    </w:rPr>
                                    <w:t xml:space="preserve"> </w:t>
                                  </w:r>
                                  <w:r>
                                    <w:t>kursów</w:t>
                                  </w:r>
                                  <w:r>
                                    <w:rPr>
                                      <w:spacing w:val="-6"/>
                                    </w:rPr>
                                    <w:t xml:space="preserve"> </w:t>
                                  </w:r>
                                  <w:r>
                                    <w:t>walut</w:t>
                                  </w:r>
                                  <w:r>
                                    <w:rPr>
                                      <w:spacing w:val="-6"/>
                                    </w:rPr>
                                    <w:t xml:space="preserve"> </w:t>
                                  </w:r>
                                  <w:r>
                                    <w:t>w</w:t>
                                  </w:r>
                                  <w:r>
                                    <w:rPr>
                                      <w:spacing w:val="-3"/>
                                    </w:rPr>
                                    <w:t xml:space="preserve"> </w:t>
                                  </w:r>
                                  <w:r>
                                    <w:t>rozbiciu</w:t>
                                  </w:r>
                                  <w:r>
                                    <w:rPr>
                                      <w:spacing w:val="-6"/>
                                    </w:rPr>
                                    <w:t xml:space="preserve"> </w:t>
                                  </w:r>
                                  <w:r>
                                    <w:rPr>
                                      <w:spacing w:val="-5"/>
                                    </w:rPr>
                                    <w:t>na:</w:t>
                                  </w:r>
                                </w:p>
                                <w:p w14:paraId="1DCEAE64" w14:textId="77777777" w:rsidR="005811C5" w:rsidRDefault="005811C5">
                                  <w:pPr>
                                    <w:pStyle w:val="TableParagraph"/>
                                    <w:numPr>
                                      <w:ilvl w:val="0"/>
                                      <w:numId w:val="129"/>
                                    </w:numPr>
                                    <w:tabs>
                                      <w:tab w:val="left" w:pos="524"/>
                                    </w:tabs>
                                    <w:spacing w:before="61" w:line="240" w:lineRule="auto"/>
                                  </w:pPr>
                                  <w:r>
                                    <w:rPr>
                                      <w:spacing w:val="-2"/>
                                    </w:rPr>
                                    <w:t>banki,</w:t>
                                  </w:r>
                                </w:p>
                                <w:p w14:paraId="1D04E3EF" w14:textId="77777777" w:rsidR="005811C5" w:rsidRDefault="005811C5">
                                  <w:pPr>
                                    <w:pStyle w:val="TableParagraph"/>
                                    <w:numPr>
                                      <w:ilvl w:val="0"/>
                                      <w:numId w:val="129"/>
                                    </w:numPr>
                                    <w:tabs>
                                      <w:tab w:val="left" w:pos="524"/>
                                    </w:tabs>
                                    <w:spacing w:line="279" w:lineRule="exact"/>
                                  </w:pPr>
                                  <w:r>
                                    <w:t xml:space="preserve">daty </w:t>
                                  </w:r>
                                  <w:r>
                                    <w:rPr>
                                      <w:spacing w:val="-2"/>
                                    </w:rPr>
                                    <w:t>kursu</w:t>
                                  </w:r>
                                </w:p>
                                <w:p w14:paraId="5FA904BD" w14:textId="77777777" w:rsidR="005811C5" w:rsidRDefault="005811C5">
                                  <w:pPr>
                                    <w:pStyle w:val="TableParagraph"/>
                                    <w:numPr>
                                      <w:ilvl w:val="0"/>
                                      <w:numId w:val="129"/>
                                    </w:numPr>
                                    <w:tabs>
                                      <w:tab w:val="left" w:pos="524"/>
                                    </w:tabs>
                                    <w:spacing w:line="260" w:lineRule="exact"/>
                                  </w:pPr>
                                  <w:r>
                                    <w:t>kurs</w:t>
                                  </w:r>
                                  <w:r>
                                    <w:rPr>
                                      <w:spacing w:val="-4"/>
                                    </w:rPr>
                                    <w:t xml:space="preserve"> </w:t>
                                  </w:r>
                                  <w:r>
                                    <w:t>kupna,</w:t>
                                  </w:r>
                                  <w:r>
                                    <w:rPr>
                                      <w:spacing w:val="-4"/>
                                    </w:rPr>
                                    <w:t xml:space="preserve"> </w:t>
                                  </w:r>
                                  <w:r>
                                    <w:t>średni</w:t>
                                  </w:r>
                                  <w:r>
                                    <w:rPr>
                                      <w:spacing w:val="-4"/>
                                    </w:rPr>
                                    <w:t xml:space="preserve"> </w:t>
                                  </w:r>
                                  <w:r>
                                    <w:t>i</w:t>
                                  </w:r>
                                  <w:r>
                                    <w:rPr>
                                      <w:spacing w:val="-3"/>
                                    </w:rPr>
                                    <w:t xml:space="preserve"> </w:t>
                                  </w:r>
                                  <w:r>
                                    <w:rPr>
                                      <w:spacing w:val="-2"/>
                                    </w:rPr>
                                    <w:t>sprzedaży.</w:t>
                                  </w:r>
                                </w:p>
                              </w:tc>
                            </w:tr>
                            <w:tr w:rsidR="005811C5" w14:paraId="41B25400" w14:textId="77777777">
                              <w:trPr>
                                <w:trHeight w:val="330"/>
                              </w:trPr>
                              <w:tc>
                                <w:tcPr>
                                  <w:tcW w:w="982" w:type="dxa"/>
                                </w:tcPr>
                                <w:p w14:paraId="7924D38D" w14:textId="77777777" w:rsidR="005811C5" w:rsidRDefault="005811C5">
                                  <w:pPr>
                                    <w:pStyle w:val="TableParagraph"/>
                                    <w:ind w:left="249"/>
                                  </w:pPr>
                                  <w:r>
                                    <w:rPr>
                                      <w:spacing w:val="-5"/>
                                    </w:rPr>
                                    <w:t>18.</w:t>
                                  </w:r>
                                </w:p>
                              </w:tc>
                              <w:tc>
                                <w:tcPr>
                                  <w:tcW w:w="8088" w:type="dxa"/>
                                </w:tcPr>
                                <w:p w14:paraId="14D4C5BB" w14:textId="77777777" w:rsidR="005811C5" w:rsidRDefault="005811C5">
                                  <w:pPr>
                                    <w:pStyle w:val="TableParagraph"/>
                                    <w:spacing w:before="1" w:line="240" w:lineRule="auto"/>
                                    <w:ind w:left="155"/>
                                  </w:pPr>
                                  <w:r>
                                    <w:t>Możliwość</w:t>
                                  </w:r>
                                  <w:r>
                                    <w:rPr>
                                      <w:spacing w:val="-7"/>
                                    </w:rPr>
                                    <w:t xml:space="preserve"> </w:t>
                                  </w:r>
                                  <w:r>
                                    <w:t>wczytania</w:t>
                                  </w:r>
                                  <w:r>
                                    <w:rPr>
                                      <w:spacing w:val="-6"/>
                                    </w:rPr>
                                    <w:t xml:space="preserve"> </w:t>
                                  </w:r>
                                  <w:r>
                                    <w:t>kursów</w:t>
                                  </w:r>
                                  <w:r>
                                    <w:rPr>
                                      <w:spacing w:val="-3"/>
                                    </w:rPr>
                                    <w:t xml:space="preserve"> </w:t>
                                  </w:r>
                                  <w:r>
                                    <w:t>z</w:t>
                                  </w:r>
                                  <w:r>
                                    <w:rPr>
                                      <w:spacing w:val="-5"/>
                                    </w:rPr>
                                    <w:t xml:space="preserve"> </w:t>
                                  </w:r>
                                  <w:r>
                                    <w:t>bankowości</w:t>
                                  </w:r>
                                  <w:r>
                                    <w:rPr>
                                      <w:spacing w:val="-5"/>
                                    </w:rPr>
                                    <w:t xml:space="preserve"> </w:t>
                                  </w:r>
                                  <w:r>
                                    <w:rPr>
                                      <w:spacing w:val="-2"/>
                                    </w:rPr>
                                    <w:t>elektronicznej.</w:t>
                                  </w:r>
                                </w:p>
                              </w:tc>
                            </w:tr>
                            <w:tr w:rsidR="005811C5" w14:paraId="28E1DC86" w14:textId="77777777">
                              <w:trPr>
                                <w:trHeight w:val="650"/>
                              </w:trPr>
                              <w:tc>
                                <w:tcPr>
                                  <w:tcW w:w="982" w:type="dxa"/>
                                  <w:shd w:val="clear" w:color="auto" w:fill="D9E1F3"/>
                                </w:tcPr>
                                <w:p w14:paraId="714D5F43" w14:textId="77777777" w:rsidR="005811C5" w:rsidRDefault="005811C5">
                                  <w:pPr>
                                    <w:pStyle w:val="TableParagraph"/>
                                    <w:ind w:left="249"/>
                                  </w:pPr>
                                  <w:r>
                                    <w:rPr>
                                      <w:spacing w:val="-5"/>
                                    </w:rPr>
                                    <w:t>19.</w:t>
                                  </w:r>
                                </w:p>
                              </w:tc>
                              <w:tc>
                                <w:tcPr>
                                  <w:tcW w:w="8088" w:type="dxa"/>
                                  <w:shd w:val="clear" w:color="auto" w:fill="D9E1F3"/>
                                </w:tcPr>
                                <w:p w14:paraId="404C7052" w14:textId="77777777" w:rsidR="005811C5" w:rsidRDefault="005811C5">
                                  <w:pPr>
                                    <w:pStyle w:val="TableParagraph"/>
                                    <w:ind w:left="155"/>
                                  </w:pPr>
                                  <w:r>
                                    <w:t>Możliwość</w:t>
                                  </w:r>
                                  <w:r>
                                    <w:rPr>
                                      <w:spacing w:val="49"/>
                                    </w:rPr>
                                    <w:t xml:space="preserve"> </w:t>
                                  </w:r>
                                  <w:r>
                                    <w:t>ręcznego</w:t>
                                  </w:r>
                                  <w:r>
                                    <w:rPr>
                                      <w:spacing w:val="50"/>
                                    </w:rPr>
                                    <w:t xml:space="preserve"> </w:t>
                                  </w:r>
                                  <w:r>
                                    <w:t>określania</w:t>
                                  </w:r>
                                  <w:r>
                                    <w:rPr>
                                      <w:spacing w:val="51"/>
                                    </w:rPr>
                                    <w:t xml:space="preserve"> </w:t>
                                  </w:r>
                                  <w:r>
                                    <w:t>kursów</w:t>
                                  </w:r>
                                  <w:r>
                                    <w:rPr>
                                      <w:spacing w:val="49"/>
                                    </w:rPr>
                                    <w:t xml:space="preserve"> </w:t>
                                  </w:r>
                                  <w:r>
                                    <w:t>walut</w:t>
                                  </w:r>
                                  <w:r>
                                    <w:rPr>
                                      <w:spacing w:val="52"/>
                                    </w:rPr>
                                    <w:t xml:space="preserve"> </w:t>
                                  </w:r>
                                  <w:r>
                                    <w:t>lub</w:t>
                                  </w:r>
                                  <w:r>
                                    <w:rPr>
                                      <w:spacing w:val="49"/>
                                    </w:rPr>
                                    <w:t xml:space="preserve"> </w:t>
                                  </w:r>
                                  <w:r>
                                    <w:t>wskazania</w:t>
                                  </w:r>
                                  <w:r>
                                    <w:rPr>
                                      <w:spacing w:val="50"/>
                                    </w:rPr>
                                    <w:t xml:space="preserve"> </w:t>
                                  </w:r>
                                  <w:r>
                                    <w:t>dowolnie</w:t>
                                  </w:r>
                                  <w:r>
                                    <w:rPr>
                                      <w:spacing w:val="52"/>
                                    </w:rPr>
                                    <w:t xml:space="preserve"> </w:t>
                                  </w:r>
                                  <w:r>
                                    <w:t>innej</w:t>
                                  </w:r>
                                  <w:r>
                                    <w:rPr>
                                      <w:spacing w:val="50"/>
                                    </w:rPr>
                                    <w:t xml:space="preserve"> </w:t>
                                  </w:r>
                                  <w:r>
                                    <w:rPr>
                                      <w:spacing w:val="-2"/>
                                    </w:rPr>
                                    <w:t>tabeli</w:t>
                                  </w:r>
                                </w:p>
                                <w:p w14:paraId="4F7DD1AE" w14:textId="77777777" w:rsidR="005811C5" w:rsidRDefault="005811C5">
                                  <w:pPr>
                                    <w:pStyle w:val="TableParagraph"/>
                                    <w:spacing w:before="50" w:line="240" w:lineRule="auto"/>
                                    <w:ind w:left="164"/>
                                  </w:pPr>
                                  <w:r>
                                    <w:t>kursów</w:t>
                                  </w:r>
                                  <w:r>
                                    <w:rPr>
                                      <w:spacing w:val="-6"/>
                                    </w:rPr>
                                    <w:t xml:space="preserve"> </w:t>
                                  </w:r>
                                  <w:r>
                                    <w:t>walut</w:t>
                                  </w:r>
                                  <w:r>
                                    <w:rPr>
                                      <w:spacing w:val="-6"/>
                                    </w:rPr>
                                    <w:t xml:space="preserve"> </w:t>
                                  </w:r>
                                  <w:r>
                                    <w:t>oraz</w:t>
                                  </w:r>
                                  <w:r>
                                    <w:rPr>
                                      <w:spacing w:val="-7"/>
                                    </w:rPr>
                                    <w:t xml:space="preserve"> </w:t>
                                  </w:r>
                                  <w:r>
                                    <w:t>dowolnego</w:t>
                                  </w:r>
                                  <w:r>
                                    <w:rPr>
                                      <w:spacing w:val="-4"/>
                                    </w:rPr>
                                    <w:t xml:space="preserve"> </w:t>
                                  </w:r>
                                  <w:r>
                                    <w:t>dnia</w:t>
                                  </w:r>
                                  <w:r>
                                    <w:rPr>
                                      <w:spacing w:val="-3"/>
                                    </w:rPr>
                                    <w:t xml:space="preserve"> </w:t>
                                  </w:r>
                                  <w:r>
                                    <w:rPr>
                                      <w:spacing w:val="-2"/>
                                    </w:rPr>
                                    <w:t>tabeli</w:t>
                                  </w:r>
                                </w:p>
                              </w:tc>
                            </w:tr>
                            <w:tr w:rsidR="005811C5" w14:paraId="567DFCB2" w14:textId="77777777">
                              <w:trPr>
                                <w:trHeight w:val="328"/>
                              </w:trPr>
                              <w:tc>
                                <w:tcPr>
                                  <w:tcW w:w="982" w:type="dxa"/>
                                </w:tcPr>
                                <w:p w14:paraId="7BD5D220" w14:textId="77777777" w:rsidR="005811C5" w:rsidRDefault="005811C5">
                                  <w:pPr>
                                    <w:pStyle w:val="TableParagraph"/>
                                    <w:ind w:left="249"/>
                                  </w:pPr>
                                  <w:r>
                                    <w:rPr>
                                      <w:spacing w:val="-5"/>
                                    </w:rPr>
                                    <w:t>20.</w:t>
                                  </w:r>
                                </w:p>
                              </w:tc>
                              <w:tc>
                                <w:tcPr>
                                  <w:tcW w:w="8088" w:type="dxa"/>
                                </w:tcPr>
                                <w:p w14:paraId="54EB0079" w14:textId="77777777" w:rsidR="005811C5" w:rsidRDefault="005811C5">
                                  <w:pPr>
                                    <w:pStyle w:val="TableParagraph"/>
                                    <w:ind w:left="155"/>
                                  </w:pPr>
                                  <w:r>
                                    <w:t>Możliwość</w:t>
                                  </w:r>
                                  <w:r>
                                    <w:rPr>
                                      <w:spacing w:val="-11"/>
                                    </w:rPr>
                                    <w:t xml:space="preserve"> </w:t>
                                  </w:r>
                                  <w:r>
                                    <w:t>kopiowania</w:t>
                                  </w:r>
                                  <w:r>
                                    <w:rPr>
                                      <w:spacing w:val="-6"/>
                                    </w:rPr>
                                    <w:t xml:space="preserve"> </w:t>
                                  </w:r>
                                  <w:r>
                                    <w:t>i</w:t>
                                  </w:r>
                                  <w:r>
                                    <w:rPr>
                                      <w:spacing w:val="-5"/>
                                    </w:rPr>
                                    <w:t xml:space="preserve"> </w:t>
                                  </w:r>
                                  <w:r>
                                    <w:t>automatycznego</w:t>
                                  </w:r>
                                  <w:r>
                                    <w:rPr>
                                      <w:spacing w:val="-8"/>
                                    </w:rPr>
                                    <w:t xml:space="preserve"> </w:t>
                                  </w:r>
                                  <w:r>
                                    <w:t>stornowania</w:t>
                                  </w:r>
                                  <w:r>
                                    <w:rPr>
                                      <w:spacing w:val="-8"/>
                                    </w:rPr>
                                    <w:t xml:space="preserve"> </w:t>
                                  </w:r>
                                  <w:r>
                                    <w:t>dowodów</w:t>
                                  </w:r>
                                  <w:r>
                                    <w:rPr>
                                      <w:spacing w:val="-3"/>
                                    </w:rPr>
                                    <w:t xml:space="preserve"> </w:t>
                                  </w:r>
                                  <w:r>
                                    <w:rPr>
                                      <w:spacing w:val="-2"/>
                                    </w:rPr>
                                    <w:t>księgowych.</w:t>
                                  </w:r>
                                </w:p>
                              </w:tc>
                            </w:tr>
                            <w:tr w:rsidR="005811C5" w14:paraId="34124905" w14:textId="77777777">
                              <w:trPr>
                                <w:trHeight w:val="330"/>
                              </w:trPr>
                              <w:tc>
                                <w:tcPr>
                                  <w:tcW w:w="982" w:type="dxa"/>
                                  <w:shd w:val="clear" w:color="auto" w:fill="D9E1F3"/>
                                </w:tcPr>
                                <w:p w14:paraId="3A54113B" w14:textId="77777777" w:rsidR="005811C5" w:rsidRDefault="005811C5">
                                  <w:pPr>
                                    <w:pStyle w:val="TableParagraph"/>
                                    <w:ind w:left="249"/>
                                  </w:pPr>
                                  <w:r>
                                    <w:rPr>
                                      <w:spacing w:val="-5"/>
                                    </w:rPr>
                                    <w:t>21.</w:t>
                                  </w:r>
                                </w:p>
                              </w:tc>
                              <w:tc>
                                <w:tcPr>
                                  <w:tcW w:w="8088" w:type="dxa"/>
                                  <w:shd w:val="clear" w:color="auto" w:fill="D9E1F3"/>
                                </w:tcPr>
                                <w:p w14:paraId="4625D2BC" w14:textId="77777777" w:rsidR="005811C5" w:rsidRDefault="005811C5">
                                  <w:pPr>
                                    <w:pStyle w:val="TableParagraph"/>
                                    <w:ind w:left="155"/>
                                  </w:pPr>
                                  <w:r>
                                    <w:t>Możliwość</w:t>
                                  </w:r>
                                  <w:r>
                                    <w:rPr>
                                      <w:spacing w:val="-10"/>
                                    </w:rPr>
                                    <w:t xml:space="preserve"> </w:t>
                                  </w:r>
                                  <w:r>
                                    <w:t>prowadzenia</w:t>
                                  </w:r>
                                  <w:r>
                                    <w:rPr>
                                      <w:spacing w:val="-6"/>
                                    </w:rPr>
                                    <w:t xml:space="preserve"> </w:t>
                                  </w:r>
                                  <w:r>
                                    <w:t>równoległych</w:t>
                                  </w:r>
                                  <w:r>
                                    <w:rPr>
                                      <w:spacing w:val="-5"/>
                                    </w:rPr>
                                    <w:t xml:space="preserve"> </w:t>
                                  </w:r>
                                  <w:r>
                                    <w:t>zapisów</w:t>
                                  </w:r>
                                  <w:r>
                                    <w:rPr>
                                      <w:spacing w:val="-7"/>
                                    </w:rPr>
                                    <w:t xml:space="preserve"> </w:t>
                                  </w:r>
                                  <w:r>
                                    <w:t>dla</w:t>
                                  </w:r>
                                  <w:r>
                                    <w:rPr>
                                      <w:spacing w:val="-6"/>
                                    </w:rPr>
                                    <w:t xml:space="preserve"> </w:t>
                                  </w:r>
                                  <w:r>
                                    <w:t>otwartych</w:t>
                                  </w:r>
                                  <w:r>
                                    <w:rPr>
                                      <w:spacing w:val="-8"/>
                                    </w:rPr>
                                    <w:t xml:space="preserve"> </w:t>
                                  </w:r>
                                  <w:r>
                                    <w:t>miesięcy</w:t>
                                  </w:r>
                                  <w:r>
                                    <w:rPr>
                                      <w:spacing w:val="-6"/>
                                    </w:rPr>
                                    <w:t xml:space="preserve"> </w:t>
                                  </w:r>
                                  <w:r>
                                    <w:rPr>
                                      <w:spacing w:val="-2"/>
                                    </w:rPr>
                                    <w:t>księgowych.</w:t>
                                  </w:r>
                                </w:p>
                              </w:tc>
                            </w:tr>
                            <w:tr w:rsidR="005811C5" w14:paraId="69B5E437" w14:textId="77777777">
                              <w:trPr>
                                <w:trHeight w:val="647"/>
                              </w:trPr>
                              <w:tc>
                                <w:tcPr>
                                  <w:tcW w:w="982" w:type="dxa"/>
                                </w:tcPr>
                                <w:p w14:paraId="3C880CAC" w14:textId="77777777" w:rsidR="005811C5" w:rsidRDefault="005811C5">
                                  <w:pPr>
                                    <w:pStyle w:val="TableParagraph"/>
                                    <w:ind w:left="249"/>
                                  </w:pPr>
                                  <w:r>
                                    <w:rPr>
                                      <w:spacing w:val="-5"/>
                                    </w:rPr>
                                    <w:t>22.</w:t>
                                  </w:r>
                                </w:p>
                              </w:tc>
                              <w:tc>
                                <w:tcPr>
                                  <w:tcW w:w="8088" w:type="dxa"/>
                                </w:tcPr>
                                <w:p w14:paraId="4A5B03BE" w14:textId="77777777" w:rsidR="005811C5" w:rsidRDefault="005811C5">
                                  <w:pPr>
                                    <w:pStyle w:val="TableParagraph"/>
                                    <w:ind w:left="155"/>
                                  </w:pPr>
                                  <w:r>
                                    <w:t>Możliwość</w:t>
                                  </w:r>
                                  <w:r>
                                    <w:rPr>
                                      <w:spacing w:val="-15"/>
                                    </w:rPr>
                                    <w:t xml:space="preserve"> </w:t>
                                  </w:r>
                                  <w:r>
                                    <w:t>prowadzenia</w:t>
                                  </w:r>
                                  <w:r>
                                    <w:rPr>
                                      <w:spacing w:val="-12"/>
                                    </w:rPr>
                                    <w:t xml:space="preserve"> </w:t>
                                  </w:r>
                                  <w:r>
                                    <w:t>w</w:t>
                                  </w:r>
                                  <w:r>
                                    <w:rPr>
                                      <w:spacing w:val="-13"/>
                                    </w:rPr>
                                    <w:t xml:space="preserve"> </w:t>
                                  </w:r>
                                  <w:r>
                                    <w:t>systemie</w:t>
                                  </w:r>
                                  <w:r>
                                    <w:rPr>
                                      <w:spacing w:val="-11"/>
                                    </w:rPr>
                                    <w:t xml:space="preserve"> </w:t>
                                  </w:r>
                                  <w:r>
                                    <w:t>dziennika</w:t>
                                  </w:r>
                                  <w:r>
                                    <w:rPr>
                                      <w:spacing w:val="-12"/>
                                    </w:rPr>
                                    <w:t xml:space="preserve"> </w:t>
                                  </w:r>
                                  <w:r>
                                    <w:t>głównego</w:t>
                                  </w:r>
                                  <w:r>
                                    <w:rPr>
                                      <w:spacing w:val="-10"/>
                                    </w:rPr>
                                    <w:t xml:space="preserve"> </w:t>
                                  </w:r>
                                  <w:r>
                                    <w:t>oraz</w:t>
                                  </w:r>
                                  <w:r>
                                    <w:rPr>
                                      <w:spacing w:val="-12"/>
                                    </w:rPr>
                                    <w:t xml:space="preserve"> </w:t>
                                  </w:r>
                                  <w:r>
                                    <w:t>wcześniej</w:t>
                                  </w:r>
                                  <w:r>
                                    <w:rPr>
                                      <w:spacing w:val="-11"/>
                                    </w:rPr>
                                    <w:t xml:space="preserve"> </w:t>
                                  </w:r>
                                  <w:r>
                                    <w:rPr>
                                      <w:spacing w:val="-2"/>
                                    </w:rPr>
                                    <w:t>zdefiniowanych</w:t>
                                  </w:r>
                                </w:p>
                                <w:p w14:paraId="20AB6106" w14:textId="77777777" w:rsidR="005811C5" w:rsidRDefault="005811C5">
                                  <w:pPr>
                                    <w:pStyle w:val="TableParagraph"/>
                                    <w:spacing w:before="50" w:line="240" w:lineRule="auto"/>
                                    <w:ind w:left="164"/>
                                  </w:pPr>
                                  <w:r>
                                    <w:t>dzienników</w:t>
                                  </w:r>
                                  <w:r>
                                    <w:rPr>
                                      <w:spacing w:val="-10"/>
                                    </w:rPr>
                                    <w:t xml:space="preserve"> </w:t>
                                  </w:r>
                                  <w:r>
                                    <w:rPr>
                                      <w:spacing w:val="-2"/>
                                    </w:rPr>
                                    <w:t>cząstkowych</w:t>
                                  </w:r>
                                </w:p>
                              </w:tc>
                            </w:tr>
                            <w:tr w:rsidR="005811C5" w14:paraId="17DA6196" w14:textId="77777777">
                              <w:trPr>
                                <w:trHeight w:val="330"/>
                              </w:trPr>
                              <w:tc>
                                <w:tcPr>
                                  <w:tcW w:w="982" w:type="dxa"/>
                                  <w:shd w:val="clear" w:color="auto" w:fill="D9E1F3"/>
                                </w:tcPr>
                                <w:p w14:paraId="0201054D" w14:textId="77777777" w:rsidR="005811C5" w:rsidRDefault="005811C5">
                                  <w:pPr>
                                    <w:pStyle w:val="TableParagraph"/>
                                    <w:ind w:left="249"/>
                                  </w:pPr>
                                  <w:r>
                                    <w:rPr>
                                      <w:spacing w:val="-5"/>
                                    </w:rPr>
                                    <w:t>23.</w:t>
                                  </w:r>
                                </w:p>
                              </w:tc>
                              <w:tc>
                                <w:tcPr>
                                  <w:tcW w:w="8088" w:type="dxa"/>
                                  <w:shd w:val="clear" w:color="auto" w:fill="D9E1F3"/>
                                </w:tcPr>
                                <w:p w14:paraId="7C34FCFD" w14:textId="77777777" w:rsidR="005811C5" w:rsidRDefault="005811C5">
                                  <w:pPr>
                                    <w:pStyle w:val="TableParagraph"/>
                                    <w:ind w:left="155"/>
                                  </w:pPr>
                                  <w:r>
                                    <w:t>Możliwość</w:t>
                                  </w:r>
                                  <w:r>
                                    <w:rPr>
                                      <w:spacing w:val="-9"/>
                                    </w:rPr>
                                    <w:t xml:space="preserve"> </w:t>
                                  </w:r>
                                  <w:r>
                                    <w:t>zapisu</w:t>
                                  </w:r>
                                  <w:r>
                                    <w:rPr>
                                      <w:spacing w:val="-6"/>
                                    </w:rPr>
                                    <w:t xml:space="preserve"> </w:t>
                                  </w:r>
                                  <w:r>
                                    <w:t>dzienników</w:t>
                                  </w:r>
                                  <w:r>
                                    <w:rPr>
                                      <w:spacing w:val="-6"/>
                                    </w:rPr>
                                    <w:t xml:space="preserve"> </w:t>
                                  </w:r>
                                  <w:r>
                                    <w:t>(lub</w:t>
                                  </w:r>
                                  <w:r>
                                    <w:rPr>
                                      <w:spacing w:val="-5"/>
                                    </w:rPr>
                                    <w:t xml:space="preserve"> </w:t>
                                  </w:r>
                                  <w:r>
                                    <w:t>całej</w:t>
                                  </w:r>
                                  <w:r>
                                    <w:rPr>
                                      <w:spacing w:val="-4"/>
                                    </w:rPr>
                                    <w:t xml:space="preserve"> </w:t>
                                  </w:r>
                                  <w:r>
                                    <w:t>bazy</w:t>
                                  </w:r>
                                  <w:r>
                                    <w:rPr>
                                      <w:spacing w:val="-4"/>
                                    </w:rPr>
                                    <w:t xml:space="preserve"> </w:t>
                                  </w:r>
                                  <w:r>
                                    <w:t>danych)</w:t>
                                  </w:r>
                                  <w:r>
                                    <w:rPr>
                                      <w:spacing w:val="-7"/>
                                    </w:rPr>
                                    <w:t xml:space="preserve"> </w:t>
                                  </w:r>
                                  <w:r>
                                    <w:t>na</w:t>
                                  </w:r>
                                  <w:r>
                                    <w:rPr>
                                      <w:spacing w:val="-4"/>
                                    </w:rPr>
                                    <w:t xml:space="preserve"> </w:t>
                                  </w:r>
                                  <w:r>
                                    <w:t>trwały</w:t>
                                  </w:r>
                                  <w:r>
                                    <w:rPr>
                                      <w:spacing w:val="-4"/>
                                    </w:rPr>
                                    <w:t xml:space="preserve"> </w:t>
                                  </w:r>
                                  <w:r>
                                    <w:rPr>
                                      <w:spacing w:val="-2"/>
                                    </w:rPr>
                                    <w:t>nośnik.</w:t>
                                  </w:r>
                                </w:p>
                              </w:tc>
                            </w:tr>
                          </w:tbl>
                          <w:p w14:paraId="2FDE82A6" w14:textId="77777777" w:rsidR="005811C5" w:rsidRDefault="005811C5">
                            <w:pPr>
                              <w:pStyle w:val="Tekstpodstawowy"/>
                            </w:pPr>
                          </w:p>
                        </w:txbxContent>
                      </wps:txbx>
                      <wps:bodyPr wrap="square" lIns="0" tIns="0" rIns="0" bIns="0" rtlCol="0">
                        <a:noAutofit/>
                      </wps:bodyPr>
                    </wps:wsp>
                  </a:graphicData>
                </a:graphic>
              </wp:anchor>
            </w:drawing>
          </mc:Choice>
          <mc:Fallback>
            <w:pict>
              <v:shapetype w14:anchorId="1B5A34D3" id="_x0000_t202" coordsize="21600,21600" o:spt="202" path="m,l,21600r21600,l21600,xe">
                <v:stroke joinstyle="miter"/>
                <v:path gradientshapeok="t" o:connecttype="rect"/>
              </v:shapetype>
              <v:shape id="Textbox 10" o:spid="_x0000_s1026" type="#_x0000_t202" style="position:absolute;left:0;text-align:left;margin-left:67.8pt;margin-top:117.5pt;width:459.95pt;height:645.95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" filled="f" stroked="f">
                <v:textbox inset="0,0,0,0">
                  <w:txbxContent>
                    <w:tbl>
                      <w:tblPr>
                        <w:tblStyle w:val="TableNormal"/>
                        <w:tblW w:w="0" w:type="auto"/>
                        <w:tblInd w:w="67"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982"/>
                        <w:gridCol w:w="8088"/>
                      </w:tblGrid>
                      <w:tr w:rsidR="005811C5" w14:paraId="3404894D" w14:textId="77777777">
                        <w:trPr>
                          <w:trHeight w:val="765"/>
                        </w:trPr>
                        <w:tc>
                          <w:tcPr>
                            <w:tcW w:w="9070" w:type="dxa"/>
                            <w:gridSpan w:val="2"/>
                            <w:tcBorders>
                              <w:top w:val="nil"/>
                              <w:left w:val="nil"/>
                              <w:bottom w:val="nil"/>
                              <w:right w:val="nil"/>
                            </w:tcBorders>
                            <w:shd w:val="clear" w:color="auto" w:fill="4471C4"/>
                          </w:tcPr>
                          <w:p w14:paraId="57745E07" w14:textId="77777777" w:rsidR="005811C5" w:rsidRDefault="005811C5">
                            <w:pPr>
                              <w:pStyle w:val="TableParagraph"/>
                              <w:spacing w:before="9" w:line="240" w:lineRule="auto"/>
                              <w:ind w:left="0"/>
                              <w:rPr>
                                <w:sz w:val="20"/>
                              </w:rPr>
                            </w:pPr>
                          </w:p>
                          <w:p w14:paraId="2648056A" w14:textId="77777777" w:rsidR="005811C5" w:rsidRDefault="005811C5" w:rsidP="005811C5">
                            <w:pPr>
                              <w:pStyle w:val="Nagwek2"/>
                            </w:pPr>
                            <w:bookmarkStart w:id="56" w:name="_Toc197668404"/>
                            <w:r>
                              <w:t>Finanse</w:t>
                            </w:r>
                            <w:r>
                              <w:rPr>
                                <w:spacing w:val="-9"/>
                              </w:rPr>
                              <w:t xml:space="preserve"> </w:t>
                            </w:r>
                            <w:r>
                              <w:t>Księgowość</w:t>
                            </w:r>
                            <w:r>
                              <w:rPr>
                                <w:spacing w:val="-8"/>
                              </w:rPr>
                              <w:t xml:space="preserve"> </w:t>
                            </w:r>
                            <w:r>
                              <w:t>Koszty</w:t>
                            </w:r>
                            <w:r>
                              <w:rPr>
                                <w:spacing w:val="-4"/>
                              </w:rPr>
                              <w:t xml:space="preserve"> </w:t>
                            </w:r>
                            <w:r>
                              <w:t>–</w:t>
                            </w:r>
                            <w:r>
                              <w:rPr>
                                <w:spacing w:val="-8"/>
                              </w:rPr>
                              <w:t xml:space="preserve"> </w:t>
                            </w:r>
                            <w:r>
                              <w:t>wymagania</w:t>
                            </w:r>
                            <w:r>
                              <w:rPr>
                                <w:spacing w:val="-8"/>
                              </w:rPr>
                              <w:t xml:space="preserve"> </w:t>
                            </w:r>
                            <w:r>
                              <w:rPr>
                                <w:spacing w:val="-2"/>
                              </w:rPr>
                              <w:t>minimalne</w:t>
                            </w:r>
                            <w:bookmarkEnd w:id="56"/>
                          </w:p>
                        </w:tc>
                      </w:tr>
                      <w:tr w:rsidR="005811C5" w14:paraId="369D1595" w14:textId="77777777">
                        <w:trPr>
                          <w:trHeight w:val="647"/>
                        </w:trPr>
                        <w:tc>
                          <w:tcPr>
                            <w:tcW w:w="982" w:type="dxa"/>
                            <w:tcBorders>
                              <w:top w:val="nil"/>
                            </w:tcBorders>
                            <w:shd w:val="clear" w:color="auto" w:fill="D9E1F3"/>
                          </w:tcPr>
                          <w:p w14:paraId="2D1427FD" w14:textId="77777777" w:rsidR="005811C5" w:rsidRDefault="005811C5">
                            <w:pPr>
                              <w:pStyle w:val="TableParagraph"/>
                              <w:spacing w:line="265" w:lineRule="exact"/>
                              <w:ind w:left="249"/>
                            </w:pPr>
                            <w:r>
                              <w:rPr>
                                <w:spacing w:val="-5"/>
                              </w:rPr>
                              <w:t>1.</w:t>
                            </w:r>
                          </w:p>
                        </w:tc>
                        <w:tc>
                          <w:tcPr>
                            <w:tcW w:w="8088" w:type="dxa"/>
                            <w:tcBorders>
                              <w:top w:val="nil"/>
                            </w:tcBorders>
                            <w:shd w:val="clear" w:color="auto" w:fill="D9E1F3"/>
                          </w:tcPr>
                          <w:p w14:paraId="794EE6A7" w14:textId="77777777" w:rsidR="005811C5" w:rsidRDefault="005811C5">
                            <w:pPr>
                              <w:pStyle w:val="TableParagraph"/>
                              <w:ind w:left="155"/>
                            </w:pPr>
                            <w:r>
                              <w:t>System</w:t>
                            </w:r>
                            <w:r>
                              <w:rPr>
                                <w:spacing w:val="-9"/>
                              </w:rPr>
                              <w:t xml:space="preserve"> </w:t>
                            </w:r>
                            <w:r>
                              <w:t>zgodny</w:t>
                            </w:r>
                            <w:r>
                              <w:rPr>
                                <w:spacing w:val="-7"/>
                              </w:rPr>
                              <w:t xml:space="preserve"> </w:t>
                            </w:r>
                            <w:r>
                              <w:t>z</w:t>
                            </w:r>
                            <w:r>
                              <w:rPr>
                                <w:spacing w:val="-7"/>
                              </w:rPr>
                              <w:t xml:space="preserve"> </w:t>
                            </w:r>
                            <w:r>
                              <w:t>polskimi</w:t>
                            </w:r>
                            <w:r>
                              <w:rPr>
                                <w:spacing w:val="-7"/>
                              </w:rPr>
                              <w:t xml:space="preserve"> </w:t>
                            </w:r>
                            <w:r>
                              <w:t>przepisami</w:t>
                            </w:r>
                            <w:r>
                              <w:rPr>
                                <w:spacing w:val="-8"/>
                              </w:rPr>
                              <w:t xml:space="preserve"> </w:t>
                            </w:r>
                            <w:r>
                              <w:t>prawa</w:t>
                            </w:r>
                            <w:r>
                              <w:rPr>
                                <w:spacing w:val="-5"/>
                              </w:rPr>
                              <w:t xml:space="preserve"> </w:t>
                            </w:r>
                            <w:r>
                              <w:t>-</w:t>
                            </w:r>
                            <w:r>
                              <w:rPr>
                                <w:spacing w:val="-8"/>
                              </w:rPr>
                              <w:t xml:space="preserve"> </w:t>
                            </w:r>
                            <w:r>
                              <w:t>Ustawą</w:t>
                            </w:r>
                            <w:r>
                              <w:rPr>
                                <w:spacing w:val="-9"/>
                              </w:rPr>
                              <w:t xml:space="preserve"> </w:t>
                            </w:r>
                            <w:r>
                              <w:t>o</w:t>
                            </w:r>
                            <w:r>
                              <w:rPr>
                                <w:spacing w:val="-9"/>
                              </w:rPr>
                              <w:t xml:space="preserve"> </w:t>
                            </w:r>
                            <w:r>
                              <w:t>Rachunkowości</w:t>
                            </w:r>
                            <w:r>
                              <w:rPr>
                                <w:spacing w:val="-9"/>
                              </w:rPr>
                              <w:t xml:space="preserve"> </w:t>
                            </w:r>
                            <w:r>
                              <w:t>oraz</w:t>
                            </w:r>
                            <w:r>
                              <w:rPr>
                                <w:spacing w:val="-8"/>
                              </w:rPr>
                              <w:t xml:space="preserve"> </w:t>
                            </w:r>
                            <w:r>
                              <w:rPr>
                                <w:spacing w:val="-2"/>
                              </w:rPr>
                              <w:t>aktualnymi</w:t>
                            </w:r>
                          </w:p>
                          <w:p w14:paraId="62F39B63" w14:textId="77777777" w:rsidR="005811C5" w:rsidRDefault="005811C5">
                            <w:pPr>
                              <w:pStyle w:val="TableParagraph"/>
                              <w:spacing w:before="48" w:line="240" w:lineRule="auto"/>
                              <w:ind w:left="164"/>
                            </w:pPr>
                            <w:r>
                              <w:t>przepisami</w:t>
                            </w:r>
                            <w:r>
                              <w:rPr>
                                <w:spacing w:val="-4"/>
                              </w:rPr>
                              <w:t xml:space="preserve"> </w:t>
                            </w:r>
                            <w:r>
                              <w:t>prawa</w:t>
                            </w:r>
                            <w:r>
                              <w:rPr>
                                <w:spacing w:val="-4"/>
                              </w:rPr>
                              <w:t xml:space="preserve"> </w:t>
                            </w:r>
                            <w:r>
                              <w:rPr>
                                <w:spacing w:val="-2"/>
                              </w:rPr>
                              <w:t>podatkowego.</w:t>
                            </w:r>
                          </w:p>
                        </w:tc>
                      </w:tr>
                      <w:tr w:rsidR="005811C5" w14:paraId="24B86344" w14:textId="77777777">
                        <w:trPr>
                          <w:trHeight w:val="330"/>
                        </w:trPr>
                        <w:tc>
                          <w:tcPr>
                            <w:tcW w:w="982" w:type="dxa"/>
                          </w:tcPr>
                          <w:p w14:paraId="4351CF31" w14:textId="77777777" w:rsidR="005811C5" w:rsidRDefault="005811C5">
                            <w:pPr>
                              <w:pStyle w:val="TableParagraph"/>
                              <w:ind w:left="249"/>
                            </w:pPr>
                            <w:r>
                              <w:rPr>
                                <w:spacing w:val="-5"/>
                              </w:rPr>
                              <w:t>2.</w:t>
                            </w:r>
                          </w:p>
                        </w:tc>
                        <w:tc>
                          <w:tcPr>
                            <w:tcW w:w="8088" w:type="dxa"/>
                          </w:tcPr>
                          <w:p w14:paraId="34867161" w14:textId="77777777" w:rsidR="005811C5" w:rsidRDefault="005811C5">
                            <w:pPr>
                              <w:pStyle w:val="TableParagraph"/>
                              <w:ind w:left="155"/>
                            </w:pPr>
                            <w:r>
                              <w:t>System</w:t>
                            </w:r>
                            <w:r>
                              <w:rPr>
                                <w:spacing w:val="-6"/>
                              </w:rPr>
                              <w:t xml:space="preserve"> </w:t>
                            </w:r>
                            <w:r>
                              <w:t>posiada</w:t>
                            </w:r>
                            <w:r>
                              <w:rPr>
                                <w:spacing w:val="-7"/>
                              </w:rPr>
                              <w:t xml:space="preserve"> </w:t>
                            </w:r>
                            <w:r>
                              <w:t>możliwość</w:t>
                            </w:r>
                            <w:r>
                              <w:rPr>
                                <w:spacing w:val="-7"/>
                              </w:rPr>
                              <w:t xml:space="preserve"> </w:t>
                            </w:r>
                            <w:r>
                              <w:t>tworzenia</w:t>
                            </w:r>
                            <w:r>
                              <w:rPr>
                                <w:spacing w:val="-5"/>
                              </w:rPr>
                              <w:t xml:space="preserve"> </w:t>
                            </w:r>
                            <w:r>
                              <w:t>dowolnej</w:t>
                            </w:r>
                            <w:r>
                              <w:rPr>
                                <w:spacing w:val="-5"/>
                              </w:rPr>
                              <w:t xml:space="preserve"> </w:t>
                            </w:r>
                            <w:r>
                              <w:t>liczby</w:t>
                            </w:r>
                            <w:r>
                              <w:rPr>
                                <w:spacing w:val="-5"/>
                              </w:rPr>
                              <w:t xml:space="preserve"> </w:t>
                            </w:r>
                            <w:r>
                              <w:t>lat</w:t>
                            </w:r>
                            <w:r>
                              <w:rPr>
                                <w:spacing w:val="-4"/>
                              </w:rPr>
                              <w:t xml:space="preserve"> </w:t>
                            </w:r>
                            <w:r>
                              <w:rPr>
                                <w:spacing w:val="-2"/>
                              </w:rPr>
                              <w:t>obrotowych.</w:t>
                            </w:r>
                          </w:p>
                        </w:tc>
                      </w:tr>
                      <w:tr w:rsidR="005811C5" w14:paraId="41D97951" w14:textId="77777777">
                        <w:trPr>
                          <w:trHeight w:val="328"/>
                        </w:trPr>
                        <w:tc>
                          <w:tcPr>
                            <w:tcW w:w="982" w:type="dxa"/>
                            <w:shd w:val="clear" w:color="auto" w:fill="D9E1F3"/>
                          </w:tcPr>
                          <w:p w14:paraId="50C4F70D" w14:textId="77777777" w:rsidR="005811C5" w:rsidRDefault="005811C5">
                            <w:pPr>
                              <w:pStyle w:val="TableParagraph"/>
                              <w:ind w:left="249"/>
                            </w:pPr>
                            <w:r>
                              <w:rPr>
                                <w:spacing w:val="-5"/>
                              </w:rPr>
                              <w:t>3.</w:t>
                            </w:r>
                          </w:p>
                        </w:tc>
                        <w:tc>
                          <w:tcPr>
                            <w:tcW w:w="8088" w:type="dxa"/>
                            <w:shd w:val="clear" w:color="auto" w:fill="D9E1F3"/>
                          </w:tcPr>
                          <w:p w14:paraId="2F469546" w14:textId="77777777" w:rsidR="005811C5" w:rsidRDefault="005811C5">
                            <w:pPr>
                              <w:pStyle w:val="TableParagraph"/>
                              <w:ind w:left="155"/>
                            </w:pPr>
                            <w:r>
                              <w:t>Możliwość</w:t>
                            </w:r>
                            <w:r>
                              <w:rPr>
                                <w:spacing w:val="-6"/>
                              </w:rPr>
                              <w:t xml:space="preserve"> </w:t>
                            </w:r>
                            <w:r>
                              <w:t>używania</w:t>
                            </w:r>
                            <w:r>
                              <w:rPr>
                                <w:spacing w:val="-6"/>
                              </w:rPr>
                              <w:t xml:space="preserve"> </w:t>
                            </w:r>
                            <w:r>
                              <w:t>dwóch</w:t>
                            </w:r>
                            <w:r>
                              <w:rPr>
                                <w:spacing w:val="-3"/>
                              </w:rPr>
                              <w:t xml:space="preserve"> </w:t>
                            </w:r>
                            <w:r>
                              <w:t>różnych</w:t>
                            </w:r>
                            <w:r>
                              <w:rPr>
                                <w:spacing w:val="-6"/>
                              </w:rPr>
                              <w:t xml:space="preserve"> </w:t>
                            </w:r>
                            <w:r>
                              <w:t>wersji</w:t>
                            </w:r>
                            <w:r>
                              <w:rPr>
                                <w:spacing w:val="-6"/>
                              </w:rPr>
                              <w:t xml:space="preserve"> </w:t>
                            </w:r>
                            <w:r>
                              <w:t>planu</w:t>
                            </w:r>
                            <w:r>
                              <w:rPr>
                                <w:spacing w:val="-3"/>
                              </w:rPr>
                              <w:t xml:space="preserve"> </w:t>
                            </w:r>
                            <w:r>
                              <w:t>kont</w:t>
                            </w:r>
                            <w:r>
                              <w:rPr>
                                <w:spacing w:val="-3"/>
                              </w:rPr>
                              <w:t xml:space="preserve"> </w:t>
                            </w:r>
                            <w:r>
                              <w:t>na</w:t>
                            </w:r>
                            <w:r>
                              <w:rPr>
                                <w:spacing w:val="-3"/>
                              </w:rPr>
                              <w:t xml:space="preserve"> </w:t>
                            </w:r>
                            <w:r>
                              <w:t>przełomie</w:t>
                            </w:r>
                            <w:r>
                              <w:rPr>
                                <w:spacing w:val="-3"/>
                              </w:rPr>
                              <w:t xml:space="preserve"> </w:t>
                            </w:r>
                            <w:r>
                              <w:t>roku</w:t>
                            </w:r>
                            <w:r>
                              <w:rPr>
                                <w:spacing w:val="-5"/>
                              </w:rPr>
                              <w:t xml:space="preserve"> </w:t>
                            </w:r>
                            <w:r>
                              <w:rPr>
                                <w:spacing w:val="-2"/>
                              </w:rPr>
                              <w:t>obrotowego.</w:t>
                            </w:r>
                          </w:p>
                        </w:tc>
                      </w:tr>
                      <w:tr w:rsidR="005811C5" w14:paraId="106DDFCA" w14:textId="77777777">
                        <w:trPr>
                          <w:trHeight w:val="330"/>
                        </w:trPr>
                        <w:tc>
                          <w:tcPr>
                            <w:tcW w:w="982" w:type="dxa"/>
                          </w:tcPr>
                          <w:p w14:paraId="4F0FFEED" w14:textId="77777777" w:rsidR="005811C5" w:rsidRDefault="005811C5">
                            <w:pPr>
                              <w:pStyle w:val="TableParagraph"/>
                              <w:ind w:left="249"/>
                            </w:pPr>
                            <w:r>
                              <w:rPr>
                                <w:spacing w:val="-5"/>
                              </w:rPr>
                              <w:t>4.</w:t>
                            </w:r>
                          </w:p>
                        </w:tc>
                        <w:tc>
                          <w:tcPr>
                            <w:tcW w:w="8088" w:type="dxa"/>
                          </w:tcPr>
                          <w:p w14:paraId="33B3B685" w14:textId="77777777" w:rsidR="005811C5" w:rsidRDefault="005811C5">
                            <w:pPr>
                              <w:pStyle w:val="TableParagraph"/>
                              <w:ind w:left="155"/>
                            </w:pPr>
                            <w:r>
                              <w:t>Podczas</w:t>
                            </w:r>
                            <w:r>
                              <w:rPr>
                                <w:spacing w:val="-6"/>
                              </w:rPr>
                              <w:t xml:space="preserve"> </w:t>
                            </w:r>
                            <w:r>
                              <w:t>zakładania</w:t>
                            </w:r>
                            <w:r>
                              <w:rPr>
                                <w:spacing w:val="-6"/>
                              </w:rPr>
                              <w:t xml:space="preserve"> </w:t>
                            </w:r>
                            <w:r>
                              <w:t>konta</w:t>
                            </w:r>
                            <w:r>
                              <w:rPr>
                                <w:spacing w:val="-4"/>
                              </w:rPr>
                              <w:t xml:space="preserve"> </w:t>
                            </w:r>
                            <w:r>
                              <w:t>w</w:t>
                            </w:r>
                            <w:r>
                              <w:rPr>
                                <w:spacing w:val="-2"/>
                              </w:rPr>
                              <w:t xml:space="preserve"> </w:t>
                            </w:r>
                            <w:r>
                              <w:t>systemie</w:t>
                            </w:r>
                            <w:r>
                              <w:rPr>
                                <w:spacing w:val="-5"/>
                              </w:rPr>
                              <w:t xml:space="preserve"> </w:t>
                            </w:r>
                            <w:r>
                              <w:t>możliwość</w:t>
                            </w:r>
                            <w:r>
                              <w:rPr>
                                <w:spacing w:val="-6"/>
                              </w:rPr>
                              <w:t xml:space="preserve"> </w:t>
                            </w:r>
                            <w:r>
                              <w:t>określenia</w:t>
                            </w:r>
                            <w:r>
                              <w:rPr>
                                <w:spacing w:val="-3"/>
                              </w:rPr>
                              <w:t xml:space="preserve"> </w:t>
                            </w:r>
                            <w:r>
                              <w:t>jego</w:t>
                            </w:r>
                            <w:r>
                              <w:rPr>
                                <w:spacing w:val="-1"/>
                              </w:rPr>
                              <w:t xml:space="preserve"> </w:t>
                            </w:r>
                            <w:r>
                              <w:rPr>
                                <w:spacing w:val="-2"/>
                              </w:rPr>
                              <w:t>struktury.</w:t>
                            </w:r>
                          </w:p>
                        </w:tc>
                      </w:tr>
                      <w:tr w:rsidR="005811C5" w14:paraId="7EC35925" w14:textId="77777777">
                        <w:trPr>
                          <w:trHeight w:val="328"/>
                        </w:trPr>
                        <w:tc>
                          <w:tcPr>
                            <w:tcW w:w="982" w:type="dxa"/>
                            <w:shd w:val="clear" w:color="auto" w:fill="D9E1F3"/>
                          </w:tcPr>
                          <w:p w14:paraId="622F0932" w14:textId="77777777" w:rsidR="005811C5" w:rsidRDefault="005811C5">
                            <w:pPr>
                              <w:pStyle w:val="TableParagraph"/>
                              <w:ind w:left="249"/>
                            </w:pPr>
                            <w:r>
                              <w:rPr>
                                <w:spacing w:val="-5"/>
                              </w:rPr>
                              <w:t>5.</w:t>
                            </w:r>
                          </w:p>
                        </w:tc>
                        <w:tc>
                          <w:tcPr>
                            <w:tcW w:w="8088" w:type="dxa"/>
                            <w:shd w:val="clear" w:color="auto" w:fill="D9E1F3"/>
                          </w:tcPr>
                          <w:p w14:paraId="4180A193" w14:textId="77777777" w:rsidR="005811C5" w:rsidRDefault="005811C5">
                            <w:pPr>
                              <w:pStyle w:val="TableParagraph"/>
                              <w:ind w:left="155"/>
                            </w:pPr>
                            <w:r>
                              <w:t>Możliwość</w:t>
                            </w:r>
                            <w:r>
                              <w:rPr>
                                <w:spacing w:val="-9"/>
                              </w:rPr>
                              <w:t xml:space="preserve"> </w:t>
                            </w:r>
                            <w:r>
                              <w:t>kopiowania</w:t>
                            </w:r>
                            <w:r>
                              <w:rPr>
                                <w:spacing w:val="-4"/>
                              </w:rPr>
                              <w:t xml:space="preserve"> </w:t>
                            </w:r>
                            <w:r>
                              <w:t>wersji</w:t>
                            </w:r>
                            <w:r>
                              <w:rPr>
                                <w:spacing w:val="-4"/>
                              </w:rPr>
                              <w:t xml:space="preserve"> </w:t>
                            </w:r>
                            <w:r>
                              <w:t>planu</w:t>
                            </w:r>
                            <w:r>
                              <w:rPr>
                                <w:spacing w:val="-5"/>
                              </w:rPr>
                              <w:t xml:space="preserve"> </w:t>
                            </w:r>
                            <w:r>
                              <w:rPr>
                                <w:spacing w:val="-2"/>
                              </w:rPr>
                              <w:t>kont.</w:t>
                            </w:r>
                          </w:p>
                        </w:tc>
                      </w:tr>
                      <w:tr w:rsidR="005811C5" w14:paraId="0952D002" w14:textId="77777777">
                        <w:trPr>
                          <w:trHeight w:val="650"/>
                        </w:trPr>
                        <w:tc>
                          <w:tcPr>
                            <w:tcW w:w="982" w:type="dxa"/>
                          </w:tcPr>
                          <w:p w14:paraId="273FCAFE" w14:textId="77777777" w:rsidR="005811C5" w:rsidRDefault="005811C5">
                            <w:pPr>
                              <w:pStyle w:val="TableParagraph"/>
                              <w:spacing w:before="1" w:line="240" w:lineRule="auto"/>
                              <w:ind w:left="249"/>
                            </w:pPr>
                            <w:r>
                              <w:rPr>
                                <w:spacing w:val="-5"/>
                              </w:rPr>
                              <w:t>6.</w:t>
                            </w:r>
                          </w:p>
                        </w:tc>
                        <w:tc>
                          <w:tcPr>
                            <w:tcW w:w="8088" w:type="dxa"/>
                          </w:tcPr>
                          <w:p w14:paraId="555B3123" w14:textId="77777777" w:rsidR="005811C5" w:rsidRDefault="005811C5">
                            <w:pPr>
                              <w:pStyle w:val="TableParagraph"/>
                              <w:spacing w:before="1" w:line="240" w:lineRule="auto"/>
                              <w:ind w:left="155"/>
                            </w:pPr>
                            <w:r>
                              <w:t>Możliwość</w:t>
                            </w:r>
                            <w:r>
                              <w:rPr>
                                <w:spacing w:val="62"/>
                              </w:rPr>
                              <w:t xml:space="preserve"> </w:t>
                            </w:r>
                            <w:r>
                              <w:t>definiowania</w:t>
                            </w:r>
                            <w:r>
                              <w:rPr>
                                <w:spacing w:val="65"/>
                              </w:rPr>
                              <w:t xml:space="preserve"> </w:t>
                            </w:r>
                            <w:r>
                              <w:t>w</w:t>
                            </w:r>
                            <w:r>
                              <w:rPr>
                                <w:spacing w:val="65"/>
                              </w:rPr>
                              <w:t xml:space="preserve"> </w:t>
                            </w:r>
                            <w:r>
                              <w:t>systemie</w:t>
                            </w:r>
                            <w:r>
                              <w:rPr>
                                <w:spacing w:val="64"/>
                              </w:rPr>
                              <w:t xml:space="preserve"> </w:t>
                            </w:r>
                            <w:r>
                              <w:t>słownika</w:t>
                            </w:r>
                            <w:r>
                              <w:rPr>
                                <w:spacing w:val="65"/>
                              </w:rPr>
                              <w:t xml:space="preserve"> </w:t>
                            </w:r>
                            <w:r>
                              <w:t>grup</w:t>
                            </w:r>
                            <w:r>
                              <w:rPr>
                                <w:spacing w:val="64"/>
                              </w:rPr>
                              <w:t xml:space="preserve"> </w:t>
                            </w:r>
                            <w:r>
                              <w:t>analitycznych</w:t>
                            </w:r>
                            <w:r>
                              <w:rPr>
                                <w:spacing w:val="64"/>
                              </w:rPr>
                              <w:t xml:space="preserve"> </w:t>
                            </w:r>
                            <w:r>
                              <w:t>dla</w:t>
                            </w:r>
                            <w:r>
                              <w:rPr>
                                <w:spacing w:val="64"/>
                              </w:rPr>
                              <w:t xml:space="preserve"> </w:t>
                            </w:r>
                            <w:r>
                              <w:rPr>
                                <w:spacing w:val="-2"/>
                              </w:rPr>
                              <w:t>określonych</w:t>
                            </w:r>
                          </w:p>
                          <w:p w14:paraId="2678F4C4" w14:textId="77777777" w:rsidR="005811C5" w:rsidRDefault="005811C5">
                            <w:pPr>
                              <w:pStyle w:val="TableParagraph"/>
                              <w:spacing w:before="49" w:line="240" w:lineRule="auto"/>
                              <w:ind w:left="164"/>
                            </w:pPr>
                            <w:r>
                              <w:t>segmentów</w:t>
                            </w:r>
                            <w:r>
                              <w:rPr>
                                <w:spacing w:val="-8"/>
                              </w:rPr>
                              <w:t xml:space="preserve"> </w:t>
                            </w:r>
                            <w:r>
                              <w:rPr>
                                <w:spacing w:val="-2"/>
                              </w:rPr>
                              <w:t>konta.</w:t>
                            </w:r>
                          </w:p>
                        </w:tc>
                      </w:tr>
                      <w:tr w:rsidR="005811C5" w14:paraId="4177CF79" w14:textId="77777777">
                        <w:trPr>
                          <w:trHeight w:val="647"/>
                        </w:trPr>
                        <w:tc>
                          <w:tcPr>
                            <w:tcW w:w="982" w:type="dxa"/>
                            <w:shd w:val="clear" w:color="auto" w:fill="D9E1F3"/>
                          </w:tcPr>
                          <w:p w14:paraId="4902972C" w14:textId="77777777" w:rsidR="005811C5" w:rsidRDefault="005811C5">
                            <w:pPr>
                              <w:pStyle w:val="TableParagraph"/>
                              <w:ind w:left="249"/>
                            </w:pPr>
                            <w:r>
                              <w:rPr>
                                <w:spacing w:val="-5"/>
                              </w:rPr>
                              <w:t>7.</w:t>
                            </w:r>
                          </w:p>
                        </w:tc>
                        <w:tc>
                          <w:tcPr>
                            <w:tcW w:w="8088" w:type="dxa"/>
                            <w:shd w:val="clear" w:color="auto" w:fill="D9E1F3"/>
                          </w:tcPr>
                          <w:p w14:paraId="036E408A" w14:textId="77777777" w:rsidR="005811C5" w:rsidRDefault="005811C5">
                            <w:pPr>
                              <w:pStyle w:val="TableParagraph"/>
                              <w:ind w:left="155"/>
                            </w:pPr>
                            <w:r>
                              <w:t>Wspomaganie</w:t>
                            </w:r>
                            <w:r>
                              <w:rPr>
                                <w:spacing w:val="55"/>
                                <w:w w:val="150"/>
                              </w:rPr>
                              <w:t xml:space="preserve"> </w:t>
                            </w:r>
                            <w:r>
                              <w:t>procesu</w:t>
                            </w:r>
                            <w:r>
                              <w:rPr>
                                <w:spacing w:val="76"/>
                              </w:rPr>
                              <w:t xml:space="preserve"> </w:t>
                            </w:r>
                            <w:r>
                              <w:t>tworzenia</w:t>
                            </w:r>
                            <w:r>
                              <w:rPr>
                                <w:spacing w:val="79"/>
                              </w:rPr>
                              <w:t xml:space="preserve"> </w:t>
                            </w:r>
                            <w:r>
                              <w:t>i</w:t>
                            </w:r>
                            <w:r>
                              <w:rPr>
                                <w:spacing w:val="79"/>
                              </w:rPr>
                              <w:t xml:space="preserve"> </w:t>
                            </w:r>
                            <w:r>
                              <w:t>aktualizacji</w:t>
                            </w:r>
                            <w:r>
                              <w:rPr>
                                <w:spacing w:val="55"/>
                                <w:w w:val="150"/>
                              </w:rPr>
                              <w:t xml:space="preserve"> </w:t>
                            </w:r>
                            <w:r>
                              <w:t>planu</w:t>
                            </w:r>
                            <w:r>
                              <w:rPr>
                                <w:spacing w:val="79"/>
                              </w:rPr>
                              <w:t xml:space="preserve"> </w:t>
                            </w:r>
                            <w:r>
                              <w:t>kont</w:t>
                            </w:r>
                            <w:r>
                              <w:rPr>
                                <w:spacing w:val="78"/>
                              </w:rPr>
                              <w:t xml:space="preserve"> </w:t>
                            </w:r>
                            <w:r>
                              <w:t>w</w:t>
                            </w:r>
                            <w:r>
                              <w:rPr>
                                <w:spacing w:val="55"/>
                                <w:w w:val="150"/>
                              </w:rPr>
                              <w:t xml:space="preserve"> </w:t>
                            </w:r>
                            <w:r>
                              <w:t>oparciu</w:t>
                            </w:r>
                            <w:r>
                              <w:rPr>
                                <w:spacing w:val="79"/>
                              </w:rPr>
                              <w:t xml:space="preserve"> </w:t>
                            </w:r>
                            <w:r>
                              <w:t>o</w:t>
                            </w:r>
                            <w:r>
                              <w:rPr>
                                <w:spacing w:val="3"/>
                              </w:rPr>
                              <w:t xml:space="preserve"> </w:t>
                            </w:r>
                            <w:r>
                              <w:rPr>
                                <w:spacing w:val="-2"/>
                              </w:rPr>
                              <w:t>słowniki</w:t>
                            </w:r>
                          </w:p>
                          <w:p w14:paraId="37AEA189" w14:textId="77777777" w:rsidR="005811C5" w:rsidRDefault="005811C5">
                            <w:pPr>
                              <w:pStyle w:val="TableParagraph"/>
                              <w:spacing w:before="50" w:line="240" w:lineRule="auto"/>
                              <w:ind w:left="164"/>
                            </w:pPr>
                            <w:r>
                              <w:t>(klasyfikatory</w:t>
                            </w:r>
                            <w:r>
                              <w:rPr>
                                <w:spacing w:val="-6"/>
                              </w:rPr>
                              <w:t xml:space="preserve"> </w:t>
                            </w:r>
                            <w:r>
                              <w:rPr>
                                <w:spacing w:val="-2"/>
                              </w:rPr>
                              <w:t>kont).</w:t>
                            </w:r>
                          </w:p>
                        </w:tc>
                      </w:tr>
                      <w:tr w:rsidR="005811C5" w14:paraId="73CB2BAF" w14:textId="77777777">
                        <w:trPr>
                          <w:trHeight w:val="330"/>
                        </w:trPr>
                        <w:tc>
                          <w:tcPr>
                            <w:tcW w:w="982" w:type="dxa"/>
                          </w:tcPr>
                          <w:p w14:paraId="2C5F3278" w14:textId="77777777" w:rsidR="005811C5" w:rsidRDefault="005811C5">
                            <w:pPr>
                              <w:pStyle w:val="TableParagraph"/>
                              <w:spacing w:before="1" w:line="240" w:lineRule="auto"/>
                              <w:ind w:left="249"/>
                            </w:pPr>
                            <w:r>
                              <w:rPr>
                                <w:spacing w:val="-5"/>
                              </w:rPr>
                              <w:t>8.</w:t>
                            </w:r>
                          </w:p>
                        </w:tc>
                        <w:tc>
                          <w:tcPr>
                            <w:tcW w:w="8088" w:type="dxa"/>
                          </w:tcPr>
                          <w:p w14:paraId="5B1FF371" w14:textId="77777777" w:rsidR="005811C5" w:rsidRDefault="005811C5">
                            <w:pPr>
                              <w:pStyle w:val="TableParagraph"/>
                              <w:spacing w:before="1" w:line="240" w:lineRule="auto"/>
                              <w:ind w:left="155"/>
                            </w:pPr>
                            <w:r>
                              <w:t>Zapewnienie</w:t>
                            </w:r>
                            <w:r>
                              <w:rPr>
                                <w:spacing w:val="-5"/>
                              </w:rPr>
                              <w:t xml:space="preserve"> </w:t>
                            </w:r>
                            <w:r>
                              <w:t>prowadzenia</w:t>
                            </w:r>
                            <w:r>
                              <w:rPr>
                                <w:spacing w:val="-7"/>
                              </w:rPr>
                              <w:t xml:space="preserve"> </w:t>
                            </w:r>
                            <w:r>
                              <w:t>ewidencji</w:t>
                            </w:r>
                            <w:r>
                              <w:rPr>
                                <w:spacing w:val="-5"/>
                              </w:rPr>
                              <w:t xml:space="preserve"> </w:t>
                            </w:r>
                            <w:r>
                              <w:t>na</w:t>
                            </w:r>
                            <w:r>
                              <w:rPr>
                                <w:spacing w:val="-9"/>
                              </w:rPr>
                              <w:t xml:space="preserve"> </w:t>
                            </w:r>
                            <w:r>
                              <w:t>kontach</w:t>
                            </w:r>
                            <w:r>
                              <w:rPr>
                                <w:spacing w:val="-4"/>
                              </w:rPr>
                              <w:t xml:space="preserve"> </w:t>
                            </w:r>
                            <w:r>
                              <w:rPr>
                                <w:spacing w:val="-2"/>
                              </w:rPr>
                              <w:t>pozabilansowych.</w:t>
                            </w:r>
                          </w:p>
                        </w:tc>
                      </w:tr>
                      <w:tr w:rsidR="005811C5" w14:paraId="4E15C626" w14:textId="77777777">
                        <w:trPr>
                          <w:trHeight w:val="330"/>
                        </w:trPr>
                        <w:tc>
                          <w:tcPr>
                            <w:tcW w:w="982" w:type="dxa"/>
                            <w:shd w:val="clear" w:color="auto" w:fill="D9E1F3"/>
                          </w:tcPr>
                          <w:p w14:paraId="5457DF85" w14:textId="77777777" w:rsidR="005811C5" w:rsidRDefault="005811C5">
                            <w:pPr>
                              <w:pStyle w:val="TableParagraph"/>
                              <w:ind w:left="249"/>
                            </w:pPr>
                            <w:r>
                              <w:rPr>
                                <w:spacing w:val="-5"/>
                              </w:rPr>
                              <w:t>9.</w:t>
                            </w:r>
                          </w:p>
                        </w:tc>
                        <w:tc>
                          <w:tcPr>
                            <w:tcW w:w="8088" w:type="dxa"/>
                            <w:shd w:val="clear" w:color="auto" w:fill="D9E1F3"/>
                          </w:tcPr>
                          <w:p w14:paraId="4A26D066" w14:textId="77777777" w:rsidR="005811C5" w:rsidRDefault="005811C5">
                            <w:pPr>
                              <w:pStyle w:val="TableParagraph"/>
                              <w:ind w:left="155"/>
                            </w:pPr>
                            <w:r>
                              <w:t>System</w:t>
                            </w:r>
                            <w:r>
                              <w:rPr>
                                <w:spacing w:val="-5"/>
                              </w:rPr>
                              <w:t xml:space="preserve"> </w:t>
                            </w:r>
                            <w:r>
                              <w:t>umożliwia</w:t>
                            </w:r>
                            <w:r>
                              <w:rPr>
                                <w:spacing w:val="-5"/>
                              </w:rPr>
                              <w:t xml:space="preserve"> </w:t>
                            </w:r>
                            <w:r>
                              <w:t>blokowanie</w:t>
                            </w:r>
                            <w:r>
                              <w:rPr>
                                <w:spacing w:val="-6"/>
                              </w:rPr>
                              <w:t xml:space="preserve"> </w:t>
                            </w:r>
                            <w:r>
                              <w:t>księgowań</w:t>
                            </w:r>
                            <w:r>
                              <w:rPr>
                                <w:spacing w:val="-5"/>
                              </w:rPr>
                              <w:t xml:space="preserve"> </w:t>
                            </w:r>
                            <w:r>
                              <w:t>na</w:t>
                            </w:r>
                            <w:r>
                              <w:rPr>
                                <w:spacing w:val="-8"/>
                              </w:rPr>
                              <w:t xml:space="preserve"> </w:t>
                            </w:r>
                            <w:r>
                              <w:t>wybranych</w:t>
                            </w:r>
                            <w:r>
                              <w:rPr>
                                <w:spacing w:val="-6"/>
                              </w:rPr>
                              <w:t xml:space="preserve"> </w:t>
                            </w:r>
                            <w:r>
                              <w:rPr>
                                <w:spacing w:val="-2"/>
                              </w:rPr>
                              <w:t>kontach</w:t>
                            </w:r>
                          </w:p>
                        </w:tc>
                      </w:tr>
                      <w:tr w:rsidR="005811C5" w14:paraId="099DB47E" w14:textId="77777777">
                        <w:trPr>
                          <w:trHeight w:val="647"/>
                        </w:trPr>
                        <w:tc>
                          <w:tcPr>
                            <w:tcW w:w="982" w:type="dxa"/>
                          </w:tcPr>
                          <w:p w14:paraId="345F8BA1" w14:textId="77777777" w:rsidR="005811C5" w:rsidRDefault="005811C5">
                            <w:pPr>
                              <w:pStyle w:val="TableParagraph"/>
                              <w:ind w:left="249"/>
                            </w:pPr>
                            <w:r>
                              <w:rPr>
                                <w:spacing w:val="-5"/>
                              </w:rPr>
                              <w:t>10.</w:t>
                            </w:r>
                          </w:p>
                        </w:tc>
                        <w:tc>
                          <w:tcPr>
                            <w:tcW w:w="8088" w:type="dxa"/>
                          </w:tcPr>
                          <w:p w14:paraId="507C6193" w14:textId="77777777" w:rsidR="005811C5" w:rsidRDefault="005811C5">
                            <w:pPr>
                              <w:pStyle w:val="TableParagraph"/>
                              <w:ind w:left="155"/>
                            </w:pPr>
                            <w:r>
                              <w:t>Możliwość</w:t>
                            </w:r>
                            <w:r>
                              <w:rPr>
                                <w:spacing w:val="73"/>
                                <w:w w:val="150"/>
                              </w:rPr>
                              <w:t xml:space="preserve"> </w:t>
                            </w:r>
                            <w:r>
                              <w:t>zdefiniowania</w:t>
                            </w:r>
                            <w:r>
                              <w:rPr>
                                <w:spacing w:val="76"/>
                                <w:w w:val="150"/>
                              </w:rPr>
                              <w:t xml:space="preserve"> </w:t>
                            </w:r>
                            <w:r>
                              <w:t>dowolnej</w:t>
                            </w:r>
                            <w:r>
                              <w:rPr>
                                <w:spacing w:val="76"/>
                                <w:w w:val="150"/>
                              </w:rPr>
                              <w:t xml:space="preserve"> </w:t>
                            </w:r>
                            <w:r>
                              <w:t>liczby</w:t>
                            </w:r>
                            <w:r>
                              <w:rPr>
                                <w:spacing w:val="77"/>
                                <w:w w:val="150"/>
                              </w:rPr>
                              <w:t xml:space="preserve"> </w:t>
                            </w:r>
                            <w:r>
                              <w:t>rodzajów</w:t>
                            </w:r>
                            <w:r>
                              <w:rPr>
                                <w:spacing w:val="76"/>
                                <w:w w:val="150"/>
                              </w:rPr>
                              <w:t xml:space="preserve"> </w:t>
                            </w:r>
                            <w:r>
                              <w:t>dowodów</w:t>
                            </w:r>
                            <w:r>
                              <w:rPr>
                                <w:spacing w:val="77"/>
                                <w:w w:val="150"/>
                              </w:rPr>
                              <w:t xml:space="preserve"> </w:t>
                            </w:r>
                            <w:r>
                              <w:t>księgowych</w:t>
                            </w:r>
                            <w:r>
                              <w:rPr>
                                <w:spacing w:val="75"/>
                                <w:w w:val="150"/>
                              </w:rPr>
                              <w:t xml:space="preserve"> </w:t>
                            </w:r>
                            <w:r>
                              <w:rPr>
                                <w:spacing w:val="-4"/>
                              </w:rPr>
                              <w:t>oraz</w:t>
                            </w:r>
                          </w:p>
                          <w:p w14:paraId="4EB8262F" w14:textId="77777777" w:rsidR="005811C5" w:rsidRDefault="005811C5">
                            <w:pPr>
                              <w:pStyle w:val="TableParagraph"/>
                              <w:spacing w:before="50" w:line="240" w:lineRule="auto"/>
                              <w:ind w:left="164"/>
                            </w:pPr>
                            <w:r>
                              <w:rPr>
                                <w:spacing w:val="-2"/>
                              </w:rPr>
                              <w:t>dzienników</w:t>
                            </w:r>
                          </w:p>
                        </w:tc>
                      </w:tr>
                      <w:tr w:rsidR="005811C5" w14:paraId="3A81477D" w14:textId="77777777">
                        <w:trPr>
                          <w:trHeight w:val="649"/>
                        </w:trPr>
                        <w:tc>
                          <w:tcPr>
                            <w:tcW w:w="982" w:type="dxa"/>
                            <w:shd w:val="clear" w:color="auto" w:fill="D9E1F3"/>
                          </w:tcPr>
                          <w:p w14:paraId="0221E9F8" w14:textId="77777777" w:rsidR="005811C5" w:rsidRDefault="005811C5">
                            <w:pPr>
                              <w:pStyle w:val="TableParagraph"/>
                              <w:ind w:left="249"/>
                            </w:pPr>
                            <w:r>
                              <w:rPr>
                                <w:spacing w:val="-5"/>
                              </w:rPr>
                              <w:t>11.</w:t>
                            </w:r>
                          </w:p>
                        </w:tc>
                        <w:tc>
                          <w:tcPr>
                            <w:tcW w:w="8088" w:type="dxa"/>
                            <w:shd w:val="clear" w:color="auto" w:fill="D9E1F3"/>
                          </w:tcPr>
                          <w:p w14:paraId="6A19784D" w14:textId="77777777" w:rsidR="005811C5" w:rsidRDefault="005811C5">
                            <w:pPr>
                              <w:pStyle w:val="TableParagraph"/>
                              <w:ind w:left="155"/>
                            </w:pPr>
                            <w:r>
                              <w:t>System</w:t>
                            </w:r>
                            <w:r>
                              <w:rPr>
                                <w:spacing w:val="60"/>
                              </w:rPr>
                              <w:t xml:space="preserve"> </w:t>
                            </w:r>
                            <w:r>
                              <w:t>powinien</w:t>
                            </w:r>
                            <w:r>
                              <w:rPr>
                                <w:spacing w:val="59"/>
                              </w:rPr>
                              <w:t xml:space="preserve"> </w:t>
                            </w:r>
                            <w:r>
                              <w:t>kontrolować</w:t>
                            </w:r>
                            <w:r>
                              <w:rPr>
                                <w:spacing w:val="61"/>
                              </w:rPr>
                              <w:t xml:space="preserve"> </w:t>
                            </w:r>
                            <w:r>
                              <w:t>bilansowania</w:t>
                            </w:r>
                            <w:r>
                              <w:rPr>
                                <w:spacing w:val="61"/>
                              </w:rPr>
                              <w:t xml:space="preserve"> </w:t>
                            </w:r>
                            <w:r>
                              <w:t>się</w:t>
                            </w:r>
                            <w:r>
                              <w:rPr>
                                <w:spacing w:val="62"/>
                              </w:rPr>
                              <w:t xml:space="preserve"> </w:t>
                            </w:r>
                            <w:r>
                              <w:t>dowodów</w:t>
                            </w:r>
                            <w:r>
                              <w:rPr>
                                <w:spacing w:val="65"/>
                              </w:rPr>
                              <w:t xml:space="preserve"> </w:t>
                            </w:r>
                            <w:r>
                              <w:t>księgowych</w:t>
                            </w:r>
                            <w:r>
                              <w:rPr>
                                <w:spacing w:val="58"/>
                              </w:rPr>
                              <w:t xml:space="preserve"> </w:t>
                            </w:r>
                            <w:r>
                              <w:t>oraz</w:t>
                            </w:r>
                            <w:r>
                              <w:rPr>
                                <w:spacing w:val="61"/>
                              </w:rPr>
                              <w:t xml:space="preserve"> </w:t>
                            </w:r>
                            <w:r>
                              <w:rPr>
                                <w:spacing w:val="-2"/>
                              </w:rPr>
                              <w:t>kręgu</w:t>
                            </w:r>
                          </w:p>
                          <w:p w14:paraId="6E291E6E" w14:textId="77777777" w:rsidR="005811C5" w:rsidRDefault="005811C5">
                            <w:pPr>
                              <w:pStyle w:val="TableParagraph"/>
                              <w:spacing w:before="50" w:line="240" w:lineRule="auto"/>
                              <w:ind w:left="164"/>
                            </w:pPr>
                            <w:r>
                              <w:t>kosztów</w:t>
                            </w:r>
                            <w:r>
                              <w:rPr>
                                <w:spacing w:val="-4"/>
                              </w:rPr>
                              <w:t xml:space="preserve"> </w:t>
                            </w:r>
                            <w:r>
                              <w:t>kont</w:t>
                            </w:r>
                            <w:r>
                              <w:rPr>
                                <w:spacing w:val="-2"/>
                              </w:rPr>
                              <w:t xml:space="preserve"> bilansowych.</w:t>
                            </w:r>
                          </w:p>
                        </w:tc>
                      </w:tr>
                      <w:tr w:rsidR="005811C5" w14:paraId="085529D5" w14:textId="77777777">
                        <w:trPr>
                          <w:trHeight w:val="967"/>
                        </w:trPr>
                        <w:tc>
                          <w:tcPr>
                            <w:tcW w:w="982" w:type="dxa"/>
                          </w:tcPr>
                          <w:p w14:paraId="0CA0650C" w14:textId="77777777" w:rsidR="005811C5" w:rsidRDefault="005811C5">
                            <w:pPr>
                              <w:pStyle w:val="TableParagraph"/>
                              <w:ind w:left="249"/>
                            </w:pPr>
                            <w:r>
                              <w:rPr>
                                <w:spacing w:val="-5"/>
                              </w:rPr>
                              <w:t>12.</w:t>
                            </w:r>
                          </w:p>
                        </w:tc>
                        <w:tc>
                          <w:tcPr>
                            <w:tcW w:w="8088" w:type="dxa"/>
                          </w:tcPr>
                          <w:p w14:paraId="005140A6" w14:textId="77777777" w:rsidR="005811C5" w:rsidRDefault="005811C5">
                            <w:pPr>
                              <w:pStyle w:val="TableParagraph"/>
                              <w:ind w:left="164" w:hanging="10"/>
                            </w:pPr>
                            <w:r>
                              <w:t>System</w:t>
                            </w:r>
                            <w:r>
                              <w:rPr>
                                <w:spacing w:val="-15"/>
                              </w:rPr>
                              <w:t xml:space="preserve"> </w:t>
                            </w:r>
                            <w:r>
                              <w:t>powinien</w:t>
                            </w:r>
                            <w:r>
                              <w:rPr>
                                <w:spacing w:val="-12"/>
                              </w:rPr>
                              <w:t xml:space="preserve"> </w:t>
                            </w:r>
                            <w:r>
                              <w:t>umożliwić</w:t>
                            </w:r>
                            <w:r>
                              <w:rPr>
                                <w:spacing w:val="-12"/>
                              </w:rPr>
                              <w:t xml:space="preserve"> </w:t>
                            </w:r>
                            <w:r>
                              <w:t>wykonanie</w:t>
                            </w:r>
                            <w:r>
                              <w:rPr>
                                <w:spacing w:val="-11"/>
                              </w:rPr>
                              <w:t xml:space="preserve"> </w:t>
                            </w:r>
                            <w:r>
                              <w:t>analizy</w:t>
                            </w:r>
                            <w:r>
                              <w:rPr>
                                <w:spacing w:val="-13"/>
                              </w:rPr>
                              <w:t xml:space="preserve"> </w:t>
                            </w:r>
                            <w:r>
                              <w:t>obrotów</w:t>
                            </w:r>
                            <w:r>
                              <w:rPr>
                                <w:spacing w:val="-9"/>
                              </w:rPr>
                              <w:t xml:space="preserve"> </w:t>
                            </w:r>
                            <w:r>
                              <w:t>i</w:t>
                            </w:r>
                            <w:r>
                              <w:rPr>
                                <w:spacing w:val="-11"/>
                              </w:rPr>
                              <w:t xml:space="preserve"> </w:t>
                            </w:r>
                            <w:r>
                              <w:t>sald</w:t>
                            </w:r>
                            <w:r>
                              <w:rPr>
                                <w:spacing w:val="-13"/>
                              </w:rPr>
                              <w:t xml:space="preserve"> </w:t>
                            </w:r>
                            <w:r>
                              <w:t>kont</w:t>
                            </w:r>
                            <w:r>
                              <w:rPr>
                                <w:spacing w:val="-10"/>
                              </w:rPr>
                              <w:t xml:space="preserve"> </w:t>
                            </w:r>
                            <w:r>
                              <w:t>np.</w:t>
                            </w:r>
                            <w:r>
                              <w:rPr>
                                <w:spacing w:val="-11"/>
                              </w:rPr>
                              <w:t xml:space="preserve"> </w:t>
                            </w:r>
                            <w:r>
                              <w:t>poprzez</w:t>
                            </w:r>
                            <w:r>
                              <w:rPr>
                                <w:spacing w:val="-10"/>
                              </w:rPr>
                              <w:t xml:space="preserve"> </w:t>
                            </w:r>
                            <w:r>
                              <w:rPr>
                                <w:spacing w:val="-2"/>
                              </w:rPr>
                              <w:t>przegląd</w:t>
                            </w:r>
                          </w:p>
                          <w:p w14:paraId="4829D820" w14:textId="77777777" w:rsidR="005811C5" w:rsidRDefault="005811C5">
                            <w:pPr>
                              <w:pStyle w:val="TableParagraph"/>
                              <w:spacing w:line="320" w:lineRule="atLeast"/>
                              <w:ind w:left="164" w:right="154"/>
                            </w:pPr>
                            <w:r>
                              <w:t>danych w zakresu obrotów i sald kont z możliwością podglądu szczegółowych zapisów na kontach księgowych.</w:t>
                            </w:r>
                          </w:p>
                        </w:tc>
                      </w:tr>
                      <w:tr w:rsidR="005811C5" w14:paraId="7DF334AA" w14:textId="77777777">
                        <w:trPr>
                          <w:trHeight w:val="650"/>
                        </w:trPr>
                        <w:tc>
                          <w:tcPr>
                            <w:tcW w:w="982" w:type="dxa"/>
                            <w:shd w:val="clear" w:color="auto" w:fill="D9E1F3"/>
                          </w:tcPr>
                          <w:p w14:paraId="463288F3" w14:textId="77777777" w:rsidR="005811C5" w:rsidRDefault="005811C5">
                            <w:pPr>
                              <w:pStyle w:val="TableParagraph"/>
                              <w:ind w:left="249"/>
                            </w:pPr>
                            <w:r>
                              <w:rPr>
                                <w:spacing w:val="-5"/>
                              </w:rPr>
                              <w:t>13.</w:t>
                            </w:r>
                          </w:p>
                        </w:tc>
                        <w:tc>
                          <w:tcPr>
                            <w:tcW w:w="8088" w:type="dxa"/>
                            <w:shd w:val="clear" w:color="auto" w:fill="D9E1F3"/>
                          </w:tcPr>
                          <w:p w14:paraId="1BBCB170" w14:textId="77777777" w:rsidR="005811C5" w:rsidRDefault="005811C5">
                            <w:pPr>
                              <w:pStyle w:val="TableParagraph"/>
                              <w:ind w:left="155"/>
                            </w:pPr>
                            <w:r>
                              <w:t>System</w:t>
                            </w:r>
                            <w:r>
                              <w:rPr>
                                <w:spacing w:val="-4"/>
                              </w:rPr>
                              <w:t xml:space="preserve"> </w:t>
                            </w:r>
                            <w:r>
                              <w:t>umożliwia</w:t>
                            </w:r>
                            <w:r>
                              <w:rPr>
                                <w:spacing w:val="-3"/>
                              </w:rPr>
                              <w:t xml:space="preserve"> </w:t>
                            </w:r>
                            <w:r>
                              <w:t>prowadzenie</w:t>
                            </w:r>
                            <w:r>
                              <w:rPr>
                                <w:spacing w:val="-4"/>
                              </w:rPr>
                              <w:t xml:space="preserve"> </w:t>
                            </w:r>
                            <w:r>
                              <w:t>porównawczej</w:t>
                            </w:r>
                            <w:r>
                              <w:rPr>
                                <w:spacing w:val="-3"/>
                              </w:rPr>
                              <w:t xml:space="preserve"> </w:t>
                            </w:r>
                            <w:r>
                              <w:t>analizy</w:t>
                            </w:r>
                            <w:r>
                              <w:rPr>
                                <w:spacing w:val="-6"/>
                              </w:rPr>
                              <w:t xml:space="preserve"> </w:t>
                            </w:r>
                            <w:r>
                              <w:t>obrotów</w:t>
                            </w:r>
                            <w:r>
                              <w:rPr>
                                <w:spacing w:val="-2"/>
                              </w:rPr>
                              <w:t xml:space="preserve"> </w:t>
                            </w:r>
                            <w:r>
                              <w:t>i</w:t>
                            </w:r>
                            <w:r>
                              <w:rPr>
                                <w:spacing w:val="-3"/>
                              </w:rPr>
                              <w:t xml:space="preserve"> </w:t>
                            </w:r>
                            <w:r>
                              <w:t>sald</w:t>
                            </w:r>
                            <w:r>
                              <w:rPr>
                                <w:spacing w:val="-6"/>
                              </w:rPr>
                              <w:t xml:space="preserve"> </w:t>
                            </w:r>
                            <w:r>
                              <w:t>dla</w:t>
                            </w:r>
                            <w:r>
                              <w:rPr>
                                <w:spacing w:val="-4"/>
                              </w:rPr>
                              <w:t xml:space="preserve"> </w:t>
                            </w:r>
                            <w:r>
                              <w:t>kilku</w:t>
                            </w:r>
                            <w:r>
                              <w:rPr>
                                <w:spacing w:val="-3"/>
                              </w:rPr>
                              <w:t xml:space="preserve"> </w:t>
                            </w:r>
                            <w:r>
                              <w:rPr>
                                <w:spacing w:val="-2"/>
                              </w:rPr>
                              <w:t>okresów</w:t>
                            </w:r>
                          </w:p>
                          <w:p w14:paraId="30EFE364" w14:textId="77777777" w:rsidR="005811C5" w:rsidRDefault="005811C5">
                            <w:pPr>
                              <w:pStyle w:val="TableParagraph"/>
                              <w:spacing w:before="50" w:line="240" w:lineRule="auto"/>
                              <w:ind w:left="164"/>
                            </w:pPr>
                            <w:r>
                              <w:rPr>
                                <w:spacing w:val="-2"/>
                              </w:rPr>
                              <w:t>sprawozdawczych.</w:t>
                            </w:r>
                          </w:p>
                        </w:tc>
                      </w:tr>
                      <w:tr w:rsidR="005811C5" w14:paraId="4830C315" w14:textId="77777777">
                        <w:trPr>
                          <w:trHeight w:val="328"/>
                        </w:trPr>
                        <w:tc>
                          <w:tcPr>
                            <w:tcW w:w="982" w:type="dxa"/>
                          </w:tcPr>
                          <w:p w14:paraId="76384694" w14:textId="77777777" w:rsidR="005811C5" w:rsidRDefault="005811C5">
                            <w:pPr>
                              <w:pStyle w:val="TableParagraph"/>
                              <w:ind w:left="249"/>
                            </w:pPr>
                            <w:r>
                              <w:rPr>
                                <w:spacing w:val="-5"/>
                              </w:rPr>
                              <w:t>14.</w:t>
                            </w:r>
                          </w:p>
                        </w:tc>
                        <w:tc>
                          <w:tcPr>
                            <w:tcW w:w="8088" w:type="dxa"/>
                          </w:tcPr>
                          <w:p w14:paraId="67F8A076" w14:textId="77777777" w:rsidR="005811C5" w:rsidRDefault="005811C5">
                            <w:pPr>
                              <w:pStyle w:val="TableParagraph"/>
                              <w:ind w:left="155"/>
                            </w:pPr>
                            <w:r>
                              <w:t>Bieżąca</w:t>
                            </w:r>
                            <w:r>
                              <w:rPr>
                                <w:spacing w:val="-7"/>
                              </w:rPr>
                              <w:t xml:space="preserve"> </w:t>
                            </w:r>
                            <w:r>
                              <w:t>informacja</w:t>
                            </w:r>
                            <w:r>
                              <w:rPr>
                                <w:spacing w:val="-6"/>
                              </w:rPr>
                              <w:t xml:space="preserve"> </w:t>
                            </w:r>
                            <w:r>
                              <w:t>o</w:t>
                            </w:r>
                            <w:r>
                              <w:rPr>
                                <w:spacing w:val="-3"/>
                              </w:rPr>
                              <w:t xml:space="preserve"> </w:t>
                            </w:r>
                            <w:r>
                              <w:t>stanach</w:t>
                            </w:r>
                            <w:r>
                              <w:rPr>
                                <w:spacing w:val="-4"/>
                              </w:rPr>
                              <w:t xml:space="preserve"> </w:t>
                            </w:r>
                            <w:r>
                              <w:t>i</w:t>
                            </w:r>
                            <w:r>
                              <w:rPr>
                                <w:spacing w:val="-4"/>
                              </w:rPr>
                              <w:t xml:space="preserve"> </w:t>
                            </w:r>
                            <w:r>
                              <w:t>obrotach</w:t>
                            </w:r>
                            <w:r>
                              <w:rPr>
                                <w:spacing w:val="-4"/>
                              </w:rPr>
                              <w:t xml:space="preserve"> </w:t>
                            </w:r>
                            <w:r>
                              <w:t>na</w:t>
                            </w:r>
                            <w:r>
                              <w:rPr>
                                <w:spacing w:val="-7"/>
                              </w:rPr>
                              <w:t xml:space="preserve"> </w:t>
                            </w:r>
                            <w:r>
                              <w:t>kontach</w:t>
                            </w:r>
                            <w:r>
                              <w:rPr>
                                <w:spacing w:val="-7"/>
                              </w:rPr>
                              <w:t xml:space="preserve"> </w:t>
                            </w:r>
                            <w:r>
                              <w:t>w</w:t>
                            </w:r>
                            <w:r>
                              <w:rPr>
                                <w:spacing w:val="-6"/>
                              </w:rPr>
                              <w:t xml:space="preserve"> </w:t>
                            </w:r>
                            <w:r>
                              <w:t>zdefiniowanych</w:t>
                            </w:r>
                            <w:r>
                              <w:rPr>
                                <w:spacing w:val="-6"/>
                              </w:rPr>
                              <w:t xml:space="preserve"> </w:t>
                            </w:r>
                            <w:r>
                              <w:rPr>
                                <w:spacing w:val="-2"/>
                              </w:rPr>
                              <w:t>okresach.</w:t>
                            </w:r>
                          </w:p>
                        </w:tc>
                      </w:tr>
                      <w:tr w:rsidR="005811C5" w14:paraId="2A36FF5B" w14:textId="77777777">
                        <w:trPr>
                          <w:trHeight w:val="650"/>
                        </w:trPr>
                        <w:tc>
                          <w:tcPr>
                            <w:tcW w:w="982" w:type="dxa"/>
                            <w:shd w:val="clear" w:color="auto" w:fill="D9E1F3"/>
                          </w:tcPr>
                          <w:p w14:paraId="11B8CBE8" w14:textId="77777777" w:rsidR="005811C5" w:rsidRDefault="005811C5">
                            <w:pPr>
                              <w:pStyle w:val="TableParagraph"/>
                              <w:ind w:left="249"/>
                            </w:pPr>
                            <w:r>
                              <w:rPr>
                                <w:spacing w:val="-5"/>
                              </w:rPr>
                              <w:t>15.</w:t>
                            </w:r>
                          </w:p>
                        </w:tc>
                        <w:tc>
                          <w:tcPr>
                            <w:tcW w:w="8088" w:type="dxa"/>
                            <w:shd w:val="clear" w:color="auto" w:fill="D9E1F3"/>
                          </w:tcPr>
                          <w:p w14:paraId="79733D7F" w14:textId="77777777" w:rsidR="005811C5" w:rsidRDefault="005811C5">
                            <w:pPr>
                              <w:pStyle w:val="TableParagraph"/>
                              <w:ind w:left="155"/>
                            </w:pPr>
                            <w:r>
                              <w:t>Możliwość</w:t>
                            </w:r>
                            <w:r>
                              <w:rPr>
                                <w:spacing w:val="25"/>
                              </w:rPr>
                              <w:t xml:space="preserve"> </w:t>
                            </w:r>
                            <w:r>
                              <w:t>prowadzenia</w:t>
                            </w:r>
                            <w:r>
                              <w:rPr>
                                <w:spacing w:val="28"/>
                              </w:rPr>
                              <w:t xml:space="preserve"> </w:t>
                            </w:r>
                            <w:r>
                              <w:t>analiz</w:t>
                            </w:r>
                            <w:r>
                              <w:rPr>
                                <w:spacing w:val="27"/>
                              </w:rPr>
                              <w:t xml:space="preserve"> </w:t>
                            </w:r>
                            <w:r>
                              <w:t>porównawczych</w:t>
                            </w:r>
                            <w:r>
                              <w:rPr>
                                <w:spacing w:val="27"/>
                              </w:rPr>
                              <w:t xml:space="preserve"> </w:t>
                            </w:r>
                            <w:r>
                              <w:t>wieloletnich</w:t>
                            </w:r>
                            <w:r>
                              <w:rPr>
                                <w:spacing w:val="27"/>
                              </w:rPr>
                              <w:t xml:space="preserve"> </w:t>
                            </w:r>
                            <w:r>
                              <w:t>i</w:t>
                            </w:r>
                            <w:r>
                              <w:rPr>
                                <w:spacing w:val="25"/>
                              </w:rPr>
                              <w:t xml:space="preserve"> </w:t>
                            </w:r>
                            <w:r>
                              <w:t>okresowych</w:t>
                            </w:r>
                            <w:r>
                              <w:rPr>
                                <w:spacing w:val="27"/>
                              </w:rPr>
                              <w:t xml:space="preserve"> </w:t>
                            </w:r>
                            <w:r>
                              <w:t>obrotów</w:t>
                            </w:r>
                            <w:r>
                              <w:rPr>
                                <w:spacing w:val="26"/>
                              </w:rPr>
                              <w:t xml:space="preserve"> </w:t>
                            </w:r>
                            <w:r>
                              <w:rPr>
                                <w:spacing w:val="-10"/>
                              </w:rPr>
                              <w:t>i</w:t>
                            </w:r>
                          </w:p>
                          <w:p w14:paraId="550B3682" w14:textId="77777777" w:rsidR="005811C5" w:rsidRDefault="005811C5">
                            <w:pPr>
                              <w:pStyle w:val="TableParagraph"/>
                              <w:spacing w:before="50" w:line="240" w:lineRule="auto"/>
                              <w:ind w:left="164"/>
                            </w:pPr>
                            <w:r>
                              <w:rPr>
                                <w:spacing w:val="-4"/>
                              </w:rPr>
                              <w:t>sald</w:t>
                            </w:r>
                          </w:p>
                        </w:tc>
                      </w:tr>
                      <w:tr w:rsidR="005811C5" w14:paraId="570BA42F" w14:textId="77777777">
                        <w:trPr>
                          <w:trHeight w:val="328"/>
                        </w:trPr>
                        <w:tc>
                          <w:tcPr>
                            <w:tcW w:w="982" w:type="dxa"/>
                          </w:tcPr>
                          <w:p w14:paraId="1AEF0FA4" w14:textId="77777777" w:rsidR="005811C5" w:rsidRDefault="005811C5">
                            <w:pPr>
                              <w:pStyle w:val="TableParagraph"/>
                              <w:ind w:left="249"/>
                            </w:pPr>
                            <w:r>
                              <w:rPr>
                                <w:spacing w:val="-5"/>
                              </w:rPr>
                              <w:t>16.</w:t>
                            </w:r>
                          </w:p>
                        </w:tc>
                        <w:tc>
                          <w:tcPr>
                            <w:tcW w:w="8088" w:type="dxa"/>
                          </w:tcPr>
                          <w:p w14:paraId="6037C84A" w14:textId="77777777" w:rsidR="005811C5" w:rsidRDefault="005811C5">
                            <w:pPr>
                              <w:pStyle w:val="TableParagraph"/>
                              <w:ind w:left="155"/>
                            </w:pPr>
                            <w:r>
                              <w:t>Obsługa</w:t>
                            </w:r>
                            <w:r>
                              <w:rPr>
                                <w:spacing w:val="-7"/>
                              </w:rPr>
                              <w:t xml:space="preserve"> </w:t>
                            </w:r>
                            <w:r>
                              <w:t>wielowalutowości</w:t>
                            </w:r>
                            <w:r>
                              <w:rPr>
                                <w:spacing w:val="-7"/>
                              </w:rPr>
                              <w:t xml:space="preserve"> </w:t>
                            </w:r>
                            <w:r>
                              <w:t>–</w:t>
                            </w:r>
                            <w:r>
                              <w:rPr>
                                <w:spacing w:val="-4"/>
                              </w:rPr>
                              <w:t xml:space="preserve"> </w:t>
                            </w:r>
                            <w:r>
                              <w:t>możliwość</w:t>
                            </w:r>
                            <w:r>
                              <w:rPr>
                                <w:spacing w:val="-7"/>
                              </w:rPr>
                              <w:t xml:space="preserve"> </w:t>
                            </w:r>
                            <w:r>
                              <w:t>ewidencji</w:t>
                            </w:r>
                            <w:r>
                              <w:rPr>
                                <w:spacing w:val="-5"/>
                              </w:rPr>
                              <w:t xml:space="preserve"> </w:t>
                            </w:r>
                            <w:r>
                              <w:t>księgowej</w:t>
                            </w:r>
                            <w:r>
                              <w:rPr>
                                <w:spacing w:val="-8"/>
                              </w:rPr>
                              <w:t xml:space="preserve"> </w:t>
                            </w:r>
                            <w:r>
                              <w:t>w</w:t>
                            </w:r>
                            <w:r>
                              <w:rPr>
                                <w:spacing w:val="-4"/>
                              </w:rPr>
                              <w:t xml:space="preserve"> </w:t>
                            </w:r>
                            <w:r>
                              <w:t>dowolnej</w:t>
                            </w:r>
                            <w:r>
                              <w:rPr>
                                <w:spacing w:val="-6"/>
                              </w:rPr>
                              <w:t xml:space="preserve"> </w:t>
                            </w:r>
                            <w:r>
                              <w:rPr>
                                <w:spacing w:val="-2"/>
                              </w:rPr>
                              <w:t>walucie</w:t>
                            </w:r>
                          </w:p>
                        </w:tc>
                      </w:tr>
                      <w:tr w:rsidR="005811C5" w14:paraId="7227BA59" w14:textId="77777777">
                        <w:trPr>
                          <w:trHeight w:val="1170"/>
                        </w:trPr>
                        <w:tc>
                          <w:tcPr>
                            <w:tcW w:w="982" w:type="dxa"/>
                            <w:shd w:val="clear" w:color="auto" w:fill="D9E1F3"/>
                          </w:tcPr>
                          <w:p w14:paraId="74A68F17" w14:textId="77777777" w:rsidR="005811C5" w:rsidRDefault="005811C5">
                            <w:pPr>
                              <w:pStyle w:val="TableParagraph"/>
                              <w:ind w:left="249"/>
                            </w:pPr>
                            <w:r>
                              <w:rPr>
                                <w:spacing w:val="-5"/>
                              </w:rPr>
                              <w:t>17.</w:t>
                            </w:r>
                          </w:p>
                        </w:tc>
                        <w:tc>
                          <w:tcPr>
                            <w:tcW w:w="8088" w:type="dxa"/>
                            <w:shd w:val="clear" w:color="auto" w:fill="D9E1F3"/>
                          </w:tcPr>
                          <w:p w14:paraId="34CC5466" w14:textId="77777777" w:rsidR="005811C5" w:rsidRDefault="005811C5">
                            <w:pPr>
                              <w:pStyle w:val="TableParagraph"/>
                              <w:spacing w:before="1" w:line="240" w:lineRule="auto"/>
                              <w:ind w:left="155"/>
                            </w:pPr>
                            <w:r>
                              <w:t>Możliwość</w:t>
                            </w:r>
                            <w:r>
                              <w:rPr>
                                <w:spacing w:val="-7"/>
                              </w:rPr>
                              <w:t xml:space="preserve"> </w:t>
                            </w:r>
                            <w:r>
                              <w:t>prowadzenia</w:t>
                            </w:r>
                            <w:r>
                              <w:rPr>
                                <w:spacing w:val="-5"/>
                              </w:rPr>
                              <w:t xml:space="preserve"> </w:t>
                            </w:r>
                            <w:r>
                              <w:t>tabel</w:t>
                            </w:r>
                            <w:r>
                              <w:rPr>
                                <w:spacing w:val="-4"/>
                              </w:rPr>
                              <w:t xml:space="preserve"> </w:t>
                            </w:r>
                            <w:r>
                              <w:t>kursów</w:t>
                            </w:r>
                            <w:r>
                              <w:rPr>
                                <w:spacing w:val="-6"/>
                              </w:rPr>
                              <w:t xml:space="preserve"> </w:t>
                            </w:r>
                            <w:r>
                              <w:t>walut</w:t>
                            </w:r>
                            <w:r>
                              <w:rPr>
                                <w:spacing w:val="-6"/>
                              </w:rPr>
                              <w:t xml:space="preserve"> </w:t>
                            </w:r>
                            <w:r>
                              <w:t>w</w:t>
                            </w:r>
                            <w:r>
                              <w:rPr>
                                <w:spacing w:val="-3"/>
                              </w:rPr>
                              <w:t xml:space="preserve"> </w:t>
                            </w:r>
                            <w:r>
                              <w:t>rozbiciu</w:t>
                            </w:r>
                            <w:r>
                              <w:rPr>
                                <w:spacing w:val="-6"/>
                              </w:rPr>
                              <w:t xml:space="preserve"> </w:t>
                            </w:r>
                            <w:r>
                              <w:rPr>
                                <w:spacing w:val="-5"/>
                              </w:rPr>
                              <w:t>na:</w:t>
                            </w:r>
                          </w:p>
                          <w:p w14:paraId="1DCEAE64" w14:textId="77777777" w:rsidR="005811C5" w:rsidRDefault="005811C5">
                            <w:pPr>
                              <w:pStyle w:val="TableParagraph"/>
                              <w:numPr>
                                <w:ilvl w:val="0"/>
                                <w:numId w:val="129"/>
                              </w:numPr>
                              <w:tabs>
                                <w:tab w:val="left" w:pos="524"/>
                              </w:tabs>
                              <w:spacing w:before="61" w:line="240" w:lineRule="auto"/>
                            </w:pPr>
                            <w:r>
                              <w:rPr>
                                <w:spacing w:val="-2"/>
                              </w:rPr>
                              <w:t>banki,</w:t>
                            </w:r>
                          </w:p>
                          <w:p w14:paraId="1D04E3EF" w14:textId="77777777" w:rsidR="005811C5" w:rsidRDefault="005811C5">
                            <w:pPr>
                              <w:pStyle w:val="TableParagraph"/>
                              <w:numPr>
                                <w:ilvl w:val="0"/>
                                <w:numId w:val="129"/>
                              </w:numPr>
                              <w:tabs>
                                <w:tab w:val="left" w:pos="524"/>
                              </w:tabs>
                              <w:spacing w:line="279" w:lineRule="exact"/>
                            </w:pPr>
                            <w:r>
                              <w:t xml:space="preserve">daty </w:t>
                            </w:r>
                            <w:r>
                              <w:rPr>
                                <w:spacing w:val="-2"/>
                              </w:rPr>
                              <w:t>kursu</w:t>
                            </w:r>
                          </w:p>
                          <w:p w14:paraId="5FA904BD" w14:textId="77777777" w:rsidR="005811C5" w:rsidRDefault="005811C5">
                            <w:pPr>
                              <w:pStyle w:val="TableParagraph"/>
                              <w:numPr>
                                <w:ilvl w:val="0"/>
                                <w:numId w:val="129"/>
                              </w:numPr>
                              <w:tabs>
                                <w:tab w:val="left" w:pos="524"/>
                              </w:tabs>
                              <w:spacing w:line="260" w:lineRule="exact"/>
                            </w:pPr>
                            <w:r>
                              <w:t>kurs</w:t>
                            </w:r>
                            <w:r>
                              <w:rPr>
                                <w:spacing w:val="-4"/>
                              </w:rPr>
                              <w:t xml:space="preserve"> </w:t>
                            </w:r>
                            <w:r>
                              <w:t>kupna,</w:t>
                            </w:r>
                            <w:r>
                              <w:rPr>
                                <w:spacing w:val="-4"/>
                              </w:rPr>
                              <w:t xml:space="preserve"> </w:t>
                            </w:r>
                            <w:r>
                              <w:t>średni</w:t>
                            </w:r>
                            <w:r>
                              <w:rPr>
                                <w:spacing w:val="-4"/>
                              </w:rPr>
                              <w:t xml:space="preserve"> </w:t>
                            </w:r>
                            <w:r>
                              <w:t>i</w:t>
                            </w:r>
                            <w:r>
                              <w:rPr>
                                <w:spacing w:val="-3"/>
                              </w:rPr>
                              <w:t xml:space="preserve"> </w:t>
                            </w:r>
                            <w:r>
                              <w:rPr>
                                <w:spacing w:val="-2"/>
                              </w:rPr>
                              <w:t>sprzedaży.</w:t>
                            </w:r>
                          </w:p>
                        </w:tc>
                      </w:tr>
                      <w:tr w:rsidR="005811C5" w14:paraId="41B25400" w14:textId="77777777">
                        <w:trPr>
                          <w:trHeight w:val="330"/>
                        </w:trPr>
                        <w:tc>
                          <w:tcPr>
                            <w:tcW w:w="982" w:type="dxa"/>
                          </w:tcPr>
                          <w:p w14:paraId="7924D38D" w14:textId="77777777" w:rsidR="005811C5" w:rsidRDefault="005811C5">
                            <w:pPr>
                              <w:pStyle w:val="TableParagraph"/>
                              <w:ind w:left="249"/>
                            </w:pPr>
                            <w:r>
                              <w:rPr>
                                <w:spacing w:val="-5"/>
                              </w:rPr>
                              <w:t>18.</w:t>
                            </w:r>
                          </w:p>
                        </w:tc>
                        <w:tc>
                          <w:tcPr>
                            <w:tcW w:w="8088" w:type="dxa"/>
                          </w:tcPr>
                          <w:p w14:paraId="14D4C5BB" w14:textId="77777777" w:rsidR="005811C5" w:rsidRDefault="005811C5">
                            <w:pPr>
                              <w:pStyle w:val="TableParagraph"/>
                              <w:spacing w:before="1" w:line="240" w:lineRule="auto"/>
                              <w:ind w:left="155"/>
                            </w:pPr>
                            <w:r>
                              <w:t>Możliwość</w:t>
                            </w:r>
                            <w:r>
                              <w:rPr>
                                <w:spacing w:val="-7"/>
                              </w:rPr>
                              <w:t xml:space="preserve"> </w:t>
                            </w:r>
                            <w:r>
                              <w:t>wczytania</w:t>
                            </w:r>
                            <w:r>
                              <w:rPr>
                                <w:spacing w:val="-6"/>
                              </w:rPr>
                              <w:t xml:space="preserve"> </w:t>
                            </w:r>
                            <w:r>
                              <w:t>kursów</w:t>
                            </w:r>
                            <w:r>
                              <w:rPr>
                                <w:spacing w:val="-3"/>
                              </w:rPr>
                              <w:t xml:space="preserve"> </w:t>
                            </w:r>
                            <w:r>
                              <w:t>z</w:t>
                            </w:r>
                            <w:r>
                              <w:rPr>
                                <w:spacing w:val="-5"/>
                              </w:rPr>
                              <w:t xml:space="preserve"> </w:t>
                            </w:r>
                            <w:r>
                              <w:t>bankowości</w:t>
                            </w:r>
                            <w:r>
                              <w:rPr>
                                <w:spacing w:val="-5"/>
                              </w:rPr>
                              <w:t xml:space="preserve"> </w:t>
                            </w:r>
                            <w:r>
                              <w:rPr>
                                <w:spacing w:val="-2"/>
                              </w:rPr>
                              <w:t>elektronicznej.</w:t>
                            </w:r>
                          </w:p>
                        </w:tc>
                      </w:tr>
                      <w:tr w:rsidR="005811C5" w14:paraId="28E1DC86" w14:textId="77777777">
                        <w:trPr>
                          <w:trHeight w:val="650"/>
                        </w:trPr>
                        <w:tc>
                          <w:tcPr>
                            <w:tcW w:w="982" w:type="dxa"/>
                            <w:shd w:val="clear" w:color="auto" w:fill="D9E1F3"/>
                          </w:tcPr>
                          <w:p w14:paraId="714D5F43" w14:textId="77777777" w:rsidR="005811C5" w:rsidRDefault="005811C5">
                            <w:pPr>
                              <w:pStyle w:val="TableParagraph"/>
                              <w:ind w:left="249"/>
                            </w:pPr>
                            <w:r>
                              <w:rPr>
                                <w:spacing w:val="-5"/>
                              </w:rPr>
                              <w:t>19.</w:t>
                            </w:r>
                          </w:p>
                        </w:tc>
                        <w:tc>
                          <w:tcPr>
                            <w:tcW w:w="8088" w:type="dxa"/>
                            <w:shd w:val="clear" w:color="auto" w:fill="D9E1F3"/>
                          </w:tcPr>
                          <w:p w14:paraId="404C7052" w14:textId="77777777" w:rsidR="005811C5" w:rsidRDefault="005811C5">
                            <w:pPr>
                              <w:pStyle w:val="TableParagraph"/>
                              <w:ind w:left="155"/>
                            </w:pPr>
                            <w:r>
                              <w:t>Możliwość</w:t>
                            </w:r>
                            <w:r>
                              <w:rPr>
                                <w:spacing w:val="49"/>
                              </w:rPr>
                              <w:t xml:space="preserve"> </w:t>
                            </w:r>
                            <w:r>
                              <w:t>ręcznego</w:t>
                            </w:r>
                            <w:r>
                              <w:rPr>
                                <w:spacing w:val="50"/>
                              </w:rPr>
                              <w:t xml:space="preserve"> </w:t>
                            </w:r>
                            <w:r>
                              <w:t>określania</w:t>
                            </w:r>
                            <w:r>
                              <w:rPr>
                                <w:spacing w:val="51"/>
                              </w:rPr>
                              <w:t xml:space="preserve"> </w:t>
                            </w:r>
                            <w:r>
                              <w:t>kursów</w:t>
                            </w:r>
                            <w:r>
                              <w:rPr>
                                <w:spacing w:val="49"/>
                              </w:rPr>
                              <w:t xml:space="preserve"> </w:t>
                            </w:r>
                            <w:r>
                              <w:t>walut</w:t>
                            </w:r>
                            <w:r>
                              <w:rPr>
                                <w:spacing w:val="52"/>
                              </w:rPr>
                              <w:t xml:space="preserve"> </w:t>
                            </w:r>
                            <w:r>
                              <w:t>lub</w:t>
                            </w:r>
                            <w:r>
                              <w:rPr>
                                <w:spacing w:val="49"/>
                              </w:rPr>
                              <w:t xml:space="preserve"> </w:t>
                            </w:r>
                            <w:r>
                              <w:t>wskazania</w:t>
                            </w:r>
                            <w:r>
                              <w:rPr>
                                <w:spacing w:val="50"/>
                              </w:rPr>
                              <w:t xml:space="preserve"> </w:t>
                            </w:r>
                            <w:r>
                              <w:t>dowolnie</w:t>
                            </w:r>
                            <w:r>
                              <w:rPr>
                                <w:spacing w:val="52"/>
                              </w:rPr>
                              <w:t xml:space="preserve"> </w:t>
                            </w:r>
                            <w:r>
                              <w:t>innej</w:t>
                            </w:r>
                            <w:r>
                              <w:rPr>
                                <w:spacing w:val="50"/>
                              </w:rPr>
                              <w:t xml:space="preserve"> </w:t>
                            </w:r>
                            <w:r>
                              <w:rPr>
                                <w:spacing w:val="-2"/>
                              </w:rPr>
                              <w:t>tabeli</w:t>
                            </w:r>
                          </w:p>
                          <w:p w14:paraId="4F7DD1AE" w14:textId="77777777" w:rsidR="005811C5" w:rsidRDefault="005811C5">
                            <w:pPr>
                              <w:pStyle w:val="TableParagraph"/>
                              <w:spacing w:before="50" w:line="240" w:lineRule="auto"/>
                              <w:ind w:left="164"/>
                            </w:pPr>
                            <w:r>
                              <w:t>kursów</w:t>
                            </w:r>
                            <w:r>
                              <w:rPr>
                                <w:spacing w:val="-6"/>
                              </w:rPr>
                              <w:t xml:space="preserve"> </w:t>
                            </w:r>
                            <w:r>
                              <w:t>walut</w:t>
                            </w:r>
                            <w:r>
                              <w:rPr>
                                <w:spacing w:val="-6"/>
                              </w:rPr>
                              <w:t xml:space="preserve"> </w:t>
                            </w:r>
                            <w:r>
                              <w:t>oraz</w:t>
                            </w:r>
                            <w:r>
                              <w:rPr>
                                <w:spacing w:val="-7"/>
                              </w:rPr>
                              <w:t xml:space="preserve"> </w:t>
                            </w:r>
                            <w:r>
                              <w:t>dowolnego</w:t>
                            </w:r>
                            <w:r>
                              <w:rPr>
                                <w:spacing w:val="-4"/>
                              </w:rPr>
                              <w:t xml:space="preserve"> </w:t>
                            </w:r>
                            <w:r>
                              <w:t>dnia</w:t>
                            </w:r>
                            <w:r>
                              <w:rPr>
                                <w:spacing w:val="-3"/>
                              </w:rPr>
                              <w:t xml:space="preserve"> </w:t>
                            </w:r>
                            <w:r>
                              <w:rPr>
                                <w:spacing w:val="-2"/>
                              </w:rPr>
                              <w:t>tabeli</w:t>
                            </w:r>
                          </w:p>
                        </w:tc>
                      </w:tr>
                      <w:tr w:rsidR="005811C5" w14:paraId="567DFCB2" w14:textId="77777777">
                        <w:trPr>
                          <w:trHeight w:val="328"/>
                        </w:trPr>
                        <w:tc>
                          <w:tcPr>
                            <w:tcW w:w="982" w:type="dxa"/>
                          </w:tcPr>
                          <w:p w14:paraId="7BD5D220" w14:textId="77777777" w:rsidR="005811C5" w:rsidRDefault="005811C5">
                            <w:pPr>
                              <w:pStyle w:val="TableParagraph"/>
                              <w:ind w:left="249"/>
                            </w:pPr>
                            <w:r>
                              <w:rPr>
                                <w:spacing w:val="-5"/>
                              </w:rPr>
                              <w:t>20.</w:t>
                            </w:r>
                          </w:p>
                        </w:tc>
                        <w:tc>
                          <w:tcPr>
                            <w:tcW w:w="8088" w:type="dxa"/>
                          </w:tcPr>
                          <w:p w14:paraId="54EB0079" w14:textId="77777777" w:rsidR="005811C5" w:rsidRDefault="005811C5">
                            <w:pPr>
                              <w:pStyle w:val="TableParagraph"/>
                              <w:ind w:left="155"/>
                            </w:pPr>
                            <w:r>
                              <w:t>Możliwość</w:t>
                            </w:r>
                            <w:r>
                              <w:rPr>
                                <w:spacing w:val="-11"/>
                              </w:rPr>
                              <w:t xml:space="preserve"> </w:t>
                            </w:r>
                            <w:r>
                              <w:t>kopiowania</w:t>
                            </w:r>
                            <w:r>
                              <w:rPr>
                                <w:spacing w:val="-6"/>
                              </w:rPr>
                              <w:t xml:space="preserve"> </w:t>
                            </w:r>
                            <w:r>
                              <w:t>i</w:t>
                            </w:r>
                            <w:r>
                              <w:rPr>
                                <w:spacing w:val="-5"/>
                              </w:rPr>
                              <w:t xml:space="preserve"> </w:t>
                            </w:r>
                            <w:r>
                              <w:t>automatycznego</w:t>
                            </w:r>
                            <w:r>
                              <w:rPr>
                                <w:spacing w:val="-8"/>
                              </w:rPr>
                              <w:t xml:space="preserve"> </w:t>
                            </w:r>
                            <w:r>
                              <w:t>stornowania</w:t>
                            </w:r>
                            <w:r>
                              <w:rPr>
                                <w:spacing w:val="-8"/>
                              </w:rPr>
                              <w:t xml:space="preserve"> </w:t>
                            </w:r>
                            <w:r>
                              <w:t>dowodów</w:t>
                            </w:r>
                            <w:r>
                              <w:rPr>
                                <w:spacing w:val="-3"/>
                              </w:rPr>
                              <w:t xml:space="preserve"> </w:t>
                            </w:r>
                            <w:r>
                              <w:rPr>
                                <w:spacing w:val="-2"/>
                              </w:rPr>
                              <w:t>księgowych.</w:t>
                            </w:r>
                          </w:p>
                        </w:tc>
                      </w:tr>
                      <w:tr w:rsidR="005811C5" w14:paraId="34124905" w14:textId="77777777">
                        <w:trPr>
                          <w:trHeight w:val="330"/>
                        </w:trPr>
                        <w:tc>
                          <w:tcPr>
                            <w:tcW w:w="982" w:type="dxa"/>
                            <w:shd w:val="clear" w:color="auto" w:fill="D9E1F3"/>
                          </w:tcPr>
                          <w:p w14:paraId="3A54113B" w14:textId="77777777" w:rsidR="005811C5" w:rsidRDefault="005811C5">
                            <w:pPr>
                              <w:pStyle w:val="TableParagraph"/>
                              <w:ind w:left="249"/>
                            </w:pPr>
                            <w:r>
                              <w:rPr>
                                <w:spacing w:val="-5"/>
                              </w:rPr>
                              <w:t>21.</w:t>
                            </w:r>
                          </w:p>
                        </w:tc>
                        <w:tc>
                          <w:tcPr>
                            <w:tcW w:w="8088" w:type="dxa"/>
                            <w:shd w:val="clear" w:color="auto" w:fill="D9E1F3"/>
                          </w:tcPr>
                          <w:p w14:paraId="4625D2BC" w14:textId="77777777" w:rsidR="005811C5" w:rsidRDefault="005811C5">
                            <w:pPr>
                              <w:pStyle w:val="TableParagraph"/>
                              <w:ind w:left="155"/>
                            </w:pPr>
                            <w:r>
                              <w:t>Możliwość</w:t>
                            </w:r>
                            <w:r>
                              <w:rPr>
                                <w:spacing w:val="-10"/>
                              </w:rPr>
                              <w:t xml:space="preserve"> </w:t>
                            </w:r>
                            <w:r>
                              <w:t>prowadzenia</w:t>
                            </w:r>
                            <w:r>
                              <w:rPr>
                                <w:spacing w:val="-6"/>
                              </w:rPr>
                              <w:t xml:space="preserve"> </w:t>
                            </w:r>
                            <w:r>
                              <w:t>równoległych</w:t>
                            </w:r>
                            <w:r>
                              <w:rPr>
                                <w:spacing w:val="-5"/>
                              </w:rPr>
                              <w:t xml:space="preserve"> </w:t>
                            </w:r>
                            <w:r>
                              <w:t>zapisów</w:t>
                            </w:r>
                            <w:r>
                              <w:rPr>
                                <w:spacing w:val="-7"/>
                              </w:rPr>
                              <w:t xml:space="preserve"> </w:t>
                            </w:r>
                            <w:r>
                              <w:t>dla</w:t>
                            </w:r>
                            <w:r>
                              <w:rPr>
                                <w:spacing w:val="-6"/>
                              </w:rPr>
                              <w:t xml:space="preserve"> </w:t>
                            </w:r>
                            <w:r>
                              <w:t>otwartych</w:t>
                            </w:r>
                            <w:r>
                              <w:rPr>
                                <w:spacing w:val="-8"/>
                              </w:rPr>
                              <w:t xml:space="preserve"> </w:t>
                            </w:r>
                            <w:r>
                              <w:t>miesięcy</w:t>
                            </w:r>
                            <w:r>
                              <w:rPr>
                                <w:spacing w:val="-6"/>
                              </w:rPr>
                              <w:t xml:space="preserve"> </w:t>
                            </w:r>
                            <w:r>
                              <w:rPr>
                                <w:spacing w:val="-2"/>
                              </w:rPr>
                              <w:t>księgowych.</w:t>
                            </w:r>
                          </w:p>
                        </w:tc>
                      </w:tr>
                      <w:tr w:rsidR="005811C5" w14:paraId="69B5E437" w14:textId="77777777">
                        <w:trPr>
                          <w:trHeight w:val="647"/>
                        </w:trPr>
                        <w:tc>
                          <w:tcPr>
                            <w:tcW w:w="982" w:type="dxa"/>
                          </w:tcPr>
                          <w:p w14:paraId="3C880CAC" w14:textId="77777777" w:rsidR="005811C5" w:rsidRDefault="005811C5">
                            <w:pPr>
                              <w:pStyle w:val="TableParagraph"/>
                              <w:ind w:left="249"/>
                            </w:pPr>
                            <w:r>
                              <w:rPr>
                                <w:spacing w:val="-5"/>
                              </w:rPr>
                              <w:t>22.</w:t>
                            </w:r>
                          </w:p>
                        </w:tc>
                        <w:tc>
                          <w:tcPr>
                            <w:tcW w:w="8088" w:type="dxa"/>
                          </w:tcPr>
                          <w:p w14:paraId="4A5B03BE" w14:textId="77777777" w:rsidR="005811C5" w:rsidRDefault="005811C5">
                            <w:pPr>
                              <w:pStyle w:val="TableParagraph"/>
                              <w:ind w:left="155"/>
                            </w:pPr>
                            <w:r>
                              <w:t>Możliwość</w:t>
                            </w:r>
                            <w:r>
                              <w:rPr>
                                <w:spacing w:val="-15"/>
                              </w:rPr>
                              <w:t xml:space="preserve"> </w:t>
                            </w:r>
                            <w:r>
                              <w:t>prowadzenia</w:t>
                            </w:r>
                            <w:r>
                              <w:rPr>
                                <w:spacing w:val="-12"/>
                              </w:rPr>
                              <w:t xml:space="preserve"> </w:t>
                            </w:r>
                            <w:r>
                              <w:t>w</w:t>
                            </w:r>
                            <w:r>
                              <w:rPr>
                                <w:spacing w:val="-13"/>
                              </w:rPr>
                              <w:t xml:space="preserve"> </w:t>
                            </w:r>
                            <w:r>
                              <w:t>systemie</w:t>
                            </w:r>
                            <w:r>
                              <w:rPr>
                                <w:spacing w:val="-11"/>
                              </w:rPr>
                              <w:t xml:space="preserve"> </w:t>
                            </w:r>
                            <w:r>
                              <w:t>dziennika</w:t>
                            </w:r>
                            <w:r>
                              <w:rPr>
                                <w:spacing w:val="-12"/>
                              </w:rPr>
                              <w:t xml:space="preserve"> </w:t>
                            </w:r>
                            <w:r>
                              <w:t>głównego</w:t>
                            </w:r>
                            <w:r>
                              <w:rPr>
                                <w:spacing w:val="-10"/>
                              </w:rPr>
                              <w:t xml:space="preserve"> </w:t>
                            </w:r>
                            <w:r>
                              <w:t>oraz</w:t>
                            </w:r>
                            <w:r>
                              <w:rPr>
                                <w:spacing w:val="-12"/>
                              </w:rPr>
                              <w:t xml:space="preserve"> </w:t>
                            </w:r>
                            <w:r>
                              <w:t>wcześniej</w:t>
                            </w:r>
                            <w:r>
                              <w:rPr>
                                <w:spacing w:val="-11"/>
                              </w:rPr>
                              <w:t xml:space="preserve"> </w:t>
                            </w:r>
                            <w:r>
                              <w:rPr>
                                <w:spacing w:val="-2"/>
                              </w:rPr>
                              <w:t>zdefiniowanych</w:t>
                            </w:r>
                          </w:p>
                          <w:p w14:paraId="20AB6106" w14:textId="77777777" w:rsidR="005811C5" w:rsidRDefault="005811C5">
                            <w:pPr>
                              <w:pStyle w:val="TableParagraph"/>
                              <w:spacing w:before="50" w:line="240" w:lineRule="auto"/>
                              <w:ind w:left="164"/>
                            </w:pPr>
                            <w:r>
                              <w:t>dzienników</w:t>
                            </w:r>
                            <w:r>
                              <w:rPr>
                                <w:spacing w:val="-10"/>
                              </w:rPr>
                              <w:t xml:space="preserve"> </w:t>
                            </w:r>
                            <w:r>
                              <w:rPr>
                                <w:spacing w:val="-2"/>
                              </w:rPr>
                              <w:t>cząstkowych</w:t>
                            </w:r>
                          </w:p>
                        </w:tc>
                      </w:tr>
                      <w:tr w:rsidR="005811C5" w14:paraId="17DA6196" w14:textId="77777777">
                        <w:trPr>
                          <w:trHeight w:val="330"/>
                        </w:trPr>
                        <w:tc>
                          <w:tcPr>
                            <w:tcW w:w="982" w:type="dxa"/>
                            <w:shd w:val="clear" w:color="auto" w:fill="D9E1F3"/>
                          </w:tcPr>
                          <w:p w14:paraId="0201054D" w14:textId="77777777" w:rsidR="005811C5" w:rsidRDefault="005811C5">
                            <w:pPr>
                              <w:pStyle w:val="TableParagraph"/>
                              <w:ind w:left="249"/>
                            </w:pPr>
                            <w:r>
                              <w:rPr>
                                <w:spacing w:val="-5"/>
                              </w:rPr>
                              <w:t>23.</w:t>
                            </w:r>
                          </w:p>
                        </w:tc>
                        <w:tc>
                          <w:tcPr>
                            <w:tcW w:w="8088" w:type="dxa"/>
                            <w:shd w:val="clear" w:color="auto" w:fill="D9E1F3"/>
                          </w:tcPr>
                          <w:p w14:paraId="7C34FCFD" w14:textId="77777777" w:rsidR="005811C5" w:rsidRDefault="005811C5">
                            <w:pPr>
                              <w:pStyle w:val="TableParagraph"/>
                              <w:ind w:left="155"/>
                            </w:pPr>
                            <w:r>
                              <w:t>Możliwość</w:t>
                            </w:r>
                            <w:r>
                              <w:rPr>
                                <w:spacing w:val="-9"/>
                              </w:rPr>
                              <w:t xml:space="preserve"> </w:t>
                            </w:r>
                            <w:r>
                              <w:t>zapisu</w:t>
                            </w:r>
                            <w:r>
                              <w:rPr>
                                <w:spacing w:val="-6"/>
                              </w:rPr>
                              <w:t xml:space="preserve"> </w:t>
                            </w:r>
                            <w:r>
                              <w:t>dzienników</w:t>
                            </w:r>
                            <w:r>
                              <w:rPr>
                                <w:spacing w:val="-6"/>
                              </w:rPr>
                              <w:t xml:space="preserve"> </w:t>
                            </w:r>
                            <w:r>
                              <w:t>(lub</w:t>
                            </w:r>
                            <w:r>
                              <w:rPr>
                                <w:spacing w:val="-5"/>
                              </w:rPr>
                              <w:t xml:space="preserve"> </w:t>
                            </w:r>
                            <w:r>
                              <w:t>całej</w:t>
                            </w:r>
                            <w:r>
                              <w:rPr>
                                <w:spacing w:val="-4"/>
                              </w:rPr>
                              <w:t xml:space="preserve"> </w:t>
                            </w:r>
                            <w:r>
                              <w:t>bazy</w:t>
                            </w:r>
                            <w:r>
                              <w:rPr>
                                <w:spacing w:val="-4"/>
                              </w:rPr>
                              <w:t xml:space="preserve"> </w:t>
                            </w:r>
                            <w:r>
                              <w:t>danych)</w:t>
                            </w:r>
                            <w:r>
                              <w:rPr>
                                <w:spacing w:val="-7"/>
                              </w:rPr>
                              <w:t xml:space="preserve"> </w:t>
                            </w:r>
                            <w:r>
                              <w:t>na</w:t>
                            </w:r>
                            <w:r>
                              <w:rPr>
                                <w:spacing w:val="-4"/>
                              </w:rPr>
                              <w:t xml:space="preserve"> </w:t>
                            </w:r>
                            <w:r>
                              <w:t>trwały</w:t>
                            </w:r>
                            <w:r>
                              <w:rPr>
                                <w:spacing w:val="-4"/>
                              </w:rPr>
                              <w:t xml:space="preserve"> </w:t>
                            </w:r>
                            <w:r>
                              <w:rPr>
                                <w:spacing w:val="-2"/>
                              </w:rPr>
                              <w:t>nośnik.</w:t>
                            </w:r>
                          </w:p>
                        </w:tc>
                      </w:tr>
                    </w:tbl>
                    <w:p w14:paraId="2FDE82A6" w14:textId="77777777" w:rsidR="005811C5" w:rsidRDefault="005811C5">
                      <w:pPr>
                        <w:pStyle w:val="Tekstpodstawowy"/>
                      </w:pPr>
                    </w:p>
                  </w:txbxContent>
                </v:textbox>
                <w10:wrap anchorx="page" anchory="page"/>
              </v:shape>
            </w:pict>
          </mc:Fallback>
        </mc:AlternateContent>
      </w:r>
      <w:bookmarkStart w:id="57" w:name="_Toc197668405"/>
      <w:r w:rsidRPr="0032618B">
        <w:rPr>
          <w:rStyle w:val="Nagwek1Znak"/>
        </w:rPr>
        <w:t>Wymagania ogólnie systemu ERP</w:t>
      </w:r>
      <w:bookmarkEnd w:id="57"/>
    </w:p>
    <w:p w14:paraId="0F933FF5" w14:textId="77777777" w:rsidR="00747BBF" w:rsidRPr="005811C5" w:rsidRDefault="00927A6E" w:rsidP="005811C5">
      <w:pPr>
        <w:pStyle w:val="Nagwek1"/>
      </w:pPr>
      <w:bookmarkStart w:id="58" w:name="_Toc197668406"/>
      <w:r w:rsidRPr="005811C5">
        <w:t>Finanse Księgowość Koszty</w:t>
      </w:r>
      <w:bookmarkEnd w:id="58"/>
    </w:p>
    <w:p w14:paraId="1F094803" w14:textId="77777777" w:rsidR="005811C5" w:rsidRDefault="005811C5" w:rsidP="005811C5">
      <w:pPr>
        <w:pStyle w:val="Tekstpodstawowy"/>
        <w:spacing w:before="28" w:line="554" w:lineRule="auto"/>
        <w:ind w:left="141" w:right="5919"/>
      </w:pPr>
    </w:p>
    <w:p w14:paraId="421C62CC" w14:textId="77777777" w:rsidR="005811C5" w:rsidRDefault="005811C5" w:rsidP="005811C5">
      <w:pPr>
        <w:pStyle w:val="Tekstpodstawowy"/>
        <w:spacing w:before="28" w:line="554" w:lineRule="auto"/>
        <w:ind w:left="141" w:right="5919"/>
      </w:pPr>
    </w:p>
    <w:p w14:paraId="5606FF6E" w14:textId="77777777" w:rsidR="005811C5" w:rsidRPr="005811C5" w:rsidRDefault="005811C5">
      <w:pPr>
        <w:pStyle w:val="Tekstpodstawowy"/>
        <w:spacing w:before="28" w:line="554" w:lineRule="auto"/>
        <w:ind w:left="141" w:right="5919"/>
        <w:rPr>
          <w:rStyle w:val="Nagwek1Znak"/>
        </w:rPr>
      </w:pPr>
    </w:p>
    <w:p w14:paraId="6581F833" w14:textId="77777777" w:rsidR="00747BBF" w:rsidRDefault="00747BBF">
      <w:pPr>
        <w:pStyle w:val="Tekstpodstawowy"/>
        <w:spacing w:line="554" w:lineRule="auto"/>
      </w:pPr>
    </w:p>
    <w:p w14:paraId="461BA32E" w14:textId="77777777" w:rsidR="005811C5" w:rsidRDefault="005811C5">
      <w:pPr>
        <w:pStyle w:val="Tekstpodstawowy"/>
        <w:spacing w:line="554" w:lineRule="auto"/>
        <w:sectPr w:rsidR="005811C5">
          <w:pgSz w:w="11910" w:h="16840"/>
          <w:pgMar w:top="1400" w:right="992" w:bottom="1280" w:left="1275" w:header="0" w:footer="1092" w:gutter="0"/>
          <w:cols w:space="708"/>
        </w:sectPr>
      </w:pPr>
    </w:p>
    <w:p w14:paraId="2D4FEFB5"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982"/>
        <w:gridCol w:w="8088"/>
      </w:tblGrid>
      <w:tr w:rsidR="00747BBF" w14:paraId="7588C2E6" w14:textId="77777777">
        <w:trPr>
          <w:trHeight w:val="648"/>
        </w:trPr>
        <w:tc>
          <w:tcPr>
            <w:tcW w:w="982" w:type="dxa"/>
          </w:tcPr>
          <w:p w14:paraId="6EABBDFB" w14:textId="77777777" w:rsidR="00747BBF" w:rsidRDefault="00927A6E">
            <w:pPr>
              <w:pStyle w:val="TableParagraph"/>
              <w:ind w:left="249"/>
            </w:pPr>
            <w:r>
              <w:rPr>
                <w:spacing w:val="-5"/>
              </w:rPr>
              <w:t>24.</w:t>
            </w:r>
          </w:p>
        </w:tc>
        <w:tc>
          <w:tcPr>
            <w:tcW w:w="8088" w:type="dxa"/>
          </w:tcPr>
          <w:p w14:paraId="4DA42E1C" w14:textId="77777777" w:rsidR="00747BBF" w:rsidRDefault="00927A6E">
            <w:pPr>
              <w:pStyle w:val="TableParagraph"/>
              <w:ind w:left="155"/>
            </w:pPr>
            <w:r>
              <w:t>Karty</w:t>
            </w:r>
            <w:r>
              <w:rPr>
                <w:spacing w:val="23"/>
              </w:rPr>
              <w:t xml:space="preserve"> </w:t>
            </w:r>
            <w:r>
              <w:t>kontowe</w:t>
            </w:r>
            <w:r>
              <w:rPr>
                <w:spacing w:val="25"/>
              </w:rPr>
              <w:t xml:space="preserve"> </w:t>
            </w:r>
            <w:r>
              <w:t>–</w:t>
            </w:r>
            <w:r>
              <w:rPr>
                <w:spacing w:val="25"/>
              </w:rPr>
              <w:t xml:space="preserve"> </w:t>
            </w:r>
            <w:r>
              <w:t>możliwość</w:t>
            </w:r>
            <w:r>
              <w:rPr>
                <w:spacing w:val="27"/>
              </w:rPr>
              <w:t xml:space="preserve"> </w:t>
            </w:r>
            <w:r>
              <w:t>wglądu</w:t>
            </w:r>
            <w:r>
              <w:rPr>
                <w:spacing w:val="23"/>
              </w:rPr>
              <w:t xml:space="preserve"> </w:t>
            </w:r>
            <w:r>
              <w:t>do</w:t>
            </w:r>
            <w:r>
              <w:rPr>
                <w:spacing w:val="25"/>
              </w:rPr>
              <w:t xml:space="preserve"> </w:t>
            </w:r>
            <w:r>
              <w:t>szczegółowych</w:t>
            </w:r>
            <w:r>
              <w:rPr>
                <w:spacing w:val="26"/>
              </w:rPr>
              <w:t xml:space="preserve"> </w:t>
            </w:r>
            <w:r>
              <w:t>zapisów</w:t>
            </w:r>
            <w:r>
              <w:rPr>
                <w:spacing w:val="25"/>
              </w:rPr>
              <w:t xml:space="preserve"> </w:t>
            </w:r>
            <w:r>
              <w:t>na</w:t>
            </w:r>
            <w:r>
              <w:rPr>
                <w:spacing w:val="25"/>
              </w:rPr>
              <w:t xml:space="preserve"> </w:t>
            </w:r>
            <w:r>
              <w:t>wybranym</w:t>
            </w:r>
            <w:r>
              <w:rPr>
                <w:spacing w:val="25"/>
              </w:rPr>
              <w:t xml:space="preserve"> </w:t>
            </w:r>
            <w:r>
              <w:rPr>
                <w:spacing w:val="-2"/>
              </w:rPr>
              <w:t>koncie</w:t>
            </w:r>
          </w:p>
          <w:p w14:paraId="2E89BF9D" w14:textId="77777777" w:rsidR="00747BBF" w:rsidRDefault="00927A6E">
            <w:pPr>
              <w:pStyle w:val="TableParagraph"/>
              <w:spacing w:before="51" w:line="240" w:lineRule="auto"/>
              <w:ind w:left="164"/>
            </w:pPr>
            <w:r>
              <w:rPr>
                <w:spacing w:val="-2"/>
              </w:rPr>
              <w:t>księgowym.</w:t>
            </w:r>
          </w:p>
        </w:tc>
      </w:tr>
      <w:tr w:rsidR="00747BBF" w14:paraId="1FE6D2AC" w14:textId="77777777">
        <w:trPr>
          <w:trHeight w:val="650"/>
        </w:trPr>
        <w:tc>
          <w:tcPr>
            <w:tcW w:w="982" w:type="dxa"/>
            <w:shd w:val="clear" w:color="auto" w:fill="D9E1F3"/>
          </w:tcPr>
          <w:p w14:paraId="1AA9DBBB" w14:textId="77777777" w:rsidR="00747BBF" w:rsidRDefault="00927A6E">
            <w:pPr>
              <w:pStyle w:val="TableParagraph"/>
              <w:ind w:left="249"/>
            </w:pPr>
            <w:r>
              <w:rPr>
                <w:spacing w:val="-5"/>
              </w:rPr>
              <w:t>25.</w:t>
            </w:r>
          </w:p>
        </w:tc>
        <w:tc>
          <w:tcPr>
            <w:tcW w:w="8088" w:type="dxa"/>
            <w:shd w:val="clear" w:color="auto" w:fill="D9E1F3"/>
          </w:tcPr>
          <w:p w14:paraId="015F5740" w14:textId="77777777" w:rsidR="00747BBF" w:rsidRDefault="00927A6E">
            <w:pPr>
              <w:pStyle w:val="TableParagraph"/>
              <w:ind w:left="155"/>
            </w:pPr>
            <w:r>
              <w:t>Na</w:t>
            </w:r>
            <w:r>
              <w:rPr>
                <w:spacing w:val="-2"/>
              </w:rPr>
              <w:t xml:space="preserve"> </w:t>
            </w:r>
            <w:r>
              <w:t>koniec</w:t>
            </w:r>
            <w:r>
              <w:rPr>
                <w:spacing w:val="-2"/>
              </w:rPr>
              <w:t xml:space="preserve"> </w:t>
            </w:r>
            <w:r>
              <w:t>roku</w:t>
            </w:r>
            <w:r>
              <w:rPr>
                <w:spacing w:val="-1"/>
              </w:rPr>
              <w:t xml:space="preserve"> </w:t>
            </w:r>
            <w:r>
              <w:t>obrotowego system</w:t>
            </w:r>
            <w:r>
              <w:rPr>
                <w:spacing w:val="2"/>
              </w:rPr>
              <w:t xml:space="preserve"> </w:t>
            </w:r>
            <w:r>
              <w:t>powinien</w:t>
            </w:r>
            <w:r>
              <w:rPr>
                <w:spacing w:val="-1"/>
              </w:rPr>
              <w:t xml:space="preserve"> </w:t>
            </w:r>
            <w:r>
              <w:t>automatyczne zamknąć</w:t>
            </w:r>
            <w:r>
              <w:rPr>
                <w:spacing w:val="-3"/>
              </w:rPr>
              <w:t xml:space="preserve"> </w:t>
            </w:r>
            <w:r>
              <w:t>konta</w:t>
            </w:r>
            <w:r>
              <w:rPr>
                <w:spacing w:val="1"/>
              </w:rPr>
              <w:t xml:space="preserve"> </w:t>
            </w:r>
            <w:r>
              <w:rPr>
                <w:spacing w:val="-2"/>
              </w:rPr>
              <w:t>wynikowe</w:t>
            </w:r>
          </w:p>
          <w:p w14:paraId="41A2DC36" w14:textId="77777777" w:rsidR="00747BBF" w:rsidRDefault="00927A6E">
            <w:pPr>
              <w:pStyle w:val="TableParagraph"/>
              <w:spacing w:before="50" w:line="240" w:lineRule="auto"/>
              <w:ind w:left="164"/>
            </w:pPr>
            <w:r>
              <w:t>obrotami</w:t>
            </w:r>
            <w:r>
              <w:rPr>
                <w:spacing w:val="-8"/>
              </w:rPr>
              <w:t xml:space="preserve"> </w:t>
            </w:r>
            <w:r>
              <w:t>lub</w:t>
            </w:r>
            <w:r>
              <w:rPr>
                <w:spacing w:val="-4"/>
              </w:rPr>
              <w:t xml:space="preserve"> </w:t>
            </w:r>
            <w:r>
              <w:rPr>
                <w:spacing w:val="-2"/>
              </w:rPr>
              <w:t>saldami.</w:t>
            </w:r>
          </w:p>
        </w:tc>
      </w:tr>
      <w:tr w:rsidR="00747BBF" w14:paraId="634A231B" w14:textId="77777777">
        <w:trPr>
          <w:trHeight w:val="328"/>
        </w:trPr>
        <w:tc>
          <w:tcPr>
            <w:tcW w:w="982" w:type="dxa"/>
          </w:tcPr>
          <w:p w14:paraId="752CC143" w14:textId="77777777" w:rsidR="00747BBF" w:rsidRDefault="00927A6E">
            <w:pPr>
              <w:pStyle w:val="TableParagraph"/>
              <w:ind w:left="249"/>
            </w:pPr>
            <w:r>
              <w:rPr>
                <w:spacing w:val="-5"/>
              </w:rPr>
              <w:t>26.</w:t>
            </w:r>
          </w:p>
        </w:tc>
        <w:tc>
          <w:tcPr>
            <w:tcW w:w="8088" w:type="dxa"/>
          </w:tcPr>
          <w:p w14:paraId="50FF0AB2" w14:textId="77777777" w:rsidR="00747BBF" w:rsidRDefault="00927A6E">
            <w:pPr>
              <w:pStyle w:val="TableParagraph"/>
              <w:ind w:left="155"/>
            </w:pPr>
            <w:r>
              <w:t>Możliwość</w:t>
            </w:r>
            <w:r>
              <w:rPr>
                <w:spacing w:val="-6"/>
              </w:rPr>
              <w:t xml:space="preserve"> </w:t>
            </w:r>
            <w:r>
              <w:t>kopiowania</w:t>
            </w:r>
            <w:r>
              <w:rPr>
                <w:spacing w:val="-2"/>
              </w:rPr>
              <w:t xml:space="preserve"> </w:t>
            </w:r>
            <w:r>
              <w:t>na</w:t>
            </w:r>
            <w:r>
              <w:rPr>
                <w:spacing w:val="-6"/>
              </w:rPr>
              <w:t xml:space="preserve"> </w:t>
            </w:r>
            <w:r>
              <w:t>nowy</w:t>
            </w:r>
            <w:r>
              <w:rPr>
                <w:spacing w:val="-3"/>
              </w:rPr>
              <w:t xml:space="preserve"> </w:t>
            </w:r>
            <w:r>
              <w:t>rok</w:t>
            </w:r>
            <w:r>
              <w:rPr>
                <w:spacing w:val="-4"/>
              </w:rPr>
              <w:t xml:space="preserve"> </w:t>
            </w:r>
            <w:r>
              <w:t>obrotowy</w:t>
            </w:r>
            <w:r>
              <w:rPr>
                <w:spacing w:val="-1"/>
              </w:rPr>
              <w:t xml:space="preserve"> </w:t>
            </w:r>
            <w:r>
              <w:t>planu</w:t>
            </w:r>
            <w:r>
              <w:rPr>
                <w:spacing w:val="-5"/>
              </w:rPr>
              <w:t xml:space="preserve"> </w:t>
            </w:r>
            <w:r>
              <w:rPr>
                <w:spacing w:val="-2"/>
              </w:rPr>
              <w:t>kont.</w:t>
            </w:r>
          </w:p>
        </w:tc>
      </w:tr>
      <w:tr w:rsidR="00747BBF" w14:paraId="118EB473" w14:textId="77777777">
        <w:trPr>
          <w:trHeight w:val="969"/>
        </w:trPr>
        <w:tc>
          <w:tcPr>
            <w:tcW w:w="982" w:type="dxa"/>
            <w:shd w:val="clear" w:color="auto" w:fill="D9E1F3"/>
          </w:tcPr>
          <w:p w14:paraId="2E31B7D9" w14:textId="77777777" w:rsidR="00747BBF" w:rsidRDefault="00927A6E">
            <w:pPr>
              <w:pStyle w:val="TableParagraph"/>
              <w:ind w:left="249"/>
            </w:pPr>
            <w:r>
              <w:rPr>
                <w:spacing w:val="-5"/>
              </w:rPr>
              <w:t>27.</w:t>
            </w:r>
          </w:p>
        </w:tc>
        <w:tc>
          <w:tcPr>
            <w:tcW w:w="8088" w:type="dxa"/>
            <w:shd w:val="clear" w:color="auto" w:fill="D9E1F3"/>
          </w:tcPr>
          <w:p w14:paraId="4466CF08" w14:textId="77777777" w:rsidR="00747BBF" w:rsidRDefault="00927A6E">
            <w:pPr>
              <w:pStyle w:val="TableParagraph"/>
              <w:ind w:left="164" w:hanging="10"/>
            </w:pPr>
            <w:r>
              <w:t>Możliwość</w:t>
            </w:r>
            <w:r>
              <w:rPr>
                <w:spacing w:val="14"/>
              </w:rPr>
              <w:t xml:space="preserve"> </w:t>
            </w:r>
            <w:r>
              <w:t>sprawdzenia</w:t>
            </w:r>
            <w:r>
              <w:rPr>
                <w:spacing w:val="15"/>
              </w:rPr>
              <w:t xml:space="preserve"> </w:t>
            </w:r>
            <w:r>
              <w:t>w</w:t>
            </w:r>
            <w:r>
              <w:rPr>
                <w:spacing w:val="16"/>
              </w:rPr>
              <w:t xml:space="preserve"> </w:t>
            </w:r>
            <w:r>
              <w:t>systemie</w:t>
            </w:r>
            <w:r>
              <w:rPr>
                <w:spacing w:val="18"/>
              </w:rPr>
              <w:t xml:space="preserve"> </w:t>
            </w:r>
            <w:r>
              <w:t>źródła</w:t>
            </w:r>
            <w:r>
              <w:rPr>
                <w:spacing w:val="15"/>
              </w:rPr>
              <w:t xml:space="preserve"> </w:t>
            </w:r>
            <w:r>
              <w:t>każdego</w:t>
            </w:r>
            <w:r>
              <w:rPr>
                <w:spacing w:val="18"/>
              </w:rPr>
              <w:t xml:space="preserve"> </w:t>
            </w:r>
            <w:r>
              <w:t>zapisu</w:t>
            </w:r>
            <w:r>
              <w:rPr>
                <w:spacing w:val="16"/>
              </w:rPr>
              <w:t xml:space="preserve"> </w:t>
            </w:r>
            <w:r>
              <w:t>dowodu</w:t>
            </w:r>
            <w:r>
              <w:rPr>
                <w:spacing w:val="17"/>
              </w:rPr>
              <w:t xml:space="preserve"> </w:t>
            </w:r>
            <w:r>
              <w:t>księgowego</w:t>
            </w:r>
            <w:r>
              <w:rPr>
                <w:spacing w:val="16"/>
              </w:rPr>
              <w:t xml:space="preserve"> </w:t>
            </w:r>
            <w:r>
              <w:rPr>
                <w:spacing w:val="-2"/>
              </w:rPr>
              <w:t>(daty</w:t>
            </w:r>
          </w:p>
          <w:p w14:paraId="37213F85" w14:textId="77777777" w:rsidR="00747BBF" w:rsidRDefault="00927A6E">
            <w:pPr>
              <w:pStyle w:val="TableParagraph"/>
              <w:tabs>
                <w:tab w:val="left" w:pos="1734"/>
                <w:tab w:val="left" w:pos="3053"/>
                <w:tab w:val="left" w:pos="4925"/>
                <w:tab w:val="left" w:pos="5518"/>
              </w:tabs>
              <w:spacing w:line="320" w:lineRule="atLeast"/>
              <w:ind w:left="164" w:right="154"/>
            </w:pPr>
            <w:r>
              <w:rPr>
                <w:spacing w:val="-2"/>
              </w:rPr>
              <w:t>wprowadzenia,</w:t>
            </w:r>
            <w:r>
              <w:tab/>
            </w:r>
            <w:r>
              <w:rPr>
                <w:spacing w:val="-2"/>
              </w:rPr>
              <w:t>użytkownika</w:t>
            </w:r>
            <w:r>
              <w:tab/>
            </w:r>
            <w:r>
              <w:rPr>
                <w:spacing w:val="-2"/>
              </w:rPr>
              <w:t>wprowadzającego,</w:t>
            </w:r>
            <w:r>
              <w:tab/>
            </w:r>
            <w:r>
              <w:rPr>
                <w:spacing w:val="-4"/>
              </w:rPr>
              <w:t>daty</w:t>
            </w:r>
            <w:r>
              <w:tab/>
              <w:t>modyfikacji,</w:t>
            </w:r>
            <w:r>
              <w:rPr>
                <w:spacing w:val="80"/>
              </w:rPr>
              <w:t xml:space="preserve"> </w:t>
            </w:r>
            <w:r>
              <w:t xml:space="preserve">użytkownika </w:t>
            </w:r>
            <w:r>
              <w:rPr>
                <w:spacing w:val="-2"/>
              </w:rPr>
              <w:t>modyfikującego).</w:t>
            </w:r>
          </w:p>
        </w:tc>
      </w:tr>
      <w:tr w:rsidR="00747BBF" w14:paraId="4B93741C" w14:textId="77777777">
        <w:trPr>
          <w:trHeight w:val="966"/>
        </w:trPr>
        <w:tc>
          <w:tcPr>
            <w:tcW w:w="982" w:type="dxa"/>
          </w:tcPr>
          <w:p w14:paraId="2AAD5F2B" w14:textId="77777777" w:rsidR="00747BBF" w:rsidRDefault="00927A6E">
            <w:pPr>
              <w:pStyle w:val="TableParagraph"/>
              <w:ind w:left="249"/>
            </w:pPr>
            <w:r>
              <w:rPr>
                <w:spacing w:val="-5"/>
              </w:rPr>
              <w:t>28.</w:t>
            </w:r>
          </w:p>
        </w:tc>
        <w:tc>
          <w:tcPr>
            <w:tcW w:w="8088" w:type="dxa"/>
          </w:tcPr>
          <w:p w14:paraId="5828C1B9" w14:textId="77777777" w:rsidR="00747BBF" w:rsidRDefault="00927A6E">
            <w:pPr>
              <w:pStyle w:val="TableParagraph"/>
              <w:ind w:left="164" w:hanging="10"/>
            </w:pPr>
            <w:r>
              <w:t>Automatyczne</w:t>
            </w:r>
            <w:r>
              <w:rPr>
                <w:spacing w:val="36"/>
              </w:rPr>
              <w:t xml:space="preserve"> </w:t>
            </w:r>
            <w:r>
              <w:t>przeniesienie</w:t>
            </w:r>
            <w:r>
              <w:rPr>
                <w:spacing w:val="36"/>
              </w:rPr>
              <w:t xml:space="preserve"> </w:t>
            </w:r>
            <w:r>
              <w:t>bilansu</w:t>
            </w:r>
            <w:r>
              <w:rPr>
                <w:spacing w:val="35"/>
              </w:rPr>
              <w:t xml:space="preserve"> </w:t>
            </w:r>
            <w:r>
              <w:t>zamknięcia</w:t>
            </w:r>
            <w:r>
              <w:rPr>
                <w:spacing w:val="35"/>
              </w:rPr>
              <w:t xml:space="preserve"> </w:t>
            </w:r>
            <w:r>
              <w:t>jako</w:t>
            </w:r>
            <w:r>
              <w:rPr>
                <w:spacing w:val="38"/>
              </w:rPr>
              <w:t xml:space="preserve"> </w:t>
            </w:r>
            <w:r>
              <w:t>bilansu</w:t>
            </w:r>
            <w:r>
              <w:rPr>
                <w:spacing w:val="33"/>
              </w:rPr>
              <w:t xml:space="preserve"> </w:t>
            </w:r>
            <w:r>
              <w:t>otwarcia</w:t>
            </w:r>
            <w:r>
              <w:rPr>
                <w:spacing w:val="35"/>
              </w:rPr>
              <w:t xml:space="preserve"> </w:t>
            </w:r>
            <w:r>
              <w:t>nowego</w:t>
            </w:r>
            <w:r>
              <w:rPr>
                <w:spacing w:val="35"/>
              </w:rPr>
              <w:t xml:space="preserve"> </w:t>
            </w:r>
            <w:r>
              <w:rPr>
                <w:spacing w:val="-4"/>
              </w:rPr>
              <w:t>roku</w:t>
            </w:r>
          </w:p>
          <w:p w14:paraId="2E9CAC87" w14:textId="77777777" w:rsidR="00747BBF" w:rsidRDefault="00927A6E">
            <w:pPr>
              <w:pStyle w:val="TableParagraph"/>
              <w:spacing w:before="9" w:line="310" w:lineRule="atLeast"/>
              <w:ind w:left="164"/>
            </w:pPr>
            <w:r>
              <w:t>obrotowego,</w:t>
            </w:r>
            <w:r>
              <w:rPr>
                <w:spacing w:val="32"/>
              </w:rPr>
              <w:t xml:space="preserve"> </w:t>
            </w:r>
            <w:r>
              <w:t>możliwość</w:t>
            </w:r>
            <w:r>
              <w:rPr>
                <w:spacing w:val="32"/>
              </w:rPr>
              <w:t xml:space="preserve"> </w:t>
            </w:r>
            <w:r>
              <w:t>odwzorowania</w:t>
            </w:r>
            <w:r>
              <w:rPr>
                <w:spacing w:val="33"/>
              </w:rPr>
              <w:t xml:space="preserve"> </w:t>
            </w:r>
            <w:r>
              <w:t>kont</w:t>
            </w:r>
            <w:r>
              <w:rPr>
                <w:spacing w:val="32"/>
              </w:rPr>
              <w:t xml:space="preserve"> </w:t>
            </w:r>
            <w:r>
              <w:t>między</w:t>
            </w:r>
            <w:r>
              <w:rPr>
                <w:spacing w:val="32"/>
              </w:rPr>
              <w:t xml:space="preserve"> </w:t>
            </w:r>
            <w:r>
              <w:t>różnymi</w:t>
            </w:r>
            <w:r>
              <w:rPr>
                <w:spacing w:val="32"/>
              </w:rPr>
              <w:t xml:space="preserve"> </w:t>
            </w:r>
            <w:r>
              <w:t>wersjami</w:t>
            </w:r>
            <w:r>
              <w:rPr>
                <w:spacing w:val="33"/>
              </w:rPr>
              <w:t xml:space="preserve"> </w:t>
            </w:r>
            <w:r>
              <w:t>planów</w:t>
            </w:r>
            <w:r>
              <w:rPr>
                <w:spacing w:val="34"/>
              </w:rPr>
              <w:t xml:space="preserve"> </w:t>
            </w:r>
            <w:r>
              <w:t>kont (możliwość wielokrotnego wykonywania przeniesienie BZ na BO).</w:t>
            </w:r>
          </w:p>
        </w:tc>
      </w:tr>
      <w:tr w:rsidR="00747BBF" w14:paraId="7F185761" w14:textId="77777777">
        <w:trPr>
          <w:trHeight w:val="648"/>
        </w:trPr>
        <w:tc>
          <w:tcPr>
            <w:tcW w:w="982" w:type="dxa"/>
            <w:shd w:val="clear" w:color="auto" w:fill="D9E1F3"/>
          </w:tcPr>
          <w:p w14:paraId="72DA316F" w14:textId="77777777" w:rsidR="00747BBF" w:rsidRDefault="00927A6E">
            <w:pPr>
              <w:pStyle w:val="TableParagraph"/>
              <w:ind w:left="249"/>
            </w:pPr>
            <w:r>
              <w:rPr>
                <w:spacing w:val="-5"/>
              </w:rPr>
              <w:t>29.</w:t>
            </w:r>
          </w:p>
        </w:tc>
        <w:tc>
          <w:tcPr>
            <w:tcW w:w="8088" w:type="dxa"/>
            <w:shd w:val="clear" w:color="auto" w:fill="D9E1F3"/>
          </w:tcPr>
          <w:p w14:paraId="37A7524E" w14:textId="77777777" w:rsidR="00747BBF" w:rsidRDefault="00927A6E">
            <w:pPr>
              <w:pStyle w:val="TableParagraph"/>
              <w:ind w:left="155"/>
            </w:pPr>
            <w:r>
              <w:t>Możliwość</w:t>
            </w:r>
            <w:r>
              <w:rPr>
                <w:spacing w:val="43"/>
              </w:rPr>
              <w:t xml:space="preserve"> </w:t>
            </w:r>
            <w:r>
              <w:t>automatycznego</w:t>
            </w:r>
            <w:r>
              <w:rPr>
                <w:spacing w:val="46"/>
              </w:rPr>
              <w:t xml:space="preserve"> </w:t>
            </w:r>
            <w:r>
              <w:t>przeniesienia</w:t>
            </w:r>
            <w:r>
              <w:rPr>
                <w:spacing w:val="44"/>
              </w:rPr>
              <w:t xml:space="preserve"> </w:t>
            </w:r>
            <w:r>
              <w:t>danych</w:t>
            </w:r>
            <w:r>
              <w:rPr>
                <w:spacing w:val="43"/>
              </w:rPr>
              <w:t xml:space="preserve"> </w:t>
            </w:r>
            <w:r>
              <w:t>słownikowych</w:t>
            </w:r>
            <w:r>
              <w:rPr>
                <w:spacing w:val="43"/>
              </w:rPr>
              <w:t xml:space="preserve"> </w:t>
            </w:r>
            <w:r>
              <w:t>między</w:t>
            </w:r>
            <w:r>
              <w:rPr>
                <w:spacing w:val="44"/>
              </w:rPr>
              <w:t xml:space="preserve"> </w:t>
            </w:r>
            <w:r>
              <w:rPr>
                <w:spacing w:val="-2"/>
              </w:rPr>
              <w:t>wybranymi</w:t>
            </w:r>
          </w:p>
          <w:p w14:paraId="290D523B" w14:textId="77777777" w:rsidR="00747BBF" w:rsidRDefault="00927A6E">
            <w:pPr>
              <w:pStyle w:val="TableParagraph"/>
              <w:spacing w:before="51" w:line="240" w:lineRule="auto"/>
              <w:ind w:left="164"/>
            </w:pPr>
            <w:r>
              <w:t>przez</w:t>
            </w:r>
            <w:r>
              <w:rPr>
                <w:spacing w:val="-5"/>
              </w:rPr>
              <w:t xml:space="preserve"> </w:t>
            </w:r>
            <w:r>
              <w:t>użytkownika</w:t>
            </w:r>
            <w:r>
              <w:rPr>
                <w:spacing w:val="-4"/>
              </w:rPr>
              <w:t xml:space="preserve"> </w:t>
            </w:r>
            <w:r>
              <w:t>latami</w:t>
            </w:r>
            <w:r>
              <w:rPr>
                <w:spacing w:val="-5"/>
              </w:rPr>
              <w:t xml:space="preserve"> </w:t>
            </w:r>
            <w:r>
              <w:rPr>
                <w:spacing w:val="-2"/>
              </w:rPr>
              <w:t>obrotowymi</w:t>
            </w:r>
          </w:p>
        </w:tc>
      </w:tr>
      <w:tr w:rsidR="00747BBF" w14:paraId="040E98E4" w14:textId="77777777">
        <w:trPr>
          <w:trHeight w:val="1451"/>
        </w:trPr>
        <w:tc>
          <w:tcPr>
            <w:tcW w:w="982" w:type="dxa"/>
          </w:tcPr>
          <w:p w14:paraId="63DD1C0C" w14:textId="77777777" w:rsidR="00747BBF" w:rsidRDefault="00927A6E">
            <w:pPr>
              <w:pStyle w:val="TableParagraph"/>
              <w:spacing w:before="1" w:line="240" w:lineRule="auto"/>
              <w:ind w:left="249"/>
            </w:pPr>
            <w:r>
              <w:rPr>
                <w:spacing w:val="-5"/>
              </w:rPr>
              <w:t>30.</w:t>
            </w:r>
          </w:p>
        </w:tc>
        <w:tc>
          <w:tcPr>
            <w:tcW w:w="8088" w:type="dxa"/>
          </w:tcPr>
          <w:p w14:paraId="3489E348" w14:textId="77777777" w:rsidR="00747BBF" w:rsidRDefault="00927A6E">
            <w:pPr>
              <w:pStyle w:val="TableParagraph"/>
              <w:spacing w:before="1" w:line="240" w:lineRule="auto"/>
              <w:ind w:left="155"/>
            </w:pPr>
            <w:r>
              <w:t>Możliwość</w:t>
            </w:r>
            <w:r>
              <w:rPr>
                <w:spacing w:val="-9"/>
              </w:rPr>
              <w:t xml:space="preserve"> </w:t>
            </w:r>
            <w:r>
              <w:t>wykonywania</w:t>
            </w:r>
            <w:r>
              <w:rPr>
                <w:spacing w:val="-4"/>
              </w:rPr>
              <w:t xml:space="preserve"> </w:t>
            </w:r>
            <w:r>
              <w:t>analiz</w:t>
            </w:r>
            <w:r>
              <w:rPr>
                <w:spacing w:val="-5"/>
              </w:rPr>
              <w:t xml:space="preserve"> </w:t>
            </w:r>
            <w:r>
              <w:t>w</w:t>
            </w:r>
            <w:r>
              <w:rPr>
                <w:spacing w:val="-3"/>
              </w:rPr>
              <w:t xml:space="preserve"> </w:t>
            </w:r>
            <w:r>
              <w:t>rozbiciu</w:t>
            </w:r>
            <w:r>
              <w:rPr>
                <w:spacing w:val="-6"/>
              </w:rPr>
              <w:t xml:space="preserve"> </w:t>
            </w:r>
            <w:r>
              <w:t>na</w:t>
            </w:r>
            <w:r>
              <w:rPr>
                <w:spacing w:val="-7"/>
              </w:rPr>
              <w:t xml:space="preserve"> </w:t>
            </w:r>
            <w:r>
              <w:t>jednostki</w:t>
            </w:r>
            <w:r>
              <w:rPr>
                <w:spacing w:val="-3"/>
              </w:rPr>
              <w:t xml:space="preserve"> </w:t>
            </w:r>
            <w:r>
              <w:rPr>
                <w:spacing w:val="-2"/>
              </w:rPr>
              <w:t>organizacyjne:</w:t>
            </w:r>
          </w:p>
          <w:p w14:paraId="28E122B7" w14:textId="77777777" w:rsidR="00747BBF" w:rsidRDefault="00927A6E">
            <w:pPr>
              <w:pStyle w:val="TableParagraph"/>
              <w:numPr>
                <w:ilvl w:val="0"/>
                <w:numId w:val="128"/>
              </w:numPr>
              <w:tabs>
                <w:tab w:val="left" w:pos="524"/>
              </w:tabs>
              <w:spacing w:before="61" w:line="240" w:lineRule="auto"/>
            </w:pPr>
            <w:r>
              <w:t>analiza</w:t>
            </w:r>
            <w:r>
              <w:rPr>
                <w:spacing w:val="-5"/>
              </w:rPr>
              <w:t xml:space="preserve"> </w:t>
            </w:r>
            <w:r>
              <w:t>obrotów</w:t>
            </w:r>
            <w:r>
              <w:rPr>
                <w:spacing w:val="-3"/>
              </w:rPr>
              <w:t xml:space="preserve"> </w:t>
            </w:r>
            <w:r>
              <w:t>i</w:t>
            </w:r>
            <w:r>
              <w:rPr>
                <w:spacing w:val="-2"/>
              </w:rPr>
              <w:t xml:space="preserve"> </w:t>
            </w:r>
            <w:r>
              <w:rPr>
                <w:spacing w:val="-4"/>
              </w:rPr>
              <w:t>sald</w:t>
            </w:r>
          </w:p>
          <w:p w14:paraId="5FFD8CFD" w14:textId="77777777" w:rsidR="00747BBF" w:rsidRDefault="00927A6E">
            <w:pPr>
              <w:pStyle w:val="TableParagraph"/>
              <w:numPr>
                <w:ilvl w:val="0"/>
                <w:numId w:val="128"/>
              </w:numPr>
              <w:tabs>
                <w:tab w:val="left" w:pos="524"/>
              </w:tabs>
              <w:spacing w:line="279" w:lineRule="exact"/>
            </w:pPr>
            <w:r>
              <w:t>analiza</w:t>
            </w:r>
            <w:r>
              <w:rPr>
                <w:spacing w:val="-4"/>
              </w:rPr>
              <w:t xml:space="preserve"> </w:t>
            </w:r>
            <w:r>
              <w:t>obrotów</w:t>
            </w:r>
            <w:r>
              <w:rPr>
                <w:spacing w:val="-3"/>
              </w:rPr>
              <w:t xml:space="preserve"> </w:t>
            </w:r>
            <w:r>
              <w:t>i</w:t>
            </w:r>
            <w:r>
              <w:rPr>
                <w:spacing w:val="-4"/>
              </w:rPr>
              <w:t xml:space="preserve"> </w:t>
            </w:r>
            <w:r>
              <w:t>sald</w:t>
            </w:r>
            <w:r>
              <w:rPr>
                <w:spacing w:val="-8"/>
              </w:rPr>
              <w:t xml:space="preserve"> </w:t>
            </w:r>
            <w:r>
              <w:t>według</w:t>
            </w:r>
            <w:r>
              <w:rPr>
                <w:spacing w:val="-4"/>
              </w:rPr>
              <w:t xml:space="preserve"> </w:t>
            </w:r>
            <w:r>
              <w:rPr>
                <w:spacing w:val="-2"/>
              </w:rPr>
              <w:t>okresów</w:t>
            </w:r>
          </w:p>
          <w:p w14:paraId="1D169CD4" w14:textId="77777777" w:rsidR="00747BBF" w:rsidRDefault="00927A6E">
            <w:pPr>
              <w:pStyle w:val="TableParagraph"/>
              <w:numPr>
                <w:ilvl w:val="0"/>
                <w:numId w:val="128"/>
              </w:numPr>
              <w:tabs>
                <w:tab w:val="left" w:pos="524"/>
              </w:tabs>
              <w:spacing w:line="279" w:lineRule="exact"/>
            </w:pPr>
            <w:r>
              <w:t>analiza</w:t>
            </w:r>
            <w:r>
              <w:rPr>
                <w:spacing w:val="-6"/>
              </w:rPr>
              <w:t xml:space="preserve"> </w:t>
            </w:r>
            <w:r>
              <w:t>kosztów</w:t>
            </w:r>
            <w:r>
              <w:rPr>
                <w:spacing w:val="-6"/>
              </w:rPr>
              <w:t xml:space="preserve"> </w:t>
            </w:r>
            <w:r>
              <w:t>działalności</w:t>
            </w:r>
            <w:r>
              <w:rPr>
                <w:spacing w:val="-6"/>
              </w:rPr>
              <w:t xml:space="preserve"> </w:t>
            </w:r>
            <w:r>
              <w:t>według</w:t>
            </w:r>
            <w:r>
              <w:rPr>
                <w:spacing w:val="-7"/>
              </w:rPr>
              <w:t xml:space="preserve"> </w:t>
            </w:r>
            <w:r>
              <w:t>miejsc</w:t>
            </w:r>
            <w:r>
              <w:rPr>
                <w:spacing w:val="-5"/>
              </w:rPr>
              <w:t xml:space="preserve"> </w:t>
            </w:r>
            <w:r>
              <w:rPr>
                <w:spacing w:val="-2"/>
              </w:rPr>
              <w:t>powstawania</w:t>
            </w:r>
          </w:p>
          <w:p w14:paraId="078B3F78" w14:textId="77777777" w:rsidR="00747BBF" w:rsidRDefault="00927A6E">
            <w:pPr>
              <w:pStyle w:val="TableParagraph"/>
              <w:numPr>
                <w:ilvl w:val="0"/>
                <w:numId w:val="128"/>
              </w:numPr>
              <w:tabs>
                <w:tab w:val="left" w:pos="524"/>
              </w:tabs>
              <w:spacing w:before="1" w:line="261" w:lineRule="exact"/>
            </w:pPr>
            <w:r>
              <w:t>analiza</w:t>
            </w:r>
            <w:r>
              <w:rPr>
                <w:spacing w:val="-3"/>
              </w:rPr>
              <w:t xml:space="preserve"> </w:t>
            </w:r>
            <w:r>
              <w:t>kosztów</w:t>
            </w:r>
            <w:r>
              <w:rPr>
                <w:spacing w:val="-5"/>
              </w:rPr>
              <w:t xml:space="preserve"> </w:t>
            </w:r>
            <w:r>
              <w:t>w</w:t>
            </w:r>
            <w:r>
              <w:rPr>
                <w:spacing w:val="-2"/>
              </w:rPr>
              <w:t xml:space="preserve"> </w:t>
            </w:r>
            <w:r>
              <w:t>układzie</w:t>
            </w:r>
            <w:r>
              <w:rPr>
                <w:spacing w:val="-3"/>
              </w:rPr>
              <w:t xml:space="preserve"> </w:t>
            </w:r>
            <w:r>
              <w:rPr>
                <w:spacing w:val="-2"/>
              </w:rPr>
              <w:t>rodzajowym</w:t>
            </w:r>
          </w:p>
        </w:tc>
      </w:tr>
      <w:tr w:rsidR="00747BBF" w14:paraId="236B5BF9" w14:textId="77777777">
        <w:trPr>
          <w:trHeight w:val="969"/>
        </w:trPr>
        <w:tc>
          <w:tcPr>
            <w:tcW w:w="982" w:type="dxa"/>
            <w:shd w:val="clear" w:color="auto" w:fill="D9E1F3"/>
          </w:tcPr>
          <w:p w14:paraId="3F0C2271" w14:textId="77777777" w:rsidR="00747BBF" w:rsidRDefault="00927A6E">
            <w:pPr>
              <w:pStyle w:val="TableParagraph"/>
              <w:ind w:left="249"/>
            </w:pPr>
            <w:r>
              <w:rPr>
                <w:spacing w:val="-5"/>
              </w:rPr>
              <w:t>31.</w:t>
            </w:r>
          </w:p>
        </w:tc>
        <w:tc>
          <w:tcPr>
            <w:tcW w:w="8088" w:type="dxa"/>
            <w:shd w:val="clear" w:color="auto" w:fill="D9E1F3"/>
          </w:tcPr>
          <w:p w14:paraId="4F922B0E" w14:textId="77777777" w:rsidR="00747BBF" w:rsidRDefault="00927A6E">
            <w:pPr>
              <w:pStyle w:val="TableParagraph"/>
              <w:spacing w:line="285" w:lineRule="auto"/>
              <w:ind w:left="164" w:hanging="10"/>
            </w:pPr>
            <w:r>
              <w:t>Możliwość</w:t>
            </w:r>
            <w:r>
              <w:rPr>
                <w:spacing w:val="40"/>
              </w:rPr>
              <w:t xml:space="preserve"> </w:t>
            </w:r>
            <w:r>
              <w:t>automatycznego</w:t>
            </w:r>
            <w:r>
              <w:rPr>
                <w:spacing w:val="40"/>
              </w:rPr>
              <w:t xml:space="preserve"> </w:t>
            </w:r>
            <w:r>
              <w:t>kontrolowania</w:t>
            </w:r>
            <w:r>
              <w:rPr>
                <w:spacing w:val="40"/>
              </w:rPr>
              <w:t xml:space="preserve"> </w:t>
            </w:r>
            <w:r>
              <w:t>sumowanych</w:t>
            </w:r>
            <w:r>
              <w:rPr>
                <w:spacing w:val="40"/>
              </w:rPr>
              <w:t xml:space="preserve"> </w:t>
            </w:r>
            <w:r>
              <w:t>operacji</w:t>
            </w:r>
            <w:r>
              <w:rPr>
                <w:spacing w:val="40"/>
              </w:rPr>
              <w:t xml:space="preserve"> </w:t>
            </w:r>
            <w:r>
              <w:t>na</w:t>
            </w:r>
            <w:r>
              <w:rPr>
                <w:spacing w:val="40"/>
              </w:rPr>
              <w:t xml:space="preserve"> </w:t>
            </w:r>
            <w:r>
              <w:t>poziomie</w:t>
            </w:r>
            <w:r>
              <w:rPr>
                <w:spacing w:val="40"/>
              </w:rPr>
              <w:t xml:space="preserve"> </w:t>
            </w:r>
            <w:r>
              <w:t>kont syntetycznych</w:t>
            </w:r>
            <w:r>
              <w:rPr>
                <w:spacing w:val="63"/>
                <w:w w:val="150"/>
              </w:rPr>
              <w:t xml:space="preserve"> </w:t>
            </w:r>
            <w:r>
              <w:t>na</w:t>
            </w:r>
            <w:r>
              <w:rPr>
                <w:spacing w:val="63"/>
                <w:w w:val="150"/>
              </w:rPr>
              <w:t xml:space="preserve"> </w:t>
            </w:r>
            <w:r>
              <w:t>podstawie</w:t>
            </w:r>
            <w:r>
              <w:rPr>
                <w:spacing w:val="65"/>
                <w:w w:val="150"/>
              </w:rPr>
              <w:t xml:space="preserve"> </w:t>
            </w:r>
            <w:r>
              <w:t>wprowadzonych</w:t>
            </w:r>
            <w:r>
              <w:rPr>
                <w:spacing w:val="63"/>
                <w:w w:val="150"/>
              </w:rPr>
              <w:t xml:space="preserve"> </w:t>
            </w:r>
            <w:r>
              <w:t>zapisów</w:t>
            </w:r>
            <w:r>
              <w:rPr>
                <w:spacing w:val="65"/>
                <w:w w:val="150"/>
              </w:rPr>
              <w:t xml:space="preserve"> </w:t>
            </w:r>
            <w:r>
              <w:t>na</w:t>
            </w:r>
            <w:r>
              <w:rPr>
                <w:spacing w:val="63"/>
                <w:w w:val="150"/>
              </w:rPr>
              <w:t xml:space="preserve"> </w:t>
            </w:r>
            <w:r>
              <w:t>kontach</w:t>
            </w:r>
            <w:r>
              <w:rPr>
                <w:spacing w:val="63"/>
                <w:w w:val="150"/>
              </w:rPr>
              <w:t xml:space="preserve"> </w:t>
            </w:r>
            <w:r>
              <w:rPr>
                <w:spacing w:val="-2"/>
              </w:rPr>
              <w:t>analitycznych</w:t>
            </w:r>
          </w:p>
          <w:p w14:paraId="358AA868" w14:textId="77777777" w:rsidR="00747BBF" w:rsidRDefault="00927A6E">
            <w:pPr>
              <w:pStyle w:val="TableParagraph"/>
              <w:ind w:left="164"/>
            </w:pPr>
            <w:r>
              <w:t>dotyczących</w:t>
            </w:r>
            <w:r>
              <w:rPr>
                <w:spacing w:val="-6"/>
              </w:rPr>
              <w:t xml:space="preserve"> </w:t>
            </w:r>
            <w:r>
              <w:t>danej</w:t>
            </w:r>
            <w:r>
              <w:rPr>
                <w:spacing w:val="-5"/>
              </w:rPr>
              <w:t xml:space="preserve"> </w:t>
            </w:r>
            <w:r>
              <w:rPr>
                <w:spacing w:val="-2"/>
              </w:rPr>
              <w:t>syntetyki</w:t>
            </w:r>
          </w:p>
        </w:tc>
      </w:tr>
      <w:tr w:rsidR="00747BBF" w14:paraId="65BB8158" w14:textId="77777777">
        <w:trPr>
          <w:trHeight w:val="647"/>
        </w:trPr>
        <w:tc>
          <w:tcPr>
            <w:tcW w:w="982" w:type="dxa"/>
          </w:tcPr>
          <w:p w14:paraId="68B43027" w14:textId="77777777" w:rsidR="00747BBF" w:rsidRDefault="00927A6E">
            <w:pPr>
              <w:pStyle w:val="TableParagraph"/>
              <w:ind w:left="249"/>
            </w:pPr>
            <w:r>
              <w:rPr>
                <w:spacing w:val="-5"/>
              </w:rPr>
              <w:t>32.</w:t>
            </w:r>
          </w:p>
        </w:tc>
        <w:tc>
          <w:tcPr>
            <w:tcW w:w="8088" w:type="dxa"/>
          </w:tcPr>
          <w:p w14:paraId="63A83A0F" w14:textId="77777777" w:rsidR="00747BBF" w:rsidRDefault="00927A6E">
            <w:pPr>
              <w:pStyle w:val="TableParagraph"/>
              <w:ind w:left="155"/>
            </w:pPr>
            <w:r>
              <w:t>Możliwość</w:t>
            </w:r>
            <w:r>
              <w:rPr>
                <w:spacing w:val="62"/>
                <w:w w:val="150"/>
              </w:rPr>
              <w:t xml:space="preserve"> </w:t>
            </w:r>
            <w:r>
              <w:t>przeglądania</w:t>
            </w:r>
            <w:r>
              <w:rPr>
                <w:spacing w:val="60"/>
                <w:w w:val="150"/>
              </w:rPr>
              <w:t xml:space="preserve"> </w:t>
            </w:r>
            <w:r>
              <w:t>zaksięgowanych</w:t>
            </w:r>
            <w:r>
              <w:rPr>
                <w:spacing w:val="62"/>
                <w:w w:val="150"/>
              </w:rPr>
              <w:t xml:space="preserve"> </w:t>
            </w:r>
            <w:r>
              <w:t>dokumentów</w:t>
            </w:r>
            <w:r>
              <w:rPr>
                <w:spacing w:val="61"/>
                <w:w w:val="150"/>
              </w:rPr>
              <w:t xml:space="preserve"> </w:t>
            </w:r>
            <w:r>
              <w:t>wg:</w:t>
            </w:r>
            <w:r>
              <w:rPr>
                <w:spacing w:val="67"/>
                <w:w w:val="150"/>
              </w:rPr>
              <w:t xml:space="preserve"> </w:t>
            </w:r>
            <w:r>
              <w:t>symbolu</w:t>
            </w:r>
            <w:r>
              <w:rPr>
                <w:spacing w:val="61"/>
                <w:w w:val="150"/>
              </w:rPr>
              <w:t xml:space="preserve"> </w:t>
            </w:r>
            <w:r>
              <w:rPr>
                <w:spacing w:val="-2"/>
              </w:rPr>
              <w:t>dokumentu,</w:t>
            </w:r>
          </w:p>
          <w:p w14:paraId="47C82EE2" w14:textId="77777777" w:rsidR="00747BBF" w:rsidRDefault="00927A6E">
            <w:pPr>
              <w:pStyle w:val="TableParagraph"/>
              <w:spacing w:before="50" w:line="240" w:lineRule="auto"/>
              <w:ind w:left="164"/>
            </w:pPr>
            <w:r>
              <w:t>użytkownika,</w:t>
            </w:r>
            <w:r>
              <w:rPr>
                <w:spacing w:val="-5"/>
              </w:rPr>
              <w:t xml:space="preserve"> </w:t>
            </w:r>
            <w:r>
              <w:t>daty</w:t>
            </w:r>
            <w:r>
              <w:rPr>
                <w:spacing w:val="-5"/>
              </w:rPr>
              <w:t xml:space="preserve"> </w:t>
            </w:r>
            <w:r>
              <w:t>wprowadzenia,</w:t>
            </w:r>
            <w:r>
              <w:rPr>
                <w:spacing w:val="-4"/>
              </w:rPr>
              <w:t xml:space="preserve"> </w:t>
            </w:r>
            <w:r>
              <w:t>daty</w:t>
            </w:r>
            <w:r>
              <w:rPr>
                <w:spacing w:val="-6"/>
              </w:rPr>
              <w:t xml:space="preserve"> </w:t>
            </w:r>
            <w:r>
              <w:t>księgowania,</w:t>
            </w:r>
            <w:r>
              <w:rPr>
                <w:spacing w:val="-6"/>
              </w:rPr>
              <w:t xml:space="preserve"> </w:t>
            </w:r>
            <w:r>
              <w:rPr>
                <w:spacing w:val="-2"/>
              </w:rPr>
              <w:t>kwoty.</w:t>
            </w:r>
          </w:p>
        </w:tc>
      </w:tr>
      <w:tr w:rsidR="00747BBF" w14:paraId="1AEEEC06" w14:textId="77777777">
        <w:trPr>
          <w:trHeight w:val="650"/>
        </w:trPr>
        <w:tc>
          <w:tcPr>
            <w:tcW w:w="982" w:type="dxa"/>
            <w:shd w:val="clear" w:color="auto" w:fill="D9E1F3"/>
          </w:tcPr>
          <w:p w14:paraId="655E06BA" w14:textId="77777777" w:rsidR="00747BBF" w:rsidRDefault="00927A6E">
            <w:pPr>
              <w:pStyle w:val="TableParagraph"/>
              <w:ind w:left="249"/>
            </w:pPr>
            <w:r>
              <w:rPr>
                <w:spacing w:val="-5"/>
              </w:rPr>
              <w:t>33.</w:t>
            </w:r>
          </w:p>
        </w:tc>
        <w:tc>
          <w:tcPr>
            <w:tcW w:w="8088" w:type="dxa"/>
            <w:shd w:val="clear" w:color="auto" w:fill="D9E1F3"/>
          </w:tcPr>
          <w:p w14:paraId="6334EDC7" w14:textId="77777777" w:rsidR="00747BBF" w:rsidRDefault="00927A6E">
            <w:pPr>
              <w:pStyle w:val="TableParagraph"/>
              <w:ind w:left="155"/>
            </w:pPr>
            <w:r>
              <w:t>Możliwość</w:t>
            </w:r>
            <w:r>
              <w:rPr>
                <w:spacing w:val="34"/>
              </w:rPr>
              <w:t xml:space="preserve"> </w:t>
            </w:r>
            <w:r>
              <w:t>zdefiniowania</w:t>
            </w:r>
            <w:r>
              <w:rPr>
                <w:spacing w:val="35"/>
              </w:rPr>
              <w:t xml:space="preserve"> </w:t>
            </w:r>
            <w:r>
              <w:t>automatów</w:t>
            </w:r>
            <w:r>
              <w:rPr>
                <w:spacing w:val="36"/>
              </w:rPr>
              <w:t xml:space="preserve"> </w:t>
            </w:r>
            <w:r>
              <w:t>księgujących</w:t>
            </w:r>
            <w:r>
              <w:rPr>
                <w:spacing w:val="37"/>
              </w:rPr>
              <w:t xml:space="preserve"> </w:t>
            </w:r>
            <w:r>
              <w:t>równocześnie</w:t>
            </w:r>
            <w:r>
              <w:rPr>
                <w:spacing w:val="36"/>
              </w:rPr>
              <w:t xml:space="preserve"> </w:t>
            </w:r>
            <w:r>
              <w:t>na</w:t>
            </w:r>
            <w:r>
              <w:rPr>
                <w:spacing w:val="37"/>
              </w:rPr>
              <w:t xml:space="preserve"> </w:t>
            </w:r>
            <w:r>
              <w:t>zespołach</w:t>
            </w:r>
            <w:r>
              <w:rPr>
                <w:spacing w:val="36"/>
              </w:rPr>
              <w:t xml:space="preserve"> </w:t>
            </w:r>
            <w:r>
              <w:rPr>
                <w:spacing w:val="-4"/>
              </w:rPr>
              <w:t>kont</w:t>
            </w:r>
          </w:p>
          <w:p w14:paraId="0092CDD4" w14:textId="77777777" w:rsidR="00747BBF" w:rsidRDefault="00927A6E">
            <w:pPr>
              <w:pStyle w:val="TableParagraph"/>
              <w:spacing w:before="51" w:line="240" w:lineRule="auto"/>
              <w:ind w:left="164"/>
            </w:pPr>
            <w:r>
              <w:t>zespołu</w:t>
            </w:r>
            <w:r>
              <w:rPr>
                <w:spacing w:val="-7"/>
              </w:rPr>
              <w:t xml:space="preserve"> </w:t>
            </w:r>
            <w:r>
              <w:t>„</w:t>
            </w:r>
            <w:r>
              <w:rPr>
                <w:spacing w:val="-2"/>
              </w:rPr>
              <w:t xml:space="preserve"> </w:t>
            </w:r>
            <w:r>
              <w:t>4”</w:t>
            </w:r>
            <w:r>
              <w:rPr>
                <w:spacing w:val="-3"/>
              </w:rPr>
              <w:t xml:space="preserve"> </w:t>
            </w:r>
            <w:r>
              <w:t>i</w:t>
            </w:r>
            <w:r>
              <w:rPr>
                <w:spacing w:val="-1"/>
              </w:rPr>
              <w:t xml:space="preserve"> </w:t>
            </w:r>
            <w:r>
              <w:rPr>
                <w:spacing w:val="-4"/>
              </w:rPr>
              <w:t>„5”.</w:t>
            </w:r>
          </w:p>
        </w:tc>
      </w:tr>
      <w:tr w:rsidR="00747BBF" w14:paraId="3AAACCE9" w14:textId="77777777">
        <w:trPr>
          <w:trHeight w:val="647"/>
        </w:trPr>
        <w:tc>
          <w:tcPr>
            <w:tcW w:w="982" w:type="dxa"/>
          </w:tcPr>
          <w:p w14:paraId="5AE169E3" w14:textId="77777777" w:rsidR="00747BBF" w:rsidRDefault="00927A6E">
            <w:pPr>
              <w:pStyle w:val="TableParagraph"/>
              <w:ind w:left="249"/>
            </w:pPr>
            <w:r>
              <w:rPr>
                <w:spacing w:val="-5"/>
              </w:rPr>
              <w:t>34.</w:t>
            </w:r>
          </w:p>
        </w:tc>
        <w:tc>
          <w:tcPr>
            <w:tcW w:w="8088" w:type="dxa"/>
          </w:tcPr>
          <w:p w14:paraId="14A8084A" w14:textId="77777777" w:rsidR="00747BBF" w:rsidRDefault="00927A6E">
            <w:pPr>
              <w:pStyle w:val="TableParagraph"/>
              <w:ind w:left="155"/>
            </w:pPr>
            <w:r>
              <w:t>Automatyczne</w:t>
            </w:r>
            <w:r>
              <w:rPr>
                <w:spacing w:val="45"/>
              </w:rPr>
              <w:t xml:space="preserve"> </w:t>
            </w:r>
            <w:r>
              <w:t>księgowanie</w:t>
            </w:r>
            <w:r>
              <w:rPr>
                <w:spacing w:val="45"/>
              </w:rPr>
              <w:t xml:space="preserve"> </w:t>
            </w:r>
            <w:r>
              <w:t>w</w:t>
            </w:r>
            <w:r>
              <w:rPr>
                <w:spacing w:val="43"/>
              </w:rPr>
              <w:t xml:space="preserve"> </w:t>
            </w:r>
            <w:r>
              <w:t>module</w:t>
            </w:r>
            <w:r>
              <w:rPr>
                <w:spacing w:val="45"/>
              </w:rPr>
              <w:t xml:space="preserve"> </w:t>
            </w:r>
            <w:r>
              <w:t>FK</w:t>
            </w:r>
            <w:r>
              <w:rPr>
                <w:spacing w:val="45"/>
              </w:rPr>
              <w:t xml:space="preserve"> </w:t>
            </w:r>
            <w:r>
              <w:t>dokumentów</w:t>
            </w:r>
            <w:r>
              <w:rPr>
                <w:spacing w:val="43"/>
              </w:rPr>
              <w:t xml:space="preserve"> </w:t>
            </w:r>
            <w:r>
              <w:t>wprowadzonych</w:t>
            </w:r>
            <w:r>
              <w:rPr>
                <w:spacing w:val="45"/>
              </w:rPr>
              <w:t xml:space="preserve"> </w:t>
            </w:r>
            <w:r>
              <w:t>w</w:t>
            </w:r>
            <w:r>
              <w:rPr>
                <w:spacing w:val="43"/>
              </w:rPr>
              <w:t xml:space="preserve"> </w:t>
            </w:r>
            <w:r>
              <w:rPr>
                <w:spacing w:val="-2"/>
              </w:rPr>
              <w:t>module</w:t>
            </w:r>
          </w:p>
          <w:p w14:paraId="0D52C060" w14:textId="77777777" w:rsidR="00747BBF" w:rsidRDefault="00927A6E">
            <w:pPr>
              <w:pStyle w:val="TableParagraph"/>
              <w:spacing w:before="50" w:line="240" w:lineRule="auto"/>
              <w:ind w:left="164"/>
            </w:pPr>
            <w:proofErr w:type="spellStart"/>
            <w:r>
              <w:t>Środkii</w:t>
            </w:r>
            <w:proofErr w:type="spellEnd"/>
            <w:r>
              <w:rPr>
                <w:spacing w:val="-4"/>
              </w:rPr>
              <w:t xml:space="preserve"> </w:t>
            </w:r>
            <w:r>
              <w:t>Trwałe</w:t>
            </w:r>
            <w:r>
              <w:rPr>
                <w:spacing w:val="-3"/>
              </w:rPr>
              <w:t xml:space="preserve"> </w:t>
            </w:r>
            <w:r>
              <w:t>oraz</w:t>
            </w:r>
            <w:r>
              <w:rPr>
                <w:spacing w:val="-6"/>
              </w:rPr>
              <w:t xml:space="preserve"> </w:t>
            </w:r>
            <w:r>
              <w:t>naliczonej</w:t>
            </w:r>
            <w:r>
              <w:rPr>
                <w:spacing w:val="-3"/>
              </w:rPr>
              <w:t xml:space="preserve"> </w:t>
            </w:r>
            <w:r>
              <w:t>amortyzacji</w:t>
            </w:r>
            <w:r>
              <w:rPr>
                <w:spacing w:val="-3"/>
              </w:rPr>
              <w:t xml:space="preserve"> </w:t>
            </w:r>
            <w:r>
              <w:t>i</w:t>
            </w:r>
            <w:r>
              <w:rPr>
                <w:spacing w:val="-6"/>
              </w:rPr>
              <w:t xml:space="preserve"> </w:t>
            </w:r>
            <w:r>
              <w:rPr>
                <w:spacing w:val="-2"/>
              </w:rPr>
              <w:t>umorzenia.</w:t>
            </w:r>
          </w:p>
        </w:tc>
      </w:tr>
      <w:tr w:rsidR="00747BBF" w14:paraId="672183D4" w14:textId="77777777">
        <w:trPr>
          <w:trHeight w:val="649"/>
        </w:trPr>
        <w:tc>
          <w:tcPr>
            <w:tcW w:w="982" w:type="dxa"/>
            <w:shd w:val="clear" w:color="auto" w:fill="D9E1F3"/>
          </w:tcPr>
          <w:p w14:paraId="4583DCAA" w14:textId="77777777" w:rsidR="00747BBF" w:rsidRDefault="00927A6E">
            <w:pPr>
              <w:pStyle w:val="TableParagraph"/>
              <w:ind w:left="249"/>
            </w:pPr>
            <w:r>
              <w:rPr>
                <w:spacing w:val="-5"/>
              </w:rPr>
              <w:t>35.</w:t>
            </w:r>
          </w:p>
        </w:tc>
        <w:tc>
          <w:tcPr>
            <w:tcW w:w="8088" w:type="dxa"/>
            <w:shd w:val="clear" w:color="auto" w:fill="D9E1F3"/>
          </w:tcPr>
          <w:p w14:paraId="6EB52D50" w14:textId="77777777" w:rsidR="00747BBF" w:rsidRDefault="00927A6E">
            <w:pPr>
              <w:pStyle w:val="TableParagraph"/>
              <w:ind w:left="155"/>
            </w:pPr>
            <w:r>
              <w:t>Możliwość</w:t>
            </w:r>
            <w:r>
              <w:rPr>
                <w:spacing w:val="29"/>
              </w:rPr>
              <w:t xml:space="preserve"> </w:t>
            </w:r>
            <w:r>
              <w:t>rozksięgowania</w:t>
            </w:r>
            <w:r>
              <w:rPr>
                <w:spacing w:val="30"/>
              </w:rPr>
              <w:t xml:space="preserve"> </w:t>
            </w:r>
            <w:r>
              <w:t>płac</w:t>
            </w:r>
            <w:r>
              <w:rPr>
                <w:spacing w:val="29"/>
              </w:rPr>
              <w:t xml:space="preserve"> </w:t>
            </w:r>
            <w:r>
              <w:t>i</w:t>
            </w:r>
            <w:r>
              <w:rPr>
                <w:spacing w:val="29"/>
              </w:rPr>
              <w:t xml:space="preserve"> </w:t>
            </w:r>
            <w:r>
              <w:t>kosztów</w:t>
            </w:r>
            <w:r>
              <w:rPr>
                <w:spacing w:val="29"/>
              </w:rPr>
              <w:t xml:space="preserve"> </w:t>
            </w:r>
            <w:r>
              <w:t>płacowych</w:t>
            </w:r>
            <w:r>
              <w:rPr>
                <w:spacing w:val="28"/>
              </w:rPr>
              <w:t xml:space="preserve"> </w:t>
            </w:r>
            <w:r>
              <w:t>wg</w:t>
            </w:r>
            <w:r>
              <w:rPr>
                <w:spacing w:val="29"/>
              </w:rPr>
              <w:t xml:space="preserve"> </w:t>
            </w:r>
            <w:r>
              <w:t>MPK-ów</w:t>
            </w:r>
            <w:r>
              <w:rPr>
                <w:spacing w:val="29"/>
              </w:rPr>
              <w:t xml:space="preserve"> </w:t>
            </w:r>
            <w:r>
              <w:t>zdefiniowanych</w:t>
            </w:r>
            <w:r>
              <w:rPr>
                <w:spacing w:val="29"/>
              </w:rPr>
              <w:t xml:space="preserve"> </w:t>
            </w:r>
            <w:r>
              <w:rPr>
                <w:spacing w:val="-10"/>
              </w:rPr>
              <w:t>w</w:t>
            </w:r>
          </w:p>
          <w:p w14:paraId="379841CF" w14:textId="77777777" w:rsidR="00747BBF" w:rsidRDefault="00927A6E">
            <w:pPr>
              <w:pStyle w:val="TableParagraph"/>
              <w:spacing w:before="50" w:line="240" w:lineRule="auto"/>
              <w:ind w:left="164"/>
            </w:pPr>
            <w:r>
              <w:t>module</w:t>
            </w:r>
            <w:r>
              <w:rPr>
                <w:spacing w:val="-4"/>
              </w:rPr>
              <w:t xml:space="preserve"> </w:t>
            </w:r>
            <w:r>
              <w:rPr>
                <w:spacing w:val="-2"/>
              </w:rPr>
              <w:t>płace.</w:t>
            </w:r>
          </w:p>
        </w:tc>
      </w:tr>
      <w:tr w:rsidR="00747BBF" w14:paraId="732A173C" w14:textId="77777777">
        <w:trPr>
          <w:trHeight w:val="1286"/>
        </w:trPr>
        <w:tc>
          <w:tcPr>
            <w:tcW w:w="982" w:type="dxa"/>
          </w:tcPr>
          <w:p w14:paraId="0BCB4FDC" w14:textId="77777777" w:rsidR="00747BBF" w:rsidRDefault="00927A6E">
            <w:pPr>
              <w:pStyle w:val="TableParagraph"/>
              <w:ind w:left="249"/>
            </w:pPr>
            <w:r>
              <w:rPr>
                <w:spacing w:val="-5"/>
              </w:rPr>
              <w:t>36.</w:t>
            </w:r>
          </w:p>
        </w:tc>
        <w:tc>
          <w:tcPr>
            <w:tcW w:w="8088" w:type="dxa"/>
          </w:tcPr>
          <w:p w14:paraId="11C3575C" w14:textId="77777777" w:rsidR="00747BBF" w:rsidRDefault="00927A6E">
            <w:pPr>
              <w:pStyle w:val="TableParagraph"/>
              <w:spacing w:line="285" w:lineRule="auto"/>
              <w:ind w:left="164" w:right="152" w:hanging="10"/>
              <w:jc w:val="both"/>
            </w:pPr>
            <w:r>
              <w:t>Mechanizmy</w:t>
            </w:r>
            <w:r>
              <w:rPr>
                <w:spacing w:val="-4"/>
              </w:rPr>
              <w:t xml:space="preserve"> </w:t>
            </w:r>
            <w:r>
              <w:t>zapewniające</w:t>
            </w:r>
            <w:r>
              <w:rPr>
                <w:spacing w:val="-8"/>
              </w:rPr>
              <w:t xml:space="preserve"> </w:t>
            </w:r>
            <w:r>
              <w:t>integralność</w:t>
            </w:r>
            <w:r>
              <w:rPr>
                <w:spacing w:val="-4"/>
              </w:rPr>
              <w:t xml:space="preserve"> </w:t>
            </w:r>
            <w:r>
              <w:t>powstających</w:t>
            </w:r>
            <w:r>
              <w:rPr>
                <w:spacing w:val="-7"/>
              </w:rPr>
              <w:t xml:space="preserve"> </w:t>
            </w:r>
            <w:r>
              <w:t>MPK-ów</w:t>
            </w:r>
            <w:r>
              <w:rPr>
                <w:spacing w:val="-3"/>
              </w:rPr>
              <w:t xml:space="preserve"> </w:t>
            </w:r>
            <w:r>
              <w:t>i</w:t>
            </w:r>
            <w:r>
              <w:rPr>
                <w:spacing w:val="-4"/>
              </w:rPr>
              <w:t xml:space="preserve"> </w:t>
            </w:r>
            <w:r>
              <w:t>składników</w:t>
            </w:r>
            <w:r>
              <w:rPr>
                <w:spacing w:val="-3"/>
              </w:rPr>
              <w:t xml:space="preserve"> </w:t>
            </w:r>
            <w:r>
              <w:t>płacowych w module kadrowo-płacowym z modułem FK (Podczas definicji kont analitycznych w module</w:t>
            </w:r>
            <w:r>
              <w:rPr>
                <w:spacing w:val="-12"/>
              </w:rPr>
              <w:t xml:space="preserve"> </w:t>
            </w:r>
            <w:r>
              <w:t>FK</w:t>
            </w:r>
            <w:r>
              <w:rPr>
                <w:spacing w:val="-8"/>
              </w:rPr>
              <w:t xml:space="preserve"> </w:t>
            </w:r>
            <w:r>
              <w:t>system</w:t>
            </w:r>
            <w:r>
              <w:rPr>
                <w:spacing w:val="-8"/>
              </w:rPr>
              <w:t xml:space="preserve"> </w:t>
            </w:r>
            <w:r>
              <w:t>powinien</w:t>
            </w:r>
            <w:r>
              <w:rPr>
                <w:spacing w:val="-8"/>
              </w:rPr>
              <w:t xml:space="preserve"> </w:t>
            </w:r>
            <w:r>
              <w:t>wg</w:t>
            </w:r>
            <w:r>
              <w:rPr>
                <w:spacing w:val="-9"/>
              </w:rPr>
              <w:t xml:space="preserve"> </w:t>
            </w:r>
            <w:r>
              <w:t>określonego</w:t>
            </w:r>
            <w:r>
              <w:rPr>
                <w:spacing w:val="-8"/>
              </w:rPr>
              <w:t xml:space="preserve"> </w:t>
            </w:r>
            <w:r>
              <w:t>układu</w:t>
            </w:r>
            <w:r>
              <w:rPr>
                <w:spacing w:val="-9"/>
              </w:rPr>
              <w:t xml:space="preserve"> </w:t>
            </w:r>
            <w:r>
              <w:t>tworzyć</w:t>
            </w:r>
            <w:r>
              <w:rPr>
                <w:spacing w:val="-9"/>
              </w:rPr>
              <w:t xml:space="preserve"> </w:t>
            </w:r>
            <w:r>
              <w:t>MPK-i</w:t>
            </w:r>
            <w:r>
              <w:rPr>
                <w:spacing w:val="-8"/>
              </w:rPr>
              <w:t xml:space="preserve"> </w:t>
            </w:r>
            <w:r>
              <w:t>w</w:t>
            </w:r>
            <w:r>
              <w:rPr>
                <w:spacing w:val="-9"/>
              </w:rPr>
              <w:t xml:space="preserve"> </w:t>
            </w:r>
            <w:r>
              <w:t>module</w:t>
            </w:r>
            <w:r>
              <w:rPr>
                <w:spacing w:val="-7"/>
              </w:rPr>
              <w:t xml:space="preserve"> </w:t>
            </w:r>
            <w:r>
              <w:rPr>
                <w:spacing w:val="-2"/>
              </w:rPr>
              <w:t>kadrowo-</w:t>
            </w:r>
          </w:p>
          <w:p w14:paraId="0DFB0CE3" w14:textId="77777777" w:rsidR="00747BBF" w:rsidRDefault="00927A6E">
            <w:pPr>
              <w:pStyle w:val="TableParagraph"/>
              <w:spacing w:line="265" w:lineRule="exact"/>
              <w:ind w:left="164"/>
            </w:pPr>
            <w:r>
              <w:rPr>
                <w:spacing w:val="-2"/>
              </w:rPr>
              <w:t>płacowym).</w:t>
            </w:r>
          </w:p>
        </w:tc>
      </w:tr>
      <w:tr w:rsidR="00747BBF" w14:paraId="425A6FF8" w14:textId="77777777">
        <w:trPr>
          <w:trHeight w:val="330"/>
        </w:trPr>
        <w:tc>
          <w:tcPr>
            <w:tcW w:w="982" w:type="dxa"/>
            <w:shd w:val="clear" w:color="auto" w:fill="D9E1F3"/>
          </w:tcPr>
          <w:p w14:paraId="30CA5089" w14:textId="77777777" w:rsidR="00747BBF" w:rsidRDefault="00927A6E">
            <w:pPr>
              <w:pStyle w:val="TableParagraph"/>
              <w:ind w:left="249"/>
            </w:pPr>
            <w:r>
              <w:rPr>
                <w:spacing w:val="-5"/>
              </w:rPr>
              <w:t>37.</w:t>
            </w:r>
          </w:p>
        </w:tc>
        <w:tc>
          <w:tcPr>
            <w:tcW w:w="8088" w:type="dxa"/>
            <w:shd w:val="clear" w:color="auto" w:fill="D9E1F3"/>
          </w:tcPr>
          <w:p w14:paraId="5C80556F" w14:textId="77777777" w:rsidR="00747BBF" w:rsidRDefault="00927A6E">
            <w:pPr>
              <w:pStyle w:val="TableParagraph"/>
              <w:ind w:left="155"/>
            </w:pPr>
            <w:r>
              <w:t>Możliwość</w:t>
            </w:r>
            <w:r>
              <w:rPr>
                <w:spacing w:val="-12"/>
              </w:rPr>
              <w:t xml:space="preserve"> </w:t>
            </w:r>
            <w:r>
              <w:t>zdefiniowania</w:t>
            </w:r>
            <w:r>
              <w:rPr>
                <w:spacing w:val="-8"/>
              </w:rPr>
              <w:t xml:space="preserve"> </w:t>
            </w:r>
            <w:r>
              <w:t>automatów</w:t>
            </w:r>
            <w:r>
              <w:rPr>
                <w:spacing w:val="-9"/>
              </w:rPr>
              <w:t xml:space="preserve"> </w:t>
            </w:r>
            <w:r>
              <w:t>księgujących</w:t>
            </w:r>
            <w:r>
              <w:rPr>
                <w:spacing w:val="-7"/>
              </w:rPr>
              <w:t xml:space="preserve"> </w:t>
            </w:r>
            <w:r>
              <w:t>podpiętych</w:t>
            </w:r>
            <w:r>
              <w:rPr>
                <w:spacing w:val="-8"/>
              </w:rPr>
              <w:t xml:space="preserve"> </w:t>
            </w:r>
            <w:r>
              <w:t>do</w:t>
            </w:r>
            <w:r>
              <w:rPr>
                <w:spacing w:val="-6"/>
              </w:rPr>
              <w:t xml:space="preserve"> </w:t>
            </w:r>
            <w:r>
              <w:rPr>
                <w:spacing w:val="-2"/>
              </w:rPr>
              <w:t>dokumentu.</w:t>
            </w:r>
          </w:p>
        </w:tc>
      </w:tr>
      <w:tr w:rsidR="00747BBF" w14:paraId="382A8051" w14:textId="77777777">
        <w:trPr>
          <w:trHeight w:val="328"/>
        </w:trPr>
        <w:tc>
          <w:tcPr>
            <w:tcW w:w="982" w:type="dxa"/>
          </w:tcPr>
          <w:p w14:paraId="22866579" w14:textId="77777777" w:rsidR="00747BBF" w:rsidRDefault="00927A6E">
            <w:pPr>
              <w:pStyle w:val="TableParagraph"/>
              <w:ind w:left="249"/>
            </w:pPr>
            <w:r>
              <w:rPr>
                <w:spacing w:val="-5"/>
              </w:rPr>
              <w:t>38.</w:t>
            </w:r>
          </w:p>
        </w:tc>
        <w:tc>
          <w:tcPr>
            <w:tcW w:w="8088" w:type="dxa"/>
          </w:tcPr>
          <w:p w14:paraId="18EF8769" w14:textId="77777777" w:rsidR="00747BBF" w:rsidRDefault="00927A6E">
            <w:pPr>
              <w:pStyle w:val="TableParagraph"/>
              <w:ind w:left="155"/>
            </w:pPr>
            <w:r>
              <w:t>Wystawianie</w:t>
            </w:r>
            <w:r>
              <w:rPr>
                <w:spacing w:val="-8"/>
              </w:rPr>
              <w:t xml:space="preserve"> </w:t>
            </w:r>
            <w:r>
              <w:t>dokumentu</w:t>
            </w:r>
            <w:r>
              <w:rPr>
                <w:spacing w:val="-9"/>
              </w:rPr>
              <w:t xml:space="preserve"> </w:t>
            </w:r>
            <w:r>
              <w:t>sprzedaży</w:t>
            </w:r>
            <w:r>
              <w:rPr>
                <w:spacing w:val="-5"/>
              </w:rPr>
              <w:t xml:space="preserve"> </w:t>
            </w:r>
            <w:r>
              <w:t>na</w:t>
            </w:r>
            <w:r>
              <w:rPr>
                <w:spacing w:val="-4"/>
              </w:rPr>
              <w:t xml:space="preserve"> </w:t>
            </w:r>
            <w:r>
              <w:rPr>
                <w:spacing w:val="-2"/>
              </w:rPr>
              <w:t>usługi</w:t>
            </w:r>
          </w:p>
        </w:tc>
      </w:tr>
      <w:tr w:rsidR="00747BBF" w14:paraId="1E82A81E" w14:textId="77777777">
        <w:trPr>
          <w:trHeight w:val="331"/>
        </w:trPr>
        <w:tc>
          <w:tcPr>
            <w:tcW w:w="982" w:type="dxa"/>
            <w:shd w:val="clear" w:color="auto" w:fill="D9E1F3"/>
          </w:tcPr>
          <w:p w14:paraId="51896D9B" w14:textId="77777777" w:rsidR="00747BBF" w:rsidRDefault="00927A6E">
            <w:pPr>
              <w:pStyle w:val="TableParagraph"/>
              <w:ind w:left="249"/>
            </w:pPr>
            <w:r>
              <w:rPr>
                <w:spacing w:val="-5"/>
              </w:rPr>
              <w:t>39.</w:t>
            </w:r>
          </w:p>
        </w:tc>
        <w:tc>
          <w:tcPr>
            <w:tcW w:w="8088" w:type="dxa"/>
            <w:shd w:val="clear" w:color="auto" w:fill="D9E1F3"/>
          </w:tcPr>
          <w:p w14:paraId="203EA668" w14:textId="77777777" w:rsidR="00747BBF" w:rsidRDefault="00927A6E">
            <w:pPr>
              <w:pStyle w:val="TableParagraph"/>
              <w:ind w:left="155"/>
            </w:pPr>
            <w:r>
              <w:t>Mechanizmy</w:t>
            </w:r>
            <w:r>
              <w:rPr>
                <w:spacing w:val="-8"/>
              </w:rPr>
              <w:t xml:space="preserve"> </w:t>
            </w:r>
            <w:r>
              <w:t>umożliwiające</w:t>
            </w:r>
            <w:r>
              <w:rPr>
                <w:spacing w:val="-6"/>
              </w:rPr>
              <w:t xml:space="preserve"> </w:t>
            </w:r>
            <w:r>
              <w:t>obsługę</w:t>
            </w:r>
            <w:r>
              <w:rPr>
                <w:spacing w:val="-6"/>
              </w:rPr>
              <w:t xml:space="preserve"> </w:t>
            </w:r>
            <w:r>
              <w:t>deklaracji</w:t>
            </w:r>
            <w:r>
              <w:rPr>
                <w:spacing w:val="-7"/>
              </w:rPr>
              <w:t xml:space="preserve"> </w:t>
            </w:r>
            <w:r>
              <w:t>FKK</w:t>
            </w:r>
            <w:r>
              <w:rPr>
                <w:spacing w:val="-6"/>
              </w:rPr>
              <w:t xml:space="preserve"> </w:t>
            </w:r>
            <w:r>
              <w:t>(minimum</w:t>
            </w:r>
            <w:r>
              <w:rPr>
                <w:spacing w:val="-5"/>
              </w:rPr>
              <w:t xml:space="preserve"> </w:t>
            </w:r>
            <w:r>
              <w:t>VAT-7,</w:t>
            </w:r>
            <w:r>
              <w:rPr>
                <w:spacing w:val="-9"/>
              </w:rPr>
              <w:t xml:space="preserve"> </w:t>
            </w:r>
            <w:r>
              <w:t>VAT-UE,</w:t>
            </w:r>
            <w:r>
              <w:rPr>
                <w:spacing w:val="-7"/>
              </w:rPr>
              <w:t xml:space="preserve"> </w:t>
            </w:r>
            <w:r>
              <w:t>VAT-</w:t>
            </w:r>
            <w:r>
              <w:rPr>
                <w:spacing w:val="-5"/>
              </w:rPr>
              <w:t>27)</w:t>
            </w:r>
          </w:p>
        </w:tc>
      </w:tr>
      <w:tr w:rsidR="00747BBF" w14:paraId="1E5E3D84" w14:textId="77777777">
        <w:trPr>
          <w:trHeight w:val="328"/>
        </w:trPr>
        <w:tc>
          <w:tcPr>
            <w:tcW w:w="982" w:type="dxa"/>
          </w:tcPr>
          <w:p w14:paraId="1578538E" w14:textId="77777777" w:rsidR="00747BBF" w:rsidRDefault="00927A6E">
            <w:pPr>
              <w:pStyle w:val="TableParagraph"/>
              <w:ind w:left="249"/>
            </w:pPr>
            <w:r>
              <w:rPr>
                <w:spacing w:val="-5"/>
              </w:rPr>
              <w:t>40.</w:t>
            </w:r>
          </w:p>
        </w:tc>
        <w:tc>
          <w:tcPr>
            <w:tcW w:w="8088" w:type="dxa"/>
          </w:tcPr>
          <w:p w14:paraId="442A1B18" w14:textId="77777777" w:rsidR="00747BBF" w:rsidRDefault="00927A6E">
            <w:pPr>
              <w:pStyle w:val="TableParagraph"/>
              <w:ind w:left="155"/>
            </w:pPr>
            <w:r>
              <w:t>Obsługa</w:t>
            </w:r>
            <w:r>
              <w:rPr>
                <w:spacing w:val="-8"/>
              </w:rPr>
              <w:t xml:space="preserve"> </w:t>
            </w:r>
            <w:r>
              <w:t>kartoteki</w:t>
            </w:r>
            <w:r>
              <w:rPr>
                <w:spacing w:val="-8"/>
              </w:rPr>
              <w:t xml:space="preserve"> </w:t>
            </w:r>
            <w:r>
              <w:t>e-deklaracji</w:t>
            </w:r>
            <w:r>
              <w:rPr>
                <w:spacing w:val="-6"/>
              </w:rPr>
              <w:t xml:space="preserve"> </w:t>
            </w:r>
            <w:r>
              <w:t>umożliwiająca</w:t>
            </w:r>
            <w:r>
              <w:rPr>
                <w:spacing w:val="-6"/>
              </w:rPr>
              <w:t xml:space="preserve"> </w:t>
            </w:r>
            <w:r>
              <w:t>podgląd</w:t>
            </w:r>
            <w:r>
              <w:rPr>
                <w:spacing w:val="-10"/>
              </w:rPr>
              <w:t xml:space="preserve"> </w:t>
            </w:r>
            <w:r>
              <w:t>wygenerowanych</w:t>
            </w:r>
            <w:r>
              <w:rPr>
                <w:spacing w:val="-5"/>
              </w:rPr>
              <w:t xml:space="preserve"> </w:t>
            </w:r>
            <w:r>
              <w:rPr>
                <w:spacing w:val="-2"/>
              </w:rPr>
              <w:t>dokumentów</w:t>
            </w:r>
          </w:p>
        </w:tc>
      </w:tr>
      <w:tr w:rsidR="00747BBF" w14:paraId="531AEF84" w14:textId="77777777">
        <w:trPr>
          <w:trHeight w:val="650"/>
        </w:trPr>
        <w:tc>
          <w:tcPr>
            <w:tcW w:w="982" w:type="dxa"/>
            <w:shd w:val="clear" w:color="auto" w:fill="D9E1F3"/>
          </w:tcPr>
          <w:p w14:paraId="206AA39B" w14:textId="77777777" w:rsidR="00747BBF" w:rsidRDefault="00927A6E">
            <w:pPr>
              <w:pStyle w:val="TableParagraph"/>
              <w:ind w:left="249"/>
            </w:pPr>
            <w:r>
              <w:rPr>
                <w:spacing w:val="-5"/>
              </w:rPr>
              <w:t>41.</w:t>
            </w:r>
          </w:p>
        </w:tc>
        <w:tc>
          <w:tcPr>
            <w:tcW w:w="8088" w:type="dxa"/>
            <w:shd w:val="clear" w:color="auto" w:fill="D9E1F3"/>
          </w:tcPr>
          <w:p w14:paraId="3613430E" w14:textId="77777777" w:rsidR="00747BBF" w:rsidRDefault="00927A6E">
            <w:pPr>
              <w:pStyle w:val="TableParagraph"/>
              <w:spacing w:before="1" w:line="240" w:lineRule="auto"/>
              <w:ind w:left="155"/>
            </w:pPr>
            <w:r>
              <w:rPr>
                <w:spacing w:val="-2"/>
              </w:rPr>
              <w:t>Możliwość wizualizacji</w:t>
            </w:r>
            <w:r>
              <w:rPr>
                <w:spacing w:val="8"/>
              </w:rPr>
              <w:t xml:space="preserve"> </w:t>
            </w:r>
            <w:r>
              <w:rPr>
                <w:spacing w:val="-2"/>
              </w:rPr>
              <w:t>e-Deklaracji</w:t>
            </w:r>
            <w:r>
              <w:rPr>
                <w:spacing w:val="3"/>
              </w:rPr>
              <w:t xml:space="preserve"> </w:t>
            </w:r>
            <w:r>
              <w:rPr>
                <w:spacing w:val="-2"/>
              </w:rPr>
              <w:t>w</w:t>
            </w:r>
            <w:r>
              <w:rPr>
                <w:spacing w:val="5"/>
              </w:rPr>
              <w:t xml:space="preserve"> </w:t>
            </w:r>
            <w:r>
              <w:rPr>
                <w:spacing w:val="-2"/>
              </w:rPr>
              <w:t>interaktywnych</w:t>
            </w:r>
            <w:r>
              <w:rPr>
                <w:spacing w:val="3"/>
              </w:rPr>
              <w:t xml:space="preserve"> </w:t>
            </w:r>
            <w:r>
              <w:rPr>
                <w:spacing w:val="-2"/>
              </w:rPr>
              <w:t>plikach</w:t>
            </w:r>
            <w:r>
              <w:rPr>
                <w:spacing w:val="3"/>
              </w:rPr>
              <w:t xml:space="preserve"> </w:t>
            </w:r>
            <w:r>
              <w:rPr>
                <w:spacing w:val="-2"/>
              </w:rPr>
              <w:t>PDF</w:t>
            </w:r>
            <w:r>
              <w:rPr>
                <w:spacing w:val="5"/>
              </w:rPr>
              <w:t xml:space="preserve"> </w:t>
            </w:r>
            <w:r>
              <w:rPr>
                <w:spacing w:val="-2"/>
              </w:rPr>
              <w:t>udostępnianych</w:t>
            </w:r>
            <w:r>
              <w:rPr>
                <w:spacing w:val="1"/>
              </w:rPr>
              <w:t xml:space="preserve"> </w:t>
            </w:r>
            <w:r>
              <w:rPr>
                <w:spacing w:val="-2"/>
              </w:rPr>
              <w:t>przez</w:t>
            </w:r>
          </w:p>
          <w:p w14:paraId="1C005072" w14:textId="77777777" w:rsidR="00747BBF" w:rsidRDefault="00927A6E">
            <w:pPr>
              <w:pStyle w:val="TableParagraph"/>
              <w:spacing w:before="48" w:line="240" w:lineRule="auto"/>
              <w:ind w:left="164"/>
            </w:pPr>
            <w:r>
              <w:rPr>
                <w:spacing w:val="-5"/>
              </w:rPr>
              <w:t>MF</w:t>
            </w:r>
          </w:p>
        </w:tc>
      </w:tr>
      <w:tr w:rsidR="00747BBF" w14:paraId="4718354A" w14:textId="77777777">
        <w:trPr>
          <w:trHeight w:val="330"/>
        </w:trPr>
        <w:tc>
          <w:tcPr>
            <w:tcW w:w="982" w:type="dxa"/>
          </w:tcPr>
          <w:p w14:paraId="4B638D71" w14:textId="77777777" w:rsidR="00747BBF" w:rsidRDefault="00927A6E">
            <w:pPr>
              <w:pStyle w:val="TableParagraph"/>
              <w:ind w:left="249"/>
            </w:pPr>
            <w:r>
              <w:rPr>
                <w:spacing w:val="-5"/>
              </w:rPr>
              <w:t>42.</w:t>
            </w:r>
          </w:p>
        </w:tc>
        <w:tc>
          <w:tcPr>
            <w:tcW w:w="8088" w:type="dxa"/>
          </w:tcPr>
          <w:p w14:paraId="453616DF" w14:textId="77777777" w:rsidR="00747BBF" w:rsidRDefault="00927A6E">
            <w:pPr>
              <w:pStyle w:val="TableParagraph"/>
              <w:ind w:left="155"/>
            </w:pPr>
            <w:r>
              <w:t>Możliwość</w:t>
            </w:r>
            <w:r>
              <w:rPr>
                <w:spacing w:val="-13"/>
              </w:rPr>
              <w:t xml:space="preserve"> </w:t>
            </w:r>
            <w:r>
              <w:t>sprawdzenia</w:t>
            </w:r>
            <w:r>
              <w:rPr>
                <w:spacing w:val="-10"/>
              </w:rPr>
              <w:t xml:space="preserve"> </w:t>
            </w:r>
            <w:r>
              <w:t>poprawności</w:t>
            </w:r>
            <w:r>
              <w:rPr>
                <w:spacing w:val="-11"/>
              </w:rPr>
              <w:t xml:space="preserve"> </w:t>
            </w:r>
            <w:r>
              <w:t>formalnej</w:t>
            </w:r>
            <w:r>
              <w:rPr>
                <w:spacing w:val="-9"/>
              </w:rPr>
              <w:t xml:space="preserve"> </w:t>
            </w:r>
            <w:r>
              <w:t>wygenerowanych</w:t>
            </w:r>
            <w:r>
              <w:rPr>
                <w:spacing w:val="-10"/>
              </w:rPr>
              <w:t xml:space="preserve"> </w:t>
            </w:r>
            <w:r>
              <w:t>e-</w:t>
            </w:r>
            <w:r>
              <w:rPr>
                <w:spacing w:val="-2"/>
              </w:rPr>
              <w:t>Deklaracji</w:t>
            </w:r>
          </w:p>
        </w:tc>
      </w:tr>
      <w:tr w:rsidR="00747BBF" w14:paraId="769052E2" w14:textId="77777777">
        <w:trPr>
          <w:trHeight w:val="647"/>
        </w:trPr>
        <w:tc>
          <w:tcPr>
            <w:tcW w:w="982" w:type="dxa"/>
            <w:shd w:val="clear" w:color="auto" w:fill="D9E1F3"/>
          </w:tcPr>
          <w:p w14:paraId="06C12E47" w14:textId="77777777" w:rsidR="00747BBF" w:rsidRDefault="00927A6E">
            <w:pPr>
              <w:pStyle w:val="TableParagraph"/>
              <w:ind w:left="249"/>
            </w:pPr>
            <w:r>
              <w:rPr>
                <w:spacing w:val="-5"/>
              </w:rPr>
              <w:t>43.</w:t>
            </w:r>
          </w:p>
        </w:tc>
        <w:tc>
          <w:tcPr>
            <w:tcW w:w="8088" w:type="dxa"/>
            <w:shd w:val="clear" w:color="auto" w:fill="D9E1F3"/>
          </w:tcPr>
          <w:p w14:paraId="3C191DD4" w14:textId="77777777" w:rsidR="00747BBF" w:rsidRDefault="00927A6E">
            <w:pPr>
              <w:pStyle w:val="TableParagraph"/>
              <w:ind w:left="155"/>
            </w:pPr>
            <w:r>
              <w:t>Integracja</w:t>
            </w:r>
            <w:r>
              <w:rPr>
                <w:spacing w:val="61"/>
              </w:rPr>
              <w:t xml:space="preserve"> </w:t>
            </w:r>
            <w:r>
              <w:t>e-Deklaracji</w:t>
            </w:r>
            <w:r>
              <w:rPr>
                <w:spacing w:val="64"/>
              </w:rPr>
              <w:t xml:space="preserve"> </w:t>
            </w:r>
            <w:r>
              <w:t>z</w:t>
            </w:r>
            <w:r>
              <w:rPr>
                <w:spacing w:val="62"/>
              </w:rPr>
              <w:t xml:space="preserve"> </w:t>
            </w:r>
            <w:r>
              <w:t>urządzeniami</w:t>
            </w:r>
            <w:r>
              <w:rPr>
                <w:spacing w:val="65"/>
              </w:rPr>
              <w:t xml:space="preserve"> </w:t>
            </w:r>
            <w:r>
              <w:t>do</w:t>
            </w:r>
            <w:r>
              <w:rPr>
                <w:spacing w:val="66"/>
              </w:rPr>
              <w:t xml:space="preserve"> </w:t>
            </w:r>
            <w:r>
              <w:t>podpisu</w:t>
            </w:r>
            <w:r>
              <w:rPr>
                <w:spacing w:val="61"/>
              </w:rPr>
              <w:t xml:space="preserve"> </w:t>
            </w:r>
            <w:r>
              <w:t>elektronicznego,</w:t>
            </w:r>
            <w:r>
              <w:rPr>
                <w:spacing w:val="65"/>
              </w:rPr>
              <w:t xml:space="preserve"> </w:t>
            </w:r>
            <w:r>
              <w:rPr>
                <w:spacing w:val="-2"/>
              </w:rPr>
              <w:t>umożliwiające</w:t>
            </w:r>
          </w:p>
          <w:p w14:paraId="2A9A2529" w14:textId="77777777" w:rsidR="00747BBF" w:rsidRDefault="00927A6E">
            <w:pPr>
              <w:pStyle w:val="TableParagraph"/>
              <w:spacing w:before="50" w:line="240" w:lineRule="auto"/>
              <w:ind w:left="164"/>
            </w:pPr>
            <w:r>
              <w:t>podpisanie</w:t>
            </w:r>
            <w:r>
              <w:rPr>
                <w:spacing w:val="-9"/>
              </w:rPr>
              <w:t xml:space="preserve"> </w:t>
            </w:r>
            <w:r>
              <w:t>e-dokumentu</w:t>
            </w:r>
            <w:r>
              <w:rPr>
                <w:spacing w:val="-8"/>
              </w:rPr>
              <w:t xml:space="preserve"> </w:t>
            </w:r>
            <w:r>
              <w:t>bezpośrednio</w:t>
            </w:r>
            <w:r>
              <w:rPr>
                <w:spacing w:val="-7"/>
              </w:rPr>
              <w:t xml:space="preserve"> </w:t>
            </w:r>
            <w:r>
              <w:t>w</w:t>
            </w:r>
            <w:r>
              <w:rPr>
                <w:spacing w:val="-9"/>
              </w:rPr>
              <w:t xml:space="preserve"> </w:t>
            </w:r>
            <w:r>
              <w:rPr>
                <w:spacing w:val="-2"/>
              </w:rPr>
              <w:t>systemie</w:t>
            </w:r>
          </w:p>
        </w:tc>
      </w:tr>
    </w:tbl>
    <w:p w14:paraId="19C8A2C3"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4118D3A7"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982"/>
        <w:gridCol w:w="8088"/>
      </w:tblGrid>
      <w:tr w:rsidR="00747BBF" w14:paraId="63D16D74" w14:textId="77777777">
        <w:trPr>
          <w:trHeight w:val="648"/>
        </w:trPr>
        <w:tc>
          <w:tcPr>
            <w:tcW w:w="982" w:type="dxa"/>
          </w:tcPr>
          <w:p w14:paraId="707C8C13" w14:textId="77777777" w:rsidR="00747BBF" w:rsidRDefault="00927A6E">
            <w:pPr>
              <w:pStyle w:val="TableParagraph"/>
              <w:ind w:left="249"/>
            </w:pPr>
            <w:r>
              <w:rPr>
                <w:spacing w:val="-5"/>
              </w:rPr>
              <w:t>44.</w:t>
            </w:r>
          </w:p>
        </w:tc>
        <w:tc>
          <w:tcPr>
            <w:tcW w:w="8088" w:type="dxa"/>
          </w:tcPr>
          <w:p w14:paraId="7516B002" w14:textId="77777777" w:rsidR="00747BBF" w:rsidRDefault="00927A6E">
            <w:pPr>
              <w:pStyle w:val="TableParagraph"/>
              <w:ind w:left="155"/>
            </w:pPr>
            <w:r>
              <w:t>Możliwość</w:t>
            </w:r>
            <w:r>
              <w:rPr>
                <w:spacing w:val="45"/>
              </w:rPr>
              <w:t xml:space="preserve"> </w:t>
            </w:r>
            <w:r>
              <w:t>wysyłki</w:t>
            </w:r>
            <w:r>
              <w:rPr>
                <w:spacing w:val="49"/>
              </w:rPr>
              <w:t xml:space="preserve"> </w:t>
            </w:r>
            <w:r>
              <w:t>podpisanych</w:t>
            </w:r>
            <w:r>
              <w:rPr>
                <w:spacing w:val="50"/>
              </w:rPr>
              <w:t xml:space="preserve"> </w:t>
            </w:r>
            <w:r>
              <w:t>dokumentów</w:t>
            </w:r>
            <w:r>
              <w:rPr>
                <w:spacing w:val="50"/>
              </w:rPr>
              <w:t xml:space="preserve"> </w:t>
            </w:r>
            <w:r>
              <w:t>do</w:t>
            </w:r>
            <w:r>
              <w:rPr>
                <w:spacing w:val="49"/>
              </w:rPr>
              <w:t xml:space="preserve"> </w:t>
            </w:r>
            <w:proofErr w:type="spellStart"/>
            <w:r>
              <w:t>WebService</w:t>
            </w:r>
            <w:proofErr w:type="spellEnd"/>
            <w:r>
              <w:rPr>
                <w:spacing w:val="50"/>
              </w:rPr>
              <w:t xml:space="preserve"> </w:t>
            </w:r>
            <w:r>
              <w:t>Systemu</w:t>
            </w:r>
            <w:r>
              <w:rPr>
                <w:spacing w:val="50"/>
              </w:rPr>
              <w:t xml:space="preserve"> </w:t>
            </w:r>
            <w:r>
              <w:t>e-</w:t>
            </w:r>
            <w:r>
              <w:rPr>
                <w:spacing w:val="-2"/>
              </w:rPr>
              <w:t>Deklaracji</w:t>
            </w:r>
          </w:p>
          <w:p w14:paraId="026B275B" w14:textId="77777777" w:rsidR="00747BBF" w:rsidRDefault="00927A6E">
            <w:pPr>
              <w:pStyle w:val="TableParagraph"/>
              <w:spacing w:before="51" w:line="240" w:lineRule="auto"/>
              <w:ind w:left="164"/>
            </w:pPr>
            <w:r>
              <w:rPr>
                <w:spacing w:val="-2"/>
              </w:rPr>
              <w:t>Ministerstwa</w:t>
            </w:r>
            <w:r>
              <w:rPr>
                <w:spacing w:val="10"/>
              </w:rPr>
              <w:t xml:space="preserve"> </w:t>
            </w:r>
            <w:r>
              <w:rPr>
                <w:spacing w:val="-2"/>
              </w:rPr>
              <w:t>Finansów</w:t>
            </w:r>
          </w:p>
        </w:tc>
      </w:tr>
      <w:tr w:rsidR="00747BBF" w14:paraId="35F14D3B" w14:textId="77777777">
        <w:trPr>
          <w:trHeight w:val="330"/>
        </w:trPr>
        <w:tc>
          <w:tcPr>
            <w:tcW w:w="982" w:type="dxa"/>
            <w:shd w:val="clear" w:color="auto" w:fill="D9E1F3"/>
          </w:tcPr>
          <w:p w14:paraId="7460D91A" w14:textId="77777777" w:rsidR="00747BBF" w:rsidRDefault="00927A6E">
            <w:pPr>
              <w:pStyle w:val="TableParagraph"/>
              <w:ind w:left="249"/>
            </w:pPr>
            <w:r>
              <w:rPr>
                <w:spacing w:val="-5"/>
              </w:rPr>
              <w:t>45.</w:t>
            </w:r>
          </w:p>
        </w:tc>
        <w:tc>
          <w:tcPr>
            <w:tcW w:w="8088" w:type="dxa"/>
            <w:shd w:val="clear" w:color="auto" w:fill="D9E1F3"/>
          </w:tcPr>
          <w:p w14:paraId="4275A2BF" w14:textId="77777777" w:rsidR="00747BBF" w:rsidRDefault="00927A6E">
            <w:pPr>
              <w:pStyle w:val="TableParagraph"/>
              <w:ind w:left="155"/>
            </w:pPr>
            <w:r>
              <w:t>Możliwość</w:t>
            </w:r>
            <w:r>
              <w:rPr>
                <w:spacing w:val="-9"/>
              </w:rPr>
              <w:t xml:space="preserve"> </w:t>
            </w:r>
            <w:r>
              <w:t>wydruku</w:t>
            </w:r>
            <w:r>
              <w:rPr>
                <w:spacing w:val="-5"/>
              </w:rPr>
              <w:t xml:space="preserve"> </w:t>
            </w:r>
            <w:r>
              <w:t>potwierdzenia</w:t>
            </w:r>
            <w:r>
              <w:rPr>
                <w:spacing w:val="-5"/>
              </w:rPr>
              <w:t xml:space="preserve"> </w:t>
            </w:r>
            <w:r>
              <w:t>odbioru</w:t>
            </w:r>
            <w:r>
              <w:rPr>
                <w:spacing w:val="-6"/>
              </w:rPr>
              <w:t xml:space="preserve"> </w:t>
            </w:r>
            <w:r>
              <w:rPr>
                <w:spacing w:val="-4"/>
              </w:rPr>
              <w:t>UPO.</w:t>
            </w:r>
          </w:p>
        </w:tc>
      </w:tr>
      <w:tr w:rsidR="00747BBF" w14:paraId="3275236F" w14:textId="77777777">
        <w:trPr>
          <w:trHeight w:val="2505"/>
        </w:trPr>
        <w:tc>
          <w:tcPr>
            <w:tcW w:w="982" w:type="dxa"/>
          </w:tcPr>
          <w:p w14:paraId="052CB418" w14:textId="77777777" w:rsidR="00747BBF" w:rsidRDefault="00927A6E">
            <w:pPr>
              <w:pStyle w:val="TableParagraph"/>
              <w:ind w:left="249"/>
            </w:pPr>
            <w:r>
              <w:rPr>
                <w:spacing w:val="-5"/>
              </w:rPr>
              <w:t>46.</w:t>
            </w:r>
          </w:p>
        </w:tc>
        <w:tc>
          <w:tcPr>
            <w:tcW w:w="8088" w:type="dxa"/>
          </w:tcPr>
          <w:p w14:paraId="1F05A02A" w14:textId="77777777" w:rsidR="00747BBF" w:rsidRDefault="00927A6E">
            <w:pPr>
              <w:pStyle w:val="TableParagraph"/>
              <w:ind w:left="155"/>
            </w:pPr>
            <w:r>
              <w:t>Mechanizmy</w:t>
            </w:r>
            <w:r>
              <w:rPr>
                <w:spacing w:val="28"/>
              </w:rPr>
              <w:t xml:space="preserve"> </w:t>
            </w:r>
            <w:r>
              <w:t>umożliwiające</w:t>
            </w:r>
            <w:r>
              <w:rPr>
                <w:spacing w:val="30"/>
              </w:rPr>
              <w:t xml:space="preserve"> </w:t>
            </w:r>
            <w:r>
              <w:t>obsługę</w:t>
            </w:r>
            <w:r>
              <w:rPr>
                <w:spacing w:val="31"/>
              </w:rPr>
              <w:t xml:space="preserve"> </w:t>
            </w:r>
            <w:r>
              <w:t>struktur</w:t>
            </w:r>
            <w:r>
              <w:rPr>
                <w:spacing w:val="29"/>
              </w:rPr>
              <w:t xml:space="preserve"> </w:t>
            </w:r>
            <w:r>
              <w:t>JPK</w:t>
            </w:r>
            <w:r>
              <w:rPr>
                <w:spacing w:val="31"/>
              </w:rPr>
              <w:t xml:space="preserve"> </w:t>
            </w:r>
            <w:r>
              <w:t>w</w:t>
            </w:r>
            <w:r>
              <w:rPr>
                <w:spacing w:val="28"/>
              </w:rPr>
              <w:t xml:space="preserve"> </w:t>
            </w:r>
            <w:r>
              <w:t>tym</w:t>
            </w:r>
            <w:r>
              <w:rPr>
                <w:spacing w:val="30"/>
              </w:rPr>
              <w:t xml:space="preserve"> </w:t>
            </w:r>
            <w:r>
              <w:t>automatyczne</w:t>
            </w:r>
            <w:r>
              <w:rPr>
                <w:spacing w:val="31"/>
              </w:rPr>
              <w:t xml:space="preserve"> </w:t>
            </w:r>
            <w:r>
              <w:rPr>
                <w:spacing w:val="-2"/>
              </w:rPr>
              <w:t>generowanie</w:t>
            </w:r>
          </w:p>
          <w:p w14:paraId="35DE1B83" w14:textId="77777777" w:rsidR="00747BBF" w:rsidRDefault="00927A6E">
            <w:pPr>
              <w:pStyle w:val="TableParagraph"/>
              <w:spacing w:before="50" w:line="240" w:lineRule="auto"/>
              <w:ind w:left="164"/>
            </w:pPr>
            <w:r>
              <w:rPr>
                <w:spacing w:val="-2"/>
              </w:rPr>
              <w:t>struktur:</w:t>
            </w:r>
          </w:p>
          <w:p w14:paraId="24D24988" w14:textId="77777777" w:rsidR="00747BBF" w:rsidRDefault="00927A6E">
            <w:pPr>
              <w:pStyle w:val="TableParagraph"/>
              <w:numPr>
                <w:ilvl w:val="0"/>
                <w:numId w:val="127"/>
              </w:numPr>
              <w:tabs>
                <w:tab w:val="left" w:pos="524"/>
              </w:tabs>
              <w:spacing w:before="61" w:line="240" w:lineRule="auto"/>
            </w:pPr>
            <w:r>
              <w:t>Ewidencja</w:t>
            </w:r>
            <w:r>
              <w:rPr>
                <w:spacing w:val="-5"/>
              </w:rPr>
              <w:t xml:space="preserve"> </w:t>
            </w:r>
            <w:r>
              <w:t>zakupu</w:t>
            </w:r>
            <w:r>
              <w:rPr>
                <w:spacing w:val="-5"/>
              </w:rPr>
              <w:t xml:space="preserve"> </w:t>
            </w:r>
            <w:r>
              <w:t>i</w:t>
            </w:r>
            <w:r>
              <w:rPr>
                <w:spacing w:val="-5"/>
              </w:rPr>
              <w:t xml:space="preserve"> </w:t>
            </w:r>
            <w:r>
              <w:t>sprzedaży</w:t>
            </w:r>
            <w:r>
              <w:rPr>
                <w:spacing w:val="-4"/>
              </w:rPr>
              <w:t xml:space="preserve"> </w:t>
            </w:r>
            <w:r>
              <w:rPr>
                <w:spacing w:val="-5"/>
              </w:rPr>
              <w:t>VAT</w:t>
            </w:r>
          </w:p>
          <w:p w14:paraId="325BB130" w14:textId="77777777" w:rsidR="00747BBF" w:rsidRDefault="00927A6E">
            <w:pPr>
              <w:pStyle w:val="TableParagraph"/>
              <w:numPr>
                <w:ilvl w:val="0"/>
                <w:numId w:val="127"/>
              </w:numPr>
              <w:tabs>
                <w:tab w:val="left" w:pos="524"/>
              </w:tabs>
              <w:spacing w:line="279" w:lineRule="exact"/>
            </w:pPr>
            <w:r>
              <w:t>Faktury</w:t>
            </w:r>
            <w:r>
              <w:rPr>
                <w:spacing w:val="-3"/>
              </w:rPr>
              <w:t xml:space="preserve"> </w:t>
            </w:r>
            <w:r>
              <w:rPr>
                <w:spacing w:val="-5"/>
              </w:rPr>
              <w:t>VAT</w:t>
            </w:r>
          </w:p>
          <w:p w14:paraId="02A93C8F" w14:textId="77777777" w:rsidR="00747BBF" w:rsidRDefault="00927A6E">
            <w:pPr>
              <w:pStyle w:val="TableParagraph"/>
              <w:numPr>
                <w:ilvl w:val="0"/>
                <w:numId w:val="127"/>
              </w:numPr>
              <w:tabs>
                <w:tab w:val="left" w:pos="524"/>
              </w:tabs>
              <w:spacing w:line="279" w:lineRule="exact"/>
            </w:pPr>
            <w:r>
              <w:t>Księgi</w:t>
            </w:r>
            <w:r>
              <w:rPr>
                <w:spacing w:val="-6"/>
              </w:rPr>
              <w:t xml:space="preserve"> </w:t>
            </w:r>
            <w:r>
              <w:t>rachunkowe</w:t>
            </w:r>
            <w:r>
              <w:rPr>
                <w:spacing w:val="-5"/>
              </w:rPr>
              <w:t xml:space="preserve"> </w:t>
            </w:r>
            <w:r>
              <w:t>(Dzienniki,</w:t>
            </w:r>
            <w:r>
              <w:rPr>
                <w:spacing w:val="-5"/>
              </w:rPr>
              <w:t xml:space="preserve"> </w:t>
            </w:r>
            <w:r>
              <w:t>Zapisy,</w:t>
            </w:r>
            <w:r>
              <w:rPr>
                <w:spacing w:val="-7"/>
              </w:rPr>
              <w:t xml:space="preserve"> </w:t>
            </w:r>
            <w:r>
              <w:t>Zestawienie</w:t>
            </w:r>
            <w:r>
              <w:rPr>
                <w:spacing w:val="-7"/>
              </w:rPr>
              <w:t xml:space="preserve"> </w:t>
            </w:r>
            <w:r>
              <w:t>obrotów</w:t>
            </w:r>
            <w:r>
              <w:rPr>
                <w:spacing w:val="-4"/>
              </w:rPr>
              <w:t xml:space="preserve"> </w:t>
            </w:r>
            <w:r>
              <w:t>i</w:t>
            </w:r>
            <w:r>
              <w:rPr>
                <w:spacing w:val="-7"/>
              </w:rPr>
              <w:t xml:space="preserve"> </w:t>
            </w:r>
            <w:r>
              <w:rPr>
                <w:spacing w:val="-2"/>
              </w:rPr>
              <w:t>sald)</w:t>
            </w:r>
          </w:p>
          <w:p w14:paraId="3184DD51" w14:textId="77777777" w:rsidR="00747BBF" w:rsidRDefault="00927A6E">
            <w:pPr>
              <w:pStyle w:val="TableParagraph"/>
              <w:numPr>
                <w:ilvl w:val="0"/>
                <w:numId w:val="127"/>
              </w:numPr>
              <w:tabs>
                <w:tab w:val="left" w:pos="524"/>
              </w:tabs>
              <w:spacing w:before="1" w:line="240" w:lineRule="auto"/>
            </w:pPr>
            <w:r>
              <w:t>Wyciągi</w:t>
            </w:r>
            <w:r>
              <w:rPr>
                <w:spacing w:val="-4"/>
              </w:rPr>
              <w:t xml:space="preserve"> </w:t>
            </w:r>
            <w:r>
              <w:rPr>
                <w:spacing w:val="-2"/>
              </w:rPr>
              <w:t>bankowe</w:t>
            </w:r>
          </w:p>
          <w:p w14:paraId="512B3C14" w14:textId="77777777" w:rsidR="00747BBF" w:rsidRDefault="00927A6E">
            <w:pPr>
              <w:pStyle w:val="TableParagraph"/>
              <w:numPr>
                <w:ilvl w:val="0"/>
                <w:numId w:val="127"/>
              </w:numPr>
              <w:tabs>
                <w:tab w:val="left" w:pos="524"/>
              </w:tabs>
              <w:spacing w:line="240" w:lineRule="auto"/>
            </w:pPr>
            <w:r>
              <w:rPr>
                <w:spacing w:val="-2"/>
              </w:rPr>
              <w:t>Magazyny</w:t>
            </w:r>
          </w:p>
          <w:p w14:paraId="02AC98F8" w14:textId="77777777" w:rsidR="00747BBF" w:rsidRDefault="00927A6E">
            <w:pPr>
              <w:pStyle w:val="TableParagraph"/>
              <w:numPr>
                <w:ilvl w:val="0"/>
                <w:numId w:val="127"/>
              </w:numPr>
              <w:tabs>
                <w:tab w:val="left" w:pos="524"/>
              </w:tabs>
              <w:spacing w:before="1" w:line="240" w:lineRule="auto"/>
            </w:pPr>
            <w:r>
              <w:t>Kartoteka</w:t>
            </w:r>
            <w:r>
              <w:rPr>
                <w:spacing w:val="-11"/>
              </w:rPr>
              <w:t xml:space="preserve"> </w:t>
            </w:r>
            <w:r>
              <w:t>JPK</w:t>
            </w:r>
            <w:r>
              <w:rPr>
                <w:spacing w:val="-8"/>
              </w:rPr>
              <w:t xml:space="preserve"> </w:t>
            </w:r>
            <w:r>
              <w:t>umożliwiająca</w:t>
            </w:r>
            <w:r>
              <w:rPr>
                <w:spacing w:val="-8"/>
              </w:rPr>
              <w:t xml:space="preserve"> </w:t>
            </w:r>
            <w:r>
              <w:t>podgląd</w:t>
            </w:r>
            <w:r>
              <w:rPr>
                <w:spacing w:val="-10"/>
              </w:rPr>
              <w:t xml:space="preserve"> </w:t>
            </w:r>
            <w:r>
              <w:t>wygenerowanych</w:t>
            </w:r>
            <w:r>
              <w:rPr>
                <w:spacing w:val="-8"/>
              </w:rPr>
              <w:t xml:space="preserve"> </w:t>
            </w:r>
            <w:r>
              <w:rPr>
                <w:spacing w:val="-2"/>
              </w:rPr>
              <w:t>dokumentów</w:t>
            </w:r>
          </w:p>
        </w:tc>
      </w:tr>
      <w:tr w:rsidR="00747BBF" w14:paraId="21854898" w14:textId="77777777">
        <w:trPr>
          <w:trHeight w:val="1296"/>
        </w:trPr>
        <w:tc>
          <w:tcPr>
            <w:tcW w:w="982" w:type="dxa"/>
            <w:shd w:val="clear" w:color="auto" w:fill="D9E1F3"/>
          </w:tcPr>
          <w:p w14:paraId="52DD1BCA" w14:textId="77777777" w:rsidR="00747BBF" w:rsidRDefault="00927A6E">
            <w:pPr>
              <w:pStyle w:val="TableParagraph"/>
              <w:ind w:left="249"/>
            </w:pPr>
            <w:r>
              <w:rPr>
                <w:spacing w:val="-5"/>
              </w:rPr>
              <w:t>47.</w:t>
            </w:r>
          </w:p>
        </w:tc>
        <w:tc>
          <w:tcPr>
            <w:tcW w:w="8088" w:type="dxa"/>
            <w:shd w:val="clear" w:color="auto" w:fill="D9E1F3"/>
          </w:tcPr>
          <w:p w14:paraId="077FE349" w14:textId="77777777" w:rsidR="00747BBF" w:rsidRDefault="00927A6E">
            <w:pPr>
              <w:pStyle w:val="TableParagraph"/>
              <w:spacing w:line="285" w:lineRule="auto"/>
              <w:ind w:left="164" w:right="152" w:hanging="10"/>
              <w:jc w:val="both"/>
            </w:pPr>
            <w:r>
              <w:t xml:space="preserve">System musi być zintegrowany z </w:t>
            </w:r>
            <w:proofErr w:type="spellStart"/>
            <w:r>
              <w:t>KSeF</w:t>
            </w:r>
            <w:proofErr w:type="spellEnd"/>
            <w:r>
              <w:t xml:space="preserve"> zgodnie z obowiązującymi wytycznymi i dokumentacją techniczną w tym zakresie (https://</w:t>
            </w:r>
            <w:hyperlink r:id="rId25">
              <w:r>
                <w:t>www.podatki.gov.pl/ksef/strefa-</w:t>
              </w:r>
            </w:hyperlink>
            <w:r>
              <w:t xml:space="preserve"> </w:t>
            </w:r>
            <w:proofErr w:type="spellStart"/>
            <w:r>
              <w:t>testowa-ksef</w:t>
            </w:r>
            <w:proofErr w:type="spellEnd"/>
            <w:r>
              <w:t>/) .</w:t>
            </w:r>
          </w:p>
          <w:p w14:paraId="503F2543" w14:textId="77777777" w:rsidR="00747BBF" w:rsidRDefault="00927A6E">
            <w:pPr>
              <w:pStyle w:val="TableParagraph"/>
              <w:spacing w:before="8" w:line="240" w:lineRule="auto"/>
              <w:ind w:left="155"/>
              <w:jc w:val="both"/>
            </w:pPr>
            <w:r>
              <w:t>Komunikacja</w:t>
            </w:r>
            <w:r>
              <w:rPr>
                <w:spacing w:val="-6"/>
              </w:rPr>
              <w:t xml:space="preserve"> </w:t>
            </w:r>
            <w:r>
              <w:t>musi</w:t>
            </w:r>
            <w:r>
              <w:rPr>
                <w:spacing w:val="-4"/>
              </w:rPr>
              <w:t xml:space="preserve"> </w:t>
            </w:r>
            <w:r>
              <w:t>odbywać</w:t>
            </w:r>
            <w:r>
              <w:rPr>
                <w:spacing w:val="-2"/>
              </w:rPr>
              <w:t xml:space="preserve"> </w:t>
            </w:r>
            <w:r>
              <w:t>się</w:t>
            </w:r>
            <w:r>
              <w:rPr>
                <w:spacing w:val="-2"/>
              </w:rPr>
              <w:t xml:space="preserve"> dwustronnie.</w:t>
            </w:r>
          </w:p>
        </w:tc>
      </w:tr>
      <w:tr w:rsidR="00747BBF" w14:paraId="6081B04F" w14:textId="77777777">
        <w:trPr>
          <w:trHeight w:val="1617"/>
        </w:trPr>
        <w:tc>
          <w:tcPr>
            <w:tcW w:w="982" w:type="dxa"/>
          </w:tcPr>
          <w:p w14:paraId="113EAD1D" w14:textId="77777777" w:rsidR="00747BBF" w:rsidRDefault="00927A6E">
            <w:pPr>
              <w:pStyle w:val="TableParagraph"/>
              <w:ind w:left="249"/>
            </w:pPr>
            <w:r>
              <w:rPr>
                <w:spacing w:val="-5"/>
              </w:rPr>
              <w:t>48.</w:t>
            </w:r>
          </w:p>
        </w:tc>
        <w:tc>
          <w:tcPr>
            <w:tcW w:w="8088" w:type="dxa"/>
          </w:tcPr>
          <w:p w14:paraId="2C83E65C" w14:textId="77777777" w:rsidR="00747BBF" w:rsidRDefault="00927A6E">
            <w:pPr>
              <w:pStyle w:val="TableParagraph"/>
              <w:spacing w:before="1" w:line="283" w:lineRule="auto"/>
              <w:ind w:left="164" w:right="156" w:hanging="10"/>
              <w:jc w:val="both"/>
            </w:pPr>
            <w:r>
              <w:t xml:space="preserve">System musi być zintegrowany z PEF (bez względu na wybranego brokera) zgodnie z obowiązującymi wytycznymi i dokumentacją techniczną w tym zakresie: </w:t>
            </w:r>
            <w:hyperlink r:id="rId26">
              <w:r>
                <w:rPr>
                  <w:spacing w:val="-2"/>
                  <w:u w:val="single"/>
                </w:rPr>
                <w:t>https://efaktura.gov.pl/uslugi-pef/informacje-dla-integratorow/</w:t>
              </w:r>
            </w:hyperlink>
            <w:r>
              <w:rPr>
                <w:spacing w:val="-2"/>
              </w:rPr>
              <w:t>.</w:t>
            </w:r>
          </w:p>
          <w:p w14:paraId="5B29336F" w14:textId="77777777" w:rsidR="00747BBF" w:rsidRDefault="00927A6E">
            <w:pPr>
              <w:pStyle w:val="TableParagraph"/>
              <w:spacing w:before="17" w:line="240" w:lineRule="auto"/>
              <w:ind w:left="155"/>
              <w:jc w:val="both"/>
            </w:pPr>
            <w:r>
              <w:t>Komunikacja</w:t>
            </w:r>
            <w:r>
              <w:rPr>
                <w:spacing w:val="35"/>
              </w:rPr>
              <w:t xml:space="preserve"> </w:t>
            </w:r>
            <w:r>
              <w:t>musi</w:t>
            </w:r>
            <w:r>
              <w:rPr>
                <w:spacing w:val="39"/>
              </w:rPr>
              <w:t xml:space="preserve"> </w:t>
            </w:r>
            <w:r>
              <w:t>odbywać</w:t>
            </w:r>
            <w:r>
              <w:rPr>
                <w:spacing w:val="42"/>
              </w:rPr>
              <w:t xml:space="preserve"> </w:t>
            </w:r>
            <w:r>
              <w:t>się</w:t>
            </w:r>
            <w:r>
              <w:rPr>
                <w:spacing w:val="40"/>
              </w:rPr>
              <w:t xml:space="preserve"> </w:t>
            </w:r>
            <w:r>
              <w:t>dwustronnie.</w:t>
            </w:r>
            <w:r>
              <w:rPr>
                <w:spacing w:val="39"/>
              </w:rPr>
              <w:t xml:space="preserve"> </w:t>
            </w:r>
            <w:r>
              <w:t>Integracja</w:t>
            </w:r>
            <w:r>
              <w:rPr>
                <w:spacing w:val="41"/>
              </w:rPr>
              <w:t xml:space="preserve"> </w:t>
            </w:r>
            <w:r>
              <w:t>z</w:t>
            </w:r>
            <w:r>
              <w:rPr>
                <w:spacing w:val="39"/>
              </w:rPr>
              <w:t xml:space="preserve"> </w:t>
            </w:r>
            <w:r>
              <w:t>PEF</w:t>
            </w:r>
            <w:r>
              <w:rPr>
                <w:spacing w:val="38"/>
              </w:rPr>
              <w:t xml:space="preserve"> </w:t>
            </w:r>
            <w:r>
              <w:t>może</w:t>
            </w:r>
            <w:r>
              <w:rPr>
                <w:spacing w:val="40"/>
              </w:rPr>
              <w:t xml:space="preserve"> </w:t>
            </w:r>
            <w:r>
              <w:t>być</w:t>
            </w:r>
            <w:r>
              <w:rPr>
                <w:spacing w:val="40"/>
              </w:rPr>
              <w:t xml:space="preserve"> </w:t>
            </w:r>
            <w:r>
              <w:rPr>
                <w:spacing w:val="-2"/>
              </w:rPr>
              <w:t>wykonana</w:t>
            </w:r>
          </w:p>
          <w:p w14:paraId="56A70543" w14:textId="77777777" w:rsidR="00747BBF" w:rsidRDefault="00927A6E">
            <w:pPr>
              <w:pStyle w:val="TableParagraph"/>
              <w:spacing w:before="50" w:line="240" w:lineRule="auto"/>
              <w:ind w:left="164"/>
              <w:jc w:val="both"/>
            </w:pPr>
            <w:r>
              <w:t>zarówno</w:t>
            </w:r>
            <w:r>
              <w:rPr>
                <w:spacing w:val="-2"/>
              </w:rPr>
              <w:t xml:space="preserve"> </w:t>
            </w:r>
            <w:r>
              <w:t>w</w:t>
            </w:r>
            <w:r>
              <w:rPr>
                <w:spacing w:val="-5"/>
              </w:rPr>
              <w:t xml:space="preserve"> </w:t>
            </w:r>
            <w:r>
              <w:t>systemie</w:t>
            </w:r>
            <w:r>
              <w:rPr>
                <w:spacing w:val="-4"/>
              </w:rPr>
              <w:t xml:space="preserve"> </w:t>
            </w:r>
            <w:r>
              <w:t>księgowym</w:t>
            </w:r>
            <w:r>
              <w:rPr>
                <w:spacing w:val="-2"/>
              </w:rPr>
              <w:t xml:space="preserve"> </w:t>
            </w:r>
            <w:r>
              <w:t>jak</w:t>
            </w:r>
            <w:r>
              <w:rPr>
                <w:spacing w:val="-4"/>
              </w:rPr>
              <w:t xml:space="preserve"> </w:t>
            </w:r>
            <w:r>
              <w:t>i</w:t>
            </w:r>
            <w:r>
              <w:rPr>
                <w:spacing w:val="-3"/>
              </w:rPr>
              <w:t xml:space="preserve"> </w:t>
            </w:r>
            <w:r>
              <w:t>w</w:t>
            </w:r>
            <w:r>
              <w:rPr>
                <w:spacing w:val="-4"/>
              </w:rPr>
              <w:t xml:space="preserve"> EOD.</w:t>
            </w:r>
          </w:p>
        </w:tc>
      </w:tr>
      <w:tr w:rsidR="00747BBF" w14:paraId="34CB5852" w14:textId="77777777">
        <w:trPr>
          <w:trHeight w:val="330"/>
        </w:trPr>
        <w:tc>
          <w:tcPr>
            <w:tcW w:w="982" w:type="dxa"/>
            <w:shd w:val="clear" w:color="auto" w:fill="D9E1F3"/>
          </w:tcPr>
          <w:p w14:paraId="6A559FC9" w14:textId="77777777" w:rsidR="00747BBF" w:rsidRDefault="00927A6E">
            <w:pPr>
              <w:pStyle w:val="TableParagraph"/>
              <w:ind w:left="249"/>
            </w:pPr>
            <w:r>
              <w:rPr>
                <w:spacing w:val="-5"/>
              </w:rPr>
              <w:t>49.</w:t>
            </w:r>
          </w:p>
        </w:tc>
        <w:tc>
          <w:tcPr>
            <w:tcW w:w="8088" w:type="dxa"/>
            <w:shd w:val="clear" w:color="auto" w:fill="D9E1F3"/>
          </w:tcPr>
          <w:p w14:paraId="71DFE118" w14:textId="77777777" w:rsidR="00747BBF" w:rsidRDefault="00927A6E">
            <w:pPr>
              <w:pStyle w:val="TableParagraph"/>
              <w:ind w:left="155"/>
            </w:pPr>
            <w:r>
              <w:t>Obsługa</w:t>
            </w:r>
            <w:r>
              <w:rPr>
                <w:spacing w:val="-8"/>
              </w:rPr>
              <w:t xml:space="preserve"> </w:t>
            </w:r>
            <w:r>
              <w:t>rachunków</w:t>
            </w:r>
            <w:r>
              <w:rPr>
                <w:spacing w:val="-6"/>
              </w:rPr>
              <w:t xml:space="preserve"> </w:t>
            </w:r>
            <w:r>
              <w:rPr>
                <w:spacing w:val="-2"/>
              </w:rPr>
              <w:t>bankowych</w:t>
            </w:r>
          </w:p>
        </w:tc>
      </w:tr>
      <w:tr w:rsidR="00747BBF" w14:paraId="34D4641F" w14:textId="77777777">
        <w:trPr>
          <w:trHeight w:val="647"/>
        </w:trPr>
        <w:tc>
          <w:tcPr>
            <w:tcW w:w="982" w:type="dxa"/>
          </w:tcPr>
          <w:p w14:paraId="78080C57" w14:textId="77777777" w:rsidR="00747BBF" w:rsidRDefault="00927A6E">
            <w:pPr>
              <w:pStyle w:val="TableParagraph"/>
              <w:ind w:left="249"/>
            </w:pPr>
            <w:r>
              <w:rPr>
                <w:spacing w:val="-5"/>
              </w:rPr>
              <w:t>50.</w:t>
            </w:r>
          </w:p>
        </w:tc>
        <w:tc>
          <w:tcPr>
            <w:tcW w:w="8088" w:type="dxa"/>
          </w:tcPr>
          <w:p w14:paraId="67CE5B8A" w14:textId="77777777" w:rsidR="00747BBF" w:rsidRDefault="00927A6E">
            <w:pPr>
              <w:pStyle w:val="TableParagraph"/>
              <w:ind w:left="155"/>
            </w:pPr>
            <w:r>
              <w:t>Definiowanie</w:t>
            </w:r>
            <w:r>
              <w:rPr>
                <w:spacing w:val="54"/>
              </w:rPr>
              <w:t xml:space="preserve"> </w:t>
            </w:r>
            <w:r>
              <w:t>rachunków</w:t>
            </w:r>
            <w:r>
              <w:rPr>
                <w:spacing w:val="53"/>
              </w:rPr>
              <w:t xml:space="preserve"> </w:t>
            </w:r>
            <w:r>
              <w:t>bankowych</w:t>
            </w:r>
            <w:r>
              <w:rPr>
                <w:spacing w:val="53"/>
              </w:rPr>
              <w:t xml:space="preserve"> </w:t>
            </w:r>
            <w:r>
              <w:t>prowadzonych</w:t>
            </w:r>
            <w:r>
              <w:rPr>
                <w:spacing w:val="53"/>
              </w:rPr>
              <w:t xml:space="preserve"> </w:t>
            </w:r>
            <w:r>
              <w:t>w</w:t>
            </w:r>
            <w:r>
              <w:rPr>
                <w:spacing w:val="54"/>
              </w:rPr>
              <w:t xml:space="preserve"> </w:t>
            </w:r>
            <w:r>
              <w:t>walucie</w:t>
            </w:r>
            <w:r>
              <w:rPr>
                <w:spacing w:val="54"/>
              </w:rPr>
              <w:t xml:space="preserve"> </w:t>
            </w:r>
            <w:r>
              <w:t>krajowej,</w:t>
            </w:r>
            <w:r>
              <w:rPr>
                <w:spacing w:val="52"/>
              </w:rPr>
              <w:t xml:space="preserve"> </w:t>
            </w:r>
            <w:r>
              <w:rPr>
                <w:spacing w:val="-2"/>
              </w:rPr>
              <w:t>walutach</w:t>
            </w:r>
          </w:p>
          <w:p w14:paraId="729AB9BC" w14:textId="77777777" w:rsidR="00747BBF" w:rsidRDefault="00927A6E">
            <w:pPr>
              <w:pStyle w:val="TableParagraph"/>
              <w:spacing w:before="50" w:line="240" w:lineRule="auto"/>
              <w:ind w:left="164"/>
            </w:pPr>
            <w:r>
              <w:t>obcych</w:t>
            </w:r>
            <w:r>
              <w:rPr>
                <w:spacing w:val="-4"/>
              </w:rPr>
              <w:t xml:space="preserve"> </w:t>
            </w:r>
            <w:r>
              <w:t>i</w:t>
            </w:r>
            <w:r>
              <w:rPr>
                <w:spacing w:val="-2"/>
              </w:rPr>
              <w:t xml:space="preserve"> mieszanych.</w:t>
            </w:r>
          </w:p>
        </w:tc>
      </w:tr>
      <w:tr w:rsidR="00747BBF" w14:paraId="13887A99" w14:textId="77777777">
        <w:trPr>
          <w:trHeight w:val="969"/>
        </w:trPr>
        <w:tc>
          <w:tcPr>
            <w:tcW w:w="982" w:type="dxa"/>
            <w:shd w:val="clear" w:color="auto" w:fill="D9E1F3"/>
          </w:tcPr>
          <w:p w14:paraId="5311D8CB" w14:textId="77777777" w:rsidR="00747BBF" w:rsidRDefault="00927A6E">
            <w:pPr>
              <w:pStyle w:val="TableParagraph"/>
              <w:ind w:left="249"/>
            </w:pPr>
            <w:r>
              <w:rPr>
                <w:spacing w:val="-5"/>
              </w:rPr>
              <w:t>51.</w:t>
            </w:r>
          </w:p>
        </w:tc>
        <w:tc>
          <w:tcPr>
            <w:tcW w:w="8088" w:type="dxa"/>
            <w:shd w:val="clear" w:color="auto" w:fill="D9E1F3"/>
          </w:tcPr>
          <w:p w14:paraId="6EB6D449" w14:textId="77777777" w:rsidR="00747BBF" w:rsidRDefault="00927A6E">
            <w:pPr>
              <w:pStyle w:val="TableParagraph"/>
              <w:ind w:left="164" w:hanging="10"/>
            </w:pPr>
            <w:r>
              <w:t>Możliwość</w:t>
            </w:r>
            <w:r>
              <w:rPr>
                <w:spacing w:val="4"/>
              </w:rPr>
              <w:t xml:space="preserve"> </w:t>
            </w:r>
            <w:r>
              <w:t>uzyskania</w:t>
            </w:r>
            <w:r>
              <w:rPr>
                <w:spacing w:val="6"/>
              </w:rPr>
              <w:t xml:space="preserve"> </w:t>
            </w:r>
            <w:r>
              <w:t>informacji</w:t>
            </w:r>
            <w:r>
              <w:rPr>
                <w:spacing w:val="4"/>
              </w:rPr>
              <w:t xml:space="preserve"> </w:t>
            </w:r>
            <w:r>
              <w:t>o</w:t>
            </w:r>
            <w:r>
              <w:rPr>
                <w:spacing w:val="7"/>
              </w:rPr>
              <w:t xml:space="preserve"> </w:t>
            </w:r>
            <w:r>
              <w:t>bieżącym</w:t>
            </w:r>
            <w:r>
              <w:rPr>
                <w:spacing w:val="8"/>
              </w:rPr>
              <w:t xml:space="preserve"> </w:t>
            </w:r>
            <w:r>
              <w:t>saldzie</w:t>
            </w:r>
            <w:r>
              <w:rPr>
                <w:spacing w:val="4"/>
              </w:rPr>
              <w:t xml:space="preserve"> </w:t>
            </w:r>
            <w:r>
              <w:t>wraz</w:t>
            </w:r>
            <w:r>
              <w:rPr>
                <w:spacing w:val="4"/>
              </w:rPr>
              <w:t xml:space="preserve"> </w:t>
            </w:r>
            <w:r>
              <w:t>z</w:t>
            </w:r>
            <w:r>
              <w:rPr>
                <w:spacing w:val="6"/>
              </w:rPr>
              <w:t xml:space="preserve"> </w:t>
            </w:r>
            <w:r>
              <w:t>obrotami</w:t>
            </w:r>
            <w:r>
              <w:rPr>
                <w:spacing w:val="6"/>
              </w:rPr>
              <w:t xml:space="preserve"> </w:t>
            </w:r>
            <w:r>
              <w:t>konta</w:t>
            </w:r>
            <w:r>
              <w:rPr>
                <w:spacing w:val="7"/>
              </w:rPr>
              <w:t xml:space="preserve"> </w:t>
            </w:r>
            <w:r>
              <w:rPr>
                <w:spacing w:val="-2"/>
              </w:rPr>
              <w:t>bankowego</w:t>
            </w:r>
          </w:p>
          <w:p w14:paraId="76FAEDFA" w14:textId="77777777" w:rsidR="00747BBF" w:rsidRDefault="00927A6E">
            <w:pPr>
              <w:pStyle w:val="TableParagraph"/>
              <w:tabs>
                <w:tab w:val="left" w:pos="591"/>
                <w:tab w:val="left" w:pos="1727"/>
                <w:tab w:val="left" w:pos="2573"/>
                <w:tab w:val="left" w:pos="2866"/>
                <w:tab w:val="left" w:pos="3955"/>
                <w:tab w:val="left" w:pos="5177"/>
                <w:tab w:val="left" w:pos="5695"/>
                <w:tab w:val="left" w:pos="7031"/>
              </w:tabs>
              <w:spacing w:line="320" w:lineRule="atLeast"/>
              <w:ind w:left="164" w:right="156"/>
            </w:pPr>
            <w:r>
              <w:rPr>
                <w:spacing w:val="-6"/>
              </w:rPr>
              <w:t>na</w:t>
            </w:r>
            <w:r>
              <w:tab/>
            </w:r>
            <w:r>
              <w:rPr>
                <w:spacing w:val="-2"/>
              </w:rPr>
              <w:t>podstawie</w:t>
            </w:r>
            <w:r>
              <w:tab/>
            </w:r>
            <w:r>
              <w:rPr>
                <w:spacing w:val="-2"/>
              </w:rPr>
              <w:t>danych</w:t>
            </w:r>
            <w:r>
              <w:tab/>
            </w:r>
            <w:r>
              <w:rPr>
                <w:spacing w:val="-10"/>
              </w:rPr>
              <w:t>z</w:t>
            </w:r>
            <w:r>
              <w:tab/>
            </w:r>
            <w:r>
              <w:rPr>
                <w:spacing w:val="-2"/>
              </w:rPr>
              <w:t>wyciągów</w:t>
            </w:r>
            <w:r>
              <w:tab/>
            </w:r>
            <w:r>
              <w:rPr>
                <w:spacing w:val="-2"/>
              </w:rPr>
              <w:t>bankowych</w:t>
            </w:r>
            <w:r>
              <w:tab/>
            </w:r>
            <w:r>
              <w:rPr>
                <w:spacing w:val="-4"/>
              </w:rPr>
              <w:t>bez</w:t>
            </w:r>
            <w:r>
              <w:tab/>
            </w:r>
            <w:r>
              <w:rPr>
                <w:spacing w:val="-2"/>
              </w:rPr>
              <w:t>konieczności</w:t>
            </w:r>
            <w:r>
              <w:tab/>
            </w:r>
            <w:r>
              <w:rPr>
                <w:spacing w:val="-2"/>
              </w:rPr>
              <w:t xml:space="preserve">dekretacji </w:t>
            </w:r>
            <w:r>
              <w:t>poszczególnych pozycji wyciągu.</w:t>
            </w:r>
          </w:p>
        </w:tc>
      </w:tr>
      <w:tr w:rsidR="00747BBF" w14:paraId="24538B9E" w14:textId="77777777">
        <w:trPr>
          <w:trHeight w:val="328"/>
        </w:trPr>
        <w:tc>
          <w:tcPr>
            <w:tcW w:w="982" w:type="dxa"/>
          </w:tcPr>
          <w:p w14:paraId="75D3ECE9" w14:textId="77777777" w:rsidR="00747BBF" w:rsidRDefault="00927A6E">
            <w:pPr>
              <w:pStyle w:val="TableParagraph"/>
              <w:ind w:left="249"/>
            </w:pPr>
            <w:r>
              <w:rPr>
                <w:spacing w:val="-5"/>
              </w:rPr>
              <w:t>52.</w:t>
            </w:r>
          </w:p>
        </w:tc>
        <w:tc>
          <w:tcPr>
            <w:tcW w:w="8088" w:type="dxa"/>
          </w:tcPr>
          <w:p w14:paraId="5E34A2B9" w14:textId="77777777" w:rsidR="00747BBF" w:rsidRDefault="00927A6E">
            <w:pPr>
              <w:pStyle w:val="TableParagraph"/>
              <w:ind w:left="155"/>
            </w:pPr>
            <w:r>
              <w:t>Wgląd</w:t>
            </w:r>
            <w:r>
              <w:rPr>
                <w:spacing w:val="-5"/>
              </w:rPr>
              <w:t xml:space="preserve"> </w:t>
            </w:r>
            <w:r>
              <w:t>w</w:t>
            </w:r>
            <w:r>
              <w:rPr>
                <w:spacing w:val="-2"/>
              </w:rPr>
              <w:t xml:space="preserve"> </w:t>
            </w:r>
            <w:r>
              <w:t>stany</w:t>
            </w:r>
            <w:r>
              <w:rPr>
                <w:spacing w:val="-5"/>
              </w:rPr>
              <w:t xml:space="preserve"> </w:t>
            </w:r>
            <w:r>
              <w:t>kont</w:t>
            </w:r>
            <w:r>
              <w:rPr>
                <w:spacing w:val="-5"/>
              </w:rPr>
              <w:t xml:space="preserve"> </w:t>
            </w:r>
            <w:r>
              <w:t>bankowych</w:t>
            </w:r>
            <w:r>
              <w:rPr>
                <w:spacing w:val="-3"/>
              </w:rPr>
              <w:t xml:space="preserve"> </w:t>
            </w:r>
            <w:r>
              <w:t>na</w:t>
            </w:r>
            <w:r>
              <w:rPr>
                <w:spacing w:val="-6"/>
              </w:rPr>
              <w:t xml:space="preserve"> </w:t>
            </w:r>
            <w:r>
              <w:t>dowolnie</w:t>
            </w:r>
            <w:r>
              <w:rPr>
                <w:spacing w:val="-6"/>
              </w:rPr>
              <w:t xml:space="preserve"> </w:t>
            </w:r>
            <w:r>
              <w:t>wybrany</w:t>
            </w:r>
            <w:r>
              <w:rPr>
                <w:spacing w:val="-4"/>
              </w:rPr>
              <w:t xml:space="preserve"> </w:t>
            </w:r>
            <w:r>
              <w:rPr>
                <w:spacing w:val="-2"/>
              </w:rPr>
              <w:t>dzień.</w:t>
            </w:r>
          </w:p>
        </w:tc>
      </w:tr>
      <w:tr w:rsidR="00747BBF" w14:paraId="6B838F90" w14:textId="77777777">
        <w:trPr>
          <w:trHeight w:val="330"/>
        </w:trPr>
        <w:tc>
          <w:tcPr>
            <w:tcW w:w="982" w:type="dxa"/>
            <w:shd w:val="clear" w:color="auto" w:fill="D9E1F3"/>
          </w:tcPr>
          <w:p w14:paraId="34200244" w14:textId="77777777" w:rsidR="00747BBF" w:rsidRDefault="00927A6E">
            <w:pPr>
              <w:pStyle w:val="TableParagraph"/>
              <w:ind w:left="249"/>
            </w:pPr>
            <w:r>
              <w:rPr>
                <w:spacing w:val="-5"/>
              </w:rPr>
              <w:t>53.</w:t>
            </w:r>
          </w:p>
        </w:tc>
        <w:tc>
          <w:tcPr>
            <w:tcW w:w="8088" w:type="dxa"/>
            <w:shd w:val="clear" w:color="auto" w:fill="D9E1F3"/>
          </w:tcPr>
          <w:p w14:paraId="4B03CAB0" w14:textId="77777777" w:rsidR="00747BBF" w:rsidRDefault="00927A6E">
            <w:pPr>
              <w:pStyle w:val="TableParagraph"/>
              <w:ind w:left="155"/>
            </w:pPr>
            <w:r>
              <w:t>Wgląd</w:t>
            </w:r>
            <w:r>
              <w:rPr>
                <w:spacing w:val="-5"/>
              </w:rPr>
              <w:t xml:space="preserve"> </w:t>
            </w:r>
            <w:r>
              <w:t>w</w:t>
            </w:r>
            <w:r>
              <w:rPr>
                <w:spacing w:val="-3"/>
              </w:rPr>
              <w:t xml:space="preserve"> </w:t>
            </w:r>
            <w:r>
              <w:t>bieżący</w:t>
            </w:r>
            <w:r>
              <w:rPr>
                <w:spacing w:val="-4"/>
              </w:rPr>
              <w:t xml:space="preserve"> </w:t>
            </w:r>
            <w:r>
              <w:t>stan</w:t>
            </w:r>
            <w:r>
              <w:rPr>
                <w:spacing w:val="-4"/>
              </w:rPr>
              <w:t xml:space="preserve"> </w:t>
            </w:r>
            <w:r>
              <w:t>rozrachunków</w:t>
            </w:r>
            <w:r>
              <w:rPr>
                <w:spacing w:val="-3"/>
              </w:rPr>
              <w:t xml:space="preserve"> </w:t>
            </w:r>
            <w:r>
              <w:t>z</w:t>
            </w:r>
            <w:r>
              <w:rPr>
                <w:spacing w:val="-7"/>
              </w:rPr>
              <w:t xml:space="preserve"> </w:t>
            </w:r>
            <w:r>
              <w:t>kontrahentami</w:t>
            </w:r>
            <w:r>
              <w:rPr>
                <w:spacing w:val="-4"/>
              </w:rPr>
              <w:t xml:space="preserve"> </w:t>
            </w:r>
            <w:r>
              <w:t>i</w:t>
            </w:r>
            <w:r>
              <w:rPr>
                <w:spacing w:val="-6"/>
              </w:rPr>
              <w:t xml:space="preserve"> </w:t>
            </w:r>
            <w:r>
              <w:rPr>
                <w:spacing w:val="-2"/>
              </w:rPr>
              <w:t>pracownikami.</w:t>
            </w:r>
          </w:p>
        </w:tc>
      </w:tr>
      <w:tr w:rsidR="00747BBF" w14:paraId="14B0D5E9" w14:textId="77777777">
        <w:trPr>
          <w:trHeight w:val="647"/>
        </w:trPr>
        <w:tc>
          <w:tcPr>
            <w:tcW w:w="982" w:type="dxa"/>
          </w:tcPr>
          <w:p w14:paraId="3127680C" w14:textId="77777777" w:rsidR="00747BBF" w:rsidRDefault="00927A6E">
            <w:pPr>
              <w:pStyle w:val="TableParagraph"/>
              <w:ind w:left="249"/>
            </w:pPr>
            <w:r>
              <w:rPr>
                <w:spacing w:val="-5"/>
              </w:rPr>
              <w:t>54.</w:t>
            </w:r>
          </w:p>
        </w:tc>
        <w:tc>
          <w:tcPr>
            <w:tcW w:w="8088" w:type="dxa"/>
          </w:tcPr>
          <w:p w14:paraId="4FCF5B04" w14:textId="77777777" w:rsidR="00747BBF" w:rsidRDefault="00927A6E">
            <w:pPr>
              <w:pStyle w:val="TableParagraph"/>
              <w:ind w:left="155"/>
            </w:pPr>
            <w:r>
              <w:t>Możliwość</w:t>
            </w:r>
            <w:r>
              <w:rPr>
                <w:spacing w:val="14"/>
              </w:rPr>
              <w:t xml:space="preserve"> </w:t>
            </w:r>
            <w:r>
              <w:t>przydziału</w:t>
            </w:r>
            <w:r>
              <w:rPr>
                <w:spacing w:val="16"/>
              </w:rPr>
              <w:t xml:space="preserve"> </w:t>
            </w:r>
            <w:r>
              <w:t>różnych</w:t>
            </w:r>
            <w:r>
              <w:rPr>
                <w:spacing w:val="15"/>
              </w:rPr>
              <w:t xml:space="preserve"> </w:t>
            </w:r>
            <w:r>
              <w:t>poziomów</w:t>
            </w:r>
            <w:r>
              <w:rPr>
                <w:spacing w:val="17"/>
              </w:rPr>
              <w:t xml:space="preserve"> </w:t>
            </w:r>
            <w:r>
              <w:t>uprawnień:</w:t>
            </w:r>
            <w:r>
              <w:rPr>
                <w:spacing w:val="15"/>
              </w:rPr>
              <w:t xml:space="preserve"> </w:t>
            </w:r>
            <w:r>
              <w:t>podgląd,</w:t>
            </w:r>
            <w:r>
              <w:rPr>
                <w:spacing w:val="16"/>
              </w:rPr>
              <w:t xml:space="preserve"> </w:t>
            </w:r>
            <w:r>
              <w:t>ewidencja</w:t>
            </w:r>
            <w:r>
              <w:rPr>
                <w:spacing w:val="16"/>
              </w:rPr>
              <w:t xml:space="preserve"> </w:t>
            </w:r>
            <w:r>
              <w:t>i</w:t>
            </w:r>
            <w:r>
              <w:rPr>
                <w:spacing w:val="16"/>
              </w:rPr>
              <w:t xml:space="preserve"> </w:t>
            </w:r>
            <w:r>
              <w:rPr>
                <w:spacing w:val="-2"/>
              </w:rPr>
              <w:t>dekretacja</w:t>
            </w:r>
          </w:p>
          <w:p w14:paraId="60E38D4E" w14:textId="77777777" w:rsidR="00747BBF" w:rsidRDefault="00927A6E">
            <w:pPr>
              <w:pStyle w:val="TableParagraph"/>
              <w:spacing w:before="50" w:line="240" w:lineRule="auto"/>
              <w:ind w:left="164"/>
            </w:pPr>
            <w:r>
              <w:t>wyciągów</w:t>
            </w:r>
            <w:r>
              <w:rPr>
                <w:spacing w:val="-4"/>
              </w:rPr>
              <w:t xml:space="preserve"> </w:t>
            </w:r>
            <w:r>
              <w:rPr>
                <w:spacing w:val="-2"/>
              </w:rPr>
              <w:t>bankowych.</w:t>
            </w:r>
          </w:p>
        </w:tc>
      </w:tr>
      <w:tr w:rsidR="00747BBF" w14:paraId="08B9862D" w14:textId="77777777">
        <w:trPr>
          <w:trHeight w:val="330"/>
        </w:trPr>
        <w:tc>
          <w:tcPr>
            <w:tcW w:w="982" w:type="dxa"/>
            <w:shd w:val="clear" w:color="auto" w:fill="D9E1F3"/>
          </w:tcPr>
          <w:p w14:paraId="5F0B06B0" w14:textId="77777777" w:rsidR="00747BBF" w:rsidRDefault="00927A6E">
            <w:pPr>
              <w:pStyle w:val="TableParagraph"/>
              <w:spacing w:before="1" w:line="240" w:lineRule="auto"/>
              <w:ind w:left="249"/>
            </w:pPr>
            <w:r>
              <w:rPr>
                <w:spacing w:val="-5"/>
              </w:rPr>
              <w:t>55.</w:t>
            </w:r>
          </w:p>
        </w:tc>
        <w:tc>
          <w:tcPr>
            <w:tcW w:w="8088" w:type="dxa"/>
            <w:shd w:val="clear" w:color="auto" w:fill="D9E1F3"/>
          </w:tcPr>
          <w:p w14:paraId="450C6CDF" w14:textId="77777777" w:rsidR="00747BBF" w:rsidRDefault="00927A6E">
            <w:pPr>
              <w:pStyle w:val="TableParagraph"/>
              <w:spacing w:before="1" w:line="240" w:lineRule="auto"/>
              <w:ind w:left="155"/>
            </w:pPr>
            <w:r>
              <w:t>Możliwość</w:t>
            </w:r>
            <w:r>
              <w:rPr>
                <w:spacing w:val="-10"/>
              </w:rPr>
              <w:t xml:space="preserve"> </w:t>
            </w:r>
            <w:r>
              <w:t>wczytywania</w:t>
            </w:r>
            <w:r>
              <w:rPr>
                <w:spacing w:val="-6"/>
              </w:rPr>
              <w:t xml:space="preserve"> </w:t>
            </w:r>
            <w:r>
              <w:t>wyciągów</w:t>
            </w:r>
            <w:r>
              <w:rPr>
                <w:spacing w:val="-6"/>
              </w:rPr>
              <w:t xml:space="preserve"> </w:t>
            </w:r>
            <w:r>
              <w:t>bankowych</w:t>
            </w:r>
            <w:r>
              <w:rPr>
                <w:spacing w:val="-7"/>
              </w:rPr>
              <w:t xml:space="preserve"> </w:t>
            </w:r>
            <w:r>
              <w:t>z</w:t>
            </w:r>
            <w:r>
              <w:rPr>
                <w:spacing w:val="-4"/>
              </w:rPr>
              <w:t xml:space="preserve"> </w:t>
            </w:r>
            <w:r>
              <w:t>systemów</w:t>
            </w:r>
            <w:r>
              <w:rPr>
                <w:spacing w:val="-3"/>
              </w:rPr>
              <w:t xml:space="preserve"> </w:t>
            </w:r>
            <w:r>
              <w:rPr>
                <w:spacing w:val="-2"/>
              </w:rPr>
              <w:t>Homebanking.</w:t>
            </w:r>
          </w:p>
        </w:tc>
      </w:tr>
      <w:tr w:rsidR="00747BBF" w14:paraId="3179F1E0" w14:textId="77777777">
        <w:trPr>
          <w:trHeight w:val="649"/>
        </w:trPr>
        <w:tc>
          <w:tcPr>
            <w:tcW w:w="982" w:type="dxa"/>
          </w:tcPr>
          <w:p w14:paraId="505D13AF" w14:textId="77777777" w:rsidR="00747BBF" w:rsidRDefault="00927A6E">
            <w:pPr>
              <w:pStyle w:val="TableParagraph"/>
              <w:ind w:left="249"/>
            </w:pPr>
            <w:r>
              <w:rPr>
                <w:spacing w:val="-5"/>
              </w:rPr>
              <w:t>56.</w:t>
            </w:r>
          </w:p>
        </w:tc>
        <w:tc>
          <w:tcPr>
            <w:tcW w:w="8088" w:type="dxa"/>
          </w:tcPr>
          <w:p w14:paraId="1DC90847" w14:textId="77777777" w:rsidR="00747BBF" w:rsidRDefault="00927A6E">
            <w:pPr>
              <w:pStyle w:val="TableParagraph"/>
              <w:tabs>
                <w:tab w:val="left" w:pos="1340"/>
                <w:tab w:val="left" w:pos="3067"/>
                <w:tab w:val="left" w:pos="4196"/>
                <w:tab w:val="left" w:pos="5271"/>
                <w:tab w:val="left" w:pos="6528"/>
                <w:tab w:val="left" w:pos="6989"/>
              </w:tabs>
              <w:ind w:left="155"/>
            </w:pPr>
            <w:r>
              <w:rPr>
                <w:spacing w:val="-2"/>
              </w:rPr>
              <w:t>Możliwość</w:t>
            </w:r>
            <w:r>
              <w:tab/>
            </w:r>
            <w:r>
              <w:rPr>
                <w:spacing w:val="-2"/>
              </w:rPr>
              <w:t>automatycznego</w:t>
            </w:r>
            <w:r>
              <w:tab/>
            </w:r>
            <w:r>
              <w:rPr>
                <w:spacing w:val="-2"/>
              </w:rPr>
              <w:t>tworzenia</w:t>
            </w:r>
            <w:r>
              <w:tab/>
            </w:r>
            <w:r>
              <w:rPr>
                <w:spacing w:val="-2"/>
              </w:rPr>
              <w:t>raportów</w:t>
            </w:r>
            <w:r>
              <w:tab/>
            </w:r>
            <w:r>
              <w:rPr>
                <w:spacing w:val="-2"/>
              </w:rPr>
              <w:t>bankowych</w:t>
            </w:r>
            <w:r>
              <w:tab/>
            </w:r>
            <w:r>
              <w:rPr>
                <w:spacing w:val="-5"/>
              </w:rPr>
              <w:t>na</w:t>
            </w:r>
            <w:r>
              <w:tab/>
            </w:r>
            <w:r>
              <w:rPr>
                <w:spacing w:val="-2"/>
              </w:rPr>
              <w:t>podstawie</w:t>
            </w:r>
          </w:p>
          <w:p w14:paraId="444F4E41" w14:textId="77777777" w:rsidR="00747BBF" w:rsidRDefault="00927A6E">
            <w:pPr>
              <w:pStyle w:val="TableParagraph"/>
              <w:spacing w:before="50" w:line="240" w:lineRule="auto"/>
              <w:ind w:left="164"/>
            </w:pPr>
            <w:r>
              <w:t>zrealizowanych</w:t>
            </w:r>
            <w:r>
              <w:rPr>
                <w:spacing w:val="-6"/>
              </w:rPr>
              <w:t xml:space="preserve"> </w:t>
            </w:r>
            <w:r>
              <w:t>poleceń</w:t>
            </w:r>
            <w:r>
              <w:rPr>
                <w:spacing w:val="-6"/>
              </w:rPr>
              <w:t xml:space="preserve"> </w:t>
            </w:r>
            <w:r>
              <w:rPr>
                <w:spacing w:val="-2"/>
              </w:rPr>
              <w:t>przelewu.</w:t>
            </w:r>
          </w:p>
        </w:tc>
      </w:tr>
      <w:tr w:rsidR="00747BBF" w14:paraId="62FA792B" w14:textId="77777777">
        <w:trPr>
          <w:trHeight w:val="647"/>
        </w:trPr>
        <w:tc>
          <w:tcPr>
            <w:tcW w:w="982" w:type="dxa"/>
            <w:shd w:val="clear" w:color="auto" w:fill="D9E1F3"/>
          </w:tcPr>
          <w:p w14:paraId="2E40E52F" w14:textId="77777777" w:rsidR="00747BBF" w:rsidRDefault="00927A6E">
            <w:pPr>
              <w:pStyle w:val="TableParagraph"/>
              <w:ind w:left="249"/>
            </w:pPr>
            <w:r>
              <w:rPr>
                <w:spacing w:val="-5"/>
              </w:rPr>
              <w:t>57.</w:t>
            </w:r>
          </w:p>
        </w:tc>
        <w:tc>
          <w:tcPr>
            <w:tcW w:w="8088" w:type="dxa"/>
            <w:shd w:val="clear" w:color="auto" w:fill="D9E1F3"/>
          </w:tcPr>
          <w:p w14:paraId="0AA50881" w14:textId="77777777" w:rsidR="00747BBF" w:rsidRDefault="00927A6E">
            <w:pPr>
              <w:pStyle w:val="TableParagraph"/>
              <w:ind w:left="155"/>
            </w:pPr>
            <w:r>
              <w:t>Możliwość</w:t>
            </w:r>
            <w:r>
              <w:rPr>
                <w:spacing w:val="43"/>
              </w:rPr>
              <w:t xml:space="preserve"> </w:t>
            </w:r>
            <w:r>
              <w:t>automatycznej</w:t>
            </w:r>
            <w:r>
              <w:rPr>
                <w:spacing w:val="45"/>
              </w:rPr>
              <w:t xml:space="preserve"> </w:t>
            </w:r>
            <w:r>
              <w:t>dekretacji</w:t>
            </w:r>
            <w:r>
              <w:rPr>
                <w:spacing w:val="45"/>
              </w:rPr>
              <w:t xml:space="preserve"> </w:t>
            </w:r>
            <w:r>
              <w:t>wyciągów</w:t>
            </w:r>
            <w:r>
              <w:rPr>
                <w:spacing w:val="47"/>
              </w:rPr>
              <w:t xml:space="preserve"> </w:t>
            </w:r>
            <w:r>
              <w:t>bankowych</w:t>
            </w:r>
            <w:r>
              <w:rPr>
                <w:spacing w:val="44"/>
              </w:rPr>
              <w:t xml:space="preserve"> </w:t>
            </w:r>
            <w:r>
              <w:t>i</w:t>
            </w:r>
            <w:r>
              <w:rPr>
                <w:spacing w:val="47"/>
              </w:rPr>
              <w:t xml:space="preserve"> </w:t>
            </w:r>
            <w:r>
              <w:t>pojedynczych</w:t>
            </w:r>
            <w:r>
              <w:rPr>
                <w:spacing w:val="46"/>
              </w:rPr>
              <w:t xml:space="preserve"> </w:t>
            </w:r>
            <w:r>
              <w:rPr>
                <w:spacing w:val="-2"/>
              </w:rPr>
              <w:t>operacji</w:t>
            </w:r>
          </w:p>
          <w:p w14:paraId="7843FAD3" w14:textId="77777777" w:rsidR="00747BBF" w:rsidRDefault="00927A6E">
            <w:pPr>
              <w:pStyle w:val="TableParagraph"/>
              <w:spacing w:before="50" w:line="240" w:lineRule="auto"/>
              <w:ind w:left="164"/>
            </w:pPr>
            <w:r>
              <w:rPr>
                <w:spacing w:val="-2"/>
              </w:rPr>
              <w:t>bankowych</w:t>
            </w:r>
          </w:p>
        </w:tc>
      </w:tr>
      <w:tr w:rsidR="00747BBF" w14:paraId="296890DB" w14:textId="77777777">
        <w:trPr>
          <w:trHeight w:val="967"/>
        </w:trPr>
        <w:tc>
          <w:tcPr>
            <w:tcW w:w="982" w:type="dxa"/>
          </w:tcPr>
          <w:p w14:paraId="3E076507" w14:textId="77777777" w:rsidR="00747BBF" w:rsidRDefault="00927A6E">
            <w:pPr>
              <w:pStyle w:val="TableParagraph"/>
              <w:ind w:left="249"/>
            </w:pPr>
            <w:r>
              <w:rPr>
                <w:spacing w:val="-5"/>
              </w:rPr>
              <w:t>58.</w:t>
            </w:r>
          </w:p>
        </w:tc>
        <w:tc>
          <w:tcPr>
            <w:tcW w:w="8088" w:type="dxa"/>
          </w:tcPr>
          <w:p w14:paraId="3CBB816E" w14:textId="77777777" w:rsidR="00747BBF" w:rsidRDefault="00927A6E">
            <w:pPr>
              <w:pStyle w:val="TableParagraph"/>
              <w:ind w:left="164" w:hanging="10"/>
            </w:pPr>
            <w:r>
              <w:t>Możliwość</w:t>
            </w:r>
            <w:r>
              <w:rPr>
                <w:spacing w:val="4"/>
              </w:rPr>
              <w:t xml:space="preserve"> </w:t>
            </w:r>
            <w:r>
              <w:t>uzyskania</w:t>
            </w:r>
            <w:r>
              <w:rPr>
                <w:spacing w:val="6"/>
              </w:rPr>
              <w:t xml:space="preserve"> </w:t>
            </w:r>
            <w:r>
              <w:t>informacji</w:t>
            </w:r>
            <w:r>
              <w:rPr>
                <w:spacing w:val="4"/>
              </w:rPr>
              <w:t xml:space="preserve"> </w:t>
            </w:r>
            <w:r>
              <w:t>o</w:t>
            </w:r>
            <w:r>
              <w:rPr>
                <w:spacing w:val="7"/>
              </w:rPr>
              <w:t xml:space="preserve"> </w:t>
            </w:r>
            <w:r>
              <w:t>bieżącym</w:t>
            </w:r>
            <w:r>
              <w:rPr>
                <w:spacing w:val="8"/>
              </w:rPr>
              <w:t xml:space="preserve"> </w:t>
            </w:r>
            <w:r>
              <w:t>saldzie</w:t>
            </w:r>
            <w:r>
              <w:rPr>
                <w:spacing w:val="4"/>
              </w:rPr>
              <w:t xml:space="preserve"> </w:t>
            </w:r>
            <w:r>
              <w:t>wraz</w:t>
            </w:r>
            <w:r>
              <w:rPr>
                <w:spacing w:val="4"/>
              </w:rPr>
              <w:t xml:space="preserve"> </w:t>
            </w:r>
            <w:r>
              <w:t>z</w:t>
            </w:r>
            <w:r>
              <w:rPr>
                <w:spacing w:val="6"/>
              </w:rPr>
              <w:t xml:space="preserve"> </w:t>
            </w:r>
            <w:r>
              <w:t>obrotami</w:t>
            </w:r>
            <w:r>
              <w:rPr>
                <w:spacing w:val="6"/>
              </w:rPr>
              <w:t xml:space="preserve"> </w:t>
            </w:r>
            <w:r>
              <w:t>konta</w:t>
            </w:r>
            <w:r>
              <w:rPr>
                <w:spacing w:val="7"/>
              </w:rPr>
              <w:t xml:space="preserve"> </w:t>
            </w:r>
            <w:r>
              <w:rPr>
                <w:spacing w:val="-2"/>
              </w:rPr>
              <w:t>bankowego</w:t>
            </w:r>
          </w:p>
          <w:p w14:paraId="0061222C" w14:textId="77777777" w:rsidR="00747BBF" w:rsidRDefault="00927A6E">
            <w:pPr>
              <w:pStyle w:val="TableParagraph"/>
              <w:tabs>
                <w:tab w:val="left" w:pos="591"/>
                <w:tab w:val="left" w:pos="1727"/>
                <w:tab w:val="left" w:pos="2573"/>
                <w:tab w:val="left" w:pos="2866"/>
                <w:tab w:val="left" w:pos="3955"/>
                <w:tab w:val="left" w:pos="5177"/>
                <w:tab w:val="left" w:pos="5695"/>
                <w:tab w:val="left" w:pos="7031"/>
              </w:tabs>
              <w:spacing w:line="320" w:lineRule="atLeast"/>
              <w:ind w:left="164" w:right="156"/>
            </w:pPr>
            <w:r>
              <w:rPr>
                <w:spacing w:val="-6"/>
              </w:rPr>
              <w:t>na</w:t>
            </w:r>
            <w:r>
              <w:tab/>
            </w:r>
            <w:r>
              <w:rPr>
                <w:spacing w:val="-2"/>
              </w:rPr>
              <w:t>podstawie</w:t>
            </w:r>
            <w:r>
              <w:tab/>
            </w:r>
            <w:r>
              <w:rPr>
                <w:spacing w:val="-2"/>
              </w:rPr>
              <w:t>danych</w:t>
            </w:r>
            <w:r>
              <w:tab/>
            </w:r>
            <w:r>
              <w:rPr>
                <w:spacing w:val="-10"/>
              </w:rPr>
              <w:t>z</w:t>
            </w:r>
            <w:r>
              <w:tab/>
            </w:r>
            <w:r>
              <w:rPr>
                <w:spacing w:val="-2"/>
              </w:rPr>
              <w:t>wyciągów</w:t>
            </w:r>
            <w:r>
              <w:tab/>
            </w:r>
            <w:r>
              <w:rPr>
                <w:spacing w:val="-2"/>
              </w:rPr>
              <w:t>bankowych</w:t>
            </w:r>
            <w:r>
              <w:tab/>
            </w:r>
            <w:r>
              <w:rPr>
                <w:spacing w:val="-4"/>
              </w:rPr>
              <w:t>bez</w:t>
            </w:r>
            <w:r>
              <w:tab/>
            </w:r>
            <w:r>
              <w:rPr>
                <w:spacing w:val="-2"/>
              </w:rPr>
              <w:t>konieczności</w:t>
            </w:r>
            <w:r>
              <w:tab/>
            </w:r>
            <w:r>
              <w:rPr>
                <w:spacing w:val="-2"/>
              </w:rPr>
              <w:t xml:space="preserve">dekretacji </w:t>
            </w:r>
            <w:r>
              <w:t>poszczególnych pozycji wyciągu.</w:t>
            </w:r>
          </w:p>
        </w:tc>
      </w:tr>
      <w:tr w:rsidR="00747BBF" w14:paraId="191DEE92" w14:textId="77777777">
        <w:trPr>
          <w:trHeight w:val="650"/>
        </w:trPr>
        <w:tc>
          <w:tcPr>
            <w:tcW w:w="982" w:type="dxa"/>
            <w:shd w:val="clear" w:color="auto" w:fill="D9E1F3"/>
          </w:tcPr>
          <w:p w14:paraId="2B89F51B" w14:textId="77777777" w:rsidR="00747BBF" w:rsidRDefault="00927A6E">
            <w:pPr>
              <w:pStyle w:val="TableParagraph"/>
              <w:spacing w:before="1" w:line="240" w:lineRule="auto"/>
              <w:ind w:left="249"/>
            </w:pPr>
            <w:r>
              <w:rPr>
                <w:spacing w:val="-5"/>
              </w:rPr>
              <w:t>59.</w:t>
            </w:r>
          </w:p>
        </w:tc>
        <w:tc>
          <w:tcPr>
            <w:tcW w:w="8088" w:type="dxa"/>
            <w:shd w:val="clear" w:color="auto" w:fill="D9E1F3"/>
          </w:tcPr>
          <w:p w14:paraId="668CE2F9" w14:textId="77777777" w:rsidR="00747BBF" w:rsidRDefault="00927A6E">
            <w:pPr>
              <w:pStyle w:val="TableParagraph"/>
              <w:spacing w:before="1" w:line="240" w:lineRule="auto"/>
              <w:ind w:left="155"/>
            </w:pPr>
            <w:r>
              <w:t>System</w:t>
            </w:r>
            <w:r>
              <w:rPr>
                <w:spacing w:val="24"/>
              </w:rPr>
              <w:t xml:space="preserve"> </w:t>
            </w:r>
            <w:r>
              <w:t>powinien</w:t>
            </w:r>
            <w:r>
              <w:rPr>
                <w:spacing w:val="28"/>
              </w:rPr>
              <w:t xml:space="preserve"> </w:t>
            </w:r>
            <w:r>
              <w:t>posiadać</w:t>
            </w:r>
            <w:r>
              <w:rPr>
                <w:spacing w:val="26"/>
              </w:rPr>
              <w:t xml:space="preserve"> </w:t>
            </w:r>
            <w:r>
              <w:t>wbudowany</w:t>
            </w:r>
            <w:r>
              <w:rPr>
                <w:spacing w:val="27"/>
              </w:rPr>
              <w:t xml:space="preserve"> </w:t>
            </w:r>
            <w:r>
              <w:t>słownik</w:t>
            </w:r>
            <w:r>
              <w:rPr>
                <w:spacing w:val="26"/>
              </w:rPr>
              <w:t xml:space="preserve"> </w:t>
            </w:r>
            <w:r>
              <w:t>banków</w:t>
            </w:r>
            <w:r>
              <w:rPr>
                <w:spacing w:val="27"/>
              </w:rPr>
              <w:t xml:space="preserve"> </w:t>
            </w:r>
            <w:r>
              <w:t>i</w:t>
            </w:r>
            <w:r>
              <w:rPr>
                <w:spacing w:val="26"/>
              </w:rPr>
              <w:t xml:space="preserve"> </w:t>
            </w:r>
            <w:r>
              <w:t>ich</w:t>
            </w:r>
            <w:r>
              <w:rPr>
                <w:spacing w:val="30"/>
              </w:rPr>
              <w:t xml:space="preserve"> </w:t>
            </w:r>
            <w:r>
              <w:t>oddziałów</w:t>
            </w:r>
            <w:r>
              <w:rPr>
                <w:spacing w:val="29"/>
              </w:rPr>
              <w:t xml:space="preserve"> </w:t>
            </w:r>
            <w:r>
              <w:rPr>
                <w:spacing w:val="-2"/>
              </w:rPr>
              <w:t>zawierający</w:t>
            </w:r>
          </w:p>
          <w:p w14:paraId="45EC6650" w14:textId="77777777" w:rsidR="00747BBF" w:rsidRDefault="00927A6E">
            <w:pPr>
              <w:pStyle w:val="TableParagraph"/>
              <w:spacing w:before="51" w:line="240" w:lineRule="auto"/>
              <w:ind w:left="164"/>
            </w:pPr>
            <w:r>
              <w:t>nazwę</w:t>
            </w:r>
            <w:r>
              <w:rPr>
                <w:spacing w:val="-8"/>
              </w:rPr>
              <w:t xml:space="preserve"> </w:t>
            </w:r>
            <w:r>
              <w:t>banku,</w:t>
            </w:r>
            <w:r>
              <w:rPr>
                <w:spacing w:val="-9"/>
              </w:rPr>
              <w:t xml:space="preserve"> </w:t>
            </w:r>
            <w:r>
              <w:t>dane</w:t>
            </w:r>
            <w:r>
              <w:rPr>
                <w:spacing w:val="-8"/>
              </w:rPr>
              <w:t xml:space="preserve"> </w:t>
            </w:r>
            <w:r>
              <w:t>adresowe</w:t>
            </w:r>
            <w:r>
              <w:rPr>
                <w:spacing w:val="-7"/>
              </w:rPr>
              <w:t xml:space="preserve"> </w:t>
            </w:r>
            <w:r>
              <w:t>oraz</w:t>
            </w:r>
            <w:r>
              <w:rPr>
                <w:spacing w:val="-9"/>
              </w:rPr>
              <w:t xml:space="preserve"> </w:t>
            </w:r>
            <w:r>
              <w:t>numer</w:t>
            </w:r>
            <w:r>
              <w:rPr>
                <w:spacing w:val="-8"/>
              </w:rPr>
              <w:t xml:space="preserve"> </w:t>
            </w:r>
            <w:r>
              <w:t>rozliczeniowy</w:t>
            </w:r>
            <w:r>
              <w:rPr>
                <w:spacing w:val="-6"/>
              </w:rPr>
              <w:t xml:space="preserve"> </w:t>
            </w:r>
            <w:r>
              <w:t>wraz</w:t>
            </w:r>
            <w:r>
              <w:rPr>
                <w:spacing w:val="-9"/>
              </w:rPr>
              <w:t xml:space="preserve"> </w:t>
            </w:r>
            <w:r>
              <w:t>z</w:t>
            </w:r>
            <w:r>
              <w:rPr>
                <w:spacing w:val="-11"/>
              </w:rPr>
              <w:t xml:space="preserve"> </w:t>
            </w:r>
            <w:r>
              <w:t>możliwością</w:t>
            </w:r>
            <w:r>
              <w:rPr>
                <w:spacing w:val="-9"/>
              </w:rPr>
              <w:t xml:space="preserve"> </w:t>
            </w:r>
            <w:r>
              <w:t>jego</w:t>
            </w:r>
            <w:r>
              <w:rPr>
                <w:spacing w:val="-9"/>
              </w:rPr>
              <w:t xml:space="preserve"> </w:t>
            </w:r>
            <w:r>
              <w:rPr>
                <w:spacing w:val="-2"/>
              </w:rPr>
              <w:t>edycji.</w:t>
            </w:r>
          </w:p>
        </w:tc>
      </w:tr>
      <w:tr w:rsidR="00747BBF" w14:paraId="3841A6F7" w14:textId="77777777">
        <w:trPr>
          <w:trHeight w:val="649"/>
        </w:trPr>
        <w:tc>
          <w:tcPr>
            <w:tcW w:w="982" w:type="dxa"/>
          </w:tcPr>
          <w:p w14:paraId="2C5612E9" w14:textId="77777777" w:rsidR="00747BBF" w:rsidRDefault="00927A6E">
            <w:pPr>
              <w:pStyle w:val="TableParagraph"/>
              <w:ind w:left="249"/>
            </w:pPr>
            <w:r>
              <w:rPr>
                <w:spacing w:val="-5"/>
              </w:rPr>
              <w:t>60.</w:t>
            </w:r>
          </w:p>
        </w:tc>
        <w:tc>
          <w:tcPr>
            <w:tcW w:w="8088" w:type="dxa"/>
          </w:tcPr>
          <w:p w14:paraId="7D202D23" w14:textId="77777777" w:rsidR="00747BBF" w:rsidRDefault="00927A6E">
            <w:pPr>
              <w:pStyle w:val="TableParagraph"/>
              <w:ind w:left="155"/>
            </w:pPr>
            <w:r>
              <w:t>Integracja</w:t>
            </w:r>
            <w:r>
              <w:rPr>
                <w:spacing w:val="47"/>
              </w:rPr>
              <w:t xml:space="preserve"> </w:t>
            </w:r>
            <w:r>
              <w:t>kartoteki</w:t>
            </w:r>
            <w:r>
              <w:rPr>
                <w:spacing w:val="47"/>
              </w:rPr>
              <w:t xml:space="preserve"> </w:t>
            </w:r>
            <w:r>
              <w:t>banków</w:t>
            </w:r>
            <w:r>
              <w:rPr>
                <w:spacing w:val="48"/>
              </w:rPr>
              <w:t xml:space="preserve"> </w:t>
            </w:r>
            <w:r>
              <w:t>i</w:t>
            </w:r>
            <w:r>
              <w:rPr>
                <w:spacing w:val="45"/>
              </w:rPr>
              <w:t xml:space="preserve"> </w:t>
            </w:r>
            <w:r>
              <w:t>oddziałów</w:t>
            </w:r>
            <w:r>
              <w:rPr>
                <w:spacing w:val="48"/>
              </w:rPr>
              <w:t xml:space="preserve"> </w:t>
            </w:r>
            <w:r>
              <w:t>z</w:t>
            </w:r>
            <w:r>
              <w:rPr>
                <w:spacing w:val="46"/>
              </w:rPr>
              <w:t xml:space="preserve"> </w:t>
            </w:r>
            <w:r>
              <w:t>kartoteką</w:t>
            </w:r>
            <w:r>
              <w:rPr>
                <w:spacing w:val="48"/>
              </w:rPr>
              <w:t xml:space="preserve"> </w:t>
            </w:r>
            <w:r>
              <w:t>kontrahentów</w:t>
            </w:r>
            <w:r>
              <w:rPr>
                <w:spacing w:val="45"/>
              </w:rPr>
              <w:t xml:space="preserve"> </w:t>
            </w:r>
            <w:r>
              <w:t>oraz</w:t>
            </w:r>
            <w:r>
              <w:rPr>
                <w:spacing w:val="43"/>
              </w:rPr>
              <w:t xml:space="preserve"> </w:t>
            </w:r>
            <w:r>
              <w:rPr>
                <w:spacing w:val="-2"/>
              </w:rPr>
              <w:t>kartoteką</w:t>
            </w:r>
          </w:p>
          <w:p w14:paraId="56709645" w14:textId="77777777" w:rsidR="00747BBF" w:rsidRDefault="00927A6E">
            <w:pPr>
              <w:pStyle w:val="TableParagraph"/>
              <w:spacing w:before="50" w:line="240" w:lineRule="auto"/>
              <w:ind w:left="164"/>
            </w:pPr>
            <w:r>
              <w:rPr>
                <w:spacing w:val="-2"/>
              </w:rPr>
              <w:t>przelewów.</w:t>
            </w:r>
          </w:p>
        </w:tc>
      </w:tr>
    </w:tbl>
    <w:p w14:paraId="49AF19A9"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5D78509E"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982"/>
        <w:gridCol w:w="8088"/>
      </w:tblGrid>
      <w:tr w:rsidR="00747BBF" w14:paraId="7DF58DC6" w14:textId="77777777">
        <w:trPr>
          <w:trHeight w:val="328"/>
        </w:trPr>
        <w:tc>
          <w:tcPr>
            <w:tcW w:w="982" w:type="dxa"/>
            <w:shd w:val="clear" w:color="auto" w:fill="D9E1F3"/>
          </w:tcPr>
          <w:p w14:paraId="6BB9B0A3" w14:textId="77777777" w:rsidR="00747BBF" w:rsidRDefault="00927A6E">
            <w:pPr>
              <w:pStyle w:val="TableParagraph"/>
              <w:ind w:left="249"/>
            </w:pPr>
            <w:r>
              <w:rPr>
                <w:spacing w:val="-5"/>
              </w:rPr>
              <w:t>61.</w:t>
            </w:r>
          </w:p>
        </w:tc>
        <w:tc>
          <w:tcPr>
            <w:tcW w:w="8088" w:type="dxa"/>
            <w:shd w:val="clear" w:color="auto" w:fill="D9E1F3"/>
          </w:tcPr>
          <w:p w14:paraId="4DBA44FD" w14:textId="77777777" w:rsidR="00747BBF" w:rsidRDefault="00927A6E">
            <w:pPr>
              <w:pStyle w:val="TableParagraph"/>
              <w:ind w:left="155"/>
            </w:pPr>
            <w:r>
              <w:t>Możliwość</w:t>
            </w:r>
            <w:r>
              <w:rPr>
                <w:spacing w:val="-11"/>
              </w:rPr>
              <w:t xml:space="preserve"> </w:t>
            </w:r>
            <w:r>
              <w:t>zdefiniowania</w:t>
            </w:r>
            <w:r>
              <w:rPr>
                <w:spacing w:val="-7"/>
              </w:rPr>
              <w:t xml:space="preserve"> </w:t>
            </w:r>
            <w:r>
              <w:t>domyślnego</w:t>
            </w:r>
            <w:r>
              <w:rPr>
                <w:spacing w:val="-3"/>
              </w:rPr>
              <w:t xml:space="preserve"> </w:t>
            </w:r>
            <w:r>
              <w:t>beneficjenta</w:t>
            </w:r>
            <w:r>
              <w:rPr>
                <w:spacing w:val="-9"/>
              </w:rPr>
              <w:t xml:space="preserve"> </w:t>
            </w:r>
            <w:r>
              <w:t>operacji</w:t>
            </w:r>
            <w:r>
              <w:rPr>
                <w:spacing w:val="-6"/>
              </w:rPr>
              <w:t xml:space="preserve"> </w:t>
            </w:r>
            <w:r>
              <w:rPr>
                <w:spacing w:val="-2"/>
              </w:rPr>
              <w:t>bankowej.</w:t>
            </w:r>
          </w:p>
        </w:tc>
      </w:tr>
      <w:tr w:rsidR="00747BBF" w14:paraId="0E6AADF8" w14:textId="77777777">
        <w:trPr>
          <w:trHeight w:val="330"/>
        </w:trPr>
        <w:tc>
          <w:tcPr>
            <w:tcW w:w="982" w:type="dxa"/>
          </w:tcPr>
          <w:p w14:paraId="504CEC66" w14:textId="77777777" w:rsidR="00747BBF" w:rsidRDefault="00927A6E">
            <w:pPr>
              <w:pStyle w:val="TableParagraph"/>
              <w:ind w:left="249"/>
            </w:pPr>
            <w:r>
              <w:rPr>
                <w:spacing w:val="-5"/>
              </w:rPr>
              <w:t>62.</w:t>
            </w:r>
          </w:p>
        </w:tc>
        <w:tc>
          <w:tcPr>
            <w:tcW w:w="8088" w:type="dxa"/>
          </w:tcPr>
          <w:p w14:paraId="3215EE7B" w14:textId="77777777" w:rsidR="00747BBF" w:rsidRDefault="00927A6E">
            <w:pPr>
              <w:pStyle w:val="TableParagraph"/>
              <w:ind w:left="155"/>
            </w:pPr>
            <w:r>
              <w:t>Możliwość</w:t>
            </w:r>
            <w:r>
              <w:rPr>
                <w:spacing w:val="-8"/>
              </w:rPr>
              <w:t xml:space="preserve"> </w:t>
            </w:r>
            <w:r>
              <w:t>podpinania</w:t>
            </w:r>
            <w:r>
              <w:rPr>
                <w:spacing w:val="-6"/>
              </w:rPr>
              <w:t xml:space="preserve"> </w:t>
            </w:r>
            <w:r>
              <w:t>załączników</w:t>
            </w:r>
            <w:r>
              <w:rPr>
                <w:spacing w:val="-6"/>
              </w:rPr>
              <w:t xml:space="preserve"> </w:t>
            </w:r>
            <w:r>
              <w:t>do</w:t>
            </w:r>
            <w:r>
              <w:rPr>
                <w:spacing w:val="-7"/>
              </w:rPr>
              <w:t xml:space="preserve"> </w:t>
            </w:r>
            <w:r>
              <w:t>wyciągu</w:t>
            </w:r>
            <w:r>
              <w:rPr>
                <w:spacing w:val="-6"/>
              </w:rPr>
              <w:t xml:space="preserve"> </w:t>
            </w:r>
            <w:r>
              <w:rPr>
                <w:spacing w:val="-2"/>
              </w:rPr>
              <w:t>bankowego.</w:t>
            </w:r>
          </w:p>
        </w:tc>
      </w:tr>
      <w:tr w:rsidR="00747BBF" w14:paraId="7AAC6767" w14:textId="77777777">
        <w:trPr>
          <w:trHeight w:val="328"/>
        </w:trPr>
        <w:tc>
          <w:tcPr>
            <w:tcW w:w="982" w:type="dxa"/>
            <w:shd w:val="clear" w:color="auto" w:fill="D9E1F3"/>
          </w:tcPr>
          <w:p w14:paraId="2DA0A8EF" w14:textId="77777777" w:rsidR="00747BBF" w:rsidRDefault="00927A6E">
            <w:pPr>
              <w:pStyle w:val="TableParagraph"/>
              <w:ind w:left="249"/>
            </w:pPr>
            <w:r>
              <w:rPr>
                <w:spacing w:val="-5"/>
              </w:rPr>
              <w:t>63.</w:t>
            </w:r>
          </w:p>
        </w:tc>
        <w:tc>
          <w:tcPr>
            <w:tcW w:w="8088" w:type="dxa"/>
            <w:shd w:val="clear" w:color="auto" w:fill="D9E1F3"/>
          </w:tcPr>
          <w:p w14:paraId="077DA841" w14:textId="77777777" w:rsidR="00747BBF" w:rsidRDefault="00927A6E">
            <w:pPr>
              <w:pStyle w:val="TableParagraph"/>
              <w:ind w:left="155"/>
            </w:pPr>
            <w:r>
              <w:t>Kartoteka</w:t>
            </w:r>
            <w:r>
              <w:rPr>
                <w:spacing w:val="-7"/>
              </w:rPr>
              <w:t xml:space="preserve"> </w:t>
            </w:r>
            <w:r>
              <w:rPr>
                <w:spacing w:val="-2"/>
              </w:rPr>
              <w:t>przelewów</w:t>
            </w:r>
          </w:p>
        </w:tc>
      </w:tr>
      <w:tr w:rsidR="00747BBF" w14:paraId="4281B42C" w14:textId="77777777">
        <w:trPr>
          <w:trHeight w:val="650"/>
        </w:trPr>
        <w:tc>
          <w:tcPr>
            <w:tcW w:w="982" w:type="dxa"/>
          </w:tcPr>
          <w:p w14:paraId="4307D78C" w14:textId="77777777" w:rsidR="00747BBF" w:rsidRDefault="00927A6E">
            <w:pPr>
              <w:pStyle w:val="TableParagraph"/>
              <w:ind w:left="249"/>
            </w:pPr>
            <w:r>
              <w:rPr>
                <w:spacing w:val="-5"/>
              </w:rPr>
              <w:t>64.</w:t>
            </w:r>
          </w:p>
        </w:tc>
        <w:tc>
          <w:tcPr>
            <w:tcW w:w="8088" w:type="dxa"/>
          </w:tcPr>
          <w:p w14:paraId="1EE4FCE3" w14:textId="77777777" w:rsidR="00747BBF" w:rsidRDefault="00927A6E">
            <w:pPr>
              <w:pStyle w:val="TableParagraph"/>
              <w:spacing w:before="1" w:line="240" w:lineRule="auto"/>
              <w:ind w:left="155"/>
            </w:pPr>
            <w:r>
              <w:t>Możliwość</w:t>
            </w:r>
            <w:r>
              <w:rPr>
                <w:spacing w:val="32"/>
              </w:rPr>
              <w:t xml:space="preserve">  </w:t>
            </w:r>
            <w:r>
              <w:t>automatycznego</w:t>
            </w:r>
            <w:r>
              <w:rPr>
                <w:spacing w:val="33"/>
              </w:rPr>
              <w:t xml:space="preserve">  </w:t>
            </w:r>
            <w:r>
              <w:t>generowania</w:t>
            </w:r>
            <w:r>
              <w:rPr>
                <w:spacing w:val="33"/>
              </w:rPr>
              <w:t xml:space="preserve">  </w:t>
            </w:r>
            <w:r>
              <w:t>przelewów</w:t>
            </w:r>
            <w:r>
              <w:rPr>
                <w:spacing w:val="33"/>
              </w:rPr>
              <w:t xml:space="preserve">  </w:t>
            </w:r>
            <w:r>
              <w:t>do</w:t>
            </w:r>
            <w:r>
              <w:rPr>
                <w:spacing w:val="33"/>
              </w:rPr>
              <w:t xml:space="preserve">  </w:t>
            </w:r>
            <w:r>
              <w:t>spłaty</w:t>
            </w:r>
            <w:r>
              <w:rPr>
                <w:spacing w:val="34"/>
              </w:rPr>
              <w:t xml:space="preserve">  </w:t>
            </w:r>
            <w:r>
              <w:t>zobowiązań</w:t>
            </w:r>
            <w:r>
              <w:rPr>
                <w:spacing w:val="32"/>
              </w:rPr>
              <w:t xml:space="preserve">  </w:t>
            </w:r>
            <w:r>
              <w:rPr>
                <w:spacing w:val="-10"/>
              </w:rPr>
              <w:t>w</w:t>
            </w:r>
          </w:p>
          <w:p w14:paraId="51C660F0" w14:textId="77777777" w:rsidR="00747BBF" w:rsidRDefault="00927A6E">
            <w:pPr>
              <w:pStyle w:val="TableParagraph"/>
              <w:spacing w:before="48" w:line="240" w:lineRule="auto"/>
              <w:ind w:left="164"/>
            </w:pPr>
            <w:r>
              <w:t>momencie</w:t>
            </w:r>
            <w:r>
              <w:rPr>
                <w:spacing w:val="-6"/>
              </w:rPr>
              <w:t xml:space="preserve"> </w:t>
            </w:r>
            <w:r>
              <w:t>wystawienia</w:t>
            </w:r>
            <w:r>
              <w:rPr>
                <w:spacing w:val="-4"/>
              </w:rPr>
              <w:t xml:space="preserve"> </w:t>
            </w:r>
            <w:r>
              <w:t>faktury</w:t>
            </w:r>
            <w:r>
              <w:rPr>
                <w:spacing w:val="-4"/>
              </w:rPr>
              <w:t xml:space="preserve"> </w:t>
            </w:r>
            <w:r>
              <w:rPr>
                <w:spacing w:val="-2"/>
              </w:rPr>
              <w:t>zakupu.</w:t>
            </w:r>
          </w:p>
        </w:tc>
      </w:tr>
      <w:tr w:rsidR="00747BBF" w14:paraId="3C4D5141" w14:textId="77777777">
        <w:trPr>
          <w:trHeight w:val="330"/>
        </w:trPr>
        <w:tc>
          <w:tcPr>
            <w:tcW w:w="982" w:type="dxa"/>
            <w:shd w:val="clear" w:color="auto" w:fill="D9E1F3"/>
          </w:tcPr>
          <w:p w14:paraId="04E9E5C9" w14:textId="77777777" w:rsidR="00747BBF" w:rsidRDefault="00927A6E">
            <w:pPr>
              <w:pStyle w:val="TableParagraph"/>
              <w:ind w:left="249"/>
            </w:pPr>
            <w:r>
              <w:rPr>
                <w:spacing w:val="-5"/>
              </w:rPr>
              <w:t>65.</w:t>
            </w:r>
          </w:p>
        </w:tc>
        <w:tc>
          <w:tcPr>
            <w:tcW w:w="8088" w:type="dxa"/>
            <w:shd w:val="clear" w:color="auto" w:fill="D9E1F3"/>
          </w:tcPr>
          <w:p w14:paraId="1C2115C8" w14:textId="77777777" w:rsidR="00747BBF" w:rsidRDefault="00927A6E">
            <w:pPr>
              <w:pStyle w:val="TableParagraph"/>
              <w:ind w:left="155"/>
            </w:pPr>
            <w:r>
              <w:t>Możliwość</w:t>
            </w:r>
            <w:r>
              <w:rPr>
                <w:spacing w:val="-9"/>
              </w:rPr>
              <w:t xml:space="preserve"> </w:t>
            </w:r>
            <w:r>
              <w:t>ręcznej</w:t>
            </w:r>
            <w:r>
              <w:rPr>
                <w:spacing w:val="-4"/>
              </w:rPr>
              <w:t xml:space="preserve"> </w:t>
            </w:r>
            <w:r>
              <w:t>rejestracji</w:t>
            </w:r>
            <w:r>
              <w:rPr>
                <w:spacing w:val="-5"/>
              </w:rPr>
              <w:t xml:space="preserve"> </w:t>
            </w:r>
            <w:r>
              <w:rPr>
                <w:spacing w:val="-2"/>
              </w:rPr>
              <w:t>przelewów.</w:t>
            </w:r>
          </w:p>
        </w:tc>
      </w:tr>
      <w:tr w:rsidR="00747BBF" w14:paraId="47473AC0" w14:textId="77777777">
        <w:trPr>
          <w:trHeight w:val="1285"/>
        </w:trPr>
        <w:tc>
          <w:tcPr>
            <w:tcW w:w="982" w:type="dxa"/>
          </w:tcPr>
          <w:p w14:paraId="7D32FBE8" w14:textId="77777777" w:rsidR="00747BBF" w:rsidRDefault="00927A6E">
            <w:pPr>
              <w:pStyle w:val="TableParagraph"/>
              <w:ind w:left="249"/>
            </w:pPr>
            <w:r>
              <w:rPr>
                <w:spacing w:val="-5"/>
              </w:rPr>
              <w:t>66.</w:t>
            </w:r>
          </w:p>
        </w:tc>
        <w:tc>
          <w:tcPr>
            <w:tcW w:w="8088" w:type="dxa"/>
          </w:tcPr>
          <w:p w14:paraId="27F6F68F" w14:textId="77777777" w:rsidR="00747BBF" w:rsidRDefault="00927A6E">
            <w:pPr>
              <w:pStyle w:val="TableParagraph"/>
              <w:spacing w:line="283" w:lineRule="auto"/>
              <w:ind w:left="164" w:right="157" w:hanging="10"/>
              <w:jc w:val="both"/>
            </w:pPr>
            <w:r>
              <w:t>Możliwość generowania przelewów z automatycznym uwzględnieniem należności i zobowiązań</w:t>
            </w:r>
            <w:r>
              <w:rPr>
                <w:spacing w:val="-6"/>
              </w:rPr>
              <w:t xml:space="preserve"> </w:t>
            </w:r>
            <w:r>
              <w:t>np.</w:t>
            </w:r>
            <w:r>
              <w:rPr>
                <w:spacing w:val="-6"/>
              </w:rPr>
              <w:t xml:space="preserve"> </w:t>
            </w:r>
            <w:r>
              <w:t>Kontrahent</w:t>
            </w:r>
            <w:r>
              <w:rPr>
                <w:spacing w:val="-8"/>
              </w:rPr>
              <w:t xml:space="preserve"> </w:t>
            </w:r>
            <w:r>
              <w:t>posiadający</w:t>
            </w:r>
            <w:r>
              <w:rPr>
                <w:spacing w:val="-5"/>
              </w:rPr>
              <w:t xml:space="preserve"> </w:t>
            </w:r>
            <w:r>
              <w:t>zobowiązania</w:t>
            </w:r>
            <w:r>
              <w:rPr>
                <w:spacing w:val="-8"/>
              </w:rPr>
              <w:t xml:space="preserve"> </w:t>
            </w:r>
            <w:r>
              <w:t>w</w:t>
            </w:r>
            <w:r>
              <w:rPr>
                <w:spacing w:val="-5"/>
              </w:rPr>
              <w:t xml:space="preserve"> </w:t>
            </w:r>
            <w:r>
              <w:t>stosunku</w:t>
            </w:r>
            <w:r>
              <w:rPr>
                <w:spacing w:val="-6"/>
              </w:rPr>
              <w:t xml:space="preserve"> </w:t>
            </w:r>
            <w:r>
              <w:t>do</w:t>
            </w:r>
            <w:r>
              <w:rPr>
                <w:spacing w:val="-6"/>
              </w:rPr>
              <w:t xml:space="preserve"> </w:t>
            </w:r>
            <w:r>
              <w:t>Szpitala</w:t>
            </w:r>
            <w:r>
              <w:rPr>
                <w:spacing w:val="-6"/>
              </w:rPr>
              <w:t xml:space="preserve"> </w:t>
            </w:r>
            <w:r>
              <w:t>na</w:t>
            </w:r>
            <w:r>
              <w:rPr>
                <w:spacing w:val="-5"/>
              </w:rPr>
              <w:t xml:space="preserve"> </w:t>
            </w:r>
            <w:r>
              <w:t>kwotę 50zł</w:t>
            </w:r>
            <w:r>
              <w:rPr>
                <w:spacing w:val="50"/>
              </w:rPr>
              <w:t xml:space="preserve"> </w:t>
            </w:r>
            <w:r>
              <w:t>oraz</w:t>
            </w:r>
            <w:r>
              <w:rPr>
                <w:spacing w:val="50"/>
              </w:rPr>
              <w:t xml:space="preserve"> </w:t>
            </w:r>
            <w:r>
              <w:t>jednocześnie</w:t>
            </w:r>
            <w:r>
              <w:rPr>
                <w:spacing w:val="51"/>
              </w:rPr>
              <w:t xml:space="preserve"> </w:t>
            </w:r>
            <w:r>
              <w:t>należności</w:t>
            </w:r>
            <w:r>
              <w:rPr>
                <w:spacing w:val="55"/>
              </w:rPr>
              <w:t xml:space="preserve"> </w:t>
            </w:r>
            <w:r>
              <w:t>na</w:t>
            </w:r>
            <w:r>
              <w:rPr>
                <w:spacing w:val="51"/>
              </w:rPr>
              <w:t xml:space="preserve"> </w:t>
            </w:r>
            <w:r>
              <w:t>kwotę</w:t>
            </w:r>
            <w:r>
              <w:rPr>
                <w:spacing w:val="52"/>
              </w:rPr>
              <w:t xml:space="preserve"> </w:t>
            </w:r>
            <w:r>
              <w:t>30</w:t>
            </w:r>
            <w:r>
              <w:rPr>
                <w:spacing w:val="53"/>
              </w:rPr>
              <w:t xml:space="preserve"> </w:t>
            </w:r>
            <w:r>
              <w:t>zł</w:t>
            </w:r>
            <w:r>
              <w:rPr>
                <w:spacing w:val="52"/>
              </w:rPr>
              <w:t xml:space="preserve"> </w:t>
            </w:r>
            <w:r>
              <w:t>system</w:t>
            </w:r>
            <w:r>
              <w:rPr>
                <w:spacing w:val="53"/>
              </w:rPr>
              <w:t xml:space="preserve"> </w:t>
            </w:r>
            <w:r>
              <w:t>powinien</w:t>
            </w:r>
            <w:r>
              <w:rPr>
                <w:spacing w:val="52"/>
              </w:rPr>
              <w:t xml:space="preserve"> </w:t>
            </w:r>
            <w:r>
              <w:rPr>
                <w:spacing w:val="-2"/>
              </w:rPr>
              <w:t>wygenerować</w:t>
            </w:r>
          </w:p>
          <w:p w14:paraId="485D886B" w14:textId="77777777" w:rsidR="00747BBF" w:rsidRDefault="00927A6E">
            <w:pPr>
              <w:pStyle w:val="TableParagraph"/>
              <w:spacing w:before="3" w:line="240" w:lineRule="auto"/>
              <w:ind w:left="164"/>
              <w:jc w:val="both"/>
            </w:pPr>
            <w:r>
              <w:t>przelew</w:t>
            </w:r>
            <w:r>
              <w:rPr>
                <w:spacing w:val="-1"/>
              </w:rPr>
              <w:t xml:space="preserve"> </w:t>
            </w:r>
            <w:r>
              <w:t>na</w:t>
            </w:r>
            <w:r>
              <w:rPr>
                <w:spacing w:val="-4"/>
              </w:rPr>
              <w:t xml:space="preserve"> </w:t>
            </w:r>
            <w:r>
              <w:t>kwotę</w:t>
            </w:r>
            <w:r>
              <w:rPr>
                <w:spacing w:val="-3"/>
              </w:rPr>
              <w:t xml:space="preserve"> </w:t>
            </w:r>
            <w:r>
              <w:rPr>
                <w:spacing w:val="-2"/>
              </w:rPr>
              <w:t>20zł)</w:t>
            </w:r>
          </w:p>
        </w:tc>
      </w:tr>
      <w:tr w:rsidR="00747BBF" w14:paraId="4A7325F7" w14:textId="77777777">
        <w:trPr>
          <w:trHeight w:val="328"/>
        </w:trPr>
        <w:tc>
          <w:tcPr>
            <w:tcW w:w="982" w:type="dxa"/>
            <w:shd w:val="clear" w:color="auto" w:fill="D9E1F3"/>
          </w:tcPr>
          <w:p w14:paraId="12A5B557" w14:textId="77777777" w:rsidR="00747BBF" w:rsidRDefault="00927A6E">
            <w:pPr>
              <w:pStyle w:val="TableParagraph"/>
              <w:ind w:left="249"/>
            </w:pPr>
            <w:r>
              <w:rPr>
                <w:spacing w:val="-5"/>
              </w:rPr>
              <w:t>67.</w:t>
            </w:r>
          </w:p>
        </w:tc>
        <w:tc>
          <w:tcPr>
            <w:tcW w:w="8088" w:type="dxa"/>
            <w:shd w:val="clear" w:color="auto" w:fill="D9E1F3"/>
          </w:tcPr>
          <w:p w14:paraId="7A2A790F" w14:textId="77777777" w:rsidR="00747BBF" w:rsidRDefault="00927A6E">
            <w:pPr>
              <w:pStyle w:val="TableParagraph"/>
              <w:ind w:left="155"/>
            </w:pPr>
            <w:r>
              <w:t>System</w:t>
            </w:r>
            <w:r>
              <w:rPr>
                <w:spacing w:val="-8"/>
              </w:rPr>
              <w:t xml:space="preserve"> </w:t>
            </w:r>
            <w:r>
              <w:t>powinien</w:t>
            </w:r>
            <w:r>
              <w:rPr>
                <w:spacing w:val="-7"/>
              </w:rPr>
              <w:t xml:space="preserve"> </w:t>
            </w:r>
            <w:r>
              <w:t>uniemożliwić</w:t>
            </w:r>
            <w:r>
              <w:rPr>
                <w:spacing w:val="-7"/>
              </w:rPr>
              <w:t xml:space="preserve"> </w:t>
            </w:r>
            <w:r>
              <w:t>generowanie</w:t>
            </w:r>
            <w:r>
              <w:rPr>
                <w:spacing w:val="-7"/>
              </w:rPr>
              <w:t xml:space="preserve"> </w:t>
            </w:r>
            <w:r>
              <w:t>przelewów</w:t>
            </w:r>
            <w:r>
              <w:rPr>
                <w:spacing w:val="-5"/>
              </w:rPr>
              <w:t xml:space="preserve"> </w:t>
            </w:r>
            <w:r>
              <w:rPr>
                <w:spacing w:val="-2"/>
              </w:rPr>
              <w:t>ujemnych.</w:t>
            </w:r>
          </w:p>
        </w:tc>
      </w:tr>
      <w:tr w:rsidR="00747BBF" w14:paraId="4318E7FE" w14:textId="77777777">
        <w:trPr>
          <w:trHeight w:val="650"/>
        </w:trPr>
        <w:tc>
          <w:tcPr>
            <w:tcW w:w="982" w:type="dxa"/>
          </w:tcPr>
          <w:p w14:paraId="3E8455C3" w14:textId="77777777" w:rsidR="00747BBF" w:rsidRDefault="00927A6E">
            <w:pPr>
              <w:pStyle w:val="TableParagraph"/>
              <w:ind w:left="249"/>
            </w:pPr>
            <w:r>
              <w:rPr>
                <w:spacing w:val="-5"/>
              </w:rPr>
              <w:t>68.</w:t>
            </w:r>
          </w:p>
        </w:tc>
        <w:tc>
          <w:tcPr>
            <w:tcW w:w="8088" w:type="dxa"/>
          </w:tcPr>
          <w:p w14:paraId="75DAFC4B" w14:textId="77777777" w:rsidR="00747BBF" w:rsidRDefault="00927A6E">
            <w:pPr>
              <w:pStyle w:val="TableParagraph"/>
              <w:spacing w:before="1" w:line="240" w:lineRule="auto"/>
              <w:ind w:left="155"/>
            </w:pPr>
            <w:r>
              <w:t>Możliwość</w:t>
            </w:r>
            <w:r>
              <w:rPr>
                <w:spacing w:val="-8"/>
              </w:rPr>
              <w:t xml:space="preserve"> </w:t>
            </w:r>
            <w:r>
              <w:t>przeglądania</w:t>
            </w:r>
            <w:r>
              <w:rPr>
                <w:spacing w:val="-12"/>
              </w:rPr>
              <w:t xml:space="preserve"> </w:t>
            </w:r>
            <w:r>
              <w:t>w</w:t>
            </w:r>
            <w:r>
              <w:rPr>
                <w:spacing w:val="-8"/>
              </w:rPr>
              <w:t xml:space="preserve"> </w:t>
            </w:r>
            <w:r>
              <w:t>jednym</w:t>
            </w:r>
            <w:r>
              <w:rPr>
                <w:spacing w:val="-10"/>
              </w:rPr>
              <w:t xml:space="preserve"> </w:t>
            </w:r>
            <w:r>
              <w:t>miejscu</w:t>
            </w:r>
            <w:r>
              <w:rPr>
                <w:spacing w:val="-8"/>
              </w:rPr>
              <w:t xml:space="preserve"> </w:t>
            </w:r>
            <w:r>
              <w:t>przelewów</w:t>
            </w:r>
            <w:r>
              <w:rPr>
                <w:spacing w:val="-8"/>
              </w:rPr>
              <w:t xml:space="preserve"> </w:t>
            </w:r>
            <w:r>
              <w:t>które</w:t>
            </w:r>
            <w:r>
              <w:rPr>
                <w:spacing w:val="-8"/>
              </w:rPr>
              <w:t xml:space="preserve"> </w:t>
            </w:r>
            <w:r>
              <w:t>zostały</w:t>
            </w:r>
            <w:r>
              <w:rPr>
                <w:spacing w:val="-8"/>
              </w:rPr>
              <w:t xml:space="preserve"> </w:t>
            </w:r>
            <w:r>
              <w:t>już</w:t>
            </w:r>
            <w:r>
              <w:rPr>
                <w:spacing w:val="-9"/>
              </w:rPr>
              <w:t xml:space="preserve"> </w:t>
            </w:r>
            <w:r>
              <w:t>zapłacone</w:t>
            </w:r>
            <w:r>
              <w:rPr>
                <w:spacing w:val="-10"/>
              </w:rPr>
              <w:t xml:space="preserve"> </w:t>
            </w:r>
            <w:r>
              <w:t>i</w:t>
            </w:r>
            <w:r>
              <w:rPr>
                <w:spacing w:val="-8"/>
              </w:rPr>
              <w:t xml:space="preserve"> </w:t>
            </w:r>
            <w:r>
              <w:rPr>
                <w:spacing w:val="-4"/>
              </w:rPr>
              <w:t>tych</w:t>
            </w:r>
          </w:p>
          <w:p w14:paraId="6D0DBD02" w14:textId="77777777" w:rsidR="00747BBF" w:rsidRDefault="00927A6E">
            <w:pPr>
              <w:pStyle w:val="TableParagraph"/>
              <w:spacing w:before="49" w:line="240" w:lineRule="auto"/>
              <w:ind w:left="164"/>
            </w:pPr>
            <w:r>
              <w:t>które</w:t>
            </w:r>
            <w:r>
              <w:rPr>
                <w:spacing w:val="-2"/>
              </w:rPr>
              <w:t xml:space="preserve"> </w:t>
            </w:r>
            <w:r>
              <w:t>czekają</w:t>
            </w:r>
            <w:r>
              <w:rPr>
                <w:spacing w:val="-2"/>
              </w:rPr>
              <w:t xml:space="preserve"> </w:t>
            </w:r>
            <w:r>
              <w:t>na</w:t>
            </w:r>
            <w:r>
              <w:rPr>
                <w:spacing w:val="-1"/>
              </w:rPr>
              <w:t xml:space="preserve"> </w:t>
            </w:r>
            <w:r>
              <w:rPr>
                <w:spacing w:val="-2"/>
              </w:rPr>
              <w:t>zapłatę</w:t>
            </w:r>
          </w:p>
        </w:tc>
      </w:tr>
      <w:tr w:rsidR="00747BBF" w14:paraId="522D84FB" w14:textId="77777777">
        <w:trPr>
          <w:trHeight w:val="1439"/>
        </w:trPr>
        <w:tc>
          <w:tcPr>
            <w:tcW w:w="982" w:type="dxa"/>
            <w:shd w:val="clear" w:color="auto" w:fill="D9E1F3"/>
          </w:tcPr>
          <w:p w14:paraId="2D88D544" w14:textId="77777777" w:rsidR="00747BBF" w:rsidRDefault="00927A6E">
            <w:pPr>
              <w:pStyle w:val="TableParagraph"/>
              <w:ind w:left="249"/>
            </w:pPr>
            <w:r>
              <w:rPr>
                <w:spacing w:val="-5"/>
              </w:rPr>
              <w:t>69.</w:t>
            </w:r>
          </w:p>
        </w:tc>
        <w:tc>
          <w:tcPr>
            <w:tcW w:w="8088" w:type="dxa"/>
            <w:shd w:val="clear" w:color="auto" w:fill="D9E1F3"/>
          </w:tcPr>
          <w:p w14:paraId="756A4AF2" w14:textId="77777777" w:rsidR="00747BBF" w:rsidRDefault="00927A6E">
            <w:pPr>
              <w:pStyle w:val="TableParagraph"/>
              <w:ind w:left="155"/>
            </w:pPr>
            <w:r>
              <w:t>Możliwość</w:t>
            </w:r>
            <w:r>
              <w:rPr>
                <w:spacing w:val="-7"/>
              </w:rPr>
              <w:t xml:space="preserve"> </w:t>
            </w:r>
            <w:r>
              <w:t>obsługi</w:t>
            </w:r>
            <w:r>
              <w:rPr>
                <w:spacing w:val="-3"/>
              </w:rPr>
              <w:t xml:space="preserve"> </w:t>
            </w:r>
            <w:r>
              <w:t>planu</w:t>
            </w:r>
            <w:r>
              <w:rPr>
                <w:spacing w:val="-4"/>
              </w:rPr>
              <w:t xml:space="preserve"> </w:t>
            </w:r>
            <w:r>
              <w:t>płatności</w:t>
            </w:r>
            <w:r>
              <w:rPr>
                <w:spacing w:val="-5"/>
              </w:rPr>
              <w:t xml:space="preserve"> </w:t>
            </w:r>
            <w:r>
              <w:t>w</w:t>
            </w:r>
            <w:r>
              <w:rPr>
                <w:spacing w:val="-2"/>
              </w:rPr>
              <w:t xml:space="preserve"> zakresie:</w:t>
            </w:r>
          </w:p>
          <w:p w14:paraId="09CA1D6E" w14:textId="77777777" w:rsidR="00747BBF" w:rsidRDefault="00927A6E">
            <w:pPr>
              <w:pStyle w:val="TableParagraph"/>
              <w:spacing w:before="72" w:line="240" w:lineRule="auto"/>
              <w:ind w:left="164" w:hanging="58"/>
            </w:pPr>
            <w:r>
              <w:t>generowanie</w:t>
            </w:r>
            <w:r>
              <w:rPr>
                <w:spacing w:val="-6"/>
              </w:rPr>
              <w:t xml:space="preserve"> </w:t>
            </w:r>
            <w:r>
              <w:t>planu</w:t>
            </w:r>
            <w:r>
              <w:rPr>
                <w:spacing w:val="-5"/>
              </w:rPr>
              <w:t xml:space="preserve"> </w:t>
            </w:r>
            <w:r>
              <w:t>płatności</w:t>
            </w:r>
            <w:r>
              <w:rPr>
                <w:spacing w:val="-4"/>
              </w:rPr>
              <w:t xml:space="preserve"> </w:t>
            </w:r>
            <w:r>
              <w:t>zobowiązań</w:t>
            </w:r>
            <w:r>
              <w:rPr>
                <w:spacing w:val="-5"/>
              </w:rPr>
              <w:t xml:space="preserve"> </w:t>
            </w:r>
            <w:r>
              <w:t>–</w:t>
            </w:r>
            <w:r>
              <w:rPr>
                <w:spacing w:val="-5"/>
              </w:rPr>
              <w:t xml:space="preserve"> </w:t>
            </w:r>
            <w:r>
              <w:t>zatwierdzanie</w:t>
            </w:r>
            <w:r>
              <w:rPr>
                <w:spacing w:val="-4"/>
              </w:rPr>
              <w:t xml:space="preserve"> </w:t>
            </w:r>
            <w:r>
              <w:t>płatności</w:t>
            </w:r>
            <w:r>
              <w:rPr>
                <w:spacing w:val="-7"/>
              </w:rPr>
              <w:t xml:space="preserve"> </w:t>
            </w:r>
            <w:r>
              <w:t>zgodnie</w:t>
            </w:r>
            <w:r>
              <w:rPr>
                <w:spacing w:val="-7"/>
              </w:rPr>
              <w:t xml:space="preserve"> </w:t>
            </w:r>
            <w:r>
              <w:t>z</w:t>
            </w:r>
            <w:r>
              <w:rPr>
                <w:spacing w:val="-7"/>
              </w:rPr>
              <w:t xml:space="preserve"> </w:t>
            </w:r>
            <w:r>
              <w:t>terminem płatności, możliwość zmiany daty zapłaty na dowolny inny dzień</w:t>
            </w:r>
          </w:p>
          <w:p w14:paraId="29D7ADA6" w14:textId="77777777" w:rsidR="00747BBF" w:rsidRDefault="00927A6E">
            <w:pPr>
              <w:pStyle w:val="TableParagraph"/>
              <w:spacing w:line="280" w:lineRule="atLeast"/>
              <w:ind w:right="572"/>
            </w:pPr>
            <w:r>
              <w:t>rozbijanie płatności na operacje z różnymi terminami realizacji zapłaty generowanie</w:t>
            </w:r>
            <w:r>
              <w:rPr>
                <w:spacing w:val="-7"/>
              </w:rPr>
              <w:t xml:space="preserve"> </w:t>
            </w:r>
            <w:r>
              <w:t>przelewów</w:t>
            </w:r>
            <w:r>
              <w:rPr>
                <w:spacing w:val="-6"/>
              </w:rPr>
              <w:t xml:space="preserve"> </w:t>
            </w:r>
            <w:r>
              <w:t>na</w:t>
            </w:r>
            <w:r>
              <w:rPr>
                <w:spacing w:val="-7"/>
              </w:rPr>
              <w:t xml:space="preserve"> </w:t>
            </w:r>
            <w:r>
              <w:t>podstawie</w:t>
            </w:r>
            <w:r>
              <w:rPr>
                <w:spacing w:val="-6"/>
              </w:rPr>
              <w:t xml:space="preserve"> </w:t>
            </w:r>
            <w:r>
              <w:t>zatwierdzonego</w:t>
            </w:r>
            <w:r>
              <w:rPr>
                <w:spacing w:val="-6"/>
              </w:rPr>
              <w:t xml:space="preserve"> </w:t>
            </w:r>
            <w:r>
              <w:t>planu</w:t>
            </w:r>
            <w:r>
              <w:rPr>
                <w:spacing w:val="-8"/>
              </w:rPr>
              <w:t xml:space="preserve"> </w:t>
            </w:r>
            <w:r>
              <w:t>płatności</w:t>
            </w:r>
          </w:p>
        </w:tc>
      </w:tr>
      <w:tr w:rsidR="00747BBF" w14:paraId="202DCD01" w14:textId="77777777">
        <w:trPr>
          <w:trHeight w:val="328"/>
        </w:trPr>
        <w:tc>
          <w:tcPr>
            <w:tcW w:w="982" w:type="dxa"/>
          </w:tcPr>
          <w:p w14:paraId="37537C8F" w14:textId="77777777" w:rsidR="00747BBF" w:rsidRDefault="00927A6E">
            <w:pPr>
              <w:pStyle w:val="TableParagraph"/>
              <w:ind w:left="249"/>
            </w:pPr>
            <w:r>
              <w:rPr>
                <w:spacing w:val="-5"/>
              </w:rPr>
              <w:t>70.</w:t>
            </w:r>
          </w:p>
        </w:tc>
        <w:tc>
          <w:tcPr>
            <w:tcW w:w="8088" w:type="dxa"/>
          </w:tcPr>
          <w:p w14:paraId="18DE3898" w14:textId="77777777" w:rsidR="00747BBF" w:rsidRDefault="00927A6E">
            <w:pPr>
              <w:pStyle w:val="TableParagraph"/>
              <w:ind w:left="155"/>
            </w:pPr>
            <w:r>
              <w:t>Możliwość</w:t>
            </w:r>
            <w:r>
              <w:rPr>
                <w:spacing w:val="-9"/>
              </w:rPr>
              <w:t xml:space="preserve"> </w:t>
            </w:r>
            <w:r>
              <w:t>kontroli</w:t>
            </w:r>
            <w:r>
              <w:rPr>
                <w:spacing w:val="-7"/>
              </w:rPr>
              <w:t xml:space="preserve"> </w:t>
            </w:r>
            <w:r>
              <w:t>salda</w:t>
            </w:r>
            <w:r>
              <w:rPr>
                <w:spacing w:val="-5"/>
              </w:rPr>
              <w:t xml:space="preserve"> </w:t>
            </w:r>
            <w:r>
              <w:t>rozrachunku</w:t>
            </w:r>
            <w:r>
              <w:rPr>
                <w:spacing w:val="-6"/>
              </w:rPr>
              <w:t xml:space="preserve"> </w:t>
            </w:r>
            <w:r>
              <w:t>podczas</w:t>
            </w:r>
            <w:r>
              <w:rPr>
                <w:spacing w:val="-6"/>
              </w:rPr>
              <w:t xml:space="preserve"> </w:t>
            </w:r>
            <w:r>
              <w:t>generowania</w:t>
            </w:r>
            <w:r>
              <w:rPr>
                <w:spacing w:val="-5"/>
              </w:rPr>
              <w:t xml:space="preserve"> </w:t>
            </w:r>
            <w:r>
              <w:rPr>
                <w:spacing w:val="-2"/>
              </w:rPr>
              <w:t>przelewu</w:t>
            </w:r>
          </w:p>
        </w:tc>
      </w:tr>
      <w:tr w:rsidR="00747BBF" w14:paraId="4FCE2FE4" w14:textId="77777777">
        <w:trPr>
          <w:trHeight w:val="1161"/>
        </w:trPr>
        <w:tc>
          <w:tcPr>
            <w:tcW w:w="982" w:type="dxa"/>
            <w:shd w:val="clear" w:color="auto" w:fill="D9E1F3"/>
          </w:tcPr>
          <w:p w14:paraId="181E522B" w14:textId="77777777" w:rsidR="00747BBF" w:rsidRDefault="00927A6E">
            <w:pPr>
              <w:pStyle w:val="TableParagraph"/>
              <w:ind w:left="249"/>
            </w:pPr>
            <w:r>
              <w:rPr>
                <w:spacing w:val="-5"/>
              </w:rPr>
              <w:t>71.</w:t>
            </w:r>
          </w:p>
        </w:tc>
        <w:tc>
          <w:tcPr>
            <w:tcW w:w="8088" w:type="dxa"/>
            <w:shd w:val="clear" w:color="auto" w:fill="D9E1F3"/>
          </w:tcPr>
          <w:p w14:paraId="5E42F4F1" w14:textId="77777777" w:rsidR="00747BBF" w:rsidRDefault="00927A6E">
            <w:pPr>
              <w:pStyle w:val="TableParagraph"/>
              <w:spacing w:before="1" w:line="240" w:lineRule="auto"/>
              <w:ind w:left="155"/>
            </w:pPr>
            <w:r>
              <w:t>Wydruk</w:t>
            </w:r>
            <w:r>
              <w:rPr>
                <w:spacing w:val="-5"/>
              </w:rPr>
              <w:t xml:space="preserve"> </w:t>
            </w:r>
            <w:r>
              <w:t>poleceń</w:t>
            </w:r>
            <w:r>
              <w:rPr>
                <w:spacing w:val="-4"/>
              </w:rPr>
              <w:t xml:space="preserve"> </w:t>
            </w:r>
            <w:r>
              <w:t>przelewu</w:t>
            </w:r>
            <w:r>
              <w:rPr>
                <w:spacing w:val="-7"/>
              </w:rPr>
              <w:t xml:space="preserve"> </w:t>
            </w:r>
            <w:r>
              <w:t>w</w:t>
            </w:r>
            <w:r>
              <w:rPr>
                <w:spacing w:val="-3"/>
              </w:rPr>
              <w:t xml:space="preserve"> </w:t>
            </w:r>
            <w:r>
              <w:t>różnych</w:t>
            </w:r>
            <w:r>
              <w:rPr>
                <w:spacing w:val="-4"/>
              </w:rPr>
              <w:t xml:space="preserve"> </w:t>
            </w:r>
            <w:r>
              <w:rPr>
                <w:spacing w:val="-2"/>
              </w:rPr>
              <w:t>formatach:</w:t>
            </w:r>
          </w:p>
          <w:p w14:paraId="49BB99AB" w14:textId="77777777" w:rsidR="00747BBF" w:rsidRDefault="00927A6E">
            <w:pPr>
              <w:pStyle w:val="TableParagraph"/>
              <w:spacing w:before="72" w:line="240" w:lineRule="auto"/>
            </w:pPr>
            <w:r>
              <w:t>Układ</w:t>
            </w:r>
            <w:r>
              <w:rPr>
                <w:spacing w:val="71"/>
              </w:rPr>
              <w:t xml:space="preserve"> </w:t>
            </w:r>
            <w:r>
              <w:t>pionowy</w:t>
            </w:r>
            <w:r>
              <w:rPr>
                <w:spacing w:val="72"/>
              </w:rPr>
              <w:t xml:space="preserve"> </w:t>
            </w:r>
            <w:r>
              <w:t>na</w:t>
            </w:r>
            <w:r>
              <w:rPr>
                <w:spacing w:val="72"/>
              </w:rPr>
              <w:t xml:space="preserve"> </w:t>
            </w:r>
            <w:r>
              <w:t>papierze</w:t>
            </w:r>
            <w:r>
              <w:rPr>
                <w:spacing w:val="72"/>
              </w:rPr>
              <w:t xml:space="preserve"> </w:t>
            </w:r>
            <w:r>
              <w:t>wstępnie</w:t>
            </w:r>
            <w:r>
              <w:rPr>
                <w:spacing w:val="72"/>
              </w:rPr>
              <w:t xml:space="preserve"> </w:t>
            </w:r>
            <w:r>
              <w:t>zadrukowanym</w:t>
            </w:r>
            <w:r>
              <w:rPr>
                <w:spacing w:val="70"/>
              </w:rPr>
              <w:t xml:space="preserve"> </w:t>
            </w:r>
            <w:r>
              <w:t>(dwa</w:t>
            </w:r>
            <w:r>
              <w:rPr>
                <w:spacing w:val="72"/>
              </w:rPr>
              <w:t xml:space="preserve"> </w:t>
            </w:r>
            <w:r>
              <w:t>duże</w:t>
            </w:r>
            <w:r>
              <w:rPr>
                <w:spacing w:val="69"/>
              </w:rPr>
              <w:t xml:space="preserve"> </w:t>
            </w:r>
            <w:r>
              <w:t>oraz</w:t>
            </w:r>
            <w:r>
              <w:rPr>
                <w:spacing w:val="71"/>
              </w:rPr>
              <w:t xml:space="preserve"> </w:t>
            </w:r>
            <w:r>
              <w:t>dwa</w:t>
            </w:r>
            <w:r>
              <w:rPr>
                <w:spacing w:val="70"/>
              </w:rPr>
              <w:t xml:space="preserve"> </w:t>
            </w:r>
            <w:r>
              <w:rPr>
                <w:spacing w:val="-4"/>
              </w:rPr>
              <w:t>małe</w:t>
            </w:r>
          </w:p>
          <w:p w14:paraId="3D02FFFA" w14:textId="77777777" w:rsidR="00747BBF" w:rsidRDefault="00927A6E">
            <w:pPr>
              <w:pStyle w:val="TableParagraph"/>
              <w:spacing w:before="1" w:line="240" w:lineRule="auto"/>
              <w:ind w:left="164"/>
            </w:pPr>
            <w:r>
              <w:rPr>
                <w:spacing w:val="-2"/>
              </w:rPr>
              <w:t>blankiety)</w:t>
            </w:r>
          </w:p>
          <w:p w14:paraId="3722DEE8" w14:textId="77777777" w:rsidR="00747BBF" w:rsidRDefault="00927A6E">
            <w:pPr>
              <w:pStyle w:val="TableParagraph"/>
              <w:spacing w:before="12" w:line="249" w:lineRule="exact"/>
            </w:pPr>
            <w:r>
              <w:t>Układ</w:t>
            </w:r>
            <w:r>
              <w:rPr>
                <w:spacing w:val="-5"/>
              </w:rPr>
              <w:t xml:space="preserve"> </w:t>
            </w:r>
            <w:r>
              <w:t>pionowy</w:t>
            </w:r>
            <w:r>
              <w:rPr>
                <w:spacing w:val="-3"/>
              </w:rPr>
              <w:t xml:space="preserve"> </w:t>
            </w:r>
            <w:r>
              <w:t>z</w:t>
            </w:r>
            <w:r>
              <w:rPr>
                <w:spacing w:val="-6"/>
              </w:rPr>
              <w:t xml:space="preserve"> </w:t>
            </w:r>
            <w:r>
              <w:t>wydrukiem</w:t>
            </w:r>
            <w:r>
              <w:rPr>
                <w:spacing w:val="-2"/>
              </w:rPr>
              <w:t xml:space="preserve"> </w:t>
            </w:r>
            <w:r>
              <w:t>szablonu</w:t>
            </w:r>
            <w:r>
              <w:rPr>
                <w:spacing w:val="-4"/>
              </w:rPr>
              <w:t xml:space="preserve"> </w:t>
            </w:r>
            <w:r>
              <w:t>(dwa</w:t>
            </w:r>
            <w:r>
              <w:rPr>
                <w:spacing w:val="-3"/>
              </w:rPr>
              <w:t xml:space="preserve"> </w:t>
            </w:r>
            <w:r>
              <w:t>duże</w:t>
            </w:r>
            <w:r>
              <w:rPr>
                <w:spacing w:val="-5"/>
              </w:rPr>
              <w:t xml:space="preserve"> </w:t>
            </w:r>
            <w:r>
              <w:t>oraz</w:t>
            </w:r>
            <w:r>
              <w:rPr>
                <w:spacing w:val="-7"/>
              </w:rPr>
              <w:t xml:space="preserve"> </w:t>
            </w:r>
            <w:r>
              <w:t>dwa</w:t>
            </w:r>
            <w:r>
              <w:rPr>
                <w:spacing w:val="-5"/>
              </w:rPr>
              <w:t xml:space="preserve"> </w:t>
            </w:r>
            <w:r>
              <w:t>małe</w:t>
            </w:r>
            <w:r>
              <w:rPr>
                <w:spacing w:val="-4"/>
              </w:rPr>
              <w:t xml:space="preserve"> </w:t>
            </w:r>
            <w:r>
              <w:rPr>
                <w:spacing w:val="-2"/>
              </w:rPr>
              <w:t>blankiety)</w:t>
            </w:r>
          </w:p>
        </w:tc>
      </w:tr>
      <w:tr w:rsidR="00747BBF" w14:paraId="42DF3F61" w14:textId="77777777">
        <w:trPr>
          <w:trHeight w:val="648"/>
        </w:trPr>
        <w:tc>
          <w:tcPr>
            <w:tcW w:w="982" w:type="dxa"/>
          </w:tcPr>
          <w:p w14:paraId="34100DDA" w14:textId="77777777" w:rsidR="00747BBF" w:rsidRDefault="00927A6E">
            <w:pPr>
              <w:pStyle w:val="TableParagraph"/>
              <w:ind w:left="249"/>
            </w:pPr>
            <w:r>
              <w:rPr>
                <w:spacing w:val="-5"/>
              </w:rPr>
              <w:t>72.</w:t>
            </w:r>
          </w:p>
        </w:tc>
        <w:tc>
          <w:tcPr>
            <w:tcW w:w="8088" w:type="dxa"/>
          </w:tcPr>
          <w:p w14:paraId="66F03DBC" w14:textId="77777777" w:rsidR="00747BBF" w:rsidRDefault="00927A6E">
            <w:pPr>
              <w:pStyle w:val="TableParagraph"/>
              <w:ind w:left="155"/>
            </w:pPr>
            <w:r>
              <w:t>Możliwość</w:t>
            </w:r>
            <w:r>
              <w:rPr>
                <w:spacing w:val="-3"/>
              </w:rPr>
              <w:t xml:space="preserve"> </w:t>
            </w:r>
            <w:r>
              <w:t>scalania</w:t>
            </w:r>
            <w:r>
              <w:rPr>
                <w:spacing w:val="-2"/>
              </w:rPr>
              <w:t xml:space="preserve"> </w:t>
            </w:r>
            <w:r>
              <w:t>niezrealizowanych</w:t>
            </w:r>
            <w:r>
              <w:rPr>
                <w:spacing w:val="-1"/>
              </w:rPr>
              <w:t xml:space="preserve"> </w:t>
            </w:r>
            <w:r>
              <w:t>przelewów</w:t>
            </w:r>
            <w:r>
              <w:rPr>
                <w:spacing w:val="-3"/>
              </w:rPr>
              <w:t xml:space="preserve"> </w:t>
            </w:r>
            <w:r>
              <w:t>kontrahenta</w:t>
            </w:r>
            <w:r>
              <w:rPr>
                <w:spacing w:val="-1"/>
              </w:rPr>
              <w:t xml:space="preserve"> </w:t>
            </w:r>
            <w:r>
              <w:t>w</w:t>
            </w:r>
            <w:r>
              <w:rPr>
                <w:spacing w:val="-1"/>
              </w:rPr>
              <w:t xml:space="preserve"> </w:t>
            </w:r>
            <w:r>
              <w:t>ramach</w:t>
            </w:r>
            <w:r>
              <w:rPr>
                <w:spacing w:val="-2"/>
              </w:rPr>
              <w:t xml:space="preserve"> </w:t>
            </w:r>
            <w:r>
              <w:t>jednej</w:t>
            </w:r>
            <w:r>
              <w:rPr>
                <w:spacing w:val="-2"/>
              </w:rPr>
              <w:t xml:space="preserve"> paczki</w:t>
            </w:r>
          </w:p>
          <w:p w14:paraId="297D3176" w14:textId="77777777" w:rsidR="00747BBF" w:rsidRDefault="00927A6E">
            <w:pPr>
              <w:pStyle w:val="TableParagraph"/>
              <w:spacing w:before="50" w:line="240" w:lineRule="auto"/>
              <w:ind w:left="164"/>
            </w:pPr>
            <w:r>
              <w:rPr>
                <w:spacing w:val="-2"/>
              </w:rPr>
              <w:t>przelewów.</w:t>
            </w:r>
          </w:p>
        </w:tc>
      </w:tr>
      <w:tr w:rsidR="00747BBF" w14:paraId="68D8F3B5" w14:textId="77777777">
        <w:trPr>
          <w:trHeight w:val="330"/>
        </w:trPr>
        <w:tc>
          <w:tcPr>
            <w:tcW w:w="982" w:type="dxa"/>
            <w:shd w:val="clear" w:color="auto" w:fill="D9E1F3"/>
          </w:tcPr>
          <w:p w14:paraId="098F38F8" w14:textId="77777777" w:rsidR="00747BBF" w:rsidRDefault="00927A6E">
            <w:pPr>
              <w:pStyle w:val="TableParagraph"/>
              <w:ind w:left="249"/>
            </w:pPr>
            <w:r>
              <w:rPr>
                <w:spacing w:val="-5"/>
              </w:rPr>
              <w:t>73.</w:t>
            </w:r>
          </w:p>
        </w:tc>
        <w:tc>
          <w:tcPr>
            <w:tcW w:w="8088" w:type="dxa"/>
            <w:shd w:val="clear" w:color="auto" w:fill="D9E1F3"/>
          </w:tcPr>
          <w:p w14:paraId="56893592" w14:textId="77777777" w:rsidR="00747BBF" w:rsidRDefault="00927A6E">
            <w:pPr>
              <w:pStyle w:val="TableParagraph"/>
              <w:ind w:left="155"/>
            </w:pPr>
            <w:r>
              <w:t>Współpraca</w:t>
            </w:r>
            <w:r>
              <w:rPr>
                <w:spacing w:val="-9"/>
              </w:rPr>
              <w:t xml:space="preserve"> </w:t>
            </w:r>
            <w:r>
              <w:t>z</w:t>
            </w:r>
            <w:r>
              <w:rPr>
                <w:spacing w:val="-7"/>
              </w:rPr>
              <w:t xml:space="preserve"> </w:t>
            </w:r>
            <w:r>
              <w:t>systemami</w:t>
            </w:r>
            <w:r>
              <w:rPr>
                <w:spacing w:val="-7"/>
              </w:rPr>
              <w:t xml:space="preserve"> </w:t>
            </w:r>
            <w:r>
              <w:t>Homebanking</w:t>
            </w:r>
            <w:r>
              <w:rPr>
                <w:spacing w:val="-7"/>
              </w:rPr>
              <w:t xml:space="preserve"> </w:t>
            </w:r>
            <w:r>
              <w:t>(bankowość</w:t>
            </w:r>
            <w:r>
              <w:rPr>
                <w:spacing w:val="-9"/>
              </w:rPr>
              <w:t xml:space="preserve"> </w:t>
            </w:r>
            <w:r>
              <w:rPr>
                <w:spacing w:val="-2"/>
              </w:rPr>
              <w:t>elektroniczna).</w:t>
            </w:r>
          </w:p>
        </w:tc>
      </w:tr>
      <w:tr w:rsidR="00747BBF" w14:paraId="38F5C52B" w14:textId="77777777">
        <w:trPr>
          <w:trHeight w:val="647"/>
        </w:trPr>
        <w:tc>
          <w:tcPr>
            <w:tcW w:w="982" w:type="dxa"/>
          </w:tcPr>
          <w:p w14:paraId="660A6681" w14:textId="77777777" w:rsidR="00747BBF" w:rsidRDefault="00927A6E">
            <w:pPr>
              <w:pStyle w:val="TableParagraph"/>
              <w:ind w:left="249"/>
            </w:pPr>
            <w:r>
              <w:rPr>
                <w:spacing w:val="-5"/>
              </w:rPr>
              <w:t>74.</w:t>
            </w:r>
          </w:p>
        </w:tc>
        <w:tc>
          <w:tcPr>
            <w:tcW w:w="8088" w:type="dxa"/>
          </w:tcPr>
          <w:p w14:paraId="380B5774" w14:textId="77777777" w:rsidR="00747BBF" w:rsidRDefault="00927A6E">
            <w:pPr>
              <w:pStyle w:val="TableParagraph"/>
              <w:ind w:left="155"/>
            </w:pPr>
            <w:r>
              <w:t>Możliwość</w:t>
            </w:r>
            <w:r>
              <w:rPr>
                <w:spacing w:val="73"/>
              </w:rPr>
              <w:t xml:space="preserve"> </w:t>
            </w:r>
            <w:r>
              <w:t>przekazania</w:t>
            </w:r>
            <w:r>
              <w:rPr>
                <w:spacing w:val="78"/>
              </w:rPr>
              <w:t xml:space="preserve"> </w:t>
            </w:r>
            <w:r>
              <w:t>paczki</w:t>
            </w:r>
            <w:r>
              <w:rPr>
                <w:spacing w:val="77"/>
              </w:rPr>
              <w:t xml:space="preserve"> </w:t>
            </w:r>
            <w:r>
              <w:t>przelewów</w:t>
            </w:r>
            <w:r>
              <w:rPr>
                <w:spacing w:val="79"/>
              </w:rPr>
              <w:t xml:space="preserve"> </w:t>
            </w:r>
            <w:r>
              <w:t>do</w:t>
            </w:r>
            <w:r>
              <w:rPr>
                <w:spacing w:val="76"/>
              </w:rPr>
              <w:t xml:space="preserve"> </w:t>
            </w:r>
            <w:r>
              <w:t>systemu</w:t>
            </w:r>
            <w:r>
              <w:rPr>
                <w:spacing w:val="78"/>
              </w:rPr>
              <w:t xml:space="preserve"> </w:t>
            </w:r>
            <w:r>
              <w:t>Homebanking</w:t>
            </w:r>
            <w:r>
              <w:rPr>
                <w:spacing w:val="78"/>
              </w:rPr>
              <w:t xml:space="preserve"> </w:t>
            </w:r>
            <w:r>
              <w:rPr>
                <w:spacing w:val="-2"/>
              </w:rPr>
              <w:t>(bankowość</w:t>
            </w:r>
          </w:p>
          <w:p w14:paraId="2626C8E5" w14:textId="77777777" w:rsidR="00747BBF" w:rsidRDefault="00927A6E">
            <w:pPr>
              <w:pStyle w:val="TableParagraph"/>
              <w:spacing w:before="50" w:line="240" w:lineRule="auto"/>
              <w:ind w:left="164"/>
            </w:pPr>
            <w:r>
              <w:rPr>
                <w:spacing w:val="-2"/>
              </w:rPr>
              <w:t>elektroniczna).</w:t>
            </w:r>
          </w:p>
        </w:tc>
      </w:tr>
      <w:tr w:rsidR="00747BBF" w14:paraId="63B22D0A" w14:textId="77777777">
        <w:trPr>
          <w:trHeight w:val="650"/>
        </w:trPr>
        <w:tc>
          <w:tcPr>
            <w:tcW w:w="982" w:type="dxa"/>
            <w:shd w:val="clear" w:color="auto" w:fill="D9E1F3"/>
          </w:tcPr>
          <w:p w14:paraId="4799E381" w14:textId="77777777" w:rsidR="00747BBF" w:rsidRDefault="00927A6E">
            <w:pPr>
              <w:pStyle w:val="TableParagraph"/>
              <w:ind w:left="249"/>
            </w:pPr>
            <w:r>
              <w:rPr>
                <w:spacing w:val="-5"/>
              </w:rPr>
              <w:t>75.</w:t>
            </w:r>
          </w:p>
        </w:tc>
        <w:tc>
          <w:tcPr>
            <w:tcW w:w="8088" w:type="dxa"/>
            <w:shd w:val="clear" w:color="auto" w:fill="D9E1F3"/>
          </w:tcPr>
          <w:p w14:paraId="75B9A061" w14:textId="77777777" w:rsidR="00747BBF" w:rsidRDefault="00927A6E">
            <w:pPr>
              <w:pStyle w:val="TableParagraph"/>
              <w:tabs>
                <w:tab w:val="left" w:pos="1328"/>
                <w:tab w:val="left" w:pos="3043"/>
                <w:tab w:val="left" w:pos="4696"/>
                <w:tab w:val="left" w:pos="5783"/>
                <w:tab w:val="left" w:pos="6938"/>
              </w:tabs>
              <w:ind w:left="155"/>
            </w:pPr>
            <w:r>
              <w:rPr>
                <w:spacing w:val="-2"/>
              </w:rPr>
              <w:t>Możliwość</w:t>
            </w:r>
            <w:r>
              <w:tab/>
            </w:r>
            <w:r>
              <w:rPr>
                <w:spacing w:val="-2"/>
              </w:rPr>
              <w:t>automatycznego</w:t>
            </w:r>
            <w:r>
              <w:tab/>
            </w:r>
            <w:r>
              <w:rPr>
                <w:spacing w:val="-2"/>
              </w:rPr>
              <w:t>zadekretowania</w:t>
            </w:r>
            <w:r>
              <w:tab/>
            </w:r>
            <w:r>
              <w:rPr>
                <w:spacing w:val="-2"/>
              </w:rPr>
              <w:t>wcześniej</w:t>
            </w:r>
            <w:r>
              <w:tab/>
            </w:r>
            <w:r>
              <w:rPr>
                <w:spacing w:val="-2"/>
              </w:rPr>
              <w:t>wysłanych</w:t>
            </w:r>
            <w:r>
              <w:tab/>
            </w:r>
            <w:r>
              <w:rPr>
                <w:spacing w:val="-2"/>
              </w:rPr>
              <w:t>przelewów</w:t>
            </w:r>
          </w:p>
          <w:p w14:paraId="6D4AA53E" w14:textId="77777777" w:rsidR="00747BBF" w:rsidRDefault="00927A6E">
            <w:pPr>
              <w:pStyle w:val="TableParagraph"/>
              <w:spacing w:before="50" w:line="240" w:lineRule="auto"/>
              <w:ind w:left="164"/>
            </w:pPr>
            <w:r>
              <w:t>powracających</w:t>
            </w:r>
            <w:r>
              <w:rPr>
                <w:spacing w:val="-6"/>
              </w:rPr>
              <w:t xml:space="preserve"> </w:t>
            </w:r>
            <w:r>
              <w:t>w</w:t>
            </w:r>
            <w:r>
              <w:rPr>
                <w:spacing w:val="-7"/>
              </w:rPr>
              <w:t xml:space="preserve"> </w:t>
            </w:r>
            <w:r>
              <w:t>wyciągu</w:t>
            </w:r>
            <w:r>
              <w:rPr>
                <w:spacing w:val="-7"/>
              </w:rPr>
              <w:t xml:space="preserve"> </w:t>
            </w:r>
            <w:r>
              <w:rPr>
                <w:spacing w:val="-2"/>
              </w:rPr>
              <w:t>bankowym.</w:t>
            </w:r>
          </w:p>
        </w:tc>
      </w:tr>
      <w:tr w:rsidR="00747BBF" w14:paraId="6F465380" w14:textId="77777777">
        <w:trPr>
          <w:trHeight w:val="966"/>
        </w:trPr>
        <w:tc>
          <w:tcPr>
            <w:tcW w:w="982" w:type="dxa"/>
          </w:tcPr>
          <w:p w14:paraId="4576B9AA" w14:textId="77777777" w:rsidR="00747BBF" w:rsidRDefault="00927A6E">
            <w:pPr>
              <w:pStyle w:val="TableParagraph"/>
              <w:ind w:left="249"/>
            </w:pPr>
            <w:r>
              <w:rPr>
                <w:spacing w:val="-5"/>
              </w:rPr>
              <w:t>76.</w:t>
            </w:r>
          </w:p>
        </w:tc>
        <w:tc>
          <w:tcPr>
            <w:tcW w:w="8088" w:type="dxa"/>
          </w:tcPr>
          <w:p w14:paraId="76BD9136" w14:textId="77777777" w:rsidR="00747BBF" w:rsidRDefault="00927A6E">
            <w:pPr>
              <w:pStyle w:val="TableParagraph"/>
              <w:spacing w:line="285" w:lineRule="auto"/>
              <w:ind w:left="164" w:hanging="10"/>
            </w:pPr>
            <w:r>
              <w:t>Możliwość</w:t>
            </w:r>
            <w:r>
              <w:rPr>
                <w:spacing w:val="40"/>
              </w:rPr>
              <w:t xml:space="preserve"> </w:t>
            </w:r>
            <w:r>
              <w:t>automatycznego</w:t>
            </w:r>
            <w:r>
              <w:rPr>
                <w:spacing w:val="40"/>
              </w:rPr>
              <w:t xml:space="preserve"> </w:t>
            </w:r>
            <w:r>
              <w:t>wstępnego</w:t>
            </w:r>
            <w:r>
              <w:rPr>
                <w:spacing w:val="40"/>
              </w:rPr>
              <w:t xml:space="preserve"> </w:t>
            </w:r>
            <w:r>
              <w:t>rozpoznawania</w:t>
            </w:r>
            <w:r>
              <w:rPr>
                <w:spacing w:val="40"/>
              </w:rPr>
              <w:t xml:space="preserve"> </w:t>
            </w:r>
            <w:r>
              <w:t>otrzymanych</w:t>
            </w:r>
            <w:r>
              <w:rPr>
                <w:spacing w:val="40"/>
              </w:rPr>
              <w:t xml:space="preserve"> </w:t>
            </w:r>
            <w:r>
              <w:t>wpłat:</w:t>
            </w:r>
            <w:r>
              <w:rPr>
                <w:spacing w:val="40"/>
              </w:rPr>
              <w:t xml:space="preserve"> </w:t>
            </w:r>
            <w:r>
              <w:t>według konta</w:t>
            </w:r>
            <w:r>
              <w:rPr>
                <w:spacing w:val="29"/>
              </w:rPr>
              <w:t xml:space="preserve">  </w:t>
            </w:r>
            <w:r>
              <w:t>wpłacającego,</w:t>
            </w:r>
            <w:r>
              <w:rPr>
                <w:spacing w:val="30"/>
              </w:rPr>
              <w:t xml:space="preserve">  </w:t>
            </w:r>
            <w:r>
              <w:t>według</w:t>
            </w:r>
            <w:r>
              <w:rPr>
                <w:spacing w:val="30"/>
              </w:rPr>
              <w:t xml:space="preserve">  </w:t>
            </w:r>
            <w:r>
              <w:t>opisu</w:t>
            </w:r>
            <w:r>
              <w:rPr>
                <w:spacing w:val="30"/>
              </w:rPr>
              <w:t xml:space="preserve">  </w:t>
            </w:r>
            <w:r>
              <w:t>zawierającego</w:t>
            </w:r>
            <w:r>
              <w:rPr>
                <w:spacing w:val="31"/>
              </w:rPr>
              <w:t xml:space="preserve">  </w:t>
            </w:r>
            <w:r>
              <w:t>symbole</w:t>
            </w:r>
            <w:r>
              <w:rPr>
                <w:spacing w:val="31"/>
              </w:rPr>
              <w:t xml:space="preserve">  </w:t>
            </w:r>
            <w:r>
              <w:t>należności,</w:t>
            </w:r>
            <w:r>
              <w:rPr>
                <w:spacing w:val="29"/>
              </w:rPr>
              <w:t xml:space="preserve">  </w:t>
            </w:r>
            <w:r>
              <w:rPr>
                <w:spacing w:val="-2"/>
              </w:rPr>
              <w:t>według</w:t>
            </w:r>
          </w:p>
          <w:p w14:paraId="6178B861" w14:textId="77777777" w:rsidR="00747BBF" w:rsidRDefault="00927A6E">
            <w:pPr>
              <w:pStyle w:val="TableParagraph"/>
              <w:ind w:left="164"/>
            </w:pPr>
            <w:r>
              <w:rPr>
                <w:spacing w:val="-2"/>
              </w:rPr>
              <w:t>nieuregulowanych</w:t>
            </w:r>
            <w:r>
              <w:rPr>
                <w:spacing w:val="14"/>
              </w:rPr>
              <w:t xml:space="preserve"> </w:t>
            </w:r>
            <w:r>
              <w:rPr>
                <w:spacing w:val="-4"/>
              </w:rPr>
              <w:t>sald.</w:t>
            </w:r>
          </w:p>
        </w:tc>
      </w:tr>
      <w:tr w:rsidR="00747BBF" w14:paraId="355E252B" w14:textId="77777777">
        <w:trPr>
          <w:trHeight w:val="330"/>
        </w:trPr>
        <w:tc>
          <w:tcPr>
            <w:tcW w:w="982" w:type="dxa"/>
            <w:shd w:val="clear" w:color="auto" w:fill="D9E1F3"/>
          </w:tcPr>
          <w:p w14:paraId="77FE55C6" w14:textId="77777777" w:rsidR="00747BBF" w:rsidRDefault="00927A6E">
            <w:pPr>
              <w:pStyle w:val="TableParagraph"/>
              <w:ind w:left="249"/>
            </w:pPr>
            <w:r>
              <w:rPr>
                <w:spacing w:val="-5"/>
              </w:rPr>
              <w:t>77.</w:t>
            </w:r>
          </w:p>
        </w:tc>
        <w:tc>
          <w:tcPr>
            <w:tcW w:w="8088" w:type="dxa"/>
            <w:shd w:val="clear" w:color="auto" w:fill="D9E1F3"/>
          </w:tcPr>
          <w:p w14:paraId="732D8BEE" w14:textId="77777777" w:rsidR="00747BBF" w:rsidRDefault="00927A6E">
            <w:pPr>
              <w:pStyle w:val="TableParagraph"/>
              <w:ind w:left="155"/>
            </w:pPr>
            <w:r>
              <w:t>Możliwość</w:t>
            </w:r>
            <w:r>
              <w:rPr>
                <w:spacing w:val="-8"/>
              </w:rPr>
              <w:t xml:space="preserve"> </w:t>
            </w:r>
            <w:r>
              <w:t>definiowania</w:t>
            </w:r>
            <w:r>
              <w:rPr>
                <w:spacing w:val="-5"/>
              </w:rPr>
              <w:t xml:space="preserve"> </w:t>
            </w:r>
            <w:r>
              <w:t>przez</w:t>
            </w:r>
            <w:r>
              <w:rPr>
                <w:spacing w:val="-5"/>
              </w:rPr>
              <w:t xml:space="preserve"> </w:t>
            </w:r>
            <w:r>
              <w:t>użytkownika</w:t>
            </w:r>
            <w:r>
              <w:rPr>
                <w:spacing w:val="-7"/>
              </w:rPr>
              <w:t xml:space="preserve"> </w:t>
            </w:r>
            <w:r>
              <w:t>wzorców</w:t>
            </w:r>
            <w:r>
              <w:rPr>
                <w:spacing w:val="-7"/>
              </w:rPr>
              <w:t xml:space="preserve"> </w:t>
            </w:r>
            <w:r>
              <w:t>komasacji</w:t>
            </w:r>
            <w:r>
              <w:rPr>
                <w:spacing w:val="-7"/>
              </w:rPr>
              <w:t xml:space="preserve"> </w:t>
            </w:r>
            <w:r>
              <w:t>operacji</w:t>
            </w:r>
            <w:r>
              <w:rPr>
                <w:spacing w:val="-4"/>
              </w:rPr>
              <w:t xml:space="preserve"> </w:t>
            </w:r>
            <w:r>
              <w:rPr>
                <w:spacing w:val="-2"/>
              </w:rPr>
              <w:t>bankowych</w:t>
            </w:r>
          </w:p>
        </w:tc>
      </w:tr>
      <w:tr w:rsidR="00747BBF" w14:paraId="691279CB" w14:textId="77777777">
        <w:trPr>
          <w:trHeight w:val="328"/>
        </w:trPr>
        <w:tc>
          <w:tcPr>
            <w:tcW w:w="982" w:type="dxa"/>
          </w:tcPr>
          <w:p w14:paraId="77C4B843" w14:textId="77777777" w:rsidR="00747BBF" w:rsidRDefault="00747BBF">
            <w:pPr>
              <w:pStyle w:val="TableParagraph"/>
              <w:spacing w:line="240" w:lineRule="auto"/>
              <w:ind w:left="0"/>
              <w:rPr>
                <w:rFonts w:ascii="Times New Roman"/>
              </w:rPr>
            </w:pPr>
          </w:p>
        </w:tc>
        <w:tc>
          <w:tcPr>
            <w:tcW w:w="8088" w:type="dxa"/>
          </w:tcPr>
          <w:p w14:paraId="50DDD3C8" w14:textId="77777777" w:rsidR="00747BBF" w:rsidRDefault="00927A6E">
            <w:pPr>
              <w:pStyle w:val="TableParagraph"/>
              <w:ind w:left="155"/>
            </w:pPr>
            <w:r>
              <w:rPr>
                <w:spacing w:val="-2"/>
              </w:rPr>
              <w:t>Zakup</w:t>
            </w:r>
          </w:p>
        </w:tc>
      </w:tr>
      <w:tr w:rsidR="00747BBF" w14:paraId="775313E3" w14:textId="77777777">
        <w:trPr>
          <w:trHeight w:val="330"/>
        </w:trPr>
        <w:tc>
          <w:tcPr>
            <w:tcW w:w="982" w:type="dxa"/>
            <w:shd w:val="clear" w:color="auto" w:fill="D9E1F3"/>
          </w:tcPr>
          <w:p w14:paraId="04D74E4C" w14:textId="77777777" w:rsidR="00747BBF" w:rsidRDefault="00927A6E">
            <w:pPr>
              <w:pStyle w:val="TableParagraph"/>
              <w:ind w:left="249"/>
            </w:pPr>
            <w:r>
              <w:rPr>
                <w:spacing w:val="-5"/>
              </w:rPr>
              <w:t>78.</w:t>
            </w:r>
          </w:p>
        </w:tc>
        <w:tc>
          <w:tcPr>
            <w:tcW w:w="8088" w:type="dxa"/>
            <w:shd w:val="clear" w:color="auto" w:fill="D9E1F3"/>
          </w:tcPr>
          <w:p w14:paraId="52E35C27" w14:textId="77777777" w:rsidR="00747BBF" w:rsidRDefault="00927A6E">
            <w:pPr>
              <w:pStyle w:val="TableParagraph"/>
              <w:ind w:left="155"/>
            </w:pPr>
            <w:r>
              <w:t>Możliwość</w:t>
            </w:r>
            <w:r>
              <w:rPr>
                <w:spacing w:val="-10"/>
              </w:rPr>
              <w:t xml:space="preserve"> </w:t>
            </w:r>
            <w:r>
              <w:t>definiowania</w:t>
            </w:r>
            <w:r>
              <w:rPr>
                <w:spacing w:val="-6"/>
              </w:rPr>
              <w:t xml:space="preserve"> </w:t>
            </w:r>
            <w:r>
              <w:t>dowolnej</w:t>
            </w:r>
            <w:r>
              <w:rPr>
                <w:spacing w:val="-8"/>
              </w:rPr>
              <w:t xml:space="preserve"> </w:t>
            </w:r>
            <w:r>
              <w:t>liczby</w:t>
            </w:r>
            <w:r>
              <w:rPr>
                <w:spacing w:val="-7"/>
              </w:rPr>
              <w:t xml:space="preserve"> </w:t>
            </w:r>
            <w:r>
              <w:t>rejestrów</w:t>
            </w:r>
            <w:r>
              <w:rPr>
                <w:spacing w:val="-5"/>
              </w:rPr>
              <w:t xml:space="preserve"> </w:t>
            </w:r>
            <w:r>
              <w:rPr>
                <w:spacing w:val="-2"/>
              </w:rPr>
              <w:t>zakupu.</w:t>
            </w:r>
          </w:p>
        </w:tc>
      </w:tr>
      <w:tr w:rsidR="00747BBF" w14:paraId="30A8F623" w14:textId="77777777">
        <w:trPr>
          <w:trHeight w:val="331"/>
        </w:trPr>
        <w:tc>
          <w:tcPr>
            <w:tcW w:w="982" w:type="dxa"/>
          </w:tcPr>
          <w:p w14:paraId="492EF5DB" w14:textId="77777777" w:rsidR="00747BBF" w:rsidRDefault="00927A6E">
            <w:pPr>
              <w:pStyle w:val="TableParagraph"/>
              <w:ind w:left="249"/>
            </w:pPr>
            <w:r>
              <w:rPr>
                <w:spacing w:val="-5"/>
              </w:rPr>
              <w:t>79.</w:t>
            </w:r>
          </w:p>
        </w:tc>
        <w:tc>
          <w:tcPr>
            <w:tcW w:w="8088" w:type="dxa"/>
          </w:tcPr>
          <w:p w14:paraId="299ABF48" w14:textId="77777777" w:rsidR="00747BBF" w:rsidRDefault="00927A6E">
            <w:pPr>
              <w:pStyle w:val="TableParagraph"/>
              <w:ind w:left="155"/>
            </w:pPr>
            <w:r>
              <w:t>Możliwość</w:t>
            </w:r>
            <w:r>
              <w:rPr>
                <w:spacing w:val="-8"/>
              </w:rPr>
              <w:t xml:space="preserve"> </w:t>
            </w:r>
            <w:r>
              <w:t>prowadzenia</w:t>
            </w:r>
            <w:r>
              <w:rPr>
                <w:spacing w:val="-5"/>
              </w:rPr>
              <w:t xml:space="preserve"> </w:t>
            </w:r>
            <w:r>
              <w:t>rejestru</w:t>
            </w:r>
            <w:r>
              <w:rPr>
                <w:spacing w:val="-5"/>
              </w:rPr>
              <w:t xml:space="preserve"> </w:t>
            </w:r>
            <w:r>
              <w:t>zakupu</w:t>
            </w:r>
            <w:r>
              <w:rPr>
                <w:spacing w:val="-6"/>
              </w:rPr>
              <w:t xml:space="preserve"> </w:t>
            </w:r>
            <w:r>
              <w:t>krajowego</w:t>
            </w:r>
            <w:r>
              <w:rPr>
                <w:spacing w:val="-7"/>
              </w:rPr>
              <w:t xml:space="preserve"> </w:t>
            </w:r>
            <w:r>
              <w:t>w</w:t>
            </w:r>
            <w:r>
              <w:rPr>
                <w:spacing w:val="-8"/>
              </w:rPr>
              <w:t xml:space="preserve"> </w:t>
            </w:r>
            <w:r>
              <w:t>walucie</w:t>
            </w:r>
            <w:r>
              <w:rPr>
                <w:spacing w:val="-6"/>
              </w:rPr>
              <w:t xml:space="preserve"> </w:t>
            </w:r>
            <w:r>
              <w:rPr>
                <w:spacing w:val="-2"/>
              </w:rPr>
              <w:t>obcej.</w:t>
            </w:r>
          </w:p>
        </w:tc>
      </w:tr>
      <w:tr w:rsidR="00747BBF" w14:paraId="502653DB" w14:textId="77777777">
        <w:trPr>
          <w:trHeight w:val="647"/>
        </w:trPr>
        <w:tc>
          <w:tcPr>
            <w:tcW w:w="982" w:type="dxa"/>
            <w:shd w:val="clear" w:color="auto" w:fill="D9E1F3"/>
          </w:tcPr>
          <w:p w14:paraId="5CF77368" w14:textId="77777777" w:rsidR="00747BBF" w:rsidRDefault="00927A6E">
            <w:pPr>
              <w:pStyle w:val="TableParagraph"/>
              <w:ind w:left="249"/>
            </w:pPr>
            <w:r>
              <w:rPr>
                <w:spacing w:val="-5"/>
              </w:rPr>
              <w:t>80.</w:t>
            </w:r>
          </w:p>
        </w:tc>
        <w:tc>
          <w:tcPr>
            <w:tcW w:w="8088" w:type="dxa"/>
            <w:shd w:val="clear" w:color="auto" w:fill="D9E1F3"/>
          </w:tcPr>
          <w:p w14:paraId="1C133CB1" w14:textId="77777777" w:rsidR="00747BBF" w:rsidRDefault="00927A6E">
            <w:pPr>
              <w:pStyle w:val="TableParagraph"/>
              <w:ind w:left="155"/>
            </w:pPr>
            <w:r>
              <w:t>Możliwość</w:t>
            </w:r>
            <w:r>
              <w:rPr>
                <w:spacing w:val="43"/>
              </w:rPr>
              <w:t xml:space="preserve"> </w:t>
            </w:r>
            <w:r>
              <w:t>automatycznego</w:t>
            </w:r>
            <w:r>
              <w:rPr>
                <w:spacing w:val="50"/>
              </w:rPr>
              <w:t xml:space="preserve"> </w:t>
            </w:r>
            <w:r>
              <w:t>dekretowania</w:t>
            </w:r>
            <w:r>
              <w:rPr>
                <w:spacing w:val="47"/>
              </w:rPr>
              <w:t xml:space="preserve"> </w:t>
            </w:r>
            <w:r>
              <w:t>dokumentów</w:t>
            </w:r>
            <w:r>
              <w:rPr>
                <w:spacing w:val="49"/>
              </w:rPr>
              <w:t xml:space="preserve"> </w:t>
            </w:r>
            <w:r>
              <w:t>zakupu</w:t>
            </w:r>
            <w:r>
              <w:rPr>
                <w:spacing w:val="47"/>
              </w:rPr>
              <w:t xml:space="preserve"> </w:t>
            </w:r>
            <w:r>
              <w:t>według</w:t>
            </w:r>
            <w:r>
              <w:rPr>
                <w:spacing w:val="47"/>
              </w:rPr>
              <w:t xml:space="preserve"> </w:t>
            </w:r>
            <w:r>
              <w:rPr>
                <w:spacing w:val="-2"/>
              </w:rPr>
              <w:t>ustalonych</w:t>
            </w:r>
          </w:p>
          <w:p w14:paraId="290C18F6" w14:textId="77777777" w:rsidR="00747BBF" w:rsidRDefault="00927A6E">
            <w:pPr>
              <w:pStyle w:val="TableParagraph"/>
              <w:spacing w:before="50" w:line="240" w:lineRule="auto"/>
              <w:ind w:left="164"/>
            </w:pPr>
            <w:r>
              <w:t>szablonów</w:t>
            </w:r>
            <w:r>
              <w:rPr>
                <w:spacing w:val="-6"/>
              </w:rPr>
              <w:t xml:space="preserve"> </w:t>
            </w:r>
            <w:r>
              <w:rPr>
                <w:spacing w:val="-2"/>
              </w:rPr>
              <w:t>księgowania.</w:t>
            </w:r>
          </w:p>
        </w:tc>
      </w:tr>
      <w:tr w:rsidR="00747BBF" w14:paraId="0C405A5D" w14:textId="77777777">
        <w:trPr>
          <w:trHeight w:val="650"/>
        </w:trPr>
        <w:tc>
          <w:tcPr>
            <w:tcW w:w="982" w:type="dxa"/>
          </w:tcPr>
          <w:p w14:paraId="696BE521" w14:textId="77777777" w:rsidR="00747BBF" w:rsidRDefault="00927A6E">
            <w:pPr>
              <w:pStyle w:val="TableParagraph"/>
              <w:ind w:left="249"/>
            </w:pPr>
            <w:r>
              <w:rPr>
                <w:spacing w:val="-5"/>
              </w:rPr>
              <w:t>81.</w:t>
            </w:r>
          </w:p>
        </w:tc>
        <w:tc>
          <w:tcPr>
            <w:tcW w:w="8088" w:type="dxa"/>
          </w:tcPr>
          <w:p w14:paraId="6B420465" w14:textId="77777777" w:rsidR="00747BBF" w:rsidRDefault="00927A6E">
            <w:pPr>
              <w:pStyle w:val="TableParagraph"/>
              <w:ind w:left="155"/>
            </w:pPr>
            <w:r>
              <w:t>Możliwość</w:t>
            </w:r>
            <w:r>
              <w:rPr>
                <w:spacing w:val="-14"/>
              </w:rPr>
              <w:t xml:space="preserve"> </w:t>
            </w:r>
            <w:r>
              <w:t>prowadzenia</w:t>
            </w:r>
            <w:r>
              <w:rPr>
                <w:spacing w:val="-11"/>
              </w:rPr>
              <w:t xml:space="preserve"> </w:t>
            </w:r>
            <w:r>
              <w:t>rozliczeń</w:t>
            </w:r>
            <w:r>
              <w:rPr>
                <w:spacing w:val="-13"/>
              </w:rPr>
              <w:t xml:space="preserve"> </w:t>
            </w:r>
            <w:r>
              <w:t>dostaw</w:t>
            </w:r>
            <w:r>
              <w:rPr>
                <w:spacing w:val="-10"/>
              </w:rPr>
              <w:t xml:space="preserve"> </w:t>
            </w:r>
            <w:r>
              <w:t>niefakturowanych</w:t>
            </w:r>
            <w:r>
              <w:rPr>
                <w:spacing w:val="-12"/>
              </w:rPr>
              <w:t xml:space="preserve"> </w:t>
            </w:r>
            <w:r>
              <w:t>oraz</w:t>
            </w:r>
            <w:r>
              <w:rPr>
                <w:spacing w:val="-13"/>
              </w:rPr>
              <w:t xml:space="preserve"> </w:t>
            </w:r>
            <w:r>
              <w:t>towarów</w:t>
            </w:r>
            <w:r>
              <w:rPr>
                <w:spacing w:val="-10"/>
              </w:rPr>
              <w:t xml:space="preserve"> </w:t>
            </w:r>
            <w:r>
              <w:t>i</w:t>
            </w:r>
            <w:r>
              <w:rPr>
                <w:spacing w:val="-11"/>
              </w:rPr>
              <w:t xml:space="preserve"> </w:t>
            </w:r>
            <w:r>
              <w:rPr>
                <w:spacing w:val="-2"/>
              </w:rPr>
              <w:t>materiałów</w:t>
            </w:r>
          </w:p>
          <w:p w14:paraId="5EAF75A0" w14:textId="77777777" w:rsidR="00747BBF" w:rsidRDefault="00927A6E">
            <w:pPr>
              <w:pStyle w:val="TableParagraph"/>
              <w:spacing w:before="50" w:line="240" w:lineRule="auto"/>
              <w:ind w:left="164"/>
            </w:pPr>
            <w:r>
              <w:t>w</w:t>
            </w:r>
            <w:r>
              <w:rPr>
                <w:spacing w:val="1"/>
              </w:rPr>
              <w:t xml:space="preserve"> </w:t>
            </w:r>
            <w:r>
              <w:rPr>
                <w:spacing w:val="-2"/>
              </w:rPr>
              <w:t>drodze.</w:t>
            </w:r>
          </w:p>
        </w:tc>
      </w:tr>
      <w:tr w:rsidR="00747BBF" w14:paraId="22A59FEC" w14:textId="77777777">
        <w:trPr>
          <w:trHeight w:val="647"/>
        </w:trPr>
        <w:tc>
          <w:tcPr>
            <w:tcW w:w="982" w:type="dxa"/>
            <w:shd w:val="clear" w:color="auto" w:fill="D9E1F3"/>
          </w:tcPr>
          <w:p w14:paraId="1BD75018" w14:textId="77777777" w:rsidR="00747BBF" w:rsidRDefault="00927A6E">
            <w:pPr>
              <w:pStyle w:val="TableParagraph"/>
              <w:ind w:left="249"/>
            </w:pPr>
            <w:r>
              <w:rPr>
                <w:spacing w:val="-5"/>
              </w:rPr>
              <w:t>82.</w:t>
            </w:r>
          </w:p>
        </w:tc>
        <w:tc>
          <w:tcPr>
            <w:tcW w:w="8088" w:type="dxa"/>
            <w:shd w:val="clear" w:color="auto" w:fill="D9E1F3"/>
          </w:tcPr>
          <w:p w14:paraId="2E2865F0" w14:textId="77777777" w:rsidR="00747BBF" w:rsidRDefault="00927A6E">
            <w:pPr>
              <w:pStyle w:val="TableParagraph"/>
              <w:ind w:left="155"/>
            </w:pPr>
            <w:r>
              <w:t>Wyliczenie</w:t>
            </w:r>
            <w:r>
              <w:rPr>
                <w:spacing w:val="31"/>
              </w:rPr>
              <w:t xml:space="preserve"> </w:t>
            </w:r>
            <w:r>
              <w:t>odchyleń</w:t>
            </w:r>
            <w:r>
              <w:rPr>
                <w:spacing w:val="34"/>
              </w:rPr>
              <w:t xml:space="preserve"> </w:t>
            </w:r>
            <w:r>
              <w:t>dla</w:t>
            </w:r>
            <w:r>
              <w:rPr>
                <w:spacing w:val="37"/>
              </w:rPr>
              <w:t xml:space="preserve"> </w:t>
            </w:r>
            <w:r>
              <w:t>kont</w:t>
            </w:r>
            <w:r>
              <w:rPr>
                <w:spacing w:val="38"/>
              </w:rPr>
              <w:t xml:space="preserve"> </w:t>
            </w:r>
            <w:r>
              <w:t>rozliczenia</w:t>
            </w:r>
            <w:r>
              <w:rPr>
                <w:spacing w:val="37"/>
              </w:rPr>
              <w:t xml:space="preserve"> </w:t>
            </w:r>
            <w:r>
              <w:t>zakupu</w:t>
            </w:r>
            <w:r>
              <w:rPr>
                <w:spacing w:val="37"/>
              </w:rPr>
              <w:t xml:space="preserve"> </w:t>
            </w:r>
            <w:r>
              <w:t>podczas</w:t>
            </w:r>
            <w:r>
              <w:rPr>
                <w:spacing w:val="37"/>
              </w:rPr>
              <w:t xml:space="preserve"> </w:t>
            </w:r>
            <w:r>
              <w:t>rejestrowania</w:t>
            </w:r>
            <w:r>
              <w:rPr>
                <w:spacing w:val="36"/>
              </w:rPr>
              <w:t xml:space="preserve"> </w:t>
            </w:r>
            <w:r>
              <w:rPr>
                <w:spacing w:val="-2"/>
              </w:rPr>
              <w:t>dokumentu</w:t>
            </w:r>
          </w:p>
          <w:p w14:paraId="5EDB6B06" w14:textId="77777777" w:rsidR="00747BBF" w:rsidRDefault="00927A6E">
            <w:pPr>
              <w:pStyle w:val="TableParagraph"/>
              <w:spacing w:before="50" w:line="240" w:lineRule="auto"/>
              <w:ind w:left="164"/>
            </w:pPr>
            <w:r>
              <w:rPr>
                <w:spacing w:val="-2"/>
              </w:rPr>
              <w:t>zakupu.</w:t>
            </w:r>
          </w:p>
        </w:tc>
      </w:tr>
    </w:tbl>
    <w:p w14:paraId="46F4D2F0"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394D0F7D"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982"/>
        <w:gridCol w:w="8088"/>
      </w:tblGrid>
      <w:tr w:rsidR="00747BBF" w14:paraId="50A8FB83" w14:textId="77777777">
        <w:trPr>
          <w:trHeight w:val="328"/>
        </w:trPr>
        <w:tc>
          <w:tcPr>
            <w:tcW w:w="982" w:type="dxa"/>
          </w:tcPr>
          <w:p w14:paraId="5C580121" w14:textId="77777777" w:rsidR="00747BBF" w:rsidRDefault="00927A6E">
            <w:pPr>
              <w:pStyle w:val="TableParagraph"/>
              <w:ind w:left="0" w:right="189"/>
              <w:jc w:val="center"/>
            </w:pPr>
            <w:r>
              <w:rPr>
                <w:spacing w:val="-5"/>
              </w:rPr>
              <w:t>83.</w:t>
            </w:r>
          </w:p>
        </w:tc>
        <w:tc>
          <w:tcPr>
            <w:tcW w:w="8088" w:type="dxa"/>
          </w:tcPr>
          <w:p w14:paraId="37303D35" w14:textId="77777777" w:rsidR="00747BBF" w:rsidRDefault="00927A6E">
            <w:pPr>
              <w:pStyle w:val="TableParagraph"/>
              <w:ind w:left="155"/>
            </w:pPr>
            <w:r>
              <w:t>Możliwość</w:t>
            </w:r>
            <w:r>
              <w:rPr>
                <w:spacing w:val="-8"/>
              </w:rPr>
              <w:t xml:space="preserve"> </w:t>
            </w:r>
            <w:r>
              <w:t>prowadzenia</w:t>
            </w:r>
            <w:r>
              <w:rPr>
                <w:spacing w:val="-5"/>
              </w:rPr>
              <w:t xml:space="preserve"> </w:t>
            </w:r>
            <w:r>
              <w:t>i</w:t>
            </w:r>
            <w:r>
              <w:rPr>
                <w:spacing w:val="-7"/>
              </w:rPr>
              <w:t xml:space="preserve"> </w:t>
            </w:r>
            <w:r>
              <w:t>wydruku</w:t>
            </w:r>
            <w:r>
              <w:rPr>
                <w:spacing w:val="-5"/>
              </w:rPr>
              <w:t xml:space="preserve"> </w:t>
            </w:r>
            <w:r>
              <w:t>rejestrów</w:t>
            </w:r>
            <w:r>
              <w:rPr>
                <w:spacing w:val="-5"/>
              </w:rPr>
              <w:t xml:space="preserve"> </w:t>
            </w:r>
            <w:r>
              <w:t>zakupu</w:t>
            </w:r>
            <w:r>
              <w:rPr>
                <w:spacing w:val="-5"/>
              </w:rPr>
              <w:t xml:space="preserve"> VAT</w:t>
            </w:r>
          </w:p>
        </w:tc>
      </w:tr>
      <w:tr w:rsidR="00747BBF" w14:paraId="53AC87D2" w14:textId="77777777">
        <w:trPr>
          <w:trHeight w:val="650"/>
        </w:trPr>
        <w:tc>
          <w:tcPr>
            <w:tcW w:w="982" w:type="dxa"/>
            <w:shd w:val="clear" w:color="auto" w:fill="D9E1F3"/>
          </w:tcPr>
          <w:p w14:paraId="7DC5A195" w14:textId="77777777" w:rsidR="00747BBF" w:rsidRDefault="00927A6E">
            <w:pPr>
              <w:pStyle w:val="TableParagraph"/>
              <w:ind w:left="0" w:right="189"/>
              <w:jc w:val="center"/>
            </w:pPr>
            <w:r>
              <w:rPr>
                <w:spacing w:val="-5"/>
              </w:rPr>
              <w:t>84.</w:t>
            </w:r>
          </w:p>
        </w:tc>
        <w:tc>
          <w:tcPr>
            <w:tcW w:w="8088" w:type="dxa"/>
            <w:shd w:val="clear" w:color="auto" w:fill="D9E1F3"/>
          </w:tcPr>
          <w:p w14:paraId="21D4DEE5" w14:textId="77777777" w:rsidR="00747BBF" w:rsidRDefault="00927A6E">
            <w:pPr>
              <w:pStyle w:val="TableParagraph"/>
              <w:ind w:left="155"/>
            </w:pPr>
            <w:r>
              <w:t>Możliwość</w:t>
            </w:r>
            <w:r>
              <w:rPr>
                <w:spacing w:val="50"/>
              </w:rPr>
              <w:t xml:space="preserve"> </w:t>
            </w:r>
            <w:r>
              <w:t>wsparcia</w:t>
            </w:r>
            <w:r>
              <w:rPr>
                <w:spacing w:val="54"/>
              </w:rPr>
              <w:t xml:space="preserve"> </w:t>
            </w:r>
            <w:r>
              <w:t>procesu</w:t>
            </w:r>
            <w:r>
              <w:rPr>
                <w:spacing w:val="54"/>
              </w:rPr>
              <w:t xml:space="preserve"> </w:t>
            </w:r>
            <w:r>
              <w:t>rozliczenia</w:t>
            </w:r>
            <w:r>
              <w:rPr>
                <w:spacing w:val="54"/>
              </w:rPr>
              <w:t xml:space="preserve"> </w:t>
            </w:r>
            <w:r>
              <w:t>podatku</w:t>
            </w:r>
            <w:r>
              <w:rPr>
                <w:spacing w:val="53"/>
              </w:rPr>
              <w:t xml:space="preserve"> </w:t>
            </w:r>
            <w:r>
              <w:t>VAT</w:t>
            </w:r>
            <w:r>
              <w:rPr>
                <w:spacing w:val="54"/>
              </w:rPr>
              <w:t xml:space="preserve"> </w:t>
            </w:r>
            <w:r>
              <w:t>naliczonego</w:t>
            </w:r>
            <w:r>
              <w:rPr>
                <w:spacing w:val="55"/>
              </w:rPr>
              <w:t xml:space="preserve"> </w:t>
            </w:r>
            <w:r>
              <w:t>poprzez</w:t>
            </w:r>
            <w:r>
              <w:rPr>
                <w:spacing w:val="54"/>
              </w:rPr>
              <w:t xml:space="preserve"> </w:t>
            </w:r>
            <w:r>
              <w:rPr>
                <w:spacing w:val="-2"/>
              </w:rPr>
              <w:t>system</w:t>
            </w:r>
          </w:p>
          <w:p w14:paraId="7E77C424" w14:textId="77777777" w:rsidR="00747BBF" w:rsidRDefault="00927A6E">
            <w:pPr>
              <w:pStyle w:val="TableParagraph"/>
              <w:spacing w:before="50" w:line="240" w:lineRule="auto"/>
              <w:ind w:left="164"/>
            </w:pPr>
            <w:r>
              <w:rPr>
                <w:spacing w:val="-2"/>
              </w:rPr>
              <w:t>raportowania</w:t>
            </w:r>
          </w:p>
        </w:tc>
      </w:tr>
      <w:tr w:rsidR="00747BBF" w14:paraId="6D1E05E8" w14:textId="77777777">
        <w:trPr>
          <w:trHeight w:val="647"/>
        </w:trPr>
        <w:tc>
          <w:tcPr>
            <w:tcW w:w="982" w:type="dxa"/>
          </w:tcPr>
          <w:p w14:paraId="1CE36F1D" w14:textId="77777777" w:rsidR="00747BBF" w:rsidRDefault="00927A6E">
            <w:pPr>
              <w:pStyle w:val="TableParagraph"/>
              <w:ind w:left="0" w:right="189"/>
              <w:jc w:val="center"/>
            </w:pPr>
            <w:r>
              <w:rPr>
                <w:spacing w:val="-5"/>
              </w:rPr>
              <w:t>85.</w:t>
            </w:r>
          </w:p>
        </w:tc>
        <w:tc>
          <w:tcPr>
            <w:tcW w:w="8088" w:type="dxa"/>
          </w:tcPr>
          <w:p w14:paraId="5C2A6D9F" w14:textId="77777777" w:rsidR="00747BBF" w:rsidRDefault="00927A6E">
            <w:pPr>
              <w:pStyle w:val="TableParagraph"/>
              <w:ind w:left="155"/>
            </w:pPr>
            <w:r>
              <w:t>Możliwość</w:t>
            </w:r>
            <w:r>
              <w:rPr>
                <w:spacing w:val="72"/>
              </w:rPr>
              <w:t xml:space="preserve"> </w:t>
            </w:r>
            <w:r>
              <w:t>dodatkowej</w:t>
            </w:r>
            <w:r>
              <w:rPr>
                <w:spacing w:val="74"/>
              </w:rPr>
              <w:t xml:space="preserve"> </w:t>
            </w:r>
            <w:r>
              <w:t>rejestracji</w:t>
            </w:r>
            <w:r>
              <w:rPr>
                <w:spacing w:val="74"/>
              </w:rPr>
              <w:t xml:space="preserve"> </w:t>
            </w:r>
            <w:r>
              <w:t>zobowiązań</w:t>
            </w:r>
            <w:r>
              <w:rPr>
                <w:spacing w:val="75"/>
              </w:rPr>
              <w:t xml:space="preserve"> </w:t>
            </w:r>
            <w:r>
              <w:t>wobec</w:t>
            </w:r>
            <w:r>
              <w:rPr>
                <w:spacing w:val="78"/>
              </w:rPr>
              <w:t xml:space="preserve"> </w:t>
            </w:r>
            <w:r>
              <w:t>urzędu</w:t>
            </w:r>
            <w:r>
              <w:rPr>
                <w:spacing w:val="75"/>
              </w:rPr>
              <w:t xml:space="preserve"> </w:t>
            </w:r>
            <w:r>
              <w:t>celnego</w:t>
            </w:r>
            <w:r>
              <w:rPr>
                <w:spacing w:val="74"/>
              </w:rPr>
              <w:t xml:space="preserve"> </w:t>
            </w:r>
            <w:r>
              <w:t>w</w:t>
            </w:r>
            <w:r>
              <w:rPr>
                <w:spacing w:val="5"/>
              </w:rPr>
              <w:t xml:space="preserve"> </w:t>
            </w:r>
            <w:r>
              <w:rPr>
                <w:spacing w:val="-2"/>
              </w:rPr>
              <w:t>rejestrze</w:t>
            </w:r>
          </w:p>
          <w:p w14:paraId="62BC4E8B" w14:textId="77777777" w:rsidR="00747BBF" w:rsidRDefault="00927A6E">
            <w:pPr>
              <w:pStyle w:val="TableParagraph"/>
              <w:spacing w:before="50" w:line="240" w:lineRule="auto"/>
              <w:ind w:left="164"/>
            </w:pPr>
            <w:r>
              <w:t>zakupów</w:t>
            </w:r>
            <w:r>
              <w:rPr>
                <w:spacing w:val="-2"/>
              </w:rPr>
              <w:t xml:space="preserve"> </w:t>
            </w:r>
            <w:r>
              <w:t>z</w:t>
            </w:r>
            <w:r>
              <w:rPr>
                <w:spacing w:val="-3"/>
              </w:rPr>
              <w:t xml:space="preserve"> </w:t>
            </w:r>
            <w:r>
              <w:rPr>
                <w:spacing w:val="-2"/>
              </w:rPr>
              <w:t>importu.</w:t>
            </w:r>
          </w:p>
        </w:tc>
      </w:tr>
      <w:tr w:rsidR="00747BBF" w14:paraId="08CC878D" w14:textId="77777777">
        <w:trPr>
          <w:trHeight w:val="650"/>
        </w:trPr>
        <w:tc>
          <w:tcPr>
            <w:tcW w:w="982" w:type="dxa"/>
            <w:shd w:val="clear" w:color="auto" w:fill="D9E1F3"/>
          </w:tcPr>
          <w:p w14:paraId="33D58633" w14:textId="77777777" w:rsidR="00747BBF" w:rsidRDefault="00927A6E">
            <w:pPr>
              <w:pStyle w:val="TableParagraph"/>
              <w:ind w:left="0" w:right="189"/>
              <w:jc w:val="center"/>
            </w:pPr>
            <w:r>
              <w:rPr>
                <w:spacing w:val="-5"/>
              </w:rPr>
              <w:t>86.</w:t>
            </w:r>
          </w:p>
        </w:tc>
        <w:tc>
          <w:tcPr>
            <w:tcW w:w="8088" w:type="dxa"/>
            <w:shd w:val="clear" w:color="auto" w:fill="D9E1F3"/>
          </w:tcPr>
          <w:p w14:paraId="218A222E" w14:textId="77777777" w:rsidR="00747BBF" w:rsidRDefault="00927A6E">
            <w:pPr>
              <w:pStyle w:val="TableParagraph"/>
              <w:ind w:left="155"/>
            </w:pPr>
            <w:r>
              <w:t>Możliwość</w:t>
            </w:r>
            <w:r>
              <w:rPr>
                <w:spacing w:val="-2"/>
              </w:rPr>
              <w:t xml:space="preserve"> </w:t>
            </w:r>
            <w:r>
              <w:t>wystawiania</w:t>
            </w:r>
            <w:r>
              <w:rPr>
                <w:spacing w:val="3"/>
              </w:rPr>
              <w:t xml:space="preserve"> </w:t>
            </w:r>
            <w:r>
              <w:t>faktur</w:t>
            </w:r>
            <w:r>
              <w:rPr>
                <w:spacing w:val="2"/>
              </w:rPr>
              <w:t xml:space="preserve"> </w:t>
            </w:r>
            <w:r>
              <w:t>ratalnych</w:t>
            </w:r>
            <w:r>
              <w:rPr>
                <w:spacing w:val="5"/>
              </w:rPr>
              <w:t xml:space="preserve"> </w:t>
            </w:r>
            <w:r>
              <w:t>–</w:t>
            </w:r>
            <w:r>
              <w:rPr>
                <w:spacing w:val="1"/>
              </w:rPr>
              <w:t xml:space="preserve"> </w:t>
            </w:r>
            <w:r>
              <w:t>odrębne</w:t>
            </w:r>
            <w:r>
              <w:rPr>
                <w:spacing w:val="4"/>
              </w:rPr>
              <w:t xml:space="preserve"> </w:t>
            </w:r>
            <w:r>
              <w:t>zobowiązania</w:t>
            </w:r>
            <w:r>
              <w:rPr>
                <w:spacing w:val="2"/>
              </w:rPr>
              <w:t xml:space="preserve"> </w:t>
            </w:r>
            <w:r>
              <w:t>z</w:t>
            </w:r>
            <w:r>
              <w:rPr>
                <w:spacing w:val="2"/>
              </w:rPr>
              <w:t xml:space="preserve"> </w:t>
            </w:r>
            <w:r>
              <w:t>różnymi</w:t>
            </w:r>
            <w:r>
              <w:rPr>
                <w:spacing w:val="3"/>
              </w:rPr>
              <w:t xml:space="preserve"> </w:t>
            </w:r>
            <w:r>
              <w:rPr>
                <w:spacing w:val="-2"/>
              </w:rPr>
              <w:t>terminami</w:t>
            </w:r>
          </w:p>
          <w:p w14:paraId="4B4DF569" w14:textId="77777777" w:rsidR="00747BBF" w:rsidRDefault="00927A6E">
            <w:pPr>
              <w:pStyle w:val="TableParagraph"/>
              <w:spacing w:before="50" w:line="240" w:lineRule="auto"/>
              <w:ind w:left="164"/>
            </w:pPr>
            <w:r>
              <w:t>płatności</w:t>
            </w:r>
            <w:r>
              <w:rPr>
                <w:spacing w:val="-9"/>
              </w:rPr>
              <w:t xml:space="preserve"> </w:t>
            </w:r>
            <w:r>
              <w:t>dla</w:t>
            </w:r>
            <w:r>
              <w:rPr>
                <w:spacing w:val="-7"/>
              </w:rPr>
              <w:t xml:space="preserve"> </w:t>
            </w:r>
            <w:r>
              <w:t>poszczególnych</w:t>
            </w:r>
            <w:r>
              <w:rPr>
                <w:spacing w:val="-6"/>
              </w:rPr>
              <w:t xml:space="preserve"> </w:t>
            </w:r>
            <w:r>
              <w:rPr>
                <w:spacing w:val="-4"/>
              </w:rPr>
              <w:t>rat.</w:t>
            </w:r>
          </w:p>
        </w:tc>
      </w:tr>
      <w:tr w:rsidR="00747BBF" w14:paraId="482DA86B" w14:textId="77777777">
        <w:trPr>
          <w:trHeight w:val="1285"/>
        </w:trPr>
        <w:tc>
          <w:tcPr>
            <w:tcW w:w="982" w:type="dxa"/>
          </w:tcPr>
          <w:p w14:paraId="2978EDDD" w14:textId="77777777" w:rsidR="00747BBF" w:rsidRDefault="00927A6E">
            <w:pPr>
              <w:pStyle w:val="TableParagraph"/>
              <w:ind w:left="0" w:right="189"/>
              <w:jc w:val="center"/>
            </w:pPr>
            <w:r>
              <w:rPr>
                <w:spacing w:val="-5"/>
              </w:rPr>
              <w:t>87.</w:t>
            </w:r>
          </w:p>
        </w:tc>
        <w:tc>
          <w:tcPr>
            <w:tcW w:w="8088" w:type="dxa"/>
          </w:tcPr>
          <w:p w14:paraId="1F49EF42" w14:textId="77777777" w:rsidR="00747BBF" w:rsidRDefault="00927A6E">
            <w:pPr>
              <w:pStyle w:val="TableParagraph"/>
              <w:spacing w:line="285" w:lineRule="auto"/>
              <w:ind w:left="164" w:right="156" w:hanging="10"/>
              <w:jc w:val="both"/>
            </w:pPr>
            <w:r>
              <w:t>Wprowadzanie dokumentów zakupu korygujących z możliwością zaciągania pozycji nagłówkowych z dokumentu korygowanego (pozycja korygowana z kwotą ujemną/przeciwnym</w:t>
            </w:r>
            <w:r>
              <w:rPr>
                <w:spacing w:val="-6"/>
              </w:rPr>
              <w:t xml:space="preserve"> </w:t>
            </w:r>
            <w:r>
              <w:t>znakiem,</w:t>
            </w:r>
            <w:r>
              <w:rPr>
                <w:spacing w:val="-4"/>
              </w:rPr>
              <w:t xml:space="preserve"> </w:t>
            </w:r>
            <w:r>
              <w:t>pozycja</w:t>
            </w:r>
            <w:r>
              <w:rPr>
                <w:spacing w:val="-4"/>
              </w:rPr>
              <w:t xml:space="preserve"> </w:t>
            </w:r>
            <w:r>
              <w:t>korygująca</w:t>
            </w:r>
            <w:r>
              <w:rPr>
                <w:spacing w:val="-4"/>
              </w:rPr>
              <w:t xml:space="preserve"> </w:t>
            </w:r>
            <w:r>
              <w:t>z</w:t>
            </w:r>
            <w:r>
              <w:rPr>
                <w:spacing w:val="-3"/>
              </w:rPr>
              <w:t xml:space="preserve"> </w:t>
            </w:r>
            <w:r>
              <w:t>kwotą</w:t>
            </w:r>
            <w:r>
              <w:rPr>
                <w:spacing w:val="-3"/>
              </w:rPr>
              <w:t xml:space="preserve"> </w:t>
            </w:r>
            <w:r>
              <w:t>dodatnią/znak</w:t>
            </w:r>
            <w:r>
              <w:rPr>
                <w:spacing w:val="-4"/>
              </w:rPr>
              <w:t xml:space="preserve"> </w:t>
            </w:r>
            <w:r>
              <w:t>kwoty</w:t>
            </w:r>
            <w:r>
              <w:rPr>
                <w:spacing w:val="-4"/>
              </w:rPr>
              <w:t xml:space="preserve"> </w:t>
            </w:r>
            <w:r>
              <w:t>tak</w:t>
            </w:r>
            <w:r>
              <w:rPr>
                <w:spacing w:val="-1"/>
              </w:rPr>
              <w:t xml:space="preserve"> </w:t>
            </w:r>
            <w:r>
              <w:rPr>
                <w:spacing w:val="-5"/>
              </w:rPr>
              <w:t>jak</w:t>
            </w:r>
          </w:p>
          <w:p w14:paraId="726C84C0" w14:textId="77777777" w:rsidR="00747BBF" w:rsidRDefault="00927A6E">
            <w:pPr>
              <w:pStyle w:val="TableParagraph"/>
              <w:spacing w:line="265" w:lineRule="exact"/>
              <w:ind w:left="164"/>
              <w:jc w:val="both"/>
            </w:pPr>
            <w:r>
              <w:t>na</w:t>
            </w:r>
            <w:r>
              <w:rPr>
                <w:spacing w:val="-7"/>
              </w:rPr>
              <w:t xml:space="preserve"> </w:t>
            </w:r>
            <w:r>
              <w:t>fakturze</w:t>
            </w:r>
            <w:r>
              <w:rPr>
                <w:spacing w:val="-4"/>
              </w:rPr>
              <w:t xml:space="preserve"> </w:t>
            </w:r>
            <w:r>
              <w:t>pierwotnej)</w:t>
            </w:r>
            <w:r>
              <w:rPr>
                <w:spacing w:val="-5"/>
              </w:rPr>
              <w:t xml:space="preserve"> </w:t>
            </w:r>
            <w:r>
              <w:t>-</w:t>
            </w:r>
            <w:r>
              <w:rPr>
                <w:spacing w:val="-4"/>
              </w:rPr>
              <w:t xml:space="preserve"> </w:t>
            </w:r>
            <w:r>
              <w:t>zarówno</w:t>
            </w:r>
            <w:r>
              <w:rPr>
                <w:spacing w:val="-3"/>
              </w:rPr>
              <w:t xml:space="preserve"> </w:t>
            </w:r>
            <w:r>
              <w:t>dokumenty</w:t>
            </w:r>
            <w:r>
              <w:rPr>
                <w:spacing w:val="-6"/>
              </w:rPr>
              <w:t xml:space="preserve"> </w:t>
            </w:r>
            <w:r>
              <w:t>zakupu</w:t>
            </w:r>
            <w:r>
              <w:rPr>
                <w:spacing w:val="-5"/>
              </w:rPr>
              <w:t xml:space="preserve"> </w:t>
            </w:r>
            <w:r>
              <w:t>krajowe</w:t>
            </w:r>
            <w:r>
              <w:rPr>
                <w:spacing w:val="-5"/>
              </w:rPr>
              <w:t xml:space="preserve"> </w:t>
            </w:r>
            <w:r>
              <w:t>i</w:t>
            </w:r>
            <w:r>
              <w:rPr>
                <w:spacing w:val="-4"/>
              </w:rPr>
              <w:t xml:space="preserve"> </w:t>
            </w:r>
            <w:r>
              <w:rPr>
                <w:spacing w:val="-2"/>
              </w:rPr>
              <w:t>zagraniczne</w:t>
            </w:r>
          </w:p>
        </w:tc>
      </w:tr>
      <w:tr w:rsidR="00747BBF" w14:paraId="0041BED6" w14:textId="77777777">
        <w:trPr>
          <w:trHeight w:val="648"/>
        </w:trPr>
        <w:tc>
          <w:tcPr>
            <w:tcW w:w="982" w:type="dxa"/>
            <w:shd w:val="clear" w:color="auto" w:fill="D9E1F3"/>
          </w:tcPr>
          <w:p w14:paraId="1AA2F5A7" w14:textId="77777777" w:rsidR="00747BBF" w:rsidRDefault="00927A6E">
            <w:pPr>
              <w:pStyle w:val="TableParagraph"/>
              <w:ind w:left="0" w:right="189"/>
              <w:jc w:val="center"/>
            </w:pPr>
            <w:r>
              <w:rPr>
                <w:spacing w:val="-5"/>
              </w:rPr>
              <w:t>88.</w:t>
            </w:r>
          </w:p>
        </w:tc>
        <w:tc>
          <w:tcPr>
            <w:tcW w:w="8088" w:type="dxa"/>
            <w:shd w:val="clear" w:color="auto" w:fill="D9E1F3"/>
          </w:tcPr>
          <w:p w14:paraId="78B6C6E8" w14:textId="77777777" w:rsidR="00747BBF" w:rsidRDefault="00927A6E">
            <w:pPr>
              <w:pStyle w:val="TableParagraph"/>
              <w:ind w:left="155"/>
            </w:pPr>
            <w:r>
              <w:t>Możliwość</w:t>
            </w:r>
            <w:r>
              <w:rPr>
                <w:spacing w:val="21"/>
              </w:rPr>
              <w:t xml:space="preserve"> </w:t>
            </w:r>
            <w:r>
              <w:t>wystawiania</w:t>
            </w:r>
            <w:r>
              <w:rPr>
                <w:spacing w:val="26"/>
              </w:rPr>
              <w:t xml:space="preserve"> </w:t>
            </w:r>
            <w:r>
              <w:t>Faktur</w:t>
            </w:r>
            <w:r>
              <w:rPr>
                <w:spacing w:val="23"/>
              </w:rPr>
              <w:t xml:space="preserve"> </w:t>
            </w:r>
            <w:r>
              <w:t>oraz</w:t>
            </w:r>
            <w:r>
              <w:rPr>
                <w:spacing w:val="25"/>
              </w:rPr>
              <w:t xml:space="preserve"> </w:t>
            </w:r>
            <w:r>
              <w:t>Faktur</w:t>
            </w:r>
            <w:r>
              <w:rPr>
                <w:spacing w:val="25"/>
              </w:rPr>
              <w:t xml:space="preserve"> </w:t>
            </w:r>
            <w:r>
              <w:t>Korygujących</w:t>
            </w:r>
            <w:r>
              <w:rPr>
                <w:spacing w:val="26"/>
              </w:rPr>
              <w:t xml:space="preserve"> </w:t>
            </w:r>
            <w:r>
              <w:t>dla</w:t>
            </w:r>
            <w:r>
              <w:rPr>
                <w:spacing w:val="23"/>
              </w:rPr>
              <w:t xml:space="preserve"> </w:t>
            </w:r>
            <w:r>
              <w:t>Rolnika</w:t>
            </w:r>
            <w:r>
              <w:rPr>
                <w:spacing w:val="23"/>
              </w:rPr>
              <w:t xml:space="preserve"> </w:t>
            </w:r>
            <w:r>
              <w:t>Ryczałtowego</w:t>
            </w:r>
            <w:r>
              <w:rPr>
                <w:spacing w:val="29"/>
              </w:rPr>
              <w:t xml:space="preserve"> </w:t>
            </w:r>
            <w:r>
              <w:rPr>
                <w:spacing w:val="-10"/>
              </w:rPr>
              <w:t>–</w:t>
            </w:r>
          </w:p>
          <w:p w14:paraId="16F997D0" w14:textId="77777777" w:rsidR="00747BBF" w:rsidRDefault="00927A6E">
            <w:pPr>
              <w:pStyle w:val="TableParagraph"/>
              <w:spacing w:before="51" w:line="240" w:lineRule="auto"/>
              <w:ind w:left="164"/>
            </w:pPr>
            <w:r>
              <w:t>rejestracja</w:t>
            </w:r>
            <w:r>
              <w:rPr>
                <w:spacing w:val="-4"/>
              </w:rPr>
              <w:t xml:space="preserve"> </w:t>
            </w:r>
            <w:r>
              <w:t>i</w:t>
            </w:r>
            <w:r>
              <w:rPr>
                <w:spacing w:val="-6"/>
              </w:rPr>
              <w:t xml:space="preserve"> </w:t>
            </w:r>
            <w:r>
              <w:t>wydruk</w:t>
            </w:r>
            <w:r>
              <w:rPr>
                <w:spacing w:val="-6"/>
              </w:rPr>
              <w:t xml:space="preserve"> </w:t>
            </w:r>
            <w:r>
              <w:t>(np.</w:t>
            </w:r>
            <w:r>
              <w:rPr>
                <w:spacing w:val="-4"/>
              </w:rPr>
              <w:t xml:space="preserve"> </w:t>
            </w:r>
            <w:r>
              <w:t>przy</w:t>
            </w:r>
            <w:r>
              <w:rPr>
                <w:spacing w:val="-4"/>
              </w:rPr>
              <w:t xml:space="preserve"> </w:t>
            </w:r>
            <w:r>
              <w:t>dostawach</w:t>
            </w:r>
            <w:r>
              <w:rPr>
                <w:spacing w:val="-3"/>
              </w:rPr>
              <w:t xml:space="preserve"> </w:t>
            </w:r>
            <w:r>
              <w:rPr>
                <w:spacing w:val="-2"/>
              </w:rPr>
              <w:t>żywności)</w:t>
            </w:r>
          </w:p>
        </w:tc>
      </w:tr>
      <w:tr w:rsidR="00747BBF" w14:paraId="2877D585" w14:textId="77777777">
        <w:trPr>
          <w:trHeight w:val="969"/>
        </w:trPr>
        <w:tc>
          <w:tcPr>
            <w:tcW w:w="982" w:type="dxa"/>
          </w:tcPr>
          <w:p w14:paraId="7542DB06" w14:textId="77777777" w:rsidR="00747BBF" w:rsidRDefault="00927A6E">
            <w:pPr>
              <w:pStyle w:val="TableParagraph"/>
              <w:spacing w:before="1" w:line="240" w:lineRule="auto"/>
              <w:ind w:left="0" w:right="189"/>
              <w:jc w:val="center"/>
            </w:pPr>
            <w:r>
              <w:rPr>
                <w:spacing w:val="-5"/>
              </w:rPr>
              <w:t>89.</w:t>
            </w:r>
          </w:p>
        </w:tc>
        <w:tc>
          <w:tcPr>
            <w:tcW w:w="8088" w:type="dxa"/>
          </w:tcPr>
          <w:p w14:paraId="20D979BB" w14:textId="77777777" w:rsidR="00747BBF" w:rsidRDefault="00927A6E">
            <w:pPr>
              <w:pStyle w:val="TableParagraph"/>
              <w:spacing w:before="1" w:line="283" w:lineRule="auto"/>
              <w:ind w:left="164" w:hanging="10"/>
            </w:pPr>
            <w:r>
              <w:t>Kartoteka not korygujących wychodzących i przychodzących,</w:t>
            </w:r>
            <w:r>
              <w:rPr>
                <w:spacing w:val="-1"/>
              </w:rPr>
              <w:t xml:space="preserve"> </w:t>
            </w:r>
            <w:r>
              <w:t>wydruk noty korygującej. Załączniki</w:t>
            </w:r>
            <w:r>
              <w:rPr>
                <w:spacing w:val="76"/>
                <w:w w:val="150"/>
              </w:rPr>
              <w:t xml:space="preserve"> </w:t>
            </w:r>
            <w:r>
              <w:t>do</w:t>
            </w:r>
            <w:r>
              <w:rPr>
                <w:spacing w:val="77"/>
                <w:w w:val="150"/>
              </w:rPr>
              <w:t xml:space="preserve"> </w:t>
            </w:r>
            <w:r>
              <w:t>not</w:t>
            </w:r>
            <w:r>
              <w:rPr>
                <w:spacing w:val="77"/>
                <w:w w:val="150"/>
              </w:rPr>
              <w:t xml:space="preserve"> </w:t>
            </w:r>
            <w:r>
              <w:t>korygujących.</w:t>
            </w:r>
            <w:r>
              <w:rPr>
                <w:spacing w:val="75"/>
                <w:w w:val="150"/>
              </w:rPr>
              <w:t xml:space="preserve"> </w:t>
            </w:r>
            <w:r>
              <w:t>Możliwość</w:t>
            </w:r>
            <w:r>
              <w:rPr>
                <w:spacing w:val="77"/>
                <w:w w:val="150"/>
              </w:rPr>
              <w:t xml:space="preserve"> </w:t>
            </w:r>
            <w:r>
              <w:t>sporządzenia</w:t>
            </w:r>
            <w:r>
              <w:rPr>
                <w:spacing w:val="76"/>
                <w:w w:val="150"/>
              </w:rPr>
              <w:t xml:space="preserve"> </w:t>
            </w:r>
            <w:r>
              <w:t>Noty</w:t>
            </w:r>
            <w:r>
              <w:rPr>
                <w:spacing w:val="77"/>
                <w:w w:val="150"/>
              </w:rPr>
              <w:t xml:space="preserve"> </w:t>
            </w:r>
            <w:r>
              <w:t>Korygującej</w:t>
            </w:r>
            <w:r>
              <w:rPr>
                <w:spacing w:val="78"/>
                <w:w w:val="150"/>
              </w:rPr>
              <w:t xml:space="preserve"> </w:t>
            </w:r>
            <w:r>
              <w:rPr>
                <w:spacing w:val="-5"/>
              </w:rPr>
              <w:t>dla</w:t>
            </w:r>
          </w:p>
          <w:p w14:paraId="521FC93C" w14:textId="77777777" w:rsidR="00747BBF" w:rsidRDefault="00927A6E">
            <w:pPr>
              <w:pStyle w:val="TableParagraph"/>
              <w:spacing w:before="2" w:line="240" w:lineRule="auto"/>
              <w:ind w:left="164"/>
            </w:pPr>
            <w:r>
              <w:t>Wierzyciela</w:t>
            </w:r>
            <w:r>
              <w:rPr>
                <w:spacing w:val="-7"/>
              </w:rPr>
              <w:t xml:space="preserve"> </w:t>
            </w:r>
            <w:r>
              <w:t>lub</w:t>
            </w:r>
            <w:r>
              <w:rPr>
                <w:spacing w:val="-7"/>
              </w:rPr>
              <w:t xml:space="preserve"> </w:t>
            </w:r>
            <w:r>
              <w:t>Dostawcy</w:t>
            </w:r>
            <w:r>
              <w:rPr>
                <w:spacing w:val="-5"/>
              </w:rPr>
              <w:t xml:space="preserve"> </w:t>
            </w:r>
            <w:r>
              <w:t>(kontrahenci</w:t>
            </w:r>
            <w:r>
              <w:rPr>
                <w:spacing w:val="-4"/>
              </w:rPr>
              <w:t xml:space="preserve"> </w:t>
            </w:r>
            <w:r>
              <w:t>z</w:t>
            </w:r>
            <w:r>
              <w:rPr>
                <w:spacing w:val="-5"/>
              </w:rPr>
              <w:t xml:space="preserve"> </w:t>
            </w:r>
            <w:r>
              <w:t>Faktury</w:t>
            </w:r>
            <w:r>
              <w:rPr>
                <w:spacing w:val="-4"/>
              </w:rPr>
              <w:t xml:space="preserve"> </w:t>
            </w:r>
            <w:r>
              <w:rPr>
                <w:spacing w:val="-2"/>
              </w:rPr>
              <w:t>Zakupu).</w:t>
            </w:r>
          </w:p>
        </w:tc>
      </w:tr>
      <w:tr w:rsidR="00747BBF" w14:paraId="1C2518CB" w14:textId="77777777">
        <w:trPr>
          <w:trHeight w:val="647"/>
        </w:trPr>
        <w:tc>
          <w:tcPr>
            <w:tcW w:w="982" w:type="dxa"/>
            <w:shd w:val="clear" w:color="auto" w:fill="D9E1F3"/>
          </w:tcPr>
          <w:p w14:paraId="1847172D" w14:textId="77777777" w:rsidR="00747BBF" w:rsidRDefault="00927A6E">
            <w:pPr>
              <w:pStyle w:val="TableParagraph"/>
              <w:ind w:left="0" w:right="189"/>
              <w:jc w:val="center"/>
            </w:pPr>
            <w:r>
              <w:rPr>
                <w:spacing w:val="-5"/>
              </w:rPr>
              <w:t>90.</w:t>
            </w:r>
          </w:p>
        </w:tc>
        <w:tc>
          <w:tcPr>
            <w:tcW w:w="8088" w:type="dxa"/>
            <w:shd w:val="clear" w:color="auto" w:fill="D9E1F3"/>
          </w:tcPr>
          <w:p w14:paraId="7A50D43D" w14:textId="77777777" w:rsidR="00747BBF" w:rsidRDefault="00927A6E">
            <w:pPr>
              <w:pStyle w:val="TableParagraph"/>
              <w:ind w:left="155"/>
            </w:pPr>
            <w:r>
              <w:t>Powiązania</w:t>
            </w:r>
            <w:r>
              <w:rPr>
                <w:spacing w:val="-4"/>
              </w:rPr>
              <w:t xml:space="preserve"> </w:t>
            </w:r>
            <w:r>
              <w:t>faktur</w:t>
            </w:r>
            <w:r>
              <w:rPr>
                <w:spacing w:val="-2"/>
              </w:rPr>
              <w:t xml:space="preserve"> </w:t>
            </w:r>
            <w:r>
              <w:t>zakupu</w:t>
            </w:r>
            <w:r>
              <w:rPr>
                <w:spacing w:val="-2"/>
              </w:rPr>
              <w:t xml:space="preserve"> </w:t>
            </w:r>
            <w:r>
              <w:t>z</w:t>
            </w:r>
            <w:r>
              <w:rPr>
                <w:spacing w:val="-5"/>
              </w:rPr>
              <w:t xml:space="preserve"> </w:t>
            </w:r>
            <w:r>
              <w:t>zamówieniami</w:t>
            </w:r>
            <w:r>
              <w:rPr>
                <w:spacing w:val="-3"/>
              </w:rPr>
              <w:t xml:space="preserve"> </w:t>
            </w:r>
            <w:r>
              <w:t>materiałów/towarów</w:t>
            </w:r>
            <w:r>
              <w:rPr>
                <w:spacing w:val="-3"/>
              </w:rPr>
              <w:t xml:space="preserve"> </w:t>
            </w:r>
            <w:r>
              <w:t>oraz</w:t>
            </w:r>
            <w:r>
              <w:rPr>
                <w:spacing w:val="-3"/>
              </w:rPr>
              <w:t xml:space="preserve"> </w:t>
            </w:r>
            <w:r>
              <w:t>usług.</w:t>
            </w:r>
            <w:r>
              <w:rPr>
                <w:spacing w:val="-1"/>
              </w:rPr>
              <w:t xml:space="preserve"> </w:t>
            </w:r>
            <w:r>
              <w:rPr>
                <w:spacing w:val="-2"/>
              </w:rPr>
              <w:t>Możliwość</w:t>
            </w:r>
          </w:p>
          <w:p w14:paraId="09EB1F86" w14:textId="77777777" w:rsidR="00747BBF" w:rsidRDefault="00927A6E">
            <w:pPr>
              <w:pStyle w:val="TableParagraph"/>
              <w:spacing w:before="50" w:line="240" w:lineRule="auto"/>
              <w:ind w:left="164"/>
            </w:pPr>
            <w:r>
              <w:t>kontroli</w:t>
            </w:r>
            <w:r>
              <w:rPr>
                <w:spacing w:val="-4"/>
              </w:rPr>
              <w:t xml:space="preserve"> </w:t>
            </w:r>
            <w:r>
              <w:t>różnicy</w:t>
            </w:r>
            <w:r>
              <w:rPr>
                <w:spacing w:val="-5"/>
              </w:rPr>
              <w:t xml:space="preserve"> </w:t>
            </w:r>
            <w:r>
              <w:t>wartości</w:t>
            </w:r>
            <w:r>
              <w:rPr>
                <w:spacing w:val="-3"/>
              </w:rPr>
              <w:t xml:space="preserve"> </w:t>
            </w:r>
            <w:r>
              <w:t>faktur</w:t>
            </w:r>
            <w:r>
              <w:rPr>
                <w:spacing w:val="-3"/>
              </w:rPr>
              <w:t xml:space="preserve"> </w:t>
            </w:r>
            <w:r>
              <w:t>i</w:t>
            </w:r>
            <w:r>
              <w:rPr>
                <w:spacing w:val="-3"/>
              </w:rPr>
              <w:t xml:space="preserve"> </w:t>
            </w:r>
            <w:r>
              <w:rPr>
                <w:spacing w:val="-2"/>
              </w:rPr>
              <w:t>zamówień</w:t>
            </w:r>
          </w:p>
        </w:tc>
      </w:tr>
      <w:tr w:rsidR="00747BBF" w14:paraId="3DD6B849" w14:textId="77777777">
        <w:trPr>
          <w:trHeight w:val="330"/>
        </w:trPr>
        <w:tc>
          <w:tcPr>
            <w:tcW w:w="982" w:type="dxa"/>
          </w:tcPr>
          <w:p w14:paraId="5634F7AA" w14:textId="77777777" w:rsidR="00747BBF" w:rsidRDefault="00927A6E">
            <w:pPr>
              <w:pStyle w:val="TableParagraph"/>
              <w:ind w:left="0" w:right="189"/>
              <w:jc w:val="center"/>
            </w:pPr>
            <w:r>
              <w:rPr>
                <w:spacing w:val="-5"/>
              </w:rPr>
              <w:t>91.</w:t>
            </w:r>
          </w:p>
        </w:tc>
        <w:tc>
          <w:tcPr>
            <w:tcW w:w="8088" w:type="dxa"/>
          </w:tcPr>
          <w:p w14:paraId="490E1F61" w14:textId="77777777" w:rsidR="00747BBF" w:rsidRDefault="00927A6E">
            <w:pPr>
              <w:pStyle w:val="TableParagraph"/>
              <w:spacing w:before="1" w:line="240" w:lineRule="auto"/>
              <w:ind w:left="155"/>
            </w:pPr>
            <w:r>
              <w:t>Możliwość</w:t>
            </w:r>
            <w:r>
              <w:rPr>
                <w:spacing w:val="-9"/>
              </w:rPr>
              <w:t xml:space="preserve"> </w:t>
            </w:r>
            <w:r>
              <w:t>podpinania</w:t>
            </w:r>
            <w:r>
              <w:rPr>
                <w:spacing w:val="-6"/>
              </w:rPr>
              <w:t xml:space="preserve"> </w:t>
            </w:r>
            <w:r>
              <w:t>załączników</w:t>
            </w:r>
            <w:r>
              <w:rPr>
                <w:spacing w:val="-8"/>
              </w:rPr>
              <w:t xml:space="preserve"> </w:t>
            </w:r>
            <w:r>
              <w:t>do</w:t>
            </w:r>
            <w:r>
              <w:rPr>
                <w:spacing w:val="-6"/>
              </w:rPr>
              <w:t xml:space="preserve"> </w:t>
            </w:r>
            <w:r>
              <w:t>dokumentów</w:t>
            </w:r>
            <w:r>
              <w:rPr>
                <w:spacing w:val="-7"/>
              </w:rPr>
              <w:t xml:space="preserve"> </w:t>
            </w:r>
            <w:r>
              <w:rPr>
                <w:spacing w:val="-2"/>
              </w:rPr>
              <w:t>zakupu.</w:t>
            </w:r>
          </w:p>
        </w:tc>
      </w:tr>
      <w:tr w:rsidR="00747BBF" w14:paraId="70905FB0" w14:textId="77777777">
        <w:trPr>
          <w:trHeight w:val="966"/>
        </w:trPr>
        <w:tc>
          <w:tcPr>
            <w:tcW w:w="982" w:type="dxa"/>
            <w:shd w:val="clear" w:color="auto" w:fill="D9E1F3"/>
          </w:tcPr>
          <w:p w14:paraId="71689F82" w14:textId="77777777" w:rsidR="00747BBF" w:rsidRDefault="00927A6E">
            <w:pPr>
              <w:pStyle w:val="TableParagraph"/>
              <w:ind w:left="0" w:right="189"/>
              <w:jc w:val="center"/>
            </w:pPr>
            <w:r>
              <w:rPr>
                <w:spacing w:val="-5"/>
              </w:rPr>
              <w:t>92.</w:t>
            </w:r>
          </w:p>
        </w:tc>
        <w:tc>
          <w:tcPr>
            <w:tcW w:w="8088" w:type="dxa"/>
            <w:shd w:val="clear" w:color="auto" w:fill="D9E1F3"/>
          </w:tcPr>
          <w:p w14:paraId="55BC3A02" w14:textId="77777777" w:rsidR="00747BBF" w:rsidRDefault="00927A6E">
            <w:pPr>
              <w:pStyle w:val="TableParagraph"/>
              <w:ind w:left="164" w:hanging="10"/>
            </w:pPr>
            <w:r>
              <w:rPr>
                <w:spacing w:val="-2"/>
              </w:rPr>
              <w:t>Możliwość</w:t>
            </w:r>
            <w:r>
              <w:rPr>
                <w:spacing w:val="-7"/>
              </w:rPr>
              <w:t xml:space="preserve"> </w:t>
            </w:r>
            <w:r>
              <w:rPr>
                <w:spacing w:val="-2"/>
              </w:rPr>
              <w:t>przenoszenia</w:t>
            </w:r>
            <w:r>
              <w:rPr>
                <w:spacing w:val="-1"/>
              </w:rPr>
              <w:t xml:space="preserve"> </w:t>
            </w:r>
            <w:r>
              <w:rPr>
                <w:spacing w:val="-2"/>
              </w:rPr>
              <w:t>i kopiowania</w:t>
            </w:r>
            <w:r>
              <w:rPr>
                <w:spacing w:val="-1"/>
              </w:rPr>
              <w:t xml:space="preserve"> </w:t>
            </w:r>
            <w:r>
              <w:rPr>
                <w:spacing w:val="-2"/>
              </w:rPr>
              <w:t>dokumentów</w:t>
            </w:r>
            <w:r>
              <w:rPr>
                <w:spacing w:val="-1"/>
              </w:rPr>
              <w:t xml:space="preserve"> </w:t>
            </w:r>
            <w:r>
              <w:rPr>
                <w:spacing w:val="-2"/>
              </w:rPr>
              <w:t>zakupu</w:t>
            </w:r>
            <w:r>
              <w:rPr>
                <w:spacing w:val="-3"/>
              </w:rPr>
              <w:t xml:space="preserve"> </w:t>
            </w:r>
            <w:r>
              <w:rPr>
                <w:spacing w:val="-2"/>
              </w:rPr>
              <w:t>pomiędzy</w:t>
            </w:r>
            <w:r>
              <w:t xml:space="preserve"> </w:t>
            </w:r>
            <w:r>
              <w:rPr>
                <w:spacing w:val="-2"/>
              </w:rPr>
              <w:t>rejestrami</w:t>
            </w:r>
            <w:r>
              <w:rPr>
                <w:spacing w:val="-1"/>
              </w:rPr>
              <w:t xml:space="preserve"> </w:t>
            </w:r>
            <w:r>
              <w:rPr>
                <w:spacing w:val="-2"/>
              </w:rPr>
              <w:t>zakupu</w:t>
            </w:r>
          </w:p>
          <w:p w14:paraId="310A3B44" w14:textId="77777777" w:rsidR="00747BBF" w:rsidRDefault="00927A6E">
            <w:pPr>
              <w:pStyle w:val="TableParagraph"/>
              <w:spacing w:line="320" w:lineRule="atLeast"/>
              <w:ind w:left="164"/>
            </w:pPr>
            <w:r>
              <w:t>oraz</w:t>
            </w:r>
            <w:r>
              <w:rPr>
                <w:spacing w:val="40"/>
              </w:rPr>
              <w:t xml:space="preserve"> </w:t>
            </w:r>
            <w:r>
              <w:t>okresami</w:t>
            </w:r>
            <w:r>
              <w:rPr>
                <w:spacing w:val="40"/>
              </w:rPr>
              <w:t xml:space="preserve"> </w:t>
            </w:r>
            <w:r>
              <w:t>(dla</w:t>
            </w:r>
            <w:r>
              <w:rPr>
                <w:spacing w:val="40"/>
              </w:rPr>
              <w:t xml:space="preserve"> </w:t>
            </w:r>
            <w:r>
              <w:t>dokumentów</w:t>
            </w:r>
            <w:r>
              <w:rPr>
                <w:spacing w:val="40"/>
              </w:rPr>
              <w:t xml:space="preserve"> </w:t>
            </w:r>
            <w:r>
              <w:t>niezadekretowanych).</w:t>
            </w:r>
            <w:r>
              <w:rPr>
                <w:spacing w:val="40"/>
              </w:rPr>
              <w:t xml:space="preserve"> </w:t>
            </w:r>
            <w:r>
              <w:t>Kopiowanie</w:t>
            </w:r>
            <w:r>
              <w:rPr>
                <w:spacing w:val="40"/>
              </w:rPr>
              <w:t xml:space="preserve"> </w:t>
            </w:r>
            <w:r>
              <w:t>dokumentów</w:t>
            </w:r>
            <w:r>
              <w:rPr>
                <w:spacing w:val="40"/>
              </w:rPr>
              <w:t xml:space="preserve"> </w:t>
            </w:r>
            <w:r>
              <w:t>zakupu pomiędzy latami obrotowymi</w:t>
            </w:r>
          </w:p>
        </w:tc>
      </w:tr>
      <w:tr w:rsidR="00747BBF" w14:paraId="259581A3" w14:textId="77777777">
        <w:trPr>
          <w:trHeight w:val="969"/>
        </w:trPr>
        <w:tc>
          <w:tcPr>
            <w:tcW w:w="982" w:type="dxa"/>
          </w:tcPr>
          <w:p w14:paraId="6DB3E7C8" w14:textId="77777777" w:rsidR="00747BBF" w:rsidRDefault="00927A6E">
            <w:pPr>
              <w:pStyle w:val="TableParagraph"/>
              <w:ind w:left="0" w:right="189"/>
              <w:jc w:val="center"/>
            </w:pPr>
            <w:r>
              <w:rPr>
                <w:spacing w:val="-5"/>
              </w:rPr>
              <w:t>93.</w:t>
            </w:r>
          </w:p>
        </w:tc>
        <w:tc>
          <w:tcPr>
            <w:tcW w:w="8088" w:type="dxa"/>
          </w:tcPr>
          <w:p w14:paraId="29CFE5CF" w14:textId="77777777" w:rsidR="00747BBF" w:rsidRDefault="00927A6E">
            <w:pPr>
              <w:pStyle w:val="TableParagraph"/>
              <w:spacing w:before="1" w:line="283" w:lineRule="auto"/>
              <w:ind w:left="164" w:hanging="10"/>
            </w:pPr>
            <w:r>
              <w:t>Możliwość</w:t>
            </w:r>
            <w:r>
              <w:rPr>
                <w:spacing w:val="80"/>
              </w:rPr>
              <w:t xml:space="preserve"> </w:t>
            </w:r>
            <w:r>
              <w:t>modyfikacji</w:t>
            </w:r>
            <w:r>
              <w:rPr>
                <w:spacing w:val="80"/>
              </w:rPr>
              <w:t xml:space="preserve"> </w:t>
            </w:r>
            <w:r>
              <w:t>terminu</w:t>
            </w:r>
            <w:r>
              <w:rPr>
                <w:spacing w:val="80"/>
              </w:rPr>
              <w:t xml:space="preserve"> </w:t>
            </w:r>
            <w:r>
              <w:t>odliczenia</w:t>
            </w:r>
            <w:r>
              <w:rPr>
                <w:spacing w:val="80"/>
              </w:rPr>
              <w:t xml:space="preserve"> </w:t>
            </w:r>
            <w:r>
              <w:t>podatku</w:t>
            </w:r>
            <w:r>
              <w:rPr>
                <w:spacing w:val="80"/>
              </w:rPr>
              <w:t xml:space="preserve"> </w:t>
            </w:r>
            <w:r>
              <w:t>VAT</w:t>
            </w:r>
            <w:r>
              <w:rPr>
                <w:spacing w:val="80"/>
              </w:rPr>
              <w:t xml:space="preserve"> </w:t>
            </w:r>
            <w:r>
              <w:t>dotyczącego</w:t>
            </w:r>
            <w:r>
              <w:rPr>
                <w:spacing w:val="80"/>
              </w:rPr>
              <w:t xml:space="preserve"> </w:t>
            </w:r>
            <w:r>
              <w:t>okresów</w:t>
            </w:r>
            <w:r>
              <w:rPr>
                <w:spacing w:val="80"/>
              </w:rPr>
              <w:t xml:space="preserve"> </w:t>
            </w:r>
            <w:r>
              <w:t>zablokowanych.</w:t>
            </w:r>
            <w:r>
              <w:rPr>
                <w:spacing w:val="67"/>
                <w:w w:val="150"/>
              </w:rPr>
              <w:t xml:space="preserve"> </w:t>
            </w:r>
            <w:r>
              <w:t>Możliwość</w:t>
            </w:r>
            <w:r>
              <w:rPr>
                <w:spacing w:val="70"/>
                <w:w w:val="150"/>
              </w:rPr>
              <w:t xml:space="preserve"> </w:t>
            </w:r>
            <w:r>
              <w:t>przypisania</w:t>
            </w:r>
            <w:r>
              <w:rPr>
                <w:spacing w:val="73"/>
                <w:w w:val="150"/>
              </w:rPr>
              <w:t xml:space="preserve"> </w:t>
            </w:r>
            <w:r>
              <w:t>uprawnień</w:t>
            </w:r>
            <w:r>
              <w:rPr>
                <w:spacing w:val="69"/>
                <w:w w:val="150"/>
              </w:rPr>
              <w:t xml:space="preserve"> </w:t>
            </w:r>
            <w:r>
              <w:t>wybranym</w:t>
            </w:r>
            <w:r>
              <w:rPr>
                <w:spacing w:val="71"/>
                <w:w w:val="150"/>
              </w:rPr>
              <w:t xml:space="preserve"> </w:t>
            </w:r>
            <w:r>
              <w:t>użytkownikom</w:t>
            </w:r>
            <w:r>
              <w:rPr>
                <w:spacing w:val="71"/>
                <w:w w:val="150"/>
              </w:rPr>
              <w:t xml:space="preserve"> </w:t>
            </w:r>
            <w:r>
              <w:rPr>
                <w:spacing w:val="-5"/>
              </w:rPr>
              <w:t>do</w:t>
            </w:r>
          </w:p>
          <w:p w14:paraId="27AFFD4F" w14:textId="77777777" w:rsidR="00747BBF" w:rsidRDefault="00927A6E">
            <w:pPr>
              <w:pStyle w:val="TableParagraph"/>
              <w:spacing w:before="3" w:line="240" w:lineRule="auto"/>
              <w:ind w:left="164"/>
            </w:pPr>
            <w:r>
              <w:t>wybranej</w:t>
            </w:r>
            <w:r>
              <w:rPr>
                <w:spacing w:val="-7"/>
              </w:rPr>
              <w:t xml:space="preserve"> </w:t>
            </w:r>
            <w:r>
              <w:rPr>
                <w:spacing w:val="-2"/>
              </w:rPr>
              <w:t>funkcjonalności.</w:t>
            </w:r>
          </w:p>
        </w:tc>
      </w:tr>
      <w:tr w:rsidR="00747BBF" w14:paraId="24168F65" w14:textId="77777777">
        <w:trPr>
          <w:trHeight w:val="647"/>
        </w:trPr>
        <w:tc>
          <w:tcPr>
            <w:tcW w:w="982" w:type="dxa"/>
            <w:shd w:val="clear" w:color="auto" w:fill="D9E1F3"/>
          </w:tcPr>
          <w:p w14:paraId="739B1E0F" w14:textId="77777777" w:rsidR="00747BBF" w:rsidRDefault="00927A6E">
            <w:pPr>
              <w:pStyle w:val="TableParagraph"/>
              <w:ind w:left="0" w:right="189"/>
              <w:jc w:val="center"/>
            </w:pPr>
            <w:r>
              <w:rPr>
                <w:spacing w:val="-5"/>
              </w:rPr>
              <w:t>94.</w:t>
            </w:r>
          </w:p>
        </w:tc>
        <w:tc>
          <w:tcPr>
            <w:tcW w:w="8088" w:type="dxa"/>
            <w:shd w:val="clear" w:color="auto" w:fill="D9E1F3"/>
          </w:tcPr>
          <w:p w14:paraId="20DD091B" w14:textId="77777777" w:rsidR="00747BBF" w:rsidRDefault="00927A6E">
            <w:pPr>
              <w:pStyle w:val="TableParagraph"/>
              <w:tabs>
                <w:tab w:val="left" w:pos="1306"/>
                <w:tab w:val="left" w:pos="2999"/>
                <w:tab w:val="left" w:pos="4316"/>
                <w:tab w:val="left" w:pos="5715"/>
                <w:tab w:val="left" w:pos="6559"/>
                <w:tab w:val="left" w:pos="6986"/>
              </w:tabs>
              <w:ind w:left="155"/>
            </w:pPr>
            <w:r>
              <w:rPr>
                <w:spacing w:val="-2"/>
              </w:rPr>
              <w:t>Możliwość</w:t>
            </w:r>
            <w:r>
              <w:tab/>
            </w:r>
            <w:r>
              <w:rPr>
                <w:spacing w:val="-2"/>
              </w:rPr>
              <w:t>automatycznego</w:t>
            </w:r>
            <w:r>
              <w:tab/>
            </w:r>
            <w:r>
              <w:rPr>
                <w:spacing w:val="-2"/>
              </w:rPr>
              <w:t>wystawienia</w:t>
            </w:r>
            <w:r>
              <w:tab/>
            </w:r>
            <w:r>
              <w:rPr>
                <w:spacing w:val="-2"/>
              </w:rPr>
              <w:t>dokumentów</w:t>
            </w:r>
            <w:r>
              <w:tab/>
            </w:r>
            <w:r>
              <w:rPr>
                <w:spacing w:val="-2"/>
              </w:rPr>
              <w:t>zakupu</w:t>
            </w:r>
            <w:r>
              <w:tab/>
            </w:r>
            <w:r>
              <w:rPr>
                <w:spacing w:val="-5"/>
              </w:rPr>
              <w:t>na</w:t>
            </w:r>
            <w:r>
              <w:tab/>
            </w:r>
            <w:r>
              <w:rPr>
                <w:spacing w:val="-2"/>
              </w:rPr>
              <w:t>podstawie</w:t>
            </w:r>
          </w:p>
          <w:p w14:paraId="5AB31AC3" w14:textId="77777777" w:rsidR="00747BBF" w:rsidRDefault="00927A6E">
            <w:pPr>
              <w:pStyle w:val="TableParagraph"/>
              <w:spacing w:before="50" w:line="240" w:lineRule="auto"/>
              <w:ind w:left="164"/>
            </w:pPr>
            <w:r>
              <w:t>dokumentów</w:t>
            </w:r>
            <w:r>
              <w:rPr>
                <w:spacing w:val="-11"/>
              </w:rPr>
              <w:t xml:space="preserve"> </w:t>
            </w:r>
            <w:r>
              <w:t>magazynowych</w:t>
            </w:r>
            <w:r>
              <w:rPr>
                <w:spacing w:val="-7"/>
              </w:rPr>
              <w:t xml:space="preserve"> </w:t>
            </w:r>
            <w:r>
              <w:rPr>
                <w:spacing w:val="-5"/>
              </w:rPr>
              <w:t>PZ.</w:t>
            </w:r>
          </w:p>
        </w:tc>
      </w:tr>
      <w:tr w:rsidR="00747BBF" w14:paraId="7D508FFE" w14:textId="77777777">
        <w:trPr>
          <w:trHeight w:val="330"/>
        </w:trPr>
        <w:tc>
          <w:tcPr>
            <w:tcW w:w="982" w:type="dxa"/>
          </w:tcPr>
          <w:p w14:paraId="1087E664" w14:textId="77777777" w:rsidR="00747BBF" w:rsidRDefault="00927A6E">
            <w:pPr>
              <w:pStyle w:val="TableParagraph"/>
              <w:ind w:left="0" w:right="189"/>
              <w:jc w:val="center"/>
            </w:pPr>
            <w:r>
              <w:rPr>
                <w:spacing w:val="-5"/>
              </w:rPr>
              <w:t>95.</w:t>
            </w:r>
          </w:p>
        </w:tc>
        <w:tc>
          <w:tcPr>
            <w:tcW w:w="8088" w:type="dxa"/>
          </w:tcPr>
          <w:p w14:paraId="489E55DB" w14:textId="77777777" w:rsidR="00747BBF" w:rsidRDefault="00927A6E">
            <w:pPr>
              <w:pStyle w:val="TableParagraph"/>
              <w:ind w:left="155"/>
            </w:pPr>
            <w:r>
              <w:t>Obsługa</w:t>
            </w:r>
            <w:r>
              <w:rPr>
                <w:spacing w:val="-8"/>
              </w:rPr>
              <w:t xml:space="preserve"> </w:t>
            </w:r>
            <w:r>
              <w:t>mechanizmu</w:t>
            </w:r>
            <w:r>
              <w:rPr>
                <w:spacing w:val="-9"/>
              </w:rPr>
              <w:t xml:space="preserve"> </w:t>
            </w:r>
            <w:r>
              <w:t>podzielonej</w:t>
            </w:r>
            <w:r>
              <w:rPr>
                <w:spacing w:val="-9"/>
              </w:rPr>
              <w:t xml:space="preserve"> </w:t>
            </w:r>
            <w:r>
              <w:rPr>
                <w:spacing w:val="-2"/>
              </w:rPr>
              <w:t>płatności..</w:t>
            </w:r>
          </w:p>
        </w:tc>
      </w:tr>
      <w:tr w:rsidR="00747BBF" w14:paraId="42092D77" w14:textId="77777777">
        <w:trPr>
          <w:trHeight w:val="966"/>
        </w:trPr>
        <w:tc>
          <w:tcPr>
            <w:tcW w:w="982" w:type="dxa"/>
            <w:shd w:val="clear" w:color="auto" w:fill="D9E1F3"/>
          </w:tcPr>
          <w:p w14:paraId="16B0F086" w14:textId="77777777" w:rsidR="00747BBF" w:rsidRDefault="00927A6E">
            <w:pPr>
              <w:pStyle w:val="TableParagraph"/>
              <w:ind w:left="0" w:right="189"/>
              <w:jc w:val="center"/>
            </w:pPr>
            <w:r>
              <w:rPr>
                <w:spacing w:val="-5"/>
              </w:rPr>
              <w:t>96.</w:t>
            </w:r>
          </w:p>
        </w:tc>
        <w:tc>
          <w:tcPr>
            <w:tcW w:w="8088" w:type="dxa"/>
            <w:shd w:val="clear" w:color="auto" w:fill="D9E1F3"/>
          </w:tcPr>
          <w:p w14:paraId="1D07F1DD" w14:textId="77777777" w:rsidR="00747BBF" w:rsidRDefault="00927A6E">
            <w:pPr>
              <w:pStyle w:val="TableParagraph"/>
              <w:tabs>
                <w:tab w:val="left" w:pos="1359"/>
                <w:tab w:val="left" w:pos="2539"/>
                <w:tab w:val="left" w:pos="2851"/>
                <w:tab w:val="left" w:pos="4362"/>
                <w:tab w:val="left" w:pos="5823"/>
                <w:tab w:val="left" w:pos="6725"/>
                <w:tab w:val="left" w:pos="7342"/>
              </w:tabs>
              <w:spacing w:line="285" w:lineRule="auto"/>
              <w:ind w:left="164" w:right="157" w:hanging="10"/>
            </w:pPr>
            <w:r>
              <w:t>Możliwość</w:t>
            </w:r>
            <w:r>
              <w:rPr>
                <w:spacing w:val="40"/>
              </w:rPr>
              <w:t xml:space="preserve"> </w:t>
            </w:r>
            <w:r>
              <w:t>automatycznego</w:t>
            </w:r>
            <w:r>
              <w:rPr>
                <w:spacing w:val="40"/>
              </w:rPr>
              <w:t xml:space="preserve"> </w:t>
            </w:r>
            <w:r>
              <w:t>tworzenia</w:t>
            </w:r>
            <w:r>
              <w:rPr>
                <w:spacing w:val="40"/>
              </w:rPr>
              <w:t xml:space="preserve"> </w:t>
            </w:r>
            <w:r>
              <w:t>Wewnętrznych</w:t>
            </w:r>
            <w:r>
              <w:rPr>
                <w:spacing w:val="40"/>
              </w:rPr>
              <w:t xml:space="preserve"> </w:t>
            </w:r>
            <w:r>
              <w:t>Dokumentów</w:t>
            </w:r>
            <w:r>
              <w:rPr>
                <w:spacing w:val="40"/>
              </w:rPr>
              <w:t xml:space="preserve"> </w:t>
            </w:r>
            <w:r>
              <w:t>Sprzedaży</w:t>
            </w:r>
            <w:r>
              <w:rPr>
                <w:spacing w:val="40"/>
              </w:rPr>
              <w:t xml:space="preserve"> </w:t>
            </w:r>
            <w:r>
              <w:t xml:space="preserve">na </w:t>
            </w:r>
            <w:r>
              <w:rPr>
                <w:spacing w:val="-2"/>
              </w:rPr>
              <w:t>podstawie</w:t>
            </w:r>
            <w:r>
              <w:tab/>
            </w:r>
            <w:r>
              <w:rPr>
                <w:spacing w:val="-2"/>
              </w:rPr>
              <w:t>krajowych</w:t>
            </w:r>
            <w:r>
              <w:tab/>
            </w:r>
            <w:r>
              <w:rPr>
                <w:spacing w:val="-10"/>
              </w:rPr>
              <w:t>i</w:t>
            </w:r>
            <w:r>
              <w:tab/>
            </w:r>
            <w:r>
              <w:rPr>
                <w:spacing w:val="-2"/>
              </w:rPr>
              <w:t>zagranicznych</w:t>
            </w:r>
            <w:r>
              <w:tab/>
            </w:r>
            <w:r>
              <w:rPr>
                <w:spacing w:val="-2"/>
              </w:rPr>
              <w:t>dokumentów</w:t>
            </w:r>
            <w:r>
              <w:tab/>
            </w:r>
            <w:r>
              <w:rPr>
                <w:spacing w:val="-2"/>
              </w:rPr>
              <w:t>zakupu</w:t>
            </w:r>
            <w:r>
              <w:tab/>
            </w:r>
            <w:r>
              <w:rPr>
                <w:spacing w:val="-4"/>
              </w:rPr>
              <w:t>(np.</w:t>
            </w:r>
            <w:r>
              <w:tab/>
            </w:r>
            <w:r>
              <w:rPr>
                <w:spacing w:val="-2"/>
              </w:rPr>
              <w:t>Faktur</w:t>
            </w:r>
          </w:p>
          <w:p w14:paraId="54D67311" w14:textId="77777777" w:rsidR="00747BBF" w:rsidRDefault="00927A6E">
            <w:pPr>
              <w:pStyle w:val="TableParagraph"/>
              <w:ind w:left="164"/>
            </w:pPr>
            <w:r>
              <w:t>Wewnątrzwspólnotowego</w:t>
            </w:r>
            <w:r>
              <w:rPr>
                <w:spacing w:val="-11"/>
              </w:rPr>
              <w:t xml:space="preserve"> </w:t>
            </w:r>
            <w:r>
              <w:t>Nabycia,</w:t>
            </w:r>
            <w:r>
              <w:rPr>
                <w:spacing w:val="-9"/>
              </w:rPr>
              <w:t xml:space="preserve"> </w:t>
            </w:r>
            <w:r>
              <w:t>Odwrotne</w:t>
            </w:r>
            <w:r>
              <w:rPr>
                <w:spacing w:val="-9"/>
              </w:rPr>
              <w:t xml:space="preserve"> </w:t>
            </w:r>
            <w:r>
              <w:rPr>
                <w:spacing w:val="-2"/>
              </w:rPr>
              <w:t>Obciążenie).</w:t>
            </w:r>
          </w:p>
        </w:tc>
      </w:tr>
      <w:tr w:rsidR="00747BBF" w14:paraId="299C1DF9" w14:textId="77777777">
        <w:trPr>
          <w:trHeight w:val="743"/>
        </w:trPr>
        <w:tc>
          <w:tcPr>
            <w:tcW w:w="982" w:type="dxa"/>
          </w:tcPr>
          <w:p w14:paraId="75220359" w14:textId="77777777" w:rsidR="00747BBF" w:rsidRDefault="00747BBF">
            <w:pPr>
              <w:pStyle w:val="TableParagraph"/>
              <w:spacing w:line="240" w:lineRule="auto"/>
              <w:ind w:left="0"/>
              <w:rPr>
                <w:rFonts w:ascii="Times New Roman"/>
              </w:rPr>
            </w:pPr>
          </w:p>
        </w:tc>
        <w:tc>
          <w:tcPr>
            <w:tcW w:w="8088" w:type="dxa"/>
          </w:tcPr>
          <w:p w14:paraId="34E7545C" w14:textId="77777777" w:rsidR="00747BBF" w:rsidRDefault="00927A6E" w:rsidP="005811C5">
            <w:pPr>
              <w:pStyle w:val="Nagwek2"/>
            </w:pPr>
            <w:bookmarkStart w:id="59" w:name="_Toc197668407"/>
            <w:r>
              <w:t>Obsługa</w:t>
            </w:r>
            <w:r>
              <w:rPr>
                <w:spacing w:val="-9"/>
              </w:rPr>
              <w:t xml:space="preserve"> </w:t>
            </w:r>
            <w:r>
              <w:t>sprzedaży</w:t>
            </w:r>
            <w:bookmarkEnd w:id="59"/>
          </w:p>
        </w:tc>
      </w:tr>
      <w:tr w:rsidR="00747BBF" w14:paraId="0893FFA5" w14:textId="77777777">
        <w:trPr>
          <w:trHeight w:val="650"/>
        </w:trPr>
        <w:tc>
          <w:tcPr>
            <w:tcW w:w="982" w:type="dxa"/>
            <w:shd w:val="clear" w:color="auto" w:fill="D9E1F3"/>
          </w:tcPr>
          <w:p w14:paraId="6536970C" w14:textId="77777777" w:rsidR="00747BBF" w:rsidRDefault="00927A6E">
            <w:pPr>
              <w:pStyle w:val="TableParagraph"/>
              <w:ind w:left="0" w:right="189"/>
              <w:jc w:val="center"/>
            </w:pPr>
            <w:r>
              <w:rPr>
                <w:spacing w:val="-5"/>
              </w:rPr>
              <w:t>97.</w:t>
            </w:r>
          </w:p>
        </w:tc>
        <w:tc>
          <w:tcPr>
            <w:tcW w:w="8088" w:type="dxa"/>
            <w:shd w:val="clear" w:color="auto" w:fill="D9E1F3"/>
          </w:tcPr>
          <w:p w14:paraId="7A4D8D09" w14:textId="77777777" w:rsidR="00747BBF" w:rsidRDefault="00927A6E">
            <w:pPr>
              <w:pStyle w:val="TableParagraph"/>
              <w:ind w:left="155"/>
            </w:pPr>
            <w:r>
              <w:t>Możliwość</w:t>
            </w:r>
            <w:r>
              <w:rPr>
                <w:spacing w:val="78"/>
              </w:rPr>
              <w:t xml:space="preserve"> </w:t>
            </w:r>
            <w:r>
              <w:t>definiowania</w:t>
            </w:r>
            <w:r>
              <w:rPr>
                <w:spacing w:val="78"/>
              </w:rPr>
              <w:t xml:space="preserve"> </w:t>
            </w:r>
            <w:r>
              <w:t>dowolnej</w:t>
            </w:r>
            <w:r>
              <w:rPr>
                <w:spacing w:val="56"/>
                <w:w w:val="150"/>
              </w:rPr>
              <w:t xml:space="preserve"> </w:t>
            </w:r>
            <w:r>
              <w:t>liczby</w:t>
            </w:r>
            <w:r>
              <w:rPr>
                <w:spacing w:val="55"/>
                <w:w w:val="150"/>
              </w:rPr>
              <w:t xml:space="preserve"> </w:t>
            </w:r>
            <w:r>
              <w:t>rodzajów</w:t>
            </w:r>
            <w:r>
              <w:rPr>
                <w:spacing w:val="78"/>
              </w:rPr>
              <w:t xml:space="preserve"> </w:t>
            </w:r>
            <w:r>
              <w:t>dokumentów</w:t>
            </w:r>
            <w:r>
              <w:rPr>
                <w:spacing w:val="79"/>
              </w:rPr>
              <w:t xml:space="preserve"> </w:t>
            </w:r>
            <w:r>
              <w:t>sprzedaży</w:t>
            </w:r>
            <w:r>
              <w:rPr>
                <w:spacing w:val="59"/>
                <w:w w:val="150"/>
              </w:rPr>
              <w:t xml:space="preserve"> </w:t>
            </w:r>
            <w:r>
              <w:rPr>
                <w:spacing w:val="-2"/>
              </w:rPr>
              <w:t>przez</w:t>
            </w:r>
          </w:p>
          <w:p w14:paraId="0C287EC5" w14:textId="77777777" w:rsidR="00747BBF" w:rsidRDefault="00927A6E">
            <w:pPr>
              <w:pStyle w:val="TableParagraph"/>
              <w:spacing w:before="50" w:line="240" w:lineRule="auto"/>
              <w:ind w:left="164"/>
            </w:pPr>
            <w:r>
              <w:rPr>
                <w:spacing w:val="-2"/>
              </w:rPr>
              <w:t>użytkownika.</w:t>
            </w:r>
          </w:p>
        </w:tc>
      </w:tr>
      <w:tr w:rsidR="00747BBF" w14:paraId="50ABAEA1" w14:textId="77777777">
        <w:trPr>
          <w:trHeight w:val="648"/>
        </w:trPr>
        <w:tc>
          <w:tcPr>
            <w:tcW w:w="982" w:type="dxa"/>
          </w:tcPr>
          <w:p w14:paraId="30C319A2" w14:textId="77777777" w:rsidR="00747BBF" w:rsidRDefault="00927A6E">
            <w:pPr>
              <w:pStyle w:val="TableParagraph"/>
              <w:ind w:left="0" w:right="189"/>
              <w:jc w:val="center"/>
            </w:pPr>
            <w:r>
              <w:rPr>
                <w:spacing w:val="-5"/>
              </w:rPr>
              <w:t>98.</w:t>
            </w:r>
          </w:p>
        </w:tc>
        <w:tc>
          <w:tcPr>
            <w:tcW w:w="8088" w:type="dxa"/>
          </w:tcPr>
          <w:p w14:paraId="47BB3AA3" w14:textId="77777777" w:rsidR="00747BBF" w:rsidRDefault="00927A6E">
            <w:pPr>
              <w:pStyle w:val="TableParagraph"/>
              <w:ind w:left="155"/>
            </w:pPr>
            <w:r>
              <w:t>Wystawianie</w:t>
            </w:r>
            <w:r>
              <w:rPr>
                <w:spacing w:val="18"/>
              </w:rPr>
              <w:t xml:space="preserve"> </w:t>
            </w:r>
            <w:r>
              <w:t>dokumentów</w:t>
            </w:r>
            <w:r>
              <w:rPr>
                <w:spacing w:val="18"/>
              </w:rPr>
              <w:t xml:space="preserve"> </w:t>
            </w:r>
            <w:r>
              <w:t>sprzedaży</w:t>
            </w:r>
            <w:r>
              <w:rPr>
                <w:spacing w:val="22"/>
              </w:rPr>
              <w:t xml:space="preserve"> </w:t>
            </w:r>
            <w:r>
              <w:t>-</w:t>
            </w:r>
            <w:r>
              <w:rPr>
                <w:spacing w:val="20"/>
              </w:rPr>
              <w:t xml:space="preserve"> </w:t>
            </w:r>
            <w:r>
              <w:t>faktury,</w:t>
            </w:r>
            <w:r>
              <w:rPr>
                <w:spacing w:val="20"/>
              </w:rPr>
              <w:t xml:space="preserve"> </w:t>
            </w:r>
            <w:r>
              <w:t>paragony,</w:t>
            </w:r>
            <w:r>
              <w:rPr>
                <w:spacing w:val="20"/>
              </w:rPr>
              <w:t xml:space="preserve"> </w:t>
            </w:r>
            <w:r>
              <w:t>faktury</w:t>
            </w:r>
            <w:r>
              <w:rPr>
                <w:spacing w:val="20"/>
              </w:rPr>
              <w:t xml:space="preserve"> </w:t>
            </w:r>
            <w:r>
              <w:t>zaliczkowe,</w:t>
            </w:r>
            <w:r>
              <w:rPr>
                <w:spacing w:val="21"/>
              </w:rPr>
              <w:t xml:space="preserve"> </w:t>
            </w:r>
            <w:r>
              <w:rPr>
                <w:spacing w:val="-2"/>
              </w:rPr>
              <w:t>faktury</w:t>
            </w:r>
          </w:p>
          <w:p w14:paraId="74C5506F" w14:textId="77777777" w:rsidR="00747BBF" w:rsidRDefault="00927A6E">
            <w:pPr>
              <w:pStyle w:val="TableParagraph"/>
              <w:spacing w:before="50" w:line="240" w:lineRule="auto"/>
              <w:ind w:left="164"/>
            </w:pPr>
            <w:r>
              <w:t>korygujące,</w:t>
            </w:r>
            <w:r>
              <w:rPr>
                <w:spacing w:val="-8"/>
              </w:rPr>
              <w:t xml:space="preserve"> </w:t>
            </w:r>
            <w:r>
              <w:t>zbiorcze</w:t>
            </w:r>
            <w:r>
              <w:rPr>
                <w:spacing w:val="-6"/>
              </w:rPr>
              <w:t xml:space="preserve"> </w:t>
            </w:r>
            <w:r>
              <w:t>faktury</w:t>
            </w:r>
            <w:r>
              <w:rPr>
                <w:spacing w:val="-6"/>
              </w:rPr>
              <w:t xml:space="preserve"> </w:t>
            </w:r>
            <w:r>
              <w:t>korygujące,</w:t>
            </w:r>
            <w:r>
              <w:rPr>
                <w:spacing w:val="-6"/>
              </w:rPr>
              <w:t xml:space="preserve"> </w:t>
            </w:r>
            <w:r>
              <w:t>faktury</w:t>
            </w:r>
            <w:r>
              <w:rPr>
                <w:spacing w:val="-7"/>
              </w:rPr>
              <w:t xml:space="preserve"> </w:t>
            </w:r>
            <w:r>
              <w:rPr>
                <w:spacing w:val="-2"/>
              </w:rPr>
              <w:t>upustowe</w:t>
            </w:r>
          </w:p>
        </w:tc>
      </w:tr>
      <w:tr w:rsidR="00747BBF" w14:paraId="490C4F95" w14:textId="77777777">
        <w:trPr>
          <w:trHeight w:val="330"/>
        </w:trPr>
        <w:tc>
          <w:tcPr>
            <w:tcW w:w="982" w:type="dxa"/>
            <w:shd w:val="clear" w:color="auto" w:fill="D9E1F3"/>
          </w:tcPr>
          <w:p w14:paraId="65573D83" w14:textId="77777777" w:rsidR="00747BBF" w:rsidRDefault="00927A6E">
            <w:pPr>
              <w:pStyle w:val="TableParagraph"/>
              <w:ind w:left="0" w:right="189"/>
              <w:jc w:val="center"/>
            </w:pPr>
            <w:r>
              <w:rPr>
                <w:spacing w:val="-5"/>
              </w:rPr>
              <w:t>99.</w:t>
            </w:r>
          </w:p>
        </w:tc>
        <w:tc>
          <w:tcPr>
            <w:tcW w:w="8088" w:type="dxa"/>
            <w:shd w:val="clear" w:color="auto" w:fill="D9E1F3"/>
          </w:tcPr>
          <w:p w14:paraId="5EDFC16D" w14:textId="77777777" w:rsidR="00747BBF" w:rsidRDefault="00927A6E">
            <w:pPr>
              <w:pStyle w:val="TableParagraph"/>
              <w:ind w:left="155"/>
            </w:pPr>
            <w:r>
              <w:t>Automatyczna</w:t>
            </w:r>
            <w:r>
              <w:rPr>
                <w:spacing w:val="-8"/>
              </w:rPr>
              <w:t xml:space="preserve"> </w:t>
            </w:r>
            <w:r>
              <w:t>numeracja</w:t>
            </w:r>
            <w:r>
              <w:rPr>
                <w:spacing w:val="-6"/>
              </w:rPr>
              <w:t xml:space="preserve"> </w:t>
            </w:r>
            <w:r>
              <w:t>dokumentów</w:t>
            </w:r>
            <w:r>
              <w:rPr>
                <w:spacing w:val="-8"/>
              </w:rPr>
              <w:t xml:space="preserve"> </w:t>
            </w:r>
            <w:r>
              <w:t>sprzedaży</w:t>
            </w:r>
            <w:r>
              <w:rPr>
                <w:spacing w:val="-6"/>
              </w:rPr>
              <w:t xml:space="preserve"> </w:t>
            </w:r>
            <w:r>
              <w:t>z</w:t>
            </w:r>
            <w:r>
              <w:rPr>
                <w:spacing w:val="-9"/>
              </w:rPr>
              <w:t xml:space="preserve"> </w:t>
            </w:r>
            <w:r>
              <w:t>możliwością</w:t>
            </w:r>
            <w:r>
              <w:rPr>
                <w:spacing w:val="-6"/>
              </w:rPr>
              <w:t xml:space="preserve"> </w:t>
            </w:r>
            <w:r>
              <w:t>ręcznej</w:t>
            </w:r>
            <w:r>
              <w:rPr>
                <w:spacing w:val="-5"/>
              </w:rPr>
              <w:t xml:space="preserve"> </w:t>
            </w:r>
            <w:r>
              <w:rPr>
                <w:spacing w:val="-2"/>
              </w:rPr>
              <w:t>zmiany.</w:t>
            </w:r>
          </w:p>
        </w:tc>
      </w:tr>
      <w:tr w:rsidR="00747BBF" w14:paraId="1285FB82" w14:textId="77777777">
        <w:trPr>
          <w:trHeight w:val="647"/>
        </w:trPr>
        <w:tc>
          <w:tcPr>
            <w:tcW w:w="982" w:type="dxa"/>
          </w:tcPr>
          <w:p w14:paraId="7855F0ED" w14:textId="77777777" w:rsidR="00747BBF" w:rsidRDefault="00927A6E">
            <w:pPr>
              <w:pStyle w:val="TableParagraph"/>
              <w:ind w:left="110" w:right="189"/>
              <w:jc w:val="center"/>
            </w:pPr>
            <w:r>
              <w:rPr>
                <w:spacing w:val="-4"/>
              </w:rPr>
              <w:t>100.</w:t>
            </w:r>
          </w:p>
        </w:tc>
        <w:tc>
          <w:tcPr>
            <w:tcW w:w="8088" w:type="dxa"/>
          </w:tcPr>
          <w:p w14:paraId="1408A039" w14:textId="77777777" w:rsidR="00747BBF" w:rsidRDefault="00927A6E">
            <w:pPr>
              <w:pStyle w:val="TableParagraph"/>
              <w:ind w:left="155"/>
            </w:pPr>
            <w:r>
              <w:t>Definiowanie</w:t>
            </w:r>
            <w:r>
              <w:rPr>
                <w:spacing w:val="4"/>
              </w:rPr>
              <w:t xml:space="preserve"> </w:t>
            </w:r>
            <w:r>
              <w:t>dokumentów</w:t>
            </w:r>
            <w:r>
              <w:rPr>
                <w:spacing w:val="1"/>
              </w:rPr>
              <w:t xml:space="preserve"> </w:t>
            </w:r>
            <w:r>
              <w:t>sprzedaży</w:t>
            </w:r>
            <w:r>
              <w:rPr>
                <w:spacing w:val="4"/>
              </w:rPr>
              <w:t xml:space="preserve"> </w:t>
            </w:r>
            <w:r>
              <w:t>(sposób</w:t>
            </w:r>
            <w:r>
              <w:rPr>
                <w:spacing w:val="2"/>
              </w:rPr>
              <w:t xml:space="preserve"> </w:t>
            </w:r>
            <w:r>
              <w:t>numeracji,</w:t>
            </w:r>
            <w:r>
              <w:rPr>
                <w:spacing w:val="3"/>
              </w:rPr>
              <w:t xml:space="preserve"> </w:t>
            </w:r>
            <w:r>
              <w:t>liczony</w:t>
            </w:r>
            <w:r>
              <w:rPr>
                <w:spacing w:val="1"/>
              </w:rPr>
              <w:t xml:space="preserve"> </w:t>
            </w:r>
            <w:r>
              <w:t>od</w:t>
            </w:r>
            <w:r>
              <w:rPr>
                <w:spacing w:val="2"/>
              </w:rPr>
              <w:t xml:space="preserve"> </w:t>
            </w:r>
            <w:r>
              <w:t>cen</w:t>
            </w:r>
            <w:r>
              <w:rPr>
                <w:spacing w:val="3"/>
              </w:rPr>
              <w:t xml:space="preserve"> </w:t>
            </w:r>
            <w:r>
              <w:t>brutto,</w:t>
            </w:r>
            <w:r>
              <w:rPr>
                <w:spacing w:val="2"/>
              </w:rPr>
              <w:t xml:space="preserve"> </w:t>
            </w:r>
            <w:r>
              <w:rPr>
                <w:spacing w:val="-2"/>
              </w:rPr>
              <w:t>netto,</w:t>
            </w:r>
          </w:p>
          <w:p w14:paraId="29F76261" w14:textId="77777777" w:rsidR="00747BBF" w:rsidRDefault="00927A6E">
            <w:pPr>
              <w:pStyle w:val="TableParagraph"/>
              <w:spacing w:before="50" w:line="240" w:lineRule="auto"/>
              <w:ind w:left="164"/>
            </w:pPr>
            <w:proofErr w:type="spellStart"/>
            <w:r>
              <w:t>fiskalizowany</w:t>
            </w:r>
            <w:proofErr w:type="spellEnd"/>
            <w:r>
              <w:t>,</w:t>
            </w:r>
            <w:r>
              <w:rPr>
                <w:spacing w:val="-9"/>
              </w:rPr>
              <w:t xml:space="preserve"> </w:t>
            </w:r>
            <w:r>
              <w:t>eksport,</w:t>
            </w:r>
            <w:r>
              <w:rPr>
                <w:spacing w:val="-7"/>
              </w:rPr>
              <w:t xml:space="preserve"> </w:t>
            </w:r>
            <w:r>
              <w:t>rodzaj</w:t>
            </w:r>
            <w:r>
              <w:rPr>
                <w:spacing w:val="-7"/>
              </w:rPr>
              <w:t xml:space="preserve"> </w:t>
            </w:r>
            <w:r>
              <w:t>dokumentu</w:t>
            </w:r>
            <w:r>
              <w:rPr>
                <w:spacing w:val="-9"/>
              </w:rPr>
              <w:t xml:space="preserve"> </w:t>
            </w:r>
            <w:r>
              <w:rPr>
                <w:spacing w:val="-2"/>
              </w:rPr>
              <w:t>korygującego).</w:t>
            </w:r>
          </w:p>
        </w:tc>
      </w:tr>
      <w:tr w:rsidR="00747BBF" w14:paraId="29D94D5B" w14:textId="77777777">
        <w:trPr>
          <w:trHeight w:val="649"/>
        </w:trPr>
        <w:tc>
          <w:tcPr>
            <w:tcW w:w="982" w:type="dxa"/>
            <w:shd w:val="clear" w:color="auto" w:fill="D9E1F3"/>
          </w:tcPr>
          <w:p w14:paraId="390E5CA7" w14:textId="77777777" w:rsidR="00747BBF" w:rsidRDefault="00927A6E">
            <w:pPr>
              <w:pStyle w:val="TableParagraph"/>
              <w:ind w:left="110" w:right="189"/>
              <w:jc w:val="center"/>
            </w:pPr>
            <w:r>
              <w:rPr>
                <w:spacing w:val="-4"/>
              </w:rPr>
              <w:t>101.</w:t>
            </w:r>
          </w:p>
        </w:tc>
        <w:tc>
          <w:tcPr>
            <w:tcW w:w="8088" w:type="dxa"/>
            <w:shd w:val="clear" w:color="auto" w:fill="D9E1F3"/>
          </w:tcPr>
          <w:p w14:paraId="770555DF" w14:textId="77777777" w:rsidR="00747BBF" w:rsidRDefault="00927A6E">
            <w:pPr>
              <w:pStyle w:val="TableParagraph"/>
              <w:spacing w:before="1" w:line="240" w:lineRule="auto"/>
              <w:ind w:left="155"/>
            </w:pPr>
            <w:r>
              <w:t>Możliwość</w:t>
            </w:r>
            <w:r>
              <w:rPr>
                <w:spacing w:val="-1"/>
              </w:rPr>
              <w:t xml:space="preserve"> </w:t>
            </w:r>
            <w:r>
              <w:t>przyporządkowania</w:t>
            </w:r>
            <w:r>
              <w:rPr>
                <w:spacing w:val="2"/>
              </w:rPr>
              <w:t xml:space="preserve"> </w:t>
            </w:r>
            <w:r>
              <w:t>do</w:t>
            </w:r>
            <w:r>
              <w:rPr>
                <w:spacing w:val="3"/>
              </w:rPr>
              <w:t xml:space="preserve"> </w:t>
            </w:r>
            <w:r>
              <w:t>rodzaju</w:t>
            </w:r>
            <w:r>
              <w:rPr>
                <w:spacing w:val="1"/>
              </w:rPr>
              <w:t xml:space="preserve"> </w:t>
            </w:r>
            <w:r>
              <w:t>dokumentów</w:t>
            </w:r>
            <w:r>
              <w:rPr>
                <w:spacing w:val="3"/>
              </w:rPr>
              <w:t xml:space="preserve"> </w:t>
            </w:r>
            <w:r>
              <w:t>sprzedaży</w:t>
            </w:r>
            <w:r>
              <w:rPr>
                <w:spacing w:val="3"/>
              </w:rPr>
              <w:t xml:space="preserve"> </w:t>
            </w:r>
            <w:r>
              <w:t>listy</w:t>
            </w:r>
            <w:r>
              <w:rPr>
                <w:spacing w:val="3"/>
              </w:rPr>
              <w:t xml:space="preserve"> </w:t>
            </w:r>
            <w:r>
              <w:rPr>
                <w:spacing w:val="-2"/>
              </w:rPr>
              <w:t>kontrahentów,</w:t>
            </w:r>
          </w:p>
          <w:p w14:paraId="22BC38BC" w14:textId="77777777" w:rsidR="00747BBF" w:rsidRDefault="00927A6E">
            <w:pPr>
              <w:pStyle w:val="TableParagraph"/>
              <w:spacing w:before="48" w:line="240" w:lineRule="auto"/>
              <w:ind w:left="164"/>
            </w:pPr>
            <w:r>
              <w:t>którzy</w:t>
            </w:r>
            <w:r>
              <w:rPr>
                <w:spacing w:val="-3"/>
              </w:rPr>
              <w:t xml:space="preserve"> </w:t>
            </w:r>
            <w:r>
              <w:t>mogą</w:t>
            </w:r>
            <w:r>
              <w:rPr>
                <w:spacing w:val="-4"/>
              </w:rPr>
              <w:t xml:space="preserve"> </w:t>
            </w:r>
            <w:r>
              <w:t>być</w:t>
            </w:r>
            <w:r>
              <w:rPr>
                <w:spacing w:val="-1"/>
              </w:rPr>
              <w:t xml:space="preserve"> </w:t>
            </w:r>
            <w:r>
              <w:rPr>
                <w:spacing w:val="-2"/>
              </w:rPr>
              <w:t>płatnikiem</w:t>
            </w:r>
          </w:p>
        </w:tc>
      </w:tr>
    </w:tbl>
    <w:p w14:paraId="1079535C"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197FA5D9"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982"/>
        <w:gridCol w:w="8088"/>
      </w:tblGrid>
      <w:tr w:rsidR="00747BBF" w14:paraId="4209445D" w14:textId="77777777">
        <w:trPr>
          <w:trHeight w:val="328"/>
        </w:trPr>
        <w:tc>
          <w:tcPr>
            <w:tcW w:w="982" w:type="dxa"/>
          </w:tcPr>
          <w:p w14:paraId="510A3CDD" w14:textId="77777777" w:rsidR="00747BBF" w:rsidRDefault="00927A6E">
            <w:pPr>
              <w:pStyle w:val="TableParagraph"/>
              <w:ind w:left="110" w:right="189"/>
              <w:jc w:val="center"/>
            </w:pPr>
            <w:r>
              <w:rPr>
                <w:spacing w:val="-4"/>
              </w:rPr>
              <w:t>102.</w:t>
            </w:r>
          </w:p>
        </w:tc>
        <w:tc>
          <w:tcPr>
            <w:tcW w:w="8088" w:type="dxa"/>
          </w:tcPr>
          <w:p w14:paraId="10CDCB9F" w14:textId="77777777" w:rsidR="00747BBF" w:rsidRDefault="00927A6E">
            <w:pPr>
              <w:pStyle w:val="TableParagraph"/>
              <w:ind w:left="155"/>
            </w:pPr>
            <w:r>
              <w:t>Możliwość</w:t>
            </w:r>
            <w:r>
              <w:rPr>
                <w:spacing w:val="-9"/>
              </w:rPr>
              <w:t xml:space="preserve"> </w:t>
            </w:r>
            <w:r>
              <w:t>kopiowania</w:t>
            </w:r>
            <w:r>
              <w:rPr>
                <w:spacing w:val="-4"/>
              </w:rPr>
              <w:t xml:space="preserve"> </w:t>
            </w:r>
            <w:r>
              <w:t>dokumentów</w:t>
            </w:r>
            <w:r>
              <w:rPr>
                <w:spacing w:val="-6"/>
              </w:rPr>
              <w:t xml:space="preserve"> </w:t>
            </w:r>
            <w:r>
              <w:t>sprzedaży</w:t>
            </w:r>
            <w:r>
              <w:rPr>
                <w:spacing w:val="-4"/>
              </w:rPr>
              <w:t xml:space="preserve"> </w:t>
            </w:r>
            <w:r>
              <w:t>i</w:t>
            </w:r>
            <w:r>
              <w:rPr>
                <w:spacing w:val="-4"/>
              </w:rPr>
              <w:t xml:space="preserve"> </w:t>
            </w:r>
            <w:r>
              <w:t>faktur</w:t>
            </w:r>
            <w:r>
              <w:rPr>
                <w:spacing w:val="-5"/>
              </w:rPr>
              <w:t xml:space="preserve"> </w:t>
            </w:r>
            <w:r>
              <w:t>pro-forma</w:t>
            </w:r>
            <w:r>
              <w:rPr>
                <w:spacing w:val="-6"/>
              </w:rPr>
              <w:t xml:space="preserve"> </w:t>
            </w:r>
            <w:r>
              <w:t>na</w:t>
            </w:r>
            <w:r>
              <w:rPr>
                <w:spacing w:val="-4"/>
              </w:rPr>
              <w:t xml:space="preserve"> </w:t>
            </w:r>
            <w:r>
              <w:t>faktury</w:t>
            </w:r>
            <w:r>
              <w:rPr>
                <w:spacing w:val="-4"/>
              </w:rPr>
              <w:t xml:space="preserve"> </w:t>
            </w:r>
            <w:r>
              <w:rPr>
                <w:spacing w:val="-2"/>
              </w:rPr>
              <w:t>sprzedaży</w:t>
            </w:r>
          </w:p>
        </w:tc>
      </w:tr>
      <w:tr w:rsidR="00747BBF" w14:paraId="3645F7D8" w14:textId="77777777">
        <w:trPr>
          <w:trHeight w:val="1732"/>
        </w:trPr>
        <w:tc>
          <w:tcPr>
            <w:tcW w:w="982" w:type="dxa"/>
            <w:shd w:val="clear" w:color="auto" w:fill="D9E1F3"/>
          </w:tcPr>
          <w:p w14:paraId="78908710" w14:textId="77777777" w:rsidR="00747BBF" w:rsidRDefault="00927A6E">
            <w:pPr>
              <w:pStyle w:val="TableParagraph"/>
              <w:ind w:left="110" w:right="189"/>
              <w:jc w:val="center"/>
            </w:pPr>
            <w:r>
              <w:rPr>
                <w:spacing w:val="-4"/>
              </w:rPr>
              <w:t>103.</w:t>
            </w:r>
          </w:p>
        </w:tc>
        <w:tc>
          <w:tcPr>
            <w:tcW w:w="8088" w:type="dxa"/>
            <w:shd w:val="clear" w:color="auto" w:fill="D9E1F3"/>
          </w:tcPr>
          <w:p w14:paraId="5B9A6480" w14:textId="77777777" w:rsidR="00747BBF" w:rsidRDefault="00927A6E">
            <w:pPr>
              <w:pStyle w:val="TableParagraph"/>
              <w:ind w:left="155"/>
            </w:pPr>
            <w:r>
              <w:t>Możliwość</w:t>
            </w:r>
            <w:r>
              <w:rPr>
                <w:spacing w:val="-9"/>
              </w:rPr>
              <w:t xml:space="preserve"> </w:t>
            </w:r>
            <w:r>
              <w:t>zdefiniowania</w:t>
            </w:r>
            <w:r>
              <w:rPr>
                <w:spacing w:val="-5"/>
              </w:rPr>
              <w:t xml:space="preserve"> </w:t>
            </w:r>
            <w:r>
              <w:t>praw</w:t>
            </w:r>
            <w:r>
              <w:rPr>
                <w:spacing w:val="-7"/>
              </w:rPr>
              <w:t xml:space="preserve"> </w:t>
            </w:r>
            <w:r>
              <w:t>ograniczających</w:t>
            </w:r>
            <w:r>
              <w:rPr>
                <w:spacing w:val="-6"/>
              </w:rPr>
              <w:t xml:space="preserve"> </w:t>
            </w:r>
            <w:r>
              <w:t>czynności</w:t>
            </w:r>
            <w:r>
              <w:rPr>
                <w:spacing w:val="-5"/>
              </w:rPr>
              <w:t xml:space="preserve"> </w:t>
            </w:r>
            <w:r>
              <w:t>na</w:t>
            </w:r>
            <w:r>
              <w:rPr>
                <w:spacing w:val="-5"/>
              </w:rPr>
              <w:t xml:space="preserve"> </w:t>
            </w:r>
            <w:r>
              <w:rPr>
                <w:spacing w:val="-2"/>
              </w:rPr>
              <w:t>fakturach:</w:t>
            </w:r>
          </w:p>
          <w:p w14:paraId="4D0E6DB9" w14:textId="77777777" w:rsidR="00747BBF" w:rsidRDefault="00927A6E">
            <w:pPr>
              <w:pStyle w:val="TableParagraph"/>
              <w:numPr>
                <w:ilvl w:val="0"/>
                <w:numId w:val="126"/>
              </w:numPr>
              <w:tabs>
                <w:tab w:val="left" w:pos="827"/>
              </w:tabs>
              <w:spacing w:before="63" w:line="279" w:lineRule="exact"/>
            </w:pPr>
            <w:r>
              <w:t>potwierdzanie</w:t>
            </w:r>
            <w:r>
              <w:rPr>
                <w:spacing w:val="-7"/>
              </w:rPr>
              <w:t xml:space="preserve"> </w:t>
            </w:r>
            <w:r>
              <w:rPr>
                <w:spacing w:val="-2"/>
              </w:rPr>
              <w:t>faktur</w:t>
            </w:r>
          </w:p>
          <w:p w14:paraId="3D942946" w14:textId="77777777" w:rsidR="00747BBF" w:rsidRDefault="00927A6E">
            <w:pPr>
              <w:pStyle w:val="TableParagraph"/>
              <w:numPr>
                <w:ilvl w:val="0"/>
                <w:numId w:val="126"/>
              </w:numPr>
              <w:tabs>
                <w:tab w:val="left" w:pos="827"/>
              </w:tabs>
              <w:spacing w:line="279" w:lineRule="exact"/>
            </w:pPr>
            <w:r>
              <w:t>modyfikację</w:t>
            </w:r>
            <w:r>
              <w:rPr>
                <w:spacing w:val="-7"/>
              </w:rPr>
              <w:t xml:space="preserve"> </w:t>
            </w:r>
            <w:r>
              <w:t>dat</w:t>
            </w:r>
            <w:r>
              <w:rPr>
                <w:spacing w:val="-10"/>
              </w:rPr>
              <w:t xml:space="preserve"> </w:t>
            </w:r>
            <w:r>
              <w:t>wystawienia,</w:t>
            </w:r>
            <w:r>
              <w:rPr>
                <w:spacing w:val="-7"/>
              </w:rPr>
              <w:t xml:space="preserve"> </w:t>
            </w:r>
            <w:r>
              <w:t>sprzedaży,</w:t>
            </w:r>
            <w:r>
              <w:rPr>
                <w:spacing w:val="-9"/>
              </w:rPr>
              <w:t xml:space="preserve"> </w:t>
            </w:r>
            <w:r>
              <w:t>terminu</w:t>
            </w:r>
            <w:r>
              <w:rPr>
                <w:spacing w:val="-7"/>
              </w:rPr>
              <w:t xml:space="preserve"> </w:t>
            </w:r>
            <w:r>
              <w:rPr>
                <w:spacing w:val="-2"/>
              </w:rPr>
              <w:t>płatności</w:t>
            </w:r>
          </w:p>
          <w:p w14:paraId="78003ED0" w14:textId="77777777" w:rsidR="00747BBF" w:rsidRDefault="00927A6E">
            <w:pPr>
              <w:pStyle w:val="TableParagraph"/>
              <w:numPr>
                <w:ilvl w:val="0"/>
                <w:numId w:val="126"/>
              </w:numPr>
              <w:tabs>
                <w:tab w:val="left" w:pos="827"/>
              </w:tabs>
              <w:spacing w:line="240" w:lineRule="auto"/>
            </w:pPr>
            <w:r>
              <w:t>modyfikację</w:t>
            </w:r>
            <w:r>
              <w:rPr>
                <w:spacing w:val="-12"/>
              </w:rPr>
              <w:t xml:space="preserve"> </w:t>
            </w:r>
            <w:r>
              <w:t>sposobu</w:t>
            </w:r>
            <w:r>
              <w:rPr>
                <w:spacing w:val="-9"/>
              </w:rPr>
              <w:t xml:space="preserve"> </w:t>
            </w:r>
            <w:r>
              <w:rPr>
                <w:spacing w:val="-2"/>
              </w:rPr>
              <w:t>płatności</w:t>
            </w:r>
          </w:p>
          <w:p w14:paraId="3C76B057" w14:textId="77777777" w:rsidR="00747BBF" w:rsidRDefault="00927A6E">
            <w:pPr>
              <w:pStyle w:val="TableParagraph"/>
              <w:numPr>
                <w:ilvl w:val="0"/>
                <w:numId w:val="126"/>
              </w:numPr>
              <w:tabs>
                <w:tab w:val="left" w:pos="827"/>
              </w:tabs>
              <w:spacing w:before="1" w:line="240" w:lineRule="auto"/>
            </w:pPr>
            <w:r>
              <w:t>modyfikację</w:t>
            </w:r>
            <w:r>
              <w:rPr>
                <w:spacing w:val="-11"/>
              </w:rPr>
              <w:t xml:space="preserve"> </w:t>
            </w:r>
            <w:r>
              <w:rPr>
                <w:spacing w:val="-2"/>
              </w:rPr>
              <w:t>cenników</w:t>
            </w:r>
          </w:p>
          <w:p w14:paraId="3057E055" w14:textId="77777777" w:rsidR="00747BBF" w:rsidRDefault="00927A6E">
            <w:pPr>
              <w:pStyle w:val="TableParagraph"/>
              <w:numPr>
                <w:ilvl w:val="0"/>
                <w:numId w:val="126"/>
              </w:numPr>
              <w:tabs>
                <w:tab w:val="left" w:pos="827"/>
              </w:tabs>
              <w:spacing w:line="261" w:lineRule="exact"/>
            </w:pPr>
            <w:r>
              <w:t>modyfikację</w:t>
            </w:r>
            <w:r>
              <w:rPr>
                <w:spacing w:val="-11"/>
              </w:rPr>
              <w:t xml:space="preserve"> </w:t>
            </w:r>
            <w:r>
              <w:rPr>
                <w:spacing w:val="-2"/>
              </w:rPr>
              <w:t>rabatów</w:t>
            </w:r>
          </w:p>
        </w:tc>
      </w:tr>
      <w:tr w:rsidR="00747BBF" w14:paraId="396B803C" w14:textId="77777777">
        <w:trPr>
          <w:trHeight w:val="328"/>
        </w:trPr>
        <w:tc>
          <w:tcPr>
            <w:tcW w:w="982" w:type="dxa"/>
          </w:tcPr>
          <w:p w14:paraId="3541E094" w14:textId="77777777" w:rsidR="00747BBF" w:rsidRDefault="00927A6E">
            <w:pPr>
              <w:pStyle w:val="TableParagraph"/>
              <w:ind w:left="110" w:right="189"/>
              <w:jc w:val="center"/>
            </w:pPr>
            <w:r>
              <w:rPr>
                <w:spacing w:val="-4"/>
              </w:rPr>
              <w:t>104.</w:t>
            </w:r>
          </w:p>
        </w:tc>
        <w:tc>
          <w:tcPr>
            <w:tcW w:w="8088" w:type="dxa"/>
          </w:tcPr>
          <w:p w14:paraId="3B514FB4" w14:textId="77777777" w:rsidR="00747BBF" w:rsidRDefault="00927A6E">
            <w:pPr>
              <w:pStyle w:val="TableParagraph"/>
              <w:ind w:left="155"/>
            </w:pPr>
            <w:r>
              <w:t>Możliwość</w:t>
            </w:r>
            <w:r>
              <w:rPr>
                <w:spacing w:val="-9"/>
              </w:rPr>
              <w:t xml:space="preserve"> </w:t>
            </w:r>
            <w:r>
              <w:t>rozróżnienia</w:t>
            </w:r>
            <w:r>
              <w:rPr>
                <w:spacing w:val="-4"/>
              </w:rPr>
              <w:t xml:space="preserve"> </w:t>
            </w:r>
            <w:r>
              <w:t>na</w:t>
            </w:r>
            <w:r>
              <w:rPr>
                <w:spacing w:val="-6"/>
              </w:rPr>
              <w:t xml:space="preserve"> </w:t>
            </w:r>
            <w:r>
              <w:t>fakturze</w:t>
            </w:r>
            <w:r>
              <w:rPr>
                <w:spacing w:val="-5"/>
              </w:rPr>
              <w:t xml:space="preserve"> </w:t>
            </w:r>
            <w:r>
              <w:t>zamawiającego,</w:t>
            </w:r>
            <w:r>
              <w:rPr>
                <w:spacing w:val="-4"/>
              </w:rPr>
              <w:t xml:space="preserve"> </w:t>
            </w:r>
            <w:r>
              <w:t>nabywcy</w:t>
            </w:r>
            <w:r>
              <w:rPr>
                <w:spacing w:val="-6"/>
              </w:rPr>
              <w:t xml:space="preserve"> </w:t>
            </w:r>
            <w:r>
              <w:t>oraz</w:t>
            </w:r>
            <w:r>
              <w:rPr>
                <w:spacing w:val="-5"/>
              </w:rPr>
              <w:t xml:space="preserve"> </w:t>
            </w:r>
            <w:r>
              <w:rPr>
                <w:spacing w:val="-2"/>
              </w:rPr>
              <w:t>odbiorcy</w:t>
            </w:r>
          </w:p>
        </w:tc>
      </w:tr>
      <w:tr w:rsidR="00747BBF" w14:paraId="54ECE29B" w14:textId="77777777">
        <w:trPr>
          <w:trHeight w:val="330"/>
        </w:trPr>
        <w:tc>
          <w:tcPr>
            <w:tcW w:w="982" w:type="dxa"/>
            <w:shd w:val="clear" w:color="auto" w:fill="D9E1F3"/>
          </w:tcPr>
          <w:p w14:paraId="6C236173" w14:textId="77777777" w:rsidR="00747BBF" w:rsidRDefault="00927A6E">
            <w:pPr>
              <w:pStyle w:val="TableParagraph"/>
              <w:ind w:left="110" w:right="189"/>
              <w:jc w:val="center"/>
            </w:pPr>
            <w:r>
              <w:rPr>
                <w:spacing w:val="-4"/>
              </w:rPr>
              <w:t>105.</w:t>
            </w:r>
          </w:p>
        </w:tc>
        <w:tc>
          <w:tcPr>
            <w:tcW w:w="8088" w:type="dxa"/>
            <w:shd w:val="clear" w:color="auto" w:fill="D9E1F3"/>
          </w:tcPr>
          <w:p w14:paraId="245E68F2" w14:textId="77777777" w:rsidR="00747BBF" w:rsidRDefault="00927A6E">
            <w:pPr>
              <w:pStyle w:val="TableParagraph"/>
              <w:ind w:left="155"/>
            </w:pPr>
            <w:r>
              <w:t>Możliwość</w:t>
            </w:r>
            <w:r>
              <w:rPr>
                <w:spacing w:val="-8"/>
              </w:rPr>
              <w:t xml:space="preserve"> </w:t>
            </w:r>
            <w:r>
              <w:t>rozróżnienia</w:t>
            </w:r>
            <w:r>
              <w:rPr>
                <w:spacing w:val="-5"/>
              </w:rPr>
              <w:t xml:space="preserve"> </w:t>
            </w:r>
            <w:r>
              <w:t>katalogu</w:t>
            </w:r>
            <w:r>
              <w:rPr>
                <w:spacing w:val="-6"/>
              </w:rPr>
              <w:t xml:space="preserve"> </w:t>
            </w:r>
            <w:r>
              <w:t>kontrahentów</w:t>
            </w:r>
            <w:r>
              <w:rPr>
                <w:spacing w:val="-6"/>
              </w:rPr>
              <w:t xml:space="preserve"> </w:t>
            </w:r>
            <w:r>
              <w:t>i</w:t>
            </w:r>
            <w:r>
              <w:rPr>
                <w:spacing w:val="-5"/>
              </w:rPr>
              <w:t xml:space="preserve"> </w:t>
            </w:r>
            <w:r>
              <w:t>katalogu</w:t>
            </w:r>
            <w:r>
              <w:rPr>
                <w:spacing w:val="-6"/>
              </w:rPr>
              <w:t xml:space="preserve"> </w:t>
            </w:r>
            <w:r>
              <w:t>osób</w:t>
            </w:r>
            <w:r>
              <w:rPr>
                <w:spacing w:val="-5"/>
              </w:rPr>
              <w:t xml:space="preserve"> </w:t>
            </w:r>
            <w:r>
              <w:rPr>
                <w:spacing w:val="-2"/>
              </w:rPr>
              <w:t>fizycznych</w:t>
            </w:r>
          </w:p>
        </w:tc>
      </w:tr>
      <w:tr w:rsidR="00747BBF" w14:paraId="71DA57DA" w14:textId="77777777">
        <w:trPr>
          <w:trHeight w:val="330"/>
        </w:trPr>
        <w:tc>
          <w:tcPr>
            <w:tcW w:w="982" w:type="dxa"/>
          </w:tcPr>
          <w:p w14:paraId="1EBE3438" w14:textId="77777777" w:rsidR="00747BBF" w:rsidRDefault="00927A6E">
            <w:pPr>
              <w:pStyle w:val="TableParagraph"/>
              <w:ind w:left="110" w:right="189"/>
              <w:jc w:val="center"/>
            </w:pPr>
            <w:r>
              <w:rPr>
                <w:spacing w:val="-4"/>
              </w:rPr>
              <w:t>106.</w:t>
            </w:r>
          </w:p>
        </w:tc>
        <w:tc>
          <w:tcPr>
            <w:tcW w:w="8088" w:type="dxa"/>
          </w:tcPr>
          <w:p w14:paraId="01E60F01" w14:textId="77777777" w:rsidR="00747BBF" w:rsidRDefault="00927A6E">
            <w:pPr>
              <w:pStyle w:val="TableParagraph"/>
              <w:ind w:left="155"/>
            </w:pPr>
            <w:r>
              <w:t>Wystawianie</w:t>
            </w:r>
            <w:r>
              <w:rPr>
                <w:spacing w:val="-7"/>
              </w:rPr>
              <w:t xml:space="preserve"> </w:t>
            </w:r>
            <w:r>
              <w:t>pozycji</w:t>
            </w:r>
            <w:r>
              <w:rPr>
                <w:spacing w:val="-4"/>
              </w:rPr>
              <w:t xml:space="preserve"> </w:t>
            </w:r>
            <w:r>
              <w:t>faktur</w:t>
            </w:r>
            <w:r>
              <w:rPr>
                <w:spacing w:val="-6"/>
              </w:rPr>
              <w:t xml:space="preserve"> </w:t>
            </w:r>
            <w:r>
              <w:t>na</w:t>
            </w:r>
            <w:r>
              <w:rPr>
                <w:spacing w:val="-4"/>
              </w:rPr>
              <w:t xml:space="preserve"> </w:t>
            </w:r>
            <w:r>
              <w:t>podstawie</w:t>
            </w:r>
            <w:r>
              <w:rPr>
                <w:spacing w:val="-3"/>
              </w:rPr>
              <w:t xml:space="preserve"> </w:t>
            </w:r>
            <w:r>
              <w:t>danych</w:t>
            </w:r>
            <w:r>
              <w:rPr>
                <w:spacing w:val="-4"/>
              </w:rPr>
              <w:t xml:space="preserve"> </w:t>
            </w:r>
            <w:r>
              <w:t>z</w:t>
            </w:r>
            <w:r>
              <w:rPr>
                <w:spacing w:val="-3"/>
              </w:rPr>
              <w:t xml:space="preserve"> </w:t>
            </w:r>
            <w:r>
              <w:t>kartoteki</w:t>
            </w:r>
            <w:r>
              <w:rPr>
                <w:spacing w:val="-4"/>
              </w:rPr>
              <w:t xml:space="preserve"> </w:t>
            </w:r>
            <w:r>
              <w:rPr>
                <w:spacing w:val="-2"/>
              </w:rPr>
              <w:t>usług</w:t>
            </w:r>
          </w:p>
        </w:tc>
      </w:tr>
      <w:tr w:rsidR="00747BBF" w14:paraId="23A432E7" w14:textId="77777777">
        <w:trPr>
          <w:trHeight w:val="647"/>
        </w:trPr>
        <w:tc>
          <w:tcPr>
            <w:tcW w:w="982" w:type="dxa"/>
            <w:shd w:val="clear" w:color="auto" w:fill="D9E1F3"/>
          </w:tcPr>
          <w:p w14:paraId="606932C4" w14:textId="77777777" w:rsidR="00747BBF" w:rsidRDefault="00927A6E">
            <w:pPr>
              <w:pStyle w:val="TableParagraph"/>
              <w:ind w:left="110" w:right="189"/>
              <w:jc w:val="center"/>
            </w:pPr>
            <w:r>
              <w:rPr>
                <w:spacing w:val="-4"/>
              </w:rPr>
              <w:t>107.</w:t>
            </w:r>
          </w:p>
        </w:tc>
        <w:tc>
          <w:tcPr>
            <w:tcW w:w="8088" w:type="dxa"/>
            <w:shd w:val="clear" w:color="auto" w:fill="D9E1F3"/>
          </w:tcPr>
          <w:p w14:paraId="3ECD819D" w14:textId="77777777" w:rsidR="00747BBF" w:rsidRDefault="00927A6E">
            <w:pPr>
              <w:pStyle w:val="TableParagraph"/>
              <w:ind w:left="155"/>
            </w:pPr>
            <w:r>
              <w:t>Możliwość</w:t>
            </w:r>
            <w:r>
              <w:rPr>
                <w:spacing w:val="38"/>
              </w:rPr>
              <w:t xml:space="preserve">  </w:t>
            </w:r>
            <w:r>
              <w:t>seryjnego</w:t>
            </w:r>
            <w:r>
              <w:rPr>
                <w:spacing w:val="39"/>
              </w:rPr>
              <w:t xml:space="preserve">  </w:t>
            </w:r>
            <w:r>
              <w:t>wystawiania</w:t>
            </w:r>
            <w:r>
              <w:rPr>
                <w:spacing w:val="40"/>
              </w:rPr>
              <w:t xml:space="preserve">  </w:t>
            </w:r>
            <w:r>
              <w:t>dokumentów</w:t>
            </w:r>
            <w:r>
              <w:rPr>
                <w:spacing w:val="39"/>
              </w:rPr>
              <w:t xml:space="preserve">  </w:t>
            </w:r>
            <w:r>
              <w:t>sprzedaży</w:t>
            </w:r>
            <w:r>
              <w:rPr>
                <w:spacing w:val="40"/>
              </w:rPr>
              <w:t xml:space="preserve">  </w:t>
            </w:r>
            <w:r>
              <w:t>wg</w:t>
            </w:r>
            <w:r>
              <w:rPr>
                <w:spacing w:val="40"/>
              </w:rPr>
              <w:t xml:space="preserve">  </w:t>
            </w:r>
            <w:r>
              <w:rPr>
                <w:spacing w:val="-2"/>
              </w:rPr>
              <w:t>zdefiniowanych</w:t>
            </w:r>
          </w:p>
          <w:p w14:paraId="6CF239E7" w14:textId="77777777" w:rsidR="00747BBF" w:rsidRDefault="00927A6E">
            <w:pPr>
              <w:pStyle w:val="TableParagraph"/>
              <w:spacing w:before="50" w:line="240" w:lineRule="auto"/>
              <w:ind w:left="164"/>
            </w:pPr>
            <w:r>
              <w:t>wcześniej</w:t>
            </w:r>
            <w:r>
              <w:rPr>
                <w:spacing w:val="-9"/>
              </w:rPr>
              <w:t xml:space="preserve"> </w:t>
            </w:r>
            <w:r>
              <w:rPr>
                <w:spacing w:val="-2"/>
              </w:rPr>
              <w:t>wzorców.</w:t>
            </w:r>
          </w:p>
        </w:tc>
      </w:tr>
      <w:tr w:rsidR="00747BBF" w14:paraId="1370338B" w14:textId="77777777">
        <w:trPr>
          <w:trHeight w:val="650"/>
        </w:trPr>
        <w:tc>
          <w:tcPr>
            <w:tcW w:w="982" w:type="dxa"/>
          </w:tcPr>
          <w:p w14:paraId="6D41959E" w14:textId="77777777" w:rsidR="00747BBF" w:rsidRDefault="00927A6E">
            <w:pPr>
              <w:pStyle w:val="TableParagraph"/>
              <w:ind w:left="110" w:right="189"/>
              <w:jc w:val="center"/>
            </w:pPr>
            <w:r>
              <w:rPr>
                <w:spacing w:val="-4"/>
              </w:rPr>
              <w:t>108.</w:t>
            </w:r>
          </w:p>
        </w:tc>
        <w:tc>
          <w:tcPr>
            <w:tcW w:w="8088" w:type="dxa"/>
          </w:tcPr>
          <w:p w14:paraId="0815B61A" w14:textId="77777777" w:rsidR="00747BBF" w:rsidRDefault="00927A6E">
            <w:pPr>
              <w:pStyle w:val="TableParagraph"/>
              <w:ind w:left="155"/>
            </w:pPr>
            <w:r>
              <w:t>Możliwość</w:t>
            </w:r>
            <w:r>
              <w:rPr>
                <w:spacing w:val="11"/>
              </w:rPr>
              <w:t xml:space="preserve"> </w:t>
            </w:r>
            <w:r>
              <w:t>wystawienia</w:t>
            </w:r>
            <w:r>
              <w:rPr>
                <w:spacing w:val="13"/>
              </w:rPr>
              <w:t xml:space="preserve"> </w:t>
            </w:r>
            <w:r>
              <w:t>z</w:t>
            </w:r>
            <w:r>
              <w:rPr>
                <w:spacing w:val="14"/>
              </w:rPr>
              <w:t xml:space="preserve"> </w:t>
            </w:r>
            <w:r>
              <w:t>systemu</w:t>
            </w:r>
            <w:r>
              <w:rPr>
                <w:spacing w:val="15"/>
              </w:rPr>
              <w:t xml:space="preserve"> </w:t>
            </w:r>
            <w:r>
              <w:t>faktur</w:t>
            </w:r>
            <w:r>
              <w:rPr>
                <w:spacing w:val="13"/>
              </w:rPr>
              <w:t xml:space="preserve"> </w:t>
            </w:r>
            <w:r>
              <w:t>tzn.</w:t>
            </w:r>
            <w:r>
              <w:rPr>
                <w:spacing w:val="16"/>
              </w:rPr>
              <w:t xml:space="preserve"> </w:t>
            </w:r>
            <w:r>
              <w:t>zbiorczych</w:t>
            </w:r>
            <w:r>
              <w:rPr>
                <w:spacing w:val="15"/>
              </w:rPr>
              <w:t xml:space="preserve"> </w:t>
            </w:r>
            <w:r>
              <w:t>(zamiast</w:t>
            </w:r>
            <w:r>
              <w:rPr>
                <w:spacing w:val="14"/>
              </w:rPr>
              <w:t xml:space="preserve"> </w:t>
            </w:r>
            <w:r>
              <w:t>10</w:t>
            </w:r>
            <w:r>
              <w:rPr>
                <w:spacing w:val="16"/>
              </w:rPr>
              <w:t xml:space="preserve"> </w:t>
            </w:r>
            <w:r>
              <w:t>faktur</w:t>
            </w:r>
            <w:r>
              <w:rPr>
                <w:spacing w:val="16"/>
              </w:rPr>
              <w:t xml:space="preserve"> </w:t>
            </w:r>
            <w:r>
              <w:t>na</w:t>
            </w:r>
            <w:r>
              <w:rPr>
                <w:spacing w:val="11"/>
              </w:rPr>
              <w:t xml:space="preserve"> </w:t>
            </w:r>
            <w:r>
              <w:rPr>
                <w:spacing w:val="-2"/>
              </w:rPr>
              <w:t>koniec</w:t>
            </w:r>
          </w:p>
          <w:p w14:paraId="43F7C5E8" w14:textId="77777777" w:rsidR="00747BBF" w:rsidRDefault="00927A6E">
            <w:pPr>
              <w:pStyle w:val="TableParagraph"/>
              <w:spacing w:before="51" w:line="240" w:lineRule="auto"/>
              <w:ind w:left="164"/>
            </w:pPr>
            <w:r>
              <w:t>miesiąca</w:t>
            </w:r>
            <w:r>
              <w:rPr>
                <w:spacing w:val="-7"/>
              </w:rPr>
              <w:t xml:space="preserve"> </w:t>
            </w:r>
            <w:r>
              <w:t>wystawienie</w:t>
            </w:r>
            <w:r>
              <w:rPr>
                <w:spacing w:val="-7"/>
              </w:rPr>
              <w:t xml:space="preserve"> </w:t>
            </w:r>
            <w:r>
              <w:t>jednej</w:t>
            </w:r>
            <w:r>
              <w:rPr>
                <w:spacing w:val="-4"/>
              </w:rPr>
              <w:t xml:space="preserve"> </w:t>
            </w:r>
            <w:r>
              <w:rPr>
                <w:spacing w:val="-2"/>
              </w:rPr>
              <w:t>zbiorczej)</w:t>
            </w:r>
          </w:p>
        </w:tc>
      </w:tr>
      <w:tr w:rsidR="00747BBF" w14:paraId="6951DB2B" w14:textId="77777777">
        <w:trPr>
          <w:trHeight w:val="328"/>
        </w:trPr>
        <w:tc>
          <w:tcPr>
            <w:tcW w:w="982" w:type="dxa"/>
            <w:shd w:val="clear" w:color="auto" w:fill="D9E1F3"/>
          </w:tcPr>
          <w:p w14:paraId="5276224D" w14:textId="77777777" w:rsidR="00747BBF" w:rsidRDefault="00927A6E">
            <w:pPr>
              <w:pStyle w:val="TableParagraph"/>
              <w:ind w:left="110" w:right="189"/>
              <w:jc w:val="center"/>
            </w:pPr>
            <w:r>
              <w:rPr>
                <w:spacing w:val="-4"/>
              </w:rPr>
              <w:t>109.</w:t>
            </w:r>
          </w:p>
        </w:tc>
        <w:tc>
          <w:tcPr>
            <w:tcW w:w="8088" w:type="dxa"/>
            <w:shd w:val="clear" w:color="auto" w:fill="D9E1F3"/>
          </w:tcPr>
          <w:p w14:paraId="190ED6C4" w14:textId="77777777" w:rsidR="00747BBF" w:rsidRDefault="00927A6E">
            <w:pPr>
              <w:pStyle w:val="TableParagraph"/>
              <w:ind w:left="155"/>
            </w:pPr>
            <w:r>
              <w:t>Możliwość</w:t>
            </w:r>
            <w:r>
              <w:rPr>
                <w:spacing w:val="-5"/>
              </w:rPr>
              <w:t xml:space="preserve"> </w:t>
            </w:r>
            <w:r>
              <w:t>naliczania</w:t>
            </w:r>
            <w:r>
              <w:rPr>
                <w:spacing w:val="-3"/>
              </w:rPr>
              <w:t xml:space="preserve"> </w:t>
            </w:r>
            <w:r>
              <w:t>VAT</w:t>
            </w:r>
            <w:r>
              <w:rPr>
                <w:spacing w:val="-5"/>
              </w:rPr>
              <w:t xml:space="preserve"> </w:t>
            </w:r>
            <w:r>
              <w:t>od</w:t>
            </w:r>
            <w:r>
              <w:rPr>
                <w:spacing w:val="-3"/>
              </w:rPr>
              <w:t xml:space="preserve"> </w:t>
            </w:r>
            <w:r>
              <w:t>ceny</w:t>
            </w:r>
            <w:r>
              <w:rPr>
                <w:spacing w:val="-2"/>
              </w:rPr>
              <w:t xml:space="preserve"> </w:t>
            </w:r>
            <w:r>
              <w:t>netto</w:t>
            </w:r>
            <w:r>
              <w:rPr>
                <w:spacing w:val="-2"/>
              </w:rPr>
              <w:t xml:space="preserve"> </w:t>
            </w:r>
            <w:r>
              <w:t>lub</w:t>
            </w:r>
            <w:r>
              <w:rPr>
                <w:spacing w:val="-5"/>
              </w:rPr>
              <w:t xml:space="preserve"> </w:t>
            </w:r>
            <w:r>
              <w:t>brutto</w:t>
            </w:r>
            <w:r>
              <w:rPr>
                <w:spacing w:val="-3"/>
              </w:rPr>
              <w:t xml:space="preserve"> </w:t>
            </w:r>
            <w:r>
              <w:t>w</w:t>
            </w:r>
            <w:r>
              <w:rPr>
                <w:spacing w:val="-2"/>
              </w:rPr>
              <w:t xml:space="preserve"> </w:t>
            </w:r>
            <w:r>
              <w:t>zależności</w:t>
            </w:r>
            <w:r>
              <w:rPr>
                <w:spacing w:val="-5"/>
              </w:rPr>
              <w:t xml:space="preserve"> </w:t>
            </w:r>
            <w:r>
              <w:t>od</w:t>
            </w:r>
            <w:r>
              <w:rPr>
                <w:spacing w:val="-4"/>
              </w:rPr>
              <w:t xml:space="preserve"> </w:t>
            </w:r>
            <w:r>
              <w:t>rodzaju</w:t>
            </w:r>
            <w:r>
              <w:rPr>
                <w:spacing w:val="-3"/>
              </w:rPr>
              <w:t xml:space="preserve"> </w:t>
            </w:r>
            <w:r>
              <w:rPr>
                <w:spacing w:val="-2"/>
              </w:rPr>
              <w:t>dokumentu</w:t>
            </w:r>
          </w:p>
        </w:tc>
      </w:tr>
      <w:tr w:rsidR="00747BBF" w14:paraId="63CB7669" w14:textId="77777777">
        <w:trPr>
          <w:trHeight w:val="650"/>
        </w:trPr>
        <w:tc>
          <w:tcPr>
            <w:tcW w:w="982" w:type="dxa"/>
          </w:tcPr>
          <w:p w14:paraId="0451E2C8" w14:textId="77777777" w:rsidR="00747BBF" w:rsidRDefault="00927A6E">
            <w:pPr>
              <w:pStyle w:val="TableParagraph"/>
              <w:ind w:left="110" w:right="189"/>
              <w:jc w:val="center"/>
            </w:pPr>
            <w:r>
              <w:rPr>
                <w:spacing w:val="-4"/>
              </w:rPr>
              <w:t>110.</w:t>
            </w:r>
          </w:p>
        </w:tc>
        <w:tc>
          <w:tcPr>
            <w:tcW w:w="8088" w:type="dxa"/>
          </w:tcPr>
          <w:p w14:paraId="5475C42F" w14:textId="77777777" w:rsidR="00747BBF" w:rsidRDefault="00927A6E">
            <w:pPr>
              <w:pStyle w:val="TableParagraph"/>
              <w:ind w:left="155"/>
            </w:pPr>
            <w:r>
              <w:rPr>
                <w:spacing w:val="-2"/>
              </w:rPr>
              <w:t>Możliwość</w:t>
            </w:r>
            <w:r>
              <w:rPr>
                <w:spacing w:val="-8"/>
              </w:rPr>
              <w:t xml:space="preserve"> </w:t>
            </w:r>
            <w:r>
              <w:rPr>
                <w:spacing w:val="-2"/>
              </w:rPr>
              <w:t>naliczanie</w:t>
            </w:r>
            <w:r>
              <w:rPr>
                <w:spacing w:val="-5"/>
              </w:rPr>
              <w:t xml:space="preserve"> </w:t>
            </w:r>
            <w:r>
              <w:rPr>
                <w:spacing w:val="-2"/>
              </w:rPr>
              <w:t>VAT</w:t>
            </w:r>
            <w:r>
              <w:rPr>
                <w:spacing w:val="-4"/>
              </w:rPr>
              <w:t xml:space="preserve"> </w:t>
            </w:r>
            <w:r>
              <w:rPr>
                <w:spacing w:val="-2"/>
              </w:rPr>
              <w:t>jako</w:t>
            </w:r>
            <w:r>
              <w:rPr>
                <w:spacing w:val="-3"/>
              </w:rPr>
              <w:t xml:space="preserve"> </w:t>
            </w:r>
            <w:r>
              <w:rPr>
                <w:spacing w:val="-2"/>
              </w:rPr>
              <w:t>sumy</w:t>
            </w:r>
            <w:r>
              <w:rPr>
                <w:spacing w:val="-4"/>
              </w:rPr>
              <w:t xml:space="preserve"> </w:t>
            </w:r>
            <w:r>
              <w:rPr>
                <w:spacing w:val="-2"/>
              </w:rPr>
              <w:t>VAT po</w:t>
            </w:r>
            <w:r>
              <w:rPr>
                <w:spacing w:val="-4"/>
              </w:rPr>
              <w:t xml:space="preserve"> </w:t>
            </w:r>
            <w:r>
              <w:rPr>
                <w:spacing w:val="-2"/>
              </w:rPr>
              <w:t>pozycjach</w:t>
            </w:r>
            <w:r>
              <w:rPr>
                <w:spacing w:val="-5"/>
              </w:rPr>
              <w:t xml:space="preserve"> </w:t>
            </w:r>
            <w:r>
              <w:rPr>
                <w:spacing w:val="-2"/>
              </w:rPr>
              <w:t>dokumentu</w:t>
            </w:r>
            <w:r>
              <w:rPr>
                <w:spacing w:val="-3"/>
              </w:rPr>
              <w:t xml:space="preserve"> </w:t>
            </w:r>
            <w:r>
              <w:rPr>
                <w:spacing w:val="-2"/>
              </w:rPr>
              <w:t>lub</w:t>
            </w:r>
            <w:r>
              <w:rPr>
                <w:spacing w:val="-6"/>
              </w:rPr>
              <w:t xml:space="preserve"> </w:t>
            </w:r>
            <w:r>
              <w:rPr>
                <w:spacing w:val="-2"/>
              </w:rPr>
              <w:t>od</w:t>
            </w:r>
            <w:r>
              <w:rPr>
                <w:spacing w:val="-6"/>
              </w:rPr>
              <w:t xml:space="preserve"> </w:t>
            </w:r>
            <w:r>
              <w:rPr>
                <w:spacing w:val="-2"/>
              </w:rPr>
              <w:t>sumy</w:t>
            </w:r>
            <w:r>
              <w:rPr>
                <w:spacing w:val="-4"/>
              </w:rPr>
              <w:t xml:space="preserve"> </w:t>
            </w:r>
            <w:r>
              <w:rPr>
                <w:spacing w:val="-2"/>
              </w:rPr>
              <w:t>wartości</w:t>
            </w:r>
          </w:p>
          <w:p w14:paraId="44F41B63" w14:textId="77777777" w:rsidR="00747BBF" w:rsidRDefault="00927A6E">
            <w:pPr>
              <w:pStyle w:val="TableParagraph"/>
              <w:spacing w:before="50" w:line="240" w:lineRule="auto"/>
              <w:ind w:left="164"/>
            </w:pPr>
            <w:r>
              <w:rPr>
                <w:spacing w:val="-2"/>
              </w:rPr>
              <w:t>netto</w:t>
            </w:r>
          </w:p>
        </w:tc>
      </w:tr>
      <w:tr w:rsidR="00747BBF" w14:paraId="7E9E8EE9" w14:textId="77777777">
        <w:trPr>
          <w:trHeight w:val="328"/>
        </w:trPr>
        <w:tc>
          <w:tcPr>
            <w:tcW w:w="982" w:type="dxa"/>
            <w:shd w:val="clear" w:color="auto" w:fill="D9E1F3"/>
          </w:tcPr>
          <w:p w14:paraId="0F8A84FF" w14:textId="77777777" w:rsidR="00747BBF" w:rsidRDefault="00927A6E">
            <w:pPr>
              <w:pStyle w:val="TableParagraph"/>
              <w:ind w:left="110" w:right="189"/>
              <w:jc w:val="center"/>
            </w:pPr>
            <w:r>
              <w:rPr>
                <w:spacing w:val="-4"/>
              </w:rPr>
              <w:t>111.</w:t>
            </w:r>
          </w:p>
        </w:tc>
        <w:tc>
          <w:tcPr>
            <w:tcW w:w="8088" w:type="dxa"/>
            <w:shd w:val="clear" w:color="auto" w:fill="D9E1F3"/>
          </w:tcPr>
          <w:p w14:paraId="501CDEDC" w14:textId="77777777" w:rsidR="00747BBF" w:rsidRDefault="00927A6E">
            <w:pPr>
              <w:pStyle w:val="TableParagraph"/>
              <w:ind w:left="155"/>
            </w:pPr>
            <w:r>
              <w:t>Możliwość</w:t>
            </w:r>
            <w:r>
              <w:rPr>
                <w:spacing w:val="-7"/>
              </w:rPr>
              <w:t xml:space="preserve"> </w:t>
            </w:r>
            <w:r>
              <w:t>przygotowania</w:t>
            </w:r>
            <w:r>
              <w:rPr>
                <w:spacing w:val="-4"/>
              </w:rPr>
              <w:t xml:space="preserve"> </w:t>
            </w:r>
            <w:r>
              <w:t>i</w:t>
            </w:r>
            <w:r>
              <w:rPr>
                <w:spacing w:val="-7"/>
              </w:rPr>
              <w:t xml:space="preserve"> </w:t>
            </w:r>
            <w:r>
              <w:t>wydruk</w:t>
            </w:r>
            <w:r>
              <w:rPr>
                <w:spacing w:val="-6"/>
              </w:rPr>
              <w:t xml:space="preserve"> </w:t>
            </w:r>
            <w:r>
              <w:t>rejestrów</w:t>
            </w:r>
            <w:r>
              <w:rPr>
                <w:spacing w:val="-3"/>
              </w:rPr>
              <w:t xml:space="preserve"> </w:t>
            </w:r>
            <w:r>
              <w:t>sprzedaży</w:t>
            </w:r>
            <w:r>
              <w:rPr>
                <w:spacing w:val="-4"/>
              </w:rPr>
              <w:t xml:space="preserve"> VAT.</w:t>
            </w:r>
          </w:p>
        </w:tc>
      </w:tr>
      <w:tr w:rsidR="00747BBF" w14:paraId="71AE98EE" w14:textId="77777777">
        <w:trPr>
          <w:trHeight w:val="330"/>
        </w:trPr>
        <w:tc>
          <w:tcPr>
            <w:tcW w:w="982" w:type="dxa"/>
          </w:tcPr>
          <w:p w14:paraId="23DD7D8D" w14:textId="77777777" w:rsidR="00747BBF" w:rsidRDefault="00927A6E">
            <w:pPr>
              <w:pStyle w:val="TableParagraph"/>
              <w:ind w:left="110" w:right="189"/>
              <w:jc w:val="center"/>
            </w:pPr>
            <w:r>
              <w:rPr>
                <w:spacing w:val="-4"/>
              </w:rPr>
              <w:t>112.</w:t>
            </w:r>
          </w:p>
        </w:tc>
        <w:tc>
          <w:tcPr>
            <w:tcW w:w="8088" w:type="dxa"/>
          </w:tcPr>
          <w:p w14:paraId="03265C46" w14:textId="77777777" w:rsidR="00747BBF" w:rsidRDefault="00927A6E">
            <w:pPr>
              <w:pStyle w:val="TableParagraph"/>
              <w:ind w:left="155"/>
            </w:pPr>
            <w:r>
              <w:t>Możliwość</w:t>
            </w:r>
            <w:r>
              <w:rPr>
                <w:spacing w:val="-8"/>
              </w:rPr>
              <w:t xml:space="preserve"> </w:t>
            </w:r>
            <w:r>
              <w:t>tworzenia</w:t>
            </w:r>
            <w:r>
              <w:rPr>
                <w:spacing w:val="-8"/>
              </w:rPr>
              <w:t xml:space="preserve"> </w:t>
            </w:r>
            <w:r>
              <w:t>w</w:t>
            </w:r>
            <w:r>
              <w:rPr>
                <w:spacing w:val="-2"/>
              </w:rPr>
              <w:t xml:space="preserve"> </w:t>
            </w:r>
            <w:r>
              <w:t>systemie</w:t>
            </w:r>
            <w:r>
              <w:rPr>
                <w:spacing w:val="-5"/>
              </w:rPr>
              <w:t xml:space="preserve"> </w:t>
            </w:r>
            <w:r>
              <w:t>korekt</w:t>
            </w:r>
            <w:r>
              <w:rPr>
                <w:spacing w:val="-5"/>
              </w:rPr>
              <w:t xml:space="preserve"> </w:t>
            </w:r>
            <w:r>
              <w:t>ilościowo-</w:t>
            </w:r>
            <w:r>
              <w:rPr>
                <w:spacing w:val="-2"/>
              </w:rPr>
              <w:t>wartościowych</w:t>
            </w:r>
          </w:p>
        </w:tc>
      </w:tr>
      <w:tr w:rsidR="00747BBF" w14:paraId="010969B0" w14:textId="77777777">
        <w:trPr>
          <w:trHeight w:val="330"/>
        </w:trPr>
        <w:tc>
          <w:tcPr>
            <w:tcW w:w="982" w:type="dxa"/>
            <w:shd w:val="clear" w:color="auto" w:fill="D9E1F3"/>
          </w:tcPr>
          <w:p w14:paraId="522DE8CF" w14:textId="77777777" w:rsidR="00747BBF" w:rsidRDefault="00927A6E">
            <w:pPr>
              <w:pStyle w:val="TableParagraph"/>
              <w:ind w:left="110" w:right="189"/>
              <w:jc w:val="center"/>
            </w:pPr>
            <w:r>
              <w:rPr>
                <w:spacing w:val="-4"/>
              </w:rPr>
              <w:t>113.</w:t>
            </w:r>
          </w:p>
        </w:tc>
        <w:tc>
          <w:tcPr>
            <w:tcW w:w="8088" w:type="dxa"/>
            <w:shd w:val="clear" w:color="auto" w:fill="D9E1F3"/>
          </w:tcPr>
          <w:p w14:paraId="464931D4" w14:textId="77777777" w:rsidR="00747BBF" w:rsidRDefault="00747BBF">
            <w:pPr>
              <w:pStyle w:val="TableParagraph"/>
              <w:spacing w:line="240" w:lineRule="auto"/>
              <w:ind w:left="0"/>
              <w:rPr>
                <w:rFonts w:ascii="Times New Roman"/>
              </w:rPr>
            </w:pPr>
          </w:p>
        </w:tc>
      </w:tr>
      <w:tr w:rsidR="00747BBF" w14:paraId="75C9E000" w14:textId="77777777">
        <w:trPr>
          <w:trHeight w:val="647"/>
        </w:trPr>
        <w:tc>
          <w:tcPr>
            <w:tcW w:w="982" w:type="dxa"/>
          </w:tcPr>
          <w:p w14:paraId="612825FB" w14:textId="77777777" w:rsidR="00747BBF" w:rsidRDefault="00927A6E">
            <w:pPr>
              <w:pStyle w:val="TableParagraph"/>
              <w:ind w:left="110" w:right="189"/>
              <w:jc w:val="center"/>
            </w:pPr>
            <w:r>
              <w:rPr>
                <w:spacing w:val="-4"/>
              </w:rPr>
              <w:t>114.</w:t>
            </w:r>
          </w:p>
        </w:tc>
        <w:tc>
          <w:tcPr>
            <w:tcW w:w="8088" w:type="dxa"/>
          </w:tcPr>
          <w:p w14:paraId="5C45EBFE" w14:textId="77777777" w:rsidR="00747BBF" w:rsidRDefault="00927A6E">
            <w:pPr>
              <w:pStyle w:val="TableParagraph"/>
              <w:ind w:left="155"/>
            </w:pPr>
            <w:r>
              <w:t>Możliwość</w:t>
            </w:r>
            <w:r>
              <w:rPr>
                <w:spacing w:val="6"/>
              </w:rPr>
              <w:t xml:space="preserve"> </w:t>
            </w:r>
            <w:r>
              <w:t>automatycznego</w:t>
            </w:r>
            <w:r>
              <w:rPr>
                <w:spacing w:val="9"/>
              </w:rPr>
              <w:t xml:space="preserve"> </w:t>
            </w:r>
            <w:r>
              <w:t>dekretowania</w:t>
            </w:r>
            <w:r>
              <w:rPr>
                <w:spacing w:val="7"/>
              </w:rPr>
              <w:t xml:space="preserve"> </w:t>
            </w:r>
            <w:r>
              <w:t>dokumentów</w:t>
            </w:r>
            <w:r>
              <w:rPr>
                <w:spacing w:val="9"/>
              </w:rPr>
              <w:t xml:space="preserve"> </w:t>
            </w:r>
            <w:r>
              <w:t>sprzedaży</w:t>
            </w:r>
            <w:r>
              <w:rPr>
                <w:spacing w:val="7"/>
              </w:rPr>
              <w:t xml:space="preserve"> </w:t>
            </w:r>
            <w:r>
              <w:t>według</w:t>
            </w:r>
            <w:r>
              <w:rPr>
                <w:spacing w:val="7"/>
              </w:rPr>
              <w:t xml:space="preserve"> </w:t>
            </w:r>
            <w:r>
              <w:rPr>
                <w:spacing w:val="-2"/>
              </w:rPr>
              <w:t>ustalonych</w:t>
            </w:r>
          </w:p>
          <w:p w14:paraId="017B6477" w14:textId="77777777" w:rsidR="00747BBF" w:rsidRDefault="00927A6E">
            <w:pPr>
              <w:pStyle w:val="TableParagraph"/>
              <w:spacing w:before="50" w:line="240" w:lineRule="auto"/>
              <w:ind w:left="164"/>
            </w:pPr>
            <w:r>
              <w:t>szablonów</w:t>
            </w:r>
            <w:r>
              <w:rPr>
                <w:spacing w:val="-6"/>
              </w:rPr>
              <w:t xml:space="preserve"> </w:t>
            </w:r>
            <w:r>
              <w:rPr>
                <w:spacing w:val="-2"/>
              </w:rPr>
              <w:t>księgowania.</w:t>
            </w:r>
          </w:p>
        </w:tc>
      </w:tr>
      <w:tr w:rsidR="00747BBF" w14:paraId="4F936824" w14:textId="77777777">
        <w:trPr>
          <w:trHeight w:val="330"/>
        </w:trPr>
        <w:tc>
          <w:tcPr>
            <w:tcW w:w="982" w:type="dxa"/>
            <w:shd w:val="clear" w:color="auto" w:fill="D9E1F3"/>
          </w:tcPr>
          <w:p w14:paraId="5CA357BC" w14:textId="77777777" w:rsidR="00747BBF" w:rsidRDefault="00927A6E">
            <w:pPr>
              <w:pStyle w:val="TableParagraph"/>
              <w:ind w:left="110" w:right="189"/>
              <w:jc w:val="center"/>
            </w:pPr>
            <w:r>
              <w:rPr>
                <w:spacing w:val="-4"/>
              </w:rPr>
              <w:t>115.</w:t>
            </w:r>
          </w:p>
        </w:tc>
        <w:tc>
          <w:tcPr>
            <w:tcW w:w="8088" w:type="dxa"/>
            <w:shd w:val="clear" w:color="auto" w:fill="D9E1F3"/>
          </w:tcPr>
          <w:p w14:paraId="0169B6B8" w14:textId="77777777" w:rsidR="00747BBF" w:rsidRDefault="00927A6E">
            <w:pPr>
              <w:pStyle w:val="TableParagraph"/>
              <w:ind w:left="155"/>
            </w:pPr>
            <w:r>
              <w:t>Możliwość</w:t>
            </w:r>
            <w:r>
              <w:rPr>
                <w:spacing w:val="-7"/>
              </w:rPr>
              <w:t xml:space="preserve"> </w:t>
            </w:r>
            <w:r>
              <w:t>dekretacji</w:t>
            </w:r>
            <w:r>
              <w:rPr>
                <w:spacing w:val="-6"/>
              </w:rPr>
              <w:t xml:space="preserve"> </w:t>
            </w:r>
            <w:r>
              <w:t>dokumentów</w:t>
            </w:r>
            <w:r>
              <w:rPr>
                <w:spacing w:val="-5"/>
              </w:rPr>
              <w:t xml:space="preserve"> </w:t>
            </w:r>
            <w:r>
              <w:t>sprzedaży</w:t>
            </w:r>
            <w:r>
              <w:rPr>
                <w:spacing w:val="-5"/>
              </w:rPr>
              <w:t xml:space="preserve"> </w:t>
            </w:r>
            <w:r>
              <w:t>w</w:t>
            </w:r>
            <w:r>
              <w:rPr>
                <w:spacing w:val="-2"/>
              </w:rPr>
              <w:t xml:space="preserve"> systemie</w:t>
            </w:r>
          </w:p>
        </w:tc>
      </w:tr>
      <w:tr w:rsidR="00747BBF" w14:paraId="026664BD" w14:textId="77777777">
        <w:trPr>
          <w:trHeight w:val="647"/>
        </w:trPr>
        <w:tc>
          <w:tcPr>
            <w:tcW w:w="982" w:type="dxa"/>
          </w:tcPr>
          <w:p w14:paraId="650F08DD" w14:textId="77777777" w:rsidR="00747BBF" w:rsidRDefault="00927A6E">
            <w:pPr>
              <w:pStyle w:val="TableParagraph"/>
              <w:ind w:left="110" w:right="189"/>
              <w:jc w:val="center"/>
            </w:pPr>
            <w:r>
              <w:rPr>
                <w:spacing w:val="-4"/>
              </w:rPr>
              <w:t>116.</w:t>
            </w:r>
          </w:p>
        </w:tc>
        <w:tc>
          <w:tcPr>
            <w:tcW w:w="8088" w:type="dxa"/>
          </w:tcPr>
          <w:p w14:paraId="0CD3FF26" w14:textId="77777777" w:rsidR="00747BBF" w:rsidRDefault="00927A6E">
            <w:pPr>
              <w:pStyle w:val="TableParagraph"/>
              <w:ind w:left="155"/>
            </w:pPr>
            <w:r>
              <w:t>Możliwość</w:t>
            </w:r>
            <w:r>
              <w:rPr>
                <w:spacing w:val="20"/>
              </w:rPr>
              <w:t xml:space="preserve"> </w:t>
            </w:r>
            <w:r>
              <w:t>automatycznego</w:t>
            </w:r>
            <w:r>
              <w:rPr>
                <w:spacing w:val="23"/>
              </w:rPr>
              <w:t xml:space="preserve"> </w:t>
            </w:r>
            <w:r>
              <w:t>wystawiania</w:t>
            </w:r>
            <w:r>
              <w:rPr>
                <w:spacing w:val="24"/>
              </w:rPr>
              <w:t xml:space="preserve"> </w:t>
            </w:r>
            <w:r>
              <w:t>dokumentów</w:t>
            </w:r>
            <w:r>
              <w:rPr>
                <w:spacing w:val="23"/>
              </w:rPr>
              <w:t xml:space="preserve"> </w:t>
            </w:r>
            <w:r>
              <w:t>KP/KW</w:t>
            </w:r>
            <w:r>
              <w:rPr>
                <w:spacing w:val="20"/>
              </w:rPr>
              <w:t xml:space="preserve"> </w:t>
            </w:r>
            <w:r>
              <w:t>(w</w:t>
            </w:r>
            <w:r>
              <w:rPr>
                <w:spacing w:val="21"/>
              </w:rPr>
              <w:t xml:space="preserve"> </w:t>
            </w:r>
            <w:r>
              <w:t>kasie</w:t>
            </w:r>
            <w:r>
              <w:rPr>
                <w:spacing w:val="22"/>
              </w:rPr>
              <w:t xml:space="preserve"> </w:t>
            </w:r>
            <w:r>
              <w:t>powiązanej</w:t>
            </w:r>
            <w:r>
              <w:rPr>
                <w:spacing w:val="22"/>
              </w:rPr>
              <w:t xml:space="preserve"> </w:t>
            </w:r>
            <w:r>
              <w:rPr>
                <w:spacing w:val="-10"/>
              </w:rPr>
              <w:t>z</w:t>
            </w:r>
          </w:p>
          <w:p w14:paraId="3BF007C2" w14:textId="77777777" w:rsidR="00747BBF" w:rsidRDefault="00927A6E">
            <w:pPr>
              <w:pStyle w:val="TableParagraph"/>
              <w:spacing w:before="51" w:line="240" w:lineRule="auto"/>
              <w:ind w:left="164"/>
            </w:pPr>
            <w:r>
              <w:t>rejestrem</w:t>
            </w:r>
            <w:r>
              <w:rPr>
                <w:spacing w:val="-8"/>
              </w:rPr>
              <w:t xml:space="preserve"> </w:t>
            </w:r>
            <w:r>
              <w:rPr>
                <w:spacing w:val="-2"/>
              </w:rPr>
              <w:t>sprzedaży)</w:t>
            </w:r>
          </w:p>
        </w:tc>
      </w:tr>
      <w:tr w:rsidR="00747BBF" w14:paraId="613A3CE6" w14:textId="77777777">
        <w:trPr>
          <w:trHeight w:val="330"/>
        </w:trPr>
        <w:tc>
          <w:tcPr>
            <w:tcW w:w="982" w:type="dxa"/>
            <w:shd w:val="clear" w:color="auto" w:fill="D9E1F3"/>
          </w:tcPr>
          <w:p w14:paraId="2D33502C" w14:textId="77777777" w:rsidR="00747BBF" w:rsidRDefault="00927A6E">
            <w:pPr>
              <w:pStyle w:val="TableParagraph"/>
              <w:ind w:left="110" w:right="189"/>
              <w:jc w:val="center"/>
            </w:pPr>
            <w:r>
              <w:rPr>
                <w:spacing w:val="-4"/>
              </w:rPr>
              <w:t>117.</w:t>
            </w:r>
          </w:p>
        </w:tc>
        <w:tc>
          <w:tcPr>
            <w:tcW w:w="8088" w:type="dxa"/>
            <w:shd w:val="clear" w:color="auto" w:fill="D9E1F3"/>
          </w:tcPr>
          <w:p w14:paraId="24977397" w14:textId="77777777" w:rsidR="00747BBF" w:rsidRDefault="00927A6E">
            <w:pPr>
              <w:pStyle w:val="TableParagraph"/>
              <w:ind w:left="155"/>
            </w:pPr>
            <w:r>
              <w:t>Możliwość</w:t>
            </w:r>
            <w:r>
              <w:rPr>
                <w:spacing w:val="-10"/>
              </w:rPr>
              <w:t xml:space="preserve"> </w:t>
            </w:r>
            <w:r>
              <w:t>grupowego</w:t>
            </w:r>
            <w:r>
              <w:rPr>
                <w:spacing w:val="-9"/>
              </w:rPr>
              <w:t xml:space="preserve"> </w:t>
            </w:r>
            <w:r>
              <w:t>zatwierdzania</w:t>
            </w:r>
            <w:r>
              <w:rPr>
                <w:spacing w:val="-6"/>
              </w:rPr>
              <w:t xml:space="preserve"> </w:t>
            </w:r>
            <w:r>
              <w:t>dokumentów</w:t>
            </w:r>
            <w:r>
              <w:rPr>
                <w:spacing w:val="-6"/>
              </w:rPr>
              <w:t xml:space="preserve"> </w:t>
            </w:r>
            <w:r>
              <w:rPr>
                <w:spacing w:val="-2"/>
              </w:rPr>
              <w:t>sprzedaży</w:t>
            </w:r>
          </w:p>
        </w:tc>
      </w:tr>
      <w:tr w:rsidR="00747BBF" w14:paraId="6A458719" w14:textId="77777777">
        <w:trPr>
          <w:trHeight w:val="328"/>
        </w:trPr>
        <w:tc>
          <w:tcPr>
            <w:tcW w:w="982" w:type="dxa"/>
          </w:tcPr>
          <w:p w14:paraId="123F239E" w14:textId="77777777" w:rsidR="00747BBF" w:rsidRDefault="00927A6E">
            <w:pPr>
              <w:pStyle w:val="TableParagraph"/>
              <w:ind w:left="110" w:right="189"/>
              <w:jc w:val="center"/>
            </w:pPr>
            <w:r>
              <w:rPr>
                <w:spacing w:val="-4"/>
              </w:rPr>
              <w:t>118.</w:t>
            </w:r>
          </w:p>
        </w:tc>
        <w:tc>
          <w:tcPr>
            <w:tcW w:w="8088" w:type="dxa"/>
          </w:tcPr>
          <w:p w14:paraId="1B4612A2" w14:textId="77777777" w:rsidR="00747BBF" w:rsidRDefault="00927A6E">
            <w:pPr>
              <w:pStyle w:val="TableParagraph"/>
              <w:ind w:left="155"/>
            </w:pPr>
            <w:r>
              <w:t>Możliwość</w:t>
            </w:r>
            <w:r>
              <w:rPr>
                <w:spacing w:val="-10"/>
              </w:rPr>
              <w:t xml:space="preserve"> </w:t>
            </w:r>
            <w:r>
              <w:t>grupowego</w:t>
            </w:r>
            <w:r>
              <w:rPr>
                <w:spacing w:val="-9"/>
              </w:rPr>
              <w:t xml:space="preserve"> </w:t>
            </w:r>
            <w:r>
              <w:t>dekretowania</w:t>
            </w:r>
            <w:r>
              <w:rPr>
                <w:spacing w:val="-8"/>
              </w:rPr>
              <w:t xml:space="preserve"> </w:t>
            </w:r>
            <w:r>
              <w:t>dokumentów</w:t>
            </w:r>
            <w:r>
              <w:rPr>
                <w:spacing w:val="-8"/>
              </w:rPr>
              <w:t xml:space="preserve"> </w:t>
            </w:r>
            <w:r>
              <w:rPr>
                <w:spacing w:val="-2"/>
              </w:rPr>
              <w:t>sprzedaży</w:t>
            </w:r>
          </w:p>
        </w:tc>
      </w:tr>
      <w:tr w:rsidR="00747BBF" w14:paraId="342E08BF" w14:textId="77777777">
        <w:trPr>
          <w:trHeight w:val="330"/>
        </w:trPr>
        <w:tc>
          <w:tcPr>
            <w:tcW w:w="982" w:type="dxa"/>
            <w:shd w:val="clear" w:color="auto" w:fill="D9E1F3"/>
          </w:tcPr>
          <w:p w14:paraId="085CB768" w14:textId="77777777" w:rsidR="00747BBF" w:rsidRDefault="00927A6E">
            <w:pPr>
              <w:pStyle w:val="TableParagraph"/>
              <w:spacing w:before="1" w:line="240" w:lineRule="auto"/>
              <w:ind w:left="110" w:right="189"/>
              <w:jc w:val="center"/>
            </w:pPr>
            <w:r>
              <w:rPr>
                <w:spacing w:val="-4"/>
              </w:rPr>
              <w:t>119.</w:t>
            </w:r>
          </w:p>
        </w:tc>
        <w:tc>
          <w:tcPr>
            <w:tcW w:w="8088" w:type="dxa"/>
            <w:shd w:val="clear" w:color="auto" w:fill="D9E1F3"/>
          </w:tcPr>
          <w:p w14:paraId="67F4C4C8" w14:textId="77777777" w:rsidR="00747BBF" w:rsidRDefault="00927A6E">
            <w:pPr>
              <w:pStyle w:val="TableParagraph"/>
              <w:spacing w:before="1" w:line="240" w:lineRule="auto"/>
              <w:ind w:left="155"/>
            </w:pPr>
            <w:r>
              <w:t>Możliwość</w:t>
            </w:r>
            <w:r>
              <w:rPr>
                <w:spacing w:val="-7"/>
              </w:rPr>
              <w:t xml:space="preserve"> </w:t>
            </w:r>
            <w:r>
              <w:t>współpracy</w:t>
            </w:r>
            <w:r>
              <w:rPr>
                <w:spacing w:val="-3"/>
              </w:rPr>
              <w:t xml:space="preserve"> </w:t>
            </w:r>
            <w:r>
              <w:t>z</w:t>
            </w:r>
            <w:r>
              <w:rPr>
                <w:spacing w:val="-4"/>
              </w:rPr>
              <w:t xml:space="preserve"> </w:t>
            </w:r>
            <w:r>
              <w:t>drukarkami</w:t>
            </w:r>
            <w:r>
              <w:rPr>
                <w:spacing w:val="-6"/>
              </w:rPr>
              <w:t xml:space="preserve"> </w:t>
            </w:r>
            <w:r>
              <w:rPr>
                <w:spacing w:val="-2"/>
              </w:rPr>
              <w:t>fiskalnymi</w:t>
            </w:r>
          </w:p>
        </w:tc>
      </w:tr>
      <w:tr w:rsidR="00747BBF" w14:paraId="7CBDF273" w14:textId="77777777">
        <w:trPr>
          <w:trHeight w:val="650"/>
        </w:trPr>
        <w:tc>
          <w:tcPr>
            <w:tcW w:w="982" w:type="dxa"/>
          </w:tcPr>
          <w:p w14:paraId="651243ED" w14:textId="77777777" w:rsidR="00747BBF" w:rsidRDefault="00927A6E">
            <w:pPr>
              <w:pStyle w:val="TableParagraph"/>
              <w:ind w:left="110" w:right="189"/>
              <w:jc w:val="center"/>
            </w:pPr>
            <w:r>
              <w:rPr>
                <w:spacing w:val="-4"/>
              </w:rPr>
              <w:t>120.</w:t>
            </w:r>
          </w:p>
        </w:tc>
        <w:tc>
          <w:tcPr>
            <w:tcW w:w="8088" w:type="dxa"/>
          </w:tcPr>
          <w:p w14:paraId="08C4D250" w14:textId="77777777" w:rsidR="00747BBF" w:rsidRDefault="00927A6E">
            <w:pPr>
              <w:pStyle w:val="TableParagraph"/>
              <w:ind w:left="155"/>
            </w:pPr>
            <w:r>
              <w:t>Możliwość</w:t>
            </w:r>
            <w:r>
              <w:rPr>
                <w:spacing w:val="69"/>
                <w:w w:val="150"/>
              </w:rPr>
              <w:t xml:space="preserve"> </w:t>
            </w:r>
            <w:r>
              <w:t>ustawienia</w:t>
            </w:r>
            <w:r>
              <w:rPr>
                <w:spacing w:val="73"/>
                <w:w w:val="150"/>
              </w:rPr>
              <w:t xml:space="preserve"> </w:t>
            </w:r>
            <w:r>
              <w:t>sposobu</w:t>
            </w:r>
            <w:r>
              <w:rPr>
                <w:spacing w:val="72"/>
                <w:w w:val="150"/>
              </w:rPr>
              <w:t xml:space="preserve"> </w:t>
            </w:r>
            <w:r>
              <w:t>fiskalizacji</w:t>
            </w:r>
            <w:r>
              <w:rPr>
                <w:spacing w:val="70"/>
                <w:w w:val="150"/>
              </w:rPr>
              <w:t xml:space="preserve"> </w:t>
            </w:r>
            <w:r>
              <w:t>w</w:t>
            </w:r>
            <w:r>
              <w:rPr>
                <w:spacing w:val="73"/>
                <w:w w:val="150"/>
              </w:rPr>
              <w:t xml:space="preserve"> </w:t>
            </w:r>
            <w:r>
              <w:t>zależności</w:t>
            </w:r>
            <w:r>
              <w:rPr>
                <w:spacing w:val="72"/>
                <w:w w:val="150"/>
              </w:rPr>
              <w:t xml:space="preserve"> </w:t>
            </w:r>
            <w:r>
              <w:t>od</w:t>
            </w:r>
            <w:r>
              <w:rPr>
                <w:spacing w:val="69"/>
                <w:w w:val="150"/>
              </w:rPr>
              <w:t xml:space="preserve"> </w:t>
            </w:r>
            <w:r>
              <w:t>rodzaju</w:t>
            </w:r>
            <w:r>
              <w:rPr>
                <w:spacing w:val="71"/>
                <w:w w:val="150"/>
              </w:rPr>
              <w:t xml:space="preserve"> </w:t>
            </w:r>
            <w:r>
              <w:rPr>
                <w:spacing w:val="-2"/>
              </w:rPr>
              <w:t>dokumentu</w:t>
            </w:r>
          </w:p>
          <w:p w14:paraId="01C4FA2B" w14:textId="77777777" w:rsidR="00747BBF" w:rsidRDefault="00927A6E">
            <w:pPr>
              <w:pStyle w:val="TableParagraph"/>
              <w:spacing w:before="50" w:line="240" w:lineRule="auto"/>
              <w:ind w:left="164"/>
            </w:pPr>
            <w:r>
              <w:t>(automatyczna</w:t>
            </w:r>
            <w:r>
              <w:rPr>
                <w:spacing w:val="-6"/>
              </w:rPr>
              <w:t xml:space="preserve"> </w:t>
            </w:r>
            <w:r>
              <w:t>lub</w:t>
            </w:r>
            <w:r>
              <w:rPr>
                <w:spacing w:val="-6"/>
              </w:rPr>
              <w:t xml:space="preserve"> </w:t>
            </w:r>
            <w:r>
              <w:t>na</w:t>
            </w:r>
            <w:r>
              <w:rPr>
                <w:spacing w:val="-6"/>
              </w:rPr>
              <w:t xml:space="preserve"> </w:t>
            </w:r>
            <w:r>
              <w:t>życzenie</w:t>
            </w:r>
            <w:r>
              <w:rPr>
                <w:spacing w:val="-5"/>
              </w:rPr>
              <w:t xml:space="preserve"> </w:t>
            </w:r>
            <w:r>
              <w:rPr>
                <w:spacing w:val="-2"/>
              </w:rPr>
              <w:t>użytkownika).</w:t>
            </w:r>
          </w:p>
        </w:tc>
      </w:tr>
      <w:tr w:rsidR="00747BBF" w14:paraId="3B8382AF" w14:textId="77777777">
        <w:trPr>
          <w:trHeight w:val="328"/>
        </w:trPr>
        <w:tc>
          <w:tcPr>
            <w:tcW w:w="982" w:type="dxa"/>
            <w:shd w:val="clear" w:color="auto" w:fill="D9E1F3"/>
          </w:tcPr>
          <w:p w14:paraId="1E0B13C7" w14:textId="77777777" w:rsidR="00747BBF" w:rsidRDefault="00927A6E">
            <w:pPr>
              <w:pStyle w:val="TableParagraph"/>
              <w:ind w:left="110" w:right="189"/>
              <w:jc w:val="center"/>
            </w:pPr>
            <w:r>
              <w:rPr>
                <w:spacing w:val="-4"/>
              </w:rPr>
              <w:t>121.</w:t>
            </w:r>
          </w:p>
        </w:tc>
        <w:tc>
          <w:tcPr>
            <w:tcW w:w="8088" w:type="dxa"/>
            <w:shd w:val="clear" w:color="auto" w:fill="D9E1F3"/>
          </w:tcPr>
          <w:p w14:paraId="2A02765C" w14:textId="77777777" w:rsidR="00747BBF" w:rsidRDefault="00927A6E">
            <w:pPr>
              <w:pStyle w:val="TableParagraph"/>
              <w:ind w:left="155"/>
            </w:pPr>
            <w:r>
              <w:t>Możliwość</w:t>
            </w:r>
            <w:r>
              <w:rPr>
                <w:spacing w:val="-9"/>
              </w:rPr>
              <w:t xml:space="preserve"> </w:t>
            </w:r>
            <w:r>
              <w:t>ustawienia</w:t>
            </w:r>
            <w:r>
              <w:rPr>
                <w:spacing w:val="-7"/>
              </w:rPr>
              <w:t xml:space="preserve"> </w:t>
            </w:r>
            <w:r>
              <w:t>fiskalizacji</w:t>
            </w:r>
            <w:r>
              <w:rPr>
                <w:spacing w:val="-5"/>
              </w:rPr>
              <w:t xml:space="preserve"> </w:t>
            </w:r>
            <w:r>
              <w:t>automatycznej</w:t>
            </w:r>
            <w:r>
              <w:rPr>
                <w:spacing w:val="-6"/>
              </w:rPr>
              <w:t xml:space="preserve"> </w:t>
            </w:r>
            <w:r>
              <w:t>dla</w:t>
            </w:r>
            <w:r>
              <w:rPr>
                <w:spacing w:val="-8"/>
              </w:rPr>
              <w:t xml:space="preserve"> </w:t>
            </w:r>
            <w:r>
              <w:rPr>
                <w:spacing w:val="-2"/>
              </w:rPr>
              <w:t>kontrahenta.</w:t>
            </w:r>
          </w:p>
        </w:tc>
      </w:tr>
      <w:tr w:rsidR="00747BBF" w14:paraId="299E0DC3" w14:textId="77777777">
        <w:trPr>
          <w:trHeight w:val="330"/>
        </w:trPr>
        <w:tc>
          <w:tcPr>
            <w:tcW w:w="982" w:type="dxa"/>
          </w:tcPr>
          <w:p w14:paraId="3F39568E" w14:textId="77777777" w:rsidR="00747BBF" w:rsidRDefault="00927A6E">
            <w:pPr>
              <w:pStyle w:val="TableParagraph"/>
              <w:ind w:left="110" w:right="189"/>
              <w:jc w:val="center"/>
            </w:pPr>
            <w:r>
              <w:rPr>
                <w:spacing w:val="-4"/>
              </w:rPr>
              <w:t>122.</w:t>
            </w:r>
          </w:p>
        </w:tc>
        <w:tc>
          <w:tcPr>
            <w:tcW w:w="8088" w:type="dxa"/>
          </w:tcPr>
          <w:p w14:paraId="15BA5D68" w14:textId="77777777" w:rsidR="00747BBF" w:rsidRDefault="00927A6E">
            <w:pPr>
              <w:pStyle w:val="TableParagraph"/>
              <w:ind w:left="155"/>
            </w:pPr>
            <w:r>
              <w:t>Możliwość</w:t>
            </w:r>
            <w:r>
              <w:rPr>
                <w:spacing w:val="-8"/>
              </w:rPr>
              <w:t xml:space="preserve"> </w:t>
            </w:r>
            <w:r>
              <w:t>wydruku</w:t>
            </w:r>
            <w:r>
              <w:rPr>
                <w:spacing w:val="-4"/>
              </w:rPr>
              <w:t xml:space="preserve"> </w:t>
            </w:r>
            <w:r>
              <w:t>dokumentów</w:t>
            </w:r>
            <w:r>
              <w:rPr>
                <w:spacing w:val="-4"/>
              </w:rPr>
              <w:t xml:space="preserve"> </w:t>
            </w:r>
            <w:r>
              <w:t>sprzedaży</w:t>
            </w:r>
            <w:r>
              <w:rPr>
                <w:spacing w:val="-6"/>
              </w:rPr>
              <w:t xml:space="preserve"> </w:t>
            </w:r>
            <w:r>
              <w:t>w</w:t>
            </w:r>
            <w:r>
              <w:rPr>
                <w:spacing w:val="-5"/>
              </w:rPr>
              <w:t xml:space="preserve"> </w:t>
            </w:r>
            <w:r>
              <w:t>walucie</w:t>
            </w:r>
            <w:r>
              <w:rPr>
                <w:spacing w:val="-6"/>
              </w:rPr>
              <w:t xml:space="preserve"> </w:t>
            </w:r>
            <w:r>
              <w:rPr>
                <w:spacing w:val="-2"/>
              </w:rPr>
              <w:t>krajowej</w:t>
            </w:r>
          </w:p>
        </w:tc>
      </w:tr>
      <w:tr w:rsidR="00747BBF" w14:paraId="030A5ABA" w14:textId="77777777">
        <w:trPr>
          <w:trHeight w:val="330"/>
        </w:trPr>
        <w:tc>
          <w:tcPr>
            <w:tcW w:w="982" w:type="dxa"/>
            <w:shd w:val="clear" w:color="auto" w:fill="D9E1F3"/>
          </w:tcPr>
          <w:p w14:paraId="2F82C769" w14:textId="77777777" w:rsidR="00747BBF" w:rsidRDefault="00927A6E">
            <w:pPr>
              <w:pStyle w:val="TableParagraph"/>
              <w:ind w:left="110" w:right="189"/>
              <w:jc w:val="center"/>
            </w:pPr>
            <w:r>
              <w:rPr>
                <w:spacing w:val="-4"/>
              </w:rPr>
              <w:t>123.</w:t>
            </w:r>
          </w:p>
        </w:tc>
        <w:tc>
          <w:tcPr>
            <w:tcW w:w="8088" w:type="dxa"/>
            <w:shd w:val="clear" w:color="auto" w:fill="D9E1F3"/>
          </w:tcPr>
          <w:p w14:paraId="4728CB41" w14:textId="77777777" w:rsidR="00747BBF" w:rsidRDefault="00927A6E">
            <w:pPr>
              <w:pStyle w:val="TableParagraph"/>
              <w:ind w:left="155"/>
            </w:pPr>
            <w:r>
              <w:t>Możliwość</w:t>
            </w:r>
            <w:r>
              <w:rPr>
                <w:spacing w:val="-8"/>
              </w:rPr>
              <w:t xml:space="preserve"> </w:t>
            </w:r>
            <w:r>
              <w:t>wydruku</w:t>
            </w:r>
            <w:r>
              <w:rPr>
                <w:spacing w:val="-3"/>
              </w:rPr>
              <w:t xml:space="preserve"> </w:t>
            </w:r>
            <w:r>
              <w:t>dokumentów</w:t>
            </w:r>
            <w:r>
              <w:rPr>
                <w:spacing w:val="-4"/>
              </w:rPr>
              <w:t xml:space="preserve"> </w:t>
            </w:r>
            <w:r>
              <w:t>sprzedaży</w:t>
            </w:r>
            <w:r>
              <w:rPr>
                <w:spacing w:val="-6"/>
              </w:rPr>
              <w:t xml:space="preserve"> </w:t>
            </w:r>
            <w:r>
              <w:t>w</w:t>
            </w:r>
            <w:r>
              <w:rPr>
                <w:spacing w:val="-5"/>
              </w:rPr>
              <w:t xml:space="preserve"> </w:t>
            </w:r>
            <w:r>
              <w:t>walucie</w:t>
            </w:r>
            <w:r>
              <w:rPr>
                <w:spacing w:val="-6"/>
              </w:rPr>
              <w:t xml:space="preserve"> </w:t>
            </w:r>
            <w:r>
              <w:rPr>
                <w:spacing w:val="-2"/>
              </w:rPr>
              <w:t>obcej</w:t>
            </w:r>
          </w:p>
        </w:tc>
      </w:tr>
      <w:tr w:rsidR="00747BBF" w14:paraId="66857E6D" w14:textId="77777777">
        <w:trPr>
          <w:trHeight w:val="328"/>
        </w:trPr>
        <w:tc>
          <w:tcPr>
            <w:tcW w:w="982" w:type="dxa"/>
          </w:tcPr>
          <w:p w14:paraId="3F474A71" w14:textId="77777777" w:rsidR="00747BBF" w:rsidRDefault="00927A6E">
            <w:pPr>
              <w:pStyle w:val="TableParagraph"/>
              <w:ind w:left="110" w:right="189"/>
              <w:jc w:val="center"/>
            </w:pPr>
            <w:r>
              <w:rPr>
                <w:spacing w:val="-4"/>
              </w:rPr>
              <w:t>124.</w:t>
            </w:r>
          </w:p>
        </w:tc>
        <w:tc>
          <w:tcPr>
            <w:tcW w:w="8088" w:type="dxa"/>
          </w:tcPr>
          <w:p w14:paraId="2CFFA5B9" w14:textId="77777777" w:rsidR="00747BBF" w:rsidRDefault="00927A6E">
            <w:pPr>
              <w:pStyle w:val="TableParagraph"/>
              <w:ind w:left="155"/>
            </w:pPr>
            <w:r>
              <w:t>Możliwość</w:t>
            </w:r>
            <w:r>
              <w:rPr>
                <w:spacing w:val="-8"/>
              </w:rPr>
              <w:t xml:space="preserve"> </w:t>
            </w:r>
            <w:r>
              <w:t>blokowania</w:t>
            </w:r>
            <w:r>
              <w:rPr>
                <w:spacing w:val="-5"/>
              </w:rPr>
              <w:t xml:space="preserve"> </w:t>
            </w:r>
            <w:r>
              <w:t>drukowania</w:t>
            </w:r>
            <w:r>
              <w:rPr>
                <w:spacing w:val="-5"/>
              </w:rPr>
              <w:t xml:space="preserve"> </w:t>
            </w:r>
            <w:r>
              <w:t>faktur</w:t>
            </w:r>
            <w:r>
              <w:rPr>
                <w:spacing w:val="-7"/>
              </w:rPr>
              <w:t xml:space="preserve"> </w:t>
            </w:r>
            <w:r>
              <w:rPr>
                <w:spacing w:val="-2"/>
              </w:rPr>
              <w:t>niezatwierdzonych</w:t>
            </w:r>
          </w:p>
        </w:tc>
      </w:tr>
      <w:tr w:rsidR="00747BBF" w14:paraId="147AB0A1" w14:textId="77777777">
        <w:trPr>
          <w:trHeight w:val="330"/>
        </w:trPr>
        <w:tc>
          <w:tcPr>
            <w:tcW w:w="982" w:type="dxa"/>
            <w:shd w:val="clear" w:color="auto" w:fill="D9E1F3"/>
          </w:tcPr>
          <w:p w14:paraId="2A4FFBBB" w14:textId="77777777" w:rsidR="00747BBF" w:rsidRDefault="00927A6E">
            <w:pPr>
              <w:pStyle w:val="TableParagraph"/>
              <w:ind w:left="110" w:right="189"/>
              <w:jc w:val="center"/>
            </w:pPr>
            <w:r>
              <w:rPr>
                <w:spacing w:val="-4"/>
              </w:rPr>
              <w:t>125.</w:t>
            </w:r>
          </w:p>
        </w:tc>
        <w:tc>
          <w:tcPr>
            <w:tcW w:w="8088" w:type="dxa"/>
            <w:shd w:val="clear" w:color="auto" w:fill="D9E1F3"/>
          </w:tcPr>
          <w:p w14:paraId="5979107F" w14:textId="77777777" w:rsidR="00747BBF" w:rsidRDefault="00927A6E">
            <w:pPr>
              <w:pStyle w:val="TableParagraph"/>
              <w:ind w:left="155"/>
            </w:pPr>
            <w:r>
              <w:t>System</w:t>
            </w:r>
            <w:r>
              <w:rPr>
                <w:spacing w:val="-3"/>
              </w:rPr>
              <w:t xml:space="preserve"> </w:t>
            </w:r>
            <w:r>
              <w:t>umożliwia</w:t>
            </w:r>
            <w:r>
              <w:rPr>
                <w:spacing w:val="-6"/>
              </w:rPr>
              <w:t xml:space="preserve"> </w:t>
            </w:r>
            <w:r>
              <w:t>obsługę</w:t>
            </w:r>
            <w:r>
              <w:rPr>
                <w:spacing w:val="-5"/>
              </w:rPr>
              <w:t xml:space="preserve"> </w:t>
            </w:r>
            <w:r>
              <w:t>transakcji</w:t>
            </w:r>
            <w:r>
              <w:rPr>
                <w:spacing w:val="-5"/>
              </w:rPr>
              <w:t xml:space="preserve"> </w:t>
            </w:r>
            <w:r>
              <w:rPr>
                <w:spacing w:val="-2"/>
              </w:rPr>
              <w:t>wewnątrzwspólnotowych</w:t>
            </w:r>
          </w:p>
        </w:tc>
      </w:tr>
      <w:tr w:rsidR="00747BBF" w14:paraId="454E61D5" w14:textId="77777777">
        <w:trPr>
          <w:trHeight w:val="329"/>
        </w:trPr>
        <w:tc>
          <w:tcPr>
            <w:tcW w:w="982" w:type="dxa"/>
          </w:tcPr>
          <w:p w14:paraId="41D6D7D2" w14:textId="77777777" w:rsidR="00747BBF" w:rsidRDefault="00927A6E">
            <w:pPr>
              <w:pStyle w:val="TableParagraph"/>
              <w:ind w:left="110" w:right="189"/>
              <w:jc w:val="center"/>
            </w:pPr>
            <w:r>
              <w:rPr>
                <w:spacing w:val="-4"/>
              </w:rPr>
              <w:t>126.</w:t>
            </w:r>
          </w:p>
        </w:tc>
        <w:tc>
          <w:tcPr>
            <w:tcW w:w="8088" w:type="dxa"/>
          </w:tcPr>
          <w:p w14:paraId="6A226A21" w14:textId="77777777" w:rsidR="00747BBF" w:rsidRDefault="00927A6E">
            <w:pPr>
              <w:pStyle w:val="TableParagraph"/>
              <w:ind w:left="155"/>
            </w:pPr>
            <w:r>
              <w:t>Możliwość</w:t>
            </w:r>
            <w:r>
              <w:rPr>
                <w:spacing w:val="-8"/>
              </w:rPr>
              <w:t xml:space="preserve"> </w:t>
            </w:r>
            <w:r>
              <w:t>anulowania</w:t>
            </w:r>
            <w:r>
              <w:rPr>
                <w:spacing w:val="-5"/>
              </w:rPr>
              <w:t xml:space="preserve"> </w:t>
            </w:r>
            <w:r>
              <w:t>faktur</w:t>
            </w:r>
            <w:r>
              <w:rPr>
                <w:spacing w:val="-5"/>
              </w:rPr>
              <w:t xml:space="preserve"> </w:t>
            </w:r>
            <w:r>
              <w:rPr>
                <w:spacing w:val="-2"/>
              </w:rPr>
              <w:t>niezatwierdzonych</w:t>
            </w:r>
          </w:p>
        </w:tc>
      </w:tr>
      <w:tr w:rsidR="00747BBF" w14:paraId="63D606E1" w14:textId="77777777">
        <w:trPr>
          <w:trHeight w:val="330"/>
        </w:trPr>
        <w:tc>
          <w:tcPr>
            <w:tcW w:w="982" w:type="dxa"/>
            <w:shd w:val="clear" w:color="auto" w:fill="D9E1F3"/>
          </w:tcPr>
          <w:p w14:paraId="6B0C0D28" w14:textId="77777777" w:rsidR="00747BBF" w:rsidRDefault="00927A6E">
            <w:pPr>
              <w:pStyle w:val="TableParagraph"/>
              <w:ind w:left="110" w:right="189"/>
              <w:jc w:val="center"/>
            </w:pPr>
            <w:r>
              <w:rPr>
                <w:spacing w:val="-4"/>
              </w:rPr>
              <w:t>127.</w:t>
            </w:r>
          </w:p>
        </w:tc>
        <w:tc>
          <w:tcPr>
            <w:tcW w:w="8088" w:type="dxa"/>
            <w:shd w:val="clear" w:color="auto" w:fill="D9E1F3"/>
          </w:tcPr>
          <w:p w14:paraId="48619D22" w14:textId="77777777" w:rsidR="00747BBF" w:rsidRDefault="00927A6E">
            <w:pPr>
              <w:pStyle w:val="TableParagraph"/>
              <w:spacing w:before="1" w:line="240" w:lineRule="auto"/>
              <w:ind w:left="155"/>
            </w:pPr>
            <w:r>
              <w:t>Możliwość</w:t>
            </w:r>
            <w:r>
              <w:rPr>
                <w:spacing w:val="-8"/>
              </w:rPr>
              <w:t xml:space="preserve"> </w:t>
            </w:r>
            <w:r>
              <w:t>pobrania</w:t>
            </w:r>
            <w:r>
              <w:rPr>
                <w:spacing w:val="-5"/>
              </w:rPr>
              <w:t xml:space="preserve"> </w:t>
            </w:r>
            <w:r>
              <w:t>informacji</w:t>
            </w:r>
            <w:r>
              <w:rPr>
                <w:spacing w:val="-5"/>
              </w:rPr>
              <w:t xml:space="preserve"> </w:t>
            </w:r>
            <w:r>
              <w:t>do</w:t>
            </w:r>
            <w:r>
              <w:rPr>
                <w:spacing w:val="-5"/>
              </w:rPr>
              <w:t xml:space="preserve"> </w:t>
            </w:r>
            <w:r>
              <w:t>deklaracji</w:t>
            </w:r>
            <w:r>
              <w:rPr>
                <w:spacing w:val="-8"/>
              </w:rPr>
              <w:t xml:space="preserve"> </w:t>
            </w:r>
            <w:r>
              <w:t>rozliczeniowej</w:t>
            </w:r>
            <w:r>
              <w:rPr>
                <w:spacing w:val="-5"/>
              </w:rPr>
              <w:t xml:space="preserve"> </w:t>
            </w:r>
            <w:r>
              <w:t>VAT,</w:t>
            </w:r>
            <w:r>
              <w:rPr>
                <w:spacing w:val="-7"/>
              </w:rPr>
              <w:t xml:space="preserve"> </w:t>
            </w:r>
            <w:r>
              <w:t>PIT,</w:t>
            </w:r>
            <w:r>
              <w:rPr>
                <w:spacing w:val="-4"/>
              </w:rPr>
              <w:t xml:space="preserve"> </w:t>
            </w:r>
            <w:r>
              <w:rPr>
                <w:spacing w:val="-5"/>
              </w:rPr>
              <w:t>CIT</w:t>
            </w:r>
          </w:p>
        </w:tc>
      </w:tr>
      <w:tr w:rsidR="00747BBF" w14:paraId="4D7D4B30" w14:textId="77777777">
        <w:trPr>
          <w:trHeight w:val="330"/>
        </w:trPr>
        <w:tc>
          <w:tcPr>
            <w:tcW w:w="982" w:type="dxa"/>
          </w:tcPr>
          <w:p w14:paraId="24D2C44D" w14:textId="77777777" w:rsidR="00747BBF" w:rsidRDefault="00927A6E">
            <w:pPr>
              <w:pStyle w:val="TableParagraph"/>
              <w:ind w:left="110" w:right="189"/>
              <w:jc w:val="center"/>
            </w:pPr>
            <w:r>
              <w:rPr>
                <w:spacing w:val="-4"/>
              </w:rPr>
              <w:t>128.</w:t>
            </w:r>
          </w:p>
        </w:tc>
        <w:tc>
          <w:tcPr>
            <w:tcW w:w="8088" w:type="dxa"/>
          </w:tcPr>
          <w:p w14:paraId="44C17A4A" w14:textId="77777777" w:rsidR="00747BBF" w:rsidRDefault="00927A6E">
            <w:pPr>
              <w:pStyle w:val="TableParagraph"/>
              <w:ind w:left="155"/>
            </w:pPr>
            <w:r>
              <w:t>Możliwość</w:t>
            </w:r>
            <w:r>
              <w:rPr>
                <w:spacing w:val="-9"/>
              </w:rPr>
              <w:t xml:space="preserve"> </w:t>
            </w:r>
            <w:r>
              <w:t>dowiązywania</w:t>
            </w:r>
            <w:r>
              <w:rPr>
                <w:spacing w:val="-5"/>
              </w:rPr>
              <w:t xml:space="preserve"> </w:t>
            </w:r>
            <w:r>
              <w:t>zaliczek</w:t>
            </w:r>
            <w:r>
              <w:rPr>
                <w:spacing w:val="-5"/>
              </w:rPr>
              <w:t xml:space="preserve"> </w:t>
            </w:r>
            <w:r>
              <w:t>do</w:t>
            </w:r>
            <w:r>
              <w:rPr>
                <w:spacing w:val="-5"/>
              </w:rPr>
              <w:t xml:space="preserve"> </w:t>
            </w:r>
            <w:r>
              <w:t>rejestrowanych</w:t>
            </w:r>
            <w:r>
              <w:rPr>
                <w:spacing w:val="-8"/>
              </w:rPr>
              <w:t xml:space="preserve"> </w:t>
            </w:r>
            <w:r>
              <w:t>dokumentów</w:t>
            </w:r>
            <w:r>
              <w:rPr>
                <w:spacing w:val="-4"/>
              </w:rPr>
              <w:t xml:space="preserve"> </w:t>
            </w:r>
            <w:r>
              <w:rPr>
                <w:spacing w:val="-2"/>
              </w:rPr>
              <w:t>sprzedaży.</w:t>
            </w:r>
          </w:p>
        </w:tc>
      </w:tr>
      <w:tr w:rsidR="00747BBF" w14:paraId="54EA7820" w14:textId="77777777">
        <w:trPr>
          <w:trHeight w:val="743"/>
        </w:trPr>
        <w:tc>
          <w:tcPr>
            <w:tcW w:w="982" w:type="dxa"/>
            <w:shd w:val="clear" w:color="auto" w:fill="D9E1F3"/>
          </w:tcPr>
          <w:p w14:paraId="5ABA5644" w14:textId="77777777" w:rsidR="00747BBF" w:rsidRDefault="00747BBF">
            <w:pPr>
              <w:pStyle w:val="TableParagraph"/>
              <w:spacing w:line="240" w:lineRule="auto"/>
              <w:ind w:left="0"/>
              <w:rPr>
                <w:rFonts w:ascii="Times New Roman"/>
              </w:rPr>
            </w:pPr>
          </w:p>
        </w:tc>
        <w:tc>
          <w:tcPr>
            <w:tcW w:w="8088" w:type="dxa"/>
            <w:shd w:val="clear" w:color="auto" w:fill="D9E1F3"/>
          </w:tcPr>
          <w:p w14:paraId="398C42C6" w14:textId="77777777" w:rsidR="00747BBF" w:rsidRDefault="00927A6E" w:rsidP="005811C5">
            <w:pPr>
              <w:pStyle w:val="Nagwek2"/>
            </w:pPr>
            <w:bookmarkStart w:id="60" w:name="_Toc197668408"/>
            <w:r>
              <w:t>Rozrachunki</w:t>
            </w:r>
            <w:r>
              <w:rPr>
                <w:spacing w:val="-7"/>
              </w:rPr>
              <w:t xml:space="preserve"> </w:t>
            </w:r>
            <w:r>
              <w:t>z</w:t>
            </w:r>
            <w:r>
              <w:rPr>
                <w:spacing w:val="-6"/>
              </w:rPr>
              <w:t xml:space="preserve"> </w:t>
            </w:r>
            <w:r>
              <w:t>kontrahentami</w:t>
            </w:r>
            <w:bookmarkEnd w:id="60"/>
          </w:p>
        </w:tc>
      </w:tr>
      <w:tr w:rsidR="00747BBF" w14:paraId="7C3911E4" w14:textId="77777777">
        <w:trPr>
          <w:trHeight w:val="647"/>
        </w:trPr>
        <w:tc>
          <w:tcPr>
            <w:tcW w:w="982" w:type="dxa"/>
          </w:tcPr>
          <w:p w14:paraId="420F476E" w14:textId="77777777" w:rsidR="00747BBF" w:rsidRDefault="00927A6E">
            <w:pPr>
              <w:pStyle w:val="TableParagraph"/>
              <w:ind w:left="110" w:right="189"/>
              <w:jc w:val="center"/>
            </w:pPr>
            <w:r>
              <w:rPr>
                <w:spacing w:val="-4"/>
              </w:rPr>
              <w:t>129.</w:t>
            </w:r>
          </w:p>
        </w:tc>
        <w:tc>
          <w:tcPr>
            <w:tcW w:w="8088" w:type="dxa"/>
          </w:tcPr>
          <w:p w14:paraId="5F341EB3" w14:textId="77777777" w:rsidR="00747BBF" w:rsidRDefault="00927A6E">
            <w:pPr>
              <w:pStyle w:val="TableParagraph"/>
              <w:ind w:left="155"/>
            </w:pPr>
            <w:r>
              <w:t>Prowadzenie</w:t>
            </w:r>
            <w:r>
              <w:rPr>
                <w:spacing w:val="68"/>
                <w:w w:val="150"/>
              </w:rPr>
              <w:t xml:space="preserve"> </w:t>
            </w:r>
            <w:r>
              <w:t>jednej</w:t>
            </w:r>
            <w:r>
              <w:rPr>
                <w:spacing w:val="67"/>
                <w:w w:val="150"/>
              </w:rPr>
              <w:t xml:space="preserve"> </w:t>
            </w:r>
            <w:r>
              <w:t>wspólnej</w:t>
            </w:r>
            <w:r>
              <w:rPr>
                <w:spacing w:val="68"/>
                <w:w w:val="150"/>
              </w:rPr>
              <w:t xml:space="preserve"> </w:t>
            </w:r>
            <w:r>
              <w:t>kartoteki</w:t>
            </w:r>
            <w:r>
              <w:rPr>
                <w:spacing w:val="69"/>
                <w:w w:val="150"/>
              </w:rPr>
              <w:t xml:space="preserve"> </w:t>
            </w:r>
            <w:r>
              <w:t>dostawców</w:t>
            </w:r>
            <w:r>
              <w:rPr>
                <w:spacing w:val="72"/>
                <w:w w:val="150"/>
              </w:rPr>
              <w:t xml:space="preserve"> </w:t>
            </w:r>
            <w:r>
              <w:t>i</w:t>
            </w:r>
            <w:r>
              <w:rPr>
                <w:spacing w:val="68"/>
                <w:w w:val="150"/>
              </w:rPr>
              <w:t xml:space="preserve"> </w:t>
            </w:r>
            <w:r>
              <w:t>odbiorców</w:t>
            </w:r>
            <w:r>
              <w:rPr>
                <w:spacing w:val="70"/>
                <w:w w:val="150"/>
              </w:rPr>
              <w:t xml:space="preserve"> </w:t>
            </w:r>
            <w:r>
              <w:t>dla</w:t>
            </w:r>
            <w:r>
              <w:rPr>
                <w:spacing w:val="68"/>
                <w:w w:val="150"/>
              </w:rPr>
              <w:t xml:space="preserve"> </w:t>
            </w:r>
            <w:r>
              <w:rPr>
                <w:spacing w:val="-2"/>
              </w:rPr>
              <w:t>wszystkich</w:t>
            </w:r>
          </w:p>
          <w:p w14:paraId="6D8AADC3" w14:textId="77777777" w:rsidR="00747BBF" w:rsidRDefault="00927A6E">
            <w:pPr>
              <w:pStyle w:val="TableParagraph"/>
              <w:spacing w:before="50" w:line="240" w:lineRule="auto"/>
              <w:ind w:left="164"/>
            </w:pPr>
            <w:r>
              <w:rPr>
                <w:spacing w:val="-2"/>
              </w:rPr>
              <w:t>modułów.</w:t>
            </w:r>
          </w:p>
        </w:tc>
      </w:tr>
    </w:tbl>
    <w:p w14:paraId="34704201"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51A0E2AD"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982"/>
        <w:gridCol w:w="8088"/>
      </w:tblGrid>
      <w:tr w:rsidR="00747BBF" w14:paraId="7D86229B" w14:textId="77777777">
        <w:trPr>
          <w:trHeight w:val="2049"/>
        </w:trPr>
        <w:tc>
          <w:tcPr>
            <w:tcW w:w="982" w:type="dxa"/>
            <w:shd w:val="clear" w:color="auto" w:fill="D9E1F3"/>
          </w:tcPr>
          <w:p w14:paraId="2424D72C" w14:textId="77777777" w:rsidR="00747BBF" w:rsidRDefault="00927A6E">
            <w:pPr>
              <w:pStyle w:val="TableParagraph"/>
              <w:ind w:left="110" w:right="189"/>
              <w:jc w:val="center"/>
            </w:pPr>
            <w:r>
              <w:rPr>
                <w:spacing w:val="-4"/>
              </w:rPr>
              <w:t>130.</w:t>
            </w:r>
          </w:p>
        </w:tc>
        <w:tc>
          <w:tcPr>
            <w:tcW w:w="8088" w:type="dxa"/>
            <w:shd w:val="clear" w:color="auto" w:fill="D9E1F3"/>
          </w:tcPr>
          <w:p w14:paraId="345F8209" w14:textId="77777777" w:rsidR="00747BBF" w:rsidRDefault="00927A6E">
            <w:pPr>
              <w:pStyle w:val="TableParagraph"/>
              <w:spacing w:line="285" w:lineRule="auto"/>
              <w:ind w:left="164" w:hanging="10"/>
            </w:pPr>
            <w:r>
              <w:t>Możliwość</w:t>
            </w:r>
            <w:r>
              <w:rPr>
                <w:spacing w:val="40"/>
              </w:rPr>
              <w:t xml:space="preserve"> </w:t>
            </w:r>
            <w:r>
              <w:t>wyszukiwania</w:t>
            </w:r>
            <w:r>
              <w:rPr>
                <w:spacing w:val="40"/>
              </w:rPr>
              <w:t xml:space="preserve"> </w:t>
            </w:r>
            <w:r>
              <w:t>kontrahentów</w:t>
            </w:r>
            <w:r>
              <w:rPr>
                <w:spacing w:val="40"/>
              </w:rPr>
              <w:t xml:space="preserve"> </w:t>
            </w:r>
            <w:r>
              <w:t>po</w:t>
            </w:r>
            <w:r>
              <w:rPr>
                <w:spacing w:val="40"/>
              </w:rPr>
              <w:t xml:space="preserve"> </w:t>
            </w:r>
            <w:r>
              <w:t>dowolnej</w:t>
            </w:r>
            <w:r>
              <w:rPr>
                <w:spacing w:val="40"/>
              </w:rPr>
              <w:t xml:space="preserve"> </w:t>
            </w:r>
            <w:r>
              <w:t>informacji</w:t>
            </w:r>
            <w:r>
              <w:rPr>
                <w:spacing w:val="40"/>
              </w:rPr>
              <w:t xml:space="preserve"> </w:t>
            </w:r>
            <w:r>
              <w:t>wprowadzonej</w:t>
            </w:r>
            <w:r>
              <w:rPr>
                <w:spacing w:val="40"/>
              </w:rPr>
              <w:t xml:space="preserve"> </w:t>
            </w:r>
            <w:r>
              <w:t>w kartotece kontrahentów:</w:t>
            </w:r>
          </w:p>
          <w:p w14:paraId="4F0C5EF2" w14:textId="77777777" w:rsidR="00747BBF" w:rsidRDefault="00927A6E">
            <w:pPr>
              <w:pStyle w:val="TableParagraph"/>
              <w:numPr>
                <w:ilvl w:val="0"/>
                <w:numId w:val="125"/>
              </w:numPr>
              <w:tabs>
                <w:tab w:val="left" w:pos="524"/>
              </w:tabs>
              <w:spacing w:before="8" w:line="240" w:lineRule="auto"/>
            </w:pPr>
            <w:r>
              <w:t>Numer</w:t>
            </w:r>
            <w:r>
              <w:rPr>
                <w:spacing w:val="-2"/>
              </w:rPr>
              <w:t xml:space="preserve"> kontrahenta</w:t>
            </w:r>
          </w:p>
          <w:p w14:paraId="28A3554A" w14:textId="77777777" w:rsidR="00747BBF" w:rsidRDefault="00927A6E">
            <w:pPr>
              <w:pStyle w:val="TableParagraph"/>
              <w:numPr>
                <w:ilvl w:val="0"/>
                <w:numId w:val="125"/>
              </w:numPr>
              <w:tabs>
                <w:tab w:val="left" w:pos="524"/>
              </w:tabs>
              <w:spacing w:before="1" w:line="279" w:lineRule="exact"/>
            </w:pPr>
            <w:r>
              <w:t>Nazwa</w:t>
            </w:r>
            <w:r>
              <w:rPr>
                <w:spacing w:val="-2"/>
              </w:rPr>
              <w:t xml:space="preserve"> kontrahenta</w:t>
            </w:r>
          </w:p>
          <w:p w14:paraId="1D0BB686" w14:textId="77777777" w:rsidR="00747BBF" w:rsidRDefault="00927A6E">
            <w:pPr>
              <w:pStyle w:val="TableParagraph"/>
              <w:numPr>
                <w:ilvl w:val="0"/>
                <w:numId w:val="125"/>
              </w:numPr>
              <w:tabs>
                <w:tab w:val="left" w:pos="524"/>
              </w:tabs>
              <w:spacing w:line="279" w:lineRule="exact"/>
            </w:pPr>
            <w:r>
              <w:rPr>
                <w:spacing w:val="-5"/>
              </w:rPr>
              <w:t>NIP</w:t>
            </w:r>
          </w:p>
          <w:p w14:paraId="656606D2" w14:textId="77777777" w:rsidR="00747BBF" w:rsidRDefault="00927A6E">
            <w:pPr>
              <w:pStyle w:val="TableParagraph"/>
              <w:numPr>
                <w:ilvl w:val="0"/>
                <w:numId w:val="125"/>
              </w:numPr>
              <w:tabs>
                <w:tab w:val="left" w:pos="524"/>
              </w:tabs>
              <w:spacing w:line="240" w:lineRule="auto"/>
            </w:pPr>
            <w:r>
              <w:rPr>
                <w:spacing w:val="-2"/>
              </w:rPr>
              <w:t>Miejscowość</w:t>
            </w:r>
          </w:p>
          <w:p w14:paraId="1620A5D2" w14:textId="77777777" w:rsidR="00747BBF" w:rsidRDefault="00927A6E">
            <w:pPr>
              <w:pStyle w:val="TableParagraph"/>
              <w:numPr>
                <w:ilvl w:val="0"/>
                <w:numId w:val="125"/>
              </w:numPr>
              <w:tabs>
                <w:tab w:val="left" w:pos="524"/>
              </w:tabs>
              <w:spacing w:before="1" w:line="261" w:lineRule="exact"/>
            </w:pPr>
            <w:r>
              <w:rPr>
                <w:spacing w:val="-2"/>
              </w:rPr>
              <w:t>Ulica</w:t>
            </w:r>
          </w:p>
        </w:tc>
      </w:tr>
      <w:tr w:rsidR="00747BBF" w14:paraId="6FE6457E" w14:textId="77777777">
        <w:trPr>
          <w:trHeight w:val="647"/>
        </w:trPr>
        <w:tc>
          <w:tcPr>
            <w:tcW w:w="982" w:type="dxa"/>
          </w:tcPr>
          <w:p w14:paraId="1DEA92CA" w14:textId="77777777" w:rsidR="00747BBF" w:rsidRDefault="00927A6E">
            <w:pPr>
              <w:pStyle w:val="TableParagraph"/>
              <w:ind w:left="110" w:right="189"/>
              <w:jc w:val="center"/>
            </w:pPr>
            <w:r>
              <w:rPr>
                <w:spacing w:val="-4"/>
              </w:rPr>
              <w:t>131.</w:t>
            </w:r>
          </w:p>
        </w:tc>
        <w:tc>
          <w:tcPr>
            <w:tcW w:w="8088" w:type="dxa"/>
          </w:tcPr>
          <w:p w14:paraId="4B0E1A3C" w14:textId="77777777" w:rsidR="00747BBF" w:rsidRDefault="00927A6E">
            <w:pPr>
              <w:pStyle w:val="TableParagraph"/>
              <w:ind w:left="155"/>
            </w:pPr>
            <w:r>
              <w:t>Możliwość</w:t>
            </w:r>
            <w:r>
              <w:rPr>
                <w:spacing w:val="-7"/>
              </w:rPr>
              <w:t xml:space="preserve"> </w:t>
            </w:r>
            <w:r>
              <w:t>podziału</w:t>
            </w:r>
            <w:r>
              <w:rPr>
                <w:spacing w:val="-4"/>
              </w:rPr>
              <w:t xml:space="preserve"> </w:t>
            </w:r>
            <w:r>
              <w:t>kontrahentów</w:t>
            </w:r>
            <w:r>
              <w:rPr>
                <w:spacing w:val="-4"/>
              </w:rPr>
              <w:t xml:space="preserve"> </w:t>
            </w:r>
            <w:r>
              <w:t>na</w:t>
            </w:r>
            <w:r>
              <w:rPr>
                <w:spacing w:val="-3"/>
              </w:rPr>
              <w:t xml:space="preserve"> </w:t>
            </w:r>
            <w:r>
              <w:t>grupy</w:t>
            </w:r>
            <w:r>
              <w:rPr>
                <w:spacing w:val="-3"/>
              </w:rPr>
              <w:t xml:space="preserve"> </w:t>
            </w:r>
            <w:r>
              <w:t>i</w:t>
            </w:r>
            <w:r>
              <w:rPr>
                <w:spacing w:val="-4"/>
              </w:rPr>
              <w:t xml:space="preserve"> </w:t>
            </w:r>
            <w:r>
              <w:t>branże</w:t>
            </w:r>
            <w:r>
              <w:rPr>
                <w:spacing w:val="-3"/>
              </w:rPr>
              <w:t xml:space="preserve"> </w:t>
            </w:r>
            <w:r>
              <w:t>(zdefiniowane</w:t>
            </w:r>
            <w:r>
              <w:rPr>
                <w:spacing w:val="-4"/>
              </w:rPr>
              <w:t xml:space="preserve"> </w:t>
            </w:r>
            <w:r>
              <w:t>przez</w:t>
            </w:r>
            <w:r>
              <w:rPr>
                <w:spacing w:val="-3"/>
              </w:rPr>
              <w:t xml:space="preserve"> </w:t>
            </w:r>
            <w:r>
              <w:rPr>
                <w:spacing w:val="-2"/>
              </w:rPr>
              <w:t>użytkownika)</w:t>
            </w:r>
          </w:p>
          <w:p w14:paraId="77115B3E" w14:textId="77777777" w:rsidR="00747BBF" w:rsidRDefault="00927A6E">
            <w:pPr>
              <w:pStyle w:val="TableParagraph"/>
              <w:spacing w:before="50" w:line="240" w:lineRule="auto"/>
              <w:ind w:left="164"/>
            </w:pPr>
            <w:r>
              <w:t>np.,</w:t>
            </w:r>
            <w:r>
              <w:rPr>
                <w:spacing w:val="-5"/>
              </w:rPr>
              <w:t xml:space="preserve"> </w:t>
            </w:r>
            <w:r>
              <w:t>sądy</w:t>
            </w:r>
            <w:r>
              <w:rPr>
                <w:spacing w:val="-4"/>
              </w:rPr>
              <w:t xml:space="preserve"> </w:t>
            </w:r>
            <w:r>
              <w:t>i</w:t>
            </w:r>
            <w:r>
              <w:rPr>
                <w:spacing w:val="-5"/>
              </w:rPr>
              <w:t xml:space="preserve"> </w:t>
            </w:r>
            <w:r>
              <w:t>komornicy,</w:t>
            </w:r>
            <w:r>
              <w:rPr>
                <w:spacing w:val="-4"/>
              </w:rPr>
              <w:t xml:space="preserve"> </w:t>
            </w:r>
            <w:r>
              <w:t>urzędy</w:t>
            </w:r>
            <w:r>
              <w:rPr>
                <w:spacing w:val="-3"/>
              </w:rPr>
              <w:t xml:space="preserve"> </w:t>
            </w:r>
            <w:r>
              <w:t>skarbowe,</w:t>
            </w:r>
            <w:r>
              <w:rPr>
                <w:spacing w:val="-4"/>
              </w:rPr>
              <w:t xml:space="preserve"> </w:t>
            </w:r>
            <w:r>
              <w:t>dostawcy</w:t>
            </w:r>
            <w:r>
              <w:rPr>
                <w:spacing w:val="-5"/>
              </w:rPr>
              <w:t xml:space="preserve"> </w:t>
            </w:r>
            <w:r>
              <w:t>leków</w:t>
            </w:r>
            <w:r>
              <w:rPr>
                <w:spacing w:val="-3"/>
              </w:rPr>
              <w:t xml:space="preserve"> </w:t>
            </w:r>
            <w:r>
              <w:rPr>
                <w:spacing w:val="-4"/>
              </w:rPr>
              <w:t>itp.</w:t>
            </w:r>
          </w:p>
        </w:tc>
      </w:tr>
      <w:tr w:rsidR="00747BBF" w14:paraId="21AFD9E3" w14:textId="77777777">
        <w:trPr>
          <w:trHeight w:val="650"/>
        </w:trPr>
        <w:tc>
          <w:tcPr>
            <w:tcW w:w="982" w:type="dxa"/>
            <w:shd w:val="clear" w:color="auto" w:fill="D9E1F3"/>
          </w:tcPr>
          <w:p w14:paraId="7004E93C" w14:textId="77777777" w:rsidR="00747BBF" w:rsidRDefault="00927A6E">
            <w:pPr>
              <w:pStyle w:val="TableParagraph"/>
              <w:ind w:left="110" w:right="189"/>
              <w:jc w:val="center"/>
            </w:pPr>
            <w:r>
              <w:rPr>
                <w:spacing w:val="-4"/>
              </w:rPr>
              <w:t>132.</w:t>
            </w:r>
          </w:p>
        </w:tc>
        <w:tc>
          <w:tcPr>
            <w:tcW w:w="8088" w:type="dxa"/>
            <w:shd w:val="clear" w:color="auto" w:fill="D9E1F3"/>
          </w:tcPr>
          <w:p w14:paraId="07748362" w14:textId="77777777" w:rsidR="00747BBF" w:rsidRDefault="00927A6E">
            <w:pPr>
              <w:pStyle w:val="TableParagraph"/>
              <w:spacing w:before="1" w:line="240" w:lineRule="auto"/>
              <w:ind w:left="155"/>
            </w:pPr>
            <w:r>
              <w:t>Możliwość</w:t>
            </w:r>
            <w:r>
              <w:rPr>
                <w:spacing w:val="33"/>
              </w:rPr>
              <w:t xml:space="preserve"> </w:t>
            </w:r>
            <w:r>
              <w:t>ewidencji</w:t>
            </w:r>
            <w:r>
              <w:rPr>
                <w:spacing w:val="37"/>
              </w:rPr>
              <w:t xml:space="preserve"> </w:t>
            </w:r>
            <w:r>
              <w:t>należności</w:t>
            </w:r>
            <w:r>
              <w:rPr>
                <w:spacing w:val="37"/>
              </w:rPr>
              <w:t xml:space="preserve"> </w:t>
            </w:r>
            <w:r>
              <w:t>i</w:t>
            </w:r>
            <w:r>
              <w:rPr>
                <w:spacing w:val="38"/>
              </w:rPr>
              <w:t xml:space="preserve"> </w:t>
            </w:r>
            <w:r>
              <w:t>zobowiązań</w:t>
            </w:r>
            <w:r>
              <w:rPr>
                <w:spacing w:val="36"/>
              </w:rPr>
              <w:t xml:space="preserve"> </w:t>
            </w:r>
            <w:r>
              <w:t>na</w:t>
            </w:r>
            <w:r>
              <w:rPr>
                <w:spacing w:val="35"/>
              </w:rPr>
              <w:t xml:space="preserve"> </w:t>
            </w:r>
            <w:r>
              <w:t>wspólnym</w:t>
            </w:r>
            <w:r>
              <w:rPr>
                <w:spacing w:val="39"/>
              </w:rPr>
              <w:t xml:space="preserve"> </w:t>
            </w:r>
            <w:r>
              <w:t>lub</w:t>
            </w:r>
            <w:r>
              <w:rPr>
                <w:spacing w:val="34"/>
              </w:rPr>
              <w:t xml:space="preserve"> </w:t>
            </w:r>
            <w:r>
              <w:t>odrębnych</w:t>
            </w:r>
            <w:r>
              <w:rPr>
                <w:spacing w:val="35"/>
              </w:rPr>
              <w:t xml:space="preserve"> </w:t>
            </w:r>
            <w:r>
              <w:rPr>
                <w:spacing w:val="-2"/>
              </w:rPr>
              <w:t>kontach</w:t>
            </w:r>
          </w:p>
          <w:p w14:paraId="1BE0FF53" w14:textId="77777777" w:rsidR="00747BBF" w:rsidRDefault="00927A6E">
            <w:pPr>
              <w:pStyle w:val="TableParagraph"/>
              <w:spacing w:before="48" w:line="240" w:lineRule="auto"/>
              <w:ind w:left="164"/>
            </w:pPr>
            <w:r>
              <w:t>rozrachunkowych</w:t>
            </w:r>
            <w:r>
              <w:rPr>
                <w:spacing w:val="-11"/>
              </w:rPr>
              <w:t xml:space="preserve"> </w:t>
            </w:r>
            <w:r>
              <w:t>bilansowych</w:t>
            </w:r>
            <w:r>
              <w:rPr>
                <w:spacing w:val="-9"/>
              </w:rPr>
              <w:t xml:space="preserve"> </w:t>
            </w:r>
            <w:r>
              <w:t>lub</w:t>
            </w:r>
            <w:r>
              <w:rPr>
                <w:spacing w:val="-9"/>
              </w:rPr>
              <w:t xml:space="preserve"> </w:t>
            </w:r>
            <w:r>
              <w:rPr>
                <w:spacing w:val="-2"/>
              </w:rPr>
              <w:t>pozabilansowych.</w:t>
            </w:r>
          </w:p>
        </w:tc>
      </w:tr>
      <w:tr w:rsidR="00747BBF" w14:paraId="64196901" w14:textId="77777777">
        <w:trPr>
          <w:trHeight w:val="330"/>
        </w:trPr>
        <w:tc>
          <w:tcPr>
            <w:tcW w:w="982" w:type="dxa"/>
          </w:tcPr>
          <w:p w14:paraId="72469EEC" w14:textId="77777777" w:rsidR="00747BBF" w:rsidRDefault="00927A6E">
            <w:pPr>
              <w:pStyle w:val="TableParagraph"/>
              <w:ind w:left="110" w:right="189"/>
              <w:jc w:val="center"/>
            </w:pPr>
            <w:r>
              <w:rPr>
                <w:spacing w:val="-4"/>
              </w:rPr>
              <w:t>133.</w:t>
            </w:r>
          </w:p>
        </w:tc>
        <w:tc>
          <w:tcPr>
            <w:tcW w:w="8088" w:type="dxa"/>
          </w:tcPr>
          <w:p w14:paraId="1A4BAC30" w14:textId="77777777" w:rsidR="00747BBF" w:rsidRDefault="00927A6E">
            <w:pPr>
              <w:pStyle w:val="TableParagraph"/>
              <w:ind w:left="155"/>
            </w:pPr>
            <w:r>
              <w:t>Możliwość</w:t>
            </w:r>
            <w:r>
              <w:rPr>
                <w:spacing w:val="-9"/>
              </w:rPr>
              <w:t xml:space="preserve"> </w:t>
            </w:r>
            <w:r>
              <w:t>ewidencji</w:t>
            </w:r>
            <w:r>
              <w:rPr>
                <w:spacing w:val="-4"/>
              </w:rPr>
              <w:t xml:space="preserve"> </w:t>
            </w:r>
            <w:r>
              <w:t>należności</w:t>
            </w:r>
            <w:r>
              <w:rPr>
                <w:spacing w:val="-4"/>
              </w:rPr>
              <w:t xml:space="preserve"> </w:t>
            </w:r>
            <w:r>
              <w:t>i</w:t>
            </w:r>
            <w:r>
              <w:rPr>
                <w:spacing w:val="-4"/>
              </w:rPr>
              <w:t xml:space="preserve"> </w:t>
            </w:r>
            <w:r>
              <w:t>zobowiązań</w:t>
            </w:r>
            <w:r>
              <w:rPr>
                <w:spacing w:val="-5"/>
              </w:rPr>
              <w:t xml:space="preserve"> </w:t>
            </w:r>
            <w:r>
              <w:t>na</w:t>
            </w:r>
            <w:r>
              <w:rPr>
                <w:spacing w:val="-7"/>
              </w:rPr>
              <w:t xml:space="preserve"> </w:t>
            </w:r>
            <w:r>
              <w:t>odrębnych</w:t>
            </w:r>
            <w:r>
              <w:rPr>
                <w:spacing w:val="-4"/>
              </w:rPr>
              <w:t xml:space="preserve"> </w:t>
            </w:r>
            <w:r>
              <w:t>kontach</w:t>
            </w:r>
            <w:r>
              <w:rPr>
                <w:spacing w:val="-3"/>
              </w:rPr>
              <w:t xml:space="preserve"> </w:t>
            </w:r>
            <w:r>
              <w:rPr>
                <w:spacing w:val="-2"/>
              </w:rPr>
              <w:t>rozrachunkowym</w:t>
            </w:r>
          </w:p>
        </w:tc>
      </w:tr>
      <w:tr w:rsidR="00747BBF" w14:paraId="5B72C611" w14:textId="77777777">
        <w:trPr>
          <w:trHeight w:val="328"/>
        </w:trPr>
        <w:tc>
          <w:tcPr>
            <w:tcW w:w="982" w:type="dxa"/>
            <w:shd w:val="clear" w:color="auto" w:fill="D9E1F3"/>
          </w:tcPr>
          <w:p w14:paraId="3DDE34B7" w14:textId="77777777" w:rsidR="00747BBF" w:rsidRDefault="00927A6E">
            <w:pPr>
              <w:pStyle w:val="TableParagraph"/>
              <w:ind w:left="110" w:right="189"/>
              <w:jc w:val="center"/>
            </w:pPr>
            <w:r>
              <w:rPr>
                <w:spacing w:val="-4"/>
              </w:rPr>
              <w:t>134.</w:t>
            </w:r>
          </w:p>
        </w:tc>
        <w:tc>
          <w:tcPr>
            <w:tcW w:w="8088" w:type="dxa"/>
            <w:shd w:val="clear" w:color="auto" w:fill="D9E1F3"/>
          </w:tcPr>
          <w:p w14:paraId="109912CC" w14:textId="77777777" w:rsidR="00747BBF" w:rsidRDefault="00927A6E">
            <w:pPr>
              <w:pStyle w:val="TableParagraph"/>
              <w:ind w:left="155"/>
            </w:pPr>
            <w:r>
              <w:t>Możliwość</w:t>
            </w:r>
            <w:r>
              <w:rPr>
                <w:spacing w:val="-9"/>
              </w:rPr>
              <w:t xml:space="preserve"> </w:t>
            </w:r>
            <w:r>
              <w:t>ewidencji</w:t>
            </w:r>
            <w:r>
              <w:rPr>
                <w:spacing w:val="-4"/>
              </w:rPr>
              <w:t xml:space="preserve"> </w:t>
            </w:r>
            <w:r>
              <w:t>należności</w:t>
            </w:r>
            <w:r>
              <w:rPr>
                <w:spacing w:val="-4"/>
              </w:rPr>
              <w:t xml:space="preserve"> </w:t>
            </w:r>
            <w:r>
              <w:t>i</w:t>
            </w:r>
            <w:r>
              <w:rPr>
                <w:spacing w:val="-3"/>
              </w:rPr>
              <w:t xml:space="preserve"> </w:t>
            </w:r>
            <w:r>
              <w:t>zobowiązań</w:t>
            </w:r>
            <w:r>
              <w:rPr>
                <w:spacing w:val="-5"/>
              </w:rPr>
              <w:t xml:space="preserve"> </w:t>
            </w:r>
            <w:r>
              <w:t>na</w:t>
            </w:r>
            <w:r>
              <w:rPr>
                <w:spacing w:val="-4"/>
              </w:rPr>
              <w:t xml:space="preserve"> </w:t>
            </w:r>
            <w:r>
              <w:t>kontach</w:t>
            </w:r>
            <w:r>
              <w:rPr>
                <w:spacing w:val="-4"/>
              </w:rPr>
              <w:t xml:space="preserve"> </w:t>
            </w:r>
            <w:r>
              <w:rPr>
                <w:spacing w:val="-2"/>
              </w:rPr>
              <w:t>pozabilansowych</w:t>
            </w:r>
          </w:p>
        </w:tc>
      </w:tr>
      <w:tr w:rsidR="00747BBF" w14:paraId="76F87241" w14:textId="77777777">
        <w:trPr>
          <w:trHeight w:val="1732"/>
        </w:trPr>
        <w:tc>
          <w:tcPr>
            <w:tcW w:w="982" w:type="dxa"/>
          </w:tcPr>
          <w:p w14:paraId="5D256F96" w14:textId="77777777" w:rsidR="00747BBF" w:rsidRDefault="00927A6E">
            <w:pPr>
              <w:pStyle w:val="TableParagraph"/>
              <w:ind w:left="110" w:right="189"/>
              <w:jc w:val="center"/>
            </w:pPr>
            <w:r>
              <w:rPr>
                <w:spacing w:val="-4"/>
              </w:rPr>
              <w:t>135.</w:t>
            </w:r>
          </w:p>
        </w:tc>
        <w:tc>
          <w:tcPr>
            <w:tcW w:w="8088" w:type="dxa"/>
          </w:tcPr>
          <w:p w14:paraId="0036BF8A" w14:textId="77777777" w:rsidR="00747BBF" w:rsidRDefault="00927A6E">
            <w:pPr>
              <w:pStyle w:val="TableParagraph"/>
              <w:ind w:left="155"/>
            </w:pPr>
            <w:r>
              <w:t>Możliwość</w:t>
            </w:r>
            <w:r>
              <w:rPr>
                <w:spacing w:val="-12"/>
              </w:rPr>
              <w:t xml:space="preserve"> </w:t>
            </w:r>
            <w:r>
              <w:t>prowadzenia</w:t>
            </w:r>
            <w:r>
              <w:rPr>
                <w:spacing w:val="-7"/>
              </w:rPr>
              <w:t xml:space="preserve"> </w:t>
            </w:r>
            <w:r>
              <w:t>przekrojowej</w:t>
            </w:r>
            <w:r>
              <w:rPr>
                <w:spacing w:val="-7"/>
              </w:rPr>
              <w:t xml:space="preserve"> </w:t>
            </w:r>
            <w:r>
              <w:t>analizy</w:t>
            </w:r>
            <w:r>
              <w:rPr>
                <w:spacing w:val="-9"/>
              </w:rPr>
              <w:t xml:space="preserve"> </w:t>
            </w:r>
            <w:r>
              <w:t>rozrachunków</w:t>
            </w:r>
            <w:r>
              <w:rPr>
                <w:spacing w:val="-8"/>
              </w:rPr>
              <w:t xml:space="preserve"> </w:t>
            </w:r>
            <w:r>
              <w:rPr>
                <w:spacing w:val="-5"/>
              </w:rPr>
              <w:t>wg</w:t>
            </w:r>
          </w:p>
          <w:p w14:paraId="4F5EAFC7" w14:textId="77777777" w:rsidR="00747BBF" w:rsidRDefault="00927A6E">
            <w:pPr>
              <w:pStyle w:val="TableParagraph"/>
              <w:numPr>
                <w:ilvl w:val="0"/>
                <w:numId w:val="124"/>
              </w:numPr>
              <w:tabs>
                <w:tab w:val="left" w:pos="524"/>
              </w:tabs>
              <w:spacing w:before="63" w:line="279" w:lineRule="exact"/>
            </w:pPr>
            <w:r>
              <w:rPr>
                <w:spacing w:val="-2"/>
              </w:rPr>
              <w:t>kontrahentów</w:t>
            </w:r>
          </w:p>
          <w:p w14:paraId="7E8A4A4B" w14:textId="77777777" w:rsidR="00747BBF" w:rsidRDefault="00927A6E">
            <w:pPr>
              <w:pStyle w:val="TableParagraph"/>
              <w:numPr>
                <w:ilvl w:val="0"/>
                <w:numId w:val="124"/>
              </w:numPr>
              <w:tabs>
                <w:tab w:val="left" w:pos="524"/>
              </w:tabs>
              <w:spacing w:line="279" w:lineRule="exact"/>
            </w:pPr>
            <w:r>
              <w:t>grup</w:t>
            </w:r>
            <w:r>
              <w:rPr>
                <w:spacing w:val="-4"/>
              </w:rPr>
              <w:t xml:space="preserve"> </w:t>
            </w:r>
            <w:r>
              <w:rPr>
                <w:spacing w:val="-2"/>
              </w:rPr>
              <w:t>kontrahentów</w:t>
            </w:r>
          </w:p>
          <w:p w14:paraId="1A512825" w14:textId="77777777" w:rsidR="00747BBF" w:rsidRDefault="00927A6E">
            <w:pPr>
              <w:pStyle w:val="TableParagraph"/>
              <w:numPr>
                <w:ilvl w:val="0"/>
                <w:numId w:val="124"/>
              </w:numPr>
              <w:tabs>
                <w:tab w:val="left" w:pos="524"/>
              </w:tabs>
              <w:spacing w:line="240" w:lineRule="auto"/>
            </w:pPr>
            <w:r>
              <w:t>jednostek</w:t>
            </w:r>
            <w:r>
              <w:rPr>
                <w:spacing w:val="-7"/>
              </w:rPr>
              <w:t xml:space="preserve"> </w:t>
            </w:r>
            <w:r>
              <w:rPr>
                <w:spacing w:val="-2"/>
              </w:rPr>
              <w:t>organizacyjnych</w:t>
            </w:r>
          </w:p>
          <w:p w14:paraId="367DC186" w14:textId="77777777" w:rsidR="00747BBF" w:rsidRDefault="00927A6E">
            <w:pPr>
              <w:pStyle w:val="TableParagraph"/>
              <w:numPr>
                <w:ilvl w:val="0"/>
                <w:numId w:val="124"/>
              </w:numPr>
              <w:tabs>
                <w:tab w:val="left" w:pos="524"/>
              </w:tabs>
              <w:spacing w:before="1" w:line="240" w:lineRule="auto"/>
            </w:pPr>
            <w:r>
              <w:t>rodzajów</w:t>
            </w:r>
            <w:r>
              <w:rPr>
                <w:spacing w:val="-6"/>
              </w:rPr>
              <w:t xml:space="preserve"> </w:t>
            </w:r>
            <w:r>
              <w:rPr>
                <w:spacing w:val="-2"/>
              </w:rPr>
              <w:t>rozrachunków</w:t>
            </w:r>
          </w:p>
          <w:p w14:paraId="1176005C" w14:textId="77777777" w:rsidR="00747BBF" w:rsidRDefault="00927A6E">
            <w:pPr>
              <w:pStyle w:val="TableParagraph"/>
              <w:numPr>
                <w:ilvl w:val="0"/>
                <w:numId w:val="124"/>
              </w:numPr>
              <w:tabs>
                <w:tab w:val="left" w:pos="524"/>
              </w:tabs>
              <w:spacing w:line="261" w:lineRule="exact"/>
            </w:pPr>
            <w:r>
              <w:t>dowolnych</w:t>
            </w:r>
            <w:r>
              <w:rPr>
                <w:spacing w:val="-11"/>
              </w:rPr>
              <w:t xml:space="preserve"> </w:t>
            </w:r>
            <w:r>
              <w:t>kryteriów</w:t>
            </w:r>
            <w:r>
              <w:rPr>
                <w:spacing w:val="-6"/>
              </w:rPr>
              <w:t xml:space="preserve"> </w:t>
            </w:r>
            <w:r>
              <w:t>zdefiniowanych</w:t>
            </w:r>
            <w:r>
              <w:rPr>
                <w:spacing w:val="-6"/>
              </w:rPr>
              <w:t xml:space="preserve"> </w:t>
            </w:r>
            <w:r>
              <w:t>przez</w:t>
            </w:r>
            <w:r>
              <w:rPr>
                <w:spacing w:val="-4"/>
              </w:rPr>
              <w:t xml:space="preserve"> </w:t>
            </w:r>
            <w:r>
              <w:rPr>
                <w:spacing w:val="-2"/>
              </w:rPr>
              <w:t>użytkownika</w:t>
            </w:r>
          </w:p>
        </w:tc>
      </w:tr>
      <w:tr w:rsidR="00747BBF" w14:paraId="2DFB5A13" w14:textId="77777777">
        <w:trPr>
          <w:trHeight w:val="966"/>
        </w:trPr>
        <w:tc>
          <w:tcPr>
            <w:tcW w:w="982" w:type="dxa"/>
            <w:shd w:val="clear" w:color="auto" w:fill="D9E1F3"/>
          </w:tcPr>
          <w:p w14:paraId="34442798" w14:textId="77777777" w:rsidR="00747BBF" w:rsidRDefault="00927A6E">
            <w:pPr>
              <w:pStyle w:val="TableParagraph"/>
              <w:ind w:left="110" w:right="189"/>
              <w:jc w:val="center"/>
            </w:pPr>
            <w:r>
              <w:rPr>
                <w:spacing w:val="-4"/>
              </w:rPr>
              <w:t>136.</w:t>
            </w:r>
          </w:p>
        </w:tc>
        <w:tc>
          <w:tcPr>
            <w:tcW w:w="8088" w:type="dxa"/>
            <w:shd w:val="clear" w:color="auto" w:fill="D9E1F3"/>
          </w:tcPr>
          <w:p w14:paraId="35AFAEFD" w14:textId="77777777" w:rsidR="00747BBF" w:rsidRDefault="00927A6E">
            <w:pPr>
              <w:pStyle w:val="TableParagraph"/>
              <w:spacing w:line="285" w:lineRule="auto"/>
              <w:ind w:left="164" w:hanging="10"/>
            </w:pPr>
            <w:r>
              <w:t>Możliwość</w:t>
            </w:r>
            <w:r>
              <w:rPr>
                <w:spacing w:val="40"/>
              </w:rPr>
              <w:t xml:space="preserve"> </w:t>
            </w:r>
            <w:r>
              <w:t>zdefiniowania</w:t>
            </w:r>
            <w:r>
              <w:rPr>
                <w:spacing w:val="40"/>
              </w:rPr>
              <w:t xml:space="preserve"> </w:t>
            </w:r>
            <w:r>
              <w:t>własnego</w:t>
            </w:r>
            <w:r>
              <w:rPr>
                <w:spacing w:val="40"/>
              </w:rPr>
              <w:t xml:space="preserve"> </w:t>
            </w:r>
            <w:r>
              <w:t>słownika</w:t>
            </w:r>
            <w:r>
              <w:rPr>
                <w:spacing w:val="40"/>
              </w:rPr>
              <w:t xml:space="preserve"> </w:t>
            </w:r>
            <w:r>
              <w:t>rodzajów</w:t>
            </w:r>
            <w:r>
              <w:rPr>
                <w:spacing w:val="40"/>
              </w:rPr>
              <w:t xml:space="preserve"> </w:t>
            </w:r>
            <w:r>
              <w:t>rozrachunków,</w:t>
            </w:r>
            <w:r>
              <w:rPr>
                <w:spacing w:val="40"/>
              </w:rPr>
              <w:t xml:space="preserve"> </w:t>
            </w:r>
            <w:r>
              <w:t>który</w:t>
            </w:r>
            <w:r>
              <w:rPr>
                <w:spacing w:val="40"/>
              </w:rPr>
              <w:t xml:space="preserve"> </w:t>
            </w:r>
            <w:r>
              <w:t>będzie można</w:t>
            </w:r>
            <w:r>
              <w:rPr>
                <w:spacing w:val="28"/>
              </w:rPr>
              <w:t xml:space="preserve"> </w:t>
            </w:r>
            <w:r>
              <w:t>wykorzystać</w:t>
            </w:r>
            <w:r>
              <w:rPr>
                <w:spacing w:val="33"/>
              </w:rPr>
              <w:t xml:space="preserve"> </w:t>
            </w:r>
            <w:r>
              <w:t>przy</w:t>
            </w:r>
            <w:r>
              <w:rPr>
                <w:spacing w:val="33"/>
              </w:rPr>
              <w:t xml:space="preserve"> </w:t>
            </w:r>
            <w:r>
              <w:t>rejestracji</w:t>
            </w:r>
            <w:r>
              <w:rPr>
                <w:spacing w:val="33"/>
              </w:rPr>
              <w:t xml:space="preserve"> </w:t>
            </w:r>
            <w:r>
              <w:t>rozrachunków</w:t>
            </w:r>
            <w:r>
              <w:rPr>
                <w:spacing w:val="33"/>
              </w:rPr>
              <w:t xml:space="preserve"> </w:t>
            </w:r>
            <w:r>
              <w:t>np.</w:t>
            </w:r>
            <w:r>
              <w:rPr>
                <w:spacing w:val="32"/>
              </w:rPr>
              <w:t xml:space="preserve"> </w:t>
            </w:r>
            <w:r>
              <w:t>w</w:t>
            </w:r>
            <w:r>
              <w:rPr>
                <w:spacing w:val="33"/>
              </w:rPr>
              <w:t xml:space="preserve"> </w:t>
            </w:r>
            <w:r>
              <w:t>podziale</w:t>
            </w:r>
            <w:r>
              <w:rPr>
                <w:spacing w:val="32"/>
              </w:rPr>
              <w:t xml:space="preserve"> </w:t>
            </w:r>
            <w:r>
              <w:t>na</w:t>
            </w:r>
            <w:r>
              <w:rPr>
                <w:spacing w:val="32"/>
              </w:rPr>
              <w:t xml:space="preserve"> </w:t>
            </w:r>
            <w:r>
              <w:t>uregulowane</w:t>
            </w:r>
            <w:r>
              <w:rPr>
                <w:spacing w:val="31"/>
              </w:rPr>
              <w:t xml:space="preserve"> </w:t>
            </w:r>
            <w:r>
              <w:rPr>
                <w:spacing w:val="-10"/>
              </w:rPr>
              <w:t>i</w:t>
            </w:r>
          </w:p>
          <w:p w14:paraId="2FD8DF4D" w14:textId="77777777" w:rsidR="00747BBF" w:rsidRDefault="00927A6E">
            <w:pPr>
              <w:pStyle w:val="TableParagraph"/>
              <w:ind w:left="164"/>
            </w:pPr>
            <w:r>
              <w:rPr>
                <w:spacing w:val="-2"/>
              </w:rPr>
              <w:t>nieuregulowane</w:t>
            </w:r>
          </w:p>
        </w:tc>
      </w:tr>
      <w:tr w:rsidR="00747BBF" w14:paraId="712B7B31" w14:textId="77777777">
        <w:trPr>
          <w:trHeight w:val="330"/>
        </w:trPr>
        <w:tc>
          <w:tcPr>
            <w:tcW w:w="982" w:type="dxa"/>
          </w:tcPr>
          <w:p w14:paraId="1EBB6139" w14:textId="77777777" w:rsidR="00747BBF" w:rsidRDefault="00927A6E">
            <w:pPr>
              <w:pStyle w:val="TableParagraph"/>
              <w:ind w:left="110" w:right="189"/>
              <w:jc w:val="center"/>
            </w:pPr>
            <w:r>
              <w:rPr>
                <w:spacing w:val="-4"/>
              </w:rPr>
              <w:t>137.</w:t>
            </w:r>
          </w:p>
        </w:tc>
        <w:tc>
          <w:tcPr>
            <w:tcW w:w="8088" w:type="dxa"/>
          </w:tcPr>
          <w:p w14:paraId="158D84C7" w14:textId="77777777" w:rsidR="00747BBF" w:rsidRDefault="00927A6E">
            <w:pPr>
              <w:pStyle w:val="TableParagraph"/>
              <w:ind w:left="155"/>
            </w:pPr>
            <w:r>
              <w:t>Możliwość</w:t>
            </w:r>
            <w:r>
              <w:rPr>
                <w:spacing w:val="-10"/>
              </w:rPr>
              <w:t xml:space="preserve"> </w:t>
            </w:r>
            <w:r>
              <w:t>zdefiniowania</w:t>
            </w:r>
            <w:r>
              <w:rPr>
                <w:spacing w:val="-5"/>
              </w:rPr>
              <w:t xml:space="preserve"> </w:t>
            </w:r>
            <w:r>
              <w:t>dowolnej</w:t>
            </w:r>
            <w:r>
              <w:rPr>
                <w:spacing w:val="-5"/>
              </w:rPr>
              <w:t xml:space="preserve"> </w:t>
            </w:r>
            <w:r>
              <w:t>liczby</w:t>
            </w:r>
            <w:r>
              <w:rPr>
                <w:spacing w:val="-5"/>
              </w:rPr>
              <w:t xml:space="preserve"> </w:t>
            </w:r>
            <w:r>
              <w:t>tabel</w:t>
            </w:r>
            <w:r>
              <w:rPr>
                <w:spacing w:val="-8"/>
              </w:rPr>
              <w:t xml:space="preserve"> </w:t>
            </w:r>
            <w:r>
              <w:t>odsetek</w:t>
            </w:r>
            <w:r>
              <w:rPr>
                <w:spacing w:val="-5"/>
              </w:rPr>
              <w:t xml:space="preserve"> </w:t>
            </w:r>
            <w:r>
              <w:t>za</w:t>
            </w:r>
            <w:r>
              <w:rPr>
                <w:spacing w:val="-1"/>
              </w:rPr>
              <w:t xml:space="preserve"> </w:t>
            </w:r>
            <w:r>
              <w:rPr>
                <w:spacing w:val="-2"/>
              </w:rPr>
              <w:t>zwłokę</w:t>
            </w:r>
          </w:p>
        </w:tc>
      </w:tr>
      <w:tr w:rsidR="00747BBF" w14:paraId="5B34582B" w14:textId="77777777">
        <w:trPr>
          <w:trHeight w:val="328"/>
        </w:trPr>
        <w:tc>
          <w:tcPr>
            <w:tcW w:w="982" w:type="dxa"/>
            <w:shd w:val="clear" w:color="auto" w:fill="D9E1F3"/>
          </w:tcPr>
          <w:p w14:paraId="2C21E9C8" w14:textId="77777777" w:rsidR="00747BBF" w:rsidRDefault="00927A6E">
            <w:pPr>
              <w:pStyle w:val="TableParagraph"/>
              <w:ind w:left="110" w:right="189"/>
              <w:jc w:val="center"/>
            </w:pPr>
            <w:r>
              <w:rPr>
                <w:spacing w:val="-4"/>
              </w:rPr>
              <w:t>138.</w:t>
            </w:r>
          </w:p>
        </w:tc>
        <w:tc>
          <w:tcPr>
            <w:tcW w:w="8088" w:type="dxa"/>
            <w:shd w:val="clear" w:color="auto" w:fill="D9E1F3"/>
          </w:tcPr>
          <w:p w14:paraId="2C12758C" w14:textId="77777777" w:rsidR="00747BBF" w:rsidRDefault="00927A6E">
            <w:pPr>
              <w:pStyle w:val="TableParagraph"/>
              <w:ind w:left="155"/>
            </w:pPr>
            <w:r>
              <w:t>Możliwość</w:t>
            </w:r>
            <w:r>
              <w:rPr>
                <w:spacing w:val="-10"/>
              </w:rPr>
              <w:t xml:space="preserve"> </w:t>
            </w:r>
            <w:r>
              <w:t>wskazania</w:t>
            </w:r>
            <w:r>
              <w:rPr>
                <w:spacing w:val="-6"/>
              </w:rPr>
              <w:t xml:space="preserve"> </w:t>
            </w:r>
            <w:r>
              <w:t>dowolnej</w:t>
            </w:r>
            <w:r>
              <w:rPr>
                <w:spacing w:val="-5"/>
              </w:rPr>
              <w:t xml:space="preserve"> </w:t>
            </w:r>
            <w:r>
              <w:t>tabeli</w:t>
            </w:r>
            <w:r>
              <w:rPr>
                <w:spacing w:val="-7"/>
              </w:rPr>
              <w:t xml:space="preserve"> </w:t>
            </w:r>
            <w:r>
              <w:t>odsetek</w:t>
            </w:r>
            <w:r>
              <w:rPr>
                <w:spacing w:val="-5"/>
              </w:rPr>
              <w:t xml:space="preserve"> </w:t>
            </w:r>
            <w:r>
              <w:t>podczas</w:t>
            </w:r>
            <w:r>
              <w:rPr>
                <w:spacing w:val="-5"/>
              </w:rPr>
              <w:t xml:space="preserve"> </w:t>
            </w:r>
            <w:r>
              <w:t>wprowadzania</w:t>
            </w:r>
            <w:r>
              <w:rPr>
                <w:spacing w:val="-5"/>
              </w:rPr>
              <w:t xml:space="preserve"> </w:t>
            </w:r>
            <w:r>
              <w:rPr>
                <w:spacing w:val="-2"/>
              </w:rPr>
              <w:t>rozrachunków</w:t>
            </w:r>
          </w:p>
        </w:tc>
      </w:tr>
      <w:tr w:rsidR="00747BBF" w14:paraId="748616C9" w14:textId="77777777">
        <w:trPr>
          <w:trHeight w:val="330"/>
        </w:trPr>
        <w:tc>
          <w:tcPr>
            <w:tcW w:w="982" w:type="dxa"/>
          </w:tcPr>
          <w:p w14:paraId="0227616F" w14:textId="77777777" w:rsidR="00747BBF" w:rsidRDefault="00927A6E">
            <w:pPr>
              <w:pStyle w:val="TableParagraph"/>
              <w:ind w:left="110" w:right="189"/>
              <w:jc w:val="center"/>
            </w:pPr>
            <w:r>
              <w:rPr>
                <w:spacing w:val="-4"/>
              </w:rPr>
              <w:t>139.</w:t>
            </w:r>
          </w:p>
        </w:tc>
        <w:tc>
          <w:tcPr>
            <w:tcW w:w="8088" w:type="dxa"/>
          </w:tcPr>
          <w:p w14:paraId="3BD1A3CF" w14:textId="77777777" w:rsidR="00747BBF" w:rsidRDefault="00927A6E">
            <w:pPr>
              <w:pStyle w:val="TableParagraph"/>
              <w:spacing w:before="1" w:line="240" w:lineRule="auto"/>
              <w:ind w:left="155"/>
            </w:pPr>
            <w:r>
              <w:t>Możliwość</w:t>
            </w:r>
            <w:r>
              <w:rPr>
                <w:spacing w:val="-10"/>
              </w:rPr>
              <w:t xml:space="preserve"> </w:t>
            </w:r>
            <w:r>
              <w:t>podpięcia</w:t>
            </w:r>
            <w:r>
              <w:rPr>
                <w:spacing w:val="-4"/>
              </w:rPr>
              <w:t xml:space="preserve"> </w:t>
            </w:r>
            <w:r>
              <w:t>pod</w:t>
            </w:r>
            <w:r>
              <w:rPr>
                <w:spacing w:val="-7"/>
              </w:rPr>
              <w:t xml:space="preserve"> </w:t>
            </w:r>
            <w:r>
              <w:t>kontrahenta</w:t>
            </w:r>
            <w:r>
              <w:rPr>
                <w:spacing w:val="-7"/>
              </w:rPr>
              <w:t xml:space="preserve"> </w:t>
            </w:r>
            <w:r>
              <w:t>domyślnej</w:t>
            </w:r>
            <w:r>
              <w:rPr>
                <w:spacing w:val="-5"/>
              </w:rPr>
              <w:t xml:space="preserve"> </w:t>
            </w:r>
            <w:r>
              <w:t>tabeli</w:t>
            </w:r>
            <w:r>
              <w:rPr>
                <w:spacing w:val="-5"/>
              </w:rPr>
              <w:t xml:space="preserve"> </w:t>
            </w:r>
            <w:r>
              <w:t>odsetek</w:t>
            </w:r>
            <w:r>
              <w:rPr>
                <w:spacing w:val="-6"/>
              </w:rPr>
              <w:t xml:space="preserve"> </w:t>
            </w:r>
            <w:r>
              <w:t>za</w:t>
            </w:r>
            <w:r>
              <w:rPr>
                <w:spacing w:val="-4"/>
              </w:rPr>
              <w:t xml:space="preserve"> </w:t>
            </w:r>
            <w:r>
              <w:rPr>
                <w:spacing w:val="-2"/>
              </w:rPr>
              <w:t>zwłokę</w:t>
            </w:r>
          </w:p>
        </w:tc>
      </w:tr>
      <w:tr w:rsidR="00747BBF" w14:paraId="5FB07820" w14:textId="77777777">
        <w:trPr>
          <w:trHeight w:val="331"/>
        </w:trPr>
        <w:tc>
          <w:tcPr>
            <w:tcW w:w="982" w:type="dxa"/>
            <w:shd w:val="clear" w:color="auto" w:fill="D9E1F3"/>
          </w:tcPr>
          <w:p w14:paraId="57252503" w14:textId="77777777" w:rsidR="00747BBF" w:rsidRDefault="00927A6E">
            <w:pPr>
              <w:pStyle w:val="TableParagraph"/>
              <w:ind w:left="110" w:right="189"/>
              <w:jc w:val="center"/>
            </w:pPr>
            <w:r>
              <w:rPr>
                <w:spacing w:val="-4"/>
              </w:rPr>
              <w:t>140.</w:t>
            </w:r>
          </w:p>
        </w:tc>
        <w:tc>
          <w:tcPr>
            <w:tcW w:w="8088" w:type="dxa"/>
            <w:shd w:val="clear" w:color="auto" w:fill="D9E1F3"/>
          </w:tcPr>
          <w:p w14:paraId="4709D801" w14:textId="77777777" w:rsidR="00747BBF" w:rsidRDefault="00927A6E">
            <w:pPr>
              <w:pStyle w:val="TableParagraph"/>
              <w:ind w:left="155"/>
            </w:pPr>
            <w:r>
              <w:t>Możliwość</w:t>
            </w:r>
            <w:r>
              <w:rPr>
                <w:spacing w:val="-10"/>
              </w:rPr>
              <w:t xml:space="preserve"> </w:t>
            </w:r>
            <w:r>
              <w:t>prowadzenia</w:t>
            </w:r>
            <w:r>
              <w:rPr>
                <w:spacing w:val="-4"/>
              </w:rPr>
              <w:t xml:space="preserve"> </w:t>
            </w:r>
            <w:r>
              <w:t>rejestru</w:t>
            </w:r>
            <w:r>
              <w:rPr>
                <w:spacing w:val="-5"/>
              </w:rPr>
              <w:t xml:space="preserve"> </w:t>
            </w:r>
            <w:r>
              <w:t>wystawionych</w:t>
            </w:r>
            <w:r>
              <w:rPr>
                <w:spacing w:val="-7"/>
              </w:rPr>
              <w:t xml:space="preserve"> </w:t>
            </w:r>
            <w:r>
              <w:t>monitów</w:t>
            </w:r>
            <w:r>
              <w:rPr>
                <w:spacing w:val="-2"/>
              </w:rPr>
              <w:t xml:space="preserve"> </w:t>
            </w:r>
            <w:r>
              <w:t>-</w:t>
            </w:r>
            <w:r>
              <w:rPr>
                <w:spacing w:val="-7"/>
              </w:rPr>
              <w:t xml:space="preserve"> </w:t>
            </w:r>
            <w:r>
              <w:t>kartoteka</w:t>
            </w:r>
            <w:r>
              <w:rPr>
                <w:spacing w:val="-6"/>
              </w:rPr>
              <w:t xml:space="preserve"> </w:t>
            </w:r>
            <w:r>
              <w:rPr>
                <w:spacing w:val="-2"/>
              </w:rPr>
              <w:t>monitów.</w:t>
            </w:r>
          </w:p>
        </w:tc>
      </w:tr>
      <w:tr w:rsidR="00747BBF" w14:paraId="39A285C8" w14:textId="77777777">
        <w:trPr>
          <w:trHeight w:val="647"/>
        </w:trPr>
        <w:tc>
          <w:tcPr>
            <w:tcW w:w="982" w:type="dxa"/>
          </w:tcPr>
          <w:p w14:paraId="0FFD54B2" w14:textId="77777777" w:rsidR="00747BBF" w:rsidRDefault="00927A6E">
            <w:pPr>
              <w:pStyle w:val="TableParagraph"/>
              <w:ind w:left="110" w:right="189"/>
              <w:jc w:val="center"/>
            </w:pPr>
            <w:r>
              <w:rPr>
                <w:spacing w:val="-4"/>
              </w:rPr>
              <w:t>141.</w:t>
            </w:r>
          </w:p>
        </w:tc>
        <w:tc>
          <w:tcPr>
            <w:tcW w:w="8088" w:type="dxa"/>
          </w:tcPr>
          <w:p w14:paraId="04A6E7D1" w14:textId="77777777" w:rsidR="00747BBF" w:rsidRDefault="00927A6E">
            <w:pPr>
              <w:pStyle w:val="TableParagraph"/>
              <w:ind w:left="155"/>
            </w:pPr>
            <w:r>
              <w:t>Możliwość</w:t>
            </w:r>
            <w:r>
              <w:rPr>
                <w:spacing w:val="-3"/>
              </w:rPr>
              <w:t xml:space="preserve"> </w:t>
            </w:r>
            <w:r>
              <w:t>konfiguracji</w:t>
            </w:r>
            <w:r>
              <w:rPr>
                <w:spacing w:val="-2"/>
              </w:rPr>
              <w:t xml:space="preserve"> </w:t>
            </w:r>
            <w:r>
              <w:t>w</w:t>
            </w:r>
            <w:r>
              <w:rPr>
                <w:spacing w:val="1"/>
              </w:rPr>
              <w:t xml:space="preserve"> </w:t>
            </w:r>
            <w:r>
              <w:t>systemie</w:t>
            </w:r>
            <w:r>
              <w:rPr>
                <w:spacing w:val="-2"/>
              </w:rPr>
              <w:t xml:space="preserve"> </w:t>
            </w:r>
            <w:r>
              <w:t>odpowiedniej</w:t>
            </w:r>
            <w:r>
              <w:rPr>
                <w:spacing w:val="1"/>
              </w:rPr>
              <w:t xml:space="preserve"> </w:t>
            </w:r>
            <w:r>
              <w:t>treści</w:t>
            </w:r>
            <w:r>
              <w:rPr>
                <w:spacing w:val="1"/>
              </w:rPr>
              <w:t xml:space="preserve"> </w:t>
            </w:r>
            <w:r>
              <w:t>monitu i</w:t>
            </w:r>
            <w:r>
              <w:rPr>
                <w:spacing w:val="-2"/>
              </w:rPr>
              <w:t xml:space="preserve"> </w:t>
            </w:r>
            <w:r>
              <w:t>powiązanie</w:t>
            </w:r>
            <w:r>
              <w:rPr>
                <w:spacing w:val="1"/>
              </w:rPr>
              <w:t xml:space="preserve"> </w:t>
            </w:r>
            <w:r>
              <w:t>jej</w:t>
            </w:r>
            <w:r>
              <w:rPr>
                <w:spacing w:val="-1"/>
              </w:rPr>
              <w:t xml:space="preserve"> </w:t>
            </w:r>
            <w:r>
              <w:t>z</w:t>
            </w:r>
            <w:r>
              <w:rPr>
                <w:spacing w:val="-2"/>
              </w:rPr>
              <w:t xml:space="preserve"> liczbą</w:t>
            </w:r>
          </w:p>
          <w:p w14:paraId="1217E46B" w14:textId="77777777" w:rsidR="00747BBF" w:rsidRDefault="00927A6E">
            <w:pPr>
              <w:pStyle w:val="TableParagraph"/>
              <w:spacing w:before="50" w:line="240" w:lineRule="auto"/>
              <w:ind w:left="164"/>
            </w:pPr>
            <w:r>
              <w:t>dni</w:t>
            </w:r>
            <w:r>
              <w:rPr>
                <w:spacing w:val="-5"/>
              </w:rPr>
              <w:t xml:space="preserve"> </w:t>
            </w:r>
            <w:r>
              <w:t>przeterminowania</w:t>
            </w:r>
            <w:r>
              <w:rPr>
                <w:spacing w:val="-6"/>
              </w:rPr>
              <w:t xml:space="preserve"> </w:t>
            </w:r>
            <w:r>
              <w:rPr>
                <w:spacing w:val="-2"/>
              </w:rPr>
              <w:t>rozrachunku</w:t>
            </w:r>
          </w:p>
        </w:tc>
      </w:tr>
      <w:tr w:rsidR="00747BBF" w14:paraId="7F295753" w14:textId="77777777">
        <w:trPr>
          <w:trHeight w:val="1285"/>
        </w:trPr>
        <w:tc>
          <w:tcPr>
            <w:tcW w:w="982" w:type="dxa"/>
            <w:shd w:val="clear" w:color="auto" w:fill="D9E1F3"/>
          </w:tcPr>
          <w:p w14:paraId="2AF32A3E" w14:textId="77777777" w:rsidR="00747BBF" w:rsidRDefault="00927A6E">
            <w:pPr>
              <w:pStyle w:val="TableParagraph"/>
              <w:ind w:left="110" w:right="189"/>
              <w:jc w:val="center"/>
            </w:pPr>
            <w:r>
              <w:rPr>
                <w:spacing w:val="-4"/>
              </w:rPr>
              <w:t>142.</w:t>
            </w:r>
          </w:p>
        </w:tc>
        <w:tc>
          <w:tcPr>
            <w:tcW w:w="8088" w:type="dxa"/>
            <w:shd w:val="clear" w:color="auto" w:fill="D9E1F3"/>
          </w:tcPr>
          <w:p w14:paraId="4DA8452B" w14:textId="77777777" w:rsidR="00747BBF" w:rsidRDefault="00927A6E">
            <w:pPr>
              <w:pStyle w:val="TableParagraph"/>
              <w:spacing w:line="285" w:lineRule="auto"/>
              <w:ind w:left="164" w:right="158" w:hanging="10"/>
              <w:jc w:val="both"/>
            </w:pPr>
            <w:r>
              <w:t>Możliwość</w:t>
            </w:r>
            <w:r>
              <w:rPr>
                <w:spacing w:val="-1"/>
              </w:rPr>
              <w:t xml:space="preserve"> </w:t>
            </w:r>
            <w:r>
              <w:t>automatycznego</w:t>
            </w:r>
            <w:r>
              <w:rPr>
                <w:spacing w:val="-1"/>
              </w:rPr>
              <w:t xml:space="preserve"> </w:t>
            </w:r>
            <w:r>
              <w:t>wystawienia</w:t>
            </w:r>
            <w:r>
              <w:rPr>
                <w:spacing w:val="-2"/>
              </w:rPr>
              <w:t xml:space="preserve"> </w:t>
            </w:r>
            <w:r>
              <w:t>monitów</w:t>
            </w:r>
            <w:r>
              <w:rPr>
                <w:spacing w:val="-1"/>
              </w:rPr>
              <w:t xml:space="preserve"> </w:t>
            </w:r>
            <w:r>
              <w:t>wraz z doborem przez</w:t>
            </w:r>
            <w:r>
              <w:rPr>
                <w:spacing w:val="-2"/>
              </w:rPr>
              <w:t xml:space="preserve"> </w:t>
            </w:r>
            <w:r>
              <w:t>system</w:t>
            </w:r>
            <w:r>
              <w:rPr>
                <w:spacing w:val="-1"/>
              </w:rPr>
              <w:t xml:space="preserve"> </w:t>
            </w:r>
            <w:r>
              <w:t>treści monitu na podstawie liczby dni przeterminowania rozrachunku. Automat w systemie powinien</w:t>
            </w:r>
            <w:r>
              <w:rPr>
                <w:spacing w:val="22"/>
              </w:rPr>
              <w:t xml:space="preserve"> </w:t>
            </w:r>
            <w:r>
              <w:t>sprawdzić</w:t>
            </w:r>
            <w:r>
              <w:rPr>
                <w:spacing w:val="24"/>
              </w:rPr>
              <w:t xml:space="preserve"> </w:t>
            </w:r>
            <w:r>
              <w:t>jakie</w:t>
            </w:r>
            <w:r>
              <w:rPr>
                <w:spacing w:val="20"/>
              </w:rPr>
              <w:t xml:space="preserve"> </w:t>
            </w:r>
            <w:r>
              <w:t>są</w:t>
            </w:r>
            <w:r>
              <w:rPr>
                <w:spacing w:val="24"/>
              </w:rPr>
              <w:t xml:space="preserve"> </w:t>
            </w:r>
            <w:r>
              <w:t>zaewidencjonowane</w:t>
            </w:r>
            <w:r>
              <w:rPr>
                <w:spacing w:val="23"/>
              </w:rPr>
              <w:t xml:space="preserve"> </w:t>
            </w:r>
            <w:r>
              <w:t>nieuregulowane</w:t>
            </w:r>
            <w:r>
              <w:rPr>
                <w:spacing w:val="22"/>
              </w:rPr>
              <w:t xml:space="preserve"> </w:t>
            </w:r>
            <w:r>
              <w:t>należności</w:t>
            </w:r>
            <w:r>
              <w:rPr>
                <w:spacing w:val="22"/>
              </w:rPr>
              <w:t xml:space="preserve"> </w:t>
            </w:r>
            <w:r>
              <w:t>i</w:t>
            </w:r>
            <w:r>
              <w:rPr>
                <w:spacing w:val="21"/>
              </w:rPr>
              <w:t xml:space="preserve"> </w:t>
            </w:r>
            <w:r>
              <w:t>na</w:t>
            </w:r>
            <w:r>
              <w:rPr>
                <w:spacing w:val="25"/>
              </w:rPr>
              <w:t xml:space="preserve"> </w:t>
            </w:r>
            <w:r>
              <w:rPr>
                <w:spacing w:val="-5"/>
              </w:rPr>
              <w:t>tej</w:t>
            </w:r>
          </w:p>
          <w:p w14:paraId="4B7268BF" w14:textId="77777777" w:rsidR="00747BBF" w:rsidRDefault="00927A6E">
            <w:pPr>
              <w:pStyle w:val="TableParagraph"/>
              <w:spacing w:line="267" w:lineRule="exact"/>
              <w:ind w:left="164"/>
              <w:jc w:val="both"/>
            </w:pPr>
            <w:r>
              <w:t>podstawie</w:t>
            </w:r>
            <w:r>
              <w:rPr>
                <w:spacing w:val="-5"/>
              </w:rPr>
              <w:t xml:space="preserve"> </w:t>
            </w:r>
            <w:r>
              <w:t>wystawić</w:t>
            </w:r>
            <w:r>
              <w:rPr>
                <w:spacing w:val="-6"/>
              </w:rPr>
              <w:t xml:space="preserve"> </w:t>
            </w:r>
            <w:r>
              <w:t>odpowiednie</w:t>
            </w:r>
            <w:r>
              <w:rPr>
                <w:spacing w:val="-5"/>
              </w:rPr>
              <w:t xml:space="preserve"> </w:t>
            </w:r>
            <w:r>
              <w:t>monity</w:t>
            </w:r>
            <w:r>
              <w:rPr>
                <w:spacing w:val="-5"/>
              </w:rPr>
              <w:t xml:space="preserve"> </w:t>
            </w:r>
            <w:r>
              <w:t>z</w:t>
            </w:r>
            <w:r>
              <w:rPr>
                <w:spacing w:val="-6"/>
              </w:rPr>
              <w:t xml:space="preserve"> </w:t>
            </w:r>
            <w:r>
              <w:t>odpowiednią</w:t>
            </w:r>
            <w:r>
              <w:rPr>
                <w:spacing w:val="-4"/>
              </w:rPr>
              <w:t xml:space="preserve"> </w:t>
            </w:r>
            <w:r>
              <w:rPr>
                <w:spacing w:val="-2"/>
              </w:rPr>
              <w:t>treścią.</w:t>
            </w:r>
          </w:p>
        </w:tc>
      </w:tr>
      <w:tr w:rsidR="00747BBF" w14:paraId="54B21D7E" w14:textId="77777777">
        <w:trPr>
          <w:trHeight w:val="330"/>
        </w:trPr>
        <w:tc>
          <w:tcPr>
            <w:tcW w:w="982" w:type="dxa"/>
          </w:tcPr>
          <w:p w14:paraId="70081997" w14:textId="77777777" w:rsidR="00747BBF" w:rsidRDefault="00927A6E">
            <w:pPr>
              <w:pStyle w:val="TableParagraph"/>
              <w:ind w:left="110" w:right="189"/>
              <w:jc w:val="center"/>
            </w:pPr>
            <w:r>
              <w:rPr>
                <w:spacing w:val="-4"/>
              </w:rPr>
              <w:t>143.</w:t>
            </w:r>
          </w:p>
        </w:tc>
        <w:tc>
          <w:tcPr>
            <w:tcW w:w="8088" w:type="dxa"/>
          </w:tcPr>
          <w:p w14:paraId="01CA9B3D" w14:textId="77777777" w:rsidR="00747BBF" w:rsidRDefault="00927A6E">
            <w:pPr>
              <w:pStyle w:val="TableParagraph"/>
              <w:spacing w:before="1" w:line="240" w:lineRule="auto"/>
              <w:ind w:left="155"/>
            </w:pPr>
            <w:r>
              <w:t>Możliwość</w:t>
            </w:r>
            <w:r>
              <w:rPr>
                <w:spacing w:val="-8"/>
              </w:rPr>
              <w:t xml:space="preserve"> </w:t>
            </w:r>
            <w:r>
              <w:t>prowadzenia</w:t>
            </w:r>
            <w:r>
              <w:rPr>
                <w:spacing w:val="-5"/>
              </w:rPr>
              <w:t xml:space="preserve"> </w:t>
            </w:r>
            <w:r>
              <w:t>kartoteki</w:t>
            </w:r>
            <w:r>
              <w:rPr>
                <w:spacing w:val="-5"/>
              </w:rPr>
              <w:t xml:space="preserve"> </w:t>
            </w:r>
            <w:r>
              <w:t>not</w:t>
            </w:r>
            <w:r>
              <w:rPr>
                <w:spacing w:val="-7"/>
              </w:rPr>
              <w:t xml:space="preserve"> </w:t>
            </w:r>
            <w:r>
              <w:t>odsetkowych</w:t>
            </w:r>
            <w:r>
              <w:rPr>
                <w:spacing w:val="-4"/>
              </w:rPr>
              <w:t xml:space="preserve"> </w:t>
            </w:r>
            <w:r>
              <w:rPr>
                <w:spacing w:val="-2"/>
              </w:rPr>
              <w:t>wychodzących.</w:t>
            </w:r>
          </w:p>
        </w:tc>
      </w:tr>
      <w:tr w:rsidR="00747BBF" w14:paraId="19449459" w14:textId="77777777">
        <w:trPr>
          <w:trHeight w:val="330"/>
        </w:trPr>
        <w:tc>
          <w:tcPr>
            <w:tcW w:w="982" w:type="dxa"/>
            <w:shd w:val="clear" w:color="auto" w:fill="D9E1F3"/>
          </w:tcPr>
          <w:p w14:paraId="50225CAB" w14:textId="77777777" w:rsidR="00747BBF" w:rsidRDefault="00927A6E">
            <w:pPr>
              <w:pStyle w:val="TableParagraph"/>
              <w:ind w:left="110" w:right="189"/>
              <w:jc w:val="center"/>
            </w:pPr>
            <w:r>
              <w:rPr>
                <w:spacing w:val="-4"/>
              </w:rPr>
              <w:t>144.</w:t>
            </w:r>
          </w:p>
        </w:tc>
        <w:tc>
          <w:tcPr>
            <w:tcW w:w="8088" w:type="dxa"/>
            <w:shd w:val="clear" w:color="auto" w:fill="D9E1F3"/>
          </w:tcPr>
          <w:p w14:paraId="5149DA32" w14:textId="77777777" w:rsidR="00747BBF" w:rsidRDefault="00927A6E">
            <w:pPr>
              <w:pStyle w:val="TableParagraph"/>
              <w:ind w:left="155"/>
            </w:pPr>
            <w:r>
              <w:t>Możliwość</w:t>
            </w:r>
            <w:r>
              <w:rPr>
                <w:spacing w:val="-8"/>
              </w:rPr>
              <w:t xml:space="preserve"> </w:t>
            </w:r>
            <w:r>
              <w:t>prowadzenia</w:t>
            </w:r>
            <w:r>
              <w:rPr>
                <w:spacing w:val="-5"/>
              </w:rPr>
              <w:t xml:space="preserve"> </w:t>
            </w:r>
            <w:r>
              <w:t>kartoteki</w:t>
            </w:r>
            <w:r>
              <w:rPr>
                <w:spacing w:val="-5"/>
              </w:rPr>
              <w:t xml:space="preserve"> </w:t>
            </w:r>
            <w:r>
              <w:t>not</w:t>
            </w:r>
            <w:r>
              <w:rPr>
                <w:spacing w:val="-7"/>
              </w:rPr>
              <w:t xml:space="preserve"> </w:t>
            </w:r>
            <w:r>
              <w:t>odsetkowych</w:t>
            </w:r>
            <w:r>
              <w:rPr>
                <w:spacing w:val="-4"/>
              </w:rPr>
              <w:t xml:space="preserve"> </w:t>
            </w:r>
            <w:r>
              <w:rPr>
                <w:spacing w:val="-2"/>
              </w:rPr>
              <w:t>przychodzących.</w:t>
            </w:r>
          </w:p>
        </w:tc>
      </w:tr>
      <w:tr w:rsidR="00747BBF" w14:paraId="4026594E" w14:textId="77777777">
        <w:trPr>
          <w:trHeight w:val="967"/>
        </w:trPr>
        <w:tc>
          <w:tcPr>
            <w:tcW w:w="982" w:type="dxa"/>
          </w:tcPr>
          <w:p w14:paraId="76FBC82F" w14:textId="77777777" w:rsidR="00747BBF" w:rsidRDefault="00927A6E">
            <w:pPr>
              <w:pStyle w:val="TableParagraph"/>
              <w:ind w:left="110" w:right="189"/>
              <w:jc w:val="center"/>
            </w:pPr>
            <w:r>
              <w:rPr>
                <w:spacing w:val="-4"/>
              </w:rPr>
              <w:t>145.</w:t>
            </w:r>
          </w:p>
        </w:tc>
        <w:tc>
          <w:tcPr>
            <w:tcW w:w="8088" w:type="dxa"/>
          </w:tcPr>
          <w:p w14:paraId="343BB992" w14:textId="77777777" w:rsidR="00747BBF" w:rsidRDefault="00927A6E">
            <w:pPr>
              <w:pStyle w:val="TableParagraph"/>
              <w:spacing w:line="285" w:lineRule="auto"/>
              <w:ind w:left="164" w:hanging="10"/>
            </w:pPr>
            <w:r>
              <w:t>Możliwość automatycznego wystawienia not odsetkowych wychodzących (system na podstawie</w:t>
            </w:r>
            <w:r>
              <w:rPr>
                <w:spacing w:val="42"/>
              </w:rPr>
              <w:t xml:space="preserve">  </w:t>
            </w:r>
            <w:r>
              <w:t>kryteriów</w:t>
            </w:r>
            <w:r>
              <w:rPr>
                <w:spacing w:val="43"/>
              </w:rPr>
              <w:t xml:space="preserve">  </w:t>
            </w:r>
            <w:r>
              <w:t>podanych</w:t>
            </w:r>
            <w:r>
              <w:rPr>
                <w:spacing w:val="42"/>
              </w:rPr>
              <w:t xml:space="preserve">  </w:t>
            </w:r>
            <w:r>
              <w:t>przez</w:t>
            </w:r>
            <w:r>
              <w:rPr>
                <w:spacing w:val="42"/>
              </w:rPr>
              <w:t xml:space="preserve">  </w:t>
            </w:r>
            <w:r>
              <w:t>użytkownika</w:t>
            </w:r>
            <w:r>
              <w:rPr>
                <w:spacing w:val="44"/>
              </w:rPr>
              <w:t xml:space="preserve">  </w:t>
            </w:r>
            <w:r>
              <w:t>-</w:t>
            </w:r>
            <w:r>
              <w:rPr>
                <w:spacing w:val="43"/>
              </w:rPr>
              <w:t xml:space="preserve">  </w:t>
            </w:r>
            <w:r>
              <w:t>samodzielnie</w:t>
            </w:r>
            <w:r>
              <w:rPr>
                <w:spacing w:val="42"/>
              </w:rPr>
              <w:t xml:space="preserve">  </w:t>
            </w:r>
            <w:r>
              <w:rPr>
                <w:spacing w:val="-2"/>
              </w:rPr>
              <w:t>wyszukuje</w:t>
            </w:r>
          </w:p>
          <w:p w14:paraId="724AF1AC" w14:textId="77777777" w:rsidR="00747BBF" w:rsidRDefault="00927A6E">
            <w:pPr>
              <w:pStyle w:val="TableParagraph"/>
              <w:ind w:left="164"/>
            </w:pPr>
            <w:r>
              <w:t>nieuregulowane</w:t>
            </w:r>
            <w:r>
              <w:rPr>
                <w:spacing w:val="-9"/>
              </w:rPr>
              <w:t xml:space="preserve"> </w:t>
            </w:r>
            <w:r>
              <w:t>należności</w:t>
            </w:r>
            <w:r>
              <w:rPr>
                <w:spacing w:val="-10"/>
              </w:rPr>
              <w:t xml:space="preserve"> </w:t>
            </w:r>
            <w:r>
              <w:t>i</w:t>
            </w:r>
            <w:r>
              <w:rPr>
                <w:spacing w:val="-7"/>
              </w:rPr>
              <w:t xml:space="preserve"> </w:t>
            </w:r>
            <w:r>
              <w:t>przygotowuje</w:t>
            </w:r>
            <w:r>
              <w:rPr>
                <w:spacing w:val="-8"/>
              </w:rPr>
              <w:t xml:space="preserve"> </w:t>
            </w:r>
            <w:r>
              <w:t>odpowiednie</w:t>
            </w:r>
            <w:r>
              <w:rPr>
                <w:spacing w:val="-7"/>
              </w:rPr>
              <w:t xml:space="preserve"> </w:t>
            </w:r>
            <w:r>
              <w:t>noty</w:t>
            </w:r>
            <w:r>
              <w:rPr>
                <w:spacing w:val="-8"/>
              </w:rPr>
              <w:t xml:space="preserve"> </w:t>
            </w:r>
            <w:r>
              <w:rPr>
                <w:spacing w:val="-2"/>
              </w:rPr>
              <w:t>odsetkowe)</w:t>
            </w:r>
          </w:p>
        </w:tc>
      </w:tr>
      <w:tr w:rsidR="00747BBF" w14:paraId="1646B108" w14:textId="77777777">
        <w:trPr>
          <w:trHeight w:val="330"/>
        </w:trPr>
        <w:tc>
          <w:tcPr>
            <w:tcW w:w="982" w:type="dxa"/>
            <w:shd w:val="clear" w:color="auto" w:fill="D9E1F3"/>
          </w:tcPr>
          <w:p w14:paraId="1A3CEF10" w14:textId="77777777" w:rsidR="00747BBF" w:rsidRDefault="00927A6E">
            <w:pPr>
              <w:pStyle w:val="TableParagraph"/>
              <w:ind w:left="110" w:right="189"/>
              <w:jc w:val="center"/>
            </w:pPr>
            <w:r>
              <w:rPr>
                <w:spacing w:val="-4"/>
              </w:rPr>
              <w:t>146.</w:t>
            </w:r>
          </w:p>
        </w:tc>
        <w:tc>
          <w:tcPr>
            <w:tcW w:w="8088" w:type="dxa"/>
            <w:shd w:val="clear" w:color="auto" w:fill="D9E1F3"/>
          </w:tcPr>
          <w:p w14:paraId="2EABF79B" w14:textId="77777777" w:rsidR="00747BBF" w:rsidRDefault="00927A6E">
            <w:pPr>
              <w:pStyle w:val="TableParagraph"/>
              <w:ind w:left="155"/>
            </w:pPr>
            <w:r>
              <w:t>Możliwość</w:t>
            </w:r>
            <w:r>
              <w:rPr>
                <w:spacing w:val="-7"/>
              </w:rPr>
              <w:t xml:space="preserve"> </w:t>
            </w:r>
            <w:r>
              <w:t>wystawiania</w:t>
            </w:r>
            <w:r>
              <w:rPr>
                <w:spacing w:val="-3"/>
              </w:rPr>
              <w:t xml:space="preserve"> </w:t>
            </w:r>
            <w:r>
              <w:t>not</w:t>
            </w:r>
            <w:r>
              <w:rPr>
                <w:spacing w:val="-5"/>
              </w:rPr>
              <w:t xml:space="preserve"> </w:t>
            </w:r>
            <w:r>
              <w:t>od</w:t>
            </w:r>
            <w:r>
              <w:rPr>
                <w:spacing w:val="-5"/>
              </w:rPr>
              <w:t xml:space="preserve"> </w:t>
            </w:r>
            <w:r>
              <w:t>części</w:t>
            </w:r>
            <w:r>
              <w:rPr>
                <w:spacing w:val="-3"/>
              </w:rPr>
              <w:t xml:space="preserve"> </w:t>
            </w:r>
            <w:r>
              <w:t>uregulowanej</w:t>
            </w:r>
            <w:r>
              <w:rPr>
                <w:spacing w:val="-6"/>
              </w:rPr>
              <w:t xml:space="preserve"> </w:t>
            </w:r>
            <w:r>
              <w:t>i</w:t>
            </w:r>
            <w:r>
              <w:rPr>
                <w:spacing w:val="-3"/>
              </w:rPr>
              <w:t xml:space="preserve"> </w:t>
            </w:r>
            <w:r>
              <w:rPr>
                <w:spacing w:val="-2"/>
              </w:rPr>
              <w:t>nieuregulowanej</w:t>
            </w:r>
          </w:p>
        </w:tc>
      </w:tr>
      <w:tr w:rsidR="00747BBF" w14:paraId="6DE105D4" w14:textId="77777777">
        <w:trPr>
          <w:trHeight w:val="328"/>
        </w:trPr>
        <w:tc>
          <w:tcPr>
            <w:tcW w:w="982" w:type="dxa"/>
          </w:tcPr>
          <w:p w14:paraId="31022A77" w14:textId="77777777" w:rsidR="00747BBF" w:rsidRDefault="00927A6E">
            <w:pPr>
              <w:pStyle w:val="TableParagraph"/>
              <w:ind w:left="110" w:right="189"/>
              <w:jc w:val="center"/>
            </w:pPr>
            <w:r>
              <w:rPr>
                <w:spacing w:val="-4"/>
              </w:rPr>
              <w:t>147.</w:t>
            </w:r>
          </w:p>
        </w:tc>
        <w:tc>
          <w:tcPr>
            <w:tcW w:w="8088" w:type="dxa"/>
          </w:tcPr>
          <w:p w14:paraId="3B23F7AA" w14:textId="77777777" w:rsidR="00747BBF" w:rsidRDefault="00927A6E">
            <w:pPr>
              <w:pStyle w:val="TableParagraph"/>
              <w:ind w:left="155"/>
            </w:pPr>
            <w:r>
              <w:t>Możliwość</w:t>
            </w:r>
            <w:r>
              <w:rPr>
                <w:spacing w:val="-9"/>
              </w:rPr>
              <w:t xml:space="preserve"> </w:t>
            </w:r>
            <w:r>
              <w:t>wystawiania</w:t>
            </w:r>
            <w:r>
              <w:rPr>
                <w:spacing w:val="-4"/>
              </w:rPr>
              <w:t xml:space="preserve"> </w:t>
            </w:r>
            <w:r>
              <w:t>not</w:t>
            </w:r>
            <w:r>
              <w:rPr>
                <w:spacing w:val="-6"/>
              </w:rPr>
              <w:t xml:space="preserve"> </w:t>
            </w:r>
            <w:r>
              <w:t>odsetkowych</w:t>
            </w:r>
            <w:r>
              <w:rPr>
                <w:spacing w:val="-4"/>
              </w:rPr>
              <w:t xml:space="preserve"> </w:t>
            </w:r>
            <w:r>
              <w:t>wychodzących</w:t>
            </w:r>
            <w:r>
              <w:rPr>
                <w:spacing w:val="-4"/>
              </w:rPr>
              <w:t xml:space="preserve"> </w:t>
            </w:r>
            <w:r>
              <w:t>od</w:t>
            </w:r>
            <w:r>
              <w:rPr>
                <w:spacing w:val="-5"/>
              </w:rPr>
              <w:t xml:space="preserve"> </w:t>
            </w:r>
            <w:r>
              <w:t>zapłat</w:t>
            </w:r>
            <w:r>
              <w:rPr>
                <w:spacing w:val="-4"/>
              </w:rPr>
              <w:t xml:space="preserve"> </w:t>
            </w:r>
            <w:r>
              <w:t>z</w:t>
            </w:r>
            <w:r>
              <w:rPr>
                <w:spacing w:val="-5"/>
              </w:rPr>
              <w:t xml:space="preserve"> </w:t>
            </w:r>
            <w:r>
              <w:t>lat</w:t>
            </w:r>
            <w:r>
              <w:rPr>
                <w:spacing w:val="-3"/>
              </w:rPr>
              <w:t xml:space="preserve"> </w:t>
            </w:r>
            <w:r>
              <w:rPr>
                <w:spacing w:val="-2"/>
              </w:rPr>
              <w:t>ubiegłych</w:t>
            </w:r>
          </w:p>
        </w:tc>
      </w:tr>
      <w:tr w:rsidR="00747BBF" w14:paraId="4057A432" w14:textId="77777777">
        <w:trPr>
          <w:trHeight w:val="650"/>
        </w:trPr>
        <w:tc>
          <w:tcPr>
            <w:tcW w:w="982" w:type="dxa"/>
            <w:shd w:val="clear" w:color="auto" w:fill="D9E1F3"/>
          </w:tcPr>
          <w:p w14:paraId="6CA98462" w14:textId="77777777" w:rsidR="00747BBF" w:rsidRDefault="00927A6E">
            <w:pPr>
              <w:pStyle w:val="TableParagraph"/>
              <w:ind w:left="110" w:right="189"/>
              <w:jc w:val="center"/>
            </w:pPr>
            <w:r>
              <w:rPr>
                <w:spacing w:val="-4"/>
              </w:rPr>
              <w:t>148.</w:t>
            </w:r>
          </w:p>
        </w:tc>
        <w:tc>
          <w:tcPr>
            <w:tcW w:w="8088" w:type="dxa"/>
            <w:shd w:val="clear" w:color="auto" w:fill="D9E1F3"/>
          </w:tcPr>
          <w:p w14:paraId="3E4892DF" w14:textId="77777777" w:rsidR="00747BBF" w:rsidRDefault="00927A6E">
            <w:pPr>
              <w:pStyle w:val="TableParagraph"/>
              <w:ind w:left="155"/>
            </w:pPr>
            <w:r>
              <w:t>Możliwość</w:t>
            </w:r>
            <w:r>
              <w:rPr>
                <w:spacing w:val="79"/>
                <w:w w:val="150"/>
              </w:rPr>
              <w:t xml:space="preserve"> </w:t>
            </w:r>
            <w:r>
              <w:t>prowadzenia</w:t>
            </w:r>
            <w:r>
              <w:rPr>
                <w:spacing w:val="79"/>
                <w:w w:val="150"/>
              </w:rPr>
              <w:t xml:space="preserve"> </w:t>
            </w:r>
            <w:r>
              <w:t>kontroli</w:t>
            </w:r>
            <w:r>
              <w:rPr>
                <w:spacing w:val="28"/>
              </w:rPr>
              <w:t xml:space="preserve">  </w:t>
            </w:r>
            <w:r>
              <w:t>zasadności</w:t>
            </w:r>
            <w:r>
              <w:rPr>
                <w:spacing w:val="28"/>
              </w:rPr>
              <w:t xml:space="preserve">  </w:t>
            </w:r>
            <w:r>
              <w:t>roszczeń</w:t>
            </w:r>
            <w:r>
              <w:rPr>
                <w:spacing w:val="28"/>
              </w:rPr>
              <w:t xml:space="preserve">  </w:t>
            </w:r>
            <w:r>
              <w:t>odsetkowych</w:t>
            </w:r>
            <w:r>
              <w:rPr>
                <w:spacing w:val="28"/>
              </w:rPr>
              <w:t xml:space="preserve">  </w:t>
            </w:r>
            <w:r>
              <w:t>(system</w:t>
            </w:r>
            <w:r>
              <w:rPr>
                <w:spacing w:val="29"/>
              </w:rPr>
              <w:t xml:space="preserve">  </w:t>
            </w:r>
            <w:r>
              <w:rPr>
                <w:spacing w:val="-5"/>
              </w:rPr>
              <w:t>na</w:t>
            </w:r>
          </w:p>
          <w:p w14:paraId="013744D1" w14:textId="77777777" w:rsidR="00747BBF" w:rsidRDefault="00927A6E">
            <w:pPr>
              <w:pStyle w:val="TableParagraph"/>
              <w:spacing w:before="50" w:line="240" w:lineRule="auto"/>
              <w:ind w:left="164"/>
            </w:pPr>
            <w:r>
              <w:t>podstawie</w:t>
            </w:r>
            <w:r>
              <w:rPr>
                <w:spacing w:val="-4"/>
              </w:rPr>
              <w:t xml:space="preserve"> </w:t>
            </w:r>
            <w:r>
              <w:rPr>
                <w:spacing w:val="-2"/>
              </w:rPr>
              <w:t>danych)</w:t>
            </w:r>
          </w:p>
        </w:tc>
      </w:tr>
      <w:tr w:rsidR="00747BBF" w14:paraId="10353082" w14:textId="77777777">
        <w:trPr>
          <w:trHeight w:val="647"/>
        </w:trPr>
        <w:tc>
          <w:tcPr>
            <w:tcW w:w="982" w:type="dxa"/>
          </w:tcPr>
          <w:p w14:paraId="7D42FAB0" w14:textId="77777777" w:rsidR="00747BBF" w:rsidRDefault="00927A6E">
            <w:pPr>
              <w:pStyle w:val="TableParagraph"/>
              <w:ind w:left="110" w:right="189"/>
              <w:jc w:val="center"/>
            </w:pPr>
            <w:r>
              <w:rPr>
                <w:spacing w:val="-4"/>
              </w:rPr>
              <w:t>149.</w:t>
            </w:r>
          </w:p>
        </w:tc>
        <w:tc>
          <w:tcPr>
            <w:tcW w:w="8088" w:type="dxa"/>
          </w:tcPr>
          <w:p w14:paraId="0D982628" w14:textId="77777777" w:rsidR="00747BBF" w:rsidRDefault="00927A6E">
            <w:pPr>
              <w:pStyle w:val="TableParagraph"/>
              <w:ind w:left="155"/>
            </w:pPr>
            <w:r>
              <w:t>Możliwość</w:t>
            </w:r>
            <w:r>
              <w:rPr>
                <w:spacing w:val="38"/>
              </w:rPr>
              <w:t xml:space="preserve"> </w:t>
            </w:r>
            <w:r>
              <w:t>przygotowania</w:t>
            </w:r>
            <w:r>
              <w:rPr>
                <w:spacing w:val="38"/>
              </w:rPr>
              <w:t xml:space="preserve"> </w:t>
            </w:r>
            <w:r>
              <w:t>potwierdzeń</w:t>
            </w:r>
            <w:r>
              <w:rPr>
                <w:spacing w:val="40"/>
              </w:rPr>
              <w:t xml:space="preserve"> </w:t>
            </w:r>
            <w:r>
              <w:t>sald</w:t>
            </w:r>
            <w:r>
              <w:rPr>
                <w:spacing w:val="40"/>
              </w:rPr>
              <w:t xml:space="preserve"> </w:t>
            </w:r>
            <w:r>
              <w:t>z</w:t>
            </w:r>
            <w:r>
              <w:rPr>
                <w:spacing w:val="39"/>
              </w:rPr>
              <w:t xml:space="preserve"> </w:t>
            </w:r>
            <w:r>
              <w:t>kontrahentami</w:t>
            </w:r>
            <w:r>
              <w:rPr>
                <w:spacing w:val="41"/>
              </w:rPr>
              <w:t xml:space="preserve"> </w:t>
            </w:r>
            <w:r>
              <w:t>na</w:t>
            </w:r>
            <w:r>
              <w:rPr>
                <w:spacing w:val="40"/>
              </w:rPr>
              <w:t xml:space="preserve"> </w:t>
            </w:r>
            <w:r>
              <w:t>dowolnie</w:t>
            </w:r>
            <w:r>
              <w:rPr>
                <w:spacing w:val="41"/>
              </w:rPr>
              <w:t xml:space="preserve"> </w:t>
            </w:r>
            <w:r>
              <w:rPr>
                <w:spacing w:val="-2"/>
              </w:rPr>
              <w:t>wybrany</w:t>
            </w:r>
          </w:p>
          <w:p w14:paraId="20FC7585" w14:textId="77777777" w:rsidR="00747BBF" w:rsidRDefault="00927A6E">
            <w:pPr>
              <w:pStyle w:val="TableParagraph"/>
              <w:spacing w:before="50" w:line="240" w:lineRule="auto"/>
              <w:ind w:left="164"/>
            </w:pPr>
            <w:r>
              <w:rPr>
                <w:spacing w:val="-2"/>
              </w:rPr>
              <w:t>dzień.</w:t>
            </w:r>
          </w:p>
        </w:tc>
      </w:tr>
    </w:tbl>
    <w:p w14:paraId="63929FC0"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0B076F41"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982"/>
        <w:gridCol w:w="8088"/>
      </w:tblGrid>
      <w:tr w:rsidR="00747BBF" w14:paraId="562E12D1" w14:textId="77777777">
        <w:trPr>
          <w:trHeight w:val="328"/>
        </w:trPr>
        <w:tc>
          <w:tcPr>
            <w:tcW w:w="982" w:type="dxa"/>
            <w:shd w:val="clear" w:color="auto" w:fill="D9E1F3"/>
          </w:tcPr>
          <w:p w14:paraId="3743D6AC" w14:textId="77777777" w:rsidR="00747BBF" w:rsidRDefault="00927A6E">
            <w:pPr>
              <w:pStyle w:val="TableParagraph"/>
              <w:ind w:left="110" w:right="189"/>
              <w:jc w:val="center"/>
            </w:pPr>
            <w:r>
              <w:rPr>
                <w:spacing w:val="-4"/>
              </w:rPr>
              <w:t>150.</w:t>
            </w:r>
          </w:p>
        </w:tc>
        <w:tc>
          <w:tcPr>
            <w:tcW w:w="8088" w:type="dxa"/>
            <w:shd w:val="clear" w:color="auto" w:fill="D9E1F3"/>
          </w:tcPr>
          <w:p w14:paraId="408F57F4" w14:textId="77777777" w:rsidR="00747BBF" w:rsidRDefault="00927A6E">
            <w:pPr>
              <w:pStyle w:val="TableParagraph"/>
              <w:ind w:left="155"/>
            </w:pPr>
            <w:r>
              <w:t>Możliwość</w:t>
            </w:r>
            <w:r>
              <w:rPr>
                <w:spacing w:val="-7"/>
              </w:rPr>
              <w:t xml:space="preserve"> </w:t>
            </w:r>
            <w:r>
              <w:t>wydruku</w:t>
            </w:r>
            <w:r>
              <w:rPr>
                <w:spacing w:val="-6"/>
              </w:rPr>
              <w:t xml:space="preserve"> </w:t>
            </w:r>
            <w:r>
              <w:t>monitów,</w:t>
            </w:r>
            <w:r>
              <w:rPr>
                <w:spacing w:val="-6"/>
              </w:rPr>
              <w:t xml:space="preserve"> </w:t>
            </w:r>
            <w:r>
              <w:t>potwierdzeń</w:t>
            </w:r>
            <w:r>
              <w:rPr>
                <w:spacing w:val="-3"/>
              </w:rPr>
              <w:t xml:space="preserve"> </w:t>
            </w:r>
            <w:r>
              <w:t>sald</w:t>
            </w:r>
            <w:r>
              <w:rPr>
                <w:spacing w:val="-6"/>
              </w:rPr>
              <w:t xml:space="preserve"> </w:t>
            </w:r>
            <w:r>
              <w:t>i</w:t>
            </w:r>
            <w:r>
              <w:rPr>
                <w:spacing w:val="-3"/>
              </w:rPr>
              <w:t xml:space="preserve"> </w:t>
            </w:r>
            <w:r>
              <w:t>not</w:t>
            </w:r>
            <w:r>
              <w:rPr>
                <w:spacing w:val="-5"/>
              </w:rPr>
              <w:t xml:space="preserve"> </w:t>
            </w:r>
            <w:r>
              <w:rPr>
                <w:spacing w:val="-2"/>
              </w:rPr>
              <w:t>odsetkowych</w:t>
            </w:r>
          </w:p>
        </w:tc>
      </w:tr>
      <w:tr w:rsidR="00747BBF" w14:paraId="10D104CD" w14:textId="77777777">
        <w:trPr>
          <w:trHeight w:val="650"/>
        </w:trPr>
        <w:tc>
          <w:tcPr>
            <w:tcW w:w="982" w:type="dxa"/>
          </w:tcPr>
          <w:p w14:paraId="4094BA56" w14:textId="77777777" w:rsidR="00747BBF" w:rsidRDefault="00927A6E">
            <w:pPr>
              <w:pStyle w:val="TableParagraph"/>
              <w:ind w:left="110" w:right="189"/>
              <w:jc w:val="center"/>
            </w:pPr>
            <w:r>
              <w:rPr>
                <w:spacing w:val="-4"/>
              </w:rPr>
              <w:t>151.</w:t>
            </w:r>
          </w:p>
        </w:tc>
        <w:tc>
          <w:tcPr>
            <w:tcW w:w="8088" w:type="dxa"/>
          </w:tcPr>
          <w:p w14:paraId="24BD49FD" w14:textId="77777777" w:rsidR="00747BBF" w:rsidRDefault="00927A6E">
            <w:pPr>
              <w:pStyle w:val="TableParagraph"/>
              <w:ind w:left="155"/>
            </w:pPr>
            <w:r>
              <w:t>Wydruk</w:t>
            </w:r>
            <w:r>
              <w:rPr>
                <w:spacing w:val="29"/>
              </w:rPr>
              <w:t xml:space="preserve"> </w:t>
            </w:r>
            <w:r>
              <w:t>monitów,</w:t>
            </w:r>
            <w:r>
              <w:rPr>
                <w:spacing w:val="34"/>
              </w:rPr>
              <w:t xml:space="preserve"> </w:t>
            </w:r>
            <w:r>
              <w:t>potwierdzeń</w:t>
            </w:r>
            <w:r>
              <w:rPr>
                <w:spacing w:val="32"/>
              </w:rPr>
              <w:t xml:space="preserve"> </w:t>
            </w:r>
            <w:r>
              <w:t>sald</w:t>
            </w:r>
            <w:r>
              <w:rPr>
                <w:spacing w:val="32"/>
              </w:rPr>
              <w:t xml:space="preserve"> </w:t>
            </w:r>
            <w:r>
              <w:t>i</w:t>
            </w:r>
            <w:r>
              <w:rPr>
                <w:spacing w:val="33"/>
              </w:rPr>
              <w:t xml:space="preserve"> </w:t>
            </w:r>
            <w:r>
              <w:t>not</w:t>
            </w:r>
            <w:r>
              <w:rPr>
                <w:spacing w:val="32"/>
              </w:rPr>
              <w:t xml:space="preserve"> </w:t>
            </w:r>
            <w:r>
              <w:t>odsetkowych</w:t>
            </w:r>
            <w:r>
              <w:rPr>
                <w:spacing w:val="32"/>
              </w:rPr>
              <w:t xml:space="preserve"> </w:t>
            </w:r>
            <w:r>
              <w:t>w</w:t>
            </w:r>
            <w:r>
              <w:rPr>
                <w:spacing w:val="32"/>
              </w:rPr>
              <w:t xml:space="preserve"> </w:t>
            </w:r>
            <w:r>
              <w:t>formacie</w:t>
            </w:r>
            <w:r>
              <w:rPr>
                <w:spacing w:val="34"/>
              </w:rPr>
              <w:t xml:space="preserve"> </w:t>
            </w:r>
            <w:r>
              <w:rPr>
                <w:spacing w:val="-2"/>
              </w:rPr>
              <w:t>umożliwiającym</w:t>
            </w:r>
          </w:p>
          <w:p w14:paraId="0CCC3319" w14:textId="77777777" w:rsidR="00747BBF" w:rsidRDefault="00927A6E">
            <w:pPr>
              <w:pStyle w:val="TableParagraph"/>
              <w:spacing w:before="50" w:line="240" w:lineRule="auto"/>
              <w:ind w:left="164"/>
            </w:pPr>
            <w:r>
              <w:rPr>
                <w:spacing w:val="-2"/>
              </w:rPr>
              <w:t>kopertowanie</w:t>
            </w:r>
          </w:p>
        </w:tc>
      </w:tr>
      <w:tr w:rsidR="00747BBF" w14:paraId="40CDD1CF" w14:textId="77777777">
        <w:trPr>
          <w:trHeight w:val="328"/>
        </w:trPr>
        <w:tc>
          <w:tcPr>
            <w:tcW w:w="982" w:type="dxa"/>
            <w:shd w:val="clear" w:color="auto" w:fill="D9E1F3"/>
          </w:tcPr>
          <w:p w14:paraId="3DB1E139" w14:textId="77777777" w:rsidR="00747BBF" w:rsidRDefault="00927A6E">
            <w:pPr>
              <w:pStyle w:val="TableParagraph"/>
              <w:ind w:left="110" w:right="189"/>
              <w:jc w:val="center"/>
            </w:pPr>
            <w:r>
              <w:rPr>
                <w:spacing w:val="-4"/>
              </w:rPr>
              <w:t>152.</w:t>
            </w:r>
          </w:p>
        </w:tc>
        <w:tc>
          <w:tcPr>
            <w:tcW w:w="8088" w:type="dxa"/>
            <w:shd w:val="clear" w:color="auto" w:fill="D9E1F3"/>
          </w:tcPr>
          <w:p w14:paraId="6C1A1CC0" w14:textId="77777777" w:rsidR="00747BBF" w:rsidRDefault="00927A6E">
            <w:pPr>
              <w:pStyle w:val="TableParagraph"/>
              <w:ind w:left="155"/>
            </w:pPr>
            <w:r>
              <w:t>Możliwość</w:t>
            </w:r>
            <w:r>
              <w:rPr>
                <w:spacing w:val="-7"/>
              </w:rPr>
              <w:t xml:space="preserve"> </w:t>
            </w:r>
            <w:r>
              <w:t>definiowania</w:t>
            </w:r>
            <w:r>
              <w:rPr>
                <w:spacing w:val="-7"/>
              </w:rPr>
              <w:t xml:space="preserve"> </w:t>
            </w:r>
            <w:r>
              <w:t>wielu</w:t>
            </w:r>
            <w:r>
              <w:rPr>
                <w:spacing w:val="-6"/>
              </w:rPr>
              <w:t xml:space="preserve"> </w:t>
            </w:r>
            <w:r>
              <w:t>tabel</w:t>
            </w:r>
            <w:r>
              <w:rPr>
                <w:spacing w:val="-5"/>
              </w:rPr>
              <w:t xml:space="preserve"> </w:t>
            </w:r>
            <w:r>
              <w:t>struktury</w:t>
            </w:r>
            <w:r>
              <w:rPr>
                <w:spacing w:val="-4"/>
              </w:rPr>
              <w:t xml:space="preserve"> </w:t>
            </w:r>
            <w:r>
              <w:rPr>
                <w:spacing w:val="-2"/>
              </w:rPr>
              <w:t>wiekowej.</w:t>
            </w:r>
          </w:p>
        </w:tc>
      </w:tr>
      <w:tr w:rsidR="00747BBF" w14:paraId="685FBA01" w14:textId="77777777">
        <w:trPr>
          <w:trHeight w:val="969"/>
        </w:trPr>
        <w:tc>
          <w:tcPr>
            <w:tcW w:w="982" w:type="dxa"/>
          </w:tcPr>
          <w:p w14:paraId="32F6C6F2" w14:textId="77777777" w:rsidR="00747BBF" w:rsidRDefault="00927A6E">
            <w:pPr>
              <w:pStyle w:val="TableParagraph"/>
              <w:ind w:left="110" w:right="189"/>
              <w:jc w:val="center"/>
            </w:pPr>
            <w:r>
              <w:rPr>
                <w:spacing w:val="-4"/>
              </w:rPr>
              <w:t>153.</w:t>
            </w:r>
          </w:p>
        </w:tc>
        <w:tc>
          <w:tcPr>
            <w:tcW w:w="8088" w:type="dxa"/>
          </w:tcPr>
          <w:p w14:paraId="403AF619" w14:textId="77777777" w:rsidR="00747BBF" w:rsidRDefault="00927A6E">
            <w:pPr>
              <w:pStyle w:val="TableParagraph"/>
              <w:tabs>
                <w:tab w:val="left" w:pos="1093"/>
                <w:tab w:val="left" w:pos="2209"/>
                <w:tab w:val="left" w:pos="3361"/>
                <w:tab w:val="left" w:pos="4930"/>
                <w:tab w:val="left" w:pos="5885"/>
                <w:tab w:val="left" w:pos="7158"/>
              </w:tabs>
              <w:spacing w:line="285" w:lineRule="auto"/>
              <w:ind w:left="164" w:right="156" w:hanging="10"/>
            </w:pPr>
            <w:r>
              <w:rPr>
                <w:spacing w:val="-2"/>
              </w:rPr>
              <w:t>Analiza</w:t>
            </w:r>
            <w:r>
              <w:tab/>
            </w:r>
            <w:r>
              <w:rPr>
                <w:spacing w:val="-2"/>
              </w:rPr>
              <w:t>struktury</w:t>
            </w:r>
            <w:r>
              <w:tab/>
            </w:r>
            <w:r>
              <w:rPr>
                <w:spacing w:val="-2"/>
              </w:rPr>
              <w:t>wiekowej</w:t>
            </w:r>
            <w:r>
              <w:tab/>
            </w:r>
            <w:r>
              <w:rPr>
                <w:spacing w:val="-2"/>
              </w:rPr>
              <w:t>rozrachunków</w:t>
            </w:r>
            <w:r>
              <w:tab/>
            </w:r>
            <w:r>
              <w:rPr>
                <w:spacing w:val="-2"/>
              </w:rPr>
              <w:t>według</w:t>
            </w:r>
            <w:r>
              <w:tab/>
            </w:r>
            <w:r>
              <w:rPr>
                <w:spacing w:val="-2"/>
              </w:rPr>
              <w:t>dowolnych</w:t>
            </w:r>
            <w:r>
              <w:tab/>
            </w:r>
            <w:r>
              <w:rPr>
                <w:spacing w:val="-2"/>
              </w:rPr>
              <w:t xml:space="preserve">okresów </w:t>
            </w:r>
            <w:r>
              <w:t>przeterminowania</w:t>
            </w:r>
            <w:r>
              <w:rPr>
                <w:spacing w:val="37"/>
              </w:rPr>
              <w:t xml:space="preserve">  </w:t>
            </w:r>
            <w:r>
              <w:t>i</w:t>
            </w:r>
            <w:r>
              <w:rPr>
                <w:spacing w:val="36"/>
              </w:rPr>
              <w:t xml:space="preserve">  </w:t>
            </w:r>
            <w:r>
              <w:t>jednostek</w:t>
            </w:r>
            <w:r>
              <w:rPr>
                <w:spacing w:val="37"/>
              </w:rPr>
              <w:t xml:space="preserve">  </w:t>
            </w:r>
            <w:r>
              <w:t>organizacyjnych</w:t>
            </w:r>
            <w:r>
              <w:rPr>
                <w:spacing w:val="37"/>
              </w:rPr>
              <w:t xml:space="preserve">  </w:t>
            </w:r>
            <w:r>
              <w:t>(struktura</w:t>
            </w:r>
            <w:r>
              <w:rPr>
                <w:spacing w:val="36"/>
              </w:rPr>
              <w:t xml:space="preserve">  </w:t>
            </w:r>
            <w:r>
              <w:t>wiekowa</w:t>
            </w:r>
            <w:r>
              <w:rPr>
                <w:spacing w:val="38"/>
              </w:rPr>
              <w:t xml:space="preserve">  </w:t>
            </w:r>
            <w:r>
              <w:rPr>
                <w:spacing w:val="-2"/>
              </w:rPr>
              <w:t>należności,</w:t>
            </w:r>
          </w:p>
          <w:p w14:paraId="31000229" w14:textId="77777777" w:rsidR="00747BBF" w:rsidRDefault="00927A6E">
            <w:pPr>
              <w:pStyle w:val="TableParagraph"/>
              <w:ind w:left="164"/>
            </w:pPr>
            <w:r>
              <w:t>zobowiązań,</w:t>
            </w:r>
            <w:r>
              <w:rPr>
                <w:spacing w:val="-6"/>
              </w:rPr>
              <w:t xml:space="preserve"> </w:t>
            </w:r>
            <w:r>
              <w:rPr>
                <w:spacing w:val="-2"/>
              </w:rPr>
              <w:t>rozrachunków).</w:t>
            </w:r>
          </w:p>
        </w:tc>
      </w:tr>
      <w:tr w:rsidR="00747BBF" w14:paraId="73640AB7" w14:textId="77777777">
        <w:trPr>
          <w:trHeight w:val="328"/>
        </w:trPr>
        <w:tc>
          <w:tcPr>
            <w:tcW w:w="982" w:type="dxa"/>
            <w:shd w:val="clear" w:color="auto" w:fill="D9E1F3"/>
          </w:tcPr>
          <w:p w14:paraId="3B6FB3C5" w14:textId="77777777" w:rsidR="00747BBF" w:rsidRDefault="00927A6E">
            <w:pPr>
              <w:pStyle w:val="TableParagraph"/>
              <w:ind w:left="110" w:right="189"/>
              <w:jc w:val="center"/>
            </w:pPr>
            <w:r>
              <w:rPr>
                <w:spacing w:val="-4"/>
              </w:rPr>
              <w:t>154.</w:t>
            </w:r>
          </w:p>
        </w:tc>
        <w:tc>
          <w:tcPr>
            <w:tcW w:w="8088" w:type="dxa"/>
            <w:shd w:val="clear" w:color="auto" w:fill="D9E1F3"/>
          </w:tcPr>
          <w:p w14:paraId="47506CA0" w14:textId="77777777" w:rsidR="00747BBF" w:rsidRDefault="00927A6E">
            <w:pPr>
              <w:pStyle w:val="TableParagraph"/>
              <w:ind w:left="155"/>
            </w:pPr>
            <w:r>
              <w:t>Możliwość</w:t>
            </w:r>
            <w:r>
              <w:rPr>
                <w:spacing w:val="-9"/>
              </w:rPr>
              <w:t xml:space="preserve"> </w:t>
            </w:r>
            <w:r>
              <w:t>prowadzenia</w:t>
            </w:r>
            <w:r>
              <w:rPr>
                <w:spacing w:val="-6"/>
              </w:rPr>
              <w:t xml:space="preserve"> </w:t>
            </w:r>
            <w:r>
              <w:t>rejestru</w:t>
            </w:r>
            <w:r>
              <w:rPr>
                <w:spacing w:val="-6"/>
              </w:rPr>
              <w:t xml:space="preserve"> </w:t>
            </w:r>
            <w:r>
              <w:t>wystawionych</w:t>
            </w:r>
            <w:r>
              <w:rPr>
                <w:spacing w:val="-8"/>
              </w:rPr>
              <w:t xml:space="preserve"> </w:t>
            </w:r>
            <w:r>
              <w:rPr>
                <w:spacing w:val="-2"/>
              </w:rPr>
              <w:t>kompensat</w:t>
            </w:r>
          </w:p>
        </w:tc>
      </w:tr>
      <w:tr w:rsidR="00747BBF" w14:paraId="69D6D485" w14:textId="77777777">
        <w:trPr>
          <w:trHeight w:val="650"/>
        </w:trPr>
        <w:tc>
          <w:tcPr>
            <w:tcW w:w="982" w:type="dxa"/>
          </w:tcPr>
          <w:p w14:paraId="5FFC1174" w14:textId="77777777" w:rsidR="00747BBF" w:rsidRDefault="00927A6E">
            <w:pPr>
              <w:pStyle w:val="TableParagraph"/>
              <w:ind w:left="110" w:right="189"/>
              <w:jc w:val="center"/>
            </w:pPr>
            <w:r>
              <w:rPr>
                <w:spacing w:val="-4"/>
              </w:rPr>
              <w:t>155.</w:t>
            </w:r>
          </w:p>
        </w:tc>
        <w:tc>
          <w:tcPr>
            <w:tcW w:w="8088" w:type="dxa"/>
          </w:tcPr>
          <w:p w14:paraId="64367C76" w14:textId="77777777" w:rsidR="00747BBF" w:rsidRDefault="00927A6E">
            <w:pPr>
              <w:pStyle w:val="TableParagraph"/>
              <w:tabs>
                <w:tab w:val="left" w:pos="1311"/>
                <w:tab w:val="left" w:pos="2406"/>
                <w:tab w:val="left" w:pos="3612"/>
                <w:tab w:val="left" w:pos="5083"/>
                <w:tab w:val="left" w:pos="6760"/>
              </w:tabs>
              <w:ind w:left="155"/>
            </w:pPr>
            <w:r>
              <w:rPr>
                <w:spacing w:val="-2"/>
              </w:rPr>
              <w:t>Możliwość</w:t>
            </w:r>
            <w:r>
              <w:tab/>
            </w:r>
            <w:r>
              <w:rPr>
                <w:spacing w:val="-2"/>
              </w:rPr>
              <w:t>rejestracji</w:t>
            </w:r>
            <w:r>
              <w:tab/>
            </w:r>
            <w:r>
              <w:rPr>
                <w:spacing w:val="-2"/>
              </w:rPr>
              <w:t>kompensat</w:t>
            </w:r>
            <w:r>
              <w:tab/>
            </w:r>
            <w:r>
              <w:rPr>
                <w:spacing w:val="-2"/>
              </w:rPr>
              <w:t>(dokumentów</w:t>
            </w:r>
            <w:r>
              <w:tab/>
            </w:r>
            <w:r>
              <w:rPr>
                <w:spacing w:val="-2"/>
              </w:rPr>
              <w:t>umożliwiających</w:t>
            </w:r>
            <w:r>
              <w:tab/>
            </w:r>
            <w:r>
              <w:rPr>
                <w:spacing w:val="-2"/>
              </w:rPr>
              <w:t>prowadzenie</w:t>
            </w:r>
          </w:p>
          <w:p w14:paraId="1951953C" w14:textId="77777777" w:rsidR="00747BBF" w:rsidRDefault="00927A6E">
            <w:pPr>
              <w:pStyle w:val="TableParagraph"/>
              <w:spacing w:before="50" w:line="240" w:lineRule="auto"/>
              <w:ind w:left="164"/>
            </w:pPr>
            <w:r>
              <w:t>wzajemnych</w:t>
            </w:r>
            <w:r>
              <w:rPr>
                <w:spacing w:val="-7"/>
              </w:rPr>
              <w:t xml:space="preserve"> </w:t>
            </w:r>
            <w:r>
              <w:t>rozliczeń</w:t>
            </w:r>
            <w:r>
              <w:rPr>
                <w:spacing w:val="-6"/>
              </w:rPr>
              <w:t xml:space="preserve"> </w:t>
            </w:r>
            <w:r>
              <w:rPr>
                <w:spacing w:val="-2"/>
              </w:rPr>
              <w:t>rozrachunków)</w:t>
            </w:r>
          </w:p>
        </w:tc>
      </w:tr>
      <w:tr w:rsidR="00747BBF" w14:paraId="36496D20" w14:textId="77777777">
        <w:trPr>
          <w:trHeight w:val="328"/>
        </w:trPr>
        <w:tc>
          <w:tcPr>
            <w:tcW w:w="982" w:type="dxa"/>
            <w:shd w:val="clear" w:color="auto" w:fill="D9E1F3"/>
          </w:tcPr>
          <w:p w14:paraId="71A3D538" w14:textId="77777777" w:rsidR="00747BBF" w:rsidRDefault="00927A6E">
            <w:pPr>
              <w:pStyle w:val="TableParagraph"/>
              <w:ind w:left="110" w:right="189"/>
              <w:jc w:val="center"/>
            </w:pPr>
            <w:r>
              <w:rPr>
                <w:spacing w:val="-4"/>
              </w:rPr>
              <w:t>156.</w:t>
            </w:r>
          </w:p>
        </w:tc>
        <w:tc>
          <w:tcPr>
            <w:tcW w:w="8088" w:type="dxa"/>
            <w:shd w:val="clear" w:color="auto" w:fill="D9E1F3"/>
          </w:tcPr>
          <w:p w14:paraId="3537BC8E" w14:textId="77777777" w:rsidR="00747BBF" w:rsidRDefault="00927A6E">
            <w:pPr>
              <w:pStyle w:val="TableParagraph"/>
              <w:ind w:left="155"/>
            </w:pPr>
            <w:r>
              <w:t>Możliwość</w:t>
            </w:r>
            <w:r>
              <w:rPr>
                <w:spacing w:val="-11"/>
              </w:rPr>
              <w:t xml:space="preserve"> </w:t>
            </w:r>
            <w:r>
              <w:t>automatycznego</w:t>
            </w:r>
            <w:r>
              <w:rPr>
                <w:spacing w:val="-8"/>
              </w:rPr>
              <w:t xml:space="preserve"> </w:t>
            </w:r>
            <w:r>
              <w:t>księgowania</w:t>
            </w:r>
            <w:r>
              <w:rPr>
                <w:spacing w:val="-7"/>
              </w:rPr>
              <w:t xml:space="preserve"> </w:t>
            </w:r>
            <w:r>
              <w:rPr>
                <w:spacing w:val="-2"/>
              </w:rPr>
              <w:t>kompensat</w:t>
            </w:r>
          </w:p>
        </w:tc>
      </w:tr>
      <w:tr w:rsidR="00747BBF" w14:paraId="7EEA2235" w14:textId="77777777">
        <w:trPr>
          <w:trHeight w:val="650"/>
        </w:trPr>
        <w:tc>
          <w:tcPr>
            <w:tcW w:w="982" w:type="dxa"/>
          </w:tcPr>
          <w:p w14:paraId="39EC40CA" w14:textId="77777777" w:rsidR="00747BBF" w:rsidRDefault="00927A6E">
            <w:pPr>
              <w:pStyle w:val="TableParagraph"/>
              <w:ind w:left="110" w:right="189"/>
              <w:jc w:val="center"/>
            </w:pPr>
            <w:r>
              <w:rPr>
                <w:spacing w:val="-4"/>
              </w:rPr>
              <w:t>157.</w:t>
            </w:r>
          </w:p>
        </w:tc>
        <w:tc>
          <w:tcPr>
            <w:tcW w:w="8088" w:type="dxa"/>
          </w:tcPr>
          <w:p w14:paraId="377E48E5" w14:textId="77777777" w:rsidR="00747BBF" w:rsidRDefault="00927A6E">
            <w:pPr>
              <w:pStyle w:val="TableParagraph"/>
              <w:spacing w:before="1" w:line="240" w:lineRule="auto"/>
              <w:ind w:left="155"/>
            </w:pPr>
            <w:r>
              <w:t>Możliwość</w:t>
            </w:r>
            <w:r>
              <w:rPr>
                <w:spacing w:val="61"/>
                <w:w w:val="150"/>
              </w:rPr>
              <w:t xml:space="preserve"> </w:t>
            </w:r>
            <w:r>
              <w:t>uwzględnienia</w:t>
            </w:r>
            <w:r>
              <w:rPr>
                <w:spacing w:val="60"/>
                <w:w w:val="150"/>
              </w:rPr>
              <w:t xml:space="preserve"> </w:t>
            </w:r>
            <w:r>
              <w:t>kompensat</w:t>
            </w:r>
            <w:r>
              <w:rPr>
                <w:spacing w:val="61"/>
                <w:w w:val="150"/>
              </w:rPr>
              <w:t xml:space="preserve"> </w:t>
            </w:r>
            <w:r>
              <w:t>niezadekretowanych</w:t>
            </w:r>
            <w:r>
              <w:rPr>
                <w:spacing w:val="62"/>
                <w:w w:val="150"/>
              </w:rPr>
              <w:t xml:space="preserve"> </w:t>
            </w:r>
            <w:r>
              <w:t>w</w:t>
            </w:r>
            <w:r>
              <w:rPr>
                <w:spacing w:val="63"/>
                <w:w w:val="150"/>
              </w:rPr>
              <w:t xml:space="preserve"> </w:t>
            </w:r>
            <w:r>
              <w:t>analizie</w:t>
            </w:r>
            <w:r>
              <w:rPr>
                <w:spacing w:val="62"/>
                <w:w w:val="150"/>
              </w:rPr>
              <w:t xml:space="preserve"> </w:t>
            </w:r>
            <w:r>
              <w:rPr>
                <w:spacing w:val="-2"/>
              </w:rPr>
              <w:t>należności,</w:t>
            </w:r>
          </w:p>
          <w:p w14:paraId="02BF45EC" w14:textId="77777777" w:rsidR="00747BBF" w:rsidRDefault="00927A6E">
            <w:pPr>
              <w:pStyle w:val="TableParagraph"/>
              <w:spacing w:before="49" w:line="240" w:lineRule="auto"/>
              <w:ind w:left="164"/>
            </w:pPr>
            <w:r>
              <w:t>zobowiązań,</w:t>
            </w:r>
            <w:r>
              <w:rPr>
                <w:spacing w:val="-8"/>
              </w:rPr>
              <w:t xml:space="preserve"> </w:t>
            </w:r>
            <w:r>
              <w:t>podczas</w:t>
            </w:r>
            <w:r>
              <w:rPr>
                <w:spacing w:val="-7"/>
              </w:rPr>
              <w:t xml:space="preserve"> </w:t>
            </w:r>
            <w:r>
              <w:t>wystawiania</w:t>
            </w:r>
            <w:r>
              <w:rPr>
                <w:spacing w:val="-4"/>
              </w:rPr>
              <w:t xml:space="preserve"> </w:t>
            </w:r>
            <w:r>
              <w:rPr>
                <w:spacing w:val="-2"/>
              </w:rPr>
              <w:t>przelewów</w:t>
            </w:r>
          </w:p>
        </w:tc>
      </w:tr>
      <w:tr w:rsidR="00747BBF" w14:paraId="0FB83D0F" w14:textId="77777777">
        <w:trPr>
          <w:trHeight w:val="966"/>
        </w:trPr>
        <w:tc>
          <w:tcPr>
            <w:tcW w:w="982" w:type="dxa"/>
            <w:shd w:val="clear" w:color="auto" w:fill="D9E1F3"/>
          </w:tcPr>
          <w:p w14:paraId="772F434A" w14:textId="77777777" w:rsidR="00747BBF" w:rsidRDefault="00927A6E">
            <w:pPr>
              <w:pStyle w:val="TableParagraph"/>
              <w:ind w:left="110" w:right="189"/>
              <w:jc w:val="center"/>
            </w:pPr>
            <w:r>
              <w:rPr>
                <w:spacing w:val="-4"/>
              </w:rPr>
              <w:t>158.</w:t>
            </w:r>
          </w:p>
        </w:tc>
        <w:tc>
          <w:tcPr>
            <w:tcW w:w="8088" w:type="dxa"/>
            <w:shd w:val="clear" w:color="auto" w:fill="D9E1F3"/>
          </w:tcPr>
          <w:p w14:paraId="6B355E59" w14:textId="77777777" w:rsidR="00747BBF" w:rsidRDefault="00927A6E">
            <w:pPr>
              <w:pStyle w:val="TableParagraph"/>
              <w:tabs>
                <w:tab w:val="left" w:pos="1328"/>
                <w:tab w:val="left" w:pos="2446"/>
                <w:tab w:val="left" w:pos="3432"/>
                <w:tab w:val="left" w:pos="5021"/>
                <w:tab w:val="left" w:pos="5906"/>
                <w:tab w:val="left" w:pos="7441"/>
              </w:tabs>
              <w:ind w:left="164" w:hanging="10"/>
            </w:pPr>
            <w:r>
              <w:rPr>
                <w:spacing w:val="-2"/>
              </w:rPr>
              <w:t>Możliwość</w:t>
            </w:r>
            <w:r>
              <w:tab/>
            </w:r>
            <w:r>
              <w:rPr>
                <w:spacing w:val="-2"/>
              </w:rPr>
              <w:t>tworzenia</w:t>
            </w:r>
            <w:r>
              <w:tab/>
            </w:r>
            <w:r>
              <w:rPr>
                <w:spacing w:val="-2"/>
              </w:rPr>
              <w:t>odpisów</w:t>
            </w:r>
            <w:r>
              <w:tab/>
            </w:r>
            <w:r>
              <w:rPr>
                <w:spacing w:val="-2"/>
              </w:rPr>
              <w:t>aktualizujących</w:t>
            </w:r>
            <w:r>
              <w:tab/>
            </w:r>
            <w:r>
              <w:rPr>
                <w:spacing w:val="-2"/>
              </w:rPr>
              <w:t>według</w:t>
            </w:r>
            <w:r>
              <w:tab/>
            </w:r>
            <w:r>
              <w:rPr>
                <w:spacing w:val="-2"/>
              </w:rPr>
              <w:t>definiowanych</w:t>
            </w:r>
            <w:r>
              <w:tab/>
            </w:r>
            <w:r>
              <w:rPr>
                <w:spacing w:val="-2"/>
              </w:rPr>
              <w:t>przez</w:t>
            </w:r>
          </w:p>
          <w:p w14:paraId="79716EE5" w14:textId="77777777" w:rsidR="00747BBF" w:rsidRDefault="00927A6E">
            <w:pPr>
              <w:pStyle w:val="TableParagraph"/>
              <w:spacing w:line="320" w:lineRule="atLeast"/>
              <w:ind w:left="164"/>
            </w:pPr>
            <w:r>
              <w:t>Użytkownika</w:t>
            </w:r>
            <w:r>
              <w:rPr>
                <w:spacing w:val="80"/>
              </w:rPr>
              <w:t xml:space="preserve"> </w:t>
            </w:r>
            <w:r>
              <w:t>kryteriów</w:t>
            </w:r>
            <w:r>
              <w:rPr>
                <w:spacing w:val="80"/>
              </w:rPr>
              <w:t xml:space="preserve"> </w:t>
            </w:r>
            <w:r>
              <w:t>zawierających</w:t>
            </w:r>
            <w:r>
              <w:rPr>
                <w:spacing w:val="80"/>
              </w:rPr>
              <w:t xml:space="preserve"> </w:t>
            </w:r>
            <w:r>
              <w:t>powiązanie</w:t>
            </w:r>
            <w:r>
              <w:rPr>
                <w:spacing w:val="80"/>
              </w:rPr>
              <w:t xml:space="preserve"> </w:t>
            </w:r>
            <w:r>
              <w:t>liczby</w:t>
            </w:r>
            <w:r>
              <w:rPr>
                <w:spacing w:val="80"/>
              </w:rPr>
              <w:t xml:space="preserve"> </w:t>
            </w:r>
            <w:r>
              <w:t>dni</w:t>
            </w:r>
            <w:r>
              <w:rPr>
                <w:spacing w:val="80"/>
              </w:rPr>
              <w:t xml:space="preserve"> </w:t>
            </w:r>
            <w:r>
              <w:t>przeterminowania</w:t>
            </w:r>
            <w:r>
              <w:rPr>
                <w:spacing w:val="80"/>
              </w:rPr>
              <w:t xml:space="preserve"> </w:t>
            </w:r>
            <w:r>
              <w:t>należności ze wskazaniem, w jakiej wysokości ma być utworzony odpis.</w:t>
            </w:r>
          </w:p>
        </w:tc>
      </w:tr>
      <w:tr w:rsidR="00747BBF" w14:paraId="22387270" w14:textId="77777777">
        <w:trPr>
          <w:trHeight w:val="969"/>
        </w:trPr>
        <w:tc>
          <w:tcPr>
            <w:tcW w:w="982" w:type="dxa"/>
          </w:tcPr>
          <w:p w14:paraId="2A0B1149" w14:textId="77777777" w:rsidR="00747BBF" w:rsidRDefault="00927A6E">
            <w:pPr>
              <w:pStyle w:val="TableParagraph"/>
              <w:ind w:left="110" w:right="189"/>
              <w:jc w:val="center"/>
            </w:pPr>
            <w:r>
              <w:rPr>
                <w:spacing w:val="-4"/>
              </w:rPr>
              <w:t>159.</w:t>
            </w:r>
          </w:p>
        </w:tc>
        <w:tc>
          <w:tcPr>
            <w:tcW w:w="8088" w:type="dxa"/>
          </w:tcPr>
          <w:p w14:paraId="05A2F723" w14:textId="77777777" w:rsidR="00747BBF" w:rsidRDefault="00927A6E">
            <w:pPr>
              <w:pStyle w:val="TableParagraph"/>
              <w:spacing w:line="285" w:lineRule="auto"/>
              <w:ind w:left="164" w:hanging="10"/>
            </w:pPr>
            <w:r>
              <w:t>Możliwość</w:t>
            </w:r>
            <w:r>
              <w:rPr>
                <w:spacing w:val="40"/>
              </w:rPr>
              <w:t xml:space="preserve"> </w:t>
            </w:r>
            <w:r>
              <w:t>definiowania</w:t>
            </w:r>
            <w:r>
              <w:rPr>
                <w:spacing w:val="40"/>
              </w:rPr>
              <w:t xml:space="preserve"> </w:t>
            </w:r>
            <w:r>
              <w:t>schematów</w:t>
            </w:r>
            <w:r>
              <w:rPr>
                <w:spacing w:val="40"/>
              </w:rPr>
              <w:t xml:space="preserve"> </w:t>
            </w:r>
            <w:r>
              <w:t>dekretacji</w:t>
            </w:r>
            <w:r>
              <w:rPr>
                <w:spacing w:val="40"/>
              </w:rPr>
              <w:t xml:space="preserve"> </w:t>
            </w:r>
            <w:r>
              <w:t>pozwalających</w:t>
            </w:r>
            <w:r>
              <w:rPr>
                <w:spacing w:val="40"/>
              </w:rPr>
              <w:t xml:space="preserve"> </w:t>
            </w:r>
            <w:r>
              <w:t>w</w:t>
            </w:r>
            <w:r>
              <w:rPr>
                <w:spacing w:val="40"/>
              </w:rPr>
              <w:t xml:space="preserve"> </w:t>
            </w:r>
            <w:r>
              <w:t>określony</w:t>
            </w:r>
            <w:r>
              <w:rPr>
                <w:spacing w:val="40"/>
              </w:rPr>
              <w:t xml:space="preserve"> </w:t>
            </w:r>
            <w:r>
              <w:t>sposób zarejestrować</w:t>
            </w:r>
            <w:r>
              <w:rPr>
                <w:spacing w:val="74"/>
              </w:rPr>
              <w:t xml:space="preserve"> </w:t>
            </w:r>
            <w:r>
              <w:t>kolejne</w:t>
            </w:r>
            <w:r>
              <w:rPr>
                <w:spacing w:val="74"/>
              </w:rPr>
              <w:t xml:space="preserve"> </w:t>
            </w:r>
            <w:r>
              <w:t>etapy</w:t>
            </w:r>
            <w:r>
              <w:rPr>
                <w:spacing w:val="77"/>
              </w:rPr>
              <w:t xml:space="preserve"> </w:t>
            </w:r>
            <w:r>
              <w:t>obsługi</w:t>
            </w:r>
            <w:r>
              <w:rPr>
                <w:spacing w:val="74"/>
              </w:rPr>
              <w:t xml:space="preserve"> </w:t>
            </w:r>
            <w:r>
              <w:t>odpisu,</w:t>
            </w:r>
            <w:r>
              <w:rPr>
                <w:spacing w:val="76"/>
              </w:rPr>
              <w:t xml:space="preserve"> </w:t>
            </w:r>
            <w:r>
              <w:t>uwzględniając</w:t>
            </w:r>
            <w:r>
              <w:rPr>
                <w:spacing w:val="76"/>
              </w:rPr>
              <w:t xml:space="preserve"> </w:t>
            </w:r>
            <w:r>
              <w:t>kwoty</w:t>
            </w:r>
            <w:r>
              <w:rPr>
                <w:spacing w:val="74"/>
              </w:rPr>
              <w:t xml:space="preserve"> </w:t>
            </w:r>
            <w:r>
              <w:t>z</w:t>
            </w:r>
            <w:r>
              <w:rPr>
                <w:spacing w:val="76"/>
              </w:rPr>
              <w:t xml:space="preserve"> </w:t>
            </w:r>
            <w:r>
              <w:rPr>
                <w:spacing w:val="-2"/>
              </w:rPr>
              <w:t>poprzednich</w:t>
            </w:r>
          </w:p>
          <w:p w14:paraId="57EFB67B" w14:textId="77777777" w:rsidR="00747BBF" w:rsidRDefault="00927A6E">
            <w:pPr>
              <w:pStyle w:val="TableParagraph"/>
              <w:ind w:left="164"/>
            </w:pPr>
            <w:r>
              <w:t>odpisów</w:t>
            </w:r>
            <w:r>
              <w:rPr>
                <w:spacing w:val="-6"/>
              </w:rPr>
              <w:t xml:space="preserve"> </w:t>
            </w:r>
            <w:r>
              <w:t>dla</w:t>
            </w:r>
            <w:r>
              <w:rPr>
                <w:spacing w:val="-6"/>
              </w:rPr>
              <w:t xml:space="preserve"> </w:t>
            </w:r>
            <w:r>
              <w:t>poszczególnych</w:t>
            </w:r>
            <w:r>
              <w:rPr>
                <w:spacing w:val="-6"/>
              </w:rPr>
              <w:t xml:space="preserve"> </w:t>
            </w:r>
            <w:r>
              <w:rPr>
                <w:spacing w:val="-2"/>
              </w:rPr>
              <w:t>należności</w:t>
            </w:r>
          </w:p>
        </w:tc>
      </w:tr>
      <w:tr w:rsidR="00747BBF" w14:paraId="6637BC75" w14:textId="77777777">
        <w:trPr>
          <w:trHeight w:val="328"/>
        </w:trPr>
        <w:tc>
          <w:tcPr>
            <w:tcW w:w="982" w:type="dxa"/>
            <w:shd w:val="clear" w:color="auto" w:fill="D9E1F3"/>
          </w:tcPr>
          <w:p w14:paraId="6A8AFFC9" w14:textId="77777777" w:rsidR="00747BBF" w:rsidRDefault="00927A6E">
            <w:pPr>
              <w:pStyle w:val="TableParagraph"/>
              <w:ind w:left="110" w:right="189"/>
              <w:jc w:val="center"/>
            </w:pPr>
            <w:r>
              <w:rPr>
                <w:spacing w:val="-4"/>
              </w:rPr>
              <w:t>160.</w:t>
            </w:r>
          </w:p>
        </w:tc>
        <w:tc>
          <w:tcPr>
            <w:tcW w:w="8088" w:type="dxa"/>
            <w:shd w:val="clear" w:color="auto" w:fill="D9E1F3"/>
          </w:tcPr>
          <w:p w14:paraId="7183BEB3" w14:textId="77777777" w:rsidR="00747BBF" w:rsidRDefault="00927A6E">
            <w:pPr>
              <w:pStyle w:val="TableParagraph"/>
              <w:ind w:left="155"/>
            </w:pPr>
            <w:r>
              <w:t>Możliwość</w:t>
            </w:r>
            <w:r>
              <w:rPr>
                <w:spacing w:val="-8"/>
              </w:rPr>
              <w:t xml:space="preserve"> </w:t>
            </w:r>
            <w:r>
              <w:t>podpinania</w:t>
            </w:r>
            <w:r>
              <w:rPr>
                <w:spacing w:val="-6"/>
              </w:rPr>
              <w:t xml:space="preserve"> </w:t>
            </w:r>
            <w:r>
              <w:t>załączników</w:t>
            </w:r>
            <w:r>
              <w:rPr>
                <w:spacing w:val="-7"/>
              </w:rPr>
              <w:t xml:space="preserve"> </w:t>
            </w:r>
            <w:r>
              <w:t>do</w:t>
            </w:r>
            <w:r>
              <w:rPr>
                <w:spacing w:val="-2"/>
              </w:rPr>
              <w:t xml:space="preserve"> </w:t>
            </w:r>
            <w:r>
              <w:t>rozrachunków</w:t>
            </w:r>
            <w:r>
              <w:rPr>
                <w:spacing w:val="-7"/>
              </w:rPr>
              <w:t xml:space="preserve"> </w:t>
            </w:r>
            <w:r>
              <w:t>z</w:t>
            </w:r>
            <w:r>
              <w:rPr>
                <w:spacing w:val="-6"/>
              </w:rPr>
              <w:t xml:space="preserve"> </w:t>
            </w:r>
            <w:r>
              <w:rPr>
                <w:spacing w:val="-2"/>
              </w:rPr>
              <w:t>kontrahentami</w:t>
            </w:r>
          </w:p>
        </w:tc>
      </w:tr>
      <w:tr w:rsidR="00747BBF" w14:paraId="4269ADC9" w14:textId="77777777">
        <w:trPr>
          <w:trHeight w:val="330"/>
        </w:trPr>
        <w:tc>
          <w:tcPr>
            <w:tcW w:w="982" w:type="dxa"/>
          </w:tcPr>
          <w:p w14:paraId="0345AFD8" w14:textId="77777777" w:rsidR="00747BBF" w:rsidRDefault="00747BBF">
            <w:pPr>
              <w:pStyle w:val="TableParagraph"/>
              <w:spacing w:line="240" w:lineRule="auto"/>
              <w:ind w:left="0"/>
              <w:rPr>
                <w:rFonts w:ascii="Times New Roman"/>
              </w:rPr>
            </w:pPr>
          </w:p>
        </w:tc>
        <w:tc>
          <w:tcPr>
            <w:tcW w:w="8088" w:type="dxa"/>
          </w:tcPr>
          <w:p w14:paraId="2377B50E" w14:textId="77777777" w:rsidR="00747BBF" w:rsidRDefault="00927A6E">
            <w:pPr>
              <w:pStyle w:val="TableParagraph"/>
              <w:spacing w:before="1" w:line="240" w:lineRule="auto"/>
              <w:ind w:left="155"/>
            </w:pPr>
            <w:r>
              <w:t>Rozrachunki</w:t>
            </w:r>
            <w:r>
              <w:rPr>
                <w:spacing w:val="-4"/>
              </w:rPr>
              <w:t xml:space="preserve"> </w:t>
            </w:r>
            <w:r>
              <w:t>z</w:t>
            </w:r>
            <w:r>
              <w:rPr>
                <w:spacing w:val="-3"/>
              </w:rPr>
              <w:t xml:space="preserve"> </w:t>
            </w:r>
            <w:r>
              <w:rPr>
                <w:spacing w:val="-2"/>
              </w:rPr>
              <w:t>pracownikami</w:t>
            </w:r>
          </w:p>
        </w:tc>
      </w:tr>
      <w:tr w:rsidR="00747BBF" w14:paraId="61297FEB" w14:textId="77777777">
        <w:trPr>
          <w:trHeight w:val="967"/>
        </w:trPr>
        <w:tc>
          <w:tcPr>
            <w:tcW w:w="982" w:type="dxa"/>
            <w:shd w:val="clear" w:color="auto" w:fill="D9E1F3"/>
          </w:tcPr>
          <w:p w14:paraId="6B3CBE60" w14:textId="77777777" w:rsidR="00747BBF" w:rsidRDefault="00927A6E">
            <w:pPr>
              <w:pStyle w:val="TableParagraph"/>
              <w:ind w:left="110" w:right="189"/>
              <w:jc w:val="center"/>
            </w:pPr>
            <w:r>
              <w:rPr>
                <w:spacing w:val="-4"/>
              </w:rPr>
              <w:t>161.</w:t>
            </w:r>
          </w:p>
        </w:tc>
        <w:tc>
          <w:tcPr>
            <w:tcW w:w="8088" w:type="dxa"/>
            <w:shd w:val="clear" w:color="auto" w:fill="D9E1F3"/>
          </w:tcPr>
          <w:p w14:paraId="14605839" w14:textId="77777777" w:rsidR="00747BBF" w:rsidRDefault="00927A6E">
            <w:pPr>
              <w:pStyle w:val="TableParagraph"/>
              <w:spacing w:line="285" w:lineRule="auto"/>
              <w:ind w:left="164" w:hanging="10"/>
            </w:pPr>
            <w:r>
              <w:t>W systemie</w:t>
            </w:r>
            <w:r>
              <w:rPr>
                <w:spacing w:val="-1"/>
              </w:rPr>
              <w:t xml:space="preserve"> </w:t>
            </w:r>
            <w:r>
              <w:t>ERP powinna</w:t>
            </w:r>
            <w:r>
              <w:rPr>
                <w:spacing w:val="-1"/>
              </w:rPr>
              <w:t xml:space="preserve"> </w:t>
            </w:r>
            <w:r>
              <w:t>znajdować się jedna</w:t>
            </w:r>
            <w:r>
              <w:rPr>
                <w:spacing w:val="-3"/>
              </w:rPr>
              <w:t xml:space="preserve"> </w:t>
            </w:r>
            <w:r>
              <w:t>wspólna</w:t>
            </w:r>
            <w:r>
              <w:rPr>
                <w:spacing w:val="-1"/>
              </w:rPr>
              <w:t xml:space="preserve"> </w:t>
            </w:r>
            <w:r>
              <w:t>kartoteka z</w:t>
            </w:r>
            <w:r>
              <w:rPr>
                <w:spacing w:val="-2"/>
              </w:rPr>
              <w:t xml:space="preserve"> </w:t>
            </w:r>
            <w:r>
              <w:t>danymi</w:t>
            </w:r>
            <w:r>
              <w:rPr>
                <w:spacing w:val="-3"/>
              </w:rPr>
              <w:t xml:space="preserve"> </w:t>
            </w:r>
            <w:r>
              <w:t>osobowymi pracowników</w:t>
            </w:r>
            <w:r>
              <w:rPr>
                <w:spacing w:val="-1"/>
              </w:rPr>
              <w:t xml:space="preserve"> </w:t>
            </w:r>
            <w:r>
              <w:t>na</w:t>
            </w:r>
            <w:r>
              <w:rPr>
                <w:spacing w:val="1"/>
              </w:rPr>
              <w:t xml:space="preserve"> </w:t>
            </w:r>
            <w:r>
              <w:t>podstawie</w:t>
            </w:r>
            <w:r>
              <w:rPr>
                <w:spacing w:val="1"/>
              </w:rPr>
              <w:t xml:space="preserve"> </w:t>
            </w:r>
            <w:r>
              <w:t>której</w:t>
            </w:r>
            <w:r>
              <w:rPr>
                <w:spacing w:val="2"/>
              </w:rPr>
              <w:t xml:space="preserve"> </w:t>
            </w:r>
            <w:r>
              <w:t>w</w:t>
            </w:r>
            <w:r>
              <w:rPr>
                <w:spacing w:val="-1"/>
              </w:rPr>
              <w:t xml:space="preserve"> </w:t>
            </w:r>
            <w:r>
              <w:t>module</w:t>
            </w:r>
            <w:r>
              <w:rPr>
                <w:spacing w:val="1"/>
              </w:rPr>
              <w:t xml:space="preserve"> </w:t>
            </w:r>
            <w:r>
              <w:t>FK</w:t>
            </w:r>
            <w:r>
              <w:rPr>
                <w:spacing w:val="2"/>
              </w:rPr>
              <w:t xml:space="preserve"> </w:t>
            </w:r>
            <w:r>
              <w:t>jest</w:t>
            </w:r>
            <w:r>
              <w:rPr>
                <w:spacing w:val="-1"/>
              </w:rPr>
              <w:t xml:space="preserve"> </w:t>
            </w:r>
            <w:r>
              <w:t>możliwość</w:t>
            </w:r>
            <w:r>
              <w:rPr>
                <w:spacing w:val="1"/>
              </w:rPr>
              <w:t xml:space="preserve"> </w:t>
            </w:r>
            <w:r>
              <w:t>prowadzenia</w:t>
            </w:r>
            <w:r>
              <w:rPr>
                <w:spacing w:val="2"/>
              </w:rPr>
              <w:t xml:space="preserve"> </w:t>
            </w:r>
            <w:r>
              <w:rPr>
                <w:spacing w:val="-2"/>
              </w:rPr>
              <w:t>ewidencji</w:t>
            </w:r>
          </w:p>
          <w:p w14:paraId="4F25332F" w14:textId="77777777" w:rsidR="00747BBF" w:rsidRDefault="00927A6E">
            <w:pPr>
              <w:pStyle w:val="TableParagraph"/>
              <w:ind w:left="164"/>
            </w:pPr>
            <w:r>
              <w:t>rozrachunków</w:t>
            </w:r>
            <w:r>
              <w:rPr>
                <w:spacing w:val="-5"/>
              </w:rPr>
              <w:t xml:space="preserve"> </w:t>
            </w:r>
            <w:r>
              <w:t>z</w:t>
            </w:r>
            <w:r>
              <w:rPr>
                <w:spacing w:val="-5"/>
              </w:rPr>
              <w:t xml:space="preserve"> </w:t>
            </w:r>
            <w:r>
              <w:rPr>
                <w:spacing w:val="-2"/>
              </w:rPr>
              <w:t>pracownikami.</w:t>
            </w:r>
          </w:p>
        </w:tc>
      </w:tr>
      <w:tr w:rsidR="00747BBF" w14:paraId="72C0CD4E" w14:textId="77777777">
        <w:trPr>
          <w:trHeight w:val="330"/>
        </w:trPr>
        <w:tc>
          <w:tcPr>
            <w:tcW w:w="982" w:type="dxa"/>
          </w:tcPr>
          <w:p w14:paraId="101D3F27" w14:textId="77777777" w:rsidR="00747BBF" w:rsidRDefault="00927A6E">
            <w:pPr>
              <w:pStyle w:val="TableParagraph"/>
              <w:ind w:left="110" w:right="189"/>
              <w:jc w:val="center"/>
            </w:pPr>
            <w:r>
              <w:rPr>
                <w:spacing w:val="-4"/>
              </w:rPr>
              <w:t>162.</w:t>
            </w:r>
          </w:p>
        </w:tc>
        <w:tc>
          <w:tcPr>
            <w:tcW w:w="8088" w:type="dxa"/>
          </w:tcPr>
          <w:p w14:paraId="4D0C7A68" w14:textId="77777777" w:rsidR="00747BBF" w:rsidRDefault="00927A6E">
            <w:pPr>
              <w:pStyle w:val="TableParagraph"/>
              <w:spacing w:before="1" w:line="240" w:lineRule="auto"/>
              <w:ind w:left="155"/>
            </w:pPr>
            <w:r>
              <w:t>System</w:t>
            </w:r>
            <w:r>
              <w:rPr>
                <w:spacing w:val="-6"/>
              </w:rPr>
              <w:t xml:space="preserve"> </w:t>
            </w:r>
            <w:r>
              <w:t>ERP</w:t>
            </w:r>
            <w:r>
              <w:rPr>
                <w:spacing w:val="-5"/>
              </w:rPr>
              <w:t xml:space="preserve"> </w:t>
            </w:r>
            <w:r>
              <w:t>powinien</w:t>
            </w:r>
            <w:r>
              <w:rPr>
                <w:spacing w:val="-7"/>
              </w:rPr>
              <w:t xml:space="preserve"> </w:t>
            </w:r>
            <w:r>
              <w:t>umożliwiać</w:t>
            </w:r>
            <w:r>
              <w:rPr>
                <w:spacing w:val="-6"/>
              </w:rPr>
              <w:t xml:space="preserve"> </w:t>
            </w:r>
            <w:r>
              <w:t>ewidencję</w:t>
            </w:r>
            <w:r>
              <w:rPr>
                <w:spacing w:val="-6"/>
              </w:rPr>
              <w:t xml:space="preserve"> </w:t>
            </w:r>
            <w:r>
              <w:t>rozrachunków</w:t>
            </w:r>
            <w:r>
              <w:rPr>
                <w:spacing w:val="-6"/>
              </w:rPr>
              <w:t xml:space="preserve"> </w:t>
            </w:r>
            <w:r>
              <w:t>z</w:t>
            </w:r>
            <w:r>
              <w:rPr>
                <w:spacing w:val="-7"/>
              </w:rPr>
              <w:t xml:space="preserve"> </w:t>
            </w:r>
            <w:r>
              <w:t>pracownikami</w:t>
            </w:r>
            <w:r>
              <w:rPr>
                <w:spacing w:val="-6"/>
              </w:rPr>
              <w:t xml:space="preserve"> </w:t>
            </w:r>
            <w:r>
              <w:t>w</w:t>
            </w:r>
            <w:r>
              <w:rPr>
                <w:spacing w:val="-7"/>
              </w:rPr>
              <w:t xml:space="preserve"> </w:t>
            </w:r>
            <w:r>
              <w:rPr>
                <w:spacing w:val="-2"/>
              </w:rPr>
              <w:t>walutach</w:t>
            </w:r>
          </w:p>
        </w:tc>
      </w:tr>
      <w:tr w:rsidR="00747BBF" w14:paraId="2F896BDB" w14:textId="77777777">
        <w:trPr>
          <w:trHeight w:val="649"/>
        </w:trPr>
        <w:tc>
          <w:tcPr>
            <w:tcW w:w="982" w:type="dxa"/>
            <w:shd w:val="clear" w:color="auto" w:fill="D9E1F3"/>
          </w:tcPr>
          <w:p w14:paraId="69912E42" w14:textId="77777777" w:rsidR="00747BBF" w:rsidRDefault="00927A6E">
            <w:pPr>
              <w:pStyle w:val="TableParagraph"/>
              <w:ind w:left="110" w:right="189"/>
              <w:jc w:val="center"/>
            </w:pPr>
            <w:r>
              <w:rPr>
                <w:spacing w:val="-4"/>
              </w:rPr>
              <w:t>163.</w:t>
            </w:r>
          </w:p>
        </w:tc>
        <w:tc>
          <w:tcPr>
            <w:tcW w:w="8088" w:type="dxa"/>
            <w:shd w:val="clear" w:color="auto" w:fill="D9E1F3"/>
          </w:tcPr>
          <w:p w14:paraId="01A87CD0" w14:textId="77777777" w:rsidR="00747BBF" w:rsidRDefault="00927A6E">
            <w:pPr>
              <w:pStyle w:val="TableParagraph"/>
              <w:ind w:left="155"/>
            </w:pPr>
            <w:r>
              <w:t>Ewidencja</w:t>
            </w:r>
            <w:r>
              <w:rPr>
                <w:spacing w:val="47"/>
              </w:rPr>
              <w:t xml:space="preserve"> </w:t>
            </w:r>
            <w:r>
              <w:t>rozrachunków</w:t>
            </w:r>
            <w:r>
              <w:rPr>
                <w:spacing w:val="46"/>
              </w:rPr>
              <w:t xml:space="preserve"> </w:t>
            </w:r>
            <w:r>
              <w:t>z</w:t>
            </w:r>
            <w:r>
              <w:rPr>
                <w:spacing w:val="46"/>
              </w:rPr>
              <w:t xml:space="preserve"> </w:t>
            </w:r>
            <w:r>
              <w:t>pracownikiem</w:t>
            </w:r>
            <w:r>
              <w:rPr>
                <w:spacing w:val="47"/>
              </w:rPr>
              <w:t xml:space="preserve"> </w:t>
            </w:r>
            <w:r>
              <w:t>odbywa</w:t>
            </w:r>
            <w:r>
              <w:rPr>
                <w:spacing w:val="46"/>
              </w:rPr>
              <w:t xml:space="preserve"> </w:t>
            </w:r>
            <w:r>
              <w:t>się</w:t>
            </w:r>
            <w:r>
              <w:rPr>
                <w:spacing w:val="47"/>
              </w:rPr>
              <w:t xml:space="preserve"> </w:t>
            </w:r>
            <w:r>
              <w:t>w</w:t>
            </w:r>
            <w:r>
              <w:rPr>
                <w:spacing w:val="46"/>
              </w:rPr>
              <w:t xml:space="preserve"> </w:t>
            </w:r>
            <w:r>
              <w:t>oparciu</w:t>
            </w:r>
            <w:r>
              <w:rPr>
                <w:spacing w:val="43"/>
              </w:rPr>
              <w:t xml:space="preserve"> </w:t>
            </w:r>
            <w:r>
              <w:t>o</w:t>
            </w:r>
            <w:r>
              <w:rPr>
                <w:spacing w:val="49"/>
              </w:rPr>
              <w:t xml:space="preserve"> </w:t>
            </w:r>
            <w:r>
              <w:t>zintegrowaną</w:t>
            </w:r>
            <w:r>
              <w:rPr>
                <w:spacing w:val="48"/>
              </w:rPr>
              <w:t xml:space="preserve"> </w:t>
            </w:r>
            <w:r>
              <w:rPr>
                <w:spacing w:val="-10"/>
              </w:rPr>
              <w:t>z</w:t>
            </w:r>
          </w:p>
          <w:p w14:paraId="37C8DB14" w14:textId="77777777" w:rsidR="00747BBF" w:rsidRDefault="00927A6E">
            <w:pPr>
              <w:pStyle w:val="TableParagraph"/>
              <w:spacing w:before="50" w:line="240" w:lineRule="auto"/>
              <w:ind w:left="164"/>
            </w:pPr>
            <w:r>
              <w:t>modułem</w:t>
            </w:r>
            <w:r>
              <w:rPr>
                <w:spacing w:val="-6"/>
              </w:rPr>
              <w:t xml:space="preserve"> </w:t>
            </w:r>
            <w:r>
              <w:t>kadrowym</w:t>
            </w:r>
            <w:r>
              <w:rPr>
                <w:spacing w:val="-5"/>
              </w:rPr>
              <w:t xml:space="preserve"> </w:t>
            </w:r>
            <w:r>
              <w:t>kartotekę</w:t>
            </w:r>
            <w:r>
              <w:rPr>
                <w:spacing w:val="-7"/>
              </w:rPr>
              <w:t xml:space="preserve"> </w:t>
            </w:r>
            <w:r>
              <w:rPr>
                <w:spacing w:val="-2"/>
              </w:rPr>
              <w:t>osobową</w:t>
            </w:r>
          </w:p>
        </w:tc>
      </w:tr>
      <w:tr w:rsidR="00747BBF" w14:paraId="154B2937" w14:textId="77777777">
        <w:trPr>
          <w:trHeight w:val="647"/>
        </w:trPr>
        <w:tc>
          <w:tcPr>
            <w:tcW w:w="982" w:type="dxa"/>
          </w:tcPr>
          <w:p w14:paraId="45FB6A7A" w14:textId="77777777" w:rsidR="00747BBF" w:rsidRDefault="00927A6E">
            <w:pPr>
              <w:pStyle w:val="TableParagraph"/>
              <w:ind w:left="110" w:right="189"/>
              <w:jc w:val="center"/>
            </w:pPr>
            <w:r>
              <w:rPr>
                <w:spacing w:val="-4"/>
              </w:rPr>
              <w:t>164.</w:t>
            </w:r>
          </w:p>
        </w:tc>
        <w:tc>
          <w:tcPr>
            <w:tcW w:w="8088" w:type="dxa"/>
          </w:tcPr>
          <w:p w14:paraId="5930B3D1" w14:textId="77777777" w:rsidR="00747BBF" w:rsidRDefault="00927A6E">
            <w:pPr>
              <w:pStyle w:val="TableParagraph"/>
              <w:ind w:left="155"/>
            </w:pPr>
            <w:r>
              <w:t>Możliwość</w:t>
            </w:r>
            <w:r>
              <w:rPr>
                <w:spacing w:val="50"/>
              </w:rPr>
              <w:t xml:space="preserve"> </w:t>
            </w:r>
            <w:r>
              <w:t>przygotowania</w:t>
            </w:r>
            <w:r>
              <w:rPr>
                <w:spacing w:val="51"/>
              </w:rPr>
              <w:t xml:space="preserve"> </w:t>
            </w:r>
            <w:r>
              <w:t>przekrojowej</w:t>
            </w:r>
            <w:r>
              <w:rPr>
                <w:spacing w:val="51"/>
              </w:rPr>
              <w:t xml:space="preserve"> </w:t>
            </w:r>
            <w:r>
              <w:t>analizy</w:t>
            </w:r>
            <w:r>
              <w:rPr>
                <w:spacing w:val="52"/>
              </w:rPr>
              <w:t xml:space="preserve"> </w:t>
            </w:r>
            <w:r>
              <w:t>rozrachunków</w:t>
            </w:r>
            <w:r>
              <w:rPr>
                <w:spacing w:val="51"/>
              </w:rPr>
              <w:t xml:space="preserve"> </w:t>
            </w:r>
            <w:r>
              <w:t>(wg</w:t>
            </w:r>
            <w:r>
              <w:rPr>
                <w:spacing w:val="53"/>
              </w:rPr>
              <w:t xml:space="preserve"> </w:t>
            </w:r>
            <w:r>
              <w:t>podanych</w:t>
            </w:r>
            <w:r>
              <w:rPr>
                <w:spacing w:val="50"/>
              </w:rPr>
              <w:t xml:space="preserve"> </w:t>
            </w:r>
            <w:r>
              <w:rPr>
                <w:spacing w:val="-2"/>
              </w:rPr>
              <w:t>przez</w:t>
            </w:r>
          </w:p>
          <w:p w14:paraId="3C6F4F8A" w14:textId="77777777" w:rsidR="00747BBF" w:rsidRDefault="00927A6E">
            <w:pPr>
              <w:pStyle w:val="TableParagraph"/>
              <w:spacing w:before="50" w:line="240" w:lineRule="auto"/>
              <w:ind w:left="164"/>
            </w:pPr>
            <w:r>
              <w:t>użytkownika</w:t>
            </w:r>
            <w:r>
              <w:rPr>
                <w:spacing w:val="-7"/>
              </w:rPr>
              <w:t xml:space="preserve"> </w:t>
            </w:r>
            <w:r>
              <w:rPr>
                <w:spacing w:val="-2"/>
              </w:rPr>
              <w:t>kryteriów)</w:t>
            </w:r>
          </w:p>
        </w:tc>
      </w:tr>
      <w:tr w:rsidR="00747BBF" w14:paraId="404CAA68" w14:textId="77777777">
        <w:trPr>
          <w:trHeight w:val="330"/>
        </w:trPr>
        <w:tc>
          <w:tcPr>
            <w:tcW w:w="982" w:type="dxa"/>
            <w:shd w:val="clear" w:color="auto" w:fill="D9E1F3"/>
          </w:tcPr>
          <w:p w14:paraId="7F78F2C7" w14:textId="77777777" w:rsidR="00747BBF" w:rsidRDefault="00927A6E">
            <w:pPr>
              <w:pStyle w:val="TableParagraph"/>
              <w:ind w:left="110" w:right="189"/>
              <w:jc w:val="center"/>
            </w:pPr>
            <w:r>
              <w:rPr>
                <w:spacing w:val="-4"/>
              </w:rPr>
              <w:t>165.</w:t>
            </w:r>
          </w:p>
        </w:tc>
        <w:tc>
          <w:tcPr>
            <w:tcW w:w="8088" w:type="dxa"/>
            <w:shd w:val="clear" w:color="auto" w:fill="D9E1F3"/>
          </w:tcPr>
          <w:p w14:paraId="5E06A74A" w14:textId="77777777" w:rsidR="00747BBF" w:rsidRDefault="00927A6E">
            <w:pPr>
              <w:pStyle w:val="TableParagraph"/>
              <w:ind w:left="155"/>
            </w:pPr>
            <w:r>
              <w:t>Możliwość</w:t>
            </w:r>
            <w:r>
              <w:rPr>
                <w:spacing w:val="-8"/>
              </w:rPr>
              <w:t xml:space="preserve"> </w:t>
            </w:r>
            <w:r>
              <w:t>zdefiniowania</w:t>
            </w:r>
            <w:r>
              <w:rPr>
                <w:spacing w:val="-4"/>
              </w:rPr>
              <w:t xml:space="preserve"> </w:t>
            </w:r>
            <w:r>
              <w:t>własnego</w:t>
            </w:r>
            <w:r>
              <w:rPr>
                <w:spacing w:val="-7"/>
              </w:rPr>
              <w:t xml:space="preserve"> </w:t>
            </w:r>
            <w:r>
              <w:t>słownika</w:t>
            </w:r>
            <w:r>
              <w:rPr>
                <w:spacing w:val="-7"/>
              </w:rPr>
              <w:t xml:space="preserve"> </w:t>
            </w:r>
            <w:r>
              <w:t>rodzajów</w:t>
            </w:r>
            <w:r>
              <w:rPr>
                <w:spacing w:val="-6"/>
              </w:rPr>
              <w:t xml:space="preserve"> </w:t>
            </w:r>
            <w:r>
              <w:rPr>
                <w:spacing w:val="-2"/>
              </w:rPr>
              <w:t>rozrachunków</w:t>
            </w:r>
          </w:p>
        </w:tc>
      </w:tr>
      <w:tr w:rsidR="00747BBF" w14:paraId="7D3D35F4" w14:textId="77777777">
        <w:trPr>
          <w:trHeight w:val="328"/>
        </w:trPr>
        <w:tc>
          <w:tcPr>
            <w:tcW w:w="982" w:type="dxa"/>
          </w:tcPr>
          <w:p w14:paraId="58324088" w14:textId="77777777" w:rsidR="00747BBF" w:rsidRDefault="00927A6E">
            <w:pPr>
              <w:pStyle w:val="TableParagraph"/>
              <w:ind w:left="110" w:right="189"/>
              <w:jc w:val="center"/>
            </w:pPr>
            <w:r>
              <w:rPr>
                <w:spacing w:val="-4"/>
              </w:rPr>
              <w:t>166.</w:t>
            </w:r>
          </w:p>
        </w:tc>
        <w:tc>
          <w:tcPr>
            <w:tcW w:w="8088" w:type="dxa"/>
          </w:tcPr>
          <w:p w14:paraId="1AE278B3" w14:textId="77777777" w:rsidR="00747BBF" w:rsidRDefault="00927A6E">
            <w:pPr>
              <w:pStyle w:val="TableParagraph"/>
              <w:ind w:left="155"/>
            </w:pPr>
            <w:r>
              <w:t>Możliwość</w:t>
            </w:r>
            <w:r>
              <w:rPr>
                <w:spacing w:val="-10"/>
              </w:rPr>
              <w:t xml:space="preserve"> </w:t>
            </w:r>
            <w:r>
              <w:t>rejestracji</w:t>
            </w:r>
            <w:r>
              <w:rPr>
                <w:spacing w:val="-4"/>
              </w:rPr>
              <w:t xml:space="preserve"> </w:t>
            </w:r>
            <w:r>
              <w:t>rozrachunków</w:t>
            </w:r>
            <w:r>
              <w:rPr>
                <w:spacing w:val="-7"/>
              </w:rPr>
              <w:t xml:space="preserve"> </w:t>
            </w:r>
            <w:r>
              <w:t>w</w:t>
            </w:r>
            <w:r>
              <w:rPr>
                <w:spacing w:val="-3"/>
              </w:rPr>
              <w:t xml:space="preserve"> </w:t>
            </w:r>
            <w:r>
              <w:t>podziale</w:t>
            </w:r>
            <w:r>
              <w:rPr>
                <w:spacing w:val="-5"/>
              </w:rPr>
              <w:t xml:space="preserve"> </w:t>
            </w:r>
            <w:r>
              <w:t>na</w:t>
            </w:r>
            <w:r>
              <w:rPr>
                <w:spacing w:val="-5"/>
              </w:rPr>
              <w:t xml:space="preserve"> </w:t>
            </w:r>
            <w:r>
              <w:t>zdefiniowane</w:t>
            </w:r>
            <w:r>
              <w:rPr>
                <w:spacing w:val="-6"/>
              </w:rPr>
              <w:t xml:space="preserve"> </w:t>
            </w:r>
            <w:r>
              <w:t>słowniki</w:t>
            </w:r>
            <w:r>
              <w:rPr>
                <w:spacing w:val="-4"/>
              </w:rPr>
              <w:t xml:space="preserve"> </w:t>
            </w:r>
            <w:r>
              <w:rPr>
                <w:spacing w:val="-2"/>
              </w:rPr>
              <w:t>rodzajowe</w:t>
            </w:r>
          </w:p>
        </w:tc>
      </w:tr>
      <w:tr w:rsidR="00747BBF" w14:paraId="40D78B75" w14:textId="77777777">
        <w:trPr>
          <w:trHeight w:val="330"/>
        </w:trPr>
        <w:tc>
          <w:tcPr>
            <w:tcW w:w="982" w:type="dxa"/>
            <w:shd w:val="clear" w:color="auto" w:fill="D9E1F3"/>
          </w:tcPr>
          <w:p w14:paraId="304BC40F" w14:textId="77777777" w:rsidR="00747BBF" w:rsidRDefault="00927A6E">
            <w:pPr>
              <w:pStyle w:val="TableParagraph"/>
              <w:ind w:left="110" w:right="189"/>
              <w:jc w:val="center"/>
            </w:pPr>
            <w:r>
              <w:rPr>
                <w:spacing w:val="-4"/>
              </w:rPr>
              <w:t>167.</w:t>
            </w:r>
          </w:p>
        </w:tc>
        <w:tc>
          <w:tcPr>
            <w:tcW w:w="8088" w:type="dxa"/>
            <w:shd w:val="clear" w:color="auto" w:fill="D9E1F3"/>
          </w:tcPr>
          <w:p w14:paraId="65AD3502" w14:textId="77777777" w:rsidR="00747BBF" w:rsidRDefault="00927A6E">
            <w:pPr>
              <w:pStyle w:val="TableParagraph"/>
              <w:ind w:left="155"/>
            </w:pPr>
            <w:r>
              <w:t>Możliwość</w:t>
            </w:r>
            <w:r>
              <w:rPr>
                <w:spacing w:val="-9"/>
              </w:rPr>
              <w:t xml:space="preserve"> </w:t>
            </w:r>
            <w:r>
              <w:t>wystawiania</w:t>
            </w:r>
            <w:r>
              <w:rPr>
                <w:spacing w:val="-9"/>
              </w:rPr>
              <w:t xml:space="preserve"> </w:t>
            </w:r>
            <w:r>
              <w:t>monitów/potwierdzeń</w:t>
            </w:r>
            <w:r>
              <w:rPr>
                <w:spacing w:val="-8"/>
              </w:rPr>
              <w:t xml:space="preserve"> </w:t>
            </w:r>
            <w:r>
              <w:t>sald</w:t>
            </w:r>
            <w:r>
              <w:rPr>
                <w:spacing w:val="-7"/>
              </w:rPr>
              <w:t xml:space="preserve"> </w:t>
            </w:r>
            <w:r>
              <w:t>dla</w:t>
            </w:r>
            <w:r>
              <w:rPr>
                <w:spacing w:val="-8"/>
              </w:rPr>
              <w:t xml:space="preserve"> </w:t>
            </w:r>
            <w:r>
              <w:rPr>
                <w:spacing w:val="-2"/>
              </w:rPr>
              <w:t>pracowników</w:t>
            </w:r>
          </w:p>
        </w:tc>
      </w:tr>
      <w:tr w:rsidR="00747BBF" w14:paraId="746E2CD3" w14:textId="77777777">
        <w:trPr>
          <w:trHeight w:val="647"/>
        </w:trPr>
        <w:tc>
          <w:tcPr>
            <w:tcW w:w="982" w:type="dxa"/>
          </w:tcPr>
          <w:p w14:paraId="280DD967" w14:textId="77777777" w:rsidR="00747BBF" w:rsidRDefault="00927A6E">
            <w:pPr>
              <w:pStyle w:val="TableParagraph"/>
              <w:ind w:left="110" w:right="189"/>
              <w:jc w:val="center"/>
            </w:pPr>
            <w:r>
              <w:rPr>
                <w:spacing w:val="-4"/>
              </w:rPr>
              <w:t>168.</w:t>
            </w:r>
          </w:p>
        </w:tc>
        <w:tc>
          <w:tcPr>
            <w:tcW w:w="8088" w:type="dxa"/>
          </w:tcPr>
          <w:p w14:paraId="365A0C5A" w14:textId="77777777" w:rsidR="00747BBF" w:rsidRDefault="00927A6E">
            <w:pPr>
              <w:pStyle w:val="TableParagraph"/>
              <w:tabs>
                <w:tab w:val="left" w:pos="1330"/>
                <w:tab w:val="left" w:pos="3045"/>
                <w:tab w:val="left" w:pos="4215"/>
                <w:tab w:val="left" w:pos="5645"/>
                <w:tab w:val="left" w:pos="6134"/>
                <w:tab w:val="left" w:pos="7439"/>
              </w:tabs>
              <w:ind w:left="155"/>
            </w:pPr>
            <w:r>
              <w:rPr>
                <w:spacing w:val="-2"/>
              </w:rPr>
              <w:t>Możliwość</w:t>
            </w:r>
            <w:r>
              <w:tab/>
            </w:r>
            <w:r>
              <w:rPr>
                <w:spacing w:val="-2"/>
              </w:rPr>
              <w:t>automatycznego</w:t>
            </w:r>
            <w:r>
              <w:tab/>
            </w:r>
            <w:r>
              <w:rPr>
                <w:spacing w:val="-2"/>
              </w:rPr>
              <w:t>rozliczenia</w:t>
            </w:r>
            <w:r>
              <w:tab/>
            </w:r>
            <w:r>
              <w:rPr>
                <w:spacing w:val="-2"/>
              </w:rPr>
              <w:t>pracowników</w:t>
            </w:r>
            <w:r>
              <w:tab/>
            </w:r>
            <w:r>
              <w:rPr>
                <w:spacing w:val="-5"/>
              </w:rPr>
              <w:t>wg</w:t>
            </w:r>
            <w:r>
              <w:tab/>
            </w:r>
            <w:r>
              <w:rPr>
                <w:spacing w:val="-2"/>
              </w:rPr>
              <w:t>określonych</w:t>
            </w:r>
            <w:r>
              <w:tab/>
            </w:r>
            <w:r>
              <w:rPr>
                <w:spacing w:val="-2"/>
              </w:rPr>
              <w:t>przez</w:t>
            </w:r>
          </w:p>
          <w:p w14:paraId="37989A8F" w14:textId="77777777" w:rsidR="00747BBF" w:rsidRDefault="00927A6E">
            <w:pPr>
              <w:pStyle w:val="TableParagraph"/>
              <w:spacing w:before="50" w:line="240" w:lineRule="auto"/>
              <w:ind w:left="164"/>
            </w:pPr>
            <w:r>
              <w:t>użytkownika</w:t>
            </w:r>
            <w:r>
              <w:rPr>
                <w:spacing w:val="-4"/>
              </w:rPr>
              <w:t xml:space="preserve"> </w:t>
            </w:r>
            <w:r>
              <w:rPr>
                <w:spacing w:val="-2"/>
              </w:rPr>
              <w:t>zasad</w:t>
            </w:r>
          </w:p>
        </w:tc>
      </w:tr>
      <w:tr w:rsidR="00747BBF" w14:paraId="0966A1AC" w14:textId="77777777">
        <w:trPr>
          <w:trHeight w:val="744"/>
        </w:trPr>
        <w:tc>
          <w:tcPr>
            <w:tcW w:w="982" w:type="dxa"/>
            <w:shd w:val="clear" w:color="auto" w:fill="D9E1F3"/>
          </w:tcPr>
          <w:p w14:paraId="41BA826E" w14:textId="77777777" w:rsidR="00747BBF" w:rsidRDefault="00747BBF">
            <w:pPr>
              <w:pStyle w:val="TableParagraph"/>
              <w:spacing w:line="240" w:lineRule="auto"/>
              <w:ind w:left="0"/>
              <w:rPr>
                <w:rFonts w:ascii="Times New Roman"/>
              </w:rPr>
            </w:pPr>
          </w:p>
        </w:tc>
        <w:tc>
          <w:tcPr>
            <w:tcW w:w="8088" w:type="dxa"/>
            <w:shd w:val="clear" w:color="auto" w:fill="D9E1F3"/>
          </w:tcPr>
          <w:p w14:paraId="2B2A7F78" w14:textId="77777777" w:rsidR="00747BBF" w:rsidRDefault="00747BBF">
            <w:pPr>
              <w:pStyle w:val="TableParagraph"/>
              <w:spacing w:line="240" w:lineRule="auto"/>
              <w:ind w:left="0"/>
              <w:rPr>
                <w:sz w:val="20"/>
              </w:rPr>
            </w:pPr>
          </w:p>
          <w:p w14:paraId="1868D957" w14:textId="77777777" w:rsidR="00747BBF" w:rsidRDefault="00927A6E" w:rsidP="005811C5">
            <w:pPr>
              <w:pStyle w:val="Nagwek2"/>
            </w:pPr>
            <w:bookmarkStart w:id="61" w:name="_Toc197668409"/>
            <w:r>
              <w:t>Koszty</w:t>
            </w:r>
            <w:bookmarkEnd w:id="61"/>
          </w:p>
        </w:tc>
      </w:tr>
      <w:tr w:rsidR="00747BBF" w14:paraId="56F4FAFC" w14:textId="77777777">
        <w:trPr>
          <w:trHeight w:val="882"/>
        </w:trPr>
        <w:tc>
          <w:tcPr>
            <w:tcW w:w="982" w:type="dxa"/>
          </w:tcPr>
          <w:p w14:paraId="4154E667" w14:textId="77777777" w:rsidR="00747BBF" w:rsidRDefault="00927A6E">
            <w:pPr>
              <w:pStyle w:val="TableParagraph"/>
              <w:spacing w:before="1" w:line="240" w:lineRule="auto"/>
              <w:ind w:left="110" w:right="189"/>
              <w:jc w:val="center"/>
            </w:pPr>
            <w:r>
              <w:rPr>
                <w:spacing w:val="-4"/>
              </w:rPr>
              <w:t>169.</w:t>
            </w:r>
          </w:p>
        </w:tc>
        <w:tc>
          <w:tcPr>
            <w:tcW w:w="8088" w:type="dxa"/>
          </w:tcPr>
          <w:p w14:paraId="7117C99E" w14:textId="77777777" w:rsidR="00747BBF" w:rsidRDefault="00927A6E">
            <w:pPr>
              <w:pStyle w:val="TableParagraph"/>
              <w:numPr>
                <w:ilvl w:val="0"/>
                <w:numId w:val="123"/>
              </w:numPr>
              <w:tabs>
                <w:tab w:val="left" w:pos="827"/>
              </w:tabs>
              <w:spacing w:before="2" w:line="240" w:lineRule="auto"/>
            </w:pPr>
            <w:r>
              <w:t>Analiza</w:t>
            </w:r>
            <w:r>
              <w:rPr>
                <w:spacing w:val="-5"/>
              </w:rPr>
              <w:t xml:space="preserve"> </w:t>
            </w:r>
            <w:r>
              <w:t>kosztów</w:t>
            </w:r>
            <w:r>
              <w:rPr>
                <w:spacing w:val="-6"/>
              </w:rPr>
              <w:t xml:space="preserve"> </w:t>
            </w:r>
            <w:r>
              <w:t>według</w:t>
            </w:r>
            <w:r>
              <w:rPr>
                <w:spacing w:val="-5"/>
              </w:rPr>
              <w:t xml:space="preserve"> </w:t>
            </w:r>
            <w:r>
              <w:t>miejsc</w:t>
            </w:r>
            <w:r>
              <w:rPr>
                <w:spacing w:val="-4"/>
              </w:rPr>
              <w:t xml:space="preserve"> </w:t>
            </w:r>
            <w:r>
              <w:t>powstawania,</w:t>
            </w:r>
            <w:r>
              <w:rPr>
                <w:spacing w:val="-5"/>
              </w:rPr>
              <w:t xml:space="preserve"> </w:t>
            </w:r>
            <w:r>
              <w:t>projektów</w:t>
            </w:r>
            <w:r>
              <w:rPr>
                <w:spacing w:val="-3"/>
              </w:rPr>
              <w:t xml:space="preserve"> </w:t>
            </w:r>
            <w:r>
              <w:t>np.</w:t>
            </w:r>
            <w:r>
              <w:rPr>
                <w:spacing w:val="-4"/>
              </w:rPr>
              <w:t xml:space="preserve"> </w:t>
            </w:r>
            <w:r>
              <w:rPr>
                <w:spacing w:val="-2"/>
              </w:rPr>
              <w:t>unijnych</w:t>
            </w:r>
          </w:p>
          <w:p w14:paraId="389EA830" w14:textId="77777777" w:rsidR="00747BBF" w:rsidRDefault="00927A6E">
            <w:pPr>
              <w:pStyle w:val="TableParagraph"/>
              <w:numPr>
                <w:ilvl w:val="0"/>
                <w:numId w:val="123"/>
              </w:numPr>
              <w:tabs>
                <w:tab w:val="left" w:pos="827"/>
              </w:tabs>
              <w:spacing w:before="38" w:line="240" w:lineRule="auto"/>
            </w:pPr>
            <w:r>
              <w:t>Analiza</w:t>
            </w:r>
            <w:r>
              <w:rPr>
                <w:spacing w:val="-3"/>
              </w:rPr>
              <w:t xml:space="preserve"> </w:t>
            </w:r>
            <w:r>
              <w:t>kosztów</w:t>
            </w:r>
            <w:r>
              <w:rPr>
                <w:spacing w:val="-5"/>
              </w:rPr>
              <w:t xml:space="preserve"> </w:t>
            </w:r>
            <w:r>
              <w:t>w</w:t>
            </w:r>
            <w:r>
              <w:rPr>
                <w:spacing w:val="-2"/>
              </w:rPr>
              <w:t xml:space="preserve"> </w:t>
            </w:r>
            <w:r>
              <w:t>układzie</w:t>
            </w:r>
            <w:r>
              <w:rPr>
                <w:spacing w:val="-5"/>
              </w:rPr>
              <w:t xml:space="preserve"> </w:t>
            </w:r>
            <w:r>
              <w:rPr>
                <w:spacing w:val="-2"/>
              </w:rPr>
              <w:t>rodzajowym</w:t>
            </w:r>
          </w:p>
          <w:p w14:paraId="39A70198" w14:textId="77777777" w:rsidR="00747BBF" w:rsidRDefault="00927A6E">
            <w:pPr>
              <w:pStyle w:val="TableParagraph"/>
              <w:numPr>
                <w:ilvl w:val="0"/>
                <w:numId w:val="123"/>
              </w:numPr>
              <w:tabs>
                <w:tab w:val="left" w:pos="827"/>
              </w:tabs>
              <w:spacing w:before="1" w:line="261" w:lineRule="exact"/>
            </w:pPr>
            <w:r>
              <w:t>Analiza</w:t>
            </w:r>
            <w:r>
              <w:rPr>
                <w:spacing w:val="-5"/>
              </w:rPr>
              <w:t xml:space="preserve"> </w:t>
            </w:r>
            <w:r>
              <w:t>porównawcza</w:t>
            </w:r>
            <w:r>
              <w:rPr>
                <w:spacing w:val="-7"/>
              </w:rPr>
              <w:t xml:space="preserve"> </w:t>
            </w:r>
            <w:r>
              <w:rPr>
                <w:spacing w:val="-2"/>
              </w:rPr>
              <w:t>kosztów</w:t>
            </w:r>
          </w:p>
        </w:tc>
      </w:tr>
    </w:tbl>
    <w:p w14:paraId="0F4D7C6D" w14:textId="77777777" w:rsidR="00747BBF" w:rsidRDefault="00747BBF">
      <w:pPr>
        <w:pStyle w:val="TableParagraph"/>
        <w:spacing w:line="261" w:lineRule="exact"/>
        <w:sectPr w:rsidR="00747BBF">
          <w:pgSz w:w="11910" w:h="16840"/>
          <w:pgMar w:top="1400" w:right="992" w:bottom="1280" w:left="1275" w:header="0" w:footer="1092" w:gutter="0"/>
          <w:cols w:space="708"/>
        </w:sectPr>
      </w:pPr>
    </w:p>
    <w:p w14:paraId="2AAB2423"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982"/>
        <w:gridCol w:w="8088"/>
      </w:tblGrid>
      <w:tr w:rsidR="00747BBF" w14:paraId="2E65ABCE" w14:textId="77777777">
        <w:trPr>
          <w:trHeight w:val="2049"/>
        </w:trPr>
        <w:tc>
          <w:tcPr>
            <w:tcW w:w="982" w:type="dxa"/>
            <w:shd w:val="clear" w:color="auto" w:fill="D9E1F3"/>
          </w:tcPr>
          <w:p w14:paraId="02961195" w14:textId="77777777" w:rsidR="00747BBF" w:rsidRDefault="00927A6E">
            <w:pPr>
              <w:pStyle w:val="TableParagraph"/>
              <w:ind w:left="110" w:right="189"/>
              <w:jc w:val="center"/>
            </w:pPr>
            <w:r>
              <w:rPr>
                <w:spacing w:val="-4"/>
              </w:rPr>
              <w:t>170.</w:t>
            </w:r>
          </w:p>
        </w:tc>
        <w:tc>
          <w:tcPr>
            <w:tcW w:w="8088" w:type="dxa"/>
            <w:shd w:val="clear" w:color="auto" w:fill="D9E1F3"/>
          </w:tcPr>
          <w:p w14:paraId="522D43D0" w14:textId="77777777" w:rsidR="00747BBF" w:rsidRDefault="00927A6E">
            <w:pPr>
              <w:pStyle w:val="TableParagraph"/>
              <w:spacing w:line="285" w:lineRule="auto"/>
              <w:ind w:left="164" w:right="146" w:hanging="10"/>
            </w:pPr>
            <w:r>
              <w:t>Automatyczne</w:t>
            </w:r>
            <w:r>
              <w:rPr>
                <w:spacing w:val="-13"/>
              </w:rPr>
              <w:t xml:space="preserve"> </w:t>
            </w:r>
            <w:r>
              <w:t>rozliczenie</w:t>
            </w:r>
            <w:r>
              <w:rPr>
                <w:spacing w:val="-14"/>
              </w:rPr>
              <w:t xml:space="preserve"> </w:t>
            </w:r>
            <w:r>
              <w:t>kosztów.</w:t>
            </w:r>
            <w:r>
              <w:rPr>
                <w:spacing w:val="-12"/>
              </w:rPr>
              <w:t xml:space="preserve"> </w:t>
            </w:r>
            <w:r>
              <w:t>Rozdzielniki</w:t>
            </w:r>
            <w:r>
              <w:rPr>
                <w:spacing w:val="-13"/>
              </w:rPr>
              <w:t xml:space="preserve"> </w:t>
            </w:r>
            <w:r>
              <w:t>kosztów</w:t>
            </w:r>
            <w:r>
              <w:rPr>
                <w:spacing w:val="-12"/>
              </w:rPr>
              <w:t xml:space="preserve"> </w:t>
            </w:r>
            <w:r>
              <w:t>przygotowywane</w:t>
            </w:r>
            <w:r>
              <w:rPr>
                <w:spacing w:val="-13"/>
              </w:rPr>
              <w:t xml:space="preserve"> </w:t>
            </w:r>
            <w:r>
              <w:t>na</w:t>
            </w:r>
            <w:r>
              <w:rPr>
                <w:spacing w:val="-14"/>
              </w:rPr>
              <w:t xml:space="preserve"> </w:t>
            </w:r>
            <w:r>
              <w:t>podstawie własnych definicji minimum w zakresie:</w:t>
            </w:r>
          </w:p>
          <w:p w14:paraId="2D8F75BB" w14:textId="77777777" w:rsidR="00747BBF" w:rsidRDefault="00927A6E">
            <w:pPr>
              <w:pStyle w:val="TableParagraph"/>
              <w:numPr>
                <w:ilvl w:val="0"/>
                <w:numId w:val="122"/>
              </w:numPr>
              <w:tabs>
                <w:tab w:val="left" w:pos="827"/>
              </w:tabs>
              <w:spacing w:before="8" w:line="240" w:lineRule="auto"/>
            </w:pPr>
            <w:r>
              <w:t>Rozliczenia</w:t>
            </w:r>
            <w:r>
              <w:rPr>
                <w:spacing w:val="-10"/>
              </w:rPr>
              <w:t xml:space="preserve"> </w:t>
            </w:r>
            <w:r>
              <w:t>międzyokresowe</w:t>
            </w:r>
            <w:r>
              <w:rPr>
                <w:spacing w:val="-7"/>
              </w:rPr>
              <w:t xml:space="preserve"> </w:t>
            </w:r>
            <w:r>
              <w:t>np.</w:t>
            </w:r>
            <w:r>
              <w:rPr>
                <w:spacing w:val="-7"/>
              </w:rPr>
              <w:t xml:space="preserve"> </w:t>
            </w:r>
            <w:r>
              <w:t>prenumerat,</w:t>
            </w:r>
            <w:r>
              <w:rPr>
                <w:spacing w:val="-7"/>
              </w:rPr>
              <w:t xml:space="preserve"> </w:t>
            </w:r>
            <w:r>
              <w:t>ubezpieczenia</w:t>
            </w:r>
            <w:r>
              <w:rPr>
                <w:spacing w:val="-8"/>
              </w:rPr>
              <w:t xml:space="preserve"> </w:t>
            </w:r>
            <w:proofErr w:type="spellStart"/>
            <w:r>
              <w:t>oc</w:t>
            </w:r>
            <w:proofErr w:type="spellEnd"/>
            <w:r>
              <w:t>,</w:t>
            </w:r>
            <w:r>
              <w:rPr>
                <w:spacing w:val="-8"/>
              </w:rPr>
              <w:t xml:space="preserve"> </w:t>
            </w:r>
            <w:r>
              <w:t>majątkowe</w:t>
            </w:r>
            <w:r>
              <w:rPr>
                <w:spacing w:val="-7"/>
              </w:rPr>
              <w:t xml:space="preserve"> </w:t>
            </w:r>
            <w:r>
              <w:rPr>
                <w:spacing w:val="-4"/>
              </w:rPr>
              <w:t>itp.</w:t>
            </w:r>
          </w:p>
          <w:p w14:paraId="73A45861" w14:textId="77777777" w:rsidR="00747BBF" w:rsidRDefault="00927A6E">
            <w:pPr>
              <w:pStyle w:val="TableParagraph"/>
              <w:numPr>
                <w:ilvl w:val="0"/>
                <w:numId w:val="122"/>
              </w:numPr>
              <w:tabs>
                <w:tab w:val="left" w:pos="827"/>
              </w:tabs>
              <w:spacing w:before="1" w:line="279" w:lineRule="exact"/>
            </w:pPr>
            <w:r>
              <w:t>Narzuty</w:t>
            </w:r>
            <w:r>
              <w:rPr>
                <w:spacing w:val="-6"/>
              </w:rPr>
              <w:t xml:space="preserve"> </w:t>
            </w:r>
            <w:r>
              <w:t>kosztów</w:t>
            </w:r>
            <w:r>
              <w:rPr>
                <w:spacing w:val="-3"/>
              </w:rPr>
              <w:t xml:space="preserve"> </w:t>
            </w:r>
            <w:r>
              <w:t>pośrednich</w:t>
            </w:r>
            <w:r>
              <w:rPr>
                <w:spacing w:val="-5"/>
              </w:rPr>
              <w:t xml:space="preserve"> </w:t>
            </w:r>
            <w:r>
              <w:t>np.</w:t>
            </w:r>
            <w:r>
              <w:rPr>
                <w:spacing w:val="-4"/>
              </w:rPr>
              <w:t xml:space="preserve"> </w:t>
            </w:r>
            <w:r>
              <w:t>koszty</w:t>
            </w:r>
            <w:r>
              <w:rPr>
                <w:spacing w:val="-4"/>
              </w:rPr>
              <w:t xml:space="preserve"> </w:t>
            </w:r>
            <w:r>
              <w:t>apteki</w:t>
            </w:r>
            <w:r>
              <w:rPr>
                <w:spacing w:val="-6"/>
              </w:rPr>
              <w:t xml:space="preserve"> </w:t>
            </w:r>
            <w:r>
              <w:t>wg</w:t>
            </w:r>
            <w:r>
              <w:rPr>
                <w:spacing w:val="-4"/>
              </w:rPr>
              <w:t xml:space="preserve"> </w:t>
            </w:r>
            <w:r>
              <w:t>wydanych</w:t>
            </w:r>
            <w:r>
              <w:rPr>
                <w:spacing w:val="-4"/>
              </w:rPr>
              <w:t xml:space="preserve"> </w:t>
            </w:r>
            <w:r>
              <w:rPr>
                <w:spacing w:val="-2"/>
              </w:rPr>
              <w:t>leków</w:t>
            </w:r>
          </w:p>
          <w:p w14:paraId="02DF6C17" w14:textId="77777777" w:rsidR="00747BBF" w:rsidRDefault="00927A6E">
            <w:pPr>
              <w:pStyle w:val="TableParagraph"/>
              <w:numPr>
                <w:ilvl w:val="0"/>
                <w:numId w:val="122"/>
              </w:numPr>
              <w:tabs>
                <w:tab w:val="left" w:pos="827"/>
              </w:tabs>
              <w:spacing w:line="279" w:lineRule="exact"/>
            </w:pPr>
            <w:r>
              <w:t>Narzuty</w:t>
            </w:r>
            <w:r>
              <w:rPr>
                <w:spacing w:val="-3"/>
              </w:rPr>
              <w:t xml:space="preserve"> </w:t>
            </w:r>
            <w:r>
              <w:t>kosztów</w:t>
            </w:r>
            <w:r>
              <w:rPr>
                <w:spacing w:val="-2"/>
              </w:rPr>
              <w:t xml:space="preserve"> bezpośrednich</w:t>
            </w:r>
          </w:p>
          <w:p w14:paraId="504262BB" w14:textId="77777777" w:rsidR="00747BBF" w:rsidRDefault="00927A6E">
            <w:pPr>
              <w:pStyle w:val="TableParagraph"/>
              <w:numPr>
                <w:ilvl w:val="0"/>
                <w:numId w:val="122"/>
              </w:numPr>
              <w:tabs>
                <w:tab w:val="left" w:pos="827"/>
              </w:tabs>
              <w:spacing w:line="240" w:lineRule="auto"/>
            </w:pPr>
            <w:r>
              <w:t>Dowolne</w:t>
            </w:r>
            <w:r>
              <w:rPr>
                <w:spacing w:val="-7"/>
              </w:rPr>
              <w:t xml:space="preserve"> </w:t>
            </w:r>
            <w:r>
              <w:rPr>
                <w:spacing w:val="-2"/>
              </w:rPr>
              <w:t>przeksięgowanie</w:t>
            </w:r>
          </w:p>
          <w:p w14:paraId="1DD27881" w14:textId="77777777" w:rsidR="00747BBF" w:rsidRDefault="00927A6E">
            <w:pPr>
              <w:pStyle w:val="TableParagraph"/>
              <w:numPr>
                <w:ilvl w:val="0"/>
                <w:numId w:val="122"/>
              </w:numPr>
              <w:tabs>
                <w:tab w:val="left" w:pos="827"/>
              </w:tabs>
              <w:spacing w:before="1" w:line="261" w:lineRule="exact"/>
            </w:pPr>
            <w:r>
              <w:t>Procedura</w:t>
            </w:r>
            <w:r>
              <w:rPr>
                <w:spacing w:val="-6"/>
              </w:rPr>
              <w:t xml:space="preserve"> </w:t>
            </w:r>
            <w:r>
              <w:t>w</w:t>
            </w:r>
            <w:r>
              <w:rPr>
                <w:spacing w:val="-2"/>
              </w:rPr>
              <w:t xml:space="preserve"> </w:t>
            </w:r>
            <w:r>
              <w:t>bazie</w:t>
            </w:r>
            <w:r>
              <w:rPr>
                <w:spacing w:val="-3"/>
              </w:rPr>
              <w:t xml:space="preserve"> </w:t>
            </w:r>
            <w:r>
              <w:rPr>
                <w:spacing w:val="-2"/>
              </w:rPr>
              <w:t>danych</w:t>
            </w:r>
          </w:p>
        </w:tc>
      </w:tr>
      <w:tr w:rsidR="00747BBF" w14:paraId="57BE4452" w14:textId="77777777">
        <w:trPr>
          <w:trHeight w:val="330"/>
        </w:trPr>
        <w:tc>
          <w:tcPr>
            <w:tcW w:w="982" w:type="dxa"/>
          </w:tcPr>
          <w:p w14:paraId="0D7CC77E" w14:textId="77777777" w:rsidR="00747BBF" w:rsidRDefault="00927A6E">
            <w:pPr>
              <w:pStyle w:val="TableParagraph"/>
              <w:ind w:left="110" w:right="189"/>
              <w:jc w:val="center"/>
            </w:pPr>
            <w:r>
              <w:rPr>
                <w:spacing w:val="-4"/>
              </w:rPr>
              <w:t>171.</w:t>
            </w:r>
          </w:p>
        </w:tc>
        <w:tc>
          <w:tcPr>
            <w:tcW w:w="8088" w:type="dxa"/>
          </w:tcPr>
          <w:p w14:paraId="06FDF575" w14:textId="77777777" w:rsidR="00747BBF" w:rsidRDefault="00927A6E">
            <w:pPr>
              <w:pStyle w:val="TableParagraph"/>
              <w:ind w:left="155"/>
            </w:pPr>
            <w:r>
              <w:t>Możliwość</w:t>
            </w:r>
            <w:r>
              <w:rPr>
                <w:spacing w:val="-8"/>
              </w:rPr>
              <w:t xml:space="preserve"> </w:t>
            </w:r>
            <w:r>
              <w:t>przeprowadzania</w:t>
            </w:r>
            <w:r>
              <w:rPr>
                <w:spacing w:val="-4"/>
              </w:rPr>
              <w:t xml:space="preserve"> </w:t>
            </w:r>
            <w:r>
              <w:t>kontroli</w:t>
            </w:r>
            <w:r>
              <w:rPr>
                <w:spacing w:val="-7"/>
              </w:rPr>
              <w:t xml:space="preserve"> </w:t>
            </w:r>
            <w:r>
              <w:t>kręgu</w:t>
            </w:r>
            <w:r>
              <w:rPr>
                <w:spacing w:val="-7"/>
              </w:rPr>
              <w:t xml:space="preserve"> </w:t>
            </w:r>
            <w:r>
              <w:t>kosztów</w:t>
            </w:r>
            <w:r>
              <w:rPr>
                <w:spacing w:val="-6"/>
              </w:rPr>
              <w:t xml:space="preserve"> </w:t>
            </w:r>
            <w:r>
              <w:t>w</w:t>
            </w:r>
            <w:r>
              <w:rPr>
                <w:spacing w:val="-5"/>
              </w:rPr>
              <w:t xml:space="preserve"> </w:t>
            </w:r>
            <w:r>
              <w:t>oparciu</w:t>
            </w:r>
            <w:r>
              <w:rPr>
                <w:spacing w:val="-8"/>
              </w:rPr>
              <w:t xml:space="preserve"> </w:t>
            </w:r>
            <w:r>
              <w:t>o</w:t>
            </w:r>
            <w:r>
              <w:rPr>
                <w:spacing w:val="-4"/>
              </w:rPr>
              <w:t xml:space="preserve"> </w:t>
            </w:r>
            <w:r>
              <w:t>zdefiniowanie</w:t>
            </w:r>
            <w:r>
              <w:rPr>
                <w:spacing w:val="-4"/>
              </w:rPr>
              <w:t xml:space="preserve"> </w:t>
            </w:r>
            <w:r>
              <w:rPr>
                <w:spacing w:val="-2"/>
              </w:rPr>
              <w:t>reguły</w:t>
            </w:r>
          </w:p>
        </w:tc>
      </w:tr>
      <w:tr w:rsidR="00747BBF" w14:paraId="76A0385F" w14:textId="77777777">
        <w:trPr>
          <w:trHeight w:val="328"/>
        </w:trPr>
        <w:tc>
          <w:tcPr>
            <w:tcW w:w="982" w:type="dxa"/>
            <w:shd w:val="clear" w:color="auto" w:fill="D9E1F3"/>
          </w:tcPr>
          <w:p w14:paraId="394FEE2F" w14:textId="77777777" w:rsidR="00747BBF" w:rsidRDefault="00927A6E">
            <w:pPr>
              <w:pStyle w:val="TableParagraph"/>
              <w:ind w:left="110" w:right="189"/>
              <w:jc w:val="center"/>
            </w:pPr>
            <w:r>
              <w:rPr>
                <w:spacing w:val="-4"/>
              </w:rPr>
              <w:t>172.</w:t>
            </w:r>
          </w:p>
        </w:tc>
        <w:tc>
          <w:tcPr>
            <w:tcW w:w="8088" w:type="dxa"/>
            <w:shd w:val="clear" w:color="auto" w:fill="D9E1F3"/>
          </w:tcPr>
          <w:p w14:paraId="4A71463C" w14:textId="77777777" w:rsidR="00747BBF" w:rsidRDefault="00927A6E">
            <w:pPr>
              <w:pStyle w:val="TableParagraph"/>
              <w:ind w:left="155"/>
            </w:pPr>
            <w:r>
              <w:rPr>
                <w:spacing w:val="-2"/>
              </w:rPr>
              <w:t>Sprawozdania</w:t>
            </w:r>
          </w:p>
        </w:tc>
      </w:tr>
      <w:tr w:rsidR="00747BBF" w14:paraId="1F4E5BD8" w14:textId="77777777">
        <w:trPr>
          <w:trHeight w:val="330"/>
        </w:trPr>
        <w:tc>
          <w:tcPr>
            <w:tcW w:w="982" w:type="dxa"/>
          </w:tcPr>
          <w:p w14:paraId="7B9F86C6" w14:textId="77777777" w:rsidR="00747BBF" w:rsidRDefault="00927A6E">
            <w:pPr>
              <w:pStyle w:val="TableParagraph"/>
              <w:ind w:left="110" w:right="189"/>
              <w:jc w:val="center"/>
            </w:pPr>
            <w:r>
              <w:rPr>
                <w:spacing w:val="-4"/>
              </w:rPr>
              <w:t>173.</w:t>
            </w:r>
          </w:p>
        </w:tc>
        <w:tc>
          <w:tcPr>
            <w:tcW w:w="8088" w:type="dxa"/>
          </w:tcPr>
          <w:p w14:paraId="32025A48" w14:textId="77777777" w:rsidR="00747BBF" w:rsidRDefault="00927A6E">
            <w:pPr>
              <w:pStyle w:val="TableParagraph"/>
              <w:ind w:left="155"/>
            </w:pPr>
            <w:r>
              <w:t>Możliwość</w:t>
            </w:r>
            <w:r>
              <w:rPr>
                <w:spacing w:val="-9"/>
              </w:rPr>
              <w:t xml:space="preserve"> </w:t>
            </w:r>
            <w:r>
              <w:t>sporządzenia</w:t>
            </w:r>
            <w:r>
              <w:rPr>
                <w:spacing w:val="-7"/>
              </w:rPr>
              <w:t xml:space="preserve"> </w:t>
            </w:r>
            <w:r>
              <w:t>sprawozdań</w:t>
            </w:r>
            <w:r>
              <w:rPr>
                <w:spacing w:val="-6"/>
              </w:rPr>
              <w:t xml:space="preserve"> </w:t>
            </w:r>
            <w:r>
              <w:t>finansowych</w:t>
            </w:r>
            <w:r>
              <w:rPr>
                <w:spacing w:val="-6"/>
              </w:rPr>
              <w:t xml:space="preserve"> </w:t>
            </w:r>
            <w:r>
              <w:t>(np.</w:t>
            </w:r>
            <w:r>
              <w:rPr>
                <w:spacing w:val="-8"/>
              </w:rPr>
              <w:t xml:space="preserve"> </w:t>
            </w:r>
            <w:r>
              <w:t>Bilans,</w:t>
            </w:r>
            <w:r>
              <w:rPr>
                <w:spacing w:val="-5"/>
              </w:rPr>
              <w:t xml:space="preserve"> </w:t>
            </w:r>
            <w:r>
              <w:t>Rachunek</w:t>
            </w:r>
            <w:r>
              <w:rPr>
                <w:spacing w:val="-6"/>
              </w:rPr>
              <w:t xml:space="preserve"> </w:t>
            </w:r>
            <w:r>
              <w:t>zysków</w:t>
            </w:r>
            <w:r>
              <w:rPr>
                <w:spacing w:val="-4"/>
              </w:rPr>
              <w:t xml:space="preserve"> </w:t>
            </w:r>
            <w:r>
              <w:t>i</w:t>
            </w:r>
            <w:r>
              <w:rPr>
                <w:spacing w:val="-7"/>
              </w:rPr>
              <w:t xml:space="preserve"> </w:t>
            </w:r>
            <w:r>
              <w:rPr>
                <w:spacing w:val="-2"/>
              </w:rPr>
              <w:t>strat)</w:t>
            </w:r>
          </w:p>
        </w:tc>
      </w:tr>
      <w:tr w:rsidR="00747BBF" w14:paraId="6043BBD0" w14:textId="77777777">
        <w:trPr>
          <w:trHeight w:val="647"/>
        </w:trPr>
        <w:tc>
          <w:tcPr>
            <w:tcW w:w="982" w:type="dxa"/>
            <w:shd w:val="clear" w:color="auto" w:fill="D9E1F3"/>
          </w:tcPr>
          <w:p w14:paraId="1C261F39" w14:textId="77777777" w:rsidR="00747BBF" w:rsidRDefault="00927A6E">
            <w:pPr>
              <w:pStyle w:val="TableParagraph"/>
              <w:ind w:left="110" w:right="189"/>
              <w:jc w:val="center"/>
            </w:pPr>
            <w:r>
              <w:rPr>
                <w:spacing w:val="-4"/>
              </w:rPr>
              <w:t>174.</w:t>
            </w:r>
          </w:p>
        </w:tc>
        <w:tc>
          <w:tcPr>
            <w:tcW w:w="8088" w:type="dxa"/>
            <w:shd w:val="clear" w:color="auto" w:fill="D9E1F3"/>
          </w:tcPr>
          <w:p w14:paraId="7D88988F" w14:textId="77777777" w:rsidR="00747BBF" w:rsidRDefault="00927A6E">
            <w:pPr>
              <w:pStyle w:val="TableParagraph"/>
              <w:ind w:left="155"/>
            </w:pPr>
            <w:r>
              <w:rPr>
                <w:spacing w:val="-2"/>
              </w:rPr>
              <w:t>Możliwość</w:t>
            </w:r>
            <w:r>
              <w:rPr>
                <w:spacing w:val="-5"/>
              </w:rPr>
              <w:t xml:space="preserve"> </w:t>
            </w:r>
            <w:r>
              <w:rPr>
                <w:spacing w:val="-2"/>
              </w:rPr>
              <w:t>przygotowania</w:t>
            </w:r>
            <w:r>
              <w:rPr>
                <w:spacing w:val="1"/>
              </w:rPr>
              <w:t xml:space="preserve"> </w:t>
            </w:r>
            <w:r>
              <w:rPr>
                <w:spacing w:val="-2"/>
              </w:rPr>
              <w:t>sprawozdań</w:t>
            </w:r>
            <w:r>
              <w:rPr>
                <w:spacing w:val="-1"/>
              </w:rPr>
              <w:t xml:space="preserve"> </w:t>
            </w:r>
            <w:r>
              <w:rPr>
                <w:spacing w:val="-2"/>
              </w:rPr>
              <w:t>umożliwiających</w:t>
            </w:r>
            <w:r>
              <w:rPr>
                <w:spacing w:val="-1"/>
              </w:rPr>
              <w:t xml:space="preserve"> </w:t>
            </w:r>
            <w:r>
              <w:rPr>
                <w:spacing w:val="-2"/>
              </w:rPr>
              <w:t>analizy</w:t>
            </w:r>
            <w:r>
              <w:rPr>
                <w:spacing w:val="2"/>
              </w:rPr>
              <w:t xml:space="preserve"> </w:t>
            </w:r>
            <w:r>
              <w:rPr>
                <w:spacing w:val="-2"/>
              </w:rPr>
              <w:t>wg</w:t>
            </w:r>
            <w:r>
              <w:rPr>
                <w:spacing w:val="3"/>
              </w:rPr>
              <w:t xml:space="preserve"> </w:t>
            </w:r>
            <w:r>
              <w:rPr>
                <w:spacing w:val="-2"/>
              </w:rPr>
              <w:t>dowolnie</w:t>
            </w:r>
            <w:r>
              <w:rPr>
                <w:spacing w:val="1"/>
              </w:rPr>
              <w:t xml:space="preserve"> </w:t>
            </w:r>
            <w:r>
              <w:rPr>
                <w:spacing w:val="-2"/>
              </w:rPr>
              <w:t>wybranych</w:t>
            </w:r>
          </w:p>
          <w:p w14:paraId="7C519165" w14:textId="77777777" w:rsidR="00747BBF" w:rsidRDefault="00927A6E">
            <w:pPr>
              <w:pStyle w:val="TableParagraph"/>
              <w:spacing w:before="50" w:line="240" w:lineRule="auto"/>
              <w:ind w:left="164"/>
            </w:pPr>
            <w:r>
              <w:rPr>
                <w:spacing w:val="-2"/>
              </w:rPr>
              <w:t>okresów</w:t>
            </w:r>
          </w:p>
        </w:tc>
      </w:tr>
      <w:tr w:rsidR="00747BBF" w14:paraId="7A6104F7" w14:textId="77777777">
        <w:trPr>
          <w:trHeight w:val="650"/>
        </w:trPr>
        <w:tc>
          <w:tcPr>
            <w:tcW w:w="982" w:type="dxa"/>
          </w:tcPr>
          <w:p w14:paraId="2188F89A" w14:textId="77777777" w:rsidR="00747BBF" w:rsidRDefault="00927A6E">
            <w:pPr>
              <w:pStyle w:val="TableParagraph"/>
              <w:ind w:left="110" w:right="189"/>
              <w:jc w:val="center"/>
            </w:pPr>
            <w:r>
              <w:rPr>
                <w:spacing w:val="-4"/>
              </w:rPr>
              <w:t>175.</w:t>
            </w:r>
          </w:p>
        </w:tc>
        <w:tc>
          <w:tcPr>
            <w:tcW w:w="8088" w:type="dxa"/>
          </w:tcPr>
          <w:p w14:paraId="1EB5DDDA" w14:textId="77777777" w:rsidR="00747BBF" w:rsidRDefault="00927A6E">
            <w:pPr>
              <w:pStyle w:val="TableParagraph"/>
              <w:ind w:left="155"/>
            </w:pPr>
            <w:r>
              <w:t>Możliwość</w:t>
            </w:r>
            <w:r>
              <w:rPr>
                <w:spacing w:val="30"/>
              </w:rPr>
              <w:t xml:space="preserve">  </w:t>
            </w:r>
            <w:r>
              <w:t>przygotowania</w:t>
            </w:r>
            <w:r>
              <w:rPr>
                <w:spacing w:val="30"/>
              </w:rPr>
              <w:t xml:space="preserve">  </w:t>
            </w:r>
            <w:r>
              <w:t>sprawozdań</w:t>
            </w:r>
            <w:r>
              <w:rPr>
                <w:spacing w:val="31"/>
              </w:rPr>
              <w:t xml:space="preserve">  </w:t>
            </w:r>
            <w:r>
              <w:t>umożliwiających</w:t>
            </w:r>
            <w:r>
              <w:rPr>
                <w:spacing w:val="31"/>
              </w:rPr>
              <w:t xml:space="preserve">  </w:t>
            </w:r>
            <w:r>
              <w:t>analizy</w:t>
            </w:r>
            <w:r>
              <w:rPr>
                <w:spacing w:val="31"/>
              </w:rPr>
              <w:t xml:space="preserve">  </w:t>
            </w:r>
            <w:r>
              <w:t>porównawcze</w:t>
            </w:r>
            <w:r>
              <w:rPr>
                <w:spacing w:val="33"/>
              </w:rPr>
              <w:t xml:space="preserve">  </w:t>
            </w:r>
            <w:r>
              <w:rPr>
                <w:spacing w:val="-10"/>
              </w:rPr>
              <w:t>-</w:t>
            </w:r>
          </w:p>
          <w:p w14:paraId="420CA69F" w14:textId="77777777" w:rsidR="00747BBF" w:rsidRDefault="00927A6E">
            <w:pPr>
              <w:pStyle w:val="TableParagraph"/>
              <w:spacing w:before="51" w:line="240" w:lineRule="auto"/>
              <w:ind w:left="164"/>
            </w:pPr>
            <w:r>
              <w:t>okresowe,</w:t>
            </w:r>
            <w:r>
              <w:rPr>
                <w:spacing w:val="-6"/>
              </w:rPr>
              <w:t xml:space="preserve"> </w:t>
            </w:r>
            <w:r>
              <w:rPr>
                <w:spacing w:val="-2"/>
              </w:rPr>
              <w:t>wieloletnie</w:t>
            </w:r>
          </w:p>
        </w:tc>
      </w:tr>
      <w:tr w:rsidR="00747BBF" w14:paraId="32D67EE7" w14:textId="77777777">
        <w:trPr>
          <w:trHeight w:val="328"/>
        </w:trPr>
        <w:tc>
          <w:tcPr>
            <w:tcW w:w="982" w:type="dxa"/>
            <w:shd w:val="clear" w:color="auto" w:fill="D9E1F3"/>
          </w:tcPr>
          <w:p w14:paraId="77086473" w14:textId="77777777" w:rsidR="00747BBF" w:rsidRDefault="00927A6E">
            <w:pPr>
              <w:pStyle w:val="TableParagraph"/>
              <w:ind w:left="110" w:right="189"/>
              <w:jc w:val="center"/>
            </w:pPr>
            <w:r>
              <w:rPr>
                <w:spacing w:val="-4"/>
              </w:rPr>
              <w:t>176.</w:t>
            </w:r>
          </w:p>
        </w:tc>
        <w:tc>
          <w:tcPr>
            <w:tcW w:w="8088" w:type="dxa"/>
            <w:shd w:val="clear" w:color="auto" w:fill="D9E1F3"/>
          </w:tcPr>
          <w:p w14:paraId="18027F33" w14:textId="77777777" w:rsidR="00747BBF" w:rsidRDefault="00927A6E">
            <w:pPr>
              <w:pStyle w:val="TableParagraph"/>
              <w:ind w:left="155"/>
            </w:pPr>
            <w:r>
              <w:t>Możliwość</w:t>
            </w:r>
            <w:r>
              <w:rPr>
                <w:spacing w:val="-14"/>
              </w:rPr>
              <w:t xml:space="preserve"> </w:t>
            </w:r>
            <w:r>
              <w:t>przygotowywania</w:t>
            </w:r>
            <w:r>
              <w:rPr>
                <w:spacing w:val="-8"/>
              </w:rPr>
              <w:t xml:space="preserve"> </w:t>
            </w:r>
            <w:r>
              <w:t>skonsolidowanych</w:t>
            </w:r>
            <w:r>
              <w:rPr>
                <w:spacing w:val="-9"/>
              </w:rPr>
              <w:t xml:space="preserve"> </w:t>
            </w:r>
            <w:r>
              <w:t>sprawozdań</w:t>
            </w:r>
            <w:r>
              <w:rPr>
                <w:spacing w:val="-9"/>
              </w:rPr>
              <w:t xml:space="preserve"> </w:t>
            </w:r>
            <w:r>
              <w:rPr>
                <w:spacing w:val="-2"/>
              </w:rPr>
              <w:t>finansowych</w:t>
            </w:r>
          </w:p>
        </w:tc>
      </w:tr>
      <w:tr w:rsidR="00747BBF" w14:paraId="7DC9B529" w14:textId="77777777">
        <w:trPr>
          <w:trHeight w:val="330"/>
        </w:trPr>
        <w:tc>
          <w:tcPr>
            <w:tcW w:w="982" w:type="dxa"/>
          </w:tcPr>
          <w:p w14:paraId="69CF204F" w14:textId="77777777" w:rsidR="00747BBF" w:rsidRDefault="00927A6E">
            <w:pPr>
              <w:pStyle w:val="TableParagraph"/>
              <w:spacing w:before="1" w:line="240" w:lineRule="auto"/>
              <w:ind w:left="110" w:right="189"/>
              <w:jc w:val="center"/>
            </w:pPr>
            <w:r>
              <w:rPr>
                <w:spacing w:val="-4"/>
              </w:rPr>
              <w:t>177.</w:t>
            </w:r>
          </w:p>
        </w:tc>
        <w:tc>
          <w:tcPr>
            <w:tcW w:w="8088" w:type="dxa"/>
          </w:tcPr>
          <w:p w14:paraId="4A175FF9" w14:textId="77777777" w:rsidR="00747BBF" w:rsidRDefault="00927A6E">
            <w:pPr>
              <w:pStyle w:val="TableParagraph"/>
              <w:spacing w:before="1" w:line="240" w:lineRule="auto"/>
              <w:ind w:left="155"/>
            </w:pPr>
            <w:r>
              <w:t>Możliwość</w:t>
            </w:r>
            <w:r>
              <w:rPr>
                <w:spacing w:val="-10"/>
              </w:rPr>
              <w:t xml:space="preserve"> </w:t>
            </w:r>
            <w:r>
              <w:t>zdefiniowania</w:t>
            </w:r>
            <w:r>
              <w:rPr>
                <w:spacing w:val="-7"/>
              </w:rPr>
              <w:t xml:space="preserve"> </w:t>
            </w:r>
            <w:r>
              <w:t>własnych</w:t>
            </w:r>
            <w:r>
              <w:rPr>
                <w:spacing w:val="-8"/>
              </w:rPr>
              <w:t xml:space="preserve"> </w:t>
            </w:r>
            <w:r>
              <w:t>elementów</w:t>
            </w:r>
            <w:r>
              <w:rPr>
                <w:spacing w:val="-9"/>
              </w:rPr>
              <w:t xml:space="preserve"> </w:t>
            </w:r>
            <w:r>
              <w:t>składowych</w:t>
            </w:r>
            <w:r>
              <w:rPr>
                <w:spacing w:val="-4"/>
              </w:rPr>
              <w:t xml:space="preserve"> </w:t>
            </w:r>
            <w:r>
              <w:t>sprawozdania</w:t>
            </w:r>
            <w:r>
              <w:rPr>
                <w:spacing w:val="-6"/>
              </w:rPr>
              <w:t xml:space="preserve"> </w:t>
            </w:r>
            <w:r>
              <w:rPr>
                <w:spacing w:val="-2"/>
              </w:rPr>
              <w:t>(składników)</w:t>
            </w:r>
          </w:p>
        </w:tc>
      </w:tr>
      <w:tr w:rsidR="00747BBF" w14:paraId="0C731D62" w14:textId="77777777">
        <w:trPr>
          <w:trHeight w:val="650"/>
        </w:trPr>
        <w:tc>
          <w:tcPr>
            <w:tcW w:w="982" w:type="dxa"/>
            <w:shd w:val="clear" w:color="auto" w:fill="D9E1F3"/>
          </w:tcPr>
          <w:p w14:paraId="3E37E0B4" w14:textId="77777777" w:rsidR="00747BBF" w:rsidRDefault="00927A6E">
            <w:pPr>
              <w:pStyle w:val="TableParagraph"/>
              <w:ind w:left="110" w:right="189"/>
              <w:jc w:val="center"/>
            </w:pPr>
            <w:r>
              <w:rPr>
                <w:spacing w:val="-4"/>
              </w:rPr>
              <w:t>178.</w:t>
            </w:r>
          </w:p>
        </w:tc>
        <w:tc>
          <w:tcPr>
            <w:tcW w:w="8088" w:type="dxa"/>
            <w:shd w:val="clear" w:color="auto" w:fill="D9E1F3"/>
          </w:tcPr>
          <w:p w14:paraId="00B42825" w14:textId="77777777" w:rsidR="00747BBF" w:rsidRDefault="00927A6E">
            <w:pPr>
              <w:pStyle w:val="TableParagraph"/>
              <w:ind w:left="155"/>
            </w:pPr>
            <w:r>
              <w:t>Możliwość</w:t>
            </w:r>
            <w:r>
              <w:rPr>
                <w:spacing w:val="78"/>
                <w:w w:val="150"/>
              </w:rPr>
              <w:t xml:space="preserve"> </w:t>
            </w:r>
            <w:r>
              <w:t>wykorzystania</w:t>
            </w:r>
            <w:r>
              <w:rPr>
                <w:spacing w:val="78"/>
                <w:w w:val="150"/>
              </w:rPr>
              <w:t xml:space="preserve"> </w:t>
            </w:r>
            <w:r>
              <w:t>składnika</w:t>
            </w:r>
            <w:r>
              <w:rPr>
                <w:spacing w:val="78"/>
                <w:w w:val="150"/>
              </w:rPr>
              <w:t xml:space="preserve"> </w:t>
            </w:r>
            <w:r>
              <w:t>w</w:t>
            </w:r>
            <w:r>
              <w:rPr>
                <w:spacing w:val="78"/>
                <w:w w:val="150"/>
              </w:rPr>
              <w:t xml:space="preserve"> </w:t>
            </w:r>
            <w:r>
              <w:t>wielu</w:t>
            </w:r>
            <w:r>
              <w:rPr>
                <w:spacing w:val="27"/>
              </w:rPr>
              <w:t xml:space="preserve">  </w:t>
            </w:r>
            <w:r>
              <w:t>sprawozdaniach</w:t>
            </w:r>
            <w:r>
              <w:rPr>
                <w:spacing w:val="78"/>
                <w:w w:val="150"/>
              </w:rPr>
              <w:t xml:space="preserve"> </w:t>
            </w:r>
            <w:r>
              <w:t>(bez</w:t>
            </w:r>
            <w:r>
              <w:rPr>
                <w:spacing w:val="27"/>
              </w:rPr>
              <w:t xml:space="preserve">  </w:t>
            </w:r>
            <w:r>
              <w:rPr>
                <w:spacing w:val="-2"/>
              </w:rPr>
              <w:t>konieczności</w:t>
            </w:r>
          </w:p>
          <w:p w14:paraId="1A74C340" w14:textId="77777777" w:rsidR="00747BBF" w:rsidRDefault="00927A6E">
            <w:pPr>
              <w:pStyle w:val="TableParagraph"/>
              <w:spacing w:before="50" w:line="240" w:lineRule="auto"/>
              <w:ind w:left="164"/>
            </w:pPr>
            <w:r>
              <w:t>ponownego</w:t>
            </w:r>
            <w:r>
              <w:rPr>
                <w:spacing w:val="-8"/>
              </w:rPr>
              <w:t xml:space="preserve"> </w:t>
            </w:r>
            <w:r>
              <w:t>definiowania</w:t>
            </w:r>
            <w:r>
              <w:rPr>
                <w:spacing w:val="-7"/>
              </w:rPr>
              <w:t xml:space="preserve"> </w:t>
            </w:r>
            <w:r>
              <w:t>nowych</w:t>
            </w:r>
            <w:r>
              <w:rPr>
                <w:spacing w:val="-7"/>
              </w:rPr>
              <w:t xml:space="preserve"> </w:t>
            </w:r>
            <w:r>
              <w:rPr>
                <w:spacing w:val="-2"/>
              </w:rPr>
              <w:t>składników)</w:t>
            </w:r>
          </w:p>
        </w:tc>
      </w:tr>
      <w:tr w:rsidR="00747BBF" w14:paraId="6B0286B9" w14:textId="77777777">
        <w:trPr>
          <w:trHeight w:val="328"/>
        </w:trPr>
        <w:tc>
          <w:tcPr>
            <w:tcW w:w="982" w:type="dxa"/>
          </w:tcPr>
          <w:p w14:paraId="373B013F" w14:textId="77777777" w:rsidR="00747BBF" w:rsidRDefault="00927A6E">
            <w:pPr>
              <w:pStyle w:val="TableParagraph"/>
              <w:ind w:left="110" w:right="189"/>
              <w:jc w:val="center"/>
            </w:pPr>
            <w:r>
              <w:rPr>
                <w:spacing w:val="-4"/>
              </w:rPr>
              <w:t>179.</w:t>
            </w:r>
          </w:p>
        </w:tc>
        <w:tc>
          <w:tcPr>
            <w:tcW w:w="8088" w:type="dxa"/>
          </w:tcPr>
          <w:p w14:paraId="6DAB9867" w14:textId="77777777" w:rsidR="00747BBF" w:rsidRDefault="00927A6E">
            <w:pPr>
              <w:pStyle w:val="TableParagraph"/>
              <w:ind w:left="155"/>
            </w:pPr>
            <w:r>
              <w:t>Możliwość</w:t>
            </w:r>
            <w:r>
              <w:rPr>
                <w:spacing w:val="-11"/>
              </w:rPr>
              <w:t xml:space="preserve"> </w:t>
            </w:r>
            <w:r>
              <w:t>wprowadzenia</w:t>
            </w:r>
            <w:r>
              <w:rPr>
                <w:spacing w:val="-7"/>
              </w:rPr>
              <w:t xml:space="preserve"> </w:t>
            </w:r>
            <w:r>
              <w:t>dowolnej</w:t>
            </w:r>
            <w:r>
              <w:rPr>
                <w:spacing w:val="-5"/>
              </w:rPr>
              <w:t xml:space="preserve"> </w:t>
            </w:r>
            <w:r>
              <w:t>definicji</w:t>
            </w:r>
            <w:r>
              <w:rPr>
                <w:spacing w:val="-8"/>
              </w:rPr>
              <w:t xml:space="preserve"> </w:t>
            </w:r>
            <w:r>
              <w:t>składnika</w:t>
            </w:r>
            <w:r>
              <w:rPr>
                <w:spacing w:val="-5"/>
              </w:rPr>
              <w:t xml:space="preserve"> </w:t>
            </w:r>
            <w:r>
              <w:rPr>
                <w:spacing w:val="-2"/>
              </w:rPr>
              <w:t>sprawozdania.</w:t>
            </w:r>
          </w:p>
        </w:tc>
      </w:tr>
      <w:tr w:rsidR="00747BBF" w14:paraId="7461108F" w14:textId="77777777">
        <w:trPr>
          <w:trHeight w:val="330"/>
        </w:trPr>
        <w:tc>
          <w:tcPr>
            <w:tcW w:w="982" w:type="dxa"/>
            <w:shd w:val="clear" w:color="auto" w:fill="D9E1F3"/>
          </w:tcPr>
          <w:p w14:paraId="5AF76935" w14:textId="77777777" w:rsidR="00747BBF" w:rsidRDefault="00927A6E">
            <w:pPr>
              <w:pStyle w:val="TableParagraph"/>
              <w:ind w:left="110" w:right="189"/>
              <w:jc w:val="center"/>
            </w:pPr>
            <w:r>
              <w:rPr>
                <w:spacing w:val="-4"/>
              </w:rPr>
              <w:t>180.</w:t>
            </w:r>
          </w:p>
        </w:tc>
        <w:tc>
          <w:tcPr>
            <w:tcW w:w="8088" w:type="dxa"/>
            <w:shd w:val="clear" w:color="auto" w:fill="D9E1F3"/>
          </w:tcPr>
          <w:p w14:paraId="608BF5C9" w14:textId="77777777" w:rsidR="00747BBF" w:rsidRDefault="00927A6E">
            <w:pPr>
              <w:pStyle w:val="TableParagraph"/>
              <w:ind w:left="155"/>
            </w:pPr>
            <w:r>
              <w:t>Możliwość</w:t>
            </w:r>
            <w:r>
              <w:rPr>
                <w:spacing w:val="-9"/>
              </w:rPr>
              <w:t xml:space="preserve"> </w:t>
            </w:r>
            <w:r>
              <w:t>sprawdzenia</w:t>
            </w:r>
            <w:r>
              <w:rPr>
                <w:spacing w:val="-7"/>
              </w:rPr>
              <w:t xml:space="preserve"> </w:t>
            </w:r>
            <w:r>
              <w:t>poprawności</w:t>
            </w:r>
            <w:r>
              <w:rPr>
                <w:spacing w:val="-8"/>
              </w:rPr>
              <w:t xml:space="preserve"> </w:t>
            </w:r>
            <w:r>
              <w:t>definicji</w:t>
            </w:r>
            <w:r>
              <w:rPr>
                <w:spacing w:val="-6"/>
              </w:rPr>
              <w:t xml:space="preserve"> </w:t>
            </w:r>
            <w:r>
              <w:t>składnika</w:t>
            </w:r>
            <w:r>
              <w:rPr>
                <w:spacing w:val="-6"/>
              </w:rPr>
              <w:t xml:space="preserve"> </w:t>
            </w:r>
            <w:r>
              <w:t>przy</w:t>
            </w:r>
            <w:r>
              <w:rPr>
                <w:spacing w:val="-6"/>
              </w:rPr>
              <w:t xml:space="preserve"> </w:t>
            </w:r>
            <w:r>
              <w:t>jego</w:t>
            </w:r>
            <w:r>
              <w:rPr>
                <w:spacing w:val="-6"/>
              </w:rPr>
              <w:t xml:space="preserve"> </w:t>
            </w:r>
            <w:r>
              <w:rPr>
                <w:spacing w:val="-2"/>
              </w:rPr>
              <w:t>wprowadzaniu</w:t>
            </w:r>
          </w:p>
        </w:tc>
      </w:tr>
      <w:tr w:rsidR="00747BBF" w14:paraId="382D2201" w14:textId="77777777">
        <w:trPr>
          <w:trHeight w:val="647"/>
        </w:trPr>
        <w:tc>
          <w:tcPr>
            <w:tcW w:w="982" w:type="dxa"/>
          </w:tcPr>
          <w:p w14:paraId="4AC53768" w14:textId="77777777" w:rsidR="00747BBF" w:rsidRDefault="00927A6E">
            <w:pPr>
              <w:pStyle w:val="TableParagraph"/>
              <w:ind w:left="110" w:right="189"/>
              <w:jc w:val="center"/>
            </w:pPr>
            <w:r>
              <w:rPr>
                <w:spacing w:val="-4"/>
              </w:rPr>
              <w:t>181.</w:t>
            </w:r>
          </w:p>
        </w:tc>
        <w:tc>
          <w:tcPr>
            <w:tcW w:w="8088" w:type="dxa"/>
          </w:tcPr>
          <w:p w14:paraId="0AEB7B8F" w14:textId="77777777" w:rsidR="00747BBF" w:rsidRDefault="00927A6E">
            <w:pPr>
              <w:pStyle w:val="TableParagraph"/>
              <w:ind w:left="155"/>
            </w:pPr>
            <w:r>
              <w:t>Możliwość</w:t>
            </w:r>
            <w:r>
              <w:rPr>
                <w:spacing w:val="12"/>
              </w:rPr>
              <w:t xml:space="preserve"> </w:t>
            </w:r>
            <w:r>
              <w:t>definiowania</w:t>
            </w:r>
            <w:r>
              <w:rPr>
                <w:spacing w:val="14"/>
              </w:rPr>
              <w:t xml:space="preserve"> </w:t>
            </w:r>
            <w:r>
              <w:t>dowolnej</w:t>
            </w:r>
            <w:r>
              <w:rPr>
                <w:spacing w:val="15"/>
              </w:rPr>
              <w:t xml:space="preserve"> </w:t>
            </w:r>
            <w:r>
              <w:t>liczby</w:t>
            </w:r>
            <w:r>
              <w:rPr>
                <w:spacing w:val="15"/>
              </w:rPr>
              <w:t xml:space="preserve"> </w:t>
            </w:r>
            <w:r>
              <w:t>wierszy</w:t>
            </w:r>
            <w:r>
              <w:rPr>
                <w:spacing w:val="17"/>
              </w:rPr>
              <w:t xml:space="preserve"> </w:t>
            </w:r>
            <w:r>
              <w:t>zawartych</w:t>
            </w:r>
            <w:r>
              <w:rPr>
                <w:spacing w:val="15"/>
              </w:rPr>
              <w:t xml:space="preserve"> </w:t>
            </w:r>
            <w:r>
              <w:t>w</w:t>
            </w:r>
            <w:r>
              <w:rPr>
                <w:spacing w:val="15"/>
              </w:rPr>
              <w:t xml:space="preserve"> </w:t>
            </w:r>
            <w:r>
              <w:t>sprawozdaniach</w:t>
            </w:r>
            <w:r>
              <w:rPr>
                <w:spacing w:val="13"/>
              </w:rPr>
              <w:t xml:space="preserve"> </w:t>
            </w:r>
            <w:r>
              <w:t>wraz</w:t>
            </w:r>
            <w:r>
              <w:rPr>
                <w:spacing w:val="17"/>
              </w:rPr>
              <w:t xml:space="preserve"> </w:t>
            </w:r>
            <w:r>
              <w:rPr>
                <w:spacing w:val="-10"/>
              </w:rPr>
              <w:t>z</w:t>
            </w:r>
          </w:p>
          <w:p w14:paraId="06EFCA36" w14:textId="77777777" w:rsidR="00747BBF" w:rsidRDefault="00927A6E">
            <w:pPr>
              <w:pStyle w:val="TableParagraph"/>
              <w:spacing w:before="50" w:line="240" w:lineRule="auto"/>
              <w:ind w:left="164"/>
            </w:pPr>
            <w:r>
              <w:t>możliwością</w:t>
            </w:r>
            <w:r>
              <w:rPr>
                <w:spacing w:val="-5"/>
              </w:rPr>
              <w:t xml:space="preserve"> </w:t>
            </w:r>
            <w:r>
              <w:t>ich</w:t>
            </w:r>
            <w:r>
              <w:rPr>
                <w:spacing w:val="-6"/>
              </w:rPr>
              <w:t xml:space="preserve"> </w:t>
            </w:r>
            <w:r>
              <w:rPr>
                <w:spacing w:val="-2"/>
              </w:rPr>
              <w:t>wydruku</w:t>
            </w:r>
          </w:p>
        </w:tc>
      </w:tr>
      <w:tr w:rsidR="00747BBF" w14:paraId="1CF37F10" w14:textId="77777777">
        <w:trPr>
          <w:trHeight w:val="330"/>
        </w:trPr>
        <w:tc>
          <w:tcPr>
            <w:tcW w:w="982" w:type="dxa"/>
            <w:shd w:val="clear" w:color="auto" w:fill="D9E1F3"/>
          </w:tcPr>
          <w:p w14:paraId="367E5688" w14:textId="77777777" w:rsidR="00747BBF" w:rsidRDefault="00927A6E">
            <w:pPr>
              <w:pStyle w:val="TableParagraph"/>
              <w:spacing w:before="1" w:line="240" w:lineRule="auto"/>
              <w:ind w:left="110" w:right="189"/>
              <w:jc w:val="center"/>
            </w:pPr>
            <w:r>
              <w:rPr>
                <w:spacing w:val="-4"/>
              </w:rPr>
              <w:t>182.</w:t>
            </w:r>
          </w:p>
        </w:tc>
        <w:tc>
          <w:tcPr>
            <w:tcW w:w="8088" w:type="dxa"/>
            <w:shd w:val="clear" w:color="auto" w:fill="D9E1F3"/>
          </w:tcPr>
          <w:p w14:paraId="27CA74E7" w14:textId="77777777" w:rsidR="00747BBF" w:rsidRDefault="00927A6E">
            <w:pPr>
              <w:pStyle w:val="TableParagraph"/>
              <w:spacing w:before="1" w:line="240" w:lineRule="auto"/>
              <w:ind w:left="155"/>
            </w:pPr>
            <w:r>
              <w:t>Możliwość</w:t>
            </w:r>
            <w:r>
              <w:rPr>
                <w:spacing w:val="-10"/>
              </w:rPr>
              <w:t xml:space="preserve"> </w:t>
            </w:r>
            <w:r>
              <w:t>definiowania</w:t>
            </w:r>
            <w:r>
              <w:rPr>
                <w:spacing w:val="-5"/>
              </w:rPr>
              <w:t xml:space="preserve"> </w:t>
            </w:r>
            <w:r>
              <w:t>dowolnej</w:t>
            </w:r>
            <w:r>
              <w:rPr>
                <w:spacing w:val="-6"/>
              </w:rPr>
              <w:t xml:space="preserve"> </w:t>
            </w:r>
            <w:r>
              <w:t>liczby</w:t>
            </w:r>
            <w:r>
              <w:rPr>
                <w:spacing w:val="-7"/>
              </w:rPr>
              <w:t xml:space="preserve"> </w:t>
            </w:r>
            <w:r>
              <w:t>kolumn</w:t>
            </w:r>
            <w:r>
              <w:rPr>
                <w:spacing w:val="-5"/>
              </w:rPr>
              <w:t xml:space="preserve"> </w:t>
            </w:r>
            <w:r>
              <w:t>zawartych</w:t>
            </w:r>
            <w:r>
              <w:rPr>
                <w:spacing w:val="-8"/>
              </w:rPr>
              <w:t xml:space="preserve"> </w:t>
            </w:r>
            <w:r>
              <w:t>w</w:t>
            </w:r>
            <w:r>
              <w:rPr>
                <w:spacing w:val="-3"/>
              </w:rPr>
              <w:t xml:space="preserve"> </w:t>
            </w:r>
            <w:r>
              <w:rPr>
                <w:spacing w:val="-2"/>
              </w:rPr>
              <w:t>sprawozdaniach.</w:t>
            </w:r>
          </w:p>
        </w:tc>
      </w:tr>
      <w:tr w:rsidR="00747BBF" w14:paraId="657F4FD4" w14:textId="77777777">
        <w:trPr>
          <w:trHeight w:val="967"/>
        </w:trPr>
        <w:tc>
          <w:tcPr>
            <w:tcW w:w="982" w:type="dxa"/>
          </w:tcPr>
          <w:p w14:paraId="445E44AE" w14:textId="77777777" w:rsidR="00747BBF" w:rsidRDefault="00927A6E">
            <w:pPr>
              <w:pStyle w:val="TableParagraph"/>
              <w:ind w:left="110" w:right="189"/>
              <w:jc w:val="center"/>
            </w:pPr>
            <w:r>
              <w:rPr>
                <w:spacing w:val="-4"/>
              </w:rPr>
              <w:t>183.</w:t>
            </w:r>
          </w:p>
        </w:tc>
        <w:tc>
          <w:tcPr>
            <w:tcW w:w="8088" w:type="dxa"/>
          </w:tcPr>
          <w:p w14:paraId="6F7DA611" w14:textId="77777777" w:rsidR="00747BBF" w:rsidRDefault="00927A6E">
            <w:pPr>
              <w:pStyle w:val="TableParagraph"/>
              <w:ind w:left="164" w:hanging="10"/>
            </w:pPr>
            <w:r>
              <w:t>Możliwość</w:t>
            </w:r>
            <w:r>
              <w:rPr>
                <w:spacing w:val="5"/>
              </w:rPr>
              <w:t xml:space="preserve"> </w:t>
            </w:r>
            <w:r>
              <w:t>zdefiniowania</w:t>
            </w:r>
            <w:r>
              <w:rPr>
                <w:spacing w:val="7"/>
              </w:rPr>
              <w:t xml:space="preserve"> </w:t>
            </w:r>
            <w:r>
              <w:t>postaci</w:t>
            </w:r>
            <w:r>
              <w:rPr>
                <w:spacing w:val="5"/>
              </w:rPr>
              <w:t xml:space="preserve"> </w:t>
            </w:r>
            <w:r>
              <w:t>sprawozdania</w:t>
            </w:r>
            <w:r>
              <w:rPr>
                <w:spacing w:val="7"/>
              </w:rPr>
              <w:t xml:space="preserve"> </w:t>
            </w:r>
            <w:r>
              <w:t>np.</w:t>
            </w:r>
            <w:r>
              <w:rPr>
                <w:spacing w:val="7"/>
              </w:rPr>
              <w:t xml:space="preserve"> </w:t>
            </w:r>
            <w:r>
              <w:t>rachunek</w:t>
            </w:r>
            <w:r>
              <w:rPr>
                <w:spacing w:val="8"/>
              </w:rPr>
              <w:t xml:space="preserve"> </w:t>
            </w:r>
            <w:r>
              <w:t>wyników,</w:t>
            </w:r>
            <w:r>
              <w:rPr>
                <w:spacing w:val="5"/>
              </w:rPr>
              <w:t xml:space="preserve"> </w:t>
            </w:r>
            <w:r>
              <w:t>w</w:t>
            </w:r>
            <w:r>
              <w:rPr>
                <w:spacing w:val="8"/>
              </w:rPr>
              <w:t xml:space="preserve"> </w:t>
            </w:r>
            <w:r>
              <w:t>którym</w:t>
            </w:r>
            <w:r>
              <w:rPr>
                <w:spacing w:val="9"/>
              </w:rPr>
              <w:t xml:space="preserve"> </w:t>
            </w:r>
            <w:r>
              <w:rPr>
                <w:spacing w:val="-4"/>
              </w:rPr>
              <w:t>jako</w:t>
            </w:r>
          </w:p>
          <w:p w14:paraId="4258D8BB" w14:textId="77777777" w:rsidR="00747BBF" w:rsidRDefault="00927A6E">
            <w:pPr>
              <w:pStyle w:val="TableParagraph"/>
              <w:spacing w:line="320" w:lineRule="atLeast"/>
              <w:ind w:left="164"/>
            </w:pPr>
            <w:r>
              <w:t>parametr może</w:t>
            </w:r>
            <w:r>
              <w:rPr>
                <w:spacing w:val="25"/>
              </w:rPr>
              <w:t xml:space="preserve"> </w:t>
            </w:r>
            <w:r>
              <w:t>być wykorzystany klasyfikator konta (stanowisko</w:t>
            </w:r>
            <w:r>
              <w:rPr>
                <w:spacing w:val="23"/>
              </w:rPr>
              <w:t xml:space="preserve"> </w:t>
            </w:r>
            <w:r>
              <w:t>kosztów,</w:t>
            </w:r>
            <w:r>
              <w:rPr>
                <w:spacing w:val="25"/>
              </w:rPr>
              <w:t xml:space="preserve"> </w:t>
            </w:r>
            <w:r>
              <w:t>jednostka organizacyjna) w efekcie, czego uzyskujemy wynik na ośrodek kosztów</w:t>
            </w:r>
          </w:p>
        </w:tc>
      </w:tr>
      <w:tr w:rsidR="00747BBF" w14:paraId="66C2743B" w14:textId="77777777">
        <w:trPr>
          <w:trHeight w:val="650"/>
        </w:trPr>
        <w:tc>
          <w:tcPr>
            <w:tcW w:w="982" w:type="dxa"/>
            <w:shd w:val="clear" w:color="auto" w:fill="D9E1F3"/>
          </w:tcPr>
          <w:p w14:paraId="6026664F" w14:textId="77777777" w:rsidR="00747BBF" w:rsidRDefault="00927A6E">
            <w:pPr>
              <w:pStyle w:val="TableParagraph"/>
              <w:spacing w:before="1" w:line="240" w:lineRule="auto"/>
              <w:ind w:left="110" w:right="189"/>
              <w:jc w:val="center"/>
            </w:pPr>
            <w:r>
              <w:rPr>
                <w:spacing w:val="-4"/>
              </w:rPr>
              <w:t>184.</w:t>
            </w:r>
          </w:p>
        </w:tc>
        <w:tc>
          <w:tcPr>
            <w:tcW w:w="8088" w:type="dxa"/>
            <w:shd w:val="clear" w:color="auto" w:fill="D9E1F3"/>
          </w:tcPr>
          <w:p w14:paraId="3C2FCCED" w14:textId="77777777" w:rsidR="00747BBF" w:rsidRDefault="00927A6E">
            <w:pPr>
              <w:pStyle w:val="TableParagraph"/>
              <w:spacing w:before="1" w:line="240" w:lineRule="auto"/>
              <w:ind w:left="155"/>
            </w:pPr>
            <w:r>
              <w:t>Możliwość przygotowania</w:t>
            </w:r>
            <w:r>
              <w:rPr>
                <w:spacing w:val="3"/>
              </w:rPr>
              <w:t xml:space="preserve"> </w:t>
            </w:r>
            <w:r>
              <w:t>sprawozdań</w:t>
            </w:r>
            <w:r>
              <w:rPr>
                <w:spacing w:val="5"/>
              </w:rPr>
              <w:t xml:space="preserve"> </w:t>
            </w:r>
            <w:r>
              <w:t>dla</w:t>
            </w:r>
            <w:r>
              <w:rPr>
                <w:spacing w:val="4"/>
              </w:rPr>
              <w:t xml:space="preserve"> </w:t>
            </w:r>
            <w:r>
              <w:t>całej</w:t>
            </w:r>
            <w:r>
              <w:rPr>
                <w:spacing w:val="3"/>
              </w:rPr>
              <w:t xml:space="preserve"> </w:t>
            </w:r>
            <w:r>
              <w:t>jednostki</w:t>
            </w:r>
            <w:r>
              <w:rPr>
                <w:spacing w:val="4"/>
              </w:rPr>
              <w:t xml:space="preserve"> </w:t>
            </w:r>
            <w:r>
              <w:t>gospodarczej</w:t>
            </w:r>
            <w:r>
              <w:rPr>
                <w:spacing w:val="5"/>
              </w:rPr>
              <w:t xml:space="preserve"> </w:t>
            </w:r>
            <w:r>
              <w:t>lub</w:t>
            </w:r>
            <w:r>
              <w:rPr>
                <w:spacing w:val="5"/>
              </w:rPr>
              <w:t xml:space="preserve"> </w:t>
            </w:r>
            <w:r>
              <w:rPr>
                <w:spacing w:val="-2"/>
              </w:rPr>
              <w:t>wybranych</w:t>
            </w:r>
          </w:p>
          <w:p w14:paraId="10D56CFA" w14:textId="77777777" w:rsidR="00747BBF" w:rsidRDefault="00927A6E">
            <w:pPr>
              <w:pStyle w:val="TableParagraph"/>
              <w:spacing w:before="48" w:line="240" w:lineRule="auto"/>
              <w:ind w:left="164"/>
            </w:pPr>
            <w:r>
              <w:t>jednostek</w:t>
            </w:r>
            <w:r>
              <w:rPr>
                <w:spacing w:val="-7"/>
              </w:rPr>
              <w:t xml:space="preserve"> </w:t>
            </w:r>
            <w:r>
              <w:rPr>
                <w:spacing w:val="-2"/>
              </w:rPr>
              <w:t>organizacyjnych</w:t>
            </w:r>
          </w:p>
        </w:tc>
      </w:tr>
      <w:tr w:rsidR="00747BBF" w14:paraId="1C8EE188" w14:textId="77777777">
        <w:trPr>
          <w:trHeight w:val="647"/>
        </w:trPr>
        <w:tc>
          <w:tcPr>
            <w:tcW w:w="982" w:type="dxa"/>
          </w:tcPr>
          <w:p w14:paraId="4CF1EB3A" w14:textId="77777777" w:rsidR="00747BBF" w:rsidRDefault="00927A6E">
            <w:pPr>
              <w:pStyle w:val="TableParagraph"/>
              <w:ind w:left="110" w:right="189"/>
              <w:jc w:val="center"/>
            </w:pPr>
            <w:r>
              <w:rPr>
                <w:spacing w:val="-4"/>
              </w:rPr>
              <w:t>185.</w:t>
            </w:r>
          </w:p>
        </w:tc>
        <w:tc>
          <w:tcPr>
            <w:tcW w:w="8088" w:type="dxa"/>
          </w:tcPr>
          <w:p w14:paraId="77D9EA35" w14:textId="77777777" w:rsidR="00747BBF" w:rsidRDefault="00927A6E">
            <w:pPr>
              <w:pStyle w:val="TableParagraph"/>
              <w:ind w:left="155"/>
            </w:pPr>
            <w:r>
              <w:t>Możliwość</w:t>
            </w:r>
            <w:r>
              <w:rPr>
                <w:spacing w:val="61"/>
                <w:w w:val="150"/>
              </w:rPr>
              <w:t xml:space="preserve"> </w:t>
            </w:r>
            <w:r>
              <w:t>prezentacji</w:t>
            </w:r>
            <w:r>
              <w:rPr>
                <w:spacing w:val="63"/>
                <w:w w:val="150"/>
              </w:rPr>
              <w:t xml:space="preserve"> </w:t>
            </w:r>
            <w:r>
              <w:t>graficznej</w:t>
            </w:r>
            <w:r>
              <w:rPr>
                <w:spacing w:val="63"/>
                <w:w w:val="150"/>
              </w:rPr>
              <w:t xml:space="preserve"> </w:t>
            </w:r>
            <w:r>
              <w:t>(np.</w:t>
            </w:r>
            <w:r>
              <w:rPr>
                <w:spacing w:val="63"/>
                <w:w w:val="150"/>
              </w:rPr>
              <w:t xml:space="preserve"> </w:t>
            </w:r>
            <w:r>
              <w:t>w</w:t>
            </w:r>
            <w:r>
              <w:rPr>
                <w:spacing w:val="64"/>
                <w:w w:val="150"/>
              </w:rPr>
              <w:t xml:space="preserve"> </w:t>
            </w:r>
            <w:r>
              <w:t>postaci</w:t>
            </w:r>
            <w:r>
              <w:rPr>
                <w:spacing w:val="59"/>
                <w:w w:val="150"/>
              </w:rPr>
              <w:t xml:space="preserve"> </w:t>
            </w:r>
            <w:r>
              <w:t>wykresu)</w:t>
            </w:r>
            <w:r>
              <w:rPr>
                <w:spacing w:val="63"/>
                <w:w w:val="150"/>
              </w:rPr>
              <w:t xml:space="preserve"> </w:t>
            </w:r>
            <w:r>
              <w:t>danych</w:t>
            </w:r>
            <w:r>
              <w:rPr>
                <w:spacing w:val="64"/>
                <w:w w:val="150"/>
              </w:rPr>
              <w:t xml:space="preserve"> </w:t>
            </w:r>
            <w:r>
              <w:t>zawartych</w:t>
            </w:r>
            <w:r>
              <w:rPr>
                <w:spacing w:val="63"/>
                <w:w w:val="150"/>
              </w:rPr>
              <w:t xml:space="preserve"> </w:t>
            </w:r>
            <w:r>
              <w:rPr>
                <w:spacing w:val="-10"/>
              </w:rPr>
              <w:t>w</w:t>
            </w:r>
          </w:p>
          <w:p w14:paraId="7DFAE0CC" w14:textId="77777777" w:rsidR="00747BBF" w:rsidRDefault="00927A6E">
            <w:pPr>
              <w:pStyle w:val="TableParagraph"/>
              <w:spacing w:before="50" w:line="240" w:lineRule="auto"/>
              <w:ind w:left="164"/>
            </w:pPr>
            <w:r>
              <w:t>sprawozdaniu</w:t>
            </w:r>
            <w:r>
              <w:rPr>
                <w:spacing w:val="-9"/>
              </w:rPr>
              <w:t xml:space="preserve"> </w:t>
            </w:r>
            <w:r>
              <w:t>(dopuszcza</w:t>
            </w:r>
            <w:r>
              <w:rPr>
                <w:spacing w:val="-6"/>
              </w:rPr>
              <w:t xml:space="preserve"> </w:t>
            </w:r>
            <w:r>
              <w:t>się</w:t>
            </w:r>
            <w:r>
              <w:rPr>
                <w:spacing w:val="-4"/>
              </w:rPr>
              <w:t xml:space="preserve"> </w:t>
            </w:r>
            <w:r>
              <w:t>stosowanie</w:t>
            </w:r>
            <w:r>
              <w:rPr>
                <w:spacing w:val="-7"/>
              </w:rPr>
              <w:t xml:space="preserve"> </w:t>
            </w:r>
            <w:r>
              <w:t>narzędzi</w:t>
            </w:r>
            <w:r>
              <w:rPr>
                <w:spacing w:val="-4"/>
              </w:rPr>
              <w:t xml:space="preserve"> </w:t>
            </w:r>
            <w:r>
              <w:rPr>
                <w:spacing w:val="-2"/>
              </w:rPr>
              <w:t>zewnętrznych)</w:t>
            </w:r>
          </w:p>
        </w:tc>
      </w:tr>
      <w:tr w:rsidR="00747BBF" w14:paraId="1D162F8F" w14:textId="77777777">
        <w:trPr>
          <w:trHeight w:val="650"/>
        </w:trPr>
        <w:tc>
          <w:tcPr>
            <w:tcW w:w="982" w:type="dxa"/>
            <w:shd w:val="clear" w:color="auto" w:fill="D9E1F3"/>
          </w:tcPr>
          <w:p w14:paraId="306ED5C8" w14:textId="77777777" w:rsidR="00747BBF" w:rsidRDefault="00927A6E">
            <w:pPr>
              <w:pStyle w:val="TableParagraph"/>
              <w:spacing w:before="1" w:line="240" w:lineRule="auto"/>
              <w:ind w:left="110" w:right="189"/>
              <w:jc w:val="center"/>
            </w:pPr>
            <w:r>
              <w:rPr>
                <w:spacing w:val="-4"/>
              </w:rPr>
              <w:t>186.</w:t>
            </w:r>
          </w:p>
        </w:tc>
        <w:tc>
          <w:tcPr>
            <w:tcW w:w="8088" w:type="dxa"/>
            <w:shd w:val="clear" w:color="auto" w:fill="D9E1F3"/>
          </w:tcPr>
          <w:p w14:paraId="270C160D" w14:textId="77777777" w:rsidR="00747BBF" w:rsidRDefault="00927A6E">
            <w:pPr>
              <w:pStyle w:val="TableParagraph"/>
              <w:spacing w:before="1" w:line="240" w:lineRule="auto"/>
              <w:ind w:left="155"/>
            </w:pPr>
            <w:r>
              <w:t>Możliwość</w:t>
            </w:r>
            <w:r>
              <w:rPr>
                <w:spacing w:val="24"/>
              </w:rPr>
              <w:t xml:space="preserve"> </w:t>
            </w:r>
            <w:r>
              <w:t>stworzenia</w:t>
            </w:r>
            <w:r>
              <w:rPr>
                <w:spacing w:val="29"/>
              </w:rPr>
              <w:t xml:space="preserve"> </w:t>
            </w:r>
            <w:r>
              <w:t>dowolnego</w:t>
            </w:r>
            <w:r>
              <w:rPr>
                <w:spacing w:val="29"/>
              </w:rPr>
              <w:t xml:space="preserve"> </w:t>
            </w:r>
            <w:r>
              <w:t>raportu</w:t>
            </w:r>
            <w:r>
              <w:rPr>
                <w:spacing w:val="27"/>
              </w:rPr>
              <w:t xml:space="preserve"> </w:t>
            </w:r>
            <w:r>
              <w:t>lub</w:t>
            </w:r>
            <w:r>
              <w:rPr>
                <w:spacing w:val="28"/>
              </w:rPr>
              <w:t xml:space="preserve"> </w:t>
            </w:r>
            <w:r>
              <w:t>widoku</w:t>
            </w:r>
            <w:r>
              <w:rPr>
                <w:spacing w:val="27"/>
              </w:rPr>
              <w:t xml:space="preserve"> </w:t>
            </w:r>
            <w:r>
              <w:t>w</w:t>
            </w:r>
            <w:r>
              <w:rPr>
                <w:spacing w:val="29"/>
              </w:rPr>
              <w:t xml:space="preserve"> </w:t>
            </w:r>
            <w:r>
              <w:t>oparciu</w:t>
            </w:r>
            <w:r>
              <w:rPr>
                <w:spacing w:val="25"/>
              </w:rPr>
              <w:t xml:space="preserve"> </w:t>
            </w:r>
            <w:r>
              <w:t>o</w:t>
            </w:r>
            <w:r>
              <w:rPr>
                <w:spacing w:val="29"/>
              </w:rPr>
              <w:t xml:space="preserve"> </w:t>
            </w:r>
            <w:r>
              <w:t>kryteria,</w:t>
            </w:r>
            <w:r>
              <w:rPr>
                <w:spacing w:val="29"/>
              </w:rPr>
              <w:t xml:space="preserve"> </w:t>
            </w:r>
            <w:r>
              <w:rPr>
                <w:spacing w:val="-2"/>
              </w:rPr>
              <w:t>którymi</w:t>
            </w:r>
          </w:p>
          <w:p w14:paraId="15B6B3A3" w14:textId="77777777" w:rsidR="00747BBF" w:rsidRDefault="00927A6E">
            <w:pPr>
              <w:pStyle w:val="TableParagraph"/>
              <w:spacing w:before="48" w:line="240" w:lineRule="auto"/>
              <w:ind w:left="164"/>
            </w:pPr>
            <w:r>
              <w:t>mogą</w:t>
            </w:r>
            <w:r>
              <w:rPr>
                <w:spacing w:val="-9"/>
              </w:rPr>
              <w:t xml:space="preserve"> </w:t>
            </w:r>
            <w:r>
              <w:t>być</w:t>
            </w:r>
            <w:r>
              <w:rPr>
                <w:spacing w:val="-6"/>
              </w:rPr>
              <w:t xml:space="preserve"> </w:t>
            </w:r>
            <w:r>
              <w:t>wszystkie</w:t>
            </w:r>
            <w:r>
              <w:rPr>
                <w:spacing w:val="-4"/>
              </w:rPr>
              <w:t xml:space="preserve"> </w:t>
            </w:r>
            <w:r>
              <w:t>(lub</w:t>
            </w:r>
            <w:r>
              <w:rPr>
                <w:spacing w:val="-5"/>
              </w:rPr>
              <w:t xml:space="preserve"> </w:t>
            </w:r>
            <w:r>
              <w:t>wybrane)</w:t>
            </w:r>
            <w:r>
              <w:rPr>
                <w:spacing w:val="-3"/>
              </w:rPr>
              <w:t xml:space="preserve"> </w:t>
            </w:r>
            <w:r>
              <w:t>dane</w:t>
            </w:r>
            <w:r>
              <w:rPr>
                <w:spacing w:val="-6"/>
              </w:rPr>
              <w:t xml:space="preserve"> </w:t>
            </w:r>
            <w:r>
              <w:t>wprowadzane</w:t>
            </w:r>
            <w:r>
              <w:rPr>
                <w:spacing w:val="-4"/>
              </w:rPr>
              <w:t xml:space="preserve"> </w:t>
            </w:r>
            <w:r>
              <w:t>do</w:t>
            </w:r>
            <w:r>
              <w:rPr>
                <w:spacing w:val="-5"/>
              </w:rPr>
              <w:t xml:space="preserve"> </w:t>
            </w:r>
            <w:r>
              <w:t>systemu</w:t>
            </w:r>
            <w:r>
              <w:rPr>
                <w:spacing w:val="-5"/>
              </w:rPr>
              <w:t xml:space="preserve"> </w:t>
            </w:r>
            <w:r>
              <w:t>przez</w:t>
            </w:r>
            <w:r>
              <w:rPr>
                <w:spacing w:val="-3"/>
              </w:rPr>
              <w:t xml:space="preserve"> </w:t>
            </w:r>
            <w:r>
              <w:rPr>
                <w:spacing w:val="-2"/>
              </w:rPr>
              <w:t>użytkownika.</w:t>
            </w:r>
          </w:p>
        </w:tc>
      </w:tr>
      <w:tr w:rsidR="00747BBF" w14:paraId="680102AF" w14:textId="77777777">
        <w:trPr>
          <w:trHeight w:val="650"/>
        </w:trPr>
        <w:tc>
          <w:tcPr>
            <w:tcW w:w="982" w:type="dxa"/>
          </w:tcPr>
          <w:p w14:paraId="772B5564" w14:textId="77777777" w:rsidR="00747BBF" w:rsidRDefault="00927A6E">
            <w:pPr>
              <w:pStyle w:val="TableParagraph"/>
              <w:ind w:left="110" w:right="189"/>
              <w:jc w:val="center"/>
            </w:pPr>
            <w:r>
              <w:rPr>
                <w:spacing w:val="-4"/>
              </w:rPr>
              <w:t>187.</w:t>
            </w:r>
          </w:p>
        </w:tc>
        <w:tc>
          <w:tcPr>
            <w:tcW w:w="8088" w:type="dxa"/>
          </w:tcPr>
          <w:p w14:paraId="5477D25D" w14:textId="77777777" w:rsidR="00747BBF" w:rsidRDefault="00927A6E">
            <w:pPr>
              <w:pStyle w:val="TableParagraph"/>
              <w:ind w:left="155"/>
            </w:pPr>
            <w:r>
              <w:t>System</w:t>
            </w:r>
            <w:r>
              <w:rPr>
                <w:spacing w:val="42"/>
              </w:rPr>
              <w:t xml:space="preserve"> </w:t>
            </w:r>
            <w:r>
              <w:t>musi</w:t>
            </w:r>
            <w:r>
              <w:rPr>
                <w:spacing w:val="41"/>
              </w:rPr>
              <w:t xml:space="preserve"> </w:t>
            </w:r>
            <w:r>
              <w:t>być</w:t>
            </w:r>
            <w:r>
              <w:rPr>
                <w:spacing w:val="42"/>
              </w:rPr>
              <w:t xml:space="preserve"> </w:t>
            </w:r>
            <w:r>
              <w:t>zintegrowany</w:t>
            </w:r>
            <w:r>
              <w:rPr>
                <w:spacing w:val="44"/>
              </w:rPr>
              <w:t xml:space="preserve"> </w:t>
            </w:r>
            <w:r>
              <w:t>z</w:t>
            </w:r>
            <w:r>
              <w:rPr>
                <w:spacing w:val="41"/>
              </w:rPr>
              <w:t xml:space="preserve"> </w:t>
            </w:r>
            <w:r>
              <w:t>platformą</w:t>
            </w:r>
            <w:r>
              <w:rPr>
                <w:spacing w:val="41"/>
              </w:rPr>
              <w:t xml:space="preserve"> </w:t>
            </w:r>
            <w:proofErr w:type="spellStart"/>
            <w:r>
              <w:t>KSeF</w:t>
            </w:r>
            <w:proofErr w:type="spellEnd"/>
            <w:r>
              <w:rPr>
                <w:spacing w:val="42"/>
              </w:rPr>
              <w:t xml:space="preserve"> </w:t>
            </w:r>
            <w:r>
              <w:t>zgodnie</w:t>
            </w:r>
            <w:r>
              <w:rPr>
                <w:spacing w:val="43"/>
              </w:rPr>
              <w:t xml:space="preserve"> </w:t>
            </w:r>
            <w:r>
              <w:t>z</w:t>
            </w:r>
            <w:r>
              <w:rPr>
                <w:spacing w:val="43"/>
              </w:rPr>
              <w:t xml:space="preserve"> </w:t>
            </w:r>
            <w:r>
              <w:t>przepisami</w:t>
            </w:r>
            <w:r>
              <w:rPr>
                <w:spacing w:val="43"/>
              </w:rPr>
              <w:t xml:space="preserve"> </w:t>
            </w:r>
            <w:r>
              <w:t>prawa</w:t>
            </w:r>
            <w:r>
              <w:rPr>
                <w:spacing w:val="44"/>
              </w:rPr>
              <w:t xml:space="preserve"> </w:t>
            </w:r>
            <w:r>
              <w:rPr>
                <w:spacing w:val="-4"/>
              </w:rPr>
              <w:t>oraz</w:t>
            </w:r>
          </w:p>
          <w:p w14:paraId="13CE2F80" w14:textId="77777777" w:rsidR="00747BBF" w:rsidRDefault="00927A6E">
            <w:pPr>
              <w:pStyle w:val="TableParagraph"/>
              <w:spacing w:before="50" w:line="240" w:lineRule="auto"/>
              <w:ind w:left="164"/>
            </w:pPr>
            <w:r>
              <w:t>wytycznymi</w:t>
            </w:r>
            <w:r>
              <w:rPr>
                <w:spacing w:val="-6"/>
              </w:rPr>
              <w:t xml:space="preserve"> </w:t>
            </w:r>
            <w:r>
              <w:t>dot.</w:t>
            </w:r>
            <w:r>
              <w:rPr>
                <w:spacing w:val="-4"/>
              </w:rPr>
              <w:t xml:space="preserve"> </w:t>
            </w:r>
            <w:r>
              <w:t>integracji</w:t>
            </w:r>
            <w:r>
              <w:rPr>
                <w:spacing w:val="-5"/>
              </w:rPr>
              <w:t xml:space="preserve"> </w:t>
            </w:r>
            <w:r>
              <w:t>zawartymi</w:t>
            </w:r>
            <w:r>
              <w:rPr>
                <w:spacing w:val="-3"/>
              </w:rPr>
              <w:t xml:space="preserve"> </w:t>
            </w:r>
            <w:r>
              <w:t>na</w:t>
            </w:r>
            <w:r>
              <w:rPr>
                <w:spacing w:val="-7"/>
              </w:rPr>
              <w:t xml:space="preserve"> </w:t>
            </w:r>
            <w:r>
              <w:t>stronie</w:t>
            </w:r>
            <w:r>
              <w:rPr>
                <w:spacing w:val="-1"/>
              </w:rPr>
              <w:t xml:space="preserve"> </w:t>
            </w:r>
            <w:hyperlink r:id="rId27">
              <w:r>
                <w:rPr>
                  <w:spacing w:val="-2"/>
                  <w:u w:val="single"/>
                </w:rPr>
                <w:t>https://www.podatki.gov.pl/ksef/</w:t>
              </w:r>
            </w:hyperlink>
          </w:p>
        </w:tc>
      </w:tr>
    </w:tbl>
    <w:p w14:paraId="09D0F4D4" w14:textId="77777777" w:rsidR="00747BBF" w:rsidRDefault="00927A6E" w:rsidP="005811C5">
      <w:pPr>
        <w:pStyle w:val="Nagwek2"/>
      </w:pPr>
      <w:bookmarkStart w:id="62" w:name="_Toc197668410"/>
      <w:r>
        <w:t>Kasa</w:t>
      </w:r>
      <w:bookmarkEnd w:id="62"/>
    </w:p>
    <w:p w14:paraId="304D2928" w14:textId="77777777" w:rsidR="00747BBF" w:rsidRDefault="00747BBF">
      <w:pPr>
        <w:pStyle w:val="Tekstpodstawowy"/>
        <w:spacing w:before="12"/>
        <w:rPr>
          <w:b/>
          <w:sz w:val="20"/>
        </w:rPr>
      </w:pPr>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172C2C55" w14:textId="77777777">
        <w:trPr>
          <w:trHeight w:val="352"/>
        </w:trPr>
        <w:tc>
          <w:tcPr>
            <w:tcW w:w="607" w:type="dxa"/>
            <w:tcBorders>
              <w:top w:val="nil"/>
              <w:left w:val="nil"/>
              <w:bottom w:val="nil"/>
              <w:right w:val="nil"/>
            </w:tcBorders>
            <w:shd w:val="clear" w:color="auto" w:fill="4471C4"/>
          </w:tcPr>
          <w:p w14:paraId="1B30A997" w14:textId="77777777" w:rsidR="00747BBF" w:rsidRDefault="00927A6E">
            <w:pPr>
              <w:pStyle w:val="TableParagraph"/>
              <w:spacing w:before="9" w:line="240" w:lineRule="auto"/>
              <w:ind w:left="0" w:right="19"/>
              <w:jc w:val="center"/>
            </w:pPr>
            <w:r>
              <w:rPr>
                <w:spacing w:val="-5"/>
              </w:rPr>
              <w:t>Lp.</w:t>
            </w:r>
          </w:p>
        </w:tc>
        <w:tc>
          <w:tcPr>
            <w:tcW w:w="8461" w:type="dxa"/>
            <w:tcBorders>
              <w:top w:val="nil"/>
              <w:left w:val="nil"/>
              <w:bottom w:val="nil"/>
              <w:right w:val="nil"/>
            </w:tcBorders>
            <w:shd w:val="clear" w:color="auto" w:fill="4471C4"/>
          </w:tcPr>
          <w:p w14:paraId="34E6D954" w14:textId="77777777" w:rsidR="00747BBF" w:rsidRDefault="00927A6E">
            <w:pPr>
              <w:pStyle w:val="TableParagraph"/>
              <w:spacing w:before="9" w:line="240" w:lineRule="auto"/>
              <w:ind w:left="160"/>
            </w:pPr>
            <w:r>
              <w:t>Kasa</w:t>
            </w:r>
            <w:r>
              <w:rPr>
                <w:spacing w:val="-2"/>
              </w:rPr>
              <w:t xml:space="preserve"> </w:t>
            </w:r>
            <w:r>
              <w:t>–</w:t>
            </w:r>
            <w:r>
              <w:rPr>
                <w:spacing w:val="-4"/>
              </w:rPr>
              <w:t xml:space="preserve"> </w:t>
            </w:r>
            <w:r>
              <w:t>wymagania</w:t>
            </w:r>
            <w:r>
              <w:rPr>
                <w:spacing w:val="-4"/>
              </w:rPr>
              <w:t xml:space="preserve"> </w:t>
            </w:r>
            <w:r>
              <w:rPr>
                <w:spacing w:val="-2"/>
              </w:rPr>
              <w:t>minimalne</w:t>
            </w:r>
          </w:p>
        </w:tc>
      </w:tr>
      <w:tr w:rsidR="00747BBF" w14:paraId="00AA0AA8" w14:textId="77777777">
        <w:trPr>
          <w:trHeight w:val="328"/>
        </w:trPr>
        <w:tc>
          <w:tcPr>
            <w:tcW w:w="607" w:type="dxa"/>
            <w:tcBorders>
              <w:top w:val="nil"/>
            </w:tcBorders>
            <w:shd w:val="clear" w:color="auto" w:fill="D9E1F3"/>
          </w:tcPr>
          <w:p w14:paraId="14AD70EE" w14:textId="77777777" w:rsidR="00747BBF" w:rsidRDefault="00927A6E">
            <w:pPr>
              <w:pStyle w:val="TableParagraph"/>
              <w:spacing w:line="265" w:lineRule="exact"/>
              <w:ind w:left="70"/>
              <w:jc w:val="center"/>
            </w:pPr>
            <w:r>
              <w:rPr>
                <w:spacing w:val="-5"/>
              </w:rPr>
              <w:t>1.</w:t>
            </w:r>
          </w:p>
        </w:tc>
        <w:tc>
          <w:tcPr>
            <w:tcW w:w="8461" w:type="dxa"/>
            <w:tcBorders>
              <w:top w:val="nil"/>
            </w:tcBorders>
            <w:shd w:val="clear" w:color="auto" w:fill="D9E1F3"/>
          </w:tcPr>
          <w:p w14:paraId="5CD208D7" w14:textId="77777777" w:rsidR="00747BBF" w:rsidRDefault="00927A6E">
            <w:pPr>
              <w:pStyle w:val="TableParagraph"/>
              <w:ind w:left="155"/>
            </w:pPr>
            <w:r>
              <w:t>Możliwość</w:t>
            </w:r>
            <w:r>
              <w:rPr>
                <w:spacing w:val="-8"/>
              </w:rPr>
              <w:t xml:space="preserve"> </w:t>
            </w:r>
            <w:r>
              <w:t>prowadzenia</w:t>
            </w:r>
            <w:r>
              <w:rPr>
                <w:spacing w:val="-6"/>
              </w:rPr>
              <w:t xml:space="preserve"> </w:t>
            </w:r>
            <w:r>
              <w:t>dowolnej</w:t>
            </w:r>
            <w:r>
              <w:rPr>
                <w:spacing w:val="-7"/>
              </w:rPr>
              <w:t xml:space="preserve"> </w:t>
            </w:r>
            <w:r>
              <w:t>liczby</w:t>
            </w:r>
            <w:r>
              <w:rPr>
                <w:spacing w:val="-6"/>
              </w:rPr>
              <w:t xml:space="preserve"> </w:t>
            </w:r>
            <w:r>
              <w:rPr>
                <w:spacing w:val="-5"/>
              </w:rPr>
              <w:t>kas</w:t>
            </w:r>
          </w:p>
        </w:tc>
      </w:tr>
      <w:tr w:rsidR="00747BBF" w14:paraId="5EB4160B" w14:textId="77777777">
        <w:trPr>
          <w:trHeight w:val="330"/>
        </w:trPr>
        <w:tc>
          <w:tcPr>
            <w:tcW w:w="607" w:type="dxa"/>
          </w:tcPr>
          <w:p w14:paraId="16678DC0" w14:textId="77777777" w:rsidR="00747BBF" w:rsidRDefault="00927A6E">
            <w:pPr>
              <w:pStyle w:val="TableParagraph"/>
              <w:ind w:left="70"/>
              <w:jc w:val="center"/>
            </w:pPr>
            <w:r>
              <w:rPr>
                <w:spacing w:val="-5"/>
              </w:rPr>
              <w:t>2.</w:t>
            </w:r>
          </w:p>
        </w:tc>
        <w:tc>
          <w:tcPr>
            <w:tcW w:w="8461" w:type="dxa"/>
          </w:tcPr>
          <w:p w14:paraId="1DB5B381" w14:textId="77777777" w:rsidR="00747BBF" w:rsidRDefault="00927A6E">
            <w:pPr>
              <w:pStyle w:val="TableParagraph"/>
              <w:spacing w:before="1" w:line="240" w:lineRule="auto"/>
              <w:ind w:left="155"/>
            </w:pPr>
            <w:r>
              <w:t>Możliwość</w:t>
            </w:r>
            <w:r>
              <w:rPr>
                <w:spacing w:val="-7"/>
              </w:rPr>
              <w:t xml:space="preserve"> </w:t>
            </w:r>
            <w:r>
              <w:t>prowadzenia</w:t>
            </w:r>
            <w:r>
              <w:rPr>
                <w:spacing w:val="-4"/>
              </w:rPr>
              <w:t xml:space="preserve"> </w:t>
            </w:r>
            <w:r>
              <w:t>kas</w:t>
            </w:r>
            <w:r>
              <w:rPr>
                <w:spacing w:val="-4"/>
              </w:rPr>
              <w:t xml:space="preserve"> </w:t>
            </w:r>
            <w:r>
              <w:rPr>
                <w:spacing w:val="-2"/>
              </w:rPr>
              <w:t>walutowych</w:t>
            </w:r>
          </w:p>
        </w:tc>
      </w:tr>
      <w:tr w:rsidR="00747BBF" w14:paraId="7B8F1A82" w14:textId="77777777">
        <w:trPr>
          <w:trHeight w:val="333"/>
        </w:trPr>
        <w:tc>
          <w:tcPr>
            <w:tcW w:w="607" w:type="dxa"/>
            <w:shd w:val="clear" w:color="auto" w:fill="D9E1F3"/>
          </w:tcPr>
          <w:p w14:paraId="3DBE92B4" w14:textId="77777777" w:rsidR="00747BBF" w:rsidRDefault="00927A6E">
            <w:pPr>
              <w:pStyle w:val="TableParagraph"/>
              <w:spacing w:before="1" w:line="240" w:lineRule="auto"/>
              <w:ind w:left="70"/>
              <w:jc w:val="center"/>
            </w:pPr>
            <w:r>
              <w:rPr>
                <w:spacing w:val="-5"/>
              </w:rPr>
              <w:t>3.</w:t>
            </w:r>
          </w:p>
        </w:tc>
        <w:tc>
          <w:tcPr>
            <w:tcW w:w="8461" w:type="dxa"/>
            <w:shd w:val="clear" w:color="auto" w:fill="D9E1F3"/>
          </w:tcPr>
          <w:p w14:paraId="530ED85C" w14:textId="77777777" w:rsidR="00747BBF" w:rsidRDefault="00927A6E">
            <w:pPr>
              <w:pStyle w:val="TableParagraph"/>
              <w:spacing w:before="1" w:line="240" w:lineRule="auto"/>
              <w:ind w:left="155"/>
            </w:pPr>
            <w:r>
              <w:t>Bieżąca</w:t>
            </w:r>
            <w:r>
              <w:rPr>
                <w:spacing w:val="-5"/>
              </w:rPr>
              <w:t xml:space="preserve"> </w:t>
            </w:r>
            <w:r>
              <w:t>obsługa</w:t>
            </w:r>
            <w:r>
              <w:rPr>
                <w:spacing w:val="-5"/>
              </w:rPr>
              <w:t xml:space="preserve"> </w:t>
            </w:r>
            <w:r>
              <w:t>operacji</w:t>
            </w:r>
            <w:r>
              <w:rPr>
                <w:spacing w:val="-5"/>
              </w:rPr>
              <w:t xml:space="preserve"> </w:t>
            </w:r>
            <w:r>
              <w:t>kasowych,</w:t>
            </w:r>
            <w:r>
              <w:rPr>
                <w:spacing w:val="-5"/>
              </w:rPr>
              <w:t xml:space="preserve"> </w:t>
            </w:r>
            <w:r>
              <w:t>emitowanie</w:t>
            </w:r>
            <w:r>
              <w:rPr>
                <w:spacing w:val="-3"/>
              </w:rPr>
              <w:t xml:space="preserve"> </w:t>
            </w:r>
            <w:r>
              <w:t>dowodów</w:t>
            </w:r>
            <w:r>
              <w:rPr>
                <w:spacing w:val="-5"/>
              </w:rPr>
              <w:t xml:space="preserve"> </w:t>
            </w:r>
            <w:r>
              <w:t>KP,</w:t>
            </w:r>
            <w:r>
              <w:rPr>
                <w:spacing w:val="-5"/>
              </w:rPr>
              <w:t xml:space="preserve"> KW.</w:t>
            </w:r>
          </w:p>
        </w:tc>
      </w:tr>
      <w:tr w:rsidR="00747BBF" w14:paraId="0882F9E3" w14:textId="77777777">
        <w:trPr>
          <w:trHeight w:val="330"/>
        </w:trPr>
        <w:tc>
          <w:tcPr>
            <w:tcW w:w="607" w:type="dxa"/>
          </w:tcPr>
          <w:p w14:paraId="3BF8EC4E" w14:textId="77777777" w:rsidR="00747BBF" w:rsidRDefault="00927A6E">
            <w:pPr>
              <w:pStyle w:val="TableParagraph"/>
              <w:ind w:left="70"/>
              <w:jc w:val="center"/>
            </w:pPr>
            <w:r>
              <w:rPr>
                <w:spacing w:val="-5"/>
              </w:rPr>
              <w:t>4.</w:t>
            </w:r>
          </w:p>
        </w:tc>
        <w:tc>
          <w:tcPr>
            <w:tcW w:w="8461" w:type="dxa"/>
          </w:tcPr>
          <w:p w14:paraId="578E4892" w14:textId="77777777" w:rsidR="00747BBF" w:rsidRDefault="00927A6E">
            <w:pPr>
              <w:pStyle w:val="TableParagraph"/>
              <w:ind w:left="155"/>
            </w:pPr>
            <w:r>
              <w:t>Generowanie</w:t>
            </w:r>
            <w:r>
              <w:rPr>
                <w:spacing w:val="-9"/>
              </w:rPr>
              <w:t xml:space="preserve"> </w:t>
            </w:r>
            <w:r>
              <w:t>raportów</w:t>
            </w:r>
            <w:r>
              <w:rPr>
                <w:spacing w:val="-4"/>
              </w:rPr>
              <w:t xml:space="preserve"> </w:t>
            </w:r>
            <w:r>
              <w:t>kasowych</w:t>
            </w:r>
            <w:r>
              <w:rPr>
                <w:spacing w:val="-6"/>
              </w:rPr>
              <w:t xml:space="preserve"> </w:t>
            </w:r>
            <w:r>
              <w:t>i</w:t>
            </w:r>
            <w:r>
              <w:rPr>
                <w:spacing w:val="-7"/>
              </w:rPr>
              <w:t xml:space="preserve"> </w:t>
            </w:r>
            <w:r>
              <w:t>ich</w:t>
            </w:r>
            <w:r>
              <w:rPr>
                <w:spacing w:val="-9"/>
              </w:rPr>
              <w:t xml:space="preserve"> </w:t>
            </w:r>
            <w:r>
              <w:t>automatyczna</w:t>
            </w:r>
            <w:r>
              <w:rPr>
                <w:spacing w:val="-8"/>
              </w:rPr>
              <w:t xml:space="preserve"> </w:t>
            </w:r>
            <w:r>
              <w:rPr>
                <w:spacing w:val="-2"/>
              </w:rPr>
              <w:t>dekretacja.</w:t>
            </w:r>
          </w:p>
        </w:tc>
      </w:tr>
      <w:tr w:rsidR="00747BBF" w14:paraId="41F2A03F" w14:textId="77777777">
        <w:trPr>
          <w:trHeight w:val="330"/>
        </w:trPr>
        <w:tc>
          <w:tcPr>
            <w:tcW w:w="607" w:type="dxa"/>
            <w:shd w:val="clear" w:color="auto" w:fill="D9E1F3"/>
          </w:tcPr>
          <w:p w14:paraId="23B91BB6" w14:textId="77777777" w:rsidR="00747BBF" w:rsidRDefault="00927A6E">
            <w:pPr>
              <w:pStyle w:val="TableParagraph"/>
              <w:ind w:left="70"/>
              <w:jc w:val="center"/>
            </w:pPr>
            <w:r>
              <w:rPr>
                <w:spacing w:val="-5"/>
              </w:rPr>
              <w:t>5.</w:t>
            </w:r>
          </w:p>
        </w:tc>
        <w:tc>
          <w:tcPr>
            <w:tcW w:w="8461" w:type="dxa"/>
            <w:shd w:val="clear" w:color="auto" w:fill="D9E1F3"/>
          </w:tcPr>
          <w:p w14:paraId="0F68C8F9" w14:textId="77777777" w:rsidR="00747BBF" w:rsidRDefault="00927A6E">
            <w:pPr>
              <w:pStyle w:val="TableParagraph"/>
              <w:ind w:left="155"/>
            </w:pPr>
            <w:r>
              <w:t>Możliwość</w:t>
            </w:r>
            <w:r>
              <w:rPr>
                <w:spacing w:val="-9"/>
              </w:rPr>
              <w:t xml:space="preserve"> </w:t>
            </w:r>
            <w:r>
              <w:t>wglądu</w:t>
            </w:r>
            <w:r>
              <w:rPr>
                <w:spacing w:val="-6"/>
              </w:rPr>
              <w:t xml:space="preserve"> </w:t>
            </w:r>
            <w:r>
              <w:t>w</w:t>
            </w:r>
            <w:r>
              <w:rPr>
                <w:spacing w:val="-3"/>
              </w:rPr>
              <w:t xml:space="preserve"> </w:t>
            </w:r>
            <w:r>
              <w:t>bieżący</w:t>
            </w:r>
            <w:r>
              <w:rPr>
                <w:spacing w:val="-4"/>
              </w:rPr>
              <w:t xml:space="preserve"> </w:t>
            </w:r>
            <w:r>
              <w:t>stan</w:t>
            </w:r>
            <w:r>
              <w:rPr>
                <w:spacing w:val="-4"/>
              </w:rPr>
              <w:t xml:space="preserve"> </w:t>
            </w:r>
            <w:r>
              <w:t>rozrachunków</w:t>
            </w:r>
            <w:r>
              <w:rPr>
                <w:spacing w:val="-6"/>
              </w:rPr>
              <w:t xml:space="preserve"> </w:t>
            </w:r>
            <w:r>
              <w:t>z</w:t>
            </w:r>
            <w:r>
              <w:rPr>
                <w:spacing w:val="-3"/>
              </w:rPr>
              <w:t xml:space="preserve"> </w:t>
            </w:r>
            <w:r>
              <w:t>kontrahentami</w:t>
            </w:r>
            <w:r>
              <w:rPr>
                <w:spacing w:val="-7"/>
              </w:rPr>
              <w:t xml:space="preserve"> </w:t>
            </w:r>
            <w:r>
              <w:t>i</w:t>
            </w:r>
            <w:r>
              <w:rPr>
                <w:spacing w:val="-3"/>
              </w:rPr>
              <w:t xml:space="preserve"> </w:t>
            </w:r>
            <w:r>
              <w:rPr>
                <w:spacing w:val="-2"/>
              </w:rPr>
              <w:t>pracownikami.</w:t>
            </w:r>
          </w:p>
        </w:tc>
      </w:tr>
    </w:tbl>
    <w:p w14:paraId="13FA55AD" w14:textId="77777777" w:rsidR="00747BBF" w:rsidRDefault="00747BBF">
      <w:pPr>
        <w:pStyle w:val="TableParagraph"/>
        <w:sectPr w:rsidR="00747BBF">
          <w:pgSz w:w="11910" w:h="16840"/>
          <w:pgMar w:top="1400" w:right="992" w:bottom="1280" w:left="1275" w:header="0" w:footer="1092" w:gutter="0"/>
          <w:cols w:space="708"/>
        </w:sectPr>
      </w:pPr>
    </w:p>
    <w:p w14:paraId="05B57796"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0E69DFDD" w14:textId="77777777">
        <w:trPr>
          <w:trHeight w:val="331"/>
        </w:trPr>
        <w:tc>
          <w:tcPr>
            <w:tcW w:w="607" w:type="dxa"/>
          </w:tcPr>
          <w:p w14:paraId="1DB96FA4" w14:textId="77777777" w:rsidR="00747BBF" w:rsidRDefault="00927A6E">
            <w:pPr>
              <w:pStyle w:val="TableParagraph"/>
              <w:ind w:left="249"/>
            </w:pPr>
            <w:r>
              <w:rPr>
                <w:spacing w:val="-5"/>
              </w:rPr>
              <w:t>6.</w:t>
            </w:r>
          </w:p>
        </w:tc>
        <w:tc>
          <w:tcPr>
            <w:tcW w:w="8461" w:type="dxa"/>
          </w:tcPr>
          <w:p w14:paraId="6DFC9841" w14:textId="77777777" w:rsidR="00747BBF" w:rsidRDefault="00927A6E">
            <w:pPr>
              <w:pStyle w:val="TableParagraph"/>
              <w:ind w:left="155"/>
            </w:pPr>
            <w:r>
              <w:t>Możliwość</w:t>
            </w:r>
            <w:r>
              <w:rPr>
                <w:spacing w:val="-7"/>
              </w:rPr>
              <w:t xml:space="preserve"> </w:t>
            </w:r>
            <w:r>
              <w:t>wglądu</w:t>
            </w:r>
            <w:r>
              <w:rPr>
                <w:spacing w:val="-6"/>
              </w:rPr>
              <w:t xml:space="preserve"> </w:t>
            </w:r>
            <w:r>
              <w:t>w</w:t>
            </w:r>
            <w:r>
              <w:rPr>
                <w:spacing w:val="-2"/>
              </w:rPr>
              <w:t xml:space="preserve"> </w:t>
            </w:r>
            <w:r>
              <w:t>stany</w:t>
            </w:r>
            <w:r>
              <w:rPr>
                <w:spacing w:val="-5"/>
              </w:rPr>
              <w:t xml:space="preserve"> </w:t>
            </w:r>
            <w:r>
              <w:t>kas</w:t>
            </w:r>
            <w:r>
              <w:rPr>
                <w:spacing w:val="-4"/>
              </w:rPr>
              <w:t xml:space="preserve"> </w:t>
            </w:r>
            <w:r>
              <w:t>na</w:t>
            </w:r>
            <w:r>
              <w:rPr>
                <w:spacing w:val="-3"/>
              </w:rPr>
              <w:t xml:space="preserve"> </w:t>
            </w:r>
            <w:r>
              <w:t>dowolnie</w:t>
            </w:r>
            <w:r>
              <w:rPr>
                <w:spacing w:val="-5"/>
              </w:rPr>
              <w:t xml:space="preserve"> </w:t>
            </w:r>
            <w:r>
              <w:t>wybrany</w:t>
            </w:r>
            <w:r>
              <w:rPr>
                <w:spacing w:val="-5"/>
              </w:rPr>
              <w:t xml:space="preserve"> </w:t>
            </w:r>
            <w:r>
              <w:rPr>
                <w:spacing w:val="-2"/>
              </w:rPr>
              <w:t>dzień</w:t>
            </w:r>
          </w:p>
        </w:tc>
      </w:tr>
      <w:tr w:rsidR="00747BBF" w14:paraId="31DF369E" w14:textId="77777777">
        <w:trPr>
          <w:trHeight w:val="647"/>
        </w:trPr>
        <w:tc>
          <w:tcPr>
            <w:tcW w:w="607" w:type="dxa"/>
            <w:shd w:val="clear" w:color="auto" w:fill="D9E1F3"/>
          </w:tcPr>
          <w:p w14:paraId="0EBDEAA5" w14:textId="77777777" w:rsidR="00747BBF" w:rsidRDefault="00927A6E">
            <w:pPr>
              <w:pStyle w:val="TableParagraph"/>
              <w:ind w:left="249"/>
            </w:pPr>
            <w:r>
              <w:rPr>
                <w:spacing w:val="-5"/>
              </w:rPr>
              <w:t>7.</w:t>
            </w:r>
          </w:p>
        </w:tc>
        <w:tc>
          <w:tcPr>
            <w:tcW w:w="8461" w:type="dxa"/>
            <w:shd w:val="clear" w:color="auto" w:fill="D9E1F3"/>
          </w:tcPr>
          <w:p w14:paraId="26DF68C0" w14:textId="77777777" w:rsidR="00747BBF" w:rsidRDefault="00927A6E">
            <w:pPr>
              <w:pStyle w:val="TableParagraph"/>
              <w:ind w:left="155"/>
            </w:pPr>
            <w:r>
              <w:t>Przydział</w:t>
            </w:r>
            <w:r>
              <w:rPr>
                <w:spacing w:val="46"/>
              </w:rPr>
              <w:t xml:space="preserve"> </w:t>
            </w:r>
            <w:r>
              <w:t>uprawnień</w:t>
            </w:r>
            <w:r>
              <w:rPr>
                <w:spacing w:val="47"/>
              </w:rPr>
              <w:t xml:space="preserve"> </w:t>
            </w:r>
            <w:r>
              <w:t>do</w:t>
            </w:r>
            <w:r>
              <w:rPr>
                <w:spacing w:val="48"/>
              </w:rPr>
              <w:t xml:space="preserve"> </w:t>
            </w:r>
            <w:r>
              <w:t>poszczególnych</w:t>
            </w:r>
            <w:r>
              <w:rPr>
                <w:spacing w:val="46"/>
              </w:rPr>
              <w:t xml:space="preserve"> </w:t>
            </w:r>
            <w:r>
              <w:t>kas,</w:t>
            </w:r>
            <w:r>
              <w:rPr>
                <w:spacing w:val="47"/>
              </w:rPr>
              <w:t xml:space="preserve"> </w:t>
            </w:r>
            <w:r>
              <w:t>z</w:t>
            </w:r>
            <w:r>
              <w:rPr>
                <w:spacing w:val="46"/>
              </w:rPr>
              <w:t xml:space="preserve"> </w:t>
            </w:r>
            <w:r>
              <w:t>możliwością</w:t>
            </w:r>
            <w:r>
              <w:rPr>
                <w:spacing w:val="51"/>
              </w:rPr>
              <w:t xml:space="preserve"> </w:t>
            </w:r>
            <w:r>
              <w:t>wyróżnienia</w:t>
            </w:r>
            <w:r>
              <w:rPr>
                <w:spacing w:val="46"/>
              </w:rPr>
              <w:t xml:space="preserve"> </w:t>
            </w:r>
            <w:r>
              <w:t>uprawnień</w:t>
            </w:r>
            <w:r>
              <w:rPr>
                <w:spacing w:val="46"/>
              </w:rPr>
              <w:t xml:space="preserve"> </w:t>
            </w:r>
            <w:r>
              <w:rPr>
                <w:spacing w:val="-5"/>
              </w:rPr>
              <w:t>dla</w:t>
            </w:r>
          </w:p>
          <w:p w14:paraId="63C2590D" w14:textId="77777777" w:rsidR="00747BBF" w:rsidRDefault="00927A6E">
            <w:pPr>
              <w:pStyle w:val="TableParagraph"/>
              <w:spacing w:before="50" w:line="240" w:lineRule="auto"/>
              <w:ind w:left="165"/>
            </w:pPr>
            <w:r>
              <w:rPr>
                <w:spacing w:val="-2"/>
              </w:rPr>
              <w:t>kasjerów.</w:t>
            </w:r>
          </w:p>
        </w:tc>
      </w:tr>
      <w:tr w:rsidR="00747BBF" w14:paraId="5E8C0BF2" w14:textId="77777777">
        <w:trPr>
          <w:trHeight w:val="650"/>
        </w:trPr>
        <w:tc>
          <w:tcPr>
            <w:tcW w:w="607" w:type="dxa"/>
          </w:tcPr>
          <w:p w14:paraId="5B3F1EA4" w14:textId="77777777" w:rsidR="00747BBF" w:rsidRDefault="00927A6E">
            <w:pPr>
              <w:pStyle w:val="TableParagraph"/>
              <w:spacing w:before="1" w:line="240" w:lineRule="auto"/>
              <w:ind w:left="249"/>
            </w:pPr>
            <w:r>
              <w:rPr>
                <w:spacing w:val="-5"/>
              </w:rPr>
              <w:t>8.</w:t>
            </w:r>
          </w:p>
        </w:tc>
        <w:tc>
          <w:tcPr>
            <w:tcW w:w="8461" w:type="dxa"/>
          </w:tcPr>
          <w:p w14:paraId="1F877237" w14:textId="77777777" w:rsidR="00747BBF" w:rsidRDefault="00927A6E">
            <w:pPr>
              <w:pStyle w:val="TableParagraph"/>
              <w:spacing w:before="1" w:line="240" w:lineRule="auto"/>
              <w:ind w:left="155"/>
            </w:pPr>
            <w:r>
              <w:t>Możliwość</w:t>
            </w:r>
            <w:r>
              <w:rPr>
                <w:spacing w:val="33"/>
              </w:rPr>
              <w:t xml:space="preserve"> </w:t>
            </w:r>
            <w:r>
              <w:t>definiowania</w:t>
            </w:r>
            <w:r>
              <w:rPr>
                <w:spacing w:val="32"/>
              </w:rPr>
              <w:t xml:space="preserve"> </w:t>
            </w:r>
            <w:r>
              <w:t>własnych</w:t>
            </w:r>
            <w:r>
              <w:rPr>
                <w:spacing w:val="32"/>
              </w:rPr>
              <w:t xml:space="preserve"> </w:t>
            </w:r>
            <w:r>
              <w:t>rodzajów</w:t>
            </w:r>
            <w:r>
              <w:rPr>
                <w:spacing w:val="33"/>
              </w:rPr>
              <w:t xml:space="preserve"> </w:t>
            </w:r>
            <w:r>
              <w:t>dowodów</w:t>
            </w:r>
            <w:r>
              <w:rPr>
                <w:spacing w:val="33"/>
              </w:rPr>
              <w:t xml:space="preserve"> </w:t>
            </w:r>
            <w:r>
              <w:t>kasowych</w:t>
            </w:r>
            <w:r>
              <w:rPr>
                <w:spacing w:val="33"/>
              </w:rPr>
              <w:t xml:space="preserve"> </w:t>
            </w:r>
            <w:r>
              <w:t>innych</w:t>
            </w:r>
            <w:r>
              <w:rPr>
                <w:spacing w:val="32"/>
              </w:rPr>
              <w:t xml:space="preserve"> </w:t>
            </w:r>
            <w:r>
              <w:t>niż</w:t>
            </w:r>
            <w:r>
              <w:rPr>
                <w:spacing w:val="31"/>
              </w:rPr>
              <w:t xml:space="preserve"> </w:t>
            </w:r>
            <w:r>
              <w:t>KP,</w:t>
            </w:r>
            <w:r>
              <w:rPr>
                <w:spacing w:val="33"/>
              </w:rPr>
              <w:t xml:space="preserve"> </w:t>
            </w:r>
            <w:r>
              <w:t>KW</w:t>
            </w:r>
            <w:r>
              <w:rPr>
                <w:spacing w:val="34"/>
              </w:rPr>
              <w:t xml:space="preserve"> </w:t>
            </w:r>
            <w:r>
              <w:rPr>
                <w:spacing w:val="-5"/>
              </w:rPr>
              <w:t>np.</w:t>
            </w:r>
          </w:p>
          <w:p w14:paraId="2A356C64" w14:textId="77777777" w:rsidR="00747BBF" w:rsidRDefault="00927A6E">
            <w:pPr>
              <w:pStyle w:val="TableParagraph"/>
              <w:spacing w:before="51" w:line="240" w:lineRule="auto"/>
              <w:ind w:left="165"/>
            </w:pPr>
            <w:r>
              <w:t>rozliczenia</w:t>
            </w:r>
            <w:r>
              <w:rPr>
                <w:spacing w:val="-3"/>
              </w:rPr>
              <w:t xml:space="preserve"> </w:t>
            </w:r>
            <w:r>
              <w:t>zaliczki</w:t>
            </w:r>
            <w:r>
              <w:rPr>
                <w:spacing w:val="-6"/>
              </w:rPr>
              <w:t xml:space="preserve"> </w:t>
            </w:r>
            <w:r>
              <w:t>wraz</w:t>
            </w:r>
            <w:r>
              <w:rPr>
                <w:spacing w:val="-4"/>
              </w:rPr>
              <w:t xml:space="preserve"> </w:t>
            </w:r>
            <w:r>
              <w:t>z</w:t>
            </w:r>
            <w:r>
              <w:rPr>
                <w:spacing w:val="-5"/>
              </w:rPr>
              <w:t xml:space="preserve"> </w:t>
            </w:r>
            <w:r>
              <w:t>możliwością</w:t>
            </w:r>
            <w:r>
              <w:rPr>
                <w:spacing w:val="-5"/>
              </w:rPr>
              <w:t xml:space="preserve"> </w:t>
            </w:r>
            <w:r>
              <w:t>określenia</w:t>
            </w:r>
            <w:r>
              <w:rPr>
                <w:spacing w:val="-4"/>
              </w:rPr>
              <w:t xml:space="preserve"> </w:t>
            </w:r>
            <w:r>
              <w:t>zasad</w:t>
            </w:r>
            <w:r>
              <w:rPr>
                <w:spacing w:val="-6"/>
              </w:rPr>
              <w:t xml:space="preserve"> </w:t>
            </w:r>
            <w:r>
              <w:rPr>
                <w:spacing w:val="-2"/>
              </w:rPr>
              <w:t>numeracji</w:t>
            </w:r>
          </w:p>
        </w:tc>
      </w:tr>
      <w:tr w:rsidR="00747BBF" w14:paraId="68B89D2D" w14:textId="77777777">
        <w:trPr>
          <w:trHeight w:val="650"/>
        </w:trPr>
        <w:tc>
          <w:tcPr>
            <w:tcW w:w="607" w:type="dxa"/>
            <w:shd w:val="clear" w:color="auto" w:fill="D9E1F3"/>
          </w:tcPr>
          <w:p w14:paraId="3DB33807" w14:textId="77777777" w:rsidR="00747BBF" w:rsidRDefault="00927A6E">
            <w:pPr>
              <w:pStyle w:val="TableParagraph"/>
              <w:ind w:left="249"/>
            </w:pPr>
            <w:r>
              <w:rPr>
                <w:spacing w:val="-5"/>
              </w:rPr>
              <w:t>9.</w:t>
            </w:r>
          </w:p>
        </w:tc>
        <w:tc>
          <w:tcPr>
            <w:tcW w:w="8461" w:type="dxa"/>
            <w:shd w:val="clear" w:color="auto" w:fill="D9E1F3"/>
          </w:tcPr>
          <w:p w14:paraId="1F793AB6" w14:textId="77777777" w:rsidR="00747BBF" w:rsidRDefault="00927A6E">
            <w:pPr>
              <w:pStyle w:val="TableParagraph"/>
              <w:spacing w:before="1" w:line="240" w:lineRule="auto"/>
              <w:ind w:left="155"/>
            </w:pPr>
            <w:r>
              <w:t>Integracja</w:t>
            </w:r>
            <w:r>
              <w:rPr>
                <w:spacing w:val="-2"/>
              </w:rPr>
              <w:t xml:space="preserve"> </w:t>
            </w:r>
            <w:r>
              <w:t>modułu Kasa</w:t>
            </w:r>
            <w:r>
              <w:rPr>
                <w:spacing w:val="1"/>
              </w:rPr>
              <w:t xml:space="preserve"> </w:t>
            </w:r>
            <w:r>
              <w:t>z modułem</w:t>
            </w:r>
            <w:r>
              <w:rPr>
                <w:spacing w:val="4"/>
              </w:rPr>
              <w:t xml:space="preserve"> </w:t>
            </w:r>
            <w:r>
              <w:t>Zakup.</w:t>
            </w:r>
            <w:r>
              <w:rPr>
                <w:spacing w:val="1"/>
              </w:rPr>
              <w:t xml:space="preserve"> </w:t>
            </w:r>
            <w:r>
              <w:t>Możliwość</w:t>
            </w:r>
            <w:r>
              <w:rPr>
                <w:spacing w:val="3"/>
              </w:rPr>
              <w:t xml:space="preserve"> </w:t>
            </w:r>
            <w:r>
              <w:t>wprowadzania</w:t>
            </w:r>
            <w:r>
              <w:rPr>
                <w:spacing w:val="3"/>
              </w:rPr>
              <w:t xml:space="preserve"> </w:t>
            </w:r>
            <w:r>
              <w:t>dokumentów</w:t>
            </w:r>
            <w:r>
              <w:rPr>
                <w:spacing w:val="4"/>
              </w:rPr>
              <w:t xml:space="preserve"> </w:t>
            </w:r>
            <w:r>
              <w:rPr>
                <w:spacing w:val="-2"/>
              </w:rPr>
              <w:t>zakupu</w:t>
            </w:r>
          </w:p>
          <w:p w14:paraId="08CE2D9D" w14:textId="77777777" w:rsidR="00747BBF" w:rsidRDefault="00927A6E">
            <w:pPr>
              <w:pStyle w:val="TableParagraph"/>
              <w:spacing w:before="51" w:line="240" w:lineRule="auto"/>
              <w:ind w:left="165"/>
            </w:pPr>
            <w:r>
              <w:t>bezpośrednio</w:t>
            </w:r>
            <w:r>
              <w:rPr>
                <w:spacing w:val="-7"/>
              </w:rPr>
              <w:t xml:space="preserve"> </w:t>
            </w:r>
            <w:r>
              <w:t>w</w:t>
            </w:r>
            <w:r>
              <w:rPr>
                <w:spacing w:val="-5"/>
              </w:rPr>
              <w:t xml:space="preserve"> </w:t>
            </w:r>
            <w:r>
              <w:t>kasie</w:t>
            </w:r>
            <w:r>
              <w:rPr>
                <w:spacing w:val="-7"/>
              </w:rPr>
              <w:t xml:space="preserve"> </w:t>
            </w:r>
            <w:r>
              <w:t>(zakupy</w:t>
            </w:r>
            <w:r>
              <w:rPr>
                <w:spacing w:val="-4"/>
              </w:rPr>
              <w:t xml:space="preserve"> </w:t>
            </w:r>
            <w:r>
              <w:rPr>
                <w:spacing w:val="-2"/>
              </w:rPr>
              <w:t>gotówkowe).</w:t>
            </w:r>
          </w:p>
        </w:tc>
      </w:tr>
      <w:tr w:rsidR="00747BBF" w14:paraId="334AF840" w14:textId="77777777">
        <w:trPr>
          <w:trHeight w:val="650"/>
        </w:trPr>
        <w:tc>
          <w:tcPr>
            <w:tcW w:w="607" w:type="dxa"/>
          </w:tcPr>
          <w:p w14:paraId="0D72A995" w14:textId="77777777" w:rsidR="00747BBF" w:rsidRDefault="00927A6E">
            <w:pPr>
              <w:pStyle w:val="TableParagraph"/>
              <w:ind w:left="249"/>
            </w:pPr>
            <w:r>
              <w:rPr>
                <w:spacing w:val="-5"/>
              </w:rPr>
              <w:t>10.</w:t>
            </w:r>
          </w:p>
        </w:tc>
        <w:tc>
          <w:tcPr>
            <w:tcW w:w="8461" w:type="dxa"/>
          </w:tcPr>
          <w:p w14:paraId="02E071A1" w14:textId="77777777" w:rsidR="00747BBF" w:rsidRDefault="00927A6E">
            <w:pPr>
              <w:pStyle w:val="TableParagraph"/>
              <w:ind w:left="155"/>
            </w:pPr>
            <w:r>
              <w:t>Możliwość</w:t>
            </w:r>
            <w:r>
              <w:rPr>
                <w:spacing w:val="13"/>
              </w:rPr>
              <w:t xml:space="preserve"> </w:t>
            </w:r>
            <w:r>
              <w:t>wyszukania</w:t>
            </w:r>
            <w:r>
              <w:rPr>
                <w:spacing w:val="18"/>
              </w:rPr>
              <w:t xml:space="preserve"> </w:t>
            </w:r>
            <w:r>
              <w:t>kontrahentów</w:t>
            </w:r>
            <w:r>
              <w:rPr>
                <w:spacing w:val="18"/>
              </w:rPr>
              <w:t xml:space="preserve"> </w:t>
            </w:r>
            <w:r>
              <w:t>po</w:t>
            </w:r>
            <w:r>
              <w:rPr>
                <w:spacing w:val="18"/>
              </w:rPr>
              <w:t xml:space="preserve"> </w:t>
            </w:r>
            <w:r>
              <w:t>dowolnej</w:t>
            </w:r>
            <w:r>
              <w:rPr>
                <w:spacing w:val="18"/>
              </w:rPr>
              <w:t xml:space="preserve"> </w:t>
            </w:r>
            <w:r>
              <w:t>informacji</w:t>
            </w:r>
            <w:r>
              <w:rPr>
                <w:spacing w:val="15"/>
              </w:rPr>
              <w:t xml:space="preserve"> </w:t>
            </w:r>
            <w:r>
              <w:t>wprowadzonej</w:t>
            </w:r>
            <w:r>
              <w:rPr>
                <w:spacing w:val="16"/>
              </w:rPr>
              <w:t xml:space="preserve"> </w:t>
            </w:r>
            <w:r>
              <w:t>w</w:t>
            </w:r>
            <w:r>
              <w:rPr>
                <w:spacing w:val="16"/>
              </w:rPr>
              <w:t xml:space="preserve"> </w:t>
            </w:r>
            <w:r>
              <w:rPr>
                <w:spacing w:val="-2"/>
              </w:rPr>
              <w:t>kartotece</w:t>
            </w:r>
          </w:p>
          <w:p w14:paraId="7773DF50" w14:textId="77777777" w:rsidR="00747BBF" w:rsidRDefault="00927A6E">
            <w:pPr>
              <w:pStyle w:val="TableParagraph"/>
              <w:spacing w:before="53" w:line="240" w:lineRule="auto"/>
              <w:ind w:left="165"/>
            </w:pPr>
            <w:r>
              <w:t>kontrahenta</w:t>
            </w:r>
            <w:r>
              <w:rPr>
                <w:spacing w:val="-4"/>
              </w:rPr>
              <w:t xml:space="preserve"> </w:t>
            </w:r>
            <w:r>
              <w:t>np.</w:t>
            </w:r>
            <w:r>
              <w:rPr>
                <w:spacing w:val="-4"/>
              </w:rPr>
              <w:t xml:space="preserve"> </w:t>
            </w:r>
            <w:r>
              <w:t>nazwie,</w:t>
            </w:r>
            <w:r>
              <w:rPr>
                <w:spacing w:val="-5"/>
              </w:rPr>
              <w:t xml:space="preserve"> </w:t>
            </w:r>
            <w:r>
              <w:t>NIP,</w:t>
            </w:r>
            <w:r>
              <w:rPr>
                <w:spacing w:val="-4"/>
              </w:rPr>
              <w:t xml:space="preserve"> </w:t>
            </w:r>
            <w:r>
              <w:t>ulicy,</w:t>
            </w:r>
            <w:r>
              <w:rPr>
                <w:spacing w:val="-5"/>
              </w:rPr>
              <w:t xml:space="preserve"> </w:t>
            </w:r>
            <w:r>
              <w:t>mieście</w:t>
            </w:r>
            <w:r>
              <w:rPr>
                <w:spacing w:val="-3"/>
              </w:rPr>
              <w:t xml:space="preserve"> </w:t>
            </w:r>
            <w:r>
              <w:rPr>
                <w:spacing w:val="-4"/>
              </w:rPr>
              <w:t>itp.</w:t>
            </w:r>
          </w:p>
        </w:tc>
      </w:tr>
      <w:tr w:rsidR="00747BBF" w14:paraId="22B73D8F" w14:textId="77777777">
        <w:trPr>
          <w:trHeight w:val="330"/>
        </w:trPr>
        <w:tc>
          <w:tcPr>
            <w:tcW w:w="607" w:type="dxa"/>
            <w:shd w:val="clear" w:color="auto" w:fill="D9E1F3"/>
          </w:tcPr>
          <w:p w14:paraId="5E22874A" w14:textId="77777777" w:rsidR="00747BBF" w:rsidRDefault="00927A6E">
            <w:pPr>
              <w:pStyle w:val="TableParagraph"/>
              <w:ind w:left="249"/>
            </w:pPr>
            <w:r>
              <w:rPr>
                <w:spacing w:val="-5"/>
              </w:rPr>
              <w:t>11.</w:t>
            </w:r>
          </w:p>
        </w:tc>
        <w:tc>
          <w:tcPr>
            <w:tcW w:w="8461" w:type="dxa"/>
            <w:shd w:val="clear" w:color="auto" w:fill="D9E1F3"/>
          </w:tcPr>
          <w:p w14:paraId="6DAD0C21" w14:textId="77777777" w:rsidR="00747BBF" w:rsidRDefault="00927A6E">
            <w:pPr>
              <w:pStyle w:val="TableParagraph"/>
              <w:ind w:left="155"/>
            </w:pPr>
            <w:r>
              <w:t>Wystawianie</w:t>
            </w:r>
            <w:r>
              <w:rPr>
                <w:spacing w:val="-6"/>
              </w:rPr>
              <w:t xml:space="preserve"> </w:t>
            </w:r>
            <w:r>
              <w:t>dokumentów</w:t>
            </w:r>
            <w:r>
              <w:rPr>
                <w:spacing w:val="-8"/>
              </w:rPr>
              <w:t xml:space="preserve"> </w:t>
            </w:r>
            <w:r>
              <w:t>KP</w:t>
            </w:r>
            <w:r>
              <w:rPr>
                <w:spacing w:val="-4"/>
              </w:rPr>
              <w:t xml:space="preserve"> </w:t>
            </w:r>
            <w:r>
              <w:t>podczas</w:t>
            </w:r>
            <w:r>
              <w:rPr>
                <w:spacing w:val="-6"/>
              </w:rPr>
              <w:t xml:space="preserve"> </w:t>
            </w:r>
            <w:r>
              <w:t>rejestracji</w:t>
            </w:r>
            <w:r>
              <w:rPr>
                <w:spacing w:val="-6"/>
              </w:rPr>
              <w:t xml:space="preserve"> </w:t>
            </w:r>
            <w:r>
              <w:t>dokumentów</w:t>
            </w:r>
            <w:r>
              <w:rPr>
                <w:spacing w:val="-4"/>
              </w:rPr>
              <w:t xml:space="preserve"> </w:t>
            </w:r>
            <w:r>
              <w:rPr>
                <w:spacing w:val="-2"/>
              </w:rPr>
              <w:t>sprzedaży</w:t>
            </w:r>
          </w:p>
        </w:tc>
      </w:tr>
      <w:tr w:rsidR="00747BBF" w14:paraId="0953E770" w14:textId="77777777">
        <w:trPr>
          <w:trHeight w:val="330"/>
        </w:trPr>
        <w:tc>
          <w:tcPr>
            <w:tcW w:w="607" w:type="dxa"/>
          </w:tcPr>
          <w:p w14:paraId="6AC15C41" w14:textId="77777777" w:rsidR="00747BBF" w:rsidRDefault="00927A6E">
            <w:pPr>
              <w:pStyle w:val="TableParagraph"/>
              <w:ind w:left="249"/>
            </w:pPr>
            <w:r>
              <w:rPr>
                <w:spacing w:val="-5"/>
              </w:rPr>
              <w:t>12.</w:t>
            </w:r>
          </w:p>
        </w:tc>
        <w:tc>
          <w:tcPr>
            <w:tcW w:w="8461" w:type="dxa"/>
          </w:tcPr>
          <w:p w14:paraId="16FD2A7E" w14:textId="77777777" w:rsidR="00747BBF" w:rsidRDefault="00927A6E">
            <w:pPr>
              <w:pStyle w:val="TableParagraph"/>
              <w:ind w:left="155"/>
            </w:pPr>
            <w:r>
              <w:t>Definiowanie</w:t>
            </w:r>
            <w:r>
              <w:rPr>
                <w:spacing w:val="-8"/>
              </w:rPr>
              <w:t xml:space="preserve"> </w:t>
            </w:r>
            <w:r>
              <w:t>własnych</w:t>
            </w:r>
            <w:r>
              <w:rPr>
                <w:spacing w:val="-7"/>
              </w:rPr>
              <w:t xml:space="preserve"> </w:t>
            </w:r>
            <w:r>
              <w:t>słowników</w:t>
            </w:r>
            <w:r>
              <w:rPr>
                <w:spacing w:val="-8"/>
              </w:rPr>
              <w:t xml:space="preserve"> </w:t>
            </w:r>
            <w:r>
              <w:t>opisów</w:t>
            </w:r>
            <w:r>
              <w:rPr>
                <w:spacing w:val="-8"/>
              </w:rPr>
              <w:t xml:space="preserve"> </w:t>
            </w:r>
            <w:r>
              <w:t>operacji</w:t>
            </w:r>
            <w:r>
              <w:rPr>
                <w:spacing w:val="-8"/>
              </w:rPr>
              <w:t xml:space="preserve"> </w:t>
            </w:r>
            <w:r>
              <w:rPr>
                <w:spacing w:val="-2"/>
              </w:rPr>
              <w:t>kasowych.</w:t>
            </w:r>
          </w:p>
        </w:tc>
      </w:tr>
      <w:tr w:rsidR="00747BBF" w14:paraId="191A6199" w14:textId="77777777">
        <w:trPr>
          <w:trHeight w:val="650"/>
        </w:trPr>
        <w:tc>
          <w:tcPr>
            <w:tcW w:w="607" w:type="dxa"/>
            <w:shd w:val="clear" w:color="auto" w:fill="D9E1F3"/>
          </w:tcPr>
          <w:p w14:paraId="72E267FC" w14:textId="77777777" w:rsidR="00747BBF" w:rsidRDefault="00927A6E">
            <w:pPr>
              <w:pStyle w:val="TableParagraph"/>
              <w:ind w:left="249"/>
            </w:pPr>
            <w:r>
              <w:rPr>
                <w:spacing w:val="-5"/>
              </w:rPr>
              <w:t>13.</w:t>
            </w:r>
          </w:p>
        </w:tc>
        <w:tc>
          <w:tcPr>
            <w:tcW w:w="8461" w:type="dxa"/>
            <w:shd w:val="clear" w:color="auto" w:fill="D9E1F3"/>
          </w:tcPr>
          <w:p w14:paraId="72BC2681" w14:textId="77777777" w:rsidR="00747BBF" w:rsidRDefault="00927A6E">
            <w:pPr>
              <w:pStyle w:val="TableParagraph"/>
              <w:spacing w:before="1" w:line="240" w:lineRule="auto"/>
              <w:ind w:left="155"/>
            </w:pPr>
            <w:r>
              <w:rPr>
                <w:spacing w:val="-2"/>
              </w:rPr>
              <w:t>Możliwość</w:t>
            </w:r>
            <w:r>
              <w:rPr>
                <w:spacing w:val="2"/>
              </w:rPr>
              <w:t xml:space="preserve"> </w:t>
            </w:r>
            <w:r>
              <w:rPr>
                <w:spacing w:val="-2"/>
              </w:rPr>
              <w:t>automatycznego</w:t>
            </w:r>
            <w:r>
              <w:rPr>
                <w:spacing w:val="8"/>
              </w:rPr>
              <w:t xml:space="preserve"> </w:t>
            </w:r>
            <w:r>
              <w:rPr>
                <w:spacing w:val="-2"/>
              </w:rPr>
              <w:t>dekretowania</w:t>
            </w:r>
            <w:r>
              <w:rPr>
                <w:spacing w:val="4"/>
              </w:rPr>
              <w:t xml:space="preserve"> </w:t>
            </w:r>
            <w:r>
              <w:rPr>
                <w:spacing w:val="-2"/>
              </w:rPr>
              <w:t>operacji</w:t>
            </w:r>
            <w:r>
              <w:rPr>
                <w:spacing w:val="7"/>
              </w:rPr>
              <w:t xml:space="preserve"> </w:t>
            </w:r>
            <w:r>
              <w:rPr>
                <w:spacing w:val="-2"/>
              </w:rPr>
              <w:t>kasowych</w:t>
            </w:r>
            <w:r>
              <w:rPr>
                <w:spacing w:val="6"/>
              </w:rPr>
              <w:t xml:space="preserve"> </w:t>
            </w:r>
            <w:r>
              <w:rPr>
                <w:spacing w:val="-2"/>
              </w:rPr>
              <w:t>według</w:t>
            </w:r>
            <w:r>
              <w:rPr>
                <w:spacing w:val="5"/>
              </w:rPr>
              <w:t xml:space="preserve"> </w:t>
            </w:r>
            <w:r>
              <w:rPr>
                <w:spacing w:val="-2"/>
              </w:rPr>
              <w:t>ustalonych</w:t>
            </w:r>
            <w:r>
              <w:rPr>
                <w:spacing w:val="4"/>
              </w:rPr>
              <w:t xml:space="preserve"> </w:t>
            </w:r>
            <w:r>
              <w:rPr>
                <w:spacing w:val="-2"/>
              </w:rPr>
              <w:t>szablonów</w:t>
            </w:r>
          </w:p>
          <w:p w14:paraId="371E1BB9" w14:textId="77777777" w:rsidR="00747BBF" w:rsidRDefault="00927A6E">
            <w:pPr>
              <w:pStyle w:val="TableParagraph"/>
              <w:spacing w:before="51" w:line="240" w:lineRule="auto"/>
              <w:ind w:left="165"/>
            </w:pPr>
            <w:r>
              <w:rPr>
                <w:spacing w:val="-2"/>
              </w:rPr>
              <w:t>księgowania.</w:t>
            </w:r>
          </w:p>
        </w:tc>
      </w:tr>
      <w:tr w:rsidR="00747BBF" w14:paraId="3C64A49E" w14:textId="77777777">
        <w:trPr>
          <w:trHeight w:val="330"/>
        </w:trPr>
        <w:tc>
          <w:tcPr>
            <w:tcW w:w="607" w:type="dxa"/>
            <w:tcBorders>
              <w:bottom w:val="double" w:sz="4" w:space="0" w:color="4471C4"/>
            </w:tcBorders>
          </w:tcPr>
          <w:p w14:paraId="241EF8CF" w14:textId="77777777" w:rsidR="00747BBF" w:rsidRDefault="00927A6E">
            <w:pPr>
              <w:pStyle w:val="TableParagraph"/>
              <w:ind w:left="249"/>
            </w:pPr>
            <w:r>
              <w:rPr>
                <w:spacing w:val="-5"/>
              </w:rPr>
              <w:t>14.</w:t>
            </w:r>
          </w:p>
        </w:tc>
        <w:tc>
          <w:tcPr>
            <w:tcW w:w="8461" w:type="dxa"/>
            <w:tcBorders>
              <w:bottom w:val="double" w:sz="4" w:space="0" w:color="4471C4"/>
            </w:tcBorders>
          </w:tcPr>
          <w:p w14:paraId="533BE8F3" w14:textId="77777777" w:rsidR="00747BBF" w:rsidRDefault="00927A6E">
            <w:pPr>
              <w:pStyle w:val="TableParagraph"/>
              <w:ind w:left="155"/>
            </w:pPr>
            <w:r>
              <w:t>Możliwość</w:t>
            </w:r>
            <w:r>
              <w:rPr>
                <w:spacing w:val="-9"/>
              </w:rPr>
              <w:t xml:space="preserve"> </w:t>
            </w:r>
            <w:r>
              <w:t>zdefiniowania</w:t>
            </w:r>
            <w:r>
              <w:rPr>
                <w:spacing w:val="-7"/>
              </w:rPr>
              <w:t xml:space="preserve"> </w:t>
            </w:r>
            <w:r>
              <w:t>maksymalnej</w:t>
            </w:r>
            <w:r>
              <w:rPr>
                <w:spacing w:val="-8"/>
              </w:rPr>
              <w:t xml:space="preserve"> </w:t>
            </w:r>
            <w:r>
              <w:t>kwoty</w:t>
            </w:r>
            <w:r>
              <w:rPr>
                <w:spacing w:val="-6"/>
              </w:rPr>
              <w:t xml:space="preserve"> </w:t>
            </w:r>
            <w:r>
              <w:t>transakcji</w:t>
            </w:r>
            <w:r>
              <w:rPr>
                <w:spacing w:val="-8"/>
              </w:rPr>
              <w:t xml:space="preserve"> </w:t>
            </w:r>
            <w:r>
              <w:t>operacji</w:t>
            </w:r>
            <w:r>
              <w:rPr>
                <w:spacing w:val="-7"/>
              </w:rPr>
              <w:t xml:space="preserve"> </w:t>
            </w:r>
            <w:r>
              <w:rPr>
                <w:spacing w:val="-2"/>
              </w:rPr>
              <w:t>kasowej.</w:t>
            </w:r>
          </w:p>
        </w:tc>
      </w:tr>
      <w:tr w:rsidR="00747BBF" w14:paraId="2CCFDA7E" w14:textId="77777777">
        <w:trPr>
          <w:trHeight w:val="332"/>
        </w:trPr>
        <w:tc>
          <w:tcPr>
            <w:tcW w:w="607" w:type="dxa"/>
            <w:tcBorders>
              <w:top w:val="double" w:sz="4" w:space="0" w:color="4471C4"/>
            </w:tcBorders>
          </w:tcPr>
          <w:p w14:paraId="7C0C2247" w14:textId="77777777" w:rsidR="00747BBF" w:rsidRDefault="00927A6E">
            <w:pPr>
              <w:pStyle w:val="TableParagraph"/>
              <w:spacing w:before="1" w:line="240" w:lineRule="auto"/>
              <w:ind w:left="249"/>
            </w:pPr>
            <w:r>
              <w:rPr>
                <w:spacing w:val="-5"/>
              </w:rPr>
              <w:t>15.</w:t>
            </w:r>
          </w:p>
        </w:tc>
        <w:tc>
          <w:tcPr>
            <w:tcW w:w="8461" w:type="dxa"/>
            <w:tcBorders>
              <w:top w:val="double" w:sz="4" w:space="0" w:color="4471C4"/>
            </w:tcBorders>
          </w:tcPr>
          <w:p w14:paraId="788BF8AC" w14:textId="77777777" w:rsidR="00747BBF" w:rsidRDefault="00927A6E">
            <w:pPr>
              <w:pStyle w:val="TableParagraph"/>
              <w:spacing w:before="1" w:line="240" w:lineRule="auto"/>
              <w:ind w:left="155"/>
            </w:pPr>
            <w:r>
              <w:t>Możliwość</w:t>
            </w:r>
            <w:r>
              <w:rPr>
                <w:spacing w:val="-9"/>
              </w:rPr>
              <w:t xml:space="preserve"> </w:t>
            </w:r>
            <w:r>
              <w:t>podpinania</w:t>
            </w:r>
            <w:r>
              <w:rPr>
                <w:spacing w:val="-6"/>
              </w:rPr>
              <w:t xml:space="preserve"> </w:t>
            </w:r>
            <w:r>
              <w:t>załączników</w:t>
            </w:r>
            <w:r>
              <w:rPr>
                <w:spacing w:val="-7"/>
              </w:rPr>
              <w:t xml:space="preserve"> </w:t>
            </w:r>
            <w:r>
              <w:t>do</w:t>
            </w:r>
            <w:r>
              <w:rPr>
                <w:spacing w:val="-6"/>
              </w:rPr>
              <w:t xml:space="preserve"> </w:t>
            </w:r>
            <w:r>
              <w:t>raportu</w:t>
            </w:r>
            <w:r>
              <w:rPr>
                <w:spacing w:val="-8"/>
              </w:rPr>
              <w:t xml:space="preserve"> </w:t>
            </w:r>
            <w:r>
              <w:rPr>
                <w:spacing w:val="-2"/>
              </w:rPr>
              <w:t>kasowego.</w:t>
            </w:r>
          </w:p>
        </w:tc>
      </w:tr>
    </w:tbl>
    <w:p w14:paraId="3CFDDEED" w14:textId="77777777" w:rsidR="00747BBF" w:rsidRDefault="00927A6E" w:rsidP="005811C5">
      <w:pPr>
        <w:pStyle w:val="Nagwek2"/>
      </w:pPr>
      <w:bookmarkStart w:id="63" w:name="_Toc197668411"/>
      <w:r>
        <w:t>Gospodarka</w:t>
      </w:r>
      <w:r>
        <w:rPr>
          <w:spacing w:val="-10"/>
        </w:rPr>
        <w:t xml:space="preserve"> </w:t>
      </w:r>
      <w:r>
        <w:rPr>
          <w:spacing w:val="-2"/>
        </w:rPr>
        <w:t>Magazynowa</w:t>
      </w:r>
      <w:bookmarkEnd w:id="63"/>
    </w:p>
    <w:p w14:paraId="725E0B0D" w14:textId="77777777" w:rsidR="00747BBF" w:rsidRDefault="00747BBF">
      <w:pPr>
        <w:pStyle w:val="Tekstpodstawowy"/>
        <w:spacing w:before="14"/>
        <w:rPr>
          <w:b/>
          <w:sz w:val="20"/>
        </w:rPr>
      </w:pPr>
    </w:p>
    <w:tbl>
      <w:tblPr>
        <w:tblStyle w:val="TableNormal"/>
        <w:tblW w:w="0" w:type="auto"/>
        <w:tblInd w:w="153" w:type="dxa"/>
        <w:tblBorders>
          <w:top w:val="single" w:sz="4" w:space="0" w:color="4471C4"/>
          <w:left w:val="single" w:sz="4" w:space="0" w:color="4471C4"/>
          <w:bottom w:val="single" w:sz="4" w:space="0" w:color="4471C4"/>
          <w:right w:val="single" w:sz="4" w:space="0" w:color="4471C4"/>
          <w:insideH w:val="single" w:sz="4" w:space="0" w:color="4471C4"/>
          <w:insideV w:val="single" w:sz="4" w:space="0" w:color="4471C4"/>
        </w:tblBorders>
        <w:tblLayout w:type="fixed"/>
        <w:tblLook w:val="01E0" w:firstRow="1" w:lastRow="1" w:firstColumn="1" w:lastColumn="1" w:noHBand="0" w:noVBand="0"/>
      </w:tblPr>
      <w:tblGrid>
        <w:gridCol w:w="653"/>
        <w:gridCol w:w="8416"/>
      </w:tblGrid>
      <w:tr w:rsidR="00747BBF" w14:paraId="3D3B726C" w14:textId="77777777">
        <w:trPr>
          <w:trHeight w:val="345"/>
        </w:trPr>
        <w:tc>
          <w:tcPr>
            <w:tcW w:w="653" w:type="dxa"/>
            <w:tcBorders>
              <w:top w:val="nil"/>
              <w:left w:val="nil"/>
              <w:bottom w:val="nil"/>
              <w:right w:val="nil"/>
            </w:tcBorders>
            <w:shd w:val="clear" w:color="auto" w:fill="4471C4"/>
          </w:tcPr>
          <w:p w14:paraId="1CDAF393" w14:textId="77777777" w:rsidR="00747BBF" w:rsidRDefault="00927A6E">
            <w:pPr>
              <w:pStyle w:val="TableParagraph"/>
              <w:spacing w:before="9" w:line="240" w:lineRule="auto"/>
              <w:ind w:left="0" w:right="64"/>
              <w:jc w:val="center"/>
            </w:pPr>
            <w:r>
              <w:rPr>
                <w:spacing w:val="-5"/>
              </w:rPr>
              <w:t>LP.</w:t>
            </w:r>
          </w:p>
        </w:tc>
        <w:tc>
          <w:tcPr>
            <w:tcW w:w="8416" w:type="dxa"/>
            <w:tcBorders>
              <w:top w:val="nil"/>
              <w:left w:val="nil"/>
              <w:bottom w:val="nil"/>
              <w:right w:val="nil"/>
            </w:tcBorders>
            <w:shd w:val="clear" w:color="auto" w:fill="4471C4"/>
          </w:tcPr>
          <w:p w14:paraId="16BF2001" w14:textId="77777777" w:rsidR="00747BBF" w:rsidRDefault="00927A6E">
            <w:pPr>
              <w:pStyle w:val="TableParagraph"/>
              <w:spacing w:before="9" w:line="240" w:lineRule="auto"/>
              <w:ind w:left="160"/>
            </w:pPr>
            <w:r>
              <w:t>Gospodarka</w:t>
            </w:r>
            <w:r>
              <w:rPr>
                <w:spacing w:val="-6"/>
              </w:rPr>
              <w:t xml:space="preserve"> </w:t>
            </w:r>
            <w:r>
              <w:t>Magazynowa</w:t>
            </w:r>
            <w:r>
              <w:rPr>
                <w:spacing w:val="-4"/>
              </w:rPr>
              <w:t xml:space="preserve"> </w:t>
            </w:r>
            <w:r>
              <w:t>–</w:t>
            </w:r>
            <w:r>
              <w:rPr>
                <w:spacing w:val="-3"/>
              </w:rPr>
              <w:t xml:space="preserve"> </w:t>
            </w:r>
            <w:r>
              <w:t>wymagania</w:t>
            </w:r>
            <w:r>
              <w:rPr>
                <w:spacing w:val="-6"/>
              </w:rPr>
              <w:t xml:space="preserve"> </w:t>
            </w:r>
            <w:r>
              <w:rPr>
                <w:spacing w:val="-2"/>
              </w:rPr>
              <w:t>minimalne</w:t>
            </w:r>
          </w:p>
        </w:tc>
      </w:tr>
      <w:tr w:rsidR="00747BBF" w14:paraId="393890BA" w14:textId="77777777">
        <w:trPr>
          <w:trHeight w:val="326"/>
        </w:trPr>
        <w:tc>
          <w:tcPr>
            <w:tcW w:w="653" w:type="dxa"/>
            <w:tcBorders>
              <w:left w:val="single" w:sz="4" w:space="0" w:color="8EAADB"/>
              <w:bottom w:val="single" w:sz="4" w:space="0" w:color="8EAADB"/>
              <w:right w:val="single" w:sz="4" w:space="0" w:color="8EAADB"/>
            </w:tcBorders>
            <w:shd w:val="clear" w:color="auto" w:fill="D9E1F3"/>
          </w:tcPr>
          <w:p w14:paraId="2CA16B95" w14:textId="77777777" w:rsidR="00747BBF" w:rsidRDefault="00927A6E">
            <w:pPr>
              <w:pStyle w:val="TableParagraph"/>
              <w:spacing w:line="263" w:lineRule="exact"/>
              <w:ind w:left="24"/>
              <w:jc w:val="center"/>
            </w:pPr>
            <w:r>
              <w:rPr>
                <w:spacing w:val="-5"/>
              </w:rPr>
              <w:t>1.</w:t>
            </w:r>
          </w:p>
        </w:tc>
        <w:tc>
          <w:tcPr>
            <w:tcW w:w="8416" w:type="dxa"/>
            <w:tcBorders>
              <w:left w:val="single" w:sz="4" w:space="0" w:color="8EAADB"/>
              <w:bottom w:val="single" w:sz="4" w:space="0" w:color="8EAADB"/>
              <w:right w:val="single" w:sz="4" w:space="0" w:color="8EAADB"/>
            </w:tcBorders>
            <w:shd w:val="clear" w:color="auto" w:fill="D9E1F3"/>
          </w:tcPr>
          <w:p w14:paraId="47A8FE82" w14:textId="77777777" w:rsidR="00747BBF" w:rsidRDefault="00927A6E">
            <w:pPr>
              <w:pStyle w:val="TableParagraph"/>
              <w:spacing w:line="263" w:lineRule="exact"/>
              <w:ind w:left="155"/>
            </w:pPr>
            <w:r>
              <w:t>Możliwość</w:t>
            </w:r>
            <w:r>
              <w:rPr>
                <w:spacing w:val="-9"/>
              </w:rPr>
              <w:t xml:space="preserve"> </w:t>
            </w:r>
            <w:r>
              <w:t>definiowania</w:t>
            </w:r>
            <w:r>
              <w:rPr>
                <w:spacing w:val="-6"/>
              </w:rPr>
              <w:t xml:space="preserve"> </w:t>
            </w:r>
            <w:r>
              <w:t>dowolnej</w:t>
            </w:r>
            <w:r>
              <w:rPr>
                <w:spacing w:val="-8"/>
              </w:rPr>
              <w:t xml:space="preserve"> </w:t>
            </w:r>
            <w:r>
              <w:t>liczby</w:t>
            </w:r>
            <w:r>
              <w:rPr>
                <w:spacing w:val="-7"/>
              </w:rPr>
              <w:t xml:space="preserve"> </w:t>
            </w:r>
            <w:r>
              <w:rPr>
                <w:spacing w:val="-2"/>
              </w:rPr>
              <w:t>magazynów.</w:t>
            </w:r>
          </w:p>
        </w:tc>
      </w:tr>
      <w:tr w:rsidR="00747BBF" w14:paraId="0DDAA5A9" w14:textId="77777777">
        <w:trPr>
          <w:trHeight w:val="650"/>
        </w:trPr>
        <w:tc>
          <w:tcPr>
            <w:tcW w:w="653" w:type="dxa"/>
            <w:tcBorders>
              <w:top w:val="single" w:sz="4" w:space="0" w:color="8EAADB"/>
              <w:left w:val="single" w:sz="4" w:space="0" w:color="8EAADB"/>
              <w:bottom w:val="single" w:sz="4" w:space="0" w:color="8EAADB"/>
              <w:right w:val="single" w:sz="4" w:space="0" w:color="8EAADB"/>
            </w:tcBorders>
          </w:tcPr>
          <w:p w14:paraId="4A14FEB2" w14:textId="77777777" w:rsidR="00747BBF" w:rsidRDefault="00927A6E">
            <w:pPr>
              <w:pStyle w:val="TableParagraph"/>
              <w:ind w:left="24"/>
              <w:jc w:val="center"/>
            </w:pPr>
            <w:r>
              <w:rPr>
                <w:spacing w:val="-5"/>
              </w:rPr>
              <w:t>2.</w:t>
            </w:r>
          </w:p>
        </w:tc>
        <w:tc>
          <w:tcPr>
            <w:tcW w:w="8416" w:type="dxa"/>
            <w:tcBorders>
              <w:top w:val="single" w:sz="4" w:space="0" w:color="8EAADB"/>
              <w:left w:val="single" w:sz="4" w:space="0" w:color="8EAADB"/>
              <w:bottom w:val="single" w:sz="4" w:space="0" w:color="8EAADB"/>
              <w:right w:val="single" w:sz="4" w:space="0" w:color="8EAADB"/>
            </w:tcBorders>
          </w:tcPr>
          <w:p w14:paraId="227BC550" w14:textId="77777777" w:rsidR="00747BBF" w:rsidRDefault="00927A6E">
            <w:pPr>
              <w:pStyle w:val="TableParagraph"/>
              <w:tabs>
                <w:tab w:val="left" w:pos="6698"/>
              </w:tabs>
              <w:ind w:left="155"/>
            </w:pPr>
            <w:r>
              <w:t>Możliwość</w:t>
            </w:r>
            <w:r>
              <w:rPr>
                <w:spacing w:val="42"/>
              </w:rPr>
              <w:t xml:space="preserve">  </w:t>
            </w:r>
            <w:r>
              <w:t>tworzenia</w:t>
            </w:r>
            <w:r>
              <w:rPr>
                <w:spacing w:val="43"/>
              </w:rPr>
              <w:t xml:space="preserve">  </w:t>
            </w:r>
            <w:r>
              <w:t>czteropoziomowej</w:t>
            </w:r>
            <w:r>
              <w:rPr>
                <w:spacing w:val="45"/>
              </w:rPr>
              <w:t xml:space="preserve">  </w:t>
            </w:r>
            <w:r>
              <w:t>hierarchicznej</w:t>
            </w:r>
            <w:r>
              <w:rPr>
                <w:spacing w:val="45"/>
              </w:rPr>
              <w:t xml:space="preserve">  </w:t>
            </w:r>
            <w:r>
              <w:rPr>
                <w:spacing w:val="-2"/>
              </w:rPr>
              <w:t>struktury</w:t>
            </w:r>
            <w:r>
              <w:tab/>
              <w:t>magazynów</w:t>
            </w:r>
            <w:r>
              <w:rPr>
                <w:spacing w:val="46"/>
              </w:rPr>
              <w:t xml:space="preserve">  </w:t>
            </w:r>
            <w:r>
              <w:rPr>
                <w:spacing w:val="-5"/>
              </w:rPr>
              <w:t>np.</w:t>
            </w:r>
          </w:p>
          <w:p w14:paraId="014D4EF4" w14:textId="77777777" w:rsidR="00747BBF" w:rsidRDefault="00927A6E">
            <w:pPr>
              <w:pStyle w:val="TableParagraph"/>
              <w:spacing w:before="50" w:line="240" w:lineRule="auto"/>
              <w:ind w:left="165"/>
            </w:pPr>
            <w:r>
              <w:rPr>
                <w:spacing w:val="-2"/>
              </w:rPr>
              <w:t>oddział/klinika/magazyn</w:t>
            </w:r>
            <w:r>
              <w:rPr>
                <w:spacing w:val="22"/>
              </w:rPr>
              <w:t xml:space="preserve"> </w:t>
            </w:r>
            <w:r>
              <w:rPr>
                <w:spacing w:val="-2"/>
              </w:rPr>
              <w:t>lokalny/magazyn</w:t>
            </w:r>
            <w:r>
              <w:rPr>
                <w:spacing w:val="18"/>
              </w:rPr>
              <w:t xml:space="preserve"> </w:t>
            </w:r>
            <w:r>
              <w:rPr>
                <w:spacing w:val="-2"/>
              </w:rPr>
              <w:t>centralny</w:t>
            </w:r>
          </w:p>
        </w:tc>
      </w:tr>
      <w:tr w:rsidR="00747BBF" w14:paraId="677AFFA6" w14:textId="77777777">
        <w:trPr>
          <w:trHeight w:val="2457"/>
        </w:trPr>
        <w:tc>
          <w:tcPr>
            <w:tcW w:w="653" w:type="dxa"/>
            <w:tcBorders>
              <w:top w:val="single" w:sz="4" w:space="0" w:color="8EAADB"/>
              <w:left w:val="single" w:sz="4" w:space="0" w:color="8EAADB"/>
              <w:bottom w:val="single" w:sz="4" w:space="0" w:color="8EAADB"/>
              <w:right w:val="single" w:sz="4" w:space="0" w:color="8EAADB"/>
            </w:tcBorders>
            <w:shd w:val="clear" w:color="auto" w:fill="D9E1F3"/>
          </w:tcPr>
          <w:p w14:paraId="1811EEA8" w14:textId="77777777" w:rsidR="00747BBF" w:rsidRDefault="00927A6E">
            <w:pPr>
              <w:pStyle w:val="TableParagraph"/>
              <w:ind w:left="24"/>
              <w:jc w:val="center"/>
            </w:pPr>
            <w:r>
              <w:rPr>
                <w:spacing w:val="-5"/>
              </w:rPr>
              <w:t>3.</w:t>
            </w:r>
          </w:p>
        </w:tc>
        <w:tc>
          <w:tcPr>
            <w:tcW w:w="8416" w:type="dxa"/>
            <w:tcBorders>
              <w:top w:val="single" w:sz="4" w:space="0" w:color="8EAADB"/>
              <w:left w:val="single" w:sz="4" w:space="0" w:color="8EAADB"/>
              <w:bottom w:val="single" w:sz="4" w:space="0" w:color="8EAADB"/>
              <w:right w:val="single" w:sz="4" w:space="0" w:color="8EAADB"/>
            </w:tcBorders>
            <w:shd w:val="clear" w:color="auto" w:fill="D9E1F3"/>
          </w:tcPr>
          <w:p w14:paraId="02FD7319" w14:textId="77777777" w:rsidR="00747BBF" w:rsidRDefault="00927A6E">
            <w:pPr>
              <w:pStyle w:val="TableParagraph"/>
              <w:ind w:left="155"/>
              <w:jc w:val="both"/>
            </w:pPr>
            <w:r>
              <w:t>Możliwość</w:t>
            </w:r>
            <w:r>
              <w:rPr>
                <w:spacing w:val="-7"/>
              </w:rPr>
              <w:t xml:space="preserve"> </w:t>
            </w:r>
            <w:r>
              <w:t>wyceny</w:t>
            </w:r>
            <w:r>
              <w:rPr>
                <w:spacing w:val="-5"/>
              </w:rPr>
              <w:t xml:space="preserve"> </w:t>
            </w:r>
            <w:r>
              <w:t>magazynów</w:t>
            </w:r>
            <w:r>
              <w:rPr>
                <w:spacing w:val="-5"/>
              </w:rPr>
              <w:t xml:space="preserve"> </w:t>
            </w:r>
            <w:r>
              <w:t>wg</w:t>
            </w:r>
            <w:r>
              <w:rPr>
                <w:spacing w:val="-5"/>
              </w:rPr>
              <w:t xml:space="preserve"> </w:t>
            </w:r>
            <w:r>
              <w:rPr>
                <w:spacing w:val="-2"/>
              </w:rPr>
              <w:t>metod:</w:t>
            </w:r>
          </w:p>
          <w:p w14:paraId="5035298F" w14:textId="77777777" w:rsidR="00747BBF" w:rsidRDefault="00927A6E">
            <w:pPr>
              <w:pStyle w:val="TableParagraph"/>
              <w:numPr>
                <w:ilvl w:val="0"/>
                <w:numId w:val="121"/>
              </w:numPr>
              <w:tabs>
                <w:tab w:val="left" w:pos="525"/>
              </w:tabs>
              <w:spacing w:before="60" w:line="240" w:lineRule="auto"/>
            </w:pPr>
            <w:r>
              <w:rPr>
                <w:spacing w:val="-4"/>
              </w:rPr>
              <w:t>FIFO</w:t>
            </w:r>
          </w:p>
          <w:p w14:paraId="2288403D" w14:textId="77777777" w:rsidR="00747BBF" w:rsidRDefault="00927A6E">
            <w:pPr>
              <w:pStyle w:val="TableParagraph"/>
              <w:spacing w:before="1" w:line="285" w:lineRule="auto"/>
              <w:ind w:left="117" w:right="102" w:hanging="10"/>
              <w:jc w:val="both"/>
              <w:rPr>
                <w:b/>
              </w:rPr>
            </w:pPr>
            <w:r>
              <w:rPr>
                <w:b/>
              </w:rPr>
              <w:t>Ceny średnie ważone (Zamawiający dopuści wdrożenie bez metody średnie ważonej dla gospodarki magazynowej. Jednakże w przypadku inwentaryzacji lub podsumowania okresowego</w:t>
            </w:r>
            <w:r>
              <w:rPr>
                <w:b/>
                <w:spacing w:val="-6"/>
              </w:rPr>
              <w:t xml:space="preserve"> </w:t>
            </w:r>
            <w:r>
              <w:rPr>
                <w:b/>
              </w:rPr>
              <w:t>system</w:t>
            </w:r>
            <w:r>
              <w:rPr>
                <w:b/>
                <w:spacing w:val="-6"/>
              </w:rPr>
              <w:t xml:space="preserve"> </w:t>
            </w:r>
            <w:r>
              <w:rPr>
                <w:b/>
              </w:rPr>
              <w:t>będzie</w:t>
            </w:r>
            <w:r>
              <w:rPr>
                <w:b/>
                <w:spacing w:val="-4"/>
              </w:rPr>
              <w:t xml:space="preserve"> </w:t>
            </w:r>
            <w:r>
              <w:rPr>
                <w:b/>
              </w:rPr>
              <w:t>miał</w:t>
            </w:r>
            <w:r>
              <w:rPr>
                <w:b/>
                <w:spacing w:val="-6"/>
              </w:rPr>
              <w:t xml:space="preserve"> </w:t>
            </w:r>
            <w:r>
              <w:rPr>
                <w:b/>
              </w:rPr>
              <w:t>możliwość</w:t>
            </w:r>
            <w:r>
              <w:rPr>
                <w:b/>
                <w:spacing w:val="-2"/>
              </w:rPr>
              <w:t xml:space="preserve"> </w:t>
            </w:r>
            <w:r>
              <w:rPr>
                <w:b/>
              </w:rPr>
              <w:t>określenia</w:t>
            </w:r>
            <w:r>
              <w:rPr>
                <w:b/>
                <w:spacing w:val="-4"/>
              </w:rPr>
              <w:t xml:space="preserve"> </w:t>
            </w:r>
            <w:r>
              <w:rPr>
                <w:b/>
              </w:rPr>
              <w:t>wartości</w:t>
            </w:r>
            <w:r>
              <w:rPr>
                <w:b/>
                <w:spacing w:val="-5"/>
              </w:rPr>
              <w:t xml:space="preserve"> </w:t>
            </w:r>
            <w:r>
              <w:rPr>
                <w:b/>
              </w:rPr>
              <w:t>i</w:t>
            </w:r>
            <w:r>
              <w:rPr>
                <w:b/>
                <w:spacing w:val="-5"/>
              </w:rPr>
              <w:t xml:space="preserve"> </w:t>
            </w:r>
            <w:r>
              <w:rPr>
                <w:b/>
              </w:rPr>
              <w:t>stanu</w:t>
            </w:r>
            <w:r>
              <w:rPr>
                <w:b/>
                <w:spacing w:val="-4"/>
              </w:rPr>
              <w:t xml:space="preserve"> </w:t>
            </w:r>
            <w:r>
              <w:rPr>
                <w:b/>
              </w:rPr>
              <w:t>magazynu</w:t>
            </w:r>
            <w:r>
              <w:rPr>
                <w:b/>
                <w:spacing w:val="-4"/>
              </w:rPr>
              <w:t xml:space="preserve"> </w:t>
            </w:r>
            <w:r>
              <w:rPr>
                <w:b/>
              </w:rPr>
              <w:t>na</w:t>
            </w:r>
            <w:r>
              <w:rPr>
                <w:b/>
                <w:spacing w:val="-5"/>
              </w:rPr>
              <w:t xml:space="preserve"> </w:t>
            </w:r>
            <w:r>
              <w:rPr>
                <w:b/>
              </w:rPr>
              <w:t>dzień wykonania czynności.)</w:t>
            </w:r>
          </w:p>
          <w:p w14:paraId="60151875" w14:textId="77777777" w:rsidR="00747BBF" w:rsidRDefault="00927A6E">
            <w:pPr>
              <w:pStyle w:val="TableParagraph"/>
              <w:numPr>
                <w:ilvl w:val="0"/>
                <w:numId w:val="121"/>
              </w:numPr>
              <w:tabs>
                <w:tab w:val="left" w:pos="525"/>
              </w:tabs>
              <w:spacing w:before="8" w:line="240" w:lineRule="auto"/>
            </w:pPr>
            <w:r>
              <w:t>Ceny</w:t>
            </w:r>
            <w:r>
              <w:rPr>
                <w:spacing w:val="-8"/>
              </w:rPr>
              <w:t xml:space="preserve"> </w:t>
            </w:r>
            <w:r>
              <w:t>ewidencyjne</w:t>
            </w:r>
            <w:r>
              <w:rPr>
                <w:spacing w:val="-5"/>
              </w:rPr>
              <w:t xml:space="preserve"> </w:t>
            </w:r>
            <w:r>
              <w:t>(wycena</w:t>
            </w:r>
            <w:r>
              <w:rPr>
                <w:spacing w:val="-7"/>
              </w:rPr>
              <w:t xml:space="preserve"> </w:t>
            </w:r>
            <w:r>
              <w:t>wg</w:t>
            </w:r>
            <w:r>
              <w:rPr>
                <w:spacing w:val="-4"/>
              </w:rPr>
              <w:t xml:space="preserve"> </w:t>
            </w:r>
            <w:r>
              <w:t>cen</w:t>
            </w:r>
            <w:r>
              <w:rPr>
                <w:spacing w:val="-6"/>
              </w:rPr>
              <w:t xml:space="preserve"> </w:t>
            </w:r>
            <w:r>
              <w:t>ustalonych</w:t>
            </w:r>
            <w:r>
              <w:rPr>
                <w:spacing w:val="-4"/>
              </w:rPr>
              <w:t xml:space="preserve"> </w:t>
            </w:r>
            <w:r>
              <w:t>dla</w:t>
            </w:r>
            <w:r>
              <w:rPr>
                <w:spacing w:val="-3"/>
              </w:rPr>
              <w:t xml:space="preserve"> </w:t>
            </w:r>
            <w:r>
              <w:t>danego</w:t>
            </w:r>
            <w:r>
              <w:rPr>
                <w:spacing w:val="-4"/>
              </w:rPr>
              <w:t xml:space="preserve"> </w:t>
            </w:r>
            <w:r>
              <w:t>indeksu</w:t>
            </w:r>
            <w:r>
              <w:rPr>
                <w:spacing w:val="-3"/>
              </w:rPr>
              <w:t xml:space="preserve"> </w:t>
            </w:r>
            <w:r>
              <w:t>w</w:t>
            </w:r>
            <w:r>
              <w:rPr>
                <w:spacing w:val="-6"/>
              </w:rPr>
              <w:t xml:space="preserve"> </w:t>
            </w:r>
            <w:r>
              <w:t>danym</w:t>
            </w:r>
            <w:r>
              <w:rPr>
                <w:spacing w:val="-2"/>
              </w:rPr>
              <w:t xml:space="preserve"> okresie)</w:t>
            </w:r>
          </w:p>
          <w:p w14:paraId="24583877" w14:textId="77777777" w:rsidR="00747BBF" w:rsidRDefault="00927A6E">
            <w:pPr>
              <w:pStyle w:val="TableParagraph"/>
              <w:numPr>
                <w:ilvl w:val="0"/>
                <w:numId w:val="121"/>
              </w:numPr>
              <w:tabs>
                <w:tab w:val="left" w:pos="525"/>
              </w:tabs>
              <w:spacing w:before="1" w:line="261" w:lineRule="exact"/>
            </w:pPr>
            <w:r>
              <w:t xml:space="preserve">Ceny </w:t>
            </w:r>
            <w:r>
              <w:rPr>
                <w:spacing w:val="-2"/>
              </w:rPr>
              <w:t>rzeczywiste.</w:t>
            </w:r>
          </w:p>
        </w:tc>
      </w:tr>
      <w:tr w:rsidR="00747BBF" w14:paraId="2E81AA1E" w14:textId="77777777">
        <w:trPr>
          <w:trHeight w:val="1490"/>
        </w:trPr>
        <w:tc>
          <w:tcPr>
            <w:tcW w:w="653" w:type="dxa"/>
            <w:tcBorders>
              <w:top w:val="single" w:sz="4" w:space="0" w:color="8EAADB"/>
              <w:left w:val="single" w:sz="4" w:space="0" w:color="8EAADB"/>
              <w:bottom w:val="single" w:sz="4" w:space="0" w:color="8EAADB"/>
              <w:right w:val="single" w:sz="4" w:space="0" w:color="8EAADB"/>
            </w:tcBorders>
          </w:tcPr>
          <w:p w14:paraId="74AE7C03" w14:textId="77777777" w:rsidR="00747BBF" w:rsidRDefault="00927A6E">
            <w:pPr>
              <w:pStyle w:val="TableParagraph"/>
              <w:ind w:left="24"/>
              <w:jc w:val="center"/>
            </w:pPr>
            <w:r>
              <w:rPr>
                <w:spacing w:val="-5"/>
              </w:rPr>
              <w:t>4.</w:t>
            </w:r>
          </w:p>
        </w:tc>
        <w:tc>
          <w:tcPr>
            <w:tcW w:w="8416" w:type="dxa"/>
            <w:tcBorders>
              <w:top w:val="single" w:sz="4" w:space="0" w:color="8EAADB"/>
              <w:left w:val="single" w:sz="4" w:space="0" w:color="8EAADB"/>
              <w:bottom w:val="single" w:sz="4" w:space="0" w:color="8EAADB"/>
              <w:right w:val="single" w:sz="4" w:space="0" w:color="8EAADB"/>
            </w:tcBorders>
          </w:tcPr>
          <w:p w14:paraId="64D870D4" w14:textId="77777777" w:rsidR="00747BBF" w:rsidRDefault="00927A6E">
            <w:pPr>
              <w:pStyle w:val="TableParagraph"/>
              <w:spacing w:line="288" w:lineRule="auto"/>
              <w:ind w:left="165" w:hanging="10"/>
            </w:pPr>
            <w:r>
              <w:t>Możliwość</w:t>
            </w:r>
            <w:r>
              <w:rPr>
                <w:spacing w:val="80"/>
              </w:rPr>
              <w:t xml:space="preserve"> </w:t>
            </w:r>
            <w:r>
              <w:t>konfiguracji</w:t>
            </w:r>
            <w:r>
              <w:rPr>
                <w:spacing w:val="80"/>
              </w:rPr>
              <w:t xml:space="preserve"> </w:t>
            </w:r>
            <w:r>
              <w:t>uprawnień</w:t>
            </w:r>
            <w:r>
              <w:rPr>
                <w:spacing w:val="80"/>
              </w:rPr>
              <w:t xml:space="preserve"> </w:t>
            </w:r>
            <w:r>
              <w:t>do</w:t>
            </w:r>
            <w:r>
              <w:rPr>
                <w:spacing w:val="80"/>
              </w:rPr>
              <w:t xml:space="preserve"> </w:t>
            </w:r>
            <w:r>
              <w:t>poszczególnych</w:t>
            </w:r>
            <w:r>
              <w:rPr>
                <w:spacing w:val="80"/>
              </w:rPr>
              <w:t xml:space="preserve"> </w:t>
            </w:r>
            <w:r>
              <w:t>funkcji</w:t>
            </w:r>
            <w:r>
              <w:rPr>
                <w:spacing w:val="80"/>
              </w:rPr>
              <w:t xml:space="preserve"> </w:t>
            </w:r>
            <w:r>
              <w:t>systemu</w:t>
            </w:r>
            <w:r>
              <w:rPr>
                <w:spacing w:val="80"/>
              </w:rPr>
              <w:t xml:space="preserve"> </w:t>
            </w:r>
            <w:r>
              <w:t>gospodarki</w:t>
            </w:r>
            <w:r>
              <w:rPr>
                <w:spacing w:val="80"/>
              </w:rPr>
              <w:t xml:space="preserve"> </w:t>
            </w:r>
            <w:r>
              <w:t>magazynowej pozwalające na kontrolę dostępu do:</w:t>
            </w:r>
          </w:p>
          <w:p w14:paraId="5E6D6B07" w14:textId="77777777" w:rsidR="00747BBF" w:rsidRDefault="00927A6E">
            <w:pPr>
              <w:pStyle w:val="TableParagraph"/>
              <w:numPr>
                <w:ilvl w:val="0"/>
                <w:numId w:val="120"/>
              </w:numPr>
              <w:tabs>
                <w:tab w:val="left" w:pos="885"/>
              </w:tabs>
              <w:spacing w:before="5" w:line="240" w:lineRule="auto"/>
            </w:pPr>
            <w:r>
              <w:t>podglądu</w:t>
            </w:r>
            <w:r>
              <w:rPr>
                <w:spacing w:val="-7"/>
              </w:rPr>
              <w:t xml:space="preserve"> </w:t>
            </w:r>
            <w:r>
              <w:t>stanów</w:t>
            </w:r>
            <w:r>
              <w:rPr>
                <w:spacing w:val="-6"/>
              </w:rPr>
              <w:t xml:space="preserve"> </w:t>
            </w:r>
            <w:r>
              <w:rPr>
                <w:spacing w:val="-2"/>
              </w:rPr>
              <w:t>magazynowych</w:t>
            </w:r>
          </w:p>
          <w:p w14:paraId="26AFC89B" w14:textId="77777777" w:rsidR="00747BBF" w:rsidRDefault="00927A6E">
            <w:pPr>
              <w:pStyle w:val="TableParagraph"/>
              <w:numPr>
                <w:ilvl w:val="0"/>
                <w:numId w:val="120"/>
              </w:numPr>
              <w:tabs>
                <w:tab w:val="left" w:pos="885"/>
              </w:tabs>
              <w:spacing w:before="1" w:line="279" w:lineRule="exact"/>
            </w:pPr>
            <w:r>
              <w:t>wglądu</w:t>
            </w:r>
            <w:r>
              <w:rPr>
                <w:spacing w:val="-2"/>
              </w:rPr>
              <w:t xml:space="preserve"> </w:t>
            </w:r>
            <w:r>
              <w:t xml:space="preserve">w </w:t>
            </w:r>
            <w:r>
              <w:rPr>
                <w:spacing w:val="-2"/>
              </w:rPr>
              <w:t>dokumenty</w:t>
            </w:r>
          </w:p>
          <w:p w14:paraId="40AFACB6" w14:textId="77777777" w:rsidR="00747BBF" w:rsidRDefault="00927A6E">
            <w:pPr>
              <w:pStyle w:val="TableParagraph"/>
              <w:numPr>
                <w:ilvl w:val="0"/>
                <w:numId w:val="120"/>
              </w:numPr>
              <w:tabs>
                <w:tab w:val="left" w:pos="885"/>
              </w:tabs>
              <w:spacing w:line="260" w:lineRule="exact"/>
            </w:pPr>
            <w:r>
              <w:t>wystawiania</w:t>
            </w:r>
            <w:r>
              <w:rPr>
                <w:spacing w:val="-5"/>
              </w:rPr>
              <w:t xml:space="preserve"> </w:t>
            </w:r>
            <w:r>
              <w:rPr>
                <w:spacing w:val="-2"/>
              </w:rPr>
              <w:t>dokumentów</w:t>
            </w:r>
          </w:p>
        </w:tc>
      </w:tr>
      <w:tr w:rsidR="00747BBF" w14:paraId="13C33576" w14:textId="77777777">
        <w:trPr>
          <w:trHeight w:val="650"/>
        </w:trPr>
        <w:tc>
          <w:tcPr>
            <w:tcW w:w="653" w:type="dxa"/>
            <w:tcBorders>
              <w:top w:val="single" w:sz="4" w:space="0" w:color="8EAADB"/>
              <w:left w:val="single" w:sz="4" w:space="0" w:color="8EAADB"/>
              <w:bottom w:val="single" w:sz="4" w:space="0" w:color="8EAADB"/>
              <w:right w:val="single" w:sz="4" w:space="0" w:color="8EAADB"/>
            </w:tcBorders>
            <w:shd w:val="clear" w:color="auto" w:fill="D9E1F3"/>
          </w:tcPr>
          <w:p w14:paraId="3F681F3C" w14:textId="77777777" w:rsidR="00747BBF" w:rsidRDefault="00927A6E">
            <w:pPr>
              <w:pStyle w:val="TableParagraph"/>
              <w:spacing w:before="1" w:line="240" w:lineRule="auto"/>
              <w:ind w:left="24"/>
              <w:jc w:val="center"/>
            </w:pPr>
            <w:r>
              <w:rPr>
                <w:spacing w:val="-5"/>
              </w:rPr>
              <w:t>5.</w:t>
            </w:r>
          </w:p>
        </w:tc>
        <w:tc>
          <w:tcPr>
            <w:tcW w:w="8416" w:type="dxa"/>
            <w:tcBorders>
              <w:top w:val="single" w:sz="4" w:space="0" w:color="8EAADB"/>
              <w:left w:val="single" w:sz="4" w:space="0" w:color="8EAADB"/>
              <w:bottom w:val="single" w:sz="4" w:space="0" w:color="8EAADB"/>
              <w:right w:val="single" w:sz="4" w:space="0" w:color="8EAADB"/>
            </w:tcBorders>
            <w:shd w:val="clear" w:color="auto" w:fill="D9E1F3"/>
          </w:tcPr>
          <w:p w14:paraId="18830E93" w14:textId="77777777" w:rsidR="00747BBF" w:rsidRDefault="00927A6E">
            <w:pPr>
              <w:pStyle w:val="TableParagraph"/>
              <w:spacing w:before="1" w:line="240" w:lineRule="auto"/>
              <w:ind w:left="155"/>
            </w:pPr>
            <w:r>
              <w:rPr>
                <w:spacing w:val="-2"/>
              </w:rPr>
              <w:t>Możliwość</w:t>
            </w:r>
            <w:r>
              <w:rPr>
                <w:spacing w:val="-4"/>
              </w:rPr>
              <w:t xml:space="preserve"> </w:t>
            </w:r>
            <w:r>
              <w:rPr>
                <w:spacing w:val="-2"/>
              </w:rPr>
              <w:t>zdefiniowania</w:t>
            </w:r>
            <w:r>
              <w:rPr>
                <w:spacing w:val="-4"/>
              </w:rPr>
              <w:t xml:space="preserve"> </w:t>
            </w:r>
            <w:r>
              <w:rPr>
                <w:spacing w:val="-2"/>
              </w:rPr>
              <w:t>liczby</w:t>
            </w:r>
            <w:r>
              <w:rPr>
                <w:spacing w:val="-3"/>
              </w:rPr>
              <w:t xml:space="preserve"> </w:t>
            </w:r>
            <w:r>
              <w:rPr>
                <w:spacing w:val="-2"/>
              </w:rPr>
              <w:t>miejsc</w:t>
            </w:r>
            <w:r>
              <w:t xml:space="preserve"> </w:t>
            </w:r>
            <w:r>
              <w:rPr>
                <w:spacing w:val="-2"/>
              </w:rPr>
              <w:t>po</w:t>
            </w:r>
            <w:r>
              <w:rPr>
                <w:spacing w:val="1"/>
              </w:rPr>
              <w:t xml:space="preserve"> </w:t>
            </w:r>
            <w:r>
              <w:rPr>
                <w:spacing w:val="-2"/>
              </w:rPr>
              <w:t>przecinku na</w:t>
            </w:r>
            <w:r>
              <w:rPr>
                <w:spacing w:val="-4"/>
              </w:rPr>
              <w:t xml:space="preserve"> </w:t>
            </w:r>
            <w:r>
              <w:rPr>
                <w:spacing w:val="-2"/>
              </w:rPr>
              <w:t>dokumencie</w:t>
            </w:r>
            <w:r>
              <w:rPr>
                <w:spacing w:val="1"/>
              </w:rPr>
              <w:t xml:space="preserve"> </w:t>
            </w:r>
            <w:r>
              <w:rPr>
                <w:spacing w:val="-2"/>
              </w:rPr>
              <w:t>magazynowym</w:t>
            </w:r>
            <w:r>
              <w:rPr>
                <w:spacing w:val="1"/>
              </w:rPr>
              <w:t xml:space="preserve"> </w:t>
            </w:r>
            <w:r>
              <w:rPr>
                <w:spacing w:val="-2"/>
              </w:rPr>
              <w:t>dla</w:t>
            </w:r>
            <w:r>
              <w:rPr>
                <w:spacing w:val="-3"/>
              </w:rPr>
              <w:t xml:space="preserve"> </w:t>
            </w:r>
            <w:r>
              <w:rPr>
                <w:spacing w:val="-4"/>
              </w:rPr>
              <w:t>ceny</w:t>
            </w:r>
          </w:p>
          <w:p w14:paraId="76D2E5B5" w14:textId="77777777" w:rsidR="00747BBF" w:rsidRDefault="00927A6E">
            <w:pPr>
              <w:pStyle w:val="TableParagraph"/>
              <w:spacing w:before="51" w:line="240" w:lineRule="auto"/>
              <w:ind w:left="165"/>
            </w:pPr>
            <w:r>
              <w:rPr>
                <w:spacing w:val="-2"/>
              </w:rPr>
              <w:t>towaru.</w:t>
            </w:r>
          </w:p>
        </w:tc>
      </w:tr>
      <w:tr w:rsidR="00747BBF" w14:paraId="68E7394B" w14:textId="77777777">
        <w:trPr>
          <w:trHeight w:val="650"/>
        </w:trPr>
        <w:tc>
          <w:tcPr>
            <w:tcW w:w="653" w:type="dxa"/>
            <w:tcBorders>
              <w:top w:val="single" w:sz="4" w:space="0" w:color="8EAADB"/>
              <w:left w:val="single" w:sz="4" w:space="0" w:color="8EAADB"/>
              <w:bottom w:val="single" w:sz="4" w:space="0" w:color="8EAADB"/>
              <w:right w:val="single" w:sz="4" w:space="0" w:color="8EAADB"/>
            </w:tcBorders>
          </w:tcPr>
          <w:p w14:paraId="42E6A823" w14:textId="77777777" w:rsidR="00747BBF" w:rsidRDefault="00927A6E">
            <w:pPr>
              <w:pStyle w:val="TableParagraph"/>
              <w:ind w:left="24"/>
              <w:jc w:val="center"/>
            </w:pPr>
            <w:r>
              <w:rPr>
                <w:spacing w:val="-5"/>
              </w:rPr>
              <w:t>6.</w:t>
            </w:r>
          </w:p>
        </w:tc>
        <w:tc>
          <w:tcPr>
            <w:tcW w:w="8416" w:type="dxa"/>
            <w:tcBorders>
              <w:top w:val="single" w:sz="4" w:space="0" w:color="8EAADB"/>
              <w:left w:val="single" w:sz="4" w:space="0" w:color="8EAADB"/>
              <w:bottom w:val="single" w:sz="4" w:space="0" w:color="8EAADB"/>
              <w:right w:val="single" w:sz="4" w:space="0" w:color="8EAADB"/>
            </w:tcBorders>
          </w:tcPr>
          <w:p w14:paraId="25CD305E" w14:textId="77777777" w:rsidR="00747BBF" w:rsidRDefault="00927A6E">
            <w:pPr>
              <w:pStyle w:val="TableParagraph"/>
              <w:ind w:left="155"/>
            </w:pPr>
            <w:r>
              <w:t>Możliwość</w:t>
            </w:r>
            <w:r>
              <w:rPr>
                <w:spacing w:val="-3"/>
              </w:rPr>
              <w:t xml:space="preserve"> </w:t>
            </w:r>
            <w:r>
              <w:t>zdefiniowania</w:t>
            </w:r>
            <w:r>
              <w:rPr>
                <w:spacing w:val="-3"/>
              </w:rPr>
              <w:t xml:space="preserve"> </w:t>
            </w:r>
            <w:r>
              <w:t>wielu</w:t>
            </w:r>
            <w:r>
              <w:rPr>
                <w:spacing w:val="-2"/>
              </w:rPr>
              <w:t xml:space="preserve"> </w:t>
            </w:r>
            <w:r>
              <w:t>miejsc</w:t>
            </w:r>
            <w:r>
              <w:rPr>
                <w:spacing w:val="2"/>
              </w:rPr>
              <w:t xml:space="preserve"> </w:t>
            </w:r>
            <w:r>
              <w:t>składowania</w:t>
            </w:r>
            <w:r>
              <w:rPr>
                <w:spacing w:val="-1"/>
              </w:rPr>
              <w:t xml:space="preserve"> </w:t>
            </w:r>
            <w:r>
              <w:t>dla</w:t>
            </w:r>
            <w:r>
              <w:rPr>
                <w:spacing w:val="2"/>
              </w:rPr>
              <w:t xml:space="preserve"> </w:t>
            </w:r>
            <w:r>
              <w:t>każdego magazynu pozwalające</w:t>
            </w:r>
            <w:r>
              <w:rPr>
                <w:spacing w:val="3"/>
              </w:rPr>
              <w:t xml:space="preserve"> </w:t>
            </w:r>
            <w:r>
              <w:rPr>
                <w:spacing w:val="-5"/>
              </w:rPr>
              <w:t>na</w:t>
            </w:r>
          </w:p>
          <w:p w14:paraId="4BC53DF8" w14:textId="77777777" w:rsidR="00747BBF" w:rsidRDefault="00927A6E">
            <w:pPr>
              <w:pStyle w:val="TableParagraph"/>
              <w:spacing w:before="53" w:line="240" w:lineRule="auto"/>
              <w:ind w:left="165"/>
            </w:pPr>
            <w:r>
              <w:t>uszczegółowienie</w:t>
            </w:r>
            <w:r>
              <w:rPr>
                <w:spacing w:val="-7"/>
              </w:rPr>
              <w:t xml:space="preserve"> </w:t>
            </w:r>
            <w:r>
              <w:t>fizycznego</w:t>
            </w:r>
            <w:r>
              <w:rPr>
                <w:spacing w:val="-8"/>
              </w:rPr>
              <w:t xml:space="preserve"> </w:t>
            </w:r>
            <w:r>
              <w:t>miejsca</w:t>
            </w:r>
            <w:r>
              <w:rPr>
                <w:spacing w:val="-6"/>
              </w:rPr>
              <w:t xml:space="preserve"> </w:t>
            </w:r>
            <w:r>
              <w:t>przechowywania</w:t>
            </w:r>
            <w:r>
              <w:rPr>
                <w:spacing w:val="-8"/>
              </w:rPr>
              <w:t xml:space="preserve"> </w:t>
            </w:r>
            <w:r>
              <w:rPr>
                <w:spacing w:val="-2"/>
              </w:rPr>
              <w:t>towarów.</w:t>
            </w:r>
          </w:p>
        </w:tc>
      </w:tr>
      <w:tr w:rsidR="00747BBF" w14:paraId="5AF885B9" w14:textId="77777777">
        <w:trPr>
          <w:trHeight w:val="330"/>
        </w:trPr>
        <w:tc>
          <w:tcPr>
            <w:tcW w:w="653" w:type="dxa"/>
            <w:tcBorders>
              <w:top w:val="single" w:sz="4" w:space="0" w:color="8EAADB"/>
              <w:left w:val="single" w:sz="4" w:space="0" w:color="8EAADB"/>
              <w:bottom w:val="single" w:sz="4" w:space="0" w:color="8EAADB"/>
              <w:right w:val="single" w:sz="4" w:space="0" w:color="8EAADB"/>
            </w:tcBorders>
            <w:shd w:val="clear" w:color="auto" w:fill="D9E1F3"/>
          </w:tcPr>
          <w:p w14:paraId="098DE929" w14:textId="77777777" w:rsidR="00747BBF" w:rsidRDefault="00927A6E">
            <w:pPr>
              <w:pStyle w:val="TableParagraph"/>
              <w:ind w:left="24"/>
              <w:jc w:val="center"/>
            </w:pPr>
            <w:r>
              <w:rPr>
                <w:spacing w:val="-5"/>
              </w:rPr>
              <w:t>7.</w:t>
            </w:r>
          </w:p>
        </w:tc>
        <w:tc>
          <w:tcPr>
            <w:tcW w:w="8416" w:type="dxa"/>
            <w:tcBorders>
              <w:top w:val="single" w:sz="4" w:space="0" w:color="8EAADB"/>
              <w:left w:val="single" w:sz="4" w:space="0" w:color="8EAADB"/>
              <w:bottom w:val="single" w:sz="4" w:space="0" w:color="8EAADB"/>
              <w:right w:val="single" w:sz="4" w:space="0" w:color="8EAADB"/>
            </w:tcBorders>
            <w:shd w:val="clear" w:color="auto" w:fill="D9E1F3"/>
          </w:tcPr>
          <w:p w14:paraId="2436877D" w14:textId="77777777" w:rsidR="00747BBF" w:rsidRDefault="00927A6E">
            <w:pPr>
              <w:pStyle w:val="TableParagraph"/>
              <w:ind w:left="155"/>
            </w:pPr>
            <w:r>
              <w:t>Indeksy</w:t>
            </w:r>
            <w:r>
              <w:rPr>
                <w:spacing w:val="-6"/>
              </w:rPr>
              <w:t xml:space="preserve"> </w:t>
            </w:r>
            <w:r>
              <w:rPr>
                <w:spacing w:val="-2"/>
              </w:rPr>
              <w:t>magazynowe</w:t>
            </w:r>
          </w:p>
        </w:tc>
      </w:tr>
      <w:tr w:rsidR="00747BBF" w14:paraId="6B5F1252" w14:textId="77777777">
        <w:trPr>
          <w:trHeight w:val="649"/>
        </w:trPr>
        <w:tc>
          <w:tcPr>
            <w:tcW w:w="653" w:type="dxa"/>
            <w:tcBorders>
              <w:top w:val="single" w:sz="4" w:space="0" w:color="8EAADB"/>
              <w:left w:val="single" w:sz="4" w:space="0" w:color="8EAADB"/>
              <w:bottom w:val="single" w:sz="4" w:space="0" w:color="8EAADB"/>
              <w:right w:val="single" w:sz="4" w:space="0" w:color="8EAADB"/>
            </w:tcBorders>
          </w:tcPr>
          <w:p w14:paraId="0B2EF6B5" w14:textId="77777777" w:rsidR="00747BBF" w:rsidRDefault="00927A6E">
            <w:pPr>
              <w:pStyle w:val="TableParagraph"/>
              <w:ind w:left="24"/>
              <w:jc w:val="center"/>
            </w:pPr>
            <w:r>
              <w:rPr>
                <w:spacing w:val="-5"/>
              </w:rPr>
              <w:t>8.</w:t>
            </w:r>
          </w:p>
        </w:tc>
        <w:tc>
          <w:tcPr>
            <w:tcW w:w="8416" w:type="dxa"/>
            <w:tcBorders>
              <w:top w:val="single" w:sz="4" w:space="0" w:color="8EAADB"/>
              <w:left w:val="single" w:sz="4" w:space="0" w:color="8EAADB"/>
              <w:bottom w:val="single" w:sz="4" w:space="0" w:color="8EAADB"/>
              <w:right w:val="single" w:sz="4" w:space="0" w:color="8EAADB"/>
            </w:tcBorders>
          </w:tcPr>
          <w:p w14:paraId="23BB31D5" w14:textId="77777777" w:rsidR="00747BBF" w:rsidRDefault="00927A6E">
            <w:pPr>
              <w:pStyle w:val="TableParagraph"/>
              <w:ind w:left="155"/>
            </w:pPr>
            <w:r>
              <w:rPr>
                <w:spacing w:val="-2"/>
              </w:rPr>
              <w:t>Cechy</w:t>
            </w:r>
            <w:r>
              <w:rPr>
                <w:spacing w:val="-3"/>
              </w:rPr>
              <w:t xml:space="preserve"> </w:t>
            </w:r>
            <w:r>
              <w:rPr>
                <w:spacing w:val="-2"/>
              </w:rPr>
              <w:t>indeksów –</w:t>
            </w:r>
            <w:r>
              <w:rPr>
                <w:spacing w:val="1"/>
              </w:rPr>
              <w:t xml:space="preserve"> </w:t>
            </w:r>
            <w:r>
              <w:rPr>
                <w:spacing w:val="-2"/>
              </w:rPr>
              <w:t>parametry</w:t>
            </w:r>
            <w:r>
              <w:t xml:space="preserve"> </w:t>
            </w:r>
            <w:r>
              <w:rPr>
                <w:spacing w:val="-2"/>
              </w:rPr>
              <w:t>grup</w:t>
            </w:r>
            <w:r>
              <w:rPr>
                <w:spacing w:val="-1"/>
              </w:rPr>
              <w:t xml:space="preserve"> </w:t>
            </w:r>
            <w:r>
              <w:rPr>
                <w:spacing w:val="-2"/>
              </w:rPr>
              <w:t>indeksów,</w:t>
            </w:r>
            <w:r>
              <w:rPr>
                <w:spacing w:val="-3"/>
              </w:rPr>
              <w:t xml:space="preserve"> </w:t>
            </w:r>
            <w:r>
              <w:rPr>
                <w:spacing w:val="-2"/>
              </w:rPr>
              <w:t>pozwalające</w:t>
            </w:r>
            <w:r>
              <w:t xml:space="preserve"> </w:t>
            </w:r>
            <w:r>
              <w:rPr>
                <w:spacing w:val="-2"/>
              </w:rPr>
              <w:t>na</w:t>
            </w:r>
            <w:r>
              <w:rPr>
                <w:spacing w:val="-3"/>
              </w:rPr>
              <w:t xml:space="preserve"> </w:t>
            </w:r>
            <w:r>
              <w:rPr>
                <w:spacing w:val="-2"/>
              </w:rPr>
              <w:t>określenie</w:t>
            </w:r>
            <w:r>
              <w:rPr>
                <w:spacing w:val="-4"/>
              </w:rPr>
              <w:t xml:space="preserve"> </w:t>
            </w:r>
            <w:r>
              <w:rPr>
                <w:spacing w:val="-2"/>
              </w:rPr>
              <w:t>jej własności</w:t>
            </w:r>
            <w:r>
              <w:t xml:space="preserve"> </w:t>
            </w:r>
            <w:r>
              <w:rPr>
                <w:spacing w:val="-2"/>
              </w:rPr>
              <w:t>(kolor,</w:t>
            </w:r>
          </w:p>
          <w:p w14:paraId="5F737512" w14:textId="77777777" w:rsidR="00747BBF" w:rsidRDefault="00927A6E">
            <w:pPr>
              <w:pStyle w:val="TableParagraph"/>
              <w:spacing w:before="53" w:line="240" w:lineRule="auto"/>
              <w:ind w:left="165"/>
            </w:pPr>
            <w:r>
              <w:t>długość)</w:t>
            </w:r>
            <w:r>
              <w:rPr>
                <w:spacing w:val="-9"/>
              </w:rPr>
              <w:t xml:space="preserve"> </w:t>
            </w:r>
            <w:r>
              <w:t>oraz</w:t>
            </w:r>
            <w:r>
              <w:rPr>
                <w:spacing w:val="-6"/>
              </w:rPr>
              <w:t xml:space="preserve"> </w:t>
            </w:r>
            <w:r>
              <w:t>budowę</w:t>
            </w:r>
            <w:r>
              <w:rPr>
                <w:spacing w:val="-4"/>
              </w:rPr>
              <w:t xml:space="preserve"> </w:t>
            </w:r>
            <w:r>
              <w:t>nazwy</w:t>
            </w:r>
            <w:r>
              <w:rPr>
                <w:spacing w:val="-4"/>
              </w:rPr>
              <w:t xml:space="preserve"> </w:t>
            </w:r>
            <w:r>
              <w:t>indeksu</w:t>
            </w:r>
            <w:r>
              <w:rPr>
                <w:spacing w:val="-4"/>
              </w:rPr>
              <w:t xml:space="preserve"> </w:t>
            </w:r>
            <w:r>
              <w:t>przypisanego</w:t>
            </w:r>
            <w:r>
              <w:rPr>
                <w:spacing w:val="-4"/>
              </w:rPr>
              <w:t xml:space="preserve"> </w:t>
            </w:r>
            <w:r>
              <w:t>do</w:t>
            </w:r>
            <w:r>
              <w:rPr>
                <w:spacing w:val="-4"/>
              </w:rPr>
              <w:t xml:space="preserve"> </w:t>
            </w:r>
            <w:r>
              <w:t>grupy</w:t>
            </w:r>
            <w:r>
              <w:rPr>
                <w:spacing w:val="-4"/>
              </w:rPr>
              <w:t xml:space="preserve"> </w:t>
            </w:r>
            <w:r>
              <w:t>na</w:t>
            </w:r>
            <w:r>
              <w:rPr>
                <w:spacing w:val="-4"/>
              </w:rPr>
              <w:t xml:space="preserve"> </w:t>
            </w:r>
            <w:r>
              <w:t>podstawie</w:t>
            </w:r>
            <w:r>
              <w:rPr>
                <w:spacing w:val="-4"/>
              </w:rPr>
              <w:t xml:space="preserve"> </w:t>
            </w:r>
            <w:r>
              <w:t>jej</w:t>
            </w:r>
            <w:r>
              <w:rPr>
                <w:spacing w:val="-4"/>
              </w:rPr>
              <w:t xml:space="preserve"> </w:t>
            </w:r>
            <w:r>
              <w:rPr>
                <w:spacing w:val="-2"/>
              </w:rPr>
              <w:t>cech.</w:t>
            </w:r>
          </w:p>
        </w:tc>
      </w:tr>
      <w:tr w:rsidR="00747BBF" w14:paraId="1E1BF3E1" w14:textId="77777777">
        <w:trPr>
          <w:trHeight w:val="321"/>
        </w:trPr>
        <w:tc>
          <w:tcPr>
            <w:tcW w:w="653" w:type="dxa"/>
            <w:tcBorders>
              <w:top w:val="single" w:sz="4" w:space="0" w:color="8EAADB"/>
              <w:left w:val="single" w:sz="4" w:space="0" w:color="8EAADB"/>
              <w:bottom w:val="single" w:sz="4" w:space="0" w:color="8EAADB"/>
              <w:right w:val="single" w:sz="4" w:space="0" w:color="8EAADB"/>
            </w:tcBorders>
            <w:shd w:val="clear" w:color="auto" w:fill="D9E1F3"/>
          </w:tcPr>
          <w:p w14:paraId="394ECB60" w14:textId="77777777" w:rsidR="00747BBF" w:rsidRDefault="00927A6E">
            <w:pPr>
              <w:pStyle w:val="TableParagraph"/>
              <w:ind w:left="24"/>
              <w:jc w:val="center"/>
            </w:pPr>
            <w:r>
              <w:rPr>
                <w:spacing w:val="-5"/>
              </w:rPr>
              <w:t>9.</w:t>
            </w:r>
          </w:p>
        </w:tc>
        <w:tc>
          <w:tcPr>
            <w:tcW w:w="8416" w:type="dxa"/>
            <w:tcBorders>
              <w:top w:val="single" w:sz="4" w:space="0" w:color="8EAADB"/>
              <w:left w:val="single" w:sz="4" w:space="0" w:color="8EAADB"/>
              <w:bottom w:val="single" w:sz="4" w:space="0" w:color="8EAADB"/>
              <w:right w:val="single" w:sz="4" w:space="0" w:color="8EAADB"/>
            </w:tcBorders>
            <w:shd w:val="clear" w:color="auto" w:fill="D9E1F3"/>
          </w:tcPr>
          <w:p w14:paraId="1EDCF7D2" w14:textId="77777777" w:rsidR="00747BBF" w:rsidRDefault="00927A6E">
            <w:pPr>
              <w:pStyle w:val="TableParagraph"/>
              <w:ind w:left="155"/>
            </w:pPr>
            <w:r>
              <w:t>Możliwość</w:t>
            </w:r>
            <w:r>
              <w:rPr>
                <w:spacing w:val="19"/>
              </w:rPr>
              <w:t xml:space="preserve"> </w:t>
            </w:r>
            <w:r>
              <w:t>tworzenia</w:t>
            </w:r>
            <w:r>
              <w:rPr>
                <w:spacing w:val="20"/>
              </w:rPr>
              <w:t xml:space="preserve"> </w:t>
            </w:r>
            <w:r>
              <w:t>własnych</w:t>
            </w:r>
            <w:r>
              <w:rPr>
                <w:spacing w:val="22"/>
              </w:rPr>
              <w:t xml:space="preserve"> </w:t>
            </w:r>
            <w:r>
              <w:t>słowników</w:t>
            </w:r>
            <w:r>
              <w:rPr>
                <w:spacing w:val="21"/>
              </w:rPr>
              <w:t xml:space="preserve"> </w:t>
            </w:r>
            <w:r>
              <w:t>indeksów,</w:t>
            </w:r>
            <w:r>
              <w:rPr>
                <w:spacing w:val="21"/>
              </w:rPr>
              <w:t xml:space="preserve"> </w:t>
            </w:r>
            <w:r>
              <w:t>każdy</w:t>
            </w:r>
            <w:r>
              <w:rPr>
                <w:spacing w:val="22"/>
              </w:rPr>
              <w:t xml:space="preserve"> </w:t>
            </w:r>
            <w:r>
              <w:t>indeks</w:t>
            </w:r>
            <w:r>
              <w:rPr>
                <w:spacing w:val="19"/>
              </w:rPr>
              <w:t xml:space="preserve"> </w:t>
            </w:r>
            <w:r>
              <w:t>musi</w:t>
            </w:r>
            <w:r>
              <w:rPr>
                <w:spacing w:val="20"/>
              </w:rPr>
              <w:t xml:space="preserve"> </w:t>
            </w:r>
            <w:r>
              <w:t>mieć</w:t>
            </w:r>
            <w:r>
              <w:rPr>
                <w:spacing w:val="22"/>
              </w:rPr>
              <w:t xml:space="preserve"> </w:t>
            </w:r>
            <w:r>
              <w:rPr>
                <w:spacing w:val="-2"/>
              </w:rPr>
              <w:t>możliwość</w:t>
            </w:r>
          </w:p>
        </w:tc>
      </w:tr>
    </w:tbl>
    <w:p w14:paraId="3167C83F" w14:textId="77777777" w:rsidR="00747BBF" w:rsidRDefault="00747BBF">
      <w:pPr>
        <w:pStyle w:val="TableParagraph"/>
        <w:sectPr w:rsidR="00747BBF">
          <w:pgSz w:w="11910" w:h="16840"/>
          <w:pgMar w:top="1400" w:right="992" w:bottom="1280" w:left="1275" w:header="0" w:footer="1092" w:gutter="0"/>
          <w:cols w:space="708"/>
        </w:sectPr>
      </w:pPr>
    </w:p>
    <w:p w14:paraId="7579D3A1"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53"/>
        <w:gridCol w:w="8416"/>
      </w:tblGrid>
      <w:tr w:rsidR="00747BBF" w14:paraId="55CB24F4" w14:textId="77777777">
        <w:trPr>
          <w:trHeight w:val="328"/>
        </w:trPr>
        <w:tc>
          <w:tcPr>
            <w:tcW w:w="653" w:type="dxa"/>
            <w:shd w:val="clear" w:color="auto" w:fill="D9E1F3"/>
          </w:tcPr>
          <w:p w14:paraId="5DB8B0E9" w14:textId="77777777" w:rsidR="00747BBF" w:rsidRDefault="00747BBF">
            <w:pPr>
              <w:pStyle w:val="TableParagraph"/>
              <w:spacing w:line="240" w:lineRule="auto"/>
              <w:ind w:left="0"/>
              <w:rPr>
                <w:rFonts w:ascii="Times New Roman"/>
              </w:rPr>
            </w:pPr>
          </w:p>
        </w:tc>
        <w:tc>
          <w:tcPr>
            <w:tcW w:w="8416" w:type="dxa"/>
            <w:shd w:val="clear" w:color="auto" w:fill="D9E1F3"/>
          </w:tcPr>
          <w:p w14:paraId="1167CA5E" w14:textId="77777777" w:rsidR="00747BBF" w:rsidRDefault="00927A6E">
            <w:pPr>
              <w:pStyle w:val="TableParagraph"/>
              <w:ind w:left="165"/>
            </w:pPr>
            <w:r>
              <w:t>zdefiniowania</w:t>
            </w:r>
            <w:r>
              <w:rPr>
                <w:spacing w:val="-8"/>
              </w:rPr>
              <w:t xml:space="preserve"> </w:t>
            </w:r>
            <w:r>
              <w:t>własnych</w:t>
            </w:r>
            <w:r>
              <w:rPr>
                <w:spacing w:val="-6"/>
              </w:rPr>
              <w:t xml:space="preserve"> </w:t>
            </w:r>
            <w:r>
              <w:t>cech</w:t>
            </w:r>
            <w:r>
              <w:rPr>
                <w:spacing w:val="-6"/>
              </w:rPr>
              <w:t xml:space="preserve"> </w:t>
            </w:r>
            <w:r>
              <w:rPr>
                <w:spacing w:val="-2"/>
              </w:rPr>
              <w:t>(własności.</w:t>
            </w:r>
          </w:p>
        </w:tc>
      </w:tr>
      <w:tr w:rsidR="00747BBF" w14:paraId="0C9233AF" w14:textId="77777777">
        <w:trPr>
          <w:trHeight w:val="330"/>
        </w:trPr>
        <w:tc>
          <w:tcPr>
            <w:tcW w:w="653" w:type="dxa"/>
          </w:tcPr>
          <w:p w14:paraId="6D55964E" w14:textId="77777777" w:rsidR="00747BBF" w:rsidRDefault="00927A6E">
            <w:pPr>
              <w:pStyle w:val="TableParagraph"/>
              <w:ind w:left="137"/>
              <w:jc w:val="center"/>
            </w:pPr>
            <w:r>
              <w:rPr>
                <w:spacing w:val="-5"/>
              </w:rPr>
              <w:t>10.</w:t>
            </w:r>
          </w:p>
        </w:tc>
        <w:tc>
          <w:tcPr>
            <w:tcW w:w="8416" w:type="dxa"/>
          </w:tcPr>
          <w:p w14:paraId="07741D3C" w14:textId="77777777" w:rsidR="00747BBF" w:rsidRDefault="00927A6E">
            <w:pPr>
              <w:pStyle w:val="TableParagraph"/>
              <w:ind w:left="155"/>
            </w:pPr>
            <w:r>
              <w:t>Obsługa</w:t>
            </w:r>
            <w:r>
              <w:rPr>
                <w:spacing w:val="-5"/>
              </w:rPr>
              <w:t xml:space="preserve"> </w:t>
            </w:r>
            <w:r>
              <w:t>grup</w:t>
            </w:r>
            <w:r>
              <w:rPr>
                <w:spacing w:val="-4"/>
              </w:rPr>
              <w:t xml:space="preserve"> </w:t>
            </w:r>
            <w:r>
              <w:rPr>
                <w:spacing w:val="-2"/>
              </w:rPr>
              <w:t>indeksów.</w:t>
            </w:r>
          </w:p>
        </w:tc>
      </w:tr>
      <w:tr w:rsidR="00747BBF" w14:paraId="00057D21" w14:textId="77777777">
        <w:trPr>
          <w:trHeight w:val="330"/>
        </w:trPr>
        <w:tc>
          <w:tcPr>
            <w:tcW w:w="653" w:type="dxa"/>
            <w:shd w:val="clear" w:color="auto" w:fill="D9E1F3"/>
          </w:tcPr>
          <w:p w14:paraId="5FD56C7B" w14:textId="77777777" w:rsidR="00747BBF" w:rsidRDefault="00927A6E">
            <w:pPr>
              <w:pStyle w:val="TableParagraph"/>
              <w:ind w:left="137"/>
              <w:jc w:val="center"/>
            </w:pPr>
            <w:r>
              <w:rPr>
                <w:spacing w:val="-5"/>
              </w:rPr>
              <w:t>11.</w:t>
            </w:r>
          </w:p>
        </w:tc>
        <w:tc>
          <w:tcPr>
            <w:tcW w:w="8416" w:type="dxa"/>
            <w:shd w:val="clear" w:color="auto" w:fill="D9E1F3"/>
          </w:tcPr>
          <w:p w14:paraId="19AF9576" w14:textId="77777777" w:rsidR="00747BBF" w:rsidRDefault="00927A6E">
            <w:pPr>
              <w:pStyle w:val="TableParagraph"/>
              <w:ind w:left="155"/>
            </w:pPr>
            <w:r>
              <w:t>Kartoteka</w:t>
            </w:r>
            <w:r>
              <w:rPr>
                <w:spacing w:val="-7"/>
              </w:rPr>
              <w:t xml:space="preserve"> </w:t>
            </w:r>
            <w:r>
              <w:t>indeksów</w:t>
            </w:r>
            <w:r>
              <w:rPr>
                <w:spacing w:val="-7"/>
              </w:rPr>
              <w:t xml:space="preserve"> </w:t>
            </w:r>
            <w:r>
              <w:rPr>
                <w:spacing w:val="-2"/>
              </w:rPr>
              <w:t>towarów.</w:t>
            </w:r>
          </w:p>
        </w:tc>
      </w:tr>
      <w:tr w:rsidR="00747BBF" w14:paraId="74AF996C" w14:textId="77777777">
        <w:trPr>
          <w:trHeight w:val="330"/>
        </w:trPr>
        <w:tc>
          <w:tcPr>
            <w:tcW w:w="653" w:type="dxa"/>
          </w:tcPr>
          <w:p w14:paraId="6D9E035F" w14:textId="77777777" w:rsidR="00747BBF" w:rsidRDefault="00927A6E">
            <w:pPr>
              <w:pStyle w:val="TableParagraph"/>
              <w:ind w:left="137"/>
              <w:jc w:val="center"/>
            </w:pPr>
            <w:r>
              <w:rPr>
                <w:spacing w:val="-5"/>
              </w:rPr>
              <w:t>12.</w:t>
            </w:r>
          </w:p>
        </w:tc>
        <w:tc>
          <w:tcPr>
            <w:tcW w:w="8416" w:type="dxa"/>
          </w:tcPr>
          <w:p w14:paraId="61F4500B" w14:textId="77777777" w:rsidR="00747BBF" w:rsidRDefault="00927A6E">
            <w:pPr>
              <w:pStyle w:val="TableParagraph"/>
              <w:ind w:left="155"/>
            </w:pPr>
            <w:r>
              <w:t>Możliwość</w:t>
            </w:r>
            <w:r>
              <w:rPr>
                <w:spacing w:val="-8"/>
              </w:rPr>
              <w:t xml:space="preserve"> </w:t>
            </w:r>
            <w:r>
              <w:t>tworzenia</w:t>
            </w:r>
            <w:r>
              <w:rPr>
                <w:spacing w:val="-8"/>
              </w:rPr>
              <w:t xml:space="preserve"> </w:t>
            </w:r>
            <w:r>
              <w:t>wzorców</w:t>
            </w:r>
            <w:r>
              <w:rPr>
                <w:spacing w:val="-7"/>
              </w:rPr>
              <w:t xml:space="preserve"> </w:t>
            </w:r>
            <w:r>
              <w:t>indeksów</w:t>
            </w:r>
            <w:r>
              <w:rPr>
                <w:spacing w:val="-6"/>
              </w:rPr>
              <w:t xml:space="preserve"> </w:t>
            </w:r>
            <w:r>
              <w:rPr>
                <w:spacing w:val="-2"/>
              </w:rPr>
              <w:t>towarów.</w:t>
            </w:r>
          </w:p>
        </w:tc>
      </w:tr>
      <w:tr w:rsidR="00747BBF" w14:paraId="018A147B" w14:textId="77777777">
        <w:trPr>
          <w:trHeight w:val="330"/>
        </w:trPr>
        <w:tc>
          <w:tcPr>
            <w:tcW w:w="653" w:type="dxa"/>
            <w:shd w:val="clear" w:color="auto" w:fill="D9E1F3"/>
          </w:tcPr>
          <w:p w14:paraId="0F9DC5DD" w14:textId="77777777" w:rsidR="00747BBF" w:rsidRDefault="00927A6E">
            <w:pPr>
              <w:pStyle w:val="TableParagraph"/>
              <w:ind w:left="137"/>
              <w:jc w:val="center"/>
            </w:pPr>
            <w:r>
              <w:rPr>
                <w:spacing w:val="-5"/>
              </w:rPr>
              <w:t>13.</w:t>
            </w:r>
          </w:p>
        </w:tc>
        <w:tc>
          <w:tcPr>
            <w:tcW w:w="8416" w:type="dxa"/>
            <w:shd w:val="clear" w:color="auto" w:fill="D9E1F3"/>
          </w:tcPr>
          <w:p w14:paraId="32BC6C0E" w14:textId="77777777" w:rsidR="00747BBF" w:rsidRDefault="00927A6E">
            <w:pPr>
              <w:pStyle w:val="TableParagraph"/>
              <w:ind w:left="155"/>
            </w:pPr>
            <w:r>
              <w:t>Możliwość</w:t>
            </w:r>
            <w:r>
              <w:rPr>
                <w:spacing w:val="-6"/>
              </w:rPr>
              <w:t xml:space="preserve"> </w:t>
            </w:r>
            <w:r>
              <w:t>tworzenia</w:t>
            </w:r>
            <w:r>
              <w:rPr>
                <w:spacing w:val="-6"/>
              </w:rPr>
              <w:t xml:space="preserve"> </w:t>
            </w:r>
            <w:r>
              <w:t>wzorców</w:t>
            </w:r>
            <w:r>
              <w:rPr>
                <w:spacing w:val="-5"/>
              </w:rPr>
              <w:t xml:space="preserve"> </w:t>
            </w:r>
            <w:r>
              <w:t>dla</w:t>
            </w:r>
            <w:r>
              <w:rPr>
                <w:spacing w:val="-4"/>
              </w:rPr>
              <w:t xml:space="preserve"> </w:t>
            </w:r>
            <w:r>
              <w:t>wersji</w:t>
            </w:r>
            <w:r>
              <w:rPr>
                <w:spacing w:val="-3"/>
              </w:rPr>
              <w:t xml:space="preserve"> </w:t>
            </w:r>
            <w:r>
              <w:rPr>
                <w:spacing w:val="-2"/>
              </w:rPr>
              <w:t>handlowych</w:t>
            </w:r>
          </w:p>
        </w:tc>
      </w:tr>
      <w:tr w:rsidR="00747BBF" w14:paraId="65163C14" w14:textId="77777777">
        <w:trPr>
          <w:trHeight w:val="650"/>
        </w:trPr>
        <w:tc>
          <w:tcPr>
            <w:tcW w:w="653" w:type="dxa"/>
          </w:tcPr>
          <w:p w14:paraId="2940596C" w14:textId="77777777" w:rsidR="00747BBF" w:rsidRDefault="00927A6E">
            <w:pPr>
              <w:pStyle w:val="TableParagraph"/>
              <w:ind w:left="137"/>
              <w:jc w:val="center"/>
            </w:pPr>
            <w:r>
              <w:rPr>
                <w:spacing w:val="-5"/>
              </w:rPr>
              <w:t>14.</w:t>
            </w:r>
          </w:p>
        </w:tc>
        <w:tc>
          <w:tcPr>
            <w:tcW w:w="8416" w:type="dxa"/>
          </w:tcPr>
          <w:p w14:paraId="24B35A8E" w14:textId="77777777" w:rsidR="00747BBF" w:rsidRDefault="00927A6E">
            <w:pPr>
              <w:pStyle w:val="TableParagraph"/>
              <w:ind w:left="155"/>
            </w:pPr>
            <w:r>
              <w:t>Możliwość</w:t>
            </w:r>
            <w:r>
              <w:rPr>
                <w:spacing w:val="-2"/>
              </w:rPr>
              <w:t xml:space="preserve"> </w:t>
            </w:r>
            <w:r>
              <w:t>zdefiniowania</w:t>
            </w:r>
            <w:r>
              <w:rPr>
                <w:spacing w:val="1"/>
              </w:rPr>
              <w:t xml:space="preserve"> </w:t>
            </w:r>
            <w:r>
              <w:t>dysponentów</w:t>
            </w:r>
            <w:r>
              <w:rPr>
                <w:spacing w:val="2"/>
              </w:rPr>
              <w:t xml:space="preserve"> </w:t>
            </w:r>
            <w:r>
              <w:t>dla</w:t>
            </w:r>
            <w:r>
              <w:rPr>
                <w:spacing w:val="1"/>
              </w:rPr>
              <w:t xml:space="preserve"> </w:t>
            </w:r>
            <w:r>
              <w:t>poszczególnych</w:t>
            </w:r>
            <w:r>
              <w:rPr>
                <w:spacing w:val="1"/>
              </w:rPr>
              <w:t xml:space="preserve"> </w:t>
            </w:r>
            <w:r>
              <w:t>indeksów</w:t>
            </w:r>
            <w:r>
              <w:rPr>
                <w:spacing w:val="-1"/>
              </w:rPr>
              <w:t xml:space="preserve"> </w:t>
            </w:r>
            <w:r>
              <w:t xml:space="preserve">(osób </w:t>
            </w:r>
            <w:r>
              <w:rPr>
                <w:spacing w:val="-2"/>
              </w:rPr>
              <w:t>uprawnionych</w:t>
            </w:r>
          </w:p>
          <w:p w14:paraId="0FA5C228" w14:textId="77777777" w:rsidR="00747BBF" w:rsidRDefault="00927A6E">
            <w:pPr>
              <w:pStyle w:val="TableParagraph"/>
              <w:spacing w:before="53" w:line="240" w:lineRule="auto"/>
              <w:ind w:left="165"/>
            </w:pPr>
            <w:r>
              <w:t>do</w:t>
            </w:r>
            <w:r>
              <w:rPr>
                <w:spacing w:val="-2"/>
              </w:rPr>
              <w:t xml:space="preserve"> obioru)</w:t>
            </w:r>
          </w:p>
        </w:tc>
      </w:tr>
      <w:tr w:rsidR="00747BBF" w14:paraId="094AB3EE" w14:textId="77777777">
        <w:trPr>
          <w:trHeight w:val="650"/>
        </w:trPr>
        <w:tc>
          <w:tcPr>
            <w:tcW w:w="653" w:type="dxa"/>
            <w:shd w:val="clear" w:color="auto" w:fill="D9E1F3"/>
          </w:tcPr>
          <w:p w14:paraId="210BAEA9" w14:textId="77777777" w:rsidR="00747BBF" w:rsidRDefault="00927A6E">
            <w:pPr>
              <w:pStyle w:val="TableParagraph"/>
              <w:ind w:left="137"/>
              <w:jc w:val="center"/>
            </w:pPr>
            <w:r>
              <w:rPr>
                <w:spacing w:val="-5"/>
              </w:rPr>
              <w:t>15.</w:t>
            </w:r>
          </w:p>
        </w:tc>
        <w:tc>
          <w:tcPr>
            <w:tcW w:w="8416" w:type="dxa"/>
            <w:shd w:val="clear" w:color="auto" w:fill="D9E1F3"/>
          </w:tcPr>
          <w:p w14:paraId="58384E07" w14:textId="77777777" w:rsidR="00747BBF" w:rsidRDefault="00927A6E">
            <w:pPr>
              <w:pStyle w:val="TableParagraph"/>
              <w:ind w:left="155"/>
            </w:pPr>
            <w:r>
              <w:t>Możliwość</w:t>
            </w:r>
            <w:r>
              <w:rPr>
                <w:spacing w:val="30"/>
              </w:rPr>
              <w:t xml:space="preserve">  </w:t>
            </w:r>
            <w:r>
              <w:t>określenia</w:t>
            </w:r>
            <w:r>
              <w:rPr>
                <w:spacing w:val="31"/>
              </w:rPr>
              <w:t xml:space="preserve">  </w:t>
            </w:r>
            <w:r>
              <w:t>dostawców</w:t>
            </w:r>
            <w:r>
              <w:rPr>
                <w:spacing w:val="31"/>
              </w:rPr>
              <w:t xml:space="preserve">  </w:t>
            </w:r>
            <w:r>
              <w:t>indeksów</w:t>
            </w:r>
            <w:r>
              <w:rPr>
                <w:spacing w:val="32"/>
              </w:rPr>
              <w:t xml:space="preserve">  </w:t>
            </w:r>
            <w:r>
              <w:t>(ograniczenie</w:t>
            </w:r>
            <w:r>
              <w:rPr>
                <w:spacing w:val="32"/>
              </w:rPr>
              <w:t xml:space="preserve">  </w:t>
            </w:r>
            <w:r>
              <w:t>dostawców,</w:t>
            </w:r>
            <w:r>
              <w:rPr>
                <w:spacing w:val="30"/>
              </w:rPr>
              <w:t xml:space="preserve">  </w:t>
            </w:r>
            <w:r>
              <w:t>od</w:t>
            </w:r>
            <w:r>
              <w:rPr>
                <w:spacing w:val="30"/>
              </w:rPr>
              <w:t xml:space="preserve">  </w:t>
            </w:r>
            <w:r>
              <w:rPr>
                <w:spacing w:val="-2"/>
              </w:rPr>
              <w:t>których</w:t>
            </w:r>
          </w:p>
          <w:p w14:paraId="03164B12" w14:textId="77777777" w:rsidR="00747BBF" w:rsidRDefault="00927A6E">
            <w:pPr>
              <w:pStyle w:val="TableParagraph"/>
              <w:spacing w:before="53" w:line="240" w:lineRule="auto"/>
              <w:ind w:left="165"/>
            </w:pPr>
            <w:r>
              <w:t>przyjmujemy</w:t>
            </w:r>
            <w:r>
              <w:rPr>
                <w:spacing w:val="-8"/>
              </w:rPr>
              <w:t xml:space="preserve"> </w:t>
            </w:r>
            <w:r>
              <w:rPr>
                <w:spacing w:val="-2"/>
              </w:rPr>
              <w:t>towar).</w:t>
            </w:r>
          </w:p>
        </w:tc>
      </w:tr>
      <w:tr w:rsidR="00747BBF" w14:paraId="18D99894" w14:textId="77777777">
        <w:trPr>
          <w:trHeight w:val="649"/>
        </w:trPr>
        <w:tc>
          <w:tcPr>
            <w:tcW w:w="653" w:type="dxa"/>
          </w:tcPr>
          <w:p w14:paraId="11E56265" w14:textId="77777777" w:rsidR="00747BBF" w:rsidRDefault="00927A6E">
            <w:pPr>
              <w:pStyle w:val="TableParagraph"/>
              <w:ind w:left="137"/>
              <w:jc w:val="center"/>
            </w:pPr>
            <w:r>
              <w:rPr>
                <w:spacing w:val="-5"/>
              </w:rPr>
              <w:t>16.</w:t>
            </w:r>
          </w:p>
        </w:tc>
        <w:tc>
          <w:tcPr>
            <w:tcW w:w="8416" w:type="dxa"/>
          </w:tcPr>
          <w:p w14:paraId="27FC7840" w14:textId="77777777" w:rsidR="00747BBF" w:rsidRDefault="00927A6E">
            <w:pPr>
              <w:pStyle w:val="TableParagraph"/>
              <w:ind w:left="155"/>
            </w:pPr>
            <w:r>
              <w:t>Możliwość</w:t>
            </w:r>
            <w:r>
              <w:rPr>
                <w:spacing w:val="30"/>
              </w:rPr>
              <w:t xml:space="preserve">  </w:t>
            </w:r>
            <w:r>
              <w:t>określenia</w:t>
            </w:r>
            <w:r>
              <w:rPr>
                <w:spacing w:val="31"/>
              </w:rPr>
              <w:t xml:space="preserve">  </w:t>
            </w:r>
            <w:r>
              <w:t>dostawców</w:t>
            </w:r>
            <w:r>
              <w:rPr>
                <w:spacing w:val="31"/>
              </w:rPr>
              <w:t xml:space="preserve">  </w:t>
            </w:r>
            <w:r>
              <w:t>indeksów</w:t>
            </w:r>
            <w:r>
              <w:rPr>
                <w:spacing w:val="32"/>
              </w:rPr>
              <w:t xml:space="preserve">  </w:t>
            </w:r>
            <w:r>
              <w:t>(ograniczenie</w:t>
            </w:r>
            <w:r>
              <w:rPr>
                <w:spacing w:val="32"/>
              </w:rPr>
              <w:t xml:space="preserve">  </w:t>
            </w:r>
            <w:r>
              <w:t>dostawców,</w:t>
            </w:r>
            <w:r>
              <w:rPr>
                <w:spacing w:val="30"/>
              </w:rPr>
              <w:t xml:space="preserve">  </w:t>
            </w:r>
            <w:r>
              <w:t>od</w:t>
            </w:r>
            <w:r>
              <w:rPr>
                <w:spacing w:val="30"/>
              </w:rPr>
              <w:t xml:space="preserve">  </w:t>
            </w:r>
            <w:r>
              <w:rPr>
                <w:spacing w:val="-2"/>
              </w:rPr>
              <w:t>których</w:t>
            </w:r>
          </w:p>
          <w:p w14:paraId="1B9E095B" w14:textId="77777777" w:rsidR="00747BBF" w:rsidRDefault="00927A6E">
            <w:pPr>
              <w:pStyle w:val="TableParagraph"/>
              <w:spacing w:before="53" w:line="240" w:lineRule="auto"/>
              <w:ind w:left="165"/>
            </w:pPr>
            <w:r>
              <w:t>przyjmujemy</w:t>
            </w:r>
            <w:r>
              <w:rPr>
                <w:spacing w:val="-7"/>
              </w:rPr>
              <w:t xml:space="preserve"> </w:t>
            </w:r>
            <w:r>
              <w:t>towar)</w:t>
            </w:r>
            <w:r>
              <w:rPr>
                <w:spacing w:val="-5"/>
              </w:rPr>
              <w:t xml:space="preserve"> </w:t>
            </w:r>
            <w:r>
              <w:t>dla</w:t>
            </w:r>
            <w:r>
              <w:rPr>
                <w:spacing w:val="-3"/>
              </w:rPr>
              <w:t xml:space="preserve"> </w:t>
            </w:r>
            <w:r>
              <w:t>każdego</w:t>
            </w:r>
            <w:r>
              <w:rPr>
                <w:spacing w:val="-7"/>
              </w:rPr>
              <w:t xml:space="preserve"> </w:t>
            </w:r>
            <w:r>
              <w:t>magazynu</w:t>
            </w:r>
            <w:r>
              <w:rPr>
                <w:spacing w:val="-5"/>
              </w:rPr>
              <w:t xml:space="preserve"> </w:t>
            </w:r>
            <w:r>
              <w:rPr>
                <w:spacing w:val="-2"/>
              </w:rPr>
              <w:t>niezależnie.</w:t>
            </w:r>
          </w:p>
        </w:tc>
      </w:tr>
      <w:tr w:rsidR="00747BBF" w14:paraId="2F94ED4E" w14:textId="77777777">
        <w:trPr>
          <w:trHeight w:val="330"/>
        </w:trPr>
        <w:tc>
          <w:tcPr>
            <w:tcW w:w="653" w:type="dxa"/>
            <w:shd w:val="clear" w:color="auto" w:fill="D9E1F3"/>
          </w:tcPr>
          <w:p w14:paraId="6EBF1D8C" w14:textId="77777777" w:rsidR="00747BBF" w:rsidRDefault="00927A6E">
            <w:pPr>
              <w:pStyle w:val="TableParagraph"/>
              <w:ind w:left="137"/>
              <w:jc w:val="center"/>
            </w:pPr>
            <w:r>
              <w:rPr>
                <w:spacing w:val="-5"/>
              </w:rPr>
              <w:t>17.</w:t>
            </w:r>
          </w:p>
        </w:tc>
        <w:tc>
          <w:tcPr>
            <w:tcW w:w="8416" w:type="dxa"/>
            <w:shd w:val="clear" w:color="auto" w:fill="D9E1F3"/>
          </w:tcPr>
          <w:p w14:paraId="34DD79C3" w14:textId="77777777" w:rsidR="00747BBF" w:rsidRDefault="00927A6E">
            <w:pPr>
              <w:pStyle w:val="TableParagraph"/>
              <w:ind w:left="155"/>
            </w:pPr>
            <w:r>
              <w:t>Możliwość</w:t>
            </w:r>
            <w:r>
              <w:rPr>
                <w:spacing w:val="-10"/>
              </w:rPr>
              <w:t xml:space="preserve"> </w:t>
            </w:r>
            <w:r>
              <w:t>określenia</w:t>
            </w:r>
            <w:r>
              <w:rPr>
                <w:spacing w:val="-6"/>
              </w:rPr>
              <w:t xml:space="preserve"> </w:t>
            </w:r>
            <w:r>
              <w:t>domyślnego</w:t>
            </w:r>
            <w:r>
              <w:rPr>
                <w:spacing w:val="-8"/>
              </w:rPr>
              <w:t xml:space="preserve"> </w:t>
            </w:r>
            <w:r>
              <w:t>dostawcy</w:t>
            </w:r>
            <w:r>
              <w:rPr>
                <w:spacing w:val="-6"/>
              </w:rPr>
              <w:t xml:space="preserve"> </w:t>
            </w:r>
            <w:r>
              <w:rPr>
                <w:spacing w:val="-2"/>
              </w:rPr>
              <w:t>indeksu</w:t>
            </w:r>
          </w:p>
        </w:tc>
      </w:tr>
      <w:tr w:rsidR="00747BBF" w14:paraId="6EB153BC" w14:textId="77777777">
        <w:trPr>
          <w:trHeight w:val="650"/>
        </w:trPr>
        <w:tc>
          <w:tcPr>
            <w:tcW w:w="653" w:type="dxa"/>
          </w:tcPr>
          <w:p w14:paraId="7F609D67" w14:textId="77777777" w:rsidR="00747BBF" w:rsidRDefault="00927A6E">
            <w:pPr>
              <w:pStyle w:val="TableParagraph"/>
              <w:ind w:left="137"/>
              <w:jc w:val="center"/>
            </w:pPr>
            <w:r>
              <w:rPr>
                <w:spacing w:val="-5"/>
              </w:rPr>
              <w:t>18.</w:t>
            </w:r>
          </w:p>
        </w:tc>
        <w:tc>
          <w:tcPr>
            <w:tcW w:w="8416" w:type="dxa"/>
          </w:tcPr>
          <w:p w14:paraId="388370FA" w14:textId="77777777" w:rsidR="00747BBF" w:rsidRDefault="00927A6E">
            <w:pPr>
              <w:pStyle w:val="TableParagraph"/>
              <w:ind w:left="155"/>
            </w:pPr>
            <w:r>
              <w:t>Możliwość</w:t>
            </w:r>
            <w:r>
              <w:rPr>
                <w:spacing w:val="29"/>
              </w:rPr>
              <w:t xml:space="preserve"> </w:t>
            </w:r>
            <w:r>
              <w:t>przypisania</w:t>
            </w:r>
            <w:r>
              <w:rPr>
                <w:spacing w:val="31"/>
              </w:rPr>
              <w:t xml:space="preserve"> </w:t>
            </w:r>
            <w:r>
              <w:t>indeksu</w:t>
            </w:r>
            <w:r>
              <w:rPr>
                <w:spacing w:val="31"/>
              </w:rPr>
              <w:t xml:space="preserve"> </w:t>
            </w:r>
            <w:r>
              <w:t>towaru</w:t>
            </w:r>
            <w:r>
              <w:rPr>
                <w:spacing w:val="33"/>
              </w:rPr>
              <w:t xml:space="preserve"> </w:t>
            </w:r>
            <w:r>
              <w:t>z</w:t>
            </w:r>
            <w:r>
              <w:rPr>
                <w:spacing w:val="30"/>
              </w:rPr>
              <w:t xml:space="preserve"> </w:t>
            </w:r>
            <w:r>
              <w:t>dokładnością</w:t>
            </w:r>
            <w:r>
              <w:rPr>
                <w:spacing w:val="34"/>
              </w:rPr>
              <w:t xml:space="preserve"> </w:t>
            </w:r>
            <w:r>
              <w:t>do</w:t>
            </w:r>
            <w:r>
              <w:rPr>
                <w:spacing w:val="30"/>
              </w:rPr>
              <w:t xml:space="preserve"> </w:t>
            </w:r>
            <w:r>
              <w:t>magazynu,</w:t>
            </w:r>
            <w:r>
              <w:rPr>
                <w:spacing w:val="31"/>
              </w:rPr>
              <w:t xml:space="preserve"> </w:t>
            </w:r>
            <w:r>
              <w:t>w</w:t>
            </w:r>
            <w:r>
              <w:rPr>
                <w:spacing w:val="33"/>
              </w:rPr>
              <w:t xml:space="preserve"> </w:t>
            </w:r>
            <w:r>
              <w:t>którym</w:t>
            </w:r>
            <w:r>
              <w:rPr>
                <w:spacing w:val="32"/>
              </w:rPr>
              <w:t xml:space="preserve"> </w:t>
            </w:r>
            <w:r>
              <w:t>ma</w:t>
            </w:r>
            <w:r>
              <w:rPr>
                <w:spacing w:val="32"/>
              </w:rPr>
              <w:t xml:space="preserve"> </w:t>
            </w:r>
            <w:r>
              <w:rPr>
                <w:spacing w:val="-5"/>
              </w:rPr>
              <w:t>być</w:t>
            </w:r>
          </w:p>
          <w:p w14:paraId="25920AB4" w14:textId="77777777" w:rsidR="00747BBF" w:rsidRDefault="00927A6E">
            <w:pPr>
              <w:pStyle w:val="TableParagraph"/>
              <w:spacing w:before="53" w:line="240" w:lineRule="auto"/>
              <w:ind w:left="165"/>
            </w:pPr>
            <w:r>
              <w:rPr>
                <w:spacing w:val="-2"/>
              </w:rPr>
              <w:t>dostępny.</w:t>
            </w:r>
          </w:p>
        </w:tc>
      </w:tr>
      <w:tr w:rsidR="00747BBF" w14:paraId="0DAE1CD2" w14:textId="77777777">
        <w:trPr>
          <w:trHeight w:val="649"/>
        </w:trPr>
        <w:tc>
          <w:tcPr>
            <w:tcW w:w="653" w:type="dxa"/>
            <w:shd w:val="clear" w:color="auto" w:fill="D9E1F3"/>
          </w:tcPr>
          <w:p w14:paraId="23E643EB" w14:textId="77777777" w:rsidR="00747BBF" w:rsidRDefault="00927A6E">
            <w:pPr>
              <w:pStyle w:val="TableParagraph"/>
              <w:ind w:left="137"/>
              <w:jc w:val="center"/>
            </w:pPr>
            <w:r>
              <w:rPr>
                <w:spacing w:val="-5"/>
              </w:rPr>
              <w:t>19.</w:t>
            </w:r>
          </w:p>
        </w:tc>
        <w:tc>
          <w:tcPr>
            <w:tcW w:w="8416" w:type="dxa"/>
            <w:shd w:val="clear" w:color="auto" w:fill="D9E1F3"/>
          </w:tcPr>
          <w:p w14:paraId="53C84225" w14:textId="77777777" w:rsidR="00747BBF" w:rsidRDefault="00927A6E">
            <w:pPr>
              <w:pStyle w:val="TableParagraph"/>
              <w:ind w:left="155"/>
            </w:pPr>
            <w:r>
              <w:t>Obsługa</w:t>
            </w:r>
            <w:r>
              <w:rPr>
                <w:spacing w:val="11"/>
              </w:rPr>
              <w:t xml:space="preserve"> </w:t>
            </w:r>
            <w:r>
              <w:t>serii</w:t>
            </w:r>
            <w:r>
              <w:rPr>
                <w:spacing w:val="12"/>
              </w:rPr>
              <w:t xml:space="preserve"> </w:t>
            </w:r>
            <w:r>
              <w:t>towaru</w:t>
            </w:r>
            <w:r>
              <w:rPr>
                <w:spacing w:val="14"/>
              </w:rPr>
              <w:t xml:space="preserve"> </w:t>
            </w:r>
            <w:r>
              <w:t>–</w:t>
            </w:r>
            <w:r>
              <w:rPr>
                <w:spacing w:val="12"/>
              </w:rPr>
              <w:t xml:space="preserve"> </w:t>
            </w:r>
            <w:r>
              <w:t>dodatkowe</w:t>
            </w:r>
            <w:r>
              <w:rPr>
                <w:spacing w:val="11"/>
              </w:rPr>
              <w:t xml:space="preserve"> </w:t>
            </w:r>
            <w:r>
              <w:t>opcjonalne</w:t>
            </w:r>
            <w:r>
              <w:rPr>
                <w:spacing w:val="12"/>
              </w:rPr>
              <w:t xml:space="preserve"> </w:t>
            </w:r>
            <w:r>
              <w:t>uszczegółowienie</w:t>
            </w:r>
            <w:r>
              <w:rPr>
                <w:spacing w:val="14"/>
              </w:rPr>
              <w:t xml:space="preserve"> </w:t>
            </w:r>
            <w:r>
              <w:t>indeksu,</w:t>
            </w:r>
            <w:r>
              <w:rPr>
                <w:spacing w:val="15"/>
              </w:rPr>
              <w:t xml:space="preserve"> </w:t>
            </w:r>
            <w:r>
              <w:t>pozwalające</w:t>
            </w:r>
            <w:r>
              <w:rPr>
                <w:spacing w:val="12"/>
              </w:rPr>
              <w:t xml:space="preserve"> </w:t>
            </w:r>
            <w:r>
              <w:rPr>
                <w:spacing w:val="-5"/>
              </w:rPr>
              <w:t>na</w:t>
            </w:r>
          </w:p>
          <w:p w14:paraId="449E72FD" w14:textId="77777777" w:rsidR="00747BBF" w:rsidRDefault="00927A6E">
            <w:pPr>
              <w:pStyle w:val="TableParagraph"/>
              <w:spacing w:before="53" w:line="240" w:lineRule="auto"/>
              <w:ind w:left="165"/>
            </w:pPr>
            <w:r>
              <w:t>prześledzenie</w:t>
            </w:r>
            <w:r>
              <w:rPr>
                <w:spacing w:val="-4"/>
              </w:rPr>
              <w:t xml:space="preserve"> </w:t>
            </w:r>
            <w:r>
              <w:t>ścieżki</w:t>
            </w:r>
            <w:r>
              <w:rPr>
                <w:spacing w:val="-4"/>
              </w:rPr>
              <w:t xml:space="preserve"> </w:t>
            </w:r>
            <w:r>
              <w:rPr>
                <w:spacing w:val="-2"/>
              </w:rPr>
              <w:t>produktu</w:t>
            </w:r>
          </w:p>
        </w:tc>
      </w:tr>
      <w:tr w:rsidR="00747BBF" w14:paraId="1DF4A6EE" w14:textId="77777777">
        <w:trPr>
          <w:trHeight w:val="650"/>
        </w:trPr>
        <w:tc>
          <w:tcPr>
            <w:tcW w:w="653" w:type="dxa"/>
          </w:tcPr>
          <w:p w14:paraId="6B944DA6" w14:textId="77777777" w:rsidR="00747BBF" w:rsidRDefault="00927A6E">
            <w:pPr>
              <w:pStyle w:val="TableParagraph"/>
              <w:ind w:left="137"/>
              <w:jc w:val="center"/>
            </w:pPr>
            <w:r>
              <w:rPr>
                <w:spacing w:val="-5"/>
              </w:rPr>
              <w:t>20.</w:t>
            </w:r>
          </w:p>
        </w:tc>
        <w:tc>
          <w:tcPr>
            <w:tcW w:w="8416" w:type="dxa"/>
          </w:tcPr>
          <w:p w14:paraId="3373BD56" w14:textId="77777777" w:rsidR="00747BBF" w:rsidRDefault="00927A6E">
            <w:pPr>
              <w:pStyle w:val="TableParagraph"/>
              <w:ind w:left="155"/>
            </w:pPr>
            <w:r>
              <w:t>Obsługa</w:t>
            </w:r>
            <w:r>
              <w:rPr>
                <w:spacing w:val="34"/>
              </w:rPr>
              <w:t xml:space="preserve">  </w:t>
            </w:r>
            <w:r>
              <w:t>wersji</w:t>
            </w:r>
            <w:r>
              <w:rPr>
                <w:spacing w:val="35"/>
              </w:rPr>
              <w:t xml:space="preserve">  </w:t>
            </w:r>
            <w:r>
              <w:t>handlowych</w:t>
            </w:r>
            <w:r>
              <w:rPr>
                <w:spacing w:val="35"/>
              </w:rPr>
              <w:t xml:space="preserve">  </w:t>
            </w:r>
            <w:r>
              <w:t>-</w:t>
            </w:r>
            <w:r>
              <w:rPr>
                <w:spacing w:val="33"/>
              </w:rPr>
              <w:t xml:space="preserve">  </w:t>
            </w:r>
            <w:r>
              <w:t>możliwość</w:t>
            </w:r>
            <w:r>
              <w:rPr>
                <w:spacing w:val="34"/>
              </w:rPr>
              <w:t xml:space="preserve">  </w:t>
            </w:r>
            <w:r>
              <w:t>dodatkowego</w:t>
            </w:r>
            <w:r>
              <w:rPr>
                <w:spacing w:val="34"/>
              </w:rPr>
              <w:t xml:space="preserve">  </w:t>
            </w:r>
            <w:r>
              <w:t>uszczegółowienia</w:t>
            </w:r>
            <w:r>
              <w:rPr>
                <w:spacing w:val="33"/>
              </w:rPr>
              <w:t xml:space="preserve">  </w:t>
            </w:r>
            <w:r>
              <w:rPr>
                <w:spacing w:val="-2"/>
              </w:rPr>
              <w:t>indeksu,</w:t>
            </w:r>
          </w:p>
          <w:p w14:paraId="7A335299" w14:textId="77777777" w:rsidR="00747BBF" w:rsidRDefault="00927A6E">
            <w:pPr>
              <w:pStyle w:val="TableParagraph"/>
              <w:spacing w:before="50" w:line="240" w:lineRule="auto"/>
              <w:ind w:left="165"/>
            </w:pPr>
            <w:r>
              <w:t>charakterystyczne</w:t>
            </w:r>
            <w:r>
              <w:rPr>
                <w:spacing w:val="-7"/>
              </w:rPr>
              <w:t xml:space="preserve"> </w:t>
            </w:r>
            <w:r>
              <w:t>dla</w:t>
            </w:r>
            <w:r>
              <w:rPr>
                <w:spacing w:val="-7"/>
              </w:rPr>
              <w:t xml:space="preserve"> </w:t>
            </w:r>
            <w:r>
              <w:t>danego</w:t>
            </w:r>
            <w:r>
              <w:rPr>
                <w:spacing w:val="-5"/>
              </w:rPr>
              <w:t xml:space="preserve"> </w:t>
            </w:r>
            <w:r>
              <w:rPr>
                <w:spacing w:val="-2"/>
              </w:rPr>
              <w:t>asortymentu</w:t>
            </w:r>
          </w:p>
        </w:tc>
      </w:tr>
      <w:tr w:rsidR="00747BBF" w14:paraId="78AF30AF" w14:textId="77777777">
        <w:trPr>
          <w:trHeight w:val="330"/>
        </w:trPr>
        <w:tc>
          <w:tcPr>
            <w:tcW w:w="653" w:type="dxa"/>
            <w:shd w:val="clear" w:color="auto" w:fill="D9E1F3"/>
          </w:tcPr>
          <w:p w14:paraId="4DB4A8F0" w14:textId="77777777" w:rsidR="00747BBF" w:rsidRDefault="00927A6E">
            <w:pPr>
              <w:pStyle w:val="TableParagraph"/>
              <w:ind w:left="137"/>
              <w:jc w:val="center"/>
            </w:pPr>
            <w:r>
              <w:rPr>
                <w:spacing w:val="-5"/>
              </w:rPr>
              <w:t>21.</w:t>
            </w:r>
          </w:p>
        </w:tc>
        <w:tc>
          <w:tcPr>
            <w:tcW w:w="8416" w:type="dxa"/>
            <w:shd w:val="clear" w:color="auto" w:fill="D9E1F3"/>
          </w:tcPr>
          <w:p w14:paraId="26C1ED09" w14:textId="77777777" w:rsidR="00747BBF" w:rsidRDefault="00927A6E">
            <w:pPr>
              <w:pStyle w:val="TableParagraph"/>
              <w:ind w:left="155"/>
            </w:pPr>
            <w:r>
              <w:t>Możliwość</w:t>
            </w:r>
            <w:r>
              <w:rPr>
                <w:spacing w:val="-9"/>
              </w:rPr>
              <w:t xml:space="preserve"> </w:t>
            </w:r>
            <w:r>
              <w:t>zdefiniowania</w:t>
            </w:r>
            <w:r>
              <w:rPr>
                <w:spacing w:val="-5"/>
              </w:rPr>
              <w:t xml:space="preserve"> </w:t>
            </w:r>
            <w:r>
              <w:t>grup</w:t>
            </w:r>
            <w:r>
              <w:rPr>
                <w:spacing w:val="-7"/>
              </w:rPr>
              <w:t xml:space="preserve"> </w:t>
            </w:r>
            <w:r>
              <w:t>cenowych</w:t>
            </w:r>
            <w:r>
              <w:rPr>
                <w:spacing w:val="-5"/>
              </w:rPr>
              <w:t xml:space="preserve"> </w:t>
            </w:r>
            <w:r>
              <w:rPr>
                <w:spacing w:val="-2"/>
              </w:rPr>
              <w:t>indeksów.</w:t>
            </w:r>
          </w:p>
        </w:tc>
      </w:tr>
      <w:tr w:rsidR="00747BBF" w14:paraId="7908EE02" w14:textId="77777777">
        <w:trPr>
          <w:trHeight w:val="330"/>
        </w:trPr>
        <w:tc>
          <w:tcPr>
            <w:tcW w:w="653" w:type="dxa"/>
          </w:tcPr>
          <w:p w14:paraId="73EB8F2D" w14:textId="77777777" w:rsidR="00747BBF" w:rsidRDefault="00927A6E">
            <w:pPr>
              <w:pStyle w:val="TableParagraph"/>
              <w:ind w:left="137"/>
              <w:jc w:val="center"/>
            </w:pPr>
            <w:r>
              <w:rPr>
                <w:spacing w:val="-5"/>
              </w:rPr>
              <w:t>22.</w:t>
            </w:r>
          </w:p>
        </w:tc>
        <w:tc>
          <w:tcPr>
            <w:tcW w:w="8416" w:type="dxa"/>
          </w:tcPr>
          <w:p w14:paraId="2EE096E0" w14:textId="77777777" w:rsidR="00747BBF" w:rsidRDefault="00927A6E">
            <w:pPr>
              <w:pStyle w:val="TableParagraph"/>
              <w:ind w:left="155"/>
            </w:pPr>
            <w:r>
              <w:t>Możliwość</w:t>
            </w:r>
            <w:r>
              <w:rPr>
                <w:spacing w:val="-12"/>
              </w:rPr>
              <w:t xml:space="preserve"> </w:t>
            </w:r>
            <w:r>
              <w:t>definiowania</w:t>
            </w:r>
            <w:r>
              <w:rPr>
                <w:spacing w:val="-7"/>
              </w:rPr>
              <w:t xml:space="preserve"> </w:t>
            </w:r>
            <w:r>
              <w:t>zamienników</w:t>
            </w:r>
            <w:r>
              <w:rPr>
                <w:spacing w:val="-6"/>
              </w:rPr>
              <w:t xml:space="preserve"> </w:t>
            </w:r>
            <w:r>
              <w:t>do</w:t>
            </w:r>
            <w:r>
              <w:rPr>
                <w:spacing w:val="-7"/>
              </w:rPr>
              <w:t xml:space="preserve"> </w:t>
            </w:r>
            <w:r>
              <w:t>poszczególnych</w:t>
            </w:r>
            <w:r>
              <w:rPr>
                <w:spacing w:val="-7"/>
              </w:rPr>
              <w:t xml:space="preserve"> </w:t>
            </w:r>
            <w:r>
              <w:t>indeksów</w:t>
            </w:r>
            <w:r>
              <w:rPr>
                <w:spacing w:val="-8"/>
              </w:rPr>
              <w:t xml:space="preserve"> </w:t>
            </w:r>
            <w:r>
              <w:rPr>
                <w:spacing w:val="-2"/>
              </w:rPr>
              <w:t>towarów</w:t>
            </w:r>
          </w:p>
        </w:tc>
      </w:tr>
      <w:tr w:rsidR="00747BBF" w14:paraId="759280FF" w14:textId="77777777">
        <w:trPr>
          <w:trHeight w:val="650"/>
        </w:trPr>
        <w:tc>
          <w:tcPr>
            <w:tcW w:w="653" w:type="dxa"/>
            <w:shd w:val="clear" w:color="auto" w:fill="D9E1F3"/>
          </w:tcPr>
          <w:p w14:paraId="669FAC60" w14:textId="77777777" w:rsidR="00747BBF" w:rsidRDefault="00927A6E">
            <w:pPr>
              <w:pStyle w:val="TableParagraph"/>
              <w:ind w:left="137"/>
              <w:jc w:val="center"/>
            </w:pPr>
            <w:r>
              <w:rPr>
                <w:spacing w:val="-5"/>
              </w:rPr>
              <w:t>23.</w:t>
            </w:r>
          </w:p>
        </w:tc>
        <w:tc>
          <w:tcPr>
            <w:tcW w:w="8416" w:type="dxa"/>
            <w:shd w:val="clear" w:color="auto" w:fill="D9E1F3"/>
          </w:tcPr>
          <w:p w14:paraId="16A4BD36" w14:textId="77777777" w:rsidR="00747BBF" w:rsidRDefault="00927A6E">
            <w:pPr>
              <w:pStyle w:val="TableParagraph"/>
              <w:ind w:left="155"/>
            </w:pPr>
            <w:r>
              <w:t>Możliwość</w:t>
            </w:r>
            <w:r>
              <w:rPr>
                <w:spacing w:val="76"/>
              </w:rPr>
              <w:t xml:space="preserve"> </w:t>
            </w:r>
            <w:r>
              <w:t>definiowania</w:t>
            </w:r>
            <w:r>
              <w:rPr>
                <w:spacing w:val="76"/>
              </w:rPr>
              <w:t xml:space="preserve"> </w:t>
            </w:r>
            <w:r>
              <w:t>dodatkowych</w:t>
            </w:r>
            <w:r>
              <w:rPr>
                <w:spacing w:val="78"/>
              </w:rPr>
              <w:t xml:space="preserve"> </w:t>
            </w:r>
            <w:r>
              <w:t>atrybutów</w:t>
            </w:r>
            <w:r>
              <w:rPr>
                <w:spacing w:val="75"/>
              </w:rPr>
              <w:t xml:space="preserve"> </w:t>
            </w:r>
            <w:r>
              <w:t>do</w:t>
            </w:r>
            <w:r>
              <w:rPr>
                <w:spacing w:val="55"/>
                <w:w w:val="150"/>
              </w:rPr>
              <w:t xml:space="preserve"> </w:t>
            </w:r>
            <w:r>
              <w:t>indeksów</w:t>
            </w:r>
            <w:r>
              <w:rPr>
                <w:spacing w:val="79"/>
              </w:rPr>
              <w:t xml:space="preserve"> </w:t>
            </w:r>
            <w:r>
              <w:t>i</w:t>
            </w:r>
            <w:r>
              <w:rPr>
                <w:spacing w:val="76"/>
              </w:rPr>
              <w:t xml:space="preserve"> </w:t>
            </w:r>
            <w:r>
              <w:t>wzajemnych</w:t>
            </w:r>
            <w:r>
              <w:rPr>
                <w:spacing w:val="79"/>
              </w:rPr>
              <w:t xml:space="preserve"> </w:t>
            </w:r>
            <w:r>
              <w:rPr>
                <w:spacing w:val="-2"/>
              </w:rPr>
              <w:t>relacji</w:t>
            </w:r>
          </w:p>
          <w:p w14:paraId="48FB8E64" w14:textId="77777777" w:rsidR="00747BBF" w:rsidRDefault="00927A6E">
            <w:pPr>
              <w:pStyle w:val="TableParagraph"/>
              <w:spacing w:before="50" w:line="240" w:lineRule="auto"/>
              <w:ind w:left="165"/>
            </w:pPr>
            <w:r>
              <w:t>indeksów</w:t>
            </w:r>
            <w:r>
              <w:rPr>
                <w:spacing w:val="-7"/>
              </w:rPr>
              <w:t xml:space="preserve"> </w:t>
            </w:r>
            <w:r>
              <w:t>(możliwość</w:t>
            </w:r>
            <w:r>
              <w:rPr>
                <w:spacing w:val="-6"/>
              </w:rPr>
              <w:t xml:space="preserve"> </w:t>
            </w:r>
            <w:r>
              <w:t>zdefiniowania</w:t>
            </w:r>
            <w:r>
              <w:rPr>
                <w:spacing w:val="-9"/>
              </w:rPr>
              <w:t xml:space="preserve"> </w:t>
            </w:r>
            <w:r>
              <w:t>elementów</w:t>
            </w:r>
            <w:r>
              <w:rPr>
                <w:spacing w:val="-9"/>
              </w:rPr>
              <w:t xml:space="preserve"> </w:t>
            </w:r>
            <w:r>
              <w:t>składowych</w:t>
            </w:r>
            <w:r>
              <w:rPr>
                <w:spacing w:val="-6"/>
              </w:rPr>
              <w:t xml:space="preserve"> </w:t>
            </w:r>
            <w:r>
              <w:t>danego</w:t>
            </w:r>
            <w:r>
              <w:rPr>
                <w:spacing w:val="-6"/>
              </w:rPr>
              <w:t xml:space="preserve"> </w:t>
            </w:r>
            <w:r>
              <w:rPr>
                <w:spacing w:val="-2"/>
              </w:rPr>
              <w:t>indeksu)</w:t>
            </w:r>
          </w:p>
        </w:tc>
      </w:tr>
      <w:tr w:rsidR="00747BBF" w14:paraId="3DE23362" w14:textId="77777777">
        <w:trPr>
          <w:trHeight w:val="1171"/>
        </w:trPr>
        <w:tc>
          <w:tcPr>
            <w:tcW w:w="653" w:type="dxa"/>
          </w:tcPr>
          <w:p w14:paraId="106B9B58" w14:textId="77777777" w:rsidR="00747BBF" w:rsidRDefault="00927A6E">
            <w:pPr>
              <w:pStyle w:val="TableParagraph"/>
              <w:ind w:left="137"/>
              <w:jc w:val="center"/>
            </w:pPr>
            <w:r>
              <w:rPr>
                <w:spacing w:val="-5"/>
              </w:rPr>
              <w:t>24.</w:t>
            </w:r>
          </w:p>
        </w:tc>
        <w:tc>
          <w:tcPr>
            <w:tcW w:w="8416" w:type="dxa"/>
          </w:tcPr>
          <w:p w14:paraId="0B33373E" w14:textId="77777777" w:rsidR="00747BBF" w:rsidRDefault="00927A6E">
            <w:pPr>
              <w:pStyle w:val="TableParagraph"/>
              <w:ind w:left="155"/>
            </w:pPr>
            <w:r>
              <w:t>Możliwość</w:t>
            </w:r>
            <w:r>
              <w:rPr>
                <w:spacing w:val="-9"/>
              </w:rPr>
              <w:t xml:space="preserve"> </w:t>
            </w:r>
            <w:r>
              <w:t>definiowania</w:t>
            </w:r>
            <w:r>
              <w:rPr>
                <w:spacing w:val="-5"/>
              </w:rPr>
              <w:t xml:space="preserve"> </w:t>
            </w:r>
            <w:r>
              <w:t>stanów</w:t>
            </w:r>
            <w:r>
              <w:rPr>
                <w:spacing w:val="-8"/>
              </w:rPr>
              <w:t xml:space="preserve"> </w:t>
            </w:r>
            <w:r>
              <w:t>min/max</w:t>
            </w:r>
            <w:r>
              <w:rPr>
                <w:spacing w:val="-5"/>
              </w:rPr>
              <w:t xml:space="preserve"> </w:t>
            </w:r>
            <w:r>
              <w:t>zapasów</w:t>
            </w:r>
            <w:r>
              <w:rPr>
                <w:spacing w:val="-5"/>
              </w:rPr>
              <w:t xml:space="preserve"> </w:t>
            </w:r>
            <w:r>
              <w:t>na</w:t>
            </w:r>
            <w:r>
              <w:rPr>
                <w:spacing w:val="-8"/>
              </w:rPr>
              <w:t xml:space="preserve"> </w:t>
            </w:r>
            <w:r>
              <w:rPr>
                <w:spacing w:val="-2"/>
              </w:rPr>
              <w:t>poziomie:</w:t>
            </w:r>
          </w:p>
          <w:p w14:paraId="46DB08CF" w14:textId="77777777" w:rsidR="00747BBF" w:rsidRDefault="00927A6E">
            <w:pPr>
              <w:pStyle w:val="TableParagraph"/>
              <w:numPr>
                <w:ilvl w:val="0"/>
                <w:numId w:val="119"/>
              </w:numPr>
              <w:tabs>
                <w:tab w:val="left" w:pos="885"/>
              </w:tabs>
              <w:spacing w:before="63" w:line="240" w:lineRule="auto"/>
            </w:pPr>
            <w:r>
              <w:rPr>
                <w:spacing w:val="-2"/>
              </w:rPr>
              <w:t>magazynu</w:t>
            </w:r>
          </w:p>
          <w:p w14:paraId="5BEDCB62" w14:textId="77777777" w:rsidR="00747BBF" w:rsidRDefault="00927A6E">
            <w:pPr>
              <w:pStyle w:val="TableParagraph"/>
              <w:numPr>
                <w:ilvl w:val="0"/>
                <w:numId w:val="119"/>
              </w:numPr>
              <w:tabs>
                <w:tab w:val="left" w:pos="885"/>
              </w:tabs>
              <w:spacing w:before="1" w:line="279" w:lineRule="exact"/>
            </w:pPr>
            <w:r>
              <w:t>miejsca</w:t>
            </w:r>
            <w:r>
              <w:rPr>
                <w:spacing w:val="-6"/>
              </w:rPr>
              <w:t xml:space="preserve"> </w:t>
            </w:r>
            <w:r>
              <w:rPr>
                <w:spacing w:val="-2"/>
              </w:rPr>
              <w:t>składowania</w:t>
            </w:r>
          </w:p>
          <w:p w14:paraId="4CA054CE" w14:textId="77777777" w:rsidR="00747BBF" w:rsidRDefault="00927A6E">
            <w:pPr>
              <w:pStyle w:val="TableParagraph"/>
              <w:numPr>
                <w:ilvl w:val="0"/>
                <w:numId w:val="119"/>
              </w:numPr>
              <w:tabs>
                <w:tab w:val="left" w:pos="885"/>
              </w:tabs>
              <w:spacing w:line="260" w:lineRule="exact"/>
            </w:pPr>
            <w:r>
              <w:t>indeksu</w:t>
            </w:r>
            <w:r>
              <w:rPr>
                <w:spacing w:val="-4"/>
              </w:rPr>
              <w:t xml:space="preserve"> </w:t>
            </w:r>
            <w:r>
              <w:t>(niezależnie</w:t>
            </w:r>
            <w:r>
              <w:rPr>
                <w:spacing w:val="-5"/>
              </w:rPr>
              <w:t xml:space="preserve"> </w:t>
            </w:r>
            <w:r>
              <w:t>od</w:t>
            </w:r>
            <w:r>
              <w:rPr>
                <w:spacing w:val="-6"/>
              </w:rPr>
              <w:t xml:space="preserve"> </w:t>
            </w:r>
            <w:r>
              <w:rPr>
                <w:spacing w:val="-2"/>
              </w:rPr>
              <w:t>magazynu)</w:t>
            </w:r>
          </w:p>
        </w:tc>
      </w:tr>
      <w:tr w:rsidR="00747BBF" w14:paraId="1AA9212F" w14:textId="77777777">
        <w:trPr>
          <w:trHeight w:val="650"/>
        </w:trPr>
        <w:tc>
          <w:tcPr>
            <w:tcW w:w="653" w:type="dxa"/>
            <w:shd w:val="clear" w:color="auto" w:fill="D9E1F3"/>
          </w:tcPr>
          <w:p w14:paraId="29DA1A8F" w14:textId="77777777" w:rsidR="00747BBF" w:rsidRDefault="00927A6E">
            <w:pPr>
              <w:pStyle w:val="TableParagraph"/>
              <w:ind w:left="137"/>
              <w:jc w:val="center"/>
            </w:pPr>
            <w:r>
              <w:rPr>
                <w:spacing w:val="-5"/>
              </w:rPr>
              <w:t>25.</w:t>
            </w:r>
          </w:p>
        </w:tc>
        <w:tc>
          <w:tcPr>
            <w:tcW w:w="8416" w:type="dxa"/>
            <w:shd w:val="clear" w:color="auto" w:fill="D9E1F3"/>
          </w:tcPr>
          <w:p w14:paraId="2F399F44" w14:textId="77777777" w:rsidR="00747BBF" w:rsidRDefault="00927A6E">
            <w:pPr>
              <w:pStyle w:val="TableParagraph"/>
              <w:ind w:left="155"/>
            </w:pPr>
            <w:r>
              <w:t>Możliwość</w:t>
            </w:r>
            <w:r>
              <w:rPr>
                <w:spacing w:val="62"/>
              </w:rPr>
              <w:t xml:space="preserve"> </w:t>
            </w:r>
            <w:r>
              <w:t>przeglądu</w:t>
            </w:r>
            <w:r>
              <w:rPr>
                <w:spacing w:val="65"/>
              </w:rPr>
              <w:t xml:space="preserve"> </w:t>
            </w:r>
            <w:r>
              <w:t>stanów</w:t>
            </w:r>
            <w:r>
              <w:rPr>
                <w:spacing w:val="64"/>
              </w:rPr>
              <w:t xml:space="preserve"> </w:t>
            </w:r>
            <w:r>
              <w:t>min/max</w:t>
            </w:r>
            <w:r>
              <w:rPr>
                <w:spacing w:val="67"/>
              </w:rPr>
              <w:t xml:space="preserve"> </w:t>
            </w:r>
            <w:r>
              <w:t>zapasów</w:t>
            </w:r>
            <w:r>
              <w:rPr>
                <w:spacing w:val="66"/>
              </w:rPr>
              <w:t xml:space="preserve"> </w:t>
            </w:r>
            <w:r>
              <w:t>wg</w:t>
            </w:r>
            <w:r>
              <w:rPr>
                <w:spacing w:val="65"/>
              </w:rPr>
              <w:t xml:space="preserve"> </w:t>
            </w:r>
            <w:r>
              <w:t>magazynu,</w:t>
            </w:r>
            <w:r>
              <w:rPr>
                <w:spacing w:val="65"/>
              </w:rPr>
              <w:t xml:space="preserve"> </w:t>
            </w:r>
            <w:r>
              <w:t>miejsca</w:t>
            </w:r>
            <w:r>
              <w:rPr>
                <w:spacing w:val="66"/>
              </w:rPr>
              <w:t xml:space="preserve"> </w:t>
            </w:r>
            <w:r>
              <w:rPr>
                <w:spacing w:val="-2"/>
              </w:rPr>
              <w:t>składowania,</w:t>
            </w:r>
          </w:p>
          <w:p w14:paraId="509FB9D6" w14:textId="77777777" w:rsidR="00747BBF" w:rsidRDefault="00927A6E">
            <w:pPr>
              <w:pStyle w:val="TableParagraph"/>
              <w:spacing w:before="53" w:line="240" w:lineRule="auto"/>
              <w:ind w:left="165"/>
            </w:pPr>
            <w:r>
              <w:rPr>
                <w:spacing w:val="-2"/>
              </w:rPr>
              <w:t>indeksu</w:t>
            </w:r>
          </w:p>
        </w:tc>
      </w:tr>
      <w:tr w:rsidR="00747BBF" w14:paraId="7AAA964B" w14:textId="77777777">
        <w:trPr>
          <w:trHeight w:val="592"/>
        </w:trPr>
        <w:tc>
          <w:tcPr>
            <w:tcW w:w="653" w:type="dxa"/>
          </w:tcPr>
          <w:p w14:paraId="656AC4C4" w14:textId="77777777" w:rsidR="00747BBF" w:rsidRDefault="00927A6E">
            <w:pPr>
              <w:pStyle w:val="TableParagraph"/>
              <w:ind w:left="137"/>
              <w:jc w:val="center"/>
            </w:pPr>
            <w:r>
              <w:rPr>
                <w:spacing w:val="-5"/>
              </w:rPr>
              <w:t>26.</w:t>
            </w:r>
          </w:p>
        </w:tc>
        <w:tc>
          <w:tcPr>
            <w:tcW w:w="8416" w:type="dxa"/>
          </w:tcPr>
          <w:p w14:paraId="4C0B71FD" w14:textId="77777777" w:rsidR="00747BBF" w:rsidRDefault="00927A6E">
            <w:pPr>
              <w:pStyle w:val="TableParagraph"/>
              <w:ind w:left="155"/>
            </w:pPr>
            <w:r>
              <w:t>System</w:t>
            </w:r>
            <w:r>
              <w:rPr>
                <w:spacing w:val="38"/>
              </w:rPr>
              <w:t xml:space="preserve">  </w:t>
            </w:r>
            <w:r>
              <w:t>musi</w:t>
            </w:r>
            <w:r>
              <w:rPr>
                <w:spacing w:val="37"/>
              </w:rPr>
              <w:t xml:space="preserve">  </w:t>
            </w:r>
            <w:r>
              <w:t>mieć</w:t>
            </w:r>
            <w:r>
              <w:rPr>
                <w:spacing w:val="36"/>
              </w:rPr>
              <w:t xml:space="preserve">  </w:t>
            </w:r>
            <w:r>
              <w:t>możliwość</w:t>
            </w:r>
            <w:r>
              <w:rPr>
                <w:spacing w:val="37"/>
              </w:rPr>
              <w:t xml:space="preserve">  </w:t>
            </w:r>
            <w:r>
              <w:t>włączenia</w:t>
            </w:r>
            <w:r>
              <w:rPr>
                <w:spacing w:val="38"/>
              </w:rPr>
              <w:t xml:space="preserve">  </w:t>
            </w:r>
            <w:r>
              <w:t>komunikatu</w:t>
            </w:r>
            <w:r>
              <w:rPr>
                <w:spacing w:val="38"/>
              </w:rPr>
              <w:t xml:space="preserve">  </w:t>
            </w:r>
            <w:r>
              <w:t>ostrzegawczego</w:t>
            </w:r>
            <w:r>
              <w:rPr>
                <w:spacing w:val="39"/>
              </w:rPr>
              <w:t xml:space="preserve">  </w:t>
            </w:r>
            <w:r>
              <w:t>dla</w:t>
            </w:r>
            <w:r>
              <w:rPr>
                <w:spacing w:val="40"/>
              </w:rPr>
              <w:t xml:space="preserve">  </w:t>
            </w:r>
            <w:r>
              <w:rPr>
                <w:spacing w:val="-2"/>
              </w:rPr>
              <w:t>wydać</w:t>
            </w:r>
          </w:p>
          <w:p w14:paraId="6E20C821" w14:textId="77777777" w:rsidR="00747BBF" w:rsidRDefault="00927A6E">
            <w:pPr>
              <w:pStyle w:val="TableParagraph"/>
              <w:spacing w:before="24" w:line="240" w:lineRule="auto"/>
              <w:ind w:left="165"/>
            </w:pPr>
            <w:r>
              <w:t>powodujących</w:t>
            </w:r>
            <w:r>
              <w:rPr>
                <w:spacing w:val="-7"/>
              </w:rPr>
              <w:t xml:space="preserve"> </w:t>
            </w:r>
            <w:r>
              <w:t>zejście</w:t>
            </w:r>
            <w:r>
              <w:rPr>
                <w:spacing w:val="-5"/>
              </w:rPr>
              <w:t xml:space="preserve"> </w:t>
            </w:r>
            <w:r>
              <w:t>towaru</w:t>
            </w:r>
            <w:r>
              <w:rPr>
                <w:spacing w:val="-5"/>
              </w:rPr>
              <w:t xml:space="preserve"> </w:t>
            </w:r>
            <w:r>
              <w:t>poniżej</w:t>
            </w:r>
            <w:r>
              <w:rPr>
                <w:spacing w:val="-3"/>
              </w:rPr>
              <w:t xml:space="preserve"> </w:t>
            </w:r>
            <w:r>
              <w:t>stanu</w:t>
            </w:r>
            <w:r>
              <w:rPr>
                <w:spacing w:val="-7"/>
              </w:rPr>
              <w:t xml:space="preserve"> </w:t>
            </w:r>
            <w:r>
              <w:rPr>
                <w:spacing w:val="-2"/>
              </w:rPr>
              <w:t>minimalnego.</w:t>
            </w:r>
          </w:p>
        </w:tc>
      </w:tr>
      <w:tr w:rsidR="00747BBF" w14:paraId="292485DA" w14:textId="77777777">
        <w:trPr>
          <w:trHeight w:val="549"/>
        </w:trPr>
        <w:tc>
          <w:tcPr>
            <w:tcW w:w="653" w:type="dxa"/>
            <w:shd w:val="clear" w:color="auto" w:fill="D9E1F3"/>
          </w:tcPr>
          <w:p w14:paraId="7D54A245" w14:textId="77777777" w:rsidR="00747BBF" w:rsidRDefault="00927A6E">
            <w:pPr>
              <w:pStyle w:val="TableParagraph"/>
              <w:ind w:left="137"/>
              <w:jc w:val="center"/>
            </w:pPr>
            <w:r>
              <w:rPr>
                <w:spacing w:val="-5"/>
              </w:rPr>
              <w:t>27.</w:t>
            </w:r>
          </w:p>
        </w:tc>
        <w:tc>
          <w:tcPr>
            <w:tcW w:w="8416" w:type="dxa"/>
            <w:shd w:val="clear" w:color="auto" w:fill="D9E1F3"/>
          </w:tcPr>
          <w:p w14:paraId="32E227FB" w14:textId="77777777" w:rsidR="00747BBF" w:rsidRDefault="00927A6E">
            <w:pPr>
              <w:pStyle w:val="TableParagraph"/>
              <w:numPr>
                <w:ilvl w:val="0"/>
                <w:numId w:val="118"/>
              </w:numPr>
              <w:tabs>
                <w:tab w:val="left" w:pos="885"/>
              </w:tabs>
              <w:ind w:right="158"/>
            </w:pPr>
            <w:r>
              <w:t>Możliwość</w:t>
            </w:r>
            <w:r>
              <w:rPr>
                <w:spacing w:val="80"/>
              </w:rPr>
              <w:t xml:space="preserve"> </w:t>
            </w:r>
            <w:r>
              <w:t>przyjęcia</w:t>
            </w:r>
            <w:r>
              <w:rPr>
                <w:spacing w:val="80"/>
              </w:rPr>
              <w:t xml:space="preserve"> </w:t>
            </w:r>
            <w:r>
              <w:t>z</w:t>
            </w:r>
            <w:r>
              <w:rPr>
                <w:spacing w:val="80"/>
              </w:rPr>
              <w:t xml:space="preserve"> </w:t>
            </w:r>
            <w:r>
              <w:t>komunikatem</w:t>
            </w:r>
            <w:r>
              <w:rPr>
                <w:spacing w:val="80"/>
              </w:rPr>
              <w:t xml:space="preserve"> </w:t>
            </w:r>
            <w:r>
              <w:t>ostrzegającym</w:t>
            </w:r>
            <w:r>
              <w:rPr>
                <w:spacing w:val="80"/>
              </w:rPr>
              <w:t xml:space="preserve"> </w:t>
            </w:r>
            <w:r>
              <w:t>towarów</w:t>
            </w:r>
            <w:r>
              <w:rPr>
                <w:spacing w:val="80"/>
              </w:rPr>
              <w:t xml:space="preserve"> </w:t>
            </w:r>
            <w:r>
              <w:t>powyżej</w:t>
            </w:r>
            <w:r>
              <w:rPr>
                <w:spacing w:val="80"/>
              </w:rPr>
              <w:t xml:space="preserve"> </w:t>
            </w:r>
            <w:r>
              <w:t>stanu maksymalnego zapasów.</w:t>
            </w:r>
          </w:p>
        </w:tc>
      </w:tr>
      <w:tr w:rsidR="00747BBF" w14:paraId="0BF38CBA" w14:textId="77777777">
        <w:trPr>
          <w:trHeight w:val="650"/>
        </w:trPr>
        <w:tc>
          <w:tcPr>
            <w:tcW w:w="653" w:type="dxa"/>
          </w:tcPr>
          <w:p w14:paraId="792FC27A" w14:textId="77777777" w:rsidR="00747BBF" w:rsidRDefault="00927A6E">
            <w:pPr>
              <w:pStyle w:val="TableParagraph"/>
              <w:ind w:left="137"/>
              <w:jc w:val="center"/>
            </w:pPr>
            <w:r>
              <w:rPr>
                <w:spacing w:val="-5"/>
              </w:rPr>
              <w:t>28.</w:t>
            </w:r>
          </w:p>
        </w:tc>
        <w:tc>
          <w:tcPr>
            <w:tcW w:w="8416" w:type="dxa"/>
          </w:tcPr>
          <w:p w14:paraId="3844AAB2" w14:textId="77777777" w:rsidR="00747BBF" w:rsidRDefault="00927A6E">
            <w:pPr>
              <w:pStyle w:val="TableParagraph"/>
              <w:ind w:left="155"/>
            </w:pPr>
            <w:r>
              <w:t>Statusy</w:t>
            </w:r>
            <w:r>
              <w:rPr>
                <w:spacing w:val="40"/>
              </w:rPr>
              <w:t xml:space="preserve"> </w:t>
            </w:r>
            <w:r>
              <w:t>indeksów</w:t>
            </w:r>
            <w:r>
              <w:rPr>
                <w:spacing w:val="43"/>
              </w:rPr>
              <w:t xml:space="preserve"> </w:t>
            </w:r>
            <w:r>
              <w:t>–</w:t>
            </w:r>
            <w:r>
              <w:rPr>
                <w:spacing w:val="43"/>
              </w:rPr>
              <w:t xml:space="preserve"> </w:t>
            </w:r>
            <w:r>
              <w:t>umożliwiające</w:t>
            </w:r>
            <w:r>
              <w:rPr>
                <w:spacing w:val="42"/>
              </w:rPr>
              <w:t xml:space="preserve"> </w:t>
            </w:r>
            <w:r>
              <w:t>dowolne</w:t>
            </w:r>
            <w:r>
              <w:rPr>
                <w:spacing w:val="40"/>
              </w:rPr>
              <w:t xml:space="preserve"> </w:t>
            </w:r>
            <w:r>
              <w:t>oznaczenie</w:t>
            </w:r>
            <w:r>
              <w:rPr>
                <w:spacing w:val="42"/>
              </w:rPr>
              <w:t xml:space="preserve"> </w:t>
            </w:r>
            <w:r>
              <w:t>(przypisanie</w:t>
            </w:r>
            <w:r>
              <w:rPr>
                <w:spacing w:val="42"/>
              </w:rPr>
              <w:t xml:space="preserve"> </w:t>
            </w:r>
            <w:r>
              <w:t>statusu)</w:t>
            </w:r>
            <w:r>
              <w:rPr>
                <w:spacing w:val="42"/>
              </w:rPr>
              <w:t xml:space="preserve"> </w:t>
            </w:r>
            <w:r>
              <w:rPr>
                <w:spacing w:val="-2"/>
              </w:rPr>
              <w:t>indeksów</w:t>
            </w:r>
          </w:p>
          <w:p w14:paraId="3D55498D" w14:textId="77777777" w:rsidR="00747BBF" w:rsidRDefault="00927A6E">
            <w:pPr>
              <w:pStyle w:val="TableParagraph"/>
              <w:spacing w:before="50" w:line="240" w:lineRule="auto"/>
              <w:ind w:left="165"/>
            </w:pPr>
            <w:r>
              <w:t>przez</w:t>
            </w:r>
            <w:r>
              <w:rPr>
                <w:spacing w:val="-7"/>
              </w:rPr>
              <w:t xml:space="preserve"> </w:t>
            </w:r>
            <w:r>
              <w:t>użytkownika</w:t>
            </w:r>
            <w:r>
              <w:rPr>
                <w:spacing w:val="-5"/>
              </w:rPr>
              <w:t xml:space="preserve"> </w:t>
            </w:r>
            <w:r>
              <w:t>z</w:t>
            </w:r>
            <w:r>
              <w:rPr>
                <w:spacing w:val="-8"/>
              </w:rPr>
              <w:t xml:space="preserve"> </w:t>
            </w:r>
            <w:r>
              <w:t>możliwością</w:t>
            </w:r>
            <w:r>
              <w:rPr>
                <w:spacing w:val="-5"/>
              </w:rPr>
              <w:t xml:space="preserve"> </w:t>
            </w:r>
            <w:r>
              <w:t>dowolnego</w:t>
            </w:r>
            <w:r>
              <w:rPr>
                <w:spacing w:val="-5"/>
              </w:rPr>
              <w:t xml:space="preserve"> </w:t>
            </w:r>
            <w:r>
              <w:t>ich</w:t>
            </w:r>
            <w:r>
              <w:rPr>
                <w:spacing w:val="-5"/>
              </w:rPr>
              <w:t xml:space="preserve"> </w:t>
            </w:r>
            <w:r>
              <w:t>wykorzystania</w:t>
            </w:r>
            <w:r>
              <w:rPr>
                <w:spacing w:val="-5"/>
              </w:rPr>
              <w:t xml:space="preserve"> </w:t>
            </w:r>
            <w:r>
              <w:t>(np.:</w:t>
            </w:r>
            <w:r>
              <w:rPr>
                <w:spacing w:val="-1"/>
              </w:rPr>
              <w:t xml:space="preserve"> </w:t>
            </w:r>
            <w:r>
              <w:rPr>
                <w:spacing w:val="-2"/>
              </w:rPr>
              <w:t>raportowanie).</w:t>
            </w:r>
          </w:p>
        </w:tc>
      </w:tr>
      <w:tr w:rsidR="00747BBF" w14:paraId="488C2E2E" w14:textId="77777777">
        <w:trPr>
          <w:trHeight w:val="330"/>
        </w:trPr>
        <w:tc>
          <w:tcPr>
            <w:tcW w:w="653" w:type="dxa"/>
            <w:shd w:val="clear" w:color="auto" w:fill="D9E1F3"/>
          </w:tcPr>
          <w:p w14:paraId="196A81A2" w14:textId="77777777" w:rsidR="00747BBF" w:rsidRDefault="00927A6E">
            <w:pPr>
              <w:pStyle w:val="TableParagraph"/>
              <w:ind w:left="137"/>
              <w:jc w:val="center"/>
            </w:pPr>
            <w:r>
              <w:rPr>
                <w:spacing w:val="-5"/>
              </w:rPr>
              <w:t>29.</w:t>
            </w:r>
          </w:p>
        </w:tc>
        <w:tc>
          <w:tcPr>
            <w:tcW w:w="8416" w:type="dxa"/>
            <w:shd w:val="clear" w:color="auto" w:fill="D9E1F3"/>
          </w:tcPr>
          <w:p w14:paraId="25FBD0F6" w14:textId="77777777" w:rsidR="00747BBF" w:rsidRDefault="00927A6E">
            <w:pPr>
              <w:pStyle w:val="TableParagraph"/>
              <w:ind w:left="155"/>
            </w:pPr>
            <w:r>
              <w:t>Możliwość</w:t>
            </w:r>
            <w:r>
              <w:rPr>
                <w:spacing w:val="-7"/>
              </w:rPr>
              <w:t xml:space="preserve"> </w:t>
            </w:r>
            <w:r>
              <w:t>wprowadzenia</w:t>
            </w:r>
            <w:r>
              <w:rPr>
                <w:spacing w:val="-5"/>
              </w:rPr>
              <w:t xml:space="preserve"> </w:t>
            </w:r>
            <w:r>
              <w:t>blokady</w:t>
            </w:r>
            <w:r>
              <w:rPr>
                <w:spacing w:val="-5"/>
              </w:rPr>
              <w:t xml:space="preserve"> </w:t>
            </w:r>
            <w:r>
              <w:t>obrotu</w:t>
            </w:r>
            <w:r>
              <w:rPr>
                <w:spacing w:val="-3"/>
              </w:rPr>
              <w:t xml:space="preserve"> </w:t>
            </w:r>
            <w:r>
              <w:t>towaru</w:t>
            </w:r>
            <w:r>
              <w:rPr>
                <w:spacing w:val="-5"/>
              </w:rPr>
              <w:t xml:space="preserve"> </w:t>
            </w:r>
            <w:r>
              <w:t>na</w:t>
            </w:r>
            <w:r>
              <w:rPr>
                <w:spacing w:val="-6"/>
              </w:rPr>
              <w:t xml:space="preserve"> </w:t>
            </w:r>
            <w:r>
              <w:t>poziomie</w:t>
            </w:r>
            <w:r>
              <w:rPr>
                <w:spacing w:val="-3"/>
              </w:rPr>
              <w:t xml:space="preserve"> </w:t>
            </w:r>
            <w:r>
              <w:rPr>
                <w:spacing w:val="-2"/>
              </w:rPr>
              <w:t>indeksu.</w:t>
            </w:r>
          </w:p>
        </w:tc>
      </w:tr>
      <w:tr w:rsidR="00747BBF" w14:paraId="711F8251" w14:textId="77777777">
        <w:trPr>
          <w:trHeight w:val="890"/>
        </w:trPr>
        <w:tc>
          <w:tcPr>
            <w:tcW w:w="653" w:type="dxa"/>
          </w:tcPr>
          <w:p w14:paraId="44D4791F" w14:textId="77777777" w:rsidR="00747BBF" w:rsidRDefault="00927A6E">
            <w:pPr>
              <w:pStyle w:val="TableParagraph"/>
              <w:ind w:left="137"/>
              <w:jc w:val="center"/>
            </w:pPr>
            <w:r>
              <w:rPr>
                <w:spacing w:val="-5"/>
              </w:rPr>
              <w:t>30.</w:t>
            </w:r>
          </w:p>
        </w:tc>
        <w:tc>
          <w:tcPr>
            <w:tcW w:w="8416" w:type="dxa"/>
          </w:tcPr>
          <w:p w14:paraId="26376F02" w14:textId="77777777" w:rsidR="00747BBF" w:rsidRDefault="00927A6E">
            <w:pPr>
              <w:pStyle w:val="TableParagraph"/>
              <w:ind w:left="155"/>
            </w:pPr>
            <w:r>
              <w:t>Przeliczniki</w:t>
            </w:r>
            <w:r>
              <w:rPr>
                <w:spacing w:val="-5"/>
              </w:rPr>
              <w:t xml:space="preserve"> </w:t>
            </w:r>
            <w:r>
              <w:t>jednostek</w:t>
            </w:r>
            <w:r>
              <w:rPr>
                <w:spacing w:val="-7"/>
              </w:rPr>
              <w:t xml:space="preserve"> </w:t>
            </w:r>
            <w:r>
              <w:t>miar</w:t>
            </w:r>
            <w:r>
              <w:rPr>
                <w:spacing w:val="-8"/>
              </w:rPr>
              <w:t xml:space="preserve"> </w:t>
            </w:r>
            <w:r>
              <w:t>indeksów</w:t>
            </w:r>
            <w:r>
              <w:rPr>
                <w:spacing w:val="-3"/>
              </w:rPr>
              <w:t xml:space="preserve"> </w:t>
            </w:r>
            <w:r>
              <w:rPr>
                <w:spacing w:val="-5"/>
              </w:rPr>
              <w:t>wg:</w:t>
            </w:r>
          </w:p>
          <w:p w14:paraId="37AA63EA" w14:textId="77777777" w:rsidR="00747BBF" w:rsidRDefault="00927A6E">
            <w:pPr>
              <w:pStyle w:val="TableParagraph"/>
              <w:numPr>
                <w:ilvl w:val="0"/>
                <w:numId w:val="117"/>
              </w:numPr>
              <w:tabs>
                <w:tab w:val="left" w:pos="885"/>
              </w:tabs>
              <w:spacing w:before="63" w:line="279" w:lineRule="exact"/>
            </w:pPr>
            <w:r>
              <w:t xml:space="preserve">wersji </w:t>
            </w:r>
            <w:r>
              <w:rPr>
                <w:spacing w:val="-2"/>
              </w:rPr>
              <w:t>handlowych</w:t>
            </w:r>
          </w:p>
          <w:p w14:paraId="1EC7C6BA" w14:textId="77777777" w:rsidR="00747BBF" w:rsidRDefault="00927A6E">
            <w:pPr>
              <w:pStyle w:val="TableParagraph"/>
              <w:numPr>
                <w:ilvl w:val="0"/>
                <w:numId w:val="117"/>
              </w:numPr>
              <w:tabs>
                <w:tab w:val="left" w:pos="885"/>
              </w:tabs>
              <w:spacing w:line="260" w:lineRule="exact"/>
            </w:pPr>
            <w:r>
              <w:rPr>
                <w:spacing w:val="-2"/>
              </w:rPr>
              <w:t>serii</w:t>
            </w:r>
          </w:p>
        </w:tc>
      </w:tr>
      <w:tr w:rsidR="00747BBF" w14:paraId="4E6D34A8" w14:textId="77777777">
        <w:trPr>
          <w:trHeight w:val="650"/>
        </w:trPr>
        <w:tc>
          <w:tcPr>
            <w:tcW w:w="653" w:type="dxa"/>
            <w:shd w:val="clear" w:color="auto" w:fill="D9E1F3"/>
          </w:tcPr>
          <w:p w14:paraId="60D758D5" w14:textId="77777777" w:rsidR="00747BBF" w:rsidRDefault="00927A6E">
            <w:pPr>
              <w:pStyle w:val="TableParagraph"/>
              <w:spacing w:before="1" w:line="240" w:lineRule="auto"/>
              <w:ind w:left="137"/>
              <w:jc w:val="center"/>
            </w:pPr>
            <w:r>
              <w:rPr>
                <w:spacing w:val="-5"/>
              </w:rPr>
              <w:t>31.</w:t>
            </w:r>
          </w:p>
        </w:tc>
        <w:tc>
          <w:tcPr>
            <w:tcW w:w="8416" w:type="dxa"/>
            <w:shd w:val="clear" w:color="auto" w:fill="D9E1F3"/>
          </w:tcPr>
          <w:p w14:paraId="4077C383" w14:textId="77777777" w:rsidR="00747BBF" w:rsidRDefault="00927A6E">
            <w:pPr>
              <w:pStyle w:val="TableParagraph"/>
              <w:spacing w:before="1" w:line="240" w:lineRule="auto"/>
              <w:ind w:left="155"/>
            </w:pPr>
            <w:r>
              <w:t>Definicje</w:t>
            </w:r>
            <w:r>
              <w:rPr>
                <w:spacing w:val="45"/>
              </w:rPr>
              <w:t xml:space="preserve"> </w:t>
            </w:r>
            <w:r>
              <w:t>kodów</w:t>
            </w:r>
            <w:r>
              <w:rPr>
                <w:spacing w:val="45"/>
              </w:rPr>
              <w:t xml:space="preserve"> </w:t>
            </w:r>
            <w:r>
              <w:t>CN,</w:t>
            </w:r>
            <w:r>
              <w:rPr>
                <w:spacing w:val="45"/>
              </w:rPr>
              <w:t xml:space="preserve"> </w:t>
            </w:r>
            <w:r>
              <w:t>PKWiU,</w:t>
            </w:r>
            <w:r>
              <w:rPr>
                <w:spacing w:val="48"/>
              </w:rPr>
              <w:t xml:space="preserve"> </w:t>
            </w:r>
            <w:r>
              <w:t>CPV</w:t>
            </w:r>
            <w:r>
              <w:rPr>
                <w:spacing w:val="47"/>
              </w:rPr>
              <w:t xml:space="preserve"> </w:t>
            </w:r>
            <w:r>
              <w:t>–</w:t>
            </w:r>
            <w:r>
              <w:rPr>
                <w:spacing w:val="48"/>
              </w:rPr>
              <w:t xml:space="preserve"> </w:t>
            </w:r>
            <w:r>
              <w:t>umożliwia</w:t>
            </w:r>
            <w:r>
              <w:rPr>
                <w:spacing w:val="47"/>
              </w:rPr>
              <w:t xml:space="preserve"> </w:t>
            </w:r>
            <w:r>
              <w:t>użytkownikom</w:t>
            </w:r>
            <w:r>
              <w:rPr>
                <w:spacing w:val="46"/>
              </w:rPr>
              <w:t xml:space="preserve"> </w:t>
            </w:r>
            <w:r>
              <w:t>uzupełnienie</w:t>
            </w:r>
            <w:r>
              <w:rPr>
                <w:spacing w:val="46"/>
              </w:rPr>
              <w:t xml:space="preserve"> </w:t>
            </w:r>
            <w:r>
              <w:rPr>
                <w:spacing w:val="-2"/>
              </w:rPr>
              <w:t>niniejszych</w:t>
            </w:r>
          </w:p>
          <w:p w14:paraId="4D945427" w14:textId="77777777" w:rsidR="00747BBF" w:rsidRDefault="00927A6E">
            <w:pPr>
              <w:pStyle w:val="TableParagraph"/>
              <w:spacing w:before="51" w:line="240" w:lineRule="auto"/>
              <w:ind w:left="165"/>
            </w:pPr>
            <w:r>
              <w:t>kartotek</w:t>
            </w:r>
            <w:r>
              <w:rPr>
                <w:spacing w:val="-6"/>
              </w:rPr>
              <w:t xml:space="preserve"> </w:t>
            </w:r>
            <w:r>
              <w:t>i</w:t>
            </w:r>
            <w:r>
              <w:rPr>
                <w:spacing w:val="-2"/>
              </w:rPr>
              <w:t xml:space="preserve"> </w:t>
            </w:r>
            <w:r>
              <w:t>wykorzystywanie</w:t>
            </w:r>
            <w:r>
              <w:rPr>
                <w:spacing w:val="-5"/>
              </w:rPr>
              <w:t xml:space="preserve"> </w:t>
            </w:r>
            <w:r>
              <w:t>ich</w:t>
            </w:r>
            <w:r>
              <w:rPr>
                <w:spacing w:val="-4"/>
              </w:rPr>
              <w:t xml:space="preserve"> </w:t>
            </w:r>
            <w:r>
              <w:t>przy</w:t>
            </w:r>
            <w:r>
              <w:rPr>
                <w:spacing w:val="-3"/>
              </w:rPr>
              <w:t xml:space="preserve"> </w:t>
            </w:r>
            <w:r>
              <w:t>pracy</w:t>
            </w:r>
            <w:r>
              <w:rPr>
                <w:spacing w:val="-3"/>
              </w:rPr>
              <w:t xml:space="preserve"> </w:t>
            </w:r>
            <w:r>
              <w:t>w</w:t>
            </w:r>
            <w:r>
              <w:rPr>
                <w:spacing w:val="-5"/>
              </w:rPr>
              <w:t xml:space="preserve"> </w:t>
            </w:r>
            <w:r>
              <w:rPr>
                <w:spacing w:val="-2"/>
              </w:rPr>
              <w:t>systemie.</w:t>
            </w:r>
          </w:p>
        </w:tc>
      </w:tr>
      <w:tr w:rsidR="00747BBF" w14:paraId="12290FB1" w14:textId="77777777">
        <w:trPr>
          <w:trHeight w:val="649"/>
        </w:trPr>
        <w:tc>
          <w:tcPr>
            <w:tcW w:w="653" w:type="dxa"/>
          </w:tcPr>
          <w:p w14:paraId="4E89FEBA" w14:textId="77777777" w:rsidR="00747BBF" w:rsidRDefault="00927A6E">
            <w:pPr>
              <w:pStyle w:val="TableParagraph"/>
              <w:ind w:left="137"/>
              <w:jc w:val="center"/>
            </w:pPr>
            <w:r>
              <w:rPr>
                <w:spacing w:val="-5"/>
              </w:rPr>
              <w:t>32.</w:t>
            </w:r>
          </w:p>
        </w:tc>
        <w:tc>
          <w:tcPr>
            <w:tcW w:w="8416" w:type="dxa"/>
          </w:tcPr>
          <w:p w14:paraId="1EFDFC6A" w14:textId="77777777" w:rsidR="00747BBF" w:rsidRDefault="00927A6E">
            <w:pPr>
              <w:pStyle w:val="TableParagraph"/>
              <w:ind w:left="155"/>
            </w:pPr>
            <w:r>
              <w:t>Możliwość</w:t>
            </w:r>
            <w:r>
              <w:rPr>
                <w:spacing w:val="55"/>
                <w:w w:val="150"/>
              </w:rPr>
              <w:t xml:space="preserve"> </w:t>
            </w:r>
            <w:r>
              <w:t>wykorzystania</w:t>
            </w:r>
            <w:r>
              <w:rPr>
                <w:spacing w:val="55"/>
                <w:w w:val="150"/>
              </w:rPr>
              <w:t xml:space="preserve"> </w:t>
            </w:r>
            <w:r>
              <w:t>oddzielnej</w:t>
            </w:r>
            <w:r>
              <w:rPr>
                <w:spacing w:val="55"/>
                <w:w w:val="150"/>
              </w:rPr>
              <w:t xml:space="preserve"> </w:t>
            </w:r>
            <w:r>
              <w:t>kartoteki</w:t>
            </w:r>
            <w:r>
              <w:rPr>
                <w:spacing w:val="57"/>
                <w:w w:val="150"/>
              </w:rPr>
              <w:t xml:space="preserve"> </w:t>
            </w:r>
            <w:r>
              <w:t>producentów</w:t>
            </w:r>
            <w:r>
              <w:rPr>
                <w:spacing w:val="58"/>
                <w:w w:val="150"/>
              </w:rPr>
              <w:t xml:space="preserve"> </w:t>
            </w:r>
            <w:r>
              <w:t>towarów</w:t>
            </w:r>
            <w:r>
              <w:rPr>
                <w:spacing w:val="58"/>
                <w:w w:val="150"/>
              </w:rPr>
              <w:t xml:space="preserve"> </w:t>
            </w:r>
            <w:r>
              <w:t>z</w:t>
            </w:r>
            <w:r>
              <w:rPr>
                <w:spacing w:val="79"/>
              </w:rPr>
              <w:t xml:space="preserve"> </w:t>
            </w:r>
            <w:r>
              <w:rPr>
                <w:spacing w:val="-2"/>
              </w:rPr>
              <w:t>możliwością</w:t>
            </w:r>
          </w:p>
          <w:p w14:paraId="10C935FE" w14:textId="77777777" w:rsidR="00747BBF" w:rsidRDefault="00927A6E">
            <w:pPr>
              <w:pStyle w:val="TableParagraph"/>
              <w:spacing w:before="53" w:line="240" w:lineRule="auto"/>
              <w:ind w:left="165"/>
            </w:pPr>
            <w:r>
              <w:t>przypisania</w:t>
            </w:r>
            <w:r>
              <w:rPr>
                <w:spacing w:val="-7"/>
              </w:rPr>
              <w:t xml:space="preserve"> </w:t>
            </w:r>
            <w:r>
              <w:t>wybranych</w:t>
            </w:r>
            <w:r>
              <w:rPr>
                <w:spacing w:val="-7"/>
              </w:rPr>
              <w:t xml:space="preserve"> </w:t>
            </w:r>
            <w:r>
              <w:t>indeksów</w:t>
            </w:r>
            <w:r>
              <w:rPr>
                <w:spacing w:val="-6"/>
              </w:rPr>
              <w:t xml:space="preserve"> </w:t>
            </w:r>
            <w:r>
              <w:t>(poza</w:t>
            </w:r>
            <w:r>
              <w:rPr>
                <w:spacing w:val="-7"/>
              </w:rPr>
              <w:t xml:space="preserve"> </w:t>
            </w:r>
            <w:r>
              <w:t>katalogiem</w:t>
            </w:r>
            <w:r>
              <w:rPr>
                <w:spacing w:val="-7"/>
              </w:rPr>
              <w:t xml:space="preserve"> </w:t>
            </w:r>
            <w:r>
              <w:rPr>
                <w:spacing w:val="-2"/>
              </w:rPr>
              <w:t>kontrahentów).</w:t>
            </w:r>
          </w:p>
        </w:tc>
      </w:tr>
      <w:tr w:rsidR="00747BBF" w14:paraId="087610F5" w14:textId="77777777">
        <w:trPr>
          <w:trHeight w:val="321"/>
        </w:trPr>
        <w:tc>
          <w:tcPr>
            <w:tcW w:w="653" w:type="dxa"/>
            <w:shd w:val="clear" w:color="auto" w:fill="D9E1F3"/>
          </w:tcPr>
          <w:p w14:paraId="4C4BB88A" w14:textId="77777777" w:rsidR="00747BBF" w:rsidRDefault="00927A6E">
            <w:pPr>
              <w:pStyle w:val="TableParagraph"/>
              <w:ind w:left="137"/>
              <w:jc w:val="center"/>
            </w:pPr>
            <w:r>
              <w:rPr>
                <w:spacing w:val="-5"/>
              </w:rPr>
              <w:t>33.</w:t>
            </w:r>
          </w:p>
        </w:tc>
        <w:tc>
          <w:tcPr>
            <w:tcW w:w="8416" w:type="dxa"/>
            <w:shd w:val="clear" w:color="auto" w:fill="D9E1F3"/>
          </w:tcPr>
          <w:p w14:paraId="0FF36BAA" w14:textId="77777777" w:rsidR="00747BBF" w:rsidRDefault="00927A6E">
            <w:pPr>
              <w:pStyle w:val="TableParagraph"/>
              <w:tabs>
                <w:tab w:val="left" w:pos="1378"/>
                <w:tab w:val="left" w:pos="2436"/>
                <w:tab w:val="left" w:pos="2750"/>
                <w:tab w:val="left" w:pos="3587"/>
                <w:tab w:val="left" w:pos="4703"/>
                <w:tab w:val="left" w:pos="5885"/>
                <w:tab w:val="left" w:pos="6893"/>
                <w:tab w:val="left" w:pos="7317"/>
              </w:tabs>
              <w:ind w:left="155"/>
            </w:pPr>
            <w:r>
              <w:rPr>
                <w:spacing w:val="-2"/>
              </w:rPr>
              <w:t>Rezerwacja</w:t>
            </w:r>
            <w:r>
              <w:tab/>
            </w:r>
            <w:r>
              <w:rPr>
                <w:spacing w:val="-2"/>
              </w:rPr>
              <w:t>indeksów</w:t>
            </w:r>
            <w:r>
              <w:tab/>
            </w:r>
            <w:r>
              <w:rPr>
                <w:spacing w:val="-10"/>
              </w:rPr>
              <w:t>–</w:t>
            </w:r>
            <w:r>
              <w:tab/>
            </w:r>
            <w:r>
              <w:rPr>
                <w:spacing w:val="-2"/>
              </w:rPr>
              <w:t>system</w:t>
            </w:r>
            <w:r>
              <w:tab/>
            </w:r>
            <w:r>
              <w:rPr>
                <w:spacing w:val="-2"/>
              </w:rPr>
              <w:t>umożliwia</w:t>
            </w:r>
            <w:r>
              <w:tab/>
            </w:r>
            <w:r>
              <w:rPr>
                <w:spacing w:val="-2"/>
              </w:rPr>
              <w:t>rezerwację</w:t>
            </w:r>
            <w:r>
              <w:tab/>
            </w:r>
            <w:r>
              <w:rPr>
                <w:spacing w:val="-2"/>
              </w:rPr>
              <w:t>towarów</w:t>
            </w:r>
            <w:r>
              <w:tab/>
            </w:r>
            <w:r>
              <w:rPr>
                <w:spacing w:val="-5"/>
              </w:rPr>
              <w:t>na</w:t>
            </w:r>
            <w:r>
              <w:tab/>
            </w:r>
            <w:r>
              <w:rPr>
                <w:spacing w:val="-2"/>
              </w:rPr>
              <w:t>podstawie</w:t>
            </w:r>
          </w:p>
        </w:tc>
      </w:tr>
    </w:tbl>
    <w:p w14:paraId="34754352" w14:textId="77777777" w:rsidR="00747BBF" w:rsidRDefault="00747BBF">
      <w:pPr>
        <w:pStyle w:val="TableParagraph"/>
        <w:sectPr w:rsidR="00747BBF">
          <w:pgSz w:w="11910" w:h="16840"/>
          <w:pgMar w:top="1400" w:right="992" w:bottom="1280" w:left="1275" w:header="0" w:footer="1092" w:gutter="0"/>
          <w:cols w:space="708"/>
        </w:sectPr>
      </w:pPr>
    </w:p>
    <w:p w14:paraId="11A48319"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53"/>
        <w:gridCol w:w="8416"/>
      </w:tblGrid>
      <w:tr w:rsidR="00747BBF" w14:paraId="4193CFCF" w14:textId="77777777">
        <w:trPr>
          <w:trHeight w:val="328"/>
        </w:trPr>
        <w:tc>
          <w:tcPr>
            <w:tcW w:w="653" w:type="dxa"/>
            <w:shd w:val="clear" w:color="auto" w:fill="D9E1F3"/>
          </w:tcPr>
          <w:p w14:paraId="6F46158B" w14:textId="77777777" w:rsidR="00747BBF" w:rsidRDefault="00747BBF">
            <w:pPr>
              <w:pStyle w:val="TableParagraph"/>
              <w:spacing w:line="240" w:lineRule="auto"/>
              <w:ind w:left="0"/>
              <w:rPr>
                <w:rFonts w:ascii="Times New Roman"/>
              </w:rPr>
            </w:pPr>
          </w:p>
        </w:tc>
        <w:tc>
          <w:tcPr>
            <w:tcW w:w="8416" w:type="dxa"/>
            <w:shd w:val="clear" w:color="auto" w:fill="D9E1F3"/>
          </w:tcPr>
          <w:p w14:paraId="6EB56FED" w14:textId="77777777" w:rsidR="00747BBF" w:rsidRDefault="00927A6E">
            <w:pPr>
              <w:pStyle w:val="TableParagraph"/>
              <w:ind w:left="165"/>
            </w:pPr>
            <w:r>
              <w:t>wprowadzonych</w:t>
            </w:r>
            <w:r>
              <w:rPr>
                <w:spacing w:val="-10"/>
              </w:rPr>
              <w:t xml:space="preserve"> </w:t>
            </w:r>
            <w:r>
              <w:t>zamówień</w:t>
            </w:r>
            <w:r>
              <w:rPr>
                <w:spacing w:val="-6"/>
              </w:rPr>
              <w:t xml:space="preserve"> </w:t>
            </w:r>
            <w:r>
              <w:t>klientów</w:t>
            </w:r>
            <w:r>
              <w:rPr>
                <w:spacing w:val="-5"/>
              </w:rPr>
              <w:t xml:space="preserve"> </w:t>
            </w:r>
            <w:r>
              <w:t>zewnętrznych</w:t>
            </w:r>
            <w:r>
              <w:rPr>
                <w:spacing w:val="-7"/>
              </w:rPr>
              <w:t xml:space="preserve"> </w:t>
            </w:r>
            <w:r>
              <w:t>i</w:t>
            </w:r>
            <w:r>
              <w:rPr>
                <w:spacing w:val="-6"/>
              </w:rPr>
              <w:t xml:space="preserve"> </w:t>
            </w:r>
            <w:r>
              <w:t>dokumentów</w:t>
            </w:r>
            <w:r>
              <w:rPr>
                <w:spacing w:val="-8"/>
              </w:rPr>
              <w:t xml:space="preserve"> </w:t>
            </w:r>
            <w:r>
              <w:rPr>
                <w:spacing w:val="-2"/>
              </w:rPr>
              <w:t>rezerwacji</w:t>
            </w:r>
          </w:p>
        </w:tc>
      </w:tr>
      <w:tr w:rsidR="00747BBF" w14:paraId="5A3F3EDD" w14:textId="77777777">
        <w:trPr>
          <w:trHeight w:val="650"/>
        </w:trPr>
        <w:tc>
          <w:tcPr>
            <w:tcW w:w="653" w:type="dxa"/>
          </w:tcPr>
          <w:p w14:paraId="5E9803A7" w14:textId="77777777" w:rsidR="00747BBF" w:rsidRDefault="00927A6E">
            <w:pPr>
              <w:pStyle w:val="TableParagraph"/>
              <w:ind w:left="137"/>
              <w:jc w:val="center"/>
            </w:pPr>
            <w:r>
              <w:rPr>
                <w:spacing w:val="-5"/>
              </w:rPr>
              <w:t>34.</w:t>
            </w:r>
          </w:p>
        </w:tc>
        <w:tc>
          <w:tcPr>
            <w:tcW w:w="8416" w:type="dxa"/>
          </w:tcPr>
          <w:p w14:paraId="08D0F424" w14:textId="77777777" w:rsidR="00747BBF" w:rsidRDefault="00927A6E">
            <w:pPr>
              <w:pStyle w:val="TableParagraph"/>
              <w:ind w:left="155"/>
            </w:pPr>
            <w:r>
              <w:t>Możliwość</w:t>
            </w:r>
            <w:r>
              <w:rPr>
                <w:spacing w:val="3"/>
              </w:rPr>
              <w:t xml:space="preserve"> </w:t>
            </w:r>
            <w:r>
              <w:t>przypisania</w:t>
            </w:r>
            <w:r>
              <w:rPr>
                <w:spacing w:val="5"/>
              </w:rPr>
              <w:t xml:space="preserve"> </w:t>
            </w:r>
            <w:r>
              <w:t>do</w:t>
            </w:r>
            <w:r>
              <w:rPr>
                <w:spacing w:val="7"/>
              </w:rPr>
              <w:t xml:space="preserve"> </w:t>
            </w:r>
            <w:r>
              <w:t>indeksu</w:t>
            </w:r>
            <w:r>
              <w:rPr>
                <w:spacing w:val="6"/>
              </w:rPr>
              <w:t xml:space="preserve"> </w:t>
            </w:r>
            <w:r>
              <w:t>cech</w:t>
            </w:r>
            <w:r>
              <w:rPr>
                <w:spacing w:val="5"/>
              </w:rPr>
              <w:t xml:space="preserve"> </w:t>
            </w:r>
            <w:r>
              <w:t>określających</w:t>
            </w:r>
            <w:r>
              <w:rPr>
                <w:spacing w:val="3"/>
              </w:rPr>
              <w:t xml:space="preserve"> </w:t>
            </w:r>
            <w:r>
              <w:t>statusy</w:t>
            </w:r>
            <w:r>
              <w:rPr>
                <w:spacing w:val="7"/>
              </w:rPr>
              <w:t xml:space="preserve"> </w:t>
            </w:r>
            <w:r>
              <w:t>towaru</w:t>
            </w:r>
            <w:r>
              <w:rPr>
                <w:spacing w:val="4"/>
              </w:rPr>
              <w:t xml:space="preserve"> </w:t>
            </w:r>
            <w:r>
              <w:t>w</w:t>
            </w:r>
            <w:r>
              <w:rPr>
                <w:spacing w:val="9"/>
              </w:rPr>
              <w:t xml:space="preserve"> </w:t>
            </w:r>
            <w:r>
              <w:t>aktualnej</w:t>
            </w:r>
            <w:r>
              <w:rPr>
                <w:spacing w:val="6"/>
              </w:rPr>
              <w:t xml:space="preserve"> </w:t>
            </w:r>
            <w:r>
              <w:rPr>
                <w:spacing w:val="-2"/>
              </w:rPr>
              <w:t>umowie</w:t>
            </w:r>
          </w:p>
          <w:p w14:paraId="5332ADB8" w14:textId="77777777" w:rsidR="00747BBF" w:rsidRDefault="00927A6E">
            <w:pPr>
              <w:pStyle w:val="TableParagraph"/>
              <w:spacing w:before="53" w:line="240" w:lineRule="auto"/>
              <w:ind w:left="165"/>
            </w:pPr>
            <w:r>
              <w:t>oraz</w:t>
            </w:r>
            <w:r>
              <w:rPr>
                <w:spacing w:val="-7"/>
              </w:rPr>
              <w:t xml:space="preserve"> </w:t>
            </w:r>
            <w:r>
              <w:t>możliwość</w:t>
            </w:r>
            <w:r>
              <w:rPr>
                <w:spacing w:val="-5"/>
              </w:rPr>
              <w:t xml:space="preserve"> </w:t>
            </w:r>
            <w:r>
              <w:t>filtrowania</w:t>
            </w:r>
            <w:r>
              <w:rPr>
                <w:spacing w:val="-4"/>
              </w:rPr>
              <w:t xml:space="preserve"> </w:t>
            </w:r>
            <w:r>
              <w:t>indeksów</w:t>
            </w:r>
            <w:r>
              <w:rPr>
                <w:spacing w:val="-2"/>
              </w:rPr>
              <w:t xml:space="preserve"> </w:t>
            </w:r>
            <w:r>
              <w:t>wg</w:t>
            </w:r>
            <w:r>
              <w:rPr>
                <w:spacing w:val="-4"/>
              </w:rPr>
              <w:t xml:space="preserve"> </w:t>
            </w:r>
            <w:r>
              <w:t>tych</w:t>
            </w:r>
            <w:r>
              <w:rPr>
                <w:spacing w:val="-2"/>
              </w:rPr>
              <w:t xml:space="preserve"> statusów.</w:t>
            </w:r>
          </w:p>
        </w:tc>
      </w:tr>
      <w:tr w:rsidR="00747BBF" w14:paraId="7EF6CD90" w14:textId="77777777">
        <w:trPr>
          <w:trHeight w:val="330"/>
        </w:trPr>
        <w:tc>
          <w:tcPr>
            <w:tcW w:w="653" w:type="dxa"/>
            <w:shd w:val="clear" w:color="auto" w:fill="D9E1F3"/>
          </w:tcPr>
          <w:p w14:paraId="475B8804" w14:textId="77777777" w:rsidR="00747BBF" w:rsidRDefault="00747BBF">
            <w:pPr>
              <w:pStyle w:val="TableParagraph"/>
              <w:spacing w:line="240" w:lineRule="auto"/>
              <w:ind w:left="0"/>
              <w:rPr>
                <w:rFonts w:ascii="Times New Roman"/>
              </w:rPr>
            </w:pPr>
          </w:p>
        </w:tc>
        <w:tc>
          <w:tcPr>
            <w:tcW w:w="8416" w:type="dxa"/>
            <w:shd w:val="clear" w:color="auto" w:fill="D9E1F3"/>
          </w:tcPr>
          <w:p w14:paraId="1D7DD23A" w14:textId="77777777" w:rsidR="00747BBF" w:rsidRDefault="00927A6E">
            <w:pPr>
              <w:pStyle w:val="TableParagraph"/>
              <w:ind w:left="155"/>
            </w:pPr>
            <w:r>
              <w:t>Dokumenty</w:t>
            </w:r>
            <w:r>
              <w:rPr>
                <w:spacing w:val="-6"/>
              </w:rPr>
              <w:t xml:space="preserve"> </w:t>
            </w:r>
            <w:r>
              <w:rPr>
                <w:spacing w:val="-2"/>
              </w:rPr>
              <w:t>magazynowe</w:t>
            </w:r>
          </w:p>
        </w:tc>
      </w:tr>
      <w:tr w:rsidR="00747BBF" w14:paraId="0001B935" w14:textId="77777777">
        <w:trPr>
          <w:trHeight w:val="1490"/>
        </w:trPr>
        <w:tc>
          <w:tcPr>
            <w:tcW w:w="653" w:type="dxa"/>
          </w:tcPr>
          <w:p w14:paraId="5D390CFD" w14:textId="77777777" w:rsidR="00747BBF" w:rsidRDefault="00927A6E">
            <w:pPr>
              <w:pStyle w:val="TableParagraph"/>
              <w:ind w:left="137"/>
              <w:jc w:val="center"/>
            </w:pPr>
            <w:r>
              <w:rPr>
                <w:spacing w:val="-5"/>
              </w:rPr>
              <w:t>35.</w:t>
            </w:r>
          </w:p>
        </w:tc>
        <w:tc>
          <w:tcPr>
            <w:tcW w:w="8416" w:type="dxa"/>
          </w:tcPr>
          <w:p w14:paraId="70B43387" w14:textId="77777777" w:rsidR="00747BBF" w:rsidRDefault="00927A6E">
            <w:pPr>
              <w:pStyle w:val="TableParagraph"/>
            </w:pPr>
            <w:r>
              <w:t>Możliwość</w:t>
            </w:r>
            <w:r>
              <w:rPr>
                <w:spacing w:val="28"/>
              </w:rPr>
              <w:t xml:space="preserve"> </w:t>
            </w:r>
            <w:r>
              <w:t>konfiguracji</w:t>
            </w:r>
            <w:r>
              <w:rPr>
                <w:spacing w:val="32"/>
              </w:rPr>
              <w:t xml:space="preserve"> </w:t>
            </w:r>
            <w:r>
              <w:t>uprawnień</w:t>
            </w:r>
            <w:r>
              <w:rPr>
                <w:spacing w:val="33"/>
              </w:rPr>
              <w:t xml:space="preserve"> </w:t>
            </w:r>
            <w:r>
              <w:t>do</w:t>
            </w:r>
            <w:r>
              <w:rPr>
                <w:spacing w:val="34"/>
              </w:rPr>
              <w:t xml:space="preserve"> </w:t>
            </w:r>
            <w:r>
              <w:t>podglądu,</w:t>
            </w:r>
            <w:r>
              <w:rPr>
                <w:spacing w:val="33"/>
              </w:rPr>
              <w:t xml:space="preserve"> </w:t>
            </w:r>
            <w:r>
              <w:t>modyfikacji</w:t>
            </w:r>
            <w:r>
              <w:rPr>
                <w:spacing w:val="33"/>
              </w:rPr>
              <w:t xml:space="preserve"> </w:t>
            </w:r>
            <w:r>
              <w:t>lub</w:t>
            </w:r>
            <w:r>
              <w:rPr>
                <w:spacing w:val="32"/>
              </w:rPr>
              <w:t xml:space="preserve"> </w:t>
            </w:r>
            <w:r>
              <w:t>usuwania</w:t>
            </w:r>
            <w:r>
              <w:rPr>
                <w:spacing w:val="33"/>
              </w:rPr>
              <w:t xml:space="preserve"> </w:t>
            </w:r>
            <w:r>
              <w:rPr>
                <w:spacing w:val="-2"/>
              </w:rPr>
              <w:t>dokumentów</w:t>
            </w:r>
          </w:p>
          <w:p w14:paraId="4C29B848" w14:textId="77777777" w:rsidR="00747BBF" w:rsidRDefault="00927A6E">
            <w:pPr>
              <w:pStyle w:val="TableParagraph"/>
              <w:spacing w:before="53" w:line="240" w:lineRule="auto"/>
              <w:ind w:left="117"/>
            </w:pPr>
            <w:r>
              <w:t>magazynowych</w:t>
            </w:r>
            <w:r>
              <w:rPr>
                <w:spacing w:val="-8"/>
              </w:rPr>
              <w:t xml:space="preserve"> </w:t>
            </w:r>
            <w:r>
              <w:rPr>
                <w:spacing w:val="-5"/>
              </w:rPr>
              <w:t>wg:</w:t>
            </w:r>
          </w:p>
          <w:p w14:paraId="778F6DE8" w14:textId="77777777" w:rsidR="00747BBF" w:rsidRDefault="00927A6E">
            <w:pPr>
              <w:pStyle w:val="TableParagraph"/>
              <w:numPr>
                <w:ilvl w:val="0"/>
                <w:numId w:val="116"/>
              </w:numPr>
              <w:tabs>
                <w:tab w:val="left" w:pos="885"/>
              </w:tabs>
              <w:spacing w:before="60" w:line="240" w:lineRule="auto"/>
            </w:pPr>
            <w:r>
              <w:t>rodzajów</w:t>
            </w:r>
            <w:r>
              <w:rPr>
                <w:spacing w:val="-6"/>
              </w:rPr>
              <w:t xml:space="preserve"> </w:t>
            </w:r>
            <w:r>
              <w:rPr>
                <w:spacing w:val="-2"/>
              </w:rPr>
              <w:t>dokumentów</w:t>
            </w:r>
          </w:p>
          <w:p w14:paraId="54784F9F" w14:textId="77777777" w:rsidR="00747BBF" w:rsidRDefault="00927A6E">
            <w:pPr>
              <w:pStyle w:val="TableParagraph"/>
              <w:numPr>
                <w:ilvl w:val="0"/>
                <w:numId w:val="116"/>
              </w:numPr>
              <w:tabs>
                <w:tab w:val="left" w:pos="885"/>
              </w:tabs>
              <w:spacing w:before="1" w:line="279" w:lineRule="exact"/>
            </w:pPr>
            <w:r>
              <w:t>określonego</w:t>
            </w:r>
            <w:r>
              <w:rPr>
                <w:spacing w:val="-6"/>
              </w:rPr>
              <w:t xml:space="preserve"> </w:t>
            </w:r>
            <w:r>
              <w:rPr>
                <w:spacing w:val="-2"/>
              </w:rPr>
              <w:t>statusu</w:t>
            </w:r>
          </w:p>
          <w:p w14:paraId="269367CC" w14:textId="77777777" w:rsidR="00747BBF" w:rsidRDefault="00927A6E">
            <w:pPr>
              <w:pStyle w:val="TableParagraph"/>
              <w:numPr>
                <w:ilvl w:val="0"/>
                <w:numId w:val="116"/>
              </w:numPr>
              <w:tabs>
                <w:tab w:val="left" w:pos="885"/>
              </w:tabs>
              <w:spacing w:line="260" w:lineRule="exact"/>
            </w:pPr>
            <w:r>
              <w:t>magazynu</w:t>
            </w:r>
            <w:r>
              <w:rPr>
                <w:spacing w:val="-4"/>
              </w:rPr>
              <w:t xml:space="preserve"> </w:t>
            </w:r>
            <w:r>
              <w:t>na</w:t>
            </w:r>
            <w:r>
              <w:rPr>
                <w:spacing w:val="-4"/>
              </w:rPr>
              <w:t xml:space="preserve"> </w:t>
            </w:r>
            <w:r>
              <w:t>którym</w:t>
            </w:r>
            <w:r>
              <w:rPr>
                <w:spacing w:val="-3"/>
              </w:rPr>
              <w:t xml:space="preserve"> </w:t>
            </w:r>
            <w:r>
              <w:rPr>
                <w:spacing w:val="-2"/>
              </w:rPr>
              <w:t>występują</w:t>
            </w:r>
          </w:p>
        </w:tc>
      </w:tr>
      <w:tr w:rsidR="00747BBF" w14:paraId="39D65AAB" w14:textId="77777777">
        <w:trPr>
          <w:trHeight w:val="969"/>
        </w:trPr>
        <w:tc>
          <w:tcPr>
            <w:tcW w:w="653" w:type="dxa"/>
            <w:shd w:val="clear" w:color="auto" w:fill="D9E1F3"/>
          </w:tcPr>
          <w:p w14:paraId="5D2ACD4A" w14:textId="77777777" w:rsidR="00747BBF" w:rsidRDefault="00927A6E">
            <w:pPr>
              <w:pStyle w:val="TableParagraph"/>
              <w:spacing w:before="1" w:line="240" w:lineRule="auto"/>
              <w:ind w:left="137"/>
              <w:jc w:val="center"/>
            </w:pPr>
            <w:r>
              <w:rPr>
                <w:spacing w:val="-5"/>
              </w:rPr>
              <w:t>36.</w:t>
            </w:r>
          </w:p>
        </w:tc>
        <w:tc>
          <w:tcPr>
            <w:tcW w:w="8416" w:type="dxa"/>
            <w:shd w:val="clear" w:color="auto" w:fill="D9E1F3"/>
          </w:tcPr>
          <w:p w14:paraId="4E128213" w14:textId="77777777" w:rsidR="00747BBF" w:rsidRDefault="00927A6E">
            <w:pPr>
              <w:pStyle w:val="TableParagraph"/>
              <w:spacing w:before="1" w:line="285" w:lineRule="auto"/>
              <w:ind w:left="165" w:hanging="10"/>
            </w:pPr>
            <w:r>
              <w:t>Kartoteka</w:t>
            </w:r>
            <w:r>
              <w:rPr>
                <w:spacing w:val="36"/>
              </w:rPr>
              <w:t xml:space="preserve"> </w:t>
            </w:r>
            <w:r>
              <w:t>dokumentów</w:t>
            </w:r>
            <w:r>
              <w:rPr>
                <w:spacing w:val="34"/>
              </w:rPr>
              <w:t xml:space="preserve"> </w:t>
            </w:r>
            <w:r>
              <w:t>magazynowych</w:t>
            </w:r>
            <w:r>
              <w:rPr>
                <w:spacing w:val="36"/>
              </w:rPr>
              <w:t xml:space="preserve"> </w:t>
            </w:r>
            <w:r>
              <w:t>-</w:t>
            </w:r>
            <w:r>
              <w:rPr>
                <w:spacing w:val="31"/>
              </w:rPr>
              <w:t xml:space="preserve"> </w:t>
            </w:r>
            <w:r>
              <w:t>możliwość</w:t>
            </w:r>
            <w:r>
              <w:rPr>
                <w:spacing w:val="34"/>
              </w:rPr>
              <w:t xml:space="preserve"> </w:t>
            </w:r>
            <w:r>
              <w:t>przeglądu</w:t>
            </w:r>
            <w:r>
              <w:rPr>
                <w:spacing w:val="35"/>
              </w:rPr>
              <w:t xml:space="preserve"> </w:t>
            </w:r>
            <w:r>
              <w:t>wszystkich</w:t>
            </w:r>
            <w:r>
              <w:rPr>
                <w:spacing w:val="35"/>
              </w:rPr>
              <w:t xml:space="preserve"> </w:t>
            </w:r>
            <w:r>
              <w:t xml:space="preserve">dokumentów </w:t>
            </w:r>
            <w:r>
              <w:rPr>
                <w:spacing w:val="-2"/>
              </w:rPr>
              <w:t>magazynowych</w:t>
            </w:r>
            <w:r>
              <w:rPr>
                <w:spacing w:val="-4"/>
              </w:rPr>
              <w:t xml:space="preserve"> </w:t>
            </w:r>
            <w:r>
              <w:rPr>
                <w:spacing w:val="-2"/>
              </w:rPr>
              <w:t>w jednym</w:t>
            </w:r>
            <w:r>
              <w:rPr>
                <w:spacing w:val="-5"/>
              </w:rPr>
              <w:t xml:space="preserve"> </w:t>
            </w:r>
            <w:r>
              <w:rPr>
                <w:spacing w:val="-2"/>
              </w:rPr>
              <w:t>miejscu</w:t>
            </w:r>
            <w:r>
              <w:rPr>
                <w:spacing w:val="-3"/>
              </w:rPr>
              <w:t xml:space="preserve"> </w:t>
            </w:r>
            <w:r>
              <w:rPr>
                <w:spacing w:val="-2"/>
              </w:rPr>
              <w:t>w systemie</w:t>
            </w:r>
            <w:r>
              <w:rPr>
                <w:spacing w:val="-4"/>
              </w:rPr>
              <w:t xml:space="preserve"> </w:t>
            </w:r>
            <w:r>
              <w:rPr>
                <w:spacing w:val="-2"/>
              </w:rPr>
              <w:t>(ekranie /formularzu/formatce) z</w:t>
            </w:r>
            <w:r>
              <w:rPr>
                <w:spacing w:val="-7"/>
              </w:rPr>
              <w:t xml:space="preserve"> </w:t>
            </w:r>
            <w:r>
              <w:rPr>
                <w:spacing w:val="-2"/>
              </w:rPr>
              <w:t>prezentacją</w:t>
            </w:r>
          </w:p>
          <w:p w14:paraId="3714F3B6" w14:textId="77777777" w:rsidR="00747BBF" w:rsidRDefault="00927A6E">
            <w:pPr>
              <w:pStyle w:val="TableParagraph"/>
              <w:ind w:left="165"/>
            </w:pPr>
            <w:r>
              <w:t>minimum</w:t>
            </w:r>
            <w:r>
              <w:rPr>
                <w:spacing w:val="-5"/>
              </w:rPr>
              <w:t xml:space="preserve"> </w:t>
            </w:r>
            <w:r>
              <w:t>rodzaju</w:t>
            </w:r>
            <w:r>
              <w:rPr>
                <w:spacing w:val="-7"/>
              </w:rPr>
              <w:t xml:space="preserve"> </w:t>
            </w:r>
            <w:r>
              <w:t>dokumentu,</w:t>
            </w:r>
            <w:r>
              <w:rPr>
                <w:spacing w:val="-5"/>
              </w:rPr>
              <w:t xml:space="preserve"> </w:t>
            </w:r>
            <w:r>
              <w:t>numeru</w:t>
            </w:r>
            <w:r>
              <w:rPr>
                <w:spacing w:val="-6"/>
              </w:rPr>
              <w:t xml:space="preserve"> </w:t>
            </w:r>
            <w:r>
              <w:t>dokumentu,</w:t>
            </w:r>
            <w:r>
              <w:rPr>
                <w:spacing w:val="-8"/>
              </w:rPr>
              <w:t xml:space="preserve"> </w:t>
            </w:r>
            <w:r>
              <w:t>daty</w:t>
            </w:r>
            <w:r>
              <w:rPr>
                <w:spacing w:val="-5"/>
              </w:rPr>
              <w:t xml:space="preserve"> </w:t>
            </w:r>
            <w:r>
              <w:t>dokumentu,</w:t>
            </w:r>
            <w:r>
              <w:rPr>
                <w:spacing w:val="-9"/>
              </w:rPr>
              <w:t xml:space="preserve"> </w:t>
            </w:r>
            <w:r>
              <w:t>kontrahenta</w:t>
            </w:r>
            <w:r>
              <w:rPr>
                <w:spacing w:val="-5"/>
              </w:rPr>
              <w:t xml:space="preserve"> </w:t>
            </w:r>
            <w:r>
              <w:t>/</w:t>
            </w:r>
            <w:r>
              <w:rPr>
                <w:spacing w:val="-7"/>
              </w:rPr>
              <w:t xml:space="preserve"> </w:t>
            </w:r>
            <w:r>
              <w:rPr>
                <w:spacing w:val="-5"/>
              </w:rPr>
              <w:t>MPK</w:t>
            </w:r>
          </w:p>
        </w:tc>
      </w:tr>
      <w:tr w:rsidR="00747BBF" w14:paraId="33BD8111" w14:textId="77777777">
        <w:trPr>
          <w:trHeight w:val="4310"/>
        </w:trPr>
        <w:tc>
          <w:tcPr>
            <w:tcW w:w="653" w:type="dxa"/>
          </w:tcPr>
          <w:p w14:paraId="6F612BE2" w14:textId="77777777" w:rsidR="00747BBF" w:rsidRDefault="00927A6E">
            <w:pPr>
              <w:pStyle w:val="TableParagraph"/>
              <w:ind w:left="137"/>
              <w:jc w:val="center"/>
            </w:pPr>
            <w:r>
              <w:rPr>
                <w:spacing w:val="-5"/>
              </w:rPr>
              <w:t>37.</w:t>
            </w:r>
          </w:p>
        </w:tc>
        <w:tc>
          <w:tcPr>
            <w:tcW w:w="8416" w:type="dxa"/>
          </w:tcPr>
          <w:p w14:paraId="7DDD6E2A" w14:textId="77777777" w:rsidR="00747BBF" w:rsidRDefault="00927A6E">
            <w:pPr>
              <w:pStyle w:val="TableParagraph"/>
              <w:spacing w:line="288" w:lineRule="auto"/>
              <w:ind w:left="165" w:hanging="10"/>
            </w:pPr>
            <w:r>
              <w:t>Odrębna</w:t>
            </w:r>
            <w:r>
              <w:rPr>
                <w:spacing w:val="80"/>
              </w:rPr>
              <w:t xml:space="preserve"> </w:t>
            </w:r>
            <w:r>
              <w:t>kartoteka</w:t>
            </w:r>
            <w:r>
              <w:rPr>
                <w:spacing w:val="80"/>
              </w:rPr>
              <w:t xml:space="preserve"> </w:t>
            </w:r>
            <w:r>
              <w:t>do</w:t>
            </w:r>
            <w:r>
              <w:rPr>
                <w:spacing w:val="80"/>
              </w:rPr>
              <w:t xml:space="preserve"> </w:t>
            </w:r>
            <w:r>
              <w:t>analizy</w:t>
            </w:r>
            <w:r>
              <w:rPr>
                <w:spacing w:val="80"/>
              </w:rPr>
              <w:t xml:space="preserve"> </w:t>
            </w:r>
            <w:r>
              <w:t>dokumentów</w:t>
            </w:r>
            <w:r>
              <w:rPr>
                <w:spacing w:val="80"/>
              </w:rPr>
              <w:t xml:space="preserve"> </w:t>
            </w:r>
            <w:r>
              <w:t>magazynowych</w:t>
            </w:r>
            <w:r>
              <w:rPr>
                <w:spacing w:val="80"/>
              </w:rPr>
              <w:t xml:space="preserve"> </w:t>
            </w:r>
            <w:r>
              <w:t>umożliwiająca</w:t>
            </w:r>
            <w:r>
              <w:rPr>
                <w:spacing w:val="80"/>
              </w:rPr>
              <w:t xml:space="preserve"> </w:t>
            </w:r>
            <w:r>
              <w:t>robienie własnych analiz na podstawie prezentowanych danych:</w:t>
            </w:r>
          </w:p>
          <w:p w14:paraId="32D84535" w14:textId="77777777" w:rsidR="00747BBF" w:rsidRDefault="00927A6E">
            <w:pPr>
              <w:pStyle w:val="TableParagraph"/>
              <w:numPr>
                <w:ilvl w:val="0"/>
                <w:numId w:val="115"/>
              </w:numPr>
              <w:tabs>
                <w:tab w:val="left" w:pos="885"/>
              </w:tabs>
              <w:spacing w:before="6" w:line="240" w:lineRule="auto"/>
              <w:ind w:left="885"/>
            </w:pPr>
            <w:r>
              <w:t>stanowisk</w:t>
            </w:r>
            <w:r>
              <w:rPr>
                <w:spacing w:val="-9"/>
              </w:rPr>
              <w:t xml:space="preserve"> </w:t>
            </w:r>
            <w:r>
              <w:rPr>
                <w:spacing w:val="-2"/>
              </w:rPr>
              <w:t>kosztów</w:t>
            </w:r>
          </w:p>
          <w:p w14:paraId="2DE3D726" w14:textId="77777777" w:rsidR="00747BBF" w:rsidRDefault="00927A6E">
            <w:pPr>
              <w:pStyle w:val="TableParagraph"/>
              <w:numPr>
                <w:ilvl w:val="0"/>
                <w:numId w:val="115"/>
              </w:numPr>
              <w:tabs>
                <w:tab w:val="left" w:pos="885"/>
              </w:tabs>
              <w:spacing w:line="279" w:lineRule="exact"/>
              <w:ind w:left="885"/>
            </w:pPr>
            <w:r>
              <w:t>asortymentów</w:t>
            </w:r>
            <w:r>
              <w:rPr>
                <w:spacing w:val="-6"/>
              </w:rPr>
              <w:t xml:space="preserve"> </w:t>
            </w:r>
            <w:r>
              <w:t>–</w:t>
            </w:r>
            <w:r>
              <w:rPr>
                <w:spacing w:val="-3"/>
              </w:rPr>
              <w:t xml:space="preserve"> </w:t>
            </w:r>
            <w:r>
              <w:t>historia</w:t>
            </w:r>
            <w:r>
              <w:rPr>
                <w:spacing w:val="-7"/>
              </w:rPr>
              <w:t xml:space="preserve"> </w:t>
            </w:r>
            <w:r>
              <w:t>obrotu</w:t>
            </w:r>
            <w:r>
              <w:rPr>
                <w:spacing w:val="-4"/>
              </w:rPr>
              <w:t xml:space="preserve"> </w:t>
            </w:r>
            <w:r>
              <w:t>towaru</w:t>
            </w:r>
            <w:r>
              <w:rPr>
                <w:spacing w:val="-7"/>
              </w:rPr>
              <w:t xml:space="preserve"> </w:t>
            </w:r>
            <w:r>
              <w:t>w</w:t>
            </w:r>
            <w:r>
              <w:rPr>
                <w:spacing w:val="-3"/>
              </w:rPr>
              <w:t xml:space="preserve"> </w:t>
            </w:r>
            <w:r>
              <w:t>z</w:t>
            </w:r>
            <w:r>
              <w:rPr>
                <w:spacing w:val="-4"/>
              </w:rPr>
              <w:t xml:space="preserve"> </w:t>
            </w:r>
            <w:r>
              <w:t>dokładnością</w:t>
            </w:r>
            <w:r>
              <w:rPr>
                <w:spacing w:val="-4"/>
              </w:rPr>
              <w:t xml:space="preserve"> </w:t>
            </w:r>
            <w:r>
              <w:t>do</w:t>
            </w:r>
            <w:r>
              <w:rPr>
                <w:spacing w:val="-6"/>
              </w:rPr>
              <w:t xml:space="preserve"> </w:t>
            </w:r>
            <w:r>
              <w:t>jednej</w:t>
            </w:r>
            <w:r>
              <w:rPr>
                <w:spacing w:val="-3"/>
              </w:rPr>
              <w:t xml:space="preserve"> </w:t>
            </w:r>
            <w:r>
              <w:rPr>
                <w:spacing w:val="-2"/>
              </w:rPr>
              <w:t>sztuki</w:t>
            </w:r>
          </w:p>
          <w:p w14:paraId="18C19EEE" w14:textId="77777777" w:rsidR="00747BBF" w:rsidRDefault="00927A6E">
            <w:pPr>
              <w:pStyle w:val="TableParagraph"/>
              <w:numPr>
                <w:ilvl w:val="0"/>
                <w:numId w:val="115"/>
              </w:numPr>
              <w:tabs>
                <w:tab w:val="left" w:pos="885"/>
              </w:tabs>
              <w:spacing w:line="279" w:lineRule="exact"/>
              <w:ind w:left="885"/>
            </w:pPr>
            <w:r>
              <w:t>kontrahentów</w:t>
            </w:r>
            <w:r>
              <w:rPr>
                <w:spacing w:val="-6"/>
              </w:rPr>
              <w:t xml:space="preserve"> </w:t>
            </w:r>
            <w:r>
              <w:t>–</w:t>
            </w:r>
            <w:r>
              <w:rPr>
                <w:spacing w:val="-8"/>
              </w:rPr>
              <w:t xml:space="preserve"> </w:t>
            </w:r>
            <w:r>
              <w:t>analiza</w:t>
            </w:r>
            <w:r>
              <w:rPr>
                <w:spacing w:val="-5"/>
              </w:rPr>
              <w:t xml:space="preserve"> </w:t>
            </w:r>
            <w:r>
              <w:t>obrotów</w:t>
            </w:r>
            <w:r>
              <w:rPr>
                <w:spacing w:val="-8"/>
              </w:rPr>
              <w:t xml:space="preserve"> </w:t>
            </w:r>
            <w:r>
              <w:t>magazynowych</w:t>
            </w:r>
            <w:r>
              <w:rPr>
                <w:spacing w:val="-5"/>
              </w:rPr>
              <w:t xml:space="preserve"> </w:t>
            </w:r>
            <w:r>
              <w:t>związanych</w:t>
            </w:r>
            <w:r>
              <w:rPr>
                <w:spacing w:val="-6"/>
              </w:rPr>
              <w:t xml:space="preserve"> </w:t>
            </w:r>
            <w:r>
              <w:t>z</w:t>
            </w:r>
            <w:r>
              <w:rPr>
                <w:spacing w:val="-3"/>
              </w:rPr>
              <w:t xml:space="preserve"> </w:t>
            </w:r>
            <w:r>
              <w:rPr>
                <w:spacing w:val="-2"/>
              </w:rPr>
              <w:t>kontrahentem</w:t>
            </w:r>
          </w:p>
          <w:p w14:paraId="56FAC6EF" w14:textId="77777777" w:rsidR="00747BBF" w:rsidRDefault="00927A6E">
            <w:pPr>
              <w:pStyle w:val="TableParagraph"/>
              <w:numPr>
                <w:ilvl w:val="0"/>
                <w:numId w:val="115"/>
              </w:numPr>
              <w:tabs>
                <w:tab w:val="left" w:pos="885"/>
              </w:tabs>
              <w:spacing w:before="1" w:line="240" w:lineRule="auto"/>
              <w:ind w:right="5334" w:firstLine="369"/>
            </w:pPr>
            <w:r>
              <w:t>schematów</w:t>
            </w:r>
            <w:r>
              <w:rPr>
                <w:spacing w:val="-13"/>
              </w:rPr>
              <w:t xml:space="preserve"> </w:t>
            </w:r>
            <w:r>
              <w:t xml:space="preserve">księgowania </w:t>
            </w:r>
            <w:r>
              <w:rPr>
                <w:spacing w:val="-2"/>
              </w:rPr>
              <w:t>Magazynów</w:t>
            </w:r>
          </w:p>
          <w:p w14:paraId="6DAE9AAF" w14:textId="77777777" w:rsidR="00747BBF" w:rsidRDefault="00927A6E">
            <w:pPr>
              <w:pStyle w:val="TableParagraph"/>
              <w:numPr>
                <w:ilvl w:val="0"/>
                <w:numId w:val="115"/>
              </w:numPr>
              <w:tabs>
                <w:tab w:val="left" w:pos="885"/>
                <w:tab w:val="left" w:pos="3749"/>
                <w:tab w:val="left" w:pos="5204"/>
                <w:tab w:val="left" w:pos="5686"/>
                <w:tab w:val="left" w:pos="7267"/>
              </w:tabs>
              <w:spacing w:before="63" w:line="240" w:lineRule="auto"/>
              <w:ind w:left="885" w:right="159"/>
            </w:pPr>
            <w:r>
              <w:t>osoby</w:t>
            </w:r>
            <w:r>
              <w:rPr>
                <w:spacing w:val="80"/>
              </w:rPr>
              <w:t xml:space="preserve"> </w:t>
            </w:r>
            <w:r>
              <w:t>wprowadzającej</w:t>
            </w:r>
            <w:r>
              <w:rPr>
                <w:spacing w:val="80"/>
              </w:rPr>
              <w:t xml:space="preserve"> </w:t>
            </w:r>
            <w:r>
              <w:t>lub</w:t>
            </w:r>
            <w:r>
              <w:tab/>
            </w:r>
            <w:r>
              <w:rPr>
                <w:spacing w:val="-2"/>
              </w:rPr>
              <w:t>modyfikującej</w:t>
            </w:r>
            <w:r>
              <w:tab/>
            </w:r>
            <w:r>
              <w:rPr>
                <w:spacing w:val="-4"/>
              </w:rPr>
              <w:t>lub</w:t>
            </w:r>
            <w:r>
              <w:tab/>
            </w:r>
            <w:r>
              <w:rPr>
                <w:spacing w:val="-2"/>
              </w:rPr>
              <w:t>zatwierdzającej</w:t>
            </w:r>
            <w:r>
              <w:tab/>
            </w:r>
            <w:r>
              <w:rPr>
                <w:spacing w:val="-2"/>
              </w:rPr>
              <w:t xml:space="preserve">dowolnych </w:t>
            </w:r>
            <w:r>
              <w:t>dokumentów magazynowych</w:t>
            </w:r>
          </w:p>
          <w:p w14:paraId="5E711FF0" w14:textId="77777777" w:rsidR="00747BBF" w:rsidRDefault="00927A6E">
            <w:pPr>
              <w:pStyle w:val="TableParagraph"/>
              <w:numPr>
                <w:ilvl w:val="0"/>
                <w:numId w:val="115"/>
              </w:numPr>
              <w:tabs>
                <w:tab w:val="left" w:pos="885"/>
              </w:tabs>
              <w:spacing w:before="1" w:line="279" w:lineRule="exact"/>
              <w:ind w:left="885"/>
            </w:pPr>
            <w:r>
              <w:t>okresów</w:t>
            </w:r>
            <w:r>
              <w:rPr>
                <w:spacing w:val="-3"/>
              </w:rPr>
              <w:t xml:space="preserve"> </w:t>
            </w:r>
            <w:r>
              <w:rPr>
                <w:spacing w:val="-2"/>
              </w:rPr>
              <w:t>sprawozdawczych</w:t>
            </w:r>
          </w:p>
          <w:p w14:paraId="34E31779" w14:textId="77777777" w:rsidR="00747BBF" w:rsidRDefault="00927A6E">
            <w:pPr>
              <w:pStyle w:val="TableParagraph"/>
              <w:numPr>
                <w:ilvl w:val="0"/>
                <w:numId w:val="115"/>
              </w:numPr>
              <w:tabs>
                <w:tab w:val="left" w:pos="885"/>
              </w:tabs>
              <w:spacing w:line="240" w:lineRule="auto"/>
              <w:ind w:left="885" w:right="156"/>
            </w:pPr>
            <w:r>
              <w:t>dat</w:t>
            </w:r>
            <w:r>
              <w:rPr>
                <w:spacing w:val="73"/>
              </w:rPr>
              <w:t xml:space="preserve"> </w:t>
            </w:r>
            <w:r>
              <w:t>lub</w:t>
            </w:r>
            <w:r>
              <w:rPr>
                <w:spacing w:val="73"/>
              </w:rPr>
              <w:t xml:space="preserve"> </w:t>
            </w:r>
            <w:r>
              <w:t>godzin</w:t>
            </w:r>
            <w:r>
              <w:rPr>
                <w:spacing w:val="40"/>
              </w:rPr>
              <w:t xml:space="preserve"> </w:t>
            </w:r>
            <w:r>
              <w:t>wystawienia</w:t>
            </w:r>
            <w:r>
              <w:rPr>
                <w:spacing w:val="73"/>
              </w:rPr>
              <w:t xml:space="preserve"> </w:t>
            </w:r>
            <w:r>
              <w:t>lub</w:t>
            </w:r>
            <w:r>
              <w:rPr>
                <w:spacing w:val="73"/>
              </w:rPr>
              <w:t xml:space="preserve"> </w:t>
            </w:r>
            <w:r>
              <w:t>realizacji</w:t>
            </w:r>
            <w:r>
              <w:rPr>
                <w:spacing w:val="73"/>
              </w:rPr>
              <w:t xml:space="preserve"> </w:t>
            </w:r>
            <w:r>
              <w:t>lub</w:t>
            </w:r>
            <w:r>
              <w:rPr>
                <w:spacing w:val="73"/>
              </w:rPr>
              <w:t xml:space="preserve"> </w:t>
            </w:r>
            <w:r>
              <w:t>zaksięgowania</w:t>
            </w:r>
            <w:r>
              <w:rPr>
                <w:spacing w:val="73"/>
              </w:rPr>
              <w:t xml:space="preserve"> </w:t>
            </w:r>
            <w:r>
              <w:t>lub</w:t>
            </w:r>
            <w:r>
              <w:rPr>
                <w:spacing w:val="73"/>
              </w:rPr>
              <w:t xml:space="preserve"> </w:t>
            </w:r>
            <w:r>
              <w:t>modyfikacji dowolnych dokumentów magazynowych</w:t>
            </w:r>
          </w:p>
          <w:p w14:paraId="07085C45" w14:textId="77777777" w:rsidR="00747BBF" w:rsidRDefault="00927A6E">
            <w:pPr>
              <w:pStyle w:val="TableParagraph"/>
              <w:numPr>
                <w:ilvl w:val="0"/>
                <w:numId w:val="115"/>
              </w:numPr>
              <w:tabs>
                <w:tab w:val="left" w:pos="885"/>
              </w:tabs>
              <w:spacing w:line="240" w:lineRule="auto"/>
              <w:ind w:left="885"/>
            </w:pPr>
            <w:r>
              <w:t>nazwa</w:t>
            </w:r>
            <w:r>
              <w:rPr>
                <w:spacing w:val="-4"/>
              </w:rPr>
              <w:t xml:space="preserve"> </w:t>
            </w:r>
            <w:r>
              <w:t>schematu</w:t>
            </w:r>
            <w:r>
              <w:rPr>
                <w:spacing w:val="-6"/>
              </w:rPr>
              <w:t xml:space="preserve"> </w:t>
            </w:r>
            <w:r>
              <w:rPr>
                <w:spacing w:val="-2"/>
              </w:rPr>
              <w:t>księgowania</w:t>
            </w:r>
          </w:p>
          <w:p w14:paraId="66C87857" w14:textId="77777777" w:rsidR="00747BBF" w:rsidRDefault="00927A6E">
            <w:pPr>
              <w:pStyle w:val="TableParagraph"/>
              <w:numPr>
                <w:ilvl w:val="0"/>
                <w:numId w:val="115"/>
              </w:numPr>
              <w:tabs>
                <w:tab w:val="left" w:pos="885"/>
              </w:tabs>
              <w:spacing w:line="270" w:lineRule="atLeast"/>
              <w:ind w:left="885" w:right="158"/>
            </w:pPr>
            <w:r>
              <w:t>dowolnych</w:t>
            </w:r>
            <w:r>
              <w:rPr>
                <w:spacing w:val="80"/>
              </w:rPr>
              <w:t xml:space="preserve"> </w:t>
            </w:r>
            <w:r>
              <w:t>informacji</w:t>
            </w:r>
            <w:r>
              <w:rPr>
                <w:spacing w:val="80"/>
              </w:rPr>
              <w:t xml:space="preserve"> </w:t>
            </w:r>
            <w:r>
              <w:t>zawartych</w:t>
            </w:r>
            <w:r>
              <w:rPr>
                <w:spacing w:val="80"/>
              </w:rPr>
              <w:t xml:space="preserve"> </w:t>
            </w:r>
            <w:r>
              <w:t>w</w:t>
            </w:r>
            <w:r>
              <w:rPr>
                <w:spacing w:val="80"/>
              </w:rPr>
              <w:t xml:space="preserve"> </w:t>
            </w:r>
            <w:r>
              <w:t>dokumentach</w:t>
            </w:r>
            <w:r>
              <w:rPr>
                <w:spacing w:val="40"/>
              </w:rPr>
              <w:t xml:space="preserve"> </w:t>
            </w:r>
            <w:r>
              <w:t>magazynowych</w:t>
            </w:r>
            <w:r>
              <w:rPr>
                <w:spacing w:val="80"/>
              </w:rPr>
              <w:t xml:space="preserve"> </w:t>
            </w:r>
            <w:r>
              <w:t>np.</w:t>
            </w:r>
            <w:r>
              <w:rPr>
                <w:spacing w:val="80"/>
              </w:rPr>
              <w:t xml:space="preserve"> </w:t>
            </w:r>
            <w:r>
              <w:t>uwag, numeru faktury</w:t>
            </w:r>
          </w:p>
        </w:tc>
      </w:tr>
      <w:tr w:rsidR="00747BBF" w14:paraId="63100D84" w14:textId="77777777">
        <w:trPr>
          <w:trHeight w:val="649"/>
        </w:trPr>
        <w:tc>
          <w:tcPr>
            <w:tcW w:w="653" w:type="dxa"/>
            <w:shd w:val="clear" w:color="auto" w:fill="D9E1F3"/>
          </w:tcPr>
          <w:p w14:paraId="080D2C64" w14:textId="77777777" w:rsidR="00747BBF" w:rsidRDefault="00927A6E">
            <w:pPr>
              <w:pStyle w:val="TableParagraph"/>
              <w:ind w:left="137"/>
              <w:jc w:val="center"/>
            </w:pPr>
            <w:r>
              <w:rPr>
                <w:spacing w:val="-5"/>
              </w:rPr>
              <w:t>38.</w:t>
            </w:r>
          </w:p>
        </w:tc>
        <w:tc>
          <w:tcPr>
            <w:tcW w:w="8416" w:type="dxa"/>
            <w:shd w:val="clear" w:color="auto" w:fill="D9E1F3"/>
          </w:tcPr>
          <w:p w14:paraId="7C6CA92E" w14:textId="77777777" w:rsidR="00747BBF" w:rsidRDefault="00927A6E">
            <w:pPr>
              <w:pStyle w:val="TableParagraph"/>
              <w:ind w:left="155"/>
            </w:pPr>
            <w:r>
              <w:t>Możliwość</w:t>
            </w:r>
            <w:r>
              <w:rPr>
                <w:spacing w:val="33"/>
              </w:rPr>
              <w:t xml:space="preserve"> </w:t>
            </w:r>
            <w:r>
              <w:t>wystawiania</w:t>
            </w:r>
            <w:r>
              <w:rPr>
                <w:spacing w:val="35"/>
              </w:rPr>
              <w:t xml:space="preserve"> </w:t>
            </w:r>
            <w:r>
              <w:t>faktury</w:t>
            </w:r>
            <w:r>
              <w:rPr>
                <w:spacing w:val="37"/>
              </w:rPr>
              <w:t xml:space="preserve"> </w:t>
            </w:r>
            <w:r>
              <w:t>na</w:t>
            </w:r>
            <w:r>
              <w:rPr>
                <w:spacing w:val="37"/>
              </w:rPr>
              <w:t xml:space="preserve"> </w:t>
            </w:r>
            <w:r>
              <w:t>podstawie</w:t>
            </w:r>
            <w:r>
              <w:rPr>
                <w:spacing w:val="36"/>
              </w:rPr>
              <w:t xml:space="preserve"> </w:t>
            </w:r>
            <w:r>
              <w:t>wybieranych</w:t>
            </w:r>
            <w:r>
              <w:rPr>
                <w:spacing w:val="35"/>
              </w:rPr>
              <w:t xml:space="preserve"> </w:t>
            </w:r>
            <w:r>
              <w:t>w</w:t>
            </w:r>
            <w:r>
              <w:rPr>
                <w:spacing w:val="36"/>
              </w:rPr>
              <w:t xml:space="preserve"> </w:t>
            </w:r>
            <w:r>
              <w:t>trakcie</w:t>
            </w:r>
            <w:r>
              <w:rPr>
                <w:spacing w:val="36"/>
              </w:rPr>
              <w:t xml:space="preserve"> </w:t>
            </w:r>
            <w:r>
              <w:t>wystawiania</w:t>
            </w:r>
            <w:r>
              <w:rPr>
                <w:spacing w:val="38"/>
              </w:rPr>
              <w:t xml:space="preserve"> </w:t>
            </w:r>
            <w:r>
              <w:rPr>
                <w:spacing w:val="-2"/>
              </w:rPr>
              <w:t>kliku</w:t>
            </w:r>
          </w:p>
          <w:p w14:paraId="6FA33408" w14:textId="77777777" w:rsidR="00747BBF" w:rsidRDefault="00927A6E">
            <w:pPr>
              <w:pStyle w:val="TableParagraph"/>
              <w:spacing w:before="50" w:line="240" w:lineRule="auto"/>
              <w:ind w:left="165"/>
            </w:pPr>
            <w:r>
              <w:t>dokumentów</w:t>
            </w:r>
            <w:r>
              <w:rPr>
                <w:spacing w:val="-8"/>
              </w:rPr>
              <w:t xml:space="preserve"> </w:t>
            </w:r>
            <w:r>
              <w:rPr>
                <w:spacing w:val="-5"/>
              </w:rPr>
              <w:t>WZ.</w:t>
            </w:r>
          </w:p>
        </w:tc>
      </w:tr>
      <w:tr w:rsidR="00747BBF" w14:paraId="654E2133" w14:textId="77777777">
        <w:trPr>
          <w:trHeight w:val="966"/>
        </w:trPr>
        <w:tc>
          <w:tcPr>
            <w:tcW w:w="653" w:type="dxa"/>
          </w:tcPr>
          <w:p w14:paraId="79E36F78" w14:textId="77777777" w:rsidR="00747BBF" w:rsidRDefault="00927A6E">
            <w:pPr>
              <w:pStyle w:val="TableParagraph"/>
              <w:ind w:left="137"/>
              <w:jc w:val="center"/>
            </w:pPr>
            <w:r>
              <w:rPr>
                <w:spacing w:val="-5"/>
              </w:rPr>
              <w:t>39.</w:t>
            </w:r>
          </w:p>
        </w:tc>
        <w:tc>
          <w:tcPr>
            <w:tcW w:w="8416" w:type="dxa"/>
          </w:tcPr>
          <w:p w14:paraId="25384BBA" w14:textId="77777777" w:rsidR="00747BBF" w:rsidRDefault="00927A6E">
            <w:pPr>
              <w:pStyle w:val="TableParagraph"/>
              <w:ind w:left="155"/>
            </w:pPr>
            <w:r>
              <w:t>Możliwość</w:t>
            </w:r>
            <w:r>
              <w:rPr>
                <w:spacing w:val="65"/>
              </w:rPr>
              <w:t xml:space="preserve"> </w:t>
            </w:r>
            <w:r>
              <w:t>wprowadzenia</w:t>
            </w:r>
            <w:r>
              <w:rPr>
                <w:spacing w:val="67"/>
              </w:rPr>
              <w:t xml:space="preserve"> </w:t>
            </w:r>
            <w:r>
              <w:t>kontroli</w:t>
            </w:r>
            <w:r>
              <w:rPr>
                <w:spacing w:val="69"/>
              </w:rPr>
              <w:t xml:space="preserve"> </w:t>
            </w:r>
            <w:r>
              <w:t>dozwolonych</w:t>
            </w:r>
            <w:r>
              <w:rPr>
                <w:spacing w:val="70"/>
              </w:rPr>
              <w:t xml:space="preserve"> </w:t>
            </w:r>
            <w:r>
              <w:t>dostawców</w:t>
            </w:r>
            <w:r>
              <w:rPr>
                <w:spacing w:val="68"/>
              </w:rPr>
              <w:t xml:space="preserve"> </w:t>
            </w:r>
            <w:r>
              <w:t>przypisanych</w:t>
            </w:r>
            <w:r>
              <w:rPr>
                <w:spacing w:val="67"/>
              </w:rPr>
              <w:t xml:space="preserve"> </w:t>
            </w:r>
            <w:r>
              <w:t>do</w:t>
            </w:r>
            <w:r>
              <w:rPr>
                <w:spacing w:val="71"/>
              </w:rPr>
              <w:t xml:space="preserve"> </w:t>
            </w:r>
            <w:r>
              <w:rPr>
                <w:spacing w:val="-2"/>
              </w:rPr>
              <w:t>danego</w:t>
            </w:r>
          </w:p>
          <w:p w14:paraId="7BBDDF3B" w14:textId="77777777" w:rsidR="00747BBF" w:rsidRDefault="00927A6E">
            <w:pPr>
              <w:pStyle w:val="TableParagraph"/>
              <w:spacing w:before="50" w:line="240" w:lineRule="auto"/>
              <w:ind w:left="165"/>
            </w:pPr>
            <w:r>
              <w:t>asortymentu</w:t>
            </w:r>
            <w:r>
              <w:rPr>
                <w:spacing w:val="-9"/>
              </w:rPr>
              <w:t xml:space="preserve"> </w:t>
            </w:r>
            <w:r>
              <w:t>-</w:t>
            </w:r>
            <w:r>
              <w:rPr>
                <w:spacing w:val="-8"/>
              </w:rPr>
              <w:t xml:space="preserve"> </w:t>
            </w:r>
            <w:r>
              <w:t>system</w:t>
            </w:r>
            <w:r>
              <w:rPr>
                <w:spacing w:val="-6"/>
              </w:rPr>
              <w:t xml:space="preserve"> </w:t>
            </w:r>
            <w:r>
              <w:t>przy</w:t>
            </w:r>
            <w:r>
              <w:rPr>
                <w:spacing w:val="-11"/>
              </w:rPr>
              <w:t xml:space="preserve"> </w:t>
            </w:r>
            <w:r>
              <w:t>składaniu</w:t>
            </w:r>
            <w:r>
              <w:rPr>
                <w:spacing w:val="-9"/>
              </w:rPr>
              <w:t xml:space="preserve"> </w:t>
            </w:r>
            <w:r>
              <w:t>zamówień</w:t>
            </w:r>
            <w:r>
              <w:rPr>
                <w:spacing w:val="-8"/>
              </w:rPr>
              <w:t xml:space="preserve"> </w:t>
            </w:r>
            <w:r>
              <w:t>podpowiada</w:t>
            </w:r>
            <w:r>
              <w:rPr>
                <w:spacing w:val="-7"/>
              </w:rPr>
              <w:t xml:space="preserve"> </w:t>
            </w:r>
            <w:r>
              <w:t>listę</w:t>
            </w:r>
            <w:r>
              <w:rPr>
                <w:spacing w:val="-7"/>
              </w:rPr>
              <w:t xml:space="preserve"> </w:t>
            </w:r>
            <w:r>
              <w:t>dostawców</w:t>
            </w:r>
            <w:r>
              <w:rPr>
                <w:spacing w:val="-6"/>
              </w:rPr>
              <w:t xml:space="preserve"> </w:t>
            </w:r>
            <w:r>
              <w:rPr>
                <w:spacing w:val="-2"/>
              </w:rPr>
              <w:t>przypisanych</w:t>
            </w:r>
          </w:p>
          <w:p w14:paraId="3E29D145" w14:textId="77777777" w:rsidR="00747BBF" w:rsidRDefault="00927A6E">
            <w:pPr>
              <w:pStyle w:val="TableParagraph"/>
              <w:spacing w:before="51" w:line="240" w:lineRule="auto"/>
              <w:ind w:left="165"/>
            </w:pPr>
            <w:r>
              <w:t>do</w:t>
            </w:r>
            <w:r>
              <w:rPr>
                <w:spacing w:val="-5"/>
              </w:rPr>
              <w:t xml:space="preserve"> </w:t>
            </w:r>
            <w:r>
              <w:t>wybranego</w:t>
            </w:r>
            <w:r>
              <w:rPr>
                <w:spacing w:val="-6"/>
              </w:rPr>
              <w:t xml:space="preserve"> </w:t>
            </w:r>
            <w:r>
              <w:rPr>
                <w:spacing w:val="-2"/>
              </w:rPr>
              <w:t>indeksu.</w:t>
            </w:r>
          </w:p>
        </w:tc>
      </w:tr>
      <w:tr w:rsidR="00747BBF" w14:paraId="57C820CE" w14:textId="77777777">
        <w:trPr>
          <w:trHeight w:val="969"/>
        </w:trPr>
        <w:tc>
          <w:tcPr>
            <w:tcW w:w="653" w:type="dxa"/>
            <w:shd w:val="clear" w:color="auto" w:fill="D9E1F3"/>
          </w:tcPr>
          <w:p w14:paraId="015C9944" w14:textId="77777777" w:rsidR="00747BBF" w:rsidRDefault="00927A6E">
            <w:pPr>
              <w:pStyle w:val="TableParagraph"/>
              <w:spacing w:before="1" w:line="240" w:lineRule="auto"/>
              <w:ind w:left="137"/>
              <w:jc w:val="center"/>
            </w:pPr>
            <w:r>
              <w:rPr>
                <w:spacing w:val="-5"/>
              </w:rPr>
              <w:t>40.</w:t>
            </w:r>
          </w:p>
        </w:tc>
        <w:tc>
          <w:tcPr>
            <w:tcW w:w="8416" w:type="dxa"/>
            <w:shd w:val="clear" w:color="auto" w:fill="D9E1F3"/>
          </w:tcPr>
          <w:p w14:paraId="58708338" w14:textId="77777777" w:rsidR="00747BBF" w:rsidRDefault="00927A6E">
            <w:pPr>
              <w:pStyle w:val="TableParagraph"/>
              <w:spacing w:before="1" w:line="285" w:lineRule="auto"/>
              <w:ind w:left="165" w:right="145" w:hanging="10"/>
            </w:pPr>
            <w:r>
              <w:t>Możliwość</w:t>
            </w:r>
            <w:r>
              <w:rPr>
                <w:spacing w:val="-14"/>
              </w:rPr>
              <w:t xml:space="preserve"> </w:t>
            </w:r>
            <w:r>
              <w:t>wystawienia</w:t>
            </w:r>
            <w:r>
              <w:rPr>
                <w:spacing w:val="-13"/>
              </w:rPr>
              <w:t xml:space="preserve"> </w:t>
            </w:r>
            <w:r>
              <w:t>nowego</w:t>
            </w:r>
            <w:r>
              <w:rPr>
                <w:spacing w:val="-13"/>
              </w:rPr>
              <w:t xml:space="preserve"> </w:t>
            </w:r>
            <w:r>
              <w:t>dokumentu</w:t>
            </w:r>
            <w:r>
              <w:rPr>
                <w:spacing w:val="-13"/>
              </w:rPr>
              <w:t xml:space="preserve"> </w:t>
            </w:r>
            <w:r>
              <w:t>przy</w:t>
            </w:r>
            <w:r>
              <w:rPr>
                <w:spacing w:val="-13"/>
              </w:rPr>
              <w:t xml:space="preserve"> </w:t>
            </w:r>
            <w:r>
              <w:t>wykorzystaniu</w:t>
            </w:r>
            <w:r>
              <w:rPr>
                <w:spacing w:val="-13"/>
              </w:rPr>
              <w:t xml:space="preserve"> </w:t>
            </w:r>
            <w:r>
              <w:t>opcji</w:t>
            </w:r>
            <w:r>
              <w:rPr>
                <w:spacing w:val="-14"/>
              </w:rPr>
              <w:t xml:space="preserve"> </w:t>
            </w:r>
            <w:r>
              <w:t>kopiowania</w:t>
            </w:r>
            <w:r>
              <w:rPr>
                <w:spacing w:val="-12"/>
              </w:rPr>
              <w:t xml:space="preserve"> </w:t>
            </w:r>
            <w:r>
              <w:t>wcześniej wystawionego</w:t>
            </w:r>
            <w:r>
              <w:rPr>
                <w:spacing w:val="-8"/>
              </w:rPr>
              <w:t xml:space="preserve"> </w:t>
            </w:r>
            <w:r>
              <w:t>dokumentu</w:t>
            </w:r>
            <w:r>
              <w:rPr>
                <w:spacing w:val="-6"/>
              </w:rPr>
              <w:t xml:space="preserve"> </w:t>
            </w:r>
            <w:r>
              <w:t>magazynowego</w:t>
            </w:r>
            <w:r>
              <w:rPr>
                <w:spacing w:val="-4"/>
              </w:rPr>
              <w:t xml:space="preserve"> </w:t>
            </w:r>
            <w:r>
              <w:t>(kopiowanie</w:t>
            </w:r>
            <w:r>
              <w:rPr>
                <w:spacing w:val="-4"/>
              </w:rPr>
              <w:t xml:space="preserve"> </w:t>
            </w:r>
            <w:r>
              <w:t>zarówno</w:t>
            </w:r>
            <w:r>
              <w:rPr>
                <w:spacing w:val="-6"/>
              </w:rPr>
              <w:t xml:space="preserve"> </w:t>
            </w:r>
            <w:r>
              <w:t>informacji</w:t>
            </w:r>
            <w:r>
              <w:rPr>
                <w:spacing w:val="-6"/>
              </w:rPr>
              <w:t xml:space="preserve"> </w:t>
            </w:r>
            <w:r>
              <w:t>o</w:t>
            </w:r>
            <w:r>
              <w:rPr>
                <w:spacing w:val="-5"/>
              </w:rPr>
              <w:t xml:space="preserve"> </w:t>
            </w:r>
            <w:r>
              <w:rPr>
                <w:spacing w:val="-2"/>
              </w:rPr>
              <w:t>dokumencie</w:t>
            </w:r>
          </w:p>
          <w:p w14:paraId="6F66DA0D" w14:textId="77777777" w:rsidR="00747BBF" w:rsidRDefault="00927A6E">
            <w:pPr>
              <w:pStyle w:val="TableParagraph"/>
              <w:ind w:left="165"/>
            </w:pPr>
            <w:r>
              <w:t>jak</w:t>
            </w:r>
            <w:r>
              <w:rPr>
                <w:spacing w:val="-1"/>
              </w:rPr>
              <w:t xml:space="preserve"> </w:t>
            </w:r>
            <w:r>
              <w:t>i</w:t>
            </w:r>
            <w:r>
              <w:rPr>
                <w:spacing w:val="-1"/>
              </w:rPr>
              <w:t xml:space="preserve"> </w:t>
            </w:r>
            <w:r>
              <w:t>pozycji</w:t>
            </w:r>
            <w:r>
              <w:rPr>
                <w:spacing w:val="-1"/>
              </w:rPr>
              <w:t xml:space="preserve"> </w:t>
            </w:r>
            <w:r>
              <w:rPr>
                <w:spacing w:val="-2"/>
              </w:rPr>
              <w:t>dokumentu).</w:t>
            </w:r>
          </w:p>
        </w:tc>
      </w:tr>
      <w:tr w:rsidR="00747BBF" w14:paraId="312789E5" w14:textId="77777777">
        <w:trPr>
          <w:trHeight w:val="650"/>
        </w:trPr>
        <w:tc>
          <w:tcPr>
            <w:tcW w:w="653" w:type="dxa"/>
          </w:tcPr>
          <w:p w14:paraId="339F50E2" w14:textId="77777777" w:rsidR="00747BBF" w:rsidRDefault="00927A6E">
            <w:pPr>
              <w:pStyle w:val="TableParagraph"/>
              <w:ind w:left="137"/>
              <w:jc w:val="center"/>
            </w:pPr>
            <w:r>
              <w:rPr>
                <w:spacing w:val="-5"/>
              </w:rPr>
              <w:t>41.</w:t>
            </w:r>
          </w:p>
        </w:tc>
        <w:tc>
          <w:tcPr>
            <w:tcW w:w="8416" w:type="dxa"/>
          </w:tcPr>
          <w:p w14:paraId="01EEC3F9" w14:textId="77777777" w:rsidR="00747BBF" w:rsidRDefault="00927A6E">
            <w:pPr>
              <w:pStyle w:val="TableParagraph"/>
              <w:ind w:left="155"/>
            </w:pPr>
            <w:r>
              <w:t>Grupowe</w:t>
            </w:r>
            <w:r>
              <w:rPr>
                <w:spacing w:val="30"/>
              </w:rPr>
              <w:t xml:space="preserve"> </w:t>
            </w:r>
            <w:r>
              <w:t>wystawianie</w:t>
            </w:r>
            <w:r>
              <w:rPr>
                <w:spacing w:val="35"/>
              </w:rPr>
              <w:t xml:space="preserve"> </w:t>
            </w:r>
            <w:r>
              <w:t>dokumentów</w:t>
            </w:r>
            <w:r>
              <w:rPr>
                <w:spacing w:val="35"/>
              </w:rPr>
              <w:t xml:space="preserve"> </w:t>
            </w:r>
            <w:r>
              <w:t>przy</w:t>
            </w:r>
            <w:r>
              <w:rPr>
                <w:spacing w:val="33"/>
              </w:rPr>
              <w:t xml:space="preserve"> </w:t>
            </w:r>
            <w:r>
              <w:t>wykorzystaniu</w:t>
            </w:r>
            <w:r>
              <w:rPr>
                <w:spacing w:val="34"/>
              </w:rPr>
              <w:t xml:space="preserve"> </w:t>
            </w:r>
            <w:r>
              <w:t>opcji</w:t>
            </w:r>
            <w:r>
              <w:rPr>
                <w:spacing w:val="35"/>
              </w:rPr>
              <w:t xml:space="preserve"> </w:t>
            </w:r>
            <w:r>
              <w:t>kopiowania</w:t>
            </w:r>
            <w:r>
              <w:rPr>
                <w:spacing w:val="35"/>
              </w:rPr>
              <w:t xml:space="preserve"> </w:t>
            </w:r>
            <w:r>
              <w:rPr>
                <w:spacing w:val="-2"/>
              </w:rPr>
              <w:t>dokumentów</w:t>
            </w:r>
          </w:p>
          <w:p w14:paraId="3FE0E114" w14:textId="77777777" w:rsidR="00747BBF" w:rsidRDefault="00927A6E">
            <w:pPr>
              <w:pStyle w:val="TableParagraph"/>
              <w:spacing w:before="53" w:line="240" w:lineRule="auto"/>
              <w:ind w:left="165"/>
            </w:pPr>
            <w:r>
              <w:rPr>
                <w:spacing w:val="-2"/>
              </w:rPr>
              <w:t>magazynowych.</w:t>
            </w:r>
          </w:p>
        </w:tc>
      </w:tr>
      <w:tr w:rsidR="00747BBF" w14:paraId="4405C4D8" w14:textId="77777777">
        <w:trPr>
          <w:trHeight w:val="650"/>
        </w:trPr>
        <w:tc>
          <w:tcPr>
            <w:tcW w:w="653" w:type="dxa"/>
            <w:shd w:val="clear" w:color="auto" w:fill="D9E1F3"/>
          </w:tcPr>
          <w:p w14:paraId="54E1E790" w14:textId="77777777" w:rsidR="00747BBF" w:rsidRDefault="00927A6E">
            <w:pPr>
              <w:pStyle w:val="TableParagraph"/>
              <w:ind w:left="137"/>
              <w:jc w:val="center"/>
            </w:pPr>
            <w:r>
              <w:rPr>
                <w:spacing w:val="-5"/>
              </w:rPr>
              <w:t>42.</w:t>
            </w:r>
          </w:p>
        </w:tc>
        <w:tc>
          <w:tcPr>
            <w:tcW w:w="8416" w:type="dxa"/>
            <w:shd w:val="clear" w:color="auto" w:fill="D9E1F3"/>
          </w:tcPr>
          <w:p w14:paraId="797D6330" w14:textId="77777777" w:rsidR="00747BBF" w:rsidRDefault="00927A6E">
            <w:pPr>
              <w:pStyle w:val="TableParagraph"/>
              <w:ind w:left="155"/>
            </w:pPr>
            <w:r>
              <w:t>Bilans</w:t>
            </w:r>
            <w:r>
              <w:rPr>
                <w:spacing w:val="1"/>
              </w:rPr>
              <w:t xml:space="preserve"> </w:t>
            </w:r>
            <w:r>
              <w:t>otwarcia</w:t>
            </w:r>
            <w:r>
              <w:rPr>
                <w:spacing w:val="3"/>
              </w:rPr>
              <w:t xml:space="preserve"> </w:t>
            </w:r>
            <w:r>
              <w:t>dla</w:t>
            </w:r>
            <w:r>
              <w:rPr>
                <w:spacing w:val="3"/>
              </w:rPr>
              <w:t xml:space="preserve"> </w:t>
            </w:r>
            <w:r>
              <w:t>magazynów</w:t>
            </w:r>
            <w:r>
              <w:rPr>
                <w:spacing w:val="6"/>
              </w:rPr>
              <w:t xml:space="preserve"> </w:t>
            </w:r>
            <w:r>
              <w:t>–</w:t>
            </w:r>
            <w:r>
              <w:rPr>
                <w:spacing w:val="1"/>
              </w:rPr>
              <w:t xml:space="preserve"> </w:t>
            </w:r>
            <w:r>
              <w:t>możliwość</w:t>
            </w:r>
            <w:r>
              <w:rPr>
                <w:spacing w:val="3"/>
              </w:rPr>
              <w:t xml:space="preserve"> </w:t>
            </w:r>
            <w:r>
              <w:t>wprowadzenia</w:t>
            </w:r>
            <w:r>
              <w:rPr>
                <w:spacing w:val="4"/>
              </w:rPr>
              <w:t xml:space="preserve"> </w:t>
            </w:r>
            <w:r>
              <w:t>bilansu</w:t>
            </w:r>
            <w:r>
              <w:rPr>
                <w:spacing w:val="2"/>
              </w:rPr>
              <w:t xml:space="preserve"> </w:t>
            </w:r>
            <w:r>
              <w:t>otwarcia magazynu</w:t>
            </w:r>
            <w:r>
              <w:rPr>
                <w:spacing w:val="3"/>
              </w:rPr>
              <w:t xml:space="preserve"> </w:t>
            </w:r>
            <w:r>
              <w:rPr>
                <w:spacing w:val="-5"/>
              </w:rPr>
              <w:t>za</w:t>
            </w:r>
          </w:p>
          <w:p w14:paraId="5A532D82" w14:textId="77777777" w:rsidR="00747BBF" w:rsidRDefault="00927A6E">
            <w:pPr>
              <w:pStyle w:val="TableParagraph"/>
              <w:spacing w:before="53" w:line="240" w:lineRule="auto"/>
              <w:ind w:left="165"/>
            </w:pPr>
            <w:r>
              <w:t>pomocą</w:t>
            </w:r>
            <w:r>
              <w:rPr>
                <w:spacing w:val="-8"/>
              </w:rPr>
              <w:t xml:space="preserve"> </w:t>
            </w:r>
            <w:r>
              <w:t>dokumentu</w:t>
            </w:r>
            <w:r>
              <w:rPr>
                <w:spacing w:val="-7"/>
              </w:rPr>
              <w:t xml:space="preserve"> </w:t>
            </w:r>
            <w:r>
              <w:rPr>
                <w:spacing w:val="-5"/>
              </w:rPr>
              <w:t>BO.</w:t>
            </w:r>
          </w:p>
        </w:tc>
      </w:tr>
      <w:tr w:rsidR="00747BBF" w14:paraId="33A001C1" w14:textId="77777777">
        <w:trPr>
          <w:trHeight w:val="650"/>
        </w:trPr>
        <w:tc>
          <w:tcPr>
            <w:tcW w:w="653" w:type="dxa"/>
          </w:tcPr>
          <w:p w14:paraId="2C5D6C89" w14:textId="77777777" w:rsidR="00747BBF" w:rsidRDefault="00927A6E">
            <w:pPr>
              <w:pStyle w:val="TableParagraph"/>
              <w:ind w:left="137"/>
              <w:jc w:val="center"/>
            </w:pPr>
            <w:r>
              <w:rPr>
                <w:spacing w:val="-5"/>
              </w:rPr>
              <w:t>43.</w:t>
            </w:r>
          </w:p>
        </w:tc>
        <w:tc>
          <w:tcPr>
            <w:tcW w:w="8416" w:type="dxa"/>
          </w:tcPr>
          <w:p w14:paraId="171983FC" w14:textId="77777777" w:rsidR="00747BBF" w:rsidRDefault="00927A6E">
            <w:pPr>
              <w:pStyle w:val="TableParagraph"/>
              <w:ind w:left="155"/>
            </w:pPr>
            <w:r>
              <w:t>Możliwość</w:t>
            </w:r>
            <w:r>
              <w:rPr>
                <w:spacing w:val="79"/>
                <w:w w:val="150"/>
              </w:rPr>
              <w:t xml:space="preserve"> </w:t>
            </w:r>
            <w:r>
              <w:t>przyjmowania</w:t>
            </w:r>
            <w:r>
              <w:rPr>
                <w:spacing w:val="27"/>
              </w:rPr>
              <w:t xml:space="preserve">  </w:t>
            </w:r>
            <w:r>
              <w:t>zwrotów</w:t>
            </w:r>
            <w:r>
              <w:rPr>
                <w:spacing w:val="29"/>
              </w:rPr>
              <w:t xml:space="preserve">  </w:t>
            </w:r>
            <w:r>
              <w:t>towarów,</w:t>
            </w:r>
            <w:r>
              <w:rPr>
                <w:spacing w:val="28"/>
              </w:rPr>
              <w:t xml:space="preserve">  </w:t>
            </w:r>
            <w:r>
              <w:t>opakowań</w:t>
            </w:r>
            <w:r>
              <w:rPr>
                <w:spacing w:val="29"/>
              </w:rPr>
              <w:t xml:space="preserve">  </w:t>
            </w:r>
            <w:r>
              <w:t>towarów</w:t>
            </w:r>
            <w:r>
              <w:rPr>
                <w:spacing w:val="28"/>
              </w:rPr>
              <w:t xml:space="preserve">  </w:t>
            </w:r>
            <w:r>
              <w:t>wydanych</w:t>
            </w:r>
            <w:r>
              <w:rPr>
                <w:spacing w:val="28"/>
              </w:rPr>
              <w:t xml:space="preserve">  </w:t>
            </w:r>
            <w:r>
              <w:rPr>
                <w:spacing w:val="-2"/>
              </w:rPr>
              <w:t>przez</w:t>
            </w:r>
          </w:p>
          <w:p w14:paraId="48E92793" w14:textId="77777777" w:rsidR="00747BBF" w:rsidRDefault="00927A6E">
            <w:pPr>
              <w:pStyle w:val="TableParagraph"/>
              <w:spacing w:before="53" w:line="240" w:lineRule="auto"/>
              <w:ind w:left="165"/>
            </w:pPr>
            <w:r>
              <w:t>użytkownika</w:t>
            </w:r>
            <w:r>
              <w:rPr>
                <w:spacing w:val="-7"/>
              </w:rPr>
              <w:t xml:space="preserve"> </w:t>
            </w:r>
            <w:r>
              <w:t>pojedynczych</w:t>
            </w:r>
            <w:r>
              <w:rPr>
                <w:spacing w:val="-10"/>
              </w:rPr>
              <w:t xml:space="preserve"> </w:t>
            </w:r>
            <w:r>
              <w:t>lub</w:t>
            </w:r>
            <w:r>
              <w:rPr>
                <w:spacing w:val="-7"/>
              </w:rPr>
              <w:t xml:space="preserve"> </w:t>
            </w:r>
            <w:r>
              <w:rPr>
                <w:spacing w:val="-2"/>
              </w:rPr>
              <w:t>grupowych.</w:t>
            </w:r>
          </w:p>
        </w:tc>
      </w:tr>
      <w:tr w:rsidR="00747BBF" w14:paraId="01B577A9" w14:textId="77777777">
        <w:trPr>
          <w:trHeight w:val="649"/>
        </w:trPr>
        <w:tc>
          <w:tcPr>
            <w:tcW w:w="653" w:type="dxa"/>
            <w:shd w:val="clear" w:color="auto" w:fill="D9E1F3"/>
          </w:tcPr>
          <w:p w14:paraId="1C700A4E" w14:textId="77777777" w:rsidR="00747BBF" w:rsidRDefault="00927A6E">
            <w:pPr>
              <w:pStyle w:val="TableParagraph"/>
              <w:ind w:left="137"/>
              <w:jc w:val="center"/>
            </w:pPr>
            <w:r>
              <w:rPr>
                <w:spacing w:val="-5"/>
              </w:rPr>
              <w:t>44.</w:t>
            </w:r>
          </w:p>
        </w:tc>
        <w:tc>
          <w:tcPr>
            <w:tcW w:w="8416" w:type="dxa"/>
            <w:shd w:val="clear" w:color="auto" w:fill="D9E1F3"/>
          </w:tcPr>
          <w:p w14:paraId="114806DD" w14:textId="77777777" w:rsidR="00747BBF" w:rsidRDefault="00927A6E">
            <w:pPr>
              <w:pStyle w:val="TableParagraph"/>
              <w:ind w:left="155"/>
            </w:pPr>
            <w:r>
              <w:t>Obsługa</w:t>
            </w:r>
            <w:r>
              <w:rPr>
                <w:spacing w:val="6"/>
              </w:rPr>
              <w:t xml:space="preserve"> </w:t>
            </w:r>
            <w:r>
              <w:t>wielu</w:t>
            </w:r>
            <w:r>
              <w:rPr>
                <w:spacing w:val="6"/>
              </w:rPr>
              <w:t xml:space="preserve"> </w:t>
            </w:r>
            <w:r>
              <w:t>alternatywnych</w:t>
            </w:r>
            <w:r>
              <w:rPr>
                <w:spacing w:val="8"/>
              </w:rPr>
              <w:t xml:space="preserve"> </w:t>
            </w:r>
            <w:r>
              <w:t>jednostek</w:t>
            </w:r>
            <w:r>
              <w:rPr>
                <w:spacing w:val="6"/>
              </w:rPr>
              <w:t xml:space="preserve"> </w:t>
            </w:r>
            <w:r>
              <w:t>miary</w:t>
            </w:r>
            <w:r>
              <w:rPr>
                <w:spacing w:val="8"/>
              </w:rPr>
              <w:t xml:space="preserve"> </w:t>
            </w:r>
            <w:r>
              <w:t>w</w:t>
            </w:r>
            <w:r>
              <w:rPr>
                <w:spacing w:val="8"/>
              </w:rPr>
              <w:t xml:space="preserve"> </w:t>
            </w:r>
            <w:r>
              <w:t>trakcie</w:t>
            </w:r>
            <w:r>
              <w:rPr>
                <w:spacing w:val="7"/>
              </w:rPr>
              <w:t xml:space="preserve"> </w:t>
            </w:r>
            <w:r>
              <w:t>wprowadzania</w:t>
            </w:r>
            <w:r>
              <w:rPr>
                <w:spacing w:val="9"/>
              </w:rPr>
              <w:t xml:space="preserve"> </w:t>
            </w:r>
            <w:r>
              <w:t>dokumentów</w:t>
            </w:r>
            <w:r>
              <w:rPr>
                <w:spacing w:val="10"/>
              </w:rPr>
              <w:t xml:space="preserve"> </w:t>
            </w:r>
            <w:r>
              <w:rPr>
                <w:spacing w:val="-5"/>
              </w:rPr>
              <w:t>wg</w:t>
            </w:r>
          </w:p>
          <w:p w14:paraId="133C0C6D" w14:textId="77777777" w:rsidR="00747BBF" w:rsidRDefault="00927A6E">
            <w:pPr>
              <w:pStyle w:val="TableParagraph"/>
              <w:spacing w:before="50" w:line="240" w:lineRule="auto"/>
              <w:ind w:left="165"/>
            </w:pPr>
            <w:r>
              <w:t>zdefiniowanych</w:t>
            </w:r>
            <w:r>
              <w:rPr>
                <w:spacing w:val="-7"/>
              </w:rPr>
              <w:t xml:space="preserve"> </w:t>
            </w:r>
            <w:r>
              <w:t>przeliczników</w:t>
            </w:r>
            <w:r>
              <w:rPr>
                <w:spacing w:val="-6"/>
              </w:rPr>
              <w:t xml:space="preserve"> </w:t>
            </w:r>
            <w:r>
              <w:t>na</w:t>
            </w:r>
            <w:r>
              <w:rPr>
                <w:spacing w:val="-9"/>
              </w:rPr>
              <w:t xml:space="preserve"> </w:t>
            </w:r>
            <w:r>
              <w:t>poziomie</w:t>
            </w:r>
            <w:r>
              <w:rPr>
                <w:spacing w:val="-6"/>
              </w:rPr>
              <w:t xml:space="preserve"> </w:t>
            </w:r>
            <w:r>
              <w:rPr>
                <w:spacing w:val="-2"/>
              </w:rPr>
              <w:t>indeksu.</w:t>
            </w:r>
          </w:p>
        </w:tc>
      </w:tr>
      <w:tr w:rsidR="00747BBF" w14:paraId="7A45D642" w14:textId="77777777">
        <w:trPr>
          <w:trHeight w:val="321"/>
        </w:trPr>
        <w:tc>
          <w:tcPr>
            <w:tcW w:w="653" w:type="dxa"/>
          </w:tcPr>
          <w:p w14:paraId="29BC3B81" w14:textId="77777777" w:rsidR="00747BBF" w:rsidRDefault="00927A6E">
            <w:pPr>
              <w:pStyle w:val="TableParagraph"/>
              <w:ind w:left="137"/>
              <w:jc w:val="center"/>
            </w:pPr>
            <w:r>
              <w:rPr>
                <w:spacing w:val="-5"/>
              </w:rPr>
              <w:t>45.</w:t>
            </w:r>
          </w:p>
        </w:tc>
        <w:tc>
          <w:tcPr>
            <w:tcW w:w="8416" w:type="dxa"/>
          </w:tcPr>
          <w:p w14:paraId="354384AE" w14:textId="77777777" w:rsidR="00747BBF" w:rsidRDefault="00927A6E">
            <w:pPr>
              <w:pStyle w:val="TableParagraph"/>
              <w:tabs>
                <w:tab w:val="left" w:pos="1558"/>
                <w:tab w:val="left" w:pos="2661"/>
                <w:tab w:val="left" w:pos="4088"/>
                <w:tab w:val="left" w:pos="5208"/>
                <w:tab w:val="left" w:pos="5649"/>
                <w:tab w:val="left" w:pos="7103"/>
                <w:tab w:val="left" w:pos="7371"/>
              </w:tabs>
              <w:ind w:left="155"/>
            </w:pPr>
            <w:r>
              <w:rPr>
                <w:spacing w:val="-2"/>
              </w:rPr>
              <w:t>Definiowanie</w:t>
            </w:r>
            <w:r>
              <w:tab/>
            </w:r>
            <w:r>
              <w:rPr>
                <w:spacing w:val="-2"/>
              </w:rPr>
              <w:t>własnych,</w:t>
            </w:r>
            <w:r>
              <w:tab/>
            </w:r>
            <w:r>
              <w:rPr>
                <w:spacing w:val="-2"/>
              </w:rPr>
              <w:t>dodatkowych</w:t>
            </w:r>
            <w:r>
              <w:tab/>
            </w:r>
            <w:r>
              <w:rPr>
                <w:spacing w:val="-2"/>
              </w:rPr>
              <w:t>informacji</w:t>
            </w:r>
            <w:r>
              <w:tab/>
            </w:r>
            <w:r>
              <w:rPr>
                <w:spacing w:val="-5"/>
              </w:rPr>
              <w:t>na</w:t>
            </w:r>
            <w:r>
              <w:tab/>
            </w:r>
            <w:r>
              <w:rPr>
                <w:spacing w:val="-2"/>
              </w:rPr>
              <w:t>dokumentach</w:t>
            </w:r>
            <w:r>
              <w:tab/>
            </w:r>
            <w:r>
              <w:rPr>
                <w:spacing w:val="-10"/>
              </w:rPr>
              <w:t>i</w:t>
            </w:r>
            <w:r>
              <w:tab/>
            </w:r>
            <w:r>
              <w:rPr>
                <w:spacing w:val="-2"/>
              </w:rPr>
              <w:t>pozycjach</w:t>
            </w:r>
          </w:p>
        </w:tc>
      </w:tr>
    </w:tbl>
    <w:p w14:paraId="64399404" w14:textId="77777777" w:rsidR="00747BBF" w:rsidRDefault="00747BBF">
      <w:pPr>
        <w:pStyle w:val="TableParagraph"/>
        <w:sectPr w:rsidR="00747BBF">
          <w:pgSz w:w="11910" w:h="16840"/>
          <w:pgMar w:top="1400" w:right="992" w:bottom="1280" w:left="1275" w:header="0" w:footer="1092" w:gutter="0"/>
          <w:cols w:space="708"/>
        </w:sectPr>
      </w:pPr>
    </w:p>
    <w:p w14:paraId="0FF048FA"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53"/>
        <w:gridCol w:w="8416"/>
      </w:tblGrid>
      <w:tr w:rsidR="00747BBF" w14:paraId="723BD7EA" w14:textId="77777777">
        <w:trPr>
          <w:trHeight w:val="328"/>
        </w:trPr>
        <w:tc>
          <w:tcPr>
            <w:tcW w:w="653" w:type="dxa"/>
          </w:tcPr>
          <w:p w14:paraId="102C6B66" w14:textId="77777777" w:rsidR="00747BBF" w:rsidRDefault="00747BBF">
            <w:pPr>
              <w:pStyle w:val="TableParagraph"/>
              <w:spacing w:line="240" w:lineRule="auto"/>
              <w:ind w:left="0"/>
              <w:rPr>
                <w:rFonts w:ascii="Times New Roman"/>
              </w:rPr>
            </w:pPr>
          </w:p>
        </w:tc>
        <w:tc>
          <w:tcPr>
            <w:tcW w:w="8416" w:type="dxa"/>
          </w:tcPr>
          <w:p w14:paraId="1320F3F6" w14:textId="77777777" w:rsidR="00747BBF" w:rsidRDefault="00927A6E">
            <w:pPr>
              <w:pStyle w:val="TableParagraph"/>
              <w:ind w:left="165"/>
            </w:pPr>
            <w:r>
              <w:rPr>
                <w:spacing w:val="-2"/>
              </w:rPr>
              <w:t>dokumentów.</w:t>
            </w:r>
          </w:p>
        </w:tc>
      </w:tr>
      <w:tr w:rsidR="00747BBF" w14:paraId="12F18F2D" w14:textId="77777777">
        <w:trPr>
          <w:trHeight w:val="650"/>
        </w:trPr>
        <w:tc>
          <w:tcPr>
            <w:tcW w:w="653" w:type="dxa"/>
            <w:shd w:val="clear" w:color="auto" w:fill="D9E1F3"/>
          </w:tcPr>
          <w:p w14:paraId="7CD72B02" w14:textId="77777777" w:rsidR="00747BBF" w:rsidRDefault="00927A6E">
            <w:pPr>
              <w:pStyle w:val="TableParagraph"/>
              <w:ind w:left="137"/>
              <w:jc w:val="center"/>
            </w:pPr>
            <w:r>
              <w:rPr>
                <w:spacing w:val="-5"/>
              </w:rPr>
              <w:t>46.</w:t>
            </w:r>
          </w:p>
        </w:tc>
        <w:tc>
          <w:tcPr>
            <w:tcW w:w="8416" w:type="dxa"/>
            <w:shd w:val="clear" w:color="auto" w:fill="D9E1F3"/>
          </w:tcPr>
          <w:p w14:paraId="6599E76E" w14:textId="77777777" w:rsidR="00747BBF" w:rsidRDefault="00927A6E">
            <w:pPr>
              <w:pStyle w:val="TableParagraph"/>
              <w:tabs>
                <w:tab w:val="left" w:pos="1304"/>
                <w:tab w:val="left" w:pos="2476"/>
                <w:tab w:val="left" w:pos="3872"/>
                <w:tab w:val="left" w:pos="4304"/>
                <w:tab w:val="left" w:pos="5366"/>
                <w:tab w:val="left" w:pos="7041"/>
              </w:tabs>
              <w:ind w:left="155"/>
            </w:pPr>
            <w:r>
              <w:rPr>
                <w:spacing w:val="-2"/>
              </w:rPr>
              <w:t>Możliwość</w:t>
            </w:r>
            <w:r>
              <w:tab/>
            </w:r>
            <w:r>
              <w:rPr>
                <w:spacing w:val="-2"/>
              </w:rPr>
              <w:t>filtrowania</w:t>
            </w:r>
            <w:r>
              <w:tab/>
            </w:r>
            <w:r>
              <w:rPr>
                <w:spacing w:val="-2"/>
              </w:rPr>
              <w:t>dokumentów</w:t>
            </w:r>
            <w:r>
              <w:tab/>
            </w:r>
            <w:r>
              <w:rPr>
                <w:spacing w:val="-5"/>
              </w:rPr>
              <w:t>po</w:t>
            </w:r>
            <w:r>
              <w:tab/>
            </w:r>
            <w:r>
              <w:rPr>
                <w:spacing w:val="-2"/>
              </w:rPr>
              <w:t>wcześniej</w:t>
            </w:r>
            <w:r>
              <w:tab/>
            </w:r>
            <w:r>
              <w:rPr>
                <w:spacing w:val="-2"/>
              </w:rPr>
              <w:t>wprowadzonych</w:t>
            </w:r>
            <w:r>
              <w:tab/>
            </w:r>
            <w:r>
              <w:rPr>
                <w:spacing w:val="-2"/>
              </w:rPr>
              <w:t>dodatkowych</w:t>
            </w:r>
          </w:p>
          <w:p w14:paraId="5C5062F7" w14:textId="77777777" w:rsidR="00747BBF" w:rsidRDefault="00927A6E">
            <w:pPr>
              <w:pStyle w:val="TableParagraph"/>
              <w:spacing w:before="53" w:line="240" w:lineRule="auto"/>
              <w:ind w:left="165"/>
            </w:pPr>
            <w:r>
              <w:rPr>
                <w:spacing w:val="-2"/>
              </w:rPr>
              <w:t>informacjach.</w:t>
            </w:r>
          </w:p>
        </w:tc>
      </w:tr>
      <w:tr w:rsidR="00747BBF" w14:paraId="51BBAC20" w14:textId="77777777">
        <w:trPr>
          <w:trHeight w:val="650"/>
        </w:trPr>
        <w:tc>
          <w:tcPr>
            <w:tcW w:w="653" w:type="dxa"/>
          </w:tcPr>
          <w:p w14:paraId="580E64F9" w14:textId="77777777" w:rsidR="00747BBF" w:rsidRDefault="00927A6E">
            <w:pPr>
              <w:pStyle w:val="TableParagraph"/>
              <w:ind w:left="137"/>
              <w:jc w:val="center"/>
            </w:pPr>
            <w:r>
              <w:rPr>
                <w:spacing w:val="-5"/>
              </w:rPr>
              <w:t>47.</w:t>
            </w:r>
          </w:p>
        </w:tc>
        <w:tc>
          <w:tcPr>
            <w:tcW w:w="8416" w:type="dxa"/>
          </w:tcPr>
          <w:p w14:paraId="3B448411" w14:textId="77777777" w:rsidR="00747BBF" w:rsidRDefault="00927A6E">
            <w:pPr>
              <w:pStyle w:val="TableParagraph"/>
              <w:ind w:left="155"/>
            </w:pPr>
            <w:r>
              <w:t>Możliwość</w:t>
            </w:r>
            <w:r>
              <w:rPr>
                <w:spacing w:val="66"/>
              </w:rPr>
              <w:t xml:space="preserve"> </w:t>
            </w:r>
            <w:r>
              <w:t>zawężania</w:t>
            </w:r>
            <w:r>
              <w:rPr>
                <w:spacing w:val="71"/>
              </w:rPr>
              <w:t xml:space="preserve"> </w:t>
            </w:r>
            <w:r>
              <w:t>wyceny</w:t>
            </w:r>
            <w:r>
              <w:rPr>
                <w:spacing w:val="71"/>
              </w:rPr>
              <w:t xml:space="preserve"> </w:t>
            </w:r>
            <w:r>
              <w:t>rozchodowych</w:t>
            </w:r>
            <w:r>
              <w:rPr>
                <w:spacing w:val="68"/>
              </w:rPr>
              <w:t xml:space="preserve"> </w:t>
            </w:r>
            <w:r>
              <w:t>dokumentów</w:t>
            </w:r>
            <w:r>
              <w:rPr>
                <w:spacing w:val="66"/>
              </w:rPr>
              <w:t xml:space="preserve"> </w:t>
            </w:r>
            <w:r>
              <w:t>magazynowych</w:t>
            </w:r>
            <w:r>
              <w:rPr>
                <w:spacing w:val="68"/>
              </w:rPr>
              <w:t xml:space="preserve"> </w:t>
            </w:r>
            <w:r>
              <w:t>do</w:t>
            </w:r>
            <w:r>
              <w:rPr>
                <w:spacing w:val="70"/>
              </w:rPr>
              <w:t xml:space="preserve"> </w:t>
            </w:r>
            <w:r>
              <w:rPr>
                <w:spacing w:val="-2"/>
              </w:rPr>
              <w:t>miejsc</w:t>
            </w:r>
          </w:p>
          <w:p w14:paraId="4E8B5153" w14:textId="77777777" w:rsidR="00747BBF" w:rsidRDefault="00927A6E">
            <w:pPr>
              <w:pStyle w:val="TableParagraph"/>
              <w:spacing w:before="53" w:line="240" w:lineRule="auto"/>
              <w:ind w:left="165"/>
            </w:pPr>
            <w:r>
              <w:rPr>
                <w:spacing w:val="-2"/>
              </w:rPr>
              <w:t>składowania.</w:t>
            </w:r>
          </w:p>
        </w:tc>
      </w:tr>
      <w:tr w:rsidR="00747BBF" w14:paraId="6F113065" w14:textId="77777777">
        <w:trPr>
          <w:trHeight w:val="1213"/>
        </w:trPr>
        <w:tc>
          <w:tcPr>
            <w:tcW w:w="653" w:type="dxa"/>
            <w:shd w:val="clear" w:color="auto" w:fill="D9E1F3"/>
          </w:tcPr>
          <w:p w14:paraId="27C732B3" w14:textId="77777777" w:rsidR="00747BBF" w:rsidRDefault="00927A6E">
            <w:pPr>
              <w:pStyle w:val="TableParagraph"/>
              <w:ind w:left="137"/>
              <w:jc w:val="center"/>
            </w:pPr>
            <w:r>
              <w:rPr>
                <w:spacing w:val="-5"/>
              </w:rPr>
              <w:t>48.</w:t>
            </w:r>
          </w:p>
        </w:tc>
        <w:tc>
          <w:tcPr>
            <w:tcW w:w="8416" w:type="dxa"/>
            <w:shd w:val="clear" w:color="auto" w:fill="D9E1F3"/>
          </w:tcPr>
          <w:p w14:paraId="1FF0C629" w14:textId="77777777" w:rsidR="00747BBF" w:rsidRDefault="00927A6E">
            <w:pPr>
              <w:pStyle w:val="TableParagraph"/>
              <w:ind w:left="155"/>
            </w:pPr>
            <w:r>
              <w:t>Wprowadzanie</w:t>
            </w:r>
            <w:r>
              <w:rPr>
                <w:spacing w:val="12"/>
              </w:rPr>
              <w:t xml:space="preserve"> </w:t>
            </w:r>
            <w:r>
              <w:t>dokumentów</w:t>
            </w:r>
            <w:r>
              <w:rPr>
                <w:spacing w:val="13"/>
              </w:rPr>
              <w:t xml:space="preserve"> </w:t>
            </w:r>
            <w:r>
              <w:t>magazynowych</w:t>
            </w:r>
            <w:r>
              <w:rPr>
                <w:spacing w:val="14"/>
              </w:rPr>
              <w:t xml:space="preserve"> </w:t>
            </w:r>
            <w:r>
              <w:t>w</w:t>
            </w:r>
            <w:r>
              <w:rPr>
                <w:spacing w:val="15"/>
              </w:rPr>
              <w:t xml:space="preserve"> </w:t>
            </w:r>
            <w:r>
              <w:t>różnych</w:t>
            </w:r>
            <w:r>
              <w:rPr>
                <w:spacing w:val="15"/>
              </w:rPr>
              <w:t xml:space="preserve"> </w:t>
            </w:r>
            <w:r>
              <w:t>miejscach</w:t>
            </w:r>
            <w:r>
              <w:rPr>
                <w:spacing w:val="13"/>
              </w:rPr>
              <w:t xml:space="preserve"> </w:t>
            </w:r>
            <w:r>
              <w:t>szpitala</w:t>
            </w:r>
            <w:r>
              <w:rPr>
                <w:spacing w:val="14"/>
              </w:rPr>
              <w:t xml:space="preserve"> </w:t>
            </w:r>
            <w:r>
              <w:t>w</w:t>
            </w:r>
            <w:r>
              <w:rPr>
                <w:spacing w:val="15"/>
              </w:rPr>
              <w:t xml:space="preserve"> </w:t>
            </w:r>
            <w:r>
              <w:t>podziale</w:t>
            </w:r>
            <w:r>
              <w:rPr>
                <w:spacing w:val="16"/>
              </w:rPr>
              <w:t xml:space="preserve"> </w:t>
            </w:r>
            <w:r>
              <w:rPr>
                <w:spacing w:val="-5"/>
              </w:rPr>
              <w:t>na</w:t>
            </w:r>
          </w:p>
          <w:p w14:paraId="72EED128" w14:textId="77777777" w:rsidR="00747BBF" w:rsidRDefault="00927A6E">
            <w:pPr>
              <w:pStyle w:val="TableParagraph"/>
              <w:spacing w:before="50" w:line="240" w:lineRule="auto"/>
              <w:ind w:left="165"/>
            </w:pPr>
            <w:r>
              <w:rPr>
                <w:spacing w:val="-2"/>
              </w:rPr>
              <w:t>statusy:</w:t>
            </w:r>
          </w:p>
          <w:p w14:paraId="4EDAE98F" w14:textId="77777777" w:rsidR="00747BBF" w:rsidRDefault="00927A6E">
            <w:pPr>
              <w:pStyle w:val="TableParagraph"/>
              <w:numPr>
                <w:ilvl w:val="0"/>
                <w:numId w:val="114"/>
              </w:numPr>
              <w:tabs>
                <w:tab w:val="left" w:pos="885"/>
              </w:tabs>
              <w:spacing w:before="63" w:line="279" w:lineRule="exact"/>
            </w:pPr>
            <w:r>
              <w:t>Do</w:t>
            </w:r>
            <w:r>
              <w:rPr>
                <w:spacing w:val="-7"/>
              </w:rPr>
              <w:t xml:space="preserve"> </w:t>
            </w:r>
            <w:r>
              <w:t>realizacji</w:t>
            </w:r>
            <w:r>
              <w:rPr>
                <w:spacing w:val="-4"/>
              </w:rPr>
              <w:t xml:space="preserve"> </w:t>
            </w:r>
            <w:r>
              <w:t>(rezerwacja</w:t>
            </w:r>
            <w:r>
              <w:rPr>
                <w:spacing w:val="-4"/>
              </w:rPr>
              <w:t xml:space="preserve"> </w:t>
            </w:r>
            <w:r>
              <w:t>towaru,</w:t>
            </w:r>
            <w:r>
              <w:rPr>
                <w:spacing w:val="-2"/>
              </w:rPr>
              <w:t xml:space="preserve"> </w:t>
            </w:r>
            <w:r>
              <w:t>bez</w:t>
            </w:r>
            <w:r>
              <w:rPr>
                <w:spacing w:val="-5"/>
              </w:rPr>
              <w:t xml:space="preserve"> </w:t>
            </w:r>
            <w:r>
              <w:t>obrotu</w:t>
            </w:r>
            <w:r>
              <w:rPr>
                <w:spacing w:val="-2"/>
              </w:rPr>
              <w:t xml:space="preserve"> </w:t>
            </w:r>
            <w:r>
              <w:t>na</w:t>
            </w:r>
            <w:r>
              <w:rPr>
                <w:spacing w:val="-3"/>
              </w:rPr>
              <w:t xml:space="preserve"> </w:t>
            </w:r>
            <w:r>
              <w:t>stanie</w:t>
            </w:r>
            <w:r>
              <w:rPr>
                <w:spacing w:val="-3"/>
              </w:rPr>
              <w:t xml:space="preserve"> </w:t>
            </w:r>
            <w:r>
              <w:rPr>
                <w:spacing w:val="-2"/>
              </w:rPr>
              <w:t>magazynowym)</w:t>
            </w:r>
          </w:p>
          <w:p w14:paraId="3F3F00DF" w14:textId="77777777" w:rsidR="00747BBF" w:rsidRDefault="00927A6E">
            <w:pPr>
              <w:pStyle w:val="TableParagraph"/>
              <w:numPr>
                <w:ilvl w:val="0"/>
                <w:numId w:val="114"/>
              </w:numPr>
              <w:tabs>
                <w:tab w:val="left" w:pos="885"/>
              </w:tabs>
              <w:spacing w:line="265" w:lineRule="exact"/>
            </w:pPr>
            <w:r>
              <w:t>Zrealizowany</w:t>
            </w:r>
            <w:r>
              <w:rPr>
                <w:spacing w:val="-5"/>
              </w:rPr>
              <w:t xml:space="preserve"> </w:t>
            </w:r>
            <w:r>
              <w:t>(faktyczny</w:t>
            </w:r>
            <w:r>
              <w:rPr>
                <w:spacing w:val="-6"/>
              </w:rPr>
              <w:t xml:space="preserve"> </w:t>
            </w:r>
            <w:r>
              <w:t>obrót</w:t>
            </w:r>
            <w:r>
              <w:rPr>
                <w:spacing w:val="-4"/>
              </w:rPr>
              <w:t xml:space="preserve"> </w:t>
            </w:r>
            <w:r>
              <w:t>na</w:t>
            </w:r>
            <w:r>
              <w:rPr>
                <w:spacing w:val="-6"/>
              </w:rPr>
              <w:t xml:space="preserve"> </w:t>
            </w:r>
            <w:r>
              <w:t>stanie</w:t>
            </w:r>
            <w:r>
              <w:rPr>
                <w:spacing w:val="-5"/>
              </w:rPr>
              <w:t xml:space="preserve"> </w:t>
            </w:r>
            <w:r>
              <w:rPr>
                <w:spacing w:val="-2"/>
              </w:rPr>
              <w:t>magazynowym)</w:t>
            </w:r>
          </w:p>
        </w:tc>
      </w:tr>
      <w:tr w:rsidR="00747BBF" w14:paraId="1522044C" w14:textId="77777777">
        <w:trPr>
          <w:trHeight w:val="650"/>
        </w:trPr>
        <w:tc>
          <w:tcPr>
            <w:tcW w:w="653" w:type="dxa"/>
          </w:tcPr>
          <w:p w14:paraId="017A742D" w14:textId="77777777" w:rsidR="00747BBF" w:rsidRDefault="00927A6E">
            <w:pPr>
              <w:pStyle w:val="TableParagraph"/>
              <w:ind w:left="137"/>
              <w:jc w:val="center"/>
            </w:pPr>
            <w:r>
              <w:rPr>
                <w:spacing w:val="-5"/>
              </w:rPr>
              <w:t>49.</w:t>
            </w:r>
          </w:p>
        </w:tc>
        <w:tc>
          <w:tcPr>
            <w:tcW w:w="8416" w:type="dxa"/>
          </w:tcPr>
          <w:p w14:paraId="51C7A1F6" w14:textId="77777777" w:rsidR="00747BBF" w:rsidRDefault="00927A6E">
            <w:pPr>
              <w:pStyle w:val="TableParagraph"/>
              <w:tabs>
                <w:tab w:val="left" w:pos="1350"/>
                <w:tab w:val="left" w:pos="2520"/>
                <w:tab w:val="left" w:pos="3676"/>
                <w:tab w:val="left" w:pos="5051"/>
                <w:tab w:val="left" w:pos="5533"/>
                <w:tab w:val="left" w:pos="7208"/>
              </w:tabs>
              <w:ind w:left="155"/>
            </w:pPr>
            <w:r>
              <w:rPr>
                <w:spacing w:val="-2"/>
              </w:rPr>
              <w:t>Możliwość</w:t>
            </w:r>
            <w:r>
              <w:tab/>
            </w:r>
            <w:r>
              <w:rPr>
                <w:spacing w:val="-2"/>
              </w:rPr>
              <w:t>określenia</w:t>
            </w:r>
            <w:r>
              <w:tab/>
            </w:r>
            <w:r>
              <w:rPr>
                <w:spacing w:val="-2"/>
              </w:rPr>
              <w:t>informacji</w:t>
            </w:r>
            <w:r>
              <w:tab/>
            </w:r>
            <w:r>
              <w:rPr>
                <w:spacing w:val="-2"/>
              </w:rPr>
              <w:t>niezbędnych</w:t>
            </w:r>
            <w:r>
              <w:tab/>
            </w:r>
            <w:r>
              <w:rPr>
                <w:spacing w:val="-5"/>
              </w:rPr>
              <w:t>do</w:t>
            </w:r>
            <w:r>
              <w:tab/>
            </w:r>
            <w:r>
              <w:rPr>
                <w:spacing w:val="-2"/>
              </w:rPr>
              <w:t>zarejestrowania</w:t>
            </w:r>
            <w:r>
              <w:tab/>
            </w:r>
            <w:r>
              <w:rPr>
                <w:spacing w:val="-2"/>
              </w:rPr>
              <w:t>dokumentu</w:t>
            </w:r>
          </w:p>
          <w:p w14:paraId="729D3C5F" w14:textId="77777777" w:rsidR="00747BBF" w:rsidRDefault="00927A6E">
            <w:pPr>
              <w:pStyle w:val="TableParagraph"/>
              <w:spacing w:before="50" w:line="240" w:lineRule="auto"/>
              <w:ind w:left="165"/>
            </w:pPr>
            <w:r>
              <w:t>z</w:t>
            </w:r>
            <w:r>
              <w:rPr>
                <w:spacing w:val="-4"/>
              </w:rPr>
              <w:t xml:space="preserve"> </w:t>
            </w:r>
            <w:r>
              <w:t>dokładnością</w:t>
            </w:r>
            <w:r>
              <w:rPr>
                <w:spacing w:val="-4"/>
              </w:rPr>
              <w:t xml:space="preserve"> </w:t>
            </w:r>
            <w:r>
              <w:t>do</w:t>
            </w:r>
            <w:r>
              <w:rPr>
                <w:spacing w:val="-3"/>
              </w:rPr>
              <w:t xml:space="preserve"> </w:t>
            </w:r>
            <w:r>
              <w:t>magazynu</w:t>
            </w:r>
            <w:r>
              <w:rPr>
                <w:spacing w:val="-4"/>
              </w:rPr>
              <w:t xml:space="preserve"> </w:t>
            </w:r>
            <w:r>
              <w:t>i</w:t>
            </w:r>
            <w:r>
              <w:rPr>
                <w:spacing w:val="-4"/>
              </w:rPr>
              <w:t xml:space="preserve"> </w:t>
            </w:r>
            <w:r>
              <w:t>rodzaju</w:t>
            </w:r>
            <w:r>
              <w:rPr>
                <w:spacing w:val="-3"/>
              </w:rPr>
              <w:t xml:space="preserve"> </w:t>
            </w:r>
            <w:r>
              <w:rPr>
                <w:spacing w:val="-2"/>
              </w:rPr>
              <w:t>dokumentu.</w:t>
            </w:r>
          </w:p>
        </w:tc>
      </w:tr>
      <w:tr w:rsidR="00747BBF" w14:paraId="744E82F4" w14:textId="77777777">
        <w:trPr>
          <w:trHeight w:val="1490"/>
        </w:trPr>
        <w:tc>
          <w:tcPr>
            <w:tcW w:w="653" w:type="dxa"/>
            <w:shd w:val="clear" w:color="auto" w:fill="D9E1F3"/>
          </w:tcPr>
          <w:p w14:paraId="550B8DC8" w14:textId="77777777" w:rsidR="00747BBF" w:rsidRDefault="00927A6E">
            <w:pPr>
              <w:pStyle w:val="TableParagraph"/>
              <w:ind w:left="137"/>
              <w:jc w:val="center"/>
            </w:pPr>
            <w:r>
              <w:rPr>
                <w:spacing w:val="-5"/>
              </w:rPr>
              <w:t>50.</w:t>
            </w:r>
          </w:p>
        </w:tc>
        <w:tc>
          <w:tcPr>
            <w:tcW w:w="8416" w:type="dxa"/>
            <w:shd w:val="clear" w:color="auto" w:fill="D9E1F3"/>
          </w:tcPr>
          <w:p w14:paraId="374B1802" w14:textId="77777777" w:rsidR="00747BBF" w:rsidRDefault="00927A6E">
            <w:pPr>
              <w:pStyle w:val="TableParagraph"/>
              <w:ind w:left="155"/>
            </w:pPr>
            <w:r>
              <w:t>Kontrola</w:t>
            </w:r>
            <w:r>
              <w:rPr>
                <w:spacing w:val="12"/>
              </w:rPr>
              <w:t xml:space="preserve"> </w:t>
            </w:r>
            <w:r>
              <w:t>poprawności</w:t>
            </w:r>
            <w:r>
              <w:rPr>
                <w:spacing w:val="13"/>
              </w:rPr>
              <w:t xml:space="preserve"> </w:t>
            </w:r>
            <w:r>
              <w:t>wprowadzonych</w:t>
            </w:r>
            <w:r>
              <w:rPr>
                <w:spacing w:val="15"/>
              </w:rPr>
              <w:t xml:space="preserve"> </w:t>
            </w:r>
            <w:r>
              <w:t>danych</w:t>
            </w:r>
            <w:r>
              <w:rPr>
                <w:spacing w:val="15"/>
              </w:rPr>
              <w:t xml:space="preserve"> </w:t>
            </w:r>
            <w:r>
              <w:t>na</w:t>
            </w:r>
            <w:r>
              <w:rPr>
                <w:spacing w:val="13"/>
              </w:rPr>
              <w:t xml:space="preserve"> </w:t>
            </w:r>
            <w:r>
              <w:t>podstawie</w:t>
            </w:r>
            <w:r>
              <w:rPr>
                <w:spacing w:val="17"/>
              </w:rPr>
              <w:t xml:space="preserve"> </w:t>
            </w:r>
            <w:r>
              <w:t>wymaganych</w:t>
            </w:r>
            <w:r>
              <w:rPr>
                <w:spacing w:val="15"/>
              </w:rPr>
              <w:t xml:space="preserve"> </w:t>
            </w:r>
            <w:r>
              <w:t>informacji</w:t>
            </w:r>
            <w:r>
              <w:rPr>
                <w:spacing w:val="13"/>
              </w:rPr>
              <w:t xml:space="preserve"> </w:t>
            </w:r>
            <w:r>
              <w:rPr>
                <w:spacing w:val="-5"/>
              </w:rPr>
              <w:t>dla</w:t>
            </w:r>
          </w:p>
          <w:p w14:paraId="56E4E336" w14:textId="77777777" w:rsidR="00747BBF" w:rsidRDefault="00927A6E">
            <w:pPr>
              <w:pStyle w:val="TableParagraph"/>
              <w:spacing w:before="50" w:line="240" w:lineRule="auto"/>
              <w:ind w:left="165"/>
            </w:pPr>
            <w:r>
              <w:t>dokumentu</w:t>
            </w:r>
            <w:r>
              <w:rPr>
                <w:spacing w:val="-4"/>
              </w:rPr>
              <w:t xml:space="preserve"> </w:t>
            </w:r>
            <w:r>
              <w:t>na</w:t>
            </w:r>
            <w:r>
              <w:rPr>
                <w:spacing w:val="-4"/>
              </w:rPr>
              <w:t xml:space="preserve"> </w:t>
            </w:r>
            <w:r>
              <w:t>różnych</w:t>
            </w:r>
            <w:r>
              <w:rPr>
                <w:spacing w:val="-3"/>
              </w:rPr>
              <w:t xml:space="preserve"> </w:t>
            </w:r>
            <w:r>
              <w:rPr>
                <w:spacing w:val="-2"/>
              </w:rPr>
              <w:t>poziomach:</w:t>
            </w:r>
          </w:p>
          <w:p w14:paraId="25ED6A55" w14:textId="77777777" w:rsidR="00747BBF" w:rsidRDefault="00927A6E">
            <w:pPr>
              <w:pStyle w:val="TableParagraph"/>
              <w:numPr>
                <w:ilvl w:val="0"/>
                <w:numId w:val="113"/>
              </w:numPr>
              <w:tabs>
                <w:tab w:val="left" w:pos="885"/>
              </w:tabs>
              <w:spacing w:before="64" w:line="279" w:lineRule="exact"/>
            </w:pPr>
            <w:r>
              <w:t>w</w:t>
            </w:r>
            <w:r>
              <w:rPr>
                <w:spacing w:val="-6"/>
              </w:rPr>
              <w:t xml:space="preserve"> </w:t>
            </w:r>
            <w:r>
              <w:t>momencie</w:t>
            </w:r>
            <w:r>
              <w:rPr>
                <w:spacing w:val="-4"/>
              </w:rPr>
              <w:t xml:space="preserve"> </w:t>
            </w:r>
            <w:r>
              <w:t>rejestracji</w:t>
            </w:r>
            <w:r>
              <w:rPr>
                <w:spacing w:val="-3"/>
              </w:rPr>
              <w:t xml:space="preserve"> </w:t>
            </w:r>
            <w:r>
              <w:rPr>
                <w:spacing w:val="-2"/>
              </w:rPr>
              <w:t>dokumentu,</w:t>
            </w:r>
          </w:p>
          <w:p w14:paraId="2014FEF2" w14:textId="77777777" w:rsidR="00747BBF" w:rsidRDefault="00927A6E">
            <w:pPr>
              <w:pStyle w:val="TableParagraph"/>
              <w:numPr>
                <w:ilvl w:val="0"/>
                <w:numId w:val="113"/>
              </w:numPr>
              <w:tabs>
                <w:tab w:val="left" w:pos="885"/>
              </w:tabs>
              <w:spacing w:line="279" w:lineRule="exact"/>
            </w:pPr>
            <w:r>
              <w:t>w</w:t>
            </w:r>
            <w:r>
              <w:rPr>
                <w:spacing w:val="-5"/>
              </w:rPr>
              <w:t xml:space="preserve"> </w:t>
            </w:r>
            <w:r>
              <w:t>momencie</w:t>
            </w:r>
            <w:r>
              <w:rPr>
                <w:spacing w:val="-5"/>
              </w:rPr>
              <w:t xml:space="preserve"> </w:t>
            </w:r>
            <w:r>
              <w:t>modyfikacji</w:t>
            </w:r>
            <w:r>
              <w:rPr>
                <w:spacing w:val="-6"/>
              </w:rPr>
              <w:t xml:space="preserve"> </w:t>
            </w:r>
            <w:r>
              <w:t>stanu</w:t>
            </w:r>
            <w:r>
              <w:rPr>
                <w:spacing w:val="-4"/>
              </w:rPr>
              <w:t xml:space="preserve"> </w:t>
            </w:r>
            <w:r>
              <w:rPr>
                <w:spacing w:val="-2"/>
              </w:rPr>
              <w:t>materiałowego,</w:t>
            </w:r>
          </w:p>
          <w:p w14:paraId="60854901" w14:textId="77777777" w:rsidR="00747BBF" w:rsidRDefault="00927A6E">
            <w:pPr>
              <w:pStyle w:val="TableParagraph"/>
              <w:numPr>
                <w:ilvl w:val="0"/>
                <w:numId w:val="113"/>
              </w:numPr>
              <w:tabs>
                <w:tab w:val="left" w:pos="885"/>
              </w:tabs>
              <w:spacing w:line="261" w:lineRule="exact"/>
            </w:pPr>
            <w:r>
              <w:t>w</w:t>
            </w:r>
            <w:r>
              <w:rPr>
                <w:spacing w:val="-5"/>
              </w:rPr>
              <w:t xml:space="preserve"> </w:t>
            </w:r>
            <w:r>
              <w:t>momencie</w:t>
            </w:r>
            <w:r>
              <w:rPr>
                <w:spacing w:val="-4"/>
              </w:rPr>
              <w:t xml:space="preserve"> </w:t>
            </w:r>
            <w:r>
              <w:t>dekretacji</w:t>
            </w:r>
            <w:r>
              <w:rPr>
                <w:spacing w:val="-4"/>
              </w:rPr>
              <w:t xml:space="preserve"> </w:t>
            </w:r>
            <w:r>
              <w:t>okresu</w:t>
            </w:r>
            <w:r>
              <w:rPr>
                <w:spacing w:val="-4"/>
              </w:rPr>
              <w:t xml:space="preserve"> </w:t>
            </w:r>
            <w:r>
              <w:t>w</w:t>
            </w:r>
            <w:r>
              <w:rPr>
                <w:spacing w:val="-4"/>
              </w:rPr>
              <w:t xml:space="preserve"> </w:t>
            </w:r>
            <w:r>
              <w:rPr>
                <w:spacing w:val="-2"/>
              </w:rPr>
              <w:t>magazynie.</w:t>
            </w:r>
          </w:p>
        </w:tc>
      </w:tr>
      <w:tr w:rsidR="00747BBF" w14:paraId="05ADD417" w14:textId="77777777">
        <w:trPr>
          <w:trHeight w:val="649"/>
        </w:trPr>
        <w:tc>
          <w:tcPr>
            <w:tcW w:w="653" w:type="dxa"/>
          </w:tcPr>
          <w:p w14:paraId="0302B172" w14:textId="77777777" w:rsidR="00747BBF" w:rsidRDefault="00927A6E">
            <w:pPr>
              <w:pStyle w:val="TableParagraph"/>
              <w:ind w:left="137"/>
              <w:jc w:val="center"/>
            </w:pPr>
            <w:r>
              <w:rPr>
                <w:spacing w:val="-5"/>
              </w:rPr>
              <w:t>51.</w:t>
            </w:r>
          </w:p>
        </w:tc>
        <w:tc>
          <w:tcPr>
            <w:tcW w:w="8416" w:type="dxa"/>
          </w:tcPr>
          <w:p w14:paraId="195E1DFC" w14:textId="77777777" w:rsidR="00747BBF" w:rsidRDefault="00927A6E">
            <w:pPr>
              <w:pStyle w:val="TableParagraph"/>
              <w:ind w:left="155"/>
            </w:pPr>
            <w:r>
              <w:rPr>
                <w:spacing w:val="-2"/>
              </w:rPr>
              <w:t>Możliwość</w:t>
            </w:r>
            <w:r>
              <w:rPr>
                <w:spacing w:val="-5"/>
              </w:rPr>
              <w:t xml:space="preserve"> </w:t>
            </w:r>
            <w:r>
              <w:rPr>
                <w:spacing w:val="-2"/>
              </w:rPr>
              <w:t>wyboru konfiguracji</w:t>
            </w:r>
            <w:r>
              <w:rPr>
                <w:spacing w:val="2"/>
              </w:rPr>
              <w:t xml:space="preserve"> </w:t>
            </w:r>
            <w:r>
              <w:rPr>
                <w:spacing w:val="-2"/>
              </w:rPr>
              <w:t>numeracji</w:t>
            </w:r>
            <w:r>
              <w:t xml:space="preserve"> </w:t>
            </w:r>
            <w:r>
              <w:rPr>
                <w:spacing w:val="-2"/>
              </w:rPr>
              <w:t>dokumentów</w:t>
            </w:r>
            <w:r>
              <w:rPr>
                <w:spacing w:val="1"/>
              </w:rPr>
              <w:t xml:space="preserve"> </w:t>
            </w:r>
            <w:r>
              <w:rPr>
                <w:spacing w:val="-2"/>
              </w:rPr>
              <w:t>magazynowych</w:t>
            </w:r>
            <w:r>
              <w:t xml:space="preserve"> </w:t>
            </w:r>
            <w:r>
              <w:rPr>
                <w:spacing w:val="-2"/>
              </w:rPr>
              <w:t>w</w:t>
            </w:r>
            <w:r>
              <w:rPr>
                <w:spacing w:val="1"/>
              </w:rPr>
              <w:t xml:space="preserve"> </w:t>
            </w:r>
            <w:r>
              <w:rPr>
                <w:spacing w:val="-2"/>
              </w:rPr>
              <w:t>skali</w:t>
            </w:r>
            <w:r>
              <w:rPr>
                <w:spacing w:val="-4"/>
              </w:rPr>
              <w:t xml:space="preserve"> </w:t>
            </w:r>
            <w:r>
              <w:rPr>
                <w:spacing w:val="-2"/>
              </w:rPr>
              <w:t>miesiąca</w:t>
            </w:r>
            <w:r>
              <w:t xml:space="preserve"> </w:t>
            </w:r>
            <w:r>
              <w:rPr>
                <w:spacing w:val="-5"/>
              </w:rPr>
              <w:t>lub</w:t>
            </w:r>
          </w:p>
          <w:p w14:paraId="4AB10F89" w14:textId="77777777" w:rsidR="00747BBF" w:rsidRDefault="00927A6E">
            <w:pPr>
              <w:pStyle w:val="TableParagraph"/>
              <w:spacing w:before="53" w:line="240" w:lineRule="auto"/>
              <w:ind w:left="165"/>
            </w:pPr>
            <w:r>
              <w:t>w</w:t>
            </w:r>
            <w:r>
              <w:rPr>
                <w:spacing w:val="1"/>
              </w:rPr>
              <w:t xml:space="preserve"> </w:t>
            </w:r>
            <w:r>
              <w:t>skali</w:t>
            </w:r>
            <w:r>
              <w:rPr>
                <w:spacing w:val="-3"/>
              </w:rPr>
              <w:t xml:space="preserve"> </w:t>
            </w:r>
            <w:r>
              <w:rPr>
                <w:spacing w:val="-2"/>
              </w:rPr>
              <w:t>roku.</w:t>
            </w:r>
          </w:p>
        </w:tc>
      </w:tr>
      <w:tr w:rsidR="00747BBF" w14:paraId="06E98238" w14:textId="77777777">
        <w:trPr>
          <w:trHeight w:val="650"/>
        </w:trPr>
        <w:tc>
          <w:tcPr>
            <w:tcW w:w="653" w:type="dxa"/>
            <w:shd w:val="clear" w:color="auto" w:fill="D9E1F3"/>
          </w:tcPr>
          <w:p w14:paraId="78AE173F" w14:textId="77777777" w:rsidR="00747BBF" w:rsidRDefault="00927A6E">
            <w:pPr>
              <w:pStyle w:val="TableParagraph"/>
              <w:ind w:left="137"/>
              <w:jc w:val="center"/>
            </w:pPr>
            <w:r>
              <w:rPr>
                <w:spacing w:val="-5"/>
              </w:rPr>
              <w:t>52.</w:t>
            </w:r>
          </w:p>
        </w:tc>
        <w:tc>
          <w:tcPr>
            <w:tcW w:w="8416" w:type="dxa"/>
            <w:shd w:val="clear" w:color="auto" w:fill="D9E1F3"/>
          </w:tcPr>
          <w:p w14:paraId="49BEC220" w14:textId="77777777" w:rsidR="00747BBF" w:rsidRDefault="00927A6E">
            <w:pPr>
              <w:pStyle w:val="TableParagraph"/>
              <w:ind w:left="155"/>
            </w:pPr>
            <w:r>
              <w:t>Możliwość</w:t>
            </w:r>
            <w:r>
              <w:rPr>
                <w:spacing w:val="54"/>
              </w:rPr>
              <w:t xml:space="preserve"> </w:t>
            </w:r>
            <w:r>
              <w:t>wglądu</w:t>
            </w:r>
            <w:r>
              <w:rPr>
                <w:spacing w:val="57"/>
              </w:rPr>
              <w:t xml:space="preserve"> </w:t>
            </w:r>
            <w:r>
              <w:t>w</w:t>
            </w:r>
            <w:r>
              <w:rPr>
                <w:spacing w:val="58"/>
              </w:rPr>
              <w:t xml:space="preserve"> </w:t>
            </w:r>
            <w:r>
              <w:t>kartotekę</w:t>
            </w:r>
            <w:r>
              <w:rPr>
                <w:spacing w:val="57"/>
              </w:rPr>
              <w:t xml:space="preserve"> </w:t>
            </w:r>
            <w:r>
              <w:t>stanów</w:t>
            </w:r>
            <w:r>
              <w:rPr>
                <w:spacing w:val="56"/>
              </w:rPr>
              <w:t xml:space="preserve"> </w:t>
            </w:r>
            <w:r>
              <w:t>magazynowych</w:t>
            </w:r>
            <w:r>
              <w:rPr>
                <w:spacing w:val="60"/>
              </w:rPr>
              <w:t xml:space="preserve"> </w:t>
            </w:r>
            <w:r>
              <w:t>–</w:t>
            </w:r>
            <w:r>
              <w:rPr>
                <w:spacing w:val="58"/>
              </w:rPr>
              <w:t xml:space="preserve"> </w:t>
            </w:r>
            <w:r>
              <w:t>wyświetlającą</w:t>
            </w:r>
            <w:r>
              <w:rPr>
                <w:spacing w:val="58"/>
              </w:rPr>
              <w:t xml:space="preserve"> </w:t>
            </w:r>
            <w:r>
              <w:t>informacje</w:t>
            </w:r>
            <w:r>
              <w:rPr>
                <w:spacing w:val="56"/>
              </w:rPr>
              <w:t xml:space="preserve"> </w:t>
            </w:r>
            <w:r>
              <w:rPr>
                <w:spacing w:val="-10"/>
              </w:rPr>
              <w:t>o</w:t>
            </w:r>
          </w:p>
          <w:p w14:paraId="362A1161" w14:textId="77777777" w:rsidR="00747BBF" w:rsidRDefault="00927A6E">
            <w:pPr>
              <w:pStyle w:val="TableParagraph"/>
              <w:spacing w:before="53" w:line="240" w:lineRule="auto"/>
              <w:ind w:left="165"/>
            </w:pPr>
            <w:r>
              <w:t>aktualnych</w:t>
            </w:r>
            <w:r>
              <w:rPr>
                <w:spacing w:val="-8"/>
              </w:rPr>
              <w:t xml:space="preserve"> </w:t>
            </w:r>
            <w:r>
              <w:t>stanach</w:t>
            </w:r>
            <w:r>
              <w:rPr>
                <w:spacing w:val="-9"/>
              </w:rPr>
              <w:t xml:space="preserve"> </w:t>
            </w:r>
            <w:r>
              <w:t>magazynowych</w:t>
            </w:r>
            <w:r>
              <w:rPr>
                <w:spacing w:val="-6"/>
              </w:rPr>
              <w:t xml:space="preserve"> </w:t>
            </w:r>
            <w:r>
              <w:t>indeksów</w:t>
            </w:r>
            <w:r>
              <w:rPr>
                <w:spacing w:val="-7"/>
              </w:rPr>
              <w:t xml:space="preserve"> </w:t>
            </w:r>
            <w:r>
              <w:t>z</w:t>
            </w:r>
            <w:r>
              <w:rPr>
                <w:spacing w:val="-6"/>
              </w:rPr>
              <w:t xml:space="preserve"> </w:t>
            </w:r>
            <w:r>
              <w:t>poziomu</w:t>
            </w:r>
            <w:r>
              <w:rPr>
                <w:spacing w:val="-6"/>
              </w:rPr>
              <w:t xml:space="preserve"> </w:t>
            </w:r>
            <w:r>
              <w:t>dokumentu</w:t>
            </w:r>
            <w:r>
              <w:rPr>
                <w:spacing w:val="-8"/>
              </w:rPr>
              <w:t xml:space="preserve"> </w:t>
            </w:r>
            <w:r>
              <w:rPr>
                <w:spacing w:val="-2"/>
              </w:rPr>
              <w:t>magazynowego.</w:t>
            </w:r>
          </w:p>
        </w:tc>
      </w:tr>
      <w:tr w:rsidR="00747BBF" w14:paraId="3FA2B67B" w14:textId="77777777">
        <w:trPr>
          <w:trHeight w:val="330"/>
        </w:trPr>
        <w:tc>
          <w:tcPr>
            <w:tcW w:w="653" w:type="dxa"/>
          </w:tcPr>
          <w:p w14:paraId="473558DD" w14:textId="77777777" w:rsidR="00747BBF" w:rsidRDefault="00927A6E">
            <w:pPr>
              <w:pStyle w:val="TableParagraph"/>
              <w:ind w:left="137"/>
              <w:jc w:val="center"/>
            </w:pPr>
            <w:r>
              <w:rPr>
                <w:spacing w:val="-5"/>
              </w:rPr>
              <w:t>53.</w:t>
            </w:r>
          </w:p>
        </w:tc>
        <w:tc>
          <w:tcPr>
            <w:tcW w:w="8416" w:type="dxa"/>
          </w:tcPr>
          <w:p w14:paraId="649EEACD" w14:textId="77777777" w:rsidR="00747BBF" w:rsidRDefault="00927A6E">
            <w:pPr>
              <w:pStyle w:val="TableParagraph"/>
              <w:ind w:left="155"/>
            </w:pPr>
            <w:r>
              <w:t>Możliwość</w:t>
            </w:r>
            <w:r>
              <w:rPr>
                <w:spacing w:val="-7"/>
              </w:rPr>
              <w:t xml:space="preserve"> </w:t>
            </w:r>
            <w:r>
              <w:t>wglądu</w:t>
            </w:r>
            <w:r>
              <w:rPr>
                <w:spacing w:val="-7"/>
              </w:rPr>
              <w:t xml:space="preserve"> </w:t>
            </w:r>
            <w:r>
              <w:t>w</w:t>
            </w:r>
            <w:r>
              <w:rPr>
                <w:spacing w:val="-3"/>
              </w:rPr>
              <w:t xml:space="preserve"> </w:t>
            </w:r>
            <w:r>
              <w:t>ilości</w:t>
            </w:r>
            <w:r>
              <w:rPr>
                <w:spacing w:val="-6"/>
              </w:rPr>
              <w:t xml:space="preserve"> </w:t>
            </w:r>
            <w:r>
              <w:t>zarezerwowanych</w:t>
            </w:r>
            <w:r>
              <w:rPr>
                <w:spacing w:val="-3"/>
              </w:rPr>
              <w:t xml:space="preserve"> </w:t>
            </w:r>
            <w:r>
              <w:rPr>
                <w:spacing w:val="-2"/>
              </w:rPr>
              <w:t>asortymentów.</w:t>
            </w:r>
          </w:p>
        </w:tc>
      </w:tr>
      <w:tr w:rsidR="00747BBF" w14:paraId="76177D9F" w14:textId="77777777">
        <w:trPr>
          <w:trHeight w:val="330"/>
        </w:trPr>
        <w:tc>
          <w:tcPr>
            <w:tcW w:w="653" w:type="dxa"/>
            <w:shd w:val="clear" w:color="auto" w:fill="D9E1F3"/>
          </w:tcPr>
          <w:p w14:paraId="603F57C3" w14:textId="77777777" w:rsidR="00747BBF" w:rsidRDefault="00927A6E">
            <w:pPr>
              <w:pStyle w:val="TableParagraph"/>
              <w:ind w:left="137"/>
              <w:jc w:val="center"/>
            </w:pPr>
            <w:r>
              <w:rPr>
                <w:spacing w:val="-5"/>
              </w:rPr>
              <w:t>54.</w:t>
            </w:r>
          </w:p>
        </w:tc>
        <w:tc>
          <w:tcPr>
            <w:tcW w:w="8416" w:type="dxa"/>
            <w:shd w:val="clear" w:color="auto" w:fill="D9E1F3"/>
          </w:tcPr>
          <w:p w14:paraId="7916ADD3" w14:textId="77777777" w:rsidR="00747BBF" w:rsidRDefault="00927A6E">
            <w:pPr>
              <w:pStyle w:val="TableParagraph"/>
              <w:ind w:left="155"/>
            </w:pPr>
            <w:r>
              <w:t>Wydruk</w:t>
            </w:r>
            <w:r>
              <w:rPr>
                <w:spacing w:val="-10"/>
              </w:rPr>
              <w:t xml:space="preserve"> </w:t>
            </w:r>
            <w:r>
              <w:t>wszystkich</w:t>
            </w:r>
            <w:r>
              <w:rPr>
                <w:spacing w:val="-9"/>
              </w:rPr>
              <w:t xml:space="preserve"> </w:t>
            </w:r>
            <w:r>
              <w:t>dokumentów</w:t>
            </w:r>
            <w:r>
              <w:rPr>
                <w:spacing w:val="-10"/>
              </w:rPr>
              <w:t xml:space="preserve"> </w:t>
            </w:r>
            <w:r>
              <w:t>magazynowych</w:t>
            </w:r>
            <w:r>
              <w:rPr>
                <w:spacing w:val="-11"/>
              </w:rPr>
              <w:t xml:space="preserve"> </w:t>
            </w:r>
            <w:r>
              <w:t>według</w:t>
            </w:r>
            <w:r>
              <w:rPr>
                <w:spacing w:val="-10"/>
              </w:rPr>
              <w:t xml:space="preserve"> </w:t>
            </w:r>
            <w:r>
              <w:t>dostępnych</w:t>
            </w:r>
            <w:r>
              <w:rPr>
                <w:spacing w:val="-11"/>
              </w:rPr>
              <w:t xml:space="preserve"> </w:t>
            </w:r>
            <w:r>
              <w:t>w</w:t>
            </w:r>
            <w:r>
              <w:rPr>
                <w:spacing w:val="-10"/>
              </w:rPr>
              <w:t xml:space="preserve"> </w:t>
            </w:r>
            <w:r>
              <w:t>systemie</w:t>
            </w:r>
            <w:r>
              <w:rPr>
                <w:spacing w:val="-11"/>
              </w:rPr>
              <w:t xml:space="preserve"> </w:t>
            </w:r>
            <w:r>
              <w:rPr>
                <w:spacing w:val="-2"/>
              </w:rPr>
              <w:t>wzorców.</w:t>
            </w:r>
          </w:p>
        </w:tc>
      </w:tr>
      <w:tr w:rsidR="00747BBF" w14:paraId="374998A4" w14:textId="77777777">
        <w:trPr>
          <w:trHeight w:val="892"/>
        </w:trPr>
        <w:tc>
          <w:tcPr>
            <w:tcW w:w="653" w:type="dxa"/>
          </w:tcPr>
          <w:p w14:paraId="7E3B3445" w14:textId="77777777" w:rsidR="00747BBF" w:rsidRDefault="00927A6E">
            <w:pPr>
              <w:pStyle w:val="TableParagraph"/>
              <w:ind w:left="137"/>
              <w:jc w:val="center"/>
            </w:pPr>
            <w:r>
              <w:rPr>
                <w:spacing w:val="-5"/>
              </w:rPr>
              <w:t>55.</w:t>
            </w:r>
          </w:p>
        </w:tc>
        <w:tc>
          <w:tcPr>
            <w:tcW w:w="8416" w:type="dxa"/>
          </w:tcPr>
          <w:p w14:paraId="4051307B" w14:textId="77777777" w:rsidR="00747BBF" w:rsidRDefault="00927A6E">
            <w:pPr>
              <w:pStyle w:val="TableParagraph"/>
              <w:ind w:left="155"/>
            </w:pPr>
            <w:r>
              <w:t>Możliwość</w:t>
            </w:r>
            <w:r>
              <w:rPr>
                <w:spacing w:val="-10"/>
              </w:rPr>
              <w:t xml:space="preserve"> </w:t>
            </w:r>
            <w:r>
              <w:t>wprowadzenia</w:t>
            </w:r>
            <w:r>
              <w:rPr>
                <w:spacing w:val="-7"/>
              </w:rPr>
              <w:t xml:space="preserve"> </w:t>
            </w:r>
            <w:r>
              <w:t>ceny</w:t>
            </w:r>
            <w:r>
              <w:rPr>
                <w:spacing w:val="-5"/>
              </w:rPr>
              <w:t xml:space="preserve"> </w:t>
            </w:r>
            <w:r>
              <w:t>na</w:t>
            </w:r>
            <w:r>
              <w:rPr>
                <w:spacing w:val="-5"/>
              </w:rPr>
              <w:t xml:space="preserve"> </w:t>
            </w:r>
            <w:r>
              <w:t>dokumentach</w:t>
            </w:r>
            <w:r>
              <w:rPr>
                <w:spacing w:val="-8"/>
              </w:rPr>
              <w:t xml:space="preserve"> </w:t>
            </w:r>
            <w:r>
              <w:t>magazynowych</w:t>
            </w:r>
            <w:r>
              <w:rPr>
                <w:spacing w:val="-7"/>
              </w:rPr>
              <w:t xml:space="preserve"> </w:t>
            </w:r>
            <w:r>
              <w:rPr>
                <w:spacing w:val="-5"/>
              </w:rPr>
              <w:t>wg:</w:t>
            </w:r>
          </w:p>
          <w:p w14:paraId="05BDAA71" w14:textId="77777777" w:rsidR="00747BBF" w:rsidRDefault="00927A6E">
            <w:pPr>
              <w:pStyle w:val="TableParagraph"/>
              <w:numPr>
                <w:ilvl w:val="0"/>
                <w:numId w:val="112"/>
              </w:numPr>
              <w:tabs>
                <w:tab w:val="left" w:pos="885"/>
              </w:tabs>
              <w:spacing w:before="63" w:line="240" w:lineRule="auto"/>
            </w:pPr>
            <w:r>
              <w:t>ostatniego</w:t>
            </w:r>
            <w:r>
              <w:rPr>
                <w:spacing w:val="-5"/>
              </w:rPr>
              <w:t xml:space="preserve"> </w:t>
            </w:r>
            <w:r>
              <w:rPr>
                <w:spacing w:val="-2"/>
              </w:rPr>
              <w:t>przychodu</w:t>
            </w:r>
          </w:p>
          <w:p w14:paraId="584056AA" w14:textId="77777777" w:rsidR="00747BBF" w:rsidRDefault="00927A6E">
            <w:pPr>
              <w:pStyle w:val="TableParagraph"/>
              <w:numPr>
                <w:ilvl w:val="0"/>
                <w:numId w:val="112"/>
              </w:numPr>
              <w:tabs>
                <w:tab w:val="left" w:pos="885"/>
              </w:tabs>
              <w:spacing w:before="1" w:line="261" w:lineRule="exact"/>
            </w:pPr>
            <w:r>
              <w:t>własnej</w:t>
            </w:r>
            <w:r>
              <w:rPr>
                <w:spacing w:val="-8"/>
              </w:rPr>
              <w:t xml:space="preserve"> </w:t>
            </w:r>
            <w:r>
              <w:t>ceny</w:t>
            </w:r>
            <w:r>
              <w:rPr>
                <w:spacing w:val="-5"/>
              </w:rPr>
              <w:t xml:space="preserve"> </w:t>
            </w:r>
            <w:r>
              <w:t>wprowadzonej</w:t>
            </w:r>
            <w:r>
              <w:rPr>
                <w:spacing w:val="-5"/>
              </w:rPr>
              <w:t xml:space="preserve"> </w:t>
            </w:r>
            <w:r>
              <w:rPr>
                <w:spacing w:val="-2"/>
              </w:rPr>
              <w:t>ręcznie</w:t>
            </w:r>
          </w:p>
        </w:tc>
      </w:tr>
      <w:tr w:rsidR="00747BBF" w14:paraId="477D0EA6" w14:textId="77777777">
        <w:trPr>
          <w:trHeight w:val="330"/>
        </w:trPr>
        <w:tc>
          <w:tcPr>
            <w:tcW w:w="653" w:type="dxa"/>
            <w:shd w:val="clear" w:color="auto" w:fill="D9E1F3"/>
          </w:tcPr>
          <w:p w14:paraId="1D71A01A" w14:textId="77777777" w:rsidR="00747BBF" w:rsidRDefault="00927A6E">
            <w:pPr>
              <w:pStyle w:val="TableParagraph"/>
              <w:ind w:left="137"/>
              <w:jc w:val="center"/>
            </w:pPr>
            <w:r>
              <w:rPr>
                <w:spacing w:val="-5"/>
              </w:rPr>
              <w:t>56.</w:t>
            </w:r>
          </w:p>
        </w:tc>
        <w:tc>
          <w:tcPr>
            <w:tcW w:w="8416" w:type="dxa"/>
            <w:shd w:val="clear" w:color="auto" w:fill="D9E1F3"/>
          </w:tcPr>
          <w:p w14:paraId="2B17B4BA" w14:textId="77777777" w:rsidR="00747BBF" w:rsidRDefault="00927A6E">
            <w:pPr>
              <w:pStyle w:val="TableParagraph"/>
              <w:ind w:left="155"/>
            </w:pPr>
            <w:r>
              <w:t>Możliwość</w:t>
            </w:r>
            <w:r>
              <w:rPr>
                <w:spacing w:val="-10"/>
              </w:rPr>
              <w:t xml:space="preserve"> </w:t>
            </w:r>
            <w:r>
              <w:t>wprowadzania</w:t>
            </w:r>
            <w:r>
              <w:rPr>
                <w:spacing w:val="-6"/>
              </w:rPr>
              <w:t xml:space="preserve"> </w:t>
            </w:r>
            <w:r>
              <w:t>storn</w:t>
            </w:r>
            <w:r>
              <w:rPr>
                <w:spacing w:val="-6"/>
              </w:rPr>
              <w:t xml:space="preserve"> </w:t>
            </w:r>
            <w:r>
              <w:t>do</w:t>
            </w:r>
            <w:r>
              <w:rPr>
                <w:spacing w:val="-4"/>
              </w:rPr>
              <w:t xml:space="preserve"> </w:t>
            </w:r>
            <w:r>
              <w:t>dokumentów</w:t>
            </w:r>
            <w:r>
              <w:rPr>
                <w:spacing w:val="-4"/>
              </w:rPr>
              <w:t xml:space="preserve"> </w:t>
            </w:r>
            <w:r>
              <w:rPr>
                <w:spacing w:val="-2"/>
              </w:rPr>
              <w:t>magazynowych.</w:t>
            </w:r>
          </w:p>
        </w:tc>
      </w:tr>
      <w:tr w:rsidR="00747BBF" w14:paraId="7428D4CD" w14:textId="77777777">
        <w:trPr>
          <w:trHeight w:val="649"/>
        </w:trPr>
        <w:tc>
          <w:tcPr>
            <w:tcW w:w="653" w:type="dxa"/>
          </w:tcPr>
          <w:p w14:paraId="23A7D04C" w14:textId="77777777" w:rsidR="00747BBF" w:rsidRDefault="00927A6E">
            <w:pPr>
              <w:pStyle w:val="TableParagraph"/>
              <w:ind w:left="137"/>
              <w:jc w:val="center"/>
            </w:pPr>
            <w:r>
              <w:rPr>
                <w:spacing w:val="-5"/>
              </w:rPr>
              <w:t>57.</w:t>
            </w:r>
          </w:p>
        </w:tc>
        <w:tc>
          <w:tcPr>
            <w:tcW w:w="8416" w:type="dxa"/>
          </w:tcPr>
          <w:p w14:paraId="77EEACDA" w14:textId="77777777" w:rsidR="00747BBF" w:rsidRDefault="00927A6E">
            <w:pPr>
              <w:pStyle w:val="TableParagraph"/>
              <w:ind w:left="155"/>
            </w:pPr>
            <w:r>
              <w:t>Możliwość</w:t>
            </w:r>
            <w:r>
              <w:rPr>
                <w:spacing w:val="31"/>
              </w:rPr>
              <w:t xml:space="preserve"> </w:t>
            </w:r>
            <w:r>
              <w:t>przejrzenia</w:t>
            </w:r>
            <w:r>
              <w:rPr>
                <w:spacing w:val="36"/>
              </w:rPr>
              <w:t xml:space="preserve"> </w:t>
            </w:r>
            <w:r>
              <w:t>powiązania</w:t>
            </w:r>
            <w:r>
              <w:rPr>
                <w:spacing w:val="35"/>
              </w:rPr>
              <w:t xml:space="preserve"> </w:t>
            </w:r>
            <w:r>
              <w:t>dokumentu</w:t>
            </w:r>
            <w:r>
              <w:rPr>
                <w:spacing w:val="33"/>
              </w:rPr>
              <w:t xml:space="preserve"> </w:t>
            </w:r>
            <w:r>
              <w:t>magazynowego</w:t>
            </w:r>
            <w:r>
              <w:rPr>
                <w:spacing w:val="34"/>
              </w:rPr>
              <w:t xml:space="preserve"> </w:t>
            </w:r>
            <w:r>
              <w:t>z</w:t>
            </w:r>
            <w:r>
              <w:rPr>
                <w:spacing w:val="36"/>
              </w:rPr>
              <w:t xml:space="preserve"> </w:t>
            </w:r>
            <w:r>
              <w:t>zamówieniami</w:t>
            </w:r>
            <w:r>
              <w:rPr>
                <w:spacing w:val="36"/>
              </w:rPr>
              <w:t xml:space="preserve"> </w:t>
            </w:r>
            <w:r>
              <w:rPr>
                <w:spacing w:val="-2"/>
              </w:rPr>
              <w:t>zakupu,</w:t>
            </w:r>
          </w:p>
          <w:p w14:paraId="1A6A1EB5" w14:textId="77777777" w:rsidR="00747BBF" w:rsidRDefault="00927A6E">
            <w:pPr>
              <w:pStyle w:val="TableParagraph"/>
              <w:spacing w:before="50" w:line="240" w:lineRule="auto"/>
              <w:ind w:left="165"/>
            </w:pPr>
            <w:r>
              <w:t>fakturami</w:t>
            </w:r>
            <w:r>
              <w:rPr>
                <w:spacing w:val="-7"/>
              </w:rPr>
              <w:t xml:space="preserve"> </w:t>
            </w:r>
            <w:r>
              <w:t>i</w:t>
            </w:r>
            <w:r>
              <w:rPr>
                <w:spacing w:val="-3"/>
              </w:rPr>
              <w:t xml:space="preserve"> </w:t>
            </w:r>
            <w:r>
              <w:t>innymi</w:t>
            </w:r>
            <w:r>
              <w:rPr>
                <w:spacing w:val="-4"/>
              </w:rPr>
              <w:t xml:space="preserve"> </w:t>
            </w:r>
            <w:r>
              <w:t>dokumentami</w:t>
            </w:r>
            <w:r>
              <w:rPr>
                <w:spacing w:val="-5"/>
              </w:rPr>
              <w:t xml:space="preserve"> </w:t>
            </w:r>
            <w:r>
              <w:rPr>
                <w:spacing w:val="-2"/>
              </w:rPr>
              <w:t>magazynowymi.</w:t>
            </w:r>
          </w:p>
        </w:tc>
      </w:tr>
      <w:tr w:rsidR="00747BBF" w14:paraId="1908FC1D" w14:textId="77777777">
        <w:trPr>
          <w:trHeight w:val="330"/>
        </w:trPr>
        <w:tc>
          <w:tcPr>
            <w:tcW w:w="653" w:type="dxa"/>
            <w:shd w:val="clear" w:color="auto" w:fill="D9E1F3"/>
          </w:tcPr>
          <w:p w14:paraId="5D78AE83" w14:textId="77777777" w:rsidR="00747BBF" w:rsidRDefault="00747BBF">
            <w:pPr>
              <w:pStyle w:val="TableParagraph"/>
              <w:spacing w:line="240" w:lineRule="auto"/>
              <w:ind w:left="0"/>
              <w:rPr>
                <w:rFonts w:ascii="Times New Roman"/>
              </w:rPr>
            </w:pPr>
          </w:p>
        </w:tc>
        <w:tc>
          <w:tcPr>
            <w:tcW w:w="8416" w:type="dxa"/>
            <w:shd w:val="clear" w:color="auto" w:fill="D9E1F3"/>
          </w:tcPr>
          <w:p w14:paraId="79CBC31C" w14:textId="77777777" w:rsidR="00747BBF" w:rsidRDefault="00927A6E">
            <w:pPr>
              <w:pStyle w:val="TableParagraph"/>
              <w:ind w:left="155"/>
            </w:pPr>
            <w:r>
              <w:rPr>
                <w:spacing w:val="-2"/>
              </w:rPr>
              <w:t>Inwentaryzacja</w:t>
            </w:r>
          </w:p>
        </w:tc>
      </w:tr>
      <w:tr w:rsidR="00747BBF" w14:paraId="6B698F2D" w14:textId="77777777">
        <w:trPr>
          <w:trHeight w:val="990"/>
        </w:trPr>
        <w:tc>
          <w:tcPr>
            <w:tcW w:w="653" w:type="dxa"/>
          </w:tcPr>
          <w:p w14:paraId="08BCB097" w14:textId="77777777" w:rsidR="00747BBF" w:rsidRDefault="00927A6E">
            <w:pPr>
              <w:pStyle w:val="TableParagraph"/>
              <w:ind w:left="137"/>
              <w:jc w:val="center"/>
            </w:pPr>
            <w:r>
              <w:rPr>
                <w:spacing w:val="-5"/>
              </w:rPr>
              <w:t>58.</w:t>
            </w:r>
          </w:p>
        </w:tc>
        <w:tc>
          <w:tcPr>
            <w:tcW w:w="8416" w:type="dxa"/>
          </w:tcPr>
          <w:p w14:paraId="49CF5258" w14:textId="77777777" w:rsidR="00747BBF" w:rsidRDefault="00927A6E">
            <w:pPr>
              <w:pStyle w:val="TableParagraph"/>
              <w:ind w:left="155"/>
            </w:pPr>
            <w:r>
              <w:t>Możliwość</w:t>
            </w:r>
            <w:r>
              <w:rPr>
                <w:spacing w:val="-8"/>
              </w:rPr>
              <w:t xml:space="preserve"> </w:t>
            </w:r>
            <w:r>
              <w:t>prowadzenia</w:t>
            </w:r>
            <w:r>
              <w:rPr>
                <w:spacing w:val="-4"/>
              </w:rPr>
              <w:t xml:space="preserve"> </w:t>
            </w:r>
            <w:r>
              <w:rPr>
                <w:spacing w:val="-2"/>
              </w:rPr>
              <w:t>inwentaryzacji:</w:t>
            </w:r>
          </w:p>
          <w:p w14:paraId="3196CA5E" w14:textId="77777777" w:rsidR="00747BBF" w:rsidRDefault="00927A6E">
            <w:pPr>
              <w:pStyle w:val="TableParagraph"/>
              <w:spacing w:before="62" w:line="240" w:lineRule="auto"/>
              <w:ind w:left="155"/>
            </w:pPr>
            <w:r>
              <w:t>okresowej</w:t>
            </w:r>
            <w:r>
              <w:rPr>
                <w:spacing w:val="-5"/>
              </w:rPr>
              <w:t xml:space="preserve"> </w:t>
            </w:r>
            <w:r>
              <w:t>(blokada</w:t>
            </w:r>
            <w:r>
              <w:rPr>
                <w:spacing w:val="-5"/>
              </w:rPr>
              <w:t xml:space="preserve"> </w:t>
            </w:r>
            <w:r>
              <w:t>obrotu</w:t>
            </w:r>
            <w:r>
              <w:rPr>
                <w:spacing w:val="-5"/>
              </w:rPr>
              <w:t xml:space="preserve"> </w:t>
            </w:r>
            <w:r>
              <w:rPr>
                <w:spacing w:val="-2"/>
              </w:rPr>
              <w:t>towaru)</w:t>
            </w:r>
          </w:p>
          <w:p w14:paraId="00DE4E2C" w14:textId="77777777" w:rsidR="00747BBF" w:rsidRDefault="00927A6E">
            <w:pPr>
              <w:pStyle w:val="TableParagraph"/>
              <w:spacing w:before="61" w:line="240" w:lineRule="auto"/>
              <w:ind w:left="155"/>
            </w:pPr>
            <w:r>
              <w:t>ciągłej</w:t>
            </w:r>
            <w:r>
              <w:rPr>
                <w:spacing w:val="-4"/>
              </w:rPr>
              <w:t xml:space="preserve"> </w:t>
            </w:r>
            <w:r>
              <w:t>(brak</w:t>
            </w:r>
            <w:r>
              <w:rPr>
                <w:spacing w:val="-3"/>
              </w:rPr>
              <w:t xml:space="preserve"> </w:t>
            </w:r>
            <w:r>
              <w:t>blokady</w:t>
            </w:r>
            <w:r>
              <w:rPr>
                <w:spacing w:val="-5"/>
              </w:rPr>
              <w:t xml:space="preserve"> </w:t>
            </w:r>
            <w:r>
              <w:t>obrotu</w:t>
            </w:r>
            <w:r>
              <w:rPr>
                <w:spacing w:val="-4"/>
              </w:rPr>
              <w:t xml:space="preserve"> </w:t>
            </w:r>
            <w:r>
              <w:rPr>
                <w:spacing w:val="-2"/>
              </w:rPr>
              <w:t>towaru)</w:t>
            </w:r>
          </w:p>
        </w:tc>
      </w:tr>
      <w:tr w:rsidR="00747BBF" w14:paraId="5CF7C0F4" w14:textId="77777777">
        <w:trPr>
          <w:trHeight w:val="1732"/>
        </w:trPr>
        <w:tc>
          <w:tcPr>
            <w:tcW w:w="653" w:type="dxa"/>
            <w:shd w:val="clear" w:color="auto" w:fill="D9E1F3"/>
          </w:tcPr>
          <w:p w14:paraId="4BA69D18" w14:textId="77777777" w:rsidR="00747BBF" w:rsidRDefault="00927A6E">
            <w:pPr>
              <w:pStyle w:val="TableParagraph"/>
              <w:ind w:left="137"/>
              <w:jc w:val="center"/>
            </w:pPr>
            <w:r>
              <w:rPr>
                <w:spacing w:val="-5"/>
              </w:rPr>
              <w:t>59.</w:t>
            </w:r>
          </w:p>
        </w:tc>
        <w:tc>
          <w:tcPr>
            <w:tcW w:w="8416" w:type="dxa"/>
            <w:shd w:val="clear" w:color="auto" w:fill="D9E1F3"/>
          </w:tcPr>
          <w:p w14:paraId="51E58EBD" w14:textId="77777777" w:rsidR="00747BBF" w:rsidRDefault="00927A6E">
            <w:pPr>
              <w:pStyle w:val="TableParagraph"/>
              <w:ind w:left="155"/>
            </w:pPr>
            <w:r>
              <w:t>Prowadzenie</w:t>
            </w:r>
            <w:r>
              <w:rPr>
                <w:spacing w:val="-9"/>
              </w:rPr>
              <w:t xml:space="preserve"> </w:t>
            </w:r>
            <w:r>
              <w:t>inwentaryzacji</w:t>
            </w:r>
            <w:r>
              <w:rPr>
                <w:spacing w:val="-7"/>
              </w:rPr>
              <w:t xml:space="preserve"> </w:t>
            </w:r>
            <w:r>
              <w:t>z</w:t>
            </w:r>
            <w:r>
              <w:rPr>
                <w:spacing w:val="-7"/>
              </w:rPr>
              <w:t xml:space="preserve"> </w:t>
            </w:r>
            <w:r>
              <w:t>dokładnością</w:t>
            </w:r>
            <w:r>
              <w:rPr>
                <w:spacing w:val="-9"/>
              </w:rPr>
              <w:t xml:space="preserve"> </w:t>
            </w:r>
            <w:r>
              <w:rPr>
                <w:spacing w:val="-5"/>
              </w:rPr>
              <w:t>do</w:t>
            </w:r>
          </w:p>
          <w:p w14:paraId="6EA1CD83" w14:textId="77777777" w:rsidR="00747BBF" w:rsidRDefault="00927A6E">
            <w:pPr>
              <w:pStyle w:val="TableParagraph"/>
              <w:numPr>
                <w:ilvl w:val="0"/>
                <w:numId w:val="111"/>
              </w:numPr>
              <w:tabs>
                <w:tab w:val="left" w:pos="885"/>
              </w:tabs>
              <w:spacing w:before="63" w:line="279" w:lineRule="exact"/>
            </w:pPr>
            <w:r>
              <w:rPr>
                <w:spacing w:val="-2"/>
              </w:rPr>
              <w:t>magazynu</w:t>
            </w:r>
          </w:p>
          <w:p w14:paraId="50560729" w14:textId="77777777" w:rsidR="00747BBF" w:rsidRDefault="00927A6E">
            <w:pPr>
              <w:pStyle w:val="TableParagraph"/>
              <w:numPr>
                <w:ilvl w:val="0"/>
                <w:numId w:val="111"/>
              </w:numPr>
              <w:tabs>
                <w:tab w:val="left" w:pos="885"/>
              </w:tabs>
              <w:spacing w:line="279" w:lineRule="exact"/>
            </w:pPr>
            <w:r>
              <w:t>miejsca</w:t>
            </w:r>
            <w:r>
              <w:rPr>
                <w:spacing w:val="-6"/>
              </w:rPr>
              <w:t xml:space="preserve"> </w:t>
            </w:r>
            <w:r>
              <w:rPr>
                <w:spacing w:val="-2"/>
              </w:rPr>
              <w:t>składowania</w:t>
            </w:r>
          </w:p>
          <w:p w14:paraId="0F5D9161" w14:textId="77777777" w:rsidR="00747BBF" w:rsidRDefault="00927A6E">
            <w:pPr>
              <w:pStyle w:val="TableParagraph"/>
              <w:numPr>
                <w:ilvl w:val="0"/>
                <w:numId w:val="111"/>
              </w:numPr>
              <w:tabs>
                <w:tab w:val="left" w:pos="885"/>
              </w:tabs>
              <w:spacing w:line="240" w:lineRule="auto"/>
            </w:pPr>
            <w:r>
              <w:t>grupy</w:t>
            </w:r>
            <w:r>
              <w:rPr>
                <w:spacing w:val="-4"/>
              </w:rPr>
              <w:t xml:space="preserve"> </w:t>
            </w:r>
            <w:r>
              <w:rPr>
                <w:spacing w:val="-2"/>
              </w:rPr>
              <w:t>magazynowej</w:t>
            </w:r>
          </w:p>
          <w:p w14:paraId="139EF5C8" w14:textId="77777777" w:rsidR="00747BBF" w:rsidRDefault="00927A6E">
            <w:pPr>
              <w:pStyle w:val="TableParagraph"/>
              <w:numPr>
                <w:ilvl w:val="0"/>
                <w:numId w:val="111"/>
              </w:numPr>
              <w:tabs>
                <w:tab w:val="left" w:pos="885"/>
              </w:tabs>
              <w:spacing w:before="1" w:line="240" w:lineRule="auto"/>
            </w:pPr>
            <w:r>
              <w:t>nr</w:t>
            </w:r>
            <w:r>
              <w:rPr>
                <w:spacing w:val="-1"/>
              </w:rPr>
              <w:t xml:space="preserve"> </w:t>
            </w:r>
            <w:r>
              <w:rPr>
                <w:spacing w:val="-2"/>
              </w:rPr>
              <w:t>seryjnych</w:t>
            </w:r>
          </w:p>
          <w:p w14:paraId="5447AE54" w14:textId="77777777" w:rsidR="00747BBF" w:rsidRDefault="00927A6E">
            <w:pPr>
              <w:pStyle w:val="TableParagraph"/>
              <w:numPr>
                <w:ilvl w:val="0"/>
                <w:numId w:val="111"/>
              </w:numPr>
              <w:tabs>
                <w:tab w:val="left" w:pos="885"/>
              </w:tabs>
              <w:spacing w:before="1" w:line="261" w:lineRule="exact"/>
            </w:pPr>
            <w:r>
              <w:t xml:space="preserve">wersji </w:t>
            </w:r>
            <w:r>
              <w:rPr>
                <w:spacing w:val="-2"/>
              </w:rPr>
              <w:t>handlowych</w:t>
            </w:r>
          </w:p>
        </w:tc>
      </w:tr>
      <w:tr w:rsidR="00747BBF" w14:paraId="14CECB5D" w14:textId="77777777">
        <w:trPr>
          <w:trHeight w:val="330"/>
        </w:trPr>
        <w:tc>
          <w:tcPr>
            <w:tcW w:w="653" w:type="dxa"/>
          </w:tcPr>
          <w:p w14:paraId="27B234D2" w14:textId="77777777" w:rsidR="00747BBF" w:rsidRDefault="00927A6E">
            <w:pPr>
              <w:pStyle w:val="TableParagraph"/>
              <w:ind w:left="137"/>
              <w:jc w:val="center"/>
            </w:pPr>
            <w:r>
              <w:rPr>
                <w:spacing w:val="-5"/>
              </w:rPr>
              <w:t>60.</w:t>
            </w:r>
          </w:p>
        </w:tc>
        <w:tc>
          <w:tcPr>
            <w:tcW w:w="8416" w:type="dxa"/>
          </w:tcPr>
          <w:p w14:paraId="7AA13081" w14:textId="77777777" w:rsidR="00747BBF" w:rsidRDefault="00927A6E">
            <w:pPr>
              <w:pStyle w:val="TableParagraph"/>
              <w:ind w:left="155"/>
            </w:pPr>
            <w:r>
              <w:t>Drukowanie</w:t>
            </w:r>
            <w:r>
              <w:rPr>
                <w:spacing w:val="-6"/>
              </w:rPr>
              <w:t xml:space="preserve"> </w:t>
            </w:r>
            <w:r>
              <w:t>arkuszy</w:t>
            </w:r>
            <w:r>
              <w:rPr>
                <w:spacing w:val="-6"/>
              </w:rPr>
              <w:t xml:space="preserve"> </w:t>
            </w:r>
            <w:r>
              <w:t>spisowych</w:t>
            </w:r>
            <w:r>
              <w:rPr>
                <w:spacing w:val="-3"/>
              </w:rPr>
              <w:t xml:space="preserve"> </w:t>
            </w:r>
            <w:r>
              <w:t>i</w:t>
            </w:r>
            <w:r>
              <w:rPr>
                <w:spacing w:val="-7"/>
              </w:rPr>
              <w:t xml:space="preserve"> </w:t>
            </w:r>
            <w:r>
              <w:t>raportów</w:t>
            </w:r>
            <w:r>
              <w:rPr>
                <w:spacing w:val="-2"/>
              </w:rPr>
              <w:t xml:space="preserve"> kontrolnych.</w:t>
            </w:r>
          </w:p>
        </w:tc>
      </w:tr>
      <w:tr w:rsidR="00747BBF" w14:paraId="412003C6" w14:textId="77777777">
        <w:trPr>
          <w:trHeight w:val="650"/>
        </w:trPr>
        <w:tc>
          <w:tcPr>
            <w:tcW w:w="653" w:type="dxa"/>
            <w:shd w:val="clear" w:color="auto" w:fill="D9E1F3"/>
          </w:tcPr>
          <w:p w14:paraId="5C5C640F" w14:textId="77777777" w:rsidR="00747BBF" w:rsidRDefault="00927A6E">
            <w:pPr>
              <w:pStyle w:val="TableParagraph"/>
              <w:ind w:left="137"/>
              <w:jc w:val="center"/>
            </w:pPr>
            <w:r>
              <w:rPr>
                <w:spacing w:val="-5"/>
              </w:rPr>
              <w:t>61.</w:t>
            </w:r>
          </w:p>
        </w:tc>
        <w:tc>
          <w:tcPr>
            <w:tcW w:w="8416" w:type="dxa"/>
            <w:shd w:val="clear" w:color="auto" w:fill="D9E1F3"/>
          </w:tcPr>
          <w:p w14:paraId="5F7772E8" w14:textId="77777777" w:rsidR="00747BBF" w:rsidRDefault="00927A6E">
            <w:pPr>
              <w:pStyle w:val="TableParagraph"/>
              <w:ind w:left="155"/>
            </w:pPr>
            <w:r>
              <w:t>Możliwość</w:t>
            </w:r>
            <w:r>
              <w:rPr>
                <w:spacing w:val="61"/>
              </w:rPr>
              <w:t xml:space="preserve"> </w:t>
            </w:r>
            <w:r>
              <w:t>ewidencji</w:t>
            </w:r>
            <w:r>
              <w:rPr>
                <w:spacing w:val="66"/>
              </w:rPr>
              <w:t xml:space="preserve"> </w:t>
            </w:r>
            <w:r>
              <w:t>w</w:t>
            </w:r>
            <w:r>
              <w:rPr>
                <w:spacing w:val="63"/>
              </w:rPr>
              <w:t xml:space="preserve"> </w:t>
            </w:r>
            <w:r>
              <w:t>systemie</w:t>
            </w:r>
            <w:r>
              <w:rPr>
                <w:spacing w:val="63"/>
              </w:rPr>
              <w:t xml:space="preserve"> </w:t>
            </w:r>
            <w:r>
              <w:t>spisu</w:t>
            </w:r>
            <w:r>
              <w:rPr>
                <w:spacing w:val="64"/>
              </w:rPr>
              <w:t xml:space="preserve"> </w:t>
            </w:r>
            <w:r>
              <w:t>z</w:t>
            </w:r>
            <w:r>
              <w:rPr>
                <w:spacing w:val="68"/>
              </w:rPr>
              <w:t xml:space="preserve"> </w:t>
            </w:r>
            <w:r>
              <w:t>natury</w:t>
            </w:r>
            <w:r>
              <w:rPr>
                <w:spacing w:val="65"/>
              </w:rPr>
              <w:t xml:space="preserve"> </w:t>
            </w:r>
            <w:r>
              <w:t>z</w:t>
            </w:r>
            <w:r>
              <w:rPr>
                <w:spacing w:val="62"/>
              </w:rPr>
              <w:t xml:space="preserve"> </w:t>
            </w:r>
            <w:r>
              <w:t>jednoczesnym</w:t>
            </w:r>
            <w:r>
              <w:rPr>
                <w:spacing w:val="66"/>
              </w:rPr>
              <w:t xml:space="preserve"> </w:t>
            </w:r>
            <w:r>
              <w:t>podglądem</w:t>
            </w:r>
            <w:r>
              <w:rPr>
                <w:spacing w:val="67"/>
              </w:rPr>
              <w:t xml:space="preserve"> </w:t>
            </w:r>
            <w:r>
              <w:rPr>
                <w:spacing w:val="-2"/>
              </w:rPr>
              <w:t>stanów</w:t>
            </w:r>
          </w:p>
          <w:p w14:paraId="048017DC" w14:textId="77777777" w:rsidR="00747BBF" w:rsidRDefault="00927A6E">
            <w:pPr>
              <w:pStyle w:val="TableParagraph"/>
              <w:spacing w:before="50" w:line="240" w:lineRule="auto"/>
              <w:ind w:left="165"/>
            </w:pPr>
            <w:r>
              <w:t>magazynowych</w:t>
            </w:r>
            <w:r>
              <w:rPr>
                <w:spacing w:val="-9"/>
              </w:rPr>
              <w:t xml:space="preserve"> </w:t>
            </w:r>
            <w:r>
              <w:t>i</w:t>
            </w:r>
            <w:r>
              <w:rPr>
                <w:spacing w:val="-7"/>
              </w:rPr>
              <w:t xml:space="preserve"> </w:t>
            </w:r>
            <w:r>
              <w:t>automatycznym</w:t>
            </w:r>
            <w:r>
              <w:rPr>
                <w:spacing w:val="-8"/>
              </w:rPr>
              <w:t xml:space="preserve"> </w:t>
            </w:r>
            <w:r>
              <w:t>wyliczaniem</w:t>
            </w:r>
            <w:r>
              <w:rPr>
                <w:spacing w:val="-7"/>
              </w:rPr>
              <w:t xml:space="preserve"> </w:t>
            </w:r>
            <w:r>
              <w:rPr>
                <w:spacing w:val="-2"/>
              </w:rPr>
              <w:t>różnic.</w:t>
            </w:r>
          </w:p>
        </w:tc>
      </w:tr>
      <w:tr w:rsidR="00747BBF" w14:paraId="3B70147F" w14:textId="77777777">
        <w:trPr>
          <w:trHeight w:val="330"/>
        </w:trPr>
        <w:tc>
          <w:tcPr>
            <w:tcW w:w="653" w:type="dxa"/>
          </w:tcPr>
          <w:p w14:paraId="043DAD42" w14:textId="77777777" w:rsidR="00747BBF" w:rsidRDefault="00927A6E">
            <w:pPr>
              <w:pStyle w:val="TableParagraph"/>
              <w:ind w:left="137"/>
              <w:jc w:val="center"/>
            </w:pPr>
            <w:r>
              <w:rPr>
                <w:spacing w:val="-5"/>
              </w:rPr>
              <w:t>62.</w:t>
            </w:r>
          </w:p>
        </w:tc>
        <w:tc>
          <w:tcPr>
            <w:tcW w:w="8416" w:type="dxa"/>
          </w:tcPr>
          <w:p w14:paraId="4D2C66C9" w14:textId="77777777" w:rsidR="00747BBF" w:rsidRDefault="00927A6E">
            <w:pPr>
              <w:pStyle w:val="TableParagraph"/>
              <w:ind w:left="155"/>
            </w:pPr>
            <w:r>
              <w:t>Zamknięcie</w:t>
            </w:r>
            <w:r>
              <w:rPr>
                <w:spacing w:val="-7"/>
              </w:rPr>
              <w:t xml:space="preserve"> </w:t>
            </w:r>
            <w:r>
              <w:t>inwentaryzacji</w:t>
            </w:r>
            <w:r>
              <w:rPr>
                <w:spacing w:val="-9"/>
              </w:rPr>
              <w:t xml:space="preserve"> </w:t>
            </w:r>
            <w:r>
              <w:t>udokumentowane</w:t>
            </w:r>
            <w:r>
              <w:rPr>
                <w:spacing w:val="-7"/>
              </w:rPr>
              <w:t xml:space="preserve"> </w:t>
            </w:r>
            <w:r>
              <w:t>protokołami</w:t>
            </w:r>
            <w:r>
              <w:rPr>
                <w:spacing w:val="-6"/>
              </w:rPr>
              <w:t xml:space="preserve"> </w:t>
            </w:r>
            <w:r>
              <w:rPr>
                <w:spacing w:val="-2"/>
              </w:rPr>
              <w:t>różnic.</w:t>
            </w:r>
          </w:p>
        </w:tc>
      </w:tr>
      <w:tr w:rsidR="00747BBF" w14:paraId="544E42CD" w14:textId="77777777">
        <w:trPr>
          <w:trHeight w:val="330"/>
        </w:trPr>
        <w:tc>
          <w:tcPr>
            <w:tcW w:w="653" w:type="dxa"/>
            <w:shd w:val="clear" w:color="auto" w:fill="D9E1F3"/>
          </w:tcPr>
          <w:p w14:paraId="55CF200E" w14:textId="77777777" w:rsidR="00747BBF" w:rsidRDefault="00927A6E">
            <w:pPr>
              <w:pStyle w:val="TableParagraph"/>
              <w:ind w:left="137"/>
              <w:jc w:val="center"/>
            </w:pPr>
            <w:r>
              <w:rPr>
                <w:spacing w:val="-5"/>
              </w:rPr>
              <w:t>63.</w:t>
            </w:r>
          </w:p>
        </w:tc>
        <w:tc>
          <w:tcPr>
            <w:tcW w:w="8416" w:type="dxa"/>
            <w:shd w:val="clear" w:color="auto" w:fill="D9E1F3"/>
          </w:tcPr>
          <w:p w14:paraId="060DA3B6" w14:textId="77777777" w:rsidR="00747BBF" w:rsidRDefault="00927A6E">
            <w:pPr>
              <w:pStyle w:val="TableParagraph"/>
              <w:ind w:left="155"/>
            </w:pPr>
            <w:r>
              <w:t>Dekretacja</w:t>
            </w:r>
            <w:r>
              <w:rPr>
                <w:spacing w:val="-10"/>
              </w:rPr>
              <w:t xml:space="preserve"> </w:t>
            </w:r>
            <w:r>
              <w:t>dokumentów</w:t>
            </w:r>
            <w:r>
              <w:rPr>
                <w:spacing w:val="-10"/>
              </w:rPr>
              <w:t xml:space="preserve"> </w:t>
            </w:r>
            <w:r>
              <w:rPr>
                <w:spacing w:val="-2"/>
              </w:rPr>
              <w:t>magazynowych</w:t>
            </w:r>
          </w:p>
        </w:tc>
      </w:tr>
    </w:tbl>
    <w:p w14:paraId="59658977" w14:textId="77777777" w:rsidR="00747BBF" w:rsidRDefault="00747BBF">
      <w:pPr>
        <w:pStyle w:val="TableParagraph"/>
        <w:sectPr w:rsidR="00747BBF">
          <w:pgSz w:w="11910" w:h="16840"/>
          <w:pgMar w:top="1400" w:right="992" w:bottom="1280" w:left="1275" w:header="0" w:footer="1092" w:gutter="0"/>
          <w:cols w:space="708"/>
        </w:sectPr>
      </w:pPr>
    </w:p>
    <w:p w14:paraId="27576FA7"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53"/>
        <w:gridCol w:w="8416"/>
      </w:tblGrid>
      <w:tr w:rsidR="00747BBF" w14:paraId="2DD013FD" w14:textId="77777777">
        <w:trPr>
          <w:trHeight w:val="331"/>
        </w:trPr>
        <w:tc>
          <w:tcPr>
            <w:tcW w:w="653" w:type="dxa"/>
          </w:tcPr>
          <w:p w14:paraId="60630FD7" w14:textId="77777777" w:rsidR="00747BBF" w:rsidRDefault="00927A6E">
            <w:pPr>
              <w:pStyle w:val="TableParagraph"/>
              <w:ind w:left="137"/>
              <w:jc w:val="center"/>
            </w:pPr>
            <w:r>
              <w:rPr>
                <w:spacing w:val="-5"/>
              </w:rPr>
              <w:t>64.</w:t>
            </w:r>
          </w:p>
        </w:tc>
        <w:tc>
          <w:tcPr>
            <w:tcW w:w="8416" w:type="dxa"/>
          </w:tcPr>
          <w:p w14:paraId="53639175" w14:textId="77777777" w:rsidR="00747BBF" w:rsidRDefault="00927A6E">
            <w:pPr>
              <w:pStyle w:val="TableParagraph"/>
              <w:ind w:left="155"/>
            </w:pPr>
            <w:r>
              <w:t>Definiowanie</w:t>
            </w:r>
            <w:r>
              <w:rPr>
                <w:spacing w:val="-9"/>
              </w:rPr>
              <w:t xml:space="preserve"> </w:t>
            </w:r>
            <w:r>
              <w:t>schematów</w:t>
            </w:r>
            <w:r>
              <w:rPr>
                <w:spacing w:val="-7"/>
              </w:rPr>
              <w:t xml:space="preserve"> </w:t>
            </w:r>
            <w:r>
              <w:t>księgowania</w:t>
            </w:r>
            <w:r>
              <w:rPr>
                <w:spacing w:val="-6"/>
              </w:rPr>
              <w:t xml:space="preserve"> </w:t>
            </w:r>
            <w:r>
              <w:t>dla</w:t>
            </w:r>
            <w:r>
              <w:rPr>
                <w:spacing w:val="-5"/>
              </w:rPr>
              <w:t xml:space="preserve"> </w:t>
            </w:r>
            <w:r>
              <w:t>wszystkich</w:t>
            </w:r>
            <w:r>
              <w:rPr>
                <w:spacing w:val="-6"/>
              </w:rPr>
              <w:t xml:space="preserve"> </w:t>
            </w:r>
            <w:r>
              <w:t>dokumentów</w:t>
            </w:r>
            <w:r>
              <w:rPr>
                <w:spacing w:val="-7"/>
              </w:rPr>
              <w:t xml:space="preserve"> </w:t>
            </w:r>
            <w:r>
              <w:t>obrotu</w:t>
            </w:r>
            <w:r>
              <w:rPr>
                <w:spacing w:val="-7"/>
              </w:rPr>
              <w:t xml:space="preserve"> </w:t>
            </w:r>
            <w:r>
              <w:rPr>
                <w:spacing w:val="-2"/>
              </w:rPr>
              <w:t>magazynowego</w:t>
            </w:r>
          </w:p>
        </w:tc>
      </w:tr>
      <w:tr w:rsidR="00747BBF" w14:paraId="2F51666C" w14:textId="77777777">
        <w:trPr>
          <w:trHeight w:val="647"/>
        </w:trPr>
        <w:tc>
          <w:tcPr>
            <w:tcW w:w="653" w:type="dxa"/>
            <w:shd w:val="clear" w:color="auto" w:fill="D9E1F3"/>
          </w:tcPr>
          <w:p w14:paraId="229BACA0" w14:textId="77777777" w:rsidR="00747BBF" w:rsidRDefault="00927A6E">
            <w:pPr>
              <w:pStyle w:val="TableParagraph"/>
              <w:ind w:left="137"/>
              <w:jc w:val="center"/>
            </w:pPr>
            <w:r>
              <w:rPr>
                <w:spacing w:val="-5"/>
              </w:rPr>
              <w:t>65.</w:t>
            </w:r>
          </w:p>
        </w:tc>
        <w:tc>
          <w:tcPr>
            <w:tcW w:w="8416" w:type="dxa"/>
            <w:shd w:val="clear" w:color="auto" w:fill="D9E1F3"/>
          </w:tcPr>
          <w:p w14:paraId="493A3630" w14:textId="77777777" w:rsidR="00747BBF" w:rsidRDefault="00927A6E">
            <w:pPr>
              <w:pStyle w:val="TableParagraph"/>
              <w:ind w:left="155"/>
            </w:pPr>
            <w:r>
              <w:t>Możliwość</w:t>
            </w:r>
            <w:r>
              <w:rPr>
                <w:spacing w:val="61"/>
                <w:w w:val="150"/>
              </w:rPr>
              <w:t xml:space="preserve"> </w:t>
            </w:r>
            <w:r>
              <w:t>zadekretowania</w:t>
            </w:r>
            <w:r>
              <w:rPr>
                <w:spacing w:val="64"/>
                <w:w w:val="150"/>
              </w:rPr>
              <w:t xml:space="preserve"> </w:t>
            </w:r>
            <w:r>
              <w:t>dokumentów</w:t>
            </w:r>
            <w:r>
              <w:rPr>
                <w:spacing w:val="62"/>
                <w:w w:val="150"/>
              </w:rPr>
              <w:t xml:space="preserve"> </w:t>
            </w:r>
            <w:r>
              <w:t>magazynowych</w:t>
            </w:r>
            <w:r>
              <w:rPr>
                <w:spacing w:val="63"/>
                <w:w w:val="150"/>
              </w:rPr>
              <w:t xml:space="preserve"> </w:t>
            </w:r>
            <w:r>
              <w:t>w</w:t>
            </w:r>
            <w:r>
              <w:rPr>
                <w:spacing w:val="62"/>
                <w:w w:val="150"/>
              </w:rPr>
              <w:t xml:space="preserve"> </w:t>
            </w:r>
            <w:r>
              <w:t>oparciu</w:t>
            </w:r>
            <w:r>
              <w:rPr>
                <w:spacing w:val="60"/>
                <w:w w:val="150"/>
              </w:rPr>
              <w:t xml:space="preserve"> </w:t>
            </w:r>
            <w:r>
              <w:t>o</w:t>
            </w:r>
            <w:r>
              <w:rPr>
                <w:spacing w:val="64"/>
                <w:w w:val="150"/>
              </w:rPr>
              <w:t xml:space="preserve"> </w:t>
            </w:r>
            <w:r>
              <w:rPr>
                <w:spacing w:val="-2"/>
              </w:rPr>
              <w:t>zdefiniowane</w:t>
            </w:r>
          </w:p>
          <w:p w14:paraId="593DB4E4" w14:textId="77777777" w:rsidR="00747BBF" w:rsidRDefault="00927A6E">
            <w:pPr>
              <w:pStyle w:val="TableParagraph"/>
              <w:spacing w:before="50" w:line="240" w:lineRule="auto"/>
              <w:ind w:left="165"/>
            </w:pPr>
            <w:r>
              <w:t>schematy</w:t>
            </w:r>
            <w:r>
              <w:rPr>
                <w:spacing w:val="-4"/>
              </w:rPr>
              <w:t xml:space="preserve"> </w:t>
            </w:r>
            <w:r>
              <w:rPr>
                <w:spacing w:val="-2"/>
              </w:rPr>
              <w:t>dekretacji</w:t>
            </w:r>
          </w:p>
        </w:tc>
      </w:tr>
      <w:tr w:rsidR="00747BBF" w14:paraId="2EEE523C" w14:textId="77777777">
        <w:trPr>
          <w:trHeight w:val="650"/>
        </w:trPr>
        <w:tc>
          <w:tcPr>
            <w:tcW w:w="653" w:type="dxa"/>
          </w:tcPr>
          <w:p w14:paraId="60D2FDAC" w14:textId="77777777" w:rsidR="00747BBF" w:rsidRDefault="00927A6E">
            <w:pPr>
              <w:pStyle w:val="TableParagraph"/>
              <w:spacing w:before="1" w:line="240" w:lineRule="auto"/>
              <w:ind w:left="137"/>
              <w:jc w:val="center"/>
            </w:pPr>
            <w:r>
              <w:rPr>
                <w:spacing w:val="-5"/>
              </w:rPr>
              <w:t>66.</w:t>
            </w:r>
          </w:p>
        </w:tc>
        <w:tc>
          <w:tcPr>
            <w:tcW w:w="8416" w:type="dxa"/>
          </w:tcPr>
          <w:p w14:paraId="195A916B" w14:textId="77777777" w:rsidR="00747BBF" w:rsidRDefault="00927A6E">
            <w:pPr>
              <w:pStyle w:val="TableParagraph"/>
              <w:spacing w:before="1" w:line="240" w:lineRule="auto"/>
              <w:ind w:left="155"/>
            </w:pPr>
            <w:r>
              <w:t>Dekretacja</w:t>
            </w:r>
            <w:r>
              <w:rPr>
                <w:spacing w:val="-1"/>
              </w:rPr>
              <w:t xml:space="preserve"> </w:t>
            </w:r>
            <w:r>
              <w:t>dokumentów magazynowych</w:t>
            </w:r>
            <w:r>
              <w:rPr>
                <w:spacing w:val="2"/>
              </w:rPr>
              <w:t xml:space="preserve"> </w:t>
            </w:r>
            <w:r>
              <w:t>do</w:t>
            </w:r>
            <w:r>
              <w:rPr>
                <w:spacing w:val="1"/>
              </w:rPr>
              <w:t xml:space="preserve"> </w:t>
            </w:r>
            <w:r>
              <w:t>modułu</w:t>
            </w:r>
            <w:r>
              <w:rPr>
                <w:spacing w:val="2"/>
              </w:rPr>
              <w:t xml:space="preserve"> </w:t>
            </w:r>
            <w:r>
              <w:t>FK</w:t>
            </w:r>
            <w:r>
              <w:rPr>
                <w:spacing w:val="3"/>
              </w:rPr>
              <w:t xml:space="preserve"> </w:t>
            </w:r>
            <w:r>
              <w:t>za</w:t>
            </w:r>
            <w:r>
              <w:rPr>
                <w:spacing w:val="2"/>
              </w:rPr>
              <w:t xml:space="preserve"> </w:t>
            </w:r>
            <w:r>
              <w:t>dowolnie wybrany</w:t>
            </w:r>
            <w:r>
              <w:rPr>
                <w:spacing w:val="3"/>
              </w:rPr>
              <w:t xml:space="preserve"> </w:t>
            </w:r>
            <w:r>
              <w:t>zakres</w:t>
            </w:r>
            <w:r>
              <w:rPr>
                <w:spacing w:val="1"/>
              </w:rPr>
              <w:t xml:space="preserve"> </w:t>
            </w:r>
            <w:r>
              <w:t xml:space="preserve">dni </w:t>
            </w:r>
            <w:r>
              <w:rPr>
                <w:spacing w:val="-10"/>
              </w:rPr>
              <w:t>w</w:t>
            </w:r>
          </w:p>
          <w:p w14:paraId="428978DB" w14:textId="77777777" w:rsidR="00747BBF" w:rsidRDefault="00927A6E">
            <w:pPr>
              <w:pStyle w:val="TableParagraph"/>
              <w:spacing w:before="51" w:line="240" w:lineRule="auto"/>
              <w:ind w:left="165"/>
            </w:pPr>
            <w:r>
              <w:t>obrębie</w:t>
            </w:r>
            <w:r>
              <w:rPr>
                <w:spacing w:val="-7"/>
              </w:rPr>
              <w:t xml:space="preserve"> </w:t>
            </w:r>
            <w:r>
              <w:t>danego</w:t>
            </w:r>
            <w:r>
              <w:rPr>
                <w:spacing w:val="-6"/>
              </w:rPr>
              <w:t xml:space="preserve"> </w:t>
            </w:r>
            <w:r>
              <w:rPr>
                <w:spacing w:val="-2"/>
              </w:rPr>
              <w:t>miesiąca.</w:t>
            </w:r>
          </w:p>
        </w:tc>
      </w:tr>
      <w:tr w:rsidR="00747BBF" w14:paraId="1E1DF209" w14:textId="77777777">
        <w:trPr>
          <w:trHeight w:val="650"/>
        </w:trPr>
        <w:tc>
          <w:tcPr>
            <w:tcW w:w="653" w:type="dxa"/>
            <w:shd w:val="clear" w:color="auto" w:fill="D9E1F3"/>
          </w:tcPr>
          <w:p w14:paraId="07D59820" w14:textId="77777777" w:rsidR="00747BBF" w:rsidRDefault="00927A6E">
            <w:pPr>
              <w:pStyle w:val="TableParagraph"/>
              <w:spacing w:before="1" w:line="240" w:lineRule="auto"/>
              <w:ind w:left="137"/>
              <w:jc w:val="center"/>
            </w:pPr>
            <w:r>
              <w:rPr>
                <w:spacing w:val="-5"/>
              </w:rPr>
              <w:t>67.</w:t>
            </w:r>
          </w:p>
        </w:tc>
        <w:tc>
          <w:tcPr>
            <w:tcW w:w="8416" w:type="dxa"/>
            <w:shd w:val="clear" w:color="auto" w:fill="D9E1F3"/>
          </w:tcPr>
          <w:p w14:paraId="2839AC50" w14:textId="77777777" w:rsidR="00747BBF" w:rsidRDefault="00927A6E">
            <w:pPr>
              <w:pStyle w:val="TableParagraph"/>
              <w:spacing w:before="1" w:line="240" w:lineRule="auto"/>
              <w:ind w:left="155"/>
            </w:pPr>
            <w:r>
              <w:rPr>
                <w:spacing w:val="-2"/>
              </w:rPr>
              <w:t>Możliwość</w:t>
            </w:r>
            <w:r>
              <w:rPr>
                <w:spacing w:val="-3"/>
              </w:rPr>
              <w:t xml:space="preserve"> </w:t>
            </w:r>
            <w:r>
              <w:rPr>
                <w:spacing w:val="-2"/>
              </w:rPr>
              <w:t>utworzenia</w:t>
            </w:r>
            <w:r>
              <w:rPr>
                <w:spacing w:val="1"/>
              </w:rPr>
              <w:t xml:space="preserve"> </w:t>
            </w:r>
            <w:r>
              <w:rPr>
                <w:spacing w:val="-2"/>
              </w:rPr>
              <w:t>podczas</w:t>
            </w:r>
            <w:r>
              <w:rPr>
                <w:spacing w:val="2"/>
              </w:rPr>
              <w:t xml:space="preserve"> </w:t>
            </w:r>
            <w:r>
              <w:rPr>
                <w:spacing w:val="-2"/>
              </w:rPr>
              <w:t>dekretowania</w:t>
            </w:r>
            <w:r>
              <w:rPr>
                <w:spacing w:val="-1"/>
              </w:rPr>
              <w:t xml:space="preserve"> </w:t>
            </w:r>
            <w:r>
              <w:rPr>
                <w:spacing w:val="-2"/>
              </w:rPr>
              <w:t>magazynu</w:t>
            </w:r>
            <w:r>
              <w:rPr>
                <w:spacing w:val="1"/>
              </w:rPr>
              <w:t xml:space="preserve"> </w:t>
            </w:r>
            <w:r>
              <w:rPr>
                <w:spacing w:val="-2"/>
              </w:rPr>
              <w:t>dokumentów</w:t>
            </w:r>
            <w:r>
              <w:rPr>
                <w:spacing w:val="3"/>
              </w:rPr>
              <w:t xml:space="preserve"> </w:t>
            </w:r>
            <w:r>
              <w:rPr>
                <w:spacing w:val="-2"/>
              </w:rPr>
              <w:t>korygujących</w:t>
            </w:r>
            <w:r>
              <w:rPr>
                <w:spacing w:val="2"/>
              </w:rPr>
              <w:t xml:space="preserve"> </w:t>
            </w:r>
            <w:r>
              <w:rPr>
                <w:spacing w:val="-2"/>
              </w:rPr>
              <w:t>różnice</w:t>
            </w:r>
          </w:p>
          <w:p w14:paraId="479444BD" w14:textId="77777777" w:rsidR="00747BBF" w:rsidRDefault="00927A6E">
            <w:pPr>
              <w:pStyle w:val="TableParagraph"/>
              <w:spacing w:before="51" w:line="240" w:lineRule="auto"/>
              <w:ind w:left="165"/>
            </w:pPr>
            <w:r>
              <w:t>wartości</w:t>
            </w:r>
            <w:r>
              <w:rPr>
                <w:spacing w:val="-5"/>
              </w:rPr>
              <w:t xml:space="preserve"> </w:t>
            </w:r>
            <w:r>
              <w:t>stanu</w:t>
            </w:r>
            <w:r>
              <w:rPr>
                <w:spacing w:val="-7"/>
              </w:rPr>
              <w:t xml:space="preserve"> </w:t>
            </w:r>
            <w:r>
              <w:t>magazynowego</w:t>
            </w:r>
            <w:r>
              <w:rPr>
                <w:spacing w:val="-7"/>
              </w:rPr>
              <w:t xml:space="preserve"> </w:t>
            </w:r>
            <w:r>
              <w:t>wynikające</w:t>
            </w:r>
            <w:r>
              <w:rPr>
                <w:spacing w:val="-5"/>
              </w:rPr>
              <w:t xml:space="preserve"> </w:t>
            </w:r>
            <w:r>
              <w:t>z</w:t>
            </w:r>
            <w:r>
              <w:rPr>
                <w:spacing w:val="-5"/>
              </w:rPr>
              <w:t xml:space="preserve"> </w:t>
            </w:r>
            <w:r>
              <w:rPr>
                <w:spacing w:val="-2"/>
              </w:rPr>
              <w:t>zaokrągleń</w:t>
            </w:r>
          </w:p>
        </w:tc>
      </w:tr>
      <w:tr w:rsidR="00747BBF" w14:paraId="2E114486" w14:textId="77777777">
        <w:trPr>
          <w:trHeight w:val="1771"/>
        </w:trPr>
        <w:tc>
          <w:tcPr>
            <w:tcW w:w="653" w:type="dxa"/>
          </w:tcPr>
          <w:p w14:paraId="7DDB01E8" w14:textId="77777777" w:rsidR="00747BBF" w:rsidRDefault="00927A6E">
            <w:pPr>
              <w:pStyle w:val="TableParagraph"/>
              <w:ind w:left="137"/>
              <w:jc w:val="center"/>
            </w:pPr>
            <w:r>
              <w:rPr>
                <w:spacing w:val="-5"/>
              </w:rPr>
              <w:t>68.</w:t>
            </w:r>
          </w:p>
        </w:tc>
        <w:tc>
          <w:tcPr>
            <w:tcW w:w="8416" w:type="dxa"/>
          </w:tcPr>
          <w:p w14:paraId="55E51BCA" w14:textId="77777777" w:rsidR="00747BBF" w:rsidRDefault="00927A6E">
            <w:pPr>
              <w:pStyle w:val="TableParagraph"/>
              <w:ind w:left="155"/>
            </w:pPr>
            <w:r>
              <w:t>Zapewnienie</w:t>
            </w:r>
            <w:r>
              <w:rPr>
                <w:spacing w:val="8"/>
              </w:rPr>
              <w:t xml:space="preserve"> </w:t>
            </w:r>
            <w:r>
              <w:t>informacji</w:t>
            </w:r>
            <w:r>
              <w:rPr>
                <w:spacing w:val="7"/>
              </w:rPr>
              <w:t xml:space="preserve"> </w:t>
            </w:r>
            <w:r>
              <w:t>o</w:t>
            </w:r>
            <w:r>
              <w:rPr>
                <w:spacing w:val="9"/>
              </w:rPr>
              <w:t xml:space="preserve"> </w:t>
            </w:r>
            <w:r>
              <w:t>poprawności</w:t>
            </w:r>
            <w:r>
              <w:rPr>
                <w:spacing w:val="10"/>
              </w:rPr>
              <w:t xml:space="preserve"> </w:t>
            </w:r>
            <w:r>
              <w:t>dekretacji</w:t>
            </w:r>
            <w:r>
              <w:rPr>
                <w:spacing w:val="11"/>
              </w:rPr>
              <w:t xml:space="preserve"> </w:t>
            </w:r>
            <w:r>
              <w:t>dokumentów</w:t>
            </w:r>
            <w:r>
              <w:rPr>
                <w:spacing w:val="10"/>
              </w:rPr>
              <w:t xml:space="preserve"> </w:t>
            </w:r>
            <w:r>
              <w:t>magazynowych</w:t>
            </w:r>
            <w:r>
              <w:rPr>
                <w:spacing w:val="8"/>
              </w:rPr>
              <w:t xml:space="preserve"> </w:t>
            </w:r>
            <w:r>
              <w:rPr>
                <w:spacing w:val="-2"/>
              </w:rPr>
              <w:t>minimum</w:t>
            </w:r>
          </w:p>
          <w:p w14:paraId="5167ED9F" w14:textId="77777777" w:rsidR="00747BBF" w:rsidRDefault="00927A6E">
            <w:pPr>
              <w:pStyle w:val="TableParagraph"/>
              <w:spacing w:before="53" w:line="240" w:lineRule="auto"/>
              <w:ind w:left="165"/>
            </w:pPr>
            <w:r>
              <w:t>w</w:t>
            </w:r>
            <w:r>
              <w:rPr>
                <w:spacing w:val="1"/>
              </w:rPr>
              <w:t xml:space="preserve"> </w:t>
            </w:r>
            <w:r>
              <w:rPr>
                <w:spacing w:val="-2"/>
              </w:rPr>
              <w:t>zakresie:</w:t>
            </w:r>
          </w:p>
          <w:p w14:paraId="1B13D36B" w14:textId="77777777" w:rsidR="00747BBF" w:rsidRDefault="00927A6E">
            <w:pPr>
              <w:pStyle w:val="TableParagraph"/>
              <w:numPr>
                <w:ilvl w:val="0"/>
                <w:numId w:val="110"/>
              </w:numPr>
              <w:tabs>
                <w:tab w:val="left" w:pos="885"/>
              </w:tabs>
              <w:spacing w:before="60" w:line="240" w:lineRule="auto"/>
            </w:pPr>
            <w:r>
              <w:t>wprowadzenia</w:t>
            </w:r>
            <w:r>
              <w:rPr>
                <w:spacing w:val="-5"/>
              </w:rPr>
              <w:t xml:space="preserve"> </w:t>
            </w:r>
            <w:r>
              <w:t>cen</w:t>
            </w:r>
            <w:r>
              <w:rPr>
                <w:spacing w:val="-5"/>
              </w:rPr>
              <w:t xml:space="preserve"> </w:t>
            </w:r>
            <w:r>
              <w:t>na</w:t>
            </w:r>
            <w:r>
              <w:rPr>
                <w:spacing w:val="-7"/>
              </w:rPr>
              <w:t xml:space="preserve"> </w:t>
            </w:r>
            <w:r>
              <w:t>wszystkich</w:t>
            </w:r>
            <w:r>
              <w:rPr>
                <w:spacing w:val="-4"/>
              </w:rPr>
              <w:t xml:space="preserve"> </w:t>
            </w:r>
            <w:r>
              <w:rPr>
                <w:spacing w:val="-2"/>
              </w:rPr>
              <w:t>dokumentach</w:t>
            </w:r>
          </w:p>
          <w:p w14:paraId="62A25D80" w14:textId="77777777" w:rsidR="00747BBF" w:rsidRDefault="00927A6E">
            <w:pPr>
              <w:pStyle w:val="TableParagraph"/>
              <w:numPr>
                <w:ilvl w:val="0"/>
                <w:numId w:val="110"/>
              </w:numPr>
              <w:tabs>
                <w:tab w:val="left" w:pos="885"/>
              </w:tabs>
              <w:spacing w:before="1" w:line="240" w:lineRule="auto"/>
            </w:pPr>
            <w:r>
              <w:t>wprowadzenia</w:t>
            </w:r>
            <w:r>
              <w:rPr>
                <w:spacing w:val="-5"/>
              </w:rPr>
              <w:t xml:space="preserve"> </w:t>
            </w:r>
            <w:r>
              <w:t>cen</w:t>
            </w:r>
            <w:r>
              <w:rPr>
                <w:spacing w:val="-6"/>
              </w:rPr>
              <w:t xml:space="preserve"> </w:t>
            </w:r>
            <w:r>
              <w:t>niezerowych</w:t>
            </w:r>
            <w:r>
              <w:rPr>
                <w:spacing w:val="-4"/>
              </w:rPr>
              <w:t xml:space="preserve"> </w:t>
            </w:r>
            <w:r>
              <w:t>na</w:t>
            </w:r>
            <w:r>
              <w:rPr>
                <w:spacing w:val="-8"/>
              </w:rPr>
              <w:t xml:space="preserve"> </w:t>
            </w:r>
            <w:r>
              <w:t>wszystkich</w:t>
            </w:r>
            <w:r>
              <w:rPr>
                <w:spacing w:val="-5"/>
              </w:rPr>
              <w:t xml:space="preserve"> </w:t>
            </w:r>
            <w:r>
              <w:rPr>
                <w:spacing w:val="-2"/>
              </w:rPr>
              <w:t>dokumentach</w:t>
            </w:r>
          </w:p>
          <w:p w14:paraId="09E9E918" w14:textId="77777777" w:rsidR="00747BBF" w:rsidRDefault="00927A6E">
            <w:pPr>
              <w:pStyle w:val="TableParagraph"/>
              <w:numPr>
                <w:ilvl w:val="0"/>
                <w:numId w:val="110"/>
              </w:numPr>
              <w:tabs>
                <w:tab w:val="left" w:pos="885"/>
              </w:tabs>
              <w:spacing w:line="279" w:lineRule="exact"/>
            </w:pPr>
            <w:r>
              <w:t>wprowadzenia</w:t>
            </w:r>
            <w:r>
              <w:rPr>
                <w:spacing w:val="-6"/>
              </w:rPr>
              <w:t xml:space="preserve"> </w:t>
            </w:r>
            <w:r>
              <w:t>cen</w:t>
            </w:r>
            <w:r>
              <w:rPr>
                <w:spacing w:val="-6"/>
              </w:rPr>
              <w:t xml:space="preserve"> </w:t>
            </w:r>
            <w:r>
              <w:t>domyślnych</w:t>
            </w:r>
            <w:r>
              <w:rPr>
                <w:spacing w:val="-5"/>
              </w:rPr>
              <w:t xml:space="preserve"> </w:t>
            </w:r>
            <w:r>
              <w:t>(ze</w:t>
            </w:r>
            <w:r>
              <w:rPr>
                <w:spacing w:val="-5"/>
              </w:rPr>
              <w:t xml:space="preserve"> </w:t>
            </w:r>
            <w:r>
              <w:t>słownika)</w:t>
            </w:r>
            <w:r>
              <w:rPr>
                <w:spacing w:val="-8"/>
              </w:rPr>
              <w:t xml:space="preserve"> </w:t>
            </w:r>
            <w:r>
              <w:t>przez</w:t>
            </w:r>
            <w:r>
              <w:rPr>
                <w:spacing w:val="-5"/>
              </w:rPr>
              <w:t xml:space="preserve"> </w:t>
            </w:r>
            <w:r>
              <w:rPr>
                <w:spacing w:val="-2"/>
              </w:rPr>
              <w:t>użytkownika</w:t>
            </w:r>
          </w:p>
          <w:p w14:paraId="6D9FFF47" w14:textId="77777777" w:rsidR="00747BBF" w:rsidRDefault="00927A6E">
            <w:pPr>
              <w:pStyle w:val="TableParagraph"/>
              <w:numPr>
                <w:ilvl w:val="0"/>
                <w:numId w:val="110"/>
              </w:numPr>
              <w:tabs>
                <w:tab w:val="left" w:pos="885"/>
              </w:tabs>
              <w:spacing w:line="261" w:lineRule="exact"/>
            </w:pPr>
            <w:r>
              <w:t>zatwierdzenia</w:t>
            </w:r>
            <w:r>
              <w:rPr>
                <w:spacing w:val="-9"/>
              </w:rPr>
              <w:t xml:space="preserve"> </w:t>
            </w:r>
            <w:r>
              <w:t>wszystkich</w:t>
            </w:r>
            <w:r>
              <w:rPr>
                <w:spacing w:val="-7"/>
              </w:rPr>
              <w:t xml:space="preserve"> </w:t>
            </w:r>
            <w:r>
              <w:t>dokumentów</w:t>
            </w:r>
            <w:r>
              <w:rPr>
                <w:spacing w:val="-8"/>
              </w:rPr>
              <w:t xml:space="preserve"> </w:t>
            </w:r>
            <w:r>
              <w:t>(wszystkie</w:t>
            </w:r>
            <w:r>
              <w:rPr>
                <w:spacing w:val="-7"/>
              </w:rPr>
              <w:t xml:space="preserve"> </w:t>
            </w:r>
            <w:r>
              <w:t>dokumenty</w:t>
            </w:r>
            <w:r>
              <w:rPr>
                <w:spacing w:val="-6"/>
              </w:rPr>
              <w:t xml:space="preserve"> </w:t>
            </w:r>
            <w:r>
              <w:t>są</w:t>
            </w:r>
            <w:r>
              <w:rPr>
                <w:spacing w:val="-6"/>
              </w:rPr>
              <w:t xml:space="preserve"> </w:t>
            </w:r>
            <w:r>
              <w:rPr>
                <w:spacing w:val="-2"/>
              </w:rPr>
              <w:t>zrealizowane).</w:t>
            </w:r>
          </w:p>
        </w:tc>
      </w:tr>
      <w:tr w:rsidR="00747BBF" w14:paraId="23DE53AC" w14:textId="77777777">
        <w:trPr>
          <w:trHeight w:val="330"/>
        </w:trPr>
        <w:tc>
          <w:tcPr>
            <w:tcW w:w="653" w:type="dxa"/>
            <w:shd w:val="clear" w:color="auto" w:fill="D9E1F3"/>
          </w:tcPr>
          <w:p w14:paraId="677E9AB9" w14:textId="77777777" w:rsidR="00747BBF" w:rsidRDefault="00927A6E">
            <w:pPr>
              <w:pStyle w:val="TableParagraph"/>
              <w:spacing w:before="1" w:line="240" w:lineRule="auto"/>
              <w:ind w:left="137"/>
              <w:jc w:val="center"/>
            </w:pPr>
            <w:r>
              <w:rPr>
                <w:spacing w:val="-5"/>
              </w:rPr>
              <w:t>69.</w:t>
            </w:r>
          </w:p>
        </w:tc>
        <w:tc>
          <w:tcPr>
            <w:tcW w:w="8416" w:type="dxa"/>
            <w:shd w:val="clear" w:color="auto" w:fill="D9E1F3"/>
          </w:tcPr>
          <w:p w14:paraId="7F02A76F" w14:textId="77777777" w:rsidR="00747BBF" w:rsidRDefault="00927A6E">
            <w:pPr>
              <w:pStyle w:val="TableParagraph"/>
              <w:spacing w:before="1" w:line="240" w:lineRule="auto"/>
              <w:ind w:left="155"/>
            </w:pPr>
            <w:r>
              <w:t>Dekretacja</w:t>
            </w:r>
            <w:r>
              <w:rPr>
                <w:spacing w:val="-8"/>
              </w:rPr>
              <w:t xml:space="preserve"> </w:t>
            </w:r>
            <w:r>
              <w:t>protokołów</w:t>
            </w:r>
            <w:r>
              <w:rPr>
                <w:spacing w:val="-6"/>
              </w:rPr>
              <w:t xml:space="preserve"> </w:t>
            </w:r>
            <w:r>
              <w:t>różnic</w:t>
            </w:r>
            <w:r>
              <w:rPr>
                <w:spacing w:val="-5"/>
              </w:rPr>
              <w:t xml:space="preserve"> </w:t>
            </w:r>
            <w:r>
              <w:rPr>
                <w:spacing w:val="-2"/>
              </w:rPr>
              <w:t>inwentaryzacyjnych.</w:t>
            </w:r>
          </w:p>
        </w:tc>
      </w:tr>
      <w:tr w:rsidR="00747BBF" w14:paraId="6D1351C0" w14:textId="77777777">
        <w:trPr>
          <w:trHeight w:val="330"/>
        </w:trPr>
        <w:tc>
          <w:tcPr>
            <w:tcW w:w="653" w:type="dxa"/>
          </w:tcPr>
          <w:p w14:paraId="233CBB30" w14:textId="77777777" w:rsidR="00747BBF" w:rsidRDefault="00927A6E">
            <w:pPr>
              <w:pStyle w:val="TableParagraph"/>
              <w:spacing w:before="1" w:line="240" w:lineRule="auto"/>
              <w:ind w:left="137"/>
              <w:jc w:val="center"/>
            </w:pPr>
            <w:r>
              <w:rPr>
                <w:spacing w:val="-5"/>
              </w:rPr>
              <w:t>70.</w:t>
            </w:r>
          </w:p>
        </w:tc>
        <w:tc>
          <w:tcPr>
            <w:tcW w:w="8416" w:type="dxa"/>
          </w:tcPr>
          <w:p w14:paraId="6BE5E1C6" w14:textId="77777777" w:rsidR="00747BBF" w:rsidRDefault="00927A6E">
            <w:pPr>
              <w:pStyle w:val="TableParagraph"/>
              <w:spacing w:before="1" w:line="240" w:lineRule="auto"/>
              <w:ind w:left="155"/>
            </w:pPr>
            <w:r>
              <w:t>Historia</w:t>
            </w:r>
            <w:r>
              <w:rPr>
                <w:spacing w:val="-4"/>
              </w:rPr>
              <w:t xml:space="preserve"> </w:t>
            </w:r>
            <w:r>
              <w:rPr>
                <w:spacing w:val="-2"/>
              </w:rPr>
              <w:t>zmian</w:t>
            </w:r>
          </w:p>
        </w:tc>
      </w:tr>
      <w:tr w:rsidR="00747BBF" w14:paraId="1FFD4EF3" w14:textId="77777777">
        <w:trPr>
          <w:trHeight w:val="1650"/>
        </w:trPr>
        <w:tc>
          <w:tcPr>
            <w:tcW w:w="653" w:type="dxa"/>
            <w:shd w:val="clear" w:color="auto" w:fill="D9E1F3"/>
          </w:tcPr>
          <w:p w14:paraId="19343773" w14:textId="77777777" w:rsidR="00747BBF" w:rsidRDefault="00927A6E">
            <w:pPr>
              <w:pStyle w:val="TableParagraph"/>
              <w:spacing w:before="1" w:line="240" w:lineRule="auto"/>
              <w:ind w:left="137"/>
              <w:jc w:val="center"/>
            </w:pPr>
            <w:r>
              <w:rPr>
                <w:spacing w:val="-5"/>
              </w:rPr>
              <w:t>71.</w:t>
            </w:r>
          </w:p>
        </w:tc>
        <w:tc>
          <w:tcPr>
            <w:tcW w:w="8416" w:type="dxa"/>
            <w:shd w:val="clear" w:color="auto" w:fill="D9E1F3"/>
          </w:tcPr>
          <w:p w14:paraId="034004A2" w14:textId="77777777" w:rsidR="00747BBF" w:rsidRDefault="00927A6E">
            <w:pPr>
              <w:pStyle w:val="TableParagraph"/>
              <w:spacing w:before="1" w:line="240" w:lineRule="auto"/>
              <w:ind w:left="155"/>
            </w:pPr>
            <w:r>
              <w:t>System</w:t>
            </w:r>
            <w:r>
              <w:rPr>
                <w:spacing w:val="-8"/>
              </w:rPr>
              <w:t xml:space="preserve"> </w:t>
            </w:r>
            <w:r>
              <w:t>zapewnia</w:t>
            </w:r>
            <w:r>
              <w:rPr>
                <w:spacing w:val="-8"/>
              </w:rPr>
              <w:t xml:space="preserve"> </w:t>
            </w:r>
            <w:r>
              <w:t>automatyczne</w:t>
            </w:r>
            <w:r>
              <w:rPr>
                <w:spacing w:val="-6"/>
              </w:rPr>
              <w:t xml:space="preserve"> </w:t>
            </w:r>
            <w:r>
              <w:t>zapisywanie</w:t>
            </w:r>
            <w:r>
              <w:rPr>
                <w:spacing w:val="-7"/>
              </w:rPr>
              <w:t xml:space="preserve"> </w:t>
            </w:r>
            <w:r>
              <w:t>historii</w:t>
            </w:r>
            <w:r>
              <w:rPr>
                <w:spacing w:val="-7"/>
              </w:rPr>
              <w:t xml:space="preserve"> </w:t>
            </w:r>
            <w:r>
              <w:rPr>
                <w:spacing w:val="-2"/>
              </w:rPr>
              <w:t>zmian:</w:t>
            </w:r>
          </w:p>
          <w:p w14:paraId="49FE63C3" w14:textId="77777777" w:rsidR="00747BBF" w:rsidRDefault="00927A6E">
            <w:pPr>
              <w:pStyle w:val="TableParagraph"/>
              <w:spacing w:before="63" w:line="240" w:lineRule="auto"/>
              <w:ind w:left="155"/>
            </w:pPr>
            <w:r>
              <w:t>dokumentów</w:t>
            </w:r>
            <w:r>
              <w:rPr>
                <w:spacing w:val="-6"/>
              </w:rPr>
              <w:t xml:space="preserve"> </w:t>
            </w:r>
            <w:r>
              <w:rPr>
                <w:spacing w:val="-2"/>
              </w:rPr>
              <w:t>magazynowych</w:t>
            </w:r>
          </w:p>
          <w:p w14:paraId="3F46106D" w14:textId="77777777" w:rsidR="00747BBF" w:rsidRDefault="00927A6E">
            <w:pPr>
              <w:pStyle w:val="TableParagraph"/>
              <w:spacing w:before="60" w:line="292" w:lineRule="auto"/>
              <w:ind w:left="155" w:right="4096"/>
            </w:pPr>
            <w:r>
              <w:t>pozycji</w:t>
            </w:r>
            <w:r>
              <w:rPr>
                <w:spacing w:val="-13"/>
              </w:rPr>
              <w:t xml:space="preserve"> </w:t>
            </w:r>
            <w:r>
              <w:t>dokumentów</w:t>
            </w:r>
            <w:r>
              <w:rPr>
                <w:spacing w:val="-12"/>
              </w:rPr>
              <w:t xml:space="preserve"> </w:t>
            </w:r>
            <w:r>
              <w:t>magazynowych zamówień zakupów</w:t>
            </w:r>
          </w:p>
          <w:p w14:paraId="7DF0F53E" w14:textId="77777777" w:rsidR="00747BBF" w:rsidRDefault="00927A6E">
            <w:pPr>
              <w:pStyle w:val="TableParagraph"/>
              <w:spacing w:before="5" w:line="240" w:lineRule="auto"/>
              <w:ind w:left="155"/>
            </w:pPr>
            <w:r>
              <w:rPr>
                <w:spacing w:val="-2"/>
              </w:rPr>
              <w:t>indeksów</w:t>
            </w:r>
          </w:p>
        </w:tc>
      </w:tr>
      <w:tr w:rsidR="00747BBF" w14:paraId="65F552BB" w14:textId="77777777">
        <w:trPr>
          <w:trHeight w:val="330"/>
        </w:trPr>
        <w:tc>
          <w:tcPr>
            <w:tcW w:w="653" w:type="dxa"/>
          </w:tcPr>
          <w:p w14:paraId="53CA8AD5" w14:textId="77777777" w:rsidR="00747BBF" w:rsidRDefault="00927A6E">
            <w:pPr>
              <w:pStyle w:val="TableParagraph"/>
              <w:spacing w:before="1" w:line="240" w:lineRule="auto"/>
              <w:ind w:left="137"/>
              <w:jc w:val="center"/>
            </w:pPr>
            <w:r>
              <w:rPr>
                <w:spacing w:val="-5"/>
              </w:rPr>
              <w:t>72.</w:t>
            </w:r>
          </w:p>
        </w:tc>
        <w:tc>
          <w:tcPr>
            <w:tcW w:w="8416" w:type="dxa"/>
          </w:tcPr>
          <w:p w14:paraId="1C3CDCF5" w14:textId="77777777" w:rsidR="00747BBF" w:rsidRDefault="00927A6E">
            <w:pPr>
              <w:pStyle w:val="TableParagraph"/>
              <w:spacing w:before="1" w:line="240" w:lineRule="auto"/>
              <w:ind w:left="155"/>
            </w:pPr>
            <w:r>
              <w:t>Możliwość</w:t>
            </w:r>
            <w:r>
              <w:rPr>
                <w:spacing w:val="-10"/>
              </w:rPr>
              <w:t xml:space="preserve"> </w:t>
            </w:r>
            <w:r>
              <w:t>przeglądu</w:t>
            </w:r>
            <w:r>
              <w:rPr>
                <w:spacing w:val="-5"/>
              </w:rPr>
              <w:t xml:space="preserve"> </w:t>
            </w:r>
            <w:r>
              <w:t>w</w:t>
            </w:r>
            <w:r>
              <w:rPr>
                <w:spacing w:val="-6"/>
              </w:rPr>
              <w:t xml:space="preserve"> </w:t>
            </w:r>
            <w:r>
              <w:t>systemie</w:t>
            </w:r>
            <w:r>
              <w:rPr>
                <w:spacing w:val="-4"/>
              </w:rPr>
              <w:t xml:space="preserve"> </w:t>
            </w:r>
            <w:r>
              <w:t>historii</w:t>
            </w:r>
            <w:r>
              <w:rPr>
                <w:spacing w:val="-5"/>
              </w:rPr>
              <w:t xml:space="preserve"> </w:t>
            </w:r>
            <w:r>
              <w:t>zmian</w:t>
            </w:r>
            <w:r>
              <w:rPr>
                <w:spacing w:val="-7"/>
              </w:rPr>
              <w:t xml:space="preserve"> </w:t>
            </w:r>
            <w:r>
              <w:t>dokumentów</w:t>
            </w:r>
            <w:r>
              <w:rPr>
                <w:spacing w:val="-2"/>
              </w:rPr>
              <w:t xml:space="preserve"> magazynowych.</w:t>
            </w:r>
          </w:p>
        </w:tc>
      </w:tr>
      <w:tr w:rsidR="00747BBF" w14:paraId="660159DD" w14:textId="77777777">
        <w:trPr>
          <w:trHeight w:val="330"/>
        </w:trPr>
        <w:tc>
          <w:tcPr>
            <w:tcW w:w="653" w:type="dxa"/>
            <w:shd w:val="clear" w:color="auto" w:fill="D9E1F3"/>
          </w:tcPr>
          <w:p w14:paraId="0F73C4D3" w14:textId="77777777" w:rsidR="00747BBF" w:rsidRDefault="00927A6E">
            <w:pPr>
              <w:pStyle w:val="TableParagraph"/>
              <w:spacing w:before="1" w:line="240" w:lineRule="auto"/>
              <w:ind w:left="137"/>
              <w:jc w:val="center"/>
            </w:pPr>
            <w:r>
              <w:rPr>
                <w:spacing w:val="-5"/>
              </w:rPr>
              <w:t>73.</w:t>
            </w:r>
          </w:p>
        </w:tc>
        <w:tc>
          <w:tcPr>
            <w:tcW w:w="8416" w:type="dxa"/>
            <w:shd w:val="clear" w:color="auto" w:fill="D9E1F3"/>
          </w:tcPr>
          <w:p w14:paraId="675293EA" w14:textId="77777777" w:rsidR="00747BBF" w:rsidRDefault="00927A6E">
            <w:pPr>
              <w:pStyle w:val="TableParagraph"/>
              <w:spacing w:before="1" w:line="240" w:lineRule="auto"/>
              <w:ind w:left="155"/>
            </w:pPr>
            <w:r>
              <w:t>Możliwość</w:t>
            </w:r>
            <w:r>
              <w:rPr>
                <w:spacing w:val="-7"/>
              </w:rPr>
              <w:t xml:space="preserve"> </w:t>
            </w:r>
            <w:r>
              <w:t>przeglądu</w:t>
            </w:r>
            <w:r>
              <w:rPr>
                <w:spacing w:val="-4"/>
              </w:rPr>
              <w:t xml:space="preserve"> </w:t>
            </w:r>
            <w:r>
              <w:t>w</w:t>
            </w:r>
            <w:r>
              <w:rPr>
                <w:spacing w:val="-5"/>
              </w:rPr>
              <w:t xml:space="preserve"> </w:t>
            </w:r>
            <w:r>
              <w:t>systemie</w:t>
            </w:r>
            <w:r>
              <w:rPr>
                <w:spacing w:val="-4"/>
              </w:rPr>
              <w:t xml:space="preserve"> </w:t>
            </w:r>
            <w:r>
              <w:t>historii</w:t>
            </w:r>
            <w:r>
              <w:rPr>
                <w:spacing w:val="-4"/>
              </w:rPr>
              <w:t xml:space="preserve"> </w:t>
            </w:r>
            <w:r>
              <w:t>zmian</w:t>
            </w:r>
            <w:r>
              <w:rPr>
                <w:spacing w:val="-5"/>
              </w:rPr>
              <w:t xml:space="preserve"> </w:t>
            </w:r>
            <w:r>
              <w:rPr>
                <w:spacing w:val="-2"/>
              </w:rPr>
              <w:t>indeksów.</w:t>
            </w:r>
          </w:p>
        </w:tc>
      </w:tr>
      <w:tr w:rsidR="00747BBF" w14:paraId="5EE5E288" w14:textId="77777777">
        <w:trPr>
          <w:trHeight w:val="330"/>
        </w:trPr>
        <w:tc>
          <w:tcPr>
            <w:tcW w:w="653" w:type="dxa"/>
          </w:tcPr>
          <w:p w14:paraId="5CE155AA" w14:textId="77777777" w:rsidR="00747BBF" w:rsidRDefault="00927A6E">
            <w:pPr>
              <w:pStyle w:val="TableParagraph"/>
              <w:spacing w:before="1" w:line="240" w:lineRule="auto"/>
              <w:ind w:left="137"/>
              <w:jc w:val="center"/>
            </w:pPr>
            <w:r>
              <w:rPr>
                <w:spacing w:val="-5"/>
              </w:rPr>
              <w:t>74.</w:t>
            </w:r>
          </w:p>
        </w:tc>
        <w:tc>
          <w:tcPr>
            <w:tcW w:w="8416" w:type="dxa"/>
          </w:tcPr>
          <w:p w14:paraId="4BA0478E" w14:textId="77777777" w:rsidR="00747BBF" w:rsidRDefault="00927A6E">
            <w:pPr>
              <w:pStyle w:val="TableParagraph"/>
              <w:spacing w:before="1" w:line="240" w:lineRule="auto"/>
              <w:ind w:left="155"/>
            </w:pPr>
            <w:r>
              <w:t>Możliwość</w:t>
            </w:r>
            <w:r>
              <w:rPr>
                <w:spacing w:val="-9"/>
              </w:rPr>
              <w:t xml:space="preserve"> </w:t>
            </w:r>
            <w:r>
              <w:t>przeglądu</w:t>
            </w:r>
            <w:r>
              <w:rPr>
                <w:spacing w:val="-6"/>
              </w:rPr>
              <w:t xml:space="preserve"> </w:t>
            </w:r>
            <w:r>
              <w:t>w</w:t>
            </w:r>
            <w:r>
              <w:rPr>
                <w:spacing w:val="-5"/>
              </w:rPr>
              <w:t xml:space="preserve"> </w:t>
            </w:r>
            <w:r>
              <w:t>systemie</w:t>
            </w:r>
            <w:r>
              <w:rPr>
                <w:spacing w:val="-4"/>
              </w:rPr>
              <w:t xml:space="preserve"> </w:t>
            </w:r>
            <w:r>
              <w:t>historii</w:t>
            </w:r>
            <w:r>
              <w:rPr>
                <w:spacing w:val="-5"/>
              </w:rPr>
              <w:t xml:space="preserve"> </w:t>
            </w:r>
            <w:r>
              <w:t>zmian</w:t>
            </w:r>
            <w:r>
              <w:rPr>
                <w:spacing w:val="-6"/>
              </w:rPr>
              <w:t xml:space="preserve"> </w:t>
            </w:r>
            <w:r>
              <w:t>zamówień</w:t>
            </w:r>
            <w:r>
              <w:rPr>
                <w:spacing w:val="-4"/>
              </w:rPr>
              <w:t xml:space="preserve"> </w:t>
            </w:r>
            <w:r>
              <w:rPr>
                <w:spacing w:val="-2"/>
              </w:rPr>
              <w:t>zakupu.</w:t>
            </w:r>
          </w:p>
        </w:tc>
      </w:tr>
      <w:tr w:rsidR="00747BBF" w14:paraId="17DDA6F7" w14:textId="77777777">
        <w:trPr>
          <w:trHeight w:val="333"/>
        </w:trPr>
        <w:tc>
          <w:tcPr>
            <w:tcW w:w="653" w:type="dxa"/>
            <w:shd w:val="clear" w:color="auto" w:fill="D9E1F3"/>
          </w:tcPr>
          <w:p w14:paraId="34307457" w14:textId="77777777" w:rsidR="00747BBF" w:rsidRDefault="00927A6E">
            <w:pPr>
              <w:pStyle w:val="TableParagraph"/>
              <w:spacing w:before="1" w:line="240" w:lineRule="auto"/>
              <w:ind w:left="137"/>
              <w:jc w:val="center"/>
            </w:pPr>
            <w:r>
              <w:rPr>
                <w:spacing w:val="-5"/>
              </w:rPr>
              <w:t>75.</w:t>
            </w:r>
          </w:p>
        </w:tc>
        <w:tc>
          <w:tcPr>
            <w:tcW w:w="8416" w:type="dxa"/>
            <w:shd w:val="clear" w:color="auto" w:fill="D9E1F3"/>
          </w:tcPr>
          <w:p w14:paraId="41EC0DE3" w14:textId="77777777" w:rsidR="00747BBF" w:rsidRDefault="00927A6E">
            <w:pPr>
              <w:pStyle w:val="TableParagraph"/>
              <w:spacing w:before="1" w:line="240" w:lineRule="auto"/>
              <w:ind w:left="155"/>
            </w:pPr>
            <w:r>
              <w:t>Możliwość</w:t>
            </w:r>
            <w:r>
              <w:rPr>
                <w:spacing w:val="-9"/>
              </w:rPr>
              <w:t xml:space="preserve"> </w:t>
            </w:r>
            <w:r>
              <w:t>przeglądu</w:t>
            </w:r>
            <w:r>
              <w:rPr>
                <w:spacing w:val="-5"/>
              </w:rPr>
              <w:t xml:space="preserve"> </w:t>
            </w:r>
            <w:r>
              <w:t>w</w:t>
            </w:r>
            <w:r>
              <w:rPr>
                <w:spacing w:val="-5"/>
              </w:rPr>
              <w:t xml:space="preserve"> </w:t>
            </w:r>
            <w:r>
              <w:t>systemie</w:t>
            </w:r>
            <w:r>
              <w:rPr>
                <w:spacing w:val="-3"/>
              </w:rPr>
              <w:t xml:space="preserve"> </w:t>
            </w:r>
            <w:r>
              <w:t>historii</w:t>
            </w:r>
            <w:r>
              <w:rPr>
                <w:spacing w:val="-5"/>
              </w:rPr>
              <w:t xml:space="preserve"> </w:t>
            </w:r>
            <w:r>
              <w:t>zmian</w:t>
            </w:r>
            <w:r>
              <w:rPr>
                <w:spacing w:val="-6"/>
              </w:rPr>
              <w:t xml:space="preserve"> </w:t>
            </w:r>
            <w:r>
              <w:t>pozycji</w:t>
            </w:r>
            <w:r>
              <w:rPr>
                <w:spacing w:val="-6"/>
              </w:rPr>
              <w:t xml:space="preserve"> </w:t>
            </w:r>
            <w:r>
              <w:rPr>
                <w:spacing w:val="-2"/>
              </w:rPr>
              <w:t>dokumentów.</w:t>
            </w:r>
          </w:p>
        </w:tc>
      </w:tr>
      <w:tr w:rsidR="00747BBF" w14:paraId="7A4D9A80" w14:textId="77777777">
        <w:trPr>
          <w:trHeight w:val="331"/>
        </w:trPr>
        <w:tc>
          <w:tcPr>
            <w:tcW w:w="653" w:type="dxa"/>
          </w:tcPr>
          <w:p w14:paraId="2D5B21FB" w14:textId="77777777" w:rsidR="00747BBF" w:rsidRDefault="00927A6E">
            <w:pPr>
              <w:pStyle w:val="TableParagraph"/>
              <w:ind w:left="137"/>
              <w:jc w:val="center"/>
            </w:pPr>
            <w:r>
              <w:rPr>
                <w:spacing w:val="-5"/>
              </w:rPr>
              <w:t>76.</w:t>
            </w:r>
          </w:p>
        </w:tc>
        <w:tc>
          <w:tcPr>
            <w:tcW w:w="8416" w:type="dxa"/>
          </w:tcPr>
          <w:p w14:paraId="1C336244" w14:textId="77777777" w:rsidR="00747BBF" w:rsidRDefault="00927A6E">
            <w:pPr>
              <w:pStyle w:val="TableParagraph"/>
              <w:ind w:left="155"/>
            </w:pPr>
            <w:r>
              <w:t>Obsługa</w:t>
            </w:r>
            <w:r>
              <w:rPr>
                <w:spacing w:val="-5"/>
              </w:rPr>
              <w:t xml:space="preserve"> </w:t>
            </w:r>
            <w:r>
              <w:t>Kodów</w:t>
            </w:r>
            <w:r>
              <w:rPr>
                <w:spacing w:val="-4"/>
              </w:rPr>
              <w:t xml:space="preserve"> </w:t>
            </w:r>
            <w:r>
              <w:rPr>
                <w:spacing w:val="-2"/>
              </w:rPr>
              <w:t>Kreskowych</w:t>
            </w:r>
          </w:p>
        </w:tc>
      </w:tr>
      <w:tr w:rsidR="00747BBF" w14:paraId="1D9AD5E3" w14:textId="77777777">
        <w:trPr>
          <w:trHeight w:val="650"/>
        </w:trPr>
        <w:tc>
          <w:tcPr>
            <w:tcW w:w="653" w:type="dxa"/>
            <w:shd w:val="clear" w:color="auto" w:fill="D9E1F3"/>
          </w:tcPr>
          <w:p w14:paraId="0E2D0B80" w14:textId="77777777" w:rsidR="00747BBF" w:rsidRDefault="00927A6E">
            <w:pPr>
              <w:pStyle w:val="TableParagraph"/>
              <w:ind w:left="137"/>
              <w:jc w:val="center"/>
            </w:pPr>
            <w:r>
              <w:rPr>
                <w:spacing w:val="-5"/>
              </w:rPr>
              <w:t>77.</w:t>
            </w:r>
          </w:p>
        </w:tc>
        <w:tc>
          <w:tcPr>
            <w:tcW w:w="8416" w:type="dxa"/>
            <w:shd w:val="clear" w:color="auto" w:fill="D9E1F3"/>
          </w:tcPr>
          <w:p w14:paraId="711EEFA9" w14:textId="77777777" w:rsidR="00747BBF" w:rsidRDefault="00927A6E">
            <w:pPr>
              <w:pStyle w:val="TableParagraph"/>
              <w:ind w:left="155"/>
            </w:pPr>
            <w:r>
              <w:rPr>
                <w:spacing w:val="-2"/>
              </w:rPr>
              <w:t>Obsługa</w:t>
            </w:r>
            <w:r>
              <w:rPr>
                <w:spacing w:val="-3"/>
              </w:rPr>
              <w:t xml:space="preserve"> </w:t>
            </w:r>
            <w:r>
              <w:rPr>
                <w:spacing w:val="-2"/>
              </w:rPr>
              <w:t>klawiaturowych</w:t>
            </w:r>
            <w:r>
              <w:rPr>
                <w:spacing w:val="-1"/>
              </w:rPr>
              <w:t xml:space="preserve"> </w:t>
            </w:r>
            <w:r>
              <w:rPr>
                <w:spacing w:val="-2"/>
              </w:rPr>
              <w:t>czytników</w:t>
            </w:r>
            <w:r>
              <w:t xml:space="preserve"> </w:t>
            </w:r>
            <w:r>
              <w:rPr>
                <w:spacing w:val="-2"/>
              </w:rPr>
              <w:t>kodów</w:t>
            </w:r>
            <w:r>
              <w:t xml:space="preserve"> </w:t>
            </w:r>
            <w:r>
              <w:rPr>
                <w:spacing w:val="-2"/>
              </w:rPr>
              <w:t>kreskowych –</w:t>
            </w:r>
            <w:r>
              <w:t xml:space="preserve"> </w:t>
            </w:r>
            <w:r>
              <w:rPr>
                <w:spacing w:val="-2"/>
              </w:rPr>
              <w:t>wykorzystanie</w:t>
            </w:r>
            <w:r>
              <w:t xml:space="preserve"> </w:t>
            </w:r>
            <w:r>
              <w:rPr>
                <w:spacing w:val="-2"/>
              </w:rPr>
              <w:t>podczas</w:t>
            </w:r>
            <w:r>
              <w:t xml:space="preserve"> </w:t>
            </w:r>
            <w:r>
              <w:rPr>
                <w:spacing w:val="-2"/>
              </w:rPr>
              <w:t>dodawania</w:t>
            </w:r>
          </w:p>
          <w:p w14:paraId="4ADD0F25" w14:textId="77777777" w:rsidR="00747BBF" w:rsidRDefault="00927A6E">
            <w:pPr>
              <w:pStyle w:val="TableParagraph"/>
              <w:spacing w:before="50" w:line="240" w:lineRule="auto"/>
              <w:ind w:left="165"/>
            </w:pPr>
            <w:r>
              <w:t>pozycji</w:t>
            </w:r>
            <w:r>
              <w:rPr>
                <w:spacing w:val="-5"/>
              </w:rPr>
              <w:t xml:space="preserve"> </w:t>
            </w:r>
            <w:r>
              <w:t>dokumentów</w:t>
            </w:r>
            <w:r>
              <w:rPr>
                <w:spacing w:val="-6"/>
              </w:rPr>
              <w:t xml:space="preserve"> </w:t>
            </w:r>
            <w:r>
              <w:rPr>
                <w:spacing w:val="-2"/>
              </w:rPr>
              <w:t>magazynowych.</w:t>
            </w:r>
          </w:p>
        </w:tc>
      </w:tr>
      <w:tr w:rsidR="00747BBF" w14:paraId="1CF9AE85" w14:textId="77777777">
        <w:trPr>
          <w:trHeight w:val="330"/>
        </w:trPr>
        <w:tc>
          <w:tcPr>
            <w:tcW w:w="653" w:type="dxa"/>
          </w:tcPr>
          <w:p w14:paraId="580C17F7" w14:textId="77777777" w:rsidR="00747BBF" w:rsidRDefault="00927A6E">
            <w:pPr>
              <w:pStyle w:val="TableParagraph"/>
              <w:ind w:left="137"/>
              <w:jc w:val="center"/>
            </w:pPr>
            <w:r>
              <w:rPr>
                <w:spacing w:val="-5"/>
              </w:rPr>
              <w:t>78.</w:t>
            </w:r>
          </w:p>
        </w:tc>
        <w:tc>
          <w:tcPr>
            <w:tcW w:w="8416" w:type="dxa"/>
          </w:tcPr>
          <w:p w14:paraId="630048E7" w14:textId="77777777" w:rsidR="00747BBF" w:rsidRDefault="00927A6E">
            <w:pPr>
              <w:pStyle w:val="TableParagraph"/>
              <w:ind w:left="155"/>
            </w:pPr>
            <w:r>
              <w:t>Możliwość</w:t>
            </w:r>
            <w:r>
              <w:rPr>
                <w:spacing w:val="-8"/>
              </w:rPr>
              <w:t xml:space="preserve"> </w:t>
            </w:r>
            <w:r>
              <w:t>zaimportowania</w:t>
            </w:r>
            <w:r>
              <w:rPr>
                <w:spacing w:val="-7"/>
              </w:rPr>
              <w:t xml:space="preserve"> </w:t>
            </w:r>
            <w:r>
              <w:t>zewnętrznej</w:t>
            </w:r>
            <w:r>
              <w:rPr>
                <w:spacing w:val="-4"/>
              </w:rPr>
              <w:t xml:space="preserve"> </w:t>
            </w:r>
            <w:r>
              <w:t>bazy</w:t>
            </w:r>
            <w:r>
              <w:rPr>
                <w:spacing w:val="-6"/>
              </w:rPr>
              <w:t xml:space="preserve"> </w:t>
            </w:r>
            <w:r>
              <w:t>kodów</w:t>
            </w:r>
            <w:r>
              <w:rPr>
                <w:spacing w:val="-7"/>
              </w:rPr>
              <w:t xml:space="preserve"> </w:t>
            </w:r>
            <w:r>
              <w:t>kreskowych</w:t>
            </w:r>
            <w:r>
              <w:rPr>
                <w:spacing w:val="-4"/>
              </w:rPr>
              <w:t xml:space="preserve"> </w:t>
            </w:r>
            <w:r>
              <w:t>(EAN-8,</w:t>
            </w:r>
            <w:r>
              <w:rPr>
                <w:spacing w:val="-4"/>
              </w:rPr>
              <w:t xml:space="preserve"> </w:t>
            </w:r>
            <w:r>
              <w:t>EAN-</w:t>
            </w:r>
            <w:r>
              <w:rPr>
                <w:spacing w:val="-4"/>
              </w:rPr>
              <w:t>13).</w:t>
            </w:r>
          </w:p>
        </w:tc>
      </w:tr>
      <w:tr w:rsidR="00747BBF" w14:paraId="5A6C85C6" w14:textId="77777777">
        <w:trPr>
          <w:trHeight w:val="647"/>
        </w:trPr>
        <w:tc>
          <w:tcPr>
            <w:tcW w:w="653" w:type="dxa"/>
            <w:shd w:val="clear" w:color="auto" w:fill="D9E1F3"/>
          </w:tcPr>
          <w:p w14:paraId="31A8EDAC" w14:textId="77777777" w:rsidR="00747BBF" w:rsidRDefault="00927A6E">
            <w:pPr>
              <w:pStyle w:val="TableParagraph"/>
              <w:ind w:left="137"/>
              <w:jc w:val="center"/>
            </w:pPr>
            <w:r>
              <w:rPr>
                <w:spacing w:val="-5"/>
              </w:rPr>
              <w:t>79.</w:t>
            </w:r>
          </w:p>
        </w:tc>
        <w:tc>
          <w:tcPr>
            <w:tcW w:w="8416" w:type="dxa"/>
            <w:shd w:val="clear" w:color="auto" w:fill="D9E1F3"/>
          </w:tcPr>
          <w:p w14:paraId="38B2B2A8" w14:textId="77777777" w:rsidR="00747BBF" w:rsidRDefault="00927A6E">
            <w:pPr>
              <w:pStyle w:val="TableParagraph"/>
              <w:ind w:left="155"/>
            </w:pPr>
            <w:r>
              <w:t>Możliwość</w:t>
            </w:r>
            <w:r>
              <w:rPr>
                <w:spacing w:val="74"/>
                <w:w w:val="150"/>
              </w:rPr>
              <w:t xml:space="preserve"> </w:t>
            </w:r>
            <w:r>
              <w:t>wtórzenia</w:t>
            </w:r>
            <w:r>
              <w:rPr>
                <w:spacing w:val="74"/>
                <w:w w:val="150"/>
              </w:rPr>
              <w:t xml:space="preserve"> </w:t>
            </w:r>
            <w:r>
              <w:t>wewnętrznych</w:t>
            </w:r>
            <w:r>
              <w:rPr>
                <w:spacing w:val="73"/>
                <w:w w:val="150"/>
              </w:rPr>
              <w:t xml:space="preserve"> </w:t>
            </w:r>
            <w:r>
              <w:t>kodów</w:t>
            </w:r>
            <w:r>
              <w:rPr>
                <w:spacing w:val="74"/>
                <w:w w:val="150"/>
              </w:rPr>
              <w:t xml:space="preserve"> </w:t>
            </w:r>
            <w:r>
              <w:t>kreskowych,</w:t>
            </w:r>
            <w:r>
              <w:rPr>
                <w:spacing w:val="76"/>
                <w:w w:val="150"/>
              </w:rPr>
              <w:t xml:space="preserve"> </w:t>
            </w:r>
            <w:r>
              <w:t>z</w:t>
            </w:r>
            <w:r>
              <w:rPr>
                <w:spacing w:val="76"/>
                <w:w w:val="150"/>
              </w:rPr>
              <w:t xml:space="preserve"> </w:t>
            </w:r>
            <w:r>
              <w:t>możliwością</w:t>
            </w:r>
            <w:r>
              <w:rPr>
                <w:spacing w:val="76"/>
                <w:w w:val="150"/>
              </w:rPr>
              <w:t xml:space="preserve"> </w:t>
            </w:r>
            <w:r>
              <w:rPr>
                <w:spacing w:val="-2"/>
              </w:rPr>
              <w:t>ustawienia</w:t>
            </w:r>
          </w:p>
          <w:p w14:paraId="3A7CA256" w14:textId="77777777" w:rsidR="00747BBF" w:rsidRDefault="00927A6E">
            <w:pPr>
              <w:pStyle w:val="TableParagraph"/>
              <w:spacing w:before="50" w:line="240" w:lineRule="auto"/>
              <w:ind w:left="165"/>
            </w:pPr>
            <w:r>
              <w:t>własnego</w:t>
            </w:r>
            <w:r>
              <w:rPr>
                <w:spacing w:val="-6"/>
              </w:rPr>
              <w:t xml:space="preserve"> </w:t>
            </w:r>
            <w:r>
              <w:t>formatu</w:t>
            </w:r>
            <w:r>
              <w:rPr>
                <w:spacing w:val="-5"/>
              </w:rPr>
              <w:t xml:space="preserve"> </w:t>
            </w:r>
            <w:r>
              <w:rPr>
                <w:spacing w:val="-2"/>
              </w:rPr>
              <w:t>informacji.</w:t>
            </w:r>
          </w:p>
        </w:tc>
      </w:tr>
      <w:tr w:rsidR="00747BBF" w14:paraId="78C7382B" w14:textId="77777777">
        <w:trPr>
          <w:trHeight w:val="333"/>
        </w:trPr>
        <w:tc>
          <w:tcPr>
            <w:tcW w:w="653" w:type="dxa"/>
          </w:tcPr>
          <w:p w14:paraId="1054D02E" w14:textId="77777777" w:rsidR="00747BBF" w:rsidRDefault="00927A6E">
            <w:pPr>
              <w:pStyle w:val="TableParagraph"/>
              <w:spacing w:before="1" w:line="240" w:lineRule="auto"/>
              <w:ind w:left="137"/>
              <w:jc w:val="center"/>
            </w:pPr>
            <w:r>
              <w:rPr>
                <w:spacing w:val="-5"/>
              </w:rPr>
              <w:t>80.</w:t>
            </w:r>
          </w:p>
        </w:tc>
        <w:tc>
          <w:tcPr>
            <w:tcW w:w="8416" w:type="dxa"/>
          </w:tcPr>
          <w:p w14:paraId="20C3209F" w14:textId="77777777" w:rsidR="00747BBF" w:rsidRDefault="00927A6E">
            <w:pPr>
              <w:pStyle w:val="TableParagraph"/>
              <w:spacing w:before="1" w:line="240" w:lineRule="auto"/>
              <w:ind w:left="155"/>
            </w:pPr>
            <w:r>
              <w:t>Zamówienia</w:t>
            </w:r>
            <w:r>
              <w:rPr>
                <w:spacing w:val="-4"/>
              </w:rPr>
              <w:t xml:space="preserve"> </w:t>
            </w:r>
            <w:r>
              <w:rPr>
                <w:spacing w:val="-2"/>
              </w:rPr>
              <w:t>zakupu</w:t>
            </w:r>
          </w:p>
        </w:tc>
      </w:tr>
      <w:tr w:rsidR="00747BBF" w14:paraId="655E759D" w14:textId="77777777">
        <w:trPr>
          <w:trHeight w:val="330"/>
        </w:trPr>
        <w:tc>
          <w:tcPr>
            <w:tcW w:w="653" w:type="dxa"/>
            <w:shd w:val="clear" w:color="auto" w:fill="D9E1F3"/>
          </w:tcPr>
          <w:p w14:paraId="0DC2C39C" w14:textId="77777777" w:rsidR="00747BBF" w:rsidRDefault="00927A6E">
            <w:pPr>
              <w:pStyle w:val="TableParagraph"/>
              <w:ind w:left="137"/>
              <w:jc w:val="center"/>
            </w:pPr>
            <w:r>
              <w:rPr>
                <w:spacing w:val="-5"/>
              </w:rPr>
              <w:t>81.</w:t>
            </w:r>
          </w:p>
        </w:tc>
        <w:tc>
          <w:tcPr>
            <w:tcW w:w="8416" w:type="dxa"/>
            <w:shd w:val="clear" w:color="auto" w:fill="D9E1F3"/>
          </w:tcPr>
          <w:p w14:paraId="03D6E010" w14:textId="77777777" w:rsidR="00747BBF" w:rsidRDefault="00927A6E">
            <w:pPr>
              <w:pStyle w:val="TableParagraph"/>
              <w:ind w:left="155"/>
            </w:pPr>
            <w:r>
              <w:t>Możliwość</w:t>
            </w:r>
            <w:r>
              <w:rPr>
                <w:spacing w:val="-7"/>
              </w:rPr>
              <w:t xml:space="preserve"> </w:t>
            </w:r>
            <w:r>
              <w:t>ewidencji</w:t>
            </w:r>
            <w:r>
              <w:rPr>
                <w:spacing w:val="-6"/>
              </w:rPr>
              <w:t xml:space="preserve"> </w:t>
            </w:r>
            <w:r>
              <w:t>ofert</w:t>
            </w:r>
            <w:r>
              <w:rPr>
                <w:spacing w:val="-5"/>
              </w:rPr>
              <w:t xml:space="preserve"> </w:t>
            </w:r>
            <w:r>
              <w:rPr>
                <w:spacing w:val="-2"/>
              </w:rPr>
              <w:t>dostawców.</w:t>
            </w:r>
          </w:p>
        </w:tc>
      </w:tr>
      <w:tr w:rsidR="00747BBF" w14:paraId="6E2A101B" w14:textId="77777777">
        <w:trPr>
          <w:trHeight w:val="330"/>
        </w:trPr>
        <w:tc>
          <w:tcPr>
            <w:tcW w:w="653" w:type="dxa"/>
          </w:tcPr>
          <w:p w14:paraId="73D303E4" w14:textId="77777777" w:rsidR="00747BBF" w:rsidRDefault="00927A6E">
            <w:pPr>
              <w:pStyle w:val="TableParagraph"/>
              <w:ind w:left="137"/>
              <w:jc w:val="center"/>
            </w:pPr>
            <w:r>
              <w:rPr>
                <w:spacing w:val="-5"/>
              </w:rPr>
              <w:t>82.</w:t>
            </w:r>
          </w:p>
        </w:tc>
        <w:tc>
          <w:tcPr>
            <w:tcW w:w="8416" w:type="dxa"/>
          </w:tcPr>
          <w:p w14:paraId="01492556" w14:textId="77777777" w:rsidR="00747BBF" w:rsidRDefault="00927A6E">
            <w:pPr>
              <w:pStyle w:val="TableParagraph"/>
              <w:ind w:left="155"/>
            </w:pPr>
            <w:r>
              <w:t>Możliwość</w:t>
            </w:r>
            <w:r>
              <w:rPr>
                <w:spacing w:val="-11"/>
              </w:rPr>
              <w:t xml:space="preserve"> </w:t>
            </w:r>
            <w:r>
              <w:t>przeglądu</w:t>
            </w:r>
            <w:r>
              <w:rPr>
                <w:spacing w:val="-6"/>
              </w:rPr>
              <w:t xml:space="preserve"> </w:t>
            </w:r>
            <w:r>
              <w:t>wszystkich</w:t>
            </w:r>
            <w:r>
              <w:rPr>
                <w:spacing w:val="-7"/>
              </w:rPr>
              <w:t xml:space="preserve"> </w:t>
            </w:r>
            <w:r>
              <w:t>zamówień</w:t>
            </w:r>
            <w:r>
              <w:rPr>
                <w:spacing w:val="-6"/>
              </w:rPr>
              <w:t xml:space="preserve"> </w:t>
            </w:r>
            <w:r>
              <w:t>zakupu</w:t>
            </w:r>
            <w:r>
              <w:rPr>
                <w:spacing w:val="-6"/>
              </w:rPr>
              <w:t xml:space="preserve"> </w:t>
            </w:r>
            <w:r>
              <w:t>towarów</w:t>
            </w:r>
            <w:r>
              <w:rPr>
                <w:spacing w:val="-5"/>
              </w:rPr>
              <w:t xml:space="preserve"> </w:t>
            </w:r>
            <w:r>
              <w:t>i</w:t>
            </w:r>
            <w:r>
              <w:rPr>
                <w:spacing w:val="-5"/>
              </w:rPr>
              <w:t xml:space="preserve"> </w:t>
            </w:r>
            <w:r>
              <w:rPr>
                <w:spacing w:val="-2"/>
              </w:rPr>
              <w:t>usług.</w:t>
            </w:r>
          </w:p>
        </w:tc>
      </w:tr>
      <w:tr w:rsidR="00747BBF" w14:paraId="4979908E" w14:textId="77777777">
        <w:trPr>
          <w:trHeight w:val="650"/>
        </w:trPr>
        <w:tc>
          <w:tcPr>
            <w:tcW w:w="653" w:type="dxa"/>
            <w:shd w:val="clear" w:color="auto" w:fill="D9E1F3"/>
          </w:tcPr>
          <w:p w14:paraId="5EB8E108" w14:textId="77777777" w:rsidR="00747BBF" w:rsidRDefault="00927A6E">
            <w:pPr>
              <w:pStyle w:val="TableParagraph"/>
              <w:ind w:left="137"/>
              <w:jc w:val="center"/>
            </w:pPr>
            <w:r>
              <w:rPr>
                <w:spacing w:val="-5"/>
              </w:rPr>
              <w:t>83.</w:t>
            </w:r>
          </w:p>
        </w:tc>
        <w:tc>
          <w:tcPr>
            <w:tcW w:w="8416" w:type="dxa"/>
            <w:shd w:val="clear" w:color="auto" w:fill="D9E1F3"/>
          </w:tcPr>
          <w:p w14:paraId="759DD3A2" w14:textId="77777777" w:rsidR="00747BBF" w:rsidRDefault="00927A6E">
            <w:pPr>
              <w:pStyle w:val="TableParagraph"/>
              <w:ind w:left="155"/>
            </w:pPr>
            <w:r>
              <w:t>Możliwość</w:t>
            </w:r>
            <w:r>
              <w:rPr>
                <w:spacing w:val="27"/>
              </w:rPr>
              <w:t xml:space="preserve"> </w:t>
            </w:r>
            <w:r>
              <w:t>filtrowania,</w:t>
            </w:r>
            <w:r>
              <w:rPr>
                <w:spacing w:val="29"/>
              </w:rPr>
              <w:t xml:space="preserve"> </w:t>
            </w:r>
            <w:r>
              <w:t>sortowania</w:t>
            </w:r>
            <w:r>
              <w:rPr>
                <w:spacing w:val="31"/>
              </w:rPr>
              <w:t xml:space="preserve"> </w:t>
            </w:r>
            <w:r>
              <w:t>i</w:t>
            </w:r>
            <w:r>
              <w:rPr>
                <w:spacing w:val="31"/>
              </w:rPr>
              <w:t xml:space="preserve"> </w:t>
            </w:r>
            <w:r>
              <w:t>grupowania</w:t>
            </w:r>
            <w:r>
              <w:rPr>
                <w:spacing w:val="31"/>
              </w:rPr>
              <w:t xml:space="preserve"> </w:t>
            </w:r>
            <w:r>
              <w:t>danych</w:t>
            </w:r>
            <w:r>
              <w:rPr>
                <w:spacing w:val="31"/>
              </w:rPr>
              <w:t xml:space="preserve"> </w:t>
            </w:r>
            <w:r>
              <w:t>w</w:t>
            </w:r>
            <w:r>
              <w:rPr>
                <w:spacing w:val="29"/>
              </w:rPr>
              <w:t xml:space="preserve"> </w:t>
            </w:r>
            <w:r>
              <w:t>trakcie</w:t>
            </w:r>
            <w:r>
              <w:rPr>
                <w:spacing w:val="34"/>
              </w:rPr>
              <w:t xml:space="preserve"> </w:t>
            </w:r>
            <w:r>
              <w:t>przeglądu</w:t>
            </w:r>
            <w:r>
              <w:rPr>
                <w:spacing w:val="29"/>
              </w:rPr>
              <w:t xml:space="preserve"> </w:t>
            </w:r>
            <w:r>
              <w:rPr>
                <w:spacing w:val="-2"/>
              </w:rPr>
              <w:t>wszystkich</w:t>
            </w:r>
          </w:p>
          <w:p w14:paraId="42CCE4FD" w14:textId="77777777" w:rsidR="00747BBF" w:rsidRDefault="00927A6E">
            <w:pPr>
              <w:pStyle w:val="TableParagraph"/>
              <w:spacing w:before="50" w:line="240" w:lineRule="auto"/>
              <w:ind w:left="165"/>
            </w:pPr>
            <w:r>
              <w:t>zamówień</w:t>
            </w:r>
            <w:r>
              <w:rPr>
                <w:spacing w:val="-5"/>
              </w:rPr>
              <w:t xml:space="preserve"> </w:t>
            </w:r>
            <w:r>
              <w:t>zakupu</w:t>
            </w:r>
            <w:r>
              <w:rPr>
                <w:spacing w:val="-8"/>
              </w:rPr>
              <w:t xml:space="preserve"> </w:t>
            </w:r>
            <w:r>
              <w:t>towarów</w:t>
            </w:r>
            <w:r>
              <w:rPr>
                <w:spacing w:val="-4"/>
              </w:rPr>
              <w:t xml:space="preserve"> </w:t>
            </w:r>
            <w:r>
              <w:t>i</w:t>
            </w:r>
            <w:r>
              <w:rPr>
                <w:spacing w:val="-4"/>
              </w:rPr>
              <w:t xml:space="preserve"> </w:t>
            </w:r>
            <w:r>
              <w:rPr>
                <w:spacing w:val="-2"/>
              </w:rPr>
              <w:t>usług.</w:t>
            </w:r>
          </w:p>
        </w:tc>
      </w:tr>
      <w:tr w:rsidR="00747BBF" w14:paraId="1ABD1EE3" w14:textId="77777777">
        <w:trPr>
          <w:trHeight w:val="331"/>
        </w:trPr>
        <w:tc>
          <w:tcPr>
            <w:tcW w:w="653" w:type="dxa"/>
          </w:tcPr>
          <w:p w14:paraId="57AB7ED6" w14:textId="77777777" w:rsidR="00747BBF" w:rsidRDefault="00927A6E">
            <w:pPr>
              <w:pStyle w:val="TableParagraph"/>
              <w:ind w:left="137"/>
              <w:jc w:val="center"/>
            </w:pPr>
            <w:r>
              <w:rPr>
                <w:spacing w:val="-5"/>
              </w:rPr>
              <w:t>84.</w:t>
            </w:r>
          </w:p>
        </w:tc>
        <w:tc>
          <w:tcPr>
            <w:tcW w:w="8416" w:type="dxa"/>
          </w:tcPr>
          <w:p w14:paraId="692DBD1E" w14:textId="77777777" w:rsidR="00747BBF" w:rsidRDefault="00927A6E">
            <w:pPr>
              <w:pStyle w:val="TableParagraph"/>
              <w:ind w:left="155"/>
            </w:pPr>
            <w:r>
              <w:t>Możliwość</w:t>
            </w:r>
            <w:r>
              <w:rPr>
                <w:spacing w:val="-8"/>
              </w:rPr>
              <w:t xml:space="preserve"> </w:t>
            </w:r>
            <w:r>
              <w:t>ewidencji</w:t>
            </w:r>
            <w:r>
              <w:rPr>
                <w:spacing w:val="-4"/>
              </w:rPr>
              <w:t xml:space="preserve"> </w:t>
            </w:r>
            <w:r>
              <w:t>podpisanych</w:t>
            </w:r>
            <w:r>
              <w:rPr>
                <w:spacing w:val="-4"/>
              </w:rPr>
              <w:t xml:space="preserve"> </w:t>
            </w:r>
            <w:r>
              <w:t>umów</w:t>
            </w:r>
            <w:r>
              <w:rPr>
                <w:spacing w:val="-4"/>
              </w:rPr>
              <w:t xml:space="preserve"> </w:t>
            </w:r>
            <w:r>
              <w:t>z</w:t>
            </w:r>
            <w:r>
              <w:rPr>
                <w:spacing w:val="-5"/>
              </w:rPr>
              <w:t xml:space="preserve"> </w:t>
            </w:r>
            <w:r>
              <w:t>dostawcami</w:t>
            </w:r>
            <w:r>
              <w:rPr>
                <w:spacing w:val="-5"/>
              </w:rPr>
              <w:t xml:space="preserve"> </w:t>
            </w:r>
            <w:r>
              <w:t>wraz</w:t>
            </w:r>
            <w:r>
              <w:rPr>
                <w:spacing w:val="-4"/>
              </w:rPr>
              <w:t xml:space="preserve"> </w:t>
            </w:r>
            <w:r>
              <w:t>z</w:t>
            </w:r>
            <w:r>
              <w:rPr>
                <w:spacing w:val="-5"/>
              </w:rPr>
              <w:t xml:space="preserve"> </w:t>
            </w:r>
            <w:r>
              <w:rPr>
                <w:spacing w:val="-2"/>
              </w:rPr>
              <w:t>aneksami</w:t>
            </w:r>
          </w:p>
        </w:tc>
      </w:tr>
      <w:tr w:rsidR="00747BBF" w14:paraId="60DD079C" w14:textId="77777777">
        <w:trPr>
          <w:trHeight w:val="650"/>
        </w:trPr>
        <w:tc>
          <w:tcPr>
            <w:tcW w:w="653" w:type="dxa"/>
            <w:shd w:val="clear" w:color="auto" w:fill="D9E1F3"/>
          </w:tcPr>
          <w:p w14:paraId="6456AF06" w14:textId="77777777" w:rsidR="00747BBF" w:rsidRDefault="00927A6E">
            <w:pPr>
              <w:pStyle w:val="TableParagraph"/>
              <w:ind w:left="137"/>
              <w:jc w:val="center"/>
            </w:pPr>
            <w:r>
              <w:rPr>
                <w:spacing w:val="-5"/>
              </w:rPr>
              <w:t>85.</w:t>
            </w:r>
          </w:p>
        </w:tc>
        <w:tc>
          <w:tcPr>
            <w:tcW w:w="8416" w:type="dxa"/>
            <w:shd w:val="clear" w:color="auto" w:fill="D9E1F3"/>
          </w:tcPr>
          <w:p w14:paraId="6C855ABC" w14:textId="77777777" w:rsidR="00747BBF" w:rsidRDefault="00927A6E">
            <w:pPr>
              <w:pStyle w:val="TableParagraph"/>
              <w:ind w:left="155"/>
            </w:pPr>
            <w:r>
              <w:t>Możliwość zatwierdzenia</w:t>
            </w:r>
            <w:r>
              <w:rPr>
                <w:spacing w:val="5"/>
              </w:rPr>
              <w:t xml:space="preserve"> </w:t>
            </w:r>
            <w:r>
              <w:t>zamówienia,</w:t>
            </w:r>
            <w:r>
              <w:rPr>
                <w:spacing w:val="3"/>
              </w:rPr>
              <w:t xml:space="preserve"> </w:t>
            </w:r>
            <w:r>
              <w:t>w</w:t>
            </w:r>
            <w:r>
              <w:rPr>
                <w:spacing w:val="3"/>
              </w:rPr>
              <w:t xml:space="preserve"> </w:t>
            </w:r>
            <w:r>
              <w:t>wyniku</w:t>
            </w:r>
            <w:r>
              <w:rPr>
                <w:spacing w:val="5"/>
              </w:rPr>
              <w:t xml:space="preserve"> </w:t>
            </w:r>
            <w:r>
              <w:t>którego</w:t>
            </w:r>
            <w:r>
              <w:rPr>
                <w:spacing w:val="3"/>
              </w:rPr>
              <w:t xml:space="preserve"> </w:t>
            </w:r>
            <w:r>
              <w:t>można</w:t>
            </w:r>
            <w:r>
              <w:rPr>
                <w:spacing w:val="5"/>
              </w:rPr>
              <w:t xml:space="preserve"> </w:t>
            </w:r>
            <w:r>
              <w:t>wydrukować</w:t>
            </w:r>
            <w:r>
              <w:rPr>
                <w:spacing w:val="6"/>
              </w:rPr>
              <w:t xml:space="preserve"> </w:t>
            </w:r>
            <w:r>
              <w:rPr>
                <w:spacing w:val="-2"/>
              </w:rPr>
              <w:t>zamówienie</w:t>
            </w:r>
          </w:p>
          <w:p w14:paraId="52F6CB2B" w14:textId="77777777" w:rsidR="00747BBF" w:rsidRDefault="00927A6E">
            <w:pPr>
              <w:pStyle w:val="TableParagraph"/>
              <w:spacing w:before="50" w:line="240" w:lineRule="auto"/>
              <w:ind w:left="165"/>
            </w:pPr>
            <w:r>
              <w:t>do</w:t>
            </w:r>
            <w:r>
              <w:rPr>
                <w:spacing w:val="-2"/>
              </w:rPr>
              <w:t xml:space="preserve"> dostawcy.</w:t>
            </w:r>
          </w:p>
        </w:tc>
      </w:tr>
      <w:tr w:rsidR="00747BBF" w14:paraId="1498B834" w14:textId="77777777">
        <w:trPr>
          <w:trHeight w:val="330"/>
        </w:trPr>
        <w:tc>
          <w:tcPr>
            <w:tcW w:w="653" w:type="dxa"/>
          </w:tcPr>
          <w:p w14:paraId="1A79E775" w14:textId="77777777" w:rsidR="00747BBF" w:rsidRDefault="00927A6E">
            <w:pPr>
              <w:pStyle w:val="TableParagraph"/>
              <w:ind w:left="137"/>
              <w:jc w:val="center"/>
            </w:pPr>
            <w:r>
              <w:rPr>
                <w:spacing w:val="-5"/>
              </w:rPr>
              <w:t>86.</w:t>
            </w:r>
          </w:p>
        </w:tc>
        <w:tc>
          <w:tcPr>
            <w:tcW w:w="8416" w:type="dxa"/>
          </w:tcPr>
          <w:p w14:paraId="51B129AD" w14:textId="77777777" w:rsidR="00747BBF" w:rsidRDefault="00927A6E">
            <w:pPr>
              <w:pStyle w:val="TableParagraph"/>
              <w:ind w:left="155"/>
            </w:pPr>
            <w:r>
              <w:t>Wskazanie</w:t>
            </w:r>
            <w:r>
              <w:rPr>
                <w:spacing w:val="-6"/>
              </w:rPr>
              <w:t xml:space="preserve"> </w:t>
            </w:r>
            <w:r>
              <w:t>terminu</w:t>
            </w:r>
            <w:r>
              <w:rPr>
                <w:spacing w:val="-3"/>
              </w:rPr>
              <w:t xml:space="preserve"> </w:t>
            </w:r>
            <w:r>
              <w:t>realizacji</w:t>
            </w:r>
            <w:r>
              <w:rPr>
                <w:spacing w:val="-4"/>
              </w:rPr>
              <w:t xml:space="preserve"> </w:t>
            </w:r>
            <w:r>
              <w:t>w</w:t>
            </w:r>
            <w:r>
              <w:rPr>
                <w:spacing w:val="-3"/>
              </w:rPr>
              <w:t xml:space="preserve"> </w:t>
            </w:r>
            <w:r>
              <w:t>ramach</w:t>
            </w:r>
            <w:r>
              <w:rPr>
                <w:spacing w:val="-5"/>
              </w:rPr>
              <w:t xml:space="preserve"> </w:t>
            </w:r>
            <w:r>
              <w:t>pozycji</w:t>
            </w:r>
            <w:r>
              <w:rPr>
                <w:spacing w:val="-6"/>
              </w:rPr>
              <w:t xml:space="preserve"> </w:t>
            </w:r>
            <w:r>
              <w:rPr>
                <w:spacing w:val="-2"/>
              </w:rPr>
              <w:t>zamówienia.</w:t>
            </w:r>
          </w:p>
        </w:tc>
      </w:tr>
      <w:tr w:rsidR="00747BBF" w14:paraId="7EF8C801" w14:textId="77777777">
        <w:trPr>
          <w:trHeight w:val="649"/>
        </w:trPr>
        <w:tc>
          <w:tcPr>
            <w:tcW w:w="653" w:type="dxa"/>
            <w:shd w:val="clear" w:color="auto" w:fill="D9E1F3"/>
          </w:tcPr>
          <w:p w14:paraId="41DF5B03" w14:textId="77777777" w:rsidR="00747BBF" w:rsidRDefault="00927A6E">
            <w:pPr>
              <w:pStyle w:val="TableParagraph"/>
              <w:ind w:left="137"/>
              <w:jc w:val="center"/>
            </w:pPr>
            <w:r>
              <w:rPr>
                <w:spacing w:val="-5"/>
              </w:rPr>
              <w:t>87.</w:t>
            </w:r>
          </w:p>
        </w:tc>
        <w:tc>
          <w:tcPr>
            <w:tcW w:w="8416" w:type="dxa"/>
            <w:shd w:val="clear" w:color="auto" w:fill="D9E1F3"/>
          </w:tcPr>
          <w:p w14:paraId="30B35DCE" w14:textId="77777777" w:rsidR="00747BBF" w:rsidRDefault="00927A6E">
            <w:pPr>
              <w:pStyle w:val="TableParagraph"/>
              <w:ind w:left="155"/>
            </w:pPr>
            <w:r>
              <w:t>Możliwość</w:t>
            </w:r>
            <w:r>
              <w:rPr>
                <w:spacing w:val="78"/>
              </w:rPr>
              <w:t xml:space="preserve"> </w:t>
            </w:r>
            <w:r>
              <w:t>definicji</w:t>
            </w:r>
            <w:r>
              <w:rPr>
                <w:spacing w:val="77"/>
              </w:rPr>
              <w:t xml:space="preserve"> </w:t>
            </w:r>
            <w:r>
              <w:t>rodzaju</w:t>
            </w:r>
            <w:r>
              <w:rPr>
                <w:spacing w:val="77"/>
              </w:rPr>
              <w:t xml:space="preserve"> </w:t>
            </w:r>
            <w:r>
              <w:t>i</w:t>
            </w:r>
            <w:r>
              <w:rPr>
                <w:spacing w:val="78"/>
              </w:rPr>
              <w:t xml:space="preserve"> </w:t>
            </w:r>
            <w:r>
              <w:t>statusu</w:t>
            </w:r>
            <w:r>
              <w:rPr>
                <w:spacing w:val="77"/>
              </w:rPr>
              <w:t xml:space="preserve"> </w:t>
            </w:r>
            <w:r>
              <w:t>generowanego</w:t>
            </w:r>
            <w:r>
              <w:rPr>
                <w:spacing w:val="79"/>
              </w:rPr>
              <w:t xml:space="preserve"> </w:t>
            </w:r>
            <w:r>
              <w:t>dokumentu</w:t>
            </w:r>
            <w:r>
              <w:rPr>
                <w:spacing w:val="74"/>
              </w:rPr>
              <w:t xml:space="preserve"> </w:t>
            </w:r>
            <w:r>
              <w:t>magazynowego</w:t>
            </w:r>
            <w:r>
              <w:rPr>
                <w:spacing w:val="80"/>
              </w:rPr>
              <w:t xml:space="preserve"> </w:t>
            </w:r>
            <w:r>
              <w:rPr>
                <w:spacing w:val="-5"/>
              </w:rPr>
              <w:t>na</w:t>
            </w:r>
          </w:p>
          <w:p w14:paraId="6C2267E6" w14:textId="77777777" w:rsidR="00747BBF" w:rsidRDefault="00927A6E">
            <w:pPr>
              <w:pStyle w:val="TableParagraph"/>
              <w:spacing w:before="50" w:line="240" w:lineRule="auto"/>
              <w:ind w:left="165"/>
            </w:pPr>
            <w:r>
              <w:t>podstawie</w:t>
            </w:r>
            <w:r>
              <w:rPr>
                <w:spacing w:val="-6"/>
              </w:rPr>
              <w:t xml:space="preserve"> </w:t>
            </w:r>
            <w:r>
              <w:t>rodzaju</w:t>
            </w:r>
            <w:r>
              <w:rPr>
                <w:spacing w:val="-5"/>
              </w:rPr>
              <w:t xml:space="preserve"> </w:t>
            </w:r>
            <w:r>
              <w:rPr>
                <w:spacing w:val="-2"/>
              </w:rPr>
              <w:t>zamówienia.</w:t>
            </w:r>
          </w:p>
        </w:tc>
      </w:tr>
      <w:tr w:rsidR="00747BBF" w14:paraId="033B14A8" w14:textId="77777777">
        <w:trPr>
          <w:trHeight w:val="330"/>
        </w:trPr>
        <w:tc>
          <w:tcPr>
            <w:tcW w:w="653" w:type="dxa"/>
          </w:tcPr>
          <w:p w14:paraId="291DCC78" w14:textId="77777777" w:rsidR="00747BBF" w:rsidRDefault="00927A6E">
            <w:pPr>
              <w:pStyle w:val="TableParagraph"/>
              <w:ind w:left="137"/>
              <w:jc w:val="center"/>
            </w:pPr>
            <w:r>
              <w:rPr>
                <w:spacing w:val="-5"/>
              </w:rPr>
              <w:t>88.</w:t>
            </w:r>
          </w:p>
        </w:tc>
        <w:tc>
          <w:tcPr>
            <w:tcW w:w="8416" w:type="dxa"/>
          </w:tcPr>
          <w:p w14:paraId="7739E60A" w14:textId="77777777" w:rsidR="00747BBF" w:rsidRDefault="00927A6E">
            <w:pPr>
              <w:pStyle w:val="TableParagraph"/>
              <w:ind w:left="155"/>
            </w:pPr>
            <w:r>
              <w:t>Możliwość</w:t>
            </w:r>
            <w:r>
              <w:rPr>
                <w:spacing w:val="-11"/>
              </w:rPr>
              <w:t xml:space="preserve"> </w:t>
            </w:r>
            <w:r>
              <w:t>podgląd</w:t>
            </w:r>
            <w:r>
              <w:rPr>
                <w:spacing w:val="-8"/>
              </w:rPr>
              <w:t xml:space="preserve"> </w:t>
            </w:r>
            <w:r>
              <w:t>dokumentów</w:t>
            </w:r>
            <w:r>
              <w:rPr>
                <w:spacing w:val="-8"/>
              </w:rPr>
              <w:t xml:space="preserve"> </w:t>
            </w:r>
            <w:r>
              <w:t>magazynowych</w:t>
            </w:r>
            <w:r>
              <w:rPr>
                <w:spacing w:val="-6"/>
              </w:rPr>
              <w:t xml:space="preserve"> </w:t>
            </w:r>
            <w:r>
              <w:t>związanych</w:t>
            </w:r>
            <w:r>
              <w:rPr>
                <w:spacing w:val="-6"/>
              </w:rPr>
              <w:t xml:space="preserve"> </w:t>
            </w:r>
            <w:r>
              <w:t>z</w:t>
            </w:r>
            <w:r>
              <w:rPr>
                <w:spacing w:val="-7"/>
              </w:rPr>
              <w:t xml:space="preserve"> </w:t>
            </w:r>
            <w:r>
              <w:rPr>
                <w:spacing w:val="-2"/>
              </w:rPr>
              <w:t>zamówieniem.</w:t>
            </w:r>
          </w:p>
        </w:tc>
      </w:tr>
    </w:tbl>
    <w:p w14:paraId="0C9430CC" w14:textId="77777777" w:rsidR="00747BBF" w:rsidRDefault="00747BBF">
      <w:pPr>
        <w:pStyle w:val="TableParagraph"/>
        <w:sectPr w:rsidR="00747BBF">
          <w:pgSz w:w="11910" w:h="16840"/>
          <w:pgMar w:top="1400" w:right="992" w:bottom="1280" w:left="1275" w:header="0" w:footer="1092" w:gutter="0"/>
          <w:cols w:space="708"/>
        </w:sectPr>
      </w:pPr>
    </w:p>
    <w:p w14:paraId="2C20CBB1"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53"/>
        <w:gridCol w:w="8416"/>
      </w:tblGrid>
      <w:tr w:rsidR="00747BBF" w14:paraId="331392FA" w14:textId="77777777">
        <w:trPr>
          <w:trHeight w:val="648"/>
        </w:trPr>
        <w:tc>
          <w:tcPr>
            <w:tcW w:w="653" w:type="dxa"/>
            <w:shd w:val="clear" w:color="auto" w:fill="D9E1F3"/>
          </w:tcPr>
          <w:p w14:paraId="01331E03" w14:textId="77777777" w:rsidR="00747BBF" w:rsidRDefault="00927A6E">
            <w:pPr>
              <w:pStyle w:val="TableParagraph"/>
              <w:ind w:left="249"/>
            </w:pPr>
            <w:r>
              <w:rPr>
                <w:spacing w:val="-5"/>
              </w:rPr>
              <w:t>89.</w:t>
            </w:r>
          </w:p>
        </w:tc>
        <w:tc>
          <w:tcPr>
            <w:tcW w:w="8416" w:type="dxa"/>
            <w:shd w:val="clear" w:color="auto" w:fill="D9E1F3"/>
          </w:tcPr>
          <w:p w14:paraId="2112FFB8" w14:textId="77777777" w:rsidR="00747BBF" w:rsidRDefault="00927A6E">
            <w:pPr>
              <w:pStyle w:val="TableParagraph"/>
              <w:ind w:left="155"/>
            </w:pPr>
            <w:r>
              <w:t>Możliwość</w:t>
            </w:r>
            <w:r>
              <w:rPr>
                <w:spacing w:val="54"/>
              </w:rPr>
              <w:t xml:space="preserve"> </w:t>
            </w:r>
            <w:r>
              <w:t>wglądu</w:t>
            </w:r>
            <w:r>
              <w:rPr>
                <w:spacing w:val="57"/>
              </w:rPr>
              <w:t xml:space="preserve"> </w:t>
            </w:r>
            <w:r>
              <w:t>w</w:t>
            </w:r>
            <w:r>
              <w:rPr>
                <w:spacing w:val="58"/>
              </w:rPr>
              <w:t xml:space="preserve"> </w:t>
            </w:r>
            <w:r>
              <w:t>kartotekę</w:t>
            </w:r>
            <w:r>
              <w:rPr>
                <w:spacing w:val="57"/>
              </w:rPr>
              <w:t xml:space="preserve"> </w:t>
            </w:r>
            <w:r>
              <w:t>stanów</w:t>
            </w:r>
            <w:r>
              <w:rPr>
                <w:spacing w:val="56"/>
              </w:rPr>
              <w:t xml:space="preserve"> </w:t>
            </w:r>
            <w:r>
              <w:t>magazynowych</w:t>
            </w:r>
            <w:r>
              <w:rPr>
                <w:spacing w:val="60"/>
              </w:rPr>
              <w:t xml:space="preserve"> </w:t>
            </w:r>
            <w:r>
              <w:t>–</w:t>
            </w:r>
            <w:r>
              <w:rPr>
                <w:spacing w:val="58"/>
              </w:rPr>
              <w:t xml:space="preserve"> </w:t>
            </w:r>
            <w:r>
              <w:t>wyświetlającą</w:t>
            </w:r>
            <w:r>
              <w:rPr>
                <w:spacing w:val="58"/>
              </w:rPr>
              <w:t xml:space="preserve"> </w:t>
            </w:r>
            <w:r>
              <w:t>informacje</w:t>
            </w:r>
            <w:r>
              <w:rPr>
                <w:spacing w:val="56"/>
              </w:rPr>
              <w:t xml:space="preserve"> </w:t>
            </w:r>
            <w:r>
              <w:rPr>
                <w:spacing w:val="-10"/>
              </w:rPr>
              <w:t>o</w:t>
            </w:r>
          </w:p>
          <w:p w14:paraId="70E8EE87" w14:textId="77777777" w:rsidR="00747BBF" w:rsidRDefault="00927A6E">
            <w:pPr>
              <w:pStyle w:val="TableParagraph"/>
              <w:spacing w:before="51" w:line="240" w:lineRule="auto"/>
              <w:ind w:left="165"/>
            </w:pPr>
            <w:r>
              <w:t>aktualnych</w:t>
            </w:r>
            <w:r>
              <w:rPr>
                <w:spacing w:val="-8"/>
              </w:rPr>
              <w:t xml:space="preserve"> </w:t>
            </w:r>
            <w:r>
              <w:t>stanach</w:t>
            </w:r>
            <w:r>
              <w:rPr>
                <w:spacing w:val="-8"/>
              </w:rPr>
              <w:t xml:space="preserve"> </w:t>
            </w:r>
            <w:r>
              <w:t>magazynowych</w:t>
            </w:r>
            <w:r>
              <w:rPr>
                <w:spacing w:val="-5"/>
              </w:rPr>
              <w:t xml:space="preserve"> </w:t>
            </w:r>
            <w:r>
              <w:t>indeksów</w:t>
            </w:r>
            <w:r>
              <w:rPr>
                <w:spacing w:val="-7"/>
              </w:rPr>
              <w:t xml:space="preserve"> </w:t>
            </w:r>
            <w:r>
              <w:t>z</w:t>
            </w:r>
            <w:r>
              <w:rPr>
                <w:spacing w:val="-5"/>
              </w:rPr>
              <w:t xml:space="preserve"> </w:t>
            </w:r>
            <w:r>
              <w:t>poziomu</w:t>
            </w:r>
            <w:r>
              <w:rPr>
                <w:spacing w:val="-6"/>
              </w:rPr>
              <w:t xml:space="preserve"> </w:t>
            </w:r>
            <w:r>
              <w:rPr>
                <w:spacing w:val="-2"/>
              </w:rPr>
              <w:t>zamówienia.</w:t>
            </w:r>
          </w:p>
        </w:tc>
      </w:tr>
      <w:tr w:rsidR="00747BBF" w14:paraId="59D57171" w14:textId="77777777">
        <w:trPr>
          <w:trHeight w:val="1749"/>
        </w:trPr>
        <w:tc>
          <w:tcPr>
            <w:tcW w:w="653" w:type="dxa"/>
          </w:tcPr>
          <w:p w14:paraId="10FA43E2" w14:textId="77777777" w:rsidR="00747BBF" w:rsidRDefault="00927A6E">
            <w:pPr>
              <w:pStyle w:val="TableParagraph"/>
              <w:spacing w:before="1" w:line="240" w:lineRule="auto"/>
              <w:ind w:left="249"/>
            </w:pPr>
            <w:r>
              <w:rPr>
                <w:spacing w:val="-5"/>
              </w:rPr>
              <w:t>90.</w:t>
            </w:r>
          </w:p>
        </w:tc>
        <w:tc>
          <w:tcPr>
            <w:tcW w:w="8416" w:type="dxa"/>
          </w:tcPr>
          <w:p w14:paraId="6C0AFE61" w14:textId="77777777" w:rsidR="00747BBF" w:rsidRDefault="00927A6E">
            <w:pPr>
              <w:pStyle w:val="TableParagraph"/>
              <w:spacing w:before="1" w:line="285" w:lineRule="auto"/>
              <w:ind w:left="165" w:hanging="10"/>
            </w:pPr>
            <w:r>
              <w:t>System</w:t>
            </w:r>
            <w:r>
              <w:rPr>
                <w:spacing w:val="27"/>
              </w:rPr>
              <w:t xml:space="preserve"> </w:t>
            </w:r>
            <w:r>
              <w:t>powinien</w:t>
            </w:r>
            <w:r>
              <w:rPr>
                <w:spacing w:val="26"/>
              </w:rPr>
              <w:t xml:space="preserve"> </w:t>
            </w:r>
            <w:r>
              <w:t>umożliwiać</w:t>
            </w:r>
            <w:r>
              <w:rPr>
                <w:spacing w:val="27"/>
              </w:rPr>
              <w:t xml:space="preserve"> </w:t>
            </w:r>
            <w:r>
              <w:t>i</w:t>
            </w:r>
            <w:r>
              <w:rPr>
                <w:spacing w:val="26"/>
              </w:rPr>
              <w:t xml:space="preserve"> </w:t>
            </w:r>
            <w:r>
              <w:t>wspierać</w:t>
            </w:r>
            <w:r>
              <w:rPr>
                <w:spacing w:val="27"/>
              </w:rPr>
              <w:t xml:space="preserve"> </w:t>
            </w:r>
            <w:r>
              <w:t>kontrolowanie</w:t>
            </w:r>
            <w:r>
              <w:rPr>
                <w:spacing w:val="27"/>
              </w:rPr>
              <w:t xml:space="preserve"> </w:t>
            </w:r>
            <w:r>
              <w:t>stopnia</w:t>
            </w:r>
            <w:r>
              <w:rPr>
                <w:spacing w:val="26"/>
              </w:rPr>
              <w:t xml:space="preserve"> </w:t>
            </w:r>
            <w:r>
              <w:t>realizacji</w:t>
            </w:r>
            <w:r>
              <w:rPr>
                <w:spacing w:val="26"/>
              </w:rPr>
              <w:t xml:space="preserve"> </w:t>
            </w:r>
            <w:r>
              <w:t>zamówienia</w:t>
            </w:r>
            <w:r>
              <w:rPr>
                <w:spacing w:val="26"/>
              </w:rPr>
              <w:t xml:space="preserve"> </w:t>
            </w:r>
            <w:r>
              <w:t>na podstawie wcześniej wprowadzonych dokumentów magazynowych pod kątem:</w:t>
            </w:r>
          </w:p>
          <w:p w14:paraId="7CCDC1CD" w14:textId="77777777" w:rsidR="00747BBF" w:rsidRDefault="00927A6E">
            <w:pPr>
              <w:pStyle w:val="TableParagraph"/>
              <w:numPr>
                <w:ilvl w:val="0"/>
                <w:numId w:val="109"/>
              </w:numPr>
              <w:tabs>
                <w:tab w:val="left" w:pos="885"/>
              </w:tabs>
              <w:spacing w:before="9" w:line="240" w:lineRule="auto"/>
              <w:ind w:right="156"/>
            </w:pPr>
            <w:r>
              <w:t>wartościowym – system przy wprowadzeniu dokumentu powinien informować o przekroczeniu wartości określonej w zamówieniu</w:t>
            </w:r>
          </w:p>
          <w:p w14:paraId="7C90CB55" w14:textId="77777777" w:rsidR="00747BBF" w:rsidRDefault="00927A6E">
            <w:pPr>
              <w:pStyle w:val="TableParagraph"/>
              <w:numPr>
                <w:ilvl w:val="0"/>
                <w:numId w:val="109"/>
              </w:numPr>
              <w:tabs>
                <w:tab w:val="left" w:pos="885"/>
              </w:tabs>
              <w:spacing w:line="270" w:lineRule="atLeast"/>
              <w:ind w:right="156"/>
            </w:pPr>
            <w:r>
              <w:t>ilościowym</w:t>
            </w:r>
            <w:r>
              <w:rPr>
                <w:spacing w:val="40"/>
              </w:rPr>
              <w:t xml:space="preserve"> </w:t>
            </w:r>
            <w:r>
              <w:t>-</w:t>
            </w:r>
            <w:r>
              <w:rPr>
                <w:spacing w:val="40"/>
              </w:rPr>
              <w:t xml:space="preserve"> </w:t>
            </w:r>
            <w:r>
              <w:t>przy</w:t>
            </w:r>
            <w:r>
              <w:rPr>
                <w:spacing w:val="40"/>
              </w:rPr>
              <w:t xml:space="preserve"> </w:t>
            </w:r>
            <w:r>
              <w:t>wprowadzeniu</w:t>
            </w:r>
            <w:r>
              <w:rPr>
                <w:spacing w:val="40"/>
              </w:rPr>
              <w:t xml:space="preserve"> </w:t>
            </w:r>
            <w:r>
              <w:t>dokumentu</w:t>
            </w:r>
            <w:r>
              <w:rPr>
                <w:spacing w:val="40"/>
              </w:rPr>
              <w:t xml:space="preserve"> </w:t>
            </w:r>
            <w:r>
              <w:t>system</w:t>
            </w:r>
            <w:r>
              <w:rPr>
                <w:spacing w:val="40"/>
              </w:rPr>
              <w:t xml:space="preserve"> </w:t>
            </w:r>
            <w:r>
              <w:t>powinien</w:t>
            </w:r>
            <w:r>
              <w:rPr>
                <w:spacing w:val="40"/>
              </w:rPr>
              <w:t xml:space="preserve"> </w:t>
            </w:r>
            <w:r>
              <w:t>informować</w:t>
            </w:r>
            <w:r>
              <w:rPr>
                <w:spacing w:val="40"/>
              </w:rPr>
              <w:t xml:space="preserve"> </w:t>
            </w:r>
            <w:r>
              <w:t>o przekroczeniu ilości z pozycji określonej w zamówieniu</w:t>
            </w:r>
          </w:p>
        </w:tc>
      </w:tr>
      <w:tr w:rsidR="00747BBF" w14:paraId="37BFE8A6" w14:textId="77777777">
        <w:trPr>
          <w:trHeight w:val="650"/>
        </w:trPr>
        <w:tc>
          <w:tcPr>
            <w:tcW w:w="653" w:type="dxa"/>
            <w:shd w:val="clear" w:color="auto" w:fill="D9E1F3"/>
          </w:tcPr>
          <w:p w14:paraId="6C6DD5BD" w14:textId="77777777" w:rsidR="00747BBF" w:rsidRDefault="00927A6E">
            <w:pPr>
              <w:pStyle w:val="TableParagraph"/>
              <w:ind w:left="249"/>
            </w:pPr>
            <w:r>
              <w:rPr>
                <w:spacing w:val="-5"/>
              </w:rPr>
              <w:t>91.</w:t>
            </w:r>
          </w:p>
        </w:tc>
        <w:tc>
          <w:tcPr>
            <w:tcW w:w="8416" w:type="dxa"/>
            <w:shd w:val="clear" w:color="auto" w:fill="D9E1F3"/>
          </w:tcPr>
          <w:p w14:paraId="4CAD9DC2" w14:textId="77777777" w:rsidR="00747BBF" w:rsidRDefault="00927A6E">
            <w:pPr>
              <w:pStyle w:val="TableParagraph"/>
              <w:ind w:left="155"/>
            </w:pPr>
            <w:r>
              <w:t>Możliwość</w:t>
            </w:r>
            <w:r>
              <w:rPr>
                <w:spacing w:val="40"/>
              </w:rPr>
              <w:t xml:space="preserve"> </w:t>
            </w:r>
            <w:r>
              <w:t>śledzenia</w:t>
            </w:r>
            <w:r>
              <w:rPr>
                <w:spacing w:val="42"/>
              </w:rPr>
              <w:t xml:space="preserve"> </w:t>
            </w:r>
            <w:r>
              <w:t>w</w:t>
            </w:r>
            <w:r>
              <w:rPr>
                <w:spacing w:val="42"/>
              </w:rPr>
              <w:t xml:space="preserve"> </w:t>
            </w:r>
            <w:r>
              <w:t>systemie</w:t>
            </w:r>
            <w:r>
              <w:rPr>
                <w:spacing w:val="42"/>
              </w:rPr>
              <w:t xml:space="preserve"> </w:t>
            </w:r>
            <w:r>
              <w:t>historii</w:t>
            </w:r>
            <w:r>
              <w:rPr>
                <w:spacing w:val="41"/>
              </w:rPr>
              <w:t xml:space="preserve"> </w:t>
            </w:r>
            <w:r>
              <w:t>oraz</w:t>
            </w:r>
            <w:r>
              <w:rPr>
                <w:spacing w:val="42"/>
              </w:rPr>
              <w:t xml:space="preserve"> </w:t>
            </w:r>
            <w:r>
              <w:t>stopnia</w:t>
            </w:r>
            <w:r>
              <w:rPr>
                <w:spacing w:val="41"/>
              </w:rPr>
              <w:t xml:space="preserve"> </w:t>
            </w:r>
            <w:r>
              <w:t>realizacji</w:t>
            </w:r>
            <w:r>
              <w:rPr>
                <w:spacing w:val="42"/>
              </w:rPr>
              <w:t xml:space="preserve"> </w:t>
            </w:r>
            <w:r>
              <w:t>zamówień</w:t>
            </w:r>
            <w:r>
              <w:rPr>
                <w:spacing w:val="42"/>
              </w:rPr>
              <w:t xml:space="preserve"> </w:t>
            </w:r>
            <w:r>
              <w:t>na</w:t>
            </w:r>
            <w:r>
              <w:rPr>
                <w:spacing w:val="40"/>
              </w:rPr>
              <w:t xml:space="preserve"> </w:t>
            </w:r>
            <w:r>
              <w:rPr>
                <w:spacing w:val="-2"/>
              </w:rPr>
              <w:t>poziomie</w:t>
            </w:r>
          </w:p>
          <w:p w14:paraId="3B89FD1C" w14:textId="77777777" w:rsidR="00747BBF" w:rsidRDefault="00927A6E">
            <w:pPr>
              <w:pStyle w:val="TableParagraph"/>
              <w:spacing w:before="50" w:line="240" w:lineRule="auto"/>
              <w:ind w:left="165"/>
            </w:pPr>
            <w:r>
              <w:t>pozycji</w:t>
            </w:r>
            <w:r>
              <w:rPr>
                <w:spacing w:val="-1"/>
              </w:rPr>
              <w:t xml:space="preserve"> </w:t>
            </w:r>
            <w:r>
              <w:rPr>
                <w:spacing w:val="-2"/>
              </w:rPr>
              <w:t>zamówienia.</w:t>
            </w:r>
          </w:p>
        </w:tc>
      </w:tr>
      <w:tr w:rsidR="00747BBF" w14:paraId="03D4BB44" w14:textId="77777777">
        <w:trPr>
          <w:trHeight w:val="649"/>
        </w:trPr>
        <w:tc>
          <w:tcPr>
            <w:tcW w:w="653" w:type="dxa"/>
          </w:tcPr>
          <w:p w14:paraId="584CFB19" w14:textId="77777777" w:rsidR="00747BBF" w:rsidRDefault="00927A6E">
            <w:pPr>
              <w:pStyle w:val="TableParagraph"/>
              <w:ind w:left="249"/>
            </w:pPr>
            <w:r>
              <w:rPr>
                <w:spacing w:val="-5"/>
              </w:rPr>
              <w:t>92.</w:t>
            </w:r>
          </w:p>
        </w:tc>
        <w:tc>
          <w:tcPr>
            <w:tcW w:w="8416" w:type="dxa"/>
          </w:tcPr>
          <w:p w14:paraId="1C49E346" w14:textId="77777777" w:rsidR="00747BBF" w:rsidRDefault="00927A6E">
            <w:pPr>
              <w:pStyle w:val="TableParagraph"/>
              <w:ind w:left="155"/>
            </w:pPr>
            <w:r>
              <w:t>Przekrojowe</w:t>
            </w:r>
            <w:r>
              <w:rPr>
                <w:spacing w:val="47"/>
              </w:rPr>
              <w:t xml:space="preserve"> </w:t>
            </w:r>
            <w:r>
              <w:t>analizy</w:t>
            </w:r>
            <w:r>
              <w:rPr>
                <w:spacing w:val="49"/>
              </w:rPr>
              <w:t xml:space="preserve"> </w:t>
            </w:r>
            <w:r>
              <w:t>zamówień</w:t>
            </w:r>
            <w:r>
              <w:rPr>
                <w:spacing w:val="51"/>
              </w:rPr>
              <w:t xml:space="preserve"> </w:t>
            </w:r>
            <w:r>
              <w:t>-</w:t>
            </w:r>
            <w:r>
              <w:rPr>
                <w:spacing w:val="49"/>
              </w:rPr>
              <w:t xml:space="preserve"> </w:t>
            </w:r>
            <w:r>
              <w:t>formularz</w:t>
            </w:r>
            <w:r>
              <w:rPr>
                <w:spacing w:val="47"/>
              </w:rPr>
              <w:t xml:space="preserve"> </w:t>
            </w:r>
            <w:r>
              <w:t>umożliwiający</w:t>
            </w:r>
            <w:r>
              <w:rPr>
                <w:spacing w:val="49"/>
              </w:rPr>
              <w:t xml:space="preserve"> </w:t>
            </w:r>
            <w:r>
              <w:t>robienie</w:t>
            </w:r>
            <w:r>
              <w:rPr>
                <w:spacing w:val="47"/>
              </w:rPr>
              <w:t xml:space="preserve"> </w:t>
            </w:r>
            <w:r>
              <w:t>własnych</w:t>
            </w:r>
            <w:r>
              <w:rPr>
                <w:spacing w:val="46"/>
              </w:rPr>
              <w:t xml:space="preserve"> </w:t>
            </w:r>
            <w:r>
              <w:t>analiz</w:t>
            </w:r>
            <w:r>
              <w:rPr>
                <w:spacing w:val="48"/>
              </w:rPr>
              <w:t xml:space="preserve"> </w:t>
            </w:r>
            <w:r>
              <w:rPr>
                <w:spacing w:val="-5"/>
              </w:rPr>
              <w:t>na</w:t>
            </w:r>
          </w:p>
          <w:p w14:paraId="59A0AB33" w14:textId="77777777" w:rsidR="00747BBF" w:rsidRDefault="00927A6E">
            <w:pPr>
              <w:pStyle w:val="TableParagraph"/>
              <w:spacing w:before="50" w:line="240" w:lineRule="auto"/>
              <w:ind w:left="165"/>
            </w:pPr>
            <w:r>
              <w:t>podstawie</w:t>
            </w:r>
            <w:r>
              <w:rPr>
                <w:spacing w:val="-11"/>
              </w:rPr>
              <w:t xml:space="preserve"> </w:t>
            </w:r>
            <w:r>
              <w:t>wyświetlanych</w:t>
            </w:r>
            <w:r>
              <w:rPr>
                <w:spacing w:val="-10"/>
              </w:rPr>
              <w:t xml:space="preserve"> </w:t>
            </w:r>
            <w:r>
              <w:rPr>
                <w:spacing w:val="-2"/>
              </w:rPr>
              <w:t>danych.</w:t>
            </w:r>
          </w:p>
        </w:tc>
      </w:tr>
      <w:tr w:rsidR="00747BBF" w14:paraId="4BA946BE" w14:textId="77777777">
        <w:trPr>
          <w:trHeight w:val="648"/>
        </w:trPr>
        <w:tc>
          <w:tcPr>
            <w:tcW w:w="653" w:type="dxa"/>
            <w:shd w:val="clear" w:color="auto" w:fill="D9E1F3"/>
          </w:tcPr>
          <w:p w14:paraId="1320DD39" w14:textId="77777777" w:rsidR="00747BBF" w:rsidRDefault="00927A6E">
            <w:pPr>
              <w:pStyle w:val="TableParagraph"/>
              <w:ind w:left="249"/>
            </w:pPr>
            <w:r>
              <w:rPr>
                <w:spacing w:val="-5"/>
              </w:rPr>
              <w:t>93.</w:t>
            </w:r>
          </w:p>
        </w:tc>
        <w:tc>
          <w:tcPr>
            <w:tcW w:w="8416" w:type="dxa"/>
            <w:shd w:val="clear" w:color="auto" w:fill="D9E1F3"/>
          </w:tcPr>
          <w:p w14:paraId="6ED38C0D" w14:textId="77777777" w:rsidR="00747BBF" w:rsidRDefault="00927A6E">
            <w:pPr>
              <w:pStyle w:val="TableParagraph"/>
              <w:ind w:left="155"/>
            </w:pPr>
            <w:r>
              <w:t>Możliwość</w:t>
            </w:r>
            <w:r>
              <w:rPr>
                <w:spacing w:val="46"/>
              </w:rPr>
              <w:t xml:space="preserve">  </w:t>
            </w:r>
            <w:r>
              <w:t>wystawienia</w:t>
            </w:r>
            <w:r>
              <w:rPr>
                <w:spacing w:val="48"/>
              </w:rPr>
              <w:t xml:space="preserve">  </w:t>
            </w:r>
            <w:r>
              <w:t>jednego</w:t>
            </w:r>
            <w:r>
              <w:rPr>
                <w:spacing w:val="48"/>
              </w:rPr>
              <w:t xml:space="preserve">  </w:t>
            </w:r>
            <w:r>
              <w:t>zamówienia</w:t>
            </w:r>
            <w:r>
              <w:rPr>
                <w:spacing w:val="47"/>
              </w:rPr>
              <w:t xml:space="preserve">  </w:t>
            </w:r>
            <w:r>
              <w:t>do</w:t>
            </w:r>
            <w:r>
              <w:rPr>
                <w:spacing w:val="47"/>
              </w:rPr>
              <w:t xml:space="preserve">  </w:t>
            </w:r>
            <w:r>
              <w:t>dostawcy</w:t>
            </w:r>
            <w:r>
              <w:rPr>
                <w:spacing w:val="48"/>
              </w:rPr>
              <w:t xml:space="preserve">  </w:t>
            </w:r>
            <w:r>
              <w:t>na</w:t>
            </w:r>
            <w:r>
              <w:rPr>
                <w:spacing w:val="47"/>
              </w:rPr>
              <w:t xml:space="preserve">  </w:t>
            </w:r>
            <w:r>
              <w:t>podstawie</w:t>
            </w:r>
            <w:r>
              <w:rPr>
                <w:spacing w:val="48"/>
              </w:rPr>
              <w:t xml:space="preserve">  </w:t>
            </w:r>
            <w:r>
              <w:rPr>
                <w:spacing w:val="-2"/>
              </w:rPr>
              <w:t>kilku</w:t>
            </w:r>
          </w:p>
          <w:p w14:paraId="44B0BF57" w14:textId="77777777" w:rsidR="00747BBF" w:rsidRDefault="00927A6E">
            <w:pPr>
              <w:pStyle w:val="TableParagraph"/>
              <w:spacing w:before="51" w:line="240" w:lineRule="auto"/>
              <w:ind w:left="165"/>
            </w:pPr>
            <w:r>
              <w:t>wprowadzonych</w:t>
            </w:r>
            <w:r>
              <w:rPr>
                <w:spacing w:val="-12"/>
              </w:rPr>
              <w:t xml:space="preserve"> </w:t>
            </w:r>
            <w:r>
              <w:rPr>
                <w:spacing w:val="-2"/>
              </w:rPr>
              <w:t>zamówień.</w:t>
            </w:r>
          </w:p>
        </w:tc>
      </w:tr>
      <w:tr w:rsidR="00747BBF" w14:paraId="04ABECA4" w14:textId="77777777">
        <w:trPr>
          <w:trHeight w:val="333"/>
        </w:trPr>
        <w:tc>
          <w:tcPr>
            <w:tcW w:w="653" w:type="dxa"/>
          </w:tcPr>
          <w:p w14:paraId="380BD492" w14:textId="77777777" w:rsidR="00747BBF" w:rsidRDefault="00927A6E">
            <w:pPr>
              <w:pStyle w:val="TableParagraph"/>
              <w:spacing w:before="1" w:line="240" w:lineRule="auto"/>
              <w:ind w:left="249"/>
            </w:pPr>
            <w:r>
              <w:rPr>
                <w:spacing w:val="-5"/>
              </w:rPr>
              <w:t>94.</w:t>
            </w:r>
          </w:p>
        </w:tc>
        <w:tc>
          <w:tcPr>
            <w:tcW w:w="8416" w:type="dxa"/>
          </w:tcPr>
          <w:p w14:paraId="38E6ADF2" w14:textId="77777777" w:rsidR="00747BBF" w:rsidRDefault="00927A6E">
            <w:pPr>
              <w:pStyle w:val="TableParagraph"/>
              <w:spacing w:before="1" w:line="240" w:lineRule="auto"/>
              <w:ind w:left="155"/>
            </w:pPr>
            <w:r>
              <w:t>Możliwość</w:t>
            </w:r>
            <w:r>
              <w:rPr>
                <w:spacing w:val="-11"/>
              </w:rPr>
              <w:t xml:space="preserve"> </w:t>
            </w:r>
            <w:r>
              <w:t>tworzenie</w:t>
            </w:r>
            <w:r>
              <w:rPr>
                <w:spacing w:val="-5"/>
              </w:rPr>
              <w:t xml:space="preserve"> </w:t>
            </w:r>
            <w:r>
              <w:t>zamówienia</w:t>
            </w:r>
            <w:r>
              <w:rPr>
                <w:spacing w:val="-7"/>
              </w:rPr>
              <w:t xml:space="preserve"> </w:t>
            </w:r>
            <w:r>
              <w:t>na</w:t>
            </w:r>
            <w:r>
              <w:rPr>
                <w:spacing w:val="-5"/>
              </w:rPr>
              <w:t xml:space="preserve"> </w:t>
            </w:r>
            <w:r>
              <w:t>podstawie</w:t>
            </w:r>
            <w:r>
              <w:rPr>
                <w:spacing w:val="-6"/>
              </w:rPr>
              <w:t xml:space="preserve"> </w:t>
            </w:r>
            <w:r>
              <w:t>niezrealizowanych</w:t>
            </w:r>
            <w:r>
              <w:rPr>
                <w:spacing w:val="-5"/>
              </w:rPr>
              <w:t xml:space="preserve"> </w:t>
            </w:r>
            <w:r>
              <w:t>zamówień</w:t>
            </w:r>
            <w:r>
              <w:rPr>
                <w:spacing w:val="-5"/>
              </w:rPr>
              <w:t xml:space="preserve"> </w:t>
            </w:r>
            <w:r>
              <w:rPr>
                <w:spacing w:val="-2"/>
              </w:rPr>
              <w:t>zakupu</w:t>
            </w:r>
          </w:p>
        </w:tc>
      </w:tr>
      <w:tr w:rsidR="00747BBF" w14:paraId="72CED672" w14:textId="77777777">
        <w:trPr>
          <w:trHeight w:val="647"/>
        </w:trPr>
        <w:tc>
          <w:tcPr>
            <w:tcW w:w="653" w:type="dxa"/>
            <w:shd w:val="clear" w:color="auto" w:fill="D9E1F3"/>
          </w:tcPr>
          <w:p w14:paraId="52A20D3E" w14:textId="77777777" w:rsidR="00747BBF" w:rsidRDefault="00927A6E">
            <w:pPr>
              <w:pStyle w:val="TableParagraph"/>
              <w:ind w:left="249"/>
            </w:pPr>
            <w:r>
              <w:rPr>
                <w:spacing w:val="-5"/>
              </w:rPr>
              <w:t>95.</w:t>
            </w:r>
          </w:p>
        </w:tc>
        <w:tc>
          <w:tcPr>
            <w:tcW w:w="8416" w:type="dxa"/>
            <w:shd w:val="clear" w:color="auto" w:fill="D9E1F3"/>
          </w:tcPr>
          <w:p w14:paraId="2DE2F02C" w14:textId="77777777" w:rsidR="00747BBF" w:rsidRDefault="00927A6E">
            <w:pPr>
              <w:pStyle w:val="TableParagraph"/>
              <w:ind w:left="155"/>
            </w:pPr>
            <w:r>
              <w:t>Generowanie</w:t>
            </w:r>
            <w:r>
              <w:rPr>
                <w:spacing w:val="28"/>
              </w:rPr>
              <w:t xml:space="preserve">  </w:t>
            </w:r>
            <w:r>
              <w:t>zamówień</w:t>
            </w:r>
            <w:r>
              <w:rPr>
                <w:spacing w:val="27"/>
              </w:rPr>
              <w:t xml:space="preserve">  </w:t>
            </w:r>
            <w:r>
              <w:t>zakupu</w:t>
            </w:r>
            <w:r>
              <w:rPr>
                <w:spacing w:val="28"/>
              </w:rPr>
              <w:t xml:space="preserve">  </w:t>
            </w:r>
            <w:r>
              <w:t>na</w:t>
            </w:r>
            <w:r>
              <w:rPr>
                <w:spacing w:val="28"/>
              </w:rPr>
              <w:t xml:space="preserve">  </w:t>
            </w:r>
            <w:r>
              <w:t>podstawie</w:t>
            </w:r>
            <w:r>
              <w:rPr>
                <w:spacing w:val="29"/>
              </w:rPr>
              <w:t xml:space="preserve">  </w:t>
            </w:r>
            <w:proofErr w:type="spellStart"/>
            <w:r>
              <w:t>zapotrzebowań</w:t>
            </w:r>
            <w:proofErr w:type="spellEnd"/>
            <w:r>
              <w:rPr>
                <w:spacing w:val="30"/>
              </w:rPr>
              <w:t xml:space="preserve">  </w:t>
            </w:r>
            <w:r>
              <w:t>jednopozycyjnych</w:t>
            </w:r>
            <w:r>
              <w:rPr>
                <w:spacing w:val="28"/>
              </w:rPr>
              <w:t xml:space="preserve">  </w:t>
            </w:r>
            <w:r>
              <w:rPr>
                <w:spacing w:val="-10"/>
              </w:rPr>
              <w:t>i</w:t>
            </w:r>
          </w:p>
          <w:p w14:paraId="762489FE" w14:textId="77777777" w:rsidR="00747BBF" w:rsidRDefault="00927A6E">
            <w:pPr>
              <w:pStyle w:val="TableParagraph"/>
              <w:spacing w:before="50" w:line="240" w:lineRule="auto"/>
              <w:ind w:left="165"/>
            </w:pPr>
            <w:r>
              <w:t>wielopozycyjnych</w:t>
            </w:r>
            <w:r>
              <w:rPr>
                <w:spacing w:val="-7"/>
              </w:rPr>
              <w:t xml:space="preserve"> </w:t>
            </w:r>
            <w:r>
              <w:t>z</w:t>
            </w:r>
            <w:r>
              <w:rPr>
                <w:spacing w:val="-7"/>
              </w:rPr>
              <w:t xml:space="preserve"> </w:t>
            </w:r>
            <w:r>
              <w:t>kartoteki</w:t>
            </w:r>
            <w:r>
              <w:rPr>
                <w:spacing w:val="-6"/>
              </w:rPr>
              <w:t xml:space="preserve"> </w:t>
            </w:r>
            <w:r>
              <w:t>analizy</w:t>
            </w:r>
            <w:r>
              <w:rPr>
                <w:spacing w:val="-6"/>
              </w:rPr>
              <w:t xml:space="preserve"> </w:t>
            </w:r>
            <w:r>
              <w:rPr>
                <w:spacing w:val="-2"/>
              </w:rPr>
              <w:t>zapotrzebowani</w:t>
            </w:r>
          </w:p>
        </w:tc>
      </w:tr>
      <w:tr w:rsidR="00747BBF" w14:paraId="33C60723" w14:textId="77777777">
        <w:trPr>
          <w:trHeight w:val="650"/>
        </w:trPr>
        <w:tc>
          <w:tcPr>
            <w:tcW w:w="653" w:type="dxa"/>
          </w:tcPr>
          <w:p w14:paraId="0405D951" w14:textId="77777777" w:rsidR="00747BBF" w:rsidRDefault="00927A6E">
            <w:pPr>
              <w:pStyle w:val="TableParagraph"/>
              <w:spacing w:before="1" w:line="240" w:lineRule="auto"/>
              <w:ind w:left="249"/>
            </w:pPr>
            <w:r>
              <w:rPr>
                <w:spacing w:val="-5"/>
              </w:rPr>
              <w:t>96.</w:t>
            </w:r>
          </w:p>
        </w:tc>
        <w:tc>
          <w:tcPr>
            <w:tcW w:w="8416" w:type="dxa"/>
          </w:tcPr>
          <w:p w14:paraId="6F6E9C50" w14:textId="77777777" w:rsidR="00747BBF" w:rsidRDefault="00927A6E">
            <w:pPr>
              <w:pStyle w:val="TableParagraph"/>
              <w:spacing w:before="1" w:line="240" w:lineRule="auto"/>
              <w:ind w:left="155"/>
            </w:pPr>
            <w:r>
              <w:t>Wyszukiwanie</w:t>
            </w:r>
            <w:r>
              <w:rPr>
                <w:spacing w:val="63"/>
              </w:rPr>
              <w:t xml:space="preserve"> </w:t>
            </w:r>
            <w:r>
              <w:t>najlepszej</w:t>
            </w:r>
            <w:r>
              <w:rPr>
                <w:spacing w:val="62"/>
              </w:rPr>
              <w:t xml:space="preserve"> </w:t>
            </w:r>
            <w:r>
              <w:t>oferty</w:t>
            </w:r>
            <w:r>
              <w:rPr>
                <w:spacing w:val="63"/>
              </w:rPr>
              <w:t xml:space="preserve"> </w:t>
            </w:r>
            <w:r>
              <w:t>według</w:t>
            </w:r>
            <w:r>
              <w:rPr>
                <w:spacing w:val="65"/>
              </w:rPr>
              <w:t xml:space="preserve"> </w:t>
            </w:r>
            <w:r>
              <w:t>zadanych</w:t>
            </w:r>
            <w:r>
              <w:rPr>
                <w:spacing w:val="62"/>
              </w:rPr>
              <w:t xml:space="preserve"> </w:t>
            </w:r>
            <w:r>
              <w:t>kryteriów</w:t>
            </w:r>
            <w:r>
              <w:rPr>
                <w:spacing w:val="67"/>
              </w:rPr>
              <w:t xml:space="preserve"> </w:t>
            </w:r>
            <w:r>
              <w:t>(minimum:</w:t>
            </w:r>
            <w:r>
              <w:rPr>
                <w:spacing w:val="64"/>
              </w:rPr>
              <w:t xml:space="preserve"> </w:t>
            </w:r>
            <w:r>
              <w:t>cena,</w:t>
            </w:r>
            <w:r>
              <w:rPr>
                <w:spacing w:val="66"/>
              </w:rPr>
              <w:t xml:space="preserve"> </w:t>
            </w:r>
            <w:r>
              <w:rPr>
                <w:spacing w:val="-2"/>
              </w:rPr>
              <w:t>termin</w:t>
            </w:r>
          </w:p>
          <w:p w14:paraId="016FA97E" w14:textId="77777777" w:rsidR="00747BBF" w:rsidRDefault="00927A6E">
            <w:pPr>
              <w:pStyle w:val="TableParagraph"/>
              <w:spacing w:before="51" w:line="240" w:lineRule="auto"/>
              <w:ind w:left="165"/>
            </w:pPr>
            <w:r>
              <w:rPr>
                <w:spacing w:val="-2"/>
              </w:rPr>
              <w:t>realizacji).</w:t>
            </w:r>
          </w:p>
        </w:tc>
      </w:tr>
      <w:tr w:rsidR="00747BBF" w14:paraId="07EFFE92" w14:textId="77777777">
        <w:trPr>
          <w:trHeight w:val="650"/>
        </w:trPr>
        <w:tc>
          <w:tcPr>
            <w:tcW w:w="653" w:type="dxa"/>
            <w:shd w:val="clear" w:color="auto" w:fill="D9E1F3"/>
          </w:tcPr>
          <w:p w14:paraId="4F0CA4AE" w14:textId="77777777" w:rsidR="00747BBF" w:rsidRDefault="00927A6E">
            <w:pPr>
              <w:pStyle w:val="TableParagraph"/>
              <w:spacing w:before="1" w:line="240" w:lineRule="auto"/>
              <w:ind w:left="249"/>
            </w:pPr>
            <w:r>
              <w:rPr>
                <w:spacing w:val="-5"/>
              </w:rPr>
              <w:t>97.</w:t>
            </w:r>
          </w:p>
        </w:tc>
        <w:tc>
          <w:tcPr>
            <w:tcW w:w="8416" w:type="dxa"/>
            <w:shd w:val="clear" w:color="auto" w:fill="D9E1F3"/>
          </w:tcPr>
          <w:p w14:paraId="331679D2" w14:textId="77777777" w:rsidR="00747BBF" w:rsidRDefault="00927A6E">
            <w:pPr>
              <w:pStyle w:val="TableParagraph"/>
              <w:spacing w:before="1" w:line="240" w:lineRule="auto"/>
              <w:ind w:left="155"/>
            </w:pPr>
            <w:r>
              <w:t>Możliwość</w:t>
            </w:r>
            <w:r>
              <w:rPr>
                <w:spacing w:val="63"/>
              </w:rPr>
              <w:t xml:space="preserve"> </w:t>
            </w:r>
            <w:r>
              <w:t>powołania</w:t>
            </w:r>
            <w:r>
              <w:rPr>
                <w:spacing w:val="65"/>
              </w:rPr>
              <w:t xml:space="preserve"> </w:t>
            </w:r>
            <w:r>
              <w:t>się</w:t>
            </w:r>
            <w:r>
              <w:rPr>
                <w:spacing w:val="63"/>
              </w:rPr>
              <w:t xml:space="preserve"> </w:t>
            </w:r>
            <w:r>
              <w:t>na</w:t>
            </w:r>
            <w:r>
              <w:rPr>
                <w:spacing w:val="65"/>
              </w:rPr>
              <w:t xml:space="preserve"> </w:t>
            </w:r>
            <w:r>
              <w:t>kontrakt</w:t>
            </w:r>
            <w:r>
              <w:rPr>
                <w:spacing w:val="65"/>
              </w:rPr>
              <w:t xml:space="preserve"> </w:t>
            </w:r>
            <w:r>
              <w:t>zdefiniowany</w:t>
            </w:r>
            <w:r>
              <w:rPr>
                <w:spacing w:val="65"/>
              </w:rPr>
              <w:t xml:space="preserve"> </w:t>
            </w:r>
            <w:r>
              <w:t>w</w:t>
            </w:r>
            <w:r>
              <w:rPr>
                <w:spacing w:val="65"/>
              </w:rPr>
              <w:t xml:space="preserve"> </w:t>
            </w:r>
            <w:r>
              <w:t>systemie</w:t>
            </w:r>
            <w:r>
              <w:rPr>
                <w:spacing w:val="65"/>
              </w:rPr>
              <w:t xml:space="preserve"> </w:t>
            </w:r>
            <w:r>
              <w:t>i</w:t>
            </w:r>
            <w:r>
              <w:rPr>
                <w:spacing w:val="62"/>
              </w:rPr>
              <w:t xml:space="preserve"> </w:t>
            </w:r>
            <w:r>
              <w:t>stworzenie</w:t>
            </w:r>
            <w:r>
              <w:rPr>
                <w:spacing w:val="66"/>
              </w:rPr>
              <w:t xml:space="preserve"> </w:t>
            </w:r>
            <w:r>
              <w:rPr>
                <w:spacing w:val="-2"/>
              </w:rPr>
              <w:t>pozycji</w:t>
            </w:r>
          </w:p>
          <w:p w14:paraId="004C3DEB" w14:textId="77777777" w:rsidR="00747BBF" w:rsidRDefault="00927A6E">
            <w:pPr>
              <w:pStyle w:val="TableParagraph"/>
              <w:spacing w:before="51" w:line="240" w:lineRule="auto"/>
              <w:ind w:left="165"/>
            </w:pPr>
            <w:r>
              <w:t>zamówienia</w:t>
            </w:r>
            <w:r>
              <w:rPr>
                <w:spacing w:val="-6"/>
              </w:rPr>
              <w:t xml:space="preserve"> </w:t>
            </w:r>
            <w:r>
              <w:t>zakupu</w:t>
            </w:r>
            <w:r>
              <w:rPr>
                <w:spacing w:val="-6"/>
              </w:rPr>
              <w:t xml:space="preserve"> </w:t>
            </w:r>
            <w:r>
              <w:t>powiązanej</w:t>
            </w:r>
            <w:r>
              <w:rPr>
                <w:spacing w:val="-4"/>
              </w:rPr>
              <w:t xml:space="preserve"> </w:t>
            </w:r>
            <w:r>
              <w:t>ze</w:t>
            </w:r>
            <w:r>
              <w:rPr>
                <w:spacing w:val="-7"/>
              </w:rPr>
              <w:t xml:space="preserve"> </w:t>
            </w:r>
            <w:r>
              <w:t>wskazanym</w:t>
            </w:r>
            <w:r>
              <w:rPr>
                <w:spacing w:val="-5"/>
              </w:rPr>
              <w:t xml:space="preserve"> </w:t>
            </w:r>
            <w:r>
              <w:rPr>
                <w:spacing w:val="-2"/>
              </w:rPr>
              <w:t>kontraktem.</w:t>
            </w:r>
          </w:p>
        </w:tc>
      </w:tr>
      <w:tr w:rsidR="00747BBF" w14:paraId="3F88DED2" w14:textId="77777777">
        <w:trPr>
          <w:trHeight w:val="650"/>
        </w:trPr>
        <w:tc>
          <w:tcPr>
            <w:tcW w:w="653" w:type="dxa"/>
          </w:tcPr>
          <w:p w14:paraId="1D05E23D" w14:textId="77777777" w:rsidR="00747BBF" w:rsidRDefault="00927A6E">
            <w:pPr>
              <w:pStyle w:val="TableParagraph"/>
              <w:ind w:left="249"/>
            </w:pPr>
            <w:r>
              <w:rPr>
                <w:spacing w:val="-5"/>
              </w:rPr>
              <w:t>98.</w:t>
            </w:r>
          </w:p>
        </w:tc>
        <w:tc>
          <w:tcPr>
            <w:tcW w:w="8416" w:type="dxa"/>
          </w:tcPr>
          <w:p w14:paraId="05C4ECAF" w14:textId="77777777" w:rsidR="00747BBF" w:rsidRDefault="00927A6E">
            <w:pPr>
              <w:pStyle w:val="TableParagraph"/>
              <w:ind w:left="155"/>
            </w:pPr>
            <w:r>
              <w:t>Możliwość</w:t>
            </w:r>
            <w:r>
              <w:rPr>
                <w:spacing w:val="32"/>
              </w:rPr>
              <w:t xml:space="preserve">  </w:t>
            </w:r>
            <w:r>
              <w:t>definiowania</w:t>
            </w:r>
            <w:r>
              <w:rPr>
                <w:spacing w:val="32"/>
              </w:rPr>
              <w:t xml:space="preserve">  </w:t>
            </w:r>
            <w:r>
              <w:t>ścieżki</w:t>
            </w:r>
            <w:r>
              <w:rPr>
                <w:spacing w:val="32"/>
              </w:rPr>
              <w:t xml:space="preserve">  </w:t>
            </w:r>
            <w:r>
              <w:t>akceptacji</w:t>
            </w:r>
            <w:r>
              <w:rPr>
                <w:spacing w:val="32"/>
              </w:rPr>
              <w:t xml:space="preserve">  </w:t>
            </w:r>
            <w:r>
              <w:t>zamówień</w:t>
            </w:r>
            <w:r>
              <w:rPr>
                <w:spacing w:val="33"/>
              </w:rPr>
              <w:t xml:space="preserve">  </w:t>
            </w:r>
            <w:r>
              <w:t>zakupu</w:t>
            </w:r>
            <w:r>
              <w:rPr>
                <w:spacing w:val="32"/>
              </w:rPr>
              <w:t xml:space="preserve">  </w:t>
            </w:r>
            <w:r>
              <w:t>oraz</w:t>
            </w:r>
            <w:r>
              <w:rPr>
                <w:spacing w:val="32"/>
              </w:rPr>
              <w:t xml:space="preserve">  </w:t>
            </w:r>
            <w:proofErr w:type="spellStart"/>
            <w:r>
              <w:rPr>
                <w:spacing w:val="-2"/>
              </w:rPr>
              <w:t>zapotrzebowań</w:t>
            </w:r>
            <w:proofErr w:type="spellEnd"/>
          </w:p>
          <w:p w14:paraId="6EB8B872" w14:textId="77777777" w:rsidR="00747BBF" w:rsidRDefault="00927A6E">
            <w:pPr>
              <w:pStyle w:val="TableParagraph"/>
              <w:spacing w:before="53" w:line="240" w:lineRule="auto"/>
              <w:ind w:left="165"/>
            </w:pPr>
            <w:r>
              <w:t>wewnętrznych</w:t>
            </w:r>
            <w:r>
              <w:rPr>
                <w:spacing w:val="-6"/>
              </w:rPr>
              <w:t xml:space="preserve"> </w:t>
            </w:r>
            <w:r>
              <w:t>poprzez</w:t>
            </w:r>
            <w:r>
              <w:rPr>
                <w:spacing w:val="-6"/>
              </w:rPr>
              <w:t xml:space="preserve"> </w:t>
            </w:r>
            <w:r>
              <w:t>nadawanie</w:t>
            </w:r>
            <w:r>
              <w:rPr>
                <w:spacing w:val="-8"/>
              </w:rPr>
              <w:t xml:space="preserve"> </w:t>
            </w:r>
            <w:r>
              <w:t>odpowiednich</w:t>
            </w:r>
            <w:r>
              <w:rPr>
                <w:spacing w:val="-7"/>
              </w:rPr>
              <w:t xml:space="preserve"> </w:t>
            </w:r>
            <w:r>
              <w:t>statusów</w:t>
            </w:r>
            <w:r>
              <w:rPr>
                <w:spacing w:val="-5"/>
              </w:rPr>
              <w:t xml:space="preserve"> </w:t>
            </w:r>
            <w:r>
              <w:t>przez</w:t>
            </w:r>
            <w:r>
              <w:rPr>
                <w:spacing w:val="-9"/>
              </w:rPr>
              <w:t xml:space="preserve"> </w:t>
            </w:r>
            <w:r>
              <w:t>osoby</w:t>
            </w:r>
            <w:r>
              <w:rPr>
                <w:spacing w:val="-7"/>
              </w:rPr>
              <w:t xml:space="preserve"> </w:t>
            </w:r>
            <w:r>
              <w:rPr>
                <w:spacing w:val="-2"/>
              </w:rPr>
              <w:t>uprawnione.</w:t>
            </w:r>
          </w:p>
        </w:tc>
      </w:tr>
      <w:tr w:rsidR="00747BBF" w14:paraId="3A7AA496" w14:textId="77777777">
        <w:trPr>
          <w:trHeight w:val="330"/>
        </w:trPr>
        <w:tc>
          <w:tcPr>
            <w:tcW w:w="653" w:type="dxa"/>
            <w:shd w:val="clear" w:color="auto" w:fill="D9E1F3"/>
          </w:tcPr>
          <w:p w14:paraId="00D8E1A7" w14:textId="77777777" w:rsidR="00747BBF" w:rsidRDefault="00747BBF">
            <w:pPr>
              <w:pStyle w:val="TableParagraph"/>
              <w:spacing w:line="240" w:lineRule="auto"/>
              <w:ind w:left="0"/>
              <w:rPr>
                <w:rFonts w:ascii="Times New Roman"/>
              </w:rPr>
            </w:pPr>
          </w:p>
        </w:tc>
        <w:tc>
          <w:tcPr>
            <w:tcW w:w="8416" w:type="dxa"/>
            <w:shd w:val="clear" w:color="auto" w:fill="D9E1F3"/>
          </w:tcPr>
          <w:p w14:paraId="1B558276" w14:textId="77777777" w:rsidR="00747BBF" w:rsidRDefault="00927A6E">
            <w:pPr>
              <w:pStyle w:val="TableParagraph"/>
              <w:ind w:left="155"/>
            </w:pPr>
            <w:r>
              <w:rPr>
                <w:spacing w:val="-2"/>
              </w:rPr>
              <w:t>Kontrakty</w:t>
            </w:r>
          </w:p>
        </w:tc>
      </w:tr>
      <w:tr w:rsidR="00747BBF" w14:paraId="0690C750" w14:textId="77777777">
        <w:trPr>
          <w:trHeight w:val="650"/>
        </w:trPr>
        <w:tc>
          <w:tcPr>
            <w:tcW w:w="653" w:type="dxa"/>
          </w:tcPr>
          <w:p w14:paraId="0E08EAEB" w14:textId="77777777" w:rsidR="00747BBF" w:rsidRDefault="00927A6E">
            <w:pPr>
              <w:pStyle w:val="TableParagraph"/>
              <w:ind w:left="249"/>
            </w:pPr>
            <w:r>
              <w:rPr>
                <w:spacing w:val="-5"/>
              </w:rPr>
              <w:t>99.</w:t>
            </w:r>
          </w:p>
        </w:tc>
        <w:tc>
          <w:tcPr>
            <w:tcW w:w="8416" w:type="dxa"/>
          </w:tcPr>
          <w:p w14:paraId="0729020E" w14:textId="77777777" w:rsidR="00747BBF" w:rsidRDefault="00927A6E">
            <w:pPr>
              <w:pStyle w:val="TableParagraph"/>
              <w:ind w:left="155"/>
            </w:pPr>
            <w:r>
              <w:t>Możliwość</w:t>
            </w:r>
            <w:r>
              <w:rPr>
                <w:spacing w:val="32"/>
              </w:rPr>
              <w:t xml:space="preserve"> </w:t>
            </w:r>
            <w:r>
              <w:t>rejestrowania</w:t>
            </w:r>
            <w:r>
              <w:rPr>
                <w:spacing w:val="36"/>
              </w:rPr>
              <w:t xml:space="preserve"> </w:t>
            </w:r>
            <w:r>
              <w:t>kontraktów</w:t>
            </w:r>
            <w:r>
              <w:rPr>
                <w:spacing w:val="36"/>
              </w:rPr>
              <w:t xml:space="preserve"> </w:t>
            </w:r>
            <w:r>
              <w:t>realizowanych</w:t>
            </w:r>
            <w:r>
              <w:rPr>
                <w:spacing w:val="34"/>
              </w:rPr>
              <w:t xml:space="preserve"> </w:t>
            </w:r>
            <w:r>
              <w:t>na</w:t>
            </w:r>
            <w:r>
              <w:rPr>
                <w:spacing w:val="37"/>
              </w:rPr>
              <w:t xml:space="preserve"> </w:t>
            </w:r>
            <w:r>
              <w:t>potrzeby</w:t>
            </w:r>
            <w:r>
              <w:rPr>
                <w:spacing w:val="36"/>
              </w:rPr>
              <w:t xml:space="preserve"> </w:t>
            </w:r>
            <w:r>
              <w:t>szpitala</w:t>
            </w:r>
            <w:r>
              <w:rPr>
                <w:spacing w:val="36"/>
              </w:rPr>
              <w:t xml:space="preserve"> </w:t>
            </w:r>
            <w:r>
              <w:t>z</w:t>
            </w:r>
            <w:r>
              <w:rPr>
                <w:spacing w:val="33"/>
              </w:rPr>
              <w:t xml:space="preserve"> </w:t>
            </w:r>
            <w:r>
              <w:rPr>
                <w:spacing w:val="-2"/>
              </w:rPr>
              <w:t>możliwością</w:t>
            </w:r>
          </w:p>
          <w:p w14:paraId="4B408DE7" w14:textId="77777777" w:rsidR="00747BBF" w:rsidRDefault="00927A6E">
            <w:pPr>
              <w:pStyle w:val="TableParagraph"/>
              <w:spacing w:before="53" w:line="240" w:lineRule="auto"/>
              <w:ind w:left="165"/>
            </w:pPr>
            <w:r>
              <w:t>załączenia</w:t>
            </w:r>
            <w:r>
              <w:rPr>
                <w:spacing w:val="-6"/>
              </w:rPr>
              <w:t xml:space="preserve"> </w:t>
            </w:r>
            <w:r>
              <w:t>dokumentów</w:t>
            </w:r>
            <w:r>
              <w:rPr>
                <w:spacing w:val="-8"/>
              </w:rPr>
              <w:t xml:space="preserve"> </w:t>
            </w:r>
            <w:r>
              <w:t>w</w:t>
            </w:r>
            <w:r>
              <w:rPr>
                <w:spacing w:val="-7"/>
              </w:rPr>
              <w:t xml:space="preserve"> </w:t>
            </w:r>
            <w:r>
              <w:t>formie</w:t>
            </w:r>
            <w:r>
              <w:rPr>
                <w:spacing w:val="-6"/>
              </w:rPr>
              <w:t xml:space="preserve"> </w:t>
            </w:r>
            <w:r>
              <w:t>elektronicznej,</w:t>
            </w:r>
            <w:r>
              <w:rPr>
                <w:spacing w:val="-8"/>
              </w:rPr>
              <w:t xml:space="preserve"> </w:t>
            </w:r>
            <w:r>
              <w:t>jako</w:t>
            </w:r>
            <w:r>
              <w:rPr>
                <w:spacing w:val="-6"/>
              </w:rPr>
              <w:t xml:space="preserve"> </w:t>
            </w:r>
            <w:r>
              <w:rPr>
                <w:spacing w:val="-2"/>
              </w:rPr>
              <w:t>załącznik.</w:t>
            </w:r>
          </w:p>
        </w:tc>
      </w:tr>
      <w:tr w:rsidR="00747BBF" w14:paraId="4BA65564" w14:textId="77777777">
        <w:trPr>
          <w:trHeight w:val="1732"/>
        </w:trPr>
        <w:tc>
          <w:tcPr>
            <w:tcW w:w="653" w:type="dxa"/>
            <w:shd w:val="clear" w:color="auto" w:fill="D9E1F3"/>
          </w:tcPr>
          <w:p w14:paraId="7B3B0D38" w14:textId="77777777" w:rsidR="00747BBF" w:rsidRDefault="00927A6E">
            <w:pPr>
              <w:pStyle w:val="TableParagraph"/>
              <w:ind w:left="249"/>
            </w:pPr>
            <w:r>
              <w:rPr>
                <w:spacing w:val="-4"/>
              </w:rPr>
              <w:t>100.</w:t>
            </w:r>
          </w:p>
        </w:tc>
        <w:tc>
          <w:tcPr>
            <w:tcW w:w="8416" w:type="dxa"/>
            <w:shd w:val="clear" w:color="auto" w:fill="D9E1F3"/>
          </w:tcPr>
          <w:p w14:paraId="23771049" w14:textId="77777777" w:rsidR="00747BBF" w:rsidRDefault="00927A6E">
            <w:pPr>
              <w:pStyle w:val="TableParagraph"/>
              <w:ind w:left="155"/>
            </w:pPr>
            <w:r>
              <w:t>Możliwość</w:t>
            </w:r>
            <w:r>
              <w:rPr>
                <w:spacing w:val="-8"/>
              </w:rPr>
              <w:t xml:space="preserve"> </w:t>
            </w:r>
            <w:r>
              <w:t>przeglądania</w:t>
            </w:r>
            <w:r>
              <w:rPr>
                <w:spacing w:val="-5"/>
              </w:rPr>
              <w:t xml:space="preserve"> </w:t>
            </w:r>
            <w:r>
              <w:t>kontraktów</w:t>
            </w:r>
            <w:r>
              <w:rPr>
                <w:spacing w:val="-4"/>
              </w:rPr>
              <w:t xml:space="preserve"> </w:t>
            </w:r>
            <w:r>
              <w:t>pod</w:t>
            </w:r>
            <w:r>
              <w:rPr>
                <w:spacing w:val="-5"/>
              </w:rPr>
              <w:t xml:space="preserve"> </w:t>
            </w:r>
            <w:r>
              <w:rPr>
                <w:spacing w:val="-2"/>
              </w:rPr>
              <w:t>kątem:</w:t>
            </w:r>
          </w:p>
          <w:p w14:paraId="29B88C93" w14:textId="77777777" w:rsidR="00747BBF" w:rsidRDefault="00927A6E">
            <w:pPr>
              <w:pStyle w:val="TableParagraph"/>
              <w:numPr>
                <w:ilvl w:val="0"/>
                <w:numId w:val="108"/>
              </w:numPr>
              <w:tabs>
                <w:tab w:val="left" w:pos="885"/>
              </w:tabs>
              <w:spacing w:before="63" w:line="240" w:lineRule="auto"/>
            </w:pPr>
            <w:r>
              <w:rPr>
                <w:spacing w:val="-2"/>
              </w:rPr>
              <w:t>Kontrahentów</w:t>
            </w:r>
          </w:p>
          <w:p w14:paraId="27F5A4E4" w14:textId="77777777" w:rsidR="00747BBF" w:rsidRDefault="00927A6E">
            <w:pPr>
              <w:pStyle w:val="TableParagraph"/>
              <w:numPr>
                <w:ilvl w:val="0"/>
                <w:numId w:val="108"/>
              </w:numPr>
              <w:tabs>
                <w:tab w:val="left" w:pos="885"/>
              </w:tabs>
              <w:spacing w:line="240" w:lineRule="auto"/>
            </w:pPr>
            <w:r>
              <w:t>Statusów</w:t>
            </w:r>
            <w:r>
              <w:rPr>
                <w:spacing w:val="-3"/>
              </w:rPr>
              <w:t xml:space="preserve"> </w:t>
            </w:r>
            <w:r>
              <w:t>(nowy,</w:t>
            </w:r>
            <w:r>
              <w:rPr>
                <w:spacing w:val="-4"/>
              </w:rPr>
              <w:t xml:space="preserve"> </w:t>
            </w:r>
            <w:r>
              <w:t>w</w:t>
            </w:r>
            <w:r>
              <w:rPr>
                <w:spacing w:val="-5"/>
              </w:rPr>
              <w:t xml:space="preserve"> </w:t>
            </w:r>
            <w:r>
              <w:t>trakcie</w:t>
            </w:r>
            <w:r>
              <w:rPr>
                <w:spacing w:val="-6"/>
              </w:rPr>
              <w:t xml:space="preserve"> </w:t>
            </w:r>
            <w:r>
              <w:t>realizacji,</w:t>
            </w:r>
            <w:r>
              <w:rPr>
                <w:spacing w:val="-3"/>
              </w:rPr>
              <w:t xml:space="preserve"> </w:t>
            </w:r>
            <w:r>
              <w:rPr>
                <w:spacing w:val="-2"/>
              </w:rPr>
              <w:t>zakończony)</w:t>
            </w:r>
          </w:p>
          <w:p w14:paraId="15C38F3B" w14:textId="77777777" w:rsidR="00747BBF" w:rsidRDefault="00927A6E">
            <w:pPr>
              <w:pStyle w:val="TableParagraph"/>
              <w:numPr>
                <w:ilvl w:val="0"/>
                <w:numId w:val="108"/>
              </w:numPr>
              <w:tabs>
                <w:tab w:val="left" w:pos="885"/>
              </w:tabs>
              <w:spacing w:before="1" w:line="279" w:lineRule="exact"/>
            </w:pPr>
            <w:r>
              <w:t>Okresu</w:t>
            </w:r>
            <w:r>
              <w:rPr>
                <w:spacing w:val="-5"/>
              </w:rPr>
              <w:t xml:space="preserve"> </w:t>
            </w:r>
            <w:r>
              <w:t>obowiązywania</w:t>
            </w:r>
            <w:r>
              <w:rPr>
                <w:spacing w:val="-2"/>
              </w:rPr>
              <w:t xml:space="preserve"> </w:t>
            </w:r>
            <w:r>
              <w:t>(od</w:t>
            </w:r>
            <w:r>
              <w:rPr>
                <w:spacing w:val="-6"/>
              </w:rPr>
              <w:t xml:space="preserve"> </w:t>
            </w:r>
            <w:r>
              <w:t>dnia</w:t>
            </w:r>
            <w:r>
              <w:rPr>
                <w:spacing w:val="-2"/>
              </w:rPr>
              <w:t xml:space="preserve"> </w:t>
            </w:r>
            <w:r>
              <w:t>–</w:t>
            </w:r>
            <w:r>
              <w:rPr>
                <w:spacing w:val="-1"/>
              </w:rPr>
              <w:t xml:space="preserve"> </w:t>
            </w:r>
            <w:r>
              <w:t>do</w:t>
            </w:r>
            <w:r>
              <w:rPr>
                <w:spacing w:val="-3"/>
              </w:rPr>
              <w:t xml:space="preserve"> </w:t>
            </w:r>
            <w:r>
              <w:rPr>
                <w:spacing w:val="-2"/>
              </w:rPr>
              <w:t>dnia)</w:t>
            </w:r>
          </w:p>
          <w:p w14:paraId="0A5A7A17" w14:textId="77777777" w:rsidR="00747BBF" w:rsidRDefault="00927A6E">
            <w:pPr>
              <w:pStyle w:val="TableParagraph"/>
              <w:numPr>
                <w:ilvl w:val="0"/>
                <w:numId w:val="108"/>
              </w:numPr>
              <w:tabs>
                <w:tab w:val="left" w:pos="885"/>
              </w:tabs>
              <w:spacing w:line="279" w:lineRule="exact"/>
            </w:pPr>
            <w:r>
              <w:t>Wartości</w:t>
            </w:r>
            <w:r>
              <w:rPr>
                <w:spacing w:val="-2"/>
              </w:rPr>
              <w:t xml:space="preserve"> kontraktu</w:t>
            </w:r>
          </w:p>
          <w:p w14:paraId="4C0A8BE9" w14:textId="77777777" w:rsidR="00747BBF" w:rsidRDefault="00927A6E">
            <w:pPr>
              <w:pStyle w:val="TableParagraph"/>
              <w:numPr>
                <w:ilvl w:val="0"/>
                <w:numId w:val="108"/>
              </w:numPr>
              <w:tabs>
                <w:tab w:val="left" w:pos="885"/>
              </w:tabs>
              <w:spacing w:line="261" w:lineRule="exact"/>
            </w:pPr>
            <w:r>
              <w:t>Wartości</w:t>
            </w:r>
            <w:r>
              <w:rPr>
                <w:spacing w:val="-6"/>
              </w:rPr>
              <w:t xml:space="preserve"> </w:t>
            </w:r>
            <w:r>
              <w:t>zrealizowanych</w:t>
            </w:r>
            <w:r>
              <w:rPr>
                <w:spacing w:val="-6"/>
              </w:rPr>
              <w:t xml:space="preserve"> </w:t>
            </w:r>
            <w:r>
              <w:rPr>
                <w:spacing w:val="-2"/>
              </w:rPr>
              <w:t>zamówień</w:t>
            </w:r>
          </w:p>
        </w:tc>
      </w:tr>
      <w:tr w:rsidR="00747BBF" w14:paraId="03625F2B" w14:textId="77777777">
        <w:trPr>
          <w:trHeight w:val="2270"/>
        </w:trPr>
        <w:tc>
          <w:tcPr>
            <w:tcW w:w="653" w:type="dxa"/>
          </w:tcPr>
          <w:p w14:paraId="4726BECF" w14:textId="77777777" w:rsidR="00747BBF" w:rsidRDefault="00927A6E">
            <w:pPr>
              <w:pStyle w:val="TableParagraph"/>
              <w:ind w:left="249"/>
            </w:pPr>
            <w:r>
              <w:rPr>
                <w:spacing w:val="-4"/>
              </w:rPr>
              <w:t>101.</w:t>
            </w:r>
          </w:p>
        </w:tc>
        <w:tc>
          <w:tcPr>
            <w:tcW w:w="8416" w:type="dxa"/>
          </w:tcPr>
          <w:p w14:paraId="3472F11A" w14:textId="77777777" w:rsidR="00747BBF" w:rsidRDefault="00927A6E">
            <w:pPr>
              <w:pStyle w:val="TableParagraph"/>
              <w:ind w:left="155"/>
            </w:pPr>
            <w:r>
              <w:t>Możliwość</w:t>
            </w:r>
            <w:r>
              <w:rPr>
                <w:spacing w:val="-7"/>
              </w:rPr>
              <w:t xml:space="preserve"> </w:t>
            </w:r>
            <w:r>
              <w:t>wprowadzenia</w:t>
            </w:r>
            <w:r>
              <w:rPr>
                <w:spacing w:val="-6"/>
              </w:rPr>
              <w:t xml:space="preserve"> </w:t>
            </w:r>
            <w:r>
              <w:t>w</w:t>
            </w:r>
            <w:r>
              <w:rPr>
                <w:spacing w:val="-3"/>
              </w:rPr>
              <w:t xml:space="preserve"> </w:t>
            </w:r>
            <w:r>
              <w:t>systemie</w:t>
            </w:r>
            <w:r>
              <w:rPr>
                <w:spacing w:val="-7"/>
              </w:rPr>
              <w:t xml:space="preserve"> </w:t>
            </w:r>
            <w:r>
              <w:t>statusów</w:t>
            </w:r>
            <w:r>
              <w:rPr>
                <w:spacing w:val="-3"/>
              </w:rPr>
              <w:t xml:space="preserve"> </w:t>
            </w:r>
            <w:r>
              <w:rPr>
                <w:spacing w:val="-2"/>
              </w:rPr>
              <w:t>kontraktów</w:t>
            </w:r>
          </w:p>
          <w:p w14:paraId="38984D7C" w14:textId="77777777" w:rsidR="00747BBF" w:rsidRDefault="00927A6E">
            <w:pPr>
              <w:pStyle w:val="TableParagraph"/>
              <w:numPr>
                <w:ilvl w:val="0"/>
                <w:numId w:val="107"/>
              </w:numPr>
              <w:tabs>
                <w:tab w:val="left" w:pos="885"/>
              </w:tabs>
              <w:spacing w:before="63" w:line="240" w:lineRule="auto"/>
            </w:pPr>
            <w:r>
              <w:t>nowy</w:t>
            </w:r>
            <w:r>
              <w:rPr>
                <w:spacing w:val="-1"/>
              </w:rPr>
              <w:t xml:space="preserve"> </w:t>
            </w:r>
            <w:r>
              <w:t>–</w:t>
            </w:r>
            <w:r>
              <w:rPr>
                <w:spacing w:val="-2"/>
              </w:rPr>
              <w:t xml:space="preserve"> </w:t>
            </w:r>
            <w:r>
              <w:t>czyli</w:t>
            </w:r>
            <w:r>
              <w:rPr>
                <w:spacing w:val="-3"/>
              </w:rPr>
              <w:t xml:space="preserve"> </w:t>
            </w:r>
            <w:r>
              <w:rPr>
                <w:spacing w:val="-2"/>
              </w:rPr>
              <w:t>otwarty</w:t>
            </w:r>
          </w:p>
          <w:p w14:paraId="45E15C1F" w14:textId="77777777" w:rsidR="00747BBF" w:rsidRDefault="00927A6E">
            <w:pPr>
              <w:pStyle w:val="TableParagraph"/>
              <w:numPr>
                <w:ilvl w:val="0"/>
                <w:numId w:val="107"/>
              </w:numPr>
              <w:tabs>
                <w:tab w:val="left" w:pos="885"/>
              </w:tabs>
              <w:spacing w:line="240" w:lineRule="auto"/>
              <w:ind w:right="155"/>
            </w:pPr>
            <w:r>
              <w:t>realizowany</w:t>
            </w:r>
            <w:r>
              <w:rPr>
                <w:spacing w:val="40"/>
              </w:rPr>
              <w:t xml:space="preserve"> </w:t>
            </w:r>
            <w:r>
              <w:t>–</w:t>
            </w:r>
            <w:r>
              <w:rPr>
                <w:spacing w:val="40"/>
              </w:rPr>
              <w:t xml:space="preserve"> </w:t>
            </w:r>
            <w:r>
              <w:t>w</w:t>
            </w:r>
            <w:r>
              <w:rPr>
                <w:spacing w:val="40"/>
              </w:rPr>
              <w:t xml:space="preserve"> </w:t>
            </w:r>
            <w:r>
              <w:t>trakcie</w:t>
            </w:r>
            <w:r>
              <w:rPr>
                <w:spacing w:val="40"/>
              </w:rPr>
              <w:t xml:space="preserve"> </w:t>
            </w:r>
            <w:r>
              <w:t>realizacji</w:t>
            </w:r>
            <w:r>
              <w:rPr>
                <w:spacing w:val="40"/>
              </w:rPr>
              <w:t xml:space="preserve"> </w:t>
            </w:r>
            <w:r>
              <w:t>rozpoczęto</w:t>
            </w:r>
            <w:r>
              <w:rPr>
                <w:spacing w:val="40"/>
              </w:rPr>
              <w:t xml:space="preserve"> </w:t>
            </w:r>
            <w:r>
              <w:t>proces</w:t>
            </w:r>
            <w:r>
              <w:rPr>
                <w:spacing w:val="40"/>
              </w:rPr>
              <w:t xml:space="preserve"> </w:t>
            </w:r>
            <w:r>
              <w:t>realizacji</w:t>
            </w:r>
            <w:r>
              <w:rPr>
                <w:spacing w:val="40"/>
              </w:rPr>
              <w:t xml:space="preserve"> </w:t>
            </w:r>
            <w:r>
              <w:t>kiedy</w:t>
            </w:r>
            <w:r>
              <w:rPr>
                <w:spacing w:val="40"/>
              </w:rPr>
              <w:t xml:space="preserve"> </w:t>
            </w:r>
            <w:r>
              <w:t>pierwszy dokument został zaewidencjonowany dotyczący kontraktu</w:t>
            </w:r>
          </w:p>
          <w:p w14:paraId="7197F570" w14:textId="77777777" w:rsidR="00747BBF" w:rsidRDefault="00927A6E">
            <w:pPr>
              <w:pStyle w:val="TableParagraph"/>
              <w:numPr>
                <w:ilvl w:val="0"/>
                <w:numId w:val="107"/>
              </w:numPr>
              <w:tabs>
                <w:tab w:val="left" w:pos="885"/>
              </w:tabs>
              <w:spacing w:line="240" w:lineRule="auto"/>
              <w:ind w:right="156"/>
            </w:pPr>
            <w:r>
              <w:t>zrealizowany</w:t>
            </w:r>
            <w:r>
              <w:rPr>
                <w:spacing w:val="80"/>
              </w:rPr>
              <w:t xml:space="preserve"> </w:t>
            </w:r>
            <w:r>
              <w:t>–</w:t>
            </w:r>
            <w:r>
              <w:rPr>
                <w:spacing w:val="80"/>
              </w:rPr>
              <w:t xml:space="preserve"> </w:t>
            </w:r>
            <w:r>
              <w:t>kiedy</w:t>
            </w:r>
            <w:r>
              <w:rPr>
                <w:spacing w:val="80"/>
              </w:rPr>
              <w:t xml:space="preserve"> </w:t>
            </w:r>
            <w:r>
              <w:t>zostaną</w:t>
            </w:r>
            <w:r>
              <w:rPr>
                <w:spacing w:val="80"/>
              </w:rPr>
              <w:t xml:space="preserve"> </w:t>
            </w:r>
            <w:r>
              <w:t>spełnione</w:t>
            </w:r>
            <w:r>
              <w:rPr>
                <w:spacing w:val="80"/>
              </w:rPr>
              <w:t xml:space="preserve"> </w:t>
            </w:r>
            <w:r>
              <w:t>warunki</w:t>
            </w:r>
            <w:r>
              <w:rPr>
                <w:spacing w:val="80"/>
              </w:rPr>
              <w:t xml:space="preserve"> </w:t>
            </w:r>
            <w:r>
              <w:t>kontraktu</w:t>
            </w:r>
            <w:r>
              <w:rPr>
                <w:spacing w:val="80"/>
              </w:rPr>
              <w:t xml:space="preserve"> </w:t>
            </w:r>
            <w:r>
              <w:t>pod</w:t>
            </w:r>
            <w:r>
              <w:rPr>
                <w:spacing w:val="80"/>
              </w:rPr>
              <w:t xml:space="preserve"> </w:t>
            </w:r>
            <w:r>
              <w:t>względem ilościowym lub wartościowym</w:t>
            </w:r>
          </w:p>
          <w:p w14:paraId="6DAFC445" w14:textId="77777777" w:rsidR="00747BBF" w:rsidRDefault="00927A6E">
            <w:pPr>
              <w:pStyle w:val="TableParagraph"/>
              <w:numPr>
                <w:ilvl w:val="0"/>
                <w:numId w:val="107"/>
              </w:numPr>
              <w:tabs>
                <w:tab w:val="left" w:pos="885"/>
              </w:tabs>
              <w:spacing w:line="240" w:lineRule="auto"/>
            </w:pPr>
            <w:r>
              <w:t>zamknięty</w:t>
            </w:r>
            <w:r>
              <w:rPr>
                <w:spacing w:val="-8"/>
              </w:rPr>
              <w:t xml:space="preserve"> </w:t>
            </w:r>
            <w:r>
              <w:t>–</w:t>
            </w:r>
            <w:r>
              <w:rPr>
                <w:spacing w:val="-6"/>
              </w:rPr>
              <w:t xml:space="preserve"> </w:t>
            </w:r>
            <w:r>
              <w:t>możliwość</w:t>
            </w:r>
            <w:r>
              <w:rPr>
                <w:spacing w:val="-7"/>
              </w:rPr>
              <w:t xml:space="preserve"> </w:t>
            </w:r>
            <w:r>
              <w:t>zamknięcia</w:t>
            </w:r>
            <w:r>
              <w:rPr>
                <w:spacing w:val="-4"/>
              </w:rPr>
              <w:t xml:space="preserve"> </w:t>
            </w:r>
            <w:r>
              <w:t>kontraktu</w:t>
            </w:r>
            <w:r>
              <w:rPr>
                <w:spacing w:val="-5"/>
              </w:rPr>
              <w:t xml:space="preserve"> </w:t>
            </w:r>
            <w:r>
              <w:t>samemu</w:t>
            </w:r>
            <w:r>
              <w:rPr>
                <w:spacing w:val="-5"/>
              </w:rPr>
              <w:t xml:space="preserve"> </w:t>
            </w:r>
            <w:r>
              <w:t>w</w:t>
            </w:r>
            <w:r>
              <w:rPr>
                <w:spacing w:val="-3"/>
              </w:rPr>
              <w:t xml:space="preserve"> </w:t>
            </w:r>
            <w:r>
              <w:t>dowolnym</w:t>
            </w:r>
            <w:r>
              <w:rPr>
                <w:spacing w:val="-5"/>
              </w:rPr>
              <w:t xml:space="preserve"> </w:t>
            </w:r>
            <w:r>
              <w:rPr>
                <w:spacing w:val="-2"/>
              </w:rPr>
              <w:t>momencie</w:t>
            </w:r>
          </w:p>
          <w:p w14:paraId="0B096B34" w14:textId="77777777" w:rsidR="00747BBF" w:rsidRDefault="00927A6E">
            <w:pPr>
              <w:pStyle w:val="TableParagraph"/>
              <w:numPr>
                <w:ilvl w:val="0"/>
                <w:numId w:val="107"/>
              </w:numPr>
              <w:tabs>
                <w:tab w:val="left" w:pos="885"/>
              </w:tabs>
              <w:spacing w:line="261" w:lineRule="exact"/>
            </w:pPr>
            <w:r>
              <w:t>anulowanie</w:t>
            </w:r>
            <w:r>
              <w:rPr>
                <w:spacing w:val="-8"/>
              </w:rPr>
              <w:t xml:space="preserve"> </w:t>
            </w:r>
            <w:r>
              <w:t>–</w:t>
            </w:r>
            <w:r>
              <w:rPr>
                <w:spacing w:val="-5"/>
              </w:rPr>
              <w:t xml:space="preserve"> </w:t>
            </w:r>
            <w:r>
              <w:t>po</w:t>
            </w:r>
            <w:r>
              <w:rPr>
                <w:spacing w:val="-5"/>
              </w:rPr>
              <w:t xml:space="preserve"> </w:t>
            </w:r>
            <w:r>
              <w:t>zaewidencjonowaniu</w:t>
            </w:r>
            <w:r>
              <w:rPr>
                <w:spacing w:val="-6"/>
              </w:rPr>
              <w:t xml:space="preserve"> </w:t>
            </w:r>
            <w:r>
              <w:t>kontraktu</w:t>
            </w:r>
            <w:r>
              <w:rPr>
                <w:spacing w:val="-7"/>
              </w:rPr>
              <w:t xml:space="preserve"> </w:t>
            </w:r>
            <w:r>
              <w:t>lecz</w:t>
            </w:r>
            <w:r>
              <w:rPr>
                <w:spacing w:val="-8"/>
              </w:rPr>
              <w:t xml:space="preserve"> </w:t>
            </w:r>
            <w:r>
              <w:t>odstąpieniu</w:t>
            </w:r>
            <w:r>
              <w:rPr>
                <w:spacing w:val="-8"/>
              </w:rPr>
              <w:t xml:space="preserve"> </w:t>
            </w:r>
            <w:r>
              <w:t>od</w:t>
            </w:r>
            <w:r>
              <w:rPr>
                <w:spacing w:val="-7"/>
              </w:rPr>
              <w:t xml:space="preserve"> </w:t>
            </w:r>
            <w:r>
              <w:t>jego</w:t>
            </w:r>
            <w:r>
              <w:rPr>
                <w:spacing w:val="-4"/>
              </w:rPr>
              <w:t xml:space="preserve"> </w:t>
            </w:r>
            <w:r>
              <w:rPr>
                <w:spacing w:val="-2"/>
              </w:rPr>
              <w:t>realizacji</w:t>
            </w:r>
          </w:p>
        </w:tc>
      </w:tr>
      <w:tr w:rsidR="00747BBF" w14:paraId="47C0FC9E" w14:textId="77777777">
        <w:trPr>
          <w:trHeight w:val="1288"/>
        </w:trPr>
        <w:tc>
          <w:tcPr>
            <w:tcW w:w="653" w:type="dxa"/>
            <w:shd w:val="clear" w:color="auto" w:fill="D9E1F3"/>
          </w:tcPr>
          <w:p w14:paraId="6FE9ADB7" w14:textId="77777777" w:rsidR="00747BBF" w:rsidRDefault="00927A6E">
            <w:pPr>
              <w:pStyle w:val="TableParagraph"/>
              <w:ind w:left="249"/>
            </w:pPr>
            <w:r>
              <w:rPr>
                <w:spacing w:val="-4"/>
              </w:rPr>
              <w:t>102.</w:t>
            </w:r>
          </w:p>
        </w:tc>
        <w:tc>
          <w:tcPr>
            <w:tcW w:w="8416" w:type="dxa"/>
            <w:shd w:val="clear" w:color="auto" w:fill="D9E1F3"/>
          </w:tcPr>
          <w:p w14:paraId="72BA2F0D" w14:textId="77777777" w:rsidR="00747BBF" w:rsidRDefault="00927A6E">
            <w:pPr>
              <w:pStyle w:val="TableParagraph"/>
              <w:tabs>
                <w:tab w:val="left" w:pos="1318"/>
                <w:tab w:val="left" w:pos="2833"/>
                <w:tab w:val="left" w:pos="3713"/>
                <w:tab w:val="left" w:pos="4709"/>
                <w:tab w:val="left" w:pos="5805"/>
                <w:tab w:val="left" w:pos="6242"/>
                <w:tab w:val="left" w:pos="7386"/>
              </w:tabs>
              <w:spacing w:line="285" w:lineRule="auto"/>
              <w:ind w:left="165" w:right="156" w:hanging="10"/>
            </w:pPr>
            <w:r>
              <w:rPr>
                <w:spacing w:val="-2"/>
              </w:rPr>
              <w:t>Możliwość</w:t>
            </w:r>
            <w:r>
              <w:tab/>
            </w:r>
            <w:r>
              <w:rPr>
                <w:spacing w:val="-2"/>
              </w:rPr>
              <w:t>kontrolowania</w:t>
            </w:r>
            <w:r>
              <w:tab/>
            </w:r>
            <w:r>
              <w:rPr>
                <w:spacing w:val="-2"/>
              </w:rPr>
              <w:t>stopnia</w:t>
            </w:r>
            <w:r>
              <w:tab/>
            </w:r>
            <w:r>
              <w:rPr>
                <w:spacing w:val="-2"/>
              </w:rPr>
              <w:t>realizacji</w:t>
            </w:r>
            <w:r>
              <w:tab/>
            </w:r>
            <w:r>
              <w:rPr>
                <w:spacing w:val="-2"/>
              </w:rPr>
              <w:t>kontraktu</w:t>
            </w:r>
            <w:r>
              <w:tab/>
            </w:r>
            <w:r>
              <w:rPr>
                <w:spacing w:val="-6"/>
              </w:rPr>
              <w:t>na</w:t>
            </w:r>
            <w:r>
              <w:tab/>
            </w:r>
            <w:r>
              <w:rPr>
                <w:spacing w:val="-2"/>
              </w:rPr>
              <w:t>podstawie</w:t>
            </w:r>
            <w:r>
              <w:tab/>
            </w:r>
            <w:r>
              <w:rPr>
                <w:spacing w:val="-2"/>
              </w:rPr>
              <w:t xml:space="preserve">wcześniej </w:t>
            </w:r>
            <w:r>
              <w:t>wprowadzonych dokumentów zamówień zakupu pod kątem:</w:t>
            </w:r>
          </w:p>
          <w:p w14:paraId="6BAC0360" w14:textId="77777777" w:rsidR="00747BBF" w:rsidRDefault="00927A6E">
            <w:pPr>
              <w:pStyle w:val="TableParagraph"/>
              <w:spacing w:before="10" w:line="240" w:lineRule="auto"/>
              <w:ind w:left="155"/>
            </w:pPr>
            <w:r>
              <w:t>wartościowym</w:t>
            </w:r>
            <w:r>
              <w:rPr>
                <w:spacing w:val="78"/>
                <w:w w:val="150"/>
              </w:rPr>
              <w:t xml:space="preserve"> </w:t>
            </w:r>
            <w:r>
              <w:t>–</w:t>
            </w:r>
            <w:r>
              <w:rPr>
                <w:spacing w:val="28"/>
              </w:rPr>
              <w:t xml:space="preserve">  </w:t>
            </w:r>
            <w:r>
              <w:t>system</w:t>
            </w:r>
            <w:r>
              <w:rPr>
                <w:spacing w:val="79"/>
                <w:w w:val="150"/>
              </w:rPr>
              <w:t xml:space="preserve"> </w:t>
            </w:r>
            <w:r>
              <w:t>przy</w:t>
            </w:r>
            <w:r>
              <w:rPr>
                <w:spacing w:val="28"/>
              </w:rPr>
              <w:t xml:space="preserve">  </w:t>
            </w:r>
            <w:r>
              <w:t>wprowadzeniu</w:t>
            </w:r>
            <w:r>
              <w:rPr>
                <w:spacing w:val="79"/>
                <w:w w:val="150"/>
              </w:rPr>
              <w:t xml:space="preserve"> </w:t>
            </w:r>
            <w:r>
              <w:t>dokumentu</w:t>
            </w:r>
            <w:r>
              <w:rPr>
                <w:spacing w:val="78"/>
                <w:w w:val="150"/>
              </w:rPr>
              <w:t xml:space="preserve"> </w:t>
            </w:r>
            <w:r>
              <w:t>powinien</w:t>
            </w:r>
            <w:r>
              <w:rPr>
                <w:spacing w:val="27"/>
              </w:rPr>
              <w:t xml:space="preserve">  </w:t>
            </w:r>
            <w:r>
              <w:t>informować</w:t>
            </w:r>
            <w:r>
              <w:rPr>
                <w:spacing w:val="79"/>
                <w:w w:val="150"/>
              </w:rPr>
              <w:t xml:space="preserve"> </w:t>
            </w:r>
            <w:r>
              <w:rPr>
                <w:spacing w:val="-10"/>
              </w:rPr>
              <w:t>o</w:t>
            </w:r>
          </w:p>
          <w:p w14:paraId="410A6B3E" w14:textId="77777777" w:rsidR="00747BBF" w:rsidRDefault="00927A6E">
            <w:pPr>
              <w:pStyle w:val="TableParagraph"/>
              <w:spacing w:before="51" w:line="240" w:lineRule="auto"/>
              <w:ind w:left="165"/>
            </w:pPr>
            <w:r>
              <w:t>przekroczeniu</w:t>
            </w:r>
            <w:r>
              <w:rPr>
                <w:spacing w:val="77"/>
                <w:w w:val="150"/>
              </w:rPr>
              <w:t xml:space="preserve"> </w:t>
            </w:r>
            <w:r>
              <w:t>wartości</w:t>
            </w:r>
            <w:r>
              <w:rPr>
                <w:spacing w:val="79"/>
                <w:w w:val="150"/>
              </w:rPr>
              <w:t xml:space="preserve"> </w:t>
            </w:r>
            <w:r>
              <w:t>określonej</w:t>
            </w:r>
            <w:r>
              <w:rPr>
                <w:spacing w:val="79"/>
                <w:w w:val="150"/>
              </w:rPr>
              <w:t xml:space="preserve"> </w:t>
            </w:r>
            <w:r>
              <w:t>w</w:t>
            </w:r>
            <w:r>
              <w:rPr>
                <w:spacing w:val="28"/>
              </w:rPr>
              <w:t xml:space="preserve">  </w:t>
            </w:r>
            <w:r>
              <w:t>kontrakcie</w:t>
            </w:r>
            <w:r>
              <w:rPr>
                <w:spacing w:val="28"/>
              </w:rPr>
              <w:t xml:space="preserve">  </w:t>
            </w:r>
            <w:r>
              <w:t>ilościowym</w:t>
            </w:r>
            <w:r>
              <w:rPr>
                <w:spacing w:val="29"/>
              </w:rPr>
              <w:t xml:space="preserve">  </w:t>
            </w:r>
            <w:r>
              <w:t>-</w:t>
            </w:r>
            <w:r>
              <w:rPr>
                <w:spacing w:val="28"/>
              </w:rPr>
              <w:t xml:space="preserve">  </w:t>
            </w:r>
            <w:r>
              <w:t>przy</w:t>
            </w:r>
            <w:r>
              <w:rPr>
                <w:spacing w:val="79"/>
                <w:w w:val="150"/>
              </w:rPr>
              <w:t xml:space="preserve"> </w:t>
            </w:r>
            <w:r>
              <w:rPr>
                <w:spacing w:val="-2"/>
              </w:rPr>
              <w:t>wprowadzeniu</w:t>
            </w:r>
          </w:p>
        </w:tc>
      </w:tr>
    </w:tbl>
    <w:p w14:paraId="51A82418"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3A7D9FBC"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53"/>
        <w:gridCol w:w="8416"/>
      </w:tblGrid>
      <w:tr w:rsidR="00747BBF" w14:paraId="166D6CD1" w14:textId="77777777">
        <w:trPr>
          <w:trHeight w:val="648"/>
        </w:trPr>
        <w:tc>
          <w:tcPr>
            <w:tcW w:w="653" w:type="dxa"/>
            <w:shd w:val="clear" w:color="auto" w:fill="D9E1F3"/>
          </w:tcPr>
          <w:p w14:paraId="0065C22C" w14:textId="77777777" w:rsidR="00747BBF" w:rsidRDefault="00747BBF">
            <w:pPr>
              <w:pStyle w:val="TableParagraph"/>
              <w:spacing w:line="240" w:lineRule="auto"/>
              <w:ind w:left="0"/>
              <w:rPr>
                <w:rFonts w:ascii="Times New Roman"/>
              </w:rPr>
            </w:pPr>
          </w:p>
        </w:tc>
        <w:tc>
          <w:tcPr>
            <w:tcW w:w="8416" w:type="dxa"/>
            <w:shd w:val="clear" w:color="auto" w:fill="D9E1F3"/>
          </w:tcPr>
          <w:p w14:paraId="5AD6C16A" w14:textId="77777777" w:rsidR="00747BBF" w:rsidRDefault="00927A6E">
            <w:pPr>
              <w:pStyle w:val="TableParagraph"/>
              <w:ind w:left="165"/>
            </w:pPr>
            <w:r>
              <w:t>dokumentu</w:t>
            </w:r>
            <w:r>
              <w:rPr>
                <w:spacing w:val="34"/>
              </w:rPr>
              <w:t xml:space="preserve"> </w:t>
            </w:r>
            <w:r>
              <w:t>system</w:t>
            </w:r>
            <w:r>
              <w:rPr>
                <w:spacing w:val="34"/>
              </w:rPr>
              <w:t xml:space="preserve"> </w:t>
            </w:r>
            <w:r>
              <w:t>powinien</w:t>
            </w:r>
            <w:r>
              <w:rPr>
                <w:spacing w:val="35"/>
              </w:rPr>
              <w:t xml:space="preserve"> </w:t>
            </w:r>
            <w:r>
              <w:t>informować</w:t>
            </w:r>
            <w:r>
              <w:rPr>
                <w:spacing w:val="34"/>
              </w:rPr>
              <w:t xml:space="preserve"> </w:t>
            </w:r>
            <w:r>
              <w:t>o</w:t>
            </w:r>
            <w:r>
              <w:rPr>
                <w:spacing w:val="36"/>
              </w:rPr>
              <w:t xml:space="preserve"> </w:t>
            </w:r>
            <w:r>
              <w:t>przekroczeniu</w:t>
            </w:r>
            <w:r>
              <w:rPr>
                <w:spacing w:val="34"/>
              </w:rPr>
              <w:t xml:space="preserve"> </w:t>
            </w:r>
            <w:r>
              <w:t>ilości</w:t>
            </w:r>
            <w:r>
              <w:rPr>
                <w:spacing w:val="33"/>
              </w:rPr>
              <w:t xml:space="preserve"> </w:t>
            </w:r>
            <w:r>
              <w:t>z</w:t>
            </w:r>
            <w:r>
              <w:rPr>
                <w:spacing w:val="35"/>
              </w:rPr>
              <w:t xml:space="preserve"> </w:t>
            </w:r>
            <w:r>
              <w:t>pozycji</w:t>
            </w:r>
            <w:r>
              <w:rPr>
                <w:spacing w:val="32"/>
              </w:rPr>
              <w:t xml:space="preserve"> </w:t>
            </w:r>
            <w:r>
              <w:t>określonej</w:t>
            </w:r>
            <w:r>
              <w:rPr>
                <w:spacing w:val="32"/>
              </w:rPr>
              <w:t xml:space="preserve"> </w:t>
            </w:r>
            <w:r>
              <w:rPr>
                <w:spacing w:val="-10"/>
              </w:rPr>
              <w:t>w</w:t>
            </w:r>
          </w:p>
          <w:p w14:paraId="7BC6D885" w14:textId="77777777" w:rsidR="00747BBF" w:rsidRDefault="00927A6E">
            <w:pPr>
              <w:pStyle w:val="TableParagraph"/>
              <w:spacing w:before="51" w:line="240" w:lineRule="auto"/>
              <w:ind w:left="165"/>
            </w:pPr>
            <w:r>
              <w:rPr>
                <w:spacing w:val="-2"/>
              </w:rPr>
              <w:t>kontrakcie</w:t>
            </w:r>
          </w:p>
        </w:tc>
      </w:tr>
      <w:tr w:rsidR="00747BBF" w14:paraId="2F1D3F4C" w14:textId="77777777">
        <w:trPr>
          <w:trHeight w:val="969"/>
        </w:trPr>
        <w:tc>
          <w:tcPr>
            <w:tcW w:w="653" w:type="dxa"/>
          </w:tcPr>
          <w:p w14:paraId="7EF44332" w14:textId="77777777" w:rsidR="00747BBF" w:rsidRDefault="00927A6E">
            <w:pPr>
              <w:pStyle w:val="TableParagraph"/>
              <w:ind w:left="0"/>
              <w:jc w:val="right"/>
            </w:pPr>
            <w:r>
              <w:rPr>
                <w:spacing w:val="-4"/>
              </w:rPr>
              <w:t>103.</w:t>
            </w:r>
          </w:p>
        </w:tc>
        <w:tc>
          <w:tcPr>
            <w:tcW w:w="8416" w:type="dxa"/>
          </w:tcPr>
          <w:p w14:paraId="7BC2DAFC" w14:textId="77777777" w:rsidR="00747BBF" w:rsidRDefault="00927A6E">
            <w:pPr>
              <w:pStyle w:val="TableParagraph"/>
              <w:spacing w:line="285" w:lineRule="auto"/>
              <w:ind w:left="165" w:hanging="10"/>
            </w:pPr>
            <w:r>
              <w:t>Automatyczna</w:t>
            </w:r>
            <w:r>
              <w:rPr>
                <w:spacing w:val="40"/>
              </w:rPr>
              <w:t xml:space="preserve"> </w:t>
            </w:r>
            <w:r>
              <w:t>zmienia</w:t>
            </w:r>
            <w:r>
              <w:rPr>
                <w:spacing w:val="40"/>
              </w:rPr>
              <w:t xml:space="preserve"> </w:t>
            </w:r>
            <w:r>
              <w:t>statusów</w:t>
            </w:r>
            <w:r>
              <w:rPr>
                <w:spacing w:val="40"/>
              </w:rPr>
              <w:t xml:space="preserve"> </w:t>
            </w:r>
            <w:r>
              <w:t>kontraktu</w:t>
            </w:r>
            <w:r>
              <w:rPr>
                <w:spacing w:val="40"/>
              </w:rPr>
              <w:t xml:space="preserve"> </w:t>
            </w:r>
            <w:r>
              <w:t>lub</w:t>
            </w:r>
            <w:r>
              <w:rPr>
                <w:spacing w:val="40"/>
              </w:rPr>
              <w:t xml:space="preserve"> </w:t>
            </w:r>
            <w:r>
              <w:t>poszczególnych</w:t>
            </w:r>
            <w:r>
              <w:rPr>
                <w:spacing w:val="40"/>
              </w:rPr>
              <w:t xml:space="preserve"> </w:t>
            </w:r>
            <w:r>
              <w:t>pozycji</w:t>
            </w:r>
            <w:r>
              <w:rPr>
                <w:spacing w:val="40"/>
              </w:rPr>
              <w:t xml:space="preserve"> </w:t>
            </w:r>
            <w:r>
              <w:t>kontraktu</w:t>
            </w:r>
            <w:r>
              <w:rPr>
                <w:spacing w:val="40"/>
              </w:rPr>
              <w:t xml:space="preserve"> </w:t>
            </w:r>
            <w:r>
              <w:t>w</w:t>
            </w:r>
            <w:r>
              <w:rPr>
                <w:spacing w:val="40"/>
              </w:rPr>
              <w:t xml:space="preserve"> </w:t>
            </w:r>
            <w:r>
              <w:t>od momentu</w:t>
            </w:r>
            <w:r>
              <w:rPr>
                <w:spacing w:val="1"/>
              </w:rPr>
              <w:t xml:space="preserve"> </w:t>
            </w:r>
            <w:r>
              <w:t>rozpoczęcia</w:t>
            </w:r>
            <w:r>
              <w:rPr>
                <w:spacing w:val="3"/>
              </w:rPr>
              <w:t xml:space="preserve"> </w:t>
            </w:r>
            <w:r>
              <w:t>realizacji</w:t>
            </w:r>
            <w:r>
              <w:rPr>
                <w:spacing w:val="3"/>
              </w:rPr>
              <w:t xml:space="preserve"> </w:t>
            </w:r>
            <w:r>
              <w:t>aż</w:t>
            </w:r>
            <w:r>
              <w:rPr>
                <w:spacing w:val="1"/>
              </w:rPr>
              <w:t xml:space="preserve"> </w:t>
            </w:r>
            <w:r>
              <w:t>do</w:t>
            </w:r>
            <w:r>
              <w:rPr>
                <w:spacing w:val="4"/>
              </w:rPr>
              <w:t xml:space="preserve"> </w:t>
            </w:r>
            <w:r>
              <w:t>całkowitego</w:t>
            </w:r>
            <w:r>
              <w:rPr>
                <w:spacing w:val="3"/>
              </w:rPr>
              <w:t xml:space="preserve"> </w:t>
            </w:r>
            <w:r>
              <w:t>zrealizowania</w:t>
            </w:r>
            <w:r>
              <w:rPr>
                <w:spacing w:val="3"/>
              </w:rPr>
              <w:t xml:space="preserve"> </w:t>
            </w:r>
            <w:r>
              <w:t>kontraktu</w:t>
            </w:r>
            <w:r>
              <w:rPr>
                <w:spacing w:val="3"/>
              </w:rPr>
              <w:t xml:space="preserve"> </w:t>
            </w:r>
            <w:r>
              <w:t xml:space="preserve">pod </w:t>
            </w:r>
            <w:r>
              <w:rPr>
                <w:spacing w:val="-2"/>
              </w:rPr>
              <w:t>względem</w:t>
            </w:r>
          </w:p>
          <w:p w14:paraId="7D57DF44" w14:textId="77777777" w:rsidR="00747BBF" w:rsidRDefault="00927A6E">
            <w:pPr>
              <w:pStyle w:val="TableParagraph"/>
              <w:ind w:left="165"/>
            </w:pPr>
            <w:r>
              <w:t>wartościowym</w:t>
            </w:r>
            <w:r>
              <w:rPr>
                <w:spacing w:val="-6"/>
              </w:rPr>
              <w:t xml:space="preserve"> </w:t>
            </w:r>
            <w:r>
              <w:t>lub</w:t>
            </w:r>
            <w:r>
              <w:rPr>
                <w:spacing w:val="-5"/>
              </w:rPr>
              <w:t xml:space="preserve"> </w:t>
            </w:r>
            <w:r>
              <w:rPr>
                <w:spacing w:val="-2"/>
              </w:rPr>
              <w:t>ilościowym.</w:t>
            </w:r>
          </w:p>
        </w:tc>
      </w:tr>
      <w:tr w:rsidR="00747BBF" w14:paraId="7ADA3764" w14:textId="77777777">
        <w:trPr>
          <w:trHeight w:val="1287"/>
        </w:trPr>
        <w:tc>
          <w:tcPr>
            <w:tcW w:w="653" w:type="dxa"/>
            <w:tcBorders>
              <w:bottom w:val="double" w:sz="4" w:space="0" w:color="4471C4"/>
            </w:tcBorders>
            <w:shd w:val="clear" w:color="auto" w:fill="D9E1F3"/>
          </w:tcPr>
          <w:p w14:paraId="10120960" w14:textId="77777777" w:rsidR="00747BBF" w:rsidRDefault="00927A6E">
            <w:pPr>
              <w:pStyle w:val="TableParagraph"/>
              <w:ind w:left="0"/>
              <w:jc w:val="right"/>
            </w:pPr>
            <w:r>
              <w:rPr>
                <w:spacing w:val="-4"/>
              </w:rPr>
              <w:t>104.</w:t>
            </w:r>
          </w:p>
        </w:tc>
        <w:tc>
          <w:tcPr>
            <w:tcW w:w="8416" w:type="dxa"/>
            <w:tcBorders>
              <w:bottom w:val="double" w:sz="4" w:space="0" w:color="4471C4"/>
            </w:tcBorders>
            <w:shd w:val="clear" w:color="auto" w:fill="D9E1F3"/>
          </w:tcPr>
          <w:p w14:paraId="1EFE5549" w14:textId="77777777" w:rsidR="00747BBF" w:rsidRDefault="00927A6E">
            <w:pPr>
              <w:pStyle w:val="TableParagraph"/>
              <w:spacing w:line="285" w:lineRule="auto"/>
              <w:ind w:left="165" w:right="154" w:hanging="10"/>
              <w:jc w:val="both"/>
            </w:pPr>
            <w:r>
              <w:t>Obsługa</w:t>
            </w:r>
            <w:r>
              <w:rPr>
                <w:spacing w:val="-5"/>
              </w:rPr>
              <w:t xml:space="preserve"> </w:t>
            </w:r>
            <w:r>
              <w:t>w</w:t>
            </w:r>
            <w:r>
              <w:rPr>
                <w:spacing w:val="-7"/>
              </w:rPr>
              <w:t xml:space="preserve"> </w:t>
            </w:r>
            <w:r>
              <w:t>ramach</w:t>
            </w:r>
            <w:r>
              <w:rPr>
                <w:spacing w:val="-8"/>
              </w:rPr>
              <w:t xml:space="preserve"> </w:t>
            </w:r>
            <w:r>
              <w:t>kontraktów</w:t>
            </w:r>
            <w:r>
              <w:rPr>
                <w:spacing w:val="-7"/>
              </w:rPr>
              <w:t xml:space="preserve"> </w:t>
            </w:r>
            <w:r>
              <w:t>tzw.</w:t>
            </w:r>
            <w:r>
              <w:rPr>
                <w:spacing w:val="-8"/>
              </w:rPr>
              <w:t xml:space="preserve"> </w:t>
            </w:r>
            <w:r>
              <w:t>towarów</w:t>
            </w:r>
            <w:r>
              <w:rPr>
                <w:spacing w:val="-7"/>
              </w:rPr>
              <w:t xml:space="preserve"> </w:t>
            </w:r>
            <w:r>
              <w:t>grupowych</w:t>
            </w:r>
            <w:r>
              <w:rPr>
                <w:spacing w:val="-6"/>
              </w:rPr>
              <w:t xml:space="preserve"> </w:t>
            </w:r>
            <w:r>
              <w:t>gdzie</w:t>
            </w:r>
            <w:r>
              <w:rPr>
                <w:spacing w:val="-5"/>
              </w:rPr>
              <w:t xml:space="preserve"> </w:t>
            </w:r>
            <w:r>
              <w:t>na</w:t>
            </w:r>
            <w:r>
              <w:rPr>
                <w:spacing w:val="-8"/>
              </w:rPr>
              <w:t xml:space="preserve"> </w:t>
            </w:r>
            <w:r>
              <w:t>kontrakcie</w:t>
            </w:r>
            <w:r>
              <w:rPr>
                <w:spacing w:val="-7"/>
              </w:rPr>
              <w:t xml:space="preserve"> </w:t>
            </w:r>
            <w:r>
              <w:t>określony</w:t>
            </w:r>
            <w:r>
              <w:rPr>
                <w:spacing w:val="-7"/>
              </w:rPr>
              <w:t xml:space="preserve"> </w:t>
            </w:r>
            <w:r>
              <w:t>jest ogólna</w:t>
            </w:r>
            <w:r>
              <w:rPr>
                <w:spacing w:val="-13"/>
              </w:rPr>
              <w:t xml:space="preserve"> </w:t>
            </w:r>
            <w:r>
              <w:t>pozycja</w:t>
            </w:r>
            <w:r>
              <w:rPr>
                <w:spacing w:val="-12"/>
              </w:rPr>
              <w:t xml:space="preserve"> </w:t>
            </w:r>
            <w:r>
              <w:t>natomiast</w:t>
            </w:r>
            <w:r>
              <w:rPr>
                <w:spacing w:val="-13"/>
              </w:rPr>
              <w:t xml:space="preserve"> </w:t>
            </w:r>
            <w:r>
              <w:t>na</w:t>
            </w:r>
            <w:r>
              <w:rPr>
                <w:spacing w:val="-12"/>
              </w:rPr>
              <w:t xml:space="preserve"> </w:t>
            </w:r>
            <w:r>
              <w:t>zamówieniach</w:t>
            </w:r>
            <w:r>
              <w:rPr>
                <w:spacing w:val="-13"/>
              </w:rPr>
              <w:t xml:space="preserve"> </w:t>
            </w:r>
            <w:r>
              <w:t>i</w:t>
            </w:r>
            <w:r>
              <w:rPr>
                <w:spacing w:val="-12"/>
              </w:rPr>
              <w:t xml:space="preserve"> </w:t>
            </w:r>
            <w:r>
              <w:t>dokumentach</w:t>
            </w:r>
            <w:r>
              <w:rPr>
                <w:spacing w:val="-13"/>
              </w:rPr>
              <w:t xml:space="preserve"> </w:t>
            </w:r>
            <w:r>
              <w:t>magazynowych</w:t>
            </w:r>
            <w:r>
              <w:rPr>
                <w:spacing w:val="-12"/>
              </w:rPr>
              <w:t xml:space="preserve"> </w:t>
            </w:r>
            <w:r>
              <w:t>rejestrowane</w:t>
            </w:r>
            <w:r>
              <w:rPr>
                <w:spacing w:val="-12"/>
              </w:rPr>
              <w:t xml:space="preserve"> </w:t>
            </w:r>
            <w:r>
              <w:t>są pozycje</w:t>
            </w:r>
            <w:r>
              <w:rPr>
                <w:spacing w:val="43"/>
              </w:rPr>
              <w:t xml:space="preserve"> </w:t>
            </w:r>
            <w:r>
              <w:t>szczegółowe.</w:t>
            </w:r>
            <w:r>
              <w:rPr>
                <w:spacing w:val="46"/>
              </w:rPr>
              <w:t xml:space="preserve"> </w:t>
            </w:r>
            <w:r>
              <w:t>(np.</w:t>
            </w:r>
            <w:r>
              <w:rPr>
                <w:spacing w:val="42"/>
              </w:rPr>
              <w:t xml:space="preserve"> </w:t>
            </w:r>
            <w:r>
              <w:t>kontrakt</w:t>
            </w:r>
            <w:r>
              <w:rPr>
                <w:spacing w:val="44"/>
              </w:rPr>
              <w:t xml:space="preserve"> </w:t>
            </w:r>
            <w:r>
              <w:t>obejmuje</w:t>
            </w:r>
            <w:r>
              <w:rPr>
                <w:spacing w:val="44"/>
              </w:rPr>
              <w:t xml:space="preserve"> </w:t>
            </w:r>
            <w:r>
              <w:t>1000</w:t>
            </w:r>
            <w:r>
              <w:rPr>
                <w:spacing w:val="41"/>
              </w:rPr>
              <w:t xml:space="preserve"> </w:t>
            </w:r>
            <w:r>
              <w:t>par</w:t>
            </w:r>
            <w:r>
              <w:rPr>
                <w:spacing w:val="46"/>
              </w:rPr>
              <w:t xml:space="preserve"> </w:t>
            </w:r>
            <w:r>
              <w:t>butów;</w:t>
            </w:r>
            <w:r>
              <w:rPr>
                <w:spacing w:val="43"/>
              </w:rPr>
              <w:t xml:space="preserve"> </w:t>
            </w:r>
            <w:r>
              <w:t>w</w:t>
            </w:r>
            <w:r>
              <w:rPr>
                <w:spacing w:val="46"/>
              </w:rPr>
              <w:t xml:space="preserve"> </w:t>
            </w:r>
            <w:r>
              <w:t>ramach</w:t>
            </w:r>
            <w:r>
              <w:rPr>
                <w:spacing w:val="45"/>
              </w:rPr>
              <w:t xml:space="preserve"> </w:t>
            </w:r>
            <w:r>
              <w:t>zamówień</w:t>
            </w:r>
            <w:r>
              <w:rPr>
                <w:spacing w:val="43"/>
              </w:rPr>
              <w:t xml:space="preserve"> </w:t>
            </w:r>
            <w:r>
              <w:rPr>
                <w:spacing w:val="-10"/>
              </w:rPr>
              <w:t>i</w:t>
            </w:r>
          </w:p>
          <w:p w14:paraId="1E1A87D8" w14:textId="77777777" w:rsidR="00747BBF" w:rsidRDefault="00927A6E">
            <w:pPr>
              <w:pStyle w:val="TableParagraph"/>
              <w:spacing w:line="267" w:lineRule="exact"/>
              <w:ind w:left="165"/>
              <w:jc w:val="both"/>
            </w:pPr>
            <w:r>
              <w:t>dokumentów</w:t>
            </w:r>
            <w:r>
              <w:rPr>
                <w:spacing w:val="-9"/>
              </w:rPr>
              <w:t xml:space="preserve"> </w:t>
            </w:r>
            <w:r>
              <w:t>magazynowych</w:t>
            </w:r>
            <w:r>
              <w:rPr>
                <w:spacing w:val="-5"/>
              </w:rPr>
              <w:t xml:space="preserve"> </w:t>
            </w:r>
            <w:r>
              <w:t>ewidencja</w:t>
            </w:r>
            <w:r>
              <w:rPr>
                <w:spacing w:val="-6"/>
              </w:rPr>
              <w:t xml:space="preserve"> </w:t>
            </w:r>
            <w:r>
              <w:t>obejmuje</w:t>
            </w:r>
            <w:r>
              <w:rPr>
                <w:spacing w:val="-7"/>
              </w:rPr>
              <w:t xml:space="preserve"> </w:t>
            </w:r>
            <w:r>
              <w:t>100</w:t>
            </w:r>
            <w:r>
              <w:rPr>
                <w:spacing w:val="-6"/>
              </w:rPr>
              <w:t xml:space="preserve"> </w:t>
            </w:r>
            <w:r>
              <w:t>par</w:t>
            </w:r>
            <w:r>
              <w:rPr>
                <w:spacing w:val="-5"/>
              </w:rPr>
              <w:t xml:space="preserve"> </w:t>
            </w:r>
            <w:r>
              <w:t>butów</w:t>
            </w:r>
            <w:r>
              <w:rPr>
                <w:spacing w:val="-4"/>
              </w:rPr>
              <w:t xml:space="preserve"> </w:t>
            </w:r>
            <w:r>
              <w:t>zimowych</w:t>
            </w:r>
            <w:r>
              <w:rPr>
                <w:spacing w:val="-4"/>
              </w:rPr>
              <w:t xml:space="preserve"> </w:t>
            </w:r>
            <w:r>
              <w:t>zielone</w:t>
            </w:r>
            <w:r>
              <w:rPr>
                <w:spacing w:val="-5"/>
              </w:rPr>
              <w:t xml:space="preserve"> </w:t>
            </w:r>
            <w:r>
              <w:t>r.</w:t>
            </w:r>
            <w:r>
              <w:rPr>
                <w:spacing w:val="-5"/>
              </w:rPr>
              <w:t xml:space="preserve"> 42)</w:t>
            </w:r>
          </w:p>
        </w:tc>
      </w:tr>
      <w:tr w:rsidR="00747BBF" w14:paraId="075AB16B" w14:textId="77777777">
        <w:trPr>
          <w:trHeight w:val="649"/>
        </w:trPr>
        <w:tc>
          <w:tcPr>
            <w:tcW w:w="653" w:type="dxa"/>
            <w:tcBorders>
              <w:top w:val="double" w:sz="4" w:space="0" w:color="4471C4"/>
            </w:tcBorders>
          </w:tcPr>
          <w:p w14:paraId="208BF3F0" w14:textId="77777777" w:rsidR="00747BBF" w:rsidRDefault="00927A6E">
            <w:pPr>
              <w:pStyle w:val="TableParagraph"/>
              <w:spacing w:line="267" w:lineRule="exact"/>
              <w:ind w:left="0"/>
              <w:jc w:val="right"/>
            </w:pPr>
            <w:r>
              <w:rPr>
                <w:spacing w:val="-4"/>
              </w:rPr>
              <w:t>105.</w:t>
            </w:r>
          </w:p>
        </w:tc>
        <w:tc>
          <w:tcPr>
            <w:tcW w:w="8416" w:type="dxa"/>
            <w:tcBorders>
              <w:top w:val="double" w:sz="4" w:space="0" w:color="4471C4"/>
            </w:tcBorders>
          </w:tcPr>
          <w:p w14:paraId="3419F45D" w14:textId="77777777" w:rsidR="00747BBF" w:rsidRDefault="00927A6E">
            <w:pPr>
              <w:pStyle w:val="TableParagraph"/>
              <w:spacing w:line="267" w:lineRule="exact"/>
              <w:ind w:left="155"/>
            </w:pPr>
            <w:r>
              <w:t>Automatyczne</w:t>
            </w:r>
            <w:r>
              <w:rPr>
                <w:spacing w:val="56"/>
                <w:w w:val="150"/>
              </w:rPr>
              <w:t xml:space="preserve"> </w:t>
            </w:r>
            <w:r>
              <w:t>przenoszenie</w:t>
            </w:r>
            <w:r>
              <w:rPr>
                <w:spacing w:val="56"/>
                <w:w w:val="150"/>
              </w:rPr>
              <w:t xml:space="preserve"> </w:t>
            </w:r>
            <w:r>
              <w:t>kluczowych</w:t>
            </w:r>
            <w:r>
              <w:rPr>
                <w:spacing w:val="77"/>
              </w:rPr>
              <w:t xml:space="preserve"> </w:t>
            </w:r>
            <w:r>
              <w:t>informacji</w:t>
            </w:r>
            <w:r>
              <w:rPr>
                <w:spacing w:val="78"/>
              </w:rPr>
              <w:t xml:space="preserve"> </w:t>
            </w:r>
            <w:r>
              <w:t>z</w:t>
            </w:r>
            <w:r>
              <w:rPr>
                <w:spacing w:val="79"/>
              </w:rPr>
              <w:t xml:space="preserve"> </w:t>
            </w:r>
            <w:r>
              <w:t>rejestrowanych</w:t>
            </w:r>
            <w:r>
              <w:rPr>
                <w:spacing w:val="78"/>
              </w:rPr>
              <w:t xml:space="preserve"> </w:t>
            </w:r>
            <w:r>
              <w:t>kontraktów</w:t>
            </w:r>
            <w:r>
              <w:rPr>
                <w:spacing w:val="78"/>
              </w:rPr>
              <w:t xml:space="preserve"> </w:t>
            </w:r>
            <w:r>
              <w:rPr>
                <w:spacing w:val="-5"/>
              </w:rPr>
              <w:t>na</w:t>
            </w:r>
          </w:p>
          <w:p w14:paraId="62C053C6" w14:textId="77777777" w:rsidR="00747BBF" w:rsidRDefault="00927A6E">
            <w:pPr>
              <w:pStyle w:val="TableParagraph"/>
              <w:spacing w:before="50" w:line="240" w:lineRule="auto"/>
              <w:ind w:left="165"/>
            </w:pPr>
            <w:r>
              <w:t>pozostałe</w:t>
            </w:r>
            <w:r>
              <w:rPr>
                <w:spacing w:val="-7"/>
              </w:rPr>
              <w:t xml:space="preserve"> </w:t>
            </w:r>
            <w:r>
              <w:t>powiązane</w:t>
            </w:r>
            <w:r>
              <w:rPr>
                <w:spacing w:val="-4"/>
              </w:rPr>
              <w:t xml:space="preserve"> </w:t>
            </w:r>
            <w:r>
              <w:t>dokumenty</w:t>
            </w:r>
            <w:r>
              <w:rPr>
                <w:spacing w:val="-7"/>
              </w:rPr>
              <w:t xml:space="preserve"> </w:t>
            </w:r>
            <w:r>
              <w:t>magazynowe</w:t>
            </w:r>
            <w:r>
              <w:rPr>
                <w:spacing w:val="-6"/>
              </w:rPr>
              <w:t xml:space="preserve"> </w:t>
            </w:r>
            <w:r>
              <w:t>i</w:t>
            </w:r>
            <w:r>
              <w:rPr>
                <w:spacing w:val="-4"/>
              </w:rPr>
              <w:t xml:space="preserve"> </w:t>
            </w:r>
            <w:r>
              <w:t>zamówienia</w:t>
            </w:r>
            <w:r>
              <w:rPr>
                <w:spacing w:val="-5"/>
              </w:rPr>
              <w:t xml:space="preserve"> </w:t>
            </w:r>
            <w:r>
              <w:rPr>
                <w:spacing w:val="-2"/>
              </w:rPr>
              <w:t>zakupu.</w:t>
            </w:r>
          </w:p>
        </w:tc>
      </w:tr>
    </w:tbl>
    <w:p w14:paraId="3D550B38" w14:textId="77777777" w:rsidR="00747BBF" w:rsidRDefault="00927A6E" w:rsidP="005811C5">
      <w:pPr>
        <w:pStyle w:val="Nagwek2"/>
      </w:pPr>
      <w:bookmarkStart w:id="64" w:name="_Toc197668412"/>
      <w:r>
        <w:t>Środki</w:t>
      </w:r>
      <w:r>
        <w:rPr>
          <w:spacing w:val="-7"/>
        </w:rPr>
        <w:t xml:space="preserve"> </w:t>
      </w:r>
      <w:r>
        <w:rPr>
          <w:spacing w:val="-2"/>
        </w:rPr>
        <w:t>trwałe</w:t>
      </w:r>
      <w:bookmarkEnd w:id="64"/>
    </w:p>
    <w:p w14:paraId="029C49C6" w14:textId="77777777" w:rsidR="00747BBF" w:rsidRDefault="00747BBF">
      <w:pPr>
        <w:pStyle w:val="Tekstpodstawowy"/>
        <w:spacing w:before="14"/>
        <w:rPr>
          <w:b/>
          <w:sz w:val="20"/>
        </w:rPr>
      </w:pPr>
    </w:p>
    <w:tbl>
      <w:tblPr>
        <w:tblStyle w:val="TableNormal"/>
        <w:tblW w:w="0" w:type="auto"/>
        <w:tblInd w:w="153" w:type="dxa"/>
        <w:tblBorders>
          <w:top w:val="single" w:sz="4" w:space="0" w:color="4471C4"/>
          <w:left w:val="single" w:sz="4" w:space="0" w:color="4471C4"/>
          <w:bottom w:val="single" w:sz="4" w:space="0" w:color="4471C4"/>
          <w:right w:val="single" w:sz="4" w:space="0" w:color="4471C4"/>
          <w:insideH w:val="single" w:sz="4" w:space="0" w:color="4471C4"/>
          <w:insideV w:val="single" w:sz="4" w:space="0" w:color="4471C4"/>
        </w:tblBorders>
        <w:tblLayout w:type="fixed"/>
        <w:tblLook w:val="01E0" w:firstRow="1" w:lastRow="1" w:firstColumn="1" w:lastColumn="1" w:noHBand="0" w:noVBand="0"/>
      </w:tblPr>
      <w:tblGrid>
        <w:gridCol w:w="818"/>
        <w:gridCol w:w="8250"/>
      </w:tblGrid>
      <w:tr w:rsidR="00747BBF" w14:paraId="3ED8DE96" w14:textId="77777777">
        <w:trPr>
          <w:trHeight w:val="345"/>
        </w:trPr>
        <w:tc>
          <w:tcPr>
            <w:tcW w:w="818" w:type="dxa"/>
            <w:tcBorders>
              <w:top w:val="nil"/>
              <w:left w:val="nil"/>
              <w:bottom w:val="nil"/>
              <w:right w:val="nil"/>
            </w:tcBorders>
            <w:shd w:val="clear" w:color="auto" w:fill="4471C4"/>
          </w:tcPr>
          <w:p w14:paraId="40C6F005" w14:textId="77777777" w:rsidR="00747BBF" w:rsidRDefault="00927A6E">
            <w:pPr>
              <w:pStyle w:val="TableParagraph"/>
              <w:spacing w:before="9" w:line="240" w:lineRule="auto"/>
              <w:ind w:left="0" w:right="390"/>
              <w:jc w:val="right"/>
            </w:pPr>
            <w:r>
              <w:rPr>
                <w:spacing w:val="-5"/>
              </w:rPr>
              <w:t>LP.</w:t>
            </w:r>
          </w:p>
        </w:tc>
        <w:tc>
          <w:tcPr>
            <w:tcW w:w="8250" w:type="dxa"/>
            <w:tcBorders>
              <w:top w:val="nil"/>
              <w:left w:val="nil"/>
              <w:bottom w:val="nil"/>
              <w:right w:val="nil"/>
            </w:tcBorders>
            <w:shd w:val="clear" w:color="auto" w:fill="4471C4"/>
          </w:tcPr>
          <w:p w14:paraId="2AF2C769" w14:textId="77777777" w:rsidR="00747BBF" w:rsidRDefault="00927A6E">
            <w:pPr>
              <w:pStyle w:val="TableParagraph"/>
              <w:spacing w:before="9" w:line="240" w:lineRule="auto"/>
              <w:ind w:left="161"/>
            </w:pPr>
            <w:r>
              <w:t>Środki</w:t>
            </w:r>
            <w:r>
              <w:rPr>
                <w:spacing w:val="-3"/>
              </w:rPr>
              <w:t xml:space="preserve"> </w:t>
            </w:r>
            <w:r>
              <w:t>trwałe</w:t>
            </w:r>
            <w:r>
              <w:rPr>
                <w:spacing w:val="-2"/>
              </w:rPr>
              <w:t xml:space="preserve"> </w:t>
            </w:r>
            <w:r>
              <w:t>–</w:t>
            </w:r>
            <w:r>
              <w:rPr>
                <w:spacing w:val="-4"/>
              </w:rPr>
              <w:t xml:space="preserve"> </w:t>
            </w:r>
            <w:r>
              <w:t>wymagania</w:t>
            </w:r>
            <w:r>
              <w:rPr>
                <w:spacing w:val="-5"/>
              </w:rPr>
              <w:t xml:space="preserve"> </w:t>
            </w:r>
            <w:r>
              <w:rPr>
                <w:spacing w:val="-2"/>
              </w:rPr>
              <w:t>minimalne</w:t>
            </w:r>
          </w:p>
        </w:tc>
      </w:tr>
      <w:tr w:rsidR="00747BBF" w14:paraId="56587A08" w14:textId="77777777">
        <w:trPr>
          <w:trHeight w:val="326"/>
        </w:trPr>
        <w:tc>
          <w:tcPr>
            <w:tcW w:w="818" w:type="dxa"/>
            <w:tcBorders>
              <w:left w:val="single" w:sz="4" w:space="0" w:color="8EAADB"/>
              <w:bottom w:val="single" w:sz="4" w:space="0" w:color="8EAADB"/>
              <w:right w:val="single" w:sz="4" w:space="0" w:color="8EAADB"/>
            </w:tcBorders>
            <w:shd w:val="clear" w:color="auto" w:fill="D9E1F3"/>
          </w:tcPr>
          <w:p w14:paraId="20DFF95C" w14:textId="77777777" w:rsidR="00747BBF" w:rsidRDefault="00747BBF">
            <w:pPr>
              <w:pStyle w:val="TableParagraph"/>
              <w:spacing w:line="240" w:lineRule="auto"/>
              <w:ind w:left="0"/>
              <w:rPr>
                <w:rFonts w:ascii="Times New Roman"/>
              </w:rPr>
            </w:pPr>
          </w:p>
        </w:tc>
        <w:tc>
          <w:tcPr>
            <w:tcW w:w="8250" w:type="dxa"/>
            <w:tcBorders>
              <w:left w:val="single" w:sz="4" w:space="0" w:color="8EAADB"/>
              <w:bottom w:val="single" w:sz="4" w:space="0" w:color="8EAADB"/>
              <w:right w:val="single" w:sz="4" w:space="0" w:color="8EAADB"/>
            </w:tcBorders>
            <w:shd w:val="clear" w:color="auto" w:fill="D9E1F3"/>
          </w:tcPr>
          <w:p w14:paraId="4B6E023B" w14:textId="77777777" w:rsidR="00747BBF" w:rsidRDefault="00927A6E">
            <w:pPr>
              <w:pStyle w:val="TableParagraph"/>
              <w:spacing w:line="263" w:lineRule="exact"/>
              <w:ind w:left="156"/>
            </w:pPr>
            <w:r>
              <w:t>Obsługa</w:t>
            </w:r>
            <w:r>
              <w:rPr>
                <w:spacing w:val="-6"/>
              </w:rPr>
              <w:t xml:space="preserve"> </w:t>
            </w:r>
            <w:r>
              <w:rPr>
                <w:spacing w:val="-2"/>
              </w:rPr>
              <w:t>dokumentów</w:t>
            </w:r>
          </w:p>
        </w:tc>
      </w:tr>
      <w:tr w:rsidR="00747BBF" w14:paraId="1ACE3AC3" w14:textId="77777777">
        <w:trPr>
          <w:trHeight w:val="2298"/>
        </w:trPr>
        <w:tc>
          <w:tcPr>
            <w:tcW w:w="818" w:type="dxa"/>
            <w:tcBorders>
              <w:top w:val="single" w:sz="4" w:space="0" w:color="8EAADB"/>
              <w:left w:val="single" w:sz="4" w:space="0" w:color="8EAADB"/>
              <w:bottom w:val="single" w:sz="4" w:space="0" w:color="8EAADB"/>
              <w:right w:val="single" w:sz="4" w:space="0" w:color="8EAADB"/>
            </w:tcBorders>
          </w:tcPr>
          <w:p w14:paraId="1B4E74A0" w14:textId="77777777" w:rsidR="00747BBF" w:rsidRDefault="00927A6E">
            <w:pPr>
              <w:pStyle w:val="TableParagraph"/>
              <w:ind w:left="0" w:right="387"/>
              <w:jc w:val="right"/>
            </w:pPr>
            <w:r>
              <w:rPr>
                <w:spacing w:val="-5"/>
              </w:rPr>
              <w:t>1.</w:t>
            </w:r>
          </w:p>
        </w:tc>
        <w:tc>
          <w:tcPr>
            <w:tcW w:w="8250" w:type="dxa"/>
            <w:tcBorders>
              <w:top w:val="single" w:sz="4" w:space="0" w:color="8EAADB"/>
              <w:left w:val="single" w:sz="4" w:space="0" w:color="8EAADB"/>
              <w:bottom w:val="single" w:sz="4" w:space="0" w:color="8EAADB"/>
              <w:right w:val="single" w:sz="4" w:space="0" w:color="8EAADB"/>
            </w:tcBorders>
          </w:tcPr>
          <w:p w14:paraId="2BDCF14C" w14:textId="77777777" w:rsidR="00747BBF" w:rsidRDefault="00927A6E">
            <w:pPr>
              <w:pStyle w:val="TableParagraph"/>
              <w:ind w:left="156"/>
            </w:pPr>
            <w:r>
              <w:t>Możliwość</w:t>
            </w:r>
            <w:r>
              <w:rPr>
                <w:spacing w:val="-8"/>
              </w:rPr>
              <w:t xml:space="preserve"> </w:t>
            </w:r>
            <w:r>
              <w:t>obsługi</w:t>
            </w:r>
            <w:r>
              <w:rPr>
                <w:spacing w:val="-5"/>
              </w:rPr>
              <w:t xml:space="preserve"> </w:t>
            </w:r>
            <w:r>
              <w:t>następujących</w:t>
            </w:r>
            <w:r>
              <w:rPr>
                <w:spacing w:val="-4"/>
              </w:rPr>
              <w:t xml:space="preserve"> </w:t>
            </w:r>
            <w:r>
              <w:rPr>
                <w:spacing w:val="-2"/>
              </w:rPr>
              <w:t>dokumentów:</w:t>
            </w:r>
          </w:p>
          <w:p w14:paraId="5621BBE9" w14:textId="77777777" w:rsidR="00747BBF" w:rsidRDefault="00927A6E">
            <w:pPr>
              <w:pStyle w:val="TableParagraph"/>
              <w:tabs>
                <w:tab w:val="left" w:pos="816"/>
              </w:tabs>
              <w:spacing w:before="74" w:line="240" w:lineRule="auto"/>
              <w:ind w:left="108"/>
            </w:pPr>
            <w:r>
              <w:rPr>
                <w:spacing w:val="-5"/>
              </w:rPr>
              <w:t>OT</w:t>
            </w:r>
            <w:r>
              <w:tab/>
              <w:t>-</w:t>
            </w:r>
            <w:r>
              <w:rPr>
                <w:spacing w:val="-2"/>
              </w:rPr>
              <w:t xml:space="preserve"> </w:t>
            </w:r>
            <w:r>
              <w:t>przyjęcie</w:t>
            </w:r>
            <w:r>
              <w:rPr>
                <w:spacing w:val="-4"/>
              </w:rPr>
              <w:t xml:space="preserve"> </w:t>
            </w:r>
            <w:r>
              <w:rPr>
                <w:spacing w:val="-2"/>
              </w:rPr>
              <w:t>środka.</w:t>
            </w:r>
          </w:p>
          <w:p w14:paraId="6732C889" w14:textId="77777777" w:rsidR="00747BBF" w:rsidRDefault="00927A6E">
            <w:pPr>
              <w:pStyle w:val="TableParagraph"/>
              <w:tabs>
                <w:tab w:val="left" w:pos="816"/>
              </w:tabs>
              <w:spacing w:before="13" w:line="240" w:lineRule="auto"/>
              <w:ind w:left="108"/>
            </w:pPr>
            <w:r>
              <w:rPr>
                <w:spacing w:val="-5"/>
              </w:rPr>
              <w:t>LT+</w:t>
            </w:r>
            <w:r>
              <w:tab/>
              <w:t>-</w:t>
            </w:r>
            <w:r>
              <w:rPr>
                <w:spacing w:val="-3"/>
              </w:rPr>
              <w:t xml:space="preserve"> </w:t>
            </w:r>
            <w:r>
              <w:t>likwidacja</w:t>
            </w:r>
            <w:r>
              <w:rPr>
                <w:spacing w:val="-2"/>
              </w:rPr>
              <w:t xml:space="preserve"> </w:t>
            </w:r>
            <w:r>
              <w:t>ze</w:t>
            </w:r>
            <w:r>
              <w:rPr>
                <w:spacing w:val="-2"/>
              </w:rPr>
              <w:t xml:space="preserve"> sprzedażą.</w:t>
            </w:r>
          </w:p>
          <w:p w14:paraId="22442961" w14:textId="77777777" w:rsidR="00747BBF" w:rsidRDefault="00927A6E">
            <w:pPr>
              <w:pStyle w:val="TableParagraph"/>
              <w:tabs>
                <w:tab w:val="left" w:pos="816"/>
              </w:tabs>
              <w:spacing w:before="12" w:line="240" w:lineRule="auto"/>
              <w:ind w:left="108"/>
            </w:pPr>
            <w:r>
              <w:rPr>
                <w:spacing w:val="-5"/>
              </w:rPr>
              <w:t>LT-</w:t>
            </w:r>
            <w:r>
              <w:tab/>
              <w:t>-</w:t>
            </w:r>
            <w:r>
              <w:rPr>
                <w:spacing w:val="-3"/>
              </w:rPr>
              <w:t xml:space="preserve"> </w:t>
            </w:r>
            <w:r>
              <w:t>likwidacja</w:t>
            </w:r>
            <w:r>
              <w:rPr>
                <w:spacing w:val="-5"/>
              </w:rPr>
              <w:t xml:space="preserve"> </w:t>
            </w:r>
            <w:r>
              <w:t>całkowita</w:t>
            </w:r>
            <w:r>
              <w:rPr>
                <w:spacing w:val="-3"/>
              </w:rPr>
              <w:t xml:space="preserve"> </w:t>
            </w:r>
            <w:r>
              <w:t>lub</w:t>
            </w:r>
            <w:r>
              <w:rPr>
                <w:spacing w:val="-3"/>
              </w:rPr>
              <w:t xml:space="preserve"> </w:t>
            </w:r>
            <w:r>
              <w:rPr>
                <w:spacing w:val="-2"/>
              </w:rPr>
              <w:t>częściowa.</w:t>
            </w:r>
          </w:p>
          <w:p w14:paraId="2BF44083" w14:textId="77777777" w:rsidR="00747BBF" w:rsidRDefault="00927A6E">
            <w:pPr>
              <w:pStyle w:val="TableParagraph"/>
              <w:tabs>
                <w:tab w:val="left" w:pos="816"/>
              </w:tabs>
              <w:spacing w:before="12" w:line="240" w:lineRule="auto"/>
              <w:ind w:left="108"/>
            </w:pPr>
            <w:r>
              <w:rPr>
                <w:spacing w:val="-5"/>
              </w:rPr>
              <w:t>PT+</w:t>
            </w:r>
            <w:r>
              <w:tab/>
              <w:t>-</w:t>
            </w:r>
            <w:r>
              <w:rPr>
                <w:spacing w:val="-5"/>
              </w:rPr>
              <w:t xml:space="preserve"> </w:t>
            </w:r>
            <w:r>
              <w:t>nieodpłatne</w:t>
            </w:r>
            <w:r>
              <w:rPr>
                <w:spacing w:val="-5"/>
              </w:rPr>
              <w:t xml:space="preserve"> </w:t>
            </w:r>
            <w:r>
              <w:t>przyjęcie</w:t>
            </w:r>
            <w:r>
              <w:rPr>
                <w:spacing w:val="-7"/>
              </w:rPr>
              <w:t xml:space="preserve"> </w:t>
            </w:r>
            <w:r>
              <w:t>środka</w:t>
            </w:r>
            <w:r>
              <w:rPr>
                <w:spacing w:val="-4"/>
              </w:rPr>
              <w:t xml:space="preserve"> </w:t>
            </w:r>
            <w:r>
              <w:rPr>
                <w:spacing w:val="-2"/>
              </w:rPr>
              <w:t>trwałego.</w:t>
            </w:r>
          </w:p>
          <w:p w14:paraId="545BA600" w14:textId="77777777" w:rsidR="00747BBF" w:rsidRDefault="00927A6E">
            <w:pPr>
              <w:pStyle w:val="TableParagraph"/>
              <w:tabs>
                <w:tab w:val="left" w:pos="816"/>
              </w:tabs>
              <w:spacing w:before="12" w:line="240" w:lineRule="auto"/>
              <w:ind w:left="108"/>
            </w:pPr>
            <w:r>
              <w:rPr>
                <w:spacing w:val="-5"/>
              </w:rPr>
              <w:t>PT-</w:t>
            </w:r>
            <w:r>
              <w:tab/>
              <w:t>-</w:t>
            </w:r>
            <w:r>
              <w:rPr>
                <w:spacing w:val="-5"/>
              </w:rPr>
              <w:t xml:space="preserve"> </w:t>
            </w:r>
            <w:r>
              <w:t>nieodpłatne</w:t>
            </w:r>
            <w:r>
              <w:rPr>
                <w:spacing w:val="-5"/>
              </w:rPr>
              <w:t xml:space="preserve"> </w:t>
            </w:r>
            <w:r>
              <w:t>przekazanie</w:t>
            </w:r>
            <w:r>
              <w:rPr>
                <w:spacing w:val="-7"/>
              </w:rPr>
              <w:t xml:space="preserve"> </w:t>
            </w:r>
            <w:r>
              <w:t>środka</w:t>
            </w:r>
            <w:r>
              <w:rPr>
                <w:spacing w:val="-6"/>
              </w:rPr>
              <w:t xml:space="preserve"> </w:t>
            </w:r>
            <w:r>
              <w:rPr>
                <w:spacing w:val="-2"/>
              </w:rPr>
              <w:t>trwałego</w:t>
            </w:r>
          </w:p>
          <w:p w14:paraId="5AFC219E" w14:textId="77777777" w:rsidR="00747BBF" w:rsidRDefault="00927A6E">
            <w:pPr>
              <w:pStyle w:val="TableParagraph"/>
              <w:tabs>
                <w:tab w:val="left" w:pos="816"/>
              </w:tabs>
              <w:spacing w:before="13" w:line="240" w:lineRule="auto"/>
              <w:ind w:left="108"/>
            </w:pPr>
            <w:r>
              <w:rPr>
                <w:spacing w:val="-5"/>
              </w:rPr>
              <w:t>MT</w:t>
            </w:r>
            <w:r>
              <w:tab/>
              <w:t>-</w:t>
            </w:r>
            <w:r>
              <w:rPr>
                <w:spacing w:val="-4"/>
              </w:rPr>
              <w:t xml:space="preserve"> </w:t>
            </w:r>
            <w:r>
              <w:t>zmiana</w:t>
            </w:r>
            <w:r>
              <w:rPr>
                <w:spacing w:val="-4"/>
              </w:rPr>
              <w:t xml:space="preserve"> </w:t>
            </w:r>
            <w:r>
              <w:t>stanowiska</w:t>
            </w:r>
            <w:r>
              <w:rPr>
                <w:spacing w:val="-6"/>
              </w:rPr>
              <w:t xml:space="preserve"> </w:t>
            </w:r>
            <w:r>
              <w:t>kosztów,</w:t>
            </w:r>
            <w:r>
              <w:rPr>
                <w:spacing w:val="-6"/>
              </w:rPr>
              <w:t xml:space="preserve"> </w:t>
            </w:r>
            <w:r>
              <w:t>miejsca</w:t>
            </w:r>
            <w:r>
              <w:rPr>
                <w:spacing w:val="-1"/>
              </w:rPr>
              <w:t xml:space="preserve"> </w:t>
            </w:r>
            <w:r>
              <w:rPr>
                <w:spacing w:val="-2"/>
              </w:rPr>
              <w:t>użytkowania</w:t>
            </w:r>
          </w:p>
          <w:p w14:paraId="15A29F84" w14:textId="77777777" w:rsidR="00747BBF" w:rsidRDefault="00927A6E">
            <w:pPr>
              <w:pStyle w:val="TableParagraph"/>
              <w:tabs>
                <w:tab w:val="left" w:pos="816"/>
              </w:tabs>
              <w:spacing w:before="14" w:line="249" w:lineRule="exact"/>
              <w:ind w:left="108"/>
            </w:pPr>
            <w:r>
              <w:rPr>
                <w:spacing w:val="-5"/>
              </w:rPr>
              <w:t>PK</w:t>
            </w:r>
            <w:r>
              <w:tab/>
              <w:t>-</w:t>
            </w:r>
            <w:r>
              <w:rPr>
                <w:spacing w:val="-2"/>
              </w:rPr>
              <w:t xml:space="preserve"> </w:t>
            </w:r>
            <w:r>
              <w:t>polecenie</w:t>
            </w:r>
            <w:r>
              <w:rPr>
                <w:spacing w:val="-2"/>
              </w:rPr>
              <w:t xml:space="preserve"> księgowania.</w:t>
            </w:r>
          </w:p>
        </w:tc>
      </w:tr>
      <w:tr w:rsidR="00747BBF" w14:paraId="0DCA4F6D" w14:textId="77777777">
        <w:trPr>
          <w:trHeight w:val="659"/>
        </w:trPr>
        <w:tc>
          <w:tcPr>
            <w:tcW w:w="818" w:type="dxa"/>
            <w:tcBorders>
              <w:top w:val="single" w:sz="4" w:space="0" w:color="8EAADB"/>
              <w:left w:val="single" w:sz="4" w:space="0" w:color="8EAADB"/>
              <w:bottom w:val="single" w:sz="4" w:space="0" w:color="8EAADB"/>
              <w:right w:val="single" w:sz="4" w:space="0" w:color="8EAADB"/>
            </w:tcBorders>
            <w:shd w:val="clear" w:color="auto" w:fill="D9E1F3"/>
          </w:tcPr>
          <w:p w14:paraId="74B0F9F8" w14:textId="77777777" w:rsidR="00747BBF" w:rsidRDefault="00927A6E">
            <w:pPr>
              <w:pStyle w:val="TableParagraph"/>
              <w:ind w:left="0" w:right="387"/>
              <w:jc w:val="right"/>
            </w:pPr>
            <w:r>
              <w:rPr>
                <w:spacing w:val="-5"/>
              </w:rPr>
              <w:t>2.</w:t>
            </w:r>
          </w:p>
        </w:tc>
        <w:tc>
          <w:tcPr>
            <w:tcW w:w="8250" w:type="dxa"/>
            <w:tcBorders>
              <w:top w:val="single" w:sz="4" w:space="0" w:color="8EAADB"/>
              <w:left w:val="single" w:sz="4" w:space="0" w:color="8EAADB"/>
              <w:bottom w:val="single" w:sz="4" w:space="0" w:color="8EAADB"/>
              <w:right w:val="single" w:sz="4" w:space="0" w:color="8EAADB"/>
            </w:tcBorders>
            <w:shd w:val="clear" w:color="auto" w:fill="D9E1F3"/>
          </w:tcPr>
          <w:p w14:paraId="44728299" w14:textId="77777777" w:rsidR="00747BBF" w:rsidRDefault="00927A6E">
            <w:pPr>
              <w:pStyle w:val="TableParagraph"/>
              <w:ind w:left="156"/>
            </w:pPr>
            <w:r>
              <w:t>Możliwość</w:t>
            </w:r>
            <w:r>
              <w:rPr>
                <w:spacing w:val="-10"/>
              </w:rPr>
              <w:t xml:space="preserve"> </w:t>
            </w:r>
            <w:r>
              <w:t>grupowego</w:t>
            </w:r>
            <w:r>
              <w:rPr>
                <w:spacing w:val="-7"/>
              </w:rPr>
              <w:t xml:space="preserve"> </w:t>
            </w:r>
            <w:r>
              <w:t>wprowadzenia</w:t>
            </w:r>
            <w:r>
              <w:rPr>
                <w:spacing w:val="-7"/>
              </w:rPr>
              <w:t xml:space="preserve"> </w:t>
            </w:r>
            <w:r>
              <w:t>ww.</w:t>
            </w:r>
            <w:r>
              <w:rPr>
                <w:spacing w:val="-5"/>
              </w:rPr>
              <w:t xml:space="preserve"> </w:t>
            </w:r>
            <w:r>
              <w:t>dokumentów</w:t>
            </w:r>
            <w:r>
              <w:rPr>
                <w:spacing w:val="-7"/>
              </w:rPr>
              <w:t xml:space="preserve"> </w:t>
            </w:r>
            <w:r>
              <w:t>(tworzenie</w:t>
            </w:r>
            <w:r>
              <w:rPr>
                <w:spacing w:val="-6"/>
              </w:rPr>
              <w:t xml:space="preserve"> </w:t>
            </w:r>
            <w:r>
              <w:rPr>
                <w:spacing w:val="-2"/>
              </w:rPr>
              <w:t>kartoteki</w:t>
            </w:r>
          </w:p>
          <w:p w14:paraId="780909CF" w14:textId="77777777" w:rsidR="00747BBF" w:rsidRDefault="00927A6E">
            <w:pPr>
              <w:pStyle w:val="TableParagraph"/>
              <w:spacing w:before="60" w:line="240" w:lineRule="auto"/>
              <w:ind w:left="156"/>
            </w:pPr>
            <w:r>
              <w:t>środków</w:t>
            </w:r>
            <w:r>
              <w:rPr>
                <w:spacing w:val="-5"/>
              </w:rPr>
              <w:t xml:space="preserve"> </w:t>
            </w:r>
            <w:r>
              <w:t>trwałych</w:t>
            </w:r>
            <w:r>
              <w:rPr>
                <w:spacing w:val="-2"/>
              </w:rPr>
              <w:t xml:space="preserve"> </w:t>
            </w:r>
            <w:r>
              <w:t>z</w:t>
            </w:r>
            <w:r>
              <w:rPr>
                <w:spacing w:val="-7"/>
              </w:rPr>
              <w:t xml:space="preserve"> </w:t>
            </w:r>
            <w:r>
              <w:t>całą</w:t>
            </w:r>
            <w:r>
              <w:rPr>
                <w:spacing w:val="-2"/>
              </w:rPr>
              <w:t xml:space="preserve"> </w:t>
            </w:r>
            <w:r>
              <w:t>historią</w:t>
            </w:r>
            <w:r>
              <w:rPr>
                <w:spacing w:val="-3"/>
              </w:rPr>
              <w:t xml:space="preserve"> </w:t>
            </w:r>
            <w:r>
              <w:rPr>
                <w:spacing w:val="-2"/>
              </w:rPr>
              <w:t>środka)</w:t>
            </w:r>
          </w:p>
        </w:tc>
      </w:tr>
      <w:tr w:rsidR="00747BBF" w14:paraId="317B7BEB" w14:textId="77777777">
        <w:trPr>
          <w:trHeight w:val="1288"/>
        </w:trPr>
        <w:tc>
          <w:tcPr>
            <w:tcW w:w="818" w:type="dxa"/>
            <w:tcBorders>
              <w:top w:val="single" w:sz="4" w:space="0" w:color="8EAADB"/>
              <w:left w:val="single" w:sz="4" w:space="0" w:color="8EAADB"/>
              <w:bottom w:val="single" w:sz="4" w:space="0" w:color="8EAADB"/>
              <w:right w:val="single" w:sz="4" w:space="0" w:color="8EAADB"/>
            </w:tcBorders>
          </w:tcPr>
          <w:p w14:paraId="2555BA94" w14:textId="77777777" w:rsidR="00747BBF" w:rsidRDefault="00927A6E">
            <w:pPr>
              <w:pStyle w:val="TableParagraph"/>
              <w:ind w:left="0" w:right="387"/>
              <w:jc w:val="right"/>
            </w:pPr>
            <w:r>
              <w:rPr>
                <w:spacing w:val="-5"/>
              </w:rPr>
              <w:t>3.</w:t>
            </w:r>
          </w:p>
        </w:tc>
        <w:tc>
          <w:tcPr>
            <w:tcW w:w="8250" w:type="dxa"/>
            <w:tcBorders>
              <w:top w:val="single" w:sz="4" w:space="0" w:color="8EAADB"/>
              <w:left w:val="single" w:sz="4" w:space="0" w:color="8EAADB"/>
              <w:bottom w:val="single" w:sz="4" w:space="0" w:color="8EAADB"/>
              <w:right w:val="single" w:sz="4" w:space="0" w:color="8EAADB"/>
            </w:tcBorders>
          </w:tcPr>
          <w:p w14:paraId="64E37929" w14:textId="77777777" w:rsidR="00747BBF" w:rsidRDefault="00927A6E">
            <w:pPr>
              <w:pStyle w:val="TableParagraph"/>
              <w:spacing w:line="285" w:lineRule="auto"/>
              <w:ind w:left="165" w:right="157" w:hanging="10"/>
              <w:jc w:val="both"/>
            </w:pPr>
            <w:r>
              <w:t xml:space="preserve">Możliwość przyjęcia środka na podstawie dokumentu MT. W przypadku np. </w:t>
            </w:r>
            <w:proofErr w:type="spellStart"/>
            <w:r>
              <w:t>rozkompletowania</w:t>
            </w:r>
            <w:proofErr w:type="spellEnd"/>
            <w:r>
              <w:t xml:space="preserve"> zestawu komputerowego, z którego wydzielamy dokumentem MT monitor,</w:t>
            </w:r>
            <w:r>
              <w:rPr>
                <w:spacing w:val="5"/>
              </w:rPr>
              <w:t xml:space="preserve"> </w:t>
            </w:r>
            <w:r>
              <w:t>który</w:t>
            </w:r>
            <w:r>
              <w:rPr>
                <w:spacing w:val="4"/>
              </w:rPr>
              <w:t xml:space="preserve"> </w:t>
            </w:r>
            <w:r>
              <w:t>musi</w:t>
            </w:r>
            <w:r>
              <w:rPr>
                <w:spacing w:val="5"/>
              </w:rPr>
              <w:t xml:space="preserve"> </w:t>
            </w:r>
            <w:r>
              <w:t>być</w:t>
            </w:r>
            <w:r>
              <w:rPr>
                <w:spacing w:val="6"/>
              </w:rPr>
              <w:t xml:space="preserve"> </w:t>
            </w:r>
            <w:r>
              <w:t>przyjęty</w:t>
            </w:r>
            <w:r>
              <w:rPr>
                <w:spacing w:val="6"/>
              </w:rPr>
              <w:t xml:space="preserve"> </w:t>
            </w:r>
            <w:r>
              <w:t>do</w:t>
            </w:r>
            <w:r>
              <w:rPr>
                <w:spacing w:val="8"/>
              </w:rPr>
              <w:t xml:space="preserve"> </w:t>
            </w:r>
            <w:r>
              <w:t>ewidencji</w:t>
            </w:r>
            <w:r>
              <w:rPr>
                <w:spacing w:val="6"/>
              </w:rPr>
              <w:t xml:space="preserve"> </w:t>
            </w:r>
            <w:r>
              <w:t>z</w:t>
            </w:r>
            <w:r>
              <w:rPr>
                <w:spacing w:val="5"/>
              </w:rPr>
              <w:t xml:space="preserve"> </w:t>
            </w:r>
            <w:r>
              <w:t>nowym</w:t>
            </w:r>
            <w:r>
              <w:rPr>
                <w:spacing w:val="7"/>
              </w:rPr>
              <w:t xml:space="preserve"> </w:t>
            </w:r>
            <w:r>
              <w:t>numerem,</w:t>
            </w:r>
            <w:r>
              <w:rPr>
                <w:spacing w:val="6"/>
              </w:rPr>
              <w:t xml:space="preserve"> </w:t>
            </w:r>
            <w:r>
              <w:t>jako</w:t>
            </w:r>
            <w:r>
              <w:rPr>
                <w:spacing w:val="7"/>
              </w:rPr>
              <w:t xml:space="preserve"> </w:t>
            </w:r>
            <w:r>
              <w:t>odrębny</w:t>
            </w:r>
            <w:r>
              <w:rPr>
                <w:spacing w:val="5"/>
              </w:rPr>
              <w:t xml:space="preserve"> </w:t>
            </w:r>
            <w:r>
              <w:rPr>
                <w:spacing w:val="-2"/>
              </w:rPr>
              <w:t>środek</w:t>
            </w:r>
          </w:p>
          <w:p w14:paraId="05ABF8FB" w14:textId="77777777" w:rsidR="00747BBF" w:rsidRDefault="00927A6E">
            <w:pPr>
              <w:pStyle w:val="TableParagraph"/>
              <w:spacing w:line="267" w:lineRule="exact"/>
              <w:ind w:left="165"/>
            </w:pPr>
            <w:r>
              <w:rPr>
                <w:spacing w:val="-2"/>
              </w:rPr>
              <w:t>trwały</w:t>
            </w:r>
          </w:p>
        </w:tc>
      </w:tr>
      <w:tr w:rsidR="00747BBF" w14:paraId="1648F581" w14:textId="77777777">
        <w:trPr>
          <w:trHeight w:val="966"/>
        </w:trPr>
        <w:tc>
          <w:tcPr>
            <w:tcW w:w="818" w:type="dxa"/>
            <w:tcBorders>
              <w:top w:val="single" w:sz="4" w:space="0" w:color="8EAADB"/>
              <w:left w:val="single" w:sz="4" w:space="0" w:color="8EAADB"/>
              <w:bottom w:val="single" w:sz="4" w:space="0" w:color="8EAADB"/>
              <w:right w:val="single" w:sz="4" w:space="0" w:color="8EAADB"/>
            </w:tcBorders>
            <w:shd w:val="clear" w:color="auto" w:fill="D9E1F3"/>
          </w:tcPr>
          <w:p w14:paraId="694DABD4" w14:textId="77777777" w:rsidR="00747BBF" w:rsidRDefault="00927A6E">
            <w:pPr>
              <w:pStyle w:val="TableParagraph"/>
              <w:ind w:left="0" w:right="387"/>
              <w:jc w:val="right"/>
            </w:pPr>
            <w:r>
              <w:rPr>
                <w:spacing w:val="-5"/>
              </w:rPr>
              <w:t>4.</w:t>
            </w:r>
          </w:p>
        </w:tc>
        <w:tc>
          <w:tcPr>
            <w:tcW w:w="8250" w:type="dxa"/>
            <w:tcBorders>
              <w:top w:val="single" w:sz="4" w:space="0" w:color="8EAADB"/>
              <w:left w:val="single" w:sz="4" w:space="0" w:color="8EAADB"/>
              <w:bottom w:val="single" w:sz="4" w:space="0" w:color="8EAADB"/>
              <w:right w:val="single" w:sz="4" w:space="0" w:color="8EAADB"/>
            </w:tcBorders>
            <w:shd w:val="clear" w:color="auto" w:fill="D9E1F3"/>
          </w:tcPr>
          <w:p w14:paraId="63C5CC77" w14:textId="77777777" w:rsidR="00747BBF" w:rsidRDefault="00927A6E">
            <w:pPr>
              <w:pStyle w:val="TableParagraph"/>
              <w:spacing w:line="285" w:lineRule="auto"/>
              <w:ind w:left="165" w:hanging="10"/>
            </w:pPr>
            <w:r>
              <w:t>Możliwość obsługi zmian statusów mających na celu trzyetapową akceptację wszystkich wprowadzonych</w:t>
            </w:r>
            <w:r>
              <w:rPr>
                <w:spacing w:val="61"/>
                <w:w w:val="150"/>
              </w:rPr>
              <w:t xml:space="preserve"> </w:t>
            </w:r>
            <w:r>
              <w:t>dokumentów</w:t>
            </w:r>
            <w:r>
              <w:rPr>
                <w:spacing w:val="62"/>
                <w:w w:val="150"/>
              </w:rPr>
              <w:t xml:space="preserve"> </w:t>
            </w:r>
            <w:r>
              <w:t>(PK,</w:t>
            </w:r>
            <w:r>
              <w:rPr>
                <w:spacing w:val="62"/>
                <w:w w:val="150"/>
              </w:rPr>
              <w:t xml:space="preserve"> </w:t>
            </w:r>
            <w:r>
              <w:t>LT,</w:t>
            </w:r>
            <w:r>
              <w:rPr>
                <w:spacing w:val="63"/>
                <w:w w:val="150"/>
              </w:rPr>
              <w:t xml:space="preserve"> </w:t>
            </w:r>
            <w:r>
              <w:t>MT,</w:t>
            </w:r>
            <w:r>
              <w:rPr>
                <w:spacing w:val="62"/>
                <w:w w:val="150"/>
              </w:rPr>
              <w:t xml:space="preserve"> </w:t>
            </w:r>
            <w:r>
              <w:t>OT,</w:t>
            </w:r>
            <w:r>
              <w:rPr>
                <w:spacing w:val="59"/>
                <w:w w:val="150"/>
              </w:rPr>
              <w:t xml:space="preserve"> </w:t>
            </w:r>
            <w:r>
              <w:t>PT):</w:t>
            </w:r>
            <w:r>
              <w:rPr>
                <w:spacing w:val="62"/>
                <w:w w:val="150"/>
              </w:rPr>
              <w:t xml:space="preserve"> </w:t>
            </w:r>
            <w:r>
              <w:t>Wprowadzony,</w:t>
            </w:r>
            <w:r>
              <w:rPr>
                <w:spacing w:val="63"/>
                <w:w w:val="150"/>
              </w:rPr>
              <w:t xml:space="preserve"> </w:t>
            </w:r>
            <w:r>
              <w:rPr>
                <w:spacing w:val="-2"/>
              </w:rPr>
              <w:t>Sprawdzony,</w:t>
            </w:r>
          </w:p>
          <w:p w14:paraId="3641D303" w14:textId="77777777" w:rsidR="00747BBF" w:rsidRDefault="00927A6E">
            <w:pPr>
              <w:pStyle w:val="TableParagraph"/>
              <w:ind w:left="165"/>
            </w:pPr>
            <w:r>
              <w:rPr>
                <w:spacing w:val="-2"/>
              </w:rPr>
              <w:t>Zatwierdzony</w:t>
            </w:r>
          </w:p>
        </w:tc>
      </w:tr>
      <w:tr w:rsidR="00747BBF" w14:paraId="3E988382" w14:textId="77777777">
        <w:trPr>
          <w:trHeight w:val="330"/>
        </w:trPr>
        <w:tc>
          <w:tcPr>
            <w:tcW w:w="818" w:type="dxa"/>
            <w:tcBorders>
              <w:top w:val="single" w:sz="4" w:space="0" w:color="8EAADB"/>
              <w:left w:val="single" w:sz="4" w:space="0" w:color="8EAADB"/>
              <w:bottom w:val="single" w:sz="4" w:space="0" w:color="8EAADB"/>
              <w:right w:val="single" w:sz="4" w:space="0" w:color="8EAADB"/>
            </w:tcBorders>
          </w:tcPr>
          <w:p w14:paraId="07FF206C" w14:textId="77777777" w:rsidR="00747BBF" w:rsidRDefault="00927A6E">
            <w:pPr>
              <w:pStyle w:val="TableParagraph"/>
              <w:spacing w:before="1" w:line="240" w:lineRule="auto"/>
              <w:ind w:left="0" w:right="387"/>
              <w:jc w:val="right"/>
            </w:pPr>
            <w:r>
              <w:rPr>
                <w:spacing w:val="-5"/>
              </w:rPr>
              <w:t>5.</w:t>
            </w:r>
          </w:p>
        </w:tc>
        <w:tc>
          <w:tcPr>
            <w:tcW w:w="8250" w:type="dxa"/>
            <w:tcBorders>
              <w:top w:val="single" w:sz="4" w:space="0" w:color="8EAADB"/>
              <w:left w:val="single" w:sz="4" w:space="0" w:color="8EAADB"/>
              <w:bottom w:val="single" w:sz="4" w:space="0" w:color="8EAADB"/>
              <w:right w:val="single" w:sz="4" w:space="0" w:color="8EAADB"/>
            </w:tcBorders>
          </w:tcPr>
          <w:p w14:paraId="618B7871" w14:textId="77777777" w:rsidR="00747BBF" w:rsidRDefault="00927A6E">
            <w:pPr>
              <w:pStyle w:val="TableParagraph"/>
              <w:spacing w:before="1" w:line="240" w:lineRule="auto"/>
              <w:ind w:left="156"/>
            </w:pPr>
            <w:r>
              <w:t>Możliwość</w:t>
            </w:r>
            <w:r>
              <w:rPr>
                <w:spacing w:val="-11"/>
              </w:rPr>
              <w:t xml:space="preserve"> </w:t>
            </w:r>
            <w:r>
              <w:t>dekretowania</w:t>
            </w:r>
            <w:r>
              <w:rPr>
                <w:spacing w:val="-9"/>
              </w:rPr>
              <w:t xml:space="preserve"> </w:t>
            </w:r>
            <w:r>
              <w:t>do</w:t>
            </w:r>
            <w:r>
              <w:rPr>
                <w:spacing w:val="-5"/>
              </w:rPr>
              <w:t xml:space="preserve"> </w:t>
            </w:r>
            <w:r>
              <w:t>systemu</w:t>
            </w:r>
            <w:r>
              <w:rPr>
                <w:spacing w:val="-9"/>
              </w:rPr>
              <w:t xml:space="preserve"> </w:t>
            </w:r>
            <w:r>
              <w:t>FK</w:t>
            </w:r>
            <w:r>
              <w:rPr>
                <w:spacing w:val="-9"/>
              </w:rPr>
              <w:t xml:space="preserve"> </w:t>
            </w:r>
            <w:r>
              <w:t>wyłącznie</w:t>
            </w:r>
            <w:r>
              <w:rPr>
                <w:spacing w:val="-7"/>
              </w:rPr>
              <w:t xml:space="preserve"> </w:t>
            </w:r>
            <w:r>
              <w:t>dokumentów</w:t>
            </w:r>
            <w:r>
              <w:rPr>
                <w:spacing w:val="-8"/>
              </w:rPr>
              <w:t xml:space="preserve"> </w:t>
            </w:r>
            <w:r>
              <w:t>o</w:t>
            </w:r>
            <w:r>
              <w:rPr>
                <w:spacing w:val="-5"/>
              </w:rPr>
              <w:t xml:space="preserve"> </w:t>
            </w:r>
            <w:r>
              <w:t>statusie</w:t>
            </w:r>
            <w:r>
              <w:rPr>
                <w:spacing w:val="-8"/>
              </w:rPr>
              <w:t xml:space="preserve"> </w:t>
            </w:r>
            <w:r>
              <w:rPr>
                <w:spacing w:val="-2"/>
              </w:rPr>
              <w:t>zatwierdzony.</w:t>
            </w:r>
          </w:p>
        </w:tc>
      </w:tr>
      <w:tr w:rsidR="00747BBF" w14:paraId="1A7DFDCF" w14:textId="77777777">
        <w:trPr>
          <w:trHeight w:val="330"/>
        </w:trPr>
        <w:tc>
          <w:tcPr>
            <w:tcW w:w="818" w:type="dxa"/>
            <w:tcBorders>
              <w:top w:val="single" w:sz="4" w:space="0" w:color="8EAADB"/>
              <w:left w:val="single" w:sz="4" w:space="0" w:color="8EAADB"/>
              <w:bottom w:val="single" w:sz="4" w:space="0" w:color="8EAADB"/>
              <w:right w:val="single" w:sz="4" w:space="0" w:color="8EAADB"/>
            </w:tcBorders>
            <w:shd w:val="clear" w:color="auto" w:fill="D9E1F3"/>
          </w:tcPr>
          <w:p w14:paraId="7BF9E0C0" w14:textId="77777777" w:rsidR="00747BBF" w:rsidRDefault="00927A6E">
            <w:pPr>
              <w:pStyle w:val="TableParagraph"/>
              <w:spacing w:before="1" w:line="240" w:lineRule="auto"/>
              <w:ind w:left="0" w:right="387"/>
              <w:jc w:val="right"/>
            </w:pPr>
            <w:r>
              <w:rPr>
                <w:spacing w:val="-5"/>
              </w:rPr>
              <w:t>6.</w:t>
            </w:r>
          </w:p>
        </w:tc>
        <w:tc>
          <w:tcPr>
            <w:tcW w:w="8250" w:type="dxa"/>
            <w:tcBorders>
              <w:top w:val="single" w:sz="4" w:space="0" w:color="8EAADB"/>
              <w:left w:val="single" w:sz="4" w:space="0" w:color="8EAADB"/>
              <w:bottom w:val="single" w:sz="4" w:space="0" w:color="8EAADB"/>
              <w:right w:val="single" w:sz="4" w:space="0" w:color="8EAADB"/>
            </w:tcBorders>
            <w:shd w:val="clear" w:color="auto" w:fill="D9E1F3"/>
          </w:tcPr>
          <w:p w14:paraId="3C300D60" w14:textId="77777777" w:rsidR="00747BBF" w:rsidRDefault="00927A6E">
            <w:pPr>
              <w:pStyle w:val="TableParagraph"/>
              <w:spacing w:before="1" w:line="240" w:lineRule="auto"/>
              <w:ind w:left="156"/>
            </w:pPr>
            <w:r>
              <w:t>Możliwość</w:t>
            </w:r>
            <w:r>
              <w:rPr>
                <w:spacing w:val="-9"/>
              </w:rPr>
              <w:t xml:space="preserve"> </w:t>
            </w:r>
            <w:r>
              <w:t>częściowej</w:t>
            </w:r>
            <w:r>
              <w:rPr>
                <w:spacing w:val="-5"/>
              </w:rPr>
              <w:t xml:space="preserve"> </w:t>
            </w:r>
            <w:r>
              <w:t>likwidacji</w:t>
            </w:r>
            <w:r>
              <w:rPr>
                <w:spacing w:val="-6"/>
              </w:rPr>
              <w:t xml:space="preserve"> </w:t>
            </w:r>
            <w:r>
              <w:t>środków</w:t>
            </w:r>
            <w:r>
              <w:rPr>
                <w:spacing w:val="-5"/>
              </w:rPr>
              <w:t xml:space="preserve"> </w:t>
            </w:r>
            <w:r>
              <w:t>na</w:t>
            </w:r>
            <w:r>
              <w:rPr>
                <w:spacing w:val="-5"/>
              </w:rPr>
              <w:t xml:space="preserve"> </w:t>
            </w:r>
            <w:r>
              <w:t>dokumentach</w:t>
            </w:r>
            <w:r>
              <w:rPr>
                <w:spacing w:val="-6"/>
              </w:rPr>
              <w:t xml:space="preserve"> </w:t>
            </w:r>
            <w:r>
              <w:t>typu</w:t>
            </w:r>
            <w:r>
              <w:rPr>
                <w:spacing w:val="-6"/>
              </w:rPr>
              <w:t xml:space="preserve"> </w:t>
            </w:r>
            <w:r>
              <w:rPr>
                <w:spacing w:val="-5"/>
              </w:rPr>
              <w:t>LT.</w:t>
            </w:r>
          </w:p>
        </w:tc>
      </w:tr>
      <w:tr w:rsidR="00747BBF" w14:paraId="754445D2" w14:textId="77777777">
        <w:trPr>
          <w:trHeight w:val="650"/>
        </w:trPr>
        <w:tc>
          <w:tcPr>
            <w:tcW w:w="818" w:type="dxa"/>
            <w:tcBorders>
              <w:top w:val="single" w:sz="4" w:space="0" w:color="8EAADB"/>
              <w:left w:val="single" w:sz="4" w:space="0" w:color="8EAADB"/>
              <w:bottom w:val="single" w:sz="4" w:space="0" w:color="8EAADB"/>
              <w:right w:val="single" w:sz="4" w:space="0" w:color="8EAADB"/>
            </w:tcBorders>
          </w:tcPr>
          <w:p w14:paraId="6E7EB12F" w14:textId="77777777" w:rsidR="00747BBF" w:rsidRDefault="00927A6E">
            <w:pPr>
              <w:pStyle w:val="TableParagraph"/>
              <w:spacing w:before="1" w:line="240" w:lineRule="auto"/>
              <w:ind w:left="0" w:right="387"/>
              <w:jc w:val="right"/>
            </w:pPr>
            <w:r>
              <w:rPr>
                <w:spacing w:val="-5"/>
              </w:rPr>
              <w:t>7.</w:t>
            </w:r>
          </w:p>
        </w:tc>
        <w:tc>
          <w:tcPr>
            <w:tcW w:w="8250" w:type="dxa"/>
            <w:tcBorders>
              <w:top w:val="single" w:sz="4" w:space="0" w:color="8EAADB"/>
              <w:left w:val="single" w:sz="4" w:space="0" w:color="8EAADB"/>
              <w:bottom w:val="single" w:sz="4" w:space="0" w:color="8EAADB"/>
              <w:right w:val="single" w:sz="4" w:space="0" w:color="8EAADB"/>
            </w:tcBorders>
          </w:tcPr>
          <w:p w14:paraId="0D6040C1" w14:textId="77777777" w:rsidR="00747BBF" w:rsidRDefault="00927A6E">
            <w:pPr>
              <w:pStyle w:val="TableParagraph"/>
              <w:spacing w:before="1" w:line="240" w:lineRule="auto"/>
              <w:ind w:left="156"/>
            </w:pPr>
            <w:r>
              <w:t>Możliwość</w:t>
            </w:r>
            <w:r>
              <w:rPr>
                <w:spacing w:val="60"/>
              </w:rPr>
              <w:t xml:space="preserve"> </w:t>
            </w:r>
            <w:r>
              <w:t>definiowania</w:t>
            </w:r>
            <w:r>
              <w:rPr>
                <w:spacing w:val="62"/>
              </w:rPr>
              <w:t xml:space="preserve"> </w:t>
            </w:r>
            <w:r>
              <w:t>słownika</w:t>
            </w:r>
            <w:r>
              <w:rPr>
                <w:spacing w:val="62"/>
              </w:rPr>
              <w:t xml:space="preserve"> </w:t>
            </w:r>
            <w:r>
              <w:t>typów</w:t>
            </w:r>
            <w:r>
              <w:rPr>
                <w:spacing w:val="63"/>
              </w:rPr>
              <w:t xml:space="preserve"> </w:t>
            </w:r>
            <w:r>
              <w:t>operacji</w:t>
            </w:r>
            <w:r>
              <w:rPr>
                <w:spacing w:val="62"/>
              </w:rPr>
              <w:t xml:space="preserve"> </w:t>
            </w:r>
            <w:r>
              <w:t>dla</w:t>
            </w:r>
            <w:r>
              <w:rPr>
                <w:spacing w:val="63"/>
              </w:rPr>
              <w:t xml:space="preserve"> </w:t>
            </w:r>
            <w:r>
              <w:t>dokumentów</w:t>
            </w:r>
            <w:r>
              <w:rPr>
                <w:spacing w:val="65"/>
              </w:rPr>
              <w:t xml:space="preserve"> </w:t>
            </w:r>
            <w:r>
              <w:t>np.</w:t>
            </w:r>
            <w:r>
              <w:rPr>
                <w:spacing w:val="62"/>
              </w:rPr>
              <w:t xml:space="preserve"> </w:t>
            </w:r>
            <w:r>
              <w:rPr>
                <w:spacing w:val="-2"/>
              </w:rPr>
              <w:t>przekazany,</w:t>
            </w:r>
          </w:p>
          <w:p w14:paraId="40A0D626" w14:textId="77777777" w:rsidR="00747BBF" w:rsidRDefault="00927A6E">
            <w:pPr>
              <w:pStyle w:val="TableParagraph"/>
              <w:spacing w:before="51" w:line="240" w:lineRule="auto"/>
              <w:ind w:left="165"/>
            </w:pPr>
            <w:r>
              <w:t>wypożyczony,</w:t>
            </w:r>
            <w:r>
              <w:rPr>
                <w:spacing w:val="-5"/>
              </w:rPr>
              <w:t xml:space="preserve"> </w:t>
            </w:r>
            <w:r>
              <w:t>nowy,</w:t>
            </w:r>
            <w:r>
              <w:rPr>
                <w:spacing w:val="-5"/>
              </w:rPr>
              <w:t xml:space="preserve"> </w:t>
            </w:r>
            <w:r>
              <w:t>inne</w:t>
            </w:r>
            <w:r>
              <w:rPr>
                <w:spacing w:val="-6"/>
              </w:rPr>
              <w:t xml:space="preserve"> </w:t>
            </w:r>
            <w:r>
              <w:t>oznakowanie</w:t>
            </w:r>
            <w:r>
              <w:rPr>
                <w:spacing w:val="-7"/>
              </w:rPr>
              <w:t xml:space="preserve"> </w:t>
            </w:r>
            <w:r>
              <w:t>dla</w:t>
            </w:r>
            <w:r>
              <w:rPr>
                <w:spacing w:val="-5"/>
              </w:rPr>
              <w:t xml:space="preserve"> </w:t>
            </w:r>
            <w:r>
              <w:rPr>
                <w:spacing w:val="-2"/>
              </w:rPr>
              <w:t>dokumentów</w:t>
            </w:r>
          </w:p>
        </w:tc>
      </w:tr>
      <w:tr w:rsidR="00747BBF" w14:paraId="5B8BD8D9" w14:textId="77777777">
        <w:trPr>
          <w:trHeight w:val="1809"/>
        </w:trPr>
        <w:tc>
          <w:tcPr>
            <w:tcW w:w="818" w:type="dxa"/>
            <w:tcBorders>
              <w:top w:val="single" w:sz="4" w:space="0" w:color="8EAADB"/>
              <w:left w:val="single" w:sz="4" w:space="0" w:color="8EAADB"/>
              <w:bottom w:val="single" w:sz="4" w:space="0" w:color="8EAADB"/>
              <w:right w:val="single" w:sz="4" w:space="0" w:color="8EAADB"/>
            </w:tcBorders>
            <w:shd w:val="clear" w:color="auto" w:fill="D9E1F3"/>
          </w:tcPr>
          <w:p w14:paraId="57377735" w14:textId="77777777" w:rsidR="00747BBF" w:rsidRDefault="00927A6E">
            <w:pPr>
              <w:pStyle w:val="TableParagraph"/>
              <w:ind w:left="0" w:right="387"/>
              <w:jc w:val="right"/>
            </w:pPr>
            <w:r>
              <w:rPr>
                <w:spacing w:val="-5"/>
              </w:rPr>
              <w:t>8.</w:t>
            </w:r>
          </w:p>
        </w:tc>
        <w:tc>
          <w:tcPr>
            <w:tcW w:w="8250" w:type="dxa"/>
            <w:tcBorders>
              <w:top w:val="single" w:sz="4" w:space="0" w:color="8EAADB"/>
              <w:left w:val="single" w:sz="4" w:space="0" w:color="8EAADB"/>
              <w:bottom w:val="single" w:sz="4" w:space="0" w:color="8EAADB"/>
              <w:right w:val="single" w:sz="4" w:space="0" w:color="8EAADB"/>
            </w:tcBorders>
            <w:shd w:val="clear" w:color="auto" w:fill="D9E1F3"/>
          </w:tcPr>
          <w:p w14:paraId="05E51814" w14:textId="77777777" w:rsidR="00747BBF" w:rsidRDefault="00927A6E">
            <w:pPr>
              <w:pStyle w:val="TableParagraph"/>
              <w:spacing w:before="1" w:line="283" w:lineRule="auto"/>
              <w:ind w:left="165" w:right="156" w:hanging="10"/>
              <w:jc w:val="both"/>
            </w:pPr>
            <w:r>
              <w:t xml:space="preserve">Możliwość wygenerowania planu naliczenia amortyzacji dla dokumentów OT w momencie przyjęcia nowego elementu majątku trwałego według określonych </w:t>
            </w:r>
            <w:r>
              <w:rPr>
                <w:spacing w:val="-2"/>
              </w:rPr>
              <w:t>parametrów:</w:t>
            </w:r>
          </w:p>
          <w:p w14:paraId="40D9795A" w14:textId="77777777" w:rsidR="00747BBF" w:rsidRDefault="00927A6E">
            <w:pPr>
              <w:pStyle w:val="TableParagraph"/>
              <w:numPr>
                <w:ilvl w:val="0"/>
                <w:numId w:val="106"/>
              </w:numPr>
              <w:tabs>
                <w:tab w:val="left" w:pos="828"/>
              </w:tabs>
              <w:spacing w:before="17" w:line="279" w:lineRule="exact"/>
            </w:pPr>
            <w:r>
              <w:t>Do</w:t>
            </w:r>
            <w:r>
              <w:rPr>
                <w:spacing w:val="-5"/>
              </w:rPr>
              <w:t xml:space="preserve"> </w:t>
            </w:r>
            <w:r>
              <w:t>końca</w:t>
            </w:r>
            <w:r>
              <w:rPr>
                <w:spacing w:val="-1"/>
              </w:rPr>
              <w:t xml:space="preserve"> </w:t>
            </w:r>
            <w:r>
              <w:rPr>
                <w:spacing w:val="-4"/>
              </w:rPr>
              <w:t>roku</w:t>
            </w:r>
          </w:p>
          <w:p w14:paraId="72115379" w14:textId="77777777" w:rsidR="00747BBF" w:rsidRDefault="00927A6E">
            <w:pPr>
              <w:pStyle w:val="TableParagraph"/>
              <w:numPr>
                <w:ilvl w:val="0"/>
                <w:numId w:val="106"/>
              </w:numPr>
              <w:tabs>
                <w:tab w:val="left" w:pos="828"/>
              </w:tabs>
              <w:spacing w:line="279" w:lineRule="exact"/>
            </w:pPr>
            <w:r>
              <w:t>Do</w:t>
            </w:r>
            <w:r>
              <w:rPr>
                <w:spacing w:val="-4"/>
              </w:rPr>
              <w:t xml:space="preserve"> </w:t>
            </w:r>
            <w:r>
              <w:t>końca</w:t>
            </w:r>
            <w:r>
              <w:rPr>
                <w:spacing w:val="-3"/>
              </w:rPr>
              <w:t xml:space="preserve"> </w:t>
            </w:r>
            <w:r>
              <w:t>okresu</w:t>
            </w:r>
            <w:r>
              <w:rPr>
                <w:spacing w:val="-1"/>
              </w:rPr>
              <w:t xml:space="preserve"> </w:t>
            </w:r>
            <w:r>
              <w:rPr>
                <w:spacing w:val="-2"/>
              </w:rPr>
              <w:t>umarzania</w:t>
            </w:r>
          </w:p>
          <w:p w14:paraId="1DBC4ABC" w14:textId="77777777" w:rsidR="00747BBF" w:rsidRDefault="00927A6E">
            <w:pPr>
              <w:pStyle w:val="TableParagraph"/>
              <w:numPr>
                <w:ilvl w:val="0"/>
                <w:numId w:val="106"/>
              </w:numPr>
              <w:tabs>
                <w:tab w:val="left" w:pos="828"/>
              </w:tabs>
              <w:spacing w:line="261" w:lineRule="exact"/>
            </w:pPr>
            <w:r>
              <w:t>Do</w:t>
            </w:r>
            <w:r>
              <w:rPr>
                <w:spacing w:val="-9"/>
              </w:rPr>
              <w:t xml:space="preserve"> </w:t>
            </w:r>
            <w:r>
              <w:t>wybranego</w:t>
            </w:r>
            <w:r>
              <w:rPr>
                <w:spacing w:val="-4"/>
              </w:rPr>
              <w:t xml:space="preserve"> dnia</w:t>
            </w:r>
          </w:p>
        </w:tc>
      </w:tr>
      <w:tr w:rsidR="00747BBF" w14:paraId="454D32EB" w14:textId="77777777">
        <w:trPr>
          <w:trHeight w:val="318"/>
        </w:trPr>
        <w:tc>
          <w:tcPr>
            <w:tcW w:w="818" w:type="dxa"/>
            <w:tcBorders>
              <w:top w:val="single" w:sz="4" w:space="0" w:color="8EAADB"/>
              <w:left w:val="single" w:sz="4" w:space="0" w:color="8EAADB"/>
              <w:bottom w:val="single" w:sz="4" w:space="0" w:color="8EAADB"/>
              <w:right w:val="single" w:sz="4" w:space="0" w:color="8EAADB"/>
            </w:tcBorders>
          </w:tcPr>
          <w:p w14:paraId="1F0AF2C6" w14:textId="77777777" w:rsidR="00747BBF" w:rsidRDefault="00927A6E">
            <w:pPr>
              <w:pStyle w:val="TableParagraph"/>
              <w:ind w:left="0" w:right="387"/>
              <w:jc w:val="right"/>
            </w:pPr>
            <w:r>
              <w:rPr>
                <w:spacing w:val="-5"/>
              </w:rPr>
              <w:t>9.</w:t>
            </w:r>
          </w:p>
        </w:tc>
        <w:tc>
          <w:tcPr>
            <w:tcW w:w="8250" w:type="dxa"/>
            <w:tcBorders>
              <w:top w:val="single" w:sz="4" w:space="0" w:color="8EAADB"/>
              <w:left w:val="single" w:sz="4" w:space="0" w:color="8EAADB"/>
              <w:bottom w:val="single" w:sz="4" w:space="0" w:color="8EAADB"/>
              <w:right w:val="single" w:sz="4" w:space="0" w:color="8EAADB"/>
            </w:tcBorders>
          </w:tcPr>
          <w:p w14:paraId="021045AA" w14:textId="77777777" w:rsidR="00747BBF" w:rsidRDefault="00927A6E">
            <w:pPr>
              <w:pStyle w:val="TableParagraph"/>
              <w:ind w:left="156"/>
            </w:pPr>
            <w:r>
              <w:t>Możliwość</w:t>
            </w:r>
            <w:r>
              <w:rPr>
                <w:spacing w:val="38"/>
              </w:rPr>
              <w:t xml:space="preserve">  </w:t>
            </w:r>
            <w:r>
              <w:t>odrębnego</w:t>
            </w:r>
            <w:r>
              <w:rPr>
                <w:spacing w:val="39"/>
              </w:rPr>
              <w:t xml:space="preserve">  </w:t>
            </w:r>
            <w:r>
              <w:t>zatwierdzania</w:t>
            </w:r>
            <w:r>
              <w:rPr>
                <w:spacing w:val="40"/>
              </w:rPr>
              <w:t xml:space="preserve">  </w:t>
            </w:r>
            <w:r>
              <w:t>i</w:t>
            </w:r>
            <w:r>
              <w:rPr>
                <w:spacing w:val="39"/>
              </w:rPr>
              <w:t xml:space="preserve">  </w:t>
            </w:r>
            <w:r>
              <w:t>księgowania</w:t>
            </w:r>
            <w:r>
              <w:rPr>
                <w:spacing w:val="40"/>
              </w:rPr>
              <w:t xml:space="preserve">  </w:t>
            </w:r>
            <w:r>
              <w:t>poszczególnych</w:t>
            </w:r>
            <w:r>
              <w:rPr>
                <w:spacing w:val="39"/>
              </w:rPr>
              <w:t xml:space="preserve">  </w:t>
            </w:r>
            <w:r>
              <w:rPr>
                <w:spacing w:val="-2"/>
              </w:rPr>
              <w:t>(wybranych)</w:t>
            </w:r>
          </w:p>
        </w:tc>
      </w:tr>
    </w:tbl>
    <w:p w14:paraId="3DA74900" w14:textId="77777777" w:rsidR="00747BBF" w:rsidRDefault="00747BBF">
      <w:pPr>
        <w:pStyle w:val="TableParagraph"/>
        <w:sectPr w:rsidR="00747BBF">
          <w:pgSz w:w="11910" w:h="16840"/>
          <w:pgMar w:top="1400" w:right="992" w:bottom="1280" w:left="1275" w:header="0" w:footer="1092" w:gutter="0"/>
          <w:cols w:space="708"/>
        </w:sectPr>
      </w:pPr>
    </w:p>
    <w:p w14:paraId="55A8577F"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818"/>
        <w:gridCol w:w="8250"/>
      </w:tblGrid>
      <w:tr w:rsidR="00747BBF" w14:paraId="25DE0938" w14:textId="77777777">
        <w:trPr>
          <w:trHeight w:val="890"/>
        </w:trPr>
        <w:tc>
          <w:tcPr>
            <w:tcW w:w="818" w:type="dxa"/>
          </w:tcPr>
          <w:p w14:paraId="36317C74" w14:textId="77777777" w:rsidR="00747BBF" w:rsidRDefault="00747BBF">
            <w:pPr>
              <w:pStyle w:val="TableParagraph"/>
              <w:spacing w:line="240" w:lineRule="auto"/>
              <w:ind w:left="0"/>
              <w:rPr>
                <w:rFonts w:ascii="Times New Roman"/>
              </w:rPr>
            </w:pPr>
          </w:p>
        </w:tc>
        <w:tc>
          <w:tcPr>
            <w:tcW w:w="8250" w:type="dxa"/>
          </w:tcPr>
          <w:p w14:paraId="23803566" w14:textId="77777777" w:rsidR="00747BBF" w:rsidRDefault="00927A6E">
            <w:pPr>
              <w:pStyle w:val="TableParagraph"/>
              <w:ind w:left="165"/>
            </w:pPr>
            <w:r>
              <w:rPr>
                <w:spacing w:val="-2"/>
              </w:rPr>
              <w:t>dokumentów:</w:t>
            </w:r>
          </w:p>
          <w:p w14:paraId="088D59EF" w14:textId="77777777" w:rsidR="00747BBF" w:rsidRDefault="00927A6E">
            <w:pPr>
              <w:pStyle w:val="TableParagraph"/>
              <w:numPr>
                <w:ilvl w:val="0"/>
                <w:numId w:val="105"/>
              </w:numPr>
              <w:tabs>
                <w:tab w:val="left" w:pos="525"/>
              </w:tabs>
              <w:spacing w:before="61" w:line="240" w:lineRule="auto"/>
            </w:pPr>
            <w:r>
              <w:rPr>
                <w:spacing w:val="-2"/>
              </w:rPr>
              <w:t>Pojedynczo</w:t>
            </w:r>
          </w:p>
          <w:p w14:paraId="31BFCB11" w14:textId="77777777" w:rsidR="00747BBF" w:rsidRDefault="00927A6E">
            <w:pPr>
              <w:pStyle w:val="TableParagraph"/>
              <w:numPr>
                <w:ilvl w:val="0"/>
                <w:numId w:val="105"/>
              </w:numPr>
              <w:tabs>
                <w:tab w:val="left" w:pos="525"/>
              </w:tabs>
              <w:spacing w:line="261" w:lineRule="exact"/>
            </w:pPr>
            <w:r>
              <w:rPr>
                <w:spacing w:val="-2"/>
              </w:rPr>
              <w:t>Grupowo</w:t>
            </w:r>
          </w:p>
        </w:tc>
      </w:tr>
      <w:tr w:rsidR="00747BBF" w14:paraId="52FD0524" w14:textId="77777777">
        <w:trPr>
          <w:trHeight w:val="966"/>
        </w:trPr>
        <w:tc>
          <w:tcPr>
            <w:tcW w:w="818" w:type="dxa"/>
            <w:shd w:val="clear" w:color="auto" w:fill="D9E1F3"/>
          </w:tcPr>
          <w:p w14:paraId="52146C1B" w14:textId="77777777" w:rsidR="00747BBF" w:rsidRDefault="00927A6E">
            <w:pPr>
              <w:pStyle w:val="TableParagraph"/>
              <w:ind w:left="0" w:right="25"/>
              <w:jc w:val="center"/>
            </w:pPr>
            <w:r>
              <w:rPr>
                <w:spacing w:val="-5"/>
              </w:rPr>
              <w:t>10.</w:t>
            </w:r>
          </w:p>
        </w:tc>
        <w:tc>
          <w:tcPr>
            <w:tcW w:w="8250" w:type="dxa"/>
            <w:shd w:val="clear" w:color="auto" w:fill="D9E1F3"/>
          </w:tcPr>
          <w:p w14:paraId="74841B93" w14:textId="77777777" w:rsidR="00747BBF" w:rsidRDefault="00927A6E">
            <w:pPr>
              <w:pStyle w:val="TableParagraph"/>
              <w:spacing w:line="285" w:lineRule="auto"/>
              <w:ind w:left="165" w:hanging="10"/>
              <w:rPr>
                <w:b/>
              </w:rPr>
            </w:pPr>
            <w:r>
              <w:rPr>
                <w:b/>
              </w:rPr>
              <w:t>Możliwość wprowadzenia w jednej operacji np. 100 środków trwałych o tych samych właściwościach.</w:t>
            </w:r>
            <w:r>
              <w:rPr>
                <w:b/>
                <w:spacing w:val="-2"/>
              </w:rPr>
              <w:t xml:space="preserve"> </w:t>
            </w:r>
            <w:r>
              <w:rPr>
                <w:b/>
              </w:rPr>
              <w:t>(Zamawiający</w:t>
            </w:r>
            <w:r>
              <w:rPr>
                <w:b/>
                <w:spacing w:val="4"/>
              </w:rPr>
              <w:t xml:space="preserve"> </w:t>
            </w:r>
            <w:r>
              <w:rPr>
                <w:b/>
              </w:rPr>
              <w:t>dopuszcza</w:t>
            </w:r>
            <w:r>
              <w:rPr>
                <w:b/>
                <w:spacing w:val="3"/>
              </w:rPr>
              <w:t xml:space="preserve"> </w:t>
            </w:r>
            <w:r>
              <w:rPr>
                <w:b/>
              </w:rPr>
              <w:t>import</w:t>
            </w:r>
            <w:r>
              <w:rPr>
                <w:b/>
                <w:spacing w:val="1"/>
              </w:rPr>
              <w:t xml:space="preserve"> </w:t>
            </w:r>
            <w:r>
              <w:rPr>
                <w:b/>
              </w:rPr>
              <w:t>danych</w:t>
            </w:r>
            <w:r>
              <w:rPr>
                <w:b/>
                <w:spacing w:val="1"/>
              </w:rPr>
              <w:t xml:space="preserve"> </w:t>
            </w:r>
            <w:r>
              <w:rPr>
                <w:b/>
              </w:rPr>
              <w:t>wsadowo</w:t>
            </w:r>
            <w:r>
              <w:rPr>
                <w:b/>
                <w:spacing w:val="3"/>
              </w:rPr>
              <w:t xml:space="preserve"> </w:t>
            </w:r>
            <w:r>
              <w:rPr>
                <w:b/>
              </w:rPr>
              <w:t>np.</w:t>
            </w:r>
            <w:r>
              <w:rPr>
                <w:b/>
                <w:spacing w:val="2"/>
              </w:rPr>
              <w:t xml:space="preserve"> </w:t>
            </w:r>
            <w:r>
              <w:rPr>
                <w:b/>
              </w:rPr>
              <w:t>z</w:t>
            </w:r>
            <w:r>
              <w:rPr>
                <w:b/>
                <w:spacing w:val="2"/>
              </w:rPr>
              <w:t xml:space="preserve"> </w:t>
            </w:r>
            <w:r>
              <w:rPr>
                <w:b/>
              </w:rPr>
              <w:t>pliki</w:t>
            </w:r>
            <w:r>
              <w:rPr>
                <w:b/>
                <w:spacing w:val="3"/>
              </w:rPr>
              <w:t xml:space="preserve"> </w:t>
            </w:r>
            <w:r>
              <w:rPr>
                <w:b/>
              </w:rPr>
              <w:t>CSV,</w:t>
            </w:r>
            <w:r>
              <w:rPr>
                <w:b/>
                <w:spacing w:val="4"/>
              </w:rPr>
              <w:t xml:space="preserve"> </w:t>
            </w:r>
            <w:proofErr w:type="spellStart"/>
            <w:r>
              <w:rPr>
                <w:b/>
                <w:spacing w:val="-4"/>
              </w:rPr>
              <w:t>xlsx</w:t>
            </w:r>
            <w:proofErr w:type="spellEnd"/>
          </w:p>
          <w:p w14:paraId="0B22D975" w14:textId="77777777" w:rsidR="00747BBF" w:rsidRDefault="00927A6E">
            <w:pPr>
              <w:pStyle w:val="TableParagraph"/>
              <w:ind w:left="165"/>
              <w:rPr>
                <w:b/>
              </w:rPr>
            </w:pPr>
            <w:r>
              <w:rPr>
                <w:b/>
                <w:spacing w:val="-2"/>
              </w:rPr>
              <w:t>itp.)</w:t>
            </w:r>
          </w:p>
        </w:tc>
      </w:tr>
      <w:tr w:rsidR="00747BBF" w14:paraId="405F3C51" w14:textId="77777777">
        <w:trPr>
          <w:trHeight w:val="650"/>
        </w:trPr>
        <w:tc>
          <w:tcPr>
            <w:tcW w:w="818" w:type="dxa"/>
          </w:tcPr>
          <w:p w14:paraId="4FBB134A" w14:textId="77777777" w:rsidR="00747BBF" w:rsidRDefault="00927A6E">
            <w:pPr>
              <w:pStyle w:val="TableParagraph"/>
              <w:spacing w:before="1" w:line="240" w:lineRule="auto"/>
              <w:ind w:left="0" w:right="25"/>
              <w:jc w:val="center"/>
            </w:pPr>
            <w:r>
              <w:rPr>
                <w:spacing w:val="-5"/>
              </w:rPr>
              <w:t>11.</w:t>
            </w:r>
          </w:p>
        </w:tc>
        <w:tc>
          <w:tcPr>
            <w:tcW w:w="8250" w:type="dxa"/>
          </w:tcPr>
          <w:p w14:paraId="56DFD639" w14:textId="77777777" w:rsidR="00747BBF" w:rsidRDefault="00927A6E">
            <w:pPr>
              <w:pStyle w:val="TableParagraph"/>
              <w:spacing w:before="1" w:line="240" w:lineRule="auto"/>
              <w:ind w:left="156"/>
            </w:pPr>
            <w:r>
              <w:t>Możliwość</w:t>
            </w:r>
            <w:r>
              <w:rPr>
                <w:spacing w:val="10"/>
              </w:rPr>
              <w:t xml:space="preserve"> </w:t>
            </w:r>
            <w:r>
              <w:t>wprowadzenia</w:t>
            </w:r>
            <w:r>
              <w:rPr>
                <w:spacing w:val="13"/>
              </w:rPr>
              <w:t xml:space="preserve"> </w:t>
            </w:r>
            <w:r>
              <w:t>informacji,</w:t>
            </w:r>
            <w:r>
              <w:rPr>
                <w:spacing w:val="13"/>
              </w:rPr>
              <w:t xml:space="preserve"> </w:t>
            </w:r>
            <w:r>
              <w:t>z</w:t>
            </w:r>
            <w:r>
              <w:rPr>
                <w:spacing w:val="12"/>
              </w:rPr>
              <w:t xml:space="preserve"> </w:t>
            </w:r>
            <w:r>
              <w:t>jakich</w:t>
            </w:r>
            <w:r>
              <w:rPr>
                <w:spacing w:val="9"/>
              </w:rPr>
              <w:t xml:space="preserve"> </w:t>
            </w:r>
            <w:r>
              <w:t>elementów</w:t>
            </w:r>
            <w:r>
              <w:rPr>
                <w:spacing w:val="11"/>
              </w:rPr>
              <w:t xml:space="preserve"> </w:t>
            </w:r>
            <w:r>
              <w:t>składa</w:t>
            </w:r>
            <w:r>
              <w:rPr>
                <w:spacing w:val="12"/>
              </w:rPr>
              <w:t xml:space="preserve"> </w:t>
            </w:r>
            <w:r>
              <w:t>się</w:t>
            </w:r>
            <w:r>
              <w:rPr>
                <w:spacing w:val="13"/>
              </w:rPr>
              <w:t xml:space="preserve"> </w:t>
            </w:r>
            <w:r>
              <w:t>dany</w:t>
            </w:r>
            <w:r>
              <w:rPr>
                <w:spacing w:val="13"/>
              </w:rPr>
              <w:t xml:space="preserve"> </w:t>
            </w:r>
            <w:r>
              <w:t>środek</w:t>
            </w:r>
            <w:r>
              <w:rPr>
                <w:spacing w:val="13"/>
              </w:rPr>
              <w:t xml:space="preserve"> </w:t>
            </w:r>
            <w:r>
              <w:rPr>
                <w:spacing w:val="-2"/>
              </w:rPr>
              <w:t>trwały</w:t>
            </w:r>
          </w:p>
          <w:p w14:paraId="642A2877" w14:textId="77777777" w:rsidR="00747BBF" w:rsidRDefault="00927A6E">
            <w:pPr>
              <w:pStyle w:val="TableParagraph"/>
              <w:spacing w:before="51" w:line="240" w:lineRule="auto"/>
              <w:ind w:left="165"/>
            </w:pPr>
            <w:r>
              <w:t>(wraz</w:t>
            </w:r>
            <w:r>
              <w:rPr>
                <w:spacing w:val="-6"/>
              </w:rPr>
              <w:t xml:space="preserve"> </w:t>
            </w:r>
            <w:r>
              <w:t>z</w:t>
            </w:r>
            <w:r>
              <w:rPr>
                <w:spacing w:val="-4"/>
              </w:rPr>
              <w:t xml:space="preserve"> </w:t>
            </w:r>
            <w:r>
              <w:t>wyceną</w:t>
            </w:r>
            <w:r>
              <w:rPr>
                <w:spacing w:val="-4"/>
              </w:rPr>
              <w:t xml:space="preserve"> </w:t>
            </w:r>
            <w:r>
              <w:t>poszczególnych</w:t>
            </w:r>
            <w:r>
              <w:rPr>
                <w:spacing w:val="-4"/>
              </w:rPr>
              <w:t xml:space="preserve"> </w:t>
            </w:r>
            <w:r>
              <w:rPr>
                <w:spacing w:val="-2"/>
              </w:rPr>
              <w:t>składników).</w:t>
            </w:r>
          </w:p>
        </w:tc>
      </w:tr>
      <w:tr w:rsidR="00747BBF" w14:paraId="68736638" w14:textId="77777777">
        <w:trPr>
          <w:trHeight w:val="1288"/>
        </w:trPr>
        <w:tc>
          <w:tcPr>
            <w:tcW w:w="818" w:type="dxa"/>
            <w:shd w:val="clear" w:color="auto" w:fill="D9E1F3"/>
          </w:tcPr>
          <w:p w14:paraId="2099B629" w14:textId="77777777" w:rsidR="00747BBF" w:rsidRDefault="00927A6E">
            <w:pPr>
              <w:pStyle w:val="TableParagraph"/>
              <w:spacing w:before="1" w:line="240" w:lineRule="auto"/>
              <w:ind w:left="0" w:right="25"/>
              <w:jc w:val="center"/>
            </w:pPr>
            <w:r>
              <w:rPr>
                <w:spacing w:val="-5"/>
              </w:rPr>
              <w:t>12.</w:t>
            </w:r>
          </w:p>
        </w:tc>
        <w:tc>
          <w:tcPr>
            <w:tcW w:w="8250" w:type="dxa"/>
            <w:shd w:val="clear" w:color="auto" w:fill="D9E1F3"/>
          </w:tcPr>
          <w:p w14:paraId="43EE085A" w14:textId="77777777" w:rsidR="00747BBF" w:rsidRDefault="00927A6E">
            <w:pPr>
              <w:pStyle w:val="TableParagraph"/>
              <w:spacing w:before="1" w:line="285" w:lineRule="auto"/>
              <w:ind w:left="165" w:right="157" w:hanging="10"/>
              <w:jc w:val="both"/>
            </w:pPr>
            <w:r>
              <w:t>Moduł</w:t>
            </w:r>
            <w:r>
              <w:rPr>
                <w:spacing w:val="-4"/>
              </w:rPr>
              <w:t xml:space="preserve"> </w:t>
            </w:r>
            <w:r>
              <w:t>powinien</w:t>
            </w:r>
            <w:r>
              <w:rPr>
                <w:spacing w:val="-2"/>
              </w:rPr>
              <w:t xml:space="preserve"> </w:t>
            </w:r>
            <w:r>
              <w:t>umożliwiać</w:t>
            </w:r>
            <w:r>
              <w:rPr>
                <w:spacing w:val="-1"/>
              </w:rPr>
              <w:t xml:space="preserve"> </w:t>
            </w:r>
            <w:r>
              <w:t>zmianę</w:t>
            </w:r>
            <w:r>
              <w:rPr>
                <w:spacing w:val="-4"/>
              </w:rPr>
              <w:t xml:space="preserve"> </w:t>
            </w:r>
            <w:r>
              <w:t>elementu</w:t>
            </w:r>
            <w:r>
              <w:rPr>
                <w:spacing w:val="-2"/>
              </w:rPr>
              <w:t xml:space="preserve"> </w:t>
            </w:r>
            <w:r>
              <w:t>środka</w:t>
            </w:r>
            <w:r>
              <w:rPr>
                <w:spacing w:val="-4"/>
              </w:rPr>
              <w:t xml:space="preserve"> </w:t>
            </w:r>
            <w:r>
              <w:t>trwałego</w:t>
            </w:r>
            <w:r>
              <w:rPr>
                <w:spacing w:val="-1"/>
              </w:rPr>
              <w:t xml:space="preserve"> </w:t>
            </w:r>
            <w:r>
              <w:t>bez</w:t>
            </w:r>
            <w:r>
              <w:rPr>
                <w:spacing w:val="-2"/>
              </w:rPr>
              <w:t xml:space="preserve"> </w:t>
            </w:r>
            <w:r>
              <w:t>zmiany</w:t>
            </w:r>
            <w:r>
              <w:rPr>
                <w:spacing w:val="-1"/>
              </w:rPr>
              <w:t xml:space="preserve"> </w:t>
            </w:r>
            <w:r>
              <w:t>jego</w:t>
            </w:r>
            <w:r>
              <w:rPr>
                <w:spacing w:val="-3"/>
              </w:rPr>
              <w:t xml:space="preserve"> </w:t>
            </w:r>
            <w:r>
              <w:t>wartości np. nastąpiła wymiana dysku twardego ze względu na uszkodzenie wcześniej zamontowanego.</w:t>
            </w:r>
            <w:r>
              <w:rPr>
                <w:spacing w:val="19"/>
              </w:rPr>
              <w:t xml:space="preserve"> </w:t>
            </w:r>
            <w:r>
              <w:t>Koszt</w:t>
            </w:r>
            <w:r>
              <w:rPr>
                <w:spacing w:val="25"/>
              </w:rPr>
              <w:t xml:space="preserve"> </w:t>
            </w:r>
            <w:r>
              <w:t>zakupu</w:t>
            </w:r>
            <w:r>
              <w:rPr>
                <w:spacing w:val="23"/>
              </w:rPr>
              <w:t xml:space="preserve"> </w:t>
            </w:r>
            <w:r>
              <w:t>dysku</w:t>
            </w:r>
            <w:r>
              <w:rPr>
                <w:spacing w:val="25"/>
              </w:rPr>
              <w:t xml:space="preserve"> </w:t>
            </w:r>
            <w:r>
              <w:t>jest</w:t>
            </w:r>
            <w:r>
              <w:rPr>
                <w:spacing w:val="22"/>
              </w:rPr>
              <w:t xml:space="preserve"> </w:t>
            </w:r>
            <w:r>
              <w:t>ewidencjonowany</w:t>
            </w:r>
            <w:r>
              <w:rPr>
                <w:spacing w:val="22"/>
              </w:rPr>
              <w:t xml:space="preserve"> </w:t>
            </w:r>
            <w:r>
              <w:t>jako</w:t>
            </w:r>
            <w:r>
              <w:rPr>
                <w:spacing w:val="25"/>
              </w:rPr>
              <w:t xml:space="preserve"> </w:t>
            </w:r>
            <w:r>
              <w:t>koszt</w:t>
            </w:r>
            <w:r>
              <w:rPr>
                <w:spacing w:val="23"/>
              </w:rPr>
              <w:t xml:space="preserve"> </w:t>
            </w:r>
            <w:r>
              <w:t>w</w:t>
            </w:r>
            <w:r>
              <w:rPr>
                <w:spacing w:val="22"/>
              </w:rPr>
              <w:t xml:space="preserve"> </w:t>
            </w:r>
            <w:r>
              <w:t>całości</w:t>
            </w:r>
            <w:r>
              <w:rPr>
                <w:spacing w:val="24"/>
              </w:rPr>
              <w:t xml:space="preserve"> </w:t>
            </w:r>
            <w:r>
              <w:t>i</w:t>
            </w:r>
            <w:r>
              <w:rPr>
                <w:spacing w:val="25"/>
              </w:rPr>
              <w:t xml:space="preserve"> </w:t>
            </w:r>
            <w:r>
              <w:rPr>
                <w:spacing w:val="-5"/>
              </w:rPr>
              <w:t>nie</w:t>
            </w:r>
          </w:p>
          <w:p w14:paraId="1DC34D26" w14:textId="77777777" w:rsidR="00747BBF" w:rsidRDefault="00927A6E">
            <w:pPr>
              <w:pStyle w:val="TableParagraph"/>
              <w:spacing w:line="267" w:lineRule="exact"/>
              <w:ind w:left="165"/>
              <w:jc w:val="both"/>
            </w:pPr>
            <w:r>
              <w:t>zwiększa</w:t>
            </w:r>
            <w:r>
              <w:rPr>
                <w:spacing w:val="-5"/>
              </w:rPr>
              <w:t xml:space="preserve"> </w:t>
            </w:r>
            <w:r>
              <w:t>to</w:t>
            </w:r>
            <w:r>
              <w:rPr>
                <w:spacing w:val="-3"/>
              </w:rPr>
              <w:t xml:space="preserve"> </w:t>
            </w:r>
            <w:r>
              <w:t>wartości</w:t>
            </w:r>
            <w:r>
              <w:rPr>
                <w:spacing w:val="-6"/>
              </w:rPr>
              <w:t xml:space="preserve"> </w:t>
            </w:r>
            <w:r>
              <w:t>środka</w:t>
            </w:r>
            <w:r>
              <w:rPr>
                <w:spacing w:val="-2"/>
              </w:rPr>
              <w:t xml:space="preserve"> trwałego.</w:t>
            </w:r>
          </w:p>
        </w:tc>
      </w:tr>
      <w:tr w:rsidR="00747BBF" w14:paraId="7507887F" w14:textId="77777777">
        <w:trPr>
          <w:trHeight w:val="331"/>
        </w:trPr>
        <w:tc>
          <w:tcPr>
            <w:tcW w:w="818" w:type="dxa"/>
          </w:tcPr>
          <w:p w14:paraId="2E25741F" w14:textId="77777777" w:rsidR="00747BBF" w:rsidRDefault="00927A6E">
            <w:pPr>
              <w:pStyle w:val="TableParagraph"/>
              <w:ind w:left="0" w:right="25"/>
              <w:jc w:val="center"/>
            </w:pPr>
            <w:r>
              <w:rPr>
                <w:spacing w:val="-5"/>
              </w:rPr>
              <w:t>13.</w:t>
            </w:r>
          </w:p>
        </w:tc>
        <w:tc>
          <w:tcPr>
            <w:tcW w:w="8250" w:type="dxa"/>
          </w:tcPr>
          <w:p w14:paraId="6DE493D0" w14:textId="77777777" w:rsidR="00747BBF" w:rsidRDefault="00927A6E">
            <w:pPr>
              <w:pStyle w:val="TableParagraph"/>
              <w:ind w:left="156"/>
            </w:pPr>
            <w:r>
              <w:t>Kartoteka</w:t>
            </w:r>
            <w:r>
              <w:rPr>
                <w:spacing w:val="-7"/>
              </w:rPr>
              <w:t xml:space="preserve"> </w:t>
            </w:r>
            <w:r>
              <w:t>środków</w:t>
            </w:r>
            <w:r>
              <w:rPr>
                <w:spacing w:val="-7"/>
              </w:rPr>
              <w:t xml:space="preserve"> </w:t>
            </w:r>
            <w:r>
              <w:rPr>
                <w:spacing w:val="-2"/>
              </w:rPr>
              <w:t>trwałych</w:t>
            </w:r>
          </w:p>
        </w:tc>
      </w:tr>
      <w:tr w:rsidR="00747BBF" w14:paraId="2305EC3C" w14:textId="77777777">
        <w:trPr>
          <w:trHeight w:val="1451"/>
        </w:trPr>
        <w:tc>
          <w:tcPr>
            <w:tcW w:w="818" w:type="dxa"/>
            <w:shd w:val="clear" w:color="auto" w:fill="D9E1F3"/>
          </w:tcPr>
          <w:p w14:paraId="3D0C6CBE" w14:textId="77777777" w:rsidR="00747BBF" w:rsidRDefault="00927A6E">
            <w:pPr>
              <w:pStyle w:val="TableParagraph"/>
              <w:ind w:left="0" w:right="25"/>
              <w:jc w:val="center"/>
            </w:pPr>
            <w:r>
              <w:rPr>
                <w:spacing w:val="-5"/>
              </w:rPr>
              <w:t>14.</w:t>
            </w:r>
          </w:p>
        </w:tc>
        <w:tc>
          <w:tcPr>
            <w:tcW w:w="8250" w:type="dxa"/>
            <w:shd w:val="clear" w:color="auto" w:fill="D9E1F3"/>
          </w:tcPr>
          <w:p w14:paraId="20B49190" w14:textId="77777777" w:rsidR="00747BBF" w:rsidRDefault="00927A6E">
            <w:pPr>
              <w:pStyle w:val="TableParagraph"/>
              <w:ind w:left="156"/>
            </w:pPr>
            <w:r>
              <w:t>Możliwość</w:t>
            </w:r>
            <w:r>
              <w:rPr>
                <w:spacing w:val="-8"/>
              </w:rPr>
              <w:t xml:space="preserve"> </w:t>
            </w:r>
            <w:r>
              <w:t>ewidencji,</w:t>
            </w:r>
            <w:r>
              <w:rPr>
                <w:spacing w:val="-4"/>
              </w:rPr>
              <w:t xml:space="preserve"> </w:t>
            </w:r>
            <w:r>
              <w:t>grupowania</w:t>
            </w:r>
            <w:r>
              <w:rPr>
                <w:spacing w:val="-4"/>
              </w:rPr>
              <w:t xml:space="preserve"> </w:t>
            </w:r>
            <w:r>
              <w:t>i</w:t>
            </w:r>
            <w:r>
              <w:rPr>
                <w:spacing w:val="-7"/>
              </w:rPr>
              <w:t xml:space="preserve"> </w:t>
            </w:r>
            <w:r>
              <w:t>filtrowania</w:t>
            </w:r>
            <w:r>
              <w:rPr>
                <w:spacing w:val="-6"/>
              </w:rPr>
              <w:t xml:space="preserve"> </w:t>
            </w:r>
            <w:r>
              <w:t>elementów</w:t>
            </w:r>
            <w:r>
              <w:rPr>
                <w:spacing w:val="-6"/>
              </w:rPr>
              <w:t xml:space="preserve"> </w:t>
            </w:r>
            <w:r>
              <w:t>majątku</w:t>
            </w:r>
            <w:r>
              <w:rPr>
                <w:spacing w:val="-6"/>
              </w:rPr>
              <w:t xml:space="preserve"> </w:t>
            </w:r>
            <w:r>
              <w:rPr>
                <w:spacing w:val="-2"/>
              </w:rPr>
              <w:t>według:</w:t>
            </w:r>
          </w:p>
          <w:p w14:paraId="4A41014D" w14:textId="77777777" w:rsidR="00747BBF" w:rsidRDefault="00927A6E">
            <w:pPr>
              <w:pStyle w:val="TableParagraph"/>
              <w:numPr>
                <w:ilvl w:val="0"/>
                <w:numId w:val="104"/>
              </w:numPr>
              <w:tabs>
                <w:tab w:val="left" w:pos="525"/>
              </w:tabs>
              <w:spacing w:before="63" w:line="240" w:lineRule="auto"/>
            </w:pPr>
            <w:r>
              <w:t>środków</w:t>
            </w:r>
            <w:r>
              <w:rPr>
                <w:spacing w:val="-6"/>
              </w:rPr>
              <w:t xml:space="preserve"> </w:t>
            </w:r>
            <w:r>
              <w:rPr>
                <w:spacing w:val="-2"/>
              </w:rPr>
              <w:t>trwałych</w:t>
            </w:r>
          </w:p>
          <w:p w14:paraId="3ADBC575" w14:textId="77777777" w:rsidR="00747BBF" w:rsidRDefault="00927A6E">
            <w:pPr>
              <w:pStyle w:val="TableParagraph"/>
              <w:numPr>
                <w:ilvl w:val="0"/>
                <w:numId w:val="104"/>
              </w:numPr>
              <w:tabs>
                <w:tab w:val="left" w:pos="525"/>
              </w:tabs>
              <w:spacing w:line="240" w:lineRule="auto"/>
            </w:pPr>
            <w:r>
              <w:t>środków</w:t>
            </w:r>
            <w:r>
              <w:rPr>
                <w:spacing w:val="-5"/>
              </w:rPr>
              <w:t xml:space="preserve"> </w:t>
            </w:r>
            <w:proofErr w:type="spellStart"/>
            <w:r>
              <w:rPr>
                <w:spacing w:val="-2"/>
              </w:rPr>
              <w:t>niskocennych</w:t>
            </w:r>
            <w:proofErr w:type="spellEnd"/>
          </w:p>
          <w:p w14:paraId="1C32F538" w14:textId="77777777" w:rsidR="00747BBF" w:rsidRDefault="00927A6E">
            <w:pPr>
              <w:pStyle w:val="TableParagraph"/>
              <w:numPr>
                <w:ilvl w:val="0"/>
                <w:numId w:val="104"/>
              </w:numPr>
              <w:tabs>
                <w:tab w:val="left" w:pos="525"/>
              </w:tabs>
              <w:spacing w:before="1" w:line="279" w:lineRule="exact"/>
            </w:pPr>
            <w:r>
              <w:t>wartości</w:t>
            </w:r>
            <w:r>
              <w:rPr>
                <w:spacing w:val="-5"/>
              </w:rPr>
              <w:t xml:space="preserve"> </w:t>
            </w:r>
            <w:r>
              <w:t>niematerialnych</w:t>
            </w:r>
            <w:r>
              <w:rPr>
                <w:spacing w:val="-4"/>
              </w:rPr>
              <w:t xml:space="preserve"> </w:t>
            </w:r>
            <w:r>
              <w:t>i</w:t>
            </w:r>
            <w:r>
              <w:rPr>
                <w:spacing w:val="-5"/>
              </w:rPr>
              <w:t xml:space="preserve"> </w:t>
            </w:r>
            <w:r>
              <w:rPr>
                <w:spacing w:val="-2"/>
              </w:rPr>
              <w:t>prawnych</w:t>
            </w:r>
          </w:p>
          <w:p w14:paraId="69F62568" w14:textId="77777777" w:rsidR="00747BBF" w:rsidRDefault="00927A6E">
            <w:pPr>
              <w:pStyle w:val="TableParagraph"/>
              <w:numPr>
                <w:ilvl w:val="0"/>
                <w:numId w:val="104"/>
              </w:numPr>
              <w:tabs>
                <w:tab w:val="left" w:pos="266"/>
              </w:tabs>
              <w:spacing w:line="260" w:lineRule="exact"/>
              <w:ind w:left="266" w:hanging="101"/>
              <w:rPr>
                <w:rFonts w:ascii="Symbol" w:hAnsi="Symbol"/>
              </w:rPr>
            </w:pPr>
            <w:r>
              <w:rPr>
                <w:rFonts w:ascii="Symbol" w:hAnsi="Symbol"/>
              </w:rPr>
              <w:t>​</w:t>
            </w:r>
          </w:p>
        </w:tc>
      </w:tr>
      <w:tr w:rsidR="00747BBF" w14:paraId="33086623" w14:textId="77777777">
        <w:trPr>
          <w:trHeight w:val="330"/>
        </w:trPr>
        <w:tc>
          <w:tcPr>
            <w:tcW w:w="818" w:type="dxa"/>
          </w:tcPr>
          <w:p w14:paraId="35449164" w14:textId="77777777" w:rsidR="00747BBF" w:rsidRDefault="00927A6E">
            <w:pPr>
              <w:pStyle w:val="TableParagraph"/>
              <w:ind w:left="0" w:right="25"/>
              <w:jc w:val="center"/>
            </w:pPr>
            <w:r>
              <w:rPr>
                <w:spacing w:val="-5"/>
              </w:rPr>
              <w:t>15.</w:t>
            </w:r>
          </w:p>
        </w:tc>
        <w:tc>
          <w:tcPr>
            <w:tcW w:w="8250" w:type="dxa"/>
          </w:tcPr>
          <w:p w14:paraId="228A69C5" w14:textId="77777777" w:rsidR="00747BBF" w:rsidRDefault="00927A6E">
            <w:pPr>
              <w:pStyle w:val="TableParagraph"/>
              <w:ind w:left="156"/>
            </w:pPr>
            <w:r>
              <w:t>Ewidencja</w:t>
            </w:r>
            <w:r>
              <w:rPr>
                <w:spacing w:val="-9"/>
              </w:rPr>
              <w:t xml:space="preserve"> </w:t>
            </w:r>
            <w:r>
              <w:t>miesięcznych</w:t>
            </w:r>
            <w:r>
              <w:rPr>
                <w:spacing w:val="-5"/>
              </w:rPr>
              <w:t xml:space="preserve"> </w:t>
            </w:r>
            <w:r>
              <w:t>odpisów</w:t>
            </w:r>
            <w:r>
              <w:rPr>
                <w:spacing w:val="-5"/>
              </w:rPr>
              <w:t xml:space="preserve"> </w:t>
            </w:r>
            <w:r>
              <w:t>amortyzacyjnych</w:t>
            </w:r>
            <w:r>
              <w:rPr>
                <w:spacing w:val="-8"/>
              </w:rPr>
              <w:t xml:space="preserve"> </w:t>
            </w:r>
            <w:r>
              <w:t>w</w:t>
            </w:r>
            <w:r>
              <w:rPr>
                <w:spacing w:val="-5"/>
              </w:rPr>
              <w:t xml:space="preserve"> </w:t>
            </w:r>
            <w:r>
              <w:t>całym</w:t>
            </w:r>
            <w:r>
              <w:rPr>
                <w:spacing w:val="-6"/>
              </w:rPr>
              <w:t xml:space="preserve"> </w:t>
            </w:r>
            <w:r>
              <w:t>okresie</w:t>
            </w:r>
            <w:r>
              <w:rPr>
                <w:spacing w:val="-5"/>
              </w:rPr>
              <w:t xml:space="preserve"> </w:t>
            </w:r>
            <w:r>
              <w:rPr>
                <w:spacing w:val="-2"/>
              </w:rPr>
              <w:t>umarzania.</w:t>
            </w:r>
          </w:p>
        </w:tc>
      </w:tr>
      <w:tr w:rsidR="00747BBF" w14:paraId="42BA5E88" w14:textId="77777777">
        <w:trPr>
          <w:trHeight w:val="1288"/>
        </w:trPr>
        <w:tc>
          <w:tcPr>
            <w:tcW w:w="818" w:type="dxa"/>
            <w:shd w:val="clear" w:color="auto" w:fill="D9E1F3"/>
          </w:tcPr>
          <w:p w14:paraId="64430FB3" w14:textId="77777777" w:rsidR="00747BBF" w:rsidRDefault="00927A6E">
            <w:pPr>
              <w:pStyle w:val="TableParagraph"/>
              <w:spacing w:before="1" w:line="240" w:lineRule="auto"/>
              <w:ind w:left="0" w:right="25"/>
              <w:jc w:val="center"/>
            </w:pPr>
            <w:r>
              <w:rPr>
                <w:spacing w:val="-5"/>
              </w:rPr>
              <w:t>16.</w:t>
            </w:r>
          </w:p>
        </w:tc>
        <w:tc>
          <w:tcPr>
            <w:tcW w:w="8250" w:type="dxa"/>
            <w:shd w:val="clear" w:color="auto" w:fill="D9E1F3"/>
          </w:tcPr>
          <w:p w14:paraId="7BBE2EB3" w14:textId="77777777" w:rsidR="00747BBF" w:rsidRDefault="00927A6E">
            <w:pPr>
              <w:pStyle w:val="TableParagraph"/>
              <w:spacing w:before="1" w:line="285" w:lineRule="auto"/>
              <w:ind w:left="165" w:right="157" w:hanging="10"/>
              <w:jc w:val="both"/>
              <w:rPr>
                <w:b/>
              </w:rPr>
            </w:pPr>
            <w:r>
              <w:rPr>
                <w:b/>
              </w:rPr>
              <w:t>Naliczanie amortyzacji metodą: liniowa, degresywną, sezonową, planową, uwzględniającą granicę dla samochodów luksusowych oraz 30% w miesiącu przyjęcia. Jako</w:t>
            </w:r>
            <w:r>
              <w:rPr>
                <w:b/>
                <w:spacing w:val="63"/>
                <w:w w:val="150"/>
              </w:rPr>
              <w:t xml:space="preserve"> </w:t>
            </w:r>
            <w:r>
              <w:rPr>
                <w:b/>
              </w:rPr>
              <w:t>spełnienie</w:t>
            </w:r>
            <w:r>
              <w:rPr>
                <w:b/>
                <w:spacing w:val="64"/>
                <w:w w:val="150"/>
              </w:rPr>
              <w:t xml:space="preserve"> </w:t>
            </w:r>
            <w:r>
              <w:rPr>
                <w:b/>
              </w:rPr>
              <w:t>minimum</w:t>
            </w:r>
            <w:r>
              <w:rPr>
                <w:b/>
                <w:spacing w:val="66"/>
                <w:w w:val="150"/>
              </w:rPr>
              <w:t xml:space="preserve"> </w:t>
            </w:r>
            <w:r>
              <w:rPr>
                <w:b/>
              </w:rPr>
              <w:t>oczekiwań</w:t>
            </w:r>
            <w:r>
              <w:rPr>
                <w:b/>
                <w:spacing w:val="61"/>
                <w:w w:val="150"/>
              </w:rPr>
              <w:t xml:space="preserve"> </w:t>
            </w:r>
            <w:r>
              <w:rPr>
                <w:b/>
              </w:rPr>
              <w:t>zamawiającego</w:t>
            </w:r>
            <w:r>
              <w:rPr>
                <w:b/>
                <w:spacing w:val="64"/>
                <w:w w:val="150"/>
              </w:rPr>
              <w:t xml:space="preserve"> </w:t>
            </w:r>
            <w:r>
              <w:rPr>
                <w:b/>
              </w:rPr>
              <w:t>dopuszcza</w:t>
            </w:r>
            <w:r>
              <w:rPr>
                <w:b/>
                <w:spacing w:val="63"/>
                <w:w w:val="150"/>
              </w:rPr>
              <w:t xml:space="preserve"> </w:t>
            </w:r>
            <w:r>
              <w:rPr>
                <w:b/>
              </w:rPr>
              <w:t>się</w:t>
            </w:r>
            <w:r>
              <w:rPr>
                <w:b/>
                <w:spacing w:val="64"/>
                <w:w w:val="150"/>
              </w:rPr>
              <w:t xml:space="preserve"> </w:t>
            </w:r>
            <w:r>
              <w:rPr>
                <w:b/>
                <w:spacing w:val="-2"/>
              </w:rPr>
              <w:t>amortyzację</w:t>
            </w:r>
          </w:p>
          <w:p w14:paraId="4A127FB7" w14:textId="77777777" w:rsidR="00747BBF" w:rsidRDefault="00927A6E">
            <w:pPr>
              <w:pStyle w:val="TableParagraph"/>
              <w:spacing w:line="267" w:lineRule="exact"/>
              <w:ind w:left="165"/>
              <w:jc w:val="both"/>
              <w:rPr>
                <w:b/>
              </w:rPr>
            </w:pPr>
            <w:r>
              <w:rPr>
                <w:b/>
              </w:rPr>
              <w:t>jednorazową,</w:t>
            </w:r>
            <w:r>
              <w:rPr>
                <w:b/>
                <w:spacing w:val="-8"/>
              </w:rPr>
              <w:t xml:space="preserve"> </w:t>
            </w:r>
            <w:r>
              <w:rPr>
                <w:b/>
              </w:rPr>
              <w:t>liniową</w:t>
            </w:r>
            <w:r>
              <w:rPr>
                <w:b/>
                <w:spacing w:val="-6"/>
              </w:rPr>
              <w:t xml:space="preserve"> </w:t>
            </w:r>
            <w:r>
              <w:rPr>
                <w:b/>
              </w:rPr>
              <w:t>i</w:t>
            </w:r>
            <w:r>
              <w:rPr>
                <w:b/>
                <w:spacing w:val="-6"/>
              </w:rPr>
              <w:t xml:space="preserve"> </w:t>
            </w:r>
            <w:r>
              <w:rPr>
                <w:b/>
                <w:spacing w:val="-2"/>
              </w:rPr>
              <w:t>degresywną,</w:t>
            </w:r>
          </w:p>
        </w:tc>
      </w:tr>
      <w:tr w:rsidR="00747BBF" w14:paraId="5FE5E3CF" w14:textId="77777777">
        <w:trPr>
          <w:trHeight w:val="1771"/>
        </w:trPr>
        <w:tc>
          <w:tcPr>
            <w:tcW w:w="818" w:type="dxa"/>
          </w:tcPr>
          <w:p w14:paraId="02C95316" w14:textId="77777777" w:rsidR="00747BBF" w:rsidRDefault="00927A6E">
            <w:pPr>
              <w:pStyle w:val="TableParagraph"/>
              <w:ind w:left="0" w:right="25"/>
              <w:jc w:val="center"/>
            </w:pPr>
            <w:r>
              <w:rPr>
                <w:spacing w:val="-5"/>
              </w:rPr>
              <w:t>17.</w:t>
            </w:r>
          </w:p>
        </w:tc>
        <w:tc>
          <w:tcPr>
            <w:tcW w:w="8250" w:type="dxa"/>
          </w:tcPr>
          <w:p w14:paraId="00853801" w14:textId="77777777" w:rsidR="00747BBF" w:rsidRDefault="00927A6E">
            <w:pPr>
              <w:pStyle w:val="TableParagraph"/>
              <w:spacing w:line="285" w:lineRule="auto"/>
              <w:ind w:left="165" w:hanging="10"/>
            </w:pPr>
            <w:r>
              <w:t>Możliwość</w:t>
            </w:r>
            <w:r>
              <w:rPr>
                <w:spacing w:val="80"/>
                <w:w w:val="150"/>
              </w:rPr>
              <w:t xml:space="preserve"> </w:t>
            </w:r>
            <w:r>
              <w:t>naliczanie</w:t>
            </w:r>
            <w:r>
              <w:rPr>
                <w:spacing w:val="80"/>
                <w:w w:val="150"/>
              </w:rPr>
              <w:t xml:space="preserve"> </w:t>
            </w:r>
            <w:r>
              <w:t>amortyzacji</w:t>
            </w:r>
            <w:r>
              <w:rPr>
                <w:spacing w:val="80"/>
                <w:w w:val="150"/>
              </w:rPr>
              <w:t xml:space="preserve"> </w:t>
            </w:r>
            <w:r>
              <w:t>według</w:t>
            </w:r>
            <w:r>
              <w:rPr>
                <w:spacing w:val="80"/>
                <w:w w:val="150"/>
              </w:rPr>
              <w:t xml:space="preserve"> </w:t>
            </w:r>
            <w:r>
              <w:t>stawek</w:t>
            </w:r>
            <w:r>
              <w:rPr>
                <w:spacing w:val="80"/>
                <w:w w:val="150"/>
              </w:rPr>
              <w:t xml:space="preserve"> </w:t>
            </w:r>
            <w:r>
              <w:t>amortyzacji</w:t>
            </w:r>
            <w:r>
              <w:rPr>
                <w:spacing w:val="80"/>
                <w:w w:val="150"/>
              </w:rPr>
              <w:t xml:space="preserve"> </w:t>
            </w:r>
            <w:r>
              <w:t>przypisanych</w:t>
            </w:r>
            <w:r>
              <w:rPr>
                <w:spacing w:val="80"/>
                <w:w w:val="150"/>
              </w:rPr>
              <w:t xml:space="preserve"> </w:t>
            </w:r>
            <w:r>
              <w:t>do</w:t>
            </w:r>
            <w:r>
              <w:rPr>
                <w:spacing w:val="40"/>
              </w:rPr>
              <w:t xml:space="preserve"> </w:t>
            </w:r>
            <w:r>
              <w:rPr>
                <w:spacing w:val="-2"/>
              </w:rPr>
              <w:t>poszczególnych:</w:t>
            </w:r>
          </w:p>
          <w:p w14:paraId="11C23D02" w14:textId="77777777" w:rsidR="00747BBF" w:rsidRDefault="00927A6E">
            <w:pPr>
              <w:pStyle w:val="TableParagraph"/>
              <w:numPr>
                <w:ilvl w:val="0"/>
                <w:numId w:val="103"/>
              </w:numPr>
              <w:tabs>
                <w:tab w:val="left" w:pos="525"/>
              </w:tabs>
              <w:spacing w:before="8" w:line="240" w:lineRule="auto"/>
            </w:pPr>
            <w:r>
              <w:t>Środków</w:t>
            </w:r>
            <w:r>
              <w:rPr>
                <w:spacing w:val="-2"/>
              </w:rPr>
              <w:t xml:space="preserve"> trwałych</w:t>
            </w:r>
          </w:p>
          <w:p w14:paraId="63AB3A81" w14:textId="77777777" w:rsidR="00747BBF" w:rsidRDefault="00927A6E">
            <w:pPr>
              <w:pStyle w:val="TableParagraph"/>
              <w:numPr>
                <w:ilvl w:val="0"/>
                <w:numId w:val="103"/>
              </w:numPr>
              <w:tabs>
                <w:tab w:val="left" w:pos="525"/>
              </w:tabs>
              <w:spacing w:before="1" w:line="240" w:lineRule="auto"/>
            </w:pPr>
            <w:r>
              <w:t>Środków</w:t>
            </w:r>
            <w:r>
              <w:rPr>
                <w:spacing w:val="-2"/>
              </w:rPr>
              <w:t xml:space="preserve"> </w:t>
            </w:r>
            <w:proofErr w:type="spellStart"/>
            <w:r>
              <w:rPr>
                <w:spacing w:val="-2"/>
              </w:rPr>
              <w:t>niskocennych</w:t>
            </w:r>
            <w:proofErr w:type="spellEnd"/>
          </w:p>
          <w:p w14:paraId="3AF04A33" w14:textId="77777777" w:rsidR="00747BBF" w:rsidRDefault="00927A6E">
            <w:pPr>
              <w:pStyle w:val="TableParagraph"/>
              <w:numPr>
                <w:ilvl w:val="0"/>
                <w:numId w:val="103"/>
              </w:numPr>
              <w:tabs>
                <w:tab w:val="left" w:pos="525"/>
              </w:tabs>
              <w:spacing w:line="240" w:lineRule="auto"/>
            </w:pPr>
            <w:r>
              <w:t>Wartości</w:t>
            </w:r>
            <w:r>
              <w:rPr>
                <w:spacing w:val="-6"/>
              </w:rPr>
              <w:t xml:space="preserve"> </w:t>
            </w:r>
            <w:r>
              <w:t>niematerialnych</w:t>
            </w:r>
            <w:r>
              <w:rPr>
                <w:spacing w:val="-7"/>
              </w:rPr>
              <w:t xml:space="preserve"> </w:t>
            </w:r>
            <w:r>
              <w:t>i</w:t>
            </w:r>
            <w:r>
              <w:rPr>
                <w:spacing w:val="-5"/>
              </w:rPr>
              <w:t xml:space="preserve"> </w:t>
            </w:r>
            <w:r>
              <w:rPr>
                <w:spacing w:val="-2"/>
              </w:rPr>
              <w:t>prawnych</w:t>
            </w:r>
          </w:p>
          <w:p w14:paraId="2F5B62B1" w14:textId="77777777" w:rsidR="00747BBF" w:rsidRDefault="00927A6E">
            <w:pPr>
              <w:pStyle w:val="TableParagraph"/>
              <w:numPr>
                <w:ilvl w:val="0"/>
                <w:numId w:val="103"/>
              </w:numPr>
              <w:tabs>
                <w:tab w:val="left" w:pos="525"/>
              </w:tabs>
              <w:spacing w:before="1" w:line="261" w:lineRule="exact"/>
            </w:pPr>
            <w:r>
              <w:t>Własnych</w:t>
            </w:r>
            <w:r>
              <w:rPr>
                <w:spacing w:val="-7"/>
              </w:rPr>
              <w:t xml:space="preserve"> </w:t>
            </w:r>
            <w:r>
              <w:t>rodzajów</w:t>
            </w:r>
            <w:r>
              <w:rPr>
                <w:spacing w:val="-9"/>
              </w:rPr>
              <w:t xml:space="preserve"> </w:t>
            </w:r>
            <w:r>
              <w:t>środków</w:t>
            </w:r>
            <w:r>
              <w:rPr>
                <w:spacing w:val="-5"/>
              </w:rPr>
              <w:t xml:space="preserve"> </w:t>
            </w:r>
            <w:r>
              <w:t>(zdefiniowanych</w:t>
            </w:r>
            <w:r>
              <w:rPr>
                <w:spacing w:val="-7"/>
              </w:rPr>
              <w:t xml:space="preserve"> </w:t>
            </w:r>
            <w:r>
              <w:t>w</w:t>
            </w:r>
            <w:r>
              <w:rPr>
                <w:spacing w:val="-8"/>
              </w:rPr>
              <w:t xml:space="preserve"> </w:t>
            </w:r>
            <w:r>
              <w:rPr>
                <w:spacing w:val="-2"/>
              </w:rPr>
              <w:t>słowniku)</w:t>
            </w:r>
          </w:p>
        </w:tc>
      </w:tr>
      <w:tr w:rsidR="00747BBF" w14:paraId="65EDE1E0" w14:textId="77777777">
        <w:trPr>
          <w:trHeight w:val="330"/>
        </w:trPr>
        <w:tc>
          <w:tcPr>
            <w:tcW w:w="818" w:type="dxa"/>
            <w:shd w:val="clear" w:color="auto" w:fill="D9E1F3"/>
          </w:tcPr>
          <w:p w14:paraId="11616F4B" w14:textId="77777777" w:rsidR="00747BBF" w:rsidRDefault="00927A6E">
            <w:pPr>
              <w:pStyle w:val="TableParagraph"/>
              <w:ind w:left="0" w:right="25"/>
              <w:jc w:val="center"/>
            </w:pPr>
            <w:r>
              <w:rPr>
                <w:spacing w:val="-5"/>
              </w:rPr>
              <w:t>18.</w:t>
            </w:r>
          </w:p>
        </w:tc>
        <w:tc>
          <w:tcPr>
            <w:tcW w:w="8250" w:type="dxa"/>
            <w:shd w:val="clear" w:color="auto" w:fill="D9E1F3"/>
          </w:tcPr>
          <w:p w14:paraId="61F743B8" w14:textId="77777777" w:rsidR="00747BBF" w:rsidRDefault="00927A6E">
            <w:pPr>
              <w:pStyle w:val="TableParagraph"/>
              <w:ind w:left="156"/>
            </w:pPr>
            <w:r>
              <w:t>Ewidencja</w:t>
            </w:r>
            <w:r>
              <w:rPr>
                <w:spacing w:val="-5"/>
              </w:rPr>
              <w:t xml:space="preserve"> </w:t>
            </w:r>
            <w:r>
              <w:t>historii</w:t>
            </w:r>
            <w:r>
              <w:rPr>
                <w:spacing w:val="-7"/>
              </w:rPr>
              <w:t xml:space="preserve"> </w:t>
            </w:r>
            <w:r>
              <w:t>środka</w:t>
            </w:r>
            <w:r>
              <w:rPr>
                <w:spacing w:val="-4"/>
              </w:rPr>
              <w:t xml:space="preserve"> </w:t>
            </w:r>
            <w:r>
              <w:rPr>
                <w:spacing w:val="-2"/>
              </w:rPr>
              <w:t>trwałego.</w:t>
            </w:r>
          </w:p>
        </w:tc>
      </w:tr>
      <w:tr w:rsidR="00747BBF" w14:paraId="25BF8347" w14:textId="77777777">
        <w:trPr>
          <w:trHeight w:val="650"/>
        </w:trPr>
        <w:tc>
          <w:tcPr>
            <w:tcW w:w="818" w:type="dxa"/>
          </w:tcPr>
          <w:p w14:paraId="71FF4E20" w14:textId="77777777" w:rsidR="00747BBF" w:rsidRDefault="00927A6E">
            <w:pPr>
              <w:pStyle w:val="TableParagraph"/>
              <w:ind w:left="0" w:right="25"/>
              <w:jc w:val="center"/>
            </w:pPr>
            <w:r>
              <w:rPr>
                <w:spacing w:val="-5"/>
              </w:rPr>
              <w:t>19.</w:t>
            </w:r>
          </w:p>
        </w:tc>
        <w:tc>
          <w:tcPr>
            <w:tcW w:w="8250" w:type="dxa"/>
          </w:tcPr>
          <w:p w14:paraId="6A651636" w14:textId="77777777" w:rsidR="00747BBF" w:rsidRDefault="00927A6E">
            <w:pPr>
              <w:pStyle w:val="TableParagraph"/>
              <w:ind w:left="156"/>
            </w:pPr>
            <w:r>
              <w:t>Możliwość</w:t>
            </w:r>
            <w:r>
              <w:rPr>
                <w:spacing w:val="50"/>
              </w:rPr>
              <w:t xml:space="preserve"> </w:t>
            </w:r>
            <w:r>
              <w:t>wyfiltrowania</w:t>
            </w:r>
            <w:r>
              <w:rPr>
                <w:spacing w:val="52"/>
              </w:rPr>
              <w:t xml:space="preserve"> </w:t>
            </w:r>
            <w:r>
              <w:t>środków</w:t>
            </w:r>
            <w:r>
              <w:rPr>
                <w:spacing w:val="53"/>
              </w:rPr>
              <w:t xml:space="preserve"> </w:t>
            </w:r>
            <w:r>
              <w:t>trwałych</w:t>
            </w:r>
            <w:r>
              <w:rPr>
                <w:spacing w:val="54"/>
              </w:rPr>
              <w:t xml:space="preserve"> </w:t>
            </w:r>
            <w:r>
              <w:t>zlikwidowanych</w:t>
            </w:r>
            <w:r>
              <w:rPr>
                <w:spacing w:val="55"/>
              </w:rPr>
              <w:t xml:space="preserve"> </w:t>
            </w:r>
            <w:r>
              <w:t>w</w:t>
            </w:r>
            <w:r>
              <w:rPr>
                <w:spacing w:val="52"/>
              </w:rPr>
              <w:t xml:space="preserve"> </w:t>
            </w:r>
            <w:r>
              <w:t>kartotece</w:t>
            </w:r>
            <w:r>
              <w:rPr>
                <w:spacing w:val="54"/>
              </w:rPr>
              <w:t xml:space="preserve"> </w:t>
            </w:r>
            <w:r>
              <w:rPr>
                <w:spacing w:val="-2"/>
              </w:rPr>
              <w:t>elementów</w:t>
            </w:r>
          </w:p>
          <w:p w14:paraId="431207BC" w14:textId="77777777" w:rsidR="00747BBF" w:rsidRDefault="00927A6E">
            <w:pPr>
              <w:pStyle w:val="TableParagraph"/>
              <w:spacing w:before="50" w:line="240" w:lineRule="auto"/>
              <w:ind w:left="165"/>
            </w:pPr>
            <w:r>
              <w:t>majątku</w:t>
            </w:r>
            <w:r>
              <w:rPr>
                <w:spacing w:val="-4"/>
              </w:rPr>
              <w:t xml:space="preserve"> </w:t>
            </w:r>
            <w:r>
              <w:rPr>
                <w:spacing w:val="-2"/>
              </w:rPr>
              <w:t>trwałego.</w:t>
            </w:r>
          </w:p>
        </w:tc>
      </w:tr>
      <w:tr w:rsidR="00747BBF" w14:paraId="38C33E02" w14:textId="77777777">
        <w:trPr>
          <w:trHeight w:val="650"/>
        </w:trPr>
        <w:tc>
          <w:tcPr>
            <w:tcW w:w="818" w:type="dxa"/>
            <w:shd w:val="clear" w:color="auto" w:fill="D9E1F3"/>
          </w:tcPr>
          <w:p w14:paraId="3F1BF550" w14:textId="77777777" w:rsidR="00747BBF" w:rsidRDefault="00927A6E">
            <w:pPr>
              <w:pStyle w:val="TableParagraph"/>
              <w:ind w:left="0" w:right="25"/>
              <w:jc w:val="center"/>
            </w:pPr>
            <w:r>
              <w:rPr>
                <w:spacing w:val="-5"/>
              </w:rPr>
              <w:t>20.</w:t>
            </w:r>
          </w:p>
        </w:tc>
        <w:tc>
          <w:tcPr>
            <w:tcW w:w="8250" w:type="dxa"/>
            <w:shd w:val="clear" w:color="auto" w:fill="D9E1F3"/>
          </w:tcPr>
          <w:p w14:paraId="2E9ED295" w14:textId="77777777" w:rsidR="00747BBF" w:rsidRDefault="00927A6E">
            <w:pPr>
              <w:pStyle w:val="TableParagraph"/>
              <w:ind w:left="156"/>
            </w:pPr>
            <w:r>
              <w:t>Możliwość</w:t>
            </w:r>
            <w:r>
              <w:rPr>
                <w:spacing w:val="42"/>
              </w:rPr>
              <w:t xml:space="preserve"> </w:t>
            </w:r>
            <w:r>
              <w:t>wyfiltrowania</w:t>
            </w:r>
            <w:r>
              <w:rPr>
                <w:spacing w:val="42"/>
              </w:rPr>
              <w:t xml:space="preserve"> </w:t>
            </w:r>
            <w:r>
              <w:t>dokumentów</w:t>
            </w:r>
            <w:r>
              <w:rPr>
                <w:spacing w:val="45"/>
              </w:rPr>
              <w:t xml:space="preserve"> </w:t>
            </w:r>
            <w:r>
              <w:t>likwidacji</w:t>
            </w:r>
            <w:r>
              <w:rPr>
                <w:spacing w:val="45"/>
              </w:rPr>
              <w:t xml:space="preserve"> </w:t>
            </w:r>
            <w:r>
              <w:t>poszczególnych</w:t>
            </w:r>
            <w:r>
              <w:rPr>
                <w:spacing w:val="42"/>
              </w:rPr>
              <w:t xml:space="preserve"> </w:t>
            </w:r>
            <w:r>
              <w:t>elementów</w:t>
            </w:r>
            <w:r>
              <w:rPr>
                <w:spacing w:val="41"/>
              </w:rPr>
              <w:t xml:space="preserve"> </w:t>
            </w:r>
            <w:r>
              <w:rPr>
                <w:spacing w:val="-2"/>
              </w:rPr>
              <w:t>majątku</w:t>
            </w:r>
          </w:p>
          <w:p w14:paraId="1E0173C6" w14:textId="77777777" w:rsidR="00747BBF" w:rsidRDefault="00927A6E">
            <w:pPr>
              <w:pStyle w:val="TableParagraph"/>
              <w:spacing w:before="50" w:line="240" w:lineRule="auto"/>
              <w:ind w:left="165"/>
            </w:pPr>
            <w:r>
              <w:rPr>
                <w:spacing w:val="-2"/>
              </w:rPr>
              <w:t>trwałego</w:t>
            </w:r>
          </w:p>
        </w:tc>
      </w:tr>
      <w:tr w:rsidR="00747BBF" w14:paraId="7E9CEB80" w14:textId="77777777">
        <w:trPr>
          <w:trHeight w:val="330"/>
        </w:trPr>
        <w:tc>
          <w:tcPr>
            <w:tcW w:w="818" w:type="dxa"/>
          </w:tcPr>
          <w:p w14:paraId="352EACB7" w14:textId="77777777" w:rsidR="00747BBF" w:rsidRDefault="00927A6E">
            <w:pPr>
              <w:pStyle w:val="TableParagraph"/>
              <w:ind w:left="0" w:right="25"/>
              <w:jc w:val="center"/>
            </w:pPr>
            <w:r>
              <w:rPr>
                <w:spacing w:val="-5"/>
              </w:rPr>
              <w:t>21.</w:t>
            </w:r>
          </w:p>
        </w:tc>
        <w:tc>
          <w:tcPr>
            <w:tcW w:w="8250" w:type="dxa"/>
          </w:tcPr>
          <w:p w14:paraId="5AA4C816" w14:textId="77777777" w:rsidR="00747BBF" w:rsidRDefault="00927A6E">
            <w:pPr>
              <w:pStyle w:val="TableParagraph"/>
              <w:ind w:left="156"/>
            </w:pPr>
            <w:r>
              <w:t>Podział</w:t>
            </w:r>
            <w:r>
              <w:rPr>
                <w:spacing w:val="-6"/>
              </w:rPr>
              <w:t xml:space="preserve"> </w:t>
            </w:r>
            <w:r>
              <w:t>amortyzacji</w:t>
            </w:r>
            <w:r>
              <w:rPr>
                <w:spacing w:val="-2"/>
              </w:rPr>
              <w:t xml:space="preserve"> </w:t>
            </w:r>
            <w:r>
              <w:t>na</w:t>
            </w:r>
            <w:r>
              <w:rPr>
                <w:spacing w:val="-6"/>
              </w:rPr>
              <w:t xml:space="preserve"> </w:t>
            </w:r>
            <w:r>
              <w:t>podatkową</w:t>
            </w:r>
            <w:r>
              <w:rPr>
                <w:spacing w:val="-2"/>
              </w:rPr>
              <w:t xml:space="preserve"> </w:t>
            </w:r>
            <w:r>
              <w:t>i</w:t>
            </w:r>
            <w:r>
              <w:rPr>
                <w:spacing w:val="-2"/>
              </w:rPr>
              <w:t xml:space="preserve"> </w:t>
            </w:r>
            <w:r>
              <w:t>bilansową</w:t>
            </w:r>
            <w:r>
              <w:rPr>
                <w:spacing w:val="-5"/>
              </w:rPr>
              <w:t xml:space="preserve"> </w:t>
            </w:r>
            <w:r>
              <w:t>(KUP</w:t>
            </w:r>
            <w:r>
              <w:rPr>
                <w:spacing w:val="-2"/>
              </w:rPr>
              <w:t xml:space="preserve"> </w:t>
            </w:r>
            <w:r>
              <w:t>i</w:t>
            </w:r>
            <w:r>
              <w:rPr>
                <w:spacing w:val="-6"/>
              </w:rPr>
              <w:t xml:space="preserve"> </w:t>
            </w:r>
            <w:r>
              <w:rPr>
                <w:spacing w:val="-2"/>
              </w:rPr>
              <w:t>NKUP).</w:t>
            </w:r>
          </w:p>
        </w:tc>
      </w:tr>
      <w:tr w:rsidR="00747BBF" w14:paraId="0CAC78CD" w14:textId="77777777">
        <w:trPr>
          <w:trHeight w:val="330"/>
        </w:trPr>
        <w:tc>
          <w:tcPr>
            <w:tcW w:w="818" w:type="dxa"/>
            <w:shd w:val="clear" w:color="auto" w:fill="D9E1F3"/>
          </w:tcPr>
          <w:p w14:paraId="650382D6" w14:textId="77777777" w:rsidR="00747BBF" w:rsidRDefault="00927A6E">
            <w:pPr>
              <w:pStyle w:val="TableParagraph"/>
              <w:ind w:left="0" w:right="25"/>
              <w:jc w:val="center"/>
            </w:pPr>
            <w:r>
              <w:rPr>
                <w:spacing w:val="-5"/>
              </w:rPr>
              <w:t>22.</w:t>
            </w:r>
          </w:p>
        </w:tc>
        <w:tc>
          <w:tcPr>
            <w:tcW w:w="8250" w:type="dxa"/>
            <w:shd w:val="clear" w:color="auto" w:fill="D9E1F3"/>
          </w:tcPr>
          <w:p w14:paraId="52BF36F7" w14:textId="77777777" w:rsidR="00747BBF" w:rsidRDefault="00927A6E">
            <w:pPr>
              <w:pStyle w:val="TableParagraph"/>
              <w:ind w:left="156"/>
            </w:pPr>
            <w:r>
              <w:t>Obsługa</w:t>
            </w:r>
            <w:r>
              <w:rPr>
                <w:spacing w:val="-6"/>
              </w:rPr>
              <w:t xml:space="preserve"> </w:t>
            </w:r>
            <w:r>
              <w:t>tabeli</w:t>
            </w:r>
            <w:r>
              <w:rPr>
                <w:spacing w:val="-7"/>
              </w:rPr>
              <w:t xml:space="preserve"> </w:t>
            </w:r>
            <w:r>
              <w:t>amortyzacyjnej</w:t>
            </w:r>
            <w:r>
              <w:rPr>
                <w:spacing w:val="-5"/>
              </w:rPr>
              <w:t xml:space="preserve"> </w:t>
            </w:r>
            <w:r>
              <w:t>(bilansowej</w:t>
            </w:r>
            <w:r>
              <w:rPr>
                <w:spacing w:val="-5"/>
              </w:rPr>
              <w:t xml:space="preserve"> </w:t>
            </w:r>
            <w:r>
              <w:t>i</w:t>
            </w:r>
            <w:r>
              <w:rPr>
                <w:spacing w:val="-7"/>
              </w:rPr>
              <w:t xml:space="preserve"> </w:t>
            </w:r>
            <w:r>
              <w:rPr>
                <w:spacing w:val="-2"/>
              </w:rPr>
              <w:t>podatkowej).</w:t>
            </w:r>
          </w:p>
        </w:tc>
      </w:tr>
      <w:tr w:rsidR="00747BBF" w14:paraId="4DEBF3CA" w14:textId="77777777">
        <w:trPr>
          <w:trHeight w:val="1757"/>
        </w:trPr>
        <w:tc>
          <w:tcPr>
            <w:tcW w:w="818" w:type="dxa"/>
          </w:tcPr>
          <w:p w14:paraId="4FA3067F" w14:textId="77777777" w:rsidR="00747BBF" w:rsidRDefault="00927A6E">
            <w:pPr>
              <w:pStyle w:val="TableParagraph"/>
              <w:ind w:left="0" w:right="25"/>
              <w:jc w:val="center"/>
            </w:pPr>
            <w:r>
              <w:rPr>
                <w:spacing w:val="-5"/>
              </w:rPr>
              <w:t>23.</w:t>
            </w:r>
          </w:p>
        </w:tc>
        <w:tc>
          <w:tcPr>
            <w:tcW w:w="8250" w:type="dxa"/>
          </w:tcPr>
          <w:p w14:paraId="3C3D0E8D" w14:textId="77777777" w:rsidR="00747BBF" w:rsidRDefault="00927A6E">
            <w:pPr>
              <w:pStyle w:val="TableParagraph"/>
              <w:spacing w:line="285" w:lineRule="auto"/>
              <w:ind w:left="165" w:hanging="10"/>
            </w:pPr>
            <w:r>
              <w:t>Możliwość</w:t>
            </w:r>
            <w:r>
              <w:rPr>
                <w:spacing w:val="40"/>
              </w:rPr>
              <w:t xml:space="preserve"> </w:t>
            </w:r>
            <w:r>
              <w:t>rozdzielenia</w:t>
            </w:r>
            <w:r>
              <w:rPr>
                <w:spacing w:val="40"/>
              </w:rPr>
              <w:t xml:space="preserve"> </w:t>
            </w:r>
            <w:r>
              <w:t>kosztów</w:t>
            </w:r>
            <w:r>
              <w:rPr>
                <w:spacing w:val="40"/>
              </w:rPr>
              <w:t xml:space="preserve"> </w:t>
            </w:r>
            <w:r>
              <w:t>amortyzacji</w:t>
            </w:r>
            <w:r>
              <w:rPr>
                <w:spacing w:val="40"/>
              </w:rPr>
              <w:t xml:space="preserve"> </w:t>
            </w:r>
            <w:r>
              <w:t>bilansowej</w:t>
            </w:r>
            <w:r>
              <w:rPr>
                <w:spacing w:val="40"/>
              </w:rPr>
              <w:t xml:space="preserve"> </w:t>
            </w:r>
            <w:r>
              <w:t>na</w:t>
            </w:r>
            <w:r>
              <w:rPr>
                <w:spacing w:val="40"/>
              </w:rPr>
              <w:t xml:space="preserve"> </w:t>
            </w:r>
            <w:r>
              <w:t>wiele</w:t>
            </w:r>
            <w:r>
              <w:rPr>
                <w:spacing w:val="40"/>
              </w:rPr>
              <w:t xml:space="preserve"> </w:t>
            </w:r>
            <w:r>
              <w:t>stanowisk</w:t>
            </w:r>
            <w:r>
              <w:rPr>
                <w:spacing w:val="40"/>
              </w:rPr>
              <w:t xml:space="preserve"> </w:t>
            </w:r>
            <w:r>
              <w:t>kosztów (MPK) według:</w:t>
            </w:r>
          </w:p>
          <w:p w14:paraId="0D641DF4" w14:textId="77777777" w:rsidR="00747BBF" w:rsidRDefault="00927A6E">
            <w:pPr>
              <w:pStyle w:val="TableParagraph"/>
              <w:numPr>
                <w:ilvl w:val="0"/>
                <w:numId w:val="102"/>
              </w:numPr>
              <w:tabs>
                <w:tab w:val="left" w:pos="1188"/>
              </w:tabs>
              <w:spacing w:before="9" w:line="240" w:lineRule="auto"/>
            </w:pPr>
            <w:r>
              <w:t>Procentowego</w:t>
            </w:r>
            <w:r>
              <w:rPr>
                <w:spacing w:val="-8"/>
              </w:rPr>
              <w:t xml:space="preserve"> </w:t>
            </w:r>
            <w:r>
              <w:rPr>
                <w:spacing w:val="-2"/>
              </w:rPr>
              <w:t>podziału</w:t>
            </w:r>
          </w:p>
          <w:p w14:paraId="54DDCE3D" w14:textId="77777777" w:rsidR="00747BBF" w:rsidRDefault="00927A6E">
            <w:pPr>
              <w:pStyle w:val="TableParagraph"/>
              <w:numPr>
                <w:ilvl w:val="0"/>
                <w:numId w:val="102"/>
              </w:numPr>
              <w:tabs>
                <w:tab w:val="left" w:pos="1188"/>
              </w:tabs>
              <w:spacing w:line="279" w:lineRule="exact"/>
            </w:pPr>
            <w:r>
              <w:t>Wartościowego</w:t>
            </w:r>
            <w:r>
              <w:rPr>
                <w:spacing w:val="-7"/>
              </w:rPr>
              <w:t xml:space="preserve"> </w:t>
            </w:r>
            <w:r>
              <w:rPr>
                <w:spacing w:val="-2"/>
              </w:rPr>
              <w:t>podziału</w:t>
            </w:r>
          </w:p>
          <w:p w14:paraId="5C3DE7A1" w14:textId="77777777" w:rsidR="00747BBF" w:rsidRDefault="00927A6E">
            <w:pPr>
              <w:pStyle w:val="TableParagraph"/>
              <w:numPr>
                <w:ilvl w:val="0"/>
                <w:numId w:val="102"/>
              </w:numPr>
              <w:tabs>
                <w:tab w:val="left" w:pos="1188"/>
              </w:tabs>
              <w:ind w:right="159"/>
            </w:pPr>
            <w:r>
              <w:t>w celu automatycznego rozliczenie amortyzacji na dane ośrodki kosztów na podstawie wprowadzonych powyżej parametrów</w:t>
            </w:r>
          </w:p>
        </w:tc>
      </w:tr>
      <w:tr w:rsidR="00747BBF" w14:paraId="5AF7723B" w14:textId="77777777">
        <w:trPr>
          <w:trHeight w:val="649"/>
        </w:trPr>
        <w:tc>
          <w:tcPr>
            <w:tcW w:w="818" w:type="dxa"/>
            <w:shd w:val="clear" w:color="auto" w:fill="D9E1F3"/>
          </w:tcPr>
          <w:p w14:paraId="6FF4603A" w14:textId="77777777" w:rsidR="00747BBF" w:rsidRDefault="00927A6E">
            <w:pPr>
              <w:pStyle w:val="TableParagraph"/>
              <w:ind w:left="0" w:right="25"/>
              <w:jc w:val="center"/>
            </w:pPr>
            <w:r>
              <w:rPr>
                <w:spacing w:val="-5"/>
              </w:rPr>
              <w:t>24.</w:t>
            </w:r>
          </w:p>
        </w:tc>
        <w:tc>
          <w:tcPr>
            <w:tcW w:w="8250" w:type="dxa"/>
            <w:shd w:val="clear" w:color="auto" w:fill="D9E1F3"/>
          </w:tcPr>
          <w:p w14:paraId="0D1C74BA" w14:textId="77777777" w:rsidR="00747BBF" w:rsidRDefault="00927A6E">
            <w:pPr>
              <w:pStyle w:val="TableParagraph"/>
              <w:spacing w:before="1" w:line="240" w:lineRule="auto"/>
              <w:ind w:left="156"/>
            </w:pPr>
            <w:r>
              <w:t>Możliwość</w:t>
            </w:r>
            <w:r>
              <w:rPr>
                <w:spacing w:val="36"/>
              </w:rPr>
              <w:t xml:space="preserve"> </w:t>
            </w:r>
            <w:r>
              <w:t>rozdzielenia</w:t>
            </w:r>
            <w:r>
              <w:rPr>
                <w:spacing w:val="37"/>
              </w:rPr>
              <w:t xml:space="preserve"> </w:t>
            </w:r>
            <w:r>
              <w:t>kosztów</w:t>
            </w:r>
            <w:r>
              <w:rPr>
                <w:spacing w:val="39"/>
              </w:rPr>
              <w:t xml:space="preserve"> </w:t>
            </w:r>
            <w:r>
              <w:t>amortyzacji</w:t>
            </w:r>
            <w:r>
              <w:rPr>
                <w:spacing w:val="37"/>
              </w:rPr>
              <w:t xml:space="preserve"> </w:t>
            </w:r>
            <w:r>
              <w:t>podatkowej</w:t>
            </w:r>
            <w:r>
              <w:rPr>
                <w:spacing w:val="39"/>
              </w:rPr>
              <w:t xml:space="preserve"> </w:t>
            </w:r>
            <w:r>
              <w:t>na</w:t>
            </w:r>
            <w:r>
              <w:rPr>
                <w:spacing w:val="37"/>
              </w:rPr>
              <w:t xml:space="preserve"> </w:t>
            </w:r>
            <w:r>
              <w:t>wiele</w:t>
            </w:r>
            <w:r>
              <w:rPr>
                <w:spacing w:val="38"/>
              </w:rPr>
              <w:t xml:space="preserve"> </w:t>
            </w:r>
            <w:r>
              <w:t>stanowisk</w:t>
            </w:r>
            <w:r>
              <w:rPr>
                <w:spacing w:val="37"/>
              </w:rPr>
              <w:t xml:space="preserve"> </w:t>
            </w:r>
            <w:r>
              <w:rPr>
                <w:spacing w:val="-2"/>
              </w:rPr>
              <w:t>kosztów</w:t>
            </w:r>
          </w:p>
          <w:p w14:paraId="17B6CD87" w14:textId="77777777" w:rsidR="00747BBF" w:rsidRDefault="00927A6E">
            <w:pPr>
              <w:pStyle w:val="TableParagraph"/>
              <w:spacing w:before="48" w:line="240" w:lineRule="auto"/>
              <w:ind w:left="165"/>
            </w:pPr>
            <w:r>
              <w:t>(MPK)</w:t>
            </w:r>
            <w:r>
              <w:rPr>
                <w:spacing w:val="-7"/>
              </w:rPr>
              <w:t xml:space="preserve"> </w:t>
            </w:r>
            <w:r>
              <w:rPr>
                <w:spacing w:val="-2"/>
              </w:rPr>
              <w:t>według:</w:t>
            </w:r>
          </w:p>
        </w:tc>
      </w:tr>
    </w:tbl>
    <w:p w14:paraId="61E6387E"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58122BAA"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818"/>
        <w:gridCol w:w="8250"/>
      </w:tblGrid>
      <w:tr w:rsidR="00747BBF" w14:paraId="171C7429" w14:textId="77777777">
        <w:trPr>
          <w:trHeight w:val="1209"/>
        </w:trPr>
        <w:tc>
          <w:tcPr>
            <w:tcW w:w="818" w:type="dxa"/>
            <w:shd w:val="clear" w:color="auto" w:fill="D9E1F3"/>
          </w:tcPr>
          <w:p w14:paraId="4C21F631" w14:textId="77777777" w:rsidR="00747BBF" w:rsidRDefault="00747BBF">
            <w:pPr>
              <w:pStyle w:val="TableParagraph"/>
              <w:spacing w:line="240" w:lineRule="auto"/>
              <w:ind w:left="0"/>
              <w:rPr>
                <w:rFonts w:ascii="Times New Roman"/>
              </w:rPr>
            </w:pPr>
          </w:p>
        </w:tc>
        <w:tc>
          <w:tcPr>
            <w:tcW w:w="8250" w:type="dxa"/>
            <w:shd w:val="clear" w:color="auto" w:fill="D9E1F3"/>
          </w:tcPr>
          <w:p w14:paraId="4DEEA30C" w14:textId="77777777" w:rsidR="00747BBF" w:rsidRDefault="00927A6E">
            <w:pPr>
              <w:pStyle w:val="TableParagraph"/>
              <w:numPr>
                <w:ilvl w:val="0"/>
                <w:numId w:val="101"/>
              </w:numPr>
              <w:tabs>
                <w:tab w:val="left" w:pos="1188"/>
              </w:tabs>
              <w:spacing w:line="277" w:lineRule="exact"/>
            </w:pPr>
            <w:r>
              <w:t>Procentowego</w:t>
            </w:r>
            <w:r>
              <w:rPr>
                <w:spacing w:val="-8"/>
              </w:rPr>
              <w:t xml:space="preserve"> </w:t>
            </w:r>
            <w:r>
              <w:rPr>
                <w:spacing w:val="-2"/>
              </w:rPr>
              <w:t>podziału</w:t>
            </w:r>
          </w:p>
          <w:p w14:paraId="56F1D6C1" w14:textId="77777777" w:rsidR="00747BBF" w:rsidRDefault="00927A6E">
            <w:pPr>
              <w:pStyle w:val="TableParagraph"/>
              <w:numPr>
                <w:ilvl w:val="0"/>
                <w:numId w:val="101"/>
              </w:numPr>
              <w:tabs>
                <w:tab w:val="left" w:pos="1188"/>
              </w:tabs>
              <w:spacing w:before="1" w:line="240" w:lineRule="auto"/>
            </w:pPr>
            <w:r>
              <w:t>Wartościowego</w:t>
            </w:r>
            <w:r>
              <w:rPr>
                <w:spacing w:val="-7"/>
              </w:rPr>
              <w:t xml:space="preserve"> </w:t>
            </w:r>
            <w:r>
              <w:rPr>
                <w:spacing w:val="-2"/>
              </w:rPr>
              <w:t>podziału</w:t>
            </w:r>
          </w:p>
          <w:p w14:paraId="16C88A53" w14:textId="77777777" w:rsidR="00747BBF" w:rsidRDefault="00927A6E">
            <w:pPr>
              <w:pStyle w:val="TableParagraph"/>
              <w:spacing w:line="240" w:lineRule="auto"/>
              <w:ind w:left="156"/>
            </w:pPr>
            <w:r>
              <w:t>w</w:t>
            </w:r>
            <w:r>
              <w:rPr>
                <w:spacing w:val="15"/>
              </w:rPr>
              <w:t xml:space="preserve"> </w:t>
            </w:r>
            <w:r>
              <w:t>celu</w:t>
            </w:r>
            <w:r>
              <w:rPr>
                <w:spacing w:val="17"/>
              </w:rPr>
              <w:t xml:space="preserve"> </w:t>
            </w:r>
            <w:r>
              <w:t>automatycznego</w:t>
            </w:r>
            <w:r>
              <w:rPr>
                <w:spacing w:val="15"/>
              </w:rPr>
              <w:t xml:space="preserve"> </w:t>
            </w:r>
            <w:r>
              <w:t>rozliczenie</w:t>
            </w:r>
            <w:r>
              <w:rPr>
                <w:spacing w:val="18"/>
              </w:rPr>
              <w:t xml:space="preserve"> </w:t>
            </w:r>
            <w:r>
              <w:t>amortyzacji</w:t>
            </w:r>
            <w:r>
              <w:rPr>
                <w:spacing w:val="17"/>
              </w:rPr>
              <w:t xml:space="preserve"> </w:t>
            </w:r>
            <w:r>
              <w:t>na</w:t>
            </w:r>
            <w:r>
              <w:rPr>
                <w:spacing w:val="16"/>
              </w:rPr>
              <w:t xml:space="preserve"> </w:t>
            </w:r>
            <w:r>
              <w:t>dane</w:t>
            </w:r>
            <w:r>
              <w:rPr>
                <w:spacing w:val="18"/>
              </w:rPr>
              <w:t xml:space="preserve"> </w:t>
            </w:r>
            <w:r>
              <w:t>ośrodki</w:t>
            </w:r>
            <w:r>
              <w:rPr>
                <w:spacing w:val="17"/>
              </w:rPr>
              <w:t xml:space="preserve"> </w:t>
            </w:r>
            <w:r>
              <w:t>kosztów</w:t>
            </w:r>
            <w:r>
              <w:rPr>
                <w:spacing w:val="16"/>
              </w:rPr>
              <w:t xml:space="preserve"> </w:t>
            </w:r>
            <w:r>
              <w:t>na</w:t>
            </w:r>
            <w:r>
              <w:rPr>
                <w:spacing w:val="17"/>
              </w:rPr>
              <w:t xml:space="preserve"> </w:t>
            </w:r>
            <w:r>
              <w:rPr>
                <w:spacing w:val="-2"/>
              </w:rPr>
              <w:t>podstawie</w:t>
            </w:r>
          </w:p>
          <w:p w14:paraId="266F4E52" w14:textId="77777777" w:rsidR="00747BBF" w:rsidRDefault="00927A6E">
            <w:pPr>
              <w:pStyle w:val="TableParagraph"/>
              <w:spacing w:before="53" w:line="240" w:lineRule="auto"/>
              <w:ind w:left="165"/>
            </w:pPr>
            <w:r>
              <w:t>wprowadzonych</w:t>
            </w:r>
            <w:r>
              <w:rPr>
                <w:spacing w:val="-10"/>
              </w:rPr>
              <w:t xml:space="preserve"> </w:t>
            </w:r>
            <w:r>
              <w:t>powyżej</w:t>
            </w:r>
            <w:r>
              <w:rPr>
                <w:spacing w:val="-7"/>
              </w:rPr>
              <w:t xml:space="preserve"> </w:t>
            </w:r>
            <w:r>
              <w:rPr>
                <w:spacing w:val="-2"/>
              </w:rPr>
              <w:t>parametrów</w:t>
            </w:r>
          </w:p>
        </w:tc>
      </w:tr>
      <w:tr w:rsidR="00747BBF" w14:paraId="59AF6ACE" w14:textId="77777777">
        <w:trPr>
          <w:trHeight w:val="2370"/>
        </w:trPr>
        <w:tc>
          <w:tcPr>
            <w:tcW w:w="818" w:type="dxa"/>
          </w:tcPr>
          <w:p w14:paraId="39A1109A" w14:textId="77777777" w:rsidR="00747BBF" w:rsidRDefault="00927A6E">
            <w:pPr>
              <w:pStyle w:val="TableParagraph"/>
              <w:ind w:left="0" w:right="25"/>
              <w:jc w:val="center"/>
            </w:pPr>
            <w:r>
              <w:rPr>
                <w:spacing w:val="-5"/>
              </w:rPr>
              <w:t>25.</w:t>
            </w:r>
          </w:p>
        </w:tc>
        <w:tc>
          <w:tcPr>
            <w:tcW w:w="8250" w:type="dxa"/>
          </w:tcPr>
          <w:p w14:paraId="7306B743" w14:textId="77777777" w:rsidR="00747BBF" w:rsidRDefault="00927A6E">
            <w:pPr>
              <w:pStyle w:val="TableParagraph"/>
              <w:spacing w:line="285" w:lineRule="auto"/>
              <w:ind w:left="165" w:right="154" w:hanging="10"/>
              <w:jc w:val="both"/>
            </w:pPr>
            <w:r>
              <w:t>Możliwość</w:t>
            </w:r>
            <w:r>
              <w:rPr>
                <w:spacing w:val="-13"/>
              </w:rPr>
              <w:t xml:space="preserve"> </w:t>
            </w:r>
            <w:r>
              <w:t>tworzenia</w:t>
            </w:r>
            <w:r>
              <w:rPr>
                <w:spacing w:val="-12"/>
              </w:rPr>
              <w:t xml:space="preserve"> </w:t>
            </w:r>
            <w:r>
              <w:t>wersji</w:t>
            </w:r>
            <w:r>
              <w:rPr>
                <w:spacing w:val="-13"/>
              </w:rPr>
              <w:t xml:space="preserve"> </w:t>
            </w:r>
            <w:r>
              <w:t>planu</w:t>
            </w:r>
            <w:r>
              <w:rPr>
                <w:spacing w:val="-12"/>
              </w:rPr>
              <w:t xml:space="preserve"> </w:t>
            </w:r>
            <w:r>
              <w:t>amortyzacji</w:t>
            </w:r>
            <w:r>
              <w:rPr>
                <w:spacing w:val="-13"/>
              </w:rPr>
              <w:t xml:space="preserve"> </w:t>
            </w:r>
            <w:r>
              <w:t>z</w:t>
            </w:r>
            <w:r>
              <w:rPr>
                <w:spacing w:val="-12"/>
              </w:rPr>
              <w:t xml:space="preserve"> </w:t>
            </w:r>
            <w:r>
              <w:t>uwzględnieniem</w:t>
            </w:r>
            <w:r>
              <w:rPr>
                <w:spacing w:val="-13"/>
              </w:rPr>
              <w:t xml:space="preserve"> </w:t>
            </w:r>
            <w:r>
              <w:t>wszystkich</w:t>
            </w:r>
            <w:r>
              <w:rPr>
                <w:spacing w:val="-12"/>
              </w:rPr>
              <w:t xml:space="preserve"> </w:t>
            </w:r>
            <w:r>
              <w:t>dokumentów bieżących oraz możliwością przerwania tworzenia planu w dowolny momencie wg określonych parametrów:</w:t>
            </w:r>
          </w:p>
          <w:p w14:paraId="63B184F1" w14:textId="77777777" w:rsidR="00747BBF" w:rsidRDefault="00927A6E">
            <w:pPr>
              <w:pStyle w:val="TableParagraph"/>
              <w:numPr>
                <w:ilvl w:val="0"/>
                <w:numId w:val="100"/>
              </w:numPr>
              <w:tabs>
                <w:tab w:val="left" w:pos="525"/>
              </w:tabs>
              <w:spacing w:before="10" w:line="279" w:lineRule="exact"/>
            </w:pPr>
            <w:r>
              <w:t>do</w:t>
            </w:r>
            <w:r>
              <w:rPr>
                <w:spacing w:val="-3"/>
              </w:rPr>
              <w:t xml:space="preserve"> </w:t>
            </w:r>
            <w:r>
              <w:t>końca</w:t>
            </w:r>
            <w:r>
              <w:rPr>
                <w:spacing w:val="-1"/>
              </w:rPr>
              <w:t xml:space="preserve"> </w:t>
            </w:r>
            <w:r>
              <w:rPr>
                <w:spacing w:val="-4"/>
              </w:rPr>
              <w:t>roku</w:t>
            </w:r>
          </w:p>
          <w:p w14:paraId="2C45F847" w14:textId="77777777" w:rsidR="00747BBF" w:rsidRDefault="00927A6E">
            <w:pPr>
              <w:pStyle w:val="TableParagraph"/>
              <w:numPr>
                <w:ilvl w:val="0"/>
                <w:numId w:val="100"/>
              </w:numPr>
              <w:tabs>
                <w:tab w:val="left" w:pos="525"/>
              </w:tabs>
              <w:spacing w:line="279" w:lineRule="exact"/>
            </w:pPr>
            <w:r>
              <w:t>końca</w:t>
            </w:r>
            <w:r>
              <w:rPr>
                <w:spacing w:val="-5"/>
              </w:rPr>
              <w:t xml:space="preserve"> </w:t>
            </w:r>
            <w:r>
              <w:t>okresu</w:t>
            </w:r>
            <w:r>
              <w:rPr>
                <w:spacing w:val="-2"/>
              </w:rPr>
              <w:t xml:space="preserve"> umarzania</w:t>
            </w:r>
          </w:p>
          <w:p w14:paraId="135296C2" w14:textId="77777777" w:rsidR="00747BBF" w:rsidRDefault="00927A6E">
            <w:pPr>
              <w:pStyle w:val="TableParagraph"/>
              <w:numPr>
                <w:ilvl w:val="0"/>
                <w:numId w:val="100"/>
              </w:numPr>
              <w:tabs>
                <w:tab w:val="left" w:pos="525"/>
              </w:tabs>
              <w:spacing w:before="1" w:line="240" w:lineRule="auto"/>
            </w:pPr>
            <w:r>
              <w:t>do</w:t>
            </w:r>
            <w:r>
              <w:rPr>
                <w:spacing w:val="-4"/>
              </w:rPr>
              <w:t xml:space="preserve"> </w:t>
            </w:r>
            <w:r>
              <w:t>wybranej</w:t>
            </w:r>
            <w:r>
              <w:rPr>
                <w:spacing w:val="-4"/>
              </w:rPr>
              <w:t xml:space="preserve"> </w:t>
            </w:r>
            <w:r>
              <w:rPr>
                <w:spacing w:val="-2"/>
              </w:rPr>
              <w:t>daty,</w:t>
            </w:r>
          </w:p>
          <w:p w14:paraId="626E5795" w14:textId="77777777" w:rsidR="00747BBF" w:rsidRDefault="00927A6E">
            <w:pPr>
              <w:pStyle w:val="TableParagraph"/>
              <w:numPr>
                <w:ilvl w:val="0"/>
                <w:numId w:val="100"/>
              </w:numPr>
              <w:tabs>
                <w:tab w:val="left" w:pos="525"/>
              </w:tabs>
              <w:spacing w:line="240" w:lineRule="auto"/>
            </w:pPr>
            <w:r>
              <w:t>dla</w:t>
            </w:r>
            <w:r>
              <w:rPr>
                <w:spacing w:val="-5"/>
              </w:rPr>
              <w:t xml:space="preserve"> </w:t>
            </w:r>
            <w:r>
              <w:t>wszystkich</w:t>
            </w:r>
            <w:r>
              <w:rPr>
                <w:spacing w:val="-5"/>
              </w:rPr>
              <w:t xml:space="preserve"> </w:t>
            </w:r>
            <w:r>
              <w:rPr>
                <w:spacing w:val="-2"/>
              </w:rPr>
              <w:t>środków</w:t>
            </w:r>
          </w:p>
          <w:p w14:paraId="3E22D76E" w14:textId="77777777" w:rsidR="00747BBF" w:rsidRDefault="00927A6E">
            <w:pPr>
              <w:pStyle w:val="TableParagraph"/>
              <w:numPr>
                <w:ilvl w:val="0"/>
                <w:numId w:val="100"/>
              </w:numPr>
              <w:tabs>
                <w:tab w:val="left" w:pos="525"/>
              </w:tabs>
              <w:spacing w:before="1" w:line="261" w:lineRule="exact"/>
            </w:pPr>
            <w:r>
              <w:t>dla</w:t>
            </w:r>
            <w:r>
              <w:rPr>
                <w:spacing w:val="-5"/>
              </w:rPr>
              <w:t xml:space="preserve"> </w:t>
            </w:r>
            <w:r>
              <w:t>wybranych</w:t>
            </w:r>
            <w:r>
              <w:rPr>
                <w:spacing w:val="-4"/>
              </w:rPr>
              <w:t xml:space="preserve"> </w:t>
            </w:r>
            <w:r>
              <w:t>środków</w:t>
            </w:r>
            <w:r>
              <w:rPr>
                <w:spacing w:val="-3"/>
              </w:rPr>
              <w:t xml:space="preserve"> </w:t>
            </w:r>
            <w:r>
              <w:rPr>
                <w:spacing w:val="-2"/>
              </w:rPr>
              <w:t>(symulacja)</w:t>
            </w:r>
          </w:p>
        </w:tc>
      </w:tr>
      <w:tr w:rsidR="00747BBF" w14:paraId="1FBDA760" w14:textId="77777777">
        <w:trPr>
          <w:trHeight w:val="1989"/>
        </w:trPr>
        <w:tc>
          <w:tcPr>
            <w:tcW w:w="818" w:type="dxa"/>
            <w:shd w:val="clear" w:color="auto" w:fill="D9E1F3"/>
          </w:tcPr>
          <w:p w14:paraId="39A1447E" w14:textId="77777777" w:rsidR="00747BBF" w:rsidRDefault="00927A6E">
            <w:pPr>
              <w:pStyle w:val="TableParagraph"/>
              <w:ind w:left="0" w:right="25"/>
              <w:jc w:val="center"/>
            </w:pPr>
            <w:r>
              <w:rPr>
                <w:spacing w:val="-5"/>
              </w:rPr>
              <w:t>26.</w:t>
            </w:r>
          </w:p>
        </w:tc>
        <w:tc>
          <w:tcPr>
            <w:tcW w:w="8250" w:type="dxa"/>
            <w:shd w:val="clear" w:color="auto" w:fill="D9E1F3"/>
          </w:tcPr>
          <w:p w14:paraId="7ACD5F93" w14:textId="77777777" w:rsidR="00747BBF" w:rsidRDefault="00927A6E">
            <w:pPr>
              <w:pStyle w:val="TableParagraph"/>
              <w:ind w:left="156"/>
            </w:pPr>
            <w:r>
              <w:t>Obsługa</w:t>
            </w:r>
            <w:r>
              <w:rPr>
                <w:spacing w:val="-8"/>
              </w:rPr>
              <w:t xml:space="preserve"> </w:t>
            </w:r>
            <w:r>
              <w:t>źródeł</w:t>
            </w:r>
            <w:r>
              <w:rPr>
                <w:spacing w:val="-8"/>
              </w:rPr>
              <w:t xml:space="preserve"> </w:t>
            </w:r>
            <w:r>
              <w:t>finansowania</w:t>
            </w:r>
            <w:r>
              <w:rPr>
                <w:spacing w:val="-7"/>
              </w:rPr>
              <w:t xml:space="preserve"> </w:t>
            </w:r>
            <w:r>
              <w:rPr>
                <w:spacing w:val="-2"/>
              </w:rPr>
              <w:t>środków:</w:t>
            </w:r>
          </w:p>
          <w:p w14:paraId="33D88762" w14:textId="77777777" w:rsidR="00747BBF" w:rsidRDefault="00927A6E">
            <w:pPr>
              <w:pStyle w:val="TableParagraph"/>
              <w:numPr>
                <w:ilvl w:val="0"/>
                <w:numId w:val="99"/>
              </w:numPr>
              <w:tabs>
                <w:tab w:val="left" w:pos="525"/>
              </w:tabs>
              <w:spacing w:before="61" w:line="240" w:lineRule="auto"/>
            </w:pPr>
            <w:r>
              <w:t>definiowanie</w:t>
            </w:r>
            <w:r>
              <w:rPr>
                <w:spacing w:val="-10"/>
              </w:rPr>
              <w:t xml:space="preserve"> </w:t>
            </w:r>
            <w:r>
              <w:t>źródła</w:t>
            </w:r>
            <w:r>
              <w:rPr>
                <w:spacing w:val="-7"/>
              </w:rPr>
              <w:t xml:space="preserve"> </w:t>
            </w:r>
            <w:r>
              <w:t>finansowania</w:t>
            </w:r>
            <w:r>
              <w:rPr>
                <w:spacing w:val="-7"/>
              </w:rPr>
              <w:t xml:space="preserve"> </w:t>
            </w:r>
            <w:r>
              <w:t>(nazwa,</w:t>
            </w:r>
            <w:r>
              <w:rPr>
                <w:spacing w:val="-7"/>
              </w:rPr>
              <w:t xml:space="preserve"> </w:t>
            </w:r>
            <w:r>
              <w:rPr>
                <w:spacing w:val="-2"/>
              </w:rPr>
              <w:t>opis)</w:t>
            </w:r>
          </w:p>
          <w:p w14:paraId="14CE938B" w14:textId="77777777" w:rsidR="00747BBF" w:rsidRDefault="00927A6E">
            <w:pPr>
              <w:pStyle w:val="TableParagraph"/>
              <w:numPr>
                <w:ilvl w:val="0"/>
                <w:numId w:val="99"/>
              </w:numPr>
              <w:tabs>
                <w:tab w:val="left" w:pos="525"/>
              </w:tabs>
              <w:spacing w:line="240" w:lineRule="auto"/>
              <w:ind w:right="158"/>
            </w:pPr>
            <w:r>
              <w:t>podpięcie</w:t>
            </w:r>
            <w:r>
              <w:rPr>
                <w:spacing w:val="40"/>
              </w:rPr>
              <w:t xml:space="preserve"> </w:t>
            </w:r>
            <w:r>
              <w:t>jednego</w:t>
            </w:r>
            <w:r>
              <w:rPr>
                <w:spacing w:val="74"/>
              </w:rPr>
              <w:t xml:space="preserve"> </w:t>
            </w:r>
            <w:r>
              <w:t>lub</w:t>
            </w:r>
            <w:r>
              <w:rPr>
                <w:spacing w:val="74"/>
              </w:rPr>
              <w:t xml:space="preserve"> </w:t>
            </w:r>
            <w:r>
              <w:t>wielu</w:t>
            </w:r>
            <w:r>
              <w:rPr>
                <w:spacing w:val="40"/>
              </w:rPr>
              <w:t xml:space="preserve"> </w:t>
            </w:r>
            <w:r>
              <w:t>źródeł</w:t>
            </w:r>
            <w:r>
              <w:rPr>
                <w:spacing w:val="40"/>
              </w:rPr>
              <w:t xml:space="preserve"> </w:t>
            </w:r>
            <w:r>
              <w:t>finansowania</w:t>
            </w:r>
            <w:r>
              <w:rPr>
                <w:spacing w:val="40"/>
              </w:rPr>
              <w:t xml:space="preserve"> </w:t>
            </w:r>
            <w:r>
              <w:t>do</w:t>
            </w:r>
            <w:r>
              <w:rPr>
                <w:spacing w:val="74"/>
              </w:rPr>
              <w:t xml:space="preserve"> </w:t>
            </w:r>
            <w:r>
              <w:t>danego</w:t>
            </w:r>
            <w:r>
              <w:rPr>
                <w:spacing w:val="76"/>
              </w:rPr>
              <w:t xml:space="preserve"> </w:t>
            </w:r>
            <w:r>
              <w:t>środka</w:t>
            </w:r>
            <w:r>
              <w:rPr>
                <w:spacing w:val="40"/>
              </w:rPr>
              <w:t xml:space="preserve"> </w:t>
            </w:r>
            <w:r>
              <w:t xml:space="preserve">trwałego (podczas przyjęcia dokumentem ot lub później dokumentem </w:t>
            </w:r>
            <w:proofErr w:type="spellStart"/>
            <w:r>
              <w:t>pk</w:t>
            </w:r>
            <w:proofErr w:type="spellEnd"/>
            <w:r>
              <w:t>).</w:t>
            </w:r>
          </w:p>
          <w:p w14:paraId="53FF0646" w14:textId="77777777" w:rsidR="00747BBF" w:rsidRDefault="00927A6E">
            <w:pPr>
              <w:pStyle w:val="TableParagraph"/>
              <w:numPr>
                <w:ilvl w:val="0"/>
                <w:numId w:val="99"/>
              </w:numPr>
              <w:tabs>
                <w:tab w:val="left" w:pos="525"/>
              </w:tabs>
              <w:spacing w:before="1" w:line="240" w:lineRule="auto"/>
              <w:ind w:right="157"/>
            </w:pPr>
            <w:r>
              <w:t>uwzględnienie</w:t>
            </w:r>
            <w:r>
              <w:rPr>
                <w:spacing w:val="80"/>
              </w:rPr>
              <w:t xml:space="preserve"> </w:t>
            </w:r>
            <w:r>
              <w:t>podpiętych</w:t>
            </w:r>
            <w:r>
              <w:rPr>
                <w:spacing w:val="80"/>
              </w:rPr>
              <w:t xml:space="preserve"> </w:t>
            </w:r>
            <w:r>
              <w:t>źródeł</w:t>
            </w:r>
            <w:r>
              <w:rPr>
                <w:spacing w:val="80"/>
              </w:rPr>
              <w:t xml:space="preserve"> </w:t>
            </w:r>
            <w:r>
              <w:t>finansowania</w:t>
            </w:r>
            <w:r>
              <w:rPr>
                <w:spacing w:val="80"/>
              </w:rPr>
              <w:t xml:space="preserve"> </w:t>
            </w:r>
            <w:r>
              <w:t>podczas</w:t>
            </w:r>
            <w:r>
              <w:rPr>
                <w:spacing w:val="80"/>
              </w:rPr>
              <w:t xml:space="preserve"> </w:t>
            </w:r>
            <w:r>
              <w:t>naliczania</w:t>
            </w:r>
            <w:r>
              <w:rPr>
                <w:spacing w:val="80"/>
              </w:rPr>
              <w:t xml:space="preserve"> </w:t>
            </w:r>
            <w:r>
              <w:t>amortyzacji podatkowej (amortyzacja naliczana od źródeł nie stanowi kup).</w:t>
            </w:r>
          </w:p>
          <w:p w14:paraId="79A08FE8" w14:textId="77777777" w:rsidR="00747BBF" w:rsidRDefault="00927A6E">
            <w:pPr>
              <w:pStyle w:val="TableParagraph"/>
              <w:numPr>
                <w:ilvl w:val="0"/>
                <w:numId w:val="99"/>
              </w:numPr>
              <w:tabs>
                <w:tab w:val="left" w:pos="525"/>
              </w:tabs>
              <w:spacing w:before="1" w:line="261" w:lineRule="exact"/>
            </w:pPr>
            <w:r>
              <w:t>zmiana</w:t>
            </w:r>
            <w:r>
              <w:rPr>
                <w:spacing w:val="-5"/>
              </w:rPr>
              <w:t xml:space="preserve"> </w:t>
            </w:r>
            <w:r>
              <w:t>wartości</w:t>
            </w:r>
            <w:r>
              <w:rPr>
                <w:spacing w:val="-5"/>
              </w:rPr>
              <w:t xml:space="preserve"> </w:t>
            </w:r>
            <w:r>
              <w:t>i</w:t>
            </w:r>
            <w:r>
              <w:rPr>
                <w:spacing w:val="-5"/>
              </w:rPr>
              <w:t xml:space="preserve"> </w:t>
            </w:r>
            <w:r>
              <w:t>umorzenia</w:t>
            </w:r>
            <w:r>
              <w:rPr>
                <w:spacing w:val="-5"/>
              </w:rPr>
              <w:t xml:space="preserve"> </w:t>
            </w:r>
            <w:r>
              <w:t>podpiętych</w:t>
            </w:r>
            <w:r>
              <w:rPr>
                <w:spacing w:val="-5"/>
              </w:rPr>
              <w:t xml:space="preserve"> </w:t>
            </w:r>
            <w:r>
              <w:t>źródeł</w:t>
            </w:r>
            <w:r>
              <w:rPr>
                <w:spacing w:val="-5"/>
              </w:rPr>
              <w:t xml:space="preserve"> </w:t>
            </w:r>
            <w:r>
              <w:t>przy</w:t>
            </w:r>
            <w:r>
              <w:rPr>
                <w:spacing w:val="-7"/>
              </w:rPr>
              <w:t xml:space="preserve"> </w:t>
            </w:r>
            <w:r>
              <w:t>pomocy</w:t>
            </w:r>
            <w:r>
              <w:rPr>
                <w:spacing w:val="-5"/>
              </w:rPr>
              <w:t xml:space="preserve"> </w:t>
            </w:r>
            <w:r>
              <w:t>dokumentów</w:t>
            </w:r>
            <w:r>
              <w:rPr>
                <w:spacing w:val="-4"/>
              </w:rPr>
              <w:t xml:space="preserve"> </w:t>
            </w:r>
            <w:proofErr w:type="spellStart"/>
            <w:r>
              <w:t>pk</w:t>
            </w:r>
            <w:proofErr w:type="spellEnd"/>
            <w:r>
              <w:t>,</w:t>
            </w:r>
            <w:r>
              <w:rPr>
                <w:spacing w:val="-4"/>
              </w:rPr>
              <w:t xml:space="preserve"> </w:t>
            </w:r>
            <w:proofErr w:type="spellStart"/>
            <w:r>
              <w:rPr>
                <w:spacing w:val="-5"/>
              </w:rPr>
              <w:t>lt</w:t>
            </w:r>
            <w:proofErr w:type="spellEnd"/>
          </w:p>
        </w:tc>
      </w:tr>
      <w:tr w:rsidR="00747BBF" w14:paraId="1B751E9A" w14:textId="77777777">
        <w:trPr>
          <w:trHeight w:val="650"/>
        </w:trPr>
        <w:tc>
          <w:tcPr>
            <w:tcW w:w="818" w:type="dxa"/>
          </w:tcPr>
          <w:p w14:paraId="49CADD86" w14:textId="77777777" w:rsidR="00747BBF" w:rsidRDefault="00927A6E">
            <w:pPr>
              <w:pStyle w:val="TableParagraph"/>
              <w:ind w:left="0" w:right="25"/>
              <w:jc w:val="center"/>
            </w:pPr>
            <w:r>
              <w:rPr>
                <w:spacing w:val="-5"/>
              </w:rPr>
              <w:t>27.</w:t>
            </w:r>
          </w:p>
        </w:tc>
        <w:tc>
          <w:tcPr>
            <w:tcW w:w="8250" w:type="dxa"/>
          </w:tcPr>
          <w:p w14:paraId="06A13ABF" w14:textId="77777777" w:rsidR="00747BBF" w:rsidRDefault="00927A6E">
            <w:pPr>
              <w:pStyle w:val="TableParagraph"/>
              <w:ind w:left="156"/>
            </w:pPr>
            <w:r>
              <w:rPr>
                <w:spacing w:val="-2"/>
              </w:rPr>
              <w:t>Możliwość klasyfikacji</w:t>
            </w:r>
            <w:r>
              <w:rPr>
                <w:spacing w:val="4"/>
              </w:rPr>
              <w:t xml:space="preserve"> </w:t>
            </w:r>
            <w:r>
              <w:rPr>
                <w:spacing w:val="-2"/>
              </w:rPr>
              <w:t>środków</w:t>
            </w:r>
            <w:r>
              <w:rPr>
                <w:spacing w:val="1"/>
              </w:rPr>
              <w:t xml:space="preserve"> </w:t>
            </w:r>
            <w:r>
              <w:rPr>
                <w:spacing w:val="-2"/>
              </w:rPr>
              <w:t>trwałych</w:t>
            </w:r>
            <w:r>
              <w:rPr>
                <w:spacing w:val="3"/>
              </w:rPr>
              <w:t xml:space="preserve"> </w:t>
            </w:r>
            <w:r>
              <w:rPr>
                <w:spacing w:val="-2"/>
              </w:rPr>
              <w:t>według</w:t>
            </w:r>
            <w:r>
              <w:rPr>
                <w:spacing w:val="5"/>
              </w:rPr>
              <w:t xml:space="preserve"> </w:t>
            </w:r>
            <w:r>
              <w:rPr>
                <w:spacing w:val="-2"/>
              </w:rPr>
              <w:t>dowolnie</w:t>
            </w:r>
            <w:r>
              <w:rPr>
                <w:spacing w:val="7"/>
              </w:rPr>
              <w:t xml:space="preserve"> </w:t>
            </w:r>
            <w:r>
              <w:rPr>
                <w:spacing w:val="-2"/>
              </w:rPr>
              <w:t>zdefiniowanych</w:t>
            </w:r>
            <w:r>
              <w:rPr>
                <w:spacing w:val="4"/>
              </w:rPr>
              <w:t xml:space="preserve"> </w:t>
            </w:r>
            <w:r>
              <w:rPr>
                <w:spacing w:val="-2"/>
              </w:rPr>
              <w:t>klasyfikatorów</w:t>
            </w:r>
          </w:p>
          <w:p w14:paraId="7257556D" w14:textId="77777777" w:rsidR="00747BBF" w:rsidRDefault="00927A6E">
            <w:pPr>
              <w:pStyle w:val="TableParagraph"/>
              <w:spacing w:before="50" w:line="240" w:lineRule="auto"/>
              <w:ind w:left="165"/>
            </w:pPr>
            <w:r>
              <w:t>–</w:t>
            </w:r>
            <w:r>
              <w:rPr>
                <w:spacing w:val="-3"/>
              </w:rPr>
              <w:t xml:space="preserve"> </w:t>
            </w:r>
            <w:r>
              <w:t>możliwość</w:t>
            </w:r>
            <w:r>
              <w:rPr>
                <w:spacing w:val="-6"/>
              </w:rPr>
              <w:t xml:space="preserve"> </w:t>
            </w:r>
            <w:r>
              <w:t>stworzenia</w:t>
            </w:r>
            <w:r>
              <w:rPr>
                <w:spacing w:val="-6"/>
              </w:rPr>
              <w:t xml:space="preserve"> </w:t>
            </w:r>
            <w:r>
              <w:t>własnego</w:t>
            </w:r>
            <w:r>
              <w:rPr>
                <w:spacing w:val="-3"/>
              </w:rPr>
              <w:t xml:space="preserve"> </w:t>
            </w:r>
            <w:r>
              <w:t>słownika</w:t>
            </w:r>
            <w:r>
              <w:rPr>
                <w:spacing w:val="-4"/>
              </w:rPr>
              <w:t xml:space="preserve"> </w:t>
            </w:r>
            <w:r>
              <w:t>przez</w:t>
            </w:r>
            <w:r>
              <w:rPr>
                <w:spacing w:val="-3"/>
              </w:rPr>
              <w:t xml:space="preserve"> </w:t>
            </w:r>
            <w:r>
              <w:rPr>
                <w:spacing w:val="-2"/>
              </w:rPr>
              <w:t>użytkownika</w:t>
            </w:r>
          </w:p>
        </w:tc>
      </w:tr>
      <w:tr w:rsidR="00747BBF" w14:paraId="5A716FCC" w14:textId="77777777">
        <w:trPr>
          <w:trHeight w:val="1768"/>
        </w:trPr>
        <w:tc>
          <w:tcPr>
            <w:tcW w:w="818" w:type="dxa"/>
            <w:shd w:val="clear" w:color="auto" w:fill="D9E1F3"/>
          </w:tcPr>
          <w:p w14:paraId="7723B1EA" w14:textId="77777777" w:rsidR="00747BBF" w:rsidRDefault="00927A6E">
            <w:pPr>
              <w:pStyle w:val="TableParagraph"/>
              <w:ind w:left="0" w:right="25"/>
              <w:jc w:val="center"/>
            </w:pPr>
            <w:r>
              <w:rPr>
                <w:spacing w:val="-5"/>
              </w:rPr>
              <w:t>28.</w:t>
            </w:r>
          </w:p>
        </w:tc>
        <w:tc>
          <w:tcPr>
            <w:tcW w:w="8250" w:type="dxa"/>
            <w:shd w:val="clear" w:color="auto" w:fill="D9E1F3"/>
          </w:tcPr>
          <w:p w14:paraId="2F6D5226" w14:textId="77777777" w:rsidR="00747BBF" w:rsidRDefault="00927A6E">
            <w:pPr>
              <w:pStyle w:val="TableParagraph"/>
              <w:spacing w:line="285" w:lineRule="auto"/>
              <w:ind w:left="165" w:right="155" w:hanging="10"/>
            </w:pPr>
            <w:r>
              <w:t>Możliwość</w:t>
            </w:r>
            <w:r>
              <w:rPr>
                <w:spacing w:val="-6"/>
              </w:rPr>
              <w:t xml:space="preserve"> </w:t>
            </w:r>
            <w:r>
              <w:t>definiowana</w:t>
            </w:r>
            <w:r>
              <w:rPr>
                <w:spacing w:val="-8"/>
              </w:rPr>
              <w:t xml:space="preserve"> </w:t>
            </w:r>
            <w:r>
              <w:t>własnych</w:t>
            </w:r>
            <w:r>
              <w:rPr>
                <w:spacing w:val="-4"/>
              </w:rPr>
              <w:t xml:space="preserve"> </w:t>
            </w:r>
            <w:r>
              <w:t>rodzajów</w:t>
            </w:r>
            <w:r>
              <w:rPr>
                <w:spacing w:val="-5"/>
              </w:rPr>
              <w:t xml:space="preserve"> </w:t>
            </w:r>
            <w:r>
              <w:t>elementu</w:t>
            </w:r>
            <w:r>
              <w:rPr>
                <w:spacing w:val="-6"/>
              </w:rPr>
              <w:t xml:space="preserve"> </w:t>
            </w:r>
            <w:r>
              <w:t>majątku</w:t>
            </w:r>
            <w:r>
              <w:rPr>
                <w:spacing w:val="-6"/>
              </w:rPr>
              <w:t xml:space="preserve"> </w:t>
            </w:r>
            <w:r>
              <w:t>trwałego</w:t>
            </w:r>
            <w:r>
              <w:rPr>
                <w:spacing w:val="-5"/>
              </w:rPr>
              <w:t xml:space="preserve"> </w:t>
            </w:r>
            <w:r>
              <w:t>(np.</w:t>
            </w:r>
            <w:r>
              <w:rPr>
                <w:spacing w:val="-6"/>
              </w:rPr>
              <w:t xml:space="preserve"> </w:t>
            </w:r>
            <w:r>
              <w:t>środki</w:t>
            </w:r>
            <w:r>
              <w:rPr>
                <w:spacing w:val="-5"/>
              </w:rPr>
              <w:t xml:space="preserve"> </w:t>
            </w:r>
            <w:r>
              <w:t>obce) z podaniem parametrów:</w:t>
            </w:r>
          </w:p>
          <w:p w14:paraId="0FF54443" w14:textId="77777777" w:rsidR="00747BBF" w:rsidRDefault="00927A6E">
            <w:pPr>
              <w:pStyle w:val="TableParagraph"/>
              <w:numPr>
                <w:ilvl w:val="0"/>
                <w:numId w:val="98"/>
              </w:numPr>
              <w:tabs>
                <w:tab w:val="left" w:pos="525"/>
              </w:tabs>
              <w:spacing w:before="8" w:line="240" w:lineRule="auto"/>
            </w:pPr>
            <w:r>
              <w:rPr>
                <w:spacing w:val="-2"/>
              </w:rPr>
              <w:t>Bilansowy/Pozabilansowy</w:t>
            </w:r>
          </w:p>
          <w:p w14:paraId="4F488A9E" w14:textId="77777777" w:rsidR="00747BBF" w:rsidRDefault="00927A6E">
            <w:pPr>
              <w:pStyle w:val="TableParagraph"/>
              <w:numPr>
                <w:ilvl w:val="0"/>
                <w:numId w:val="98"/>
              </w:numPr>
              <w:tabs>
                <w:tab w:val="left" w:pos="525"/>
              </w:tabs>
              <w:spacing w:line="279" w:lineRule="exact"/>
            </w:pPr>
            <w:r>
              <w:t>Naliczać</w:t>
            </w:r>
            <w:r>
              <w:rPr>
                <w:spacing w:val="-4"/>
              </w:rPr>
              <w:t xml:space="preserve"> </w:t>
            </w:r>
            <w:r>
              <w:t>amortyzacje/</w:t>
            </w:r>
            <w:r>
              <w:rPr>
                <w:spacing w:val="-3"/>
              </w:rPr>
              <w:t xml:space="preserve"> </w:t>
            </w:r>
            <w:r>
              <w:t>Nie</w:t>
            </w:r>
            <w:r>
              <w:rPr>
                <w:spacing w:val="-7"/>
              </w:rPr>
              <w:t xml:space="preserve"> </w:t>
            </w:r>
            <w:r>
              <w:rPr>
                <w:spacing w:val="-2"/>
              </w:rPr>
              <w:t>naliczać</w:t>
            </w:r>
          </w:p>
          <w:p w14:paraId="2CFAA5CB" w14:textId="77777777" w:rsidR="00747BBF" w:rsidRDefault="00927A6E">
            <w:pPr>
              <w:pStyle w:val="TableParagraph"/>
              <w:numPr>
                <w:ilvl w:val="0"/>
                <w:numId w:val="98"/>
              </w:numPr>
              <w:tabs>
                <w:tab w:val="left" w:pos="525"/>
              </w:tabs>
              <w:spacing w:line="279" w:lineRule="exact"/>
            </w:pPr>
            <w:r>
              <w:t>Generować</w:t>
            </w:r>
            <w:r>
              <w:rPr>
                <w:spacing w:val="-9"/>
              </w:rPr>
              <w:t xml:space="preserve"> </w:t>
            </w:r>
            <w:r>
              <w:t>dowody</w:t>
            </w:r>
            <w:r>
              <w:rPr>
                <w:spacing w:val="-9"/>
              </w:rPr>
              <w:t xml:space="preserve"> </w:t>
            </w:r>
            <w:r>
              <w:t>księgowe/Nie</w:t>
            </w:r>
            <w:r>
              <w:rPr>
                <w:spacing w:val="-6"/>
              </w:rPr>
              <w:t xml:space="preserve"> </w:t>
            </w:r>
            <w:r>
              <w:t>generować</w:t>
            </w:r>
            <w:r>
              <w:rPr>
                <w:spacing w:val="-6"/>
              </w:rPr>
              <w:t xml:space="preserve"> </w:t>
            </w:r>
            <w:r>
              <w:rPr>
                <w:spacing w:val="-2"/>
              </w:rPr>
              <w:t>dowodów</w:t>
            </w:r>
          </w:p>
          <w:p w14:paraId="26B720C8" w14:textId="77777777" w:rsidR="00747BBF" w:rsidRDefault="00927A6E">
            <w:pPr>
              <w:pStyle w:val="TableParagraph"/>
              <w:numPr>
                <w:ilvl w:val="0"/>
                <w:numId w:val="98"/>
              </w:numPr>
              <w:tabs>
                <w:tab w:val="left" w:pos="525"/>
              </w:tabs>
              <w:spacing w:before="1" w:line="261" w:lineRule="exact"/>
            </w:pPr>
            <w:r>
              <w:t>Kontrola</w:t>
            </w:r>
            <w:r>
              <w:rPr>
                <w:spacing w:val="-6"/>
              </w:rPr>
              <w:t xml:space="preserve"> </w:t>
            </w:r>
            <w:r>
              <w:t>schematów</w:t>
            </w:r>
            <w:r>
              <w:rPr>
                <w:spacing w:val="-7"/>
              </w:rPr>
              <w:t xml:space="preserve"> </w:t>
            </w:r>
            <w:r>
              <w:rPr>
                <w:spacing w:val="-2"/>
              </w:rPr>
              <w:t>księgowania</w:t>
            </w:r>
          </w:p>
        </w:tc>
      </w:tr>
      <w:tr w:rsidR="00747BBF" w14:paraId="24C5981A" w14:textId="77777777">
        <w:trPr>
          <w:trHeight w:val="650"/>
        </w:trPr>
        <w:tc>
          <w:tcPr>
            <w:tcW w:w="818" w:type="dxa"/>
          </w:tcPr>
          <w:p w14:paraId="4CDAC877" w14:textId="77777777" w:rsidR="00747BBF" w:rsidRDefault="00927A6E">
            <w:pPr>
              <w:pStyle w:val="TableParagraph"/>
              <w:ind w:left="0" w:right="25"/>
              <w:jc w:val="center"/>
            </w:pPr>
            <w:r>
              <w:rPr>
                <w:spacing w:val="-5"/>
              </w:rPr>
              <w:t>29.</w:t>
            </w:r>
          </w:p>
        </w:tc>
        <w:tc>
          <w:tcPr>
            <w:tcW w:w="8250" w:type="dxa"/>
          </w:tcPr>
          <w:p w14:paraId="00495187" w14:textId="77777777" w:rsidR="00747BBF" w:rsidRDefault="00927A6E">
            <w:pPr>
              <w:pStyle w:val="TableParagraph"/>
              <w:ind w:left="156"/>
            </w:pPr>
            <w:r>
              <w:t>Możliwość</w:t>
            </w:r>
            <w:r>
              <w:rPr>
                <w:spacing w:val="10"/>
              </w:rPr>
              <w:t xml:space="preserve"> </w:t>
            </w:r>
            <w:r>
              <w:t>definiowania</w:t>
            </w:r>
            <w:r>
              <w:rPr>
                <w:spacing w:val="14"/>
              </w:rPr>
              <w:t xml:space="preserve"> </w:t>
            </w:r>
            <w:r>
              <w:t>książek</w:t>
            </w:r>
            <w:r>
              <w:rPr>
                <w:spacing w:val="15"/>
              </w:rPr>
              <w:t xml:space="preserve"> </w:t>
            </w:r>
            <w:r>
              <w:t>inwentarzowych</w:t>
            </w:r>
            <w:r>
              <w:rPr>
                <w:spacing w:val="14"/>
              </w:rPr>
              <w:t xml:space="preserve"> </w:t>
            </w:r>
            <w:r>
              <w:t>i</w:t>
            </w:r>
            <w:r>
              <w:rPr>
                <w:spacing w:val="15"/>
              </w:rPr>
              <w:t xml:space="preserve"> </w:t>
            </w:r>
            <w:r>
              <w:t>grupowania</w:t>
            </w:r>
            <w:r>
              <w:rPr>
                <w:spacing w:val="14"/>
              </w:rPr>
              <w:t xml:space="preserve"> </w:t>
            </w:r>
            <w:r>
              <w:t>według</w:t>
            </w:r>
            <w:r>
              <w:rPr>
                <w:spacing w:val="13"/>
              </w:rPr>
              <w:t xml:space="preserve"> </w:t>
            </w:r>
            <w:r>
              <w:t>nich</w:t>
            </w:r>
            <w:r>
              <w:rPr>
                <w:spacing w:val="14"/>
              </w:rPr>
              <w:t xml:space="preserve"> </w:t>
            </w:r>
            <w:r>
              <w:rPr>
                <w:spacing w:val="-2"/>
              </w:rPr>
              <w:t>elementów</w:t>
            </w:r>
          </w:p>
          <w:p w14:paraId="17C968C9" w14:textId="77777777" w:rsidR="00747BBF" w:rsidRDefault="00927A6E">
            <w:pPr>
              <w:pStyle w:val="TableParagraph"/>
              <w:spacing w:before="53" w:line="240" w:lineRule="auto"/>
              <w:ind w:left="165"/>
            </w:pPr>
            <w:r>
              <w:rPr>
                <w:spacing w:val="-2"/>
              </w:rPr>
              <w:t>majątku.</w:t>
            </w:r>
          </w:p>
        </w:tc>
      </w:tr>
      <w:tr w:rsidR="00747BBF" w14:paraId="3E104AED" w14:textId="77777777">
        <w:trPr>
          <w:trHeight w:val="650"/>
        </w:trPr>
        <w:tc>
          <w:tcPr>
            <w:tcW w:w="818" w:type="dxa"/>
            <w:shd w:val="clear" w:color="auto" w:fill="D9E1F3"/>
          </w:tcPr>
          <w:p w14:paraId="4B68DE50" w14:textId="77777777" w:rsidR="00747BBF" w:rsidRDefault="00927A6E">
            <w:pPr>
              <w:pStyle w:val="TableParagraph"/>
              <w:ind w:left="0" w:right="25"/>
              <w:jc w:val="center"/>
            </w:pPr>
            <w:r>
              <w:rPr>
                <w:spacing w:val="-5"/>
              </w:rPr>
              <w:t>30.</w:t>
            </w:r>
          </w:p>
        </w:tc>
        <w:tc>
          <w:tcPr>
            <w:tcW w:w="8250" w:type="dxa"/>
            <w:shd w:val="clear" w:color="auto" w:fill="D9E1F3"/>
          </w:tcPr>
          <w:p w14:paraId="11259050" w14:textId="77777777" w:rsidR="00747BBF" w:rsidRDefault="00927A6E">
            <w:pPr>
              <w:pStyle w:val="TableParagraph"/>
              <w:tabs>
                <w:tab w:val="left" w:pos="1432"/>
                <w:tab w:val="left" w:pos="3008"/>
                <w:tab w:val="left" w:pos="4090"/>
                <w:tab w:val="left" w:pos="5911"/>
                <w:tab w:val="left" w:pos="7219"/>
              </w:tabs>
              <w:ind w:left="156"/>
            </w:pPr>
            <w:r>
              <w:rPr>
                <w:spacing w:val="-2"/>
              </w:rPr>
              <w:t>Możliwość</w:t>
            </w:r>
            <w:r>
              <w:tab/>
            </w:r>
            <w:r>
              <w:rPr>
                <w:spacing w:val="-2"/>
              </w:rPr>
              <w:t>zdefiniowania</w:t>
            </w:r>
            <w:r>
              <w:tab/>
            </w:r>
            <w:r>
              <w:rPr>
                <w:spacing w:val="-2"/>
              </w:rPr>
              <w:t>sposobu</w:t>
            </w:r>
            <w:r>
              <w:tab/>
            </w:r>
            <w:r>
              <w:rPr>
                <w:spacing w:val="-2"/>
              </w:rPr>
              <w:t>automatycznego</w:t>
            </w:r>
            <w:r>
              <w:tab/>
            </w:r>
            <w:r>
              <w:rPr>
                <w:spacing w:val="-2"/>
              </w:rPr>
              <w:t>nadawania</w:t>
            </w:r>
            <w:r>
              <w:tab/>
            </w:r>
            <w:r>
              <w:rPr>
                <w:spacing w:val="-2"/>
              </w:rPr>
              <w:t>numerów</w:t>
            </w:r>
          </w:p>
          <w:p w14:paraId="691DFA18" w14:textId="77777777" w:rsidR="00747BBF" w:rsidRDefault="00927A6E">
            <w:pPr>
              <w:pStyle w:val="TableParagraph"/>
              <w:spacing w:before="53" w:line="240" w:lineRule="auto"/>
              <w:ind w:left="165"/>
            </w:pPr>
            <w:r>
              <w:rPr>
                <w:spacing w:val="-2"/>
              </w:rPr>
              <w:t>inwentarzowych</w:t>
            </w:r>
          </w:p>
        </w:tc>
      </w:tr>
      <w:tr w:rsidR="00747BBF" w14:paraId="1041EBA2" w14:textId="77777777">
        <w:trPr>
          <w:trHeight w:val="330"/>
        </w:trPr>
        <w:tc>
          <w:tcPr>
            <w:tcW w:w="818" w:type="dxa"/>
          </w:tcPr>
          <w:p w14:paraId="121748A2" w14:textId="77777777" w:rsidR="00747BBF" w:rsidRDefault="00927A6E">
            <w:pPr>
              <w:pStyle w:val="TableParagraph"/>
              <w:ind w:left="0" w:right="25"/>
              <w:jc w:val="center"/>
            </w:pPr>
            <w:r>
              <w:rPr>
                <w:spacing w:val="-5"/>
              </w:rPr>
              <w:t>31.</w:t>
            </w:r>
          </w:p>
        </w:tc>
        <w:tc>
          <w:tcPr>
            <w:tcW w:w="8250" w:type="dxa"/>
          </w:tcPr>
          <w:p w14:paraId="224A1CDC" w14:textId="77777777" w:rsidR="00747BBF" w:rsidRDefault="00927A6E">
            <w:pPr>
              <w:pStyle w:val="TableParagraph"/>
              <w:ind w:left="156"/>
            </w:pPr>
            <w:r>
              <w:t>Obsługa</w:t>
            </w:r>
            <w:r>
              <w:rPr>
                <w:spacing w:val="-8"/>
              </w:rPr>
              <w:t xml:space="preserve"> </w:t>
            </w:r>
            <w:r>
              <w:t>odpisów</w:t>
            </w:r>
            <w:r>
              <w:rPr>
                <w:spacing w:val="-8"/>
              </w:rPr>
              <w:t xml:space="preserve"> </w:t>
            </w:r>
            <w:r>
              <w:t>aktualizacyjnych</w:t>
            </w:r>
            <w:r>
              <w:rPr>
                <w:spacing w:val="-6"/>
              </w:rPr>
              <w:t xml:space="preserve"> </w:t>
            </w:r>
            <w:r>
              <w:t>podczas</w:t>
            </w:r>
            <w:r>
              <w:rPr>
                <w:spacing w:val="-6"/>
              </w:rPr>
              <w:t xml:space="preserve"> </w:t>
            </w:r>
            <w:r>
              <w:t>naliczania</w:t>
            </w:r>
            <w:r>
              <w:rPr>
                <w:spacing w:val="-8"/>
              </w:rPr>
              <w:t xml:space="preserve"> </w:t>
            </w:r>
            <w:r>
              <w:rPr>
                <w:spacing w:val="-2"/>
              </w:rPr>
              <w:t>amortyzacji</w:t>
            </w:r>
          </w:p>
        </w:tc>
      </w:tr>
      <w:tr w:rsidR="00747BBF" w14:paraId="634CB756" w14:textId="77777777">
        <w:trPr>
          <w:trHeight w:val="330"/>
        </w:trPr>
        <w:tc>
          <w:tcPr>
            <w:tcW w:w="818" w:type="dxa"/>
            <w:shd w:val="clear" w:color="auto" w:fill="D9E1F3"/>
          </w:tcPr>
          <w:p w14:paraId="4BF952CF" w14:textId="77777777" w:rsidR="00747BBF" w:rsidRDefault="00927A6E">
            <w:pPr>
              <w:pStyle w:val="TableParagraph"/>
              <w:ind w:left="0" w:right="25"/>
              <w:jc w:val="center"/>
            </w:pPr>
            <w:r>
              <w:rPr>
                <w:spacing w:val="-5"/>
              </w:rPr>
              <w:t>32.</w:t>
            </w:r>
          </w:p>
        </w:tc>
        <w:tc>
          <w:tcPr>
            <w:tcW w:w="8250" w:type="dxa"/>
            <w:shd w:val="clear" w:color="auto" w:fill="D9E1F3"/>
          </w:tcPr>
          <w:p w14:paraId="36EAA871" w14:textId="77777777" w:rsidR="00747BBF" w:rsidRDefault="00927A6E">
            <w:pPr>
              <w:pStyle w:val="TableParagraph"/>
              <w:ind w:left="156"/>
            </w:pPr>
            <w:r>
              <w:t>Historia</w:t>
            </w:r>
            <w:r>
              <w:rPr>
                <w:spacing w:val="-6"/>
              </w:rPr>
              <w:t xml:space="preserve"> </w:t>
            </w:r>
            <w:r>
              <w:t>zmian</w:t>
            </w:r>
            <w:r>
              <w:rPr>
                <w:spacing w:val="-8"/>
              </w:rPr>
              <w:t xml:space="preserve"> </w:t>
            </w:r>
            <w:r>
              <w:t>elementów</w:t>
            </w:r>
            <w:r>
              <w:rPr>
                <w:spacing w:val="-8"/>
              </w:rPr>
              <w:t xml:space="preserve"> </w:t>
            </w:r>
            <w:r>
              <w:t>składowych</w:t>
            </w:r>
            <w:r>
              <w:rPr>
                <w:spacing w:val="-5"/>
              </w:rPr>
              <w:t xml:space="preserve"> </w:t>
            </w:r>
            <w:r>
              <w:rPr>
                <w:spacing w:val="-2"/>
              </w:rPr>
              <w:t>środka.</w:t>
            </w:r>
          </w:p>
        </w:tc>
      </w:tr>
      <w:tr w:rsidR="00747BBF" w14:paraId="41249AE9" w14:textId="77777777">
        <w:trPr>
          <w:trHeight w:val="330"/>
        </w:trPr>
        <w:tc>
          <w:tcPr>
            <w:tcW w:w="818" w:type="dxa"/>
          </w:tcPr>
          <w:p w14:paraId="1122589A" w14:textId="77777777" w:rsidR="00747BBF" w:rsidRDefault="00927A6E">
            <w:pPr>
              <w:pStyle w:val="TableParagraph"/>
              <w:ind w:left="0" w:right="25"/>
              <w:jc w:val="center"/>
            </w:pPr>
            <w:r>
              <w:rPr>
                <w:spacing w:val="-5"/>
              </w:rPr>
              <w:t>33.</w:t>
            </w:r>
          </w:p>
        </w:tc>
        <w:tc>
          <w:tcPr>
            <w:tcW w:w="8250" w:type="dxa"/>
          </w:tcPr>
          <w:p w14:paraId="6DADD72C" w14:textId="77777777" w:rsidR="00747BBF" w:rsidRDefault="00927A6E">
            <w:pPr>
              <w:pStyle w:val="TableParagraph"/>
              <w:ind w:left="156"/>
            </w:pPr>
            <w:r>
              <w:t>Historia</w:t>
            </w:r>
            <w:r>
              <w:rPr>
                <w:spacing w:val="-8"/>
              </w:rPr>
              <w:t xml:space="preserve"> </w:t>
            </w:r>
            <w:r>
              <w:t>zmian</w:t>
            </w:r>
            <w:r>
              <w:rPr>
                <w:spacing w:val="-8"/>
              </w:rPr>
              <w:t xml:space="preserve"> </w:t>
            </w:r>
            <w:r>
              <w:t>miejsca</w:t>
            </w:r>
            <w:r>
              <w:rPr>
                <w:spacing w:val="-4"/>
              </w:rPr>
              <w:t xml:space="preserve"> </w:t>
            </w:r>
            <w:r>
              <w:t>użytkowania</w:t>
            </w:r>
            <w:r>
              <w:rPr>
                <w:spacing w:val="-4"/>
              </w:rPr>
              <w:t xml:space="preserve"> </w:t>
            </w:r>
            <w:r>
              <w:t>i</w:t>
            </w:r>
            <w:r>
              <w:rPr>
                <w:spacing w:val="-8"/>
              </w:rPr>
              <w:t xml:space="preserve"> </w:t>
            </w:r>
            <w:r>
              <w:t>osób</w:t>
            </w:r>
            <w:r>
              <w:rPr>
                <w:spacing w:val="-8"/>
              </w:rPr>
              <w:t xml:space="preserve"> </w:t>
            </w:r>
            <w:r>
              <w:t>odpowiedzialnych</w:t>
            </w:r>
            <w:r>
              <w:rPr>
                <w:spacing w:val="-4"/>
              </w:rPr>
              <w:t xml:space="preserve"> </w:t>
            </w:r>
            <w:r>
              <w:t>za</w:t>
            </w:r>
            <w:r>
              <w:rPr>
                <w:spacing w:val="-4"/>
              </w:rPr>
              <w:t xml:space="preserve"> </w:t>
            </w:r>
            <w:r>
              <w:t>dany</w:t>
            </w:r>
            <w:r>
              <w:rPr>
                <w:spacing w:val="-6"/>
              </w:rPr>
              <w:t xml:space="preserve"> </w:t>
            </w:r>
            <w:r>
              <w:rPr>
                <w:spacing w:val="-2"/>
              </w:rPr>
              <w:t>środek.</w:t>
            </w:r>
          </w:p>
        </w:tc>
      </w:tr>
      <w:tr w:rsidR="00747BBF" w14:paraId="311EA589" w14:textId="77777777">
        <w:trPr>
          <w:trHeight w:val="1288"/>
        </w:trPr>
        <w:tc>
          <w:tcPr>
            <w:tcW w:w="818" w:type="dxa"/>
            <w:shd w:val="clear" w:color="auto" w:fill="D9E1F3"/>
          </w:tcPr>
          <w:p w14:paraId="3457B416" w14:textId="77777777" w:rsidR="00747BBF" w:rsidRDefault="00927A6E">
            <w:pPr>
              <w:pStyle w:val="TableParagraph"/>
              <w:ind w:left="0" w:right="25"/>
              <w:jc w:val="center"/>
            </w:pPr>
            <w:r>
              <w:rPr>
                <w:spacing w:val="-5"/>
              </w:rPr>
              <w:t>34.</w:t>
            </w:r>
          </w:p>
        </w:tc>
        <w:tc>
          <w:tcPr>
            <w:tcW w:w="8250" w:type="dxa"/>
            <w:shd w:val="clear" w:color="auto" w:fill="D9E1F3"/>
          </w:tcPr>
          <w:p w14:paraId="23A488DC" w14:textId="77777777" w:rsidR="00747BBF" w:rsidRDefault="00927A6E">
            <w:pPr>
              <w:pStyle w:val="TableParagraph"/>
              <w:spacing w:line="285" w:lineRule="auto"/>
              <w:ind w:left="165" w:right="155" w:hanging="10"/>
              <w:jc w:val="both"/>
            </w:pPr>
            <w:r>
              <w:t>Funkcja kompletowania z zakupionych np. 100 monitorów, 100 klawiatur, 100 obudów, 100 dysków itd.,</w:t>
            </w:r>
            <w:r>
              <w:rPr>
                <w:spacing w:val="-1"/>
              </w:rPr>
              <w:t xml:space="preserve"> </w:t>
            </w:r>
            <w:r>
              <w:t>100 środków trwałych i wprowadzenia ich jednym dokumentem OT lub tworzenie</w:t>
            </w:r>
            <w:r>
              <w:rPr>
                <w:spacing w:val="-10"/>
              </w:rPr>
              <w:t xml:space="preserve"> </w:t>
            </w:r>
            <w:r>
              <w:t>grup</w:t>
            </w:r>
            <w:r>
              <w:rPr>
                <w:spacing w:val="-8"/>
              </w:rPr>
              <w:t xml:space="preserve"> </w:t>
            </w:r>
            <w:r>
              <w:t>z</w:t>
            </w:r>
            <w:r>
              <w:rPr>
                <w:spacing w:val="-11"/>
              </w:rPr>
              <w:t xml:space="preserve"> </w:t>
            </w:r>
            <w:r>
              <w:t>pojedynczych</w:t>
            </w:r>
            <w:r>
              <w:rPr>
                <w:spacing w:val="-9"/>
              </w:rPr>
              <w:t xml:space="preserve"> </w:t>
            </w:r>
            <w:r>
              <w:t>OT</w:t>
            </w:r>
            <w:r>
              <w:rPr>
                <w:spacing w:val="-7"/>
              </w:rPr>
              <w:t xml:space="preserve"> </w:t>
            </w:r>
            <w:r>
              <w:t>pozwalających</w:t>
            </w:r>
            <w:r>
              <w:rPr>
                <w:spacing w:val="-10"/>
              </w:rPr>
              <w:t xml:space="preserve"> </w:t>
            </w:r>
            <w:r>
              <w:t>w</w:t>
            </w:r>
            <w:r>
              <w:rPr>
                <w:spacing w:val="-10"/>
              </w:rPr>
              <w:t xml:space="preserve"> </w:t>
            </w:r>
            <w:r>
              <w:t>łatwy</w:t>
            </w:r>
            <w:r>
              <w:rPr>
                <w:spacing w:val="-9"/>
              </w:rPr>
              <w:t xml:space="preserve"> </w:t>
            </w:r>
            <w:r>
              <w:t>sposób</w:t>
            </w:r>
            <w:r>
              <w:rPr>
                <w:spacing w:val="-11"/>
              </w:rPr>
              <w:t xml:space="preserve"> </w:t>
            </w:r>
            <w:r>
              <w:t>wyszukiwać</w:t>
            </w:r>
            <w:r>
              <w:rPr>
                <w:spacing w:val="-9"/>
              </w:rPr>
              <w:t xml:space="preserve"> </w:t>
            </w:r>
            <w:r>
              <w:t>i</w:t>
            </w:r>
            <w:r>
              <w:rPr>
                <w:spacing w:val="-10"/>
              </w:rPr>
              <w:t xml:space="preserve"> </w:t>
            </w:r>
            <w:r>
              <w:rPr>
                <w:spacing w:val="-2"/>
              </w:rPr>
              <w:t>operować</w:t>
            </w:r>
          </w:p>
          <w:p w14:paraId="7A2323BB" w14:textId="77777777" w:rsidR="00747BBF" w:rsidRDefault="00927A6E">
            <w:pPr>
              <w:pStyle w:val="TableParagraph"/>
              <w:spacing w:line="267" w:lineRule="exact"/>
              <w:ind w:left="165"/>
              <w:jc w:val="both"/>
            </w:pPr>
            <w:r>
              <w:t>na</w:t>
            </w:r>
            <w:r>
              <w:rPr>
                <w:spacing w:val="-1"/>
              </w:rPr>
              <w:t xml:space="preserve"> </w:t>
            </w:r>
            <w:r>
              <w:rPr>
                <w:spacing w:val="-4"/>
              </w:rPr>
              <w:t>nich</w:t>
            </w:r>
          </w:p>
        </w:tc>
      </w:tr>
      <w:tr w:rsidR="00747BBF" w14:paraId="487C9590" w14:textId="77777777">
        <w:trPr>
          <w:trHeight w:val="330"/>
        </w:trPr>
        <w:tc>
          <w:tcPr>
            <w:tcW w:w="818" w:type="dxa"/>
          </w:tcPr>
          <w:p w14:paraId="7FC1421F" w14:textId="77777777" w:rsidR="00747BBF" w:rsidRDefault="00927A6E">
            <w:pPr>
              <w:pStyle w:val="TableParagraph"/>
              <w:ind w:left="0" w:right="25"/>
              <w:jc w:val="center"/>
            </w:pPr>
            <w:r>
              <w:rPr>
                <w:spacing w:val="-5"/>
              </w:rPr>
              <w:t>35.</w:t>
            </w:r>
          </w:p>
        </w:tc>
        <w:tc>
          <w:tcPr>
            <w:tcW w:w="8250" w:type="dxa"/>
          </w:tcPr>
          <w:p w14:paraId="341298CC" w14:textId="77777777" w:rsidR="00747BBF" w:rsidRDefault="00927A6E">
            <w:pPr>
              <w:pStyle w:val="TableParagraph"/>
              <w:ind w:left="156"/>
            </w:pPr>
            <w:r>
              <w:t>Możliwość</w:t>
            </w:r>
            <w:r>
              <w:rPr>
                <w:spacing w:val="-11"/>
              </w:rPr>
              <w:t xml:space="preserve"> </w:t>
            </w:r>
            <w:r>
              <w:t>wydrukowania</w:t>
            </w:r>
            <w:r>
              <w:rPr>
                <w:spacing w:val="-8"/>
              </w:rPr>
              <w:t xml:space="preserve"> </w:t>
            </w:r>
            <w:r>
              <w:t>wszystkich</w:t>
            </w:r>
            <w:r>
              <w:rPr>
                <w:spacing w:val="-7"/>
              </w:rPr>
              <w:t xml:space="preserve"> </w:t>
            </w:r>
            <w:r>
              <w:t>rodzajów</w:t>
            </w:r>
            <w:r>
              <w:rPr>
                <w:spacing w:val="-5"/>
              </w:rPr>
              <w:t xml:space="preserve"> </w:t>
            </w:r>
            <w:r>
              <w:t>dokumentów</w:t>
            </w:r>
            <w:r>
              <w:rPr>
                <w:spacing w:val="-8"/>
              </w:rPr>
              <w:t xml:space="preserve"> </w:t>
            </w:r>
            <w:r>
              <w:t>wprowadzane</w:t>
            </w:r>
            <w:r>
              <w:rPr>
                <w:spacing w:val="-6"/>
              </w:rPr>
              <w:t xml:space="preserve"> </w:t>
            </w:r>
            <w:r>
              <w:t>do</w:t>
            </w:r>
            <w:r>
              <w:rPr>
                <w:spacing w:val="-7"/>
              </w:rPr>
              <w:t xml:space="preserve"> </w:t>
            </w:r>
            <w:r>
              <w:rPr>
                <w:spacing w:val="-2"/>
              </w:rPr>
              <w:t>modułu.</w:t>
            </w:r>
          </w:p>
        </w:tc>
      </w:tr>
      <w:tr w:rsidR="00747BBF" w14:paraId="2CBF207E" w14:textId="77777777">
        <w:trPr>
          <w:trHeight w:val="330"/>
        </w:trPr>
        <w:tc>
          <w:tcPr>
            <w:tcW w:w="818" w:type="dxa"/>
            <w:shd w:val="clear" w:color="auto" w:fill="D9E1F3"/>
          </w:tcPr>
          <w:p w14:paraId="6E828BC7" w14:textId="77777777" w:rsidR="00747BBF" w:rsidRDefault="00747BBF">
            <w:pPr>
              <w:pStyle w:val="TableParagraph"/>
              <w:spacing w:line="240" w:lineRule="auto"/>
              <w:ind w:left="0"/>
              <w:rPr>
                <w:rFonts w:ascii="Times New Roman"/>
              </w:rPr>
            </w:pPr>
          </w:p>
        </w:tc>
        <w:tc>
          <w:tcPr>
            <w:tcW w:w="8250" w:type="dxa"/>
            <w:shd w:val="clear" w:color="auto" w:fill="D9E1F3"/>
          </w:tcPr>
          <w:p w14:paraId="213942A9" w14:textId="77777777" w:rsidR="00747BBF" w:rsidRDefault="00927A6E">
            <w:pPr>
              <w:pStyle w:val="TableParagraph"/>
              <w:ind w:left="156"/>
            </w:pPr>
            <w:r>
              <w:rPr>
                <w:spacing w:val="-2"/>
              </w:rPr>
              <w:t>Księgowanie</w:t>
            </w:r>
          </w:p>
        </w:tc>
      </w:tr>
      <w:tr w:rsidR="00747BBF" w14:paraId="0A2FAD87" w14:textId="77777777">
        <w:trPr>
          <w:trHeight w:val="330"/>
        </w:trPr>
        <w:tc>
          <w:tcPr>
            <w:tcW w:w="818" w:type="dxa"/>
          </w:tcPr>
          <w:p w14:paraId="3B4E461C" w14:textId="77777777" w:rsidR="00747BBF" w:rsidRDefault="00927A6E">
            <w:pPr>
              <w:pStyle w:val="TableParagraph"/>
              <w:ind w:left="0" w:right="25"/>
              <w:jc w:val="center"/>
            </w:pPr>
            <w:r>
              <w:rPr>
                <w:spacing w:val="-5"/>
              </w:rPr>
              <w:t>36.</w:t>
            </w:r>
          </w:p>
        </w:tc>
        <w:tc>
          <w:tcPr>
            <w:tcW w:w="8250" w:type="dxa"/>
          </w:tcPr>
          <w:p w14:paraId="44E46CD3" w14:textId="77777777" w:rsidR="00747BBF" w:rsidRDefault="00927A6E">
            <w:pPr>
              <w:pStyle w:val="TableParagraph"/>
              <w:ind w:left="156"/>
            </w:pPr>
            <w:r>
              <w:t>Definiowanie</w:t>
            </w:r>
            <w:r>
              <w:rPr>
                <w:spacing w:val="-10"/>
              </w:rPr>
              <w:t xml:space="preserve"> </w:t>
            </w:r>
            <w:r>
              <w:t>schematów</w:t>
            </w:r>
            <w:r>
              <w:rPr>
                <w:spacing w:val="-9"/>
              </w:rPr>
              <w:t xml:space="preserve"> </w:t>
            </w:r>
            <w:r>
              <w:t>księgowania</w:t>
            </w:r>
            <w:r>
              <w:rPr>
                <w:spacing w:val="-6"/>
              </w:rPr>
              <w:t xml:space="preserve"> </w:t>
            </w:r>
            <w:r>
              <w:t>amortyzacji,</w:t>
            </w:r>
            <w:r>
              <w:rPr>
                <w:spacing w:val="-10"/>
              </w:rPr>
              <w:t xml:space="preserve"> </w:t>
            </w:r>
            <w:r>
              <w:t>dokumentów,</w:t>
            </w:r>
            <w:r>
              <w:rPr>
                <w:spacing w:val="-5"/>
              </w:rPr>
              <w:t xml:space="preserve"> </w:t>
            </w:r>
            <w:r>
              <w:rPr>
                <w:spacing w:val="-2"/>
              </w:rPr>
              <w:t>podatku</w:t>
            </w:r>
          </w:p>
        </w:tc>
      </w:tr>
    </w:tbl>
    <w:p w14:paraId="6220C379" w14:textId="77777777" w:rsidR="00747BBF" w:rsidRDefault="00747BBF">
      <w:pPr>
        <w:pStyle w:val="TableParagraph"/>
        <w:sectPr w:rsidR="00747BBF">
          <w:pgSz w:w="11910" w:h="16840"/>
          <w:pgMar w:top="1400" w:right="992" w:bottom="1280" w:left="1275" w:header="0" w:footer="1092" w:gutter="0"/>
          <w:cols w:space="708"/>
        </w:sectPr>
      </w:pPr>
    </w:p>
    <w:p w14:paraId="1DF7D1F9"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818"/>
        <w:gridCol w:w="8250"/>
      </w:tblGrid>
      <w:tr w:rsidR="00747BBF" w14:paraId="21A4FDFD" w14:textId="77777777">
        <w:trPr>
          <w:trHeight w:val="1771"/>
        </w:trPr>
        <w:tc>
          <w:tcPr>
            <w:tcW w:w="818" w:type="dxa"/>
            <w:shd w:val="clear" w:color="auto" w:fill="D9E1F3"/>
          </w:tcPr>
          <w:p w14:paraId="473F0F34" w14:textId="77777777" w:rsidR="00747BBF" w:rsidRDefault="00927A6E">
            <w:pPr>
              <w:pStyle w:val="TableParagraph"/>
              <w:ind w:left="0" w:right="25"/>
              <w:jc w:val="center"/>
            </w:pPr>
            <w:r>
              <w:rPr>
                <w:spacing w:val="-5"/>
              </w:rPr>
              <w:t>37.</w:t>
            </w:r>
          </w:p>
        </w:tc>
        <w:tc>
          <w:tcPr>
            <w:tcW w:w="8250" w:type="dxa"/>
            <w:shd w:val="clear" w:color="auto" w:fill="D9E1F3"/>
          </w:tcPr>
          <w:p w14:paraId="59371E3F" w14:textId="77777777" w:rsidR="00747BBF" w:rsidRDefault="00927A6E">
            <w:pPr>
              <w:pStyle w:val="TableParagraph"/>
              <w:tabs>
                <w:tab w:val="left" w:pos="1305"/>
                <w:tab w:val="left" w:pos="2662"/>
                <w:tab w:val="left" w:pos="3897"/>
                <w:tab w:val="left" w:pos="5198"/>
                <w:tab w:val="left" w:pos="6439"/>
                <w:tab w:val="left" w:pos="6952"/>
              </w:tabs>
              <w:spacing w:line="285" w:lineRule="auto"/>
              <w:ind w:left="165" w:right="155" w:hanging="10"/>
            </w:pPr>
            <w:r>
              <w:rPr>
                <w:spacing w:val="-2"/>
              </w:rPr>
              <w:t>Możliwość</w:t>
            </w:r>
            <w:r>
              <w:tab/>
            </w:r>
            <w:r>
              <w:rPr>
                <w:spacing w:val="-2"/>
              </w:rPr>
              <w:t>definiowania</w:t>
            </w:r>
            <w:r>
              <w:tab/>
            </w:r>
            <w:r>
              <w:rPr>
                <w:spacing w:val="-2"/>
              </w:rPr>
              <w:t>schematów</w:t>
            </w:r>
            <w:r>
              <w:tab/>
            </w:r>
            <w:r>
              <w:rPr>
                <w:spacing w:val="-2"/>
              </w:rPr>
              <w:t>księgowania</w:t>
            </w:r>
            <w:r>
              <w:tab/>
            </w:r>
            <w:r>
              <w:rPr>
                <w:spacing w:val="-2"/>
              </w:rPr>
              <w:t>amortyzacji</w:t>
            </w:r>
            <w:r>
              <w:tab/>
            </w:r>
            <w:r>
              <w:rPr>
                <w:spacing w:val="-4"/>
              </w:rPr>
              <w:t>bez</w:t>
            </w:r>
            <w:r>
              <w:tab/>
            </w:r>
            <w:r>
              <w:rPr>
                <w:spacing w:val="-2"/>
              </w:rPr>
              <w:t xml:space="preserve">konieczności </w:t>
            </w:r>
            <w:r>
              <w:t>wielokrotnego definiowania schematów dla:</w:t>
            </w:r>
          </w:p>
          <w:p w14:paraId="3290475B" w14:textId="77777777" w:rsidR="00747BBF" w:rsidRDefault="00927A6E">
            <w:pPr>
              <w:pStyle w:val="TableParagraph"/>
              <w:numPr>
                <w:ilvl w:val="0"/>
                <w:numId w:val="97"/>
              </w:numPr>
              <w:tabs>
                <w:tab w:val="left" w:pos="525"/>
              </w:tabs>
              <w:spacing w:before="8" w:line="240" w:lineRule="auto"/>
            </w:pPr>
            <w:r>
              <w:t>Środków</w:t>
            </w:r>
            <w:r>
              <w:rPr>
                <w:spacing w:val="-2"/>
              </w:rPr>
              <w:t xml:space="preserve"> trwałych</w:t>
            </w:r>
          </w:p>
          <w:p w14:paraId="640E3A2F" w14:textId="77777777" w:rsidR="00747BBF" w:rsidRDefault="00927A6E">
            <w:pPr>
              <w:pStyle w:val="TableParagraph"/>
              <w:numPr>
                <w:ilvl w:val="0"/>
                <w:numId w:val="97"/>
              </w:numPr>
              <w:tabs>
                <w:tab w:val="left" w:pos="525"/>
              </w:tabs>
              <w:spacing w:before="1" w:line="240" w:lineRule="auto"/>
            </w:pPr>
            <w:r>
              <w:t>Środków</w:t>
            </w:r>
            <w:r>
              <w:rPr>
                <w:spacing w:val="-2"/>
              </w:rPr>
              <w:t xml:space="preserve"> </w:t>
            </w:r>
            <w:proofErr w:type="spellStart"/>
            <w:r>
              <w:rPr>
                <w:spacing w:val="-2"/>
              </w:rPr>
              <w:t>niskocennych</w:t>
            </w:r>
            <w:proofErr w:type="spellEnd"/>
          </w:p>
          <w:p w14:paraId="10DB0BE5" w14:textId="77777777" w:rsidR="00747BBF" w:rsidRDefault="00927A6E">
            <w:pPr>
              <w:pStyle w:val="TableParagraph"/>
              <w:numPr>
                <w:ilvl w:val="0"/>
                <w:numId w:val="97"/>
              </w:numPr>
              <w:tabs>
                <w:tab w:val="left" w:pos="525"/>
              </w:tabs>
              <w:spacing w:line="240" w:lineRule="auto"/>
            </w:pPr>
            <w:r>
              <w:t>Wartości</w:t>
            </w:r>
            <w:r>
              <w:rPr>
                <w:spacing w:val="-6"/>
              </w:rPr>
              <w:t xml:space="preserve"> </w:t>
            </w:r>
            <w:r>
              <w:t>niematerialnych</w:t>
            </w:r>
            <w:r>
              <w:rPr>
                <w:spacing w:val="-7"/>
              </w:rPr>
              <w:t xml:space="preserve"> </w:t>
            </w:r>
            <w:r>
              <w:t>i</w:t>
            </w:r>
            <w:r>
              <w:rPr>
                <w:spacing w:val="-5"/>
              </w:rPr>
              <w:t xml:space="preserve"> </w:t>
            </w:r>
            <w:r>
              <w:rPr>
                <w:spacing w:val="-2"/>
              </w:rPr>
              <w:t>prawnych</w:t>
            </w:r>
          </w:p>
          <w:p w14:paraId="3E641C78" w14:textId="77777777" w:rsidR="00747BBF" w:rsidRDefault="00927A6E">
            <w:pPr>
              <w:pStyle w:val="TableParagraph"/>
              <w:numPr>
                <w:ilvl w:val="0"/>
                <w:numId w:val="97"/>
              </w:numPr>
              <w:tabs>
                <w:tab w:val="left" w:pos="525"/>
              </w:tabs>
              <w:spacing w:before="1" w:line="261" w:lineRule="exact"/>
            </w:pPr>
            <w:r>
              <w:t>Własnych</w:t>
            </w:r>
            <w:r>
              <w:rPr>
                <w:spacing w:val="-11"/>
              </w:rPr>
              <w:t xml:space="preserve"> </w:t>
            </w:r>
            <w:r>
              <w:t>zdefiniowanych</w:t>
            </w:r>
            <w:r>
              <w:rPr>
                <w:spacing w:val="-11"/>
              </w:rPr>
              <w:t xml:space="preserve"> </w:t>
            </w:r>
            <w:r>
              <w:rPr>
                <w:spacing w:val="-2"/>
              </w:rPr>
              <w:t>środków</w:t>
            </w:r>
          </w:p>
        </w:tc>
      </w:tr>
      <w:tr w:rsidR="00747BBF" w14:paraId="7797A8C2" w14:textId="77777777">
        <w:trPr>
          <w:trHeight w:val="1168"/>
        </w:trPr>
        <w:tc>
          <w:tcPr>
            <w:tcW w:w="818" w:type="dxa"/>
          </w:tcPr>
          <w:p w14:paraId="51B096F2" w14:textId="77777777" w:rsidR="00747BBF" w:rsidRDefault="00927A6E">
            <w:pPr>
              <w:pStyle w:val="TableParagraph"/>
              <w:ind w:left="0" w:right="25"/>
              <w:jc w:val="center"/>
            </w:pPr>
            <w:r>
              <w:rPr>
                <w:spacing w:val="-5"/>
              </w:rPr>
              <w:t>38.</w:t>
            </w:r>
          </w:p>
        </w:tc>
        <w:tc>
          <w:tcPr>
            <w:tcW w:w="8250" w:type="dxa"/>
          </w:tcPr>
          <w:p w14:paraId="7E9B990D" w14:textId="77777777" w:rsidR="00747BBF" w:rsidRDefault="00927A6E">
            <w:pPr>
              <w:pStyle w:val="TableParagraph"/>
              <w:ind w:left="156"/>
            </w:pPr>
            <w:r>
              <w:t>Możliwość</w:t>
            </w:r>
            <w:r>
              <w:rPr>
                <w:spacing w:val="-10"/>
              </w:rPr>
              <w:t xml:space="preserve"> </w:t>
            </w:r>
            <w:r>
              <w:t>definiowania</w:t>
            </w:r>
            <w:r>
              <w:rPr>
                <w:spacing w:val="-7"/>
              </w:rPr>
              <w:t xml:space="preserve"> </w:t>
            </w:r>
            <w:r>
              <w:t>schematów</w:t>
            </w:r>
            <w:r>
              <w:rPr>
                <w:spacing w:val="-9"/>
              </w:rPr>
              <w:t xml:space="preserve"> </w:t>
            </w:r>
            <w:r>
              <w:t>księgowania</w:t>
            </w:r>
            <w:r>
              <w:rPr>
                <w:spacing w:val="-7"/>
              </w:rPr>
              <w:t xml:space="preserve"> </w:t>
            </w:r>
            <w:r>
              <w:t>amortyzacji</w:t>
            </w:r>
            <w:r>
              <w:rPr>
                <w:spacing w:val="-6"/>
              </w:rPr>
              <w:t xml:space="preserve"> </w:t>
            </w:r>
            <w:r>
              <w:rPr>
                <w:spacing w:val="-4"/>
              </w:rPr>
              <w:t>dla:</w:t>
            </w:r>
          </w:p>
          <w:p w14:paraId="324B9171" w14:textId="77777777" w:rsidR="00747BBF" w:rsidRDefault="00927A6E">
            <w:pPr>
              <w:pStyle w:val="TableParagraph"/>
              <w:numPr>
                <w:ilvl w:val="0"/>
                <w:numId w:val="96"/>
              </w:numPr>
              <w:tabs>
                <w:tab w:val="left" w:pos="525"/>
              </w:tabs>
              <w:spacing w:before="60" w:line="240" w:lineRule="auto"/>
            </w:pPr>
            <w:r>
              <w:t>Poszczególnych</w:t>
            </w:r>
            <w:r>
              <w:rPr>
                <w:spacing w:val="-8"/>
              </w:rPr>
              <w:t xml:space="preserve"> </w:t>
            </w:r>
            <w:r>
              <w:t>grup</w:t>
            </w:r>
            <w:r>
              <w:rPr>
                <w:spacing w:val="-8"/>
              </w:rPr>
              <w:t xml:space="preserve"> </w:t>
            </w:r>
            <w:r>
              <w:rPr>
                <w:spacing w:val="-5"/>
              </w:rPr>
              <w:t>KŚT</w:t>
            </w:r>
          </w:p>
          <w:p w14:paraId="1817707F" w14:textId="77777777" w:rsidR="00747BBF" w:rsidRDefault="00927A6E">
            <w:pPr>
              <w:pStyle w:val="TableParagraph"/>
              <w:numPr>
                <w:ilvl w:val="0"/>
                <w:numId w:val="96"/>
              </w:numPr>
              <w:tabs>
                <w:tab w:val="left" w:pos="525"/>
              </w:tabs>
              <w:spacing w:before="1" w:line="279" w:lineRule="exact"/>
            </w:pPr>
            <w:r>
              <w:t>Dostępnych</w:t>
            </w:r>
            <w:r>
              <w:rPr>
                <w:spacing w:val="-8"/>
              </w:rPr>
              <w:t xml:space="preserve"> </w:t>
            </w:r>
            <w:r>
              <w:t>globalnie</w:t>
            </w:r>
            <w:r>
              <w:rPr>
                <w:spacing w:val="-5"/>
              </w:rPr>
              <w:t xml:space="preserve"> </w:t>
            </w:r>
            <w:r>
              <w:t>dla</w:t>
            </w:r>
            <w:r>
              <w:rPr>
                <w:spacing w:val="-8"/>
              </w:rPr>
              <w:t xml:space="preserve"> </w:t>
            </w:r>
            <w:r>
              <w:t>wszystkich</w:t>
            </w:r>
            <w:r>
              <w:rPr>
                <w:spacing w:val="-9"/>
              </w:rPr>
              <w:t xml:space="preserve"> </w:t>
            </w:r>
            <w:r>
              <w:t>elementów</w:t>
            </w:r>
            <w:r>
              <w:rPr>
                <w:spacing w:val="-6"/>
              </w:rPr>
              <w:t xml:space="preserve"> </w:t>
            </w:r>
            <w:r>
              <w:rPr>
                <w:spacing w:val="-2"/>
              </w:rPr>
              <w:t>majątku</w:t>
            </w:r>
          </w:p>
          <w:p w14:paraId="564386CF" w14:textId="77777777" w:rsidR="00747BBF" w:rsidRDefault="00927A6E">
            <w:pPr>
              <w:pStyle w:val="TableParagraph"/>
              <w:numPr>
                <w:ilvl w:val="0"/>
                <w:numId w:val="96"/>
              </w:numPr>
              <w:tabs>
                <w:tab w:val="left" w:pos="525"/>
              </w:tabs>
              <w:spacing w:line="260" w:lineRule="exact"/>
            </w:pPr>
            <w:r>
              <w:t>bez</w:t>
            </w:r>
            <w:r>
              <w:rPr>
                <w:spacing w:val="-7"/>
              </w:rPr>
              <w:t xml:space="preserve"> </w:t>
            </w:r>
            <w:r>
              <w:t>konieczności</w:t>
            </w:r>
            <w:r>
              <w:rPr>
                <w:spacing w:val="-9"/>
              </w:rPr>
              <w:t xml:space="preserve"> </w:t>
            </w:r>
            <w:r>
              <w:t>wielokrotnego</w:t>
            </w:r>
            <w:r>
              <w:rPr>
                <w:spacing w:val="-7"/>
              </w:rPr>
              <w:t xml:space="preserve"> </w:t>
            </w:r>
            <w:r>
              <w:t>definiowania</w:t>
            </w:r>
            <w:r>
              <w:rPr>
                <w:spacing w:val="-8"/>
              </w:rPr>
              <w:t xml:space="preserve"> </w:t>
            </w:r>
            <w:r>
              <w:rPr>
                <w:spacing w:val="-2"/>
              </w:rPr>
              <w:t>schematów</w:t>
            </w:r>
          </w:p>
        </w:tc>
      </w:tr>
      <w:tr w:rsidR="00747BBF" w14:paraId="0DDCB7D3" w14:textId="77777777">
        <w:trPr>
          <w:trHeight w:val="333"/>
        </w:trPr>
        <w:tc>
          <w:tcPr>
            <w:tcW w:w="818" w:type="dxa"/>
            <w:shd w:val="clear" w:color="auto" w:fill="D9E1F3"/>
          </w:tcPr>
          <w:p w14:paraId="10321A75" w14:textId="77777777" w:rsidR="00747BBF" w:rsidRDefault="00927A6E">
            <w:pPr>
              <w:pStyle w:val="TableParagraph"/>
              <w:spacing w:before="1" w:line="240" w:lineRule="auto"/>
              <w:ind w:left="0" w:right="25"/>
              <w:jc w:val="center"/>
            </w:pPr>
            <w:r>
              <w:rPr>
                <w:spacing w:val="-5"/>
              </w:rPr>
              <w:t>39.</w:t>
            </w:r>
          </w:p>
        </w:tc>
        <w:tc>
          <w:tcPr>
            <w:tcW w:w="8250" w:type="dxa"/>
            <w:shd w:val="clear" w:color="auto" w:fill="D9E1F3"/>
          </w:tcPr>
          <w:p w14:paraId="6D2DB745" w14:textId="77777777" w:rsidR="00747BBF" w:rsidRDefault="00927A6E">
            <w:pPr>
              <w:pStyle w:val="TableParagraph"/>
              <w:spacing w:before="1" w:line="240" w:lineRule="auto"/>
              <w:ind w:left="156"/>
            </w:pPr>
            <w:r>
              <w:t>Generowanie</w:t>
            </w:r>
            <w:r>
              <w:rPr>
                <w:spacing w:val="-5"/>
              </w:rPr>
              <w:t xml:space="preserve"> </w:t>
            </w:r>
            <w:r>
              <w:t>dowodów</w:t>
            </w:r>
            <w:r>
              <w:rPr>
                <w:spacing w:val="-8"/>
              </w:rPr>
              <w:t xml:space="preserve"> </w:t>
            </w:r>
            <w:r>
              <w:t>księgowych</w:t>
            </w:r>
            <w:r>
              <w:rPr>
                <w:spacing w:val="-6"/>
              </w:rPr>
              <w:t xml:space="preserve"> </w:t>
            </w:r>
            <w:r>
              <w:t>do</w:t>
            </w:r>
            <w:r>
              <w:rPr>
                <w:spacing w:val="-7"/>
              </w:rPr>
              <w:t xml:space="preserve"> </w:t>
            </w:r>
            <w:r>
              <w:t>modułu</w:t>
            </w:r>
            <w:r>
              <w:rPr>
                <w:spacing w:val="-5"/>
              </w:rPr>
              <w:t xml:space="preserve"> FK</w:t>
            </w:r>
          </w:p>
        </w:tc>
      </w:tr>
      <w:tr w:rsidR="00747BBF" w14:paraId="10256342" w14:textId="77777777">
        <w:trPr>
          <w:trHeight w:val="647"/>
        </w:trPr>
        <w:tc>
          <w:tcPr>
            <w:tcW w:w="818" w:type="dxa"/>
          </w:tcPr>
          <w:p w14:paraId="6784C08A" w14:textId="77777777" w:rsidR="00747BBF" w:rsidRDefault="00927A6E">
            <w:pPr>
              <w:pStyle w:val="TableParagraph"/>
              <w:ind w:left="0" w:right="25"/>
              <w:jc w:val="center"/>
            </w:pPr>
            <w:r>
              <w:rPr>
                <w:spacing w:val="-5"/>
              </w:rPr>
              <w:t>40.</w:t>
            </w:r>
          </w:p>
        </w:tc>
        <w:tc>
          <w:tcPr>
            <w:tcW w:w="8250" w:type="dxa"/>
          </w:tcPr>
          <w:p w14:paraId="6ADB5262" w14:textId="77777777" w:rsidR="00747BBF" w:rsidRDefault="00927A6E">
            <w:pPr>
              <w:pStyle w:val="TableParagraph"/>
              <w:ind w:left="156"/>
            </w:pPr>
            <w:r>
              <w:t>Możliwość</w:t>
            </w:r>
            <w:r>
              <w:rPr>
                <w:spacing w:val="26"/>
              </w:rPr>
              <w:t xml:space="preserve"> </w:t>
            </w:r>
            <w:r>
              <w:t>określenia</w:t>
            </w:r>
            <w:r>
              <w:rPr>
                <w:spacing w:val="31"/>
              </w:rPr>
              <w:t xml:space="preserve"> </w:t>
            </w:r>
            <w:r>
              <w:t>sposobu</w:t>
            </w:r>
            <w:r>
              <w:rPr>
                <w:spacing w:val="31"/>
              </w:rPr>
              <w:t xml:space="preserve"> </w:t>
            </w:r>
            <w:r>
              <w:t>generowania</w:t>
            </w:r>
            <w:r>
              <w:rPr>
                <w:spacing w:val="30"/>
              </w:rPr>
              <w:t xml:space="preserve"> </w:t>
            </w:r>
            <w:r>
              <w:t>dowodów</w:t>
            </w:r>
            <w:r>
              <w:rPr>
                <w:spacing w:val="32"/>
              </w:rPr>
              <w:t xml:space="preserve"> </w:t>
            </w:r>
            <w:r>
              <w:t>księgowych</w:t>
            </w:r>
            <w:r>
              <w:rPr>
                <w:spacing w:val="30"/>
              </w:rPr>
              <w:t xml:space="preserve"> </w:t>
            </w:r>
            <w:r>
              <w:t>dla</w:t>
            </w:r>
            <w:r>
              <w:rPr>
                <w:spacing w:val="31"/>
              </w:rPr>
              <w:t xml:space="preserve"> </w:t>
            </w:r>
            <w:r>
              <w:t>dokumentów</w:t>
            </w:r>
            <w:r>
              <w:rPr>
                <w:spacing w:val="32"/>
              </w:rPr>
              <w:t xml:space="preserve"> </w:t>
            </w:r>
            <w:r>
              <w:rPr>
                <w:spacing w:val="-10"/>
              </w:rPr>
              <w:t>i</w:t>
            </w:r>
          </w:p>
          <w:p w14:paraId="7AF47B26" w14:textId="77777777" w:rsidR="00747BBF" w:rsidRDefault="00927A6E">
            <w:pPr>
              <w:pStyle w:val="TableParagraph"/>
              <w:spacing w:before="50" w:line="240" w:lineRule="auto"/>
              <w:ind w:left="165"/>
            </w:pPr>
            <w:r>
              <w:rPr>
                <w:spacing w:val="-2"/>
              </w:rPr>
              <w:t>amortyzacji:</w:t>
            </w:r>
          </w:p>
        </w:tc>
      </w:tr>
      <w:tr w:rsidR="00747BBF" w14:paraId="7445DCAD" w14:textId="77777777">
        <w:trPr>
          <w:trHeight w:val="650"/>
        </w:trPr>
        <w:tc>
          <w:tcPr>
            <w:tcW w:w="818" w:type="dxa"/>
            <w:shd w:val="clear" w:color="auto" w:fill="D9E1F3"/>
          </w:tcPr>
          <w:p w14:paraId="055D9799" w14:textId="77777777" w:rsidR="00747BBF" w:rsidRDefault="00927A6E">
            <w:pPr>
              <w:pStyle w:val="TableParagraph"/>
              <w:spacing w:before="2" w:line="240" w:lineRule="auto"/>
              <w:ind w:left="0" w:right="25"/>
              <w:jc w:val="center"/>
            </w:pPr>
            <w:r>
              <w:rPr>
                <w:spacing w:val="-5"/>
              </w:rPr>
              <w:t>41.</w:t>
            </w:r>
          </w:p>
        </w:tc>
        <w:tc>
          <w:tcPr>
            <w:tcW w:w="8250" w:type="dxa"/>
            <w:shd w:val="clear" w:color="auto" w:fill="D9E1F3"/>
          </w:tcPr>
          <w:p w14:paraId="728D7A08" w14:textId="77777777" w:rsidR="00747BBF" w:rsidRDefault="00927A6E">
            <w:pPr>
              <w:pStyle w:val="TableParagraph"/>
              <w:spacing w:before="2" w:line="240" w:lineRule="auto"/>
              <w:ind w:left="156"/>
            </w:pPr>
            <w:r>
              <w:t>Każdy</w:t>
            </w:r>
            <w:r>
              <w:rPr>
                <w:spacing w:val="-6"/>
              </w:rPr>
              <w:t xml:space="preserve"> </w:t>
            </w:r>
            <w:r>
              <w:t>księgowany</w:t>
            </w:r>
            <w:r>
              <w:rPr>
                <w:spacing w:val="-8"/>
              </w:rPr>
              <w:t xml:space="preserve"> </w:t>
            </w:r>
            <w:r>
              <w:t>dokument</w:t>
            </w:r>
            <w:r>
              <w:rPr>
                <w:spacing w:val="-6"/>
              </w:rPr>
              <w:t xml:space="preserve"> </w:t>
            </w:r>
            <w:r>
              <w:t>z</w:t>
            </w:r>
            <w:r>
              <w:rPr>
                <w:spacing w:val="-7"/>
              </w:rPr>
              <w:t xml:space="preserve"> </w:t>
            </w:r>
            <w:r>
              <w:t>modułu</w:t>
            </w:r>
            <w:r>
              <w:rPr>
                <w:spacing w:val="-7"/>
              </w:rPr>
              <w:t xml:space="preserve"> </w:t>
            </w:r>
            <w:r>
              <w:t>ST</w:t>
            </w:r>
            <w:r>
              <w:rPr>
                <w:spacing w:val="-8"/>
              </w:rPr>
              <w:t xml:space="preserve"> </w:t>
            </w:r>
            <w:r>
              <w:t>to</w:t>
            </w:r>
            <w:r>
              <w:rPr>
                <w:spacing w:val="-7"/>
              </w:rPr>
              <w:t xml:space="preserve"> </w:t>
            </w:r>
            <w:r>
              <w:t>osobny</w:t>
            </w:r>
            <w:r>
              <w:rPr>
                <w:spacing w:val="-6"/>
              </w:rPr>
              <w:t xml:space="preserve"> </w:t>
            </w:r>
            <w:r>
              <w:t>dowód</w:t>
            </w:r>
            <w:r>
              <w:rPr>
                <w:spacing w:val="-7"/>
              </w:rPr>
              <w:t xml:space="preserve"> </w:t>
            </w:r>
            <w:r>
              <w:t>księgowy</w:t>
            </w:r>
            <w:r>
              <w:rPr>
                <w:spacing w:val="-7"/>
              </w:rPr>
              <w:t xml:space="preserve"> </w:t>
            </w:r>
            <w:r>
              <w:t>lub</w:t>
            </w:r>
            <w:r>
              <w:rPr>
                <w:spacing w:val="-7"/>
              </w:rPr>
              <w:t xml:space="preserve"> </w:t>
            </w:r>
            <w:r>
              <w:t>osobna</w:t>
            </w:r>
            <w:r>
              <w:rPr>
                <w:spacing w:val="-8"/>
              </w:rPr>
              <w:t xml:space="preserve"> </w:t>
            </w:r>
            <w:r>
              <w:rPr>
                <w:spacing w:val="-2"/>
              </w:rPr>
              <w:t>pozycja</w:t>
            </w:r>
          </w:p>
          <w:p w14:paraId="388F809D" w14:textId="77777777" w:rsidR="00747BBF" w:rsidRDefault="00927A6E">
            <w:pPr>
              <w:pStyle w:val="TableParagraph"/>
              <w:spacing w:before="50" w:line="240" w:lineRule="auto"/>
              <w:ind w:left="165"/>
            </w:pPr>
            <w:r>
              <w:t>dowodu</w:t>
            </w:r>
            <w:r>
              <w:rPr>
                <w:spacing w:val="-3"/>
              </w:rPr>
              <w:t xml:space="preserve"> </w:t>
            </w:r>
            <w:r>
              <w:rPr>
                <w:spacing w:val="-2"/>
              </w:rPr>
              <w:t>księgowego</w:t>
            </w:r>
          </w:p>
        </w:tc>
      </w:tr>
      <w:tr w:rsidR="00747BBF" w14:paraId="2038BCB1" w14:textId="77777777">
        <w:trPr>
          <w:trHeight w:val="969"/>
        </w:trPr>
        <w:tc>
          <w:tcPr>
            <w:tcW w:w="818" w:type="dxa"/>
          </w:tcPr>
          <w:p w14:paraId="372FCA4A" w14:textId="77777777" w:rsidR="00747BBF" w:rsidRDefault="00927A6E">
            <w:pPr>
              <w:pStyle w:val="TableParagraph"/>
              <w:spacing w:before="1" w:line="240" w:lineRule="auto"/>
              <w:ind w:left="0" w:right="25"/>
              <w:jc w:val="center"/>
            </w:pPr>
            <w:r>
              <w:rPr>
                <w:spacing w:val="-5"/>
              </w:rPr>
              <w:t>42.</w:t>
            </w:r>
          </w:p>
        </w:tc>
        <w:tc>
          <w:tcPr>
            <w:tcW w:w="8250" w:type="dxa"/>
          </w:tcPr>
          <w:p w14:paraId="3F705306" w14:textId="77777777" w:rsidR="00747BBF" w:rsidRDefault="00927A6E">
            <w:pPr>
              <w:pStyle w:val="TableParagraph"/>
              <w:spacing w:before="1" w:line="285" w:lineRule="auto"/>
              <w:ind w:left="165" w:hanging="10"/>
            </w:pPr>
            <w:r>
              <w:t>Pogrupowana</w:t>
            </w:r>
            <w:r>
              <w:rPr>
                <w:spacing w:val="80"/>
              </w:rPr>
              <w:t xml:space="preserve"> </w:t>
            </w:r>
            <w:r>
              <w:t>wg</w:t>
            </w:r>
            <w:r>
              <w:rPr>
                <w:spacing w:val="80"/>
              </w:rPr>
              <w:t xml:space="preserve"> </w:t>
            </w:r>
            <w:r>
              <w:t>klasyfikatorów</w:t>
            </w:r>
            <w:r>
              <w:rPr>
                <w:spacing w:val="80"/>
              </w:rPr>
              <w:t xml:space="preserve"> </w:t>
            </w:r>
            <w:r>
              <w:t>amortyzacja</w:t>
            </w:r>
            <w:r>
              <w:rPr>
                <w:spacing w:val="80"/>
              </w:rPr>
              <w:t xml:space="preserve"> </w:t>
            </w:r>
            <w:r>
              <w:t>od</w:t>
            </w:r>
            <w:r>
              <w:rPr>
                <w:spacing w:val="80"/>
              </w:rPr>
              <w:t xml:space="preserve"> </w:t>
            </w:r>
            <w:r>
              <w:t>środków</w:t>
            </w:r>
            <w:r>
              <w:rPr>
                <w:spacing w:val="80"/>
              </w:rPr>
              <w:t xml:space="preserve"> </w:t>
            </w:r>
            <w:r>
              <w:t>z</w:t>
            </w:r>
            <w:r>
              <w:rPr>
                <w:spacing w:val="80"/>
              </w:rPr>
              <w:t xml:space="preserve"> </w:t>
            </w:r>
            <w:r>
              <w:t>różnymi</w:t>
            </w:r>
            <w:r>
              <w:rPr>
                <w:spacing w:val="80"/>
              </w:rPr>
              <w:t xml:space="preserve"> </w:t>
            </w:r>
            <w:r>
              <w:t>schematami księgowania może</w:t>
            </w:r>
            <w:r>
              <w:rPr>
                <w:spacing w:val="1"/>
              </w:rPr>
              <w:t xml:space="preserve"> </w:t>
            </w:r>
            <w:r>
              <w:t>trafić</w:t>
            </w:r>
            <w:r>
              <w:rPr>
                <w:spacing w:val="1"/>
              </w:rPr>
              <w:t xml:space="preserve"> </w:t>
            </w:r>
            <w:r>
              <w:t>na odrębne</w:t>
            </w:r>
            <w:r>
              <w:rPr>
                <w:spacing w:val="4"/>
              </w:rPr>
              <w:t xml:space="preserve"> </w:t>
            </w:r>
            <w:r>
              <w:t>dowody</w:t>
            </w:r>
            <w:r>
              <w:rPr>
                <w:spacing w:val="2"/>
              </w:rPr>
              <w:t xml:space="preserve"> </w:t>
            </w:r>
            <w:r>
              <w:t>księgowe</w:t>
            </w:r>
            <w:r>
              <w:rPr>
                <w:spacing w:val="3"/>
              </w:rPr>
              <w:t xml:space="preserve"> </w:t>
            </w:r>
            <w:r>
              <w:t>lub</w:t>
            </w:r>
            <w:r>
              <w:rPr>
                <w:spacing w:val="2"/>
              </w:rPr>
              <w:t xml:space="preserve"> </w:t>
            </w:r>
            <w:r>
              <w:t>na</w:t>
            </w:r>
            <w:r>
              <w:rPr>
                <w:spacing w:val="1"/>
              </w:rPr>
              <w:t xml:space="preserve"> </w:t>
            </w:r>
            <w:r>
              <w:t>kolejne</w:t>
            </w:r>
            <w:r>
              <w:rPr>
                <w:spacing w:val="3"/>
              </w:rPr>
              <w:t xml:space="preserve"> </w:t>
            </w:r>
            <w:r>
              <w:t>pozycje</w:t>
            </w:r>
            <w:r>
              <w:rPr>
                <w:spacing w:val="1"/>
              </w:rPr>
              <w:t xml:space="preserve"> </w:t>
            </w:r>
            <w:r>
              <w:t>w</w:t>
            </w:r>
            <w:r>
              <w:rPr>
                <w:spacing w:val="1"/>
              </w:rPr>
              <w:t xml:space="preserve"> </w:t>
            </w:r>
            <w:r>
              <w:rPr>
                <w:spacing w:val="-2"/>
              </w:rPr>
              <w:t>ramach</w:t>
            </w:r>
          </w:p>
          <w:p w14:paraId="532DD45C" w14:textId="77777777" w:rsidR="00747BBF" w:rsidRDefault="00927A6E">
            <w:pPr>
              <w:pStyle w:val="TableParagraph"/>
              <w:ind w:left="165"/>
            </w:pPr>
            <w:r>
              <w:t>jednego</w:t>
            </w:r>
            <w:r>
              <w:rPr>
                <w:spacing w:val="-6"/>
              </w:rPr>
              <w:t xml:space="preserve"> </w:t>
            </w:r>
            <w:r>
              <w:rPr>
                <w:spacing w:val="-2"/>
              </w:rPr>
              <w:t>dowodu</w:t>
            </w:r>
          </w:p>
        </w:tc>
      </w:tr>
      <w:tr w:rsidR="00747BBF" w14:paraId="73716CED" w14:textId="77777777">
        <w:trPr>
          <w:trHeight w:val="1607"/>
        </w:trPr>
        <w:tc>
          <w:tcPr>
            <w:tcW w:w="818" w:type="dxa"/>
            <w:shd w:val="clear" w:color="auto" w:fill="D9E1F3"/>
          </w:tcPr>
          <w:p w14:paraId="3BABA206" w14:textId="77777777" w:rsidR="00747BBF" w:rsidRDefault="00927A6E">
            <w:pPr>
              <w:pStyle w:val="TableParagraph"/>
              <w:ind w:left="0" w:right="25"/>
              <w:jc w:val="center"/>
            </w:pPr>
            <w:r>
              <w:rPr>
                <w:spacing w:val="-5"/>
              </w:rPr>
              <w:t>43.</w:t>
            </w:r>
          </w:p>
        </w:tc>
        <w:tc>
          <w:tcPr>
            <w:tcW w:w="8250" w:type="dxa"/>
            <w:shd w:val="clear" w:color="auto" w:fill="D9E1F3"/>
          </w:tcPr>
          <w:p w14:paraId="4273A436" w14:textId="77777777" w:rsidR="00747BBF" w:rsidRDefault="00927A6E">
            <w:pPr>
              <w:pStyle w:val="TableParagraph"/>
              <w:spacing w:line="285" w:lineRule="auto"/>
              <w:ind w:left="165" w:right="156" w:hanging="10"/>
              <w:jc w:val="both"/>
            </w:pPr>
            <w:r>
              <w:t>Możliwość przypisania procentowego podziału kwoty naliczonej amortyzacji elementów majątku trwałego na wiele ośrodków kosztów. System powinien umożliwić przekazywanie do modułu FK kwoty amortyzacji na wiele ośrodków kosztów w podziale na</w:t>
            </w:r>
            <w:r>
              <w:rPr>
                <w:spacing w:val="29"/>
              </w:rPr>
              <w:t xml:space="preserve"> </w:t>
            </w:r>
            <w:r>
              <w:t>źródła</w:t>
            </w:r>
            <w:r>
              <w:rPr>
                <w:spacing w:val="29"/>
              </w:rPr>
              <w:t xml:space="preserve"> </w:t>
            </w:r>
            <w:r>
              <w:t>finansowania</w:t>
            </w:r>
            <w:r>
              <w:rPr>
                <w:spacing w:val="28"/>
              </w:rPr>
              <w:t xml:space="preserve"> </w:t>
            </w:r>
            <w:r>
              <w:t>zgodnie</w:t>
            </w:r>
            <w:r>
              <w:rPr>
                <w:spacing w:val="31"/>
              </w:rPr>
              <w:t xml:space="preserve"> </w:t>
            </w:r>
            <w:r>
              <w:t>z</w:t>
            </w:r>
            <w:r>
              <w:rPr>
                <w:spacing w:val="28"/>
              </w:rPr>
              <w:t xml:space="preserve"> </w:t>
            </w:r>
            <w:r>
              <w:t>wcześniej</w:t>
            </w:r>
            <w:r>
              <w:rPr>
                <w:spacing w:val="30"/>
              </w:rPr>
              <w:t xml:space="preserve"> </w:t>
            </w:r>
            <w:r>
              <w:t>zdefiniowanym</w:t>
            </w:r>
            <w:r>
              <w:rPr>
                <w:spacing w:val="30"/>
              </w:rPr>
              <w:t xml:space="preserve"> </w:t>
            </w:r>
            <w:r>
              <w:t>w</w:t>
            </w:r>
            <w:r>
              <w:rPr>
                <w:spacing w:val="29"/>
              </w:rPr>
              <w:t xml:space="preserve"> </w:t>
            </w:r>
            <w:r>
              <w:t>module</w:t>
            </w:r>
            <w:r>
              <w:rPr>
                <w:spacing w:val="29"/>
              </w:rPr>
              <w:t xml:space="preserve"> </w:t>
            </w:r>
            <w:r>
              <w:t>ST</w:t>
            </w:r>
            <w:r>
              <w:rPr>
                <w:spacing w:val="30"/>
              </w:rPr>
              <w:t xml:space="preserve"> </w:t>
            </w:r>
            <w:r>
              <w:rPr>
                <w:spacing w:val="-2"/>
              </w:rPr>
              <w:t>schematem</w:t>
            </w:r>
          </w:p>
          <w:p w14:paraId="696F71E6" w14:textId="77777777" w:rsidR="00747BBF" w:rsidRDefault="00927A6E">
            <w:pPr>
              <w:pStyle w:val="TableParagraph"/>
              <w:spacing w:line="267" w:lineRule="exact"/>
              <w:ind w:left="165"/>
            </w:pPr>
            <w:r>
              <w:rPr>
                <w:spacing w:val="-2"/>
              </w:rPr>
              <w:t>księgowania</w:t>
            </w:r>
          </w:p>
        </w:tc>
      </w:tr>
      <w:tr w:rsidR="00747BBF" w14:paraId="3236C2E9" w14:textId="77777777">
        <w:trPr>
          <w:trHeight w:val="330"/>
        </w:trPr>
        <w:tc>
          <w:tcPr>
            <w:tcW w:w="818" w:type="dxa"/>
          </w:tcPr>
          <w:p w14:paraId="616CC146" w14:textId="77777777" w:rsidR="00747BBF" w:rsidRDefault="00927A6E">
            <w:pPr>
              <w:pStyle w:val="TableParagraph"/>
              <w:ind w:left="0" w:right="25"/>
              <w:jc w:val="center"/>
            </w:pPr>
            <w:r>
              <w:rPr>
                <w:spacing w:val="-5"/>
              </w:rPr>
              <w:t>44.</w:t>
            </w:r>
          </w:p>
        </w:tc>
        <w:tc>
          <w:tcPr>
            <w:tcW w:w="8250" w:type="dxa"/>
          </w:tcPr>
          <w:p w14:paraId="243F79F7" w14:textId="77777777" w:rsidR="00747BBF" w:rsidRDefault="00927A6E">
            <w:pPr>
              <w:pStyle w:val="TableParagraph"/>
              <w:ind w:left="156"/>
            </w:pPr>
            <w:r>
              <w:t>Możliwość</w:t>
            </w:r>
            <w:r>
              <w:rPr>
                <w:spacing w:val="-8"/>
              </w:rPr>
              <w:t xml:space="preserve"> </w:t>
            </w:r>
            <w:r>
              <w:t>przeglądania</w:t>
            </w:r>
            <w:r>
              <w:rPr>
                <w:spacing w:val="-6"/>
              </w:rPr>
              <w:t xml:space="preserve"> </w:t>
            </w:r>
            <w:r>
              <w:t>dowodów</w:t>
            </w:r>
            <w:r>
              <w:rPr>
                <w:spacing w:val="-6"/>
              </w:rPr>
              <w:t xml:space="preserve"> </w:t>
            </w:r>
            <w:r>
              <w:rPr>
                <w:spacing w:val="-2"/>
              </w:rPr>
              <w:t>księgowych.</w:t>
            </w:r>
          </w:p>
        </w:tc>
      </w:tr>
      <w:tr w:rsidR="00747BBF" w14:paraId="5AC9EE12" w14:textId="77777777">
        <w:trPr>
          <w:trHeight w:val="331"/>
        </w:trPr>
        <w:tc>
          <w:tcPr>
            <w:tcW w:w="818" w:type="dxa"/>
            <w:shd w:val="clear" w:color="auto" w:fill="D9E1F3"/>
          </w:tcPr>
          <w:p w14:paraId="79E037BD" w14:textId="77777777" w:rsidR="00747BBF" w:rsidRDefault="00927A6E">
            <w:pPr>
              <w:pStyle w:val="TableParagraph"/>
              <w:ind w:left="0" w:right="25"/>
              <w:jc w:val="center"/>
            </w:pPr>
            <w:r>
              <w:rPr>
                <w:spacing w:val="-5"/>
              </w:rPr>
              <w:t>45.</w:t>
            </w:r>
          </w:p>
        </w:tc>
        <w:tc>
          <w:tcPr>
            <w:tcW w:w="8250" w:type="dxa"/>
            <w:shd w:val="clear" w:color="auto" w:fill="D9E1F3"/>
          </w:tcPr>
          <w:p w14:paraId="29C7385C" w14:textId="77777777" w:rsidR="00747BBF" w:rsidRDefault="00927A6E">
            <w:pPr>
              <w:pStyle w:val="TableParagraph"/>
              <w:ind w:left="156"/>
            </w:pPr>
            <w:r>
              <w:t>Sprawdzanie</w:t>
            </w:r>
            <w:r>
              <w:rPr>
                <w:spacing w:val="-7"/>
              </w:rPr>
              <w:t xml:space="preserve"> </w:t>
            </w:r>
            <w:r>
              <w:t>bilansowania</w:t>
            </w:r>
            <w:r>
              <w:rPr>
                <w:spacing w:val="-9"/>
              </w:rPr>
              <w:t xml:space="preserve"> </w:t>
            </w:r>
            <w:r>
              <w:t>się</w:t>
            </w:r>
            <w:r>
              <w:rPr>
                <w:spacing w:val="-7"/>
              </w:rPr>
              <w:t xml:space="preserve"> </w:t>
            </w:r>
            <w:r>
              <w:t>wygenerowanych</w:t>
            </w:r>
            <w:r>
              <w:rPr>
                <w:spacing w:val="-6"/>
              </w:rPr>
              <w:t xml:space="preserve"> </w:t>
            </w:r>
            <w:r>
              <w:t>dowodów</w:t>
            </w:r>
            <w:r>
              <w:rPr>
                <w:spacing w:val="-8"/>
              </w:rPr>
              <w:t xml:space="preserve"> </w:t>
            </w:r>
            <w:r>
              <w:rPr>
                <w:spacing w:val="-2"/>
              </w:rPr>
              <w:t>księgowych:</w:t>
            </w:r>
          </w:p>
        </w:tc>
      </w:tr>
      <w:tr w:rsidR="00747BBF" w14:paraId="602D5838" w14:textId="77777777">
        <w:trPr>
          <w:trHeight w:val="330"/>
        </w:trPr>
        <w:tc>
          <w:tcPr>
            <w:tcW w:w="818" w:type="dxa"/>
          </w:tcPr>
          <w:p w14:paraId="0FBF21C7" w14:textId="77777777" w:rsidR="00747BBF" w:rsidRDefault="00927A6E">
            <w:pPr>
              <w:pStyle w:val="TableParagraph"/>
              <w:ind w:left="0" w:right="25"/>
              <w:jc w:val="center"/>
            </w:pPr>
            <w:r>
              <w:rPr>
                <w:spacing w:val="-5"/>
              </w:rPr>
              <w:t>46.</w:t>
            </w:r>
          </w:p>
        </w:tc>
        <w:tc>
          <w:tcPr>
            <w:tcW w:w="8250" w:type="dxa"/>
          </w:tcPr>
          <w:p w14:paraId="327F7EB9" w14:textId="77777777" w:rsidR="00747BBF" w:rsidRDefault="00927A6E">
            <w:pPr>
              <w:pStyle w:val="TableParagraph"/>
              <w:ind w:left="156"/>
            </w:pPr>
            <w:r>
              <w:t>Automatycznie</w:t>
            </w:r>
            <w:r>
              <w:rPr>
                <w:spacing w:val="-9"/>
              </w:rPr>
              <w:t xml:space="preserve"> </w:t>
            </w:r>
            <w:r>
              <w:t>podczas</w:t>
            </w:r>
            <w:r>
              <w:rPr>
                <w:spacing w:val="-10"/>
              </w:rPr>
              <w:t xml:space="preserve"> </w:t>
            </w:r>
            <w:r>
              <w:t>zamykania</w:t>
            </w:r>
            <w:r>
              <w:rPr>
                <w:spacing w:val="-8"/>
              </w:rPr>
              <w:t xml:space="preserve"> </w:t>
            </w:r>
            <w:r>
              <w:rPr>
                <w:spacing w:val="-2"/>
              </w:rPr>
              <w:t>miesiąca</w:t>
            </w:r>
          </w:p>
        </w:tc>
      </w:tr>
      <w:tr w:rsidR="00747BBF" w14:paraId="753DE69A" w14:textId="77777777">
        <w:trPr>
          <w:trHeight w:val="330"/>
        </w:trPr>
        <w:tc>
          <w:tcPr>
            <w:tcW w:w="818" w:type="dxa"/>
            <w:shd w:val="clear" w:color="auto" w:fill="D9E1F3"/>
          </w:tcPr>
          <w:p w14:paraId="469E5474" w14:textId="77777777" w:rsidR="00747BBF" w:rsidRDefault="00927A6E">
            <w:pPr>
              <w:pStyle w:val="TableParagraph"/>
              <w:ind w:left="0" w:right="25"/>
              <w:jc w:val="center"/>
            </w:pPr>
            <w:r>
              <w:rPr>
                <w:spacing w:val="-5"/>
              </w:rPr>
              <w:t>47.</w:t>
            </w:r>
          </w:p>
        </w:tc>
        <w:tc>
          <w:tcPr>
            <w:tcW w:w="8250" w:type="dxa"/>
            <w:shd w:val="clear" w:color="auto" w:fill="D9E1F3"/>
          </w:tcPr>
          <w:p w14:paraId="431AC680" w14:textId="77777777" w:rsidR="00747BBF" w:rsidRDefault="00927A6E">
            <w:pPr>
              <w:pStyle w:val="TableParagraph"/>
              <w:ind w:left="156"/>
            </w:pPr>
            <w:r>
              <w:t>Manualnie</w:t>
            </w:r>
            <w:r>
              <w:rPr>
                <w:spacing w:val="-6"/>
              </w:rPr>
              <w:t xml:space="preserve"> </w:t>
            </w:r>
            <w:r>
              <w:t>dla</w:t>
            </w:r>
            <w:r>
              <w:rPr>
                <w:spacing w:val="-6"/>
              </w:rPr>
              <w:t xml:space="preserve"> </w:t>
            </w:r>
            <w:r>
              <w:t>dowolnego</w:t>
            </w:r>
            <w:r>
              <w:rPr>
                <w:spacing w:val="-9"/>
              </w:rPr>
              <w:t xml:space="preserve"> </w:t>
            </w:r>
            <w:r>
              <w:t>zamkniętego</w:t>
            </w:r>
            <w:r>
              <w:rPr>
                <w:spacing w:val="-7"/>
              </w:rPr>
              <w:t xml:space="preserve"> </w:t>
            </w:r>
            <w:r>
              <w:rPr>
                <w:spacing w:val="-2"/>
              </w:rPr>
              <w:t>miesiąca</w:t>
            </w:r>
          </w:p>
        </w:tc>
      </w:tr>
      <w:tr w:rsidR="00747BBF" w14:paraId="71F238B7" w14:textId="77777777">
        <w:trPr>
          <w:trHeight w:val="330"/>
        </w:trPr>
        <w:tc>
          <w:tcPr>
            <w:tcW w:w="818" w:type="dxa"/>
          </w:tcPr>
          <w:p w14:paraId="62C4946F" w14:textId="77777777" w:rsidR="00747BBF" w:rsidRDefault="00927A6E">
            <w:pPr>
              <w:pStyle w:val="TableParagraph"/>
              <w:ind w:left="0" w:right="25"/>
              <w:jc w:val="center"/>
            </w:pPr>
            <w:r>
              <w:rPr>
                <w:spacing w:val="-5"/>
              </w:rPr>
              <w:t>48.</w:t>
            </w:r>
          </w:p>
        </w:tc>
        <w:tc>
          <w:tcPr>
            <w:tcW w:w="8250" w:type="dxa"/>
          </w:tcPr>
          <w:p w14:paraId="2A7F5525" w14:textId="77777777" w:rsidR="00747BBF" w:rsidRDefault="00927A6E">
            <w:pPr>
              <w:pStyle w:val="TableParagraph"/>
              <w:ind w:left="156"/>
            </w:pPr>
            <w:r>
              <w:t>Obsługa</w:t>
            </w:r>
            <w:r>
              <w:rPr>
                <w:spacing w:val="-6"/>
              </w:rPr>
              <w:t xml:space="preserve"> </w:t>
            </w:r>
            <w:r>
              <w:rPr>
                <w:spacing w:val="-2"/>
              </w:rPr>
              <w:t>przeszacowań</w:t>
            </w:r>
          </w:p>
        </w:tc>
      </w:tr>
      <w:tr w:rsidR="00747BBF" w14:paraId="4F370640" w14:textId="77777777">
        <w:trPr>
          <w:trHeight w:val="330"/>
        </w:trPr>
        <w:tc>
          <w:tcPr>
            <w:tcW w:w="818" w:type="dxa"/>
            <w:shd w:val="clear" w:color="auto" w:fill="D9E1F3"/>
          </w:tcPr>
          <w:p w14:paraId="7476C13C" w14:textId="77777777" w:rsidR="00747BBF" w:rsidRDefault="00927A6E">
            <w:pPr>
              <w:pStyle w:val="TableParagraph"/>
              <w:ind w:left="0" w:right="25"/>
              <w:jc w:val="center"/>
            </w:pPr>
            <w:r>
              <w:rPr>
                <w:spacing w:val="-5"/>
              </w:rPr>
              <w:t>49.</w:t>
            </w:r>
          </w:p>
        </w:tc>
        <w:tc>
          <w:tcPr>
            <w:tcW w:w="8250" w:type="dxa"/>
            <w:shd w:val="clear" w:color="auto" w:fill="D9E1F3"/>
          </w:tcPr>
          <w:p w14:paraId="0AE00546" w14:textId="77777777" w:rsidR="00747BBF" w:rsidRDefault="00927A6E">
            <w:pPr>
              <w:pStyle w:val="TableParagraph"/>
              <w:ind w:left="156"/>
            </w:pPr>
            <w:r>
              <w:t>Oddzielna</w:t>
            </w:r>
            <w:r>
              <w:rPr>
                <w:spacing w:val="-8"/>
              </w:rPr>
              <w:t xml:space="preserve"> </w:t>
            </w:r>
            <w:r>
              <w:t>kartoteka</w:t>
            </w:r>
            <w:r>
              <w:rPr>
                <w:spacing w:val="-5"/>
              </w:rPr>
              <w:t xml:space="preserve"> </w:t>
            </w:r>
            <w:r>
              <w:t>do</w:t>
            </w:r>
            <w:r>
              <w:rPr>
                <w:spacing w:val="-4"/>
              </w:rPr>
              <w:t xml:space="preserve"> </w:t>
            </w:r>
            <w:r>
              <w:t>przeprowadzenia</w:t>
            </w:r>
            <w:r>
              <w:rPr>
                <w:spacing w:val="-8"/>
              </w:rPr>
              <w:t xml:space="preserve"> </w:t>
            </w:r>
            <w:r>
              <w:t>operacji</w:t>
            </w:r>
            <w:r>
              <w:rPr>
                <w:spacing w:val="-3"/>
              </w:rPr>
              <w:t xml:space="preserve"> </w:t>
            </w:r>
            <w:r>
              <w:t>związanych</w:t>
            </w:r>
            <w:r>
              <w:rPr>
                <w:spacing w:val="-5"/>
              </w:rPr>
              <w:t xml:space="preserve"> </w:t>
            </w:r>
            <w:r>
              <w:t>z</w:t>
            </w:r>
            <w:r>
              <w:rPr>
                <w:spacing w:val="-6"/>
              </w:rPr>
              <w:t xml:space="preserve"> </w:t>
            </w:r>
            <w:r>
              <w:rPr>
                <w:spacing w:val="-2"/>
              </w:rPr>
              <w:t>przeszacowaniami.</w:t>
            </w:r>
          </w:p>
        </w:tc>
      </w:tr>
      <w:tr w:rsidR="00747BBF" w14:paraId="338A415C" w14:textId="77777777">
        <w:trPr>
          <w:trHeight w:val="1211"/>
        </w:trPr>
        <w:tc>
          <w:tcPr>
            <w:tcW w:w="818" w:type="dxa"/>
          </w:tcPr>
          <w:p w14:paraId="0CF7AB75" w14:textId="77777777" w:rsidR="00747BBF" w:rsidRDefault="00927A6E">
            <w:pPr>
              <w:pStyle w:val="TableParagraph"/>
              <w:ind w:left="0" w:right="25"/>
              <w:jc w:val="center"/>
            </w:pPr>
            <w:r>
              <w:rPr>
                <w:spacing w:val="-5"/>
              </w:rPr>
              <w:t>50.</w:t>
            </w:r>
          </w:p>
        </w:tc>
        <w:tc>
          <w:tcPr>
            <w:tcW w:w="8250" w:type="dxa"/>
          </w:tcPr>
          <w:p w14:paraId="147951B1" w14:textId="77777777" w:rsidR="00747BBF" w:rsidRDefault="00927A6E">
            <w:pPr>
              <w:pStyle w:val="TableParagraph"/>
              <w:spacing w:line="288" w:lineRule="auto"/>
              <w:ind w:left="165" w:hanging="10"/>
            </w:pPr>
            <w:r>
              <w:t>Możliwość</w:t>
            </w:r>
            <w:r>
              <w:rPr>
                <w:spacing w:val="40"/>
              </w:rPr>
              <w:t xml:space="preserve"> </w:t>
            </w:r>
            <w:r>
              <w:t>przeprowadzenia</w:t>
            </w:r>
            <w:r>
              <w:rPr>
                <w:spacing w:val="40"/>
              </w:rPr>
              <w:t xml:space="preserve"> </w:t>
            </w:r>
            <w:r>
              <w:t>i</w:t>
            </w:r>
            <w:r>
              <w:rPr>
                <w:spacing w:val="40"/>
              </w:rPr>
              <w:t xml:space="preserve"> </w:t>
            </w:r>
            <w:r>
              <w:t>wycofania</w:t>
            </w:r>
            <w:r>
              <w:rPr>
                <w:spacing w:val="40"/>
              </w:rPr>
              <w:t xml:space="preserve"> </w:t>
            </w:r>
            <w:r>
              <w:t>aktualizacji</w:t>
            </w:r>
            <w:r>
              <w:rPr>
                <w:spacing w:val="40"/>
              </w:rPr>
              <w:t xml:space="preserve"> </w:t>
            </w:r>
            <w:r>
              <w:t>wyceny</w:t>
            </w:r>
            <w:r>
              <w:rPr>
                <w:spacing w:val="40"/>
              </w:rPr>
              <w:t xml:space="preserve"> </w:t>
            </w:r>
            <w:r>
              <w:t>w</w:t>
            </w:r>
            <w:r>
              <w:rPr>
                <w:spacing w:val="40"/>
              </w:rPr>
              <w:t xml:space="preserve"> </w:t>
            </w:r>
            <w:r>
              <w:t>oparciu</w:t>
            </w:r>
            <w:r>
              <w:rPr>
                <w:spacing w:val="40"/>
              </w:rPr>
              <w:t xml:space="preserve"> </w:t>
            </w:r>
            <w:r>
              <w:t>o</w:t>
            </w:r>
            <w:r>
              <w:rPr>
                <w:spacing w:val="40"/>
              </w:rPr>
              <w:t xml:space="preserve"> </w:t>
            </w:r>
            <w:r>
              <w:t>wskaźniki zdefiniowane przez użytkownika na określony termin dla wybranych:</w:t>
            </w:r>
          </w:p>
          <w:p w14:paraId="0D3FB0E5" w14:textId="77777777" w:rsidR="00747BBF" w:rsidRDefault="00927A6E">
            <w:pPr>
              <w:pStyle w:val="TableParagraph"/>
              <w:numPr>
                <w:ilvl w:val="0"/>
                <w:numId w:val="95"/>
              </w:numPr>
              <w:tabs>
                <w:tab w:val="left" w:pos="525"/>
              </w:tabs>
              <w:spacing w:before="5" w:line="240" w:lineRule="auto"/>
            </w:pPr>
            <w:r>
              <w:t>grup</w:t>
            </w:r>
            <w:r>
              <w:rPr>
                <w:spacing w:val="-4"/>
              </w:rPr>
              <w:t xml:space="preserve"> </w:t>
            </w:r>
            <w:r>
              <w:rPr>
                <w:spacing w:val="-2"/>
              </w:rPr>
              <w:t>środków</w:t>
            </w:r>
          </w:p>
          <w:p w14:paraId="5F720081" w14:textId="77777777" w:rsidR="00747BBF" w:rsidRDefault="00927A6E">
            <w:pPr>
              <w:pStyle w:val="TableParagraph"/>
              <w:numPr>
                <w:ilvl w:val="0"/>
                <w:numId w:val="95"/>
              </w:numPr>
              <w:tabs>
                <w:tab w:val="left" w:pos="525"/>
              </w:tabs>
              <w:spacing w:before="1" w:line="261" w:lineRule="exact"/>
            </w:pPr>
            <w:r>
              <w:t>poszczególnych</w:t>
            </w:r>
            <w:r>
              <w:rPr>
                <w:spacing w:val="-7"/>
              </w:rPr>
              <w:t xml:space="preserve"> </w:t>
            </w:r>
            <w:r>
              <w:rPr>
                <w:spacing w:val="-2"/>
              </w:rPr>
              <w:t>środków</w:t>
            </w:r>
          </w:p>
        </w:tc>
      </w:tr>
      <w:tr w:rsidR="00747BBF" w14:paraId="6FF2C79A" w14:textId="77777777">
        <w:trPr>
          <w:trHeight w:val="330"/>
        </w:trPr>
        <w:tc>
          <w:tcPr>
            <w:tcW w:w="818" w:type="dxa"/>
            <w:shd w:val="clear" w:color="auto" w:fill="D9E1F3"/>
          </w:tcPr>
          <w:p w14:paraId="59FA40DC" w14:textId="77777777" w:rsidR="00747BBF" w:rsidRDefault="00927A6E">
            <w:pPr>
              <w:pStyle w:val="TableParagraph"/>
              <w:ind w:left="0" w:right="25"/>
              <w:jc w:val="center"/>
            </w:pPr>
            <w:r>
              <w:rPr>
                <w:spacing w:val="-5"/>
              </w:rPr>
              <w:t>51.</w:t>
            </w:r>
          </w:p>
        </w:tc>
        <w:tc>
          <w:tcPr>
            <w:tcW w:w="8250" w:type="dxa"/>
            <w:shd w:val="clear" w:color="auto" w:fill="D9E1F3"/>
          </w:tcPr>
          <w:p w14:paraId="70971AF9" w14:textId="77777777" w:rsidR="00747BBF" w:rsidRDefault="00927A6E">
            <w:pPr>
              <w:pStyle w:val="TableParagraph"/>
              <w:ind w:left="156"/>
            </w:pPr>
            <w:r>
              <w:t>Obsługa</w:t>
            </w:r>
            <w:r>
              <w:rPr>
                <w:spacing w:val="-4"/>
              </w:rPr>
              <w:t xml:space="preserve"> </w:t>
            </w:r>
            <w:r>
              <w:t>podatku</w:t>
            </w:r>
            <w:r>
              <w:rPr>
                <w:spacing w:val="-4"/>
              </w:rPr>
              <w:t xml:space="preserve"> </w:t>
            </w:r>
            <w:r>
              <w:t>od</w:t>
            </w:r>
            <w:r>
              <w:rPr>
                <w:spacing w:val="-4"/>
              </w:rPr>
              <w:t xml:space="preserve"> </w:t>
            </w:r>
            <w:r>
              <w:rPr>
                <w:spacing w:val="-2"/>
              </w:rPr>
              <w:t>nieruchomości</w:t>
            </w:r>
          </w:p>
        </w:tc>
      </w:tr>
      <w:tr w:rsidR="00747BBF" w14:paraId="75F1E440" w14:textId="77777777">
        <w:trPr>
          <w:trHeight w:val="2625"/>
        </w:trPr>
        <w:tc>
          <w:tcPr>
            <w:tcW w:w="818" w:type="dxa"/>
          </w:tcPr>
          <w:p w14:paraId="4FE0569B" w14:textId="77777777" w:rsidR="00747BBF" w:rsidRDefault="00927A6E">
            <w:pPr>
              <w:pStyle w:val="TableParagraph"/>
              <w:ind w:left="0" w:right="25"/>
              <w:jc w:val="center"/>
            </w:pPr>
            <w:r>
              <w:rPr>
                <w:spacing w:val="-5"/>
              </w:rPr>
              <w:t>52.</w:t>
            </w:r>
          </w:p>
        </w:tc>
        <w:tc>
          <w:tcPr>
            <w:tcW w:w="8250" w:type="dxa"/>
          </w:tcPr>
          <w:p w14:paraId="6C67554B" w14:textId="77777777" w:rsidR="00747BBF" w:rsidRDefault="00927A6E">
            <w:pPr>
              <w:pStyle w:val="TableParagraph"/>
              <w:spacing w:line="285" w:lineRule="auto"/>
              <w:ind w:left="165" w:right="158" w:hanging="10"/>
              <w:jc w:val="both"/>
            </w:pPr>
            <w:r>
              <w:t xml:space="preserve">Możliwość miesięcznego lub rocznego naliczania w module podatku od nieruchomości wraz z zaksięgowaniem naliczonego podatku w module FK na podstawie wcześniej </w:t>
            </w:r>
            <w:r>
              <w:rPr>
                <w:spacing w:val="-2"/>
              </w:rPr>
              <w:t>zdefiniowanych:</w:t>
            </w:r>
          </w:p>
          <w:p w14:paraId="5340080B" w14:textId="77777777" w:rsidR="00747BBF" w:rsidRDefault="00927A6E">
            <w:pPr>
              <w:pStyle w:val="TableParagraph"/>
              <w:numPr>
                <w:ilvl w:val="0"/>
                <w:numId w:val="94"/>
              </w:numPr>
              <w:tabs>
                <w:tab w:val="left" w:pos="525"/>
              </w:tabs>
              <w:spacing w:before="8" w:line="240" w:lineRule="auto"/>
            </w:pPr>
            <w:r>
              <w:t>Schematów</w:t>
            </w:r>
            <w:r>
              <w:rPr>
                <w:spacing w:val="-7"/>
              </w:rPr>
              <w:t xml:space="preserve"> </w:t>
            </w:r>
            <w:r>
              <w:rPr>
                <w:spacing w:val="-2"/>
              </w:rPr>
              <w:t>księgowania</w:t>
            </w:r>
          </w:p>
          <w:p w14:paraId="5A817A1E" w14:textId="77777777" w:rsidR="00747BBF" w:rsidRDefault="00927A6E">
            <w:pPr>
              <w:pStyle w:val="TableParagraph"/>
              <w:numPr>
                <w:ilvl w:val="0"/>
                <w:numId w:val="94"/>
              </w:numPr>
              <w:tabs>
                <w:tab w:val="left" w:pos="525"/>
              </w:tabs>
              <w:spacing w:before="1" w:line="240" w:lineRule="auto"/>
            </w:pPr>
            <w:r>
              <w:t>Stawek</w:t>
            </w:r>
            <w:r>
              <w:rPr>
                <w:spacing w:val="-2"/>
              </w:rPr>
              <w:t xml:space="preserve"> podatkowych</w:t>
            </w:r>
          </w:p>
          <w:p w14:paraId="3436AEDC" w14:textId="77777777" w:rsidR="00747BBF" w:rsidRDefault="00927A6E">
            <w:pPr>
              <w:pStyle w:val="TableParagraph"/>
              <w:spacing w:before="10" w:line="240" w:lineRule="auto"/>
              <w:ind w:left="165" w:right="155" w:hanging="58"/>
              <w:jc w:val="both"/>
            </w:pPr>
            <w:r>
              <w:t>Parametrów wprowadzonych do poszczególnych nieruchomości np. lokalizacji geograficznej, rodzaju podatku, długości i powierzchni budynku, wartości lub procentu wartości, stawki za m2</w:t>
            </w:r>
          </w:p>
          <w:p w14:paraId="30DEFF38" w14:textId="77777777" w:rsidR="00747BBF" w:rsidRDefault="00927A6E">
            <w:pPr>
              <w:pStyle w:val="TableParagraph"/>
              <w:spacing w:before="12" w:line="249" w:lineRule="exact"/>
              <w:ind w:left="108"/>
              <w:jc w:val="both"/>
            </w:pPr>
            <w:r>
              <w:t>W</w:t>
            </w:r>
            <w:r>
              <w:rPr>
                <w:spacing w:val="-7"/>
              </w:rPr>
              <w:t xml:space="preserve"> </w:t>
            </w:r>
            <w:r>
              <w:t>przypadku</w:t>
            </w:r>
            <w:r>
              <w:rPr>
                <w:spacing w:val="-5"/>
              </w:rPr>
              <w:t xml:space="preserve"> </w:t>
            </w:r>
            <w:r>
              <w:t>naliczenia</w:t>
            </w:r>
            <w:r>
              <w:rPr>
                <w:spacing w:val="-8"/>
              </w:rPr>
              <w:t xml:space="preserve"> </w:t>
            </w:r>
            <w:r>
              <w:t>rocznego</w:t>
            </w:r>
            <w:r>
              <w:rPr>
                <w:spacing w:val="-5"/>
              </w:rPr>
              <w:t xml:space="preserve"> </w:t>
            </w:r>
            <w:r>
              <w:t>podatku</w:t>
            </w:r>
            <w:r>
              <w:rPr>
                <w:spacing w:val="-7"/>
              </w:rPr>
              <w:t xml:space="preserve"> </w:t>
            </w:r>
            <w:r>
              <w:t>możliwość</w:t>
            </w:r>
            <w:r>
              <w:rPr>
                <w:spacing w:val="-7"/>
              </w:rPr>
              <w:t xml:space="preserve"> </w:t>
            </w:r>
            <w:r>
              <w:t>określenia</w:t>
            </w:r>
            <w:r>
              <w:rPr>
                <w:spacing w:val="-5"/>
              </w:rPr>
              <w:t xml:space="preserve"> </w:t>
            </w:r>
            <w:r>
              <w:t>daty</w:t>
            </w:r>
            <w:r>
              <w:rPr>
                <w:spacing w:val="-4"/>
              </w:rPr>
              <w:t xml:space="preserve"> </w:t>
            </w:r>
            <w:r>
              <w:rPr>
                <w:spacing w:val="-2"/>
              </w:rPr>
              <w:t>naliczenia.</w:t>
            </w:r>
          </w:p>
        </w:tc>
      </w:tr>
      <w:tr w:rsidR="00747BBF" w14:paraId="70CC11B3" w14:textId="77777777">
        <w:trPr>
          <w:trHeight w:val="321"/>
        </w:trPr>
        <w:tc>
          <w:tcPr>
            <w:tcW w:w="818" w:type="dxa"/>
            <w:shd w:val="clear" w:color="auto" w:fill="D9E1F3"/>
          </w:tcPr>
          <w:p w14:paraId="5BCE7471" w14:textId="77777777" w:rsidR="00747BBF" w:rsidRDefault="00927A6E">
            <w:pPr>
              <w:pStyle w:val="TableParagraph"/>
              <w:ind w:left="0" w:right="25"/>
              <w:jc w:val="center"/>
            </w:pPr>
            <w:r>
              <w:rPr>
                <w:spacing w:val="-5"/>
              </w:rPr>
              <w:t>53.</w:t>
            </w:r>
          </w:p>
        </w:tc>
        <w:tc>
          <w:tcPr>
            <w:tcW w:w="8250" w:type="dxa"/>
            <w:shd w:val="clear" w:color="auto" w:fill="D9E1F3"/>
          </w:tcPr>
          <w:p w14:paraId="1A56035F" w14:textId="77777777" w:rsidR="00747BBF" w:rsidRDefault="00927A6E">
            <w:pPr>
              <w:pStyle w:val="TableParagraph"/>
              <w:ind w:left="156"/>
            </w:pPr>
            <w:r>
              <w:t>Możliwość</w:t>
            </w:r>
            <w:r>
              <w:rPr>
                <w:spacing w:val="-2"/>
              </w:rPr>
              <w:t xml:space="preserve"> </w:t>
            </w:r>
            <w:r>
              <w:t>definiowania</w:t>
            </w:r>
            <w:r>
              <w:rPr>
                <w:spacing w:val="-3"/>
              </w:rPr>
              <w:t xml:space="preserve"> </w:t>
            </w:r>
            <w:r>
              <w:t>oddzielnych</w:t>
            </w:r>
            <w:r>
              <w:rPr>
                <w:spacing w:val="-1"/>
              </w:rPr>
              <w:t xml:space="preserve"> </w:t>
            </w:r>
            <w:r>
              <w:t>stawek</w:t>
            </w:r>
            <w:r>
              <w:rPr>
                <w:spacing w:val="-2"/>
              </w:rPr>
              <w:t xml:space="preserve"> </w:t>
            </w:r>
            <w:r>
              <w:t>i</w:t>
            </w:r>
            <w:r>
              <w:rPr>
                <w:spacing w:val="-1"/>
              </w:rPr>
              <w:t xml:space="preserve"> </w:t>
            </w:r>
            <w:r>
              <w:t>procentów podatku</w:t>
            </w:r>
            <w:r>
              <w:rPr>
                <w:spacing w:val="-3"/>
              </w:rPr>
              <w:t xml:space="preserve"> </w:t>
            </w:r>
            <w:r>
              <w:t>dla</w:t>
            </w:r>
            <w:r>
              <w:rPr>
                <w:spacing w:val="-1"/>
              </w:rPr>
              <w:t xml:space="preserve"> </w:t>
            </w:r>
            <w:r>
              <w:t>każdego</w:t>
            </w:r>
            <w:r>
              <w:rPr>
                <w:spacing w:val="1"/>
              </w:rPr>
              <w:t xml:space="preserve"> </w:t>
            </w:r>
            <w:r>
              <w:rPr>
                <w:spacing w:val="-2"/>
              </w:rPr>
              <w:t>elementu</w:t>
            </w:r>
          </w:p>
        </w:tc>
      </w:tr>
    </w:tbl>
    <w:p w14:paraId="5FCFF716" w14:textId="77777777" w:rsidR="00747BBF" w:rsidRDefault="00747BBF">
      <w:pPr>
        <w:pStyle w:val="TableParagraph"/>
        <w:sectPr w:rsidR="00747BBF">
          <w:pgSz w:w="11910" w:h="16840"/>
          <w:pgMar w:top="1400" w:right="992" w:bottom="1280" w:left="1275" w:header="0" w:footer="1092" w:gutter="0"/>
          <w:cols w:space="708"/>
        </w:sectPr>
      </w:pPr>
    </w:p>
    <w:p w14:paraId="4846F8F5"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818"/>
        <w:gridCol w:w="8250"/>
      </w:tblGrid>
      <w:tr w:rsidR="00747BBF" w14:paraId="7A167468" w14:textId="77777777">
        <w:trPr>
          <w:trHeight w:val="967"/>
        </w:trPr>
        <w:tc>
          <w:tcPr>
            <w:tcW w:w="818" w:type="dxa"/>
            <w:shd w:val="clear" w:color="auto" w:fill="D9E1F3"/>
          </w:tcPr>
          <w:p w14:paraId="65C9B368" w14:textId="77777777" w:rsidR="00747BBF" w:rsidRDefault="00747BBF">
            <w:pPr>
              <w:pStyle w:val="TableParagraph"/>
              <w:spacing w:line="240" w:lineRule="auto"/>
              <w:ind w:left="0"/>
              <w:rPr>
                <w:rFonts w:ascii="Times New Roman"/>
              </w:rPr>
            </w:pPr>
          </w:p>
        </w:tc>
        <w:tc>
          <w:tcPr>
            <w:tcW w:w="8250" w:type="dxa"/>
            <w:shd w:val="clear" w:color="auto" w:fill="D9E1F3"/>
          </w:tcPr>
          <w:p w14:paraId="05F485E9" w14:textId="77777777" w:rsidR="00747BBF" w:rsidRDefault="00927A6E">
            <w:pPr>
              <w:pStyle w:val="TableParagraph"/>
              <w:ind w:left="165"/>
            </w:pPr>
            <w:r>
              <w:t>majątku</w:t>
            </w:r>
            <w:r>
              <w:rPr>
                <w:spacing w:val="33"/>
              </w:rPr>
              <w:t xml:space="preserve"> </w:t>
            </w:r>
            <w:r>
              <w:t>trwałego</w:t>
            </w:r>
            <w:r>
              <w:rPr>
                <w:spacing w:val="34"/>
              </w:rPr>
              <w:t xml:space="preserve"> </w:t>
            </w:r>
            <w:r>
              <w:t>w</w:t>
            </w:r>
            <w:r>
              <w:rPr>
                <w:spacing w:val="34"/>
              </w:rPr>
              <w:t xml:space="preserve"> </w:t>
            </w:r>
            <w:r>
              <w:t>zależności</w:t>
            </w:r>
            <w:r>
              <w:rPr>
                <w:spacing w:val="35"/>
              </w:rPr>
              <w:t xml:space="preserve"> </w:t>
            </w:r>
            <w:r>
              <w:t>od</w:t>
            </w:r>
            <w:r>
              <w:rPr>
                <w:spacing w:val="33"/>
              </w:rPr>
              <w:t xml:space="preserve"> </w:t>
            </w:r>
            <w:r>
              <w:t>przypisanej</w:t>
            </w:r>
            <w:r>
              <w:rPr>
                <w:spacing w:val="34"/>
              </w:rPr>
              <w:t xml:space="preserve"> </w:t>
            </w:r>
            <w:r>
              <w:t>do</w:t>
            </w:r>
            <w:r>
              <w:rPr>
                <w:spacing w:val="35"/>
              </w:rPr>
              <w:t xml:space="preserve"> </w:t>
            </w:r>
            <w:r>
              <w:t>niego</w:t>
            </w:r>
            <w:r>
              <w:rPr>
                <w:spacing w:val="36"/>
              </w:rPr>
              <w:t xml:space="preserve"> </w:t>
            </w:r>
            <w:r>
              <w:t>lokalizacji</w:t>
            </w:r>
            <w:r>
              <w:rPr>
                <w:spacing w:val="36"/>
              </w:rPr>
              <w:t xml:space="preserve"> </w:t>
            </w:r>
            <w:r>
              <w:t>i</w:t>
            </w:r>
            <w:r>
              <w:rPr>
                <w:spacing w:val="33"/>
              </w:rPr>
              <w:t xml:space="preserve"> </w:t>
            </w:r>
            <w:r>
              <w:t>rodzaju</w:t>
            </w:r>
            <w:r>
              <w:rPr>
                <w:spacing w:val="36"/>
              </w:rPr>
              <w:t xml:space="preserve"> </w:t>
            </w:r>
            <w:r>
              <w:rPr>
                <w:spacing w:val="-2"/>
              </w:rPr>
              <w:t>podatku.</w:t>
            </w:r>
          </w:p>
          <w:p w14:paraId="10C1E90E" w14:textId="77777777" w:rsidR="00747BBF" w:rsidRDefault="00927A6E">
            <w:pPr>
              <w:pStyle w:val="TableParagraph"/>
              <w:spacing w:before="9" w:line="310" w:lineRule="atLeast"/>
              <w:ind w:left="165"/>
            </w:pPr>
            <w:r>
              <w:t>System</w:t>
            </w:r>
            <w:r>
              <w:rPr>
                <w:spacing w:val="30"/>
              </w:rPr>
              <w:t xml:space="preserve"> </w:t>
            </w:r>
            <w:r>
              <w:t>powinien</w:t>
            </w:r>
            <w:r>
              <w:rPr>
                <w:spacing w:val="26"/>
              </w:rPr>
              <w:t xml:space="preserve"> </w:t>
            </w:r>
            <w:r>
              <w:t>umożliwiać</w:t>
            </w:r>
            <w:r>
              <w:rPr>
                <w:spacing w:val="29"/>
              </w:rPr>
              <w:t xml:space="preserve"> </w:t>
            </w:r>
            <w:r>
              <w:t>indywidualne</w:t>
            </w:r>
            <w:r>
              <w:rPr>
                <w:spacing w:val="29"/>
              </w:rPr>
              <w:t xml:space="preserve"> </w:t>
            </w:r>
            <w:r>
              <w:t>liczenie</w:t>
            </w:r>
            <w:r>
              <w:rPr>
                <w:spacing w:val="29"/>
              </w:rPr>
              <w:t xml:space="preserve"> </w:t>
            </w:r>
            <w:r>
              <w:t>podatku</w:t>
            </w:r>
            <w:r>
              <w:rPr>
                <w:spacing w:val="29"/>
              </w:rPr>
              <w:t xml:space="preserve"> </w:t>
            </w:r>
            <w:r>
              <w:t>na</w:t>
            </w:r>
            <w:r>
              <w:rPr>
                <w:spacing w:val="26"/>
              </w:rPr>
              <w:t xml:space="preserve"> </w:t>
            </w:r>
            <w:r>
              <w:t>podstawie</w:t>
            </w:r>
            <w:r>
              <w:rPr>
                <w:spacing w:val="27"/>
              </w:rPr>
              <w:t xml:space="preserve"> </w:t>
            </w:r>
            <w:r>
              <w:t>przypisanej lokalizacji i rodzaju podatku, gdzie każda lokalizacja może mieć różne stawki podatku.</w:t>
            </w:r>
          </w:p>
        </w:tc>
      </w:tr>
      <w:tr w:rsidR="00747BBF" w14:paraId="4A37ED48" w14:textId="77777777">
        <w:trPr>
          <w:trHeight w:val="650"/>
        </w:trPr>
        <w:tc>
          <w:tcPr>
            <w:tcW w:w="818" w:type="dxa"/>
          </w:tcPr>
          <w:p w14:paraId="4A7CAE12" w14:textId="77777777" w:rsidR="00747BBF" w:rsidRDefault="00927A6E">
            <w:pPr>
              <w:pStyle w:val="TableParagraph"/>
              <w:ind w:left="0" w:right="25"/>
              <w:jc w:val="center"/>
            </w:pPr>
            <w:r>
              <w:rPr>
                <w:spacing w:val="-5"/>
              </w:rPr>
              <w:t>54.</w:t>
            </w:r>
          </w:p>
        </w:tc>
        <w:tc>
          <w:tcPr>
            <w:tcW w:w="8250" w:type="dxa"/>
          </w:tcPr>
          <w:p w14:paraId="2C2EBEC8" w14:textId="77777777" w:rsidR="00747BBF" w:rsidRDefault="00927A6E">
            <w:pPr>
              <w:pStyle w:val="TableParagraph"/>
              <w:ind w:left="156"/>
            </w:pPr>
            <w:r>
              <w:t>Możliwość</w:t>
            </w:r>
            <w:r>
              <w:rPr>
                <w:spacing w:val="-1"/>
              </w:rPr>
              <w:t xml:space="preserve"> </w:t>
            </w:r>
            <w:r>
              <w:t>wglądu</w:t>
            </w:r>
            <w:r>
              <w:rPr>
                <w:spacing w:val="3"/>
              </w:rPr>
              <w:t xml:space="preserve"> </w:t>
            </w:r>
            <w:r>
              <w:t>w</w:t>
            </w:r>
            <w:r>
              <w:rPr>
                <w:spacing w:val="4"/>
              </w:rPr>
              <w:t xml:space="preserve"> </w:t>
            </w:r>
            <w:r>
              <w:t>naliczone</w:t>
            </w:r>
            <w:r>
              <w:rPr>
                <w:spacing w:val="5"/>
              </w:rPr>
              <w:t xml:space="preserve"> </w:t>
            </w:r>
            <w:r>
              <w:t>poszczególne</w:t>
            </w:r>
            <w:r>
              <w:rPr>
                <w:spacing w:val="1"/>
              </w:rPr>
              <w:t xml:space="preserve"> </w:t>
            </w:r>
            <w:r>
              <w:t>miesięczne</w:t>
            </w:r>
            <w:r>
              <w:rPr>
                <w:spacing w:val="5"/>
              </w:rPr>
              <w:t xml:space="preserve"> </w:t>
            </w:r>
            <w:r>
              <w:t>raty</w:t>
            </w:r>
            <w:r>
              <w:rPr>
                <w:spacing w:val="4"/>
              </w:rPr>
              <w:t xml:space="preserve"> </w:t>
            </w:r>
            <w:r>
              <w:t>podatku</w:t>
            </w:r>
            <w:r>
              <w:rPr>
                <w:spacing w:val="1"/>
              </w:rPr>
              <w:t xml:space="preserve"> </w:t>
            </w:r>
            <w:r>
              <w:t>od</w:t>
            </w:r>
            <w:r>
              <w:rPr>
                <w:spacing w:val="3"/>
              </w:rPr>
              <w:t xml:space="preserve"> </w:t>
            </w:r>
            <w:r>
              <w:rPr>
                <w:spacing w:val="-2"/>
              </w:rPr>
              <w:t>nieruchomości</w:t>
            </w:r>
          </w:p>
          <w:p w14:paraId="1859DB1F" w14:textId="77777777" w:rsidR="00747BBF" w:rsidRDefault="00927A6E">
            <w:pPr>
              <w:pStyle w:val="TableParagraph"/>
              <w:spacing w:before="50" w:line="240" w:lineRule="auto"/>
              <w:ind w:left="165"/>
            </w:pPr>
            <w:r>
              <w:t>przekazane</w:t>
            </w:r>
            <w:r>
              <w:rPr>
                <w:spacing w:val="-4"/>
              </w:rPr>
              <w:t xml:space="preserve"> </w:t>
            </w:r>
            <w:r>
              <w:t>do</w:t>
            </w:r>
            <w:r>
              <w:rPr>
                <w:spacing w:val="-5"/>
              </w:rPr>
              <w:t xml:space="preserve"> </w:t>
            </w:r>
            <w:r>
              <w:t>modułu</w:t>
            </w:r>
            <w:r>
              <w:rPr>
                <w:spacing w:val="-3"/>
              </w:rPr>
              <w:t xml:space="preserve"> </w:t>
            </w:r>
            <w:r>
              <w:rPr>
                <w:spacing w:val="-5"/>
              </w:rPr>
              <w:t>FK</w:t>
            </w:r>
          </w:p>
        </w:tc>
      </w:tr>
      <w:tr w:rsidR="00747BBF" w14:paraId="4726994C" w14:textId="77777777">
        <w:trPr>
          <w:trHeight w:val="330"/>
        </w:trPr>
        <w:tc>
          <w:tcPr>
            <w:tcW w:w="818" w:type="dxa"/>
            <w:shd w:val="clear" w:color="auto" w:fill="D9E1F3"/>
          </w:tcPr>
          <w:p w14:paraId="5E96C5C3" w14:textId="77777777" w:rsidR="00747BBF" w:rsidRDefault="00747BBF">
            <w:pPr>
              <w:pStyle w:val="TableParagraph"/>
              <w:spacing w:line="240" w:lineRule="auto"/>
              <w:ind w:left="0"/>
              <w:rPr>
                <w:rFonts w:ascii="Times New Roman"/>
              </w:rPr>
            </w:pPr>
          </w:p>
        </w:tc>
        <w:tc>
          <w:tcPr>
            <w:tcW w:w="8250" w:type="dxa"/>
            <w:shd w:val="clear" w:color="auto" w:fill="D9E1F3"/>
          </w:tcPr>
          <w:p w14:paraId="592DA52D" w14:textId="77777777" w:rsidR="00747BBF" w:rsidRDefault="00927A6E">
            <w:pPr>
              <w:pStyle w:val="TableParagraph"/>
              <w:ind w:left="156"/>
            </w:pPr>
            <w:r>
              <w:rPr>
                <w:spacing w:val="-2"/>
              </w:rPr>
              <w:t>Inwentaryzacja</w:t>
            </w:r>
          </w:p>
        </w:tc>
      </w:tr>
      <w:tr w:rsidR="00747BBF" w14:paraId="2F552A8D" w14:textId="77777777">
        <w:trPr>
          <w:trHeight w:val="1770"/>
        </w:trPr>
        <w:tc>
          <w:tcPr>
            <w:tcW w:w="818" w:type="dxa"/>
          </w:tcPr>
          <w:p w14:paraId="2ED3CC4E" w14:textId="77777777" w:rsidR="00747BBF" w:rsidRDefault="00927A6E">
            <w:pPr>
              <w:pStyle w:val="TableParagraph"/>
              <w:ind w:left="0" w:right="25"/>
              <w:jc w:val="center"/>
            </w:pPr>
            <w:r>
              <w:rPr>
                <w:spacing w:val="-5"/>
              </w:rPr>
              <w:t>55.</w:t>
            </w:r>
          </w:p>
        </w:tc>
        <w:tc>
          <w:tcPr>
            <w:tcW w:w="8250" w:type="dxa"/>
          </w:tcPr>
          <w:p w14:paraId="0E51A20F" w14:textId="77777777" w:rsidR="00747BBF" w:rsidRDefault="00927A6E">
            <w:pPr>
              <w:pStyle w:val="TableParagraph"/>
              <w:ind w:left="156"/>
            </w:pPr>
            <w:r>
              <w:t>Możliwość</w:t>
            </w:r>
            <w:r>
              <w:rPr>
                <w:spacing w:val="-8"/>
              </w:rPr>
              <w:t xml:space="preserve"> </w:t>
            </w:r>
            <w:r>
              <w:t>przeprowadzanie</w:t>
            </w:r>
            <w:r>
              <w:rPr>
                <w:spacing w:val="-8"/>
              </w:rPr>
              <w:t xml:space="preserve"> </w:t>
            </w:r>
            <w:r>
              <w:t>w</w:t>
            </w:r>
            <w:r>
              <w:rPr>
                <w:spacing w:val="-7"/>
              </w:rPr>
              <w:t xml:space="preserve"> </w:t>
            </w:r>
            <w:r>
              <w:t>systemie</w:t>
            </w:r>
            <w:r>
              <w:rPr>
                <w:spacing w:val="-8"/>
              </w:rPr>
              <w:t xml:space="preserve"> </w:t>
            </w:r>
            <w:r>
              <w:t>inwentaryzacji</w:t>
            </w:r>
            <w:r>
              <w:rPr>
                <w:spacing w:val="-8"/>
              </w:rPr>
              <w:t xml:space="preserve"> </w:t>
            </w:r>
            <w:r>
              <w:t>elementów</w:t>
            </w:r>
            <w:r>
              <w:rPr>
                <w:spacing w:val="-9"/>
              </w:rPr>
              <w:t xml:space="preserve"> </w:t>
            </w:r>
            <w:r>
              <w:t>majątku</w:t>
            </w:r>
            <w:r>
              <w:rPr>
                <w:spacing w:val="-9"/>
              </w:rPr>
              <w:t xml:space="preserve"> </w:t>
            </w:r>
            <w:r>
              <w:t>trwałego</w:t>
            </w:r>
            <w:r>
              <w:rPr>
                <w:spacing w:val="-7"/>
              </w:rPr>
              <w:t xml:space="preserve"> </w:t>
            </w:r>
            <w:r>
              <w:rPr>
                <w:spacing w:val="-5"/>
              </w:rPr>
              <w:t>dla</w:t>
            </w:r>
          </w:p>
          <w:p w14:paraId="6CC2C521" w14:textId="77777777" w:rsidR="00747BBF" w:rsidRDefault="00927A6E">
            <w:pPr>
              <w:pStyle w:val="TableParagraph"/>
              <w:spacing w:before="50" w:line="240" w:lineRule="auto"/>
              <w:ind w:left="165"/>
            </w:pPr>
            <w:r>
              <w:rPr>
                <w:spacing w:val="-2"/>
              </w:rPr>
              <w:t>wybranych:</w:t>
            </w:r>
          </w:p>
          <w:p w14:paraId="07117F39" w14:textId="77777777" w:rsidR="00747BBF" w:rsidRDefault="00927A6E">
            <w:pPr>
              <w:pStyle w:val="TableParagraph"/>
              <w:numPr>
                <w:ilvl w:val="0"/>
                <w:numId w:val="93"/>
              </w:numPr>
              <w:tabs>
                <w:tab w:val="left" w:pos="828"/>
              </w:tabs>
              <w:spacing w:before="63" w:line="279" w:lineRule="exact"/>
            </w:pPr>
            <w:r>
              <w:t>Jednostek</w:t>
            </w:r>
            <w:r>
              <w:rPr>
                <w:spacing w:val="-8"/>
              </w:rPr>
              <w:t xml:space="preserve"> </w:t>
            </w:r>
            <w:r>
              <w:rPr>
                <w:spacing w:val="-2"/>
              </w:rPr>
              <w:t>organizacyjnych</w:t>
            </w:r>
          </w:p>
          <w:p w14:paraId="454A677A" w14:textId="77777777" w:rsidR="00747BBF" w:rsidRDefault="00927A6E">
            <w:pPr>
              <w:pStyle w:val="TableParagraph"/>
              <w:numPr>
                <w:ilvl w:val="0"/>
                <w:numId w:val="93"/>
              </w:numPr>
              <w:tabs>
                <w:tab w:val="left" w:pos="828"/>
              </w:tabs>
              <w:spacing w:line="279" w:lineRule="exact"/>
            </w:pPr>
            <w:r>
              <w:t>Stanowisk</w:t>
            </w:r>
            <w:r>
              <w:rPr>
                <w:spacing w:val="-9"/>
              </w:rPr>
              <w:t xml:space="preserve"> </w:t>
            </w:r>
            <w:r>
              <w:rPr>
                <w:spacing w:val="-2"/>
              </w:rPr>
              <w:t>kosztów</w:t>
            </w:r>
          </w:p>
          <w:p w14:paraId="52708EE2" w14:textId="77777777" w:rsidR="00747BBF" w:rsidRDefault="00927A6E">
            <w:pPr>
              <w:pStyle w:val="TableParagraph"/>
              <w:numPr>
                <w:ilvl w:val="0"/>
                <w:numId w:val="93"/>
              </w:numPr>
              <w:tabs>
                <w:tab w:val="left" w:pos="828"/>
              </w:tabs>
              <w:spacing w:before="1" w:line="240" w:lineRule="auto"/>
            </w:pPr>
            <w:r>
              <w:t>Osób</w:t>
            </w:r>
            <w:r>
              <w:rPr>
                <w:spacing w:val="-9"/>
              </w:rPr>
              <w:t xml:space="preserve"> </w:t>
            </w:r>
            <w:r>
              <w:t>odpowiedzialnych</w:t>
            </w:r>
            <w:r>
              <w:rPr>
                <w:spacing w:val="-5"/>
              </w:rPr>
              <w:t xml:space="preserve"> </w:t>
            </w:r>
            <w:r>
              <w:t>za</w:t>
            </w:r>
            <w:r>
              <w:rPr>
                <w:spacing w:val="-6"/>
              </w:rPr>
              <w:t xml:space="preserve"> </w:t>
            </w:r>
            <w:r>
              <w:t>poszczególne</w:t>
            </w:r>
            <w:r>
              <w:rPr>
                <w:spacing w:val="-4"/>
              </w:rPr>
              <w:t xml:space="preserve"> </w:t>
            </w:r>
            <w:r>
              <w:t>elementy</w:t>
            </w:r>
            <w:r>
              <w:rPr>
                <w:spacing w:val="-6"/>
              </w:rPr>
              <w:t xml:space="preserve"> </w:t>
            </w:r>
            <w:r>
              <w:t>majątku</w:t>
            </w:r>
            <w:r>
              <w:rPr>
                <w:spacing w:val="-4"/>
              </w:rPr>
              <w:t xml:space="preserve"> </w:t>
            </w:r>
            <w:r>
              <w:rPr>
                <w:spacing w:val="-2"/>
              </w:rPr>
              <w:t>trwałego</w:t>
            </w:r>
          </w:p>
          <w:p w14:paraId="43264C98" w14:textId="77777777" w:rsidR="00747BBF" w:rsidRDefault="00927A6E">
            <w:pPr>
              <w:pStyle w:val="TableParagraph"/>
              <w:numPr>
                <w:ilvl w:val="0"/>
                <w:numId w:val="93"/>
              </w:numPr>
              <w:tabs>
                <w:tab w:val="left" w:pos="828"/>
              </w:tabs>
              <w:spacing w:line="261" w:lineRule="exact"/>
            </w:pPr>
            <w:r>
              <w:t>Lokalizacje</w:t>
            </w:r>
            <w:r>
              <w:rPr>
                <w:spacing w:val="-6"/>
              </w:rPr>
              <w:t xml:space="preserve"> </w:t>
            </w:r>
            <w:r>
              <w:t>geograficzne</w:t>
            </w:r>
            <w:r>
              <w:rPr>
                <w:spacing w:val="-7"/>
              </w:rPr>
              <w:t xml:space="preserve"> </w:t>
            </w:r>
            <w:r>
              <w:t>(np.</w:t>
            </w:r>
            <w:r>
              <w:rPr>
                <w:spacing w:val="-6"/>
              </w:rPr>
              <w:t xml:space="preserve"> </w:t>
            </w:r>
            <w:r>
              <w:rPr>
                <w:spacing w:val="-2"/>
              </w:rPr>
              <w:t>budynki)</w:t>
            </w:r>
          </w:p>
        </w:tc>
      </w:tr>
      <w:tr w:rsidR="00747BBF" w14:paraId="3CB2248B" w14:textId="77777777">
        <w:trPr>
          <w:trHeight w:val="650"/>
        </w:trPr>
        <w:tc>
          <w:tcPr>
            <w:tcW w:w="818" w:type="dxa"/>
            <w:shd w:val="clear" w:color="auto" w:fill="D9E1F3"/>
          </w:tcPr>
          <w:p w14:paraId="714E3A10" w14:textId="77777777" w:rsidR="00747BBF" w:rsidRDefault="00927A6E">
            <w:pPr>
              <w:pStyle w:val="TableParagraph"/>
              <w:ind w:left="0" w:right="25"/>
              <w:jc w:val="center"/>
            </w:pPr>
            <w:r>
              <w:rPr>
                <w:spacing w:val="-5"/>
              </w:rPr>
              <w:t>56.</w:t>
            </w:r>
          </w:p>
        </w:tc>
        <w:tc>
          <w:tcPr>
            <w:tcW w:w="8250" w:type="dxa"/>
            <w:shd w:val="clear" w:color="auto" w:fill="D9E1F3"/>
          </w:tcPr>
          <w:p w14:paraId="611665A8" w14:textId="77777777" w:rsidR="00747BBF" w:rsidRDefault="00927A6E">
            <w:pPr>
              <w:pStyle w:val="TableParagraph"/>
              <w:ind w:left="156"/>
            </w:pPr>
            <w:r>
              <w:t>Dla</w:t>
            </w:r>
            <w:r>
              <w:rPr>
                <w:spacing w:val="63"/>
              </w:rPr>
              <w:t xml:space="preserve"> </w:t>
            </w:r>
            <w:r>
              <w:t>poszczególnych</w:t>
            </w:r>
            <w:r>
              <w:rPr>
                <w:spacing w:val="63"/>
              </w:rPr>
              <w:t xml:space="preserve"> </w:t>
            </w:r>
            <w:r>
              <w:t>inwentaryzacji</w:t>
            </w:r>
            <w:r>
              <w:rPr>
                <w:spacing w:val="64"/>
              </w:rPr>
              <w:t xml:space="preserve"> </w:t>
            </w:r>
            <w:r>
              <w:t>możliwość</w:t>
            </w:r>
            <w:r>
              <w:rPr>
                <w:spacing w:val="66"/>
              </w:rPr>
              <w:t xml:space="preserve"> </w:t>
            </w:r>
            <w:r>
              <w:t>wprowadzania</w:t>
            </w:r>
            <w:r>
              <w:rPr>
                <w:spacing w:val="63"/>
              </w:rPr>
              <w:t xml:space="preserve"> </w:t>
            </w:r>
            <w:r>
              <w:t>i</w:t>
            </w:r>
            <w:r>
              <w:rPr>
                <w:spacing w:val="66"/>
              </w:rPr>
              <w:t xml:space="preserve"> </w:t>
            </w:r>
            <w:r>
              <w:t>przypisania</w:t>
            </w:r>
            <w:r>
              <w:rPr>
                <w:spacing w:val="61"/>
              </w:rPr>
              <w:t xml:space="preserve"> </w:t>
            </w:r>
            <w:r>
              <w:rPr>
                <w:spacing w:val="-2"/>
              </w:rPr>
              <w:t>statusów</w:t>
            </w:r>
          </w:p>
          <w:p w14:paraId="3346C2F6" w14:textId="77777777" w:rsidR="00747BBF" w:rsidRDefault="00927A6E">
            <w:pPr>
              <w:pStyle w:val="TableParagraph"/>
              <w:spacing w:before="51" w:line="240" w:lineRule="auto"/>
              <w:ind w:left="165"/>
            </w:pPr>
            <w:r>
              <w:t>(zamknięta,</w:t>
            </w:r>
            <w:r>
              <w:rPr>
                <w:spacing w:val="-7"/>
              </w:rPr>
              <w:t xml:space="preserve"> </w:t>
            </w:r>
            <w:r>
              <w:t>otwarta),</w:t>
            </w:r>
            <w:r>
              <w:rPr>
                <w:spacing w:val="-5"/>
              </w:rPr>
              <w:t xml:space="preserve"> </w:t>
            </w:r>
            <w:r>
              <w:t>tak</w:t>
            </w:r>
            <w:r>
              <w:rPr>
                <w:spacing w:val="-4"/>
              </w:rPr>
              <w:t xml:space="preserve"> </w:t>
            </w:r>
            <w:r>
              <w:t>by</w:t>
            </w:r>
            <w:r>
              <w:rPr>
                <w:spacing w:val="-5"/>
              </w:rPr>
              <w:t xml:space="preserve"> </w:t>
            </w:r>
            <w:r>
              <w:t>mieć</w:t>
            </w:r>
            <w:r>
              <w:rPr>
                <w:spacing w:val="-4"/>
              </w:rPr>
              <w:t xml:space="preserve"> </w:t>
            </w:r>
            <w:r>
              <w:t>możliwość</w:t>
            </w:r>
            <w:r>
              <w:rPr>
                <w:spacing w:val="-4"/>
              </w:rPr>
              <w:t xml:space="preserve"> </w:t>
            </w:r>
            <w:r>
              <w:t>wglądu</w:t>
            </w:r>
            <w:r>
              <w:rPr>
                <w:spacing w:val="-5"/>
              </w:rPr>
              <w:t xml:space="preserve"> </w:t>
            </w:r>
            <w:r>
              <w:t>w</w:t>
            </w:r>
            <w:r>
              <w:rPr>
                <w:spacing w:val="-2"/>
              </w:rPr>
              <w:t xml:space="preserve"> </w:t>
            </w:r>
            <w:r>
              <w:t>stan</w:t>
            </w:r>
            <w:r>
              <w:rPr>
                <w:spacing w:val="-2"/>
              </w:rPr>
              <w:t xml:space="preserve"> </w:t>
            </w:r>
            <w:r>
              <w:t>ich</w:t>
            </w:r>
            <w:r>
              <w:rPr>
                <w:spacing w:val="-2"/>
              </w:rPr>
              <w:t xml:space="preserve"> przeprowadzenia</w:t>
            </w:r>
          </w:p>
        </w:tc>
      </w:tr>
      <w:tr w:rsidR="00747BBF" w14:paraId="1967A75F" w14:textId="77777777">
        <w:trPr>
          <w:trHeight w:val="330"/>
        </w:trPr>
        <w:tc>
          <w:tcPr>
            <w:tcW w:w="818" w:type="dxa"/>
          </w:tcPr>
          <w:p w14:paraId="1930C5C9" w14:textId="77777777" w:rsidR="00747BBF" w:rsidRDefault="00927A6E">
            <w:pPr>
              <w:pStyle w:val="TableParagraph"/>
              <w:ind w:left="0" w:right="25"/>
              <w:jc w:val="center"/>
            </w:pPr>
            <w:r>
              <w:rPr>
                <w:spacing w:val="-5"/>
              </w:rPr>
              <w:t>57.</w:t>
            </w:r>
          </w:p>
        </w:tc>
        <w:tc>
          <w:tcPr>
            <w:tcW w:w="8250" w:type="dxa"/>
          </w:tcPr>
          <w:p w14:paraId="7F2068F6" w14:textId="77777777" w:rsidR="00747BBF" w:rsidRDefault="00927A6E">
            <w:pPr>
              <w:pStyle w:val="TableParagraph"/>
              <w:ind w:left="156"/>
            </w:pPr>
            <w:r>
              <w:t>Możliwość</w:t>
            </w:r>
            <w:r>
              <w:rPr>
                <w:spacing w:val="-9"/>
              </w:rPr>
              <w:t xml:space="preserve"> </w:t>
            </w:r>
            <w:r>
              <w:t>wydrukowania</w:t>
            </w:r>
            <w:r>
              <w:rPr>
                <w:spacing w:val="-5"/>
              </w:rPr>
              <w:t xml:space="preserve"> </w:t>
            </w:r>
            <w:r>
              <w:t>arkusza</w:t>
            </w:r>
            <w:r>
              <w:rPr>
                <w:spacing w:val="-4"/>
              </w:rPr>
              <w:t xml:space="preserve"> </w:t>
            </w:r>
            <w:r>
              <w:t>spisu</w:t>
            </w:r>
            <w:r>
              <w:rPr>
                <w:spacing w:val="-3"/>
              </w:rPr>
              <w:t xml:space="preserve"> </w:t>
            </w:r>
            <w:r>
              <w:t>z</w:t>
            </w:r>
            <w:r>
              <w:rPr>
                <w:spacing w:val="-4"/>
              </w:rPr>
              <w:t xml:space="preserve"> </w:t>
            </w:r>
            <w:r>
              <w:rPr>
                <w:spacing w:val="-2"/>
              </w:rPr>
              <w:t>natury</w:t>
            </w:r>
          </w:p>
        </w:tc>
      </w:tr>
      <w:tr w:rsidR="00747BBF" w14:paraId="5B517635" w14:textId="77777777">
        <w:trPr>
          <w:trHeight w:val="330"/>
        </w:trPr>
        <w:tc>
          <w:tcPr>
            <w:tcW w:w="818" w:type="dxa"/>
            <w:shd w:val="clear" w:color="auto" w:fill="D9E1F3"/>
          </w:tcPr>
          <w:p w14:paraId="388CA0AF" w14:textId="77777777" w:rsidR="00747BBF" w:rsidRDefault="00927A6E">
            <w:pPr>
              <w:pStyle w:val="TableParagraph"/>
              <w:ind w:left="0" w:right="25"/>
              <w:jc w:val="center"/>
            </w:pPr>
            <w:r>
              <w:rPr>
                <w:spacing w:val="-5"/>
              </w:rPr>
              <w:t>58.</w:t>
            </w:r>
          </w:p>
        </w:tc>
        <w:tc>
          <w:tcPr>
            <w:tcW w:w="8250" w:type="dxa"/>
            <w:shd w:val="clear" w:color="auto" w:fill="D9E1F3"/>
          </w:tcPr>
          <w:p w14:paraId="05FD23C2" w14:textId="77777777" w:rsidR="00747BBF" w:rsidRDefault="00927A6E">
            <w:pPr>
              <w:pStyle w:val="TableParagraph"/>
              <w:ind w:left="156"/>
            </w:pPr>
            <w:r>
              <w:t>Zestawienie</w:t>
            </w:r>
            <w:r>
              <w:rPr>
                <w:spacing w:val="-7"/>
              </w:rPr>
              <w:t xml:space="preserve"> </w:t>
            </w:r>
            <w:r>
              <w:t>rozliczenia</w:t>
            </w:r>
            <w:r>
              <w:rPr>
                <w:spacing w:val="-6"/>
              </w:rPr>
              <w:t xml:space="preserve"> </w:t>
            </w:r>
            <w:r>
              <w:t>różnic</w:t>
            </w:r>
            <w:r>
              <w:rPr>
                <w:spacing w:val="-6"/>
              </w:rPr>
              <w:t xml:space="preserve"> </w:t>
            </w:r>
            <w:r>
              <w:rPr>
                <w:spacing w:val="-2"/>
              </w:rPr>
              <w:t>inwentaryzacyjnych</w:t>
            </w:r>
          </w:p>
        </w:tc>
      </w:tr>
      <w:tr w:rsidR="00747BBF" w14:paraId="0CAB1A1F" w14:textId="77777777">
        <w:trPr>
          <w:trHeight w:val="330"/>
        </w:trPr>
        <w:tc>
          <w:tcPr>
            <w:tcW w:w="818" w:type="dxa"/>
          </w:tcPr>
          <w:p w14:paraId="5F30B9F3" w14:textId="77777777" w:rsidR="00747BBF" w:rsidRDefault="00927A6E">
            <w:pPr>
              <w:pStyle w:val="TableParagraph"/>
              <w:ind w:left="0" w:right="25"/>
              <w:jc w:val="center"/>
            </w:pPr>
            <w:r>
              <w:rPr>
                <w:spacing w:val="-5"/>
              </w:rPr>
              <w:t>59.</w:t>
            </w:r>
          </w:p>
        </w:tc>
        <w:tc>
          <w:tcPr>
            <w:tcW w:w="8250" w:type="dxa"/>
          </w:tcPr>
          <w:p w14:paraId="6B5A924A" w14:textId="77777777" w:rsidR="00747BBF" w:rsidRDefault="00927A6E">
            <w:pPr>
              <w:pStyle w:val="TableParagraph"/>
              <w:ind w:left="156"/>
            </w:pPr>
            <w:r>
              <w:t>Dodatkowe</w:t>
            </w:r>
            <w:r>
              <w:rPr>
                <w:spacing w:val="-7"/>
              </w:rPr>
              <w:t xml:space="preserve"> </w:t>
            </w:r>
            <w:r>
              <w:t>funkcje</w:t>
            </w:r>
            <w:r>
              <w:rPr>
                <w:spacing w:val="-6"/>
              </w:rPr>
              <w:t xml:space="preserve"> </w:t>
            </w:r>
            <w:r>
              <w:t>modułu</w:t>
            </w:r>
            <w:r>
              <w:rPr>
                <w:spacing w:val="-5"/>
              </w:rPr>
              <w:t xml:space="preserve"> ST</w:t>
            </w:r>
          </w:p>
        </w:tc>
      </w:tr>
      <w:tr w:rsidR="00747BBF" w14:paraId="2E448EC0" w14:textId="77777777">
        <w:trPr>
          <w:trHeight w:val="650"/>
        </w:trPr>
        <w:tc>
          <w:tcPr>
            <w:tcW w:w="818" w:type="dxa"/>
            <w:shd w:val="clear" w:color="auto" w:fill="D9E1F3"/>
          </w:tcPr>
          <w:p w14:paraId="1B15C6D8" w14:textId="77777777" w:rsidR="00747BBF" w:rsidRDefault="00927A6E">
            <w:pPr>
              <w:pStyle w:val="TableParagraph"/>
              <w:ind w:left="0" w:right="25"/>
              <w:jc w:val="center"/>
            </w:pPr>
            <w:r>
              <w:rPr>
                <w:spacing w:val="-5"/>
              </w:rPr>
              <w:t>60.</w:t>
            </w:r>
          </w:p>
        </w:tc>
        <w:tc>
          <w:tcPr>
            <w:tcW w:w="8250" w:type="dxa"/>
            <w:shd w:val="clear" w:color="auto" w:fill="D9E1F3"/>
          </w:tcPr>
          <w:p w14:paraId="2D7A0D0F" w14:textId="77777777" w:rsidR="00747BBF" w:rsidRDefault="00927A6E">
            <w:pPr>
              <w:pStyle w:val="TableParagraph"/>
              <w:ind w:left="156"/>
            </w:pPr>
            <w:r>
              <w:t>Możliwość</w:t>
            </w:r>
            <w:r>
              <w:rPr>
                <w:spacing w:val="48"/>
              </w:rPr>
              <w:t xml:space="preserve"> </w:t>
            </w:r>
            <w:r>
              <w:t>generowania</w:t>
            </w:r>
            <w:r>
              <w:rPr>
                <w:spacing w:val="49"/>
              </w:rPr>
              <w:t xml:space="preserve"> </w:t>
            </w:r>
            <w:r>
              <w:t>w</w:t>
            </w:r>
            <w:r>
              <w:rPr>
                <w:spacing w:val="52"/>
              </w:rPr>
              <w:t xml:space="preserve"> </w:t>
            </w:r>
            <w:r>
              <w:t>aplikacji</w:t>
            </w:r>
            <w:r>
              <w:rPr>
                <w:spacing w:val="49"/>
              </w:rPr>
              <w:t xml:space="preserve"> </w:t>
            </w:r>
            <w:r>
              <w:t>kodów</w:t>
            </w:r>
            <w:r>
              <w:rPr>
                <w:spacing w:val="50"/>
              </w:rPr>
              <w:t xml:space="preserve"> </w:t>
            </w:r>
            <w:r>
              <w:t>kreskowych</w:t>
            </w:r>
            <w:r>
              <w:rPr>
                <w:spacing w:val="49"/>
              </w:rPr>
              <w:t xml:space="preserve"> </w:t>
            </w:r>
            <w:r>
              <w:t>dla</w:t>
            </w:r>
            <w:r>
              <w:rPr>
                <w:spacing w:val="51"/>
              </w:rPr>
              <w:t xml:space="preserve"> </w:t>
            </w:r>
            <w:r>
              <w:t>poszczególnych</w:t>
            </w:r>
            <w:r>
              <w:rPr>
                <w:spacing w:val="47"/>
              </w:rPr>
              <w:t xml:space="preserve"> </w:t>
            </w:r>
            <w:r>
              <w:rPr>
                <w:spacing w:val="-2"/>
              </w:rPr>
              <w:t>środków</w:t>
            </w:r>
          </w:p>
          <w:p w14:paraId="3E53C1F4" w14:textId="77777777" w:rsidR="00747BBF" w:rsidRDefault="00927A6E">
            <w:pPr>
              <w:pStyle w:val="TableParagraph"/>
              <w:spacing w:before="50" w:line="240" w:lineRule="auto"/>
              <w:ind w:left="165"/>
            </w:pPr>
            <w:r>
              <w:rPr>
                <w:spacing w:val="-2"/>
              </w:rPr>
              <w:t>trwałych.</w:t>
            </w:r>
          </w:p>
        </w:tc>
      </w:tr>
      <w:tr w:rsidR="00747BBF" w14:paraId="75A75CAB" w14:textId="77777777">
        <w:trPr>
          <w:trHeight w:val="330"/>
        </w:trPr>
        <w:tc>
          <w:tcPr>
            <w:tcW w:w="818" w:type="dxa"/>
          </w:tcPr>
          <w:p w14:paraId="17251ED0" w14:textId="77777777" w:rsidR="00747BBF" w:rsidRDefault="00927A6E">
            <w:pPr>
              <w:pStyle w:val="TableParagraph"/>
              <w:ind w:left="0" w:right="25"/>
              <w:jc w:val="center"/>
            </w:pPr>
            <w:r>
              <w:rPr>
                <w:spacing w:val="-5"/>
              </w:rPr>
              <w:t>61.</w:t>
            </w:r>
          </w:p>
        </w:tc>
        <w:tc>
          <w:tcPr>
            <w:tcW w:w="8250" w:type="dxa"/>
          </w:tcPr>
          <w:p w14:paraId="061BDAD9" w14:textId="77777777" w:rsidR="00747BBF" w:rsidRDefault="00927A6E">
            <w:pPr>
              <w:pStyle w:val="TableParagraph"/>
              <w:ind w:left="156"/>
            </w:pPr>
            <w:r>
              <w:t>Drukowanie</w:t>
            </w:r>
            <w:r>
              <w:rPr>
                <w:spacing w:val="-8"/>
              </w:rPr>
              <w:t xml:space="preserve"> </w:t>
            </w:r>
            <w:r>
              <w:t>etykiet</w:t>
            </w:r>
            <w:r>
              <w:rPr>
                <w:spacing w:val="-3"/>
              </w:rPr>
              <w:t xml:space="preserve"> </w:t>
            </w:r>
            <w:r>
              <w:t>z</w:t>
            </w:r>
            <w:r>
              <w:rPr>
                <w:spacing w:val="-5"/>
              </w:rPr>
              <w:t xml:space="preserve"> </w:t>
            </w:r>
            <w:r>
              <w:t>kodem</w:t>
            </w:r>
            <w:r>
              <w:rPr>
                <w:spacing w:val="-2"/>
              </w:rPr>
              <w:t xml:space="preserve"> </w:t>
            </w:r>
            <w:r>
              <w:t>kreskowym</w:t>
            </w:r>
            <w:r>
              <w:rPr>
                <w:spacing w:val="-3"/>
              </w:rPr>
              <w:t xml:space="preserve"> </w:t>
            </w:r>
            <w:r>
              <w:t>w</w:t>
            </w:r>
            <w:r>
              <w:rPr>
                <w:spacing w:val="-5"/>
              </w:rPr>
              <w:t xml:space="preserve"> </w:t>
            </w:r>
            <w:r>
              <w:t>celu</w:t>
            </w:r>
            <w:r>
              <w:rPr>
                <w:spacing w:val="-7"/>
              </w:rPr>
              <w:t xml:space="preserve"> </w:t>
            </w:r>
            <w:r>
              <w:t>oznakowania</w:t>
            </w:r>
            <w:r>
              <w:rPr>
                <w:spacing w:val="-5"/>
              </w:rPr>
              <w:t xml:space="preserve"> </w:t>
            </w:r>
            <w:r>
              <w:t>środków</w:t>
            </w:r>
            <w:r>
              <w:rPr>
                <w:spacing w:val="-5"/>
              </w:rPr>
              <w:t xml:space="preserve"> </w:t>
            </w:r>
            <w:r>
              <w:rPr>
                <w:spacing w:val="-2"/>
              </w:rPr>
              <w:t>trwałych.</w:t>
            </w:r>
          </w:p>
        </w:tc>
      </w:tr>
      <w:tr w:rsidR="00747BBF" w14:paraId="2CCEC50A" w14:textId="77777777">
        <w:trPr>
          <w:trHeight w:val="650"/>
        </w:trPr>
        <w:tc>
          <w:tcPr>
            <w:tcW w:w="818" w:type="dxa"/>
            <w:shd w:val="clear" w:color="auto" w:fill="D9E1F3"/>
          </w:tcPr>
          <w:p w14:paraId="309B01E9" w14:textId="77777777" w:rsidR="00747BBF" w:rsidRDefault="00927A6E">
            <w:pPr>
              <w:pStyle w:val="TableParagraph"/>
              <w:ind w:left="0" w:right="25"/>
              <w:jc w:val="center"/>
            </w:pPr>
            <w:r>
              <w:rPr>
                <w:spacing w:val="-5"/>
              </w:rPr>
              <w:t>62.</w:t>
            </w:r>
          </w:p>
        </w:tc>
        <w:tc>
          <w:tcPr>
            <w:tcW w:w="8250" w:type="dxa"/>
            <w:shd w:val="clear" w:color="auto" w:fill="D9E1F3"/>
          </w:tcPr>
          <w:p w14:paraId="45A50FCD" w14:textId="77777777" w:rsidR="00747BBF" w:rsidRDefault="00927A6E">
            <w:pPr>
              <w:pStyle w:val="TableParagraph"/>
              <w:ind w:left="156"/>
            </w:pPr>
            <w:r>
              <w:t>Możliwość</w:t>
            </w:r>
            <w:r>
              <w:rPr>
                <w:spacing w:val="29"/>
              </w:rPr>
              <w:t xml:space="preserve"> </w:t>
            </w:r>
            <w:r>
              <w:t>przeprowadzenia</w:t>
            </w:r>
            <w:r>
              <w:rPr>
                <w:spacing w:val="33"/>
              </w:rPr>
              <w:t xml:space="preserve"> </w:t>
            </w:r>
            <w:r>
              <w:t>spisu</w:t>
            </w:r>
            <w:r>
              <w:rPr>
                <w:spacing w:val="33"/>
              </w:rPr>
              <w:t xml:space="preserve"> </w:t>
            </w:r>
            <w:r>
              <w:t>z</w:t>
            </w:r>
            <w:r>
              <w:rPr>
                <w:spacing w:val="34"/>
              </w:rPr>
              <w:t xml:space="preserve"> </w:t>
            </w:r>
            <w:r>
              <w:t>natury</w:t>
            </w:r>
            <w:r>
              <w:rPr>
                <w:spacing w:val="34"/>
              </w:rPr>
              <w:t xml:space="preserve"> </w:t>
            </w:r>
            <w:r>
              <w:t>przy</w:t>
            </w:r>
            <w:r>
              <w:rPr>
                <w:spacing w:val="32"/>
              </w:rPr>
              <w:t xml:space="preserve"> </w:t>
            </w:r>
            <w:r>
              <w:t>użyciu</w:t>
            </w:r>
            <w:r>
              <w:rPr>
                <w:spacing w:val="33"/>
              </w:rPr>
              <w:t xml:space="preserve"> </w:t>
            </w:r>
            <w:r>
              <w:t>kolektora</w:t>
            </w:r>
            <w:r>
              <w:rPr>
                <w:spacing w:val="32"/>
              </w:rPr>
              <w:t xml:space="preserve"> </w:t>
            </w:r>
            <w:r>
              <w:t>danych</w:t>
            </w:r>
            <w:r>
              <w:rPr>
                <w:spacing w:val="33"/>
              </w:rPr>
              <w:t xml:space="preserve"> </w:t>
            </w:r>
            <w:r>
              <w:t>z</w:t>
            </w:r>
            <w:r>
              <w:rPr>
                <w:spacing w:val="31"/>
              </w:rPr>
              <w:t xml:space="preserve"> </w:t>
            </w:r>
            <w:r>
              <w:rPr>
                <w:spacing w:val="-2"/>
              </w:rPr>
              <w:t>systemem</w:t>
            </w:r>
          </w:p>
          <w:p w14:paraId="685C023D" w14:textId="77777777" w:rsidR="00747BBF" w:rsidRDefault="00927A6E">
            <w:pPr>
              <w:pStyle w:val="TableParagraph"/>
              <w:spacing w:before="50" w:line="240" w:lineRule="auto"/>
              <w:ind w:left="165"/>
            </w:pPr>
            <w:r>
              <w:rPr>
                <w:spacing w:val="-2"/>
              </w:rPr>
              <w:t>Android.</w:t>
            </w:r>
          </w:p>
        </w:tc>
      </w:tr>
    </w:tbl>
    <w:p w14:paraId="1369D32C" w14:textId="77777777" w:rsidR="00747BBF" w:rsidRDefault="00927A6E" w:rsidP="005811C5">
      <w:pPr>
        <w:pStyle w:val="Nagwek2"/>
      </w:pPr>
      <w:bookmarkStart w:id="65" w:name="_Toc197668413"/>
      <w:r>
        <w:t>Kadry</w:t>
      </w:r>
      <w:bookmarkEnd w:id="65"/>
    </w:p>
    <w:p w14:paraId="5DD6FDD9" w14:textId="77777777" w:rsidR="00747BBF" w:rsidRDefault="00747BBF">
      <w:pPr>
        <w:pStyle w:val="Tekstpodstawowy"/>
        <w:spacing w:before="13" w:after="1"/>
        <w:rPr>
          <w:b/>
          <w:sz w:val="20"/>
        </w:rPr>
      </w:pPr>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6D5DC6B9" w14:textId="77777777">
        <w:trPr>
          <w:trHeight w:val="350"/>
        </w:trPr>
        <w:tc>
          <w:tcPr>
            <w:tcW w:w="607" w:type="dxa"/>
            <w:tcBorders>
              <w:top w:val="nil"/>
              <w:left w:val="nil"/>
              <w:bottom w:val="nil"/>
              <w:right w:val="nil"/>
            </w:tcBorders>
            <w:shd w:val="clear" w:color="auto" w:fill="4471C4"/>
          </w:tcPr>
          <w:p w14:paraId="1BD556E2" w14:textId="77777777" w:rsidR="00747BBF" w:rsidRDefault="00927A6E">
            <w:pPr>
              <w:pStyle w:val="TableParagraph"/>
              <w:spacing w:before="9" w:line="240" w:lineRule="auto"/>
              <w:ind w:left="0" w:right="19"/>
              <w:jc w:val="center"/>
            </w:pPr>
            <w:r>
              <w:rPr>
                <w:spacing w:val="-5"/>
              </w:rPr>
              <w:t>Lp.</w:t>
            </w:r>
          </w:p>
        </w:tc>
        <w:tc>
          <w:tcPr>
            <w:tcW w:w="8461" w:type="dxa"/>
            <w:tcBorders>
              <w:top w:val="nil"/>
              <w:left w:val="nil"/>
              <w:bottom w:val="nil"/>
              <w:right w:val="nil"/>
            </w:tcBorders>
            <w:shd w:val="clear" w:color="auto" w:fill="4471C4"/>
          </w:tcPr>
          <w:p w14:paraId="6272E8E7" w14:textId="77777777" w:rsidR="00747BBF" w:rsidRDefault="00927A6E">
            <w:pPr>
              <w:pStyle w:val="TableParagraph"/>
              <w:spacing w:before="9" w:line="240" w:lineRule="auto"/>
              <w:ind w:left="160"/>
            </w:pPr>
            <w:r>
              <w:t>Kadry</w:t>
            </w:r>
            <w:r>
              <w:rPr>
                <w:spacing w:val="-2"/>
              </w:rPr>
              <w:t xml:space="preserve"> </w:t>
            </w:r>
            <w:r>
              <w:t>–</w:t>
            </w:r>
            <w:r>
              <w:rPr>
                <w:spacing w:val="-5"/>
              </w:rPr>
              <w:t xml:space="preserve"> </w:t>
            </w:r>
            <w:r>
              <w:t>wymagania</w:t>
            </w:r>
            <w:r>
              <w:rPr>
                <w:spacing w:val="-2"/>
              </w:rPr>
              <w:t xml:space="preserve"> minimalne</w:t>
            </w:r>
          </w:p>
        </w:tc>
      </w:tr>
      <w:tr w:rsidR="00747BBF" w14:paraId="0E738D1F" w14:textId="77777777">
        <w:trPr>
          <w:trHeight w:val="328"/>
        </w:trPr>
        <w:tc>
          <w:tcPr>
            <w:tcW w:w="607" w:type="dxa"/>
            <w:tcBorders>
              <w:top w:val="nil"/>
            </w:tcBorders>
            <w:shd w:val="clear" w:color="auto" w:fill="D9E1F3"/>
          </w:tcPr>
          <w:p w14:paraId="419D9B1F" w14:textId="77777777" w:rsidR="00747BBF" w:rsidRDefault="00747BBF">
            <w:pPr>
              <w:pStyle w:val="TableParagraph"/>
              <w:spacing w:line="240" w:lineRule="auto"/>
              <w:ind w:left="0"/>
              <w:rPr>
                <w:rFonts w:ascii="Times New Roman"/>
              </w:rPr>
            </w:pPr>
          </w:p>
        </w:tc>
        <w:tc>
          <w:tcPr>
            <w:tcW w:w="8461" w:type="dxa"/>
            <w:tcBorders>
              <w:top w:val="nil"/>
            </w:tcBorders>
            <w:shd w:val="clear" w:color="auto" w:fill="D9E1F3"/>
          </w:tcPr>
          <w:p w14:paraId="5654CE1A" w14:textId="77777777" w:rsidR="00747BBF" w:rsidRDefault="00927A6E">
            <w:pPr>
              <w:pStyle w:val="TableParagraph"/>
              <w:ind w:left="155"/>
            </w:pPr>
            <w:r>
              <w:t>Struktura</w:t>
            </w:r>
            <w:r>
              <w:rPr>
                <w:spacing w:val="-9"/>
              </w:rPr>
              <w:t xml:space="preserve"> </w:t>
            </w:r>
            <w:r>
              <w:rPr>
                <w:spacing w:val="-2"/>
              </w:rPr>
              <w:t>organizacyjna</w:t>
            </w:r>
          </w:p>
        </w:tc>
      </w:tr>
      <w:tr w:rsidR="00747BBF" w14:paraId="0FF2F7D9" w14:textId="77777777">
        <w:trPr>
          <w:trHeight w:val="1439"/>
        </w:trPr>
        <w:tc>
          <w:tcPr>
            <w:tcW w:w="607" w:type="dxa"/>
          </w:tcPr>
          <w:p w14:paraId="01F9914B" w14:textId="77777777" w:rsidR="00747BBF" w:rsidRDefault="00927A6E">
            <w:pPr>
              <w:pStyle w:val="TableParagraph"/>
              <w:ind w:left="70"/>
              <w:jc w:val="center"/>
            </w:pPr>
            <w:r>
              <w:rPr>
                <w:spacing w:val="-5"/>
              </w:rPr>
              <w:t>1.</w:t>
            </w:r>
          </w:p>
        </w:tc>
        <w:tc>
          <w:tcPr>
            <w:tcW w:w="8461" w:type="dxa"/>
          </w:tcPr>
          <w:p w14:paraId="5E47921B" w14:textId="77777777" w:rsidR="00747BBF" w:rsidRDefault="00927A6E">
            <w:pPr>
              <w:pStyle w:val="TableParagraph"/>
              <w:ind w:left="155"/>
            </w:pPr>
            <w:r>
              <w:t>Możliwość</w:t>
            </w:r>
            <w:r>
              <w:rPr>
                <w:spacing w:val="-9"/>
              </w:rPr>
              <w:t xml:space="preserve"> </w:t>
            </w:r>
            <w:r>
              <w:t>utworzenia</w:t>
            </w:r>
            <w:r>
              <w:rPr>
                <w:spacing w:val="-6"/>
              </w:rPr>
              <w:t xml:space="preserve"> </w:t>
            </w:r>
            <w:r>
              <w:t>w</w:t>
            </w:r>
            <w:r>
              <w:rPr>
                <w:spacing w:val="-3"/>
              </w:rPr>
              <w:t xml:space="preserve"> </w:t>
            </w:r>
            <w:r>
              <w:t>systemie</w:t>
            </w:r>
            <w:r>
              <w:rPr>
                <w:spacing w:val="-4"/>
              </w:rPr>
              <w:t xml:space="preserve"> </w:t>
            </w:r>
            <w:r>
              <w:t>struktury</w:t>
            </w:r>
            <w:r>
              <w:rPr>
                <w:spacing w:val="-4"/>
              </w:rPr>
              <w:t xml:space="preserve"> </w:t>
            </w:r>
            <w:r>
              <w:t>organizacyjnej</w:t>
            </w:r>
            <w:r>
              <w:rPr>
                <w:spacing w:val="-5"/>
              </w:rPr>
              <w:t xml:space="preserve"> </w:t>
            </w:r>
            <w:r>
              <w:t>szpitala</w:t>
            </w:r>
            <w:r>
              <w:rPr>
                <w:spacing w:val="-6"/>
              </w:rPr>
              <w:t xml:space="preserve"> </w:t>
            </w:r>
            <w:r>
              <w:t>w</w:t>
            </w:r>
            <w:r>
              <w:rPr>
                <w:spacing w:val="-3"/>
              </w:rPr>
              <w:t xml:space="preserve"> </w:t>
            </w:r>
            <w:r>
              <w:rPr>
                <w:spacing w:val="-2"/>
              </w:rPr>
              <w:t>zakresie:</w:t>
            </w:r>
          </w:p>
          <w:p w14:paraId="7ABD07EC" w14:textId="77777777" w:rsidR="00747BBF" w:rsidRDefault="00927A6E">
            <w:pPr>
              <w:pStyle w:val="TableParagraph"/>
              <w:numPr>
                <w:ilvl w:val="0"/>
                <w:numId w:val="92"/>
              </w:numPr>
              <w:tabs>
                <w:tab w:val="left" w:pos="885"/>
              </w:tabs>
              <w:spacing w:before="60" w:line="240" w:lineRule="auto"/>
            </w:pPr>
            <w:r>
              <w:t>hierarchii</w:t>
            </w:r>
            <w:r>
              <w:rPr>
                <w:spacing w:val="-9"/>
              </w:rPr>
              <w:t xml:space="preserve"> </w:t>
            </w:r>
            <w:r>
              <w:t>jednostek</w:t>
            </w:r>
            <w:r>
              <w:rPr>
                <w:spacing w:val="-7"/>
              </w:rPr>
              <w:t xml:space="preserve"> </w:t>
            </w:r>
            <w:r>
              <w:t>organizacyjnych</w:t>
            </w:r>
            <w:r>
              <w:rPr>
                <w:spacing w:val="-10"/>
              </w:rPr>
              <w:t xml:space="preserve"> </w:t>
            </w:r>
            <w:r>
              <w:t>(struktura</w:t>
            </w:r>
            <w:r>
              <w:rPr>
                <w:spacing w:val="-8"/>
              </w:rPr>
              <w:t xml:space="preserve"> </w:t>
            </w:r>
            <w:r>
              <w:t>posiada</w:t>
            </w:r>
            <w:r>
              <w:rPr>
                <w:spacing w:val="-7"/>
              </w:rPr>
              <w:t xml:space="preserve"> </w:t>
            </w:r>
            <w:r>
              <w:t>budowę</w:t>
            </w:r>
            <w:r>
              <w:rPr>
                <w:spacing w:val="-9"/>
              </w:rPr>
              <w:t xml:space="preserve"> </w:t>
            </w:r>
            <w:r>
              <w:rPr>
                <w:spacing w:val="-2"/>
              </w:rPr>
              <w:t>hierarchiczną)</w:t>
            </w:r>
          </w:p>
          <w:p w14:paraId="40E5F214" w14:textId="77777777" w:rsidR="00747BBF" w:rsidRDefault="00927A6E">
            <w:pPr>
              <w:pStyle w:val="TableParagraph"/>
              <w:numPr>
                <w:ilvl w:val="0"/>
                <w:numId w:val="92"/>
              </w:numPr>
              <w:tabs>
                <w:tab w:val="left" w:pos="885"/>
              </w:tabs>
              <w:spacing w:before="1" w:line="240" w:lineRule="auto"/>
            </w:pPr>
            <w:r>
              <w:t>własnej</w:t>
            </w:r>
            <w:r>
              <w:rPr>
                <w:spacing w:val="-9"/>
              </w:rPr>
              <w:t xml:space="preserve"> </w:t>
            </w:r>
            <w:r>
              <w:t>symboliki</w:t>
            </w:r>
            <w:r>
              <w:rPr>
                <w:spacing w:val="-4"/>
              </w:rPr>
              <w:t xml:space="preserve"> </w:t>
            </w:r>
            <w:r>
              <w:rPr>
                <w:spacing w:val="-2"/>
              </w:rPr>
              <w:t>szpitala</w:t>
            </w:r>
          </w:p>
          <w:p w14:paraId="5084C128" w14:textId="77777777" w:rsidR="00747BBF" w:rsidRDefault="00927A6E">
            <w:pPr>
              <w:pStyle w:val="TableParagraph"/>
              <w:numPr>
                <w:ilvl w:val="0"/>
                <w:numId w:val="92"/>
              </w:numPr>
              <w:tabs>
                <w:tab w:val="left" w:pos="885"/>
              </w:tabs>
              <w:spacing w:line="270" w:lineRule="atLeast"/>
              <w:ind w:right="156"/>
            </w:pPr>
            <w:r>
              <w:t>okresu</w:t>
            </w:r>
            <w:r>
              <w:rPr>
                <w:spacing w:val="80"/>
              </w:rPr>
              <w:t xml:space="preserve"> </w:t>
            </w:r>
            <w:r>
              <w:t>istnienia</w:t>
            </w:r>
            <w:r>
              <w:rPr>
                <w:spacing w:val="80"/>
              </w:rPr>
              <w:t xml:space="preserve"> </w:t>
            </w:r>
            <w:r>
              <w:t>jednostki</w:t>
            </w:r>
            <w:r>
              <w:rPr>
                <w:spacing w:val="80"/>
              </w:rPr>
              <w:t xml:space="preserve"> </w:t>
            </w:r>
            <w:r>
              <w:t>organizacyjnej</w:t>
            </w:r>
            <w:r>
              <w:rPr>
                <w:spacing w:val="80"/>
              </w:rPr>
              <w:t xml:space="preserve"> </w:t>
            </w:r>
            <w:r>
              <w:t>(data</w:t>
            </w:r>
            <w:r>
              <w:rPr>
                <w:spacing w:val="80"/>
              </w:rPr>
              <w:t xml:space="preserve"> </w:t>
            </w:r>
            <w:r>
              <w:t>utworzenia</w:t>
            </w:r>
            <w:r>
              <w:rPr>
                <w:spacing w:val="80"/>
              </w:rPr>
              <w:t xml:space="preserve"> </w:t>
            </w:r>
            <w:r>
              <w:t>i</w:t>
            </w:r>
            <w:r>
              <w:rPr>
                <w:spacing w:val="80"/>
              </w:rPr>
              <w:t xml:space="preserve"> </w:t>
            </w:r>
            <w:r>
              <w:t>data</w:t>
            </w:r>
            <w:r>
              <w:rPr>
                <w:spacing w:val="80"/>
              </w:rPr>
              <w:t xml:space="preserve"> </w:t>
            </w:r>
            <w:r>
              <w:t xml:space="preserve">likwidacji </w:t>
            </w:r>
            <w:r>
              <w:rPr>
                <w:spacing w:val="-2"/>
              </w:rPr>
              <w:t>jednostki)</w:t>
            </w:r>
          </w:p>
        </w:tc>
      </w:tr>
      <w:tr w:rsidR="00747BBF" w14:paraId="04895D2E" w14:textId="77777777">
        <w:trPr>
          <w:trHeight w:val="599"/>
        </w:trPr>
        <w:tc>
          <w:tcPr>
            <w:tcW w:w="607" w:type="dxa"/>
            <w:shd w:val="clear" w:color="auto" w:fill="D9E1F3"/>
          </w:tcPr>
          <w:p w14:paraId="771AEAEA" w14:textId="77777777" w:rsidR="00747BBF" w:rsidRDefault="00927A6E">
            <w:pPr>
              <w:pStyle w:val="TableParagraph"/>
              <w:ind w:left="70"/>
              <w:jc w:val="center"/>
            </w:pPr>
            <w:r>
              <w:rPr>
                <w:spacing w:val="-5"/>
              </w:rPr>
              <w:t>2.</w:t>
            </w:r>
          </w:p>
        </w:tc>
        <w:tc>
          <w:tcPr>
            <w:tcW w:w="8461" w:type="dxa"/>
            <w:shd w:val="clear" w:color="auto" w:fill="D9E1F3"/>
          </w:tcPr>
          <w:p w14:paraId="5EB2FDDB" w14:textId="77777777" w:rsidR="00747BBF" w:rsidRDefault="00927A6E">
            <w:pPr>
              <w:pStyle w:val="TableParagraph"/>
              <w:numPr>
                <w:ilvl w:val="0"/>
                <w:numId w:val="91"/>
              </w:numPr>
              <w:tabs>
                <w:tab w:val="left" w:pos="885"/>
              </w:tabs>
              <w:spacing w:line="280" w:lineRule="exact"/>
            </w:pPr>
            <w:r>
              <w:t>Możliwość</w:t>
            </w:r>
            <w:r>
              <w:rPr>
                <w:spacing w:val="14"/>
              </w:rPr>
              <w:t xml:space="preserve"> </w:t>
            </w:r>
            <w:r>
              <w:t>przeglądania</w:t>
            </w:r>
            <w:r>
              <w:rPr>
                <w:spacing w:val="16"/>
              </w:rPr>
              <w:t xml:space="preserve"> </w:t>
            </w:r>
            <w:r>
              <w:t>struktury</w:t>
            </w:r>
            <w:r>
              <w:rPr>
                <w:spacing w:val="15"/>
              </w:rPr>
              <w:t xml:space="preserve"> </w:t>
            </w:r>
            <w:r>
              <w:t>organizacyjnej</w:t>
            </w:r>
            <w:r>
              <w:rPr>
                <w:spacing w:val="14"/>
              </w:rPr>
              <w:t xml:space="preserve"> </w:t>
            </w:r>
            <w:r>
              <w:t>w</w:t>
            </w:r>
            <w:r>
              <w:rPr>
                <w:spacing w:val="17"/>
              </w:rPr>
              <w:t xml:space="preserve"> </w:t>
            </w:r>
            <w:r>
              <w:t>postaci</w:t>
            </w:r>
            <w:r>
              <w:rPr>
                <w:spacing w:val="14"/>
              </w:rPr>
              <w:t xml:space="preserve"> </w:t>
            </w:r>
            <w:r>
              <w:t>graficznej,</w:t>
            </w:r>
            <w:r>
              <w:rPr>
                <w:spacing w:val="15"/>
              </w:rPr>
              <w:t xml:space="preserve"> </w:t>
            </w:r>
            <w:proofErr w:type="spellStart"/>
            <w:r>
              <w:t>np</w:t>
            </w:r>
            <w:proofErr w:type="spellEnd"/>
            <w:r>
              <w:t>:</w:t>
            </w:r>
            <w:r>
              <w:rPr>
                <w:spacing w:val="17"/>
              </w:rPr>
              <w:t xml:space="preserve"> </w:t>
            </w:r>
            <w:r>
              <w:rPr>
                <w:spacing w:val="-2"/>
              </w:rPr>
              <w:t>drzewa</w:t>
            </w:r>
          </w:p>
          <w:p w14:paraId="13C1954D" w14:textId="77777777" w:rsidR="00747BBF" w:rsidRDefault="00927A6E">
            <w:pPr>
              <w:pStyle w:val="TableParagraph"/>
              <w:spacing w:line="240" w:lineRule="auto"/>
              <w:ind w:left="885"/>
            </w:pPr>
            <w:r>
              <w:t>lub</w:t>
            </w:r>
            <w:r>
              <w:rPr>
                <w:spacing w:val="-5"/>
              </w:rPr>
              <w:t xml:space="preserve"> </w:t>
            </w:r>
            <w:r>
              <w:t>schematu</w:t>
            </w:r>
            <w:r>
              <w:rPr>
                <w:spacing w:val="-3"/>
              </w:rPr>
              <w:t xml:space="preserve"> </w:t>
            </w:r>
            <w:r>
              <w:rPr>
                <w:spacing w:val="-2"/>
              </w:rPr>
              <w:t>blokowego</w:t>
            </w:r>
          </w:p>
        </w:tc>
      </w:tr>
      <w:tr w:rsidR="00747BBF" w14:paraId="29E56E7C" w14:textId="77777777">
        <w:trPr>
          <w:trHeight w:val="3134"/>
        </w:trPr>
        <w:tc>
          <w:tcPr>
            <w:tcW w:w="607" w:type="dxa"/>
          </w:tcPr>
          <w:p w14:paraId="24C855A6" w14:textId="77777777" w:rsidR="00747BBF" w:rsidRDefault="00927A6E">
            <w:pPr>
              <w:pStyle w:val="TableParagraph"/>
              <w:spacing w:before="1" w:line="240" w:lineRule="auto"/>
              <w:ind w:left="70"/>
              <w:jc w:val="center"/>
            </w:pPr>
            <w:r>
              <w:rPr>
                <w:spacing w:val="-5"/>
              </w:rPr>
              <w:t>3.</w:t>
            </w:r>
          </w:p>
        </w:tc>
        <w:tc>
          <w:tcPr>
            <w:tcW w:w="8461" w:type="dxa"/>
          </w:tcPr>
          <w:p w14:paraId="348A9407" w14:textId="77777777" w:rsidR="00747BBF" w:rsidRDefault="00927A6E">
            <w:pPr>
              <w:pStyle w:val="TableParagraph"/>
              <w:spacing w:before="1" w:line="240" w:lineRule="auto"/>
              <w:ind w:left="155"/>
            </w:pPr>
            <w:r>
              <w:t>Podczas</w:t>
            </w:r>
            <w:r>
              <w:rPr>
                <w:spacing w:val="-12"/>
              </w:rPr>
              <w:t xml:space="preserve"> </w:t>
            </w:r>
            <w:r>
              <w:t>tworzenia</w:t>
            </w:r>
            <w:r>
              <w:rPr>
                <w:spacing w:val="-8"/>
              </w:rPr>
              <w:t xml:space="preserve"> </w:t>
            </w:r>
            <w:r>
              <w:t>jednostki</w:t>
            </w:r>
            <w:r>
              <w:rPr>
                <w:spacing w:val="-7"/>
              </w:rPr>
              <w:t xml:space="preserve"> </w:t>
            </w:r>
            <w:r>
              <w:t>organizacyjnej</w:t>
            </w:r>
            <w:r>
              <w:rPr>
                <w:spacing w:val="-8"/>
              </w:rPr>
              <w:t xml:space="preserve"> </w:t>
            </w:r>
            <w:r>
              <w:t>możliwość</w:t>
            </w:r>
            <w:r>
              <w:rPr>
                <w:spacing w:val="-6"/>
              </w:rPr>
              <w:t xml:space="preserve"> </w:t>
            </w:r>
            <w:r>
              <w:rPr>
                <w:spacing w:val="-2"/>
              </w:rPr>
              <w:t>określenia:</w:t>
            </w:r>
          </w:p>
          <w:p w14:paraId="435D9866" w14:textId="77777777" w:rsidR="00747BBF" w:rsidRDefault="00927A6E">
            <w:pPr>
              <w:pStyle w:val="TableParagraph"/>
              <w:numPr>
                <w:ilvl w:val="0"/>
                <w:numId w:val="90"/>
              </w:numPr>
              <w:tabs>
                <w:tab w:val="left" w:pos="885"/>
              </w:tabs>
              <w:spacing w:before="61" w:line="240" w:lineRule="auto"/>
            </w:pPr>
            <w:r>
              <w:t>symbolu</w:t>
            </w:r>
            <w:r>
              <w:rPr>
                <w:spacing w:val="-6"/>
              </w:rPr>
              <w:t xml:space="preserve"> </w:t>
            </w:r>
            <w:r>
              <w:rPr>
                <w:spacing w:val="-2"/>
              </w:rPr>
              <w:t>jednostki</w:t>
            </w:r>
          </w:p>
          <w:p w14:paraId="78AC624F" w14:textId="77777777" w:rsidR="00747BBF" w:rsidRDefault="00927A6E">
            <w:pPr>
              <w:pStyle w:val="TableParagraph"/>
              <w:numPr>
                <w:ilvl w:val="0"/>
                <w:numId w:val="90"/>
              </w:numPr>
              <w:tabs>
                <w:tab w:val="left" w:pos="885"/>
              </w:tabs>
              <w:spacing w:line="280" w:lineRule="exact"/>
            </w:pPr>
            <w:r>
              <w:t>nazwy</w:t>
            </w:r>
            <w:r>
              <w:rPr>
                <w:spacing w:val="-1"/>
              </w:rPr>
              <w:t xml:space="preserve"> </w:t>
            </w:r>
            <w:r>
              <w:rPr>
                <w:spacing w:val="-2"/>
              </w:rPr>
              <w:t>skróconej</w:t>
            </w:r>
          </w:p>
          <w:p w14:paraId="08446810" w14:textId="77777777" w:rsidR="00747BBF" w:rsidRDefault="00927A6E">
            <w:pPr>
              <w:pStyle w:val="TableParagraph"/>
              <w:numPr>
                <w:ilvl w:val="0"/>
                <w:numId w:val="90"/>
              </w:numPr>
              <w:tabs>
                <w:tab w:val="left" w:pos="885"/>
              </w:tabs>
              <w:spacing w:line="280" w:lineRule="exact"/>
            </w:pPr>
            <w:r>
              <w:t>nazwy</w:t>
            </w:r>
            <w:r>
              <w:rPr>
                <w:spacing w:val="-1"/>
              </w:rPr>
              <w:t xml:space="preserve"> </w:t>
            </w:r>
            <w:r>
              <w:rPr>
                <w:spacing w:val="-2"/>
              </w:rPr>
              <w:t>pełnej</w:t>
            </w:r>
          </w:p>
          <w:p w14:paraId="4358EEED" w14:textId="77777777" w:rsidR="00747BBF" w:rsidRDefault="00927A6E">
            <w:pPr>
              <w:pStyle w:val="TableParagraph"/>
              <w:numPr>
                <w:ilvl w:val="0"/>
                <w:numId w:val="90"/>
              </w:numPr>
              <w:tabs>
                <w:tab w:val="left" w:pos="885"/>
              </w:tabs>
              <w:spacing w:before="1" w:line="240" w:lineRule="auto"/>
            </w:pPr>
            <w:r>
              <w:t>rodzaju</w:t>
            </w:r>
            <w:r>
              <w:rPr>
                <w:spacing w:val="-6"/>
              </w:rPr>
              <w:t xml:space="preserve"> </w:t>
            </w:r>
            <w:r>
              <w:t>jednostki</w:t>
            </w:r>
            <w:r>
              <w:rPr>
                <w:spacing w:val="-6"/>
              </w:rPr>
              <w:t xml:space="preserve"> </w:t>
            </w:r>
            <w:r>
              <w:rPr>
                <w:spacing w:val="-2"/>
              </w:rPr>
              <w:t>organizacyjnej</w:t>
            </w:r>
          </w:p>
          <w:p w14:paraId="45D2CE04" w14:textId="77777777" w:rsidR="00747BBF" w:rsidRDefault="00927A6E">
            <w:pPr>
              <w:pStyle w:val="TableParagraph"/>
              <w:numPr>
                <w:ilvl w:val="0"/>
                <w:numId w:val="90"/>
              </w:numPr>
              <w:tabs>
                <w:tab w:val="left" w:pos="885"/>
              </w:tabs>
              <w:spacing w:line="240" w:lineRule="auto"/>
            </w:pPr>
            <w:r>
              <w:t>ulicy,</w:t>
            </w:r>
            <w:r>
              <w:rPr>
                <w:spacing w:val="-6"/>
              </w:rPr>
              <w:t xml:space="preserve"> </w:t>
            </w:r>
            <w:r>
              <w:t>numer</w:t>
            </w:r>
            <w:r>
              <w:rPr>
                <w:spacing w:val="-3"/>
              </w:rPr>
              <w:t xml:space="preserve"> </w:t>
            </w:r>
            <w:r>
              <w:t>domu,</w:t>
            </w:r>
            <w:r>
              <w:rPr>
                <w:spacing w:val="-6"/>
              </w:rPr>
              <w:t xml:space="preserve"> </w:t>
            </w:r>
            <w:r>
              <w:t>numer</w:t>
            </w:r>
            <w:r>
              <w:rPr>
                <w:spacing w:val="-6"/>
              </w:rPr>
              <w:t xml:space="preserve"> </w:t>
            </w:r>
            <w:r>
              <w:rPr>
                <w:spacing w:val="-2"/>
              </w:rPr>
              <w:t>lokalu</w:t>
            </w:r>
          </w:p>
          <w:p w14:paraId="43365A14" w14:textId="77777777" w:rsidR="00747BBF" w:rsidRDefault="00927A6E">
            <w:pPr>
              <w:pStyle w:val="TableParagraph"/>
              <w:numPr>
                <w:ilvl w:val="0"/>
                <w:numId w:val="90"/>
              </w:numPr>
              <w:tabs>
                <w:tab w:val="left" w:pos="885"/>
              </w:tabs>
              <w:spacing w:before="1" w:line="240" w:lineRule="auto"/>
            </w:pPr>
            <w:r>
              <w:t>kod</w:t>
            </w:r>
            <w:r>
              <w:rPr>
                <w:spacing w:val="-5"/>
              </w:rPr>
              <w:t xml:space="preserve"> </w:t>
            </w:r>
            <w:r>
              <w:t>pocztowy,</w:t>
            </w:r>
            <w:r>
              <w:rPr>
                <w:spacing w:val="-4"/>
              </w:rPr>
              <w:t xml:space="preserve"> </w:t>
            </w:r>
            <w:r>
              <w:rPr>
                <w:spacing w:val="-2"/>
              </w:rPr>
              <w:t>miejscowość</w:t>
            </w:r>
          </w:p>
          <w:p w14:paraId="172A76F4" w14:textId="77777777" w:rsidR="00747BBF" w:rsidRDefault="00927A6E">
            <w:pPr>
              <w:pStyle w:val="TableParagraph"/>
              <w:numPr>
                <w:ilvl w:val="0"/>
                <w:numId w:val="90"/>
              </w:numPr>
              <w:tabs>
                <w:tab w:val="left" w:pos="885"/>
              </w:tabs>
              <w:spacing w:line="279" w:lineRule="exact"/>
            </w:pPr>
            <w:r>
              <w:rPr>
                <w:spacing w:val="-2"/>
              </w:rPr>
              <w:t>Poczta</w:t>
            </w:r>
          </w:p>
          <w:p w14:paraId="53221F45" w14:textId="77777777" w:rsidR="00747BBF" w:rsidRDefault="00927A6E">
            <w:pPr>
              <w:pStyle w:val="TableParagraph"/>
              <w:numPr>
                <w:ilvl w:val="0"/>
                <w:numId w:val="90"/>
              </w:numPr>
              <w:tabs>
                <w:tab w:val="left" w:pos="885"/>
              </w:tabs>
              <w:spacing w:line="279" w:lineRule="exact"/>
            </w:pPr>
            <w:r>
              <w:t>gmina,</w:t>
            </w:r>
            <w:r>
              <w:rPr>
                <w:spacing w:val="-4"/>
              </w:rPr>
              <w:t xml:space="preserve"> </w:t>
            </w:r>
            <w:r>
              <w:rPr>
                <w:spacing w:val="-2"/>
              </w:rPr>
              <w:t>województwo</w:t>
            </w:r>
          </w:p>
          <w:p w14:paraId="5F166F7C" w14:textId="77777777" w:rsidR="00747BBF" w:rsidRDefault="00927A6E">
            <w:pPr>
              <w:pStyle w:val="TableParagraph"/>
              <w:numPr>
                <w:ilvl w:val="0"/>
                <w:numId w:val="90"/>
              </w:numPr>
              <w:tabs>
                <w:tab w:val="left" w:pos="885"/>
              </w:tabs>
              <w:spacing w:before="1" w:line="240" w:lineRule="auto"/>
            </w:pPr>
            <w:r>
              <w:t>telefon,</w:t>
            </w:r>
            <w:r>
              <w:rPr>
                <w:spacing w:val="-5"/>
              </w:rPr>
              <w:t xml:space="preserve"> fax</w:t>
            </w:r>
          </w:p>
          <w:p w14:paraId="7ABFC494" w14:textId="77777777" w:rsidR="00747BBF" w:rsidRDefault="00927A6E">
            <w:pPr>
              <w:pStyle w:val="TableParagraph"/>
              <w:numPr>
                <w:ilvl w:val="0"/>
                <w:numId w:val="90"/>
              </w:numPr>
              <w:tabs>
                <w:tab w:val="left" w:pos="885"/>
              </w:tabs>
              <w:spacing w:line="261" w:lineRule="exact"/>
            </w:pPr>
            <w:r>
              <w:rPr>
                <w:spacing w:val="-2"/>
              </w:rPr>
              <w:t>Email</w:t>
            </w:r>
          </w:p>
        </w:tc>
      </w:tr>
    </w:tbl>
    <w:p w14:paraId="61CC4351" w14:textId="77777777" w:rsidR="00747BBF" w:rsidRDefault="00747BBF">
      <w:pPr>
        <w:pStyle w:val="TableParagraph"/>
        <w:spacing w:line="261" w:lineRule="exact"/>
        <w:sectPr w:rsidR="00747BBF">
          <w:pgSz w:w="11910" w:h="16840"/>
          <w:pgMar w:top="1400" w:right="992" w:bottom="1280" w:left="1275" w:header="0" w:footer="1092" w:gutter="0"/>
          <w:cols w:space="708"/>
        </w:sectPr>
      </w:pPr>
    </w:p>
    <w:p w14:paraId="743F6412"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724762F6" w14:textId="77777777">
        <w:trPr>
          <w:trHeight w:val="648"/>
        </w:trPr>
        <w:tc>
          <w:tcPr>
            <w:tcW w:w="607" w:type="dxa"/>
            <w:shd w:val="clear" w:color="auto" w:fill="D9E1F3"/>
          </w:tcPr>
          <w:p w14:paraId="3EEF0B16" w14:textId="77777777" w:rsidR="00747BBF" w:rsidRDefault="00927A6E">
            <w:pPr>
              <w:pStyle w:val="TableParagraph"/>
              <w:ind w:left="249"/>
            </w:pPr>
            <w:r>
              <w:rPr>
                <w:spacing w:val="-5"/>
              </w:rPr>
              <w:t>4.</w:t>
            </w:r>
          </w:p>
        </w:tc>
        <w:tc>
          <w:tcPr>
            <w:tcW w:w="8461" w:type="dxa"/>
            <w:shd w:val="clear" w:color="auto" w:fill="D9E1F3"/>
          </w:tcPr>
          <w:p w14:paraId="73893144" w14:textId="77777777" w:rsidR="00747BBF" w:rsidRDefault="00927A6E">
            <w:pPr>
              <w:pStyle w:val="TableParagraph"/>
              <w:ind w:left="155"/>
            </w:pPr>
            <w:r>
              <w:t>Możliwość</w:t>
            </w:r>
            <w:r>
              <w:rPr>
                <w:spacing w:val="16"/>
              </w:rPr>
              <w:t xml:space="preserve"> </w:t>
            </w:r>
            <w:r>
              <w:t>wprowadzenia</w:t>
            </w:r>
            <w:r>
              <w:rPr>
                <w:spacing w:val="19"/>
              </w:rPr>
              <w:t xml:space="preserve"> </w:t>
            </w:r>
            <w:r>
              <w:t>jednostek</w:t>
            </w:r>
            <w:r>
              <w:rPr>
                <w:spacing w:val="19"/>
              </w:rPr>
              <w:t xml:space="preserve"> </w:t>
            </w:r>
            <w:r>
              <w:t>organizacyjnych</w:t>
            </w:r>
            <w:r>
              <w:rPr>
                <w:spacing w:val="18"/>
              </w:rPr>
              <w:t xml:space="preserve"> </w:t>
            </w:r>
            <w:r>
              <w:t>używanej</w:t>
            </w:r>
            <w:r>
              <w:rPr>
                <w:spacing w:val="18"/>
              </w:rPr>
              <w:t xml:space="preserve"> </w:t>
            </w:r>
            <w:r>
              <w:t>tylko</w:t>
            </w:r>
            <w:r>
              <w:rPr>
                <w:spacing w:val="19"/>
              </w:rPr>
              <w:t xml:space="preserve"> </w:t>
            </w:r>
            <w:r>
              <w:t>przez</w:t>
            </w:r>
            <w:r>
              <w:rPr>
                <w:spacing w:val="19"/>
              </w:rPr>
              <w:t xml:space="preserve"> </w:t>
            </w:r>
            <w:r>
              <w:t>moduł</w:t>
            </w:r>
            <w:r>
              <w:rPr>
                <w:spacing w:val="21"/>
              </w:rPr>
              <w:t xml:space="preserve"> </w:t>
            </w:r>
            <w:r>
              <w:t>Kadry</w:t>
            </w:r>
            <w:r>
              <w:rPr>
                <w:spacing w:val="17"/>
              </w:rPr>
              <w:t xml:space="preserve"> </w:t>
            </w:r>
            <w:r>
              <w:rPr>
                <w:spacing w:val="-10"/>
              </w:rPr>
              <w:t>i</w:t>
            </w:r>
          </w:p>
          <w:p w14:paraId="7133FB94" w14:textId="77777777" w:rsidR="00747BBF" w:rsidRDefault="00927A6E">
            <w:pPr>
              <w:pStyle w:val="TableParagraph"/>
              <w:spacing w:before="51" w:line="240" w:lineRule="auto"/>
              <w:ind w:left="165"/>
            </w:pPr>
            <w:r>
              <w:t>Płace</w:t>
            </w:r>
            <w:r>
              <w:rPr>
                <w:spacing w:val="-4"/>
              </w:rPr>
              <w:t xml:space="preserve"> </w:t>
            </w:r>
            <w:r>
              <w:t>i</w:t>
            </w:r>
            <w:r>
              <w:rPr>
                <w:spacing w:val="-3"/>
              </w:rPr>
              <w:t xml:space="preserve"> </w:t>
            </w:r>
            <w:r>
              <w:t>nie</w:t>
            </w:r>
            <w:r>
              <w:rPr>
                <w:spacing w:val="-5"/>
              </w:rPr>
              <w:t xml:space="preserve"> </w:t>
            </w:r>
            <w:r>
              <w:t>używanej</w:t>
            </w:r>
            <w:r>
              <w:rPr>
                <w:spacing w:val="-3"/>
              </w:rPr>
              <w:t xml:space="preserve"> </w:t>
            </w:r>
            <w:r>
              <w:t>przez</w:t>
            </w:r>
            <w:r>
              <w:rPr>
                <w:spacing w:val="-3"/>
              </w:rPr>
              <w:t xml:space="preserve"> </w:t>
            </w:r>
            <w:r>
              <w:t>inne</w:t>
            </w:r>
            <w:r>
              <w:rPr>
                <w:spacing w:val="-3"/>
              </w:rPr>
              <w:t xml:space="preserve"> </w:t>
            </w:r>
            <w:r>
              <w:rPr>
                <w:spacing w:val="-2"/>
              </w:rPr>
              <w:t>moduły</w:t>
            </w:r>
          </w:p>
        </w:tc>
      </w:tr>
      <w:tr w:rsidR="00747BBF" w14:paraId="01D504C9" w14:textId="77777777">
        <w:trPr>
          <w:trHeight w:val="650"/>
        </w:trPr>
        <w:tc>
          <w:tcPr>
            <w:tcW w:w="607" w:type="dxa"/>
          </w:tcPr>
          <w:p w14:paraId="37AC5D7F" w14:textId="77777777" w:rsidR="00747BBF" w:rsidRDefault="00927A6E">
            <w:pPr>
              <w:pStyle w:val="TableParagraph"/>
              <w:ind w:left="249"/>
            </w:pPr>
            <w:r>
              <w:rPr>
                <w:spacing w:val="-5"/>
              </w:rPr>
              <w:t>5.</w:t>
            </w:r>
          </w:p>
        </w:tc>
        <w:tc>
          <w:tcPr>
            <w:tcW w:w="8461" w:type="dxa"/>
          </w:tcPr>
          <w:p w14:paraId="6A8B9ACA" w14:textId="77777777" w:rsidR="00747BBF" w:rsidRDefault="00927A6E">
            <w:pPr>
              <w:pStyle w:val="TableParagraph"/>
              <w:ind w:left="155"/>
            </w:pPr>
            <w:r>
              <w:t>Możliwość</w:t>
            </w:r>
            <w:r>
              <w:rPr>
                <w:spacing w:val="-13"/>
              </w:rPr>
              <w:t xml:space="preserve"> </w:t>
            </w:r>
            <w:r>
              <w:t>przemieszczanie</w:t>
            </w:r>
            <w:r>
              <w:rPr>
                <w:spacing w:val="-12"/>
              </w:rPr>
              <w:t xml:space="preserve"> </w:t>
            </w:r>
            <w:r>
              <w:t>(przesuwanie)</w:t>
            </w:r>
            <w:r>
              <w:rPr>
                <w:spacing w:val="-11"/>
              </w:rPr>
              <w:t xml:space="preserve"> </w:t>
            </w:r>
            <w:r>
              <w:t>wybranej</w:t>
            </w:r>
            <w:r>
              <w:rPr>
                <w:spacing w:val="-13"/>
              </w:rPr>
              <w:t xml:space="preserve"> </w:t>
            </w:r>
            <w:r>
              <w:t>jednostki</w:t>
            </w:r>
            <w:r>
              <w:rPr>
                <w:spacing w:val="-12"/>
              </w:rPr>
              <w:t xml:space="preserve"> </w:t>
            </w:r>
            <w:r>
              <w:t>organizacyjnej</w:t>
            </w:r>
            <w:r>
              <w:rPr>
                <w:spacing w:val="-10"/>
              </w:rPr>
              <w:t xml:space="preserve"> </w:t>
            </w:r>
            <w:r>
              <w:t>pod</w:t>
            </w:r>
            <w:r>
              <w:rPr>
                <w:spacing w:val="-12"/>
              </w:rPr>
              <w:t xml:space="preserve"> </w:t>
            </w:r>
            <w:r>
              <w:rPr>
                <w:spacing w:val="-2"/>
              </w:rPr>
              <w:t>jednostkę</w:t>
            </w:r>
          </w:p>
          <w:p w14:paraId="08BE266E" w14:textId="77777777" w:rsidR="00747BBF" w:rsidRDefault="00927A6E">
            <w:pPr>
              <w:pStyle w:val="TableParagraph"/>
              <w:spacing w:before="50" w:line="240" w:lineRule="auto"/>
              <w:ind w:left="165"/>
            </w:pPr>
            <w:r>
              <w:t>która</w:t>
            </w:r>
            <w:r>
              <w:rPr>
                <w:spacing w:val="-9"/>
              </w:rPr>
              <w:t xml:space="preserve"> </w:t>
            </w:r>
            <w:r>
              <w:t>ma</w:t>
            </w:r>
            <w:r>
              <w:rPr>
                <w:spacing w:val="-3"/>
              </w:rPr>
              <w:t xml:space="preserve"> </w:t>
            </w:r>
            <w:r>
              <w:t>być</w:t>
            </w:r>
            <w:r>
              <w:rPr>
                <w:spacing w:val="-5"/>
              </w:rPr>
              <w:t xml:space="preserve"> </w:t>
            </w:r>
            <w:r>
              <w:t>nadrzędną</w:t>
            </w:r>
            <w:r>
              <w:rPr>
                <w:spacing w:val="-3"/>
              </w:rPr>
              <w:t xml:space="preserve"> </w:t>
            </w:r>
            <w:r>
              <w:t>dla</w:t>
            </w:r>
            <w:r>
              <w:rPr>
                <w:spacing w:val="-4"/>
              </w:rPr>
              <w:t xml:space="preserve"> </w:t>
            </w:r>
            <w:r>
              <w:t>jednostki</w:t>
            </w:r>
            <w:r>
              <w:rPr>
                <w:spacing w:val="-3"/>
              </w:rPr>
              <w:t xml:space="preserve"> </w:t>
            </w:r>
            <w:r>
              <w:t>przenoszonej</w:t>
            </w:r>
            <w:r>
              <w:rPr>
                <w:spacing w:val="-3"/>
              </w:rPr>
              <w:t xml:space="preserve"> </w:t>
            </w:r>
            <w:r>
              <w:t>wewnątrz</w:t>
            </w:r>
            <w:r>
              <w:rPr>
                <w:spacing w:val="-4"/>
              </w:rPr>
              <w:t xml:space="preserve"> </w:t>
            </w:r>
            <w:r>
              <w:rPr>
                <w:spacing w:val="-2"/>
              </w:rPr>
              <w:t>struktury</w:t>
            </w:r>
          </w:p>
        </w:tc>
      </w:tr>
      <w:tr w:rsidR="00747BBF" w14:paraId="68A2FDDD" w14:textId="77777777">
        <w:trPr>
          <w:trHeight w:val="1487"/>
        </w:trPr>
        <w:tc>
          <w:tcPr>
            <w:tcW w:w="607" w:type="dxa"/>
            <w:shd w:val="clear" w:color="auto" w:fill="D9E1F3"/>
          </w:tcPr>
          <w:p w14:paraId="642536AF" w14:textId="77777777" w:rsidR="00747BBF" w:rsidRDefault="00927A6E">
            <w:pPr>
              <w:pStyle w:val="TableParagraph"/>
              <w:ind w:left="249"/>
            </w:pPr>
            <w:r>
              <w:rPr>
                <w:spacing w:val="-5"/>
              </w:rPr>
              <w:t>6.</w:t>
            </w:r>
          </w:p>
        </w:tc>
        <w:tc>
          <w:tcPr>
            <w:tcW w:w="8461" w:type="dxa"/>
            <w:shd w:val="clear" w:color="auto" w:fill="D9E1F3"/>
          </w:tcPr>
          <w:p w14:paraId="02AFC31A" w14:textId="77777777" w:rsidR="00747BBF" w:rsidRDefault="00927A6E">
            <w:pPr>
              <w:pStyle w:val="TableParagraph"/>
              <w:spacing w:line="285" w:lineRule="auto"/>
              <w:ind w:left="165" w:hanging="10"/>
            </w:pPr>
            <w:r>
              <w:t>Możliwość</w:t>
            </w:r>
            <w:r>
              <w:rPr>
                <w:spacing w:val="-13"/>
              </w:rPr>
              <w:t xml:space="preserve"> </w:t>
            </w:r>
            <w:r>
              <w:t>zdefiniowania</w:t>
            </w:r>
            <w:r>
              <w:rPr>
                <w:spacing w:val="-12"/>
              </w:rPr>
              <w:t xml:space="preserve"> </w:t>
            </w:r>
            <w:r>
              <w:t>kalendarza</w:t>
            </w:r>
            <w:r>
              <w:rPr>
                <w:spacing w:val="-13"/>
              </w:rPr>
              <w:t xml:space="preserve"> </w:t>
            </w:r>
            <w:r>
              <w:t>obowiązującego</w:t>
            </w:r>
            <w:r>
              <w:rPr>
                <w:spacing w:val="-12"/>
              </w:rPr>
              <w:t xml:space="preserve"> </w:t>
            </w:r>
            <w:r>
              <w:t>w</w:t>
            </w:r>
            <w:r>
              <w:rPr>
                <w:spacing w:val="-13"/>
              </w:rPr>
              <w:t xml:space="preserve"> </w:t>
            </w:r>
            <w:r>
              <w:t>całym</w:t>
            </w:r>
            <w:r>
              <w:rPr>
                <w:spacing w:val="-12"/>
              </w:rPr>
              <w:t xml:space="preserve"> </w:t>
            </w:r>
            <w:r>
              <w:t>Szpitalu</w:t>
            </w:r>
            <w:r>
              <w:rPr>
                <w:spacing w:val="-13"/>
              </w:rPr>
              <w:t xml:space="preserve"> </w:t>
            </w:r>
            <w:r>
              <w:t>wraz</w:t>
            </w:r>
            <w:r>
              <w:rPr>
                <w:spacing w:val="-12"/>
              </w:rPr>
              <w:t xml:space="preserve"> </w:t>
            </w:r>
            <w:r>
              <w:t>z</w:t>
            </w:r>
            <w:r>
              <w:rPr>
                <w:spacing w:val="-12"/>
              </w:rPr>
              <w:t xml:space="preserve"> </w:t>
            </w:r>
            <w:r>
              <w:t>odstępstwami dni wolnych w roku kalendarzowym z uwzględnieniem:</w:t>
            </w:r>
          </w:p>
          <w:p w14:paraId="2BDC79AA" w14:textId="77777777" w:rsidR="00747BBF" w:rsidRDefault="00927A6E">
            <w:pPr>
              <w:pStyle w:val="TableParagraph"/>
              <w:numPr>
                <w:ilvl w:val="0"/>
                <w:numId w:val="89"/>
              </w:numPr>
              <w:tabs>
                <w:tab w:val="left" w:pos="827"/>
              </w:tabs>
              <w:spacing w:before="8" w:line="240" w:lineRule="auto"/>
            </w:pPr>
            <w:r>
              <w:t>wybranej</w:t>
            </w:r>
            <w:r>
              <w:rPr>
                <w:spacing w:val="-5"/>
              </w:rPr>
              <w:t xml:space="preserve"> </w:t>
            </w:r>
            <w:r>
              <w:rPr>
                <w:spacing w:val="-4"/>
              </w:rPr>
              <w:t>daty</w:t>
            </w:r>
          </w:p>
          <w:p w14:paraId="44343199" w14:textId="77777777" w:rsidR="00747BBF" w:rsidRDefault="00927A6E">
            <w:pPr>
              <w:pStyle w:val="TableParagraph"/>
              <w:numPr>
                <w:ilvl w:val="0"/>
                <w:numId w:val="89"/>
              </w:numPr>
              <w:tabs>
                <w:tab w:val="left" w:pos="827"/>
              </w:tabs>
              <w:spacing w:line="279" w:lineRule="exact"/>
            </w:pPr>
            <w:r>
              <w:t>rodzaju</w:t>
            </w:r>
            <w:r>
              <w:rPr>
                <w:spacing w:val="-5"/>
              </w:rPr>
              <w:t xml:space="preserve"> </w:t>
            </w:r>
            <w:r>
              <w:t>dnia</w:t>
            </w:r>
            <w:r>
              <w:rPr>
                <w:spacing w:val="-3"/>
              </w:rPr>
              <w:t xml:space="preserve"> </w:t>
            </w:r>
            <w:r>
              <w:t>(roboczy</w:t>
            </w:r>
            <w:r>
              <w:rPr>
                <w:spacing w:val="-5"/>
              </w:rPr>
              <w:t xml:space="preserve"> </w:t>
            </w:r>
            <w:r>
              <w:t>czy</w:t>
            </w:r>
            <w:r>
              <w:rPr>
                <w:spacing w:val="-5"/>
              </w:rPr>
              <w:t xml:space="preserve"> </w:t>
            </w:r>
            <w:r>
              <w:t>dzień</w:t>
            </w:r>
            <w:r>
              <w:rPr>
                <w:spacing w:val="-4"/>
              </w:rPr>
              <w:t xml:space="preserve"> </w:t>
            </w:r>
            <w:r>
              <w:rPr>
                <w:spacing w:val="-2"/>
              </w:rPr>
              <w:t>wolny)</w:t>
            </w:r>
          </w:p>
          <w:p w14:paraId="215F85F6" w14:textId="77777777" w:rsidR="00747BBF" w:rsidRDefault="00927A6E">
            <w:pPr>
              <w:pStyle w:val="TableParagraph"/>
              <w:numPr>
                <w:ilvl w:val="0"/>
                <w:numId w:val="89"/>
              </w:numPr>
              <w:tabs>
                <w:tab w:val="left" w:pos="827"/>
              </w:tabs>
              <w:spacing w:line="260" w:lineRule="exact"/>
            </w:pPr>
            <w:r>
              <w:t>rodzaj</w:t>
            </w:r>
            <w:r>
              <w:rPr>
                <w:spacing w:val="-6"/>
              </w:rPr>
              <w:t xml:space="preserve"> </w:t>
            </w:r>
            <w:r>
              <w:t>wolnego</w:t>
            </w:r>
            <w:r>
              <w:rPr>
                <w:spacing w:val="-4"/>
              </w:rPr>
              <w:t xml:space="preserve"> </w:t>
            </w:r>
            <w:r>
              <w:t>(święto,</w:t>
            </w:r>
            <w:r>
              <w:rPr>
                <w:spacing w:val="-3"/>
              </w:rPr>
              <w:t xml:space="preserve"> </w:t>
            </w:r>
            <w:r>
              <w:t>dodatkowy</w:t>
            </w:r>
            <w:r>
              <w:rPr>
                <w:spacing w:val="-5"/>
              </w:rPr>
              <w:t xml:space="preserve"> </w:t>
            </w:r>
            <w:r>
              <w:t>dzień</w:t>
            </w:r>
            <w:r>
              <w:rPr>
                <w:spacing w:val="-9"/>
              </w:rPr>
              <w:t xml:space="preserve"> </w:t>
            </w:r>
            <w:r>
              <w:t>wolny,</w:t>
            </w:r>
            <w:r>
              <w:rPr>
                <w:spacing w:val="-5"/>
              </w:rPr>
              <w:t xml:space="preserve"> </w:t>
            </w:r>
            <w:r>
              <w:t>dzień</w:t>
            </w:r>
            <w:r>
              <w:rPr>
                <w:spacing w:val="-5"/>
              </w:rPr>
              <w:t xml:space="preserve"> </w:t>
            </w:r>
            <w:r>
              <w:rPr>
                <w:spacing w:val="-2"/>
              </w:rPr>
              <w:t>roboczy)</w:t>
            </w:r>
          </w:p>
        </w:tc>
      </w:tr>
      <w:tr w:rsidR="00747BBF" w14:paraId="5FE4FD70" w14:textId="77777777">
        <w:trPr>
          <w:trHeight w:val="1452"/>
        </w:trPr>
        <w:tc>
          <w:tcPr>
            <w:tcW w:w="607" w:type="dxa"/>
          </w:tcPr>
          <w:p w14:paraId="4FF1FCC6" w14:textId="77777777" w:rsidR="00747BBF" w:rsidRDefault="00927A6E">
            <w:pPr>
              <w:pStyle w:val="TableParagraph"/>
              <w:ind w:left="249"/>
            </w:pPr>
            <w:r>
              <w:rPr>
                <w:spacing w:val="-5"/>
              </w:rPr>
              <w:t>7.</w:t>
            </w:r>
          </w:p>
        </w:tc>
        <w:tc>
          <w:tcPr>
            <w:tcW w:w="8461" w:type="dxa"/>
          </w:tcPr>
          <w:p w14:paraId="117B0A94" w14:textId="77777777" w:rsidR="00747BBF" w:rsidRDefault="00927A6E">
            <w:pPr>
              <w:pStyle w:val="TableParagraph"/>
              <w:spacing w:before="1" w:line="240" w:lineRule="auto"/>
              <w:ind w:left="155"/>
            </w:pPr>
            <w:r>
              <w:t>Możliwość</w:t>
            </w:r>
            <w:r>
              <w:rPr>
                <w:spacing w:val="-11"/>
              </w:rPr>
              <w:t xml:space="preserve"> </w:t>
            </w:r>
            <w:r>
              <w:t>stworzenia</w:t>
            </w:r>
            <w:r>
              <w:rPr>
                <w:spacing w:val="-6"/>
              </w:rPr>
              <w:t xml:space="preserve"> </w:t>
            </w:r>
            <w:r>
              <w:t>raportów</w:t>
            </w:r>
            <w:r>
              <w:rPr>
                <w:spacing w:val="-8"/>
              </w:rPr>
              <w:t xml:space="preserve"> </w:t>
            </w:r>
            <w:r>
              <w:t>dotyczących</w:t>
            </w:r>
            <w:r>
              <w:rPr>
                <w:spacing w:val="-7"/>
              </w:rPr>
              <w:t xml:space="preserve"> </w:t>
            </w:r>
            <w:r>
              <w:t>struktury</w:t>
            </w:r>
            <w:r>
              <w:rPr>
                <w:spacing w:val="-7"/>
              </w:rPr>
              <w:t xml:space="preserve"> </w:t>
            </w:r>
            <w:r>
              <w:rPr>
                <w:spacing w:val="-2"/>
              </w:rPr>
              <w:t>organizacyjnej:</w:t>
            </w:r>
          </w:p>
          <w:p w14:paraId="385190A8" w14:textId="77777777" w:rsidR="00747BBF" w:rsidRDefault="00927A6E">
            <w:pPr>
              <w:pStyle w:val="TableParagraph"/>
              <w:numPr>
                <w:ilvl w:val="0"/>
                <w:numId w:val="88"/>
              </w:numPr>
              <w:tabs>
                <w:tab w:val="left" w:pos="885"/>
              </w:tabs>
              <w:spacing w:before="61" w:line="240" w:lineRule="auto"/>
            </w:pPr>
            <w:r>
              <w:t>jednostki</w:t>
            </w:r>
            <w:r>
              <w:rPr>
                <w:spacing w:val="-7"/>
              </w:rPr>
              <w:t xml:space="preserve"> </w:t>
            </w:r>
            <w:r>
              <w:t>organizacyjne</w:t>
            </w:r>
            <w:r>
              <w:rPr>
                <w:spacing w:val="-7"/>
              </w:rPr>
              <w:t xml:space="preserve"> </w:t>
            </w:r>
            <w:r>
              <w:t>w</w:t>
            </w:r>
            <w:r>
              <w:rPr>
                <w:spacing w:val="-7"/>
              </w:rPr>
              <w:t xml:space="preserve"> </w:t>
            </w:r>
            <w:r>
              <w:t>układzie</w:t>
            </w:r>
            <w:r>
              <w:rPr>
                <w:spacing w:val="-4"/>
              </w:rPr>
              <w:t xml:space="preserve"> </w:t>
            </w:r>
            <w:r>
              <w:rPr>
                <w:spacing w:val="-2"/>
              </w:rPr>
              <w:t>hierarchicznym.</w:t>
            </w:r>
          </w:p>
          <w:p w14:paraId="2C273C0C" w14:textId="77777777" w:rsidR="00747BBF" w:rsidRDefault="00927A6E">
            <w:pPr>
              <w:pStyle w:val="TableParagraph"/>
              <w:numPr>
                <w:ilvl w:val="0"/>
                <w:numId w:val="88"/>
              </w:numPr>
              <w:tabs>
                <w:tab w:val="left" w:pos="885"/>
              </w:tabs>
              <w:spacing w:line="279" w:lineRule="exact"/>
            </w:pPr>
            <w:r>
              <w:t>ilościowy</w:t>
            </w:r>
            <w:r>
              <w:rPr>
                <w:spacing w:val="-5"/>
              </w:rPr>
              <w:t xml:space="preserve"> </w:t>
            </w:r>
            <w:r>
              <w:t>wykaz</w:t>
            </w:r>
            <w:r>
              <w:rPr>
                <w:spacing w:val="-5"/>
              </w:rPr>
              <w:t xml:space="preserve"> </w:t>
            </w:r>
            <w:r>
              <w:t>pracowników</w:t>
            </w:r>
            <w:r>
              <w:rPr>
                <w:spacing w:val="-6"/>
              </w:rPr>
              <w:t xml:space="preserve"> </w:t>
            </w:r>
            <w:r>
              <w:t>według</w:t>
            </w:r>
            <w:r>
              <w:rPr>
                <w:spacing w:val="-6"/>
              </w:rPr>
              <w:t xml:space="preserve"> </w:t>
            </w:r>
            <w:r>
              <w:t>jednostek</w:t>
            </w:r>
            <w:r>
              <w:rPr>
                <w:spacing w:val="-6"/>
              </w:rPr>
              <w:t xml:space="preserve"> </w:t>
            </w:r>
            <w:r>
              <w:rPr>
                <w:spacing w:val="-2"/>
              </w:rPr>
              <w:t>organizacyjnych</w:t>
            </w:r>
          </w:p>
          <w:p w14:paraId="783768FB" w14:textId="77777777" w:rsidR="00747BBF" w:rsidRDefault="00927A6E">
            <w:pPr>
              <w:pStyle w:val="TableParagraph"/>
              <w:numPr>
                <w:ilvl w:val="0"/>
                <w:numId w:val="88"/>
              </w:numPr>
              <w:tabs>
                <w:tab w:val="left" w:pos="885"/>
              </w:tabs>
              <w:spacing w:line="279" w:lineRule="exact"/>
            </w:pPr>
            <w:r>
              <w:t>zestawienie</w:t>
            </w:r>
            <w:r>
              <w:rPr>
                <w:spacing w:val="-6"/>
              </w:rPr>
              <w:t xml:space="preserve"> </w:t>
            </w:r>
            <w:r>
              <w:t>zatrudnienia</w:t>
            </w:r>
            <w:r>
              <w:rPr>
                <w:spacing w:val="-9"/>
              </w:rPr>
              <w:t xml:space="preserve"> </w:t>
            </w:r>
            <w:r>
              <w:t>w</w:t>
            </w:r>
            <w:r>
              <w:rPr>
                <w:spacing w:val="-6"/>
              </w:rPr>
              <w:t xml:space="preserve"> </w:t>
            </w:r>
            <w:r>
              <w:t>jednostkach</w:t>
            </w:r>
            <w:r>
              <w:rPr>
                <w:spacing w:val="-8"/>
              </w:rPr>
              <w:t xml:space="preserve"> </w:t>
            </w:r>
            <w:r>
              <w:rPr>
                <w:spacing w:val="-2"/>
              </w:rPr>
              <w:t>organizacyjnych</w:t>
            </w:r>
          </w:p>
          <w:p w14:paraId="00C3501C" w14:textId="77777777" w:rsidR="00747BBF" w:rsidRDefault="00927A6E">
            <w:pPr>
              <w:pStyle w:val="TableParagraph"/>
              <w:numPr>
                <w:ilvl w:val="0"/>
                <w:numId w:val="88"/>
              </w:numPr>
              <w:tabs>
                <w:tab w:val="left" w:pos="885"/>
              </w:tabs>
              <w:spacing w:before="1" w:line="261" w:lineRule="exact"/>
            </w:pPr>
            <w:r>
              <w:t>lista</w:t>
            </w:r>
            <w:r>
              <w:rPr>
                <w:spacing w:val="-8"/>
              </w:rPr>
              <w:t xml:space="preserve"> </w:t>
            </w:r>
            <w:r>
              <w:t>zatrudnionych</w:t>
            </w:r>
            <w:r>
              <w:rPr>
                <w:spacing w:val="-6"/>
              </w:rPr>
              <w:t xml:space="preserve"> </w:t>
            </w:r>
            <w:r>
              <w:t>pracowników</w:t>
            </w:r>
            <w:r>
              <w:rPr>
                <w:spacing w:val="-8"/>
              </w:rPr>
              <w:t xml:space="preserve"> </w:t>
            </w:r>
            <w:r>
              <w:t>według</w:t>
            </w:r>
            <w:r>
              <w:rPr>
                <w:spacing w:val="-7"/>
              </w:rPr>
              <w:t xml:space="preserve"> </w:t>
            </w:r>
            <w:r>
              <w:t>jednostek</w:t>
            </w:r>
            <w:r>
              <w:rPr>
                <w:spacing w:val="-7"/>
              </w:rPr>
              <w:t xml:space="preserve"> </w:t>
            </w:r>
            <w:r>
              <w:rPr>
                <w:spacing w:val="-2"/>
              </w:rPr>
              <w:t>organizacyjnych.</w:t>
            </w:r>
          </w:p>
        </w:tc>
      </w:tr>
      <w:tr w:rsidR="00747BBF" w14:paraId="18DE37C8" w14:textId="77777777">
        <w:trPr>
          <w:trHeight w:val="2560"/>
        </w:trPr>
        <w:tc>
          <w:tcPr>
            <w:tcW w:w="607" w:type="dxa"/>
            <w:shd w:val="clear" w:color="auto" w:fill="D9E1F3"/>
          </w:tcPr>
          <w:p w14:paraId="6EDBA586" w14:textId="77777777" w:rsidR="00747BBF" w:rsidRDefault="00927A6E">
            <w:pPr>
              <w:pStyle w:val="TableParagraph"/>
              <w:ind w:left="249"/>
            </w:pPr>
            <w:r>
              <w:rPr>
                <w:spacing w:val="-5"/>
              </w:rPr>
              <w:t>8.</w:t>
            </w:r>
          </w:p>
        </w:tc>
        <w:tc>
          <w:tcPr>
            <w:tcW w:w="8461" w:type="dxa"/>
            <w:shd w:val="clear" w:color="auto" w:fill="D9E1F3"/>
          </w:tcPr>
          <w:p w14:paraId="7B6A0A4D" w14:textId="77777777" w:rsidR="00747BBF" w:rsidRDefault="00927A6E">
            <w:pPr>
              <w:pStyle w:val="TableParagraph"/>
              <w:ind w:left="155"/>
            </w:pPr>
            <w:r>
              <w:t>Możliwość</w:t>
            </w:r>
            <w:r>
              <w:rPr>
                <w:spacing w:val="-10"/>
              </w:rPr>
              <w:t xml:space="preserve"> </w:t>
            </w:r>
            <w:r>
              <w:t>zdefiniowania</w:t>
            </w:r>
            <w:r>
              <w:rPr>
                <w:spacing w:val="-7"/>
              </w:rPr>
              <w:t xml:space="preserve"> </w:t>
            </w:r>
            <w:r>
              <w:t>własnych</w:t>
            </w:r>
            <w:r>
              <w:rPr>
                <w:spacing w:val="-7"/>
              </w:rPr>
              <w:t xml:space="preserve"> </w:t>
            </w:r>
            <w:r>
              <w:rPr>
                <w:spacing w:val="-2"/>
              </w:rPr>
              <w:t>słowników:</w:t>
            </w:r>
          </w:p>
          <w:p w14:paraId="2E1A194B" w14:textId="77777777" w:rsidR="00747BBF" w:rsidRDefault="00927A6E">
            <w:pPr>
              <w:pStyle w:val="TableParagraph"/>
              <w:numPr>
                <w:ilvl w:val="0"/>
                <w:numId w:val="87"/>
              </w:numPr>
              <w:tabs>
                <w:tab w:val="left" w:pos="885"/>
                <w:tab w:val="left" w:pos="1818"/>
                <w:tab w:val="left" w:pos="2965"/>
                <w:tab w:val="left" w:pos="4664"/>
                <w:tab w:val="left" w:pos="5582"/>
                <w:tab w:val="left" w:pos="6084"/>
                <w:tab w:val="left" w:pos="7416"/>
              </w:tabs>
              <w:spacing w:before="65" w:line="237" w:lineRule="auto"/>
              <w:ind w:right="157"/>
            </w:pPr>
            <w:r>
              <w:rPr>
                <w:spacing w:val="-2"/>
              </w:rPr>
              <w:t>rodzaje</w:t>
            </w:r>
            <w:r>
              <w:tab/>
            </w:r>
            <w:r>
              <w:rPr>
                <w:spacing w:val="-2"/>
              </w:rPr>
              <w:t>jednostek</w:t>
            </w:r>
            <w:r>
              <w:tab/>
            </w:r>
            <w:r>
              <w:rPr>
                <w:spacing w:val="-2"/>
              </w:rPr>
              <w:t>organizacyjnych</w:t>
            </w:r>
            <w:r>
              <w:tab/>
            </w:r>
            <w:r>
              <w:rPr>
                <w:spacing w:val="-2"/>
              </w:rPr>
              <w:t>służące</w:t>
            </w:r>
            <w:r>
              <w:tab/>
            </w:r>
            <w:r>
              <w:rPr>
                <w:spacing w:val="-6"/>
              </w:rPr>
              <w:t>do</w:t>
            </w:r>
            <w:r>
              <w:tab/>
            </w:r>
            <w:r>
              <w:rPr>
                <w:spacing w:val="-2"/>
              </w:rPr>
              <w:t>grupowania</w:t>
            </w:r>
            <w:r>
              <w:tab/>
            </w:r>
            <w:r>
              <w:rPr>
                <w:spacing w:val="-2"/>
              </w:rPr>
              <w:t xml:space="preserve">jednostek </w:t>
            </w:r>
            <w:r>
              <w:t>organizacyjnych wchodzących w skład struktury organizacyjnej</w:t>
            </w:r>
          </w:p>
          <w:p w14:paraId="3A492CAF" w14:textId="77777777" w:rsidR="00747BBF" w:rsidRDefault="00927A6E">
            <w:pPr>
              <w:pStyle w:val="TableParagraph"/>
              <w:numPr>
                <w:ilvl w:val="0"/>
                <w:numId w:val="87"/>
              </w:numPr>
              <w:tabs>
                <w:tab w:val="left" w:pos="885"/>
              </w:tabs>
              <w:spacing w:before="1" w:line="240" w:lineRule="auto"/>
            </w:pPr>
            <w:r>
              <w:t>miejsca</w:t>
            </w:r>
            <w:r>
              <w:rPr>
                <w:spacing w:val="-6"/>
              </w:rPr>
              <w:t xml:space="preserve"> </w:t>
            </w:r>
            <w:r>
              <w:rPr>
                <w:spacing w:val="-2"/>
              </w:rPr>
              <w:t>wypłaty</w:t>
            </w:r>
          </w:p>
          <w:p w14:paraId="244418A2" w14:textId="77777777" w:rsidR="00747BBF" w:rsidRDefault="00927A6E">
            <w:pPr>
              <w:pStyle w:val="TableParagraph"/>
              <w:numPr>
                <w:ilvl w:val="0"/>
                <w:numId w:val="87"/>
              </w:numPr>
              <w:tabs>
                <w:tab w:val="left" w:pos="885"/>
              </w:tabs>
              <w:spacing w:before="1" w:line="240" w:lineRule="auto"/>
            </w:pPr>
            <w:r>
              <w:t>miejsca</w:t>
            </w:r>
            <w:r>
              <w:rPr>
                <w:spacing w:val="-6"/>
              </w:rPr>
              <w:t xml:space="preserve"> </w:t>
            </w:r>
            <w:r>
              <w:rPr>
                <w:spacing w:val="-2"/>
              </w:rPr>
              <w:t>pracy</w:t>
            </w:r>
          </w:p>
          <w:p w14:paraId="6371B745" w14:textId="77777777" w:rsidR="00747BBF" w:rsidRDefault="00927A6E">
            <w:pPr>
              <w:pStyle w:val="TableParagraph"/>
              <w:numPr>
                <w:ilvl w:val="0"/>
                <w:numId w:val="87"/>
              </w:numPr>
              <w:tabs>
                <w:tab w:val="left" w:pos="885"/>
              </w:tabs>
              <w:spacing w:line="240" w:lineRule="auto"/>
            </w:pPr>
            <w:r>
              <w:t>stanowiska</w:t>
            </w:r>
            <w:r>
              <w:rPr>
                <w:spacing w:val="-6"/>
              </w:rPr>
              <w:t xml:space="preserve"> </w:t>
            </w:r>
            <w:r>
              <w:t>pracy</w:t>
            </w:r>
            <w:r>
              <w:rPr>
                <w:spacing w:val="-3"/>
              </w:rPr>
              <w:t xml:space="preserve"> </w:t>
            </w:r>
            <w:r>
              <w:t>–</w:t>
            </w:r>
            <w:r>
              <w:rPr>
                <w:spacing w:val="-5"/>
              </w:rPr>
              <w:t xml:space="preserve"> </w:t>
            </w:r>
            <w:r>
              <w:t>możliwość</w:t>
            </w:r>
            <w:r>
              <w:rPr>
                <w:spacing w:val="-5"/>
              </w:rPr>
              <w:t xml:space="preserve"> </w:t>
            </w:r>
            <w:r>
              <w:t>oznaczenia</w:t>
            </w:r>
            <w:r>
              <w:rPr>
                <w:spacing w:val="-4"/>
              </w:rPr>
              <w:t xml:space="preserve"> </w:t>
            </w:r>
            <w:r>
              <w:t>jako</w:t>
            </w:r>
            <w:r>
              <w:rPr>
                <w:spacing w:val="-4"/>
              </w:rPr>
              <w:t xml:space="preserve"> </w:t>
            </w:r>
            <w:r>
              <w:t>aktywne</w:t>
            </w:r>
            <w:r>
              <w:rPr>
                <w:spacing w:val="-3"/>
              </w:rPr>
              <w:t xml:space="preserve"> </w:t>
            </w:r>
            <w:r>
              <w:t>/</w:t>
            </w:r>
            <w:r>
              <w:rPr>
                <w:spacing w:val="-5"/>
              </w:rPr>
              <w:t xml:space="preserve"> </w:t>
            </w:r>
            <w:r>
              <w:rPr>
                <w:spacing w:val="-2"/>
              </w:rPr>
              <w:t>nieaktywne</w:t>
            </w:r>
          </w:p>
          <w:p w14:paraId="1C90C9A8" w14:textId="77777777" w:rsidR="00747BBF" w:rsidRDefault="00927A6E">
            <w:pPr>
              <w:pStyle w:val="TableParagraph"/>
              <w:numPr>
                <w:ilvl w:val="0"/>
                <w:numId w:val="87"/>
              </w:numPr>
              <w:tabs>
                <w:tab w:val="left" w:pos="885"/>
              </w:tabs>
              <w:spacing w:before="1" w:line="279" w:lineRule="exact"/>
            </w:pPr>
            <w:r>
              <w:t>rodzaje</w:t>
            </w:r>
            <w:r>
              <w:rPr>
                <w:spacing w:val="-8"/>
              </w:rPr>
              <w:t xml:space="preserve"> </w:t>
            </w:r>
            <w:r>
              <w:t>stanowisk</w:t>
            </w:r>
            <w:r>
              <w:rPr>
                <w:spacing w:val="-4"/>
              </w:rPr>
              <w:t xml:space="preserve"> pracy</w:t>
            </w:r>
          </w:p>
          <w:p w14:paraId="7994E19C" w14:textId="77777777" w:rsidR="00747BBF" w:rsidRDefault="00927A6E">
            <w:pPr>
              <w:pStyle w:val="TableParagraph"/>
              <w:numPr>
                <w:ilvl w:val="0"/>
                <w:numId w:val="87"/>
              </w:numPr>
              <w:tabs>
                <w:tab w:val="left" w:pos="885"/>
              </w:tabs>
              <w:spacing w:line="279" w:lineRule="exact"/>
            </w:pPr>
            <w:r>
              <w:t>grupy</w:t>
            </w:r>
            <w:r>
              <w:rPr>
                <w:spacing w:val="-4"/>
              </w:rPr>
              <w:t xml:space="preserve"> </w:t>
            </w:r>
            <w:r>
              <w:rPr>
                <w:spacing w:val="-2"/>
              </w:rPr>
              <w:t>pracownicze</w:t>
            </w:r>
          </w:p>
          <w:p w14:paraId="5FA0049F" w14:textId="77777777" w:rsidR="00747BBF" w:rsidRDefault="00927A6E">
            <w:pPr>
              <w:pStyle w:val="TableParagraph"/>
              <w:numPr>
                <w:ilvl w:val="0"/>
                <w:numId w:val="87"/>
              </w:numPr>
              <w:tabs>
                <w:tab w:val="left" w:pos="885"/>
              </w:tabs>
              <w:spacing w:before="1" w:line="261" w:lineRule="exact"/>
            </w:pPr>
            <w:r>
              <w:t>rodzaje</w:t>
            </w:r>
            <w:r>
              <w:rPr>
                <w:spacing w:val="-3"/>
              </w:rPr>
              <w:t xml:space="preserve"> </w:t>
            </w:r>
            <w:r>
              <w:rPr>
                <w:spacing w:val="-2"/>
              </w:rPr>
              <w:t>pionów</w:t>
            </w:r>
          </w:p>
        </w:tc>
      </w:tr>
      <w:tr w:rsidR="00747BBF" w14:paraId="16EEEFA1" w14:textId="77777777">
        <w:trPr>
          <w:trHeight w:val="330"/>
        </w:trPr>
        <w:tc>
          <w:tcPr>
            <w:tcW w:w="607" w:type="dxa"/>
          </w:tcPr>
          <w:p w14:paraId="200EBC57" w14:textId="77777777" w:rsidR="00747BBF" w:rsidRDefault="00747BBF">
            <w:pPr>
              <w:pStyle w:val="TableParagraph"/>
              <w:spacing w:line="240" w:lineRule="auto"/>
              <w:ind w:left="0"/>
              <w:rPr>
                <w:rFonts w:ascii="Times New Roman"/>
              </w:rPr>
            </w:pPr>
          </w:p>
        </w:tc>
        <w:tc>
          <w:tcPr>
            <w:tcW w:w="8461" w:type="dxa"/>
          </w:tcPr>
          <w:p w14:paraId="705C106C" w14:textId="77777777" w:rsidR="00747BBF" w:rsidRDefault="00927A6E">
            <w:pPr>
              <w:pStyle w:val="TableParagraph"/>
              <w:ind w:left="155"/>
            </w:pPr>
            <w:r>
              <w:rPr>
                <w:spacing w:val="-2"/>
              </w:rPr>
              <w:t>Kadry</w:t>
            </w:r>
          </w:p>
        </w:tc>
      </w:tr>
      <w:tr w:rsidR="00747BBF" w14:paraId="440397E5" w14:textId="77777777">
        <w:trPr>
          <w:trHeight w:val="5083"/>
        </w:trPr>
        <w:tc>
          <w:tcPr>
            <w:tcW w:w="607" w:type="dxa"/>
            <w:shd w:val="clear" w:color="auto" w:fill="D9E1F3"/>
          </w:tcPr>
          <w:p w14:paraId="676BB8A5" w14:textId="77777777" w:rsidR="00747BBF" w:rsidRDefault="00927A6E">
            <w:pPr>
              <w:pStyle w:val="TableParagraph"/>
              <w:ind w:left="249"/>
            </w:pPr>
            <w:r>
              <w:rPr>
                <w:spacing w:val="-5"/>
              </w:rPr>
              <w:t>9.</w:t>
            </w:r>
          </w:p>
        </w:tc>
        <w:tc>
          <w:tcPr>
            <w:tcW w:w="8461" w:type="dxa"/>
            <w:shd w:val="clear" w:color="auto" w:fill="D9E1F3"/>
          </w:tcPr>
          <w:p w14:paraId="2A9784E2" w14:textId="77777777" w:rsidR="00747BBF" w:rsidRDefault="00927A6E">
            <w:pPr>
              <w:pStyle w:val="TableParagraph"/>
              <w:ind w:left="155"/>
            </w:pPr>
            <w:r>
              <w:t>Możliwość</w:t>
            </w:r>
            <w:r>
              <w:rPr>
                <w:spacing w:val="-8"/>
              </w:rPr>
              <w:t xml:space="preserve"> </w:t>
            </w:r>
            <w:r>
              <w:t>definiowania</w:t>
            </w:r>
            <w:r>
              <w:rPr>
                <w:spacing w:val="-8"/>
              </w:rPr>
              <w:t xml:space="preserve"> </w:t>
            </w:r>
            <w:r>
              <w:t>własnych</w:t>
            </w:r>
            <w:r>
              <w:rPr>
                <w:spacing w:val="-5"/>
              </w:rPr>
              <w:t xml:space="preserve"> </w:t>
            </w:r>
            <w:r>
              <w:t>słowników</w:t>
            </w:r>
            <w:r>
              <w:rPr>
                <w:spacing w:val="-7"/>
              </w:rPr>
              <w:t xml:space="preserve"> </w:t>
            </w:r>
            <w:r>
              <w:t>minimum</w:t>
            </w:r>
            <w:r>
              <w:rPr>
                <w:spacing w:val="-6"/>
              </w:rPr>
              <w:t xml:space="preserve"> </w:t>
            </w:r>
            <w:r>
              <w:t>w</w:t>
            </w:r>
            <w:r>
              <w:rPr>
                <w:spacing w:val="-4"/>
              </w:rPr>
              <w:t xml:space="preserve"> </w:t>
            </w:r>
            <w:r>
              <w:rPr>
                <w:spacing w:val="-2"/>
              </w:rPr>
              <w:t>zakresie:</w:t>
            </w:r>
          </w:p>
          <w:p w14:paraId="11D19E02" w14:textId="77777777" w:rsidR="00747BBF" w:rsidRDefault="00927A6E">
            <w:pPr>
              <w:pStyle w:val="TableParagraph"/>
              <w:numPr>
                <w:ilvl w:val="0"/>
                <w:numId w:val="86"/>
              </w:numPr>
              <w:tabs>
                <w:tab w:val="left" w:pos="885"/>
              </w:tabs>
              <w:spacing w:before="60" w:line="240" w:lineRule="auto"/>
            </w:pPr>
            <w:r>
              <w:t>rodzaje</w:t>
            </w:r>
            <w:r>
              <w:rPr>
                <w:spacing w:val="-5"/>
              </w:rPr>
              <w:t xml:space="preserve"> </w:t>
            </w:r>
            <w:r>
              <w:t>umów</w:t>
            </w:r>
            <w:r>
              <w:rPr>
                <w:spacing w:val="-3"/>
              </w:rPr>
              <w:t xml:space="preserve"> </w:t>
            </w:r>
            <w:r>
              <w:t>o</w:t>
            </w:r>
            <w:r>
              <w:rPr>
                <w:spacing w:val="-2"/>
              </w:rPr>
              <w:t xml:space="preserve"> </w:t>
            </w:r>
            <w:r>
              <w:rPr>
                <w:spacing w:val="-4"/>
              </w:rPr>
              <w:t>pracę</w:t>
            </w:r>
          </w:p>
          <w:p w14:paraId="31A76647" w14:textId="77777777" w:rsidR="00747BBF" w:rsidRDefault="00927A6E">
            <w:pPr>
              <w:pStyle w:val="TableParagraph"/>
              <w:numPr>
                <w:ilvl w:val="0"/>
                <w:numId w:val="86"/>
              </w:numPr>
              <w:tabs>
                <w:tab w:val="left" w:pos="885"/>
              </w:tabs>
              <w:spacing w:before="1" w:line="240" w:lineRule="auto"/>
            </w:pPr>
            <w:r>
              <w:t>rodzaje</w:t>
            </w:r>
            <w:r>
              <w:rPr>
                <w:spacing w:val="-9"/>
              </w:rPr>
              <w:t xml:space="preserve"> </w:t>
            </w:r>
            <w:r>
              <w:t>umów</w:t>
            </w:r>
            <w:r>
              <w:rPr>
                <w:spacing w:val="-7"/>
              </w:rPr>
              <w:t xml:space="preserve"> </w:t>
            </w:r>
            <w:r>
              <w:t>cywilno-</w:t>
            </w:r>
            <w:r>
              <w:rPr>
                <w:spacing w:val="-2"/>
              </w:rPr>
              <w:t>prawnych</w:t>
            </w:r>
          </w:p>
          <w:p w14:paraId="7E0B8A6E" w14:textId="77777777" w:rsidR="00747BBF" w:rsidRDefault="00927A6E">
            <w:pPr>
              <w:pStyle w:val="TableParagraph"/>
              <w:numPr>
                <w:ilvl w:val="0"/>
                <w:numId w:val="86"/>
              </w:numPr>
              <w:tabs>
                <w:tab w:val="left" w:pos="885"/>
              </w:tabs>
              <w:spacing w:before="1" w:line="279" w:lineRule="exact"/>
            </w:pPr>
            <w:r>
              <w:t>sposoby</w:t>
            </w:r>
            <w:r>
              <w:rPr>
                <w:spacing w:val="-6"/>
              </w:rPr>
              <w:t xml:space="preserve"> </w:t>
            </w:r>
            <w:r>
              <w:t>rozwiązania</w:t>
            </w:r>
            <w:r>
              <w:rPr>
                <w:spacing w:val="-5"/>
              </w:rPr>
              <w:t xml:space="preserve"> </w:t>
            </w:r>
            <w:r>
              <w:t>umowy</w:t>
            </w:r>
            <w:r>
              <w:rPr>
                <w:spacing w:val="-5"/>
              </w:rPr>
              <w:t xml:space="preserve"> </w:t>
            </w:r>
            <w:r>
              <w:t>o</w:t>
            </w:r>
            <w:r>
              <w:rPr>
                <w:spacing w:val="-4"/>
              </w:rPr>
              <w:t xml:space="preserve"> </w:t>
            </w:r>
            <w:r>
              <w:rPr>
                <w:spacing w:val="-2"/>
              </w:rPr>
              <w:t>pracę</w:t>
            </w:r>
          </w:p>
          <w:p w14:paraId="1BCA9998" w14:textId="77777777" w:rsidR="00747BBF" w:rsidRDefault="00927A6E">
            <w:pPr>
              <w:pStyle w:val="TableParagraph"/>
              <w:numPr>
                <w:ilvl w:val="0"/>
                <w:numId w:val="86"/>
              </w:numPr>
              <w:tabs>
                <w:tab w:val="left" w:pos="885"/>
              </w:tabs>
              <w:spacing w:line="279" w:lineRule="exact"/>
            </w:pPr>
            <w:r>
              <w:t>przyczyny</w:t>
            </w:r>
            <w:r>
              <w:rPr>
                <w:spacing w:val="-3"/>
              </w:rPr>
              <w:t xml:space="preserve"> </w:t>
            </w:r>
            <w:r>
              <w:rPr>
                <w:spacing w:val="-2"/>
              </w:rPr>
              <w:t>nieobecności</w:t>
            </w:r>
          </w:p>
          <w:p w14:paraId="46732AF8" w14:textId="77777777" w:rsidR="00747BBF" w:rsidRDefault="00927A6E">
            <w:pPr>
              <w:pStyle w:val="TableParagraph"/>
              <w:numPr>
                <w:ilvl w:val="0"/>
                <w:numId w:val="86"/>
              </w:numPr>
              <w:tabs>
                <w:tab w:val="left" w:pos="885"/>
              </w:tabs>
              <w:spacing w:line="240" w:lineRule="auto"/>
            </w:pPr>
            <w:r>
              <w:t>kwalifikacji</w:t>
            </w:r>
            <w:r>
              <w:rPr>
                <w:spacing w:val="-4"/>
              </w:rPr>
              <w:t xml:space="preserve"> </w:t>
            </w:r>
            <w:r>
              <w:rPr>
                <w:spacing w:val="-2"/>
              </w:rPr>
              <w:t>pracowników</w:t>
            </w:r>
          </w:p>
          <w:p w14:paraId="4B444243" w14:textId="77777777" w:rsidR="00747BBF" w:rsidRDefault="00927A6E">
            <w:pPr>
              <w:pStyle w:val="TableParagraph"/>
              <w:numPr>
                <w:ilvl w:val="0"/>
                <w:numId w:val="86"/>
              </w:numPr>
              <w:tabs>
                <w:tab w:val="left" w:pos="885"/>
              </w:tabs>
              <w:spacing w:before="1" w:line="240" w:lineRule="auto"/>
            </w:pPr>
            <w:r>
              <w:t>grup</w:t>
            </w:r>
            <w:r>
              <w:rPr>
                <w:spacing w:val="-6"/>
              </w:rPr>
              <w:t xml:space="preserve"> </w:t>
            </w:r>
            <w:r>
              <w:t>kwalifikacji</w:t>
            </w:r>
            <w:r>
              <w:rPr>
                <w:spacing w:val="-6"/>
              </w:rPr>
              <w:t xml:space="preserve"> </w:t>
            </w:r>
            <w:r>
              <w:t>i</w:t>
            </w:r>
            <w:r>
              <w:rPr>
                <w:spacing w:val="-3"/>
              </w:rPr>
              <w:t xml:space="preserve"> </w:t>
            </w:r>
            <w:r>
              <w:t>przypisania</w:t>
            </w:r>
            <w:r>
              <w:rPr>
                <w:spacing w:val="-3"/>
              </w:rPr>
              <w:t xml:space="preserve"> </w:t>
            </w:r>
            <w:r>
              <w:t>ich</w:t>
            </w:r>
            <w:r>
              <w:rPr>
                <w:spacing w:val="-4"/>
              </w:rPr>
              <w:t xml:space="preserve"> </w:t>
            </w:r>
            <w:r>
              <w:t>do</w:t>
            </w:r>
            <w:r>
              <w:rPr>
                <w:spacing w:val="-5"/>
              </w:rPr>
              <w:t xml:space="preserve"> </w:t>
            </w:r>
            <w:r>
              <w:t>kwalifikacji</w:t>
            </w:r>
            <w:r>
              <w:rPr>
                <w:spacing w:val="-5"/>
              </w:rPr>
              <w:t xml:space="preserve"> </w:t>
            </w:r>
            <w:r>
              <w:t>w</w:t>
            </w:r>
            <w:r>
              <w:rPr>
                <w:spacing w:val="-2"/>
              </w:rPr>
              <w:t xml:space="preserve"> </w:t>
            </w:r>
            <w:r>
              <w:t>celu</w:t>
            </w:r>
            <w:r>
              <w:rPr>
                <w:spacing w:val="-5"/>
              </w:rPr>
              <w:t xml:space="preserve"> </w:t>
            </w:r>
            <w:r>
              <w:rPr>
                <w:spacing w:val="-2"/>
              </w:rPr>
              <w:t>pogrupowania</w:t>
            </w:r>
          </w:p>
          <w:p w14:paraId="14AED9D6" w14:textId="77777777" w:rsidR="00747BBF" w:rsidRDefault="00927A6E">
            <w:pPr>
              <w:pStyle w:val="TableParagraph"/>
              <w:numPr>
                <w:ilvl w:val="0"/>
                <w:numId w:val="86"/>
              </w:numPr>
              <w:tabs>
                <w:tab w:val="left" w:pos="885"/>
              </w:tabs>
              <w:spacing w:line="240" w:lineRule="auto"/>
            </w:pPr>
            <w:r>
              <w:t>dodatkowe</w:t>
            </w:r>
            <w:r>
              <w:rPr>
                <w:spacing w:val="-2"/>
              </w:rPr>
              <w:t xml:space="preserve"> </w:t>
            </w:r>
            <w:r>
              <w:t>cechy</w:t>
            </w:r>
            <w:r>
              <w:rPr>
                <w:spacing w:val="-4"/>
              </w:rPr>
              <w:t xml:space="preserve"> </w:t>
            </w:r>
            <w:r>
              <w:t>osób</w:t>
            </w:r>
            <w:r>
              <w:rPr>
                <w:spacing w:val="-3"/>
              </w:rPr>
              <w:t xml:space="preserve"> </w:t>
            </w:r>
            <w:r>
              <w:t>(np.</w:t>
            </w:r>
            <w:r>
              <w:rPr>
                <w:spacing w:val="-5"/>
              </w:rPr>
              <w:t xml:space="preserve"> </w:t>
            </w:r>
            <w:r>
              <w:t>nr</w:t>
            </w:r>
            <w:r>
              <w:rPr>
                <w:spacing w:val="-2"/>
              </w:rPr>
              <w:t xml:space="preserve"> </w:t>
            </w:r>
            <w:r>
              <w:t>szafki,</w:t>
            </w:r>
            <w:r>
              <w:rPr>
                <w:spacing w:val="-2"/>
              </w:rPr>
              <w:t xml:space="preserve"> </w:t>
            </w:r>
            <w:r>
              <w:t>nr</w:t>
            </w:r>
            <w:r>
              <w:rPr>
                <w:spacing w:val="-5"/>
              </w:rPr>
              <w:t xml:space="preserve"> </w:t>
            </w:r>
            <w:r>
              <w:t>karty</w:t>
            </w:r>
            <w:r>
              <w:rPr>
                <w:spacing w:val="-2"/>
              </w:rPr>
              <w:t xml:space="preserve"> </w:t>
            </w:r>
            <w:r>
              <w:t>parkingowej,</w:t>
            </w:r>
            <w:r>
              <w:rPr>
                <w:spacing w:val="-2"/>
              </w:rPr>
              <w:t xml:space="preserve"> </w:t>
            </w:r>
            <w:r>
              <w:t>nr</w:t>
            </w:r>
            <w:r>
              <w:rPr>
                <w:spacing w:val="-2"/>
              </w:rPr>
              <w:t xml:space="preserve"> </w:t>
            </w:r>
            <w:r>
              <w:t>buta</w:t>
            </w:r>
            <w:r>
              <w:rPr>
                <w:spacing w:val="-1"/>
              </w:rPr>
              <w:t xml:space="preserve"> </w:t>
            </w:r>
            <w:r>
              <w:rPr>
                <w:spacing w:val="-2"/>
              </w:rPr>
              <w:t>itp.)</w:t>
            </w:r>
          </w:p>
          <w:p w14:paraId="12E7A3E3" w14:textId="77777777" w:rsidR="00747BBF" w:rsidRDefault="00927A6E">
            <w:pPr>
              <w:pStyle w:val="TableParagraph"/>
              <w:numPr>
                <w:ilvl w:val="0"/>
                <w:numId w:val="86"/>
              </w:numPr>
              <w:tabs>
                <w:tab w:val="left" w:pos="885"/>
              </w:tabs>
              <w:spacing w:before="1" w:line="279" w:lineRule="exact"/>
            </w:pPr>
            <w:r>
              <w:t>rodzaje</w:t>
            </w:r>
            <w:r>
              <w:rPr>
                <w:spacing w:val="-5"/>
              </w:rPr>
              <w:t xml:space="preserve"> </w:t>
            </w:r>
            <w:r>
              <w:t>staży</w:t>
            </w:r>
            <w:r>
              <w:rPr>
                <w:spacing w:val="-3"/>
              </w:rPr>
              <w:t xml:space="preserve"> </w:t>
            </w:r>
            <w:r>
              <w:rPr>
                <w:spacing w:val="-4"/>
              </w:rPr>
              <w:t>pracy</w:t>
            </w:r>
          </w:p>
          <w:p w14:paraId="5B86F755" w14:textId="77777777" w:rsidR="00747BBF" w:rsidRDefault="00927A6E">
            <w:pPr>
              <w:pStyle w:val="TableParagraph"/>
              <w:numPr>
                <w:ilvl w:val="0"/>
                <w:numId w:val="86"/>
              </w:numPr>
              <w:tabs>
                <w:tab w:val="left" w:pos="885"/>
              </w:tabs>
              <w:spacing w:line="279" w:lineRule="exact"/>
            </w:pPr>
            <w:r>
              <w:t>tytuły</w:t>
            </w:r>
            <w:r>
              <w:rPr>
                <w:spacing w:val="-3"/>
              </w:rPr>
              <w:t xml:space="preserve"> </w:t>
            </w:r>
            <w:r>
              <w:rPr>
                <w:spacing w:val="-2"/>
              </w:rPr>
              <w:t>ubezpieczeń</w:t>
            </w:r>
          </w:p>
          <w:p w14:paraId="63CB56BC" w14:textId="77777777" w:rsidR="00747BBF" w:rsidRDefault="00927A6E">
            <w:pPr>
              <w:pStyle w:val="TableParagraph"/>
              <w:numPr>
                <w:ilvl w:val="0"/>
                <w:numId w:val="86"/>
              </w:numPr>
              <w:tabs>
                <w:tab w:val="left" w:pos="885"/>
              </w:tabs>
              <w:spacing w:line="240" w:lineRule="auto"/>
            </w:pPr>
            <w:r>
              <w:t>stopnie</w:t>
            </w:r>
            <w:r>
              <w:rPr>
                <w:spacing w:val="-3"/>
              </w:rPr>
              <w:t xml:space="preserve"> </w:t>
            </w:r>
            <w:r>
              <w:rPr>
                <w:spacing w:val="-2"/>
              </w:rPr>
              <w:t>niepełnosprawności</w:t>
            </w:r>
          </w:p>
          <w:p w14:paraId="0ACB68DB" w14:textId="77777777" w:rsidR="00747BBF" w:rsidRDefault="00927A6E">
            <w:pPr>
              <w:pStyle w:val="TableParagraph"/>
              <w:numPr>
                <w:ilvl w:val="0"/>
                <w:numId w:val="86"/>
              </w:numPr>
              <w:tabs>
                <w:tab w:val="left" w:pos="885"/>
              </w:tabs>
              <w:spacing w:before="1" w:line="240" w:lineRule="auto"/>
            </w:pPr>
            <w:r>
              <w:t>rodzaje</w:t>
            </w:r>
            <w:r>
              <w:rPr>
                <w:spacing w:val="-7"/>
              </w:rPr>
              <w:t xml:space="preserve"> </w:t>
            </w:r>
            <w:r>
              <w:t>harmonogramów</w:t>
            </w:r>
            <w:r>
              <w:rPr>
                <w:spacing w:val="-6"/>
              </w:rPr>
              <w:t xml:space="preserve"> </w:t>
            </w:r>
            <w:r>
              <w:rPr>
                <w:spacing w:val="-2"/>
              </w:rPr>
              <w:t>pracy,</w:t>
            </w:r>
          </w:p>
          <w:p w14:paraId="38824505" w14:textId="77777777" w:rsidR="00747BBF" w:rsidRDefault="00927A6E">
            <w:pPr>
              <w:pStyle w:val="TableParagraph"/>
              <w:numPr>
                <w:ilvl w:val="0"/>
                <w:numId w:val="86"/>
              </w:numPr>
              <w:tabs>
                <w:tab w:val="left" w:pos="885"/>
              </w:tabs>
              <w:spacing w:line="279" w:lineRule="exact"/>
            </w:pPr>
            <w:r>
              <w:t>rodzaje</w:t>
            </w:r>
            <w:r>
              <w:rPr>
                <w:spacing w:val="-5"/>
              </w:rPr>
              <w:t xml:space="preserve"> </w:t>
            </w:r>
            <w:r>
              <w:t>zmian</w:t>
            </w:r>
            <w:r>
              <w:rPr>
                <w:spacing w:val="-6"/>
              </w:rPr>
              <w:t xml:space="preserve"> </w:t>
            </w:r>
            <w:r>
              <w:rPr>
                <w:spacing w:val="-4"/>
              </w:rPr>
              <w:t>pracy</w:t>
            </w:r>
          </w:p>
          <w:p w14:paraId="789E91C7" w14:textId="77777777" w:rsidR="00747BBF" w:rsidRDefault="00927A6E">
            <w:pPr>
              <w:pStyle w:val="TableParagraph"/>
              <w:numPr>
                <w:ilvl w:val="0"/>
                <w:numId w:val="86"/>
              </w:numPr>
              <w:tabs>
                <w:tab w:val="left" w:pos="885"/>
              </w:tabs>
              <w:spacing w:line="279" w:lineRule="exact"/>
            </w:pPr>
            <w:r>
              <w:t>wykonywane</w:t>
            </w:r>
            <w:r>
              <w:rPr>
                <w:spacing w:val="-3"/>
              </w:rPr>
              <w:t xml:space="preserve"> </w:t>
            </w:r>
            <w:r>
              <w:rPr>
                <w:spacing w:val="-2"/>
              </w:rPr>
              <w:t>zawody</w:t>
            </w:r>
          </w:p>
          <w:p w14:paraId="764B6BA3" w14:textId="77777777" w:rsidR="00747BBF" w:rsidRDefault="00927A6E">
            <w:pPr>
              <w:pStyle w:val="TableParagraph"/>
              <w:numPr>
                <w:ilvl w:val="0"/>
                <w:numId w:val="86"/>
              </w:numPr>
              <w:tabs>
                <w:tab w:val="left" w:pos="885"/>
              </w:tabs>
              <w:spacing w:before="1" w:line="240" w:lineRule="auto"/>
            </w:pPr>
            <w:r>
              <w:t>rodzaje</w:t>
            </w:r>
            <w:r>
              <w:rPr>
                <w:spacing w:val="-5"/>
              </w:rPr>
              <w:t xml:space="preserve"> </w:t>
            </w:r>
            <w:r>
              <w:t>chorób</w:t>
            </w:r>
            <w:r>
              <w:rPr>
                <w:spacing w:val="-4"/>
              </w:rPr>
              <w:t xml:space="preserve"> </w:t>
            </w:r>
            <w:r>
              <w:rPr>
                <w:spacing w:val="-2"/>
              </w:rPr>
              <w:t>zawodowych</w:t>
            </w:r>
          </w:p>
          <w:p w14:paraId="466D3F3B" w14:textId="77777777" w:rsidR="00747BBF" w:rsidRDefault="00927A6E">
            <w:pPr>
              <w:pStyle w:val="TableParagraph"/>
              <w:numPr>
                <w:ilvl w:val="0"/>
                <w:numId w:val="86"/>
              </w:numPr>
              <w:tabs>
                <w:tab w:val="left" w:pos="885"/>
              </w:tabs>
              <w:spacing w:before="1" w:line="240" w:lineRule="auto"/>
            </w:pPr>
            <w:r>
              <w:t>usług</w:t>
            </w:r>
            <w:r>
              <w:rPr>
                <w:spacing w:val="31"/>
              </w:rPr>
              <w:t xml:space="preserve"> </w:t>
            </w:r>
            <w:r>
              <w:t>do</w:t>
            </w:r>
            <w:r>
              <w:rPr>
                <w:spacing w:val="35"/>
              </w:rPr>
              <w:t xml:space="preserve"> </w:t>
            </w:r>
            <w:r>
              <w:t>rozliczania</w:t>
            </w:r>
            <w:r>
              <w:rPr>
                <w:spacing w:val="33"/>
              </w:rPr>
              <w:t xml:space="preserve"> </w:t>
            </w:r>
            <w:r>
              <w:t>umów</w:t>
            </w:r>
            <w:r>
              <w:rPr>
                <w:spacing w:val="35"/>
              </w:rPr>
              <w:t xml:space="preserve"> </w:t>
            </w:r>
            <w:r>
              <w:t>cywilnoprawnych</w:t>
            </w:r>
            <w:r>
              <w:rPr>
                <w:spacing w:val="30"/>
              </w:rPr>
              <w:t xml:space="preserve"> </w:t>
            </w:r>
            <w:r>
              <w:t>(np.</w:t>
            </w:r>
            <w:r>
              <w:rPr>
                <w:spacing w:val="33"/>
              </w:rPr>
              <w:t xml:space="preserve"> </w:t>
            </w:r>
            <w:r>
              <w:t>dyżur</w:t>
            </w:r>
            <w:r>
              <w:rPr>
                <w:spacing w:val="34"/>
              </w:rPr>
              <w:t xml:space="preserve"> </w:t>
            </w:r>
            <w:r>
              <w:t>na</w:t>
            </w:r>
            <w:r>
              <w:rPr>
                <w:spacing w:val="33"/>
              </w:rPr>
              <w:t xml:space="preserve"> </w:t>
            </w:r>
            <w:r>
              <w:t>oddziale,</w:t>
            </w:r>
            <w:r>
              <w:rPr>
                <w:spacing w:val="33"/>
              </w:rPr>
              <w:t xml:space="preserve"> </w:t>
            </w:r>
            <w:r>
              <w:rPr>
                <w:spacing w:val="-2"/>
              </w:rPr>
              <w:t>wykonanie</w:t>
            </w:r>
          </w:p>
          <w:p w14:paraId="681F8D61" w14:textId="77777777" w:rsidR="00747BBF" w:rsidRDefault="00927A6E">
            <w:pPr>
              <w:pStyle w:val="TableParagraph"/>
              <w:spacing w:line="240" w:lineRule="auto"/>
              <w:ind w:left="885"/>
            </w:pPr>
            <w:r>
              <w:rPr>
                <w:spacing w:val="-2"/>
              </w:rPr>
              <w:t>zabiegu)</w:t>
            </w:r>
          </w:p>
          <w:p w14:paraId="1D7F9F00" w14:textId="77777777" w:rsidR="00747BBF" w:rsidRDefault="00927A6E">
            <w:pPr>
              <w:pStyle w:val="TableParagraph"/>
              <w:numPr>
                <w:ilvl w:val="0"/>
                <w:numId w:val="86"/>
              </w:numPr>
              <w:tabs>
                <w:tab w:val="left" w:pos="885"/>
              </w:tabs>
              <w:spacing w:before="1" w:line="261" w:lineRule="exact"/>
            </w:pPr>
            <w:r>
              <w:t>dodatków</w:t>
            </w:r>
            <w:r>
              <w:rPr>
                <w:spacing w:val="-3"/>
              </w:rPr>
              <w:t xml:space="preserve"> </w:t>
            </w:r>
            <w:r>
              <w:t>do</w:t>
            </w:r>
            <w:r>
              <w:rPr>
                <w:spacing w:val="-3"/>
              </w:rPr>
              <w:t xml:space="preserve"> </w:t>
            </w:r>
            <w:r>
              <w:rPr>
                <w:spacing w:val="-2"/>
              </w:rPr>
              <w:t>wynagrodzeń</w:t>
            </w:r>
          </w:p>
        </w:tc>
      </w:tr>
      <w:tr w:rsidR="00747BBF" w14:paraId="144A54E0" w14:textId="77777777">
        <w:trPr>
          <w:trHeight w:val="966"/>
        </w:trPr>
        <w:tc>
          <w:tcPr>
            <w:tcW w:w="607" w:type="dxa"/>
          </w:tcPr>
          <w:p w14:paraId="58E6FE50" w14:textId="77777777" w:rsidR="00747BBF" w:rsidRDefault="00927A6E">
            <w:pPr>
              <w:pStyle w:val="TableParagraph"/>
              <w:ind w:left="249"/>
            </w:pPr>
            <w:r>
              <w:rPr>
                <w:spacing w:val="-5"/>
              </w:rPr>
              <w:t>10.</w:t>
            </w:r>
          </w:p>
        </w:tc>
        <w:tc>
          <w:tcPr>
            <w:tcW w:w="8461" w:type="dxa"/>
          </w:tcPr>
          <w:p w14:paraId="30B71FE6" w14:textId="77777777" w:rsidR="00747BBF" w:rsidRDefault="00927A6E">
            <w:pPr>
              <w:pStyle w:val="TableParagraph"/>
              <w:ind w:left="165" w:hanging="10"/>
            </w:pPr>
            <w:r>
              <w:t>Możliwość</w:t>
            </w:r>
            <w:r>
              <w:rPr>
                <w:spacing w:val="43"/>
              </w:rPr>
              <w:t xml:space="preserve"> </w:t>
            </w:r>
            <w:r>
              <w:t>zaewidencjonowania</w:t>
            </w:r>
            <w:r>
              <w:rPr>
                <w:spacing w:val="46"/>
              </w:rPr>
              <w:t xml:space="preserve"> </w:t>
            </w:r>
            <w:r>
              <w:t>pod</w:t>
            </w:r>
            <w:r>
              <w:rPr>
                <w:spacing w:val="45"/>
              </w:rPr>
              <w:t xml:space="preserve"> </w:t>
            </w:r>
            <w:r>
              <w:t>jednym</w:t>
            </w:r>
            <w:r>
              <w:rPr>
                <w:spacing w:val="45"/>
              </w:rPr>
              <w:t xml:space="preserve"> </w:t>
            </w:r>
            <w:r>
              <w:t>numerem</w:t>
            </w:r>
            <w:r>
              <w:rPr>
                <w:spacing w:val="45"/>
              </w:rPr>
              <w:t xml:space="preserve"> </w:t>
            </w:r>
            <w:r>
              <w:t>pracownika</w:t>
            </w:r>
            <w:r>
              <w:rPr>
                <w:spacing w:val="43"/>
              </w:rPr>
              <w:t xml:space="preserve"> </w:t>
            </w:r>
            <w:r>
              <w:t>kartoteki</w:t>
            </w:r>
            <w:r>
              <w:rPr>
                <w:spacing w:val="41"/>
              </w:rPr>
              <w:t xml:space="preserve"> </w:t>
            </w:r>
            <w:r>
              <w:rPr>
                <w:spacing w:val="-2"/>
              </w:rPr>
              <w:t>osobowej</w:t>
            </w:r>
          </w:p>
          <w:p w14:paraId="7C4F966A" w14:textId="77777777" w:rsidR="00747BBF" w:rsidRDefault="00927A6E">
            <w:pPr>
              <w:pStyle w:val="TableParagraph"/>
              <w:spacing w:line="320" w:lineRule="atLeast"/>
              <w:ind w:left="165"/>
            </w:pPr>
            <w:r>
              <w:t xml:space="preserve">powiązanej z </w:t>
            </w:r>
            <w:proofErr w:type="spellStart"/>
            <w:r>
              <w:t>zatrudnieniami</w:t>
            </w:r>
            <w:proofErr w:type="spellEnd"/>
            <w:r>
              <w:t xml:space="preserve"> wynikającymi z różnych stosunków pracy wraz z możliwością kontynuacji zatrudnienia po przerwie bez konieczności zakładania kolejnej kartoteki.</w:t>
            </w:r>
          </w:p>
        </w:tc>
      </w:tr>
    </w:tbl>
    <w:p w14:paraId="02A6CC4D" w14:textId="77777777" w:rsidR="00747BBF" w:rsidRDefault="00747BBF">
      <w:pPr>
        <w:pStyle w:val="TableParagraph"/>
        <w:spacing w:line="320" w:lineRule="atLeast"/>
        <w:sectPr w:rsidR="00747BBF">
          <w:pgSz w:w="11910" w:h="16840"/>
          <w:pgMar w:top="1400" w:right="992" w:bottom="1280" w:left="1275" w:header="0" w:footer="1092" w:gutter="0"/>
          <w:cols w:space="708"/>
        </w:sectPr>
      </w:pPr>
    </w:p>
    <w:p w14:paraId="53F85EEB"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47428C3D" w14:textId="77777777">
        <w:trPr>
          <w:trHeight w:val="3971"/>
        </w:trPr>
        <w:tc>
          <w:tcPr>
            <w:tcW w:w="607" w:type="dxa"/>
            <w:shd w:val="clear" w:color="auto" w:fill="D9E1F3"/>
          </w:tcPr>
          <w:p w14:paraId="7A5E3902" w14:textId="77777777" w:rsidR="00747BBF" w:rsidRDefault="00927A6E">
            <w:pPr>
              <w:pStyle w:val="TableParagraph"/>
              <w:ind w:left="0" w:right="63"/>
              <w:jc w:val="right"/>
            </w:pPr>
            <w:r>
              <w:rPr>
                <w:spacing w:val="-5"/>
              </w:rPr>
              <w:t>11.</w:t>
            </w:r>
          </w:p>
        </w:tc>
        <w:tc>
          <w:tcPr>
            <w:tcW w:w="8461" w:type="dxa"/>
            <w:shd w:val="clear" w:color="auto" w:fill="D9E1F3"/>
          </w:tcPr>
          <w:p w14:paraId="0BBDF831" w14:textId="77777777" w:rsidR="00747BBF" w:rsidRDefault="00927A6E">
            <w:pPr>
              <w:pStyle w:val="TableParagraph"/>
              <w:ind w:left="155"/>
            </w:pPr>
            <w:r>
              <w:t>Możliwość</w:t>
            </w:r>
            <w:r>
              <w:rPr>
                <w:spacing w:val="-10"/>
              </w:rPr>
              <w:t xml:space="preserve"> </w:t>
            </w:r>
            <w:r>
              <w:t>wprowadzenia</w:t>
            </w:r>
            <w:r>
              <w:rPr>
                <w:spacing w:val="-7"/>
              </w:rPr>
              <w:t xml:space="preserve"> </w:t>
            </w:r>
            <w:r>
              <w:t>w</w:t>
            </w:r>
            <w:r>
              <w:rPr>
                <w:spacing w:val="-4"/>
              </w:rPr>
              <w:t xml:space="preserve"> </w:t>
            </w:r>
            <w:r>
              <w:t>kartotece</w:t>
            </w:r>
            <w:r>
              <w:rPr>
                <w:spacing w:val="-6"/>
              </w:rPr>
              <w:t xml:space="preserve"> </w:t>
            </w:r>
            <w:r>
              <w:t>osobowej</w:t>
            </w:r>
            <w:r>
              <w:rPr>
                <w:spacing w:val="-5"/>
              </w:rPr>
              <w:t xml:space="preserve"> </w:t>
            </w:r>
            <w:r>
              <w:t>następujących</w:t>
            </w:r>
            <w:r>
              <w:rPr>
                <w:spacing w:val="-5"/>
              </w:rPr>
              <w:t xml:space="preserve"> </w:t>
            </w:r>
            <w:r>
              <w:t>danych</w:t>
            </w:r>
            <w:r>
              <w:rPr>
                <w:spacing w:val="-7"/>
              </w:rPr>
              <w:t xml:space="preserve"> </w:t>
            </w:r>
            <w:r>
              <w:rPr>
                <w:spacing w:val="-2"/>
              </w:rPr>
              <w:t>osobowych:</w:t>
            </w:r>
          </w:p>
          <w:p w14:paraId="11E72A06" w14:textId="77777777" w:rsidR="00747BBF" w:rsidRDefault="00927A6E">
            <w:pPr>
              <w:pStyle w:val="TableParagraph"/>
              <w:numPr>
                <w:ilvl w:val="0"/>
                <w:numId w:val="85"/>
              </w:numPr>
              <w:tabs>
                <w:tab w:val="left" w:pos="885"/>
              </w:tabs>
              <w:spacing w:before="61" w:line="240" w:lineRule="auto"/>
            </w:pPr>
            <w:r>
              <w:rPr>
                <w:spacing w:val="-2"/>
              </w:rPr>
              <w:t>nazwisko</w:t>
            </w:r>
          </w:p>
          <w:p w14:paraId="6C43E0D3" w14:textId="77777777" w:rsidR="00747BBF" w:rsidRDefault="00927A6E">
            <w:pPr>
              <w:pStyle w:val="TableParagraph"/>
              <w:numPr>
                <w:ilvl w:val="0"/>
                <w:numId w:val="85"/>
              </w:numPr>
              <w:tabs>
                <w:tab w:val="left" w:pos="885"/>
              </w:tabs>
              <w:spacing w:line="279" w:lineRule="exact"/>
            </w:pPr>
            <w:r>
              <w:t>pierwsze</w:t>
            </w:r>
            <w:r>
              <w:rPr>
                <w:spacing w:val="-5"/>
              </w:rPr>
              <w:t xml:space="preserve"> </w:t>
            </w:r>
            <w:r>
              <w:t>i</w:t>
            </w:r>
            <w:r>
              <w:rPr>
                <w:spacing w:val="-3"/>
              </w:rPr>
              <w:t xml:space="preserve"> </w:t>
            </w:r>
            <w:r>
              <w:t>drugie</w:t>
            </w:r>
            <w:r>
              <w:rPr>
                <w:spacing w:val="-2"/>
              </w:rPr>
              <w:t xml:space="preserve"> </w:t>
            </w:r>
            <w:r>
              <w:rPr>
                <w:spacing w:val="-4"/>
              </w:rPr>
              <w:t>imię</w:t>
            </w:r>
          </w:p>
          <w:p w14:paraId="0314E4C9" w14:textId="77777777" w:rsidR="00747BBF" w:rsidRDefault="00927A6E">
            <w:pPr>
              <w:pStyle w:val="TableParagraph"/>
              <w:numPr>
                <w:ilvl w:val="0"/>
                <w:numId w:val="85"/>
              </w:numPr>
              <w:tabs>
                <w:tab w:val="left" w:pos="885"/>
              </w:tabs>
              <w:spacing w:line="279" w:lineRule="exact"/>
            </w:pPr>
            <w:r>
              <w:t>nazwisko</w:t>
            </w:r>
            <w:r>
              <w:rPr>
                <w:spacing w:val="-6"/>
              </w:rPr>
              <w:t xml:space="preserve"> </w:t>
            </w:r>
            <w:r>
              <w:rPr>
                <w:spacing w:val="-2"/>
              </w:rPr>
              <w:t>rodowe</w:t>
            </w:r>
          </w:p>
          <w:p w14:paraId="5399964F" w14:textId="77777777" w:rsidR="00747BBF" w:rsidRDefault="00927A6E">
            <w:pPr>
              <w:pStyle w:val="TableParagraph"/>
              <w:numPr>
                <w:ilvl w:val="0"/>
                <w:numId w:val="85"/>
              </w:numPr>
              <w:tabs>
                <w:tab w:val="left" w:pos="885"/>
              </w:tabs>
              <w:spacing w:before="1" w:line="240" w:lineRule="auto"/>
            </w:pPr>
            <w:r>
              <w:t>imię</w:t>
            </w:r>
            <w:r>
              <w:rPr>
                <w:spacing w:val="-3"/>
              </w:rPr>
              <w:t xml:space="preserve"> </w:t>
            </w:r>
            <w:r>
              <w:t>ojca</w:t>
            </w:r>
            <w:r>
              <w:rPr>
                <w:spacing w:val="-3"/>
              </w:rPr>
              <w:t xml:space="preserve"> </w:t>
            </w:r>
            <w:r>
              <w:t>i</w:t>
            </w:r>
            <w:r>
              <w:rPr>
                <w:spacing w:val="-1"/>
              </w:rPr>
              <w:t xml:space="preserve"> </w:t>
            </w:r>
            <w:r>
              <w:t>imię</w:t>
            </w:r>
            <w:r>
              <w:rPr>
                <w:spacing w:val="-2"/>
              </w:rPr>
              <w:t xml:space="preserve"> matki</w:t>
            </w:r>
          </w:p>
          <w:p w14:paraId="462843BF" w14:textId="77777777" w:rsidR="00747BBF" w:rsidRDefault="00927A6E">
            <w:pPr>
              <w:pStyle w:val="TableParagraph"/>
              <w:numPr>
                <w:ilvl w:val="0"/>
                <w:numId w:val="85"/>
              </w:numPr>
              <w:tabs>
                <w:tab w:val="left" w:pos="885"/>
              </w:tabs>
              <w:spacing w:line="240" w:lineRule="auto"/>
            </w:pPr>
            <w:r>
              <w:t>nazwisko</w:t>
            </w:r>
            <w:r>
              <w:rPr>
                <w:spacing w:val="-7"/>
              </w:rPr>
              <w:t xml:space="preserve"> </w:t>
            </w:r>
            <w:r>
              <w:t>rodowe</w:t>
            </w:r>
            <w:r>
              <w:rPr>
                <w:spacing w:val="-7"/>
              </w:rPr>
              <w:t xml:space="preserve"> </w:t>
            </w:r>
            <w:r>
              <w:rPr>
                <w:spacing w:val="-2"/>
              </w:rPr>
              <w:t>matki</w:t>
            </w:r>
          </w:p>
          <w:p w14:paraId="11BBC836" w14:textId="77777777" w:rsidR="00747BBF" w:rsidRDefault="00927A6E">
            <w:pPr>
              <w:pStyle w:val="TableParagraph"/>
              <w:numPr>
                <w:ilvl w:val="0"/>
                <w:numId w:val="85"/>
              </w:numPr>
              <w:tabs>
                <w:tab w:val="left" w:pos="885"/>
              </w:tabs>
              <w:spacing w:before="1" w:line="240" w:lineRule="auto"/>
            </w:pPr>
            <w:r>
              <w:t>Datę</w:t>
            </w:r>
            <w:r>
              <w:rPr>
                <w:spacing w:val="-3"/>
              </w:rPr>
              <w:t xml:space="preserve"> </w:t>
            </w:r>
            <w:r>
              <w:t>i</w:t>
            </w:r>
            <w:r>
              <w:rPr>
                <w:spacing w:val="-3"/>
              </w:rPr>
              <w:t xml:space="preserve"> </w:t>
            </w:r>
            <w:r>
              <w:t xml:space="preserve">miejsce </w:t>
            </w:r>
            <w:r>
              <w:rPr>
                <w:spacing w:val="-2"/>
              </w:rPr>
              <w:t>urodzenia</w:t>
            </w:r>
          </w:p>
          <w:p w14:paraId="6BFC8094" w14:textId="77777777" w:rsidR="00747BBF" w:rsidRDefault="00927A6E">
            <w:pPr>
              <w:pStyle w:val="TableParagraph"/>
              <w:numPr>
                <w:ilvl w:val="0"/>
                <w:numId w:val="85"/>
              </w:numPr>
              <w:tabs>
                <w:tab w:val="left" w:pos="885"/>
              </w:tabs>
              <w:spacing w:line="279" w:lineRule="exact"/>
            </w:pPr>
            <w:r>
              <w:t>rejonowy</w:t>
            </w:r>
            <w:r>
              <w:rPr>
                <w:spacing w:val="-6"/>
              </w:rPr>
              <w:t xml:space="preserve"> </w:t>
            </w:r>
            <w:r>
              <w:t>urząd</w:t>
            </w:r>
            <w:r>
              <w:rPr>
                <w:spacing w:val="-5"/>
              </w:rPr>
              <w:t xml:space="preserve"> </w:t>
            </w:r>
            <w:r>
              <w:rPr>
                <w:spacing w:val="-2"/>
              </w:rPr>
              <w:t>pracy</w:t>
            </w:r>
          </w:p>
          <w:p w14:paraId="50DD9A1C" w14:textId="77777777" w:rsidR="00747BBF" w:rsidRDefault="00927A6E">
            <w:pPr>
              <w:pStyle w:val="TableParagraph"/>
              <w:numPr>
                <w:ilvl w:val="0"/>
                <w:numId w:val="85"/>
              </w:numPr>
              <w:tabs>
                <w:tab w:val="left" w:pos="885"/>
              </w:tabs>
              <w:spacing w:line="279" w:lineRule="exact"/>
            </w:pPr>
            <w:r>
              <w:rPr>
                <w:spacing w:val="-2"/>
              </w:rPr>
              <w:t>obywatelstwo</w:t>
            </w:r>
          </w:p>
          <w:p w14:paraId="606E172F" w14:textId="77777777" w:rsidR="00747BBF" w:rsidRDefault="00927A6E">
            <w:pPr>
              <w:pStyle w:val="TableParagraph"/>
              <w:numPr>
                <w:ilvl w:val="0"/>
                <w:numId w:val="85"/>
              </w:numPr>
              <w:tabs>
                <w:tab w:val="left" w:pos="885"/>
              </w:tabs>
              <w:spacing w:before="1" w:line="240" w:lineRule="auto"/>
            </w:pPr>
            <w:r>
              <w:t>dane</w:t>
            </w:r>
            <w:r>
              <w:rPr>
                <w:spacing w:val="-4"/>
              </w:rPr>
              <w:t xml:space="preserve"> </w:t>
            </w:r>
            <w:r>
              <w:t>osoby,</w:t>
            </w:r>
            <w:r>
              <w:rPr>
                <w:spacing w:val="-6"/>
              </w:rPr>
              <w:t xml:space="preserve"> </w:t>
            </w:r>
            <w:r>
              <w:t>którą</w:t>
            </w:r>
            <w:r>
              <w:rPr>
                <w:spacing w:val="-3"/>
              </w:rPr>
              <w:t xml:space="preserve"> </w:t>
            </w:r>
            <w:r>
              <w:t>należy</w:t>
            </w:r>
            <w:r>
              <w:rPr>
                <w:spacing w:val="-4"/>
              </w:rPr>
              <w:t xml:space="preserve"> </w:t>
            </w:r>
            <w:r>
              <w:t>zawiadomić</w:t>
            </w:r>
            <w:r>
              <w:rPr>
                <w:spacing w:val="-5"/>
              </w:rPr>
              <w:t xml:space="preserve"> </w:t>
            </w:r>
            <w:r>
              <w:t>w</w:t>
            </w:r>
            <w:r>
              <w:rPr>
                <w:spacing w:val="-2"/>
              </w:rPr>
              <w:t xml:space="preserve"> </w:t>
            </w:r>
            <w:r>
              <w:t>razie</w:t>
            </w:r>
            <w:r>
              <w:rPr>
                <w:spacing w:val="-6"/>
              </w:rPr>
              <w:t xml:space="preserve"> </w:t>
            </w:r>
            <w:r>
              <w:rPr>
                <w:spacing w:val="-2"/>
              </w:rPr>
              <w:t>wypadku</w:t>
            </w:r>
          </w:p>
          <w:p w14:paraId="7A7C5F4E" w14:textId="77777777" w:rsidR="00747BBF" w:rsidRDefault="00927A6E">
            <w:pPr>
              <w:pStyle w:val="TableParagraph"/>
              <w:numPr>
                <w:ilvl w:val="0"/>
                <w:numId w:val="85"/>
              </w:numPr>
              <w:tabs>
                <w:tab w:val="left" w:pos="885"/>
              </w:tabs>
              <w:spacing w:line="240" w:lineRule="auto"/>
            </w:pPr>
            <w:r>
              <w:rPr>
                <w:spacing w:val="-5"/>
              </w:rPr>
              <w:t>nip</w:t>
            </w:r>
          </w:p>
          <w:p w14:paraId="10612F7F" w14:textId="77777777" w:rsidR="00747BBF" w:rsidRDefault="00927A6E">
            <w:pPr>
              <w:pStyle w:val="TableParagraph"/>
              <w:numPr>
                <w:ilvl w:val="0"/>
                <w:numId w:val="85"/>
              </w:numPr>
              <w:tabs>
                <w:tab w:val="left" w:pos="885"/>
              </w:tabs>
              <w:spacing w:before="1" w:line="279" w:lineRule="exact"/>
            </w:pPr>
            <w:r>
              <w:rPr>
                <w:spacing w:val="-2"/>
              </w:rPr>
              <w:t>pesel</w:t>
            </w:r>
          </w:p>
          <w:p w14:paraId="7B67CDDC" w14:textId="77777777" w:rsidR="00747BBF" w:rsidRDefault="00927A6E">
            <w:pPr>
              <w:pStyle w:val="TableParagraph"/>
              <w:numPr>
                <w:ilvl w:val="0"/>
                <w:numId w:val="85"/>
              </w:numPr>
              <w:tabs>
                <w:tab w:val="left" w:pos="885"/>
              </w:tabs>
              <w:spacing w:line="279" w:lineRule="exact"/>
            </w:pPr>
            <w:r>
              <w:rPr>
                <w:spacing w:val="-4"/>
              </w:rPr>
              <w:t>płeć</w:t>
            </w:r>
          </w:p>
          <w:p w14:paraId="58517000" w14:textId="77777777" w:rsidR="00747BBF" w:rsidRDefault="00927A6E">
            <w:pPr>
              <w:pStyle w:val="TableParagraph"/>
              <w:numPr>
                <w:ilvl w:val="0"/>
                <w:numId w:val="85"/>
              </w:numPr>
              <w:tabs>
                <w:tab w:val="left" w:pos="885"/>
              </w:tabs>
              <w:spacing w:line="261" w:lineRule="exact"/>
            </w:pPr>
            <w:r>
              <w:t>nr</w:t>
            </w:r>
            <w:r>
              <w:rPr>
                <w:spacing w:val="-1"/>
              </w:rPr>
              <w:t xml:space="preserve"> </w:t>
            </w:r>
            <w:r>
              <w:t>akt</w:t>
            </w:r>
            <w:r>
              <w:rPr>
                <w:spacing w:val="-2"/>
              </w:rPr>
              <w:t xml:space="preserve"> osobowych</w:t>
            </w:r>
          </w:p>
        </w:tc>
      </w:tr>
      <w:tr w:rsidR="00747BBF" w14:paraId="4FE8EB4A" w14:textId="77777777">
        <w:trPr>
          <w:trHeight w:val="331"/>
        </w:trPr>
        <w:tc>
          <w:tcPr>
            <w:tcW w:w="607" w:type="dxa"/>
          </w:tcPr>
          <w:p w14:paraId="5F0ACAA3" w14:textId="77777777" w:rsidR="00747BBF" w:rsidRDefault="00927A6E">
            <w:pPr>
              <w:pStyle w:val="TableParagraph"/>
              <w:ind w:left="0" w:right="63"/>
              <w:jc w:val="right"/>
            </w:pPr>
            <w:r>
              <w:rPr>
                <w:spacing w:val="-5"/>
              </w:rPr>
              <w:t>12.</w:t>
            </w:r>
          </w:p>
        </w:tc>
        <w:tc>
          <w:tcPr>
            <w:tcW w:w="8461" w:type="dxa"/>
          </w:tcPr>
          <w:p w14:paraId="3C0CBE2F" w14:textId="77777777" w:rsidR="00747BBF" w:rsidRDefault="00927A6E">
            <w:pPr>
              <w:pStyle w:val="TableParagraph"/>
              <w:ind w:left="155"/>
            </w:pPr>
            <w:r>
              <w:t>Możliwość</w:t>
            </w:r>
            <w:r>
              <w:rPr>
                <w:spacing w:val="-8"/>
              </w:rPr>
              <w:t xml:space="preserve"> </w:t>
            </w:r>
            <w:r>
              <w:t>zapisu,</w:t>
            </w:r>
            <w:r>
              <w:rPr>
                <w:spacing w:val="-5"/>
              </w:rPr>
              <w:t xml:space="preserve"> </w:t>
            </w:r>
            <w:r>
              <w:t>przeglądania</w:t>
            </w:r>
            <w:r>
              <w:rPr>
                <w:spacing w:val="-5"/>
              </w:rPr>
              <w:t xml:space="preserve"> </w:t>
            </w:r>
            <w:r>
              <w:t>i</w:t>
            </w:r>
            <w:r>
              <w:rPr>
                <w:spacing w:val="-4"/>
              </w:rPr>
              <w:t xml:space="preserve"> </w:t>
            </w:r>
            <w:r>
              <w:t>wymiany</w:t>
            </w:r>
            <w:r>
              <w:rPr>
                <w:spacing w:val="-3"/>
              </w:rPr>
              <w:t xml:space="preserve"> </w:t>
            </w:r>
            <w:r>
              <w:t>zapisanego</w:t>
            </w:r>
            <w:r>
              <w:rPr>
                <w:spacing w:val="-5"/>
              </w:rPr>
              <w:t xml:space="preserve"> </w:t>
            </w:r>
            <w:r>
              <w:t>w</w:t>
            </w:r>
            <w:r>
              <w:rPr>
                <w:spacing w:val="-4"/>
              </w:rPr>
              <w:t xml:space="preserve"> </w:t>
            </w:r>
            <w:r>
              <w:t>bazie</w:t>
            </w:r>
            <w:r>
              <w:rPr>
                <w:spacing w:val="-5"/>
              </w:rPr>
              <w:t xml:space="preserve"> </w:t>
            </w:r>
            <w:r>
              <w:t>zdjęcia</w:t>
            </w:r>
            <w:r>
              <w:rPr>
                <w:spacing w:val="-7"/>
              </w:rPr>
              <w:t xml:space="preserve"> </w:t>
            </w:r>
            <w:r>
              <w:rPr>
                <w:spacing w:val="-2"/>
              </w:rPr>
              <w:t>pracownika</w:t>
            </w:r>
          </w:p>
        </w:tc>
      </w:tr>
      <w:tr w:rsidR="00747BBF" w14:paraId="2369D9F2" w14:textId="77777777">
        <w:trPr>
          <w:trHeight w:val="1170"/>
        </w:trPr>
        <w:tc>
          <w:tcPr>
            <w:tcW w:w="607" w:type="dxa"/>
            <w:shd w:val="clear" w:color="auto" w:fill="D9E1F3"/>
          </w:tcPr>
          <w:p w14:paraId="35974409" w14:textId="77777777" w:rsidR="00747BBF" w:rsidRDefault="00927A6E">
            <w:pPr>
              <w:pStyle w:val="TableParagraph"/>
              <w:ind w:left="0" w:right="63"/>
              <w:jc w:val="right"/>
            </w:pPr>
            <w:r>
              <w:rPr>
                <w:spacing w:val="-5"/>
              </w:rPr>
              <w:t>13.</w:t>
            </w:r>
          </w:p>
        </w:tc>
        <w:tc>
          <w:tcPr>
            <w:tcW w:w="8461" w:type="dxa"/>
            <w:shd w:val="clear" w:color="auto" w:fill="D9E1F3"/>
          </w:tcPr>
          <w:p w14:paraId="0719D20F" w14:textId="77777777" w:rsidR="00747BBF" w:rsidRDefault="00927A6E">
            <w:pPr>
              <w:pStyle w:val="TableParagraph"/>
              <w:ind w:left="155"/>
            </w:pPr>
            <w:r>
              <w:t>Możliwość</w:t>
            </w:r>
            <w:r>
              <w:rPr>
                <w:spacing w:val="-8"/>
              </w:rPr>
              <w:t xml:space="preserve"> </w:t>
            </w:r>
            <w:r>
              <w:t>wprowadzenia</w:t>
            </w:r>
            <w:r>
              <w:rPr>
                <w:spacing w:val="-6"/>
              </w:rPr>
              <w:t xml:space="preserve"> </w:t>
            </w:r>
            <w:r>
              <w:t>w</w:t>
            </w:r>
            <w:r>
              <w:rPr>
                <w:spacing w:val="-3"/>
              </w:rPr>
              <w:t xml:space="preserve"> </w:t>
            </w:r>
            <w:r>
              <w:t>kartotece</w:t>
            </w:r>
            <w:r>
              <w:rPr>
                <w:spacing w:val="-7"/>
              </w:rPr>
              <w:t xml:space="preserve"> </w:t>
            </w:r>
            <w:r>
              <w:t>osobowej</w:t>
            </w:r>
            <w:r>
              <w:rPr>
                <w:spacing w:val="-4"/>
              </w:rPr>
              <w:t xml:space="preserve"> </w:t>
            </w:r>
            <w:r>
              <w:t>następujących</w:t>
            </w:r>
            <w:r>
              <w:rPr>
                <w:spacing w:val="-4"/>
              </w:rPr>
              <w:t xml:space="preserve"> </w:t>
            </w:r>
            <w:r>
              <w:rPr>
                <w:spacing w:val="-2"/>
              </w:rPr>
              <w:t>adresów:</w:t>
            </w:r>
          </w:p>
          <w:p w14:paraId="049C3330" w14:textId="77777777" w:rsidR="00747BBF" w:rsidRDefault="00927A6E">
            <w:pPr>
              <w:pStyle w:val="TableParagraph"/>
              <w:numPr>
                <w:ilvl w:val="0"/>
                <w:numId w:val="84"/>
              </w:numPr>
              <w:tabs>
                <w:tab w:val="left" w:pos="885"/>
              </w:tabs>
              <w:spacing w:before="60" w:line="240" w:lineRule="auto"/>
            </w:pPr>
            <w:r>
              <w:t>adres</w:t>
            </w:r>
            <w:r>
              <w:rPr>
                <w:spacing w:val="-4"/>
              </w:rPr>
              <w:t xml:space="preserve"> </w:t>
            </w:r>
            <w:r>
              <w:rPr>
                <w:spacing w:val="-2"/>
              </w:rPr>
              <w:t>zameldowania</w:t>
            </w:r>
          </w:p>
          <w:p w14:paraId="77647294" w14:textId="77777777" w:rsidR="00747BBF" w:rsidRDefault="00927A6E">
            <w:pPr>
              <w:pStyle w:val="TableParagraph"/>
              <w:numPr>
                <w:ilvl w:val="0"/>
                <w:numId w:val="84"/>
              </w:numPr>
              <w:tabs>
                <w:tab w:val="left" w:pos="885"/>
              </w:tabs>
              <w:spacing w:before="1" w:line="240" w:lineRule="auto"/>
            </w:pPr>
            <w:r>
              <w:t>adres</w:t>
            </w:r>
            <w:r>
              <w:rPr>
                <w:spacing w:val="-4"/>
              </w:rPr>
              <w:t xml:space="preserve"> </w:t>
            </w:r>
            <w:r>
              <w:rPr>
                <w:spacing w:val="-2"/>
              </w:rPr>
              <w:t>zamieszkania</w:t>
            </w:r>
          </w:p>
          <w:p w14:paraId="638C962B" w14:textId="77777777" w:rsidR="00747BBF" w:rsidRDefault="00927A6E">
            <w:pPr>
              <w:pStyle w:val="TableParagraph"/>
              <w:numPr>
                <w:ilvl w:val="0"/>
                <w:numId w:val="84"/>
              </w:numPr>
              <w:tabs>
                <w:tab w:val="left" w:pos="885"/>
              </w:tabs>
              <w:spacing w:line="261" w:lineRule="exact"/>
            </w:pPr>
            <w:r>
              <w:t>adres</w:t>
            </w:r>
            <w:r>
              <w:rPr>
                <w:spacing w:val="-3"/>
              </w:rPr>
              <w:t xml:space="preserve"> </w:t>
            </w:r>
            <w:r>
              <w:t>do</w:t>
            </w:r>
            <w:r>
              <w:rPr>
                <w:spacing w:val="-4"/>
              </w:rPr>
              <w:t xml:space="preserve"> </w:t>
            </w:r>
            <w:r>
              <w:rPr>
                <w:spacing w:val="-2"/>
              </w:rPr>
              <w:t>korespondencji</w:t>
            </w:r>
          </w:p>
        </w:tc>
      </w:tr>
      <w:tr w:rsidR="00747BBF" w14:paraId="0941B93F" w14:textId="77777777">
        <w:trPr>
          <w:trHeight w:val="1451"/>
        </w:trPr>
        <w:tc>
          <w:tcPr>
            <w:tcW w:w="607" w:type="dxa"/>
          </w:tcPr>
          <w:p w14:paraId="2EDAE917" w14:textId="77777777" w:rsidR="00747BBF" w:rsidRDefault="00927A6E">
            <w:pPr>
              <w:pStyle w:val="TableParagraph"/>
              <w:ind w:left="0" w:right="63"/>
              <w:jc w:val="right"/>
            </w:pPr>
            <w:r>
              <w:rPr>
                <w:spacing w:val="-5"/>
              </w:rPr>
              <w:t>14.</w:t>
            </w:r>
          </w:p>
        </w:tc>
        <w:tc>
          <w:tcPr>
            <w:tcW w:w="8461" w:type="dxa"/>
          </w:tcPr>
          <w:p w14:paraId="1F2CD878" w14:textId="77777777" w:rsidR="00747BBF" w:rsidRDefault="00927A6E">
            <w:pPr>
              <w:pStyle w:val="TableParagraph"/>
              <w:ind w:left="155"/>
            </w:pPr>
            <w:r>
              <w:t>Możliwość</w:t>
            </w:r>
            <w:r>
              <w:rPr>
                <w:spacing w:val="-10"/>
              </w:rPr>
              <w:t xml:space="preserve"> </w:t>
            </w:r>
            <w:r>
              <w:t>wprowadzenia</w:t>
            </w:r>
            <w:r>
              <w:rPr>
                <w:spacing w:val="-6"/>
              </w:rPr>
              <w:t xml:space="preserve"> </w:t>
            </w:r>
            <w:r>
              <w:t>w</w:t>
            </w:r>
            <w:r>
              <w:rPr>
                <w:spacing w:val="-4"/>
              </w:rPr>
              <w:t xml:space="preserve"> </w:t>
            </w:r>
            <w:r>
              <w:t>kartotece</w:t>
            </w:r>
            <w:r>
              <w:rPr>
                <w:spacing w:val="-6"/>
              </w:rPr>
              <w:t xml:space="preserve"> </w:t>
            </w:r>
            <w:r>
              <w:t>osobowej</w:t>
            </w:r>
            <w:r>
              <w:rPr>
                <w:spacing w:val="-5"/>
              </w:rPr>
              <w:t xml:space="preserve"> </w:t>
            </w:r>
            <w:r>
              <w:t>informacji</w:t>
            </w:r>
            <w:r>
              <w:rPr>
                <w:spacing w:val="-6"/>
              </w:rPr>
              <w:t xml:space="preserve"> </w:t>
            </w:r>
            <w:r>
              <w:t>o</w:t>
            </w:r>
            <w:r>
              <w:rPr>
                <w:spacing w:val="-4"/>
              </w:rPr>
              <w:t xml:space="preserve"> </w:t>
            </w:r>
            <w:r>
              <w:t>posiadanych</w:t>
            </w:r>
            <w:r>
              <w:rPr>
                <w:spacing w:val="-1"/>
              </w:rPr>
              <w:t xml:space="preserve"> </w:t>
            </w:r>
            <w:r>
              <w:rPr>
                <w:spacing w:val="-2"/>
              </w:rPr>
              <w:t>dokumentach:</w:t>
            </w:r>
          </w:p>
          <w:p w14:paraId="16794784" w14:textId="77777777" w:rsidR="00747BBF" w:rsidRDefault="00927A6E">
            <w:pPr>
              <w:pStyle w:val="TableParagraph"/>
              <w:numPr>
                <w:ilvl w:val="0"/>
                <w:numId w:val="83"/>
              </w:numPr>
              <w:tabs>
                <w:tab w:val="left" w:pos="885"/>
              </w:tabs>
              <w:spacing w:before="60" w:line="240" w:lineRule="auto"/>
            </w:pPr>
            <w:r>
              <w:t>dowód</w:t>
            </w:r>
            <w:r>
              <w:rPr>
                <w:spacing w:val="-2"/>
              </w:rPr>
              <w:t xml:space="preserve"> tożsamości</w:t>
            </w:r>
          </w:p>
          <w:p w14:paraId="45B95736" w14:textId="77777777" w:rsidR="00747BBF" w:rsidRDefault="00927A6E">
            <w:pPr>
              <w:pStyle w:val="TableParagraph"/>
              <w:numPr>
                <w:ilvl w:val="0"/>
                <w:numId w:val="83"/>
              </w:numPr>
              <w:tabs>
                <w:tab w:val="left" w:pos="885"/>
              </w:tabs>
              <w:spacing w:before="1" w:line="240" w:lineRule="auto"/>
            </w:pPr>
            <w:r>
              <w:rPr>
                <w:spacing w:val="-2"/>
              </w:rPr>
              <w:t>paszport,</w:t>
            </w:r>
          </w:p>
          <w:p w14:paraId="72539EA9" w14:textId="77777777" w:rsidR="00747BBF" w:rsidRDefault="00927A6E">
            <w:pPr>
              <w:pStyle w:val="TableParagraph"/>
              <w:numPr>
                <w:ilvl w:val="0"/>
                <w:numId w:val="83"/>
              </w:numPr>
              <w:tabs>
                <w:tab w:val="left" w:pos="885"/>
              </w:tabs>
              <w:spacing w:line="240" w:lineRule="auto"/>
            </w:pPr>
            <w:r>
              <w:t>legitymacja</w:t>
            </w:r>
            <w:r>
              <w:rPr>
                <w:spacing w:val="-5"/>
              </w:rPr>
              <w:t xml:space="preserve"> </w:t>
            </w:r>
            <w:r>
              <w:rPr>
                <w:spacing w:val="-2"/>
              </w:rPr>
              <w:t>służbowa</w:t>
            </w:r>
          </w:p>
          <w:p w14:paraId="0CFAB6C1" w14:textId="77777777" w:rsidR="00747BBF" w:rsidRDefault="00927A6E">
            <w:pPr>
              <w:pStyle w:val="TableParagraph"/>
              <w:numPr>
                <w:ilvl w:val="0"/>
                <w:numId w:val="83"/>
              </w:numPr>
              <w:tabs>
                <w:tab w:val="left" w:pos="885"/>
              </w:tabs>
              <w:spacing w:before="1" w:line="261" w:lineRule="exact"/>
            </w:pPr>
            <w:r>
              <w:t>legitymacja</w:t>
            </w:r>
            <w:r>
              <w:rPr>
                <w:spacing w:val="-3"/>
              </w:rPr>
              <w:t xml:space="preserve"> </w:t>
            </w:r>
            <w:r>
              <w:rPr>
                <w:spacing w:val="-2"/>
              </w:rPr>
              <w:t>ubezpieczeniowa</w:t>
            </w:r>
          </w:p>
        </w:tc>
      </w:tr>
      <w:tr w:rsidR="00747BBF" w14:paraId="3A1F1FD1" w14:textId="77777777">
        <w:trPr>
          <w:trHeight w:val="6914"/>
        </w:trPr>
        <w:tc>
          <w:tcPr>
            <w:tcW w:w="607" w:type="dxa"/>
            <w:shd w:val="clear" w:color="auto" w:fill="D9E1F3"/>
          </w:tcPr>
          <w:p w14:paraId="396C6307" w14:textId="77777777" w:rsidR="00747BBF" w:rsidRDefault="00927A6E">
            <w:pPr>
              <w:pStyle w:val="TableParagraph"/>
              <w:ind w:left="0" w:right="63"/>
              <w:jc w:val="right"/>
            </w:pPr>
            <w:r>
              <w:rPr>
                <w:spacing w:val="-5"/>
              </w:rPr>
              <w:t>15.</w:t>
            </w:r>
          </w:p>
        </w:tc>
        <w:tc>
          <w:tcPr>
            <w:tcW w:w="8461" w:type="dxa"/>
            <w:shd w:val="clear" w:color="auto" w:fill="D9E1F3"/>
          </w:tcPr>
          <w:p w14:paraId="0E1FE5C7" w14:textId="77777777" w:rsidR="00747BBF" w:rsidRDefault="00927A6E">
            <w:pPr>
              <w:pStyle w:val="TableParagraph"/>
              <w:ind w:left="155"/>
            </w:pPr>
            <w:r>
              <w:t>Możliwość</w:t>
            </w:r>
            <w:r>
              <w:rPr>
                <w:spacing w:val="-11"/>
              </w:rPr>
              <w:t xml:space="preserve"> </w:t>
            </w:r>
            <w:r>
              <w:t>wprowadzenia</w:t>
            </w:r>
            <w:r>
              <w:rPr>
                <w:spacing w:val="-6"/>
              </w:rPr>
              <w:t xml:space="preserve"> </w:t>
            </w:r>
            <w:r>
              <w:t>informacji</w:t>
            </w:r>
            <w:r>
              <w:rPr>
                <w:spacing w:val="-6"/>
              </w:rPr>
              <w:t xml:space="preserve"> </w:t>
            </w:r>
            <w:r>
              <w:t>dotyczącej</w:t>
            </w:r>
            <w:r>
              <w:rPr>
                <w:spacing w:val="-6"/>
              </w:rPr>
              <w:t xml:space="preserve"> </w:t>
            </w:r>
            <w:r>
              <w:t>ZUS</w:t>
            </w:r>
            <w:r>
              <w:rPr>
                <w:spacing w:val="-6"/>
              </w:rPr>
              <w:t xml:space="preserve"> </w:t>
            </w:r>
            <w:r>
              <w:rPr>
                <w:spacing w:val="-2"/>
              </w:rPr>
              <w:t>pracownika:</w:t>
            </w:r>
          </w:p>
          <w:p w14:paraId="78BEBBC9" w14:textId="77777777" w:rsidR="00747BBF" w:rsidRDefault="00927A6E">
            <w:pPr>
              <w:pStyle w:val="TableParagraph"/>
              <w:numPr>
                <w:ilvl w:val="0"/>
                <w:numId w:val="82"/>
              </w:numPr>
              <w:tabs>
                <w:tab w:val="left" w:pos="885"/>
              </w:tabs>
              <w:spacing w:before="60" w:line="240" w:lineRule="auto"/>
            </w:pPr>
            <w:r>
              <w:t>tytuł</w:t>
            </w:r>
            <w:r>
              <w:rPr>
                <w:spacing w:val="-2"/>
              </w:rPr>
              <w:t xml:space="preserve"> ubezpieczenia</w:t>
            </w:r>
          </w:p>
          <w:p w14:paraId="48370C93" w14:textId="77777777" w:rsidR="00747BBF" w:rsidRDefault="00927A6E">
            <w:pPr>
              <w:pStyle w:val="TableParagraph"/>
              <w:numPr>
                <w:ilvl w:val="0"/>
                <w:numId w:val="82"/>
              </w:numPr>
              <w:tabs>
                <w:tab w:val="left" w:pos="885"/>
              </w:tabs>
              <w:spacing w:before="1" w:line="240" w:lineRule="auto"/>
            </w:pPr>
            <w:r>
              <w:t>informacje</w:t>
            </w:r>
            <w:r>
              <w:rPr>
                <w:spacing w:val="-10"/>
              </w:rPr>
              <w:t xml:space="preserve"> </w:t>
            </w:r>
            <w:r>
              <w:t>o</w:t>
            </w:r>
            <w:r>
              <w:rPr>
                <w:spacing w:val="-9"/>
              </w:rPr>
              <w:t xml:space="preserve"> </w:t>
            </w:r>
            <w:r>
              <w:t>obowiązkowych</w:t>
            </w:r>
            <w:r>
              <w:rPr>
                <w:spacing w:val="-8"/>
              </w:rPr>
              <w:t xml:space="preserve"> </w:t>
            </w:r>
            <w:r>
              <w:t>ubezpieczeniach</w:t>
            </w:r>
            <w:r>
              <w:rPr>
                <w:spacing w:val="-9"/>
              </w:rPr>
              <w:t xml:space="preserve"> </w:t>
            </w:r>
            <w:r>
              <w:rPr>
                <w:spacing w:val="-2"/>
              </w:rPr>
              <w:t>społecznych</w:t>
            </w:r>
          </w:p>
          <w:p w14:paraId="02EA354E" w14:textId="77777777" w:rsidR="00747BBF" w:rsidRDefault="00927A6E">
            <w:pPr>
              <w:pStyle w:val="TableParagraph"/>
              <w:numPr>
                <w:ilvl w:val="0"/>
                <w:numId w:val="82"/>
              </w:numPr>
              <w:tabs>
                <w:tab w:val="left" w:pos="885"/>
              </w:tabs>
              <w:spacing w:before="1" w:line="279" w:lineRule="exact"/>
            </w:pPr>
            <w:r>
              <w:t>informacje</w:t>
            </w:r>
            <w:r>
              <w:rPr>
                <w:spacing w:val="-11"/>
              </w:rPr>
              <w:t xml:space="preserve"> </w:t>
            </w:r>
            <w:r>
              <w:t>o</w:t>
            </w:r>
            <w:r>
              <w:rPr>
                <w:spacing w:val="-7"/>
              </w:rPr>
              <w:t xml:space="preserve"> </w:t>
            </w:r>
            <w:r>
              <w:t>dobrowolnych</w:t>
            </w:r>
            <w:r>
              <w:rPr>
                <w:spacing w:val="-11"/>
              </w:rPr>
              <w:t xml:space="preserve"> </w:t>
            </w:r>
            <w:r>
              <w:t>ubezpieczeniach</w:t>
            </w:r>
            <w:r>
              <w:rPr>
                <w:spacing w:val="-10"/>
              </w:rPr>
              <w:t xml:space="preserve"> </w:t>
            </w:r>
            <w:r>
              <w:rPr>
                <w:spacing w:val="-2"/>
              </w:rPr>
              <w:t>społecznych</w:t>
            </w:r>
          </w:p>
          <w:p w14:paraId="6E0B92E7" w14:textId="77777777" w:rsidR="00747BBF" w:rsidRDefault="00927A6E">
            <w:pPr>
              <w:pStyle w:val="TableParagraph"/>
              <w:numPr>
                <w:ilvl w:val="0"/>
                <w:numId w:val="82"/>
              </w:numPr>
              <w:tabs>
                <w:tab w:val="left" w:pos="885"/>
              </w:tabs>
              <w:spacing w:line="279" w:lineRule="exact"/>
            </w:pPr>
            <w:r>
              <w:t>stopień</w:t>
            </w:r>
            <w:r>
              <w:rPr>
                <w:spacing w:val="-5"/>
              </w:rPr>
              <w:t xml:space="preserve"> </w:t>
            </w:r>
            <w:r>
              <w:t>niezdolności,</w:t>
            </w:r>
            <w:r>
              <w:rPr>
                <w:spacing w:val="-5"/>
              </w:rPr>
              <w:t xml:space="preserve"> </w:t>
            </w:r>
            <w:r>
              <w:t>okres</w:t>
            </w:r>
            <w:r>
              <w:rPr>
                <w:spacing w:val="-7"/>
              </w:rPr>
              <w:t xml:space="preserve"> </w:t>
            </w:r>
            <w:r>
              <w:t>obowiązywania</w:t>
            </w:r>
            <w:r>
              <w:rPr>
                <w:spacing w:val="-5"/>
              </w:rPr>
              <w:t xml:space="preserve"> </w:t>
            </w:r>
            <w:r>
              <w:t>od</w:t>
            </w:r>
            <w:r>
              <w:rPr>
                <w:spacing w:val="-2"/>
              </w:rPr>
              <w:t xml:space="preserve"> </w:t>
            </w:r>
            <w:r>
              <w:t>–</w:t>
            </w:r>
            <w:r>
              <w:rPr>
                <w:spacing w:val="-2"/>
              </w:rPr>
              <w:t xml:space="preserve"> </w:t>
            </w:r>
            <w:r>
              <w:rPr>
                <w:spacing w:val="-5"/>
              </w:rPr>
              <w:t>do</w:t>
            </w:r>
          </w:p>
          <w:p w14:paraId="4D0F9025" w14:textId="77777777" w:rsidR="00747BBF" w:rsidRDefault="00927A6E">
            <w:pPr>
              <w:pStyle w:val="TableParagraph"/>
              <w:numPr>
                <w:ilvl w:val="0"/>
                <w:numId w:val="82"/>
              </w:numPr>
              <w:tabs>
                <w:tab w:val="left" w:pos="885"/>
              </w:tabs>
              <w:spacing w:line="240" w:lineRule="auto"/>
              <w:ind w:right="158"/>
              <w:jc w:val="both"/>
            </w:pPr>
            <w:r>
              <w:t>informacje o pobieranym świadczeniu emerytalnym i/lub rentowym wraz z numerem i datą decyzji, okresem pobierania świadczenia, podstawą przyznania, możliwość zaznaczenie w przypadku zawieszenia świadczenia</w:t>
            </w:r>
          </w:p>
          <w:p w14:paraId="6919BF52" w14:textId="77777777" w:rsidR="00747BBF" w:rsidRDefault="00927A6E">
            <w:pPr>
              <w:pStyle w:val="TableParagraph"/>
              <w:numPr>
                <w:ilvl w:val="0"/>
                <w:numId w:val="82"/>
              </w:numPr>
              <w:tabs>
                <w:tab w:val="left" w:pos="884"/>
              </w:tabs>
              <w:spacing w:before="1" w:line="240" w:lineRule="auto"/>
              <w:ind w:left="884" w:hanging="359"/>
              <w:jc w:val="both"/>
            </w:pPr>
            <w:r>
              <w:t>stopień</w:t>
            </w:r>
            <w:r>
              <w:rPr>
                <w:spacing w:val="1"/>
              </w:rPr>
              <w:t xml:space="preserve"> </w:t>
            </w:r>
            <w:r>
              <w:t>niepełnosprawności,</w:t>
            </w:r>
            <w:r>
              <w:rPr>
                <w:spacing w:val="6"/>
              </w:rPr>
              <w:t xml:space="preserve"> </w:t>
            </w:r>
            <w:r>
              <w:t>numer,</w:t>
            </w:r>
            <w:r>
              <w:rPr>
                <w:spacing w:val="6"/>
              </w:rPr>
              <w:t xml:space="preserve"> </w:t>
            </w:r>
            <w:r>
              <w:t>data</w:t>
            </w:r>
            <w:r>
              <w:rPr>
                <w:spacing w:val="6"/>
              </w:rPr>
              <w:t xml:space="preserve"> </w:t>
            </w:r>
            <w:r>
              <w:t>decyzji,</w:t>
            </w:r>
            <w:r>
              <w:rPr>
                <w:spacing w:val="3"/>
              </w:rPr>
              <w:t xml:space="preserve"> </w:t>
            </w:r>
            <w:r>
              <w:t>orzecznik,</w:t>
            </w:r>
            <w:r>
              <w:rPr>
                <w:spacing w:val="4"/>
              </w:rPr>
              <w:t xml:space="preserve"> </w:t>
            </w:r>
            <w:r>
              <w:t>okres</w:t>
            </w:r>
            <w:r>
              <w:rPr>
                <w:spacing w:val="5"/>
              </w:rPr>
              <w:t xml:space="preserve"> </w:t>
            </w:r>
            <w:r>
              <w:rPr>
                <w:spacing w:val="-2"/>
              </w:rPr>
              <w:t>obowiązywania</w:t>
            </w:r>
          </w:p>
          <w:p w14:paraId="1BCD8B80" w14:textId="77777777" w:rsidR="00747BBF" w:rsidRDefault="00927A6E">
            <w:pPr>
              <w:pStyle w:val="TableParagraph"/>
              <w:spacing w:before="1"/>
              <w:ind w:left="885"/>
              <w:jc w:val="both"/>
            </w:pPr>
            <w:r>
              <w:t>od</w:t>
            </w:r>
            <w:r>
              <w:rPr>
                <w:spacing w:val="-2"/>
              </w:rPr>
              <w:t xml:space="preserve"> </w:t>
            </w:r>
            <w:r>
              <w:t>– do,</w:t>
            </w:r>
            <w:r>
              <w:rPr>
                <w:spacing w:val="-3"/>
              </w:rPr>
              <w:t xml:space="preserve"> </w:t>
            </w:r>
            <w:r>
              <w:t>treść</w:t>
            </w:r>
            <w:r>
              <w:rPr>
                <w:spacing w:val="-4"/>
              </w:rPr>
              <w:t xml:space="preserve"> </w:t>
            </w:r>
            <w:r>
              <w:rPr>
                <w:spacing w:val="-2"/>
              </w:rPr>
              <w:t>orzeczenia</w:t>
            </w:r>
          </w:p>
          <w:p w14:paraId="376D77C1" w14:textId="77777777" w:rsidR="00747BBF" w:rsidRDefault="00927A6E">
            <w:pPr>
              <w:pStyle w:val="TableParagraph"/>
              <w:numPr>
                <w:ilvl w:val="0"/>
                <w:numId w:val="82"/>
              </w:numPr>
              <w:tabs>
                <w:tab w:val="left" w:pos="885"/>
              </w:tabs>
              <w:spacing w:line="240" w:lineRule="auto"/>
              <w:ind w:right="159"/>
              <w:jc w:val="both"/>
            </w:pPr>
            <w:r>
              <w:t>informacje o przekroczeniu kwoty rocznego ograniczenia podstawy ubezpieczenia emerytalnego i rentowego wraz z datą przekroczenia, źródłem informacji o przekroczeniu oraz listą płac, na której przekroczenia nastąpiło</w:t>
            </w:r>
          </w:p>
          <w:p w14:paraId="7D98012C" w14:textId="77777777" w:rsidR="00747BBF" w:rsidRDefault="00927A6E">
            <w:pPr>
              <w:pStyle w:val="TableParagraph"/>
              <w:numPr>
                <w:ilvl w:val="0"/>
                <w:numId w:val="82"/>
              </w:numPr>
              <w:tabs>
                <w:tab w:val="left" w:pos="885"/>
              </w:tabs>
              <w:spacing w:line="240" w:lineRule="auto"/>
              <w:ind w:right="157"/>
              <w:jc w:val="both"/>
            </w:pPr>
            <w:r>
              <w:t>informacje o wstrzymywaniu naliczania składek na fundusz pracy, lub fundusz gwarantowanych świadczeń pracowniczych w zależności od wieku lub rodzaju absencji pracownika</w:t>
            </w:r>
          </w:p>
          <w:p w14:paraId="4B7201ED" w14:textId="77777777" w:rsidR="00747BBF" w:rsidRDefault="00927A6E">
            <w:pPr>
              <w:pStyle w:val="TableParagraph"/>
              <w:numPr>
                <w:ilvl w:val="0"/>
                <w:numId w:val="82"/>
              </w:numPr>
              <w:tabs>
                <w:tab w:val="left" w:pos="885"/>
              </w:tabs>
              <w:spacing w:line="240" w:lineRule="auto"/>
              <w:ind w:right="160"/>
              <w:jc w:val="both"/>
            </w:pPr>
            <w:r>
              <w:t>informacja</w:t>
            </w:r>
            <w:r>
              <w:rPr>
                <w:spacing w:val="-2"/>
              </w:rPr>
              <w:t xml:space="preserve"> </w:t>
            </w:r>
            <w:r>
              <w:t>o ilości dni</w:t>
            </w:r>
            <w:r>
              <w:rPr>
                <w:spacing w:val="-2"/>
              </w:rPr>
              <w:t xml:space="preserve"> </w:t>
            </w:r>
            <w:r>
              <w:t>wykorzystanej</w:t>
            </w:r>
            <w:r>
              <w:rPr>
                <w:spacing w:val="-1"/>
              </w:rPr>
              <w:t xml:space="preserve"> </w:t>
            </w:r>
            <w:r>
              <w:t>u poprzedniego</w:t>
            </w:r>
            <w:r>
              <w:rPr>
                <w:spacing w:val="-3"/>
              </w:rPr>
              <w:t xml:space="preserve"> </w:t>
            </w:r>
            <w:r>
              <w:t>pracodawcy</w:t>
            </w:r>
            <w:r>
              <w:rPr>
                <w:spacing w:val="-1"/>
              </w:rPr>
              <w:t xml:space="preserve"> </w:t>
            </w:r>
            <w:r>
              <w:t>lub przez</w:t>
            </w:r>
            <w:r>
              <w:rPr>
                <w:spacing w:val="-2"/>
              </w:rPr>
              <w:t xml:space="preserve"> </w:t>
            </w:r>
            <w:r>
              <w:t>innego członka rodziny opieki nad noworodkiem, dzieckiem lub innym członkiem rodziny na podstawie oświadczenia ZUS Z-15</w:t>
            </w:r>
          </w:p>
          <w:p w14:paraId="6FC0AE32" w14:textId="77777777" w:rsidR="00747BBF" w:rsidRDefault="00927A6E">
            <w:pPr>
              <w:pStyle w:val="TableParagraph"/>
              <w:numPr>
                <w:ilvl w:val="0"/>
                <w:numId w:val="82"/>
              </w:numPr>
              <w:tabs>
                <w:tab w:val="left" w:pos="885"/>
              </w:tabs>
              <w:spacing w:line="240" w:lineRule="auto"/>
              <w:ind w:right="158"/>
              <w:jc w:val="both"/>
            </w:pPr>
            <w:r>
              <w:t>informacja o przychodach uzyskiwanych przez pracowników w innych firmach, w celu uwzględnienia ich podczas programowego sprawdzania podstaw w związku z przekroczeniem kwoty Rocznego Ograniczenia Podstawy Ubezpieczenia Emerytalnego i Rentowego</w:t>
            </w:r>
          </w:p>
          <w:p w14:paraId="4DE7B0D8" w14:textId="77777777" w:rsidR="00747BBF" w:rsidRDefault="00927A6E">
            <w:pPr>
              <w:pStyle w:val="TableParagraph"/>
              <w:numPr>
                <w:ilvl w:val="0"/>
                <w:numId w:val="82"/>
              </w:numPr>
              <w:tabs>
                <w:tab w:val="left" w:pos="884"/>
              </w:tabs>
              <w:spacing w:line="279" w:lineRule="exact"/>
              <w:ind w:left="884" w:hanging="359"/>
              <w:jc w:val="both"/>
            </w:pPr>
            <w:r>
              <w:t>informacja</w:t>
            </w:r>
            <w:r>
              <w:rPr>
                <w:spacing w:val="-8"/>
              </w:rPr>
              <w:t xml:space="preserve"> </w:t>
            </w:r>
            <w:r>
              <w:t>o</w:t>
            </w:r>
            <w:r>
              <w:rPr>
                <w:spacing w:val="-4"/>
              </w:rPr>
              <w:t xml:space="preserve"> </w:t>
            </w:r>
            <w:r>
              <w:t>uznanej</w:t>
            </w:r>
            <w:r>
              <w:rPr>
                <w:spacing w:val="-6"/>
              </w:rPr>
              <w:t xml:space="preserve"> </w:t>
            </w:r>
            <w:r>
              <w:t>chorobie</w:t>
            </w:r>
            <w:r>
              <w:rPr>
                <w:spacing w:val="-5"/>
              </w:rPr>
              <w:t xml:space="preserve"> </w:t>
            </w:r>
            <w:r>
              <w:rPr>
                <w:spacing w:val="-2"/>
              </w:rPr>
              <w:t>zawodowej</w:t>
            </w:r>
          </w:p>
          <w:p w14:paraId="4C7831E6" w14:textId="77777777" w:rsidR="00747BBF" w:rsidRDefault="00927A6E">
            <w:pPr>
              <w:pStyle w:val="TableParagraph"/>
              <w:numPr>
                <w:ilvl w:val="0"/>
                <w:numId w:val="82"/>
              </w:numPr>
              <w:tabs>
                <w:tab w:val="left" w:pos="884"/>
              </w:tabs>
              <w:spacing w:line="261" w:lineRule="exact"/>
              <w:ind w:left="884" w:hanging="359"/>
              <w:jc w:val="both"/>
            </w:pPr>
            <w:r>
              <w:t>okres</w:t>
            </w:r>
            <w:r>
              <w:rPr>
                <w:spacing w:val="58"/>
                <w:w w:val="150"/>
              </w:rPr>
              <w:t xml:space="preserve"> </w:t>
            </w:r>
            <w:r>
              <w:t>wyczekiwania</w:t>
            </w:r>
            <w:r>
              <w:rPr>
                <w:spacing w:val="59"/>
                <w:w w:val="150"/>
              </w:rPr>
              <w:t xml:space="preserve"> </w:t>
            </w:r>
            <w:r>
              <w:t>na</w:t>
            </w:r>
            <w:r>
              <w:rPr>
                <w:spacing w:val="57"/>
                <w:w w:val="150"/>
              </w:rPr>
              <w:t xml:space="preserve"> </w:t>
            </w:r>
            <w:r>
              <w:t>prawo</w:t>
            </w:r>
            <w:r>
              <w:rPr>
                <w:spacing w:val="59"/>
                <w:w w:val="150"/>
              </w:rPr>
              <w:t xml:space="preserve"> </w:t>
            </w:r>
            <w:r>
              <w:t>do</w:t>
            </w:r>
            <w:r>
              <w:rPr>
                <w:spacing w:val="60"/>
                <w:w w:val="150"/>
              </w:rPr>
              <w:t xml:space="preserve"> </w:t>
            </w:r>
            <w:r>
              <w:t>zasiłku</w:t>
            </w:r>
            <w:r>
              <w:rPr>
                <w:spacing w:val="59"/>
                <w:w w:val="150"/>
              </w:rPr>
              <w:t xml:space="preserve"> </w:t>
            </w:r>
            <w:r>
              <w:t>chorobowego</w:t>
            </w:r>
            <w:r>
              <w:rPr>
                <w:spacing w:val="59"/>
                <w:w w:val="150"/>
              </w:rPr>
              <w:t xml:space="preserve"> </w:t>
            </w:r>
            <w:r>
              <w:t>(system</w:t>
            </w:r>
            <w:r>
              <w:rPr>
                <w:spacing w:val="60"/>
                <w:w w:val="150"/>
              </w:rPr>
              <w:t xml:space="preserve"> </w:t>
            </w:r>
            <w:r>
              <w:t>nie</w:t>
            </w:r>
            <w:r>
              <w:rPr>
                <w:spacing w:val="60"/>
                <w:w w:val="150"/>
              </w:rPr>
              <w:t xml:space="preserve"> </w:t>
            </w:r>
            <w:r>
              <w:rPr>
                <w:spacing w:val="-2"/>
              </w:rPr>
              <w:t>nalicza</w:t>
            </w:r>
          </w:p>
        </w:tc>
      </w:tr>
    </w:tbl>
    <w:p w14:paraId="571477E8" w14:textId="77777777" w:rsidR="00747BBF" w:rsidRDefault="00747BBF">
      <w:pPr>
        <w:pStyle w:val="TableParagraph"/>
        <w:spacing w:line="261" w:lineRule="exact"/>
        <w:jc w:val="both"/>
        <w:sectPr w:rsidR="00747BBF">
          <w:pgSz w:w="11910" w:h="16840"/>
          <w:pgMar w:top="1400" w:right="992" w:bottom="1280" w:left="1275" w:header="0" w:footer="1092" w:gutter="0"/>
          <w:cols w:space="708"/>
        </w:sectPr>
      </w:pPr>
    </w:p>
    <w:p w14:paraId="4748D719"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33BA3BBB" w14:textId="77777777">
        <w:trPr>
          <w:trHeight w:val="5959"/>
        </w:trPr>
        <w:tc>
          <w:tcPr>
            <w:tcW w:w="607" w:type="dxa"/>
            <w:shd w:val="clear" w:color="auto" w:fill="D9E1F3"/>
          </w:tcPr>
          <w:p w14:paraId="5070AF6D" w14:textId="77777777" w:rsidR="00747BBF" w:rsidRDefault="00747BBF">
            <w:pPr>
              <w:pStyle w:val="TableParagraph"/>
              <w:spacing w:line="240" w:lineRule="auto"/>
              <w:ind w:left="0"/>
              <w:rPr>
                <w:rFonts w:ascii="Times New Roman"/>
              </w:rPr>
            </w:pPr>
          </w:p>
        </w:tc>
        <w:tc>
          <w:tcPr>
            <w:tcW w:w="8461" w:type="dxa"/>
            <w:shd w:val="clear" w:color="auto" w:fill="D9E1F3"/>
          </w:tcPr>
          <w:p w14:paraId="0E06BE2B" w14:textId="77777777" w:rsidR="00747BBF" w:rsidRDefault="00927A6E">
            <w:pPr>
              <w:pStyle w:val="TableParagraph"/>
              <w:ind w:left="885"/>
            </w:pPr>
            <w:r>
              <w:t>wynagrodzenia</w:t>
            </w:r>
            <w:r>
              <w:rPr>
                <w:spacing w:val="-12"/>
              </w:rPr>
              <w:t xml:space="preserve"> </w:t>
            </w:r>
            <w:r>
              <w:t>/</w:t>
            </w:r>
            <w:r>
              <w:rPr>
                <w:spacing w:val="-7"/>
              </w:rPr>
              <w:t xml:space="preserve"> </w:t>
            </w:r>
            <w:r>
              <w:t>zasiłku</w:t>
            </w:r>
            <w:r>
              <w:rPr>
                <w:spacing w:val="-8"/>
              </w:rPr>
              <w:t xml:space="preserve"> </w:t>
            </w:r>
            <w:r>
              <w:t>za</w:t>
            </w:r>
            <w:r>
              <w:rPr>
                <w:spacing w:val="-10"/>
              </w:rPr>
              <w:t xml:space="preserve"> </w:t>
            </w:r>
            <w:r>
              <w:t>czas</w:t>
            </w:r>
            <w:r>
              <w:rPr>
                <w:spacing w:val="-7"/>
              </w:rPr>
              <w:t xml:space="preserve"> </w:t>
            </w:r>
            <w:r>
              <w:t>absencji</w:t>
            </w:r>
            <w:r>
              <w:rPr>
                <w:spacing w:val="-8"/>
              </w:rPr>
              <w:t xml:space="preserve"> </w:t>
            </w:r>
            <w:r>
              <w:t>chorobowej</w:t>
            </w:r>
            <w:r>
              <w:rPr>
                <w:spacing w:val="-7"/>
              </w:rPr>
              <w:t xml:space="preserve"> </w:t>
            </w:r>
            <w:r>
              <w:t>do</w:t>
            </w:r>
            <w:r>
              <w:rPr>
                <w:spacing w:val="-6"/>
              </w:rPr>
              <w:t xml:space="preserve"> </w:t>
            </w:r>
            <w:r>
              <w:t>zaewidencjonowanej</w:t>
            </w:r>
            <w:r>
              <w:rPr>
                <w:spacing w:val="-7"/>
              </w:rPr>
              <w:t xml:space="preserve"> </w:t>
            </w:r>
            <w:r>
              <w:rPr>
                <w:spacing w:val="-2"/>
              </w:rPr>
              <w:t>daty)</w:t>
            </w:r>
          </w:p>
        </w:tc>
      </w:tr>
      <w:tr w:rsidR="00747BBF" w14:paraId="5844281A" w14:textId="77777777">
        <w:trPr>
          <w:trHeight w:val="330"/>
        </w:trPr>
        <w:tc>
          <w:tcPr>
            <w:tcW w:w="607" w:type="dxa"/>
          </w:tcPr>
          <w:p w14:paraId="0A92530C" w14:textId="77777777" w:rsidR="00747BBF" w:rsidRDefault="00927A6E">
            <w:pPr>
              <w:pStyle w:val="TableParagraph"/>
              <w:ind w:left="0" w:right="63"/>
              <w:jc w:val="right"/>
            </w:pPr>
            <w:r>
              <w:rPr>
                <w:spacing w:val="-5"/>
              </w:rPr>
              <w:t>16.</w:t>
            </w:r>
          </w:p>
        </w:tc>
        <w:tc>
          <w:tcPr>
            <w:tcW w:w="8461" w:type="dxa"/>
          </w:tcPr>
          <w:p w14:paraId="2A88AC3B" w14:textId="77777777" w:rsidR="00747BBF" w:rsidRDefault="00927A6E">
            <w:pPr>
              <w:pStyle w:val="TableParagraph"/>
              <w:ind w:left="155"/>
            </w:pPr>
            <w:r>
              <w:t>Możliwość</w:t>
            </w:r>
            <w:r>
              <w:rPr>
                <w:spacing w:val="-12"/>
              </w:rPr>
              <w:t xml:space="preserve"> </w:t>
            </w:r>
            <w:r>
              <w:t>wprowadzenia</w:t>
            </w:r>
            <w:r>
              <w:rPr>
                <w:spacing w:val="-7"/>
              </w:rPr>
              <w:t xml:space="preserve"> </w:t>
            </w:r>
            <w:r>
              <w:t>informacji</w:t>
            </w:r>
            <w:r>
              <w:rPr>
                <w:spacing w:val="-7"/>
              </w:rPr>
              <w:t xml:space="preserve"> </w:t>
            </w:r>
            <w:r>
              <w:t>dotyczącej</w:t>
            </w:r>
            <w:r>
              <w:rPr>
                <w:spacing w:val="-7"/>
              </w:rPr>
              <w:t xml:space="preserve"> </w:t>
            </w:r>
            <w:r>
              <w:t>powszechnego</w:t>
            </w:r>
            <w:r>
              <w:rPr>
                <w:spacing w:val="-9"/>
              </w:rPr>
              <w:t xml:space="preserve"> </w:t>
            </w:r>
            <w:r>
              <w:t>obowiązku</w:t>
            </w:r>
            <w:r>
              <w:rPr>
                <w:spacing w:val="-9"/>
              </w:rPr>
              <w:t xml:space="preserve"> </w:t>
            </w:r>
            <w:r>
              <w:rPr>
                <w:spacing w:val="-2"/>
              </w:rPr>
              <w:t>obrony.</w:t>
            </w:r>
          </w:p>
        </w:tc>
      </w:tr>
      <w:tr w:rsidR="00747BBF" w14:paraId="309A6263" w14:textId="77777777">
        <w:trPr>
          <w:trHeight w:val="647"/>
        </w:trPr>
        <w:tc>
          <w:tcPr>
            <w:tcW w:w="607" w:type="dxa"/>
            <w:shd w:val="clear" w:color="auto" w:fill="D9E1F3"/>
          </w:tcPr>
          <w:p w14:paraId="49C35106" w14:textId="77777777" w:rsidR="00747BBF" w:rsidRDefault="00927A6E">
            <w:pPr>
              <w:pStyle w:val="TableParagraph"/>
              <w:ind w:left="0" w:right="63"/>
              <w:jc w:val="right"/>
            </w:pPr>
            <w:r>
              <w:rPr>
                <w:spacing w:val="-5"/>
              </w:rPr>
              <w:t>17.</w:t>
            </w:r>
          </w:p>
        </w:tc>
        <w:tc>
          <w:tcPr>
            <w:tcW w:w="8461" w:type="dxa"/>
            <w:shd w:val="clear" w:color="auto" w:fill="D9E1F3"/>
          </w:tcPr>
          <w:p w14:paraId="65083C61" w14:textId="77777777" w:rsidR="00747BBF" w:rsidRDefault="00927A6E">
            <w:pPr>
              <w:pStyle w:val="TableParagraph"/>
              <w:ind w:left="155"/>
            </w:pPr>
            <w:r>
              <w:t>Możliwość</w:t>
            </w:r>
            <w:r>
              <w:rPr>
                <w:spacing w:val="-9"/>
              </w:rPr>
              <w:t xml:space="preserve"> </w:t>
            </w:r>
            <w:r>
              <w:t>wprowadzenia</w:t>
            </w:r>
            <w:r>
              <w:rPr>
                <w:spacing w:val="-6"/>
              </w:rPr>
              <w:t xml:space="preserve"> </w:t>
            </w:r>
            <w:r>
              <w:t>informacji</w:t>
            </w:r>
            <w:r>
              <w:rPr>
                <w:spacing w:val="-6"/>
              </w:rPr>
              <w:t xml:space="preserve"> </w:t>
            </w:r>
            <w:r>
              <w:t>dotyczącej</w:t>
            </w:r>
            <w:r>
              <w:rPr>
                <w:spacing w:val="-7"/>
              </w:rPr>
              <w:t xml:space="preserve"> </w:t>
            </w:r>
            <w:r>
              <w:t>przynależności</w:t>
            </w:r>
            <w:r>
              <w:rPr>
                <w:spacing w:val="-6"/>
              </w:rPr>
              <w:t xml:space="preserve"> </w:t>
            </w:r>
            <w:r>
              <w:t>do</w:t>
            </w:r>
            <w:r>
              <w:rPr>
                <w:spacing w:val="-7"/>
              </w:rPr>
              <w:t xml:space="preserve"> </w:t>
            </w:r>
            <w:r>
              <w:t>oddziału</w:t>
            </w:r>
            <w:r>
              <w:rPr>
                <w:spacing w:val="-8"/>
              </w:rPr>
              <w:t xml:space="preserve"> </w:t>
            </w:r>
            <w:r>
              <w:t>NFZ</w:t>
            </w:r>
            <w:r>
              <w:rPr>
                <w:spacing w:val="-7"/>
              </w:rPr>
              <w:t xml:space="preserve"> </w:t>
            </w:r>
            <w:r>
              <w:t>wraz</w:t>
            </w:r>
            <w:r>
              <w:rPr>
                <w:spacing w:val="-7"/>
              </w:rPr>
              <w:t xml:space="preserve"> </w:t>
            </w:r>
            <w:r>
              <w:t>z</w:t>
            </w:r>
            <w:r>
              <w:rPr>
                <w:spacing w:val="-7"/>
              </w:rPr>
              <w:t xml:space="preserve"> </w:t>
            </w:r>
            <w:r>
              <w:rPr>
                <w:spacing w:val="-4"/>
              </w:rPr>
              <w:t>datą</w:t>
            </w:r>
          </w:p>
          <w:p w14:paraId="08012FFB" w14:textId="77777777" w:rsidR="00747BBF" w:rsidRDefault="00927A6E">
            <w:pPr>
              <w:pStyle w:val="TableParagraph"/>
              <w:spacing w:before="50" w:line="240" w:lineRule="auto"/>
              <w:ind w:left="165"/>
            </w:pPr>
            <w:r>
              <w:t>przystąpienia</w:t>
            </w:r>
            <w:r>
              <w:rPr>
                <w:spacing w:val="-3"/>
              </w:rPr>
              <w:t xml:space="preserve"> </w:t>
            </w:r>
            <w:r>
              <w:t>I</w:t>
            </w:r>
            <w:r>
              <w:rPr>
                <w:spacing w:val="-3"/>
              </w:rPr>
              <w:t xml:space="preserve"> </w:t>
            </w:r>
            <w:r>
              <w:t>informacją</w:t>
            </w:r>
            <w:r>
              <w:rPr>
                <w:spacing w:val="-5"/>
              </w:rPr>
              <w:t xml:space="preserve"> </w:t>
            </w:r>
            <w:r>
              <w:t>o</w:t>
            </w:r>
            <w:r>
              <w:rPr>
                <w:spacing w:val="-1"/>
              </w:rPr>
              <w:t xml:space="preserve"> </w:t>
            </w:r>
            <w:r>
              <w:rPr>
                <w:spacing w:val="-2"/>
              </w:rPr>
              <w:t>gminie.</w:t>
            </w:r>
          </w:p>
        </w:tc>
      </w:tr>
      <w:tr w:rsidR="00747BBF" w14:paraId="397EAD0D" w14:textId="77777777">
        <w:trPr>
          <w:trHeight w:val="2611"/>
        </w:trPr>
        <w:tc>
          <w:tcPr>
            <w:tcW w:w="607" w:type="dxa"/>
          </w:tcPr>
          <w:p w14:paraId="2DBD3E44" w14:textId="77777777" w:rsidR="00747BBF" w:rsidRDefault="00927A6E">
            <w:pPr>
              <w:pStyle w:val="TableParagraph"/>
              <w:ind w:left="0" w:right="63"/>
              <w:jc w:val="right"/>
            </w:pPr>
            <w:r>
              <w:rPr>
                <w:spacing w:val="-5"/>
              </w:rPr>
              <w:t>18.</w:t>
            </w:r>
          </w:p>
        </w:tc>
        <w:tc>
          <w:tcPr>
            <w:tcW w:w="8461" w:type="dxa"/>
          </w:tcPr>
          <w:p w14:paraId="500A896C" w14:textId="77777777" w:rsidR="00747BBF" w:rsidRDefault="00927A6E">
            <w:pPr>
              <w:pStyle w:val="TableParagraph"/>
              <w:spacing w:line="285" w:lineRule="auto"/>
              <w:ind w:left="165" w:hanging="10"/>
            </w:pPr>
            <w:r>
              <w:t>Możliwość</w:t>
            </w:r>
            <w:r>
              <w:rPr>
                <w:spacing w:val="80"/>
              </w:rPr>
              <w:t xml:space="preserve"> </w:t>
            </w:r>
            <w:r>
              <w:t>zaewidencjonowania</w:t>
            </w:r>
            <w:r>
              <w:rPr>
                <w:spacing w:val="80"/>
              </w:rPr>
              <w:t xml:space="preserve"> </w:t>
            </w:r>
            <w:r>
              <w:t>pod</w:t>
            </w:r>
            <w:r>
              <w:rPr>
                <w:spacing w:val="80"/>
              </w:rPr>
              <w:t xml:space="preserve"> </w:t>
            </w:r>
            <w:r>
              <w:t>jednym</w:t>
            </w:r>
            <w:r>
              <w:rPr>
                <w:spacing w:val="80"/>
              </w:rPr>
              <w:t xml:space="preserve"> </w:t>
            </w:r>
            <w:r>
              <w:t>numerem</w:t>
            </w:r>
            <w:r>
              <w:rPr>
                <w:spacing w:val="80"/>
              </w:rPr>
              <w:t xml:space="preserve"> </w:t>
            </w:r>
            <w:r>
              <w:t>pracownika</w:t>
            </w:r>
            <w:r>
              <w:rPr>
                <w:spacing w:val="80"/>
              </w:rPr>
              <w:t xml:space="preserve"> </w:t>
            </w:r>
            <w:r>
              <w:t>przebiegu</w:t>
            </w:r>
            <w:r>
              <w:rPr>
                <w:spacing w:val="80"/>
              </w:rPr>
              <w:t xml:space="preserve"> </w:t>
            </w:r>
            <w:r>
              <w:t>pracy zawodowej w ramach różnych stosunków pracy:</w:t>
            </w:r>
          </w:p>
          <w:p w14:paraId="3F46E274" w14:textId="77777777" w:rsidR="00747BBF" w:rsidRDefault="00927A6E">
            <w:pPr>
              <w:pStyle w:val="TableParagraph"/>
              <w:numPr>
                <w:ilvl w:val="0"/>
                <w:numId w:val="81"/>
              </w:numPr>
              <w:tabs>
                <w:tab w:val="left" w:pos="827"/>
              </w:tabs>
              <w:spacing w:before="8" w:line="240" w:lineRule="auto"/>
            </w:pPr>
            <w:r>
              <w:t>umowa</w:t>
            </w:r>
            <w:r>
              <w:rPr>
                <w:spacing w:val="-4"/>
              </w:rPr>
              <w:t xml:space="preserve"> </w:t>
            </w:r>
            <w:r>
              <w:t xml:space="preserve">o </w:t>
            </w:r>
            <w:r>
              <w:rPr>
                <w:spacing w:val="-2"/>
              </w:rPr>
              <w:t>pracę</w:t>
            </w:r>
          </w:p>
          <w:p w14:paraId="1D6A5D66" w14:textId="77777777" w:rsidR="00747BBF" w:rsidRDefault="00927A6E">
            <w:pPr>
              <w:pStyle w:val="TableParagraph"/>
              <w:numPr>
                <w:ilvl w:val="0"/>
                <w:numId w:val="81"/>
              </w:numPr>
              <w:tabs>
                <w:tab w:val="left" w:pos="827"/>
              </w:tabs>
              <w:spacing w:before="1" w:line="240" w:lineRule="auto"/>
            </w:pPr>
            <w:r>
              <w:t>umowa</w:t>
            </w:r>
            <w:r>
              <w:rPr>
                <w:spacing w:val="-3"/>
              </w:rPr>
              <w:t xml:space="preserve"> </w:t>
            </w:r>
            <w:r>
              <w:rPr>
                <w:spacing w:val="-2"/>
              </w:rPr>
              <w:t>zlecenia</w:t>
            </w:r>
          </w:p>
          <w:p w14:paraId="148DE30E" w14:textId="77777777" w:rsidR="00747BBF" w:rsidRDefault="00927A6E">
            <w:pPr>
              <w:pStyle w:val="TableParagraph"/>
              <w:numPr>
                <w:ilvl w:val="0"/>
                <w:numId w:val="81"/>
              </w:numPr>
              <w:tabs>
                <w:tab w:val="left" w:pos="827"/>
              </w:tabs>
              <w:spacing w:line="240" w:lineRule="auto"/>
            </w:pPr>
            <w:r>
              <w:t>umowa</w:t>
            </w:r>
            <w:r>
              <w:rPr>
                <w:spacing w:val="-4"/>
              </w:rPr>
              <w:t xml:space="preserve"> </w:t>
            </w:r>
            <w:r>
              <w:t xml:space="preserve">o </w:t>
            </w:r>
            <w:r>
              <w:rPr>
                <w:spacing w:val="-2"/>
              </w:rPr>
              <w:t>dzieło</w:t>
            </w:r>
          </w:p>
          <w:p w14:paraId="224C5120" w14:textId="77777777" w:rsidR="00747BBF" w:rsidRDefault="00927A6E">
            <w:pPr>
              <w:pStyle w:val="TableParagraph"/>
              <w:numPr>
                <w:ilvl w:val="0"/>
                <w:numId w:val="81"/>
              </w:numPr>
              <w:tabs>
                <w:tab w:val="left" w:pos="827"/>
              </w:tabs>
              <w:spacing w:before="1" w:line="240" w:lineRule="auto"/>
            </w:pPr>
            <w:r>
              <w:rPr>
                <w:spacing w:val="-2"/>
              </w:rPr>
              <w:t>mianowanie</w:t>
            </w:r>
          </w:p>
          <w:p w14:paraId="64D10593" w14:textId="77777777" w:rsidR="00747BBF" w:rsidRDefault="00927A6E">
            <w:pPr>
              <w:pStyle w:val="TableParagraph"/>
              <w:numPr>
                <w:ilvl w:val="0"/>
                <w:numId w:val="81"/>
              </w:numPr>
              <w:tabs>
                <w:tab w:val="left" w:pos="827"/>
              </w:tabs>
              <w:spacing w:before="1" w:line="279" w:lineRule="exact"/>
            </w:pPr>
            <w:r>
              <w:rPr>
                <w:spacing w:val="-2"/>
              </w:rPr>
              <w:t>powołanie</w:t>
            </w:r>
          </w:p>
          <w:p w14:paraId="41CFC726" w14:textId="77777777" w:rsidR="00747BBF" w:rsidRDefault="00927A6E">
            <w:pPr>
              <w:pStyle w:val="TableParagraph"/>
              <w:numPr>
                <w:ilvl w:val="0"/>
                <w:numId w:val="81"/>
              </w:numPr>
              <w:tabs>
                <w:tab w:val="left" w:pos="827"/>
              </w:tabs>
              <w:spacing w:line="279" w:lineRule="exact"/>
            </w:pPr>
            <w:r>
              <w:t>inne</w:t>
            </w:r>
            <w:r>
              <w:rPr>
                <w:spacing w:val="-4"/>
              </w:rPr>
              <w:t xml:space="preserve"> </w:t>
            </w:r>
            <w:r>
              <w:t>rodzaje</w:t>
            </w:r>
            <w:r>
              <w:rPr>
                <w:spacing w:val="-3"/>
              </w:rPr>
              <w:t xml:space="preserve"> </w:t>
            </w:r>
            <w:r>
              <w:rPr>
                <w:spacing w:val="-4"/>
              </w:rPr>
              <w:t>umów</w:t>
            </w:r>
          </w:p>
          <w:p w14:paraId="5B17C21D" w14:textId="77777777" w:rsidR="00747BBF" w:rsidRDefault="00927A6E">
            <w:pPr>
              <w:pStyle w:val="TableParagraph"/>
              <w:numPr>
                <w:ilvl w:val="0"/>
                <w:numId w:val="81"/>
              </w:numPr>
              <w:tabs>
                <w:tab w:val="left" w:pos="827"/>
              </w:tabs>
              <w:spacing w:line="261" w:lineRule="exact"/>
            </w:pPr>
            <w:r>
              <w:t>informacje</w:t>
            </w:r>
            <w:r>
              <w:rPr>
                <w:spacing w:val="-10"/>
              </w:rPr>
              <w:t xml:space="preserve"> </w:t>
            </w:r>
            <w:r>
              <w:t>o</w:t>
            </w:r>
            <w:r>
              <w:rPr>
                <w:spacing w:val="-6"/>
              </w:rPr>
              <w:t xml:space="preserve"> </w:t>
            </w:r>
            <w:r>
              <w:t>zatrudnieniu</w:t>
            </w:r>
            <w:r>
              <w:rPr>
                <w:spacing w:val="-9"/>
              </w:rPr>
              <w:t xml:space="preserve"> </w:t>
            </w:r>
            <w:r>
              <w:t>w</w:t>
            </w:r>
            <w:r>
              <w:rPr>
                <w:spacing w:val="-6"/>
              </w:rPr>
              <w:t xml:space="preserve"> </w:t>
            </w:r>
            <w:r>
              <w:t>poprzednich</w:t>
            </w:r>
            <w:r>
              <w:rPr>
                <w:spacing w:val="-7"/>
              </w:rPr>
              <w:t xml:space="preserve"> </w:t>
            </w:r>
            <w:r>
              <w:t>zakładach</w:t>
            </w:r>
            <w:r>
              <w:rPr>
                <w:spacing w:val="-7"/>
              </w:rPr>
              <w:t xml:space="preserve"> </w:t>
            </w:r>
            <w:r>
              <w:rPr>
                <w:spacing w:val="-2"/>
              </w:rPr>
              <w:t>pracy</w:t>
            </w:r>
          </w:p>
        </w:tc>
      </w:tr>
      <w:tr w:rsidR="00747BBF" w14:paraId="6A9FDB7D" w14:textId="77777777">
        <w:trPr>
          <w:trHeight w:val="4281"/>
        </w:trPr>
        <w:tc>
          <w:tcPr>
            <w:tcW w:w="607" w:type="dxa"/>
            <w:shd w:val="clear" w:color="auto" w:fill="D9E1F3"/>
          </w:tcPr>
          <w:p w14:paraId="4BC18F62" w14:textId="77777777" w:rsidR="00747BBF" w:rsidRDefault="00927A6E">
            <w:pPr>
              <w:pStyle w:val="TableParagraph"/>
              <w:ind w:left="0" w:right="63"/>
              <w:jc w:val="right"/>
            </w:pPr>
            <w:r>
              <w:rPr>
                <w:spacing w:val="-5"/>
              </w:rPr>
              <w:t>19.</w:t>
            </w:r>
          </w:p>
        </w:tc>
        <w:tc>
          <w:tcPr>
            <w:tcW w:w="8461" w:type="dxa"/>
            <w:shd w:val="clear" w:color="auto" w:fill="D9E1F3"/>
          </w:tcPr>
          <w:p w14:paraId="5BA67D43" w14:textId="77777777" w:rsidR="00747BBF" w:rsidRDefault="00927A6E">
            <w:pPr>
              <w:pStyle w:val="TableParagraph"/>
              <w:spacing w:line="285" w:lineRule="auto"/>
              <w:ind w:left="165" w:hanging="10"/>
            </w:pPr>
            <w:r>
              <w:t>Możliwość</w:t>
            </w:r>
            <w:r>
              <w:rPr>
                <w:spacing w:val="80"/>
              </w:rPr>
              <w:t xml:space="preserve"> </w:t>
            </w:r>
            <w:r>
              <w:t>wpisania</w:t>
            </w:r>
            <w:r>
              <w:rPr>
                <w:spacing w:val="80"/>
              </w:rPr>
              <w:t xml:space="preserve"> </w:t>
            </w:r>
            <w:r>
              <w:t>następujących</w:t>
            </w:r>
            <w:r>
              <w:rPr>
                <w:spacing w:val="80"/>
              </w:rPr>
              <w:t xml:space="preserve"> </w:t>
            </w:r>
            <w:r>
              <w:t>informacji</w:t>
            </w:r>
            <w:r>
              <w:rPr>
                <w:spacing w:val="80"/>
              </w:rPr>
              <w:t xml:space="preserve"> </w:t>
            </w:r>
            <w:r>
              <w:t>przy</w:t>
            </w:r>
            <w:r>
              <w:rPr>
                <w:spacing w:val="80"/>
              </w:rPr>
              <w:t xml:space="preserve"> </w:t>
            </w:r>
            <w:r>
              <w:t>ewidencjonowaniu</w:t>
            </w:r>
            <w:r>
              <w:rPr>
                <w:spacing w:val="80"/>
              </w:rPr>
              <w:t xml:space="preserve"> </w:t>
            </w:r>
            <w:r>
              <w:t>w</w:t>
            </w:r>
            <w:r>
              <w:rPr>
                <w:spacing w:val="80"/>
              </w:rPr>
              <w:t xml:space="preserve"> </w:t>
            </w:r>
            <w:r>
              <w:t>systemie</w:t>
            </w:r>
            <w:r>
              <w:rPr>
                <w:spacing w:val="80"/>
              </w:rPr>
              <w:t xml:space="preserve"> </w:t>
            </w:r>
            <w:proofErr w:type="spellStart"/>
            <w:r>
              <w:t>zatrudnień</w:t>
            </w:r>
            <w:proofErr w:type="spellEnd"/>
            <w:r>
              <w:t xml:space="preserve"> z innych zakładów pracy:</w:t>
            </w:r>
          </w:p>
          <w:p w14:paraId="1D206B4D" w14:textId="77777777" w:rsidR="00747BBF" w:rsidRDefault="00927A6E">
            <w:pPr>
              <w:pStyle w:val="TableParagraph"/>
              <w:numPr>
                <w:ilvl w:val="0"/>
                <w:numId w:val="80"/>
              </w:numPr>
              <w:tabs>
                <w:tab w:val="left" w:pos="885"/>
              </w:tabs>
              <w:spacing w:before="8" w:line="240" w:lineRule="auto"/>
            </w:pPr>
            <w:r>
              <w:t>nr</w:t>
            </w:r>
            <w:r>
              <w:rPr>
                <w:spacing w:val="-1"/>
              </w:rPr>
              <w:t xml:space="preserve"> </w:t>
            </w:r>
            <w:r>
              <w:rPr>
                <w:spacing w:val="-2"/>
              </w:rPr>
              <w:t>umowy</w:t>
            </w:r>
          </w:p>
          <w:p w14:paraId="7FC13B64" w14:textId="77777777" w:rsidR="00747BBF" w:rsidRDefault="00927A6E">
            <w:pPr>
              <w:pStyle w:val="TableParagraph"/>
              <w:numPr>
                <w:ilvl w:val="0"/>
                <w:numId w:val="80"/>
              </w:numPr>
              <w:tabs>
                <w:tab w:val="left" w:pos="885"/>
              </w:tabs>
              <w:spacing w:line="240" w:lineRule="auto"/>
            </w:pPr>
            <w:r>
              <w:t>okres</w:t>
            </w:r>
            <w:r>
              <w:rPr>
                <w:spacing w:val="-3"/>
              </w:rPr>
              <w:t xml:space="preserve"> </w:t>
            </w:r>
            <w:r>
              <w:t>trwania</w:t>
            </w:r>
            <w:r>
              <w:rPr>
                <w:spacing w:val="-2"/>
              </w:rPr>
              <w:t xml:space="preserve"> </w:t>
            </w:r>
            <w:r>
              <w:t>(od</w:t>
            </w:r>
            <w:r>
              <w:rPr>
                <w:spacing w:val="-2"/>
              </w:rPr>
              <w:t xml:space="preserve"> </w:t>
            </w:r>
            <w:r>
              <w:t>dnia</w:t>
            </w:r>
            <w:r>
              <w:rPr>
                <w:spacing w:val="-3"/>
              </w:rPr>
              <w:t xml:space="preserve"> </w:t>
            </w:r>
            <w:r>
              <w:t>-</w:t>
            </w:r>
            <w:r>
              <w:rPr>
                <w:spacing w:val="-2"/>
              </w:rPr>
              <w:t xml:space="preserve"> </w:t>
            </w:r>
            <w:r>
              <w:t>do</w:t>
            </w:r>
            <w:r>
              <w:rPr>
                <w:spacing w:val="-2"/>
              </w:rPr>
              <w:t xml:space="preserve"> dnia)</w:t>
            </w:r>
          </w:p>
          <w:p w14:paraId="3310640A" w14:textId="77777777" w:rsidR="00747BBF" w:rsidRDefault="00927A6E">
            <w:pPr>
              <w:pStyle w:val="TableParagraph"/>
              <w:numPr>
                <w:ilvl w:val="0"/>
                <w:numId w:val="80"/>
              </w:numPr>
              <w:tabs>
                <w:tab w:val="left" w:pos="885"/>
              </w:tabs>
              <w:spacing w:before="1" w:line="240" w:lineRule="auto"/>
            </w:pPr>
            <w:r>
              <w:t>sposób</w:t>
            </w:r>
            <w:r>
              <w:rPr>
                <w:spacing w:val="-9"/>
              </w:rPr>
              <w:t xml:space="preserve"> </w:t>
            </w:r>
            <w:r>
              <w:t>rozwiązania</w:t>
            </w:r>
            <w:r>
              <w:rPr>
                <w:spacing w:val="-5"/>
              </w:rPr>
              <w:t xml:space="preserve"> </w:t>
            </w:r>
            <w:r>
              <w:rPr>
                <w:spacing w:val="-4"/>
              </w:rPr>
              <w:t>umowy</w:t>
            </w:r>
          </w:p>
          <w:p w14:paraId="16DA9F17" w14:textId="77777777" w:rsidR="00747BBF" w:rsidRDefault="00927A6E">
            <w:pPr>
              <w:pStyle w:val="TableParagraph"/>
              <w:numPr>
                <w:ilvl w:val="0"/>
                <w:numId w:val="80"/>
              </w:numPr>
              <w:tabs>
                <w:tab w:val="left" w:pos="885"/>
              </w:tabs>
              <w:spacing w:before="1" w:line="279" w:lineRule="exact"/>
            </w:pPr>
            <w:r>
              <w:t>stanowisko</w:t>
            </w:r>
            <w:r>
              <w:rPr>
                <w:spacing w:val="-8"/>
              </w:rPr>
              <w:t xml:space="preserve"> </w:t>
            </w:r>
            <w:r>
              <w:rPr>
                <w:spacing w:val="-4"/>
              </w:rPr>
              <w:t>pracy</w:t>
            </w:r>
          </w:p>
          <w:p w14:paraId="5C15E575" w14:textId="77777777" w:rsidR="00747BBF" w:rsidRDefault="00927A6E">
            <w:pPr>
              <w:pStyle w:val="TableParagraph"/>
              <w:numPr>
                <w:ilvl w:val="0"/>
                <w:numId w:val="80"/>
              </w:numPr>
              <w:tabs>
                <w:tab w:val="left" w:pos="885"/>
              </w:tabs>
              <w:spacing w:line="279" w:lineRule="exact"/>
            </w:pPr>
            <w:r>
              <w:t>wymiar</w:t>
            </w:r>
            <w:r>
              <w:rPr>
                <w:spacing w:val="-3"/>
              </w:rPr>
              <w:t xml:space="preserve"> </w:t>
            </w:r>
            <w:r>
              <w:rPr>
                <w:spacing w:val="-2"/>
              </w:rPr>
              <w:t>etatu</w:t>
            </w:r>
          </w:p>
          <w:p w14:paraId="4F10AADF" w14:textId="77777777" w:rsidR="00747BBF" w:rsidRDefault="00927A6E">
            <w:pPr>
              <w:pStyle w:val="TableParagraph"/>
              <w:numPr>
                <w:ilvl w:val="0"/>
                <w:numId w:val="80"/>
              </w:numPr>
              <w:tabs>
                <w:tab w:val="left" w:pos="885"/>
              </w:tabs>
              <w:spacing w:before="1" w:line="240" w:lineRule="auto"/>
            </w:pPr>
            <w:r>
              <w:rPr>
                <w:spacing w:val="-2"/>
              </w:rPr>
              <w:t>miejscowość</w:t>
            </w:r>
          </w:p>
          <w:p w14:paraId="4D780008" w14:textId="77777777" w:rsidR="00747BBF" w:rsidRDefault="00927A6E">
            <w:pPr>
              <w:pStyle w:val="TableParagraph"/>
              <w:numPr>
                <w:ilvl w:val="0"/>
                <w:numId w:val="80"/>
              </w:numPr>
              <w:tabs>
                <w:tab w:val="left" w:pos="885"/>
              </w:tabs>
              <w:spacing w:line="240" w:lineRule="auto"/>
            </w:pPr>
            <w:r>
              <w:t>nazwę</w:t>
            </w:r>
            <w:r>
              <w:rPr>
                <w:spacing w:val="-8"/>
              </w:rPr>
              <w:t xml:space="preserve"> </w:t>
            </w:r>
            <w:r>
              <w:t>poprzedniego</w:t>
            </w:r>
            <w:r>
              <w:rPr>
                <w:spacing w:val="-4"/>
              </w:rPr>
              <w:t xml:space="preserve"> </w:t>
            </w:r>
            <w:r>
              <w:t>zakładu</w:t>
            </w:r>
            <w:r>
              <w:rPr>
                <w:spacing w:val="-8"/>
              </w:rPr>
              <w:t xml:space="preserve"> </w:t>
            </w:r>
            <w:r>
              <w:rPr>
                <w:spacing w:val="-2"/>
              </w:rPr>
              <w:t>pracy</w:t>
            </w:r>
          </w:p>
          <w:p w14:paraId="0FA616A4" w14:textId="77777777" w:rsidR="00747BBF" w:rsidRDefault="00927A6E">
            <w:pPr>
              <w:pStyle w:val="TableParagraph"/>
              <w:numPr>
                <w:ilvl w:val="0"/>
                <w:numId w:val="80"/>
              </w:numPr>
              <w:tabs>
                <w:tab w:val="left" w:pos="885"/>
              </w:tabs>
              <w:spacing w:before="1" w:line="240" w:lineRule="auto"/>
            </w:pPr>
            <w:r>
              <w:t>ile</w:t>
            </w:r>
            <w:r>
              <w:rPr>
                <w:spacing w:val="-5"/>
              </w:rPr>
              <w:t xml:space="preserve"> </w:t>
            </w:r>
            <w:r>
              <w:t>urlopu</w:t>
            </w:r>
            <w:r>
              <w:rPr>
                <w:spacing w:val="-6"/>
              </w:rPr>
              <w:t xml:space="preserve"> </w:t>
            </w:r>
            <w:r>
              <w:t>wypoczynkowego</w:t>
            </w:r>
            <w:r>
              <w:rPr>
                <w:spacing w:val="-4"/>
              </w:rPr>
              <w:t xml:space="preserve"> </w:t>
            </w:r>
            <w:r>
              <w:t>wykorzystał</w:t>
            </w:r>
            <w:r>
              <w:rPr>
                <w:spacing w:val="-4"/>
              </w:rPr>
              <w:t xml:space="preserve"> </w:t>
            </w:r>
            <w:r>
              <w:t>pracownik</w:t>
            </w:r>
            <w:r>
              <w:rPr>
                <w:spacing w:val="-7"/>
              </w:rPr>
              <w:t xml:space="preserve"> </w:t>
            </w:r>
            <w:r>
              <w:t>w</w:t>
            </w:r>
            <w:r>
              <w:rPr>
                <w:spacing w:val="-6"/>
              </w:rPr>
              <w:t xml:space="preserve"> </w:t>
            </w:r>
            <w:r>
              <w:t>czasie</w:t>
            </w:r>
            <w:r>
              <w:rPr>
                <w:spacing w:val="-5"/>
              </w:rPr>
              <w:t xml:space="preserve"> </w:t>
            </w:r>
            <w:r>
              <w:t>trwania</w:t>
            </w:r>
            <w:r>
              <w:rPr>
                <w:spacing w:val="-4"/>
              </w:rPr>
              <w:t xml:space="preserve"> </w:t>
            </w:r>
            <w:r>
              <w:rPr>
                <w:spacing w:val="-2"/>
              </w:rPr>
              <w:t>zatrudnienia</w:t>
            </w:r>
          </w:p>
          <w:p w14:paraId="71BF3BFC" w14:textId="77777777" w:rsidR="00747BBF" w:rsidRDefault="00927A6E">
            <w:pPr>
              <w:pStyle w:val="TableParagraph"/>
              <w:numPr>
                <w:ilvl w:val="0"/>
                <w:numId w:val="80"/>
              </w:numPr>
              <w:tabs>
                <w:tab w:val="left" w:pos="885"/>
              </w:tabs>
              <w:spacing w:line="279" w:lineRule="exact"/>
            </w:pPr>
            <w:r>
              <w:t>ile</w:t>
            </w:r>
            <w:r>
              <w:rPr>
                <w:spacing w:val="55"/>
                <w:w w:val="150"/>
              </w:rPr>
              <w:t xml:space="preserve"> </w:t>
            </w:r>
            <w:r>
              <w:t>urlopu</w:t>
            </w:r>
            <w:r>
              <w:rPr>
                <w:spacing w:val="79"/>
              </w:rPr>
              <w:t xml:space="preserve"> </w:t>
            </w:r>
            <w:r>
              <w:t>na</w:t>
            </w:r>
            <w:r>
              <w:rPr>
                <w:spacing w:val="55"/>
                <w:w w:val="150"/>
              </w:rPr>
              <w:t xml:space="preserve"> </w:t>
            </w:r>
            <w:r>
              <w:t>krótką</w:t>
            </w:r>
            <w:r>
              <w:rPr>
                <w:spacing w:val="55"/>
                <w:w w:val="150"/>
              </w:rPr>
              <w:t xml:space="preserve"> </w:t>
            </w:r>
            <w:r>
              <w:t>niedyspozycję</w:t>
            </w:r>
            <w:r>
              <w:rPr>
                <w:spacing w:val="79"/>
              </w:rPr>
              <w:t xml:space="preserve"> </w:t>
            </w:r>
            <w:r>
              <w:t>wykorzystał</w:t>
            </w:r>
            <w:r>
              <w:rPr>
                <w:spacing w:val="55"/>
                <w:w w:val="150"/>
              </w:rPr>
              <w:t xml:space="preserve"> </w:t>
            </w:r>
            <w:r>
              <w:t>pracownik</w:t>
            </w:r>
            <w:r>
              <w:rPr>
                <w:spacing w:val="55"/>
                <w:w w:val="150"/>
              </w:rPr>
              <w:t xml:space="preserve"> </w:t>
            </w:r>
            <w:r>
              <w:t>w</w:t>
            </w:r>
            <w:r>
              <w:rPr>
                <w:spacing w:val="79"/>
              </w:rPr>
              <w:t xml:space="preserve"> </w:t>
            </w:r>
            <w:r>
              <w:t>czasie</w:t>
            </w:r>
            <w:r>
              <w:rPr>
                <w:spacing w:val="55"/>
                <w:w w:val="150"/>
              </w:rPr>
              <w:t xml:space="preserve"> </w:t>
            </w:r>
            <w:r>
              <w:rPr>
                <w:spacing w:val="-2"/>
              </w:rPr>
              <w:t>trwania</w:t>
            </w:r>
          </w:p>
          <w:p w14:paraId="506D2B68" w14:textId="77777777" w:rsidR="00747BBF" w:rsidRDefault="00927A6E">
            <w:pPr>
              <w:pStyle w:val="TableParagraph"/>
              <w:spacing w:line="267" w:lineRule="exact"/>
              <w:ind w:left="885"/>
            </w:pPr>
            <w:r>
              <w:rPr>
                <w:spacing w:val="-2"/>
              </w:rPr>
              <w:t>zatrudnienia</w:t>
            </w:r>
          </w:p>
          <w:p w14:paraId="07270E2D" w14:textId="77777777" w:rsidR="00747BBF" w:rsidRDefault="00927A6E">
            <w:pPr>
              <w:pStyle w:val="TableParagraph"/>
              <w:numPr>
                <w:ilvl w:val="0"/>
                <w:numId w:val="80"/>
              </w:numPr>
              <w:tabs>
                <w:tab w:val="left" w:pos="885"/>
              </w:tabs>
              <w:spacing w:before="1" w:line="240" w:lineRule="auto"/>
            </w:pPr>
            <w:r>
              <w:t>ilość</w:t>
            </w:r>
            <w:r>
              <w:rPr>
                <w:spacing w:val="-7"/>
              </w:rPr>
              <w:t xml:space="preserve"> </w:t>
            </w:r>
            <w:r>
              <w:t>dni</w:t>
            </w:r>
            <w:r>
              <w:rPr>
                <w:spacing w:val="-4"/>
              </w:rPr>
              <w:t xml:space="preserve"> </w:t>
            </w:r>
            <w:r>
              <w:t>zwolnienia</w:t>
            </w:r>
            <w:r>
              <w:rPr>
                <w:spacing w:val="-6"/>
              </w:rPr>
              <w:t xml:space="preserve"> </w:t>
            </w:r>
            <w:r>
              <w:t>chorobowego</w:t>
            </w:r>
            <w:r>
              <w:rPr>
                <w:spacing w:val="-4"/>
              </w:rPr>
              <w:t xml:space="preserve"> </w:t>
            </w:r>
            <w:r>
              <w:t>do</w:t>
            </w:r>
            <w:r>
              <w:rPr>
                <w:spacing w:val="-5"/>
              </w:rPr>
              <w:t xml:space="preserve"> </w:t>
            </w:r>
            <w:r>
              <w:t>33</w:t>
            </w:r>
            <w:r>
              <w:rPr>
                <w:spacing w:val="-4"/>
              </w:rPr>
              <w:t xml:space="preserve"> </w:t>
            </w:r>
            <w:r>
              <w:rPr>
                <w:spacing w:val="-5"/>
              </w:rPr>
              <w:t>dni</w:t>
            </w:r>
          </w:p>
          <w:p w14:paraId="00577C37" w14:textId="77777777" w:rsidR="00747BBF" w:rsidRDefault="00927A6E">
            <w:pPr>
              <w:pStyle w:val="TableParagraph"/>
              <w:numPr>
                <w:ilvl w:val="0"/>
                <w:numId w:val="80"/>
              </w:numPr>
              <w:tabs>
                <w:tab w:val="left" w:pos="885"/>
              </w:tabs>
              <w:spacing w:line="240" w:lineRule="auto"/>
            </w:pPr>
            <w:r>
              <w:t>dni</w:t>
            </w:r>
            <w:r>
              <w:rPr>
                <w:spacing w:val="-4"/>
              </w:rPr>
              <w:t xml:space="preserve"> </w:t>
            </w:r>
            <w:r>
              <w:t>wykorzystanej</w:t>
            </w:r>
            <w:r>
              <w:rPr>
                <w:spacing w:val="-6"/>
              </w:rPr>
              <w:t xml:space="preserve"> </w:t>
            </w:r>
            <w:r>
              <w:t>opieki</w:t>
            </w:r>
            <w:r>
              <w:rPr>
                <w:spacing w:val="-7"/>
              </w:rPr>
              <w:t xml:space="preserve"> </w:t>
            </w:r>
            <w:r>
              <w:t>nad</w:t>
            </w:r>
            <w:r>
              <w:rPr>
                <w:spacing w:val="-4"/>
              </w:rPr>
              <w:t xml:space="preserve"> </w:t>
            </w:r>
            <w:r>
              <w:rPr>
                <w:spacing w:val="-2"/>
              </w:rPr>
              <w:t>dzieckiem</w:t>
            </w:r>
          </w:p>
          <w:p w14:paraId="3744EF5F" w14:textId="77777777" w:rsidR="00747BBF" w:rsidRDefault="00927A6E">
            <w:pPr>
              <w:pStyle w:val="TableParagraph"/>
              <w:numPr>
                <w:ilvl w:val="0"/>
                <w:numId w:val="80"/>
              </w:numPr>
              <w:tabs>
                <w:tab w:val="left" w:pos="885"/>
              </w:tabs>
              <w:spacing w:before="1" w:line="261" w:lineRule="exact"/>
            </w:pPr>
            <w:r>
              <w:t>absencje</w:t>
            </w:r>
            <w:r>
              <w:rPr>
                <w:spacing w:val="-7"/>
              </w:rPr>
              <w:t xml:space="preserve"> </w:t>
            </w:r>
            <w:r>
              <w:t>wpływające</w:t>
            </w:r>
            <w:r>
              <w:rPr>
                <w:spacing w:val="-5"/>
              </w:rPr>
              <w:t xml:space="preserve"> </w:t>
            </w:r>
            <w:r>
              <w:t>na</w:t>
            </w:r>
            <w:r>
              <w:rPr>
                <w:spacing w:val="-6"/>
              </w:rPr>
              <w:t xml:space="preserve"> </w:t>
            </w:r>
            <w:r>
              <w:t>pomniejszenie</w:t>
            </w:r>
            <w:r>
              <w:rPr>
                <w:spacing w:val="-5"/>
              </w:rPr>
              <w:t xml:space="preserve"> </w:t>
            </w:r>
            <w:r>
              <w:t>wybranego</w:t>
            </w:r>
            <w:r>
              <w:rPr>
                <w:spacing w:val="-7"/>
              </w:rPr>
              <w:t xml:space="preserve"> </w:t>
            </w:r>
            <w:r>
              <w:t>stażu</w:t>
            </w:r>
            <w:r>
              <w:rPr>
                <w:spacing w:val="-5"/>
              </w:rPr>
              <w:t xml:space="preserve"> </w:t>
            </w:r>
            <w:r>
              <w:rPr>
                <w:spacing w:val="-2"/>
              </w:rPr>
              <w:t>pracy</w:t>
            </w:r>
          </w:p>
        </w:tc>
      </w:tr>
    </w:tbl>
    <w:p w14:paraId="11B439AF" w14:textId="77777777" w:rsidR="00747BBF" w:rsidRDefault="00747BBF">
      <w:pPr>
        <w:pStyle w:val="TableParagraph"/>
        <w:spacing w:line="261" w:lineRule="exact"/>
        <w:sectPr w:rsidR="00747BBF">
          <w:pgSz w:w="11910" w:h="16840"/>
          <w:pgMar w:top="1400" w:right="992" w:bottom="1280" w:left="1275" w:header="0" w:footer="1092" w:gutter="0"/>
          <w:cols w:space="708"/>
        </w:sectPr>
      </w:pPr>
    </w:p>
    <w:p w14:paraId="4A1597EF"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77B29BBF" w14:textId="77777777">
        <w:trPr>
          <w:trHeight w:val="2011"/>
        </w:trPr>
        <w:tc>
          <w:tcPr>
            <w:tcW w:w="607" w:type="dxa"/>
          </w:tcPr>
          <w:p w14:paraId="39728FDB" w14:textId="77777777" w:rsidR="00747BBF" w:rsidRDefault="00927A6E">
            <w:pPr>
              <w:pStyle w:val="TableParagraph"/>
              <w:ind w:left="0" w:right="63"/>
              <w:jc w:val="right"/>
            </w:pPr>
            <w:r>
              <w:rPr>
                <w:spacing w:val="-5"/>
              </w:rPr>
              <w:t>20.</w:t>
            </w:r>
          </w:p>
        </w:tc>
        <w:tc>
          <w:tcPr>
            <w:tcW w:w="8461" w:type="dxa"/>
          </w:tcPr>
          <w:p w14:paraId="7B058AD7" w14:textId="77777777" w:rsidR="00747BBF" w:rsidRDefault="00927A6E">
            <w:pPr>
              <w:pStyle w:val="TableParagraph"/>
              <w:ind w:left="155"/>
            </w:pPr>
            <w:r>
              <w:t>Możliwość</w:t>
            </w:r>
            <w:r>
              <w:rPr>
                <w:spacing w:val="-15"/>
              </w:rPr>
              <w:t xml:space="preserve"> </w:t>
            </w:r>
            <w:r>
              <w:t>wyboru</w:t>
            </w:r>
            <w:r>
              <w:rPr>
                <w:spacing w:val="-12"/>
              </w:rPr>
              <w:t xml:space="preserve"> </w:t>
            </w:r>
            <w:r>
              <w:t>do</w:t>
            </w:r>
            <w:r>
              <w:rPr>
                <w:spacing w:val="-13"/>
              </w:rPr>
              <w:t xml:space="preserve"> </w:t>
            </w:r>
            <w:r>
              <w:t>jakiego</w:t>
            </w:r>
            <w:r>
              <w:rPr>
                <w:spacing w:val="-12"/>
              </w:rPr>
              <w:t xml:space="preserve"> </w:t>
            </w:r>
            <w:r>
              <w:t>stażu</w:t>
            </w:r>
            <w:r>
              <w:rPr>
                <w:spacing w:val="-12"/>
              </w:rPr>
              <w:t xml:space="preserve"> </w:t>
            </w:r>
            <w:r>
              <w:t>pracy</w:t>
            </w:r>
            <w:r>
              <w:rPr>
                <w:spacing w:val="-12"/>
              </w:rPr>
              <w:t xml:space="preserve"> </w:t>
            </w:r>
            <w:r>
              <w:t>ewidencjonowane</w:t>
            </w:r>
            <w:r>
              <w:rPr>
                <w:spacing w:val="-11"/>
              </w:rPr>
              <w:t xml:space="preserve"> </w:t>
            </w:r>
            <w:r>
              <w:t>zatrudnienie</w:t>
            </w:r>
            <w:r>
              <w:rPr>
                <w:spacing w:val="-13"/>
              </w:rPr>
              <w:t xml:space="preserve"> </w:t>
            </w:r>
            <w:r>
              <w:t>ma</w:t>
            </w:r>
            <w:r>
              <w:rPr>
                <w:spacing w:val="-11"/>
              </w:rPr>
              <w:t xml:space="preserve"> </w:t>
            </w:r>
            <w:r>
              <w:t>być</w:t>
            </w:r>
            <w:r>
              <w:rPr>
                <w:spacing w:val="-12"/>
              </w:rPr>
              <w:t xml:space="preserve"> </w:t>
            </w:r>
            <w:r>
              <w:rPr>
                <w:spacing w:val="-2"/>
              </w:rPr>
              <w:t>doliczane:</w:t>
            </w:r>
          </w:p>
          <w:p w14:paraId="1EAC427C" w14:textId="77777777" w:rsidR="00747BBF" w:rsidRDefault="00927A6E">
            <w:pPr>
              <w:pStyle w:val="TableParagraph"/>
              <w:numPr>
                <w:ilvl w:val="0"/>
                <w:numId w:val="79"/>
              </w:numPr>
              <w:tabs>
                <w:tab w:val="left" w:pos="885"/>
              </w:tabs>
              <w:spacing w:before="61" w:line="240" w:lineRule="auto"/>
            </w:pPr>
            <w:r>
              <w:t>staż</w:t>
            </w:r>
            <w:r>
              <w:rPr>
                <w:spacing w:val="-2"/>
              </w:rPr>
              <w:t xml:space="preserve"> </w:t>
            </w:r>
            <w:r>
              <w:t>pracy</w:t>
            </w:r>
            <w:r>
              <w:rPr>
                <w:spacing w:val="-4"/>
              </w:rPr>
              <w:t xml:space="preserve"> </w:t>
            </w:r>
            <w:r>
              <w:t>u</w:t>
            </w:r>
            <w:r>
              <w:rPr>
                <w:spacing w:val="-2"/>
              </w:rPr>
              <w:t xml:space="preserve"> </w:t>
            </w:r>
            <w:r>
              <w:t xml:space="preserve">obecnego </w:t>
            </w:r>
            <w:r>
              <w:rPr>
                <w:spacing w:val="-2"/>
              </w:rPr>
              <w:t>pracodawcy</w:t>
            </w:r>
          </w:p>
          <w:p w14:paraId="517F4392" w14:textId="77777777" w:rsidR="00747BBF" w:rsidRDefault="00927A6E">
            <w:pPr>
              <w:pStyle w:val="TableParagraph"/>
              <w:numPr>
                <w:ilvl w:val="0"/>
                <w:numId w:val="79"/>
              </w:numPr>
              <w:tabs>
                <w:tab w:val="left" w:pos="885"/>
              </w:tabs>
              <w:spacing w:line="279" w:lineRule="exact"/>
            </w:pPr>
            <w:r>
              <w:t>staż</w:t>
            </w:r>
            <w:r>
              <w:rPr>
                <w:spacing w:val="-5"/>
              </w:rPr>
              <w:t xml:space="preserve"> </w:t>
            </w:r>
            <w:r>
              <w:t>w</w:t>
            </w:r>
            <w:r>
              <w:rPr>
                <w:spacing w:val="-3"/>
              </w:rPr>
              <w:t xml:space="preserve"> </w:t>
            </w:r>
            <w:r>
              <w:t>poprzednich</w:t>
            </w:r>
            <w:r>
              <w:rPr>
                <w:spacing w:val="-5"/>
              </w:rPr>
              <w:t xml:space="preserve"> </w:t>
            </w:r>
            <w:r>
              <w:t>zakładach</w:t>
            </w:r>
            <w:r>
              <w:rPr>
                <w:spacing w:val="-4"/>
              </w:rPr>
              <w:t xml:space="preserve"> </w:t>
            </w:r>
            <w:r>
              <w:rPr>
                <w:spacing w:val="-2"/>
              </w:rPr>
              <w:t>pracy</w:t>
            </w:r>
          </w:p>
          <w:p w14:paraId="1A501E8B" w14:textId="77777777" w:rsidR="00747BBF" w:rsidRDefault="00927A6E">
            <w:pPr>
              <w:pStyle w:val="TableParagraph"/>
              <w:numPr>
                <w:ilvl w:val="0"/>
                <w:numId w:val="79"/>
              </w:numPr>
              <w:tabs>
                <w:tab w:val="left" w:pos="885"/>
              </w:tabs>
              <w:spacing w:line="279" w:lineRule="exact"/>
            </w:pPr>
            <w:r>
              <w:t>staż</w:t>
            </w:r>
            <w:r>
              <w:rPr>
                <w:spacing w:val="-1"/>
              </w:rPr>
              <w:t xml:space="preserve"> </w:t>
            </w:r>
            <w:r>
              <w:t>do</w:t>
            </w:r>
            <w:r>
              <w:rPr>
                <w:spacing w:val="1"/>
              </w:rPr>
              <w:t xml:space="preserve"> </w:t>
            </w:r>
            <w:r>
              <w:rPr>
                <w:spacing w:val="-2"/>
              </w:rPr>
              <w:t>jubileuszu</w:t>
            </w:r>
          </w:p>
          <w:p w14:paraId="0EB0808F" w14:textId="77777777" w:rsidR="00747BBF" w:rsidRDefault="00927A6E">
            <w:pPr>
              <w:pStyle w:val="TableParagraph"/>
              <w:numPr>
                <w:ilvl w:val="0"/>
                <w:numId w:val="79"/>
              </w:numPr>
              <w:tabs>
                <w:tab w:val="left" w:pos="885"/>
              </w:tabs>
              <w:spacing w:before="1" w:line="240" w:lineRule="auto"/>
            </w:pPr>
            <w:r>
              <w:t>staż</w:t>
            </w:r>
            <w:r>
              <w:rPr>
                <w:spacing w:val="-2"/>
              </w:rPr>
              <w:t xml:space="preserve"> </w:t>
            </w:r>
            <w:r>
              <w:t>do</w:t>
            </w:r>
            <w:r>
              <w:rPr>
                <w:spacing w:val="-1"/>
              </w:rPr>
              <w:t xml:space="preserve"> </w:t>
            </w:r>
            <w:r>
              <w:t>urlopu</w:t>
            </w:r>
            <w:r>
              <w:rPr>
                <w:spacing w:val="-2"/>
              </w:rPr>
              <w:t xml:space="preserve"> wypoczynkowego</w:t>
            </w:r>
          </w:p>
          <w:p w14:paraId="24409B0F" w14:textId="77777777" w:rsidR="00747BBF" w:rsidRDefault="00927A6E">
            <w:pPr>
              <w:pStyle w:val="TableParagraph"/>
              <w:numPr>
                <w:ilvl w:val="0"/>
                <w:numId w:val="79"/>
              </w:numPr>
              <w:tabs>
                <w:tab w:val="left" w:pos="885"/>
              </w:tabs>
              <w:spacing w:line="240" w:lineRule="auto"/>
            </w:pPr>
            <w:r>
              <w:t>staż</w:t>
            </w:r>
            <w:r>
              <w:rPr>
                <w:spacing w:val="-1"/>
              </w:rPr>
              <w:t xml:space="preserve"> </w:t>
            </w:r>
            <w:r>
              <w:t>do</w:t>
            </w:r>
            <w:r>
              <w:rPr>
                <w:spacing w:val="-1"/>
              </w:rPr>
              <w:t xml:space="preserve"> </w:t>
            </w:r>
            <w:r>
              <w:rPr>
                <w:spacing w:val="-2"/>
              </w:rPr>
              <w:t>emerytury</w:t>
            </w:r>
          </w:p>
          <w:p w14:paraId="5D894F43" w14:textId="77777777" w:rsidR="00747BBF" w:rsidRDefault="00927A6E">
            <w:pPr>
              <w:pStyle w:val="TableParagraph"/>
              <w:numPr>
                <w:ilvl w:val="0"/>
                <w:numId w:val="79"/>
              </w:numPr>
              <w:tabs>
                <w:tab w:val="left" w:pos="885"/>
              </w:tabs>
              <w:spacing w:before="1" w:line="261" w:lineRule="exact"/>
            </w:pPr>
            <w:r>
              <w:t>dowolnego</w:t>
            </w:r>
            <w:r>
              <w:rPr>
                <w:spacing w:val="-5"/>
              </w:rPr>
              <w:t xml:space="preserve"> </w:t>
            </w:r>
            <w:r>
              <w:t>stażu</w:t>
            </w:r>
            <w:r>
              <w:rPr>
                <w:spacing w:val="-3"/>
              </w:rPr>
              <w:t xml:space="preserve"> </w:t>
            </w:r>
            <w:r>
              <w:t>pracy</w:t>
            </w:r>
            <w:r>
              <w:rPr>
                <w:spacing w:val="-2"/>
              </w:rPr>
              <w:t xml:space="preserve"> </w:t>
            </w:r>
            <w:r>
              <w:t>np.</w:t>
            </w:r>
            <w:r>
              <w:rPr>
                <w:spacing w:val="-5"/>
              </w:rPr>
              <w:t xml:space="preserve"> </w:t>
            </w:r>
            <w:r>
              <w:t>staż</w:t>
            </w:r>
            <w:r>
              <w:rPr>
                <w:spacing w:val="-3"/>
              </w:rPr>
              <w:t xml:space="preserve"> </w:t>
            </w:r>
            <w:r>
              <w:t>pracy</w:t>
            </w:r>
            <w:r>
              <w:rPr>
                <w:spacing w:val="-4"/>
              </w:rPr>
              <w:t xml:space="preserve"> </w:t>
            </w:r>
            <w:r>
              <w:t>w</w:t>
            </w:r>
            <w:r>
              <w:rPr>
                <w:spacing w:val="-1"/>
              </w:rPr>
              <w:t xml:space="preserve"> </w:t>
            </w:r>
            <w:r>
              <w:t>służbie</w:t>
            </w:r>
            <w:r>
              <w:rPr>
                <w:spacing w:val="-2"/>
              </w:rPr>
              <w:t xml:space="preserve"> zdrowia</w:t>
            </w:r>
          </w:p>
        </w:tc>
      </w:tr>
      <w:tr w:rsidR="00747BBF" w14:paraId="034EF8A8" w14:textId="77777777">
        <w:trPr>
          <w:trHeight w:val="647"/>
        </w:trPr>
        <w:tc>
          <w:tcPr>
            <w:tcW w:w="607" w:type="dxa"/>
            <w:shd w:val="clear" w:color="auto" w:fill="D9E1F3"/>
          </w:tcPr>
          <w:p w14:paraId="1A0DE97F" w14:textId="77777777" w:rsidR="00747BBF" w:rsidRDefault="00927A6E">
            <w:pPr>
              <w:pStyle w:val="TableParagraph"/>
              <w:ind w:left="0" w:right="63"/>
              <w:jc w:val="right"/>
            </w:pPr>
            <w:r>
              <w:rPr>
                <w:spacing w:val="-5"/>
              </w:rPr>
              <w:t>21.</w:t>
            </w:r>
          </w:p>
        </w:tc>
        <w:tc>
          <w:tcPr>
            <w:tcW w:w="8461" w:type="dxa"/>
            <w:shd w:val="clear" w:color="auto" w:fill="D9E1F3"/>
          </w:tcPr>
          <w:p w14:paraId="22C37166" w14:textId="77777777" w:rsidR="00747BBF" w:rsidRDefault="00927A6E">
            <w:pPr>
              <w:pStyle w:val="TableParagraph"/>
              <w:ind w:left="155"/>
            </w:pPr>
            <w:r>
              <w:t>System</w:t>
            </w:r>
            <w:r>
              <w:rPr>
                <w:spacing w:val="31"/>
              </w:rPr>
              <w:t xml:space="preserve"> </w:t>
            </w:r>
            <w:r>
              <w:t>pozwala</w:t>
            </w:r>
            <w:r>
              <w:rPr>
                <w:spacing w:val="31"/>
              </w:rPr>
              <w:t xml:space="preserve"> </w:t>
            </w:r>
            <w:r>
              <w:t>na</w:t>
            </w:r>
            <w:r>
              <w:rPr>
                <w:spacing w:val="31"/>
              </w:rPr>
              <w:t xml:space="preserve"> </w:t>
            </w:r>
            <w:r>
              <w:t>prezentację</w:t>
            </w:r>
            <w:r>
              <w:rPr>
                <w:spacing w:val="32"/>
              </w:rPr>
              <w:t xml:space="preserve"> </w:t>
            </w:r>
            <w:r>
              <w:t>staży</w:t>
            </w:r>
            <w:r>
              <w:rPr>
                <w:spacing w:val="32"/>
              </w:rPr>
              <w:t xml:space="preserve"> </w:t>
            </w:r>
            <w:r>
              <w:t>pracy</w:t>
            </w:r>
            <w:r>
              <w:rPr>
                <w:spacing w:val="31"/>
              </w:rPr>
              <w:t xml:space="preserve"> </w:t>
            </w:r>
            <w:r>
              <w:t>w</w:t>
            </w:r>
            <w:r>
              <w:rPr>
                <w:spacing w:val="32"/>
              </w:rPr>
              <w:t xml:space="preserve"> </w:t>
            </w:r>
            <w:r>
              <w:t>podziale</w:t>
            </w:r>
            <w:r>
              <w:rPr>
                <w:spacing w:val="32"/>
              </w:rPr>
              <w:t xml:space="preserve"> </w:t>
            </w:r>
            <w:r>
              <w:t>na</w:t>
            </w:r>
            <w:r>
              <w:rPr>
                <w:spacing w:val="31"/>
              </w:rPr>
              <w:t xml:space="preserve"> </w:t>
            </w:r>
            <w:r>
              <w:t>poszczególne</w:t>
            </w:r>
            <w:r>
              <w:rPr>
                <w:spacing w:val="32"/>
              </w:rPr>
              <w:t xml:space="preserve"> </w:t>
            </w:r>
            <w:r>
              <w:t>zatrudnienia</w:t>
            </w:r>
            <w:r>
              <w:rPr>
                <w:spacing w:val="28"/>
              </w:rPr>
              <w:t xml:space="preserve"> </w:t>
            </w:r>
            <w:r>
              <w:rPr>
                <w:spacing w:val="-10"/>
              </w:rPr>
              <w:t>w</w:t>
            </w:r>
          </w:p>
          <w:p w14:paraId="3EE21BBD" w14:textId="77777777" w:rsidR="00747BBF" w:rsidRDefault="00927A6E">
            <w:pPr>
              <w:pStyle w:val="TableParagraph"/>
              <w:spacing w:before="50" w:line="240" w:lineRule="auto"/>
              <w:ind w:left="165"/>
            </w:pPr>
            <w:r>
              <w:t>poprzednich</w:t>
            </w:r>
            <w:r>
              <w:rPr>
                <w:spacing w:val="-9"/>
              </w:rPr>
              <w:t xml:space="preserve"> </w:t>
            </w:r>
            <w:r>
              <w:t>zakładach</w:t>
            </w:r>
            <w:r>
              <w:rPr>
                <w:spacing w:val="-5"/>
              </w:rPr>
              <w:t xml:space="preserve"> </w:t>
            </w:r>
            <w:r>
              <w:rPr>
                <w:spacing w:val="-4"/>
              </w:rPr>
              <w:t>pracy</w:t>
            </w:r>
          </w:p>
        </w:tc>
      </w:tr>
      <w:tr w:rsidR="00747BBF" w14:paraId="0EFE489D" w14:textId="77777777">
        <w:trPr>
          <w:trHeight w:val="11153"/>
        </w:trPr>
        <w:tc>
          <w:tcPr>
            <w:tcW w:w="607" w:type="dxa"/>
          </w:tcPr>
          <w:p w14:paraId="07A5F417" w14:textId="77777777" w:rsidR="00747BBF" w:rsidRDefault="00927A6E">
            <w:pPr>
              <w:pStyle w:val="TableParagraph"/>
              <w:ind w:left="0" w:right="63"/>
              <w:jc w:val="right"/>
            </w:pPr>
            <w:r>
              <w:rPr>
                <w:spacing w:val="-5"/>
              </w:rPr>
              <w:t>22.</w:t>
            </w:r>
          </w:p>
        </w:tc>
        <w:tc>
          <w:tcPr>
            <w:tcW w:w="8461" w:type="dxa"/>
          </w:tcPr>
          <w:p w14:paraId="0491CC89" w14:textId="77777777" w:rsidR="00747BBF" w:rsidRDefault="00927A6E">
            <w:pPr>
              <w:pStyle w:val="TableParagraph"/>
              <w:numPr>
                <w:ilvl w:val="0"/>
                <w:numId w:val="78"/>
              </w:numPr>
              <w:tabs>
                <w:tab w:val="left" w:pos="827"/>
              </w:tabs>
              <w:spacing w:line="280" w:lineRule="exact"/>
            </w:pPr>
            <w:r>
              <w:t>Możliwość</w:t>
            </w:r>
            <w:r>
              <w:rPr>
                <w:spacing w:val="41"/>
              </w:rPr>
              <w:t xml:space="preserve">  </w:t>
            </w:r>
            <w:r>
              <w:t>zaewidencjonowania</w:t>
            </w:r>
            <w:r>
              <w:rPr>
                <w:spacing w:val="42"/>
              </w:rPr>
              <w:t xml:space="preserve">  </w:t>
            </w:r>
            <w:r>
              <w:t>przebiegu</w:t>
            </w:r>
            <w:r>
              <w:rPr>
                <w:spacing w:val="41"/>
              </w:rPr>
              <w:t xml:space="preserve">  </w:t>
            </w:r>
            <w:r>
              <w:t>pracy</w:t>
            </w:r>
            <w:r>
              <w:rPr>
                <w:spacing w:val="41"/>
              </w:rPr>
              <w:t xml:space="preserve">  </w:t>
            </w:r>
            <w:r>
              <w:t>zawodowej</w:t>
            </w:r>
            <w:r>
              <w:rPr>
                <w:spacing w:val="42"/>
              </w:rPr>
              <w:t xml:space="preserve">  </w:t>
            </w:r>
            <w:r>
              <w:t>w</w:t>
            </w:r>
            <w:r>
              <w:rPr>
                <w:spacing w:val="42"/>
              </w:rPr>
              <w:t xml:space="preserve">  </w:t>
            </w:r>
            <w:r>
              <w:t>szpitalu</w:t>
            </w:r>
            <w:r>
              <w:rPr>
                <w:spacing w:val="40"/>
              </w:rPr>
              <w:t xml:space="preserve">  </w:t>
            </w:r>
            <w:r>
              <w:rPr>
                <w:spacing w:val="-10"/>
              </w:rPr>
              <w:t>z</w:t>
            </w:r>
          </w:p>
          <w:p w14:paraId="68605463" w14:textId="77777777" w:rsidR="00747BBF" w:rsidRDefault="00927A6E">
            <w:pPr>
              <w:pStyle w:val="TableParagraph"/>
              <w:spacing w:line="240" w:lineRule="auto"/>
              <w:ind w:left="827"/>
            </w:pPr>
            <w:r>
              <w:rPr>
                <w:spacing w:val="-2"/>
              </w:rPr>
              <w:t>wyszczególnieniem:</w:t>
            </w:r>
          </w:p>
          <w:p w14:paraId="5292467D" w14:textId="77777777" w:rsidR="00747BBF" w:rsidRDefault="00927A6E">
            <w:pPr>
              <w:pStyle w:val="TableParagraph"/>
              <w:numPr>
                <w:ilvl w:val="0"/>
                <w:numId w:val="78"/>
              </w:numPr>
              <w:tabs>
                <w:tab w:val="left" w:pos="827"/>
              </w:tabs>
              <w:spacing w:line="240" w:lineRule="auto"/>
            </w:pPr>
            <w:r>
              <w:t>numeru</w:t>
            </w:r>
            <w:r>
              <w:rPr>
                <w:spacing w:val="-4"/>
              </w:rPr>
              <w:t xml:space="preserve"> </w:t>
            </w:r>
            <w:r>
              <w:rPr>
                <w:spacing w:val="-2"/>
              </w:rPr>
              <w:t>umowy</w:t>
            </w:r>
          </w:p>
          <w:p w14:paraId="50A70B44" w14:textId="77777777" w:rsidR="00747BBF" w:rsidRDefault="00927A6E">
            <w:pPr>
              <w:pStyle w:val="TableParagraph"/>
              <w:numPr>
                <w:ilvl w:val="0"/>
                <w:numId w:val="78"/>
              </w:numPr>
              <w:tabs>
                <w:tab w:val="left" w:pos="827"/>
              </w:tabs>
              <w:spacing w:before="1" w:line="279" w:lineRule="exact"/>
            </w:pPr>
            <w:r>
              <w:t>rodzaju</w:t>
            </w:r>
            <w:r>
              <w:rPr>
                <w:spacing w:val="-6"/>
              </w:rPr>
              <w:t xml:space="preserve"> </w:t>
            </w:r>
            <w:r>
              <w:rPr>
                <w:spacing w:val="-2"/>
              </w:rPr>
              <w:t>umowy</w:t>
            </w:r>
          </w:p>
          <w:p w14:paraId="33681216" w14:textId="77777777" w:rsidR="00747BBF" w:rsidRDefault="00927A6E">
            <w:pPr>
              <w:pStyle w:val="TableParagraph"/>
              <w:numPr>
                <w:ilvl w:val="0"/>
                <w:numId w:val="78"/>
              </w:numPr>
              <w:tabs>
                <w:tab w:val="left" w:pos="827"/>
              </w:tabs>
              <w:spacing w:line="279" w:lineRule="exact"/>
            </w:pPr>
            <w:r>
              <w:t>data</w:t>
            </w:r>
            <w:r>
              <w:rPr>
                <w:spacing w:val="-1"/>
              </w:rPr>
              <w:t xml:space="preserve"> </w:t>
            </w:r>
            <w:r>
              <w:rPr>
                <w:spacing w:val="-2"/>
              </w:rPr>
              <w:t>zawarcia</w:t>
            </w:r>
          </w:p>
          <w:p w14:paraId="3A8A9C6D" w14:textId="77777777" w:rsidR="00747BBF" w:rsidRDefault="00927A6E">
            <w:pPr>
              <w:pStyle w:val="TableParagraph"/>
              <w:numPr>
                <w:ilvl w:val="0"/>
                <w:numId w:val="78"/>
              </w:numPr>
              <w:tabs>
                <w:tab w:val="left" w:pos="827"/>
              </w:tabs>
              <w:spacing w:before="1" w:line="240" w:lineRule="auto"/>
            </w:pPr>
            <w:r>
              <w:t>okres</w:t>
            </w:r>
            <w:r>
              <w:rPr>
                <w:spacing w:val="-1"/>
              </w:rPr>
              <w:t xml:space="preserve"> </w:t>
            </w:r>
            <w:r>
              <w:rPr>
                <w:spacing w:val="-2"/>
              </w:rPr>
              <w:t>trwania</w:t>
            </w:r>
          </w:p>
          <w:p w14:paraId="729FD18B" w14:textId="77777777" w:rsidR="00747BBF" w:rsidRDefault="00927A6E">
            <w:pPr>
              <w:pStyle w:val="TableParagraph"/>
              <w:numPr>
                <w:ilvl w:val="0"/>
                <w:numId w:val="78"/>
              </w:numPr>
              <w:tabs>
                <w:tab w:val="left" w:pos="827"/>
              </w:tabs>
              <w:spacing w:before="1" w:line="240" w:lineRule="auto"/>
            </w:pPr>
            <w:r>
              <w:t>wymiar</w:t>
            </w:r>
            <w:r>
              <w:rPr>
                <w:spacing w:val="-3"/>
              </w:rPr>
              <w:t xml:space="preserve"> </w:t>
            </w:r>
            <w:r>
              <w:rPr>
                <w:spacing w:val="-2"/>
              </w:rPr>
              <w:t>etatu</w:t>
            </w:r>
          </w:p>
          <w:p w14:paraId="7836BA6D" w14:textId="77777777" w:rsidR="00747BBF" w:rsidRDefault="00927A6E">
            <w:pPr>
              <w:pStyle w:val="TableParagraph"/>
              <w:numPr>
                <w:ilvl w:val="0"/>
                <w:numId w:val="78"/>
              </w:numPr>
              <w:tabs>
                <w:tab w:val="left" w:pos="827"/>
              </w:tabs>
              <w:spacing w:line="240" w:lineRule="auto"/>
            </w:pPr>
            <w:r>
              <w:t>wymiar</w:t>
            </w:r>
            <w:r>
              <w:rPr>
                <w:spacing w:val="-5"/>
              </w:rPr>
              <w:t xml:space="preserve"> </w:t>
            </w:r>
            <w:r>
              <w:t>godzinowy</w:t>
            </w:r>
            <w:r>
              <w:rPr>
                <w:spacing w:val="-3"/>
              </w:rPr>
              <w:t xml:space="preserve"> </w:t>
            </w:r>
            <w:r>
              <w:t>czasu</w:t>
            </w:r>
            <w:r>
              <w:rPr>
                <w:spacing w:val="-5"/>
              </w:rPr>
              <w:t xml:space="preserve"> </w:t>
            </w:r>
            <w:r>
              <w:t>pracy</w:t>
            </w:r>
            <w:r>
              <w:rPr>
                <w:spacing w:val="-3"/>
              </w:rPr>
              <w:t xml:space="preserve"> </w:t>
            </w:r>
            <w:r>
              <w:t>na</w:t>
            </w:r>
            <w:r>
              <w:rPr>
                <w:spacing w:val="-4"/>
              </w:rPr>
              <w:t xml:space="preserve"> </w:t>
            </w:r>
            <w:r>
              <w:t>pełnym</w:t>
            </w:r>
            <w:r>
              <w:rPr>
                <w:spacing w:val="-4"/>
              </w:rPr>
              <w:t xml:space="preserve"> </w:t>
            </w:r>
            <w:r>
              <w:t>etacie</w:t>
            </w:r>
            <w:r>
              <w:rPr>
                <w:spacing w:val="-4"/>
              </w:rPr>
              <w:t xml:space="preserve"> </w:t>
            </w:r>
            <w:r>
              <w:t>np.</w:t>
            </w:r>
            <w:r>
              <w:rPr>
                <w:spacing w:val="-3"/>
              </w:rPr>
              <w:t xml:space="preserve"> </w:t>
            </w:r>
            <w:r>
              <w:rPr>
                <w:spacing w:val="-4"/>
              </w:rPr>
              <w:t>7:35</w:t>
            </w:r>
          </w:p>
          <w:p w14:paraId="669AEE64" w14:textId="77777777" w:rsidR="00747BBF" w:rsidRDefault="00927A6E">
            <w:pPr>
              <w:pStyle w:val="TableParagraph"/>
              <w:numPr>
                <w:ilvl w:val="0"/>
                <w:numId w:val="78"/>
              </w:numPr>
              <w:tabs>
                <w:tab w:val="left" w:pos="827"/>
              </w:tabs>
              <w:spacing w:before="1" w:line="279" w:lineRule="exact"/>
            </w:pPr>
            <w:r>
              <w:t>norma</w:t>
            </w:r>
            <w:r>
              <w:rPr>
                <w:spacing w:val="-3"/>
              </w:rPr>
              <w:t xml:space="preserve"> </w:t>
            </w:r>
            <w:r>
              <w:rPr>
                <w:spacing w:val="-2"/>
              </w:rPr>
              <w:t>dobowa</w:t>
            </w:r>
          </w:p>
          <w:p w14:paraId="60B869D6" w14:textId="77777777" w:rsidR="00747BBF" w:rsidRDefault="00927A6E">
            <w:pPr>
              <w:pStyle w:val="TableParagraph"/>
              <w:numPr>
                <w:ilvl w:val="0"/>
                <w:numId w:val="78"/>
              </w:numPr>
              <w:tabs>
                <w:tab w:val="left" w:pos="827"/>
              </w:tabs>
              <w:spacing w:line="279" w:lineRule="exact"/>
            </w:pPr>
            <w:r>
              <w:t>norma</w:t>
            </w:r>
            <w:r>
              <w:rPr>
                <w:spacing w:val="-3"/>
              </w:rPr>
              <w:t xml:space="preserve"> </w:t>
            </w:r>
            <w:r>
              <w:rPr>
                <w:spacing w:val="-2"/>
              </w:rPr>
              <w:t>tygodniowa</w:t>
            </w:r>
          </w:p>
          <w:p w14:paraId="1DC12C15" w14:textId="77777777" w:rsidR="00747BBF" w:rsidRDefault="00927A6E">
            <w:pPr>
              <w:pStyle w:val="TableParagraph"/>
              <w:numPr>
                <w:ilvl w:val="0"/>
                <w:numId w:val="78"/>
              </w:numPr>
              <w:tabs>
                <w:tab w:val="left" w:pos="827"/>
              </w:tabs>
              <w:spacing w:line="240" w:lineRule="auto"/>
            </w:pPr>
            <w:r>
              <w:t>rodzaj</w:t>
            </w:r>
            <w:r>
              <w:rPr>
                <w:spacing w:val="-4"/>
              </w:rPr>
              <w:t xml:space="preserve"> </w:t>
            </w:r>
            <w:r>
              <w:rPr>
                <w:spacing w:val="-2"/>
              </w:rPr>
              <w:t>stawki</w:t>
            </w:r>
          </w:p>
          <w:p w14:paraId="16C4E657" w14:textId="77777777" w:rsidR="00747BBF" w:rsidRDefault="00927A6E">
            <w:pPr>
              <w:pStyle w:val="TableParagraph"/>
              <w:numPr>
                <w:ilvl w:val="0"/>
                <w:numId w:val="78"/>
              </w:numPr>
              <w:tabs>
                <w:tab w:val="left" w:pos="827"/>
              </w:tabs>
              <w:spacing w:before="1" w:line="240" w:lineRule="auto"/>
            </w:pPr>
            <w:r>
              <w:t>kategoria</w:t>
            </w:r>
            <w:r>
              <w:rPr>
                <w:spacing w:val="-4"/>
              </w:rPr>
              <w:t xml:space="preserve"> </w:t>
            </w:r>
            <w:r>
              <w:rPr>
                <w:spacing w:val="-2"/>
              </w:rPr>
              <w:t>zaszeregowania</w:t>
            </w:r>
          </w:p>
          <w:p w14:paraId="1AC560BD" w14:textId="77777777" w:rsidR="00747BBF" w:rsidRDefault="00927A6E">
            <w:pPr>
              <w:pStyle w:val="TableParagraph"/>
              <w:numPr>
                <w:ilvl w:val="0"/>
                <w:numId w:val="78"/>
              </w:numPr>
              <w:tabs>
                <w:tab w:val="left" w:pos="827"/>
              </w:tabs>
              <w:spacing w:line="240" w:lineRule="auto"/>
            </w:pPr>
            <w:r>
              <w:t>kwota</w:t>
            </w:r>
            <w:r>
              <w:rPr>
                <w:spacing w:val="4"/>
              </w:rPr>
              <w:t xml:space="preserve"> </w:t>
            </w:r>
            <w:r>
              <w:t>podstawy</w:t>
            </w:r>
            <w:r>
              <w:rPr>
                <w:spacing w:val="8"/>
              </w:rPr>
              <w:t xml:space="preserve"> </w:t>
            </w:r>
            <w:r>
              <w:t>wynagrodzenia</w:t>
            </w:r>
            <w:r>
              <w:rPr>
                <w:spacing w:val="7"/>
              </w:rPr>
              <w:t xml:space="preserve"> </w:t>
            </w:r>
            <w:r>
              <w:t>na</w:t>
            </w:r>
            <w:r>
              <w:rPr>
                <w:spacing w:val="7"/>
              </w:rPr>
              <w:t xml:space="preserve"> </w:t>
            </w:r>
            <w:r>
              <w:t>pełnym</w:t>
            </w:r>
            <w:r>
              <w:rPr>
                <w:spacing w:val="8"/>
              </w:rPr>
              <w:t xml:space="preserve"> </w:t>
            </w:r>
            <w:r>
              <w:t>etacie</w:t>
            </w:r>
            <w:r>
              <w:rPr>
                <w:spacing w:val="8"/>
              </w:rPr>
              <w:t xml:space="preserve"> </w:t>
            </w:r>
            <w:r>
              <w:t>z</w:t>
            </w:r>
            <w:r>
              <w:rPr>
                <w:spacing w:val="6"/>
              </w:rPr>
              <w:t xml:space="preserve"> </w:t>
            </w:r>
            <w:r>
              <w:t>automatycznym</w:t>
            </w:r>
            <w:r>
              <w:rPr>
                <w:spacing w:val="8"/>
              </w:rPr>
              <w:t xml:space="preserve"> </w:t>
            </w:r>
            <w:r>
              <w:rPr>
                <w:spacing w:val="-2"/>
              </w:rPr>
              <w:t>przeliczeniem</w:t>
            </w:r>
          </w:p>
          <w:p w14:paraId="211CF0EE" w14:textId="77777777" w:rsidR="00747BBF" w:rsidRDefault="00927A6E">
            <w:pPr>
              <w:pStyle w:val="TableParagraph"/>
              <w:spacing w:before="1"/>
              <w:ind w:left="827"/>
            </w:pPr>
            <w:r>
              <w:t>kwoty</w:t>
            </w:r>
            <w:r>
              <w:rPr>
                <w:spacing w:val="-5"/>
              </w:rPr>
              <w:t xml:space="preserve"> </w:t>
            </w:r>
            <w:r>
              <w:t>stawki</w:t>
            </w:r>
            <w:r>
              <w:rPr>
                <w:spacing w:val="-4"/>
              </w:rPr>
              <w:t xml:space="preserve"> </w:t>
            </w:r>
            <w:r>
              <w:t>wg</w:t>
            </w:r>
            <w:r>
              <w:rPr>
                <w:spacing w:val="-1"/>
              </w:rPr>
              <w:t xml:space="preserve"> </w:t>
            </w:r>
            <w:r>
              <w:rPr>
                <w:spacing w:val="-2"/>
              </w:rPr>
              <w:t>etatu</w:t>
            </w:r>
          </w:p>
          <w:p w14:paraId="6E538BC3" w14:textId="77777777" w:rsidR="00747BBF" w:rsidRDefault="00927A6E">
            <w:pPr>
              <w:pStyle w:val="TableParagraph"/>
              <w:numPr>
                <w:ilvl w:val="0"/>
                <w:numId w:val="78"/>
              </w:numPr>
              <w:tabs>
                <w:tab w:val="left" w:pos="827"/>
              </w:tabs>
              <w:spacing w:line="240" w:lineRule="auto"/>
              <w:ind w:right="159"/>
            </w:pPr>
            <w:r>
              <w:t>kwota</w:t>
            </w:r>
            <w:r>
              <w:rPr>
                <w:spacing w:val="40"/>
              </w:rPr>
              <w:t xml:space="preserve"> </w:t>
            </w:r>
            <w:r>
              <w:t>stawki</w:t>
            </w:r>
            <w:r>
              <w:rPr>
                <w:spacing w:val="40"/>
              </w:rPr>
              <w:t xml:space="preserve"> </w:t>
            </w:r>
            <w:r>
              <w:t>wynikającej</w:t>
            </w:r>
            <w:r>
              <w:rPr>
                <w:spacing w:val="40"/>
              </w:rPr>
              <w:t xml:space="preserve"> </w:t>
            </w:r>
            <w:r>
              <w:t>z</w:t>
            </w:r>
            <w:r>
              <w:rPr>
                <w:spacing w:val="40"/>
              </w:rPr>
              <w:t xml:space="preserve"> </w:t>
            </w:r>
            <w:r>
              <w:t>etatu</w:t>
            </w:r>
            <w:r>
              <w:rPr>
                <w:spacing w:val="40"/>
              </w:rPr>
              <w:t xml:space="preserve"> </w:t>
            </w:r>
            <w:r>
              <w:t>i</w:t>
            </w:r>
            <w:r>
              <w:rPr>
                <w:spacing w:val="40"/>
              </w:rPr>
              <w:t xml:space="preserve"> </w:t>
            </w:r>
            <w:r>
              <w:t>automatyczne</w:t>
            </w:r>
            <w:r>
              <w:rPr>
                <w:spacing w:val="40"/>
              </w:rPr>
              <w:t xml:space="preserve"> </w:t>
            </w:r>
            <w:r>
              <w:t>przeliczenie</w:t>
            </w:r>
            <w:r>
              <w:rPr>
                <w:spacing w:val="40"/>
              </w:rPr>
              <w:t xml:space="preserve"> </w:t>
            </w:r>
            <w:r>
              <w:t>kwoty</w:t>
            </w:r>
            <w:r>
              <w:rPr>
                <w:spacing w:val="40"/>
              </w:rPr>
              <w:t xml:space="preserve"> </w:t>
            </w:r>
            <w:r>
              <w:t>podstawy wynagrodzenia na pełnym etacie</w:t>
            </w:r>
          </w:p>
          <w:p w14:paraId="1625A59D" w14:textId="77777777" w:rsidR="00747BBF" w:rsidRDefault="00927A6E">
            <w:pPr>
              <w:pStyle w:val="TableParagraph"/>
              <w:numPr>
                <w:ilvl w:val="0"/>
                <w:numId w:val="78"/>
              </w:numPr>
              <w:tabs>
                <w:tab w:val="left" w:pos="827"/>
              </w:tabs>
              <w:spacing w:line="240" w:lineRule="auto"/>
            </w:pPr>
            <w:r>
              <w:t>dodatki</w:t>
            </w:r>
            <w:r>
              <w:rPr>
                <w:spacing w:val="-1"/>
              </w:rPr>
              <w:t xml:space="preserve"> </w:t>
            </w:r>
            <w:r>
              <w:rPr>
                <w:spacing w:val="-2"/>
              </w:rPr>
              <w:t>stałe</w:t>
            </w:r>
          </w:p>
          <w:p w14:paraId="3D4F2F8F" w14:textId="77777777" w:rsidR="00747BBF" w:rsidRDefault="00927A6E">
            <w:pPr>
              <w:pStyle w:val="TableParagraph"/>
              <w:numPr>
                <w:ilvl w:val="0"/>
                <w:numId w:val="78"/>
              </w:numPr>
              <w:tabs>
                <w:tab w:val="left" w:pos="827"/>
              </w:tabs>
              <w:spacing w:line="240" w:lineRule="auto"/>
            </w:pPr>
            <w:r>
              <w:t>system</w:t>
            </w:r>
            <w:r>
              <w:rPr>
                <w:spacing w:val="-3"/>
              </w:rPr>
              <w:t xml:space="preserve"> </w:t>
            </w:r>
            <w:r>
              <w:t>pracy np. podstawowy,</w:t>
            </w:r>
            <w:r>
              <w:rPr>
                <w:spacing w:val="1"/>
              </w:rPr>
              <w:t xml:space="preserve"> </w:t>
            </w:r>
            <w:r>
              <w:t>równoważny,</w:t>
            </w:r>
            <w:r>
              <w:rPr>
                <w:spacing w:val="1"/>
              </w:rPr>
              <w:t xml:space="preserve"> </w:t>
            </w:r>
            <w:r>
              <w:t>równoważny</w:t>
            </w:r>
            <w:r>
              <w:rPr>
                <w:spacing w:val="2"/>
              </w:rPr>
              <w:t xml:space="preserve"> </w:t>
            </w:r>
            <w:r>
              <w:t>do 16h,</w:t>
            </w:r>
            <w:r>
              <w:rPr>
                <w:spacing w:val="1"/>
              </w:rPr>
              <w:t xml:space="preserve"> </w:t>
            </w:r>
            <w:r>
              <w:t>równoważny</w:t>
            </w:r>
            <w:r>
              <w:rPr>
                <w:spacing w:val="2"/>
              </w:rPr>
              <w:t xml:space="preserve"> </w:t>
            </w:r>
            <w:r>
              <w:rPr>
                <w:spacing w:val="-5"/>
              </w:rPr>
              <w:t>do</w:t>
            </w:r>
          </w:p>
          <w:p w14:paraId="21E04B48" w14:textId="77777777" w:rsidR="00747BBF" w:rsidRDefault="00927A6E">
            <w:pPr>
              <w:pStyle w:val="TableParagraph"/>
              <w:spacing w:before="1"/>
              <w:ind w:left="827"/>
            </w:pPr>
            <w:r>
              <w:t xml:space="preserve">24 </w:t>
            </w:r>
            <w:r>
              <w:rPr>
                <w:spacing w:val="-10"/>
              </w:rPr>
              <w:t>h</w:t>
            </w:r>
          </w:p>
          <w:p w14:paraId="34B4C3D3" w14:textId="77777777" w:rsidR="00747BBF" w:rsidRDefault="00927A6E">
            <w:pPr>
              <w:pStyle w:val="TableParagraph"/>
              <w:numPr>
                <w:ilvl w:val="0"/>
                <w:numId w:val="78"/>
              </w:numPr>
              <w:tabs>
                <w:tab w:val="left" w:pos="827"/>
              </w:tabs>
              <w:spacing w:line="279" w:lineRule="exact"/>
            </w:pPr>
            <w:r>
              <w:t>okres</w:t>
            </w:r>
            <w:r>
              <w:rPr>
                <w:spacing w:val="-1"/>
              </w:rPr>
              <w:t xml:space="preserve"> </w:t>
            </w:r>
            <w:r>
              <w:rPr>
                <w:spacing w:val="-2"/>
              </w:rPr>
              <w:t>rozliczeniowy</w:t>
            </w:r>
          </w:p>
          <w:p w14:paraId="15C9581C" w14:textId="77777777" w:rsidR="00747BBF" w:rsidRDefault="00927A6E">
            <w:pPr>
              <w:pStyle w:val="TableParagraph"/>
              <w:numPr>
                <w:ilvl w:val="0"/>
                <w:numId w:val="78"/>
              </w:numPr>
              <w:tabs>
                <w:tab w:val="left" w:pos="827"/>
              </w:tabs>
              <w:spacing w:line="240" w:lineRule="auto"/>
            </w:pPr>
            <w:r>
              <w:t>rodzaj</w:t>
            </w:r>
            <w:r>
              <w:rPr>
                <w:spacing w:val="-5"/>
              </w:rPr>
              <w:t xml:space="preserve"> </w:t>
            </w:r>
            <w:r>
              <w:t>harmonogramu</w:t>
            </w:r>
            <w:r>
              <w:rPr>
                <w:spacing w:val="-6"/>
              </w:rPr>
              <w:t xml:space="preserve"> </w:t>
            </w:r>
            <w:r>
              <w:t>do</w:t>
            </w:r>
            <w:r>
              <w:rPr>
                <w:spacing w:val="-5"/>
              </w:rPr>
              <w:t xml:space="preserve"> </w:t>
            </w:r>
            <w:r>
              <w:t>którego</w:t>
            </w:r>
            <w:r>
              <w:rPr>
                <w:spacing w:val="-4"/>
              </w:rPr>
              <w:t xml:space="preserve"> </w:t>
            </w:r>
            <w:r>
              <w:t>pracownik</w:t>
            </w:r>
            <w:r>
              <w:rPr>
                <w:spacing w:val="-5"/>
              </w:rPr>
              <w:t xml:space="preserve"> </w:t>
            </w:r>
            <w:r>
              <w:t>jest</w:t>
            </w:r>
            <w:r>
              <w:rPr>
                <w:spacing w:val="-4"/>
              </w:rPr>
              <w:t xml:space="preserve"> </w:t>
            </w:r>
            <w:r>
              <w:rPr>
                <w:spacing w:val="-2"/>
              </w:rPr>
              <w:t>przypisany</w:t>
            </w:r>
          </w:p>
          <w:p w14:paraId="6845F792" w14:textId="77777777" w:rsidR="00747BBF" w:rsidRDefault="00927A6E">
            <w:pPr>
              <w:pStyle w:val="TableParagraph"/>
              <w:numPr>
                <w:ilvl w:val="0"/>
                <w:numId w:val="78"/>
              </w:numPr>
              <w:tabs>
                <w:tab w:val="left" w:pos="827"/>
              </w:tabs>
              <w:spacing w:before="1" w:line="240" w:lineRule="auto"/>
            </w:pPr>
            <w:r>
              <w:t>czy</w:t>
            </w:r>
            <w:r>
              <w:rPr>
                <w:spacing w:val="-4"/>
              </w:rPr>
              <w:t xml:space="preserve"> </w:t>
            </w:r>
            <w:r>
              <w:t>pracownik</w:t>
            </w:r>
            <w:r>
              <w:rPr>
                <w:spacing w:val="-7"/>
              </w:rPr>
              <w:t xml:space="preserve"> </w:t>
            </w:r>
            <w:r>
              <w:t>pracuje</w:t>
            </w:r>
            <w:r>
              <w:rPr>
                <w:spacing w:val="-6"/>
              </w:rPr>
              <w:t xml:space="preserve"> </w:t>
            </w:r>
            <w:r>
              <w:t>w</w:t>
            </w:r>
            <w:r>
              <w:rPr>
                <w:spacing w:val="-3"/>
              </w:rPr>
              <w:t xml:space="preserve"> </w:t>
            </w:r>
            <w:r>
              <w:t>warunkach</w:t>
            </w:r>
            <w:r>
              <w:rPr>
                <w:spacing w:val="-3"/>
              </w:rPr>
              <w:t xml:space="preserve"> </w:t>
            </w:r>
            <w:r>
              <w:rPr>
                <w:spacing w:val="-2"/>
              </w:rPr>
              <w:t>szczególnych</w:t>
            </w:r>
          </w:p>
          <w:p w14:paraId="5F378E3A" w14:textId="77777777" w:rsidR="00747BBF" w:rsidRDefault="00927A6E">
            <w:pPr>
              <w:pStyle w:val="TableParagraph"/>
              <w:numPr>
                <w:ilvl w:val="0"/>
                <w:numId w:val="78"/>
              </w:numPr>
              <w:tabs>
                <w:tab w:val="left" w:pos="827"/>
              </w:tabs>
              <w:spacing w:line="240" w:lineRule="auto"/>
            </w:pPr>
            <w:r>
              <w:t>kod</w:t>
            </w:r>
            <w:r>
              <w:rPr>
                <w:spacing w:val="-5"/>
              </w:rPr>
              <w:t xml:space="preserve"> </w:t>
            </w:r>
            <w:r>
              <w:t>pracy</w:t>
            </w:r>
            <w:r>
              <w:rPr>
                <w:spacing w:val="-5"/>
              </w:rPr>
              <w:t xml:space="preserve"> </w:t>
            </w:r>
            <w:r>
              <w:t>w</w:t>
            </w:r>
            <w:r>
              <w:rPr>
                <w:spacing w:val="-2"/>
              </w:rPr>
              <w:t xml:space="preserve"> </w:t>
            </w:r>
            <w:r>
              <w:t>warunkach</w:t>
            </w:r>
            <w:r>
              <w:rPr>
                <w:spacing w:val="-3"/>
              </w:rPr>
              <w:t xml:space="preserve"> </w:t>
            </w:r>
            <w:r>
              <w:rPr>
                <w:spacing w:val="-2"/>
              </w:rPr>
              <w:t>szczególnych</w:t>
            </w:r>
          </w:p>
          <w:p w14:paraId="71584060" w14:textId="77777777" w:rsidR="00747BBF" w:rsidRDefault="00927A6E">
            <w:pPr>
              <w:pStyle w:val="TableParagraph"/>
              <w:numPr>
                <w:ilvl w:val="0"/>
                <w:numId w:val="78"/>
              </w:numPr>
              <w:tabs>
                <w:tab w:val="left" w:pos="827"/>
              </w:tabs>
              <w:spacing w:before="1" w:line="279" w:lineRule="exact"/>
            </w:pPr>
            <w:r>
              <w:t>wykonywany</w:t>
            </w:r>
            <w:r>
              <w:rPr>
                <w:spacing w:val="-3"/>
              </w:rPr>
              <w:t xml:space="preserve"> </w:t>
            </w:r>
            <w:r>
              <w:rPr>
                <w:spacing w:val="-4"/>
              </w:rPr>
              <w:t>zawód</w:t>
            </w:r>
          </w:p>
          <w:p w14:paraId="61AAA5FF" w14:textId="77777777" w:rsidR="00747BBF" w:rsidRDefault="00927A6E">
            <w:pPr>
              <w:pStyle w:val="TableParagraph"/>
              <w:numPr>
                <w:ilvl w:val="0"/>
                <w:numId w:val="78"/>
              </w:numPr>
              <w:tabs>
                <w:tab w:val="left" w:pos="827"/>
              </w:tabs>
              <w:spacing w:line="279" w:lineRule="exact"/>
            </w:pPr>
            <w:r>
              <w:t>jednostka</w:t>
            </w:r>
            <w:r>
              <w:rPr>
                <w:spacing w:val="-6"/>
              </w:rPr>
              <w:t xml:space="preserve"> </w:t>
            </w:r>
            <w:r>
              <w:rPr>
                <w:spacing w:val="-2"/>
              </w:rPr>
              <w:t>organizacyjna</w:t>
            </w:r>
          </w:p>
          <w:p w14:paraId="6AAF230B" w14:textId="77777777" w:rsidR="00747BBF" w:rsidRDefault="00927A6E">
            <w:pPr>
              <w:pStyle w:val="TableParagraph"/>
              <w:numPr>
                <w:ilvl w:val="0"/>
                <w:numId w:val="78"/>
              </w:numPr>
              <w:tabs>
                <w:tab w:val="left" w:pos="827"/>
              </w:tabs>
              <w:spacing w:line="240" w:lineRule="auto"/>
            </w:pPr>
            <w:r>
              <w:t>grupa</w:t>
            </w:r>
            <w:r>
              <w:rPr>
                <w:spacing w:val="-4"/>
              </w:rPr>
              <w:t xml:space="preserve"> </w:t>
            </w:r>
            <w:r>
              <w:rPr>
                <w:spacing w:val="-2"/>
              </w:rPr>
              <w:t>pracownicza</w:t>
            </w:r>
          </w:p>
          <w:p w14:paraId="5BE03D0E" w14:textId="77777777" w:rsidR="00747BBF" w:rsidRDefault="00927A6E">
            <w:pPr>
              <w:pStyle w:val="TableParagraph"/>
              <w:numPr>
                <w:ilvl w:val="0"/>
                <w:numId w:val="78"/>
              </w:numPr>
              <w:tabs>
                <w:tab w:val="left" w:pos="827"/>
              </w:tabs>
              <w:spacing w:before="1" w:line="240" w:lineRule="auto"/>
            </w:pPr>
            <w:r>
              <w:rPr>
                <w:spacing w:val="-4"/>
              </w:rPr>
              <w:t>Pion</w:t>
            </w:r>
          </w:p>
          <w:p w14:paraId="449316AE" w14:textId="77777777" w:rsidR="00747BBF" w:rsidRDefault="00927A6E">
            <w:pPr>
              <w:pStyle w:val="TableParagraph"/>
              <w:numPr>
                <w:ilvl w:val="0"/>
                <w:numId w:val="78"/>
              </w:numPr>
              <w:tabs>
                <w:tab w:val="left" w:pos="827"/>
              </w:tabs>
              <w:spacing w:line="279" w:lineRule="exact"/>
            </w:pPr>
            <w:r>
              <w:t>miejsce</w:t>
            </w:r>
            <w:r>
              <w:rPr>
                <w:spacing w:val="-5"/>
              </w:rPr>
              <w:t xml:space="preserve"> </w:t>
            </w:r>
            <w:r>
              <w:rPr>
                <w:spacing w:val="-2"/>
              </w:rPr>
              <w:t>pracy</w:t>
            </w:r>
          </w:p>
          <w:p w14:paraId="59D9EDD2" w14:textId="77777777" w:rsidR="00747BBF" w:rsidRDefault="00927A6E">
            <w:pPr>
              <w:pStyle w:val="TableParagraph"/>
              <w:numPr>
                <w:ilvl w:val="0"/>
                <w:numId w:val="78"/>
              </w:numPr>
              <w:tabs>
                <w:tab w:val="left" w:pos="827"/>
              </w:tabs>
              <w:spacing w:line="279" w:lineRule="exact"/>
            </w:pPr>
            <w:r>
              <w:t>miejsce</w:t>
            </w:r>
            <w:r>
              <w:rPr>
                <w:spacing w:val="-8"/>
              </w:rPr>
              <w:t xml:space="preserve"> </w:t>
            </w:r>
            <w:r>
              <w:rPr>
                <w:spacing w:val="-2"/>
              </w:rPr>
              <w:t>wypłaty</w:t>
            </w:r>
          </w:p>
          <w:p w14:paraId="18857E9D" w14:textId="77777777" w:rsidR="00747BBF" w:rsidRDefault="00927A6E">
            <w:pPr>
              <w:pStyle w:val="TableParagraph"/>
              <w:numPr>
                <w:ilvl w:val="0"/>
                <w:numId w:val="78"/>
              </w:numPr>
              <w:tabs>
                <w:tab w:val="left" w:pos="827"/>
              </w:tabs>
              <w:spacing w:before="1" w:line="240" w:lineRule="auto"/>
            </w:pPr>
            <w:r>
              <w:t>stanowisko</w:t>
            </w:r>
            <w:r>
              <w:rPr>
                <w:spacing w:val="-8"/>
              </w:rPr>
              <w:t xml:space="preserve"> </w:t>
            </w:r>
            <w:r>
              <w:rPr>
                <w:spacing w:val="-4"/>
              </w:rPr>
              <w:t>pracy</w:t>
            </w:r>
          </w:p>
          <w:p w14:paraId="54570109" w14:textId="77777777" w:rsidR="00747BBF" w:rsidRDefault="00927A6E">
            <w:pPr>
              <w:pStyle w:val="TableParagraph"/>
              <w:numPr>
                <w:ilvl w:val="0"/>
                <w:numId w:val="78"/>
              </w:numPr>
              <w:tabs>
                <w:tab w:val="left" w:pos="827"/>
              </w:tabs>
              <w:spacing w:line="240" w:lineRule="auto"/>
            </w:pPr>
            <w:r>
              <w:t>ubezpieczenia</w:t>
            </w:r>
            <w:r>
              <w:rPr>
                <w:spacing w:val="-11"/>
              </w:rPr>
              <w:t xml:space="preserve"> </w:t>
            </w:r>
            <w:r>
              <w:t>społeczne</w:t>
            </w:r>
            <w:r>
              <w:rPr>
                <w:spacing w:val="-11"/>
              </w:rPr>
              <w:t xml:space="preserve"> </w:t>
            </w:r>
            <w:r>
              <w:rPr>
                <w:spacing w:val="-2"/>
              </w:rPr>
              <w:t>obowiązkowe</w:t>
            </w:r>
          </w:p>
          <w:p w14:paraId="28CF925C" w14:textId="77777777" w:rsidR="00747BBF" w:rsidRDefault="00927A6E">
            <w:pPr>
              <w:pStyle w:val="TableParagraph"/>
              <w:numPr>
                <w:ilvl w:val="0"/>
                <w:numId w:val="78"/>
              </w:numPr>
              <w:tabs>
                <w:tab w:val="left" w:pos="827"/>
              </w:tabs>
              <w:spacing w:before="1" w:line="240" w:lineRule="auto"/>
            </w:pPr>
            <w:r>
              <w:t>ubezpieczenia</w:t>
            </w:r>
            <w:r>
              <w:rPr>
                <w:spacing w:val="-10"/>
              </w:rPr>
              <w:t xml:space="preserve"> </w:t>
            </w:r>
            <w:r>
              <w:t>społeczne</w:t>
            </w:r>
            <w:r>
              <w:rPr>
                <w:spacing w:val="-10"/>
              </w:rPr>
              <w:t xml:space="preserve"> </w:t>
            </w:r>
            <w:r>
              <w:rPr>
                <w:spacing w:val="-2"/>
              </w:rPr>
              <w:t>dobrowolne</w:t>
            </w:r>
          </w:p>
          <w:p w14:paraId="3E2E8FF7" w14:textId="77777777" w:rsidR="00747BBF" w:rsidRDefault="00927A6E">
            <w:pPr>
              <w:pStyle w:val="TableParagraph"/>
              <w:numPr>
                <w:ilvl w:val="0"/>
                <w:numId w:val="78"/>
              </w:numPr>
              <w:tabs>
                <w:tab w:val="left" w:pos="827"/>
              </w:tabs>
              <w:spacing w:before="1" w:line="279" w:lineRule="exact"/>
            </w:pPr>
            <w:r>
              <w:t>informacji</w:t>
            </w:r>
            <w:r>
              <w:rPr>
                <w:spacing w:val="-7"/>
              </w:rPr>
              <w:t xml:space="preserve"> </w:t>
            </w:r>
            <w:r>
              <w:t>o</w:t>
            </w:r>
            <w:r>
              <w:rPr>
                <w:spacing w:val="-3"/>
              </w:rPr>
              <w:t xml:space="preserve"> </w:t>
            </w:r>
            <w:r>
              <w:t>wysłaniu</w:t>
            </w:r>
            <w:r>
              <w:rPr>
                <w:spacing w:val="-6"/>
              </w:rPr>
              <w:t xml:space="preserve"> </w:t>
            </w:r>
            <w:r>
              <w:t>dokumentów</w:t>
            </w:r>
            <w:r>
              <w:rPr>
                <w:spacing w:val="-6"/>
              </w:rPr>
              <w:t xml:space="preserve"> </w:t>
            </w:r>
            <w:r>
              <w:t>zgłoszeniowych</w:t>
            </w:r>
            <w:r>
              <w:rPr>
                <w:spacing w:val="-5"/>
              </w:rPr>
              <w:t xml:space="preserve"> </w:t>
            </w:r>
            <w:r>
              <w:t>ZUA</w:t>
            </w:r>
            <w:r>
              <w:rPr>
                <w:spacing w:val="-5"/>
              </w:rPr>
              <w:t xml:space="preserve"> </w:t>
            </w:r>
            <w:r>
              <w:t>do</w:t>
            </w:r>
            <w:r>
              <w:rPr>
                <w:spacing w:val="-4"/>
              </w:rPr>
              <w:t xml:space="preserve"> </w:t>
            </w:r>
            <w:r>
              <w:rPr>
                <w:spacing w:val="-5"/>
              </w:rPr>
              <w:t>ZUS</w:t>
            </w:r>
          </w:p>
          <w:p w14:paraId="1B55C795" w14:textId="77777777" w:rsidR="00747BBF" w:rsidRDefault="00927A6E">
            <w:pPr>
              <w:pStyle w:val="TableParagraph"/>
              <w:numPr>
                <w:ilvl w:val="0"/>
                <w:numId w:val="78"/>
              </w:numPr>
              <w:tabs>
                <w:tab w:val="left" w:pos="827"/>
              </w:tabs>
              <w:spacing w:line="279" w:lineRule="exact"/>
            </w:pPr>
            <w:r>
              <w:t>informacji</w:t>
            </w:r>
            <w:r>
              <w:rPr>
                <w:spacing w:val="-7"/>
              </w:rPr>
              <w:t xml:space="preserve"> </w:t>
            </w:r>
            <w:r>
              <w:t>o</w:t>
            </w:r>
            <w:r>
              <w:rPr>
                <w:spacing w:val="-3"/>
              </w:rPr>
              <w:t xml:space="preserve"> </w:t>
            </w:r>
            <w:r>
              <w:t>wysłaniu</w:t>
            </w:r>
            <w:r>
              <w:rPr>
                <w:spacing w:val="-6"/>
              </w:rPr>
              <w:t xml:space="preserve"> </w:t>
            </w:r>
            <w:r>
              <w:t>dokumentów</w:t>
            </w:r>
            <w:r>
              <w:rPr>
                <w:spacing w:val="-6"/>
              </w:rPr>
              <w:t xml:space="preserve"> </w:t>
            </w:r>
            <w:r>
              <w:t>zgłoszeniowych</w:t>
            </w:r>
            <w:r>
              <w:rPr>
                <w:spacing w:val="-5"/>
              </w:rPr>
              <w:t xml:space="preserve"> </w:t>
            </w:r>
            <w:r>
              <w:t>ZWUA</w:t>
            </w:r>
            <w:r>
              <w:rPr>
                <w:spacing w:val="-4"/>
              </w:rPr>
              <w:t xml:space="preserve"> </w:t>
            </w:r>
            <w:r>
              <w:t>do</w:t>
            </w:r>
            <w:r>
              <w:rPr>
                <w:spacing w:val="-6"/>
              </w:rPr>
              <w:t xml:space="preserve"> </w:t>
            </w:r>
            <w:r>
              <w:rPr>
                <w:spacing w:val="-5"/>
              </w:rPr>
              <w:t>ZUS</w:t>
            </w:r>
          </w:p>
          <w:p w14:paraId="44D6523B" w14:textId="77777777" w:rsidR="00747BBF" w:rsidRDefault="00927A6E">
            <w:pPr>
              <w:pStyle w:val="TableParagraph"/>
              <w:numPr>
                <w:ilvl w:val="0"/>
                <w:numId w:val="78"/>
              </w:numPr>
              <w:tabs>
                <w:tab w:val="left" w:pos="827"/>
              </w:tabs>
              <w:spacing w:before="1" w:line="240" w:lineRule="auto"/>
            </w:pPr>
            <w:r>
              <w:t>informacji</w:t>
            </w:r>
            <w:r>
              <w:rPr>
                <w:spacing w:val="-8"/>
              </w:rPr>
              <w:t xml:space="preserve"> </w:t>
            </w:r>
            <w:r>
              <w:t>o</w:t>
            </w:r>
            <w:r>
              <w:rPr>
                <w:spacing w:val="-5"/>
              </w:rPr>
              <w:t xml:space="preserve"> </w:t>
            </w:r>
            <w:r>
              <w:t>przyczynie</w:t>
            </w:r>
            <w:r>
              <w:rPr>
                <w:spacing w:val="-5"/>
              </w:rPr>
              <w:t xml:space="preserve"> </w:t>
            </w:r>
            <w:r>
              <w:t>zmiany</w:t>
            </w:r>
            <w:r>
              <w:rPr>
                <w:spacing w:val="-6"/>
              </w:rPr>
              <w:t xml:space="preserve"> </w:t>
            </w:r>
            <w:r>
              <w:t>stosunku</w:t>
            </w:r>
            <w:r>
              <w:rPr>
                <w:spacing w:val="-5"/>
              </w:rPr>
              <w:t xml:space="preserve"> </w:t>
            </w:r>
            <w:r>
              <w:rPr>
                <w:spacing w:val="-4"/>
              </w:rPr>
              <w:t>pracy</w:t>
            </w:r>
          </w:p>
          <w:p w14:paraId="6D1D76A0" w14:textId="77777777" w:rsidR="00747BBF" w:rsidRDefault="00927A6E">
            <w:pPr>
              <w:pStyle w:val="TableParagraph"/>
              <w:numPr>
                <w:ilvl w:val="0"/>
                <w:numId w:val="78"/>
              </w:numPr>
              <w:tabs>
                <w:tab w:val="left" w:pos="827"/>
              </w:tabs>
              <w:spacing w:line="240" w:lineRule="auto"/>
            </w:pPr>
            <w:r>
              <w:t>rodzaju</w:t>
            </w:r>
            <w:r>
              <w:rPr>
                <w:spacing w:val="-7"/>
              </w:rPr>
              <w:t xml:space="preserve"> </w:t>
            </w:r>
            <w:r>
              <w:t>zdarzenia</w:t>
            </w:r>
            <w:r>
              <w:rPr>
                <w:spacing w:val="-5"/>
              </w:rPr>
              <w:t xml:space="preserve"> </w:t>
            </w:r>
            <w:r>
              <w:rPr>
                <w:spacing w:val="-2"/>
              </w:rPr>
              <w:t>kadrowego</w:t>
            </w:r>
          </w:p>
          <w:p w14:paraId="1E5CC61F" w14:textId="77777777" w:rsidR="00747BBF" w:rsidRDefault="00927A6E">
            <w:pPr>
              <w:pStyle w:val="TableParagraph"/>
              <w:numPr>
                <w:ilvl w:val="0"/>
                <w:numId w:val="78"/>
              </w:numPr>
              <w:tabs>
                <w:tab w:val="left" w:pos="827"/>
              </w:tabs>
              <w:spacing w:before="1" w:line="279" w:lineRule="exact"/>
            </w:pPr>
            <w:r>
              <w:t>możliwość</w:t>
            </w:r>
            <w:r>
              <w:rPr>
                <w:spacing w:val="-6"/>
              </w:rPr>
              <w:t xml:space="preserve"> </w:t>
            </w:r>
            <w:r>
              <w:t>wyboru,</w:t>
            </w:r>
            <w:r>
              <w:rPr>
                <w:spacing w:val="-7"/>
              </w:rPr>
              <w:t xml:space="preserve"> </w:t>
            </w:r>
            <w:r>
              <w:t>czy</w:t>
            </w:r>
            <w:r>
              <w:rPr>
                <w:spacing w:val="-3"/>
              </w:rPr>
              <w:t xml:space="preserve"> </w:t>
            </w:r>
            <w:r>
              <w:t>dana</w:t>
            </w:r>
            <w:r>
              <w:rPr>
                <w:spacing w:val="-4"/>
              </w:rPr>
              <w:t xml:space="preserve"> </w:t>
            </w:r>
            <w:r>
              <w:t>umowa</w:t>
            </w:r>
            <w:r>
              <w:rPr>
                <w:spacing w:val="-6"/>
              </w:rPr>
              <w:t xml:space="preserve"> </w:t>
            </w:r>
            <w:r>
              <w:t>jest</w:t>
            </w:r>
            <w:r>
              <w:rPr>
                <w:spacing w:val="-5"/>
              </w:rPr>
              <w:t xml:space="preserve"> </w:t>
            </w:r>
            <w:r>
              <w:t>kontynuacją</w:t>
            </w:r>
            <w:r>
              <w:rPr>
                <w:spacing w:val="-9"/>
              </w:rPr>
              <w:t xml:space="preserve"> </w:t>
            </w:r>
            <w:r>
              <w:t>wcześniejszego</w:t>
            </w:r>
            <w:r>
              <w:rPr>
                <w:spacing w:val="-3"/>
              </w:rPr>
              <w:t xml:space="preserve"> </w:t>
            </w:r>
            <w:r>
              <w:rPr>
                <w:spacing w:val="-2"/>
              </w:rPr>
              <w:t>zatrudnienia</w:t>
            </w:r>
          </w:p>
          <w:p w14:paraId="68295F9D" w14:textId="77777777" w:rsidR="00747BBF" w:rsidRDefault="00927A6E">
            <w:pPr>
              <w:pStyle w:val="TableParagraph"/>
              <w:numPr>
                <w:ilvl w:val="0"/>
                <w:numId w:val="78"/>
              </w:numPr>
              <w:tabs>
                <w:tab w:val="left" w:pos="827"/>
              </w:tabs>
              <w:spacing w:line="279" w:lineRule="exact"/>
            </w:pPr>
            <w:r>
              <w:t>możliwość</w:t>
            </w:r>
            <w:r>
              <w:rPr>
                <w:spacing w:val="-5"/>
              </w:rPr>
              <w:t xml:space="preserve"> </w:t>
            </w:r>
            <w:r>
              <w:t>zaznaczenia,</w:t>
            </w:r>
            <w:r>
              <w:rPr>
                <w:spacing w:val="-5"/>
              </w:rPr>
              <w:t xml:space="preserve"> </w:t>
            </w:r>
            <w:r>
              <w:t>czy</w:t>
            </w:r>
            <w:r>
              <w:rPr>
                <w:spacing w:val="-6"/>
              </w:rPr>
              <w:t xml:space="preserve"> </w:t>
            </w:r>
            <w:r>
              <w:t>dany</w:t>
            </w:r>
            <w:r>
              <w:rPr>
                <w:spacing w:val="-5"/>
              </w:rPr>
              <w:t xml:space="preserve"> </w:t>
            </w:r>
            <w:r>
              <w:t>zakład</w:t>
            </w:r>
            <w:r>
              <w:rPr>
                <w:spacing w:val="-9"/>
              </w:rPr>
              <w:t xml:space="preserve"> </w:t>
            </w:r>
            <w:r>
              <w:t>jest</w:t>
            </w:r>
            <w:r>
              <w:rPr>
                <w:spacing w:val="-6"/>
              </w:rPr>
              <w:t xml:space="preserve"> </w:t>
            </w:r>
            <w:r>
              <w:t>zakładem</w:t>
            </w:r>
            <w:r>
              <w:rPr>
                <w:spacing w:val="-7"/>
              </w:rPr>
              <w:t xml:space="preserve"> </w:t>
            </w:r>
            <w:r>
              <w:rPr>
                <w:spacing w:val="-2"/>
              </w:rPr>
              <w:t>podstawowym</w:t>
            </w:r>
          </w:p>
          <w:p w14:paraId="1645E766" w14:textId="77777777" w:rsidR="00747BBF" w:rsidRDefault="00927A6E">
            <w:pPr>
              <w:pStyle w:val="TableParagraph"/>
              <w:numPr>
                <w:ilvl w:val="0"/>
                <w:numId w:val="78"/>
              </w:numPr>
              <w:tabs>
                <w:tab w:val="left" w:pos="827"/>
              </w:tabs>
              <w:spacing w:line="240" w:lineRule="auto"/>
            </w:pPr>
            <w:r>
              <w:t>Ochrona</w:t>
            </w:r>
            <w:r>
              <w:rPr>
                <w:spacing w:val="-2"/>
              </w:rPr>
              <w:t xml:space="preserve"> </w:t>
            </w:r>
            <w:r>
              <w:t>pracy</w:t>
            </w:r>
            <w:r>
              <w:rPr>
                <w:spacing w:val="1"/>
              </w:rPr>
              <w:t xml:space="preserve"> </w:t>
            </w:r>
            <w:r>
              <w:t>art. 186[8]</w:t>
            </w:r>
            <w:r>
              <w:rPr>
                <w:spacing w:val="2"/>
              </w:rPr>
              <w:t xml:space="preserve"> </w:t>
            </w:r>
            <w:r>
              <w:t>-</w:t>
            </w:r>
            <w:r>
              <w:rPr>
                <w:spacing w:val="3"/>
              </w:rPr>
              <w:t xml:space="preserve"> </w:t>
            </w:r>
            <w:r>
              <w:t>wyróżnienie</w:t>
            </w:r>
            <w:r>
              <w:rPr>
                <w:spacing w:val="-2"/>
              </w:rPr>
              <w:t xml:space="preserve"> </w:t>
            </w:r>
            <w:r>
              <w:t>okresu</w:t>
            </w:r>
            <w:r>
              <w:rPr>
                <w:spacing w:val="-1"/>
              </w:rPr>
              <w:t xml:space="preserve"> </w:t>
            </w:r>
            <w:r>
              <w:t>ochronnego,</w:t>
            </w:r>
            <w:r>
              <w:rPr>
                <w:spacing w:val="3"/>
              </w:rPr>
              <w:t xml:space="preserve"> </w:t>
            </w:r>
            <w:r>
              <w:t>podczas</w:t>
            </w:r>
            <w:r>
              <w:rPr>
                <w:spacing w:val="1"/>
              </w:rPr>
              <w:t xml:space="preserve"> </w:t>
            </w:r>
            <w:r>
              <w:rPr>
                <w:spacing w:val="-2"/>
              </w:rPr>
              <w:t>całościowego</w:t>
            </w:r>
          </w:p>
          <w:p w14:paraId="12CAF3F9" w14:textId="77777777" w:rsidR="00747BBF" w:rsidRDefault="00927A6E">
            <w:pPr>
              <w:pStyle w:val="TableParagraph"/>
              <w:spacing w:line="249" w:lineRule="exact"/>
              <w:ind w:left="827"/>
            </w:pPr>
            <w:r>
              <w:t>zatrudnienia</w:t>
            </w:r>
            <w:r>
              <w:rPr>
                <w:spacing w:val="-10"/>
              </w:rPr>
              <w:t xml:space="preserve"> </w:t>
            </w:r>
            <w:r>
              <w:rPr>
                <w:spacing w:val="-2"/>
              </w:rPr>
              <w:t>pracownika</w:t>
            </w:r>
          </w:p>
        </w:tc>
      </w:tr>
    </w:tbl>
    <w:p w14:paraId="4C346881" w14:textId="77777777" w:rsidR="00747BBF" w:rsidRDefault="00747BBF">
      <w:pPr>
        <w:pStyle w:val="TableParagraph"/>
        <w:spacing w:line="249" w:lineRule="exact"/>
        <w:sectPr w:rsidR="00747BBF">
          <w:pgSz w:w="11910" w:h="16840"/>
          <w:pgMar w:top="1400" w:right="992" w:bottom="1280" w:left="1275" w:header="0" w:footer="1092" w:gutter="0"/>
          <w:cols w:space="708"/>
        </w:sectPr>
      </w:pPr>
    </w:p>
    <w:p w14:paraId="119A02EB"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44CE6CB5" w14:textId="77777777">
        <w:trPr>
          <w:trHeight w:val="3583"/>
        </w:trPr>
        <w:tc>
          <w:tcPr>
            <w:tcW w:w="607" w:type="dxa"/>
          </w:tcPr>
          <w:p w14:paraId="5C6EB3FB" w14:textId="77777777" w:rsidR="00747BBF" w:rsidRDefault="00747BBF">
            <w:pPr>
              <w:pStyle w:val="TableParagraph"/>
              <w:spacing w:line="240" w:lineRule="auto"/>
              <w:ind w:left="0"/>
              <w:rPr>
                <w:rFonts w:ascii="Times New Roman"/>
              </w:rPr>
            </w:pPr>
          </w:p>
        </w:tc>
        <w:tc>
          <w:tcPr>
            <w:tcW w:w="8461" w:type="dxa"/>
          </w:tcPr>
          <w:p w14:paraId="1DFB9062" w14:textId="77777777" w:rsidR="00747BBF" w:rsidRDefault="00927A6E">
            <w:pPr>
              <w:pStyle w:val="TableParagraph"/>
              <w:numPr>
                <w:ilvl w:val="0"/>
                <w:numId w:val="77"/>
              </w:numPr>
              <w:tabs>
                <w:tab w:val="left" w:pos="827"/>
              </w:tabs>
              <w:spacing w:line="277" w:lineRule="exact"/>
            </w:pPr>
            <w:r>
              <w:t>czy</w:t>
            </w:r>
            <w:r>
              <w:rPr>
                <w:spacing w:val="-5"/>
              </w:rPr>
              <w:t xml:space="preserve"> </w:t>
            </w:r>
            <w:r>
              <w:t>następuje</w:t>
            </w:r>
            <w:r>
              <w:rPr>
                <w:spacing w:val="-4"/>
              </w:rPr>
              <w:t xml:space="preserve"> </w:t>
            </w:r>
            <w:r>
              <w:t>rozwiązanie</w:t>
            </w:r>
            <w:r>
              <w:rPr>
                <w:spacing w:val="-6"/>
              </w:rPr>
              <w:t xml:space="preserve"> </w:t>
            </w:r>
            <w:r>
              <w:rPr>
                <w:spacing w:val="-2"/>
              </w:rPr>
              <w:t>zatrudnienia</w:t>
            </w:r>
          </w:p>
          <w:p w14:paraId="56DEBE2A" w14:textId="77777777" w:rsidR="00747BBF" w:rsidRDefault="00927A6E">
            <w:pPr>
              <w:pStyle w:val="TableParagraph"/>
              <w:numPr>
                <w:ilvl w:val="0"/>
                <w:numId w:val="77"/>
              </w:numPr>
              <w:tabs>
                <w:tab w:val="left" w:pos="827"/>
              </w:tabs>
              <w:spacing w:before="1" w:line="240" w:lineRule="auto"/>
            </w:pPr>
            <w:r>
              <w:t>czy</w:t>
            </w:r>
            <w:r>
              <w:rPr>
                <w:spacing w:val="-6"/>
              </w:rPr>
              <w:t xml:space="preserve"> </w:t>
            </w:r>
            <w:r>
              <w:t>zostało</w:t>
            </w:r>
            <w:r>
              <w:rPr>
                <w:spacing w:val="-5"/>
              </w:rPr>
              <w:t xml:space="preserve"> </w:t>
            </w:r>
            <w:r>
              <w:t>wygenerowane</w:t>
            </w:r>
            <w:r>
              <w:rPr>
                <w:spacing w:val="-7"/>
              </w:rPr>
              <w:t xml:space="preserve"> </w:t>
            </w:r>
            <w:r>
              <w:t>świadectwo</w:t>
            </w:r>
            <w:r>
              <w:rPr>
                <w:spacing w:val="-4"/>
              </w:rPr>
              <w:t xml:space="preserve"> </w:t>
            </w:r>
            <w:r>
              <w:rPr>
                <w:spacing w:val="-2"/>
              </w:rPr>
              <w:t>pracy</w:t>
            </w:r>
          </w:p>
          <w:p w14:paraId="3A3244CC" w14:textId="77777777" w:rsidR="00747BBF" w:rsidRDefault="00927A6E">
            <w:pPr>
              <w:pStyle w:val="TableParagraph"/>
              <w:numPr>
                <w:ilvl w:val="0"/>
                <w:numId w:val="77"/>
              </w:numPr>
              <w:tabs>
                <w:tab w:val="left" w:pos="827"/>
              </w:tabs>
              <w:spacing w:line="240" w:lineRule="auto"/>
            </w:pPr>
            <w:r>
              <w:t>czy</w:t>
            </w:r>
            <w:r>
              <w:rPr>
                <w:spacing w:val="-6"/>
              </w:rPr>
              <w:t xml:space="preserve"> </w:t>
            </w:r>
            <w:r>
              <w:t>skrócono</w:t>
            </w:r>
            <w:r>
              <w:rPr>
                <w:spacing w:val="-6"/>
              </w:rPr>
              <w:t xml:space="preserve"> </w:t>
            </w:r>
            <w:r>
              <w:t>okres</w:t>
            </w:r>
            <w:r>
              <w:rPr>
                <w:spacing w:val="-5"/>
              </w:rPr>
              <w:t xml:space="preserve"> </w:t>
            </w:r>
            <w:r>
              <w:t>wypowiedzenia</w:t>
            </w:r>
            <w:r>
              <w:rPr>
                <w:spacing w:val="-4"/>
              </w:rPr>
              <w:t xml:space="preserve"> </w:t>
            </w:r>
            <w:r>
              <w:t>na</w:t>
            </w:r>
            <w:r>
              <w:rPr>
                <w:spacing w:val="-3"/>
              </w:rPr>
              <w:t xml:space="preserve"> </w:t>
            </w:r>
            <w:r>
              <w:t>podst.</w:t>
            </w:r>
            <w:r>
              <w:rPr>
                <w:spacing w:val="-4"/>
              </w:rPr>
              <w:t xml:space="preserve"> </w:t>
            </w:r>
            <w:r>
              <w:t>art.</w:t>
            </w:r>
            <w:r>
              <w:rPr>
                <w:spacing w:val="-5"/>
              </w:rPr>
              <w:t xml:space="preserve"> </w:t>
            </w:r>
            <w:r>
              <w:rPr>
                <w:spacing w:val="-4"/>
              </w:rPr>
              <w:t>36[1]</w:t>
            </w:r>
          </w:p>
          <w:p w14:paraId="35862365" w14:textId="77777777" w:rsidR="00747BBF" w:rsidRDefault="00927A6E">
            <w:pPr>
              <w:pStyle w:val="TableParagraph"/>
              <w:numPr>
                <w:ilvl w:val="0"/>
                <w:numId w:val="77"/>
              </w:numPr>
              <w:tabs>
                <w:tab w:val="left" w:pos="827"/>
              </w:tabs>
              <w:spacing w:before="1" w:line="240" w:lineRule="auto"/>
              <w:ind w:right="156"/>
              <w:jc w:val="both"/>
            </w:pPr>
            <w:r>
              <w:t>Okres wypowiedzenia od - data początku okresu wypowiedzenia, której wartość zależy</w:t>
            </w:r>
            <w:r>
              <w:rPr>
                <w:spacing w:val="-3"/>
              </w:rPr>
              <w:t xml:space="preserve"> </w:t>
            </w:r>
            <w:r>
              <w:t>od</w:t>
            </w:r>
            <w:r>
              <w:rPr>
                <w:spacing w:val="-7"/>
              </w:rPr>
              <w:t xml:space="preserve"> </w:t>
            </w:r>
            <w:r>
              <w:t>momentu</w:t>
            </w:r>
            <w:r>
              <w:rPr>
                <w:spacing w:val="-3"/>
              </w:rPr>
              <w:t xml:space="preserve"> </w:t>
            </w:r>
            <w:r>
              <w:t>podjęcia</w:t>
            </w:r>
            <w:r>
              <w:rPr>
                <w:spacing w:val="-3"/>
              </w:rPr>
              <w:t xml:space="preserve"> </w:t>
            </w:r>
            <w:r>
              <w:t>decyzji</w:t>
            </w:r>
            <w:r>
              <w:rPr>
                <w:spacing w:val="-5"/>
              </w:rPr>
              <w:t xml:space="preserve"> </w:t>
            </w:r>
            <w:r>
              <w:t>o</w:t>
            </w:r>
            <w:r>
              <w:rPr>
                <w:spacing w:val="-4"/>
              </w:rPr>
              <w:t xml:space="preserve"> </w:t>
            </w:r>
            <w:r>
              <w:t>rozwiązaniu</w:t>
            </w:r>
            <w:r>
              <w:rPr>
                <w:spacing w:val="-5"/>
              </w:rPr>
              <w:t xml:space="preserve"> </w:t>
            </w:r>
            <w:r>
              <w:t>umowy</w:t>
            </w:r>
            <w:r>
              <w:rPr>
                <w:spacing w:val="-3"/>
              </w:rPr>
              <w:t xml:space="preserve"> </w:t>
            </w:r>
            <w:r>
              <w:t>z</w:t>
            </w:r>
            <w:r>
              <w:rPr>
                <w:spacing w:val="-3"/>
              </w:rPr>
              <w:t xml:space="preserve"> </w:t>
            </w:r>
            <w:r>
              <w:t>pracownikiem</w:t>
            </w:r>
            <w:r>
              <w:rPr>
                <w:spacing w:val="-4"/>
              </w:rPr>
              <w:t xml:space="preserve"> </w:t>
            </w:r>
            <w:r>
              <w:t>oraz</w:t>
            </w:r>
            <w:r>
              <w:rPr>
                <w:spacing w:val="-7"/>
              </w:rPr>
              <w:t xml:space="preserve"> </w:t>
            </w:r>
            <w:r>
              <w:t xml:space="preserve">wg. KP do - koniec okresu wypowiedzenia (koniec umowy) wyznaczony zgodnie z przepisami na podstawie stażu pracy pracownika, liczony od dnia początku okresu </w:t>
            </w:r>
            <w:r>
              <w:rPr>
                <w:spacing w:val="-2"/>
              </w:rPr>
              <w:t>wypowiedzenia</w:t>
            </w:r>
          </w:p>
          <w:p w14:paraId="7608B8FF" w14:textId="77777777" w:rsidR="00747BBF" w:rsidRDefault="00927A6E">
            <w:pPr>
              <w:pStyle w:val="TableParagraph"/>
              <w:numPr>
                <w:ilvl w:val="0"/>
                <w:numId w:val="77"/>
              </w:numPr>
              <w:tabs>
                <w:tab w:val="left" w:pos="826"/>
              </w:tabs>
              <w:spacing w:line="279" w:lineRule="exact"/>
              <w:ind w:left="826" w:hanging="359"/>
              <w:jc w:val="both"/>
            </w:pPr>
            <w:r>
              <w:t>Uzasadnienie</w:t>
            </w:r>
            <w:r>
              <w:rPr>
                <w:spacing w:val="-4"/>
              </w:rPr>
              <w:t xml:space="preserve"> </w:t>
            </w:r>
            <w:r>
              <w:t>zawarcia</w:t>
            </w:r>
            <w:r>
              <w:rPr>
                <w:spacing w:val="-4"/>
              </w:rPr>
              <w:t xml:space="preserve"> </w:t>
            </w:r>
            <w:r>
              <w:t>umowy</w:t>
            </w:r>
            <w:r>
              <w:rPr>
                <w:spacing w:val="-4"/>
              </w:rPr>
              <w:t xml:space="preserve"> </w:t>
            </w:r>
            <w:r>
              <w:t>np.</w:t>
            </w:r>
            <w:r>
              <w:rPr>
                <w:spacing w:val="-4"/>
              </w:rPr>
              <w:t xml:space="preserve"> </w:t>
            </w:r>
            <w:r>
              <w:t>w</w:t>
            </w:r>
            <w:r>
              <w:rPr>
                <w:spacing w:val="-3"/>
              </w:rPr>
              <w:t xml:space="preserve"> </w:t>
            </w:r>
            <w:r>
              <w:t>przypadku</w:t>
            </w:r>
            <w:r>
              <w:rPr>
                <w:spacing w:val="-4"/>
              </w:rPr>
              <w:t xml:space="preserve"> </w:t>
            </w:r>
            <w:r>
              <w:t>umów</w:t>
            </w:r>
            <w:r>
              <w:rPr>
                <w:spacing w:val="-3"/>
              </w:rPr>
              <w:t xml:space="preserve"> </w:t>
            </w:r>
            <w:r>
              <w:t>na</w:t>
            </w:r>
            <w:r>
              <w:rPr>
                <w:spacing w:val="-3"/>
              </w:rPr>
              <w:t xml:space="preserve"> </w:t>
            </w:r>
            <w:r>
              <w:rPr>
                <w:spacing w:val="-2"/>
              </w:rPr>
              <w:t>zastępstwo</w:t>
            </w:r>
          </w:p>
          <w:p w14:paraId="47AE10A3" w14:textId="77777777" w:rsidR="00747BBF" w:rsidRDefault="00927A6E">
            <w:pPr>
              <w:pStyle w:val="TableParagraph"/>
              <w:numPr>
                <w:ilvl w:val="0"/>
                <w:numId w:val="77"/>
              </w:numPr>
              <w:tabs>
                <w:tab w:val="left" w:pos="826"/>
              </w:tabs>
              <w:spacing w:line="240" w:lineRule="auto"/>
              <w:ind w:left="826" w:hanging="359"/>
              <w:jc w:val="both"/>
            </w:pPr>
            <w:r>
              <w:t>wpisania</w:t>
            </w:r>
            <w:r>
              <w:rPr>
                <w:spacing w:val="-5"/>
              </w:rPr>
              <w:t xml:space="preserve"> </w:t>
            </w:r>
            <w:r>
              <w:t>własnych,</w:t>
            </w:r>
            <w:r>
              <w:rPr>
                <w:spacing w:val="-4"/>
              </w:rPr>
              <w:t xml:space="preserve"> </w:t>
            </w:r>
            <w:r>
              <w:t>dowolnych</w:t>
            </w:r>
            <w:r>
              <w:rPr>
                <w:spacing w:val="-5"/>
              </w:rPr>
              <w:t xml:space="preserve"> </w:t>
            </w:r>
            <w:r>
              <w:t>uwag</w:t>
            </w:r>
            <w:r>
              <w:rPr>
                <w:spacing w:val="-4"/>
              </w:rPr>
              <w:t xml:space="preserve"> </w:t>
            </w:r>
            <w:r>
              <w:rPr>
                <w:spacing w:val="-2"/>
              </w:rPr>
              <w:t>użytkownika</w:t>
            </w:r>
          </w:p>
          <w:p w14:paraId="7BC11CBF" w14:textId="77777777" w:rsidR="00747BBF" w:rsidRDefault="00927A6E">
            <w:pPr>
              <w:pStyle w:val="TableParagraph"/>
              <w:numPr>
                <w:ilvl w:val="0"/>
                <w:numId w:val="77"/>
              </w:numPr>
              <w:tabs>
                <w:tab w:val="left" w:pos="826"/>
              </w:tabs>
              <w:spacing w:before="1" w:line="279" w:lineRule="exact"/>
              <w:ind w:left="826" w:hanging="359"/>
              <w:jc w:val="both"/>
            </w:pPr>
            <w:r>
              <w:t>przypisania</w:t>
            </w:r>
            <w:r>
              <w:rPr>
                <w:spacing w:val="-6"/>
              </w:rPr>
              <w:t xml:space="preserve"> </w:t>
            </w:r>
            <w:r>
              <w:t>danego</w:t>
            </w:r>
            <w:r>
              <w:rPr>
                <w:spacing w:val="-8"/>
              </w:rPr>
              <w:t xml:space="preserve"> </w:t>
            </w:r>
            <w:r>
              <w:t>okresu</w:t>
            </w:r>
            <w:r>
              <w:rPr>
                <w:spacing w:val="-8"/>
              </w:rPr>
              <w:t xml:space="preserve"> </w:t>
            </w:r>
            <w:r>
              <w:t>zatrudnienia</w:t>
            </w:r>
            <w:r>
              <w:rPr>
                <w:spacing w:val="-6"/>
              </w:rPr>
              <w:t xml:space="preserve"> </w:t>
            </w:r>
            <w:r>
              <w:t>do</w:t>
            </w:r>
            <w:r>
              <w:rPr>
                <w:spacing w:val="-5"/>
              </w:rPr>
              <w:t xml:space="preserve"> </w:t>
            </w:r>
            <w:r>
              <w:t>wybranego</w:t>
            </w:r>
            <w:r>
              <w:rPr>
                <w:spacing w:val="-8"/>
              </w:rPr>
              <w:t xml:space="preserve"> </w:t>
            </w:r>
            <w:r>
              <w:t>stażu</w:t>
            </w:r>
            <w:r>
              <w:rPr>
                <w:spacing w:val="-6"/>
              </w:rPr>
              <w:t xml:space="preserve"> </w:t>
            </w:r>
            <w:r>
              <w:rPr>
                <w:spacing w:val="-2"/>
              </w:rPr>
              <w:t>pracy</w:t>
            </w:r>
          </w:p>
          <w:p w14:paraId="3A78BBEE" w14:textId="77777777" w:rsidR="00747BBF" w:rsidRDefault="00927A6E">
            <w:pPr>
              <w:pStyle w:val="TableParagraph"/>
              <w:numPr>
                <w:ilvl w:val="0"/>
                <w:numId w:val="77"/>
              </w:numPr>
              <w:tabs>
                <w:tab w:val="left" w:pos="827"/>
              </w:tabs>
              <w:ind w:right="157"/>
              <w:jc w:val="both"/>
            </w:pPr>
            <w:r>
              <w:t>wskazania dodatkowych warunków zdefiniowanych w słowniku: "Dodatkowe warunki do umów”</w:t>
            </w:r>
          </w:p>
        </w:tc>
      </w:tr>
      <w:tr w:rsidR="00747BBF" w14:paraId="5E1A6317" w14:textId="77777777">
        <w:trPr>
          <w:trHeight w:val="650"/>
        </w:trPr>
        <w:tc>
          <w:tcPr>
            <w:tcW w:w="607" w:type="dxa"/>
            <w:shd w:val="clear" w:color="auto" w:fill="D9E1F3"/>
          </w:tcPr>
          <w:p w14:paraId="3E2D2E07" w14:textId="77777777" w:rsidR="00747BBF" w:rsidRDefault="00927A6E">
            <w:pPr>
              <w:pStyle w:val="TableParagraph"/>
              <w:ind w:left="0" w:right="63"/>
              <w:jc w:val="right"/>
            </w:pPr>
            <w:r>
              <w:rPr>
                <w:spacing w:val="-5"/>
              </w:rPr>
              <w:t>23.</w:t>
            </w:r>
          </w:p>
        </w:tc>
        <w:tc>
          <w:tcPr>
            <w:tcW w:w="8461" w:type="dxa"/>
            <w:shd w:val="clear" w:color="auto" w:fill="D9E1F3"/>
          </w:tcPr>
          <w:p w14:paraId="664B86F3" w14:textId="77777777" w:rsidR="00747BBF" w:rsidRDefault="00927A6E">
            <w:pPr>
              <w:pStyle w:val="TableParagraph"/>
              <w:spacing w:before="1" w:line="240" w:lineRule="auto"/>
              <w:ind w:left="155"/>
            </w:pPr>
            <w:r>
              <w:t>Możliwość</w:t>
            </w:r>
            <w:r>
              <w:rPr>
                <w:spacing w:val="-6"/>
              </w:rPr>
              <w:t xml:space="preserve"> </w:t>
            </w:r>
            <w:r>
              <w:t>rejestracji</w:t>
            </w:r>
            <w:r>
              <w:rPr>
                <w:spacing w:val="-4"/>
              </w:rPr>
              <w:t xml:space="preserve"> </w:t>
            </w:r>
            <w:r>
              <w:t>równoległych</w:t>
            </w:r>
            <w:r>
              <w:rPr>
                <w:spacing w:val="-4"/>
              </w:rPr>
              <w:t xml:space="preserve"> </w:t>
            </w:r>
            <w:r>
              <w:t>okresów</w:t>
            </w:r>
            <w:r>
              <w:rPr>
                <w:spacing w:val="-3"/>
              </w:rPr>
              <w:t xml:space="preserve"> </w:t>
            </w:r>
            <w:r>
              <w:t>zatrudnienia</w:t>
            </w:r>
            <w:r>
              <w:rPr>
                <w:spacing w:val="-4"/>
              </w:rPr>
              <w:t xml:space="preserve"> </w:t>
            </w:r>
            <w:r>
              <w:t>z</w:t>
            </w:r>
            <w:r>
              <w:rPr>
                <w:spacing w:val="-4"/>
              </w:rPr>
              <w:t xml:space="preserve"> </w:t>
            </w:r>
            <w:r>
              <w:t>zachowaniem</w:t>
            </w:r>
            <w:r>
              <w:rPr>
                <w:spacing w:val="-4"/>
              </w:rPr>
              <w:t xml:space="preserve"> </w:t>
            </w:r>
            <w:r>
              <w:t>spójności</w:t>
            </w:r>
            <w:r>
              <w:rPr>
                <w:spacing w:val="-3"/>
              </w:rPr>
              <w:t xml:space="preserve"> </w:t>
            </w:r>
            <w:r>
              <w:rPr>
                <w:spacing w:val="-2"/>
              </w:rPr>
              <w:t>danych</w:t>
            </w:r>
          </w:p>
          <w:p w14:paraId="7A851242" w14:textId="77777777" w:rsidR="00747BBF" w:rsidRDefault="00927A6E">
            <w:pPr>
              <w:pStyle w:val="TableParagraph"/>
              <w:spacing w:before="49" w:line="240" w:lineRule="auto"/>
              <w:ind w:left="165"/>
            </w:pPr>
            <w:r>
              <w:t>pod</w:t>
            </w:r>
            <w:r>
              <w:rPr>
                <w:spacing w:val="-5"/>
              </w:rPr>
              <w:t xml:space="preserve"> </w:t>
            </w:r>
            <w:r>
              <w:t>kątem</w:t>
            </w:r>
            <w:r>
              <w:rPr>
                <w:spacing w:val="-5"/>
              </w:rPr>
              <w:t xml:space="preserve"> </w:t>
            </w:r>
            <w:r>
              <w:t>programu</w:t>
            </w:r>
            <w:r>
              <w:rPr>
                <w:spacing w:val="-6"/>
              </w:rPr>
              <w:t xml:space="preserve"> </w:t>
            </w:r>
            <w:r>
              <w:t>PŁATNIK</w:t>
            </w:r>
            <w:r>
              <w:rPr>
                <w:spacing w:val="-1"/>
              </w:rPr>
              <w:t xml:space="preserve"> </w:t>
            </w:r>
            <w:r>
              <w:t>oraz</w:t>
            </w:r>
            <w:r>
              <w:rPr>
                <w:spacing w:val="-6"/>
              </w:rPr>
              <w:t xml:space="preserve"> </w:t>
            </w:r>
            <w:r>
              <w:t>rozliczeń</w:t>
            </w:r>
            <w:r>
              <w:rPr>
                <w:spacing w:val="-4"/>
              </w:rPr>
              <w:t xml:space="preserve"> </w:t>
            </w:r>
            <w:r>
              <w:rPr>
                <w:spacing w:val="-2"/>
              </w:rPr>
              <w:t>podatkowych.</w:t>
            </w:r>
          </w:p>
        </w:tc>
      </w:tr>
      <w:tr w:rsidR="00747BBF" w14:paraId="634E3E78" w14:textId="77777777">
        <w:trPr>
          <w:trHeight w:val="8105"/>
        </w:trPr>
        <w:tc>
          <w:tcPr>
            <w:tcW w:w="607" w:type="dxa"/>
          </w:tcPr>
          <w:p w14:paraId="35583F99" w14:textId="77777777" w:rsidR="00747BBF" w:rsidRDefault="00927A6E">
            <w:pPr>
              <w:pStyle w:val="TableParagraph"/>
              <w:ind w:left="0" w:right="63"/>
              <w:jc w:val="right"/>
            </w:pPr>
            <w:r>
              <w:rPr>
                <w:spacing w:val="-5"/>
              </w:rPr>
              <w:t>24.</w:t>
            </w:r>
          </w:p>
        </w:tc>
        <w:tc>
          <w:tcPr>
            <w:tcW w:w="8461" w:type="dxa"/>
          </w:tcPr>
          <w:p w14:paraId="158CAD0C" w14:textId="77777777" w:rsidR="00747BBF" w:rsidRDefault="00927A6E">
            <w:pPr>
              <w:pStyle w:val="TableParagraph"/>
              <w:numPr>
                <w:ilvl w:val="0"/>
                <w:numId w:val="76"/>
              </w:numPr>
              <w:tabs>
                <w:tab w:val="left" w:pos="885"/>
              </w:tabs>
              <w:spacing w:line="280" w:lineRule="exact"/>
            </w:pPr>
            <w:r>
              <w:t>Możliwość</w:t>
            </w:r>
            <w:r>
              <w:rPr>
                <w:spacing w:val="-12"/>
              </w:rPr>
              <w:t xml:space="preserve"> </w:t>
            </w:r>
            <w:r>
              <w:t>ewidencjonowania</w:t>
            </w:r>
            <w:r>
              <w:rPr>
                <w:spacing w:val="-7"/>
              </w:rPr>
              <w:t xml:space="preserve"> </w:t>
            </w:r>
            <w:r>
              <w:t>danych</w:t>
            </w:r>
            <w:r>
              <w:rPr>
                <w:spacing w:val="-7"/>
              </w:rPr>
              <w:t xml:space="preserve"> </w:t>
            </w:r>
            <w:r>
              <w:t>dotyczących</w:t>
            </w:r>
            <w:r>
              <w:rPr>
                <w:spacing w:val="-8"/>
              </w:rPr>
              <w:t xml:space="preserve"> </w:t>
            </w:r>
            <w:r>
              <w:t>umów</w:t>
            </w:r>
            <w:r>
              <w:rPr>
                <w:spacing w:val="-8"/>
              </w:rPr>
              <w:t xml:space="preserve"> </w:t>
            </w:r>
            <w:r>
              <w:rPr>
                <w:spacing w:val="-2"/>
              </w:rPr>
              <w:t>cywilnoprawnych:</w:t>
            </w:r>
          </w:p>
          <w:p w14:paraId="50D75E61" w14:textId="77777777" w:rsidR="00747BBF" w:rsidRDefault="00927A6E">
            <w:pPr>
              <w:pStyle w:val="TableParagraph"/>
              <w:numPr>
                <w:ilvl w:val="0"/>
                <w:numId w:val="76"/>
              </w:numPr>
              <w:tabs>
                <w:tab w:val="left" w:pos="885"/>
              </w:tabs>
              <w:spacing w:line="279" w:lineRule="exact"/>
            </w:pPr>
            <w:r>
              <w:t>numer</w:t>
            </w:r>
            <w:r>
              <w:rPr>
                <w:spacing w:val="-2"/>
              </w:rPr>
              <w:t xml:space="preserve"> umowy</w:t>
            </w:r>
          </w:p>
          <w:p w14:paraId="714C91D7" w14:textId="77777777" w:rsidR="00747BBF" w:rsidRDefault="00927A6E">
            <w:pPr>
              <w:pStyle w:val="TableParagraph"/>
              <w:numPr>
                <w:ilvl w:val="0"/>
                <w:numId w:val="76"/>
              </w:numPr>
              <w:tabs>
                <w:tab w:val="left" w:pos="885"/>
              </w:tabs>
              <w:spacing w:line="279" w:lineRule="exact"/>
            </w:pPr>
            <w:r>
              <w:t>przedmiot</w:t>
            </w:r>
            <w:r>
              <w:rPr>
                <w:spacing w:val="-6"/>
              </w:rPr>
              <w:t xml:space="preserve"> </w:t>
            </w:r>
            <w:r>
              <w:rPr>
                <w:spacing w:val="-2"/>
              </w:rPr>
              <w:t>umowy</w:t>
            </w:r>
          </w:p>
          <w:p w14:paraId="2183E6CF" w14:textId="77777777" w:rsidR="00747BBF" w:rsidRDefault="00927A6E">
            <w:pPr>
              <w:pStyle w:val="TableParagraph"/>
              <w:numPr>
                <w:ilvl w:val="0"/>
                <w:numId w:val="76"/>
              </w:numPr>
              <w:tabs>
                <w:tab w:val="left" w:pos="885"/>
              </w:tabs>
              <w:spacing w:before="1" w:line="240" w:lineRule="auto"/>
            </w:pPr>
            <w:r>
              <w:t>rodzaj</w:t>
            </w:r>
            <w:r>
              <w:rPr>
                <w:spacing w:val="-4"/>
              </w:rPr>
              <w:t xml:space="preserve"> </w:t>
            </w:r>
            <w:r>
              <w:rPr>
                <w:spacing w:val="-2"/>
              </w:rPr>
              <w:t>umowy</w:t>
            </w:r>
          </w:p>
          <w:p w14:paraId="5C3A56DC" w14:textId="77777777" w:rsidR="00747BBF" w:rsidRDefault="00927A6E">
            <w:pPr>
              <w:pStyle w:val="TableParagraph"/>
              <w:numPr>
                <w:ilvl w:val="0"/>
                <w:numId w:val="76"/>
              </w:numPr>
              <w:tabs>
                <w:tab w:val="left" w:pos="885"/>
              </w:tabs>
              <w:spacing w:line="240" w:lineRule="auto"/>
            </w:pPr>
            <w:r>
              <w:t>data</w:t>
            </w:r>
            <w:r>
              <w:rPr>
                <w:spacing w:val="-1"/>
              </w:rPr>
              <w:t xml:space="preserve"> </w:t>
            </w:r>
            <w:r>
              <w:rPr>
                <w:spacing w:val="-2"/>
              </w:rPr>
              <w:t>zawarcia</w:t>
            </w:r>
          </w:p>
          <w:p w14:paraId="45231096" w14:textId="77777777" w:rsidR="00747BBF" w:rsidRDefault="00927A6E">
            <w:pPr>
              <w:pStyle w:val="TableParagraph"/>
              <w:numPr>
                <w:ilvl w:val="0"/>
                <w:numId w:val="76"/>
              </w:numPr>
              <w:tabs>
                <w:tab w:val="left" w:pos="885"/>
              </w:tabs>
              <w:spacing w:before="1" w:line="279" w:lineRule="exact"/>
            </w:pPr>
            <w:r>
              <w:t>okres</w:t>
            </w:r>
            <w:r>
              <w:rPr>
                <w:spacing w:val="-2"/>
              </w:rPr>
              <w:t xml:space="preserve"> </w:t>
            </w:r>
            <w:r>
              <w:t>trwania</w:t>
            </w:r>
            <w:r>
              <w:rPr>
                <w:spacing w:val="-1"/>
              </w:rPr>
              <w:t xml:space="preserve"> </w:t>
            </w:r>
            <w:r>
              <w:t>(od</w:t>
            </w:r>
            <w:r>
              <w:rPr>
                <w:spacing w:val="-2"/>
              </w:rPr>
              <w:t xml:space="preserve"> </w:t>
            </w:r>
            <w:r>
              <w:t xml:space="preserve">– </w:t>
            </w:r>
            <w:r>
              <w:rPr>
                <w:spacing w:val="-5"/>
              </w:rPr>
              <w:t>do)</w:t>
            </w:r>
          </w:p>
          <w:p w14:paraId="6D401C16" w14:textId="77777777" w:rsidR="00747BBF" w:rsidRDefault="00927A6E">
            <w:pPr>
              <w:pStyle w:val="TableParagraph"/>
              <w:numPr>
                <w:ilvl w:val="0"/>
                <w:numId w:val="76"/>
              </w:numPr>
              <w:tabs>
                <w:tab w:val="left" w:pos="885"/>
              </w:tabs>
              <w:spacing w:line="279" w:lineRule="exact"/>
            </w:pPr>
            <w:r>
              <w:t>data</w:t>
            </w:r>
            <w:r>
              <w:rPr>
                <w:spacing w:val="-4"/>
              </w:rPr>
              <w:t xml:space="preserve"> </w:t>
            </w:r>
            <w:r>
              <w:t>wykonania</w:t>
            </w:r>
            <w:r>
              <w:rPr>
                <w:spacing w:val="-3"/>
              </w:rPr>
              <w:t xml:space="preserve"> </w:t>
            </w:r>
            <w:r>
              <w:rPr>
                <w:spacing w:val="-4"/>
              </w:rPr>
              <w:t>umowy</w:t>
            </w:r>
          </w:p>
          <w:p w14:paraId="4F8270C7" w14:textId="77777777" w:rsidR="00747BBF" w:rsidRDefault="00927A6E">
            <w:pPr>
              <w:pStyle w:val="TableParagraph"/>
              <w:numPr>
                <w:ilvl w:val="0"/>
                <w:numId w:val="76"/>
              </w:numPr>
              <w:tabs>
                <w:tab w:val="left" w:pos="884"/>
              </w:tabs>
              <w:spacing w:line="240" w:lineRule="auto"/>
              <w:ind w:left="884" w:hanging="359"/>
              <w:jc w:val="both"/>
            </w:pPr>
            <w:r>
              <w:t>wartość</w:t>
            </w:r>
            <w:r>
              <w:rPr>
                <w:spacing w:val="-1"/>
              </w:rPr>
              <w:t xml:space="preserve"> </w:t>
            </w:r>
            <w:r>
              <w:rPr>
                <w:spacing w:val="-2"/>
              </w:rPr>
              <w:t>umowy</w:t>
            </w:r>
          </w:p>
          <w:p w14:paraId="5A2D54A3" w14:textId="77777777" w:rsidR="00747BBF" w:rsidRDefault="00927A6E">
            <w:pPr>
              <w:pStyle w:val="TableParagraph"/>
              <w:numPr>
                <w:ilvl w:val="0"/>
                <w:numId w:val="76"/>
              </w:numPr>
              <w:tabs>
                <w:tab w:val="left" w:pos="885"/>
              </w:tabs>
              <w:spacing w:before="1" w:line="240" w:lineRule="auto"/>
              <w:ind w:right="157"/>
              <w:jc w:val="both"/>
            </w:pPr>
            <w:r>
              <w:t>wprowadzenie dowolnej ilości stawek na umowie dla różnych usług np. lekarz na kontrakcie</w:t>
            </w:r>
            <w:r>
              <w:rPr>
                <w:spacing w:val="-8"/>
              </w:rPr>
              <w:t xml:space="preserve"> </w:t>
            </w:r>
            <w:r>
              <w:t>ma</w:t>
            </w:r>
            <w:r>
              <w:rPr>
                <w:spacing w:val="-4"/>
              </w:rPr>
              <w:t xml:space="preserve"> </w:t>
            </w:r>
            <w:r>
              <w:t>płacone</w:t>
            </w:r>
            <w:r>
              <w:rPr>
                <w:spacing w:val="-6"/>
              </w:rPr>
              <w:t xml:space="preserve"> </w:t>
            </w:r>
            <w:r>
              <w:t>różne</w:t>
            </w:r>
            <w:r>
              <w:rPr>
                <w:spacing w:val="-4"/>
              </w:rPr>
              <w:t xml:space="preserve"> </w:t>
            </w:r>
            <w:r>
              <w:t>stawki</w:t>
            </w:r>
            <w:r>
              <w:rPr>
                <w:spacing w:val="-7"/>
              </w:rPr>
              <w:t xml:space="preserve"> </w:t>
            </w:r>
            <w:r>
              <w:t>za</w:t>
            </w:r>
            <w:r>
              <w:rPr>
                <w:spacing w:val="-7"/>
              </w:rPr>
              <w:t xml:space="preserve"> </w:t>
            </w:r>
            <w:r>
              <w:t>wykonanie</w:t>
            </w:r>
            <w:r>
              <w:rPr>
                <w:spacing w:val="-4"/>
              </w:rPr>
              <w:t xml:space="preserve"> </w:t>
            </w:r>
            <w:r>
              <w:t>różnych</w:t>
            </w:r>
            <w:r>
              <w:rPr>
                <w:spacing w:val="-4"/>
              </w:rPr>
              <w:t xml:space="preserve"> </w:t>
            </w:r>
            <w:r>
              <w:t>usług:</w:t>
            </w:r>
            <w:r>
              <w:rPr>
                <w:spacing w:val="-4"/>
              </w:rPr>
              <w:t xml:space="preserve"> </w:t>
            </w:r>
            <w:r>
              <w:t>dyżur</w:t>
            </w:r>
            <w:r>
              <w:rPr>
                <w:spacing w:val="-4"/>
              </w:rPr>
              <w:t xml:space="preserve"> </w:t>
            </w:r>
            <w:r>
              <w:t>na</w:t>
            </w:r>
            <w:r>
              <w:rPr>
                <w:spacing w:val="-7"/>
              </w:rPr>
              <w:t xml:space="preserve"> </w:t>
            </w:r>
            <w:r>
              <w:t>oddziale – stawka x, porada – stawka y, wykonanie zabiegu – stawka z</w:t>
            </w:r>
          </w:p>
          <w:p w14:paraId="1814E2F5" w14:textId="77777777" w:rsidR="00747BBF" w:rsidRDefault="00927A6E">
            <w:pPr>
              <w:pStyle w:val="TableParagraph"/>
              <w:numPr>
                <w:ilvl w:val="0"/>
                <w:numId w:val="76"/>
              </w:numPr>
              <w:tabs>
                <w:tab w:val="left" w:pos="884"/>
              </w:tabs>
              <w:spacing w:before="1" w:line="279" w:lineRule="exact"/>
              <w:ind w:left="884" w:hanging="359"/>
              <w:jc w:val="both"/>
            </w:pPr>
            <w:r>
              <w:t>umowy</w:t>
            </w:r>
            <w:r>
              <w:rPr>
                <w:spacing w:val="-4"/>
              </w:rPr>
              <w:t xml:space="preserve"> </w:t>
            </w:r>
            <w:r>
              <w:t>ryczałtowej</w:t>
            </w:r>
            <w:r>
              <w:rPr>
                <w:spacing w:val="-6"/>
              </w:rPr>
              <w:t xml:space="preserve"> </w:t>
            </w:r>
            <w:r>
              <w:t>wraz</w:t>
            </w:r>
            <w:r>
              <w:rPr>
                <w:spacing w:val="-5"/>
              </w:rPr>
              <w:t xml:space="preserve"> </w:t>
            </w:r>
            <w:r>
              <w:t>z</w:t>
            </w:r>
            <w:r>
              <w:rPr>
                <w:spacing w:val="-6"/>
              </w:rPr>
              <w:t xml:space="preserve"> </w:t>
            </w:r>
            <w:r>
              <w:t>określeniem</w:t>
            </w:r>
            <w:r>
              <w:rPr>
                <w:spacing w:val="-2"/>
              </w:rPr>
              <w:t xml:space="preserve"> </w:t>
            </w:r>
            <w:r>
              <w:t>jej</w:t>
            </w:r>
            <w:r>
              <w:rPr>
                <w:spacing w:val="-3"/>
              </w:rPr>
              <w:t xml:space="preserve"> </w:t>
            </w:r>
            <w:r>
              <w:t>podstawy</w:t>
            </w:r>
            <w:r>
              <w:rPr>
                <w:spacing w:val="-3"/>
              </w:rPr>
              <w:t xml:space="preserve"> </w:t>
            </w:r>
            <w:r>
              <w:rPr>
                <w:spacing w:val="-2"/>
              </w:rPr>
              <w:t>prawnej</w:t>
            </w:r>
          </w:p>
          <w:p w14:paraId="7453A080" w14:textId="77777777" w:rsidR="00747BBF" w:rsidRDefault="00927A6E">
            <w:pPr>
              <w:pStyle w:val="TableParagraph"/>
              <w:numPr>
                <w:ilvl w:val="0"/>
                <w:numId w:val="76"/>
              </w:numPr>
              <w:tabs>
                <w:tab w:val="left" w:pos="884"/>
              </w:tabs>
              <w:spacing w:line="279" w:lineRule="exact"/>
              <w:ind w:left="884" w:hanging="359"/>
              <w:jc w:val="both"/>
            </w:pPr>
            <w:r>
              <w:t>kontynuacji</w:t>
            </w:r>
            <w:r>
              <w:rPr>
                <w:spacing w:val="-5"/>
              </w:rPr>
              <w:t xml:space="preserve"> </w:t>
            </w:r>
            <w:r>
              <w:rPr>
                <w:spacing w:val="-2"/>
              </w:rPr>
              <w:t>umowy</w:t>
            </w:r>
          </w:p>
          <w:p w14:paraId="474143FD" w14:textId="77777777" w:rsidR="00747BBF" w:rsidRDefault="00927A6E">
            <w:pPr>
              <w:pStyle w:val="TableParagraph"/>
              <w:numPr>
                <w:ilvl w:val="0"/>
                <w:numId w:val="76"/>
              </w:numPr>
              <w:tabs>
                <w:tab w:val="left" w:pos="884"/>
              </w:tabs>
              <w:spacing w:before="1" w:line="240" w:lineRule="auto"/>
              <w:ind w:left="884" w:hanging="359"/>
              <w:jc w:val="both"/>
            </w:pPr>
            <w:r>
              <w:t>warunki</w:t>
            </w:r>
            <w:r>
              <w:rPr>
                <w:spacing w:val="-6"/>
              </w:rPr>
              <w:t xml:space="preserve"> </w:t>
            </w:r>
            <w:r>
              <w:rPr>
                <w:spacing w:val="-2"/>
              </w:rPr>
              <w:t>szczególne</w:t>
            </w:r>
          </w:p>
          <w:p w14:paraId="2DDA138F" w14:textId="77777777" w:rsidR="00747BBF" w:rsidRDefault="00927A6E">
            <w:pPr>
              <w:pStyle w:val="TableParagraph"/>
              <w:numPr>
                <w:ilvl w:val="0"/>
                <w:numId w:val="76"/>
              </w:numPr>
              <w:tabs>
                <w:tab w:val="left" w:pos="884"/>
              </w:tabs>
              <w:spacing w:line="240" w:lineRule="auto"/>
              <w:ind w:left="884" w:hanging="359"/>
              <w:jc w:val="both"/>
            </w:pPr>
            <w:r>
              <w:t>kod</w:t>
            </w:r>
            <w:r>
              <w:rPr>
                <w:spacing w:val="-5"/>
              </w:rPr>
              <w:t xml:space="preserve"> </w:t>
            </w:r>
            <w:r>
              <w:t>pracy</w:t>
            </w:r>
            <w:r>
              <w:rPr>
                <w:spacing w:val="-5"/>
              </w:rPr>
              <w:t xml:space="preserve"> </w:t>
            </w:r>
            <w:r>
              <w:t>w</w:t>
            </w:r>
            <w:r>
              <w:rPr>
                <w:spacing w:val="-2"/>
              </w:rPr>
              <w:t xml:space="preserve"> </w:t>
            </w:r>
            <w:r>
              <w:t>warunkach</w:t>
            </w:r>
            <w:r>
              <w:rPr>
                <w:spacing w:val="-3"/>
              </w:rPr>
              <w:t xml:space="preserve"> </w:t>
            </w:r>
            <w:r>
              <w:rPr>
                <w:spacing w:val="-2"/>
              </w:rPr>
              <w:t>szczególnych</w:t>
            </w:r>
          </w:p>
          <w:p w14:paraId="222D15D7" w14:textId="77777777" w:rsidR="00747BBF" w:rsidRDefault="00927A6E">
            <w:pPr>
              <w:pStyle w:val="TableParagraph"/>
              <w:numPr>
                <w:ilvl w:val="0"/>
                <w:numId w:val="76"/>
              </w:numPr>
              <w:tabs>
                <w:tab w:val="left" w:pos="884"/>
              </w:tabs>
              <w:spacing w:before="1" w:line="279" w:lineRule="exact"/>
              <w:ind w:left="884" w:hanging="359"/>
              <w:jc w:val="both"/>
            </w:pPr>
            <w:r>
              <w:t>procent</w:t>
            </w:r>
            <w:r>
              <w:rPr>
                <w:spacing w:val="-4"/>
              </w:rPr>
              <w:t xml:space="preserve"> </w:t>
            </w:r>
            <w:r>
              <w:rPr>
                <w:spacing w:val="-2"/>
              </w:rPr>
              <w:t>podatku</w:t>
            </w:r>
          </w:p>
          <w:p w14:paraId="36AB981F" w14:textId="77777777" w:rsidR="00747BBF" w:rsidRDefault="00927A6E">
            <w:pPr>
              <w:pStyle w:val="TableParagraph"/>
              <w:numPr>
                <w:ilvl w:val="0"/>
                <w:numId w:val="76"/>
              </w:numPr>
              <w:tabs>
                <w:tab w:val="left" w:pos="884"/>
              </w:tabs>
              <w:spacing w:line="279" w:lineRule="exact"/>
              <w:ind w:left="884" w:hanging="359"/>
              <w:jc w:val="both"/>
            </w:pPr>
            <w:r>
              <w:t>podatek</w:t>
            </w:r>
            <w:r>
              <w:rPr>
                <w:spacing w:val="-7"/>
              </w:rPr>
              <w:t xml:space="preserve"> </w:t>
            </w:r>
            <w:r>
              <w:t>ustalany</w:t>
            </w:r>
            <w:r>
              <w:rPr>
                <w:spacing w:val="-6"/>
              </w:rPr>
              <w:t xml:space="preserve"> </w:t>
            </w:r>
            <w:r>
              <w:rPr>
                <w:spacing w:val="-2"/>
              </w:rPr>
              <w:t>progowo</w:t>
            </w:r>
          </w:p>
          <w:p w14:paraId="6FF7ADE2" w14:textId="77777777" w:rsidR="00747BBF" w:rsidRDefault="00927A6E">
            <w:pPr>
              <w:pStyle w:val="TableParagraph"/>
              <w:numPr>
                <w:ilvl w:val="0"/>
                <w:numId w:val="76"/>
              </w:numPr>
              <w:tabs>
                <w:tab w:val="left" w:pos="885"/>
              </w:tabs>
              <w:spacing w:line="240" w:lineRule="auto"/>
            </w:pPr>
            <w:r>
              <w:t>koszty</w:t>
            </w:r>
            <w:r>
              <w:rPr>
                <w:spacing w:val="-5"/>
              </w:rPr>
              <w:t xml:space="preserve"> </w:t>
            </w:r>
            <w:r>
              <w:t>uzyskania</w:t>
            </w:r>
            <w:r>
              <w:rPr>
                <w:spacing w:val="-4"/>
              </w:rPr>
              <w:t xml:space="preserve"> </w:t>
            </w:r>
            <w:r>
              <w:rPr>
                <w:spacing w:val="-2"/>
              </w:rPr>
              <w:t>przychodu</w:t>
            </w:r>
          </w:p>
          <w:p w14:paraId="0BD6A207" w14:textId="77777777" w:rsidR="00747BBF" w:rsidRDefault="00927A6E">
            <w:pPr>
              <w:pStyle w:val="TableParagraph"/>
              <w:numPr>
                <w:ilvl w:val="0"/>
                <w:numId w:val="76"/>
              </w:numPr>
              <w:tabs>
                <w:tab w:val="left" w:pos="885"/>
              </w:tabs>
              <w:spacing w:before="1" w:line="240" w:lineRule="auto"/>
            </w:pPr>
            <w:r>
              <w:rPr>
                <w:spacing w:val="-2"/>
              </w:rPr>
              <w:t>stanowisko</w:t>
            </w:r>
          </w:p>
          <w:p w14:paraId="4412A1D0" w14:textId="77777777" w:rsidR="00747BBF" w:rsidRDefault="00927A6E">
            <w:pPr>
              <w:pStyle w:val="TableParagraph"/>
              <w:numPr>
                <w:ilvl w:val="0"/>
                <w:numId w:val="76"/>
              </w:numPr>
              <w:tabs>
                <w:tab w:val="left" w:pos="885"/>
              </w:tabs>
              <w:spacing w:before="1" w:line="240" w:lineRule="auto"/>
            </w:pPr>
            <w:r>
              <w:t>grupa</w:t>
            </w:r>
            <w:r>
              <w:rPr>
                <w:spacing w:val="-4"/>
              </w:rPr>
              <w:t xml:space="preserve"> </w:t>
            </w:r>
            <w:r>
              <w:rPr>
                <w:spacing w:val="-2"/>
              </w:rPr>
              <w:t>pracownicza</w:t>
            </w:r>
          </w:p>
          <w:p w14:paraId="19D6760A" w14:textId="77777777" w:rsidR="00747BBF" w:rsidRDefault="00927A6E">
            <w:pPr>
              <w:pStyle w:val="TableParagraph"/>
              <w:numPr>
                <w:ilvl w:val="0"/>
                <w:numId w:val="76"/>
              </w:numPr>
              <w:tabs>
                <w:tab w:val="left" w:pos="885"/>
              </w:tabs>
              <w:spacing w:line="279" w:lineRule="exact"/>
            </w:pPr>
            <w:r>
              <w:t>jednostka</w:t>
            </w:r>
            <w:r>
              <w:rPr>
                <w:spacing w:val="-7"/>
              </w:rPr>
              <w:t xml:space="preserve"> </w:t>
            </w:r>
            <w:r>
              <w:rPr>
                <w:spacing w:val="-2"/>
              </w:rPr>
              <w:t>organizacyjna</w:t>
            </w:r>
          </w:p>
          <w:p w14:paraId="537B306D" w14:textId="77777777" w:rsidR="00747BBF" w:rsidRDefault="00927A6E">
            <w:pPr>
              <w:pStyle w:val="TableParagraph"/>
              <w:numPr>
                <w:ilvl w:val="0"/>
                <w:numId w:val="76"/>
              </w:numPr>
              <w:tabs>
                <w:tab w:val="left" w:pos="885"/>
              </w:tabs>
              <w:spacing w:line="279" w:lineRule="exact"/>
            </w:pPr>
            <w:r>
              <w:t>miejsce</w:t>
            </w:r>
            <w:r>
              <w:rPr>
                <w:spacing w:val="-5"/>
              </w:rPr>
              <w:t xml:space="preserve"> </w:t>
            </w:r>
            <w:r>
              <w:rPr>
                <w:spacing w:val="-2"/>
              </w:rPr>
              <w:t>pracy</w:t>
            </w:r>
          </w:p>
          <w:p w14:paraId="37FDBAC9" w14:textId="77777777" w:rsidR="00747BBF" w:rsidRDefault="00927A6E">
            <w:pPr>
              <w:pStyle w:val="TableParagraph"/>
              <w:numPr>
                <w:ilvl w:val="0"/>
                <w:numId w:val="76"/>
              </w:numPr>
              <w:tabs>
                <w:tab w:val="left" w:pos="885"/>
              </w:tabs>
              <w:spacing w:before="1" w:line="240" w:lineRule="auto"/>
            </w:pPr>
            <w:r>
              <w:t>miejsce</w:t>
            </w:r>
            <w:r>
              <w:rPr>
                <w:spacing w:val="-8"/>
              </w:rPr>
              <w:t xml:space="preserve"> </w:t>
            </w:r>
            <w:r>
              <w:rPr>
                <w:spacing w:val="-2"/>
              </w:rPr>
              <w:t>wypłaty</w:t>
            </w:r>
          </w:p>
          <w:p w14:paraId="1BF38E28" w14:textId="77777777" w:rsidR="00747BBF" w:rsidRDefault="00927A6E">
            <w:pPr>
              <w:pStyle w:val="TableParagraph"/>
              <w:numPr>
                <w:ilvl w:val="0"/>
                <w:numId w:val="76"/>
              </w:numPr>
              <w:tabs>
                <w:tab w:val="left" w:pos="885"/>
              </w:tabs>
              <w:spacing w:line="240" w:lineRule="auto"/>
            </w:pPr>
            <w:r>
              <w:t>tytuł</w:t>
            </w:r>
            <w:r>
              <w:rPr>
                <w:spacing w:val="-2"/>
              </w:rPr>
              <w:t xml:space="preserve"> ubezpieczenia</w:t>
            </w:r>
          </w:p>
          <w:p w14:paraId="69A165E7" w14:textId="77777777" w:rsidR="00747BBF" w:rsidRDefault="00927A6E">
            <w:pPr>
              <w:pStyle w:val="TableParagraph"/>
              <w:numPr>
                <w:ilvl w:val="0"/>
                <w:numId w:val="76"/>
              </w:numPr>
              <w:tabs>
                <w:tab w:val="left" w:pos="885"/>
              </w:tabs>
              <w:spacing w:before="1" w:line="279" w:lineRule="exact"/>
            </w:pPr>
            <w:r>
              <w:t>ubezpieczenia</w:t>
            </w:r>
            <w:r>
              <w:rPr>
                <w:spacing w:val="-12"/>
              </w:rPr>
              <w:t xml:space="preserve"> </w:t>
            </w:r>
            <w:r>
              <w:rPr>
                <w:spacing w:val="-2"/>
              </w:rPr>
              <w:t>obowiązkowe</w:t>
            </w:r>
          </w:p>
          <w:p w14:paraId="6FCF32CB" w14:textId="77777777" w:rsidR="00747BBF" w:rsidRDefault="00927A6E">
            <w:pPr>
              <w:pStyle w:val="TableParagraph"/>
              <w:numPr>
                <w:ilvl w:val="0"/>
                <w:numId w:val="76"/>
              </w:numPr>
              <w:tabs>
                <w:tab w:val="left" w:pos="885"/>
              </w:tabs>
              <w:spacing w:line="279" w:lineRule="exact"/>
            </w:pPr>
            <w:r>
              <w:t>ubezpieczenia</w:t>
            </w:r>
            <w:r>
              <w:rPr>
                <w:spacing w:val="-12"/>
              </w:rPr>
              <w:t xml:space="preserve"> </w:t>
            </w:r>
            <w:r>
              <w:rPr>
                <w:spacing w:val="-2"/>
              </w:rPr>
              <w:t>dobrowolne</w:t>
            </w:r>
          </w:p>
          <w:p w14:paraId="7ADC9AD1" w14:textId="77777777" w:rsidR="00747BBF" w:rsidRDefault="00927A6E">
            <w:pPr>
              <w:pStyle w:val="TableParagraph"/>
              <w:numPr>
                <w:ilvl w:val="0"/>
                <w:numId w:val="76"/>
              </w:numPr>
              <w:tabs>
                <w:tab w:val="left" w:pos="885"/>
              </w:tabs>
              <w:spacing w:before="1" w:line="240" w:lineRule="auto"/>
            </w:pPr>
            <w:r>
              <w:t>informacja</w:t>
            </w:r>
            <w:r>
              <w:rPr>
                <w:spacing w:val="-7"/>
              </w:rPr>
              <w:t xml:space="preserve"> </w:t>
            </w:r>
            <w:r>
              <w:t>o</w:t>
            </w:r>
            <w:r>
              <w:rPr>
                <w:spacing w:val="-5"/>
              </w:rPr>
              <w:t xml:space="preserve"> </w:t>
            </w:r>
            <w:r>
              <w:t>wysłaniu</w:t>
            </w:r>
            <w:r>
              <w:rPr>
                <w:spacing w:val="-6"/>
              </w:rPr>
              <w:t xml:space="preserve"> </w:t>
            </w:r>
            <w:r>
              <w:t>dokumentów</w:t>
            </w:r>
            <w:r>
              <w:rPr>
                <w:spacing w:val="-7"/>
              </w:rPr>
              <w:t xml:space="preserve"> </w:t>
            </w:r>
            <w:r>
              <w:t>zgłoszeniowych</w:t>
            </w:r>
            <w:r>
              <w:rPr>
                <w:spacing w:val="-5"/>
              </w:rPr>
              <w:t xml:space="preserve"> </w:t>
            </w:r>
            <w:r>
              <w:t>do</w:t>
            </w:r>
            <w:r>
              <w:rPr>
                <w:spacing w:val="-4"/>
              </w:rPr>
              <w:t xml:space="preserve"> </w:t>
            </w:r>
            <w:r>
              <w:rPr>
                <w:spacing w:val="-5"/>
              </w:rPr>
              <w:t>ZUS</w:t>
            </w:r>
          </w:p>
          <w:p w14:paraId="7C2C348A" w14:textId="77777777" w:rsidR="00747BBF" w:rsidRDefault="00927A6E">
            <w:pPr>
              <w:pStyle w:val="TableParagraph"/>
              <w:numPr>
                <w:ilvl w:val="0"/>
                <w:numId w:val="76"/>
              </w:numPr>
              <w:tabs>
                <w:tab w:val="left" w:pos="885"/>
              </w:tabs>
              <w:spacing w:line="240" w:lineRule="auto"/>
            </w:pPr>
            <w:r>
              <w:t>stanowiska</w:t>
            </w:r>
            <w:r>
              <w:rPr>
                <w:spacing w:val="-9"/>
              </w:rPr>
              <w:t xml:space="preserve"> </w:t>
            </w:r>
            <w:r>
              <w:rPr>
                <w:spacing w:val="-2"/>
              </w:rPr>
              <w:t>kosztów</w:t>
            </w:r>
          </w:p>
          <w:p w14:paraId="46E892A2" w14:textId="77777777" w:rsidR="00747BBF" w:rsidRDefault="00927A6E">
            <w:pPr>
              <w:pStyle w:val="TableParagraph"/>
              <w:numPr>
                <w:ilvl w:val="0"/>
                <w:numId w:val="76"/>
              </w:numPr>
              <w:tabs>
                <w:tab w:val="left" w:pos="885"/>
              </w:tabs>
              <w:spacing w:before="1" w:line="261" w:lineRule="exact"/>
            </w:pPr>
            <w:r>
              <w:t>do</w:t>
            </w:r>
            <w:r>
              <w:rPr>
                <w:spacing w:val="-4"/>
              </w:rPr>
              <w:t xml:space="preserve"> </w:t>
            </w:r>
            <w:r>
              <w:t>jakiego</w:t>
            </w:r>
            <w:r>
              <w:rPr>
                <w:spacing w:val="-6"/>
              </w:rPr>
              <w:t xml:space="preserve"> </w:t>
            </w:r>
            <w:r>
              <w:t>stażu</w:t>
            </w:r>
            <w:r>
              <w:rPr>
                <w:spacing w:val="-5"/>
              </w:rPr>
              <w:t xml:space="preserve"> </w:t>
            </w:r>
            <w:r>
              <w:t>pracy</w:t>
            </w:r>
            <w:r>
              <w:rPr>
                <w:spacing w:val="-4"/>
              </w:rPr>
              <w:t xml:space="preserve"> </w:t>
            </w:r>
            <w:r>
              <w:t>dane</w:t>
            </w:r>
            <w:r>
              <w:rPr>
                <w:spacing w:val="-5"/>
              </w:rPr>
              <w:t xml:space="preserve"> </w:t>
            </w:r>
            <w:r>
              <w:t>zatrudnienie</w:t>
            </w:r>
            <w:r>
              <w:rPr>
                <w:spacing w:val="-5"/>
              </w:rPr>
              <w:t xml:space="preserve"> </w:t>
            </w:r>
            <w:r>
              <w:t>ma</w:t>
            </w:r>
            <w:r>
              <w:rPr>
                <w:spacing w:val="-4"/>
              </w:rPr>
              <w:t xml:space="preserve"> </w:t>
            </w:r>
            <w:r>
              <w:t>być</w:t>
            </w:r>
            <w:r>
              <w:rPr>
                <w:spacing w:val="-4"/>
              </w:rPr>
              <w:t xml:space="preserve"> </w:t>
            </w:r>
            <w:r>
              <w:rPr>
                <w:spacing w:val="-2"/>
              </w:rPr>
              <w:t>zaliczone</w:t>
            </w:r>
          </w:p>
        </w:tc>
      </w:tr>
      <w:tr w:rsidR="00747BBF" w14:paraId="08802C50" w14:textId="77777777">
        <w:trPr>
          <w:trHeight w:val="1439"/>
        </w:trPr>
        <w:tc>
          <w:tcPr>
            <w:tcW w:w="607" w:type="dxa"/>
            <w:shd w:val="clear" w:color="auto" w:fill="D9E1F3"/>
          </w:tcPr>
          <w:p w14:paraId="4BBF77D5" w14:textId="77777777" w:rsidR="00747BBF" w:rsidRDefault="00927A6E">
            <w:pPr>
              <w:pStyle w:val="TableParagraph"/>
              <w:ind w:left="0" w:right="63"/>
              <w:jc w:val="right"/>
            </w:pPr>
            <w:r>
              <w:rPr>
                <w:spacing w:val="-5"/>
              </w:rPr>
              <w:t>25.</w:t>
            </w:r>
          </w:p>
        </w:tc>
        <w:tc>
          <w:tcPr>
            <w:tcW w:w="8461" w:type="dxa"/>
            <w:shd w:val="clear" w:color="auto" w:fill="D9E1F3"/>
          </w:tcPr>
          <w:p w14:paraId="0B64F1FC" w14:textId="77777777" w:rsidR="00747BBF" w:rsidRDefault="00927A6E">
            <w:pPr>
              <w:pStyle w:val="TableParagraph"/>
              <w:ind w:left="155"/>
            </w:pPr>
            <w:r>
              <w:t>Możliwość</w:t>
            </w:r>
            <w:r>
              <w:rPr>
                <w:spacing w:val="-8"/>
              </w:rPr>
              <w:t xml:space="preserve"> </w:t>
            </w:r>
            <w:r>
              <w:t>wyboru</w:t>
            </w:r>
            <w:r>
              <w:rPr>
                <w:spacing w:val="-8"/>
              </w:rPr>
              <w:t xml:space="preserve"> </w:t>
            </w:r>
            <w:r>
              <w:t>sposobu</w:t>
            </w:r>
            <w:r>
              <w:rPr>
                <w:spacing w:val="-6"/>
              </w:rPr>
              <w:t xml:space="preserve"> </w:t>
            </w:r>
            <w:r>
              <w:t>rozliczenia</w:t>
            </w:r>
            <w:r>
              <w:rPr>
                <w:spacing w:val="-4"/>
              </w:rPr>
              <w:t xml:space="preserve"> </w:t>
            </w:r>
            <w:r>
              <w:rPr>
                <w:spacing w:val="-2"/>
              </w:rPr>
              <w:t>umowy:</w:t>
            </w:r>
          </w:p>
          <w:p w14:paraId="3AA40E97" w14:textId="77777777" w:rsidR="00747BBF" w:rsidRDefault="00927A6E">
            <w:pPr>
              <w:pStyle w:val="TableParagraph"/>
              <w:numPr>
                <w:ilvl w:val="0"/>
                <w:numId w:val="75"/>
              </w:numPr>
              <w:tabs>
                <w:tab w:val="left" w:pos="885"/>
              </w:tabs>
              <w:spacing w:before="60" w:line="240" w:lineRule="auto"/>
            </w:pPr>
            <w:r>
              <w:t>przez</w:t>
            </w:r>
            <w:r>
              <w:rPr>
                <w:spacing w:val="-3"/>
              </w:rPr>
              <w:t xml:space="preserve"> </w:t>
            </w:r>
            <w:r>
              <w:rPr>
                <w:spacing w:val="-2"/>
              </w:rPr>
              <w:t>rachunek</w:t>
            </w:r>
          </w:p>
          <w:p w14:paraId="42D0799E" w14:textId="77777777" w:rsidR="00747BBF" w:rsidRDefault="00927A6E">
            <w:pPr>
              <w:pStyle w:val="TableParagraph"/>
              <w:numPr>
                <w:ilvl w:val="0"/>
                <w:numId w:val="75"/>
              </w:numPr>
              <w:tabs>
                <w:tab w:val="left" w:pos="885"/>
              </w:tabs>
              <w:spacing w:before="1" w:line="240" w:lineRule="auto"/>
            </w:pPr>
            <w:r>
              <w:t>tylko</w:t>
            </w:r>
            <w:r>
              <w:rPr>
                <w:spacing w:val="-4"/>
              </w:rPr>
              <w:t xml:space="preserve"> </w:t>
            </w:r>
            <w:r>
              <w:t>przez</w:t>
            </w:r>
            <w:r>
              <w:rPr>
                <w:spacing w:val="-3"/>
              </w:rPr>
              <w:t xml:space="preserve"> </w:t>
            </w:r>
            <w:r>
              <w:t>listę</w:t>
            </w:r>
            <w:r>
              <w:rPr>
                <w:spacing w:val="-2"/>
              </w:rPr>
              <w:t xml:space="preserve"> </w:t>
            </w:r>
            <w:r>
              <w:rPr>
                <w:spacing w:val="-4"/>
              </w:rPr>
              <w:t>płac</w:t>
            </w:r>
          </w:p>
          <w:p w14:paraId="52D6762B" w14:textId="77777777" w:rsidR="00747BBF" w:rsidRDefault="00927A6E">
            <w:pPr>
              <w:pStyle w:val="TableParagraph"/>
              <w:numPr>
                <w:ilvl w:val="0"/>
                <w:numId w:val="75"/>
              </w:numPr>
              <w:tabs>
                <w:tab w:val="left" w:pos="885"/>
              </w:tabs>
              <w:spacing w:line="270" w:lineRule="atLeast"/>
              <w:ind w:right="159"/>
            </w:pPr>
            <w:r>
              <w:t>w</w:t>
            </w:r>
            <w:r>
              <w:rPr>
                <w:spacing w:val="75"/>
              </w:rPr>
              <w:t xml:space="preserve"> </w:t>
            </w:r>
            <w:r>
              <w:t>przypadku</w:t>
            </w:r>
            <w:r>
              <w:rPr>
                <w:spacing w:val="72"/>
              </w:rPr>
              <w:t xml:space="preserve"> </w:t>
            </w:r>
            <w:r>
              <w:t>wybrania</w:t>
            </w:r>
            <w:r>
              <w:rPr>
                <w:spacing w:val="74"/>
              </w:rPr>
              <w:t xml:space="preserve"> </w:t>
            </w:r>
            <w:r>
              <w:t>sposobu</w:t>
            </w:r>
            <w:r>
              <w:rPr>
                <w:spacing w:val="74"/>
              </w:rPr>
              <w:t xml:space="preserve"> </w:t>
            </w:r>
            <w:r>
              <w:t>rozliczenia</w:t>
            </w:r>
            <w:r>
              <w:rPr>
                <w:spacing w:val="74"/>
              </w:rPr>
              <w:t xml:space="preserve"> </w:t>
            </w:r>
            <w:r>
              <w:t>tylko</w:t>
            </w:r>
            <w:r>
              <w:rPr>
                <w:spacing w:val="73"/>
              </w:rPr>
              <w:t xml:space="preserve"> </w:t>
            </w:r>
            <w:r>
              <w:t>przez</w:t>
            </w:r>
            <w:r>
              <w:rPr>
                <w:spacing w:val="74"/>
              </w:rPr>
              <w:t xml:space="preserve"> </w:t>
            </w:r>
            <w:r>
              <w:t>listę</w:t>
            </w:r>
            <w:r>
              <w:rPr>
                <w:spacing w:val="75"/>
              </w:rPr>
              <w:t xml:space="preserve"> </w:t>
            </w:r>
            <w:r>
              <w:t>płac,</w:t>
            </w:r>
            <w:r>
              <w:rPr>
                <w:spacing w:val="73"/>
              </w:rPr>
              <w:t xml:space="preserve"> </w:t>
            </w:r>
            <w:r>
              <w:t>możliwość wprowadzenia kwoty częściowej umowy każdorazowo rozliczanej na liście płac</w:t>
            </w:r>
          </w:p>
        </w:tc>
      </w:tr>
    </w:tbl>
    <w:p w14:paraId="3830A0A0" w14:textId="77777777" w:rsidR="00747BBF" w:rsidRDefault="00747BBF">
      <w:pPr>
        <w:pStyle w:val="TableParagraph"/>
        <w:spacing w:line="270" w:lineRule="atLeast"/>
        <w:sectPr w:rsidR="00747BBF">
          <w:pgSz w:w="11910" w:h="16840"/>
          <w:pgMar w:top="1400" w:right="992" w:bottom="1280" w:left="1275" w:header="0" w:footer="1092" w:gutter="0"/>
          <w:cols w:space="708"/>
        </w:sectPr>
      </w:pPr>
    </w:p>
    <w:p w14:paraId="3C8EF05E"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3DD6EDB1" w14:textId="77777777">
        <w:trPr>
          <w:trHeight w:val="328"/>
        </w:trPr>
        <w:tc>
          <w:tcPr>
            <w:tcW w:w="607" w:type="dxa"/>
          </w:tcPr>
          <w:p w14:paraId="52A8229C" w14:textId="77777777" w:rsidR="00747BBF" w:rsidRDefault="00927A6E">
            <w:pPr>
              <w:pStyle w:val="TableParagraph"/>
              <w:ind w:left="0" w:right="63"/>
              <w:jc w:val="right"/>
            </w:pPr>
            <w:r>
              <w:rPr>
                <w:spacing w:val="-5"/>
              </w:rPr>
              <w:t>26.</w:t>
            </w:r>
          </w:p>
        </w:tc>
        <w:tc>
          <w:tcPr>
            <w:tcW w:w="8461" w:type="dxa"/>
          </w:tcPr>
          <w:p w14:paraId="17449A0F" w14:textId="77777777" w:rsidR="00747BBF" w:rsidRDefault="00927A6E">
            <w:pPr>
              <w:pStyle w:val="TableParagraph"/>
              <w:ind w:left="155"/>
            </w:pPr>
            <w:r>
              <w:t>Możliwość</w:t>
            </w:r>
            <w:r>
              <w:rPr>
                <w:spacing w:val="-8"/>
              </w:rPr>
              <w:t xml:space="preserve"> </w:t>
            </w:r>
            <w:r>
              <w:t>tworzenia</w:t>
            </w:r>
            <w:r>
              <w:rPr>
                <w:spacing w:val="-7"/>
              </w:rPr>
              <w:t xml:space="preserve"> </w:t>
            </w:r>
            <w:r>
              <w:t>rachunków</w:t>
            </w:r>
            <w:r>
              <w:rPr>
                <w:spacing w:val="-6"/>
              </w:rPr>
              <w:t xml:space="preserve"> </w:t>
            </w:r>
            <w:r>
              <w:t>do</w:t>
            </w:r>
            <w:r>
              <w:rPr>
                <w:spacing w:val="-4"/>
              </w:rPr>
              <w:t xml:space="preserve"> </w:t>
            </w:r>
            <w:r>
              <w:t>umów</w:t>
            </w:r>
            <w:r>
              <w:rPr>
                <w:spacing w:val="-6"/>
              </w:rPr>
              <w:t xml:space="preserve"> </w:t>
            </w:r>
            <w:r>
              <w:rPr>
                <w:spacing w:val="-2"/>
              </w:rPr>
              <w:t>cywilnoprawnych.</w:t>
            </w:r>
          </w:p>
        </w:tc>
      </w:tr>
      <w:tr w:rsidR="00747BBF" w14:paraId="30FFE652" w14:textId="77777777">
        <w:trPr>
          <w:trHeight w:val="2572"/>
        </w:trPr>
        <w:tc>
          <w:tcPr>
            <w:tcW w:w="607" w:type="dxa"/>
            <w:shd w:val="clear" w:color="auto" w:fill="D9E1F3"/>
          </w:tcPr>
          <w:p w14:paraId="79697AA3" w14:textId="77777777" w:rsidR="00747BBF" w:rsidRDefault="00927A6E">
            <w:pPr>
              <w:pStyle w:val="TableParagraph"/>
              <w:ind w:left="0" w:right="63"/>
              <w:jc w:val="right"/>
            </w:pPr>
            <w:r>
              <w:rPr>
                <w:spacing w:val="-5"/>
              </w:rPr>
              <w:t>27.</w:t>
            </w:r>
          </w:p>
        </w:tc>
        <w:tc>
          <w:tcPr>
            <w:tcW w:w="8461" w:type="dxa"/>
            <w:shd w:val="clear" w:color="auto" w:fill="D9E1F3"/>
          </w:tcPr>
          <w:p w14:paraId="5E92A929" w14:textId="77777777" w:rsidR="00747BBF" w:rsidRDefault="00927A6E">
            <w:pPr>
              <w:pStyle w:val="TableParagraph"/>
              <w:ind w:left="155"/>
            </w:pPr>
            <w:r>
              <w:t>Możliwość</w:t>
            </w:r>
            <w:r>
              <w:rPr>
                <w:spacing w:val="-10"/>
              </w:rPr>
              <w:t xml:space="preserve"> </w:t>
            </w:r>
            <w:r>
              <w:t>rejestracji</w:t>
            </w:r>
            <w:r>
              <w:rPr>
                <w:spacing w:val="-4"/>
              </w:rPr>
              <w:t xml:space="preserve"> </w:t>
            </w:r>
            <w:r>
              <w:t>posiadanych</w:t>
            </w:r>
            <w:r>
              <w:rPr>
                <w:spacing w:val="-5"/>
              </w:rPr>
              <w:t xml:space="preserve"> </w:t>
            </w:r>
            <w:r>
              <w:t>przez</w:t>
            </w:r>
            <w:r>
              <w:rPr>
                <w:spacing w:val="-4"/>
              </w:rPr>
              <w:t xml:space="preserve"> </w:t>
            </w:r>
            <w:r>
              <w:t>pracowników</w:t>
            </w:r>
            <w:r>
              <w:rPr>
                <w:spacing w:val="-6"/>
              </w:rPr>
              <w:t xml:space="preserve"> </w:t>
            </w:r>
            <w:r>
              <w:t>kwalifikacji</w:t>
            </w:r>
            <w:r>
              <w:rPr>
                <w:spacing w:val="-7"/>
              </w:rPr>
              <w:t xml:space="preserve"> </w:t>
            </w:r>
            <w:r>
              <w:t>minimum</w:t>
            </w:r>
            <w:r>
              <w:rPr>
                <w:spacing w:val="-5"/>
              </w:rPr>
              <w:t xml:space="preserve"> </w:t>
            </w:r>
            <w:r>
              <w:t>w</w:t>
            </w:r>
            <w:r>
              <w:rPr>
                <w:spacing w:val="-3"/>
              </w:rPr>
              <w:t xml:space="preserve"> </w:t>
            </w:r>
            <w:r>
              <w:rPr>
                <w:spacing w:val="-2"/>
              </w:rPr>
              <w:t>zakresie:</w:t>
            </w:r>
          </w:p>
          <w:p w14:paraId="3B70841A" w14:textId="77777777" w:rsidR="00747BBF" w:rsidRDefault="00927A6E">
            <w:pPr>
              <w:pStyle w:val="TableParagraph"/>
              <w:numPr>
                <w:ilvl w:val="0"/>
                <w:numId w:val="74"/>
              </w:numPr>
              <w:tabs>
                <w:tab w:val="left" w:pos="885"/>
              </w:tabs>
              <w:spacing w:before="63" w:line="279" w:lineRule="exact"/>
            </w:pPr>
            <w:r>
              <w:t>prawo</w:t>
            </w:r>
            <w:r>
              <w:rPr>
                <w:spacing w:val="-7"/>
              </w:rPr>
              <w:t xml:space="preserve"> </w:t>
            </w:r>
            <w:r>
              <w:t>wykonywania</w:t>
            </w:r>
            <w:r>
              <w:rPr>
                <w:spacing w:val="-5"/>
              </w:rPr>
              <w:t xml:space="preserve"> </w:t>
            </w:r>
            <w:r>
              <w:rPr>
                <w:spacing w:val="-2"/>
              </w:rPr>
              <w:t>zawodu</w:t>
            </w:r>
          </w:p>
          <w:p w14:paraId="6688BD19" w14:textId="77777777" w:rsidR="00747BBF" w:rsidRDefault="00927A6E">
            <w:pPr>
              <w:pStyle w:val="TableParagraph"/>
              <w:numPr>
                <w:ilvl w:val="0"/>
                <w:numId w:val="74"/>
              </w:numPr>
              <w:tabs>
                <w:tab w:val="left" w:pos="885"/>
              </w:tabs>
              <w:spacing w:line="279" w:lineRule="exact"/>
            </w:pPr>
            <w:r>
              <w:rPr>
                <w:spacing w:val="-2"/>
              </w:rPr>
              <w:t>wykształcenie</w:t>
            </w:r>
          </w:p>
          <w:p w14:paraId="26CB5840" w14:textId="77777777" w:rsidR="00747BBF" w:rsidRDefault="00927A6E">
            <w:pPr>
              <w:pStyle w:val="TableParagraph"/>
              <w:numPr>
                <w:ilvl w:val="0"/>
                <w:numId w:val="74"/>
              </w:numPr>
              <w:tabs>
                <w:tab w:val="left" w:pos="885"/>
              </w:tabs>
              <w:spacing w:line="240" w:lineRule="auto"/>
            </w:pPr>
            <w:r>
              <w:t>badania</w:t>
            </w:r>
            <w:r>
              <w:rPr>
                <w:spacing w:val="-5"/>
              </w:rPr>
              <w:t xml:space="preserve"> </w:t>
            </w:r>
            <w:r>
              <w:rPr>
                <w:spacing w:val="-2"/>
              </w:rPr>
              <w:t>lekarskie</w:t>
            </w:r>
          </w:p>
          <w:p w14:paraId="620565DE" w14:textId="77777777" w:rsidR="00747BBF" w:rsidRDefault="00927A6E">
            <w:pPr>
              <w:pStyle w:val="TableParagraph"/>
              <w:numPr>
                <w:ilvl w:val="0"/>
                <w:numId w:val="74"/>
              </w:numPr>
              <w:tabs>
                <w:tab w:val="left" w:pos="885"/>
              </w:tabs>
              <w:spacing w:before="1" w:line="240" w:lineRule="auto"/>
            </w:pPr>
            <w:r>
              <w:t>inne</w:t>
            </w:r>
            <w:r>
              <w:rPr>
                <w:spacing w:val="-4"/>
              </w:rPr>
              <w:t xml:space="preserve"> </w:t>
            </w:r>
            <w:r>
              <w:t>uprawnienia</w:t>
            </w:r>
            <w:r>
              <w:rPr>
                <w:spacing w:val="-4"/>
              </w:rPr>
              <w:t xml:space="preserve"> </w:t>
            </w:r>
            <w:r>
              <w:rPr>
                <w:spacing w:val="-2"/>
              </w:rPr>
              <w:t>zawodowe</w:t>
            </w:r>
          </w:p>
          <w:p w14:paraId="0421CE98" w14:textId="77777777" w:rsidR="00747BBF" w:rsidRDefault="00927A6E">
            <w:pPr>
              <w:pStyle w:val="TableParagraph"/>
              <w:numPr>
                <w:ilvl w:val="0"/>
                <w:numId w:val="74"/>
              </w:numPr>
              <w:tabs>
                <w:tab w:val="left" w:pos="885"/>
              </w:tabs>
              <w:spacing w:line="279" w:lineRule="exact"/>
            </w:pPr>
            <w:r>
              <w:t>znajomość</w:t>
            </w:r>
            <w:r>
              <w:rPr>
                <w:spacing w:val="-8"/>
              </w:rPr>
              <w:t xml:space="preserve"> </w:t>
            </w:r>
            <w:r>
              <w:t>języków</w:t>
            </w:r>
            <w:r>
              <w:rPr>
                <w:spacing w:val="-7"/>
              </w:rPr>
              <w:t xml:space="preserve"> </w:t>
            </w:r>
            <w:r>
              <w:rPr>
                <w:spacing w:val="-2"/>
              </w:rPr>
              <w:t>obcych</w:t>
            </w:r>
          </w:p>
          <w:p w14:paraId="1FFF41A3" w14:textId="77777777" w:rsidR="00747BBF" w:rsidRDefault="00927A6E">
            <w:pPr>
              <w:pStyle w:val="TableParagraph"/>
              <w:numPr>
                <w:ilvl w:val="0"/>
                <w:numId w:val="74"/>
              </w:numPr>
              <w:tabs>
                <w:tab w:val="left" w:pos="885"/>
              </w:tabs>
              <w:spacing w:line="279" w:lineRule="exact"/>
            </w:pPr>
            <w:r>
              <w:t>ukończone</w:t>
            </w:r>
            <w:r>
              <w:rPr>
                <w:spacing w:val="-8"/>
              </w:rPr>
              <w:t xml:space="preserve"> </w:t>
            </w:r>
            <w:r>
              <w:rPr>
                <w:spacing w:val="-4"/>
              </w:rPr>
              <w:t>kursy</w:t>
            </w:r>
          </w:p>
          <w:p w14:paraId="1E85C855" w14:textId="77777777" w:rsidR="00747BBF" w:rsidRDefault="00927A6E">
            <w:pPr>
              <w:pStyle w:val="TableParagraph"/>
              <w:numPr>
                <w:ilvl w:val="0"/>
                <w:numId w:val="74"/>
              </w:numPr>
              <w:tabs>
                <w:tab w:val="left" w:pos="885"/>
              </w:tabs>
              <w:spacing w:before="1" w:line="240" w:lineRule="auto"/>
            </w:pPr>
            <w:r>
              <w:rPr>
                <w:spacing w:val="-2"/>
              </w:rPr>
              <w:t>szkolenia</w:t>
            </w:r>
          </w:p>
          <w:p w14:paraId="0D632E9D" w14:textId="77777777" w:rsidR="00747BBF" w:rsidRDefault="00927A6E">
            <w:pPr>
              <w:pStyle w:val="TableParagraph"/>
              <w:numPr>
                <w:ilvl w:val="0"/>
                <w:numId w:val="74"/>
              </w:numPr>
              <w:tabs>
                <w:tab w:val="left" w:pos="885"/>
              </w:tabs>
              <w:spacing w:line="261" w:lineRule="exact"/>
            </w:pPr>
            <w:r>
              <w:t>inne</w:t>
            </w:r>
            <w:r>
              <w:rPr>
                <w:spacing w:val="-5"/>
              </w:rPr>
              <w:t xml:space="preserve"> </w:t>
            </w:r>
            <w:r>
              <w:t>kwalifikacje</w:t>
            </w:r>
            <w:r>
              <w:rPr>
                <w:spacing w:val="-5"/>
              </w:rPr>
              <w:t xml:space="preserve"> </w:t>
            </w:r>
            <w:r>
              <w:t>wg</w:t>
            </w:r>
            <w:r>
              <w:rPr>
                <w:spacing w:val="-6"/>
              </w:rPr>
              <w:t xml:space="preserve"> </w:t>
            </w:r>
            <w:r>
              <w:t>własnego</w:t>
            </w:r>
            <w:r>
              <w:rPr>
                <w:spacing w:val="-4"/>
              </w:rPr>
              <w:t xml:space="preserve"> </w:t>
            </w:r>
            <w:r>
              <w:rPr>
                <w:spacing w:val="-2"/>
              </w:rPr>
              <w:t>słownika</w:t>
            </w:r>
          </w:p>
        </w:tc>
      </w:tr>
      <w:tr w:rsidR="00747BBF" w14:paraId="2F79F477" w14:textId="77777777">
        <w:trPr>
          <w:trHeight w:val="647"/>
        </w:trPr>
        <w:tc>
          <w:tcPr>
            <w:tcW w:w="607" w:type="dxa"/>
          </w:tcPr>
          <w:p w14:paraId="6433B4D9" w14:textId="77777777" w:rsidR="00747BBF" w:rsidRDefault="00927A6E">
            <w:pPr>
              <w:pStyle w:val="TableParagraph"/>
              <w:ind w:left="0" w:right="63"/>
              <w:jc w:val="right"/>
            </w:pPr>
            <w:r>
              <w:rPr>
                <w:spacing w:val="-5"/>
              </w:rPr>
              <w:t>28.</w:t>
            </w:r>
          </w:p>
        </w:tc>
        <w:tc>
          <w:tcPr>
            <w:tcW w:w="8461" w:type="dxa"/>
          </w:tcPr>
          <w:p w14:paraId="2EADD99A" w14:textId="77777777" w:rsidR="00747BBF" w:rsidRDefault="00927A6E">
            <w:pPr>
              <w:pStyle w:val="TableParagraph"/>
              <w:tabs>
                <w:tab w:val="left" w:pos="1328"/>
                <w:tab w:val="left" w:pos="3240"/>
                <w:tab w:val="left" w:pos="4262"/>
                <w:tab w:val="left" w:pos="5598"/>
                <w:tab w:val="left" w:pos="6771"/>
                <w:tab w:val="left" w:pos="8070"/>
              </w:tabs>
              <w:ind w:left="155"/>
            </w:pPr>
            <w:r>
              <w:rPr>
                <w:spacing w:val="-2"/>
              </w:rPr>
              <w:t>Możliwość</w:t>
            </w:r>
            <w:r>
              <w:tab/>
            </w:r>
            <w:r>
              <w:rPr>
                <w:spacing w:val="-2"/>
              </w:rPr>
              <w:t>ewidencjonowania</w:t>
            </w:r>
            <w:r>
              <w:tab/>
            </w:r>
            <w:r>
              <w:rPr>
                <w:spacing w:val="-2"/>
              </w:rPr>
              <w:t>wyników</w:t>
            </w:r>
            <w:r>
              <w:tab/>
            </w:r>
            <w:r>
              <w:rPr>
                <w:spacing w:val="-2"/>
              </w:rPr>
              <w:t>monitoringu</w:t>
            </w:r>
            <w:r>
              <w:tab/>
            </w:r>
            <w:r>
              <w:rPr>
                <w:spacing w:val="-2"/>
              </w:rPr>
              <w:t>warunków</w:t>
            </w:r>
            <w:r>
              <w:tab/>
            </w:r>
            <w:r>
              <w:rPr>
                <w:spacing w:val="-2"/>
              </w:rPr>
              <w:t>szkodliwych</w:t>
            </w:r>
            <w:r>
              <w:tab/>
            </w:r>
            <w:r>
              <w:rPr>
                <w:spacing w:val="-5"/>
              </w:rPr>
              <w:t>na</w:t>
            </w:r>
          </w:p>
          <w:p w14:paraId="5E81AA95" w14:textId="77777777" w:rsidR="00747BBF" w:rsidRDefault="00927A6E">
            <w:pPr>
              <w:pStyle w:val="TableParagraph"/>
              <w:spacing w:before="50" w:line="240" w:lineRule="auto"/>
              <w:ind w:left="165"/>
            </w:pPr>
            <w:r>
              <w:t>stanowiskach</w:t>
            </w:r>
            <w:r>
              <w:rPr>
                <w:spacing w:val="-11"/>
              </w:rPr>
              <w:t xml:space="preserve"> </w:t>
            </w:r>
            <w:r>
              <w:rPr>
                <w:spacing w:val="-2"/>
              </w:rPr>
              <w:t>pracy.</w:t>
            </w:r>
          </w:p>
        </w:tc>
      </w:tr>
      <w:tr w:rsidR="00747BBF" w14:paraId="3B235A2D" w14:textId="77777777">
        <w:trPr>
          <w:trHeight w:val="650"/>
        </w:trPr>
        <w:tc>
          <w:tcPr>
            <w:tcW w:w="607" w:type="dxa"/>
            <w:shd w:val="clear" w:color="auto" w:fill="D9E1F3"/>
          </w:tcPr>
          <w:p w14:paraId="74A44701" w14:textId="77777777" w:rsidR="00747BBF" w:rsidRDefault="00927A6E">
            <w:pPr>
              <w:pStyle w:val="TableParagraph"/>
              <w:spacing w:before="1" w:line="240" w:lineRule="auto"/>
              <w:ind w:left="0" w:right="63"/>
              <w:jc w:val="right"/>
            </w:pPr>
            <w:r>
              <w:rPr>
                <w:spacing w:val="-5"/>
              </w:rPr>
              <w:t>29.</w:t>
            </w:r>
          </w:p>
        </w:tc>
        <w:tc>
          <w:tcPr>
            <w:tcW w:w="8461" w:type="dxa"/>
            <w:shd w:val="clear" w:color="auto" w:fill="D9E1F3"/>
          </w:tcPr>
          <w:p w14:paraId="5D44E008" w14:textId="77777777" w:rsidR="00747BBF" w:rsidRDefault="00927A6E">
            <w:pPr>
              <w:pStyle w:val="TableParagraph"/>
              <w:spacing w:before="1" w:line="240" w:lineRule="auto"/>
              <w:ind w:left="155"/>
            </w:pPr>
            <w:r>
              <w:t>Możliwość</w:t>
            </w:r>
            <w:r>
              <w:rPr>
                <w:spacing w:val="-7"/>
              </w:rPr>
              <w:t xml:space="preserve"> </w:t>
            </w:r>
            <w:r>
              <w:t>raportowania</w:t>
            </w:r>
            <w:r>
              <w:rPr>
                <w:spacing w:val="-4"/>
              </w:rPr>
              <w:t xml:space="preserve"> </w:t>
            </w:r>
            <w:r>
              <w:t>osób,</w:t>
            </w:r>
            <w:r>
              <w:rPr>
                <w:spacing w:val="-4"/>
              </w:rPr>
              <w:t xml:space="preserve"> </w:t>
            </w:r>
            <w:r>
              <w:t>którym</w:t>
            </w:r>
            <w:r>
              <w:rPr>
                <w:spacing w:val="-6"/>
              </w:rPr>
              <w:t xml:space="preserve"> </w:t>
            </w:r>
            <w:r>
              <w:t>kończy</w:t>
            </w:r>
            <w:r>
              <w:rPr>
                <w:spacing w:val="-4"/>
              </w:rPr>
              <w:t xml:space="preserve"> </w:t>
            </w:r>
            <w:r>
              <w:t>się</w:t>
            </w:r>
            <w:r>
              <w:rPr>
                <w:spacing w:val="-3"/>
              </w:rPr>
              <w:t xml:space="preserve"> </w:t>
            </w:r>
            <w:r>
              <w:t>ważność</w:t>
            </w:r>
            <w:r>
              <w:rPr>
                <w:spacing w:val="-5"/>
              </w:rPr>
              <w:t xml:space="preserve"> </w:t>
            </w:r>
            <w:r>
              <w:t>wybranej</w:t>
            </w:r>
            <w:r>
              <w:rPr>
                <w:spacing w:val="-4"/>
              </w:rPr>
              <w:t xml:space="preserve"> </w:t>
            </w:r>
            <w:r>
              <w:t>kwalifikacji</w:t>
            </w:r>
            <w:r>
              <w:rPr>
                <w:spacing w:val="-6"/>
              </w:rPr>
              <w:t xml:space="preserve"> </w:t>
            </w:r>
            <w:r>
              <w:t>(np.</w:t>
            </w:r>
            <w:r>
              <w:rPr>
                <w:spacing w:val="-4"/>
              </w:rPr>
              <w:t xml:space="preserve"> </w:t>
            </w:r>
            <w:r>
              <w:rPr>
                <w:spacing w:val="-2"/>
              </w:rPr>
              <w:t>badań</w:t>
            </w:r>
          </w:p>
          <w:p w14:paraId="365377B0" w14:textId="77777777" w:rsidR="00747BBF" w:rsidRDefault="00927A6E">
            <w:pPr>
              <w:pStyle w:val="TableParagraph"/>
              <w:spacing w:before="51" w:line="240" w:lineRule="auto"/>
              <w:ind w:left="165"/>
            </w:pPr>
            <w:r>
              <w:t>lekarskich</w:t>
            </w:r>
            <w:r>
              <w:rPr>
                <w:spacing w:val="-9"/>
              </w:rPr>
              <w:t xml:space="preserve"> </w:t>
            </w:r>
            <w:r>
              <w:t>poprzez</w:t>
            </w:r>
            <w:r>
              <w:rPr>
                <w:spacing w:val="-4"/>
              </w:rPr>
              <w:t xml:space="preserve"> </w:t>
            </w:r>
            <w:r>
              <w:t>uzyskanie</w:t>
            </w:r>
            <w:r>
              <w:rPr>
                <w:spacing w:val="-6"/>
              </w:rPr>
              <w:t xml:space="preserve"> </w:t>
            </w:r>
            <w:r>
              <w:t>wykazu</w:t>
            </w:r>
            <w:r>
              <w:rPr>
                <w:spacing w:val="-8"/>
              </w:rPr>
              <w:t xml:space="preserve"> </w:t>
            </w:r>
            <w:r>
              <w:t>terminów</w:t>
            </w:r>
            <w:r>
              <w:rPr>
                <w:spacing w:val="-8"/>
              </w:rPr>
              <w:t xml:space="preserve"> </w:t>
            </w:r>
            <w:r>
              <w:t>wykonania</w:t>
            </w:r>
            <w:r>
              <w:rPr>
                <w:spacing w:val="-6"/>
              </w:rPr>
              <w:t xml:space="preserve"> </w:t>
            </w:r>
            <w:r>
              <w:t>kolejnych</w:t>
            </w:r>
            <w:r>
              <w:rPr>
                <w:spacing w:val="-6"/>
              </w:rPr>
              <w:t xml:space="preserve"> </w:t>
            </w:r>
            <w:r>
              <w:rPr>
                <w:spacing w:val="-2"/>
              </w:rPr>
              <w:t>badań).</w:t>
            </w:r>
          </w:p>
        </w:tc>
      </w:tr>
      <w:tr w:rsidR="00747BBF" w14:paraId="324BC382" w14:textId="77777777">
        <w:trPr>
          <w:trHeight w:val="330"/>
        </w:trPr>
        <w:tc>
          <w:tcPr>
            <w:tcW w:w="607" w:type="dxa"/>
          </w:tcPr>
          <w:p w14:paraId="564755E0" w14:textId="77777777" w:rsidR="00747BBF" w:rsidRDefault="00927A6E">
            <w:pPr>
              <w:pStyle w:val="TableParagraph"/>
              <w:ind w:left="0" w:right="63"/>
              <w:jc w:val="right"/>
            </w:pPr>
            <w:r>
              <w:rPr>
                <w:spacing w:val="-5"/>
              </w:rPr>
              <w:t>30.</w:t>
            </w:r>
          </w:p>
        </w:tc>
        <w:tc>
          <w:tcPr>
            <w:tcW w:w="8461" w:type="dxa"/>
          </w:tcPr>
          <w:p w14:paraId="09B650F0" w14:textId="77777777" w:rsidR="00747BBF" w:rsidRDefault="00927A6E">
            <w:pPr>
              <w:pStyle w:val="TableParagraph"/>
              <w:ind w:left="155"/>
            </w:pPr>
            <w:r>
              <w:t>Możliwość</w:t>
            </w:r>
            <w:r>
              <w:rPr>
                <w:spacing w:val="-8"/>
              </w:rPr>
              <w:t xml:space="preserve"> </w:t>
            </w:r>
            <w:r>
              <w:t>zdefiniowania</w:t>
            </w:r>
            <w:r>
              <w:rPr>
                <w:spacing w:val="-4"/>
              </w:rPr>
              <w:t xml:space="preserve"> </w:t>
            </w:r>
            <w:r>
              <w:t>zmiany</w:t>
            </w:r>
            <w:r>
              <w:rPr>
                <w:spacing w:val="-7"/>
              </w:rPr>
              <w:t xml:space="preserve"> </w:t>
            </w:r>
            <w:r>
              <w:t>wymiaru</w:t>
            </w:r>
            <w:r>
              <w:rPr>
                <w:spacing w:val="-5"/>
              </w:rPr>
              <w:t xml:space="preserve"> </w:t>
            </w:r>
            <w:r>
              <w:t>urlopu</w:t>
            </w:r>
            <w:r>
              <w:rPr>
                <w:spacing w:val="-6"/>
              </w:rPr>
              <w:t xml:space="preserve"> </w:t>
            </w:r>
            <w:r>
              <w:t>w</w:t>
            </w:r>
            <w:r>
              <w:rPr>
                <w:spacing w:val="-6"/>
              </w:rPr>
              <w:t xml:space="preserve"> </w:t>
            </w:r>
            <w:r>
              <w:t>zależności</w:t>
            </w:r>
            <w:r>
              <w:rPr>
                <w:spacing w:val="-7"/>
              </w:rPr>
              <w:t xml:space="preserve"> </w:t>
            </w:r>
            <w:r>
              <w:t>od</w:t>
            </w:r>
            <w:r>
              <w:rPr>
                <w:spacing w:val="-5"/>
              </w:rPr>
              <w:t xml:space="preserve"> </w:t>
            </w:r>
            <w:r>
              <w:t>posiadanej</w:t>
            </w:r>
            <w:r>
              <w:rPr>
                <w:spacing w:val="-6"/>
              </w:rPr>
              <w:t xml:space="preserve"> </w:t>
            </w:r>
            <w:r>
              <w:rPr>
                <w:spacing w:val="-2"/>
              </w:rPr>
              <w:t>kwalifikacji</w:t>
            </w:r>
          </w:p>
        </w:tc>
      </w:tr>
      <w:tr w:rsidR="00747BBF" w14:paraId="52C7A8D9" w14:textId="77777777">
        <w:trPr>
          <w:trHeight w:val="328"/>
        </w:trPr>
        <w:tc>
          <w:tcPr>
            <w:tcW w:w="607" w:type="dxa"/>
            <w:shd w:val="clear" w:color="auto" w:fill="D9E1F3"/>
          </w:tcPr>
          <w:p w14:paraId="1F980E2C" w14:textId="77777777" w:rsidR="00747BBF" w:rsidRDefault="00927A6E">
            <w:pPr>
              <w:pStyle w:val="TableParagraph"/>
              <w:ind w:left="0" w:right="63"/>
              <w:jc w:val="right"/>
            </w:pPr>
            <w:r>
              <w:rPr>
                <w:spacing w:val="-5"/>
              </w:rPr>
              <w:t>31.</w:t>
            </w:r>
          </w:p>
        </w:tc>
        <w:tc>
          <w:tcPr>
            <w:tcW w:w="8461" w:type="dxa"/>
            <w:shd w:val="clear" w:color="auto" w:fill="D9E1F3"/>
          </w:tcPr>
          <w:p w14:paraId="27646D73" w14:textId="77777777" w:rsidR="00747BBF" w:rsidRDefault="00927A6E">
            <w:pPr>
              <w:pStyle w:val="TableParagraph"/>
              <w:ind w:left="155"/>
            </w:pPr>
            <w:r>
              <w:t>Możliwość</w:t>
            </w:r>
            <w:r>
              <w:rPr>
                <w:spacing w:val="-9"/>
              </w:rPr>
              <w:t xml:space="preserve"> </w:t>
            </w:r>
            <w:r>
              <w:t>przypisania</w:t>
            </w:r>
            <w:r>
              <w:rPr>
                <w:spacing w:val="-8"/>
              </w:rPr>
              <w:t xml:space="preserve"> </w:t>
            </w:r>
            <w:r>
              <w:t>oceny</w:t>
            </w:r>
            <w:r>
              <w:rPr>
                <w:spacing w:val="-6"/>
              </w:rPr>
              <w:t xml:space="preserve"> </w:t>
            </w:r>
            <w:r>
              <w:t>posiadanej</w:t>
            </w:r>
            <w:r>
              <w:rPr>
                <w:spacing w:val="-5"/>
              </w:rPr>
              <w:t xml:space="preserve"> </w:t>
            </w:r>
            <w:r>
              <w:rPr>
                <w:spacing w:val="-2"/>
              </w:rPr>
              <w:t>kwalifikacji</w:t>
            </w:r>
          </w:p>
        </w:tc>
      </w:tr>
      <w:tr w:rsidR="00747BBF" w14:paraId="00FAA85B" w14:textId="77777777">
        <w:trPr>
          <w:trHeight w:val="650"/>
        </w:trPr>
        <w:tc>
          <w:tcPr>
            <w:tcW w:w="607" w:type="dxa"/>
          </w:tcPr>
          <w:p w14:paraId="50A55F07" w14:textId="77777777" w:rsidR="00747BBF" w:rsidRDefault="00927A6E">
            <w:pPr>
              <w:pStyle w:val="TableParagraph"/>
              <w:ind w:left="0" w:right="63"/>
              <w:jc w:val="right"/>
            </w:pPr>
            <w:r>
              <w:rPr>
                <w:spacing w:val="-5"/>
              </w:rPr>
              <w:t>32.</w:t>
            </w:r>
          </w:p>
        </w:tc>
        <w:tc>
          <w:tcPr>
            <w:tcW w:w="8461" w:type="dxa"/>
          </w:tcPr>
          <w:p w14:paraId="733B7358" w14:textId="77777777" w:rsidR="00747BBF" w:rsidRDefault="00927A6E">
            <w:pPr>
              <w:pStyle w:val="TableParagraph"/>
              <w:ind w:left="155"/>
            </w:pPr>
            <w:r>
              <w:t>Możliwość</w:t>
            </w:r>
            <w:r>
              <w:rPr>
                <w:spacing w:val="-1"/>
              </w:rPr>
              <w:t xml:space="preserve"> </w:t>
            </w:r>
            <w:r>
              <w:t>dołączenia do kartoteki</w:t>
            </w:r>
            <w:r>
              <w:rPr>
                <w:spacing w:val="-1"/>
              </w:rPr>
              <w:t xml:space="preserve"> </w:t>
            </w:r>
            <w:r>
              <w:t>osobowej skanów</w:t>
            </w:r>
            <w:r>
              <w:rPr>
                <w:spacing w:val="-2"/>
              </w:rPr>
              <w:t xml:space="preserve"> </w:t>
            </w:r>
            <w:r>
              <w:t>wszelkich</w:t>
            </w:r>
            <w:r>
              <w:rPr>
                <w:spacing w:val="-2"/>
              </w:rPr>
              <w:t xml:space="preserve"> </w:t>
            </w:r>
            <w:r>
              <w:t>dokumentów</w:t>
            </w:r>
            <w:r>
              <w:rPr>
                <w:spacing w:val="3"/>
              </w:rPr>
              <w:t xml:space="preserve"> </w:t>
            </w:r>
            <w:r>
              <w:t>związanych</w:t>
            </w:r>
            <w:r>
              <w:rPr>
                <w:spacing w:val="-1"/>
              </w:rPr>
              <w:t xml:space="preserve"> </w:t>
            </w:r>
            <w:r>
              <w:rPr>
                <w:spacing w:val="-10"/>
              </w:rPr>
              <w:t>z</w:t>
            </w:r>
          </w:p>
          <w:p w14:paraId="4AC4F513" w14:textId="77777777" w:rsidR="00747BBF" w:rsidRDefault="00927A6E">
            <w:pPr>
              <w:pStyle w:val="TableParagraph"/>
              <w:spacing w:before="50" w:line="240" w:lineRule="auto"/>
              <w:ind w:left="165"/>
            </w:pPr>
            <w:r>
              <w:t>wybranymi</w:t>
            </w:r>
            <w:r>
              <w:rPr>
                <w:spacing w:val="-11"/>
              </w:rPr>
              <w:t xml:space="preserve"> </w:t>
            </w:r>
            <w:r>
              <w:t>kwalifikacjami</w:t>
            </w:r>
            <w:r>
              <w:rPr>
                <w:spacing w:val="-8"/>
              </w:rPr>
              <w:t xml:space="preserve"> </w:t>
            </w:r>
            <w:r>
              <w:t>(dyplomy,</w:t>
            </w:r>
            <w:r>
              <w:rPr>
                <w:spacing w:val="-9"/>
              </w:rPr>
              <w:t xml:space="preserve"> </w:t>
            </w:r>
            <w:r>
              <w:t>zaświadczenia</w:t>
            </w:r>
            <w:r>
              <w:rPr>
                <w:spacing w:val="-8"/>
              </w:rPr>
              <w:t xml:space="preserve"> </w:t>
            </w:r>
            <w:r>
              <w:rPr>
                <w:spacing w:val="-4"/>
              </w:rPr>
              <w:t>itp.)</w:t>
            </w:r>
          </w:p>
        </w:tc>
      </w:tr>
      <w:tr w:rsidR="00747BBF" w14:paraId="044BDAE1" w14:textId="77777777">
        <w:trPr>
          <w:trHeight w:val="1286"/>
        </w:trPr>
        <w:tc>
          <w:tcPr>
            <w:tcW w:w="607" w:type="dxa"/>
            <w:shd w:val="clear" w:color="auto" w:fill="D9E1F3"/>
          </w:tcPr>
          <w:p w14:paraId="2B19655B" w14:textId="77777777" w:rsidR="00747BBF" w:rsidRDefault="00927A6E">
            <w:pPr>
              <w:pStyle w:val="TableParagraph"/>
              <w:ind w:left="0" w:right="63"/>
              <w:jc w:val="right"/>
            </w:pPr>
            <w:r>
              <w:rPr>
                <w:spacing w:val="-5"/>
              </w:rPr>
              <w:t>33.</w:t>
            </w:r>
          </w:p>
        </w:tc>
        <w:tc>
          <w:tcPr>
            <w:tcW w:w="8461" w:type="dxa"/>
            <w:shd w:val="clear" w:color="auto" w:fill="D9E1F3"/>
          </w:tcPr>
          <w:p w14:paraId="085213AD" w14:textId="77777777" w:rsidR="00747BBF" w:rsidRDefault="00927A6E">
            <w:pPr>
              <w:pStyle w:val="TableParagraph"/>
              <w:spacing w:line="285" w:lineRule="auto"/>
              <w:ind w:left="165" w:right="153" w:hanging="10"/>
              <w:jc w:val="both"/>
            </w:pPr>
            <w:r>
              <w:t>Możliwość rejestrowania informacji o członkach rodziny wybranego pracownika (imiona, nazwiska, daty urodzenia, NIP, PESEL, stopień pokrewieństwa, płeć, adresy, nr dowodu, nr paszportu,</w:t>
            </w:r>
            <w:r>
              <w:rPr>
                <w:spacing w:val="-10"/>
              </w:rPr>
              <w:t xml:space="preserve"> </w:t>
            </w:r>
            <w:r>
              <w:t>dane</w:t>
            </w:r>
            <w:r>
              <w:rPr>
                <w:spacing w:val="-10"/>
              </w:rPr>
              <w:t xml:space="preserve"> </w:t>
            </w:r>
            <w:r>
              <w:t>o</w:t>
            </w:r>
            <w:r>
              <w:rPr>
                <w:spacing w:val="-8"/>
              </w:rPr>
              <w:t xml:space="preserve"> </w:t>
            </w:r>
            <w:r>
              <w:t>niepełnosprawności,</w:t>
            </w:r>
            <w:r>
              <w:rPr>
                <w:spacing w:val="-9"/>
              </w:rPr>
              <w:t xml:space="preserve"> </w:t>
            </w:r>
            <w:r>
              <w:t>informacje</w:t>
            </w:r>
            <w:r>
              <w:rPr>
                <w:spacing w:val="-9"/>
              </w:rPr>
              <w:t xml:space="preserve"> </w:t>
            </w:r>
            <w:r>
              <w:t>dotyczące</w:t>
            </w:r>
            <w:r>
              <w:rPr>
                <w:spacing w:val="-9"/>
              </w:rPr>
              <w:t xml:space="preserve"> </w:t>
            </w:r>
            <w:r>
              <w:t>nauki</w:t>
            </w:r>
            <w:r>
              <w:rPr>
                <w:spacing w:val="-10"/>
              </w:rPr>
              <w:t xml:space="preserve"> </w:t>
            </w:r>
            <w:r>
              <w:t>w</w:t>
            </w:r>
            <w:r>
              <w:rPr>
                <w:spacing w:val="-10"/>
              </w:rPr>
              <w:t xml:space="preserve"> </w:t>
            </w:r>
            <w:r>
              <w:t>szkole,</w:t>
            </w:r>
            <w:r>
              <w:rPr>
                <w:spacing w:val="-9"/>
              </w:rPr>
              <w:t xml:space="preserve"> </w:t>
            </w:r>
            <w:r>
              <w:t>ubezpieczenie</w:t>
            </w:r>
          </w:p>
          <w:p w14:paraId="4FC99AFE" w14:textId="77777777" w:rsidR="00747BBF" w:rsidRDefault="00927A6E">
            <w:pPr>
              <w:pStyle w:val="TableParagraph"/>
              <w:spacing w:line="267" w:lineRule="exact"/>
              <w:ind w:left="165"/>
              <w:jc w:val="both"/>
            </w:pPr>
            <w:r>
              <w:t>zdrowotne,</w:t>
            </w:r>
            <w:r>
              <w:rPr>
                <w:spacing w:val="-7"/>
              </w:rPr>
              <w:t xml:space="preserve"> </w:t>
            </w:r>
            <w:r>
              <w:t>czy</w:t>
            </w:r>
            <w:r>
              <w:rPr>
                <w:spacing w:val="-4"/>
              </w:rPr>
              <w:t xml:space="preserve"> </w:t>
            </w:r>
            <w:r>
              <w:t>pełne</w:t>
            </w:r>
            <w:r>
              <w:rPr>
                <w:spacing w:val="-4"/>
              </w:rPr>
              <w:t xml:space="preserve"> </w:t>
            </w:r>
            <w:r>
              <w:t>lub</w:t>
            </w:r>
            <w:r>
              <w:rPr>
                <w:spacing w:val="-7"/>
              </w:rPr>
              <w:t xml:space="preserve"> </w:t>
            </w:r>
            <w:r>
              <w:t>wyłączne</w:t>
            </w:r>
            <w:r>
              <w:rPr>
                <w:spacing w:val="-4"/>
              </w:rPr>
              <w:t xml:space="preserve"> </w:t>
            </w:r>
            <w:r>
              <w:rPr>
                <w:spacing w:val="-2"/>
              </w:rPr>
              <w:t>utrzymanie).</w:t>
            </w:r>
          </w:p>
        </w:tc>
      </w:tr>
      <w:tr w:rsidR="00747BBF" w14:paraId="383E39D8" w14:textId="77777777">
        <w:trPr>
          <w:trHeight w:val="330"/>
        </w:trPr>
        <w:tc>
          <w:tcPr>
            <w:tcW w:w="607" w:type="dxa"/>
          </w:tcPr>
          <w:p w14:paraId="6D18A860" w14:textId="77777777" w:rsidR="00747BBF" w:rsidRDefault="00927A6E">
            <w:pPr>
              <w:pStyle w:val="TableParagraph"/>
              <w:ind w:left="0" w:right="63"/>
              <w:jc w:val="right"/>
            </w:pPr>
            <w:r>
              <w:rPr>
                <w:spacing w:val="-5"/>
              </w:rPr>
              <w:t>34.</w:t>
            </w:r>
          </w:p>
        </w:tc>
        <w:tc>
          <w:tcPr>
            <w:tcW w:w="8461" w:type="dxa"/>
          </w:tcPr>
          <w:p w14:paraId="66006561" w14:textId="77777777" w:rsidR="00747BBF" w:rsidRDefault="00927A6E">
            <w:pPr>
              <w:pStyle w:val="TableParagraph"/>
              <w:ind w:left="155"/>
            </w:pPr>
            <w:r>
              <w:rPr>
                <w:spacing w:val="-2"/>
              </w:rPr>
              <w:t>Możliwość</w:t>
            </w:r>
            <w:r>
              <w:rPr>
                <w:spacing w:val="-1"/>
              </w:rPr>
              <w:t xml:space="preserve"> </w:t>
            </w:r>
            <w:r>
              <w:rPr>
                <w:spacing w:val="-2"/>
              </w:rPr>
              <w:t>ewidencjonowania</w:t>
            </w:r>
            <w:r>
              <w:rPr>
                <w:spacing w:val="3"/>
              </w:rPr>
              <w:t xml:space="preserve"> </w:t>
            </w:r>
            <w:r>
              <w:rPr>
                <w:spacing w:val="-2"/>
              </w:rPr>
              <w:t>dodatków</w:t>
            </w:r>
            <w:r>
              <w:rPr>
                <w:spacing w:val="5"/>
              </w:rPr>
              <w:t xml:space="preserve"> </w:t>
            </w:r>
            <w:r>
              <w:rPr>
                <w:spacing w:val="-2"/>
              </w:rPr>
              <w:t>do</w:t>
            </w:r>
            <w:r>
              <w:rPr>
                <w:spacing w:val="6"/>
              </w:rPr>
              <w:t xml:space="preserve"> </w:t>
            </w:r>
            <w:r>
              <w:rPr>
                <w:spacing w:val="-2"/>
              </w:rPr>
              <w:t>wynagrodzeń</w:t>
            </w:r>
            <w:r>
              <w:rPr>
                <w:spacing w:val="4"/>
              </w:rPr>
              <w:t xml:space="preserve"> </w:t>
            </w:r>
            <w:r>
              <w:rPr>
                <w:spacing w:val="-2"/>
              </w:rPr>
              <w:t>przysługujących</w:t>
            </w:r>
            <w:r>
              <w:t xml:space="preserve"> </w:t>
            </w:r>
            <w:r>
              <w:rPr>
                <w:spacing w:val="-2"/>
              </w:rPr>
              <w:t>w</w:t>
            </w:r>
            <w:r>
              <w:rPr>
                <w:spacing w:val="5"/>
              </w:rPr>
              <w:t xml:space="preserve"> </w:t>
            </w:r>
            <w:r>
              <w:rPr>
                <w:spacing w:val="-2"/>
              </w:rPr>
              <w:t>danym</w:t>
            </w:r>
            <w:r>
              <w:rPr>
                <w:spacing w:val="6"/>
              </w:rPr>
              <w:t xml:space="preserve"> </w:t>
            </w:r>
            <w:r>
              <w:rPr>
                <w:spacing w:val="-2"/>
              </w:rPr>
              <w:t>okresie</w:t>
            </w:r>
          </w:p>
        </w:tc>
      </w:tr>
      <w:tr w:rsidR="00747BBF" w14:paraId="7E3EC0FF" w14:textId="77777777">
        <w:trPr>
          <w:trHeight w:val="967"/>
        </w:trPr>
        <w:tc>
          <w:tcPr>
            <w:tcW w:w="607" w:type="dxa"/>
            <w:shd w:val="clear" w:color="auto" w:fill="D9E1F3"/>
          </w:tcPr>
          <w:p w14:paraId="463DD3C2" w14:textId="77777777" w:rsidR="00747BBF" w:rsidRDefault="00927A6E">
            <w:pPr>
              <w:pStyle w:val="TableParagraph"/>
              <w:ind w:left="0" w:right="63"/>
              <w:jc w:val="right"/>
            </w:pPr>
            <w:r>
              <w:rPr>
                <w:spacing w:val="-5"/>
              </w:rPr>
              <w:t>35.</w:t>
            </w:r>
          </w:p>
        </w:tc>
        <w:tc>
          <w:tcPr>
            <w:tcW w:w="8461" w:type="dxa"/>
            <w:shd w:val="clear" w:color="auto" w:fill="D9E1F3"/>
          </w:tcPr>
          <w:p w14:paraId="4CF18D79" w14:textId="77777777" w:rsidR="00747BBF" w:rsidRDefault="00927A6E">
            <w:pPr>
              <w:pStyle w:val="TableParagraph"/>
              <w:spacing w:line="285" w:lineRule="auto"/>
              <w:ind w:left="165" w:hanging="10"/>
            </w:pPr>
            <w:r>
              <w:t>Możliwość</w:t>
            </w:r>
            <w:r>
              <w:rPr>
                <w:spacing w:val="40"/>
              </w:rPr>
              <w:t xml:space="preserve"> </w:t>
            </w:r>
            <w:r>
              <w:t>rejestrowania</w:t>
            </w:r>
            <w:r>
              <w:rPr>
                <w:spacing w:val="40"/>
              </w:rPr>
              <w:t xml:space="preserve"> </w:t>
            </w:r>
            <w:r>
              <w:t>w</w:t>
            </w:r>
            <w:r>
              <w:rPr>
                <w:spacing w:val="40"/>
              </w:rPr>
              <w:t xml:space="preserve"> </w:t>
            </w:r>
            <w:r>
              <w:t>systemie</w:t>
            </w:r>
            <w:r>
              <w:rPr>
                <w:spacing w:val="40"/>
              </w:rPr>
              <w:t xml:space="preserve"> </w:t>
            </w:r>
            <w:r>
              <w:t>informacji</w:t>
            </w:r>
            <w:r>
              <w:rPr>
                <w:spacing w:val="40"/>
              </w:rPr>
              <w:t xml:space="preserve"> </w:t>
            </w:r>
            <w:r>
              <w:t>o</w:t>
            </w:r>
            <w:r>
              <w:rPr>
                <w:spacing w:val="40"/>
              </w:rPr>
              <w:t xml:space="preserve"> </w:t>
            </w:r>
            <w:r>
              <w:t>sprawowanych</w:t>
            </w:r>
            <w:r>
              <w:rPr>
                <w:spacing w:val="40"/>
              </w:rPr>
              <w:t xml:space="preserve"> </w:t>
            </w:r>
            <w:r>
              <w:t>przez</w:t>
            </w:r>
            <w:r>
              <w:rPr>
                <w:spacing w:val="40"/>
              </w:rPr>
              <w:t xml:space="preserve"> </w:t>
            </w:r>
            <w:r>
              <w:t>pracowników</w:t>
            </w:r>
            <w:r>
              <w:rPr>
                <w:spacing w:val="40"/>
              </w:rPr>
              <w:t xml:space="preserve"> </w:t>
            </w:r>
            <w:r>
              <w:t>funkcjach</w:t>
            </w:r>
            <w:r>
              <w:rPr>
                <w:spacing w:val="50"/>
              </w:rPr>
              <w:t xml:space="preserve"> </w:t>
            </w:r>
            <w:r>
              <w:t>nie</w:t>
            </w:r>
            <w:r>
              <w:rPr>
                <w:spacing w:val="51"/>
              </w:rPr>
              <w:t xml:space="preserve"> </w:t>
            </w:r>
            <w:r>
              <w:t>wynikających</w:t>
            </w:r>
            <w:r>
              <w:rPr>
                <w:spacing w:val="50"/>
              </w:rPr>
              <w:t xml:space="preserve"> </w:t>
            </w:r>
            <w:r>
              <w:t>bezpośrednio</w:t>
            </w:r>
            <w:r>
              <w:rPr>
                <w:spacing w:val="52"/>
              </w:rPr>
              <w:t xml:space="preserve"> </w:t>
            </w:r>
            <w:r>
              <w:t>z</w:t>
            </w:r>
            <w:r>
              <w:rPr>
                <w:spacing w:val="49"/>
              </w:rPr>
              <w:t xml:space="preserve"> </w:t>
            </w:r>
            <w:r>
              <w:t>umowy</w:t>
            </w:r>
            <w:r>
              <w:rPr>
                <w:spacing w:val="49"/>
              </w:rPr>
              <w:t xml:space="preserve"> </w:t>
            </w:r>
            <w:r>
              <w:t>o</w:t>
            </w:r>
            <w:r>
              <w:rPr>
                <w:spacing w:val="52"/>
              </w:rPr>
              <w:t xml:space="preserve"> </w:t>
            </w:r>
            <w:r>
              <w:t>pracę,</w:t>
            </w:r>
            <w:r>
              <w:rPr>
                <w:spacing w:val="50"/>
              </w:rPr>
              <w:t xml:space="preserve"> </w:t>
            </w:r>
            <w:r>
              <w:t>które</w:t>
            </w:r>
            <w:r>
              <w:rPr>
                <w:spacing w:val="48"/>
              </w:rPr>
              <w:t xml:space="preserve"> </w:t>
            </w:r>
            <w:r>
              <w:t>mogą</w:t>
            </w:r>
            <w:r>
              <w:rPr>
                <w:spacing w:val="49"/>
              </w:rPr>
              <w:t xml:space="preserve"> </w:t>
            </w:r>
            <w:r>
              <w:t>wiązać</w:t>
            </w:r>
            <w:r>
              <w:rPr>
                <w:spacing w:val="50"/>
              </w:rPr>
              <w:t xml:space="preserve"> </w:t>
            </w:r>
            <w:r>
              <w:t>się</w:t>
            </w:r>
            <w:r>
              <w:rPr>
                <w:spacing w:val="49"/>
              </w:rPr>
              <w:t xml:space="preserve"> </w:t>
            </w:r>
            <w:r>
              <w:rPr>
                <w:spacing w:val="-10"/>
              </w:rPr>
              <w:t>z</w:t>
            </w:r>
          </w:p>
          <w:p w14:paraId="69CD262F" w14:textId="77777777" w:rsidR="00747BBF" w:rsidRDefault="00927A6E">
            <w:pPr>
              <w:pStyle w:val="TableParagraph"/>
              <w:ind w:left="165"/>
            </w:pPr>
            <w:r>
              <w:t>dodatkiem</w:t>
            </w:r>
            <w:r>
              <w:rPr>
                <w:spacing w:val="-4"/>
              </w:rPr>
              <w:t xml:space="preserve"> </w:t>
            </w:r>
            <w:r>
              <w:rPr>
                <w:spacing w:val="-2"/>
              </w:rPr>
              <w:t>kwotowym.</w:t>
            </w:r>
          </w:p>
        </w:tc>
      </w:tr>
      <w:tr w:rsidR="00747BBF" w14:paraId="2C0CF19B" w14:textId="77777777">
        <w:trPr>
          <w:trHeight w:val="3938"/>
        </w:trPr>
        <w:tc>
          <w:tcPr>
            <w:tcW w:w="607" w:type="dxa"/>
          </w:tcPr>
          <w:p w14:paraId="487EF45E" w14:textId="77777777" w:rsidR="00747BBF" w:rsidRDefault="00927A6E">
            <w:pPr>
              <w:pStyle w:val="TableParagraph"/>
              <w:ind w:left="0" w:right="63"/>
              <w:jc w:val="right"/>
            </w:pPr>
            <w:r>
              <w:rPr>
                <w:spacing w:val="-5"/>
              </w:rPr>
              <w:t>36.</w:t>
            </w:r>
          </w:p>
        </w:tc>
        <w:tc>
          <w:tcPr>
            <w:tcW w:w="8461" w:type="dxa"/>
          </w:tcPr>
          <w:p w14:paraId="49718C32" w14:textId="77777777" w:rsidR="00747BBF" w:rsidRDefault="00927A6E">
            <w:pPr>
              <w:pStyle w:val="TableParagraph"/>
              <w:ind w:left="155"/>
            </w:pPr>
            <w:r>
              <w:t>Możliwość</w:t>
            </w:r>
            <w:r>
              <w:rPr>
                <w:spacing w:val="-8"/>
              </w:rPr>
              <w:t xml:space="preserve"> </w:t>
            </w:r>
            <w:r>
              <w:t>rejestracji</w:t>
            </w:r>
            <w:r>
              <w:rPr>
                <w:spacing w:val="-5"/>
              </w:rPr>
              <w:t xml:space="preserve"> </w:t>
            </w:r>
            <w:r>
              <w:t>informacji</w:t>
            </w:r>
            <w:r>
              <w:rPr>
                <w:spacing w:val="-7"/>
              </w:rPr>
              <w:t xml:space="preserve"> </w:t>
            </w:r>
            <w:r>
              <w:t>o</w:t>
            </w:r>
            <w:r>
              <w:rPr>
                <w:spacing w:val="-4"/>
              </w:rPr>
              <w:t xml:space="preserve"> </w:t>
            </w:r>
            <w:r>
              <w:t>zajęciach</w:t>
            </w:r>
            <w:r>
              <w:rPr>
                <w:spacing w:val="-8"/>
              </w:rPr>
              <w:t xml:space="preserve"> </w:t>
            </w:r>
            <w:r>
              <w:t>wynagrodzeń</w:t>
            </w:r>
            <w:r>
              <w:rPr>
                <w:spacing w:val="-5"/>
              </w:rPr>
              <w:t xml:space="preserve"> </w:t>
            </w:r>
            <w:r>
              <w:t>nałożonych</w:t>
            </w:r>
            <w:r>
              <w:rPr>
                <w:spacing w:val="-5"/>
              </w:rPr>
              <w:t xml:space="preserve"> </w:t>
            </w:r>
            <w:r>
              <w:t>na</w:t>
            </w:r>
            <w:r>
              <w:rPr>
                <w:spacing w:val="-5"/>
              </w:rPr>
              <w:t xml:space="preserve"> </w:t>
            </w:r>
            <w:r>
              <w:rPr>
                <w:spacing w:val="-2"/>
              </w:rPr>
              <w:t>pracownika:</w:t>
            </w:r>
          </w:p>
          <w:p w14:paraId="241C3009" w14:textId="77777777" w:rsidR="00747BBF" w:rsidRDefault="00927A6E">
            <w:pPr>
              <w:pStyle w:val="TableParagraph"/>
              <w:numPr>
                <w:ilvl w:val="0"/>
                <w:numId w:val="73"/>
              </w:numPr>
              <w:tabs>
                <w:tab w:val="left" w:pos="885"/>
              </w:tabs>
              <w:spacing w:before="60" w:line="240" w:lineRule="auto"/>
            </w:pPr>
            <w:r>
              <w:t>oznaczenie</w:t>
            </w:r>
            <w:r>
              <w:rPr>
                <w:spacing w:val="-5"/>
              </w:rPr>
              <w:t xml:space="preserve"> </w:t>
            </w:r>
            <w:r>
              <w:rPr>
                <w:spacing w:val="-2"/>
              </w:rPr>
              <w:t>komornika</w:t>
            </w:r>
          </w:p>
          <w:p w14:paraId="686B82E3" w14:textId="77777777" w:rsidR="00747BBF" w:rsidRDefault="00927A6E">
            <w:pPr>
              <w:pStyle w:val="TableParagraph"/>
              <w:numPr>
                <w:ilvl w:val="0"/>
                <w:numId w:val="73"/>
              </w:numPr>
              <w:tabs>
                <w:tab w:val="left" w:pos="885"/>
              </w:tabs>
              <w:spacing w:before="1" w:line="240" w:lineRule="auto"/>
            </w:pPr>
            <w:r>
              <w:t>nr</w:t>
            </w:r>
            <w:r>
              <w:rPr>
                <w:spacing w:val="-2"/>
              </w:rPr>
              <w:t xml:space="preserve"> </w:t>
            </w:r>
            <w:r>
              <w:t>sprawy</w:t>
            </w:r>
            <w:r>
              <w:rPr>
                <w:spacing w:val="-2"/>
              </w:rPr>
              <w:t xml:space="preserve"> sądowej</w:t>
            </w:r>
          </w:p>
          <w:p w14:paraId="7F893273" w14:textId="77777777" w:rsidR="00747BBF" w:rsidRDefault="00927A6E">
            <w:pPr>
              <w:pStyle w:val="TableParagraph"/>
              <w:numPr>
                <w:ilvl w:val="0"/>
                <w:numId w:val="73"/>
              </w:numPr>
              <w:tabs>
                <w:tab w:val="left" w:pos="885"/>
              </w:tabs>
              <w:spacing w:line="240" w:lineRule="auto"/>
            </w:pPr>
            <w:r>
              <w:t>wartość</w:t>
            </w:r>
            <w:r>
              <w:rPr>
                <w:spacing w:val="-1"/>
              </w:rPr>
              <w:t xml:space="preserve"> </w:t>
            </w:r>
            <w:r>
              <w:rPr>
                <w:spacing w:val="-2"/>
              </w:rPr>
              <w:t>zajęcia</w:t>
            </w:r>
          </w:p>
          <w:p w14:paraId="4D616CDF" w14:textId="77777777" w:rsidR="00747BBF" w:rsidRDefault="00927A6E">
            <w:pPr>
              <w:pStyle w:val="TableParagraph"/>
              <w:numPr>
                <w:ilvl w:val="0"/>
                <w:numId w:val="73"/>
              </w:numPr>
              <w:tabs>
                <w:tab w:val="left" w:pos="885"/>
              </w:tabs>
              <w:spacing w:before="1" w:line="240" w:lineRule="auto"/>
              <w:ind w:right="157"/>
            </w:pPr>
            <w:r>
              <w:t>sposób</w:t>
            </w:r>
            <w:r>
              <w:rPr>
                <w:spacing w:val="77"/>
              </w:rPr>
              <w:t xml:space="preserve"> </w:t>
            </w:r>
            <w:r>
              <w:t>naliczania</w:t>
            </w:r>
            <w:r>
              <w:rPr>
                <w:spacing w:val="77"/>
              </w:rPr>
              <w:t xml:space="preserve"> </w:t>
            </w:r>
            <w:r>
              <w:t>raty</w:t>
            </w:r>
            <w:r>
              <w:rPr>
                <w:spacing w:val="79"/>
              </w:rPr>
              <w:t xml:space="preserve"> </w:t>
            </w:r>
            <w:r>
              <w:t>do</w:t>
            </w:r>
            <w:r>
              <w:rPr>
                <w:spacing w:val="79"/>
              </w:rPr>
              <w:t xml:space="preserve"> </w:t>
            </w:r>
            <w:r>
              <w:t>potrącenia:</w:t>
            </w:r>
            <w:r>
              <w:rPr>
                <w:spacing w:val="78"/>
              </w:rPr>
              <w:t xml:space="preserve"> </w:t>
            </w:r>
            <w:r>
              <w:t>procent</w:t>
            </w:r>
            <w:r>
              <w:rPr>
                <w:spacing w:val="79"/>
              </w:rPr>
              <w:t xml:space="preserve"> </w:t>
            </w:r>
            <w:r>
              <w:t>(od</w:t>
            </w:r>
            <w:r>
              <w:rPr>
                <w:spacing w:val="77"/>
              </w:rPr>
              <w:t xml:space="preserve"> </w:t>
            </w:r>
            <w:r>
              <w:t>ustalonej</w:t>
            </w:r>
            <w:r>
              <w:rPr>
                <w:spacing w:val="79"/>
              </w:rPr>
              <w:t xml:space="preserve"> </w:t>
            </w:r>
            <w:r>
              <w:t>w</w:t>
            </w:r>
            <w:r>
              <w:rPr>
                <w:spacing w:val="79"/>
              </w:rPr>
              <w:t xml:space="preserve"> </w:t>
            </w:r>
            <w:r>
              <w:t>algorytmach płacowych podstawy zgodnie z obowiązującymi przepisami) lub kwota raty</w:t>
            </w:r>
          </w:p>
          <w:p w14:paraId="2D9A9409" w14:textId="77777777" w:rsidR="00747BBF" w:rsidRDefault="00927A6E">
            <w:pPr>
              <w:pStyle w:val="TableParagraph"/>
              <w:numPr>
                <w:ilvl w:val="0"/>
                <w:numId w:val="73"/>
              </w:numPr>
              <w:tabs>
                <w:tab w:val="left" w:pos="885"/>
              </w:tabs>
              <w:spacing w:line="279" w:lineRule="exact"/>
            </w:pPr>
            <w:r>
              <w:t>czy</w:t>
            </w:r>
            <w:r>
              <w:rPr>
                <w:spacing w:val="-4"/>
              </w:rPr>
              <w:t xml:space="preserve"> </w:t>
            </w:r>
            <w:r>
              <w:t>dane</w:t>
            </w:r>
            <w:r>
              <w:rPr>
                <w:spacing w:val="-4"/>
              </w:rPr>
              <w:t xml:space="preserve"> </w:t>
            </w:r>
            <w:r>
              <w:t>zajęcie</w:t>
            </w:r>
            <w:r>
              <w:rPr>
                <w:spacing w:val="-5"/>
              </w:rPr>
              <w:t xml:space="preserve"> </w:t>
            </w:r>
            <w:r>
              <w:t>sądowe</w:t>
            </w:r>
            <w:r>
              <w:rPr>
                <w:spacing w:val="-3"/>
              </w:rPr>
              <w:t xml:space="preserve"> </w:t>
            </w:r>
            <w:r>
              <w:t>jest</w:t>
            </w:r>
            <w:r>
              <w:rPr>
                <w:spacing w:val="-3"/>
              </w:rPr>
              <w:t xml:space="preserve"> </w:t>
            </w:r>
            <w:r>
              <w:t>zajęciem</w:t>
            </w:r>
            <w:r>
              <w:rPr>
                <w:spacing w:val="-4"/>
              </w:rPr>
              <w:t xml:space="preserve"> </w:t>
            </w:r>
            <w:r>
              <w:rPr>
                <w:spacing w:val="-2"/>
              </w:rPr>
              <w:t>alimentacyjnym</w:t>
            </w:r>
          </w:p>
          <w:p w14:paraId="1E2DDBC3" w14:textId="77777777" w:rsidR="00747BBF" w:rsidRDefault="00927A6E">
            <w:pPr>
              <w:pStyle w:val="TableParagraph"/>
              <w:numPr>
                <w:ilvl w:val="0"/>
                <w:numId w:val="73"/>
              </w:numPr>
              <w:tabs>
                <w:tab w:val="left" w:pos="885"/>
              </w:tabs>
              <w:spacing w:line="240" w:lineRule="auto"/>
            </w:pPr>
            <w:r>
              <w:t>okres</w:t>
            </w:r>
            <w:r>
              <w:rPr>
                <w:spacing w:val="-5"/>
              </w:rPr>
              <w:t xml:space="preserve"> </w:t>
            </w:r>
            <w:r>
              <w:t>potrącania</w:t>
            </w:r>
            <w:r>
              <w:rPr>
                <w:spacing w:val="-5"/>
              </w:rPr>
              <w:t xml:space="preserve"> </w:t>
            </w:r>
            <w:r>
              <w:t>od</w:t>
            </w:r>
            <w:r>
              <w:rPr>
                <w:spacing w:val="-1"/>
              </w:rPr>
              <w:t xml:space="preserve"> </w:t>
            </w:r>
            <w:r>
              <w:t>-</w:t>
            </w:r>
            <w:r>
              <w:rPr>
                <w:spacing w:val="-2"/>
              </w:rPr>
              <w:t xml:space="preserve"> </w:t>
            </w:r>
            <w:r>
              <w:rPr>
                <w:spacing w:val="-5"/>
              </w:rPr>
              <w:t>do</w:t>
            </w:r>
          </w:p>
          <w:p w14:paraId="60548E0C" w14:textId="77777777" w:rsidR="00747BBF" w:rsidRDefault="00927A6E">
            <w:pPr>
              <w:pStyle w:val="TableParagraph"/>
              <w:numPr>
                <w:ilvl w:val="0"/>
                <w:numId w:val="73"/>
              </w:numPr>
              <w:tabs>
                <w:tab w:val="left" w:pos="885"/>
              </w:tabs>
              <w:spacing w:before="1" w:line="240" w:lineRule="auto"/>
            </w:pPr>
            <w:r>
              <w:t>określenie</w:t>
            </w:r>
            <w:r>
              <w:rPr>
                <w:spacing w:val="-6"/>
              </w:rPr>
              <w:t xml:space="preserve"> </w:t>
            </w:r>
            <w:r>
              <w:t>wierzyciela</w:t>
            </w:r>
            <w:r>
              <w:rPr>
                <w:spacing w:val="-4"/>
              </w:rPr>
              <w:t xml:space="preserve"> </w:t>
            </w:r>
            <w:r>
              <w:t>na</w:t>
            </w:r>
            <w:r>
              <w:rPr>
                <w:spacing w:val="-6"/>
              </w:rPr>
              <w:t xml:space="preserve"> </w:t>
            </w:r>
            <w:r>
              <w:t>rzecz</w:t>
            </w:r>
            <w:r>
              <w:rPr>
                <w:spacing w:val="-5"/>
              </w:rPr>
              <w:t xml:space="preserve"> </w:t>
            </w:r>
            <w:r>
              <w:t>którego</w:t>
            </w:r>
            <w:r>
              <w:rPr>
                <w:spacing w:val="-3"/>
              </w:rPr>
              <w:t xml:space="preserve"> </w:t>
            </w:r>
            <w:r>
              <w:t>potrącane</w:t>
            </w:r>
            <w:r>
              <w:rPr>
                <w:spacing w:val="-4"/>
              </w:rPr>
              <w:t xml:space="preserve"> </w:t>
            </w:r>
            <w:r>
              <w:t>będą</w:t>
            </w:r>
            <w:r>
              <w:rPr>
                <w:spacing w:val="-3"/>
              </w:rPr>
              <w:t xml:space="preserve"> </w:t>
            </w:r>
            <w:r>
              <w:rPr>
                <w:spacing w:val="-2"/>
              </w:rPr>
              <w:t>zajęcia</w:t>
            </w:r>
          </w:p>
          <w:p w14:paraId="26DA43C5" w14:textId="77777777" w:rsidR="00747BBF" w:rsidRDefault="00927A6E">
            <w:pPr>
              <w:pStyle w:val="TableParagraph"/>
              <w:numPr>
                <w:ilvl w:val="0"/>
                <w:numId w:val="73"/>
              </w:numPr>
              <w:tabs>
                <w:tab w:val="left" w:pos="885"/>
              </w:tabs>
              <w:spacing w:line="240" w:lineRule="auto"/>
              <w:ind w:right="158"/>
            </w:pPr>
            <w:r>
              <w:t>numer</w:t>
            </w:r>
            <w:r>
              <w:rPr>
                <w:spacing w:val="36"/>
              </w:rPr>
              <w:t xml:space="preserve"> </w:t>
            </w:r>
            <w:r>
              <w:t>rachunku</w:t>
            </w:r>
            <w:r>
              <w:rPr>
                <w:spacing w:val="38"/>
              </w:rPr>
              <w:t xml:space="preserve"> </w:t>
            </w:r>
            <w:r>
              <w:t>bankowego</w:t>
            </w:r>
            <w:r>
              <w:rPr>
                <w:spacing w:val="39"/>
              </w:rPr>
              <w:t xml:space="preserve"> </w:t>
            </w:r>
            <w:r>
              <w:t>na</w:t>
            </w:r>
            <w:r>
              <w:rPr>
                <w:spacing w:val="36"/>
              </w:rPr>
              <w:t xml:space="preserve"> </w:t>
            </w:r>
            <w:r>
              <w:t>który</w:t>
            </w:r>
            <w:r>
              <w:rPr>
                <w:spacing w:val="37"/>
              </w:rPr>
              <w:t xml:space="preserve"> </w:t>
            </w:r>
            <w:r>
              <w:t>mają</w:t>
            </w:r>
            <w:r>
              <w:rPr>
                <w:spacing w:val="36"/>
              </w:rPr>
              <w:t xml:space="preserve"> </w:t>
            </w:r>
            <w:r>
              <w:t>być</w:t>
            </w:r>
            <w:r>
              <w:rPr>
                <w:spacing w:val="39"/>
              </w:rPr>
              <w:t xml:space="preserve"> </w:t>
            </w:r>
            <w:r>
              <w:t>przekazywane</w:t>
            </w:r>
            <w:r>
              <w:rPr>
                <w:spacing w:val="36"/>
              </w:rPr>
              <w:t xml:space="preserve"> </w:t>
            </w:r>
            <w:r>
              <w:t>potrącenia</w:t>
            </w:r>
            <w:r>
              <w:rPr>
                <w:spacing w:val="35"/>
              </w:rPr>
              <w:t xml:space="preserve"> </w:t>
            </w:r>
            <w:r>
              <w:t xml:space="preserve">zajęć </w:t>
            </w:r>
            <w:r>
              <w:rPr>
                <w:spacing w:val="-2"/>
              </w:rPr>
              <w:t>sądowych</w:t>
            </w:r>
          </w:p>
          <w:p w14:paraId="1E669524" w14:textId="77777777" w:rsidR="00747BBF" w:rsidRDefault="00927A6E">
            <w:pPr>
              <w:pStyle w:val="TableParagraph"/>
              <w:numPr>
                <w:ilvl w:val="0"/>
                <w:numId w:val="73"/>
              </w:numPr>
              <w:tabs>
                <w:tab w:val="left" w:pos="885"/>
              </w:tabs>
              <w:spacing w:line="279" w:lineRule="exact"/>
            </w:pPr>
            <w:r>
              <w:t>sposób</w:t>
            </w:r>
            <w:r>
              <w:rPr>
                <w:spacing w:val="-1"/>
              </w:rPr>
              <w:t xml:space="preserve"> </w:t>
            </w:r>
            <w:r>
              <w:t>wypłaty</w:t>
            </w:r>
            <w:r>
              <w:rPr>
                <w:spacing w:val="5"/>
              </w:rPr>
              <w:t xml:space="preserve"> </w:t>
            </w:r>
            <w:r>
              <w:t>zajęć</w:t>
            </w:r>
            <w:r>
              <w:rPr>
                <w:spacing w:val="3"/>
              </w:rPr>
              <w:t xml:space="preserve"> </w:t>
            </w:r>
            <w:r>
              <w:t>wierzycielowi</w:t>
            </w:r>
            <w:r>
              <w:rPr>
                <w:spacing w:val="4"/>
              </w:rPr>
              <w:t xml:space="preserve"> </w:t>
            </w:r>
            <w:r>
              <w:t>(przekaz</w:t>
            </w:r>
            <w:r>
              <w:rPr>
                <w:spacing w:val="1"/>
              </w:rPr>
              <w:t xml:space="preserve"> </w:t>
            </w:r>
            <w:r>
              <w:t>pocztowy,</w:t>
            </w:r>
            <w:r>
              <w:rPr>
                <w:spacing w:val="5"/>
              </w:rPr>
              <w:t xml:space="preserve"> </w:t>
            </w:r>
            <w:r>
              <w:t>przelew</w:t>
            </w:r>
            <w:r>
              <w:rPr>
                <w:spacing w:val="5"/>
              </w:rPr>
              <w:t xml:space="preserve"> </w:t>
            </w:r>
            <w:r>
              <w:t>bankowy,</w:t>
            </w:r>
            <w:r>
              <w:rPr>
                <w:spacing w:val="3"/>
              </w:rPr>
              <w:t xml:space="preserve"> </w:t>
            </w:r>
            <w:r>
              <w:rPr>
                <w:spacing w:val="-2"/>
              </w:rPr>
              <w:t>wypłata</w:t>
            </w:r>
          </w:p>
          <w:p w14:paraId="60743EDF" w14:textId="77777777" w:rsidR="00747BBF" w:rsidRDefault="00927A6E">
            <w:pPr>
              <w:pStyle w:val="TableParagraph"/>
              <w:spacing w:before="1" w:line="240" w:lineRule="auto"/>
              <w:ind w:left="885"/>
            </w:pPr>
            <w:r>
              <w:t>w</w:t>
            </w:r>
            <w:r>
              <w:rPr>
                <w:spacing w:val="1"/>
              </w:rPr>
              <w:t xml:space="preserve"> </w:t>
            </w:r>
            <w:r>
              <w:rPr>
                <w:spacing w:val="-2"/>
              </w:rPr>
              <w:t>kasie)</w:t>
            </w:r>
          </w:p>
          <w:p w14:paraId="669CE513" w14:textId="77777777" w:rsidR="00747BBF" w:rsidRDefault="00927A6E">
            <w:pPr>
              <w:pStyle w:val="TableParagraph"/>
              <w:numPr>
                <w:ilvl w:val="0"/>
                <w:numId w:val="73"/>
              </w:numPr>
              <w:tabs>
                <w:tab w:val="left" w:pos="885"/>
              </w:tabs>
              <w:spacing w:before="1" w:line="261" w:lineRule="exact"/>
            </w:pPr>
            <w:r>
              <w:rPr>
                <w:spacing w:val="-2"/>
              </w:rPr>
              <w:t>uwagi</w:t>
            </w:r>
          </w:p>
        </w:tc>
      </w:tr>
      <w:tr w:rsidR="00747BBF" w14:paraId="37775214" w14:textId="77777777">
        <w:trPr>
          <w:trHeight w:val="650"/>
        </w:trPr>
        <w:tc>
          <w:tcPr>
            <w:tcW w:w="607" w:type="dxa"/>
            <w:shd w:val="clear" w:color="auto" w:fill="D9E1F3"/>
          </w:tcPr>
          <w:p w14:paraId="079D89C6" w14:textId="77777777" w:rsidR="00747BBF" w:rsidRDefault="00927A6E">
            <w:pPr>
              <w:pStyle w:val="TableParagraph"/>
              <w:ind w:left="0" w:right="63"/>
              <w:jc w:val="right"/>
            </w:pPr>
            <w:r>
              <w:rPr>
                <w:spacing w:val="-5"/>
              </w:rPr>
              <w:t>37.</w:t>
            </w:r>
          </w:p>
        </w:tc>
        <w:tc>
          <w:tcPr>
            <w:tcW w:w="8461" w:type="dxa"/>
            <w:shd w:val="clear" w:color="auto" w:fill="D9E1F3"/>
          </w:tcPr>
          <w:p w14:paraId="41BB28D4" w14:textId="77777777" w:rsidR="00747BBF" w:rsidRDefault="00927A6E">
            <w:pPr>
              <w:pStyle w:val="TableParagraph"/>
              <w:ind w:left="155"/>
            </w:pPr>
            <w:r>
              <w:t>Automatyczne</w:t>
            </w:r>
            <w:r>
              <w:rPr>
                <w:spacing w:val="-12"/>
              </w:rPr>
              <w:t xml:space="preserve"> </w:t>
            </w:r>
            <w:r>
              <w:t>tworzenie</w:t>
            </w:r>
            <w:r>
              <w:rPr>
                <w:spacing w:val="-9"/>
              </w:rPr>
              <w:t xml:space="preserve"> </w:t>
            </w:r>
            <w:r>
              <w:t>historii</w:t>
            </w:r>
            <w:r>
              <w:rPr>
                <w:spacing w:val="-11"/>
              </w:rPr>
              <w:t xml:space="preserve"> </w:t>
            </w:r>
            <w:r>
              <w:t>spłat</w:t>
            </w:r>
            <w:r>
              <w:rPr>
                <w:spacing w:val="-10"/>
              </w:rPr>
              <w:t xml:space="preserve"> </w:t>
            </w:r>
            <w:r>
              <w:t>zajęcia</w:t>
            </w:r>
            <w:r>
              <w:rPr>
                <w:spacing w:val="-10"/>
              </w:rPr>
              <w:t xml:space="preserve"> </w:t>
            </w:r>
            <w:r>
              <w:t>wynagrodzeń</w:t>
            </w:r>
            <w:r>
              <w:rPr>
                <w:spacing w:val="-8"/>
              </w:rPr>
              <w:t xml:space="preserve"> </w:t>
            </w:r>
            <w:r>
              <w:t>z</w:t>
            </w:r>
            <w:r>
              <w:rPr>
                <w:spacing w:val="-10"/>
              </w:rPr>
              <w:t xml:space="preserve"> </w:t>
            </w:r>
            <w:r>
              <w:t>możliwością</w:t>
            </w:r>
            <w:r>
              <w:rPr>
                <w:spacing w:val="-8"/>
              </w:rPr>
              <w:t xml:space="preserve"> </w:t>
            </w:r>
            <w:r>
              <w:t>przeglądu</w:t>
            </w:r>
            <w:r>
              <w:rPr>
                <w:spacing w:val="-8"/>
              </w:rPr>
              <w:t xml:space="preserve"> </w:t>
            </w:r>
            <w:r>
              <w:rPr>
                <w:spacing w:val="-2"/>
              </w:rPr>
              <w:t>historii</w:t>
            </w:r>
          </w:p>
          <w:p w14:paraId="441A13D3" w14:textId="77777777" w:rsidR="00747BBF" w:rsidRDefault="00927A6E">
            <w:pPr>
              <w:pStyle w:val="TableParagraph"/>
              <w:spacing w:before="50" w:line="240" w:lineRule="auto"/>
              <w:ind w:left="165"/>
            </w:pPr>
            <w:r>
              <w:rPr>
                <w:spacing w:val="-2"/>
              </w:rPr>
              <w:t>spłat</w:t>
            </w:r>
          </w:p>
        </w:tc>
      </w:tr>
      <w:tr w:rsidR="00747BBF" w14:paraId="4C841F41" w14:textId="77777777">
        <w:trPr>
          <w:trHeight w:val="647"/>
        </w:trPr>
        <w:tc>
          <w:tcPr>
            <w:tcW w:w="607" w:type="dxa"/>
          </w:tcPr>
          <w:p w14:paraId="7794AD97" w14:textId="77777777" w:rsidR="00747BBF" w:rsidRDefault="00927A6E">
            <w:pPr>
              <w:pStyle w:val="TableParagraph"/>
              <w:ind w:left="0" w:right="63"/>
              <w:jc w:val="right"/>
            </w:pPr>
            <w:r>
              <w:rPr>
                <w:spacing w:val="-5"/>
              </w:rPr>
              <w:t>38.</w:t>
            </w:r>
          </w:p>
        </w:tc>
        <w:tc>
          <w:tcPr>
            <w:tcW w:w="8461" w:type="dxa"/>
          </w:tcPr>
          <w:p w14:paraId="1DD48261" w14:textId="77777777" w:rsidR="00747BBF" w:rsidRDefault="00927A6E">
            <w:pPr>
              <w:pStyle w:val="TableParagraph"/>
              <w:ind w:left="155"/>
            </w:pPr>
            <w:r>
              <w:rPr>
                <w:spacing w:val="-2"/>
              </w:rPr>
              <w:t>Możliwość</w:t>
            </w:r>
            <w:r>
              <w:rPr>
                <w:spacing w:val="-5"/>
              </w:rPr>
              <w:t xml:space="preserve"> </w:t>
            </w:r>
            <w:r>
              <w:rPr>
                <w:spacing w:val="-2"/>
              </w:rPr>
              <w:t>ewidencjonowania</w:t>
            </w:r>
            <w:r>
              <w:t xml:space="preserve"> </w:t>
            </w:r>
            <w:r>
              <w:rPr>
                <w:spacing w:val="-2"/>
              </w:rPr>
              <w:t>nagród</w:t>
            </w:r>
            <w:r>
              <w:t xml:space="preserve"> </w:t>
            </w:r>
            <w:r>
              <w:rPr>
                <w:spacing w:val="-2"/>
              </w:rPr>
              <w:t>i</w:t>
            </w:r>
            <w:r>
              <w:t xml:space="preserve"> </w:t>
            </w:r>
            <w:r>
              <w:rPr>
                <w:spacing w:val="-2"/>
              </w:rPr>
              <w:t>kar</w:t>
            </w:r>
            <w:r>
              <w:t xml:space="preserve"> </w:t>
            </w:r>
            <w:r>
              <w:rPr>
                <w:spacing w:val="-2"/>
              </w:rPr>
              <w:t>(rodzaj,</w:t>
            </w:r>
            <w:r>
              <w:rPr>
                <w:spacing w:val="2"/>
              </w:rPr>
              <w:t xml:space="preserve"> </w:t>
            </w:r>
            <w:r>
              <w:rPr>
                <w:spacing w:val="-2"/>
              </w:rPr>
              <w:t>data</w:t>
            </w:r>
            <w:r>
              <w:t xml:space="preserve"> </w:t>
            </w:r>
            <w:r>
              <w:rPr>
                <w:spacing w:val="-2"/>
              </w:rPr>
              <w:t>udzielenia,</w:t>
            </w:r>
            <w:r>
              <w:rPr>
                <w:spacing w:val="1"/>
              </w:rPr>
              <w:t xml:space="preserve"> </w:t>
            </w:r>
            <w:r>
              <w:rPr>
                <w:spacing w:val="-2"/>
              </w:rPr>
              <w:t>data</w:t>
            </w:r>
            <w:r>
              <w:rPr>
                <w:spacing w:val="1"/>
              </w:rPr>
              <w:t xml:space="preserve"> </w:t>
            </w:r>
            <w:r>
              <w:rPr>
                <w:spacing w:val="-2"/>
              </w:rPr>
              <w:t>anulowania,</w:t>
            </w:r>
            <w:r>
              <w:rPr>
                <w:spacing w:val="1"/>
              </w:rPr>
              <w:t xml:space="preserve"> </w:t>
            </w:r>
            <w:r>
              <w:rPr>
                <w:spacing w:val="-2"/>
              </w:rPr>
              <w:t>kwota,</w:t>
            </w:r>
          </w:p>
          <w:p w14:paraId="7C9A74EA" w14:textId="77777777" w:rsidR="00747BBF" w:rsidRDefault="00927A6E">
            <w:pPr>
              <w:pStyle w:val="TableParagraph"/>
              <w:spacing w:before="50" w:line="240" w:lineRule="auto"/>
              <w:ind w:left="165"/>
            </w:pPr>
            <w:r>
              <w:rPr>
                <w:spacing w:val="-2"/>
              </w:rPr>
              <w:t>opis).</w:t>
            </w:r>
          </w:p>
        </w:tc>
      </w:tr>
      <w:tr w:rsidR="00747BBF" w14:paraId="180B7E07" w14:textId="77777777">
        <w:trPr>
          <w:trHeight w:val="318"/>
        </w:trPr>
        <w:tc>
          <w:tcPr>
            <w:tcW w:w="607" w:type="dxa"/>
            <w:shd w:val="clear" w:color="auto" w:fill="D9E1F3"/>
          </w:tcPr>
          <w:p w14:paraId="03AFF056" w14:textId="77777777" w:rsidR="00747BBF" w:rsidRDefault="00927A6E">
            <w:pPr>
              <w:pStyle w:val="TableParagraph"/>
              <w:ind w:left="0" w:right="63"/>
              <w:jc w:val="right"/>
            </w:pPr>
            <w:r>
              <w:rPr>
                <w:spacing w:val="-5"/>
              </w:rPr>
              <w:t>39.</w:t>
            </w:r>
          </w:p>
        </w:tc>
        <w:tc>
          <w:tcPr>
            <w:tcW w:w="8461" w:type="dxa"/>
            <w:shd w:val="clear" w:color="auto" w:fill="D9E1F3"/>
          </w:tcPr>
          <w:p w14:paraId="0FA3C00D" w14:textId="77777777" w:rsidR="00747BBF" w:rsidRDefault="00927A6E">
            <w:pPr>
              <w:pStyle w:val="TableParagraph"/>
              <w:ind w:left="155"/>
            </w:pPr>
            <w:r>
              <w:t>Możliwość</w:t>
            </w:r>
            <w:r>
              <w:rPr>
                <w:spacing w:val="9"/>
              </w:rPr>
              <w:t xml:space="preserve"> </w:t>
            </w:r>
            <w:r>
              <w:t>rejestrowania</w:t>
            </w:r>
            <w:r>
              <w:rPr>
                <w:spacing w:val="12"/>
              </w:rPr>
              <w:t xml:space="preserve"> </w:t>
            </w:r>
            <w:r>
              <w:t>dodatkowych</w:t>
            </w:r>
            <w:r>
              <w:rPr>
                <w:spacing w:val="13"/>
              </w:rPr>
              <w:t xml:space="preserve"> </w:t>
            </w:r>
            <w:r>
              <w:t>informacji</w:t>
            </w:r>
            <w:r>
              <w:rPr>
                <w:spacing w:val="13"/>
              </w:rPr>
              <w:t xml:space="preserve"> </w:t>
            </w:r>
            <w:r>
              <w:t>dotyczących</w:t>
            </w:r>
            <w:r>
              <w:rPr>
                <w:spacing w:val="13"/>
              </w:rPr>
              <w:t xml:space="preserve"> </w:t>
            </w:r>
            <w:r>
              <w:t>cech</w:t>
            </w:r>
            <w:r>
              <w:rPr>
                <w:spacing w:val="12"/>
              </w:rPr>
              <w:t xml:space="preserve"> </w:t>
            </w:r>
            <w:r>
              <w:t>pracowników</w:t>
            </w:r>
            <w:r>
              <w:rPr>
                <w:spacing w:val="14"/>
              </w:rPr>
              <w:t xml:space="preserve"> </w:t>
            </w:r>
            <w:r>
              <w:rPr>
                <w:spacing w:val="-2"/>
              </w:rPr>
              <w:t>według</w:t>
            </w:r>
          </w:p>
        </w:tc>
      </w:tr>
    </w:tbl>
    <w:p w14:paraId="0BEE9B14" w14:textId="77777777" w:rsidR="00747BBF" w:rsidRDefault="00747BBF">
      <w:pPr>
        <w:pStyle w:val="TableParagraph"/>
        <w:sectPr w:rsidR="00747BBF">
          <w:pgSz w:w="11910" w:h="16840"/>
          <w:pgMar w:top="1400" w:right="992" w:bottom="1280" w:left="1275" w:header="0" w:footer="1092" w:gutter="0"/>
          <w:cols w:space="708"/>
        </w:sectPr>
      </w:pPr>
    </w:p>
    <w:p w14:paraId="5BBFFB25"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57A8228B" w14:textId="77777777">
        <w:trPr>
          <w:trHeight w:val="328"/>
        </w:trPr>
        <w:tc>
          <w:tcPr>
            <w:tcW w:w="607" w:type="dxa"/>
            <w:shd w:val="clear" w:color="auto" w:fill="D9E1F3"/>
          </w:tcPr>
          <w:p w14:paraId="6F12B313" w14:textId="77777777" w:rsidR="00747BBF" w:rsidRDefault="00747BBF">
            <w:pPr>
              <w:pStyle w:val="TableParagraph"/>
              <w:spacing w:line="240" w:lineRule="auto"/>
              <w:ind w:left="0"/>
              <w:rPr>
                <w:rFonts w:ascii="Times New Roman"/>
              </w:rPr>
            </w:pPr>
          </w:p>
        </w:tc>
        <w:tc>
          <w:tcPr>
            <w:tcW w:w="8461" w:type="dxa"/>
            <w:shd w:val="clear" w:color="auto" w:fill="D9E1F3"/>
          </w:tcPr>
          <w:p w14:paraId="3B6CCAAD" w14:textId="77777777" w:rsidR="00747BBF" w:rsidRDefault="00927A6E">
            <w:pPr>
              <w:pStyle w:val="TableParagraph"/>
              <w:ind w:left="165"/>
            </w:pPr>
            <w:r>
              <w:t>słownika</w:t>
            </w:r>
            <w:r>
              <w:rPr>
                <w:spacing w:val="-4"/>
              </w:rPr>
              <w:t xml:space="preserve"> </w:t>
            </w:r>
            <w:r>
              <w:t>np.</w:t>
            </w:r>
            <w:r>
              <w:rPr>
                <w:spacing w:val="-3"/>
              </w:rPr>
              <w:t xml:space="preserve"> </w:t>
            </w:r>
            <w:r>
              <w:t>rozmiar</w:t>
            </w:r>
            <w:r>
              <w:rPr>
                <w:spacing w:val="-5"/>
              </w:rPr>
              <w:t xml:space="preserve"> </w:t>
            </w:r>
            <w:r>
              <w:t>buta,</w:t>
            </w:r>
            <w:r>
              <w:rPr>
                <w:spacing w:val="-5"/>
              </w:rPr>
              <w:t xml:space="preserve"> </w:t>
            </w:r>
            <w:r>
              <w:t>rozmiar</w:t>
            </w:r>
            <w:r>
              <w:rPr>
                <w:spacing w:val="-7"/>
              </w:rPr>
              <w:t xml:space="preserve"> </w:t>
            </w:r>
            <w:r>
              <w:rPr>
                <w:spacing w:val="-2"/>
              </w:rPr>
              <w:t>fartucha</w:t>
            </w:r>
          </w:p>
        </w:tc>
      </w:tr>
      <w:tr w:rsidR="00747BBF" w14:paraId="26DDD66A" w14:textId="77777777">
        <w:trPr>
          <w:trHeight w:val="330"/>
        </w:trPr>
        <w:tc>
          <w:tcPr>
            <w:tcW w:w="607" w:type="dxa"/>
          </w:tcPr>
          <w:p w14:paraId="68420436" w14:textId="77777777" w:rsidR="00747BBF" w:rsidRDefault="00927A6E">
            <w:pPr>
              <w:pStyle w:val="TableParagraph"/>
              <w:ind w:left="0" w:right="63"/>
              <w:jc w:val="right"/>
            </w:pPr>
            <w:r>
              <w:rPr>
                <w:spacing w:val="-5"/>
              </w:rPr>
              <w:t>40.</w:t>
            </w:r>
          </w:p>
        </w:tc>
        <w:tc>
          <w:tcPr>
            <w:tcW w:w="8461" w:type="dxa"/>
          </w:tcPr>
          <w:p w14:paraId="47A88407" w14:textId="77777777" w:rsidR="00747BBF" w:rsidRDefault="00927A6E">
            <w:pPr>
              <w:pStyle w:val="TableParagraph"/>
              <w:ind w:left="155"/>
            </w:pPr>
            <w:r>
              <w:t>Możliwość</w:t>
            </w:r>
            <w:r>
              <w:rPr>
                <w:spacing w:val="-8"/>
              </w:rPr>
              <w:t xml:space="preserve"> </w:t>
            </w:r>
            <w:r>
              <w:t>rejestracji</w:t>
            </w:r>
            <w:r>
              <w:rPr>
                <w:spacing w:val="-5"/>
              </w:rPr>
              <w:t xml:space="preserve"> </w:t>
            </w:r>
            <w:r>
              <w:t>dodatków</w:t>
            </w:r>
            <w:r>
              <w:rPr>
                <w:spacing w:val="-3"/>
              </w:rPr>
              <w:t xml:space="preserve"> </w:t>
            </w:r>
            <w:r>
              <w:t>funkcyjnych,</w:t>
            </w:r>
            <w:r>
              <w:rPr>
                <w:spacing w:val="-8"/>
              </w:rPr>
              <w:t xml:space="preserve"> </w:t>
            </w:r>
            <w:r>
              <w:t>z</w:t>
            </w:r>
            <w:r>
              <w:rPr>
                <w:spacing w:val="-4"/>
              </w:rPr>
              <w:t xml:space="preserve"> </w:t>
            </w:r>
            <w:r>
              <w:t>uwzględnieniem</w:t>
            </w:r>
            <w:r>
              <w:rPr>
                <w:spacing w:val="-4"/>
              </w:rPr>
              <w:t xml:space="preserve"> </w:t>
            </w:r>
            <w:r>
              <w:t>dat</w:t>
            </w:r>
            <w:r>
              <w:rPr>
                <w:spacing w:val="-7"/>
              </w:rPr>
              <w:t xml:space="preserve"> </w:t>
            </w:r>
            <w:r>
              <w:rPr>
                <w:spacing w:val="-2"/>
              </w:rPr>
              <w:t>kadencji.</w:t>
            </w:r>
          </w:p>
        </w:tc>
      </w:tr>
      <w:tr w:rsidR="00747BBF" w14:paraId="531874C4" w14:textId="77777777">
        <w:trPr>
          <w:trHeight w:val="328"/>
        </w:trPr>
        <w:tc>
          <w:tcPr>
            <w:tcW w:w="607" w:type="dxa"/>
            <w:shd w:val="clear" w:color="auto" w:fill="D9E1F3"/>
          </w:tcPr>
          <w:p w14:paraId="27775A21" w14:textId="77777777" w:rsidR="00747BBF" w:rsidRDefault="00927A6E">
            <w:pPr>
              <w:pStyle w:val="TableParagraph"/>
              <w:ind w:left="0" w:right="63"/>
              <w:jc w:val="right"/>
            </w:pPr>
            <w:r>
              <w:rPr>
                <w:spacing w:val="-5"/>
              </w:rPr>
              <w:t>41.</w:t>
            </w:r>
          </w:p>
        </w:tc>
        <w:tc>
          <w:tcPr>
            <w:tcW w:w="8461" w:type="dxa"/>
            <w:shd w:val="clear" w:color="auto" w:fill="D9E1F3"/>
          </w:tcPr>
          <w:p w14:paraId="28C9719E" w14:textId="77777777" w:rsidR="00747BBF" w:rsidRDefault="00927A6E">
            <w:pPr>
              <w:pStyle w:val="TableParagraph"/>
              <w:ind w:left="155"/>
            </w:pPr>
            <w:r>
              <w:t>Możliwość</w:t>
            </w:r>
            <w:r>
              <w:rPr>
                <w:spacing w:val="-10"/>
              </w:rPr>
              <w:t xml:space="preserve"> </w:t>
            </w:r>
            <w:r>
              <w:t>rejestracji</w:t>
            </w:r>
            <w:r>
              <w:rPr>
                <w:spacing w:val="-6"/>
              </w:rPr>
              <w:t xml:space="preserve"> </w:t>
            </w:r>
            <w:r>
              <w:t>posiadanych</w:t>
            </w:r>
            <w:r>
              <w:rPr>
                <w:spacing w:val="-5"/>
              </w:rPr>
              <w:t xml:space="preserve"> </w:t>
            </w:r>
            <w:r>
              <w:t>stopni</w:t>
            </w:r>
            <w:r>
              <w:rPr>
                <w:spacing w:val="-5"/>
              </w:rPr>
              <w:t xml:space="preserve"> </w:t>
            </w:r>
            <w:r>
              <w:t>naukowych</w:t>
            </w:r>
            <w:r>
              <w:rPr>
                <w:spacing w:val="-8"/>
              </w:rPr>
              <w:t xml:space="preserve"> </w:t>
            </w:r>
            <w:r>
              <w:rPr>
                <w:spacing w:val="-2"/>
              </w:rPr>
              <w:t>pracowników</w:t>
            </w:r>
          </w:p>
        </w:tc>
      </w:tr>
      <w:tr w:rsidR="00747BBF" w14:paraId="4A8B33B4" w14:textId="77777777">
        <w:trPr>
          <w:trHeight w:val="330"/>
        </w:trPr>
        <w:tc>
          <w:tcPr>
            <w:tcW w:w="607" w:type="dxa"/>
          </w:tcPr>
          <w:p w14:paraId="6C447025" w14:textId="77777777" w:rsidR="00747BBF" w:rsidRDefault="00927A6E">
            <w:pPr>
              <w:pStyle w:val="TableParagraph"/>
              <w:ind w:left="0" w:right="63"/>
              <w:jc w:val="right"/>
            </w:pPr>
            <w:r>
              <w:rPr>
                <w:spacing w:val="-5"/>
              </w:rPr>
              <w:t>42.</w:t>
            </w:r>
          </w:p>
        </w:tc>
        <w:tc>
          <w:tcPr>
            <w:tcW w:w="8461" w:type="dxa"/>
          </w:tcPr>
          <w:p w14:paraId="188F3FB1" w14:textId="77777777" w:rsidR="00747BBF" w:rsidRDefault="00927A6E">
            <w:pPr>
              <w:pStyle w:val="TableParagraph"/>
              <w:spacing w:before="1" w:line="240" w:lineRule="auto"/>
              <w:ind w:left="155"/>
            </w:pPr>
            <w:r>
              <w:t>Możliwość</w:t>
            </w:r>
            <w:r>
              <w:rPr>
                <w:spacing w:val="-8"/>
              </w:rPr>
              <w:t xml:space="preserve"> </w:t>
            </w:r>
            <w:r>
              <w:t>zapisu,</w:t>
            </w:r>
            <w:r>
              <w:rPr>
                <w:spacing w:val="-6"/>
              </w:rPr>
              <w:t xml:space="preserve"> </w:t>
            </w:r>
            <w:r>
              <w:t>przeglądania</w:t>
            </w:r>
            <w:r>
              <w:rPr>
                <w:spacing w:val="-5"/>
              </w:rPr>
              <w:t xml:space="preserve"> </w:t>
            </w:r>
            <w:r>
              <w:t>i</w:t>
            </w:r>
            <w:r>
              <w:rPr>
                <w:spacing w:val="-5"/>
              </w:rPr>
              <w:t xml:space="preserve"> </w:t>
            </w:r>
            <w:r>
              <w:t>wymiany</w:t>
            </w:r>
            <w:r>
              <w:rPr>
                <w:spacing w:val="-5"/>
              </w:rPr>
              <w:t xml:space="preserve"> </w:t>
            </w:r>
            <w:r>
              <w:t>zapisanego</w:t>
            </w:r>
            <w:r>
              <w:rPr>
                <w:spacing w:val="-6"/>
              </w:rPr>
              <w:t xml:space="preserve"> </w:t>
            </w:r>
            <w:r>
              <w:t>w</w:t>
            </w:r>
            <w:r>
              <w:rPr>
                <w:spacing w:val="-4"/>
              </w:rPr>
              <w:t xml:space="preserve"> </w:t>
            </w:r>
            <w:r>
              <w:t>bazie</w:t>
            </w:r>
            <w:r>
              <w:rPr>
                <w:spacing w:val="-7"/>
              </w:rPr>
              <w:t xml:space="preserve"> </w:t>
            </w:r>
            <w:r>
              <w:t>wzoru</w:t>
            </w:r>
            <w:r>
              <w:rPr>
                <w:spacing w:val="-7"/>
              </w:rPr>
              <w:t xml:space="preserve"> </w:t>
            </w:r>
            <w:r>
              <w:t>podpisu</w:t>
            </w:r>
            <w:r>
              <w:rPr>
                <w:spacing w:val="-6"/>
              </w:rPr>
              <w:t xml:space="preserve"> </w:t>
            </w:r>
            <w:r>
              <w:rPr>
                <w:spacing w:val="-2"/>
              </w:rPr>
              <w:t>pracownika</w:t>
            </w:r>
          </w:p>
        </w:tc>
      </w:tr>
      <w:tr w:rsidR="00747BBF" w14:paraId="051C4D14" w14:textId="77777777">
        <w:trPr>
          <w:trHeight w:val="650"/>
        </w:trPr>
        <w:tc>
          <w:tcPr>
            <w:tcW w:w="607" w:type="dxa"/>
            <w:shd w:val="clear" w:color="auto" w:fill="D9E1F3"/>
          </w:tcPr>
          <w:p w14:paraId="594B6864" w14:textId="77777777" w:rsidR="00747BBF" w:rsidRDefault="00927A6E">
            <w:pPr>
              <w:pStyle w:val="TableParagraph"/>
              <w:ind w:left="0" w:right="63"/>
              <w:jc w:val="right"/>
            </w:pPr>
            <w:r>
              <w:rPr>
                <w:spacing w:val="-5"/>
              </w:rPr>
              <w:t>43.</w:t>
            </w:r>
          </w:p>
        </w:tc>
        <w:tc>
          <w:tcPr>
            <w:tcW w:w="8461" w:type="dxa"/>
            <w:shd w:val="clear" w:color="auto" w:fill="D9E1F3"/>
          </w:tcPr>
          <w:p w14:paraId="3CF0A2AA" w14:textId="77777777" w:rsidR="00747BBF" w:rsidRDefault="00927A6E">
            <w:pPr>
              <w:pStyle w:val="TableParagraph"/>
              <w:ind w:left="155"/>
            </w:pPr>
            <w:r>
              <w:t>Możliwość</w:t>
            </w:r>
            <w:r>
              <w:rPr>
                <w:spacing w:val="41"/>
              </w:rPr>
              <w:t xml:space="preserve">  </w:t>
            </w:r>
            <w:r>
              <w:t>zapisania</w:t>
            </w:r>
            <w:r>
              <w:rPr>
                <w:spacing w:val="42"/>
              </w:rPr>
              <w:t xml:space="preserve">  </w:t>
            </w:r>
            <w:r>
              <w:t>informacji</w:t>
            </w:r>
            <w:r>
              <w:rPr>
                <w:spacing w:val="40"/>
              </w:rPr>
              <w:t xml:space="preserve">  </w:t>
            </w:r>
            <w:r>
              <w:t>o</w:t>
            </w:r>
            <w:r>
              <w:rPr>
                <w:spacing w:val="43"/>
              </w:rPr>
              <w:t xml:space="preserve">  </w:t>
            </w:r>
            <w:r>
              <w:t>zarejestrowanych</w:t>
            </w:r>
            <w:r>
              <w:rPr>
                <w:spacing w:val="42"/>
              </w:rPr>
              <w:t xml:space="preserve">  </w:t>
            </w:r>
            <w:r>
              <w:t>w</w:t>
            </w:r>
            <w:r>
              <w:rPr>
                <w:spacing w:val="42"/>
              </w:rPr>
              <w:t xml:space="preserve">  </w:t>
            </w:r>
            <w:r>
              <w:t>bazie</w:t>
            </w:r>
            <w:r>
              <w:rPr>
                <w:spacing w:val="41"/>
              </w:rPr>
              <w:t xml:space="preserve">  </w:t>
            </w:r>
            <w:r>
              <w:t>wszelkiego</w:t>
            </w:r>
            <w:r>
              <w:rPr>
                <w:spacing w:val="43"/>
              </w:rPr>
              <w:t xml:space="preserve">  </w:t>
            </w:r>
            <w:r>
              <w:rPr>
                <w:spacing w:val="-2"/>
              </w:rPr>
              <w:t>rodzaju</w:t>
            </w:r>
          </w:p>
          <w:p w14:paraId="769D2188" w14:textId="77777777" w:rsidR="00747BBF" w:rsidRDefault="00927A6E">
            <w:pPr>
              <w:pStyle w:val="TableParagraph"/>
              <w:spacing w:before="50" w:line="240" w:lineRule="auto"/>
              <w:ind w:left="165"/>
            </w:pPr>
            <w:r>
              <w:t>dokumentach</w:t>
            </w:r>
            <w:r>
              <w:rPr>
                <w:spacing w:val="-6"/>
              </w:rPr>
              <w:t xml:space="preserve"> </w:t>
            </w:r>
            <w:r>
              <w:t>związanych</w:t>
            </w:r>
            <w:r>
              <w:rPr>
                <w:spacing w:val="-5"/>
              </w:rPr>
              <w:t xml:space="preserve"> </w:t>
            </w:r>
            <w:r>
              <w:t>z</w:t>
            </w:r>
            <w:r>
              <w:rPr>
                <w:spacing w:val="-9"/>
              </w:rPr>
              <w:t xml:space="preserve"> </w:t>
            </w:r>
            <w:r>
              <w:t>wybraną</w:t>
            </w:r>
            <w:r>
              <w:rPr>
                <w:spacing w:val="-6"/>
              </w:rPr>
              <w:t xml:space="preserve"> </w:t>
            </w:r>
            <w:r>
              <w:rPr>
                <w:spacing w:val="-4"/>
              </w:rPr>
              <w:t>osobą</w:t>
            </w:r>
          </w:p>
        </w:tc>
      </w:tr>
      <w:tr w:rsidR="00747BBF" w14:paraId="6C55C3EA" w14:textId="77777777">
        <w:trPr>
          <w:trHeight w:val="647"/>
        </w:trPr>
        <w:tc>
          <w:tcPr>
            <w:tcW w:w="607" w:type="dxa"/>
          </w:tcPr>
          <w:p w14:paraId="29C5B6AF" w14:textId="77777777" w:rsidR="00747BBF" w:rsidRDefault="00927A6E">
            <w:pPr>
              <w:pStyle w:val="TableParagraph"/>
              <w:ind w:left="0" w:right="63"/>
              <w:jc w:val="right"/>
            </w:pPr>
            <w:r>
              <w:rPr>
                <w:spacing w:val="-5"/>
              </w:rPr>
              <w:t>44.</w:t>
            </w:r>
          </w:p>
        </w:tc>
        <w:tc>
          <w:tcPr>
            <w:tcW w:w="8461" w:type="dxa"/>
          </w:tcPr>
          <w:p w14:paraId="20FE16D1" w14:textId="77777777" w:rsidR="00747BBF" w:rsidRDefault="00927A6E">
            <w:pPr>
              <w:pStyle w:val="TableParagraph"/>
              <w:ind w:left="155"/>
            </w:pPr>
            <w:r>
              <w:t>Możliwość</w:t>
            </w:r>
            <w:r>
              <w:rPr>
                <w:spacing w:val="-9"/>
              </w:rPr>
              <w:t xml:space="preserve"> </w:t>
            </w:r>
            <w:r>
              <w:t>wprowadzenia</w:t>
            </w:r>
            <w:r>
              <w:rPr>
                <w:spacing w:val="-7"/>
              </w:rPr>
              <w:t xml:space="preserve"> </w:t>
            </w:r>
            <w:r>
              <w:t>danych</w:t>
            </w:r>
            <w:r>
              <w:rPr>
                <w:spacing w:val="-3"/>
              </w:rPr>
              <w:t xml:space="preserve"> </w:t>
            </w:r>
            <w:r>
              <w:t>dotyczących</w:t>
            </w:r>
            <w:r>
              <w:rPr>
                <w:spacing w:val="-8"/>
              </w:rPr>
              <w:t xml:space="preserve"> </w:t>
            </w:r>
            <w:r>
              <w:t>odznaczeń</w:t>
            </w:r>
            <w:r>
              <w:rPr>
                <w:spacing w:val="-5"/>
              </w:rPr>
              <w:t xml:space="preserve"> </w:t>
            </w:r>
            <w:r>
              <w:t>posiadanych</w:t>
            </w:r>
            <w:r>
              <w:rPr>
                <w:spacing w:val="-5"/>
              </w:rPr>
              <w:t xml:space="preserve"> </w:t>
            </w:r>
            <w:r>
              <w:t>przez</w:t>
            </w:r>
            <w:r>
              <w:rPr>
                <w:spacing w:val="-7"/>
              </w:rPr>
              <w:t xml:space="preserve"> </w:t>
            </w:r>
            <w:r>
              <w:t>pracownika,</w:t>
            </w:r>
            <w:r>
              <w:rPr>
                <w:spacing w:val="-4"/>
              </w:rPr>
              <w:t xml:space="preserve"> </w:t>
            </w:r>
            <w:r>
              <w:rPr>
                <w:spacing w:val="-10"/>
              </w:rPr>
              <w:t>a</w:t>
            </w:r>
          </w:p>
          <w:p w14:paraId="4EBE0F17" w14:textId="77777777" w:rsidR="00747BBF" w:rsidRDefault="00927A6E">
            <w:pPr>
              <w:pStyle w:val="TableParagraph"/>
              <w:spacing w:before="50" w:line="240" w:lineRule="auto"/>
              <w:ind w:left="165"/>
            </w:pPr>
            <w:r>
              <w:t>także</w:t>
            </w:r>
            <w:r>
              <w:rPr>
                <w:spacing w:val="-3"/>
              </w:rPr>
              <w:t xml:space="preserve"> </w:t>
            </w:r>
            <w:r>
              <w:t>tych</w:t>
            </w:r>
            <w:r>
              <w:rPr>
                <w:spacing w:val="-5"/>
              </w:rPr>
              <w:t xml:space="preserve"> </w:t>
            </w:r>
            <w:r>
              <w:t>o</w:t>
            </w:r>
            <w:r>
              <w:rPr>
                <w:spacing w:val="-4"/>
              </w:rPr>
              <w:t xml:space="preserve"> </w:t>
            </w:r>
            <w:r>
              <w:t>które</w:t>
            </w:r>
            <w:r>
              <w:rPr>
                <w:spacing w:val="-2"/>
              </w:rPr>
              <w:t xml:space="preserve"> </w:t>
            </w:r>
            <w:r>
              <w:t>aktualnie</w:t>
            </w:r>
            <w:r>
              <w:rPr>
                <w:spacing w:val="-3"/>
              </w:rPr>
              <w:t xml:space="preserve"> </w:t>
            </w:r>
            <w:r>
              <w:t>się</w:t>
            </w:r>
            <w:r>
              <w:rPr>
                <w:spacing w:val="-2"/>
              </w:rPr>
              <w:t xml:space="preserve"> ubiega.</w:t>
            </w:r>
          </w:p>
        </w:tc>
      </w:tr>
      <w:tr w:rsidR="00747BBF" w14:paraId="31FAF988" w14:textId="77777777">
        <w:trPr>
          <w:trHeight w:val="3098"/>
        </w:trPr>
        <w:tc>
          <w:tcPr>
            <w:tcW w:w="607" w:type="dxa"/>
            <w:shd w:val="clear" w:color="auto" w:fill="D9E1F3"/>
          </w:tcPr>
          <w:p w14:paraId="3149CAB1" w14:textId="77777777" w:rsidR="00747BBF" w:rsidRDefault="00927A6E">
            <w:pPr>
              <w:pStyle w:val="TableParagraph"/>
              <w:ind w:left="0" w:right="63"/>
              <w:jc w:val="right"/>
            </w:pPr>
            <w:r>
              <w:rPr>
                <w:spacing w:val="-5"/>
              </w:rPr>
              <w:t>45.</w:t>
            </w:r>
          </w:p>
        </w:tc>
        <w:tc>
          <w:tcPr>
            <w:tcW w:w="8461" w:type="dxa"/>
            <w:shd w:val="clear" w:color="auto" w:fill="D9E1F3"/>
          </w:tcPr>
          <w:p w14:paraId="76F1A451" w14:textId="77777777" w:rsidR="00747BBF" w:rsidRDefault="00927A6E">
            <w:pPr>
              <w:pStyle w:val="TableParagraph"/>
              <w:ind w:left="155"/>
            </w:pPr>
            <w:r>
              <w:t>Możliwość</w:t>
            </w:r>
            <w:r>
              <w:rPr>
                <w:spacing w:val="-6"/>
              </w:rPr>
              <w:t xml:space="preserve"> </w:t>
            </w:r>
            <w:r>
              <w:t>prowadzenia</w:t>
            </w:r>
            <w:r>
              <w:rPr>
                <w:spacing w:val="-3"/>
              </w:rPr>
              <w:t xml:space="preserve"> </w:t>
            </w:r>
            <w:r>
              <w:t>w</w:t>
            </w:r>
            <w:r>
              <w:rPr>
                <w:spacing w:val="-7"/>
              </w:rPr>
              <w:t xml:space="preserve"> </w:t>
            </w:r>
            <w:r>
              <w:t>ramach</w:t>
            </w:r>
            <w:r>
              <w:rPr>
                <w:spacing w:val="-6"/>
              </w:rPr>
              <w:t xml:space="preserve"> </w:t>
            </w:r>
            <w:r>
              <w:t>kartoteki</w:t>
            </w:r>
            <w:r>
              <w:rPr>
                <w:spacing w:val="-2"/>
              </w:rPr>
              <w:t xml:space="preserve"> nieobecności:</w:t>
            </w:r>
          </w:p>
          <w:p w14:paraId="2F39A439" w14:textId="77777777" w:rsidR="00747BBF" w:rsidRDefault="00927A6E">
            <w:pPr>
              <w:pStyle w:val="TableParagraph"/>
              <w:numPr>
                <w:ilvl w:val="0"/>
                <w:numId w:val="72"/>
              </w:numPr>
              <w:tabs>
                <w:tab w:val="left" w:pos="884"/>
              </w:tabs>
              <w:spacing w:before="60" w:line="240" w:lineRule="auto"/>
              <w:ind w:left="884" w:hanging="359"/>
              <w:jc w:val="both"/>
            </w:pPr>
            <w:r>
              <w:t>nieobecności</w:t>
            </w:r>
            <w:r>
              <w:rPr>
                <w:spacing w:val="-9"/>
              </w:rPr>
              <w:t xml:space="preserve"> </w:t>
            </w:r>
            <w:r>
              <w:t>określonych</w:t>
            </w:r>
            <w:r>
              <w:rPr>
                <w:spacing w:val="-7"/>
              </w:rPr>
              <w:t xml:space="preserve"> </w:t>
            </w:r>
            <w:r>
              <w:t>w</w:t>
            </w:r>
            <w:r>
              <w:rPr>
                <w:spacing w:val="-4"/>
              </w:rPr>
              <w:t xml:space="preserve"> </w:t>
            </w:r>
            <w:r>
              <w:t>kodeksie</w:t>
            </w:r>
            <w:r>
              <w:rPr>
                <w:spacing w:val="-4"/>
              </w:rPr>
              <w:t xml:space="preserve"> </w:t>
            </w:r>
            <w:r>
              <w:rPr>
                <w:spacing w:val="-2"/>
              </w:rPr>
              <w:t>pracy.</w:t>
            </w:r>
          </w:p>
          <w:p w14:paraId="515DEEA8" w14:textId="77777777" w:rsidR="00747BBF" w:rsidRDefault="00927A6E">
            <w:pPr>
              <w:pStyle w:val="TableParagraph"/>
              <w:numPr>
                <w:ilvl w:val="0"/>
                <w:numId w:val="72"/>
              </w:numPr>
              <w:tabs>
                <w:tab w:val="left" w:pos="884"/>
              </w:tabs>
              <w:spacing w:before="1" w:line="240" w:lineRule="auto"/>
              <w:ind w:left="884" w:hanging="359"/>
              <w:jc w:val="both"/>
            </w:pPr>
            <w:r>
              <w:t>definiowania</w:t>
            </w:r>
            <w:r>
              <w:rPr>
                <w:spacing w:val="-7"/>
              </w:rPr>
              <w:t xml:space="preserve"> </w:t>
            </w:r>
            <w:r>
              <w:t>dodatkowych</w:t>
            </w:r>
            <w:r>
              <w:rPr>
                <w:spacing w:val="-10"/>
              </w:rPr>
              <w:t xml:space="preserve"> </w:t>
            </w:r>
            <w:r>
              <w:t>rodzajów</w:t>
            </w:r>
            <w:r>
              <w:rPr>
                <w:spacing w:val="-5"/>
              </w:rPr>
              <w:t xml:space="preserve"> </w:t>
            </w:r>
            <w:r>
              <w:rPr>
                <w:spacing w:val="-2"/>
              </w:rPr>
              <w:t>nieobecności.</w:t>
            </w:r>
          </w:p>
          <w:p w14:paraId="1B99759B" w14:textId="77777777" w:rsidR="00747BBF" w:rsidRDefault="00927A6E">
            <w:pPr>
              <w:pStyle w:val="TableParagraph"/>
              <w:numPr>
                <w:ilvl w:val="0"/>
                <w:numId w:val="72"/>
              </w:numPr>
              <w:tabs>
                <w:tab w:val="left" w:pos="885"/>
              </w:tabs>
              <w:spacing w:line="240" w:lineRule="auto"/>
              <w:ind w:right="157"/>
              <w:jc w:val="both"/>
            </w:pPr>
            <w:r>
              <w:t>informacji w dniach lub w godzinach o wymiarze urlopu wypoczynkowego jaki przysługuje pracownikowi w całym roku lub na wybrany dzień, urlopie zaległym, urlopie proporcjonalnym</w:t>
            </w:r>
          </w:p>
          <w:p w14:paraId="6941753A" w14:textId="77777777" w:rsidR="00747BBF" w:rsidRDefault="00927A6E">
            <w:pPr>
              <w:pStyle w:val="TableParagraph"/>
              <w:numPr>
                <w:ilvl w:val="0"/>
                <w:numId w:val="72"/>
              </w:numPr>
              <w:tabs>
                <w:tab w:val="left" w:pos="884"/>
              </w:tabs>
              <w:spacing w:before="2" w:line="279" w:lineRule="exact"/>
              <w:ind w:left="884" w:hanging="359"/>
              <w:jc w:val="both"/>
            </w:pPr>
            <w:r>
              <w:t>informacji</w:t>
            </w:r>
            <w:r>
              <w:rPr>
                <w:spacing w:val="-8"/>
              </w:rPr>
              <w:t xml:space="preserve"> </w:t>
            </w:r>
            <w:r>
              <w:t>o</w:t>
            </w:r>
            <w:r>
              <w:rPr>
                <w:spacing w:val="-3"/>
              </w:rPr>
              <w:t xml:space="preserve"> </w:t>
            </w:r>
            <w:r>
              <w:t>wymiarze</w:t>
            </w:r>
            <w:r>
              <w:rPr>
                <w:spacing w:val="-5"/>
              </w:rPr>
              <w:t xml:space="preserve"> </w:t>
            </w:r>
            <w:r>
              <w:t>urlopu</w:t>
            </w:r>
            <w:r>
              <w:rPr>
                <w:spacing w:val="-4"/>
              </w:rPr>
              <w:t xml:space="preserve"> </w:t>
            </w:r>
            <w:r>
              <w:t>na</w:t>
            </w:r>
            <w:r>
              <w:rPr>
                <w:spacing w:val="-4"/>
              </w:rPr>
              <w:t xml:space="preserve"> </w:t>
            </w:r>
            <w:r>
              <w:rPr>
                <w:spacing w:val="-2"/>
              </w:rPr>
              <w:t>dziecko</w:t>
            </w:r>
          </w:p>
          <w:p w14:paraId="0F3B1B93" w14:textId="77777777" w:rsidR="00747BBF" w:rsidRDefault="00927A6E">
            <w:pPr>
              <w:pStyle w:val="TableParagraph"/>
              <w:numPr>
                <w:ilvl w:val="0"/>
                <w:numId w:val="72"/>
              </w:numPr>
              <w:tabs>
                <w:tab w:val="left" w:pos="884"/>
              </w:tabs>
              <w:spacing w:line="279" w:lineRule="exact"/>
              <w:ind w:left="884" w:hanging="359"/>
              <w:jc w:val="both"/>
            </w:pPr>
            <w:r>
              <w:t>informacji</w:t>
            </w:r>
            <w:r>
              <w:rPr>
                <w:spacing w:val="-8"/>
              </w:rPr>
              <w:t xml:space="preserve"> </w:t>
            </w:r>
            <w:r>
              <w:t>o</w:t>
            </w:r>
            <w:r>
              <w:rPr>
                <w:spacing w:val="-5"/>
              </w:rPr>
              <w:t xml:space="preserve"> </w:t>
            </w:r>
            <w:r>
              <w:t>wymiarze</w:t>
            </w:r>
            <w:r>
              <w:rPr>
                <w:spacing w:val="-6"/>
              </w:rPr>
              <w:t xml:space="preserve"> </w:t>
            </w:r>
            <w:r>
              <w:t>innych</w:t>
            </w:r>
            <w:r>
              <w:rPr>
                <w:spacing w:val="-6"/>
              </w:rPr>
              <w:t xml:space="preserve"> </w:t>
            </w:r>
            <w:r>
              <w:t>urlopów</w:t>
            </w:r>
            <w:r>
              <w:rPr>
                <w:spacing w:val="-5"/>
              </w:rPr>
              <w:t xml:space="preserve"> </w:t>
            </w:r>
            <w:r>
              <w:t>limitowanych</w:t>
            </w:r>
            <w:r>
              <w:rPr>
                <w:spacing w:val="-6"/>
              </w:rPr>
              <w:t xml:space="preserve"> </w:t>
            </w:r>
            <w:r>
              <w:t>np.</w:t>
            </w:r>
            <w:r>
              <w:rPr>
                <w:spacing w:val="-6"/>
              </w:rPr>
              <w:t xml:space="preserve"> </w:t>
            </w:r>
            <w:r>
              <w:t>urlop</w:t>
            </w:r>
            <w:r>
              <w:rPr>
                <w:spacing w:val="-5"/>
              </w:rPr>
              <w:t xml:space="preserve"> </w:t>
            </w:r>
            <w:r>
              <w:rPr>
                <w:spacing w:val="-2"/>
              </w:rPr>
              <w:t>szkoleniowy</w:t>
            </w:r>
          </w:p>
          <w:p w14:paraId="699D8049" w14:textId="77777777" w:rsidR="00747BBF" w:rsidRDefault="00927A6E">
            <w:pPr>
              <w:pStyle w:val="TableParagraph"/>
              <w:numPr>
                <w:ilvl w:val="0"/>
                <w:numId w:val="72"/>
              </w:numPr>
              <w:tabs>
                <w:tab w:val="left" w:pos="884"/>
              </w:tabs>
              <w:spacing w:line="240" w:lineRule="auto"/>
              <w:ind w:left="884" w:hanging="359"/>
              <w:jc w:val="both"/>
            </w:pPr>
            <w:r>
              <w:t>bilansu</w:t>
            </w:r>
            <w:r>
              <w:rPr>
                <w:spacing w:val="-6"/>
              </w:rPr>
              <w:t xml:space="preserve"> </w:t>
            </w:r>
            <w:r>
              <w:t>ze</w:t>
            </w:r>
            <w:r>
              <w:rPr>
                <w:spacing w:val="-3"/>
              </w:rPr>
              <w:t xml:space="preserve"> </w:t>
            </w:r>
            <w:r>
              <w:t>stanem</w:t>
            </w:r>
            <w:r>
              <w:rPr>
                <w:spacing w:val="-2"/>
              </w:rPr>
              <w:t xml:space="preserve"> </w:t>
            </w:r>
            <w:r>
              <w:t>urlopu</w:t>
            </w:r>
            <w:r>
              <w:rPr>
                <w:spacing w:val="-5"/>
              </w:rPr>
              <w:t xml:space="preserve"> </w:t>
            </w:r>
            <w:r>
              <w:t>na</w:t>
            </w:r>
            <w:r>
              <w:rPr>
                <w:spacing w:val="-3"/>
              </w:rPr>
              <w:t xml:space="preserve"> </w:t>
            </w:r>
            <w:r>
              <w:t>wybrany</w:t>
            </w:r>
            <w:r>
              <w:rPr>
                <w:spacing w:val="-3"/>
              </w:rPr>
              <w:t xml:space="preserve"> </w:t>
            </w:r>
            <w:r>
              <w:t>dzień</w:t>
            </w:r>
            <w:r>
              <w:rPr>
                <w:spacing w:val="-4"/>
              </w:rPr>
              <w:t xml:space="preserve"> </w:t>
            </w:r>
            <w:r>
              <w:t>w</w:t>
            </w:r>
            <w:r>
              <w:rPr>
                <w:spacing w:val="-6"/>
              </w:rPr>
              <w:t xml:space="preserve"> </w:t>
            </w:r>
            <w:r>
              <w:t>godzinach</w:t>
            </w:r>
            <w:r>
              <w:rPr>
                <w:spacing w:val="-3"/>
              </w:rPr>
              <w:t xml:space="preserve"> </w:t>
            </w:r>
            <w:r>
              <w:t>lub</w:t>
            </w:r>
            <w:r>
              <w:rPr>
                <w:spacing w:val="-4"/>
              </w:rPr>
              <w:t xml:space="preserve"> </w:t>
            </w:r>
            <w:r>
              <w:t>w</w:t>
            </w:r>
            <w:r>
              <w:rPr>
                <w:spacing w:val="-2"/>
              </w:rPr>
              <w:t xml:space="preserve"> dniach</w:t>
            </w:r>
          </w:p>
          <w:p w14:paraId="5A4F5EF6" w14:textId="77777777" w:rsidR="00747BBF" w:rsidRDefault="00927A6E">
            <w:pPr>
              <w:pStyle w:val="TableParagraph"/>
              <w:numPr>
                <w:ilvl w:val="0"/>
                <w:numId w:val="72"/>
              </w:numPr>
              <w:tabs>
                <w:tab w:val="left" w:pos="885"/>
              </w:tabs>
              <w:spacing w:line="270" w:lineRule="atLeast"/>
              <w:ind w:right="158"/>
              <w:jc w:val="both"/>
            </w:pPr>
            <w:r>
              <w:t>automatycznego ustalenia wymiaru należnego pracownikowi urlopu na podstawie danych wprowadzonych w modułu kadry.</w:t>
            </w:r>
          </w:p>
        </w:tc>
      </w:tr>
      <w:tr w:rsidR="00747BBF" w14:paraId="463D4CAD" w14:textId="77777777">
        <w:trPr>
          <w:trHeight w:val="1427"/>
        </w:trPr>
        <w:tc>
          <w:tcPr>
            <w:tcW w:w="607" w:type="dxa"/>
          </w:tcPr>
          <w:p w14:paraId="04439B0B" w14:textId="77777777" w:rsidR="00747BBF" w:rsidRDefault="00927A6E">
            <w:pPr>
              <w:pStyle w:val="TableParagraph"/>
              <w:ind w:left="0" w:right="63"/>
              <w:jc w:val="right"/>
            </w:pPr>
            <w:r>
              <w:rPr>
                <w:spacing w:val="-5"/>
              </w:rPr>
              <w:t>46.</w:t>
            </w:r>
          </w:p>
        </w:tc>
        <w:tc>
          <w:tcPr>
            <w:tcW w:w="8461" w:type="dxa"/>
          </w:tcPr>
          <w:p w14:paraId="309FB729" w14:textId="77777777" w:rsidR="00747BBF" w:rsidRDefault="00927A6E">
            <w:pPr>
              <w:pStyle w:val="TableParagraph"/>
              <w:ind w:left="155"/>
            </w:pPr>
            <w:r>
              <w:t>Możliwość</w:t>
            </w:r>
            <w:r>
              <w:rPr>
                <w:spacing w:val="-8"/>
              </w:rPr>
              <w:t xml:space="preserve"> </w:t>
            </w:r>
            <w:r>
              <w:t>grupowego</w:t>
            </w:r>
            <w:r>
              <w:rPr>
                <w:spacing w:val="-5"/>
              </w:rPr>
              <w:t xml:space="preserve"> </w:t>
            </w:r>
            <w:r>
              <w:rPr>
                <w:spacing w:val="-2"/>
              </w:rPr>
              <w:t>wprowadzania:</w:t>
            </w:r>
          </w:p>
          <w:p w14:paraId="7A426247" w14:textId="77777777" w:rsidR="00747BBF" w:rsidRDefault="00927A6E">
            <w:pPr>
              <w:pStyle w:val="TableParagraph"/>
              <w:numPr>
                <w:ilvl w:val="0"/>
                <w:numId w:val="71"/>
              </w:numPr>
              <w:tabs>
                <w:tab w:val="left" w:pos="885"/>
              </w:tabs>
              <w:spacing w:before="60" w:line="240" w:lineRule="auto"/>
            </w:pPr>
            <w:r>
              <w:t>nieobecności</w:t>
            </w:r>
            <w:r>
              <w:rPr>
                <w:spacing w:val="43"/>
              </w:rPr>
              <w:t xml:space="preserve"> </w:t>
            </w:r>
            <w:r>
              <w:t>dla</w:t>
            </w:r>
            <w:r>
              <w:rPr>
                <w:spacing w:val="43"/>
              </w:rPr>
              <w:t xml:space="preserve"> </w:t>
            </w:r>
            <w:r>
              <w:t>całej</w:t>
            </w:r>
            <w:r>
              <w:rPr>
                <w:spacing w:val="43"/>
              </w:rPr>
              <w:t xml:space="preserve"> </w:t>
            </w:r>
            <w:r>
              <w:t>jednostki</w:t>
            </w:r>
            <w:r>
              <w:rPr>
                <w:spacing w:val="43"/>
              </w:rPr>
              <w:t xml:space="preserve"> </w:t>
            </w:r>
            <w:r>
              <w:t>lub</w:t>
            </w:r>
            <w:r>
              <w:rPr>
                <w:spacing w:val="43"/>
              </w:rPr>
              <w:t xml:space="preserve"> </w:t>
            </w:r>
            <w:r>
              <w:t>wybranych</w:t>
            </w:r>
            <w:r>
              <w:rPr>
                <w:spacing w:val="46"/>
              </w:rPr>
              <w:t xml:space="preserve"> </w:t>
            </w:r>
            <w:r>
              <w:t>pracowników</w:t>
            </w:r>
            <w:r>
              <w:rPr>
                <w:spacing w:val="46"/>
              </w:rPr>
              <w:t xml:space="preserve"> </w:t>
            </w:r>
            <w:r>
              <w:t>np.</w:t>
            </w:r>
            <w:r>
              <w:rPr>
                <w:spacing w:val="43"/>
              </w:rPr>
              <w:t xml:space="preserve"> </w:t>
            </w:r>
            <w:r>
              <w:t>w</w:t>
            </w:r>
            <w:r>
              <w:rPr>
                <w:spacing w:val="44"/>
              </w:rPr>
              <w:t xml:space="preserve"> </w:t>
            </w:r>
            <w:r>
              <w:rPr>
                <w:spacing w:val="-2"/>
              </w:rPr>
              <w:t>przypadku</w:t>
            </w:r>
          </w:p>
          <w:p w14:paraId="5FC13B72" w14:textId="77777777" w:rsidR="00747BBF" w:rsidRDefault="00927A6E">
            <w:pPr>
              <w:pStyle w:val="TableParagraph"/>
              <w:spacing w:line="240" w:lineRule="auto"/>
              <w:ind w:left="885"/>
            </w:pPr>
            <w:r>
              <w:rPr>
                <w:spacing w:val="-2"/>
              </w:rPr>
              <w:t>strajku</w:t>
            </w:r>
          </w:p>
          <w:p w14:paraId="131275C9" w14:textId="77777777" w:rsidR="00747BBF" w:rsidRDefault="00927A6E">
            <w:pPr>
              <w:pStyle w:val="TableParagraph"/>
              <w:numPr>
                <w:ilvl w:val="0"/>
                <w:numId w:val="71"/>
              </w:numPr>
              <w:tabs>
                <w:tab w:val="left" w:pos="885"/>
              </w:tabs>
              <w:spacing w:line="270" w:lineRule="atLeast"/>
              <w:ind w:right="160"/>
            </w:pPr>
            <w:r>
              <w:t>nieobecności</w:t>
            </w:r>
            <w:r>
              <w:rPr>
                <w:spacing w:val="40"/>
              </w:rPr>
              <w:t xml:space="preserve"> </w:t>
            </w:r>
            <w:r>
              <w:t>na</w:t>
            </w:r>
            <w:r>
              <w:rPr>
                <w:spacing w:val="40"/>
              </w:rPr>
              <w:t xml:space="preserve"> </w:t>
            </w:r>
            <w:r>
              <w:t>wszystkie</w:t>
            </w:r>
            <w:r>
              <w:rPr>
                <w:spacing w:val="40"/>
              </w:rPr>
              <w:t xml:space="preserve"> </w:t>
            </w:r>
            <w:r>
              <w:t>nr</w:t>
            </w:r>
            <w:r>
              <w:rPr>
                <w:spacing w:val="40"/>
              </w:rPr>
              <w:t xml:space="preserve"> </w:t>
            </w:r>
            <w:r>
              <w:t>ewidencyjne</w:t>
            </w:r>
            <w:r>
              <w:rPr>
                <w:spacing w:val="40"/>
              </w:rPr>
              <w:t xml:space="preserve"> </w:t>
            </w:r>
            <w:r>
              <w:t>pracownika</w:t>
            </w:r>
            <w:r>
              <w:rPr>
                <w:spacing w:val="40"/>
              </w:rPr>
              <w:t xml:space="preserve"> </w:t>
            </w:r>
            <w:r>
              <w:t>w</w:t>
            </w:r>
            <w:r>
              <w:rPr>
                <w:spacing w:val="40"/>
              </w:rPr>
              <w:t xml:space="preserve"> </w:t>
            </w:r>
            <w:r>
              <w:t>przypadku</w:t>
            </w:r>
            <w:r>
              <w:rPr>
                <w:spacing w:val="40"/>
              </w:rPr>
              <w:t xml:space="preserve"> </w:t>
            </w:r>
            <w:r>
              <w:t>gdy</w:t>
            </w:r>
            <w:r>
              <w:rPr>
                <w:spacing w:val="40"/>
              </w:rPr>
              <w:t xml:space="preserve"> </w:t>
            </w:r>
            <w:r>
              <w:t>jeden pracownik posiada kilka równoległych okresów zatrudnienia</w:t>
            </w:r>
          </w:p>
        </w:tc>
      </w:tr>
      <w:tr w:rsidR="00747BBF" w14:paraId="382792A1" w14:textId="77777777">
        <w:trPr>
          <w:trHeight w:val="328"/>
        </w:trPr>
        <w:tc>
          <w:tcPr>
            <w:tcW w:w="607" w:type="dxa"/>
            <w:shd w:val="clear" w:color="auto" w:fill="D9E1F3"/>
          </w:tcPr>
          <w:p w14:paraId="38B36C94" w14:textId="77777777" w:rsidR="00747BBF" w:rsidRDefault="00927A6E">
            <w:pPr>
              <w:pStyle w:val="TableParagraph"/>
              <w:ind w:left="0" w:right="63"/>
              <w:jc w:val="right"/>
            </w:pPr>
            <w:r>
              <w:rPr>
                <w:spacing w:val="-5"/>
              </w:rPr>
              <w:t>47.</w:t>
            </w:r>
          </w:p>
        </w:tc>
        <w:tc>
          <w:tcPr>
            <w:tcW w:w="8461" w:type="dxa"/>
            <w:shd w:val="clear" w:color="auto" w:fill="D9E1F3"/>
          </w:tcPr>
          <w:p w14:paraId="56593A8A" w14:textId="77777777" w:rsidR="00747BBF" w:rsidRDefault="00927A6E">
            <w:pPr>
              <w:pStyle w:val="TableParagraph"/>
              <w:ind w:left="155"/>
            </w:pPr>
            <w:r>
              <w:t>Możliwość</w:t>
            </w:r>
            <w:r>
              <w:rPr>
                <w:spacing w:val="-9"/>
              </w:rPr>
              <w:t xml:space="preserve"> </w:t>
            </w:r>
            <w:r>
              <w:t>importowania</w:t>
            </w:r>
            <w:r>
              <w:rPr>
                <w:spacing w:val="-7"/>
              </w:rPr>
              <w:t xml:space="preserve"> </w:t>
            </w:r>
            <w:r>
              <w:t>e-zwolnień</w:t>
            </w:r>
            <w:r>
              <w:rPr>
                <w:spacing w:val="-8"/>
              </w:rPr>
              <w:t xml:space="preserve"> </w:t>
            </w:r>
            <w:r>
              <w:t>(e-</w:t>
            </w:r>
            <w:r>
              <w:rPr>
                <w:spacing w:val="-4"/>
              </w:rPr>
              <w:t>ZLA)</w:t>
            </w:r>
          </w:p>
        </w:tc>
      </w:tr>
      <w:tr w:rsidR="00747BBF" w14:paraId="71A9BFD2" w14:textId="77777777">
        <w:trPr>
          <w:trHeight w:val="650"/>
        </w:trPr>
        <w:tc>
          <w:tcPr>
            <w:tcW w:w="607" w:type="dxa"/>
          </w:tcPr>
          <w:p w14:paraId="613103CD" w14:textId="77777777" w:rsidR="00747BBF" w:rsidRDefault="00927A6E">
            <w:pPr>
              <w:pStyle w:val="TableParagraph"/>
              <w:ind w:left="0" w:right="63"/>
              <w:jc w:val="right"/>
            </w:pPr>
            <w:r>
              <w:rPr>
                <w:spacing w:val="-5"/>
              </w:rPr>
              <w:t>48.</w:t>
            </w:r>
          </w:p>
        </w:tc>
        <w:tc>
          <w:tcPr>
            <w:tcW w:w="8461" w:type="dxa"/>
          </w:tcPr>
          <w:p w14:paraId="306BBD18" w14:textId="77777777" w:rsidR="00747BBF" w:rsidRDefault="00927A6E">
            <w:pPr>
              <w:pStyle w:val="TableParagraph"/>
              <w:spacing w:before="1" w:line="240" w:lineRule="auto"/>
              <w:ind w:left="155"/>
            </w:pPr>
            <w:r>
              <w:t>Możliwość</w:t>
            </w:r>
            <w:r>
              <w:rPr>
                <w:spacing w:val="32"/>
              </w:rPr>
              <w:t xml:space="preserve"> </w:t>
            </w:r>
            <w:r>
              <w:t>rejestracji</w:t>
            </w:r>
            <w:r>
              <w:rPr>
                <w:spacing w:val="37"/>
              </w:rPr>
              <w:t xml:space="preserve"> </w:t>
            </w:r>
            <w:r>
              <w:t>i</w:t>
            </w:r>
            <w:r>
              <w:rPr>
                <w:spacing w:val="33"/>
              </w:rPr>
              <w:t xml:space="preserve"> </w:t>
            </w:r>
            <w:r>
              <w:t>wyliczenia</w:t>
            </w:r>
            <w:r>
              <w:rPr>
                <w:spacing w:val="37"/>
              </w:rPr>
              <w:t xml:space="preserve"> </w:t>
            </w:r>
            <w:r>
              <w:t>ekwiwalentu</w:t>
            </w:r>
            <w:r>
              <w:rPr>
                <w:spacing w:val="35"/>
              </w:rPr>
              <w:t xml:space="preserve"> </w:t>
            </w:r>
            <w:r>
              <w:t>za</w:t>
            </w:r>
            <w:r>
              <w:rPr>
                <w:spacing w:val="37"/>
              </w:rPr>
              <w:t xml:space="preserve"> </w:t>
            </w:r>
            <w:r>
              <w:t>urlop</w:t>
            </w:r>
            <w:r>
              <w:rPr>
                <w:spacing w:val="36"/>
              </w:rPr>
              <w:t xml:space="preserve"> </w:t>
            </w:r>
            <w:r>
              <w:t>za</w:t>
            </w:r>
            <w:r>
              <w:rPr>
                <w:spacing w:val="37"/>
              </w:rPr>
              <w:t xml:space="preserve"> </w:t>
            </w:r>
            <w:r>
              <w:t>wybrany</w:t>
            </w:r>
            <w:r>
              <w:rPr>
                <w:spacing w:val="37"/>
              </w:rPr>
              <w:t xml:space="preserve"> </w:t>
            </w:r>
            <w:r>
              <w:t>rok</w:t>
            </w:r>
            <w:r>
              <w:rPr>
                <w:spacing w:val="38"/>
              </w:rPr>
              <w:t xml:space="preserve"> </w:t>
            </w:r>
            <w:r>
              <w:t>dla</w:t>
            </w:r>
            <w:r>
              <w:rPr>
                <w:spacing w:val="34"/>
              </w:rPr>
              <w:t xml:space="preserve"> </w:t>
            </w:r>
            <w:r>
              <w:rPr>
                <w:spacing w:val="-2"/>
              </w:rPr>
              <w:t>wybranego</w:t>
            </w:r>
          </w:p>
          <w:p w14:paraId="30421198" w14:textId="77777777" w:rsidR="00747BBF" w:rsidRDefault="00927A6E">
            <w:pPr>
              <w:pStyle w:val="TableParagraph"/>
              <w:spacing w:before="49" w:line="240" w:lineRule="auto"/>
              <w:ind w:left="165"/>
            </w:pPr>
            <w:r>
              <w:rPr>
                <w:spacing w:val="-2"/>
              </w:rPr>
              <w:t>pracownika.</w:t>
            </w:r>
          </w:p>
        </w:tc>
      </w:tr>
      <w:tr w:rsidR="00747BBF" w14:paraId="4F33735E" w14:textId="77777777">
        <w:trPr>
          <w:trHeight w:val="330"/>
        </w:trPr>
        <w:tc>
          <w:tcPr>
            <w:tcW w:w="607" w:type="dxa"/>
            <w:shd w:val="clear" w:color="auto" w:fill="D9E1F3"/>
          </w:tcPr>
          <w:p w14:paraId="1830BFB2" w14:textId="77777777" w:rsidR="00747BBF" w:rsidRDefault="00927A6E">
            <w:pPr>
              <w:pStyle w:val="TableParagraph"/>
              <w:ind w:left="0" w:right="63"/>
              <w:jc w:val="right"/>
            </w:pPr>
            <w:r>
              <w:rPr>
                <w:spacing w:val="-5"/>
              </w:rPr>
              <w:t>49.</w:t>
            </w:r>
          </w:p>
        </w:tc>
        <w:tc>
          <w:tcPr>
            <w:tcW w:w="8461" w:type="dxa"/>
            <w:shd w:val="clear" w:color="auto" w:fill="D9E1F3"/>
          </w:tcPr>
          <w:p w14:paraId="2136D26D" w14:textId="77777777" w:rsidR="00747BBF" w:rsidRDefault="00927A6E">
            <w:pPr>
              <w:pStyle w:val="TableParagraph"/>
              <w:ind w:left="155"/>
            </w:pPr>
            <w:r>
              <w:t>Możliwość</w:t>
            </w:r>
            <w:r>
              <w:rPr>
                <w:spacing w:val="-10"/>
              </w:rPr>
              <w:t xml:space="preserve"> </w:t>
            </w:r>
            <w:r>
              <w:t>rejestracji</w:t>
            </w:r>
            <w:r>
              <w:rPr>
                <w:spacing w:val="-5"/>
              </w:rPr>
              <w:t xml:space="preserve"> </w:t>
            </w:r>
            <w:r>
              <w:t>i</w:t>
            </w:r>
            <w:r>
              <w:rPr>
                <w:spacing w:val="-5"/>
              </w:rPr>
              <w:t xml:space="preserve"> </w:t>
            </w:r>
            <w:r>
              <w:t>przeglądania</w:t>
            </w:r>
            <w:r>
              <w:rPr>
                <w:spacing w:val="-5"/>
              </w:rPr>
              <w:t xml:space="preserve"> </w:t>
            </w:r>
            <w:r>
              <w:t>zarejestrowanych</w:t>
            </w:r>
            <w:r>
              <w:rPr>
                <w:spacing w:val="-8"/>
              </w:rPr>
              <w:t xml:space="preserve"> </w:t>
            </w:r>
            <w:r>
              <w:t>delegacji</w:t>
            </w:r>
            <w:r>
              <w:rPr>
                <w:spacing w:val="-4"/>
              </w:rPr>
              <w:t xml:space="preserve"> </w:t>
            </w:r>
            <w:r>
              <w:rPr>
                <w:spacing w:val="-2"/>
              </w:rPr>
              <w:t>pracownika</w:t>
            </w:r>
          </w:p>
        </w:tc>
      </w:tr>
      <w:tr w:rsidR="00747BBF" w14:paraId="4C525E52" w14:textId="77777777">
        <w:trPr>
          <w:trHeight w:val="966"/>
        </w:trPr>
        <w:tc>
          <w:tcPr>
            <w:tcW w:w="607" w:type="dxa"/>
          </w:tcPr>
          <w:p w14:paraId="03DDB9D7" w14:textId="77777777" w:rsidR="00747BBF" w:rsidRDefault="00927A6E">
            <w:pPr>
              <w:pStyle w:val="TableParagraph"/>
              <w:ind w:left="0" w:right="63"/>
              <w:jc w:val="right"/>
            </w:pPr>
            <w:r>
              <w:rPr>
                <w:spacing w:val="-5"/>
              </w:rPr>
              <w:t>50.</w:t>
            </w:r>
          </w:p>
        </w:tc>
        <w:tc>
          <w:tcPr>
            <w:tcW w:w="8461" w:type="dxa"/>
          </w:tcPr>
          <w:p w14:paraId="6C2F14AA" w14:textId="77777777" w:rsidR="00747BBF" w:rsidRDefault="00927A6E">
            <w:pPr>
              <w:pStyle w:val="TableParagraph"/>
              <w:spacing w:line="285" w:lineRule="auto"/>
              <w:ind w:left="165" w:hanging="10"/>
            </w:pPr>
            <w:r>
              <w:t>Możliwość</w:t>
            </w:r>
            <w:r>
              <w:rPr>
                <w:spacing w:val="-7"/>
              </w:rPr>
              <w:t xml:space="preserve"> </w:t>
            </w:r>
            <w:r>
              <w:t>tworzenia</w:t>
            </w:r>
            <w:r>
              <w:rPr>
                <w:spacing w:val="-5"/>
              </w:rPr>
              <w:t xml:space="preserve"> </w:t>
            </w:r>
            <w:r>
              <w:t>planu</w:t>
            </w:r>
            <w:r>
              <w:rPr>
                <w:spacing w:val="-8"/>
              </w:rPr>
              <w:t xml:space="preserve"> </w:t>
            </w:r>
            <w:r>
              <w:t>urlopu</w:t>
            </w:r>
            <w:r>
              <w:rPr>
                <w:spacing w:val="-6"/>
              </w:rPr>
              <w:t xml:space="preserve"> </w:t>
            </w:r>
            <w:r>
              <w:t>dla</w:t>
            </w:r>
            <w:r>
              <w:rPr>
                <w:spacing w:val="-4"/>
              </w:rPr>
              <w:t xml:space="preserve"> </w:t>
            </w:r>
            <w:r>
              <w:t>pracownika.</w:t>
            </w:r>
            <w:r>
              <w:rPr>
                <w:spacing w:val="-6"/>
              </w:rPr>
              <w:t xml:space="preserve"> </w:t>
            </w:r>
            <w:r>
              <w:t>System</w:t>
            </w:r>
            <w:r>
              <w:rPr>
                <w:spacing w:val="-4"/>
              </w:rPr>
              <w:t xml:space="preserve"> </w:t>
            </w:r>
            <w:r>
              <w:t>powinien</w:t>
            </w:r>
            <w:r>
              <w:rPr>
                <w:spacing w:val="-6"/>
              </w:rPr>
              <w:t xml:space="preserve"> </w:t>
            </w:r>
            <w:r>
              <w:t>pozwalać</w:t>
            </w:r>
            <w:r>
              <w:rPr>
                <w:spacing w:val="-5"/>
              </w:rPr>
              <w:t xml:space="preserve"> </w:t>
            </w:r>
            <w:r>
              <w:t>na</w:t>
            </w:r>
            <w:r>
              <w:rPr>
                <w:spacing w:val="-8"/>
              </w:rPr>
              <w:t xml:space="preserve"> </w:t>
            </w:r>
            <w:r>
              <w:t>realizację już</w:t>
            </w:r>
            <w:r>
              <w:rPr>
                <w:spacing w:val="34"/>
              </w:rPr>
              <w:t xml:space="preserve"> </w:t>
            </w:r>
            <w:r>
              <w:t>zaplanowanych</w:t>
            </w:r>
            <w:r>
              <w:rPr>
                <w:spacing w:val="34"/>
              </w:rPr>
              <w:t xml:space="preserve"> </w:t>
            </w:r>
            <w:r>
              <w:t>urlopów</w:t>
            </w:r>
            <w:r>
              <w:rPr>
                <w:spacing w:val="34"/>
              </w:rPr>
              <w:t xml:space="preserve"> </w:t>
            </w:r>
            <w:r>
              <w:t>oraz</w:t>
            </w:r>
            <w:r>
              <w:rPr>
                <w:spacing w:val="35"/>
              </w:rPr>
              <w:t xml:space="preserve"> </w:t>
            </w:r>
            <w:r>
              <w:t>na</w:t>
            </w:r>
            <w:r>
              <w:rPr>
                <w:spacing w:val="36"/>
              </w:rPr>
              <w:t xml:space="preserve"> </w:t>
            </w:r>
            <w:r>
              <w:t>analizowanie</w:t>
            </w:r>
            <w:r>
              <w:rPr>
                <w:spacing w:val="35"/>
              </w:rPr>
              <w:t xml:space="preserve"> </w:t>
            </w:r>
            <w:r>
              <w:t>zarejestrowanych</w:t>
            </w:r>
            <w:r>
              <w:rPr>
                <w:spacing w:val="36"/>
              </w:rPr>
              <w:t xml:space="preserve"> </w:t>
            </w:r>
            <w:r>
              <w:t>danych</w:t>
            </w:r>
            <w:r>
              <w:rPr>
                <w:spacing w:val="36"/>
              </w:rPr>
              <w:t xml:space="preserve"> </w:t>
            </w:r>
            <w:r>
              <w:t>pod</w:t>
            </w:r>
            <w:r>
              <w:rPr>
                <w:spacing w:val="37"/>
              </w:rPr>
              <w:t xml:space="preserve"> </w:t>
            </w:r>
            <w:r>
              <w:rPr>
                <w:spacing w:val="-2"/>
              </w:rPr>
              <w:t>kątem</w:t>
            </w:r>
          </w:p>
          <w:p w14:paraId="6538BA5D" w14:textId="77777777" w:rsidR="00747BBF" w:rsidRDefault="00927A6E">
            <w:pPr>
              <w:pStyle w:val="TableParagraph"/>
              <w:spacing w:line="265" w:lineRule="exact"/>
              <w:ind w:left="165"/>
            </w:pPr>
            <w:r>
              <w:t>realizacji</w:t>
            </w:r>
            <w:r>
              <w:rPr>
                <w:spacing w:val="-5"/>
              </w:rPr>
              <w:t xml:space="preserve"> </w:t>
            </w:r>
            <w:r>
              <w:t>planu</w:t>
            </w:r>
            <w:r>
              <w:rPr>
                <w:spacing w:val="-4"/>
              </w:rPr>
              <w:t xml:space="preserve"> </w:t>
            </w:r>
            <w:r>
              <w:t>urlopowego</w:t>
            </w:r>
            <w:r>
              <w:rPr>
                <w:spacing w:val="-4"/>
              </w:rPr>
              <w:t xml:space="preserve"> </w:t>
            </w:r>
            <w:r>
              <w:rPr>
                <w:spacing w:val="-2"/>
              </w:rPr>
              <w:t>pracownika.</w:t>
            </w:r>
          </w:p>
        </w:tc>
      </w:tr>
      <w:tr w:rsidR="00747BBF" w14:paraId="219C43AF" w14:textId="77777777">
        <w:trPr>
          <w:trHeight w:val="2330"/>
        </w:trPr>
        <w:tc>
          <w:tcPr>
            <w:tcW w:w="607" w:type="dxa"/>
            <w:shd w:val="clear" w:color="auto" w:fill="D9E1F3"/>
          </w:tcPr>
          <w:p w14:paraId="0EF95625" w14:textId="77777777" w:rsidR="00747BBF" w:rsidRDefault="00927A6E">
            <w:pPr>
              <w:pStyle w:val="TableParagraph"/>
              <w:ind w:left="0" w:right="63"/>
              <w:jc w:val="right"/>
            </w:pPr>
            <w:r>
              <w:rPr>
                <w:spacing w:val="-5"/>
              </w:rPr>
              <w:t>51.</w:t>
            </w:r>
          </w:p>
        </w:tc>
        <w:tc>
          <w:tcPr>
            <w:tcW w:w="8461" w:type="dxa"/>
            <w:shd w:val="clear" w:color="auto" w:fill="D9E1F3"/>
          </w:tcPr>
          <w:p w14:paraId="0E6A8191" w14:textId="77777777" w:rsidR="00747BBF" w:rsidRDefault="00927A6E">
            <w:pPr>
              <w:pStyle w:val="TableParagraph"/>
              <w:ind w:left="155"/>
            </w:pPr>
            <w:r>
              <w:t>Możliwość</w:t>
            </w:r>
            <w:r>
              <w:rPr>
                <w:spacing w:val="-7"/>
              </w:rPr>
              <w:t xml:space="preserve"> </w:t>
            </w:r>
            <w:r>
              <w:t>automatycznego</w:t>
            </w:r>
            <w:r>
              <w:rPr>
                <w:spacing w:val="-4"/>
              </w:rPr>
              <w:t xml:space="preserve"> </w:t>
            </w:r>
            <w:r>
              <w:t>naliczenia</w:t>
            </w:r>
            <w:r>
              <w:rPr>
                <w:spacing w:val="-5"/>
              </w:rPr>
              <w:t xml:space="preserve"> </w:t>
            </w:r>
            <w:r>
              <w:t>staży</w:t>
            </w:r>
            <w:r>
              <w:rPr>
                <w:spacing w:val="-4"/>
              </w:rPr>
              <w:t xml:space="preserve"> </w:t>
            </w:r>
            <w:r>
              <w:t>pracy</w:t>
            </w:r>
            <w:r>
              <w:rPr>
                <w:spacing w:val="-5"/>
              </w:rPr>
              <w:t xml:space="preserve"> </w:t>
            </w:r>
            <w:r>
              <w:t>na</w:t>
            </w:r>
            <w:r>
              <w:rPr>
                <w:spacing w:val="-8"/>
              </w:rPr>
              <w:t xml:space="preserve"> </w:t>
            </w:r>
            <w:r>
              <w:t>podstawie</w:t>
            </w:r>
            <w:r>
              <w:rPr>
                <w:spacing w:val="-4"/>
              </w:rPr>
              <w:t xml:space="preserve"> </w:t>
            </w:r>
            <w:r>
              <w:t>danych</w:t>
            </w:r>
            <w:r>
              <w:rPr>
                <w:spacing w:val="-5"/>
              </w:rPr>
              <w:t xml:space="preserve"> </w:t>
            </w:r>
            <w:r>
              <w:t>wprowadzonych</w:t>
            </w:r>
            <w:r>
              <w:rPr>
                <w:spacing w:val="-7"/>
              </w:rPr>
              <w:t xml:space="preserve"> </w:t>
            </w:r>
            <w:r>
              <w:rPr>
                <w:spacing w:val="-10"/>
              </w:rPr>
              <w:t>w</w:t>
            </w:r>
          </w:p>
          <w:p w14:paraId="26F94D07" w14:textId="77777777" w:rsidR="00747BBF" w:rsidRDefault="00927A6E">
            <w:pPr>
              <w:pStyle w:val="TableParagraph"/>
              <w:spacing w:before="50" w:line="240" w:lineRule="auto"/>
              <w:ind w:left="165"/>
            </w:pPr>
            <w:r>
              <w:t>module</w:t>
            </w:r>
            <w:r>
              <w:rPr>
                <w:spacing w:val="-4"/>
              </w:rPr>
              <w:t xml:space="preserve"> </w:t>
            </w:r>
            <w:r>
              <w:rPr>
                <w:spacing w:val="-2"/>
              </w:rPr>
              <w:t>Kadry:</w:t>
            </w:r>
          </w:p>
          <w:p w14:paraId="450CC59B" w14:textId="77777777" w:rsidR="00747BBF" w:rsidRDefault="00927A6E">
            <w:pPr>
              <w:pStyle w:val="TableParagraph"/>
              <w:numPr>
                <w:ilvl w:val="0"/>
                <w:numId w:val="70"/>
              </w:numPr>
              <w:tabs>
                <w:tab w:val="left" w:pos="885"/>
              </w:tabs>
              <w:spacing w:before="61" w:line="240" w:lineRule="auto"/>
            </w:pPr>
            <w:r>
              <w:t>staż</w:t>
            </w:r>
            <w:r>
              <w:rPr>
                <w:spacing w:val="-2"/>
              </w:rPr>
              <w:t xml:space="preserve"> </w:t>
            </w:r>
            <w:r>
              <w:t>pracy</w:t>
            </w:r>
            <w:r>
              <w:rPr>
                <w:spacing w:val="-4"/>
              </w:rPr>
              <w:t xml:space="preserve"> </w:t>
            </w:r>
            <w:r>
              <w:t>u</w:t>
            </w:r>
            <w:r>
              <w:rPr>
                <w:spacing w:val="-2"/>
              </w:rPr>
              <w:t xml:space="preserve"> </w:t>
            </w:r>
            <w:r>
              <w:t xml:space="preserve">obecnego </w:t>
            </w:r>
            <w:r>
              <w:rPr>
                <w:spacing w:val="-2"/>
              </w:rPr>
              <w:t>pracodawcy</w:t>
            </w:r>
          </w:p>
          <w:p w14:paraId="1605B0C4" w14:textId="77777777" w:rsidR="00747BBF" w:rsidRDefault="00927A6E">
            <w:pPr>
              <w:pStyle w:val="TableParagraph"/>
              <w:numPr>
                <w:ilvl w:val="0"/>
                <w:numId w:val="70"/>
              </w:numPr>
              <w:tabs>
                <w:tab w:val="left" w:pos="885"/>
              </w:tabs>
              <w:spacing w:line="240" w:lineRule="auto"/>
            </w:pPr>
            <w:r>
              <w:t>staż</w:t>
            </w:r>
            <w:r>
              <w:rPr>
                <w:spacing w:val="-5"/>
              </w:rPr>
              <w:t xml:space="preserve"> </w:t>
            </w:r>
            <w:r>
              <w:t>w</w:t>
            </w:r>
            <w:r>
              <w:rPr>
                <w:spacing w:val="-3"/>
              </w:rPr>
              <w:t xml:space="preserve"> </w:t>
            </w:r>
            <w:r>
              <w:t>poprzednich</w:t>
            </w:r>
            <w:r>
              <w:rPr>
                <w:spacing w:val="-5"/>
              </w:rPr>
              <w:t xml:space="preserve"> </w:t>
            </w:r>
            <w:r>
              <w:t>zakładach</w:t>
            </w:r>
            <w:r>
              <w:rPr>
                <w:spacing w:val="-4"/>
              </w:rPr>
              <w:t xml:space="preserve"> </w:t>
            </w:r>
            <w:r>
              <w:rPr>
                <w:spacing w:val="-2"/>
              </w:rPr>
              <w:t>pracy</w:t>
            </w:r>
          </w:p>
          <w:p w14:paraId="735B006E" w14:textId="77777777" w:rsidR="00747BBF" w:rsidRDefault="00927A6E">
            <w:pPr>
              <w:pStyle w:val="TableParagraph"/>
              <w:numPr>
                <w:ilvl w:val="0"/>
                <w:numId w:val="70"/>
              </w:numPr>
              <w:tabs>
                <w:tab w:val="left" w:pos="885"/>
              </w:tabs>
              <w:spacing w:before="1" w:line="240" w:lineRule="auto"/>
            </w:pPr>
            <w:r>
              <w:t>staż</w:t>
            </w:r>
            <w:r>
              <w:rPr>
                <w:spacing w:val="-1"/>
              </w:rPr>
              <w:t xml:space="preserve"> </w:t>
            </w:r>
            <w:r>
              <w:t>do</w:t>
            </w:r>
            <w:r>
              <w:rPr>
                <w:spacing w:val="1"/>
              </w:rPr>
              <w:t xml:space="preserve"> </w:t>
            </w:r>
            <w:r>
              <w:rPr>
                <w:spacing w:val="-2"/>
              </w:rPr>
              <w:t>jubileuszu</w:t>
            </w:r>
          </w:p>
          <w:p w14:paraId="052C62C4" w14:textId="77777777" w:rsidR="00747BBF" w:rsidRDefault="00927A6E">
            <w:pPr>
              <w:pStyle w:val="TableParagraph"/>
              <w:numPr>
                <w:ilvl w:val="0"/>
                <w:numId w:val="70"/>
              </w:numPr>
              <w:tabs>
                <w:tab w:val="left" w:pos="885"/>
              </w:tabs>
              <w:spacing w:line="279" w:lineRule="exact"/>
            </w:pPr>
            <w:r>
              <w:t>staż</w:t>
            </w:r>
            <w:r>
              <w:rPr>
                <w:spacing w:val="-2"/>
              </w:rPr>
              <w:t xml:space="preserve"> </w:t>
            </w:r>
            <w:r>
              <w:t>do</w:t>
            </w:r>
            <w:r>
              <w:rPr>
                <w:spacing w:val="-1"/>
              </w:rPr>
              <w:t xml:space="preserve"> </w:t>
            </w:r>
            <w:r>
              <w:t>urlopu</w:t>
            </w:r>
            <w:r>
              <w:rPr>
                <w:spacing w:val="-2"/>
              </w:rPr>
              <w:t xml:space="preserve"> wypoczynkowego</w:t>
            </w:r>
          </w:p>
          <w:p w14:paraId="12D5B4C6" w14:textId="77777777" w:rsidR="00747BBF" w:rsidRDefault="00927A6E">
            <w:pPr>
              <w:pStyle w:val="TableParagraph"/>
              <w:numPr>
                <w:ilvl w:val="0"/>
                <w:numId w:val="70"/>
              </w:numPr>
              <w:tabs>
                <w:tab w:val="left" w:pos="885"/>
              </w:tabs>
              <w:spacing w:line="279" w:lineRule="exact"/>
            </w:pPr>
            <w:r>
              <w:t>staż</w:t>
            </w:r>
            <w:r>
              <w:rPr>
                <w:spacing w:val="-1"/>
              </w:rPr>
              <w:t xml:space="preserve"> </w:t>
            </w:r>
            <w:r>
              <w:t>do</w:t>
            </w:r>
            <w:r>
              <w:rPr>
                <w:spacing w:val="-1"/>
              </w:rPr>
              <w:t xml:space="preserve"> </w:t>
            </w:r>
            <w:r>
              <w:rPr>
                <w:spacing w:val="-2"/>
              </w:rPr>
              <w:t>emerytury</w:t>
            </w:r>
          </w:p>
          <w:p w14:paraId="2B84D2EB" w14:textId="77777777" w:rsidR="00747BBF" w:rsidRDefault="00927A6E">
            <w:pPr>
              <w:pStyle w:val="TableParagraph"/>
              <w:numPr>
                <w:ilvl w:val="0"/>
                <w:numId w:val="70"/>
              </w:numPr>
              <w:tabs>
                <w:tab w:val="left" w:pos="885"/>
              </w:tabs>
              <w:spacing w:before="2" w:line="261" w:lineRule="exact"/>
            </w:pPr>
            <w:r>
              <w:t>możliwość</w:t>
            </w:r>
            <w:r>
              <w:rPr>
                <w:spacing w:val="-7"/>
              </w:rPr>
              <w:t xml:space="preserve"> </w:t>
            </w:r>
            <w:r>
              <w:t>zdefiniowania</w:t>
            </w:r>
            <w:r>
              <w:rPr>
                <w:spacing w:val="-4"/>
              </w:rPr>
              <w:t xml:space="preserve"> </w:t>
            </w:r>
            <w:r>
              <w:t>dowolnego</w:t>
            </w:r>
            <w:r>
              <w:rPr>
                <w:spacing w:val="-5"/>
              </w:rPr>
              <w:t xml:space="preserve"> </w:t>
            </w:r>
            <w:r>
              <w:t>stażu</w:t>
            </w:r>
            <w:r>
              <w:rPr>
                <w:spacing w:val="-5"/>
              </w:rPr>
              <w:t xml:space="preserve"> </w:t>
            </w:r>
            <w:r>
              <w:t>pracy</w:t>
            </w:r>
            <w:r>
              <w:rPr>
                <w:spacing w:val="-4"/>
              </w:rPr>
              <w:t xml:space="preserve"> </w:t>
            </w:r>
            <w:r>
              <w:t>np.</w:t>
            </w:r>
            <w:r>
              <w:rPr>
                <w:spacing w:val="-4"/>
              </w:rPr>
              <w:t xml:space="preserve"> </w:t>
            </w:r>
            <w:r>
              <w:t>staż</w:t>
            </w:r>
            <w:r>
              <w:rPr>
                <w:spacing w:val="-4"/>
              </w:rPr>
              <w:t xml:space="preserve"> </w:t>
            </w:r>
            <w:r>
              <w:t>pracy</w:t>
            </w:r>
            <w:r>
              <w:rPr>
                <w:spacing w:val="-6"/>
              </w:rPr>
              <w:t xml:space="preserve"> </w:t>
            </w:r>
            <w:r>
              <w:t>w</w:t>
            </w:r>
            <w:r>
              <w:rPr>
                <w:spacing w:val="-3"/>
              </w:rPr>
              <w:t xml:space="preserve"> </w:t>
            </w:r>
            <w:r>
              <w:t>służbie</w:t>
            </w:r>
            <w:r>
              <w:rPr>
                <w:spacing w:val="-4"/>
              </w:rPr>
              <w:t xml:space="preserve"> </w:t>
            </w:r>
            <w:r>
              <w:rPr>
                <w:spacing w:val="-2"/>
              </w:rPr>
              <w:t>zdrowia</w:t>
            </w:r>
          </w:p>
        </w:tc>
      </w:tr>
      <w:tr w:rsidR="00747BBF" w14:paraId="4F64D3FD" w14:textId="77777777">
        <w:trPr>
          <w:trHeight w:val="330"/>
        </w:trPr>
        <w:tc>
          <w:tcPr>
            <w:tcW w:w="607" w:type="dxa"/>
          </w:tcPr>
          <w:p w14:paraId="02DD60E7" w14:textId="77777777" w:rsidR="00747BBF" w:rsidRDefault="00927A6E">
            <w:pPr>
              <w:pStyle w:val="TableParagraph"/>
              <w:ind w:left="0" w:right="63"/>
              <w:jc w:val="right"/>
            </w:pPr>
            <w:r>
              <w:rPr>
                <w:spacing w:val="-5"/>
              </w:rPr>
              <w:t>52.</w:t>
            </w:r>
          </w:p>
        </w:tc>
        <w:tc>
          <w:tcPr>
            <w:tcW w:w="8461" w:type="dxa"/>
          </w:tcPr>
          <w:p w14:paraId="01DB269C" w14:textId="77777777" w:rsidR="00747BBF" w:rsidRDefault="00927A6E">
            <w:pPr>
              <w:pStyle w:val="TableParagraph"/>
              <w:ind w:left="155"/>
            </w:pPr>
            <w:r>
              <w:t>Możliwość</w:t>
            </w:r>
            <w:r>
              <w:rPr>
                <w:spacing w:val="-8"/>
              </w:rPr>
              <w:t xml:space="preserve"> </w:t>
            </w:r>
            <w:r>
              <w:t>prowadzenia</w:t>
            </w:r>
            <w:r>
              <w:rPr>
                <w:spacing w:val="-4"/>
              </w:rPr>
              <w:t xml:space="preserve"> </w:t>
            </w:r>
            <w:r>
              <w:t>w</w:t>
            </w:r>
            <w:r>
              <w:rPr>
                <w:spacing w:val="-7"/>
              </w:rPr>
              <w:t xml:space="preserve"> </w:t>
            </w:r>
            <w:r>
              <w:t>systemie</w:t>
            </w:r>
            <w:r>
              <w:rPr>
                <w:spacing w:val="-4"/>
              </w:rPr>
              <w:t xml:space="preserve"> </w:t>
            </w:r>
            <w:r>
              <w:t>harmonogramów</w:t>
            </w:r>
            <w:r>
              <w:rPr>
                <w:spacing w:val="-5"/>
              </w:rPr>
              <w:t xml:space="preserve"> </w:t>
            </w:r>
            <w:r>
              <w:t>czasu</w:t>
            </w:r>
            <w:r>
              <w:rPr>
                <w:spacing w:val="-4"/>
              </w:rPr>
              <w:t xml:space="preserve"> </w:t>
            </w:r>
            <w:r>
              <w:t>pracy</w:t>
            </w:r>
            <w:r>
              <w:rPr>
                <w:spacing w:val="-3"/>
              </w:rPr>
              <w:t xml:space="preserve"> </w:t>
            </w:r>
            <w:r>
              <w:t>dla</w:t>
            </w:r>
            <w:r>
              <w:rPr>
                <w:spacing w:val="-6"/>
              </w:rPr>
              <w:t xml:space="preserve"> </w:t>
            </w:r>
            <w:r>
              <w:rPr>
                <w:spacing w:val="-2"/>
              </w:rPr>
              <w:t>pracowników</w:t>
            </w:r>
          </w:p>
        </w:tc>
      </w:tr>
      <w:tr w:rsidR="00747BBF" w14:paraId="295A2BDC" w14:textId="77777777">
        <w:trPr>
          <w:trHeight w:val="328"/>
        </w:trPr>
        <w:tc>
          <w:tcPr>
            <w:tcW w:w="607" w:type="dxa"/>
            <w:shd w:val="clear" w:color="auto" w:fill="D9E1F3"/>
          </w:tcPr>
          <w:p w14:paraId="6A256CEA" w14:textId="77777777" w:rsidR="00747BBF" w:rsidRDefault="00927A6E">
            <w:pPr>
              <w:pStyle w:val="TableParagraph"/>
              <w:ind w:left="0" w:right="63"/>
              <w:jc w:val="right"/>
            </w:pPr>
            <w:r>
              <w:rPr>
                <w:spacing w:val="-5"/>
              </w:rPr>
              <w:t>53.</w:t>
            </w:r>
          </w:p>
        </w:tc>
        <w:tc>
          <w:tcPr>
            <w:tcW w:w="8461" w:type="dxa"/>
            <w:shd w:val="clear" w:color="auto" w:fill="D9E1F3"/>
          </w:tcPr>
          <w:p w14:paraId="38D047AB" w14:textId="77777777" w:rsidR="00747BBF" w:rsidRDefault="00927A6E">
            <w:pPr>
              <w:pStyle w:val="TableParagraph"/>
              <w:ind w:left="155"/>
            </w:pPr>
            <w:r>
              <w:t>Możliwość</w:t>
            </w:r>
            <w:r>
              <w:rPr>
                <w:spacing w:val="-9"/>
              </w:rPr>
              <w:t xml:space="preserve"> </w:t>
            </w:r>
            <w:r>
              <w:t>prowadzenia</w:t>
            </w:r>
            <w:r>
              <w:rPr>
                <w:spacing w:val="-4"/>
              </w:rPr>
              <w:t xml:space="preserve"> </w:t>
            </w:r>
            <w:r>
              <w:t>w</w:t>
            </w:r>
            <w:r>
              <w:rPr>
                <w:spacing w:val="-8"/>
              </w:rPr>
              <w:t xml:space="preserve"> </w:t>
            </w:r>
            <w:r>
              <w:t>systemie</w:t>
            </w:r>
            <w:r>
              <w:rPr>
                <w:spacing w:val="-4"/>
              </w:rPr>
              <w:t xml:space="preserve"> </w:t>
            </w:r>
            <w:r>
              <w:t>ewidencji</w:t>
            </w:r>
            <w:r>
              <w:rPr>
                <w:spacing w:val="-6"/>
              </w:rPr>
              <w:t xml:space="preserve"> </w:t>
            </w:r>
            <w:r>
              <w:t>czasu</w:t>
            </w:r>
            <w:r>
              <w:rPr>
                <w:spacing w:val="-3"/>
              </w:rPr>
              <w:t xml:space="preserve"> </w:t>
            </w:r>
            <w:r>
              <w:rPr>
                <w:spacing w:val="-2"/>
              </w:rPr>
              <w:t>pracy.</w:t>
            </w:r>
          </w:p>
        </w:tc>
      </w:tr>
      <w:tr w:rsidR="00747BBF" w14:paraId="320BD7ED" w14:textId="77777777">
        <w:trPr>
          <w:trHeight w:val="650"/>
        </w:trPr>
        <w:tc>
          <w:tcPr>
            <w:tcW w:w="607" w:type="dxa"/>
          </w:tcPr>
          <w:p w14:paraId="03516E5E" w14:textId="77777777" w:rsidR="00747BBF" w:rsidRDefault="00927A6E">
            <w:pPr>
              <w:pStyle w:val="TableParagraph"/>
              <w:ind w:left="0" w:right="63"/>
              <w:jc w:val="right"/>
            </w:pPr>
            <w:r>
              <w:rPr>
                <w:spacing w:val="-5"/>
              </w:rPr>
              <w:t>54.</w:t>
            </w:r>
          </w:p>
        </w:tc>
        <w:tc>
          <w:tcPr>
            <w:tcW w:w="8461" w:type="dxa"/>
          </w:tcPr>
          <w:p w14:paraId="6603BEA6" w14:textId="77777777" w:rsidR="00747BBF" w:rsidRDefault="00927A6E">
            <w:pPr>
              <w:pStyle w:val="TableParagraph"/>
              <w:spacing w:before="1" w:line="240" w:lineRule="auto"/>
              <w:ind w:left="155"/>
            </w:pPr>
            <w:r>
              <w:t>Możliwość</w:t>
            </w:r>
            <w:r>
              <w:rPr>
                <w:spacing w:val="-7"/>
              </w:rPr>
              <w:t xml:space="preserve"> </w:t>
            </w:r>
            <w:r>
              <w:t>przeglądania</w:t>
            </w:r>
            <w:r>
              <w:rPr>
                <w:spacing w:val="-5"/>
              </w:rPr>
              <w:t xml:space="preserve"> </w:t>
            </w:r>
            <w:r>
              <w:t>w</w:t>
            </w:r>
            <w:r>
              <w:rPr>
                <w:spacing w:val="-6"/>
              </w:rPr>
              <w:t xml:space="preserve"> </w:t>
            </w:r>
            <w:r>
              <w:t>odrębnym</w:t>
            </w:r>
            <w:r>
              <w:rPr>
                <w:spacing w:val="-4"/>
              </w:rPr>
              <w:t xml:space="preserve"> </w:t>
            </w:r>
            <w:r>
              <w:t>wykazie</w:t>
            </w:r>
            <w:r>
              <w:rPr>
                <w:spacing w:val="-4"/>
              </w:rPr>
              <w:t xml:space="preserve"> </w:t>
            </w:r>
            <w:r>
              <w:t>wszystkich</w:t>
            </w:r>
            <w:r>
              <w:rPr>
                <w:spacing w:val="-4"/>
              </w:rPr>
              <w:t xml:space="preserve"> </w:t>
            </w:r>
            <w:r>
              <w:t>pracowników</w:t>
            </w:r>
            <w:r>
              <w:rPr>
                <w:spacing w:val="-3"/>
              </w:rPr>
              <w:t xml:space="preserve"> </w:t>
            </w:r>
            <w:r>
              <w:rPr>
                <w:spacing w:val="-2"/>
              </w:rPr>
              <w:t>niepełnosprawnych</w:t>
            </w:r>
          </w:p>
          <w:p w14:paraId="38B5D07B" w14:textId="77777777" w:rsidR="00747BBF" w:rsidRDefault="00927A6E">
            <w:pPr>
              <w:pStyle w:val="TableParagraph"/>
              <w:spacing w:before="48" w:line="240" w:lineRule="auto"/>
              <w:ind w:left="165"/>
            </w:pPr>
            <w:r>
              <w:t>wraz</w:t>
            </w:r>
            <w:r>
              <w:rPr>
                <w:spacing w:val="-8"/>
              </w:rPr>
              <w:t xml:space="preserve"> </w:t>
            </w:r>
            <w:r>
              <w:t>z</w:t>
            </w:r>
            <w:r>
              <w:rPr>
                <w:spacing w:val="-5"/>
              </w:rPr>
              <w:t xml:space="preserve"> </w:t>
            </w:r>
            <w:r>
              <w:t>ich</w:t>
            </w:r>
            <w:r>
              <w:rPr>
                <w:spacing w:val="-6"/>
              </w:rPr>
              <w:t xml:space="preserve"> </w:t>
            </w:r>
            <w:r>
              <w:t>wcześniej</w:t>
            </w:r>
            <w:r>
              <w:rPr>
                <w:spacing w:val="-8"/>
              </w:rPr>
              <w:t xml:space="preserve"> </w:t>
            </w:r>
            <w:r>
              <w:t>uzupełnionymi</w:t>
            </w:r>
            <w:r>
              <w:rPr>
                <w:spacing w:val="-5"/>
              </w:rPr>
              <w:t xml:space="preserve"> </w:t>
            </w:r>
            <w:r>
              <w:t>danymi</w:t>
            </w:r>
            <w:r>
              <w:rPr>
                <w:spacing w:val="-5"/>
              </w:rPr>
              <w:t xml:space="preserve"> </w:t>
            </w:r>
            <w:r>
              <w:t>dotyczącymi</w:t>
            </w:r>
            <w:r>
              <w:rPr>
                <w:spacing w:val="-4"/>
              </w:rPr>
              <w:t xml:space="preserve"> </w:t>
            </w:r>
            <w:r>
              <w:rPr>
                <w:spacing w:val="-2"/>
              </w:rPr>
              <w:t>niepełnosprawności.</w:t>
            </w:r>
          </w:p>
        </w:tc>
      </w:tr>
    </w:tbl>
    <w:p w14:paraId="0B675F64"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17C32CF6"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193D0784" w14:textId="77777777">
        <w:trPr>
          <w:trHeight w:val="3439"/>
        </w:trPr>
        <w:tc>
          <w:tcPr>
            <w:tcW w:w="607" w:type="dxa"/>
            <w:shd w:val="clear" w:color="auto" w:fill="D9E1F3"/>
          </w:tcPr>
          <w:p w14:paraId="35A0A499" w14:textId="77777777" w:rsidR="00747BBF" w:rsidRDefault="00927A6E">
            <w:pPr>
              <w:pStyle w:val="TableParagraph"/>
              <w:ind w:left="0" w:right="63"/>
              <w:jc w:val="right"/>
            </w:pPr>
            <w:r>
              <w:rPr>
                <w:spacing w:val="-5"/>
              </w:rPr>
              <w:t>55.</w:t>
            </w:r>
          </w:p>
        </w:tc>
        <w:tc>
          <w:tcPr>
            <w:tcW w:w="8461" w:type="dxa"/>
            <w:shd w:val="clear" w:color="auto" w:fill="D9E1F3"/>
          </w:tcPr>
          <w:p w14:paraId="6ED74324" w14:textId="77777777" w:rsidR="00747BBF" w:rsidRDefault="00927A6E">
            <w:pPr>
              <w:pStyle w:val="TableParagraph"/>
              <w:spacing w:line="285" w:lineRule="auto"/>
              <w:ind w:left="165" w:hanging="10"/>
            </w:pPr>
            <w:r>
              <w:t>Możliwość</w:t>
            </w:r>
            <w:r>
              <w:rPr>
                <w:spacing w:val="80"/>
              </w:rPr>
              <w:t xml:space="preserve"> </w:t>
            </w:r>
            <w:r>
              <w:t>wykonania</w:t>
            </w:r>
            <w:r>
              <w:rPr>
                <w:spacing w:val="80"/>
              </w:rPr>
              <w:t xml:space="preserve"> </w:t>
            </w:r>
            <w:r>
              <w:t>w</w:t>
            </w:r>
            <w:r>
              <w:rPr>
                <w:spacing w:val="80"/>
              </w:rPr>
              <w:t xml:space="preserve"> </w:t>
            </w:r>
            <w:r>
              <w:t>systemie</w:t>
            </w:r>
            <w:r>
              <w:rPr>
                <w:spacing w:val="80"/>
              </w:rPr>
              <w:t xml:space="preserve"> </w:t>
            </w:r>
            <w:r>
              <w:t>przeszeregowań</w:t>
            </w:r>
            <w:r>
              <w:rPr>
                <w:spacing w:val="80"/>
              </w:rPr>
              <w:t xml:space="preserve"> </w:t>
            </w:r>
            <w:r>
              <w:t>dla</w:t>
            </w:r>
            <w:r>
              <w:rPr>
                <w:spacing w:val="80"/>
              </w:rPr>
              <w:t xml:space="preserve"> </w:t>
            </w:r>
            <w:r>
              <w:t>grupy</w:t>
            </w:r>
            <w:r>
              <w:rPr>
                <w:spacing w:val="80"/>
              </w:rPr>
              <w:t xml:space="preserve"> </w:t>
            </w:r>
            <w:r>
              <w:t>wcześniej</w:t>
            </w:r>
            <w:r>
              <w:rPr>
                <w:spacing w:val="80"/>
              </w:rPr>
              <w:t xml:space="preserve"> </w:t>
            </w:r>
            <w:r>
              <w:t>wybranych pracowników z uwzględnieniem:</w:t>
            </w:r>
          </w:p>
          <w:p w14:paraId="5337B9CF" w14:textId="77777777" w:rsidR="00747BBF" w:rsidRDefault="00927A6E">
            <w:pPr>
              <w:pStyle w:val="TableParagraph"/>
              <w:numPr>
                <w:ilvl w:val="0"/>
                <w:numId w:val="69"/>
              </w:numPr>
              <w:tabs>
                <w:tab w:val="left" w:pos="885"/>
              </w:tabs>
              <w:spacing w:before="8" w:line="240" w:lineRule="auto"/>
            </w:pPr>
            <w:r>
              <w:t>zmiany</w:t>
            </w:r>
            <w:r>
              <w:rPr>
                <w:spacing w:val="-6"/>
              </w:rPr>
              <w:t xml:space="preserve"> </w:t>
            </w:r>
            <w:r>
              <w:t>stawki</w:t>
            </w:r>
            <w:r>
              <w:rPr>
                <w:spacing w:val="-5"/>
              </w:rPr>
              <w:t xml:space="preserve"> </w:t>
            </w:r>
            <w:r>
              <w:t>zaszeregowania</w:t>
            </w:r>
            <w:r>
              <w:rPr>
                <w:spacing w:val="-5"/>
              </w:rPr>
              <w:t xml:space="preserve"> </w:t>
            </w:r>
            <w:r>
              <w:rPr>
                <w:spacing w:val="-2"/>
              </w:rPr>
              <w:t>procentowej</w:t>
            </w:r>
          </w:p>
          <w:p w14:paraId="1BE00C40" w14:textId="77777777" w:rsidR="00747BBF" w:rsidRDefault="00927A6E">
            <w:pPr>
              <w:pStyle w:val="TableParagraph"/>
              <w:numPr>
                <w:ilvl w:val="0"/>
                <w:numId w:val="69"/>
              </w:numPr>
              <w:tabs>
                <w:tab w:val="left" w:pos="885"/>
              </w:tabs>
              <w:spacing w:before="1" w:line="279" w:lineRule="exact"/>
            </w:pPr>
            <w:r>
              <w:t>zmiany</w:t>
            </w:r>
            <w:r>
              <w:rPr>
                <w:spacing w:val="-6"/>
              </w:rPr>
              <w:t xml:space="preserve"> </w:t>
            </w:r>
            <w:r>
              <w:t>stawki</w:t>
            </w:r>
            <w:r>
              <w:rPr>
                <w:spacing w:val="-4"/>
              </w:rPr>
              <w:t xml:space="preserve"> </w:t>
            </w:r>
            <w:r>
              <w:t>zaszeregowania</w:t>
            </w:r>
            <w:r>
              <w:rPr>
                <w:spacing w:val="-4"/>
              </w:rPr>
              <w:t xml:space="preserve"> </w:t>
            </w:r>
            <w:r>
              <w:t>o</w:t>
            </w:r>
            <w:r>
              <w:rPr>
                <w:spacing w:val="-4"/>
              </w:rPr>
              <w:t xml:space="preserve"> kwotę</w:t>
            </w:r>
          </w:p>
          <w:p w14:paraId="7D42A2C0" w14:textId="77777777" w:rsidR="00747BBF" w:rsidRDefault="00927A6E">
            <w:pPr>
              <w:pStyle w:val="TableParagraph"/>
              <w:numPr>
                <w:ilvl w:val="0"/>
                <w:numId w:val="69"/>
              </w:numPr>
              <w:tabs>
                <w:tab w:val="left" w:pos="885"/>
              </w:tabs>
              <w:spacing w:line="279" w:lineRule="exact"/>
            </w:pPr>
            <w:r>
              <w:t>zmiany</w:t>
            </w:r>
            <w:r>
              <w:rPr>
                <w:spacing w:val="-5"/>
              </w:rPr>
              <w:t xml:space="preserve"> </w:t>
            </w:r>
            <w:r>
              <w:t>stawki</w:t>
            </w:r>
            <w:r>
              <w:rPr>
                <w:spacing w:val="-4"/>
              </w:rPr>
              <w:t xml:space="preserve"> </w:t>
            </w:r>
            <w:r>
              <w:t>zaszeregowania</w:t>
            </w:r>
            <w:r>
              <w:rPr>
                <w:spacing w:val="-4"/>
              </w:rPr>
              <w:t xml:space="preserve"> </w:t>
            </w:r>
            <w:r>
              <w:t>do</w:t>
            </w:r>
            <w:r>
              <w:rPr>
                <w:spacing w:val="-5"/>
              </w:rPr>
              <w:t xml:space="preserve"> </w:t>
            </w:r>
            <w:r>
              <w:t>określonej</w:t>
            </w:r>
            <w:r>
              <w:rPr>
                <w:spacing w:val="-5"/>
              </w:rPr>
              <w:t xml:space="preserve"> </w:t>
            </w:r>
            <w:r>
              <w:rPr>
                <w:spacing w:val="-4"/>
              </w:rPr>
              <w:t>kwoty</w:t>
            </w:r>
          </w:p>
          <w:p w14:paraId="006AA61A" w14:textId="77777777" w:rsidR="00747BBF" w:rsidRDefault="00927A6E">
            <w:pPr>
              <w:pStyle w:val="TableParagraph"/>
              <w:numPr>
                <w:ilvl w:val="0"/>
                <w:numId w:val="69"/>
              </w:numPr>
              <w:tabs>
                <w:tab w:val="left" w:pos="885"/>
              </w:tabs>
              <w:spacing w:line="240" w:lineRule="auto"/>
            </w:pPr>
            <w:r>
              <w:t>zmiany</w:t>
            </w:r>
            <w:r>
              <w:rPr>
                <w:spacing w:val="-7"/>
              </w:rPr>
              <w:t xml:space="preserve"> </w:t>
            </w:r>
            <w:r>
              <w:t>stawki</w:t>
            </w:r>
            <w:r>
              <w:rPr>
                <w:spacing w:val="-4"/>
              </w:rPr>
              <w:t xml:space="preserve"> </w:t>
            </w:r>
            <w:r>
              <w:t>zaszeregowania</w:t>
            </w:r>
            <w:r>
              <w:rPr>
                <w:spacing w:val="-4"/>
              </w:rPr>
              <w:t xml:space="preserve"> </w:t>
            </w:r>
            <w:r>
              <w:t>wg</w:t>
            </w:r>
            <w:r>
              <w:rPr>
                <w:spacing w:val="-4"/>
              </w:rPr>
              <w:t xml:space="preserve"> </w:t>
            </w:r>
            <w:r>
              <w:t>kategorii</w:t>
            </w:r>
            <w:r>
              <w:rPr>
                <w:spacing w:val="-7"/>
              </w:rPr>
              <w:t xml:space="preserve"> </w:t>
            </w:r>
            <w:r>
              <w:rPr>
                <w:spacing w:val="-2"/>
              </w:rPr>
              <w:t>zaszeregowania</w:t>
            </w:r>
          </w:p>
          <w:p w14:paraId="1672DAC9" w14:textId="77777777" w:rsidR="00747BBF" w:rsidRDefault="00927A6E">
            <w:pPr>
              <w:pStyle w:val="TableParagraph"/>
              <w:numPr>
                <w:ilvl w:val="0"/>
                <w:numId w:val="69"/>
              </w:numPr>
              <w:tabs>
                <w:tab w:val="left" w:pos="885"/>
              </w:tabs>
              <w:spacing w:before="1" w:line="240" w:lineRule="auto"/>
            </w:pPr>
            <w:r>
              <w:t>sposobu</w:t>
            </w:r>
            <w:r>
              <w:rPr>
                <w:spacing w:val="56"/>
                <w:w w:val="150"/>
              </w:rPr>
              <w:t xml:space="preserve"> </w:t>
            </w:r>
            <w:r>
              <w:t>zaokrąglenia</w:t>
            </w:r>
            <w:r>
              <w:rPr>
                <w:spacing w:val="59"/>
                <w:w w:val="150"/>
              </w:rPr>
              <w:t xml:space="preserve"> </w:t>
            </w:r>
            <w:r>
              <w:t>z</w:t>
            </w:r>
            <w:r>
              <w:rPr>
                <w:spacing w:val="58"/>
                <w:w w:val="150"/>
              </w:rPr>
              <w:t xml:space="preserve"> </w:t>
            </w:r>
            <w:r>
              <w:t>jaką</w:t>
            </w:r>
            <w:r>
              <w:rPr>
                <w:spacing w:val="59"/>
                <w:w w:val="150"/>
              </w:rPr>
              <w:t xml:space="preserve"> </w:t>
            </w:r>
            <w:r>
              <w:t>dokładnością</w:t>
            </w:r>
            <w:r>
              <w:rPr>
                <w:spacing w:val="58"/>
                <w:w w:val="150"/>
              </w:rPr>
              <w:t xml:space="preserve"> </w:t>
            </w:r>
            <w:r>
              <w:t>ma</w:t>
            </w:r>
            <w:r>
              <w:rPr>
                <w:spacing w:val="57"/>
                <w:w w:val="150"/>
              </w:rPr>
              <w:t xml:space="preserve"> </w:t>
            </w:r>
            <w:r>
              <w:t>być</w:t>
            </w:r>
            <w:r>
              <w:rPr>
                <w:spacing w:val="59"/>
                <w:w w:val="150"/>
              </w:rPr>
              <w:t xml:space="preserve"> </w:t>
            </w:r>
            <w:r>
              <w:t>zaokrąglona</w:t>
            </w:r>
            <w:r>
              <w:rPr>
                <w:spacing w:val="57"/>
                <w:w w:val="150"/>
              </w:rPr>
              <w:t xml:space="preserve"> </w:t>
            </w:r>
            <w:r>
              <w:t>wartość</w:t>
            </w:r>
            <w:r>
              <w:rPr>
                <w:spacing w:val="58"/>
                <w:w w:val="150"/>
              </w:rPr>
              <w:t xml:space="preserve"> </w:t>
            </w:r>
            <w:r>
              <w:rPr>
                <w:spacing w:val="-5"/>
              </w:rPr>
              <w:t>np.</w:t>
            </w:r>
          </w:p>
          <w:p w14:paraId="4F40125C" w14:textId="77777777" w:rsidR="00747BBF" w:rsidRDefault="00927A6E">
            <w:pPr>
              <w:pStyle w:val="TableParagraph"/>
              <w:spacing w:line="240" w:lineRule="auto"/>
              <w:ind w:left="885"/>
            </w:pPr>
            <w:r>
              <w:t>0.01,0.1,1</w:t>
            </w:r>
            <w:r>
              <w:rPr>
                <w:spacing w:val="-7"/>
              </w:rPr>
              <w:t xml:space="preserve"> </w:t>
            </w:r>
            <w:r>
              <w:rPr>
                <w:spacing w:val="-4"/>
              </w:rPr>
              <w:t>itp.</w:t>
            </w:r>
          </w:p>
          <w:p w14:paraId="680D2162" w14:textId="77777777" w:rsidR="00747BBF" w:rsidRDefault="00927A6E">
            <w:pPr>
              <w:pStyle w:val="TableParagraph"/>
              <w:numPr>
                <w:ilvl w:val="0"/>
                <w:numId w:val="68"/>
              </w:numPr>
              <w:tabs>
                <w:tab w:val="left" w:pos="885"/>
              </w:tabs>
              <w:spacing w:before="1" w:line="279" w:lineRule="exact"/>
            </w:pPr>
            <w:r>
              <w:t>zmiany</w:t>
            </w:r>
            <w:r>
              <w:rPr>
                <w:spacing w:val="-7"/>
              </w:rPr>
              <w:t xml:space="preserve"> </w:t>
            </w:r>
            <w:r>
              <w:t>jednostki</w:t>
            </w:r>
            <w:r>
              <w:rPr>
                <w:spacing w:val="-7"/>
              </w:rPr>
              <w:t xml:space="preserve"> </w:t>
            </w:r>
            <w:r>
              <w:rPr>
                <w:spacing w:val="-2"/>
              </w:rPr>
              <w:t>organizacyjnej.</w:t>
            </w:r>
          </w:p>
          <w:p w14:paraId="5AC6998C" w14:textId="77777777" w:rsidR="00747BBF" w:rsidRDefault="00927A6E">
            <w:pPr>
              <w:pStyle w:val="TableParagraph"/>
              <w:numPr>
                <w:ilvl w:val="0"/>
                <w:numId w:val="68"/>
              </w:numPr>
              <w:tabs>
                <w:tab w:val="left" w:pos="885"/>
              </w:tabs>
              <w:spacing w:line="279" w:lineRule="exact"/>
            </w:pPr>
            <w:r>
              <w:t>zmiany</w:t>
            </w:r>
            <w:r>
              <w:rPr>
                <w:spacing w:val="-7"/>
              </w:rPr>
              <w:t xml:space="preserve"> </w:t>
            </w:r>
            <w:r>
              <w:t>stanowiska</w:t>
            </w:r>
            <w:r>
              <w:rPr>
                <w:spacing w:val="-7"/>
              </w:rPr>
              <w:t xml:space="preserve"> </w:t>
            </w:r>
            <w:r>
              <w:rPr>
                <w:spacing w:val="-2"/>
              </w:rPr>
              <w:t>pracy</w:t>
            </w:r>
          </w:p>
          <w:p w14:paraId="0FFD6DBF" w14:textId="77777777" w:rsidR="00747BBF" w:rsidRDefault="00927A6E">
            <w:pPr>
              <w:pStyle w:val="TableParagraph"/>
              <w:numPr>
                <w:ilvl w:val="0"/>
                <w:numId w:val="68"/>
              </w:numPr>
              <w:tabs>
                <w:tab w:val="left" w:pos="885"/>
              </w:tabs>
              <w:spacing w:line="240" w:lineRule="auto"/>
            </w:pPr>
            <w:r>
              <w:t>zmiany</w:t>
            </w:r>
            <w:r>
              <w:rPr>
                <w:spacing w:val="-7"/>
              </w:rPr>
              <w:t xml:space="preserve"> </w:t>
            </w:r>
            <w:r>
              <w:t>miejsca</w:t>
            </w:r>
            <w:r>
              <w:rPr>
                <w:spacing w:val="-5"/>
              </w:rPr>
              <w:t xml:space="preserve"> </w:t>
            </w:r>
            <w:r>
              <w:rPr>
                <w:spacing w:val="-4"/>
              </w:rPr>
              <w:t>pracy</w:t>
            </w:r>
          </w:p>
          <w:p w14:paraId="086802B8" w14:textId="77777777" w:rsidR="00747BBF" w:rsidRDefault="00927A6E">
            <w:pPr>
              <w:pStyle w:val="TableParagraph"/>
              <w:numPr>
                <w:ilvl w:val="0"/>
                <w:numId w:val="68"/>
              </w:numPr>
              <w:tabs>
                <w:tab w:val="left" w:pos="885"/>
              </w:tabs>
              <w:spacing w:before="1" w:line="261" w:lineRule="exact"/>
            </w:pPr>
            <w:r>
              <w:t>zmiany</w:t>
            </w:r>
            <w:r>
              <w:rPr>
                <w:spacing w:val="-8"/>
              </w:rPr>
              <w:t xml:space="preserve"> </w:t>
            </w:r>
            <w:r>
              <w:t>grupy</w:t>
            </w:r>
            <w:r>
              <w:rPr>
                <w:spacing w:val="-6"/>
              </w:rPr>
              <w:t xml:space="preserve"> </w:t>
            </w:r>
            <w:r>
              <w:rPr>
                <w:spacing w:val="-2"/>
              </w:rPr>
              <w:t>pracowniczej</w:t>
            </w:r>
          </w:p>
        </w:tc>
      </w:tr>
      <w:tr w:rsidR="00747BBF" w14:paraId="25D35312" w14:textId="77777777">
        <w:trPr>
          <w:trHeight w:val="1286"/>
        </w:trPr>
        <w:tc>
          <w:tcPr>
            <w:tcW w:w="607" w:type="dxa"/>
          </w:tcPr>
          <w:p w14:paraId="55560F0B" w14:textId="77777777" w:rsidR="00747BBF" w:rsidRDefault="00927A6E">
            <w:pPr>
              <w:pStyle w:val="TableParagraph"/>
              <w:ind w:left="0" w:right="63"/>
              <w:jc w:val="right"/>
            </w:pPr>
            <w:r>
              <w:rPr>
                <w:spacing w:val="-5"/>
              </w:rPr>
              <w:t>56.</w:t>
            </w:r>
          </w:p>
        </w:tc>
        <w:tc>
          <w:tcPr>
            <w:tcW w:w="8461" w:type="dxa"/>
          </w:tcPr>
          <w:p w14:paraId="618C0CC2" w14:textId="77777777" w:rsidR="00747BBF" w:rsidRDefault="00927A6E">
            <w:pPr>
              <w:pStyle w:val="TableParagraph"/>
              <w:spacing w:line="285" w:lineRule="auto"/>
              <w:ind w:left="165" w:right="155" w:hanging="10"/>
              <w:jc w:val="both"/>
            </w:pPr>
            <w:r>
              <w:t>Możliwość generowania danych do sprawozdania GUS Z-12 za wybrany rok dla wybranych przez użytkownika osób. System powinien tworzyć plik wsadowy w formacie „CSV”, który można</w:t>
            </w:r>
            <w:r>
              <w:rPr>
                <w:spacing w:val="23"/>
              </w:rPr>
              <w:t xml:space="preserve"> </w:t>
            </w:r>
            <w:r>
              <w:t>zaimportować</w:t>
            </w:r>
            <w:r>
              <w:rPr>
                <w:spacing w:val="26"/>
              </w:rPr>
              <w:t xml:space="preserve"> </w:t>
            </w:r>
            <w:r>
              <w:t>do</w:t>
            </w:r>
            <w:r>
              <w:rPr>
                <w:spacing w:val="24"/>
              </w:rPr>
              <w:t xml:space="preserve"> </w:t>
            </w:r>
            <w:r>
              <w:t>programu</w:t>
            </w:r>
            <w:r>
              <w:rPr>
                <w:spacing w:val="25"/>
              </w:rPr>
              <w:t xml:space="preserve"> </w:t>
            </w:r>
            <w:r>
              <w:t>Z-12</w:t>
            </w:r>
            <w:r>
              <w:rPr>
                <w:spacing w:val="26"/>
              </w:rPr>
              <w:t xml:space="preserve"> </w:t>
            </w:r>
            <w:r>
              <w:t>dla</w:t>
            </w:r>
            <w:r>
              <w:rPr>
                <w:spacing w:val="23"/>
              </w:rPr>
              <w:t xml:space="preserve"> </w:t>
            </w:r>
            <w:r>
              <w:t>Jednostek</w:t>
            </w:r>
            <w:r>
              <w:rPr>
                <w:spacing w:val="26"/>
              </w:rPr>
              <w:t xml:space="preserve"> </w:t>
            </w:r>
            <w:r>
              <w:t>Sprawozdawczych</w:t>
            </w:r>
            <w:r>
              <w:rPr>
                <w:spacing w:val="26"/>
              </w:rPr>
              <w:t xml:space="preserve"> </w:t>
            </w:r>
            <w:r>
              <w:rPr>
                <w:spacing w:val="-2"/>
              </w:rPr>
              <w:t>dostarczanego</w:t>
            </w:r>
          </w:p>
          <w:p w14:paraId="54D260AB" w14:textId="77777777" w:rsidR="00747BBF" w:rsidRDefault="00927A6E">
            <w:pPr>
              <w:pStyle w:val="TableParagraph"/>
              <w:ind w:left="165"/>
              <w:jc w:val="both"/>
            </w:pPr>
            <w:r>
              <w:t>przez</w:t>
            </w:r>
            <w:r>
              <w:rPr>
                <w:spacing w:val="-5"/>
              </w:rPr>
              <w:t xml:space="preserve"> </w:t>
            </w:r>
            <w:r>
              <w:t>GUS</w:t>
            </w:r>
            <w:r>
              <w:rPr>
                <w:spacing w:val="-5"/>
              </w:rPr>
              <w:t xml:space="preserve"> </w:t>
            </w:r>
            <w:r>
              <w:t>na</w:t>
            </w:r>
            <w:r>
              <w:rPr>
                <w:spacing w:val="-4"/>
              </w:rPr>
              <w:t xml:space="preserve"> </w:t>
            </w:r>
            <w:r>
              <w:t>potrzeby</w:t>
            </w:r>
            <w:r>
              <w:rPr>
                <w:spacing w:val="-7"/>
              </w:rPr>
              <w:t xml:space="preserve"> </w:t>
            </w:r>
            <w:r>
              <w:t>automatycznej</w:t>
            </w:r>
            <w:r>
              <w:rPr>
                <w:spacing w:val="-4"/>
              </w:rPr>
              <w:t xml:space="preserve"> </w:t>
            </w:r>
            <w:r>
              <w:t>generacji</w:t>
            </w:r>
            <w:r>
              <w:rPr>
                <w:spacing w:val="-5"/>
              </w:rPr>
              <w:t xml:space="preserve"> </w:t>
            </w:r>
            <w:r>
              <w:t>i</w:t>
            </w:r>
            <w:r>
              <w:rPr>
                <w:spacing w:val="-4"/>
              </w:rPr>
              <w:t xml:space="preserve"> </w:t>
            </w:r>
            <w:r>
              <w:t>losowania</w:t>
            </w:r>
            <w:r>
              <w:rPr>
                <w:spacing w:val="-5"/>
              </w:rPr>
              <w:t xml:space="preserve"> </w:t>
            </w:r>
            <w:r>
              <w:t>osób</w:t>
            </w:r>
            <w:r>
              <w:rPr>
                <w:spacing w:val="-5"/>
              </w:rPr>
              <w:t xml:space="preserve"> </w:t>
            </w:r>
            <w:r>
              <w:t>do</w:t>
            </w:r>
            <w:r>
              <w:rPr>
                <w:spacing w:val="-4"/>
              </w:rPr>
              <w:t xml:space="preserve"> </w:t>
            </w:r>
            <w:r>
              <w:t>sprawozdania</w:t>
            </w:r>
            <w:r>
              <w:rPr>
                <w:spacing w:val="-4"/>
              </w:rPr>
              <w:t xml:space="preserve"> Z12.</w:t>
            </w:r>
          </w:p>
        </w:tc>
      </w:tr>
      <w:tr w:rsidR="00747BBF" w14:paraId="63687675" w14:textId="77777777">
        <w:trPr>
          <w:trHeight w:val="2010"/>
        </w:trPr>
        <w:tc>
          <w:tcPr>
            <w:tcW w:w="607" w:type="dxa"/>
            <w:shd w:val="clear" w:color="auto" w:fill="D9E1F3"/>
          </w:tcPr>
          <w:p w14:paraId="37268FF0" w14:textId="77777777" w:rsidR="00747BBF" w:rsidRDefault="00927A6E">
            <w:pPr>
              <w:pStyle w:val="TableParagraph"/>
              <w:ind w:left="0" w:right="63"/>
              <w:jc w:val="right"/>
            </w:pPr>
            <w:r>
              <w:rPr>
                <w:spacing w:val="-5"/>
              </w:rPr>
              <w:t>57.</w:t>
            </w:r>
          </w:p>
        </w:tc>
        <w:tc>
          <w:tcPr>
            <w:tcW w:w="8461" w:type="dxa"/>
            <w:shd w:val="clear" w:color="auto" w:fill="D9E1F3"/>
          </w:tcPr>
          <w:p w14:paraId="5D6CBF14" w14:textId="77777777" w:rsidR="00747BBF" w:rsidRDefault="00927A6E">
            <w:pPr>
              <w:pStyle w:val="TableParagraph"/>
              <w:ind w:left="155"/>
            </w:pPr>
            <w:r>
              <w:t>Możliwość</w:t>
            </w:r>
            <w:r>
              <w:rPr>
                <w:spacing w:val="-7"/>
              </w:rPr>
              <w:t xml:space="preserve"> </w:t>
            </w:r>
            <w:r>
              <w:t>przesyłania</w:t>
            </w:r>
            <w:r>
              <w:rPr>
                <w:spacing w:val="-5"/>
              </w:rPr>
              <w:t xml:space="preserve"> </w:t>
            </w:r>
            <w:r>
              <w:t>dokumentów</w:t>
            </w:r>
            <w:r>
              <w:rPr>
                <w:spacing w:val="-6"/>
              </w:rPr>
              <w:t xml:space="preserve"> </w:t>
            </w:r>
            <w:r>
              <w:t>zgłoszeniowych</w:t>
            </w:r>
            <w:r>
              <w:rPr>
                <w:spacing w:val="-6"/>
              </w:rPr>
              <w:t xml:space="preserve"> </w:t>
            </w:r>
            <w:r>
              <w:t>ZUS</w:t>
            </w:r>
            <w:r>
              <w:rPr>
                <w:spacing w:val="-6"/>
              </w:rPr>
              <w:t xml:space="preserve"> </w:t>
            </w:r>
            <w:r>
              <w:t>do</w:t>
            </w:r>
            <w:r>
              <w:rPr>
                <w:spacing w:val="-4"/>
              </w:rPr>
              <w:t xml:space="preserve"> </w:t>
            </w:r>
            <w:r>
              <w:t>programu</w:t>
            </w:r>
            <w:r>
              <w:rPr>
                <w:spacing w:val="-7"/>
              </w:rPr>
              <w:t xml:space="preserve"> </w:t>
            </w:r>
            <w:r>
              <w:rPr>
                <w:spacing w:val="-2"/>
              </w:rPr>
              <w:t>Płatnik:</w:t>
            </w:r>
          </w:p>
          <w:p w14:paraId="2FEB5AC0" w14:textId="77777777" w:rsidR="00747BBF" w:rsidRDefault="00927A6E">
            <w:pPr>
              <w:pStyle w:val="TableParagraph"/>
              <w:numPr>
                <w:ilvl w:val="0"/>
                <w:numId w:val="67"/>
              </w:numPr>
              <w:tabs>
                <w:tab w:val="left" w:pos="885"/>
              </w:tabs>
              <w:spacing w:before="63" w:line="279" w:lineRule="exact"/>
            </w:pPr>
            <w:r>
              <w:t>ZUS</w:t>
            </w:r>
            <w:r>
              <w:rPr>
                <w:spacing w:val="-5"/>
              </w:rPr>
              <w:t xml:space="preserve"> ZUA</w:t>
            </w:r>
          </w:p>
          <w:p w14:paraId="73055495" w14:textId="77777777" w:rsidR="00747BBF" w:rsidRDefault="00927A6E">
            <w:pPr>
              <w:pStyle w:val="TableParagraph"/>
              <w:numPr>
                <w:ilvl w:val="0"/>
                <w:numId w:val="67"/>
              </w:numPr>
              <w:tabs>
                <w:tab w:val="left" w:pos="885"/>
              </w:tabs>
              <w:spacing w:line="279" w:lineRule="exact"/>
            </w:pPr>
            <w:r>
              <w:t>ZUS</w:t>
            </w:r>
            <w:r>
              <w:rPr>
                <w:spacing w:val="-3"/>
              </w:rPr>
              <w:t xml:space="preserve"> </w:t>
            </w:r>
            <w:r>
              <w:rPr>
                <w:spacing w:val="-4"/>
              </w:rPr>
              <w:t>ZIUA</w:t>
            </w:r>
          </w:p>
          <w:p w14:paraId="2E8ADA5B" w14:textId="77777777" w:rsidR="00747BBF" w:rsidRDefault="00927A6E">
            <w:pPr>
              <w:pStyle w:val="TableParagraph"/>
              <w:numPr>
                <w:ilvl w:val="0"/>
                <w:numId w:val="67"/>
              </w:numPr>
              <w:tabs>
                <w:tab w:val="left" w:pos="885"/>
              </w:tabs>
              <w:spacing w:line="240" w:lineRule="auto"/>
            </w:pPr>
            <w:r>
              <w:t>ZUS</w:t>
            </w:r>
            <w:r>
              <w:rPr>
                <w:spacing w:val="-3"/>
              </w:rPr>
              <w:t xml:space="preserve"> </w:t>
            </w:r>
            <w:r>
              <w:rPr>
                <w:spacing w:val="-4"/>
              </w:rPr>
              <w:t>ZCNA</w:t>
            </w:r>
          </w:p>
          <w:p w14:paraId="1FE7A336" w14:textId="77777777" w:rsidR="00747BBF" w:rsidRDefault="00927A6E">
            <w:pPr>
              <w:pStyle w:val="TableParagraph"/>
              <w:numPr>
                <w:ilvl w:val="0"/>
                <w:numId w:val="67"/>
              </w:numPr>
              <w:tabs>
                <w:tab w:val="left" w:pos="885"/>
              </w:tabs>
              <w:spacing w:before="1" w:line="240" w:lineRule="auto"/>
            </w:pPr>
            <w:r>
              <w:t>ZUS</w:t>
            </w:r>
            <w:r>
              <w:rPr>
                <w:spacing w:val="-5"/>
              </w:rPr>
              <w:t xml:space="preserve"> </w:t>
            </w:r>
            <w:r>
              <w:rPr>
                <w:spacing w:val="-4"/>
              </w:rPr>
              <w:t>ZWUA</w:t>
            </w:r>
          </w:p>
          <w:p w14:paraId="146D1368" w14:textId="77777777" w:rsidR="00747BBF" w:rsidRDefault="00927A6E">
            <w:pPr>
              <w:pStyle w:val="TableParagraph"/>
              <w:numPr>
                <w:ilvl w:val="0"/>
                <w:numId w:val="67"/>
              </w:numPr>
              <w:tabs>
                <w:tab w:val="left" w:pos="885"/>
              </w:tabs>
              <w:spacing w:line="279" w:lineRule="exact"/>
            </w:pPr>
            <w:r>
              <w:t>ZUS</w:t>
            </w:r>
            <w:r>
              <w:rPr>
                <w:spacing w:val="-5"/>
              </w:rPr>
              <w:t xml:space="preserve"> ZZA</w:t>
            </w:r>
          </w:p>
          <w:p w14:paraId="378E2684" w14:textId="77777777" w:rsidR="00747BBF" w:rsidRDefault="00927A6E">
            <w:pPr>
              <w:pStyle w:val="TableParagraph"/>
              <w:numPr>
                <w:ilvl w:val="0"/>
                <w:numId w:val="67"/>
              </w:numPr>
              <w:tabs>
                <w:tab w:val="left" w:pos="885"/>
              </w:tabs>
              <w:spacing w:line="260" w:lineRule="exact"/>
            </w:pPr>
            <w:r>
              <w:t>ZUS</w:t>
            </w:r>
            <w:r>
              <w:rPr>
                <w:spacing w:val="-3"/>
              </w:rPr>
              <w:t xml:space="preserve"> </w:t>
            </w:r>
            <w:r>
              <w:rPr>
                <w:spacing w:val="-4"/>
              </w:rPr>
              <w:t>ZSWA</w:t>
            </w:r>
          </w:p>
        </w:tc>
      </w:tr>
      <w:tr w:rsidR="00747BBF" w14:paraId="47F6EC06" w14:textId="77777777">
        <w:trPr>
          <w:trHeight w:val="3734"/>
        </w:trPr>
        <w:tc>
          <w:tcPr>
            <w:tcW w:w="607" w:type="dxa"/>
          </w:tcPr>
          <w:p w14:paraId="399564E9" w14:textId="77777777" w:rsidR="00747BBF" w:rsidRDefault="00927A6E">
            <w:pPr>
              <w:pStyle w:val="TableParagraph"/>
              <w:spacing w:before="1" w:line="240" w:lineRule="auto"/>
              <w:ind w:left="0" w:right="63"/>
              <w:jc w:val="right"/>
            </w:pPr>
            <w:r>
              <w:rPr>
                <w:spacing w:val="-5"/>
              </w:rPr>
              <w:t>58.</w:t>
            </w:r>
          </w:p>
        </w:tc>
        <w:tc>
          <w:tcPr>
            <w:tcW w:w="8461" w:type="dxa"/>
          </w:tcPr>
          <w:p w14:paraId="334D0288" w14:textId="77777777" w:rsidR="00747BBF" w:rsidRDefault="00927A6E">
            <w:pPr>
              <w:pStyle w:val="TableParagraph"/>
              <w:spacing w:before="1" w:line="285" w:lineRule="auto"/>
              <w:ind w:left="165" w:hanging="10"/>
            </w:pPr>
            <w:r>
              <w:t>Możliwość</w:t>
            </w:r>
            <w:r>
              <w:rPr>
                <w:spacing w:val="80"/>
              </w:rPr>
              <w:t xml:space="preserve"> </w:t>
            </w:r>
            <w:r>
              <w:t>wykorzystania</w:t>
            </w:r>
            <w:r>
              <w:rPr>
                <w:spacing w:val="80"/>
              </w:rPr>
              <w:t xml:space="preserve"> </w:t>
            </w:r>
            <w:r>
              <w:t>standardowych</w:t>
            </w:r>
            <w:r>
              <w:rPr>
                <w:spacing w:val="80"/>
              </w:rPr>
              <w:t xml:space="preserve"> </w:t>
            </w:r>
            <w:r>
              <w:t>zdefiniowanych</w:t>
            </w:r>
            <w:r>
              <w:rPr>
                <w:spacing w:val="80"/>
              </w:rPr>
              <w:t xml:space="preserve"> </w:t>
            </w:r>
            <w:r>
              <w:t>w</w:t>
            </w:r>
            <w:r>
              <w:rPr>
                <w:spacing w:val="80"/>
              </w:rPr>
              <w:t xml:space="preserve"> </w:t>
            </w:r>
            <w:r>
              <w:t>systemie</w:t>
            </w:r>
            <w:r>
              <w:rPr>
                <w:spacing w:val="80"/>
              </w:rPr>
              <w:t xml:space="preserve"> </w:t>
            </w:r>
            <w:r>
              <w:t>szablony</w:t>
            </w:r>
            <w:r>
              <w:rPr>
                <w:spacing w:val="80"/>
              </w:rPr>
              <w:t xml:space="preserve"> </w:t>
            </w:r>
            <w:r>
              <w:t xml:space="preserve">pism </w:t>
            </w:r>
            <w:r>
              <w:rPr>
                <w:spacing w:val="-2"/>
              </w:rPr>
              <w:t>kadrowych:</w:t>
            </w:r>
          </w:p>
          <w:p w14:paraId="2C66E49D" w14:textId="77777777" w:rsidR="00747BBF" w:rsidRDefault="00927A6E">
            <w:pPr>
              <w:pStyle w:val="TableParagraph"/>
              <w:numPr>
                <w:ilvl w:val="0"/>
                <w:numId w:val="66"/>
              </w:numPr>
              <w:tabs>
                <w:tab w:val="left" w:pos="885"/>
              </w:tabs>
              <w:spacing w:before="9" w:line="240" w:lineRule="auto"/>
            </w:pPr>
            <w:r>
              <w:t>umowa</w:t>
            </w:r>
            <w:r>
              <w:rPr>
                <w:spacing w:val="-4"/>
              </w:rPr>
              <w:t xml:space="preserve"> </w:t>
            </w:r>
            <w:r>
              <w:t xml:space="preserve">o </w:t>
            </w:r>
            <w:r>
              <w:rPr>
                <w:spacing w:val="-2"/>
              </w:rPr>
              <w:t>pracę,</w:t>
            </w:r>
          </w:p>
          <w:p w14:paraId="025D2046" w14:textId="77777777" w:rsidR="00747BBF" w:rsidRDefault="00927A6E">
            <w:pPr>
              <w:pStyle w:val="TableParagraph"/>
              <w:numPr>
                <w:ilvl w:val="0"/>
                <w:numId w:val="66"/>
              </w:numPr>
              <w:tabs>
                <w:tab w:val="left" w:pos="885"/>
              </w:tabs>
              <w:spacing w:before="1" w:line="279" w:lineRule="exact"/>
            </w:pPr>
            <w:r>
              <w:t>informacja</w:t>
            </w:r>
            <w:r>
              <w:rPr>
                <w:spacing w:val="-8"/>
              </w:rPr>
              <w:t xml:space="preserve"> </w:t>
            </w:r>
            <w:r>
              <w:t>o</w:t>
            </w:r>
            <w:r>
              <w:rPr>
                <w:spacing w:val="-4"/>
              </w:rPr>
              <w:t xml:space="preserve"> </w:t>
            </w:r>
            <w:r>
              <w:t>zmianie</w:t>
            </w:r>
            <w:r>
              <w:rPr>
                <w:spacing w:val="-5"/>
              </w:rPr>
              <w:t xml:space="preserve"> </w:t>
            </w:r>
            <w:r>
              <w:t>warunków</w:t>
            </w:r>
            <w:r>
              <w:rPr>
                <w:spacing w:val="-7"/>
              </w:rPr>
              <w:t xml:space="preserve"> </w:t>
            </w:r>
            <w:r>
              <w:rPr>
                <w:spacing w:val="-2"/>
              </w:rPr>
              <w:t>zatrudnienia,</w:t>
            </w:r>
          </w:p>
          <w:p w14:paraId="49ABCA9C" w14:textId="77777777" w:rsidR="00747BBF" w:rsidRDefault="00927A6E">
            <w:pPr>
              <w:pStyle w:val="TableParagraph"/>
              <w:numPr>
                <w:ilvl w:val="0"/>
                <w:numId w:val="66"/>
              </w:numPr>
              <w:tabs>
                <w:tab w:val="left" w:pos="885"/>
              </w:tabs>
              <w:spacing w:line="279" w:lineRule="exact"/>
            </w:pPr>
            <w:r>
              <w:t>zaświadczenia</w:t>
            </w:r>
            <w:r>
              <w:rPr>
                <w:spacing w:val="-9"/>
              </w:rPr>
              <w:t xml:space="preserve"> </w:t>
            </w:r>
            <w:r>
              <w:t>o</w:t>
            </w:r>
            <w:r>
              <w:rPr>
                <w:spacing w:val="-4"/>
              </w:rPr>
              <w:t xml:space="preserve"> </w:t>
            </w:r>
            <w:r>
              <w:rPr>
                <w:spacing w:val="-2"/>
              </w:rPr>
              <w:t>pracy,</w:t>
            </w:r>
          </w:p>
          <w:p w14:paraId="5E88B0D1" w14:textId="77777777" w:rsidR="00747BBF" w:rsidRDefault="00927A6E">
            <w:pPr>
              <w:pStyle w:val="TableParagraph"/>
              <w:numPr>
                <w:ilvl w:val="0"/>
                <w:numId w:val="66"/>
              </w:numPr>
              <w:tabs>
                <w:tab w:val="left" w:pos="885"/>
              </w:tabs>
              <w:spacing w:before="1" w:line="240" w:lineRule="auto"/>
            </w:pPr>
            <w:r>
              <w:t>rachunek</w:t>
            </w:r>
            <w:r>
              <w:rPr>
                <w:spacing w:val="-3"/>
              </w:rPr>
              <w:t xml:space="preserve"> </w:t>
            </w:r>
            <w:r>
              <w:t>do</w:t>
            </w:r>
            <w:r>
              <w:rPr>
                <w:spacing w:val="-5"/>
              </w:rPr>
              <w:t xml:space="preserve"> </w:t>
            </w:r>
            <w:r>
              <w:t>umów</w:t>
            </w:r>
            <w:r>
              <w:rPr>
                <w:spacing w:val="-4"/>
              </w:rPr>
              <w:t xml:space="preserve"> </w:t>
            </w:r>
            <w:r>
              <w:rPr>
                <w:spacing w:val="-2"/>
              </w:rPr>
              <w:t>cywilnoprawnych</w:t>
            </w:r>
          </w:p>
          <w:p w14:paraId="3CF43338" w14:textId="77777777" w:rsidR="00747BBF" w:rsidRDefault="00927A6E">
            <w:pPr>
              <w:pStyle w:val="TableParagraph"/>
              <w:numPr>
                <w:ilvl w:val="0"/>
                <w:numId w:val="66"/>
              </w:numPr>
              <w:tabs>
                <w:tab w:val="left" w:pos="885"/>
              </w:tabs>
              <w:spacing w:line="240" w:lineRule="auto"/>
            </w:pPr>
            <w:r>
              <w:t>umowa</w:t>
            </w:r>
            <w:r>
              <w:rPr>
                <w:spacing w:val="-3"/>
              </w:rPr>
              <w:t xml:space="preserve"> </w:t>
            </w:r>
            <w:r>
              <w:rPr>
                <w:spacing w:val="-2"/>
              </w:rPr>
              <w:t>zlecenie</w:t>
            </w:r>
          </w:p>
          <w:p w14:paraId="7F5DB764" w14:textId="77777777" w:rsidR="00747BBF" w:rsidRDefault="00927A6E">
            <w:pPr>
              <w:pStyle w:val="TableParagraph"/>
              <w:numPr>
                <w:ilvl w:val="0"/>
                <w:numId w:val="66"/>
              </w:numPr>
              <w:tabs>
                <w:tab w:val="left" w:pos="885"/>
              </w:tabs>
              <w:spacing w:before="1" w:line="279" w:lineRule="exact"/>
            </w:pPr>
            <w:r>
              <w:t>decyzja</w:t>
            </w:r>
            <w:r>
              <w:rPr>
                <w:spacing w:val="-5"/>
              </w:rPr>
              <w:t xml:space="preserve"> </w:t>
            </w:r>
            <w:r>
              <w:t>o</w:t>
            </w:r>
            <w:r>
              <w:rPr>
                <w:spacing w:val="-2"/>
              </w:rPr>
              <w:t xml:space="preserve"> </w:t>
            </w:r>
            <w:r>
              <w:t>przyznaniu</w:t>
            </w:r>
            <w:r>
              <w:rPr>
                <w:spacing w:val="-4"/>
              </w:rPr>
              <w:t xml:space="preserve"> </w:t>
            </w:r>
            <w:r>
              <w:rPr>
                <w:spacing w:val="-2"/>
              </w:rPr>
              <w:t>nagrody</w:t>
            </w:r>
          </w:p>
          <w:p w14:paraId="4951858B" w14:textId="77777777" w:rsidR="00747BBF" w:rsidRDefault="00927A6E">
            <w:pPr>
              <w:pStyle w:val="TableParagraph"/>
              <w:numPr>
                <w:ilvl w:val="0"/>
                <w:numId w:val="66"/>
              </w:numPr>
              <w:tabs>
                <w:tab w:val="left" w:pos="885"/>
              </w:tabs>
              <w:spacing w:line="279" w:lineRule="exact"/>
            </w:pPr>
            <w:r>
              <w:t>decyzja</w:t>
            </w:r>
            <w:r>
              <w:rPr>
                <w:spacing w:val="-7"/>
              </w:rPr>
              <w:t xml:space="preserve"> </w:t>
            </w:r>
            <w:r>
              <w:t>o</w:t>
            </w:r>
            <w:r>
              <w:rPr>
                <w:spacing w:val="-2"/>
              </w:rPr>
              <w:t xml:space="preserve"> </w:t>
            </w:r>
            <w:r>
              <w:t>przyznaniu</w:t>
            </w:r>
            <w:r>
              <w:rPr>
                <w:spacing w:val="-4"/>
              </w:rPr>
              <w:t xml:space="preserve"> kary</w:t>
            </w:r>
          </w:p>
          <w:p w14:paraId="577CF60B" w14:textId="77777777" w:rsidR="00747BBF" w:rsidRDefault="00927A6E">
            <w:pPr>
              <w:pStyle w:val="TableParagraph"/>
              <w:numPr>
                <w:ilvl w:val="0"/>
                <w:numId w:val="66"/>
              </w:numPr>
              <w:tabs>
                <w:tab w:val="left" w:pos="885"/>
              </w:tabs>
              <w:spacing w:line="240" w:lineRule="auto"/>
            </w:pPr>
            <w:r>
              <w:t>skierowanie</w:t>
            </w:r>
            <w:r>
              <w:rPr>
                <w:spacing w:val="-5"/>
              </w:rPr>
              <w:t xml:space="preserve"> </w:t>
            </w:r>
            <w:r>
              <w:t>na</w:t>
            </w:r>
            <w:r>
              <w:rPr>
                <w:spacing w:val="-2"/>
              </w:rPr>
              <w:t xml:space="preserve"> </w:t>
            </w:r>
            <w:r>
              <w:t>badania</w:t>
            </w:r>
            <w:r>
              <w:rPr>
                <w:spacing w:val="-2"/>
              </w:rPr>
              <w:t xml:space="preserve"> profilaktyczne</w:t>
            </w:r>
          </w:p>
          <w:p w14:paraId="6FF7E7F3" w14:textId="77777777" w:rsidR="00747BBF" w:rsidRDefault="00927A6E">
            <w:pPr>
              <w:pStyle w:val="TableParagraph"/>
              <w:numPr>
                <w:ilvl w:val="0"/>
                <w:numId w:val="66"/>
              </w:numPr>
              <w:tabs>
                <w:tab w:val="left" w:pos="885"/>
              </w:tabs>
              <w:spacing w:before="1" w:line="240" w:lineRule="auto"/>
            </w:pPr>
            <w:r>
              <w:t>decyzja</w:t>
            </w:r>
            <w:r>
              <w:rPr>
                <w:spacing w:val="-6"/>
              </w:rPr>
              <w:t xml:space="preserve"> </w:t>
            </w:r>
            <w:r>
              <w:t>o</w:t>
            </w:r>
            <w:r>
              <w:rPr>
                <w:spacing w:val="-3"/>
              </w:rPr>
              <w:t xml:space="preserve"> </w:t>
            </w:r>
            <w:r>
              <w:t>przyznaniu</w:t>
            </w:r>
            <w:r>
              <w:rPr>
                <w:spacing w:val="-5"/>
              </w:rPr>
              <w:t xml:space="preserve"> </w:t>
            </w:r>
            <w:r>
              <w:t>nagrody</w:t>
            </w:r>
            <w:r>
              <w:rPr>
                <w:spacing w:val="-3"/>
              </w:rPr>
              <w:t xml:space="preserve"> </w:t>
            </w:r>
            <w:r>
              <w:rPr>
                <w:spacing w:val="-2"/>
              </w:rPr>
              <w:t>jubileuszowej</w:t>
            </w:r>
          </w:p>
          <w:p w14:paraId="148A3AF5" w14:textId="77777777" w:rsidR="00747BBF" w:rsidRDefault="00927A6E">
            <w:pPr>
              <w:pStyle w:val="TableParagraph"/>
              <w:numPr>
                <w:ilvl w:val="0"/>
                <w:numId w:val="66"/>
              </w:numPr>
              <w:tabs>
                <w:tab w:val="left" w:pos="885"/>
              </w:tabs>
              <w:spacing w:before="1" w:line="240" w:lineRule="auto"/>
            </w:pPr>
            <w:r>
              <w:t>świadectwo</w:t>
            </w:r>
            <w:r>
              <w:rPr>
                <w:spacing w:val="-8"/>
              </w:rPr>
              <w:t xml:space="preserve"> </w:t>
            </w:r>
            <w:r>
              <w:rPr>
                <w:spacing w:val="-4"/>
              </w:rPr>
              <w:t>pracy</w:t>
            </w:r>
          </w:p>
          <w:p w14:paraId="16048F37" w14:textId="77777777" w:rsidR="00747BBF" w:rsidRDefault="00927A6E">
            <w:pPr>
              <w:pStyle w:val="TableParagraph"/>
              <w:numPr>
                <w:ilvl w:val="0"/>
                <w:numId w:val="66"/>
              </w:numPr>
              <w:tabs>
                <w:tab w:val="left" w:pos="885"/>
              </w:tabs>
              <w:spacing w:line="261" w:lineRule="exact"/>
            </w:pPr>
            <w:r>
              <w:t>wykaz</w:t>
            </w:r>
            <w:r>
              <w:rPr>
                <w:spacing w:val="-7"/>
              </w:rPr>
              <w:t xml:space="preserve"> </w:t>
            </w:r>
            <w:r>
              <w:t>nieobecności</w:t>
            </w:r>
            <w:r>
              <w:rPr>
                <w:spacing w:val="-6"/>
              </w:rPr>
              <w:t xml:space="preserve"> </w:t>
            </w:r>
            <w:r>
              <w:rPr>
                <w:spacing w:val="-2"/>
              </w:rPr>
              <w:t>pracownika.</w:t>
            </w:r>
          </w:p>
        </w:tc>
      </w:tr>
      <w:tr w:rsidR="00747BBF" w14:paraId="1564DD7D" w14:textId="77777777">
        <w:trPr>
          <w:trHeight w:val="647"/>
        </w:trPr>
        <w:tc>
          <w:tcPr>
            <w:tcW w:w="607" w:type="dxa"/>
            <w:shd w:val="clear" w:color="auto" w:fill="D9E1F3"/>
          </w:tcPr>
          <w:p w14:paraId="66C9811D" w14:textId="77777777" w:rsidR="00747BBF" w:rsidRDefault="00927A6E">
            <w:pPr>
              <w:pStyle w:val="TableParagraph"/>
              <w:ind w:left="0" w:right="63"/>
              <w:jc w:val="right"/>
            </w:pPr>
            <w:r>
              <w:rPr>
                <w:spacing w:val="-5"/>
              </w:rPr>
              <w:t>59.</w:t>
            </w:r>
          </w:p>
        </w:tc>
        <w:tc>
          <w:tcPr>
            <w:tcW w:w="8461" w:type="dxa"/>
            <w:shd w:val="clear" w:color="auto" w:fill="D9E1F3"/>
          </w:tcPr>
          <w:p w14:paraId="5B6B14B1" w14:textId="77777777" w:rsidR="00747BBF" w:rsidRDefault="00927A6E">
            <w:pPr>
              <w:pStyle w:val="TableParagraph"/>
              <w:ind w:left="155"/>
            </w:pPr>
            <w:r>
              <w:t>Możliwość</w:t>
            </w:r>
            <w:r>
              <w:rPr>
                <w:spacing w:val="-11"/>
              </w:rPr>
              <w:t xml:space="preserve"> </w:t>
            </w:r>
            <w:r>
              <w:t>sporządzania</w:t>
            </w:r>
            <w:r>
              <w:rPr>
                <w:spacing w:val="-9"/>
              </w:rPr>
              <w:t xml:space="preserve"> </w:t>
            </w:r>
            <w:r>
              <w:t>własnych</w:t>
            </w:r>
            <w:r>
              <w:rPr>
                <w:spacing w:val="-9"/>
              </w:rPr>
              <w:t xml:space="preserve"> </w:t>
            </w:r>
            <w:r>
              <w:t>raportów</w:t>
            </w:r>
            <w:r>
              <w:rPr>
                <w:spacing w:val="-8"/>
              </w:rPr>
              <w:t xml:space="preserve"> </w:t>
            </w:r>
            <w:r>
              <w:t>kadrowych</w:t>
            </w:r>
            <w:r>
              <w:rPr>
                <w:spacing w:val="-9"/>
              </w:rPr>
              <w:t xml:space="preserve"> </w:t>
            </w:r>
            <w:r>
              <w:t>wg</w:t>
            </w:r>
            <w:r>
              <w:rPr>
                <w:spacing w:val="-8"/>
              </w:rPr>
              <w:t xml:space="preserve"> </w:t>
            </w:r>
            <w:r>
              <w:t>dowolnego</w:t>
            </w:r>
            <w:r>
              <w:rPr>
                <w:spacing w:val="-8"/>
              </w:rPr>
              <w:t xml:space="preserve"> </w:t>
            </w:r>
            <w:r>
              <w:t>zestawu</w:t>
            </w:r>
            <w:r>
              <w:rPr>
                <w:spacing w:val="-9"/>
              </w:rPr>
              <w:t xml:space="preserve"> </w:t>
            </w:r>
            <w:r>
              <w:t>informacji</w:t>
            </w:r>
            <w:r>
              <w:rPr>
                <w:spacing w:val="-8"/>
              </w:rPr>
              <w:t xml:space="preserve"> </w:t>
            </w:r>
            <w:r>
              <w:rPr>
                <w:spacing w:val="-10"/>
              </w:rPr>
              <w:t>i</w:t>
            </w:r>
          </w:p>
          <w:p w14:paraId="3605BE5E" w14:textId="77777777" w:rsidR="00747BBF" w:rsidRDefault="00927A6E">
            <w:pPr>
              <w:pStyle w:val="TableParagraph"/>
              <w:spacing w:before="50" w:line="240" w:lineRule="auto"/>
              <w:ind w:left="165"/>
            </w:pPr>
            <w:r>
              <w:t>warunków</w:t>
            </w:r>
            <w:r>
              <w:rPr>
                <w:spacing w:val="-5"/>
              </w:rPr>
              <w:t xml:space="preserve"> </w:t>
            </w:r>
            <w:r>
              <w:t>(filtrów)</w:t>
            </w:r>
            <w:r>
              <w:rPr>
                <w:spacing w:val="-5"/>
              </w:rPr>
              <w:t xml:space="preserve"> </w:t>
            </w:r>
            <w:r>
              <w:t>znajdujących</w:t>
            </w:r>
            <w:r>
              <w:rPr>
                <w:spacing w:val="-5"/>
              </w:rPr>
              <w:t xml:space="preserve"> </w:t>
            </w:r>
            <w:r>
              <w:t>się</w:t>
            </w:r>
            <w:r>
              <w:rPr>
                <w:spacing w:val="-5"/>
              </w:rPr>
              <w:t xml:space="preserve"> </w:t>
            </w:r>
            <w:r>
              <w:t>w</w:t>
            </w:r>
            <w:r>
              <w:rPr>
                <w:spacing w:val="-7"/>
              </w:rPr>
              <w:t xml:space="preserve"> </w:t>
            </w:r>
            <w:r>
              <w:t>module</w:t>
            </w:r>
            <w:r>
              <w:rPr>
                <w:spacing w:val="-6"/>
              </w:rPr>
              <w:t xml:space="preserve"> </w:t>
            </w:r>
            <w:r>
              <w:rPr>
                <w:spacing w:val="-2"/>
              </w:rPr>
              <w:t>Kadry</w:t>
            </w:r>
          </w:p>
        </w:tc>
      </w:tr>
      <w:tr w:rsidR="00747BBF" w14:paraId="06603F3E" w14:textId="77777777">
        <w:trPr>
          <w:trHeight w:val="330"/>
        </w:trPr>
        <w:tc>
          <w:tcPr>
            <w:tcW w:w="607" w:type="dxa"/>
          </w:tcPr>
          <w:p w14:paraId="5991C6DF" w14:textId="77777777" w:rsidR="00747BBF" w:rsidRDefault="00927A6E">
            <w:pPr>
              <w:pStyle w:val="TableParagraph"/>
              <w:ind w:left="0" w:right="63"/>
              <w:jc w:val="right"/>
            </w:pPr>
            <w:r>
              <w:rPr>
                <w:spacing w:val="-5"/>
              </w:rPr>
              <w:t>60.</w:t>
            </w:r>
          </w:p>
        </w:tc>
        <w:tc>
          <w:tcPr>
            <w:tcW w:w="8461" w:type="dxa"/>
          </w:tcPr>
          <w:p w14:paraId="48873745" w14:textId="77777777" w:rsidR="00747BBF" w:rsidRDefault="00927A6E">
            <w:pPr>
              <w:pStyle w:val="TableParagraph"/>
              <w:ind w:left="155"/>
            </w:pPr>
            <w:r>
              <w:t>Możliwość</w:t>
            </w:r>
            <w:r>
              <w:rPr>
                <w:spacing w:val="-10"/>
              </w:rPr>
              <w:t xml:space="preserve"> </w:t>
            </w:r>
            <w:r>
              <w:t>definiowania</w:t>
            </w:r>
            <w:r>
              <w:rPr>
                <w:spacing w:val="-5"/>
              </w:rPr>
              <w:t xml:space="preserve"> </w:t>
            </w:r>
            <w:r>
              <w:t>i</w:t>
            </w:r>
            <w:r>
              <w:rPr>
                <w:spacing w:val="-7"/>
              </w:rPr>
              <w:t xml:space="preserve"> </w:t>
            </w:r>
            <w:r>
              <w:t>modyfikacji</w:t>
            </w:r>
            <w:r>
              <w:rPr>
                <w:spacing w:val="-7"/>
              </w:rPr>
              <w:t xml:space="preserve"> </w:t>
            </w:r>
            <w:r>
              <w:t>własnych</w:t>
            </w:r>
            <w:r>
              <w:rPr>
                <w:spacing w:val="-8"/>
              </w:rPr>
              <w:t xml:space="preserve"> </w:t>
            </w:r>
            <w:r>
              <w:t>szablonów</w:t>
            </w:r>
            <w:r>
              <w:rPr>
                <w:spacing w:val="-4"/>
              </w:rPr>
              <w:t xml:space="preserve"> </w:t>
            </w:r>
            <w:r>
              <w:t>pism</w:t>
            </w:r>
            <w:r>
              <w:rPr>
                <w:spacing w:val="-3"/>
              </w:rPr>
              <w:t xml:space="preserve"> </w:t>
            </w:r>
            <w:r>
              <w:rPr>
                <w:spacing w:val="-2"/>
              </w:rPr>
              <w:t>kadrowych</w:t>
            </w:r>
          </w:p>
        </w:tc>
      </w:tr>
      <w:tr w:rsidR="00747BBF" w14:paraId="659B8C4E" w14:textId="77777777">
        <w:trPr>
          <w:trHeight w:val="648"/>
        </w:trPr>
        <w:tc>
          <w:tcPr>
            <w:tcW w:w="607" w:type="dxa"/>
            <w:shd w:val="clear" w:color="auto" w:fill="D9E1F3"/>
          </w:tcPr>
          <w:p w14:paraId="3566D397" w14:textId="77777777" w:rsidR="00747BBF" w:rsidRDefault="00927A6E">
            <w:pPr>
              <w:pStyle w:val="TableParagraph"/>
              <w:ind w:left="0" w:right="63"/>
              <w:jc w:val="right"/>
            </w:pPr>
            <w:r>
              <w:rPr>
                <w:spacing w:val="-5"/>
              </w:rPr>
              <w:t>61.</w:t>
            </w:r>
          </w:p>
        </w:tc>
        <w:tc>
          <w:tcPr>
            <w:tcW w:w="8461" w:type="dxa"/>
            <w:shd w:val="clear" w:color="auto" w:fill="D9E1F3"/>
          </w:tcPr>
          <w:p w14:paraId="44D005D2" w14:textId="77777777" w:rsidR="00747BBF" w:rsidRDefault="00927A6E">
            <w:pPr>
              <w:pStyle w:val="TableParagraph"/>
              <w:ind w:left="155"/>
            </w:pPr>
            <w:r>
              <w:t>Moduł</w:t>
            </w:r>
            <w:r>
              <w:rPr>
                <w:spacing w:val="8"/>
              </w:rPr>
              <w:t xml:space="preserve"> </w:t>
            </w:r>
            <w:r>
              <w:t>powinien</w:t>
            </w:r>
            <w:r>
              <w:rPr>
                <w:spacing w:val="11"/>
              </w:rPr>
              <w:t xml:space="preserve"> </w:t>
            </w:r>
            <w:r>
              <w:t>umożliwiać</w:t>
            </w:r>
            <w:r>
              <w:rPr>
                <w:spacing w:val="12"/>
              </w:rPr>
              <w:t xml:space="preserve"> </w:t>
            </w:r>
            <w:r>
              <w:t>wygenerowanie</w:t>
            </w:r>
            <w:r>
              <w:rPr>
                <w:spacing w:val="13"/>
              </w:rPr>
              <w:t xml:space="preserve"> </w:t>
            </w:r>
            <w:r>
              <w:t>pism</w:t>
            </w:r>
            <w:r>
              <w:rPr>
                <w:spacing w:val="13"/>
              </w:rPr>
              <w:t xml:space="preserve"> </w:t>
            </w:r>
            <w:r>
              <w:t>kadrowych</w:t>
            </w:r>
            <w:r>
              <w:rPr>
                <w:spacing w:val="11"/>
              </w:rPr>
              <w:t xml:space="preserve"> </w:t>
            </w:r>
            <w:r>
              <w:t>do</w:t>
            </w:r>
            <w:r>
              <w:rPr>
                <w:spacing w:val="13"/>
              </w:rPr>
              <w:t xml:space="preserve"> </w:t>
            </w:r>
            <w:r>
              <w:t>programu</w:t>
            </w:r>
            <w:r>
              <w:rPr>
                <w:spacing w:val="9"/>
              </w:rPr>
              <w:t xml:space="preserve"> </w:t>
            </w:r>
            <w:r>
              <w:t>MS</w:t>
            </w:r>
            <w:r>
              <w:rPr>
                <w:spacing w:val="11"/>
              </w:rPr>
              <w:t xml:space="preserve"> </w:t>
            </w:r>
            <w:r>
              <w:t>Office</w:t>
            </w:r>
            <w:r>
              <w:rPr>
                <w:spacing w:val="11"/>
              </w:rPr>
              <w:t xml:space="preserve"> </w:t>
            </w:r>
            <w:r>
              <w:rPr>
                <w:spacing w:val="-5"/>
              </w:rPr>
              <w:t>lub</w:t>
            </w:r>
          </w:p>
          <w:p w14:paraId="7B7C2B71" w14:textId="77777777" w:rsidR="00747BBF" w:rsidRDefault="00927A6E">
            <w:pPr>
              <w:pStyle w:val="TableParagraph"/>
              <w:spacing w:before="50" w:line="240" w:lineRule="auto"/>
              <w:ind w:left="165"/>
            </w:pPr>
            <w:r>
              <w:t>Open</w:t>
            </w:r>
            <w:r>
              <w:rPr>
                <w:spacing w:val="-6"/>
              </w:rPr>
              <w:t xml:space="preserve"> </w:t>
            </w:r>
            <w:r>
              <w:rPr>
                <w:spacing w:val="-2"/>
              </w:rPr>
              <w:t>Office.</w:t>
            </w:r>
          </w:p>
        </w:tc>
      </w:tr>
      <w:tr w:rsidR="00747BBF" w14:paraId="02260961" w14:textId="77777777">
        <w:trPr>
          <w:trHeight w:val="650"/>
        </w:trPr>
        <w:tc>
          <w:tcPr>
            <w:tcW w:w="607" w:type="dxa"/>
          </w:tcPr>
          <w:p w14:paraId="1B6268BA" w14:textId="77777777" w:rsidR="00747BBF" w:rsidRDefault="00927A6E">
            <w:pPr>
              <w:pStyle w:val="TableParagraph"/>
              <w:ind w:left="0" w:right="63"/>
              <w:jc w:val="right"/>
            </w:pPr>
            <w:r>
              <w:rPr>
                <w:spacing w:val="-5"/>
              </w:rPr>
              <w:t>62.</w:t>
            </w:r>
          </w:p>
        </w:tc>
        <w:tc>
          <w:tcPr>
            <w:tcW w:w="8461" w:type="dxa"/>
          </w:tcPr>
          <w:p w14:paraId="295859A0" w14:textId="77777777" w:rsidR="00747BBF" w:rsidRDefault="00927A6E">
            <w:pPr>
              <w:pStyle w:val="TableParagraph"/>
              <w:ind w:left="155"/>
            </w:pPr>
            <w:r>
              <w:t>W</w:t>
            </w:r>
            <w:r>
              <w:rPr>
                <w:spacing w:val="-11"/>
              </w:rPr>
              <w:t xml:space="preserve"> </w:t>
            </w:r>
            <w:r>
              <w:t>systemie</w:t>
            </w:r>
            <w:r>
              <w:rPr>
                <w:spacing w:val="-9"/>
              </w:rPr>
              <w:t xml:space="preserve"> </w:t>
            </w:r>
            <w:r>
              <w:t>powinna</w:t>
            </w:r>
            <w:r>
              <w:rPr>
                <w:spacing w:val="-11"/>
              </w:rPr>
              <w:t xml:space="preserve"> </w:t>
            </w:r>
            <w:r>
              <w:t>być</w:t>
            </w:r>
            <w:r>
              <w:rPr>
                <w:spacing w:val="-12"/>
              </w:rPr>
              <w:t xml:space="preserve"> </w:t>
            </w:r>
            <w:r>
              <w:t>możliwość</w:t>
            </w:r>
            <w:r>
              <w:rPr>
                <w:spacing w:val="-11"/>
              </w:rPr>
              <w:t xml:space="preserve"> </w:t>
            </w:r>
            <w:r>
              <w:t>tworzenia</w:t>
            </w:r>
            <w:r>
              <w:rPr>
                <w:spacing w:val="-11"/>
              </w:rPr>
              <w:t xml:space="preserve"> </w:t>
            </w:r>
            <w:r>
              <w:t>własnych</w:t>
            </w:r>
            <w:r>
              <w:rPr>
                <w:spacing w:val="-10"/>
              </w:rPr>
              <w:t xml:space="preserve"> </w:t>
            </w:r>
            <w:r>
              <w:t>zestawień</w:t>
            </w:r>
            <w:r>
              <w:rPr>
                <w:spacing w:val="-9"/>
              </w:rPr>
              <w:t xml:space="preserve"> </w:t>
            </w:r>
            <w:r>
              <w:t>i</w:t>
            </w:r>
            <w:r>
              <w:rPr>
                <w:spacing w:val="-11"/>
              </w:rPr>
              <w:t xml:space="preserve"> </w:t>
            </w:r>
            <w:r>
              <w:t>raportów</w:t>
            </w:r>
            <w:r>
              <w:rPr>
                <w:spacing w:val="-10"/>
              </w:rPr>
              <w:t xml:space="preserve"> </w:t>
            </w:r>
            <w:r>
              <w:t>na</w:t>
            </w:r>
            <w:r>
              <w:rPr>
                <w:spacing w:val="-9"/>
              </w:rPr>
              <w:t xml:space="preserve"> </w:t>
            </w:r>
            <w:r>
              <w:rPr>
                <w:spacing w:val="-2"/>
              </w:rPr>
              <w:t>podstawie</w:t>
            </w:r>
          </w:p>
          <w:p w14:paraId="3D730F7D" w14:textId="77777777" w:rsidR="00747BBF" w:rsidRDefault="00927A6E">
            <w:pPr>
              <w:pStyle w:val="TableParagraph"/>
              <w:spacing w:before="50" w:line="240" w:lineRule="auto"/>
              <w:ind w:left="165"/>
            </w:pPr>
            <w:r>
              <w:t>dostępnych</w:t>
            </w:r>
            <w:r>
              <w:rPr>
                <w:spacing w:val="-4"/>
              </w:rPr>
              <w:t xml:space="preserve"> </w:t>
            </w:r>
            <w:r>
              <w:t>danych</w:t>
            </w:r>
            <w:r>
              <w:rPr>
                <w:spacing w:val="-5"/>
              </w:rPr>
              <w:t xml:space="preserve"> </w:t>
            </w:r>
            <w:r>
              <w:t>w</w:t>
            </w:r>
            <w:r>
              <w:rPr>
                <w:spacing w:val="-5"/>
              </w:rPr>
              <w:t xml:space="preserve"> </w:t>
            </w:r>
            <w:r>
              <w:t>module</w:t>
            </w:r>
            <w:r>
              <w:rPr>
                <w:spacing w:val="-3"/>
              </w:rPr>
              <w:t xml:space="preserve"> </w:t>
            </w:r>
            <w:r>
              <w:rPr>
                <w:spacing w:val="-2"/>
              </w:rPr>
              <w:t>Kadrowym</w:t>
            </w:r>
          </w:p>
        </w:tc>
      </w:tr>
    </w:tbl>
    <w:p w14:paraId="08426EFC"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77A87B7C"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58FD8FBD" w14:textId="77777777">
        <w:trPr>
          <w:trHeight w:val="13561"/>
        </w:trPr>
        <w:tc>
          <w:tcPr>
            <w:tcW w:w="607" w:type="dxa"/>
            <w:shd w:val="clear" w:color="auto" w:fill="D9E1F3"/>
          </w:tcPr>
          <w:p w14:paraId="15962EE3" w14:textId="77777777" w:rsidR="00747BBF" w:rsidRDefault="00927A6E">
            <w:pPr>
              <w:pStyle w:val="TableParagraph"/>
              <w:ind w:left="249"/>
            </w:pPr>
            <w:r>
              <w:rPr>
                <w:spacing w:val="-5"/>
              </w:rPr>
              <w:t>63.</w:t>
            </w:r>
          </w:p>
        </w:tc>
        <w:tc>
          <w:tcPr>
            <w:tcW w:w="8461" w:type="dxa"/>
            <w:shd w:val="clear" w:color="auto" w:fill="D9E1F3"/>
          </w:tcPr>
          <w:p w14:paraId="3D9185EB" w14:textId="77777777" w:rsidR="00747BBF" w:rsidRDefault="00927A6E">
            <w:pPr>
              <w:pStyle w:val="TableParagraph"/>
              <w:ind w:left="155"/>
            </w:pPr>
            <w:r>
              <w:t>System</w:t>
            </w:r>
            <w:r>
              <w:rPr>
                <w:spacing w:val="-6"/>
              </w:rPr>
              <w:t xml:space="preserve"> </w:t>
            </w:r>
            <w:r>
              <w:t>umożliwia</w:t>
            </w:r>
            <w:r>
              <w:rPr>
                <w:spacing w:val="-6"/>
              </w:rPr>
              <w:t xml:space="preserve"> </w:t>
            </w:r>
            <w:r>
              <w:t>wykonanie</w:t>
            </w:r>
            <w:r>
              <w:rPr>
                <w:spacing w:val="-7"/>
              </w:rPr>
              <w:t xml:space="preserve"> </w:t>
            </w:r>
            <w:r>
              <w:t>następujących</w:t>
            </w:r>
            <w:r>
              <w:rPr>
                <w:spacing w:val="-6"/>
              </w:rPr>
              <w:t xml:space="preserve"> </w:t>
            </w:r>
            <w:r>
              <w:t>raportów</w:t>
            </w:r>
            <w:r>
              <w:rPr>
                <w:spacing w:val="-5"/>
              </w:rPr>
              <w:t xml:space="preserve"> </w:t>
            </w:r>
            <w:r>
              <w:t>i</w:t>
            </w:r>
            <w:r>
              <w:rPr>
                <w:spacing w:val="-7"/>
              </w:rPr>
              <w:t xml:space="preserve"> </w:t>
            </w:r>
            <w:r>
              <w:t>zestawień</w:t>
            </w:r>
            <w:r>
              <w:rPr>
                <w:spacing w:val="-9"/>
              </w:rPr>
              <w:t xml:space="preserve"> </w:t>
            </w:r>
            <w:r>
              <w:rPr>
                <w:spacing w:val="-10"/>
              </w:rPr>
              <w:t>:</w:t>
            </w:r>
          </w:p>
          <w:p w14:paraId="12CB5ED7" w14:textId="77777777" w:rsidR="00747BBF" w:rsidRDefault="00927A6E">
            <w:pPr>
              <w:pStyle w:val="TableParagraph"/>
              <w:numPr>
                <w:ilvl w:val="0"/>
                <w:numId w:val="65"/>
              </w:numPr>
              <w:tabs>
                <w:tab w:val="left" w:pos="885"/>
              </w:tabs>
              <w:spacing w:before="61" w:line="240" w:lineRule="auto"/>
            </w:pPr>
            <w:r>
              <w:t>wykaz</w:t>
            </w:r>
            <w:r>
              <w:rPr>
                <w:spacing w:val="-9"/>
              </w:rPr>
              <w:t xml:space="preserve"> </w:t>
            </w:r>
            <w:r>
              <w:t>ilości</w:t>
            </w:r>
            <w:r>
              <w:rPr>
                <w:spacing w:val="-9"/>
              </w:rPr>
              <w:t xml:space="preserve"> </w:t>
            </w:r>
            <w:r>
              <w:t>pracowników</w:t>
            </w:r>
            <w:r>
              <w:rPr>
                <w:spacing w:val="-7"/>
              </w:rPr>
              <w:t xml:space="preserve"> </w:t>
            </w:r>
            <w:r>
              <w:t>zatrudnionych</w:t>
            </w:r>
            <w:r>
              <w:rPr>
                <w:spacing w:val="-7"/>
              </w:rPr>
              <w:t xml:space="preserve"> </w:t>
            </w:r>
            <w:r>
              <w:t>na</w:t>
            </w:r>
            <w:r>
              <w:rPr>
                <w:spacing w:val="-8"/>
              </w:rPr>
              <w:t xml:space="preserve"> </w:t>
            </w:r>
            <w:r>
              <w:t>wybrany</w:t>
            </w:r>
            <w:r>
              <w:rPr>
                <w:spacing w:val="-6"/>
              </w:rPr>
              <w:t xml:space="preserve"> </w:t>
            </w:r>
            <w:r>
              <w:t>dzień</w:t>
            </w:r>
            <w:r>
              <w:rPr>
                <w:spacing w:val="-6"/>
              </w:rPr>
              <w:t xml:space="preserve"> </w:t>
            </w:r>
            <w:r>
              <w:t>w</w:t>
            </w:r>
            <w:r>
              <w:rPr>
                <w:spacing w:val="-6"/>
              </w:rPr>
              <w:t xml:space="preserve"> </w:t>
            </w:r>
            <w:r>
              <w:t>zakładzie</w:t>
            </w:r>
            <w:r>
              <w:rPr>
                <w:spacing w:val="-6"/>
              </w:rPr>
              <w:t xml:space="preserve"> </w:t>
            </w:r>
            <w:r>
              <w:t>z</w:t>
            </w:r>
            <w:r>
              <w:rPr>
                <w:spacing w:val="-6"/>
              </w:rPr>
              <w:t xml:space="preserve"> </w:t>
            </w:r>
            <w:r>
              <w:rPr>
                <w:spacing w:val="-2"/>
              </w:rPr>
              <w:t>podziałem</w:t>
            </w:r>
          </w:p>
          <w:p w14:paraId="1F02291C" w14:textId="77777777" w:rsidR="00747BBF" w:rsidRDefault="00927A6E">
            <w:pPr>
              <w:pStyle w:val="TableParagraph"/>
              <w:spacing w:line="240" w:lineRule="auto"/>
              <w:ind w:left="885"/>
            </w:pPr>
            <w:r>
              <w:t xml:space="preserve">wg </w:t>
            </w:r>
            <w:r>
              <w:rPr>
                <w:spacing w:val="-2"/>
              </w:rPr>
              <w:t>wieku</w:t>
            </w:r>
          </w:p>
          <w:p w14:paraId="30EFEA32" w14:textId="77777777" w:rsidR="00747BBF" w:rsidRDefault="00927A6E">
            <w:pPr>
              <w:pStyle w:val="TableParagraph"/>
              <w:numPr>
                <w:ilvl w:val="0"/>
                <w:numId w:val="65"/>
              </w:numPr>
              <w:tabs>
                <w:tab w:val="left" w:pos="885"/>
              </w:tabs>
              <w:spacing w:before="3" w:line="237" w:lineRule="auto"/>
              <w:ind w:right="155"/>
            </w:pPr>
            <w:r>
              <w:t>wykaz</w:t>
            </w:r>
            <w:r>
              <w:rPr>
                <w:spacing w:val="-7"/>
              </w:rPr>
              <w:t xml:space="preserve"> </w:t>
            </w:r>
            <w:r>
              <w:t>ilości</w:t>
            </w:r>
            <w:r>
              <w:rPr>
                <w:spacing w:val="-9"/>
              </w:rPr>
              <w:t xml:space="preserve"> </w:t>
            </w:r>
            <w:r>
              <w:t>pracowników</w:t>
            </w:r>
            <w:r>
              <w:rPr>
                <w:spacing w:val="-8"/>
              </w:rPr>
              <w:t xml:space="preserve"> </w:t>
            </w:r>
            <w:r>
              <w:t>zatrudnionych</w:t>
            </w:r>
            <w:r>
              <w:rPr>
                <w:spacing w:val="-7"/>
              </w:rPr>
              <w:t xml:space="preserve"> </w:t>
            </w:r>
            <w:r>
              <w:t>na</w:t>
            </w:r>
            <w:r>
              <w:rPr>
                <w:spacing w:val="-9"/>
              </w:rPr>
              <w:t xml:space="preserve"> </w:t>
            </w:r>
            <w:r>
              <w:t>wybrany</w:t>
            </w:r>
            <w:r>
              <w:rPr>
                <w:spacing w:val="-6"/>
              </w:rPr>
              <w:t xml:space="preserve"> </w:t>
            </w:r>
            <w:r>
              <w:t>dzień</w:t>
            </w:r>
            <w:r>
              <w:rPr>
                <w:spacing w:val="-7"/>
              </w:rPr>
              <w:t xml:space="preserve"> </w:t>
            </w:r>
            <w:r>
              <w:t>w</w:t>
            </w:r>
            <w:r>
              <w:rPr>
                <w:spacing w:val="-2"/>
              </w:rPr>
              <w:t xml:space="preserve"> </w:t>
            </w:r>
            <w:r>
              <w:t>zakładzie</w:t>
            </w:r>
            <w:r>
              <w:rPr>
                <w:spacing w:val="-6"/>
              </w:rPr>
              <w:t xml:space="preserve"> </w:t>
            </w:r>
            <w:r>
              <w:t>z</w:t>
            </w:r>
            <w:r>
              <w:rPr>
                <w:spacing w:val="-7"/>
              </w:rPr>
              <w:t xml:space="preserve"> </w:t>
            </w:r>
            <w:r>
              <w:t>podziałem wg wykształcenia</w:t>
            </w:r>
          </w:p>
          <w:p w14:paraId="7EF83D87" w14:textId="77777777" w:rsidR="00747BBF" w:rsidRDefault="00927A6E">
            <w:pPr>
              <w:pStyle w:val="TableParagraph"/>
              <w:numPr>
                <w:ilvl w:val="0"/>
                <w:numId w:val="65"/>
              </w:numPr>
              <w:tabs>
                <w:tab w:val="left" w:pos="885"/>
              </w:tabs>
              <w:spacing w:before="1" w:line="240" w:lineRule="auto"/>
              <w:ind w:right="160"/>
            </w:pPr>
            <w:r>
              <w:t>wykaz</w:t>
            </w:r>
            <w:r>
              <w:rPr>
                <w:spacing w:val="40"/>
              </w:rPr>
              <w:t xml:space="preserve"> </w:t>
            </w:r>
            <w:r>
              <w:t>wszystkich</w:t>
            </w:r>
            <w:r>
              <w:rPr>
                <w:spacing w:val="40"/>
              </w:rPr>
              <w:t xml:space="preserve"> </w:t>
            </w:r>
            <w:r>
              <w:t>nieobecności</w:t>
            </w:r>
            <w:r>
              <w:rPr>
                <w:spacing w:val="40"/>
              </w:rPr>
              <w:t xml:space="preserve"> </w:t>
            </w:r>
            <w:r>
              <w:t>w</w:t>
            </w:r>
            <w:r>
              <w:rPr>
                <w:spacing w:val="40"/>
              </w:rPr>
              <w:t xml:space="preserve"> </w:t>
            </w:r>
            <w:r>
              <w:t>danym</w:t>
            </w:r>
            <w:r>
              <w:rPr>
                <w:spacing w:val="40"/>
              </w:rPr>
              <w:t xml:space="preserve"> </w:t>
            </w:r>
            <w:r>
              <w:t>roku</w:t>
            </w:r>
            <w:r>
              <w:rPr>
                <w:spacing w:val="40"/>
              </w:rPr>
              <w:t xml:space="preserve"> </w:t>
            </w:r>
            <w:r>
              <w:t>dla</w:t>
            </w:r>
            <w:r>
              <w:rPr>
                <w:spacing w:val="40"/>
              </w:rPr>
              <w:t xml:space="preserve"> </w:t>
            </w:r>
            <w:r>
              <w:t>pracowników</w:t>
            </w:r>
            <w:r>
              <w:rPr>
                <w:spacing w:val="40"/>
              </w:rPr>
              <w:t xml:space="preserve"> </w:t>
            </w:r>
            <w:r>
              <w:t>z</w:t>
            </w:r>
            <w:r>
              <w:rPr>
                <w:spacing w:val="40"/>
              </w:rPr>
              <w:t xml:space="preserve"> </w:t>
            </w:r>
            <w:r>
              <w:t>możliwością pominięcia dni wolnych</w:t>
            </w:r>
          </w:p>
          <w:p w14:paraId="145D5B2F" w14:textId="77777777" w:rsidR="00747BBF" w:rsidRDefault="00927A6E">
            <w:pPr>
              <w:pStyle w:val="TableParagraph"/>
              <w:numPr>
                <w:ilvl w:val="0"/>
                <w:numId w:val="65"/>
              </w:numPr>
              <w:tabs>
                <w:tab w:val="left" w:pos="885"/>
              </w:tabs>
              <w:spacing w:before="1" w:line="240" w:lineRule="auto"/>
            </w:pPr>
            <w:r>
              <w:t>wykaz</w:t>
            </w:r>
            <w:r>
              <w:rPr>
                <w:spacing w:val="-7"/>
              </w:rPr>
              <w:t xml:space="preserve"> </w:t>
            </w:r>
            <w:r>
              <w:t>pracowników</w:t>
            </w:r>
            <w:r>
              <w:rPr>
                <w:spacing w:val="-4"/>
              </w:rPr>
              <w:t xml:space="preserve"> </w:t>
            </w:r>
            <w:r>
              <w:t>posiadających</w:t>
            </w:r>
            <w:r>
              <w:rPr>
                <w:spacing w:val="-7"/>
              </w:rPr>
              <w:t xml:space="preserve"> </w:t>
            </w:r>
            <w:r>
              <w:t>w</w:t>
            </w:r>
            <w:r>
              <w:rPr>
                <w:spacing w:val="-4"/>
              </w:rPr>
              <w:t xml:space="preserve"> </w:t>
            </w:r>
            <w:r>
              <w:t>danym</w:t>
            </w:r>
            <w:r>
              <w:rPr>
                <w:spacing w:val="-5"/>
              </w:rPr>
              <w:t xml:space="preserve"> </w:t>
            </w:r>
            <w:r>
              <w:t>okresie</w:t>
            </w:r>
            <w:r>
              <w:rPr>
                <w:spacing w:val="-7"/>
              </w:rPr>
              <w:t xml:space="preserve"> </w:t>
            </w:r>
            <w:r>
              <w:t>wybrane</w:t>
            </w:r>
            <w:r>
              <w:rPr>
                <w:spacing w:val="-4"/>
              </w:rPr>
              <w:t xml:space="preserve"> </w:t>
            </w:r>
            <w:r>
              <w:rPr>
                <w:spacing w:val="-2"/>
              </w:rPr>
              <w:t>absencje</w:t>
            </w:r>
          </w:p>
          <w:p w14:paraId="5C7FC65B" w14:textId="77777777" w:rsidR="00747BBF" w:rsidRDefault="00927A6E">
            <w:pPr>
              <w:pStyle w:val="TableParagraph"/>
              <w:numPr>
                <w:ilvl w:val="0"/>
                <w:numId w:val="65"/>
              </w:numPr>
              <w:tabs>
                <w:tab w:val="left" w:pos="885"/>
              </w:tabs>
              <w:spacing w:line="240" w:lineRule="auto"/>
              <w:ind w:right="154"/>
              <w:jc w:val="both"/>
            </w:pPr>
            <w:r>
              <w:t>zestawienie ilości pracowników zatrudnionych w wybranym okresie w osobach i etatach z podziałem na kobiety i mężczyźni. możliwość wyliczenia średniego zatrudnienia z okresu: za który generuje się raport, z końców okresu lub końców miesięcy</w:t>
            </w:r>
            <w:r>
              <w:rPr>
                <w:spacing w:val="-10"/>
              </w:rPr>
              <w:t xml:space="preserve"> </w:t>
            </w:r>
            <w:r>
              <w:t>z</w:t>
            </w:r>
            <w:r>
              <w:rPr>
                <w:spacing w:val="-12"/>
              </w:rPr>
              <w:t xml:space="preserve"> </w:t>
            </w:r>
            <w:r>
              <w:t>uwzględnieniem</w:t>
            </w:r>
            <w:r>
              <w:rPr>
                <w:spacing w:val="-10"/>
              </w:rPr>
              <w:t xml:space="preserve"> </w:t>
            </w:r>
            <w:r>
              <w:t>lub</w:t>
            </w:r>
            <w:r>
              <w:rPr>
                <w:spacing w:val="-10"/>
              </w:rPr>
              <w:t xml:space="preserve"> </w:t>
            </w:r>
            <w:r>
              <w:t>bez</w:t>
            </w:r>
            <w:r>
              <w:rPr>
                <w:spacing w:val="-11"/>
              </w:rPr>
              <w:t xml:space="preserve"> </w:t>
            </w:r>
            <w:r>
              <w:t>uwzględnienia</w:t>
            </w:r>
            <w:r>
              <w:rPr>
                <w:spacing w:val="-11"/>
              </w:rPr>
              <w:t xml:space="preserve"> </w:t>
            </w:r>
            <w:r>
              <w:t>pracowników</w:t>
            </w:r>
            <w:r>
              <w:rPr>
                <w:spacing w:val="-11"/>
              </w:rPr>
              <w:t xml:space="preserve"> </w:t>
            </w:r>
            <w:r>
              <w:t>przebywających</w:t>
            </w:r>
            <w:r>
              <w:rPr>
                <w:spacing w:val="-11"/>
              </w:rPr>
              <w:t xml:space="preserve"> </w:t>
            </w:r>
            <w:r>
              <w:t>na urlopach bezpłatnych, świadczeń rehabilitacyjnych, uczniów, wojska, urlopów wychowawczych, urlopów macierzyńskich</w:t>
            </w:r>
          </w:p>
          <w:p w14:paraId="2CE97850" w14:textId="77777777" w:rsidR="00747BBF" w:rsidRDefault="00927A6E">
            <w:pPr>
              <w:pStyle w:val="TableParagraph"/>
              <w:numPr>
                <w:ilvl w:val="0"/>
                <w:numId w:val="65"/>
              </w:numPr>
              <w:tabs>
                <w:tab w:val="left" w:pos="885"/>
              </w:tabs>
              <w:spacing w:line="240" w:lineRule="auto"/>
              <w:ind w:right="156"/>
              <w:jc w:val="both"/>
            </w:pPr>
            <w:r>
              <w:t>zestawienie</w:t>
            </w:r>
            <w:r>
              <w:rPr>
                <w:spacing w:val="-3"/>
              </w:rPr>
              <w:t xml:space="preserve"> </w:t>
            </w:r>
            <w:r>
              <w:t>ilości</w:t>
            </w:r>
            <w:r>
              <w:rPr>
                <w:spacing w:val="-3"/>
              </w:rPr>
              <w:t xml:space="preserve"> </w:t>
            </w:r>
            <w:r>
              <w:t>pracowników</w:t>
            </w:r>
            <w:r>
              <w:rPr>
                <w:spacing w:val="-2"/>
              </w:rPr>
              <w:t xml:space="preserve"> </w:t>
            </w:r>
            <w:r>
              <w:t>zatrudnionych</w:t>
            </w:r>
            <w:r>
              <w:rPr>
                <w:spacing w:val="-6"/>
              </w:rPr>
              <w:t xml:space="preserve"> </w:t>
            </w:r>
            <w:r>
              <w:t>w</w:t>
            </w:r>
            <w:r>
              <w:rPr>
                <w:spacing w:val="-2"/>
              </w:rPr>
              <w:t xml:space="preserve"> </w:t>
            </w:r>
            <w:r>
              <w:t>osobach</w:t>
            </w:r>
            <w:r>
              <w:rPr>
                <w:spacing w:val="-4"/>
              </w:rPr>
              <w:t xml:space="preserve"> </w:t>
            </w:r>
            <w:r>
              <w:t>i</w:t>
            </w:r>
            <w:r>
              <w:rPr>
                <w:spacing w:val="-3"/>
              </w:rPr>
              <w:t xml:space="preserve"> </w:t>
            </w:r>
            <w:r>
              <w:t>etatach</w:t>
            </w:r>
            <w:r>
              <w:rPr>
                <w:spacing w:val="-4"/>
              </w:rPr>
              <w:t xml:space="preserve"> </w:t>
            </w:r>
            <w:r>
              <w:t>z</w:t>
            </w:r>
            <w:r>
              <w:rPr>
                <w:spacing w:val="-3"/>
              </w:rPr>
              <w:t xml:space="preserve"> </w:t>
            </w:r>
            <w:r>
              <w:t>podziałem</w:t>
            </w:r>
            <w:r>
              <w:rPr>
                <w:spacing w:val="-2"/>
              </w:rPr>
              <w:t xml:space="preserve"> </w:t>
            </w:r>
            <w:r>
              <w:t>dla pełnozatrudnionych i niepełnozatrudnionych na wybrany dzień wg wybranych stanowisk pracy, jednostek organizacyjnych czy rodzaju pracy (umysłowi/fizyczni)</w:t>
            </w:r>
          </w:p>
          <w:p w14:paraId="13B95415" w14:textId="77777777" w:rsidR="00747BBF" w:rsidRDefault="00927A6E">
            <w:pPr>
              <w:pStyle w:val="TableParagraph"/>
              <w:numPr>
                <w:ilvl w:val="0"/>
                <w:numId w:val="65"/>
              </w:numPr>
              <w:tabs>
                <w:tab w:val="left" w:pos="885"/>
              </w:tabs>
              <w:spacing w:before="1" w:line="240" w:lineRule="auto"/>
              <w:ind w:right="156"/>
              <w:jc w:val="both"/>
            </w:pPr>
            <w:r>
              <w:t>wykaz pracowników z aktualnym na</w:t>
            </w:r>
            <w:r>
              <w:rPr>
                <w:spacing w:val="-1"/>
              </w:rPr>
              <w:t xml:space="preserve"> </w:t>
            </w:r>
            <w:r>
              <w:t>wybrany dzień wg zatrudnienia stanowiskiem, jednostką organizacyjną, kategorią zaszeregowania, stawką wynagrodzeniową, wymiarem etatu, wybranymi dodatkami pracowników</w:t>
            </w:r>
          </w:p>
          <w:p w14:paraId="47DB53E3" w14:textId="77777777" w:rsidR="00747BBF" w:rsidRDefault="00927A6E">
            <w:pPr>
              <w:pStyle w:val="TableParagraph"/>
              <w:numPr>
                <w:ilvl w:val="0"/>
                <w:numId w:val="65"/>
              </w:numPr>
              <w:tabs>
                <w:tab w:val="left" w:pos="885"/>
              </w:tabs>
              <w:spacing w:line="240" w:lineRule="auto"/>
              <w:ind w:right="159"/>
              <w:jc w:val="both"/>
            </w:pPr>
            <w:r>
              <w:t>wykaz przebiegu pracy zawodowej w bieżącym szpitalu na wybrany dzień z uwzględnieniem początku umowy, historii zmiany do dnia - do dnia,</w:t>
            </w:r>
          </w:p>
          <w:p w14:paraId="442E1663" w14:textId="77777777" w:rsidR="00747BBF" w:rsidRDefault="00927A6E">
            <w:pPr>
              <w:pStyle w:val="TableParagraph"/>
              <w:numPr>
                <w:ilvl w:val="0"/>
                <w:numId w:val="65"/>
              </w:numPr>
              <w:tabs>
                <w:tab w:val="left" w:pos="884"/>
              </w:tabs>
              <w:spacing w:line="240" w:lineRule="auto"/>
              <w:ind w:left="884" w:hanging="359"/>
              <w:jc w:val="both"/>
            </w:pPr>
            <w:r>
              <w:t>wykaz</w:t>
            </w:r>
            <w:r>
              <w:rPr>
                <w:spacing w:val="-5"/>
              </w:rPr>
              <w:t xml:space="preserve"> </w:t>
            </w:r>
            <w:r>
              <w:t>emerytów</w:t>
            </w:r>
            <w:r>
              <w:rPr>
                <w:spacing w:val="-2"/>
              </w:rPr>
              <w:t xml:space="preserve"> </w:t>
            </w:r>
            <w:r>
              <w:t>i</w:t>
            </w:r>
            <w:r>
              <w:rPr>
                <w:spacing w:val="-3"/>
              </w:rPr>
              <w:t xml:space="preserve"> </w:t>
            </w:r>
            <w:r>
              <w:rPr>
                <w:spacing w:val="-2"/>
              </w:rPr>
              <w:t>rencistów</w:t>
            </w:r>
          </w:p>
          <w:p w14:paraId="371DB586" w14:textId="77777777" w:rsidR="00747BBF" w:rsidRDefault="00927A6E">
            <w:pPr>
              <w:pStyle w:val="TableParagraph"/>
              <w:numPr>
                <w:ilvl w:val="0"/>
                <w:numId w:val="65"/>
              </w:numPr>
              <w:tabs>
                <w:tab w:val="left" w:pos="884"/>
              </w:tabs>
              <w:spacing w:line="279" w:lineRule="exact"/>
              <w:ind w:left="884" w:hanging="359"/>
              <w:jc w:val="both"/>
            </w:pPr>
            <w:r>
              <w:t>wykaz</w:t>
            </w:r>
            <w:r>
              <w:rPr>
                <w:spacing w:val="-6"/>
              </w:rPr>
              <w:t xml:space="preserve"> </w:t>
            </w:r>
            <w:r>
              <w:t>pracowników</w:t>
            </w:r>
            <w:r>
              <w:rPr>
                <w:spacing w:val="-5"/>
              </w:rPr>
              <w:t xml:space="preserve"> </w:t>
            </w:r>
            <w:r>
              <w:t>którym</w:t>
            </w:r>
            <w:r>
              <w:rPr>
                <w:spacing w:val="-2"/>
              </w:rPr>
              <w:t xml:space="preserve"> </w:t>
            </w:r>
            <w:r>
              <w:t>kończy</w:t>
            </w:r>
            <w:r>
              <w:rPr>
                <w:spacing w:val="-5"/>
              </w:rPr>
              <w:t xml:space="preserve"> </w:t>
            </w:r>
            <w:r>
              <w:t>się</w:t>
            </w:r>
            <w:r>
              <w:rPr>
                <w:spacing w:val="-6"/>
              </w:rPr>
              <w:t xml:space="preserve"> </w:t>
            </w:r>
            <w:r>
              <w:t>ważność</w:t>
            </w:r>
            <w:r>
              <w:rPr>
                <w:spacing w:val="-5"/>
              </w:rPr>
              <w:t xml:space="preserve"> </w:t>
            </w:r>
            <w:r>
              <w:t>orzeczenia</w:t>
            </w:r>
            <w:r>
              <w:rPr>
                <w:spacing w:val="-3"/>
              </w:rPr>
              <w:t xml:space="preserve"> </w:t>
            </w:r>
            <w:r>
              <w:t>o</w:t>
            </w:r>
            <w:r>
              <w:rPr>
                <w:spacing w:val="-1"/>
              </w:rPr>
              <w:t xml:space="preserve"> </w:t>
            </w:r>
            <w:r>
              <w:rPr>
                <w:spacing w:val="-2"/>
              </w:rPr>
              <w:t>niepełnosprawności.</w:t>
            </w:r>
          </w:p>
          <w:p w14:paraId="09C99C31" w14:textId="77777777" w:rsidR="00747BBF" w:rsidRDefault="00927A6E">
            <w:pPr>
              <w:pStyle w:val="TableParagraph"/>
              <w:numPr>
                <w:ilvl w:val="0"/>
                <w:numId w:val="65"/>
              </w:numPr>
              <w:tabs>
                <w:tab w:val="left" w:pos="884"/>
              </w:tabs>
              <w:spacing w:line="279" w:lineRule="exact"/>
              <w:ind w:left="884" w:hanging="359"/>
              <w:jc w:val="both"/>
            </w:pPr>
            <w:r>
              <w:t>rotacja</w:t>
            </w:r>
            <w:r>
              <w:rPr>
                <w:spacing w:val="-3"/>
              </w:rPr>
              <w:t xml:space="preserve"> </w:t>
            </w:r>
            <w:r>
              <w:rPr>
                <w:spacing w:val="-2"/>
              </w:rPr>
              <w:t>zatrudnienia</w:t>
            </w:r>
          </w:p>
          <w:p w14:paraId="1679B45B" w14:textId="77777777" w:rsidR="00747BBF" w:rsidRDefault="00927A6E">
            <w:pPr>
              <w:pStyle w:val="TableParagraph"/>
              <w:numPr>
                <w:ilvl w:val="0"/>
                <w:numId w:val="65"/>
              </w:numPr>
              <w:tabs>
                <w:tab w:val="left" w:pos="884"/>
              </w:tabs>
              <w:spacing w:before="1" w:line="240" w:lineRule="auto"/>
              <w:ind w:left="884" w:hanging="359"/>
              <w:jc w:val="both"/>
            </w:pPr>
            <w:r>
              <w:t>rzeczywisty</w:t>
            </w:r>
            <w:r>
              <w:rPr>
                <w:spacing w:val="-7"/>
              </w:rPr>
              <w:t xml:space="preserve"> </w:t>
            </w:r>
            <w:r>
              <w:t>stan</w:t>
            </w:r>
            <w:r>
              <w:rPr>
                <w:spacing w:val="-5"/>
              </w:rPr>
              <w:t xml:space="preserve"> </w:t>
            </w:r>
            <w:r>
              <w:t>zatrudnienia</w:t>
            </w:r>
            <w:r>
              <w:rPr>
                <w:spacing w:val="-6"/>
              </w:rPr>
              <w:t xml:space="preserve"> </w:t>
            </w:r>
            <w:r>
              <w:t>osób</w:t>
            </w:r>
            <w:r>
              <w:rPr>
                <w:spacing w:val="-6"/>
              </w:rPr>
              <w:t xml:space="preserve"> </w:t>
            </w:r>
            <w:r>
              <w:rPr>
                <w:spacing w:val="-2"/>
              </w:rPr>
              <w:t>niepełnosprawnych.</w:t>
            </w:r>
          </w:p>
          <w:p w14:paraId="5608D582" w14:textId="77777777" w:rsidR="00747BBF" w:rsidRDefault="00927A6E">
            <w:pPr>
              <w:pStyle w:val="TableParagraph"/>
              <w:numPr>
                <w:ilvl w:val="0"/>
                <w:numId w:val="65"/>
              </w:numPr>
              <w:tabs>
                <w:tab w:val="left" w:pos="884"/>
              </w:tabs>
              <w:spacing w:before="1" w:line="240" w:lineRule="auto"/>
              <w:ind w:left="884" w:hanging="359"/>
              <w:jc w:val="both"/>
            </w:pPr>
            <w:r>
              <w:t>poziom</w:t>
            </w:r>
            <w:r>
              <w:rPr>
                <w:spacing w:val="-5"/>
              </w:rPr>
              <w:t xml:space="preserve"> </w:t>
            </w:r>
            <w:r>
              <w:t>zatrudnienia</w:t>
            </w:r>
            <w:r>
              <w:rPr>
                <w:spacing w:val="-8"/>
              </w:rPr>
              <w:t xml:space="preserve"> </w:t>
            </w:r>
            <w:r>
              <w:t>w</w:t>
            </w:r>
            <w:r>
              <w:rPr>
                <w:spacing w:val="-4"/>
              </w:rPr>
              <w:t xml:space="preserve"> </w:t>
            </w:r>
            <w:r>
              <w:t>zakładzie</w:t>
            </w:r>
            <w:r>
              <w:rPr>
                <w:spacing w:val="-5"/>
              </w:rPr>
              <w:t xml:space="preserve"> </w:t>
            </w:r>
            <w:r>
              <w:rPr>
                <w:spacing w:val="-2"/>
              </w:rPr>
              <w:t>pracy</w:t>
            </w:r>
          </w:p>
          <w:p w14:paraId="2BF3BCE3" w14:textId="77777777" w:rsidR="00747BBF" w:rsidRDefault="00927A6E">
            <w:pPr>
              <w:pStyle w:val="TableParagraph"/>
              <w:numPr>
                <w:ilvl w:val="0"/>
                <w:numId w:val="65"/>
              </w:numPr>
              <w:tabs>
                <w:tab w:val="left" w:pos="884"/>
              </w:tabs>
              <w:spacing w:line="280" w:lineRule="exact"/>
              <w:ind w:left="884" w:hanging="359"/>
              <w:jc w:val="both"/>
            </w:pPr>
            <w:r>
              <w:t>wskaźniki</w:t>
            </w:r>
            <w:r>
              <w:rPr>
                <w:spacing w:val="-6"/>
              </w:rPr>
              <w:t xml:space="preserve"> </w:t>
            </w:r>
            <w:r>
              <w:t>zatrudnienia</w:t>
            </w:r>
            <w:r>
              <w:rPr>
                <w:spacing w:val="-8"/>
              </w:rPr>
              <w:t xml:space="preserve"> </w:t>
            </w:r>
            <w:r>
              <w:t>osób</w:t>
            </w:r>
            <w:r>
              <w:rPr>
                <w:spacing w:val="-6"/>
              </w:rPr>
              <w:t xml:space="preserve"> </w:t>
            </w:r>
            <w:r>
              <w:rPr>
                <w:spacing w:val="-2"/>
              </w:rPr>
              <w:t>niepełnosprawnych.</w:t>
            </w:r>
          </w:p>
          <w:p w14:paraId="40A21014" w14:textId="77777777" w:rsidR="00747BBF" w:rsidRDefault="00927A6E">
            <w:pPr>
              <w:pStyle w:val="TableParagraph"/>
              <w:numPr>
                <w:ilvl w:val="0"/>
                <w:numId w:val="65"/>
              </w:numPr>
              <w:tabs>
                <w:tab w:val="left" w:pos="884"/>
              </w:tabs>
              <w:spacing w:line="280" w:lineRule="exact"/>
              <w:ind w:left="884" w:hanging="359"/>
              <w:jc w:val="both"/>
            </w:pPr>
            <w:r>
              <w:t>wykaz</w:t>
            </w:r>
            <w:r>
              <w:rPr>
                <w:spacing w:val="-6"/>
              </w:rPr>
              <w:t xml:space="preserve"> </w:t>
            </w:r>
            <w:r>
              <w:t>pracowników</w:t>
            </w:r>
            <w:r>
              <w:rPr>
                <w:spacing w:val="-2"/>
              </w:rPr>
              <w:t xml:space="preserve"> </w:t>
            </w:r>
            <w:r>
              <w:t>z</w:t>
            </w:r>
            <w:r>
              <w:rPr>
                <w:spacing w:val="-4"/>
              </w:rPr>
              <w:t xml:space="preserve"> </w:t>
            </w:r>
            <w:r>
              <w:t>podziałem</w:t>
            </w:r>
            <w:r>
              <w:rPr>
                <w:spacing w:val="-2"/>
              </w:rPr>
              <w:t xml:space="preserve"> </w:t>
            </w:r>
            <w:r>
              <w:t>na</w:t>
            </w:r>
            <w:r>
              <w:rPr>
                <w:spacing w:val="-3"/>
              </w:rPr>
              <w:t xml:space="preserve"> </w:t>
            </w:r>
            <w:r>
              <w:t>pełnosprawnych</w:t>
            </w:r>
            <w:r>
              <w:rPr>
                <w:spacing w:val="-3"/>
              </w:rPr>
              <w:t xml:space="preserve"> </w:t>
            </w:r>
            <w:r>
              <w:t>i</w:t>
            </w:r>
            <w:r>
              <w:rPr>
                <w:spacing w:val="-7"/>
              </w:rPr>
              <w:t xml:space="preserve"> </w:t>
            </w:r>
            <w:r>
              <w:rPr>
                <w:spacing w:val="-2"/>
              </w:rPr>
              <w:t>niepełnosprawnych.</w:t>
            </w:r>
          </w:p>
          <w:p w14:paraId="244FB146" w14:textId="77777777" w:rsidR="00747BBF" w:rsidRDefault="00927A6E">
            <w:pPr>
              <w:pStyle w:val="TableParagraph"/>
              <w:numPr>
                <w:ilvl w:val="0"/>
                <w:numId w:val="65"/>
              </w:numPr>
              <w:tabs>
                <w:tab w:val="left" w:pos="885"/>
              </w:tabs>
              <w:spacing w:before="1" w:line="240" w:lineRule="auto"/>
            </w:pPr>
            <w:r>
              <w:t>pracownicy</w:t>
            </w:r>
            <w:r>
              <w:rPr>
                <w:spacing w:val="-6"/>
              </w:rPr>
              <w:t xml:space="preserve"> </w:t>
            </w:r>
            <w:r>
              <w:t>wg</w:t>
            </w:r>
            <w:r>
              <w:rPr>
                <w:spacing w:val="-3"/>
              </w:rPr>
              <w:t xml:space="preserve"> </w:t>
            </w:r>
            <w:r>
              <w:rPr>
                <w:spacing w:val="-2"/>
              </w:rPr>
              <w:t>wieku.</w:t>
            </w:r>
          </w:p>
          <w:p w14:paraId="20509463" w14:textId="77777777" w:rsidR="00747BBF" w:rsidRDefault="00927A6E">
            <w:pPr>
              <w:pStyle w:val="TableParagraph"/>
              <w:numPr>
                <w:ilvl w:val="0"/>
                <w:numId w:val="65"/>
              </w:numPr>
              <w:tabs>
                <w:tab w:val="left" w:pos="885"/>
              </w:tabs>
              <w:spacing w:line="240" w:lineRule="auto"/>
            </w:pPr>
            <w:r>
              <w:t>roczna</w:t>
            </w:r>
            <w:r>
              <w:rPr>
                <w:spacing w:val="-6"/>
              </w:rPr>
              <w:t xml:space="preserve"> </w:t>
            </w:r>
            <w:r>
              <w:t>karta</w:t>
            </w:r>
            <w:r>
              <w:rPr>
                <w:spacing w:val="-5"/>
              </w:rPr>
              <w:t xml:space="preserve"> </w:t>
            </w:r>
            <w:r>
              <w:t>nieobecności</w:t>
            </w:r>
            <w:r>
              <w:rPr>
                <w:spacing w:val="-7"/>
              </w:rPr>
              <w:t xml:space="preserve"> </w:t>
            </w:r>
            <w:r>
              <w:rPr>
                <w:spacing w:val="-2"/>
              </w:rPr>
              <w:t>pracownika.</w:t>
            </w:r>
          </w:p>
          <w:p w14:paraId="4E595828" w14:textId="77777777" w:rsidR="00747BBF" w:rsidRDefault="00927A6E">
            <w:pPr>
              <w:pStyle w:val="TableParagraph"/>
              <w:numPr>
                <w:ilvl w:val="0"/>
                <w:numId w:val="65"/>
              </w:numPr>
              <w:tabs>
                <w:tab w:val="left" w:pos="885"/>
              </w:tabs>
              <w:spacing w:before="1" w:line="240" w:lineRule="auto"/>
            </w:pPr>
            <w:r>
              <w:t>dane</w:t>
            </w:r>
            <w:r>
              <w:rPr>
                <w:spacing w:val="57"/>
                <w:w w:val="150"/>
              </w:rPr>
              <w:t xml:space="preserve"> </w:t>
            </w:r>
            <w:r>
              <w:t>do</w:t>
            </w:r>
            <w:r>
              <w:rPr>
                <w:spacing w:val="56"/>
                <w:w w:val="150"/>
              </w:rPr>
              <w:t xml:space="preserve"> </w:t>
            </w:r>
            <w:r>
              <w:t>sprawozdania</w:t>
            </w:r>
            <w:r>
              <w:rPr>
                <w:spacing w:val="79"/>
              </w:rPr>
              <w:t xml:space="preserve"> </w:t>
            </w:r>
            <w:r>
              <w:t>o</w:t>
            </w:r>
            <w:r>
              <w:rPr>
                <w:spacing w:val="56"/>
                <w:w w:val="150"/>
              </w:rPr>
              <w:t xml:space="preserve"> </w:t>
            </w:r>
            <w:r>
              <w:t>zatrudnieniu,</w:t>
            </w:r>
            <w:r>
              <w:rPr>
                <w:spacing w:val="55"/>
                <w:w w:val="150"/>
              </w:rPr>
              <w:t xml:space="preserve"> </w:t>
            </w:r>
            <w:r>
              <w:t>wynagrodzeniach</w:t>
            </w:r>
            <w:r>
              <w:rPr>
                <w:spacing w:val="56"/>
                <w:w w:val="150"/>
              </w:rPr>
              <w:t xml:space="preserve"> </w:t>
            </w:r>
            <w:r>
              <w:t>i</w:t>
            </w:r>
            <w:r>
              <w:rPr>
                <w:spacing w:val="79"/>
              </w:rPr>
              <w:t xml:space="preserve"> </w:t>
            </w:r>
            <w:r>
              <w:t>czasie</w:t>
            </w:r>
            <w:r>
              <w:rPr>
                <w:spacing w:val="79"/>
              </w:rPr>
              <w:t xml:space="preserve"> </w:t>
            </w:r>
            <w:r>
              <w:t>pracy</w:t>
            </w:r>
            <w:r>
              <w:rPr>
                <w:spacing w:val="55"/>
                <w:w w:val="150"/>
              </w:rPr>
              <w:t xml:space="preserve"> </w:t>
            </w:r>
            <w:r>
              <w:rPr>
                <w:spacing w:val="-4"/>
              </w:rPr>
              <w:t>(dla</w:t>
            </w:r>
          </w:p>
          <w:p w14:paraId="5497C73A" w14:textId="77777777" w:rsidR="00747BBF" w:rsidRDefault="00927A6E">
            <w:pPr>
              <w:pStyle w:val="TableParagraph"/>
              <w:ind w:left="885"/>
            </w:pPr>
            <w:r>
              <w:t>sprawozdawczości</w:t>
            </w:r>
            <w:r>
              <w:rPr>
                <w:spacing w:val="-14"/>
              </w:rPr>
              <w:t xml:space="preserve"> </w:t>
            </w:r>
            <w:r>
              <w:rPr>
                <w:spacing w:val="-2"/>
              </w:rPr>
              <w:t>GUS).</w:t>
            </w:r>
          </w:p>
          <w:p w14:paraId="5DC2EDF6" w14:textId="77777777" w:rsidR="00747BBF" w:rsidRDefault="00927A6E">
            <w:pPr>
              <w:pStyle w:val="TableParagraph"/>
              <w:numPr>
                <w:ilvl w:val="0"/>
                <w:numId w:val="65"/>
              </w:numPr>
              <w:tabs>
                <w:tab w:val="left" w:pos="884"/>
              </w:tabs>
              <w:spacing w:line="279" w:lineRule="exact"/>
              <w:ind w:left="884" w:hanging="359"/>
              <w:jc w:val="both"/>
            </w:pPr>
            <w:r>
              <w:t>dane</w:t>
            </w:r>
            <w:r>
              <w:rPr>
                <w:spacing w:val="-5"/>
              </w:rPr>
              <w:t xml:space="preserve"> </w:t>
            </w:r>
            <w:r>
              <w:t>do</w:t>
            </w:r>
            <w:r>
              <w:rPr>
                <w:spacing w:val="-4"/>
              </w:rPr>
              <w:t xml:space="preserve"> </w:t>
            </w:r>
            <w:r>
              <w:t>sprawozdana</w:t>
            </w:r>
            <w:r>
              <w:rPr>
                <w:spacing w:val="-6"/>
              </w:rPr>
              <w:t xml:space="preserve"> </w:t>
            </w:r>
            <w:r>
              <w:t>o</w:t>
            </w:r>
            <w:r>
              <w:rPr>
                <w:spacing w:val="-4"/>
              </w:rPr>
              <w:t xml:space="preserve"> </w:t>
            </w:r>
            <w:r>
              <w:t>stanie</w:t>
            </w:r>
            <w:r>
              <w:rPr>
                <w:spacing w:val="-5"/>
              </w:rPr>
              <w:t xml:space="preserve"> </w:t>
            </w:r>
            <w:r>
              <w:t>zatrudnienia</w:t>
            </w:r>
            <w:r>
              <w:rPr>
                <w:spacing w:val="-4"/>
              </w:rPr>
              <w:t xml:space="preserve"> </w:t>
            </w:r>
            <w:r>
              <w:t>(dla</w:t>
            </w:r>
            <w:r>
              <w:rPr>
                <w:spacing w:val="-5"/>
              </w:rPr>
              <w:t xml:space="preserve"> </w:t>
            </w:r>
            <w:r>
              <w:t>sprawozdawczości</w:t>
            </w:r>
            <w:r>
              <w:rPr>
                <w:spacing w:val="-4"/>
              </w:rPr>
              <w:t xml:space="preserve"> </w:t>
            </w:r>
            <w:r>
              <w:rPr>
                <w:spacing w:val="-2"/>
              </w:rPr>
              <w:t>GUS).</w:t>
            </w:r>
          </w:p>
          <w:p w14:paraId="1A2FD3CE" w14:textId="77777777" w:rsidR="00747BBF" w:rsidRDefault="00927A6E">
            <w:pPr>
              <w:pStyle w:val="TableParagraph"/>
              <w:numPr>
                <w:ilvl w:val="0"/>
                <w:numId w:val="65"/>
              </w:numPr>
              <w:tabs>
                <w:tab w:val="left" w:pos="885"/>
              </w:tabs>
              <w:spacing w:line="240" w:lineRule="auto"/>
              <w:ind w:right="157"/>
              <w:jc w:val="both"/>
            </w:pPr>
            <w:r>
              <w:t>raporty posiadające dane niezbędnymi do wypełnienia sprawozdań statystycznych GUS: Z-03, Z-05, Z-06, Z-07, Z-12, DG-1 z zakresu danych administracyjnych ewidencjonowanych w systemie.</w:t>
            </w:r>
          </w:p>
          <w:p w14:paraId="37DD4CB8" w14:textId="77777777" w:rsidR="00747BBF" w:rsidRDefault="00927A6E">
            <w:pPr>
              <w:pStyle w:val="TableParagraph"/>
              <w:numPr>
                <w:ilvl w:val="0"/>
                <w:numId w:val="65"/>
              </w:numPr>
              <w:tabs>
                <w:tab w:val="left" w:pos="884"/>
              </w:tabs>
              <w:spacing w:before="1" w:line="240" w:lineRule="auto"/>
              <w:ind w:left="884" w:hanging="359"/>
              <w:jc w:val="both"/>
            </w:pPr>
            <w:r>
              <w:t>przeciętna</w:t>
            </w:r>
            <w:r>
              <w:rPr>
                <w:spacing w:val="-9"/>
              </w:rPr>
              <w:t xml:space="preserve"> </w:t>
            </w:r>
            <w:r>
              <w:t>liczba</w:t>
            </w:r>
            <w:r>
              <w:rPr>
                <w:spacing w:val="-6"/>
              </w:rPr>
              <w:t xml:space="preserve"> </w:t>
            </w:r>
            <w:r>
              <w:t>ubezpieczonych</w:t>
            </w:r>
            <w:r>
              <w:rPr>
                <w:spacing w:val="-9"/>
              </w:rPr>
              <w:t xml:space="preserve"> </w:t>
            </w:r>
            <w:r>
              <w:rPr>
                <w:spacing w:val="-2"/>
              </w:rPr>
              <w:t>(IWA)</w:t>
            </w:r>
          </w:p>
          <w:p w14:paraId="3FD5023D" w14:textId="77777777" w:rsidR="00747BBF" w:rsidRDefault="00927A6E">
            <w:pPr>
              <w:pStyle w:val="TableParagraph"/>
              <w:numPr>
                <w:ilvl w:val="0"/>
                <w:numId w:val="65"/>
              </w:numPr>
              <w:tabs>
                <w:tab w:val="left" w:pos="884"/>
              </w:tabs>
              <w:spacing w:before="1" w:line="279" w:lineRule="exact"/>
              <w:ind w:left="884" w:hanging="359"/>
              <w:jc w:val="both"/>
            </w:pPr>
            <w:r>
              <w:t>lista</w:t>
            </w:r>
            <w:r>
              <w:rPr>
                <w:spacing w:val="-4"/>
              </w:rPr>
              <w:t xml:space="preserve"> </w:t>
            </w:r>
            <w:r>
              <w:t>dzieci</w:t>
            </w:r>
            <w:r>
              <w:rPr>
                <w:spacing w:val="-6"/>
              </w:rPr>
              <w:t xml:space="preserve"> </w:t>
            </w:r>
            <w:r>
              <w:t>w</w:t>
            </w:r>
            <w:r>
              <w:rPr>
                <w:spacing w:val="-3"/>
              </w:rPr>
              <w:t xml:space="preserve"> </w:t>
            </w:r>
            <w:r>
              <w:t>wybranym</w:t>
            </w:r>
            <w:r>
              <w:rPr>
                <w:spacing w:val="-3"/>
              </w:rPr>
              <w:t xml:space="preserve"> </w:t>
            </w:r>
            <w:r>
              <w:t>przedziale</w:t>
            </w:r>
            <w:r>
              <w:rPr>
                <w:spacing w:val="-3"/>
              </w:rPr>
              <w:t xml:space="preserve"> </w:t>
            </w:r>
            <w:r>
              <w:rPr>
                <w:spacing w:val="-2"/>
              </w:rPr>
              <w:t>wiekowym.</w:t>
            </w:r>
          </w:p>
          <w:p w14:paraId="69C3BE5E" w14:textId="77777777" w:rsidR="00747BBF" w:rsidRDefault="00927A6E">
            <w:pPr>
              <w:pStyle w:val="TableParagraph"/>
              <w:numPr>
                <w:ilvl w:val="0"/>
                <w:numId w:val="65"/>
              </w:numPr>
              <w:tabs>
                <w:tab w:val="left" w:pos="884"/>
              </w:tabs>
              <w:spacing w:line="279" w:lineRule="exact"/>
              <w:ind w:left="884" w:hanging="359"/>
              <w:jc w:val="both"/>
            </w:pPr>
            <w:r>
              <w:t>wykaz</w:t>
            </w:r>
            <w:r>
              <w:rPr>
                <w:spacing w:val="-8"/>
              </w:rPr>
              <w:t xml:space="preserve"> </w:t>
            </w:r>
            <w:r>
              <w:t>kar/nagród</w:t>
            </w:r>
            <w:r>
              <w:rPr>
                <w:spacing w:val="-7"/>
              </w:rPr>
              <w:t xml:space="preserve"> </w:t>
            </w:r>
            <w:r>
              <w:t>przyznanych</w:t>
            </w:r>
            <w:r>
              <w:rPr>
                <w:spacing w:val="-5"/>
              </w:rPr>
              <w:t xml:space="preserve"> </w:t>
            </w:r>
            <w:r>
              <w:t>pracownikom</w:t>
            </w:r>
            <w:r>
              <w:rPr>
                <w:spacing w:val="-4"/>
              </w:rPr>
              <w:t xml:space="preserve"> </w:t>
            </w:r>
            <w:r>
              <w:t>w</w:t>
            </w:r>
            <w:r>
              <w:rPr>
                <w:spacing w:val="-7"/>
              </w:rPr>
              <w:t xml:space="preserve"> </w:t>
            </w:r>
            <w:r>
              <w:t>podanym</w:t>
            </w:r>
            <w:r>
              <w:rPr>
                <w:spacing w:val="-7"/>
              </w:rPr>
              <w:t xml:space="preserve"> </w:t>
            </w:r>
            <w:r>
              <w:rPr>
                <w:spacing w:val="-2"/>
              </w:rPr>
              <w:t>okresie.</w:t>
            </w:r>
          </w:p>
          <w:p w14:paraId="156AFEAF" w14:textId="77777777" w:rsidR="00747BBF" w:rsidRDefault="00927A6E">
            <w:pPr>
              <w:pStyle w:val="TableParagraph"/>
              <w:numPr>
                <w:ilvl w:val="0"/>
                <w:numId w:val="65"/>
              </w:numPr>
              <w:tabs>
                <w:tab w:val="left" w:pos="884"/>
              </w:tabs>
              <w:spacing w:before="1" w:line="240" w:lineRule="auto"/>
              <w:ind w:left="884" w:hanging="359"/>
              <w:jc w:val="both"/>
            </w:pPr>
            <w:r>
              <w:t>wykaz</w:t>
            </w:r>
            <w:r>
              <w:rPr>
                <w:spacing w:val="-7"/>
              </w:rPr>
              <w:t xml:space="preserve"> </w:t>
            </w:r>
            <w:r>
              <w:t>wybranych</w:t>
            </w:r>
            <w:r>
              <w:rPr>
                <w:spacing w:val="-3"/>
              </w:rPr>
              <w:t xml:space="preserve"> </w:t>
            </w:r>
            <w:r>
              <w:t>staży</w:t>
            </w:r>
            <w:r>
              <w:rPr>
                <w:spacing w:val="-3"/>
              </w:rPr>
              <w:t xml:space="preserve"> </w:t>
            </w:r>
            <w:r>
              <w:t>pracy</w:t>
            </w:r>
            <w:r>
              <w:rPr>
                <w:spacing w:val="-3"/>
              </w:rPr>
              <w:t xml:space="preserve"> </w:t>
            </w:r>
            <w:r>
              <w:rPr>
                <w:spacing w:val="-2"/>
              </w:rPr>
              <w:t>pracowników.</w:t>
            </w:r>
          </w:p>
          <w:p w14:paraId="44B92D95" w14:textId="77777777" w:rsidR="00747BBF" w:rsidRDefault="00927A6E">
            <w:pPr>
              <w:pStyle w:val="TableParagraph"/>
              <w:numPr>
                <w:ilvl w:val="0"/>
                <w:numId w:val="65"/>
              </w:numPr>
              <w:tabs>
                <w:tab w:val="left" w:pos="884"/>
              </w:tabs>
              <w:spacing w:line="240" w:lineRule="auto"/>
              <w:ind w:left="884" w:hanging="359"/>
              <w:jc w:val="both"/>
            </w:pPr>
            <w:r>
              <w:t>wykaz</w:t>
            </w:r>
            <w:r>
              <w:rPr>
                <w:spacing w:val="-6"/>
              </w:rPr>
              <w:t xml:space="preserve"> </w:t>
            </w:r>
            <w:r>
              <w:t>osób</w:t>
            </w:r>
            <w:r>
              <w:rPr>
                <w:spacing w:val="-4"/>
              </w:rPr>
              <w:t xml:space="preserve"> </w:t>
            </w:r>
            <w:r>
              <w:t>do</w:t>
            </w:r>
            <w:r>
              <w:rPr>
                <w:spacing w:val="-1"/>
              </w:rPr>
              <w:t xml:space="preserve"> </w:t>
            </w:r>
            <w:r>
              <w:t>przyznania</w:t>
            </w:r>
            <w:r>
              <w:rPr>
                <w:spacing w:val="-6"/>
              </w:rPr>
              <w:t xml:space="preserve"> </w:t>
            </w:r>
            <w:r>
              <w:t>nagrody</w:t>
            </w:r>
            <w:r>
              <w:rPr>
                <w:spacing w:val="-2"/>
              </w:rPr>
              <w:t xml:space="preserve"> jubileuszowej.</w:t>
            </w:r>
          </w:p>
          <w:p w14:paraId="0F1674D7" w14:textId="77777777" w:rsidR="00747BBF" w:rsidRDefault="00927A6E">
            <w:pPr>
              <w:pStyle w:val="TableParagraph"/>
              <w:numPr>
                <w:ilvl w:val="0"/>
                <w:numId w:val="65"/>
              </w:numPr>
              <w:tabs>
                <w:tab w:val="left" w:pos="884"/>
              </w:tabs>
              <w:spacing w:before="1" w:line="279" w:lineRule="exact"/>
              <w:ind w:left="884" w:hanging="359"/>
              <w:jc w:val="both"/>
            </w:pPr>
            <w:r>
              <w:t>przebieg</w:t>
            </w:r>
            <w:r>
              <w:rPr>
                <w:spacing w:val="-7"/>
              </w:rPr>
              <w:t xml:space="preserve"> </w:t>
            </w:r>
            <w:r>
              <w:t>pracy</w:t>
            </w:r>
            <w:r>
              <w:rPr>
                <w:spacing w:val="-5"/>
              </w:rPr>
              <w:t xml:space="preserve"> </w:t>
            </w:r>
            <w:r>
              <w:t>zawodowej</w:t>
            </w:r>
            <w:r>
              <w:rPr>
                <w:spacing w:val="-7"/>
              </w:rPr>
              <w:t xml:space="preserve"> </w:t>
            </w:r>
            <w:r>
              <w:t>pracowników</w:t>
            </w:r>
            <w:r>
              <w:rPr>
                <w:spacing w:val="-4"/>
              </w:rPr>
              <w:t xml:space="preserve"> </w:t>
            </w:r>
            <w:r>
              <w:t>poza</w:t>
            </w:r>
            <w:r>
              <w:rPr>
                <w:spacing w:val="-5"/>
              </w:rPr>
              <w:t xml:space="preserve"> </w:t>
            </w:r>
            <w:r>
              <w:t>bieżącym</w:t>
            </w:r>
            <w:r>
              <w:rPr>
                <w:spacing w:val="-3"/>
              </w:rPr>
              <w:t xml:space="preserve"> </w:t>
            </w:r>
            <w:r>
              <w:rPr>
                <w:spacing w:val="-2"/>
              </w:rPr>
              <w:t>szpitalem.</w:t>
            </w:r>
          </w:p>
          <w:p w14:paraId="6B8D090F" w14:textId="77777777" w:rsidR="00747BBF" w:rsidRDefault="00927A6E">
            <w:pPr>
              <w:pStyle w:val="TableParagraph"/>
              <w:numPr>
                <w:ilvl w:val="0"/>
                <w:numId w:val="65"/>
              </w:numPr>
              <w:tabs>
                <w:tab w:val="left" w:pos="885"/>
              </w:tabs>
              <w:spacing w:line="240" w:lineRule="auto"/>
              <w:ind w:right="156"/>
              <w:jc w:val="both"/>
            </w:pPr>
            <w:r>
              <w:t>wykazy dotyczące kwalifikacji pracowników (osoby posiadające wybrane kwalifikacje, osoby z przedawnionymi kwalifikacjami, wykaz terminów ważności kwalifikacji np. badania lekarskie).</w:t>
            </w:r>
          </w:p>
          <w:p w14:paraId="1CA1840E" w14:textId="77777777" w:rsidR="00747BBF" w:rsidRDefault="00927A6E">
            <w:pPr>
              <w:pStyle w:val="TableParagraph"/>
              <w:numPr>
                <w:ilvl w:val="0"/>
                <w:numId w:val="65"/>
              </w:numPr>
              <w:tabs>
                <w:tab w:val="left" w:pos="885"/>
              </w:tabs>
              <w:spacing w:line="240" w:lineRule="auto"/>
              <w:ind w:right="158"/>
              <w:jc w:val="both"/>
            </w:pPr>
            <w:r>
              <w:t>zestawienie</w:t>
            </w:r>
            <w:r>
              <w:rPr>
                <w:spacing w:val="-13"/>
              </w:rPr>
              <w:t xml:space="preserve"> </w:t>
            </w:r>
            <w:r>
              <w:t>rotacji</w:t>
            </w:r>
            <w:r>
              <w:rPr>
                <w:spacing w:val="-12"/>
              </w:rPr>
              <w:t xml:space="preserve"> </w:t>
            </w:r>
            <w:r>
              <w:t>zatrudnienia</w:t>
            </w:r>
            <w:r>
              <w:rPr>
                <w:spacing w:val="-13"/>
              </w:rPr>
              <w:t xml:space="preserve"> </w:t>
            </w:r>
            <w:r>
              <w:t>na</w:t>
            </w:r>
            <w:r>
              <w:rPr>
                <w:spacing w:val="-12"/>
              </w:rPr>
              <w:t xml:space="preserve"> </w:t>
            </w:r>
            <w:r>
              <w:t>dany</w:t>
            </w:r>
            <w:r>
              <w:rPr>
                <w:spacing w:val="-13"/>
              </w:rPr>
              <w:t xml:space="preserve"> </w:t>
            </w:r>
            <w:r>
              <w:t>dzień</w:t>
            </w:r>
            <w:r>
              <w:rPr>
                <w:spacing w:val="-12"/>
              </w:rPr>
              <w:t xml:space="preserve"> </w:t>
            </w:r>
            <w:r>
              <w:t>(przyjęci,</w:t>
            </w:r>
            <w:r>
              <w:rPr>
                <w:spacing w:val="-13"/>
              </w:rPr>
              <w:t xml:space="preserve"> </w:t>
            </w:r>
            <w:r>
              <w:t>zatrudnieni:</w:t>
            </w:r>
            <w:r>
              <w:rPr>
                <w:spacing w:val="-12"/>
              </w:rPr>
              <w:t xml:space="preserve"> </w:t>
            </w:r>
            <w:r>
              <w:t>ogółem,</w:t>
            </w:r>
            <w:r>
              <w:rPr>
                <w:spacing w:val="-12"/>
              </w:rPr>
              <w:t xml:space="preserve"> </w:t>
            </w:r>
            <w:r>
              <w:t>w</w:t>
            </w:r>
            <w:r>
              <w:rPr>
                <w:spacing w:val="-13"/>
              </w:rPr>
              <w:t xml:space="preserve"> </w:t>
            </w:r>
            <w:r>
              <w:t xml:space="preserve">tym </w:t>
            </w:r>
            <w:r>
              <w:rPr>
                <w:spacing w:val="-2"/>
              </w:rPr>
              <w:t>niepełnosprawni).</w:t>
            </w:r>
          </w:p>
          <w:p w14:paraId="7B53CD72" w14:textId="77777777" w:rsidR="00747BBF" w:rsidRDefault="00927A6E">
            <w:pPr>
              <w:pStyle w:val="TableParagraph"/>
              <w:numPr>
                <w:ilvl w:val="0"/>
                <w:numId w:val="65"/>
              </w:numPr>
              <w:tabs>
                <w:tab w:val="left" w:pos="884"/>
              </w:tabs>
              <w:spacing w:before="1" w:line="261" w:lineRule="exact"/>
              <w:ind w:left="884" w:hanging="359"/>
              <w:jc w:val="both"/>
            </w:pPr>
            <w:r>
              <w:t>zestawienie</w:t>
            </w:r>
            <w:r>
              <w:rPr>
                <w:spacing w:val="-7"/>
              </w:rPr>
              <w:t xml:space="preserve"> </w:t>
            </w:r>
            <w:r>
              <w:t>wykorzystania</w:t>
            </w:r>
            <w:r>
              <w:rPr>
                <w:spacing w:val="-8"/>
              </w:rPr>
              <w:t xml:space="preserve"> </w:t>
            </w:r>
            <w:r>
              <w:t>urlopów</w:t>
            </w:r>
            <w:r>
              <w:rPr>
                <w:spacing w:val="-8"/>
              </w:rPr>
              <w:t xml:space="preserve"> </w:t>
            </w:r>
            <w:r>
              <w:rPr>
                <w:spacing w:val="-2"/>
              </w:rPr>
              <w:t>wypoczynkowych.</w:t>
            </w:r>
          </w:p>
        </w:tc>
      </w:tr>
    </w:tbl>
    <w:p w14:paraId="12803349" w14:textId="77777777" w:rsidR="00747BBF" w:rsidRDefault="00747BBF">
      <w:pPr>
        <w:pStyle w:val="TableParagraph"/>
        <w:spacing w:line="261" w:lineRule="exact"/>
        <w:jc w:val="both"/>
        <w:sectPr w:rsidR="00747BBF">
          <w:pgSz w:w="11910" w:h="16840"/>
          <w:pgMar w:top="1400" w:right="992" w:bottom="1280" w:left="1275" w:header="0" w:footer="1092" w:gutter="0"/>
          <w:cols w:space="708"/>
        </w:sectPr>
      </w:pPr>
    </w:p>
    <w:p w14:paraId="5B3C2107"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57DBBC9C" w14:textId="77777777">
        <w:trPr>
          <w:trHeight w:val="2697"/>
        </w:trPr>
        <w:tc>
          <w:tcPr>
            <w:tcW w:w="607" w:type="dxa"/>
          </w:tcPr>
          <w:p w14:paraId="2CCBFB83" w14:textId="77777777" w:rsidR="00747BBF" w:rsidRDefault="00927A6E">
            <w:pPr>
              <w:pStyle w:val="TableParagraph"/>
              <w:ind w:left="249"/>
            </w:pPr>
            <w:r>
              <w:rPr>
                <w:spacing w:val="-5"/>
              </w:rPr>
              <w:t>64.</w:t>
            </w:r>
          </w:p>
        </w:tc>
        <w:tc>
          <w:tcPr>
            <w:tcW w:w="8461" w:type="dxa"/>
          </w:tcPr>
          <w:p w14:paraId="287C8EA2" w14:textId="77777777" w:rsidR="00747BBF" w:rsidRDefault="00927A6E">
            <w:pPr>
              <w:pStyle w:val="TableParagraph"/>
              <w:spacing w:line="285" w:lineRule="auto"/>
              <w:ind w:left="165" w:hanging="10"/>
            </w:pPr>
            <w:r>
              <w:t>Możliwość konfiguracji uprawnień do modułu tak by użytkownicy pracowali na danych w obrębie wybranych:</w:t>
            </w:r>
          </w:p>
          <w:p w14:paraId="4D789F9D" w14:textId="77777777" w:rsidR="00747BBF" w:rsidRDefault="00927A6E">
            <w:pPr>
              <w:pStyle w:val="TableParagraph"/>
              <w:numPr>
                <w:ilvl w:val="0"/>
                <w:numId w:val="64"/>
              </w:numPr>
              <w:tabs>
                <w:tab w:val="left" w:pos="885"/>
              </w:tabs>
              <w:spacing w:before="8" w:line="240" w:lineRule="auto"/>
            </w:pPr>
            <w:r>
              <w:rPr>
                <w:spacing w:val="-2"/>
              </w:rPr>
              <w:t>pracowników</w:t>
            </w:r>
          </w:p>
          <w:p w14:paraId="27901DCF" w14:textId="77777777" w:rsidR="00747BBF" w:rsidRDefault="00927A6E">
            <w:pPr>
              <w:pStyle w:val="TableParagraph"/>
              <w:numPr>
                <w:ilvl w:val="0"/>
                <w:numId w:val="64"/>
              </w:numPr>
              <w:tabs>
                <w:tab w:val="left" w:pos="885"/>
              </w:tabs>
              <w:spacing w:before="1" w:line="279" w:lineRule="exact"/>
            </w:pPr>
            <w:r>
              <w:t>grup</w:t>
            </w:r>
            <w:r>
              <w:rPr>
                <w:spacing w:val="-6"/>
              </w:rPr>
              <w:t xml:space="preserve"> </w:t>
            </w:r>
            <w:r>
              <w:rPr>
                <w:spacing w:val="-2"/>
              </w:rPr>
              <w:t>pracowniczych</w:t>
            </w:r>
          </w:p>
          <w:p w14:paraId="5ED44485" w14:textId="77777777" w:rsidR="00747BBF" w:rsidRDefault="00927A6E">
            <w:pPr>
              <w:pStyle w:val="TableParagraph"/>
              <w:numPr>
                <w:ilvl w:val="0"/>
                <w:numId w:val="64"/>
              </w:numPr>
              <w:tabs>
                <w:tab w:val="left" w:pos="885"/>
              </w:tabs>
              <w:spacing w:line="279" w:lineRule="exact"/>
            </w:pPr>
            <w:r>
              <w:t>jednostek</w:t>
            </w:r>
            <w:r>
              <w:rPr>
                <w:spacing w:val="-7"/>
              </w:rPr>
              <w:t xml:space="preserve"> </w:t>
            </w:r>
            <w:r>
              <w:rPr>
                <w:spacing w:val="-2"/>
              </w:rPr>
              <w:t>organizacyjnych</w:t>
            </w:r>
          </w:p>
          <w:p w14:paraId="1055969C" w14:textId="77777777" w:rsidR="00747BBF" w:rsidRDefault="00927A6E">
            <w:pPr>
              <w:pStyle w:val="TableParagraph"/>
              <w:numPr>
                <w:ilvl w:val="0"/>
                <w:numId w:val="64"/>
              </w:numPr>
              <w:tabs>
                <w:tab w:val="left" w:pos="885"/>
              </w:tabs>
              <w:spacing w:line="240" w:lineRule="auto"/>
            </w:pPr>
            <w:r>
              <w:t>miejsc</w:t>
            </w:r>
            <w:r>
              <w:rPr>
                <w:spacing w:val="-8"/>
              </w:rPr>
              <w:t xml:space="preserve"> </w:t>
            </w:r>
            <w:r>
              <w:rPr>
                <w:spacing w:val="-2"/>
              </w:rPr>
              <w:t>wypłat</w:t>
            </w:r>
          </w:p>
          <w:p w14:paraId="3E7F8E8D" w14:textId="77777777" w:rsidR="00747BBF" w:rsidRDefault="00927A6E">
            <w:pPr>
              <w:pStyle w:val="TableParagraph"/>
              <w:numPr>
                <w:ilvl w:val="0"/>
                <w:numId w:val="64"/>
              </w:numPr>
              <w:tabs>
                <w:tab w:val="left" w:pos="885"/>
              </w:tabs>
              <w:spacing w:before="1" w:line="240" w:lineRule="auto"/>
            </w:pPr>
            <w:r>
              <w:t>miejsc</w:t>
            </w:r>
            <w:r>
              <w:rPr>
                <w:spacing w:val="-6"/>
              </w:rPr>
              <w:t xml:space="preserve"> </w:t>
            </w:r>
            <w:r>
              <w:rPr>
                <w:spacing w:val="-2"/>
              </w:rPr>
              <w:t>pracy</w:t>
            </w:r>
          </w:p>
          <w:p w14:paraId="3E8C93AF" w14:textId="77777777" w:rsidR="00747BBF" w:rsidRDefault="00927A6E">
            <w:pPr>
              <w:pStyle w:val="TableParagraph"/>
              <w:spacing w:line="240" w:lineRule="auto"/>
              <w:rPr>
                <w:b/>
              </w:rPr>
            </w:pPr>
            <w:r>
              <w:rPr>
                <w:b/>
              </w:rPr>
              <w:t>w</w:t>
            </w:r>
            <w:r>
              <w:rPr>
                <w:b/>
                <w:spacing w:val="67"/>
              </w:rPr>
              <w:t xml:space="preserve"> </w:t>
            </w:r>
            <w:r>
              <w:rPr>
                <w:b/>
              </w:rPr>
              <w:t>przypadku</w:t>
            </w:r>
            <w:r>
              <w:rPr>
                <w:b/>
                <w:spacing w:val="67"/>
              </w:rPr>
              <w:t xml:space="preserve"> </w:t>
            </w:r>
            <w:r>
              <w:rPr>
                <w:b/>
              </w:rPr>
              <w:t>braku</w:t>
            </w:r>
            <w:r>
              <w:rPr>
                <w:b/>
                <w:spacing w:val="69"/>
              </w:rPr>
              <w:t xml:space="preserve"> </w:t>
            </w:r>
            <w:r>
              <w:rPr>
                <w:b/>
              </w:rPr>
              <w:t>możliwości</w:t>
            </w:r>
            <w:r>
              <w:rPr>
                <w:b/>
                <w:spacing w:val="69"/>
              </w:rPr>
              <w:t xml:space="preserve"> </w:t>
            </w:r>
            <w:r>
              <w:rPr>
                <w:b/>
              </w:rPr>
              <w:t>spełnienia</w:t>
            </w:r>
            <w:r>
              <w:rPr>
                <w:b/>
                <w:spacing w:val="65"/>
              </w:rPr>
              <w:t xml:space="preserve"> </w:t>
            </w:r>
            <w:r>
              <w:rPr>
                <w:b/>
              </w:rPr>
              <w:t>w/w</w:t>
            </w:r>
            <w:r>
              <w:rPr>
                <w:b/>
                <w:spacing w:val="67"/>
              </w:rPr>
              <w:t xml:space="preserve"> </w:t>
            </w:r>
            <w:r>
              <w:rPr>
                <w:b/>
              </w:rPr>
              <w:t>wymagań</w:t>
            </w:r>
            <w:r>
              <w:rPr>
                <w:b/>
                <w:spacing w:val="68"/>
              </w:rPr>
              <w:t xml:space="preserve"> </w:t>
            </w:r>
            <w:r>
              <w:rPr>
                <w:b/>
              </w:rPr>
              <w:t>Zamawiający</w:t>
            </w:r>
            <w:r>
              <w:rPr>
                <w:b/>
                <w:spacing w:val="67"/>
              </w:rPr>
              <w:t xml:space="preserve"> </w:t>
            </w:r>
            <w:r>
              <w:rPr>
                <w:b/>
                <w:spacing w:val="-2"/>
              </w:rPr>
              <w:t>zaakceptuje</w:t>
            </w:r>
          </w:p>
          <w:p w14:paraId="320A7FF6" w14:textId="77777777" w:rsidR="00747BBF" w:rsidRDefault="00927A6E">
            <w:pPr>
              <w:pStyle w:val="TableParagraph"/>
              <w:spacing w:before="51" w:line="240" w:lineRule="auto"/>
              <w:ind w:left="117"/>
              <w:rPr>
                <w:b/>
              </w:rPr>
            </w:pPr>
            <w:r>
              <w:rPr>
                <w:b/>
              </w:rPr>
              <w:t>minimalnie</w:t>
            </w:r>
            <w:r>
              <w:rPr>
                <w:b/>
                <w:spacing w:val="-9"/>
              </w:rPr>
              <w:t xml:space="preserve"> </w:t>
            </w:r>
            <w:r>
              <w:rPr>
                <w:b/>
              </w:rPr>
              <w:t>ograniczenie</w:t>
            </w:r>
            <w:r>
              <w:rPr>
                <w:b/>
                <w:spacing w:val="-6"/>
              </w:rPr>
              <w:t xml:space="preserve"> </w:t>
            </w:r>
            <w:r>
              <w:rPr>
                <w:b/>
              </w:rPr>
              <w:t>uprawnień</w:t>
            </w:r>
            <w:r>
              <w:rPr>
                <w:b/>
                <w:spacing w:val="-6"/>
              </w:rPr>
              <w:t xml:space="preserve"> </w:t>
            </w:r>
            <w:r>
              <w:rPr>
                <w:b/>
              </w:rPr>
              <w:t>do</w:t>
            </w:r>
            <w:r>
              <w:rPr>
                <w:b/>
                <w:spacing w:val="-7"/>
              </w:rPr>
              <w:t xml:space="preserve"> </w:t>
            </w:r>
            <w:r>
              <w:rPr>
                <w:b/>
              </w:rPr>
              <w:t>jednostek</w:t>
            </w:r>
            <w:r>
              <w:rPr>
                <w:b/>
                <w:spacing w:val="-6"/>
              </w:rPr>
              <w:t xml:space="preserve"> </w:t>
            </w:r>
            <w:r>
              <w:rPr>
                <w:b/>
              </w:rPr>
              <w:t>organizacyjnych</w:t>
            </w:r>
            <w:r>
              <w:rPr>
                <w:b/>
                <w:spacing w:val="-6"/>
              </w:rPr>
              <w:t xml:space="preserve"> </w:t>
            </w:r>
            <w:r>
              <w:rPr>
                <w:b/>
              </w:rPr>
              <w:t>i</w:t>
            </w:r>
            <w:r>
              <w:rPr>
                <w:b/>
                <w:spacing w:val="-6"/>
              </w:rPr>
              <w:t xml:space="preserve"> </w:t>
            </w:r>
            <w:r>
              <w:rPr>
                <w:b/>
                <w:spacing w:val="-2"/>
              </w:rPr>
              <w:t>pracowników.</w:t>
            </w:r>
          </w:p>
        </w:tc>
      </w:tr>
    </w:tbl>
    <w:p w14:paraId="23DF8803" w14:textId="77777777" w:rsidR="00747BBF" w:rsidRDefault="00927A6E" w:rsidP="005811C5">
      <w:pPr>
        <w:pStyle w:val="Nagwek2"/>
      </w:pPr>
      <w:bookmarkStart w:id="66" w:name="_Toc197668414"/>
      <w:r>
        <w:t>Płace</w:t>
      </w:r>
      <w:bookmarkEnd w:id="66"/>
    </w:p>
    <w:p w14:paraId="51719EAD" w14:textId="77777777" w:rsidR="00747BBF" w:rsidRDefault="00747BBF">
      <w:pPr>
        <w:pStyle w:val="Tekstpodstawowy"/>
        <w:spacing w:before="13"/>
        <w:rPr>
          <w:b/>
          <w:sz w:val="20"/>
        </w:rPr>
      </w:pPr>
    </w:p>
    <w:tbl>
      <w:tblPr>
        <w:tblStyle w:val="TableNormal"/>
        <w:tblW w:w="0" w:type="auto"/>
        <w:tblInd w:w="153" w:type="dxa"/>
        <w:tblLayout w:type="fixed"/>
        <w:tblLook w:val="01E0" w:firstRow="1" w:lastRow="1" w:firstColumn="1" w:lastColumn="1" w:noHBand="0" w:noVBand="0"/>
      </w:tblPr>
      <w:tblGrid>
        <w:gridCol w:w="607"/>
        <w:gridCol w:w="8461"/>
      </w:tblGrid>
      <w:tr w:rsidR="00747BBF" w14:paraId="3760A807" w14:textId="77777777">
        <w:trPr>
          <w:trHeight w:val="350"/>
        </w:trPr>
        <w:tc>
          <w:tcPr>
            <w:tcW w:w="607" w:type="dxa"/>
            <w:shd w:val="clear" w:color="auto" w:fill="4471C4"/>
          </w:tcPr>
          <w:p w14:paraId="0EE1268C" w14:textId="77777777" w:rsidR="00747BBF" w:rsidRDefault="00927A6E">
            <w:pPr>
              <w:pStyle w:val="TableParagraph"/>
              <w:spacing w:before="9" w:line="240" w:lineRule="auto"/>
              <w:ind w:left="0" w:right="19"/>
              <w:jc w:val="center"/>
            </w:pPr>
            <w:r>
              <w:rPr>
                <w:spacing w:val="-5"/>
              </w:rPr>
              <w:t>Lp.</w:t>
            </w:r>
          </w:p>
        </w:tc>
        <w:tc>
          <w:tcPr>
            <w:tcW w:w="8461" w:type="dxa"/>
            <w:shd w:val="clear" w:color="auto" w:fill="4471C4"/>
          </w:tcPr>
          <w:p w14:paraId="6E907836" w14:textId="77777777" w:rsidR="00747BBF" w:rsidRDefault="00927A6E">
            <w:pPr>
              <w:pStyle w:val="TableParagraph"/>
              <w:spacing w:before="9" w:line="240" w:lineRule="auto"/>
              <w:ind w:left="160"/>
            </w:pPr>
            <w:r>
              <w:t>Płace</w:t>
            </w:r>
            <w:r>
              <w:rPr>
                <w:spacing w:val="-2"/>
              </w:rPr>
              <w:t xml:space="preserve"> </w:t>
            </w:r>
            <w:r>
              <w:t>–</w:t>
            </w:r>
            <w:r>
              <w:rPr>
                <w:spacing w:val="-4"/>
              </w:rPr>
              <w:t xml:space="preserve"> </w:t>
            </w:r>
            <w:r>
              <w:t>wymagania</w:t>
            </w:r>
            <w:r>
              <w:rPr>
                <w:spacing w:val="-5"/>
              </w:rPr>
              <w:t xml:space="preserve"> </w:t>
            </w:r>
            <w:r>
              <w:rPr>
                <w:spacing w:val="-2"/>
              </w:rPr>
              <w:t>minimalne</w:t>
            </w:r>
          </w:p>
        </w:tc>
      </w:tr>
      <w:tr w:rsidR="00747BBF" w14:paraId="587943FB" w14:textId="77777777">
        <w:trPr>
          <w:trHeight w:val="9891"/>
        </w:trPr>
        <w:tc>
          <w:tcPr>
            <w:tcW w:w="607" w:type="dxa"/>
            <w:tcBorders>
              <w:left w:val="single" w:sz="4" w:space="0" w:color="8EAADB"/>
              <w:bottom w:val="single" w:sz="4" w:space="0" w:color="8EAADB"/>
              <w:right w:val="single" w:sz="4" w:space="0" w:color="8EAADB"/>
            </w:tcBorders>
            <w:shd w:val="clear" w:color="auto" w:fill="D9E1F3"/>
          </w:tcPr>
          <w:p w14:paraId="121AEA7D" w14:textId="77777777" w:rsidR="00747BBF" w:rsidRDefault="00927A6E">
            <w:pPr>
              <w:pStyle w:val="TableParagraph"/>
              <w:ind w:left="70"/>
              <w:jc w:val="center"/>
            </w:pPr>
            <w:r>
              <w:rPr>
                <w:spacing w:val="-5"/>
              </w:rPr>
              <w:t>1.</w:t>
            </w:r>
          </w:p>
        </w:tc>
        <w:tc>
          <w:tcPr>
            <w:tcW w:w="8461" w:type="dxa"/>
            <w:tcBorders>
              <w:left w:val="single" w:sz="4" w:space="0" w:color="8EAADB"/>
              <w:bottom w:val="single" w:sz="4" w:space="0" w:color="8EAADB"/>
              <w:right w:val="single" w:sz="4" w:space="0" w:color="8EAADB"/>
            </w:tcBorders>
            <w:shd w:val="clear" w:color="auto" w:fill="D9E1F3"/>
          </w:tcPr>
          <w:p w14:paraId="2DA27E00" w14:textId="77777777" w:rsidR="00747BBF" w:rsidRDefault="00927A6E">
            <w:pPr>
              <w:pStyle w:val="TableParagraph"/>
              <w:spacing w:line="285" w:lineRule="auto"/>
              <w:ind w:left="165" w:right="157" w:hanging="10"/>
              <w:jc w:val="both"/>
            </w:pPr>
            <w:r>
              <w:t>Moduł ma predefiniowane następujące składniki płacowe zgodnie z przepisami KP oraz ustawą o ZOZ wraz z możliwością podania kwot i % przy składnikach dotyczących wyliczeń na podstawie wewnętrznych regulaminów:</w:t>
            </w:r>
          </w:p>
          <w:p w14:paraId="4DC88F81" w14:textId="77777777" w:rsidR="00747BBF" w:rsidRDefault="00927A6E">
            <w:pPr>
              <w:pStyle w:val="TableParagraph"/>
              <w:numPr>
                <w:ilvl w:val="0"/>
                <w:numId w:val="63"/>
              </w:numPr>
              <w:tabs>
                <w:tab w:val="left" w:pos="885"/>
              </w:tabs>
              <w:spacing w:before="8" w:line="240" w:lineRule="auto"/>
            </w:pPr>
            <w:r>
              <w:t>płaca</w:t>
            </w:r>
            <w:r>
              <w:rPr>
                <w:spacing w:val="-1"/>
              </w:rPr>
              <w:t xml:space="preserve"> </w:t>
            </w:r>
            <w:r>
              <w:rPr>
                <w:spacing w:val="-2"/>
              </w:rPr>
              <w:t>zasadnicza</w:t>
            </w:r>
          </w:p>
          <w:p w14:paraId="223628F9" w14:textId="77777777" w:rsidR="00747BBF" w:rsidRDefault="00927A6E">
            <w:pPr>
              <w:pStyle w:val="TableParagraph"/>
              <w:numPr>
                <w:ilvl w:val="0"/>
                <w:numId w:val="63"/>
              </w:numPr>
              <w:tabs>
                <w:tab w:val="left" w:pos="885"/>
              </w:tabs>
              <w:spacing w:before="1" w:line="240" w:lineRule="auto"/>
            </w:pPr>
            <w:r>
              <w:t>dodatek</w:t>
            </w:r>
            <w:r>
              <w:rPr>
                <w:spacing w:val="-3"/>
              </w:rPr>
              <w:t xml:space="preserve"> </w:t>
            </w:r>
            <w:r>
              <w:rPr>
                <w:spacing w:val="-2"/>
              </w:rPr>
              <w:t>funkcyjny</w:t>
            </w:r>
          </w:p>
          <w:p w14:paraId="12CE9B85" w14:textId="77777777" w:rsidR="00747BBF" w:rsidRDefault="00927A6E">
            <w:pPr>
              <w:pStyle w:val="TableParagraph"/>
              <w:numPr>
                <w:ilvl w:val="0"/>
                <w:numId w:val="63"/>
              </w:numPr>
              <w:tabs>
                <w:tab w:val="left" w:pos="885"/>
              </w:tabs>
              <w:spacing w:line="279" w:lineRule="exact"/>
            </w:pPr>
            <w:r>
              <w:t>dodatek</w:t>
            </w:r>
            <w:r>
              <w:rPr>
                <w:spacing w:val="-3"/>
              </w:rPr>
              <w:t xml:space="preserve"> </w:t>
            </w:r>
            <w:r>
              <w:rPr>
                <w:spacing w:val="-2"/>
              </w:rPr>
              <w:t>naukowy</w:t>
            </w:r>
          </w:p>
          <w:p w14:paraId="1B310699" w14:textId="77777777" w:rsidR="00747BBF" w:rsidRDefault="00927A6E">
            <w:pPr>
              <w:pStyle w:val="TableParagraph"/>
              <w:numPr>
                <w:ilvl w:val="0"/>
                <w:numId w:val="63"/>
              </w:numPr>
              <w:tabs>
                <w:tab w:val="left" w:pos="885"/>
              </w:tabs>
              <w:spacing w:line="279" w:lineRule="exact"/>
            </w:pPr>
            <w:r>
              <w:t>dodatek</w:t>
            </w:r>
            <w:r>
              <w:rPr>
                <w:spacing w:val="-3"/>
              </w:rPr>
              <w:t xml:space="preserve"> </w:t>
            </w:r>
            <w:r>
              <w:rPr>
                <w:spacing w:val="-2"/>
              </w:rPr>
              <w:t>stażowy</w:t>
            </w:r>
          </w:p>
          <w:p w14:paraId="42D6E7C9" w14:textId="77777777" w:rsidR="00747BBF" w:rsidRDefault="00927A6E">
            <w:pPr>
              <w:pStyle w:val="TableParagraph"/>
              <w:numPr>
                <w:ilvl w:val="0"/>
                <w:numId w:val="63"/>
              </w:numPr>
              <w:tabs>
                <w:tab w:val="left" w:pos="885"/>
              </w:tabs>
              <w:spacing w:before="1" w:line="240" w:lineRule="auto"/>
            </w:pPr>
            <w:r>
              <w:t>premie</w:t>
            </w:r>
            <w:r>
              <w:rPr>
                <w:spacing w:val="-3"/>
              </w:rPr>
              <w:t xml:space="preserve"> </w:t>
            </w:r>
            <w:r>
              <w:rPr>
                <w:spacing w:val="-2"/>
              </w:rPr>
              <w:t>kwotowa</w:t>
            </w:r>
          </w:p>
          <w:p w14:paraId="4986D971" w14:textId="77777777" w:rsidR="00747BBF" w:rsidRDefault="00927A6E">
            <w:pPr>
              <w:pStyle w:val="TableParagraph"/>
              <w:numPr>
                <w:ilvl w:val="0"/>
                <w:numId w:val="63"/>
              </w:numPr>
              <w:tabs>
                <w:tab w:val="left" w:pos="885"/>
              </w:tabs>
              <w:spacing w:line="240" w:lineRule="auto"/>
            </w:pPr>
            <w:r>
              <w:t xml:space="preserve">premia </w:t>
            </w:r>
            <w:r>
              <w:rPr>
                <w:spacing w:val="-2"/>
              </w:rPr>
              <w:t>procentowa</w:t>
            </w:r>
          </w:p>
          <w:p w14:paraId="5550B292" w14:textId="77777777" w:rsidR="00747BBF" w:rsidRDefault="00927A6E">
            <w:pPr>
              <w:pStyle w:val="TableParagraph"/>
              <w:numPr>
                <w:ilvl w:val="0"/>
                <w:numId w:val="63"/>
              </w:numPr>
              <w:tabs>
                <w:tab w:val="left" w:pos="885"/>
              </w:tabs>
              <w:spacing w:before="1" w:line="279" w:lineRule="exact"/>
            </w:pPr>
            <w:r>
              <w:t>dodatek</w:t>
            </w:r>
            <w:r>
              <w:rPr>
                <w:spacing w:val="-5"/>
              </w:rPr>
              <w:t xml:space="preserve"> </w:t>
            </w:r>
            <w:r>
              <w:t>nocny</w:t>
            </w:r>
            <w:r>
              <w:rPr>
                <w:spacing w:val="-5"/>
              </w:rPr>
              <w:t xml:space="preserve"> 20%</w:t>
            </w:r>
          </w:p>
          <w:p w14:paraId="13DF61CF" w14:textId="77777777" w:rsidR="00747BBF" w:rsidRDefault="00927A6E">
            <w:pPr>
              <w:pStyle w:val="TableParagraph"/>
              <w:numPr>
                <w:ilvl w:val="0"/>
                <w:numId w:val="63"/>
              </w:numPr>
              <w:tabs>
                <w:tab w:val="left" w:pos="885"/>
              </w:tabs>
              <w:spacing w:line="279" w:lineRule="exact"/>
            </w:pPr>
            <w:r>
              <w:t>dodatek</w:t>
            </w:r>
            <w:r>
              <w:rPr>
                <w:spacing w:val="-5"/>
              </w:rPr>
              <w:t xml:space="preserve"> </w:t>
            </w:r>
            <w:r>
              <w:t>nocny</w:t>
            </w:r>
            <w:r>
              <w:rPr>
                <w:spacing w:val="-5"/>
              </w:rPr>
              <w:t xml:space="preserve"> 65%</w:t>
            </w:r>
          </w:p>
          <w:p w14:paraId="7BB802B6" w14:textId="77777777" w:rsidR="00747BBF" w:rsidRDefault="00927A6E">
            <w:pPr>
              <w:pStyle w:val="TableParagraph"/>
              <w:numPr>
                <w:ilvl w:val="0"/>
                <w:numId w:val="63"/>
              </w:numPr>
              <w:tabs>
                <w:tab w:val="left" w:pos="885"/>
              </w:tabs>
              <w:spacing w:line="240" w:lineRule="auto"/>
            </w:pPr>
            <w:r>
              <w:t>dodatek</w:t>
            </w:r>
            <w:r>
              <w:rPr>
                <w:spacing w:val="-6"/>
              </w:rPr>
              <w:t xml:space="preserve"> </w:t>
            </w:r>
            <w:r>
              <w:t>świąteczny</w:t>
            </w:r>
            <w:r>
              <w:rPr>
                <w:spacing w:val="-6"/>
              </w:rPr>
              <w:t xml:space="preserve"> </w:t>
            </w:r>
            <w:r>
              <w:rPr>
                <w:spacing w:val="-5"/>
              </w:rPr>
              <w:t>45%</w:t>
            </w:r>
          </w:p>
          <w:p w14:paraId="5D4CE904" w14:textId="77777777" w:rsidR="00747BBF" w:rsidRDefault="00927A6E">
            <w:pPr>
              <w:pStyle w:val="TableParagraph"/>
              <w:numPr>
                <w:ilvl w:val="0"/>
                <w:numId w:val="63"/>
              </w:numPr>
              <w:tabs>
                <w:tab w:val="left" w:pos="885"/>
              </w:tabs>
              <w:spacing w:before="1" w:line="240" w:lineRule="auto"/>
            </w:pPr>
            <w:r>
              <w:t>dyżury</w:t>
            </w:r>
            <w:r>
              <w:rPr>
                <w:spacing w:val="-2"/>
              </w:rPr>
              <w:t xml:space="preserve"> lekarskie</w:t>
            </w:r>
          </w:p>
          <w:p w14:paraId="6A9423AE" w14:textId="77777777" w:rsidR="00747BBF" w:rsidRDefault="00927A6E">
            <w:pPr>
              <w:pStyle w:val="TableParagraph"/>
              <w:numPr>
                <w:ilvl w:val="0"/>
                <w:numId w:val="63"/>
              </w:numPr>
              <w:tabs>
                <w:tab w:val="left" w:pos="885"/>
              </w:tabs>
              <w:spacing w:before="1" w:line="280" w:lineRule="exact"/>
            </w:pPr>
            <w:r>
              <w:t>dyżury</w:t>
            </w:r>
            <w:r>
              <w:rPr>
                <w:spacing w:val="-2"/>
              </w:rPr>
              <w:t xml:space="preserve"> </w:t>
            </w:r>
            <w:r>
              <w:t>lekarskie</w:t>
            </w:r>
            <w:r>
              <w:rPr>
                <w:spacing w:val="-4"/>
              </w:rPr>
              <w:t xml:space="preserve"> </w:t>
            </w:r>
            <w:r>
              <w:t>-</w:t>
            </w:r>
            <w:r>
              <w:rPr>
                <w:spacing w:val="-2"/>
              </w:rPr>
              <w:t xml:space="preserve"> </w:t>
            </w:r>
            <w:r>
              <w:t>dodatek</w:t>
            </w:r>
            <w:r>
              <w:rPr>
                <w:spacing w:val="-6"/>
              </w:rPr>
              <w:t xml:space="preserve"> </w:t>
            </w:r>
            <w:r>
              <w:rPr>
                <w:spacing w:val="-5"/>
              </w:rPr>
              <w:t>50%</w:t>
            </w:r>
          </w:p>
          <w:p w14:paraId="5029B342" w14:textId="77777777" w:rsidR="00747BBF" w:rsidRDefault="00927A6E">
            <w:pPr>
              <w:pStyle w:val="TableParagraph"/>
              <w:numPr>
                <w:ilvl w:val="0"/>
                <w:numId w:val="63"/>
              </w:numPr>
              <w:tabs>
                <w:tab w:val="left" w:pos="885"/>
              </w:tabs>
              <w:spacing w:line="280" w:lineRule="exact"/>
            </w:pPr>
            <w:r>
              <w:t>dyżury</w:t>
            </w:r>
            <w:r>
              <w:rPr>
                <w:spacing w:val="-2"/>
              </w:rPr>
              <w:t xml:space="preserve"> </w:t>
            </w:r>
            <w:r>
              <w:t>lekarskie</w:t>
            </w:r>
            <w:r>
              <w:rPr>
                <w:spacing w:val="-4"/>
              </w:rPr>
              <w:t xml:space="preserve"> </w:t>
            </w:r>
            <w:r>
              <w:t>-</w:t>
            </w:r>
            <w:r>
              <w:rPr>
                <w:spacing w:val="-2"/>
              </w:rPr>
              <w:t xml:space="preserve"> </w:t>
            </w:r>
            <w:r>
              <w:t>dodatek</w:t>
            </w:r>
            <w:r>
              <w:rPr>
                <w:spacing w:val="-6"/>
              </w:rPr>
              <w:t xml:space="preserve"> </w:t>
            </w:r>
            <w:r>
              <w:rPr>
                <w:spacing w:val="-4"/>
              </w:rPr>
              <w:t>100%</w:t>
            </w:r>
          </w:p>
          <w:p w14:paraId="6ACEDE24" w14:textId="77777777" w:rsidR="00747BBF" w:rsidRDefault="00927A6E">
            <w:pPr>
              <w:pStyle w:val="TableParagraph"/>
              <w:numPr>
                <w:ilvl w:val="0"/>
                <w:numId w:val="63"/>
              </w:numPr>
              <w:tabs>
                <w:tab w:val="left" w:pos="885"/>
              </w:tabs>
              <w:spacing w:line="240" w:lineRule="auto"/>
            </w:pPr>
            <w:r>
              <w:t>dyżury</w:t>
            </w:r>
            <w:r>
              <w:rPr>
                <w:spacing w:val="-2"/>
              </w:rPr>
              <w:t xml:space="preserve"> </w:t>
            </w:r>
            <w:r>
              <w:t>lekarskie</w:t>
            </w:r>
            <w:r>
              <w:rPr>
                <w:spacing w:val="-5"/>
              </w:rPr>
              <w:t xml:space="preserve"> </w:t>
            </w:r>
            <w:r>
              <w:t>–</w:t>
            </w:r>
            <w:r>
              <w:rPr>
                <w:spacing w:val="-2"/>
              </w:rPr>
              <w:t xml:space="preserve"> </w:t>
            </w:r>
            <w:r>
              <w:t>dodatek</w:t>
            </w:r>
            <w:r>
              <w:rPr>
                <w:spacing w:val="-4"/>
              </w:rPr>
              <w:t xml:space="preserve"> </w:t>
            </w:r>
            <w:r>
              <w:rPr>
                <w:spacing w:val="-5"/>
              </w:rPr>
              <w:t>20%</w:t>
            </w:r>
          </w:p>
          <w:p w14:paraId="1D2CEBE3" w14:textId="77777777" w:rsidR="00747BBF" w:rsidRDefault="00927A6E">
            <w:pPr>
              <w:pStyle w:val="TableParagraph"/>
              <w:numPr>
                <w:ilvl w:val="0"/>
                <w:numId w:val="63"/>
              </w:numPr>
              <w:tabs>
                <w:tab w:val="left" w:pos="885"/>
              </w:tabs>
              <w:spacing w:before="1" w:line="240" w:lineRule="auto"/>
            </w:pPr>
            <w:r>
              <w:rPr>
                <w:spacing w:val="-2"/>
              </w:rPr>
              <w:t>wezwania</w:t>
            </w:r>
          </w:p>
          <w:p w14:paraId="5F623104" w14:textId="77777777" w:rsidR="00747BBF" w:rsidRDefault="00927A6E">
            <w:pPr>
              <w:pStyle w:val="TableParagraph"/>
              <w:numPr>
                <w:ilvl w:val="0"/>
                <w:numId w:val="63"/>
              </w:numPr>
              <w:tabs>
                <w:tab w:val="left" w:pos="885"/>
              </w:tabs>
              <w:spacing w:line="240" w:lineRule="auto"/>
            </w:pPr>
            <w:r>
              <w:t>wezwania</w:t>
            </w:r>
            <w:r>
              <w:rPr>
                <w:spacing w:val="-4"/>
              </w:rPr>
              <w:t xml:space="preserve"> </w:t>
            </w:r>
            <w:r>
              <w:rPr>
                <w:spacing w:val="-5"/>
              </w:rPr>
              <w:t>50%</w:t>
            </w:r>
          </w:p>
          <w:p w14:paraId="54FF4037" w14:textId="77777777" w:rsidR="00747BBF" w:rsidRDefault="00927A6E">
            <w:pPr>
              <w:pStyle w:val="TableParagraph"/>
              <w:numPr>
                <w:ilvl w:val="0"/>
                <w:numId w:val="63"/>
              </w:numPr>
              <w:tabs>
                <w:tab w:val="left" w:pos="885"/>
              </w:tabs>
              <w:spacing w:before="1" w:line="279" w:lineRule="exact"/>
            </w:pPr>
            <w:r>
              <w:t>wezwania</w:t>
            </w:r>
            <w:r>
              <w:rPr>
                <w:spacing w:val="-4"/>
              </w:rPr>
              <w:t xml:space="preserve"> 100%</w:t>
            </w:r>
          </w:p>
          <w:p w14:paraId="5F4F6F0C" w14:textId="77777777" w:rsidR="00747BBF" w:rsidRDefault="00927A6E">
            <w:pPr>
              <w:pStyle w:val="TableParagraph"/>
              <w:numPr>
                <w:ilvl w:val="0"/>
                <w:numId w:val="63"/>
              </w:numPr>
              <w:tabs>
                <w:tab w:val="left" w:pos="885"/>
              </w:tabs>
              <w:spacing w:line="279" w:lineRule="exact"/>
            </w:pPr>
            <w:r>
              <w:t>dopłata</w:t>
            </w:r>
            <w:r>
              <w:rPr>
                <w:spacing w:val="-6"/>
              </w:rPr>
              <w:t xml:space="preserve"> </w:t>
            </w:r>
            <w:r>
              <w:t>do</w:t>
            </w:r>
            <w:r>
              <w:rPr>
                <w:spacing w:val="-4"/>
              </w:rPr>
              <w:t xml:space="preserve"> </w:t>
            </w:r>
            <w:proofErr w:type="spellStart"/>
            <w:r>
              <w:t>nwk</w:t>
            </w:r>
            <w:proofErr w:type="spellEnd"/>
            <w:r>
              <w:rPr>
                <w:spacing w:val="-5"/>
              </w:rPr>
              <w:t xml:space="preserve"> </w:t>
            </w:r>
            <w:r>
              <w:t>(najniższego</w:t>
            </w:r>
            <w:r>
              <w:rPr>
                <w:spacing w:val="-5"/>
              </w:rPr>
              <w:t xml:space="preserve"> </w:t>
            </w:r>
            <w:r>
              <w:t>wynagrodzenia</w:t>
            </w:r>
            <w:r>
              <w:rPr>
                <w:spacing w:val="-7"/>
              </w:rPr>
              <w:t xml:space="preserve"> </w:t>
            </w:r>
            <w:r>
              <w:rPr>
                <w:spacing w:val="-2"/>
              </w:rPr>
              <w:t>krajowego)</w:t>
            </w:r>
          </w:p>
          <w:p w14:paraId="0563FCE0" w14:textId="77777777" w:rsidR="00747BBF" w:rsidRDefault="00927A6E">
            <w:pPr>
              <w:pStyle w:val="TableParagraph"/>
              <w:numPr>
                <w:ilvl w:val="0"/>
                <w:numId w:val="63"/>
              </w:numPr>
              <w:tabs>
                <w:tab w:val="left" w:pos="885"/>
              </w:tabs>
              <w:spacing w:line="240" w:lineRule="auto"/>
            </w:pPr>
            <w:r>
              <w:t>średnia</w:t>
            </w:r>
            <w:r>
              <w:rPr>
                <w:spacing w:val="-5"/>
              </w:rPr>
              <w:t xml:space="preserve"> </w:t>
            </w:r>
            <w:r>
              <w:t>urlopowa</w:t>
            </w:r>
            <w:r>
              <w:rPr>
                <w:spacing w:val="-2"/>
              </w:rPr>
              <w:t xml:space="preserve"> </w:t>
            </w:r>
            <w:r>
              <w:t>-</w:t>
            </w:r>
            <w:r>
              <w:rPr>
                <w:spacing w:val="-7"/>
              </w:rPr>
              <w:t xml:space="preserve"> </w:t>
            </w:r>
            <w:r>
              <w:t>wynagrodzenie</w:t>
            </w:r>
            <w:r>
              <w:rPr>
                <w:spacing w:val="-4"/>
              </w:rPr>
              <w:t xml:space="preserve"> </w:t>
            </w:r>
            <w:r>
              <w:t>za</w:t>
            </w:r>
            <w:r>
              <w:rPr>
                <w:spacing w:val="-4"/>
              </w:rPr>
              <w:t xml:space="preserve"> </w:t>
            </w:r>
            <w:r>
              <w:t>urlopy</w:t>
            </w:r>
            <w:r>
              <w:rPr>
                <w:spacing w:val="-6"/>
              </w:rPr>
              <w:t xml:space="preserve"> </w:t>
            </w:r>
            <w:r>
              <w:t>wypoczynkowe</w:t>
            </w:r>
            <w:r>
              <w:rPr>
                <w:spacing w:val="-4"/>
              </w:rPr>
              <w:t xml:space="preserve"> </w:t>
            </w:r>
            <w:r>
              <w:t>i</w:t>
            </w:r>
            <w:r>
              <w:rPr>
                <w:spacing w:val="-4"/>
              </w:rPr>
              <w:t xml:space="preserve"> inne</w:t>
            </w:r>
          </w:p>
          <w:p w14:paraId="67E8C4DC" w14:textId="77777777" w:rsidR="00747BBF" w:rsidRDefault="00927A6E">
            <w:pPr>
              <w:pStyle w:val="TableParagraph"/>
              <w:numPr>
                <w:ilvl w:val="0"/>
                <w:numId w:val="63"/>
              </w:numPr>
              <w:tabs>
                <w:tab w:val="left" w:pos="885"/>
              </w:tabs>
              <w:spacing w:before="1" w:line="240" w:lineRule="auto"/>
            </w:pPr>
            <w:r>
              <w:t>ekwiwalent</w:t>
            </w:r>
            <w:r>
              <w:rPr>
                <w:spacing w:val="-4"/>
              </w:rPr>
              <w:t xml:space="preserve"> </w:t>
            </w:r>
            <w:r>
              <w:t>za</w:t>
            </w:r>
            <w:r>
              <w:rPr>
                <w:spacing w:val="-4"/>
              </w:rPr>
              <w:t xml:space="preserve"> urlop</w:t>
            </w:r>
          </w:p>
          <w:p w14:paraId="67D5218F" w14:textId="77777777" w:rsidR="00747BBF" w:rsidRDefault="00927A6E">
            <w:pPr>
              <w:pStyle w:val="TableParagraph"/>
              <w:numPr>
                <w:ilvl w:val="0"/>
                <w:numId w:val="63"/>
              </w:numPr>
              <w:tabs>
                <w:tab w:val="left" w:pos="885"/>
              </w:tabs>
              <w:spacing w:line="279" w:lineRule="exact"/>
            </w:pPr>
            <w:r>
              <w:rPr>
                <w:spacing w:val="-2"/>
              </w:rPr>
              <w:t>jubileusz</w:t>
            </w:r>
          </w:p>
          <w:p w14:paraId="76754B87" w14:textId="77777777" w:rsidR="00747BBF" w:rsidRDefault="00927A6E">
            <w:pPr>
              <w:pStyle w:val="TableParagraph"/>
              <w:numPr>
                <w:ilvl w:val="0"/>
                <w:numId w:val="63"/>
              </w:numPr>
              <w:tabs>
                <w:tab w:val="left" w:pos="885"/>
              </w:tabs>
              <w:spacing w:line="279" w:lineRule="exact"/>
            </w:pPr>
            <w:r>
              <w:rPr>
                <w:spacing w:val="-2"/>
              </w:rPr>
              <w:t>odprawy</w:t>
            </w:r>
            <w:r>
              <w:rPr>
                <w:spacing w:val="22"/>
              </w:rPr>
              <w:t xml:space="preserve"> </w:t>
            </w:r>
            <w:r>
              <w:rPr>
                <w:spacing w:val="-2"/>
              </w:rPr>
              <w:t>emerytalno-rentowe</w:t>
            </w:r>
          </w:p>
          <w:p w14:paraId="0CDF7F6B" w14:textId="77777777" w:rsidR="00747BBF" w:rsidRDefault="00927A6E">
            <w:pPr>
              <w:pStyle w:val="TableParagraph"/>
              <w:numPr>
                <w:ilvl w:val="0"/>
                <w:numId w:val="63"/>
              </w:numPr>
              <w:tabs>
                <w:tab w:val="left" w:pos="885"/>
              </w:tabs>
              <w:spacing w:before="1" w:line="240" w:lineRule="auto"/>
            </w:pPr>
            <w:r>
              <w:t>wynagrodzenie</w:t>
            </w:r>
            <w:r>
              <w:rPr>
                <w:spacing w:val="20"/>
              </w:rPr>
              <w:t xml:space="preserve"> </w:t>
            </w:r>
            <w:r>
              <w:t>chorobowe</w:t>
            </w:r>
            <w:r>
              <w:rPr>
                <w:spacing w:val="21"/>
              </w:rPr>
              <w:t xml:space="preserve"> </w:t>
            </w:r>
            <w:r>
              <w:t>(do</w:t>
            </w:r>
            <w:r>
              <w:rPr>
                <w:spacing w:val="23"/>
              </w:rPr>
              <w:t xml:space="preserve"> </w:t>
            </w:r>
            <w:r>
              <w:t>33</w:t>
            </w:r>
            <w:r>
              <w:rPr>
                <w:spacing w:val="22"/>
              </w:rPr>
              <w:t xml:space="preserve"> </w:t>
            </w:r>
            <w:r>
              <w:t>dni)</w:t>
            </w:r>
            <w:r>
              <w:rPr>
                <w:spacing w:val="21"/>
              </w:rPr>
              <w:t xml:space="preserve"> </w:t>
            </w:r>
            <w:r>
              <w:t>oraz</w:t>
            </w:r>
            <w:r>
              <w:rPr>
                <w:spacing w:val="21"/>
              </w:rPr>
              <w:t xml:space="preserve"> </w:t>
            </w:r>
            <w:r>
              <w:t>zasiłki</w:t>
            </w:r>
            <w:r>
              <w:rPr>
                <w:spacing w:val="22"/>
              </w:rPr>
              <w:t xml:space="preserve"> </w:t>
            </w:r>
            <w:r>
              <w:t>za</w:t>
            </w:r>
            <w:r>
              <w:rPr>
                <w:spacing w:val="21"/>
              </w:rPr>
              <w:t xml:space="preserve"> </w:t>
            </w:r>
            <w:r>
              <w:t>czas</w:t>
            </w:r>
            <w:r>
              <w:rPr>
                <w:spacing w:val="23"/>
              </w:rPr>
              <w:t xml:space="preserve"> </w:t>
            </w:r>
            <w:r>
              <w:t>nieobecności</w:t>
            </w:r>
            <w:r>
              <w:rPr>
                <w:spacing w:val="23"/>
              </w:rPr>
              <w:t xml:space="preserve"> </w:t>
            </w:r>
            <w:r>
              <w:rPr>
                <w:spacing w:val="-2"/>
              </w:rPr>
              <w:t>wskutek</w:t>
            </w:r>
          </w:p>
          <w:p w14:paraId="7527EBA2" w14:textId="77777777" w:rsidR="00747BBF" w:rsidRDefault="00927A6E">
            <w:pPr>
              <w:pStyle w:val="TableParagraph"/>
              <w:spacing w:line="240" w:lineRule="auto"/>
              <w:ind w:left="885"/>
            </w:pPr>
            <w:r>
              <w:rPr>
                <w:spacing w:val="-2"/>
              </w:rPr>
              <w:t>choroby.</w:t>
            </w:r>
          </w:p>
          <w:p w14:paraId="178795CC" w14:textId="77777777" w:rsidR="00747BBF" w:rsidRDefault="00927A6E">
            <w:pPr>
              <w:pStyle w:val="TableParagraph"/>
              <w:numPr>
                <w:ilvl w:val="0"/>
                <w:numId w:val="63"/>
              </w:numPr>
              <w:tabs>
                <w:tab w:val="left" w:pos="884"/>
              </w:tabs>
              <w:spacing w:before="1" w:line="240" w:lineRule="auto"/>
              <w:ind w:left="884" w:hanging="359"/>
              <w:jc w:val="both"/>
            </w:pPr>
            <w:r>
              <w:rPr>
                <w:spacing w:val="-2"/>
              </w:rPr>
              <w:t>składki</w:t>
            </w:r>
            <w:r>
              <w:rPr>
                <w:spacing w:val="-1"/>
              </w:rPr>
              <w:t xml:space="preserve"> </w:t>
            </w:r>
            <w:r>
              <w:rPr>
                <w:spacing w:val="-2"/>
              </w:rPr>
              <w:t>na</w:t>
            </w:r>
            <w:r>
              <w:rPr>
                <w:spacing w:val="1"/>
              </w:rPr>
              <w:t xml:space="preserve"> </w:t>
            </w:r>
            <w:r>
              <w:rPr>
                <w:spacing w:val="-2"/>
              </w:rPr>
              <w:t>ubezpieczenie</w:t>
            </w:r>
            <w:r>
              <w:rPr>
                <w:spacing w:val="2"/>
              </w:rPr>
              <w:t xml:space="preserve"> </w:t>
            </w:r>
            <w:r>
              <w:rPr>
                <w:spacing w:val="-2"/>
              </w:rPr>
              <w:t>pracownika:</w:t>
            </w:r>
            <w:r>
              <w:t xml:space="preserve"> </w:t>
            </w:r>
            <w:r>
              <w:rPr>
                <w:spacing w:val="-2"/>
              </w:rPr>
              <w:t>emerytalne,</w:t>
            </w:r>
            <w:r>
              <w:rPr>
                <w:spacing w:val="2"/>
              </w:rPr>
              <w:t xml:space="preserve"> </w:t>
            </w:r>
            <w:r>
              <w:rPr>
                <w:spacing w:val="-2"/>
              </w:rPr>
              <w:t>rentowe,</w:t>
            </w:r>
            <w:r>
              <w:rPr>
                <w:spacing w:val="2"/>
              </w:rPr>
              <w:t xml:space="preserve"> </w:t>
            </w:r>
            <w:r>
              <w:rPr>
                <w:spacing w:val="-2"/>
              </w:rPr>
              <w:t>chorobowe,</w:t>
            </w:r>
            <w:r>
              <w:rPr>
                <w:spacing w:val="2"/>
              </w:rPr>
              <w:t xml:space="preserve"> </w:t>
            </w:r>
            <w:r>
              <w:rPr>
                <w:spacing w:val="-2"/>
              </w:rPr>
              <w:t>zdrowotne</w:t>
            </w:r>
          </w:p>
          <w:p w14:paraId="478A74F9" w14:textId="77777777" w:rsidR="00747BBF" w:rsidRDefault="00927A6E">
            <w:pPr>
              <w:pStyle w:val="TableParagraph"/>
              <w:numPr>
                <w:ilvl w:val="0"/>
                <w:numId w:val="63"/>
              </w:numPr>
              <w:tabs>
                <w:tab w:val="left" w:pos="885"/>
              </w:tabs>
              <w:spacing w:before="1" w:line="240" w:lineRule="auto"/>
              <w:ind w:right="157"/>
              <w:jc w:val="both"/>
            </w:pPr>
            <w:r>
              <w:t>zaliczki na podatek dochodowy (z uwzględnieniem: zwiększonych kosztów, obniżonej zaliczki, zwiększonej zaliczki, wstrzymania poboru zaliczki, kosztów autorskich, pobytu na kontrakcie zagranicznym).</w:t>
            </w:r>
          </w:p>
          <w:p w14:paraId="25B64156" w14:textId="77777777" w:rsidR="00747BBF" w:rsidRDefault="00927A6E">
            <w:pPr>
              <w:pStyle w:val="TableParagraph"/>
              <w:numPr>
                <w:ilvl w:val="0"/>
                <w:numId w:val="63"/>
              </w:numPr>
              <w:tabs>
                <w:tab w:val="left" w:pos="885"/>
              </w:tabs>
              <w:spacing w:line="240" w:lineRule="auto"/>
              <w:ind w:right="158"/>
            </w:pPr>
            <w:r>
              <w:t>dodatkowe świadczenie nie wypłacane i stanowiące podstawę naliczenia podatku dochodowego (np. paczki, dofinansowanie do biletów miesięcznych).</w:t>
            </w:r>
          </w:p>
          <w:p w14:paraId="5BF541A7" w14:textId="77777777" w:rsidR="00747BBF" w:rsidRDefault="00927A6E">
            <w:pPr>
              <w:pStyle w:val="TableParagraph"/>
              <w:numPr>
                <w:ilvl w:val="0"/>
                <w:numId w:val="63"/>
              </w:numPr>
              <w:tabs>
                <w:tab w:val="left" w:pos="885"/>
              </w:tabs>
              <w:spacing w:line="240" w:lineRule="auto"/>
            </w:pPr>
            <w:r>
              <w:t>zajęcie</w:t>
            </w:r>
            <w:r>
              <w:rPr>
                <w:spacing w:val="-9"/>
              </w:rPr>
              <w:t xml:space="preserve"> </w:t>
            </w:r>
            <w:r>
              <w:t>komornicze</w:t>
            </w:r>
            <w:r>
              <w:rPr>
                <w:spacing w:val="-6"/>
              </w:rPr>
              <w:t xml:space="preserve"> </w:t>
            </w:r>
            <w:r>
              <w:t>egzekwowane</w:t>
            </w:r>
            <w:r>
              <w:rPr>
                <w:spacing w:val="-7"/>
              </w:rPr>
              <w:t xml:space="preserve"> </w:t>
            </w:r>
            <w:r>
              <w:t>na</w:t>
            </w:r>
            <w:r>
              <w:rPr>
                <w:spacing w:val="-4"/>
              </w:rPr>
              <w:t xml:space="preserve"> </w:t>
            </w:r>
            <w:r>
              <w:t>podstawie</w:t>
            </w:r>
            <w:r>
              <w:rPr>
                <w:spacing w:val="-5"/>
              </w:rPr>
              <w:t xml:space="preserve"> </w:t>
            </w:r>
            <w:r>
              <w:t>tytułów</w:t>
            </w:r>
            <w:r>
              <w:rPr>
                <w:spacing w:val="-3"/>
              </w:rPr>
              <w:t xml:space="preserve"> </w:t>
            </w:r>
            <w:r>
              <w:rPr>
                <w:spacing w:val="-2"/>
              </w:rPr>
              <w:t>wykonawczych.</w:t>
            </w:r>
          </w:p>
          <w:p w14:paraId="6AE49375" w14:textId="77777777" w:rsidR="00747BBF" w:rsidRDefault="00927A6E">
            <w:pPr>
              <w:pStyle w:val="TableParagraph"/>
              <w:numPr>
                <w:ilvl w:val="0"/>
                <w:numId w:val="63"/>
              </w:numPr>
              <w:tabs>
                <w:tab w:val="left" w:pos="885"/>
              </w:tabs>
              <w:spacing w:line="240" w:lineRule="auto"/>
            </w:pPr>
            <w:r>
              <w:rPr>
                <w:spacing w:val="-2"/>
              </w:rPr>
              <w:t>alimenty</w:t>
            </w:r>
          </w:p>
          <w:p w14:paraId="5DF9F001" w14:textId="77777777" w:rsidR="00747BBF" w:rsidRDefault="00927A6E">
            <w:pPr>
              <w:pStyle w:val="TableParagraph"/>
              <w:numPr>
                <w:ilvl w:val="0"/>
                <w:numId w:val="63"/>
              </w:numPr>
              <w:tabs>
                <w:tab w:val="left" w:pos="885"/>
              </w:tabs>
              <w:spacing w:line="261" w:lineRule="exact"/>
            </w:pPr>
            <w:r>
              <w:t>wkłady</w:t>
            </w:r>
            <w:r>
              <w:rPr>
                <w:spacing w:val="-3"/>
              </w:rPr>
              <w:t xml:space="preserve"> </w:t>
            </w:r>
            <w:r>
              <w:t>i</w:t>
            </w:r>
            <w:r>
              <w:rPr>
                <w:spacing w:val="-2"/>
              </w:rPr>
              <w:t xml:space="preserve"> </w:t>
            </w:r>
            <w:r>
              <w:t>raty</w:t>
            </w:r>
            <w:r>
              <w:rPr>
                <w:spacing w:val="-3"/>
              </w:rPr>
              <w:t xml:space="preserve"> </w:t>
            </w:r>
            <w:r>
              <w:t>z</w:t>
            </w:r>
            <w:r>
              <w:rPr>
                <w:spacing w:val="-5"/>
              </w:rPr>
              <w:t xml:space="preserve"> </w:t>
            </w:r>
            <w:r>
              <w:t>tytułu</w:t>
            </w:r>
            <w:r>
              <w:rPr>
                <w:spacing w:val="-2"/>
              </w:rPr>
              <w:t xml:space="preserve"> </w:t>
            </w:r>
            <w:r>
              <w:rPr>
                <w:spacing w:val="-5"/>
              </w:rPr>
              <w:t>KZP</w:t>
            </w:r>
          </w:p>
        </w:tc>
      </w:tr>
    </w:tbl>
    <w:p w14:paraId="3F31EA6C" w14:textId="77777777" w:rsidR="00747BBF" w:rsidRDefault="00747BBF">
      <w:pPr>
        <w:pStyle w:val="TableParagraph"/>
        <w:spacing w:line="261" w:lineRule="exact"/>
        <w:sectPr w:rsidR="00747BBF">
          <w:pgSz w:w="11910" w:h="16840"/>
          <w:pgMar w:top="1400" w:right="992" w:bottom="1280" w:left="1275" w:header="0" w:footer="1092" w:gutter="0"/>
          <w:cols w:space="708"/>
        </w:sectPr>
      </w:pPr>
    </w:p>
    <w:p w14:paraId="78FAFCD5"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529C0A8D" w14:textId="77777777">
        <w:trPr>
          <w:trHeight w:val="4459"/>
        </w:trPr>
        <w:tc>
          <w:tcPr>
            <w:tcW w:w="607" w:type="dxa"/>
            <w:shd w:val="clear" w:color="auto" w:fill="D9E1F3"/>
          </w:tcPr>
          <w:p w14:paraId="4FC28225" w14:textId="77777777" w:rsidR="00747BBF" w:rsidRDefault="00747BBF">
            <w:pPr>
              <w:pStyle w:val="TableParagraph"/>
              <w:spacing w:line="240" w:lineRule="auto"/>
              <w:ind w:left="0"/>
              <w:rPr>
                <w:rFonts w:ascii="Times New Roman"/>
              </w:rPr>
            </w:pPr>
          </w:p>
        </w:tc>
        <w:tc>
          <w:tcPr>
            <w:tcW w:w="8461" w:type="dxa"/>
            <w:shd w:val="clear" w:color="auto" w:fill="D9E1F3"/>
          </w:tcPr>
          <w:p w14:paraId="7407AE90" w14:textId="77777777" w:rsidR="00747BBF" w:rsidRDefault="00927A6E">
            <w:pPr>
              <w:pStyle w:val="TableParagraph"/>
              <w:numPr>
                <w:ilvl w:val="0"/>
                <w:numId w:val="62"/>
              </w:numPr>
              <w:tabs>
                <w:tab w:val="left" w:pos="885"/>
              </w:tabs>
              <w:spacing w:line="277" w:lineRule="exact"/>
            </w:pPr>
            <w:r>
              <w:t>raty</w:t>
            </w:r>
            <w:r>
              <w:rPr>
                <w:spacing w:val="-4"/>
              </w:rPr>
              <w:t xml:space="preserve"> </w:t>
            </w:r>
            <w:r>
              <w:t>pożyczek</w:t>
            </w:r>
            <w:r>
              <w:rPr>
                <w:spacing w:val="-4"/>
              </w:rPr>
              <w:t xml:space="preserve"> </w:t>
            </w:r>
            <w:r>
              <w:rPr>
                <w:spacing w:val="-2"/>
              </w:rPr>
              <w:t>mieszkaniowych</w:t>
            </w:r>
          </w:p>
          <w:p w14:paraId="65C0C472" w14:textId="77777777" w:rsidR="00747BBF" w:rsidRDefault="00927A6E">
            <w:pPr>
              <w:pStyle w:val="TableParagraph"/>
              <w:numPr>
                <w:ilvl w:val="0"/>
                <w:numId w:val="62"/>
              </w:numPr>
              <w:tabs>
                <w:tab w:val="left" w:pos="885"/>
              </w:tabs>
              <w:spacing w:before="1" w:line="240" w:lineRule="auto"/>
            </w:pPr>
            <w:r>
              <w:t>krajowa</w:t>
            </w:r>
            <w:r>
              <w:rPr>
                <w:spacing w:val="-6"/>
              </w:rPr>
              <w:t xml:space="preserve"> </w:t>
            </w:r>
            <w:r>
              <w:t>izba</w:t>
            </w:r>
            <w:r>
              <w:rPr>
                <w:spacing w:val="-5"/>
              </w:rPr>
              <w:t xml:space="preserve"> </w:t>
            </w:r>
            <w:r>
              <w:t>diagnostów</w:t>
            </w:r>
            <w:r>
              <w:rPr>
                <w:spacing w:val="-4"/>
              </w:rPr>
              <w:t xml:space="preserve"> </w:t>
            </w:r>
            <w:r>
              <w:rPr>
                <w:spacing w:val="-2"/>
              </w:rPr>
              <w:t>laboratoryjnych</w:t>
            </w:r>
          </w:p>
          <w:p w14:paraId="2F3D2640" w14:textId="77777777" w:rsidR="00747BBF" w:rsidRDefault="00927A6E">
            <w:pPr>
              <w:pStyle w:val="TableParagraph"/>
              <w:numPr>
                <w:ilvl w:val="0"/>
                <w:numId w:val="62"/>
              </w:numPr>
              <w:tabs>
                <w:tab w:val="left" w:pos="885"/>
              </w:tabs>
              <w:spacing w:line="240" w:lineRule="auto"/>
            </w:pPr>
            <w:r>
              <w:t>izba</w:t>
            </w:r>
            <w:r>
              <w:rPr>
                <w:spacing w:val="-4"/>
              </w:rPr>
              <w:t xml:space="preserve"> </w:t>
            </w:r>
            <w:r>
              <w:t>pielęgniarek</w:t>
            </w:r>
            <w:r>
              <w:rPr>
                <w:spacing w:val="-4"/>
              </w:rPr>
              <w:t xml:space="preserve"> </w:t>
            </w:r>
            <w:r>
              <w:t>i</w:t>
            </w:r>
            <w:r>
              <w:rPr>
                <w:spacing w:val="-3"/>
              </w:rPr>
              <w:t xml:space="preserve"> </w:t>
            </w:r>
            <w:r>
              <w:rPr>
                <w:spacing w:val="-2"/>
              </w:rPr>
              <w:t>położnych</w:t>
            </w:r>
          </w:p>
          <w:p w14:paraId="57F1411C" w14:textId="77777777" w:rsidR="00747BBF" w:rsidRDefault="00927A6E">
            <w:pPr>
              <w:pStyle w:val="TableParagraph"/>
              <w:numPr>
                <w:ilvl w:val="0"/>
                <w:numId w:val="62"/>
              </w:numPr>
              <w:tabs>
                <w:tab w:val="left" w:pos="885"/>
              </w:tabs>
              <w:spacing w:before="1" w:line="240" w:lineRule="auto"/>
            </w:pPr>
            <w:r>
              <w:t>izba</w:t>
            </w:r>
            <w:r>
              <w:rPr>
                <w:spacing w:val="-3"/>
              </w:rPr>
              <w:t xml:space="preserve"> </w:t>
            </w:r>
            <w:r>
              <w:rPr>
                <w:spacing w:val="-2"/>
              </w:rPr>
              <w:t>lekarska</w:t>
            </w:r>
          </w:p>
          <w:p w14:paraId="5D5BC389" w14:textId="77777777" w:rsidR="00747BBF" w:rsidRDefault="00927A6E">
            <w:pPr>
              <w:pStyle w:val="TableParagraph"/>
              <w:numPr>
                <w:ilvl w:val="0"/>
                <w:numId w:val="62"/>
              </w:numPr>
              <w:tabs>
                <w:tab w:val="left" w:pos="885"/>
              </w:tabs>
              <w:spacing w:line="279" w:lineRule="exact"/>
            </w:pPr>
            <w:r>
              <w:t>izba</w:t>
            </w:r>
            <w:r>
              <w:rPr>
                <w:spacing w:val="-3"/>
              </w:rPr>
              <w:t xml:space="preserve"> </w:t>
            </w:r>
            <w:r>
              <w:rPr>
                <w:spacing w:val="-2"/>
              </w:rPr>
              <w:t>aptekarska</w:t>
            </w:r>
          </w:p>
          <w:p w14:paraId="24693BFB" w14:textId="77777777" w:rsidR="00747BBF" w:rsidRDefault="00927A6E">
            <w:pPr>
              <w:pStyle w:val="TableParagraph"/>
              <w:numPr>
                <w:ilvl w:val="0"/>
                <w:numId w:val="62"/>
              </w:numPr>
              <w:tabs>
                <w:tab w:val="left" w:pos="885"/>
              </w:tabs>
              <w:spacing w:line="279" w:lineRule="exact"/>
            </w:pPr>
            <w:r>
              <w:t>związek</w:t>
            </w:r>
            <w:r>
              <w:rPr>
                <w:spacing w:val="-4"/>
              </w:rPr>
              <w:t xml:space="preserve"> </w:t>
            </w:r>
            <w:r>
              <w:t>zawodowy</w:t>
            </w:r>
            <w:r>
              <w:rPr>
                <w:spacing w:val="-3"/>
              </w:rPr>
              <w:t xml:space="preserve"> </w:t>
            </w:r>
            <w:r>
              <w:t>pielęgniarek</w:t>
            </w:r>
            <w:r>
              <w:rPr>
                <w:spacing w:val="-4"/>
              </w:rPr>
              <w:t xml:space="preserve"> </w:t>
            </w:r>
            <w:r>
              <w:t>i</w:t>
            </w:r>
            <w:r>
              <w:rPr>
                <w:spacing w:val="-3"/>
              </w:rPr>
              <w:t xml:space="preserve"> </w:t>
            </w:r>
            <w:r>
              <w:rPr>
                <w:spacing w:val="-2"/>
              </w:rPr>
              <w:t>położnych</w:t>
            </w:r>
          </w:p>
          <w:p w14:paraId="742EE485" w14:textId="77777777" w:rsidR="00747BBF" w:rsidRDefault="00927A6E">
            <w:pPr>
              <w:pStyle w:val="TableParagraph"/>
              <w:numPr>
                <w:ilvl w:val="0"/>
                <w:numId w:val="62"/>
              </w:numPr>
              <w:tabs>
                <w:tab w:val="left" w:pos="885"/>
              </w:tabs>
              <w:spacing w:before="1" w:line="240" w:lineRule="auto"/>
            </w:pPr>
            <w:r>
              <w:t>związek</w:t>
            </w:r>
            <w:r>
              <w:rPr>
                <w:spacing w:val="-5"/>
              </w:rPr>
              <w:t xml:space="preserve"> </w:t>
            </w:r>
            <w:r>
              <w:t>zawodowy</w:t>
            </w:r>
            <w:r>
              <w:rPr>
                <w:spacing w:val="-4"/>
              </w:rPr>
              <w:t xml:space="preserve"> </w:t>
            </w:r>
            <w:r>
              <w:rPr>
                <w:spacing w:val="-2"/>
              </w:rPr>
              <w:t>lekarzy</w:t>
            </w:r>
          </w:p>
          <w:p w14:paraId="4601C870" w14:textId="77777777" w:rsidR="00747BBF" w:rsidRDefault="00927A6E">
            <w:pPr>
              <w:pStyle w:val="TableParagraph"/>
              <w:numPr>
                <w:ilvl w:val="0"/>
                <w:numId w:val="62"/>
              </w:numPr>
              <w:tabs>
                <w:tab w:val="left" w:pos="885"/>
              </w:tabs>
              <w:spacing w:line="240" w:lineRule="auto"/>
            </w:pPr>
            <w:r>
              <w:t>związek</w:t>
            </w:r>
            <w:r>
              <w:rPr>
                <w:spacing w:val="-6"/>
              </w:rPr>
              <w:t xml:space="preserve"> </w:t>
            </w:r>
            <w:r>
              <w:t>zawodowy</w:t>
            </w:r>
            <w:r>
              <w:rPr>
                <w:spacing w:val="-3"/>
              </w:rPr>
              <w:t xml:space="preserve"> </w:t>
            </w:r>
            <w:r>
              <w:t>pracowników</w:t>
            </w:r>
            <w:r>
              <w:rPr>
                <w:spacing w:val="-7"/>
              </w:rPr>
              <w:t xml:space="preserve"> </w:t>
            </w:r>
            <w:r>
              <w:t>ochrony</w:t>
            </w:r>
            <w:r>
              <w:rPr>
                <w:spacing w:val="-6"/>
              </w:rPr>
              <w:t xml:space="preserve"> </w:t>
            </w:r>
            <w:r>
              <w:rPr>
                <w:spacing w:val="-2"/>
              </w:rPr>
              <w:t>zdrowia</w:t>
            </w:r>
          </w:p>
          <w:p w14:paraId="4D734FEC" w14:textId="77777777" w:rsidR="00747BBF" w:rsidRDefault="00927A6E">
            <w:pPr>
              <w:pStyle w:val="TableParagraph"/>
              <w:numPr>
                <w:ilvl w:val="0"/>
                <w:numId w:val="62"/>
              </w:numPr>
              <w:tabs>
                <w:tab w:val="left" w:pos="885"/>
              </w:tabs>
              <w:spacing w:before="1" w:line="279" w:lineRule="exact"/>
            </w:pPr>
            <w:r>
              <w:t>związek</w:t>
            </w:r>
            <w:r>
              <w:rPr>
                <w:spacing w:val="-5"/>
              </w:rPr>
              <w:t xml:space="preserve"> </w:t>
            </w:r>
            <w:r>
              <w:t>zawodowy</w:t>
            </w:r>
            <w:r>
              <w:rPr>
                <w:spacing w:val="-4"/>
              </w:rPr>
              <w:t xml:space="preserve"> </w:t>
            </w:r>
            <w:r>
              <w:rPr>
                <w:spacing w:val="-2"/>
              </w:rPr>
              <w:t>solidarność</w:t>
            </w:r>
          </w:p>
          <w:p w14:paraId="5BCDE567" w14:textId="77777777" w:rsidR="00747BBF" w:rsidRDefault="00927A6E">
            <w:pPr>
              <w:pStyle w:val="TableParagraph"/>
              <w:numPr>
                <w:ilvl w:val="0"/>
                <w:numId w:val="62"/>
              </w:numPr>
              <w:tabs>
                <w:tab w:val="left" w:pos="885"/>
              </w:tabs>
              <w:spacing w:line="279" w:lineRule="exact"/>
            </w:pPr>
            <w:r>
              <w:t>dobrowolne</w:t>
            </w:r>
            <w:r>
              <w:rPr>
                <w:spacing w:val="-9"/>
              </w:rPr>
              <w:t xml:space="preserve"> </w:t>
            </w:r>
            <w:r>
              <w:t>ubezpieczenia</w:t>
            </w:r>
            <w:r>
              <w:rPr>
                <w:spacing w:val="-10"/>
              </w:rPr>
              <w:t xml:space="preserve"> </w:t>
            </w:r>
            <w:r>
              <w:t>np.</w:t>
            </w:r>
            <w:r>
              <w:rPr>
                <w:spacing w:val="-6"/>
              </w:rPr>
              <w:t xml:space="preserve"> </w:t>
            </w:r>
            <w:r>
              <w:rPr>
                <w:spacing w:val="-5"/>
              </w:rPr>
              <w:t>PZU</w:t>
            </w:r>
          </w:p>
          <w:p w14:paraId="04E68400" w14:textId="77777777" w:rsidR="00747BBF" w:rsidRDefault="00927A6E">
            <w:pPr>
              <w:pStyle w:val="TableParagraph"/>
              <w:numPr>
                <w:ilvl w:val="0"/>
                <w:numId w:val="62"/>
              </w:numPr>
              <w:tabs>
                <w:tab w:val="left" w:pos="885"/>
              </w:tabs>
              <w:spacing w:line="240" w:lineRule="auto"/>
            </w:pPr>
            <w:r>
              <w:t>świadczenia</w:t>
            </w:r>
            <w:r>
              <w:rPr>
                <w:spacing w:val="-9"/>
              </w:rPr>
              <w:t xml:space="preserve"> </w:t>
            </w:r>
            <w:r>
              <w:t>socjalne</w:t>
            </w:r>
            <w:r>
              <w:rPr>
                <w:spacing w:val="-10"/>
              </w:rPr>
              <w:t xml:space="preserve"> </w:t>
            </w:r>
            <w:r>
              <w:rPr>
                <w:spacing w:val="-2"/>
              </w:rPr>
              <w:t>opodatkowane.</w:t>
            </w:r>
          </w:p>
          <w:p w14:paraId="1A62B6D7" w14:textId="77777777" w:rsidR="00747BBF" w:rsidRDefault="00927A6E">
            <w:pPr>
              <w:pStyle w:val="TableParagraph"/>
              <w:numPr>
                <w:ilvl w:val="0"/>
                <w:numId w:val="62"/>
              </w:numPr>
              <w:tabs>
                <w:tab w:val="left" w:pos="885"/>
              </w:tabs>
              <w:spacing w:before="1" w:line="240" w:lineRule="auto"/>
            </w:pPr>
            <w:r>
              <w:t>świadczenia</w:t>
            </w:r>
            <w:r>
              <w:rPr>
                <w:spacing w:val="-9"/>
              </w:rPr>
              <w:t xml:space="preserve"> </w:t>
            </w:r>
            <w:r>
              <w:t>socjalne</w:t>
            </w:r>
            <w:r>
              <w:rPr>
                <w:spacing w:val="-10"/>
              </w:rPr>
              <w:t xml:space="preserve"> </w:t>
            </w:r>
            <w:r>
              <w:rPr>
                <w:spacing w:val="-2"/>
              </w:rPr>
              <w:t>nieopodatkowane</w:t>
            </w:r>
          </w:p>
          <w:p w14:paraId="580D0A7B" w14:textId="77777777" w:rsidR="00747BBF" w:rsidRDefault="00927A6E">
            <w:pPr>
              <w:pStyle w:val="TableParagraph"/>
              <w:numPr>
                <w:ilvl w:val="0"/>
                <w:numId w:val="62"/>
              </w:numPr>
              <w:tabs>
                <w:tab w:val="left" w:pos="885"/>
              </w:tabs>
              <w:spacing w:line="240" w:lineRule="auto"/>
              <w:ind w:right="155"/>
              <w:jc w:val="both"/>
            </w:pPr>
            <w:r>
              <w:t>składki</w:t>
            </w:r>
            <w:r>
              <w:rPr>
                <w:spacing w:val="-13"/>
              </w:rPr>
              <w:t xml:space="preserve"> </w:t>
            </w:r>
            <w:r>
              <w:t>na</w:t>
            </w:r>
            <w:r>
              <w:rPr>
                <w:spacing w:val="-12"/>
              </w:rPr>
              <w:t xml:space="preserve"> </w:t>
            </w:r>
            <w:r>
              <w:t>ubezpieczenie</w:t>
            </w:r>
            <w:r>
              <w:rPr>
                <w:spacing w:val="-13"/>
              </w:rPr>
              <w:t xml:space="preserve"> </w:t>
            </w:r>
            <w:r>
              <w:t>płatnika:</w:t>
            </w:r>
            <w:r>
              <w:rPr>
                <w:spacing w:val="-12"/>
              </w:rPr>
              <w:t xml:space="preserve"> </w:t>
            </w:r>
            <w:r>
              <w:t>emerytalne,</w:t>
            </w:r>
            <w:r>
              <w:rPr>
                <w:spacing w:val="-13"/>
              </w:rPr>
              <w:t xml:space="preserve"> </w:t>
            </w:r>
            <w:r>
              <w:t>rentowe</w:t>
            </w:r>
            <w:r>
              <w:rPr>
                <w:spacing w:val="-12"/>
              </w:rPr>
              <w:t xml:space="preserve"> </w:t>
            </w:r>
            <w:r>
              <w:t>wypadkowe,</w:t>
            </w:r>
            <w:r>
              <w:rPr>
                <w:spacing w:val="-13"/>
              </w:rPr>
              <w:t xml:space="preserve"> </w:t>
            </w:r>
            <w:r>
              <w:t>fundusz</w:t>
            </w:r>
            <w:r>
              <w:rPr>
                <w:spacing w:val="-12"/>
              </w:rPr>
              <w:t xml:space="preserve"> </w:t>
            </w:r>
            <w:r>
              <w:t xml:space="preserve">pracy, fundusz gwarantowanych świadczeń pracowniczych, fundusz emerytur </w:t>
            </w:r>
            <w:r>
              <w:rPr>
                <w:spacing w:val="-2"/>
              </w:rPr>
              <w:t>pomostowych</w:t>
            </w:r>
          </w:p>
          <w:p w14:paraId="0757E941" w14:textId="77777777" w:rsidR="00747BBF" w:rsidRDefault="00927A6E">
            <w:pPr>
              <w:pStyle w:val="TableParagraph"/>
              <w:numPr>
                <w:ilvl w:val="0"/>
                <w:numId w:val="62"/>
              </w:numPr>
              <w:tabs>
                <w:tab w:val="left" w:pos="884"/>
              </w:tabs>
              <w:spacing w:line="260" w:lineRule="exact"/>
              <w:ind w:left="884" w:hanging="359"/>
              <w:jc w:val="both"/>
            </w:pPr>
            <w:r>
              <w:t>składki</w:t>
            </w:r>
            <w:r>
              <w:rPr>
                <w:spacing w:val="-4"/>
              </w:rPr>
              <w:t xml:space="preserve"> </w:t>
            </w:r>
            <w:r>
              <w:t>refundowane</w:t>
            </w:r>
            <w:r>
              <w:rPr>
                <w:spacing w:val="-4"/>
              </w:rPr>
              <w:t xml:space="preserve"> </w:t>
            </w:r>
            <w:r>
              <w:t>z</w:t>
            </w:r>
            <w:r>
              <w:rPr>
                <w:spacing w:val="-5"/>
              </w:rPr>
              <w:t xml:space="preserve"> </w:t>
            </w:r>
            <w:r>
              <w:t>budżetu</w:t>
            </w:r>
            <w:r>
              <w:rPr>
                <w:spacing w:val="-5"/>
              </w:rPr>
              <w:t xml:space="preserve"> </w:t>
            </w:r>
            <w:r>
              <w:t>państwa</w:t>
            </w:r>
            <w:r>
              <w:rPr>
                <w:spacing w:val="-7"/>
              </w:rPr>
              <w:t xml:space="preserve"> </w:t>
            </w:r>
            <w:r>
              <w:t>i</w:t>
            </w:r>
            <w:r>
              <w:rPr>
                <w:spacing w:val="-3"/>
              </w:rPr>
              <w:t xml:space="preserve"> </w:t>
            </w:r>
            <w:r>
              <w:rPr>
                <w:spacing w:val="-2"/>
              </w:rPr>
              <w:t>PFRON.</w:t>
            </w:r>
          </w:p>
        </w:tc>
      </w:tr>
      <w:tr w:rsidR="00747BBF" w14:paraId="584409A6" w14:textId="77777777">
        <w:trPr>
          <w:trHeight w:val="650"/>
        </w:trPr>
        <w:tc>
          <w:tcPr>
            <w:tcW w:w="607" w:type="dxa"/>
          </w:tcPr>
          <w:p w14:paraId="474D95F2" w14:textId="77777777" w:rsidR="00747BBF" w:rsidRDefault="00927A6E">
            <w:pPr>
              <w:pStyle w:val="TableParagraph"/>
              <w:ind w:left="249"/>
            </w:pPr>
            <w:r>
              <w:rPr>
                <w:spacing w:val="-5"/>
              </w:rPr>
              <w:t>2.</w:t>
            </w:r>
          </w:p>
        </w:tc>
        <w:tc>
          <w:tcPr>
            <w:tcW w:w="8461" w:type="dxa"/>
          </w:tcPr>
          <w:p w14:paraId="067E2CC6" w14:textId="77777777" w:rsidR="00747BBF" w:rsidRDefault="00927A6E">
            <w:pPr>
              <w:pStyle w:val="TableParagraph"/>
              <w:spacing w:before="1" w:line="240" w:lineRule="auto"/>
              <w:ind w:left="155"/>
            </w:pPr>
            <w:r>
              <w:t>Możliwość</w:t>
            </w:r>
            <w:r>
              <w:rPr>
                <w:spacing w:val="29"/>
              </w:rPr>
              <w:t xml:space="preserve">  </w:t>
            </w:r>
            <w:r>
              <w:t>rozliczania</w:t>
            </w:r>
            <w:r>
              <w:rPr>
                <w:spacing w:val="31"/>
              </w:rPr>
              <w:t xml:space="preserve">  </w:t>
            </w:r>
            <w:r>
              <w:t>absencji</w:t>
            </w:r>
            <w:r>
              <w:rPr>
                <w:spacing w:val="30"/>
              </w:rPr>
              <w:t xml:space="preserve">  </w:t>
            </w:r>
            <w:r>
              <w:t>chorobowych</w:t>
            </w:r>
            <w:r>
              <w:rPr>
                <w:spacing w:val="30"/>
              </w:rPr>
              <w:t xml:space="preserve">  </w:t>
            </w:r>
            <w:r>
              <w:t>na</w:t>
            </w:r>
            <w:r>
              <w:rPr>
                <w:spacing w:val="30"/>
              </w:rPr>
              <w:t xml:space="preserve">  </w:t>
            </w:r>
            <w:r>
              <w:t>listach</w:t>
            </w:r>
            <w:r>
              <w:rPr>
                <w:spacing w:val="30"/>
              </w:rPr>
              <w:t xml:space="preserve">  </w:t>
            </w:r>
            <w:r>
              <w:t>płac</w:t>
            </w:r>
            <w:r>
              <w:rPr>
                <w:spacing w:val="31"/>
              </w:rPr>
              <w:t xml:space="preserve">  </w:t>
            </w:r>
            <w:r>
              <w:t>z</w:t>
            </w:r>
            <w:r>
              <w:rPr>
                <w:spacing w:val="30"/>
              </w:rPr>
              <w:t xml:space="preserve">  </w:t>
            </w:r>
            <w:r>
              <w:t>kontrolą:</w:t>
            </w:r>
            <w:r>
              <w:rPr>
                <w:spacing w:val="30"/>
              </w:rPr>
              <w:t xml:space="preserve">  </w:t>
            </w:r>
            <w:r>
              <w:rPr>
                <w:spacing w:val="-2"/>
              </w:rPr>
              <w:t>okresów</w:t>
            </w:r>
          </w:p>
          <w:p w14:paraId="318862D3" w14:textId="77777777" w:rsidR="00747BBF" w:rsidRDefault="00927A6E">
            <w:pPr>
              <w:pStyle w:val="TableParagraph"/>
              <w:spacing w:before="48" w:line="240" w:lineRule="auto"/>
              <w:ind w:left="165"/>
            </w:pPr>
            <w:r>
              <w:t>zasiłkowych,</w:t>
            </w:r>
            <w:r>
              <w:rPr>
                <w:spacing w:val="-10"/>
              </w:rPr>
              <w:t xml:space="preserve"> </w:t>
            </w:r>
            <w:r>
              <w:t>składników</w:t>
            </w:r>
            <w:r>
              <w:rPr>
                <w:spacing w:val="-8"/>
              </w:rPr>
              <w:t xml:space="preserve"> </w:t>
            </w:r>
            <w:r>
              <w:t>okresowych,</w:t>
            </w:r>
            <w:r>
              <w:rPr>
                <w:spacing w:val="-7"/>
              </w:rPr>
              <w:t xml:space="preserve"> </w:t>
            </w:r>
            <w:r>
              <w:t>indywidualnego</w:t>
            </w:r>
            <w:r>
              <w:rPr>
                <w:spacing w:val="-7"/>
              </w:rPr>
              <w:t xml:space="preserve"> </w:t>
            </w:r>
            <w:r>
              <w:t>czasu</w:t>
            </w:r>
            <w:r>
              <w:rPr>
                <w:spacing w:val="-7"/>
              </w:rPr>
              <w:t xml:space="preserve"> </w:t>
            </w:r>
            <w:r>
              <w:t>pracy</w:t>
            </w:r>
            <w:r>
              <w:rPr>
                <w:spacing w:val="-5"/>
              </w:rPr>
              <w:t xml:space="preserve"> </w:t>
            </w:r>
            <w:r>
              <w:rPr>
                <w:spacing w:val="-2"/>
              </w:rPr>
              <w:t>pracownika.</w:t>
            </w:r>
          </w:p>
        </w:tc>
      </w:tr>
      <w:tr w:rsidR="00747BBF" w14:paraId="63F4D406" w14:textId="77777777">
        <w:trPr>
          <w:trHeight w:val="647"/>
        </w:trPr>
        <w:tc>
          <w:tcPr>
            <w:tcW w:w="607" w:type="dxa"/>
            <w:shd w:val="clear" w:color="auto" w:fill="D9E1F3"/>
          </w:tcPr>
          <w:p w14:paraId="45330CB5" w14:textId="77777777" w:rsidR="00747BBF" w:rsidRDefault="00927A6E">
            <w:pPr>
              <w:pStyle w:val="TableParagraph"/>
              <w:ind w:left="249"/>
            </w:pPr>
            <w:r>
              <w:rPr>
                <w:spacing w:val="-5"/>
              </w:rPr>
              <w:t>3.</w:t>
            </w:r>
          </w:p>
        </w:tc>
        <w:tc>
          <w:tcPr>
            <w:tcW w:w="8461" w:type="dxa"/>
            <w:shd w:val="clear" w:color="auto" w:fill="D9E1F3"/>
          </w:tcPr>
          <w:p w14:paraId="527B48B4" w14:textId="77777777" w:rsidR="00747BBF" w:rsidRDefault="00927A6E">
            <w:pPr>
              <w:pStyle w:val="TableParagraph"/>
              <w:ind w:left="155"/>
            </w:pPr>
            <w:r>
              <w:t>Możliwość</w:t>
            </w:r>
            <w:r>
              <w:rPr>
                <w:spacing w:val="30"/>
              </w:rPr>
              <w:t xml:space="preserve"> </w:t>
            </w:r>
            <w:r>
              <w:t>rozliczania</w:t>
            </w:r>
            <w:r>
              <w:rPr>
                <w:spacing w:val="33"/>
              </w:rPr>
              <w:t xml:space="preserve"> </w:t>
            </w:r>
            <w:r>
              <w:t>absencji</w:t>
            </w:r>
            <w:r>
              <w:rPr>
                <w:spacing w:val="32"/>
              </w:rPr>
              <w:t xml:space="preserve"> </w:t>
            </w:r>
            <w:r>
              <w:t>urlopowych</w:t>
            </w:r>
            <w:r>
              <w:rPr>
                <w:spacing w:val="31"/>
              </w:rPr>
              <w:t xml:space="preserve"> </w:t>
            </w:r>
            <w:r>
              <w:t>z:</w:t>
            </w:r>
            <w:r>
              <w:rPr>
                <w:spacing w:val="31"/>
              </w:rPr>
              <w:t xml:space="preserve"> </w:t>
            </w:r>
            <w:r>
              <w:t>przeliczeniem</w:t>
            </w:r>
            <w:r>
              <w:rPr>
                <w:spacing w:val="33"/>
              </w:rPr>
              <w:t xml:space="preserve"> </w:t>
            </w:r>
            <w:r>
              <w:t>podstaw</w:t>
            </w:r>
            <w:r>
              <w:rPr>
                <w:spacing w:val="30"/>
              </w:rPr>
              <w:t xml:space="preserve"> </w:t>
            </w:r>
            <w:r>
              <w:t>według</w:t>
            </w:r>
            <w:r>
              <w:rPr>
                <w:spacing w:val="28"/>
              </w:rPr>
              <w:t xml:space="preserve"> </w:t>
            </w:r>
            <w:r>
              <w:rPr>
                <w:spacing w:val="-2"/>
              </w:rPr>
              <w:t>aktualnych</w:t>
            </w:r>
          </w:p>
          <w:p w14:paraId="5EA11022" w14:textId="77777777" w:rsidR="00747BBF" w:rsidRDefault="00927A6E">
            <w:pPr>
              <w:pStyle w:val="TableParagraph"/>
              <w:spacing w:before="50" w:line="240" w:lineRule="auto"/>
              <w:ind w:left="165"/>
            </w:pPr>
            <w:r>
              <w:t>stawek,</w:t>
            </w:r>
            <w:r>
              <w:rPr>
                <w:spacing w:val="-5"/>
              </w:rPr>
              <w:t xml:space="preserve"> </w:t>
            </w:r>
            <w:r>
              <w:t>z</w:t>
            </w:r>
            <w:r>
              <w:rPr>
                <w:spacing w:val="-5"/>
              </w:rPr>
              <w:t xml:space="preserve"> </w:t>
            </w:r>
            <w:r>
              <w:t>uwzględnieniem</w:t>
            </w:r>
            <w:r>
              <w:rPr>
                <w:spacing w:val="-7"/>
              </w:rPr>
              <w:t xml:space="preserve"> </w:t>
            </w:r>
            <w:r>
              <w:t>wymiaru</w:t>
            </w:r>
            <w:r>
              <w:rPr>
                <w:spacing w:val="-5"/>
              </w:rPr>
              <w:t xml:space="preserve"> </w:t>
            </w:r>
            <w:r>
              <w:t>etatu</w:t>
            </w:r>
            <w:r>
              <w:rPr>
                <w:spacing w:val="-5"/>
              </w:rPr>
              <w:t xml:space="preserve"> </w:t>
            </w:r>
            <w:r>
              <w:t>i</w:t>
            </w:r>
            <w:r>
              <w:rPr>
                <w:spacing w:val="-4"/>
              </w:rPr>
              <w:t xml:space="preserve"> </w:t>
            </w:r>
            <w:r>
              <w:t>zmiany</w:t>
            </w:r>
            <w:r>
              <w:rPr>
                <w:spacing w:val="-6"/>
              </w:rPr>
              <w:t xml:space="preserve"> </w:t>
            </w:r>
            <w:r>
              <w:t>rodzaju</w:t>
            </w:r>
            <w:r>
              <w:rPr>
                <w:spacing w:val="-5"/>
              </w:rPr>
              <w:t xml:space="preserve"> </w:t>
            </w:r>
            <w:r>
              <w:rPr>
                <w:spacing w:val="-2"/>
              </w:rPr>
              <w:t>stawki.</w:t>
            </w:r>
          </w:p>
        </w:tc>
      </w:tr>
      <w:tr w:rsidR="00747BBF" w14:paraId="62EFEC2D" w14:textId="77777777">
        <w:trPr>
          <w:trHeight w:val="1158"/>
        </w:trPr>
        <w:tc>
          <w:tcPr>
            <w:tcW w:w="607" w:type="dxa"/>
          </w:tcPr>
          <w:p w14:paraId="4276C4B1" w14:textId="77777777" w:rsidR="00747BBF" w:rsidRDefault="00927A6E">
            <w:pPr>
              <w:pStyle w:val="TableParagraph"/>
              <w:ind w:left="249"/>
            </w:pPr>
            <w:r>
              <w:rPr>
                <w:spacing w:val="-5"/>
              </w:rPr>
              <w:t>4.</w:t>
            </w:r>
          </w:p>
        </w:tc>
        <w:tc>
          <w:tcPr>
            <w:tcW w:w="8461" w:type="dxa"/>
          </w:tcPr>
          <w:p w14:paraId="6164A453" w14:textId="77777777" w:rsidR="00747BBF" w:rsidRDefault="00927A6E">
            <w:pPr>
              <w:pStyle w:val="TableParagraph"/>
              <w:spacing w:before="1" w:line="240" w:lineRule="auto"/>
              <w:ind w:left="155"/>
            </w:pPr>
            <w:r>
              <w:t>Moduł</w:t>
            </w:r>
            <w:r>
              <w:rPr>
                <w:spacing w:val="-7"/>
              </w:rPr>
              <w:t xml:space="preserve"> </w:t>
            </w:r>
            <w:r>
              <w:t>umożliwia</w:t>
            </w:r>
            <w:r>
              <w:rPr>
                <w:spacing w:val="-4"/>
              </w:rPr>
              <w:t xml:space="preserve"> </w:t>
            </w:r>
            <w:r>
              <w:t>rozliczanie</w:t>
            </w:r>
            <w:r>
              <w:rPr>
                <w:spacing w:val="-5"/>
              </w:rPr>
              <w:t xml:space="preserve"> </w:t>
            </w:r>
            <w:r>
              <w:t>kosztów</w:t>
            </w:r>
            <w:r>
              <w:rPr>
                <w:spacing w:val="-4"/>
              </w:rPr>
              <w:t xml:space="preserve"> </w:t>
            </w:r>
            <w:r>
              <w:t>dydaktycznych,</w:t>
            </w:r>
            <w:r>
              <w:rPr>
                <w:spacing w:val="-7"/>
              </w:rPr>
              <w:t xml:space="preserve"> </w:t>
            </w:r>
            <w:r>
              <w:t>w</w:t>
            </w:r>
            <w:r>
              <w:rPr>
                <w:spacing w:val="-3"/>
              </w:rPr>
              <w:t xml:space="preserve"> </w:t>
            </w:r>
            <w:r>
              <w:rPr>
                <w:spacing w:val="-4"/>
              </w:rPr>
              <w:t>tym:</w:t>
            </w:r>
          </w:p>
          <w:p w14:paraId="6D00DED0" w14:textId="77777777" w:rsidR="00747BBF" w:rsidRDefault="00927A6E">
            <w:pPr>
              <w:pStyle w:val="TableParagraph"/>
              <w:numPr>
                <w:ilvl w:val="0"/>
                <w:numId w:val="61"/>
              </w:numPr>
              <w:tabs>
                <w:tab w:val="left" w:pos="885"/>
              </w:tabs>
              <w:spacing w:before="61" w:line="240" w:lineRule="auto"/>
              <w:ind w:right="160"/>
            </w:pPr>
            <w:r>
              <w:t>rozliczanie</w:t>
            </w:r>
            <w:r>
              <w:rPr>
                <w:spacing w:val="80"/>
              </w:rPr>
              <w:t xml:space="preserve"> </w:t>
            </w:r>
            <w:r>
              <w:t>kosztów</w:t>
            </w:r>
            <w:r>
              <w:rPr>
                <w:spacing w:val="80"/>
              </w:rPr>
              <w:t xml:space="preserve"> </w:t>
            </w:r>
            <w:r>
              <w:t>autorskich</w:t>
            </w:r>
            <w:r>
              <w:rPr>
                <w:spacing w:val="80"/>
              </w:rPr>
              <w:t xml:space="preserve"> </w:t>
            </w:r>
            <w:r>
              <w:t>(przychodów</w:t>
            </w:r>
            <w:r>
              <w:rPr>
                <w:spacing w:val="80"/>
              </w:rPr>
              <w:t xml:space="preserve"> </w:t>
            </w:r>
            <w:r>
              <w:t>dydaktycznych)</w:t>
            </w:r>
            <w:r>
              <w:rPr>
                <w:spacing w:val="80"/>
              </w:rPr>
              <w:t xml:space="preserve"> </w:t>
            </w:r>
            <w:r>
              <w:t>na</w:t>
            </w:r>
            <w:r>
              <w:rPr>
                <w:spacing w:val="80"/>
              </w:rPr>
              <w:t xml:space="preserve"> </w:t>
            </w:r>
            <w:r>
              <w:t>przestrzeni</w:t>
            </w:r>
            <w:r>
              <w:rPr>
                <w:spacing w:val="40"/>
              </w:rPr>
              <w:t xml:space="preserve"> </w:t>
            </w:r>
            <w:r>
              <w:rPr>
                <w:spacing w:val="-2"/>
              </w:rPr>
              <w:t>miesiąca,</w:t>
            </w:r>
          </w:p>
          <w:p w14:paraId="5570C986" w14:textId="77777777" w:rsidR="00747BBF" w:rsidRDefault="00927A6E">
            <w:pPr>
              <w:pStyle w:val="TableParagraph"/>
              <w:numPr>
                <w:ilvl w:val="0"/>
                <w:numId w:val="61"/>
              </w:numPr>
              <w:tabs>
                <w:tab w:val="left" w:pos="885"/>
              </w:tabs>
              <w:spacing w:line="259" w:lineRule="exact"/>
            </w:pPr>
            <w:r>
              <w:t>roczne</w:t>
            </w:r>
            <w:r>
              <w:rPr>
                <w:spacing w:val="-7"/>
              </w:rPr>
              <w:t xml:space="preserve"> </w:t>
            </w:r>
            <w:r>
              <w:t>obliczenie</w:t>
            </w:r>
            <w:r>
              <w:rPr>
                <w:spacing w:val="-5"/>
              </w:rPr>
              <w:t xml:space="preserve"> </w:t>
            </w:r>
            <w:r>
              <w:t>przychodów</w:t>
            </w:r>
            <w:r>
              <w:rPr>
                <w:spacing w:val="-3"/>
              </w:rPr>
              <w:t xml:space="preserve"> </w:t>
            </w:r>
            <w:r>
              <w:t>i</w:t>
            </w:r>
            <w:r>
              <w:rPr>
                <w:spacing w:val="-8"/>
              </w:rPr>
              <w:t xml:space="preserve"> </w:t>
            </w:r>
            <w:r>
              <w:t>kosztów</w:t>
            </w:r>
            <w:r>
              <w:rPr>
                <w:spacing w:val="-3"/>
              </w:rPr>
              <w:t xml:space="preserve"> </w:t>
            </w:r>
            <w:r>
              <w:rPr>
                <w:spacing w:val="-2"/>
              </w:rPr>
              <w:t>autorskich.</w:t>
            </w:r>
          </w:p>
        </w:tc>
      </w:tr>
      <w:tr w:rsidR="00747BBF" w14:paraId="12C22F1F" w14:textId="77777777">
        <w:trPr>
          <w:trHeight w:val="650"/>
        </w:trPr>
        <w:tc>
          <w:tcPr>
            <w:tcW w:w="607" w:type="dxa"/>
            <w:shd w:val="clear" w:color="auto" w:fill="D9E1F3"/>
          </w:tcPr>
          <w:p w14:paraId="294453AA" w14:textId="77777777" w:rsidR="00747BBF" w:rsidRDefault="00927A6E">
            <w:pPr>
              <w:pStyle w:val="TableParagraph"/>
              <w:ind w:left="249"/>
            </w:pPr>
            <w:r>
              <w:rPr>
                <w:spacing w:val="-5"/>
              </w:rPr>
              <w:t>5.</w:t>
            </w:r>
          </w:p>
        </w:tc>
        <w:tc>
          <w:tcPr>
            <w:tcW w:w="8461" w:type="dxa"/>
            <w:shd w:val="clear" w:color="auto" w:fill="D9E1F3"/>
          </w:tcPr>
          <w:p w14:paraId="3D4A6804" w14:textId="77777777" w:rsidR="00747BBF" w:rsidRDefault="00927A6E">
            <w:pPr>
              <w:pStyle w:val="TableParagraph"/>
              <w:spacing w:before="1" w:line="240" w:lineRule="auto"/>
              <w:ind w:left="155"/>
            </w:pPr>
            <w:r>
              <w:t>Moduł</w:t>
            </w:r>
            <w:r>
              <w:rPr>
                <w:spacing w:val="6"/>
              </w:rPr>
              <w:t xml:space="preserve"> </w:t>
            </w:r>
            <w:r>
              <w:t>zapewnia</w:t>
            </w:r>
            <w:r>
              <w:rPr>
                <w:spacing w:val="6"/>
              </w:rPr>
              <w:t xml:space="preserve"> </w:t>
            </w:r>
            <w:r>
              <w:t>możliwość</w:t>
            </w:r>
            <w:r>
              <w:rPr>
                <w:spacing w:val="11"/>
              </w:rPr>
              <w:t xml:space="preserve"> </w:t>
            </w:r>
            <w:r>
              <w:t>naliczania</w:t>
            </w:r>
            <w:r>
              <w:rPr>
                <w:spacing w:val="11"/>
              </w:rPr>
              <w:t xml:space="preserve"> </w:t>
            </w:r>
            <w:r>
              <w:t>zaliczek</w:t>
            </w:r>
            <w:r>
              <w:rPr>
                <w:spacing w:val="11"/>
              </w:rPr>
              <w:t xml:space="preserve"> </w:t>
            </w:r>
            <w:r>
              <w:t>na</w:t>
            </w:r>
            <w:r>
              <w:rPr>
                <w:spacing w:val="9"/>
              </w:rPr>
              <w:t xml:space="preserve"> </w:t>
            </w:r>
            <w:r>
              <w:t>podatek</w:t>
            </w:r>
            <w:r>
              <w:rPr>
                <w:spacing w:val="12"/>
              </w:rPr>
              <w:t xml:space="preserve"> </w:t>
            </w:r>
            <w:r>
              <w:t>dochodowy</w:t>
            </w:r>
            <w:r>
              <w:rPr>
                <w:spacing w:val="9"/>
              </w:rPr>
              <w:t xml:space="preserve"> </w:t>
            </w:r>
            <w:r>
              <w:t>od</w:t>
            </w:r>
            <w:r>
              <w:rPr>
                <w:spacing w:val="8"/>
              </w:rPr>
              <w:t xml:space="preserve"> </w:t>
            </w:r>
            <w:r>
              <w:t>osób</w:t>
            </w:r>
            <w:r>
              <w:rPr>
                <w:spacing w:val="8"/>
              </w:rPr>
              <w:t xml:space="preserve"> </w:t>
            </w:r>
            <w:r>
              <w:rPr>
                <w:spacing w:val="-2"/>
              </w:rPr>
              <w:t>fizycznych</w:t>
            </w:r>
          </w:p>
          <w:p w14:paraId="6A853153" w14:textId="77777777" w:rsidR="00747BBF" w:rsidRDefault="00927A6E">
            <w:pPr>
              <w:pStyle w:val="TableParagraph"/>
              <w:spacing w:before="48" w:line="240" w:lineRule="auto"/>
              <w:ind w:left="165"/>
            </w:pPr>
            <w:r>
              <w:t>dla</w:t>
            </w:r>
            <w:r>
              <w:rPr>
                <w:spacing w:val="-5"/>
              </w:rPr>
              <w:t xml:space="preserve"> </w:t>
            </w:r>
            <w:r>
              <w:t>zakładu,</w:t>
            </w:r>
            <w:r>
              <w:rPr>
                <w:spacing w:val="-4"/>
              </w:rPr>
              <w:t xml:space="preserve"> </w:t>
            </w:r>
            <w:r>
              <w:t>który</w:t>
            </w:r>
            <w:r>
              <w:rPr>
                <w:spacing w:val="-4"/>
              </w:rPr>
              <w:t xml:space="preserve"> </w:t>
            </w:r>
            <w:r>
              <w:t>utracił</w:t>
            </w:r>
            <w:r>
              <w:rPr>
                <w:spacing w:val="-5"/>
              </w:rPr>
              <w:t xml:space="preserve"> </w:t>
            </w:r>
            <w:r>
              <w:t>status</w:t>
            </w:r>
            <w:r>
              <w:rPr>
                <w:spacing w:val="-3"/>
              </w:rPr>
              <w:t xml:space="preserve"> </w:t>
            </w:r>
            <w:r>
              <w:t>ZPCHR</w:t>
            </w:r>
            <w:r>
              <w:rPr>
                <w:spacing w:val="-5"/>
              </w:rPr>
              <w:t xml:space="preserve"> </w:t>
            </w:r>
            <w:r>
              <w:t>z</w:t>
            </w:r>
            <w:r>
              <w:rPr>
                <w:spacing w:val="-4"/>
              </w:rPr>
              <w:t xml:space="preserve"> </w:t>
            </w:r>
            <w:r>
              <w:t>uwzględnieniem</w:t>
            </w:r>
            <w:r>
              <w:rPr>
                <w:spacing w:val="-5"/>
              </w:rPr>
              <w:t xml:space="preserve"> </w:t>
            </w:r>
            <w:r>
              <w:t>odliczenia</w:t>
            </w:r>
            <w:r>
              <w:rPr>
                <w:spacing w:val="-4"/>
              </w:rPr>
              <w:t xml:space="preserve"> </w:t>
            </w:r>
            <w:r>
              <w:t>na</w:t>
            </w:r>
            <w:r>
              <w:rPr>
                <w:spacing w:val="-7"/>
              </w:rPr>
              <w:t xml:space="preserve"> </w:t>
            </w:r>
            <w:r>
              <w:rPr>
                <w:spacing w:val="-2"/>
              </w:rPr>
              <w:t>ZFRON</w:t>
            </w:r>
          </w:p>
        </w:tc>
      </w:tr>
      <w:tr w:rsidR="00747BBF" w14:paraId="0D182AE3" w14:textId="77777777">
        <w:trPr>
          <w:trHeight w:val="967"/>
        </w:trPr>
        <w:tc>
          <w:tcPr>
            <w:tcW w:w="607" w:type="dxa"/>
          </w:tcPr>
          <w:p w14:paraId="3E96764E" w14:textId="77777777" w:rsidR="00747BBF" w:rsidRDefault="00927A6E">
            <w:pPr>
              <w:pStyle w:val="TableParagraph"/>
              <w:ind w:left="249"/>
            </w:pPr>
            <w:r>
              <w:rPr>
                <w:spacing w:val="-5"/>
              </w:rPr>
              <w:t>6.</w:t>
            </w:r>
          </w:p>
        </w:tc>
        <w:tc>
          <w:tcPr>
            <w:tcW w:w="8461" w:type="dxa"/>
          </w:tcPr>
          <w:p w14:paraId="2D455119" w14:textId="77777777" w:rsidR="00747BBF" w:rsidRDefault="00927A6E">
            <w:pPr>
              <w:pStyle w:val="TableParagraph"/>
              <w:ind w:left="165" w:hanging="10"/>
            </w:pPr>
            <w:r>
              <w:t>Moduł</w:t>
            </w:r>
            <w:r>
              <w:rPr>
                <w:spacing w:val="57"/>
              </w:rPr>
              <w:t xml:space="preserve"> </w:t>
            </w:r>
            <w:r>
              <w:t>umożliwia</w:t>
            </w:r>
            <w:r>
              <w:rPr>
                <w:spacing w:val="57"/>
              </w:rPr>
              <w:t xml:space="preserve"> </w:t>
            </w:r>
            <w:r>
              <w:t>tworzenie</w:t>
            </w:r>
            <w:r>
              <w:rPr>
                <w:spacing w:val="59"/>
              </w:rPr>
              <w:t xml:space="preserve"> </w:t>
            </w:r>
            <w:r>
              <w:t>dowolnych</w:t>
            </w:r>
            <w:r>
              <w:rPr>
                <w:spacing w:val="57"/>
              </w:rPr>
              <w:t xml:space="preserve"> </w:t>
            </w:r>
            <w:r>
              <w:t>nowych</w:t>
            </w:r>
            <w:r>
              <w:rPr>
                <w:spacing w:val="58"/>
              </w:rPr>
              <w:t xml:space="preserve"> </w:t>
            </w:r>
            <w:r>
              <w:t>składników</w:t>
            </w:r>
            <w:r>
              <w:rPr>
                <w:spacing w:val="60"/>
              </w:rPr>
              <w:t xml:space="preserve"> </w:t>
            </w:r>
            <w:r>
              <w:t>płacowych</w:t>
            </w:r>
            <w:r>
              <w:rPr>
                <w:spacing w:val="56"/>
              </w:rPr>
              <w:t xml:space="preserve"> </w:t>
            </w:r>
            <w:r>
              <w:t>do</w:t>
            </w:r>
            <w:r>
              <w:rPr>
                <w:spacing w:val="58"/>
              </w:rPr>
              <w:t xml:space="preserve"> </w:t>
            </w:r>
            <w:r>
              <w:t>potrąceń</w:t>
            </w:r>
            <w:r>
              <w:rPr>
                <w:spacing w:val="57"/>
              </w:rPr>
              <w:t xml:space="preserve"> </w:t>
            </w:r>
            <w:r>
              <w:rPr>
                <w:spacing w:val="-10"/>
              </w:rPr>
              <w:t>i</w:t>
            </w:r>
          </w:p>
          <w:p w14:paraId="5744FFDA" w14:textId="77777777" w:rsidR="00747BBF" w:rsidRDefault="00927A6E">
            <w:pPr>
              <w:pStyle w:val="TableParagraph"/>
              <w:spacing w:line="320" w:lineRule="atLeast"/>
              <w:ind w:left="165"/>
            </w:pPr>
            <w:r>
              <w:t>wynagrodzeń</w:t>
            </w:r>
            <w:r>
              <w:rPr>
                <w:spacing w:val="40"/>
              </w:rPr>
              <w:t xml:space="preserve"> </w:t>
            </w:r>
            <w:r>
              <w:t>pracowników</w:t>
            </w:r>
            <w:r>
              <w:rPr>
                <w:spacing w:val="40"/>
              </w:rPr>
              <w:t xml:space="preserve"> </w:t>
            </w:r>
            <w:r>
              <w:t>z</w:t>
            </w:r>
            <w:r>
              <w:rPr>
                <w:spacing w:val="40"/>
              </w:rPr>
              <w:t xml:space="preserve"> </w:t>
            </w:r>
            <w:r>
              <w:t>możliwością</w:t>
            </w:r>
            <w:r>
              <w:rPr>
                <w:spacing w:val="40"/>
              </w:rPr>
              <w:t xml:space="preserve"> </w:t>
            </w:r>
            <w:r>
              <w:t>wykorzystania</w:t>
            </w:r>
            <w:r>
              <w:rPr>
                <w:spacing w:val="40"/>
              </w:rPr>
              <w:t xml:space="preserve"> </w:t>
            </w:r>
            <w:r>
              <w:t>każdych</w:t>
            </w:r>
            <w:r>
              <w:rPr>
                <w:spacing w:val="40"/>
              </w:rPr>
              <w:t xml:space="preserve"> </w:t>
            </w:r>
            <w:r>
              <w:t>danych</w:t>
            </w:r>
            <w:r>
              <w:rPr>
                <w:spacing w:val="40"/>
              </w:rPr>
              <w:t xml:space="preserve"> </w:t>
            </w:r>
            <w:r>
              <w:t>zawartych</w:t>
            </w:r>
            <w:r>
              <w:rPr>
                <w:spacing w:val="40"/>
              </w:rPr>
              <w:t xml:space="preserve"> </w:t>
            </w:r>
            <w:r>
              <w:t>w module kadrowym i płacowym.</w:t>
            </w:r>
          </w:p>
        </w:tc>
      </w:tr>
      <w:tr w:rsidR="00747BBF" w14:paraId="62AB74F0" w14:textId="77777777">
        <w:trPr>
          <w:trHeight w:val="969"/>
        </w:trPr>
        <w:tc>
          <w:tcPr>
            <w:tcW w:w="607" w:type="dxa"/>
            <w:shd w:val="clear" w:color="auto" w:fill="D9E1F3"/>
          </w:tcPr>
          <w:p w14:paraId="7331EE06" w14:textId="77777777" w:rsidR="00747BBF" w:rsidRDefault="00927A6E">
            <w:pPr>
              <w:pStyle w:val="TableParagraph"/>
              <w:ind w:left="249"/>
            </w:pPr>
            <w:r>
              <w:rPr>
                <w:spacing w:val="-5"/>
              </w:rPr>
              <w:t>7.</w:t>
            </w:r>
          </w:p>
        </w:tc>
        <w:tc>
          <w:tcPr>
            <w:tcW w:w="8461" w:type="dxa"/>
            <w:shd w:val="clear" w:color="auto" w:fill="D9E1F3"/>
          </w:tcPr>
          <w:p w14:paraId="5D8558C9" w14:textId="77777777" w:rsidR="00747BBF" w:rsidRDefault="00927A6E">
            <w:pPr>
              <w:pStyle w:val="TableParagraph"/>
              <w:spacing w:before="1" w:line="283" w:lineRule="auto"/>
              <w:ind w:left="165" w:hanging="10"/>
            </w:pPr>
            <w:r>
              <w:t>Możliwość</w:t>
            </w:r>
            <w:r>
              <w:rPr>
                <w:spacing w:val="28"/>
              </w:rPr>
              <w:t xml:space="preserve"> </w:t>
            </w:r>
            <w:r>
              <w:t>modyfikacji</w:t>
            </w:r>
            <w:r>
              <w:rPr>
                <w:spacing w:val="30"/>
              </w:rPr>
              <w:t xml:space="preserve"> </w:t>
            </w:r>
            <w:r>
              <w:t>algorytmów</w:t>
            </w:r>
            <w:r>
              <w:rPr>
                <w:spacing w:val="28"/>
              </w:rPr>
              <w:t xml:space="preserve"> </w:t>
            </w:r>
            <w:r>
              <w:t>obliczania</w:t>
            </w:r>
            <w:r>
              <w:rPr>
                <w:spacing w:val="29"/>
              </w:rPr>
              <w:t xml:space="preserve"> </w:t>
            </w:r>
            <w:r>
              <w:t>wynagrodzeń,</w:t>
            </w:r>
            <w:r>
              <w:rPr>
                <w:spacing w:val="30"/>
              </w:rPr>
              <w:t xml:space="preserve"> </w:t>
            </w:r>
            <w:r>
              <w:t>bądź</w:t>
            </w:r>
            <w:r>
              <w:rPr>
                <w:spacing w:val="29"/>
              </w:rPr>
              <w:t xml:space="preserve"> </w:t>
            </w:r>
            <w:r>
              <w:t>tworzenia</w:t>
            </w:r>
            <w:r>
              <w:rPr>
                <w:spacing w:val="30"/>
              </w:rPr>
              <w:t xml:space="preserve"> </w:t>
            </w:r>
            <w:r>
              <w:t>nowych</w:t>
            </w:r>
            <w:r>
              <w:rPr>
                <w:spacing w:val="29"/>
              </w:rPr>
              <w:t xml:space="preserve"> </w:t>
            </w:r>
            <w:r>
              <w:t xml:space="preserve">wg </w:t>
            </w:r>
            <w:r>
              <w:rPr>
                <w:spacing w:val="-2"/>
              </w:rPr>
              <w:t>indywidualnych</w:t>
            </w:r>
            <w:r>
              <w:rPr>
                <w:spacing w:val="2"/>
              </w:rPr>
              <w:t xml:space="preserve"> </w:t>
            </w:r>
            <w:r>
              <w:rPr>
                <w:spacing w:val="-2"/>
              </w:rPr>
              <w:t>potrzeb</w:t>
            </w:r>
            <w:r>
              <w:rPr>
                <w:spacing w:val="2"/>
              </w:rPr>
              <w:t xml:space="preserve"> </w:t>
            </w:r>
            <w:r>
              <w:rPr>
                <w:spacing w:val="-2"/>
              </w:rPr>
              <w:t>użytkownika</w:t>
            </w:r>
            <w:r>
              <w:t xml:space="preserve"> </w:t>
            </w:r>
            <w:r>
              <w:rPr>
                <w:spacing w:val="-2"/>
              </w:rPr>
              <w:t>opartych</w:t>
            </w:r>
            <w:r>
              <w:t xml:space="preserve"> </w:t>
            </w:r>
            <w:r>
              <w:rPr>
                <w:spacing w:val="-2"/>
              </w:rPr>
              <w:t>na</w:t>
            </w:r>
            <w:r>
              <w:rPr>
                <w:spacing w:val="3"/>
              </w:rPr>
              <w:t xml:space="preserve"> </w:t>
            </w:r>
            <w:r>
              <w:rPr>
                <w:spacing w:val="-2"/>
              </w:rPr>
              <w:t>wykorzystaniu</w:t>
            </w:r>
            <w:r>
              <w:rPr>
                <w:spacing w:val="2"/>
              </w:rPr>
              <w:t xml:space="preserve"> </w:t>
            </w:r>
            <w:r>
              <w:rPr>
                <w:spacing w:val="-2"/>
              </w:rPr>
              <w:t>każdych</w:t>
            </w:r>
            <w:r>
              <w:rPr>
                <w:spacing w:val="3"/>
              </w:rPr>
              <w:t xml:space="preserve"> </w:t>
            </w:r>
            <w:r>
              <w:rPr>
                <w:spacing w:val="-2"/>
              </w:rPr>
              <w:t>danych</w:t>
            </w:r>
            <w:r>
              <w:t xml:space="preserve"> </w:t>
            </w:r>
            <w:r>
              <w:rPr>
                <w:spacing w:val="-2"/>
              </w:rPr>
              <w:t>zawartych</w:t>
            </w:r>
          </w:p>
          <w:p w14:paraId="5FABF38E" w14:textId="77777777" w:rsidR="00747BBF" w:rsidRDefault="00927A6E">
            <w:pPr>
              <w:pStyle w:val="TableParagraph"/>
              <w:spacing w:before="2" w:line="240" w:lineRule="auto"/>
              <w:ind w:left="165"/>
            </w:pPr>
            <w:r>
              <w:t>w</w:t>
            </w:r>
            <w:r>
              <w:rPr>
                <w:spacing w:val="-4"/>
              </w:rPr>
              <w:t xml:space="preserve"> </w:t>
            </w:r>
            <w:r>
              <w:t>module</w:t>
            </w:r>
            <w:r>
              <w:rPr>
                <w:spacing w:val="-3"/>
              </w:rPr>
              <w:t xml:space="preserve"> </w:t>
            </w:r>
            <w:r>
              <w:t>kadrowym</w:t>
            </w:r>
            <w:r>
              <w:rPr>
                <w:spacing w:val="-1"/>
              </w:rPr>
              <w:t xml:space="preserve"> </w:t>
            </w:r>
            <w:r>
              <w:t>i</w:t>
            </w:r>
            <w:r>
              <w:rPr>
                <w:spacing w:val="-3"/>
              </w:rPr>
              <w:t xml:space="preserve"> </w:t>
            </w:r>
            <w:r>
              <w:rPr>
                <w:spacing w:val="-2"/>
              </w:rPr>
              <w:t>płacowym.</w:t>
            </w:r>
          </w:p>
        </w:tc>
      </w:tr>
      <w:tr w:rsidR="00747BBF" w14:paraId="01BABF98" w14:textId="77777777">
        <w:trPr>
          <w:trHeight w:val="328"/>
        </w:trPr>
        <w:tc>
          <w:tcPr>
            <w:tcW w:w="607" w:type="dxa"/>
          </w:tcPr>
          <w:p w14:paraId="66B1F9AC" w14:textId="77777777" w:rsidR="00747BBF" w:rsidRDefault="00927A6E">
            <w:pPr>
              <w:pStyle w:val="TableParagraph"/>
              <w:ind w:left="249"/>
            </w:pPr>
            <w:r>
              <w:rPr>
                <w:spacing w:val="-5"/>
              </w:rPr>
              <w:t>8.</w:t>
            </w:r>
          </w:p>
        </w:tc>
        <w:tc>
          <w:tcPr>
            <w:tcW w:w="8461" w:type="dxa"/>
          </w:tcPr>
          <w:p w14:paraId="54C41732" w14:textId="77777777" w:rsidR="00747BBF" w:rsidRDefault="00927A6E">
            <w:pPr>
              <w:pStyle w:val="TableParagraph"/>
              <w:ind w:left="155"/>
            </w:pPr>
            <w:r>
              <w:t>Możliwość</w:t>
            </w:r>
            <w:r>
              <w:rPr>
                <w:spacing w:val="-6"/>
              </w:rPr>
              <w:t xml:space="preserve"> </w:t>
            </w:r>
            <w:r>
              <w:t>importu</w:t>
            </w:r>
            <w:r>
              <w:rPr>
                <w:spacing w:val="-5"/>
              </w:rPr>
              <w:t xml:space="preserve"> </w:t>
            </w:r>
            <w:r>
              <w:t>wartości</w:t>
            </w:r>
            <w:r>
              <w:rPr>
                <w:spacing w:val="-3"/>
              </w:rPr>
              <w:t xml:space="preserve"> </w:t>
            </w:r>
            <w:r>
              <w:t>składnika</w:t>
            </w:r>
            <w:r>
              <w:rPr>
                <w:spacing w:val="-5"/>
              </w:rPr>
              <w:t xml:space="preserve"> </w:t>
            </w:r>
            <w:r>
              <w:t>na</w:t>
            </w:r>
            <w:r>
              <w:rPr>
                <w:spacing w:val="-2"/>
              </w:rPr>
              <w:t xml:space="preserve"> </w:t>
            </w:r>
            <w:r>
              <w:t>listę</w:t>
            </w:r>
            <w:r>
              <w:rPr>
                <w:spacing w:val="-3"/>
              </w:rPr>
              <w:t xml:space="preserve"> </w:t>
            </w:r>
            <w:r>
              <w:t>płac</w:t>
            </w:r>
            <w:r>
              <w:rPr>
                <w:spacing w:val="-4"/>
              </w:rPr>
              <w:t xml:space="preserve"> </w:t>
            </w:r>
            <w:r>
              <w:t>z</w:t>
            </w:r>
            <w:r>
              <w:rPr>
                <w:spacing w:val="-3"/>
              </w:rPr>
              <w:t xml:space="preserve"> </w:t>
            </w:r>
            <w:r>
              <w:t>pliku</w:t>
            </w:r>
            <w:r>
              <w:rPr>
                <w:spacing w:val="-2"/>
              </w:rPr>
              <w:t xml:space="preserve"> </w:t>
            </w:r>
            <w:r>
              <w:t>MS</w:t>
            </w:r>
            <w:r>
              <w:rPr>
                <w:spacing w:val="-2"/>
              </w:rPr>
              <w:t xml:space="preserve"> Excel.</w:t>
            </w:r>
          </w:p>
        </w:tc>
      </w:tr>
      <w:tr w:rsidR="00747BBF" w14:paraId="7D65A7E0" w14:textId="77777777">
        <w:trPr>
          <w:trHeight w:val="649"/>
        </w:trPr>
        <w:tc>
          <w:tcPr>
            <w:tcW w:w="607" w:type="dxa"/>
            <w:shd w:val="clear" w:color="auto" w:fill="D9E1F3"/>
          </w:tcPr>
          <w:p w14:paraId="7454E94E" w14:textId="77777777" w:rsidR="00747BBF" w:rsidRDefault="00927A6E">
            <w:pPr>
              <w:pStyle w:val="TableParagraph"/>
              <w:ind w:left="249"/>
            </w:pPr>
            <w:r>
              <w:rPr>
                <w:spacing w:val="-5"/>
              </w:rPr>
              <w:t>9.</w:t>
            </w:r>
          </w:p>
        </w:tc>
        <w:tc>
          <w:tcPr>
            <w:tcW w:w="8461" w:type="dxa"/>
            <w:shd w:val="clear" w:color="auto" w:fill="D9E1F3"/>
          </w:tcPr>
          <w:p w14:paraId="7887534A" w14:textId="77777777" w:rsidR="00747BBF" w:rsidRDefault="00927A6E">
            <w:pPr>
              <w:pStyle w:val="TableParagraph"/>
              <w:spacing w:before="1" w:line="240" w:lineRule="auto"/>
              <w:ind w:left="155"/>
            </w:pPr>
            <w:r>
              <w:t>Do</w:t>
            </w:r>
            <w:r>
              <w:rPr>
                <w:spacing w:val="51"/>
              </w:rPr>
              <w:t xml:space="preserve"> </w:t>
            </w:r>
            <w:r>
              <w:t>każdego</w:t>
            </w:r>
            <w:r>
              <w:rPr>
                <w:spacing w:val="55"/>
              </w:rPr>
              <w:t xml:space="preserve"> </w:t>
            </w:r>
            <w:r>
              <w:t>składnika</w:t>
            </w:r>
            <w:r>
              <w:rPr>
                <w:spacing w:val="54"/>
              </w:rPr>
              <w:t xml:space="preserve"> </w:t>
            </w:r>
            <w:r>
              <w:t>płacowego</w:t>
            </w:r>
            <w:r>
              <w:rPr>
                <w:spacing w:val="53"/>
              </w:rPr>
              <w:t xml:space="preserve"> </w:t>
            </w:r>
            <w:r>
              <w:t>wyliczanego</w:t>
            </w:r>
            <w:r>
              <w:rPr>
                <w:spacing w:val="53"/>
              </w:rPr>
              <w:t xml:space="preserve"> </w:t>
            </w:r>
            <w:r>
              <w:t>na</w:t>
            </w:r>
            <w:r>
              <w:rPr>
                <w:spacing w:val="54"/>
              </w:rPr>
              <w:t xml:space="preserve"> </w:t>
            </w:r>
            <w:r>
              <w:t>liście</w:t>
            </w:r>
            <w:r>
              <w:rPr>
                <w:spacing w:val="55"/>
              </w:rPr>
              <w:t xml:space="preserve"> </w:t>
            </w:r>
            <w:r>
              <w:t>płac</w:t>
            </w:r>
            <w:r>
              <w:rPr>
                <w:spacing w:val="52"/>
              </w:rPr>
              <w:t xml:space="preserve"> </w:t>
            </w:r>
            <w:r>
              <w:t>możliwość</w:t>
            </w:r>
            <w:r>
              <w:rPr>
                <w:spacing w:val="55"/>
              </w:rPr>
              <w:t xml:space="preserve"> </w:t>
            </w:r>
            <w:r>
              <w:rPr>
                <w:spacing w:val="-2"/>
              </w:rPr>
              <w:t>wprowadzenia</w:t>
            </w:r>
          </w:p>
          <w:p w14:paraId="7A933BAF" w14:textId="77777777" w:rsidR="00747BBF" w:rsidRDefault="00927A6E">
            <w:pPr>
              <w:pStyle w:val="TableParagraph"/>
              <w:spacing w:before="48" w:line="240" w:lineRule="auto"/>
              <w:ind w:left="165"/>
            </w:pPr>
            <w:r>
              <w:t>korekty</w:t>
            </w:r>
            <w:r>
              <w:rPr>
                <w:spacing w:val="-6"/>
              </w:rPr>
              <w:t xml:space="preserve"> </w:t>
            </w:r>
            <w:r>
              <w:t>mającej</w:t>
            </w:r>
            <w:r>
              <w:rPr>
                <w:spacing w:val="-3"/>
              </w:rPr>
              <w:t xml:space="preserve"> </w:t>
            </w:r>
            <w:r>
              <w:t>skutek</w:t>
            </w:r>
            <w:r>
              <w:rPr>
                <w:spacing w:val="-3"/>
              </w:rPr>
              <w:t xml:space="preserve"> </w:t>
            </w:r>
            <w:r>
              <w:t>na</w:t>
            </w:r>
            <w:r>
              <w:rPr>
                <w:spacing w:val="-8"/>
              </w:rPr>
              <w:t xml:space="preserve"> </w:t>
            </w:r>
            <w:r>
              <w:t>bieżącej</w:t>
            </w:r>
            <w:r>
              <w:rPr>
                <w:spacing w:val="-2"/>
              </w:rPr>
              <w:t xml:space="preserve"> </w:t>
            </w:r>
            <w:r>
              <w:t>liście</w:t>
            </w:r>
            <w:r>
              <w:rPr>
                <w:spacing w:val="-3"/>
              </w:rPr>
              <w:t xml:space="preserve"> </w:t>
            </w:r>
            <w:r>
              <w:rPr>
                <w:spacing w:val="-2"/>
              </w:rPr>
              <w:t>płac.</w:t>
            </w:r>
          </w:p>
        </w:tc>
      </w:tr>
      <w:tr w:rsidR="00747BBF" w14:paraId="2DA3CBFB" w14:textId="77777777">
        <w:trPr>
          <w:trHeight w:val="647"/>
        </w:trPr>
        <w:tc>
          <w:tcPr>
            <w:tcW w:w="607" w:type="dxa"/>
          </w:tcPr>
          <w:p w14:paraId="3FE62D98" w14:textId="77777777" w:rsidR="00747BBF" w:rsidRDefault="00927A6E">
            <w:pPr>
              <w:pStyle w:val="TableParagraph"/>
              <w:ind w:left="249"/>
            </w:pPr>
            <w:r>
              <w:rPr>
                <w:spacing w:val="-5"/>
              </w:rPr>
              <w:t>10.</w:t>
            </w:r>
          </w:p>
        </w:tc>
        <w:tc>
          <w:tcPr>
            <w:tcW w:w="8461" w:type="dxa"/>
          </w:tcPr>
          <w:p w14:paraId="7C6FE560" w14:textId="77777777" w:rsidR="00747BBF" w:rsidRDefault="00927A6E">
            <w:pPr>
              <w:pStyle w:val="TableParagraph"/>
              <w:ind w:left="155"/>
            </w:pPr>
            <w:r>
              <w:t>Moduł</w:t>
            </w:r>
            <w:r>
              <w:rPr>
                <w:spacing w:val="2"/>
              </w:rPr>
              <w:t xml:space="preserve"> </w:t>
            </w:r>
            <w:r>
              <w:t>umożliwia</w:t>
            </w:r>
            <w:r>
              <w:rPr>
                <w:spacing w:val="3"/>
              </w:rPr>
              <w:t xml:space="preserve"> </w:t>
            </w:r>
            <w:r>
              <w:t>tworzenie</w:t>
            </w:r>
            <w:r>
              <w:rPr>
                <w:spacing w:val="6"/>
              </w:rPr>
              <w:t xml:space="preserve"> </w:t>
            </w:r>
            <w:r>
              <w:t>wielu</w:t>
            </w:r>
            <w:r>
              <w:rPr>
                <w:spacing w:val="5"/>
              </w:rPr>
              <w:t xml:space="preserve"> </w:t>
            </w:r>
            <w:r>
              <w:t>list</w:t>
            </w:r>
            <w:r>
              <w:rPr>
                <w:spacing w:val="4"/>
              </w:rPr>
              <w:t xml:space="preserve"> </w:t>
            </w:r>
            <w:r>
              <w:t>płac</w:t>
            </w:r>
            <w:r>
              <w:rPr>
                <w:spacing w:val="4"/>
              </w:rPr>
              <w:t xml:space="preserve"> </w:t>
            </w:r>
            <w:r>
              <w:t>w</w:t>
            </w:r>
            <w:r>
              <w:rPr>
                <w:spacing w:val="6"/>
              </w:rPr>
              <w:t xml:space="preserve"> </w:t>
            </w:r>
            <w:r>
              <w:t>jednym</w:t>
            </w:r>
            <w:r>
              <w:rPr>
                <w:spacing w:val="2"/>
              </w:rPr>
              <w:t xml:space="preserve"> </w:t>
            </w:r>
            <w:r>
              <w:t>miesiącu</w:t>
            </w:r>
            <w:r>
              <w:rPr>
                <w:spacing w:val="5"/>
              </w:rPr>
              <w:t xml:space="preserve"> </w:t>
            </w:r>
            <w:r>
              <w:t>dla</w:t>
            </w:r>
            <w:r>
              <w:rPr>
                <w:spacing w:val="5"/>
              </w:rPr>
              <w:t xml:space="preserve"> </w:t>
            </w:r>
            <w:r>
              <w:t>jednego</w:t>
            </w:r>
            <w:r>
              <w:rPr>
                <w:spacing w:val="4"/>
              </w:rPr>
              <w:t xml:space="preserve"> </w:t>
            </w:r>
            <w:r>
              <w:t>pracownika</w:t>
            </w:r>
            <w:r>
              <w:rPr>
                <w:spacing w:val="4"/>
              </w:rPr>
              <w:t xml:space="preserve"> </w:t>
            </w:r>
            <w:r>
              <w:rPr>
                <w:spacing w:val="-5"/>
              </w:rPr>
              <w:t>np.</w:t>
            </w:r>
          </w:p>
          <w:p w14:paraId="6BBF86D0" w14:textId="77777777" w:rsidR="00747BBF" w:rsidRDefault="00927A6E">
            <w:pPr>
              <w:pStyle w:val="TableParagraph"/>
              <w:spacing w:before="50" w:line="240" w:lineRule="auto"/>
              <w:ind w:left="165"/>
            </w:pPr>
            <w:r>
              <w:t>lista</w:t>
            </w:r>
            <w:r>
              <w:rPr>
                <w:spacing w:val="-4"/>
              </w:rPr>
              <w:t xml:space="preserve"> </w:t>
            </w:r>
            <w:r>
              <w:t>dodatkowa,</w:t>
            </w:r>
            <w:r>
              <w:rPr>
                <w:spacing w:val="-3"/>
              </w:rPr>
              <w:t xml:space="preserve"> </w:t>
            </w:r>
            <w:r>
              <w:t>lista</w:t>
            </w:r>
            <w:r>
              <w:rPr>
                <w:spacing w:val="-4"/>
              </w:rPr>
              <w:t xml:space="preserve"> </w:t>
            </w:r>
            <w:r>
              <w:t>dyżurowa,</w:t>
            </w:r>
            <w:r>
              <w:rPr>
                <w:spacing w:val="-5"/>
              </w:rPr>
              <w:t xml:space="preserve"> </w:t>
            </w:r>
            <w:r>
              <w:t>lista</w:t>
            </w:r>
            <w:r>
              <w:rPr>
                <w:spacing w:val="-3"/>
              </w:rPr>
              <w:t xml:space="preserve"> </w:t>
            </w:r>
            <w:r>
              <w:t>umów</w:t>
            </w:r>
            <w:r>
              <w:rPr>
                <w:spacing w:val="-2"/>
              </w:rPr>
              <w:t xml:space="preserve"> zleceń</w:t>
            </w:r>
          </w:p>
        </w:tc>
      </w:tr>
      <w:tr w:rsidR="00747BBF" w14:paraId="60337F4E" w14:textId="77777777">
        <w:trPr>
          <w:trHeight w:val="1452"/>
        </w:trPr>
        <w:tc>
          <w:tcPr>
            <w:tcW w:w="607" w:type="dxa"/>
            <w:shd w:val="clear" w:color="auto" w:fill="D9E1F3"/>
          </w:tcPr>
          <w:p w14:paraId="7FD51DBE" w14:textId="77777777" w:rsidR="00747BBF" w:rsidRDefault="00927A6E">
            <w:pPr>
              <w:pStyle w:val="TableParagraph"/>
              <w:ind w:left="249"/>
            </w:pPr>
            <w:r>
              <w:rPr>
                <w:spacing w:val="-5"/>
              </w:rPr>
              <w:t>11.</w:t>
            </w:r>
          </w:p>
        </w:tc>
        <w:tc>
          <w:tcPr>
            <w:tcW w:w="8461" w:type="dxa"/>
            <w:shd w:val="clear" w:color="auto" w:fill="D9E1F3"/>
          </w:tcPr>
          <w:p w14:paraId="2DE2FFC1" w14:textId="77777777" w:rsidR="00747BBF" w:rsidRDefault="00927A6E">
            <w:pPr>
              <w:pStyle w:val="TableParagraph"/>
              <w:spacing w:before="1" w:line="240" w:lineRule="auto"/>
              <w:ind w:left="155"/>
            </w:pPr>
            <w:r>
              <w:t>Możliwość</w:t>
            </w:r>
            <w:r>
              <w:rPr>
                <w:spacing w:val="-6"/>
              </w:rPr>
              <w:t xml:space="preserve"> </w:t>
            </w:r>
            <w:r>
              <w:t>tworzenia</w:t>
            </w:r>
            <w:r>
              <w:rPr>
                <w:spacing w:val="-5"/>
              </w:rPr>
              <w:t xml:space="preserve"> </w:t>
            </w:r>
            <w:r>
              <w:t>list</w:t>
            </w:r>
            <w:r>
              <w:rPr>
                <w:spacing w:val="-3"/>
              </w:rPr>
              <w:t xml:space="preserve"> </w:t>
            </w:r>
            <w:r>
              <w:t>płac</w:t>
            </w:r>
            <w:r>
              <w:rPr>
                <w:spacing w:val="-2"/>
              </w:rPr>
              <w:t xml:space="preserve"> </w:t>
            </w:r>
            <w:r>
              <w:rPr>
                <w:spacing w:val="-4"/>
              </w:rPr>
              <w:t>dla:</w:t>
            </w:r>
          </w:p>
          <w:p w14:paraId="787A6128" w14:textId="77777777" w:rsidR="00747BBF" w:rsidRDefault="00927A6E">
            <w:pPr>
              <w:pStyle w:val="TableParagraph"/>
              <w:numPr>
                <w:ilvl w:val="0"/>
                <w:numId w:val="60"/>
              </w:numPr>
              <w:tabs>
                <w:tab w:val="left" w:pos="885"/>
              </w:tabs>
              <w:spacing w:before="61" w:line="240" w:lineRule="auto"/>
            </w:pPr>
            <w:r>
              <w:t>całego</w:t>
            </w:r>
            <w:r>
              <w:rPr>
                <w:spacing w:val="-3"/>
              </w:rPr>
              <w:t xml:space="preserve"> </w:t>
            </w:r>
            <w:r>
              <w:t>szpitala</w:t>
            </w:r>
            <w:r>
              <w:rPr>
                <w:spacing w:val="-5"/>
              </w:rPr>
              <w:t xml:space="preserve"> </w:t>
            </w:r>
            <w:r>
              <w:t>–</w:t>
            </w:r>
            <w:r>
              <w:rPr>
                <w:spacing w:val="-2"/>
              </w:rPr>
              <w:t xml:space="preserve"> </w:t>
            </w:r>
            <w:r>
              <w:t>jedna</w:t>
            </w:r>
            <w:r>
              <w:rPr>
                <w:spacing w:val="-3"/>
              </w:rPr>
              <w:t xml:space="preserve"> </w:t>
            </w:r>
            <w:r>
              <w:t>lista</w:t>
            </w:r>
            <w:r>
              <w:rPr>
                <w:spacing w:val="-6"/>
              </w:rPr>
              <w:t xml:space="preserve"> </w:t>
            </w:r>
            <w:r>
              <w:rPr>
                <w:spacing w:val="-4"/>
              </w:rPr>
              <w:t>płac</w:t>
            </w:r>
          </w:p>
          <w:p w14:paraId="09EE37C4" w14:textId="77777777" w:rsidR="00747BBF" w:rsidRDefault="00927A6E">
            <w:pPr>
              <w:pStyle w:val="TableParagraph"/>
              <w:numPr>
                <w:ilvl w:val="0"/>
                <w:numId w:val="60"/>
              </w:numPr>
              <w:tabs>
                <w:tab w:val="left" w:pos="885"/>
              </w:tabs>
              <w:spacing w:before="1" w:line="279" w:lineRule="exact"/>
            </w:pPr>
            <w:r>
              <w:t>jednostki</w:t>
            </w:r>
            <w:r>
              <w:rPr>
                <w:spacing w:val="-5"/>
              </w:rPr>
              <w:t xml:space="preserve"> </w:t>
            </w:r>
            <w:r>
              <w:rPr>
                <w:spacing w:val="-2"/>
              </w:rPr>
              <w:t>organizacyjnej</w:t>
            </w:r>
          </w:p>
          <w:p w14:paraId="12DE13FA" w14:textId="77777777" w:rsidR="00747BBF" w:rsidRDefault="00927A6E">
            <w:pPr>
              <w:pStyle w:val="TableParagraph"/>
              <w:numPr>
                <w:ilvl w:val="0"/>
                <w:numId w:val="60"/>
              </w:numPr>
              <w:tabs>
                <w:tab w:val="left" w:pos="885"/>
              </w:tabs>
              <w:spacing w:line="279" w:lineRule="exact"/>
            </w:pPr>
            <w:r>
              <w:t>miejsca</w:t>
            </w:r>
            <w:r>
              <w:rPr>
                <w:spacing w:val="-6"/>
              </w:rPr>
              <w:t xml:space="preserve"> </w:t>
            </w:r>
            <w:r>
              <w:rPr>
                <w:spacing w:val="-2"/>
              </w:rPr>
              <w:t>wypłaty</w:t>
            </w:r>
          </w:p>
          <w:p w14:paraId="6CB11304" w14:textId="77777777" w:rsidR="00747BBF" w:rsidRDefault="00927A6E">
            <w:pPr>
              <w:pStyle w:val="TableParagraph"/>
              <w:numPr>
                <w:ilvl w:val="0"/>
                <w:numId w:val="60"/>
              </w:numPr>
              <w:tabs>
                <w:tab w:val="left" w:pos="885"/>
              </w:tabs>
              <w:spacing w:line="261" w:lineRule="exact"/>
            </w:pPr>
            <w:r>
              <w:t>grupy</w:t>
            </w:r>
            <w:r>
              <w:rPr>
                <w:spacing w:val="-4"/>
              </w:rPr>
              <w:t xml:space="preserve"> </w:t>
            </w:r>
            <w:r>
              <w:rPr>
                <w:spacing w:val="-2"/>
              </w:rPr>
              <w:t>pracowniczej</w:t>
            </w:r>
          </w:p>
        </w:tc>
      </w:tr>
      <w:tr w:rsidR="00747BBF" w14:paraId="419BD8C7" w14:textId="77777777">
        <w:trPr>
          <w:trHeight w:val="1170"/>
        </w:trPr>
        <w:tc>
          <w:tcPr>
            <w:tcW w:w="607" w:type="dxa"/>
          </w:tcPr>
          <w:p w14:paraId="32A7C11B" w14:textId="77777777" w:rsidR="00747BBF" w:rsidRDefault="00927A6E">
            <w:pPr>
              <w:pStyle w:val="TableParagraph"/>
              <w:ind w:left="249"/>
            </w:pPr>
            <w:r>
              <w:rPr>
                <w:spacing w:val="-5"/>
              </w:rPr>
              <w:t>12.</w:t>
            </w:r>
          </w:p>
        </w:tc>
        <w:tc>
          <w:tcPr>
            <w:tcW w:w="8461" w:type="dxa"/>
          </w:tcPr>
          <w:p w14:paraId="68A8069E" w14:textId="77777777" w:rsidR="00747BBF" w:rsidRDefault="00927A6E">
            <w:pPr>
              <w:pStyle w:val="TableParagraph"/>
              <w:ind w:left="155"/>
            </w:pPr>
            <w:r>
              <w:t>Przy</w:t>
            </w:r>
            <w:r>
              <w:rPr>
                <w:spacing w:val="-8"/>
              </w:rPr>
              <w:t xml:space="preserve"> </w:t>
            </w:r>
            <w:r>
              <w:t>tworzeniu</w:t>
            </w:r>
            <w:r>
              <w:rPr>
                <w:spacing w:val="-5"/>
              </w:rPr>
              <w:t xml:space="preserve"> </w:t>
            </w:r>
            <w:r>
              <w:t>listy</w:t>
            </w:r>
            <w:r>
              <w:rPr>
                <w:spacing w:val="-3"/>
              </w:rPr>
              <w:t xml:space="preserve"> </w:t>
            </w:r>
            <w:r>
              <w:t>płac</w:t>
            </w:r>
            <w:r>
              <w:rPr>
                <w:spacing w:val="-7"/>
              </w:rPr>
              <w:t xml:space="preserve"> </w:t>
            </w:r>
            <w:r>
              <w:t>(lub</w:t>
            </w:r>
            <w:r>
              <w:rPr>
                <w:spacing w:val="-4"/>
              </w:rPr>
              <w:t xml:space="preserve"> </w:t>
            </w:r>
            <w:r>
              <w:t>szablonu</w:t>
            </w:r>
            <w:r>
              <w:rPr>
                <w:spacing w:val="-5"/>
              </w:rPr>
              <w:t xml:space="preserve"> </w:t>
            </w:r>
            <w:r>
              <w:t>listy)</w:t>
            </w:r>
            <w:r>
              <w:rPr>
                <w:spacing w:val="-5"/>
              </w:rPr>
              <w:t xml:space="preserve"> </w:t>
            </w:r>
            <w:r>
              <w:t>możliwość</w:t>
            </w:r>
            <w:r>
              <w:rPr>
                <w:spacing w:val="-6"/>
              </w:rPr>
              <w:t xml:space="preserve"> </w:t>
            </w:r>
            <w:r>
              <w:rPr>
                <w:spacing w:val="-2"/>
              </w:rPr>
              <w:t>określenia:</w:t>
            </w:r>
          </w:p>
          <w:p w14:paraId="1112C520" w14:textId="77777777" w:rsidR="00747BBF" w:rsidRDefault="00927A6E">
            <w:pPr>
              <w:pStyle w:val="TableParagraph"/>
              <w:numPr>
                <w:ilvl w:val="0"/>
                <w:numId w:val="59"/>
              </w:numPr>
              <w:tabs>
                <w:tab w:val="left" w:pos="885"/>
              </w:tabs>
              <w:spacing w:before="63" w:line="279" w:lineRule="exact"/>
            </w:pPr>
            <w:r>
              <w:t>numeru</w:t>
            </w:r>
            <w:r>
              <w:rPr>
                <w:spacing w:val="-4"/>
              </w:rPr>
              <w:t xml:space="preserve"> </w:t>
            </w:r>
            <w:r>
              <w:t>listy</w:t>
            </w:r>
            <w:r>
              <w:rPr>
                <w:spacing w:val="-3"/>
              </w:rPr>
              <w:t xml:space="preserve"> </w:t>
            </w:r>
            <w:r>
              <w:rPr>
                <w:spacing w:val="-4"/>
              </w:rPr>
              <w:t>płac</w:t>
            </w:r>
          </w:p>
          <w:p w14:paraId="18211B6B" w14:textId="77777777" w:rsidR="00747BBF" w:rsidRDefault="00927A6E">
            <w:pPr>
              <w:pStyle w:val="TableParagraph"/>
              <w:numPr>
                <w:ilvl w:val="0"/>
                <w:numId w:val="59"/>
              </w:numPr>
              <w:tabs>
                <w:tab w:val="left" w:pos="885"/>
              </w:tabs>
              <w:spacing w:line="279" w:lineRule="exact"/>
            </w:pPr>
            <w:r>
              <w:t>tytułu</w:t>
            </w:r>
            <w:r>
              <w:rPr>
                <w:spacing w:val="-4"/>
              </w:rPr>
              <w:t xml:space="preserve"> </w:t>
            </w:r>
            <w:r>
              <w:t>listy</w:t>
            </w:r>
            <w:r>
              <w:rPr>
                <w:spacing w:val="-2"/>
              </w:rPr>
              <w:t xml:space="preserve"> </w:t>
            </w:r>
            <w:r>
              <w:rPr>
                <w:spacing w:val="-4"/>
              </w:rPr>
              <w:t>płac</w:t>
            </w:r>
          </w:p>
          <w:p w14:paraId="49259397" w14:textId="77777777" w:rsidR="00747BBF" w:rsidRDefault="00927A6E">
            <w:pPr>
              <w:pStyle w:val="TableParagraph"/>
              <w:numPr>
                <w:ilvl w:val="0"/>
                <w:numId w:val="59"/>
              </w:numPr>
              <w:tabs>
                <w:tab w:val="left" w:pos="885"/>
              </w:tabs>
              <w:spacing w:line="261" w:lineRule="exact"/>
            </w:pPr>
            <w:r>
              <w:t>rodzaju</w:t>
            </w:r>
            <w:r>
              <w:rPr>
                <w:spacing w:val="-4"/>
              </w:rPr>
              <w:t xml:space="preserve"> </w:t>
            </w:r>
            <w:r>
              <w:t>listy</w:t>
            </w:r>
            <w:r>
              <w:rPr>
                <w:spacing w:val="-5"/>
              </w:rPr>
              <w:t xml:space="preserve"> </w:t>
            </w:r>
            <w:r>
              <w:t>płac</w:t>
            </w:r>
            <w:r>
              <w:rPr>
                <w:spacing w:val="-5"/>
              </w:rPr>
              <w:t xml:space="preserve"> </w:t>
            </w:r>
            <w:r>
              <w:t>(główna,</w:t>
            </w:r>
            <w:r>
              <w:rPr>
                <w:spacing w:val="-5"/>
              </w:rPr>
              <w:t xml:space="preserve"> </w:t>
            </w:r>
            <w:r>
              <w:t>dodatkowa</w:t>
            </w:r>
            <w:r>
              <w:rPr>
                <w:spacing w:val="-5"/>
              </w:rPr>
              <w:t xml:space="preserve"> </w:t>
            </w:r>
            <w:r>
              <w:t>korekta,</w:t>
            </w:r>
            <w:r>
              <w:rPr>
                <w:spacing w:val="-3"/>
              </w:rPr>
              <w:t xml:space="preserve"> </w:t>
            </w:r>
            <w:r>
              <w:t>zleceń</w:t>
            </w:r>
            <w:r>
              <w:rPr>
                <w:spacing w:val="-5"/>
              </w:rPr>
              <w:t xml:space="preserve"> </w:t>
            </w:r>
            <w:r>
              <w:rPr>
                <w:spacing w:val="-2"/>
              </w:rPr>
              <w:t>itp.)</w:t>
            </w:r>
          </w:p>
        </w:tc>
      </w:tr>
    </w:tbl>
    <w:p w14:paraId="12D82ABB" w14:textId="77777777" w:rsidR="00747BBF" w:rsidRDefault="00747BBF">
      <w:pPr>
        <w:pStyle w:val="TableParagraph"/>
        <w:spacing w:line="261" w:lineRule="exact"/>
        <w:sectPr w:rsidR="00747BBF">
          <w:pgSz w:w="11910" w:h="16840"/>
          <w:pgMar w:top="1400" w:right="992" w:bottom="1280" w:left="1275" w:header="0" w:footer="1092" w:gutter="0"/>
          <w:cols w:space="708"/>
        </w:sectPr>
      </w:pPr>
    </w:p>
    <w:p w14:paraId="09EBF2A5"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58F2662F" w14:textId="77777777">
        <w:trPr>
          <w:trHeight w:val="2292"/>
        </w:trPr>
        <w:tc>
          <w:tcPr>
            <w:tcW w:w="607" w:type="dxa"/>
          </w:tcPr>
          <w:p w14:paraId="3BC86BF3" w14:textId="77777777" w:rsidR="00747BBF" w:rsidRDefault="00747BBF">
            <w:pPr>
              <w:pStyle w:val="TableParagraph"/>
              <w:spacing w:line="240" w:lineRule="auto"/>
              <w:ind w:left="0"/>
              <w:rPr>
                <w:rFonts w:ascii="Times New Roman"/>
              </w:rPr>
            </w:pPr>
          </w:p>
        </w:tc>
        <w:tc>
          <w:tcPr>
            <w:tcW w:w="8461" w:type="dxa"/>
          </w:tcPr>
          <w:p w14:paraId="12E2121C" w14:textId="77777777" w:rsidR="00747BBF" w:rsidRDefault="00927A6E">
            <w:pPr>
              <w:pStyle w:val="TableParagraph"/>
              <w:numPr>
                <w:ilvl w:val="0"/>
                <w:numId w:val="58"/>
              </w:numPr>
              <w:tabs>
                <w:tab w:val="left" w:pos="885"/>
              </w:tabs>
              <w:spacing w:line="277" w:lineRule="exact"/>
            </w:pPr>
            <w:r>
              <w:t>daty</w:t>
            </w:r>
            <w:r>
              <w:rPr>
                <w:spacing w:val="-2"/>
              </w:rPr>
              <w:t xml:space="preserve"> wypłaty</w:t>
            </w:r>
          </w:p>
          <w:p w14:paraId="05DD84EE" w14:textId="77777777" w:rsidR="00747BBF" w:rsidRDefault="00927A6E">
            <w:pPr>
              <w:pStyle w:val="TableParagraph"/>
              <w:numPr>
                <w:ilvl w:val="0"/>
                <w:numId w:val="58"/>
              </w:numPr>
              <w:tabs>
                <w:tab w:val="left" w:pos="885"/>
              </w:tabs>
              <w:spacing w:before="1" w:line="240" w:lineRule="auto"/>
            </w:pPr>
            <w:r>
              <w:t>okresu</w:t>
            </w:r>
            <w:r>
              <w:rPr>
                <w:spacing w:val="-2"/>
              </w:rPr>
              <w:t xml:space="preserve"> rozliczeniowego</w:t>
            </w:r>
          </w:p>
          <w:p w14:paraId="1E416040" w14:textId="77777777" w:rsidR="00747BBF" w:rsidRDefault="00927A6E">
            <w:pPr>
              <w:pStyle w:val="TableParagraph"/>
              <w:numPr>
                <w:ilvl w:val="0"/>
                <w:numId w:val="58"/>
              </w:numPr>
              <w:tabs>
                <w:tab w:val="left" w:pos="885"/>
              </w:tabs>
              <w:spacing w:line="240" w:lineRule="auto"/>
            </w:pPr>
            <w:r>
              <w:t>jednostki</w:t>
            </w:r>
            <w:r>
              <w:rPr>
                <w:spacing w:val="-5"/>
              </w:rPr>
              <w:t xml:space="preserve"> </w:t>
            </w:r>
            <w:r>
              <w:rPr>
                <w:spacing w:val="-2"/>
              </w:rPr>
              <w:t>organizacyjnej</w:t>
            </w:r>
          </w:p>
          <w:p w14:paraId="4D163D28" w14:textId="77777777" w:rsidR="00747BBF" w:rsidRDefault="00927A6E">
            <w:pPr>
              <w:pStyle w:val="TableParagraph"/>
              <w:numPr>
                <w:ilvl w:val="0"/>
                <w:numId w:val="58"/>
              </w:numPr>
              <w:tabs>
                <w:tab w:val="left" w:pos="885"/>
              </w:tabs>
              <w:spacing w:before="1" w:line="240" w:lineRule="auto"/>
            </w:pPr>
            <w:r>
              <w:t>grupy</w:t>
            </w:r>
            <w:r>
              <w:rPr>
                <w:spacing w:val="-4"/>
              </w:rPr>
              <w:t xml:space="preserve"> </w:t>
            </w:r>
            <w:r>
              <w:rPr>
                <w:spacing w:val="-2"/>
              </w:rPr>
              <w:t>pracowniczej</w:t>
            </w:r>
          </w:p>
          <w:p w14:paraId="6935136D" w14:textId="77777777" w:rsidR="00747BBF" w:rsidRDefault="00927A6E">
            <w:pPr>
              <w:pStyle w:val="TableParagraph"/>
              <w:numPr>
                <w:ilvl w:val="0"/>
                <w:numId w:val="58"/>
              </w:numPr>
              <w:tabs>
                <w:tab w:val="left" w:pos="885"/>
              </w:tabs>
              <w:spacing w:line="279" w:lineRule="exact"/>
            </w:pPr>
            <w:r>
              <w:t>miejsca</w:t>
            </w:r>
            <w:r>
              <w:rPr>
                <w:spacing w:val="-6"/>
              </w:rPr>
              <w:t xml:space="preserve"> </w:t>
            </w:r>
            <w:r>
              <w:rPr>
                <w:spacing w:val="-2"/>
              </w:rPr>
              <w:t>wypłaty</w:t>
            </w:r>
          </w:p>
          <w:p w14:paraId="34372C04" w14:textId="77777777" w:rsidR="00747BBF" w:rsidRDefault="00927A6E">
            <w:pPr>
              <w:pStyle w:val="TableParagraph"/>
              <w:numPr>
                <w:ilvl w:val="0"/>
                <w:numId w:val="58"/>
              </w:numPr>
              <w:tabs>
                <w:tab w:val="left" w:pos="885"/>
              </w:tabs>
              <w:spacing w:line="279" w:lineRule="exact"/>
            </w:pPr>
            <w:r>
              <w:t xml:space="preserve">daty </w:t>
            </w:r>
            <w:r>
              <w:rPr>
                <w:spacing w:val="-2"/>
              </w:rPr>
              <w:t>dekretacji</w:t>
            </w:r>
          </w:p>
          <w:p w14:paraId="43A0731D" w14:textId="77777777" w:rsidR="00747BBF" w:rsidRDefault="00927A6E">
            <w:pPr>
              <w:pStyle w:val="TableParagraph"/>
              <w:numPr>
                <w:ilvl w:val="0"/>
                <w:numId w:val="58"/>
              </w:numPr>
              <w:tabs>
                <w:tab w:val="left" w:pos="885"/>
              </w:tabs>
              <w:spacing w:before="1" w:line="240" w:lineRule="auto"/>
            </w:pPr>
            <w:r>
              <w:t>rodzaju</w:t>
            </w:r>
            <w:r>
              <w:rPr>
                <w:spacing w:val="-6"/>
              </w:rPr>
              <w:t xml:space="preserve"> </w:t>
            </w:r>
            <w:r>
              <w:t>dowodu</w:t>
            </w:r>
            <w:r>
              <w:rPr>
                <w:spacing w:val="-5"/>
              </w:rPr>
              <w:t xml:space="preserve"> </w:t>
            </w:r>
            <w:r>
              <w:rPr>
                <w:spacing w:val="-2"/>
              </w:rPr>
              <w:t>księgowego</w:t>
            </w:r>
          </w:p>
          <w:p w14:paraId="7D6CFB52" w14:textId="77777777" w:rsidR="00747BBF" w:rsidRDefault="00927A6E">
            <w:pPr>
              <w:pStyle w:val="TableParagraph"/>
              <w:spacing w:line="240" w:lineRule="auto"/>
              <w:ind w:left="155"/>
            </w:pPr>
            <w:r>
              <w:t>daty</w:t>
            </w:r>
            <w:r>
              <w:rPr>
                <w:spacing w:val="-9"/>
              </w:rPr>
              <w:t xml:space="preserve"> </w:t>
            </w:r>
            <w:r>
              <w:t>okresu</w:t>
            </w:r>
            <w:r>
              <w:rPr>
                <w:spacing w:val="-6"/>
              </w:rPr>
              <w:t xml:space="preserve"> </w:t>
            </w:r>
            <w:r>
              <w:t>rozliczeniowego</w:t>
            </w:r>
            <w:r>
              <w:rPr>
                <w:spacing w:val="-5"/>
              </w:rPr>
              <w:t xml:space="preserve"> </w:t>
            </w:r>
            <w:r>
              <w:t>dla</w:t>
            </w:r>
            <w:r>
              <w:rPr>
                <w:spacing w:val="-7"/>
              </w:rPr>
              <w:t xml:space="preserve"> </w:t>
            </w:r>
            <w:r>
              <w:t>składników</w:t>
            </w:r>
            <w:r>
              <w:rPr>
                <w:spacing w:val="-5"/>
              </w:rPr>
              <w:t xml:space="preserve"> </w:t>
            </w:r>
            <w:r>
              <w:t>rocznych,</w:t>
            </w:r>
            <w:r>
              <w:rPr>
                <w:spacing w:val="-9"/>
              </w:rPr>
              <w:t xml:space="preserve"> </w:t>
            </w:r>
            <w:r>
              <w:t>kwartalnych,</w:t>
            </w:r>
            <w:r>
              <w:rPr>
                <w:spacing w:val="-5"/>
              </w:rPr>
              <w:t xml:space="preserve"> </w:t>
            </w:r>
            <w:r>
              <w:rPr>
                <w:spacing w:val="-2"/>
              </w:rPr>
              <w:t>dwumiesięcznych.</w:t>
            </w:r>
          </w:p>
        </w:tc>
      </w:tr>
      <w:tr w:rsidR="00747BBF" w14:paraId="3C041E73" w14:textId="77777777">
        <w:trPr>
          <w:trHeight w:val="647"/>
        </w:trPr>
        <w:tc>
          <w:tcPr>
            <w:tcW w:w="607" w:type="dxa"/>
            <w:shd w:val="clear" w:color="auto" w:fill="D9E1F3"/>
          </w:tcPr>
          <w:p w14:paraId="6646FA67" w14:textId="77777777" w:rsidR="00747BBF" w:rsidRDefault="00927A6E">
            <w:pPr>
              <w:pStyle w:val="TableParagraph"/>
              <w:ind w:left="0" w:right="63"/>
              <w:jc w:val="right"/>
            </w:pPr>
            <w:r>
              <w:rPr>
                <w:spacing w:val="-5"/>
              </w:rPr>
              <w:t>13.</w:t>
            </w:r>
          </w:p>
        </w:tc>
        <w:tc>
          <w:tcPr>
            <w:tcW w:w="8461" w:type="dxa"/>
            <w:shd w:val="clear" w:color="auto" w:fill="D9E1F3"/>
          </w:tcPr>
          <w:p w14:paraId="4C013FBF" w14:textId="77777777" w:rsidR="00747BBF" w:rsidRDefault="00927A6E">
            <w:pPr>
              <w:pStyle w:val="TableParagraph"/>
              <w:ind w:left="155"/>
            </w:pPr>
            <w:r>
              <w:t>Możliwość</w:t>
            </w:r>
            <w:r>
              <w:rPr>
                <w:spacing w:val="-1"/>
              </w:rPr>
              <w:t xml:space="preserve"> </w:t>
            </w:r>
            <w:r>
              <w:t>przeglądania</w:t>
            </w:r>
            <w:r>
              <w:rPr>
                <w:spacing w:val="1"/>
              </w:rPr>
              <w:t xml:space="preserve"> </w:t>
            </w:r>
            <w:r>
              <w:t>pracowników,</w:t>
            </w:r>
            <w:r>
              <w:rPr>
                <w:spacing w:val="2"/>
              </w:rPr>
              <w:t xml:space="preserve"> </w:t>
            </w:r>
            <w:r>
              <w:t>którzy</w:t>
            </w:r>
            <w:r>
              <w:rPr>
                <w:spacing w:val="3"/>
              </w:rPr>
              <w:t xml:space="preserve"> </w:t>
            </w:r>
            <w:r>
              <w:t>znajdują</w:t>
            </w:r>
            <w:r>
              <w:rPr>
                <w:spacing w:val="4"/>
              </w:rPr>
              <w:t xml:space="preserve"> </w:t>
            </w:r>
            <w:r>
              <w:t>się</w:t>
            </w:r>
            <w:r>
              <w:rPr>
                <w:spacing w:val="2"/>
              </w:rPr>
              <w:t xml:space="preserve"> </w:t>
            </w:r>
            <w:r>
              <w:t>na</w:t>
            </w:r>
            <w:r>
              <w:rPr>
                <w:spacing w:val="2"/>
              </w:rPr>
              <w:t xml:space="preserve"> </w:t>
            </w:r>
            <w:r>
              <w:t>liście</w:t>
            </w:r>
            <w:r>
              <w:rPr>
                <w:spacing w:val="2"/>
              </w:rPr>
              <w:t xml:space="preserve"> </w:t>
            </w:r>
            <w:r>
              <w:t>płac</w:t>
            </w:r>
            <w:r>
              <w:rPr>
                <w:spacing w:val="2"/>
              </w:rPr>
              <w:t xml:space="preserve"> </w:t>
            </w:r>
            <w:r>
              <w:t>wraz</w:t>
            </w:r>
            <w:r>
              <w:rPr>
                <w:spacing w:val="3"/>
              </w:rPr>
              <w:t xml:space="preserve"> </w:t>
            </w:r>
            <w:r>
              <w:t>z</w:t>
            </w:r>
            <w:r>
              <w:rPr>
                <w:spacing w:val="1"/>
              </w:rPr>
              <w:t xml:space="preserve"> </w:t>
            </w:r>
            <w:r>
              <w:rPr>
                <w:spacing w:val="-2"/>
              </w:rPr>
              <w:t>możliwością</w:t>
            </w:r>
          </w:p>
          <w:p w14:paraId="66F765AA" w14:textId="77777777" w:rsidR="00747BBF" w:rsidRDefault="00927A6E">
            <w:pPr>
              <w:pStyle w:val="TableParagraph"/>
              <w:spacing w:before="50" w:line="240" w:lineRule="auto"/>
              <w:ind w:left="165"/>
            </w:pPr>
            <w:r>
              <w:t>dodania</w:t>
            </w:r>
            <w:r>
              <w:rPr>
                <w:spacing w:val="-3"/>
              </w:rPr>
              <w:t xml:space="preserve"> </w:t>
            </w:r>
            <w:r>
              <w:t>lub</w:t>
            </w:r>
            <w:r>
              <w:rPr>
                <w:spacing w:val="-4"/>
              </w:rPr>
              <w:t xml:space="preserve"> </w:t>
            </w:r>
            <w:r>
              <w:t>usunięcia</w:t>
            </w:r>
            <w:r>
              <w:rPr>
                <w:spacing w:val="-3"/>
              </w:rPr>
              <w:t xml:space="preserve"> </w:t>
            </w:r>
            <w:r>
              <w:t>pracownika</w:t>
            </w:r>
            <w:r>
              <w:rPr>
                <w:spacing w:val="-5"/>
              </w:rPr>
              <w:t xml:space="preserve"> </w:t>
            </w:r>
            <w:r>
              <w:t>na</w:t>
            </w:r>
            <w:r>
              <w:rPr>
                <w:spacing w:val="-3"/>
              </w:rPr>
              <w:t xml:space="preserve"> </w:t>
            </w:r>
            <w:r>
              <w:t>listę</w:t>
            </w:r>
            <w:r>
              <w:rPr>
                <w:spacing w:val="-2"/>
              </w:rPr>
              <w:t xml:space="preserve"> płac.</w:t>
            </w:r>
          </w:p>
        </w:tc>
      </w:tr>
      <w:tr w:rsidR="00747BBF" w14:paraId="0DCBF08C" w14:textId="77777777">
        <w:trPr>
          <w:trHeight w:val="330"/>
        </w:trPr>
        <w:tc>
          <w:tcPr>
            <w:tcW w:w="607" w:type="dxa"/>
          </w:tcPr>
          <w:p w14:paraId="0510E6A4" w14:textId="77777777" w:rsidR="00747BBF" w:rsidRDefault="00927A6E">
            <w:pPr>
              <w:pStyle w:val="TableParagraph"/>
              <w:ind w:left="0" w:right="63"/>
              <w:jc w:val="right"/>
            </w:pPr>
            <w:r>
              <w:rPr>
                <w:spacing w:val="-5"/>
              </w:rPr>
              <w:t>14.</w:t>
            </w:r>
          </w:p>
        </w:tc>
        <w:tc>
          <w:tcPr>
            <w:tcW w:w="8461" w:type="dxa"/>
          </w:tcPr>
          <w:p w14:paraId="746CD247" w14:textId="77777777" w:rsidR="00747BBF" w:rsidRDefault="00927A6E">
            <w:pPr>
              <w:pStyle w:val="TableParagraph"/>
              <w:ind w:left="155"/>
            </w:pPr>
            <w:r>
              <w:t>Możliwość</w:t>
            </w:r>
            <w:r>
              <w:rPr>
                <w:spacing w:val="-7"/>
              </w:rPr>
              <w:t xml:space="preserve"> </w:t>
            </w:r>
            <w:r>
              <w:t>tworzenia</w:t>
            </w:r>
            <w:r>
              <w:rPr>
                <w:spacing w:val="-7"/>
              </w:rPr>
              <w:t xml:space="preserve"> </w:t>
            </w:r>
            <w:r>
              <w:t>list</w:t>
            </w:r>
            <w:r>
              <w:rPr>
                <w:spacing w:val="-6"/>
              </w:rPr>
              <w:t xml:space="preserve"> </w:t>
            </w:r>
            <w:r>
              <w:t>korygujących</w:t>
            </w:r>
            <w:r>
              <w:rPr>
                <w:spacing w:val="-4"/>
              </w:rPr>
              <w:t xml:space="preserve"> </w:t>
            </w:r>
            <w:r>
              <w:t>do</w:t>
            </w:r>
            <w:r>
              <w:rPr>
                <w:spacing w:val="-3"/>
              </w:rPr>
              <w:t xml:space="preserve"> </w:t>
            </w:r>
            <w:r>
              <w:t>wskazanych</w:t>
            </w:r>
            <w:r>
              <w:rPr>
                <w:spacing w:val="-5"/>
              </w:rPr>
              <w:t xml:space="preserve"> </w:t>
            </w:r>
            <w:r>
              <w:t>list</w:t>
            </w:r>
            <w:r>
              <w:rPr>
                <w:spacing w:val="-4"/>
              </w:rPr>
              <w:t xml:space="preserve"> </w:t>
            </w:r>
            <w:r>
              <w:rPr>
                <w:spacing w:val="-2"/>
              </w:rPr>
              <w:t>płac.</w:t>
            </w:r>
          </w:p>
        </w:tc>
      </w:tr>
      <w:tr w:rsidR="00747BBF" w14:paraId="7C9C1FB4" w14:textId="77777777">
        <w:trPr>
          <w:trHeight w:val="1924"/>
        </w:trPr>
        <w:tc>
          <w:tcPr>
            <w:tcW w:w="607" w:type="dxa"/>
            <w:shd w:val="clear" w:color="auto" w:fill="D9E1F3"/>
          </w:tcPr>
          <w:p w14:paraId="63D7DCFC" w14:textId="77777777" w:rsidR="00747BBF" w:rsidRDefault="00927A6E">
            <w:pPr>
              <w:pStyle w:val="TableParagraph"/>
              <w:ind w:left="0" w:right="63"/>
              <w:jc w:val="right"/>
            </w:pPr>
            <w:r>
              <w:rPr>
                <w:spacing w:val="-5"/>
              </w:rPr>
              <w:t>15.</w:t>
            </w:r>
          </w:p>
        </w:tc>
        <w:tc>
          <w:tcPr>
            <w:tcW w:w="8461" w:type="dxa"/>
            <w:shd w:val="clear" w:color="auto" w:fill="D9E1F3"/>
          </w:tcPr>
          <w:p w14:paraId="6B459D3D" w14:textId="77777777" w:rsidR="00747BBF" w:rsidRDefault="00927A6E">
            <w:pPr>
              <w:pStyle w:val="TableParagraph"/>
              <w:spacing w:line="285" w:lineRule="auto"/>
              <w:ind w:left="165" w:right="154" w:hanging="10"/>
              <w:jc w:val="both"/>
            </w:pPr>
            <w:r>
              <w:t>Tworzenie list korygujących z zapewnieniem zasad: kwoty na listach korekt powinny być automatycznie wyliczane na podstawie zmian wprowadzonych w systemie np. lista płac została wypłacona za m-c luty. W miesiącu marcu została przyznana podwyżka pracownikowi od m-c lutego. Składniki na liście korekt założonej w m-c marcu dotyczącej listy</w:t>
            </w:r>
            <w:r>
              <w:rPr>
                <w:spacing w:val="16"/>
              </w:rPr>
              <w:t xml:space="preserve"> </w:t>
            </w:r>
            <w:r>
              <w:t>za</w:t>
            </w:r>
            <w:r>
              <w:rPr>
                <w:spacing w:val="18"/>
              </w:rPr>
              <w:t xml:space="preserve"> </w:t>
            </w:r>
            <w:r>
              <w:t>m-c</w:t>
            </w:r>
            <w:r>
              <w:rPr>
                <w:spacing w:val="18"/>
              </w:rPr>
              <w:t xml:space="preserve"> </w:t>
            </w:r>
            <w:r>
              <w:t>luty</w:t>
            </w:r>
            <w:r>
              <w:rPr>
                <w:spacing w:val="19"/>
              </w:rPr>
              <w:t xml:space="preserve"> </w:t>
            </w:r>
            <w:r>
              <w:t>powinny</w:t>
            </w:r>
            <w:r>
              <w:rPr>
                <w:spacing w:val="18"/>
              </w:rPr>
              <w:t xml:space="preserve"> </w:t>
            </w:r>
            <w:r>
              <w:t>się</w:t>
            </w:r>
            <w:r>
              <w:rPr>
                <w:spacing w:val="20"/>
              </w:rPr>
              <w:t xml:space="preserve"> </w:t>
            </w:r>
            <w:r>
              <w:t>automatycznie</w:t>
            </w:r>
            <w:r>
              <w:rPr>
                <w:spacing w:val="18"/>
              </w:rPr>
              <w:t xml:space="preserve"> </w:t>
            </w:r>
            <w:r>
              <w:t>naliczyć</w:t>
            </w:r>
            <w:r>
              <w:rPr>
                <w:spacing w:val="18"/>
              </w:rPr>
              <w:t xml:space="preserve"> </w:t>
            </w:r>
            <w:r>
              <w:t>jako</w:t>
            </w:r>
            <w:r>
              <w:rPr>
                <w:spacing w:val="19"/>
              </w:rPr>
              <w:t xml:space="preserve"> </w:t>
            </w:r>
            <w:r>
              <w:t>różnica</w:t>
            </w:r>
            <w:r>
              <w:rPr>
                <w:spacing w:val="17"/>
              </w:rPr>
              <w:t xml:space="preserve"> </w:t>
            </w:r>
            <w:r>
              <w:t>wynagrodzenia</w:t>
            </w:r>
            <w:r>
              <w:rPr>
                <w:spacing w:val="20"/>
              </w:rPr>
              <w:t xml:space="preserve"> </w:t>
            </w:r>
            <w:r>
              <w:t>wraz</w:t>
            </w:r>
            <w:r>
              <w:rPr>
                <w:spacing w:val="15"/>
              </w:rPr>
              <w:t xml:space="preserve"> </w:t>
            </w:r>
            <w:r>
              <w:rPr>
                <w:spacing w:val="-5"/>
              </w:rPr>
              <w:t>ze</w:t>
            </w:r>
          </w:p>
          <w:p w14:paraId="68AE2A5D" w14:textId="77777777" w:rsidR="00747BBF" w:rsidRDefault="00927A6E">
            <w:pPr>
              <w:pStyle w:val="TableParagraph"/>
              <w:spacing w:line="265" w:lineRule="exact"/>
              <w:ind w:left="165"/>
              <w:jc w:val="both"/>
            </w:pPr>
            <w:r>
              <w:t>składnikami</w:t>
            </w:r>
            <w:r>
              <w:rPr>
                <w:spacing w:val="-6"/>
              </w:rPr>
              <w:t xml:space="preserve"> </w:t>
            </w:r>
            <w:r>
              <w:t>pochodnymi</w:t>
            </w:r>
            <w:r>
              <w:rPr>
                <w:spacing w:val="-6"/>
              </w:rPr>
              <w:t xml:space="preserve"> </w:t>
            </w:r>
            <w:r>
              <w:t>miedzy</w:t>
            </w:r>
            <w:r>
              <w:rPr>
                <w:spacing w:val="-6"/>
              </w:rPr>
              <w:t xml:space="preserve"> </w:t>
            </w:r>
            <w:r>
              <w:t>kwotą</w:t>
            </w:r>
            <w:r>
              <w:rPr>
                <w:spacing w:val="-5"/>
              </w:rPr>
              <w:t xml:space="preserve"> </w:t>
            </w:r>
            <w:r>
              <w:t>wypłaconą</w:t>
            </w:r>
            <w:r>
              <w:rPr>
                <w:spacing w:val="-5"/>
              </w:rPr>
              <w:t xml:space="preserve"> </w:t>
            </w:r>
            <w:r>
              <w:t>a</w:t>
            </w:r>
            <w:r>
              <w:rPr>
                <w:spacing w:val="-7"/>
              </w:rPr>
              <w:t xml:space="preserve"> </w:t>
            </w:r>
            <w:r>
              <w:rPr>
                <w:spacing w:val="-2"/>
              </w:rPr>
              <w:t>przyznaną.</w:t>
            </w:r>
          </w:p>
        </w:tc>
      </w:tr>
      <w:tr w:rsidR="00747BBF" w14:paraId="355576FF" w14:textId="77777777">
        <w:trPr>
          <w:trHeight w:val="647"/>
        </w:trPr>
        <w:tc>
          <w:tcPr>
            <w:tcW w:w="607" w:type="dxa"/>
          </w:tcPr>
          <w:p w14:paraId="0C792824" w14:textId="77777777" w:rsidR="00747BBF" w:rsidRDefault="00927A6E">
            <w:pPr>
              <w:pStyle w:val="TableParagraph"/>
              <w:ind w:left="0" w:right="63"/>
              <w:jc w:val="right"/>
            </w:pPr>
            <w:r>
              <w:rPr>
                <w:spacing w:val="-5"/>
              </w:rPr>
              <w:t>16.</w:t>
            </w:r>
          </w:p>
        </w:tc>
        <w:tc>
          <w:tcPr>
            <w:tcW w:w="8461" w:type="dxa"/>
          </w:tcPr>
          <w:p w14:paraId="1F05A859" w14:textId="77777777" w:rsidR="00747BBF" w:rsidRDefault="00927A6E">
            <w:pPr>
              <w:pStyle w:val="TableParagraph"/>
              <w:ind w:left="155"/>
            </w:pPr>
            <w:r>
              <w:t>Możliwość</w:t>
            </w:r>
            <w:r>
              <w:rPr>
                <w:spacing w:val="44"/>
              </w:rPr>
              <w:t xml:space="preserve"> </w:t>
            </w:r>
            <w:r>
              <w:t>tworzenia</w:t>
            </w:r>
            <w:r>
              <w:rPr>
                <w:spacing w:val="48"/>
              </w:rPr>
              <w:t xml:space="preserve"> </w:t>
            </w:r>
            <w:r>
              <w:t>korekt</w:t>
            </w:r>
            <w:r>
              <w:rPr>
                <w:spacing w:val="48"/>
              </w:rPr>
              <w:t xml:space="preserve"> </w:t>
            </w:r>
            <w:r>
              <w:t>do</w:t>
            </w:r>
            <w:r>
              <w:rPr>
                <w:spacing w:val="49"/>
              </w:rPr>
              <w:t xml:space="preserve"> </w:t>
            </w:r>
            <w:r>
              <w:t>list</w:t>
            </w:r>
            <w:r>
              <w:rPr>
                <w:spacing w:val="46"/>
              </w:rPr>
              <w:t xml:space="preserve"> </w:t>
            </w:r>
            <w:r>
              <w:t>korygowanych</w:t>
            </w:r>
            <w:r>
              <w:rPr>
                <w:spacing w:val="47"/>
              </w:rPr>
              <w:t xml:space="preserve"> </w:t>
            </w:r>
            <w:r>
              <w:t>na</w:t>
            </w:r>
            <w:r>
              <w:rPr>
                <w:spacing w:val="48"/>
              </w:rPr>
              <w:t xml:space="preserve"> </w:t>
            </w:r>
            <w:r>
              <w:t>analogicznych</w:t>
            </w:r>
            <w:r>
              <w:rPr>
                <w:spacing w:val="47"/>
              </w:rPr>
              <w:t xml:space="preserve"> </w:t>
            </w:r>
            <w:r>
              <w:t>zasadach</w:t>
            </w:r>
            <w:r>
              <w:rPr>
                <w:spacing w:val="47"/>
              </w:rPr>
              <w:t xml:space="preserve"> </w:t>
            </w:r>
            <w:r>
              <w:t>jak</w:t>
            </w:r>
            <w:r>
              <w:rPr>
                <w:spacing w:val="49"/>
              </w:rPr>
              <w:t xml:space="preserve"> </w:t>
            </w:r>
            <w:r>
              <w:rPr>
                <w:spacing w:val="-2"/>
              </w:rPr>
              <w:t>listy</w:t>
            </w:r>
          </w:p>
          <w:p w14:paraId="37182BCF" w14:textId="77777777" w:rsidR="00747BBF" w:rsidRDefault="00927A6E">
            <w:pPr>
              <w:pStyle w:val="TableParagraph"/>
              <w:spacing w:before="50" w:line="240" w:lineRule="auto"/>
              <w:ind w:left="165"/>
            </w:pPr>
            <w:r>
              <w:t>korygujące</w:t>
            </w:r>
            <w:r>
              <w:rPr>
                <w:spacing w:val="-5"/>
              </w:rPr>
              <w:t xml:space="preserve"> </w:t>
            </w:r>
            <w:r>
              <w:t>do</w:t>
            </w:r>
            <w:r>
              <w:rPr>
                <w:spacing w:val="-2"/>
              </w:rPr>
              <w:t xml:space="preserve"> </w:t>
            </w:r>
            <w:r>
              <w:t>list</w:t>
            </w:r>
            <w:r>
              <w:rPr>
                <w:spacing w:val="-5"/>
              </w:rPr>
              <w:t xml:space="preserve"> </w:t>
            </w:r>
            <w:r>
              <w:rPr>
                <w:spacing w:val="-2"/>
              </w:rPr>
              <w:t>płac.</w:t>
            </w:r>
          </w:p>
        </w:tc>
      </w:tr>
      <w:tr w:rsidR="00747BBF" w14:paraId="1927E8B5" w14:textId="77777777">
        <w:trPr>
          <w:trHeight w:val="1170"/>
        </w:trPr>
        <w:tc>
          <w:tcPr>
            <w:tcW w:w="607" w:type="dxa"/>
            <w:shd w:val="clear" w:color="auto" w:fill="D9E1F3"/>
          </w:tcPr>
          <w:p w14:paraId="2AC2E377" w14:textId="77777777" w:rsidR="00747BBF" w:rsidRDefault="00927A6E">
            <w:pPr>
              <w:pStyle w:val="TableParagraph"/>
              <w:ind w:left="0" w:right="63"/>
              <w:jc w:val="right"/>
            </w:pPr>
            <w:r>
              <w:rPr>
                <w:spacing w:val="-5"/>
              </w:rPr>
              <w:t>17.</w:t>
            </w:r>
          </w:p>
        </w:tc>
        <w:tc>
          <w:tcPr>
            <w:tcW w:w="8461" w:type="dxa"/>
            <w:shd w:val="clear" w:color="auto" w:fill="D9E1F3"/>
          </w:tcPr>
          <w:p w14:paraId="119D0302" w14:textId="77777777" w:rsidR="00747BBF" w:rsidRDefault="00927A6E">
            <w:pPr>
              <w:pStyle w:val="TableParagraph"/>
              <w:ind w:left="155"/>
            </w:pPr>
            <w:r>
              <w:t>Lista</w:t>
            </w:r>
            <w:r>
              <w:rPr>
                <w:spacing w:val="-8"/>
              </w:rPr>
              <w:t xml:space="preserve"> </w:t>
            </w:r>
            <w:r>
              <w:t>korekt</w:t>
            </w:r>
            <w:r>
              <w:rPr>
                <w:spacing w:val="-7"/>
              </w:rPr>
              <w:t xml:space="preserve"> </w:t>
            </w:r>
            <w:r>
              <w:t>powinna</w:t>
            </w:r>
            <w:r>
              <w:rPr>
                <w:spacing w:val="-5"/>
              </w:rPr>
              <w:t xml:space="preserve"> </w:t>
            </w:r>
            <w:r>
              <w:t>zawierać</w:t>
            </w:r>
            <w:r>
              <w:rPr>
                <w:spacing w:val="-5"/>
              </w:rPr>
              <w:t xml:space="preserve"> </w:t>
            </w:r>
            <w:r>
              <w:t>następujące</w:t>
            </w:r>
            <w:r>
              <w:rPr>
                <w:spacing w:val="-5"/>
              </w:rPr>
              <w:t xml:space="preserve"> </w:t>
            </w:r>
            <w:r>
              <w:rPr>
                <w:spacing w:val="-2"/>
              </w:rPr>
              <w:t>informację:</w:t>
            </w:r>
          </w:p>
          <w:p w14:paraId="4F890EBC" w14:textId="77777777" w:rsidR="00747BBF" w:rsidRDefault="00927A6E">
            <w:pPr>
              <w:pStyle w:val="TableParagraph"/>
              <w:numPr>
                <w:ilvl w:val="0"/>
                <w:numId w:val="57"/>
              </w:numPr>
              <w:tabs>
                <w:tab w:val="left" w:pos="885"/>
              </w:tabs>
              <w:spacing w:before="63" w:line="279" w:lineRule="exact"/>
            </w:pPr>
            <w:r>
              <w:t>kwoty</w:t>
            </w:r>
            <w:r>
              <w:rPr>
                <w:spacing w:val="-5"/>
              </w:rPr>
              <w:t xml:space="preserve"> </w:t>
            </w:r>
            <w:r>
              <w:t>składników</w:t>
            </w:r>
            <w:r>
              <w:rPr>
                <w:spacing w:val="-6"/>
              </w:rPr>
              <w:t xml:space="preserve"> </w:t>
            </w:r>
            <w:r>
              <w:t>jakie</w:t>
            </w:r>
            <w:r>
              <w:rPr>
                <w:spacing w:val="-3"/>
              </w:rPr>
              <w:t xml:space="preserve"> </w:t>
            </w:r>
            <w:r>
              <w:t>były</w:t>
            </w:r>
            <w:r>
              <w:rPr>
                <w:spacing w:val="-4"/>
              </w:rPr>
              <w:t xml:space="preserve"> </w:t>
            </w:r>
            <w:r>
              <w:t>na</w:t>
            </w:r>
            <w:r>
              <w:rPr>
                <w:spacing w:val="-4"/>
              </w:rPr>
              <w:t xml:space="preserve"> </w:t>
            </w:r>
            <w:r>
              <w:t>liście</w:t>
            </w:r>
            <w:r>
              <w:rPr>
                <w:spacing w:val="-2"/>
              </w:rPr>
              <w:t xml:space="preserve"> </w:t>
            </w:r>
            <w:r>
              <w:t>pierwotnie</w:t>
            </w:r>
            <w:r>
              <w:rPr>
                <w:spacing w:val="-3"/>
              </w:rPr>
              <w:t xml:space="preserve"> </w:t>
            </w:r>
            <w:r>
              <w:rPr>
                <w:spacing w:val="-2"/>
              </w:rPr>
              <w:t>wypłaconej</w:t>
            </w:r>
          </w:p>
          <w:p w14:paraId="5807262D" w14:textId="77777777" w:rsidR="00747BBF" w:rsidRDefault="00927A6E">
            <w:pPr>
              <w:pStyle w:val="TableParagraph"/>
              <w:numPr>
                <w:ilvl w:val="0"/>
                <w:numId w:val="57"/>
              </w:numPr>
              <w:tabs>
                <w:tab w:val="left" w:pos="885"/>
              </w:tabs>
              <w:spacing w:line="279" w:lineRule="exact"/>
            </w:pPr>
            <w:r>
              <w:t>kwoty</w:t>
            </w:r>
            <w:r>
              <w:rPr>
                <w:spacing w:val="-6"/>
              </w:rPr>
              <w:t xml:space="preserve"> </w:t>
            </w:r>
            <w:r>
              <w:t>składników</w:t>
            </w:r>
            <w:r>
              <w:rPr>
                <w:spacing w:val="-6"/>
              </w:rPr>
              <w:t xml:space="preserve"> </w:t>
            </w:r>
            <w:r>
              <w:rPr>
                <w:spacing w:val="-2"/>
              </w:rPr>
              <w:t>korygowanych</w:t>
            </w:r>
          </w:p>
          <w:p w14:paraId="25506B0F" w14:textId="77777777" w:rsidR="00747BBF" w:rsidRDefault="00927A6E">
            <w:pPr>
              <w:pStyle w:val="TableParagraph"/>
              <w:numPr>
                <w:ilvl w:val="0"/>
                <w:numId w:val="57"/>
              </w:numPr>
              <w:tabs>
                <w:tab w:val="left" w:pos="885"/>
              </w:tabs>
              <w:spacing w:line="261" w:lineRule="exact"/>
            </w:pPr>
            <w:r>
              <w:t>kwoty</w:t>
            </w:r>
            <w:r>
              <w:rPr>
                <w:spacing w:val="-8"/>
              </w:rPr>
              <w:t xml:space="preserve"> </w:t>
            </w:r>
            <w:r>
              <w:t>składników</w:t>
            </w:r>
            <w:r>
              <w:rPr>
                <w:spacing w:val="-6"/>
              </w:rPr>
              <w:t xml:space="preserve"> </w:t>
            </w:r>
            <w:r>
              <w:t>po</w:t>
            </w:r>
            <w:r>
              <w:rPr>
                <w:spacing w:val="-6"/>
              </w:rPr>
              <w:t xml:space="preserve"> </w:t>
            </w:r>
            <w:r>
              <w:t>korekcie</w:t>
            </w:r>
            <w:r>
              <w:rPr>
                <w:spacing w:val="-5"/>
              </w:rPr>
              <w:t xml:space="preserve"> </w:t>
            </w:r>
            <w:r>
              <w:t>(różnica</w:t>
            </w:r>
            <w:r>
              <w:rPr>
                <w:spacing w:val="-4"/>
              </w:rPr>
              <w:t xml:space="preserve"> </w:t>
            </w:r>
            <w:r>
              <w:t>wypłaconych</w:t>
            </w:r>
            <w:r>
              <w:rPr>
                <w:spacing w:val="-5"/>
              </w:rPr>
              <w:t xml:space="preserve"> </w:t>
            </w:r>
            <w:r>
              <w:t>+</w:t>
            </w:r>
            <w:r>
              <w:rPr>
                <w:spacing w:val="-6"/>
              </w:rPr>
              <w:t xml:space="preserve"> </w:t>
            </w:r>
            <w:r>
              <w:t>wprowadzonej</w:t>
            </w:r>
            <w:r>
              <w:rPr>
                <w:spacing w:val="-6"/>
              </w:rPr>
              <w:t xml:space="preserve"> </w:t>
            </w:r>
            <w:r>
              <w:rPr>
                <w:spacing w:val="-2"/>
              </w:rPr>
              <w:t>korekty)</w:t>
            </w:r>
          </w:p>
        </w:tc>
      </w:tr>
      <w:tr w:rsidR="00747BBF" w14:paraId="7CEBBADE" w14:textId="77777777">
        <w:trPr>
          <w:trHeight w:val="330"/>
        </w:trPr>
        <w:tc>
          <w:tcPr>
            <w:tcW w:w="607" w:type="dxa"/>
          </w:tcPr>
          <w:p w14:paraId="2B171B75" w14:textId="77777777" w:rsidR="00747BBF" w:rsidRDefault="00927A6E">
            <w:pPr>
              <w:pStyle w:val="TableParagraph"/>
              <w:ind w:left="0" w:right="63"/>
              <w:jc w:val="right"/>
            </w:pPr>
            <w:r>
              <w:rPr>
                <w:spacing w:val="-5"/>
              </w:rPr>
              <w:t>18.</w:t>
            </w:r>
          </w:p>
        </w:tc>
        <w:tc>
          <w:tcPr>
            <w:tcW w:w="8461" w:type="dxa"/>
          </w:tcPr>
          <w:p w14:paraId="308517B8" w14:textId="77777777" w:rsidR="00747BBF" w:rsidRDefault="00927A6E">
            <w:pPr>
              <w:pStyle w:val="TableParagraph"/>
              <w:ind w:left="155"/>
            </w:pPr>
            <w:r>
              <w:t>Możliwość</w:t>
            </w:r>
            <w:r>
              <w:rPr>
                <w:spacing w:val="-8"/>
              </w:rPr>
              <w:t xml:space="preserve"> </w:t>
            </w:r>
            <w:r>
              <w:t>tworzenia</w:t>
            </w:r>
            <w:r>
              <w:rPr>
                <w:spacing w:val="-6"/>
              </w:rPr>
              <w:t xml:space="preserve"> </w:t>
            </w:r>
            <w:r>
              <w:t>list</w:t>
            </w:r>
            <w:r>
              <w:rPr>
                <w:spacing w:val="-3"/>
              </w:rPr>
              <w:t xml:space="preserve"> </w:t>
            </w:r>
            <w:r>
              <w:t>ujemnych</w:t>
            </w:r>
            <w:r>
              <w:rPr>
                <w:spacing w:val="-3"/>
              </w:rPr>
              <w:t xml:space="preserve"> </w:t>
            </w:r>
            <w:r>
              <w:t>korekt</w:t>
            </w:r>
            <w:r>
              <w:rPr>
                <w:spacing w:val="-4"/>
              </w:rPr>
              <w:t xml:space="preserve"> </w:t>
            </w:r>
            <w:r>
              <w:t>wraz</w:t>
            </w:r>
            <w:r>
              <w:rPr>
                <w:spacing w:val="-4"/>
              </w:rPr>
              <w:t xml:space="preserve"> </w:t>
            </w:r>
            <w:r>
              <w:t>z</w:t>
            </w:r>
            <w:r>
              <w:rPr>
                <w:spacing w:val="-3"/>
              </w:rPr>
              <w:t xml:space="preserve"> </w:t>
            </w:r>
            <w:r>
              <w:t>narzutami</w:t>
            </w:r>
            <w:r>
              <w:rPr>
                <w:spacing w:val="-3"/>
              </w:rPr>
              <w:t xml:space="preserve"> </w:t>
            </w:r>
            <w:r>
              <w:t>ZUS</w:t>
            </w:r>
            <w:r>
              <w:rPr>
                <w:spacing w:val="-6"/>
              </w:rPr>
              <w:t xml:space="preserve"> </w:t>
            </w:r>
            <w:r>
              <w:rPr>
                <w:spacing w:val="-2"/>
              </w:rPr>
              <w:t>podatek.</w:t>
            </w:r>
          </w:p>
        </w:tc>
      </w:tr>
      <w:tr w:rsidR="00747BBF" w14:paraId="100F274B" w14:textId="77777777">
        <w:trPr>
          <w:trHeight w:val="328"/>
        </w:trPr>
        <w:tc>
          <w:tcPr>
            <w:tcW w:w="607" w:type="dxa"/>
            <w:shd w:val="clear" w:color="auto" w:fill="D9E1F3"/>
          </w:tcPr>
          <w:p w14:paraId="7A6CCC5C" w14:textId="77777777" w:rsidR="00747BBF" w:rsidRDefault="00927A6E">
            <w:pPr>
              <w:pStyle w:val="TableParagraph"/>
              <w:ind w:left="0" w:right="63"/>
              <w:jc w:val="right"/>
            </w:pPr>
            <w:r>
              <w:rPr>
                <w:spacing w:val="-5"/>
              </w:rPr>
              <w:t>19.</w:t>
            </w:r>
          </w:p>
        </w:tc>
        <w:tc>
          <w:tcPr>
            <w:tcW w:w="8461" w:type="dxa"/>
            <w:shd w:val="clear" w:color="auto" w:fill="D9E1F3"/>
          </w:tcPr>
          <w:p w14:paraId="3AE8CD0C" w14:textId="77777777" w:rsidR="00747BBF" w:rsidRDefault="00927A6E">
            <w:pPr>
              <w:pStyle w:val="TableParagraph"/>
              <w:ind w:left="155"/>
            </w:pPr>
            <w:r>
              <w:t>Możliwość</w:t>
            </w:r>
            <w:r>
              <w:rPr>
                <w:spacing w:val="-9"/>
              </w:rPr>
              <w:t xml:space="preserve"> </w:t>
            </w:r>
            <w:r>
              <w:t>rejestracji</w:t>
            </w:r>
            <w:r>
              <w:rPr>
                <w:spacing w:val="-4"/>
              </w:rPr>
              <w:t xml:space="preserve"> </w:t>
            </w:r>
            <w:r>
              <w:t>i</w:t>
            </w:r>
            <w:r>
              <w:rPr>
                <w:spacing w:val="-4"/>
              </w:rPr>
              <w:t xml:space="preserve"> </w:t>
            </w:r>
            <w:r>
              <w:t>rozliczania</w:t>
            </w:r>
            <w:r>
              <w:rPr>
                <w:spacing w:val="-4"/>
              </w:rPr>
              <w:t xml:space="preserve"> </w:t>
            </w:r>
            <w:r>
              <w:t>list</w:t>
            </w:r>
            <w:r>
              <w:rPr>
                <w:spacing w:val="-3"/>
              </w:rPr>
              <w:t xml:space="preserve"> </w:t>
            </w:r>
            <w:r>
              <w:t>płac</w:t>
            </w:r>
            <w:r>
              <w:rPr>
                <w:spacing w:val="-6"/>
              </w:rPr>
              <w:t xml:space="preserve"> </w:t>
            </w:r>
            <w:r>
              <w:t>do</w:t>
            </w:r>
            <w:r>
              <w:rPr>
                <w:spacing w:val="-1"/>
              </w:rPr>
              <w:t xml:space="preserve"> </w:t>
            </w:r>
            <w:r>
              <w:t>zwrotu</w:t>
            </w:r>
            <w:r>
              <w:rPr>
                <w:spacing w:val="-4"/>
              </w:rPr>
              <w:t xml:space="preserve"> </w:t>
            </w:r>
            <w:r>
              <w:t>nadpłaconych</w:t>
            </w:r>
            <w:r>
              <w:rPr>
                <w:spacing w:val="-4"/>
              </w:rPr>
              <w:t xml:space="preserve"> </w:t>
            </w:r>
            <w:r>
              <w:t>składek</w:t>
            </w:r>
            <w:r>
              <w:rPr>
                <w:spacing w:val="-3"/>
              </w:rPr>
              <w:t xml:space="preserve"> </w:t>
            </w:r>
            <w:r>
              <w:rPr>
                <w:spacing w:val="-5"/>
              </w:rPr>
              <w:t>ZUS</w:t>
            </w:r>
          </w:p>
        </w:tc>
      </w:tr>
      <w:tr w:rsidR="00747BBF" w14:paraId="65F5282F" w14:textId="77777777">
        <w:trPr>
          <w:trHeight w:val="650"/>
        </w:trPr>
        <w:tc>
          <w:tcPr>
            <w:tcW w:w="607" w:type="dxa"/>
          </w:tcPr>
          <w:p w14:paraId="30632B3C" w14:textId="77777777" w:rsidR="00747BBF" w:rsidRDefault="00927A6E">
            <w:pPr>
              <w:pStyle w:val="TableParagraph"/>
              <w:spacing w:before="2" w:line="240" w:lineRule="auto"/>
              <w:ind w:left="0" w:right="63"/>
              <w:jc w:val="right"/>
            </w:pPr>
            <w:r>
              <w:rPr>
                <w:spacing w:val="-5"/>
              </w:rPr>
              <w:t>20.</w:t>
            </w:r>
          </w:p>
        </w:tc>
        <w:tc>
          <w:tcPr>
            <w:tcW w:w="8461" w:type="dxa"/>
          </w:tcPr>
          <w:p w14:paraId="677E5F1B" w14:textId="77777777" w:rsidR="00747BBF" w:rsidRDefault="00927A6E">
            <w:pPr>
              <w:pStyle w:val="TableParagraph"/>
              <w:spacing w:before="2" w:line="240" w:lineRule="auto"/>
              <w:ind w:left="155"/>
            </w:pPr>
            <w:r>
              <w:t>Możliwość</w:t>
            </w:r>
            <w:r>
              <w:rPr>
                <w:spacing w:val="3"/>
              </w:rPr>
              <w:t xml:space="preserve"> </w:t>
            </w:r>
            <w:r>
              <w:t>wielokrotnego</w:t>
            </w:r>
            <w:r>
              <w:rPr>
                <w:spacing w:val="6"/>
              </w:rPr>
              <w:t xml:space="preserve"> </w:t>
            </w:r>
            <w:r>
              <w:t>korygowania</w:t>
            </w:r>
            <w:r>
              <w:rPr>
                <w:spacing w:val="6"/>
              </w:rPr>
              <w:t xml:space="preserve"> </w:t>
            </w:r>
            <w:r>
              <w:t>absencji</w:t>
            </w:r>
            <w:r>
              <w:rPr>
                <w:spacing w:val="8"/>
              </w:rPr>
              <w:t xml:space="preserve"> </w:t>
            </w:r>
            <w:r>
              <w:t>na</w:t>
            </w:r>
            <w:r>
              <w:rPr>
                <w:spacing w:val="7"/>
              </w:rPr>
              <w:t xml:space="preserve"> </w:t>
            </w:r>
            <w:r>
              <w:t>listach</w:t>
            </w:r>
            <w:r>
              <w:rPr>
                <w:spacing w:val="7"/>
              </w:rPr>
              <w:t xml:space="preserve"> </w:t>
            </w:r>
            <w:r>
              <w:t>zatwierdzonych</w:t>
            </w:r>
            <w:r>
              <w:rPr>
                <w:spacing w:val="6"/>
              </w:rPr>
              <w:t xml:space="preserve"> </w:t>
            </w:r>
            <w:r>
              <w:t>i</w:t>
            </w:r>
            <w:r>
              <w:rPr>
                <w:spacing w:val="7"/>
              </w:rPr>
              <w:t xml:space="preserve"> </w:t>
            </w:r>
            <w:r>
              <w:t>zamkniętych</w:t>
            </w:r>
            <w:r>
              <w:rPr>
                <w:spacing w:val="7"/>
              </w:rPr>
              <w:t xml:space="preserve"> </w:t>
            </w:r>
            <w:r>
              <w:rPr>
                <w:spacing w:val="-10"/>
              </w:rPr>
              <w:t>z</w:t>
            </w:r>
          </w:p>
          <w:p w14:paraId="7613857E" w14:textId="77777777" w:rsidR="00747BBF" w:rsidRDefault="00927A6E">
            <w:pPr>
              <w:pStyle w:val="TableParagraph"/>
              <w:spacing w:before="50" w:line="240" w:lineRule="auto"/>
              <w:ind w:left="165"/>
            </w:pPr>
            <w:r>
              <w:t>zachowaniem</w:t>
            </w:r>
            <w:r>
              <w:rPr>
                <w:spacing w:val="-4"/>
              </w:rPr>
              <w:t xml:space="preserve"> </w:t>
            </w:r>
            <w:r>
              <w:t>historii</w:t>
            </w:r>
            <w:r>
              <w:rPr>
                <w:spacing w:val="-9"/>
              </w:rPr>
              <w:t xml:space="preserve"> </w:t>
            </w:r>
            <w:r>
              <w:t>zmian</w:t>
            </w:r>
            <w:r>
              <w:rPr>
                <w:spacing w:val="-5"/>
              </w:rPr>
              <w:t xml:space="preserve"> </w:t>
            </w:r>
            <w:r>
              <w:rPr>
                <w:spacing w:val="-2"/>
              </w:rPr>
              <w:t>absencji.</w:t>
            </w:r>
          </w:p>
        </w:tc>
      </w:tr>
      <w:tr w:rsidR="00747BBF" w14:paraId="1A18ADDF" w14:textId="77777777">
        <w:trPr>
          <w:trHeight w:val="647"/>
        </w:trPr>
        <w:tc>
          <w:tcPr>
            <w:tcW w:w="607" w:type="dxa"/>
            <w:shd w:val="clear" w:color="auto" w:fill="D9E1F3"/>
          </w:tcPr>
          <w:p w14:paraId="09138532" w14:textId="77777777" w:rsidR="00747BBF" w:rsidRDefault="00927A6E">
            <w:pPr>
              <w:pStyle w:val="TableParagraph"/>
              <w:ind w:left="0" w:right="63"/>
              <w:jc w:val="right"/>
            </w:pPr>
            <w:r>
              <w:rPr>
                <w:spacing w:val="-5"/>
              </w:rPr>
              <w:t>21.</w:t>
            </w:r>
          </w:p>
        </w:tc>
        <w:tc>
          <w:tcPr>
            <w:tcW w:w="8461" w:type="dxa"/>
            <w:shd w:val="clear" w:color="auto" w:fill="D9E1F3"/>
          </w:tcPr>
          <w:p w14:paraId="4CE974C7" w14:textId="77777777" w:rsidR="00747BBF" w:rsidRDefault="00927A6E">
            <w:pPr>
              <w:pStyle w:val="TableParagraph"/>
              <w:tabs>
                <w:tab w:val="left" w:pos="1321"/>
                <w:tab w:val="left" w:pos="2552"/>
                <w:tab w:val="left" w:pos="5049"/>
                <w:tab w:val="left" w:pos="5999"/>
                <w:tab w:val="left" w:pos="6304"/>
                <w:tab w:val="left" w:pos="7611"/>
              </w:tabs>
              <w:ind w:left="155"/>
            </w:pPr>
            <w:r>
              <w:rPr>
                <w:spacing w:val="-2"/>
              </w:rPr>
              <w:t>Możliwość</w:t>
            </w:r>
            <w:r>
              <w:tab/>
            </w:r>
            <w:r>
              <w:rPr>
                <w:spacing w:val="-2"/>
              </w:rPr>
              <w:t>grupowego</w:t>
            </w:r>
            <w:r>
              <w:tab/>
            </w:r>
            <w:r>
              <w:rPr>
                <w:spacing w:val="-2"/>
              </w:rPr>
              <w:t>korygowania/przeliczania</w:t>
            </w:r>
            <w:r>
              <w:tab/>
            </w:r>
            <w:r>
              <w:rPr>
                <w:spacing w:val="-2"/>
              </w:rPr>
              <w:t>absencji</w:t>
            </w:r>
            <w:r>
              <w:tab/>
            </w:r>
            <w:r>
              <w:rPr>
                <w:spacing w:val="-10"/>
              </w:rPr>
              <w:t>z</w:t>
            </w:r>
            <w:r>
              <w:tab/>
            </w:r>
            <w:r>
              <w:rPr>
                <w:spacing w:val="-2"/>
              </w:rPr>
              <w:t>możliwością</w:t>
            </w:r>
            <w:r>
              <w:tab/>
            </w:r>
            <w:r>
              <w:rPr>
                <w:spacing w:val="-2"/>
              </w:rPr>
              <w:t>wyboru</w:t>
            </w:r>
          </w:p>
          <w:p w14:paraId="3331D72D" w14:textId="77777777" w:rsidR="00747BBF" w:rsidRDefault="00927A6E">
            <w:pPr>
              <w:pStyle w:val="TableParagraph"/>
              <w:spacing w:before="50" w:line="240" w:lineRule="auto"/>
              <w:ind w:left="165"/>
            </w:pPr>
            <w:r>
              <w:t>nieobecności</w:t>
            </w:r>
            <w:r>
              <w:rPr>
                <w:spacing w:val="-6"/>
              </w:rPr>
              <w:t xml:space="preserve"> </w:t>
            </w:r>
            <w:r>
              <w:t>dla</w:t>
            </w:r>
            <w:r>
              <w:rPr>
                <w:spacing w:val="-7"/>
              </w:rPr>
              <w:t xml:space="preserve"> </w:t>
            </w:r>
            <w:r>
              <w:t>listy</w:t>
            </w:r>
            <w:r>
              <w:rPr>
                <w:spacing w:val="-6"/>
              </w:rPr>
              <w:t xml:space="preserve"> </w:t>
            </w:r>
            <w:r>
              <w:t>płac,</w:t>
            </w:r>
            <w:r>
              <w:rPr>
                <w:spacing w:val="-7"/>
              </w:rPr>
              <w:t xml:space="preserve"> </w:t>
            </w:r>
            <w:r>
              <w:t>zadanego</w:t>
            </w:r>
            <w:r>
              <w:rPr>
                <w:spacing w:val="-4"/>
              </w:rPr>
              <w:t xml:space="preserve"> </w:t>
            </w:r>
            <w:r>
              <w:t>okresu</w:t>
            </w:r>
            <w:r>
              <w:rPr>
                <w:spacing w:val="-4"/>
              </w:rPr>
              <w:t xml:space="preserve"> </w:t>
            </w:r>
            <w:r>
              <w:t>lub</w:t>
            </w:r>
            <w:r>
              <w:rPr>
                <w:spacing w:val="-7"/>
              </w:rPr>
              <w:t xml:space="preserve"> </w:t>
            </w:r>
            <w:r>
              <w:t>wszystkich</w:t>
            </w:r>
            <w:r>
              <w:rPr>
                <w:spacing w:val="-4"/>
              </w:rPr>
              <w:t xml:space="preserve"> </w:t>
            </w:r>
            <w:r>
              <w:rPr>
                <w:spacing w:val="-2"/>
              </w:rPr>
              <w:t>rozliczonych.</w:t>
            </w:r>
          </w:p>
        </w:tc>
      </w:tr>
      <w:tr w:rsidR="00747BBF" w14:paraId="05FB2DB1" w14:textId="77777777">
        <w:trPr>
          <w:trHeight w:val="969"/>
        </w:trPr>
        <w:tc>
          <w:tcPr>
            <w:tcW w:w="607" w:type="dxa"/>
          </w:tcPr>
          <w:p w14:paraId="3FD2F34B" w14:textId="77777777" w:rsidR="00747BBF" w:rsidRDefault="00927A6E">
            <w:pPr>
              <w:pStyle w:val="TableParagraph"/>
              <w:spacing w:before="1" w:line="240" w:lineRule="auto"/>
              <w:ind w:left="0" w:right="63"/>
              <w:jc w:val="right"/>
            </w:pPr>
            <w:r>
              <w:rPr>
                <w:spacing w:val="-5"/>
              </w:rPr>
              <w:t>22.</w:t>
            </w:r>
          </w:p>
        </w:tc>
        <w:tc>
          <w:tcPr>
            <w:tcW w:w="8461" w:type="dxa"/>
          </w:tcPr>
          <w:p w14:paraId="1ACC4F54" w14:textId="77777777" w:rsidR="00747BBF" w:rsidRDefault="00927A6E">
            <w:pPr>
              <w:pStyle w:val="TableParagraph"/>
              <w:spacing w:before="1" w:line="285" w:lineRule="auto"/>
              <w:ind w:left="165" w:hanging="10"/>
            </w:pPr>
            <w:r>
              <w:t>Rozliczanie</w:t>
            </w:r>
            <w:r>
              <w:rPr>
                <w:spacing w:val="40"/>
              </w:rPr>
              <w:t xml:space="preserve"> </w:t>
            </w:r>
            <w:r>
              <w:t>umów</w:t>
            </w:r>
            <w:r>
              <w:rPr>
                <w:spacing w:val="40"/>
              </w:rPr>
              <w:t xml:space="preserve"> </w:t>
            </w:r>
            <w:r>
              <w:t>cywilno-prawnych</w:t>
            </w:r>
            <w:r>
              <w:rPr>
                <w:spacing w:val="40"/>
              </w:rPr>
              <w:t xml:space="preserve"> </w:t>
            </w:r>
            <w:r>
              <w:t>(umowa</w:t>
            </w:r>
            <w:r>
              <w:rPr>
                <w:spacing w:val="40"/>
              </w:rPr>
              <w:t xml:space="preserve"> </w:t>
            </w:r>
            <w:r>
              <w:t>zlecenia,</w:t>
            </w:r>
            <w:r>
              <w:rPr>
                <w:spacing w:val="40"/>
              </w:rPr>
              <w:t xml:space="preserve"> </w:t>
            </w:r>
            <w:r>
              <w:t>o</w:t>
            </w:r>
            <w:r>
              <w:rPr>
                <w:spacing w:val="40"/>
              </w:rPr>
              <w:t xml:space="preserve"> </w:t>
            </w:r>
            <w:r>
              <w:t>dzieło</w:t>
            </w:r>
            <w:r>
              <w:rPr>
                <w:spacing w:val="40"/>
              </w:rPr>
              <w:t xml:space="preserve"> </w:t>
            </w:r>
            <w:r>
              <w:t>i</w:t>
            </w:r>
            <w:r>
              <w:rPr>
                <w:spacing w:val="40"/>
              </w:rPr>
              <w:t xml:space="preserve"> </w:t>
            </w:r>
            <w:r>
              <w:t>inne),</w:t>
            </w:r>
            <w:r>
              <w:rPr>
                <w:spacing w:val="40"/>
              </w:rPr>
              <w:t xml:space="preserve"> </w:t>
            </w:r>
            <w:r>
              <w:t>z</w:t>
            </w:r>
            <w:r>
              <w:rPr>
                <w:spacing w:val="-1"/>
              </w:rPr>
              <w:t xml:space="preserve"> </w:t>
            </w:r>
            <w:r>
              <w:t>możliwością generowania</w:t>
            </w:r>
            <w:r>
              <w:rPr>
                <w:spacing w:val="13"/>
              </w:rPr>
              <w:t xml:space="preserve"> </w:t>
            </w:r>
            <w:r>
              <w:t>rachunków</w:t>
            </w:r>
            <w:r>
              <w:rPr>
                <w:spacing w:val="14"/>
              </w:rPr>
              <w:t xml:space="preserve"> </w:t>
            </w:r>
            <w:r>
              <w:t>do</w:t>
            </w:r>
            <w:r>
              <w:rPr>
                <w:spacing w:val="14"/>
              </w:rPr>
              <w:t xml:space="preserve"> </w:t>
            </w:r>
            <w:r>
              <w:t>umów</w:t>
            </w:r>
            <w:r>
              <w:rPr>
                <w:spacing w:val="11"/>
              </w:rPr>
              <w:t xml:space="preserve"> </w:t>
            </w:r>
            <w:r>
              <w:t>w</w:t>
            </w:r>
            <w:r>
              <w:rPr>
                <w:spacing w:val="11"/>
              </w:rPr>
              <w:t xml:space="preserve"> </w:t>
            </w:r>
            <w:r>
              <w:t>zadanym</w:t>
            </w:r>
            <w:r>
              <w:rPr>
                <w:spacing w:val="12"/>
              </w:rPr>
              <w:t xml:space="preserve"> </w:t>
            </w:r>
            <w:r>
              <w:t>cyklu</w:t>
            </w:r>
            <w:r>
              <w:rPr>
                <w:spacing w:val="8"/>
              </w:rPr>
              <w:t xml:space="preserve"> </w:t>
            </w:r>
            <w:r>
              <w:t>(tygodniowy,</w:t>
            </w:r>
            <w:r>
              <w:rPr>
                <w:spacing w:val="11"/>
              </w:rPr>
              <w:t xml:space="preserve"> </w:t>
            </w:r>
            <w:r>
              <w:t>miesięczny,</w:t>
            </w:r>
            <w:r>
              <w:rPr>
                <w:spacing w:val="12"/>
              </w:rPr>
              <w:t xml:space="preserve"> </w:t>
            </w:r>
            <w:r>
              <w:rPr>
                <w:spacing w:val="-2"/>
              </w:rPr>
              <w:t>kwartalny,</w:t>
            </w:r>
          </w:p>
          <w:p w14:paraId="2B0BFD25" w14:textId="77777777" w:rsidR="00747BBF" w:rsidRDefault="00927A6E">
            <w:pPr>
              <w:pStyle w:val="TableParagraph"/>
              <w:spacing w:line="265" w:lineRule="exact"/>
              <w:ind w:left="165"/>
            </w:pPr>
            <w:r>
              <w:t>okres</w:t>
            </w:r>
            <w:r>
              <w:rPr>
                <w:spacing w:val="-1"/>
              </w:rPr>
              <w:t xml:space="preserve"> </w:t>
            </w:r>
            <w:r>
              <w:rPr>
                <w:spacing w:val="-2"/>
              </w:rPr>
              <w:t>umowy).</w:t>
            </w:r>
          </w:p>
        </w:tc>
      </w:tr>
      <w:tr w:rsidR="00747BBF" w14:paraId="13E9BACE" w14:textId="77777777">
        <w:trPr>
          <w:trHeight w:val="330"/>
        </w:trPr>
        <w:tc>
          <w:tcPr>
            <w:tcW w:w="607" w:type="dxa"/>
            <w:shd w:val="clear" w:color="auto" w:fill="D9E1F3"/>
          </w:tcPr>
          <w:p w14:paraId="10148A17" w14:textId="77777777" w:rsidR="00747BBF" w:rsidRDefault="00927A6E">
            <w:pPr>
              <w:pStyle w:val="TableParagraph"/>
              <w:ind w:left="0" w:right="63"/>
              <w:jc w:val="right"/>
            </w:pPr>
            <w:r>
              <w:rPr>
                <w:spacing w:val="-5"/>
              </w:rPr>
              <w:t>23.</w:t>
            </w:r>
          </w:p>
        </w:tc>
        <w:tc>
          <w:tcPr>
            <w:tcW w:w="8461" w:type="dxa"/>
            <w:shd w:val="clear" w:color="auto" w:fill="D9E1F3"/>
          </w:tcPr>
          <w:p w14:paraId="7F023CF7" w14:textId="77777777" w:rsidR="00747BBF" w:rsidRDefault="00927A6E">
            <w:pPr>
              <w:pStyle w:val="TableParagraph"/>
              <w:ind w:left="155"/>
            </w:pPr>
            <w:r>
              <w:t>Możliwość</w:t>
            </w:r>
            <w:r>
              <w:rPr>
                <w:spacing w:val="-6"/>
              </w:rPr>
              <w:t xml:space="preserve"> </w:t>
            </w:r>
            <w:r>
              <w:t>przechowywania</w:t>
            </w:r>
            <w:r>
              <w:rPr>
                <w:spacing w:val="-4"/>
              </w:rPr>
              <w:t xml:space="preserve"> </w:t>
            </w:r>
            <w:r>
              <w:t>list</w:t>
            </w:r>
            <w:r>
              <w:rPr>
                <w:spacing w:val="-5"/>
              </w:rPr>
              <w:t xml:space="preserve"> </w:t>
            </w:r>
            <w:r>
              <w:t>płac</w:t>
            </w:r>
            <w:r>
              <w:rPr>
                <w:spacing w:val="-5"/>
              </w:rPr>
              <w:t xml:space="preserve"> </w:t>
            </w:r>
            <w:r>
              <w:t>przez</w:t>
            </w:r>
            <w:r>
              <w:rPr>
                <w:spacing w:val="-5"/>
              </w:rPr>
              <w:t xml:space="preserve"> </w:t>
            </w:r>
            <w:r>
              <w:t>dowolny</w:t>
            </w:r>
            <w:r>
              <w:rPr>
                <w:spacing w:val="-5"/>
              </w:rPr>
              <w:t xml:space="preserve"> </w:t>
            </w:r>
            <w:r>
              <w:rPr>
                <w:spacing w:val="-2"/>
              </w:rPr>
              <w:t>okres.</w:t>
            </w:r>
          </w:p>
        </w:tc>
      </w:tr>
      <w:tr w:rsidR="00747BBF" w14:paraId="466413FB" w14:textId="77777777">
        <w:trPr>
          <w:trHeight w:val="328"/>
        </w:trPr>
        <w:tc>
          <w:tcPr>
            <w:tcW w:w="607" w:type="dxa"/>
          </w:tcPr>
          <w:p w14:paraId="08B03A0B" w14:textId="77777777" w:rsidR="00747BBF" w:rsidRDefault="00927A6E">
            <w:pPr>
              <w:pStyle w:val="TableParagraph"/>
              <w:ind w:left="0" w:right="63"/>
              <w:jc w:val="right"/>
            </w:pPr>
            <w:r>
              <w:rPr>
                <w:spacing w:val="-5"/>
              </w:rPr>
              <w:t>24.</w:t>
            </w:r>
          </w:p>
        </w:tc>
        <w:tc>
          <w:tcPr>
            <w:tcW w:w="8461" w:type="dxa"/>
          </w:tcPr>
          <w:p w14:paraId="6BAF7D3A" w14:textId="77777777" w:rsidR="00747BBF" w:rsidRDefault="00927A6E">
            <w:pPr>
              <w:pStyle w:val="TableParagraph"/>
              <w:ind w:left="155"/>
            </w:pPr>
            <w:r>
              <w:t>Możliwość</w:t>
            </w:r>
            <w:r>
              <w:rPr>
                <w:spacing w:val="-10"/>
              </w:rPr>
              <w:t xml:space="preserve"> </w:t>
            </w:r>
            <w:r>
              <w:t>rozliczenia</w:t>
            </w:r>
            <w:r>
              <w:rPr>
                <w:spacing w:val="-7"/>
              </w:rPr>
              <w:t xml:space="preserve"> </w:t>
            </w:r>
            <w:r>
              <w:t>obcokrajowców</w:t>
            </w:r>
            <w:r>
              <w:rPr>
                <w:spacing w:val="-6"/>
              </w:rPr>
              <w:t xml:space="preserve"> </w:t>
            </w:r>
            <w:r>
              <w:rPr>
                <w:spacing w:val="-4"/>
              </w:rPr>
              <w:t>(IFT)</w:t>
            </w:r>
          </w:p>
        </w:tc>
      </w:tr>
      <w:tr w:rsidR="00747BBF" w14:paraId="18E55A81" w14:textId="77777777">
        <w:trPr>
          <w:trHeight w:val="3086"/>
        </w:trPr>
        <w:tc>
          <w:tcPr>
            <w:tcW w:w="607" w:type="dxa"/>
            <w:shd w:val="clear" w:color="auto" w:fill="D9E1F3"/>
          </w:tcPr>
          <w:p w14:paraId="085F4C0B" w14:textId="77777777" w:rsidR="00747BBF" w:rsidRDefault="00927A6E">
            <w:pPr>
              <w:pStyle w:val="TableParagraph"/>
              <w:ind w:left="0" w:right="63"/>
              <w:jc w:val="right"/>
            </w:pPr>
            <w:r>
              <w:rPr>
                <w:spacing w:val="-5"/>
              </w:rPr>
              <w:t>25.</w:t>
            </w:r>
          </w:p>
        </w:tc>
        <w:tc>
          <w:tcPr>
            <w:tcW w:w="8461" w:type="dxa"/>
            <w:shd w:val="clear" w:color="auto" w:fill="D9E1F3"/>
          </w:tcPr>
          <w:p w14:paraId="4AF4FCE4" w14:textId="77777777" w:rsidR="00747BBF" w:rsidRDefault="00927A6E">
            <w:pPr>
              <w:pStyle w:val="TableParagraph"/>
              <w:ind w:left="155"/>
            </w:pPr>
            <w:r>
              <w:t>Możliwość</w:t>
            </w:r>
            <w:r>
              <w:rPr>
                <w:spacing w:val="-9"/>
              </w:rPr>
              <w:t xml:space="preserve"> </w:t>
            </w:r>
            <w:r>
              <w:t>wprowadzania</w:t>
            </w:r>
            <w:r>
              <w:rPr>
                <w:spacing w:val="-7"/>
              </w:rPr>
              <w:t xml:space="preserve"> </w:t>
            </w:r>
            <w:r>
              <w:t>danych</w:t>
            </w:r>
            <w:r>
              <w:rPr>
                <w:spacing w:val="-3"/>
              </w:rPr>
              <w:t xml:space="preserve"> </w:t>
            </w:r>
            <w:r>
              <w:t>do</w:t>
            </w:r>
            <w:r>
              <w:rPr>
                <w:spacing w:val="-5"/>
              </w:rPr>
              <w:t xml:space="preserve"> </w:t>
            </w:r>
            <w:r>
              <w:t>wyliczeń</w:t>
            </w:r>
            <w:r>
              <w:rPr>
                <w:spacing w:val="-5"/>
              </w:rPr>
              <w:t xml:space="preserve"> </w:t>
            </w:r>
            <w:r>
              <w:t>listy</w:t>
            </w:r>
            <w:r>
              <w:rPr>
                <w:spacing w:val="-3"/>
              </w:rPr>
              <w:t xml:space="preserve"> </w:t>
            </w:r>
            <w:r>
              <w:rPr>
                <w:spacing w:val="-2"/>
              </w:rPr>
              <w:t>płac:</w:t>
            </w:r>
          </w:p>
          <w:p w14:paraId="339687D4" w14:textId="77777777" w:rsidR="00747BBF" w:rsidRDefault="00927A6E">
            <w:pPr>
              <w:pStyle w:val="TableParagraph"/>
              <w:numPr>
                <w:ilvl w:val="0"/>
                <w:numId w:val="56"/>
              </w:numPr>
              <w:tabs>
                <w:tab w:val="left" w:pos="884"/>
              </w:tabs>
              <w:spacing w:before="63" w:line="279" w:lineRule="exact"/>
              <w:ind w:left="884" w:hanging="359"/>
              <w:jc w:val="both"/>
            </w:pPr>
            <w:r>
              <w:t>Bezpośrednio</w:t>
            </w:r>
            <w:r>
              <w:rPr>
                <w:spacing w:val="-7"/>
              </w:rPr>
              <w:t xml:space="preserve"> </w:t>
            </w:r>
            <w:r>
              <w:t>dla</w:t>
            </w:r>
            <w:r>
              <w:rPr>
                <w:spacing w:val="-6"/>
              </w:rPr>
              <w:t xml:space="preserve"> </w:t>
            </w:r>
            <w:r>
              <w:t>pracownika</w:t>
            </w:r>
            <w:r>
              <w:rPr>
                <w:spacing w:val="-5"/>
              </w:rPr>
              <w:t xml:space="preserve"> </w:t>
            </w:r>
            <w:r>
              <w:t>na</w:t>
            </w:r>
            <w:r>
              <w:rPr>
                <w:spacing w:val="-5"/>
              </w:rPr>
              <w:t xml:space="preserve"> </w:t>
            </w:r>
            <w:r>
              <w:t>wybranej</w:t>
            </w:r>
            <w:r>
              <w:rPr>
                <w:spacing w:val="-5"/>
              </w:rPr>
              <w:t xml:space="preserve"> </w:t>
            </w:r>
            <w:r>
              <w:t>liście</w:t>
            </w:r>
            <w:r>
              <w:rPr>
                <w:spacing w:val="-5"/>
              </w:rPr>
              <w:t xml:space="preserve"> </w:t>
            </w:r>
            <w:r>
              <w:rPr>
                <w:spacing w:val="-2"/>
              </w:rPr>
              <w:t>płac,</w:t>
            </w:r>
          </w:p>
          <w:p w14:paraId="30E5910E" w14:textId="77777777" w:rsidR="00747BBF" w:rsidRDefault="00927A6E">
            <w:pPr>
              <w:pStyle w:val="TableParagraph"/>
              <w:numPr>
                <w:ilvl w:val="0"/>
                <w:numId w:val="56"/>
              </w:numPr>
              <w:tabs>
                <w:tab w:val="left" w:pos="885"/>
              </w:tabs>
              <w:spacing w:line="240" w:lineRule="auto"/>
              <w:ind w:right="153"/>
              <w:jc w:val="both"/>
            </w:pPr>
            <w:r>
              <w:t>Wg wcześniej zdefiniowanego szablonu składników płacowych – wybieramy dla jakiej listy płac oraz grupy pracowników, wprowadzane są wybrane z szablonu składniki płacowe</w:t>
            </w:r>
          </w:p>
          <w:p w14:paraId="71FA9309" w14:textId="77777777" w:rsidR="00747BBF" w:rsidRDefault="00927A6E">
            <w:pPr>
              <w:pStyle w:val="TableParagraph"/>
              <w:numPr>
                <w:ilvl w:val="0"/>
                <w:numId w:val="56"/>
              </w:numPr>
              <w:tabs>
                <w:tab w:val="left" w:pos="885"/>
              </w:tabs>
              <w:spacing w:line="240" w:lineRule="auto"/>
              <w:ind w:right="155"/>
              <w:jc w:val="both"/>
            </w:pPr>
            <w:r>
              <w:t>Miesięczna aktualizacja składników płacowych – możliwość zaewidencjonowania wartości składnika zmiennego przed założeniem listy płac</w:t>
            </w:r>
          </w:p>
          <w:p w14:paraId="34E7AF04" w14:textId="77777777" w:rsidR="00747BBF" w:rsidRDefault="00927A6E">
            <w:pPr>
              <w:pStyle w:val="TableParagraph"/>
              <w:numPr>
                <w:ilvl w:val="0"/>
                <w:numId w:val="56"/>
              </w:numPr>
              <w:tabs>
                <w:tab w:val="left" w:pos="885"/>
              </w:tabs>
              <w:spacing w:before="3" w:line="237" w:lineRule="auto"/>
              <w:ind w:right="157"/>
              <w:jc w:val="both"/>
            </w:pPr>
            <w:r>
              <w:t xml:space="preserve">Określenie składników płacowych np. dyżurów z możliwością przypinania ich do </w:t>
            </w:r>
            <w:r>
              <w:rPr>
                <w:spacing w:val="-2"/>
              </w:rPr>
              <w:t>odpowiednich komórek kosztowych np. lekarzy dyżurujących na wybranym oddziale</w:t>
            </w:r>
          </w:p>
          <w:p w14:paraId="3731F1EA" w14:textId="77777777" w:rsidR="00747BBF" w:rsidRDefault="00927A6E">
            <w:pPr>
              <w:pStyle w:val="TableParagraph"/>
              <w:numPr>
                <w:ilvl w:val="0"/>
                <w:numId w:val="56"/>
              </w:numPr>
              <w:tabs>
                <w:tab w:val="left" w:pos="884"/>
              </w:tabs>
              <w:spacing w:before="2" w:line="240" w:lineRule="auto"/>
              <w:ind w:left="884" w:hanging="359"/>
              <w:jc w:val="both"/>
            </w:pPr>
            <w:r>
              <w:t>Przepisywanie</w:t>
            </w:r>
            <w:r>
              <w:rPr>
                <w:spacing w:val="-9"/>
              </w:rPr>
              <w:t xml:space="preserve"> </w:t>
            </w:r>
            <w:r>
              <w:t>wartości</w:t>
            </w:r>
            <w:r>
              <w:rPr>
                <w:spacing w:val="-6"/>
              </w:rPr>
              <w:t xml:space="preserve"> </w:t>
            </w:r>
            <w:r>
              <w:t>stałych</w:t>
            </w:r>
            <w:r>
              <w:rPr>
                <w:spacing w:val="-4"/>
              </w:rPr>
              <w:t xml:space="preserve"> </w:t>
            </w:r>
            <w:r>
              <w:t>składników</w:t>
            </w:r>
            <w:r>
              <w:rPr>
                <w:spacing w:val="-4"/>
              </w:rPr>
              <w:t xml:space="preserve"> </w:t>
            </w:r>
            <w:r>
              <w:t>płacowych</w:t>
            </w:r>
            <w:r>
              <w:rPr>
                <w:spacing w:val="-9"/>
              </w:rPr>
              <w:t xml:space="preserve"> </w:t>
            </w:r>
            <w:r>
              <w:t>z</w:t>
            </w:r>
            <w:r>
              <w:rPr>
                <w:spacing w:val="-5"/>
              </w:rPr>
              <w:t xml:space="preserve"> </w:t>
            </w:r>
            <w:r>
              <w:t>jednej</w:t>
            </w:r>
            <w:r>
              <w:rPr>
                <w:spacing w:val="-4"/>
              </w:rPr>
              <w:t xml:space="preserve"> </w:t>
            </w:r>
            <w:r>
              <w:t>listy</w:t>
            </w:r>
            <w:r>
              <w:rPr>
                <w:spacing w:val="-5"/>
              </w:rPr>
              <w:t xml:space="preserve"> </w:t>
            </w:r>
            <w:r>
              <w:t>do</w:t>
            </w:r>
            <w:r>
              <w:rPr>
                <w:spacing w:val="-3"/>
              </w:rPr>
              <w:t xml:space="preserve"> </w:t>
            </w:r>
            <w:r>
              <w:t>drugiej</w:t>
            </w:r>
            <w:r>
              <w:rPr>
                <w:spacing w:val="-4"/>
              </w:rPr>
              <w:t xml:space="preserve"> </w:t>
            </w:r>
            <w:r>
              <w:rPr>
                <w:spacing w:val="-2"/>
              </w:rPr>
              <w:t>listy.</w:t>
            </w:r>
          </w:p>
          <w:p w14:paraId="121A6019" w14:textId="77777777" w:rsidR="00747BBF" w:rsidRDefault="00927A6E">
            <w:pPr>
              <w:pStyle w:val="TableParagraph"/>
              <w:numPr>
                <w:ilvl w:val="0"/>
                <w:numId w:val="56"/>
              </w:numPr>
              <w:tabs>
                <w:tab w:val="left" w:pos="884"/>
              </w:tabs>
              <w:spacing w:line="261" w:lineRule="exact"/>
              <w:ind w:left="884" w:hanging="359"/>
              <w:jc w:val="both"/>
            </w:pPr>
            <w:r>
              <w:t>Zaczytanie</w:t>
            </w:r>
            <w:r>
              <w:rPr>
                <w:spacing w:val="-5"/>
              </w:rPr>
              <w:t xml:space="preserve"> </w:t>
            </w:r>
            <w:r>
              <w:t>danych</w:t>
            </w:r>
            <w:r>
              <w:rPr>
                <w:spacing w:val="-5"/>
              </w:rPr>
              <w:t xml:space="preserve"> </w:t>
            </w:r>
            <w:r>
              <w:t>wraz</w:t>
            </w:r>
            <w:r>
              <w:rPr>
                <w:spacing w:val="-3"/>
              </w:rPr>
              <w:t xml:space="preserve"> </w:t>
            </w:r>
            <w:r>
              <w:t>z</w:t>
            </w:r>
            <w:r>
              <w:rPr>
                <w:spacing w:val="-2"/>
              </w:rPr>
              <w:t xml:space="preserve"> </w:t>
            </w:r>
            <w:r>
              <w:t>absencjami</w:t>
            </w:r>
            <w:r>
              <w:rPr>
                <w:spacing w:val="-5"/>
              </w:rPr>
              <w:t xml:space="preserve"> </w:t>
            </w:r>
            <w:r>
              <w:t>z</w:t>
            </w:r>
            <w:r>
              <w:rPr>
                <w:spacing w:val="-2"/>
              </w:rPr>
              <w:t xml:space="preserve"> </w:t>
            </w:r>
            <w:r>
              <w:t>modułu</w:t>
            </w:r>
            <w:r>
              <w:rPr>
                <w:spacing w:val="-2"/>
              </w:rPr>
              <w:t xml:space="preserve"> kadr.</w:t>
            </w:r>
          </w:p>
        </w:tc>
      </w:tr>
    </w:tbl>
    <w:p w14:paraId="31CDBBEA" w14:textId="77777777" w:rsidR="00747BBF" w:rsidRDefault="00747BBF">
      <w:pPr>
        <w:pStyle w:val="TableParagraph"/>
        <w:spacing w:line="261" w:lineRule="exact"/>
        <w:jc w:val="both"/>
        <w:sectPr w:rsidR="00747BBF">
          <w:pgSz w:w="11910" w:h="16840"/>
          <w:pgMar w:top="1400" w:right="992" w:bottom="1280" w:left="1275" w:header="0" w:footer="1092" w:gutter="0"/>
          <w:cols w:space="708"/>
        </w:sectPr>
      </w:pPr>
    </w:p>
    <w:p w14:paraId="3CAECA90"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3C2ED895" w14:textId="77777777">
        <w:trPr>
          <w:trHeight w:val="648"/>
        </w:trPr>
        <w:tc>
          <w:tcPr>
            <w:tcW w:w="607" w:type="dxa"/>
          </w:tcPr>
          <w:p w14:paraId="189DC5E4" w14:textId="77777777" w:rsidR="00747BBF" w:rsidRDefault="00927A6E">
            <w:pPr>
              <w:pStyle w:val="TableParagraph"/>
              <w:ind w:left="0" w:right="63"/>
              <w:jc w:val="right"/>
            </w:pPr>
            <w:r>
              <w:rPr>
                <w:spacing w:val="-5"/>
              </w:rPr>
              <w:t>26.</w:t>
            </w:r>
          </w:p>
        </w:tc>
        <w:tc>
          <w:tcPr>
            <w:tcW w:w="8461" w:type="dxa"/>
          </w:tcPr>
          <w:p w14:paraId="77BD6B8E" w14:textId="77777777" w:rsidR="00747BBF" w:rsidRDefault="00927A6E">
            <w:pPr>
              <w:pStyle w:val="TableParagraph"/>
              <w:ind w:left="155"/>
            </w:pPr>
            <w:r>
              <w:t>System</w:t>
            </w:r>
            <w:r>
              <w:rPr>
                <w:spacing w:val="55"/>
                <w:w w:val="150"/>
              </w:rPr>
              <w:t xml:space="preserve"> </w:t>
            </w:r>
            <w:r>
              <w:t>oblicza</w:t>
            </w:r>
            <w:r>
              <w:rPr>
                <w:spacing w:val="57"/>
                <w:w w:val="150"/>
              </w:rPr>
              <w:t xml:space="preserve"> </w:t>
            </w:r>
            <w:r>
              <w:t>podstawy</w:t>
            </w:r>
            <w:r>
              <w:rPr>
                <w:spacing w:val="57"/>
                <w:w w:val="150"/>
              </w:rPr>
              <w:t xml:space="preserve"> </w:t>
            </w:r>
            <w:r>
              <w:t>do</w:t>
            </w:r>
            <w:r>
              <w:rPr>
                <w:spacing w:val="57"/>
                <w:w w:val="150"/>
              </w:rPr>
              <w:t xml:space="preserve"> </w:t>
            </w:r>
            <w:r>
              <w:t>chorobowego</w:t>
            </w:r>
            <w:r>
              <w:rPr>
                <w:spacing w:val="58"/>
                <w:w w:val="150"/>
              </w:rPr>
              <w:t xml:space="preserve"> </w:t>
            </w:r>
            <w:r>
              <w:t>na</w:t>
            </w:r>
            <w:r>
              <w:rPr>
                <w:spacing w:val="55"/>
                <w:w w:val="150"/>
              </w:rPr>
              <w:t xml:space="preserve"> </w:t>
            </w:r>
            <w:r>
              <w:t>podstawie</w:t>
            </w:r>
            <w:r>
              <w:rPr>
                <w:spacing w:val="59"/>
                <w:w w:val="150"/>
              </w:rPr>
              <w:t xml:space="preserve"> </w:t>
            </w:r>
            <w:r>
              <w:t>umowy</w:t>
            </w:r>
            <w:r>
              <w:rPr>
                <w:spacing w:val="56"/>
                <w:w w:val="150"/>
              </w:rPr>
              <w:t xml:space="preserve"> </w:t>
            </w:r>
            <w:r>
              <w:t>o</w:t>
            </w:r>
            <w:r>
              <w:rPr>
                <w:spacing w:val="58"/>
                <w:w w:val="150"/>
              </w:rPr>
              <w:t xml:space="preserve"> </w:t>
            </w:r>
            <w:r>
              <w:t>pracę</w:t>
            </w:r>
            <w:r>
              <w:rPr>
                <w:spacing w:val="59"/>
                <w:w w:val="150"/>
              </w:rPr>
              <w:t xml:space="preserve"> </w:t>
            </w:r>
            <w:r>
              <w:t>i</w:t>
            </w:r>
            <w:r>
              <w:rPr>
                <w:spacing w:val="58"/>
                <w:w w:val="150"/>
              </w:rPr>
              <w:t xml:space="preserve"> </w:t>
            </w:r>
            <w:r>
              <w:rPr>
                <w:spacing w:val="-4"/>
              </w:rPr>
              <w:t>umów</w:t>
            </w:r>
          </w:p>
          <w:p w14:paraId="38D41B7A" w14:textId="77777777" w:rsidR="00747BBF" w:rsidRDefault="00927A6E">
            <w:pPr>
              <w:pStyle w:val="TableParagraph"/>
              <w:spacing w:before="51" w:line="240" w:lineRule="auto"/>
              <w:ind w:left="165"/>
            </w:pPr>
            <w:r>
              <w:t>cywilnoprawnych,</w:t>
            </w:r>
            <w:r>
              <w:rPr>
                <w:spacing w:val="-8"/>
              </w:rPr>
              <w:t xml:space="preserve"> </w:t>
            </w:r>
            <w:r>
              <w:t>od</w:t>
            </w:r>
            <w:r>
              <w:rPr>
                <w:spacing w:val="-5"/>
              </w:rPr>
              <w:t xml:space="preserve"> </w:t>
            </w:r>
            <w:r>
              <w:t>których</w:t>
            </w:r>
            <w:r>
              <w:rPr>
                <w:spacing w:val="-5"/>
              </w:rPr>
              <w:t xml:space="preserve"> </w:t>
            </w:r>
            <w:r>
              <w:t>są</w:t>
            </w:r>
            <w:r>
              <w:rPr>
                <w:spacing w:val="-4"/>
              </w:rPr>
              <w:t xml:space="preserve"> </w:t>
            </w:r>
            <w:r>
              <w:t>doprowadzane</w:t>
            </w:r>
            <w:r>
              <w:rPr>
                <w:spacing w:val="-7"/>
              </w:rPr>
              <w:t xml:space="preserve"> </w:t>
            </w:r>
            <w:r>
              <w:t>składki</w:t>
            </w:r>
            <w:r>
              <w:rPr>
                <w:spacing w:val="-4"/>
              </w:rPr>
              <w:t xml:space="preserve"> ZUS.</w:t>
            </w:r>
          </w:p>
        </w:tc>
      </w:tr>
      <w:tr w:rsidR="00747BBF" w14:paraId="393D9F03" w14:textId="77777777">
        <w:trPr>
          <w:trHeight w:val="966"/>
        </w:trPr>
        <w:tc>
          <w:tcPr>
            <w:tcW w:w="607" w:type="dxa"/>
            <w:shd w:val="clear" w:color="auto" w:fill="D9E1F3"/>
          </w:tcPr>
          <w:p w14:paraId="6C37ADFC" w14:textId="77777777" w:rsidR="00747BBF" w:rsidRDefault="00927A6E">
            <w:pPr>
              <w:pStyle w:val="TableParagraph"/>
              <w:ind w:left="0" w:right="63"/>
              <w:jc w:val="right"/>
            </w:pPr>
            <w:r>
              <w:rPr>
                <w:spacing w:val="-5"/>
              </w:rPr>
              <w:t>27.</w:t>
            </w:r>
          </w:p>
        </w:tc>
        <w:tc>
          <w:tcPr>
            <w:tcW w:w="8461" w:type="dxa"/>
            <w:shd w:val="clear" w:color="auto" w:fill="D9E1F3"/>
          </w:tcPr>
          <w:p w14:paraId="2F1A7EEE" w14:textId="77777777" w:rsidR="00747BBF" w:rsidRDefault="00927A6E">
            <w:pPr>
              <w:pStyle w:val="TableParagraph"/>
              <w:spacing w:line="285" w:lineRule="auto"/>
              <w:ind w:left="165" w:hanging="10"/>
            </w:pPr>
            <w:r>
              <w:t>Możliwość</w:t>
            </w:r>
            <w:r>
              <w:rPr>
                <w:spacing w:val="80"/>
                <w:w w:val="150"/>
              </w:rPr>
              <w:t xml:space="preserve"> </w:t>
            </w:r>
            <w:r>
              <w:t>korygowania</w:t>
            </w:r>
            <w:r>
              <w:rPr>
                <w:spacing w:val="80"/>
                <w:w w:val="150"/>
              </w:rPr>
              <w:t xml:space="preserve"> </w:t>
            </w:r>
            <w:r>
              <w:t>podstaw</w:t>
            </w:r>
            <w:r>
              <w:rPr>
                <w:spacing w:val="80"/>
                <w:w w:val="150"/>
              </w:rPr>
              <w:t xml:space="preserve"> </w:t>
            </w:r>
            <w:r>
              <w:t>do</w:t>
            </w:r>
            <w:r>
              <w:rPr>
                <w:spacing w:val="80"/>
                <w:w w:val="150"/>
              </w:rPr>
              <w:t xml:space="preserve"> </w:t>
            </w:r>
            <w:r>
              <w:t>chorobowego.</w:t>
            </w:r>
            <w:r>
              <w:rPr>
                <w:spacing w:val="80"/>
                <w:w w:val="150"/>
              </w:rPr>
              <w:t xml:space="preserve"> </w:t>
            </w:r>
            <w:r>
              <w:t>Korekty</w:t>
            </w:r>
            <w:r>
              <w:rPr>
                <w:spacing w:val="80"/>
                <w:w w:val="150"/>
              </w:rPr>
              <w:t xml:space="preserve"> </w:t>
            </w:r>
            <w:r>
              <w:t>są</w:t>
            </w:r>
            <w:r>
              <w:rPr>
                <w:spacing w:val="80"/>
                <w:w w:val="150"/>
              </w:rPr>
              <w:t xml:space="preserve"> </w:t>
            </w:r>
            <w:r>
              <w:t>zapamiętywane</w:t>
            </w:r>
            <w:r>
              <w:rPr>
                <w:spacing w:val="80"/>
                <w:w w:val="150"/>
              </w:rPr>
              <w:t xml:space="preserve"> </w:t>
            </w:r>
            <w:r>
              <w:t>i przepisywane</w:t>
            </w:r>
            <w:r>
              <w:rPr>
                <w:spacing w:val="3"/>
              </w:rPr>
              <w:t xml:space="preserve"> </w:t>
            </w:r>
            <w:r>
              <w:t>z</w:t>
            </w:r>
            <w:r>
              <w:rPr>
                <w:spacing w:val="6"/>
              </w:rPr>
              <w:t xml:space="preserve"> </w:t>
            </w:r>
            <w:r>
              <w:t>listy</w:t>
            </w:r>
            <w:r>
              <w:rPr>
                <w:spacing w:val="5"/>
              </w:rPr>
              <w:t xml:space="preserve"> </w:t>
            </w:r>
            <w:r>
              <w:t>płac</w:t>
            </w:r>
            <w:r>
              <w:rPr>
                <w:spacing w:val="7"/>
              </w:rPr>
              <w:t xml:space="preserve"> </w:t>
            </w:r>
            <w:r>
              <w:t>na</w:t>
            </w:r>
            <w:r>
              <w:rPr>
                <w:spacing w:val="5"/>
              </w:rPr>
              <w:t xml:space="preserve"> </w:t>
            </w:r>
            <w:r>
              <w:t>listę</w:t>
            </w:r>
            <w:r>
              <w:rPr>
                <w:spacing w:val="7"/>
              </w:rPr>
              <w:t xml:space="preserve"> </w:t>
            </w:r>
            <w:r>
              <w:t>płac</w:t>
            </w:r>
            <w:r>
              <w:rPr>
                <w:spacing w:val="6"/>
              </w:rPr>
              <w:t xml:space="preserve"> </w:t>
            </w:r>
            <w:r>
              <w:t>do</w:t>
            </w:r>
            <w:r>
              <w:rPr>
                <w:spacing w:val="5"/>
              </w:rPr>
              <w:t xml:space="preserve"> </w:t>
            </w:r>
            <w:r>
              <w:t>momentu</w:t>
            </w:r>
            <w:r>
              <w:rPr>
                <w:spacing w:val="5"/>
              </w:rPr>
              <w:t xml:space="preserve"> </w:t>
            </w:r>
            <w:r>
              <w:t>kolejnego</w:t>
            </w:r>
            <w:r>
              <w:rPr>
                <w:spacing w:val="8"/>
              </w:rPr>
              <w:t xml:space="preserve"> </w:t>
            </w:r>
            <w:r>
              <w:t>ustalenia</w:t>
            </w:r>
            <w:r>
              <w:rPr>
                <w:spacing w:val="5"/>
              </w:rPr>
              <w:t xml:space="preserve"> </w:t>
            </w:r>
            <w:r>
              <w:t>podstaw</w:t>
            </w:r>
            <w:r>
              <w:rPr>
                <w:spacing w:val="7"/>
              </w:rPr>
              <w:t xml:space="preserve"> </w:t>
            </w:r>
            <w:r>
              <w:t>zgodnie</w:t>
            </w:r>
            <w:r>
              <w:rPr>
                <w:spacing w:val="4"/>
              </w:rPr>
              <w:t xml:space="preserve"> </w:t>
            </w:r>
            <w:r>
              <w:rPr>
                <w:spacing w:val="-10"/>
              </w:rPr>
              <w:t>z</w:t>
            </w:r>
          </w:p>
          <w:p w14:paraId="268436F8" w14:textId="77777777" w:rsidR="00747BBF" w:rsidRDefault="00927A6E">
            <w:pPr>
              <w:pStyle w:val="TableParagraph"/>
              <w:ind w:left="165"/>
            </w:pPr>
            <w:r>
              <w:rPr>
                <w:spacing w:val="-2"/>
              </w:rPr>
              <w:t>przepisami.</w:t>
            </w:r>
          </w:p>
        </w:tc>
      </w:tr>
      <w:tr w:rsidR="00747BBF" w14:paraId="42ABDC81" w14:textId="77777777">
        <w:trPr>
          <w:trHeight w:val="969"/>
        </w:trPr>
        <w:tc>
          <w:tcPr>
            <w:tcW w:w="607" w:type="dxa"/>
          </w:tcPr>
          <w:p w14:paraId="0C0A048B" w14:textId="77777777" w:rsidR="00747BBF" w:rsidRDefault="00927A6E">
            <w:pPr>
              <w:pStyle w:val="TableParagraph"/>
              <w:ind w:left="0" w:right="63"/>
              <w:jc w:val="right"/>
            </w:pPr>
            <w:r>
              <w:rPr>
                <w:spacing w:val="-5"/>
              </w:rPr>
              <w:t>28.</w:t>
            </w:r>
          </w:p>
        </w:tc>
        <w:tc>
          <w:tcPr>
            <w:tcW w:w="8461" w:type="dxa"/>
          </w:tcPr>
          <w:p w14:paraId="775D02CA" w14:textId="77777777" w:rsidR="00747BBF" w:rsidRDefault="00927A6E">
            <w:pPr>
              <w:pStyle w:val="TableParagraph"/>
              <w:spacing w:before="1" w:line="283" w:lineRule="auto"/>
              <w:ind w:left="165" w:hanging="10"/>
            </w:pPr>
            <w:r>
              <w:t>Możliwość</w:t>
            </w:r>
            <w:r>
              <w:rPr>
                <w:spacing w:val="80"/>
              </w:rPr>
              <w:t xml:space="preserve"> </w:t>
            </w:r>
            <w:r>
              <w:t>rozliczania</w:t>
            </w:r>
            <w:r>
              <w:rPr>
                <w:spacing w:val="80"/>
              </w:rPr>
              <w:t xml:space="preserve"> </w:t>
            </w:r>
            <w:r>
              <w:t>przychodów</w:t>
            </w:r>
            <w:r>
              <w:rPr>
                <w:spacing w:val="80"/>
              </w:rPr>
              <w:t xml:space="preserve"> </w:t>
            </w:r>
            <w:r>
              <w:t>autorskich</w:t>
            </w:r>
            <w:r>
              <w:rPr>
                <w:spacing w:val="80"/>
              </w:rPr>
              <w:t xml:space="preserve"> </w:t>
            </w:r>
            <w:r>
              <w:t>w</w:t>
            </w:r>
            <w:r>
              <w:rPr>
                <w:spacing w:val="80"/>
              </w:rPr>
              <w:t xml:space="preserve"> </w:t>
            </w:r>
            <w:r>
              <w:t>ramach</w:t>
            </w:r>
            <w:r>
              <w:rPr>
                <w:spacing w:val="80"/>
              </w:rPr>
              <w:t xml:space="preserve"> </w:t>
            </w:r>
            <w:r>
              <w:t>umowy</w:t>
            </w:r>
            <w:r>
              <w:rPr>
                <w:spacing w:val="80"/>
              </w:rPr>
              <w:t xml:space="preserve"> </w:t>
            </w:r>
            <w:r>
              <w:t>o</w:t>
            </w:r>
            <w:r>
              <w:rPr>
                <w:spacing w:val="80"/>
              </w:rPr>
              <w:t xml:space="preserve"> </w:t>
            </w:r>
            <w:r>
              <w:t>pracę,</w:t>
            </w:r>
            <w:r>
              <w:rPr>
                <w:spacing w:val="80"/>
              </w:rPr>
              <w:t xml:space="preserve"> </w:t>
            </w:r>
            <w:r>
              <w:t>pracy</w:t>
            </w:r>
            <w:r>
              <w:rPr>
                <w:spacing w:val="80"/>
              </w:rPr>
              <w:t xml:space="preserve"> </w:t>
            </w:r>
            <w:r>
              <w:t>z możliwością</w:t>
            </w:r>
            <w:r>
              <w:rPr>
                <w:spacing w:val="40"/>
              </w:rPr>
              <w:t xml:space="preserve">  </w:t>
            </w:r>
            <w:r>
              <w:t>rozliczania</w:t>
            </w:r>
            <w:r>
              <w:rPr>
                <w:spacing w:val="39"/>
              </w:rPr>
              <w:t xml:space="preserve">  </w:t>
            </w:r>
            <w:r>
              <w:t>przychodów</w:t>
            </w:r>
            <w:r>
              <w:rPr>
                <w:spacing w:val="41"/>
              </w:rPr>
              <w:t xml:space="preserve">  </w:t>
            </w:r>
            <w:r>
              <w:t>i</w:t>
            </w:r>
            <w:r>
              <w:rPr>
                <w:spacing w:val="39"/>
              </w:rPr>
              <w:t xml:space="preserve">  </w:t>
            </w:r>
            <w:r>
              <w:t>kosztów</w:t>
            </w:r>
            <w:r>
              <w:rPr>
                <w:spacing w:val="40"/>
              </w:rPr>
              <w:t xml:space="preserve">  </w:t>
            </w:r>
            <w:r>
              <w:t>autorskich</w:t>
            </w:r>
            <w:r>
              <w:rPr>
                <w:spacing w:val="41"/>
              </w:rPr>
              <w:t xml:space="preserve">  </w:t>
            </w:r>
            <w:r>
              <w:t>(po</w:t>
            </w:r>
            <w:r>
              <w:rPr>
                <w:spacing w:val="41"/>
              </w:rPr>
              <w:t xml:space="preserve">  </w:t>
            </w:r>
            <w:r>
              <w:t>zakończeniu</w:t>
            </w:r>
            <w:r>
              <w:rPr>
                <w:spacing w:val="40"/>
              </w:rPr>
              <w:t xml:space="preserve">  </w:t>
            </w:r>
            <w:r>
              <w:rPr>
                <w:spacing w:val="-4"/>
              </w:rPr>
              <w:t>roku</w:t>
            </w:r>
          </w:p>
          <w:p w14:paraId="4640E55C" w14:textId="77777777" w:rsidR="00747BBF" w:rsidRDefault="00927A6E">
            <w:pPr>
              <w:pStyle w:val="TableParagraph"/>
              <w:spacing w:before="2" w:line="240" w:lineRule="auto"/>
              <w:ind w:left="165"/>
            </w:pPr>
            <w:r>
              <w:t>podatkowego)</w:t>
            </w:r>
            <w:r>
              <w:rPr>
                <w:spacing w:val="-10"/>
              </w:rPr>
              <w:t xml:space="preserve"> </w:t>
            </w:r>
            <w:r>
              <w:t>według</w:t>
            </w:r>
            <w:r>
              <w:rPr>
                <w:spacing w:val="-8"/>
              </w:rPr>
              <w:t xml:space="preserve"> </w:t>
            </w:r>
            <w:r>
              <w:t>zdefiniowanego</w:t>
            </w:r>
            <w:r>
              <w:rPr>
                <w:spacing w:val="-6"/>
              </w:rPr>
              <w:t xml:space="preserve"> </w:t>
            </w:r>
            <w:r>
              <w:t>klucza</w:t>
            </w:r>
            <w:r>
              <w:rPr>
                <w:spacing w:val="-8"/>
              </w:rPr>
              <w:t xml:space="preserve"> </w:t>
            </w:r>
            <w:r>
              <w:rPr>
                <w:spacing w:val="-2"/>
              </w:rPr>
              <w:t>podziału.</w:t>
            </w:r>
          </w:p>
        </w:tc>
      </w:tr>
      <w:tr w:rsidR="00747BBF" w14:paraId="58CAC3C7" w14:textId="77777777">
        <w:trPr>
          <w:trHeight w:val="1709"/>
        </w:trPr>
        <w:tc>
          <w:tcPr>
            <w:tcW w:w="607" w:type="dxa"/>
            <w:shd w:val="clear" w:color="auto" w:fill="D9E1F3"/>
          </w:tcPr>
          <w:p w14:paraId="563711C9" w14:textId="77777777" w:rsidR="00747BBF" w:rsidRDefault="00927A6E">
            <w:pPr>
              <w:pStyle w:val="TableParagraph"/>
              <w:ind w:left="0" w:right="63"/>
              <w:jc w:val="right"/>
            </w:pPr>
            <w:r>
              <w:rPr>
                <w:spacing w:val="-5"/>
              </w:rPr>
              <w:t>29.</w:t>
            </w:r>
          </w:p>
        </w:tc>
        <w:tc>
          <w:tcPr>
            <w:tcW w:w="8461" w:type="dxa"/>
            <w:shd w:val="clear" w:color="auto" w:fill="D9E1F3"/>
          </w:tcPr>
          <w:p w14:paraId="19B22C74" w14:textId="77777777" w:rsidR="00747BBF" w:rsidRDefault="00927A6E">
            <w:pPr>
              <w:pStyle w:val="TableParagraph"/>
              <w:ind w:left="155"/>
            </w:pPr>
            <w:r>
              <w:t>Możliwość</w:t>
            </w:r>
            <w:r>
              <w:rPr>
                <w:spacing w:val="-5"/>
              </w:rPr>
              <w:t xml:space="preserve"> </w:t>
            </w:r>
            <w:r>
              <w:t>pracy</w:t>
            </w:r>
            <w:r>
              <w:rPr>
                <w:spacing w:val="-3"/>
              </w:rPr>
              <w:t xml:space="preserve"> </w:t>
            </w:r>
            <w:r>
              <w:t>na</w:t>
            </w:r>
            <w:r>
              <w:rPr>
                <w:spacing w:val="-2"/>
              </w:rPr>
              <w:t xml:space="preserve"> </w:t>
            </w:r>
            <w:r>
              <w:t>liście</w:t>
            </w:r>
            <w:r>
              <w:rPr>
                <w:spacing w:val="-1"/>
              </w:rPr>
              <w:t xml:space="preserve"> </w:t>
            </w:r>
            <w:r>
              <w:t>płac</w:t>
            </w:r>
            <w:r>
              <w:rPr>
                <w:spacing w:val="-2"/>
              </w:rPr>
              <w:t xml:space="preserve"> </w:t>
            </w:r>
            <w:r>
              <w:t>w</w:t>
            </w:r>
            <w:r>
              <w:rPr>
                <w:spacing w:val="-3"/>
              </w:rPr>
              <w:t xml:space="preserve"> </w:t>
            </w:r>
            <w:r>
              <w:rPr>
                <w:spacing w:val="-2"/>
              </w:rPr>
              <w:t>trybie:</w:t>
            </w:r>
          </w:p>
          <w:p w14:paraId="63602F36" w14:textId="77777777" w:rsidR="00747BBF" w:rsidRDefault="00927A6E">
            <w:pPr>
              <w:pStyle w:val="TableParagraph"/>
              <w:numPr>
                <w:ilvl w:val="0"/>
                <w:numId w:val="55"/>
              </w:numPr>
              <w:tabs>
                <w:tab w:val="left" w:pos="884"/>
              </w:tabs>
              <w:spacing w:before="60" w:line="240" w:lineRule="auto"/>
              <w:ind w:left="884" w:hanging="359"/>
              <w:jc w:val="both"/>
            </w:pPr>
            <w:r>
              <w:t>Lista</w:t>
            </w:r>
            <w:r>
              <w:rPr>
                <w:spacing w:val="-3"/>
              </w:rPr>
              <w:t xml:space="preserve"> </w:t>
            </w:r>
            <w:r>
              <w:t>płac</w:t>
            </w:r>
            <w:r>
              <w:rPr>
                <w:spacing w:val="-3"/>
              </w:rPr>
              <w:t xml:space="preserve"> </w:t>
            </w:r>
            <w:r>
              <w:t>otwarta</w:t>
            </w:r>
            <w:r>
              <w:rPr>
                <w:spacing w:val="-3"/>
              </w:rPr>
              <w:t xml:space="preserve"> </w:t>
            </w:r>
            <w:r>
              <w:t>do</w:t>
            </w:r>
            <w:r>
              <w:rPr>
                <w:spacing w:val="-2"/>
              </w:rPr>
              <w:t xml:space="preserve"> modyfikacji</w:t>
            </w:r>
          </w:p>
          <w:p w14:paraId="7C0018FC" w14:textId="77777777" w:rsidR="00747BBF" w:rsidRDefault="00927A6E">
            <w:pPr>
              <w:pStyle w:val="TableParagraph"/>
              <w:numPr>
                <w:ilvl w:val="0"/>
                <w:numId w:val="55"/>
              </w:numPr>
              <w:tabs>
                <w:tab w:val="left" w:pos="885"/>
              </w:tabs>
              <w:spacing w:before="1" w:line="240" w:lineRule="auto"/>
              <w:ind w:right="157"/>
              <w:jc w:val="both"/>
            </w:pPr>
            <w:r>
              <w:t>Lista płac naliczona i zatwierdzona – nie można przeliczyć i zmienić składników płacowych jednak jeśli jest taka potrzeba to w każdej chwili można ją otworzyć i poprawić (przelewy i dekrety nie zostały wygenerowane)</w:t>
            </w:r>
          </w:p>
          <w:p w14:paraId="2ACB6ABE" w14:textId="77777777" w:rsidR="00747BBF" w:rsidRDefault="00927A6E">
            <w:pPr>
              <w:pStyle w:val="TableParagraph"/>
              <w:numPr>
                <w:ilvl w:val="0"/>
                <w:numId w:val="55"/>
              </w:numPr>
              <w:tabs>
                <w:tab w:val="left" w:pos="884"/>
              </w:tabs>
              <w:spacing w:before="1" w:line="261" w:lineRule="exact"/>
              <w:ind w:left="884" w:hanging="359"/>
              <w:jc w:val="both"/>
            </w:pPr>
            <w:r>
              <w:t>Lista</w:t>
            </w:r>
            <w:r>
              <w:rPr>
                <w:spacing w:val="-3"/>
              </w:rPr>
              <w:t xml:space="preserve"> </w:t>
            </w:r>
            <w:r>
              <w:t>płac</w:t>
            </w:r>
            <w:r>
              <w:rPr>
                <w:spacing w:val="-3"/>
              </w:rPr>
              <w:t xml:space="preserve"> </w:t>
            </w:r>
            <w:r>
              <w:t>zamknięta</w:t>
            </w:r>
            <w:r>
              <w:rPr>
                <w:spacing w:val="-4"/>
              </w:rPr>
              <w:t xml:space="preserve"> </w:t>
            </w:r>
            <w:r>
              <w:t>–</w:t>
            </w:r>
            <w:r>
              <w:rPr>
                <w:spacing w:val="-2"/>
              </w:rPr>
              <w:t xml:space="preserve"> </w:t>
            </w:r>
            <w:r>
              <w:t>dekrety</w:t>
            </w:r>
            <w:r>
              <w:rPr>
                <w:spacing w:val="-3"/>
              </w:rPr>
              <w:t xml:space="preserve"> </w:t>
            </w:r>
            <w:r>
              <w:t>i</w:t>
            </w:r>
            <w:r>
              <w:rPr>
                <w:spacing w:val="-5"/>
              </w:rPr>
              <w:t xml:space="preserve"> </w:t>
            </w:r>
            <w:r>
              <w:t>przelewy</w:t>
            </w:r>
            <w:r>
              <w:rPr>
                <w:spacing w:val="-2"/>
              </w:rPr>
              <w:t xml:space="preserve"> </w:t>
            </w:r>
            <w:r>
              <w:t>zostały</w:t>
            </w:r>
            <w:r>
              <w:rPr>
                <w:spacing w:val="-3"/>
              </w:rPr>
              <w:t xml:space="preserve"> </w:t>
            </w:r>
            <w:r>
              <w:rPr>
                <w:spacing w:val="-2"/>
              </w:rPr>
              <w:t>wygenerowane.</w:t>
            </w:r>
          </w:p>
        </w:tc>
      </w:tr>
      <w:tr w:rsidR="00747BBF" w14:paraId="147411DE" w14:textId="77777777">
        <w:trPr>
          <w:trHeight w:val="647"/>
        </w:trPr>
        <w:tc>
          <w:tcPr>
            <w:tcW w:w="607" w:type="dxa"/>
          </w:tcPr>
          <w:p w14:paraId="75C59171" w14:textId="77777777" w:rsidR="00747BBF" w:rsidRDefault="00927A6E">
            <w:pPr>
              <w:pStyle w:val="TableParagraph"/>
              <w:ind w:left="0" w:right="63"/>
              <w:jc w:val="right"/>
            </w:pPr>
            <w:r>
              <w:rPr>
                <w:spacing w:val="-5"/>
              </w:rPr>
              <w:t>30.</w:t>
            </w:r>
          </w:p>
        </w:tc>
        <w:tc>
          <w:tcPr>
            <w:tcW w:w="8461" w:type="dxa"/>
          </w:tcPr>
          <w:p w14:paraId="37698853" w14:textId="77777777" w:rsidR="00747BBF" w:rsidRDefault="00927A6E">
            <w:pPr>
              <w:pStyle w:val="TableParagraph"/>
              <w:ind w:left="155"/>
            </w:pPr>
            <w:r>
              <w:rPr>
                <w:spacing w:val="-2"/>
              </w:rPr>
              <w:t>Zapewnienie</w:t>
            </w:r>
            <w:r>
              <w:rPr>
                <w:spacing w:val="1"/>
              </w:rPr>
              <w:t xml:space="preserve"> </w:t>
            </w:r>
            <w:r>
              <w:rPr>
                <w:spacing w:val="-2"/>
              </w:rPr>
              <w:t>blokady</w:t>
            </w:r>
            <w:r>
              <w:rPr>
                <w:spacing w:val="7"/>
              </w:rPr>
              <w:t xml:space="preserve"> </w:t>
            </w:r>
            <w:r>
              <w:rPr>
                <w:spacing w:val="-2"/>
              </w:rPr>
              <w:t>dla</w:t>
            </w:r>
            <w:r>
              <w:rPr>
                <w:spacing w:val="2"/>
              </w:rPr>
              <w:t xml:space="preserve"> </w:t>
            </w:r>
            <w:r>
              <w:rPr>
                <w:spacing w:val="-2"/>
              </w:rPr>
              <w:t>użytkowników</w:t>
            </w:r>
            <w:r>
              <w:rPr>
                <w:spacing w:val="1"/>
              </w:rPr>
              <w:t xml:space="preserve"> </w:t>
            </w:r>
            <w:r>
              <w:rPr>
                <w:spacing w:val="-2"/>
              </w:rPr>
              <w:t>możliwości</w:t>
            </w:r>
            <w:r>
              <w:rPr>
                <w:spacing w:val="4"/>
              </w:rPr>
              <w:t xml:space="preserve"> </w:t>
            </w:r>
            <w:r>
              <w:rPr>
                <w:spacing w:val="-2"/>
              </w:rPr>
              <w:t>modyfikowania</w:t>
            </w:r>
            <w:r>
              <w:rPr>
                <w:spacing w:val="6"/>
              </w:rPr>
              <w:t xml:space="preserve"> </w:t>
            </w:r>
            <w:r>
              <w:rPr>
                <w:spacing w:val="-2"/>
              </w:rPr>
              <w:t>zatwierdzonej</w:t>
            </w:r>
            <w:r>
              <w:rPr>
                <w:spacing w:val="3"/>
              </w:rPr>
              <w:t xml:space="preserve"> </w:t>
            </w:r>
            <w:r>
              <w:rPr>
                <w:spacing w:val="-2"/>
              </w:rPr>
              <w:t>listy</w:t>
            </w:r>
            <w:r>
              <w:rPr>
                <w:spacing w:val="8"/>
              </w:rPr>
              <w:t xml:space="preserve"> </w:t>
            </w:r>
            <w:r>
              <w:rPr>
                <w:spacing w:val="-2"/>
              </w:rPr>
              <w:t>płac.</w:t>
            </w:r>
          </w:p>
          <w:p w14:paraId="669F9DC2" w14:textId="77777777" w:rsidR="00747BBF" w:rsidRDefault="00927A6E">
            <w:pPr>
              <w:pStyle w:val="TableParagraph"/>
              <w:spacing w:before="50" w:line="240" w:lineRule="auto"/>
              <w:ind w:left="165"/>
            </w:pPr>
            <w:r>
              <w:t>Status</w:t>
            </w:r>
            <w:r>
              <w:rPr>
                <w:spacing w:val="-7"/>
              </w:rPr>
              <w:t xml:space="preserve"> </w:t>
            </w:r>
            <w:r>
              <w:t>listy</w:t>
            </w:r>
            <w:r>
              <w:rPr>
                <w:spacing w:val="-5"/>
              </w:rPr>
              <w:t xml:space="preserve"> </w:t>
            </w:r>
            <w:r>
              <w:t>na</w:t>
            </w:r>
            <w:r>
              <w:rPr>
                <w:spacing w:val="-8"/>
              </w:rPr>
              <w:t xml:space="preserve"> </w:t>
            </w:r>
            <w:r>
              <w:t>„niezatwierdzoną”</w:t>
            </w:r>
            <w:r>
              <w:rPr>
                <w:spacing w:val="-6"/>
              </w:rPr>
              <w:t xml:space="preserve"> </w:t>
            </w:r>
            <w:r>
              <w:t>może</w:t>
            </w:r>
            <w:r>
              <w:rPr>
                <w:spacing w:val="-5"/>
              </w:rPr>
              <w:t xml:space="preserve"> </w:t>
            </w:r>
            <w:r>
              <w:t>zmienić</w:t>
            </w:r>
            <w:r>
              <w:rPr>
                <w:spacing w:val="-7"/>
              </w:rPr>
              <w:t xml:space="preserve"> </w:t>
            </w:r>
            <w:r>
              <w:t>tylko</w:t>
            </w:r>
            <w:r>
              <w:rPr>
                <w:spacing w:val="-4"/>
              </w:rPr>
              <w:t xml:space="preserve"> </w:t>
            </w:r>
            <w:r>
              <w:t>uprawniony</w:t>
            </w:r>
            <w:r>
              <w:rPr>
                <w:spacing w:val="-6"/>
              </w:rPr>
              <w:t xml:space="preserve"> </w:t>
            </w:r>
            <w:r>
              <w:rPr>
                <w:spacing w:val="-2"/>
              </w:rPr>
              <w:t>operator.</w:t>
            </w:r>
          </w:p>
        </w:tc>
      </w:tr>
      <w:tr w:rsidR="00747BBF" w14:paraId="42B3B46A" w14:textId="77777777">
        <w:trPr>
          <w:trHeight w:val="649"/>
        </w:trPr>
        <w:tc>
          <w:tcPr>
            <w:tcW w:w="607" w:type="dxa"/>
            <w:shd w:val="clear" w:color="auto" w:fill="D9E1F3"/>
          </w:tcPr>
          <w:p w14:paraId="43DE24D3" w14:textId="77777777" w:rsidR="00747BBF" w:rsidRDefault="00927A6E">
            <w:pPr>
              <w:pStyle w:val="TableParagraph"/>
              <w:ind w:left="0" w:right="63"/>
              <w:jc w:val="right"/>
            </w:pPr>
            <w:r>
              <w:rPr>
                <w:spacing w:val="-5"/>
              </w:rPr>
              <w:t>31.</w:t>
            </w:r>
          </w:p>
        </w:tc>
        <w:tc>
          <w:tcPr>
            <w:tcW w:w="8461" w:type="dxa"/>
            <w:shd w:val="clear" w:color="auto" w:fill="D9E1F3"/>
          </w:tcPr>
          <w:p w14:paraId="3C378ED1" w14:textId="77777777" w:rsidR="00747BBF" w:rsidRDefault="00927A6E">
            <w:pPr>
              <w:pStyle w:val="TableParagraph"/>
              <w:ind w:left="155"/>
            </w:pPr>
            <w:r>
              <w:t>Możliwość</w:t>
            </w:r>
            <w:r>
              <w:rPr>
                <w:spacing w:val="36"/>
              </w:rPr>
              <w:t xml:space="preserve"> </w:t>
            </w:r>
            <w:r>
              <w:t>ustawienia</w:t>
            </w:r>
            <w:r>
              <w:rPr>
                <w:spacing w:val="38"/>
              </w:rPr>
              <w:t xml:space="preserve"> </w:t>
            </w:r>
            <w:r>
              <w:t>w</w:t>
            </w:r>
            <w:r>
              <w:rPr>
                <w:spacing w:val="38"/>
              </w:rPr>
              <w:t xml:space="preserve"> </w:t>
            </w:r>
            <w:r>
              <w:t>systemie</w:t>
            </w:r>
            <w:r>
              <w:rPr>
                <w:spacing w:val="38"/>
              </w:rPr>
              <w:t xml:space="preserve"> </w:t>
            </w:r>
            <w:r>
              <w:t>FK</w:t>
            </w:r>
            <w:r>
              <w:rPr>
                <w:spacing w:val="38"/>
              </w:rPr>
              <w:t xml:space="preserve"> </w:t>
            </w:r>
            <w:r>
              <w:t>schematów</w:t>
            </w:r>
            <w:r>
              <w:rPr>
                <w:spacing w:val="38"/>
              </w:rPr>
              <w:t xml:space="preserve"> </w:t>
            </w:r>
            <w:r>
              <w:t>dekretacji</w:t>
            </w:r>
            <w:r>
              <w:rPr>
                <w:spacing w:val="38"/>
              </w:rPr>
              <w:t xml:space="preserve"> </w:t>
            </w:r>
            <w:r>
              <w:t>poszczególnych</w:t>
            </w:r>
            <w:r>
              <w:rPr>
                <w:spacing w:val="38"/>
              </w:rPr>
              <w:t xml:space="preserve"> </w:t>
            </w:r>
            <w:r>
              <w:rPr>
                <w:spacing w:val="-2"/>
              </w:rPr>
              <w:t>składników</w:t>
            </w:r>
          </w:p>
          <w:p w14:paraId="3A6EAB70" w14:textId="77777777" w:rsidR="00747BBF" w:rsidRDefault="00927A6E">
            <w:pPr>
              <w:pStyle w:val="TableParagraph"/>
              <w:spacing w:before="50" w:line="240" w:lineRule="auto"/>
              <w:ind w:left="165"/>
            </w:pPr>
            <w:r>
              <w:rPr>
                <w:spacing w:val="-2"/>
              </w:rPr>
              <w:t>płacowych.</w:t>
            </w:r>
          </w:p>
        </w:tc>
      </w:tr>
      <w:tr w:rsidR="00747BBF" w14:paraId="77033FFB" w14:textId="77777777">
        <w:trPr>
          <w:trHeight w:val="1170"/>
        </w:trPr>
        <w:tc>
          <w:tcPr>
            <w:tcW w:w="607" w:type="dxa"/>
          </w:tcPr>
          <w:p w14:paraId="031D205A" w14:textId="77777777" w:rsidR="00747BBF" w:rsidRDefault="00927A6E">
            <w:pPr>
              <w:pStyle w:val="TableParagraph"/>
              <w:ind w:left="0" w:right="63"/>
              <w:jc w:val="right"/>
            </w:pPr>
            <w:r>
              <w:rPr>
                <w:spacing w:val="-5"/>
              </w:rPr>
              <w:t>32.</w:t>
            </w:r>
          </w:p>
        </w:tc>
        <w:tc>
          <w:tcPr>
            <w:tcW w:w="8461" w:type="dxa"/>
          </w:tcPr>
          <w:p w14:paraId="0F6EC802" w14:textId="77777777" w:rsidR="00747BBF" w:rsidRDefault="00927A6E">
            <w:pPr>
              <w:pStyle w:val="TableParagraph"/>
              <w:ind w:left="155"/>
            </w:pPr>
            <w:r>
              <w:t>Możliwość</w:t>
            </w:r>
            <w:r>
              <w:rPr>
                <w:spacing w:val="-7"/>
              </w:rPr>
              <w:t xml:space="preserve"> </w:t>
            </w:r>
            <w:r>
              <w:t>przypisania</w:t>
            </w:r>
            <w:r>
              <w:rPr>
                <w:spacing w:val="-7"/>
              </w:rPr>
              <w:t xml:space="preserve"> </w:t>
            </w:r>
            <w:r>
              <w:t>ośrodków</w:t>
            </w:r>
            <w:r>
              <w:rPr>
                <w:spacing w:val="-6"/>
              </w:rPr>
              <w:t xml:space="preserve"> </w:t>
            </w:r>
            <w:r>
              <w:t>kosztów</w:t>
            </w:r>
            <w:r>
              <w:rPr>
                <w:spacing w:val="-3"/>
              </w:rPr>
              <w:t xml:space="preserve"> </w:t>
            </w:r>
            <w:r>
              <w:t>na</w:t>
            </w:r>
            <w:r>
              <w:rPr>
                <w:spacing w:val="-4"/>
              </w:rPr>
              <w:t xml:space="preserve"> </w:t>
            </w:r>
            <w:r>
              <w:rPr>
                <w:spacing w:val="-2"/>
              </w:rPr>
              <w:t>poziomie:</w:t>
            </w:r>
          </w:p>
          <w:p w14:paraId="27FBA7C2" w14:textId="77777777" w:rsidR="00747BBF" w:rsidRDefault="00927A6E">
            <w:pPr>
              <w:pStyle w:val="TableParagraph"/>
              <w:numPr>
                <w:ilvl w:val="0"/>
                <w:numId w:val="54"/>
              </w:numPr>
              <w:tabs>
                <w:tab w:val="left" w:pos="885"/>
              </w:tabs>
              <w:spacing w:before="60" w:line="240" w:lineRule="auto"/>
            </w:pPr>
            <w:r>
              <w:t>jednostki</w:t>
            </w:r>
            <w:r>
              <w:rPr>
                <w:spacing w:val="-4"/>
              </w:rPr>
              <w:t xml:space="preserve"> </w:t>
            </w:r>
            <w:r>
              <w:rPr>
                <w:spacing w:val="-2"/>
              </w:rPr>
              <w:t>organizacyjnej</w:t>
            </w:r>
          </w:p>
          <w:p w14:paraId="7C5F7C57" w14:textId="77777777" w:rsidR="00747BBF" w:rsidRDefault="00927A6E">
            <w:pPr>
              <w:pStyle w:val="TableParagraph"/>
              <w:numPr>
                <w:ilvl w:val="0"/>
                <w:numId w:val="54"/>
              </w:numPr>
              <w:tabs>
                <w:tab w:val="left" w:pos="885"/>
              </w:tabs>
              <w:spacing w:before="1" w:line="240" w:lineRule="auto"/>
            </w:pPr>
            <w:r>
              <w:rPr>
                <w:spacing w:val="-2"/>
              </w:rPr>
              <w:t>pracownika</w:t>
            </w:r>
          </w:p>
          <w:p w14:paraId="7631FEA7" w14:textId="77777777" w:rsidR="00747BBF" w:rsidRDefault="00927A6E">
            <w:pPr>
              <w:pStyle w:val="TableParagraph"/>
              <w:numPr>
                <w:ilvl w:val="0"/>
                <w:numId w:val="54"/>
              </w:numPr>
              <w:tabs>
                <w:tab w:val="left" w:pos="885"/>
              </w:tabs>
              <w:spacing w:line="261" w:lineRule="exact"/>
            </w:pPr>
            <w:r>
              <w:t>składnika</w:t>
            </w:r>
            <w:r>
              <w:rPr>
                <w:spacing w:val="-3"/>
              </w:rPr>
              <w:t xml:space="preserve"> </w:t>
            </w:r>
            <w:r>
              <w:rPr>
                <w:spacing w:val="-2"/>
              </w:rPr>
              <w:t>płacowego</w:t>
            </w:r>
          </w:p>
        </w:tc>
      </w:tr>
      <w:tr w:rsidR="00747BBF" w14:paraId="441C5AD7" w14:textId="77777777">
        <w:trPr>
          <w:trHeight w:val="328"/>
        </w:trPr>
        <w:tc>
          <w:tcPr>
            <w:tcW w:w="607" w:type="dxa"/>
            <w:shd w:val="clear" w:color="auto" w:fill="D9E1F3"/>
          </w:tcPr>
          <w:p w14:paraId="52BA6F00" w14:textId="77777777" w:rsidR="00747BBF" w:rsidRDefault="00927A6E">
            <w:pPr>
              <w:pStyle w:val="TableParagraph"/>
              <w:ind w:left="0" w:right="63"/>
              <w:jc w:val="right"/>
            </w:pPr>
            <w:r>
              <w:rPr>
                <w:spacing w:val="-5"/>
              </w:rPr>
              <w:t>33.</w:t>
            </w:r>
          </w:p>
        </w:tc>
        <w:tc>
          <w:tcPr>
            <w:tcW w:w="8461" w:type="dxa"/>
            <w:shd w:val="clear" w:color="auto" w:fill="D9E1F3"/>
          </w:tcPr>
          <w:p w14:paraId="554145B7" w14:textId="77777777" w:rsidR="00747BBF" w:rsidRDefault="00927A6E">
            <w:pPr>
              <w:pStyle w:val="TableParagraph"/>
              <w:ind w:left="155"/>
            </w:pPr>
            <w:r>
              <w:t>Możliwość</w:t>
            </w:r>
            <w:r>
              <w:rPr>
                <w:spacing w:val="-10"/>
              </w:rPr>
              <w:t xml:space="preserve"> </w:t>
            </w:r>
            <w:r>
              <w:t>procentowego</w:t>
            </w:r>
            <w:r>
              <w:rPr>
                <w:spacing w:val="-7"/>
              </w:rPr>
              <w:t xml:space="preserve"> </w:t>
            </w:r>
            <w:r>
              <w:t>przypisania</w:t>
            </w:r>
            <w:r>
              <w:rPr>
                <w:spacing w:val="-5"/>
              </w:rPr>
              <w:t xml:space="preserve"> </w:t>
            </w:r>
            <w:r>
              <w:t>dowolnej</w:t>
            </w:r>
            <w:r>
              <w:rPr>
                <w:spacing w:val="-6"/>
              </w:rPr>
              <w:t xml:space="preserve"> </w:t>
            </w:r>
            <w:r>
              <w:t>ilości</w:t>
            </w:r>
            <w:r>
              <w:rPr>
                <w:spacing w:val="-9"/>
              </w:rPr>
              <w:t xml:space="preserve"> </w:t>
            </w:r>
            <w:r>
              <w:t>stanowisk</w:t>
            </w:r>
            <w:r>
              <w:rPr>
                <w:spacing w:val="-7"/>
              </w:rPr>
              <w:t xml:space="preserve"> </w:t>
            </w:r>
            <w:r>
              <w:t>kosztów</w:t>
            </w:r>
            <w:r>
              <w:rPr>
                <w:spacing w:val="-5"/>
              </w:rPr>
              <w:t xml:space="preserve"> </w:t>
            </w:r>
            <w:r>
              <w:t>do</w:t>
            </w:r>
            <w:r>
              <w:rPr>
                <w:spacing w:val="-6"/>
              </w:rPr>
              <w:t xml:space="preserve"> </w:t>
            </w:r>
            <w:r>
              <w:rPr>
                <w:spacing w:val="-2"/>
              </w:rPr>
              <w:t>pracowników</w:t>
            </w:r>
          </w:p>
        </w:tc>
      </w:tr>
      <w:tr w:rsidR="00747BBF" w14:paraId="3A8BB9BB" w14:textId="77777777">
        <w:trPr>
          <w:trHeight w:val="330"/>
        </w:trPr>
        <w:tc>
          <w:tcPr>
            <w:tcW w:w="607" w:type="dxa"/>
          </w:tcPr>
          <w:p w14:paraId="0ED5D063" w14:textId="77777777" w:rsidR="00747BBF" w:rsidRDefault="00927A6E">
            <w:pPr>
              <w:pStyle w:val="TableParagraph"/>
              <w:ind w:left="0" w:right="63"/>
              <w:jc w:val="right"/>
            </w:pPr>
            <w:r>
              <w:rPr>
                <w:spacing w:val="-5"/>
              </w:rPr>
              <w:t>34.</w:t>
            </w:r>
          </w:p>
        </w:tc>
        <w:tc>
          <w:tcPr>
            <w:tcW w:w="8461" w:type="dxa"/>
          </w:tcPr>
          <w:p w14:paraId="3BA8171E" w14:textId="77777777" w:rsidR="00747BBF" w:rsidRDefault="00927A6E">
            <w:pPr>
              <w:pStyle w:val="TableParagraph"/>
              <w:ind w:left="155"/>
            </w:pPr>
            <w:r>
              <w:t>Możliwość</w:t>
            </w:r>
            <w:r>
              <w:rPr>
                <w:spacing w:val="-8"/>
              </w:rPr>
              <w:t xml:space="preserve"> </w:t>
            </w:r>
            <w:r>
              <w:t>grupowania</w:t>
            </w:r>
            <w:r>
              <w:rPr>
                <w:spacing w:val="-3"/>
              </w:rPr>
              <w:t xml:space="preserve"> </w:t>
            </w:r>
            <w:r>
              <w:t>list</w:t>
            </w:r>
            <w:r>
              <w:rPr>
                <w:spacing w:val="-5"/>
              </w:rPr>
              <w:t xml:space="preserve"> </w:t>
            </w:r>
            <w:r>
              <w:t>płac</w:t>
            </w:r>
            <w:r>
              <w:rPr>
                <w:spacing w:val="-3"/>
              </w:rPr>
              <w:t xml:space="preserve"> </w:t>
            </w:r>
            <w:r>
              <w:t>za</w:t>
            </w:r>
            <w:r>
              <w:rPr>
                <w:spacing w:val="-2"/>
              </w:rPr>
              <w:t xml:space="preserve"> </w:t>
            </w:r>
            <w:r>
              <w:t>dany</w:t>
            </w:r>
            <w:r>
              <w:rPr>
                <w:spacing w:val="-5"/>
              </w:rPr>
              <w:t xml:space="preserve"> </w:t>
            </w:r>
            <w:r>
              <w:t>m-c</w:t>
            </w:r>
            <w:r>
              <w:rPr>
                <w:spacing w:val="-6"/>
              </w:rPr>
              <w:t xml:space="preserve"> </w:t>
            </w:r>
            <w:r>
              <w:t>i</w:t>
            </w:r>
            <w:r>
              <w:rPr>
                <w:spacing w:val="-3"/>
              </w:rPr>
              <w:t xml:space="preserve"> </w:t>
            </w:r>
            <w:r>
              <w:t>przekazywanie</w:t>
            </w:r>
            <w:r>
              <w:rPr>
                <w:spacing w:val="-3"/>
              </w:rPr>
              <w:t xml:space="preserve"> </w:t>
            </w:r>
            <w:r>
              <w:t>do</w:t>
            </w:r>
            <w:r>
              <w:rPr>
                <w:spacing w:val="-1"/>
              </w:rPr>
              <w:t xml:space="preserve"> </w:t>
            </w:r>
            <w:r>
              <w:rPr>
                <w:spacing w:val="-2"/>
              </w:rPr>
              <w:t>księgowości.</w:t>
            </w:r>
          </w:p>
        </w:tc>
      </w:tr>
      <w:tr w:rsidR="00747BBF" w14:paraId="42166485" w14:textId="77777777">
        <w:trPr>
          <w:trHeight w:val="648"/>
        </w:trPr>
        <w:tc>
          <w:tcPr>
            <w:tcW w:w="607" w:type="dxa"/>
            <w:shd w:val="clear" w:color="auto" w:fill="D9E1F3"/>
          </w:tcPr>
          <w:p w14:paraId="1D6120FD" w14:textId="77777777" w:rsidR="00747BBF" w:rsidRDefault="00927A6E">
            <w:pPr>
              <w:pStyle w:val="TableParagraph"/>
              <w:ind w:left="0" w:right="63"/>
              <w:jc w:val="right"/>
            </w:pPr>
            <w:r>
              <w:rPr>
                <w:spacing w:val="-5"/>
              </w:rPr>
              <w:t>35.</w:t>
            </w:r>
          </w:p>
        </w:tc>
        <w:tc>
          <w:tcPr>
            <w:tcW w:w="8461" w:type="dxa"/>
            <w:shd w:val="clear" w:color="auto" w:fill="D9E1F3"/>
          </w:tcPr>
          <w:p w14:paraId="323B4C86" w14:textId="77777777" w:rsidR="00747BBF" w:rsidRDefault="00927A6E">
            <w:pPr>
              <w:pStyle w:val="TableParagraph"/>
              <w:ind w:left="155"/>
            </w:pPr>
            <w:r>
              <w:t>Możliwość</w:t>
            </w:r>
            <w:r>
              <w:rPr>
                <w:spacing w:val="32"/>
              </w:rPr>
              <w:t xml:space="preserve"> </w:t>
            </w:r>
            <w:r>
              <w:t>dekretacji</w:t>
            </w:r>
            <w:r>
              <w:rPr>
                <w:spacing w:val="29"/>
              </w:rPr>
              <w:t xml:space="preserve"> </w:t>
            </w:r>
            <w:r>
              <w:t>w</w:t>
            </w:r>
            <w:r>
              <w:rPr>
                <w:spacing w:val="32"/>
              </w:rPr>
              <w:t xml:space="preserve"> </w:t>
            </w:r>
            <w:r>
              <w:t>systemie</w:t>
            </w:r>
            <w:r>
              <w:rPr>
                <w:spacing w:val="31"/>
              </w:rPr>
              <w:t xml:space="preserve"> </w:t>
            </w:r>
            <w:r>
              <w:t>FK</w:t>
            </w:r>
            <w:r>
              <w:rPr>
                <w:spacing w:val="31"/>
              </w:rPr>
              <w:t xml:space="preserve"> </w:t>
            </w:r>
            <w:r>
              <w:t>list</w:t>
            </w:r>
            <w:r>
              <w:rPr>
                <w:spacing w:val="33"/>
              </w:rPr>
              <w:t xml:space="preserve"> </w:t>
            </w:r>
            <w:r>
              <w:t>płac</w:t>
            </w:r>
            <w:r>
              <w:rPr>
                <w:spacing w:val="33"/>
              </w:rPr>
              <w:t xml:space="preserve"> </w:t>
            </w:r>
            <w:r>
              <w:t>z</w:t>
            </w:r>
            <w:r>
              <w:rPr>
                <w:spacing w:val="30"/>
              </w:rPr>
              <w:t xml:space="preserve"> </w:t>
            </w:r>
            <w:r>
              <w:t>uwzględnieniem</w:t>
            </w:r>
            <w:r>
              <w:rPr>
                <w:spacing w:val="32"/>
              </w:rPr>
              <w:t xml:space="preserve"> </w:t>
            </w:r>
            <w:r>
              <w:t>stanowisk</w:t>
            </w:r>
            <w:r>
              <w:rPr>
                <w:spacing w:val="29"/>
              </w:rPr>
              <w:t xml:space="preserve"> </w:t>
            </w:r>
            <w:r>
              <w:t>kosztów</w:t>
            </w:r>
            <w:r>
              <w:rPr>
                <w:spacing w:val="30"/>
              </w:rPr>
              <w:t xml:space="preserve"> </w:t>
            </w:r>
            <w:r>
              <w:rPr>
                <w:spacing w:val="-4"/>
              </w:rPr>
              <w:t>oraz</w:t>
            </w:r>
          </w:p>
          <w:p w14:paraId="27F37684" w14:textId="77777777" w:rsidR="00747BBF" w:rsidRDefault="00927A6E">
            <w:pPr>
              <w:pStyle w:val="TableParagraph"/>
              <w:spacing w:before="51" w:line="240" w:lineRule="auto"/>
              <w:ind w:left="165"/>
            </w:pPr>
            <w:r>
              <w:t>pozycji</w:t>
            </w:r>
            <w:r>
              <w:rPr>
                <w:spacing w:val="-3"/>
              </w:rPr>
              <w:t xml:space="preserve"> </w:t>
            </w:r>
            <w:r>
              <w:t>kalkulacji</w:t>
            </w:r>
            <w:r>
              <w:rPr>
                <w:spacing w:val="-3"/>
              </w:rPr>
              <w:t xml:space="preserve"> </w:t>
            </w:r>
            <w:r>
              <w:rPr>
                <w:spacing w:val="-2"/>
              </w:rPr>
              <w:t>kosztów.</w:t>
            </w:r>
          </w:p>
        </w:tc>
      </w:tr>
      <w:tr w:rsidR="00747BBF" w14:paraId="330F19D6" w14:textId="77777777">
        <w:trPr>
          <w:trHeight w:val="2013"/>
        </w:trPr>
        <w:tc>
          <w:tcPr>
            <w:tcW w:w="607" w:type="dxa"/>
          </w:tcPr>
          <w:p w14:paraId="701B0F7D" w14:textId="77777777" w:rsidR="00747BBF" w:rsidRDefault="00927A6E">
            <w:pPr>
              <w:pStyle w:val="TableParagraph"/>
              <w:ind w:left="0" w:right="63"/>
              <w:jc w:val="right"/>
            </w:pPr>
            <w:r>
              <w:rPr>
                <w:spacing w:val="-5"/>
              </w:rPr>
              <w:t>36.</w:t>
            </w:r>
          </w:p>
        </w:tc>
        <w:tc>
          <w:tcPr>
            <w:tcW w:w="8461" w:type="dxa"/>
          </w:tcPr>
          <w:p w14:paraId="592E320F" w14:textId="77777777" w:rsidR="00747BBF" w:rsidRDefault="00927A6E">
            <w:pPr>
              <w:pStyle w:val="TableParagraph"/>
              <w:ind w:left="155"/>
            </w:pPr>
            <w:r>
              <w:t>Moduł</w:t>
            </w:r>
            <w:r>
              <w:rPr>
                <w:spacing w:val="-10"/>
              </w:rPr>
              <w:t xml:space="preserve"> </w:t>
            </w:r>
            <w:r>
              <w:t>umożliwia</w:t>
            </w:r>
            <w:r>
              <w:rPr>
                <w:spacing w:val="-7"/>
              </w:rPr>
              <w:t xml:space="preserve"> </w:t>
            </w:r>
            <w:r>
              <w:t>automatyczną</w:t>
            </w:r>
            <w:r>
              <w:rPr>
                <w:spacing w:val="-6"/>
              </w:rPr>
              <w:t xml:space="preserve"> </w:t>
            </w:r>
            <w:r>
              <w:t>generację</w:t>
            </w:r>
            <w:r>
              <w:rPr>
                <w:spacing w:val="-6"/>
              </w:rPr>
              <w:t xml:space="preserve"> </w:t>
            </w:r>
            <w:r>
              <w:t>przelewów</w:t>
            </w:r>
            <w:r>
              <w:rPr>
                <w:spacing w:val="-8"/>
              </w:rPr>
              <w:t xml:space="preserve"> </w:t>
            </w:r>
            <w:r>
              <w:t>bankowych</w:t>
            </w:r>
            <w:r>
              <w:rPr>
                <w:spacing w:val="-8"/>
              </w:rPr>
              <w:t xml:space="preserve"> </w:t>
            </w:r>
            <w:r>
              <w:rPr>
                <w:spacing w:val="-2"/>
              </w:rPr>
              <w:t>(homebanking):</w:t>
            </w:r>
          </w:p>
          <w:p w14:paraId="5C4348D5" w14:textId="77777777" w:rsidR="00747BBF" w:rsidRDefault="00927A6E">
            <w:pPr>
              <w:pStyle w:val="TableParagraph"/>
              <w:numPr>
                <w:ilvl w:val="0"/>
                <w:numId w:val="53"/>
              </w:numPr>
              <w:tabs>
                <w:tab w:val="left" w:pos="885"/>
              </w:tabs>
              <w:spacing w:before="63" w:line="279" w:lineRule="exact"/>
            </w:pPr>
            <w:r>
              <w:t>dla</w:t>
            </w:r>
            <w:r>
              <w:rPr>
                <w:spacing w:val="-1"/>
              </w:rPr>
              <w:t xml:space="preserve"> </w:t>
            </w:r>
            <w:r>
              <w:rPr>
                <w:spacing w:val="-2"/>
              </w:rPr>
              <w:t>pracowników,</w:t>
            </w:r>
          </w:p>
          <w:p w14:paraId="1C4DF5FD" w14:textId="77777777" w:rsidR="00747BBF" w:rsidRDefault="00927A6E">
            <w:pPr>
              <w:pStyle w:val="TableParagraph"/>
              <w:numPr>
                <w:ilvl w:val="0"/>
                <w:numId w:val="53"/>
              </w:numPr>
              <w:tabs>
                <w:tab w:val="left" w:pos="885"/>
              </w:tabs>
              <w:spacing w:line="279" w:lineRule="exact"/>
            </w:pPr>
            <w:r>
              <w:t xml:space="preserve">do </w:t>
            </w:r>
            <w:r>
              <w:rPr>
                <w:spacing w:val="-5"/>
              </w:rPr>
              <w:t>ZUS</w:t>
            </w:r>
          </w:p>
          <w:p w14:paraId="75E29FE2" w14:textId="77777777" w:rsidR="00747BBF" w:rsidRDefault="00927A6E">
            <w:pPr>
              <w:pStyle w:val="TableParagraph"/>
              <w:numPr>
                <w:ilvl w:val="0"/>
                <w:numId w:val="53"/>
              </w:numPr>
              <w:tabs>
                <w:tab w:val="left" w:pos="885"/>
              </w:tabs>
              <w:spacing w:line="240" w:lineRule="auto"/>
            </w:pPr>
            <w:r>
              <w:t>do</w:t>
            </w:r>
            <w:r>
              <w:rPr>
                <w:spacing w:val="-3"/>
              </w:rPr>
              <w:t xml:space="preserve"> </w:t>
            </w:r>
            <w:r>
              <w:t>urzędów</w:t>
            </w:r>
            <w:r>
              <w:rPr>
                <w:spacing w:val="-2"/>
              </w:rPr>
              <w:t xml:space="preserve"> skarbowych</w:t>
            </w:r>
          </w:p>
          <w:p w14:paraId="121C8B0E" w14:textId="77777777" w:rsidR="00747BBF" w:rsidRDefault="00927A6E">
            <w:pPr>
              <w:pStyle w:val="TableParagraph"/>
              <w:numPr>
                <w:ilvl w:val="0"/>
                <w:numId w:val="53"/>
              </w:numPr>
              <w:tabs>
                <w:tab w:val="left" w:pos="885"/>
              </w:tabs>
              <w:spacing w:before="1" w:line="240" w:lineRule="auto"/>
            </w:pPr>
            <w:r>
              <w:t xml:space="preserve">do </w:t>
            </w:r>
            <w:r>
              <w:rPr>
                <w:spacing w:val="-2"/>
              </w:rPr>
              <w:t>komorników</w:t>
            </w:r>
          </w:p>
          <w:p w14:paraId="6C0F4591" w14:textId="77777777" w:rsidR="00747BBF" w:rsidRDefault="00927A6E">
            <w:pPr>
              <w:pStyle w:val="TableParagraph"/>
              <w:numPr>
                <w:ilvl w:val="0"/>
                <w:numId w:val="53"/>
              </w:numPr>
              <w:tabs>
                <w:tab w:val="left" w:pos="885"/>
              </w:tabs>
              <w:spacing w:line="240" w:lineRule="auto"/>
            </w:pPr>
            <w:r>
              <w:t>do</w:t>
            </w:r>
            <w:r>
              <w:rPr>
                <w:spacing w:val="-2"/>
              </w:rPr>
              <w:t xml:space="preserve"> </w:t>
            </w:r>
            <w:r>
              <w:t>związków</w:t>
            </w:r>
            <w:r>
              <w:rPr>
                <w:spacing w:val="-3"/>
              </w:rPr>
              <w:t xml:space="preserve"> </w:t>
            </w:r>
            <w:r>
              <w:rPr>
                <w:spacing w:val="-2"/>
              </w:rPr>
              <w:t>zawodowych</w:t>
            </w:r>
          </w:p>
          <w:p w14:paraId="20ECAF55" w14:textId="77777777" w:rsidR="00747BBF" w:rsidRDefault="00927A6E">
            <w:pPr>
              <w:pStyle w:val="TableParagraph"/>
              <w:numPr>
                <w:ilvl w:val="0"/>
                <w:numId w:val="53"/>
              </w:numPr>
              <w:tabs>
                <w:tab w:val="left" w:pos="885"/>
              </w:tabs>
              <w:spacing w:before="1" w:line="261" w:lineRule="exact"/>
            </w:pPr>
            <w:r>
              <w:t>na</w:t>
            </w:r>
            <w:r>
              <w:rPr>
                <w:spacing w:val="-6"/>
              </w:rPr>
              <w:t xml:space="preserve"> </w:t>
            </w:r>
            <w:r>
              <w:t>dobrowolne</w:t>
            </w:r>
            <w:r>
              <w:rPr>
                <w:spacing w:val="-3"/>
              </w:rPr>
              <w:t xml:space="preserve"> </w:t>
            </w:r>
            <w:r>
              <w:rPr>
                <w:spacing w:val="-2"/>
              </w:rPr>
              <w:t>ubezpieczenia</w:t>
            </w:r>
          </w:p>
        </w:tc>
      </w:tr>
      <w:tr w:rsidR="00747BBF" w14:paraId="75866134" w14:textId="77777777">
        <w:trPr>
          <w:trHeight w:val="328"/>
        </w:trPr>
        <w:tc>
          <w:tcPr>
            <w:tcW w:w="607" w:type="dxa"/>
            <w:shd w:val="clear" w:color="auto" w:fill="D9E1F3"/>
          </w:tcPr>
          <w:p w14:paraId="655EE4EE" w14:textId="77777777" w:rsidR="00747BBF" w:rsidRDefault="00927A6E">
            <w:pPr>
              <w:pStyle w:val="TableParagraph"/>
              <w:ind w:left="0" w:right="63"/>
              <w:jc w:val="right"/>
            </w:pPr>
            <w:r>
              <w:rPr>
                <w:spacing w:val="-5"/>
              </w:rPr>
              <w:t>37.</w:t>
            </w:r>
          </w:p>
        </w:tc>
        <w:tc>
          <w:tcPr>
            <w:tcW w:w="8461" w:type="dxa"/>
            <w:shd w:val="clear" w:color="auto" w:fill="D9E1F3"/>
          </w:tcPr>
          <w:p w14:paraId="04817587" w14:textId="77777777" w:rsidR="00747BBF" w:rsidRDefault="00927A6E">
            <w:pPr>
              <w:pStyle w:val="TableParagraph"/>
              <w:ind w:left="155"/>
            </w:pPr>
            <w:r>
              <w:t>Możliwość</w:t>
            </w:r>
            <w:r>
              <w:rPr>
                <w:spacing w:val="-8"/>
              </w:rPr>
              <w:t xml:space="preserve"> </w:t>
            </w:r>
            <w:r>
              <w:t>generowania</w:t>
            </w:r>
            <w:r>
              <w:rPr>
                <w:spacing w:val="-8"/>
              </w:rPr>
              <w:t xml:space="preserve"> </w:t>
            </w:r>
            <w:r>
              <w:t>zaświadczenia</w:t>
            </w:r>
            <w:r>
              <w:rPr>
                <w:spacing w:val="-5"/>
              </w:rPr>
              <w:t xml:space="preserve"> </w:t>
            </w:r>
            <w:r>
              <w:t>ZUS</w:t>
            </w:r>
            <w:r>
              <w:rPr>
                <w:spacing w:val="-7"/>
              </w:rPr>
              <w:t xml:space="preserve"> </w:t>
            </w:r>
            <w:r>
              <w:rPr>
                <w:spacing w:val="-5"/>
              </w:rPr>
              <w:t>RP7</w:t>
            </w:r>
          </w:p>
        </w:tc>
      </w:tr>
      <w:tr w:rsidR="00747BBF" w14:paraId="66CC287F" w14:textId="77777777">
        <w:trPr>
          <w:trHeight w:val="2330"/>
        </w:trPr>
        <w:tc>
          <w:tcPr>
            <w:tcW w:w="607" w:type="dxa"/>
          </w:tcPr>
          <w:p w14:paraId="3F4C0BB1" w14:textId="77777777" w:rsidR="00747BBF" w:rsidRDefault="00927A6E">
            <w:pPr>
              <w:pStyle w:val="TableParagraph"/>
              <w:ind w:left="0" w:right="63"/>
              <w:jc w:val="right"/>
            </w:pPr>
            <w:r>
              <w:rPr>
                <w:spacing w:val="-5"/>
              </w:rPr>
              <w:t>38.</w:t>
            </w:r>
          </w:p>
        </w:tc>
        <w:tc>
          <w:tcPr>
            <w:tcW w:w="8461" w:type="dxa"/>
          </w:tcPr>
          <w:p w14:paraId="63694C42" w14:textId="77777777" w:rsidR="00747BBF" w:rsidRDefault="00927A6E">
            <w:pPr>
              <w:pStyle w:val="TableParagraph"/>
              <w:spacing w:line="285" w:lineRule="auto"/>
              <w:ind w:left="165" w:hanging="10"/>
            </w:pPr>
            <w:r>
              <w:t>Możliwość</w:t>
            </w:r>
            <w:r>
              <w:rPr>
                <w:spacing w:val="80"/>
              </w:rPr>
              <w:t xml:space="preserve"> </w:t>
            </w:r>
            <w:r>
              <w:t>generowania</w:t>
            </w:r>
            <w:r>
              <w:rPr>
                <w:spacing w:val="80"/>
              </w:rPr>
              <w:t xml:space="preserve"> </w:t>
            </w:r>
            <w:r>
              <w:t>następujących</w:t>
            </w:r>
            <w:r>
              <w:rPr>
                <w:spacing w:val="80"/>
              </w:rPr>
              <w:t xml:space="preserve"> </w:t>
            </w:r>
            <w:r>
              <w:t>dokumentów</w:t>
            </w:r>
            <w:r>
              <w:rPr>
                <w:spacing w:val="80"/>
              </w:rPr>
              <w:t xml:space="preserve"> </w:t>
            </w:r>
            <w:r>
              <w:t>podatkowych</w:t>
            </w:r>
            <w:r>
              <w:rPr>
                <w:spacing w:val="80"/>
              </w:rPr>
              <w:t xml:space="preserve"> </w:t>
            </w:r>
            <w:r>
              <w:t>wraz</w:t>
            </w:r>
            <w:r>
              <w:rPr>
                <w:spacing w:val="80"/>
              </w:rPr>
              <w:t xml:space="preserve"> </w:t>
            </w:r>
            <w:r>
              <w:t>z</w:t>
            </w:r>
            <w:r>
              <w:rPr>
                <w:spacing w:val="80"/>
              </w:rPr>
              <w:t xml:space="preserve"> </w:t>
            </w:r>
            <w:r>
              <w:t>historią</w:t>
            </w:r>
            <w:r>
              <w:rPr>
                <w:spacing w:val="40"/>
              </w:rPr>
              <w:t xml:space="preserve"> </w:t>
            </w:r>
            <w:r>
              <w:t>wygenerowanych formularzy PIT (informacja o wykazanych na PIT wartościach);</w:t>
            </w:r>
          </w:p>
          <w:p w14:paraId="599F5A57" w14:textId="77777777" w:rsidR="00747BBF" w:rsidRDefault="00927A6E">
            <w:pPr>
              <w:pStyle w:val="TableParagraph"/>
              <w:numPr>
                <w:ilvl w:val="0"/>
                <w:numId w:val="52"/>
              </w:numPr>
              <w:tabs>
                <w:tab w:val="left" w:pos="885"/>
              </w:tabs>
              <w:spacing w:before="8" w:line="240" w:lineRule="auto"/>
            </w:pPr>
            <w:r>
              <w:rPr>
                <w:spacing w:val="-2"/>
              </w:rPr>
              <w:t>PIT-</w:t>
            </w:r>
            <w:r>
              <w:rPr>
                <w:spacing w:val="-5"/>
              </w:rPr>
              <w:t>4R,</w:t>
            </w:r>
          </w:p>
          <w:p w14:paraId="515997B1" w14:textId="77777777" w:rsidR="00747BBF" w:rsidRDefault="00927A6E">
            <w:pPr>
              <w:pStyle w:val="TableParagraph"/>
              <w:numPr>
                <w:ilvl w:val="0"/>
                <w:numId w:val="52"/>
              </w:numPr>
              <w:tabs>
                <w:tab w:val="left" w:pos="885"/>
              </w:tabs>
              <w:spacing w:before="1" w:line="240" w:lineRule="auto"/>
            </w:pPr>
            <w:r>
              <w:rPr>
                <w:spacing w:val="-2"/>
              </w:rPr>
              <w:t>PIT-</w:t>
            </w:r>
            <w:r>
              <w:rPr>
                <w:spacing w:val="-5"/>
              </w:rPr>
              <w:t>8AR</w:t>
            </w:r>
          </w:p>
          <w:p w14:paraId="751D4434" w14:textId="77777777" w:rsidR="00747BBF" w:rsidRDefault="00927A6E">
            <w:pPr>
              <w:pStyle w:val="TableParagraph"/>
              <w:numPr>
                <w:ilvl w:val="0"/>
                <w:numId w:val="52"/>
              </w:numPr>
              <w:tabs>
                <w:tab w:val="left" w:pos="885"/>
              </w:tabs>
              <w:spacing w:before="1" w:line="240" w:lineRule="auto"/>
            </w:pPr>
            <w:r>
              <w:rPr>
                <w:spacing w:val="-2"/>
              </w:rPr>
              <w:t>PIT-</w:t>
            </w:r>
            <w:r>
              <w:rPr>
                <w:spacing w:val="-5"/>
              </w:rPr>
              <w:t>8C</w:t>
            </w:r>
          </w:p>
          <w:p w14:paraId="7ECE7619" w14:textId="77777777" w:rsidR="00747BBF" w:rsidRDefault="00927A6E">
            <w:pPr>
              <w:pStyle w:val="TableParagraph"/>
              <w:numPr>
                <w:ilvl w:val="0"/>
                <w:numId w:val="52"/>
              </w:numPr>
              <w:tabs>
                <w:tab w:val="left" w:pos="885"/>
              </w:tabs>
              <w:spacing w:line="240" w:lineRule="auto"/>
            </w:pPr>
            <w:r>
              <w:rPr>
                <w:spacing w:val="-2"/>
              </w:rPr>
              <w:t>PIT-</w:t>
            </w:r>
            <w:r>
              <w:rPr>
                <w:spacing w:val="-5"/>
              </w:rPr>
              <w:t>11</w:t>
            </w:r>
          </w:p>
          <w:p w14:paraId="51959CFC" w14:textId="77777777" w:rsidR="00747BBF" w:rsidRDefault="00927A6E">
            <w:pPr>
              <w:pStyle w:val="TableParagraph"/>
              <w:numPr>
                <w:ilvl w:val="0"/>
                <w:numId w:val="52"/>
              </w:numPr>
              <w:tabs>
                <w:tab w:val="left" w:pos="885"/>
              </w:tabs>
              <w:spacing w:before="1" w:line="279" w:lineRule="exact"/>
            </w:pPr>
            <w:r>
              <w:rPr>
                <w:spacing w:val="-2"/>
              </w:rPr>
              <w:t>ORD-</w:t>
            </w:r>
            <w:r>
              <w:rPr>
                <w:spacing w:val="-5"/>
              </w:rPr>
              <w:t>ZU</w:t>
            </w:r>
          </w:p>
          <w:p w14:paraId="73B44BC8" w14:textId="77777777" w:rsidR="00747BBF" w:rsidRDefault="00927A6E">
            <w:pPr>
              <w:pStyle w:val="TableParagraph"/>
              <w:numPr>
                <w:ilvl w:val="0"/>
                <w:numId w:val="52"/>
              </w:numPr>
              <w:tabs>
                <w:tab w:val="left" w:pos="885"/>
              </w:tabs>
              <w:spacing w:line="260" w:lineRule="exact"/>
            </w:pPr>
            <w:r>
              <w:rPr>
                <w:spacing w:val="-2"/>
              </w:rPr>
              <w:t>IFT-1/IFT-</w:t>
            </w:r>
            <w:r>
              <w:rPr>
                <w:spacing w:val="-10"/>
              </w:rPr>
              <w:t>R</w:t>
            </w:r>
          </w:p>
        </w:tc>
      </w:tr>
      <w:tr w:rsidR="00747BBF" w14:paraId="78D39724" w14:textId="77777777">
        <w:trPr>
          <w:trHeight w:val="649"/>
        </w:trPr>
        <w:tc>
          <w:tcPr>
            <w:tcW w:w="607" w:type="dxa"/>
            <w:shd w:val="clear" w:color="auto" w:fill="D9E1F3"/>
          </w:tcPr>
          <w:p w14:paraId="413A7F41" w14:textId="77777777" w:rsidR="00747BBF" w:rsidRDefault="00927A6E">
            <w:pPr>
              <w:pStyle w:val="TableParagraph"/>
              <w:ind w:left="0" w:right="63"/>
              <w:jc w:val="right"/>
            </w:pPr>
            <w:r>
              <w:rPr>
                <w:spacing w:val="-5"/>
              </w:rPr>
              <w:t>39.</w:t>
            </w:r>
          </w:p>
        </w:tc>
        <w:tc>
          <w:tcPr>
            <w:tcW w:w="8461" w:type="dxa"/>
            <w:shd w:val="clear" w:color="auto" w:fill="D9E1F3"/>
          </w:tcPr>
          <w:p w14:paraId="7C30C8C3" w14:textId="77777777" w:rsidR="00747BBF" w:rsidRDefault="00927A6E">
            <w:pPr>
              <w:pStyle w:val="TableParagraph"/>
              <w:spacing w:before="1" w:line="240" w:lineRule="auto"/>
              <w:ind w:left="155"/>
            </w:pPr>
            <w:r>
              <w:t>Możliwość</w:t>
            </w:r>
            <w:r>
              <w:rPr>
                <w:spacing w:val="74"/>
                <w:w w:val="150"/>
              </w:rPr>
              <w:t xml:space="preserve"> </w:t>
            </w:r>
            <w:r>
              <w:t>generacji</w:t>
            </w:r>
            <w:r>
              <w:rPr>
                <w:spacing w:val="74"/>
                <w:w w:val="150"/>
              </w:rPr>
              <w:t xml:space="preserve"> </w:t>
            </w:r>
            <w:r>
              <w:t>formularzy</w:t>
            </w:r>
            <w:r>
              <w:rPr>
                <w:spacing w:val="76"/>
                <w:w w:val="150"/>
              </w:rPr>
              <w:t xml:space="preserve"> </w:t>
            </w:r>
            <w:r>
              <w:t>podatkowych</w:t>
            </w:r>
            <w:r>
              <w:rPr>
                <w:spacing w:val="75"/>
                <w:w w:val="150"/>
              </w:rPr>
              <w:t xml:space="preserve"> </w:t>
            </w:r>
            <w:r>
              <w:t>w</w:t>
            </w:r>
            <w:r>
              <w:rPr>
                <w:spacing w:val="74"/>
                <w:w w:val="150"/>
              </w:rPr>
              <w:t xml:space="preserve"> </w:t>
            </w:r>
            <w:r>
              <w:t>formie</w:t>
            </w:r>
            <w:r>
              <w:rPr>
                <w:spacing w:val="75"/>
                <w:w w:val="150"/>
              </w:rPr>
              <w:t xml:space="preserve"> </w:t>
            </w:r>
            <w:r>
              <w:t>e-deklaracji</w:t>
            </w:r>
            <w:r>
              <w:rPr>
                <w:spacing w:val="74"/>
                <w:w w:val="150"/>
              </w:rPr>
              <w:t xml:space="preserve"> </w:t>
            </w:r>
            <w:r>
              <w:t>z</w:t>
            </w:r>
            <w:r>
              <w:rPr>
                <w:spacing w:val="74"/>
                <w:w w:val="150"/>
              </w:rPr>
              <w:t xml:space="preserve"> </w:t>
            </w:r>
            <w:r>
              <w:rPr>
                <w:spacing w:val="-2"/>
              </w:rPr>
              <w:t>możliwością</w:t>
            </w:r>
          </w:p>
          <w:p w14:paraId="7692CD1C" w14:textId="77777777" w:rsidR="00747BBF" w:rsidRDefault="00927A6E">
            <w:pPr>
              <w:pStyle w:val="TableParagraph"/>
              <w:spacing w:before="48" w:line="240" w:lineRule="auto"/>
              <w:ind w:left="165"/>
            </w:pPr>
            <w:r>
              <w:t>automatycznego</w:t>
            </w:r>
            <w:r>
              <w:rPr>
                <w:spacing w:val="-8"/>
              </w:rPr>
              <w:t xml:space="preserve"> </w:t>
            </w:r>
            <w:r>
              <w:t>ich</w:t>
            </w:r>
            <w:r>
              <w:rPr>
                <w:spacing w:val="-6"/>
              </w:rPr>
              <w:t xml:space="preserve"> </w:t>
            </w:r>
            <w:r>
              <w:t>wysyłania</w:t>
            </w:r>
            <w:r>
              <w:rPr>
                <w:spacing w:val="-6"/>
              </w:rPr>
              <w:t xml:space="preserve"> </w:t>
            </w:r>
            <w:r>
              <w:t>i</w:t>
            </w:r>
            <w:r>
              <w:rPr>
                <w:spacing w:val="-6"/>
              </w:rPr>
              <w:t xml:space="preserve"> </w:t>
            </w:r>
            <w:r>
              <w:t>odbierania</w:t>
            </w:r>
            <w:r>
              <w:rPr>
                <w:spacing w:val="-6"/>
              </w:rPr>
              <w:t xml:space="preserve"> </w:t>
            </w:r>
            <w:r>
              <w:rPr>
                <w:spacing w:val="-2"/>
              </w:rPr>
              <w:t>potwierdzeń.</w:t>
            </w:r>
          </w:p>
        </w:tc>
      </w:tr>
    </w:tbl>
    <w:p w14:paraId="685A368A"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67EB2CB7"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2FDC318E" w14:textId="77777777">
        <w:trPr>
          <w:trHeight w:val="3364"/>
        </w:trPr>
        <w:tc>
          <w:tcPr>
            <w:tcW w:w="607" w:type="dxa"/>
          </w:tcPr>
          <w:p w14:paraId="441F477D" w14:textId="77777777" w:rsidR="00747BBF" w:rsidRDefault="00927A6E">
            <w:pPr>
              <w:pStyle w:val="TableParagraph"/>
              <w:ind w:left="0" w:right="63"/>
              <w:jc w:val="right"/>
            </w:pPr>
            <w:r>
              <w:rPr>
                <w:spacing w:val="-5"/>
              </w:rPr>
              <w:t>40.</w:t>
            </w:r>
          </w:p>
        </w:tc>
        <w:tc>
          <w:tcPr>
            <w:tcW w:w="8461" w:type="dxa"/>
          </w:tcPr>
          <w:p w14:paraId="7F066C89" w14:textId="77777777" w:rsidR="00747BBF" w:rsidRDefault="00927A6E">
            <w:pPr>
              <w:pStyle w:val="TableParagraph"/>
              <w:ind w:left="155"/>
            </w:pPr>
            <w:r>
              <w:t>Zakres</w:t>
            </w:r>
            <w:r>
              <w:rPr>
                <w:spacing w:val="-10"/>
              </w:rPr>
              <w:t xml:space="preserve"> </w:t>
            </w:r>
            <w:r>
              <w:t>e-Deklaracje</w:t>
            </w:r>
            <w:r>
              <w:rPr>
                <w:spacing w:val="-7"/>
              </w:rPr>
              <w:t xml:space="preserve"> </w:t>
            </w:r>
            <w:r>
              <w:t>powinien</w:t>
            </w:r>
            <w:r>
              <w:rPr>
                <w:spacing w:val="-7"/>
              </w:rPr>
              <w:t xml:space="preserve"> </w:t>
            </w:r>
            <w:r>
              <w:rPr>
                <w:spacing w:val="-2"/>
              </w:rPr>
              <w:t>umożliwić:</w:t>
            </w:r>
          </w:p>
          <w:p w14:paraId="347EB3B7" w14:textId="77777777" w:rsidR="00747BBF" w:rsidRDefault="00927A6E">
            <w:pPr>
              <w:pStyle w:val="TableParagraph"/>
              <w:numPr>
                <w:ilvl w:val="0"/>
                <w:numId w:val="51"/>
              </w:numPr>
              <w:tabs>
                <w:tab w:val="left" w:pos="884"/>
              </w:tabs>
              <w:spacing w:before="61" w:line="240" w:lineRule="auto"/>
              <w:ind w:left="884" w:hanging="359"/>
              <w:jc w:val="both"/>
            </w:pPr>
            <w:r>
              <w:t>generację</w:t>
            </w:r>
            <w:r>
              <w:rPr>
                <w:spacing w:val="41"/>
              </w:rPr>
              <w:t xml:space="preserve"> </w:t>
            </w:r>
            <w:r>
              <w:t>dokumentów</w:t>
            </w:r>
            <w:r>
              <w:rPr>
                <w:spacing w:val="41"/>
              </w:rPr>
              <w:t xml:space="preserve"> </w:t>
            </w:r>
            <w:proofErr w:type="spellStart"/>
            <w:r>
              <w:t>xml</w:t>
            </w:r>
            <w:proofErr w:type="spellEnd"/>
            <w:r>
              <w:rPr>
                <w:spacing w:val="42"/>
              </w:rPr>
              <w:t xml:space="preserve"> </w:t>
            </w:r>
            <w:r>
              <w:t>w</w:t>
            </w:r>
            <w:r>
              <w:rPr>
                <w:spacing w:val="44"/>
              </w:rPr>
              <w:t xml:space="preserve"> </w:t>
            </w:r>
            <w:r>
              <w:t>formacie</w:t>
            </w:r>
            <w:r>
              <w:rPr>
                <w:spacing w:val="41"/>
              </w:rPr>
              <w:t xml:space="preserve"> </w:t>
            </w:r>
            <w:r>
              <w:t>zgodnym</w:t>
            </w:r>
            <w:r>
              <w:rPr>
                <w:spacing w:val="40"/>
              </w:rPr>
              <w:t xml:space="preserve"> </w:t>
            </w:r>
            <w:r>
              <w:t>ze</w:t>
            </w:r>
            <w:r>
              <w:rPr>
                <w:spacing w:val="44"/>
              </w:rPr>
              <w:t xml:space="preserve"> </w:t>
            </w:r>
            <w:r>
              <w:t>schematami</w:t>
            </w:r>
            <w:r>
              <w:rPr>
                <w:spacing w:val="42"/>
              </w:rPr>
              <w:t xml:space="preserve"> </w:t>
            </w:r>
            <w:r>
              <w:rPr>
                <w:spacing w:val="-2"/>
              </w:rPr>
              <w:t>wymaganymi</w:t>
            </w:r>
          </w:p>
          <w:p w14:paraId="7BC13557" w14:textId="77777777" w:rsidR="00747BBF" w:rsidRDefault="00927A6E">
            <w:pPr>
              <w:pStyle w:val="TableParagraph"/>
              <w:spacing w:line="240" w:lineRule="auto"/>
              <w:ind w:left="885"/>
            </w:pPr>
            <w:r>
              <w:t>przez</w:t>
            </w:r>
            <w:r>
              <w:rPr>
                <w:spacing w:val="-8"/>
              </w:rPr>
              <w:t xml:space="preserve"> </w:t>
            </w:r>
            <w:r>
              <w:t>Ministerstwo</w:t>
            </w:r>
            <w:r>
              <w:rPr>
                <w:spacing w:val="-7"/>
              </w:rPr>
              <w:t xml:space="preserve"> </w:t>
            </w:r>
            <w:r>
              <w:rPr>
                <w:spacing w:val="-2"/>
              </w:rPr>
              <w:t>Finansów</w:t>
            </w:r>
          </w:p>
          <w:p w14:paraId="3E283DD8" w14:textId="77777777" w:rsidR="00747BBF" w:rsidRDefault="00927A6E">
            <w:pPr>
              <w:pStyle w:val="TableParagraph"/>
              <w:numPr>
                <w:ilvl w:val="0"/>
                <w:numId w:val="51"/>
              </w:numPr>
              <w:tabs>
                <w:tab w:val="left" w:pos="884"/>
              </w:tabs>
              <w:spacing w:line="279" w:lineRule="exact"/>
              <w:ind w:left="884" w:hanging="359"/>
              <w:jc w:val="both"/>
            </w:pPr>
            <w:r>
              <w:t>podgląd</w:t>
            </w:r>
            <w:r>
              <w:rPr>
                <w:spacing w:val="-11"/>
              </w:rPr>
              <w:t xml:space="preserve"> </w:t>
            </w:r>
            <w:r>
              <w:t>wygenerowanych</w:t>
            </w:r>
            <w:r>
              <w:rPr>
                <w:spacing w:val="-11"/>
              </w:rPr>
              <w:t xml:space="preserve"> </w:t>
            </w:r>
            <w:r>
              <w:rPr>
                <w:spacing w:val="-2"/>
              </w:rPr>
              <w:t>dokumentów</w:t>
            </w:r>
          </w:p>
          <w:p w14:paraId="28D96F65" w14:textId="77777777" w:rsidR="00747BBF" w:rsidRDefault="00927A6E">
            <w:pPr>
              <w:pStyle w:val="TableParagraph"/>
              <w:numPr>
                <w:ilvl w:val="0"/>
                <w:numId w:val="51"/>
              </w:numPr>
              <w:tabs>
                <w:tab w:val="left" w:pos="885"/>
              </w:tabs>
              <w:spacing w:line="240" w:lineRule="auto"/>
              <w:ind w:right="158"/>
              <w:jc w:val="both"/>
              <w:rPr>
                <w:b/>
              </w:rPr>
            </w:pPr>
            <w:r>
              <w:rPr>
                <w:b/>
              </w:rPr>
              <w:t>wizualizację e-Deklaracji w interaktywnych plikach PDF (przy wizualizacji danych w pliku PDF zamawiający dopuszcza modyfikację poprzez zmianę danych w systemie dziedzinowym)</w:t>
            </w:r>
          </w:p>
          <w:p w14:paraId="38934D0F" w14:textId="77777777" w:rsidR="00747BBF" w:rsidRDefault="00927A6E">
            <w:pPr>
              <w:pStyle w:val="TableParagraph"/>
              <w:numPr>
                <w:ilvl w:val="0"/>
                <w:numId w:val="51"/>
              </w:numPr>
              <w:tabs>
                <w:tab w:val="left" w:pos="884"/>
              </w:tabs>
              <w:spacing w:before="1" w:line="240" w:lineRule="auto"/>
              <w:ind w:left="884" w:hanging="359"/>
              <w:jc w:val="both"/>
            </w:pPr>
            <w:r>
              <w:t>sprawdzenie</w:t>
            </w:r>
            <w:r>
              <w:rPr>
                <w:spacing w:val="-11"/>
              </w:rPr>
              <w:t xml:space="preserve"> </w:t>
            </w:r>
            <w:r>
              <w:t>poprawności</w:t>
            </w:r>
            <w:r>
              <w:rPr>
                <w:spacing w:val="-9"/>
              </w:rPr>
              <w:t xml:space="preserve"> </w:t>
            </w:r>
            <w:r>
              <w:t>formalnej</w:t>
            </w:r>
            <w:r>
              <w:rPr>
                <w:spacing w:val="-11"/>
              </w:rPr>
              <w:t xml:space="preserve"> </w:t>
            </w:r>
            <w:r>
              <w:t>wygenerowanych</w:t>
            </w:r>
            <w:r>
              <w:rPr>
                <w:spacing w:val="-11"/>
              </w:rPr>
              <w:t xml:space="preserve"> </w:t>
            </w:r>
            <w:r>
              <w:rPr>
                <w:spacing w:val="-2"/>
              </w:rPr>
              <w:t>dokumentów</w:t>
            </w:r>
          </w:p>
          <w:p w14:paraId="06000A5A" w14:textId="77777777" w:rsidR="00747BBF" w:rsidRDefault="00927A6E">
            <w:pPr>
              <w:pStyle w:val="TableParagraph"/>
              <w:numPr>
                <w:ilvl w:val="0"/>
                <w:numId w:val="51"/>
              </w:numPr>
              <w:tabs>
                <w:tab w:val="left" w:pos="884"/>
              </w:tabs>
              <w:spacing w:line="279" w:lineRule="exact"/>
              <w:ind w:left="884" w:hanging="359"/>
              <w:jc w:val="both"/>
            </w:pPr>
            <w:r>
              <w:t>integrację</w:t>
            </w:r>
            <w:r>
              <w:rPr>
                <w:spacing w:val="-5"/>
              </w:rPr>
              <w:t xml:space="preserve"> </w:t>
            </w:r>
            <w:r>
              <w:t>z</w:t>
            </w:r>
            <w:r>
              <w:rPr>
                <w:spacing w:val="-5"/>
              </w:rPr>
              <w:t xml:space="preserve"> </w:t>
            </w:r>
            <w:r>
              <w:t>urządzeniami</w:t>
            </w:r>
            <w:r>
              <w:rPr>
                <w:spacing w:val="-5"/>
              </w:rPr>
              <w:t xml:space="preserve"> </w:t>
            </w:r>
            <w:r>
              <w:t>do</w:t>
            </w:r>
            <w:r>
              <w:rPr>
                <w:spacing w:val="-3"/>
              </w:rPr>
              <w:t xml:space="preserve"> </w:t>
            </w:r>
            <w:r>
              <w:t>podpisu</w:t>
            </w:r>
            <w:r>
              <w:rPr>
                <w:spacing w:val="-8"/>
              </w:rPr>
              <w:t xml:space="preserve"> </w:t>
            </w:r>
            <w:r>
              <w:rPr>
                <w:spacing w:val="-2"/>
              </w:rPr>
              <w:t>elektronicznego</w:t>
            </w:r>
          </w:p>
          <w:p w14:paraId="4A99C043" w14:textId="77777777" w:rsidR="00747BBF" w:rsidRDefault="00927A6E">
            <w:pPr>
              <w:pStyle w:val="TableParagraph"/>
              <w:numPr>
                <w:ilvl w:val="0"/>
                <w:numId w:val="51"/>
              </w:numPr>
              <w:tabs>
                <w:tab w:val="left" w:pos="885"/>
              </w:tabs>
              <w:spacing w:line="240" w:lineRule="auto"/>
              <w:ind w:right="153"/>
              <w:jc w:val="both"/>
            </w:pPr>
            <w:r>
              <w:t xml:space="preserve">wysyłkę podpisanych dokumentów do </w:t>
            </w:r>
            <w:proofErr w:type="spellStart"/>
            <w:r>
              <w:t>WebService</w:t>
            </w:r>
            <w:proofErr w:type="spellEnd"/>
            <w:r>
              <w:t xml:space="preserve"> Systemu e-Deklaracji Ministerstwa Finansów</w:t>
            </w:r>
          </w:p>
          <w:p w14:paraId="0771B292" w14:textId="77777777" w:rsidR="00747BBF" w:rsidRDefault="00927A6E">
            <w:pPr>
              <w:pStyle w:val="TableParagraph"/>
              <w:numPr>
                <w:ilvl w:val="0"/>
                <w:numId w:val="51"/>
              </w:numPr>
              <w:tabs>
                <w:tab w:val="left" w:pos="884"/>
              </w:tabs>
              <w:spacing w:line="261" w:lineRule="exact"/>
              <w:ind w:left="884" w:hanging="359"/>
              <w:jc w:val="both"/>
            </w:pPr>
            <w:r>
              <w:t>pobranie</w:t>
            </w:r>
            <w:r>
              <w:rPr>
                <w:spacing w:val="-7"/>
              </w:rPr>
              <w:t xml:space="preserve"> </w:t>
            </w:r>
            <w:r>
              <w:t>potwierdzeń</w:t>
            </w:r>
            <w:r>
              <w:rPr>
                <w:spacing w:val="-6"/>
              </w:rPr>
              <w:t xml:space="preserve"> </w:t>
            </w:r>
            <w:r>
              <w:t>odbioru</w:t>
            </w:r>
            <w:r>
              <w:rPr>
                <w:spacing w:val="-6"/>
              </w:rPr>
              <w:t xml:space="preserve"> </w:t>
            </w:r>
            <w:r>
              <w:rPr>
                <w:spacing w:val="-4"/>
              </w:rPr>
              <w:t>(UPO)</w:t>
            </w:r>
          </w:p>
        </w:tc>
      </w:tr>
      <w:tr w:rsidR="00747BBF" w14:paraId="4818E9A1" w14:textId="77777777">
        <w:trPr>
          <w:trHeight w:val="649"/>
        </w:trPr>
        <w:tc>
          <w:tcPr>
            <w:tcW w:w="607" w:type="dxa"/>
            <w:shd w:val="clear" w:color="auto" w:fill="D9E1F3"/>
          </w:tcPr>
          <w:p w14:paraId="2D65D600" w14:textId="77777777" w:rsidR="00747BBF" w:rsidRDefault="00927A6E">
            <w:pPr>
              <w:pStyle w:val="TableParagraph"/>
              <w:ind w:left="0" w:right="63"/>
              <w:jc w:val="right"/>
            </w:pPr>
            <w:r>
              <w:rPr>
                <w:spacing w:val="-5"/>
              </w:rPr>
              <w:t>41.</w:t>
            </w:r>
          </w:p>
        </w:tc>
        <w:tc>
          <w:tcPr>
            <w:tcW w:w="8461" w:type="dxa"/>
            <w:shd w:val="clear" w:color="auto" w:fill="D9E1F3"/>
          </w:tcPr>
          <w:p w14:paraId="36CF876E" w14:textId="77777777" w:rsidR="00747BBF" w:rsidRDefault="00927A6E">
            <w:pPr>
              <w:pStyle w:val="TableParagraph"/>
              <w:ind w:left="155"/>
            </w:pPr>
            <w:r>
              <w:t>Możliwość</w:t>
            </w:r>
            <w:r>
              <w:rPr>
                <w:spacing w:val="74"/>
                <w:w w:val="150"/>
              </w:rPr>
              <w:t xml:space="preserve"> </w:t>
            </w:r>
            <w:r>
              <w:t>generacji</w:t>
            </w:r>
            <w:r>
              <w:rPr>
                <w:spacing w:val="74"/>
                <w:w w:val="150"/>
              </w:rPr>
              <w:t xml:space="preserve"> </w:t>
            </w:r>
            <w:r>
              <w:t>formularzy</w:t>
            </w:r>
            <w:r>
              <w:rPr>
                <w:spacing w:val="76"/>
                <w:w w:val="150"/>
              </w:rPr>
              <w:t xml:space="preserve"> </w:t>
            </w:r>
            <w:r>
              <w:t>podatkowych</w:t>
            </w:r>
            <w:r>
              <w:rPr>
                <w:spacing w:val="75"/>
                <w:w w:val="150"/>
              </w:rPr>
              <w:t xml:space="preserve"> </w:t>
            </w:r>
            <w:r>
              <w:t>w</w:t>
            </w:r>
            <w:r>
              <w:rPr>
                <w:spacing w:val="74"/>
                <w:w w:val="150"/>
              </w:rPr>
              <w:t xml:space="preserve"> </w:t>
            </w:r>
            <w:r>
              <w:t>formie</w:t>
            </w:r>
            <w:r>
              <w:rPr>
                <w:spacing w:val="75"/>
                <w:w w:val="150"/>
              </w:rPr>
              <w:t xml:space="preserve"> </w:t>
            </w:r>
            <w:r>
              <w:t>e-deklaracji</w:t>
            </w:r>
            <w:r>
              <w:rPr>
                <w:spacing w:val="74"/>
                <w:w w:val="150"/>
              </w:rPr>
              <w:t xml:space="preserve"> </w:t>
            </w:r>
            <w:r>
              <w:t>z</w:t>
            </w:r>
            <w:r>
              <w:rPr>
                <w:spacing w:val="74"/>
                <w:w w:val="150"/>
              </w:rPr>
              <w:t xml:space="preserve"> </w:t>
            </w:r>
            <w:r>
              <w:rPr>
                <w:spacing w:val="-2"/>
              </w:rPr>
              <w:t>możliwością</w:t>
            </w:r>
          </w:p>
          <w:p w14:paraId="528B6119" w14:textId="77777777" w:rsidR="00747BBF" w:rsidRDefault="00927A6E">
            <w:pPr>
              <w:pStyle w:val="TableParagraph"/>
              <w:spacing w:before="50" w:line="240" w:lineRule="auto"/>
              <w:ind w:left="165"/>
            </w:pPr>
            <w:r>
              <w:t>automatycznego</w:t>
            </w:r>
            <w:r>
              <w:rPr>
                <w:spacing w:val="-8"/>
              </w:rPr>
              <w:t xml:space="preserve"> </w:t>
            </w:r>
            <w:r>
              <w:t>ich</w:t>
            </w:r>
            <w:r>
              <w:rPr>
                <w:spacing w:val="-6"/>
              </w:rPr>
              <w:t xml:space="preserve"> </w:t>
            </w:r>
            <w:r>
              <w:t>wysyłania</w:t>
            </w:r>
            <w:r>
              <w:rPr>
                <w:spacing w:val="-6"/>
              </w:rPr>
              <w:t xml:space="preserve"> </w:t>
            </w:r>
            <w:r>
              <w:t>i</w:t>
            </w:r>
            <w:r>
              <w:rPr>
                <w:spacing w:val="-6"/>
              </w:rPr>
              <w:t xml:space="preserve"> </w:t>
            </w:r>
            <w:r>
              <w:t>odbierania</w:t>
            </w:r>
            <w:r>
              <w:rPr>
                <w:spacing w:val="-6"/>
              </w:rPr>
              <w:t xml:space="preserve"> </w:t>
            </w:r>
            <w:r>
              <w:rPr>
                <w:spacing w:val="-2"/>
              </w:rPr>
              <w:t>potwierdzeń.</w:t>
            </w:r>
          </w:p>
        </w:tc>
      </w:tr>
      <w:tr w:rsidR="00747BBF" w14:paraId="1D6A2A6B" w14:textId="77777777">
        <w:trPr>
          <w:trHeight w:val="648"/>
        </w:trPr>
        <w:tc>
          <w:tcPr>
            <w:tcW w:w="607" w:type="dxa"/>
          </w:tcPr>
          <w:p w14:paraId="7EC78E64" w14:textId="77777777" w:rsidR="00747BBF" w:rsidRDefault="00927A6E">
            <w:pPr>
              <w:pStyle w:val="TableParagraph"/>
              <w:ind w:left="0" w:right="63"/>
              <w:jc w:val="right"/>
            </w:pPr>
            <w:r>
              <w:rPr>
                <w:spacing w:val="-5"/>
              </w:rPr>
              <w:t>42.</w:t>
            </w:r>
          </w:p>
        </w:tc>
        <w:tc>
          <w:tcPr>
            <w:tcW w:w="8461" w:type="dxa"/>
          </w:tcPr>
          <w:p w14:paraId="48AE886A" w14:textId="77777777" w:rsidR="00747BBF" w:rsidRDefault="00927A6E">
            <w:pPr>
              <w:pStyle w:val="TableParagraph"/>
              <w:ind w:left="155"/>
            </w:pPr>
            <w:r>
              <w:t>System</w:t>
            </w:r>
            <w:r>
              <w:rPr>
                <w:spacing w:val="14"/>
              </w:rPr>
              <w:t xml:space="preserve"> </w:t>
            </w:r>
            <w:r>
              <w:t>powinien</w:t>
            </w:r>
            <w:r>
              <w:rPr>
                <w:spacing w:val="15"/>
              </w:rPr>
              <w:t xml:space="preserve"> </w:t>
            </w:r>
            <w:r>
              <w:t>umożliwiać</w:t>
            </w:r>
            <w:r>
              <w:rPr>
                <w:spacing w:val="17"/>
              </w:rPr>
              <w:t xml:space="preserve"> </w:t>
            </w:r>
            <w:r>
              <w:t>przesyłanie</w:t>
            </w:r>
            <w:r>
              <w:rPr>
                <w:spacing w:val="16"/>
              </w:rPr>
              <w:t xml:space="preserve"> </w:t>
            </w:r>
            <w:r>
              <w:t>dokumentów</w:t>
            </w:r>
            <w:r>
              <w:rPr>
                <w:spacing w:val="16"/>
              </w:rPr>
              <w:t xml:space="preserve"> </w:t>
            </w:r>
            <w:r>
              <w:t>rozliczeniowych</w:t>
            </w:r>
            <w:r>
              <w:rPr>
                <w:spacing w:val="16"/>
              </w:rPr>
              <w:t xml:space="preserve"> </w:t>
            </w:r>
            <w:r>
              <w:t>ZUS</w:t>
            </w:r>
            <w:r>
              <w:rPr>
                <w:spacing w:val="15"/>
              </w:rPr>
              <w:t xml:space="preserve"> </w:t>
            </w:r>
            <w:r>
              <w:t>do</w:t>
            </w:r>
            <w:r>
              <w:rPr>
                <w:spacing w:val="15"/>
              </w:rPr>
              <w:t xml:space="preserve"> </w:t>
            </w:r>
            <w:r>
              <w:rPr>
                <w:spacing w:val="-2"/>
              </w:rPr>
              <w:t>programu</w:t>
            </w:r>
          </w:p>
          <w:p w14:paraId="6AB42E89" w14:textId="77777777" w:rsidR="00747BBF" w:rsidRDefault="00927A6E">
            <w:pPr>
              <w:pStyle w:val="TableParagraph"/>
              <w:spacing w:before="50" w:line="240" w:lineRule="auto"/>
              <w:ind w:left="165"/>
            </w:pPr>
            <w:r>
              <w:t>Płatnik</w:t>
            </w:r>
            <w:r>
              <w:rPr>
                <w:spacing w:val="-6"/>
              </w:rPr>
              <w:t xml:space="preserve"> </w:t>
            </w:r>
            <w:r>
              <w:t>minimum</w:t>
            </w:r>
            <w:r>
              <w:rPr>
                <w:spacing w:val="-1"/>
              </w:rPr>
              <w:t xml:space="preserve"> </w:t>
            </w:r>
            <w:r>
              <w:t>w</w:t>
            </w:r>
            <w:r>
              <w:rPr>
                <w:spacing w:val="-2"/>
              </w:rPr>
              <w:t xml:space="preserve"> </w:t>
            </w:r>
            <w:r>
              <w:t>zakresie</w:t>
            </w:r>
            <w:r>
              <w:rPr>
                <w:spacing w:val="-2"/>
              </w:rPr>
              <w:t xml:space="preserve"> </w:t>
            </w:r>
            <w:r>
              <w:t>DRA,</w:t>
            </w:r>
            <w:r>
              <w:rPr>
                <w:spacing w:val="-3"/>
              </w:rPr>
              <w:t xml:space="preserve"> </w:t>
            </w:r>
            <w:r>
              <w:t>RCA,</w:t>
            </w:r>
            <w:r>
              <w:rPr>
                <w:spacing w:val="-5"/>
              </w:rPr>
              <w:t xml:space="preserve"> </w:t>
            </w:r>
            <w:r>
              <w:t>RSA,</w:t>
            </w:r>
            <w:r>
              <w:rPr>
                <w:spacing w:val="-2"/>
              </w:rPr>
              <w:t xml:space="preserve"> </w:t>
            </w:r>
            <w:r>
              <w:rPr>
                <w:spacing w:val="-4"/>
              </w:rPr>
              <w:t>RZA.</w:t>
            </w:r>
          </w:p>
        </w:tc>
      </w:tr>
      <w:tr w:rsidR="00747BBF" w14:paraId="34A482AD" w14:textId="77777777">
        <w:trPr>
          <w:trHeight w:val="649"/>
        </w:trPr>
        <w:tc>
          <w:tcPr>
            <w:tcW w:w="607" w:type="dxa"/>
            <w:shd w:val="clear" w:color="auto" w:fill="D9E1F3"/>
          </w:tcPr>
          <w:p w14:paraId="0CEA0CE3" w14:textId="77777777" w:rsidR="00747BBF" w:rsidRDefault="00927A6E">
            <w:pPr>
              <w:pStyle w:val="TableParagraph"/>
              <w:ind w:left="0" w:right="63"/>
              <w:jc w:val="right"/>
            </w:pPr>
            <w:r>
              <w:rPr>
                <w:spacing w:val="-5"/>
              </w:rPr>
              <w:t>43.</w:t>
            </w:r>
          </w:p>
        </w:tc>
        <w:tc>
          <w:tcPr>
            <w:tcW w:w="8461" w:type="dxa"/>
            <w:shd w:val="clear" w:color="auto" w:fill="D9E1F3"/>
          </w:tcPr>
          <w:p w14:paraId="09FD14EB" w14:textId="77777777" w:rsidR="00747BBF" w:rsidRDefault="00927A6E">
            <w:pPr>
              <w:pStyle w:val="TableParagraph"/>
              <w:ind w:left="155"/>
            </w:pPr>
            <w:r>
              <w:t>System</w:t>
            </w:r>
            <w:r>
              <w:rPr>
                <w:spacing w:val="45"/>
              </w:rPr>
              <w:t xml:space="preserve"> </w:t>
            </w:r>
            <w:r>
              <w:t>powinien</w:t>
            </w:r>
            <w:r>
              <w:rPr>
                <w:spacing w:val="49"/>
              </w:rPr>
              <w:t xml:space="preserve"> </w:t>
            </w:r>
            <w:r>
              <w:t>umożliwiać</w:t>
            </w:r>
            <w:r>
              <w:rPr>
                <w:spacing w:val="48"/>
              </w:rPr>
              <w:t xml:space="preserve"> </w:t>
            </w:r>
            <w:r>
              <w:t>generowanie</w:t>
            </w:r>
            <w:r>
              <w:rPr>
                <w:spacing w:val="47"/>
              </w:rPr>
              <w:t xml:space="preserve"> </w:t>
            </w:r>
            <w:r>
              <w:t>dokumentów</w:t>
            </w:r>
            <w:r>
              <w:rPr>
                <w:spacing w:val="48"/>
              </w:rPr>
              <w:t xml:space="preserve"> </w:t>
            </w:r>
            <w:r>
              <w:t>INF-D</w:t>
            </w:r>
            <w:r>
              <w:rPr>
                <w:spacing w:val="47"/>
              </w:rPr>
              <w:t xml:space="preserve"> </w:t>
            </w:r>
            <w:r>
              <w:t>oraz</w:t>
            </w:r>
            <w:r>
              <w:rPr>
                <w:spacing w:val="48"/>
              </w:rPr>
              <w:t xml:space="preserve"> </w:t>
            </w:r>
            <w:r>
              <w:t>INF-D-P/WND</w:t>
            </w:r>
            <w:r>
              <w:rPr>
                <w:spacing w:val="48"/>
              </w:rPr>
              <w:t xml:space="preserve"> </w:t>
            </w:r>
            <w:r>
              <w:rPr>
                <w:spacing w:val="-4"/>
              </w:rPr>
              <w:t>(dla</w:t>
            </w:r>
          </w:p>
          <w:p w14:paraId="4D18348A" w14:textId="77777777" w:rsidR="00747BBF" w:rsidRDefault="00927A6E">
            <w:pPr>
              <w:pStyle w:val="TableParagraph"/>
              <w:spacing w:before="50" w:line="240" w:lineRule="auto"/>
              <w:ind w:left="165"/>
            </w:pPr>
            <w:r>
              <w:t>zakładów</w:t>
            </w:r>
            <w:r>
              <w:rPr>
                <w:spacing w:val="-5"/>
              </w:rPr>
              <w:t xml:space="preserve"> </w:t>
            </w:r>
            <w:r>
              <w:t>korzystających</w:t>
            </w:r>
            <w:r>
              <w:rPr>
                <w:spacing w:val="-5"/>
              </w:rPr>
              <w:t xml:space="preserve"> </w:t>
            </w:r>
            <w:r>
              <w:t>z</w:t>
            </w:r>
            <w:r>
              <w:rPr>
                <w:spacing w:val="-8"/>
              </w:rPr>
              <w:t xml:space="preserve"> </w:t>
            </w:r>
            <w:r>
              <w:t>dofinansowania</w:t>
            </w:r>
            <w:r>
              <w:rPr>
                <w:spacing w:val="-5"/>
              </w:rPr>
              <w:t xml:space="preserve"> </w:t>
            </w:r>
            <w:r>
              <w:t>z</w:t>
            </w:r>
            <w:r>
              <w:rPr>
                <w:spacing w:val="-5"/>
              </w:rPr>
              <w:t xml:space="preserve"> </w:t>
            </w:r>
            <w:r>
              <w:rPr>
                <w:spacing w:val="-2"/>
              </w:rPr>
              <w:t>PFRON).</w:t>
            </w:r>
          </w:p>
        </w:tc>
      </w:tr>
      <w:tr w:rsidR="00747BBF" w14:paraId="634BCCE6" w14:textId="77777777">
        <w:trPr>
          <w:trHeight w:val="328"/>
        </w:trPr>
        <w:tc>
          <w:tcPr>
            <w:tcW w:w="607" w:type="dxa"/>
          </w:tcPr>
          <w:p w14:paraId="2635F9F2" w14:textId="77777777" w:rsidR="00747BBF" w:rsidRDefault="00927A6E">
            <w:pPr>
              <w:pStyle w:val="TableParagraph"/>
              <w:ind w:left="0" w:right="63"/>
              <w:jc w:val="right"/>
            </w:pPr>
            <w:r>
              <w:rPr>
                <w:spacing w:val="-5"/>
              </w:rPr>
              <w:t>44.</w:t>
            </w:r>
          </w:p>
        </w:tc>
        <w:tc>
          <w:tcPr>
            <w:tcW w:w="8461" w:type="dxa"/>
          </w:tcPr>
          <w:p w14:paraId="7FC27D3F" w14:textId="77777777" w:rsidR="00747BBF" w:rsidRDefault="00927A6E">
            <w:pPr>
              <w:pStyle w:val="TableParagraph"/>
              <w:ind w:left="155"/>
            </w:pPr>
            <w:r>
              <w:t>Możliwość</w:t>
            </w:r>
            <w:r>
              <w:rPr>
                <w:spacing w:val="-9"/>
              </w:rPr>
              <w:t xml:space="preserve"> </w:t>
            </w:r>
            <w:r>
              <w:t>generowania</w:t>
            </w:r>
            <w:r>
              <w:rPr>
                <w:spacing w:val="-6"/>
              </w:rPr>
              <w:t xml:space="preserve"> </w:t>
            </w:r>
            <w:r>
              <w:t>zestawienia</w:t>
            </w:r>
            <w:r>
              <w:rPr>
                <w:spacing w:val="-6"/>
              </w:rPr>
              <w:t xml:space="preserve"> </w:t>
            </w:r>
            <w:r>
              <w:t>ZUS</w:t>
            </w:r>
            <w:r>
              <w:rPr>
                <w:spacing w:val="-3"/>
              </w:rPr>
              <w:t xml:space="preserve"> </w:t>
            </w:r>
            <w:r>
              <w:t>Z-</w:t>
            </w:r>
            <w:r>
              <w:rPr>
                <w:spacing w:val="-5"/>
              </w:rPr>
              <w:t>3.</w:t>
            </w:r>
          </w:p>
        </w:tc>
      </w:tr>
      <w:tr w:rsidR="00747BBF" w14:paraId="0F85B6B9" w14:textId="77777777">
        <w:trPr>
          <w:trHeight w:val="1451"/>
        </w:trPr>
        <w:tc>
          <w:tcPr>
            <w:tcW w:w="607" w:type="dxa"/>
            <w:shd w:val="clear" w:color="auto" w:fill="D9E1F3"/>
          </w:tcPr>
          <w:p w14:paraId="6E008CDC" w14:textId="77777777" w:rsidR="00747BBF" w:rsidRDefault="00927A6E">
            <w:pPr>
              <w:pStyle w:val="TableParagraph"/>
              <w:ind w:left="0" w:right="63"/>
              <w:jc w:val="right"/>
            </w:pPr>
            <w:r>
              <w:rPr>
                <w:spacing w:val="-5"/>
              </w:rPr>
              <w:t>45.</w:t>
            </w:r>
          </w:p>
        </w:tc>
        <w:tc>
          <w:tcPr>
            <w:tcW w:w="8461" w:type="dxa"/>
            <w:shd w:val="clear" w:color="auto" w:fill="D9E1F3"/>
          </w:tcPr>
          <w:p w14:paraId="2628D70C" w14:textId="77777777" w:rsidR="00747BBF" w:rsidRDefault="00927A6E">
            <w:pPr>
              <w:pStyle w:val="TableParagraph"/>
              <w:ind w:left="155"/>
            </w:pPr>
            <w:r>
              <w:t>Moduł</w:t>
            </w:r>
            <w:r>
              <w:rPr>
                <w:spacing w:val="-7"/>
              </w:rPr>
              <w:t xml:space="preserve"> </w:t>
            </w:r>
            <w:r>
              <w:t>zapewnia</w:t>
            </w:r>
            <w:r>
              <w:rPr>
                <w:spacing w:val="-8"/>
              </w:rPr>
              <w:t xml:space="preserve"> </w:t>
            </w:r>
            <w:r>
              <w:t>obsługę</w:t>
            </w:r>
            <w:r>
              <w:rPr>
                <w:spacing w:val="-6"/>
              </w:rPr>
              <w:t xml:space="preserve"> </w:t>
            </w:r>
            <w:r>
              <w:t>Kasy</w:t>
            </w:r>
            <w:r>
              <w:rPr>
                <w:spacing w:val="-5"/>
              </w:rPr>
              <w:t xml:space="preserve"> </w:t>
            </w:r>
            <w:r>
              <w:t>zapomogowo-pożyczkowej</w:t>
            </w:r>
            <w:r>
              <w:rPr>
                <w:spacing w:val="-7"/>
              </w:rPr>
              <w:t xml:space="preserve"> </w:t>
            </w:r>
            <w:r>
              <w:t>w</w:t>
            </w:r>
            <w:r>
              <w:rPr>
                <w:spacing w:val="-4"/>
              </w:rPr>
              <w:t xml:space="preserve"> </w:t>
            </w:r>
            <w:r>
              <w:t>zakresie</w:t>
            </w:r>
            <w:r>
              <w:rPr>
                <w:spacing w:val="-6"/>
              </w:rPr>
              <w:t xml:space="preserve"> </w:t>
            </w:r>
            <w:r>
              <w:rPr>
                <w:spacing w:val="-2"/>
              </w:rPr>
              <w:t>ewidencji:</w:t>
            </w:r>
          </w:p>
          <w:p w14:paraId="07CEBC68" w14:textId="77777777" w:rsidR="00747BBF" w:rsidRDefault="00927A6E">
            <w:pPr>
              <w:pStyle w:val="TableParagraph"/>
              <w:numPr>
                <w:ilvl w:val="0"/>
                <w:numId w:val="50"/>
              </w:numPr>
              <w:tabs>
                <w:tab w:val="left" w:pos="885"/>
              </w:tabs>
              <w:spacing w:before="63" w:line="279" w:lineRule="exact"/>
            </w:pPr>
            <w:r>
              <w:rPr>
                <w:spacing w:val="-2"/>
              </w:rPr>
              <w:t>Wpisowe</w:t>
            </w:r>
          </w:p>
          <w:p w14:paraId="211E9B7A" w14:textId="77777777" w:rsidR="00747BBF" w:rsidRDefault="00927A6E">
            <w:pPr>
              <w:pStyle w:val="TableParagraph"/>
              <w:numPr>
                <w:ilvl w:val="0"/>
                <w:numId w:val="50"/>
              </w:numPr>
              <w:tabs>
                <w:tab w:val="left" w:pos="885"/>
              </w:tabs>
              <w:spacing w:line="279" w:lineRule="exact"/>
            </w:pPr>
            <w:r>
              <w:t>wkłady</w:t>
            </w:r>
            <w:r>
              <w:rPr>
                <w:spacing w:val="-5"/>
              </w:rPr>
              <w:t xml:space="preserve"> </w:t>
            </w:r>
            <w:r>
              <w:t>(stan,</w:t>
            </w:r>
            <w:r>
              <w:rPr>
                <w:spacing w:val="-4"/>
              </w:rPr>
              <w:t xml:space="preserve"> </w:t>
            </w:r>
            <w:r>
              <w:rPr>
                <w:spacing w:val="-2"/>
              </w:rPr>
              <w:t>wypłata)</w:t>
            </w:r>
          </w:p>
          <w:p w14:paraId="2E3F6BEA" w14:textId="77777777" w:rsidR="00747BBF" w:rsidRDefault="00927A6E">
            <w:pPr>
              <w:pStyle w:val="TableParagraph"/>
              <w:numPr>
                <w:ilvl w:val="0"/>
                <w:numId w:val="50"/>
              </w:numPr>
              <w:tabs>
                <w:tab w:val="left" w:pos="885"/>
              </w:tabs>
              <w:spacing w:line="240" w:lineRule="auto"/>
            </w:pPr>
            <w:r>
              <w:rPr>
                <w:spacing w:val="-2"/>
              </w:rPr>
              <w:t>Składki</w:t>
            </w:r>
          </w:p>
          <w:p w14:paraId="521BCC9E" w14:textId="77777777" w:rsidR="00747BBF" w:rsidRDefault="00927A6E">
            <w:pPr>
              <w:pStyle w:val="TableParagraph"/>
              <w:numPr>
                <w:ilvl w:val="0"/>
                <w:numId w:val="50"/>
              </w:numPr>
              <w:tabs>
                <w:tab w:val="left" w:pos="885"/>
              </w:tabs>
              <w:spacing w:before="1" w:line="261" w:lineRule="exact"/>
            </w:pPr>
            <w:r>
              <w:t>Pożyczki</w:t>
            </w:r>
            <w:r>
              <w:rPr>
                <w:spacing w:val="-9"/>
              </w:rPr>
              <w:t xml:space="preserve"> </w:t>
            </w:r>
            <w:r>
              <w:t>(ewidencja</w:t>
            </w:r>
            <w:r>
              <w:rPr>
                <w:spacing w:val="-6"/>
              </w:rPr>
              <w:t xml:space="preserve"> </w:t>
            </w:r>
            <w:r>
              <w:t>przyznanych</w:t>
            </w:r>
            <w:r>
              <w:rPr>
                <w:spacing w:val="-6"/>
              </w:rPr>
              <w:t xml:space="preserve"> </w:t>
            </w:r>
            <w:r>
              <w:t>pożyczek,</w:t>
            </w:r>
            <w:r>
              <w:rPr>
                <w:spacing w:val="-7"/>
              </w:rPr>
              <w:t xml:space="preserve"> </w:t>
            </w:r>
            <w:r>
              <w:t>ustalanie</w:t>
            </w:r>
            <w:r>
              <w:rPr>
                <w:spacing w:val="-9"/>
              </w:rPr>
              <w:t xml:space="preserve"> </w:t>
            </w:r>
            <w:r>
              <w:t>rat</w:t>
            </w:r>
            <w:r>
              <w:rPr>
                <w:spacing w:val="-6"/>
              </w:rPr>
              <w:t xml:space="preserve"> </w:t>
            </w:r>
            <w:r>
              <w:t>spłaty,</w:t>
            </w:r>
            <w:r>
              <w:rPr>
                <w:spacing w:val="-6"/>
              </w:rPr>
              <w:t xml:space="preserve"> </w:t>
            </w:r>
            <w:r>
              <w:t>pobrane</w:t>
            </w:r>
            <w:r>
              <w:rPr>
                <w:spacing w:val="-5"/>
              </w:rPr>
              <w:t xml:space="preserve"> </w:t>
            </w:r>
            <w:r>
              <w:rPr>
                <w:spacing w:val="-2"/>
              </w:rPr>
              <w:t>zaliczki)</w:t>
            </w:r>
          </w:p>
        </w:tc>
      </w:tr>
      <w:tr w:rsidR="00747BBF" w14:paraId="54604939" w14:textId="77777777">
        <w:trPr>
          <w:trHeight w:val="2049"/>
        </w:trPr>
        <w:tc>
          <w:tcPr>
            <w:tcW w:w="607" w:type="dxa"/>
          </w:tcPr>
          <w:p w14:paraId="17BF8B36" w14:textId="77777777" w:rsidR="00747BBF" w:rsidRDefault="00927A6E">
            <w:pPr>
              <w:pStyle w:val="TableParagraph"/>
              <w:ind w:left="0" w:right="63"/>
              <w:jc w:val="right"/>
            </w:pPr>
            <w:r>
              <w:rPr>
                <w:spacing w:val="-5"/>
              </w:rPr>
              <w:t>46.</w:t>
            </w:r>
          </w:p>
        </w:tc>
        <w:tc>
          <w:tcPr>
            <w:tcW w:w="8461" w:type="dxa"/>
          </w:tcPr>
          <w:p w14:paraId="2A4C4C58" w14:textId="77777777" w:rsidR="00747BBF" w:rsidRDefault="00927A6E">
            <w:pPr>
              <w:pStyle w:val="TableParagraph"/>
              <w:spacing w:line="285" w:lineRule="auto"/>
              <w:ind w:left="165" w:hanging="10"/>
            </w:pPr>
            <w:r>
              <w:t>Funkcjonalność obsługi kasy zapomogowo-pożyczkowej powinna umożliwiać definiowanie parametrów do KZP:</w:t>
            </w:r>
          </w:p>
          <w:p w14:paraId="4C198883" w14:textId="77777777" w:rsidR="00747BBF" w:rsidRDefault="00927A6E">
            <w:pPr>
              <w:pStyle w:val="TableParagraph"/>
              <w:numPr>
                <w:ilvl w:val="0"/>
                <w:numId w:val="49"/>
              </w:numPr>
              <w:tabs>
                <w:tab w:val="left" w:pos="885"/>
              </w:tabs>
              <w:spacing w:before="8" w:line="240" w:lineRule="auto"/>
            </w:pPr>
            <w:r>
              <w:t>typ</w:t>
            </w:r>
            <w:r>
              <w:rPr>
                <w:spacing w:val="-4"/>
              </w:rPr>
              <w:t xml:space="preserve"> </w:t>
            </w:r>
            <w:r>
              <w:t>wpisowego</w:t>
            </w:r>
            <w:r>
              <w:rPr>
                <w:spacing w:val="-4"/>
              </w:rPr>
              <w:t xml:space="preserve"> </w:t>
            </w:r>
            <w:r>
              <w:t>(kwota</w:t>
            </w:r>
            <w:r>
              <w:rPr>
                <w:spacing w:val="-3"/>
              </w:rPr>
              <w:t xml:space="preserve"> </w:t>
            </w:r>
            <w:r>
              <w:t>czy</w:t>
            </w:r>
            <w:r>
              <w:rPr>
                <w:spacing w:val="-5"/>
              </w:rPr>
              <w:t xml:space="preserve"> </w:t>
            </w:r>
            <w:r>
              <w:rPr>
                <w:spacing w:val="-2"/>
              </w:rPr>
              <w:t>procent)</w:t>
            </w:r>
          </w:p>
          <w:p w14:paraId="0A96DA71" w14:textId="77777777" w:rsidR="00747BBF" w:rsidRDefault="00927A6E">
            <w:pPr>
              <w:pStyle w:val="TableParagraph"/>
              <w:numPr>
                <w:ilvl w:val="0"/>
                <w:numId w:val="49"/>
              </w:numPr>
              <w:tabs>
                <w:tab w:val="left" w:pos="885"/>
              </w:tabs>
              <w:spacing w:before="1" w:line="240" w:lineRule="auto"/>
            </w:pPr>
            <w:r>
              <w:t>wartość</w:t>
            </w:r>
            <w:r>
              <w:rPr>
                <w:spacing w:val="-3"/>
              </w:rPr>
              <w:t xml:space="preserve"> </w:t>
            </w:r>
            <w:r>
              <w:rPr>
                <w:spacing w:val="-2"/>
              </w:rPr>
              <w:t>wpisowego</w:t>
            </w:r>
          </w:p>
          <w:p w14:paraId="5846D427" w14:textId="77777777" w:rsidR="00747BBF" w:rsidRDefault="00927A6E">
            <w:pPr>
              <w:pStyle w:val="TableParagraph"/>
              <w:numPr>
                <w:ilvl w:val="0"/>
                <w:numId w:val="49"/>
              </w:numPr>
              <w:tabs>
                <w:tab w:val="left" w:pos="885"/>
              </w:tabs>
              <w:spacing w:line="240" w:lineRule="auto"/>
            </w:pPr>
            <w:r>
              <w:t>typ</w:t>
            </w:r>
            <w:r>
              <w:rPr>
                <w:spacing w:val="-3"/>
              </w:rPr>
              <w:t xml:space="preserve"> </w:t>
            </w:r>
            <w:r>
              <w:t>składki</w:t>
            </w:r>
            <w:r>
              <w:rPr>
                <w:spacing w:val="-2"/>
              </w:rPr>
              <w:t xml:space="preserve"> </w:t>
            </w:r>
            <w:r>
              <w:t>(kwota</w:t>
            </w:r>
            <w:r>
              <w:rPr>
                <w:spacing w:val="-3"/>
              </w:rPr>
              <w:t xml:space="preserve"> </w:t>
            </w:r>
            <w:r>
              <w:t>czy</w:t>
            </w:r>
            <w:r>
              <w:rPr>
                <w:spacing w:val="-1"/>
              </w:rPr>
              <w:t xml:space="preserve"> </w:t>
            </w:r>
            <w:r>
              <w:rPr>
                <w:spacing w:val="-2"/>
              </w:rPr>
              <w:t>procent)</w:t>
            </w:r>
          </w:p>
          <w:p w14:paraId="3045B15D" w14:textId="77777777" w:rsidR="00747BBF" w:rsidRDefault="00927A6E">
            <w:pPr>
              <w:pStyle w:val="TableParagraph"/>
              <w:numPr>
                <w:ilvl w:val="0"/>
                <w:numId w:val="49"/>
              </w:numPr>
              <w:tabs>
                <w:tab w:val="left" w:pos="885"/>
              </w:tabs>
              <w:spacing w:before="1" w:line="279" w:lineRule="exact"/>
            </w:pPr>
            <w:r>
              <w:t>wartość</w:t>
            </w:r>
            <w:r>
              <w:rPr>
                <w:spacing w:val="-1"/>
              </w:rPr>
              <w:t xml:space="preserve"> </w:t>
            </w:r>
            <w:r>
              <w:rPr>
                <w:spacing w:val="-2"/>
              </w:rPr>
              <w:t>składki</w:t>
            </w:r>
          </w:p>
          <w:p w14:paraId="7CB2046A" w14:textId="77777777" w:rsidR="00747BBF" w:rsidRDefault="00927A6E">
            <w:pPr>
              <w:pStyle w:val="TableParagraph"/>
              <w:numPr>
                <w:ilvl w:val="0"/>
                <w:numId w:val="49"/>
              </w:numPr>
              <w:tabs>
                <w:tab w:val="left" w:pos="885"/>
              </w:tabs>
              <w:spacing w:line="260" w:lineRule="exact"/>
            </w:pPr>
            <w:r>
              <w:t>kiedy</w:t>
            </w:r>
            <w:r>
              <w:rPr>
                <w:spacing w:val="-5"/>
              </w:rPr>
              <w:t xml:space="preserve"> </w:t>
            </w:r>
            <w:r>
              <w:t>ma</w:t>
            </w:r>
            <w:r>
              <w:rPr>
                <w:spacing w:val="-3"/>
              </w:rPr>
              <w:t xml:space="preserve"> </w:t>
            </w:r>
            <w:r>
              <w:t>nastąpić</w:t>
            </w:r>
            <w:r>
              <w:rPr>
                <w:spacing w:val="-3"/>
              </w:rPr>
              <w:t xml:space="preserve"> </w:t>
            </w:r>
            <w:r>
              <w:t>spłata</w:t>
            </w:r>
            <w:r>
              <w:rPr>
                <w:spacing w:val="-3"/>
              </w:rPr>
              <w:t xml:space="preserve"> </w:t>
            </w:r>
            <w:r>
              <w:t>pierwszej</w:t>
            </w:r>
            <w:r>
              <w:rPr>
                <w:spacing w:val="-4"/>
              </w:rPr>
              <w:t xml:space="preserve"> raty</w:t>
            </w:r>
          </w:p>
        </w:tc>
      </w:tr>
      <w:tr w:rsidR="00747BBF" w14:paraId="61D33524" w14:textId="77777777">
        <w:trPr>
          <w:trHeight w:val="650"/>
        </w:trPr>
        <w:tc>
          <w:tcPr>
            <w:tcW w:w="607" w:type="dxa"/>
            <w:shd w:val="clear" w:color="auto" w:fill="D9E1F3"/>
          </w:tcPr>
          <w:p w14:paraId="0CE5ED25" w14:textId="77777777" w:rsidR="00747BBF" w:rsidRDefault="00927A6E">
            <w:pPr>
              <w:pStyle w:val="TableParagraph"/>
              <w:spacing w:before="1" w:line="240" w:lineRule="auto"/>
              <w:ind w:left="0" w:right="63"/>
              <w:jc w:val="right"/>
            </w:pPr>
            <w:r>
              <w:rPr>
                <w:spacing w:val="-5"/>
              </w:rPr>
              <w:t>47.</w:t>
            </w:r>
          </w:p>
        </w:tc>
        <w:tc>
          <w:tcPr>
            <w:tcW w:w="8461" w:type="dxa"/>
            <w:shd w:val="clear" w:color="auto" w:fill="D9E1F3"/>
          </w:tcPr>
          <w:p w14:paraId="6BC76B52" w14:textId="77777777" w:rsidR="00747BBF" w:rsidRDefault="00927A6E">
            <w:pPr>
              <w:pStyle w:val="TableParagraph"/>
              <w:spacing w:before="1" w:line="240" w:lineRule="auto"/>
              <w:ind w:left="155"/>
            </w:pPr>
            <w:r>
              <w:t>Możliwość</w:t>
            </w:r>
            <w:r>
              <w:rPr>
                <w:spacing w:val="2"/>
              </w:rPr>
              <w:t xml:space="preserve"> </w:t>
            </w:r>
            <w:r>
              <w:t>obsługi</w:t>
            </w:r>
            <w:r>
              <w:rPr>
                <w:spacing w:val="7"/>
              </w:rPr>
              <w:t xml:space="preserve"> </w:t>
            </w:r>
            <w:r>
              <w:t>innych</w:t>
            </w:r>
            <w:r>
              <w:rPr>
                <w:spacing w:val="5"/>
              </w:rPr>
              <w:t xml:space="preserve"> </w:t>
            </w:r>
            <w:r>
              <w:t>pożyczek</w:t>
            </w:r>
            <w:r>
              <w:rPr>
                <w:spacing w:val="9"/>
              </w:rPr>
              <w:t xml:space="preserve"> </w:t>
            </w:r>
            <w:r>
              <w:t>(zakładowy</w:t>
            </w:r>
            <w:r>
              <w:rPr>
                <w:spacing w:val="6"/>
              </w:rPr>
              <w:t xml:space="preserve"> </w:t>
            </w:r>
            <w:r>
              <w:t>fundusz</w:t>
            </w:r>
            <w:r>
              <w:rPr>
                <w:spacing w:val="8"/>
              </w:rPr>
              <w:t xml:space="preserve"> </w:t>
            </w:r>
            <w:r>
              <w:t>mieszkaniowy,</w:t>
            </w:r>
            <w:r>
              <w:rPr>
                <w:spacing w:val="6"/>
              </w:rPr>
              <w:t xml:space="preserve"> </w:t>
            </w:r>
            <w:r>
              <w:t>pożyczki</w:t>
            </w:r>
            <w:r>
              <w:rPr>
                <w:spacing w:val="8"/>
              </w:rPr>
              <w:t xml:space="preserve"> </w:t>
            </w:r>
            <w:r>
              <w:rPr>
                <w:spacing w:val="-2"/>
              </w:rPr>
              <w:t>branżowe</w:t>
            </w:r>
          </w:p>
          <w:p w14:paraId="5C6D228C" w14:textId="77777777" w:rsidR="00747BBF" w:rsidRDefault="00927A6E">
            <w:pPr>
              <w:pStyle w:val="TableParagraph"/>
              <w:spacing w:before="48" w:line="240" w:lineRule="auto"/>
              <w:ind w:left="165"/>
            </w:pPr>
            <w:r>
              <w:rPr>
                <w:spacing w:val="-2"/>
              </w:rPr>
              <w:t>itp.)</w:t>
            </w:r>
          </w:p>
        </w:tc>
      </w:tr>
      <w:tr w:rsidR="00747BBF" w14:paraId="38F4EE9C" w14:textId="77777777">
        <w:trPr>
          <w:trHeight w:val="330"/>
        </w:trPr>
        <w:tc>
          <w:tcPr>
            <w:tcW w:w="607" w:type="dxa"/>
          </w:tcPr>
          <w:p w14:paraId="7EAA8F93" w14:textId="77777777" w:rsidR="00747BBF" w:rsidRDefault="00927A6E">
            <w:pPr>
              <w:pStyle w:val="TableParagraph"/>
              <w:ind w:left="0" w:right="63"/>
              <w:jc w:val="right"/>
            </w:pPr>
            <w:r>
              <w:rPr>
                <w:spacing w:val="-5"/>
              </w:rPr>
              <w:t>48.</w:t>
            </w:r>
          </w:p>
        </w:tc>
        <w:tc>
          <w:tcPr>
            <w:tcW w:w="8461" w:type="dxa"/>
          </w:tcPr>
          <w:p w14:paraId="7052F103" w14:textId="77777777" w:rsidR="00747BBF" w:rsidRDefault="00927A6E">
            <w:pPr>
              <w:pStyle w:val="TableParagraph"/>
              <w:ind w:left="155"/>
            </w:pPr>
            <w:r>
              <w:t>Możliwość</w:t>
            </w:r>
            <w:r>
              <w:rPr>
                <w:spacing w:val="-7"/>
              </w:rPr>
              <w:t xml:space="preserve"> </w:t>
            </w:r>
            <w:r>
              <w:t>obsługi</w:t>
            </w:r>
            <w:r>
              <w:rPr>
                <w:spacing w:val="-3"/>
              </w:rPr>
              <w:t xml:space="preserve"> </w:t>
            </w:r>
            <w:r>
              <w:rPr>
                <w:spacing w:val="-2"/>
              </w:rPr>
              <w:t>benefisów</w:t>
            </w:r>
          </w:p>
        </w:tc>
      </w:tr>
      <w:tr w:rsidR="00747BBF" w14:paraId="515D7E1F" w14:textId="77777777">
        <w:trPr>
          <w:trHeight w:val="647"/>
        </w:trPr>
        <w:tc>
          <w:tcPr>
            <w:tcW w:w="607" w:type="dxa"/>
            <w:shd w:val="clear" w:color="auto" w:fill="D9E1F3"/>
          </w:tcPr>
          <w:p w14:paraId="2772AD84" w14:textId="77777777" w:rsidR="00747BBF" w:rsidRDefault="00927A6E">
            <w:pPr>
              <w:pStyle w:val="TableParagraph"/>
              <w:ind w:left="0" w:right="63"/>
              <w:jc w:val="right"/>
            </w:pPr>
            <w:r>
              <w:rPr>
                <w:spacing w:val="-5"/>
              </w:rPr>
              <w:t>49.</w:t>
            </w:r>
          </w:p>
        </w:tc>
        <w:tc>
          <w:tcPr>
            <w:tcW w:w="8461" w:type="dxa"/>
            <w:shd w:val="clear" w:color="auto" w:fill="D9E1F3"/>
          </w:tcPr>
          <w:p w14:paraId="7577686F" w14:textId="77777777" w:rsidR="00747BBF" w:rsidRDefault="00927A6E">
            <w:pPr>
              <w:pStyle w:val="TableParagraph"/>
              <w:ind w:left="155"/>
            </w:pPr>
            <w:r>
              <w:t>Moduł</w:t>
            </w:r>
            <w:r>
              <w:rPr>
                <w:spacing w:val="34"/>
              </w:rPr>
              <w:t xml:space="preserve"> </w:t>
            </w:r>
            <w:r>
              <w:t>powinien</w:t>
            </w:r>
            <w:r>
              <w:rPr>
                <w:spacing w:val="36"/>
              </w:rPr>
              <w:t xml:space="preserve"> </w:t>
            </w:r>
            <w:r>
              <w:t>umożliwiać</w:t>
            </w:r>
            <w:r>
              <w:rPr>
                <w:spacing w:val="36"/>
              </w:rPr>
              <w:t xml:space="preserve"> </w:t>
            </w:r>
            <w:r>
              <w:t>prowadzenie</w:t>
            </w:r>
            <w:r>
              <w:rPr>
                <w:spacing w:val="36"/>
              </w:rPr>
              <w:t xml:space="preserve"> </w:t>
            </w:r>
            <w:r>
              <w:t>kartoteki</w:t>
            </w:r>
            <w:r>
              <w:rPr>
                <w:spacing w:val="32"/>
              </w:rPr>
              <w:t xml:space="preserve"> </w:t>
            </w:r>
            <w:r>
              <w:t>pracowniczej</w:t>
            </w:r>
            <w:r>
              <w:rPr>
                <w:spacing w:val="37"/>
              </w:rPr>
              <w:t xml:space="preserve"> </w:t>
            </w:r>
            <w:r>
              <w:t>wykorzystania</w:t>
            </w:r>
            <w:r>
              <w:rPr>
                <w:spacing w:val="36"/>
              </w:rPr>
              <w:t xml:space="preserve"> </w:t>
            </w:r>
            <w:r>
              <w:t>ZFŚS</w:t>
            </w:r>
            <w:r>
              <w:rPr>
                <w:spacing w:val="33"/>
              </w:rPr>
              <w:t xml:space="preserve"> </w:t>
            </w:r>
            <w:r>
              <w:rPr>
                <w:spacing w:val="-10"/>
              </w:rPr>
              <w:t>w</w:t>
            </w:r>
          </w:p>
          <w:p w14:paraId="00EE4F1B" w14:textId="77777777" w:rsidR="00747BBF" w:rsidRDefault="00927A6E">
            <w:pPr>
              <w:pStyle w:val="TableParagraph"/>
              <w:spacing w:before="50" w:line="240" w:lineRule="auto"/>
              <w:ind w:left="165"/>
            </w:pPr>
            <w:r>
              <w:t>zakresie</w:t>
            </w:r>
            <w:r>
              <w:rPr>
                <w:spacing w:val="-8"/>
              </w:rPr>
              <w:t xml:space="preserve"> </w:t>
            </w:r>
            <w:r>
              <w:t>ewidencji</w:t>
            </w:r>
            <w:r>
              <w:rPr>
                <w:spacing w:val="-6"/>
              </w:rPr>
              <w:t xml:space="preserve"> </w:t>
            </w:r>
            <w:r>
              <w:t>posiadanych</w:t>
            </w:r>
            <w:r>
              <w:rPr>
                <w:spacing w:val="-7"/>
              </w:rPr>
              <w:t xml:space="preserve"> </w:t>
            </w:r>
            <w:r>
              <w:t>przez</w:t>
            </w:r>
            <w:r>
              <w:rPr>
                <w:spacing w:val="-6"/>
              </w:rPr>
              <w:t xml:space="preserve"> </w:t>
            </w:r>
            <w:r>
              <w:t>pracowników</w:t>
            </w:r>
            <w:r>
              <w:rPr>
                <w:spacing w:val="-8"/>
              </w:rPr>
              <w:t xml:space="preserve"> </w:t>
            </w:r>
            <w:r>
              <w:t>świadczeń</w:t>
            </w:r>
            <w:r>
              <w:rPr>
                <w:spacing w:val="-6"/>
              </w:rPr>
              <w:t xml:space="preserve"> </w:t>
            </w:r>
            <w:r>
              <w:rPr>
                <w:spacing w:val="-2"/>
              </w:rPr>
              <w:t>socjalnych</w:t>
            </w:r>
          </w:p>
        </w:tc>
      </w:tr>
      <w:tr w:rsidR="00747BBF" w14:paraId="1288A9BA" w14:textId="77777777">
        <w:trPr>
          <w:trHeight w:val="2040"/>
        </w:trPr>
        <w:tc>
          <w:tcPr>
            <w:tcW w:w="607" w:type="dxa"/>
          </w:tcPr>
          <w:p w14:paraId="0ABC57C3" w14:textId="77777777" w:rsidR="00747BBF" w:rsidRDefault="00927A6E">
            <w:pPr>
              <w:pStyle w:val="TableParagraph"/>
              <w:ind w:left="0" w:right="63"/>
              <w:jc w:val="right"/>
            </w:pPr>
            <w:r>
              <w:rPr>
                <w:spacing w:val="-5"/>
              </w:rPr>
              <w:t>50.</w:t>
            </w:r>
          </w:p>
        </w:tc>
        <w:tc>
          <w:tcPr>
            <w:tcW w:w="8461" w:type="dxa"/>
          </w:tcPr>
          <w:p w14:paraId="767F9360" w14:textId="77777777" w:rsidR="00747BBF" w:rsidRDefault="00927A6E">
            <w:pPr>
              <w:pStyle w:val="TableParagraph"/>
              <w:ind w:left="155"/>
            </w:pPr>
            <w:r>
              <w:t>W</w:t>
            </w:r>
            <w:r>
              <w:rPr>
                <w:spacing w:val="49"/>
              </w:rPr>
              <w:t xml:space="preserve"> </w:t>
            </w:r>
            <w:r>
              <w:t>systemie</w:t>
            </w:r>
            <w:r>
              <w:rPr>
                <w:spacing w:val="49"/>
              </w:rPr>
              <w:t xml:space="preserve"> </w:t>
            </w:r>
            <w:r>
              <w:t>płacowym</w:t>
            </w:r>
            <w:r>
              <w:rPr>
                <w:spacing w:val="47"/>
              </w:rPr>
              <w:t xml:space="preserve"> </w:t>
            </w:r>
            <w:r>
              <w:t>dostępne</w:t>
            </w:r>
            <w:r>
              <w:rPr>
                <w:spacing w:val="47"/>
              </w:rPr>
              <w:t xml:space="preserve"> </w:t>
            </w:r>
            <w:r>
              <w:t>funkcje</w:t>
            </w:r>
            <w:r>
              <w:rPr>
                <w:spacing w:val="47"/>
              </w:rPr>
              <w:t xml:space="preserve"> </w:t>
            </w:r>
            <w:r>
              <w:t>dot.</w:t>
            </w:r>
            <w:r>
              <w:rPr>
                <w:spacing w:val="46"/>
              </w:rPr>
              <w:t xml:space="preserve"> </w:t>
            </w:r>
            <w:r>
              <w:t>świadczeń</w:t>
            </w:r>
            <w:r>
              <w:rPr>
                <w:spacing w:val="48"/>
              </w:rPr>
              <w:t xml:space="preserve"> </w:t>
            </w:r>
            <w:r>
              <w:t>socjalnych,</w:t>
            </w:r>
            <w:r>
              <w:rPr>
                <w:spacing w:val="46"/>
              </w:rPr>
              <w:t xml:space="preserve"> </w:t>
            </w:r>
            <w:r>
              <w:t>które</w:t>
            </w:r>
            <w:r>
              <w:rPr>
                <w:spacing w:val="47"/>
              </w:rPr>
              <w:t xml:space="preserve"> </w:t>
            </w:r>
            <w:r>
              <w:rPr>
                <w:spacing w:val="-2"/>
              </w:rPr>
              <w:t>umożliwiają</w:t>
            </w:r>
          </w:p>
          <w:p w14:paraId="1745CB47" w14:textId="77777777" w:rsidR="00747BBF" w:rsidRDefault="00927A6E">
            <w:pPr>
              <w:pStyle w:val="TableParagraph"/>
              <w:spacing w:before="50" w:line="240" w:lineRule="auto"/>
              <w:ind w:left="165"/>
            </w:pPr>
            <w:r>
              <w:t>definiowanie</w:t>
            </w:r>
            <w:r>
              <w:rPr>
                <w:spacing w:val="-8"/>
              </w:rPr>
              <w:t xml:space="preserve"> </w:t>
            </w:r>
            <w:r>
              <w:rPr>
                <w:spacing w:val="-2"/>
              </w:rPr>
              <w:t>parametrów:</w:t>
            </w:r>
          </w:p>
          <w:p w14:paraId="6B9430F1" w14:textId="77777777" w:rsidR="00747BBF" w:rsidRDefault="00927A6E">
            <w:pPr>
              <w:pStyle w:val="TableParagraph"/>
              <w:numPr>
                <w:ilvl w:val="0"/>
                <w:numId w:val="48"/>
              </w:numPr>
              <w:tabs>
                <w:tab w:val="left" w:pos="885"/>
              </w:tabs>
              <w:spacing w:before="61" w:line="240" w:lineRule="auto"/>
            </w:pPr>
            <w:r>
              <w:t>typ</w:t>
            </w:r>
            <w:r>
              <w:rPr>
                <w:spacing w:val="-7"/>
              </w:rPr>
              <w:t xml:space="preserve"> </w:t>
            </w:r>
            <w:r>
              <w:t>świadczenia</w:t>
            </w:r>
            <w:r>
              <w:rPr>
                <w:spacing w:val="-6"/>
              </w:rPr>
              <w:t xml:space="preserve"> </w:t>
            </w:r>
            <w:r>
              <w:t>(minimum:</w:t>
            </w:r>
            <w:r>
              <w:rPr>
                <w:spacing w:val="-8"/>
              </w:rPr>
              <w:t xml:space="preserve"> </w:t>
            </w:r>
            <w:r>
              <w:t>wczasy</w:t>
            </w:r>
            <w:r>
              <w:rPr>
                <w:spacing w:val="-5"/>
              </w:rPr>
              <w:t xml:space="preserve"> </w:t>
            </w:r>
            <w:r>
              <w:t>pod</w:t>
            </w:r>
            <w:r>
              <w:rPr>
                <w:spacing w:val="-7"/>
              </w:rPr>
              <w:t xml:space="preserve"> </w:t>
            </w:r>
            <w:r>
              <w:t>gruszą,</w:t>
            </w:r>
            <w:r>
              <w:rPr>
                <w:spacing w:val="-9"/>
              </w:rPr>
              <w:t xml:space="preserve"> </w:t>
            </w:r>
            <w:r>
              <w:t>zapomogi,</w:t>
            </w:r>
            <w:r>
              <w:rPr>
                <w:spacing w:val="-5"/>
              </w:rPr>
              <w:t xml:space="preserve"> </w:t>
            </w:r>
            <w:r>
              <w:rPr>
                <w:spacing w:val="-2"/>
              </w:rPr>
              <w:t>bony)</w:t>
            </w:r>
          </w:p>
          <w:p w14:paraId="2F2678B3" w14:textId="77777777" w:rsidR="00747BBF" w:rsidRDefault="00927A6E">
            <w:pPr>
              <w:pStyle w:val="TableParagraph"/>
              <w:numPr>
                <w:ilvl w:val="0"/>
                <w:numId w:val="48"/>
              </w:numPr>
              <w:tabs>
                <w:tab w:val="left" w:pos="885"/>
              </w:tabs>
              <w:spacing w:before="1" w:line="240" w:lineRule="auto"/>
            </w:pPr>
            <w:r>
              <w:t>podatek</w:t>
            </w:r>
            <w:r>
              <w:rPr>
                <w:spacing w:val="54"/>
              </w:rPr>
              <w:t xml:space="preserve"> </w:t>
            </w:r>
            <w:r>
              <w:t>(opodatkowane</w:t>
            </w:r>
            <w:r>
              <w:rPr>
                <w:spacing w:val="57"/>
              </w:rPr>
              <w:t xml:space="preserve"> </w:t>
            </w:r>
            <w:r>
              <w:t>w</w:t>
            </w:r>
            <w:r>
              <w:rPr>
                <w:spacing w:val="60"/>
              </w:rPr>
              <w:t xml:space="preserve"> </w:t>
            </w:r>
            <w:r>
              <w:t>całości,</w:t>
            </w:r>
            <w:r>
              <w:rPr>
                <w:spacing w:val="56"/>
              </w:rPr>
              <w:t xml:space="preserve"> </w:t>
            </w:r>
            <w:r>
              <w:t>nieopodatkowane,</w:t>
            </w:r>
            <w:r>
              <w:rPr>
                <w:spacing w:val="60"/>
              </w:rPr>
              <w:t xml:space="preserve"> </w:t>
            </w:r>
            <w:r>
              <w:t>opodatkowane</w:t>
            </w:r>
            <w:r>
              <w:rPr>
                <w:spacing w:val="60"/>
              </w:rPr>
              <w:t xml:space="preserve"> </w:t>
            </w:r>
            <w:r>
              <w:rPr>
                <w:spacing w:val="-2"/>
              </w:rPr>
              <w:t>powyżej</w:t>
            </w:r>
          </w:p>
          <w:p w14:paraId="71F13B46" w14:textId="77777777" w:rsidR="00747BBF" w:rsidRDefault="00927A6E">
            <w:pPr>
              <w:pStyle w:val="TableParagraph"/>
              <w:spacing w:line="240" w:lineRule="auto"/>
              <w:ind w:left="885"/>
            </w:pPr>
            <w:r>
              <w:rPr>
                <w:spacing w:val="-2"/>
              </w:rPr>
              <w:t>progu)</w:t>
            </w:r>
          </w:p>
          <w:p w14:paraId="4E7BDAE0" w14:textId="77777777" w:rsidR="00747BBF" w:rsidRDefault="00927A6E">
            <w:pPr>
              <w:pStyle w:val="TableParagraph"/>
              <w:numPr>
                <w:ilvl w:val="0"/>
                <w:numId w:val="48"/>
              </w:numPr>
              <w:tabs>
                <w:tab w:val="left" w:pos="885"/>
              </w:tabs>
              <w:spacing w:before="1" w:line="240" w:lineRule="auto"/>
            </w:pPr>
            <w:r>
              <w:t>czy</w:t>
            </w:r>
            <w:r>
              <w:rPr>
                <w:spacing w:val="-2"/>
              </w:rPr>
              <w:t xml:space="preserve"> </w:t>
            </w:r>
            <w:r>
              <w:t>tylko</w:t>
            </w:r>
            <w:r>
              <w:rPr>
                <w:spacing w:val="-1"/>
              </w:rPr>
              <w:t xml:space="preserve"> </w:t>
            </w:r>
            <w:r>
              <w:t>jeden</w:t>
            </w:r>
            <w:r>
              <w:rPr>
                <w:spacing w:val="-4"/>
              </w:rPr>
              <w:t xml:space="preserve"> </w:t>
            </w:r>
            <w:r>
              <w:t>raz</w:t>
            </w:r>
            <w:r>
              <w:rPr>
                <w:spacing w:val="-3"/>
              </w:rPr>
              <w:t xml:space="preserve"> </w:t>
            </w:r>
            <w:r>
              <w:t>w</w:t>
            </w:r>
            <w:r>
              <w:rPr>
                <w:spacing w:val="-3"/>
              </w:rPr>
              <w:t xml:space="preserve"> </w:t>
            </w:r>
            <w:r>
              <w:t>roku</w:t>
            </w:r>
            <w:r>
              <w:rPr>
                <w:spacing w:val="-4"/>
              </w:rPr>
              <w:t xml:space="preserve"> </w:t>
            </w:r>
            <w:r>
              <w:t>należy</w:t>
            </w:r>
            <w:r>
              <w:rPr>
                <w:spacing w:val="-2"/>
              </w:rPr>
              <w:t xml:space="preserve"> </w:t>
            </w:r>
            <w:r>
              <w:t>się</w:t>
            </w:r>
            <w:r>
              <w:rPr>
                <w:spacing w:val="-3"/>
              </w:rPr>
              <w:t xml:space="preserve"> </w:t>
            </w:r>
            <w:r>
              <w:rPr>
                <w:spacing w:val="-2"/>
              </w:rPr>
              <w:t>świadczenie</w:t>
            </w:r>
          </w:p>
          <w:p w14:paraId="00889354" w14:textId="77777777" w:rsidR="00747BBF" w:rsidRDefault="00927A6E">
            <w:pPr>
              <w:pStyle w:val="TableParagraph"/>
              <w:numPr>
                <w:ilvl w:val="0"/>
                <w:numId w:val="48"/>
              </w:numPr>
              <w:tabs>
                <w:tab w:val="left" w:pos="885"/>
              </w:tabs>
              <w:spacing w:line="261" w:lineRule="exact"/>
            </w:pPr>
            <w:r>
              <w:t>świadczenie</w:t>
            </w:r>
            <w:r>
              <w:rPr>
                <w:spacing w:val="-8"/>
              </w:rPr>
              <w:t xml:space="preserve"> </w:t>
            </w:r>
            <w:r>
              <w:t>wypłacane</w:t>
            </w:r>
            <w:r>
              <w:rPr>
                <w:spacing w:val="-4"/>
              </w:rPr>
              <w:t xml:space="preserve"> </w:t>
            </w:r>
            <w:r>
              <w:t>na</w:t>
            </w:r>
            <w:r>
              <w:rPr>
                <w:spacing w:val="-8"/>
              </w:rPr>
              <w:t xml:space="preserve"> </w:t>
            </w:r>
            <w:r>
              <w:t>pracownika</w:t>
            </w:r>
            <w:r>
              <w:rPr>
                <w:spacing w:val="-4"/>
              </w:rPr>
              <w:t xml:space="preserve"> </w:t>
            </w:r>
            <w:r>
              <w:t>czy</w:t>
            </w:r>
            <w:r>
              <w:rPr>
                <w:spacing w:val="-6"/>
              </w:rPr>
              <w:t xml:space="preserve"> </w:t>
            </w:r>
            <w:r>
              <w:t>na</w:t>
            </w:r>
            <w:r>
              <w:rPr>
                <w:spacing w:val="-4"/>
              </w:rPr>
              <w:t xml:space="preserve"> </w:t>
            </w:r>
            <w:r>
              <w:t>członka</w:t>
            </w:r>
            <w:r>
              <w:rPr>
                <w:spacing w:val="-5"/>
              </w:rPr>
              <w:t xml:space="preserve"> </w:t>
            </w:r>
            <w:r>
              <w:rPr>
                <w:spacing w:val="-2"/>
              </w:rPr>
              <w:t>rodziny</w:t>
            </w:r>
          </w:p>
        </w:tc>
      </w:tr>
      <w:tr w:rsidR="00747BBF" w14:paraId="4C29E37D" w14:textId="77777777">
        <w:trPr>
          <w:trHeight w:val="647"/>
        </w:trPr>
        <w:tc>
          <w:tcPr>
            <w:tcW w:w="607" w:type="dxa"/>
            <w:shd w:val="clear" w:color="auto" w:fill="D9E1F3"/>
          </w:tcPr>
          <w:p w14:paraId="1FE3FE7E" w14:textId="77777777" w:rsidR="00747BBF" w:rsidRDefault="00927A6E">
            <w:pPr>
              <w:pStyle w:val="TableParagraph"/>
              <w:ind w:left="0" w:right="63"/>
              <w:jc w:val="right"/>
            </w:pPr>
            <w:r>
              <w:rPr>
                <w:spacing w:val="-5"/>
              </w:rPr>
              <w:t>51.</w:t>
            </w:r>
          </w:p>
        </w:tc>
        <w:tc>
          <w:tcPr>
            <w:tcW w:w="8461" w:type="dxa"/>
            <w:shd w:val="clear" w:color="auto" w:fill="D9E1F3"/>
          </w:tcPr>
          <w:p w14:paraId="08A6F66A" w14:textId="77777777" w:rsidR="00747BBF" w:rsidRDefault="00927A6E">
            <w:pPr>
              <w:pStyle w:val="TableParagraph"/>
              <w:ind w:left="155"/>
            </w:pPr>
            <w:r>
              <w:t>Zapewnienie</w:t>
            </w:r>
            <w:r>
              <w:rPr>
                <w:spacing w:val="34"/>
              </w:rPr>
              <w:t xml:space="preserve">  </w:t>
            </w:r>
            <w:r>
              <w:t>rozliczania</w:t>
            </w:r>
            <w:r>
              <w:rPr>
                <w:spacing w:val="34"/>
              </w:rPr>
              <w:t xml:space="preserve">  </w:t>
            </w:r>
            <w:r>
              <w:t>świadczeń</w:t>
            </w:r>
            <w:r>
              <w:rPr>
                <w:spacing w:val="34"/>
              </w:rPr>
              <w:t xml:space="preserve">  </w:t>
            </w:r>
            <w:r>
              <w:t>socjalnych</w:t>
            </w:r>
            <w:r>
              <w:rPr>
                <w:spacing w:val="35"/>
              </w:rPr>
              <w:t xml:space="preserve">  </w:t>
            </w:r>
            <w:r>
              <w:t>poprzez</w:t>
            </w:r>
            <w:r>
              <w:rPr>
                <w:spacing w:val="35"/>
              </w:rPr>
              <w:t xml:space="preserve">  </w:t>
            </w:r>
            <w:r>
              <w:t>grupową</w:t>
            </w:r>
            <w:r>
              <w:rPr>
                <w:spacing w:val="36"/>
              </w:rPr>
              <w:t xml:space="preserve">  </w:t>
            </w:r>
            <w:r>
              <w:t>lub</w:t>
            </w:r>
            <w:r>
              <w:rPr>
                <w:spacing w:val="33"/>
              </w:rPr>
              <w:t xml:space="preserve">  </w:t>
            </w:r>
            <w:r>
              <w:rPr>
                <w:spacing w:val="-2"/>
              </w:rPr>
              <w:t>indywidualną</w:t>
            </w:r>
          </w:p>
          <w:p w14:paraId="0847F90C" w14:textId="77777777" w:rsidR="00747BBF" w:rsidRDefault="00927A6E">
            <w:pPr>
              <w:pStyle w:val="TableParagraph"/>
              <w:spacing w:before="50" w:line="240" w:lineRule="auto"/>
              <w:ind w:left="165"/>
            </w:pPr>
            <w:r>
              <w:t>rejestrację</w:t>
            </w:r>
            <w:r>
              <w:rPr>
                <w:spacing w:val="-4"/>
              </w:rPr>
              <w:t xml:space="preserve"> </w:t>
            </w:r>
            <w:r>
              <w:t>i</w:t>
            </w:r>
            <w:r>
              <w:rPr>
                <w:spacing w:val="-6"/>
              </w:rPr>
              <w:t xml:space="preserve"> </w:t>
            </w:r>
            <w:r>
              <w:t>wypłatę</w:t>
            </w:r>
            <w:r>
              <w:rPr>
                <w:spacing w:val="-3"/>
              </w:rPr>
              <w:t xml:space="preserve"> </w:t>
            </w:r>
            <w:r>
              <w:t>przez</w:t>
            </w:r>
            <w:r>
              <w:rPr>
                <w:spacing w:val="-4"/>
              </w:rPr>
              <w:t xml:space="preserve"> </w:t>
            </w:r>
            <w:r>
              <w:t>listę</w:t>
            </w:r>
            <w:r>
              <w:rPr>
                <w:spacing w:val="-2"/>
              </w:rPr>
              <w:t xml:space="preserve"> </w:t>
            </w:r>
            <w:r>
              <w:rPr>
                <w:spacing w:val="-4"/>
              </w:rPr>
              <w:t>płac.</w:t>
            </w:r>
          </w:p>
        </w:tc>
      </w:tr>
      <w:tr w:rsidR="00747BBF" w14:paraId="33271CED" w14:textId="77777777">
        <w:trPr>
          <w:trHeight w:val="318"/>
        </w:trPr>
        <w:tc>
          <w:tcPr>
            <w:tcW w:w="607" w:type="dxa"/>
          </w:tcPr>
          <w:p w14:paraId="7E091559" w14:textId="77777777" w:rsidR="00747BBF" w:rsidRDefault="00927A6E">
            <w:pPr>
              <w:pStyle w:val="TableParagraph"/>
              <w:ind w:left="0" w:right="63"/>
              <w:jc w:val="right"/>
            </w:pPr>
            <w:r>
              <w:rPr>
                <w:spacing w:val="-5"/>
              </w:rPr>
              <w:t>52.</w:t>
            </w:r>
          </w:p>
        </w:tc>
        <w:tc>
          <w:tcPr>
            <w:tcW w:w="8461" w:type="dxa"/>
          </w:tcPr>
          <w:p w14:paraId="3D85053F" w14:textId="77777777" w:rsidR="00747BBF" w:rsidRDefault="00927A6E">
            <w:pPr>
              <w:pStyle w:val="TableParagraph"/>
              <w:ind w:left="155"/>
            </w:pPr>
            <w:r>
              <w:t>Możliwość</w:t>
            </w:r>
            <w:r>
              <w:rPr>
                <w:spacing w:val="21"/>
              </w:rPr>
              <w:t xml:space="preserve"> </w:t>
            </w:r>
            <w:r>
              <w:t>obsługi</w:t>
            </w:r>
            <w:r>
              <w:rPr>
                <w:spacing w:val="25"/>
              </w:rPr>
              <w:t xml:space="preserve"> </w:t>
            </w:r>
            <w:r>
              <w:t>benefitów</w:t>
            </w:r>
            <w:r>
              <w:rPr>
                <w:spacing w:val="25"/>
              </w:rPr>
              <w:t xml:space="preserve"> </w:t>
            </w:r>
            <w:r>
              <w:t>według</w:t>
            </w:r>
            <w:r>
              <w:rPr>
                <w:spacing w:val="24"/>
              </w:rPr>
              <w:t xml:space="preserve"> </w:t>
            </w:r>
            <w:r>
              <w:t>jednego</w:t>
            </w:r>
            <w:r>
              <w:rPr>
                <w:spacing w:val="26"/>
              </w:rPr>
              <w:t xml:space="preserve"> </w:t>
            </w:r>
            <w:r>
              <w:t>z</w:t>
            </w:r>
            <w:r>
              <w:rPr>
                <w:spacing w:val="25"/>
              </w:rPr>
              <w:t xml:space="preserve"> </w:t>
            </w:r>
            <w:r>
              <w:t>pięciu</w:t>
            </w:r>
            <w:r>
              <w:rPr>
                <w:spacing w:val="25"/>
              </w:rPr>
              <w:t xml:space="preserve"> </w:t>
            </w:r>
            <w:r>
              <w:t>typów</w:t>
            </w:r>
            <w:r>
              <w:rPr>
                <w:spacing w:val="26"/>
              </w:rPr>
              <w:t xml:space="preserve"> </w:t>
            </w:r>
            <w:r>
              <w:t>(ubezpieczenia,</w:t>
            </w:r>
            <w:r>
              <w:rPr>
                <w:spacing w:val="24"/>
              </w:rPr>
              <w:t xml:space="preserve"> </w:t>
            </w:r>
            <w:r>
              <w:rPr>
                <w:spacing w:val="-2"/>
              </w:rPr>
              <w:t>medyczne,</w:t>
            </w:r>
          </w:p>
        </w:tc>
      </w:tr>
    </w:tbl>
    <w:p w14:paraId="7E8D7E2B" w14:textId="77777777" w:rsidR="00747BBF" w:rsidRDefault="00747BBF">
      <w:pPr>
        <w:pStyle w:val="TableParagraph"/>
        <w:sectPr w:rsidR="00747BBF">
          <w:pgSz w:w="11910" w:h="16840"/>
          <w:pgMar w:top="1400" w:right="992" w:bottom="1280" w:left="1275" w:header="0" w:footer="1092" w:gutter="0"/>
          <w:cols w:space="708"/>
        </w:sectPr>
      </w:pPr>
    </w:p>
    <w:p w14:paraId="152E422B"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45663015" w14:textId="77777777">
        <w:trPr>
          <w:trHeight w:val="967"/>
        </w:trPr>
        <w:tc>
          <w:tcPr>
            <w:tcW w:w="607" w:type="dxa"/>
          </w:tcPr>
          <w:p w14:paraId="2AAD198E" w14:textId="77777777" w:rsidR="00747BBF" w:rsidRDefault="00747BBF">
            <w:pPr>
              <w:pStyle w:val="TableParagraph"/>
              <w:spacing w:line="240" w:lineRule="auto"/>
              <w:ind w:left="0"/>
              <w:rPr>
                <w:rFonts w:ascii="Times New Roman"/>
              </w:rPr>
            </w:pPr>
          </w:p>
        </w:tc>
        <w:tc>
          <w:tcPr>
            <w:tcW w:w="8461" w:type="dxa"/>
          </w:tcPr>
          <w:p w14:paraId="4DBA1D53" w14:textId="77777777" w:rsidR="00747BBF" w:rsidRDefault="00927A6E">
            <w:pPr>
              <w:pStyle w:val="TableParagraph"/>
              <w:ind w:left="165"/>
            </w:pPr>
            <w:r>
              <w:t>samochód,</w:t>
            </w:r>
            <w:r>
              <w:rPr>
                <w:spacing w:val="77"/>
                <w:w w:val="150"/>
              </w:rPr>
              <w:t xml:space="preserve"> </w:t>
            </w:r>
            <w:r>
              <w:t>rekreacyjne,</w:t>
            </w:r>
            <w:r>
              <w:rPr>
                <w:spacing w:val="77"/>
                <w:w w:val="150"/>
              </w:rPr>
              <w:t xml:space="preserve"> </w:t>
            </w:r>
            <w:r>
              <w:t>inne)</w:t>
            </w:r>
            <w:r>
              <w:rPr>
                <w:spacing w:val="77"/>
                <w:w w:val="150"/>
              </w:rPr>
              <w:t xml:space="preserve"> </w:t>
            </w:r>
            <w:r>
              <w:t>z</w:t>
            </w:r>
            <w:r>
              <w:rPr>
                <w:spacing w:val="76"/>
                <w:w w:val="150"/>
              </w:rPr>
              <w:t xml:space="preserve"> </w:t>
            </w:r>
            <w:r>
              <w:t>możliwością</w:t>
            </w:r>
            <w:r>
              <w:rPr>
                <w:spacing w:val="76"/>
                <w:w w:val="150"/>
              </w:rPr>
              <w:t xml:space="preserve"> </w:t>
            </w:r>
            <w:r>
              <w:t>potrącania</w:t>
            </w:r>
            <w:r>
              <w:rPr>
                <w:spacing w:val="76"/>
                <w:w w:val="150"/>
              </w:rPr>
              <w:t xml:space="preserve"> </w:t>
            </w:r>
            <w:r>
              <w:t>części</w:t>
            </w:r>
            <w:r>
              <w:rPr>
                <w:spacing w:val="76"/>
                <w:w w:val="150"/>
              </w:rPr>
              <w:t xml:space="preserve"> </w:t>
            </w:r>
            <w:r>
              <w:t>finansowanej</w:t>
            </w:r>
            <w:r>
              <w:rPr>
                <w:spacing w:val="78"/>
                <w:w w:val="150"/>
              </w:rPr>
              <w:t xml:space="preserve"> </w:t>
            </w:r>
            <w:r>
              <w:rPr>
                <w:spacing w:val="-2"/>
              </w:rPr>
              <w:t>przez</w:t>
            </w:r>
          </w:p>
          <w:p w14:paraId="7803D097" w14:textId="77777777" w:rsidR="00747BBF" w:rsidRDefault="00927A6E">
            <w:pPr>
              <w:pStyle w:val="TableParagraph"/>
              <w:spacing w:before="9" w:line="310" w:lineRule="atLeast"/>
              <w:ind w:left="165"/>
            </w:pPr>
            <w:r>
              <w:t>pracownika,</w:t>
            </w:r>
            <w:r>
              <w:rPr>
                <w:spacing w:val="-3"/>
              </w:rPr>
              <w:t xml:space="preserve"> </w:t>
            </w:r>
            <w:r>
              <w:t>naliczania</w:t>
            </w:r>
            <w:r>
              <w:rPr>
                <w:spacing w:val="-3"/>
              </w:rPr>
              <w:t xml:space="preserve"> </w:t>
            </w:r>
            <w:r>
              <w:t>zaliczki</w:t>
            </w:r>
            <w:r>
              <w:rPr>
                <w:spacing w:val="-3"/>
              </w:rPr>
              <w:t xml:space="preserve"> </w:t>
            </w:r>
            <w:r>
              <w:t>na</w:t>
            </w:r>
            <w:r>
              <w:rPr>
                <w:spacing w:val="-3"/>
              </w:rPr>
              <w:t xml:space="preserve"> </w:t>
            </w:r>
            <w:r>
              <w:t>podatek</w:t>
            </w:r>
            <w:r>
              <w:rPr>
                <w:spacing w:val="-3"/>
              </w:rPr>
              <w:t xml:space="preserve"> </w:t>
            </w:r>
            <w:r>
              <w:t>od</w:t>
            </w:r>
            <w:r>
              <w:rPr>
                <w:spacing w:val="-4"/>
              </w:rPr>
              <w:t xml:space="preserve"> </w:t>
            </w:r>
            <w:r>
              <w:t>benefitów</w:t>
            </w:r>
            <w:r>
              <w:rPr>
                <w:spacing w:val="-2"/>
              </w:rPr>
              <w:t xml:space="preserve"> </w:t>
            </w:r>
            <w:r>
              <w:t>opodatkowanych</w:t>
            </w:r>
            <w:r>
              <w:rPr>
                <w:spacing w:val="-3"/>
              </w:rPr>
              <w:t xml:space="preserve"> </w:t>
            </w:r>
            <w:r>
              <w:t>(w</w:t>
            </w:r>
            <w:r>
              <w:rPr>
                <w:spacing w:val="-2"/>
              </w:rPr>
              <w:t xml:space="preserve"> </w:t>
            </w:r>
            <w:r>
              <w:t>całości</w:t>
            </w:r>
            <w:r>
              <w:rPr>
                <w:spacing w:val="-3"/>
              </w:rPr>
              <w:t xml:space="preserve"> </w:t>
            </w:r>
            <w:r>
              <w:t>lub</w:t>
            </w:r>
            <w:r>
              <w:rPr>
                <w:spacing w:val="-4"/>
              </w:rPr>
              <w:t xml:space="preserve"> </w:t>
            </w:r>
            <w:r>
              <w:t>do wysokości progu)</w:t>
            </w:r>
          </w:p>
        </w:tc>
      </w:tr>
      <w:tr w:rsidR="00747BBF" w14:paraId="2852D54C" w14:textId="77777777">
        <w:trPr>
          <w:trHeight w:val="1286"/>
        </w:trPr>
        <w:tc>
          <w:tcPr>
            <w:tcW w:w="607" w:type="dxa"/>
            <w:shd w:val="clear" w:color="auto" w:fill="D9E1F3"/>
          </w:tcPr>
          <w:p w14:paraId="7C4F7FF3" w14:textId="77777777" w:rsidR="00747BBF" w:rsidRDefault="00927A6E">
            <w:pPr>
              <w:pStyle w:val="TableParagraph"/>
              <w:ind w:left="0" w:right="63"/>
              <w:jc w:val="right"/>
            </w:pPr>
            <w:r>
              <w:rPr>
                <w:spacing w:val="-5"/>
              </w:rPr>
              <w:t>53.</w:t>
            </w:r>
          </w:p>
        </w:tc>
        <w:tc>
          <w:tcPr>
            <w:tcW w:w="8461" w:type="dxa"/>
            <w:shd w:val="clear" w:color="auto" w:fill="D9E1F3"/>
          </w:tcPr>
          <w:p w14:paraId="10EC83D1" w14:textId="77777777" w:rsidR="00747BBF" w:rsidRDefault="00927A6E">
            <w:pPr>
              <w:pStyle w:val="TableParagraph"/>
              <w:spacing w:line="285" w:lineRule="auto"/>
              <w:ind w:left="165" w:right="159" w:hanging="10"/>
              <w:jc w:val="both"/>
            </w:pPr>
            <w:r>
              <w:t>Możliwość przeglądania w jednej kartotece danych o zarobkach pracownika uzyskanych w wybranym roku kalendarzowym na wybranych rodzajach list płac z możliwością pogrupowania</w:t>
            </w:r>
            <w:r>
              <w:rPr>
                <w:spacing w:val="1"/>
              </w:rPr>
              <w:t xml:space="preserve"> </w:t>
            </w:r>
            <w:r>
              <w:t>danych</w:t>
            </w:r>
            <w:r>
              <w:rPr>
                <w:spacing w:val="3"/>
              </w:rPr>
              <w:t xml:space="preserve"> </w:t>
            </w:r>
            <w:r>
              <w:t>według</w:t>
            </w:r>
            <w:r>
              <w:rPr>
                <w:spacing w:val="2"/>
              </w:rPr>
              <w:t xml:space="preserve"> </w:t>
            </w:r>
            <w:r>
              <w:t>miesięcy</w:t>
            </w:r>
            <w:r>
              <w:rPr>
                <w:spacing w:val="2"/>
              </w:rPr>
              <w:t xml:space="preserve"> </w:t>
            </w:r>
            <w:r>
              <w:t>wynikających</w:t>
            </w:r>
            <w:r>
              <w:rPr>
                <w:spacing w:val="4"/>
              </w:rPr>
              <w:t xml:space="preserve"> </w:t>
            </w:r>
            <w:r>
              <w:t>z</w:t>
            </w:r>
            <w:r>
              <w:rPr>
                <w:spacing w:val="2"/>
              </w:rPr>
              <w:t xml:space="preserve"> </w:t>
            </w:r>
            <w:r>
              <w:t>daty</w:t>
            </w:r>
            <w:r>
              <w:rPr>
                <w:spacing w:val="4"/>
              </w:rPr>
              <w:t xml:space="preserve"> </w:t>
            </w:r>
            <w:r>
              <w:t>końca</w:t>
            </w:r>
            <w:r>
              <w:rPr>
                <w:spacing w:val="3"/>
              </w:rPr>
              <w:t xml:space="preserve"> </w:t>
            </w:r>
            <w:r>
              <w:t>okresu</w:t>
            </w:r>
            <w:r>
              <w:rPr>
                <w:spacing w:val="4"/>
              </w:rPr>
              <w:t xml:space="preserve"> </w:t>
            </w:r>
            <w:r>
              <w:rPr>
                <w:spacing w:val="-2"/>
              </w:rPr>
              <w:t>rozliczeniowego</w:t>
            </w:r>
          </w:p>
          <w:p w14:paraId="5C89AA30" w14:textId="77777777" w:rsidR="00747BBF" w:rsidRDefault="00927A6E">
            <w:pPr>
              <w:pStyle w:val="TableParagraph"/>
              <w:spacing w:line="267" w:lineRule="exact"/>
              <w:ind w:left="165"/>
              <w:jc w:val="both"/>
            </w:pPr>
            <w:r>
              <w:t>listy</w:t>
            </w:r>
            <w:r>
              <w:rPr>
                <w:spacing w:val="-2"/>
              </w:rPr>
              <w:t xml:space="preserve"> </w:t>
            </w:r>
            <w:r>
              <w:t>płac</w:t>
            </w:r>
            <w:r>
              <w:rPr>
                <w:spacing w:val="-3"/>
              </w:rPr>
              <w:t xml:space="preserve"> </w:t>
            </w:r>
            <w:r>
              <w:t>na</w:t>
            </w:r>
            <w:r>
              <w:rPr>
                <w:spacing w:val="-3"/>
              </w:rPr>
              <w:t xml:space="preserve"> </w:t>
            </w:r>
            <w:r>
              <w:t>której</w:t>
            </w:r>
            <w:r>
              <w:rPr>
                <w:spacing w:val="-3"/>
              </w:rPr>
              <w:t xml:space="preserve"> </w:t>
            </w:r>
            <w:r>
              <w:t>zostały</w:t>
            </w:r>
            <w:r>
              <w:rPr>
                <w:spacing w:val="-5"/>
              </w:rPr>
              <w:t xml:space="preserve"> </w:t>
            </w:r>
            <w:r>
              <w:t>wypłacone</w:t>
            </w:r>
            <w:r>
              <w:rPr>
                <w:spacing w:val="-4"/>
              </w:rPr>
              <w:t xml:space="preserve"> </w:t>
            </w:r>
            <w:r>
              <w:t>lub</w:t>
            </w:r>
            <w:r>
              <w:rPr>
                <w:spacing w:val="-5"/>
              </w:rPr>
              <w:t xml:space="preserve"> </w:t>
            </w:r>
            <w:r>
              <w:t>daty</w:t>
            </w:r>
            <w:r>
              <w:rPr>
                <w:spacing w:val="-5"/>
              </w:rPr>
              <w:t xml:space="preserve"> </w:t>
            </w:r>
            <w:r>
              <w:t>wypłaty</w:t>
            </w:r>
            <w:r>
              <w:rPr>
                <w:spacing w:val="-3"/>
              </w:rPr>
              <w:t xml:space="preserve"> </w:t>
            </w:r>
            <w:r>
              <w:t>listy</w:t>
            </w:r>
            <w:r>
              <w:rPr>
                <w:spacing w:val="-2"/>
              </w:rPr>
              <w:t xml:space="preserve"> płac.</w:t>
            </w:r>
          </w:p>
        </w:tc>
      </w:tr>
      <w:tr w:rsidR="00747BBF" w14:paraId="161F7B26" w14:textId="77777777">
        <w:trPr>
          <w:trHeight w:val="650"/>
        </w:trPr>
        <w:tc>
          <w:tcPr>
            <w:tcW w:w="607" w:type="dxa"/>
          </w:tcPr>
          <w:p w14:paraId="0CCD80A1" w14:textId="77777777" w:rsidR="00747BBF" w:rsidRDefault="00927A6E">
            <w:pPr>
              <w:pStyle w:val="TableParagraph"/>
              <w:ind w:left="0" w:right="63"/>
              <w:jc w:val="right"/>
            </w:pPr>
            <w:r>
              <w:rPr>
                <w:spacing w:val="-5"/>
              </w:rPr>
              <w:t>54.</w:t>
            </w:r>
          </w:p>
        </w:tc>
        <w:tc>
          <w:tcPr>
            <w:tcW w:w="8461" w:type="dxa"/>
          </w:tcPr>
          <w:p w14:paraId="42CC66EC" w14:textId="77777777" w:rsidR="00747BBF" w:rsidRDefault="00927A6E">
            <w:pPr>
              <w:pStyle w:val="TableParagraph"/>
              <w:ind w:left="155"/>
            </w:pPr>
            <w:r>
              <w:t>Możliwość przeglądania</w:t>
            </w:r>
            <w:r>
              <w:rPr>
                <w:spacing w:val="5"/>
              </w:rPr>
              <w:t xml:space="preserve"> </w:t>
            </w:r>
            <w:r>
              <w:t>na</w:t>
            </w:r>
            <w:r>
              <w:rPr>
                <w:spacing w:val="3"/>
              </w:rPr>
              <w:t xml:space="preserve"> </w:t>
            </w:r>
            <w:r>
              <w:t>jednej</w:t>
            </w:r>
            <w:r>
              <w:rPr>
                <w:spacing w:val="3"/>
              </w:rPr>
              <w:t xml:space="preserve"> </w:t>
            </w:r>
            <w:r>
              <w:t>kartotece</w:t>
            </w:r>
            <w:r>
              <w:rPr>
                <w:spacing w:val="4"/>
              </w:rPr>
              <w:t xml:space="preserve"> </w:t>
            </w:r>
            <w:r>
              <w:t>danych</w:t>
            </w:r>
            <w:r>
              <w:rPr>
                <w:spacing w:val="4"/>
              </w:rPr>
              <w:t xml:space="preserve"> </w:t>
            </w:r>
            <w:r>
              <w:t>zawierających</w:t>
            </w:r>
            <w:r>
              <w:rPr>
                <w:spacing w:val="5"/>
              </w:rPr>
              <w:t xml:space="preserve"> </w:t>
            </w:r>
            <w:r>
              <w:t>informację</w:t>
            </w:r>
            <w:r>
              <w:rPr>
                <w:spacing w:val="1"/>
              </w:rPr>
              <w:t xml:space="preserve"> </w:t>
            </w:r>
            <w:r>
              <w:t>o</w:t>
            </w:r>
            <w:r>
              <w:rPr>
                <w:spacing w:val="4"/>
              </w:rPr>
              <w:t xml:space="preserve"> </w:t>
            </w:r>
            <w:r>
              <w:rPr>
                <w:spacing w:val="-2"/>
              </w:rPr>
              <w:t>zarobkach</w:t>
            </w:r>
          </w:p>
          <w:p w14:paraId="36953BAF" w14:textId="77777777" w:rsidR="00747BBF" w:rsidRDefault="00927A6E">
            <w:pPr>
              <w:pStyle w:val="TableParagraph"/>
              <w:spacing w:before="50" w:line="240" w:lineRule="auto"/>
              <w:ind w:left="165"/>
            </w:pPr>
            <w:r>
              <w:t>pracownika</w:t>
            </w:r>
            <w:r>
              <w:rPr>
                <w:spacing w:val="-6"/>
              </w:rPr>
              <w:t xml:space="preserve"> </w:t>
            </w:r>
            <w:r>
              <w:t>w</w:t>
            </w:r>
            <w:r>
              <w:rPr>
                <w:spacing w:val="-7"/>
              </w:rPr>
              <w:t xml:space="preserve"> </w:t>
            </w:r>
            <w:r>
              <w:t>ramach</w:t>
            </w:r>
            <w:r>
              <w:rPr>
                <w:spacing w:val="-6"/>
              </w:rPr>
              <w:t xml:space="preserve"> </w:t>
            </w:r>
            <w:r>
              <w:t>jednego</w:t>
            </w:r>
            <w:r>
              <w:rPr>
                <w:spacing w:val="-5"/>
              </w:rPr>
              <w:t xml:space="preserve"> </w:t>
            </w:r>
            <w:r>
              <w:t>zatrudnienia</w:t>
            </w:r>
            <w:r>
              <w:rPr>
                <w:spacing w:val="-6"/>
              </w:rPr>
              <w:t xml:space="preserve"> </w:t>
            </w:r>
            <w:r>
              <w:t>lub</w:t>
            </w:r>
            <w:r>
              <w:rPr>
                <w:spacing w:val="-8"/>
              </w:rPr>
              <w:t xml:space="preserve"> </w:t>
            </w:r>
            <w:r>
              <w:t>wielu</w:t>
            </w:r>
            <w:r>
              <w:rPr>
                <w:spacing w:val="-7"/>
              </w:rPr>
              <w:t xml:space="preserve"> </w:t>
            </w:r>
            <w:proofErr w:type="spellStart"/>
            <w:r>
              <w:rPr>
                <w:spacing w:val="-2"/>
              </w:rPr>
              <w:t>zatrudnień</w:t>
            </w:r>
            <w:proofErr w:type="spellEnd"/>
            <w:r>
              <w:rPr>
                <w:spacing w:val="-2"/>
              </w:rPr>
              <w:t>.</w:t>
            </w:r>
          </w:p>
        </w:tc>
      </w:tr>
      <w:tr w:rsidR="00747BBF" w14:paraId="4CD4D272" w14:textId="77777777">
        <w:trPr>
          <w:trHeight w:val="966"/>
        </w:trPr>
        <w:tc>
          <w:tcPr>
            <w:tcW w:w="607" w:type="dxa"/>
            <w:shd w:val="clear" w:color="auto" w:fill="D9E1F3"/>
          </w:tcPr>
          <w:p w14:paraId="50C41AB9" w14:textId="77777777" w:rsidR="00747BBF" w:rsidRDefault="00927A6E">
            <w:pPr>
              <w:pStyle w:val="TableParagraph"/>
              <w:ind w:left="0" w:right="63"/>
              <w:jc w:val="right"/>
            </w:pPr>
            <w:r>
              <w:rPr>
                <w:spacing w:val="-5"/>
              </w:rPr>
              <w:t>55.</w:t>
            </w:r>
          </w:p>
        </w:tc>
        <w:tc>
          <w:tcPr>
            <w:tcW w:w="8461" w:type="dxa"/>
            <w:shd w:val="clear" w:color="auto" w:fill="D9E1F3"/>
          </w:tcPr>
          <w:p w14:paraId="0E4214B6" w14:textId="77777777" w:rsidR="00747BBF" w:rsidRDefault="00927A6E">
            <w:pPr>
              <w:pStyle w:val="TableParagraph"/>
              <w:spacing w:line="285" w:lineRule="auto"/>
              <w:ind w:left="165" w:right="151" w:hanging="10"/>
            </w:pPr>
            <w:r>
              <w:t>Możliwość</w:t>
            </w:r>
            <w:r>
              <w:rPr>
                <w:spacing w:val="-14"/>
              </w:rPr>
              <w:t xml:space="preserve"> </w:t>
            </w:r>
            <w:r>
              <w:t>przeglądania</w:t>
            </w:r>
            <w:r>
              <w:rPr>
                <w:spacing w:val="-13"/>
              </w:rPr>
              <w:t xml:space="preserve"> </w:t>
            </w:r>
            <w:r>
              <w:t>w</w:t>
            </w:r>
            <w:r>
              <w:rPr>
                <w:spacing w:val="-14"/>
              </w:rPr>
              <w:t xml:space="preserve"> </w:t>
            </w:r>
            <w:r>
              <w:t>jednym</w:t>
            </w:r>
            <w:r>
              <w:rPr>
                <w:spacing w:val="-13"/>
              </w:rPr>
              <w:t xml:space="preserve"> </w:t>
            </w:r>
            <w:r>
              <w:t>miejscu</w:t>
            </w:r>
            <w:r>
              <w:rPr>
                <w:spacing w:val="-13"/>
              </w:rPr>
              <w:t xml:space="preserve"> </w:t>
            </w:r>
            <w:r>
              <w:t>asygnat</w:t>
            </w:r>
            <w:r>
              <w:rPr>
                <w:spacing w:val="-14"/>
              </w:rPr>
              <w:t xml:space="preserve"> </w:t>
            </w:r>
            <w:r>
              <w:t>chorobowych</w:t>
            </w:r>
            <w:r>
              <w:rPr>
                <w:spacing w:val="-15"/>
              </w:rPr>
              <w:t xml:space="preserve"> </w:t>
            </w:r>
            <w:r>
              <w:t>rozliczonych</w:t>
            </w:r>
            <w:r>
              <w:rPr>
                <w:spacing w:val="-12"/>
              </w:rPr>
              <w:t xml:space="preserve"> </w:t>
            </w:r>
            <w:r>
              <w:t>na</w:t>
            </w:r>
            <w:r>
              <w:rPr>
                <w:spacing w:val="-14"/>
              </w:rPr>
              <w:t xml:space="preserve"> </w:t>
            </w:r>
            <w:r>
              <w:t>listach</w:t>
            </w:r>
            <w:r>
              <w:rPr>
                <w:spacing w:val="-13"/>
              </w:rPr>
              <w:t xml:space="preserve"> </w:t>
            </w:r>
            <w:r>
              <w:t>płac wraz</w:t>
            </w:r>
            <w:r>
              <w:rPr>
                <w:spacing w:val="21"/>
              </w:rPr>
              <w:t xml:space="preserve"> </w:t>
            </w:r>
            <w:r>
              <w:t>z</w:t>
            </w:r>
            <w:r>
              <w:rPr>
                <w:spacing w:val="24"/>
              </w:rPr>
              <w:t xml:space="preserve"> </w:t>
            </w:r>
            <w:r>
              <w:t>ustalonymi</w:t>
            </w:r>
            <w:r>
              <w:rPr>
                <w:spacing w:val="21"/>
              </w:rPr>
              <w:t xml:space="preserve"> </w:t>
            </w:r>
            <w:r>
              <w:t>do</w:t>
            </w:r>
            <w:r>
              <w:rPr>
                <w:spacing w:val="24"/>
              </w:rPr>
              <w:t xml:space="preserve"> </w:t>
            </w:r>
            <w:r>
              <w:t>rozliczeń</w:t>
            </w:r>
            <w:r>
              <w:rPr>
                <w:spacing w:val="24"/>
              </w:rPr>
              <w:t xml:space="preserve"> </w:t>
            </w:r>
            <w:r>
              <w:t>podstawami,</w:t>
            </w:r>
            <w:r>
              <w:rPr>
                <w:spacing w:val="21"/>
              </w:rPr>
              <w:t xml:space="preserve"> </w:t>
            </w:r>
            <w:r>
              <w:t>a</w:t>
            </w:r>
            <w:r>
              <w:rPr>
                <w:spacing w:val="25"/>
              </w:rPr>
              <w:t xml:space="preserve"> </w:t>
            </w:r>
            <w:r>
              <w:t>także</w:t>
            </w:r>
            <w:r>
              <w:rPr>
                <w:spacing w:val="23"/>
              </w:rPr>
              <w:t xml:space="preserve"> </w:t>
            </w:r>
            <w:r>
              <w:t>z</w:t>
            </w:r>
            <w:r>
              <w:rPr>
                <w:spacing w:val="23"/>
              </w:rPr>
              <w:t xml:space="preserve"> </w:t>
            </w:r>
            <w:r>
              <w:t>wartościami</w:t>
            </w:r>
            <w:r>
              <w:rPr>
                <w:spacing w:val="22"/>
              </w:rPr>
              <w:t xml:space="preserve"> </w:t>
            </w:r>
            <w:r>
              <w:t>ewentualnych</w:t>
            </w:r>
            <w:r>
              <w:rPr>
                <w:spacing w:val="24"/>
              </w:rPr>
              <w:t xml:space="preserve"> </w:t>
            </w:r>
            <w:r>
              <w:rPr>
                <w:spacing w:val="-2"/>
              </w:rPr>
              <w:t>korekt</w:t>
            </w:r>
          </w:p>
          <w:p w14:paraId="18213401" w14:textId="77777777" w:rsidR="00747BBF" w:rsidRDefault="00927A6E">
            <w:pPr>
              <w:pStyle w:val="TableParagraph"/>
              <w:ind w:left="165"/>
            </w:pPr>
            <w:r>
              <w:rPr>
                <w:spacing w:val="-2"/>
              </w:rPr>
              <w:t>zasiłków.</w:t>
            </w:r>
          </w:p>
        </w:tc>
      </w:tr>
      <w:tr w:rsidR="00747BBF" w14:paraId="5F8C26B3" w14:textId="77777777">
        <w:trPr>
          <w:trHeight w:val="650"/>
        </w:trPr>
        <w:tc>
          <w:tcPr>
            <w:tcW w:w="607" w:type="dxa"/>
          </w:tcPr>
          <w:p w14:paraId="1B9A2F37" w14:textId="77777777" w:rsidR="00747BBF" w:rsidRDefault="00927A6E">
            <w:pPr>
              <w:pStyle w:val="TableParagraph"/>
              <w:ind w:left="0" w:right="63"/>
              <w:jc w:val="right"/>
            </w:pPr>
            <w:r>
              <w:rPr>
                <w:spacing w:val="-5"/>
              </w:rPr>
              <w:t>56.</w:t>
            </w:r>
          </w:p>
        </w:tc>
        <w:tc>
          <w:tcPr>
            <w:tcW w:w="8461" w:type="dxa"/>
          </w:tcPr>
          <w:p w14:paraId="0512159E" w14:textId="77777777" w:rsidR="00747BBF" w:rsidRDefault="00927A6E">
            <w:pPr>
              <w:pStyle w:val="TableParagraph"/>
              <w:ind w:left="155"/>
            </w:pPr>
            <w:r>
              <w:t>Możliwość</w:t>
            </w:r>
            <w:r>
              <w:rPr>
                <w:spacing w:val="27"/>
              </w:rPr>
              <w:t xml:space="preserve"> </w:t>
            </w:r>
            <w:r>
              <w:t>wydruku</w:t>
            </w:r>
            <w:r>
              <w:rPr>
                <w:spacing w:val="31"/>
              </w:rPr>
              <w:t xml:space="preserve"> </w:t>
            </w:r>
            <w:r>
              <w:t>asygnat</w:t>
            </w:r>
            <w:r>
              <w:rPr>
                <w:spacing w:val="32"/>
              </w:rPr>
              <w:t xml:space="preserve"> </w:t>
            </w:r>
            <w:r>
              <w:t>zasiłkowych</w:t>
            </w:r>
            <w:r>
              <w:rPr>
                <w:spacing w:val="31"/>
              </w:rPr>
              <w:t xml:space="preserve"> </w:t>
            </w:r>
            <w:r>
              <w:t>na</w:t>
            </w:r>
            <w:r>
              <w:rPr>
                <w:spacing w:val="31"/>
              </w:rPr>
              <w:t xml:space="preserve"> </w:t>
            </w:r>
            <w:r>
              <w:t>formularzu</w:t>
            </w:r>
            <w:r>
              <w:rPr>
                <w:spacing w:val="30"/>
              </w:rPr>
              <w:t xml:space="preserve"> </w:t>
            </w:r>
            <w:r>
              <w:t>ZUS</w:t>
            </w:r>
            <w:r>
              <w:rPr>
                <w:spacing w:val="30"/>
              </w:rPr>
              <w:t xml:space="preserve"> </w:t>
            </w:r>
            <w:r>
              <w:t>Z-7</w:t>
            </w:r>
            <w:r>
              <w:rPr>
                <w:spacing w:val="32"/>
              </w:rPr>
              <w:t xml:space="preserve"> </w:t>
            </w:r>
            <w:r>
              <w:t>dla</w:t>
            </w:r>
            <w:r>
              <w:rPr>
                <w:spacing w:val="31"/>
              </w:rPr>
              <w:t xml:space="preserve"> </w:t>
            </w:r>
            <w:r>
              <w:t>wybranych</w:t>
            </w:r>
            <w:r>
              <w:rPr>
                <w:spacing w:val="30"/>
              </w:rPr>
              <w:t xml:space="preserve"> </w:t>
            </w:r>
            <w:r>
              <w:t>osób</w:t>
            </w:r>
            <w:r>
              <w:rPr>
                <w:spacing w:val="29"/>
              </w:rPr>
              <w:t xml:space="preserve"> </w:t>
            </w:r>
            <w:r>
              <w:rPr>
                <w:spacing w:val="-5"/>
              </w:rPr>
              <w:t>ze</w:t>
            </w:r>
          </w:p>
          <w:p w14:paraId="21D41090" w14:textId="77777777" w:rsidR="00747BBF" w:rsidRDefault="00927A6E">
            <w:pPr>
              <w:pStyle w:val="TableParagraph"/>
              <w:spacing w:before="50" w:line="240" w:lineRule="auto"/>
              <w:ind w:left="165"/>
            </w:pPr>
            <w:r>
              <w:t>wskazanej</w:t>
            </w:r>
            <w:r>
              <w:rPr>
                <w:spacing w:val="-4"/>
              </w:rPr>
              <w:t xml:space="preserve"> </w:t>
            </w:r>
            <w:r>
              <w:t>listy</w:t>
            </w:r>
            <w:r>
              <w:rPr>
                <w:spacing w:val="-4"/>
              </w:rPr>
              <w:t xml:space="preserve"> </w:t>
            </w:r>
            <w:r>
              <w:rPr>
                <w:spacing w:val="-2"/>
              </w:rPr>
              <w:t>płac.</w:t>
            </w:r>
          </w:p>
        </w:tc>
      </w:tr>
      <w:tr w:rsidR="00747BBF" w14:paraId="748D6B0A" w14:textId="77777777">
        <w:trPr>
          <w:trHeight w:val="1285"/>
        </w:trPr>
        <w:tc>
          <w:tcPr>
            <w:tcW w:w="607" w:type="dxa"/>
            <w:shd w:val="clear" w:color="auto" w:fill="D9E1F3"/>
          </w:tcPr>
          <w:p w14:paraId="1EB57852" w14:textId="77777777" w:rsidR="00747BBF" w:rsidRDefault="00927A6E">
            <w:pPr>
              <w:pStyle w:val="TableParagraph"/>
              <w:ind w:left="0" w:right="63"/>
              <w:jc w:val="right"/>
            </w:pPr>
            <w:r>
              <w:rPr>
                <w:spacing w:val="-5"/>
              </w:rPr>
              <w:t>57.</w:t>
            </w:r>
          </w:p>
        </w:tc>
        <w:tc>
          <w:tcPr>
            <w:tcW w:w="8461" w:type="dxa"/>
            <w:shd w:val="clear" w:color="auto" w:fill="D9E1F3"/>
          </w:tcPr>
          <w:p w14:paraId="32D5ACB8" w14:textId="77777777" w:rsidR="00747BBF" w:rsidRDefault="00927A6E">
            <w:pPr>
              <w:pStyle w:val="TableParagraph"/>
              <w:spacing w:line="283" w:lineRule="auto"/>
              <w:ind w:left="165" w:right="153" w:hanging="10"/>
              <w:jc w:val="both"/>
            </w:pPr>
            <w:r>
              <w:t xml:space="preserve">Możliwość w jednej kartotece przeglądania, rejestracji oraz korygowania informacji o osiągniętych przychodach oraz odprowadzonych zaliczkach na podatek oraz wszystkich </w:t>
            </w:r>
            <w:r>
              <w:rPr>
                <w:spacing w:val="-2"/>
              </w:rPr>
              <w:t>danych</w:t>
            </w:r>
            <w:r>
              <w:rPr>
                <w:spacing w:val="-6"/>
              </w:rPr>
              <w:t xml:space="preserve"> </w:t>
            </w:r>
            <w:r>
              <w:rPr>
                <w:spacing w:val="-2"/>
              </w:rPr>
              <w:t>związanych</w:t>
            </w:r>
            <w:r>
              <w:rPr>
                <w:spacing w:val="-4"/>
              </w:rPr>
              <w:t xml:space="preserve"> </w:t>
            </w:r>
            <w:r>
              <w:rPr>
                <w:spacing w:val="-2"/>
              </w:rPr>
              <w:t>z</w:t>
            </w:r>
            <w:r>
              <w:rPr>
                <w:spacing w:val="-5"/>
              </w:rPr>
              <w:t xml:space="preserve"> </w:t>
            </w:r>
            <w:r>
              <w:rPr>
                <w:spacing w:val="-2"/>
              </w:rPr>
              <w:t>jego</w:t>
            </w:r>
            <w:r>
              <w:rPr>
                <w:spacing w:val="-3"/>
              </w:rPr>
              <w:t xml:space="preserve"> </w:t>
            </w:r>
            <w:r>
              <w:rPr>
                <w:spacing w:val="-2"/>
              </w:rPr>
              <w:t>naliczeniem.</w:t>
            </w:r>
            <w:r>
              <w:rPr>
                <w:spacing w:val="-7"/>
              </w:rPr>
              <w:t xml:space="preserve"> </w:t>
            </w:r>
            <w:r>
              <w:rPr>
                <w:spacing w:val="-2"/>
              </w:rPr>
              <w:t>Podstawowe</w:t>
            </w:r>
            <w:r>
              <w:rPr>
                <w:spacing w:val="-3"/>
              </w:rPr>
              <w:t xml:space="preserve"> </w:t>
            </w:r>
            <w:r>
              <w:rPr>
                <w:spacing w:val="-2"/>
              </w:rPr>
              <w:t>dane, które</w:t>
            </w:r>
            <w:r>
              <w:rPr>
                <w:spacing w:val="-3"/>
              </w:rPr>
              <w:t xml:space="preserve"> </w:t>
            </w:r>
            <w:r>
              <w:rPr>
                <w:spacing w:val="-2"/>
              </w:rPr>
              <w:t>są</w:t>
            </w:r>
            <w:r>
              <w:rPr>
                <w:spacing w:val="-3"/>
              </w:rPr>
              <w:t xml:space="preserve"> </w:t>
            </w:r>
            <w:r>
              <w:rPr>
                <w:spacing w:val="-2"/>
              </w:rPr>
              <w:t>wyliczone</w:t>
            </w:r>
            <w:r>
              <w:rPr>
                <w:spacing w:val="-3"/>
              </w:rPr>
              <w:t xml:space="preserve"> </w:t>
            </w:r>
            <w:r>
              <w:rPr>
                <w:spacing w:val="-2"/>
              </w:rPr>
              <w:t>na</w:t>
            </w:r>
            <w:r>
              <w:rPr>
                <w:spacing w:val="-4"/>
              </w:rPr>
              <w:t xml:space="preserve"> </w:t>
            </w:r>
            <w:r>
              <w:rPr>
                <w:spacing w:val="-2"/>
              </w:rPr>
              <w:t>listach</w:t>
            </w:r>
            <w:r>
              <w:rPr>
                <w:spacing w:val="-3"/>
              </w:rPr>
              <w:t xml:space="preserve"> </w:t>
            </w:r>
            <w:r>
              <w:rPr>
                <w:spacing w:val="-2"/>
              </w:rPr>
              <w:t>płac,</w:t>
            </w:r>
          </w:p>
          <w:p w14:paraId="4A4FDAE5" w14:textId="77777777" w:rsidR="00747BBF" w:rsidRDefault="00927A6E">
            <w:pPr>
              <w:pStyle w:val="TableParagraph"/>
              <w:spacing w:before="3" w:line="240" w:lineRule="auto"/>
              <w:ind w:left="165"/>
              <w:jc w:val="both"/>
            </w:pPr>
            <w:r>
              <w:t>i</w:t>
            </w:r>
            <w:r>
              <w:rPr>
                <w:spacing w:val="-4"/>
              </w:rPr>
              <w:t xml:space="preserve"> </w:t>
            </w:r>
            <w:r>
              <w:t>zapisywane</w:t>
            </w:r>
            <w:r>
              <w:rPr>
                <w:spacing w:val="-5"/>
              </w:rPr>
              <w:t xml:space="preserve"> </w:t>
            </w:r>
            <w:r>
              <w:t>w</w:t>
            </w:r>
            <w:r>
              <w:rPr>
                <w:spacing w:val="-2"/>
              </w:rPr>
              <w:t xml:space="preserve"> </w:t>
            </w:r>
            <w:r>
              <w:t>danej</w:t>
            </w:r>
            <w:r>
              <w:rPr>
                <w:spacing w:val="-3"/>
              </w:rPr>
              <w:t xml:space="preserve"> </w:t>
            </w:r>
            <w:r>
              <w:t>kartotece</w:t>
            </w:r>
            <w:r>
              <w:rPr>
                <w:spacing w:val="-5"/>
              </w:rPr>
              <w:t xml:space="preserve"> </w:t>
            </w:r>
            <w:r>
              <w:t>w</w:t>
            </w:r>
            <w:r>
              <w:rPr>
                <w:spacing w:val="-4"/>
              </w:rPr>
              <w:t xml:space="preserve"> </w:t>
            </w:r>
            <w:r>
              <w:t>momencie</w:t>
            </w:r>
            <w:r>
              <w:rPr>
                <w:spacing w:val="-6"/>
              </w:rPr>
              <w:t xml:space="preserve"> </w:t>
            </w:r>
            <w:r>
              <w:t>zatwierdzania</w:t>
            </w:r>
            <w:r>
              <w:rPr>
                <w:spacing w:val="-3"/>
              </w:rPr>
              <w:t xml:space="preserve"> </w:t>
            </w:r>
            <w:r>
              <w:t>listy</w:t>
            </w:r>
            <w:r>
              <w:rPr>
                <w:spacing w:val="-2"/>
              </w:rPr>
              <w:t xml:space="preserve"> płac.</w:t>
            </w:r>
          </w:p>
        </w:tc>
      </w:tr>
      <w:tr w:rsidR="00747BBF" w14:paraId="2C428F03" w14:textId="77777777">
        <w:trPr>
          <w:trHeight w:val="1298"/>
        </w:trPr>
        <w:tc>
          <w:tcPr>
            <w:tcW w:w="607" w:type="dxa"/>
          </w:tcPr>
          <w:p w14:paraId="70505564" w14:textId="77777777" w:rsidR="00747BBF" w:rsidRDefault="00927A6E">
            <w:pPr>
              <w:pStyle w:val="TableParagraph"/>
              <w:ind w:left="0" w:right="63"/>
              <w:jc w:val="right"/>
            </w:pPr>
            <w:r>
              <w:rPr>
                <w:spacing w:val="-5"/>
              </w:rPr>
              <w:t>58.</w:t>
            </w:r>
          </w:p>
        </w:tc>
        <w:tc>
          <w:tcPr>
            <w:tcW w:w="8461" w:type="dxa"/>
          </w:tcPr>
          <w:p w14:paraId="54E8D9C8" w14:textId="77777777" w:rsidR="00747BBF" w:rsidRDefault="00927A6E">
            <w:pPr>
              <w:pStyle w:val="TableParagraph"/>
              <w:spacing w:line="285" w:lineRule="auto"/>
              <w:ind w:left="165" w:hanging="10"/>
            </w:pPr>
            <w:r>
              <w:t>Możliwość</w:t>
            </w:r>
            <w:r>
              <w:rPr>
                <w:spacing w:val="40"/>
              </w:rPr>
              <w:t xml:space="preserve"> </w:t>
            </w:r>
            <w:r>
              <w:t>w</w:t>
            </w:r>
            <w:r>
              <w:rPr>
                <w:spacing w:val="40"/>
              </w:rPr>
              <w:t xml:space="preserve"> </w:t>
            </w:r>
            <w:r>
              <w:t>jednej</w:t>
            </w:r>
            <w:r>
              <w:rPr>
                <w:spacing w:val="40"/>
              </w:rPr>
              <w:t xml:space="preserve"> </w:t>
            </w:r>
            <w:r>
              <w:t>kartotece</w:t>
            </w:r>
            <w:r>
              <w:rPr>
                <w:spacing w:val="40"/>
              </w:rPr>
              <w:t xml:space="preserve"> </w:t>
            </w:r>
            <w:r>
              <w:t>przeglądania,</w:t>
            </w:r>
            <w:r>
              <w:rPr>
                <w:spacing w:val="40"/>
              </w:rPr>
              <w:t xml:space="preserve"> </w:t>
            </w:r>
            <w:r>
              <w:t>rejestracji</w:t>
            </w:r>
            <w:r>
              <w:rPr>
                <w:spacing w:val="40"/>
              </w:rPr>
              <w:t xml:space="preserve"> </w:t>
            </w:r>
            <w:r>
              <w:t>oraz</w:t>
            </w:r>
            <w:r>
              <w:rPr>
                <w:spacing w:val="40"/>
              </w:rPr>
              <w:t xml:space="preserve"> </w:t>
            </w:r>
            <w:r>
              <w:t>korygowania</w:t>
            </w:r>
            <w:r>
              <w:rPr>
                <w:spacing w:val="40"/>
              </w:rPr>
              <w:t xml:space="preserve"> </w:t>
            </w:r>
            <w:r>
              <w:t>informacji</w:t>
            </w:r>
            <w:r>
              <w:rPr>
                <w:spacing w:val="40"/>
              </w:rPr>
              <w:t xml:space="preserve"> </w:t>
            </w:r>
            <w:r>
              <w:t>o składkach na ubezpieczenia społeczne i zdrowotne.</w:t>
            </w:r>
          </w:p>
          <w:p w14:paraId="03F7C2A0" w14:textId="77777777" w:rsidR="00747BBF" w:rsidRDefault="00927A6E">
            <w:pPr>
              <w:pStyle w:val="TableParagraph"/>
              <w:spacing w:before="8" w:line="240" w:lineRule="auto"/>
              <w:ind w:left="155"/>
            </w:pPr>
            <w:r>
              <w:t>Podstawowe</w:t>
            </w:r>
            <w:r>
              <w:rPr>
                <w:spacing w:val="51"/>
              </w:rPr>
              <w:t xml:space="preserve"> </w:t>
            </w:r>
            <w:r>
              <w:t>dane,</w:t>
            </w:r>
            <w:r>
              <w:rPr>
                <w:spacing w:val="48"/>
              </w:rPr>
              <w:t xml:space="preserve"> </w:t>
            </w:r>
            <w:r>
              <w:t>wyliczone</w:t>
            </w:r>
            <w:r>
              <w:rPr>
                <w:spacing w:val="51"/>
              </w:rPr>
              <w:t xml:space="preserve"> </w:t>
            </w:r>
            <w:r>
              <w:t>na</w:t>
            </w:r>
            <w:r>
              <w:rPr>
                <w:spacing w:val="50"/>
              </w:rPr>
              <w:t xml:space="preserve"> </w:t>
            </w:r>
            <w:r>
              <w:t>listach</w:t>
            </w:r>
            <w:r>
              <w:rPr>
                <w:spacing w:val="50"/>
              </w:rPr>
              <w:t xml:space="preserve"> </w:t>
            </w:r>
            <w:r>
              <w:t>płac,</w:t>
            </w:r>
            <w:r>
              <w:rPr>
                <w:spacing w:val="51"/>
              </w:rPr>
              <w:t xml:space="preserve"> </w:t>
            </w:r>
            <w:r>
              <w:t>które</w:t>
            </w:r>
            <w:r>
              <w:rPr>
                <w:spacing w:val="49"/>
              </w:rPr>
              <w:t xml:space="preserve"> </w:t>
            </w:r>
            <w:r>
              <w:t>zapisywane</w:t>
            </w:r>
            <w:r>
              <w:rPr>
                <w:spacing w:val="48"/>
              </w:rPr>
              <w:t xml:space="preserve"> </w:t>
            </w:r>
            <w:r>
              <w:t>są</w:t>
            </w:r>
            <w:r>
              <w:rPr>
                <w:spacing w:val="50"/>
              </w:rPr>
              <w:t xml:space="preserve"> </w:t>
            </w:r>
            <w:r>
              <w:t>do</w:t>
            </w:r>
            <w:r>
              <w:rPr>
                <w:spacing w:val="51"/>
              </w:rPr>
              <w:t xml:space="preserve"> </w:t>
            </w:r>
            <w:r>
              <w:t>tej</w:t>
            </w:r>
            <w:r>
              <w:rPr>
                <w:spacing w:val="51"/>
              </w:rPr>
              <w:t xml:space="preserve"> </w:t>
            </w:r>
            <w:r>
              <w:t>kartoteki</w:t>
            </w:r>
            <w:r>
              <w:rPr>
                <w:spacing w:val="46"/>
              </w:rPr>
              <w:t xml:space="preserve"> </w:t>
            </w:r>
            <w:r>
              <w:rPr>
                <w:spacing w:val="-10"/>
              </w:rPr>
              <w:t>w</w:t>
            </w:r>
          </w:p>
          <w:p w14:paraId="52F215FE" w14:textId="77777777" w:rsidR="00747BBF" w:rsidRDefault="00927A6E">
            <w:pPr>
              <w:pStyle w:val="TableParagraph"/>
              <w:spacing w:before="50" w:line="240" w:lineRule="auto"/>
              <w:ind w:left="165"/>
            </w:pPr>
            <w:r>
              <w:t>momencie</w:t>
            </w:r>
            <w:r>
              <w:rPr>
                <w:spacing w:val="-5"/>
              </w:rPr>
              <w:t xml:space="preserve"> </w:t>
            </w:r>
            <w:r>
              <w:t>zatwierdzania</w:t>
            </w:r>
            <w:r>
              <w:rPr>
                <w:spacing w:val="-5"/>
              </w:rPr>
              <w:t xml:space="preserve"> </w:t>
            </w:r>
            <w:r>
              <w:t>listy</w:t>
            </w:r>
            <w:r>
              <w:rPr>
                <w:spacing w:val="-4"/>
              </w:rPr>
              <w:t xml:space="preserve"> płac.</w:t>
            </w:r>
          </w:p>
        </w:tc>
      </w:tr>
      <w:tr w:rsidR="00747BBF" w14:paraId="549BA1FC" w14:textId="77777777">
        <w:trPr>
          <w:trHeight w:val="890"/>
        </w:trPr>
        <w:tc>
          <w:tcPr>
            <w:tcW w:w="607" w:type="dxa"/>
            <w:shd w:val="clear" w:color="auto" w:fill="D9E1F3"/>
          </w:tcPr>
          <w:p w14:paraId="1075227C" w14:textId="77777777" w:rsidR="00747BBF" w:rsidRDefault="00927A6E">
            <w:pPr>
              <w:pStyle w:val="TableParagraph"/>
              <w:ind w:left="0" w:right="63"/>
              <w:jc w:val="right"/>
            </w:pPr>
            <w:r>
              <w:rPr>
                <w:spacing w:val="-5"/>
              </w:rPr>
              <w:t>59.</w:t>
            </w:r>
          </w:p>
        </w:tc>
        <w:tc>
          <w:tcPr>
            <w:tcW w:w="8461" w:type="dxa"/>
            <w:shd w:val="clear" w:color="auto" w:fill="D9E1F3"/>
          </w:tcPr>
          <w:p w14:paraId="78B8B1F4" w14:textId="77777777" w:rsidR="00747BBF" w:rsidRDefault="00927A6E">
            <w:pPr>
              <w:pStyle w:val="TableParagraph"/>
              <w:ind w:left="155"/>
            </w:pPr>
            <w:r>
              <w:t>Możliwość</w:t>
            </w:r>
            <w:r>
              <w:rPr>
                <w:spacing w:val="-10"/>
              </w:rPr>
              <w:t xml:space="preserve"> </w:t>
            </w:r>
            <w:r>
              <w:t>określenia</w:t>
            </w:r>
            <w:r>
              <w:rPr>
                <w:spacing w:val="-4"/>
              </w:rPr>
              <w:t xml:space="preserve"> </w:t>
            </w:r>
            <w:r>
              <w:t>rodzaju</w:t>
            </w:r>
            <w:r>
              <w:rPr>
                <w:spacing w:val="-5"/>
              </w:rPr>
              <w:t xml:space="preserve"> </w:t>
            </w:r>
            <w:r>
              <w:t>wypłaty</w:t>
            </w:r>
            <w:r>
              <w:rPr>
                <w:spacing w:val="-5"/>
              </w:rPr>
              <w:t xml:space="preserve"> </w:t>
            </w:r>
            <w:r>
              <w:rPr>
                <w:spacing w:val="-2"/>
              </w:rPr>
              <w:t>pracownika:</w:t>
            </w:r>
          </w:p>
          <w:p w14:paraId="608FE5B5" w14:textId="77777777" w:rsidR="00747BBF" w:rsidRDefault="00927A6E">
            <w:pPr>
              <w:pStyle w:val="TableParagraph"/>
              <w:numPr>
                <w:ilvl w:val="0"/>
                <w:numId w:val="47"/>
              </w:numPr>
              <w:tabs>
                <w:tab w:val="left" w:pos="885"/>
              </w:tabs>
              <w:spacing w:before="60" w:line="240" w:lineRule="auto"/>
            </w:pPr>
            <w:r>
              <w:t>przelew</w:t>
            </w:r>
            <w:r>
              <w:rPr>
                <w:spacing w:val="-2"/>
              </w:rPr>
              <w:t xml:space="preserve"> bankowy</w:t>
            </w:r>
          </w:p>
          <w:p w14:paraId="0B6C4B91" w14:textId="77777777" w:rsidR="00747BBF" w:rsidRDefault="00927A6E">
            <w:pPr>
              <w:pStyle w:val="TableParagraph"/>
              <w:numPr>
                <w:ilvl w:val="0"/>
                <w:numId w:val="47"/>
              </w:numPr>
              <w:tabs>
                <w:tab w:val="left" w:pos="885"/>
              </w:tabs>
              <w:spacing w:before="1" w:line="261" w:lineRule="exact"/>
            </w:pPr>
            <w:r>
              <w:t>wypłata</w:t>
            </w:r>
            <w:r>
              <w:rPr>
                <w:spacing w:val="-2"/>
              </w:rPr>
              <w:t xml:space="preserve"> </w:t>
            </w:r>
            <w:r>
              <w:t>w</w:t>
            </w:r>
            <w:r>
              <w:rPr>
                <w:spacing w:val="-2"/>
              </w:rPr>
              <w:t xml:space="preserve"> kasie</w:t>
            </w:r>
          </w:p>
        </w:tc>
      </w:tr>
      <w:tr w:rsidR="00747BBF" w14:paraId="5ADA02A2" w14:textId="77777777">
        <w:trPr>
          <w:trHeight w:val="647"/>
        </w:trPr>
        <w:tc>
          <w:tcPr>
            <w:tcW w:w="607" w:type="dxa"/>
          </w:tcPr>
          <w:p w14:paraId="71A2361B" w14:textId="77777777" w:rsidR="00747BBF" w:rsidRDefault="00927A6E">
            <w:pPr>
              <w:pStyle w:val="TableParagraph"/>
              <w:ind w:left="0" w:right="63"/>
              <w:jc w:val="right"/>
            </w:pPr>
            <w:r>
              <w:rPr>
                <w:spacing w:val="-5"/>
              </w:rPr>
              <w:t>60.</w:t>
            </w:r>
          </w:p>
        </w:tc>
        <w:tc>
          <w:tcPr>
            <w:tcW w:w="8461" w:type="dxa"/>
          </w:tcPr>
          <w:p w14:paraId="7702A9C8" w14:textId="77777777" w:rsidR="00747BBF" w:rsidRDefault="00927A6E">
            <w:pPr>
              <w:pStyle w:val="TableParagraph"/>
              <w:ind w:left="155"/>
            </w:pPr>
            <w:r>
              <w:t>Możliwość</w:t>
            </w:r>
            <w:r>
              <w:rPr>
                <w:spacing w:val="-9"/>
              </w:rPr>
              <w:t xml:space="preserve"> </w:t>
            </w:r>
            <w:r>
              <w:t>określenia</w:t>
            </w:r>
            <w:r>
              <w:rPr>
                <w:spacing w:val="-3"/>
              </w:rPr>
              <w:t xml:space="preserve"> </w:t>
            </w:r>
            <w:r>
              <w:t>w</w:t>
            </w:r>
            <w:r>
              <w:rPr>
                <w:spacing w:val="-1"/>
              </w:rPr>
              <w:t xml:space="preserve"> </w:t>
            </w:r>
            <w:r>
              <w:t>systemie</w:t>
            </w:r>
            <w:r>
              <w:rPr>
                <w:spacing w:val="-4"/>
              </w:rPr>
              <w:t xml:space="preserve"> </w:t>
            </w:r>
            <w:r>
              <w:t>kwoty</w:t>
            </w:r>
            <w:r>
              <w:rPr>
                <w:spacing w:val="-3"/>
              </w:rPr>
              <w:t xml:space="preserve"> </w:t>
            </w:r>
            <w:r>
              <w:t>do</w:t>
            </w:r>
            <w:r>
              <w:rPr>
                <w:spacing w:val="-2"/>
              </w:rPr>
              <w:t xml:space="preserve"> </w:t>
            </w:r>
            <w:r>
              <w:t>wypłaty</w:t>
            </w:r>
            <w:r>
              <w:rPr>
                <w:spacing w:val="-1"/>
              </w:rPr>
              <w:t xml:space="preserve"> </w:t>
            </w:r>
            <w:r>
              <w:t>jak</w:t>
            </w:r>
            <w:r>
              <w:rPr>
                <w:spacing w:val="-4"/>
              </w:rPr>
              <w:t xml:space="preserve"> </w:t>
            </w:r>
            <w:r>
              <w:t>ma</w:t>
            </w:r>
            <w:r>
              <w:rPr>
                <w:spacing w:val="-1"/>
              </w:rPr>
              <w:t xml:space="preserve"> </w:t>
            </w:r>
            <w:r>
              <w:t>być</w:t>
            </w:r>
            <w:r>
              <w:rPr>
                <w:spacing w:val="-1"/>
              </w:rPr>
              <w:t xml:space="preserve"> </w:t>
            </w:r>
            <w:r>
              <w:t>wypłacona</w:t>
            </w:r>
            <w:r>
              <w:rPr>
                <w:spacing w:val="-2"/>
              </w:rPr>
              <w:t xml:space="preserve"> </w:t>
            </w:r>
            <w:r>
              <w:t>pracownikowi</w:t>
            </w:r>
            <w:r>
              <w:rPr>
                <w:spacing w:val="-5"/>
              </w:rPr>
              <w:t xml:space="preserve"> </w:t>
            </w:r>
            <w:r>
              <w:rPr>
                <w:spacing w:val="-10"/>
              </w:rPr>
              <w:t>w</w:t>
            </w:r>
          </w:p>
          <w:p w14:paraId="3C386726" w14:textId="77777777" w:rsidR="00747BBF" w:rsidRDefault="00927A6E">
            <w:pPr>
              <w:pStyle w:val="TableParagraph"/>
              <w:spacing w:before="50" w:line="240" w:lineRule="auto"/>
              <w:ind w:left="165"/>
            </w:pPr>
            <w:r>
              <w:rPr>
                <w:spacing w:val="-2"/>
              </w:rPr>
              <w:t>kasie</w:t>
            </w:r>
          </w:p>
        </w:tc>
      </w:tr>
      <w:tr w:rsidR="00747BBF" w14:paraId="422C8951" w14:textId="77777777">
        <w:trPr>
          <w:trHeight w:val="969"/>
        </w:trPr>
        <w:tc>
          <w:tcPr>
            <w:tcW w:w="607" w:type="dxa"/>
            <w:shd w:val="clear" w:color="auto" w:fill="D9E1F3"/>
          </w:tcPr>
          <w:p w14:paraId="78A3D4EB" w14:textId="77777777" w:rsidR="00747BBF" w:rsidRDefault="00927A6E">
            <w:pPr>
              <w:pStyle w:val="TableParagraph"/>
              <w:ind w:left="0" w:right="63"/>
              <w:jc w:val="right"/>
            </w:pPr>
            <w:r>
              <w:rPr>
                <w:spacing w:val="-5"/>
              </w:rPr>
              <w:t>61.</w:t>
            </w:r>
          </w:p>
        </w:tc>
        <w:tc>
          <w:tcPr>
            <w:tcW w:w="8461" w:type="dxa"/>
            <w:shd w:val="clear" w:color="auto" w:fill="D9E1F3"/>
          </w:tcPr>
          <w:p w14:paraId="402C33EE" w14:textId="77777777" w:rsidR="00747BBF" w:rsidRDefault="00927A6E">
            <w:pPr>
              <w:pStyle w:val="TableParagraph"/>
              <w:spacing w:before="1" w:line="283" w:lineRule="auto"/>
              <w:ind w:left="165" w:hanging="10"/>
            </w:pPr>
            <w:r>
              <w:t>Możliwość</w:t>
            </w:r>
            <w:r>
              <w:rPr>
                <w:spacing w:val="29"/>
              </w:rPr>
              <w:t xml:space="preserve"> </w:t>
            </w:r>
            <w:r>
              <w:t>wpisania</w:t>
            </w:r>
            <w:r>
              <w:rPr>
                <w:spacing w:val="30"/>
              </w:rPr>
              <w:t xml:space="preserve"> </w:t>
            </w:r>
            <w:r>
              <w:t>i</w:t>
            </w:r>
            <w:r>
              <w:rPr>
                <w:spacing w:val="31"/>
              </w:rPr>
              <w:t xml:space="preserve"> </w:t>
            </w:r>
            <w:r>
              <w:t>modyfikacji</w:t>
            </w:r>
            <w:r>
              <w:rPr>
                <w:spacing w:val="30"/>
              </w:rPr>
              <w:t xml:space="preserve"> </w:t>
            </w:r>
            <w:r>
              <w:t>kilku</w:t>
            </w:r>
            <w:r>
              <w:rPr>
                <w:spacing w:val="30"/>
              </w:rPr>
              <w:t xml:space="preserve"> </w:t>
            </w:r>
            <w:r>
              <w:t>kont</w:t>
            </w:r>
            <w:r>
              <w:rPr>
                <w:spacing w:val="31"/>
              </w:rPr>
              <w:t xml:space="preserve"> </w:t>
            </w:r>
            <w:r>
              <w:t>bankowych</w:t>
            </w:r>
            <w:r>
              <w:rPr>
                <w:spacing w:val="30"/>
              </w:rPr>
              <w:t xml:space="preserve"> </w:t>
            </w:r>
            <w:r>
              <w:t>pracownika</w:t>
            </w:r>
            <w:r>
              <w:rPr>
                <w:spacing w:val="30"/>
              </w:rPr>
              <w:t xml:space="preserve"> </w:t>
            </w:r>
            <w:r>
              <w:t>wraz</w:t>
            </w:r>
            <w:r>
              <w:rPr>
                <w:spacing w:val="30"/>
              </w:rPr>
              <w:t xml:space="preserve"> </w:t>
            </w:r>
            <w:r>
              <w:t>z</w:t>
            </w:r>
            <w:r>
              <w:rPr>
                <w:spacing w:val="30"/>
              </w:rPr>
              <w:t xml:space="preserve"> </w:t>
            </w:r>
            <w:r>
              <w:t>określeniem podziału</w:t>
            </w:r>
            <w:r>
              <w:rPr>
                <w:spacing w:val="13"/>
              </w:rPr>
              <w:t xml:space="preserve"> </w:t>
            </w:r>
            <w:r>
              <w:t>kwotowego</w:t>
            </w:r>
            <w:r>
              <w:rPr>
                <w:spacing w:val="17"/>
              </w:rPr>
              <w:t xml:space="preserve"> </w:t>
            </w:r>
            <w:r>
              <w:t>lub</w:t>
            </w:r>
            <w:r>
              <w:rPr>
                <w:spacing w:val="16"/>
              </w:rPr>
              <w:t xml:space="preserve"> </w:t>
            </w:r>
            <w:r>
              <w:t>procentowego</w:t>
            </w:r>
            <w:r>
              <w:rPr>
                <w:spacing w:val="18"/>
              </w:rPr>
              <w:t xml:space="preserve"> </w:t>
            </w:r>
            <w:r>
              <w:t>na</w:t>
            </w:r>
            <w:r>
              <w:rPr>
                <w:spacing w:val="15"/>
              </w:rPr>
              <w:t xml:space="preserve"> </w:t>
            </w:r>
            <w:r>
              <w:t>zaewidencjonowane</w:t>
            </w:r>
            <w:r>
              <w:rPr>
                <w:spacing w:val="17"/>
              </w:rPr>
              <w:t xml:space="preserve"> </w:t>
            </w:r>
            <w:r>
              <w:t>rachunki</w:t>
            </w:r>
            <w:r>
              <w:rPr>
                <w:spacing w:val="17"/>
              </w:rPr>
              <w:t xml:space="preserve"> </w:t>
            </w:r>
            <w:r>
              <w:t>z</w:t>
            </w:r>
            <w:r>
              <w:rPr>
                <w:spacing w:val="16"/>
              </w:rPr>
              <w:t xml:space="preserve"> </w:t>
            </w:r>
            <w:r>
              <w:t>pełną</w:t>
            </w:r>
            <w:r>
              <w:rPr>
                <w:spacing w:val="16"/>
              </w:rPr>
              <w:t xml:space="preserve"> </w:t>
            </w:r>
            <w:r>
              <w:rPr>
                <w:spacing w:val="-2"/>
              </w:rPr>
              <w:t>historią</w:t>
            </w:r>
          </w:p>
          <w:p w14:paraId="7AD11556" w14:textId="77777777" w:rsidR="00747BBF" w:rsidRDefault="00927A6E">
            <w:pPr>
              <w:pStyle w:val="TableParagraph"/>
              <w:spacing w:before="2" w:line="240" w:lineRule="auto"/>
              <w:ind w:left="165"/>
            </w:pPr>
            <w:r>
              <w:t>zmian</w:t>
            </w:r>
            <w:r>
              <w:rPr>
                <w:spacing w:val="-8"/>
              </w:rPr>
              <w:t xml:space="preserve"> </w:t>
            </w:r>
            <w:r>
              <w:t>dokonywanych</w:t>
            </w:r>
            <w:r>
              <w:rPr>
                <w:spacing w:val="-6"/>
              </w:rPr>
              <w:t xml:space="preserve"> </w:t>
            </w:r>
            <w:r>
              <w:t>w</w:t>
            </w:r>
            <w:r>
              <w:rPr>
                <w:spacing w:val="-7"/>
              </w:rPr>
              <w:t xml:space="preserve"> </w:t>
            </w:r>
            <w:r>
              <w:t>rachunkach</w:t>
            </w:r>
            <w:r>
              <w:rPr>
                <w:spacing w:val="-6"/>
              </w:rPr>
              <w:t xml:space="preserve"> </w:t>
            </w:r>
            <w:r>
              <w:t>bankowych</w:t>
            </w:r>
            <w:r>
              <w:rPr>
                <w:spacing w:val="-8"/>
              </w:rPr>
              <w:t xml:space="preserve"> </w:t>
            </w:r>
            <w:r>
              <w:rPr>
                <w:spacing w:val="-2"/>
              </w:rPr>
              <w:t>osoby.</w:t>
            </w:r>
          </w:p>
        </w:tc>
      </w:tr>
      <w:tr w:rsidR="00747BBF" w14:paraId="360CFCC1" w14:textId="77777777">
        <w:trPr>
          <w:trHeight w:val="647"/>
        </w:trPr>
        <w:tc>
          <w:tcPr>
            <w:tcW w:w="607" w:type="dxa"/>
          </w:tcPr>
          <w:p w14:paraId="419CB2AE" w14:textId="77777777" w:rsidR="00747BBF" w:rsidRDefault="00927A6E">
            <w:pPr>
              <w:pStyle w:val="TableParagraph"/>
              <w:ind w:left="0" w:right="63"/>
              <w:jc w:val="right"/>
            </w:pPr>
            <w:r>
              <w:rPr>
                <w:spacing w:val="-5"/>
              </w:rPr>
              <w:t>62.</w:t>
            </w:r>
          </w:p>
        </w:tc>
        <w:tc>
          <w:tcPr>
            <w:tcW w:w="8461" w:type="dxa"/>
          </w:tcPr>
          <w:p w14:paraId="337F9747" w14:textId="77777777" w:rsidR="00747BBF" w:rsidRDefault="00927A6E">
            <w:pPr>
              <w:pStyle w:val="TableParagraph"/>
              <w:ind w:left="155"/>
            </w:pPr>
            <w:r>
              <w:t>Możliwość</w:t>
            </w:r>
            <w:r>
              <w:rPr>
                <w:spacing w:val="62"/>
                <w:w w:val="150"/>
              </w:rPr>
              <w:t xml:space="preserve"> </w:t>
            </w:r>
            <w:r>
              <w:t>sporządzania</w:t>
            </w:r>
            <w:r>
              <w:rPr>
                <w:spacing w:val="61"/>
                <w:w w:val="150"/>
              </w:rPr>
              <w:t xml:space="preserve"> </w:t>
            </w:r>
            <w:r>
              <w:t>zaświadczeń</w:t>
            </w:r>
            <w:r>
              <w:rPr>
                <w:spacing w:val="61"/>
                <w:w w:val="150"/>
              </w:rPr>
              <w:t xml:space="preserve"> </w:t>
            </w:r>
            <w:r>
              <w:t>o</w:t>
            </w:r>
            <w:r>
              <w:rPr>
                <w:spacing w:val="64"/>
                <w:w w:val="150"/>
              </w:rPr>
              <w:t xml:space="preserve"> </w:t>
            </w:r>
            <w:r>
              <w:t>pracy</w:t>
            </w:r>
            <w:r>
              <w:rPr>
                <w:spacing w:val="62"/>
                <w:w w:val="150"/>
              </w:rPr>
              <w:t xml:space="preserve"> </w:t>
            </w:r>
            <w:r>
              <w:t>i</w:t>
            </w:r>
            <w:r>
              <w:rPr>
                <w:spacing w:val="61"/>
                <w:w w:val="150"/>
              </w:rPr>
              <w:t xml:space="preserve"> </w:t>
            </w:r>
            <w:r>
              <w:t>płacy</w:t>
            </w:r>
            <w:r>
              <w:rPr>
                <w:spacing w:val="63"/>
                <w:w w:val="150"/>
              </w:rPr>
              <w:t xml:space="preserve"> </w:t>
            </w:r>
            <w:r>
              <w:t>wg</w:t>
            </w:r>
            <w:r>
              <w:rPr>
                <w:spacing w:val="62"/>
                <w:w w:val="150"/>
              </w:rPr>
              <w:t xml:space="preserve"> </w:t>
            </w:r>
            <w:r>
              <w:t>dowolnie</w:t>
            </w:r>
            <w:r>
              <w:rPr>
                <w:spacing w:val="64"/>
                <w:w w:val="150"/>
              </w:rPr>
              <w:t xml:space="preserve"> </w:t>
            </w:r>
            <w:r>
              <w:rPr>
                <w:spacing w:val="-2"/>
              </w:rPr>
              <w:t>zdefiniowanego</w:t>
            </w:r>
          </w:p>
          <w:p w14:paraId="40DB3F02" w14:textId="77777777" w:rsidR="00747BBF" w:rsidRDefault="00927A6E">
            <w:pPr>
              <w:pStyle w:val="TableParagraph"/>
              <w:spacing w:before="50" w:line="240" w:lineRule="auto"/>
              <w:ind w:left="165"/>
            </w:pPr>
            <w:r>
              <w:t>pobierania</w:t>
            </w:r>
            <w:r>
              <w:rPr>
                <w:spacing w:val="-7"/>
              </w:rPr>
              <w:t xml:space="preserve"> </w:t>
            </w:r>
            <w:r>
              <w:t>informacji</w:t>
            </w:r>
            <w:r>
              <w:rPr>
                <w:spacing w:val="-6"/>
              </w:rPr>
              <w:t xml:space="preserve"> </w:t>
            </w:r>
            <w:r>
              <w:t>o</w:t>
            </w:r>
            <w:r>
              <w:rPr>
                <w:spacing w:val="-4"/>
              </w:rPr>
              <w:t xml:space="preserve"> </w:t>
            </w:r>
            <w:r>
              <w:t>zarobkach,</w:t>
            </w:r>
            <w:r>
              <w:rPr>
                <w:spacing w:val="-4"/>
              </w:rPr>
              <w:t xml:space="preserve"> </w:t>
            </w:r>
            <w:r>
              <w:t>z</w:t>
            </w:r>
            <w:r>
              <w:rPr>
                <w:spacing w:val="-8"/>
              </w:rPr>
              <w:t xml:space="preserve"> </w:t>
            </w:r>
            <w:r>
              <w:t>możliwością</w:t>
            </w:r>
            <w:r>
              <w:rPr>
                <w:spacing w:val="-4"/>
              </w:rPr>
              <w:t xml:space="preserve"> </w:t>
            </w:r>
            <w:r>
              <w:t>redagowania</w:t>
            </w:r>
            <w:r>
              <w:rPr>
                <w:spacing w:val="-6"/>
              </w:rPr>
              <w:t xml:space="preserve"> </w:t>
            </w:r>
            <w:r>
              <w:t>treści</w:t>
            </w:r>
            <w:r>
              <w:rPr>
                <w:spacing w:val="-7"/>
              </w:rPr>
              <w:t xml:space="preserve"> </w:t>
            </w:r>
            <w:r>
              <w:rPr>
                <w:spacing w:val="-2"/>
              </w:rPr>
              <w:t>zaświadczenia.</w:t>
            </w:r>
          </w:p>
        </w:tc>
      </w:tr>
      <w:tr w:rsidR="00747BBF" w14:paraId="147506AB" w14:textId="77777777">
        <w:trPr>
          <w:trHeight w:val="2611"/>
        </w:trPr>
        <w:tc>
          <w:tcPr>
            <w:tcW w:w="607" w:type="dxa"/>
            <w:shd w:val="clear" w:color="auto" w:fill="D9E1F3"/>
          </w:tcPr>
          <w:p w14:paraId="2B494777" w14:textId="77777777" w:rsidR="00747BBF" w:rsidRDefault="00927A6E">
            <w:pPr>
              <w:pStyle w:val="TableParagraph"/>
              <w:ind w:left="0" w:right="63"/>
              <w:jc w:val="right"/>
            </w:pPr>
            <w:r>
              <w:rPr>
                <w:spacing w:val="-5"/>
              </w:rPr>
              <w:t>63.</w:t>
            </w:r>
          </w:p>
        </w:tc>
        <w:tc>
          <w:tcPr>
            <w:tcW w:w="8461" w:type="dxa"/>
            <w:shd w:val="clear" w:color="auto" w:fill="D9E1F3"/>
          </w:tcPr>
          <w:p w14:paraId="3547616B" w14:textId="77777777" w:rsidR="00747BBF" w:rsidRDefault="00927A6E">
            <w:pPr>
              <w:pStyle w:val="TableParagraph"/>
              <w:spacing w:line="285" w:lineRule="auto"/>
              <w:ind w:left="165" w:hanging="10"/>
            </w:pPr>
            <w:r>
              <w:t>Możliwość tworzenia własnych zestawień opartych na wyliczonych składnikach płacowych wraz z możliwością grupowania ich wg:</w:t>
            </w:r>
          </w:p>
          <w:p w14:paraId="0E7120C3" w14:textId="77777777" w:rsidR="00747BBF" w:rsidRDefault="00927A6E">
            <w:pPr>
              <w:pStyle w:val="TableParagraph"/>
              <w:numPr>
                <w:ilvl w:val="0"/>
                <w:numId w:val="46"/>
              </w:numPr>
              <w:tabs>
                <w:tab w:val="left" w:pos="885"/>
              </w:tabs>
              <w:spacing w:before="10" w:line="279" w:lineRule="exact"/>
            </w:pPr>
            <w:r>
              <w:rPr>
                <w:spacing w:val="-4"/>
              </w:rPr>
              <w:t>osób</w:t>
            </w:r>
          </w:p>
          <w:p w14:paraId="250298FB" w14:textId="77777777" w:rsidR="00747BBF" w:rsidRDefault="00927A6E">
            <w:pPr>
              <w:pStyle w:val="TableParagraph"/>
              <w:numPr>
                <w:ilvl w:val="0"/>
                <w:numId w:val="46"/>
              </w:numPr>
              <w:tabs>
                <w:tab w:val="left" w:pos="885"/>
              </w:tabs>
              <w:spacing w:line="279" w:lineRule="exact"/>
            </w:pPr>
            <w:r>
              <w:t>jednostek</w:t>
            </w:r>
            <w:r>
              <w:rPr>
                <w:spacing w:val="-7"/>
              </w:rPr>
              <w:t xml:space="preserve"> </w:t>
            </w:r>
            <w:r>
              <w:rPr>
                <w:spacing w:val="-2"/>
              </w:rPr>
              <w:t>organizacyjnych</w:t>
            </w:r>
          </w:p>
          <w:p w14:paraId="6FB39B3D" w14:textId="77777777" w:rsidR="00747BBF" w:rsidRDefault="00927A6E">
            <w:pPr>
              <w:pStyle w:val="TableParagraph"/>
              <w:numPr>
                <w:ilvl w:val="0"/>
                <w:numId w:val="46"/>
              </w:numPr>
              <w:tabs>
                <w:tab w:val="left" w:pos="885"/>
              </w:tabs>
              <w:spacing w:before="1" w:line="240" w:lineRule="auto"/>
            </w:pPr>
            <w:r>
              <w:t>grup</w:t>
            </w:r>
            <w:r>
              <w:rPr>
                <w:spacing w:val="-6"/>
              </w:rPr>
              <w:t xml:space="preserve"> </w:t>
            </w:r>
            <w:r>
              <w:rPr>
                <w:spacing w:val="-2"/>
              </w:rPr>
              <w:t>pracowniczych</w:t>
            </w:r>
          </w:p>
          <w:p w14:paraId="58576CFE" w14:textId="77777777" w:rsidR="00747BBF" w:rsidRDefault="00927A6E">
            <w:pPr>
              <w:pStyle w:val="TableParagraph"/>
              <w:numPr>
                <w:ilvl w:val="0"/>
                <w:numId w:val="46"/>
              </w:numPr>
              <w:tabs>
                <w:tab w:val="left" w:pos="885"/>
              </w:tabs>
              <w:spacing w:before="1" w:line="240" w:lineRule="auto"/>
            </w:pPr>
            <w:r>
              <w:t>miejsc</w:t>
            </w:r>
            <w:r>
              <w:rPr>
                <w:spacing w:val="-8"/>
              </w:rPr>
              <w:t xml:space="preserve"> </w:t>
            </w:r>
            <w:r>
              <w:rPr>
                <w:spacing w:val="-2"/>
              </w:rPr>
              <w:t>wypłat</w:t>
            </w:r>
          </w:p>
          <w:p w14:paraId="2CFD339A" w14:textId="77777777" w:rsidR="00747BBF" w:rsidRDefault="00927A6E">
            <w:pPr>
              <w:pStyle w:val="TableParagraph"/>
              <w:numPr>
                <w:ilvl w:val="0"/>
                <w:numId w:val="46"/>
              </w:numPr>
              <w:tabs>
                <w:tab w:val="left" w:pos="885"/>
              </w:tabs>
              <w:spacing w:before="1" w:line="279" w:lineRule="exact"/>
            </w:pPr>
            <w:r>
              <w:t>miesiąca</w:t>
            </w:r>
            <w:r>
              <w:rPr>
                <w:spacing w:val="-3"/>
              </w:rPr>
              <w:t xml:space="preserve"> </w:t>
            </w:r>
            <w:r>
              <w:rPr>
                <w:spacing w:val="-2"/>
              </w:rPr>
              <w:t>wypłat</w:t>
            </w:r>
          </w:p>
          <w:p w14:paraId="08B160EF" w14:textId="77777777" w:rsidR="00747BBF" w:rsidRDefault="00927A6E">
            <w:pPr>
              <w:pStyle w:val="TableParagraph"/>
              <w:numPr>
                <w:ilvl w:val="0"/>
                <w:numId w:val="46"/>
              </w:numPr>
              <w:tabs>
                <w:tab w:val="left" w:pos="885"/>
              </w:tabs>
              <w:spacing w:line="279" w:lineRule="exact"/>
            </w:pPr>
            <w:r>
              <w:t>okresem</w:t>
            </w:r>
            <w:r>
              <w:rPr>
                <w:spacing w:val="-7"/>
              </w:rPr>
              <w:t xml:space="preserve"> </w:t>
            </w:r>
            <w:r>
              <w:t>rozliczeniowym</w:t>
            </w:r>
            <w:r>
              <w:rPr>
                <w:spacing w:val="-6"/>
              </w:rPr>
              <w:t xml:space="preserve"> </w:t>
            </w:r>
            <w:r>
              <w:t>list</w:t>
            </w:r>
            <w:r>
              <w:rPr>
                <w:spacing w:val="-6"/>
              </w:rPr>
              <w:t xml:space="preserve"> </w:t>
            </w:r>
            <w:r>
              <w:rPr>
                <w:spacing w:val="-4"/>
              </w:rPr>
              <w:t>płac</w:t>
            </w:r>
          </w:p>
          <w:p w14:paraId="17E056F7" w14:textId="77777777" w:rsidR="00747BBF" w:rsidRDefault="00927A6E">
            <w:pPr>
              <w:pStyle w:val="TableParagraph"/>
              <w:numPr>
                <w:ilvl w:val="0"/>
                <w:numId w:val="46"/>
              </w:numPr>
              <w:tabs>
                <w:tab w:val="left" w:pos="885"/>
              </w:tabs>
              <w:spacing w:line="261" w:lineRule="exact"/>
            </w:pPr>
            <w:r>
              <w:t>stanowisk</w:t>
            </w:r>
            <w:r>
              <w:rPr>
                <w:spacing w:val="-7"/>
              </w:rPr>
              <w:t xml:space="preserve"> </w:t>
            </w:r>
            <w:r>
              <w:rPr>
                <w:spacing w:val="-2"/>
              </w:rPr>
              <w:t>pracy</w:t>
            </w:r>
          </w:p>
        </w:tc>
      </w:tr>
      <w:tr w:rsidR="00747BBF" w14:paraId="35CEC846" w14:textId="77777777">
        <w:trPr>
          <w:trHeight w:val="930"/>
        </w:trPr>
        <w:tc>
          <w:tcPr>
            <w:tcW w:w="607" w:type="dxa"/>
          </w:tcPr>
          <w:p w14:paraId="688D85CA" w14:textId="77777777" w:rsidR="00747BBF" w:rsidRDefault="00927A6E">
            <w:pPr>
              <w:pStyle w:val="TableParagraph"/>
              <w:ind w:left="0" w:right="63"/>
              <w:jc w:val="right"/>
            </w:pPr>
            <w:r>
              <w:rPr>
                <w:spacing w:val="-5"/>
              </w:rPr>
              <w:t>64.</w:t>
            </w:r>
          </w:p>
        </w:tc>
        <w:tc>
          <w:tcPr>
            <w:tcW w:w="8461" w:type="dxa"/>
          </w:tcPr>
          <w:p w14:paraId="18529504" w14:textId="77777777" w:rsidR="00747BBF" w:rsidRDefault="00927A6E">
            <w:pPr>
              <w:pStyle w:val="TableParagraph"/>
              <w:ind w:left="155"/>
            </w:pPr>
            <w:r>
              <w:t>Możliwość</w:t>
            </w:r>
            <w:r>
              <w:rPr>
                <w:spacing w:val="5"/>
              </w:rPr>
              <w:t xml:space="preserve"> </w:t>
            </w:r>
            <w:r>
              <w:t>wykonania</w:t>
            </w:r>
            <w:r>
              <w:rPr>
                <w:spacing w:val="6"/>
              </w:rPr>
              <w:t xml:space="preserve"> </w:t>
            </w:r>
            <w:r>
              <w:t>wymaganych</w:t>
            </w:r>
            <w:r>
              <w:rPr>
                <w:spacing w:val="9"/>
              </w:rPr>
              <w:t xml:space="preserve"> </w:t>
            </w:r>
            <w:r>
              <w:t>prawem</w:t>
            </w:r>
            <w:r>
              <w:rPr>
                <w:spacing w:val="10"/>
              </w:rPr>
              <w:t xml:space="preserve"> </w:t>
            </w:r>
            <w:r>
              <w:t>raportów</w:t>
            </w:r>
            <w:r>
              <w:rPr>
                <w:spacing w:val="10"/>
              </w:rPr>
              <w:t xml:space="preserve"> </w:t>
            </w:r>
            <w:r>
              <w:t>i</w:t>
            </w:r>
            <w:r>
              <w:rPr>
                <w:spacing w:val="9"/>
              </w:rPr>
              <w:t xml:space="preserve"> </w:t>
            </w:r>
            <w:r>
              <w:t>zestawień</w:t>
            </w:r>
            <w:r>
              <w:rPr>
                <w:spacing w:val="9"/>
              </w:rPr>
              <w:t xml:space="preserve"> </w:t>
            </w:r>
            <w:r>
              <w:t>kadrowo-płacowych,</w:t>
            </w:r>
            <w:r>
              <w:rPr>
                <w:spacing w:val="5"/>
              </w:rPr>
              <w:t xml:space="preserve"> </w:t>
            </w:r>
            <w:r>
              <w:rPr>
                <w:spacing w:val="-10"/>
              </w:rPr>
              <w:t>w</w:t>
            </w:r>
          </w:p>
          <w:p w14:paraId="332B6CE2" w14:textId="77777777" w:rsidR="00747BBF" w:rsidRDefault="00927A6E">
            <w:pPr>
              <w:pStyle w:val="TableParagraph"/>
              <w:spacing w:before="50" w:line="240" w:lineRule="auto"/>
              <w:ind w:left="165"/>
            </w:pPr>
            <w:r>
              <w:rPr>
                <w:spacing w:val="-4"/>
              </w:rPr>
              <w:t>tym:</w:t>
            </w:r>
          </w:p>
          <w:p w14:paraId="23FCD6F2" w14:textId="77777777" w:rsidR="00747BBF" w:rsidRDefault="00927A6E">
            <w:pPr>
              <w:pStyle w:val="TableParagraph"/>
              <w:numPr>
                <w:ilvl w:val="0"/>
                <w:numId w:val="45"/>
              </w:numPr>
              <w:tabs>
                <w:tab w:val="left" w:pos="885"/>
              </w:tabs>
              <w:spacing w:before="63" w:line="261" w:lineRule="exact"/>
            </w:pPr>
            <w:r>
              <w:t>Lista</w:t>
            </w:r>
            <w:r>
              <w:rPr>
                <w:spacing w:val="-5"/>
              </w:rPr>
              <w:t xml:space="preserve"> </w:t>
            </w:r>
            <w:r>
              <w:t>płac</w:t>
            </w:r>
            <w:r>
              <w:rPr>
                <w:spacing w:val="-1"/>
              </w:rPr>
              <w:t xml:space="preserve"> </w:t>
            </w:r>
            <w:r>
              <w:t>–</w:t>
            </w:r>
            <w:r>
              <w:rPr>
                <w:spacing w:val="-5"/>
              </w:rPr>
              <w:t xml:space="preserve"> </w:t>
            </w:r>
            <w:r>
              <w:t>paski</w:t>
            </w:r>
            <w:r>
              <w:rPr>
                <w:spacing w:val="-2"/>
              </w:rPr>
              <w:t xml:space="preserve"> </w:t>
            </w:r>
            <w:r>
              <w:t>(w</w:t>
            </w:r>
            <w:r>
              <w:rPr>
                <w:spacing w:val="-5"/>
              </w:rPr>
              <w:t xml:space="preserve"> </w:t>
            </w:r>
            <w:r>
              <w:t>wersji</w:t>
            </w:r>
            <w:r>
              <w:rPr>
                <w:spacing w:val="-5"/>
              </w:rPr>
              <w:t xml:space="preserve"> </w:t>
            </w:r>
            <w:r>
              <w:t>podstawowej</w:t>
            </w:r>
            <w:r>
              <w:rPr>
                <w:spacing w:val="-2"/>
              </w:rPr>
              <w:t xml:space="preserve"> </w:t>
            </w:r>
            <w:r>
              <w:t>lub</w:t>
            </w:r>
            <w:r>
              <w:rPr>
                <w:spacing w:val="-4"/>
              </w:rPr>
              <w:t xml:space="preserve"> </w:t>
            </w:r>
            <w:r>
              <w:t>poszerzonej</w:t>
            </w:r>
            <w:r>
              <w:rPr>
                <w:spacing w:val="-2"/>
              </w:rPr>
              <w:t xml:space="preserve"> </w:t>
            </w:r>
            <w:r>
              <w:t>o</w:t>
            </w:r>
            <w:r>
              <w:rPr>
                <w:spacing w:val="-3"/>
              </w:rPr>
              <w:t xml:space="preserve"> </w:t>
            </w:r>
            <w:r>
              <w:rPr>
                <w:spacing w:val="-2"/>
              </w:rPr>
              <w:t>RMUA).</w:t>
            </w:r>
          </w:p>
        </w:tc>
      </w:tr>
    </w:tbl>
    <w:p w14:paraId="58E5EE69" w14:textId="77777777" w:rsidR="00747BBF" w:rsidRDefault="00747BBF">
      <w:pPr>
        <w:pStyle w:val="TableParagraph"/>
        <w:spacing w:line="261" w:lineRule="exact"/>
        <w:sectPr w:rsidR="00747BBF">
          <w:pgSz w:w="11910" w:h="16840"/>
          <w:pgMar w:top="1400" w:right="992" w:bottom="1280" w:left="1275" w:header="0" w:footer="1092" w:gutter="0"/>
          <w:cols w:space="708"/>
        </w:sectPr>
      </w:pPr>
    </w:p>
    <w:p w14:paraId="07F808D7"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607"/>
        <w:gridCol w:w="8461"/>
      </w:tblGrid>
      <w:tr w:rsidR="00747BBF" w14:paraId="4A0401EA" w14:textId="77777777">
        <w:trPr>
          <w:trHeight w:val="6154"/>
        </w:trPr>
        <w:tc>
          <w:tcPr>
            <w:tcW w:w="607" w:type="dxa"/>
          </w:tcPr>
          <w:p w14:paraId="5177D9A6" w14:textId="77777777" w:rsidR="00747BBF" w:rsidRDefault="00747BBF">
            <w:pPr>
              <w:pStyle w:val="TableParagraph"/>
              <w:spacing w:line="240" w:lineRule="auto"/>
              <w:ind w:left="0"/>
              <w:rPr>
                <w:rFonts w:ascii="Times New Roman"/>
              </w:rPr>
            </w:pPr>
          </w:p>
        </w:tc>
        <w:tc>
          <w:tcPr>
            <w:tcW w:w="8461" w:type="dxa"/>
          </w:tcPr>
          <w:p w14:paraId="7DE5A252" w14:textId="77777777" w:rsidR="00747BBF" w:rsidRDefault="00927A6E">
            <w:pPr>
              <w:pStyle w:val="TableParagraph"/>
              <w:numPr>
                <w:ilvl w:val="0"/>
                <w:numId w:val="44"/>
              </w:numPr>
              <w:tabs>
                <w:tab w:val="left" w:pos="885"/>
              </w:tabs>
              <w:spacing w:line="277" w:lineRule="exact"/>
            </w:pPr>
            <w:r>
              <w:t>Zestawienie</w:t>
            </w:r>
            <w:r>
              <w:rPr>
                <w:spacing w:val="-4"/>
              </w:rPr>
              <w:t xml:space="preserve"> </w:t>
            </w:r>
            <w:r>
              <w:t>płac,</w:t>
            </w:r>
            <w:r>
              <w:rPr>
                <w:spacing w:val="-4"/>
              </w:rPr>
              <w:t xml:space="preserve"> </w:t>
            </w:r>
            <w:r>
              <w:t>dodatków</w:t>
            </w:r>
            <w:r>
              <w:rPr>
                <w:spacing w:val="-4"/>
              </w:rPr>
              <w:t xml:space="preserve"> </w:t>
            </w:r>
            <w:r>
              <w:t>i</w:t>
            </w:r>
            <w:r>
              <w:rPr>
                <w:spacing w:val="-3"/>
              </w:rPr>
              <w:t xml:space="preserve"> </w:t>
            </w:r>
            <w:r>
              <w:rPr>
                <w:spacing w:val="-2"/>
              </w:rPr>
              <w:t>potrąceń.</w:t>
            </w:r>
          </w:p>
          <w:p w14:paraId="6D912F01" w14:textId="77777777" w:rsidR="00747BBF" w:rsidRDefault="00927A6E">
            <w:pPr>
              <w:pStyle w:val="TableParagraph"/>
              <w:numPr>
                <w:ilvl w:val="0"/>
                <w:numId w:val="44"/>
              </w:numPr>
              <w:tabs>
                <w:tab w:val="left" w:pos="885"/>
              </w:tabs>
              <w:spacing w:before="1" w:line="240" w:lineRule="auto"/>
            </w:pPr>
            <w:r>
              <w:t>Zestawienie</w:t>
            </w:r>
            <w:r>
              <w:rPr>
                <w:spacing w:val="-3"/>
              </w:rPr>
              <w:t xml:space="preserve"> </w:t>
            </w:r>
            <w:r>
              <w:t>płac</w:t>
            </w:r>
            <w:r>
              <w:rPr>
                <w:spacing w:val="-3"/>
              </w:rPr>
              <w:t xml:space="preserve"> </w:t>
            </w:r>
            <w:r>
              <w:t>dla</w:t>
            </w:r>
            <w:r>
              <w:rPr>
                <w:spacing w:val="-3"/>
              </w:rPr>
              <w:t xml:space="preserve"> </w:t>
            </w:r>
            <w:r>
              <w:rPr>
                <w:spacing w:val="-2"/>
              </w:rPr>
              <w:t>przedsiębiorstwa.</w:t>
            </w:r>
          </w:p>
          <w:p w14:paraId="75C52615" w14:textId="77777777" w:rsidR="00747BBF" w:rsidRDefault="00927A6E">
            <w:pPr>
              <w:pStyle w:val="TableParagraph"/>
              <w:numPr>
                <w:ilvl w:val="0"/>
                <w:numId w:val="44"/>
              </w:numPr>
              <w:tabs>
                <w:tab w:val="left" w:pos="885"/>
              </w:tabs>
              <w:spacing w:line="240" w:lineRule="auto"/>
            </w:pPr>
            <w:r>
              <w:t>Rachunki</w:t>
            </w:r>
            <w:r>
              <w:rPr>
                <w:spacing w:val="-7"/>
              </w:rPr>
              <w:t xml:space="preserve"> </w:t>
            </w:r>
            <w:r>
              <w:t>bankowe</w:t>
            </w:r>
            <w:r>
              <w:rPr>
                <w:spacing w:val="-6"/>
              </w:rPr>
              <w:t xml:space="preserve"> </w:t>
            </w:r>
            <w:r>
              <w:rPr>
                <w:spacing w:val="-2"/>
              </w:rPr>
              <w:t>pracowników.</w:t>
            </w:r>
          </w:p>
          <w:p w14:paraId="2752E30D" w14:textId="77777777" w:rsidR="00747BBF" w:rsidRDefault="00927A6E">
            <w:pPr>
              <w:pStyle w:val="TableParagraph"/>
              <w:numPr>
                <w:ilvl w:val="0"/>
                <w:numId w:val="44"/>
              </w:numPr>
              <w:tabs>
                <w:tab w:val="left" w:pos="885"/>
              </w:tabs>
              <w:spacing w:before="1" w:line="240" w:lineRule="auto"/>
            </w:pPr>
            <w:proofErr w:type="spellStart"/>
            <w:r>
              <w:t>Sorty</w:t>
            </w:r>
            <w:proofErr w:type="spellEnd"/>
            <w:r>
              <w:rPr>
                <w:spacing w:val="-5"/>
              </w:rPr>
              <w:t xml:space="preserve"> </w:t>
            </w:r>
            <w:r>
              <w:t>pieniężne</w:t>
            </w:r>
            <w:r>
              <w:rPr>
                <w:spacing w:val="-3"/>
              </w:rPr>
              <w:t xml:space="preserve"> </w:t>
            </w:r>
            <w:r>
              <w:t>do</w:t>
            </w:r>
            <w:r>
              <w:rPr>
                <w:spacing w:val="-4"/>
              </w:rPr>
              <w:t xml:space="preserve"> </w:t>
            </w:r>
            <w:r>
              <w:t>wypłaty</w:t>
            </w:r>
            <w:r>
              <w:rPr>
                <w:spacing w:val="-4"/>
              </w:rPr>
              <w:t xml:space="preserve"> </w:t>
            </w:r>
            <w:r>
              <w:t>w</w:t>
            </w:r>
            <w:r>
              <w:rPr>
                <w:spacing w:val="-1"/>
              </w:rPr>
              <w:t xml:space="preserve"> </w:t>
            </w:r>
            <w:r>
              <w:rPr>
                <w:spacing w:val="-2"/>
              </w:rPr>
              <w:t>kasie.</w:t>
            </w:r>
          </w:p>
          <w:p w14:paraId="31DD2119" w14:textId="77777777" w:rsidR="00747BBF" w:rsidRDefault="00927A6E">
            <w:pPr>
              <w:pStyle w:val="TableParagraph"/>
              <w:numPr>
                <w:ilvl w:val="0"/>
                <w:numId w:val="44"/>
              </w:numPr>
              <w:tabs>
                <w:tab w:val="left" w:pos="885"/>
              </w:tabs>
              <w:spacing w:line="279" w:lineRule="exact"/>
            </w:pPr>
            <w:r>
              <w:t>Wydruk</w:t>
            </w:r>
            <w:r>
              <w:rPr>
                <w:spacing w:val="-5"/>
              </w:rPr>
              <w:t xml:space="preserve"> </w:t>
            </w:r>
            <w:r>
              <w:t>kartoteki</w:t>
            </w:r>
            <w:r>
              <w:rPr>
                <w:spacing w:val="-3"/>
              </w:rPr>
              <w:t xml:space="preserve"> </w:t>
            </w:r>
            <w:r>
              <w:rPr>
                <w:spacing w:val="-2"/>
              </w:rPr>
              <w:t>zasiłkowej.</w:t>
            </w:r>
          </w:p>
          <w:p w14:paraId="0B4B787A" w14:textId="77777777" w:rsidR="00747BBF" w:rsidRDefault="00927A6E">
            <w:pPr>
              <w:pStyle w:val="TableParagraph"/>
              <w:numPr>
                <w:ilvl w:val="0"/>
                <w:numId w:val="44"/>
              </w:numPr>
              <w:tabs>
                <w:tab w:val="left" w:pos="885"/>
              </w:tabs>
              <w:spacing w:line="279" w:lineRule="exact"/>
            </w:pPr>
            <w:r>
              <w:t>Wykaz</w:t>
            </w:r>
            <w:r>
              <w:rPr>
                <w:spacing w:val="-7"/>
              </w:rPr>
              <w:t xml:space="preserve"> </w:t>
            </w:r>
            <w:r>
              <w:t>wypłat</w:t>
            </w:r>
            <w:r>
              <w:rPr>
                <w:spacing w:val="-2"/>
              </w:rPr>
              <w:t xml:space="preserve"> </w:t>
            </w:r>
            <w:r>
              <w:t>przez</w:t>
            </w:r>
            <w:r>
              <w:rPr>
                <w:spacing w:val="-5"/>
              </w:rPr>
              <w:t xml:space="preserve"> </w:t>
            </w:r>
            <w:r>
              <w:t>kasę</w:t>
            </w:r>
            <w:r>
              <w:rPr>
                <w:spacing w:val="-4"/>
              </w:rPr>
              <w:t xml:space="preserve"> </w:t>
            </w:r>
            <w:r>
              <w:t>i</w:t>
            </w:r>
            <w:r>
              <w:rPr>
                <w:spacing w:val="-2"/>
              </w:rPr>
              <w:t xml:space="preserve"> </w:t>
            </w:r>
            <w:r>
              <w:t xml:space="preserve">rachunki </w:t>
            </w:r>
            <w:r>
              <w:rPr>
                <w:spacing w:val="-2"/>
              </w:rPr>
              <w:t>bankowe.</w:t>
            </w:r>
          </w:p>
          <w:p w14:paraId="6959A33B" w14:textId="77777777" w:rsidR="00747BBF" w:rsidRDefault="00927A6E">
            <w:pPr>
              <w:pStyle w:val="TableParagraph"/>
              <w:numPr>
                <w:ilvl w:val="0"/>
                <w:numId w:val="44"/>
              </w:numPr>
              <w:tabs>
                <w:tab w:val="left" w:pos="885"/>
              </w:tabs>
              <w:spacing w:before="1" w:line="240" w:lineRule="auto"/>
            </w:pPr>
            <w:r>
              <w:t>Urzędy</w:t>
            </w:r>
            <w:r>
              <w:rPr>
                <w:spacing w:val="-4"/>
              </w:rPr>
              <w:t xml:space="preserve"> </w:t>
            </w:r>
            <w:r>
              <w:t>skarbowe</w:t>
            </w:r>
            <w:r>
              <w:rPr>
                <w:spacing w:val="-4"/>
              </w:rPr>
              <w:t xml:space="preserve"> </w:t>
            </w:r>
            <w:r>
              <w:t>i</w:t>
            </w:r>
            <w:r>
              <w:rPr>
                <w:spacing w:val="-4"/>
              </w:rPr>
              <w:t xml:space="preserve"> </w:t>
            </w:r>
            <w:r>
              <w:t>dane</w:t>
            </w:r>
            <w:r>
              <w:rPr>
                <w:spacing w:val="-3"/>
              </w:rPr>
              <w:t xml:space="preserve"> </w:t>
            </w:r>
            <w:r>
              <w:rPr>
                <w:spacing w:val="-2"/>
              </w:rPr>
              <w:t>pracownika</w:t>
            </w:r>
          </w:p>
          <w:p w14:paraId="2ED7F024" w14:textId="77777777" w:rsidR="00747BBF" w:rsidRDefault="00927A6E">
            <w:pPr>
              <w:pStyle w:val="TableParagraph"/>
              <w:numPr>
                <w:ilvl w:val="0"/>
                <w:numId w:val="44"/>
              </w:numPr>
              <w:tabs>
                <w:tab w:val="left" w:pos="885"/>
              </w:tabs>
              <w:spacing w:line="240" w:lineRule="auto"/>
            </w:pPr>
            <w:r>
              <w:t>Dane</w:t>
            </w:r>
            <w:r>
              <w:rPr>
                <w:spacing w:val="-5"/>
              </w:rPr>
              <w:t xml:space="preserve"> </w:t>
            </w:r>
            <w:r>
              <w:t>podatkowe</w:t>
            </w:r>
            <w:r>
              <w:rPr>
                <w:spacing w:val="-4"/>
              </w:rPr>
              <w:t xml:space="preserve"> </w:t>
            </w:r>
            <w:r>
              <w:rPr>
                <w:spacing w:val="-2"/>
              </w:rPr>
              <w:t>pracownika.</w:t>
            </w:r>
          </w:p>
          <w:p w14:paraId="2D246986" w14:textId="77777777" w:rsidR="00747BBF" w:rsidRDefault="00927A6E">
            <w:pPr>
              <w:pStyle w:val="TableParagraph"/>
              <w:numPr>
                <w:ilvl w:val="0"/>
                <w:numId w:val="44"/>
              </w:numPr>
              <w:tabs>
                <w:tab w:val="left" w:pos="885"/>
              </w:tabs>
              <w:spacing w:before="1" w:line="240" w:lineRule="auto"/>
            </w:pPr>
            <w:r>
              <w:t>Zestawienie</w:t>
            </w:r>
            <w:r>
              <w:rPr>
                <w:spacing w:val="76"/>
                <w:w w:val="150"/>
              </w:rPr>
              <w:t xml:space="preserve"> </w:t>
            </w:r>
            <w:r>
              <w:t>składek</w:t>
            </w:r>
            <w:r>
              <w:rPr>
                <w:spacing w:val="77"/>
                <w:w w:val="150"/>
              </w:rPr>
              <w:t xml:space="preserve"> </w:t>
            </w:r>
            <w:r>
              <w:t>ZUS</w:t>
            </w:r>
            <w:r>
              <w:rPr>
                <w:spacing w:val="73"/>
                <w:w w:val="150"/>
              </w:rPr>
              <w:t xml:space="preserve"> </w:t>
            </w:r>
            <w:r>
              <w:t>pracowników</w:t>
            </w:r>
            <w:r>
              <w:rPr>
                <w:spacing w:val="77"/>
                <w:w w:val="150"/>
              </w:rPr>
              <w:t xml:space="preserve"> </w:t>
            </w:r>
            <w:r>
              <w:t>dla</w:t>
            </w:r>
            <w:r>
              <w:rPr>
                <w:spacing w:val="76"/>
                <w:w w:val="150"/>
              </w:rPr>
              <w:t xml:space="preserve"> </w:t>
            </w:r>
            <w:r>
              <w:t>wybranej</w:t>
            </w:r>
            <w:r>
              <w:rPr>
                <w:spacing w:val="77"/>
                <w:w w:val="150"/>
              </w:rPr>
              <w:t xml:space="preserve"> </w:t>
            </w:r>
            <w:r>
              <w:t>listy</w:t>
            </w:r>
            <w:r>
              <w:rPr>
                <w:spacing w:val="75"/>
                <w:w w:val="150"/>
              </w:rPr>
              <w:t xml:space="preserve"> </w:t>
            </w:r>
            <w:r>
              <w:t>płac</w:t>
            </w:r>
            <w:r>
              <w:rPr>
                <w:spacing w:val="77"/>
                <w:w w:val="150"/>
              </w:rPr>
              <w:t xml:space="preserve"> </w:t>
            </w:r>
            <w:r>
              <w:t>lub</w:t>
            </w:r>
            <w:r>
              <w:rPr>
                <w:spacing w:val="73"/>
                <w:w w:val="150"/>
              </w:rPr>
              <w:t xml:space="preserve"> </w:t>
            </w:r>
            <w:r>
              <w:rPr>
                <w:spacing w:val="-2"/>
              </w:rPr>
              <w:t>okresu</w:t>
            </w:r>
          </w:p>
          <w:p w14:paraId="68F1085A" w14:textId="77777777" w:rsidR="00747BBF" w:rsidRDefault="00927A6E">
            <w:pPr>
              <w:pStyle w:val="TableParagraph"/>
              <w:ind w:left="885"/>
            </w:pPr>
            <w:r>
              <w:rPr>
                <w:spacing w:val="-2"/>
              </w:rPr>
              <w:t>rozliczeniowego.</w:t>
            </w:r>
          </w:p>
          <w:p w14:paraId="01DA5A43" w14:textId="77777777" w:rsidR="00747BBF" w:rsidRDefault="00927A6E">
            <w:pPr>
              <w:pStyle w:val="TableParagraph"/>
              <w:numPr>
                <w:ilvl w:val="0"/>
                <w:numId w:val="44"/>
              </w:numPr>
              <w:tabs>
                <w:tab w:val="left" w:pos="885"/>
              </w:tabs>
              <w:spacing w:line="279" w:lineRule="exact"/>
            </w:pPr>
            <w:r>
              <w:t>Zestawienie</w:t>
            </w:r>
            <w:r>
              <w:rPr>
                <w:spacing w:val="-7"/>
              </w:rPr>
              <w:t xml:space="preserve"> </w:t>
            </w:r>
            <w:r>
              <w:t>absencji</w:t>
            </w:r>
            <w:r>
              <w:rPr>
                <w:spacing w:val="-4"/>
              </w:rPr>
              <w:t xml:space="preserve"> </w:t>
            </w:r>
            <w:r>
              <w:t>dla</w:t>
            </w:r>
            <w:r>
              <w:rPr>
                <w:spacing w:val="-6"/>
              </w:rPr>
              <w:t xml:space="preserve"> </w:t>
            </w:r>
            <w:r>
              <w:t>wybranej</w:t>
            </w:r>
            <w:r>
              <w:rPr>
                <w:spacing w:val="-4"/>
              </w:rPr>
              <w:t xml:space="preserve"> </w:t>
            </w:r>
            <w:r>
              <w:t>listy</w:t>
            </w:r>
            <w:r>
              <w:rPr>
                <w:spacing w:val="-4"/>
              </w:rPr>
              <w:t xml:space="preserve"> </w:t>
            </w:r>
            <w:r>
              <w:t>płac</w:t>
            </w:r>
            <w:r>
              <w:rPr>
                <w:spacing w:val="-4"/>
              </w:rPr>
              <w:t xml:space="preserve"> </w:t>
            </w:r>
            <w:r>
              <w:t>lub</w:t>
            </w:r>
            <w:r>
              <w:rPr>
                <w:spacing w:val="-5"/>
              </w:rPr>
              <w:t xml:space="preserve"> </w:t>
            </w:r>
            <w:r>
              <w:t>okresu</w:t>
            </w:r>
            <w:r>
              <w:rPr>
                <w:spacing w:val="-5"/>
              </w:rPr>
              <w:t xml:space="preserve"> </w:t>
            </w:r>
            <w:r>
              <w:rPr>
                <w:spacing w:val="-2"/>
              </w:rPr>
              <w:t>rozliczeniowego.</w:t>
            </w:r>
          </w:p>
          <w:p w14:paraId="30C56F98" w14:textId="77777777" w:rsidR="00747BBF" w:rsidRDefault="00927A6E">
            <w:pPr>
              <w:pStyle w:val="TableParagraph"/>
              <w:numPr>
                <w:ilvl w:val="0"/>
                <w:numId w:val="44"/>
              </w:numPr>
              <w:tabs>
                <w:tab w:val="left" w:pos="885"/>
              </w:tabs>
              <w:spacing w:before="1" w:line="240" w:lineRule="auto"/>
            </w:pPr>
            <w:r>
              <w:t>Wydruk</w:t>
            </w:r>
            <w:r>
              <w:rPr>
                <w:spacing w:val="-5"/>
              </w:rPr>
              <w:t xml:space="preserve"> </w:t>
            </w:r>
            <w:r>
              <w:t>kartoteki</w:t>
            </w:r>
            <w:r>
              <w:rPr>
                <w:spacing w:val="-3"/>
              </w:rPr>
              <w:t xml:space="preserve"> </w:t>
            </w:r>
            <w:r>
              <w:rPr>
                <w:spacing w:val="-2"/>
              </w:rPr>
              <w:t>podatkowej.</w:t>
            </w:r>
          </w:p>
          <w:p w14:paraId="2156D6FD" w14:textId="77777777" w:rsidR="00747BBF" w:rsidRDefault="00927A6E">
            <w:pPr>
              <w:pStyle w:val="TableParagraph"/>
              <w:numPr>
                <w:ilvl w:val="0"/>
                <w:numId w:val="44"/>
              </w:numPr>
              <w:tabs>
                <w:tab w:val="left" w:pos="885"/>
              </w:tabs>
              <w:spacing w:line="240" w:lineRule="auto"/>
            </w:pPr>
            <w:r>
              <w:t>Rachunki</w:t>
            </w:r>
            <w:r>
              <w:rPr>
                <w:spacing w:val="-7"/>
              </w:rPr>
              <w:t xml:space="preserve"> </w:t>
            </w:r>
            <w:r>
              <w:t>do</w:t>
            </w:r>
            <w:r>
              <w:rPr>
                <w:spacing w:val="-6"/>
              </w:rPr>
              <w:t xml:space="preserve"> </w:t>
            </w:r>
            <w:r>
              <w:t>umów</w:t>
            </w:r>
            <w:r>
              <w:rPr>
                <w:spacing w:val="-8"/>
              </w:rPr>
              <w:t xml:space="preserve"> </w:t>
            </w:r>
            <w:r>
              <w:t>cywilno-</w:t>
            </w:r>
            <w:r>
              <w:rPr>
                <w:spacing w:val="-2"/>
              </w:rPr>
              <w:t>prawnych.</w:t>
            </w:r>
          </w:p>
          <w:p w14:paraId="1B827E4E" w14:textId="77777777" w:rsidR="00747BBF" w:rsidRDefault="00927A6E">
            <w:pPr>
              <w:pStyle w:val="TableParagraph"/>
              <w:numPr>
                <w:ilvl w:val="0"/>
                <w:numId w:val="44"/>
              </w:numPr>
              <w:tabs>
                <w:tab w:val="left" w:pos="885"/>
              </w:tabs>
              <w:spacing w:before="1" w:line="280" w:lineRule="exact"/>
            </w:pPr>
            <w:r>
              <w:t>Analiza</w:t>
            </w:r>
            <w:r>
              <w:rPr>
                <w:spacing w:val="-6"/>
              </w:rPr>
              <w:t xml:space="preserve"> </w:t>
            </w:r>
            <w:r>
              <w:t>podstaw</w:t>
            </w:r>
            <w:r>
              <w:rPr>
                <w:spacing w:val="-8"/>
              </w:rPr>
              <w:t xml:space="preserve"> </w:t>
            </w:r>
            <w:r>
              <w:t>ubezpieczenia</w:t>
            </w:r>
            <w:r>
              <w:rPr>
                <w:spacing w:val="-6"/>
              </w:rPr>
              <w:t xml:space="preserve"> </w:t>
            </w:r>
            <w:r>
              <w:t>emerytalnego</w:t>
            </w:r>
            <w:r>
              <w:rPr>
                <w:spacing w:val="-5"/>
              </w:rPr>
              <w:t xml:space="preserve"> </w:t>
            </w:r>
            <w:r>
              <w:t>i</w:t>
            </w:r>
            <w:r>
              <w:rPr>
                <w:spacing w:val="-5"/>
              </w:rPr>
              <w:t xml:space="preserve"> </w:t>
            </w:r>
            <w:r>
              <w:rPr>
                <w:spacing w:val="-2"/>
              </w:rPr>
              <w:t>rentowego.</w:t>
            </w:r>
          </w:p>
          <w:p w14:paraId="78343A5E" w14:textId="77777777" w:rsidR="00747BBF" w:rsidRDefault="00927A6E">
            <w:pPr>
              <w:pStyle w:val="TableParagraph"/>
              <w:numPr>
                <w:ilvl w:val="0"/>
                <w:numId w:val="44"/>
              </w:numPr>
              <w:tabs>
                <w:tab w:val="left" w:pos="885"/>
              </w:tabs>
              <w:spacing w:line="280" w:lineRule="exact"/>
            </w:pPr>
            <w:r>
              <w:t>Analiza</w:t>
            </w:r>
            <w:r>
              <w:rPr>
                <w:spacing w:val="-5"/>
              </w:rPr>
              <w:t xml:space="preserve"> </w:t>
            </w:r>
            <w:r>
              <w:t>podstaw</w:t>
            </w:r>
            <w:r>
              <w:rPr>
                <w:spacing w:val="-7"/>
              </w:rPr>
              <w:t xml:space="preserve"> </w:t>
            </w:r>
            <w:r>
              <w:t>wyliczenia</w:t>
            </w:r>
            <w:r>
              <w:rPr>
                <w:spacing w:val="-7"/>
              </w:rPr>
              <w:t xml:space="preserve"> </w:t>
            </w:r>
            <w:r>
              <w:rPr>
                <w:spacing w:val="-2"/>
              </w:rPr>
              <w:t>nieobecności.</w:t>
            </w:r>
          </w:p>
          <w:p w14:paraId="06B025A8" w14:textId="77777777" w:rsidR="00747BBF" w:rsidRDefault="00927A6E">
            <w:pPr>
              <w:pStyle w:val="TableParagraph"/>
              <w:numPr>
                <w:ilvl w:val="0"/>
                <w:numId w:val="44"/>
              </w:numPr>
              <w:tabs>
                <w:tab w:val="left" w:pos="885"/>
              </w:tabs>
              <w:spacing w:line="240" w:lineRule="auto"/>
            </w:pPr>
            <w:r>
              <w:t>Zestawienie</w:t>
            </w:r>
            <w:r>
              <w:rPr>
                <w:spacing w:val="-8"/>
              </w:rPr>
              <w:t xml:space="preserve"> </w:t>
            </w:r>
            <w:r>
              <w:t>pracowników</w:t>
            </w:r>
            <w:r>
              <w:rPr>
                <w:spacing w:val="-8"/>
              </w:rPr>
              <w:t xml:space="preserve"> </w:t>
            </w:r>
            <w:r>
              <w:t>z</w:t>
            </w:r>
            <w:r>
              <w:rPr>
                <w:spacing w:val="-6"/>
              </w:rPr>
              <w:t xml:space="preserve"> </w:t>
            </w:r>
            <w:r>
              <w:t>przekroczeniem</w:t>
            </w:r>
            <w:r>
              <w:rPr>
                <w:spacing w:val="-7"/>
              </w:rPr>
              <w:t xml:space="preserve"> </w:t>
            </w:r>
            <w:r>
              <w:t>90/182</w:t>
            </w:r>
            <w:r>
              <w:rPr>
                <w:spacing w:val="-6"/>
              </w:rPr>
              <w:t xml:space="preserve"> </w:t>
            </w:r>
            <w:r>
              <w:t>dni</w:t>
            </w:r>
            <w:r>
              <w:rPr>
                <w:spacing w:val="-5"/>
              </w:rPr>
              <w:t xml:space="preserve"> </w:t>
            </w:r>
            <w:r>
              <w:rPr>
                <w:spacing w:val="-2"/>
              </w:rPr>
              <w:t>choroby.</w:t>
            </w:r>
          </w:p>
          <w:p w14:paraId="2EA15B19" w14:textId="77777777" w:rsidR="00747BBF" w:rsidRDefault="00927A6E">
            <w:pPr>
              <w:pStyle w:val="TableParagraph"/>
              <w:numPr>
                <w:ilvl w:val="0"/>
                <w:numId w:val="44"/>
              </w:numPr>
              <w:tabs>
                <w:tab w:val="left" w:pos="885"/>
              </w:tabs>
              <w:spacing w:before="1" w:line="240" w:lineRule="auto"/>
            </w:pPr>
            <w:r>
              <w:t>Wydruk</w:t>
            </w:r>
            <w:r>
              <w:rPr>
                <w:spacing w:val="-8"/>
              </w:rPr>
              <w:t xml:space="preserve"> </w:t>
            </w:r>
            <w:r>
              <w:t>miesięcznej</w:t>
            </w:r>
            <w:r>
              <w:rPr>
                <w:spacing w:val="-7"/>
              </w:rPr>
              <w:t xml:space="preserve"> </w:t>
            </w:r>
            <w:r>
              <w:t>karty</w:t>
            </w:r>
            <w:r>
              <w:rPr>
                <w:spacing w:val="-7"/>
              </w:rPr>
              <w:t xml:space="preserve"> </w:t>
            </w:r>
            <w:r>
              <w:rPr>
                <w:spacing w:val="-2"/>
              </w:rPr>
              <w:t>wynagrodzeń</w:t>
            </w:r>
          </w:p>
          <w:p w14:paraId="7F30A957" w14:textId="77777777" w:rsidR="00747BBF" w:rsidRDefault="00927A6E">
            <w:pPr>
              <w:pStyle w:val="TableParagraph"/>
              <w:numPr>
                <w:ilvl w:val="0"/>
                <w:numId w:val="44"/>
              </w:numPr>
              <w:tabs>
                <w:tab w:val="left" w:pos="885"/>
              </w:tabs>
              <w:spacing w:line="240" w:lineRule="auto"/>
            </w:pPr>
            <w:r>
              <w:t>Zestawienie</w:t>
            </w:r>
            <w:r>
              <w:rPr>
                <w:spacing w:val="-5"/>
              </w:rPr>
              <w:t xml:space="preserve"> </w:t>
            </w:r>
            <w:r>
              <w:t>danych</w:t>
            </w:r>
            <w:r>
              <w:rPr>
                <w:spacing w:val="-4"/>
              </w:rPr>
              <w:t xml:space="preserve"> </w:t>
            </w:r>
            <w:r>
              <w:t>z</w:t>
            </w:r>
            <w:r>
              <w:rPr>
                <w:spacing w:val="-5"/>
              </w:rPr>
              <w:t xml:space="preserve"> </w:t>
            </w:r>
            <w:r>
              <w:t>dekretacji</w:t>
            </w:r>
            <w:r>
              <w:rPr>
                <w:spacing w:val="-4"/>
              </w:rPr>
              <w:t xml:space="preserve"> </w:t>
            </w:r>
            <w:r>
              <w:t>list</w:t>
            </w:r>
            <w:r>
              <w:rPr>
                <w:spacing w:val="-4"/>
              </w:rPr>
              <w:t xml:space="preserve"> płac</w:t>
            </w:r>
          </w:p>
          <w:p w14:paraId="08DD77F4" w14:textId="77777777" w:rsidR="00747BBF" w:rsidRDefault="00927A6E">
            <w:pPr>
              <w:pStyle w:val="TableParagraph"/>
              <w:numPr>
                <w:ilvl w:val="0"/>
                <w:numId w:val="44"/>
              </w:numPr>
              <w:tabs>
                <w:tab w:val="left" w:pos="885"/>
              </w:tabs>
              <w:spacing w:before="1" w:line="279" w:lineRule="exact"/>
            </w:pPr>
            <w:r>
              <w:t>Podstawa</w:t>
            </w:r>
            <w:r>
              <w:rPr>
                <w:spacing w:val="-6"/>
              </w:rPr>
              <w:t xml:space="preserve"> </w:t>
            </w:r>
            <w:r>
              <w:t>rezerw</w:t>
            </w:r>
            <w:r>
              <w:rPr>
                <w:spacing w:val="-4"/>
              </w:rPr>
              <w:t xml:space="preserve"> </w:t>
            </w:r>
            <w:r>
              <w:t>jubileuszowych</w:t>
            </w:r>
            <w:r>
              <w:rPr>
                <w:spacing w:val="-4"/>
              </w:rPr>
              <w:t xml:space="preserve"> </w:t>
            </w:r>
            <w:r>
              <w:t>i</w:t>
            </w:r>
            <w:r>
              <w:rPr>
                <w:spacing w:val="-5"/>
              </w:rPr>
              <w:t xml:space="preserve"> </w:t>
            </w:r>
            <w:r>
              <w:rPr>
                <w:spacing w:val="-2"/>
              </w:rPr>
              <w:t>odpraw</w:t>
            </w:r>
          </w:p>
          <w:p w14:paraId="334F7D2B" w14:textId="77777777" w:rsidR="00747BBF" w:rsidRDefault="00927A6E">
            <w:pPr>
              <w:pStyle w:val="TableParagraph"/>
              <w:numPr>
                <w:ilvl w:val="0"/>
                <w:numId w:val="44"/>
              </w:numPr>
              <w:tabs>
                <w:tab w:val="left" w:pos="885"/>
              </w:tabs>
              <w:spacing w:line="279" w:lineRule="exact"/>
            </w:pPr>
            <w:r>
              <w:t>Rezerwy</w:t>
            </w:r>
            <w:r>
              <w:rPr>
                <w:spacing w:val="-2"/>
              </w:rPr>
              <w:t xml:space="preserve"> urlopowe</w:t>
            </w:r>
          </w:p>
          <w:p w14:paraId="0B81B6F0" w14:textId="77777777" w:rsidR="00747BBF" w:rsidRDefault="00927A6E">
            <w:pPr>
              <w:pStyle w:val="TableParagraph"/>
              <w:numPr>
                <w:ilvl w:val="0"/>
                <w:numId w:val="44"/>
              </w:numPr>
              <w:tabs>
                <w:tab w:val="left" w:pos="885"/>
              </w:tabs>
              <w:spacing w:line="240" w:lineRule="auto"/>
            </w:pPr>
            <w:r>
              <w:t>Wydruk</w:t>
            </w:r>
            <w:r>
              <w:rPr>
                <w:spacing w:val="-5"/>
              </w:rPr>
              <w:t xml:space="preserve"> </w:t>
            </w:r>
            <w:r>
              <w:t>rocznej</w:t>
            </w:r>
            <w:r>
              <w:rPr>
                <w:spacing w:val="-6"/>
              </w:rPr>
              <w:t xml:space="preserve"> </w:t>
            </w:r>
            <w:r>
              <w:t>karty</w:t>
            </w:r>
            <w:r>
              <w:rPr>
                <w:spacing w:val="-6"/>
              </w:rPr>
              <w:t xml:space="preserve"> </w:t>
            </w:r>
            <w:r>
              <w:rPr>
                <w:spacing w:val="-2"/>
              </w:rPr>
              <w:t>wynagrodzeń</w:t>
            </w:r>
          </w:p>
          <w:p w14:paraId="0A53C046" w14:textId="77777777" w:rsidR="00747BBF" w:rsidRDefault="00927A6E">
            <w:pPr>
              <w:pStyle w:val="TableParagraph"/>
              <w:numPr>
                <w:ilvl w:val="0"/>
                <w:numId w:val="44"/>
              </w:numPr>
              <w:tabs>
                <w:tab w:val="left" w:pos="885"/>
              </w:tabs>
              <w:spacing w:before="1" w:line="261" w:lineRule="exact"/>
            </w:pPr>
            <w:r>
              <w:t>Wykaz</w:t>
            </w:r>
            <w:r>
              <w:rPr>
                <w:spacing w:val="-7"/>
              </w:rPr>
              <w:t xml:space="preserve"> </w:t>
            </w:r>
            <w:r>
              <w:t>(lista)</w:t>
            </w:r>
            <w:r>
              <w:rPr>
                <w:spacing w:val="-6"/>
              </w:rPr>
              <w:t xml:space="preserve"> </w:t>
            </w:r>
            <w:r>
              <w:t>pracowników</w:t>
            </w:r>
            <w:r>
              <w:rPr>
                <w:spacing w:val="-5"/>
              </w:rPr>
              <w:t xml:space="preserve"> </w:t>
            </w:r>
            <w:r>
              <w:t>do</w:t>
            </w:r>
            <w:r>
              <w:rPr>
                <w:spacing w:val="-3"/>
              </w:rPr>
              <w:t xml:space="preserve"> </w:t>
            </w:r>
            <w:r>
              <w:t>PIT</w:t>
            </w:r>
            <w:r>
              <w:rPr>
                <w:spacing w:val="-3"/>
              </w:rPr>
              <w:t xml:space="preserve"> </w:t>
            </w:r>
            <w:r>
              <w:rPr>
                <w:spacing w:val="-2"/>
              </w:rPr>
              <w:t>rocznego</w:t>
            </w:r>
          </w:p>
        </w:tc>
      </w:tr>
      <w:tr w:rsidR="00747BBF" w14:paraId="38594E29" w14:textId="77777777">
        <w:trPr>
          <w:trHeight w:val="330"/>
        </w:trPr>
        <w:tc>
          <w:tcPr>
            <w:tcW w:w="607" w:type="dxa"/>
            <w:shd w:val="clear" w:color="auto" w:fill="D9E1F3"/>
          </w:tcPr>
          <w:p w14:paraId="16CA4899" w14:textId="77777777" w:rsidR="00747BBF" w:rsidRDefault="00927A6E">
            <w:pPr>
              <w:pStyle w:val="TableParagraph"/>
              <w:ind w:left="0" w:right="63"/>
              <w:jc w:val="right"/>
            </w:pPr>
            <w:r>
              <w:rPr>
                <w:spacing w:val="-5"/>
              </w:rPr>
              <w:t>65.</w:t>
            </w:r>
          </w:p>
        </w:tc>
        <w:tc>
          <w:tcPr>
            <w:tcW w:w="8461" w:type="dxa"/>
            <w:shd w:val="clear" w:color="auto" w:fill="D9E1F3"/>
          </w:tcPr>
          <w:p w14:paraId="694FE035" w14:textId="77777777" w:rsidR="00747BBF" w:rsidRDefault="00927A6E">
            <w:pPr>
              <w:pStyle w:val="TableParagraph"/>
              <w:ind w:left="155"/>
            </w:pPr>
            <w:r>
              <w:t>Możliwość</w:t>
            </w:r>
            <w:r>
              <w:rPr>
                <w:spacing w:val="-10"/>
              </w:rPr>
              <w:t xml:space="preserve"> </w:t>
            </w:r>
            <w:r>
              <w:t>wypłaty</w:t>
            </w:r>
            <w:r>
              <w:rPr>
                <w:spacing w:val="-6"/>
              </w:rPr>
              <w:t xml:space="preserve"> </w:t>
            </w:r>
            <w:proofErr w:type="spellStart"/>
            <w:r>
              <w:t>wyrównań</w:t>
            </w:r>
            <w:proofErr w:type="spellEnd"/>
            <w:r>
              <w:rPr>
                <w:spacing w:val="-3"/>
              </w:rPr>
              <w:t xml:space="preserve"> </w:t>
            </w:r>
            <w:r>
              <w:t>pracownikom</w:t>
            </w:r>
            <w:r>
              <w:rPr>
                <w:spacing w:val="-4"/>
              </w:rPr>
              <w:t xml:space="preserve"> </w:t>
            </w:r>
            <w:r>
              <w:t>poprzez</w:t>
            </w:r>
            <w:r>
              <w:rPr>
                <w:spacing w:val="-7"/>
              </w:rPr>
              <w:t xml:space="preserve"> </w:t>
            </w:r>
            <w:r>
              <w:t>listy</w:t>
            </w:r>
            <w:r>
              <w:rPr>
                <w:spacing w:val="-3"/>
              </w:rPr>
              <w:t xml:space="preserve"> </w:t>
            </w:r>
            <w:r>
              <w:t>korekt</w:t>
            </w:r>
            <w:r>
              <w:rPr>
                <w:spacing w:val="-5"/>
              </w:rPr>
              <w:t xml:space="preserve"> </w:t>
            </w:r>
            <w:r>
              <w:t>lub</w:t>
            </w:r>
            <w:r>
              <w:rPr>
                <w:spacing w:val="-5"/>
              </w:rPr>
              <w:t xml:space="preserve"> </w:t>
            </w:r>
            <w:r>
              <w:t>listy</w:t>
            </w:r>
            <w:r>
              <w:rPr>
                <w:spacing w:val="-3"/>
              </w:rPr>
              <w:t xml:space="preserve"> </w:t>
            </w:r>
            <w:r>
              <w:rPr>
                <w:spacing w:val="-2"/>
              </w:rPr>
              <w:t>dodatkowe</w:t>
            </w:r>
          </w:p>
        </w:tc>
      </w:tr>
      <w:tr w:rsidR="00747BBF" w14:paraId="4E80DDFB" w14:textId="77777777">
        <w:trPr>
          <w:trHeight w:val="647"/>
        </w:trPr>
        <w:tc>
          <w:tcPr>
            <w:tcW w:w="607" w:type="dxa"/>
          </w:tcPr>
          <w:p w14:paraId="55184CDD" w14:textId="77777777" w:rsidR="00747BBF" w:rsidRDefault="00927A6E">
            <w:pPr>
              <w:pStyle w:val="TableParagraph"/>
              <w:ind w:left="0" w:right="63"/>
              <w:jc w:val="right"/>
            </w:pPr>
            <w:r>
              <w:rPr>
                <w:spacing w:val="-5"/>
              </w:rPr>
              <w:t>66.</w:t>
            </w:r>
          </w:p>
        </w:tc>
        <w:tc>
          <w:tcPr>
            <w:tcW w:w="8461" w:type="dxa"/>
          </w:tcPr>
          <w:p w14:paraId="2049AF8D" w14:textId="77777777" w:rsidR="00747BBF" w:rsidRDefault="00927A6E">
            <w:pPr>
              <w:pStyle w:val="TableParagraph"/>
              <w:ind w:left="155"/>
            </w:pPr>
            <w:r>
              <w:t>Możliwość</w:t>
            </w:r>
            <w:r>
              <w:rPr>
                <w:spacing w:val="18"/>
              </w:rPr>
              <w:t xml:space="preserve"> </w:t>
            </w:r>
            <w:r>
              <w:t>eksportu</w:t>
            </w:r>
            <w:r>
              <w:rPr>
                <w:spacing w:val="24"/>
              </w:rPr>
              <w:t xml:space="preserve"> </w:t>
            </w:r>
            <w:r>
              <w:t>danych</w:t>
            </w:r>
            <w:r>
              <w:rPr>
                <w:spacing w:val="25"/>
              </w:rPr>
              <w:t xml:space="preserve"> </w:t>
            </w:r>
            <w:r>
              <w:t>płacowych</w:t>
            </w:r>
            <w:r>
              <w:rPr>
                <w:spacing w:val="24"/>
              </w:rPr>
              <w:t xml:space="preserve"> </w:t>
            </w:r>
            <w:r>
              <w:t>do</w:t>
            </w:r>
            <w:r>
              <w:rPr>
                <w:spacing w:val="26"/>
              </w:rPr>
              <w:t xml:space="preserve"> </w:t>
            </w:r>
            <w:r>
              <w:t>formatu</w:t>
            </w:r>
            <w:r>
              <w:rPr>
                <w:spacing w:val="22"/>
              </w:rPr>
              <w:t xml:space="preserve"> </w:t>
            </w:r>
            <w:r>
              <w:t>xls</w:t>
            </w:r>
            <w:r>
              <w:rPr>
                <w:spacing w:val="25"/>
              </w:rPr>
              <w:t xml:space="preserve"> </w:t>
            </w:r>
            <w:r>
              <w:t>według</w:t>
            </w:r>
            <w:r>
              <w:rPr>
                <w:spacing w:val="23"/>
              </w:rPr>
              <w:t xml:space="preserve"> </w:t>
            </w:r>
            <w:r>
              <w:t>zdefiniowanych</w:t>
            </w:r>
            <w:r>
              <w:rPr>
                <w:spacing w:val="22"/>
              </w:rPr>
              <w:t xml:space="preserve"> </w:t>
            </w:r>
            <w:r>
              <w:rPr>
                <w:spacing w:val="-2"/>
              </w:rPr>
              <w:t>raportów</w:t>
            </w:r>
          </w:p>
          <w:p w14:paraId="45E071F7" w14:textId="77777777" w:rsidR="00747BBF" w:rsidRDefault="00927A6E">
            <w:pPr>
              <w:pStyle w:val="TableParagraph"/>
              <w:spacing w:before="50" w:line="240" w:lineRule="auto"/>
              <w:ind w:left="165"/>
            </w:pPr>
            <w:r>
              <w:t>własnych</w:t>
            </w:r>
            <w:r>
              <w:rPr>
                <w:spacing w:val="-7"/>
              </w:rPr>
              <w:t xml:space="preserve"> </w:t>
            </w:r>
            <w:r>
              <w:t>z</w:t>
            </w:r>
            <w:r>
              <w:rPr>
                <w:spacing w:val="-6"/>
              </w:rPr>
              <w:t xml:space="preserve"> </w:t>
            </w:r>
            <w:r>
              <w:t>możliwością</w:t>
            </w:r>
            <w:r>
              <w:rPr>
                <w:spacing w:val="-7"/>
              </w:rPr>
              <w:t xml:space="preserve"> </w:t>
            </w:r>
            <w:r>
              <w:t>dowolnego</w:t>
            </w:r>
            <w:r>
              <w:rPr>
                <w:spacing w:val="-4"/>
              </w:rPr>
              <w:t xml:space="preserve"> </w:t>
            </w:r>
            <w:r>
              <w:t>grupowania</w:t>
            </w:r>
            <w:r>
              <w:rPr>
                <w:spacing w:val="-6"/>
              </w:rPr>
              <w:t xml:space="preserve"> </w:t>
            </w:r>
            <w:r>
              <w:t>oraz</w:t>
            </w:r>
            <w:r>
              <w:rPr>
                <w:spacing w:val="-5"/>
              </w:rPr>
              <w:t xml:space="preserve"> </w:t>
            </w:r>
            <w:r>
              <w:rPr>
                <w:spacing w:val="-2"/>
              </w:rPr>
              <w:t>formatowania.</w:t>
            </w:r>
          </w:p>
        </w:tc>
      </w:tr>
      <w:tr w:rsidR="00747BBF" w14:paraId="07A737E8" w14:textId="77777777">
        <w:trPr>
          <w:trHeight w:val="966"/>
        </w:trPr>
        <w:tc>
          <w:tcPr>
            <w:tcW w:w="607" w:type="dxa"/>
            <w:tcBorders>
              <w:bottom w:val="double" w:sz="4" w:space="0" w:color="4471C4"/>
            </w:tcBorders>
            <w:shd w:val="clear" w:color="auto" w:fill="D9E1F3"/>
          </w:tcPr>
          <w:p w14:paraId="40D0CA70" w14:textId="77777777" w:rsidR="00747BBF" w:rsidRDefault="00927A6E">
            <w:pPr>
              <w:pStyle w:val="TableParagraph"/>
              <w:ind w:left="0" w:right="63"/>
              <w:jc w:val="right"/>
            </w:pPr>
            <w:r>
              <w:rPr>
                <w:spacing w:val="-5"/>
              </w:rPr>
              <w:t>67.</w:t>
            </w:r>
          </w:p>
        </w:tc>
        <w:tc>
          <w:tcPr>
            <w:tcW w:w="8461" w:type="dxa"/>
            <w:tcBorders>
              <w:bottom w:val="double" w:sz="4" w:space="0" w:color="4471C4"/>
            </w:tcBorders>
            <w:shd w:val="clear" w:color="auto" w:fill="D9E1F3"/>
          </w:tcPr>
          <w:p w14:paraId="24F305E1" w14:textId="77777777" w:rsidR="00747BBF" w:rsidRDefault="00927A6E">
            <w:pPr>
              <w:pStyle w:val="TableParagraph"/>
              <w:spacing w:line="285" w:lineRule="auto"/>
              <w:ind w:left="165" w:hanging="10"/>
            </w:pPr>
            <w:r>
              <w:t>Możliwość</w:t>
            </w:r>
            <w:r>
              <w:rPr>
                <w:spacing w:val="-7"/>
              </w:rPr>
              <w:t xml:space="preserve"> </w:t>
            </w:r>
            <w:r>
              <w:t>wprowadzenia</w:t>
            </w:r>
            <w:r>
              <w:rPr>
                <w:spacing w:val="-10"/>
              </w:rPr>
              <w:t xml:space="preserve"> </w:t>
            </w:r>
            <w:r>
              <w:t>w</w:t>
            </w:r>
            <w:r>
              <w:rPr>
                <w:spacing w:val="-6"/>
              </w:rPr>
              <w:t xml:space="preserve"> </w:t>
            </w:r>
            <w:r>
              <w:t>systemie</w:t>
            </w:r>
            <w:r>
              <w:rPr>
                <w:spacing w:val="-8"/>
              </w:rPr>
              <w:t xml:space="preserve"> </w:t>
            </w:r>
            <w:r>
              <w:t>zestawu</w:t>
            </w:r>
            <w:r>
              <w:rPr>
                <w:spacing w:val="-8"/>
              </w:rPr>
              <w:t xml:space="preserve"> </w:t>
            </w:r>
            <w:r>
              <w:t>obowiązujących</w:t>
            </w:r>
            <w:r>
              <w:rPr>
                <w:spacing w:val="-7"/>
              </w:rPr>
              <w:t xml:space="preserve"> </w:t>
            </w:r>
            <w:r>
              <w:t>w</w:t>
            </w:r>
            <w:r>
              <w:rPr>
                <w:spacing w:val="-7"/>
              </w:rPr>
              <w:t xml:space="preserve"> </w:t>
            </w:r>
            <w:r>
              <w:t>danym</w:t>
            </w:r>
            <w:r>
              <w:rPr>
                <w:spacing w:val="-5"/>
              </w:rPr>
              <w:t xml:space="preserve"> </w:t>
            </w:r>
            <w:r>
              <w:t>roku</w:t>
            </w:r>
            <w:r>
              <w:rPr>
                <w:spacing w:val="-7"/>
              </w:rPr>
              <w:t xml:space="preserve"> </w:t>
            </w:r>
            <w:r>
              <w:t>podatkowym progów</w:t>
            </w:r>
            <w:r>
              <w:rPr>
                <w:spacing w:val="57"/>
              </w:rPr>
              <w:t xml:space="preserve"> </w:t>
            </w:r>
            <w:r>
              <w:t>podatkowych</w:t>
            </w:r>
            <w:r>
              <w:rPr>
                <w:spacing w:val="56"/>
              </w:rPr>
              <w:t xml:space="preserve"> </w:t>
            </w:r>
            <w:r>
              <w:t>oraz</w:t>
            </w:r>
            <w:r>
              <w:rPr>
                <w:spacing w:val="57"/>
              </w:rPr>
              <w:t xml:space="preserve"> </w:t>
            </w:r>
            <w:r>
              <w:t>informacji</w:t>
            </w:r>
            <w:r>
              <w:rPr>
                <w:spacing w:val="56"/>
              </w:rPr>
              <w:t xml:space="preserve"> </w:t>
            </w:r>
            <w:r>
              <w:t>o</w:t>
            </w:r>
            <w:r>
              <w:rPr>
                <w:spacing w:val="58"/>
              </w:rPr>
              <w:t xml:space="preserve"> </w:t>
            </w:r>
            <w:r>
              <w:t>wysokości</w:t>
            </w:r>
            <w:r>
              <w:rPr>
                <w:spacing w:val="56"/>
              </w:rPr>
              <w:t xml:space="preserve"> </w:t>
            </w:r>
            <w:r>
              <w:t>przysługujących</w:t>
            </w:r>
            <w:r>
              <w:rPr>
                <w:spacing w:val="58"/>
              </w:rPr>
              <w:t xml:space="preserve"> </w:t>
            </w:r>
            <w:r>
              <w:t>kosztów</w:t>
            </w:r>
            <w:r>
              <w:rPr>
                <w:spacing w:val="57"/>
              </w:rPr>
              <w:t xml:space="preserve"> </w:t>
            </w:r>
            <w:r>
              <w:rPr>
                <w:spacing w:val="-2"/>
              </w:rPr>
              <w:t>uzyskania</w:t>
            </w:r>
          </w:p>
          <w:p w14:paraId="1A353E64" w14:textId="77777777" w:rsidR="00747BBF" w:rsidRDefault="00927A6E">
            <w:pPr>
              <w:pStyle w:val="TableParagraph"/>
              <w:ind w:left="165"/>
            </w:pPr>
            <w:r>
              <w:t>przychodu</w:t>
            </w:r>
            <w:r>
              <w:rPr>
                <w:spacing w:val="-4"/>
              </w:rPr>
              <w:t xml:space="preserve"> </w:t>
            </w:r>
            <w:r>
              <w:t>oraz</w:t>
            </w:r>
            <w:r>
              <w:rPr>
                <w:spacing w:val="-5"/>
              </w:rPr>
              <w:t xml:space="preserve"> </w:t>
            </w:r>
            <w:r>
              <w:t>ulgi</w:t>
            </w:r>
            <w:r>
              <w:rPr>
                <w:spacing w:val="-3"/>
              </w:rPr>
              <w:t xml:space="preserve"> </w:t>
            </w:r>
            <w:r>
              <w:rPr>
                <w:spacing w:val="-2"/>
              </w:rPr>
              <w:t>podatkowej.</w:t>
            </w:r>
          </w:p>
        </w:tc>
      </w:tr>
      <w:tr w:rsidR="00747BBF" w14:paraId="27ACDD86" w14:textId="77777777">
        <w:trPr>
          <w:trHeight w:val="2051"/>
        </w:trPr>
        <w:tc>
          <w:tcPr>
            <w:tcW w:w="607" w:type="dxa"/>
            <w:tcBorders>
              <w:top w:val="double" w:sz="4" w:space="0" w:color="4471C4"/>
            </w:tcBorders>
          </w:tcPr>
          <w:p w14:paraId="35186DE3" w14:textId="77777777" w:rsidR="00747BBF" w:rsidRDefault="00927A6E">
            <w:pPr>
              <w:pStyle w:val="TableParagraph"/>
              <w:spacing w:before="1" w:line="240" w:lineRule="auto"/>
              <w:ind w:left="0" w:right="63"/>
              <w:jc w:val="right"/>
            </w:pPr>
            <w:r>
              <w:rPr>
                <w:spacing w:val="-5"/>
              </w:rPr>
              <w:t>68.</w:t>
            </w:r>
          </w:p>
        </w:tc>
        <w:tc>
          <w:tcPr>
            <w:tcW w:w="8461" w:type="dxa"/>
            <w:tcBorders>
              <w:top w:val="double" w:sz="4" w:space="0" w:color="4471C4"/>
            </w:tcBorders>
          </w:tcPr>
          <w:p w14:paraId="053C768F" w14:textId="77777777" w:rsidR="00747BBF" w:rsidRDefault="00927A6E">
            <w:pPr>
              <w:pStyle w:val="TableParagraph"/>
              <w:spacing w:before="1" w:line="285" w:lineRule="auto"/>
              <w:ind w:left="165" w:hanging="10"/>
            </w:pPr>
            <w:r>
              <w:t>Możliwość konfiguracji uprawnień do modułu tak by użytkownicy pracowali na danych w obrębie wybranych:</w:t>
            </w:r>
          </w:p>
          <w:p w14:paraId="7B9CFE4C" w14:textId="77777777" w:rsidR="00747BBF" w:rsidRDefault="00927A6E">
            <w:pPr>
              <w:pStyle w:val="TableParagraph"/>
              <w:numPr>
                <w:ilvl w:val="0"/>
                <w:numId w:val="43"/>
              </w:numPr>
              <w:tabs>
                <w:tab w:val="left" w:pos="885"/>
              </w:tabs>
              <w:spacing w:before="9" w:line="240" w:lineRule="auto"/>
            </w:pPr>
            <w:r>
              <w:rPr>
                <w:spacing w:val="-2"/>
              </w:rPr>
              <w:t>pracowników</w:t>
            </w:r>
          </w:p>
          <w:p w14:paraId="50D4AC35" w14:textId="77777777" w:rsidR="00747BBF" w:rsidRDefault="00927A6E">
            <w:pPr>
              <w:pStyle w:val="TableParagraph"/>
              <w:numPr>
                <w:ilvl w:val="0"/>
                <w:numId w:val="43"/>
              </w:numPr>
              <w:tabs>
                <w:tab w:val="left" w:pos="885"/>
              </w:tabs>
              <w:spacing w:line="240" w:lineRule="auto"/>
            </w:pPr>
            <w:r>
              <w:t>grup</w:t>
            </w:r>
            <w:r>
              <w:rPr>
                <w:spacing w:val="-6"/>
              </w:rPr>
              <w:t xml:space="preserve"> </w:t>
            </w:r>
            <w:r>
              <w:rPr>
                <w:spacing w:val="-2"/>
              </w:rPr>
              <w:t>pracowniczych</w:t>
            </w:r>
          </w:p>
          <w:p w14:paraId="09DF5E2D" w14:textId="77777777" w:rsidR="00747BBF" w:rsidRDefault="00927A6E">
            <w:pPr>
              <w:pStyle w:val="TableParagraph"/>
              <w:numPr>
                <w:ilvl w:val="0"/>
                <w:numId w:val="43"/>
              </w:numPr>
              <w:tabs>
                <w:tab w:val="left" w:pos="885"/>
              </w:tabs>
              <w:spacing w:before="1" w:line="279" w:lineRule="exact"/>
            </w:pPr>
            <w:r>
              <w:t>jednostek</w:t>
            </w:r>
            <w:r>
              <w:rPr>
                <w:spacing w:val="-7"/>
              </w:rPr>
              <w:t xml:space="preserve"> </w:t>
            </w:r>
            <w:r>
              <w:rPr>
                <w:spacing w:val="-2"/>
              </w:rPr>
              <w:t>organizacyjnych</w:t>
            </w:r>
          </w:p>
          <w:p w14:paraId="592C8D8F" w14:textId="77777777" w:rsidR="00747BBF" w:rsidRDefault="00927A6E">
            <w:pPr>
              <w:pStyle w:val="TableParagraph"/>
              <w:numPr>
                <w:ilvl w:val="0"/>
                <w:numId w:val="43"/>
              </w:numPr>
              <w:tabs>
                <w:tab w:val="left" w:pos="885"/>
              </w:tabs>
              <w:spacing w:line="279" w:lineRule="exact"/>
            </w:pPr>
            <w:r>
              <w:t>miejsc</w:t>
            </w:r>
            <w:r>
              <w:rPr>
                <w:spacing w:val="-8"/>
              </w:rPr>
              <w:t xml:space="preserve"> </w:t>
            </w:r>
            <w:r>
              <w:rPr>
                <w:spacing w:val="-2"/>
              </w:rPr>
              <w:t>wypłat</w:t>
            </w:r>
          </w:p>
          <w:p w14:paraId="1D3F7D0B" w14:textId="77777777" w:rsidR="00747BBF" w:rsidRDefault="00927A6E">
            <w:pPr>
              <w:pStyle w:val="TableParagraph"/>
              <w:numPr>
                <w:ilvl w:val="0"/>
                <w:numId w:val="43"/>
              </w:numPr>
              <w:tabs>
                <w:tab w:val="left" w:pos="885"/>
              </w:tabs>
              <w:spacing w:before="1" w:line="261" w:lineRule="exact"/>
            </w:pPr>
            <w:r>
              <w:t>miejsc</w:t>
            </w:r>
            <w:r>
              <w:rPr>
                <w:spacing w:val="-6"/>
              </w:rPr>
              <w:t xml:space="preserve"> </w:t>
            </w:r>
            <w:r>
              <w:rPr>
                <w:spacing w:val="-2"/>
              </w:rPr>
              <w:t>pracy</w:t>
            </w:r>
          </w:p>
        </w:tc>
      </w:tr>
    </w:tbl>
    <w:p w14:paraId="2DBB1EF2" w14:textId="77777777" w:rsidR="00747BBF" w:rsidRDefault="00927A6E" w:rsidP="005811C5">
      <w:pPr>
        <w:pStyle w:val="Nagwek2"/>
      </w:pPr>
      <w:bookmarkStart w:id="67" w:name="_Toc197668415"/>
      <w:r>
        <w:t>Portal</w:t>
      </w:r>
      <w:r>
        <w:rPr>
          <w:spacing w:val="-3"/>
        </w:rPr>
        <w:t xml:space="preserve"> </w:t>
      </w:r>
      <w:r>
        <w:t>Pracowniczy</w:t>
      </w:r>
      <w:bookmarkEnd w:id="67"/>
    </w:p>
    <w:p w14:paraId="7E9EE567" w14:textId="77777777" w:rsidR="00747BBF" w:rsidRDefault="00747BBF">
      <w:pPr>
        <w:pStyle w:val="Tekstpodstawowy"/>
        <w:spacing w:before="13"/>
        <w:rPr>
          <w:b/>
          <w:sz w:val="20"/>
        </w:rPr>
      </w:pPr>
    </w:p>
    <w:tbl>
      <w:tblPr>
        <w:tblStyle w:val="TableNormal"/>
        <w:tblW w:w="0" w:type="auto"/>
        <w:tblInd w:w="153" w:type="dxa"/>
        <w:tblBorders>
          <w:top w:val="single" w:sz="4" w:space="0" w:color="4471C4"/>
          <w:left w:val="single" w:sz="4" w:space="0" w:color="4471C4"/>
          <w:bottom w:val="single" w:sz="4" w:space="0" w:color="4471C4"/>
          <w:right w:val="single" w:sz="4" w:space="0" w:color="4471C4"/>
          <w:insideH w:val="single" w:sz="4" w:space="0" w:color="4471C4"/>
          <w:insideV w:val="single" w:sz="4" w:space="0" w:color="4471C4"/>
        </w:tblBorders>
        <w:tblLayout w:type="fixed"/>
        <w:tblLook w:val="01E0" w:firstRow="1" w:lastRow="1" w:firstColumn="1" w:lastColumn="1" w:noHBand="0" w:noVBand="0"/>
      </w:tblPr>
      <w:tblGrid>
        <w:gridCol w:w="706"/>
        <w:gridCol w:w="8364"/>
      </w:tblGrid>
      <w:tr w:rsidR="00747BBF" w14:paraId="7692141E" w14:textId="77777777">
        <w:trPr>
          <w:trHeight w:val="345"/>
        </w:trPr>
        <w:tc>
          <w:tcPr>
            <w:tcW w:w="706" w:type="dxa"/>
            <w:tcBorders>
              <w:top w:val="nil"/>
              <w:left w:val="nil"/>
              <w:bottom w:val="nil"/>
              <w:right w:val="nil"/>
            </w:tcBorders>
            <w:shd w:val="clear" w:color="auto" w:fill="4471C4"/>
          </w:tcPr>
          <w:p w14:paraId="30D3A92A" w14:textId="77777777" w:rsidR="00747BBF" w:rsidRDefault="00927A6E">
            <w:pPr>
              <w:pStyle w:val="TableParagraph"/>
              <w:spacing w:before="9" w:line="240" w:lineRule="auto"/>
              <w:ind w:left="0" w:right="279"/>
              <w:jc w:val="right"/>
            </w:pPr>
            <w:r>
              <w:rPr>
                <w:spacing w:val="-5"/>
              </w:rPr>
              <w:t>LP.</w:t>
            </w:r>
          </w:p>
        </w:tc>
        <w:tc>
          <w:tcPr>
            <w:tcW w:w="8364" w:type="dxa"/>
            <w:tcBorders>
              <w:top w:val="nil"/>
              <w:left w:val="nil"/>
              <w:bottom w:val="nil"/>
              <w:right w:val="nil"/>
            </w:tcBorders>
            <w:shd w:val="clear" w:color="auto" w:fill="4471C4"/>
          </w:tcPr>
          <w:p w14:paraId="430D76C4" w14:textId="77777777" w:rsidR="00747BBF" w:rsidRDefault="00927A6E">
            <w:pPr>
              <w:pStyle w:val="TableParagraph"/>
              <w:spacing w:before="9" w:line="240" w:lineRule="auto"/>
              <w:ind w:left="160"/>
            </w:pPr>
            <w:r>
              <w:t>Portal</w:t>
            </w:r>
            <w:r>
              <w:rPr>
                <w:spacing w:val="-6"/>
              </w:rPr>
              <w:t xml:space="preserve"> </w:t>
            </w:r>
            <w:r>
              <w:t>Pracowniczy</w:t>
            </w:r>
            <w:r>
              <w:rPr>
                <w:spacing w:val="-3"/>
              </w:rPr>
              <w:t xml:space="preserve"> </w:t>
            </w:r>
            <w:r>
              <w:t>–</w:t>
            </w:r>
            <w:r>
              <w:rPr>
                <w:spacing w:val="-6"/>
              </w:rPr>
              <w:t xml:space="preserve"> </w:t>
            </w:r>
            <w:r>
              <w:t>wymagania</w:t>
            </w:r>
            <w:r>
              <w:rPr>
                <w:spacing w:val="-3"/>
              </w:rPr>
              <w:t xml:space="preserve"> </w:t>
            </w:r>
            <w:r>
              <w:rPr>
                <w:spacing w:val="-2"/>
              </w:rPr>
              <w:t>minimalne</w:t>
            </w:r>
          </w:p>
        </w:tc>
      </w:tr>
      <w:tr w:rsidR="00747BBF" w14:paraId="0F84262E" w14:textId="77777777">
        <w:trPr>
          <w:trHeight w:val="645"/>
        </w:trPr>
        <w:tc>
          <w:tcPr>
            <w:tcW w:w="706" w:type="dxa"/>
            <w:tcBorders>
              <w:left w:val="single" w:sz="4" w:space="0" w:color="8EAADB"/>
              <w:bottom w:val="single" w:sz="4" w:space="0" w:color="8EAADB"/>
              <w:right w:val="single" w:sz="4" w:space="0" w:color="8EAADB"/>
            </w:tcBorders>
            <w:shd w:val="clear" w:color="auto" w:fill="D9E1F3"/>
          </w:tcPr>
          <w:p w14:paraId="5D1AB7B6" w14:textId="77777777" w:rsidR="00747BBF" w:rsidRDefault="00927A6E">
            <w:pPr>
              <w:pStyle w:val="TableParagraph"/>
              <w:spacing w:line="263" w:lineRule="exact"/>
              <w:ind w:left="0" w:right="275"/>
              <w:jc w:val="right"/>
            </w:pPr>
            <w:r>
              <w:rPr>
                <w:spacing w:val="-5"/>
              </w:rPr>
              <w:t>1.</w:t>
            </w:r>
          </w:p>
        </w:tc>
        <w:tc>
          <w:tcPr>
            <w:tcW w:w="8364" w:type="dxa"/>
            <w:tcBorders>
              <w:left w:val="single" w:sz="4" w:space="0" w:color="8EAADB"/>
              <w:bottom w:val="single" w:sz="4" w:space="0" w:color="8EAADB"/>
              <w:right w:val="single" w:sz="4" w:space="0" w:color="8EAADB"/>
            </w:tcBorders>
            <w:shd w:val="clear" w:color="auto" w:fill="D9E1F3"/>
          </w:tcPr>
          <w:p w14:paraId="6506A1D9" w14:textId="77777777" w:rsidR="00747BBF" w:rsidRDefault="00927A6E">
            <w:pPr>
              <w:pStyle w:val="TableParagraph"/>
              <w:spacing w:line="263" w:lineRule="exact"/>
              <w:ind w:left="155"/>
            </w:pPr>
            <w:r>
              <w:t>Na</w:t>
            </w:r>
            <w:r>
              <w:rPr>
                <w:spacing w:val="-3"/>
              </w:rPr>
              <w:t xml:space="preserve"> </w:t>
            </w:r>
            <w:r>
              <w:t>etapie</w:t>
            </w:r>
            <w:r>
              <w:rPr>
                <w:spacing w:val="-5"/>
              </w:rPr>
              <w:t xml:space="preserve"> </w:t>
            </w:r>
            <w:r>
              <w:t>tworzenia</w:t>
            </w:r>
            <w:r>
              <w:rPr>
                <w:spacing w:val="-5"/>
              </w:rPr>
              <w:t xml:space="preserve"> </w:t>
            </w:r>
            <w:r>
              <w:t>raportu</w:t>
            </w:r>
            <w:r>
              <w:rPr>
                <w:spacing w:val="-3"/>
              </w:rPr>
              <w:t xml:space="preserve"> </w:t>
            </w:r>
            <w:r>
              <w:t>możliwość</w:t>
            </w:r>
            <w:r>
              <w:rPr>
                <w:spacing w:val="-5"/>
              </w:rPr>
              <w:t xml:space="preserve"> </w:t>
            </w:r>
            <w:r>
              <w:t>określenia</w:t>
            </w:r>
            <w:r>
              <w:rPr>
                <w:spacing w:val="-6"/>
              </w:rPr>
              <w:t xml:space="preserve"> </w:t>
            </w:r>
            <w:r>
              <w:t>formy</w:t>
            </w:r>
            <w:r>
              <w:rPr>
                <w:spacing w:val="-4"/>
              </w:rPr>
              <w:t xml:space="preserve"> </w:t>
            </w:r>
            <w:r>
              <w:t>prezentowanych</w:t>
            </w:r>
            <w:r>
              <w:rPr>
                <w:spacing w:val="-3"/>
              </w:rPr>
              <w:t xml:space="preserve"> </w:t>
            </w:r>
            <w:r>
              <w:t>danych,</w:t>
            </w:r>
            <w:r>
              <w:rPr>
                <w:spacing w:val="-3"/>
              </w:rPr>
              <w:t xml:space="preserve"> </w:t>
            </w:r>
            <w:r>
              <w:t>w</w:t>
            </w:r>
            <w:r>
              <w:rPr>
                <w:spacing w:val="-3"/>
              </w:rPr>
              <w:t xml:space="preserve"> </w:t>
            </w:r>
            <w:r>
              <w:rPr>
                <w:spacing w:val="-4"/>
              </w:rPr>
              <w:t>tym:</w:t>
            </w:r>
          </w:p>
          <w:p w14:paraId="4A7BEEC7" w14:textId="77777777" w:rsidR="00747BBF" w:rsidRDefault="00927A6E">
            <w:pPr>
              <w:pStyle w:val="TableParagraph"/>
              <w:spacing w:before="53" w:line="240" w:lineRule="auto"/>
              <w:ind w:left="164"/>
            </w:pPr>
            <w:r>
              <w:t>Tabelarycznej,</w:t>
            </w:r>
            <w:r>
              <w:rPr>
                <w:spacing w:val="-9"/>
              </w:rPr>
              <w:t xml:space="preserve"> </w:t>
            </w:r>
            <w:r>
              <w:t>Dostępnego</w:t>
            </w:r>
            <w:r>
              <w:rPr>
                <w:spacing w:val="-9"/>
              </w:rPr>
              <w:t xml:space="preserve"> </w:t>
            </w:r>
            <w:r>
              <w:rPr>
                <w:spacing w:val="-2"/>
              </w:rPr>
              <w:t>formularza</w:t>
            </w:r>
          </w:p>
        </w:tc>
      </w:tr>
      <w:tr w:rsidR="00747BBF" w14:paraId="4A8B6137" w14:textId="77777777">
        <w:trPr>
          <w:trHeight w:val="330"/>
        </w:trPr>
        <w:tc>
          <w:tcPr>
            <w:tcW w:w="706" w:type="dxa"/>
            <w:tcBorders>
              <w:top w:val="single" w:sz="4" w:space="0" w:color="8EAADB"/>
              <w:left w:val="single" w:sz="4" w:space="0" w:color="8EAADB"/>
              <w:bottom w:val="single" w:sz="4" w:space="0" w:color="8EAADB"/>
              <w:right w:val="single" w:sz="4" w:space="0" w:color="8EAADB"/>
            </w:tcBorders>
          </w:tcPr>
          <w:p w14:paraId="5BB97D0A" w14:textId="77777777" w:rsidR="00747BBF" w:rsidRDefault="00927A6E">
            <w:pPr>
              <w:pStyle w:val="TableParagraph"/>
              <w:ind w:left="0" w:right="275"/>
              <w:jc w:val="right"/>
            </w:pPr>
            <w:r>
              <w:rPr>
                <w:spacing w:val="-5"/>
              </w:rPr>
              <w:t>2.</w:t>
            </w:r>
          </w:p>
        </w:tc>
        <w:tc>
          <w:tcPr>
            <w:tcW w:w="8364" w:type="dxa"/>
            <w:tcBorders>
              <w:top w:val="single" w:sz="4" w:space="0" w:color="8EAADB"/>
              <w:left w:val="single" w:sz="4" w:space="0" w:color="8EAADB"/>
              <w:bottom w:val="single" w:sz="4" w:space="0" w:color="8EAADB"/>
              <w:right w:val="single" w:sz="4" w:space="0" w:color="8EAADB"/>
            </w:tcBorders>
          </w:tcPr>
          <w:p w14:paraId="75FEC9A9" w14:textId="77777777" w:rsidR="00747BBF" w:rsidRDefault="00927A6E">
            <w:pPr>
              <w:pStyle w:val="TableParagraph"/>
              <w:ind w:left="155"/>
            </w:pPr>
            <w:r>
              <w:t>Możliwość</w:t>
            </w:r>
            <w:r>
              <w:rPr>
                <w:spacing w:val="-10"/>
              </w:rPr>
              <w:t xml:space="preserve"> </w:t>
            </w:r>
            <w:r>
              <w:t>definiowania</w:t>
            </w:r>
            <w:r>
              <w:rPr>
                <w:spacing w:val="-5"/>
              </w:rPr>
              <w:t xml:space="preserve"> </w:t>
            </w:r>
            <w:r>
              <w:t>i</w:t>
            </w:r>
            <w:r>
              <w:rPr>
                <w:spacing w:val="-5"/>
              </w:rPr>
              <w:t xml:space="preserve"> </w:t>
            </w:r>
            <w:r>
              <w:t>podpinania</w:t>
            </w:r>
            <w:r>
              <w:rPr>
                <w:spacing w:val="-5"/>
              </w:rPr>
              <w:t xml:space="preserve"> </w:t>
            </w:r>
            <w:r>
              <w:t>filtrów</w:t>
            </w:r>
            <w:r>
              <w:rPr>
                <w:spacing w:val="-5"/>
              </w:rPr>
              <w:t xml:space="preserve"> </w:t>
            </w:r>
            <w:r>
              <w:t>pod</w:t>
            </w:r>
            <w:r>
              <w:rPr>
                <w:spacing w:val="-5"/>
              </w:rPr>
              <w:t xml:space="preserve"> </w:t>
            </w:r>
            <w:r>
              <w:t>wybrane</w:t>
            </w:r>
            <w:r>
              <w:rPr>
                <w:spacing w:val="-5"/>
              </w:rPr>
              <w:t xml:space="preserve"> </w:t>
            </w:r>
            <w:r>
              <w:rPr>
                <w:spacing w:val="-2"/>
              </w:rPr>
              <w:t>zestawienia</w:t>
            </w:r>
          </w:p>
        </w:tc>
      </w:tr>
      <w:tr w:rsidR="00747BBF" w14:paraId="320D59B0" w14:textId="77777777">
        <w:trPr>
          <w:trHeight w:val="330"/>
        </w:trPr>
        <w:tc>
          <w:tcPr>
            <w:tcW w:w="706" w:type="dxa"/>
            <w:tcBorders>
              <w:top w:val="single" w:sz="4" w:space="0" w:color="8EAADB"/>
              <w:left w:val="single" w:sz="4" w:space="0" w:color="8EAADB"/>
              <w:bottom w:val="single" w:sz="4" w:space="0" w:color="8EAADB"/>
              <w:right w:val="single" w:sz="4" w:space="0" w:color="8EAADB"/>
            </w:tcBorders>
            <w:shd w:val="clear" w:color="auto" w:fill="D9E1F3"/>
          </w:tcPr>
          <w:p w14:paraId="601D4888" w14:textId="77777777" w:rsidR="00747BBF" w:rsidRDefault="00927A6E">
            <w:pPr>
              <w:pStyle w:val="TableParagraph"/>
              <w:ind w:left="0" w:right="275"/>
              <w:jc w:val="right"/>
            </w:pPr>
            <w:r>
              <w:rPr>
                <w:spacing w:val="-5"/>
              </w:rPr>
              <w:t>3.</w:t>
            </w:r>
          </w:p>
        </w:tc>
        <w:tc>
          <w:tcPr>
            <w:tcW w:w="8364" w:type="dxa"/>
            <w:tcBorders>
              <w:top w:val="single" w:sz="4" w:space="0" w:color="8EAADB"/>
              <w:left w:val="single" w:sz="4" w:space="0" w:color="8EAADB"/>
              <w:bottom w:val="single" w:sz="4" w:space="0" w:color="8EAADB"/>
              <w:right w:val="single" w:sz="4" w:space="0" w:color="8EAADB"/>
            </w:tcBorders>
            <w:shd w:val="clear" w:color="auto" w:fill="D9E1F3"/>
          </w:tcPr>
          <w:p w14:paraId="5E74632B" w14:textId="77777777" w:rsidR="00747BBF" w:rsidRDefault="00927A6E">
            <w:pPr>
              <w:pStyle w:val="TableParagraph"/>
              <w:ind w:left="155"/>
            </w:pPr>
            <w:r>
              <w:t>Możliwość</w:t>
            </w:r>
            <w:r>
              <w:rPr>
                <w:spacing w:val="-8"/>
              </w:rPr>
              <w:t xml:space="preserve"> </w:t>
            </w:r>
            <w:r>
              <w:t>określenia</w:t>
            </w:r>
            <w:r>
              <w:rPr>
                <w:spacing w:val="-5"/>
              </w:rPr>
              <w:t xml:space="preserve"> </w:t>
            </w:r>
            <w:r>
              <w:t>układu</w:t>
            </w:r>
            <w:r>
              <w:rPr>
                <w:spacing w:val="-5"/>
              </w:rPr>
              <w:t xml:space="preserve"> </w:t>
            </w:r>
            <w:r>
              <w:rPr>
                <w:spacing w:val="-2"/>
              </w:rPr>
              <w:t>strony</w:t>
            </w:r>
          </w:p>
        </w:tc>
      </w:tr>
      <w:tr w:rsidR="00747BBF" w14:paraId="7369D76B" w14:textId="77777777">
        <w:trPr>
          <w:trHeight w:val="650"/>
        </w:trPr>
        <w:tc>
          <w:tcPr>
            <w:tcW w:w="706" w:type="dxa"/>
            <w:tcBorders>
              <w:top w:val="single" w:sz="4" w:space="0" w:color="8EAADB"/>
              <w:left w:val="single" w:sz="4" w:space="0" w:color="8EAADB"/>
              <w:bottom w:val="single" w:sz="4" w:space="0" w:color="8EAADB"/>
              <w:right w:val="single" w:sz="4" w:space="0" w:color="8EAADB"/>
            </w:tcBorders>
          </w:tcPr>
          <w:p w14:paraId="45369273" w14:textId="77777777" w:rsidR="00747BBF" w:rsidRDefault="00927A6E">
            <w:pPr>
              <w:pStyle w:val="TableParagraph"/>
              <w:ind w:left="0" w:right="275"/>
              <w:jc w:val="right"/>
            </w:pPr>
            <w:r>
              <w:rPr>
                <w:spacing w:val="-5"/>
              </w:rPr>
              <w:t>4.</w:t>
            </w:r>
          </w:p>
        </w:tc>
        <w:tc>
          <w:tcPr>
            <w:tcW w:w="8364" w:type="dxa"/>
            <w:tcBorders>
              <w:top w:val="single" w:sz="4" w:space="0" w:color="8EAADB"/>
              <w:left w:val="single" w:sz="4" w:space="0" w:color="8EAADB"/>
              <w:bottom w:val="single" w:sz="4" w:space="0" w:color="8EAADB"/>
              <w:right w:val="single" w:sz="4" w:space="0" w:color="8EAADB"/>
            </w:tcBorders>
          </w:tcPr>
          <w:p w14:paraId="599D13A0" w14:textId="77777777" w:rsidR="00747BBF" w:rsidRDefault="00927A6E">
            <w:pPr>
              <w:pStyle w:val="TableParagraph"/>
              <w:ind w:left="155"/>
            </w:pPr>
            <w:r>
              <w:t>Możliwość</w:t>
            </w:r>
            <w:r>
              <w:rPr>
                <w:spacing w:val="31"/>
              </w:rPr>
              <w:t xml:space="preserve"> </w:t>
            </w:r>
            <w:r>
              <w:t>określenia</w:t>
            </w:r>
            <w:r>
              <w:rPr>
                <w:spacing w:val="35"/>
              </w:rPr>
              <w:t xml:space="preserve"> </w:t>
            </w:r>
            <w:r>
              <w:t>poziomu</w:t>
            </w:r>
            <w:r>
              <w:rPr>
                <w:spacing w:val="34"/>
              </w:rPr>
              <w:t xml:space="preserve"> </w:t>
            </w:r>
            <w:r>
              <w:t>uprawnień</w:t>
            </w:r>
            <w:r>
              <w:rPr>
                <w:spacing w:val="36"/>
              </w:rPr>
              <w:t xml:space="preserve"> </w:t>
            </w:r>
            <w:r>
              <w:t>do</w:t>
            </w:r>
            <w:r>
              <w:rPr>
                <w:spacing w:val="36"/>
              </w:rPr>
              <w:t xml:space="preserve"> </w:t>
            </w:r>
            <w:r>
              <w:t>poszczególnych</w:t>
            </w:r>
            <w:r>
              <w:rPr>
                <w:spacing w:val="33"/>
              </w:rPr>
              <w:t xml:space="preserve"> </w:t>
            </w:r>
            <w:r>
              <w:t>obszarów</w:t>
            </w:r>
            <w:r>
              <w:rPr>
                <w:spacing w:val="36"/>
              </w:rPr>
              <w:t xml:space="preserve"> </w:t>
            </w:r>
            <w:r>
              <w:rPr>
                <w:spacing w:val="-2"/>
              </w:rPr>
              <w:t>generowanych</w:t>
            </w:r>
          </w:p>
          <w:p w14:paraId="7A06D6C2" w14:textId="77777777" w:rsidR="00747BBF" w:rsidRDefault="00927A6E">
            <w:pPr>
              <w:pStyle w:val="TableParagraph"/>
              <w:spacing w:before="53" w:line="240" w:lineRule="auto"/>
              <w:ind w:left="164"/>
            </w:pPr>
            <w:r>
              <w:rPr>
                <w:spacing w:val="-2"/>
              </w:rPr>
              <w:t>informacji</w:t>
            </w:r>
          </w:p>
        </w:tc>
      </w:tr>
      <w:tr w:rsidR="00747BBF" w14:paraId="00CDBB03" w14:textId="77777777">
        <w:trPr>
          <w:trHeight w:val="330"/>
        </w:trPr>
        <w:tc>
          <w:tcPr>
            <w:tcW w:w="706" w:type="dxa"/>
            <w:tcBorders>
              <w:top w:val="single" w:sz="4" w:space="0" w:color="8EAADB"/>
              <w:left w:val="single" w:sz="4" w:space="0" w:color="8EAADB"/>
              <w:bottom w:val="single" w:sz="4" w:space="0" w:color="8EAADB"/>
              <w:right w:val="single" w:sz="4" w:space="0" w:color="8EAADB"/>
            </w:tcBorders>
            <w:shd w:val="clear" w:color="auto" w:fill="D9E1F3"/>
          </w:tcPr>
          <w:p w14:paraId="3E7A2952" w14:textId="77777777" w:rsidR="00747BBF" w:rsidRDefault="00927A6E">
            <w:pPr>
              <w:pStyle w:val="TableParagraph"/>
              <w:ind w:left="0" w:right="275"/>
              <w:jc w:val="right"/>
            </w:pPr>
            <w:r>
              <w:rPr>
                <w:spacing w:val="-5"/>
              </w:rPr>
              <w:t>5.</w:t>
            </w:r>
          </w:p>
        </w:tc>
        <w:tc>
          <w:tcPr>
            <w:tcW w:w="8364" w:type="dxa"/>
            <w:tcBorders>
              <w:top w:val="single" w:sz="4" w:space="0" w:color="8EAADB"/>
              <w:left w:val="single" w:sz="4" w:space="0" w:color="8EAADB"/>
              <w:bottom w:val="single" w:sz="4" w:space="0" w:color="8EAADB"/>
              <w:right w:val="single" w:sz="4" w:space="0" w:color="8EAADB"/>
            </w:tcBorders>
            <w:shd w:val="clear" w:color="auto" w:fill="D9E1F3"/>
          </w:tcPr>
          <w:p w14:paraId="6F8FF598" w14:textId="77777777" w:rsidR="00747BBF" w:rsidRDefault="00927A6E">
            <w:pPr>
              <w:pStyle w:val="TableParagraph"/>
              <w:ind w:left="155"/>
            </w:pPr>
            <w:r>
              <w:t>Możliwość</w:t>
            </w:r>
            <w:r>
              <w:rPr>
                <w:spacing w:val="-9"/>
              </w:rPr>
              <w:t xml:space="preserve"> </w:t>
            </w:r>
            <w:r>
              <w:t>zdefiniowania</w:t>
            </w:r>
            <w:r>
              <w:rPr>
                <w:spacing w:val="-6"/>
              </w:rPr>
              <w:t xml:space="preserve"> </w:t>
            </w:r>
            <w:r>
              <w:t>grup</w:t>
            </w:r>
            <w:r>
              <w:rPr>
                <w:spacing w:val="-7"/>
              </w:rPr>
              <w:t xml:space="preserve"> </w:t>
            </w:r>
            <w:r>
              <w:rPr>
                <w:spacing w:val="-2"/>
              </w:rPr>
              <w:t>użytkowników</w:t>
            </w:r>
          </w:p>
        </w:tc>
      </w:tr>
    </w:tbl>
    <w:p w14:paraId="6F8C200E" w14:textId="77777777" w:rsidR="00747BBF" w:rsidRDefault="00747BBF">
      <w:pPr>
        <w:pStyle w:val="TableParagraph"/>
        <w:sectPr w:rsidR="00747BBF">
          <w:pgSz w:w="11910" w:h="16840"/>
          <w:pgMar w:top="1400" w:right="992" w:bottom="1280" w:left="1275" w:header="0" w:footer="1092" w:gutter="0"/>
          <w:cols w:space="708"/>
        </w:sectPr>
      </w:pPr>
    </w:p>
    <w:p w14:paraId="6DB69B3E" w14:textId="77777777" w:rsidR="00747BBF" w:rsidRDefault="00747BBF">
      <w:pPr>
        <w:pStyle w:val="Tekstpodstawowy"/>
        <w:spacing w:before="4"/>
        <w:rPr>
          <w:b/>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706"/>
        <w:gridCol w:w="8364"/>
      </w:tblGrid>
      <w:tr w:rsidR="00747BBF" w14:paraId="7D8BA842" w14:textId="77777777">
        <w:trPr>
          <w:trHeight w:val="648"/>
        </w:trPr>
        <w:tc>
          <w:tcPr>
            <w:tcW w:w="706" w:type="dxa"/>
          </w:tcPr>
          <w:p w14:paraId="116E7CF5" w14:textId="77777777" w:rsidR="00747BBF" w:rsidRDefault="00927A6E">
            <w:pPr>
              <w:pStyle w:val="TableParagraph"/>
              <w:ind w:left="0" w:right="26"/>
              <w:jc w:val="center"/>
            </w:pPr>
            <w:r>
              <w:rPr>
                <w:spacing w:val="-5"/>
              </w:rPr>
              <w:t>6.</w:t>
            </w:r>
          </w:p>
        </w:tc>
        <w:tc>
          <w:tcPr>
            <w:tcW w:w="8364" w:type="dxa"/>
          </w:tcPr>
          <w:p w14:paraId="56BC77FA" w14:textId="77777777" w:rsidR="00747BBF" w:rsidRDefault="00927A6E">
            <w:pPr>
              <w:pStyle w:val="TableParagraph"/>
              <w:ind w:left="155"/>
            </w:pPr>
            <w:r>
              <w:t>Możliwość</w:t>
            </w:r>
            <w:r>
              <w:rPr>
                <w:spacing w:val="42"/>
              </w:rPr>
              <w:t xml:space="preserve"> </w:t>
            </w:r>
            <w:r>
              <w:t>przypisania</w:t>
            </w:r>
            <w:r>
              <w:rPr>
                <w:spacing w:val="41"/>
              </w:rPr>
              <w:t xml:space="preserve"> </w:t>
            </w:r>
            <w:r>
              <w:t>określonych</w:t>
            </w:r>
            <w:r>
              <w:rPr>
                <w:spacing w:val="43"/>
              </w:rPr>
              <w:t xml:space="preserve"> </w:t>
            </w:r>
            <w:r>
              <w:t>funkcji</w:t>
            </w:r>
            <w:r>
              <w:rPr>
                <w:spacing w:val="44"/>
              </w:rPr>
              <w:t xml:space="preserve"> </w:t>
            </w:r>
            <w:r>
              <w:t>do</w:t>
            </w:r>
            <w:r>
              <w:rPr>
                <w:spacing w:val="45"/>
              </w:rPr>
              <w:t xml:space="preserve"> </w:t>
            </w:r>
            <w:r>
              <w:t>zdefiniowanych</w:t>
            </w:r>
            <w:r>
              <w:rPr>
                <w:spacing w:val="44"/>
              </w:rPr>
              <w:t xml:space="preserve"> </w:t>
            </w:r>
            <w:r>
              <w:t>grup</w:t>
            </w:r>
            <w:r>
              <w:rPr>
                <w:spacing w:val="44"/>
              </w:rPr>
              <w:t xml:space="preserve"> </w:t>
            </w:r>
            <w:r>
              <w:t>użytkowników</w:t>
            </w:r>
            <w:r>
              <w:rPr>
                <w:spacing w:val="42"/>
              </w:rPr>
              <w:t xml:space="preserve"> </w:t>
            </w:r>
            <w:r>
              <w:rPr>
                <w:spacing w:val="-5"/>
              </w:rPr>
              <w:t>lub</w:t>
            </w:r>
          </w:p>
          <w:p w14:paraId="17539BC6" w14:textId="77777777" w:rsidR="00747BBF" w:rsidRDefault="00927A6E">
            <w:pPr>
              <w:pStyle w:val="TableParagraph"/>
              <w:spacing w:before="51" w:line="240" w:lineRule="auto"/>
              <w:ind w:left="164"/>
            </w:pPr>
            <w:r>
              <w:rPr>
                <w:spacing w:val="-2"/>
              </w:rPr>
              <w:t>indywidualnych</w:t>
            </w:r>
            <w:r>
              <w:rPr>
                <w:spacing w:val="14"/>
              </w:rPr>
              <w:t xml:space="preserve"> </w:t>
            </w:r>
            <w:r>
              <w:rPr>
                <w:spacing w:val="-2"/>
              </w:rPr>
              <w:t>Użytkowników</w:t>
            </w:r>
          </w:p>
        </w:tc>
      </w:tr>
      <w:tr w:rsidR="00747BBF" w14:paraId="74076D37" w14:textId="77777777">
        <w:trPr>
          <w:trHeight w:val="650"/>
        </w:trPr>
        <w:tc>
          <w:tcPr>
            <w:tcW w:w="706" w:type="dxa"/>
            <w:shd w:val="clear" w:color="auto" w:fill="D9E1F3"/>
          </w:tcPr>
          <w:p w14:paraId="71C2E80E" w14:textId="77777777" w:rsidR="00747BBF" w:rsidRDefault="00927A6E">
            <w:pPr>
              <w:pStyle w:val="TableParagraph"/>
              <w:spacing w:before="1" w:line="240" w:lineRule="auto"/>
              <w:ind w:left="0" w:right="26"/>
              <w:jc w:val="center"/>
            </w:pPr>
            <w:r>
              <w:rPr>
                <w:spacing w:val="-5"/>
              </w:rPr>
              <w:t>7.</w:t>
            </w:r>
          </w:p>
        </w:tc>
        <w:tc>
          <w:tcPr>
            <w:tcW w:w="8364" w:type="dxa"/>
            <w:shd w:val="clear" w:color="auto" w:fill="D9E1F3"/>
          </w:tcPr>
          <w:p w14:paraId="5D4D597F" w14:textId="77777777" w:rsidR="00747BBF" w:rsidRDefault="00927A6E">
            <w:pPr>
              <w:pStyle w:val="TableParagraph"/>
              <w:spacing w:before="1" w:line="240" w:lineRule="auto"/>
              <w:ind w:left="155"/>
            </w:pPr>
            <w:r>
              <w:t>Możliwość</w:t>
            </w:r>
            <w:r>
              <w:rPr>
                <w:spacing w:val="34"/>
              </w:rPr>
              <w:t xml:space="preserve">  </w:t>
            </w:r>
            <w:r>
              <w:t>dynamicznego</w:t>
            </w:r>
            <w:r>
              <w:rPr>
                <w:spacing w:val="35"/>
              </w:rPr>
              <w:t xml:space="preserve">  </w:t>
            </w:r>
            <w:r>
              <w:t>ustawiania</w:t>
            </w:r>
            <w:r>
              <w:rPr>
                <w:spacing w:val="35"/>
              </w:rPr>
              <w:t xml:space="preserve">  </w:t>
            </w:r>
            <w:r>
              <w:t>„Kafli”</w:t>
            </w:r>
            <w:r>
              <w:rPr>
                <w:spacing w:val="35"/>
              </w:rPr>
              <w:t xml:space="preserve">  </w:t>
            </w:r>
            <w:r>
              <w:t>przez</w:t>
            </w:r>
            <w:r>
              <w:rPr>
                <w:spacing w:val="35"/>
              </w:rPr>
              <w:t xml:space="preserve">  </w:t>
            </w:r>
            <w:r>
              <w:t>Użytkowników</w:t>
            </w:r>
            <w:r>
              <w:rPr>
                <w:spacing w:val="36"/>
              </w:rPr>
              <w:t xml:space="preserve">  </w:t>
            </w:r>
            <w:r>
              <w:t>po</w:t>
            </w:r>
            <w:r>
              <w:rPr>
                <w:spacing w:val="35"/>
              </w:rPr>
              <w:t xml:space="preserve">  </w:t>
            </w:r>
            <w:r>
              <w:rPr>
                <w:spacing w:val="-2"/>
              </w:rPr>
              <w:t>otrzymaniu</w:t>
            </w:r>
          </w:p>
          <w:p w14:paraId="7B6F3313" w14:textId="77777777" w:rsidR="00747BBF" w:rsidRDefault="00927A6E">
            <w:pPr>
              <w:pStyle w:val="TableParagraph"/>
              <w:spacing w:before="51" w:line="240" w:lineRule="auto"/>
              <w:ind w:left="164"/>
            </w:pPr>
            <w:r>
              <w:t>odpowiednich</w:t>
            </w:r>
            <w:r>
              <w:rPr>
                <w:spacing w:val="-10"/>
              </w:rPr>
              <w:t xml:space="preserve"> </w:t>
            </w:r>
            <w:r>
              <w:rPr>
                <w:spacing w:val="-2"/>
              </w:rPr>
              <w:t>uprawnień</w:t>
            </w:r>
          </w:p>
        </w:tc>
      </w:tr>
      <w:tr w:rsidR="00747BBF" w14:paraId="7562BB43" w14:textId="77777777">
        <w:trPr>
          <w:trHeight w:val="330"/>
        </w:trPr>
        <w:tc>
          <w:tcPr>
            <w:tcW w:w="706" w:type="dxa"/>
          </w:tcPr>
          <w:p w14:paraId="5BF5C6FF" w14:textId="77777777" w:rsidR="00747BBF" w:rsidRDefault="00927A6E">
            <w:pPr>
              <w:pStyle w:val="TableParagraph"/>
              <w:spacing w:before="1" w:line="240" w:lineRule="auto"/>
              <w:ind w:left="0" w:right="26"/>
              <w:jc w:val="center"/>
            </w:pPr>
            <w:r>
              <w:rPr>
                <w:spacing w:val="-5"/>
              </w:rPr>
              <w:t>8.</w:t>
            </w:r>
          </w:p>
        </w:tc>
        <w:tc>
          <w:tcPr>
            <w:tcW w:w="8364" w:type="dxa"/>
          </w:tcPr>
          <w:p w14:paraId="7EE013C0" w14:textId="77777777" w:rsidR="00747BBF" w:rsidRDefault="00927A6E">
            <w:pPr>
              <w:pStyle w:val="TableParagraph"/>
              <w:spacing w:before="1" w:line="240" w:lineRule="auto"/>
              <w:ind w:left="155"/>
            </w:pPr>
            <w:r>
              <w:t>Dostęp</w:t>
            </w:r>
            <w:r>
              <w:rPr>
                <w:spacing w:val="-9"/>
              </w:rPr>
              <w:t xml:space="preserve"> </w:t>
            </w:r>
            <w:r>
              <w:t>do</w:t>
            </w:r>
            <w:r>
              <w:rPr>
                <w:spacing w:val="-5"/>
              </w:rPr>
              <w:t xml:space="preserve"> </w:t>
            </w:r>
            <w:r>
              <w:t>informacji</w:t>
            </w:r>
            <w:r>
              <w:rPr>
                <w:spacing w:val="-6"/>
              </w:rPr>
              <w:t xml:space="preserve"> </w:t>
            </w:r>
            <w:r>
              <w:t>dotyczącej</w:t>
            </w:r>
            <w:r>
              <w:rPr>
                <w:spacing w:val="-3"/>
              </w:rPr>
              <w:t xml:space="preserve"> </w:t>
            </w:r>
            <w:r>
              <w:t>wygenerowanych</w:t>
            </w:r>
            <w:r>
              <w:rPr>
                <w:spacing w:val="-5"/>
              </w:rPr>
              <w:t xml:space="preserve"> </w:t>
            </w:r>
            <w:r>
              <w:t>danych</w:t>
            </w:r>
            <w:r>
              <w:rPr>
                <w:spacing w:val="-6"/>
              </w:rPr>
              <w:t xml:space="preserve"> </w:t>
            </w:r>
            <w:r>
              <w:t>na</w:t>
            </w:r>
            <w:r>
              <w:rPr>
                <w:spacing w:val="-7"/>
              </w:rPr>
              <w:t xml:space="preserve"> </w:t>
            </w:r>
            <w:r>
              <w:rPr>
                <w:spacing w:val="-2"/>
              </w:rPr>
              <w:t>Portalu</w:t>
            </w:r>
          </w:p>
        </w:tc>
      </w:tr>
      <w:tr w:rsidR="00747BBF" w14:paraId="6235BA89" w14:textId="77777777">
        <w:trPr>
          <w:trHeight w:val="2030"/>
        </w:trPr>
        <w:tc>
          <w:tcPr>
            <w:tcW w:w="706" w:type="dxa"/>
            <w:shd w:val="clear" w:color="auto" w:fill="D9E1F3"/>
          </w:tcPr>
          <w:p w14:paraId="67B6E5C2" w14:textId="77777777" w:rsidR="00747BBF" w:rsidRDefault="00927A6E">
            <w:pPr>
              <w:pStyle w:val="TableParagraph"/>
              <w:spacing w:before="1" w:line="240" w:lineRule="auto"/>
              <w:ind w:left="0" w:right="26"/>
              <w:jc w:val="center"/>
            </w:pPr>
            <w:r>
              <w:rPr>
                <w:spacing w:val="-5"/>
              </w:rPr>
              <w:t>9.</w:t>
            </w:r>
          </w:p>
        </w:tc>
        <w:tc>
          <w:tcPr>
            <w:tcW w:w="8364" w:type="dxa"/>
            <w:shd w:val="clear" w:color="auto" w:fill="D9E1F3"/>
          </w:tcPr>
          <w:p w14:paraId="6E993D62" w14:textId="77777777" w:rsidR="00747BBF" w:rsidRDefault="00927A6E">
            <w:pPr>
              <w:pStyle w:val="TableParagraph"/>
              <w:spacing w:before="1" w:line="285" w:lineRule="auto"/>
              <w:ind w:left="164" w:hanging="10"/>
            </w:pPr>
            <w:r>
              <w:t>Możliwość zdefiniowania Portalu odpowiadającego za analizę danych z obszaru Kadrowo- Płacowego (Analizy pracownicze), w tym:</w:t>
            </w:r>
          </w:p>
          <w:p w14:paraId="07D4C6C0" w14:textId="77777777" w:rsidR="00747BBF" w:rsidRDefault="00927A6E">
            <w:pPr>
              <w:pStyle w:val="TableParagraph"/>
              <w:numPr>
                <w:ilvl w:val="0"/>
                <w:numId w:val="42"/>
              </w:numPr>
              <w:tabs>
                <w:tab w:val="left" w:pos="524"/>
              </w:tabs>
              <w:spacing w:before="9" w:line="240" w:lineRule="auto"/>
              <w:ind w:right="158"/>
            </w:pPr>
            <w:r>
              <w:t>Zestawienie</w:t>
            </w:r>
            <w:r>
              <w:rPr>
                <w:spacing w:val="40"/>
              </w:rPr>
              <w:t xml:space="preserve"> </w:t>
            </w:r>
            <w:r>
              <w:t>wynagrodzeń</w:t>
            </w:r>
            <w:r>
              <w:rPr>
                <w:spacing w:val="40"/>
              </w:rPr>
              <w:t xml:space="preserve"> </w:t>
            </w:r>
            <w:r>
              <w:t>zawierające</w:t>
            </w:r>
            <w:r>
              <w:rPr>
                <w:spacing w:val="40"/>
              </w:rPr>
              <w:t xml:space="preserve"> </w:t>
            </w:r>
            <w:r>
              <w:t>informacje:</w:t>
            </w:r>
            <w:r>
              <w:rPr>
                <w:spacing w:val="40"/>
              </w:rPr>
              <w:t xml:space="preserve"> </w:t>
            </w:r>
            <w:r>
              <w:t>miesiąc</w:t>
            </w:r>
            <w:r>
              <w:rPr>
                <w:spacing w:val="40"/>
              </w:rPr>
              <w:t xml:space="preserve"> </w:t>
            </w:r>
            <w:r>
              <w:t>wypłaty,</w:t>
            </w:r>
            <w:r>
              <w:rPr>
                <w:spacing w:val="40"/>
              </w:rPr>
              <w:t xml:space="preserve"> </w:t>
            </w:r>
            <w:r>
              <w:t>kwota</w:t>
            </w:r>
            <w:r>
              <w:rPr>
                <w:spacing w:val="40"/>
              </w:rPr>
              <w:t xml:space="preserve"> </w:t>
            </w:r>
            <w:r>
              <w:t>brutto, kwota netto, składka emerytalna, rentowa, chorobowa</w:t>
            </w:r>
          </w:p>
          <w:p w14:paraId="08D967D4" w14:textId="77777777" w:rsidR="00747BBF" w:rsidRDefault="00927A6E">
            <w:pPr>
              <w:pStyle w:val="TableParagraph"/>
              <w:numPr>
                <w:ilvl w:val="0"/>
                <w:numId w:val="42"/>
              </w:numPr>
              <w:tabs>
                <w:tab w:val="left" w:pos="524"/>
              </w:tabs>
              <w:spacing w:before="1" w:line="240" w:lineRule="auto"/>
            </w:pPr>
            <w:r>
              <w:t>Zestawienie</w:t>
            </w:r>
            <w:r>
              <w:rPr>
                <w:spacing w:val="-7"/>
              </w:rPr>
              <w:t xml:space="preserve"> </w:t>
            </w:r>
            <w:r>
              <w:t>danych</w:t>
            </w:r>
            <w:r>
              <w:rPr>
                <w:spacing w:val="-5"/>
              </w:rPr>
              <w:t xml:space="preserve"> </w:t>
            </w:r>
            <w:r>
              <w:t>ewidencyjnych</w:t>
            </w:r>
            <w:r>
              <w:rPr>
                <w:spacing w:val="-8"/>
              </w:rPr>
              <w:t xml:space="preserve"> </w:t>
            </w:r>
            <w:r>
              <w:t>min.</w:t>
            </w:r>
            <w:r>
              <w:rPr>
                <w:spacing w:val="-4"/>
              </w:rPr>
              <w:t xml:space="preserve"> </w:t>
            </w:r>
            <w:r>
              <w:t>w</w:t>
            </w:r>
            <w:r>
              <w:rPr>
                <w:spacing w:val="-7"/>
              </w:rPr>
              <w:t xml:space="preserve"> </w:t>
            </w:r>
            <w:r>
              <w:t>zakresie</w:t>
            </w:r>
            <w:r>
              <w:rPr>
                <w:spacing w:val="-5"/>
              </w:rPr>
              <w:t xml:space="preserve"> </w:t>
            </w:r>
            <w:r>
              <w:t>zestawienie</w:t>
            </w:r>
            <w:r>
              <w:rPr>
                <w:spacing w:val="-4"/>
              </w:rPr>
              <w:t xml:space="preserve"> </w:t>
            </w:r>
            <w:r>
              <w:rPr>
                <w:spacing w:val="-2"/>
              </w:rPr>
              <w:t>nieobecności</w:t>
            </w:r>
          </w:p>
          <w:p w14:paraId="1770ECB6" w14:textId="77777777" w:rsidR="00747BBF" w:rsidRDefault="00927A6E">
            <w:pPr>
              <w:pStyle w:val="TableParagraph"/>
              <w:numPr>
                <w:ilvl w:val="0"/>
                <w:numId w:val="42"/>
              </w:numPr>
              <w:tabs>
                <w:tab w:val="left" w:pos="524"/>
              </w:tabs>
              <w:spacing w:line="266" w:lineRule="exact"/>
              <w:ind w:right="160"/>
              <w:rPr>
                <w:b/>
              </w:rPr>
            </w:pPr>
            <w:r>
              <w:rPr>
                <w:b/>
              </w:rPr>
              <w:t>Informacja</w:t>
            </w:r>
            <w:r>
              <w:rPr>
                <w:b/>
                <w:spacing w:val="-1"/>
              </w:rPr>
              <w:t xml:space="preserve"> </w:t>
            </w:r>
            <w:r>
              <w:rPr>
                <w:b/>
              </w:rPr>
              <w:t>o</w:t>
            </w:r>
            <w:r>
              <w:rPr>
                <w:b/>
                <w:spacing w:val="-1"/>
              </w:rPr>
              <w:t xml:space="preserve"> </w:t>
            </w:r>
            <w:r>
              <w:rPr>
                <w:b/>
              </w:rPr>
              <w:t>stanie</w:t>
            </w:r>
            <w:r>
              <w:rPr>
                <w:b/>
                <w:spacing w:val="-1"/>
              </w:rPr>
              <w:t xml:space="preserve"> </w:t>
            </w:r>
            <w:r>
              <w:rPr>
                <w:b/>
              </w:rPr>
              <w:t>urlopów</w:t>
            </w:r>
            <w:r>
              <w:rPr>
                <w:b/>
                <w:spacing w:val="-2"/>
              </w:rPr>
              <w:t xml:space="preserve"> </w:t>
            </w:r>
            <w:r>
              <w:rPr>
                <w:b/>
              </w:rPr>
              <w:t>w tym:</w:t>
            </w:r>
            <w:r>
              <w:rPr>
                <w:b/>
                <w:spacing w:val="-1"/>
              </w:rPr>
              <w:t xml:space="preserve"> </w:t>
            </w:r>
            <w:r>
              <w:rPr>
                <w:b/>
              </w:rPr>
              <w:t>urlopu</w:t>
            </w:r>
            <w:r>
              <w:rPr>
                <w:b/>
                <w:spacing w:val="-1"/>
              </w:rPr>
              <w:t xml:space="preserve"> </w:t>
            </w:r>
            <w:r>
              <w:rPr>
                <w:b/>
              </w:rPr>
              <w:t xml:space="preserve">zaległego, wykorzystanego, pozostałego </w:t>
            </w:r>
            <w:r>
              <w:rPr>
                <w:b/>
                <w:spacing w:val="-2"/>
              </w:rPr>
              <w:t>Płace</w:t>
            </w:r>
          </w:p>
        </w:tc>
      </w:tr>
    </w:tbl>
    <w:p w14:paraId="4242115B" w14:textId="77777777" w:rsidR="0032618B" w:rsidRDefault="0032618B" w:rsidP="0032618B">
      <w:pPr>
        <w:pStyle w:val="Nagwek1"/>
      </w:pPr>
    </w:p>
    <w:p w14:paraId="7BA0A5FF" w14:textId="77777777" w:rsidR="00747BBF" w:rsidRDefault="00927A6E" w:rsidP="0032618B">
      <w:pPr>
        <w:pStyle w:val="Nagwek1"/>
      </w:pPr>
      <w:bookmarkStart w:id="68" w:name="_Toc197668416"/>
      <w:r>
        <w:t>Elektroniczny</w:t>
      </w:r>
      <w:r>
        <w:rPr>
          <w:spacing w:val="-6"/>
        </w:rPr>
        <w:t xml:space="preserve"> </w:t>
      </w:r>
      <w:r>
        <w:t>Obieg</w:t>
      </w:r>
      <w:r>
        <w:rPr>
          <w:spacing w:val="-3"/>
        </w:rPr>
        <w:t xml:space="preserve"> </w:t>
      </w:r>
      <w:r>
        <w:rPr>
          <w:spacing w:val="-2"/>
        </w:rPr>
        <w:t>Faktur</w:t>
      </w:r>
      <w:bookmarkEnd w:id="68"/>
    </w:p>
    <w:p w14:paraId="5D0D34F3" w14:textId="77777777" w:rsidR="00747BBF" w:rsidRDefault="00747BBF">
      <w:pPr>
        <w:pStyle w:val="Tekstpodstawowy"/>
        <w:spacing w:before="82"/>
      </w:pPr>
    </w:p>
    <w:p w14:paraId="5EB53E4B" w14:textId="77777777" w:rsidR="00747BBF" w:rsidRDefault="00927A6E">
      <w:pPr>
        <w:pStyle w:val="Tekstpodstawowy"/>
        <w:spacing w:before="1" w:line="285" w:lineRule="auto"/>
        <w:ind w:left="151" w:right="421" w:hanging="10"/>
        <w:jc w:val="both"/>
      </w:pPr>
      <w:r>
        <w:t>System</w:t>
      </w:r>
      <w:r>
        <w:rPr>
          <w:spacing w:val="-4"/>
        </w:rPr>
        <w:t xml:space="preserve"> </w:t>
      </w:r>
      <w:r>
        <w:t>zapewni</w:t>
      </w:r>
      <w:r>
        <w:rPr>
          <w:spacing w:val="-7"/>
        </w:rPr>
        <w:t xml:space="preserve"> </w:t>
      </w:r>
      <w:r>
        <w:t>obieg</w:t>
      </w:r>
      <w:r>
        <w:rPr>
          <w:spacing w:val="-7"/>
        </w:rPr>
        <w:t xml:space="preserve"> </w:t>
      </w:r>
      <w:r>
        <w:t>faktur</w:t>
      </w:r>
      <w:r>
        <w:rPr>
          <w:spacing w:val="-5"/>
        </w:rPr>
        <w:t xml:space="preserve"> </w:t>
      </w:r>
      <w:r>
        <w:t>w</w:t>
      </w:r>
      <w:r>
        <w:rPr>
          <w:spacing w:val="-5"/>
        </w:rPr>
        <w:t xml:space="preserve"> </w:t>
      </w:r>
      <w:r>
        <w:t>systemie</w:t>
      </w:r>
      <w:r>
        <w:rPr>
          <w:spacing w:val="-6"/>
        </w:rPr>
        <w:t xml:space="preserve"> </w:t>
      </w:r>
      <w:r>
        <w:t>ERP</w:t>
      </w:r>
      <w:r>
        <w:rPr>
          <w:spacing w:val="-4"/>
        </w:rPr>
        <w:t xml:space="preserve"> </w:t>
      </w:r>
      <w:r>
        <w:t>lub</w:t>
      </w:r>
      <w:r>
        <w:rPr>
          <w:spacing w:val="-5"/>
        </w:rPr>
        <w:t xml:space="preserve"> </w:t>
      </w:r>
      <w:r>
        <w:t>przy</w:t>
      </w:r>
      <w:r>
        <w:rPr>
          <w:spacing w:val="-8"/>
        </w:rPr>
        <w:t xml:space="preserve"> </w:t>
      </w:r>
      <w:r>
        <w:t>kompleksowym</w:t>
      </w:r>
      <w:r>
        <w:rPr>
          <w:spacing w:val="-6"/>
        </w:rPr>
        <w:t xml:space="preserve"> </w:t>
      </w:r>
      <w:r>
        <w:t>wdrożeniu</w:t>
      </w:r>
      <w:r>
        <w:rPr>
          <w:spacing w:val="-10"/>
        </w:rPr>
        <w:t xml:space="preserve"> </w:t>
      </w:r>
      <w:r>
        <w:t>wszystkich</w:t>
      </w:r>
      <w:r>
        <w:rPr>
          <w:spacing w:val="-7"/>
        </w:rPr>
        <w:t xml:space="preserve"> </w:t>
      </w:r>
      <w:r>
        <w:t xml:space="preserve">modułów niezbędnych do wdrożenia w/w funkcjonalności w systemie Elektronicznego Obiegu Dokumentów wdrożonym u Zamawiającego (oprogramowanie firmy </w:t>
      </w:r>
      <w:proofErr w:type="spellStart"/>
      <w:r>
        <w:t>Bosflow</w:t>
      </w:r>
      <w:proofErr w:type="spellEnd"/>
      <w:r>
        <w:t>) z pełną integracją z systemem EOD który może zostać wykorzystany do wdrożenia Elektronicznego Obiegu Faktur. Całość ma zostać wdrożona zgodnie z obecnie obwiązującą u Zamawiającego Instrukcją Kancelaryjną a powinien zawierać minimalnie:</w:t>
      </w:r>
    </w:p>
    <w:p w14:paraId="6A23B24A" w14:textId="77777777" w:rsidR="00747BBF" w:rsidRDefault="00747BBF">
      <w:pPr>
        <w:pStyle w:val="Tekstpodstawowy"/>
        <w:spacing w:before="87"/>
        <w:rPr>
          <w:sz w:val="20"/>
        </w:rPr>
      </w:pPr>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1142"/>
        <w:gridCol w:w="7926"/>
      </w:tblGrid>
      <w:tr w:rsidR="00747BBF" w14:paraId="62172669" w14:textId="77777777">
        <w:trPr>
          <w:trHeight w:val="607"/>
        </w:trPr>
        <w:tc>
          <w:tcPr>
            <w:tcW w:w="1142" w:type="dxa"/>
            <w:tcBorders>
              <w:top w:val="nil"/>
              <w:left w:val="nil"/>
              <w:bottom w:val="nil"/>
              <w:right w:val="nil"/>
            </w:tcBorders>
            <w:shd w:val="clear" w:color="auto" w:fill="4471C4"/>
          </w:tcPr>
          <w:p w14:paraId="767BA210" w14:textId="77777777" w:rsidR="00747BBF" w:rsidRDefault="00927A6E">
            <w:pPr>
              <w:pStyle w:val="TableParagraph"/>
              <w:spacing w:before="9" w:line="240" w:lineRule="auto"/>
              <w:ind w:left="160"/>
            </w:pPr>
            <w:r>
              <w:rPr>
                <w:spacing w:val="-5"/>
              </w:rPr>
              <w:t>LP.</w:t>
            </w:r>
          </w:p>
        </w:tc>
        <w:tc>
          <w:tcPr>
            <w:tcW w:w="7926" w:type="dxa"/>
            <w:tcBorders>
              <w:top w:val="nil"/>
              <w:left w:val="nil"/>
              <w:bottom w:val="nil"/>
              <w:right w:val="nil"/>
            </w:tcBorders>
            <w:shd w:val="clear" w:color="auto" w:fill="4471C4"/>
          </w:tcPr>
          <w:p w14:paraId="00053036" w14:textId="77777777" w:rsidR="00747BBF" w:rsidRDefault="00927A6E">
            <w:pPr>
              <w:pStyle w:val="TableParagraph"/>
              <w:spacing w:before="9" w:line="240" w:lineRule="auto"/>
              <w:ind w:left="161"/>
            </w:pPr>
            <w:r>
              <w:t>ELEKTRONICZNY</w:t>
            </w:r>
            <w:r>
              <w:rPr>
                <w:spacing w:val="-6"/>
              </w:rPr>
              <w:t xml:space="preserve"> </w:t>
            </w:r>
            <w:r>
              <w:t>OBIEG</w:t>
            </w:r>
            <w:r>
              <w:rPr>
                <w:spacing w:val="-7"/>
              </w:rPr>
              <w:t xml:space="preserve"> </w:t>
            </w:r>
            <w:r>
              <w:t>FAKTUR</w:t>
            </w:r>
            <w:r>
              <w:rPr>
                <w:spacing w:val="-5"/>
              </w:rPr>
              <w:t xml:space="preserve"> </w:t>
            </w:r>
            <w:r>
              <w:t>–</w:t>
            </w:r>
            <w:r>
              <w:rPr>
                <w:spacing w:val="-3"/>
              </w:rPr>
              <w:t xml:space="preserve"> </w:t>
            </w:r>
            <w:r>
              <w:t>wymagania</w:t>
            </w:r>
            <w:r>
              <w:rPr>
                <w:spacing w:val="-6"/>
              </w:rPr>
              <w:t xml:space="preserve"> </w:t>
            </w:r>
            <w:r>
              <w:rPr>
                <w:spacing w:val="-2"/>
              </w:rPr>
              <w:t>minimalne</w:t>
            </w:r>
          </w:p>
        </w:tc>
      </w:tr>
      <w:tr w:rsidR="00747BBF" w14:paraId="2F61732E" w14:textId="77777777">
        <w:trPr>
          <w:trHeight w:val="331"/>
        </w:trPr>
        <w:tc>
          <w:tcPr>
            <w:tcW w:w="1142" w:type="dxa"/>
            <w:tcBorders>
              <w:top w:val="nil"/>
            </w:tcBorders>
            <w:shd w:val="clear" w:color="auto" w:fill="D9E1F3"/>
          </w:tcPr>
          <w:p w14:paraId="2D297D16" w14:textId="77777777" w:rsidR="00747BBF" w:rsidRDefault="00927A6E">
            <w:pPr>
              <w:pStyle w:val="TableParagraph"/>
              <w:ind w:left="249"/>
            </w:pPr>
            <w:r>
              <w:rPr>
                <w:spacing w:val="-5"/>
              </w:rPr>
              <w:t>1.</w:t>
            </w:r>
          </w:p>
        </w:tc>
        <w:tc>
          <w:tcPr>
            <w:tcW w:w="7926" w:type="dxa"/>
            <w:tcBorders>
              <w:top w:val="nil"/>
            </w:tcBorders>
            <w:shd w:val="clear" w:color="auto" w:fill="D9E1F3"/>
          </w:tcPr>
          <w:p w14:paraId="2BB08EC2" w14:textId="77777777" w:rsidR="00747BBF" w:rsidRDefault="00927A6E">
            <w:pPr>
              <w:pStyle w:val="TableParagraph"/>
              <w:ind w:left="156"/>
            </w:pPr>
            <w:r>
              <w:t>Kancelaria</w:t>
            </w:r>
            <w:r>
              <w:rPr>
                <w:spacing w:val="-3"/>
              </w:rPr>
              <w:t xml:space="preserve"> </w:t>
            </w:r>
            <w:r>
              <w:t>faktur</w:t>
            </w:r>
            <w:r>
              <w:rPr>
                <w:spacing w:val="-2"/>
              </w:rPr>
              <w:t xml:space="preserve"> zakupowych</w:t>
            </w:r>
          </w:p>
        </w:tc>
      </w:tr>
      <w:tr w:rsidR="00747BBF" w14:paraId="49E6B632" w14:textId="77777777">
        <w:trPr>
          <w:trHeight w:val="2011"/>
        </w:trPr>
        <w:tc>
          <w:tcPr>
            <w:tcW w:w="1142" w:type="dxa"/>
          </w:tcPr>
          <w:p w14:paraId="488C8939" w14:textId="77777777" w:rsidR="00747BBF" w:rsidRDefault="00927A6E">
            <w:pPr>
              <w:pStyle w:val="TableParagraph"/>
              <w:ind w:left="249"/>
            </w:pPr>
            <w:r>
              <w:rPr>
                <w:spacing w:val="-5"/>
              </w:rPr>
              <w:t>2.</w:t>
            </w:r>
          </w:p>
        </w:tc>
        <w:tc>
          <w:tcPr>
            <w:tcW w:w="7926" w:type="dxa"/>
          </w:tcPr>
          <w:p w14:paraId="52791D8F" w14:textId="77777777" w:rsidR="00747BBF" w:rsidRDefault="00927A6E">
            <w:pPr>
              <w:pStyle w:val="TableParagraph"/>
              <w:ind w:left="156"/>
            </w:pPr>
            <w:r>
              <w:t>Możliwość</w:t>
            </w:r>
            <w:r>
              <w:rPr>
                <w:spacing w:val="-8"/>
              </w:rPr>
              <w:t xml:space="preserve"> </w:t>
            </w:r>
            <w:r>
              <w:t>ewidencji</w:t>
            </w:r>
            <w:r>
              <w:rPr>
                <w:spacing w:val="-5"/>
              </w:rPr>
              <w:t xml:space="preserve"> </w:t>
            </w:r>
            <w:r>
              <w:t>faktur</w:t>
            </w:r>
            <w:r>
              <w:rPr>
                <w:spacing w:val="-8"/>
              </w:rPr>
              <w:t xml:space="preserve"> </w:t>
            </w:r>
            <w:r>
              <w:t>przychodzących</w:t>
            </w:r>
            <w:r>
              <w:rPr>
                <w:spacing w:val="-8"/>
              </w:rPr>
              <w:t xml:space="preserve"> </w:t>
            </w:r>
            <w:r>
              <w:t>minimum</w:t>
            </w:r>
            <w:r>
              <w:rPr>
                <w:spacing w:val="-6"/>
              </w:rPr>
              <w:t xml:space="preserve"> </w:t>
            </w:r>
            <w:r>
              <w:t>w</w:t>
            </w:r>
            <w:r>
              <w:rPr>
                <w:spacing w:val="-4"/>
              </w:rPr>
              <w:t xml:space="preserve"> </w:t>
            </w:r>
            <w:r>
              <w:rPr>
                <w:spacing w:val="-2"/>
              </w:rPr>
              <w:t>zakresie:</w:t>
            </w:r>
          </w:p>
          <w:p w14:paraId="0B6FC63A" w14:textId="77777777" w:rsidR="00747BBF" w:rsidRDefault="00927A6E">
            <w:pPr>
              <w:pStyle w:val="TableParagraph"/>
              <w:numPr>
                <w:ilvl w:val="0"/>
                <w:numId w:val="41"/>
              </w:numPr>
              <w:tabs>
                <w:tab w:val="left" w:pos="525"/>
              </w:tabs>
              <w:spacing w:before="61" w:line="240" w:lineRule="auto"/>
            </w:pPr>
            <w:r>
              <w:t>Nr</w:t>
            </w:r>
            <w:r>
              <w:rPr>
                <w:spacing w:val="-4"/>
              </w:rPr>
              <w:t xml:space="preserve"> </w:t>
            </w:r>
            <w:r>
              <w:t>i</w:t>
            </w:r>
            <w:r>
              <w:rPr>
                <w:spacing w:val="-1"/>
              </w:rPr>
              <w:t xml:space="preserve"> </w:t>
            </w:r>
            <w:r>
              <w:t>rodzaj</w:t>
            </w:r>
            <w:r>
              <w:rPr>
                <w:spacing w:val="-1"/>
              </w:rPr>
              <w:t xml:space="preserve"> </w:t>
            </w:r>
            <w:r>
              <w:rPr>
                <w:spacing w:val="-2"/>
              </w:rPr>
              <w:t>dokumentu</w:t>
            </w:r>
          </w:p>
          <w:p w14:paraId="5A14594A" w14:textId="77777777" w:rsidR="00747BBF" w:rsidRDefault="00927A6E">
            <w:pPr>
              <w:pStyle w:val="TableParagraph"/>
              <w:numPr>
                <w:ilvl w:val="0"/>
                <w:numId w:val="41"/>
              </w:numPr>
              <w:tabs>
                <w:tab w:val="left" w:pos="525"/>
              </w:tabs>
              <w:spacing w:line="240" w:lineRule="auto"/>
            </w:pPr>
            <w:r>
              <w:t>Data</w:t>
            </w:r>
            <w:r>
              <w:rPr>
                <w:spacing w:val="-5"/>
              </w:rPr>
              <w:t xml:space="preserve"> </w:t>
            </w:r>
            <w:r>
              <w:t>wystawienia</w:t>
            </w:r>
            <w:r>
              <w:rPr>
                <w:spacing w:val="-3"/>
              </w:rPr>
              <w:t xml:space="preserve"> </w:t>
            </w:r>
            <w:r>
              <w:t>i</w:t>
            </w:r>
            <w:r>
              <w:rPr>
                <w:spacing w:val="-5"/>
              </w:rPr>
              <w:t xml:space="preserve"> </w:t>
            </w:r>
            <w:r>
              <w:t>otrzymania</w:t>
            </w:r>
            <w:r>
              <w:rPr>
                <w:spacing w:val="-3"/>
              </w:rPr>
              <w:t xml:space="preserve"> </w:t>
            </w:r>
            <w:r>
              <w:rPr>
                <w:spacing w:val="-2"/>
              </w:rPr>
              <w:t>faktury</w:t>
            </w:r>
          </w:p>
          <w:p w14:paraId="59B24AE4" w14:textId="77777777" w:rsidR="00747BBF" w:rsidRDefault="00927A6E">
            <w:pPr>
              <w:pStyle w:val="TableParagraph"/>
              <w:numPr>
                <w:ilvl w:val="0"/>
                <w:numId w:val="41"/>
              </w:numPr>
              <w:tabs>
                <w:tab w:val="left" w:pos="525"/>
              </w:tabs>
              <w:spacing w:before="1" w:line="240" w:lineRule="auto"/>
            </w:pPr>
            <w:r>
              <w:t>Data</w:t>
            </w:r>
            <w:r>
              <w:rPr>
                <w:spacing w:val="-5"/>
              </w:rPr>
              <w:t xml:space="preserve"> </w:t>
            </w:r>
            <w:r>
              <w:t>otrzymania</w:t>
            </w:r>
            <w:r>
              <w:rPr>
                <w:spacing w:val="-5"/>
              </w:rPr>
              <w:t xml:space="preserve"> </w:t>
            </w:r>
            <w:r>
              <w:rPr>
                <w:spacing w:val="-2"/>
              </w:rPr>
              <w:t>towaru</w:t>
            </w:r>
          </w:p>
          <w:p w14:paraId="27EFF2F5" w14:textId="77777777" w:rsidR="00747BBF" w:rsidRDefault="00927A6E">
            <w:pPr>
              <w:pStyle w:val="TableParagraph"/>
              <w:numPr>
                <w:ilvl w:val="0"/>
                <w:numId w:val="41"/>
              </w:numPr>
              <w:tabs>
                <w:tab w:val="left" w:pos="525"/>
              </w:tabs>
              <w:spacing w:line="279" w:lineRule="exact"/>
            </w:pPr>
            <w:r>
              <w:t>Termin</w:t>
            </w:r>
            <w:r>
              <w:rPr>
                <w:spacing w:val="-8"/>
              </w:rPr>
              <w:t xml:space="preserve"> </w:t>
            </w:r>
            <w:r>
              <w:rPr>
                <w:spacing w:val="-2"/>
              </w:rPr>
              <w:t>płatności</w:t>
            </w:r>
          </w:p>
          <w:p w14:paraId="3B486A96" w14:textId="77777777" w:rsidR="00747BBF" w:rsidRDefault="00927A6E">
            <w:pPr>
              <w:pStyle w:val="TableParagraph"/>
              <w:numPr>
                <w:ilvl w:val="0"/>
                <w:numId w:val="41"/>
              </w:numPr>
              <w:tabs>
                <w:tab w:val="left" w:pos="525"/>
              </w:tabs>
              <w:spacing w:line="279" w:lineRule="exact"/>
            </w:pPr>
            <w:r>
              <w:t>Wartość</w:t>
            </w:r>
            <w:r>
              <w:rPr>
                <w:spacing w:val="-4"/>
              </w:rPr>
              <w:t xml:space="preserve"> </w:t>
            </w:r>
            <w:r>
              <w:t>netto,</w:t>
            </w:r>
            <w:r>
              <w:rPr>
                <w:spacing w:val="-4"/>
              </w:rPr>
              <w:t xml:space="preserve"> </w:t>
            </w:r>
            <w:r>
              <w:t>brutto,</w:t>
            </w:r>
            <w:r>
              <w:rPr>
                <w:spacing w:val="-3"/>
              </w:rPr>
              <w:t xml:space="preserve"> </w:t>
            </w:r>
            <w:r>
              <w:rPr>
                <w:spacing w:val="-5"/>
              </w:rPr>
              <w:t>VAT</w:t>
            </w:r>
          </w:p>
          <w:p w14:paraId="642DBE34" w14:textId="77777777" w:rsidR="00747BBF" w:rsidRDefault="00927A6E">
            <w:pPr>
              <w:pStyle w:val="TableParagraph"/>
              <w:numPr>
                <w:ilvl w:val="0"/>
                <w:numId w:val="41"/>
              </w:numPr>
              <w:tabs>
                <w:tab w:val="left" w:pos="525"/>
              </w:tabs>
              <w:spacing w:before="1" w:line="261" w:lineRule="exact"/>
            </w:pPr>
            <w:r>
              <w:t>Numer</w:t>
            </w:r>
            <w:r>
              <w:rPr>
                <w:spacing w:val="-5"/>
              </w:rPr>
              <w:t xml:space="preserve"> </w:t>
            </w:r>
            <w:r>
              <w:t>konta</w:t>
            </w:r>
            <w:r>
              <w:rPr>
                <w:spacing w:val="-8"/>
              </w:rPr>
              <w:t xml:space="preserve"> </w:t>
            </w:r>
            <w:r>
              <w:t>bankowego</w:t>
            </w:r>
            <w:r>
              <w:rPr>
                <w:spacing w:val="-3"/>
              </w:rPr>
              <w:t xml:space="preserve"> </w:t>
            </w:r>
            <w:r>
              <w:rPr>
                <w:spacing w:val="-2"/>
              </w:rPr>
              <w:t>kontrahenta</w:t>
            </w:r>
          </w:p>
        </w:tc>
      </w:tr>
      <w:tr w:rsidR="00747BBF" w14:paraId="7757A5D2" w14:textId="77777777">
        <w:trPr>
          <w:trHeight w:val="650"/>
        </w:trPr>
        <w:tc>
          <w:tcPr>
            <w:tcW w:w="1142" w:type="dxa"/>
            <w:shd w:val="clear" w:color="auto" w:fill="D9E1F3"/>
          </w:tcPr>
          <w:p w14:paraId="32E865D2" w14:textId="77777777" w:rsidR="00747BBF" w:rsidRDefault="00927A6E">
            <w:pPr>
              <w:pStyle w:val="TableParagraph"/>
              <w:ind w:left="249"/>
            </w:pPr>
            <w:r>
              <w:rPr>
                <w:spacing w:val="-5"/>
              </w:rPr>
              <w:t>3.</w:t>
            </w:r>
          </w:p>
        </w:tc>
        <w:tc>
          <w:tcPr>
            <w:tcW w:w="7926" w:type="dxa"/>
            <w:shd w:val="clear" w:color="auto" w:fill="D9E1F3"/>
          </w:tcPr>
          <w:p w14:paraId="1896F1F9" w14:textId="77777777" w:rsidR="00747BBF" w:rsidRDefault="00927A6E">
            <w:pPr>
              <w:pStyle w:val="TableParagraph"/>
              <w:ind w:left="156"/>
            </w:pPr>
            <w:r>
              <w:t>Możliwość</w:t>
            </w:r>
            <w:r>
              <w:rPr>
                <w:spacing w:val="10"/>
              </w:rPr>
              <w:t xml:space="preserve"> </w:t>
            </w:r>
            <w:r>
              <w:t>wprowadzania</w:t>
            </w:r>
            <w:r>
              <w:rPr>
                <w:spacing w:val="9"/>
              </w:rPr>
              <w:t xml:space="preserve"> </w:t>
            </w:r>
            <w:r>
              <w:t>kontrahenta</w:t>
            </w:r>
            <w:r>
              <w:rPr>
                <w:spacing w:val="12"/>
              </w:rPr>
              <w:t xml:space="preserve"> </w:t>
            </w:r>
            <w:r>
              <w:t>lub</w:t>
            </w:r>
            <w:r>
              <w:rPr>
                <w:spacing w:val="12"/>
              </w:rPr>
              <w:t xml:space="preserve"> </w:t>
            </w:r>
            <w:r>
              <w:t>wykorzystania</w:t>
            </w:r>
            <w:r>
              <w:rPr>
                <w:spacing w:val="11"/>
              </w:rPr>
              <w:t xml:space="preserve"> </w:t>
            </w:r>
            <w:r>
              <w:t>kontrahenta</w:t>
            </w:r>
            <w:r>
              <w:rPr>
                <w:spacing w:val="12"/>
              </w:rPr>
              <w:t xml:space="preserve"> </w:t>
            </w:r>
            <w:r>
              <w:t>z</w:t>
            </w:r>
            <w:r>
              <w:rPr>
                <w:spacing w:val="11"/>
              </w:rPr>
              <w:t xml:space="preserve"> </w:t>
            </w:r>
            <w:r>
              <w:t>bazy</w:t>
            </w:r>
            <w:r>
              <w:rPr>
                <w:spacing w:val="12"/>
              </w:rPr>
              <w:t xml:space="preserve"> </w:t>
            </w:r>
            <w:r>
              <w:t>FKK</w:t>
            </w:r>
            <w:r>
              <w:rPr>
                <w:spacing w:val="13"/>
              </w:rPr>
              <w:t xml:space="preserve"> </w:t>
            </w:r>
            <w:r>
              <w:rPr>
                <w:spacing w:val="-10"/>
              </w:rPr>
              <w:t>w</w:t>
            </w:r>
          </w:p>
          <w:p w14:paraId="71CD9846" w14:textId="77777777" w:rsidR="00747BBF" w:rsidRDefault="00927A6E">
            <w:pPr>
              <w:pStyle w:val="TableParagraph"/>
              <w:spacing w:before="50" w:line="240" w:lineRule="auto"/>
              <w:ind w:left="165"/>
            </w:pPr>
            <w:r>
              <w:t>podziale</w:t>
            </w:r>
            <w:r>
              <w:rPr>
                <w:spacing w:val="-3"/>
              </w:rPr>
              <w:t xml:space="preserve"> </w:t>
            </w:r>
            <w:r>
              <w:t>na</w:t>
            </w:r>
            <w:r>
              <w:rPr>
                <w:spacing w:val="-2"/>
              </w:rPr>
              <w:t xml:space="preserve"> </w:t>
            </w:r>
            <w:r>
              <w:t>wierzyciela</w:t>
            </w:r>
            <w:r>
              <w:rPr>
                <w:spacing w:val="-3"/>
              </w:rPr>
              <w:t xml:space="preserve"> </w:t>
            </w:r>
            <w:r>
              <w:t>i</w:t>
            </w:r>
            <w:r>
              <w:rPr>
                <w:spacing w:val="-2"/>
              </w:rPr>
              <w:t xml:space="preserve"> dostawcę.</w:t>
            </w:r>
          </w:p>
        </w:tc>
      </w:tr>
      <w:tr w:rsidR="00747BBF" w14:paraId="05FB8CDD" w14:textId="77777777">
        <w:trPr>
          <w:trHeight w:val="647"/>
        </w:trPr>
        <w:tc>
          <w:tcPr>
            <w:tcW w:w="1142" w:type="dxa"/>
          </w:tcPr>
          <w:p w14:paraId="788154CF" w14:textId="77777777" w:rsidR="00747BBF" w:rsidRDefault="00927A6E">
            <w:pPr>
              <w:pStyle w:val="TableParagraph"/>
              <w:ind w:left="249"/>
            </w:pPr>
            <w:r>
              <w:rPr>
                <w:spacing w:val="-5"/>
              </w:rPr>
              <w:t>4.</w:t>
            </w:r>
          </w:p>
        </w:tc>
        <w:tc>
          <w:tcPr>
            <w:tcW w:w="7926" w:type="dxa"/>
          </w:tcPr>
          <w:p w14:paraId="149F7C38" w14:textId="77777777" w:rsidR="00747BBF" w:rsidRDefault="00927A6E">
            <w:pPr>
              <w:pStyle w:val="TableParagraph"/>
              <w:ind w:left="156"/>
            </w:pPr>
            <w:r>
              <w:t>Generowanie</w:t>
            </w:r>
            <w:r>
              <w:rPr>
                <w:spacing w:val="55"/>
              </w:rPr>
              <w:t xml:space="preserve"> </w:t>
            </w:r>
            <w:r>
              <w:t>faktury</w:t>
            </w:r>
            <w:r>
              <w:rPr>
                <w:spacing w:val="57"/>
              </w:rPr>
              <w:t xml:space="preserve"> </w:t>
            </w:r>
            <w:r>
              <w:t>do</w:t>
            </w:r>
            <w:r>
              <w:rPr>
                <w:spacing w:val="56"/>
              </w:rPr>
              <w:t xml:space="preserve"> </w:t>
            </w:r>
            <w:r>
              <w:t>rejestru</w:t>
            </w:r>
            <w:r>
              <w:rPr>
                <w:spacing w:val="59"/>
              </w:rPr>
              <w:t xml:space="preserve"> </w:t>
            </w:r>
            <w:r>
              <w:t>zakupu</w:t>
            </w:r>
            <w:r>
              <w:rPr>
                <w:spacing w:val="58"/>
              </w:rPr>
              <w:t xml:space="preserve"> </w:t>
            </w:r>
            <w:r>
              <w:t>–</w:t>
            </w:r>
            <w:r>
              <w:rPr>
                <w:spacing w:val="57"/>
              </w:rPr>
              <w:t xml:space="preserve"> </w:t>
            </w:r>
            <w:r>
              <w:t>na</w:t>
            </w:r>
            <w:r>
              <w:rPr>
                <w:spacing w:val="57"/>
              </w:rPr>
              <w:t xml:space="preserve"> </w:t>
            </w:r>
            <w:r>
              <w:t>podstawie</w:t>
            </w:r>
            <w:r>
              <w:rPr>
                <w:spacing w:val="58"/>
              </w:rPr>
              <w:t xml:space="preserve"> </w:t>
            </w:r>
            <w:r>
              <w:rPr>
                <w:spacing w:val="-2"/>
              </w:rPr>
              <w:t>zaewidencjonowanych</w:t>
            </w:r>
          </w:p>
          <w:p w14:paraId="456D1CED" w14:textId="77777777" w:rsidR="00747BBF" w:rsidRDefault="00927A6E">
            <w:pPr>
              <w:pStyle w:val="TableParagraph"/>
              <w:spacing w:before="50" w:line="240" w:lineRule="auto"/>
              <w:ind w:left="165"/>
            </w:pPr>
            <w:r>
              <w:t>danych</w:t>
            </w:r>
            <w:r>
              <w:rPr>
                <w:spacing w:val="-5"/>
              </w:rPr>
              <w:t xml:space="preserve"> </w:t>
            </w:r>
            <w:r>
              <w:t>automatyczny</w:t>
            </w:r>
            <w:r>
              <w:rPr>
                <w:spacing w:val="-6"/>
              </w:rPr>
              <w:t xml:space="preserve"> </w:t>
            </w:r>
            <w:r>
              <w:t>przesłanie</w:t>
            </w:r>
            <w:r>
              <w:rPr>
                <w:spacing w:val="-4"/>
              </w:rPr>
              <w:t xml:space="preserve"> </w:t>
            </w:r>
            <w:r>
              <w:t>faktury</w:t>
            </w:r>
            <w:r>
              <w:rPr>
                <w:spacing w:val="-5"/>
              </w:rPr>
              <w:t xml:space="preserve"> </w:t>
            </w:r>
            <w:r>
              <w:t>z</w:t>
            </w:r>
            <w:r>
              <w:rPr>
                <w:spacing w:val="-5"/>
              </w:rPr>
              <w:t xml:space="preserve"> </w:t>
            </w:r>
            <w:r>
              <w:t>danymi</w:t>
            </w:r>
            <w:r>
              <w:rPr>
                <w:spacing w:val="-7"/>
              </w:rPr>
              <w:t xml:space="preserve"> </w:t>
            </w:r>
            <w:r>
              <w:t>do</w:t>
            </w:r>
            <w:r>
              <w:rPr>
                <w:spacing w:val="-6"/>
              </w:rPr>
              <w:t xml:space="preserve"> </w:t>
            </w:r>
            <w:r>
              <w:rPr>
                <w:spacing w:val="-2"/>
              </w:rPr>
              <w:t>rejestru.</w:t>
            </w:r>
          </w:p>
        </w:tc>
      </w:tr>
      <w:tr w:rsidR="00747BBF" w14:paraId="694AA531" w14:textId="77777777">
        <w:trPr>
          <w:trHeight w:val="330"/>
        </w:trPr>
        <w:tc>
          <w:tcPr>
            <w:tcW w:w="1142" w:type="dxa"/>
            <w:shd w:val="clear" w:color="auto" w:fill="D9E1F3"/>
          </w:tcPr>
          <w:p w14:paraId="1E57A8D1" w14:textId="77777777" w:rsidR="00747BBF" w:rsidRDefault="00927A6E">
            <w:pPr>
              <w:pStyle w:val="TableParagraph"/>
              <w:ind w:left="249"/>
            </w:pPr>
            <w:r>
              <w:rPr>
                <w:spacing w:val="-5"/>
              </w:rPr>
              <w:t>5.</w:t>
            </w:r>
          </w:p>
        </w:tc>
        <w:tc>
          <w:tcPr>
            <w:tcW w:w="7926" w:type="dxa"/>
            <w:shd w:val="clear" w:color="auto" w:fill="D9E1F3"/>
          </w:tcPr>
          <w:p w14:paraId="23F42C0D" w14:textId="77777777" w:rsidR="00747BBF" w:rsidRDefault="00927A6E">
            <w:pPr>
              <w:pStyle w:val="TableParagraph"/>
              <w:ind w:left="156"/>
            </w:pPr>
            <w:r>
              <w:t>Wybór</w:t>
            </w:r>
            <w:r>
              <w:rPr>
                <w:spacing w:val="-9"/>
              </w:rPr>
              <w:t xml:space="preserve"> </w:t>
            </w:r>
            <w:r>
              <w:t>procedury</w:t>
            </w:r>
            <w:r>
              <w:rPr>
                <w:spacing w:val="-7"/>
              </w:rPr>
              <w:t xml:space="preserve"> </w:t>
            </w:r>
            <w:r>
              <w:t>elektronicznego</w:t>
            </w:r>
            <w:r>
              <w:rPr>
                <w:spacing w:val="-8"/>
              </w:rPr>
              <w:t xml:space="preserve"> </w:t>
            </w:r>
            <w:r>
              <w:t>obiegu</w:t>
            </w:r>
            <w:r>
              <w:rPr>
                <w:spacing w:val="-6"/>
              </w:rPr>
              <w:t xml:space="preserve"> </w:t>
            </w:r>
            <w:r>
              <w:rPr>
                <w:spacing w:val="-2"/>
              </w:rPr>
              <w:t>faktur.</w:t>
            </w:r>
          </w:p>
        </w:tc>
      </w:tr>
      <w:tr w:rsidR="00747BBF" w14:paraId="4B4FC6C8" w14:textId="77777777">
        <w:trPr>
          <w:trHeight w:val="330"/>
        </w:trPr>
        <w:tc>
          <w:tcPr>
            <w:tcW w:w="1142" w:type="dxa"/>
          </w:tcPr>
          <w:p w14:paraId="6FB04B06" w14:textId="77777777" w:rsidR="00747BBF" w:rsidRDefault="00927A6E">
            <w:pPr>
              <w:pStyle w:val="TableParagraph"/>
              <w:ind w:left="249"/>
            </w:pPr>
            <w:r>
              <w:rPr>
                <w:spacing w:val="-5"/>
              </w:rPr>
              <w:t>6.</w:t>
            </w:r>
          </w:p>
        </w:tc>
        <w:tc>
          <w:tcPr>
            <w:tcW w:w="7926" w:type="dxa"/>
          </w:tcPr>
          <w:p w14:paraId="593B198B" w14:textId="77777777" w:rsidR="00747BBF" w:rsidRDefault="00927A6E">
            <w:pPr>
              <w:pStyle w:val="TableParagraph"/>
              <w:ind w:left="156"/>
            </w:pPr>
            <w:r>
              <w:t>Uruchomienie</w:t>
            </w:r>
            <w:r>
              <w:rPr>
                <w:spacing w:val="-9"/>
              </w:rPr>
              <w:t xml:space="preserve"> </w:t>
            </w:r>
            <w:r>
              <w:t>procedury</w:t>
            </w:r>
            <w:r>
              <w:rPr>
                <w:spacing w:val="-7"/>
              </w:rPr>
              <w:t xml:space="preserve"> </w:t>
            </w:r>
            <w:r>
              <w:t>elektronicznego</w:t>
            </w:r>
            <w:r>
              <w:rPr>
                <w:spacing w:val="-10"/>
              </w:rPr>
              <w:t xml:space="preserve"> </w:t>
            </w:r>
            <w:r>
              <w:t>obiegu</w:t>
            </w:r>
            <w:r>
              <w:rPr>
                <w:spacing w:val="-8"/>
              </w:rPr>
              <w:t xml:space="preserve"> </w:t>
            </w:r>
            <w:r>
              <w:rPr>
                <w:spacing w:val="-2"/>
              </w:rPr>
              <w:t>faktur.</w:t>
            </w:r>
          </w:p>
        </w:tc>
      </w:tr>
      <w:tr w:rsidR="00747BBF" w14:paraId="3EEFA59C" w14:textId="77777777">
        <w:trPr>
          <w:trHeight w:val="329"/>
        </w:trPr>
        <w:tc>
          <w:tcPr>
            <w:tcW w:w="1142" w:type="dxa"/>
            <w:shd w:val="clear" w:color="auto" w:fill="D9E1F3"/>
          </w:tcPr>
          <w:p w14:paraId="4E89C5F7" w14:textId="77777777" w:rsidR="00747BBF" w:rsidRDefault="00927A6E">
            <w:pPr>
              <w:pStyle w:val="TableParagraph"/>
              <w:ind w:left="249"/>
            </w:pPr>
            <w:r>
              <w:rPr>
                <w:spacing w:val="-5"/>
              </w:rPr>
              <w:t>7.</w:t>
            </w:r>
          </w:p>
        </w:tc>
        <w:tc>
          <w:tcPr>
            <w:tcW w:w="7926" w:type="dxa"/>
            <w:shd w:val="clear" w:color="auto" w:fill="D9E1F3"/>
          </w:tcPr>
          <w:p w14:paraId="167C705F" w14:textId="77777777" w:rsidR="00747BBF" w:rsidRDefault="00927A6E">
            <w:pPr>
              <w:pStyle w:val="TableParagraph"/>
              <w:ind w:left="156"/>
            </w:pPr>
            <w:r>
              <w:t>Ewidencja</w:t>
            </w:r>
            <w:r>
              <w:rPr>
                <w:spacing w:val="-4"/>
              </w:rPr>
              <w:t xml:space="preserve"> </w:t>
            </w:r>
            <w:r>
              <w:t>podjętej</w:t>
            </w:r>
            <w:r>
              <w:rPr>
                <w:spacing w:val="-3"/>
              </w:rPr>
              <w:t xml:space="preserve"> </w:t>
            </w:r>
            <w:r>
              <w:t>decyzji</w:t>
            </w:r>
            <w:r>
              <w:rPr>
                <w:spacing w:val="-5"/>
              </w:rPr>
              <w:t xml:space="preserve"> </w:t>
            </w:r>
            <w:r>
              <w:t>na</w:t>
            </w:r>
            <w:r>
              <w:rPr>
                <w:spacing w:val="-3"/>
              </w:rPr>
              <w:t xml:space="preserve"> </w:t>
            </w:r>
            <w:r>
              <w:t>etapie</w:t>
            </w:r>
            <w:r>
              <w:rPr>
                <w:spacing w:val="-5"/>
              </w:rPr>
              <w:t xml:space="preserve"> </w:t>
            </w:r>
            <w:r>
              <w:t>akceptacji</w:t>
            </w:r>
            <w:r>
              <w:rPr>
                <w:spacing w:val="-3"/>
              </w:rPr>
              <w:t xml:space="preserve"> </w:t>
            </w:r>
            <w:r>
              <w:rPr>
                <w:spacing w:val="-2"/>
              </w:rPr>
              <w:t>formalnej.</w:t>
            </w:r>
          </w:p>
        </w:tc>
      </w:tr>
      <w:tr w:rsidR="00747BBF" w14:paraId="76BB82BF" w14:textId="77777777">
        <w:trPr>
          <w:trHeight w:val="330"/>
        </w:trPr>
        <w:tc>
          <w:tcPr>
            <w:tcW w:w="1142" w:type="dxa"/>
          </w:tcPr>
          <w:p w14:paraId="0AB114E3" w14:textId="77777777" w:rsidR="00747BBF" w:rsidRDefault="00927A6E">
            <w:pPr>
              <w:pStyle w:val="TableParagraph"/>
              <w:ind w:left="249"/>
            </w:pPr>
            <w:r>
              <w:rPr>
                <w:spacing w:val="-5"/>
              </w:rPr>
              <w:t>8.</w:t>
            </w:r>
          </w:p>
        </w:tc>
        <w:tc>
          <w:tcPr>
            <w:tcW w:w="7926" w:type="dxa"/>
          </w:tcPr>
          <w:p w14:paraId="467AF951" w14:textId="77777777" w:rsidR="00747BBF" w:rsidRDefault="00927A6E">
            <w:pPr>
              <w:pStyle w:val="TableParagraph"/>
              <w:ind w:left="156"/>
            </w:pPr>
            <w:r>
              <w:t>Wskazanie</w:t>
            </w:r>
            <w:r>
              <w:rPr>
                <w:spacing w:val="-4"/>
              </w:rPr>
              <w:t xml:space="preserve"> </w:t>
            </w:r>
            <w:r>
              <w:t>osoby</w:t>
            </w:r>
            <w:r>
              <w:rPr>
                <w:spacing w:val="-3"/>
              </w:rPr>
              <w:t xml:space="preserve"> </w:t>
            </w:r>
            <w:r>
              <w:t>dla</w:t>
            </w:r>
            <w:r>
              <w:rPr>
                <w:spacing w:val="-5"/>
              </w:rPr>
              <w:t xml:space="preserve"> </w:t>
            </w:r>
            <w:r>
              <w:t>akceptacji</w:t>
            </w:r>
            <w:r>
              <w:rPr>
                <w:spacing w:val="-3"/>
              </w:rPr>
              <w:t xml:space="preserve"> </w:t>
            </w:r>
            <w:r>
              <w:rPr>
                <w:spacing w:val="-2"/>
              </w:rPr>
              <w:t>merytorycznej.</w:t>
            </w:r>
          </w:p>
        </w:tc>
      </w:tr>
      <w:tr w:rsidR="00747BBF" w14:paraId="4CC24347" w14:textId="77777777">
        <w:trPr>
          <w:trHeight w:val="328"/>
        </w:trPr>
        <w:tc>
          <w:tcPr>
            <w:tcW w:w="1142" w:type="dxa"/>
            <w:shd w:val="clear" w:color="auto" w:fill="D9E1F3"/>
          </w:tcPr>
          <w:p w14:paraId="1293CFED" w14:textId="77777777" w:rsidR="00747BBF" w:rsidRDefault="00927A6E">
            <w:pPr>
              <w:pStyle w:val="TableParagraph"/>
              <w:ind w:left="249"/>
            </w:pPr>
            <w:r>
              <w:rPr>
                <w:spacing w:val="-5"/>
              </w:rPr>
              <w:t>9.</w:t>
            </w:r>
          </w:p>
        </w:tc>
        <w:tc>
          <w:tcPr>
            <w:tcW w:w="7926" w:type="dxa"/>
            <w:shd w:val="clear" w:color="auto" w:fill="D9E1F3"/>
          </w:tcPr>
          <w:p w14:paraId="4B9C785C" w14:textId="77777777" w:rsidR="00747BBF" w:rsidRDefault="00927A6E">
            <w:pPr>
              <w:pStyle w:val="TableParagraph"/>
              <w:ind w:left="156"/>
            </w:pPr>
            <w:r>
              <w:t>Przesłanie</w:t>
            </w:r>
            <w:r>
              <w:rPr>
                <w:spacing w:val="-6"/>
              </w:rPr>
              <w:t xml:space="preserve"> </w:t>
            </w:r>
            <w:r>
              <w:t>faktury</w:t>
            </w:r>
            <w:r>
              <w:rPr>
                <w:spacing w:val="-5"/>
              </w:rPr>
              <w:t xml:space="preserve"> </w:t>
            </w:r>
            <w:r>
              <w:t>do</w:t>
            </w:r>
            <w:r>
              <w:rPr>
                <w:spacing w:val="-4"/>
              </w:rPr>
              <w:t xml:space="preserve"> </w:t>
            </w:r>
            <w:r>
              <w:t>akceptacji</w:t>
            </w:r>
            <w:r>
              <w:rPr>
                <w:spacing w:val="-7"/>
              </w:rPr>
              <w:t xml:space="preserve"> </w:t>
            </w:r>
            <w:r>
              <w:rPr>
                <w:spacing w:val="-2"/>
              </w:rPr>
              <w:t>merytorycznej.</w:t>
            </w:r>
          </w:p>
        </w:tc>
      </w:tr>
      <w:tr w:rsidR="00747BBF" w14:paraId="7163419A" w14:textId="77777777">
        <w:trPr>
          <w:trHeight w:val="330"/>
        </w:trPr>
        <w:tc>
          <w:tcPr>
            <w:tcW w:w="1142" w:type="dxa"/>
          </w:tcPr>
          <w:p w14:paraId="539BDD2C" w14:textId="77777777" w:rsidR="00747BBF" w:rsidRDefault="00927A6E">
            <w:pPr>
              <w:pStyle w:val="TableParagraph"/>
              <w:ind w:left="249"/>
            </w:pPr>
            <w:r>
              <w:rPr>
                <w:spacing w:val="-5"/>
              </w:rPr>
              <w:t>10.</w:t>
            </w:r>
          </w:p>
        </w:tc>
        <w:tc>
          <w:tcPr>
            <w:tcW w:w="7926" w:type="dxa"/>
          </w:tcPr>
          <w:p w14:paraId="1D80CDC8" w14:textId="77777777" w:rsidR="00747BBF" w:rsidRDefault="00927A6E">
            <w:pPr>
              <w:pStyle w:val="TableParagraph"/>
              <w:spacing w:before="1" w:line="240" w:lineRule="auto"/>
              <w:ind w:left="156"/>
            </w:pPr>
            <w:r>
              <w:t>Prezentacji</w:t>
            </w:r>
            <w:r>
              <w:rPr>
                <w:spacing w:val="-7"/>
              </w:rPr>
              <w:t xml:space="preserve"> </w:t>
            </w:r>
            <w:r>
              <w:t>informacji</w:t>
            </w:r>
            <w:r>
              <w:rPr>
                <w:spacing w:val="-5"/>
              </w:rPr>
              <w:t xml:space="preserve"> </w:t>
            </w:r>
            <w:r>
              <w:t>o</w:t>
            </w:r>
            <w:r>
              <w:rPr>
                <w:spacing w:val="-4"/>
              </w:rPr>
              <w:t xml:space="preserve"> </w:t>
            </w:r>
            <w:r>
              <w:t>osobie</w:t>
            </w:r>
            <w:r>
              <w:rPr>
                <w:spacing w:val="-4"/>
              </w:rPr>
              <w:t xml:space="preserve"> </w:t>
            </w:r>
            <w:r>
              <w:t>akceptującej</w:t>
            </w:r>
            <w:r>
              <w:rPr>
                <w:spacing w:val="-4"/>
              </w:rPr>
              <w:t xml:space="preserve"> </w:t>
            </w:r>
            <w:r>
              <w:t>i</w:t>
            </w:r>
            <w:r>
              <w:rPr>
                <w:spacing w:val="-6"/>
              </w:rPr>
              <w:t xml:space="preserve"> </w:t>
            </w:r>
            <w:r>
              <w:t>etapie,</w:t>
            </w:r>
            <w:r>
              <w:rPr>
                <w:spacing w:val="-5"/>
              </w:rPr>
              <w:t xml:space="preserve"> </w:t>
            </w:r>
            <w:r>
              <w:t>na</w:t>
            </w:r>
            <w:r>
              <w:rPr>
                <w:spacing w:val="-4"/>
              </w:rPr>
              <w:t xml:space="preserve"> </w:t>
            </w:r>
            <w:r>
              <w:t>której</w:t>
            </w:r>
            <w:r>
              <w:rPr>
                <w:spacing w:val="-5"/>
              </w:rPr>
              <w:t xml:space="preserve"> </w:t>
            </w:r>
            <w:r>
              <w:t>znajduje</w:t>
            </w:r>
            <w:r>
              <w:rPr>
                <w:spacing w:val="-5"/>
              </w:rPr>
              <w:t xml:space="preserve"> </w:t>
            </w:r>
            <w:r>
              <w:t>się</w:t>
            </w:r>
            <w:r>
              <w:rPr>
                <w:spacing w:val="-4"/>
              </w:rPr>
              <w:t xml:space="preserve"> </w:t>
            </w:r>
            <w:r>
              <w:rPr>
                <w:spacing w:val="-2"/>
              </w:rPr>
              <w:t>faktura.</w:t>
            </w:r>
          </w:p>
        </w:tc>
      </w:tr>
      <w:tr w:rsidR="00747BBF" w14:paraId="2EC2D175" w14:textId="77777777">
        <w:trPr>
          <w:trHeight w:val="649"/>
        </w:trPr>
        <w:tc>
          <w:tcPr>
            <w:tcW w:w="1142" w:type="dxa"/>
            <w:shd w:val="clear" w:color="auto" w:fill="D9E1F3"/>
          </w:tcPr>
          <w:p w14:paraId="07D8A9E2" w14:textId="77777777" w:rsidR="00747BBF" w:rsidRDefault="00927A6E">
            <w:pPr>
              <w:pStyle w:val="TableParagraph"/>
              <w:ind w:left="249"/>
            </w:pPr>
            <w:r>
              <w:rPr>
                <w:spacing w:val="-5"/>
              </w:rPr>
              <w:t>11.</w:t>
            </w:r>
          </w:p>
        </w:tc>
        <w:tc>
          <w:tcPr>
            <w:tcW w:w="7926" w:type="dxa"/>
            <w:shd w:val="clear" w:color="auto" w:fill="D9E1F3"/>
          </w:tcPr>
          <w:p w14:paraId="1DF9FD2C" w14:textId="77777777" w:rsidR="00747BBF" w:rsidRDefault="00927A6E">
            <w:pPr>
              <w:pStyle w:val="TableParagraph"/>
              <w:ind w:left="156"/>
            </w:pPr>
            <w:r>
              <w:t>Możliwość</w:t>
            </w:r>
            <w:r>
              <w:rPr>
                <w:spacing w:val="62"/>
              </w:rPr>
              <w:t xml:space="preserve"> </w:t>
            </w:r>
            <w:r>
              <w:t>podpinania</w:t>
            </w:r>
            <w:r>
              <w:rPr>
                <w:spacing w:val="67"/>
              </w:rPr>
              <w:t xml:space="preserve"> </w:t>
            </w:r>
            <w:r>
              <w:t>dokumentów,</w:t>
            </w:r>
            <w:r>
              <w:rPr>
                <w:spacing w:val="68"/>
              </w:rPr>
              <w:t xml:space="preserve"> </w:t>
            </w:r>
            <w:r>
              <w:t>w</w:t>
            </w:r>
            <w:r>
              <w:rPr>
                <w:spacing w:val="65"/>
              </w:rPr>
              <w:t xml:space="preserve"> </w:t>
            </w:r>
            <w:r>
              <w:t>tym</w:t>
            </w:r>
            <w:r>
              <w:rPr>
                <w:spacing w:val="67"/>
              </w:rPr>
              <w:t xml:space="preserve"> </w:t>
            </w:r>
            <w:r>
              <w:t>skanowanych</w:t>
            </w:r>
            <w:r>
              <w:rPr>
                <w:spacing w:val="67"/>
              </w:rPr>
              <w:t xml:space="preserve"> </w:t>
            </w:r>
            <w:r>
              <w:t>faktur</w:t>
            </w:r>
            <w:r>
              <w:rPr>
                <w:spacing w:val="67"/>
              </w:rPr>
              <w:t xml:space="preserve"> </w:t>
            </w:r>
            <w:r>
              <w:t>z</w:t>
            </w:r>
            <w:r>
              <w:rPr>
                <w:spacing w:val="64"/>
              </w:rPr>
              <w:t xml:space="preserve"> </w:t>
            </w:r>
            <w:r>
              <w:rPr>
                <w:spacing w:val="-2"/>
              </w:rPr>
              <w:t>możliwością</w:t>
            </w:r>
          </w:p>
          <w:p w14:paraId="1A72520F" w14:textId="77777777" w:rsidR="00747BBF" w:rsidRDefault="00927A6E">
            <w:pPr>
              <w:pStyle w:val="TableParagraph"/>
              <w:spacing w:before="50" w:line="240" w:lineRule="auto"/>
              <w:ind w:left="165"/>
            </w:pPr>
            <w:r>
              <w:t>dodania</w:t>
            </w:r>
            <w:r>
              <w:rPr>
                <w:spacing w:val="-2"/>
              </w:rPr>
              <w:t xml:space="preserve"> </w:t>
            </w:r>
            <w:r>
              <w:t>uwag</w:t>
            </w:r>
            <w:r>
              <w:rPr>
                <w:spacing w:val="-4"/>
              </w:rPr>
              <w:t xml:space="preserve"> </w:t>
            </w:r>
            <w:r>
              <w:t>w polu</w:t>
            </w:r>
            <w:r>
              <w:rPr>
                <w:spacing w:val="-5"/>
              </w:rPr>
              <w:t xml:space="preserve"> </w:t>
            </w:r>
            <w:r>
              <w:rPr>
                <w:spacing w:val="-2"/>
              </w:rPr>
              <w:t>opisowym.</w:t>
            </w:r>
          </w:p>
        </w:tc>
      </w:tr>
      <w:tr w:rsidR="00747BBF" w14:paraId="3E98EBCA" w14:textId="77777777">
        <w:trPr>
          <w:trHeight w:val="328"/>
        </w:trPr>
        <w:tc>
          <w:tcPr>
            <w:tcW w:w="1142" w:type="dxa"/>
          </w:tcPr>
          <w:p w14:paraId="02EA3E57" w14:textId="77777777" w:rsidR="00747BBF" w:rsidRDefault="00927A6E">
            <w:pPr>
              <w:pStyle w:val="TableParagraph"/>
              <w:ind w:left="249"/>
            </w:pPr>
            <w:r>
              <w:rPr>
                <w:spacing w:val="-5"/>
              </w:rPr>
              <w:lastRenderedPageBreak/>
              <w:t>12.</w:t>
            </w:r>
          </w:p>
        </w:tc>
        <w:tc>
          <w:tcPr>
            <w:tcW w:w="7926" w:type="dxa"/>
          </w:tcPr>
          <w:p w14:paraId="6F6631FF" w14:textId="77777777" w:rsidR="00747BBF" w:rsidRDefault="00927A6E">
            <w:pPr>
              <w:pStyle w:val="TableParagraph"/>
              <w:ind w:left="156"/>
            </w:pPr>
            <w:r>
              <w:t>Możliwość</w:t>
            </w:r>
            <w:r>
              <w:rPr>
                <w:spacing w:val="-8"/>
              </w:rPr>
              <w:t xml:space="preserve"> </w:t>
            </w:r>
            <w:r>
              <w:t>tworzenia</w:t>
            </w:r>
            <w:r>
              <w:rPr>
                <w:spacing w:val="-8"/>
              </w:rPr>
              <w:t xml:space="preserve"> </w:t>
            </w:r>
            <w:r>
              <w:t>raportów</w:t>
            </w:r>
            <w:r>
              <w:rPr>
                <w:spacing w:val="-7"/>
              </w:rPr>
              <w:t xml:space="preserve"> </w:t>
            </w:r>
            <w:r>
              <w:t>dziennych</w:t>
            </w:r>
            <w:r>
              <w:rPr>
                <w:spacing w:val="-5"/>
              </w:rPr>
              <w:t xml:space="preserve"> </w:t>
            </w:r>
            <w:r>
              <w:t>z</w:t>
            </w:r>
            <w:r>
              <w:rPr>
                <w:spacing w:val="-6"/>
              </w:rPr>
              <w:t xml:space="preserve"> </w:t>
            </w:r>
            <w:r>
              <w:t>zarejestrowanych</w:t>
            </w:r>
            <w:r>
              <w:rPr>
                <w:spacing w:val="-5"/>
              </w:rPr>
              <w:t xml:space="preserve"> </w:t>
            </w:r>
            <w:r>
              <w:rPr>
                <w:spacing w:val="-2"/>
              </w:rPr>
              <w:t>faktur</w:t>
            </w:r>
          </w:p>
        </w:tc>
      </w:tr>
    </w:tbl>
    <w:p w14:paraId="0B9A815F"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1142"/>
        <w:gridCol w:w="7926"/>
      </w:tblGrid>
      <w:tr w:rsidR="00747BBF" w14:paraId="024E633C" w14:textId="77777777">
        <w:trPr>
          <w:trHeight w:val="328"/>
        </w:trPr>
        <w:tc>
          <w:tcPr>
            <w:tcW w:w="1142" w:type="dxa"/>
            <w:shd w:val="clear" w:color="auto" w:fill="D9E1F3"/>
          </w:tcPr>
          <w:p w14:paraId="4161DCF3" w14:textId="77777777" w:rsidR="00747BBF" w:rsidRDefault="00927A6E">
            <w:pPr>
              <w:pStyle w:val="TableParagraph"/>
              <w:ind w:left="249"/>
            </w:pPr>
            <w:r>
              <w:rPr>
                <w:spacing w:val="-5"/>
              </w:rPr>
              <w:t>13.</w:t>
            </w:r>
          </w:p>
        </w:tc>
        <w:tc>
          <w:tcPr>
            <w:tcW w:w="7926" w:type="dxa"/>
            <w:shd w:val="clear" w:color="auto" w:fill="D9E1F3"/>
          </w:tcPr>
          <w:p w14:paraId="62661C09" w14:textId="77777777" w:rsidR="00747BBF" w:rsidRDefault="00927A6E">
            <w:pPr>
              <w:pStyle w:val="TableParagraph"/>
              <w:ind w:left="156"/>
            </w:pPr>
            <w:r>
              <w:t>Automatyczne</w:t>
            </w:r>
            <w:r>
              <w:rPr>
                <w:spacing w:val="-8"/>
              </w:rPr>
              <w:t xml:space="preserve"> </w:t>
            </w:r>
            <w:r>
              <w:t>łączenie</w:t>
            </w:r>
            <w:r>
              <w:rPr>
                <w:spacing w:val="-5"/>
              </w:rPr>
              <w:t xml:space="preserve"> </w:t>
            </w:r>
            <w:r>
              <w:t>faktury</w:t>
            </w:r>
            <w:r>
              <w:rPr>
                <w:spacing w:val="-6"/>
              </w:rPr>
              <w:t xml:space="preserve"> </w:t>
            </w:r>
            <w:r>
              <w:t>korygującej</w:t>
            </w:r>
            <w:r>
              <w:rPr>
                <w:spacing w:val="-5"/>
              </w:rPr>
              <w:t xml:space="preserve"> </w:t>
            </w:r>
            <w:r>
              <w:t>z</w:t>
            </w:r>
            <w:r>
              <w:rPr>
                <w:spacing w:val="-6"/>
              </w:rPr>
              <w:t xml:space="preserve"> </w:t>
            </w:r>
            <w:r>
              <w:t>faktura</w:t>
            </w:r>
            <w:r>
              <w:rPr>
                <w:spacing w:val="-5"/>
              </w:rPr>
              <w:t xml:space="preserve"> </w:t>
            </w:r>
            <w:r>
              <w:t>główną</w:t>
            </w:r>
            <w:r>
              <w:rPr>
                <w:spacing w:val="-8"/>
              </w:rPr>
              <w:t xml:space="preserve"> </w:t>
            </w:r>
            <w:r>
              <w:t>której</w:t>
            </w:r>
            <w:r>
              <w:rPr>
                <w:spacing w:val="-8"/>
              </w:rPr>
              <w:t xml:space="preserve"> </w:t>
            </w:r>
            <w:r>
              <w:t>dotyczy</w:t>
            </w:r>
            <w:r>
              <w:rPr>
                <w:spacing w:val="-7"/>
              </w:rPr>
              <w:t xml:space="preserve"> </w:t>
            </w:r>
            <w:r>
              <w:rPr>
                <w:spacing w:val="-2"/>
              </w:rPr>
              <w:t>korekta</w:t>
            </w:r>
          </w:p>
        </w:tc>
      </w:tr>
      <w:tr w:rsidR="00747BBF" w14:paraId="057C494E" w14:textId="77777777">
        <w:trPr>
          <w:trHeight w:val="330"/>
        </w:trPr>
        <w:tc>
          <w:tcPr>
            <w:tcW w:w="1142" w:type="dxa"/>
          </w:tcPr>
          <w:p w14:paraId="14419FBC" w14:textId="77777777" w:rsidR="00747BBF" w:rsidRDefault="00927A6E">
            <w:pPr>
              <w:pStyle w:val="TableParagraph"/>
              <w:ind w:left="249"/>
            </w:pPr>
            <w:r>
              <w:rPr>
                <w:spacing w:val="-5"/>
              </w:rPr>
              <w:t>14.</w:t>
            </w:r>
          </w:p>
        </w:tc>
        <w:tc>
          <w:tcPr>
            <w:tcW w:w="7926" w:type="dxa"/>
          </w:tcPr>
          <w:p w14:paraId="3499A5D9" w14:textId="77777777" w:rsidR="00747BBF" w:rsidRDefault="00927A6E">
            <w:pPr>
              <w:pStyle w:val="TableParagraph"/>
              <w:ind w:left="156"/>
            </w:pPr>
            <w:r>
              <w:t>Akceptacja</w:t>
            </w:r>
            <w:r>
              <w:rPr>
                <w:spacing w:val="-9"/>
              </w:rPr>
              <w:t xml:space="preserve"> </w:t>
            </w:r>
            <w:r>
              <w:t>merytoryczna</w:t>
            </w:r>
            <w:r>
              <w:rPr>
                <w:spacing w:val="-7"/>
              </w:rPr>
              <w:t xml:space="preserve"> </w:t>
            </w:r>
            <w:r>
              <w:t>i</w:t>
            </w:r>
            <w:r>
              <w:rPr>
                <w:spacing w:val="-6"/>
              </w:rPr>
              <w:t xml:space="preserve"> </w:t>
            </w:r>
            <w:r>
              <w:rPr>
                <w:spacing w:val="-2"/>
              </w:rPr>
              <w:t>finansowa</w:t>
            </w:r>
          </w:p>
        </w:tc>
      </w:tr>
      <w:tr w:rsidR="00747BBF" w14:paraId="324688BA" w14:textId="77777777">
        <w:trPr>
          <w:trHeight w:val="328"/>
        </w:trPr>
        <w:tc>
          <w:tcPr>
            <w:tcW w:w="1142" w:type="dxa"/>
            <w:shd w:val="clear" w:color="auto" w:fill="D9E1F3"/>
          </w:tcPr>
          <w:p w14:paraId="0C14F627" w14:textId="77777777" w:rsidR="00747BBF" w:rsidRDefault="00927A6E">
            <w:pPr>
              <w:pStyle w:val="TableParagraph"/>
              <w:ind w:left="249"/>
            </w:pPr>
            <w:r>
              <w:rPr>
                <w:spacing w:val="-5"/>
              </w:rPr>
              <w:t>15.</w:t>
            </w:r>
          </w:p>
        </w:tc>
        <w:tc>
          <w:tcPr>
            <w:tcW w:w="7926" w:type="dxa"/>
            <w:shd w:val="clear" w:color="auto" w:fill="D9E1F3"/>
          </w:tcPr>
          <w:p w14:paraId="1B33EE38" w14:textId="77777777" w:rsidR="00747BBF" w:rsidRDefault="00927A6E">
            <w:pPr>
              <w:pStyle w:val="TableParagraph"/>
              <w:ind w:left="156"/>
            </w:pPr>
            <w:r>
              <w:t>Prezentacja</w:t>
            </w:r>
            <w:r>
              <w:rPr>
                <w:spacing w:val="-7"/>
              </w:rPr>
              <w:t xml:space="preserve"> </w:t>
            </w:r>
            <w:r>
              <w:t>listy</w:t>
            </w:r>
            <w:r>
              <w:rPr>
                <w:spacing w:val="-4"/>
              </w:rPr>
              <w:t xml:space="preserve"> </w:t>
            </w:r>
            <w:r>
              <w:t>dokumentów</w:t>
            </w:r>
            <w:r>
              <w:rPr>
                <w:spacing w:val="-3"/>
              </w:rPr>
              <w:t xml:space="preserve"> </w:t>
            </w:r>
            <w:r>
              <w:t>do</w:t>
            </w:r>
            <w:r>
              <w:rPr>
                <w:spacing w:val="-4"/>
              </w:rPr>
              <w:t xml:space="preserve"> </w:t>
            </w:r>
            <w:r>
              <w:t>akceptacji</w:t>
            </w:r>
            <w:r>
              <w:rPr>
                <w:spacing w:val="-4"/>
              </w:rPr>
              <w:t xml:space="preserve"> </w:t>
            </w:r>
            <w:r>
              <w:t>z</w:t>
            </w:r>
            <w:r>
              <w:rPr>
                <w:spacing w:val="-4"/>
              </w:rPr>
              <w:t xml:space="preserve"> </w:t>
            </w:r>
            <w:r>
              <w:t>podziałem</w:t>
            </w:r>
            <w:r>
              <w:rPr>
                <w:spacing w:val="-3"/>
              </w:rPr>
              <w:t xml:space="preserve"> </w:t>
            </w:r>
            <w:r>
              <w:t>na</w:t>
            </w:r>
            <w:r>
              <w:rPr>
                <w:spacing w:val="-7"/>
              </w:rPr>
              <w:t xml:space="preserve"> </w:t>
            </w:r>
            <w:r>
              <w:t>etapy</w:t>
            </w:r>
            <w:r>
              <w:rPr>
                <w:spacing w:val="-6"/>
              </w:rPr>
              <w:t xml:space="preserve"> </w:t>
            </w:r>
            <w:r>
              <w:rPr>
                <w:spacing w:val="-2"/>
              </w:rPr>
              <w:t>procedury.</w:t>
            </w:r>
          </w:p>
        </w:tc>
      </w:tr>
      <w:tr w:rsidR="00747BBF" w14:paraId="4C2AC2EA" w14:textId="77777777">
        <w:trPr>
          <w:trHeight w:val="330"/>
        </w:trPr>
        <w:tc>
          <w:tcPr>
            <w:tcW w:w="1142" w:type="dxa"/>
          </w:tcPr>
          <w:p w14:paraId="56F80BC1" w14:textId="77777777" w:rsidR="00747BBF" w:rsidRDefault="00927A6E">
            <w:pPr>
              <w:pStyle w:val="TableParagraph"/>
              <w:ind w:left="249"/>
            </w:pPr>
            <w:r>
              <w:rPr>
                <w:spacing w:val="-5"/>
              </w:rPr>
              <w:t>16.</w:t>
            </w:r>
          </w:p>
        </w:tc>
        <w:tc>
          <w:tcPr>
            <w:tcW w:w="7926" w:type="dxa"/>
          </w:tcPr>
          <w:p w14:paraId="04E7D032" w14:textId="77777777" w:rsidR="00747BBF" w:rsidRDefault="00927A6E">
            <w:pPr>
              <w:pStyle w:val="TableParagraph"/>
              <w:spacing w:before="1" w:line="240" w:lineRule="auto"/>
              <w:ind w:left="156"/>
            </w:pPr>
            <w:r>
              <w:t>Filtrowanie</w:t>
            </w:r>
            <w:r>
              <w:rPr>
                <w:spacing w:val="-5"/>
              </w:rPr>
              <w:t xml:space="preserve"> </w:t>
            </w:r>
            <w:r>
              <w:t>dostępnych</w:t>
            </w:r>
            <w:r>
              <w:rPr>
                <w:spacing w:val="-5"/>
              </w:rPr>
              <w:t xml:space="preserve"> </w:t>
            </w:r>
            <w:r>
              <w:t>danych</w:t>
            </w:r>
            <w:r>
              <w:rPr>
                <w:spacing w:val="-5"/>
              </w:rPr>
              <w:t xml:space="preserve"> </w:t>
            </w:r>
            <w:r>
              <w:t>w</w:t>
            </w:r>
            <w:r>
              <w:rPr>
                <w:spacing w:val="-5"/>
              </w:rPr>
              <w:t xml:space="preserve"> </w:t>
            </w:r>
            <w:r>
              <w:t>liście</w:t>
            </w:r>
            <w:r>
              <w:rPr>
                <w:spacing w:val="-4"/>
              </w:rPr>
              <w:t xml:space="preserve"> </w:t>
            </w:r>
            <w:r>
              <w:rPr>
                <w:spacing w:val="-2"/>
              </w:rPr>
              <w:t>dokumentów.</w:t>
            </w:r>
          </w:p>
        </w:tc>
      </w:tr>
      <w:tr w:rsidR="00747BBF" w14:paraId="3C887740" w14:textId="77777777">
        <w:trPr>
          <w:trHeight w:val="330"/>
        </w:trPr>
        <w:tc>
          <w:tcPr>
            <w:tcW w:w="1142" w:type="dxa"/>
            <w:shd w:val="clear" w:color="auto" w:fill="D9E1F3"/>
          </w:tcPr>
          <w:p w14:paraId="1F84600E" w14:textId="77777777" w:rsidR="00747BBF" w:rsidRDefault="00927A6E">
            <w:pPr>
              <w:pStyle w:val="TableParagraph"/>
              <w:ind w:left="249"/>
            </w:pPr>
            <w:r>
              <w:rPr>
                <w:spacing w:val="-5"/>
              </w:rPr>
              <w:t>17.</w:t>
            </w:r>
          </w:p>
        </w:tc>
        <w:tc>
          <w:tcPr>
            <w:tcW w:w="7926" w:type="dxa"/>
            <w:shd w:val="clear" w:color="auto" w:fill="D9E1F3"/>
          </w:tcPr>
          <w:p w14:paraId="3465B2C8" w14:textId="77777777" w:rsidR="00747BBF" w:rsidRDefault="00927A6E">
            <w:pPr>
              <w:pStyle w:val="TableParagraph"/>
              <w:ind w:left="156"/>
            </w:pPr>
            <w:r>
              <w:t>Możliwość</w:t>
            </w:r>
            <w:r>
              <w:rPr>
                <w:spacing w:val="-9"/>
              </w:rPr>
              <w:t xml:space="preserve"> </w:t>
            </w:r>
            <w:r>
              <w:t>eksportu</w:t>
            </w:r>
            <w:r>
              <w:rPr>
                <w:spacing w:val="-7"/>
              </w:rPr>
              <w:t xml:space="preserve"> </w:t>
            </w:r>
            <w:r>
              <w:t>listy</w:t>
            </w:r>
            <w:r>
              <w:rPr>
                <w:spacing w:val="-6"/>
              </w:rPr>
              <w:t xml:space="preserve"> </w:t>
            </w:r>
            <w:r>
              <w:t>faktur/danych</w:t>
            </w:r>
            <w:r>
              <w:rPr>
                <w:spacing w:val="-4"/>
              </w:rPr>
              <w:t xml:space="preserve"> </w:t>
            </w:r>
            <w:r>
              <w:t>rozliczenia</w:t>
            </w:r>
            <w:r>
              <w:rPr>
                <w:spacing w:val="-3"/>
              </w:rPr>
              <w:t xml:space="preserve"> </w:t>
            </w:r>
            <w:r>
              <w:t>do</w:t>
            </w:r>
            <w:r>
              <w:rPr>
                <w:spacing w:val="-6"/>
              </w:rPr>
              <w:t xml:space="preserve"> </w:t>
            </w:r>
            <w:r>
              <w:t>pliku</w:t>
            </w:r>
            <w:r>
              <w:rPr>
                <w:spacing w:val="-4"/>
              </w:rPr>
              <w:t xml:space="preserve"> </w:t>
            </w:r>
            <w:r>
              <w:t>min.</w:t>
            </w:r>
            <w:r>
              <w:rPr>
                <w:spacing w:val="-3"/>
              </w:rPr>
              <w:t xml:space="preserve"> </w:t>
            </w:r>
            <w:r>
              <w:t>Excel,</w:t>
            </w:r>
            <w:r>
              <w:rPr>
                <w:spacing w:val="-6"/>
              </w:rPr>
              <w:t xml:space="preserve"> </w:t>
            </w:r>
            <w:r>
              <w:t>Word,</w:t>
            </w:r>
            <w:r>
              <w:rPr>
                <w:spacing w:val="-3"/>
              </w:rPr>
              <w:t xml:space="preserve"> </w:t>
            </w:r>
            <w:r>
              <w:rPr>
                <w:spacing w:val="-5"/>
              </w:rPr>
              <w:t>PDF</w:t>
            </w:r>
          </w:p>
        </w:tc>
      </w:tr>
      <w:tr w:rsidR="00747BBF" w14:paraId="4FE9F3E3" w14:textId="77777777">
        <w:trPr>
          <w:trHeight w:val="328"/>
        </w:trPr>
        <w:tc>
          <w:tcPr>
            <w:tcW w:w="1142" w:type="dxa"/>
          </w:tcPr>
          <w:p w14:paraId="5A53AEDC" w14:textId="77777777" w:rsidR="00747BBF" w:rsidRDefault="00927A6E">
            <w:pPr>
              <w:pStyle w:val="TableParagraph"/>
              <w:ind w:left="249"/>
            </w:pPr>
            <w:r>
              <w:rPr>
                <w:spacing w:val="-5"/>
              </w:rPr>
              <w:t>18.</w:t>
            </w:r>
          </w:p>
        </w:tc>
        <w:tc>
          <w:tcPr>
            <w:tcW w:w="7926" w:type="dxa"/>
          </w:tcPr>
          <w:p w14:paraId="57681B3E" w14:textId="77777777" w:rsidR="00747BBF" w:rsidRDefault="00927A6E">
            <w:pPr>
              <w:pStyle w:val="TableParagraph"/>
              <w:ind w:left="156"/>
            </w:pPr>
            <w:r>
              <w:t>Możliwość</w:t>
            </w:r>
            <w:r>
              <w:rPr>
                <w:spacing w:val="-10"/>
              </w:rPr>
              <w:t xml:space="preserve"> </w:t>
            </w:r>
            <w:r>
              <w:t>podjęcia</w:t>
            </w:r>
            <w:r>
              <w:rPr>
                <w:spacing w:val="-2"/>
              </w:rPr>
              <w:t xml:space="preserve"> </w:t>
            </w:r>
            <w:r>
              <w:t>decyzji</w:t>
            </w:r>
            <w:r>
              <w:rPr>
                <w:spacing w:val="-7"/>
              </w:rPr>
              <w:t xml:space="preserve"> </w:t>
            </w:r>
            <w:r>
              <w:t>w</w:t>
            </w:r>
            <w:r>
              <w:rPr>
                <w:spacing w:val="-3"/>
              </w:rPr>
              <w:t xml:space="preserve"> </w:t>
            </w:r>
            <w:r>
              <w:t>ramach</w:t>
            </w:r>
            <w:r>
              <w:rPr>
                <w:spacing w:val="-6"/>
              </w:rPr>
              <w:t xml:space="preserve"> </w:t>
            </w:r>
            <w:r>
              <w:t>akceptacji</w:t>
            </w:r>
            <w:r>
              <w:rPr>
                <w:spacing w:val="-6"/>
              </w:rPr>
              <w:t xml:space="preserve"> </w:t>
            </w:r>
            <w:r>
              <w:t>merytorycznej</w:t>
            </w:r>
            <w:r>
              <w:rPr>
                <w:spacing w:val="-4"/>
              </w:rPr>
              <w:t xml:space="preserve"> </w:t>
            </w:r>
            <w:r>
              <w:t>i</w:t>
            </w:r>
            <w:r>
              <w:rPr>
                <w:spacing w:val="-4"/>
              </w:rPr>
              <w:t xml:space="preserve"> </w:t>
            </w:r>
            <w:r>
              <w:rPr>
                <w:spacing w:val="-2"/>
              </w:rPr>
              <w:t>finansowej</w:t>
            </w:r>
          </w:p>
        </w:tc>
      </w:tr>
      <w:tr w:rsidR="00747BBF" w14:paraId="7FC44C34" w14:textId="77777777">
        <w:trPr>
          <w:trHeight w:val="650"/>
        </w:trPr>
        <w:tc>
          <w:tcPr>
            <w:tcW w:w="1142" w:type="dxa"/>
            <w:shd w:val="clear" w:color="auto" w:fill="D9E1F3"/>
          </w:tcPr>
          <w:p w14:paraId="5D3E278D" w14:textId="77777777" w:rsidR="00747BBF" w:rsidRDefault="00927A6E">
            <w:pPr>
              <w:pStyle w:val="TableParagraph"/>
              <w:ind w:left="249"/>
            </w:pPr>
            <w:r>
              <w:rPr>
                <w:spacing w:val="-5"/>
              </w:rPr>
              <w:t>19.</w:t>
            </w:r>
          </w:p>
        </w:tc>
        <w:tc>
          <w:tcPr>
            <w:tcW w:w="7926" w:type="dxa"/>
            <w:shd w:val="clear" w:color="auto" w:fill="D9E1F3"/>
          </w:tcPr>
          <w:p w14:paraId="34802F21" w14:textId="77777777" w:rsidR="00747BBF" w:rsidRDefault="00927A6E">
            <w:pPr>
              <w:pStyle w:val="TableParagraph"/>
              <w:ind w:left="156"/>
            </w:pPr>
            <w:r>
              <w:t>Wybór</w:t>
            </w:r>
            <w:r>
              <w:rPr>
                <w:spacing w:val="15"/>
              </w:rPr>
              <w:t xml:space="preserve"> </w:t>
            </w:r>
            <w:r>
              <w:t>osoby,</w:t>
            </w:r>
            <w:r>
              <w:rPr>
                <w:spacing w:val="19"/>
              </w:rPr>
              <w:t xml:space="preserve"> </w:t>
            </w:r>
            <w:r>
              <w:t>do</w:t>
            </w:r>
            <w:r>
              <w:rPr>
                <w:spacing w:val="20"/>
              </w:rPr>
              <w:t xml:space="preserve"> </w:t>
            </w:r>
            <w:r>
              <w:t>której</w:t>
            </w:r>
            <w:r>
              <w:rPr>
                <w:spacing w:val="16"/>
              </w:rPr>
              <w:t xml:space="preserve"> </w:t>
            </w:r>
            <w:r>
              <w:t>ma</w:t>
            </w:r>
            <w:r>
              <w:rPr>
                <w:spacing w:val="17"/>
              </w:rPr>
              <w:t xml:space="preserve"> </w:t>
            </w:r>
            <w:r>
              <w:t>trafić</w:t>
            </w:r>
            <w:r>
              <w:rPr>
                <w:spacing w:val="18"/>
              </w:rPr>
              <w:t xml:space="preserve"> </w:t>
            </w:r>
            <w:r>
              <w:t>dokument</w:t>
            </w:r>
            <w:r>
              <w:rPr>
                <w:spacing w:val="19"/>
              </w:rPr>
              <w:t xml:space="preserve"> </w:t>
            </w:r>
            <w:r>
              <w:t>(rozliczana</w:t>
            </w:r>
            <w:r>
              <w:rPr>
                <w:spacing w:val="17"/>
              </w:rPr>
              <w:t xml:space="preserve"> </w:t>
            </w:r>
            <w:r>
              <w:t>faktura)</w:t>
            </w:r>
            <w:r>
              <w:rPr>
                <w:spacing w:val="19"/>
              </w:rPr>
              <w:t xml:space="preserve"> </w:t>
            </w:r>
            <w:r>
              <w:t>w</w:t>
            </w:r>
            <w:r>
              <w:rPr>
                <w:spacing w:val="19"/>
              </w:rPr>
              <w:t xml:space="preserve"> </w:t>
            </w:r>
            <w:r>
              <w:t>procesie</w:t>
            </w:r>
            <w:r>
              <w:rPr>
                <w:spacing w:val="19"/>
              </w:rPr>
              <w:t xml:space="preserve"> </w:t>
            </w:r>
            <w:r>
              <w:rPr>
                <w:spacing w:val="-2"/>
              </w:rPr>
              <w:t>obiegu</w:t>
            </w:r>
          </w:p>
          <w:p w14:paraId="349CD5D6" w14:textId="77777777" w:rsidR="00747BBF" w:rsidRDefault="00927A6E">
            <w:pPr>
              <w:pStyle w:val="TableParagraph"/>
              <w:spacing w:before="50" w:line="240" w:lineRule="auto"/>
              <w:ind w:left="165"/>
            </w:pPr>
            <w:r>
              <w:rPr>
                <w:spacing w:val="-2"/>
              </w:rPr>
              <w:t>faktur.</w:t>
            </w:r>
          </w:p>
        </w:tc>
      </w:tr>
      <w:tr w:rsidR="00747BBF" w14:paraId="3B2B715E" w14:textId="77777777">
        <w:trPr>
          <w:trHeight w:val="328"/>
        </w:trPr>
        <w:tc>
          <w:tcPr>
            <w:tcW w:w="1142" w:type="dxa"/>
          </w:tcPr>
          <w:p w14:paraId="28AC6273" w14:textId="77777777" w:rsidR="00747BBF" w:rsidRDefault="00927A6E">
            <w:pPr>
              <w:pStyle w:val="TableParagraph"/>
              <w:ind w:left="249"/>
            </w:pPr>
            <w:r>
              <w:rPr>
                <w:spacing w:val="-5"/>
              </w:rPr>
              <w:t>20.</w:t>
            </w:r>
          </w:p>
        </w:tc>
        <w:tc>
          <w:tcPr>
            <w:tcW w:w="7926" w:type="dxa"/>
          </w:tcPr>
          <w:p w14:paraId="78499D7B" w14:textId="77777777" w:rsidR="00747BBF" w:rsidRDefault="00927A6E">
            <w:pPr>
              <w:pStyle w:val="TableParagraph"/>
              <w:ind w:left="156"/>
            </w:pPr>
            <w:r>
              <w:t>Możliwość</w:t>
            </w:r>
            <w:r>
              <w:rPr>
                <w:spacing w:val="-9"/>
              </w:rPr>
              <w:t xml:space="preserve"> </w:t>
            </w:r>
            <w:r>
              <w:t>obsługi</w:t>
            </w:r>
            <w:r>
              <w:rPr>
                <w:spacing w:val="-6"/>
              </w:rPr>
              <w:t xml:space="preserve"> </w:t>
            </w:r>
            <w:r>
              <w:t>załączników</w:t>
            </w:r>
            <w:r>
              <w:rPr>
                <w:spacing w:val="-8"/>
              </w:rPr>
              <w:t xml:space="preserve"> </w:t>
            </w:r>
            <w:r>
              <w:t>(podgląd,</w:t>
            </w:r>
            <w:r>
              <w:rPr>
                <w:spacing w:val="-6"/>
              </w:rPr>
              <w:t xml:space="preserve"> </w:t>
            </w:r>
            <w:r>
              <w:t>dodanie</w:t>
            </w:r>
            <w:r>
              <w:rPr>
                <w:spacing w:val="-7"/>
              </w:rPr>
              <w:t xml:space="preserve"> </w:t>
            </w:r>
            <w:r>
              <w:rPr>
                <w:spacing w:val="-2"/>
              </w:rPr>
              <w:t>kolejnego).</w:t>
            </w:r>
          </w:p>
        </w:tc>
      </w:tr>
      <w:tr w:rsidR="00747BBF" w14:paraId="1D5BDFFA" w14:textId="77777777">
        <w:trPr>
          <w:trHeight w:val="1171"/>
        </w:trPr>
        <w:tc>
          <w:tcPr>
            <w:tcW w:w="1142" w:type="dxa"/>
            <w:shd w:val="clear" w:color="auto" w:fill="D9E1F3"/>
          </w:tcPr>
          <w:p w14:paraId="0CA8FC64" w14:textId="77777777" w:rsidR="00747BBF" w:rsidRDefault="00927A6E">
            <w:pPr>
              <w:pStyle w:val="TableParagraph"/>
              <w:ind w:left="249"/>
            </w:pPr>
            <w:r>
              <w:rPr>
                <w:spacing w:val="-5"/>
              </w:rPr>
              <w:t>21.</w:t>
            </w:r>
          </w:p>
        </w:tc>
        <w:tc>
          <w:tcPr>
            <w:tcW w:w="7926" w:type="dxa"/>
            <w:shd w:val="clear" w:color="auto" w:fill="D9E1F3"/>
          </w:tcPr>
          <w:p w14:paraId="49E7489E" w14:textId="77777777" w:rsidR="00747BBF" w:rsidRDefault="00927A6E">
            <w:pPr>
              <w:pStyle w:val="TableParagraph"/>
              <w:spacing w:before="1" w:line="240" w:lineRule="auto"/>
              <w:ind w:left="156"/>
            </w:pPr>
            <w:r>
              <w:t>Przegląd</w:t>
            </w:r>
            <w:r>
              <w:rPr>
                <w:spacing w:val="-7"/>
              </w:rPr>
              <w:t xml:space="preserve"> </w:t>
            </w:r>
            <w:r>
              <w:t>historia</w:t>
            </w:r>
            <w:r>
              <w:rPr>
                <w:spacing w:val="-5"/>
              </w:rPr>
              <w:t xml:space="preserve"> </w:t>
            </w:r>
            <w:r>
              <w:t>korespondencji</w:t>
            </w:r>
            <w:r>
              <w:rPr>
                <w:spacing w:val="-4"/>
              </w:rPr>
              <w:t xml:space="preserve"> </w:t>
            </w:r>
            <w:r>
              <w:t>/</w:t>
            </w:r>
            <w:r>
              <w:rPr>
                <w:spacing w:val="-2"/>
              </w:rPr>
              <w:t xml:space="preserve"> </w:t>
            </w:r>
            <w:r>
              <w:t>procesu</w:t>
            </w:r>
            <w:r>
              <w:rPr>
                <w:spacing w:val="-4"/>
              </w:rPr>
              <w:t xml:space="preserve"> </w:t>
            </w:r>
            <w:r>
              <w:t>akceptacji</w:t>
            </w:r>
            <w:r>
              <w:rPr>
                <w:spacing w:val="-9"/>
              </w:rPr>
              <w:t xml:space="preserve"> </w:t>
            </w:r>
            <w:r>
              <w:t>faktury</w:t>
            </w:r>
            <w:r>
              <w:rPr>
                <w:spacing w:val="-6"/>
              </w:rPr>
              <w:t xml:space="preserve"> </w:t>
            </w:r>
            <w:r>
              <w:t>minimum</w:t>
            </w:r>
            <w:r>
              <w:rPr>
                <w:spacing w:val="-5"/>
              </w:rPr>
              <w:t xml:space="preserve"> </w:t>
            </w:r>
            <w:r>
              <w:t>w</w:t>
            </w:r>
            <w:r>
              <w:rPr>
                <w:spacing w:val="-3"/>
              </w:rPr>
              <w:t xml:space="preserve"> </w:t>
            </w:r>
            <w:r>
              <w:rPr>
                <w:spacing w:val="-2"/>
              </w:rPr>
              <w:t>zakresie.</w:t>
            </w:r>
          </w:p>
          <w:p w14:paraId="48D9A965" w14:textId="77777777" w:rsidR="00747BBF" w:rsidRDefault="00927A6E">
            <w:pPr>
              <w:pStyle w:val="TableParagraph"/>
              <w:numPr>
                <w:ilvl w:val="0"/>
                <w:numId w:val="40"/>
              </w:numPr>
              <w:tabs>
                <w:tab w:val="left" w:pos="525"/>
              </w:tabs>
              <w:spacing w:before="61" w:line="240" w:lineRule="auto"/>
            </w:pPr>
            <w:r>
              <w:t>od</w:t>
            </w:r>
            <w:r>
              <w:rPr>
                <w:spacing w:val="-3"/>
              </w:rPr>
              <w:t xml:space="preserve"> </w:t>
            </w:r>
            <w:r>
              <w:t>kogo</w:t>
            </w:r>
            <w:r>
              <w:rPr>
                <w:spacing w:val="-4"/>
              </w:rPr>
              <w:t xml:space="preserve"> </w:t>
            </w:r>
            <w:r>
              <w:t>do</w:t>
            </w:r>
            <w:r>
              <w:rPr>
                <w:spacing w:val="-3"/>
              </w:rPr>
              <w:t xml:space="preserve"> </w:t>
            </w:r>
            <w:r>
              <w:t>kogo</w:t>
            </w:r>
            <w:r>
              <w:rPr>
                <w:spacing w:val="-1"/>
              </w:rPr>
              <w:t xml:space="preserve"> </w:t>
            </w:r>
            <w:r>
              <w:t>była</w:t>
            </w:r>
            <w:r>
              <w:rPr>
                <w:spacing w:val="-1"/>
              </w:rPr>
              <w:t xml:space="preserve"> </w:t>
            </w:r>
            <w:r>
              <w:rPr>
                <w:spacing w:val="-2"/>
              </w:rPr>
              <w:t>przesyłana</w:t>
            </w:r>
          </w:p>
          <w:p w14:paraId="614452EB" w14:textId="77777777" w:rsidR="00747BBF" w:rsidRDefault="00927A6E">
            <w:pPr>
              <w:pStyle w:val="TableParagraph"/>
              <w:numPr>
                <w:ilvl w:val="0"/>
                <w:numId w:val="40"/>
              </w:numPr>
              <w:tabs>
                <w:tab w:val="left" w:pos="525"/>
              </w:tabs>
              <w:spacing w:line="280" w:lineRule="exact"/>
            </w:pPr>
            <w:r>
              <w:t>etap,</w:t>
            </w:r>
            <w:r>
              <w:rPr>
                <w:spacing w:val="-5"/>
              </w:rPr>
              <w:t xml:space="preserve"> </w:t>
            </w:r>
            <w:r>
              <w:t>na</w:t>
            </w:r>
            <w:r>
              <w:rPr>
                <w:spacing w:val="-4"/>
              </w:rPr>
              <w:t xml:space="preserve"> </w:t>
            </w:r>
            <w:r>
              <w:t>którym</w:t>
            </w:r>
            <w:r>
              <w:rPr>
                <w:spacing w:val="-2"/>
              </w:rPr>
              <w:t xml:space="preserve"> </w:t>
            </w:r>
            <w:r>
              <w:t>znajduje</w:t>
            </w:r>
            <w:r>
              <w:rPr>
                <w:spacing w:val="-2"/>
              </w:rPr>
              <w:t xml:space="preserve"> </w:t>
            </w:r>
            <w:r>
              <w:t>się</w:t>
            </w:r>
            <w:r>
              <w:rPr>
                <w:spacing w:val="-2"/>
              </w:rPr>
              <w:t xml:space="preserve"> </w:t>
            </w:r>
            <w:r>
              <w:t>faktura</w:t>
            </w:r>
            <w:r>
              <w:rPr>
                <w:spacing w:val="-5"/>
              </w:rPr>
              <w:t xml:space="preserve"> </w:t>
            </w:r>
            <w:r>
              <w:t>wraz</w:t>
            </w:r>
            <w:r>
              <w:rPr>
                <w:spacing w:val="-4"/>
              </w:rPr>
              <w:t xml:space="preserve"> </w:t>
            </w:r>
            <w:r>
              <w:t>z</w:t>
            </w:r>
            <w:r>
              <w:rPr>
                <w:spacing w:val="-4"/>
              </w:rPr>
              <w:t xml:space="preserve"> </w:t>
            </w:r>
            <w:r>
              <w:t>osobą,</w:t>
            </w:r>
            <w:r>
              <w:rPr>
                <w:spacing w:val="-3"/>
              </w:rPr>
              <w:t xml:space="preserve"> </w:t>
            </w:r>
            <w:r>
              <w:t>u</w:t>
            </w:r>
            <w:r>
              <w:rPr>
                <w:spacing w:val="-4"/>
              </w:rPr>
              <w:t xml:space="preserve"> </w:t>
            </w:r>
            <w:r>
              <w:t>której</w:t>
            </w:r>
            <w:r>
              <w:rPr>
                <w:spacing w:val="-3"/>
              </w:rPr>
              <w:t xml:space="preserve"> </w:t>
            </w:r>
            <w:r>
              <w:t>jest</w:t>
            </w:r>
            <w:r>
              <w:rPr>
                <w:spacing w:val="-3"/>
              </w:rPr>
              <w:t xml:space="preserve"> </w:t>
            </w:r>
            <w:r>
              <w:rPr>
                <w:spacing w:val="-2"/>
              </w:rPr>
              <w:t>obecnie</w:t>
            </w:r>
          </w:p>
          <w:p w14:paraId="152DE94D" w14:textId="77777777" w:rsidR="00747BBF" w:rsidRDefault="00927A6E">
            <w:pPr>
              <w:pStyle w:val="TableParagraph"/>
              <w:numPr>
                <w:ilvl w:val="0"/>
                <w:numId w:val="40"/>
              </w:numPr>
              <w:tabs>
                <w:tab w:val="left" w:pos="525"/>
              </w:tabs>
              <w:spacing w:line="260" w:lineRule="exact"/>
            </w:pPr>
            <w:r>
              <w:t>data</w:t>
            </w:r>
            <w:r>
              <w:rPr>
                <w:spacing w:val="-3"/>
              </w:rPr>
              <w:t xml:space="preserve"> </w:t>
            </w:r>
            <w:r>
              <w:t>wejścia</w:t>
            </w:r>
            <w:r>
              <w:rPr>
                <w:spacing w:val="-3"/>
              </w:rPr>
              <w:t xml:space="preserve"> </w:t>
            </w:r>
            <w:r>
              <w:t>faktury</w:t>
            </w:r>
            <w:r>
              <w:rPr>
                <w:spacing w:val="-4"/>
              </w:rPr>
              <w:t xml:space="preserve"> </w:t>
            </w:r>
            <w:r>
              <w:t>na</w:t>
            </w:r>
            <w:r>
              <w:rPr>
                <w:spacing w:val="-3"/>
              </w:rPr>
              <w:t xml:space="preserve"> </w:t>
            </w:r>
            <w:r>
              <w:t>bieżący</w:t>
            </w:r>
            <w:r>
              <w:rPr>
                <w:spacing w:val="-2"/>
              </w:rPr>
              <w:t xml:space="preserve"> </w:t>
            </w:r>
            <w:r>
              <w:rPr>
                <w:spacing w:val="-4"/>
              </w:rPr>
              <w:t>etap</w:t>
            </w:r>
          </w:p>
        </w:tc>
      </w:tr>
      <w:tr w:rsidR="00747BBF" w14:paraId="14D5F361" w14:textId="77777777">
        <w:trPr>
          <w:trHeight w:val="1770"/>
        </w:trPr>
        <w:tc>
          <w:tcPr>
            <w:tcW w:w="1142" w:type="dxa"/>
          </w:tcPr>
          <w:p w14:paraId="68AC4BB7" w14:textId="77777777" w:rsidR="00747BBF" w:rsidRDefault="00927A6E">
            <w:pPr>
              <w:pStyle w:val="TableParagraph"/>
              <w:ind w:left="249"/>
            </w:pPr>
            <w:r>
              <w:rPr>
                <w:spacing w:val="-5"/>
              </w:rPr>
              <w:t>22.</w:t>
            </w:r>
          </w:p>
        </w:tc>
        <w:tc>
          <w:tcPr>
            <w:tcW w:w="7926" w:type="dxa"/>
          </w:tcPr>
          <w:p w14:paraId="34E199C7" w14:textId="77777777" w:rsidR="00747BBF" w:rsidRDefault="00927A6E">
            <w:pPr>
              <w:pStyle w:val="TableParagraph"/>
              <w:spacing w:before="1" w:line="283" w:lineRule="auto"/>
              <w:ind w:left="165" w:hanging="10"/>
            </w:pPr>
            <w:r>
              <w:t>Przejście</w:t>
            </w:r>
            <w:r>
              <w:rPr>
                <w:spacing w:val="80"/>
              </w:rPr>
              <w:t xml:space="preserve"> </w:t>
            </w:r>
            <w:r>
              <w:t>do</w:t>
            </w:r>
            <w:r>
              <w:rPr>
                <w:spacing w:val="80"/>
              </w:rPr>
              <w:t xml:space="preserve"> </w:t>
            </w:r>
            <w:r>
              <w:t>formularza</w:t>
            </w:r>
            <w:r>
              <w:rPr>
                <w:spacing w:val="80"/>
              </w:rPr>
              <w:t xml:space="preserve"> </w:t>
            </w:r>
            <w:r>
              <w:t>rozliczania</w:t>
            </w:r>
            <w:r>
              <w:rPr>
                <w:spacing w:val="80"/>
              </w:rPr>
              <w:t xml:space="preserve"> </w:t>
            </w:r>
            <w:r>
              <w:t>faktury,</w:t>
            </w:r>
            <w:r>
              <w:rPr>
                <w:spacing w:val="80"/>
              </w:rPr>
              <w:t xml:space="preserve"> </w:t>
            </w:r>
            <w:r>
              <w:t>w</w:t>
            </w:r>
            <w:r>
              <w:rPr>
                <w:spacing w:val="80"/>
              </w:rPr>
              <w:t xml:space="preserve"> </w:t>
            </w:r>
            <w:r>
              <w:t>którym</w:t>
            </w:r>
            <w:r>
              <w:rPr>
                <w:spacing w:val="80"/>
              </w:rPr>
              <w:t xml:space="preserve"> </w:t>
            </w:r>
            <w:r>
              <w:t>ewidencjonowane</w:t>
            </w:r>
            <w:r>
              <w:rPr>
                <w:spacing w:val="80"/>
              </w:rPr>
              <w:t xml:space="preserve"> </w:t>
            </w:r>
            <w:r>
              <w:t>są</w:t>
            </w:r>
            <w:r>
              <w:rPr>
                <w:spacing w:val="80"/>
                <w:w w:val="150"/>
              </w:rPr>
              <w:t xml:space="preserve"> </w:t>
            </w:r>
            <w:r>
              <w:t>następujące informacje:</w:t>
            </w:r>
          </w:p>
          <w:p w14:paraId="4DD52928" w14:textId="77777777" w:rsidR="00747BBF" w:rsidRDefault="00927A6E">
            <w:pPr>
              <w:pStyle w:val="TableParagraph"/>
              <w:numPr>
                <w:ilvl w:val="0"/>
                <w:numId w:val="39"/>
              </w:numPr>
              <w:tabs>
                <w:tab w:val="left" w:pos="525"/>
              </w:tabs>
              <w:spacing w:before="15" w:line="279" w:lineRule="exact"/>
            </w:pPr>
            <w:r>
              <w:t>Stanowisko</w:t>
            </w:r>
            <w:r>
              <w:rPr>
                <w:spacing w:val="-5"/>
              </w:rPr>
              <w:t xml:space="preserve"> </w:t>
            </w:r>
            <w:r>
              <w:t>kosztów</w:t>
            </w:r>
            <w:r>
              <w:rPr>
                <w:spacing w:val="-5"/>
              </w:rPr>
              <w:t xml:space="preserve"> </w:t>
            </w:r>
            <w:r>
              <w:t>wraz</w:t>
            </w:r>
            <w:r>
              <w:rPr>
                <w:spacing w:val="-4"/>
              </w:rPr>
              <w:t xml:space="preserve"> </w:t>
            </w:r>
            <w:r>
              <w:t>z</w:t>
            </w:r>
            <w:r>
              <w:rPr>
                <w:spacing w:val="-6"/>
              </w:rPr>
              <w:t xml:space="preserve"> </w:t>
            </w:r>
            <w:r>
              <w:t>kwotą</w:t>
            </w:r>
            <w:r>
              <w:rPr>
                <w:spacing w:val="-4"/>
              </w:rPr>
              <w:t xml:space="preserve"> </w:t>
            </w:r>
            <w:r>
              <w:t>do</w:t>
            </w:r>
            <w:r>
              <w:rPr>
                <w:spacing w:val="-2"/>
              </w:rPr>
              <w:t xml:space="preserve"> </w:t>
            </w:r>
            <w:r>
              <w:t>niego</w:t>
            </w:r>
            <w:r>
              <w:rPr>
                <w:spacing w:val="-2"/>
              </w:rPr>
              <w:t xml:space="preserve"> przynależną</w:t>
            </w:r>
          </w:p>
          <w:p w14:paraId="0598B069" w14:textId="77777777" w:rsidR="00747BBF" w:rsidRDefault="00927A6E">
            <w:pPr>
              <w:pStyle w:val="TableParagraph"/>
              <w:numPr>
                <w:ilvl w:val="0"/>
                <w:numId w:val="39"/>
              </w:numPr>
              <w:tabs>
                <w:tab w:val="left" w:pos="525"/>
              </w:tabs>
              <w:spacing w:line="279" w:lineRule="exact"/>
            </w:pPr>
            <w:r>
              <w:t>Pozycja</w:t>
            </w:r>
            <w:r>
              <w:rPr>
                <w:spacing w:val="-4"/>
              </w:rPr>
              <w:t xml:space="preserve"> </w:t>
            </w:r>
            <w:r>
              <w:t>kalkulacji</w:t>
            </w:r>
            <w:r>
              <w:rPr>
                <w:spacing w:val="-4"/>
              </w:rPr>
              <w:t xml:space="preserve"> </w:t>
            </w:r>
            <w:r>
              <w:rPr>
                <w:spacing w:val="-2"/>
              </w:rPr>
              <w:t>kosztów</w:t>
            </w:r>
          </w:p>
          <w:p w14:paraId="4DB46D8E" w14:textId="77777777" w:rsidR="00747BBF" w:rsidRDefault="00927A6E">
            <w:pPr>
              <w:pStyle w:val="TableParagraph"/>
              <w:numPr>
                <w:ilvl w:val="0"/>
                <w:numId w:val="39"/>
              </w:numPr>
              <w:tabs>
                <w:tab w:val="left" w:pos="525"/>
              </w:tabs>
              <w:spacing w:line="240" w:lineRule="auto"/>
            </w:pPr>
            <w:r>
              <w:t>Schemat</w:t>
            </w:r>
            <w:r>
              <w:rPr>
                <w:spacing w:val="-6"/>
              </w:rPr>
              <w:t xml:space="preserve"> </w:t>
            </w:r>
            <w:r>
              <w:rPr>
                <w:spacing w:val="-2"/>
              </w:rPr>
              <w:t>księgowania</w:t>
            </w:r>
          </w:p>
          <w:p w14:paraId="1DDBD062" w14:textId="77777777" w:rsidR="00747BBF" w:rsidRDefault="00927A6E">
            <w:pPr>
              <w:pStyle w:val="TableParagraph"/>
              <w:numPr>
                <w:ilvl w:val="0"/>
                <w:numId w:val="39"/>
              </w:numPr>
              <w:tabs>
                <w:tab w:val="left" w:pos="525"/>
              </w:tabs>
              <w:spacing w:before="1" w:line="261" w:lineRule="exact"/>
            </w:pPr>
            <w:r>
              <w:rPr>
                <w:spacing w:val="-2"/>
              </w:rPr>
              <w:t>Uwagi</w:t>
            </w:r>
          </w:p>
        </w:tc>
      </w:tr>
      <w:tr w:rsidR="00747BBF" w14:paraId="1ED30B60" w14:textId="77777777">
        <w:trPr>
          <w:trHeight w:val="650"/>
        </w:trPr>
        <w:tc>
          <w:tcPr>
            <w:tcW w:w="1142" w:type="dxa"/>
            <w:shd w:val="clear" w:color="auto" w:fill="D9E1F3"/>
          </w:tcPr>
          <w:p w14:paraId="6EE6976B" w14:textId="77777777" w:rsidR="00747BBF" w:rsidRDefault="00927A6E">
            <w:pPr>
              <w:pStyle w:val="TableParagraph"/>
              <w:ind w:left="249"/>
            </w:pPr>
            <w:r>
              <w:rPr>
                <w:spacing w:val="-5"/>
              </w:rPr>
              <w:t>23.</w:t>
            </w:r>
          </w:p>
        </w:tc>
        <w:tc>
          <w:tcPr>
            <w:tcW w:w="7926" w:type="dxa"/>
            <w:shd w:val="clear" w:color="auto" w:fill="D9E1F3"/>
          </w:tcPr>
          <w:p w14:paraId="1F4BD324" w14:textId="77777777" w:rsidR="00747BBF" w:rsidRDefault="00927A6E">
            <w:pPr>
              <w:pStyle w:val="TableParagraph"/>
              <w:ind w:left="156"/>
            </w:pPr>
            <w:r>
              <w:t>Możliwość</w:t>
            </w:r>
            <w:r>
              <w:rPr>
                <w:spacing w:val="38"/>
              </w:rPr>
              <w:t xml:space="preserve"> </w:t>
            </w:r>
            <w:r>
              <w:t>ustalenia</w:t>
            </w:r>
            <w:r>
              <w:rPr>
                <w:spacing w:val="39"/>
              </w:rPr>
              <w:t xml:space="preserve"> </w:t>
            </w:r>
            <w:r>
              <w:t>uprawnień</w:t>
            </w:r>
            <w:r>
              <w:rPr>
                <w:spacing w:val="42"/>
              </w:rPr>
              <w:t xml:space="preserve"> </w:t>
            </w:r>
            <w:r>
              <w:t>do</w:t>
            </w:r>
            <w:r>
              <w:rPr>
                <w:spacing w:val="40"/>
              </w:rPr>
              <w:t xml:space="preserve"> </w:t>
            </w:r>
            <w:r>
              <w:t>akceptacji</w:t>
            </w:r>
            <w:r>
              <w:rPr>
                <w:spacing w:val="39"/>
              </w:rPr>
              <w:t xml:space="preserve"> </w:t>
            </w:r>
            <w:r>
              <w:t>dla</w:t>
            </w:r>
            <w:r>
              <w:rPr>
                <w:spacing w:val="39"/>
              </w:rPr>
              <w:t xml:space="preserve"> </w:t>
            </w:r>
            <w:r>
              <w:t>osób</w:t>
            </w:r>
            <w:r>
              <w:rPr>
                <w:spacing w:val="39"/>
              </w:rPr>
              <w:t xml:space="preserve"> </w:t>
            </w:r>
            <w:r>
              <w:t>w</w:t>
            </w:r>
            <w:r>
              <w:rPr>
                <w:spacing w:val="40"/>
              </w:rPr>
              <w:t xml:space="preserve"> </w:t>
            </w:r>
            <w:r>
              <w:t>odniesieniu</w:t>
            </w:r>
            <w:r>
              <w:rPr>
                <w:spacing w:val="41"/>
              </w:rPr>
              <w:t xml:space="preserve"> </w:t>
            </w:r>
            <w:r>
              <w:t>do</w:t>
            </w:r>
            <w:r>
              <w:rPr>
                <w:spacing w:val="44"/>
              </w:rPr>
              <w:t xml:space="preserve"> </w:t>
            </w:r>
            <w:r>
              <w:rPr>
                <w:spacing w:val="-2"/>
              </w:rPr>
              <w:t>progów</w:t>
            </w:r>
          </w:p>
          <w:p w14:paraId="3AEFDBE1" w14:textId="77777777" w:rsidR="00747BBF" w:rsidRDefault="00927A6E">
            <w:pPr>
              <w:pStyle w:val="TableParagraph"/>
              <w:spacing w:before="50" w:line="240" w:lineRule="auto"/>
              <w:ind w:left="165"/>
            </w:pPr>
            <w:r>
              <w:t>wartości</w:t>
            </w:r>
            <w:r>
              <w:rPr>
                <w:spacing w:val="-3"/>
              </w:rPr>
              <w:t xml:space="preserve"> </w:t>
            </w:r>
            <w:r>
              <w:rPr>
                <w:spacing w:val="-2"/>
              </w:rPr>
              <w:t>faktury.</w:t>
            </w:r>
          </w:p>
        </w:tc>
      </w:tr>
      <w:tr w:rsidR="00747BBF" w14:paraId="257F5E1A" w14:textId="77777777">
        <w:trPr>
          <w:trHeight w:val="966"/>
        </w:trPr>
        <w:tc>
          <w:tcPr>
            <w:tcW w:w="1142" w:type="dxa"/>
          </w:tcPr>
          <w:p w14:paraId="2168240A" w14:textId="77777777" w:rsidR="00747BBF" w:rsidRDefault="00927A6E">
            <w:pPr>
              <w:pStyle w:val="TableParagraph"/>
              <w:ind w:left="249"/>
            </w:pPr>
            <w:r>
              <w:rPr>
                <w:spacing w:val="-5"/>
              </w:rPr>
              <w:t>24.</w:t>
            </w:r>
          </w:p>
        </w:tc>
        <w:tc>
          <w:tcPr>
            <w:tcW w:w="7926" w:type="dxa"/>
          </w:tcPr>
          <w:p w14:paraId="333B5605" w14:textId="77777777" w:rsidR="00747BBF" w:rsidRDefault="00927A6E">
            <w:pPr>
              <w:pStyle w:val="TableParagraph"/>
              <w:ind w:left="165" w:hanging="10"/>
              <w:rPr>
                <w:b/>
              </w:rPr>
            </w:pPr>
            <w:r>
              <w:rPr>
                <w:b/>
              </w:rPr>
              <w:t>Możliwość</w:t>
            </w:r>
            <w:r>
              <w:rPr>
                <w:b/>
                <w:spacing w:val="21"/>
              </w:rPr>
              <w:t xml:space="preserve"> </w:t>
            </w:r>
            <w:r>
              <w:rPr>
                <w:b/>
              </w:rPr>
              <w:t>tworzenia</w:t>
            </w:r>
            <w:r>
              <w:rPr>
                <w:b/>
                <w:spacing w:val="22"/>
              </w:rPr>
              <w:t xml:space="preserve"> </w:t>
            </w:r>
            <w:r>
              <w:rPr>
                <w:b/>
              </w:rPr>
              <w:t>szablonów</w:t>
            </w:r>
            <w:r>
              <w:rPr>
                <w:b/>
                <w:spacing w:val="23"/>
              </w:rPr>
              <w:t xml:space="preserve"> </w:t>
            </w:r>
            <w:r>
              <w:rPr>
                <w:b/>
              </w:rPr>
              <w:t>rozliczenia</w:t>
            </w:r>
            <w:r>
              <w:rPr>
                <w:b/>
                <w:spacing w:val="22"/>
              </w:rPr>
              <w:t xml:space="preserve"> </w:t>
            </w:r>
            <w:r>
              <w:rPr>
                <w:b/>
              </w:rPr>
              <w:t>faktur</w:t>
            </w:r>
            <w:r>
              <w:rPr>
                <w:b/>
                <w:spacing w:val="24"/>
              </w:rPr>
              <w:t xml:space="preserve"> </w:t>
            </w:r>
            <w:r>
              <w:rPr>
                <w:b/>
              </w:rPr>
              <w:t>(Np.</w:t>
            </w:r>
            <w:r>
              <w:rPr>
                <w:b/>
                <w:spacing w:val="23"/>
              </w:rPr>
              <w:t xml:space="preserve"> </w:t>
            </w:r>
            <w:r>
              <w:rPr>
                <w:b/>
              </w:rPr>
              <w:t>faktura</w:t>
            </w:r>
            <w:r>
              <w:rPr>
                <w:b/>
                <w:spacing w:val="22"/>
              </w:rPr>
              <w:t xml:space="preserve"> </w:t>
            </w:r>
            <w:r>
              <w:rPr>
                <w:b/>
              </w:rPr>
              <w:t>za</w:t>
            </w:r>
            <w:r>
              <w:rPr>
                <w:b/>
                <w:spacing w:val="22"/>
              </w:rPr>
              <w:t xml:space="preserve"> </w:t>
            </w:r>
            <w:r>
              <w:rPr>
                <w:b/>
              </w:rPr>
              <w:t>serwis</w:t>
            </w:r>
            <w:r>
              <w:rPr>
                <w:b/>
                <w:spacing w:val="24"/>
              </w:rPr>
              <w:t xml:space="preserve"> </w:t>
            </w:r>
            <w:r>
              <w:rPr>
                <w:b/>
                <w:spacing w:val="-2"/>
              </w:rPr>
              <w:t>sprzętu</w:t>
            </w:r>
          </w:p>
          <w:p w14:paraId="065FD51D" w14:textId="77777777" w:rsidR="00747BBF" w:rsidRDefault="00927A6E">
            <w:pPr>
              <w:pStyle w:val="TableParagraph"/>
              <w:spacing w:before="9" w:line="310" w:lineRule="atLeast"/>
              <w:ind w:left="165"/>
              <w:rPr>
                <w:b/>
              </w:rPr>
            </w:pPr>
            <w:r>
              <w:rPr>
                <w:b/>
              </w:rPr>
              <w:t>medycznego,</w:t>
            </w:r>
            <w:r>
              <w:rPr>
                <w:b/>
                <w:spacing w:val="40"/>
              </w:rPr>
              <w:t xml:space="preserve"> </w:t>
            </w:r>
            <w:r>
              <w:rPr>
                <w:b/>
              </w:rPr>
              <w:t>która</w:t>
            </w:r>
            <w:r>
              <w:rPr>
                <w:b/>
                <w:spacing w:val="38"/>
              </w:rPr>
              <w:t xml:space="preserve"> </w:t>
            </w:r>
            <w:r>
              <w:rPr>
                <w:b/>
              </w:rPr>
              <w:t>musi</w:t>
            </w:r>
            <w:r>
              <w:rPr>
                <w:b/>
                <w:spacing w:val="38"/>
              </w:rPr>
              <w:t xml:space="preserve"> </w:t>
            </w:r>
            <w:r>
              <w:rPr>
                <w:b/>
              </w:rPr>
              <w:t>posiadać</w:t>
            </w:r>
            <w:r>
              <w:rPr>
                <w:b/>
                <w:spacing w:val="40"/>
              </w:rPr>
              <w:t xml:space="preserve"> </w:t>
            </w:r>
            <w:r>
              <w:rPr>
                <w:b/>
              </w:rPr>
              <w:t>odpowiednie</w:t>
            </w:r>
            <w:r>
              <w:rPr>
                <w:b/>
                <w:spacing w:val="39"/>
              </w:rPr>
              <w:t xml:space="preserve"> </w:t>
            </w:r>
            <w:r>
              <w:rPr>
                <w:b/>
              </w:rPr>
              <w:t>pozycje</w:t>
            </w:r>
            <w:r>
              <w:rPr>
                <w:b/>
                <w:spacing w:val="39"/>
              </w:rPr>
              <w:t xml:space="preserve"> </w:t>
            </w:r>
            <w:r>
              <w:rPr>
                <w:b/>
              </w:rPr>
              <w:t>opisowe</w:t>
            </w:r>
            <w:r>
              <w:rPr>
                <w:b/>
                <w:spacing w:val="36"/>
              </w:rPr>
              <w:t xml:space="preserve"> </w:t>
            </w:r>
            <w:r>
              <w:rPr>
                <w:b/>
              </w:rPr>
              <w:t>i</w:t>
            </w:r>
            <w:r>
              <w:rPr>
                <w:b/>
                <w:spacing w:val="40"/>
              </w:rPr>
              <w:t xml:space="preserve"> </w:t>
            </w:r>
            <w:r>
              <w:rPr>
                <w:b/>
              </w:rPr>
              <w:t>przejść</w:t>
            </w:r>
            <w:r>
              <w:rPr>
                <w:b/>
                <w:spacing w:val="38"/>
              </w:rPr>
              <w:t xml:space="preserve"> </w:t>
            </w:r>
            <w:r>
              <w:rPr>
                <w:b/>
              </w:rPr>
              <w:t>przez odpowiednie komórki w szpitalu)</w:t>
            </w:r>
          </w:p>
        </w:tc>
      </w:tr>
      <w:tr w:rsidR="00747BBF" w14:paraId="0BFB5C50" w14:textId="77777777">
        <w:trPr>
          <w:trHeight w:val="331"/>
        </w:trPr>
        <w:tc>
          <w:tcPr>
            <w:tcW w:w="1142" w:type="dxa"/>
            <w:shd w:val="clear" w:color="auto" w:fill="D9E1F3"/>
          </w:tcPr>
          <w:p w14:paraId="2249D780" w14:textId="77777777" w:rsidR="00747BBF" w:rsidRDefault="00927A6E">
            <w:pPr>
              <w:pStyle w:val="TableParagraph"/>
              <w:ind w:left="249"/>
            </w:pPr>
            <w:r>
              <w:rPr>
                <w:spacing w:val="-5"/>
              </w:rPr>
              <w:t>25.</w:t>
            </w:r>
          </w:p>
        </w:tc>
        <w:tc>
          <w:tcPr>
            <w:tcW w:w="7926" w:type="dxa"/>
            <w:shd w:val="clear" w:color="auto" w:fill="D9E1F3"/>
          </w:tcPr>
          <w:p w14:paraId="05DD0AFE" w14:textId="77777777" w:rsidR="00747BBF" w:rsidRDefault="00927A6E">
            <w:pPr>
              <w:pStyle w:val="TableParagraph"/>
              <w:ind w:left="156"/>
            </w:pPr>
            <w:r>
              <w:t>Możliwość</w:t>
            </w:r>
            <w:r>
              <w:rPr>
                <w:spacing w:val="-8"/>
              </w:rPr>
              <w:t xml:space="preserve"> </w:t>
            </w:r>
            <w:r>
              <w:t>kopiowania</w:t>
            </w:r>
            <w:r>
              <w:rPr>
                <w:spacing w:val="-5"/>
              </w:rPr>
              <w:t xml:space="preserve"> </w:t>
            </w:r>
            <w:r>
              <w:t>szablonów</w:t>
            </w:r>
            <w:r>
              <w:rPr>
                <w:spacing w:val="-7"/>
              </w:rPr>
              <w:t xml:space="preserve"> </w:t>
            </w:r>
            <w:r>
              <w:t>rozliczenia</w:t>
            </w:r>
            <w:r>
              <w:rPr>
                <w:spacing w:val="-5"/>
              </w:rPr>
              <w:t xml:space="preserve"> </w:t>
            </w:r>
            <w:r>
              <w:t>między</w:t>
            </w:r>
            <w:r>
              <w:rPr>
                <w:spacing w:val="-6"/>
              </w:rPr>
              <w:t xml:space="preserve"> </w:t>
            </w:r>
            <w:r>
              <w:rPr>
                <w:spacing w:val="-2"/>
              </w:rPr>
              <w:t>użytkownikami</w:t>
            </w:r>
          </w:p>
        </w:tc>
      </w:tr>
      <w:tr w:rsidR="00747BBF" w14:paraId="3744BECD" w14:textId="77777777">
        <w:trPr>
          <w:trHeight w:val="328"/>
        </w:trPr>
        <w:tc>
          <w:tcPr>
            <w:tcW w:w="1142" w:type="dxa"/>
          </w:tcPr>
          <w:p w14:paraId="451118B8" w14:textId="77777777" w:rsidR="00747BBF" w:rsidRDefault="00927A6E">
            <w:pPr>
              <w:pStyle w:val="TableParagraph"/>
              <w:ind w:left="249"/>
            </w:pPr>
            <w:r>
              <w:rPr>
                <w:spacing w:val="-5"/>
              </w:rPr>
              <w:t>26.</w:t>
            </w:r>
          </w:p>
        </w:tc>
        <w:tc>
          <w:tcPr>
            <w:tcW w:w="7926" w:type="dxa"/>
          </w:tcPr>
          <w:p w14:paraId="3BEE1267" w14:textId="77777777" w:rsidR="00747BBF" w:rsidRDefault="00927A6E">
            <w:pPr>
              <w:pStyle w:val="TableParagraph"/>
              <w:ind w:left="156"/>
            </w:pPr>
            <w:r>
              <w:t>Możliwość</w:t>
            </w:r>
            <w:r>
              <w:rPr>
                <w:spacing w:val="-9"/>
              </w:rPr>
              <w:t xml:space="preserve"> </w:t>
            </w:r>
            <w:r>
              <w:t>rozliczenia</w:t>
            </w:r>
            <w:r>
              <w:rPr>
                <w:spacing w:val="-6"/>
              </w:rPr>
              <w:t xml:space="preserve"> </w:t>
            </w:r>
            <w:r>
              <w:t>procentowego</w:t>
            </w:r>
            <w:r>
              <w:rPr>
                <w:spacing w:val="-5"/>
              </w:rPr>
              <w:t xml:space="preserve"> </w:t>
            </w:r>
            <w:r>
              <w:t>lub</w:t>
            </w:r>
            <w:r>
              <w:rPr>
                <w:spacing w:val="-8"/>
              </w:rPr>
              <w:t xml:space="preserve"> </w:t>
            </w:r>
            <w:r>
              <w:t>kwotowego</w:t>
            </w:r>
            <w:r>
              <w:rPr>
                <w:spacing w:val="-9"/>
              </w:rPr>
              <w:t xml:space="preserve"> </w:t>
            </w:r>
            <w:r>
              <w:t>pozycji</w:t>
            </w:r>
            <w:r>
              <w:rPr>
                <w:spacing w:val="-5"/>
              </w:rPr>
              <w:t xml:space="preserve"> </w:t>
            </w:r>
            <w:r>
              <w:rPr>
                <w:spacing w:val="-2"/>
              </w:rPr>
              <w:t>faktury</w:t>
            </w:r>
          </w:p>
        </w:tc>
      </w:tr>
      <w:tr w:rsidR="00747BBF" w14:paraId="183EA9D9" w14:textId="77777777">
        <w:trPr>
          <w:trHeight w:val="650"/>
        </w:trPr>
        <w:tc>
          <w:tcPr>
            <w:tcW w:w="1142" w:type="dxa"/>
            <w:shd w:val="clear" w:color="auto" w:fill="D9E1F3"/>
          </w:tcPr>
          <w:p w14:paraId="63589FF4" w14:textId="77777777" w:rsidR="00747BBF" w:rsidRDefault="00927A6E">
            <w:pPr>
              <w:pStyle w:val="TableParagraph"/>
              <w:ind w:left="249"/>
            </w:pPr>
            <w:r>
              <w:rPr>
                <w:spacing w:val="-5"/>
              </w:rPr>
              <w:t>27.</w:t>
            </w:r>
          </w:p>
        </w:tc>
        <w:tc>
          <w:tcPr>
            <w:tcW w:w="7926" w:type="dxa"/>
            <w:shd w:val="clear" w:color="auto" w:fill="D9E1F3"/>
          </w:tcPr>
          <w:p w14:paraId="59FD398B" w14:textId="77777777" w:rsidR="00747BBF" w:rsidRDefault="00927A6E">
            <w:pPr>
              <w:pStyle w:val="TableParagraph"/>
              <w:ind w:left="156"/>
            </w:pPr>
            <w:r>
              <w:t>Możliwość</w:t>
            </w:r>
            <w:r>
              <w:rPr>
                <w:spacing w:val="39"/>
              </w:rPr>
              <w:t xml:space="preserve">  </w:t>
            </w:r>
            <w:r>
              <w:t>udostępnienia</w:t>
            </w:r>
            <w:r>
              <w:rPr>
                <w:spacing w:val="38"/>
              </w:rPr>
              <w:t xml:space="preserve">  </w:t>
            </w:r>
            <w:r>
              <w:t>dokumentów</w:t>
            </w:r>
            <w:r>
              <w:rPr>
                <w:spacing w:val="41"/>
              </w:rPr>
              <w:t xml:space="preserve">  </w:t>
            </w:r>
            <w:r>
              <w:t>do</w:t>
            </w:r>
            <w:r>
              <w:rPr>
                <w:spacing w:val="41"/>
              </w:rPr>
              <w:t xml:space="preserve">  </w:t>
            </w:r>
            <w:r>
              <w:t>akceptacji</w:t>
            </w:r>
            <w:r>
              <w:rPr>
                <w:spacing w:val="40"/>
              </w:rPr>
              <w:t xml:space="preserve">  </w:t>
            </w:r>
            <w:r>
              <w:t>na</w:t>
            </w:r>
            <w:r>
              <w:rPr>
                <w:spacing w:val="40"/>
              </w:rPr>
              <w:t xml:space="preserve">  </w:t>
            </w:r>
            <w:r>
              <w:t>czas</w:t>
            </w:r>
            <w:r>
              <w:rPr>
                <w:spacing w:val="40"/>
              </w:rPr>
              <w:t xml:space="preserve">  </w:t>
            </w:r>
            <w:r>
              <w:rPr>
                <w:spacing w:val="-2"/>
              </w:rPr>
              <w:t>nieobecności</w:t>
            </w:r>
          </w:p>
          <w:p w14:paraId="62956488" w14:textId="77777777" w:rsidR="00747BBF" w:rsidRDefault="00927A6E">
            <w:pPr>
              <w:pStyle w:val="TableParagraph"/>
              <w:spacing w:before="50" w:line="240" w:lineRule="auto"/>
              <w:ind w:left="165"/>
            </w:pPr>
            <w:r>
              <w:rPr>
                <w:spacing w:val="-2"/>
              </w:rPr>
              <w:t>użytkownika</w:t>
            </w:r>
          </w:p>
        </w:tc>
      </w:tr>
      <w:tr w:rsidR="00747BBF" w14:paraId="37744220" w14:textId="77777777">
        <w:trPr>
          <w:trHeight w:val="647"/>
        </w:trPr>
        <w:tc>
          <w:tcPr>
            <w:tcW w:w="1142" w:type="dxa"/>
          </w:tcPr>
          <w:p w14:paraId="3706A7A6" w14:textId="77777777" w:rsidR="00747BBF" w:rsidRDefault="00927A6E">
            <w:pPr>
              <w:pStyle w:val="TableParagraph"/>
              <w:ind w:left="249"/>
            </w:pPr>
            <w:r>
              <w:rPr>
                <w:spacing w:val="-5"/>
              </w:rPr>
              <w:t>28.</w:t>
            </w:r>
          </w:p>
        </w:tc>
        <w:tc>
          <w:tcPr>
            <w:tcW w:w="7926" w:type="dxa"/>
          </w:tcPr>
          <w:p w14:paraId="155A5F87" w14:textId="77777777" w:rsidR="00747BBF" w:rsidRDefault="00927A6E">
            <w:pPr>
              <w:pStyle w:val="TableParagraph"/>
              <w:ind w:left="156"/>
            </w:pPr>
            <w:r>
              <w:t>Możliwość</w:t>
            </w:r>
            <w:r>
              <w:rPr>
                <w:spacing w:val="41"/>
              </w:rPr>
              <w:t xml:space="preserve">  </w:t>
            </w:r>
            <w:r>
              <w:t>połączenia</w:t>
            </w:r>
            <w:r>
              <w:rPr>
                <w:spacing w:val="43"/>
              </w:rPr>
              <w:t xml:space="preserve">  </w:t>
            </w:r>
            <w:proofErr w:type="spellStart"/>
            <w:r>
              <w:t>fv</w:t>
            </w:r>
            <w:proofErr w:type="spellEnd"/>
            <w:r>
              <w:t>/rachunku</w:t>
            </w:r>
            <w:r>
              <w:rPr>
                <w:spacing w:val="43"/>
              </w:rPr>
              <w:t xml:space="preserve">  </w:t>
            </w:r>
            <w:r>
              <w:t>lekarskiego/pielęgniarskiego</w:t>
            </w:r>
            <w:r>
              <w:rPr>
                <w:spacing w:val="44"/>
              </w:rPr>
              <w:t xml:space="preserve">  </w:t>
            </w:r>
            <w:r>
              <w:t>za</w:t>
            </w:r>
            <w:r>
              <w:rPr>
                <w:spacing w:val="43"/>
              </w:rPr>
              <w:t xml:space="preserve">  </w:t>
            </w:r>
            <w:r>
              <w:rPr>
                <w:spacing w:val="-2"/>
              </w:rPr>
              <w:t>udzielanie</w:t>
            </w:r>
          </w:p>
          <w:p w14:paraId="470F77D0" w14:textId="77777777" w:rsidR="00747BBF" w:rsidRDefault="00927A6E">
            <w:pPr>
              <w:pStyle w:val="TableParagraph"/>
              <w:spacing w:before="50" w:line="240" w:lineRule="auto"/>
              <w:ind w:left="165"/>
            </w:pPr>
            <w:r>
              <w:t>świadczeń</w:t>
            </w:r>
            <w:r>
              <w:rPr>
                <w:spacing w:val="-7"/>
              </w:rPr>
              <w:t xml:space="preserve"> </w:t>
            </w:r>
            <w:r>
              <w:t>zdrowotnych</w:t>
            </w:r>
            <w:r>
              <w:rPr>
                <w:spacing w:val="-6"/>
              </w:rPr>
              <w:t xml:space="preserve"> </w:t>
            </w:r>
            <w:r>
              <w:t>z</w:t>
            </w:r>
            <w:r>
              <w:rPr>
                <w:spacing w:val="-11"/>
              </w:rPr>
              <w:t xml:space="preserve"> </w:t>
            </w:r>
            <w:r>
              <w:t>modułem</w:t>
            </w:r>
            <w:r>
              <w:rPr>
                <w:spacing w:val="-5"/>
              </w:rPr>
              <w:t xml:space="preserve"> </w:t>
            </w:r>
            <w:r>
              <w:t>harmonogramów</w:t>
            </w:r>
            <w:r>
              <w:rPr>
                <w:spacing w:val="-5"/>
              </w:rPr>
              <w:t xml:space="preserve"> </w:t>
            </w:r>
            <w:r>
              <w:t>czasu</w:t>
            </w:r>
            <w:r>
              <w:rPr>
                <w:spacing w:val="-6"/>
              </w:rPr>
              <w:t xml:space="preserve"> </w:t>
            </w:r>
            <w:r>
              <w:rPr>
                <w:spacing w:val="-2"/>
              </w:rPr>
              <w:t>pracy</w:t>
            </w:r>
          </w:p>
        </w:tc>
      </w:tr>
      <w:tr w:rsidR="00747BBF" w14:paraId="2CF9C447" w14:textId="77777777">
        <w:trPr>
          <w:trHeight w:val="649"/>
        </w:trPr>
        <w:tc>
          <w:tcPr>
            <w:tcW w:w="1142" w:type="dxa"/>
            <w:shd w:val="clear" w:color="auto" w:fill="D9E1F3"/>
          </w:tcPr>
          <w:p w14:paraId="02199E1F" w14:textId="77777777" w:rsidR="00747BBF" w:rsidRDefault="00927A6E">
            <w:pPr>
              <w:pStyle w:val="TableParagraph"/>
              <w:ind w:left="249"/>
            </w:pPr>
            <w:r>
              <w:rPr>
                <w:spacing w:val="-5"/>
              </w:rPr>
              <w:t>29.</w:t>
            </w:r>
          </w:p>
        </w:tc>
        <w:tc>
          <w:tcPr>
            <w:tcW w:w="7926" w:type="dxa"/>
            <w:shd w:val="clear" w:color="auto" w:fill="D9E1F3"/>
          </w:tcPr>
          <w:p w14:paraId="2BD3AC3B" w14:textId="77777777" w:rsidR="00747BBF" w:rsidRDefault="00927A6E">
            <w:pPr>
              <w:pStyle w:val="TableParagraph"/>
              <w:ind w:left="156"/>
            </w:pPr>
            <w:r>
              <w:t>Możliwość</w:t>
            </w:r>
            <w:r>
              <w:rPr>
                <w:spacing w:val="14"/>
              </w:rPr>
              <w:t xml:space="preserve"> </w:t>
            </w:r>
            <w:r>
              <w:t>rozliczenia</w:t>
            </w:r>
            <w:r>
              <w:rPr>
                <w:spacing w:val="16"/>
              </w:rPr>
              <w:t xml:space="preserve"> </w:t>
            </w:r>
            <w:r>
              <w:t>i</w:t>
            </w:r>
            <w:r>
              <w:rPr>
                <w:spacing w:val="18"/>
              </w:rPr>
              <w:t xml:space="preserve"> </w:t>
            </w:r>
            <w:r>
              <w:t>akceptacji</w:t>
            </w:r>
            <w:r>
              <w:rPr>
                <w:spacing w:val="18"/>
              </w:rPr>
              <w:t xml:space="preserve"> </w:t>
            </w:r>
            <w:r>
              <w:t>dokumentu</w:t>
            </w:r>
            <w:r>
              <w:rPr>
                <w:spacing w:val="17"/>
              </w:rPr>
              <w:t xml:space="preserve"> </w:t>
            </w:r>
            <w:r>
              <w:t>przypisanego</w:t>
            </w:r>
            <w:r>
              <w:rPr>
                <w:spacing w:val="18"/>
              </w:rPr>
              <w:t xml:space="preserve"> </w:t>
            </w:r>
            <w:r>
              <w:t>do</w:t>
            </w:r>
            <w:r>
              <w:rPr>
                <w:spacing w:val="18"/>
              </w:rPr>
              <w:t xml:space="preserve"> </w:t>
            </w:r>
            <w:r>
              <w:t>innego</w:t>
            </w:r>
            <w:r>
              <w:rPr>
                <w:spacing w:val="18"/>
              </w:rPr>
              <w:t xml:space="preserve"> </w:t>
            </w:r>
            <w:r>
              <w:rPr>
                <w:spacing w:val="-2"/>
              </w:rPr>
              <w:t>użytkownika</w:t>
            </w:r>
          </w:p>
          <w:p w14:paraId="72832A46" w14:textId="77777777" w:rsidR="00747BBF" w:rsidRDefault="00927A6E">
            <w:pPr>
              <w:pStyle w:val="TableParagraph"/>
              <w:spacing w:before="50" w:line="240" w:lineRule="auto"/>
              <w:ind w:left="165"/>
            </w:pPr>
            <w:r>
              <w:t>(podczas</w:t>
            </w:r>
            <w:r>
              <w:rPr>
                <w:spacing w:val="-4"/>
              </w:rPr>
              <w:t xml:space="preserve"> </w:t>
            </w:r>
            <w:r>
              <w:rPr>
                <w:spacing w:val="-2"/>
              </w:rPr>
              <w:t>zastępstwa)</w:t>
            </w:r>
          </w:p>
        </w:tc>
      </w:tr>
      <w:tr w:rsidR="00747BBF" w14:paraId="67D46909" w14:textId="77777777">
        <w:trPr>
          <w:trHeight w:val="647"/>
        </w:trPr>
        <w:tc>
          <w:tcPr>
            <w:tcW w:w="1142" w:type="dxa"/>
          </w:tcPr>
          <w:p w14:paraId="04EBB396" w14:textId="77777777" w:rsidR="00747BBF" w:rsidRDefault="00927A6E">
            <w:pPr>
              <w:pStyle w:val="TableParagraph"/>
              <w:ind w:left="249"/>
            </w:pPr>
            <w:r>
              <w:rPr>
                <w:spacing w:val="-5"/>
              </w:rPr>
              <w:t>30.</w:t>
            </w:r>
          </w:p>
        </w:tc>
        <w:tc>
          <w:tcPr>
            <w:tcW w:w="7926" w:type="dxa"/>
          </w:tcPr>
          <w:p w14:paraId="61552229" w14:textId="77777777" w:rsidR="00747BBF" w:rsidRDefault="00927A6E">
            <w:pPr>
              <w:pStyle w:val="TableParagraph"/>
              <w:ind w:left="156"/>
            </w:pPr>
            <w:r>
              <w:rPr>
                <w:spacing w:val="-2"/>
              </w:rPr>
              <w:t>Możliwość</w:t>
            </w:r>
            <w:r>
              <w:rPr>
                <w:spacing w:val="-1"/>
              </w:rPr>
              <w:t xml:space="preserve"> </w:t>
            </w:r>
            <w:r>
              <w:rPr>
                <w:spacing w:val="-2"/>
              </w:rPr>
              <w:t>zaznaczenia</w:t>
            </w:r>
            <w:r>
              <w:rPr>
                <w:spacing w:val="1"/>
              </w:rPr>
              <w:t xml:space="preserve"> </w:t>
            </w:r>
            <w:r>
              <w:rPr>
                <w:spacing w:val="-2"/>
              </w:rPr>
              <w:t>wszystkich</w:t>
            </w:r>
            <w:r>
              <w:t xml:space="preserve"> </w:t>
            </w:r>
            <w:r>
              <w:rPr>
                <w:spacing w:val="-2"/>
              </w:rPr>
              <w:t>faktur</w:t>
            </w:r>
            <w:r>
              <w:rPr>
                <w:spacing w:val="3"/>
              </w:rPr>
              <w:t xml:space="preserve"> </w:t>
            </w:r>
            <w:r>
              <w:rPr>
                <w:spacing w:val="-2"/>
              </w:rPr>
              <w:t>i</w:t>
            </w:r>
            <w:r>
              <w:rPr>
                <w:spacing w:val="1"/>
              </w:rPr>
              <w:t xml:space="preserve"> </w:t>
            </w:r>
            <w:r>
              <w:rPr>
                <w:spacing w:val="-2"/>
              </w:rPr>
              <w:t>zbiorczej</w:t>
            </w:r>
            <w:r>
              <w:rPr>
                <w:spacing w:val="4"/>
              </w:rPr>
              <w:t xml:space="preserve"> </w:t>
            </w:r>
            <w:r>
              <w:rPr>
                <w:spacing w:val="-2"/>
              </w:rPr>
              <w:t>akceptacji</w:t>
            </w:r>
            <w:r>
              <w:rPr>
                <w:spacing w:val="2"/>
              </w:rPr>
              <w:t xml:space="preserve"> </w:t>
            </w:r>
            <w:r>
              <w:rPr>
                <w:spacing w:val="-2"/>
              </w:rPr>
              <w:t>w</w:t>
            </w:r>
            <w:r>
              <w:rPr>
                <w:spacing w:val="2"/>
              </w:rPr>
              <w:t xml:space="preserve"> </w:t>
            </w:r>
            <w:r>
              <w:rPr>
                <w:spacing w:val="-2"/>
              </w:rPr>
              <w:t>przypadku</w:t>
            </w:r>
            <w:r>
              <w:rPr>
                <w:spacing w:val="1"/>
              </w:rPr>
              <w:t xml:space="preserve"> </w:t>
            </w:r>
            <w:r>
              <w:rPr>
                <w:spacing w:val="-2"/>
              </w:rPr>
              <w:t>spełnienia</w:t>
            </w:r>
          </w:p>
          <w:p w14:paraId="1A0C603B" w14:textId="77777777" w:rsidR="00747BBF" w:rsidRDefault="00927A6E">
            <w:pPr>
              <w:pStyle w:val="TableParagraph"/>
              <w:spacing w:before="50" w:line="240" w:lineRule="auto"/>
              <w:ind w:left="165"/>
            </w:pPr>
            <w:r>
              <w:t>określonych</w:t>
            </w:r>
            <w:r>
              <w:rPr>
                <w:spacing w:val="-9"/>
              </w:rPr>
              <w:t xml:space="preserve"> </w:t>
            </w:r>
            <w:r>
              <w:t>warunków</w:t>
            </w:r>
            <w:r>
              <w:rPr>
                <w:spacing w:val="-8"/>
              </w:rPr>
              <w:t xml:space="preserve"> </w:t>
            </w:r>
            <w:r>
              <w:rPr>
                <w:spacing w:val="-2"/>
              </w:rPr>
              <w:t>rozliczenia</w:t>
            </w:r>
          </w:p>
        </w:tc>
      </w:tr>
      <w:tr w:rsidR="00747BBF" w14:paraId="5FAE4DB2" w14:textId="77777777">
        <w:trPr>
          <w:trHeight w:val="650"/>
        </w:trPr>
        <w:tc>
          <w:tcPr>
            <w:tcW w:w="1142" w:type="dxa"/>
            <w:shd w:val="clear" w:color="auto" w:fill="D9E1F3"/>
          </w:tcPr>
          <w:p w14:paraId="5ACE618C" w14:textId="77777777" w:rsidR="00747BBF" w:rsidRDefault="00927A6E">
            <w:pPr>
              <w:pStyle w:val="TableParagraph"/>
              <w:ind w:left="249"/>
            </w:pPr>
            <w:r>
              <w:rPr>
                <w:spacing w:val="-5"/>
              </w:rPr>
              <w:t>31.</w:t>
            </w:r>
          </w:p>
        </w:tc>
        <w:tc>
          <w:tcPr>
            <w:tcW w:w="7926" w:type="dxa"/>
            <w:shd w:val="clear" w:color="auto" w:fill="D9E1F3"/>
          </w:tcPr>
          <w:p w14:paraId="3A812B8D" w14:textId="77777777" w:rsidR="00747BBF" w:rsidRDefault="00927A6E">
            <w:pPr>
              <w:pStyle w:val="TableParagraph"/>
              <w:ind w:left="156"/>
            </w:pPr>
            <w:r>
              <w:t>Możliwość</w:t>
            </w:r>
            <w:r>
              <w:rPr>
                <w:spacing w:val="28"/>
              </w:rPr>
              <w:t xml:space="preserve"> </w:t>
            </w:r>
            <w:r>
              <w:t>ukrywania</w:t>
            </w:r>
            <w:r>
              <w:rPr>
                <w:spacing w:val="31"/>
              </w:rPr>
              <w:t xml:space="preserve"> </w:t>
            </w:r>
            <w:r>
              <w:t>i</w:t>
            </w:r>
            <w:r>
              <w:rPr>
                <w:spacing w:val="32"/>
              </w:rPr>
              <w:t xml:space="preserve"> </w:t>
            </w:r>
            <w:r>
              <w:t>pokazywania</w:t>
            </w:r>
            <w:r>
              <w:rPr>
                <w:spacing w:val="31"/>
              </w:rPr>
              <w:t xml:space="preserve"> </w:t>
            </w:r>
            <w:r>
              <w:t>wybranych</w:t>
            </w:r>
            <w:r>
              <w:rPr>
                <w:spacing w:val="30"/>
              </w:rPr>
              <w:t xml:space="preserve"> </w:t>
            </w:r>
            <w:r>
              <w:t>kolumn</w:t>
            </w:r>
            <w:r>
              <w:rPr>
                <w:spacing w:val="33"/>
              </w:rPr>
              <w:t xml:space="preserve"> </w:t>
            </w:r>
            <w:r>
              <w:t>na</w:t>
            </w:r>
            <w:r>
              <w:rPr>
                <w:spacing w:val="31"/>
              </w:rPr>
              <w:t xml:space="preserve"> </w:t>
            </w:r>
            <w:r>
              <w:t>liście</w:t>
            </w:r>
            <w:r>
              <w:rPr>
                <w:spacing w:val="31"/>
              </w:rPr>
              <w:t xml:space="preserve"> </w:t>
            </w:r>
            <w:r>
              <w:t>dokumentów</w:t>
            </w:r>
            <w:r>
              <w:rPr>
                <w:spacing w:val="34"/>
              </w:rPr>
              <w:t xml:space="preserve"> </w:t>
            </w:r>
            <w:r>
              <w:rPr>
                <w:spacing w:val="-5"/>
              </w:rPr>
              <w:t>do</w:t>
            </w:r>
          </w:p>
          <w:p w14:paraId="08708516" w14:textId="77777777" w:rsidR="00747BBF" w:rsidRDefault="00927A6E">
            <w:pPr>
              <w:pStyle w:val="TableParagraph"/>
              <w:spacing w:before="50" w:line="240" w:lineRule="auto"/>
              <w:ind w:left="165"/>
            </w:pPr>
            <w:r>
              <w:rPr>
                <w:spacing w:val="-2"/>
              </w:rPr>
              <w:t>rozliczenia</w:t>
            </w:r>
          </w:p>
        </w:tc>
      </w:tr>
      <w:tr w:rsidR="00747BBF" w14:paraId="5C52F671" w14:textId="77777777">
        <w:trPr>
          <w:trHeight w:val="328"/>
        </w:trPr>
        <w:tc>
          <w:tcPr>
            <w:tcW w:w="1142" w:type="dxa"/>
          </w:tcPr>
          <w:p w14:paraId="3CE7820D" w14:textId="77777777" w:rsidR="00747BBF" w:rsidRDefault="00927A6E">
            <w:pPr>
              <w:pStyle w:val="TableParagraph"/>
              <w:ind w:left="249"/>
            </w:pPr>
            <w:r>
              <w:rPr>
                <w:spacing w:val="-5"/>
              </w:rPr>
              <w:t>32.</w:t>
            </w:r>
          </w:p>
        </w:tc>
        <w:tc>
          <w:tcPr>
            <w:tcW w:w="7926" w:type="dxa"/>
          </w:tcPr>
          <w:p w14:paraId="18750524" w14:textId="77777777" w:rsidR="00747BBF" w:rsidRDefault="00927A6E">
            <w:pPr>
              <w:pStyle w:val="TableParagraph"/>
              <w:ind w:left="156"/>
            </w:pPr>
            <w:r>
              <w:t>Rozliczenie</w:t>
            </w:r>
            <w:r>
              <w:rPr>
                <w:spacing w:val="-6"/>
              </w:rPr>
              <w:t xml:space="preserve"> </w:t>
            </w:r>
            <w:r>
              <w:rPr>
                <w:spacing w:val="-2"/>
              </w:rPr>
              <w:t>faktur</w:t>
            </w:r>
          </w:p>
        </w:tc>
      </w:tr>
      <w:tr w:rsidR="00747BBF" w14:paraId="49929E53" w14:textId="77777777">
        <w:trPr>
          <w:trHeight w:val="330"/>
        </w:trPr>
        <w:tc>
          <w:tcPr>
            <w:tcW w:w="1142" w:type="dxa"/>
            <w:shd w:val="clear" w:color="auto" w:fill="D9E1F3"/>
          </w:tcPr>
          <w:p w14:paraId="75C52803" w14:textId="77777777" w:rsidR="00747BBF" w:rsidRDefault="00927A6E">
            <w:pPr>
              <w:pStyle w:val="TableParagraph"/>
              <w:ind w:left="249"/>
            </w:pPr>
            <w:r>
              <w:rPr>
                <w:spacing w:val="-5"/>
              </w:rPr>
              <w:t>33.</w:t>
            </w:r>
          </w:p>
        </w:tc>
        <w:tc>
          <w:tcPr>
            <w:tcW w:w="7926" w:type="dxa"/>
            <w:shd w:val="clear" w:color="auto" w:fill="D9E1F3"/>
          </w:tcPr>
          <w:p w14:paraId="279CE890" w14:textId="77777777" w:rsidR="00747BBF" w:rsidRDefault="00927A6E">
            <w:pPr>
              <w:pStyle w:val="TableParagraph"/>
              <w:spacing w:before="1" w:line="240" w:lineRule="auto"/>
              <w:ind w:left="156"/>
            </w:pPr>
            <w:r>
              <w:t>Możliwość</w:t>
            </w:r>
            <w:r>
              <w:rPr>
                <w:spacing w:val="-6"/>
              </w:rPr>
              <w:t xml:space="preserve"> </w:t>
            </w:r>
            <w:r>
              <w:t>wglądu</w:t>
            </w:r>
            <w:r>
              <w:rPr>
                <w:spacing w:val="-6"/>
              </w:rPr>
              <w:t xml:space="preserve"> </w:t>
            </w:r>
            <w:r>
              <w:t>w</w:t>
            </w:r>
            <w:r>
              <w:rPr>
                <w:spacing w:val="-2"/>
              </w:rPr>
              <w:t xml:space="preserve"> </w:t>
            </w:r>
            <w:r>
              <w:t>listę</w:t>
            </w:r>
            <w:r>
              <w:rPr>
                <w:spacing w:val="-3"/>
              </w:rPr>
              <w:t xml:space="preserve"> </w:t>
            </w:r>
            <w:r>
              <w:t>rozliczonych</w:t>
            </w:r>
            <w:r>
              <w:rPr>
                <w:spacing w:val="-3"/>
              </w:rPr>
              <w:t xml:space="preserve"> </w:t>
            </w:r>
            <w:r>
              <w:t>pozycji</w:t>
            </w:r>
            <w:r>
              <w:rPr>
                <w:spacing w:val="-5"/>
              </w:rPr>
              <w:t xml:space="preserve"> </w:t>
            </w:r>
            <w:r>
              <w:t>w</w:t>
            </w:r>
            <w:r>
              <w:rPr>
                <w:spacing w:val="-2"/>
              </w:rPr>
              <w:t xml:space="preserve"> fakturach.</w:t>
            </w:r>
          </w:p>
        </w:tc>
      </w:tr>
      <w:tr w:rsidR="00747BBF" w14:paraId="41B2A1E2" w14:textId="77777777">
        <w:trPr>
          <w:trHeight w:val="1077"/>
        </w:trPr>
        <w:tc>
          <w:tcPr>
            <w:tcW w:w="1142" w:type="dxa"/>
          </w:tcPr>
          <w:p w14:paraId="18D0B0F8" w14:textId="77777777" w:rsidR="00747BBF" w:rsidRDefault="00927A6E">
            <w:pPr>
              <w:pStyle w:val="TableParagraph"/>
              <w:ind w:left="249"/>
            </w:pPr>
            <w:r>
              <w:rPr>
                <w:spacing w:val="-5"/>
              </w:rPr>
              <w:t>34.</w:t>
            </w:r>
          </w:p>
        </w:tc>
        <w:tc>
          <w:tcPr>
            <w:tcW w:w="7926" w:type="dxa"/>
          </w:tcPr>
          <w:p w14:paraId="1921D344" w14:textId="77777777" w:rsidR="00747BBF" w:rsidRDefault="00927A6E">
            <w:pPr>
              <w:pStyle w:val="TableParagraph"/>
              <w:spacing w:line="285" w:lineRule="auto"/>
              <w:ind w:left="139" w:right="24" w:hanging="12"/>
              <w:jc w:val="both"/>
              <w:rPr>
                <w:b/>
              </w:rPr>
            </w:pPr>
            <w:r>
              <w:rPr>
                <w:b/>
              </w:rPr>
              <w:t>Możliwość dodania nowych pozycji</w:t>
            </w:r>
            <w:r>
              <w:rPr>
                <w:b/>
                <w:spacing w:val="-1"/>
              </w:rPr>
              <w:t xml:space="preserve"> </w:t>
            </w:r>
            <w:r>
              <w:rPr>
                <w:b/>
              </w:rPr>
              <w:t>do faktur</w:t>
            </w:r>
            <w:r>
              <w:rPr>
                <w:b/>
                <w:spacing w:val="-1"/>
              </w:rPr>
              <w:t xml:space="preserve"> </w:t>
            </w:r>
            <w:r>
              <w:rPr>
                <w:b/>
              </w:rPr>
              <w:t>np.</w:t>
            </w:r>
            <w:r>
              <w:rPr>
                <w:b/>
                <w:spacing w:val="-1"/>
              </w:rPr>
              <w:t xml:space="preserve"> </w:t>
            </w:r>
            <w:r>
              <w:rPr>
                <w:b/>
              </w:rPr>
              <w:t>poprzez dodawanie nowych</w:t>
            </w:r>
            <w:r>
              <w:rPr>
                <w:b/>
                <w:spacing w:val="-2"/>
              </w:rPr>
              <w:t xml:space="preserve"> </w:t>
            </w:r>
            <w:r>
              <w:rPr>
                <w:b/>
              </w:rPr>
              <w:t>pozycji jako możliwość np. przypisania MPQ w kolejnych etapach. Natomiast pierwotny dokument wprowadzony jest kompleksowo.</w:t>
            </w:r>
          </w:p>
        </w:tc>
      </w:tr>
      <w:tr w:rsidR="00747BBF" w14:paraId="61A2D0EF" w14:textId="77777777">
        <w:trPr>
          <w:trHeight w:val="330"/>
        </w:trPr>
        <w:tc>
          <w:tcPr>
            <w:tcW w:w="1142" w:type="dxa"/>
            <w:shd w:val="clear" w:color="auto" w:fill="D9E1F3"/>
          </w:tcPr>
          <w:p w14:paraId="7CF92E32" w14:textId="77777777" w:rsidR="00747BBF" w:rsidRDefault="00927A6E">
            <w:pPr>
              <w:pStyle w:val="TableParagraph"/>
              <w:ind w:left="249"/>
            </w:pPr>
            <w:r>
              <w:rPr>
                <w:spacing w:val="-5"/>
              </w:rPr>
              <w:t>35.</w:t>
            </w:r>
          </w:p>
        </w:tc>
        <w:tc>
          <w:tcPr>
            <w:tcW w:w="7926" w:type="dxa"/>
            <w:shd w:val="clear" w:color="auto" w:fill="D9E1F3"/>
          </w:tcPr>
          <w:p w14:paraId="7E6E1EDC" w14:textId="77777777" w:rsidR="00747BBF" w:rsidRDefault="00927A6E">
            <w:pPr>
              <w:pStyle w:val="TableParagraph"/>
              <w:ind w:left="156"/>
            </w:pPr>
            <w:r>
              <w:t>Wprowadzenie</w:t>
            </w:r>
            <w:r>
              <w:rPr>
                <w:spacing w:val="-6"/>
              </w:rPr>
              <w:t xml:space="preserve"> </w:t>
            </w:r>
            <w:r>
              <w:t>pozycji</w:t>
            </w:r>
            <w:r>
              <w:rPr>
                <w:spacing w:val="-3"/>
              </w:rPr>
              <w:t xml:space="preserve"> </w:t>
            </w:r>
            <w:r>
              <w:t>z</w:t>
            </w:r>
            <w:r>
              <w:rPr>
                <w:spacing w:val="-5"/>
              </w:rPr>
              <w:t xml:space="preserve"> </w:t>
            </w:r>
            <w:r>
              <w:t>wyborem</w:t>
            </w:r>
            <w:r>
              <w:rPr>
                <w:spacing w:val="-4"/>
              </w:rPr>
              <w:t xml:space="preserve"> </w:t>
            </w:r>
            <w:r>
              <w:t>schematu,</w:t>
            </w:r>
            <w:r>
              <w:rPr>
                <w:spacing w:val="-6"/>
              </w:rPr>
              <w:t xml:space="preserve"> </w:t>
            </w:r>
            <w:r>
              <w:t>w</w:t>
            </w:r>
            <w:r>
              <w:rPr>
                <w:spacing w:val="-2"/>
              </w:rPr>
              <w:t xml:space="preserve"> </w:t>
            </w:r>
            <w:r>
              <w:t>jakim</w:t>
            </w:r>
            <w:r>
              <w:rPr>
                <w:spacing w:val="-5"/>
              </w:rPr>
              <w:t xml:space="preserve"> </w:t>
            </w:r>
            <w:r>
              <w:t>jest</w:t>
            </w:r>
            <w:r>
              <w:rPr>
                <w:spacing w:val="-2"/>
              </w:rPr>
              <w:t xml:space="preserve"> </w:t>
            </w:r>
            <w:r>
              <w:t>rozliczana</w:t>
            </w:r>
            <w:r>
              <w:rPr>
                <w:spacing w:val="-3"/>
              </w:rPr>
              <w:t xml:space="preserve"> </w:t>
            </w:r>
            <w:r>
              <w:rPr>
                <w:spacing w:val="-2"/>
              </w:rPr>
              <w:t>faktura.</w:t>
            </w:r>
          </w:p>
        </w:tc>
      </w:tr>
    </w:tbl>
    <w:p w14:paraId="3E365A22" w14:textId="77777777" w:rsidR="00747BBF" w:rsidRDefault="00747BBF">
      <w:pPr>
        <w:pStyle w:val="TableParagraph"/>
        <w:sectPr w:rsidR="00747BBF">
          <w:pgSz w:w="11910" w:h="16840"/>
          <w:pgMar w:top="1400" w:right="992" w:bottom="1280" w:left="1275" w:header="0" w:footer="1092" w:gutter="0"/>
          <w:cols w:space="708"/>
        </w:sectPr>
      </w:pPr>
    </w:p>
    <w:p w14:paraId="462CA71D"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1142"/>
        <w:gridCol w:w="7926"/>
      </w:tblGrid>
      <w:tr w:rsidR="00747BBF" w14:paraId="19F6E118" w14:textId="77777777">
        <w:trPr>
          <w:trHeight w:val="648"/>
        </w:trPr>
        <w:tc>
          <w:tcPr>
            <w:tcW w:w="1142" w:type="dxa"/>
          </w:tcPr>
          <w:p w14:paraId="3A13D86E" w14:textId="77777777" w:rsidR="00747BBF" w:rsidRDefault="00927A6E">
            <w:pPr>
              <w:pStyle w:val="TableParagraph"/>
              <w:ind w:left="249"/>
            </w:pPr>
            <w:r>
              <w:rPr>
                <w:spacing w:val="-5"/>
              </w:rPr>
              <w:t>36.</w:t>
            </w:r>
          </w:p>
        </w:tc>
        <w:tc>
          <w:tcPr>
            <w:tcW w:w="7926" w:type="dxa"/>
          </w:tcPr>
          <w:p w14:paraId="2662C616" w14:textId="77777777" w:rsidR="00747BBF" w:rsidRDefault="00927A6E">
            <w:pPr>
              <w:pStyle w:val="TableParagraph"/>
              <w:ind w:left="156"/>
            </w:pPr>
            <w:r>
              <w:t>Wprowadzenie</w:t>
            </w:r>
            <w:r>
              <w:rPr>
                <w:spacing w:val="24"/>
              </w:rPr>
              <w:t xml:space="preserve"> </w:t>
            </w:r>
            <w:r>
              <w:t>informacji</w:t>
            </w:r>
            <w:r>
              <w:rPr>
                <w:spacing w:val="25"/>
              </w:rPr>
              <w:t xml:space="preserve"> </w:t>
            </w:r>
            <w:r>
              <w:t>na</w:t>
            </w:r>
            <w:r>
              <w:rPr>
                <w:spacing w:val="26"/>
              </w:rPr>
              <w:t xml:space="preserve"> </w:t>
            </w:r>
            <w:r>
              <w:t>temat</w:t>
            </w:r>
            <w:r>
              <w:rPr>
                <w:spacing w:val="29"/>
              </w:rPr>
              <w:t xml:space="preserve"> </w:t>
            </w:r>
            <w:r>
              <w:t>obiektów</w:t>
            </w:r>
            <w:r>
              <w:rPr>
                <w:spacing w:val="26"/>
              </w:rPr>
              <w:t xml:space="preserve"> </w:t>
            </w:r>
            <w:r>
              <w:t>ewidencji</w:t>
            </w:r>
            <w:r>
              <w:rPr>
                <w:spacing w:val="27"/>
              </w:rPr>
              <w:t xml:space="preserve"> </w:t>
            </w:r>
            <w:r>
              <w:t>kosztów,</w:t>
            </w:r>
            <w:r>
              <w:rPr>
                <w:spacing w:val="27"/>
              </w:rPr>
              <w:t xml:space="preserve"> </w:t>
            </w:r>
            <w:r>
              <w:t>na</w:t>
            </w:r>
            <w:r>
              <w:rPr>
                <w:spacing w:val="26"/>
              </w:rPr>
              <w:t xml:space="preserve"> </w:t>
            </w:r>
            <w:r>
              <w:t>które</w:t>
            </w:r>
            <w:r>
              <w:rPr>
                <w:spacing w:val="27"/>
              </w:rPr>
              <w:t xml:space="preserve"> </w:t>
            </w:r>
            <w:r>
              <w:rPr>
                <w:spacing w:val="-2"/>
              </w:rPr>
              <w:t>pozycja</w:t>
            </w:r>
          </w:p>
          <w:p w14:paraId="3655F077" w14:textId="77777777" w:rsidR="00747BBF" w:rsidRDefault="00927A6E">
            <w:pPr>
              <w:pStyle w:val="TableParagraph"/>
              <w:spacing w:before="51" w:line="240" w:lineRule="auto"/>
              <w:ind w:left="165"/>
            </w:pPr>
            <w:r>
              <w:t>będzie</w:t>
            </w:r>
            <w:r>
              <w:rPr>
                <w:spacing w:val="-3"/>
              </w:rPr>
              <w:t xml:space="preserve"> </w:t>
            </w:r>
            <w:r>
              <w:rPr>
                <w:spacing w:val="-2"/>
              </w:rPr>
              <w:t>rozliczana.</w:t>
            </w:r>
          </w:p>
        </w:tc>
      </w:tr>
      <w:tr w:rsidR="00747BBF" w14:paraId="43281C6D" w14:textId="77777777">
        <w:trPr>
          <w:trHeight w:val="330"/>
        </w:trPr>
        <w:tc>
          <w:tcPr>
            <w:tcW w:w="1142" w:type="dxa"/>
            <w:shd w:val="clear" w:color="auto" w:fill="D9E1F3"/>
          </w:tcPr>
          <w:p w14:paraId="2F2623B8" w14:textId="77777777" w:rsidR="00747BBF" w:rsidRDefault="00927A6E">
            <w:pPr>
              <w:pStyle w:val="TableParagraph"/>
              <w:ind w:left="249"/>
            </w:pPr>
            <w:r>
              <w:rPr>
                <w:spacing w:val="-5"/>
              </w:rPr>
              <w:t>37.</w:t>
            </w:r>
          </w:p>
        </w:tc>
        <w:tc>
          <w:tcPr>
            <w:tcW w:w="7926" w:type="dxa"/>
            <w:shd w:val="clear" w:color="auto" w:fill="D9E1F3"/>
          </w:tcPr>
          <w:p w14:paraId="6535270D" w14:textId="77777777" w:rsidR="00747BBF" w:rsidRDefault="00927A6E">
            <w:pPr>
              <w:pStyle w:val="TableParagraph"/>
              <w:ind w:left="156"/>
            </w:pPr>
            <w:r>
              <w:t>Możliwość</w:t>
            </w:r>
            <w:r>
              <w:rPr>
                <w:spacing w:val="-11"/>
              </w:rPr>
              <w:t xml:space="preserve"> </w:t>
            </w:r>
            <w:r>
              <w:t>rozliczenia</w:t>
            </w:r>
            <w:r>
              <w:rPr>
                <w:spacing w:val="-7"/>
              </w:rPr>
              <w:t xml:space="preserve"> </w:t>
            </w:r>
            <w:r>
              <w:t>faktur</w:t>
            </w:r>
            <w:r>
              <w:rPr>
                <w:spacing w:val="-6"/>
              </w:rPr>
              <w:t xml:space="preserve"> </w:t>
            </w:r>
            <w:r>
              <w:t>z</w:t>
            </w:r>
            <w:r>
              <w:rPr>
                <w:spacing w:val="-6"/>
              </w:rPr>
              <w:t xml:space="preserve"> </w:t>
            </w:r>
            <w:r>
              <w:t>wykorzystaniem</w:t>
            </w:r>
            <w:r>
              <w:rPr>
                <w:spacing w:val="-5"/>
              </w:rPr>
              <w:t xml:space="preserve"> </w:t>
            </w:r>
            <w:r>
              <w:t>zdefiniowanych</w:t>
            </w:r>
            <w:r>
              <w:rPr>
                <w:spacing w:val="-6"/>
              </w:rPr>
              <w:t xml:space="preserve"> </w:t>
            </w:r>
            <w:r>
              <w:rPr>
                <w:spacing w:val="-2"/>
              </w:rPr>
              <w:t>szablonów.</w:t>
            </w:r>
          </w:p>
        </w:tc>
      </w:tr>
      <w:tr w:rsidR="00747BBF" w14:paraId="7FB124AC" w14:textId="77777777">
        <w:trPr>
          <w:trHeight w:val="757"/>
        </w:trPr>
        <w:tc>
          <w:tcPr>
            <w:tcW w:w="1142" w:type="dxa"/>
          </w:tcPr>
          <w:p w14:paraId="74D7615A" w14:textId="77777777" w:rsidR="00747BBF" w:rsidRDefault="00927A6E">
            <w:pPr>
              <w:pStyle w:val="TableParagraph"/>
              <w:ind w:left="249"/>
            </w:pPr>
            <w:r>
              <w:rPr>
                <w:spacing w:val="-5"/>
              </w:rPr>
              <w:t>38.</w:t>
            </w:r>
          </w:p>
        </w:tc>
        <w:tc>
          <w:tcPr>
            <w:tcW w:w="7926" w:type="dxa"/>
          </w:tcPr>
          <w:p w14:paraId="05BEBF26" w14:textId="77777777" w:rsidR="00747BBF" w:rsidRDefault="00927A6E">
            <w:pPr>
              <w:pStyle w:val="TableParagraph"/>
              <w:ind w:left="127"/>
              <w:rPr>
                <w:b/>
              </w:rPr>
            </w:pPr>
            <w:r>
              <w:rPr>
                <w:b/>
              </w:rPr>
              <w:t>Możliwość</w:t>
            </w:r>
            <w:r>
              <w:rPr>
                <w:b/>
                <w:spacing w:val="68"/>
              </w:rPr>
              <w:t xml:space="preserve"> </w:t>
            </w:r>
            <w:r>
              <w:rPr>
                <w:b/>
              </w:rPr>
              <w:t>zapisana</w:t>
            </w:r>
            <w:r>
              <w:rPr>
                <w:b/>
                <w:spacing w:val="67"/>
              </w:rPr>
              <w:t xml:space="preserve"> </w:t>
            </w:r>
            <w:r>
              <w:rPr>
                <w:b/>
              </w:rPr>
              <w:t>bieżącego</w:t>
            </w:r>
            <w:r>
              <w:rPr>
                <w:b/>
                <w:spacing w:val="68"/>
              </w:rPr>
              <w:t xml:space="preserve"> </w:t>
            </w:r>
            <w:r>
              <w:rPr>
                <w:b/>
              </w:rPr>
              <w:t>rozliczenia</w:t>
            </w:r>
            <w:r>
              <w:rPr>
                <w:b/>
                <w:spacing w:val="67"/>
              </w:rPr>
              <w:t xml:space="preserve"> </w:t>
            </w:r>
            <w:r>
              <w:rPr>
                <w:b/>
              </w:rPr>
              <w:t>jako</w:t>
            </w:r>
            <w:r>
              <w:rPr>
                <w:b/>
                <w:spacing w:val="67"/>
              </w:rPr>
              <w:t xml:space="preserve"> </w:t>
            </w:r>
            <w:r>
              <w:rPr>
                <w:b/>
              </w:rPr>
              <w:t>szablon,</w:t>
            </w:r>
            <w:r>
              <w:rPr>
                <w:b/>
                <w:spacing w:val="69"/>
              </w:rPr>
              <w:t xml:space="preserve"> </w:t>
            </w:r>
            <w:r>
              <w:rPr>
                <w:b/>
              </w:rPr>
              <w:t>zamawiający</w:t>
            </w:r>
            <w:r>
              <w:rPr>
                <w:b/>
                <w:spacing w:val="69"/>
              </w:rPr>
              <w:t xml:space="preserve"> </w:t>
            </w:r>
            <w:r>
              <w:rPr>
                <w:b/>
                <w:spacing w:val="-2"/>
              </w:rPr>
              <w:t>dopuszcza</w:t>
            </w:r>
          </w:p>
          <w:p w14:paraId="01B7B541" w14:textId="77777777" w:rsidR="00747BBF" w:rsidRDefault="00927A6E">
            <w:pPr>
              <w:pStyle w:val="TableParagraph"/>
              <w:spacing w:before="50" w:line="240" w:lineRule="auto"/>
              <w:ind w:left="139"/>
              <w:rPr>
                <w:b/>
              </w:rPr>
            </w:pPr>
            <w:r>
              <w:rPr>
                <w:b/>
              </w:rPr>
              <w:t>import</w:t>
            </w:r>
            <w:r>
              <w:rPr>
                <w:b/>
                <w:spacing w:val="-4"/>
              </w:rPr>
              <w:t xml:space="preserve"> </w:t>
            </w:r>
            <w:r>
              <w:rPr>
                <w:b/>
              </w:rPr>
              <w:t>danych</w:t>
            </w:r>
            <w:r>
              <w:rPr>
                <w:b/>
                <w:spacing w:val="-6"/>
              </w:rPr>
              <w:t xml:space="preserve"> </w:t>
            </w:r>
            <w:r>
              <w:rPr>
                <w:b/>
              </w:rPr>
              <w:t>wsadowo</w:t>
            </w:r>
            <w:r>
              <w:rPr>
                <w:b/>
                <w:spacing w:val="-4"/>
              </w:rPr>
              <w:t xml:space="preserve"> </w:t>
            </w:r>
            <w:r>
              <w:rPr>
                <w:b/>
              </w:rPr>
              <w:t>np.</w:t>
            </w:r>
            <w:r>
              <w:rPr>
                <w:b/>
                <w:spacing w:val="-3"/>
              </w:rPr>
              <w:t xml:space="preserve"> </w:t>
            </w:r>
            <w:r>
              <w:rPr>
                <w:b/>
              </w:rPr>
              <w:t>z</w:t>
            </w:r>
            <w:r>
              <w:rPr>
                <w:b/>
                <w:spacing w:val="-2"/>
              </w:rPr>
              <w:t xml:space="preserve"> </w:t>
            </w:r>
            <w:r>
              <w:rPr>
                <w:b/>
              </w:rPr>
              <w:t>pliki CSV,</w:t>
            </w:r>
            <w:r>
              <w:rPr>
                <w:b/>
                <w:spacing w:val="-5"/>
              </w:rPr>
              <w:t xml:space="preserve"> </w:t>
            </w:r>
            <w:r>
              <w:rPr>
                <w:b/>
              </w:rPr>
              <w:t>XLSX</w:t>
            </w:r>
            <w:r>
              <w:rPr>
                <w:b/>
                <w:spacing w:val="-5"/>
              </w:rPr>
              <w:t xml:space="preserve"> </w:t>
            </w:r>
            <w:r>
              <w:rPr>
                <w:b/>
                <w:spacing w:val="-4"/>
              </w:rPr>
              <w:t>itp.</w:t>
            </w:r>
          </w:p>
        </w:tc>
      </w:tr>
      <w:tr w:rsidR="00747BBF" w14:paraId="55D0920D" w14:textId="77777777">
        <w:trPr>
          <w:trHeight w:val="328"/>
        </w:trPr>
        <w:tc>
          <w:tcPr>
            <w:tcW w:w="1142" w:type="dxa"/>
            <w:shd w:val="clear" w:color="auto" w:fill="D9E1F3"/>
          </w:tcPr>
          <w:p w14:paraId="49D8E52E" w14:textId="77777777" w:rsidR="00747BBF" w:rsidRDefault="00927A6E">
            <w:pPr>
              <w:pStyle w:val="TableParagraph"/>
              <w:ind w:left="249"/>
            </w:pPr>
            <w:r>
              <w:rPr>
                <w:spacing w:val="-5"/>
              </w:rPr>
              <w:t>39.</w:t>
            </w:r>
          </w:p>
        </w:tc>
        <w:tc>
          <w:tcPr>
            <w:tcW w:w="7926" w:type="dxa"/>
            <w:shd w:val="clear" w:color="auto" w:fill="D9E1F3"/>
          </w:tcPr>
          <w:p w14:paraId="20DCE882" w14:textId="77777777" w:rsidR="00747BBF" w:rsidRDefault="00927A6E">
            <w:pPr>
              <w:pStyle w:val="TableParagraph"/>
              <w:ind w:left="156"/>
            </w:pPr>
            <w:r>
              <w:t>Możliwość</w:t>
            </w:r>
            <w:r>
              <w:rPr>
                <w:spacing w:val="-9"/>
              </w:rPr>
              <w:t xml:space="preserve"> </w:t>
            </w:r>
            <w:r>
              <w:t>kopiowania</w:t>
            </w:r>
            <w:r>
              <w:rPr>
                <w:spacing w:val="-6"/>
              </w:rPr>
              <w:t xml:space="preserve"> </w:t>
            </w:r>
            <w:r>
              <w:t>poszczególnych</w:t>
            </w:r>
            <w:r>
              <w:rPr>
                <w:spacing w:val="-6"/>
              </w:rPr>
              <w:t xml:space="preserve"> </w:t>
            </w:r>
            <w:r>
              <w:t>pozycji</w:t>
            </w:r>
            <w:r>
              <w:rPr>
                <w:spacing w:val="-8"/>
              </w:rPr>
              <w:t xml:space="preserve"> </w:t>
            </w:r>
            <w:r>
              <w:rPr>
                <w:spacing w:val="-2"/>
              </w:rPr>
              <w:t>rozliczenia</w:t>
            </w:r>
          </w:p>
        </w:tc>
      </w:tr>
      <w:tr w:rsidR="00747BBF" w14:paraId="131AB56A" w14:textId="77777777">
        <w:trPr>
          <w:trHeight w:val="650"/>
        </w:trPr>
        <w:tc>
          <w:tcPr>
            <w:tcW w:w="1142" w:type="dxa"/>
          </w:tcPr>
          <w:p w14:paraId="3D7FD9DC" w14:textId="77777777" w:rsidR="00747BBF" w:rsidRDefault="00927A6E">
            <w:pPr>
              <w:pStyle w:val="TableParagraph"/>
              <w:ind w:left="249"/>
            </w:pPr>
            <w:r>
              <w:rPr>
                <w:spacing w:val="-5"/>
              </w:rPr>
              <w:t>40.</w:t>
            </w:r>
          </w:p>
        </w:tc>
        <w:tc>
          <w:tcPr>
            <w:tcW w:w="7926" w:type="dxa"/>
          </w:tcPr>
          <w:p w14:paraId="6CD59E4B" w14:textId="77777777" w:rsidR="00747BBF" w:rsidRDefault="00927A6E">
            <w:pPr>
              <w:pStyle w:val="TableParagraph"/>
              <w:ind w:left="156"/>
            </w:pPr>
            <w:r>
              <w:t>Możliwość</w:t>
            </w:r>
            <w:r>
              <w:rPr>
                <w:spacing w:val="64"/>
              </w:rPr>
              <w:t xml:space="preserve"> </w:t>
            </w:r>
            <w:r>
              <w:t>odrzucenia</w:t>
            </w:r>
            <w:r>
              <w:rPr>
                <w:spacing w:val="68"/>
              </w:rPr>
              <w:t xml:space="preserve"> </w:t>
            </w:r>
            <w:r>
              <w:t>dokumentu</w:t>
            </w:r>
            <w:r>
              <w:rPr>
                <w:spacing w:val="68"/>
              </w:rPr>
              <w:t xml:space="preserve"> </w:t>
            </w:r>
            <w:r>
              <w:t>z</w:t>
            </w:r>
            <w:r>
              <w:rPr>
                <w:spacing w:val="65"/>
              </w:rPr>
              <w:t xml:space="preserve"> </w:t>
            </w:r>
            <w:r>
              <w:t>opisem</w:t>
            </w:r>
            <w:r>
              <w:rPr>
                <w:spacing w:val="70"/>
              </w:rPr>
              <w:t xml:space="preserve"> </w:t>
            </w:r>
            <w:r>
              <w:t>przyczyny</w:t>
            </w:r>
            <w:r>
              <w:rPr>
                <w:spacing w:val="70"/>
              </w:rPr>
              <w:t xml:space="preserve"> </w:t>
            </w:r>
            <w:r>
              <w:t>odrzucenia</w:t>
            </w:r>
            <w:r>
              <w:rPr>
                <w:spacing w:val="69"/>
              </w:rPr>
              <w:t xml:space="preserve"> </w:t>
            </w:r>
            <w:r>
              <w:rPr>
                <w:spacing w:val="-2"/>
              </w:rPr>
              <w:t>wyświetlanej</w:t>
            </w:r>
          </w:p>
          <w:p w14:paraId="5A268720" w14:textId="77777777" w:rsidR="00747BBF" w:rsidRDefault="00927A6E">
            <w:pPr>
              <w:pStyle w:val="TableParagraph"/>
              <w:spacing w:before="50" w:line="240" w:lineRule="auto"/>
              <w:ind w:left="165"/>
            </w:pPr>
            <w:r>
              <w:t>użytkownikowi</w:t>
            </w:r>
            <w:r>
              <w:rPr>
                <w:spacing w:val="-5"/>
              </w:rPr>
              <w:t xml:space="preserve"> </w:t>
            </w:r>
            <w:r>
              <w:t>do</w:t>
            </w:r>
            <w:r>
              <w:rPr>
                <w:spacing w:val="-3"/>
              </w:rPr>
              <w:t xml:space="preserve"> </w:t>
            </w:r>
            <w:r>
              <w:t>którego</w:t>
            </w:r>
            <w:r>
              <w:rPr>
                <w:spacing w:val="-8"/>
              </w:rPr>
              <w:t xml:space="preserve"> </w:t>
            </w:r>
            <w:r>
              <w:t>dokument</w:t>
            </w:r>
            <w:r>
              <w:rPr>
                <w:spacing w:val="-4"/>
              </w:rPr>
              <w:t xml:space="preserve"> </w:t>
            </w:r>
            <w:r>
              <w:t>zostanie</w:t>
            </w:r>
            <w:r>
              <w:rPr>
                <w:spacing w:val="-6"/>
              </w:rPr>
              <w:t xml:space="preserve"> </w:t>
            </w:r>
            <w:r>
              <w:rPr>
                <w:spacing w:val="-2"/>
              </w:rPr>
              <w:t>przekazany</w:t>
            </w:r>
          </w:p>
        </w:tc>
      </w:tr>
      <w:tr w:rsidR="00747BBF" w14:paraId="6F51534F" w14:textId="77777777">
        <w:trPr>
          <w:trHeight w:val="328"/>
        </w:trPr>
        <w:tc>
          <w:tcPr>
            <w:tcW w:w="1142" w:type="dxa"/>
            <w:shd w:val="clear" w:color="auto" w:fill="D9E1F3"/>
          </w:tcPr>
          <w:p w14:paraId="02AE4E5F" w14:textId="77777777" w:rsidR="00747BBF" w:rsidRDefault="00927A6E">
            <w:pPr>
              <w:pStyle w:val="TableParagraph"/>
              <w:ind w:left="249"/>
            </w:pPr>
            <w:r>
              <w:rPr>
                <w:spacing w:val="-5"/>
              </w:rPr>
              <w:t>41.</w:t>
            </w:r>
          </w:p>
        </w:tc>
        <w:tc>
          <w:tcPr>
            <w:tcW w:w="7926" w:type="dxa"/>
            <w:shd w:val="clear" w:color="auto" w:fill="D9E1F3"/>
          </w:tcPr>
          <w:p w14:paraId="74014217" w14:textId="77777777" w:rsidR="00747BBF" w:rsidRDefault="00927A6E">
            <w:pPr>
              <w:pStyle w:val="TableParagraph"/>
              <w:ind w:left="156"/>
            </w:pPr>
            <w:r>
              <w:t>Raporty,</w:t>
            </w:r>
            <w:r>
              <w:rPr>
                <w:spacing w:val="-7"/>
              </w:rPr>
              <w:t xml:space="preserve"> </w:t>
            </w:r>
            <w:r>
              <w:rPr>
                <w:spacing w:val="-2"/>
              </w:rPr>
              <w:t>wydruki</w:t>
            </w:r>
          </w:p>
        </w:tc>
      </w:tr>
      <w:tr w:rsidR="00747BBF" w14:paraId="3236DD70" w14:textId="77777777">
        <w:trPr>
          <w:trHeight w:val="649"/>
        </w:trPr>
        <w:tc>
          <w:tcPr>
            <w:tcW w:w="1142" w:type="dxa"/>
          </w:tcPr>
          <w:p w14:paraId="1DF5DE49" w14:textId="77777777" w:rsidR="00747BBF" w:rsidRDefault="00927A6E">
            <w:pPr>
              <w:pStyle w:val="TableParagraph"/>
              <w:ind w:left="249"/>
            </w:pPr>
            <w:r>
              <w:rPr>
                <w:spacing w:val="-5"/>
              </w:rPr>
              <w:t>42.</w:t>
            </w:r>
          </w:p>
        </w:tc>
        <w:tc>
          <w:tcPr>
            <w:tcW w:w="7926" w:type="dxa"/>
          </w:tcPr>
          <w:p w14:paraId="7C5D4F3D" w14:textId="77777777" w:rsidR="00747BBF" w:rsidRDefault="00927A6E">
            <w:pPr>
              <w:pStyle w:val="TableParagraph"/>
              <w:spacing w:before="1" w:line="240" w:lineRule="auto"/>
              <w:ind w:left="156"/>
            </w:pPr>
            <w:r>
              <w:t>Możliwość</w:t>
            </w:r>
            <w:r>
              <w:rPr>
                <w:spacing w:val="-7"/>
              </w:rPr>
              <w:t xml:space="preserve"> </w:t>
            </w:r>
            <w:r>
              <w:t>wydruku</w:t>
            </w:r>
            <w:r>
              <w:rPr>
                <w:spacing w:val="-3"/>
              </w:rPr>
              <w:t xml:space="preserve"> </w:t>
            </w:r>
            <w:r>
              <w:t>rozliczonego</w:t>
            </w:r>
            <w:r>
              <w:rPr>
                <w:spacing w:val="-3"/>
              </w:rPr>
              <w:t xml:space="preserve"> </w:t>
            </w:r>
            <w:r>
              <w:t>dokumentu</w:t>
            </w:r>
            <w:r>
              <w:rPr>
                <w:spacing w:val="-3"/>
              </w:rPr>
              <w:t xml:space="preserve"> </w:t>
            </w:r>
            <w:r>
              <w:t>z</w:t>
            </w:r>
            <w:r>
              <w:rPr>
                <w:spacing w:val="-5"/>
              </w:rPr>
              <w:t xml:space="preserve"> </w:t>
            </w:r>
            <w:r>
              <w:t>pełną</w:t>
            </w:r>
            <w:r>
              <w:rPr>
                <w:spacing w:val="-5"/>
              </w:rPr>
              <w:t xml:space="preserve"> </w:t>
            </w:r>
            <w:r>
              <w:t>informacją</w:t>
            </w:r>
            <w:r>
              <w:rPr>
                <w:spacing w:val="-4"/>
              </w:rPr>
              <w:t xml:space="preserve"> </w:t>
            </w:r>
            <w:r>
              <w:t>o</w:t>
            </w:r>
            <w:r>
              <w:rPr>
                <w:spacing w:val="-3"/>
              </w:rPr>
              <w:t xml:space="preserve"> </w:t>
            </w:r>
            <w:r>
              <w:t>przebiegu</w:t>
            </w:r>
            <w:r>
              <w:rPr>
                <w:spacing w:val="-3"/>
              </w:rPr>
              <w:t xml:space="preserve"> </w:t>
            </w:r>
            <w:r>
              <w:rPr>
                <w:spacing w:val="-2"/>
              </w:rPr>
              <w:t>procesu</w:t>
            </w:r>
          </w:p>
          <w:p w14:paraId="22B5C442" w14:textId="77777777" w:rsidR="00747BBF" w:rsidRDefault="00927A6E">
            <w:pPr>
              <w:pStyle w:val="TableParagraph"/>
              <w:spacing w:before="48" w:line="240" w:lineRule="auto"/>
              <w:ind w:left="165"/>
            </w:pPr>
            <w:r>
              <w:t>akceptacji</w:t>
            </w:r>
            <w:r>
              <w:rPr>
                <w:spacing w:val="-2"/>
              </w:rPr>
              <w:t xml:space="preserve"> </w:t>
            </w:r>
            <w:r>
              <w:t>i</w:t>
            </w:r>
            <w:r>
              <w:rPr>
                <w:spacing w:val="-4"/>
              </w:rPr>
              <w:t xml:space="preserve"> </w:t>
            </w:r>
            <w:r>
              <w:t>o</w:t>
            </w:r>
            <w:r>
              <w:rPr>
                <w:spacing w:val="-3"/>
              </w:rPr>
              <w:t xml:space="preserve"> </w:t>
            </w:r>
            <w:r>
              <w:t>osobach</w:t>
            </w:r>
            <w:r>
              <w:rPr>
                <w:spacing w:val="-1"/>
              </w:rPr>
              <w:t xml:space="preserve"> </w:t>
            </w:r>
            <w:r>
              <w:rPr>
                <w:spacing w:val="-2"/>
              </w:rPr>
              <w:t>akceptujących.</w:t>
            </w:r>
          </w:p>
        </w:tc>
      </w:tr>
      <w:tr w:rsidR="00747BBF" w14:paraId="5859059A" w14:textId="77777777">
        <w:trPr>
          <w:trHeight w:val="328"/>
        </w:trPr>
        <w:tc>
          <w:tcPr>
            <w:tcW w:w="1142" w:type="dxa"/>
            <w:shd w:val="clear" w:color="auto" w:fill="D9E1F3"/>
          </w:tcPr>
          <w:p w14:paraId="7DD9D3C5" w14:textId="77777777" w:rsidR="00747BBF" w:rsidRDefault="00927A6E">
            <w:pPr>
              <w:pStyle w:val="TableParagraph"/>
              <w:ind w:left="249"/>
            </w:pPr>
            <w:r>
              <w:rPr>
                <w:spacing w:val="-5"/>
              </w:rPr>
              <w:t>43.</w:t>
            </w:r>
          </w:p>
        </w:tc>
        <w:tc>
          <w:tcPr>
            <w:tcW w:w="7926" w:type="dxa"/>
            <w:shd w:val="clear" w:color="auto" w:fill="D9E1F3"/>
          </w:tcPr>
          <w:p w14:paraId="289E34B6" w14:textId="77777777" w:rsidR="00747BBF" w:rsidRDefault="00927A6E">
            <w:pPr>
              <w:pStyle w:val="TableParagraph"/>
              <w:ind w:left="156"/>
            </w:pPr>
            <w:r>
              <w:t>Raport</w:t>
            </w:r>
            <w:r>
              <w:rPr>
                <w:spacing w:val="-9"/>
              </w:rPr>
              <w:t xml:space="preserve"> </w:t>
            </w:r>
            <w:r>
              <w:t>zalegania</w:t>
            </w:r>
            <w:r>
              <w:rPr>
                <w:spacing w:val="-6"/>
              </w:rPr>
              <w:t xml:space="preserve"> </w:t>
            </w:r>
            <w:r>
              <w:t>korespondencji</w:t>
            </w:r>
            <w:r>
              <w:rPr>
                <w:spacing w:val="-7"/>
              </w:rPr>
              <w:t xml:space="preserve"> </w:t>
            </w:r>
            <w:r>
              <w:t>na</w:t>
            </w:r>
            <w:r>
              <w:rPr>
                <w:spacing w:val="-7"/>
              </w:rPr>
              <w:t xml:space="preserve"> </w:t>
            </w:r>
            <w:r>
              <w:t>poszczególnych</w:t>
            </w:r>
            <w:r>
              <w:rPr>
                <w:spacing w:val="-7"/>
              </w:rPr>
              <w:t xml:space="preserve"> </w:t>
            </w:r>
            <w:r>
              <w:t>etapach</w:t>
            </w:r>
            <w:r>
              <w:rPr>
                <w:spacing w:val="-8"/>
              </w:rPr>
              <w:t xml:space="preserve"> </w:t>
            </w:r>
            <w:r>
              <w:t>obiegu</w:t>
            </w:r>
            <w:r>
              <w:rPr>
                <w:spacing w:val="-7"/>
              </w:rPr>
              <w:t xml:space="preserve"> </w:t>
            </w:r>
            <w:r>
              <w:rPr>
                <w:spacing w:val="-2"/>
              </w:rPr>
              <w:t>faktur.</w:t>
            </w:r>
          </w:p>
        </w:tc>
      </w:tr>
      <w:tr w:rsidR="00747BBF" w14:paraId="227F9BD9" w14:textId="77777777">
        <w:trPr>
          <w:trHeight w:val="330"/>
        </w:trPr>
        <w:tc>
          <w:tcPr>
            <w:tcW w:w="1142" w:type="dxa"/>
          </w:tcPr>
          <w:p w14:paraId="6A38DCD4" w14:textId="77777777" w:rsidR="00747BBF" w:rsidRDefault="00927A6E">
            <w:pPr>
              <w:pStyle w:val="TableParagraph"/>
              <w:spacing w:before="1" w:line="240" w:lineRule="auto"/>
              <w:ind w:left="249"/>
            </w:pPr>
            <w:r>
              <w:rPr>
                <w:spacing w:val="-5"/>
              </w:rPr>
              <w:t>44.</w:t>
            </w:r>
          </w:p>
        </w:tc>
        <w:tc>
          <w:tcPr>
            <w:tcW w:w="7926" w:type="dxa"/>
          </w:tcPr>
          <w:p w14:paraId="227CA2D5" w14:textId="77777777" w:rsidR="00747BBF" w:rsidRDefault="00927A6E">
            <w:pPr>
              <w:pStyle w:val="TableParagraph"/>
              <w:spacing w:before="1" w:line="240" w:lineRule="auto"/>
              <w:ind w:left="156"/>
            </w:pPr>
            <w:r>
              <w:t>Raport</w:t>
            </w:r>
            <w:r>
              <w:rPr>
                <w:spacing w:val="-5"/>
              </w:rPr>
              <w:t xml:space="preserve"> </w:t>
            </w:r>
            <w:r>
              <w:t>/</w:t>
            </w:r>
            <w:r>
              <w:rPr>
                <w:spacing w:val="-2"/>
              </w:rPr>
              <w:t xml:space="preserve"> </w:t>
            </w:r>
            <w:r>
              <w:t>alert</w:t>
            </w:r>
            <w:r>
              <w:rPr>
                <w:spacing w:val="-4"/>
              </w:rPr>
              <w:t xml:space="preserve"> </w:t>
            </w:r>
            <w:r>
              <w:t>w</w:t>
            </w:r>
            <w:r>
              <w:rPr>
                <w:spacing w:val="-2"/>
              </w:rPr>
              <w:t xml:space="preserve"> </w:t>
            </w:r>
            <w:r>
              <w:t>postaci</w:t>
            </w:r>
            <w:r>
              <w:rPr>
                <w:spacing w:val="-5"/>
              </w:rPr>
              <w:t xml:space="preserve"> </w:t>
            </w:r>
            <w:r>
              <w:t>maila</w:t>
            </w:r>
            <w:r>
              <w:rPr>
                <w:spacing w:val="-2"/>
              </w:rPr>
              <w:t xml:space="preserve"> </w:t>
            </w:r>
            <w:r>
              <w:t>dotyczący</w:t>
            </w:r>
            <w:r>
              <w:rPr>
                <w:spacing w:val="-5"/>
              </w:rPr>
              <w:t xml:space="preserve"> </w:t>
            </w:r>
            <w:r>
              <w:t>zalegania</w:t>
            </w:r>
            <w:r>
              <w:rPr>
                <w:spacing w:val="-2"/>
              </w:rPr>
              <w:t xml:space="preserve"> korespondencji.</w:t>
            </w:r>
          </w:p>
        </w:tc>
      </w:tr>
      <w:tr w:rsidR="00747BBF" w14:paraId="3C4EF7D0" w14:textId="77777777">
        <w:trPr>
          <w:trHeight w:val="650"/>
        </w:trPr>
        <w:tc>
          <w:tcPr>
            <w:tcW w:w="1142" w:type="dxa"/>
            <w:shd w:val="clear" w:color="auto" w:fill="D9E1F3"/>
          </w:tcPr>
          <w:p w14:paraId="148A9ED7" w14:textId="77777777" w:rsidR="00747BBF" w:rsidRDefault="00927A6E">
            <w:pPr>
              <w:pStyle w:val="TableParagraph"/>
              <w:ind w:left="249"/>
            </w:pPr>
            <w:r>
              <w:rPr>
                <w:spacing w:val="-5"/>
              </w:rPr>
              <w:t>45.</w:t>
            </w:r>
          </w:p>
        </w:tc>
        <w:tc>
          <w:tcPr>
            <w:tcW w:w="7926" w:type="dxa"/>
            <w:shd w:val="clear" w:color="auto" w:fill="D9E1F3"/>
          </w:tcPr>
          <w:p w14:paraId="24FC4AC4" w14:textId="77777777" w:rsidR="00747BBF" w:rsidRDefault="00927A6E">
            <w:pPr>
              <w:pStyle w:val="TableParagraph"/>
              <w:ind w:left="156"/>
              <w:rPr>
                <w:b/>
              </w:rPr>
            </w:pPr>
            <w:r>
              <w:rPr>
                <w:b/>
              </w:rPr>
              <w:t>Alert</w:t>
            </w:r>
            <w:r>
              <w:rPr>
                <w:b/>
                <w:spacing w:val="29"/>
              </w:rPr>
              <w:t xml:space="preserve"> </w:t>
            </w:r>
            <w:r>
              <w:rPr>
                <w:b/>
              </w:rPr>
              <w:t>w</w:t>
            </w:r>
            <w:r>
              <w:rPr>
                <w:b/>
                <w:spacing w:val="30"/>
              </w:rPr>
              <w:t xml:space="preserve"> </w:t>
            </w:r>
            <w:r>
              <w:rPr>
                <w:b/>
              </w:rPr>
              <w:t>postaci</w:t>
            </w:r>
            <w:r>
              <w:rPr>
                <w:b/>
                <w:spacing w:val="33"/>
              </w:rPr>
              <w:t xml:space="preserve"> </w:t>
            </w:r>
            <w:r>
              <w:rPr>
                <w:b/>
              </w:rPr>
              <w:t>maila</w:t>
            </w:r>
            <w:r>
              <w:rPr>
                <w:b/>
                <w:spacing w:val="28"/>
              </w:rPr>
              <w:t xml:space="preserve"> </w:t>
            </w:r>
            <w:r>
              <w:rPr>
                <w:b/>
              </w:rPr>
              <w:t>informujący</w:t>
            </w:r>
            <w:r>
              <w:rPr>
                <w:b/>
                <w:spacing w:val="33"/>
              </w:rPr>
              <w:t xml:space="preserve"> </w:t>
            </w:r>
            <w:r>
              <w:rPr>
                <w:b/>
              </w:rPr>
              <w:t>o</w:t>
            </w:r>
            <w:r>
              <w:rPr>
                <w:b/>
                <w:spacing w:val="31"/>
              </w:rPr>
              <w:t xml:space="preserve"> </w:t>
            </w:r>
            <w:r>
              <w:rPr>
                <w:b/>
              </w:rPr>
              <w:t>otrzymaniu</w:t>
            </w:r>
            <w:r>
              <w:rPr>
                <w:b/>
                <w:spacing w:val="31"/>
              </w:rPr>
              <w:t xml:space="preserve"> </w:t>
            </w:r>
            <w:r>
              <w:rPr>
                <w:b/>
              </w:rPr>
              <w:t>korespondencji</w:t>
            </w:r>
            <w:r>
              <w:rPr>
                <w:b/>
                <w:spacing w:val="33"/>
              </w:rPr>
              <w:t xml:space="preserve"> </w:t>
            </w:r>
            <w:r>
              <w:rPr>
                <w:b/>
              </w:rPr>
              <w:t>do</w:t>
            </w:r>
            <w:r>
              <w:rPr>
                <w:b/>
                <w:spacing w:val="31"/>
              </w:rPr>
              <w:t xml:space="preserve"> </w:t>
            </w:r>
            <w:r>
              <w:rPr>
                <w:b/>
              </w:rPr>
              <w:t>rozliczenia</w:t>
            </w:r>
            <w:r>
              <w:rPr>
                <w:b/>
                <w:spacing w:val="32"/>
              </w:rPr>
              <w:t xml:space="preserve"> </w:t>
            </w:r>
            <w:r>
              <w:rPr>
                <w:b/>
                <w:spacing w:val="-10"/>
              </w:rPr>
              <w:t>z</w:t>
            </w:r>
          </w:p>
          <w:p w14:paraId="7DCCFE91" w14:textId="77777777" w:rsidR="00747BBF" w:rsidRDefault="00927A6E">
            <w:pPr>
              <w:pStyle w:val="TableParagraph"/>
              <w:spacing w:before="50" w:line="240" w:lineRule="auto"/>
              <w:ind w:left="165"/>
              <w:rPr>
                <w:b/>
              </w:rPr>
            </w:pPr>
            <w:r>
              <w:rPr>
                <w:b/>
              </w:rPr>
              <w:t>możliwością</w:t>
            </w:r>
            <w:r>
              <w:rPr>
                <w:b/>
                <w:spacing w:val="-10"/>
              </w:rPr>
              <w:t xml:space="preserve"> </w:t>
            </w:r>
            <w:r>
              <w:rPr>
                <w:b/>
              </w:rPr>
              <w:t>indywidualnego</w:t>
            </w:r>
            <w:r>
              <w:rPr>
                <w:b/>
                <w:spacing w:val="-7"/>
              </w:rPr>
              <w:t xml:space="preserve"> </w:t>
            </w:r>
            <w:r>
              <w:rPr>
                <w:b/>
              </w:rPr>
              <w:t>jak</w:t>
            </w:r>
            <w:r>
              <w:rPr>
                <w:b/>
                <w:spacing w:val="-9"/>
              </w:rPr>
              <w:t xml:space="preserve"> </w:t>
            </w:r>
            <w:r>
              <w:rPr>
                <w:b/>
              </w:rPr>
              <w:t>i</w:t>
            </w:r>
            <w:r>
              <w:rPr>
                <w:b/>
                <w:spacing w:val="-7"/>
              </w:rPr>
              <w:t xml:space="preserve"> </w:t>
            </w:r>
            <w:r>
              <w:rPr>
                <w:b/>
              </w:rPr>
              <w:t>grupowego</w:t>
            </w:r>
            <w:r>
              <w:rPr>
                <w:b/>
                <w:spacing w:val="-7"/>
              </w:rPr>
              <w:t xml:space="preserve"> </w:t>
            </w:r>
            <w:r>
              <w:rPr>
                <w:b/>
              </w:rPr>
              <w:t>ustawiania</w:t>
            </w:r>
            <w:r>
              <w:rPr>
                <w:b/>
                <w:spacing w:val="-7"/>
              </w:rPr>
              <w:t xml:space="preserve"> </w:t>
            </w:r>
            <w:r>
              <w:rPr>
                <w:b/>
                <w:spacing w:val="-2"/>
              </w:rPr>
              <w:t>alertów.</w:t>
            </w:r>
          </w:p>
        </w:tc>
      </w:tr>
    </w:tbl>
    <w:p w14:paraId="3C85B935" w14:textId="77777777" w:rsidR="00747BBF" w:rsidRDefault="00927A6E" w:rsidP="0032618B">
      <w:pPr>
        <w:pStyle w:val="Nagwek1"/>
      </w:pPr>
      <w:bookmarkStart w:id="69" w:name="_Toc197668417"/>
      <w:r>
        <w:t>Elektroniczny</w:t>
      </w:r>
      <w:r>
        <w:rPr>
          <w:spacing w:val="-6"/>
        </w:rPr>
        <w:t xml:space="preserve"> </w:t>
      </w:r>
      <w:r>
        <w:t>Obieg</w:t>
      </w:r>
      <w:r>
        <w:rPr>
          <w:spacing w:val="-3"/>
        </w:rPr>
        <w:t xml:space="preserve"> </w:t>
      </w:r>
      <w:r>
        <w:rPr>
          <w:spacing w:val="-2"/>
        </w:rPr>
        <w:t>Urlopów</w:t>
      </w:r>
      <w:bookmarkEnd w:id="69"/>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982"/>
        <w:gridCol w:w="8088"/>
      </w:tblGrid>
      <w:tr w:rsidR="00747BBF" w14:paraId="2F616239" w14:textId="77777777">
        <w:trPr>
          <w:trHeight w:val="350"/>
        </w:trPr>
        <w:tc>
          <w:tcPr>
            <w:tcW w:w="982" w:type="dxa"/>
            <w:tcBorders>
              <w:top w:val="nil"/>
              <w:left w:val="nil"/>
              <w:bottom w:val="nil"/>
              <w:right w:val="nil"/>
            </w:tcBorders>
            <w:shd w:val="clear" w:color="auto" w:fill="4471C4"/>
          </w:tcPr>
          <w:p w14:paraId="711F0D81" w14:textId="77777777" w:rsidR="00747BBF" w:rsidRDefault="00927A6E">
            <w:pPr>
              <w:pStyle w:val="TableParagraph"/>
              <w:spacing w:before="9" w:line="240" w:lineRule="auto"/>
              <w:ind w:left="160"/>
            </w:pPr>
            <w:r>
              <w:rPr>
                <w:spacing w:val="-5"/>
              </w:rPr>
              <w:t>LP.</w:t>
            </w:r>
          </w:p>
        </w:tc>
        <w:tc>
          <w:tcPr>
            <w:tcW w:w="8088" w:type="dxa"/>
            <w:tcBorders>
              <w:top w:val="nil"/>
              <w:left w:val="nil"/>
              <w:bottom w:val="nil"/>
              <w:right w:val="nil"/>
            </w:tcBorders>
            <w:shd w:val="clear" w:color="auto" w:fill="4471C4"/>
          </w:tcPr>
          <w:p w14:paraId="4F55F33E" w14:textId="77777777" w:rsidR="00747BBF" w:rsidRDefault="00927A6E">
            <w:pPr>
              <w:pStyle w:val="TableParagraph"/>
              <w:spacing w:before="9" w:line="240" w:lineRule="auto"/>
              <w:ind w:left="160"/>
            </w:pPr>
            <w:r>
              <w:t>ELEKTRONICZNY</w:t>
            </w:r>
            <w:r>
              <w:rPr>
                <w:spacing w:val="-6"/>
              </w:rPr>
              <w:t xml:space="preserve"> </w:t>
            </w:r>
            <w:r>
              <w:t>OBIEG</w:t>
            </w:r>
            <w:r>
              <w:rPr>
                <w:spacing w:val="-7"/>
              </w:rPr>
              <w:t xml:space="preserve"> </w:t>
            </w:r>
            <w:r>
              <w:t>URLOPÓW</w:t>
            </w:r>
            <w:r>
              <w:rPr>
                <w:spacing w:val="-4"/>
              </w:rPr>
              <w:t xml:space="preserve"> </w:t>
            </w:r>
            <w:r>
              <w:t>–</w:t>
            </w:r>
            <w:r>
              <w:rPr>
                <w:spacing w:val="-6"/>
              </w:rPr>
              <w:t xml:space="preserve"> </w:t>
            </w:r>
            <w:r>
              <w:t>wymagania</w:t>
            </w:r>
            <w:r>
              <w:rPr>
                <w:spacing w:val="-6"/>
              </w:rPr>
              <w:t xml:space="preserve"> </w:t>
            </w:r>
            <w:r>
              <w:rPr>
                <w:spacing w:val="-2"/>
              </w:rPr>
              <w:t>minimalne</w:t>
            </w:r>
          </w:p>
        </w:tc>
      </w:tr>
      <w:tr w:rsidR="00747BBF" w14:paraId="2A88BD9C" w14:textId="77777777">
        <w:trPr>
          <w:trHeight w:val="650"/>
        </w:trPr>
        <w:tc>
          <w:tcPr>
            <w:tcW w:w="982" w:type="dxa"/>
            <w:tcBorders>
              <w:top w:val="nil"/>
            </w:tcBorders>
            <w:shd w:val="clear" w:color="auto" w:fill="D9E1F3"/>
          </w:tcPr>
          <w:p w14:paraId="4601F03C" w14:textId="77777777" w:rsidR="00747BBF" w:rsidRDefault="00927A6E">
            <w:pPr>
              <w:pStyle w:val="TableParagraph"/>
              <w:ind w:left="249"/>
            </w:pPr>
            <w:r>
              <w:rPr>
                <w:spacing w:val="-5"/>
              </w:rPr>
              <w:t>1.</w:t>
            </w:r>
          </w:p>
        </w:tc>
        <w:tc>
          <w:tcPr>
            <w:tcW w:w="8088" w:type="dxa"/>
            <w:tcBorders>
              <w:top w:val="nil"/>
            </w:tcBorders>
            <w:shd w:val="clear" w:color="auto" w:fill="D9E1F3"/>
          </w:tcPr>
          <w:p w14:paraId="536A0B3B" w14:textId="77777777" w:rsidR="00747BBF" w:rsidRDefault="00927A6E">
            <w:pPr>
              <w:pStyle w:val="TableParagraph"/>
              <w:ind w:left="155"/>
            </w:pPr>
            <w:r>
              <w:rPr>
                <w:spacing w:val="-2"/>
              </w:rPr>
              <w:t>Tworzenie wniosku</w:t>
            </w:r>
            <w:r>
              <w:t xml:space="preserve"> </w:t>
            </w:r>
            <w:r>
              <w:rPr>
                <w:spacing w:val="-2"/>
              </w:rPr>
              <w:t>urlopowego</w:t>
            </w:r>
            <w:r>
              <w:rPr>
                <w:spacing w:val="3"/>
              </w:rPr>
              <w:t xml:space="preserve"> </w:t>
            </w:r>
            <w:r>
              <w:rPr>
                <w:spacing w:val="-2"/>
              </w:rPr>
              <w:t>ze</w:t>
            </w:r>
            <w:r>
              <w:rPr>
                <w:spacing w:val="-1"/>
              </w:rPr>
              <w:t xml:space="preserve"> </w:t>
            </w:r>
            <w:r>
              <w:rPr>
                <w:spacing w:val="-2"/>
              </w:rPr>
              <w:t>wskazaniem</w:t>
            </w:r>
            <w:r>
              <w:rPr>
                <w:spacing w:val="2"/>
              </w:rPr>
              <w:t xml:space="preserve"> </w:t>
            </w:r>
            <w:r>
              <w:rPr>
                <w:spacing w:val="-2"/>
              </w:rPr>
              <w:t>osoby</w:t>
            </w:r>
            <w:r>
              <w:rPr>
                <w:spacing w:val="2"/>
              </w:rPr>
              <w:t xml:space="preserve"> </w:t>
            </w:r>
            <w:r>
              <w:rPr>
                <w:spacing w:val="-2"/>
              </w:rPr>
              <w:t>zastępującej</w:t>
            </w:r>
            <w:r>
              <w:rPr>
                <w:spacing w:val="1"/>
              </w:rPr>
              <w:t xml:space="preserve"> </w:t>
            </w:r>
            <w:r>
              <w:rPr>
                <w:spacing w:val="-2"/>
              </w:rPr>
              <w:t>zgodnie</w:t>
            </w:r>
            <w:r>
              <w:rPr>
                <w:spacing w:val="1"/>
              </w:rPr>
              <w:t xml:space="preserve"> </w:t>
            </w:r>
            <w:r>
              <w:rPr>
                <w:spacing w:val="-2"/>
              </w:rPr>
              <w:t>ze</w:t>
            </w:r>
            <w:r>
              <w:rPr>
                <w:spacing w:val="1"/>
              </w:rPr>
              <w:t xml:space="preserve"> </w:t>
            </w:r>
            <w:r>
              <w:rPr>
                <w:spacing w:val="-2"/>
              </w:rPr>
              <w:t>strukturą</w:t>
            </w:r>
          </w:p>
          <w:p w14:paraId="263DC3AE" w14:textId="77777777" w:rsidR="00747BBF" w:rsidRDefault="00927A6E">
            <w:pPr>
              <w:pStyle w:val="TableParagraph"/>
              <w:spacing w:before="50" w:line="240" w:lineRule="auto"/>
              <w:ind w:left="164"/>
            </w:pPr>
            <w:r>
              <w:rPr>
                <w:spacing w:val="-2"/>
              </w:rPr>
              <w:t>org.:</w:t>
            </w:r>
          </w:p>
        </w:tc>
      </w:tr>
      <w:tr w:rsidR="00747BBF" w14:paraId="1B17466B" w14:textId="77777777">
        <w:trPr>
          <w:trHeight w:val="330"/>
        </w:trPr>
        <w:tc>
          <w:tcPr>
            <w:tcW w:w="982" w:type="dxa"/>
          </w:tcPr>
          <w:p w14:paraId="5ADEC384" w14:textId="77777777" w:rsidR="00747BBF" w:rsidRDefault="00927A6E">
            <w:pPr>
              <w:pStyle w:val="TableParagraph"/>
              <w:ind w:left="249"/>
            </w:pPr>
            <w:r>
              <w:rPr>
                <w:spacing w:val="-5"/>
              </w:rPr>
              <w:t>2.</w:t>
            </w:r>
          </w:p>
        </w:tc>
        <w:tc>
          <w:tcPr>
            <w:tcW w:w="8088" w:type="dxa"/>
          </w:tcPr>
          <w:p w14:paraId="2EFF817C" w14:textId="77777777" w:rsidR="00747BBF" w:rsidRDefault="00927A6E">
            <w:pPr>
              <w:pStyle w:val="TableParagraph"/>
              <w:ind w:left="155"/>
            </w:pPr>
            <w:r>
              <w:t>Automatyczne</w:t>
            </w:r>
            <w:r>
              <w:rPr>
                <w:spacing w:val="-8"/>
              </w:rPr>
              <w:t xml:space="preserve"> </w:t>
            </w:r>
            <w:r>
              <w:t>obliczanie</w:t>
            </w:r>
            <w:r>
              <w:rPr>
                <w:spacing w:val="-4"/>
              </w:rPr>
              <w:t xml:space="preserve"> </w:t>
            </w:r>
            <w:r>
              <w:t>dni</w:t>
            </w:r>
            <w:r>
              <w:rPr>
                <w:spacing w:val="-4"/>
              </w:rPr>
              <w:t xml:space="preserve"> </w:t>
            </w:r>
            <w:r>
              <w:t>roboczych</w:t>
            </w:r>
            <w:r>
              <w:rPr>
                <w:spacing w:val="-3"/>
              </w:rPr>
              <w:t xml:space="preserve"> </w:t>
            </w:r>
            <w:r>
              <w:t>na</w:t>
            </w:r>
            <w:r>
              <w:rPr>
                <w:spacing w:val="-4"/>
              </w:rPr>
              <w:t xml:space="preserve"> </w:t>
            </w:r>
            <w:r>
              <w:t>podstawie</w:t>
            </w:r>
            <w:r>
              <w:rPr>
                <w:spacing w:val="-6"/>
              </w:rPr>
              <w:t xml:space="preserve"> </w:t>
            </w:r>
            <w:r>
              <w:t>dat</w:t>
            </w:r>
            <w:r>
              <w:rPr>
                <w:spacing w:val="-3"/>
              </w:rPr>
              <w:t xml:space="preserve"> </w:t>
            </w:r>
            <w:r>
              <w:t>początku</w:t>
            </w:r>
            <w:r>
              <w:rPr>
                <w:spacing w:val="-4"/>
              </w:rPr>
              <w:t xml:space="preserve"> </w:t>
            </w:r>
            <w:r>
              <w:t>i</w:t>
            </w:r>
            <w:r>
              <w:rPr>
                <w:spacing w:val="-4"/>
              </w:rPr>
              <w:t xml:space="preserve"> </w:t>
            </w:r>
            <w:r>
              <w:t>końca</w:t>
            </w:r>
            <w:r>
              <w:rPr>
                <w:spacing w:val="-3"/>
              </w:rPr>
              <w:t xml:space="preserve"> </w:t>
            </w:r>
            <w:r>
              <w:rPr>
                <w:spacing w:val="-2"/>
              </w:rPr>
              <w:t>urlopu</w:t>
            </w:r>
          </w:p>
        </w:tc>
      </w:tr>
      <w:tr w:rsidR="00747BBF" w14:paraId="5041303B" w14:textId="77777777">
        <w:trPr>
          <w:trHeight w:val="330"/>
        </w:trPr>
        <w:tc>
          <w:tcPr>
            <w:tcW w:w="982" w:type="dxa"/>
            <w:shd w:val="clear" w:color="auto" w:fill="D9E1F3"/>
          </w:tcPr>
          <w:p w14:paraId="66F53E93" w14:textId="77777777" w:rsidR="00747BBF" w:rsidRDefault="00927A6E">
            <w:pPr>
              <w:pStyle w:val="TableParagraph"/>
              <w:ind w:left="249"/>
            </w:pPr>
            <w:r>
              <w:rPr>
                <w:spacing w:val="-5"/>
              </w:rPr>
              <w:t>3.</w:t>
            </w:r>
          </w:p>
        </w:tc>
        <w:tc>
          <w:tcPr>
            <w:tcW w:w="8088" w:type="dxa"/>
            <w:shd w:val="clear" w:color="auto" w:fill="D9E1F3"/>
          </w:tcPr>
          <w:p w14:paraId="696E8715" w14:textId="77777777" w:rsidR="00747BBF" w:rsidRDefault="00927A6E">
            <w:pPr>
              <w:pStyle w:val="TableParagraph"/>
              <w:ind w:left="155"/>
            </w:pPr>
            <w:r>
              <w:t>Podgląd</w:t>
            </w:r>
            <w:r>
              <w:rPr>
                <w:spacing w:val="-5"/>
              </w:rPr>
              <w:t xml:space="preserve"> </w:t>
            </w:r>
            <w:r>
              <w:t>historii</w:t>
            </w:r>
            <w:r>
              <w:rPr>
                <w:spacing w:val="-4"/>
              </w:rPr>
              <w:t xml:space="preserve"> </w:t>
            </w:r>
            <w:r>
              <w:t>urlopów</w:t>
            </w:r>
            <w:r>
              <w:rPr>
                <w:spacing w:val="-2"/>
              </w:rPr>
              <w:t xml:space="preserve"> </w:t>
            </w:r>
            <w:r>
              <w:t>wraz</w:t>
            </w:r>
            <w:r>
              <w:rPr>
                <w:spacing w:val="-5"/>
              </w:rPr>
              <w:t xml:space="preserve"> </w:t>
            </w:r>
            <w:r>
              <w:t>z</w:t>
            </w:r>
            <w:r>
              <w:rPr>
                <w:spacing w:val="-3"/>
              </w:rPr>
              <w:t xml:space="preserve"> </w:t>
            </w:r>
            <w:r>
              <w:t>możliwością</w:t>
            </w:r>
            <w:r>
              <w:rPr>
                <w:spacing w:val="-2"/>
              </w:rPr>
              <w:t xml:space="preserve"> filtrowania</w:t>
            </w:r>
          </w:p>
        </w:tc>
      </w:tr>
      <w:tr w:rsidR="00747BBF" w14:paraId="76C61636" w14:textId="77777777">
        <w:trPr>
          <w:trHeight w:val="330"/>
        </w:trPr>
        <w:tc>
          <w:tcPr>
            <w:tcW w:w="982" w:type="dxa"/>
          </w:tcPr>
          <w:p w14:paraId="6FE42E15" w14:textId="77777777" w:rsidR="00747BBF" w:rsidRDefault="00927A6E">
            <w:pPr>
              <w:pStyle w:val="TableParagraph"/>
              <w:ind w:left="249"/>
            </w:pPr>
            <w:r>
              <w:rPr>
                <w:spacing w:val="-5"/>
              </w:rPr>
              <w:t>4.</w:t>
            </w:r>
          </w:p>
        </w:tc>
        <w:tc>
          <w:tcPr>
            <w:tcW w:w="8088" w:type="dxa"/>
          </w:tcPr>
          <w:p w14:paraId="1FC8D5FD" w14:textId="77777777" w:rsidR="00747BBF" w:rsidRDefault="00927A6E">
            <w:pPr>
              <w:pStyle w:val="TableParagraph"/>
              <w:ind w:left="155"/>
            </w:pPr>
            <w:r>
              <w:t>Podgląd</w:t>
            </w:r>
            <w:r>
              <w:rPr>
                <w:spacing w:val="-7"/>
              </w:rPr>
              <w:t xml:space="preserve"> </w:t>
            </w:r>
            <w:r>
              <w:t>ilości</w:t>
            </w:r>
            <w:r>
              <w:rPr>
                <w:spacing w:val="-6"/>
              </w:rPr>
              <w:t xml:space="preserve"> </w:t>
            </w:r>
            <w:r>
              <w:t>dostępnego</w:t>
            </w:r>
            <w:r>
              <w:rPr>
                <w:spacing w:val="-6"/>
              </w:rPr>
              <w:t xml:space="preserve"> </w:t>
            </w:r>
            <w:r>
              <w:rPr>
                <w:spacing w:val="-2"/>
              </w:rPr>
              <w:t>urlopu</w:t>
            </w:r>
          </w:p>
        </w:tc>
      </w:tr>
      <w:tr w:rsidR="00747BBF" w14:paraId="42FE5A03" w14:textId="77777777">
        <w:trPr>
          <w:trHeight w:val="650"/>
        </w:trPr>
        <w:tc>
          <w:tcPr>
            <w:tcW w:w="982" w:type="dxa"/>
            <w:shd w:val="clear" w:color="auto" w:fill="D9E1F3"/>
          </w:tcPr>
          <w:p w14:paraId="284F0483" w14:textId="77777777" w:rsidR="00747BBF" w:rsidRDefault="00927A6E">
            <w:pPr>
              <w:pStyle w:val="TableParagraph"/>
              <w:ind w:left="249"/>
            </w:pPr>
            <w:r>
              <w:rPr>
                <w:spacing w:val="-5"/>
              </w:rPr>
              <w:t>5.</w:t>
            </w:r>
          </w:p>
        </w:tc>
        <w:tc>
          <w:tcPr>
            <w:tcW w:w="8088" w:type="dxa"/>
            <w:shd w:val="clear" w:color="auto" w:fill="D9E1F3"/>
          </w:tcPr>
          <w:p w14:paraId="7A6CE8D5" w14:textId="77777777" w:rsidR="00747BBF" w:rsidRDefault="00927A6E">
            <w:pPr>
              <w:pStyle w:val="TableParagraph"/>
              <w:ind w:left="155"/>
            </w:pPr>
            <w:r>
              <w:t>Brak</w:t>
            </w:r>
            <w:r>
              <w:rPr>
                <w:spacing w:val="75"/>
                <w:w w:val="150"/>
              </w:rPr>
              <w:t xml:space="preserve"> </w:t>
            </w:r>
            <w:r>
              <w:t>możliwości</w:t>
            </w:r>
            <w:r>
              <w:rPr>
                <w:spacing w:val="76"/>
                <w:w w:val="150"/>
              </w:rPr>
              <w:t xml:space="preserve"> </w:t>
            </w:r>
            <w:r>
              <w:t>uruchomienia</w:t>
            </w:r>
            <w:r>
              <w:rPr>
                <w:spacing w:val="77"/>
                <w:w w:val="150"/>
              </w:rPr>
              <w:t xml:space="preserve"> </w:t>
            </w:r>
            <w:r>
              <w:t>procedury</w:t>
            </w:r>
            <w:r>
              <w:rPr>
                <w:spacing w:val="77"/>
                <w:w w:val="150"/>
              </w:rPr>
              <w:t xml:space="preserve"> </w:t>
            </w:r>
            <w:r>
              <w:t>obiegu</w:t>
            </w:r>
            <w:r>
              <w:rPr>
                <w:spacing w:val="77"/>
                <w:w w:val="150"/>
              </w:rPr>
              <w:t xml:space="preserve"> </w:t>
            </w:r>
            <w:r>
              <w:t>urlopów</w:t>
            </w:r>
            <w:r>
              <w:rPr>
                <w:spacing w:val="78"/>
                <w:w w:val="150"/>
              </w:rPr>
              <w:t xml:space="preserve"> </w:t>
            </w:r>
            <w:r>
              <w:t>w</w:t>
            </w:r>
            <w:r>
              <w:rPr>
                <w:spacing w:val="77"/>
                <w:w w:val="150"/>
              </w:rPr>
              <w:t xml:space="preserve"> </w:t>
            </w:r>
            <w:r>
              <w:t>przypadku</w:t>
            </w:r>
            <w:r>
              <w:rPr>
                <w:spacing w:val="75"/>
                <w:w w:val="150"/>
              </w:rPr>
              <w:t xml:space="preserve"> </w:t>
            </w:r>
            <w:r>
              <w:rPr>
                <w:spacing w:val="-2"/>
              </w:rPr>
              <w:t>braku</w:t>
            </w:r>
          </w:p>
          <w:p w14:paraId="3F2D2C04" w14:textId="77777777" w:rsidR="00747BBF" w:rsidRDefault="00927A6E">
            <w:pPr>
              <w:pStyle w:val="TableParagraph"/>
              <w:spacing w:before="51" w:line="240" w:lineRule="auto"/>
              <w:ind w:left="164"/>
            </w:pPr>
            <w:r>
              <w:t>wystarczających</w:t>
            </w:r>
            <w:r>
              <w:rPr>
                <w:spacing w:val="-4"/>
              </w:rPr>
              <w:t xml:space="preserve"> </w:t>
            </w:r>
            <w:r>
              <w:t>dni</w:t>
            </w:r>
            <w:r>
              <w:rPr>
                <w:spacing w:val="-4"/>
              </w:rPr>
              <w:t xml:space="preserve"> </w:t>
            </w:r>
            <w:r>
              <w:rPr>
                <w:spacing w:val="-2"/>
              </w:rPr>
              <w:t>urlopu</w:t>
            </w:r>
          </w:p>
        </w:tc>
      </w:tr>
      <w:tr w:rsidR="00747BBF" w14:paraId="0240067C" w14:textId="77777777">
        <w:trPr>
          <w:trHeight w:val="330"/>
        </w:trPr>
        <w:tc>
          <w:tcPr>
            <w:tcW w:w="982" w:type="dxa"/>
          </w:tcPr>
          <w:p w14:paraId="32D006A6" w14:textId="77777777" w:rsidR="00747BBF" w:rsidRDefault="00927A6E">
            <w:pPr>
              <w:pStyle w:val="TableParagraph"/>
              <w:ind w:left="249"/>
            </w:pPr>
            <w:r>
              <w:rPr>
                <w:spacing w:val="-5"/>
              </w:rPr>
              <w:t>6.</w:t>
            </w:r>
          </w:p>
        </w:tc>
        <w:tc>
          <w:tcPr>
            <w:tcW w:w="8088" w:type="dxa"/>
          </w:tcPr>
          <w:p w14:paraId="719BD4CF" w14:textId="77777777" w:rsidR="00747BBF" w:rsidRDefault="00927A6E">
            <w:pPr>
              <w:pStyle w:val="TableParagraph"/>
              <w:ind w:left="155"/>
            </w:pPr>
            <w:r>
              <w:t>Możliwość</w:t>
            </w:r>
            <w:r>
              <w:rPr>
                <w:spacing w:val="-6"/>
              </w:rPr>
              <w:t xml:space="preserve"> </w:t>
            </w:r>
            <w:r>
              <w:t>rejestracji</w:t>
            </w:r>
            <w:r>
              <w:rPr>
                <w:spacing w:val="-3"/>
              </w:rPr>
              <w:t xml:space="preserve"> </w:t>
            </w:r>
            <w:r>
              <w:t>wniosku</w:t>
            </w:r>
            <w:r>
              <w:rPr>
                <w:spacing w:val="-3"/>
              </w:rPr>
              <w:t xml:space="preserve"> </w:t>
            </w:r>
            <w:r>
              <w:t>w</w:t>
            </w:r>
            <w:r>
              <w:rPr>
                <w:spacing w:val="-5"/>
              </w:rPr>
              <w:t xml:space="preserve"> </w:t>
            </w:r>
            <w:r>
              <w:t>opcji</w:t>
            </w:r>
            <w:r>
              <w:rPr>
                <w:spacing w:val="-5"/>
              </w:rPr>
              <w:t xml:space="preserve"> </w:t>
            </w:r>
            <w:r>
              <w:t>Plan</w:t>
            </w:r>
            <w:r>
              <w:rPr>
                <w:spacing w:val="-4"/>
              </w:rPr>
              <w:t xml:space="preserve"> </w:t>
            </w:r>
            <w:r>
              <w:rPr>
                <w:spacing w:val="-2"/>
              </w:rPr>
              <w:t>urlopu</w:t>
            </w:r>
          </w:p>
        </w:tc>
      </w:tr>
      <w:tr w:rsidR="00747BBF" w14:paraId="7C0AC1C7" w14:textId="77777777">
        <w:trPr>
          <w:trHeight w:val="330"/>
        </w:trPr>
        <w:tc>
          <w:tcPr>
            <w:tcW w:w="982" w:type="dxa"/>
            <w:shd w:val="clear" w:color="auto" w:fill="D9E1F3"/>
          </w:tcPr>
          <w:p w14:paraId="6D456B22" w14:textId="77777777" w:rsidR="00747BBF" w:rsidRDefault="00927A6E">
            <w:pPr>
              <w:pStyle w:val="TableParagraph"/>
              <w:ind w:left="249"/>
            </w:pPr>
            <w:r>
              <w:rPr>
                <w:spacing w:val="-5"/>
              </w:rPr>
              <w:t>7.</w:t>
            </w:r>
          </w:p>
        </w:tc>
        <w:tc>
          <w:tcPr>
            <w:tcW w:w="8088" w:type="dxa"/>
            <w:shd w:val="clear" w:color="auto" w:fill="D9E1F3"/>
          </w:tcPr>
          <w:p w14:paraId="1B2BD804" w14:textId="77777777" w:rsidR="00747BBF" w:rsidRDefault="00927A6E">
            <w:pPr>
              <w:pStyle w:val="TableParagraph"/>
              <w:ind w:left="155"/>
            </w:pPr>
            <w:r>
              <w:t>Możliwość</w:t>
            </w:r>
            <w:r>
              <w:rPr>
                <w:spacing w:val="-6"/>
              </w:rPr>
              <w:t xml:space="preserve"> </w:t>
            </w:r>
            <w:r>
              <w:t>wprowadzenia</w:t>
            </w:r>
            <w:r>
              <w:rPr>
                <w:spacing w:val="-5"/>
              </w:rPr>
              <w:t xml:space="preserve"> </w:t>
            </w:r>
            <w:r>
              <w:t>dodatkowych</w:t>
            </w:r>
            <w:r>
              <w:rPr>
                <w:spacing w:val="-4"/>
              </w:rPr>
              <w:t xml:space="preserve"> </w:t>
            </w:r>
            <w:r>
              <w:t>uwag</w:t>
            </w:r>
            <w:r>
              <w:rPr>
                <w:spacing w:val="-5"/>
              </w:rPr>
              <w:t xml:space="preserve"> </w:t>
            </w:r>
            <w:r>
              <w:t>do</w:t>
            </w:r>
            <w:r>
              <w:rPr>
                <w:spacing w:val="-5"/>
              </w:rPr>
              <w:t xml:space="preserve"> </w:t>
            </w:r>
            <w:r>
              <w:rPr>
                <w:spacing w:val="-2"/>
              </w:rPr>
              <w:t>wniosku</w:t>
            </w:r>
          </w:p>
        </w:tc>
      </w:tr>
      <w:tr w:rsidR="00747BBF" w14:paraId="08B78182" w14:textId="77777777">
        <w:trPr>
          <w:trHeight w:val="966"/>
        </w:trPr>
        <w:tc>
          <w:tcPr>
            <w:tcW w:w="982" w:type="dxa"/>
          </w:tcPr>
          <w:p w14:paraId="43B8F591" w14:textId="77777777" w:rsidR="00747BBF" w:rsidRDefault="00927A6E">
            <w:pPr>
              <w:pStyle w:val="TableParagraph"/>
              <w:ind w:left="249"/>
            </w:pPr>
            <w:r>
              <w:rPr>
                <w:spacing w:val="-5"/>
              </w:rPr>
              <w:t>8.</w:t>
            </w:r>
          </w:p>
        </w:tc>
        <w:tc>
          <w:tcPr>
            <w:tcW w:w="8088" w:type="dxa"/>
          </w:tcPr>
          <w:p w14:paraId="29B18256" w14:textId="77777777" w:rsidR="00747BBF" w:rsidRDefault="00927A6E">
            <w:pPr>
              <w:pStyle w:val="TableParagraph"/>
              <w:spacing w:line="285" w:lineRule="auto"/>
              <w:ind w:left="164" w:hanging="10"/>
            </w:pPr>
            <w:r>
              <w:t>Możliwość</w:t>
            </w:r>
            <w:r>
              <w:rPr>
                <w:spacing w:val="-13"/>
              </w:rPr>
              <w:t xml:space="preserve"> </w:t>
            </w:r>
            <w:r>
              <w:t>wprowadzenia</w:t>
            </w:r>
            <w:r>
              <w:rPr>
                <w:spacing w:val="-12"/>
              </w:rPr>
              <w:t xml:space="preserve"> </w:t>
            </w:r>
            <w:r>
              <w:t>wniosku</w:t>
            </w:r>
            <w:r>
              <w:rPr>
                <w:spacing w:val="-13"/>
              </w:rPr>
              <w:t xml:space="preserve"> </w:t>
            </w:r>
            <w:r>
              <w:t>urlopowego</w:t>
            </w:r>
            <w:r>
              <w:rPr>
                <w:spacing w:val="-12"/>
              </w:rPr>
              <w:t xml:space="preserve"> </w:t>
            </w:r>
            <w:r>
              <w:t>bez</w:t>
            </w:r>
            <w:r>
              <w:rPr>
                <w:spacing w:val="-13"/>
              </w:rPr>
              <w:t xml:space="preserve"> </w:t>
            </w:r>
            <w:r>
              <w:t>uruchamiana</w:t>
            </w:r>
            <w:r>
              <w:rPr>
                <w:spacing w:val="-12"/>
              </w:rPr>
              <w:t xml:space="preserve"> </w:t>
            </w:r>
            <w:r>
              <w:t>procedury</w:t>
            </w:r>
            <w:r>
              <w:rPr>
                <w:spacing w:val="-13"/>
              </w:rPr>
              <w:t xml:space="preserve"> </w:t>
            </w:r>
            <w:r>
              <w:t>(możliwość dodatkowej</w:t>
            </w:r>
            <w:r>
              <w:rPr>
                <w:spacing w:val="36"/>
              </w:rPr>
              <w:t xml:space="preserve"> </w:t>
            </w:r>
            <w:r>
              <w:t>edycji</w:t>
            </w:r>
            <w:r>
              <w:rPr>
                <w:spacing w:val="34"/>
              </w:rPr>
              <w:t xml:space="preserve"> </w:t>
            </w:r>
            <w:r>
              <w:t>przed</w:t>
            </w:r>
            <w:r>
              <w:rPr>
                <w:spacing w:val="33"/>
              </w:rPr>
              <w:t xml:space="preserve"> </w:t>
            </w:r>
            <w:r>
              <w:t>wysłaniem</w:t>
            </w:r>
            <w:r>
              <w:rPr>
                <w:spacing w:val="34"/>
              </w:rPr>
              <w:t xml:space="preserve"> </w:t>
            </w:r>
            <w:r>
              <w:t>oraz</w:t>
            </w:r>
            <w:r>
              <w:rPr>
                <w:spacing w:val="35"/>
              </w:rPr>
              <w:t xml:space="preserve"> </w:t>
            </w:r>
            <w:r>
              <w:t>złożenia</w:t>
            </w:r>
            <w:r>
              <w:rPr>
                <w:spacing w:val="34"/>
              </w:rPr>
              <w:t xml:space="preserve"> </w:t>
            </w:r>
            <w:r>
              <w:t>wniosku</w:t>
            </w:r>
            <w:r>
              <w:rPr>
                <w:spacing w:val="34"/>
              </w:rPr>
              <w:t xml:space="preserve"> </w:t>
            </w:r>
            <w:r>
              <w:t>o</w:t>
            </w:r>
            <w:r>
              <w:rPr>
                <w:spacing w:val="35"/>
              </w:rPr>
              <w:t xml:space="preserve"> </w:t>
            </w:r>
            <w:r>
              <w:t>cofnięcie</w:t>
            </w:r>
            <w:r>
              <w:rPr>
                <w:spacing w:val="38"/>
              </w:rPr>
              <w:t xml:space="preserve"> </w:t>
            </w:r>
            <w:r>
              <w:rPr>
                <w:spacing w:val="-2"/>
              </w:rPr>
              <w:t>przyznanego</w:t>
            </w:r>
          </w:p>
          <w:p w14:paraId="19E1DBBC" w14:textId="77777777" w:rsidR="00747BBF" w:rsidRDefault="00927A6E">
            <w:pPr>
              <w:pStyle w:val="TableParagraph"/>
              <w:ind w:left="164"/>
            </w:pPr>
            <w:r>
              <w:rPr>
                <w:spacing w:val="-2"/>
              </w:rPr>
              <w:t>urlopu)</w:t>
            </w:r>
          </w:p>
        </w:tc>
      </w:tr>
      <w:tr w:rsidR="00747BBF" w14:paraId="1E05682A" w14:textId="77777777">
        <w:trPr>
          <w:trHeight w:val="333"/>
        </w:trPr>
        <w:tc>
          <w:tcPr>
            <w:tcW w:w="982" w:type="dxa"/>
            <w:shd w:val="clear" w:color="auto" w:fill="D9E1F3"/>
          </w:tcPr>
          <w:p w14:paraId="02F01346" w14:textId="77777777" w:rsidR="00747BBF" w:rsidRDefault="00927A6E">
            <w:pPr>
              <w:pStyle w:val="TableParagraph"/>
              <w:spacing w:before="1" w:line="240" w:lineRule="auto"/>
              <w:ind w:left="249"/>
            </w:pPr>
            <w:r>
              <w:rPr>
                <w:spacing w:val="-5"/>
              </w:rPr>
              <w:t>9.</w:t>
            </w:r>
          </w:p>
        </w:tc>
        <w:tc>
          <w:tcPr>
            <w:tcW w:w="8088" w:type="dxa"/>
            <w:shd w:val="clear" w:color="auto" w:fill="D9E1F3"/>
          </w:tcPr>
          <w:p w14:paraId="4F201D00" w14:textId="77777777" w:rsidR="00747BBF" w:rsidRDefault="00927A6E">
            <w:pPr>
              <w:pStyle w:val="TableParagraph"/>
              <w:spacing w:before="1" w:line="240" w:lineRule="auto"/>
              <w:ind w:left="155"/>
            </w:pPr>
            <w:r>
              <w:t>Procedura</w:t>
            </w:r>
            <w:r>
              <w:rPr>
                <w:spacing w:val="-7"/>
              </w:rPr>
              <w:t xml:space="preserve"> </w:t>
            </w:r>
            <w:r>
              <w:t>obiegu</w:t>
            </w:r>
            <w:r>
              <w:rPr>
                <w:spacing w:val="-5"/>
              </w:rPr>
              <w:t xml:space="preserve"> </w:t>
            </w:r>
            <w:r>
              <w:rPr>
                <w:spacing w:val="-2"/>
              </w:rPr>
              <w:t>urlopu</w:t>
            </w:r>
          </w:p>
        </w:tc>
      </w:tr>
      <w:tr w:rsidR="00747BBF" w14:paraId="55505CA1" w14:textId="77777777">
        <w:trPr>
          <w:trHeight w:val="330"/>
        </w:trPr>
        <w:tc>
          <w:tcPr>
            <w:tcW w:w="982" w:type="dxa"/>
          </w:tcPr>
          <w:p w14:paraId="5079D199" w14:textId="77777777" w:rsidR="00747BBF" w:rsidRDefault="00927A6E">
            <w:pPr>
              <w:pStyle w:val="TableParagraph"/>
              <w:ind w:left="0" w:right="438"/>
              <w:jc w:val="right"/>
            </w:pPr>
            <w:r>
              <w:rPr>
                <w:spacing w:val="-5"/>
              </w:rPr>
              <w:t>10.</w:t>
            </w:r>
          </w:p>
        </w:tc>
        <w:tc>
          <w:tcPr>
            <w:tcW w:w="8088" w:type="dxa"/>
          </w:tcPr>
          <w:p w14:paraId="6C6AB937" w14:textId="77777777" w:rsidR="00747BBF" w:rsidRDefault="00927A6E">
            <w:pPr>
              <w:pStyle w:val="TableParagraph"/>
              <w:ind w:left="155"/>
            </w:pPr>
            <w:r>
              <w:t>Możliwość</w:t>
            </w:r>
            <w:r>
              <w:rPr>
                <w:spacing w:val="-9"/>
              </w:rPr>
              <w:t xml:space="preserve"> </w:t>
            </w:r>
            <w:r>
              <w:t>przygotowania</w:t>
            </w:r>
            <w:r>
              <w:rPr>
                <w:spacing w:val="-8"/>
              </w:rPr>
              <w:t xml:space="preserve"> </w:t>
            </w:r>
            <w:r>
              <w:t>dowolnie</w:t>
            </w:r>
            <w:r>
              <w:rPr>
                <w:spacing w:val="-7"/>
              </w:rPr>
              <w:t xml:space="preserve"> </w:t>
            </w:r>
            <w:r>
              <w:t>modyfikowalnej</w:t>
            </w:r>
            <w:r>
              <w:rPr>
                <w:spacing w:val="-8"/>
              </w:rPr>
              <w:t xml:space="preserve"> </w:t>
            </w:r>
            <w:r>
              <w:t>procedura</w:t>
            </w:r>
            <w:r>
              <w:rPr>
                <w:spacing w:val="-9"/>
              </w:rPr>
              <w:t xml:space="preserve"> </w:t>
            </w:r>
            <w:r>
              <w:t>obiegu</w:t>
            </w:r>
            <w:r>
              <w:rPr>
                <w:spacing w:val="-6"/>
              </w:rPr>
              <w:t xml:space="preserve"> </w:t>
            </w:r>
            <w:r>
              <w:rPr>
                <w:spacing w:val="-2"/>
              </w:rPr>
              <w:t>urlopu.</w:t>
            </w:r>
          </w:p>
        </w:tc>
      </w:tr>
      <w:tr w:rsidR="00747BBF" w14:paraId="7A4BBA43" w14:textId="77777777">
        <w:trPr>
          <w:trHeight w:val="330"/>
        </w:trPr>
        <w:tc>
          <w:tcPr>
            <w:tcW w:w="982" w:type="dxa"/>
            <w:shd w:val="clear" w:color="auto" w:fill="D9E1F3"/>
          </w:tcPr>
          <w:p w14:paraId="06FE6AD4" w14:textId="77777777" w:rsidR="00747BBF" w:rsidRDefault="00927A6E">
            <w:pPr>
              <w:pStyle w:val="TableParagraph"/>
              <w:ind w:left="0" w:right="438"/>
              <w:jc w:val="right"/>
            </w:pPr>
            <w:r>
              <w:rPr>
                <w:spacing w:val="-5"/>
              </w:rPr>
              <w:t>11.</w:t>
            </w:r>
          </w:p>
        </w:tc>
        <w:tc>
          <w:tcPr>
            <w:tcW w:w="8088" w:type="dxa"/>
            <w:shd w:val="clear" w:color="auto" w:fill="D9E1F3"/>
          </w:tcPr>
          <w:p w14:paraId="6954EE6D" w14:textId="77777777" w:rsidR="00747BBF" w:rsidRDefault="00927A6E">
            <w:pPr>
              <w:pStyle w:val="TableParagraph"/>
              <w:ind w:left="155"/>
            </w:pPr>
            <w:r>
              <w:t>Możliwość</w:t>
            </w:r>
            <w:r>
              <w:rPr>
                <w:spacing w:val="-9"/>
              </w:rPr>
              <w:t xml:space="preserve"> </w:t>
            </w:r>
            <w:r>
              <w:t>określenia</w:t>
            </w:r>
            <w:r>
              <w:rPr>
                <w:spacing w:val="-4"/>
              </w:rPr>
              <w:t xml:space="preserve"> </w:t>
            </w:r>
            <w:r>
              <w:t>rodzajów</w:t>
            </w:r>
            <w:r>
              <w:rPr>
                <w:spacing w:val="-5"/>
              </w:rPr>
              <w:t xml:space="preserve"> </w:t>
            </w:r>
            <w:r>
              <w:t>urlopu</w:t>
            </w:r>
            <w:r>
              <w:rPr>
                <w:spacing w:val="-5"/>
              </w:rPr>
              <w:t xml:space="preserve"> </w:t>
            </w:r>
            <w:r>
              <w:t>jakie</w:t>
            </w:r>
            <w:r>
              <w:rPr>
                <w:spacing w:val="-6"/>
              </w:rPr>
              <w:t xml:space="preserve"> </w:t>
            </w:r>
            <w:r>
              <w:t>mogą</w:t>
            </w:r>
            <w:r>
              <w:rPr>
                <w:spacing w:val="-3"/>
              </w:rPr>
              <w:t xml:space="preserve"> </w:t>
            </w:r>
            <w:r>
              <w:t>być</w:t>
            </w:r>
            <w:r>
              <w:rPr>
                <w:spacing w:val="-6"/>
              </w:rPr>
              <w:t xml:space="preserve"> </w:t>
            </w:r>
            <w:r>
              <w:t>zaewidencjonowane</w:t>
            </w:r>
            <w:r>
              <w:rPr>
                <w:spacing w:val="-6"/>
              </w:rPr>
              <w:t xml:space="preserve"> </w:t>
            </w:r>
            <w:r>
              <w:t>w</w:t>
            </w:r>
            <w:r>
              <w:rPr>
                <w:spacing w:val="-2"/>
              </w:rPr>
              <w:t xml:space="preserve"> systemie</w:t>
            </w:r>
          </w:p>
        </w:tc>
      </w:tr>
      <w:tr w:rsidR="00747BBF" w14:paraId="68AA59E3" w14:textId="77777777">
        <w:trPr>
          <w:trHeight w:val="1452"/>
        </w:trPr>
        <w:tc>
          <w:tcPr>
            <w:tcW w:w="982" w:type="dxa"/>
          </w:tcPr>
          <w:p w14:paraId="4635A768" w14:textId="77777777" w:rsidR="00747BBF" w:rsidRDefault="00927A6E">
            <w:pPr>
              <w:pStyle w:val="TableParagraph"/>
              <w:ind w:left="0" w:right="438"/>
              <w:jc w:val="right"/>
            </w:pPr>
            <w:r>
              <w:rPr>
                <w:spacing w:val="-5"/>
              </w:rPr>
              <w:t>12.</w:t>
            </w:r>
          </w:p>
        </w:tc>
        <w:tc>
          <w:tcPr>
            <w:tcW w:w="8088" w:type="dxa"/>
          </w:tcPr>
          <w:p w14:paraId="13641F6B" w14:textId="77777777" w:rsidR="00747BBF" w:rsidRDefault="00927A6E">
            <w:pPr>
              <w:pStyle w:val="TableParagraph"/>
              <w:ind w:left="155"/>
            </w:pPr>
            <w:r>
              <w:t>Realizacja</w:t>
            </w:r>
            <w:r>
              <w:rPr>
                <w:spacing w:val="-8"/>
              </w:rPr>
              <w:t xml:space="preserve"> </w:t>
            </w:r>
            <w:r>
              <w:t>standardowej</w:t>
            </w:r>
            <w:r>
              <w:rPr>
                <w:spacing w:val="-8"/>
              </w:rPr>
              <w:t xml:space="preserve"> </w:t>
            </w:r>
            <w:r>
              <w:t>procedury</w:t>
            </w:r>
            <w:r>
              <w:rPr>
                <w:spacing w:val="-9"/>
              </w:rPr>
              <w:t xml:space="preserve"> </w:t>
            </w:r>
            <w:r>
              <w:rPr>
                <w:spacing w:val="-2"/>
              </w:rPr>
              <w:t>obejmującej:</w:t>
            </w:r>
          </w:p>
          <w:p w14:paraId="03160F29" w14:textId="77777777" w:rsidR="00747BBF" w:rsidRDefault="00927A6E">
            <w:pPr>
              <w:pStyle w:val="TableParagraph"/>
              <w:numPr>
                <w:ilvl w:val="0"/>
                <w:numId w:val="38"/>
              </w:numPr>
              <w:tabs>
                <w:tab w:val="left" w:pos="524"/>
              </w:tabs>
              <w:spacing w:before="60" w:line="240" w:lineRule="auto"/>
            </w:pPr>
            <w:r>
              <w:t>Zgodę</w:t>
            </w:r>
            <w:r>
              <w:rPr>
                <w:spacing w:val="-7"/>
              </w:rPr>
              <w:t xml:space="preserve"> </w:t>
            </w:r>
            <w:r>
              <w:t>osoby</w:t>
            </w:r>
            <w:r>
              <w:rPr>
                <w:spacing w:val="-5"/>
              </w:rPr>
              <w:t xml:space="preserve"> </w:t>
            </w:r>
            <w:r>
              <w:t>zastępującej</w:t>
            </w:r>
            <w:r>
              <w:rPr>
                <w:spacing w:val="-6"/>
              </w:rPr>
              <w:t xml:space="preserve"> </w:t>
            </w:r>
            <w:r>
              <w:rPr>
                <w:spacing w:val="-2"/>
              </w:rPr>
              <w:t>(Warunkowo)</w:t>
            </w:r>
          </w:p>
          <w:p w14:paraId="00504FB8" w14:textId="77777777" w:rsidR="00747BBF" w:rsidRDefault="00927A6E">
            <w:pPr>
              <w:pStyle w:val="TableParagraph"/>
              <w:numPr>
                <w:ilvl w:val="0"/>
                <w:numId w:val="38"/>
              </w:numPr>
              <w:tabs>
                <w:tab w:val="left" w:pos="524"/>
              </w:tabs>
              <w:spacing w:before="1" w:line="240" w:lineRule="auto"/>
            </w:pPr>
            <w:r>
              <w:t>Akceptację</w:t>
            </w:r>
            <w:r>
              <w:rPr>
                <w:spacing w:val="-11"/>
              </w:rPr>
              <w:t xml:space="preserve"> </w:t>
            </w:r>
            <w:r>
              <w:rPr>
                <w:spacing w:val="-2"/>
              </w:rPr>
              <w:t>przełożonego</w:t>
            </w:r>
          </w:p>
          <w:p w14:paraId="240F05B0" w14:textId="77777777" w:rsidR="00747BBF" w:rsidRDefault="00927A6E">
            <w:pPr>
              <w:pStyle w:val="TableParagraph"/>
              <w:numPr>
                <w:ilvl w:val="0"/>
                <w:numId w:val="38"/>
              </w:numPr>
              <w:tabs>
                <w:tab w:val="left" w:pos="524"/>
              </w:tabs>
              <w:spacing w:before="1" w:line="240" w:lineRule="auto"/>
            </w:pPr>
            <w:r>
              <w:t>Akceptację</w:t>
            </w:r>
            <w:r>
              <w:rPr>
                <w:spacing w:val="-10"/>
              </w:rPr>
              <w:t xml:space="preserve"> </w:t>
            </w:r>
            <w:r>
              <w:t>Działu</w:t>
            </w:r>
            <w:r>
              <w:rPr>
                <w:spacing w:val="-8"/>
              </w:rPr>
              <w:t xml:space="preserve"> </w:t>
            </w:r>
            <w:r>
              <w:rPr>
                <w:spacing w:val="-4"/>
              </w:rPr>
              <w:t>Kadr</w:t>
            </w:r>
          </w:p>
          <w:p w14:paraId="6F59F21E" w14:textId="77777777" w:rsidR="00747BBF" w:rsidRDefault="00927A6E">
            <w:pPr>
              <w:pStyle w:val="TableParagraph"/>
              <w:numPr>
                <w:ilvl w:val="0"/>
                <w:numId w:val="38"/>
              </w:numPr>
              <w:tabs>
                <w:tab w:val="left" w:pos="524"/>
              </w:tabs>
              <w:spacing w:line="261" w:lineRule="exact"/>
            </w:pPr>
            <w:r>
              <w:t>Poinformowanie</w:t>
            </w:r>
            <w:r>
              <w:rPr>
                <w:spacing w:val="-10"/>
              </w:rPr>
              <w:t xml:space="preserve"> </w:t>
            </w:r>
            <w:r>
              <w:t>o</w:t>
            </w:r>
            <w:r>
              <w:rPr>
                <w:spacing w:val="-6"/>
              </w:rPr>
              <w:t xml:space="preserve"> </w:t>
            </w:r>
            <w:r>
              <w:t>udzieleniu</w:t>
            </w:r>
            <w:r>
              <w:rPr>
                <w:spacing w:val="-9"/>
              </w:rPr>
              <w:t xml:space="preserve"> </w:t>
            </w:r>
            <w:r>
              <w:rPr>
                <w:spacing w:val="-2"/>
              </w:rPr>
              <w:t>urlopu</w:t>
            </w:r>
          </w:p>
        </w:tc>
      </w:tr>
      <w:tr w:rsidR="00747BBF" w14:paraId="3E87FFF2" w14:textId="77777777">
        <w:trPr>
          <w:trHeight w:val="330"/>
        </w:trPr>
        <w:tc>
          <w:tcPr>
            <w:tcW w:w="982" w:type="dxa"/>
            <w:shd w:val="clear" w:color="auto" w:fill="D9E1F3"/>
          </w:tcPr>
          <w:p w14:paraId="6A47565E" w14:textId="77777777" w:rsidR="00747BBF" w:rsidRDefault="00927A6E">
            <w:pPr>
              <w:pStyle w:val="TableParagraph"/>
              <w:ind w:left="0" w:right="438"/>
              <w:jc w:val="right"/>
            </w:pPr>
            <w:r>
              <w:rPr>
                <w:spacing w:val="-5"/>
              </w:rPr>
              <w:t>13.</w:t>
            </w:r>
          </w:p>
        </w:tc>
        <w:tc>
          <w:tcPr>
            <w:tcW w:w="8088" w:type="dxa"/>
            <w:shd w:val="clear" w:color="auto" w:fill="D9E1F3"/>
          </w:tcPr>
          <w:p w14:paraId="4DC94C7C" w14:textId="77777777" w:rsidR="00747BBF" w:rsidRDefault="00927A6E">
            <w:pPr>
              <w:pStyle w:val="TableParagraph"/>
              <w:ind w:left="155"/>
            </w:pPr>
            <w:r>
              <w:t>Podgląd</w:t>
            </w:r>
            <w:r>
              <w:rPr>
                <w:spacing w:val="-7"/>
              </w:rPr>
              <w:t xml:space="preserve"> </w:t>
            </w:r>
            <w:r>
              <w:t>w</w:t>
            </w:r>
            <w:r>
              <w:rPr>
                <w:spacing w:val="-2"/>
              </w:rPr>
              <w:t xml:space="preserve"> </w:t>
            </w:r>
            <w:r>
              <w:t>listę</w:t>
            </w:r>
            <w:r>
              <w:rPr>
                <w:spacing w:val="-3"/>
              </w:rPr>
              <w:t xml:space="preserve"> </w:t>
            </w:r>
            <w:r>
              <w:t>dokumentów</w:t>
            </w:r>
            <w:r>
              <w:rPr>
                <w:spacing w:val="-2"/>
              </w:rPr>
              <w:t xml:space="preserve"> </w:t>
            </w:r>
            <w:r>
              <w:t>do</w:t>
            </w:r>
            <w:r>
              <w:rPr>
                <w:spacing w:val="-5"/>
              </w:rPr>
              <w:t xml:space="preserve"> </w:t>
            </w:r>
            <w:r>
              <w:t>akceptacji</w:t>
            </w:r>
            <w:r>
              <w:rPr>
                <w:spacing w:val="-3"/>
              </w:rPr>
              <w:t xml:space="preserve"> </w:t>
            </w:r>
            <w:r>
              <w:t>z</w:t>
            </w:r>
            <w:r>
              <w:rPr>
                <w:spacing w:val="-3"/>
              </w:rPr>
              <w:t xml:space="preserve"> </w:t>
            </w:r>
            <w:r>
              <w:t>podziałem</w:t>
            </w:r>
            <w:r>
              <w:rPr>
                <w:spacing w:val="-2"/>
              </w:rPr>
              <w:t xml:space="preserve"> </w:t>
            </w:r>
            <w:r>
              <w:t>na</w:t>
            </w:r>
            <w:r>
              <w:rPr>
                <w:spacing w:val="-6"/>
              </w:rPr>
              <w:t xml:space="preserve"> </w:t>
            </w:r>
            <w:r>
              <w:t>etapy</w:t>
            </w:r>
            <w:r>
              <w:rPr>
                <w:spacing w:val="-4"/>
              </w:rPr>
              <w:t xml:space="preserve"> </w:t>
            </w:r>
            <w:r>
              <w:rPr>
                <w:spacing w:val="-2"/>
              </w:rPr>
              <w:t>procedury.</w:t>
            </w:r>
          </w:p>
        </w:tc>
      </w:tr>
      <w:tr w:rsidR="00747BBF" w14:paraId="12EA0C6F" w14:textId="77777777">
        <w:trPr>
          <w:trHeight w:val="330"/>
        </w:trPr>
        <w:tc>
          <w:tcPr>
            <w:tcW w:w="982" w:type="dxa"/>
          </w:tcPr>
          <w:p w14:paraId="0272CB06" w14:textId="77777777" w:rsidR="00747BBF" w:rsidRDefault="00927A6E">
            <w:pPr>
              <w:pStyle w:val="TableParagraph"/>
              <w:ind w:left="0" w:right="438"/>
              <w:jc w:val="right"/>
            </w:pPr>
            <w:r>
              <w:rPr>
                <w:spacing w:val="-5"/>
              </w:rPr>
              <w:t>14.</w:t>
            </w:r>
          </w:p>
        </w:tc>
        <w:tc>
          <w:tcPr>
            <w:tcW w:w="8088" w:type="dxa"/>
          </w:tcPr>
          <w:p w14:paraId="08E34C12" w14:textId="77777777" w:rsidR="00747BBF" w:rsidRDefault="00927A6E">
            <w:pPr>
              <w:pStyle w:val="TableParagraph"/>
              <w:ind w:left="155"/>
            </w:pPr>
            <w:r>
              <w:t>Możliwość</w:t>
            </w:r>
            <w:r>
              <w:rPr>
                <w:spacing w:val="-10"/>
              </w:rPr>
              <w:t xml:space="preserve"> </w:t>
            </w:r>
            <w:r>
              <w:t>filtrowania</w:t>
            </w:r>
            <w:r>
              <w:rPr>
                <w:spacing w:val="-5"/>
              </w:rPr>
              <w:t xml:space="preserve"> </w:t>
            </w:r>
            <w:r>
              <w:t>dostępnych</w:t>
            </w:r>
            <w:r>
              <w:rPr>
                <w:spacing w:val="-4"/>
              </w:rPr>
              <w:t xml:space="preserve"> </w:t>
            </w:r>
            <w:r>
              <w:rPr>
                <w:spacing w:val="-2"/>
              </w:rPr>
              <w:t>danych.</w:t>
            </w:r>
          </w:p>
        </w:tc>
      </w:tr>
      <w:tr w:rsidR="00747BBF" w14:paraId="5AB67D01" w14:textId="77777777">
        <w:trPr>
          <w:trHeight w:val="330"/>
        </w:trPr>
        <w:tc>
          <w:tcPr>
            <w:tcW w:w="982" w:type="dxa"/>
            <w:shd w:val="clear" w:color="auto" w:fill="D9E1F3"/>
          </w:tcPr>
          <w:p w14:paraId="37EBCA25" w14:textId="77777777" w:rsidR="00747BBF" w:rsidRDefault="00927A6E">
            <w:pPr>
              <w:pStyle w:val="TableParagraph"/>
              <w:ind w:left="0" w:right="438"/>
              <w:jc w:val="right"/>
            </w:pPr>
            <w:r>
              <w:rPr>
                <w:spacing w:val="-5"/>
              </w:rPr>
              <w:t>15.</w:t>
            </w:r>
          </w:p>
        </w:tc>
        <w:tc>
          <w:tcPr>
            <w:tcW w:w="8088" w:type="dxa"/>
            <w:shd w:val="clear" w:color="auto" w:fill="D9E1F3"/>
          </w:tcPr>
          <w:p w14:paraId="6BB6B123" w14:textId="77777777" w:rsidR="00747BBF" w:rsidRDefault="00927A6E">
            <w:pPr>
              <w:pStyle w:val="TableParagraph"/>
              <w:ind w:left="155"/>
            </w:pPr>
            <w:r>
              <w:t>Możliwość</w:t>
            </w:r>
            <w:r>
              <w:rPr>
                <w:spacing w:val="-7"/>
              </w:rPr>
              <w:t xml:space="preserve"> </w:t>
            </w:r>
            <w:r>
              <w:t>przeglądu</w:t>
            </w:r>
            <w:r>
              <w:rPr>
                <w:spacing w:val="-5"/>
              </w:rPr>
              <w:t xml:space="preserve"> </w:t>
            </w:r>
            <w:r>
              <w:t>historii</w:t>
            </w:r>
            <w:r>
              <w:rPr>
                <w:spacing w:val="-4"/>
              </w:rPr>
              <w:t xml:space="preserve"> </w:t>
            </w:r>
            <w:r>
              <w:rPr>
                <w:spacing w:val="-2"/>
              </w:rPr>
              <w:t>korespondencji</w:t>
            </w:r>
          </w:p>
        </w:tc>
      </w:tr>
      <w:tr w:rsidR="00747BBF" w14:paraId="7F6C36D6" w14:textId="77777777">
        <w:trPr>
          <w:trHeight w:val="330"/>
        </w:trPr>
        <w:tc>
          <w:tcPr>
            <w:tcW w:w="982" w:type="dxa"/>
          </w:tcPr>
          <w:p w14:paraId="25E681C8" w14:textId="77777777" w:rsidR="00747BBF" w:rsidRDefault="00927A6E">
            <w:pPr>
              <w:pStyle w:val="TableParagraph"/>
              <w:ind w:left="0" w:right="438"/>
              <w:jc w:val="right"/>
            </w:pPr>
            <w:r>
              <w:rPr>
                <w:spacing w:val="-5"/>
              </w:rPr>
              <w:t>16.</w:t>
            </w:r>
          </w:p>
        </w:tc>
        <w:tc>
          <w:tcPr>
            <w:tcW w:w="8088" w:type="dxa"/>
          </w:tcPr>
          <w:p w14:paraId="170D9725" w14:textId="77777777" w:rsidR="00747BBF" w:rsidRDefault="00927A6E">
            <w:pPr>
              <w:pStyle w:val="TableParagraph"/>
              <w:ind w:left="155"/>
            </w:pPr>
            <w:r>
              <w:t>Możliwość</w:t>
            </w:r>
            <w:r>
              <w:rPr>
                <w:spacing w:val="-11"/>
              </w:rPr>
              <w:t xml:space="preserve"> </w:t>
            </w:r>
            <w:r>
              <w:t>dodania</w:t>
            </w:r>
            <w:r>
              <w:rPr>
                <w:spacing w:val="-6"/>
              </w:rPr>
              <w:t xml:space="preserve"> </w:t>
            </w:r>
            <w:r>
              <w:t>załącznika</w:t>
            </w:r>
            <w:r>
              <w:rPr>
                <w:spacing w:val="-6"/>
              </w:rPr>
              <w:t xml:space="preserve"> </w:t>
            </w:r>
            <w:r>
              <w:t>do</w:t>
            </w:r>
            <w:r>
              <w:rPr>
                <w:spacing w:val="-8"/>
              </w:rPr>
              <w:t xml:space="preserve"> </w:t>
            </w:r>
            <w:r>
              <w:t>konkretnego</w:t>
            </w:r>
            <w:r>
              <w:rPr>
                <w:spacing w:val="-8"/>
              </w:rPr>
              <w:t xml:space="preserve"> </w:t>
            </w:r>
            <w:r>
              <w:t>wniosku</w:t>
            </w:r>
            <w:r>
              <w:rPr>
                <w:spacing w:val="-6"/>
              </w:rPr>
              <w:t xml:space="preserve"> </w:t>
            </w:r>
            <w:r>
              <w:rPr>
                <w:spacing w:val="-2"/>
              </w:rPr>
              <w:t>urlopowego</w:t>
            </w:r>
          </w:p>
        </w:tc>
      </w:tr>
      <w:tr w:rsidR="00747BBF" w14:paraId="214B4389" w14:textId="77777777">
        <w:trPr>
          <w:trHeight w:val="330"/>
        </w:trPr>
        <w:tc>
          <w:tcPr>
            <w:tcW w:w="982" w:type="dxa"/>
            <w:shd w:val="clear" w:color="auto" w:fill="D9E1F3"/>
          </w:tcPr>
          <w:p w14:paraId="7580AC1F" w14:textId="77777777" w:rsidR="00747BBF" w:rsidRDefault="00927A6E">
            <w:pPr>
              <w:pStyle w:val="TableParagraph"/>
              <w:ind w:left="0" w:right="438"/>
              <w:jc w:val="right"/>
            </w:pPr>
            <w:r>
              <w:rPr>
                <w:spacing w:val="-5"/>
              </w:rPr>
              <w:t>17.</w:t>
            </w:r>
          </w:p>
        </w:tc>
        <w:tc>
          <w:tcPr>
            <w:tcW w:w="8088" w:type="dxa"/>
            <w:shd w:val="clear" w:color="auto" w:fill="D9E1F3"/>
          </w:tcPr>
          <w:p w14:paraId="64580F2E" w14:textId="77777777" w:rsidR="00747BBF" w:rsidRDefault="00927A6E">
            <w:pPr>
              <w:pStyle w:val="TableParagraph"/>
              <w:ind w:left="155"/>
            </w:pPr>
            <w:r>
              <w:t>Rozliczenie</w:t>
            </w:r>
            <w:r>
              <w:rPr>
                <w:spacing w:val="-8"/>
              </w:rPr>
              <w:t xml:space="preserve"> </w:t>
            </w:r>
            <w:r>
              <w:t>wniosków</w:t>
            </w:r>
            <w:r>
              <w:rPr>
                <w:spacing w:val="-5"/>
              </w:rPr>
              <w:t xml:space="preserve"> </w:t>
            </w:r>
            <w:r>
              <w:rPr>
                <w:spacing w:val="-2"/>
              </w:rPr>
              <w:t>urlopowych</w:t>
            </w:r>
          </w:p>
        </w:tc>
      </w:tr>
    </w:tbl>
    <w:p w14:paraId="5F6AA0DB" w14:textId="77777777" w:rsidR="00747BBF" w:rsidRDefault="00747BBF">
      <w:pPr>
        <w:pStyle w:val="TableParagraph"/>
        <w:sectPr w:rsidR="00747BBF">
          <w:pgSz w:w="11910" w:h="16840"/>
          <w:pgMar w:top="1400" w:right="992" w:bottom="1280" w:left="1275" w:header="0" w:footer="1092" w:gutter="0"/>
          <w:cols w:space="708"/>
        </w:sectPr>
      </w:pPr>
    </w:p>
    <w:p w14:paraId="18A9D358"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982"/>
        <w:gridCol w:w="8088"/>
      </w:tblGrid>
      <w:tr w:rsidR="00747BBF" w14:paraId="0222943D" w14:textId="77777777">
        <w:trPr>
          <w:trHeight w:val="648"/>
        </w:trPr>
        <w:tc>
          <w:tcPr>
            <w:tcW w:w="982" w:type="dxa"/>
          </w:tcPr>
          <w:p w14:paraId="461D8C05" w14:textId="77777777" w:rsidR="00747BBF" w:rsidRDefault="00927A6E">
            <w:pPr>
              <w:pStyle w:val="TableParagraph"/>
              <w:ind w:left="249"/>
            </w:pPr>
            <w:r>
              <w:rPr>
                <w:spacing w:val="-5"/>
              </w:rPr>
              <w:t>18.</w:t>
            </w:r>
          </w:p>
        </w:tc>
        <w:tc>
          <w:tcPr>
            <w:tcW w:w="8088" w:type="dxa"/>
          </w:tcPr>
          <w:p w14:paraId="7691665E" w14:textId="77777777" w:rsidR="00747BBF" w:rsidRDefault="00927A6E">
            <w:pPr>
              <w:pStyle w:val="TableParagraph"/>
              <w:ind w:left="155"/>
            </w:pPr>
            <w:r>
              <w:t>Automatyczne</w:t>
            </w:r>
            <w:r>
              <w:rPr>
                <w:spacing w:val="63"/>
              </w:rPr>
              <w:t xml:space="preserve"> </w:t>
            </w:r>
            <w:r>
              <w:t>wpisy</w:t>
            </w:r>
            <w:r>
              <w:rPr>
                <w:spacing w:val="65"/>
              </w:rPr>
              <w:t xml:space="preserve"> </w:t>
            </w:r>
            <w:r>
              <w:t>w</w:t>
            </w:r>
            <w:r>
              <w:rPr>
                <w:spacing w:val="64"/>
              </w:rPr>
              <w:t xml:space="preserve"> </w:t>
            </w:r>
            <w:r>
              <w:t>module</w:t>
            </w:r>
            <w:r>
              <w:rPr>
                <w:spacing w:val="65"/>
              </w:rPr>
              <w:t xml:space="preserve"> </w:t>
            </w:r>
            <w:r>
              <w:t>KP</w:t>
            </w:r>
            <w:r>
              <w:rPr>
                <w:spacing w:val="67"/>
              </w:rPr>
              <w:t xml:space="preserve"> </w:t>
            </w:r>
            <w:r>
              <w:t>dotyczące</w:t>
            </w:r>
            <w:r>
              <w:rPr>
                <w:spacing w:val="68"/>
              </w:rPr>
              <w:t xml:space="preserve"> </w:t>
            </w:r>
            <w:r>
              <w:t>absencji</w:t>
            </w:r>
            <w:r>
              <w:rPr>
                <w:spacing w:val="68"/>
              </w:rPr>
              <w:t xml:space="preserve"> </w:t>
            </w:r>
            <w:r>
              <w:t>pracownika</w:t>
            </w:r>
            <w:r>
              <w:rPr>
                <w:spacing w:val="67"/>
              </w:rPr>
              <w:t xml:space="preserve"> </w:t>
            </w:r>
            <w:r>
              <w:t>na</w:t>
            </w:r>
            <w:r>
              <w:rPr>
                <w:spacing w:val="65"/>
              </w:rPr>
              <w:t xml:space="preserve"> </w:t>
            </w:r>
            <w:r>
              <w:rPr>
                <w:spacing w:val="-2"/>
              </w:rPr>
              <w:t>podstawie</w:t>
            </w:r>
          </w:p>
          <w:p w14:paraId="43111A16" w14:textId="77777777" w:rsidR="00747BBF" w:rsidRDefault="00927A6E">
            <w:pPr>
              <w:pStyle w:val="TableParagraph"/>
              <w:spacing w:before="51" w:line="240" w:lineRule="auto"/>
              <w:ind w:left="164"/>
            </w:pPr>
            <w:r>
              <w:t>ostatecznie</w:t>
            </w:r>
            <w:r>
              <w:rPr>
                <w:spacing w:val="-9"/>
              </w:rPr>
              <w:t xml:space="preserve"> </w:t>
            </w:r>
            <w:r>
              <w:t>zaakceptowanych</w:t>
            </w:r>
            <w:r>
              <w:rPr>
                <w:spacing w:val="-8"/>
              </w:rPr>
              <w:t xml:space="preserve"> </w:t>
            </w:r>
            <w:r>
              <w:t>wniosków</w:t>
            </w:r>
            <w:r>
              <w:rPr>
                <w:spacing w:val="-7"/>
              </w:rPr>
              <w:t xml:space="preserve"> </w:t>
            </w:r>
            <w:r>
              <w:rPr>
                <w:spacing w:val="-2"/>
              </w:rPr>
              <w:t>urlopowych.</w:t>
            </w:r>
          </w:p>
        </w:tc>
      </w:tr>
      <w:tr w:rsidR="00747BBF" w14:paraId="69B8A805" w14:textId="77777777">
        <w:trPr>
          <w:trHeight w:val="330"/>
        </w:trPr>
        <w:tc>
          <w:tcPr>
            <w:tcW w:w="982" w:type="dxa"/>
            <w:shd w:val="clear" w:color="auto" w:fill="D9E1F3"/>
          </w:tcPr>
          <w:p w14:paraId="039D9E43" w14:textId="77777777" w:rsidR="00747BBF" w:rsidRDefault="00927A6E">
            <w:pPr>
              <w:pStyle w:val="TableParagraph"/>
              <w:spacing w:before="1" w:line="240" w:lineRule="auto"/>
              <w:ind w:left="249"/>
            </w:pPr>
            <w:r>
              <w:rPr>
                <w:spacing w:val="-5"/>
              </w:rPr>
              <w:t>19.</w:t>
            </w:r>
          </w:p>
        </w:tc>
        <w:tc>
          <w:tcPr>
            <w:tcW w:w="8088" w:type="dxa"/>
            <w:shd w:val="clear" w:color="auto" w:fill="D9E1F3"/>
          </w:tcPr>
          <w:p w14:paraId="50CD295D" w14:textId="77777777" w:rsidR="00747BBF" w:rsidRDefault="00927A6E">
            <w:pPr>
              <w:pStyle w:val="TableParagraph"/>
              <w:spacing w:before="1" w:line="240" w:lineRule="auto"/>
              <w:ind w:left="155"/>
            </w:pPr>
            <w:r>
              <w:t>Raporty,</w:t>
            </w:r>
            <w:r>
              <w:rPr>
                <w:spacing w:val="-7"/>
              </w:rPr>
              <w:t xml:space="preserve"> </w:t>
            </w:r>
            <w:r>
              <w:rPr>
                <w:spacing w:val="-2"/>
              </w:rPr>
              <w:t>wydruki</w:t>
            </w:r>
          </w:p>
        </w:tc>
      </w:tr>
      <w:tr w:rsidR="00747BBF" w14:paraId="49055DB9" w14:textId="77777777">
        <w:trPr>
          <w:trHeight w:val="650"/>
        </w:trPr>
        <w:tc>
          <w:tcPr>
            <w:tcW w:w="982" w:type="dxa"/>
          </w:tcPr>
          <w:p w14:paraId="6C12B12A" w14:textId="77777777" w:rsidR="00747BBF" w:rsidRDefault="00927A6E">
            <w:pPr>
              <w:pStyle w:val="TableParagraph"/>
              <w:spacing w:before="1" w:line="240" w:lineRule="auto"/>
              <w:ind w:left="249"/>
            </w:pPr>
            <w:r>
              <w:rPr>
                <w:spacing w:val="-5"/>
              </w:rPr>
              <w:t>20.</w:t>
            </w:r>
          </w:p>
        </w:tc>
        <w:tc>
          <w:tcPr>
            <w:tcW w:w="8088" w:type="dxa"/>
          </w:tcPr>
          <w:p w14:paraId="242380EF" w14:textId="77777777" w:rsidR="00747BBF" w:rsidRDefault="00927A6E">
            <w:pPr>
              <w:pStyle w:val="TableParagraph"/>
              <w:spacing w:before="1" w:line="240" w:lineRule="auto"/>
              <w:ind w:left="155"/>
            </w:pPr>
            <w:r>
              <w:t>Możliwość</w:t>
            </w:r>
            <w:r>
              <w:rPr>
                <w:spacing w:val="50"/>
              </w:rPr>
              <w:t xml:space="preserve"> </w:t>
            </w:r>
            <w:r>
              <w:t>wydruku</w:t>
            </w:r>
            <w:r>
              <w:rPr>
                <w:spacing w:val="49"/>
              </w:rPr>
              <w:t xml:space="preserve"> </w:t>
            </w:r>
            <w:r>
              <w:t>wniosku</w:t>
            </w:r>
            <w:r>
              <w:rPr>
                <w:spacing w:val="51"/>
              </w:rPr>
              <w:t xml:space="preserve"> </w:t>
            </w:r>
            <w:r>
              <w:t>urlopowego</w:t>
            </w:r>
            <w:r>
              <w:rPr>
                <w:spacing w:val="53"/>
              </w:rPr>
              <w:t xml:space="preserve"> </w:t>
            </w:r>
            <w:r>
              <w:t>z</w:t>
            </w:r>
            <w:r>
              <w:rPr>
                <w:spacing w:val="51"/>
              </w:rPr>
              <w:t xml:space="preserve"> </w:t>
            </w:r>
            <w:r>
              <w:t>pełną</w:t>
            </w:r>
            <w:r>
              <w:rPr>
                <w:spacing w:val="52"/>
              </w:rPr>
              <w:t xml:space="preserve"> </w:t>
            </w:r>
            <w:r>
              <w:t>informacją</w:t>
            </w:r>
            <w:r>
              <w:rPr>
                <w:spacing w:val="50"/>
              </w:rPr>
              <w:t xml:space="preserve"> </w:t>
            </w:r>
            <w:r>
              <w:t>o</w:t>
            </w:r>
            <w:r>
              <w:rPr>
                <w:spacing w:val="53"/>
              </w:rPr>
              <w:t xml:space="preserve"> </w:t>
            </w:r>
            <w:r>
              <w:t>przebiegu</w:t>
            </w:r>
            <w:r>
              <w:rPr>
                <w:spacing w:val="52"/>
              </w:rPr>
              <w:t xml:space="preserve"> </w:t>
            </w:r>
            <w:r>
              <w:rPr>
                <w:spacing w:val="-2"/>
              </w:rPr>
              <w:t>procesu</w:t>
            </w:r>
          </w:p>
          <w:p w14:paraId="0116213A" w14:textId="77777777" w:rsidR="00747BBF" w:rsidRDefault="00927A6E">
            <w:pPr>
              <w:pStyle w:val="TableParagraph"/>
              <w:spacing w:before="51" w:line="240" w:lineRule="auto"/>
              <w:ind w:left="164"/>
            </w:pPr>
            <w:r>
              <w:t>akceptacji</w:t>
            </w:r>
            <w:r>
              <w:rPr>
                <w:spacing w:val="-2"/>
              </w:rPr>
              <w:t xml:space="preserve"> </w:t>
            </w:r>
            <w:r>
              <w:t>i</w:t>
            </w:r>
            <w:r>
              <w:rPr>
                <w:spacing w:val="-4"/>
              </w:rPr>
              <w:t xml:space="preserve"> </w:t>
            </w:r>
            <w:r>
              <w:t>o</w:t>
            </w:r>
            <w:r>
              <w:rPr>
                <w:spacing w:val="-3"/>
              </w:rPr>
              <w:t xml:space="preserve"> </w:t>
            </w:r>
            <w:r>
              <w:t>osobach</w:t>
            </w:r>
            <w:r>
              <w:rPr>
                <w:spacing w:val="-1"/>
              </w:rPr>
              <w:t xml:space="preserve"> </w:t>
            </w:r>
            <w:r>
              <w:rPr>
                <w:spacing w:val="-2"/>
              </w:rPr>
              <w:t>akceptujących.</w:t>
            </w:r>
          </w:p>
        </w:tc>
      </w:tr>
      <w:tr w:rsidR="00747BBF" w14:paraId="47655548" w14:textId="77777777">
        <w:trPr>
          <w:trHeight w:val="330"/>
        </w:trPr>
        <w:tc>
          <w:tcPr>
            <w:tcW w:w="982" w:type="dxa"/>
            <w:shd w:val="clear" w:color="auto" w:fill="D9E1F3"/>
          </w:tcPr>
          <w:p w14:paraId="6DE97020" w14:textId="77777777" w:rsidR="00747BBF" w:rsidRDefault="00927A6E">
            <w:pPr>
              <w:pStyle w:val="TableParagraph"/>
              <w:spacing w:before="1" w:line="240" w:lineRule="auto"/>
              <w:ind w:left="249"/>
            </w:pPr>
            <w:r>
              <w:rPr>
                <w:spacing w:val="-5"/>
              </w:rPr>
              <w:t>21.</w:t>
            </w:r>
          </w:p>
        </w:tc>
        <w:tc>
          <w:tcPr>
            <w:tcW w:w="8088" w:type="dxa"/>
            <w:shd w:val="clear" w:color="auto" w:fill="D9E1F3"/>
          </w:tcPr>
          <w:p w14:paraId="2F7F72D6" w14:textId="77777777" w:rsidR="00747BBF" w:rsidRDefault="00927A6E">
            <w:pPr>
              <w:pStyle w:val="TableParagraph"/>
              <w:spacing w:before="1" w:line="240" w:lineRule="auto"/>
              <w:ind w:left="155"/>
            </w:pPr>
            <w:r>
              <w:t>Raport</w:t>
            </w:r>
            <w:r>
              <w:rPr>
                <w:spacing w:val="-9"/>
              </w:rPr>
              <w:t xml:space="preserve"> </w:t>
            </w:r>
            <w:r>
              <w:t>zalegania</w:t>
            </w:r>
            <w:r>
              <w:rPr>
                <w:spacing w:val="-6"/>
              </w:rPr>
              <w:t xml:space="preserve"> </w:t>
            </w:r>
            <w:r>
              <w:t>korespondencji</w:t>
            </w:r>
            <w:r>
              <w:rPr>
                <w:spacing w:val="-7"/>
              </w:rPr>
              <w:t xml:space="preserve"> </w:t>
            </w:r>
            <w:r>
              <w:t>na</w:t>
            </w:r>
            <w:r>
              <w:rPr>
                <w:spacing w:val="-7"/>
              </w:rPr>
              <w:t xml:space="preserve"> </w:t>
            </w:r>
            <w:r>
              <w:t>poszczególnych</w:t>
            </w:r>
            <w:r>
              <w:rPr>
                <w:spacing w:val="-7"/>
              </w:rPr>
              <w:t xml:space="preserve"> </w:t>
            </w:r>
            <w:r>
              <w:t>etapach</w:t>
            </w:r>
            <w:r>
              <w:rPr>
                <w:spacing w:val="-8"/>
              </w:rPr>
              <w:t xml:space="preserve"> </w:t>
            </w:r>
            <w:r>
              <w:t>obiegu</w:t>
            </w:r>
            <w:r>
              <w:rPr>
                <w:spacing w:val="-7"/>
              </w:rPr>
              <w:t xml:space="preserve"> </w:t>
            </w:r>
            <w:r>
              <w:rPr>
                <w:spacing w:val="-2"/>
              </w:rPr>
              <w:t>urlopów</w:t>
            </w:r>
          </w:p>
        </w:tc>
      </w:tr>
      <w:tr w:rsidR="00747BBF" w14:paraId="5EA20EB3" w14:textId="77777777">
        <w:trPr>
          <w:trHeight w:val="333"/>
        </w:trPr>
        <w:tc>
          <w:tcPr>
            <w:tcW w:w="982" w:type="dxa"/>
          </w:tcPr>
          <w:p w14:paraId="15858752" w14:textId="77777777" w:rsidR="00747BBF" w:rsidRDefault="00927A6E">
            <w:pPr>
              <w:pStyle w:val="TableParagraph"/>
              <w:spacing w:before="1" w:line="240" w:lineRule="auto"/>
              <w:ind w:left="249"/>
            </w:pPr>
            <w:r>
              <w:rPr>
                <w:spacing w:val="-5"/>
              </w:rPr>
              <w:t>22.</w:t>
            </w:r>
          </w:p>
        </w:tc>
        <w:tc>
          <w:tcPr>
            <w:tcW w:w="8088" w:type="dxa"/>
          </w:tcPr>
          <w:p w14:paraId="3EA5184D" w14:textId="77777777" w:rsidR="00747BBF" w:rsidRDefault="00927A6E">
            <w:pPr>
              <w:pStyle w:val="TableParagraph"/>
              <w:spacing w:before="1" w:line="240" w:lineRule="auto"/>
              <w:ind w:left="155"/>
            </w:pPr>
            <w:r>
              <w:t>Raport</w:t>
            </w:r>
            <w:r>
              <w:rPr>
                <w:spacing w:val="-5"/>
              </w:rPr>
              <w:t xml:space="preserve"> </w:t>
            </w:r>
            <w:r>
              <w:t>/</w:t>
            </w:r>
            <w:r>
              <w:rPr>
                <w:spacing w:val="-2"/>
              </w:rPr>
              <w:t xml:space="preserve"> </w:t>
            </w:r>
            <w:r>
              <w:t>alert</w:t>
            </w:r>
            <w:r>
              <w:rPr>
                <w:spacing w:val="-4"/>
              </w:rPr>
              <w:t xml:space="preserve"> </w:t>
            </w:r>
            <w:r>
              <w:t>w</w:t>
            </w:r>
            <w:r>
              <w:rPr>
                <w:spacing w:val="-2"/>
              </w:rPr>
              <w:t xml:space="preserve"> </w:t>
            </w:r>
            <w:r>
              <w:t>postaci</w:t>
            </w:r>
            <w:r>
              <w:rPr>
                <w:spacing w:val="-4"/>
              </w:rPr>
              <w:t xml:space="preserve"> </w:t>
            </w:r>
            <w:r>
              <w:t>maila</w:t>
            </w:r>
            <w:r>
              <w:rPr>
                <w:spacing w:val="-2"/>
              </w:rPr>
              <w:t xml:space="preserve"> </w:t>
            </w:r>
            <w:r>
              <w:t>dotyczący</w:t>
            </w:r>
            <w:r>
              <w:rPr>
                <w:spacing w:val="-4"/>
              </w:rPr>
              <w:t xml:space="preserve"> </w:t>
            </w:r>
            <w:r>
              <w:t>zalegania</w:t>
            </w:r>
            <w:r>
              <w:rPr>
                <w:spacing w:val="-2"/>
              </w:rPr>
              <w:t xml:space="preserve"> korespondencji.</w:t>
            </w:r>
          </w:p>
        </w:tc>
      </w:tr>
    </w:tbl>
    <w:p w14:paraId="0A1AC2DF" w14:textId="77777777" w:rsidR="00747BBF" w:rsidRDefault="00747BBF">
      <w:pPr>
        <w:pStyle w:val="Tekstpodstawowy"/>
        <w:spacing w:before="61"/>
      </w:pPr>
    </w:p>
    <w:p w14:paraId="3FB29052" w14:textId="77777777" w:rsidR="00747BBF" w:rsidRDefault="00927A6E" w:rsidP="0032618B">
      <w:pPr>
        <w:pStyle w:val="Nagwek1"/>
      </w:pPr>
      <w:bookmarkStart w:id="70" w:name="_Toc197668418"/>
      <w:r>
        <w:t>Harmonogramy</w:t>
      </w:r>
      <w:bookmarkEnd w:id="70"/>
    </w:p>
    <w:tbl>
      <w:tblPr>
        <w:tblStyle w:val="TableNormal"/>
        <w:tblW w:w="0" w:type="auto"/>
        <w:tblInd w:w="153"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1044"/>
        <w:gridCol w:w="8025"/>
      </w:tblGrid>
      <w:tr w:rsidR="00747BBF" w14:paraId="3F54B7F1" w14:textId="77777777">
        <w:trPr>
          <w:trHeight w:val="595"/>
        </w:trPr>
        <w:tc>
          <w:tcPr>
            <w:tcW w:w="1044" w:type="dxa"/>
            <w:tcBorders>
              <w:top w:val="nil"/>
              <w:left w:val="nil"/>
              <w:bottom w:val="nil"/>
              <w:right w:val="nil"/>
            </w:tcBorders>
            <w:shd w:val="clear" w:color="auto" w:fill="4471C4"/>
          </w:tcPr>
          <w:p w14:paraId="4057732E" w14:textId="77777777" w:rsidR="00747BBF" w:rsidRDefault="00927A6E">
            <w:pPr>
              <w:pStyle w:val="TableParagraph"/>
              <w:spacing w:before="9" w:line="240" w:lineRule="auto"/>
              <w:ind w:left="160"/>
            </w:pPr>
            <w:r>
              <w:rPr>
                <w:spacing w:val="-5"/>
              </w:rPr>
              <w:t>LP.</w:t>
            </w:r>
          </w:p>
        </w:tc>
        <w:tc>
          <w:tcPr>
            <w:tcW w:w="8025" w:type="dxa"/>
            <w:tcBorders>
              <w:top w:val="nil"/>
              <w:left w:val="nil"/>
              <w:bottom w:val="nil"/>
              <w:right w:val="nil"/>
            </w:tcBorders>
            <w:shd w:val="clear" w:color="auto" w:fill="4471C4"/>
          </w:tcPr>
          <w:p w14:paraId="75EA79EF" w14:textId="77777777" w:rsidR="00747BBF" w:rsidRDefault="00927A6E">
            <w:pPr>
              <w:pStyle w:val="TableParagraph"/>
              <w:spacing w:before="9" w:line="240" w:lineRule="auto"/>
              <w:ind w:left="160"/>
            </w:pPr>
            <w:r>
              <w:t>WYMAGANIE</w:t>
            </w:r>
            <w:r>
              <w:rPr>
                <w:spacing w:val="-7"/>
              </w:rPr>
              <w:t xml:space="preserve"> </w:t>
            </w:r>
            <w:r>
              <w:rPr>
                <w:spacing w:val="-2"/>
              </w:rPr>
              <w:t>BEZWZGLĘDNE</w:t>
            </w:r>
          </w:p>
        </w:tc>
      </w:tr>
      <w:tr w:rsidR="00747BBF" w14:paraId="01C4F240" w14:textId="77777777">
        <w:trPr>
          <w:trHeight w:val="650"/>
        </w:trPr>
        <w:tc>
          <w:tcPr>
            <w:tcW w:w="1044" w:type="dxa"/>
            <w:tcBorders>
              <w:top w:val="nil"/>
            </w:tcBorders>
            <w:shd w:val="clear" w:color="auto" w:fill="D9E1F3"/>
          </w:tcPr>
          <w:p w14:paraId="3021649B" w14:textId="77777777" w:rsidR="00747BBF" w:rsidRDefault="00927A6E">
            <w:pPr>
              <w:pStyle w:val="TableParagraph"/>
              <w:ind w:left="155"/>
            </w:pPr>
            <w:r>
              <w:rPr>
                <w:spacing w:val="-5"/>
              </w:rPr>
              <w:t>1.</w:t>
            </w:r>
          </w:p>
        </w:tc>
        <w:tc>
          <w:tcPr>
            <w:tcW w:w="8025" w:type="dxa"/>
            <w:tcBorders>
              <w:top w:val="nil"/>
            </w:tcBorders>
            <w:shd w:val="clear" w:color="auto" w:fill="D9E1F3"/>
          </w:tcPr>
          <w:p w14:paraId="0C1D4FCD" w14:textId="77777777" w:rsidR="00747BBF" w:rsidRDefault="00927A6E">
            <w:pPr>
              <w:pStyle w:val="TableParagraph"/>
              <w:ind w:left="155"/>
            </w:pPr>
            <w:r>
              <w:t>Interfejsem</w:t>
            </w:r>
            <w:r>
              <w:rPr>
                <w:spacing w:val="3"/>
              </w:rPr>
              <w:t xml:space="preserve"> </w:t>
            </w:r>
            <w:r>
              <w:t>użytkownika</w:t>
            </w:r>
            <w:r>
              <w:rPr>
                <w:spacing w:val="3"/>
              </w:rPr>
              <w:t xml:space="preserve"> </w:t>
            </w:r>
            <w:r>
              <w:t>jest</w:t>
            </w:r>
            <w:r>
              <w:rPr>
                <w:spacing w:val="5"/>
              </w:rPr>
              <w:t xml:space="preserve"> </w:t>
            </w:r>
            <w:r>
              <w:t>przeglądarka</w:t>
            </w:r>
            <w:r>
              <w:rPr>
                <w:spacing w:val="3"/>
              </w:rPr>
              <w:t xml:space="preserve"> </w:t>
            </w:r>
            <w:r>
              <w:t>internetowa</w:t>
            </w:r>
            <w:r>
              <w:rPr>
                <w:spacing w:val="3"/>
              </w:rPr>
              <w:t xml:space="preserve"> </w:t>
            </w:r>
            <w:r>
              <w:t>(co</w:t>
            </w:r>
            <w:r>
              <w:rPr>
                <w:spacing w:val="4"/>
              </w:rPr>
              <w:t xml:space="preserve"> </w:t>
            </w:r>
            <w:r>
              <w:t>najmniej</w:t>
            </w:r>
            <w:r>
              <w:rPr>
                <w:spacing w:val="4"/>
              </w:rPr>
              <w:t xml:space="preserve"> </w:t>
            </w:r>
            <w:r>
              <w:t>Chrome;</w:t>
            </w:r>
            <w:r>
              <w:rPr>
                <w:spacing w:val="6"/>
              </w:rPr>
              <w:t xml:space="preserve"> </w:t>
            </w:r>
            <w:proofErr w:type="spellStart"/>
            <w:r>
              <w:rPr>
                <w:spacing w:val="-2"/>
              </w:rPr>
              <w:t>Firefox</w:t>
            </w:r>
            <w:proofErr w:type="spellEnd"/>
            <w:r>
              <w:rPr>
                <w:spacing w:val="-2"/>
              </w:rPr>
              <w:t>;</w:t>
            </w:r>
          </w:p>
          <w:p w14:paraId="5B8B1582" w14:textId="77777777" w:rsidR="00747BBF" w:rsidRDefault="00927A6E">
            <w:pPr>
              <w:pStyle w:val="TableParagraph"/>
              <w:spacing w:before="51" w:line="240" w:lineRule="auto"/>
              <w:ind w:left="165"/>
            </w:pPr>
            <w:r>
              <w:t>IE;</w:t>
            </w:r>
            <w:r>
              <w:rPr>
                <w:spacing w:val="-1"/>
              </w:rPr>
              <w:t xml:space="preserve"> </w:t>
            </w:r>
            <w:r>
              <w:rPr>
                <w:spacing w:val="-2"/>
              </w:rPr>
              <w:t>Edge)</w:t>
            </w:r>
          </w:p>
        </w:tc>
      </w:tr>
      <w:tr w:rsidR="00747BBF" w14:paraId="652C79EC" w14:textId="77777777">
        <w:trPr>
          <w:trHeight w:val="647"/>
        </w:trPr>
        <w:tc>
          <w:tcPr>
            <w:tcW w:w="1044" w:type="dxa"/>
          </w:tcPr>
          <w:p w14:paraId="7B8E2271" w14:textId="77777777" w:rsidR="00747BBF" w:rsidRDefault="00927A6E">
            <w:pPr>
              <w:pStyle w:val="TableParagraph"/>
              <w:ind w:left="155"/>
            </w:pPr>
            <w:r>
              <w:rPr>
                <w:spacing w:val="-5"/>
              </w:rPr>
              <w:t>2.</w:t>
            </w:r>
          </w:p>
        </w:tc>
        <w:tc>
          <w:tcPr>
            <w:tcW w:w="8025" w:type="dxa"/>
          </w:tcPr>
          <w:p w14:paraId="16CC34CE" w14:textId="77777777" w:rsidR="00747BBF" w:rsidRDefault="00927A6E">
            <w:pPr>
              <w:pStyle w:val="TableParagraph"/>
              <w:ind w:left="155"/>
            </w:pPr>
            <w:r>
              <w:t>Wymóg</w:t>
            </w:r>
            <w:r>
              <w:rPr>
                <w:spacing w:val="-11"/>
              </w:rPr>
              <w:t xml:space="preserve"> </w:t>
            </w:r>
            <w:r>
              <w:t>tworzenia</w:t>
            </w:r>
            <w:r>
              <w:rPr>
                <w:spacing w:val="-7"/>
              </w:rPr>
              <w:t xml:space="preserve"> </w:t>
            </w:r>
            <w:r>
              <w:t>harmonogramów</w:t>
            </w:r>
            <w:r>
              <w:rPr>
                <w:spacing w:val="-5"/>
              </w:rPr>
              <w:t xml:space="preserve"> </w:t>
            </w:r>
            <w:r>
              <w:t>pracy</w:t>
            </w:r>
            <w:r>
              <w:rPr>
                <w:spacing w:val="-8"/>
              </w:rPr>
              <w:t xml:space="preserve"> </w:t>
            </w:r>
            <w:r>
              <w:t>dla</w:t>
            </w:r>
            <w:r>
              <w:rPr>
                <w:spacing w:val="-9"/>
              </w:rPr>
              <w:t xml:space="preserve"> </w:t>
            </w:r>
            <w:r>
              <w:t>wszystkich</w:t>
            </w:r>
            <w:r>
              <w:rPr>
                <w:spacing w:val="-8"/>
              </w:rPr>
              <w:t xml:space="preserve"> </w:t>
            </w:r>
            <w:r>
              <w:t>jednostek</w:t>
            </w:r>
            <w:r>
              <w:rPr>
                <w:spacing w:val="-6"/>
              </w:rPr>
              <w:t xml:space="preserve"> </w:t>
            </w:r>
            <w:r>
              <w:t>organizacyjnych</w:t>
            </w:r>
            <w:r>
              <w:rPr>
                <w:spacing w:val="-6"/>
              </w:rPr>
              <w:t xml:space="preserve"> </w:t>
            </w:r>
            <w:r>
              <w:rPr>
                <w:spacing w:val="-10"/>
              </w:rPr>
              <w:t>w</w:t>
            </w:r>
          </w:p>
          <w:p w14:paraId="33126EAC" w14:textId="77777777" w:rsidR="00747BBF" w:rsidRDefault="00927A6E">
            <w:pPr>
              <w:pStyle w:val="TableParagraph"/>
              <w:spacing w:before="50" w:line="240" w:lineRule="auto"/>
              <w:ind w:left="165"/>
            </w:pPr>
            <w:r>
              <w:t>szczególności</w:t>
            </w:r>
            <w:r>
              <w:rPr>
                <w:spacing w:val="-10"/>
              </w:rPr>
              <w:t xml:space="preserve"> </w:t>
            </w:r>
            <w:r>
              <w:t>zatrudniających</w:t>
            </w:r>
            <w:r>
              <w:rPr>
                <w:spacing w:val="-9"/>
              </w:rPr>
              <w:t xml:space="preserve"> </w:t>
            </w:r>
            <w:r>
              <w:t>personel</w:t>
            </w:r>
            <w:r>
              <w:rPr>
                <w:spacing w:val="-10"/>
              </w:rPr>
              <w:t xml:space="preserve"> </w:t>
            </w:r>
            <w:r>
              <w:rPr>
                <w:spacing w:val="-2"/>
              </w:rPr>
              <w:t>medyczny.</w:t>
            </w:r>
          </w:p>
        </w:tc>
      </w:tr>
      <w:tr w:rsidR="00747BBF" w14:paraId="15FD545B" w14:textId="77777777">
        <w:trPr>
          <w:trHeight w:val="966"/>
        </w:trPr>
        <w:tc>
          <w:tcPr>
            <w:tcW w:w="1044" w:type="dxa"/>
            <w:shd w:val="clear" w:color="auto" w:fill="D9E1F3"/>
          </w:tcPr>
          <w:p w14:paraId="764E50D6" w14:textId="77777777" w:rsidR="00747BBF" w:rsidRDefault="00927A6E">
            <w:pPr>
              <w:pStyle w:val="TableParagraph"/>
              <w:ind w:left="155"/>
            </w:pPr>
            <w:r>
              <w:rPr>
                <w:spacing w:val="-5"/>
              </w:rPr>
              <w:t>3.</w:t>
            </w:r>
          </w:p>
        </w:tc>
        <w:tc>
          <w:tcPr>
            <w:tcW w:w="8025" w:type="dxa"/>
            <w:shd w:val="clear" w:color="auto" w:fill="D9E1F3"/>
          </w:tcPr>
          <w:p w14:paraId="3580167B" w14:textId="77777777" w:rsidR="00747BBF" w:rsidRDefault="00927A6E">
            <w:pPr>
              <w:pStyle w:val="TableParagraph"/>
              <w:tabs>
                <w:tab w:val="left" w:pos="1153"/>
                <w:tab w:val="left" w:pos="2971"/>
                <w:tab w:val="left" w:pos="4045"/>
                <w:tab w:val="left" w:pos="5437"/>
                <w:tab w:val="left" w:pos="5737"/>
                <w:tab w:val="left" w:pos="6451"/>
                <w:tab w:val="left" w:pos="6886"/>
              </w:tabs>
              <w:spacing w:line="285" w:lineRule="auto"/>
              <w:ind w:left="165" w:right="155" w:hanging="10"/>
            </w:pPr>
            <w:r>
              <w:t>Wymóg</w:t>
            </w:r>
            <w:r>
              <w:rPr>
                <w:spacing w:val="-5"/>
              </w:rPr>
              <w:t xml:space="preserve"> </w:t>
            </w:r>
            <w:r>
              <w:t>nadawania</w:t>
            </w:r>
            <w:r>
              <w:rPr>
                <w:spacing w:val="-4"/>
              </w:rPr>
              <w:t xml:space="preserve"> </w:t>
            </w:r>
            <w:r>
              <w:t>uprawnień</w:t>
            </w:r>
            <w:r>
              <w:rPr>
                <w:spacing w:val="-5"/>
              </w:rPr>
              <w:t xml:space="preserve"> </w:t>
            </w:r>
            <w:r>
              <w:t>tak,</w:t>
            </w:r>
            <w:r>
              <w:rPr>
                <w:spacing w:val="-4"/>
              </w:rPr>
              <w:t xml:space="preserve"> </w:t>
            </w:r>
            <w:r>
              <w:t>aby</w:t>
            </w:r>
            <w:r>
              <w:rPr>
                <w:spacing w:val="-4"/>
              </w:rPr>
              <w:t xml:space="preserve"> </w:t>
            </w:r>
            <w:r>
              <w:t>użytkownik</w:t>
            </w:r>
            <w:r>
              <w:rPr>
                <w:spacing w:val="-6"/>
              </w:rPr>
              <w:t xml:space="preserve"> </w:t>
            </w:r>
            <w:r>
              <w:t>miał</w:t>
            </w:r>
            <w:r>
              <w:rPr>
                <w:spacing w:val="-4"/>
              </w:rPr>
              <w:t xml:space="preserve"> </w:t>
            </w:r>
            <w:r>
              <w:t>prawo</w:t>
            </w:r>
            <w:r>
              <w:rPr>
                <w:spacing w:val="-3"/>
              </w:rPr>
              <w:t xml:space="preserve"> </w:t>
            </w:r>
            <w:r>
              <w:t>wykonania</w:t>
            </w:r>
            <w:r>
              <w:rPr>
                <w:spacing w:val="-4"/>
              </w:rPr>
              <w:t xml:space="preserve"> </w:t>
            </w:r>
            <w:r>
              <w:t xml:space="preserve">blokowania </w:t>
            </w:r>
            <w:r>
              <w:rPr>
                <w:spacing w:val="-2"/>
              </w:rPr>
              <w:t>miesiąca</w:t>
            </w:r>
            <w:r>
              <w:tab/>
            </w:r>
            <w:r>
              <w:rPr>
                <w:spacing w:val="-2"/>
              </w:rPr>
              <w:t>/odblokowywania</w:t>
            </w:r>
            <w:r>
              <w:tab/>
            </w:r>
            <w:r>
              <w:rPr>
                <w:spacing w:val="-2"/>
              </w:rPr>
              <w:t>miesiąca/</w:t>
            </w:r>
            <w:r>
              <w:tab/>
            </w:r>
            <w:r>
              <w:rPr>
                <w:spacing w:val="-2"/>
              </w:rPr>
              <w:t>przeniesienia</w:t>
            </w:r>
            <w:r>
              <w:tab/>
            </w:r>
            <w:r>
              <w:rPr>
                <w:spacing w:val="-10"/>
              </w:rPr>
              <w:t>z</w:t>
            </w:r>
            <w:r>
              <w:tab/>
            </w:r>
            <w:r>
              <w:rPr>
                <w:spacing w:val="-2"/>
              </w:rPr>
              <w:t>planu</w:t>
            </w:r>
            <w:r>
              <w:tab/>
            </w:r>
            <w:r>
              <w:rPr>
                <w:spacing w:val="-5"/>
              </w:rPr>
              <w:t>na</w:t>
            </w:r>
            <w:r>
              <w:tab/>
            </w:r>
            <w:r>
              <w:rPr>
                <w:spacing w:val="-2"/>
              </w:rPr>
              <w:t>wykonanie</w:t>
            </w:r>
          </w:p>
          <w:p w14:paraId="0DEB4687" w14:textId="77777777" w:rsidR="00747BBF" w:rsidRDefault="00927A6E">
            <w:pPr>
              <w:pStyle w:val="TableParagraph"/>
              <w:ind w:left="165"/>
            </w:pPr>
            <w:r>
              <w:rPr>
                <w:spacing w:val="-2"/>
              </w:rPr>
              <w:t>harmonogramu.</w:t>
            </w:r>
          </w:p>
        </w:tc>
      </w:tr>
      <w:tr w:rsidR="00747BBF" w14:paraId="4A88CC19" w14:textId="77777777">
        <w:trPr>
          <w:trHeight w:val="330"/>
        </w:trPr>
        <w:tc>
          <w:tcPr>
            <w:tcW w:w="1044" w:type="dxa"/>
          </w:tcPr>
          <w:p w14:paraId="3299DA16" w14:textId="77777777" w:rsidR="00747BBF" w:rsidRDefault="00927A6E">
            <w:pPr>
              <w:pStyle w:val="TableParagraph"/>
              <w:spacing w:before="1" w:line="240" w:lineRule="auto"/>
              <w:ind w:left="155"/>
            </w:pPr>
            <w:r>
              <w:rPr>
                <w:spacing w:val="-5"/>
              </w:rPr>
              <w:t>4.</w:t>
            </w:r>
          </w:p>
        </w:tc>
        <w:tc>
          <w:tcPr>
            <w:tcW w:w="8025" w:type="dxa"/>
          </w:tcPr>
          <w:p w14:paraId="53504C37" w14:textId="77777777" w:rsidR="00747BBF" w:rsidRDefault="00927A6E">
            <w:pPr>
              <w:pStyle w:val="TableParagraph"/>
              <w:spacing w:before="1" w:line="240" w:lineRule="auto"/>
              <w:ind w:left="155"/>
            </w:pPr>
            <w:r>
              <w:t>Wymóg</w:t>
            </w:r>
            <w:r>
              <w:rPr>
                <w:spacing w:val="-4"/>
              </w:rPr>
              <w:t xml:space="preserve"> </w:t>
            </w:r>
            <w:r>
              <w:t>zdefiniowania</w:t>
            </w:r>
            <w:r>
              <w:rPr>
                <w:spacing w:val="-7"/>
              </w:rPr>
              <w:t xml:space="preserve"> </w:t>
            </w:r>
            <w:r>
              <w:t>w</w:t>
            </w:r>
            <w:r>
              <w:rPr>
                <w:spacing w:val="-4"/>
              </w:rPr>
              <w:t xml:space="preserve"> </w:t>
            </w:r>
            <w:r>
              <w:t>systemie</w:t>
            </w:r>
            <w:r>
              <w:rPr>
                <w:spacing w:val="-4"/>
              </w:rPr>
              <w:t xml:space="preserve"> </w:t>
            </w:r>
            <w:r>
              <w:t>pory</w:t>
            </w:r>
            <w:r>
              <w:rPr>
                <w:spacing w:val="-5"/>
              </w:rPr>
              <w:t xml:space="preserve"> </w:t>
            </w:r>
            <w:r>
              <w:rPr>
                <w:spacing w:val="-2"/>
              </w:rPr>
              <w:t>nocnej.</w:t>
            </w:r>
          </w:p>
        </w:tc>
      </w:tr>
      <w:tr w:rsidR="00747BBF" w14:paraId="711C0E91" w14:textId="77777777">
        <w:trPr>
          <w:trHeight w:val="650"/>
        </w:trPr>
        <w:tc>
          <w:tcPr>
            <w:tcW w:w="1044" w:type="dxa"/>
            <w:shd w:val="clear" w:color="auto" w:fill="D9E1F3"/>
          </w:tcPr>
          <w:p w14:paraId="7D0AA70E" w14:textId="77777777" w:rsidR="00747BBF" w:rsidRDefault="00927A6E">
            <w:pPr>
              <w:pStyle w:val="TableParagraph"/>
              <w:ind w:left="155"/>
            </w:pPr>
            <w:r>
              <w:rPr>
                <w:spacing w:val="-5"/>
              </w:rPr>
              <w:t>5.</w:t>
            </w:r>
          </w:p>
        </w:tc>
        <w:tc>
          <w:tcPr>
            <w:tcW w:w="8025" w:type="dxa"/>
            <w:shd w:val="clear" w:color="auto" w:fill="D9E1F3"/>
          </w:tcPr>
          <w:p w14:paraId="1CB7CB56" w14:textId="77777777" w:rsidR="00747BBF" w:rsidRDefault="00927A6E">
            <w:pPr>
              <w:pStyle w:val="TableParagraph"/>
              <w:ind w:left="155"/>
            </w:pPr>
            <w:r>
              <w:t>Wymóg</w:t>
            </w:r>
            <w:r>
              <w:rPr>
                <w:spacing w:val="57"/>
                <w:w w:val="150"/>
              </w:rPr>
              <w:t xml:space="preserve"> </w:t>
            </w:r>
            <w:r>
              <w:t>pracy</w:t>
            </w:r>
            <w:r>
              <w:rPr>
                <w:spacing w:val="60"/>
                <w:w w:val="150"/>
              </w:rPr>
              <w:t xml:space="preserve"> </w:t>
            </w:r>
            <w:r>
              <w:t>na</w:t>
            </w:r>
            <w:r>
              <w:rPr>
                <w:spacing w:val="59"/>
                <w:w w:val="150"/>
              </w:rPr>
              <w:t xml:space="preserve"> </w:t>
            </w:r>
            <w:r>
              <w:t>pracownikach</w:t>
            </w:r>
            <w:r>
              <w:rPr>
                <w:spacing w:val="58"/>
                <w:w w:val="150"/>
              </w:rPr>
              <w:t xml:space="preserve"> </w:t>
            </w:r>
            <w:r>
              <w:t>zatrudnionych</w:t>
            </w:r>
            <w:r>
              <w:rPr>
                <w:spacing w:val="59"/>
                <w:w w:val="150"/>
              </w:rPr>
              <w:t xml:space="preserve"> </w:t>
            </w:r>
            <w:r>
              <w:t>w</w:t>
            </w:r>
            <w:r>
              <w:rPr>
                <w:spacing w:val="57"/>
                <w:w w:val="150"/>
              </w:rPr>
              <w:t xml:space="preserve"> </w:t>
            </w:r>
            <w:r>
              <w:t>module</w:t>
            </w:r>
            <w:r>
              <w:rPr>
                <w:spacing w:val="60"/>
                <w:w w:val="150"/>
              </w:rPr>
              <w:t xml:space="preserve"> </w:t>
            </w:r>
            <w:r>
              <w:t>Kadry</w:t>
            </w:r>
            <w:r>
              <w:rPr>
                <w:spacing w:val="60"/>
                <w:w w:val="150"/>
              </w:rPr>
              <w:t xml:space="preserve"> </w:t>
            </w:r>
            <w:r>
              <w:t>z</w:t>
            </w:r>
            <w:r>
              <w:rPr>
                <w:spacing w:val="58"/>
                <w:w w:val="150"/>
              </w:rPr>
              <w:t xml:space="preserve"> </w:t>
            </w:r>
            <w:r>
              <w:rPr>
                <w:spacing w:val="-2"/>
              </w:rPr>
              <w:t>możliwością</w:t>
            </w:r>
          </w:p>
          <w:p w14:paraId="52005079" w14:textId="77777777" w:rsidR="00747BBF" w:rsidRDefault="00927A6E">
            <w:pPr>
              <w:pStyle w:val="TableParagraph"/>
              <w:spacing w:before="50" w:line="240" w:lineRule="auto"/>
              <w:ind w:left="165"/>
            </w:pPr>
            <w:r>
              <w:t>przydzielenia</w:t>
            </w:r>
            <w:r>
              <w:rPr>
                <w:spacing w:val="-5"/>
              </w:rPr>
              <w:t xml:space="preserve"> </w:t>
            </w:r>
            <w:r>
              <w:t>pracowników</w:t>
            </w:r>
            <w:r>
              <w:rPr>
                <w:spacing w:val="-6"/>
              </w:rPr>
              <w:t xml:space="preserve"> </w:t>
            </w:r>
            <w:r>
              <w:t>do</w:t>
            </w:r>
            <w:r>
              <w:rPr>
                <w:spacing w:val="-4"/>
              </w:rPr>
              <w:t xml:space="preserve"> </w:t>
            </w:r>
            <w:r>
              <w:t>grupy</w:t>
            </w:r>
            <w:r>
              <w:rPr>
                <w:spacing w:val="-4"/>
              </w:rPr>
              <w:t xml:space="preserve"> </w:t>
            </w:r>
            <w:r>
              <w:rPr>
                <w:spacing w:val="-2"/>
              </w:rPr>
              <w:t>harmonogramu.</w:t>
            </w:r>
          </w:p>
        </w:tc>
      </w:tr>
      <w:tr w:rsidR="00747BBF" w14:paraId="23FE8ECA" w14:textId="77777777">
        <w:trPr>
          <w:trHeight w:val="647"/>
        </w:trPr>
        <w:tc>
          <w:tcPr>
            <w:tcW w:w="1044" w:type="dxa"/>
          </w:tcPr>
          <w:p w14:paraId="5C67BDFF" w14:textId="77777777" w:rsidR="00747BBF" w:rsidRDefault="00927A6E">
            <w:pPr>
              <w:pStyle w:val="TableParagraph"/>
              <w:ind w:left="155"/>
            </w:pPr>
            <w:r>
              <w:rPr>
                <w:spacing w:val="-5"/>
              </w:rPr>
              <w:t>6.</w:t>
            </w:r>
          </w:p>
        </w:tc>
        <w:tc>
          <w:tcPr>
            <w:tcW w:w="8025" w:type="dxa"/>
          </w:tcPr>
          <w:p w14:paraId="12F0BA14" w14:textId="77777777" w:rsidR="00747BBF" w:rsidRDefault="00927A6E">
            <w:pPr>
              <w:pStyle w:val="TableParagraph"/>
              <w:ind w:left="155"/>
            </w:pPr>
            <w:r>
              <w:t>Wymóg</w:t>
            </w:r>
            <w:r>
              <w:rPr>
                <w:spacing w:val="36"/>
              </w:rPr>
              <w:t xml:space="preserve">  </w:t>
            </w:r>
            <w:r>
              <w:t>pracy</w:t>
            </w:r>
            <w:r>
              <w:rPr>
                <w:spacing w:val="37"/>
              </w:rPr>
              <w:t xml:space="preserve">  </w:t>
            </w:r>
            <w:r>
              <w:t>na</w:t>
            </w:r>
            <w:r>
              <w:rPr>
                <w:spacing w:val="35"/>
              </w:rPr>
              <w:t xml:space="preserve">  </w:t>
            </w:r>
            <w:r>
              <w:t>katalogach</w:t>
            </w:r>
            <w:r>
              <w:rPr>
                <w:spacing w:val="36"/>
              </w:rPr>
              <w:t xml:space="preserve">  </w:t>
            </w:r>
            <w:r>
              <w:t>jednostek</w:t>
            </w:r>
            <w:r>
              <w:rPr>
                <w:spacing w:val="35"/>
              </w:rPr>
              <w:t xml:space="preserve">  </w:t>
            </w:r>
            <w:r>
              <w:t>organizacyjnych,</w:t>
            </w:r>
            <w:r>
              <w:rPr>
                <w:spacing w:val="35"/>
              </w:rPr>
              <w:t xml:space="preserve">  </w:t>
            </w:r>
            <w:r>
              <w:t>grup</w:t>
            </w:r>
            <w:r>
              <w:rPr>
                <w:spacing w:val="36"/>
              </w:rPr>
              <w:t xml:space="preserve">  </w:t>
            </w:r>
            <w:r>
              <w:rPr>
                <w:spacing w:val="-2"/>
              </w:rPr>
              <w:t>pracowniczych</w:t>
            </w:r>
          </w:p>
          <w:p w14:paraId="381F4DF5" w14:textId="77777777" w:rsidR="00747BBF" w:rsidRDefault="00927A6E">
            <w:pPr>
              <w:pStyle w:val="TableParagraph"/>
              <w:spacing w:before="50" w:line="240" w:lineRule="auto"/>
              <w:ind w:left="165"/>
            </w:pPr>
            <w:r>
              <w:t>zdefiniowanych</w:t>
            </w:r>
            <w:r>
              <w:rPr>
                <w:spacing w:val="-5"/>
              </w:rPr>
              <w:t xml:space="preserve"> </w:t>
            </w:r>
            <w:r>
              <w:t>w</w:t>
            </w:r>
            <w:r>
              <w:rPr>
                <w:spacing w:val="-6"/>
              </w:rPr>
              <w:t xml:space="preserve"> </w:t>
            </w:r>
            <w:r>
              <w:t>module</w:t>
            </w:r>
            <w:r>
              <w:rPr>
                <w:spacing w:val="-6"/>
              </w:rPr>
              <w:t xml:space="preserve"> </w:t>
            </w:r>
            <w:r>
              <w:rPr>
                <w:spacing w:val="-2"/>
              </w:rPr>
              <w:t>Kadry.</w:t>
            </w:r>
          </w:p>
        </w:tc>
      </w:tr>
      <w:tr w:rsidR="00747BBF" w14:paraId="09132646" w14:textId="77777777">
        <w:trPr>
          <w:trHeight w:val="650"/>
        </w:trPr>
        <w:tc>
          <w:tcPr>
            <w:tcW w:w="1044" w:type="dxa"/>
            <w:shd w:val="clear" w:color="auto" w:fill="D9E1F3"/>
          </w:tcPr>
          <w:p w14:paraId="77B8AC9A" w14:textId="77777777" w:rsidR="00747BBF" w:rsidRDefault="00747BBF">
            <w:pPr>
              <w:pStyle w:val="TableParagraph"/>
              <w:spacing w:line="240" w:lineRule="auto"/>
              <w:ind w:left="0"/>
              <w:rPr>
                <w:rFonts w:ascii="Times New Roman"/>
              </w:rPr>
            </w:pPr>
          </w:p>
        </w:tc>
        <w:tc>
          <w:tcPr>
            <w:tcW w:w="8025" w:type="dxa"/>
            <w:shd w:val="clear" w:color="auto" w:fill="D9E1F3"/>
          </w:tcPr>
          <w:p w14:paraId="02C28C41" w14:textId="77777777" w:rsidR="00747BBF" w:rsidRDefault="00927A6E">
            <w:pPr>
              <w:pStyle w:val="TableParagraph"/>
              <w:ind w:left="155"/>
            </w:pPr>
            <w:r>
              <w:t>Wymóg</w:t>
            </w:r>
            <w:r>
              <w:rPr>
                <w:spacing w:val="38"/>
              </w:rPr>
              <w:t xml:space="preserve">  </w:t>
            </w:r>
            <w:r>
              <w:t>definiowanie</w:t>
            </w:r>
            <w:r>
              <w:rPr>
                <w:spacing w:val="40"/>
              </w:rPr>
              <w:t xml:space="preserve">  </w:t>
            </w:r>
            <w:r>
              <w:t>zmian</w:t>
            </w:r>
            <w:r>
              <w:rPr>
                <w:spacing w:val="38"/>
              </w:rPr>
              <w:t xml:space="preserve">  </w:t>
            </w:r>
            <w:r>
              <w:t>dostępnych</w:t>
            </w:r>
            <w:r>
              <w:rPr>
                <w:spacing w:val="39"/>
              </w:rPr>
              <w:t xml:space="preserve">  </w:t>
            </w:r>
            <w:r>
              <w:t>w</w:t>
            </w:r>
            <w:r>
              <w:rPr>
                <w:spacing w:val="40"/>
              </w:rPr>
              <w:t xml:space="preserve">  </w:t>
            </w:r>
            <w:r>
              <w:t>harmonogramie</w:t>
            </w:r>
            <w:r>
              <w:rPr>
                <w:spacing w:val="39"/>
              </w:rPr>
              <w:t xml:space="preserve">  </w:t>
            </w:r>
            <w:r>
              <w:rPr>
                <w:spacing w:val="-2"/>
              </w:rPr>
              <w:t>uwzględniających</w:t>
            </w:r>
          </w:p>
          <w:p w14:paraId="7C8B5A46" w14:textId="77777777" w:rsidR="00747BBF" w:rsidRDefault="00927A6E">
            <w:pPr>
              <w:pStyle w:val="TableParagraph"/>
              <w:spacing w:before="51" w:line="240" w:lineRule="auto"/>
              <w:ind w:left="165"/>
            </w:pPr>
            <w:r>
              <w:t>podstawowe</w:t>
            </w:r>
            <w:r>
              <w:rPr>
                <w:spacing w:val="-4"/>
              </w:rPr>
              <w:t xml:space="preserve"> </w:t>
            </w:r>
            <w:r>
              <w:rPr>
                <w:spacing w:val="-2"/>
              </w:rPr>
              <w:t>parametry:</w:t>
            </w:r>
          </w:p>
        </w:tc>
      </w:tr>
      <w:tr w:rsidR="00747BBF" w14:paraId="6BBDF6BE" w14:textId="77777777">
        <w:trPr>
          <w:trHeight w:val="328"/>
        </w:trPr>
        <w:tc>
          <w:tcPr>
            <w:tcW w:w="1044" w:type="dxa"/>
          </w:tcPr>
          <w:p w14:paraId="3EAFF2C4" w14:textId="77777777" w:rsidR="00747BBF" w:rsidRDefault="00927A6E">
            <w:pPr>
              <w:pStyle w:val="TableParagraph"/>
              <w:ind w:left="155"/>
            </w:pPr>
            <w:r>
              <w:rPr>
                <w:spacing w:val="-5"/>
              </w:rPr>
              <w:t>7.</w:t>
            </w:r>
          </w:p>
        </w:tc>
        <w:tc>
          <w:tcPr>
            <w:tcW w:w="8025" w:type="dxa"/>
          </w:tcPr>
          <w:p w14:paraId="7F0130E6" w14:textId="77777777" w:rsidR="00747BBF" w:rsidRDefault="00927A6E">
            <w:pPr>
              <w:pStyle w:val="TableParagraph"/>
            </w:pPr>
            <w:r>
              <w:rPr>
                <w:spacing w:val="-4"/>
              </w:rPr>
              <w:t>opis</w:t>
            </w:r>
          </w:p>
        </w:tc>
      </w:tr>
      <w:tr w:rsidR="00747BBF" w14:paraId="6CC044C7" w14:textId="77777777">
        <w:trPr>
          <w:trHeight w:val="330"/>
        </w:trPr>
        <w:tc>
          <w:tcPr>
            <w:tcW w:w="1044" w:type="dxa"/>
            <w:shd w:val="clear" w:color="auto" w:fill="D9E1F3"/>
          </w:tcPr>
          <w:p w14:paraId="71AFB55B" w14:textId="77777777" w:rsidR="00747BBF" w:rsidRDefault="00927A6E">
            <w:pPr>
              <w:pStyle w:val="TableParagraph"/>
              <w:ind w:left="155"/>
            </w:pPr>
            <w:r>
              <w:rPr>
                <w:spacing w:val="-5"/>
              </w:rPr>
              <w:t>8.</w:t>
            </w:r>
          </w:p>
        </w:tc>
        <w:tc>
          <w:tcPr>
            <w:tcW w:w="8025" w:type="dxa"/>
            <w:shd w:val="clear" w:color="auto" w:fill="D9E1F3"/>
          </w:tcPr>
          <w:p w14:paraId="7CCD5845" w14:textId="77777777" w:rsidR="00747BBF" w:rsidRDefault="00927A6E">
            <w:pPr>
              <w:pStyle w:val="TableParagraph"/>
            </w:pPr>
            <w:r>
              <w:t>nr</w:t>
            </w:r>
            <w:r>
              <w:rPr>
                <w:spacing w:val="-1"/>
              </w:rPr>
              <w:t xml:space="preserve"> </w:t>
            </w:r>
            <w:r>
              <w:rPr>
                <w:spacing w:val="-2"/>
              </w:rPr>
              <w:t>zmiany</w:t>
            </w:r>
          </w:p>
        </w:tc>
      </w:tr>
      <w:tr w:rsidR="00747BBF" w14:paraId="66491D52" w14:textId="77777777">
        <w:trPr>
          <w:trHeight w:val="330"/>
        </w:trPr>
        <w:tc>
          <w:tcPr>
            <w:tcW w:w="1044" w:type="dxa"/>
          </w:tcPr>
          <w:p w14:paraId="271B6DEC" w14:textId="77777777" w:rsidR="00747BBF" w:rsidRDefault="00927A6E">
            <w:pPr>
              <w:pStyle w:val="TableParagraph"/>
              <w:ind w:left="155"/>
            </w:pPr>
            <w:r>
              <w:rPr>
                <w:spacing w:val="-5"/>
              </w:rPr>
              <w:t>9.</w:t>
            </w:r>
          </w:p>
        </w:tc>
        <w:tc>
          <w:tcPr>
            <w:tcW w:w="8025" w:type="dxa"/>
          </w:tcPr>
          <w:p w14:paraId="6254B24D" w14:textId="77777777" w:rsidR="00747BBF" w:rsidRDefault="00927A6E">
            <w:pPr>
              <w:pStyle w:val="TableParagraph"/>
            </w:pPr>
            <w:r>
              <w:t>liczba</w:t>
            </w:r>
            <w:r>
              <w:rPr>
                <w:spacing w:val="-7"/>
              </w:rPr>
              <w:t xml:space="preserve"> </w:t>
            </w:r>
            <w:r>
              <w:rPr>
                <w:spacing w:val="-2"/>
              </w:rPr>
              <w:t>godzin</w:t>
            </w:r>
          </w:p>
        </w:tc>
      </w:tr>
      <w:tr w:rsidR="00747BBF" w14:paraId="3589DAA3" w14:textId="77777777">
        <w:trPr>
          <w:trHeight w:val="328"/>
        </w:trPr>
        <w:tc>
          <w:tcPr>
            <w:tcW w:w="1044" w:type="dxa"/>
            <w:shd w:val="clear" w:color="auto" w:fill="D9E1F3"/>
          </w:tcPr>
          <w:p w14:paraId="1DF6BB77" w14:textId="77777777" w:rsidR="00747BBF" w:rsidRDefault="00927A6E">
            <w:pPr>
              <w:pStyle w:val="TableParagraph"/>
              <w:ind w:left="155"/>
            </w:pPr>
            <w:r>
              <w:rPr>
                <w:spacing w:val="-5"/>
              </w:rPr>
              <w:t>10.</w:t>
            </w:r>
          </w:p>
        </w:tc>
        <w:tc>
          <w:tcPr>
            <w:tcW w:w="8025" w:type="dxa"/>
            <w:shd w:val="clear" w:color="auto" w:fill="D9E1F3"/>
          </w:tcPr>
          <w:p w14:paraId="1D82948E" w14:textId="77777777" w:rsidR="00747BBF" w:rsidRDefault="00927A6E">
            <w:pPr>
              <w:pStyle w:val="TableParagraph"/>
            </w:pPr>
            <w:r>
              <w:t>godziny</w:t>
            </w:r>
            <w:r>
              <w:rPr>
                <w:spacing w:val="-3"/>
              </w:rPr>
              <w:t xml:space="preserve"> </w:t>
            </w:r>
            <w:r>
              <w:t>od</w:t>
            </w:r>
            <w:r>
              <w:rPr>
                <w:spacing w:val="-4"/>
              </w:rPr>
              <w:t xml:space="preserve"> </w:t>
            </w:r>
            <w:r>
              <w:t>–</w:t>
            </w:r>
            <w:r>
              <w:rPr>
                <w:spacing w:val="-1"/>
              </w:rPr>
              <w:t xml:space="preserve"> </w:t>
            </w:r>
            <w:r>
              <w:t>do</w:t>
            </w:r>
            <w:r>
              <w:rPr>
                <w:spacing w:val="-1"/>
              </w:rPr>
              <w:t xml:space="preserve"> </w:t>
            </w:r>
            <w:r>
              <w:t>pracy</w:t>
            </w:r>
            <w:r>
              <w:rPr>
                <w:spacing w:val="-2"/>
              </w:rPr>
              <w:t xml:space="preserve"> etatowej</w:t>
            </w:r>
          </w:p>
        </w:tc>
      </w:tr>
      <w:tr w:rsidR="00747BBF" w14:paraId="7705C187" w14:textId="77777777">
        <w:trPr>
          <w:trHeight w:val="330"/>
        </w:trPr>
        <w:tc>
          <w:tcPr>
            <w:tcW w:w="1044" w:type="dxa"/>
          </w:tcPr>
          <w:p w14:paraId="04956AE5" w14:textId="77777777" w:rsidR="00747BBF" w:rsidRDefault="00927A6E">
            <w:pPr>
              <w:pStyle w:val="TableParagraph"/>
              <w:ind w:left="155"/>
            </w:pPr>
            <w:r>
              <w:rPr>
                <w:spacing w:val="-5"/>
              </w:rPr>
              <w:t>11.</w:t>
            </w:r>
          </w:p>
        </w:tc>
        <w:tc>
          <w:tcPr>
            <w:tcW w:w="8025" w:type="dxa"/>
          </w:tcPr>
          <w:p w14:paraId="73329833" w14:textId="77777777" w:rsidR="00747BBF" w:rsidRDefault="00927A6E">
            <w:pPr>
              <w:pStyle w:val="TableParagraph"/>
            </w:pPr>
            <w:r>
              <w:t>godziny</w:t>
            </w:r>
            <w:r>
              <w:rPr>
                <w:spacing w:val="-4"/>
              </w:rPr>
              <w:t xml:space="preserve"> </w:t>
            </w:r>
            <w:r>
              <w:t>od</w:t>
            </w:r>
            <w:r>
              <w:rPr>
                <w:spacing w:val="-1"/>
              </w:rPr>
              <w:t xml:space="preserve"> </w:t>
            </w:r>
            <w:r>
              <w:t>-</w:t>
            </w:r>
            <w:r>
              <w:rPr>
                <w:spacing w:val="-4"/>
              </w:rPr>
              <w:t xml:space="preserve"> </w:t>
            </w:r>
            <w:r>
              <w:t xml:space="preserve">do </w:t>
            </w:r>
            <w:r>
              <w:rPr>
                <w:spacing w:val="-2"/>
              </w:rPr>
              <w:t>dyżuru</w:t>
            </w:r>
          </w:p>
        </w:tc>
      </w:tr>
      <w:tr w:rsidR="00747BBF" w14:paraId="42AAC985" w14:textId="77777777">
        <w:trPr>
          <w:trHeight w:val="328"/>
        </w:trPr>
        <w:tc>
          <w:tcPr>
            <w:tcW w:w="1044" w:type="dxa"/>
            <w:shd w:val="clear" w:color="auto" w:fill="D9E1F3"/>
          </w:tcPr>
          <w:p w14:paraId="32DE528D" w14:textId="77777777" w:rsidR="00747BBF" w:rsidRDefault="00927A6E">
            <w:pPr>
              <w:pStyle w:val="TableParagraph"/>
              <w:ind w:left="155"/>
            </w:pPr>
            <w:r>
              <w:rPr>
                <w:spacing w:val="-5"/>
              </w:rPr>
              <w:t>12.</w:t>
            </w:r>
          </w:p>
        </w:tc>
        <w:tc>
          <w:tcPr>
            <w:tcW w:w="8025" w:type="dxa"/>
            <w:shd w:val="clear" w:color="auto" w:fill="D9E1F3"/>
          </w:tcPr>
          <w:p w14:paraId="1611C477" w14:textId="77777777" w:rsidR="00747BBF" w:rsidRDefault="00927A6E">
            <w:pPr>
              <w:pStyle w:val="TableParagraph"/>
            </w:pPr>
            <w:r>
              <w:rPr>
                <w:spacing w:val="-2"/>
              </w:rPr>
              <w:t>kolor</w:t>
            </w:r>
          </w:p>
        </w:tc>
      </w:tr>
      <w:tr w:rsidR="00747BBF" w14:paraId="16350D92" w14:textId="77777777">
        <w:trPr>
          <w:trHeight w:val="649"/>
        </w:trPr>
        <w:tc>
          <w:tcPr>
            <w:tcW w:w="1044" w:type="dxa"/>
          </w:tcPr>
          <w:p w14:paraId="2D01C750" w14:textId="77777777" w:rsidR="00747BBF" w:rsidRDefault="00927A6E">
            <w:pPr>
              <w:pStyle w:val="TableParagraph"/>
              <w:spacing w:before="1" w:line="240" w:lineRule="auto"/>
              <w:ind w:left="155"/>
            </w:pPr>
            <w:r>
              <w:rPr>
                <w:spacing w:val="-5"/>
              </w:rPr>
              <w:t>13.</w:t>
            </w:r>
          </w:p>
        </w:tc>
        <w:tc>
          <w:tcPr>
            <w:tcW w:w="8025" w:type="dxa"/>
          </w:tcPr>
          <w:p w14:paraId="3848134B" w14:textId="77777777" w:rsidR="00747BBF" w:rsidRDefault="00927A6E">
            <w:pPr>
              <w:pStyle w:val="TableParagraph"/>
              <w:tabs>
                <w:tab w:val="left" w:pos="1086"/>
                <w:tab w:val="left" w:pos="2476"/>
                <w:tab w:val="left" w:pos="3634"/>
                <w:tab w:val="left" w:pos="4726"/>
                <w:tab w:val="left" w:pos="6359"/>
                <w:tab w:val="left" w:pos="7806"/>
              </w:tabs>
              <w:spacing w:before="1" w:line="240" w:lineRule="auto"/>
              <w:ind w:left="155"/>
            </w:pPr>
            <w:r>
              <w:rPr>
                <w:spacing w:val="-2"/>
              </w:rPr>
              <w:t>Wymóg</w:t>
            </w:r>
            <w:r>
              <w:tab/>
            </w:r>
            <w:r>
              <w:rPr>
                <w:spacing w:val="-2"/>
              </w:rPr>
              <w:t>prowadzenia</w:t>
            </w:r>
            <w:r>
              <w:tab/>
            </w:r>
            <w:r>
              <w:rPr>
                <w:spacing w:val="-2"/>
              </w:rPr>
              <w:t>oddzielnej</w:t>
            </w:r>
            <w:r>
              <w:tab/>
            </w:r>
            <w:r>
              <w:rPr>
                <w:spacing w:val="-2"/>
              </w:rPr>
              <w:t>ewidencji</w:t>
            </w:r>
            <w:r>
              <w:tab/>
            </w:r>
            <w:r>
              <w:rPr>
                <w:spacing w:val="-2"/>
              </w:rPr>
              <w:t>harmonogramu</w:t>
            </w:r>
            <w:r>
              <w:tab/>
            </w:r>
            <w:r>
              <w:rPr>
                <w:spacing w:val="-2"/>
              </w:rPr>
              <w:t>planowanego</w:t>
            </w:r>
            <w:r>
              <w:tab/>
            </w:r>
            <w:r>
              <w:rPr>
                <w:spacing w:val="-10"/>
              </w:rPr>
              <w:t>i</w:t>
            </w:r>
          </w:p>
          <w:p w14:paraId="4018E5CF" w14:textId="77777777" w:rsidR="00747BBF" w:rsidRDefault="00927A6E">
            <w:pPr>
              <w:pStyle w:val="TableParagraph"/>
              <w:spacing w:before="48" w:line="240" w:lineRule="auto"/>
              <w:ind w:left="165"/>
            </w:pPr>
            <w:r>
              <w:t>realizowanego</w:t>
            </w:r>
            <w:r>
              <w:rPr>
                <w:spacing w:val="-7"/>
              </w:rPr>
              <w:t xml:space="preserve"> </w:t>
            </w:r>
            <w:r>
              <w:t>dla</w:t>
            </w:r>
            <w:r>
              <w:rPr>
                <w:spacing w:val="-6"/>
              </w:rPr>
              <w:t xml:space="preserve"> </w:t>
            </w:r>
            <w:r>
              <w:t>wybranego</w:t>
            </w:r>
            <w:r>
              <w:rPr>
                <w:spacing w:val="-5"/>
              </w:rPr>
              <w:t xml:space="preserve"> </w:t>
            </w:r>
            <w:r>
              <w:t>miesiąca</w:t>
            </w:r>
            <w:r>
              <w:rPr>
                <w:spacing w:val="-7"/>
              </w:rPr>
              <w:t xml:space="preserve"> </w:t>
            </w:r>
            <w:r>
              <w:t>oraz</w:t>
            </w:r>
            <w:r>
              <w:rPr>
                <w:spacing w:val="-8"/>
              </w:rPr>
              <w:t xml:space="preserve"> </w:t>
            </w:r>
            <w:r>
              <w:t>dla</w:t>
            </w:r>
            <w:r>
              <w:rPr>
                <w:spacing w:val="-5"/>
              </w:rPr>
              <w:t xml:space="preserve"> </w:t>
            </w:r>
            <w:r>
              <w:t>wybranej</w:t>
            </w:r>
            <w:r>
              <w:rPr>
                <w:spacing w:val="-4"/>
              </w:rPr>
              <w:t xml:space="preserve"> </w:t>
            </w:r>
            <w:r>
              <w:t>jednostki</w:t>
            </w:r>
            <w:r>
              <w:rPr>
                <w:spacing w:val="-5"/>
              </w:rPr>
              <w:t xml:space="preserve"> </w:t>
            </w:r>
            <w:r>
              <w:rPr>
                <w:spacing w:val="-2"/>
              </w:rPr>
              <w:t>organizacyjnej.</w:t>
            </w:r>
          </w:p>
        </w:tc>
      </w:tr>
      <w:tr w:rsidR="00747BBF" w14:paraId="369EA9B0" w14:textId="77777777">
        <w:trPr>
          <w:trHeight w:val="647"/>
        </w:trPr>
        <w:tc>
          <w:tcPr>
            <w:tcW w:w="1044" w:type="dxa"/>
            <w:shd w:val="clear" w:color="auto" w:fill="D9E1F3"/>
          </w:tcPr>
          <w:p w14:paraId="0C564593" w14:textId="77777777" w:rsidR="00747BBF" w:rsidRDefault="00927A6E">
            <w:pPr>
              <w:pStyle w:val="TableParagraph"/>
              <w:ind w:left="155"/>
            </w:pPr>
            <w:r>
              <w:rPr>
                <w:spacing w:val="-5"/>
              </w:rPr>
              <w:t>14.</w:t>
            </w:r>
          </w:p>
        </w:tc>
        <w:tc>
          <w:tcPr>
            <w:tcW w:w="8025" w:type="dxa"/>
            <w:shd w:val="clear" w:color="auto" w:fill="D9E1F3"/>
          </w:tcPr>
          <w:p w14:paraId="64B7E055" w14:textId="77777777" w:rsidR="00747BBF" w:rsidRDefault="00927A6E">
            <w:pPr>
              <w:pStyle w:val="TableParagraph"/>
              <w:ind w:left="155"/>
            </w:pPr>
            <w:r>
              <w:t>Funkcjonalność</w:t>
            </w:r>
            <w:r>
              <w:rPr>
                <w:spacing w:val="46"/>
              </w:rPr>
              <w:t xml:space="preserve"> </w:t>
            </w:r>
            <w:r>
              <w:t>definiowania</w:t>
            </w:r>
            <w:r>
              <w:rPr>
                <w:spacing w:val="47"/>
              </w:rPr>
              <w:t xml:space="preserve"> </w:t>
            </w:r>
            <w:r>
              <w:t>kalendarza,</w:t>
            </w:r>
            <w:r>
              <w:rPr>
                <w:spacing w:val="47"/>
              </w:rPr>
              <w:t xml:space="preserve"> </w:t>
            </w:r>
            <w:r>
              <w:t>dni</w:t>
            </w:r>
            <w:r>
              <w:rPr>
                <w:spacing w:val="47"/>
              </w:rPr>
              <w:t xml:space="preserve"> </w:t>
            </w:r>
            <w:r>
              <w:t>świątecznych</w:t>
            </w:r>
            <w:r>
              <w:rPr>
                <w:spacing w:val="44"/>
              </w:rPr>
              <w:t xml:space="preserve"> </w:t>
            </w:r>
            <w:r>
              <w:t>oraz</w:t>
            </w:r>
            <w:r>
              <w:rPr>
                <w:spacing w:val="46"/>
              </w:rPr>
              <w:t xml:space="preserve"> </w:t>
            </w:r>
            <w:r>
              <w:t>rozkładu</w:t>
            </w:r>
            <w:r>
              <w:rPr>
                <w:spacing w:val="47"/>
              </w:rPr>
              <w:t xml:space="preserve"> </w:t>
            </w:r>
            <w:r>
              <w:rPr>
                <w:spacing w:val="-2"/>
              </w:rPr>
              <w:t>tygodnia</w:t>
            </w:r>
          </w:p>
          <w:p w14:paraId="7D26051A" w14:textId="77777777" w:rsidR="00747BBF" w:rsidRDefault="00927A6E">
            <w:pPr>
              <w:pStyle w:val="TableParagraph"/>
              <w:spacing w:before="50" w:line="240" w:lineRule="auto"/>
              <w:ind w:left="165"/>
            </w:pPr>
            <w:r>
              <w:rPr>
                <w:spacing w:val="-2"/>
              </w:rPr>
              <w:t>pracy.</w:t>
            </w:r>
          </w:p>
        </w:tc>
      </w:tr>
      <w:tr w:rsidR="00747BBF" w14:paraId="57110B88" w14:textId="77777777">
        <w:trPr>
          <w:trHeight w:val="650"/>
        </w:trPr>
        <w:tc>
          <w:tcPr>
            <w:tcW w:w="1044" w:type="dxa"/>
          </w:tcPr>
          <w:p w14:paraId="7FE0867F" w14:textId="77777777" w:rsidR="00747BBF" w:rsidRDefault="00927A6E">
            <w:pPr>
              <w:pStyle w:val="TableParagraph"/>
              <w:spacing w:before="2" w:line="240" w:lineRule="auto"/>
              <w:ind w:left="155"/>
            </w:pPr>
            <w:r>
              <w:rPr>
                <w:spacing w:val="-5"/>
              </w:rPr>
              <w:t>15.</w:t>
            </w:r>
          </w:p>
        </w:tc>
        <w:tc>
          <w:tcPr>
            <w:tcW w:w="8025" w:type="dxa"/>
          </w:tcPr>
          <w:p w14:paraId="6394B3DD" w14:textId="77777777" w:rsidR="00747BBF" w:rsidRDefault="00927A6E">
            <w:pPr>
              <w:pStyle w:val="TableParagraph"/>
              <w:spacing w:before="2" w:line="240" w:lineRule="auto"/>
              <w:ind w:left="155"/>
            </w:pPr>
            <w:r>
              <w:t>Definicja</w:t>
            </w:r>
            <w:r>
              <w:rPr>
                <w:spacing w:val="-7"/>
              </w:rPr>
              <w:t xml:space="preserve"> </w:t>
            </w:r>
            <w:r>
              <w:t>rodzajów</w:t>
            </w:r>
            <w:r>
              <w:rPr>
                <w:spacing w:val="-3"/>
              </w:rPr>
              <w:t xml:space="preserve"> </w:t>
            </w:r>
            <w:r>
              <w:t>godzin</w:t>
            </w:r>
            <w:r>
              <w:rPr>
                <w:spacing w:val="-6"/>
              </w:rPr>
              <w:t xml:space="preserve"> </w:t>
            </w:r>
            <w:r>
              <w:t>jakie</w:t>
            </w:r>
            <w:r>
              <w:rPr>
                <w:spacing w:val="-4"/>
              </w:rPr>
              <w:t xml:space="preserve"> </w:t>
            </w:r>
            <w:r>
              <w:t>są</w:t>
            </w:r>
            <w:r>
              <w:rPr>
                <w:spacing w:val="-4"/>
              </w:rPr>
              <w:t xml:space="preserve"> </w:t>
            </w:r>
            <w:r>
              <w:t>stosowane</w:t>
            </w:r>
            <w:r>
              <w:rPr>
                <w:spacing w:val="-4"/>
              </w:rPr>
              <w:t xml:space="preserve"> </w:t>
            </w:r>
            <w:r>
              <w:t>do</w:t>
            </w:r>
            <w:r>
              <w:rPr>
                <w:spacing w:val="-5"/>
              </w:rPr>
              <w:t xml:space="preserve"> </w:t>
            </w:r>
            <w:r>
              <w:t>wprowadzenia</w:t>
            </w:r>
            <w:r>
              <w:rPr>
                <w:spacing w:val="-4"/>
              </w:rPr>
              <w:t xml:space="preserve"> </w:t>
            </w:r>
            <w:r>
              <w:t>ewidencji</w:t>
            </w:r>
            <w:r>
              <w:rPr>
                <w:spacing w:val="-4"/>
              </w:rPr>
              <w:t xml:space="preserve"> </w:t>
            </w:r>
            <w:r>
              <w:t>czasu</w:t>
            </w:r>
            <w:r>
              <w:rPr>
                <w:spacing w:val="-4"/>
              </w:rPr>
              <w:t xml:space="preserve"> </w:t>
            </w:r>
            <w:r>
              <w:rPr>
                <w:spacing w:val="-2"/>
              </w:rPr>
              <w:t>pracy,</w:t>
            </w:r>
          </w:p>
          <w:p w14:paraId="5AC51DB2" w14:textId="77777777" w:rsidR="00747BBF" w:rsidRDefault="00927A6E">
            <w:pPr>
              <w:pStyle w:val="TableParagraph"/>
              <w:spacing w:before="48" w:line="240" w:lineRule="auto"/>
              <w:ind w:left="165"/>
            </w:pPr>
            <w:r>
              <w:t>czasu</w:t>
            </w:r>
            <w:r>
              <w:rPr>
                <w:spacing w:val="-6"/>
              </w:rPr>
              <w:t xml:space="preserve"> </w:t>
            </w:r>
            <w:r>
              <w:t>trwania</w:t>
            </w:r>
            <w:r>
              <w:rPr>
                <w:spacing w:val="-5"/>
              </w:rPr>
              <w:t xml:space="preserve"> </w:t>
            </w:r>
            <w:r>
              <w:t>tzw.</w:t>
            </w:r>
            <w:r>
              <w:rPr>
                <w:spacing w:val="-3"/>
              </w:rPr>
              <w:t xml:space="preserve"> </w:t>
            </w:r>
            <w:r>
              <w:t>pory</w:t>
            </w:r>
            <w:r>
              <w:rPr>
                <w:spacing w:val="-3"/>
              </w:rPr>
              <w:t xml:space="preserve"> </w:t>
            </w:r>
            <w:r>
              <w:t>nocnej,</w:t>
            </w:r>
            <w:r>
              <w:rPr>
                <w:spacing w:val="-3"/>
              </w:rPr>
              <w:t xml:space="preserve"> </w:t>
            </w:r>
            <w:r>
              <w:t>doby</w:t>
            </w:r>
            <w:r>
              <w:rPr>
                <w:spacing w:val="-3"/>
              </w:rPr>
              <w:t xml:space="preserve"> </w:t>
            </w:r>
            <w:r>
              <w:t>świątecznej,</w:t>
            </w:r>
            <w:r>
              <w:rPr>
                <w:spacing w:val="-4"/>
              </w:rPr>
              <w:t xml:space="preserve"> </w:t>
            </w:r>
            <w:r>
              <w:t>ilości</w:t>
            </w:r>
            <w:r>
              <w:rPr>
                <w:spacing w:val="-3"/>
              </w:rPr>
              <w:t xml:space="preserve"> </w:t>
            </w:r>
            <w:r>
              <w:t>godzin</w:t>
            </w:r>
            <w:r>
              <w:rPr>
                <w:spacing w:val="-5"/>
              </w:rPr>
              <w:t xml:space="preserve"> </w:t>
            </w:r>
            <w:r>
              <w:t>w</w:t>
            </w:r>
            <w:r>
              <w:rPr>
                <w:spacing w:val="-4"/>
              </w:rPr>
              <w:t xml:space="preserve"> </w:t>
            </w:r>
            <w:proofErr w:type="spellStart"/>
            <w:r>
              <w:t>tyg</w:t>
            </w:r>
            <w:proofErr w:type="spellEnd"/>
            <w:r>
              <w:rPr>
                <w:spacing w:val="-4"/>
              </w:rPr>
              <w:t xml:space="preserve"> </w:t>
            </w:r>
            <w:r>
              <w:rPr>
                <w:spacing w:val="-2"/>
              </w:rPr>
              <w:t>pracy.</w:t>
            </w:r>
          </w:p>
        </w:tc>
      </w:tr>
      <w:tr w:rsidR="00747BBF" w14:paraId="0225B661" w14:textId="77777777">
        <w:trPr>
          <w:trHeight w:val="330"/>
        </w:trPr>
        <w:tc>
          <w:tcPr>
            <w:tcW w:w="1044" w:type="dxa"/>
            <w:shd w:val="clear" w:color="auto" w:fill="D9E1F3"/>
          </w:tcPr>
          <w:p w14:paraId="43F44064" w14:textId="77777777" w:rsidR="00747BBF" w:rsidRDefault="00927A6E">
            <w:pPr>
              <w:pStyle w:val="TableParagraph"/>
              <w:ind w:left="155"/>
            </w:pPr>
            <w:r>
              <w:rPr>
                <w:spacing w:val="-5"/>
              </w:rPr>
              <w:t>16.</w:t>
            </w:r>
          </w:p>
        </w:tc>
        <w:tc>
          <w:tcPr>
            <w:tcW w:w="8025" w:type="dxa"/>
            <w:shd w:val="clear" w:color="auto" w:fill="D9E1F3"/>
          </w:tcPr>
          <w:p w14:paraId="0C5709F5" w14:textId="77777777" w:rsidR="00747BBF" w:rsidRDefault="00927A6E">
            <w:pPr>
              <w:pStyle w:val="TableParagraph"/>
              <w:ind w:left="155"/>
            </w:pPr>
            <w:r>
              <w:t>Zatwierdzanie</w:t>
            </w:r>
            <w:r>
              <w:rPr>
                <w:spacing w:val="-6"/>
              </w:rPr>
              <w:t xml:space="preserve"> </w:t>
            </w:r>
            <w:r>
              <w:t>zaplanowanego</w:t>
            </w:r>
            <w:r>
              <w:rPr>
                <w:spacing w:val="-6"/>
              </w:rPr>
              <w:t xml:space="preserve"> </w:t>
            </w:r>
            <w:r>
              <w:t>i</w:t>
            </w:r>
            <w:r>
              <w:rPr>
                <w:spacing w:val="-6"/>
              </w:rPr>
              <w:t xml:space="preserve"> </w:t>
            </w:r>
            <w:r>
              <w:t>faktycznego</w:t>
            </w:r>
            <w:r>
              <w:rPr>
                <w:spacing w:val="-7"/>
              </w:rPr>
              <w:t xml:space="preserve"> </w:t>
            </w:r>
            <w:r>
              <w:t>czasu</w:t>
            </w:r>
            <w:r>
              <w:rPr>
                <w:spacing w:val="-7"/>
              </w:rPr>
              <w:t xml:space="preserve"> </w:t>
            </w:r>
            <w:r>
              <w:t>pracy</w:t>
            </w:r>
            <w:r>
              <w:rPr>
                <w:spacing w:val="-5"/>
              </w:rPr>
              <w:t xml:space="preserve"> </w:t>
            </w:r>
            <w:r>
              <w:t>przez</w:t>
            </w:r>
            <w:r>
              <w:rPr>
                <w:spacing w:val="-9"/>
              </w:rPr>
              <w:t xml:space="preserve"> </w:t>
            </w:r>
            <w:r>
              <w:t>osoby</w:t>
            </w:r>
            <w:r>
              <w:rPr>
                <w:spacing w:val="-5"/>
              </w:rPr>
              <w:t xml:space="preserve"> </w:t>
            </w:r>
            <w:r>
              <w:rPr>
                <w:spacing w:val="-2"/>
              </w:rPr>
              <w:t>uprawnione.</w:t>
            </w:r>
          </w:p>
        </w:tc>
      </w:tr>
      <w:tr w:rsidR="00747BBF" w14:paraId="67CFAAA8" w14:textId="77777777">
        <w:trPr>
          <w:trHeight w:val="328"/>
        </w:trPr>
        <w:tc>
          <w:tcPr>
            <w:tcW w:w="1044" w:type="dxa"/>
          </w:tcPr>
          <w:p w14:paraId="7BD24774" w14:textId="77777777" w:rsidR="00747BBF" w:rsidRDefault="00927A6E">
            <w:pPr>
              <w:pStyle w:val="TableParagraph"/>
              <w:ind w:left="155"/>
            </w:pPr>
            <w:r>
              <w:rPr>
                <w:spacing w:val="-5"/>
              </w:rPr>
              <w:t>17.</w:t>
            </w:r>
          </w:p>
        </w:tc>
        <w:tc>
          <w:tcPr>
            <w:tcW w:w="8025" w:type="dxa"/>
          </w:tcPr>
          <w:p w14:paraId="4D0C3164" w14:textId="77777777" w:rsidR="00747BBF" w:rsidRDefault="00927A6E">
            <w:pPr>
              <w:pStyle w:val="TableParagraph"/>
              <w:ind w:left="155"/>
            </w:pPr>
            <w:r>
              <w:t>Karta</w:t>
            </w:r>
            <w:r>
              <w:rPr>
                <w:spacing w:val="-6"/>
              </w:rPr>
              <w:t xml:space="preserve"> </w:t>
            </w:r>
            <w:r>
              <w:t>ewidencji</w:t>
            </w:r>
            <w:r>
              <w:rPr>
                <w:spacing w:val="-5"/>
              </w:rPr>
              <w:t xml:space="preserve"> </w:t>
            </w:r>
            <w:r>
              <w:t>czasu</w:t>
            </w:r>
            <w:r>
              <w:rPr>
                <w:spacing w:val="-3"/>
              </w:rPr>
              <w:t xml:space="preserve"> </w:t>
            </w:r>
            <w:r>
              <w:t>pracy</w:t>
            </w:r>
            <w:r>
              <w:rPr>
                <w:spacing w:val="-3"/>
              </w:rPr>
              <w:t xml:space="preserve"> </w:t>
            </w:r>
            <w:r>
              <w:t>w</w:t>
            </w:r>
            <w:r>
              <w:rPr>
                <w:spacing w:val="-1"/>
              </w:rPr>
              <w:t xml:space="preserve"> </w:t>
            </w:r>
            <w:r>
              <w:t>połączeniu</w:t>
            </w:r>
            <w:r>
              <w:rPr>
                <w:spacing w:val="-3"/>
              </w:rPr>
              <w:t xml:space="preserve"> </w:t>
            </w:r>
            <w:r>
              <w:t>z</w:t>
            </w:r>
            <w:r>
              <w:rPr>
                <w:spacing w:val="-4"/>
              </w:rPr>
              <w:t xml:space="preserve"> </w:t>
            </w:r>
            <w:r>
              <w:rPr>
                <w:spacing w:val="-2"/>
              </w:rPr>
              <w:t>Kadrami</w:t>
            </w:r>
          </w:p>
        </w:tc>
      </w:tr>
      <w:tr w:rsidR="00747BBF" w14:paraId="5EF557B7" w14:textId="77777777">
        <w:trPr>
          <w:trHeight w:val="330"/>
        </w:trPr>
        <w:tc>
          <w:tcPr>
            <w:tcW w:w="1044" w:type="dxa"/>
            <w:shd w:val="clear" w:color="auto" w:fill="D9E1F3"/>
          </w:tcPr>
          <w:p w14:paraId="24D2ED5D" w14:textId="77777777" w:rsidR="00747BBF" w:rsidRDefault="00747BBF">
            <w:pPr>
              <w:pStyle w:val="TableParagraph"/>
              <w:spacing w:line="240" w:lineRule="auto"/>
              <w:ind w:left="0"/>
              <w:rPr>
                <w:rFonts w:ascii="Times New Roman"/>
              </w:rPr>
            </w:pPr>
          </w:p>
        </w:tc>
        <w:tc>
          <w:tcPr>
            <w:tcW w:w="8025" w:type="dxa"/>
            <w:shd w:val="clear" w:color="auto" w:fill="D9E1F3"/>
          </w:tcPr>
          <w:p w14:paraId="4AE8C5B4" w14:textId="77777777" w:rsidR="00747BBF" w:rsidRDefault="00927A6E">
            <w:pPr>
              <w:pStyle w:val="TableParagraph"/>
              <w:ind w:left="155"/>
            </w:pPr>
            <w:r>
              <w:t>Wymóg</w:t>
            </w:r>
            <w:r>
              <w:rPr>
                <w:spacing w:val="-8"/>
              </w:rPr>
              <w:t xml:space="preserve"> </w:t>
            </w:r>
            <w:r>
              <w:t>nanoszenia</w:t>
            </w:r>
            <w:r>
              <w:rPr>
                <w:spacing w:val="-5"/>
              </w:rPr>
              <w:t xml:space="preserve"> </w:t>
            </w:r>
            <w:r>
              <w:t>i</w:t>
            </w:r>
            <w:r>
              <w:rPr>
                <w:spacing w:val="-8"/>
              </w:rPr>
              <w:t xml:space="preserve"> </w:t>
            </w:r>
            <w:r>
              <w:t>poprawiania</w:t>
            </w:r>
            <w:r>
              <w:rPr>
                <w:spacing w:val="-5"/>
              </w:rPr>
              <w:t xml:space="preserve"> </w:t>
            </w:r>
            <w:r>
              <w:t>bezpośrednio</w:t>
            </w:r>
            <w:r>
              <w:rPr>
                <w:spacing w:val="-5"/>
              </w:rPr>
              <w:t xml:space="preserve"> </w:t>
            </w:r>
            <w:r>
              <w:t>na</w:t>
            </w:r>
            <w:r>
              <w:rPr>
                <w:spacing w:val="-7"/>
              </w:rPr>
              <w:t xml:space="preserve"> </w:t>
            </w:r>
            <w:r>
              <w:rPr>
                <w:spacing w:val="-2"/>
              </w:rPr>
              <w:t>harmonogramie:</w:t>
            </w:r>
          </w:p>
        </w:tc>
      </w:tr>
      <w:tr w:rsidR="00747BBF" w14:paraId="211EF6E5" w14:textId="77777777">
        <w:trPr>
          <w:trHeight w:val="328"/>
        </w:trPr>
        <w:tc>
          <w:tcPr>
            <w:tcW w:w="1044" w:type="dxa"/>
          </w:tcPr>
          <w:p w14:paraId="0532F2B5" w14:textId="77777777" w:rsidR="00747BBF" w:rsidRDefault="00927A6E">
            <w:pPr>
              <w:pStyle w:val="TableParagraph"/>
              <w:ind w:left="155"/>
            </w:pPr>
            <w:r>
              <w:rPr>
                <w:spacing w:val="-5"/>
              </w:rPr>
              <w:t>18.</w:t>
            </w:r>
          </w:p>
        </w:tc>
        <w:tc>
          <w:tcPr>
            <w:tcW w:w="8025" w:type="dxa"/>
          </w:tcPr>
          <w:p w14:paraId="0E95BA76" w14:textId="77777777" w:rsidR="00747BBF" w:rsidRDefault="00927A6E">
            <w:pPr>
              <w:pStyle w:val="TableParagraph"/>
            </w:pPr>
            <w:r>
              <w:rPr>
                <w:spacing w:val="-2"/>
              </w:rPr>
              <w:t>zmian</w:t>
            </w:r>
          </w:p>
        </w:tc>
      </w:tr>
      <w:tr w:rsidR="00747BBF" w14:paraId="1F576837" w14:textId="77777777">
        <w:trPr>
          <w:trHeight w:val="330"/>
        </w:trPr>
        <w:tc>
          <w:tcPr>
            <w:tcW w:w="1044" w:type="dxa"/>
            <w:shd w:val="clear" w:color="auto" w:fill="D9E1F3"/>
          </w:tcPr>
          <w:p w14:paraId="3BF2613E" w14:textId="77777777" w:rsidR="00747BBF" w:rsidRDefault="00927A6E">
            <w:pPr>
              <w:pStyle w:val="TableParagraph"/>
              <w:spacing w:before="1" w:line="240" w:lineRule="auto"/>
              <w:ind w:left="155"/>
            </w:pPr>
            <w:r>
              <w:rPr>
                <w:spacing w:val="-5"/>
              </w:rPr>
              <w:t>19.</w:t>
            </w:r>
          </w:p>
        </w:tc>
        <w:tc>
          <w:tcPr>
            <w:tcW w:w="8025" w:type="dxa"/>
            <w:shd w:val="clear" w:color="auto" w:fill="D9E1F3"/>
          </w:tcPr>
          <w:p w14:paraId="5C896E40" w14:textId="77777777" w:rsidR="00747BBF" w:rsidRDefault="00927A6E">
            <w:pPr>
              <w:pStyle w:val="TableParagraph"/>
              <w:spacing w:before="1" w:line="240" w:lineRule="auto"/>
            </w:pPr>
            <w:r>
              <w:t>godzin</w:t>
            </w:r>
            <w:r>
              <w:rPr>
                <w:spacing w:val="-7"/>
              </w:rPr>
              <w:t xml:space="preserve"> </w:t>
            </w:r>
            <w:r>
              <w:rPr>
                <w:spacing w:val="-2"/>
              </w:rPr>
              <w:t>zmiany</w:t>
            </w:r>
          </w:p>
        </w:tc>
      </w:tr>
    </w:tbl>
    <w:p w14:paraId="7745CD16"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4BD9AD4B" w14:textId="77777777" w:rsidR="00747BBF" w:rsidRDefault="00747BBF">
      <w:pPr>
        <w:pStyle w:val="Tekstpodstawowy"/>
        <w:spacing w:before="4"/>
        <w:rPr>
          <w:sz w:val="2"/>
        </w:rPr>
      </w:pPr>
    </w:p>
    <w:tbl>
      <w:tblPr>
        <w:tblStyle w:val="TableNormal"/>
        <w:tblW w:w="0" w:type="auto"/>
        <w:tblInd w:w="15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1044"/>
        <w:gridCol w:w="8025"/>
      </w:tblGrid>
      <w:tr w:rsidR="00747BBF" w14:paraId="379B350B" w14:textId="77777777">
        <w:trPr>
          <w:trHeight w:val="328"/>
        </w:trPr>
        <w:tc>
          <w:tcPr>
            <w:tcW w:w="1044" w:type="dxa"/>
          </w:tcPr>
          <w:p w14:paraId="78D9EA16" w14:textId="77777777" w:rsidR="00747BBF" w:rsidRDefault="00927A6E">
            <w:pPr>
              <w:pStyle w:val="TableParagraph"/>
              <w:ind w:left="155"/>
            </w:pPr>
            <w:r>
              <w:rPr>
                <w:spacing w:val="-5"/>
              </w:rPr>
              <w:t>20.</w:t>
            </w:r>
          </w:p>
        </w:tc>
        <w:tc>
          <w:tcPr>
            <w:tcW w:w="8025" w:type="dxa"/>
          </w:tcPr>
          <w:p w14:paraId="5AF65802" w14:textId="77777777" w:rsidR="00747BBF" w:rsidRDefault="00927A6E">
            <w:pPr>
              <w:pStyle w:val="TableParagraph"/>
            </w:pPr>
            <w:r>
              <w:t>godzin</w:t>
            </w:r>
            <w:r>
              <w:rPr>
                <w:spacing w:val="-4"/>
              </w:rPr>
              <w:t xml:space="preserve"> </w:t>
            </w:r>
            <w:r>
              <w:t>pracy</w:t>
            </w:r>
            <w:r>
              <w:rPr>
                <w:spacing w:val="-3"/>
              </w:rPr>
              <w:t xml:space="preserve"> </w:t>
            </w:r>
            <w:r>
              <w:rPr>
                <w:spacing w:val="-2"/>
              </w:rPr>
              <w:t>etatowej</w:t>
            </w:r>
          </w:p>
        </w:tc>
      </w:tr>
      <w:tr w:rsidR="00747BBF" w14:paraId="77071942" w14:textId="77777777">
        <w:trPr>
          <w:trHeight w:val="330"/>
        </w:trPr>
        <w:tc>
          <w:tcPr>
            <w:tcW w:w="1044" w:type="dxa"/>
            <w:shd w:val="clear" w:color="auto" w:fill="D9E1F3"/>
          </w:tcPr>
          <w:p w14:paraId="584ECB8C" w14:textId="77777777" w:rsidR="00747BBF" w:rsidRDefault="00927A6E">
            <w:pPr>
              <w:pStyle w:val="TableParagraph"/>
              <w:ind w:left="155"/>
            </w:pPr>
            <w:r>
              <w:rPr>
                <w:spacing w:val="-5"/>
              </w:rPr>
              <w:t>21.</w:t>
            </w:r>
          </w:p>
        </w:tc>
        <w:tc>
          <w:tcPr>
            <w:tcW w:w="8025" w:type="dxa"/>
            <w:shd w:val="clear" w:color="auto" w:fill="D9E1F3"/>
          </w:tcPr>
          <w:p w14:paraId="61E3B0EB" w14:textId="77777777" w:rsidR="00747BBF" w:rsidRDefault="00927A6E">
            <w:pPr>
              <w:pStyle w:val="TableParagraph"/>
            </w:pPr>
            <w:r>
              <w:t>początek</w:t>
            </w:r>
            <w:r>
              <w:rPr>
                <w:spacing w:val="-3"/>
              </w:rPr>
              <w:t xml:space="preserve"> </w:t>
            </w:r>
            <w:r>
              <w:t>i</w:t>
            </w:r>
            <w:r>
              <w:rPr>
                <w:spacing w:val="-2"/>
              </w:rPr>
              <w:t xml:space="preserve"> </w:t>
            </w:r>
            <w:r>
              <w:t>koniec</w:t>
            </w:r>
            <w:r>
              <w:rPr>
                <w:spacing w:val="-2"/>
              </w:rPr>
              <w:t xml:space="preserve"> </w:t>
            </w:r>
            <w:r>
              <w:t>pracy</w:t>
            </w:r>
            <w:r>
              <w:rPr>
                <w:spacing w:val="-4"/>
              </w:rPr>
              <w:t xml:space="preserve"> </w:t>
            </w:r>
            <w:r>
              <w:rPr>
                <w:spacing w:val="-2"/>
              </w:rPr>
              <w:t>etatowej</w:t>
            </w:r>
          </w:p>
        </w:tc>
      </w:tr>
      <w:tr w:rsidR="00747BBF" w14:paraId="4C77E29D" w14:textId="77777777">
        <w:trPr>
          <w:trHeight w:val="328"/>
        </w:trPr>
        <w:tc>
          <w:tcPr>
            <w:tcW w:w="1044" w:type="dxa"/>
          </w:tcPr>
          <w:p w14:paraId="6660FCC6" w14:textId="77777777" w:rsidR="00747BBF" w:rsidRDefault="00927A6E">
            <w:pPr>
              <w:pStyle w:val="TableParagraph"/>
              <w:ind w:left="155"/>
            </w:pPr>
            <w:r>
              <w:rPr>
                <w:spacing w:val="-5"/>
              </w:rPr>
              <w:t>22.</w:t>
            </w:r>
          </w:p>
        </w:tc>
        <w:tc>
          <w:tcPr>
            <w:tcW w:w="8025" w:type="dxa"/>
          </w:tcPr>
          <w:p w14:paraId="31CE2540" w14:textId="77777777" w:rsidR="00747BBF" w:rsidRDefault="00927A6E">
            <w:pPr>
              <w:pStyle w:val="TableParagraph"/>
            </w:pPr>
            <w:r>
              <w:t>godziny</w:t>
            </w:r>
            <w:r>
              <w:rPr>
                <w:spacing w:val="-2"/>
              </w:rPr>
              <w:t xml:space="preserve"> </w:t>
            </w:r>
            <w:r>
              <w:t>pracy</w:t>
            </w:r>
            <w:r>
              <w:rPr>
                <w:spacing w:val="-4"/>
              </w:rPr>
              <w:t xml:space="preserve"> </w:t>
            </w:r>
            <w:r>
              <w:t>na</w:t>
            </w:r>
            <w:r>
              <w:rPr>
                <w:spacing w:val="-1"/>
              </w:rPr>
              <w:t xml:space="preserve"> </w:t>
            </w:r>
            <w:r>
              <w:rPr>
                <w:spacing w:val="-2"/>
              </w:rPr>
              <w:t>dyżurze</w:t>
            </w:r>
          </w:p>
        </w:tc>
      </w:tr>
      <w:tr w:rsidR="00747BBF" w14:paraId="0131CF79" w14:textId="77777777">
        <w:trPr>
          <w:trHeight w:val="330"/>
        </w:trPr>
        <w:tc>
          <w:tcPr>
            <w:tcW w:w="1044" w:type="dxa"/>
            <w:shd w:val="clear" w:color="auto" w:fill="D9E1F3"/>
          </w:tcPr>
          <w:p w14:paraId="2E3D7D20" w14:textId="77777777" w:rsidR="00747BBF" w:rsidRDefault="00927A6E">
            <w:pPr>
              <w:pStyle w:val="TableParagraph"/>
              <w:spacing w:before="1" w:line="240" w:lineRule="auto"/>
              <w:ind w:left="155"/>
            </w:pPr>
            <w:r>
              <w:rPr>
                <w:spacing w:val="-5"/>
              </w:rPr>
              <w:t>23.</w:t>
            </w:r>
          </w:p>
        </w:tc>
        <w:tc>
          <w:tcPr>
            <w:tcW w:w="8025" w:type="dxa"/>
            <w:shd w:val="clear" w:color="auto" w:fill="D9E1F3"/>
          </w:tcPr>
          <w:p w14:paraId="07F5F12C" w14:textId="77777777" w:rsidR="00747BBF" w:rsidRDefault="00927A6E">
            <w:pPr>
              <w:pStyle w:val="TableParagraph"/>
              <w:spacing w:before="1" w:line="240" w:lineRule="auto"/>
            </w:pPr>
            <w:r>
              <w:t>początek</w:t>
            </w:r>
            <w:r>
              <w:rPr>
                <w:spacing w:val="-2"/>
              </w:rPr>
              <w:t xml:space="preserve"> </w:t>
            </w:r>
            <w:r>
              <w:t>i</w:t>
            </w:r>
            <w:r>
              <w:rPr>
                <w:spacing w:val="-2"/>
              </w:rPr>
              <w:t xml:space="preserve"> </w:t>
            </w:r>
            <w:r>
              <w:t>koniec</w:t>
            </w:r>
            <w:r>
              <w:rPr>
                <w:spacing w:val="-2"/>
              </w:rPr>
              <w:t xml:space="preserve"> </w:t>
            </w:r>
            <w:r>
              <w:t>pracy</w:t>
            </w:r>
            <w:r>
              <w:rPr>
                <w:spacing w:val="-4"/>
              </w:rPr>
              <w:t xml:space="preserve"> </w:t>
            </w:r>
            <w:r>
              <w:t>na</w:t>
            </w:r>
            <w:r>
              <w:rPr>
                <w:spacing w:val="-4"/>
              </w:rPr>
              <w:t xml:space="preserve"> </w:t>
            </w:r>
            <w:r>
              <w:rPr>
                <w:spacing w:val="-2"/>
              </w:rPr>
              <w:t>dyżurze</w:t>
            </w:r>
          </w:p>
        </w:tc>
      </w:tr>
      <w:tr w:rsidR="00747BBF" w14:paraId="32BF1930" w14:textId="77777777">
        <w:trPr>
          <w:trHeight w:val="330"/>
        </w:trPr>
        <w:tc>
          <w:tcPr>
            <w:tcW w:w="1044" w:type="dxa"/>
          </w:tcPr>
          <w:p w14:paraId="6EF1080E" w14:textId="77777777" w:rsidR="00747BBF" w:rsidRDefault="00927A6E">
            <w:pPr>
              <w:pStyle w:val="TableParagraph"/>
              <w:ind w:left="155"/>
            </w:pPr>
            <w:r>
              <w:rPr>
                <w:spacing w:val="-5"/>
              </w:rPr>
              <w:t>24.</w:t>
            </w:r>
          </w:p>
        </w:tc>
        <w:tc>
          <w:tcPr>
            <w:tcW w:w="8025" w:type="dxa"/>
          </w:tcPr>
          <w:p w14:paraId="2FCEFCA5" w14:textId="77777777" w:rsidR="00747BBF" w:rsidRDefault="00927A6E">
            <w:pPr>
              <w:pStyle w:val="TableParagraph"/>
            </w:pPr>
            <w:r>
              <w:t>dodawania</w:t>
            </w:r>
            <w:r>
              <w:rPr>
                <w:spacing w:val="-4"/>
              </w:rPr>
              <w:t xml:space="preserve"> </w:t>
            </w:r>
            <w:r>
              <w:t>komentarzy</w:t>
            </w:r>
            <w:r>
              <w:rPr>
                <w:spacing w:val="-4"/>
              </w:rPr>
              <w:t xml:space="preserve"> </w:t>
            </w:r>
            <w:r>
              <w:t>do</w:t>
            </w:r>
            <w:r>
              <w:rPr>
                <w:spacing w:val="-5"/>
              </w:rPr>
              <w:t xml:space="preserve"> </w:t>
            </w:r>
            <w:r>
              <w:t>zmian</w:t>
            </w:r>
            <w:r>
              <w:rPr>
                <w:spacing w:val="-6"/>
              </w:rPr>
              <w:t xml:space="preserve"> </w:t>
            </w:r>
            <w:r>
              <w:t>w</w:t>
            </w:r>
            <w:r>
              <w:rPr>
                <w:spacing w:val="-3"/>
              </w:rPr>
              <w:t xml:space="preserve"> </w:t>
            </w:r>
            <w:r>
              <w:t>danym</w:t>
            </w:r>
            <w:r>
              <w:rPr>
                <w:spacing w:val="-5"/>
              </w:rPr>
              <w:t xml:space="preserve"> </w:t>
            </w:r>
            <w:r>
              <w:rPr>
                <w:spacing w:val="-4"/>
              </w:rPr>
              <w:t>dniu</w:t>
            </w:r>
          </w:p>
        </w:tc>
      </w:tr>
      <w:tr w:rsidR="00747BBF" w14:paraId="145988AA" w14:textId="77777777">
        <w:trPr>
          <w:trHeight w:val="328"/>
        </w:trPr>
        <w:tc>
          <w:tcPr>
            <w:tcW w:w="1044" w:type="dxa"/>
            <w:shd w:val="clear" w:color="auto" w:fill="D9E1F3"/>
          </w:tcPr>
          <w:p w14:paraId="683618B5" w14:textId="77777777" w:rsidR="00747BBF" w:rsidRDefault="00747BBF">
            <w:pPr>
              <w:pStyle w:val="TableParagraph"/>
              <w:spacing w:line="240" w:lineRule="auto"/>
              <w:ind w:left="0"/>
              <w:rPr>
                <w:rFonts w:ascii="Times New Roman"/>
              </w:rPr>
            </w:pPr>
          </w:p>
        </w:tc>
        <w:tc>
          <w:tcPr>
            <w:tcW w:w="8025" w:type="dxa"/>
            <w:shd w:val="clear" w:color="auto" w:fill="D9E1F3"/>
          </w:tcPr>
          <w:p w14:paraId="7E5EC286" w14:textId="77777777" w:rsidR="00747BBF" w:rsidRDefault="00927A6E">
            <w:pPr>
              <w:pStyle w:val="TableParagraph"/>
              <w:ind w:left="155"/>
            </w:pPr>
            <w:r>
              <w:t>Wymóg</w:t>
            </w:r>
            <w:r>
              <w:rPr>
                <w:spacing w:val="-7"/>
              </w:rPr>
              <w:t xml:space="preserve"> </w:t>
            </w:r>
            <w:r>
              <w:t>wyświetlenia</w:t>
            </w:r>
            <w:r>
              <w:rPr>
                <w:spacing w:val="-4"/>
              </w:rPr>
              <w:t xml:space="preserve"> </w:t>
            </w:r>
            <w:r>
              <w:t>i</w:t>
            </w:r>
            <w:r>
              <w:rPr>
                <w:spacing w:val="-3"/>
              </w:rPr>
              <w:t xml:space="preserve"> </w:t>
            </w:r>
            <w:r>
              <w:t>filtrowania</w:t>
            </w:r>
            <w:r>
              <w:rPr>
                <w:spacing w:val="-3"/>
              </w:rPr>
              <w:t xml:space="preserve"> </w:t>
            </w:r>
            <w:r>
              <w:t>danych</w:t>
            </w:r>
            <w:r>
              <w:rPr>
                <w:spacing w:val="-3"/>
              </w:rPr>
              <w:t xml:space="preserve"> </w:t>
            </w:r>
            <w:r>
              <w:t>na</w:t>
            </w:r>
            <w:r>
              <w:rPr>
                <w:spacing w:val="-3"/>
              </w:rPr>
              <w:t xml:space="preserve"> </w:t>
            </w:r>
            <w:r>
              <w:rPr>
                <w:spacing w:val="-2"/>
              </w:rPr>
              <w:t>harmonogramie:</w:t>
            </w:r>
          </w:p>
        </w:tc>
      </w:tr>
      <w:tr w:rsidR="00747BBF" w14:paraId="7E15952E" w14:textId="77777777">
        <w:trPr>
          <w:trHeight w:val="330"/>
        </w:trPr>
        <w:tc>
          <w:tcPr>
            <w:tcW w:w="1044" w:type="dxa"/>
          </w:tcPr>
          <w:p w14:paraId="49DCB082" w14:textId="77777777" w:rsidR="00747BBF" w:rsidRDefault="00927A6E">
            <w:pPr>
              <w:pStyle w:val="TableParagraph"/>
              <w:ind w:left="155"/>
            </w:pPr>
            <w:r>
              <w:rPr>
                <w:spacing w:val="-5"/>
              </w:rPr>
              <w:t>25.</w:t>
            </w:r>
          </w:p>
        </w:tc>
        <w:tc>
          <w:tcPr>
            <w:tcW w:w="8025" w:type="dxa"/>
          </w:tcPr>
          <w:p w14:paraId="326C4165" w14:textId="77777777" w:rsidR="00747BBF" w:rsidRDefault="00927A6E">
            <w:pPr>
              <w:pStyle w:val="TableParagraph"/>
            </w:pPr>
            <w:r>
              <w:rPr>
                <w:spacing w:val="-2"/>
              </w:rPr>
              <w:t>zmian</w:t>
            </w:r>
          </w:p>
        </w:tc>
      </w:tr>
      <w:tr w:rsidR="00747BBF" w14:paraId="58594F7F" w14:textId="77777777">
        <w:trPr>
          <w:trHeight w:val="330"/>
        </w:trPr>
        <w:tc>
          <w:tcPr>
            <w:tcW w:w="1044" w:type="dxa"/>
            <w:shd w:val="clear" w:color="auto" w:fill="D9E1F3"/>
          </w:tcPr>
          <w:p w14:paraId="1D090F95" w14:textId="77777777" w:rsidR="00747BBF" w:rsidRDefault="00927A6E">
            <w:pPr>
              <w:pStyle w:val="TableParagraph"/>
              <w:ind w:left="155"/>
            </w:pPr>
            <w:r>
              <w:rPr>
                <w:spacing w:val="-5"/>
              </w:rPr>
              <w:t>26.</w:t>
            </w:r>
          </w:p>
        </w:tc>
        <w:tc>
          <w:tcPr>
            <w:tcW w:w="8025" w:type="dxa"/>
            <w:shd w:val="clear" w:color="auto" w:fill="D9E1F3"/>
          </w:tcPr>
          <w:p w14:paraId="7FA782FE" w14:textId="77777777" w:rsidR="00747BBF" w:rsidRDefault="00927A6E">
            <w:pPr>
              <w:pStyle w:val="TableParagraph"/>
            </w:pPr>
            <w:r>
              <w:t>godzin</w:t>
            </w:r>
            <w:r>
              <w:rPr>
                <w:spacing w:val="-7"/>
              </w:rPr>
              <w:t xml:space="preserve"> </w:t>
            </w:r>
            <w:r>
              <w:rPr>
                <w:spacing w:val="-2"/>
              </w:rPr>
              <w:t>zmiany</w:t>
            </w:r>
          </w:p>
        </w:tc>
      </w:tr>
      <w:tr w:rsidR="00747BBF" w14:paraId="262ED180" w14:textId="77777777">
        <w:trPr>
          <w:trHeight w:val="328"/>
        </w:trPr>
        <w:tc>
          <w:tcPr>
            <w:tcW w:w="1044" w:type="dxa"/>
          </w:tcPr>
          <w:p w14:paraId="754B9379" w14:textId="77777777" w:rsidR="00747BBF" w:rsidRDefault="00927A6E">
            <w:pPr>
              <w:pStyle w:val="TableParagraph"/>
              <w:ind w:left="155"/>
            </w:pPr>
            <w:r>
              <w:rPr>
                <w:spacing w:val="-5"/>
              </w:rPr>
              <w:t>27.</w:t>
            </w:r>
          </w:p>
        </w:tc>
        <w:tc>
          <w:tcPr>
            <w:tcW w:w="8025" w:type="dxa"/>
          </w:tcPr>
          <w:p w14:paraId="6F658F13" w14:textId="77777777" w:rsidR="00747BBF" w:rsidRDefault="00927A6E">
            <w:pPr>
              <w:pStyle w:val="TableParagraph"/>
            </w:pPr>
            <w:r>
              <w:rPr>
                <w:spacing w:val="-2"/>
              </w:rPr>
              <w:t>absencji</w:t>
            </w:r>
          </w:p>
        </w:tc>
      </w:tr>
      <w:tr w:rsidR="00747BBF" w14:paraId="7E8A48C4" w14:textId="77777777">
        <w:trPr>
          <w:trHeight w:val="330"/>
        </w:trPr>
        <w:tc>
          <w:tcPr>
            <w:tcW w:w="1044" w:type="dxa"/>
            <w:shd w:val="clear" w:color="auto" w:fill="D9E1F3"/>
          </w:tcPr>
          <w:p w14:paraId="6D27F03E" w14:textId="77777777" w:rsidR="00747BBF" w:rsidRDefault="00927A6E">
            <w:pPr>
              <w:pStyle w:val="TableParagraph"/>
              <w:ind w:left="155"/>
            </w:pPr>
            <w:r>
              <w:rPr>
                <w:spacing w:val="-5"/>
              </w:rPr>
              <w:t>28.</w:t>
            </w:r>
          </w:p>
        </w:tc>
        <w:tc>
          <w:tcPr>
            <w:tcW w:w="8025" w:type="dxa"/>
            <w:shd w:val="clear" w:color="auto" w:fill="D9E1F3"/>
          </w:tcPr>
          <w:p w14:paraId="30386513" w14:textId="77777777" w:rsidR="00747BBF" w:rsidRDefault="00927A6E">
            <w:pPr>
              <w:pStyle w:val="TableParagraph"/>
            </w:pPr>
            <w:r>
              <w:t>godzin</w:t>
            </w:r>
            <w:r>
              <w:rPr>
                <w:spacing w:val="-4"/>
              </w:rPr>
              <w:t xml:space="preserve"> </w:t>
            </w:r>
            <w:r>
              <w:t>pracy</w:t>
            </w:r>
            <w:r>
              <w:rPr>
                <w:spacing w:val="-3"/>
              </w:rPr>
              <w:t xml:space="preserve"> </w:t>
            </w:r>
            <w:r>
              <w:rPr>
                <w:spacing w:val="-2"/>
              </w:rPr>
              <w:t>etatowej</w:t>
            </w:r>
          </w:p>
        </w:tc>
      </w:tr>
      <w:tr w:rsidR="00747BBF" w14:paraId="671C950E" w14:textId="77777777">
        <w:trPr>
          <w:trHeight w:val="328"/>
        </w:trPr>
        <w:tc>
          <w:tcPr>
            <w:tcW w:w="1044" w:type="dxa"/>
          </w:tcPr>
          <w:p w14:paraId="1A167041" w14:textId="77777777" w:rsidR="00747BBF" w:rsidRDefault="00927A6E">
            <w:pPr>
              <w:pStyle w:val="TableParagraph"/>
              <w:ind w:left="155"/>
            </w:pPr>
            <w:r>
              <w:rPr>
                <w:spacing w:val="-5"/>
              </w:rPr>
              <w:t>29.</w:t>
            </w:r>
          </w:p>
        </w:tc>
        <w:tc>
          <w:tcPr>
            <w:tcW w:w="8025" w:type="dxa"/>
          </w:tcPr>
          <w:p w14:paraId="69DD3A90" w14:textId="77777777" w:rsidR="00747BBF" w:rsidRDefault="00927A6E">
            <w:pPr>
              <w:pStyle w:val="TableParagraph"/>
            </w:pPr>
            <w:r>
              <w:t>początek</w:t>
            </w:r>
            <w:r>
              <w:rPr>
                <w:spacing w:val="-3"/>
              </w:rPr>
              <w:t xml:space="preserve"> </w:t>
            </w:r>
            <w:r>
              <w:t>i</w:t>
            </w:r>
            <w:r>
              <w:rPr>
                <w:spacing w:val="-2"/>
              </w:rPr>
              <w:t xml:space="preserve"> </w:t>
            </w:r>
            <w:r>
              <w:t>koniec</w:t>
            </w:r>
            <w:r>
              <w:rPr>
                <w:spacing w:val="-2"/>
              </w:rPr>
              <w:t xml:space="preserve"> </w:t>
            </w:r>
            <w:r>
              <w:t>pracy</w:t>
            </w:r>
            <w:r>
              <w:rPr>
                <w:spacing w:val="-2"/>
              </w:rPr>
              <w:t xml:space="preserve"> etatowej</w:t>
            </w:r>
          </w:p>
        </w:tc>
      </w:tr>
      <w:tr w:rsidR="00747BBF" w14:paraId="2A2A9CEF" w14:textId="77777777">
        <w:trPr>
          <w:trHeight w:val="330"/>
        </w:trPr>
        <w:tc>
          <w:tcPr>
            <w:tcW w:w="1044" w:type="dxa"/>
            <w:shd w:val="clear" w:color="auto" w:fill="D9E1F3"/>
          </w:tcPr>
          <w:p w14:paraId="4E8F25C2" w14:textId="77777777" w:rsidR="00747BBF" w:rsidRDefault="00927A6E">
            <w:pPr>
              <w:pStyle w:val="TableParagraph"/>
              <w:spacing w:before="1" w:line="240" w:lineRule="auto"/>
              <w:ind w:left="155"/>
            </w:pPr>
            <w:r>
              <w:rPr>
                <w:spacing w:val="-5"/>
              </w:rPr>
              <w:t>30.</w:t>
            </w:r>
          </w:p>
        </w:tc>
        <w:tc>
          <w:tcPr>
            <w:tcW w:w="8025" w:type="dxa"/>
            <w:shd w:val="clear" w:color="auto" w:fill="D9E1F3"/>
          </w:tcPr>
          <w:p w14:paraId="64A85DFD" w14:textId="77777777" w:rsidR="00747BBF" w:rsidRDefault="00927A6E">
            <w:pPr>
              <w:pStyle w:val="TableParagraph"/>
              <w:spacing w:before="1" w:line="240" w:lineRule="auto"/>
            </w:pPr>
            <w:r>
              <w:t>godziny</w:t>
            </w:r>
            <w:r>
              <w:rPr>
                <w:spacing w:val="-2"/>
              </w:rPr>
              <w:t xml:space="preserve"> </w:t>
            </w:r>
            <w:r>
              <w:t>pracy</w:t>
            </w:r>
            <w:r>
              <w:rPr>
                <w:spacing w:val="-4"/>
              </w:rPr>
              <w:t xml:space="preserve"> </w:t>
            </w:r>
            <w:r>
              <w:t>na</w:t>
            </w:r>
            <w:r>
              <w:rPr>
                <w:spacing w:val="-1"/>
              </w:rPr>
              <w:t xml:space="preserve"> </w:t>
            </w:r>
            <w:r>
              <w:rPr>
                <w:spacing w:val="-2"/>
              </w:rPr>
              <w:t>dyżurze</w:t>
            </w:r>
          </w:p>
        </w:tc>
      </w:tr>
      <w:tr w:rsidR="00747BBF" w14:paraId="319BA726" w14:textId="77777777">
        <w:trPr>
          <w:trHeight w:val="331"/>
        </w:trPr>
        <w:tc>
          <w:tcPr>
            <w:tcW w:w="1044" w:type="dxa"/>
          </w:tcPr>
          <w:p w14:paraId="3FD3577D" w14:textId="77777777" w:rsidR="00747BBF" w:rsidRDefault="00927A6E">
            <w:pPr>
              <w:pStyle w:val="TableParagraph"/>
              <w:ind w:left="155"/>
            </w:pPr>
            <w:r>
              <w:rPr>
                <w:spacing w:val="-5"/>
              </w:rPr>
              <w:t>31.</w:t>
            </w:r>
          </w:p>
        </w:tc>
        <w:tc>
          <w:tcPr>
            <w:tcW w:w="8025" w:type="dxa"/>
          </w:tcPr>
          <w:p w14:paraId="29D02802" w14:textId="77777777" w:rsidR="00747BBF" w:rsidRDefault="00927A6E">
            <w:pPr>
              <w:pStyle w:val="TableParagraph"/>
            </w:pPr>
            <w:r>
              <w:t>początek</w:t>
            </w:r>
            <w:r>
              <w:rPr>
                <w:spacing w:val="-2"/>
              </w:rPr>
              <w:t xml:space="preserve"> </w:t>
            </w:r>
            <w:r>
              <w:t>i</w:t>
            </w:r>
            <w:r>
              <w:rPr>
                <w:spacing w:val="-2"/>
              </w:rPr>
              <w:t xml:space="preserve"> </w:t>
            </w:r>
            <w:r>
              <w:t>koniec</w:t>
            </w:r>
            <w:r>
              <w:rPr>
                <w:spacing w:val="-2"/>
              </w:rPr>
              <w:t xml:space="preserve"> </w:t>
            </w:r>
            <w:r>
              <w:t>pracy</w:t>
            </w:r>
            <w:r>
              <w:rPr>
                <w:spacing w:val="-4"/>
              </w:rPr>
              <w:t xml:space="preserve"> </w:t>
            </w:r>
            <w:r>
              <w:t>na</w:t>
            </w:r>
            <w:r>
              <w:rPr>
                <w:spacing w:val="-4"/>
              </w:rPr>
              <w:t xml:space="preserve"> </w:t>
            </w:r>
            <w:r>
              <w:rPr>
                <w:spacing w:val="-2"/>
              </w:rPr>
              <w:t>dyżurze</w:t>
            </w:r>
          </w:p>
        </w:tc>
      </w:tr>
      <w:tr w:rsidR="00747BBF" w14:paraId="5598E85B" w14:textId="77777777">
        <w:trPr>
          <w:trHeight w:val="328"/>
        </w:trPr>
        <w:tc>
          <w:tcPr>
            <w:tcW w:w="1044" w:type="dxa"/>
            <w:shd w:val="clear" w:color="auto" w:fill="D9E1F3"/>
          </w:tcPr>
          <w:p w14:paraId="3B682F27" w14:textId="77777777" w:rsidR="00747BBF" w:rsidRDefault="00747BBF">
            <w:pPr>
              <w:pStyle w:val="TableParagraph"/>
              <w:spacing w:line="240" w:lineRule="auto"/>
              <w:ind w:left="0"/>
              <w:rPr>
                <w:rFonts w:ascii="Times New Roman"/>
              </w:rPr>
            </w:pPr>
          </w:p>
        </w:tc>
        <w:tc>
          <w:tcPr>
            <w:tcW w:w="8025" w:type="dxa"/>
            <w:shd w:val="clear" w:color="auto" w:fill="D9E1F3"/>
          </w:tcPr>
          <w:p w14:paraId="26E5B68C" w14:textId="77777777" w:rsidR="00747BBF" w:rsidRDefault="00927A6E">
            <w:pPr>
              <w:pStyle w:val="TableParagraph"/>
            </w:pPr>
            <w:r>
              <w:t>Wymóg</w:t>
            </w:r>
            <w:r>
              <w:rPr>
                <w:spacing w:val="-7"/>
              </w:rPr>
              <w:t xml:space="preserve"> </w:t>
            </w:r>
            <w:r>
              <w:t>przeglądania</w:t>
            </w:r>
            <w:r>
              <w:rPr>
                <w:spacing w:val="-5"/>
              </w:rPr>
              <w:t xml:space="preserve"> </w:t>
            </w:r>
            <w:r>
              <w:t>harmonogramów</w:t>
            </w:r>
            <w:r>
              <w:rPr>
                <w:spacing w:val="-7"/>
              </w:rPr>
              <w:t xml:space="preserve"> </w:t>
            </w:r>
            <w:r>
              <w:t>w</w:t>
            </w:r>
            <w:r>
              <w:rPr>
                <w:spacing w:val="-5"/>
              </w:rPr>
              <w:t xml:space="preserve"> </w:t>
            </w:r>
            <w:r>
              <w:t>zależności</w:t>
            </w:r>
            <w:r>
              <w:rPr>
                <w:spacing w:val="-7"/>
              </w:rPr>
              <w:t xml:space="preserve"> </w:t>
            </w:r>
            <w:r>
              <w:t>od</w:t>
            </w:r>
            <w:r>
              <w:rPr>
                <w:spacing w:val="-6"/>
              </w:rPr>
              <w:t xml:space="preserve"> </w:t>
            </w:r>
            <w:r>
              <w:t>posiadanych</w:t>
            </w:r>
            <w:r>
              <w:rPr>
                <w:spacing w:val="-5"/>
              </w:rPr>
              <w:t xml:space="preserve"> </w:t>
            </w:r>
            <w:r>
              <w:t>uprawnień</w:t>
            </w:r>
            <w:r>
              <w:rPr>
                <w:spacing w:val="-8"/>
              </w:rPr>
              <w:t xml:space="preserve"> </w:t>
            </w:r>
            <w:r>
              <w:rPr>
                <w:spacing w:val="-4"/>
              </w:rPr>
              <w:t>dla:</w:t>
            </w:r>
          </w:p>
        </w:tc>
      </w:tr>
      <w:tr w:rsidR="00747BBF" w14:paraId="262B951E" w14:textId="77777777">
        <w:trPr>
          <w:trHeight w:val="330"/>
        </w:trPr>
        <w:tc>
          <w:tcPr>
            <w:tcW w:w="1044" w:type="dxa"/>
          </w:tcPr>
          <w:p w14:paraId="6616E08B" w14:textId="77777777" w:rsidR="00747BBF" w:rsidRDefault="00927A6E">
            <w:pPr>
              <w:pStyle w:val="TableParagraph"/>
              <w:ind w:left="155"/>
            </w:pPr>
            <w:r>
              <w:rPr>
                <w:spacing w:val="-5"/>
              </w:rPr>
              <w:t>32.</w:t>
            </w:r>
          </w:p>
        </w:tc>
        <w:tc>
          <w:tcPr>
            <w:tcW w:w="8025" w:type="dxa"/>
          </w:tcPr>
          <w:p w14:paraId="16B12D82" w14:textId="77777777" w:rsidR="00747BBF" w:rsidRDefault="00927A6E">
            <w:pPr>
              <w:pStyle w:val="TableParagraph"/>
            </w:pPr>
            <w:r>
              <w:t>pracowników</w:t>
            </w:r>
            <w:r>
              <w:rPr>
                <w:spacing w:val="-7"/>
              </w:rPr>
              <w:t xml:space="preserve"> </w:t>
            </w:r>
            <w:r>
              <w:t>występujących</w:t>
            </w:r>
            <w:r>
              <w:rPr>
                <w:spacing w:val="-9"/>
              </w:rPr>
              <w:t xml:space="preserve"> </w:t>
            </w:r>
            <w:r>
              <w:t>wybranej</w:t>
            </w:r>
            <w:r>
              <w:rPr>
                <w:spacing w:val="-9"/>
              </w:rPr>
              <w:t xml:space="preserve"> </w:t>
            </w:r>
            <w:r>
              <w:t>jednostce</w:t>
            </w:r>
            <w:r>
              <w:rPr>
                <w:spacing w:val="-9"/>
              </w:rPr>
              <w:t xml:space="preserve"> </w:t>
            </w:r>
            <w:r>
              <w:rPr>
                <w:spacing w:val="-2"/>
              </w:rPr>
              <w:t>organizacyjnej.</w:t>
            </w:r>
          </w:p>
        </w:tc>
      </w:tr>
      <w:tr w:rsidR="00747BBF" w14:paraId="2EC3966A" w14:textId="77777777">
        <w:trPr>
          <w:trHeight w:val="330"/>
        </w:trPr>
        <w:tc>
          <w:tcPr>
            <w:tcW w:w="1044" w:type="dxa"/>
            <w:shd w:val="clear" w:color="auto" w:fill="D9E1F3"/>
          </w:tcPr>
          <w:p w14:paraId="71045EE9" w14:textId="77777777" w:rsidR="00747BBF" w:rsidRDefault="00927A6E">
            <w:pPr>
              <w:pStyle w:val="TableParagraph"/>
              <w:ind w:left="155"/>
            </w:pPr>
            <w:r>
              <w:rPr>
                <w:spacing w:val="-5"/>
              </w:rPr>
              <w:t>33.</w:t>
            </w:r>
          </w:p>
        </w:tc>
        <w:tc>
          <w:tcPr>
            <w:tcW w:w="8025" w:type="dxa"/>
            <w:shd w:val="clear" w:color="auto" w:fill="D9E1F3"/>
          </w:tcPr>
          <w:p w14:paraId="4FBA07A1" w14:textId="77777777" w:rsidR="00747BBF" w:rsidRDefault="00927A6E">
            <w:pPr>
              <w:pStyle w:val="TableParagraph"/>
            </w:pPr>
            <w:r>
              <w:t>wszystkich</w:t>
            </w:r>
            <w:r>
              <w:rPr>
                <w:spacing w:val="-8"/>
              </w:rPr>
              <w:t xml:space="preserve"> </w:t>
            </w:r>
            <w:r>
              <w:t>pracowników</w:t>
            </w:r>
            <w:r>
              <w:rPr>
                <w:spacing w:val="-4"/>
              </w:rPr>
              <w:t xml:space="preserve"> </w:t>
            </w:r>
            <w:r>
              <w:t>występujących</w:t>
            </w:r>
            <w:r>
              <w:rPr>
                <w:spacing w:val="-8"/>
              </w:rPr>
              <w:t xml:space="preserve"> </w:t>
            </w:r>
            <w:r>
              <w:t>w</w:t>
            </w:r>
            <w:r>
              <w:rPr>
                <w:spacing w:val="-4"/>
              </w:rPr>
              <w:t xml:space="preserve"> </w:t>
            </w:r>
            <w:r>
              <w:t>całym</w:t>
            </w:r>
            <w:r>
              <w:rPr>
                <w:spacing w:val="-4"/>
              </w:rPr>
              <w:t xml:space="preserve"> </w:t>
            </w:r>
            <w:r>
              <w:rPr>
                <w:spacing w:val="-2"/>
              </w:rPr>
              <w:t>szpitalu</w:t>
            </w:r>
          </w:p>
        </w:tc>
      </w:tr>
      <w:tr w:rsidR="00747BBF" w14:paraId="445BE479" w14:textId="77777777">
        <w:trPr>
          <w:trHeight w:val="328"/>
        </w:trPr>
        <w:tc>
          <w:tcPr>
            <w:tcW w:w="1044" w:type="dxa"/>
          </w:tcPr>
          <w:p w14:paraId="206E1BB4" w14:textId="77777777" w:rsidR="00747BBF" w:rsidRDefault="00927A6E">
            <w:pPr>
              <w:pStyle w:val="TableParagraph"/>
              <w:ind w:left="155"/>
            </w:pPr>
            <w:r>
              <w:rPr>
                <w:spacing w:val="-5"/>
              </w:rPr>
              <w:t>34.</w:t>
            </w:r>
          </w:p>
        </w:tc>
        <w:tc>
          <w:tcPr>
            <w:tcW w:w="8025" w:type="dxa"/>
          </w:tcPr>
          <w:p w14:paraId="3B298EE6" w14:textId="77777777" w:rsidR="00747BBF" w:rsidRDefault="00927A6E">
            <w:pPr>
              <w:pStyle w:val="TableParagraph"/>
            </w:pPr>
            <w:r>
              <w:t>wszystkich</w:t>
            </w:r>
            <w:r>
              <w:rPr>
                <w:spacing w:val="-7"/>
              </w:rPr>
              <w:t xml:space="preserve"> </w:t>
            </w:r>
            <w:r>
              <w:t>harmonogramów</w:t>
            </w:r>
            <w:r>
              <w:rPr>
                <w:spacing w:val="-6"/>
              </w:rPr>
              <w:t xml:space="preserve"> </w:t>
            </w:r>
            <w:r>
              <w:t>dla</w:t>
            </w:r>
            <w:r>
              <w:rPr>
                <w:spacing w:val="-6"/>
              </w:rPr>
              <w:t xml:space="preserve"> </w:t>
            </w:r>
            <w:r>
              <w:t>wybranej</w:t>
            </w:r>
            <w:r>
              <w:rPr>
                <w:spacing w:val="-8"/>
              </w:rPr>
              <w:t xml:space="preserve"> </w:t>
            </w:r>
            <w:r>
              <w:rPr>
                <w:spacing w:val="-4"/>
              </w:rPr>
              <w:t>osoby</w:t>
            </w:r>
          </w:p>
        </w:tc>
      </w:tr>
      <w:tr w:rsidR="00747BBF" w14:paraId="6C5E70AA" w14:textId="77777777">
        <w:trPr>
          <w:trHeight w:val="330"/>
        </w:trPr>
        <w:tc>
          <w:tcPr>
            <w:tcW w:w="1044" w:type="dxa"/>
            <w:shd w:val="clear" w:color="auto" w:fill="D9E1F3"/>
          </w:tcPr>
          <w:p w14:paraId="1458C469" w14:textId="77777777" w:rsidR="00747BBF" w:rsidRDefault="00747BBF">
            <w:pPr>
              <w:pStyle w:val="TableParagraph"/>
              <w:spacing w:line="240" w:lineRule="auto"/>
              <w:ind w:left="0"/>
              <w:rPr>
                <w:rFonts w:ascii="Times New Roman"/>
              </w:rPr>
            </w:pPr>
          </w:p>
        </w:tc>
        <w:tc>
          <w:tcPr>
            <w:tcW w:w="8025" w:type="dxa"/>
            <w:shd w:val="clear" w:color="auto" w:fill="D9E1F3"/>
          </w:tcPr>
          <w:p w14:paraId="2C73AA71" w14:textId="77777777" w:rsidR="00747BBF" w:rsidRDefault="00927A6E">
            <w:pPr>
              <w:pStyle w:val="TableParagraph"/>
              <w:ind w:left="155"/>
            </w:pPr>
            <w:r>
              <w:t>Wymóg</w:t>
            </w:r>
            <w:r>
              <w:rPr>
                <w:spacing w:val="-9"/>
              </w:rPr>
              <w:t xml:space="preserve"> </w:t>
            </w:r>
            <w:r>
              <w:t>sprawdzenia</w:t>
            </w:r>
            <w:r>
              <w:rPr>
                <w:spacing w:val="-4"/>
              </w:rPr>
              <w:t xml:space="preserve"> </w:t>
            </w:r>
            <w:r>
              <w:t>dla</w:t>
            </w:r>
            <w:r>
              <w:rPr>
                <w:spacing w:val="-4"/>
              </w:rPr>
              <w:t xml:space="preserve"> </w:t>
            </w:r>
            <w:r>
              <w:t>pracownika</w:t>
            </w:r>
            <w:r>
              <w:rPr>
                <w:spacing w:val="-4"/>
              </w:rPr>
              <w:t xml:space="preserve"> </w:t>
            </w:r>
            <w:r>
              <w:t>norm</w:t>
            </w:r>
            <w:r>
              <w:rPr>
                <w:spacing w:val="-5"/>
              </w:rPr>
              <w:t xml:space="preserve"> </w:t>
            </w:r>
            <w:r>
              <w:t>wynikających</w:t>
            </w:r>
            <w:r>
              <w:rPr>
                <w:spacing w:val="-4"/>
              </w:rPr>
              <w:t xml:space="preserve"> </w:t>
            </w:r>
            <w:r>
              <w:t>z</w:t>
            </w:r>
            <w:r>
              <w:rPr>
                <w:spacing w:val="-5"/>
              </w:rPr>
              <w:t xml:space="preserve"> </w:t>
            </w:r>
            <w:r>
              <w:t>rozliczeń</w:t>
            </w:r>
            <w:r>
              <w:rPr>
                <w:spacing w:val="-7"/>
              </w:rPr>
              <w:t xml:space="preserve"> </w:t>
            </w:r>
            <w:r>
              <w:t>czasu</w:t>
            </w:r>
            <w:r>
              <w:rPr>
                <w:spacing w:val="-3"/>
              </w:rPr>
              <w:t xml:space="preserve"> </w:t>
            </w:r>
            <w:r>
              <w:rPr>
                <w:spacing w:val="-2"/>
              </w:rPr>
              <w:t>pracy:</w:t>
            </w:r>
          </w:p>
        </w:tc>
      </w:tr>
      <w:tr w:rsidR="00747BBF" w14:paraId="781E6B28" w14:textId="77777777">
        <w:trPr>
          <w:trHeight w:val="328"/>
        </w:trPr>
        <w:tc>
          <w:tcPr>
            <w:tcW w:w="1044" w:type="dxa"/>
          </w:tcPr>
          <w:p w14:paraId="7E150BC3" w14:textId="77777777" w:rsidR="00747BBF" w:rsidRDefault="00927A6E">
            <w:pPr>
              <w:pStyle w:val="TableParagraph"/>
              <w:ind w:left="155"/>
            </w:pPr>
            <w:r>
              <w:rPr>
                <w:spacing w:val="-5"/>
              </w:rPr>
              <w:t>35.</w:t>
            </w:r>
          </w:p>
        </w:tc>
        <w:tc>
          <w:tcPr>
            <w:tcW w:w="8025" w:type="dxa"/>
          </w:tcPr>
          <w:p w14:paraId="08712829" w14:textId="77777777" w:rsidR="00747BBF" w:rsidRDefault="00927A6E">
            <w:pPr>
              <w:pStyle w:val="TableParagraph"/>
            </w:pPr>
            <w:r>
              <w:t>okresu</w:t>
            </w:r>
            <w:r>
              <w:rPr>
                <w:spacing w:val="-2"/>
              </w:rPr>
              <w:t xml:space="preserve"> rozliczeniowego</w:t>
            </w:r>
          </w:p>
        </w:tc>
      </w:tr>
      <w:tr w:rsidR="00747BBF" w14:paraId="274F3266" w14:textId="77777777">
        <w:trPr>
          <w:trHeight w:val="330"/>
        </w:trPr>
        <w:tc>
          <w:tcPr>
            <w:tcW w:w="1044" w:type="dxa"/>
            <w:shd w:val="clear" w:color="auto" w:fill="D9E1F3"/>
          </w:tcPr>
          <w:p w14:paraId="4201DB90" w14:textId="77777777" w:rsidR="00747BBF" w:rsidRDefault="00927A6E">
            <w:pPr>
              <w:pStyle w:val="TableParagraph"/>
              <w:spacing w:before="1" w:line="240" w:lineRule="auto"/>
              <w:ind w:left="155"/>
            </w:pPr>
            <w:r>
              <w:rPr>
                <w:spacing w:val="-5"/>
              </w:rPr>
              <w:t>36.</w:t>
            </w:r>
          </w:p>
        </w:tc>
        <w:tc>
          <w:tcPr>
            <w:tcW w:w="8025" w:type="dxa"/>
            <w:shd w:val="clear" w:color="auto" w:fill="D9E1F3"/>
          </w:tcPr>
          <w:p w14:paraId="5C50EADE" w14:textId="77777777" w:rsidR="00747BBF" w:rsidRDefault="00927A6E">
            <w:pPr>
              <w:pStyle w:val="TableParagraph"/>
              <w:spacing w:before="1" w:line="240" w:lineRule="auto"/>
            </w:pPr>
            <w:r>
              <w:t>norma</w:t>
            </w:r>
            <w:r>
              <w:rPr>
                <w:spacing w:val="-8"/>
              </w:rPr>
              <w:t xml:space="preserve"> </w:t>
            </w:r>
            <w:r>
              <w:t>dobowa</w:t>
            </w:r>
            <w:r>
              <w:rPr>
                <w:spacing w:val="-2"/>
              </w:rPr>
              <w:t xml:space="preserve"> </w:t>
            </w:r>
            <w:r>
              <w:t>-</w:t>
            </w:r>
            <w:r>
              <w:rPr>
                <w:spacing w:val="-6"/>
              </w:rPr>
              <w:t xml:space="preserve"> </w:t>
            </w:r>
            <w:r>
              <w:t>Ilość</w:t>
            </w:r>
            <w:r>
              <w:rPr>
                <w:spacing w:val="-3"/>
              </w:rPr>
              <w:t xml:space="preserve"> </w:t>
            </w:r>
            <w:r>
              <w:t>godzin</w:t>
            </w:r>
            <w:r>
              <w:rPr>
                <w:spacing w:val="-4"/>
              </w:rPr>
              <w:t xml:space="preserve"> </w:t>
            </w:r>
            <w:r>
              <w:t>do</w:t>
            </w:r>
            <w:r>
              <w:rPr>
                <w:spacing w:val="-1"/>
              </w:rPr>
              <w:t xml:space="preserve"> </w:t>
            </w:r>
            <w:r>
              <w:t>wypracowania</w:t>
            </w:r>
            <w:r>
              <w:rPr>
                <w:spacing w:val="-5"/>
              </w:rPr>
              <w:t xml:space="preserve"> </w:t>
            </w:r>
            <w:r>
              <w:t>wynikające</w:t>
            </w:r>
            <w:r>
              <w:rPr>
                <w:spacing w:val="-2"/>
              </w:rPr>
              <w:t xml:space="preserve"> </w:t>
            </w:r>
            <w:r>
              <w:t>z</w:t>
            </w:r>
            <w:r>
              <w:rPr>
                <w:spacing w:val="-4"/>
              </w:rPr>
              <w:t xml:space="preserve"> </w:t>
            </w:r>
            <w:r>
              <w:t>normy</w:t>
            </w:r>
            <w:r>
              <w:rPr>
                <w:spacing w:val="-3"/>
              </w:rPr>
              <w:t xml:space="preserve"> </w:t>
            </w:r>
            <w:r>
              <w:t>dobowej</w:t>
            </w:r>
            <w:r>
              <w:rPr>
                <w:spacing w:val="-5"/>
              </w:rPr>
              <w:t xml:space="preserve"> </w:t>
            </w:r>
            <w:r>
              <w:rPr>
                <w:spacing w:val="-2"/>
              </w:rPr>
              <w:t>etatu</w:t>
            </w:r>
          </w:p>
        </w:tc>
      </w:tr>
      <w:tr w:rsidR="00747BBF" w14:paraId="23606681" w14:textId="77777777">
        <w:trPr>
          <w:trHeight w:val="330"/>
        </w:trPr>
        <w:tc>
          <w:tcPr>
            <w:tcW w:w="1044" w:type="dxa"/>
          </w:tcPr>
          <w:p w14:paraId="244D2E2D" w14:textId="77777777" w:rsidR="00747BBF" w:rsidRDefault="00927A6E">
            <w:pPr>
              <w:pStyle w:val="TableParagraph"/>
              <w:ind w:left="155"/>
            </w:pPr>
            <w:r>
              <w:rPr>
                <w:spacing w:val="-5"/>
              </w:rPr>
              <w:t>37.</w:t>
            </w:r>
          </w:p>
        </w:tc>
        <w:tc>
          <w:tcPr>
            <w:tcW w:w="8025" w:type="dxa"/>
          </w:tcPr>
          <w:p w14:paraId="3FF133E3" w14:textId="77777777" w:rsidR="00747BBF" w:rsidRDefault="00927A6E">
            <w:pPr>
              <w:pStyle w:val="TableParagraph"/>
            </w:pPr>
            <w:r>
              <w:t>ilości</w:t>
            </w:r>
            <w:r>
              <w:rPr>
                <w:spacing w:val="-4"/>
              </w:rPr>
              <w:t xml:space="preserve"> </w:t>
            </w:r>
            <w:r>
              <w:t>godzin</w:t>
            </w:r>
            <w:r>
              <w:rPr>
                <w:spacing w:val="-5"/>
              </w:rPr>
              <w:t xml:space="preserve"> </w:t>
            </w:r>
            <w:r>
              <w:t>do</w:t>
            </w:r>
            <w:r>
              <w:rPr>
                <w:spacing w:val="-4"/>
              </w:rPr>
              <w:t xml:space="preserve"> </w:t>
            </w:r>
            <w:r>
              <w:t>przepracowania</w:t>
            </w:r>
            <w:r>
              <w:rPr>
                <w:spacing w:val="-4"/>
              </w:rPr>
              <w:t xml:space="preserve"> </w:t>
            </w:r>
            <w:r>
              <w:t>w</w:t>
            </w:r>
            <w:r>
              <w:rPr>
                <w:spacing w:val="-3"/>
              </w:rPr>
              <w:t xml:space="preserve"> </w:t>
            </w:r>
            <w:r>
              <w:t>danym</w:t>
            </w:r>
            <w:r>
              <w:rPr>
                <w:spacing w:val="-5"/>
              </w:rPr>
              <w:t xml:space="preserve"> </w:t>
            </w:r>
            <w:r>
              <w:rPr>
                <w:spacing w:val="-2"/>
              </w:rPr>
              <w:t>okresie</w:t>
            </w:r>
          </w:p>
        </w:tc>
      </w:tr>
      <w:tr w:rsidR="00747BBF" w14:paraId="3243295E" w14:textId="77777777">
        <w:trPr>
          <w:trHeight w:val="328"/>
        </w:trPr>
        <w:tc>
          <w:tcPr>
            <w:tcW w:w="1044" w:type="dxa"/>
            <w:shd w:val="clear" w:color="auto" w:fill="D9E1F3"/>
          </w:tcPr>
          <w:p w14:paraId="444930F0" w14:textId="77777777" w:rsidR="00747BBF" w:rsidRDefault="00927A6E">
            <w:pPr>
              <w:pStyle w:val="TableParagraph"/>
              <w:ind w:left="155"/>
            </w:pPr>
            <w:r>
              <w:rPr>
                <w:spacing w:val="-5"/>
              </w:rPr>
              <w:t>38.</w:t>
            </w:r>
          </w:p>
        </w:tc>
        <w:tc>
          <w:tcPr>
            <w:tcW w:w="8025" w:type="dxa"/>
            <w:shd w:val="clear" w:color="auto" w:fill="D9E1F3"/>
          </w:tcPr>
          <w:p w14:paraId="46E74B5E" w14:textId="77777777" w:rsidR="00747BBF" w:rsidRDefault="00927A6E">
            <w:pPr>
              <w:pStyle w:val="TableParagraph"/>
            </w:pPr>
            <w:r>
              <w:t>ile</w:t>
            </w:r>
            <w:r>
              <w:rPr>
                <w:spacing w:val="-4"/>
              </w:rPr>
              <w:t xml:space="preserve"> </w:t>
            </w:r>
            <w:r>
              <w:t>pozostało</w:t>
            </w:r>
            <w:r>
              <w:rPr>
                <w:spacing w:val="-2"/>
              </w:rPr>
              <w:t xml:space="preserve"> </w:t>
            </w:r>
            <w:r>
              <w:t>godzin</w:t>
            </w:r>
            <w:r>
              <w:rPr>
                <w:spacing w:val="-4"/>
              </w:rPr>
              <w:t xml:space="preserve"> </w:t>
            </w:r>
            <w:r>
              <w:t>do</w:t>
            </w:r>
            <w:r>
              <w:rPr>
                <w:spacing w:val="-3"/>
              </w:rPr>
              <w:t xml:space="preserve"> </w:t>
            </w:r>
            <w:r>
              <w:rPr>
                <w:spacing w:val="-2"/>
              </w:rPr>
              <w:t>rozplanowania</w:t>
            </w:r>
          </w:p>
        </w:tc>
      </w:tr>
      <w:tr w:rsidR="00747BBF" w14:paraId="6D5E4F55" w14:textId="77777777">
        <w:trPr>
          <w:trHeight w:val="330"/>
        </w:trPr>
        <w:tc>
          <w:tcPr>
            <w:tcW w:w="1044" w:type="dxa"/>
          </w:tcPr>
          <w:p w14:paraId="5596DB48" w14:textId="77777777" w:rsidR="00747BBF" w:rsidRDefault="00927A6E">
            <w:pPr>
              <w:pStyle w:val="TableParagraph"/>
              <w:spacing w:before="1" w:line="240" w:lineRule="auto"/>
              <w:ind w:left="155"/>
            </w:pPr>
            <w:r>
              <w:rPr>
                <w:spacing w:val="-5"/>
              </w:rPr>
              <w:t>39.</w:t>
            </w:r>
          </w:p>
        </w:tc>
        <w:tc>
          <w:tcPr>
            <w:tcW w:w="8025" w:type="dxa"/>
          </w:tcPr>
          <w:p w14:paraId="176734B9" w14:textId="77777777" w:rsidR="00747BBF" w:rsidRDefault="00927A6E">
            <w:pPr>
              <w:pStyle w:val="TableParagraph"/>
              <w:spacing w:before="1" w:line="240" w:lineRule="auto"/>
            </w:pPr>
            <w:r>
              <w:t>ilość</w:t>
            </w:r>
            <w:r>
              <w:rPr>
                <w:spacing w:val="-6"/>
              </w:rPr>
              <w:t xml:space="preserve"> </w:t>
            </w:r>
            <w:r>
              <w:t>godzin</w:t>
            </w:r>
            <w:r>
              <w:rPr>
                <w:spacing w:val="-5"/>
              </w:rPr>
              <w:t xml:space="preserve"> </w:t>
            </w:r>
            <w:r>
              <w:t>do</w:t>
            </w:r>
            <w:r>
              <w:rPr>
                <w:spacing w:val="-5"/>
              </w:rPr>
              <w:t xml:space="preserve"> </w:t>
            </w:r>
            <w:r>
              <w:t>wypracowania</w:t>
            </w:r>
            <w:r>
              <w:rPr>
                <w:spacing w:val="-4"/>
              </w:rPr>
              <w:t xml:space="preserve"> </w:t>
            </w:r>
            <w:r>
              <w:t>w</w:t>
            </w:r>
            <w:r>
              <w:rPr>
                <w:spacing w:val="-3"/>
              </w:rPr>
              <w:t xml:space="preserve"> </w:t>
            </w:r>
            <w:r>
              <w:t>danym</w:t>
            </w:r>
            <w:r>
              <w:rPr>
                <w:spacing w:val="-4"/>
              </w:rPr>
              <w:t xml:space="preserve"> </w:t>
            </w:r>
            <w:r>
              <w:rPr>
                <w:spacing w:val="-2"/>
              </w:rPr>
              <w:t>miesiącu</w:t>
            </w:r>
          </w:p>
        </w:tc>
      </w:tr>
      <w:tr w:rsidR="00747BBF" w14:paraId="20ECE35F" w14:textId="77777777">
        <w:trPr>
          <w:trHeight w:val="331"/>
        </w:trPr>
        <w:tc>
          <w:tcPr>
            <w:tcW w:w="1044" w:type="dxa"/>
            <w:shd w:val="clear" w:color="auto" w:fill="D9E1F3"/>
          </w:tcPr>
          <w:p w14:paraId="56165D93" w14:textId="77777777" w:rsidR="00747BBF" w:rsidRDefault="00927A6E">
            <w:pPr>
              <w:pStyle w:val="TableParagraph"/>
              <w:ind w:left="155"/>
            </w:pPr>
            <w:r>
              <w:rPr>
                <w:spacing w:val="-5"/>
              </w:rPr>
              <w:t>40.</w:t>
            </w:r>
          </w:p>
        </w:tc>
        <w:tc>
          <w:tcPr>
            <w:tcW w:w="8025" w:type="dxa"/>
            <w:shd w:val="clear" w:color="auto" w:fill="D9E1F3"/>
          </w:tcPr>
          <w:p w14:paraId="3310A73F" w14:textId="77777777" w:rsidR="00747BBF" w:rsidRDefault="00927A6E">
            <w:pPr>
              <w:pStyle w:val="TableParagraph"/>
              <w:ind w:left="155"/>
            </w:pPr>
            <w:r>
              <w:t>Wymóg</w:t>
            </w:r>
            <w:r>
              <w:rPr>
                <w:spacing w:val="-8"/>
              </w:rPr>
              <w:t xml:space="preserve"> </w:t>
            </w:r>
            <w:r>
              <w:t>eksportu</w:t>
            </w:r>
            <w:r>
              <w:rPr>
                <w:spacing w:val="-4"/>
              </w:rPr>
              <w:t xml:space="preserve"> </w:t>
            </w:r>
            <w:r>
              <w:t>harmonogramu</w:t>
            </w:r>
            <w:r>
              <w:rPr>
                <w:spacing w:val="-5"/>
              </w:rPr>
              <w:t xml:space="preserve"> </w:t>
            </w:r>
            <w:r>
              <w:t>do</w:t>
            </w:r>
            <w:r>
              <w:rPr>
                <w:spacing w:val="-6"/>
              </w:rPr>
              <w:t xml:space="preserve"> </w:t>
            </w:r>
            <w:r>
              <w:rPr>
                <w:spacing w:val="-2"/>
              </w:rPr>
              <w:t>pliku</w:t>
            </w:r>
          </w:p>
        </w:tc>
      </w:tr>
      <w:tr w:rsidR="00747BBF" w14:paraId="330C968E" w14:textId="77777777">
        <w:trPr>
          <w:trHeight w:val="328"/>
        </w:trPr>
        <w:tc>
          <w:tcPr>
            <w:tcW w:w="1044" w:type="dxa"/>
          </w:tcPr>
          <w:p w14:paraId="3ADB71ED" w14:textId="77777777" w:rsidR="00747BBF" w:rsidRDefault="00927A6E">
            <w:pPr>
              <w:pStyle w:val="TableParagraph"/>
              <w:ind w:left="155"/>
            </w:pPr>
            <w:r>
              <w:rPr>
                <w:spacing w:val="-5"/>
              </w:rPr>
              <w:t>41.</w:t>
            </w:r>
          </w:p>
        </w:tc>
        <w:tc>
          <w:tcPr>
            <w:tcW w:w="8025" w:type="dxa"/>
          </w:tcPr>
          <w:p w14:paraId="0FAE76B4" w14:textId="77777777" w:rsidR="00747BBF" w:rsidRDefault="00927A6E">
            <w:pPr>
              <w:pStyle w:val="TableParagraph"/>
              <w:ind w:left="155"/>
            </w:pPr>
            <w:r>
              <w:t>Wymóg</w:t>
            </w:r>
            <w:r>
              <w:rPr>
                <w:spacing w:val="-8"/>
              </w:rPr>
              <w:t xml:space="preserve"> </w:t>
            </w:r>
            <w:r>
              <w:t>przydzielanie</w:t>
            </w:r>
            <w:r>
              <w:rPr>
                <w:spacing w:val="-7"/>
              </w:rPr>
              <w:t xml:space="preserve"> </w:t>
            </w:r>
            <w:r>
              <w:t>harmonogramom</w:t>
            </w:r>
            <w:r>
              <w:rPr>
                <w:spacing w:val="-9"/>
              </w:rPr>
              <w:t xml:space="preserve"> </w:t>
            </w:r>
            <w:r>
              <w:t>statusu</w:t>
            </w:r>
            <w:r>
              <w:rPr>
                <w:spacing w:val="-10"/>
              </w:rPr>
              <w:t xml:space="preserve"> </w:t>
            </w:r>
            <w:r>
              <w:rPr>
                <w:spacing w:val="-2"/>
              </w:rPr>
              <w:t>„zablokowany”</w:t>
            </w:r>
          </w:p>
        </w:tc>
      </w:tr>
      <w:tr w:rsidR="00747BBF" w14:paraId="7E343D80" w14:textId="77777777">
        <w:trPr>
          <w:trHeight w:val="650"/>
        </w:trPr>
        <w:tc>
          <w:tcPr>
            <w:tcW w:w="1044" w:type="dxa"/>
            <w:shd w:val="clear" w:color="auto" w:fill="D9E1F3"/>
          </w:tcPr>
          <w:p w14:paraId="04F8A426" w14:textId="77777777" w:rsidR="00747BBF" w:rsidRDefault="00927A6E">
            <w:pPr>
              <w:pStyle w:val="TableParagraph"/>
              <w:ind w:left="155"/>
            </w:pPr>
            <w:r>
              <w:rPr>
                <w:spacing w:val="-5"/>
              </w:rPr>
              <w:t>42.</w:t>
            </w:r>
          </w:p>
        </w:tc>
        <w:tc>
          <w:tcPr>
            <w:tcW w:w="8025" w:type="dxa"/>
            <w:shd w:val="clear" w:color="auto" w:fill="D9E1F3"/>
          </w:tcPr>
          <w:p w14:paraId="51BE021F" w14:textId="77777777" w:rsidR="00747BBF" w:rsidRDefault="00927A6E">
            <w:pPr>
              <w:pStyle w:val="TableParagraph"/>
              <w:ind w:left="155"/>
            </w:pPr>
            <w:r>
              <w:t>Wymóg</w:t>
            </w:r>
            <w:r>
              <w:rPr>
                <w:spacing w:val="60"/>
                <w:w w:val="150"/>
              </w:rPr>
              <w:t xml:space="preserve"> </w:t>
            </w:r>
            <w:r>
              <w:t>prezentowania</w:t>
            </w:r>
            <w:r>
              <w:rPr>
                <w:spacing w:val="62"/>
                <w:w w:val="150"/>
              </w:rPr>
              <w:t xml:space="preserve"> </w:t>
            </w:r>
            <w:r>
              <w:t>danych</w:t>
            </w:r>
            <w:r>
              <w:rPr>
                <w:spacing w:val="64"/>
                <w:w w:val="150"/>
              </w:rPr>
              <w:t xml:space="preserve"> </w:t>
            </w:r>
            <w:r>
              <w:t>sumarycznych</w:t>
            </w:r>
            <w:r>
              <w:rPr>
                <w:spacing w:val="64"/>
                <w:w w:val="150"/>
              </w:rPr>
              <w:t xml:space="preserve"> </w:t>
            </w:r>
            <w:r>
              <w:t>dla</w:t>
            </w:r>
            <w:r>
              <w:rPr>
                <w:spacing w:val="62"/>
                <w:w w:val="150"/>
              </w:rPr>
              <w:t xml:space="preserve"> </w:t>
            </w:r>
            <w:r>
              <w:t>pracowników</w:t>
            </w:r>
            <w:r>
              <w:rPr>
                <w:spacing w:val="63"/>
                <w:w w:val="150"/>
              </w:rPr>
              <w:t xml:space="preserve"> </w:t>
            </w:r>
            <w:r>
              <w:t>wynikających</w:t>
            </w:r>
            <w:r>
              <w:rPr>
                <w:spacing w:val="63"/>
                <w:w w:val="150"/>
              </w:rPr>
              <w:t xml:space="preserve"> </w:t>
            </w:r>
            <w:r>
              <w:rPr>
                <w:spacing w:val="-10"/>
              </w:rPr>
              <w:t>z</w:t>
            </w:r>
          </w:p>
          <w:p w14:paraId="01644192" w14:textId="77777777" w:rsidR="00747BBF" w:rsidRDefault="00927A6E">
            <w:pPr>
              <w:pStyle w:val="TableParagraph"/>
              <w:spacing w:before="50" w:line="240" w:lineRule="auto"/>
              <w:ind w:left="165"/>
            </w:pPr>
            <w:r>
              <w:t>wprowadzonych</w:t>
            </w:r>
            <w:r>
              <w:rPr>
                <w:spacing w:val="-9"/>
              </w:rPr>
              <w:t xml:space="preserve"> </w:t>
            </w:r>
            <w:r>
              <w:t>wartości</w:t>
            </w:r>
            <w:r>
              <w:rPr>
                <w:spacing w:val="-8"/>
              </w:rPr>
              <w:t xml:space="preserve"> </w:t>
            </w:r>
            <w:r>
              <w:t>dla</w:t>
            </w:r>
            <w:r>
              <w:rPr>
                <w:spacing w:val="-6"/>
              </w:rPr>
              <w:t xml:space="preserve"> </w:t>
            </w:r>
            <w:r>
              <w:t>poszczególnych</w:t>
            </w:r>
            <w:r>
              <w:rPr>
                <w:spacing w:val="-5"/>
              </w:rPr>
              <w:t xml:space="preserve"> </w:t>
            </w:r>
            <w:r>
              <w:rPr>
                <w:spacing w:val="-2"/>
              </w:rPr>
              <w:t>harmonogramów</w:t>
            </w:r>
          </w:p>
        </w:tc>
      </w:tr>
      <w:tr w:rsidR="00747BBF" w14:paraId="763F25A9" w14:textId="77777777">
        <w:trPr>
          <w:trHeight w:val="647"/>
        </w:trPr>
        <w:tc>
          <w:tcPr>
            <w:tcW w:w="1044" w:type="dxa"/>
          </w:tcPr>
          <w:p w14:paraId="352851EF" w14:textId="77777777" w:rsidR="00747BBF" w:rsidRDefault="00927A6E">
            <w:pPr>
              <w:pStyle w:val="TableParagraph"/>
              <w:ind w:left="155"/>
            </w:pPr>
            <w:r>
              <w:rPr>
                <w:spacing w:val="-5"/>
              </w:rPr>
              <w:t>43.</w:t>
            </w:r>
          </w:p>
        </w:tc>
        <w:tc>
          <w:tcPr>
            <w:tcW w:w="8025" w:type="dxa"/>
          </w:tcPr>
          <w:p w14:paraId="66DC1B8F" w14:textId="77777777" w:rsidR="00747BBF" w:rsidRDefault="00927A6E">
            <w:pPr>
              <w:pStyle w:val="TableParagraph"/>
              <w:ind w:left="155"/>
            </w:pPr>
            <w:r>
              <w:rPr>
                <w:spacing w:val="-2"/>
              </w:rPr>
              <w:t>Wymóg</w:t>
            </w:r>
            <w:r>
              <w:rPr>
                <w:spacing w:val="-4"/>
              </w:rPr>
              <w:t xml:space="preserve"> </w:t>
            </w:r>
            <w:r>
              <w:rPr>
                <w:spacing w:val="-2"/>
              </w:rPr>
              <w:t>wykonania po</w:t>
            </w:r>
            <w:r>
              <w:rPr>
                <w:spacing w:val="4"/>
              </w:rPr>
              <w:t xml:space="preserve"> </w:t>
            </w:r>
            <w:r>
              <w:rPr>
                <w:spacing w:val="-2"/>
              </w:rPr>
              <w:t>zdefiniowaniu</w:t>
            </w:r>
            <w:r>
              <w:rPr>
                <w:spacing w:val="1"/>
              </w:rPr>
              <w:t xml:space="preserve"> </w:t>
            </w:r>
            <w:r>
              <w:rPr>
                <w:spacing w:val="-2"/>
              </w:rPr>
              <w:t>harmonogramu</w:t>
            </w:r>
            <w:r>
              <w:rPr>
                <w:spacing w:val="-3"/>
              </w:rPr>
              <w:t xml:space="preserve"> </w:t>
            </w:r>
            <w:r>
              <w:rPr>
                <w:spacing w:val="-2"/>
              </w:rPr>
              <w:t>walidacji</w:t>
            </w:r>
            <w:r>
              <w:rPr>
                <w:spacing w:val="1"/>
              </w:rPr>
              <w:t xml:space="preserve"> </w:t>
            </w:r>
            <w:r>
              <w:rPr>
                <w:spacing w:val="-2"/>
              </w:rPr>
              <w:t>poprawności</w:t>
            </w:r>
            <w:r>
              <w:rPr>
                <w:spacing w:val="2"/>
              </w:rPr>
              <w:t xml:space="preserve"> </w:t>
            </w:r>
            <w:r>
              <w:rPr>
                <w:spacing w:val="-2"/>
              </w:rPr>
              <w:t>pod kątem</w:t>
            </w:r>
          </w:p>
          <w:p w14:paraId="251A1FB5" w14:textId="77777777" w:rsidR="00747BBF" w:rsidRDefault="00927A6E">
            <w:pPr>
              <w:pStyle w:val="TableParagraph"/>
              <w:spacing w:before="50" w:line="240" w:lineRule="auto"/>
              <w:ind w:left="165"/>
            </w:pPr>
            <w:r>
              <w:t>zgodności</w:t>
            </w:r>
            <w:r>
              <w:rPr>
                <w:spacing w:val="-4"/>
              </w:rPr>
              <w:t xml:space="preserve"> </w:t>
            </w:r>
            <w:r>
              <w:t>z</w:t>
            </w:r>
            <w:r>
              <w:rPr>
                <w:spacing w:val="-3"/>
              </w:rPr>
              <w:t xml:space="preserve"> </w:t>
            </w:r>
            <w:r>
              <w:t>przepisami</w:t>
            </w:r>
            <w:r>
              <w:rPr>
                <w:spacing w:val="-5"/>
              </w:rPr>
              <w:t xml:space="preserve"> </w:t>
            </w:r>
            <w:r>
              <w:t>Kodeksu</w:t>
            </w:r>
            <w:r>
              <w:rPr>
                <w:spacing w:val="-6"/>
              </w:rPr>
              <w:t xml:space="preserve"> </w:t>
            </w:r>
            <w:r>
              <w:rPr>
                <w:spacing w:val="-2"/>
              </w:rPr>
              <w:t>Pracy</w:t>
            </w:r>
          </w:p>
        </w:tc>
      </w:tr>
      <w:tr w:rsidR="00747BBF" w14:paraId="2CD04C99" w14:textId="77777777">
        <w:trPr>
          <w:trHeight w:val="330"/>
        </w:trPr>
        <w:tc>
          <w:tcPr>
            <w:tcW w:w="1044" w:type="dxa"/>
            <w:shd w:val="clear" w:color="auto" w:fill="D9E1F3"/>
          </w:tcPr>
          <w:p w14:paraId="6F94CC76" w14:textId="77777777" w:rsidR="00747BBF" w:rsidRDefault="00927A6E">
            <w:pPr>
              <w:pStyle w:val="TableParagraph"/>
              <w:ind w:left="155"/>
            </w:pPr>
            <w:r>
              <w:rPr>
                <w:spacing w:val="-5"/>
              </w:rPr>
              <w:t>44.</w:t>
            </w:r>
          </w:p>
        </w:tc>
        <w:tc>
          <w:tcPr>
            <w:tcW w:w="8025" w:type="dxa"/>
            <w:shd w:val="clear" w:color="auto" w:fill="D9E1F3"/>
          </w:tcPr>
          <w:p w14:paraId="3A74C5AD" w14:textId="77777777" w:rsidR="00747BBF" w:rsidRDefault="00927A6E">
            <w:pPr>
              <w:pStyle w:val="TableParagraph"/>
              <w:ind w:left="155"/>
            </w:pPr>
            <w:r>
              <w:t>Wymóg</w:t>
            </w:r>
            <w:r>
              <w:rPr>
                <w:spacing w:val="-8"/>
              </w:rPr>
              <w:t xml:space="preserve"> </w:t>
            </w:r>
            <w:r>
              <w:t>wydruku</w:t>
            </w:r>
            <w:r>
              <w:rPr>
                <w:spacing w:val="-4"/>
              </w:rPr>
              <w:t xml:space="preserve"> </w:t>
            </w:r>
            <w:r>
              <w:t>harmonogramu</w:t>
            </w:r>
            <w:r>
              <w:rPr>
                <w:spacing w:val="-5"/>
              </w:rPr>
              <w:t xml:space="preserve"> </w:t>
            </w:r>
            <w:r>
              <w:rPr>
                <w:spacing w:val="-2"/>
              </w:rPr>
              <w:t>pracy.</w:t>
            </w:r>
          </w:p>
        </w:tc>
      </w:tr>
      <w:tr w:rsidR="00747BBF" w14:paraId="18B21408" w14:textId="77777777">
        <w:trPr>
          <w:trHeight w:val="330"/>
        </w:trPr>
        <w:tc>
          <w:tcPr>
            <w:tcW w:w="1044" w:type="dxa"/>
          </w:tcPr>
          <w:p w14:paraId="4E175FC0" w14:textId="77777777" w:rsidR="00747BBF" w:rsidRDefault="00927A6E">
            <w:pPr>
              <w:pStyle w:val="TableParagraph"/>
              <w:ind w:left="155"/>
            </w:pPr>
            <w:r>
              <w:rPr>
                <w:spacing w:val="-5"/>
              </w:rPr>
              <w:t>45.</w:t>
            </w:r>
          </w:p>
        </w:tc>
        <w:tc>
          <w:tcPr>
            <w:tcW w:w="8025" w:type="dxa"/>
          </w:tcPr>
          <w:p w14:paraId="71C11E3E" w14:textId="77777777" w:rsidR="00747BBF" w:rsidRDefault="00927A6E">
            <w:pPr>
              <w:pStyle w:val="TableParagraph"/>
              <w:ind w:left="155"/>
            </w:pPr>
            <w:r>
              <w:rPr>
                <w:spacing w:val="-2"/>
              </w:rPr>
              <w:t>Wymóg</w:t>
            </w:r>
            <w:r>
              <w:rPr>
                <w:spacing w:val="-5"/>
              </w:rPr>
              <w:t xml:space="preserve"> </w:t>
            </w:r>
            <w:r>
              <w:rPr>
                <w:spacing w:val="-2"/>
              </w:rPr>
              <w:t>podglądu</w:t>
            </w:r>
            <w:r>
              <w:rPr>
                <w:spacing w:val="-3"/>
              </w:rPr>
              <w:t xml:space="preserve"> </w:t>
            </w:r>
            <w:r>
              <w:rPr>
                <w:spacing w:val="-2"/>
              </w:rPr>
              <w:t>wszystkich</w:t>
            </w:r>
            <w:r>
              <w:rPr>
                <w:spacing w:val="-3"/>
              </w:rPr>
              <w:t xml:space="preserve"> </w:t>
            </w:r>
            <w:r>
              <w:rPr>
                <w:spacing w:val="-2"/>
              </w:rPr>
              <w:t>absencji naniesionych</w:t>
            </w:r>
            <w:r>
              <w:rPr>
                <w:spacing w:val="-1"/>
              </w:rPr>
              <w:t xml:space="preserve"> </w:t>
            </w:r>
            <w:r>
              <w:rPr>
                <w:spacing w:val="-2"/>
              </w:rPr>
              <w:t>bezpośrednio</w:t>
            </w:r>
            <w:r>
              <w:rPr>
                <w:spacing w:val="-5"/>
              </w:rPr>
              <w:t xml:space="preserve"> </w:t>
            </w:r>
            <w:r>
              <w:rPr>
                <w:spacing w:val="-2"/>
              </w:rPr>
              <w:t>w</w:t>
            </w:r>
            <w:r>
              <w:t xml:space="preserve"> </w:t>
            </w:r>
            <w:r>
              <w:rPr>
                <w:spacing w:val="-2"/>
              </w:rPr>
              <w:t>module</w:t>
            </w:r>
            <w:r>
              <w:rPr>
                <w:spacing w:val="-1"/>
              </w:rPr>
              <w:t xml:space="preserve"> </w:t>
            </w:r>
            <w:r>
              <w:rPr>
                <w:spacing w:val="-2"/>
              </w:rPr>
              <w:t>Kadrowym</w:t>
            </w:r>
          </w:p>
        </w:tc>
      </w:tr>
      <w:tr w:rsidR="00747BBF" w14:paraId="7506CD39" w14:textId="77777777">
        <w:trPr>
          <w:trHeight w:val="647"/>
        </w:trPr>
        <w:tc>
          <w:tcPr>
            <w:tcW w:w="1044" w:type="dxa"/>
            <w:shd w:val="clear" w:color="auto" w:fill="D9E1F3"/>
          </w:tcPr>
          <w:p w14:paraId="02B732C7" w14:textId="77777777" w:rsidR="00747BBF" w:rsidRDefault="00927A6E">
            <w:pPr>
              <w:pStyle w:val="TableParagraph"/>
              <w:ind w:left="155"/>
            </w:pPr>
            <w:r>
              <w:rPr>
                <w:spacing w:val="-5"/>
              </w:rPr>
              <w:t>46.</w:t>
            </w:r>
          </w:p>
        </w:tc>
        <w:tc>
          <w:tcPr>
            <w:tcW w:w="8025" w:type="dxa"/>
            <w:shd w:val="clear" w:color="auto" w:fill="D9E1F3"/>
          </w:tcPr>
          <w:p w14:paraId="4923B4CA" w14:textId="77777777" w:rsidR="00747BBF" w:rsidRDefault="00927A6E">
            <w:pPr>
              <w:pStyle w:val="TableParagraph"/>
              <w:tabs>
                <w:tab w:val="left" w:pos="1084"/>
                <w:tab w:val="left" w:pos="2808"/>
                <w:tab w:val="left" w:pos="3929"/>
                <w:tab w:val="left" w:pos="5018"/>
                <w:tab w:val="left" w:pos="5742"/>
                <w:tab w:val="left" w:pos="6472"/>
                <w:tab w:val="left" w:pos="6928"/>
              </w:tabs>
              <w:ind w:left="155"/>
            </w:pPr>
            <w:r>
              <w:rPr>
                <w:spacing w:val="-2"/>
              </w:rPr>
              <w:t>Wymóg</w:t>
            </w:r>
            <w:r>
              <w:tab/>
            </w:r>
            <w:r>
              <w:rPr>
                <w:spacing w:val="-2"/>
              </w:rPr>
              <w:t>automatycznego</w:t>
            </w:r>
            <w:r>
              <w:tab/>
            </w:r>
            <w:r>
              <w:rPr>
                <w:spacing w:val="-2"/>
              </w:rPr>
              <w:t>naliczenia</w:t>
            </w:r>
            <w:r>
              <w:tab/>
            </w:r>
            <w:r>
              <w:rPr>
                <w:spacing w:val="-2"/>
              </w:rPr>
              <w:t>ewidencji</w:t>
            </w:r>
            <w:r>
              <w:tab/>
            </w:r>
            <w:r>
              <w:rPr>
                <w:spacing w:val="-2"/>
              </w:rPr>
              <w:t>czasu</w:t>
            </w:r>
            <w:r>
              <w:tab/>
            </w:r>
            <w:r>
              <w:rPr>
                <w:spacing w:val="-2"/>
              </w:rPr>
              <w:t>pracy</w:t>
            </w:r>
            <w:r>
              <w:tab/>
            </w:r>
            <w:r>
              <w:rPr>
                <w:spacing w:val="-5"/>
              </w:rPr>
              <w:t>na</w:t>
            </w:r>
            <w:r>
              <w:tab/>
            </w:r>
            <w:r>
              <w:rPr>
                <w:spacing w:val="-2"/>
              </w:rPr>
              <w:t>podstawie</w:t>
            </w:r>
          </w:p>
          <w:p w14:paraId="79DB8193" w14:textId="77777777" w:rsidR="00747BBF" w:rsidRDefault="00927A6E">
            <w:pPr>
              <w:pStyle w:val="TableParagraph"/>
              <w:spacing w:before="50" w:line="240" w:lineRule="auto"/>
              <w:ind w:left="165"/>
            </w:pPr>
            <w:r>
              <w:t>wprowadzonego</w:t>
            </w:r>
            <w:r>
              <w:rPr>
                <w:spacing w:val="-9"/>
              </w:rPr>
              <w:t xml:space="preserve"> </w:t>
            </w:r>
            <w:r>
              <w:t>wcześniej</w:t>
            </w:r>
            <w:r>
              <w:rPr>
                <w:spacing w:val="-8"/>
              </w:rPr>
              <w:t xml:space="preserve"> </w:t>
            </w:r>
            <w:r>
              <w:t>harmonogramu</w:t>
            </w:r>
            <w:r>
              <w:rPr>
                <w:spacing w:val="-8"/>
              </w:rPr>
              <w:t xml:space="preserve"> </w:t>
            </w:r>
            <w:r>
              <w:t>planowanego</w:t>
            </w:r>
            <w:r>
              <w:rPr>
                <w:spacing w:val="-6"/>
              </w:rPr>
              <w:t xml:space="preserve"> </w:t>
            </w:r>
            <w:r>
              <w:t>i</w:t>
            </w:r>
            <w:r>
              <w:rPr>
                <w:spacing w:val="-7"/>
              </w:rPr>
              <w:t xml:space="preserve"> </w:t>
            </w:r>
            <w:r>
              <w:rPr>
                <w:spacing w:val="-2"/>
              </w:rPr>
              <w:t>wykonanego.</w:t>
            </w:r>
          </w:p>
        </w:tc>
      </w:tr>
      <w:tr w:rsidR="00747BBF" w14:paraId="1AF15521" w14:textId="77777777">
        <w:trPr>
          <w:trHeight w:val="330"/>
        </w:trPr>
        <w:tc>
          <w:tcPr>
            <w:tcW w:w="1044" w:type="dxa"/>
          </w:tcPr>
          <w:p w14:paraId="20FC0868" w14:textId="77777777" w:rsidR="00747BBF" w:rsidRDefault="00927A6E">
            <w:pPr>
              <w:pStyle w:val="TableParagraph"/>
              <w:ind w:left="155"/>
            </w:pPr>
            <w:r>
              <w:rPr>
                <w:spacing w:val="-5"/>
              </w:rPr>
              <w:t>47.</w:t>
            </w:r>
          </w:p>
        </w:tc>
        <w:tc>
          <w:tcPr>
            <w:tcW w:w="8025" w:type="dxa"/>
          </w:tcPr>
          <w:p w14:paraId="7FDB4BA1" w14:textId="77777777" w:rsidR="00747BBF" w:rsidRDefault="00927A6E">
            <w:pPr>
              <w:pStyle w:val="TableParagraph"/>
              <w:ind w:left="155"/>
            </w:pPr>
            <w:r>
              <w:t>Wymóg</w:t>
            </w:r>
            <w:r>
              <w:rPr>
                <w:spacing w:val="-7"/>
              </w:rPr>
              <w:t xml:space="preserve"> </w:t>
            </w:r>
            <w:r>
              <w:t>wydruku</w:t>
            </w:r>
            <w:r>
              <w:rPr>
                <w:spacing w:val="-4"/>
              </w:rPr>
              <w:t xml:space="preserve"> </w:t>
            </w:r>
            <w:r>
              <w:t>zestawienia</w:t>
            </w:r>
            <w:r>
              <w:rPr>
                <w:spacing w:val="-3"/>
              </w:rPr>
              <w:t xml:space="preserve"> </w:t>
            </w:r>
            <w:r>
              <w:t>godzin</w:t>
            </w:r>
            <w:r>
              <w:rPr>
                <w:spacing w:val="-6"/>
              </w:rPr>
              <w:t xml:space="preserve"> </w:t>
            </w:r>
            <w:r>
              <w:t>nocnych</w:t>
            </w:r>
            <w:r>
              <w:rPr>
                <w:spacing w:val="-4"/>
              </w:rPr>
              <w:t xml:space="preserve"> </w:t>
            </w:r>
            <w:r>
              <w:t>i</w:t>
            </w:r>
            <w:r>
              <w:rPr>
                <w:spacing w:val="-3"/>
              </w:rPr>
              <w:t xml:space="preserve"> </w:t>
            </w:r>
            <w:r>
              <w:rPr>
                <w:spacing w:val="-2"/>
              </w:rPr>
              <w:t>świątecznych.</w:t>
            </w:r>
          </w:p>
        </w:tc>
      </w:tr>
    </w:tbl>
    <w:p w14:paraId="375B8D5C" w14:textId="77777777" w:rsidR="00747BBF" w:rsidRDefault="00747BBF">
      <w:pPr>
        <w:pStyle w:val="Tekstpodstawowy"/>
      </w:pPr>
    </w:p>
    <w:p w14:paraId="4E4AC901" w14:textId="77777777" w:rsidR="00747BBF" w:rsidRDefault="00747BBF">
      <w:pPr>
        <w:pStyle w:val="Tekstpodstawowy"/>
        <w:spacing w:before="81"/>
      </w:pPr>
    </w:p>
    <w:p w14:paraId="1A16E532" w14:textId="77777777" w:rsidR="00747BBF" w:rsidRDefault="00747BBF">
      <w:pPr>
        <w:pStyle w:val="Tekstpodstawowy"/>
        <w:jc w:val="center"/>
        <w:sectPr w:rsidR="00747BBF">
          <w:pgSz w:w="11910" w:h="16840"/>
          <w:pgMar w:top="1340" w:right="992" w:bottom="1280" w:left="1275" w:header="0" w:footer="1092" w:gutter="0"/>
          <w:cols w:space="708"/>
        </w:sectPr>
      </w:pPr>
    </w:p>
    <w:p w14:paraId="7B636E7A" w14:textId="77777777" w:rsidR="00747BBF" w:rsidRDefault="00927A6E">
      <w:pPr>
        <w:pStyle w:val="Nagwek1"/>
        <w:spacing w:before="28"/>
      </w:pPr>
      <w:bookmarkStart w:id="71" w:name="_Toc197668419"/>
      <w:r>
        <w:rPr>
          <w:color w:val="2E5395"/>
        </w:rPr>
        <w:lastRenderedPageBreak/>
        <w:t>Integracja</w:t>
      </w:r>
      <w:r>
        <w:rPr>
          <w:color w:val="2E5395"/>
          <w:spacing w:val="-5"/>
        </w:rPr>
        <w:t xml:space="preserve"> </w:t>
      </w:r>
      <w:r>
        <w:rPr>
          <w:color w:val="2E5395"/>
        </w:rPr>
        <w:t>ZSI</w:t>
      </w:r>
      <w:r>
        <w:rPr>
          <w:color w:val="2E5395"/>
          <w:spacing w:val="-3"/>
        </w:rPr>
        <w:t xml:space="preserve"> </w:t>
      </w:r>
      <w:r>
        <w:rPr>
          <w:color w:val="2E5395"/>
        </w:rPr>
        <w:t>z</w:t>
      </w:r>
      <w:r>
        <w:rPr>
          <w:color w:val="2E5395"/>
          <w:spacing w:val="-2"/>
        </w:rPr>
        <w:t xml:space="preserve"> PACS/VNA</w:t>
      </w:r>
      <w:bookmarkEnd w:id="71"/>
    </w:p>
    <w:p w14:paraId="30922AD1" w14:textId="77777777" w:rsidR="00747BBF" w:rsidRDefault="00927A6E">
      <w:pPr>
        <w:pStyle w:val="Tekstpodstawowy"/>
        <w:tabs>
          <w:tab w:val="left" w:pos="2236"/>
          <w:tab w:val="left" w:pos="4271"/>
          <w:tab w:val="left" w:pos="5627"/>
          <w:tab w:val="left" w:pos="8350"/>
        </w:tabs>
        <w:spacing w:before="260" w:line="276" w:lineRule="auto"/>
        <w:ind w:left="151" w:right="416" w:hanging="10"/>
      </w:pPr>
      <w:r>
        <w:t>Zamawiający</w:t>
      </w:r>
      <w:r>
        <w:rPr>
          <w:spacing w:val="80"/>
        </w:rPr>
        <w:t xml:space="preserve"> </w:t>
      </w:r>
      <w:r>
        <w:t>wymaga</w:t>
      </w:r>
      <w:r>
        <w:rPr>
          <w:spacing w:val="80"/>
        </w:rPr>
        <w:t xml:space="preserve"> </w:t>
      </w:r>
      <w:r>
        <w:t>przeprowadzenia</w:t>
      </w:r>
      <w:r>
        <w:rPr>
          <w:spacing w:val="80"/>
        </w:rPr>
        <w:t xml:space="preserve"> </w:t>
      </w:r>
      <w:r>
        <w:t>integracji,</w:t>
      </w:r>
      <w:r>
        <w:rPr>
          <w:spacing w:val="79"/>
        </w:rPr>
        <w:t xml:space="preserve"> </w:t>
      </w:r>
      <w:r>
        <w:t>zarówno</w:t>
      </w:r>
      <w:r>
        <w:rPr>
          <w:spacing w:val="80"/>
        </w:rPr>
        <w:t xml:space="preserve"> </w:t>
      </w:r>
      <w:r>
        <w:t>wew.</w:t>
      </w:r>
      <w:r>
        <w:rPr>
          <w:spacing w:val="80"/>
        </w:rPr>
        <w:t xml:space="preserve"> </w:t>
      </w:r>
      <w:r>
        <w:t>w</w:t>
      </w:r>
      <w:r>
        <w:rPr>
          <w:spacing w:val="80"/>
        </w:rPr>
        <w:t xml:space="preserve"> </w:t>
      </w:r>
      <w:r>
        <w:t>ramach</w:t>
      </w:r>
      <w:r>
        <w:rPr>
          <w:spacing w:val="80"/>
        </w:rPr>
        <w:t xml:space="preserve"> </w:t>
      </w:r>
      <w:r>
        <w:t>oferowanego</w:t>
      </w:r>
      <w:r>
        <w:rPr>
          <w:spacing w:val="80"/>
        </w:rPr>
        <w:t xml:space="preserve"> </w:t>
      </w:r>
      <w:r>
        <w:t>ZSI (niezależnie od tego czy będzie oferowany system jednolity, system modułowy czy też system wraz z podsystemami</w:t>
      </w:r>
      <w:r>
        <w:rPr>
          <w:spacing w:val="40"/>
        </w:rPr>
        <w:t xml:space="preserve"> </w:t>
      </w:r>
      <w:r>
        <w:t>dziedzinowymi)</w:t>
      </w:r>
      <w:r>
        <w:rPr>
          <w:spacing w:val="40"/>
        </w:rPr>
        <w:t xml:space="preserve"> </w:t>
      </w:r>
      <w:r>
        <w:t>jak</w:t>
      </w:r>
      <w:r>
        <w:rPr>
          <w:spacing w:val="40"/>
        </w:rPr>
        <w:t xml:space="preserve"> </w:t>
      </w:r>
      <w:r>
        <w:t>i</w:t>
      </w:r>
      <w:r>
        <w:rPr>
          <w:spacing w:val="40"/>
        </w:rPr>
        <w:t xml:space="preserve"> </w:t>
      </w:r>
      <w:r>
        <w:t>pomiędzy</w:t>
      </w:r>
      <w:r>
        <w:rPr>
          <w:spacing w:val="40"/>
        </w:rPr>
        <w:t xml:space="preserve"> </w:t>
      </w:r>
      <w:r>
        <w:t>już</w:t>
      </w:r>
      <w:r>
        <w:rPr>
          <w:spacing w:val="40"/>
        </w:rPr>
        <w:t xml:space="preserve"> </w:t>
      </w:r>
      <w:r>
        <w:t>posiadanym</w:t>
      </w:r>
      <w:r>
        <w:rPr>
          <w:spacing w:val="40"/>
        </w:rPr>
        <w:t xml:space="preserve"> </w:t>
      </w:r>
      <w:r>
        <w:t>systemem</w:t>
      </w:r>
      <w:r>
        <w:rPr>
          <w:spacing w:val="40"/>
        </w:rPr>
        <w:t xml:space="preserve"> </w:t>
      </w:r>
      <w:r>
        <w:t>klasy</w:t>
      </w:r>
      <w:r>
        <w:rPr>
          <w:spacing w:val="40"/>
        </w:rPr>
        <w:t xml:space="preserve"> </w:t>
      </w:r>
      <w:r>
        <w:t>PACS/VNA</w:t>
      </w:r>
      <w:r>
        <w:rPr>
          <w:spacing w:val="40"/>
        </w:rPr>
        <w:t xml:space="preserve"> </w:t>
      </w:r>
      <w:r>
        <w:t xml:space="preserve">firmy </w:t>
      </w:r>
      <w:proofErr w:type="spellStart"/>
      <w:r>
        <w:rPr>
          <w:spacing w:val="-2"/>
        </w:rPr>
        <w:t>Radpoint</w:t>
      </w:r>
      <w:proofErr w:type="spellEnd"/>
      <w:r>
        <w:tab/>
      </w:r>
      <w:r>
        <w:rPr>
          <w:spacing w:val="-2"/>
        </w:rPr>
        <w:t>(zgodnie</w:t>
      </w:r>
      <w:r>
        <w:tab/>
      </w:r>
      <w:r>
        <w:rPr>
          <w:spacing w:val="-10"/>
        </w:rPr>
        <w:t>z</w:t>
      </w:r>
      <w:r>
        <w:tab/>
      </w:r>
      <w:r>
        <w:rPr>
          <w:spacing w:val="-2"/>
        </w:rPr>
        <w:t>postępowaniem</w:t>
      </w:r>
      <w:r>
        <w:tab/>
      </w:r>
      <w:hyperlink r:id="rId28">
        <w:r>
          <w:rPr>
            <w:color w:val="0462C1"/>
            <w:spacing w:val="-2"/>
            <w:u w:val="single" w:color="0462C1"/>
          </w:rPr>
          <w:t>https://e-</w:t>
        </w:r>
      </w:hyperlink>
      <w:r>
        <w:rPr>
          <w:color w:val="0462C1"/>
          <w:spacing w:val="-2"/>
        </w:rPr>
        <w:t xml:space="preserve"> </w:t>
      </w:r>
      <w:hyperlink r:id="rId29">
        <w:r>
          <w:rPr>
            <w:color w:val="0462C1"/>
            <w:spacing w:val="-2"/>
            <w:u w:val="single" w:color="0462C1"/>
          </w:rPr>
          <w:t>propublico.pl/Ogloszenia/DokumentyZamowienia?przetargId=0ba82210-b590-4cce-b18e-</w:t>
        </w:r>
      </w:hyperlink>
      <w:r>
        <w:rPr>
          <w:color w:val="0462C1"/>
          <w:spacing w:val="-2"/>
        </w:rPr>
        <w:t xml:space="preserve"> </w:t>
      </w:r>
      <w:hyperlink r:id="rId30">
        <w:r>
          <w:rPr>
            <w:color w:val="0462C1"/>
            <w:u w:val="single" w:color="0462C1"/>
          </w:rPr>
          <w:t>e61d4fad0ffd</w:t>
        </w:r>
      </w:hyperlink>
      <w:r>
        <w:rPr>
          <w:color w:val="0462C1"/>
        </w:rPr>
        <w:t xml:space="preserve"> </w:t>
      </w:r>
      <w:r>
        <w:t>i systemem klasy ERP będącym również przedmiotem tego postępowania.</w:t>
      </w:r>
    </w:p>
    <w:p w14:paraId="72816E5D" w14:textId="77777777" w:rsidR="00747BBF" w:rsidRDefault="00747BBF">
      <w:pPr>
        <w:pStyle w:val="Tekstpodstawowy"/>
        <w:spacing w:before="40"/>
      </w:pPr>
    </w:p>
    <w:p w14:paraId="6A73C8D7" w14:textId="77777777" w:rsidR="00747BBF" w:rsidRDefault="00927A6E">
      <w:pPr>
        <w:pStyle w:val="Tekstpodstawowy"/>
        <w:ind w:left="141"/>
        <w:jc w:val="both"/>
      </w:pPr>
      <w:r>
        <w:t>Minimalne</w:t>
      </w:r>
      <w:r>
        <w:rPr>
          <w:spacing w:val="-7"/>
        </w:rPr>
        <w:t xml:space="preserve"> </w:t>
      </w:r>
      <w:r>
        <w:t>parametry</w:t>
      </w:r>
      <w:r>
        <w:rPr>
          <w:spacing w:val="-5"/>
        </w:rPr>
        <w:t xml:space="preserve"> </w:t>
      </w:r>
      <w:r>
        <w:t>integracji</w:t>
      </w:r>
      <w:r>
        <w:rPr>
          <w:spacing w:val="-4"/>
        </w:rPr>
        <w:t xml:space="preserve"> </w:t>
      </w:r>
      <w:r>
        <w:t>z</w:t>
      </w:r>
      <w:r>
        <w:rPr>
          <w:spacing w:val="-6"/>
        </w:rPr>
        <w:t xml:space="preserve"> </w:t>
      </w:r>
      <w:r>
        <w:t>systemem</w:t>
      </w:r>
      <w:r>
        <w:rPr>
          <w:spacing w:val="-5"/>
        </w:rPr>
        <w:t xml:space="preserve"> </w:t>
      </w:r>
      <w:r>
        <w:rPr>
          <w:spacing w:val="-2"/>
        </w:rPr>
        <w:t>PACS/VNA:</w:t>
      </w:r>
    </w:p>
    <w:p w14:paraId="76ECBF09" w14:textId="77777777" w:rsidR="00747BBF" w:rsidRPr="004107CF" w:rsidRDefault="00927A6E" w:rsidP="004107CF">
      <w:pPr>
        <w:rPr>
          <w:b/>
        </w:rPr>
      </w:pPr>
      <w:r w:rsidRPr="004107CF">
        <w:rPr>
          <w:b/>
        </w:rPr>
        <w:t>INTEGRACJA</w:t>
      </w:r>
      <w:r w:rsidRPr="004107CF">
        <w:rPr>
          <w:b/>
          <w:spacing w:val="-8"/>
        </w:rPr>
        <w:t xml:space="preserve"> </w:t>
      </w:r>
      <w:r w:rsidRPr="004107CF">
        <w:rPr>
          <w:b/>
        </w:rPr>
        <w:t>PACS/VNA</w:t>
      </w:r>
      <w:r w:rsidRPr="004107CF">
        <w:rPr>
          <w:b/>
          <w:spacing w:val="-4"/>
        </w:rPr>
        <w:t xml:space="preserve"> </w:t>
      </w:r>
      <w:r w:rsidRPr="004107CF">
        <w:rPr>
          <w:b/>
        </w:rPr>
        <w:t>Z</w:t>
      </w:r>
      <w:r w:rsidRPr="004107CF">
        <w:rPr>
          <w:b/>
          <w:spacing w:val="-7"/>
        </w:rPr>
        <w:t xml:space="preserve"> </w:t>
      </w:r>
      <w:r w:rsidRPr="004107CF">
        <w:rPr>
          <w:b/>
          <w:spacing w:val="-2"/>
        </w:rPr>
        <w:t>HIS/RIS</w:t>
      </w:r>
    </w:p>
    <w:p w14:paraId="7369C1CA" w14:textId="77777777" w:rsidR="00747BBF" w:rsidRDefault="00927A6E">
      <w:pPr>
        <w:pStyle w:val="Tekstpodstawowy"/>
        <w:spacing w:before="60"/>
        <w:ind w:left="141"/>
        <w:jc w:val="both"/>
      </w:pPr>
      <w:r>
        <w:t>Wymagania</w:t>
      </w:r>
      <w:r>
        <w:rPr>
          <w:spacing w:val="-8"/>
        </w:rPr>
        <w:t xml:space="preserve"> </w:t>
      </w:r>
      <w:r>
        <w:rPr>
          <w:spacing w:val="-2"/>
        </w:rPr>
        <w:t>ogólne</w:t>
      </w:r>
    </w:p>
    <w:p w14:paraId="3B3C5699" w14:textId="77777777" w:rsidR="00747BBF" w:rsidRDefault="00927A6E">
      <w:pPr>
        <w:pStyle w:val="Akapitzlist"/>
        <w:numPr>
          <w:ilvl w:val="0"/>
          <w:numId w:val="32"/>
        </w:numPr>
        <w:tabs>
          <w:tab w:val="left" w:pos="422"/>
          <w:tab w:val="left" w:pos="424"/>
        </w:tabs>
        <w:spacing w:before="62" w:line="259" w:lineRule="auto"/>
        <w:ind w:right="416"/>
        <w:jc w:val="both"/>
      </w:pPr>
      <w:r>
        <w:t>W ramach</w:t>
      </w:r>
      <w:r>
        <w:rPr>
          <w:spacing w:val="-4"/>
        </w:rPr>
        <w:t xml:space="preserve"> </w:t>
      </w:r>
      <w:r>
        <w:t>przedmiotu</w:t>
      </w:r>
      <w:r>
        <w:rPr>
          <w:spacing w:val="-1"/>
        </w:rPr>
        <w:t xml:space="preserve"> </w:t>
      </w:r>
      <w:r>
        <w:t>zamówienia</w:t>
      </w:r>
      <w:r>
        <w:rPr>
          <w:spacing w:val="-4"/>
        </w:rPr>
        <w:t xml:space="preserve"> </w:t>
      </w:r>
      <w:r>
        <w:t>Wykonawca</w:t>
      </w:r>
      <w:r>
        <w:rPr>
          <w:spacing w:val="-1"/>
        </w:rPr>
        <w:t xml:space="preserve"> </w:t>
      </w:r>
      <w:r>
        <w:t>jest zobligowany do</w:t>
      </w:r>
      <w:r>
        <w:rPr>
          <w:spacing w:val="-2"/>
        </w:rPr>
        <w:t xml:space="preserve"> </w:t>
      </w:r>
      <w:r>
        <w:t>wykonania</w:t>
      </w:r>
      <w:r>
        <w:rPr>
          <w:spacing w:val="-4"/>
        </w:rPr>
        <w:t xml:space="preserve"> </w:t>
      </w:r>
      <w:r>
        <w:t>integracji</w:t>
      </w:r>
      <w:r>
        <w:rPr>
          <w:spacing w:val="-1"/>
        </w:rPr>
        <w:t xml:space="preserve"> </w:t>
      </w:r>
      <w:r>
        <w:t xml:space="preserve">systemu z posiadanymi systemami PACS dostarczonymi Zamawiającemu przez </w:t>
      </w:r>
      <w:proofErr w:type="spellStart"/>
      <w:r>
        <w:t>Alteris</w:t>
      </w:r>
      <w:proofErr w:type="spellEnd"/>
      <w:r>
        <w:t xml:space="preserve"> – oprogramowanie </w:t>
      </w:r>
      <w:proofErr w:type="spellStart"/>
      <w:r>
        <w:rPr>
          <w:spacing w:val="-2"/>
        </w:rPr>
        <w:t>Radpoint</w:t>
      </w:r>
      <w:proofErr w:type="spellEnd"/>
      <w:r>
        <w:rPr>
          <w:spacing w:val="-2"/>
        </w:rPr>
        <w:t>.</w:t>
      </w:r>
    </w:p>
    <w:p w14:paraId="14D2FAEF" w14:textId="77777777" w:rsidR="00747BBF" w:rsidRDefault="00927A6E">
      <w:pPr>
        <w:pStyle w:val="Akapitzlist"/>
        <w:numPr>
          <w:ilvl w:val="1"/>
          <w:numId w:val="32"/>
        </w:numPr>
        <w:tabs>
          <w:tab w:val="left" w:pos="861"/>
        </w:tabs>
        <w:spacing w:line="280" w:lineRule="exact"/>
      </w:pPr>
      <w:r>
        <w:t>Zakres</w:t>
      </w:r>
      <w:r>
        <w:rPr>
          <w:spacing w:val="-3"/>
        </w:rPr>
        <w:t xml:space="preserve"> </w:t>
      </w:r>
      <w:r>
        <w:t>integracji</w:t>
      </w:r>
      <w:r>
        <w:rPr>
          <w:spacing w:val="-3"/>
        </w:rPr>
        <w:t xml:space="preserve"> </w:t>
      </w:r>
      <w:r>
        <w:t>polega</w:t>
      </w:r>
      <w:r>
        <w:rPr>
          <w:spacing w:val="-3"/>
        </w:rPr>
        <w:t xml:space="preserve"> </w:t>
      </w:r>
      <w:r>
        <w:t>na</w:t>
      </w:r>
      <w:r>
        <w:rPr>
          <w:spacing w:val="-8"/>
        </w:rPr>
        <w:t xml:space="preserve"> </w:t>
      </w:r>
      <w:r>
        <w:t>m.</w:t>
      </w:r>
      <w:r>
        <w:rPr>
          <w:spacing w:val="-2"/>
        </w:rPr>
        <w:t xml:space="preserve"> </w:t>
      </w:r>
      <w:r>
        <w:rPr>
          <w:spacing w:val="-4"/>
        </w:rPr>
        <w:t>in.:</w:t>
      </w:r>
    </w:p>
    <w:p w14:paraId="7CF16402" w14:textId="77777777" w:rsidR="00747BBF" w:rsidRDefault="00927A6E">
      <w:pPr>
        <w:pStyle w:val="Akapitzlist"/>
        <w:numPr>
          <w:ilvl w:val="1"/>
          <w:numId w:val="32"/>
        </w:numPr>
        <w:tabs>
          <w:tab w:val="left" w:pos="861"/>
        </w:tabs>
        <w:spacing w:before="23"/>
      </w:pPr>
      <w:r>
        <w:t>wysyłaniu</w:t>
      </w:r>
      <w:r>
        <w:rPr>
          <w:spacing w:val="-8"/>
        </w:rPr>
        <w:t xml:space="preserve"> </w:t>
      </w:r>
      <w:r>
        <w:t>zleceń</w:t>
      </w:r>
      <w:r>
        <w:rPr>
          <w:spacing w:val="-4"/>
        </w:rPr>
        <w:t xml:space="preserve"> </w:t>
      </w:r>
      <w:r>
        <w:t>z</w:t>
      </w:r>
      <w:r>
        <w:rPr>
          <w:spacing w:val="-4"/>
        </w:rPr>
        <w:t xml:space="preserve"> </w:t>
      </w:r>
      <w:r>
        <w:t>systemu</w:t>
      </w:r>
      <w:r>
        <w:rPr>
          <w:spacing w:val="-8"/>
        </w:rPr>
        <w:t xml:space="preserve"> </w:t>
      </w:r>
      <w:r>
        <w:t>HIS/RIS</w:t>
      </w:r>
      <w:r>
        <w:rPr>
          <w:spacing w:val="-5"/>
        </w:rPr>
        <w:t xml:space="preserve"> </w:t>
      </w:r>
      <w:r>
        <w:t>dotyczących</w:t>
      </w:r>
      <w:r>
        <w:rPr>
          <w:spacing w:val="-7"/>
        </w:rPr>
        <w:t xml:space="preserve"> </w:t>
      </w:r>
      <w:r>
        <w:t>wykonania</w:t>
      </w:r>
      <w:r>
        <w:rPr>
          <w:spacing w:val="-4"/>
        </w:rPr>
        <w:t xml:space="preserve"> </w:t>
      </w:r>
      <w:r>
        <w:rPr>
          <w:spacing w:val="-2"/>
        </w:rPr>
        <w:t>badania</w:t>
      </w:r>
    </w:p>
    <w:p w14:paraId="5396A1FA" w14:textId="77777777" w:rsidR="00747BBF" w:rsidRDefault="00927A6E">
      <w:pPr>
        <w:pStyle w:val="Akapitzlist"/>
        <w:numPr>
          <w:ilvl w:val="1"/>
          <w:numId w:val="32"/>
        </w:numPr>
        <w:tabs>
          <w:tab w:val="left" w:pos="861"/>
        </w:tabs>
        <w:spacing w:before="19"/>
      </w:pPr>
      <w:r>
        <w:t>Odebraniu</w:t>
      </w:r>
      <w:r>
        <w:rPr>
          <w:spacing w:val="-6"/>
        </w:rPr>
        <w:t xml:space="preserve"> </w:t>
      </w:r>
      <w:r>
        <w:t>zgód</w:t>
      </w:r>
      <w:r>
        <w:rPr>
          <w:spacing w:val="-4"/>
        </w:rPr>
        <w:t xml:space="preserve"> </w:t>
      </w:r>
      <w:r>
        <w:t>pacjenta</w:t>
      </w:r>
      <w:r>
        <w:rPr>
          <w:spacing w:val="-3"/>
        </w:rPr>
        <w:t xml:space="preserve"> </w:t>
      </w:r>
      <w:r>
        <w:t>z</w:t>
      </w:r>
      <w:r>
        <w:rPr>
          <w:spacing w:val="-6"/>
        </w:rPr>
        <w:t xml:space="preserve"> </w:t>
      </w:r>
      <w:r>
        <w:t>systemu</w:t>
      </w:r>
      <w:r>
        <w:rPr>
          <w:spacing w:val="-5"/>
        </w:rPr>
        <w:t xml:space="preserve"> </w:t>
      </w:r>
      <w:r>
        <w:t>HIS/RIS</w:t>
      </w:r>
      <w:r>
        <w:rPr>
          <w:spacing w:val="-1"/>
        </w:rPr>
        <w:t xml:space="preserve"> </w:t>
      </w:r>
      <w:r>
        <w:t>–</w:t>
      </w:r>
      <w:r>
        <w:rPr>
          <w:spacing w:val="-5"/>
        </w:rPr>
        <w:t xml:space="preserve"> </w:t>
      </w:r>
      <w:r>
        <w:t>jeżeli</w:t>
      </w:r>
      <w:r>
        <w:rPr>
          <w:spacing w:val="-4"/>
        </w:rPr>
        <w:t xml:space="preserve"> </w:t>
      </w:r>
      <w:r>
        <w:rPr>
          <w:spacing w:val="-2"/>
        </w:rPr>
        <w:t>dotyczy</w:t>
      </w:r>
    </w:p>
    <w:p w14:paraId="54D0DA65" w14:textId="77777777" w:rsidR="00747BBF" w:rsidRDefault="00927A6E">
      <w:pPr>
        <w:pStyle w:val="Akapitzlist"/>
        <w:numPr>
          <w:ilvl w:val="1"/>
          <w:numId w:val="32"/>
        </w:numPr>
        <w:tabs>
          <w:tab w:val="left" w:pos="861"/>
        </w:tabs>
        <w:spacing w:before="22"/>
      </w:pPr>
      <w:r>
        <w:t>Odbieraniu</w:t>
      </w:r>
      <w:r>
        <w:rPr>
          <w:spacing w:val="-8"/>
        </w:rPr>
        <w:t xml:space="preserve"> </w:t>
      </w:r>
      <w:r>
        <w:t>danych</w:t>
      </w:r>
      <w:r>
        <w:rPr>
          <w:spacing w:val="-6"/>
        </w:rPr>
        <w:t xml:space="preserve"> </w:t>
      </w:r>
      <w:r>
        <w:t>pacjenta</w:t>
      </w:r>
      <w:r>
        <w:rPr>
          <w:spacing w:val="-6"/>
        </w:rPr>
        <w:t xml:space="preserve"> </w:t>
      </w:r>
      <w:r>
        <w:t>z</w:t>
      </w:r>
      <w:r>
        <w:rPr>
          <w:spacing w:val="-7"/>
        </w:rPr>
        <w:t xml:space="preserve"> </w:t>
      </w:r>
      <w:r>
        <w:t>systemu</w:t>
      </w:r>
      <w:r>
        <w:rPr>
          <w:spacing w:val="-6"/>
        </w:rPr>
        <w:t xml:space="preserve"> </w:t>
      </w:r>
      <w:r>
        <w:rPr>
          <w:spacing w:val="-2"/>
        </w:rPr>
        <w:t>HIS/RIS</w:t>
      </w:r>
    </w:p>
    <w:p w14:paraId="6B574814" w14:textId="77777777" w:rsidR="00747BBF" w:rsidRDefault="00927A6E">
      <w:pPr>
        <w:pStyle w:val="Akapitzlist"/>
        <w:numPr>
          <w:ilvl w:val="1"/>
          <w:numId w:val="32"/>
        </w:numPr>
        <w:tabs>
          <w:tab w:val="left" w:pos="861"/>
        </w:tabs>
        <w:spacing w:before="20"/>
      </w:pPr>
      <w:r>
        <w:t>Wysyłaniu</w:t>
      </w:r>
      <w:r>
        <w:rPr>
          <w:spacing w:val="-7"/>
        </w:rPr>
        <w:t xml:space="preserve"> </w:t>
      </w:r>
      <w:r>
        <w:t>opisu</w:t>
      </w:r>
      <w:r>
        <w:rPr>
          <w:spacing w:val="-5"/>
        </w:rPr>
        <w:t xml:space="preserve"> </w:t>
      </w:r>
      <w:r>
        <w:t>badania</w:t>
      </w:r>
      <w:r>
        <w:rPr>
          <w:spacing w:val="-4"/>
        </w:rPr>
        <w:t xml:space="preserve"> </w:t>
      </w:r>
      <w:r>
        <w:t>do</w:t>
      </w:r>
      <w:r>
        <w:rPr>
          <w:spacing w:val="-3"/>
        </w:rPr>
        <w:t xml:space="preserve"> </w:t>
      </w:r>
      <w:r>
        <w:t>systemu</w:t>
      </w:r>
      <w:r>
        <w:rPr>
          <w:spacing w:val="-6"/>
        </w:rPr>
        <w:t xml:space="preserve"> </w:t>
      </w:r>
      <w:r>
        <w:t>RIS/HIS</w:t>
      </w:r>
      <w:r>
        <w:rPr>
          <w:spacing w:val="-4"/>
        </w:rPr>
        <w:t xml:space="preserve"> </w:t>
      </w:r>
      <w:r>
        <w:t>w</w:t>
      </w:r>
      <w:r>
        <w:rPr>
          <w:spacing w:val="-6"/>
        </w:rPr>
        <w:t xml:space="preserve"> </w:t>
      </w:r>
      <w:r>
        <w:t>formie</w:t>
      </w:r>
      <w:r>
        <w:rPr>
          <w:spacing w:val="-3"/>
        </w:rPr>
        <w:t xml:space="preserve"> </w:t>
      </w:r>
      <w:r>
        <w:rPr>
          <w:spacing w:val="-2"/>
        </w:rPr>
        <w:t>tekstowej</w:t>
      </w:r>
    </w:p>
    <w:p w14:paraId="0E751CFB" w14:textId="77777777" w:rsidR="00747BBF" w:rsidRDefault="00927A6E">
      <w:pPr>
        <w:pStyle w:val="Akapitzlist"/>
        <w:numPr>
          <w:ilvl w:val="1"/>
          <w:numId w:val="32"/>
        </w:numPr>
        <w:tabs>
          <w:tab w:val="left" w:pos="861"/>
        </w:tabs>
        <w:spacing w:before="22"/>
      </w:pPr>
      <w:r>
        <w:t>Przesłaniu</w:t>
      </w:r>
      <w:r>
        <w:rPr>
          <w:spacing w:val="-7"/>
        </w:rPr>
        <w:t xml:space="preserve"> </w:t>
      </w:r>
      <w:r>
        <w:t>do</w:t>
      </w:r>
      <w:r>
        <w:rPr>
          <w:spacing w:val="-4"/>
        </w:rPr>
        <w:t xml:space="preserve"> </w:t>
      </w:r>
      <w:r>
        <w:t>systemu</w:t>
      </w:r>
      <w:r>
        <w:rPr>
          <w:spacing w:val="-5"/>
        </w:rPr>
        <w:t xml:space="preserve"> </w:t>
      </w:r>
      <w:r>
        <w:t>HIS/RIS,</w:t>
      </w:r>
      <w:r>
        <w:rPr>
          <w:spacing w:val="-5"/>
        </w:rPr>
        <w:t xml:space="preserve"> </w:t>
      </w:r>
      <w:r>
        <w:t>wytworzonego</w:t>
      </w:r>
      <w:r>
        <w:rPr>
          <w:spacing w:val="-6"/>
        </w:rPr>
        <w:t xml:space="preserve"> </w:t>
      </w:r>
      <w:r>
        <w:t>wyniku</w:t>
      </w:r>
      <w:r>
        <w:rPr>
          <w:spacing w:val="-8"/>
        </w:rPr>
        <w:t xml:space="preserve"> </w:t>
      </w:r>
      <w:r>
        <w:t>badania</w:t>
      </w:r>
      <w:r>
        <w:rPr>
          <w:spacing w:val="-4"/>
        </w:rPr>
        <w:t xml:space="preserve"> </w:t>
      </w:r>
      <w:r>
        <w:t>w</w:t>
      </w:r>
      <w:r>
        <w:rPr>
          <w:spacing w:val="-5"/>
        </w:rPr>
        <w:t xml:space="preserve"> </w:t>
      </w:r>
      <w:r>
        <w:t>systemie</w:t>
      </w:r>
      <w:r>
        <w:rPr>
          <w:spacing w:val="-7"/>
        </w:rPr>
        <w:t xml:space="preserve"> </w:t>
      </w:r>
      <w:r>
        <w:rPr>
          <w:spacing w:val="-4"/>
        </w:rPr>
        <w:t>PACS</w:t>
      </w:r>
    </w:p>
    <w:p w14:paraId="3DE58A72" w14:textId="77777777" w:rsidR="00747BBF" w:rsidRDefault="00927A6E">
      <w:pPr>
        <w:pStyle w:val="Akapitzlist"/>
        <w:numPr>
          <w:ilvl w:val="0"/>
          <w:numId w:val="32"/>
        </w:numPr>
        <w:tabs>
          <w:tab w:val="left" w:pos="423"/>
        </w:tabs>
        <w:spacing w:before="22"/>
        <w:ind w:left="423" w:hanging="282"/>
        <w:jc w:val="both"/>
      </w:pPr>
      <w:r>
        <w:t>Wymiana</w:t>
      </w:r>
      <w:r>
        <w:rPr>
          <w:spacing w:val="1"/>
        </w:rPr>
        <w:t xml:space="preserve"> </w:t>
      </w:r>
      <w:r>
        <w:t>danych</w:t>
      </w:r>
      <w:r>
        <w:rPr>
          <w:spacing w:val="1"/>
        </w:rPr>
        <w:t xml:space="preserve"> </w:t>
      </w:r>
      <w:r>
        <w:t>z</w:t>
      </w:r>
      <w:r>
        <w:rPr>
          <w:spacing w:val="-2"/>
        </w:rPr>
        <w:t xml:space="preserve"> </w:t>
      </w:r>
      <w:r>
        <w:t>systemem</w:t>
      </w:r>
      <w:r>
        <w:rPr>
          <w:spacing w:val="1"/>
        </w:rPr>
        <w:t xml:space="preserve"> </w:t>
      </w:r>
      <w:r>
        <w:t>PACS</w:t>
      </w:r>
      <w:r>
        <w:rPr>
          <w:spacing w:val="1"/>
        </w:rPr>
        <w:t xml:space="preserve"> </w:t>
      </w:r>
      <w:r>
        <w:t>a</w:t>
      </w:r>
      <w:r>
        <w:rPr>
          <w:spacing w:val="-1"/>
        </w:rPr>
        <w:t xml:space="preserve"> </w:t>
      </w:r>
      <w:r>
        <w:t>HIS</w:t>
      </w:r>
      <w:r>
        <w:rPr>
          <w:spacing w:val="1"/>
        </w:rPr>
        <w:t xml:space="preserve"> </w:t>
      </w:r>
      <w:r>
        <w:t>ma</w:t>
      </w:r>
      <w:r>
        <w:rPr>
          <w:spacing w:val="-1"/>
        </w:rPr>
        <w:t xml:space="preserve"> </w:t>
      </w:r>
      <w:r>
        <w:t>się odbywać</w:t>
      </w:r>
      <w:r>
        <w:rPr>
          <w:spacing w:val="2"/>
        </w:rPr>
        <w:t xml:space="preserve"> </w:t>
      </w:r>
      <w:r>
        <w:t>z</w:t>
      </w:r>
      <w:r>
        <w:rPr>
          <w:spacing w:val="-2"/>
        </w:rPr>
        <w:t xml:space="preserve"> </w:t>
      </w:r>
      <w:r>
        <w:t>wykorzystaniem</w:t>
      </w:r>
      <w:r>
        <w:rPr>
          <w:spacing w:val="3"/>
        </w:rPr>
        <w:t xml:space="preserve"> </w:t>
      </w:r>
      <w:r>
        <w:t>protokołu</w:t>
      </w:r>
      <w:r>
        <w:rPr>
          <w:spacing w:val="-1"/>
        </w:rPr>
        <w:t xml:space="preserve"> </w:t>
      </w:r>
      <w:r>
        <w:t>DICOM</w:t>
      </w:r>
      <w:r>
        <w:rPr>
          <w:spacing w:val="2"/>
        </w:rPr>
        <w:t xml:space="preserve"> </w:t>
      </w:r>
      <w:r>
        <w:rPr>
          <w:spacing w:val="-5"/>
        </w:rPr>
        <w:t>3.0</w:t>
      </w:r>
    </w:p>
    <w:p w14:paraId="29FD1946" w14:textId="77777777" w:rsidR="00747BBF" w:rsidRDefault="00927A6E">
      <w:pPr>
        <w:pStyle w:val="Tekstpodstawowy"/>
        <w:spacing w:before="20"/>
        <w:ind w:left="424"/>
        <w:jc w:val="both"/>
      </w:pPr>
      <w:r>
        <w:t>oraz</w:t>
      </w:r>
      <w:r>
        <w:rPr>
          <w:spacing w:val="-5"/>
        </w:rPr>
        <w:t xml:space="preserve"> </w:t>
      </w:r>
      <w:r>
        <w:t>HL7</w:t>
      </w:r>
      <w:r>
        <w:rPr>
          <w:spacing w:val="-3"/>
        </w:rPr>
        <w:t xml:space="preserve"> </w:t>
      </w:r>
      <w:r>
        <w:rPr>
          <w:spacing w:val="-5"/>
        </w:rPr>
        <w:t>2.x</w:t>
      </w:r>
    </w:p>
    <w:p w14:paraId="6DBF4E72" w14:textId="77777777" w:rsidR="00747BBF" w:rsidRDefault="00927A6E">
      <w:pPr>
        <w:pStyle w:val="Akapitzlist"/>
        <w:numPr>
          <w:ilvl w:val="0"/>
          <w:numId w:val="32"/>
        </w:numPr>
        <w:tabs>
          <w:tab w:val="left" w:pos="422"/>
          <w:tab w:val="left" w:pos="424"/>
        </w:tabs>
        <w:spacing w:before="21" w:line="259" w:lineRule="auto"/>
        <w:ind w:right="421"/>
        <w:jc w:val="both"/>
      </w:pPr>
      <w:r>
        <w:t>Oferowany system musi mieć możliwość przekazywania/odbioru w lisice roboczej (</w:t>
      </w:r>
      <w:proofErr w:type="spellStart"/>
      <w:r>
        <w:t>worklist</w:t>
      </w:r>
      <w:proofErr w:type="spellEnd"/>
      <w:r>
        <w:t>)do każdego zlecenia unikalnego ID badania z wykorzystaniem, którego możliwa będzie dalej identyfikacja tego badania w obydwu systemach.</w:t>
      </w:r>
    </w:p>
    <w:p w14:paraId="5F315835" w14:textId="77777777" w:rsidR="00747BBF" w:rsidRDefault="00927A6E">
      <w:pPr>
        <w:pStyle w:val="Akapitzlist"/>
        <w:numPr>
          <w:ilvl w:val="0"/>
          <w:numId w:val="32"/>
        </w:numPr>
        <w:tabs>
          <w:tab w:val="left" w:pos="422"/>
          <w:tab w:val="left" w:pos="424"/>
        </w:tabs>
        <w:spacing w:line="259" w:lineRule="auto"/>
        <w:ind w:right="423"/>
        <w:jc w:val="both"/>
      </w:pPr>
      <w:r>
        <w:t xml:space="preserve">Każde skierowanie (zlecenie na badanie) na badanie zaewidencjonowane w systemie (Oddział, poradnia, RIS/HIS) musi trafić na </w:t>
      </w:r>
      <w:proofErr w:type="spellStart"/>
      <w:r>
        <w:t>worklistę</w:t>
      </w:r>
      <w:proofErr w:type="spellEnd"/>
      <w:r>
        <w:t xml:space="preserve"> do danego aparatu włączonego do systemu PACS.</w:t>
      </w:r>
    </w:p>
    <w:p w14:paraId="0311DF92" w14:textId="77777777" w:rsidR="00747BBF" w:rsidRDefault="00927A6E">
      <w:pPr>
        <w:pStyle w:val="Akapitzlist"/>
        <w:numPr>
          <w:ilvl w:val="0"/>
          <w:numId w:val="32"/>
        </w:numPr>
        <w:tabs>
          <w:tab w:val="left" w:pos="422"/>
          <w:tab w:val="left" w:pos="424"/>
        </w:tabs>
        <w:spacing w:line="259" w:lineRule="auto"/>
        <w:ind w:right="416"/>
        <w:jc w:val="both"/>
      </w:pPr>
      <w:r>
        <w:t>Po wykonaniu badania przez urządzenie jego opis następuje na stacji diagnostycznej (opisowa) z dostępem do systemu RIS/HIS i PACS. Opis badania odbywa się w systemie RIS. Wywołanie pola opisowego danego badania w RIS implikuje pokazanie na drugim monitorze właściwych obiektów graficznych</w:t>
      </w:r>
      <w:r>
        <w:rPr>
          <w:spacing w:val="-2"/>
        </w:rPr>
        <w:t xml:space="preserve"> </w:t>
      </w:r>
      <w:r>
        <w:t>(zdjęcie,</w:t>
      </w:r>
      <w:r>
        <w:rPr>
          <w:spacing w:val="-2"/>
        </w:rPr>
        <w:t xml:space="preserve"> </w:t>
      </w:r>
      <w:r>
        <w:t>film)</w:t>
      </w:r>
      <w:r>
        <w:rPr>
          <w:spacing w:val="-2"/>
        </w:rPr>
        <w:t xml:space="preserve"> </w:t>
      </w:r>
      <w:r>
        <w:t>stanowiących</w:t>
      </w:r>
      <w:r>
        <w:rPr>
          <w:spacing w:val="-2"/>
        </w:rPr>
        <w:t xml:space="preserve"> </w:t>
      </w:r>
      <w:r>
        <w:t>przedmiot</w:t>
      </w:r>
      <w:r>
        <w:rPr>
          <w:spacing w:val="-2"/>
        </w:rPr>
        <w:t xml:space="preserve"> </w:t>
      </w:r>
      <w:r>
        <w:t>opisu</w:t>
      </w:r>
      <w:r>
        <w:rPr>
          <w:spacing w:val="-2"/>
        </w:rPr>
        <w:t xml:space="preserve"> </w:t>
      </w:r>
      <w:r>
        <w:t>w</w:t>
      </w:r>
      <w:r>
        <w:rPr>
          <w:spacing w:val="-2"/>
        </w:rPr>
        <w:t xml:space="preserve"> </w:t>
      </w:r>
      <w:r>
        <w:t>przeglądarce</w:t>
      </w:r>
      <w:r>
        <w:rPr>
          <w:spacing w:val="-2"/>
        </w:rPr>
        <w:t xml:space="preserve"> </w:t>
      </w:r>
      <w:r>
        <w:t>systemu</w:t>
      </w:r>
      <w:r>
        <w:rPr>
          <w:spacing w:val="-5"/>
        </w:rPr>
        <w:t xml:space="preserve"> </w:t>
      </w:r>
      <w:r>
        <w:t>PACS</w:t>
      </w:r>
      <w:r>
        <w:rPr>
          <w:spacing w:val="-2"/>
        </w:rPr>
        <w:t xml:space="preserve"> </w:t>
      </w:r>
      <w:r>
        <w:t>znajdującej się na stacji diagnostycznej. Zamawiający zastrzega gotowość systemu PACS na możliwość opisywania badań i odsyłania gotowego wyniku do RIS/HIS. Każdorazowa zmiana w PACS ma mieć odwzorowanie zmian po stronie RIS/HIS.</w:t>
      </w:r>
    </w:p>
    <w:p w14:paraId="5FBA903F" w14:textId="77777777" w:rsidR="00747BBF" w:rsidRDefault="00927A6E" w:rsidP="004107CF">
      <w:pPr>
        <w:pStyle w:val="Nagwek2"/>
      </w:pPr>
      <w:bookmarkStart w:id="72" w:name="_Toc197668420"/>
      <w:r>
        <w:t>Wewnętrzna</w:t>
      </w:r>
      <w:r>
        <w:rPr>
          <w:spacing w:val="-7"/>
        </w:rPr>
        <w:t xml:space="preserve"> </w:t>
      </w:r>
      <w:r>
        <w:t>integracja</w:t>
      </w:r>
      <w:r>
        <w:rPr>
          <w:spacing w:val="-6"/>
        </w:rPr>
        <w:t xml:space="preserve"> </w:t>
      </w:r>
      <w:r>
        <w:t>pomiędzy</w:t>
      </w:r>
      <w:r>
        <w:rPr>
          <w:spacing w:val="-8"/>
        </w:rPr>
        <w:t xml:space="preserve"> </w:t>
      </w:r>
      <w:r>
        <w:t>modułami</w:t>
      </w:r>
      <w:r>
        <w:rPr>
          <w:spacing w:val="-6"/>
        </w:rPr>
        <w:t xml:space="preserve"> </w:t>
      </w:r>
      <w:r>
        <w:rPr>
          <w:spacing w:val="-2"/>
        </w:rPr>
        <w:t>podsystemów</w:t>
      </w:r>
      <w:bookmarkEnd w:id="72"/>
    </w:p>
    <w:p w14:paraId="133CA12D" w14:textId="77777777" w:rsidR="00747BBF" w:rsidRDefault="00927A6E">
      <w:pPr>
        <w:pStyle w:val="Tekstpodstawowy"/>
        <w:spacing w:before="50" w:line="276" w:lineRule="auto"/>
        <w:ind w:left="151" w:right="424" w:hanging="10"/>
        <w:jc w:val="both"/>
      </w:pPr>
      <w:r>
        <w:t>Wymagana jest integracja pomiędzy poszczególnymi modułami podsystemu. Integracja musi polegać co najmniej na następujących elementach:</w:t>
      </w:r>
    </w:p>
    <w:p w14:paraId="17FFEF20" w14:textId="77777777" w:rsidR="00747BBF" w:rsidRDefault="00927A6E">
      <w:pPr>
        <w:pStyle w:val="Akapitzlist"/>
        <w:numPr>
          <w:ilvl w:val="0"/>
          <w:numId w:val="31"/>
        </w:numPr>
        <w:tabs>
          <w:tab w:val="left" w:pos="859"/>
        </w:tabs>
        <w:spacing w:line="268" w:lineRule="exact"/>
        <w:ind w:left="859" w:hanging="358"/>
        <w:jc w:val="both"/>
      </w:pPr>
      <w:r>
        <w:t>integracja</w:t>
      </w:r>
      <w:r>
        <w:rPr>
          <w:spacing w:val="-9"/>
        </w:rPr>
        <w:t xml:space="preserve"> </w:t>
      </w:r>
      <w:r>
        <w:t>w</w:t>
      </w:r>
      <w:r>
        <w:rPr>
          <w:spacing w:val="-2"/>
        </w:rPr>
        <w:t xml:space="preserve"> </w:t>
      </w:r>
      <w:r>
        <w:t>zakresie</w:t>
      </w:r>
      <w:r>
        <w:rPr>
          <w:spacing w:val="-5"/>
        </w:rPr>
        <w:t xml:space="preserve"> </w:t>
      </w:r>
      <w:r>
        <w:t>weryfikacji</w:t>
      </w:r>
      <w:r>
        <w:rPr>
          <w:spacing w:val="-3"/>
        </w:rPr>
        <w:t xml:space="preserve"> </w:t>
      </w:r>
      <w:r>
        <w:t>uprawnień</w:t>
      </w:r>
      <w:r>
        <w:rPr>
          <w:spacing w:val="-4"/>
        </w:rPr>
        <w:t xml:space="preserve"> </w:t>
      </w:r>
      <w:r>
        <w:t>użytkowników</w:t>
      </w:r>
      <w:r>
        <w:rPr>
          <w:spacing w:val="-3"/>
        </w:rPr>
        <w:t xml:space="preserve"> </w:t>
      </w:r>
      <w:r>
        <w:t>-</w:t>
      </w:r>
      <w:r>
        <w:rPr>
          <w:spacing w:val="-3"/>
        </w:rPr>
        <w:t xml:space="preserve"> </w:t>
      </w:r>
      <w:r>
        <w:t>z</w:t>
      </w:r>
      <w:r>
        <w:rPr>
          <w:spacing w:val="-4"/>
        </w:rPr>
        <w:t xml:space="preserve"> </w:t>
      </w:r>
      <w:r>
        <w:rPr>
          <w:spacing w:val="-5"/>
        </w:rPr>
        <w:t>AD</w:t>
      </w:r>
    </w:p>
    <w:p w14:paraId="508565CE" w14:textId="77777777" w:rsidR="00747BBF" w:rsidRDefault="00927A6E">
      <w:pPr>
        <w:pStyle w:val="Akapitzlist"/>
        <w:numPr>
          <w:ilvl w:val="0"/>
          <w:numId w:val="31"/>
        </w:numPr>
        <w:tabs>
          <w:tab w:val="left" w:pos="859"/>
          <w:tab w:val="left" w:pos="861"/>
        </w:tabs>
        <w:spacing w:before="41" w:line="276" w:lineRule="auto"/>
        <w:ind w:right="420"/>
        <w:jc w:val="both"/>
      </w:pPr>
      <w:r>
        <w:t>integracja semantyczna – moduły muszą w sposób jednoznaczny identyfikować informacje wymieniane pomiędzy nimi. Integracja musi uwzględniać integrację pojęciową jak i słownikową. Jeżeli moduły korzystają z różnych słowników Dostawca musi zapewnić opracowanie i utrzymywanie tabeli przekodowań,</w:t>
      </w:r>
    </w:p>
    <w:p w14:paraId="289F7F1B" w14:textId="77777777" w:rsidR="00747BBF" w:rsidRDefault="00927A6E">
      <w:pPr>
        <w:pStyle w:val="Akapitzlist"/>
        <w:numPr>
          <w:ilvl w:val="0"/>
          <w:numId w:val="31"/>
        </w:numPr>
        <w:tabs>
          <w:tab w:val="left" w:pos="861"/>
        </w:tabs>
        <w:spacing w:before="1" w:line="276" w:lineRule="auto"/>
        <w:ind w:right="417"/>
        <w:jc w:val="both"/>
      </w:pPr>
      <w:r>
        <w:t>wspólny</w:t>
      </w:r>
      <w:r>
        <w:rPr>
          <w:spacing w:val="-11"/>
        </w:rPr>
        <w:t xml:space="preserve"> </w:t>
      </w:r>
      <w:r>
        <w:t>model</w:t>
      </w:r>
      <w:r>
        <w:rPr>
          <w:spacing w:val="-9"/>
        </w:rPr>
        <w:t xml:space="preserve"> </w:t>
      </w:r>
      <w:r>
        <w:t>danych</w:t>
      </w:r>
      <w:r>
        <w:rPr>
          <w:spacing w:val="-10"/>
        </w:rPr>
        <w:t xml:space="preserve"> </w:t>
      </w:r>
      <w:r>
        <w:t>–</w:t>
      </w:r>
      <w:r>
        <w:rPr>
          <w:spacing w:val="-9"/>
        </w:rPr>
        <w:t xml:space="preserve"> </w:t>
      </w:r>
      <w:r>
        <w:t>poszczególne</w:t>
      </w:r>
      <w:r>
        <w:rPr>
          <w:spacing w:val="-8"/>
        </w:rPr>
        <w:t xml:space="preserve"> </w:t>
      </w:r>
      <w:r>
        <w:t>moduły</w:t>
      </w:r>
      <w:r>
        <w:rPr>
          <w:spacing w:val="-8"/>
        </w:rPr>
        <w:t xml:space="preserve"> </w:t>
      </w:r>
      <w:r>
        <w:t>muszą</w:t>
      </w:r>
      <w:r>
        <w:rPr>
          <w:spacing w:val="-12"/>
        </w:rPr>
        <w:t xml:space="preserve"> </w:t>
      </w:r>
      <w:r>
        <w:t>pracować</w:t>
      </w:r>
      <w:r>
        <w:rPr>
          <w:spacing w:val="-9"/>
        </w:rPr>
        <w:t xml:space="preserve"> </w:t>
      </w:r>
      <w:r>
        <w:t>na</w:t>
      </w:r>
      <w:r>
        <w:rPr>
          <w:spacing w:val="-9"/>
        </w:rPr>
        <w:t xml:space="preserve"> </w:t>
      </w:r>
      <w:r>
        <w:t>wspólnym</w:t>
      </w:r>
      <w:r>
        <w:rPr>
          <w:spacing w:val="-8"/>
        </w:rPr>
        <w:t xml:space="preserve"> </w:t>
      </w:r>
      <w:r>
        <w:t>modelu</w:t>
      </w:r>
      <w:r>
        <w:rPr>
          <w:spacing w:val="-10"/>
        </w:rPr>
        <w:t xml:space="preserve"> </w:t>
      </w:r>
      <w:r>
        <w:t>danych, tzn. przechowywać dane we wspólnych, współdzielonych tabelach lub wymieniać dane bez interakcji</w:t>
      </w:r>
      <w:r>
        <w:rPr>
          <w:spacing w:val="26"/>
        </w:rPr>
        <w:t xml:space="preserve"> </w:t>
      </w:r>
      <w:r>
        <w:t>użytkownika.</w:t>
      </w:r>
      <w:r>
        <w:rPr>
          <w:spacing w:val="23"/>
        </w:rPr>
        <w:t xml:space="preserve"> </w:t>
      </w:r>
      <w:r>
        <w:t>Wymiana</w:t>
      </w:r>
      <w:r>
        <w:rPr>
          <w:spacing w:val="26"/>
        </w:rPr>
        <w:t xml:space="preserve"> </w:t>
      </w:r>
      <w:r>
        <w:t>informacji</w:t>
      </w:r>
      <w:r>
        <w:rPr>
          <w:spacing w:val="23"/>
        </w:rPr>
        <w:t xml:space="preserve"> </w:t>
      </w:r>
      <w:r>
        <w:t>musi</w:t>
      </w:r>
      <w:r>
        <w:rPr>
          <w:spacing w:val="26"/>
        </w:rPr>
        <w:t xml:space="preserve"> </w:t>
      </w:r>
      <w:r>
        <w:t>odbywać</w:t>
      </w:r>
      <w:r>
        <w:rPr>
          <w:spacing w:val="27"/>
        </w:rPr>
        <w:t xml:space="preserve"> </w:t>
      </w:r>
      <w:r>
        <w:t>się</w:t>
      </w:r>
      <w:r>
        <w:rPr>
          <w:spacing w:val="27"/>
        </w:rPr>
        <w:t xml:space="preserve"> </w:t>
      </w:r>
      <w:r>
        <w:t>w</w:t>
      </w:r>
      <w:r>
        <w:rPr>
          <w:spacing w:val="27"/>
        </w:rPr>
        <w:t xml:space="preserve"> </w:t>
      </w:r>
      <w:r>
        <w:t>sposób</w:t>
      </w:r>
      <w:r>
        <w:rPr>
          <w:spacing w:val="25"/>
        </w:rPr>
        <w:t xml:space="preserve"> </w:t>
      </w:r>
      <w:r>
        <w:t>automatyczny</w:t>
      </w:r>
      <w:r>
        <w:rPr>
          <w:spacing w:val="27"/>
        </w:rPr>
        <w:t xml:space="preserve"> </w:t>
      </w:r>
      <w:r>
        <w:t>lub</w:t>
      </w:r>
    </w:p>
    <w:p w14:paraId="09DBFE89" w14:textId="77777777" w:rsidR="00747BBF" w:rsidRDefault="00747BBF">
      <w:pPr>
        <w:pStyle w:val="Akapitzlist"/>
        <w:spacing w:line="276" w:lineRule="auto"/>
        <w:jc w:val="both"/>
        <w:sectPr w:rsidR="00747BBF">
          <w:pgSz w:w="11910" w:h="16840"/>
          <w:pgMar w:top="1400" w:right="992" w:bottom="1280" w:left="1275" w:header="0" w:footer="1092" w:gutter="0"/>
          <w:cols w:space="708"/>
        </w:sectPr>
      </w:pPr>
    </w:p>
    <w:p w14:paraId="57C08B6F" w14:textId="77777777" w:rsidR="00747BBF" w:rsidRDefault="00927A6E">
      <w:pPr>
        <w:pStyle w:val="Tekstpodstawowy"/>
        <w:spacing w:before="28" w:line="276" w:lineRule="auto"/>
        <w:ind w:left="861" w:right="417"/>
        <w:jc w:val="both"/>
      </w:pPr>
      <w:r>
        <w:lastRenderedPageBreak/>
        <w:t>półautomatyczny (administrator akceptuje transmisję nie częściej niż raz na miesiąc) i elektroniczny bez konieczności ręcznego przepisywania lub przesyłania za pomocą plików danych</w:t>
      </w:r>
      <w:r>
        <w:rPr>
          <w:spacing w:val="-3"/>
        </w:rPr>
        <w:t xml:space="preserve"> </w:t>
      </w:r>
      <w:r>
        <w:t>pomiędzy</w:t>
      </w:r>
      <w:r>
        <w:rPr>
          <w:spacing w:val="-3"/>
        </w:rPr>
        <w:t xml:space="preserve"> </w:t>
      </w:r>
      <w:r>
        <w:t>systemami.</w:t>
      </w:r>
      <w:r>
        <w:rPr>
          <w:spacing w:val="-5"/>
        </w:rPr>
        <w:t xml:space="preserve"> </w:t>
      </w:r>
      <w:r>
        <w:t>Dopuszczalne</w:t>
      </w:r>
      <w:r>
        <w:rPr>
          <w:spacing w:val="-4"/>
        </w:rPr>
        <w:t xml:space="preserve"> </w:t>
      </w:r>
      <w:r>
        <w:t>formy</w:t>
      </w:r>
      <w:r>
        <w:rPr>
          <w:spacing w:val="-4"/>
        </w:rPr>
        <w:t xml:space="preserve"> </w:t>
      </w:r>
      <w:r>
        <w:t>integracji</w:t>
      </w:r>
      <w:r>
        <w:rPr>
          <w:spacing w:val="-4"/>
        </w:rPr>
        <w:t xml:space="preserve"> </w:t>
      </w:r>
      <w:r>
        <w:t>to</w:t>
      </w:r>
      <w:r>
        <w:rPr>
          <w:spacing w:val="-3"/>
        </w:rPr>
        <w:t xml:space="preserve"> </w:t>
      </w:r>
      <w:r>
        <w:t>zapis</w:t>
      </w:r>
      <w:r>
        <w:rPr>
          <w:spacing w:val="-3"/>
        </w:rPr>
        <w:t xml:space="preserve"> </w:t>
      </w:r>
      <w:r>
        <w:t>i</w:t>
      </w:r>
      <w:r>
        <w:rPr>
          <w:spacing w:val="-7"/>
        </w:rPr>
        <w:t xml:space="preserve"> </w:t>
      </w:r>
      <w:r>
        <w:t>odczyt</w:t>
      </w:r>
      <w:r>
        <w:rPr>
          <w:spacing w:val="-4"/>
        </w:rPr>
        <w:t xml:space="preserve"> </w:t>
      </w:r>
      <w:r>
        <w:t>bezpośrednio</w:t>
      </w:r>
      <w:r>
        <w:rPr>
          <w:spacing w:val="-4"/>
        </w:rPr>
        <w:t xml:space="preserve"> </w:t>
      </w:r>
      <w:r>
        <w:t xml:space="preserve">na poziomie baz danych lub wysyłanie i odbieranie komunikatów za pomocą otwartych interfejsów np.HL7, </w:t>
      </w:r>
      <w:proofErr w:type="spellStart"/>
      <w:r>
        <w:t>RestAPI</w:t>
      </w:r>
      <w:proofErr w:type="spellEnd"/>
      <w:r>
        <w:t>, Web Services, itp.</w:t>
      </w:r>
    </w:p>
    <w:p w14:paraId="10B20DF9" w14:textId="77777777" w:rsidR="00747BBF" w:rsidRDefault="00927A6E" w:rsidP="004107CF">
      <w:pPr>
        <w:pStyle w:val="Nagwek2"/>
      </w:pPr>
      <w:bookmarkStart w:id="73" w:name="_Toc197668421"/>
      <w:r>
        <w:t>Integracja</w:t>
      </w:r>
      <w:r>
        <w:rPr>
          <w:spacing w:val="-6"/>
        </w:rPr>
        <w:t xml:space="preserve"> </w:t>
      </w:r>
      <w:r>
        <w:t>pomiędzy</w:t>
      </w:r>
      <w:r>
        <w:rPr>
          <w:spacing w:val="-3"/>
        </w:rPr>
        <w:t xml:space="preserve"> </w:t>
      </w:r>
      <w:r>
        <w:t>systemami/podsystemami</w:t>
      </w:r>
      <w:bookmarkEnd w:id="73"/>
    </w:p>
    <w:p w14:paraId="19CECB79" w14:textId="77777777" w:rsidR="00747BBF" w:rsidRDefault="00927A6E">
      <w:pPr>
        <w:pStyle w:val="Tekstpodstawowy"/>
        <w:spacing w:before="48" w:line="276" w:lineRule="auto"/>
        <w:ind w:left="151" w:right="424" w:hanging="10"/>
        <w:jc w:val="both"/>
      </w:pPr>
      <w:r>
        <w:t xml:space="preserve">Zamawiający przewidział konieczność zbudowania interfejsów wymiany danych pomiędzy podsystemami wdrażanego rozwiązania ZSI w celu rejestracji zdarzeń występujących podczas pracy </w:t>
      </w:r>
      <w:r>
        <w:rPr>
          <w:spacing w:val="-2"/>
        </w:rPr>
        <w:t>Zamawiającego.</w:t>
      </w:r>
    </w:p>
    <w:p w14:paraId="2D609569" w14:textId="77777777" w:rsidR="00747BBF" w:rsidRDefault="00927A6E">
      <w:pPr>
        <w:pStyle w:val="Tekstpodstawowy"/>
        <w:spacing w:before="3" w:line="276" w:lineRule="auto"/>
        <w:ind w:left="151" w:right="419" w:hanging="10"/>
        <w:jc w:val="both"/>
      </w:pPr>
      <w:r>
        <w:t>Wykonawca w toku analizy przedwdrożeniowej zaprojektuje, a następnie wykona poniżej wstępnie zdefiniowane interfejsy opierając się o swoją wiedzę i poniższe wytyczne. Należy założyć, że system HIS jest głównym systemem, z którym ingerują się pozostałe systemy (podsystemy).</w:t>
      </w:r>
    </w:p>
    <w:p w14:paraId="6D509650" w14:textId="77777777" w:rsidR="00747BBF" w:rsidRDefault="00927A6E">
      <w:pPr>
        <w:pStyle w:val="Tekstpodstawowy"/>
        <w:spacing w:line="276" w:lineRule="auto"/>
        <w:ind w:left="151" w:right="423" w:hanging="10"/>
        <w:jc w:val="both"/>
      </w:pPr>
      <w:r>
        <w:t>O ile to możliwe i uzasadnione integracyjna wymiana danych pomiędzy ZSI oraz systemami zewnętrznymi powinna odbywać się z wykorzystaniem właściwych standardów i technologii odpowiednich dla danych systemów, a w szczególności z wykorzystaniem standardów branżowych:</w:t>
      </w:r>
    </w:p>
    <w:p w14:paraId="47A36B9B" w14:textId="77777777" w:rsidR="00747BBF" w:rsidRDefault="00927A6E">
      <w:pPr>
        <w:pStyle w:val="Akapitzlist"/>
        <w:numPr>
          <w:ilvl w:val="0"/>
          <w:numId w:val="1"/>
        </w:numPr>
        <w:tabs>
          <w:tab w:val="left" w:pos="861"/>
        </w:tabs>
      </w:pPr>
      <w:r>
        <w:t>Pożądane</w:t>
      </w:r>
      <w:r>
        <w:rPr>
          <w:spacing w:val="-8"/>
        </w:rPr>
        <w:t xml:space="preserve"> </w:t>
      </w:r>
      <w:r>
        <w:t>mechanizmy</w:t>
      </w:r>
      <w:r>
        <w:rPr>
          <w:spacing w:val="-5"/>
        </w:rPr>
        <w:t xml:space="preserve"> </w:t>
      </w:r>
      <w:r>
        <w:t>i</w:t>
      </w:r>
      <w:r>
        <w:rPr>
          <w:spacing w:val="-6"/>
        </w:rPr>
        <w:t xml:space="preserve"> </w:t>
      </w:r>
      <w:r>
        <w:t>formaty</w:t>
      </w:r>
      <w:r>
        <w:rPr>
          <w:spacing w:val="-5"/>
        </w:rPr>
        <w:t xml:space="preserve"> </w:t>
      </w:r>
      <w:r>
        <w:rPr>
          <w:spacing w:val="-2"/>
        </w:rPr>
        <w:t>danych:</w:t>
      </w:r>
    </w:p>
    <w:p w14:paraId="6363EC8D" w14:textId="77777777" w:rsidR="00747BBF" w:rsidRDefault="00927A6E">
      <w:pPr>
        <w:pStyle w:val="Akapitzlist"/>
        <w:numPr>
          <w:ilvl w:val="1"/>
          <w:numId w:val="1"/>
        </w:numPr>
        <w:tabs>
          <w:tab w:val="left" w:pos="1580"/>
        </w:tabs>
        <w:spacing w:before="39"/>
        <w:ind w:left="1580" w:hanging="359"/>
      </w:pPr>
      <w:r>
        <w:t>Tabele</w:t>
      </w:r>
      <w:r>
        <w:rPr>
          <w:spacing w:val="-4"/>
        </w:rPr>
        <w:t xml:space="preserve"> </w:t>
      </w:r>
      <w:r>
        <w:t>bazodanowe</w:t>
      </w:r>
      <w:r>
        <w:rPr>
          <w:spacing w:val="-4"/>
        </w:rPr>
        <w:t xml:space="preserve"> </w:t>
      </w:r>
      <w:r>
        <w:rPr>
          <w:spacing w:val="-2"/>
        </w:rPr>
        <w:t>(perspektywy)</w:t>
      </w:r>
    </w:p>
    <w:p w14:paraId="0B76D5DC" w14:textId="77777777" w:rsidR="00747BBF" w:rsidRDefault="00927A6E">
      <w:pPr>
        <w:pStyle w:val="Akapitzlist"/>
        <w:numPr>
          <w:ilvl w:val="1"/>
          <w:numId w:val="1"/>
        </w:numPr>
        <w:tabs>
          <w:tab w:val="left" w:pos="1580"/>
        </w:tabs>
        <w:spacing w:before="34"/>
        <w:ind w:left="1580" w:hanging="359"/>
      </w:pPr>
      <w:r>
        <w:rPr>
          <w:spacing w:val="-4"/>
        </w:rPr>
        <w:t>XML,</w:t>
      </w:r>
    </w:p>
    <w:p w14:paraId="68F71D54" w14:textId="77777777" w:rsidR="00747BBF" w:rsidRDefault="00927A6E">
      <w:pPr>
        <w:pStyle w:val="Akapitzlist"/>
        <w:numPr>
          <w:ilvl w:val="1"/>
          <w:numId w:val="1"/>
        </w:numPr>
        <w:tabs>
          <w:tab w:val="left" w:pos="1580"/>
        </w:tabs>
        <w:spacing w:before="34"/>
        <w:ind w:left="1580" w:hanging="359"/>
      </w:pPr>
      <w:r>
        <w:t>HL7</w:t>
      </w:r>
      <w:r>
        <w:rPr>
          <w:spacing w:val="-4"/>
        </w:rPr>
        <w:t xml:space="preserve"> </w:t>
      </w:r>
      <w:r>
        <w:t>CDA,</w:t>
      </w:r>
      <w:r>
        <w:rPr>
          <w:spacing w:val="-7"/>
        </w:rPr>
        <w:t xml:space="preserve"> </w:t>
      </w:r>
      <w:r>
        <w:t>DICOM</w:t>
      </w:r>
      <w:r>
        <w:rPr>
          <w:spacing w:val="-4"/>
        </w:rPr>
        <w:t xml:space="preserve"> </w:t>
      </w:r>
      <w:r>
        <w:t>(dla</w:t>
      </w:r>
      <w:r>
        <w:rPr>
          <w:spacing w:val="-4"/>
        </w:rPr>
        <w:t xml:space="preserve"> </w:t>
      </w:r>
      <w:r>
        <w:t>danych</w:t>
      </w:r>
      <w:r>
        <w:rPr>
          <w:spacing w:val="-3"/>
        </w:rPr>
        <w:t xml:space="preserve"> </w:t>
      </w:r>
      <w:r>
        <w:rPr>
          <w:spacing w:val="-2"/>
        </w:rPr>
        <w:t>obrazowych)</w:t>
      </w:r>
    </w:p>
    <w:p w14:paraId="6B2D197F" w14:textId="77777777" w:rsidR="00747BBF" w:rsidRDefault="00927A6E">
      <w:pPr>
        <w:pStyle w:val="Akapitzlist"/>
        <w:numPr>
          <w:ilvl w:val="0"/>
          <w:numId w:val="1"/>
        </w:numPr>
        <w:tabs>
          <w:tab w:val="left" w:pos="861"/>
        </w:tabs>
        <w:spacing w:before="32"/>
      </w:pPr>
      <w:r>
        <w:t>Inne</w:t>
      </w:r>
      <w:r>
        <w:rPr>
          <w:spacing w:val="14"/>
        </w:rPr>
        <w:t xml:space="preserve"> </w:t>
      </w:r>
      <w:r>
        <w:t>technologie</w:t>
      </w:r>
      <w:r>
        <w:rPr>
          <w:spacing w:val="16"/>
        </w:rPr>
        <w:t xml:space="preserve"> </w:t>
      </w:r>
      <w:r>
        <w:t>i</w:t>
      </w:r>
      <w:r>
        <w:rPr>
          <w:spacing w:val="13"/>
        </w:rPr>
        <w:t xml:space="preserve"> </w:t>
      </w:r>
      <w:r>
        <w:t>standardy</w:t>
      </w:r>
      <w:r>
        <w:rPr>
          <w:spacing w:val="17"/>
        </w:rPr>
        <w:t xml:space="preserve"> </w:t>
      </w:r>
      <w:r>
        <w:t>komunikacji</w:t>
      </w:r>
      <w:r>
        <w:rPr>
          <w:spacing w:val="13"/>
        </w:rPr>
        <w:t xml:space="preserve"> </w:t>
      </w:r>
      <w:r>
        <w:t>zaproponowane</w:t>
      </w:r>
      <w:r>
        <w:rPr>
          <w:spacing w:val="16"/>
        </w:rPr>
        <w:t xml:space="preserve"> </w:t>
      </w:r>
      <w:r>
        <w:t>przez</w:t>
      </w:r>
      <w:r>
        <w:rPr>
          <w:spacing w:val="14"/>
        </w:rPr>
        <w:t xml:space="preserve"> </w:t>
      </w:r>
      <w:r>
        <w:t>Wykonawcę</w:t>
      </w:r>
      <w:r>
        <w:rPr>
          <w:spacing w:val="16"/>
        </w:rPr>
        <w:t xml:space="preserve"> </w:t>
      </w:r>
      <w:r>
        <w:t>i</w:t>
      </w:r>
      <w:r>
        <w:rPr>
          <w:spacing w:val="-1"/>
        </w:rPr>
        <w:t xml:space="preserve"> </w:t>
      </w:r>
      <w:r>
        <w:rPr>
          <w:spacing w:val="-2"/>
        </w:rPr>
        <w:t>zatwierdzone</w:t>
      </w:r>
    </w:p>
    <w:p w14:paraId="3C381240" w14:textId="77777777" w:rsidR="00747BBF" w:rsidRDefault="00927A6E">
      <w:pPr>
        <w:pStyle w:val="Tekstpodstawowy"/>
        <w:spacing w:before="41"/>
        <w:ind w:left="861"/>
      </w:pPr>
      <w:r>
        <w:t>przez</w:t>
      </w:r>
      <w:r>
        <w:rPr>
          <w:spacing w:val="-3"/>
        </w:rPr>
        <w:t xml:space="preserve"> </w:t>
      </w:r>
      <w:r>
        <w:rPr>
          <w:spacing w:val="-2"/>
        </w:rPr>
        <w:t>Zamawiającego.</w:t>
      </w:r>
    </w:p>
    <w:p w14:paraId="4E20F77E" w14:textId="77777777" w:rsidR="00747BBF" w:rsidRDefault="00927A6E">
      <w:pPr>
        <w:pStyle w:val="Tekstpodstawowy"/>
        <w:tabs>
          <w:tab w:val="left" w:pos="1473"/>
          <w:tab w:val="left" w:pos="2144"/>
          <w:tab w:val="left" w:pos="3174"/>
          <w:tab w:val="left" w:pos="4268"/>
          <w:tab w:val="left" w:pos="5398"/>
          <w:tab w:val="left" w:pos="6341"/>
          <w:tab w:val="left" w:pos="6742"/>
          <w:tab w:val="left" w:pos="8370"/>
        </w:tabs>
        <w:spacing w:before="39" w:line="276" w:lineRule="auto"/>
        <w:ind w:left="141" w:right="419"/>
      </w:pPr>
      <w:r>
        <w:t>Wymiana</w:t>
      </w:r>
      <w:r>
        <w:rPr>
          <w:spacing w:val="36"/>
        </w:rPr>
        <w:t xml:space="preserve"> </w:t>
      </w:r>
      <w:r>
        <w:t>danych</w:t>
      </w:r>
      <w:r>
        <w:rPr>
          <w:spacing w:val="36"/>
        </w:rPr>
        <w:t xml:space="preserve"> </w:t>
      </w:r>
      <w:r>
        <w:t>co</w:t>
      </w:r>
      <w:r>
        <w:rPr>
          <w:spacing w:val="38"/>
        </w:rPr>
        <w:t xml:space="preserve"> </w:t>
      </w:r>
      <w:r>
        <w:t>do</w:t>
      </w:r>
      <w:r>
        <w:rPr>
          <w:spacing w:val="38"/>
        </w:rPr>
        <w:t xml:space="preserve"> </w:t>
      </w:r>
      <w:r>
        <w:t>zasady</w:t>
      </w:r>
      <w:r>
        <w:rPr>
          <w:spacing w:val="37"/>
        </w:rPr>
        <w:t xml:space="preserve"> </w:t>
      </w:r>
      <w:r>
        <w:t>powinna</w:t>
      </w:r>
      <w:r>
        <w:rPr>
          <w:spacing w:val="34"/>
        </w:rPr>
        <w:t xml:space="preserve"> </w:t>
      </w:r>
      <w:r>
        <w:t>oferować</w:t>
      </w:r>
      <w:r>
        <w:rPr>
          <w:spacing w:val="34"/>
        </w:rPr>
        <w:t xml:space="preserve"> </w:t>
      </w:r>
      <w:r>
        <w:t>możliwość</w:t>
      </w:r>
      <w:r>
        <w:rPr>
          <w:spacing w:val="37"/>
        </w:rPr>
        <w:t xml:space="preserve"> </w:t>
      </w:r>
      <w:r>
        <w:t>audytowania</w:t>
      </w:r>
      <w:r>
        <w:rPr>
          <w:spacing w:val="34"/>
        </w:rPr>
        <w:t xml:space="preserve"> </w:t>
      </w:r>
      <w:r>
        <w:t>wymienionych</w:t>
      </w:r>
      <w:r>
        <w:rPr>
          <w:spacing w:val="36"/>
        </w:rPr>
        <w:t xml:space="preserve"> </w:t>
      </w:r>
      <w:r>
        <w:t>danych pomiędzy systemami oraz sygnalizować wszystkie błędy komunikacji pomiędzy puntami końcowymi. Zamawiający,</w:t>
      </w:r>
      <w:r>
        <w:rPr>
          <w:spacing w:val="29"/>
        </w:rPr>
        <w:t xml:space="preserve"> </w:t>
      </w:r>
      <w:r>
        <w:t>w</w:t>
      </w:r>
      <w:r>
        <w:rPr>
          <w:spacing w:val="29"/>
        </w:rPr>
        <w:t xml:space="preserve"> </w:t>
      </w:r>
      <w:r>
        <w:t>zakresie</w:t>
      </w:r>
      <w:r>
        <w:rPr>
          <w:spacing w:val="27"/>
        </w:rPr>
        <w:t xml:space="preserve"> </w:t>
      </w:r>
      <w:r>
        <w:t>dotyczącym</w:t>
      </w:r>
      <w:r>
        <w:rPr>
          <w:spacing w:val="29"/>
        </w:rPr>
        <w:t xml:space="preserve"> </w:t>
      </w:r>
      <w:r>
        <w:t>integracji</w:t>
      </w:r>
      <w:r>
        <w:rPr>
          <w:spacing w:val="28"/>
        </w:rPr>
        <w:t xml:space="preserve"> </w:t>
      </w:r>
      <w:r>
        <w:t>z</w:t>
      </w:r>
      <w:r>
        <w:rPr>
          <w:spacing w:val="28"/>
        </w:rPr>
        <w:t xml:space="preserve"> </w:t>
      </w:r>
      <w:r>
        <w:t>posiadanym</w:t>
      </w:r>
      <w:r>
        <w:rPr>
          <w:spacing w:val="29"/>
        </w:rPr>
        <w:t xml:space="preserve"> </w:t>
      </w:r>
      <w:r>
        <w:t>systemem</w:t>
      </w:r>
      <w:r>
        <w:rPr>
          <w:spacing w:val="29"/>
        </w:rPr>
        <w:t xml:space="preserve"> </w:t>
      </w:r>
      <w:r>
        <w:t>PACS dostarczonym</w:t>
      </w:r>
      <w:r>
        <w:rPr>
          <w:spacing w:val="29"/>
        </w:rPr>
        <w:t xml:space="preserve"> </w:t>
      </w:r>
      <w:r>
        <w:t>przez firmę</w:t>
      </w:r>
      <w:r>
        <w:rPr>
          <w:spacing w:val="40"/>
        </w:rPr>
        <w:t xml:space="preserve"> </w:t>
      </w:r>
      <w:proofErr w:type="spellStart"/>
      <w:r>
        <w:t>Alteris</w:t>
      </w:r>
      <w:proofErr w:type="spellEnd"/>
      <w:r>
        <w:rPr>
          <w:spacing w:val="40"/>
        </w:rPr>
        <w:t xml:space="preserve"> </w:t>
      </w:r>
      <w:r>
        <w:t>–</w:t>
      </w:r>
      <w:r>
        <w:rPr>
          <w:spacing w:val="40"/>
        </w:rPr>
        <w:t xml:space="preserve"> </w:t>
      </w:r>
      <w:r>
        <w:t>oprogramowanie</w:t>
      </w:r>
      <w:r>
        <w:rPr>
          <w:spacing w:val="40"/>
        </w:rPr>
        <w:t xml:space="preserve"> </w:t>
      </w:r>
      <w:proofErr w:type="spellStart"/>
      <w:r>
        <w:t>Radpoint</w:t>
      </w:r>
      <w:proofErr w:type="spellEnd"/>
      <w:r>
        <w:t>.</w:t>
      </w:r>
      <w:r>
        <w:rPr>
          <w:spacing w:val="40"/>
        </w:rPr>
        <w:t xml:space="preserve"> </w:t>
      </w:r>
      <w:r>
        <w:t>przewiduje</w:t>
      </w:r>
      <w:r>
        <w:rPr>
          <w:spacing w:val="40"/>
        </w:rPr>
        <w:t xml:space="preserve"> </w:t>
      </w:r>
      <w:r>
        <w:t>integrację</w:t>
      </w:r>
      <w:r>
        <w:rPr>
          <w:spacing w:val="40"/>
        </w:rPr>
        <w:t xml:space="preserve"> </w:t>
      </w:r>
      <w:r>
        <w:t>z</w:t>
      </w:r>
      <w:r>
        <w:rPr>
          <w:spacing w:val="40"/>
        </w:rPr>
        <w:t xml:space="preserve"> </w:t>
      </w:r>
      <w:r>
        <w:t>wdrażanym</w:t>
      </w:r>
      <w:r>
        <w:rPr>
          <w:spacing w:val="40"/>
        </w:rPr>
        <w:t xml:space="preserve"> </w:t>
      </w:r>
      <w:r>
        <w:t>systemem</w:t>
      </w:r>
      <w:r>
        <w:rPr>
          <w:spacing w:val="40"/>
        </w:rPr>
        <w:t xml:space="preserve"> </w:t>
      </w:r>
      <w:r>
        <w:t>ZSI</w:t>
      </w:r>
      <w:r>
        <w:rPr>
          <w:spacing w:val="40"/>
        </w:rPr>
        <w:t xml:space="preserve"> </w:t>
      </w:r>
      <w:r>
        <w:t>w zakresie</w:t>
      </w:r>
      <w:r>
        <w:rPr>
          <w:spacing w:val="-8"/>
        </w:rPr>
        <w:t xml:space="preserve"> </w:t>
      </w:r>
      <w:r>
        <w:t>wymiany</w:t>
      </w:r>
      <w:r>
        <w:rPr>
          <w:spacing w:val="-8"/>
        </w:rPr>
        <w:t xml:space="preserve"> </w:t>
      </w:r>
      <w:r>
        <w:t>danych</w:t>
      </w:r>
      <w:r>
        <w:rPr>
          <w:spacing w:val="-8"/>
        </w:rPr>
        <w:t xml:space="preserve"> </w:t>
      </w:r>
      <w:r>
        <w:t>pomiędzy</w:t>
      </w:r>
      <w:r>
        <w:rPr>
          <w:spacing w:val="-8"/>
        </w:rPr>
        <w:t xml:space="preserve"> </w:t>
      </w:r>
      <w:r>
        <w:t>ZSI</w:t>
      </w:r>
      <w:r>
        <w:rPr>
          <w:spacing w:val="-7"/>
        </w:rPr>
        <w:t xml:space="preserve"> </w:t>
      </w:r>
      <w:r>
        <w:t>a</w:t>
      </w:r>
      <w:r>
        <w:rPr>
          <w:spacing w:val="-8"/>
        </w:rPr>
        <w:t xml:space="preserve"> </w:t>
      </w:r>
      <w:r>
        <w:t>systemem</w:t>
      </w:r>
      <w:r>
        <w:rPr>
          <w:spacing w:val="-8"/>
        </w:rPr>
        <w:t xml:space="preserve"> </w:t>
      </w:r>
      <w:r>
        <w:t>PACS</w:t>
      </w:r>
      <w:r>
        <w:rPr>
          <w:spacing w:val="-7"/>
        </w:rPr>
        <w:t xml:space="preserve"> </w:t>
      </w:r>
      <w:r>
        <w:t>w</w:t>
      </w:r>
      <w:r>
        <w:rPr>
          <w:spacing w:val="-8"/>
        </w:rPr>
        <w:t xml:space="preserve"> </w:t>
      </w:r>
      <w:r>
        <w:t>zakresie</w:t>
      </w:r>
      <w:r>
        <w:rPr>
          <w:spacing w:val="-8"/>
        </w:rPr>
        <w:t xml:space="preserve"> </w:t>
      </w:r>
      <w:r>
        <w:t>przesyłania</w:t>
      </w:r>
      <w:r>
        <w:rPr>
          <w:spacing w:val="-7"/>
        </w:rPr>
        <w:t xml:space="preserve"> </w:t>
      </w:r>
      <w:r>
        <w:t>zleceń</w:t>
      </w:r>
      <w:r>
        <w:rPr>
          <w:spacing w:val="-7"/>
        </w:rPr>
        <w:t xml:space="preserve"> </w:t>
      </w:r>
      <w:r>
        <w:t>badań</w:t>
      </w:r>
      <w:r>
        <w:rPr>
          <w:spacing w:val="-9"/>
        </w:rPr>
        <w:t xml:space="preserve"> </w:t>
      </w:r>
      <w:r>
        <w:t>z</w:t>
      </w:r>
      <w:r>
        <w:rPr>
          <w:spacing w:val="-7"/>
        </w:rPr>
        <w:t xml:space="preserve"> </w:t>
      </w:r>
      <w:r>
        <w:t>HIS</w:t>
      </w:r>
      <w:r>
        <w:rPr>
          <w:spacing w:val="-9"/>
        </w:rPr>
        <w:t xml:space="preserve"> </w:t>
      </w:r>
      <w:r>
        <w:t>do PACS oraz odbierania wyników (opisów badań i linków do obrazów). Integracja obejmuje przesyłanie komunikatów pomiędzy systemami w zakresie przetwarzanych w nich danych. ZSI będzie korzystał z danych zawartych</w:t>
      </w:r>
      <w:r>
        <w:rPr>
          <w:spacing w:val="-1"/>
        </w:rPr>
        <w:t xml:space="preserve"> </w:t>
      </w:r>
      <w:r>
        <w:t>w systemach</w:t>
      </w:r>
      <w:r>
        <w:rPr>
          <w:spacing w:val="-2"/>
        </w:rPr>
        <w:t xml:space="preserve"> </w:t>
      </w:r>
      <w:r>
        <w:t>PACS/RIS w zakresie dostępu z poziomu ZSI do</w:t>
      </w:r>
      <w:r>
        <w:rPr>
          <w:spacing w:val="-3"/>
        </w:rPr>
        <w:t xml:space="preserve"> </w:t>
      </w:r>
      <w:r>
        <w:t>danych obrazowych w nich</w:t>
      </w:r>
      <w:r>
        <w:rPr>
          <w:spacing w:val="32"/>
        </w:rPr>
        <w:t xml:space="preserve"> </w:t>
      </w:r>
      <w:r>
        <w:t>składowanych</w:t>
      </w:r>
      <w:r>
        <w:rPr>
          <w:spacing w:val="32"/>
        </w:rPr>
        <w:t xml:space="preserve"> </w:t>
      </w:r>
      <w:r>
        <w:t>za</w:t>
      </w:r>
      <w:r>
        <w:rPr>
          <w:spacing w:val="33"/>
        </w:rPr>
        <w:t xml:space="preserve"> </w:t>
      </w:r>
      <w:r>
        <w:t>pośrednictwem</w:t>
      </w:r>
      <w:r>
        <w:rPr>
          <w:spacing w:val="31"/>
        </w:rPr>
        <w:t xml:space="preserve"> </w:t>
      </w:r>
      <w:r>
        <w:t>przeglądarki</w:t>
      </w:r>
      <w:r>
        <w:rPr>
          <w:spacing w:val="32"/>
        </w:rPr>
        <w:t xml:space="preserve"> </w:t>
      </w:r>
      <w:r>
        <w:t>danych</w:t>
      </w:r>
      <w:r>
        <w:rPr>
          <w:spacing w:val="30"/>
        </w:rPr>
        <w:t xml:space="preserve"> </w:t>
      </w:r>
      <w:r>
        <w:t>obrazowych</w:t>
      </w:r>
      <w:r>
        <w:rPr>
          <w:spacing w:val="32"/>
        </w:rPr>
        <w:t xml:space="preserve"> </w:t>
      </w:r>
      <w:r>
        <w:t>z</w:t>
      </w:r>
      <w:r>
        <w:rPr>
          <w:spacing w:val="29"/>
        </w:rPr>
        <w:t xml:space="preserve"> </w:t>
      </w:r>
      <w:r>
        <w:t>systemu</w:t>
      </w:r>
      <w:r>
        <w:rPr>
          <w:spacing w:val="30"/>
        </w:rPr>
        <w:t xml:space="preserve"> </w:t>
      </w:r>
      <w:r>
        <w:t>PACS</w:t>
      </w:r>
      <w:r>
        <w:rPr>
          <w:spacing w:val="32"/>
        </w:rPr>
        <w:t xml:space="preserve"> </w:t>
      </w:r>
      <w:r>
        <w:t>.</w:t>
      </w:r>
      <w:r>
        <w:rPr>
          <w:spacing w:val="30"/>
        </w:rPr>
        <w:t xml:space="preserve"> </w:t>
      </w:r>
      <w:r>
        <w:t xml:space="preserve">Ponadto </w:t>
      </w:r>
      <w:r>
        <w:rPr>
          <w:spacing w:val="-2"/>
        </w:rPr>
        <w:t>Wykonawca</w:t>
      </w:r>
      <w:r>
        <w:tab/>
      </w:r>
      <w:r>
        <w:rPr>
          <w:spacing w:val="-4"/>
        </w:rPr>
        <w:t>musi</w:t>
      </w:r>
      <w:r>
        <w:tab/>
      </w:r>
      <w:r>
        <w:rPr>
          <w:spacing w:val="-2"/>
        </w:rPr>
        <w:t>wykonać</w:t>
      </w:r>
      <w:r>
        <w:tab/>
      </w:r>
      <w:r>
        <w:rPr>
          <w:spacing w:val="-2"/>
        </w:rPr>
        <w:t>wszystkie</w:t>
      </w:r>
      <w:r>
        <w:tab/>
      </w:r>
      <w:r>
        <w:rPr>
          <w:spacing w:val="-2"/>
        </w:rPr>
        <w:t>integracje</w:t>
      </w:r>
      <w:r>
        <w:tab/>
      </w:r>
      <w:r>
        <w:rPr>
          <w:spacing w:val="-2"/>
        </w:rPr>
        <w:t>opisane</w:t>
      </w:r>
      <w:r>
        <w:tab/>
      </w:r>
      <w:r>
        <w:rPr>
          <w:spacing w:val="-10"/>
        </w:rPr>
        <w:t>w</w:t>
      </w:r>
      <w:r>
        <w:tab/>
      </w:r>
      <w:r>
        <w:rPr>
          <w:spacing w:val="-2"/>
        </w:rPr>
        <w:t>poszczególnych</w:t>
      </w:r>
      <w:r>
        <w:tab/>
      </w:r>
      <w:r>
        <w:rPr>
          <w:spacing w:val="-2"/>
        </w:rPr>
        <w:t xml:space="preserve">punktach </w:t>
      </w:r>
      <w:r>
        <w:t>wyszczególnionych w innych częściach OPZ.</w:t>
      </w:r>
    </w:p>
    <w:p w14:paraId="61C3793C" w14:textId="77777777" w:rsidR="00747BBF" w:rsidRDefault="00747BBF">
      <w:pPr>
        <w:pStyle w:val="Tekstpodstawowy"/>
        <w:rPr>
          <w:sz w:val="20"/>
        </w:rPr>
      </w:pPr>
    </w:p>
    <w:p w14:paraId="230ED22F" w14:textId="77777777" w:rsidR="00747BBF" w:rsidRDefault="00747BBF">
      <w:pPr>
        <w:pStyle w:val="Tekstpodstawowy"/>
        <w:rPr>
          <w:sz w:val="20"/>
        </w:rPr>
      </w:pPr>
    </w:p>
    <w:p w14:paraId="0AA21152" w14:textId="77777777" w:rsidR="00747BBF" w:rsidRDefault="00747BBF">
      <w:pPr>
        <w:pStyle w:val="Tekstpodstawowy"/>
        <w:spacing w:before="191"/>
        <w:rPr>
          <w:sz w:val="20"/>
        </w:rPr>
      </w:pPr>
    </w:p>
    <w:tbl>
      <w:tblPr>
        <w:tblStyle w:val="TableNormal"/>
        <w:tblW w:w="0" w:type="auto"/>
        <w:tblInd w:w="149"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566"/>
        <w:gridCol w:w="8507"/>
      </w:tblGrid>
      <w:tr w:rsidR="00747BBF" w14:paraId="4C1D3614" w14:textId="77777777">
        <w:trPr>
          <w:trHeight w:val="552"/>
        </w:trPr>
        <w:tc>
          <w:tcPr>
            <w:tcW w:w="566" w:type="dxa"/>
            <w:tcBorders>
              <w:top w:val="nil"/>
              <w:left w:val="nil"/>
              <w:bottom w:val="nil"/>
              <w:right w:val="nil"/>
            </w:tcBorders>
            <w:shd w:val="clear" w:color="auto" w:fill="4471C4"/>
          </w:tcPr>
          <w:p w14:paraId="067F2BC4" w14:textId="77777777" w:rsidR="00747BBF" w:rsidRDefault="00927A6E">
            <w:pPr>
              <w:pStyle w:val="TableParagraph"/>
              <w:spacing w:before="9" w:line="240" w:lineRule="auto"/>
              <w:ind w:left="8"/>
              <w:jc w:val="center"/>
            </w:pPr>
            <w:r>
              <w:rPr>
                <w:spacing w:val="-4"/>
              </w:rPr>
              <w:t>L.p.</w:t>
            </w:r>
          </w:p>
        </w:tc>
        <w:tc>
          <w:tcPr>
            <w:tcW w:w="8507" w:type="dxa"/>
            <w:tcBorders>
              <w:top w:val="nil"/>
              <w:left w:val="nil"/>
              <w:bottom w:val="nil"/>
              <w:right w:val="nil"/>
            </w:tcBorders>
            <w:shd w:val="clear" w:color="auto" w:fill="4471C4"/>
          </w:tcPr>
          <w:p w14:paraId="57BEC1CA" w14:textId="77777777" w:rsidR="00747BBF" w:rsidRDefault="00927A6E">
            <w:pPr>
              <w:pStyle w:val="TableParagraph"/>
              <w:spacing w:before="9" w:line="240" w:lineRule="auto"/>
              <w:ind w:left="113"/>
            </w:pPr>
            <w:r>
              <w:t>Opis</w:t>
            </w:r>
            <w:r>
              <w:rPr>
                <w:spacing w:val="-4"/>
              </w:rPr>
              <w:t xml:space="preserve"> </w:t>
            </w:r>
            <w:r>
              <w:t>wymagania</w:t>
            </w:r>
            <w:r>
              <w:rPr>
                <w:spacing w:val="-3"/>
              </w:rPr>
              <w:t xml:space="preserve"> </w:t>
            </w:r>
            <w:r>
              <w:t>dla</w:t>
            </w:r>
            <w:r>
              <w:rPr>
                <w:spacing w:val="-6"/>
              </w:rPr>
              <w:t xml:space="preserve"> </w:t>
            </w:r>
            <w:r>
              <w:t>przepływu</w:t>
            </w:r>
            <w:r>
              <w:rPr>
                <w:spacing w:val="-3"/>
              </w:rPr>
              <w:t xml:space="preserve"> </w:t>
            </w:r>
            <w:r>
              <w:rPr>
                <w:spacing w:val="-2"/>
              </w:rPr>
              <w:t>danych</w:t>
            </w:r>
          </w:p>
        </w:tc>
      </w:tr>
      <w:tr w:rsidR="00747BBF" w14:paraId="63886BF9" w14:textId="77777777">
        <w:trPr>
          <w:trHeight w:val="629"/>
        </w:trPr>
        <w:tc>
          <w:tcPr>
            <w:tcW w:w="566" w:type="dxa"/>
            <w:tcBorders>
              <w:top w:val="nil"/>
            </w:tcBorders>
            <w:shd w:val="clear" w:color="auto" w:fill="D9E1F3"/>
          </w:tcPr>
          <w:p w14:paraId="17B072FD" w14:textId="77777777" w:rsidR="00747BBF" w:rsidRDefault="00927A6E">
            <w:pPr>
              <w:pStyle w:val="TableParagraph"/>
              <w:spacing w:line="240" w:lineRule="auto"/>
              <w:ind w:left="111"/>
              <w:jc w:val="center"/>
            </w:pPr>
            <w:r>
              <w:rPr>
                <w:spacing w:val="-5"/>
              </w:rPr>
              <w:t>1.</w:t>
            </w:r>
          </w:p>
        </w:tc>
        <w:tc>
          <w:tcPr>
            <w:tcW w:w="8507" w:type="dxa"/>
            <w:tcBorders>
              <w:top w:val="nil"/>
            </w:tcBorders>
            <w:shd w:val="clear" w:color="auto" w:fill="D9E1F3"/>
          </w:tcPr>
          <w:p w14:paraId="6737FF97" w14:textId="77777777" w:rsidR="00747BBF" w:rsidRDefault="00927A6E">
            <w:pPr>
              <w:pStyle w:val="TableParagraph"/>
              <w:spacing w:line="240" w:lineRule="auto"/>
              <w:ind w:left="108"/>
            </w:pPr>
            <w:r>
              <w:t>Spójna</w:t>
            </w:r>
            <w:r>
              <w:rPr>
                <w:spacing w:val="29"/>
              </w:rPr>
              <w:t xml:space="preserve"> </w:t>
            </w:r>
            <w:r>
              <w:t>baza</w:t>
            </w:r>
            <w:r>
              <w:rPr>
                <w:spacing w:val="32"/>
              </w:rPr>
              <w:t xml:space="preserve"> </w:t>
            </w:r>
            <w:r>
              <w:t>kontrahentów</w:t>
            </w:r>
            <w:r>
              <w:rPr>
                <w:spacing w:val="33"/>
              </w:rPr>
              <w:t xml:space="preserve"> </w:t>
            </w:r>
            <w:r>
              <w:t>dla</w:t>
            </w:r>
            <w:r>
              <w:rPr>
                <w:spacing w:val="32"/>
              </w:rPr>
              <w:t xml:space="preserve"> </w:t>
            </w:r>
            <w:r>
              <w:t>wszystkich</w:t>
            </w:r>
            <w:r>
              <w:rPr>
                <w:spacing w:val="35"/>
              </w:rPr>
              <w:t xml:space="preserve"> </w:t>
            </w:r>
            <w:r>
              <w:t>systemów/modułów</w:t>
            </w:r>
            <w:r>
              <w:rPr>
                <w:spacing w:val="33"/>
              </w:rPr>
              <w:t xml:space="preserve"> </w:t>
            </w:r>
            <w:r>
              <w:t>(po</w:t>
            </w:r>
            <w:r>
              <w:rPr>
                <w:spacing w:val="33"/>
              </w:rPr>
              <w:t xml:space="preserve"> </w:t>
            </w:r>
            <w:r>
              <w:t>integracji</w:t>
            </w:r>
            <w:r>
              <w:rPr>
                <w:spacing w:val="30"/>
              </w:rPr>
              <w:t xml:space="preserve"> </w:t>
            </w:r>
            <w:r>
              <w:t>z</w:t>
            </w:r>
            <w:r>
              <w:rPr>
                <w:spacing w:val="32"/>
              </w:rPr>
              <w:t xml:space="preserve"> </w:t>
            </w:r>
            <w:r>
              <w:rPr>
                <w:spacing w:val="-2"/>
              </w:rPr>
              <w:t>systemem</w:t>
            </w:r>
          </w:p>
          <w:p w14:paraId="6A554016" w14:textId="77777777" w:rsidR="00747BBF" w:rsidRDefault="00927A6E">
            <w:pPr>
              <w:pStyle w:val="TableParagraph"/>
              <w:spacing w:before="38" w:line="240" w:lineRule="auto"/>
              <w:ind w:left="117"/>
            </w:pPr>
            <w:r>
              <w:rPr>
                <w:spacing w:val="-4"/>
              </w:rPr>
              <w:t>ERP).</w:t>
            </w:r>
          </w:p>
        </w:tc>
      </w:tr>
      <w:tr w:rsidR="00747BBF" w14:paraId="004D20DB" w14:textId="77777777">
        <w:trPr>
          <w:trHeight w:val="630"/>
        </w:trPr>
        <w:tc>
          <w:tcPr>
            <w:tcW w:w="566" w:type="dxa"/>
          </w:tcPr>
          <w:p w14:paraId="03A32373" w14:textId="77777777" w:rsidR="00747BBF" w:rsidRDefault="00927A6E">
            <w:pPr>
              <w:pStyle w:val="TableParagraph"/>
              <w:ind w:left="111"/>
              <w:jc w:val="center"/>
            </w:pPr>
            <w:r>
              <w:rPr>
                <w:spacing w:val="-5"/>
              </w:rPr>
              <w:t>2.</w:t>
            </w:r>
          </w:p>
        </w:tc>
        <w:tc>
          <w:tcPr>
            <w:tcW w:w="8507" w:type="dxa"/>
          </w:tcPr>
          <w:p w14:paraId="2493AD26" w14:textId="77777777" w:rsidR="00747BBF" w:rsidRDefault="00927A6E">
            <w:pPr>
              <w:pStyle w:val="TableParagraph"/>
              <w:ind w:left="108"/>
            </w:pPr>
            <w:r>
              <w:t>Spójna</w:t>
            </w:r>
            <w:r>
              <w:rPr>
                <w:spacing w:val="69"/>
              </w:rPr>
              <w:t xml:space="preserve"> </w:t>
            </w:r>
            <w:r>
              <w:t>baza</w:t>
            </w:r>
            <w:r>
              <w:rPr>
                <w:spacing w:val="68"/>
              </w:rPr>
              <w:t xml:space="preserve"> </w:t>
            </w:r>
            <w:r>
              <w:t>ośrodków</w:t>
            </w:r>
            <w:r>
              <w:rPr>
                <w:spacing w:val="73"/>
              </w:rPr>
              <w:t xml:space="preserve"> </w:t>
            </w:r>
            <w:r>
              <w:t>powstawania</w:t>
            </w:r>
            <w:r>
              <w:rPr>
                <w:spacing w:val="68"/>
              </w:rPr>
              <w:t xml:space="preserve"> </w:t>
            </w:r>
            <w:r>
              <w:t>kosztów</w:t>
            </w:r>
            <w:r>
              <w:rPr>
                <w:spacing w:val="73"/>
              </w:rPr>
              <w:t xml:space="preserve"> </w:t>
            </w:r>
            <w:r>
              <w:t>dla</w:t>
            </w:r>
            <w:r>
              <w:rPr>
                <w:spacing w:val="68"/>
              </w:rPr>
              <w:t xml:space="preserve"> </w:t>
            </w:r>
            <w:r>
              <w:t>systemów/modułów</w:t>
            </w:r>
            <w:r>
              <w:rPr>
                <w:spacing w:val="71"/>
              </w:rPr>
              <w:t xml:space="preserve"> </w:t>
            </w:r>
            <w:r>
              <w:t>(po</w:t>
            </w:r>
            <w:r>
              <w:rPr>
                <w:spacing w:val="70"/>
              </w:rPr>
              <w:t xml:space="preserve"> </w:t>
            </w:r>
            <w:r>
              <w:t>integracji</w:t>
            </w:r>
            <w:r>
              <w:rPr>
                <w:spacing w:val="67"/>
              </w:rPr>
              <w:t xml:space="preserve"> </w:t>
            </w:r>
            <w:r>
              <w:rPr>
                <w:spacing w:val="-10"/>
              </w:rPr>
              <w:t>z</w:t>
            </w:r>
          </w:p>
          <w:p w14:paraId="50665163" w14:textId="77777777" w:rsidR="00747BBF" w:rsidRDefault="00927A6E">
            <w:pPr>
              <w:pStyle w:val="TableParagraph"/>
              <w:spacing w:before="38" w:line="240" w:lineRule="auto"/>
              <w:ind w:left="117"/>
            </w:pPr>
            <w:r>
              <w:t>systemem</w:t>
            </w:r>
            <w:r>
              <w:rPr>
                <w:spacing w:val="-5"/>
              </w:rPr>
              <w:t xml:space="preserve"> </w:t>
            </w:r>
            <w:r>
              <w:rPr>
                <w:spacing w:val="-2"/>
              </w:rPr>
              <w:t>ERP).</w:t>
            </w:r>
          </w:p>
        </w:tc>
      </w:tr>
      <w:tr w:rsidR="00747BBF" w14:paraId="2E12B4F6" w14:textId="77777777">
        <w:trPr>
          <w:trHeight w:val="318"/>
        </w:trPr>
        <w:tc>
          <w:tcPr>
            <w:tcW w:w="566" w:type="dxa"/>
            <w:shd w:val="clear" w:color="auto" w:fill="D9E1F3"/>
          </w:tcPr>
          <w:p w14:paraId="29F21587" w14:textId="77777777" w:rsidR="00747BBF" w:rsidRDefault="00927A6E">
            <w:pPr>
              <w:pStyle w:val="TableParagraph"/>
              <w:ind w:left="111"/>
              <w:jc w:val="center"/>
            </w:pPr>
            <w:r>
              <w:rPr>
                <w:spacing w:val="-5"/>
              </w:rPr>
              <w:t>3.</w:t>
            </w:r>
          </w:p>
        </w:tc>
        <w:tc>
          <w:tcPr>
            <w:tcW w:w="8507" w:type="dxa"/>
            <w:shd w:val="clear" w:color="auto" w:fill="D9E1F3"/>
          </w:tcPr>
          <w:p w14:paraId="473096B7" w14:textId="77777777" w:rsidR="00747BBF" w:rsidRDefault="00927A6E">
            <w:pPr>
              <w:pStyle w:val="TableParagraph"/>
              <w:ind w:left="108"/>
            </w:pPr>
            <w:r>
              <w:t>Spójna</w:t>
            </w:r>
            <w:r>
              <w:rPr>
                <w:spacing w:val="-6"/>
              </w:rPr>
              <w:t xml:space="preserve"> </w:t>
            </w:r>
            <w:r>
              <w:t>baza</w:t>
            </w:r>
            <w:r>
              <w:rPr>
                <w:spacing w:val="-5"/>
              </w:rPr>
              <w:t xml:space="preserve"> </w:t>
            </w:r>
            <w:r>
              <w:t>świadczeń</w:t>
            </w:r>
            <w:r>
              <w:rPr>
                <w:spacing w:val="-6"/>
              </w:rPr>
              <w:t xml:space="preserve"> </w:t>
            </w:r>
            <w:r>
              <w:t>medycznych</w:t>
            </w:r>
            <w:r>
              <w:rPr>
                <w:spacing w:val="-5"/>
              </w:rPr>
              <w:t xml:space="preserve"> </w:t>
            </w:r>
            <w:r>
              <w:t>systemów/modułów</w:t>
            </w:r>
            <w:r>
              <w:rPr>
                <w:spacing w:val="-8"/>
              </w:rPr>
              <w:t xml:space="preserve"> </w:t>
            </w:r>
            <w:r>
              <w:t>(po</w:t>
            </w:r>
            <w:r>
              <w:rPr>
                <w:spacing w:val="-5"/>
              </w:rPr>
              <w:t xml:space="preserve"> </w:t>
            </w:r>
            <w:r>
              <w:t>integracji</w:t>
            </w:r>
            <w:r>
              <w:rPr>
                <w:spacing w:val="-6"/>
              </w:rPr>
              <w:t xml:space="preserve"> </w:t>
            </w:r>
            <w:r>
              <w:t>z</w:t>
            </w:r>
            <w:r>
              <w:rPr>
                <w:spacing w:val="-8"/>
              </w:rPr>
              <w:t xml:space="preserve"> </w:t>
            </w:r>
            <w:r>
              <w:t>systemem</w:t>
            </w:r>
            <w:r>
              <w:rPr>
                <w:spacing w:val="-4"/>
              </w:rPr>
              <w:t xml:space="preserve"> </w:t>
            </w:r>
            <w:r>
              <w:rPr>
                <w:spacing w:val="-2"/>
              </w:rPr>
              <w:t>ERP).</w:t>
            </w:r>
          </w:p>
        </w:tc>
      </w:tr>
    </w:tbl>
    <w:p w14:paraId="1EB509FA" w14:textId="77777777" w:rsidR="00747BBF" w:rsidRDefault="00747BBF">
      <w:pPr>
        <w:pStyle w:val="TableParagraph"/>
        <w:sectPr w:rsidR="00747BBF">
          <w:pgSz w:w="11910" w:h="16840"/>
          <w:pgMar w:top="1400" w:right="992" w:bottom="1280" w:left="1275" w:header="0" w:footer="1092" w:gutter="0"/>
          <w:cols w:space="708"/>
        </w:sectPr>
      </w:pPr>
    </w:p>
    <w:p w14:paraId="224C6FAC" w14:textId="77777777" w:rsidR="00747BBF" w:rsidRDefault="00747BBF">
      <w:pPr>
        <w:pStyle w:val="Tekstpodstawowy"/>
        <w:spacing w:before="4"/>
        <w:rPr>
          <w:sz w:val="2"/>
        </w:rPr>
      </w:pPr>
    </w:p>
    <w:tbl>
      <w:tblPr>
        <w:tblStyle w:val="TableNormal"/>
        <w:tblW w:w="0" w:type="auto"/>
        <w:tblInd w:w="146"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566"/>
        <w:gridCol w:w="8507"/>
      </w:tblGrid>
      <w:tr w:rsidR="00747BBF" w14:paraId="3226F497" w14:textId="77777777">
        <w:trPr>
          <w:trHeight w:val="936"/>
        </w:trPr>
        <w:tc>
          <w:tcPr>
            <w:tcW w:w="566" w:type="dxa"/>
          </w:tcPr>
          <w:p w14:paraId="6964E7A2" w14:textId="77777777" w:rsidR="00747BBF" w:rsidRDefault="00927A6E">
            <w:pPr>
              <w:pStyle w:val="TableParagraph"/>
              <w:ind w:left="249"/>
            </w:pPr>
            <w:r>
              <w:rPr>
                <w:spacing w:val="-5"/>
              </w:rPr>
              <w:t>4.</w:t>
            </w:r>
          </w:p>
        </w:tc>
        <w:tc>
          <w:tcPr>
            <w:tcW w:w="8507" w:type="dxa"/>
          </w:tcPr>
          <w:p w14:paraId="5F171CFF" w14:textId="77777777" w:rsidR="00747BBF" w:rsidRDefault="00927A6E">
            <w:pPr>
              <w:pStyle w:val="TableParagraph"/>
              <w:spacing w:line="276" w:lineRule="auto"/>
              <w:ind w:left="117" w:hanging="10"/>
            </w:pPr>
            <w:r>
              <w:t>Z</w:t>
            </w:r>
            <w:r>
              <w:rPr>
                <w:spacing w:val="80"/>
              </w:rPr>
              <w:t xml:space="preserve"> </w:t>
            </w:r>
            <w:r>
              <w:t>modułu</w:t>
            </w:r>
            <w:r>
              <w:rPr>
                <w:spacing w:val="80"/>
              </w:rPr>
              <w:t xml:space="preserve"> </w:t>
            </w:r>
            <w:r>
              <w:t>Apteka</w:t>
            </w:r>
            <w:r>
              <w:rPr>
                <w:spacing w:val="80"/>
              </w:rPr>
              <w:t xml:space="preserve"> </w:t>
            </w:r>
            <w:r>
              <w:t>/</w:t>
            </w:r>
            <w:r>
              <w:rPr>
                <w:spacing w:val="80"/>
              </w:rPr>
              <w:t xml:space="preserve"> </w:t>
            </w:r>
            <w:r>
              <w:t>Apteczka</w:t>
            </w:r>
            <w:r>
              <w:rPr>
                <w:spacing w:val="80"/>
              </w:rPr>
              <w:t xml:space="preserve"> </w:t>
            </w:r>
            <w:r>
              <w:t>oddziałowa,</w:t>
            </w:r>
            <w:r>
              <w:rPr>
                <w:spacing w:val="80"/>
              </w:rPr>
              <w:t xml:space="preserve"> </w:t>
            </w:r>
            <w:r>
              <w:t>eksportowane</w:t>
            </w:r>
            <w:r>
              <w:rPr>
                <w:spacing w:val="80"/>
              </w:rPr>
              <w:t xml:space="preserve"> </w:t>
            </w:r>
            <w:r>
              <w:t>muszą</w:t>
            </w:r>
            <w:r>
              <w:rPr>
                <w:spacing w:val="80"/>
              </w:rPr>
              <w:t xml:space="preserve"> </w:t>
            </w:r>
            <w:r>
              <w:t>być</w:t>
            </w:r>
            <w:r>
              <w:rPr>
                <w:spacing w:val="80"/>
              </w:rPr>
              <w:t xml:space="preserve"> </w:t>
            </w:r>
            <w:r>
              <w:t>zadekretowane dokumenty</w:t>
            </w:r>
            <w:r>
              <w:rPr>
                <w:spacing w:val="56"/>
                <w:w w:val="150"/>
              </w:rPr>
              <w:t xml:space="preserve"> </w:t>
            </w:r>
            <w:r>
              <w:t>przychodowe,</w:t>
            </w:r>
            <w:r>
              <w:rPr>
                <w:spacing w:val="79"/>
              </w:rPr>
              <w:t xml:space="preserve"> </w:t>
            </w:r>
            <w:r>
              <w:t>rozchodowe</w:t>
            </w:r>
            <w:r>
              <w:rPr>
                <w:spacing w:val="79"/>
              </w:rPr>
              <w:t xml:space="preserve"> </w:t>
            </w:r>
            <w:r>
              <w:t>oraz</w:t>
            </w:r>
            <w:r>
              <w:rPr>
                <w:spacing w:val="55"/>
                <w:w w:val="150"/>
              </w:rPr>
              <w:t xml:space="preserve"> </w:t>
            </w:r>
            <w:r>
              <w:t>pozostałe</w:t>
            </w:r>
            <w:r>
              <w:rPr>
                <w:spacing w:val="57"/>
                <w:w w:val="150"/>
              </w:rPr>
              <w:t xml:space="preserve"> </w:t>
            </w:r>
            <w:r>
              <w:t>do</w:t>
            </w:r>
            <w:r>
              <w:rPr>
                <w:spacing w:val="57"/>
                <w:w w:val="150"/>
              </w:rPr>
              <w:t xml:space="preserve"> </w:t>
            </w:r>
            <w:r>
              <w:t>systemu/modułów</w:t>
            </w:r>
            <w:r>
              <w:rPr>
                <w:spacing w:val="55"/>
                <w:w w:val="150"/>
              </w:rPr>
              <w:t xml:space="preserve"> </w:t>
            </w:r>
            <w:r>
              <w:t>ERP</w:t>
            </w:r>
            <w:r>
              <w:rPr>
                <w:spacing w:val="55"/>
                <w:w w:val="150"/>
              </w:rPr>
              <w:t xml:space="preserve"> </w:t>
            </w:r>
            <w:r>
              <w:rPr>
                <w:spacing w:val="-5"/>
              </w:rPr>
              <w:t>(po</w:t>
            </w:r>
          </w:p>
          <w:p w14:paraId="14C0591A" w14:textId="77777777" w:rsidR="00747BBF" w:rsidRDefault="00927A6E">
            <w:pPr>
              <w:pStyle w:val="TableParagraph"/>
              <w:ind w:left="117"/>
            </w:pPr>
            <w:r>
              <w:t>integracji</w:t>
            </w:r>
            <w:r>
              <w:rPr>
                <w:spacing w:val="-7"/>
              </w:rPr>
              <w:t xml:space="preserve"> </w:t>
            </w:r>
            <w:r>
              <w:t>z</w:t>
            </w:r>
            <w:r>
              <w:rPr>
                <w:spacing w:val="-5"/>
              </w:rPr>
              <w:t xml:space="preserve"> </w:t>
            </w:r>
            <w:r>
              <w:t>systemem</w:t>
            </w:r>
            <w:r>
              <w:rPr>
                <w:spacing w:val="-5"/>
              </w:rPr>
              <w:t xml:space="preserve"> </w:t>
            </w:r>
            <w:r>
              <w:t>ERP)</w:t>
            </w:r>
            <w:r>
              <w:rPr>
                <w:spacing w:val="-6"/>
              </w:rPr>
              <w:t xml:space="preserve"> </w:t>
            </w:r>
            <w:r>
              <w:t>obsługującego</w:t>
            </w:r>
            <w:r>
              <w:rPr>
                <w:spacing w:val="-5"/>
              </w:rPr>
              <w:t xml:space="preserve"> </w:t>
            </w:r>
            <w:r>
              <w:t>obszar</w:t>
            </w:r>
            <w:r>
              <w:rPr>
                <w:spacing w:val="-4"/>
              </w:rPr>
              <w:t xml:space="preserve"> </w:t>
            </w:r>
            <w:r>
              <w:t>Finanse-</w:t>
            </w:r>
            <w:r>
              <w:rPr>
                <w:spacing w:val="-2"/>
              </w:rPr>
              <w:t>Księgowość.</w:t>
            </w:r>
          </w:p>
        </w:tc>
      </w:tr>
      <w:tr w:rsidR="00747BBF" w14:paraId="5D416035" w14:textId="77777777">
        <w:trPr>
          <w:trHeight w:val="937"/>
        </w:trPr>
        <w:tc>
          <w:tcPr>
            <w:tcW w:w="566" w:type="dxa"/>
            <w:shd w:val="clear" w:color="auto" w:fill="D9E1F3"/>
          </w:tcPr>
          <w:p w14:paraId="1B821CE6" w14:textId="77777777" w:rsidR="00747BBF" w:rsidRDefault="00927A6E">
            <w:pPr>
              <w:pStyle w:val="TableParagraph"/>
              <w:ind w:left="249"/>
            </w:pPr>
            <w:r>
              <w:rPr>
                <w:spacing w:val="-5"/>
              </w:rPr>
              <w:t>5.</w:t>
            </w:r>
          </w:p>
        </w:tc>
        <w:tc>
          <w:tcPr>
            <w:tcW w:w="8507" w:type="dxa"/>
            <w:shd w:val="clear" w:color="auto" w:fill="D9E1F3"/>
          </w:tcPr>
          <w:p w14:paraId="699B6770" w14:textId="77777777" w:rsidR="00747BBF" w:rsidRDefault="00927A6E">
            <w:pPr>
              <w:pStyle w:val="TableParagraph"/>
              <w:ind w:left="117" w:hanging="10"/>
            </w:pPr>
            <w:r>
              <w:t>Eksport danych</w:t>
            </w:r>
            <w:r>
              <w:rPr>
                <w:spacing w:val="-3"/>
              </w:rPr>
              <w:t xml:space="preserve"> </w:t>
            </w:r>
            <w:r>
              <w:t>z systemu</w:t>
            </w:r>
            <w:r>
              <w:rPr>
                <w:spacing w:val="-3"/>
              </w:rPr>
              <w:t xml:space="preserve"> </w:t>
            </w:r>
            <w:r>
              <w:t>Apteka do</w:t>
            </w:r>
            <w:r>
              <w:rPr>
                <w:spacing w:val="2"/>
              </w:rPr>
              <w:t xml:space="preserve"> </w:t>
            </w:r>
            <w:r>
              <w:t>systemu</w:t>
            </w:r>
            <w:r>
              <w:rPr>
                <w:spacing w:val="1"/>
              </w:rPr>
              <w:t xml:space="preserve"> </w:t>
            </w:r>
            <w:r>
              <w:t>Wycena kosztów normatywnych</w:t>
            </w:r>
            <w:r>
              <w:rPr>
                <w:spacing w:val="-2"/>
              </w:rPr>
              <w:t xml:space="preserve"> </w:t>
            </w:r>
            <w:r>
              <w:t>świadczeń</w:t>
            </w:r>
            <w:r>
              <w:rPr>
                <w:spacing w:val="2"/>
              </w:rPr>
              <w:t xml:space="preserve"> </w:t>
            </w:r>
            <w:r>
              <w:t>-</w:t>
            </w:r>
            <w:r>
              <w:rPr>
                <w:spacing w:val="-2"/>
              </w:rPr>
              <w:t xml:space="preserve"> </w:t>
            </w:r>
            <w:r>
              <w:rPr>
                <w:spacing w:val="-10"/>
              </w:rPr>
              <w:t>w</w:t>
            </w:r>
          </w:p>
          <w:p w14:paraId="09DC2342" w14:textId="77777777" w:rsidR="00747BBF" w:rsidRDefault="00927A6E">
            <w:pPr>
              <w:pStyle w:val="TableParagraph"/>
              <w:spacing w:line="310" w:lineRule="atLeast"/>
              <w:ind w:left="117"/>
            </w:pPr>
            <w:r>
              <w:t>zakresie</w:t>
            </w:r>
            <w:r>
              <w:rPr>
                <w:spacing w:val="39"/>
              </w:rPr>
              <w:t xml:space="preserve"> </w:t>
            </w:r>
            <w:r>
              <w:t>udostępnienia</w:t>
            </w:r>
            <w:r>
              <w:rPr>
                <w:spacing w:val="40"/>
              </w:rPr>
              <w:t xml:space="preserve"> </w:t>
            </w:r>
            <w:r>
              <w:t>indeksu</w:t>
            </w:r>
            <w:r>
              <w:rPr>
                <w:spacing w:val="40"/>
              </w:rPr>
              <w:t xml:space="preserve"> </w:t>
            </w:r>
            <w:r>
              <w:t>leków</w:t>
            </w:r>
            <w:r>
              <w:rPr>
                <w:spacing w:val="40"/>
              </w:rPr>
              <w:t xml:space="preserve"> </w:t>
            </w:r>
            <w:r>
              <w:t>i</w:t>
            </w:r>
            <w:r>
              <w:rPr>
                <w:spacing w:val="38"/>
              </w:rPr>
              <w:t xml:space="preserve"> </w:t>
            </w:r>
            <w:r>
              <w:t>danych</w:t>
            </w:r>
            <w:r>
              <w:rPr>
                <w:spacing w:val="37"/>
              </w:rPr>
              <w:t xml:space="preserve"> </w:t>
            </w:r>
            <w:r>
              <w:t>o</w:t>
            </w:r>
            <w:r>
              <w:rPr>
                <w:spacing w:val="39"/>
              </w:rPr>
              <w:t xml:space="preserve"> </w:t>
            </w:r>
            <w:r>
              <w:t>aktualnych</w:t>
            </w:r>
            <w:r>
              <w:rPr>
                <w:spacing w:val="37"/>
              </w:rPr>
              <w:t xml:space="preserve"> </w:t>
            </w:r>
            <w:r>
              <w:t>cenach</w:t>
            </w:r>
            <w:r>
              <w:rPr>
                <w:spacing w:val="37"/>
              </w:rPr>
              <w:t xml:space="preserve"> </w:t>
            </w:r>
            <w:r>
              <w:t>leków</w:t>
            </w:r>
            <w:r>
              <w:rPr>
                <w:spacing w:val="39"/>
              </w:rPr>
              <w:t xml:space="preserve"> </w:t>
            </w:r>
            <w:r>
              <w:t>do</w:t>
            </w:r>
            <w:r>
              <w:rPr>
                <w:spacing w:val="39"/>
              </w:rPr>
              <w:t xml:space="preserve"> </w:t>
            </w:r>
            <w:r>
              <w:t>określenia normatywów materiałowych świadczeń (w zakresie leków).</w:t>
            </w:r>
          </w:p>
        </w:tc>
      </w:tr>
      <w:tr w:rsidR="00747BBF" w14:paraId="149D69DB" w14:textId="77777777">
        <w:trPr>
          <w:trHeight w:val="628"/>
        </w:trPr>
        <w:tc>
          <w:tcPr>
            <w:tcW w:w="566" w:type="dxa"/>
          </w:tcPr>
          <w:p w14:paraId="3014CB2A" w14:textId="77777777" w:rsidR="00747BBF" w:rsidRDefault="00927A6E">
            <w:pPr>
              <w:pStyle w:val="TableParagraph"/>
              <w:ind w:left="249"/>
            </w:pPr>
            <w:r>
              <w:rPr>
                <w:spacing w:val="-5"/>
              </w:rPr>
              <w:t>6.</w:t>
            </w:r>
          </w:p>
        </w:tc>
        <w:tc>
          <w:tcPr>
            <w:tcW w:w="8507" w:type="dxa"/>
          </w:tcPr>
          <w:p w14:paraId="28C2D20A" w14:textId="77777777" w:rsidR="00747BBF" w:rsidRDefault="00927A6E">
            <w:pPr>
              <w:pStyle w:val="TableParagraph"/>
              <w:ind w:left="108"/>
            </w:pPr>
            <w:r>
              <w:t>Eksport</w:t>
            </w:r>
            <w:r>
              <w:rPr>
                <w:spacing w:val="7"/>
              </w:rPr>
              <w:t xml:space="preserve"> </w:t>
            </w:r>
            <w:r>
              <w:t>rozchodów</w:t>
            </w:r>
            <w:r>
              <w:rPr>
                <w:spacing w:val="9"/>
              </w:rPr>
              <w:t xml:space="preserve"> </w:t>
            </w:r>
            <w:r>
              <w:t>leków</w:t>
            </w:r>
            <w:r>
              <w:rPr>
                <w:spacing w:val="5"/>
              </w:rPr>
              <w:t xml:space="preserve"> </w:t>
            </w:r>
            <w:r>
              <w:t>z</w:t>
            </w:r>
            <w:r>
              <w:rPr>
                <w:spacing w:val="8"/>
              </w:rPr>
              <w:t xml:space="preserve"> </w:t>
            </w:r>
            <w:r>
              <w:t>Apteczki</w:t>
            </w:r>
            <w:r>
              <w:rPr>
                <w:spacing w:val="5"/>
              </w:rPr>
              <w:t xml:space="preserve"> </w:t>
            </w:r>
            <w:r>
              <w:t>oddziałowej</w:t>
            </w:r>
            <w:r>
              <w:rPr>
                <w:spacing w:val="7"/>
              </w:rPr>
              <w:t xml:space="preserve"> </w:t>
            </w:r>
            <w:r>
              <w:t>do</w:t>
            </w:r>
            <w:r>
              <w:rPr>
                <w:spacing w:val="6"/>
              </w:rPr>
              <w:t xml:space="preserve"> </w:t>
            </w:r>
            <w:r>
              <w:t>systemu/modułów</w:t>
            </w:r>
            <w:r>
              <w:rPr>
                <w:spacing w:val="8"/>
              </w:rPr>
              <w:t xml:space="preserve"> </w:t>
            </w:r>
            <w:r>
              <w:t>ERP</w:t>
            </w:r>
            <w:r>
              <w:rPr>
                <w:spacing w:val="8"/>
              </w:rPr>
              <w:t xml:space="preserve"> </w:t>
            </w:r>
            <w:r>
              <w:t>(po</w:t>
            </w:r>
            <w:r>
              <w:rPr>
                <w:spacing w:val="8"/>
              </w:rPr>
              <w:t xml:space="preserve"> </w:t>
            </w:r>
            <w:r>
              <w:t>integracji</w:t>
            </w:r>
            <w:r>
              <w:rPr>
                <w:spacing w:val="10"/>
              </w:rPr>
              <w:t xml:space="preserve"> </w:t>
            </w:r>
            <w:r>
              <w:rPr>
                <w:spacing w:val="-10"/>
              </w:rPr>
              <w:t>z</w:t>
            </w:r>
          </w:p>
          <w:p w14:paraId="5500A3EC" w14:textId="77777777" w:rsidR="00747BBF" w:rsidRDefault="00927A6E">
            <w:pPr>
              <w:pStyle w:val="TableParagraph"/>
              <w:spacing w:before="41" w:line="240" w:lineRule="auto"/>
              <w:ind w:left="117"/>
            </w:pPr>
            <w:r>
              <w:t>systemem</w:t>
            </w:r>
            <w:r>
              <w:rPr>
                <w:spacing w:val="-7"/>
              </w:rPr>
              <w:t xml:space="preserve"> </w:t>
            </w:r>
            <w:r>
              <w:t>ERP)</w:t>
            </w:r>
            <w:r>
              <w:rPr>
                <w:spacing w:val="-6"/>
              </w:rPr>
              <w:t xml:space="preserve"> </w:t>
            </w:r>
            <w:r>
              <w:t>obsługującego</w:t>
            </w:r>
            <w:r>
              <w:rPr>
                <w:spacing w:val="-7"/>
              </w:rPr>
              <w:t xml:space="preserve"> </w:t>
            </w:r>
            <w:r>
              <w:t>obszar</w:t>
            </w:r>
            <w:r>
              <w:rPr>
                <w:spacing w:val="-5"/>
              </w:rPr>
              <w:t xml:space="preserve"> </w:t>
            </w:r>
            <w:r>
              <w:t>Finanse-</w:t>
            </w:r>
            <w:r>
              <w:rPr>
                <w:spacing w:val="-2"/>
              </w:rPr>
              <w:t>Księgowość.</w:t>
            </w:r>
          </w:p>
        </w:tc>
      </w:tr>
      <w:tr w:rsidR="00747BBF" w14:paraId="0EA97948" w14:textId="77777777">
        <w:trPr>
          <w:trHeight w:val="1247"/>
        </w:trPr>
        <w:tc>
          <w:tcPr>
            <w:tcW w:w="566" w:type="dxa"/>
            <w:shd w:val="clear" w:color="auto" w:fill="D9E1F3"/>
          </w:tcPr>
          <w:p w14:paraId="75F2B738" w14:textId="77777777" w:rsidR="00747BBF" w:rsidRDefault="00927A6E">
            <w:pPr>
              <w:pStyle w:val="TableParagraph"/>
              <w:ind w:left="249"/>
            </w:pPr>
            <w:r>
              <w:rPr>
                <w:spacing w:val="-5"/>
              </w:rPr>
              <w:t>7.</w:t>
            </w:r>
          </w:p>
        </w:tc>
        <w:tc>
          <w:tcPr>
            <w:tcW w:w="8507" w:type="dxa"/>
            <w:shd w:val="clear" w:color="auto" w:fill="D9E1F3"/>
          </w:tcPr>
          <w:p w14:paraId="7B6BD62D" w14:textId="77777777" w:rsidR="00747BBF" w:rsidRDefault="00927A6E">
            <w:pPr>
              <w:pStyle w:val="TableParagraph"/>
              <w:spacing w:line="276" w:lineRule="auto"/>
              <w:ind w:left="117" w:right="98" w:hanging="10"/>
              <w:jc w:val="both"/>
            </w:pPr>
            <w:r>
              <w:t>Wymiana informacji pomiędzy Apteką a systemem/modułem ERP (po integracji z systemem ERP) obsługującego obszar Finanse-Księgowość, w zakresie przyjętych towarów, faktur zakupowych,</w:t>
            </w:r>
            <w:r>
              <w:rPr>
                <w:spacing w:val="24"/>
              </w:rPr>
              <w:t xml:space="preserve"> </w:t>
            </w:r>
            <w:r>
              <w:t>a</w:t>
            </w:r>
            <w:r>
              <w:rPr>
                <w:spacing w:val="22"/>
              </w:rPr>
              <w:t xml:space="preserve"> </w:t>
            </w:r>
            <w:r>
              <w:t>także</w:t>
            </w:r>
            <w:r>
              <w:rPr>
                <w:spacing w:val="22"/>
              </w:rPr>
              <w:t xml:space="preserve"> </w:t>
            </w:r>
            <w:r>
              <w:t>rozchodów</w:t>
            </w:r>
            <w:r>
              <w:rPr>
                <w:spacing w:val="23"/>
              </w:rPr>
              <w:t xml:space="preserve"> </w:t>
            </w:r>
            <w:r>
              <w:t>na</w:t>
            </w:r>
            <w:r>
              <w:rPr>
                <w:spacing w:val="21"/>
              </w:rPr>
              <w:t xml:space="preserve"> </w:t>
            </w:r>
            <w:r>
              <w:t>ośrodki</w:t>
            </w:r>
            <w:r>
              <w:rPr>
                <w:spacing w:val="25"/>
              </w:rPr>
              <w:t xml:space="preserve"> </w:t>
            </w:r>
            <w:r>
              <w:t>kosztów,</w:t>
            </w:r>
            <w:r>
              <w:rPr>
                <w:spacing w:val="25"/>
              </w:rPr>
              <w:t xml:space="preserve"> </w:t>
            </w:r>
            <w:r>
              <w:t>z</w:t>
            </w:r>
            <w:r>
              <w:rPr>
                <w:spacing w:val="23"/>
              </w:rPr>
              <w:t xml:space="preserve"> </w:t>
            </w:r>
            <w:r>
              <w:t>zachowaniem</w:t>
            </w:r>
            <w:r>
              <w:rPr>
                <w:spacing w:val="24"/>
              </w:rPr>
              <w:t xml:space="preserve"> </w:t>
            </w:r>
            <w:r>
              <w:t>charakterystyki</w:t>
            </w:r>
            <w:r>
              <w:rPr>
                <w:spacing w:val="23"/>
              </w:rPr>
              <w:t xml:space="preserve"> </w:t>
            </w:r>
            <w:r>
              <w:rPr>
                <w:spacing w:val="-4"/>
              </w:rPr>
              <w:t>kont</w:t>
            </w:r>
          </w:p>
          <w:p w14:paraId="73047FD8" w14:textId="77777777" w:rsidR="00747BBF" w:rsidRDefault="00927A6E">
            <w:pPr>
              <w:pStyle w:val="TableParagraph"/>
              <w:spacing w:line="240" w:lineRule="auto"/>
              <w:ind w:left="117"/>
            </w:pPr>
            <w:r>
              <w:rPr>
                <w:spacing w:val="-2"/>
              </w:rPr>
              <w:t>księgowych.</w:t>
            </w:r>
          </w:p>
        </w:tc>
      </w:tr>
      <w:tr w:rsidR="00747BBF" w14:paraId="145176FF" w14:textId="77777777">
        <w:trPr>
          <w:trHeight w:val="936"/>
        </w:trPr>
        <w:tc>
          <w:tcPr>
            <w:tcW w:w="566" w:type="dxa"/>
          </w:tcPr>
          <w:p w14:paraId="169E83B8" w14:textId="77777777" w:rsidR="00747BBF" w:rsidRDefault="00927A6E">
            <w:pPr>
              <w:pStyle w:val="TableParagraph"/>
              <w:ind w:left="249"/>
            </w:pPr>
            <w:r>
              <w:rPr>
                <w:spacing w:val="-5"/>
              </w:rPr>
              <w:t>8.</w:t>
            </w:r>
          </w:p>
        </w:tc>
        <w:tc>
          <w:tcPr>
            <w:tcW w:w="8507" w:type="dxa"/>
          </w:tcPr>
          <w:p w14:paraId="5A2FE509" w14:textId="77777777" w:rsidR="00747BBF" w:rsidRDefault="00927A6E">
            <w:pPr>
              <w:pStyle w:val="TableParagraph"/>
              <w:ind w:left="117" w:hanging="10"/>
            </w:pPr>
            <w:r>
              <w:t>Automatyczna</w:t>
            </w:r>
            <w:r>
              <w:rPr>
                <w:spacing w:val="48"/>
              </w:rPr>
              <w:t xml:space="preserve"> </w:t>
            </w:r>
            <w:r>
              <w:t>synchronizacja</w:t>
            </w:r>
            <w:r>
              <w:rPr>
                <w:spacing w:val="51"/>
              </w:rPr>
              <w:t xml:space="preserve"> </w:t>
            </w:r>
            <w:r>
              <w:t>systemu/modułów</w:t>
            </w:r>
            <w:r>
              <w:rPr>
                <w:spacing w:val="51"/>
              </w:rPr>
              <w:t xml:space="preserve"> </w:t>
            </w:r>
            <w:r>
              <w:t>ERP</w:t>
            </w:r>
            <w:r>
              <w:rPr>
                <w:spacing w:val="52"/>
              </w:rPr>
              <w:t xml:space="preserve"> </w:t>
            </w:r>
            <w:r>
              <w:t>(po</w:t>
            </w:r>
            <w:r>
              <w:rPr>
                <w:spacing w:val="52"/>
              </w:rPr>
              <w:t xml:space="preserve"> </w:t>
            </w:r>
            <w:r>
              <w:t>integracji</w:t>
            </w:r>
            <w:r>
              <w:rPr>
                <w:spacing w:val="51"/>
              </w:rPr>
              <w:t xml:space="preserve"> </w:t>
            </w:r>
            <w:r>
              <w:t>z</w:t>
            </w:r>
            <w:r>
              <w:rPr>
                <w:spacing w:val="50"/>
              </w:rPr>
              <w:t xml:space="preserve"> </w:t>
            </w:r>
            <w:r>
              <w:t>systemem</w:t>
            </w:r>
            <w:r>
              <w:rPr>
                <w:spacing w:val="51"/>
              </w:rPr>
              <w:t xml:space="preserve"> </w:t>
            </w:r>
            <w:r>
              <w:t>ERP)</w:t>
            </w:r>
            <w:r>
              <w:rPr>
                <w:spacing w:val="47"/>
              </w:rPr>
              <w:t xml:space="preserve"> </w:t>
            </w:r>
            <w:r>
              <w:rPr>
                <w:spacing w:val="-10"/>
              </w:rPr>
              <w:t>w</w:t>
            </w:r>
          </w:p>
          <w:p w14:paraId="7A727723" w14:textId="77777777" w:rsidR="00747BBF" w:rsidRDefault="00927A6E">
            <w:pPr>
              <w:pStyle w:val="TableParagraph"/>
              <w:spacing w:before="10" w:line="300" w:lineRule="atLeast"/>
              <w:ind w:left="117"/>
            </w:pPr>
            <w:r>
              <w:t>zakresie</w:t>
            </w:r>
            <w:r>
              <w:rPr>
                <w:spacing w:val="80"/>
              </w:rPr>
              <w:t xml:space="preserve"> </w:t>
            </w:r>
            <w:r>
              <w:t>słowników</w:t>
            </w:r>
            <w:r>
              <w:rPr>
                <w:spacing w:val="80"/>
              </w:rPr>
              <w:t xml:space="preserve"> </w:t>
            </w:r>
            <w:r>
              <w:t>kontrahentów,</w:t>
            </w:r>
            <w:r>
              <w:rPr>
                <w:spacing w:val="80"/>
              </w:rPr>
              <w:t xml:space="preserve"> </w:t>
            </w:r>
            <w:r>
              <w:t>odbiorców,</w:t>
            </w:r>
            <w:r>
              <w:rPr>
                <w:spacing w:val="80"/>
              </w:rPr>
              <w:t xml:space="preserve"> </w:t>
            </w:r>
            <w:r>
              <w:t>nr</w:t>
            </w:r>
            <w:r>
              <w:rPr>
                <w:spacing w:val="80"/>
              </w:rPr>
              <w:t xml:space="preserve"> </w:t>
            </w:r>
            <w:r>
              <w:t>ośrodków</w:t>
            </w:r>
            <w:r>
              <w:rPr>
                <w:spacing w:val="80"/>
              </w:rPr>
              <w:t xml:space="preserve"> </w:t>
            </w:r>
            <w:r>
              <w:t>kosztowych,</w:t>
            </w:r>
            <w:r>
              <w:rPr>
                <w:spacing w:val="80"/>
              </w:rPr>
              <w:t xml:space="preserve"> </w:t>
            </w:r>
            <w:r>
              <w:t>pomiędzy</w:t>
            </w:r>
            <w:r>
              <w:rPr>
                <w:spacing w:val="80"/>
              </w:rPr>
              <w:t xml:space="preserve"> </w:t>
            </w:r>
            <w:r>
              <w:t>systemem/modułem Finanse-Księgowość a modułem Apteka.</w:t>
            </w:r>
          </w:p>
        </w:tc>
      </w:tr>
      <w:tr w:rsidR="00747BBF" w14:paraId="3745952A" w14:textId="77777777">
        <w:trPr>
          <w:trHeight w:val="937"/>
        </w:trPr>
        <w:tc>
          <w:tcPr>
            <w:tcW w:w="566" w:type="dxa"/>
            <w:shd w:val="clear" w:color="auto" w:fill="D9E1F3"/>
          </w:tcPr>
          <w:p w14:paraId="144EE317" w14:textId="77777777" w:rsidR="00747BBF" w:rsidRDefault="00927A6E">
            <w:pPr>
              <w:pStyle w:val="TableParagraph"/>
              <w:spacing w:before="1" w:line="240" w:lineRule="auto"/>
              <w:ind w:left="249"/>
            </w:pPr>
            <w:r>
              <w:rPr>
                <w:spacing w:val="-5"/>
              </w:rPr>
              <w:t>9.</w:t>
            </w:r>
          </w:p>
        </w:tc>
        <w:tc>
          <w:tcPr>
            <w:tcW w:w="8507" w:type="dxa"/>
            <w:shd w:val="clear" w:color="auto" w:fill="D9E1F3"/>
          </w:tcPr>
          <w:p w14:paraId="316AA3A7" w14:textId="77777777" w:rsidR="00747BBF" w:rsidRDefault="00927A6E">
            <w:pPr>
              <w:pStyle w:val="TableParagraph"/>
              <w:spacing w:before="1" w:line="273" w:lineRule="auto"/>
              <w:ind w:left="117" w:right="97" w:hanging="10"/>
            </w:pPr>
            <w:r>
              <w:t>Wgląd</w:t>
            </w:r>
            <w:r>
              <w:rPr>
                <w:spacing w:val="-13"/>
              </w:rPr>
              <w:t xml:space="preserve"> </w:t>
            </w:r>
            <w:r>
              <w:t>w</w:t>
            </w:r>
            <w:r>
              <w:rPr>
                <w:spacing w:val="-13"/>
              </w:rPr>
              <w:t xml:space="preserve"> </w:t>
            </w:r>
            <w:r>
              <w:t>wyniki</w:t>
            </w:r>
            <w:r>
              <w:rPr>
                <w:spacing w:val="-12"/>
              </w:rPr>
              <w:t xml:space="preserve"> </w:t>
            </w:r>
            <w:r>
              <w:t>badań</w:t>
            </w:r>
            <w:r>
              <w:rPr>
                <w:spacing w:val="-13"/>
              </w:rPr>
              <w:t xml:space="preserve"> </w:t>
            </w:r>
            <w:r>
              <w:t>wykonanych</w:t>
            </w:r>
            <w:r>
              <w:rPr>
                <w:spacing w:val="-13"/>
              </w:rPr>
              <w:t xml:space="preserve"> </w:t>
            </w:r>
            <w:r>
              <w:t>na</w:t>
            </w:r>
            <w:r>
              <w:rPr>
                <w:spacing w:val="-12"/>
              </w:rPr>
              <w:t xml:space="preserve"> </w:t>
            </w:r>
            <w:r>
              <w:t>skutek</w:t>
            </w:r>
            <w:r>
              <w:rPr>
                <w:spacing w:val="-13"/>
              </w:rPr>
              <w:t xml:space="preserve"> </w:t>
            </w:r>
            <w:r>
              <w:t>realizacji</w:t>
            </w:r>
            <w:r>
              <w:rPr>
                <w:spacing w:val="-12"/>
              </w:rPr>
              <w:t xml:space="preserve"> </w:t>
            </w:r>
            <w:r>
              <w:t>zleceń.</w:t>
            </w:r>
            <w:r>
              <w:rPr>
                <w:spacing w:val="-13"/>
              </w:rPr>
              <w:t xml:space="preserve"> </w:t>
            </w:r>
            <w:r>
              <w:t>Treść</w:t>
            </w:r>
            <w:r>
              <w:rPr>
                <w:spacing w:val="-12"/>
              </w:rPr>
              <w:t xml:space="preserve"> </w:t>
            </w:r>
            <w:r>
              <w:t>i</w:t>
            </w:r>
            <w:r>
              <w:rPr>
                <w:spacing w:val="-12"/>
              </w:rPr>
              <w:t xml:space="preserve"> </w:t>
            </w:r>
            <w:r>
              <w:t>format</w:t>
            </w:r>
            <w:r>
              <w:rPr>
                <w:spacing w:val="-13"/>
              </w:rPr>
              <w:t xml:space="preserve"> </w:t>
            </w:r>
            <w:r>
              <w:t>wyniku</w:t>
            </w:r>
            <w:r>
              <w:rPr>
                <w:spacing w:val="-13"/>
              </w:rPr>
              <w:t xml:space="preserve"> </w:t>
            </w:r>
            <w:r>
              <w:t>powinien być</w:t>
            </w:r>
            <w:r>
              <w:rPr>
                <w:spacing w:val="-1"/>
              </w:rPr>
              <w:t xml:space="preserve"> </w:t>
            </w:r>
            <w:r>
              <w:t>zgodny</w:t>
            </w:r>
            <w:r>
              <w:rPr>
                <w:spacing w:val="-1"/>
              </w:rPr>
              <w:t xml:space="preserve"> </w:t>
            </w:r>
            <w:r>
              <w:t>z</w:t>
            </w:r>
            <w:r>
              <w:rPr>
                <w:spacing w:val="-5"/>
              </w:rPr>
              <w:t xml:space="preserve"> </w:t>
            </w:r>
            <w:r>
              <w:t>formatem</w:t>
            </w:r>
            <w:r>
              <w:rPr>
                <w:spacing w:val="-2"/>
              </w:rPr>
              <w:t xml:space="preserve"> </w:t>
            </w:r>
            <w:r>
              <w:t>w</w:t>
            </w:r>
            <w:r>
              <w:rPr>
                <w:spacing w:val="-3"/>
              </w:rPr>
              <w:t xml:space="preserve"> </w:t>
            </w:r>
            <w:r>
              <w:t>jakim</w:t>
            </w:r>
            <w:r>
              <w:rPr>
                <w:spacing w:val="-3"/>
              </w:rPr>
              <w:t xml:space="preserve"> </w:t>
            </w:r>
            <w:r>
              <w:t>wynik</w:t>
            </w:r>
            <w:r>
              <w:rPr>
                <w:spacing w:val="-3"/>
              </w:rPr>
              <w:t xml:space="preserve"> </w:t>
            </w:r>
            <w:r>
              <w:t>został</w:t>
            </w:r>
            <w:r>
              <w:rPr>
                <w:spacing w:val="-4"/>
              </w:rPr>
              <w:t xml:space="preserve"> </w:t>
            </w:r>
            <w:r>
              <w:t>opisany</w:t>
            </w:r>
            <w:r>
              <w:rPr>
                <w:spacing w:val="-4"/>
              </w:rPr>
              <w:t xml:space="preserve"> </w:t>
            </w:r>
            <w:r>
              <w:t>w</w:t>
            </w:r>
            <w:r>
              <w:rPr>
                <w:spacing w:val="-1"/>
              </w:rPr>
              <w:t xml:space="preserve"> </w:t>
            </w:r>
            <w:r>
              <w:t>jednostce</w:t>
            </w:r>
            <w:r>
              <w:rPr>
                <w:spacing w:val="-2"/>
              </w:rPr>
              <w:t xml:space="preserve"> </w:t>
            </w:r>
            <w:r>
              <w:t>realizującej</w:t>
            </w:r>
            <w:r>
              <w:rPr>
                <w:spacing w:val="-2"/>
              </w:rPr>
              <w:t xml:space="preserve"> </w:t>
            </w:r>
            <w:r>
              <w:t>badanie,</w:t>
            </w:r>
            <w:r>
              <w:rPr>
                <w:spacing w:val="-2"/>
              </w:rPr>
              <w:t xml:space="preserve"> </w:t>
            </w:r>
            <w:r>
              <w:t>np.</w:t>
            </w:r>
            <w:r>
              <w:rPr>
                <w:spacing w:val="-3"/>
              </w:rPr>
              <w:t xml:space="preserve"> </w:t>
            </w:r>
            <w:r>
              <w:rPr>
                <w:spacing w:val="-10"/>
              </w:rPr>
              <w:t>w</w:t>
            </w:r>
          </w:p>
          <w:p w14:paraId="6314FD48" w14:textId="77777777" w:rsidR="00747BBF" w:rsidRDefault="00927A6E">
            <w:pPr>
              <w:pStyle w:val="TableParagraph"/>
              <w:spacing w:before="5" w:line="240" w:lineRule="auto"/>
              <w:ind w:left="117"/>
            </w:pPr>
            <w:r>
              <w:t>oparciu</w:t>
            </w:r>
            <w:r>
              <w:rPr>
                <w:spacing w:val="-8"/>
              </w:rPr>
              <w:t xml:space="preserve"> </w:t>
            </w:r>
            <w:r>
              <w:t>o</w:t>
            </w:r>
            <w:r>
              <w:rPr>
                <w:spacing w:val="-3"/>
              </w:rPr>
              <w:t xml:space="preserve"> </w:t>
            </w:r>
            <w:r>
              <w:t>specjalizowany</w:t>
            </w:r>
            <w:r>
              <w:rPr>
                <w:spacing w:val="-3"/>
              </w:rPr>
              <w:t xml:space="preserve"> </w:t>
            </w:r>
            <w:r>
              <w:rPr>
                <w:spacing w:val="-2"/>
              </w:rPr>
              <w:t>formularz.</w:t>
            </w:r>
          </w:p>
        </w:tc>
      </w:tr>
      <w:tr w:rsidR="00747BBF" w14:paraId="15B2B71B" w14:textId="77777777">
        <w:trPr>
          <w:trHeight w:val="628"/>
        </w:trPr>
        <w:tc>
          <w:tcPr>
            <w:tcW w:w="566" w:type="dxa"/>
          </w:tcPr>
          <w:p w14:paraId="03783637" w14:textId="77777777" w:rsidR="00747BBF" w:rsidRDefault="00927A6E">
            <w:pPr>
              <w:pStyle w:val="TableParagraph"/>
              <w:ind w:left="249"/>
            </w:pPr>
            <w:r>
              <w:rPr>
                <w:spacing w:val="-5"/>
              </w:rPr>
              <w:t>10.</w:t>
            </w:r>
          </w:p>
        </w:tc>
        <w:tc>
          <w:tcPr>
            <w:tcW w:w="8507" w:type="dxa"/>
          </w:tcPr>
          <w:p w14:paraId="35C49A2C" w14:textId="77777777" w:rsidR="00747BBF" w:rsidRDefault="00927A6E">
            <w:pPr>
              <w:pStyle w:val="TableParagraph"/>
              <w:ind w:left="108"/>
            </w:pPr>
            <w:r>
              <w:t>Możliwość</w:t>
            </w:r>
            <w:r>
              <w:rPr>
                <w:spacing w:val="23"/>
              </w:rPr>
              <w:t xml:space="preserve"> </w:t>
            </w:r>
            <w:r>
              <w:t>automatycznego</w:t>
            </w:r>
            <w:r>
              <w:rPr>
                <w:spacing w:val="28"/>
              </w:rPr>
              <w:t xml:space="preserve"> </w:t>
            </w:r>
            <w:r>
              <w:t>przesyłania</w:t>
            </w:r>
            <w:r>
              <w:rPr>
                <w:spacing w:val="28"/>
              </w:rPr>
              <w:t xml:space="preserve"> </w:t>
            </w:r>
            <w:r>
              <w:t>zleceń</w:t>
            </w:r>
            <w:r>
              <w:rPr>
                <w:spacing w:val="26"/>
              </w:rPr>
              <w:t xml:space="preserve"> </w:t>
            </w:r>
            <w:r>
              <w:t>z</w:t>
            </w:r>
            <w:r>
              <w:rPr>
                <w:spacing w:val="27"/>
              </w:rPr>
              <w:t xml:space="preserve"> </w:t>
            </w:r>
            <w:r>
              <w:t>przypisanymi</w:t>
            </w:r>
            <w:r>
              <w:rPr>
                <w:spacing w:val="27"/>
              </w:rPr>
              <w:t xml:space="preserve"> </w:t>
            </w:r>
            <w:r>
              <w:t>danymi</w:t>
            </w:r>
            <w:r>
              <w:rPr>
                <w:spacing w:val="25"/>
              </w:rPr>
              <w:t xml:space="preserve"> </w:t>
            </w:r>
            <w:r>
              <w:t>o</w:t>
            </w:r>
            <w:r>
              <w:rPr>
                <w:spacing w:val="29"/>
              </w:rPr>
              <w:t xml:space="preserve"> </w:t>
            </w:r>
            <w:r>
              <w:t>próbce</w:t>
            </w:r>
            <w:r>
              <w:rPr>
                <w:spacing w:val="27"/>
              </w:rPr>
              <w:t xml:space="preserve"> </w:t>
            </w:r>
            <w:r>
              <w:t>z</w:t>
            </w:r>
            <w:r>
              <w:rPr>
                <w:spacing w:val="27"/>
              </w:rPr>
              <w:t xml:space="preserve"> </w:t>
            </w:r>
            <w:r>
              <w:rPr>
                <w:spacing w:val="-2"/>
              </w:rPr>
              <w:t>modułu</w:t>
            </w:r>
          </w:p>
          <w:p w14:paraId="525B5AAE" w14:textId="77777777" w:rsidR="00747BBF" w:rsidRDefault="00927A6E">
            <w:pPr>
              <w:pStyle w:val="TableParagraph"/>
              <w:spacing w:before="41" w:line="240" w:lineRule="auto"/>
              <w:ind w:left="117"/>
            </w:pPr>
            <w:r>
              <w:t>Ruch</w:t>
            </w:r>
            <w:r>
              <w:rPr>
                <w:spacing w:val="-8"/>
              </w:rPr>
              <w:t xml:space="preserve"> </w:t>
            </w:r>
            <w:r>
              <w:t>chorych</w:t>
            </w:r>
            <w:r>
              <w:rPr>
                <w:spacing w:val="-5"/>
              </w:rPr>
              <w:t xml:space="preserve"> </w:t>
            </w:r>
            <w:r>
              <w:t>–Oddział</w:t>
            </w:r>
            <w:r>
              <w:rPr>
                <w:spacing w:val="-6"/>
              </w:rPr>
              <w:t xml:space="preserve"> </w:t>
            </w:r>
            <w:r>
              <w:t>do</w:t>
            </w:r>
            <w:r>
              <w:rPr>
                <w:spacing w:val="-7"/>
              </w:rPr>
              <w:t xml:space="preserve"> </w:t>
            </w:r>
            <w:r>
              <w:t>systemu/modułu</w:t>
            </w:r>
            <w:r>
              <w:rPr>
                <w:spacing w:val="-5"/>
              </w:rPr>
              <w:t xml:space="preserve"> </w:t>
            </w:r>
            <w:r>
              <w:rPr>
                <w:spacing w:val="-2"/>
              </w:rPr>
              <w:t>Laboratorium/LIS</w:t>
            </w:r>
          </w:p>
        </w:tc>
      </w:tr>
      <w:tr w:rsidR="00747BBF" w14:paraId="24F470D6" w14:textId="77777777">
        <w:trPr>
          <w:trHeight w:val="630"/>
        </w:trPr>
        <w:tc>
          <w:tcPr>
            <w:tcW w:w="566" w:type="dxa"/>
            <w:shd w:val="clear" w:color="auto" w:fill="D9E1F3"/>
          </w:tcPr>
          <w:p w14:paraId="04273DE3" w14:textId="77777777" w:rsidR="00747BBF" w:rsidRDefault="00927A6E">
            <w:pPr>
              <w:pStyle w:val="TableParagraph"/>
              <w:spacing w:before="1" w:line="240" w:lineRule="auto"/>
              <w:ind w:left="249"/>
            </w:pPr>
            <w:r>
              <w:rPr>
                <w:spacing w:val="-5"/>
              </w:rPr>
              <w:t>11.</w:t>
            </w:r>
          </w:p>
        </w:tc>
        <w:tc>
          <w:tcPr>
            <w:tcW w:w="8507" w:type="dxa"/>
            <w:shd w:val="clear" w:color="auto" w:fill="D9E1F3"/>
          </w:tcPr>
          <w:p w14:paraId="707DCDFB" w14:textId="77777777" w:rsidR="00747BBF" w:rsidRDefault="00927A6E">
            <w:pPr>
              <w:pStyle w:val="TableParagraph"/>
              <w:spacing w:before="1" w:line="240" w:lineRule="auto"/>
              <w:ind w:left="158"/>
            </w:pPr>
            <w:r>
              <w:t>Z</w:t>
            </w:r>
            <w:r>
              <w:rPr>
                <w:spacing w:val="6"/>
              </w:rPr>
              <w:t xml:space="preserve"> </w:t>
            </w:r>
            <w:r>
              <w:t>modułu/systemu</w:t>
            </w:r>
            <w:r>
              <w:rPr>
                <w:spacing w:val="5"/>
              </w:rPr>
              <w:t xml:space="preserve"> </w:t>
            </w:r>
            <w:r>
              <w:t>Laboratorium/LIS</w:t>
            </w:r>
            <w:r>
              <w:rPr>
                <w:spacing w:val="7"/>
              </w:rPr>
              <w:t xml:space="preserve"> </w:t>
            </w:r>
            <w:r>
              <w:t>możliwość</w:t>
            </w:r>
            <w:r>
              <w:rPr>
                <w:spacing w:val="9"/>
              </w:rPr>
              <w:t xml:space="preserve"> </w:t>
            </w:r>
            <w:r>
              <w:t>przesłania</w:t>
            </w:r>
            <w:r>
              <w:rPr>
                <w:spacing w:val="8"/>
              </w:rPr>
              <w:t xml:space="preserve"> </w:t>
            </w:r>
            <w:r>
              <w:t>wyników</w:t>
            </w:r>
            <w:r>
              <w:rPr>
                <w:spacing w:val="9"/>
              </w:rPr>
              <w:t xml:space="preserve"> </w:t>
            </w:r>
            <w:r>
              <w:t>badań</w:t>
            </w:r>
            <w:r>
              <w:rPr>
                <w:spacing w:val="8"/>
              </w:rPr>
              <w:t xml:space="preserve"> </w:t>
            </w:r>
            <w:r>
              <w:rPr>
                <w:spacing w:val="-2"/>
              </w:rPr>
              <w:t>laboratoryjnych</w:t>
            </w:r>
          </w:p>
          <w:p w14:paraId="25540FF2" w14:textId="77777777" w:rsidR="00747BBF" w:rsidRDefault="00927A6E">
            <w:pPr>
              <w:pStyle w:val="TableParagraph"/>
              <w:spacing w:before="39" w:line="240" w:lineRule="auto"/>
              <w:ind w:left="117"/>
            </w:pPr>
            <w:r>
              <w:t>w</w:t>
            </w:r>
            <w:r>
              <w:rPr>
                <w:spacing w:val="-6"/>
              </w:rPr>
              <w:t xml:space="preserve"> </w:t>
            </w:r>
            <w:r>
              <w:t>formie</w:t>
            </w:r>
            <w:r>
              <w:rPr>
                <w:spacing w:val="-5"/>
              </w:rPr>
              <w:t xml:space="preserve"> </w:t>
            </w:r>
            <w:r>
              <w:t>dokumentacji</w:t>
            </w:r>
            <w:r>
              <w:rPr>
                <w:spacing w:val="-5"/>
              </w:rPr>
              <w:t xml:space="preserve"> </w:t>
            </w:r>
            <w:r>
              <w:t>formularzowej,</w:t>
            </w:r>
            <w:r>
              <w:rPr>
                <w:spacing w:val="-5"/>
              </w:rPr>
              <w:t xml:space="preserve"> </w:t>
            </w:r>
            <w:r>
              <w:t>do</w:t>
            </w:r>
            <w:r>
              <w:rPr>
                <w:spacing w:val="-6"/>
              </w:rPr>
              <w:t xml:space="preserve"> </w:t>
            </w:r>
            <w:r>
              <w:t>modułu</w:t>
            </w:r>
            <w:r>
              <w:rPr>
                <w:spacing w:val="-5"/>
              </w:rPr>
              <w:t xml:space="preserve"> </w:t>
            </w:r>
            <w:r>
              <w:t>Ruch</w:t>
            </w:r>
            <w:r>
              <w:rPr>
                <w:spacing w:val="-4"/>
              </w:rPr>
              <w:t xml:space="preserve"> </w:t>
            </w:r>
            <w:r>
              <w:rPr>
                <w:spacing w:val="-2"/>
              </w:rPr>
              <w:t>chorych</w:t>
            </w:r>
          </w:p>
        </w:tc>
      </w:tr>
      <w:tr w:rsidR="00747BBF" w14:paraId="3B35C013" w14:textId="77777777">
        <w:trPr>
          <w:trHeight w:val="935"/>
        </w:trPr>
        <w:tc>
          <w:tcPr>
            <w:tcW w:w="566" w:type="dxa"/>
          </w:tcPr>
          <w:p w14:paraId="509984E1" w14:textId="77777777" w:rsidR="00747BBF" w:rsidRDefault="00927A6E">
            <w:pPr>
              <w:pStyle w:val="TableParagraph"/>
              <w:ind w:left="249"/>
            </w:pPr>
            <w:r>
              <w:rPr>
                <w:spacing w:val="-5"/>
              </w:rPr>
              <w:t>12.</w:t>
            </w:r>
          </w:p>
        </w:tc>
        <w:tc>
          <w:tcPr>
            <w:tcW w:w="8507" w:type="dxa"/>
          </w:tcPr>
          <w:p w14:paraId="2C8B7BFD" w14:textId="77777777" w:rsidR="00747BBF" w:rsidRDefault="00927A6E">
            <w:pPr>
              <w:pStyle w:val="TableParagraph"/>
              <w:spacing w:line="273" w:lineRule="auto"/>
              <w:ind w:left="117" w:hanging="10"/>
            </w:pPr>
            <w:r>
              <w:t>Z</w:t>
            </w:r>
            <w:r>
              <w:rPr>
                <w:spacing w:val="78"/>
              </w:rPr>
              <w:t xml:space="preserve"> </w:t>
            </w:r>
            <w:r>
              <w:t>modułu/systemu</w:t>
            </w:r>
            <w:r>
              <w:rPr>
                <w:spacing w:val="75"/>
              </w:rPr>
              <w:t xml:space="preserve"> </w:t>
            </w:r>
            <w:r>
              <w:t>Pracownia</w:t>
            </w:r>
            <w:r>
              <w:rPr>
                <w:spacing w:val="77"/>
              </w:rPr>
              <w:t xml:space="preserve"> </w:t>
            </w:r>
            <w:r>
              <w:t>Diagnostyczna/RIS</w:t>
            </w:r>
            <w:r>
              <w:rPr>
                <w:spacing w:val="75"/>
              </w:rPr>
              <w:t xml:space="preserve"> </w:t>
            </w:r>
            <w:r>
              <w:t>możliwość</w:t>
            </w:r>
            <w:r>
              <w:rPr>
                <w:spacing w:val="78"/>
              </w:rPr>
              <w:t xml:space="preserve"> </w:t>
            </w:r>
            <w:r>
              <w:t>ewidencji</w:t>
            </w:r>
            <w:r>
              <w:rPr>
                <w:spacing w:val="78"/>
              </w:rPr>
              <w:t xml:space="preserve"> </w:t>
            </w:r>
            <w:r>
              <w:t>i</w:t>
            </w:r>
            <w:r>
              <w:rPr>
                <w:spacing w:val="75"/>
              </w:rPr>
              <w:t xml:space="preserve"> </w:t>
            </w:r>
            <w:r>
              <w:t>wgląd</w:t>
            </w:r>
            <w:r>
              <w:rPr>
                <w:spacing w:val="77"/>
              </w:rPr>
              <w:t xml:space="preserve"> </w:t>
            </w:r>
            <w:r>
              <w:t>w</w:t>
            </w:r>
            <w:r>
              <w:rPr>
                <w:spacing w:val="79"/>
              </w:rPr>
              <w:t xml:space="preserve"> </w:t>
            </w:r>
            <w:r>
              <w:t>listę bieżących</w:t>
            </w:r>
            <w:r>
              <w:rPr>
                <w:spacing w:val="16"/>
              </w:rPr>
              <w:t xml:space="preserve"> </w:t>
            </w:r>
            <w:r>
              <w:t>hospitalizacji</w:t>
            </w:r>
            <w:r>
              <w:rPr>
                <w:spacing w:val="20"/>
              </w:rPr>
              <w:t xml:space="preserve"> </w:t>
            </w:r>
            <w:r>
              <w:t>dla</w:t>
            </w:r>
            <w:r>
              <w:rPr>
                <w:spacing w:val="19"/>
              </w:rPr>
              <w:t xml:space="preserve"> </w:t>
            </w:r>
            <w:r>
              <w:t>pacjentów</w:t>
            </w:r>
            <w:r>
              <w:rPr>
                <w:spacing w:val="20"/>
              </w:rPr>
              <w:t xml:space="preserve"> </w:t>
            </w:r>
            <w:r>
              <w:t>hospitalizowanych</w:t>
            </w:r>
            <w:r>
              <w:rPr>
                <w:spacing w:val="19"/>
              </w:rPr>
              <w:t xml:space="preserve"> </w:t>
            </w:r>
            <w:r>
              <w:t>na</w:t>
            </w:r>
            <w:r>
              <w:rPr>
                <w:spacing w:val="20"/>
              </w:rPr>
              <w:t xml:space="preserve"> </w:t>
            </w:r>
            <w:r>
              <w:t>oddziałach</w:t>
            </w:r>
            <w:r>
              <w:rPr>
                <w:spacing w:val="19"/>
              </w:rPr>
              <w:t xml:space="preserve"> </w:t>
            </w:r>
            <w:r>
              <w:t>tj.</w:t>
            </w:r>
            <w:r>
              <w:rPr>
                <w:spacing w:val="20"/>
              </w:rPr>
              <w:t xml:space="preserve"> </w:t>
            </w:r>
            <w:r>
              <w:t>w</w:t>
            </w:r>
            <w:r>
              <w:rPr>
                <w:spacing w:val="18"/>
              </w:rPr>
              <w:t xml:space="preserve"> </w:t>
            </w:r>
            <w:r>
              <w:t>module</w:t>
            </w:r>
            <w:r>
              <w:rPr>
                <w:spacing w:val="20"/>
              </w:rPr>
              <w:t xml:space="preserve"> </w:t>
            </w:r>
            <w:r>
              <w:rPr>
                <w:spacing w:val="-4"/>
              </w:rPr>
              <w:t>Ruch</w:t>
            </w:r>
          </w:p>
          <w:p w14:paraId="7E2060FD" w14:textId="77777777" w:rsidR="00747BBF" w:rsidRDefault="00927A6E">
            <w:pPr>
              <w:pStyle w:val="TableParagraph"/>
              <w:spacing w:before="3" w:line="240" w:lineRule="auto"/>
              <w:ind w:left="117"/>
            </w:pPr>
            <w:r>
              <w:rPr>
                <w:spacing w:val="-2"/>
              </w:rPr>
              <w:t>chorych</w:t>
            </w:r>
          </w:p>
        </w:tc>
      </w:tr>
      <w:tr w:rsidR="00747BBF" w14:paraId="30CB9022" w14:textId="77777777">
        <w:trPr>
          <w:trHeight w:val="938"/>
        </w:trPr>
        <w:tc>
          <w:tcPr>
            <w:tcW w:w="566" w:type="dxa"/>
            <w:shd w:val="clear" w:color="auto" w:fill="D9E1F3"/>
          </w:tcPr>
          <w:p w14:paraId="18165D9D" w14:textId="77777777" w:rsidR="00747BBF" w:rsidRDefault="00927A6E">
            <w:pPr>
              <w:pStyle w:val="TableParagraph"/>
              <w:ind w:left="249"/>
            </w:pPr>
            <w:r>
              <w:rPr>
                <w:spacing w:val="-5"/>
              </w:rPr>
              <w:t>13.</w:t>
            </w:r>
          </w:p>
        </w:tc>
        <w:tc>
          <w:tcPr>
            <w:tcW w:w="8507" w:type="dxa"/>
            <w:shd w:val="clear" w:color="auto" w:fill="D9E1F3"/>
          </w:tcPr>
          <w:p w14:paraId="2D12192B" w14:textId="77777777" w:rsidR="00747BBF" w:rsidRDefault="00927A6E">
            <w:pPr>
              <w:pStyle w:val="TableParagraph"/>
              <w:spacing w:line="276" w:lineRule="auto"/>
              <w:ind w:left="117" w:hanging="10"/>
            </w:pPr>
            <w:r>
              <w:t>Otrzymywanie</w:t>
            </w:r>
            <w:r>
              <w:rPr>
                <w:spacing w:val="-6"/>
              </w:rPr>
              <w:t xml:space="preserve"> </w:t>
            </w:r>
            <w:r>
              <w:t>danych</w:t>
            </w:r>
            <w:r>
              <w:rPr>
                <w:spacing w:val="-7"/>
              </w:rPr>
              <w:t xml:space="preserve"> </w:t>
            </w:r>
            <w:r>
              <w:t>z</w:t>
            </w:r>
            <w:r>
              <w:rPr>
                <w:spacing w:val="-7"/>
              </w:rPr>
              <w:t xml:space="preserve"> </w:t>
            </w:r>
            <w:r>
              <w:t>modułu/systemu</w:t>
            </w:r>
            <w:r>
              <w:rPr>
                <w:spacing w:val="-8"/>
              </w:rPr>
              <w:t xml:space="preserve"> </w:t>
            </w:r>
            <w:r>
              <w:t>Laboratorium/LIS</w:t>
            </w:r>
            <w:r>
              <w:rPr>
                <w:spacing w:val="-7"/>
              </w:rPr>
              <w:t xml:space="preserve"> </w:t>
            </w:r>
            <w:r>
              <w:t>oraz</w:t>
            </w:r>
            <w:r>
              <w:rPr>
                <w:spacing w:val="-8"/>
              </w:rPr>
              <w:t xml:space="preserve"> </w:t>
            </w:r>
            <w:r>
              <w:t>modułu/systemu</w:t>
            </w:r>
            <w:r>
              <w:rPr>
                <w:spacing w:val="-5"/>
              </w:rPr>
              <w:t xml:space="preserve"> </w:t>
            </w:r>
            <w:r>
              <w:t>Pracownia Diagnostyczna/RIS</w:t>
            </w:r>
            <w:r>
              <w:rPr>
                <w:spacing w:val="62"/>
              </w:rPr>
              <w:t xml:space="preserve"> </w:t>
            </w:r>
            <w:r>
              <w:t>w</w:t>
            </w:r>
            <w:r>
              <w:rPr>
                <w:spacing w:val="65"/>
              </w:rPr>
              <w:t xml:space="preserve"> </w:t>
            </w:r>
            <w:r>
              <w:t>celu</w:t>
            </w:r>
            <w:r>
              <w:rPr>
                <w:spacing w:val="63"/>
              </w:rPr>
              <w:t xml:space="preserve"> </w:t>
            </w:r>
            <w:r>
              <w:t>przesłania</w:t>
            </w:r>
            <w:r>
              <w:rPr>
                <w:spacing w:val="66"/>
              </w:rPr>
              <w:t xml:space="preserve"> </w:t>
            </w:r>
            <w:r>
              <w:t>danych</w:t>
            </w:r>
            <w:r>
              <w:rPr>
                <w:spacing w:val="65"/>
              </w:rPr>
              <w:t xml:space="preserve"> </w:t>
            </w:r>
            <w:r>
              <w:t>o</w:t>
            </w:r>
            <w:r>
              <w:rPr>
                <w:spacing w:val="65"/>
              </w:rPr>
              <w:t xml:space="preserve"> </w:t>
            </w:r>
            <w:r>
              <w:t>jednostkowych</w:t>
            </w:r>
            <w:r>
              <w:rPr>
                <w:spacing w:val="64"/>
              </w:rPr>
              <w:t xml:space="preserve"> </w:t>
            </w:r>
            <w:r>
              <w:t>kosztach</w:t>
            </w:r>
            <w:r>
              <w:rPr>
                <w:spacing w:val="63"/>
              </w:rPr>
              <w:t xml:space="preserve"> </w:t>
            </w:r>
            <w:r>
              <w:t>osobodni</w:t>
            </w:r>
            <w:r>
              <w:rPr>
                <w:spacing w:val="66"/>
              </w:rPr>
              <w:t xml:space="preserve"> </w:t>
            </w:r>
            <w:r>
              <w:rPr>
                <w:spacing w:val="-4"/>
              </w:rPr>
              <w:t>oraz</w:t>
            </w:r>
          </w:p>
          <w:p w14:paraId="2A5C44E3" w14:textId="77777777" w:rsidR="00747BBF" w:rsidRDefault="00927A6E">
            <w:pPr>
              <w:pStyle w:val="TableParagraph"/>
              <w:spacing w:line="240" w:lineRule="auto"/>
              <w:ind w:left="117"/>
            </w:pPr>
            <w:r>
              <w:t>procedur</w:t>
            </w:r>
            <w:r>
              <w:rPr>
                <w:spacing w:val="-7"/>
              </w:rPr>
              <w:t xml:space="preserve"> </w:t>
            </w:r>
            <w:r>
              <w:t>medycznych</w:t>
            </w:r>
            <w:r>
              <w:rPr>
                <w:spacing w:val="-4"/>
              </w:rPr>
              <w:t xml:space="preserve"> </w:t>
            </w:r>
            <w:r>
              <w:t>z</w:t>
            </w:r>
            <w:r>
              <w:rPr>
                <w:spacing w:val="-8"/>
              </w:rPr>
              <w:t xml:space="preserve"> </w:t>
            </w:r>
            <w:r>
              <w:t>moduły</w:t>
            </w:r>
            <w:r>
              <w:rPr>
                <w:spacing w:val="-3"/>
              </w:rPr>
              <w:t xml:space="preserve"> </w:t>
            </w:r>
            <w:r>
              <w:t>Rachunku</w:t>
            </w:r>
            <w:r>
              <w:rPr>
                <w:spacing w:val="-8"/>
              </w:rPr>
              <w:t xml:space="preserve"> </w:t>
            </w:r>
            <w:r>
              <w:t>Kosztów</w:t>
            </w:r>
            <w:r>
              <w:rPr>
                <w:spacing w:val="-3"/>
              </w:rPr>
              <w:t xml:space="preserve"> </w:t>
            </w:r>
            <w:r>
              <w:t>do</w:t>
            </w:r>
            <w:r>
              <w:rPr>
                <w:spacing w:val="-8"/>
              </w:rPr>
              <w:t xml:space="preserve"> </w:t>
            </w:r>
            <w:r>
              <w:t>modułu</w:t>
            </w:r>
            <w:r>
              <w:rPr>
                <w:spacing w:val="-7"/>
              </w:rPr>
              <w:t xml:space="preserve"> </w:t>
            </w:r>
            <w:r>
              <w:t>Kalkulacji</w:t>
            </w:r>
            <w:r>
              <w:rPr>
                <w:spacing w:val="-7"/>
              </w:rPr>
              <w:t xml:space="preserve"> </w:t>
            </w:r>
            <w:r>
              <w:t>kosztów</w:t>
            </w:r>
            <w:r>
              <w:rPr>
                <w:spacing w:val="-6"/>
              </w:rPr>
              <w:t xml:space="preserve"> </w:t>
            </w:r>
            <w:r>
              <w:rPr>
                <w:spacing w:val="-2"/>
              </w:rPr>
              <w:t>leczenia.</w:t>
            </w:r>
          </w:p>
        </w:tc>
      </w:tr>
      <w:tr w:rsidR="00747BBF" w14:paraId="3318F13F" w14:textId="77777777">
        <w:trPr>
          <w:trHeight w:val="321"/>
        </w:trPr>
        <w:tc>
          <w:tcPr>
            <w:tcW w:w="566" w:type="dxa"/>
          </w:tcPr>
          <w:p w14:paraId="0C652FC3" w14:textId="77777777" w:rsidR="00747BBF" w:rsidRDefault="00927A6E">
            <w:pPr>
              <w:pStyle w:val="TableParagraph"/>
              <w:ind w:left="249"/>
            </w:pPr>
            <w:r>
              <w:rPr>
                <w:spacing w:val="-5"/>
              </w:rPr>
              <w:t>14.</w:t>
            </w:r>
          </w:p>
        </w:tc>
        <w:tc>
          <w:tcPr>
            <w:tcW w:w="8507" w:type="dxa"/>
          </w:tcPr>
          <w:p w14:paraId="20E6034A" w14:textId="77777777" w:rsidR="00747BBF" w:rsidRDefault="00927A6E">
            <w:pPr>
              <w:pStyle w:val="TableParagraph"/>
              <w:ind w:left="108"/>
            </w:pPr>
            <w:r>
              <w:t>Integracja</w:t>
            </w:r>
            <w:r>
              <w:rPr>
                <w:spacing w:val="-6"/>
              </w:rPr>
              <w:t xml:space="preserve"> </w:t>
            </w:r>
            <w:r>
              <w:t>z</w:t>
            </w:r>
            <w:r>
              <w:rPr>
                <w:spacing w:val="-7"/>
              </w:rPr>
              <w:t xml:space="preserve"> </w:t>
            </w:r>
            <w:r>
              <w:t>wykorzystaniem</w:t>
            </w:r>
            <w:r>
              <w:rPr>
                <w:spacing w:val="-5"/>
              </w:rPr>
              <w:t xml:space="preserve"> </w:t>
            </w:r>
            <w:r>
              <w:t>standardu</w:t>
            </w:r>
            <w:r>
              <w:rPr>
                <w:spacing w:val="-5"/>
              </w:rPr>
              <w:t xml:space="preserve"> HL7</w:t>
            </w:r>
          </w:p>
        </w:tc>
      </w:tr>
      <w:tr w:rsidR="00747BBF" w14:paraId="5102A909" w14:textId="77777777">
        <w:trPr>
          <w:trHeight w:val="628"/>
        </w:trPr>
        <w:tc>
          <w:tcPr>
            <w:tcW w:w="566" w:type="dxa"/>
            <w:shd w:val="clear" w:color="auto" w:fill="D9E1F3"/>
          </w:tcPr>
          <w:p w14:paraId="5EEBBCAD" w14:textId="77777777" w:rsidR="00747BBF" w:rsidRDefault="00927A6E">
            <w:pPr>
              <w:pStyle w:val="TableParagraph"/>
              <w:ind w:left="249"/>
            </w:pPr>
            <w:r>
              <w:rPr>
                <w:spacing w:val="-5"/>
              </w:rPr>
              <w:t>15.</w:t>
            </w:r>
          </w:p>
        </w:tc>
        <w:tc>
          <w:tcPr>
            <w:tcW w:w="8507" w:type="dxa"/>
            <w:shd w:val="clear" w:color="auto" w:fill="D9E1F3"/>
          </w:tcPr>
          <w:p w14:paraId="14B21AEF" w14:textId="77777777" w:rsidR="00747BBF" w:rsidRDefault="00927A6E">
            <w:pPr>
              <w:pStyle w:val="TableParagraph"/>
              <w:ind w:left="108"/>
            </w:pPr>
            <w:r>
              <w:t>Integracja</w:t>
            </w:r>
            <w:r>
              <w:rPr>
                <w:spacing w:val="-12"/>
              </w:rPr>
              <w:t xml:space="preserve"> </w:t>
            </w:r>
            <w:r>
              <w:t>systemów</w:t>
            </w:r>
            <w:r>
              <w:rPr>
                <w:spacing w:val="-11"/>
              </w:rPr>
              <w:t xml:space="preserve"> </w:t>
            </w:r>
            <w:r>
              <w:t>musi</w:t>
            </w:r>
            <w:r>
              <w:rPr>
                <w:spacing w:val="-12"/>
              </w:rPr>
              <w:t xml:space="preserve"> </w:t>
            </w:r>
            <w:r>
              <w:t>pozwalać</w:t>
            </w:r>
            <w:r>
              <w:rPr>
                <w:spacing w:val="-9"/>
              </w:rPr>
              <w:t xml:space="preserve"> </w:t>
            </w:r>
            <w:r>
              <w:t>na</w:t>
            </w:r>
            <w:r>
              <w:rPr>
                <w:spacing w:val="-12"/>
              </w:rPr>
              <w:t xml:space="preserve"> </w:t>
            </w:r>
            <w:r>
              <w:t>identyfikację</w:t>
            </w:r>
            <w:r>
              <w:rPr>
                <w:spacing w:val="-10"/>
              </w:rPr>
              <w:t xml:space="preserve"> </w:t>
            </w:r>
            <w:r>
              <w:t>osób</w:t>
            </w:r>
            <w:r>
              <w:rPr>
                <w:spacing w:val="-10"/>
              </w:rPr>
              <w:t xml:space="preserve"> </w:t>
            </w:r>
            <w:r>
              <w:t>zlecających</w:t>
            </w:r>
            <w:r>
              <w:rPr>
                <w:spacing w:val="-10"/>
              </w:rPr>
              <w:t xml:space="preserve"> </w:t>
            </w:r>
            <w:r>
              <w:t>badania,</w:t>
            </w:r>
            <w:r>
              <w:rPr>
                <w:spacing w:val="-12"/>
              </w:rPr>
              <w:t xml:space="preserve"> </w:t>
            </w:r>
            <w:r>
              <w:rPr>
                <w:spacing w:val="-2"/>
              </w:rPr>
              <w:t>wykonujących</w:t>
            </w:r>
          </w:p>
          <w:p w14:paraId="0FBFED63" w14:textId="77777777" w:rsidR="00747BBF" w:rsidRDefault="00927A6E">
            <w:pPr>
              <w:pStyle w:val="TableParagraph"/>
              <w:spacing w:before="38" w:line="240" w:lineRule="auto"/>
              <w:ind w:left="117"/>
            </w:pPr>
            <w:r>
              <w:t>badania</w:t>
            </w:r>
            <w:r>
              <w:rPr>
                <w:spacing w:val="-6"/>
              </w:rPr>
              <w:t xml:space="preserve"> </w:t>
            </w:r>
            <w:r>
              <w:t>oraz</w:t>
            </w:r>
            <w:r>
              <w:rPr>
                <w:spacing w:val="-7"/>
              </w:rPr>
              <w:t xml:space="preserve"> </w:t>
            </w:r>
            <w:r>
              <w:t>opisujących</w:t>
            </w:r>
            <w:r>
              <w:rPr>
                <w:spacing w:val="-6"/>
              </w:rPr>
              <w:t xml:space="preserve"> </w:t>
            </w:r>
            <w:r>
              <w:rPr>
                <w:spacing w:val="-2"/>
              </w:rPr>
              <w:t>badania.</w:t>
            </w:r>
          </w:p>
        </w:tc>
      </w:tr>
      <w:tr w:rsidR="00747BBF" w14:paraId="4B8141BA" w14:textId="77777777">
        <w:trPr>
          <w:trHeight w:val="318"/>
        </w:trPr>
        <w:tc>
          <w:tcPr>
            <w:tcW w:w="566" w:type="dxa"/>
          </w:tcPr>
          <w:p w14:paraId="6E1B8F57" w14:textId="77777777" w:rsidR="00747BBF" w:rsidRDefault="00927A6E">
            <w:pPr>
              <w:pStyle w:val="TableParagraph"/>
              <w:ind w:left="249"/>
            </w:pPr>
            <w:r>
              <w:rPr>
                <w:spacing w:val="-5"/>
              </w:rPr>
              <w:t>16.</w:t>
            </w:r>
          </w:p>
        </w:tc>
        <w:tc>
          <w:tcPr>
            <w:tcW w:w="8507" w:type="dxa"/>
          </w:tcPr>
          <w:p w14:paraId="3256EAFA" w14:textId="77777777" w:rsidR="00747BBF" w:rsidRDefault="00927A6E">
            <w:pPr>
              <w:pStyle w:val="TableParagraph"/>
              <w:ind w:left="108"/>
            </w:pPr>
            <w:r>
              <w:t>Systemy</w:t>
            </w:r>
            <w:r>
              <w:rPr>
                <w:spacing w:val="-7"/>
              </w:rPr>
              <w:t xml:space="preserve"> </w:t>
            </w:r>
            <w:r>
              <w:t>muszą</w:t>
            </w:r>
            <w:r>
              <w:rPr>
                <w:spacing w:val="-4"/>
              </w:rPr>
              <w:t xml:space="preserve"> </w:t>
            </w:r>
            <w:r>
              <w:t>przetwarzać</w:t>
            </w:r>
            <w:r>
              <w:rPr>
                <w:spacing w:val="-4"/>
              </w:rPr>
              <w:t xml:space="preserve"> </w:t>
            </w:r>
            <w:r>
              <w:t>dane</w:t>
            </w:r>
            <w:r>
              <w:rPr>
                <w:spacing w:val="-4"/>
              </w:rPr>
              <w:t xml:space="preserve"> </w:t>
            </w:r>
            <w:r>
              <w:t>zgodnie</w:t>
            </w:r>
            <w:r>
              <w:rPr>
                <w:spacing w:val="-7"/>
              </w:rPr>
              <w:t xml:space="preserve"> </w:t>
            </w:r>
            <w:r>
              <w:t>z</w:t>
            </w:r>
            <w:r>
              <w:rPr>
                <w:spacing w:val="-4"/>
              </w:rPr>
              <w:t xml:space="preserve"> </w:t>
            </w:r>
            <w:r>
              <w:t>obowiązującymi</w:t>
            </w:r>
            <w:r>
              <w:rPr>
                <w:spacing w:val="-4"/>
              </w:rPr>
              <w:t xml:space="preserve"> </w:t>
            </w:r>
            <w:r>
              <w:t>przepisami</w:t>
            </w:r>
            <w:r>
              <w:rPr>
                <w:spacing w:val="-4"/>
              </w:rPr>
              <w:t xml:space="preserve"> </w:t>
            </w:r>
            <w:r>
              <w:rPr>
                <w:spacing w:val="-2"/>
              </w:rPr>
              <w:t>prawa.</w:t>
            </w:r>
          </w:p>
        </w:tc>
      </w:tr>
      <w:tr w:rsidR="00747BBF" w14:paraId="74CCA846" w14:textId="77777777">
        <w:trPr>
          <w:trHeight w:val="628"/>
        </w:trPr>
        <w:tc>
          <w:tcPr>
            <w:tcW w:w="566" w:type="dxa"/>
            <w:shd w:val="clear" w:color="auto" w:fill="D9E1F3"/>
          </w:tcPr>
          <w:p w14:paraId="38C34C4B" w14:textId="77777777" w:rsidR="00747BBF" w:rsidRDefault="00927A6E">
            <w:pPr>
              <w:pStyle w:val="TableParagraph"/>
              <w:ind w:left="249"/>
            </w:pPr>
            <w:r>
              <w:rPr>
                <w:spacing w:val="-5"/>
              </w:rPr>
              <w:t>17.</w:t>
            </w:r>
          </w:p>
        </w:tc>
        <w:tc>
          <w:tcPr>
            <w:tcW w:w="8507" w:type="dxa"/>
            <w:shd w:val="clear" w:color="auto" w:fill="D9E1F3"/>
          </w:tcPr>
          <w:p w14:paraId="3752BD47" w14:textId="77777777" w:rsidR="00747BBF" w:rsidRDefault="00927A6E">
            <w:pPr>
              <w:pStyle w:val="TableParagraph"/>
              <w:ind w:left="108"/>
            </w:pPr>
            <w:r>
              <w:t>System</w:t>
            </w:r>
            <w:r>
              <w:rPr>
                <w:spacing w:val="46"/>
              </w:rPr>
              <w:t xml:space="preserve"> </w:t>
            </w:r>
            <w:r>
              <w:t>musi</w:t>
            </w:r>
            <w:r>
              <w:rPr>
                <w:spacing w:val="50"/>
              </w:rPr>
              <w:t xml:space="preserve"> </w:t>
            </w:r>
            <w:r>
              <w:t>umożliwiać</w:t>
            </w:r>
            <w:r>
              <w:rPr>
                <w:spacing w:val="47"/>
              </w:rPr>
              <w:t xml:space="preserve"> </w:t>
            </w:r>
            <w:r>
              <w:t>kontrolę</w:t>
            </w:r>
            <w:r>
              <w:rPr>
                <w:spacing w:val="51"/>
              </w:rPr>
              <w:t xml:space="preserve"> </w:t>
            </w:r>
            <w:r>
              <w:t>i</w:t>
            </w:r>
            <w:r>
              <w:rPr>
                <w:spacing w:val="47"/>
              </w:rPr>
              <w:t xml:space="preserve"> </w:t>
            </w:r>
            <w:r>
              <w:t>raportowanie</w:t>
            </w:r>
            <w:r>
              <w:rPr>
                <w:spacing w:val="48"/>
              </w:rPr>
              <w:t xml:space="preserve"> </w:t>
            </w:r>
            <w:r>
              <w:t>dawki</w:t>
            </w:r>
            <w:r>
              <w:rPr>
                <w:spacing w:val="49"/>
              </w:rPr>
              <w:t xml:space="preserve"> </w:t>
            </w:r>
            <w:r>
              <w:t>promieniowania</w:t>
            </w:r>
            <w:r>
              <w:rPr>
                <w:spacing w:val="50"/>
              </w:rPr>
              <w:t xml:space="preserve"> </w:t>
            </w:r>
            <w:r>
              <w:t>przyjętej</w:t>
            </w:r>
            <w:r>
              <w:rPr>
                <w:spacing w:val="48"/>
              </w:rPr>
              <w:t xml:space="preserve"> </w:t>
            </w:r>
            <w:r>
              <w:rPr>
                <w:spacing w:val="-2"/>
              </w:rPr>
              <w:t>przez</w:t>
            </w:r>
          </w:p>
          <w:p w14:paraId="7C341313" w14:textId="77777777" w:rsidR="00747BBF" w:rsidRDefault="00927A6E">
            <w:pPr>
              <w:pStyle w:val="TableParagraph"/>
              <w:spacing w:before="41" w:line="240" w:lineRule="auto"/>
              <w:ind w:left="117"/>
            </w:pPr>
            <w:r>
              <w:t>każdego</w:t>
            </w:r>
            <w:r>
              <w:rPr>
                <w:spacing w:val="-4"/>
              </w:rPr>
              <w:t xml:space="preserve"> </w:t>
            </w:r>
            <w:r>
              <w:t>z</w:t>
            </w:r>
            <w:r>
              <w:rPr>
                <w:spacing w:val="-3"/>
              </w:rPr>
              <w:t xml:space="preserve"> </w:t>
            </w:r>
            <w:r>
              <w:rPr>
                <w:spacing w:val="-2"/>
              </w:rPr>
              <w:t>pacjentów.</w:t>
            </w:r>
          </w:p>
        </w:tc>
      </w:tr>
      <w:tr w:rsidR="00747BBF" w14:paraId="0400BD6A" w14:textId="77777777">
        <w:trPr>
          <w:trHeight w:val="321"/>
        </w:trPr>
        <w:tc>
          <w:tcPr>
            <w:tcW w:w="566" w:type="dxa"/>
          </w:tcPr>
          <w:p w14:paraId="6A6086AE" w14:textId="77777777" w:rsidR="00747BBF" w:rsidRDefault="00927A6E">
            <w:pPr>
              <w:pStyle w:val="TableParagraph"/>
              <w:ind w:left="249"/>
            </w:pPr>
            <w:r>
              <w:rPr>
                <w:spacing w:val="-5"/>
              </w:rPr>
              <w:t>18.</w:t>
            </w:r>
          </w:p>
        </w:tc>
        <w:tc>
          <w:tcPr>
            <w:tcW w:w="8507" w:type="dxa"/>
          </w:tcPr>
          <w:p w14:paraId="141BA7CA" w14:textId="77777777" w:rsidR="00747BBF" w:rsidRDefault="00927A6E">
            <w:pPr>
              <w:pStyle w:val="TableParagraph"/>
              <w:ind w:left="108"/>
            </w:pPr>
            <w:r>
              <w:t>System</w:t>
            </w:r>
            <w:r>
              <w:rPr>
                <w:spacing w:val="-7"/>
              </w:rPr>
              <w:t xml:space="preserve"> </w:t>
            </w:r>
            <w:r>
              <w:t>musi</w:t>
            </w:r>
            <w:r>
              <w:rPr>
                <w:spacing w:val="-4"/>
              </w:rPr>
              <w:t xml:space="preserve"> </w:t>
            </w:r>
            <w:r>
              <w:t>umożliwiać</w:t>
            </w:r>
            <w:r>
              <w:rPr>
                <w:spacing w:val="-3"/>
              </w:rPr>
              <w:t xml:space="preserve"> </w:t>
            </w:r>
            <w:r>
              <w:t>analizę</w:t>
            </w:r>
            <w:r>
              <w:rPr>
                <w:spacing w:val="-4"/>
              </w:rPr>
              <w:t xml:space="preserve"> </w:t>
            </w:r>
            <w:r>
              <w:t>zdjęć</w:t>
            </w:r>
            <w:r>
              <w:rPr>
                <w:spacing w:val="-5"/>
              </w:rPr>
              <w:t xml:space="preserve"> </w:t>
            </w:r>
            <w:r>
              <w:t>odrzuconych</w:t>
            </w:r>
            <w:r>
              <w:rPr>
                <w:spacing w:val="-4"/>
              </w:rPr>
              <w:t xml:space="preserve"> </w:t>
            </w:r>
            <w:r>
              <w:t>i</w:t>
            </w:r>
            <w:r>
              <w:rPr>
                <w:spacing w:val="-3"/>
              </w:rPr>
              <w:t xml:space="preserve"> </w:t>
            </w:r>
            <w:r>
              <w:rPr>
                <w:spacing w:val="-2"/>
              </w:rPr>
              <w:t>powtórzonych.</w:t>
            </w:r>
          </w:p>
        </w:tc>
      </w:tr>
    </w:tbl>
    <w:p w14:paraId="2B6F347F" w14:textId="77777777" w:rsidR="00747BBF" w:rsidRDefault="00927A6E" w:rsidP="004107CF">
      <w:pPr>
        <w:pStyle w:val="Nagwek2"/>
      </w:pPr>
      <w:bookmarkStart w:id="74" w:name="_Toc197668422"/>
      <w:r>
        <w:t>Integracja</w:t>
      </w:r>
      <w:r>
        <w:rPr>
          <w:spacing w:val="-6"/>
        </w:rPr>
        <w:t xml:space="preserve"> </w:t>
      </w:r>
      <w:r>
        <w:t>z</w:t>
      </w:r>
      <w:r>
        <w:rPr>
          <w:spacing w:val="-7"/>
        </w:rPr>
        <w:t xml:space="preserve"> </w:t>
      </w:r>
      <w:r>
        <w:t>rozwiązaniem</w:t>
      </w:r>
      <w:r>
        <w:rPr>
          <w:spacing w:val="-6"/>
        </w:rPr>
        <w:t xml:space="preserve"> </w:t>
      </w:r>
      <w:r>
        <w:t>katalogowym</w:t>
      </w:r>
      <w:r>
        <w:rPr>
          <w:spacing w:val="-5"/>
        </w:rPr>
        <w:t xml:space="preserve"> </w:t>
      </w:r>
      <w:r>
        <w:t>(SSO,</w:t>
      </w:r>
      <w:r>
        <w:rPr>
          <w:spacing w:val="-8"/>
        </w:rPr>
        <w:t xml:space="preserve"> </w:t>
      </w:r>
      <w:r>
        <w:t>domena</w:t>
      </w:r>
      <w:r>
        <w:rPr>
          <w:spacing w:val="-5"/>
        </w:rPr>
        <w:t xml:space="preserve"> </w:t>
      </w:r>
      <w:r>
        <w:rPr>
          <w:spacing w:val="-2"/>
        </w:rPr>
        <w:t>Windows).</w:t>
      </w:r>
      <w:bookmarkEnd w:id="74"/>
    </w:p>
    <w:p w14:paraId="643DAD53" w14:textId="77777777" w:rsidR="00747BBF" w:rsidRDefault="00927A6E">
      <w:pPr>
        <w:pStyle w:val="Tekstpodstawowy"/>
        <w:spacing w:before="49" w:line="276" w:lineRule="auto"/>
        <w:ind w:left="151" w:right="423" w:hanging="10"/>
        <w:jc w:val="both"/>
      </w:pPr>
      <w:r>
        <w:t>W zakresie wymiany danych o użytkownikach oraz autoryzacji dostępu, zgodnie z wymaganiami systemów dziedzinowych i standardami branżowymi. Zamawiający posiada wdrożone AD.</w:t>
      </w:r>
    </w:p>
    <w:p w14:paraId="2D2F240B" w14:textId="77777777" w:rsidR="00747BBF" w:rsidRDefault="00927A6E" w:rsidP="004107CF">
      <w:pPr>
        <w:pStyle w:val="Nagwek2"/>
      </w:pPr>
      <w:bookmarkStart w:id="75" w:name="_Toc197668423"/>
      <w:r>
        <w:t>Zakres</w:t>
      </w:r>
      <w:r>
        <w:rPr>
          <w:spacing w:val="-6"/>
        </w:rPr>
        <w:t xml:space="preserve"> </w:t>
      </w:r>
      <w:r>
        <w:t>migracji</w:t>
      </w:r>
      <w:r>
        <w:rPr>
          <w:spacing w:val="-7"/>
        </w:rPr>
        <w:t xml:space="preserve"> </w:t>
      </w:r>
      <w:r>
        <w:t>danych</w:t>
      </w:r>
      <w:r>
        <w:rPr>
          <w:spacing w:val="-4"/>
        </w:rPr>
        <w:t xml:space="preserve"> </w:t>
      </w:r>
      <w:r>
        <w:rPr>
          <w:spacing w:val="-5"/>
        </w:rPr>
        <w:t>HIS</w:t>
      </w:r>
      <w:bookmarkEnd w:id="75"/>
    </w:p>
    <w:p w14:paraId="04867A23" w14:textId="77777777" w:rsidR="00747BBF" w:rsidRDefault="00927A6E">
      <w:pPr>
        <w:pStyle w:val="Tekstpodstawowy"/>
        <w:spacing w:before="49" w:line="276" w:lineRule="auto"/>
        <w:ind w:left="151" w:right="416" w:hanging="10"/>
        <w:jc w:val="both"/>
      </w:pPr>
      <w:r>
        <w:t>Zamawiający</w:t>
      </w:r>
      <w:r>
        <w:rPr>
          <w:spacing w:val="-1"/>
        </w:rPr>
        <w:t xml:space="preserve"> </w:t>
      </w:r>
      <w:r>
        <w:t>posiada</w:t>
      </w:r>
      <w:r>
        <w:rPr>
          <w:spacing w:val="-2"/>
        </w:rPr>
        <w:t xml:space="preserve"> </w:t>
      </w:r>
      <w:r>
        <w:t>aktualnie system HIS</w:t>
      </w:r>
      <w:r>
        <w:rPr>
          <w:spacing w:val="-1"/>
        </w:rPr>
        <w:t xml:space="preserve"> </w:t>
      </w:r>
      <w:r>
        <w:t>Eskulap</w:t>
      </w:r>
      <w:r>
        <w:rPr>
          <w:spacing w:val="-1"/>
        </w:rPr>
        <w:t xml:space="preserve"> </w:t>
      </w:r>
      <w:r>
        <w:t xml:space="preserve">produkcji firmy </w:t>
      </w:r>
      <w:proofErr w:type="spellStart"/>
      <w:r>
        <w:t>Nexus</w:t>
      </w:r>
      <w:proofErr w:type="spellEnd"/>
      <w:r>
        <w:rPr>
          <w:spacing w:val="-2"/>
        </w:rPr>
        <w:t xml:space="preserve"> </w:t>
      </w:r>
      <w:r>
        <w:t>oraz</w:t>
      </w:r>
      <w:r>
        <w:rPr>
          <w:spacing w:val="-1"/>
        </w:rPr>
        <w:t xml:space="preserve"> </w:t>
      </w:r>
      <w:r>
        <w:t>system</w:t>
      </w:r>
      <w:r>
        <w:rPr>
          <w:spacing w:val="-1"/>
        </w:rPr>
        <w:t xml:space="preserve"> </w:t>
      </w:r>
      <w:r>
        <w:t>KS-</w:t>
      </w:r>
      <w:proofErr w:type="spellStart"/>
      <w:r>
        <w:t>Medis</w:t>
      </w:r>
      <w:proofErr w:type="spellEnd"/>
      <w:r>
        <w:t xml:space="preserve"> firmy </w:t>
      </w:r>
      <w:proofErr w:type="spellStart"/>
      <w:r>
        <w:t>Kamsoft</w:t>
      </w:r>
      <w:proofErr w:type="spellEnd"/>
      <w:r>
        <w:t>. Ponadto przedmiotem migracji muszą być także dane pochodzące z systemu klasy ERP produkcji firmy BPSC. Migracja danych z tych systemów do systemu oferowanego w niniejszym postępowaniu będzie miała miejsce na następujących zasadach:</w:t>
      </w:r>
    </w:p>
    <w:p w14:paraId="360856C6" w14:textId="77777777" w:rsidR="00747BBF" w:rsidRDefault="00747BBF">
      <w:pPr>
        <w:pStyle w:val="Tekstpodstawowy"/>
        <w:spacing w:line="276" w:lineRule="auto"/>
        <w:jc w:val="both"/>
        <w:sectPr w:rsidR="00747BBF">
          <w:pgSz w:w="11910" w:h="16840"/>
          <w:pgMar w:top="1400" w:right="992" w:bottom="1280" w:left="1275" w:header="0" w:footer="1092" w:gutter="0"/>
          <w:cols w:space="708"/>
        </w:sectPr>
      </w:pPr>
    </w:p>
    <w:p w14:paraId="78F5BD66" w14:textId="77777777" w:rsidR="00747BBF" w:rsidRDefault="00927A6E">
      <w:pPr>
        <w:pStyle w:val="Akapitzlist"/>
        <w:numPr>
          <w:ilvl w:val="0"/>
          <w:numId w:val="30"/>
        </w:numPr>
        <w:tabs>
          <w:tab w:val="left" w:pos="641"/>
        </w:tabs>
        <w:spacing w:before="28"/>
        <w:ind w:left="641" w:hanging="358"/>
      </w:pPr>
      <w:r>
        <w:lastRenderedPageBreak/>
        <w:t>Przedmiot</w:t>
      </w:r>
      <w:r>
        <w:rPr>
          <w:spacing w:val="8"/>
        </w:rPr>
        <w:t xml:space="preserve"> </w:t>
      </w:r>
      <w:r>
        <w:t>migracji</w:t>
      </w:r>
      <w:r>
        <w:rPr>
          <w:spacing w:val="14"/>
        </w:rPr>
        <w:t xml:space="preserve"> </w:t>
      </w:r>
      <w:r>
        <w:t>-</w:t>
      </w:r>
      <w:r>
        <w:rPr>
          <w:spacing w:val="14"/>
        </w:rPr>
        <w:t xml:space="preserve"> </w:t>
      </w:r>
      <w:r>
        <w:t>przeniesienie</w:t>
      </w:r>
      <w:r>
        <w:rPr>
          <w:spacing w:val="12"/>
        </w:rPr>
        <w:t xml:space="preserve"> </w:t>
      </w:r>
      <w:r>
        <w:t>danych:</w:t>
      </w:r>
      <w:r>
        <w:rPr>
          <w:spacing w:val="11"/>
        </w:rPr>
        <w:t xml:space="preserve"> </w:t>
      </w:r>
      <w:r>
        <w:t>osobowych,</w:t>
      </w:r>
      <w:r>
        <w:rPr>
          <w:spacing w:val="13"/>
        </w:rPr>
        <w:t xml:space="preserve"> </w:t>
      </w:r>
      <w:r>
        <w:t>medycznych</w:t>
      </w:r>
      <w:r>
        <w:rPr>
          <w:color w:val="FF0000"/>
        </w:rPr>
        <w:t>,</w:t>
      </w:r>
      <w:r>
        <w:rPr>
          <w:color w:val="FF0000"/>
          <w:spacing w:val="11"/>
        </w:rPr>
        <w:t xml:space="preserve"> </w:t>
      </w:r>
      <w:r>
        <w:t>finansowych,</w:t>
      </w:r>
      <w:r>
        <w:rPr>
          <w:spacing w:val="13"/>
        </w:rPr>
        <w:t xml:space="preserve"> </w:t>
      </w:r>
      <w:r>
        <w:rPr>
          <w:spacing w:val="-2"/>
        </w:rPr>
        <w:t>kadrowych,</w:t>
      </w:r>
    </w:p>
    <w:p w14:paraId="066FD93C" w14:textId="77777777" w:rsidR="00747BBF" w:rsidRDefault="00927A6E">
      <w:pPr>
        <w:pStyle w:val="Tekstpodstawowy"/>
        <w:spacing w:before="39"/>
        <w:ind w:left="643"/>
      </w:pPr>
      <w:r>
        <w:rPr>
          <w:spacing w:val="-2"/>
        </w:rPr>
        <w:t>materiałowych.</w:t>
      </w:r>
    </w:p>
    <w:p w14:paraId="0BED8AEC" w14:textId="77777777" w:rsidR="00747BBF" w:rsidRDefault="00927A6E">
      <w:pPr>
        <w:pStyle w:val="Akapitzlist"/>
        <w:numPr>
          <w:ilvl w:val="0"/>
          <w:numId w:val="30"/>
        </w:numPr>
        <w:tabs>
          <w:tab w:val="left" w:pos="641"/>
          <w:tab w:val="left" w:pos="643"/>
        </w:tabs>
        <w:spacing w:before="41" w:line="276" w:lineRule="auto"/>
        <w:ind w:right="417"/>
        <w:jc w:val="both"/>
      </w:pPr>
      <w:r>
        <w:t xml:space="preserve">Zamawiający jako poprawne wykonanie migracji rozumie dokonanie migracji z systemów na dzień wykonania analizy </w:t>
      </w:r>
      <w:proofErr w:type="spellStart"/>
      <w:r>
        <w:t>przedmigracyjnej</w:t>
      </w:r>
      <w:proofErr w:type="spellEnd"/>
      <w:r>
        <w:t xml:space="preserve"> oraz w okresie przejściowym tzn. od dnia wykonania analizy </w:t>
      </w:r>
      <w:proofErr w:type="spellStart"/>
      <w:r>
        <w:t>przedmigracyjnej</w:t>
      </w:r>
      <w:proofErr w:type="spellEnd"/>
      <w:r>
        <w:t xml:space="preserve"> do dnia przełączenia systemów </w:t>
      </w:r>
      <w:proofErr w:type="spellStart"/>
      <w:r>
        <w:t>Nexus</w:t>
      </w:r>
      <w:proofErr w:type="spellEnd"/>
      <w:r>
        <w:t>, BPSC,</w:t>
      </w:r>
      <w:r>
        <w:rPr>
          <w:spacing w:val="-1"/>
        </w:rPr>
        <w:t xml:space="preserve"> </w:t>
      </w:r>
      <w:proofErr w:type="spellStart"/>
      <w:r>
        <w:t>Kamsoft</w:t>
      </w:r>
      <w:proofErr w:type="spellEnd"/>
      <w:r>
        <w:t xml:space="preserve"> w tryb „tylko do odczytu” (tzn. do dnia, od którego Zamawiający będzie archiwizował dane tylko i wyłącznie w nowym systemie HIS).</w:t>
      </w:r>
    </w:p>
    <w:p w14:paraId="32F73516" w14:textId="77777777" w:rsidR="00747BBF" w:rsidRDefault="00927A6E">
      <w:pPr>
        <w:pStyle w:val="Akapitzlist"/>
        <w:numPr>
          <w:ilvl w:val="0"/>
          <w:numId w:val="30"/>
        </w:numPr>
        <w:tabs>
          <w:tab w:val="left" w:pos="641"/>
        </w:tabs>
        <w:spacing w:line="268" w:lineRule="exact"/>
        <w:ind w:left="641" w:hanging="358"/>
        <w:jc w:val="both"/>
      </w:pPr>
      <w:r>
        <w:t>Określenie</w:t>
      </w:r>
      <w:r>
        <w:rPr>
          <w:spacing w:val="-6"/>
        </w:rPr>
        <w:t xml:space="preserve"> </w:t>
      </w:r>
      <w:r>
        <w:t>ramowych</w:t>
      </w:r>
      <w:r>
        <w:rPr>
          <w:spacing w:val="-6"/>
        </w:rPr>
        <w:t xml:space="preserve"> </w:t>
      </w:r>
      <w:r>
        <w:t>etapów</w:t>
      </w:r>
      <w:r>
        <w:rPr>
          <w:spacing w:val="-5"/>
        </w:rPr>
        <w:t xml:space="preserve"> </w:t>
      </w:r>
      <w:r>
        <w:t>prowadzenia</w:t>
      </w:r>
      <w:r>
        <w:rPr>
          <w:spacing w:val="-9"/>
        </w:rPr>
        <w:t xml:space="preserve"> </w:t>
      </w:r>
      <w:r>
        <w:t>procesu</w:t>
      </w:r>
      <w:r>
        <w:rPr>
          <w:spacing w:val="-8"/>
        </w:rPr>
        <w:t xml:space="preserve"> </w:t>
      </w:r>
      <w:r>
        <w:rPr>
          <w:spacing w:val="-2"/>
        </w:rPr>
        <w:t>migracji:</w:t>
      </w:r>
    </w:p>
    <w:p w14:paraId="50BC4D0E" w14:textId="77777777" w:rsidR="00747BBF" w:rsidRDefault="00927A6E">
      <w:pPr>
        <w:pStyle w:val="Akapitzlist"/>
        <w:numPr>
          <w:ilvl w:val="1"/>
          <w:numId w:val="30"/>
        </w:numPr>
        <w:tabs>
          <w:tab w:val="left" w:pos="859"/>
        </w:tabs>
        <w:spacing w:before="41"/>
        <w:ind w:left="859" w:hanging="358"/>
        <w:jc w:val="both"/>
      </w:pPr>
      <w:r>
        <w:t>przekazanie</w:t>
      </w:r>
      <w:r>
        <w:rPr>
          <w:spacing w:val="-6"/>
        </w:rPr>
        <w:t xml:space="preserve"> </w:t>
      </w:r>
      <w:r>
        <w:t>przez</w:t>
      </w:r>
      <w:r>
        <w:rPr>
          <w:spacing w:val="-5"/>
        </w:rPr>
        <w:t xml:space="preserve"> </w:t>
      </w:r>
      <w:r>
        <w:t>Zamawiającego</w:t>
      </w:r>
      <w:r>
        <w:rPr>
          <w:spacing w:val="-7"/>
        </w:rPr>
        <w:t xml:space="preserve"> </w:t>
      </w:r>
      <w:r>
        <w:t>dostępów</w:t>
      </w:r>
      <w:r>
        <w:rPr>
          <w:spacing w:val="-5"/>
        </w:rPr>
        <w:t xml:space="preserve"> </w:t>
      </w:r>
      <w:r>
        <w:t>plików</w:t>
      </w:r>
      <w:r>
        <w:rPr>
          <w:spacing w:val="-7"/>
        </w:rPr>
        <w:t xml:space="preserve"> </w:t>
      </w:r>
      <w:r>
        <w:t>baz</w:t>
      </w:r>
      <w:r>
        <w:rPr>
          <w:spacing w:val="-6"/>
        </w:rPr>
        <w:t xml:space="preserve"> </w:t>
      </w:r>
      <w:r>
        <w:rPr>
          <w:spacing w:val="-2"/>
        </w:rPr>
        <w:t>danych.</w:t>
      </w:r>
    </w:p>
    <w:p w14:paraId="62E4F789" w14:textId="77777777" w:rsidR="00747BBF" w:rsidRDefault="00927A6E">
      <w:pPr>
        <w:pStyle w:val="Akapitzlist"/>
        <w:numPr>
          <w:ilvl w:val="1"/>
          <w:numId w:val="30"/>
        </w:numPr>
        <w:tabs>
          <w:tab w:val="left" w:pos="859"/>
          <w:tab w:val="left" w:pos="861"/>
        </w:tabs>
        <w:spacing w:before="41" w:line="276" w:lineRule="auto"/>
        <w:ind w:right="415"/>
        <w:jc w:val="both"/>
      </w:pPr>
      <w:r>
        <w:t xml:space="preserve">opracowanie Planu Migracji (do 21 dni od dnia podpisania umowy), określającego m.in.: niezbędnych przygotowawczych prac konfiguracyjnych, planu testów, raportów weryfikacyjnych, harmonogramu migracji. Wykonanie migracji testowej w ciągu 30-40 dni, (termin ten ulegnie dookreśleniu na etapie tworzenia Planu Migracji) od dnia podpisania umowy po 1.000 rekordów pacjenta z systemów Eskulap oraz </w:t>
      </w:r>
      <w:proofErr w:type="spellStart"/>
      <w:r>
        <w:t>Kamsoft</w:t>
      </w:r>
      <w:proofErr w:type="spellEnd"/>
      <w:r>
        <w:t xml:space="preserve"> (lub jednego z nich w przypadku zaoferowania któregoś z obecnie użytkowanych).</w:t>
      </w:r>
    </w:p>
    <w:p w14:paraId="04F940BA" w14:textId="77777777" w:rsidR="00747BBF" w:rsidRDefault="00927A6E">
      <w:pPr>
        <w:pStyle w:val="Akapitzlist"/>
        <w:numPr>
          <w:ilvl w:val="1"/>
          <w:numId w:val="30"/>
        </w:numPr>
        <w:tabs>
          <w:tab w:val="left" w:pos="861"/>
        </w:tabs>
        <w:spacing w:line="273" w:lineRule="auto"/>
        <w:ind w:right="420"/>
        <w:jc w:val="both"/>
      </w:pPr>
      <w:r>
        <w:t>przekazanie</w:t>
      </w:r>
      <w:r>
        <w:rPr>
          <w:spacing w:val="-8"/>
        </w:rPr>
        <w:t xml:space="preserve"> </w:t>
      </w:r>
      <w:r>
        <w:t>osobie</w:t>
      </w:r>
      <w:r>
        <w:rPr>
          <w:spacing w:val="-11"/>
        </w:rPr>
        <w:t xml:space="preserve"> </w:t>
      </w:r>
      <w:r>
        <w:t>wskazanej</w:t>
      </w:r>
      <w:r>
        <w:rPr>
          <w:spacing w:val="-8"/>
        </w:rPr>
        <w:t xml:space="preserve"> </w:t>
      </w:r>
      <w:r>
        <w:t>przez</w:t>
      </w:r>
      <w:r>
        <w:rPr>
          <w:spacing w:val="-9"/>
        </w:rPr>
        <w:t xml:space="preserve"> </w:t>
      </w:r>
      <w:r>
        <w:t>Zamawiającego</w:t>
      </w:r>
      <w:r>
        <w:rPr>
          <w:spacing w:val="-7"/>
        </w:rPr>
        <w:t xml:space="preserve"> </w:t>
      </w:r>
      <w:r>
        <w:t>dostępu</w:t>
      </w:r>
      <w:r>
        <w:rPr>
          <w:spacing w:val="-9"/>
        </w:rPr>
        <w:t xml:space="preserve"> </w:t>
      </w:r>
      <w:r>
        <w:t>do</w:t>
      </w:r>
      <w:r>
        <w:rPr>
          <w:spacing w:val="-10"/>
        </w:rPr>
        <w:t xml:space="preserve"> </w:t>
      </w:r>
      <w:r>
        <w:t>wdrażanego</w:t>
      </w:r>
      <w:r>
        <w:rPr>
          <w:spacing w:val="-10"/>
        </w:rPr>
        <w:t xml:space="preserve"> </w:t>
      </w:r>
      <w:r>
        <w:t>nowego</w:t>
      </w:r>
      <w:r>
        <w:rPr>
          <w:spacing w:val="-10"/>
        </w:rPr>
        <w:t xml:space="preserve"> </w:t>
      </w:r>
      <w:r>
        <w:t>systemu HIS w celu weryfikacji poprawności przeprowadzenia migracji testowej</w:t>
      </w:r>
    </w:p>
    <w:p w14:paraId="6934E002" w14:textId="77777777" w:rsidR="00747BBF" w:rsidRDefault="00874820">
      <w:pPr>
        <w:pStyle w:val="Akapitzlist"/>
        <w:numPr>
          <w:ilvl w:val="1"/>
          <w:numId w:val="30"/>
        </w:numPr>
        <w:tabs>
          <w:tab w:val="left" w:pos="859"/>
          <w:tab w:val="left" w:pos="861"/>
        </w:tabs>
        <w:spacing w:before="5" w:line="276" w:lineRule="auto"/>
        <w:ind w:right="421"/>
        <w:jc w:val="both"/>
      </w:pPr>
      <w:r>
        <w:t>30</w:t>
      </w:r>
      <w:r w:rsidR="00927A6E">
        <w:t xml:space="preserve"> dni od dnia przeprowadzenia migracji testowej po potwierdzeniu przez Zamawiającego zgodności danych pacjentów rozpoczęcie migracji pozostałych rekordów pacjentów</w:t>
      </w:r>
    </w:p>
    <w:p w14:paraId="2C828EA9" w14:textId="77777777" w:rsidR="00747BBF" w:rsidRDefault="00927A6E">
      <w:pPr>
        <w:pStyle w:val="Akapitzlist"/>
        <w:numPr>
          <w:ilvl w:val="1"/>
          <w:numId w:val="30"/>
        </w:numPr>
        <w:tabs>
          <w:tab w:val="left" w:pos="859"/>
        </w:tabs>
        <w:spacing w:line="268" w:lineRule="exact"/>
        <w:ind w:left="859" w:hanging="358"/>
        <w:jc w:val="both"/>
      </w:pPr>
      <w:r>
        <w:t>w</w:t>
      </w:r>
      <w:r>
        <w:rPr>
          <w:spacing w:val="-5"/>
        </w:rPr>
        <w:t xml:space="preserve"> </w:t>
      </w:r>
      <w:r>
        <w:t>ciągu</w:t>
      </w:r>
      <w:r>
        <w:rPr>
          <w:spacing w:val="-5"/>
        </w:rPr>
        <w:t xml:space="preserve"> </w:t>
      </w:r>
      <w:r>
        <w:t>7</w:t>
      </w:r>
      <w:r>
        <w:rPr>
          <w:spacing w:val="-4"/>
        </w:rPr>
        <w:t xml:space="preserve"> </w:t>
      </w:r>
      <w:r>
        <w:t>dni</w:t>
      </w:r>
      <w:r>
        <w:rPr>
          <w:spacing w:val="-3"/>
        </w:rPr>
        <w:t xml:space="preserve"> </w:t>
      </w:r>
      <w:r>
        <w:t>od</w:t>
      </w:r>
      <w:r>
        <w:rPr>
          <w:spacing w:val="-4"/>
        </w:rPr>
        <w:t xml:space="preserve"> </w:t>
      </w:r>
      <w:r>
        <w:t>zakończenia</w:t>
      </w:r>
      <w:r>
        <w:rPr>
          <w:spacing w:val="-3"/>
        </w:rPr>
        <w:t xml:space="preserve"> </w:t>
      </w:r>
      <w:r>
        <w:t>migracji</w:t>
      </w:r>
      <w:r>
        <w:rPr>
          <w:spacing w:val="-5"/>
        </w:rPr>
        <w:t xml:space="preserve"> </w:t>
      </w:r>
      <w:r>
        <w:t>Wykonawca</w:t>
      </w:r>
      <w:r>
        <w:rPr>
          <w:spacing w:val="-3"/>
        </w:rPr>
        <w:t xml:space="preserve"> </w:t>
      </w:r>
      <w:r>
        <w:t>przekaże</w:t>
      </w:r>
      <w:r>
        <w:rPr>
          <w:spacing w:val="-4"/>
        </w:rPr>
        <w:t xml:space="preserve"> </w:t>
      </w:r>
      <w:r>
        <w:t>raport</w:t>
      </w:r>
      <w:r>
        <w:rPr>
          <w:spacing w:val="-3"/>
        </w:rPr>
        <w:t xml:space="preserve"> </w:t>
      </w:r>
      <w:r>
        <w:t>z</w:t>
      </w:r>
      <w:r>
        <w:rPr>
          <w:spacing w:val="-6"/>
        </w:rPr>
        <w:t xml:space="preserve"> </w:t>
      </w:r>
      <w:r>
        <w:t>migracji</w:t>
      </w:r>
      <w:r>
        <w:rPr>
          <w:spacing w:val="-3"/>
        </w:rPr>
        <w:t xml:space="preserve"> </w:t>
      </w:r>
      <w:r>
        <w:t>danych</w:t>
      </w:r>
      <w:r>
        <w:rPr>
          <w:spacing w:val="-3"/>
        </w:rPr>
        <w:t xml:space="preserve"> </w:t>
      </w:r>
      <w:r>
        <w:rPr>
          <w:spacing w:val="-2"/>
        </w:rPr>
        <w:t>pacjenta</w:t>
      </w:r>
    </w:p>
    <w:p w14:paraId="27A7AC62" w14:textId="77777777" w:rsidR="00747BBF" w:rsidRDefault="00927A6E">
      <w:pPr>
        <w:pStyle w:val="Akapitzlist"/>
        <w:numPr>
          <w:ilvl w:val="0"/>
          <w:numId w:val="30"/>
        </w:numPr>
        <w:tabs>
          <w:tab w:val="left" w:pos="641"/>
          <w:tab w:val="left" w:pos="643"/>
        </w:tabs>
        <w:spacing w:before="41" w:line="276" w:lineRule="auto"/>
        <w:ind w:right="422"/>
        <w:jc w:val="both"/>
      </w:pPr>
      <w:r>
        <w:t>Zamawiający przewiduje, że zbiory danych przewidziane do migracji z systemów, które łącznie będą obejmowały ok 1 000 000 rekordów. Zbiory danych są przetwarzane w motorze bazy danych Oracle.</w:t>
      </w:r>
    </w:p>
    <w:p w14:paraId="668CEDE9" w14:textId="77777777" w:rsidR="00747BBF" w:rsidRDefault="00927A6E">
      <w:pPr>
        <w:pStyle w:val="Akapitzlist"/>
        <w:numPr>
          <w:ilvl w:val="0"/>
          <w:numId w:val="30"/>
        </w:numPr>
        <w:tabs>
          <w:tab w:val="left" w:pos="641"/>
        </w:tabs>
        <w:ind w:left="641" w:hanging="358"/>
        <w:jc w:val="both"/>
      </w:pPr>
      <w:r>
        <w:t>Zakres</w:t>
      </w:r>
      <w:r>
        <w:rPr>
          <w:spacing w:val="-7"/>
        </w:rPr>
        <w:t xml:space="preserve"> </w:t>
      </w:r>
      <w:r>
        <w:t>migrowanych</w:t>
      </w:r>
      <w:r>
        <w:rPr>
          <w:spacing w:val="-5"/>
        </w:rPr>
        <w:t xml:space="preserve"> </w:t>
      </w:r>
      <w:r>
        <w:t>baz</w:t>
      </w:r>
      <w:r>
        <w:rPr>
          <w:spacing w:val="-6"/>
        </w:rPr>
        <w:t xml:space="preserve"> </w:t>
      </w:r>
      <w:r>
        <w:t>danych</w:t>
      </w:r>
      <w:r>
        <w:rPr>
          <w:spacing w:val="-6"/>
        </w:rPr>
        <w:t xml:space="preserve"> </w:t>
      </w:r>
      <w:r>
        <w:t>z</w:t>
      </w:r>
      <w:r>
        <w:rPr>
          <w:spacing w:val="-6"/>
        </w:rPr>
        <w:t xml:space="preserve"> </w:t>
      </w:r>
      <w:r>
        <w:t>systemów</w:t>
      </w:r>
      <w:r>
        <w:rPr>
          <w:spacing w:val="-6"/>
        </w:rPr>
        <w:t xml:space="preserve"> </w:t>
      </w:r>
      <w:r>
        <w:t>medycznych</w:t>
      </w:r>
      <w:r>
        <w:rPr>
          <w:spacing w:val="-5"/>
        </w:rPr>
        <w:t xml:space="preserve"> </w:t>
      </w:r>
      <w:r>
        <w:rPr>
          <w:spacing w:val="-2"/>
        </w:rPr>
        <w:t>obejmuje:</w:t>
      </w:r>
    </w:p>
    <w:p w14:paraId="478FFA55" w14:textId="77777777" w:rsidR="00747BBF" w:rsidRDefault="00927A6E">
      <w:pPr>
        <w:pStyle w:val="Akapitzlist"/>
        <w:numPr>
          <w:ilvl w:val="0"/>
          <w:numId w:val="29"/>
        </w:numPr>
        <w:tabs>
          <w:tab w:val="left" w:pos="861"/>
        </w:tabs>
        <w:spacing w:before="43"/>
      </w:pPr>
      <w:r>
        <w:t>dane</w:t>
      </w:r>
      <w:r>
        <w:rPr>
          <w:spacing w:val="-4"/>
        </w:rPr>
        <w:t xml:space="preserve"> </w:t>
      </w:r>
      <w:r>
        <w:t>osobowe</w:t>
      </w:r>
      <w:r>
        <w:rPr>
          <w:spacing w:val="-3"/>
        </w:rPr>
        <w:t xml:space="preserve"> </w:t>
      </w:r>
      <w:r>
        <w:t>pacjentów</w:t>
      </w:r>
      <w:r>
        <w:rPr>
          <w:spacing w:val="-5"/>
        </w:rPr>
        <w:t xml:space="preserve"> </w:t>
      </w:r>
      <w:r>
        <w:t>i</w:t>
      </w:r>
      <w:r>
        <w:rPr>
          <w:spacing w:val="-4"/>
        </w:rPr>
        <w:t xml:space="preserve"> </w:t>
      </w:r>
      <w:r>
        <w:rPr>
          <w:spacing w:val="-2"/>
        </w:rPr>
        <w:t>opiekunów,</w:t>
      </w:r>
    </w:p>
    <w:p w14:paraId="79835DED" w14:textId="77777777" w:rsidR="00747BBF" w:rsidRDefault="00927A6E">
      <w:pPr>
        <w:pStyle w:val="Akapitzlist"/>
        <w:numPr>
          <w:ilvl w:val="0"/>
          <w:numId w:val="29"/>
        </w:numPr>
        <w:tabs>
          <w:tab w:val="left" w:pos="861"/>
        </w:tabs>
        <w:spacing w:before="3"/>
      </w:pPr>
      <w:r>
        <w:t>dane</w:t>
      </w:r>
      <w:r>
        <w:rPr>
          <w:spacing w:val="-4"/>
        </w:rPr>
        <w:t xml:space="preserve"> </w:t>
      </w:r>
      <w:r>
        <w:t>dotyczące</w:t>
      </w:r>
      <w:r>
        <w:rPr>
          <w:spacing w:val="-4"/>
        </w:rPr>
        <w:t xml:space="preserve"> </w:t>
      </w:r>
      <w:r>
        <w:rPr>
          <w:spacing w:val="-2"/>
        </w:rPr>
        <w:t>skierowań,</w:t>
      </w:r>
    </w:p>
    <w:p w14:paraId="3FB73F24" w14:textId="77777777" w:rsidR="00747BBF" w:rsidRDefault="00927A6E">
      <w:pPr>
        <w:pStyle w:val="Akapitzlist"/>
        <w:numPr>
          <w:ilvl w:val="0"/>
          <w:numId w:val="29"/>
        </w:numPr>
        <w:tabs>
          <w:tab w:val="left" w:pos="861"/>
        </w:tabs>
        <w:spacing w:before="3"/>
      </w:pPr>
      <w:r>
        <w:t>dane</w:t>
      </w:r>
      <w:r>
        <w:rPr>
          <w:spacing w:val="-4"/>
        </w:rPr>
        <w:t xml:space="preserve"> </w:t>
      </w:r>
      <w:r>
        <w:t>dotyczące</w:t>
      </w:r>
      <w:r>
        <w:rPr>
          <w:spacing w:val="-6"/>
        </w:rPr>
        <w:t xml:space="preserve"> </w:t>
      </w:r>
      <w:r>
        <w:t>kolejek</w:t>
      </w:r>
      <w:r>
        <w:rPr>
          <w:spacing w:val="-6"/>
        </w:rPr>
        <w:t xml:space="preserve"> </w:t>
      </w:r>
      <w:r>
        <w:t>oczekujących</w:t>
      </w:r>
      <w:r>
        <w:rPr>
          <w:spacing w:val="-4"/>
        </w:rPr>
        <w:t xml:space="preserve"> </w:t>
      </w:r>
      <w:r>
        <w:t>i</w:t>
      </w:r>
      <w:r>
        <w:rPr>
          <w:spacing w:val="-3"/>
        </w:rPr>
        <w:t xml:space="preserve"> </w:t>
      </w:r>
      <w:r>
        <w:rPr>
          <w:spacing w:val="-2"/>
        </w:rPr>
        <w:t>terminarzy,</w:t>
      </w:r>
    </w:p>
    <w:p w14:paraId="73FE0D3C" w14:textId="77777777" w:rsidR="00747BBF" w:rsidRDefault="00927A6E">
      <w:pPr>
        <w:pStyle w:val="Akapitzlist"/>
        <w:numPr>
          <w:ilvl w:val="0"/>
          <w:numId w:val="29"/>
        </w:numPr>
        <w:tabs>
          <w:tab w:val="left" w:pos="861"/>
        </w:tabs>
        <w:spacing w:before="2"/>
      </w:pPr>
      <w:r>
        <w:t>terminy</w:t>
      </w:r>
      <w:r>
        <w:rPr>
          <w:spacing w:val="-9"/>
        </w:rPr>
        <w:t xml:space="preserve"> </w:t>
      </w:r>
      <w:r>
        <w:t>planowanych</w:t>
      </w:r>
      <w:r>
        <w:rPr>
          <w:spacing w:val="-6"/>
        </w:rPr>
        <w:t xml:space="preserve"> </w:t>
      </w:r>
      <w:r>
        <w:t>badań,</w:t>
      </w:r>
      <w:r>
        <w:rPr>
          <w:spacing w:val="-6"/>
        </w:rPr>
        <w:t xml:space="preserve"> </w:t>
      </w:r>
      <w:r>
        <w:t>zabiegów,</w:t>
      </w:r>
      <w:r>
        <w:rPr>
          <w:spacing w:val="-7"/>
        </w:rPr>
        <w:t xml:space="preserve"> </w:t>
      </w:r>
      <w:r>
        <w:t>rehabilitacji,</w:t>
      </w:r>
      <w:r>
        <w:rPr>
          <w:spacing w:val="-6"/>
        </w:rPr>
        <w:t xml:space="preserve"> </w:t>
      </w:r>
      <w:r>
        <w:rPr>
          <w:spacing w:val="-2"/>
        </w:rPr>
        <w:t>konsultacji,</w:t>
      </w:r>
    </w:p>
    <w:p w14:paraId="744EA9BC" w14:textId="77777777" w:rsidR="00747BBF" w:rsidRDefault="00927A6E">
      <w:pPr>
        <w:pStyle w:val="Akapitzlist"/>
        <w:numPr>
          <w:ilvl w:val="0"/>
          <w:numId w:val="29"/>
        </w:numPr>
        <w:tabs>
          <w:tab w:val="left" w:pos="861"/>
        </w:tabs>
        <w:spacing w:before="3"/>
        <w:ind w:right="420"/>
      </w:pPr>
      <w:r>
        <w:t>dane</w:t>
      </w:r>
      <w:r>
        <w:rPr>
          <w:spacing w:val="39"/>
        </w:rPr>
        <w:t xml:space="preserve"> </w:t>
      </w:r>
      <w:r>
        <w:t>dotyczące</w:t>
      </w:r>
      <w:r>
        <w:rPr>
          <w:spacing w:val="37"/>
        </w:rPr>
        <w:t xml:space="preserve"> </w:t>
      </w:r>
      <w:r>
        <w:t>weryfikacji</w:t>
      </w:r>
      <w:r>
        <w:rPr>
          <w:spacing w:val="38"/>
        </w:rPr>
        <w:t xml:space="preserve"> </w:t>
      </w:r>
      <w:r>
        <w:t>uprawnień</w:t>
      </w:r>
      <w:r>
        <w:rPr>
          <w:spacing w:val="38"/>
        </w:rPr>
        <w:t xml:space="preserve"> </w:t>
      </w:r>
      <w:r>
        <w:t>pacjentów</w:t>
      </w:r>
      <w:r>
        <w:rPr>
          <w:spacing w:val="37"/>
        </w:rPr>
        <w:t xml:space="preserve"> </w:t>
      </w:r>
      <w:r>
        <w:t>do</w:t>
      </w:r>
      <w:r>
        <w:rPr>
          <w:spacing w:val="39"/>
        </w:rPr>
        <w:t xml:space="preserve"> </w:t>
      </w:r>
      <w:r>
        <w:t>świadczeń</w:t>
      </w:r>
      <w:r>
        <w:rPr>
          <w:spacing w:val="36"/>
        </w:rPr>
        <w:t xml:space="preserve"> </w:t>
      </w:r>
      <w:r>
        <w:t>pozyskiwanych</w:t>
      </w:r>
      <w:r>
        <w:rPr>
          <w:spacing w:val="38"/>
        </w:rPr>
        <w:t xml:space="preserve"> </w:t>
      </w:r>
      <w:r>
        <w:t>z</w:t>
      </w:r>
      <w:r>
        <w:rPr>
          <w:spacing w:val="38"/>
        </w:rPr>
        <w:t xml:space="preserve"> </w:t>
      </w:r>
      <w:r>
        <w:t xml:space="preserve">systemu </w:t>
      </w:r>
      <w:proofErr w:type="spellStart"/>
      <w:r>
        <w:rPr>
          <w:spacing w:val="-2"/>
        </w:rPr>
        <w:t>eWUŚ</w:t>
      </w:r>
      <w:proofErr w:type="spellEnd"/>
      <w:r>
        <w:rPr>
          <w:spacing w:val="-2"/>
        </w:rPr>
        <w:t>,</w:t>
      </w:r>
    </w:p>
    <w:p w14:paraId="08D283B7" w14:textId="77777777" w:rsidR="00747BBF" w:rsidRDefault="00927A6E">
      <w:pPr>
        <w:pStyle w:val="Akapitzlist"/>
        <w:numPr>
          <w:ilvl w:val="0"/>
          <w:numId w:val="29"/>
        </w:numPr>
        <w:tabs>
          <w:tab w:val="left" w:pos="861"/>
        </w:tabs>
        <w:spacing w:before="41"/>
      </w:pPr>
      <w:r>
        <w:t>deklaracje</w:t>
      </w:r>
      <w:r>
        <w:rPr>
          <w:spacing w:val="1"/>
        </w:rPr>
        <w:t xml:space="preserve"> </w:t>
      </w:r>
      <w:r>
        <w:t>POZ</w:t>
      </w:r>
      <w:r>
        <w:rPr>
          <w:spacing w:val="3"/>
        </w:rPr>
        <w:t xml:space="preserve"> </w:t>
      </w:r>
      <w:r>
        <w:t>dane</w:t>
      </w:r>
      <w:r>
        <w:rPr>
          <w:spacing w:val="4"/>
        </w:rPr>
        <w:t xml:space="preserve"> </w:t>
      </w:r>
      <w:r>
        <w:t>personelu</w:t>
      </w:r>
      <w:r>
        <w:rPr>
          <w:spacing w:val="5"/>
        </w:rPr>
        <w:t xml:space="preserve"> </w:t>
      </w:r>
      <w:r>
        <w:t>medycznego</w:t>
      </w:r>
      <w:r>
        <w:rPr>
          <w:spacing w:val="4"/>
        </w:rPr>
        <w:t xml:space="preserve"> </w:t>
      </w:r>
      <w:r>
        <w:t>w</w:t>
      </w:r>
      <w:r>
        <w:rPr>
          <w:spacing w:val="4"/>
        </w:rPr>
        <w:t xml:space="preserve"> </w:t>
      </w:r>
      <w:r>
        <w:t>tym</w:t>
      </w:r>
      <w:r>
        <w:rPr>
          <w:spacing w:val="4"/>
        </w:rPr>
        <w:t xml:space="preserve"> </w:t>
      </w:r>
      <w:r>
        <w:t>lekarzy</w:t>
      </w:r>
      <w:r>
        <w:rPr>
          <w:spacing w:val="4"/>
        </w:rPr>
        <w:t xml:space="preserve"> </w:t>
      </w:r>
      <w:r>
        <w:t>(pracujących</w:t>
      </w:r>
      <w:r>
        <w:rPr>
          <w:spacing w:val="5"/>
        </w:rPr>
        <w:t xml:space="preserve"> </w:t>
      </w:r>
      <w:r>
        <w:t>i</w:t>
      </w:r>
      <w:r>
        <w:rPr>
          <w:spacing w:val="3"/>
        </w:rPr>
        <w:t xml:space="preserve"> </w:t>
      </w:r>
      <w:r>
        <w:t>kierujących)</w:t>
      </w:r>
      <w:r>
        <w:rPr>
          <w:spacing w:val="3"/>
        </w:rPr>
        <w:t xml:space="preserve"> </w:t>
      </w:r>
      <w:r>
        <w:t>wraz</w:t>
      </w:r>
      <w:r>
        <w:rPr>
          <w:spacing w:val="4"/>
        </w:rPr>
        <w:t xml:space="preserve"> </w:t>
      </w:r>
      <w:r>
        <w:rPr>
          <w:spacing w:val="-10"/>
        </w:rPr>
        <w:t>z</w:t>
      </w:r>
    </w:p>
    <w:p w14:paraId="0F13C50C" w14:textId="77777777" w:rsidR="00747BBF" w:rsidRDefault="00927A6E">
      <w:pPr>
        <w:pStyle w:val="Tekstpodstawowy"/>
        <w:spacing w:before="1"/>
        <w:ind w:left="861"/>
      </w:pPr>
      <w:r>
        <w:t>nr</w:t>
      </w:r>
      <w:r>
        <w:rPr>
          <w:spacing w:val="-3"/>
        </w:rPr>
        <w:t xml:space="preserve"> </w:t>
      </w:r>
      <w:r>
        <w:t>prawa</w:t>
      </w:r>
      <w:r>
        <w:rPr>
          <w:spacing w:val="-3"/>
        </w:rPr>
        <w:t xml:space="preserve"> </w:t>
      </w:r>
      <w:r>
        <w:t>wykonywania</w:t>
      </w:r>
      <w:r>
        <w:rPr>
          <w:spacing w:val="-2"/>
        </w:rPr>
        <w:t xml:space="preserve"> </w:t>
      </w:r>
      <w:r>
        <w:t>zawodu</w:t>
      </w:r>
      <w:r>
        <w:rPr>
          <w:spacing w:val="-6"/>
        </w:rPr>
        <w:t xml:space="preserve"> </w:t>
      </w:r>
      <w:r>
        <w:t>oraz</w:t>
      </w:r>
      <w:r>
        <w:rPr>
          <w:spacing w:val="-4"/>
        </w:rPr>
        <w:t xml:space="preserve"> </w:t>
      </w:r>
      <w:r>
        <w:rPr>
          <w:spacing w:val="-2"/>
        </w:rPr>
        <w:t>specjalizacjami,</w:t>
      </w:r>
    </w:p>
    <w:p w14:paraId="047B0E5E" w14:textId="77777777" w:rsidR="00747BBF" w:rsidRDefault="00927A6E">
      <w:pPr>
        <w:pStyle w:val="Akapitzlist"/>
        <w:numPr>
          <w:ilvl w:val="0"/>
          <w:numId w:val="29"/>
        </w:numPr>
        <w:tabs>
          <w:tab w:val="left" w:pos="861"/>
        </w:tabs>
        <w:spacing w:before="43"/>
      </w:pPr>
      <w:r>
        <w:t>dane</w:t>
      </w:r>
      <w:r>
        <w:rPr>
          <w:spacing w:val="-7"/>
        </w:rPr>
        <w:t xml:space="preserve"> </w:t>
      </w:r>
      <w:r>
        <w:t>instytucji</w:t>
      </w:r>
      <w:r>
        <w:rPr>
          <w:spacing w:val="-6"/>
        </w:rPr>
        <w:t xml:space="preserve"> </w:t>
      </w:r>
      <w:r>
        <w:t>zewnętrznych</w:t>
      </w:r>
      <w:r>
        <w:rPr>
          <w:spacing w:val="-6"/>
        </w:rPr>
        <w:t xml:space="preserve"> </w:t>
      </w:r>
      <w:r>
        <w:t>zlecających</w:t>
      </w:r>
      <w:r>
        <w:rPr>
          <w:spacing w:val="-6"/>
        </w:rPr>
        <w:t xml:space="preserve"> </w:t>
      </w:r>
      <w:r>
        <w:t>realizację</w:t>
      </w:r>
      <w:r>
        <w:rPr>
          <w:spacing w:val="-5"/>
        </w:rPr>
        <w:t xml:space="preserve"> </w:t>
      </w:r>
      <w:r>
        <w:rPr>
          <w:spacing w:val="-2"/>
        </w:rPr>
        <w:t>świadczeń,</w:t>
      </w:r>
    </w:p>
    <w:p w14:paraId="7FE2D7AE" w14:textId="77777777" w:rsidR="00747BBF" w:rsidRDefault="00927A6E">
      <w:pPr>
        <w:pStyle w:val="Akapitzlist"/>
        <w:numPr>
          <w:ilvl w:val="0"/>
          <w:numId w:val="29"/>
        </w:numPr>
        <w:tabs>
          <w:tab w:val="left" w:pos="861"/>
        </w:tabs>
        <w:spacing w:before="3"/>
      </w:pPr>
      <w:r>
        <w:t>słownik</w:t>
      </w:r>
      <w:r>
        <w:rPr>
          <w:spacing w:val="-5"/>
        </w:rPr>
        <w:t xml:space="preserve"> </w:t>
      </w:r>
      <w:r>
        <w:t>instytucji</w:t>
      </w:r>
      <w:r>
        <w:rPr>
          <w:spacing w:val="-6"/>
        </w:rPr>
        <w:t xml:space="preserve"> </w:t>
      </w:r>
      <w:r>
        <w:rPr>
          <w:spacing w:val="-2"/>
        </w:rPr>
        <w:t>kierujących,</w:t>
      </w:r>
    </w:p>
    <w:p w14:paraId="3C791C82" w14:textId="77777777" w:rsidR="00747BBF" w:rsidRDefault="00927A6E">
      <w:pPr>
        <w:pStyle w:val="Akapitzlist"/>
        <w:numPr>
          <w:ilvl w:val="0"/>
          <w:numId w:val="29"/>
        </w:numPr>
        <w:tabs>
          <w:tab w:val="left" w:pos="861"/>
        </w:tabs>
        <w:spacing w:before="3"/>
      </w:pPr>
      <w:r>
        <w:t>struktura</w:t>
      </w:r>
      <w:r>
        <w:rPr>
          <w:spacing w:val="-6"/>
        </w:rPr>
        <w:t xml:space="preserve"> </w:t>
      </w:r>
      <w:r>
        <w:t>organizacyjna</w:t>
      </w:r>
      <w:r>
        <w:rPr>
          <w:spacing w:val="-6"/>
        </w:rPr>
        <w:t xml:space="preserve"> </w:t>
      </w:r>
      <w:r>
        <w:rPr>
          <w:spacing w:val="-2"/>
        </w:rPr>
        <w:t>jednostek,</w:t>
      </w:r>
    </w:p>
    <w:p w14:paraId="0D476918" w14:textId="77777777" w:rsidR="00747BBF" w:rsidRDefault="00927A6E">
      <w:pPr>
        <w:pStyle w:val="Akapitzlist"/>
        <w:numPr>
          <w:ilvl w:val="0"/>
          <w:numId w:val="29"/>
        </w:numPr>
        <w:tabs>
          <w:tab w:val="left" w:pos="861"/>
        </w:tabs>
        <w:spacing w:before="2" w:line="264" w:lineRule="auto"/>
        <w:ind w:right="422"/>
        <w:jc w:val="both"/>
      </w:pPr>
      <w:r>
        <w:t>dokumentacja medyczna indywidualna (karty wizyt, karty informacyjne, badanie przy przyjęciu, obserwacje lekarskie i pielęgniarskie, zlecenia medyczne z pełną ordynacją lekową, wyniki badań laboratoryjnych, opisy wyników obrazowych, opisy konsultacji, opisy innych badań i zabiegów, wytworzone w systemie dokumenty elektroniczne EDM, pielęgnowane w</w:t>
      </w:r>
    </w:p>
    <w:p w14:paraId="0797643C" w14:textId="77777777" w:rsidR="00747BBF" w:rsidRDefault="00927A6E">
      <w:pPr>
        <w:pStyle w:val="Tekstpodstawowy"/>
        <w:spacing w:before="8" w:line="276" w:lineRule="auto"/>
        <w:ind w:left="861" w:right="419"/>
        <w:jc w:val="both"/>
      </w:pPr>
      <w:r>
        <w:t xml:space="preserve">rekordzie pacjenta obrazy cyfrowe dokumentów), migracja ma zostać przeprowadzona w pełnym zakresie ze wszystkich systemów HIS Zamawiającego. Ewentualne wyzwania które pojawiają się zawsze przy procesie migracji danych będą omawiane podczas analizy </w:t>
      </w:r>
      <w:r>
        <w:rPr>
          <w:spacing w:val="-2"/>
        </w:rPr>
        <w:t>przedwdrożeniowej.</w:t>
      </w:r>
    </w:p>
    <w:p w14:paraId="55ED1335" w14:textId="77777777" w:rsidR="00747BBF" w:rsidRDefault="00927A6E">
      <w:pPr>
        <w:pStyle w:val="Akapitzlist"/>
        <w:numPr>
          <w:ilvl w:val="0"/>
          <w:numId w:val="29"/>
        </w:numPr>
        <w:tabs>
          <w:tab w:val="left" w:pos="860"/>
        </w:tabs>
        <w:ind w:left="860" w:hanging="359"/>
        <w:jc w:val="both"/>
      </w:pPr>
      <w:r>
        <w:t>kolejki</w:t>
      </w:r>
      <w:r>
        <w:rPr>
          <w:spacing w:val="-7"/>
        </w:rPr>
        <w:t xml:space="preserve"> </w:t>
      </w:r>
      <w:r>
        <w:rPr>
          <w:spacing w:val="-2"/>
        </w:rPr>
        <w:t>oczekujących,</w:t>
      </w:r>
    </w:p>
    <w:p w14:paraId="0306C80D" w14:textId="77777777" w:rsidR="00747BBF" w:rsidRDefault="00747BBF">
      <w:pPr>
        <w:pStyle w:val="Akapitzlist"/>
        <w:jc w:val="both"/>
        <w:sectPr w:rsidR="00747BBF">
          <w:pgSz w:w="11910" w:h="16840"/>
          <w:pgMar w:top="1400" w:right="992" w:bottom="1280" w:left="1275" w:header="0" w:footer="1092" w:gutter="0"/>
          <w:cols w:space="708"/>
        </w:sectPr>
      </w:pPr>
    </w:p>
    <w:p w14:paraId="36354E80" w14:textId="77777777" w:rsidR="00747BBF" w:rsidRDefault="00927A6E">
      <w:pPr>
        <w:pStyle w:val="Akapitzlist"/>
        <w:numPr>
          <w:ilvl w:val="0"/>
          <w:numId w:val="29"/>
        </w:numPr>
        <w:tabs>
          <w:tab w:val="left" w:pos="861"/>
        </w:tabs>
        <w:spacing w:before="10" w:line="338" w:lineRule="exact"/>
      </w:pPr>
      <w:r>
        <w:rPr>
          <w:spacing w:val="-2"/>
        </w:rPr>
        <w:lastRenderedPageBreak/>
        <w:t>cenniki,</w:t>
      </w:r>
    </w:p>
    <w:p w14:paraId="36114BAF" w14:textId="77777777" w:rsidR="00747BBF" w:rsidRDefault="00927A6E">
      <w:pPr>
        <w:pStyle w:val="Akapitzlist"/>
        <w:numPr>
          <w:ilvl w:val="0"/>
          <w:numId w:val="30"/>
        </w:numPr>
        <w:tabs>
          <w:tab w:val="left" w:pos="641"/>
        </w:tabs>
        <w:spacing w:line="268" w:lineRule="exact"/>
        <w:ind w:left="641" w:hanging="358"/>
      </w:pPr>
      <w:r>
        <w:t>Zakres</w:t>
      </w:r>
      <w:r>
        <w:rPr>
          <w:spacing w:val="-6"/>
        </w:rPr>
        <w:t xml:space="preserve"> </w:t>
      </w:r>
      <w:r>
        <w:t>migrowanych</w:t>
      </w:r>
      <w:r>
        <w:rPr>
          <w:spacing w:val="-4"/>
        </w:rPr>
        <w:t xml:space="preserve"> </w:t>
      </w:r>
      <w:r>
        <w:t>baz</w:t>
      </w:r>
      <w:r>
        <w:rPr>
          <w:spacing w:val="-5"/>
        </w:rPr>
        <w:t xml:space="preserve"> </w:t>
      </w:r>
      <w:r>
        <w:t>danych</w:t>
      </w:r>
      <w:r>
        <w:rPr>
          <w:spacing w:val="-5"/>
        </w:rPr>
        <w:t xml:space="preserve"> </w:t>
      </w:r>
      <w:r>
        <w:t>z</w:t>
      </w:r>
      <w:r>
        <w:rPr>
          <w:spacing w:val="-5"/>
        </w:rPr>
        <w:t xml:space="preserve"> </w:t>
      </w:r>
      <w:r>
        <w:t>systemu</w:t>
      </w:r>
      <w:r>
        <w:rPr>
          <w:spacing w:val="-5"/>
        </w:rPr>
        <w:t xml:space="preserve"> </w:t>
      </w:r>
      <w:r>
        <w:t>ERP</w:t>
      </w:r>
      <w:r>
        <w:rPr>
          <w:spacing w:val="-5"/>
        </w:rPr>
        <w:t xml:space="preserve"> </w:t>
      </w:r>
      <w:r>
        <w:rPr>
          <w:spacing w:val="-2"/>
        </w:rPr>
        <w:t>obejmuje:</w:t>
      </w:r>
    </w:p>
    <w:p w14:paraId="5091587B" w14:textId="77777777" w:rsidR="00747BBF" w:rsidRDefault="00927A6E">
      <w:pPr>
        <w:pStyle w:val="Akapitzlist"/>
        <w:numPr>
          <w:ilvl w:val="1"/>
          <w:numId w:val="30"/>
        </w:numPr>
        <w:tabs>
          <w:tab w:val="left" w:pos="859"/>
        </w:tabs>
        <w:spacing w:before="41"/>
        <w:ind w:left="859" w:hanging="358"/>
      </w:pPr>
      <w:r>
        <w:t>FK.</w:t>
      </w:r>
      <w:r>
        <w:rPr>
          <w:spacing w:val="-8"/>
        </w:rPr>
        <w:t xml:space="preserve"> </w:t>
      </w:r>
      <w:r>
        <w:t>Katalog</w:t>
      </w:r>
      <w:r>
        <w:rPr>
          <w:spacing w:val="-6"/>
        </w:rPr>
        <w:t xml:space="preserve"> </w:t>
      </w:r>
      <w:r>
        <w:t>kontrahentów</w:t>
      </w:r>
      <w:r>
        <w:rPr>
          <w:spacing w:val="-4"/>
        </w:rPr>
        <w:t xml:space="preserve"> </w:t>
      </w:r>
      <w:r>
        <w:rPr>
          <w:spacing w:val="-5"/>
        </w:rPr>
        <w:t>z:</w:t>
      </w:r>
    </w:p>
    <w:p w14:paraId="72FC53B4" w14:textId="77777777" w:rsidR="00747BBF" w:rsidRDefault="00927A6E">
      <w:pPr>
        <w:pStyle w:val="Akapitzlist"/>
        <w:numPr>
          <w:ilvl w:val="0"/>
          <w:numId w:val="29"/>
        </w:numPr>
        <w:tabs>
          <w:tab w:val="left" w:pos="861"/>
        </w:tabs>
        <w:spacing w:before="43"/>
      </w:pPr>
      <w:r>
        <w:t>aktualnymi</w:t>
      </w:r>
      <w:r>
        <w:rPr>
          <w:spacing w:val="-7"/>
        </w:rPr>
        <w:t xml:space="preserve"> </w:t>
      </w:r>
      <w:r>
        <w:t>kontami</w:t>
      </w:r>
      <w:r>
        <w:rPr>
          <w:spacing w:val="-4"/>
        </w:rPr>
        <w:t xml:space="preserve"> </w:t>
      </w:r>
      <w:r>
        <w:rPr>
          <w:spacing w:val="-2"/>
        </w:rPr>
        <w:t>bankowymi:</w:t>
      </w:r>
    </w:p>
    <w:p w14:paraId="5524053E" w14:textId="77777777" w:rsidR="00747BBF" w:rsidRDefault="00927A6E">
      <w:pPr>
        <w:pStyle w:val="Akapitzlist"/>
        <w:numPr>
          <w:ilvl w:val="0"/>
          <w:numId w:val="29"/>
        </w:numPr>
        <w:tabs>
          <w:tab w:val="left" w:pos="861"/>
        </w:tabs>
        <w:spacing w:before="2"/>
      </w:pPr>
      <w:r>
        <w:t>id</w:t>
      </w:r>
      <w:r>
        <w:rPr>
          <w:spacing w:val="-3"/>
        </w:rPr>
        <w:t xml:space="preserve"> </w:t>
      </w:r>
      <w:r>
        <w:rPr>
          <w:spacing w:val="-2"/>
        </w:rPr>
        <w:t>kontrahenta</w:t>
      </w:r>
    </w:p>
    <w:p w14:paraId="61EA083E" w14:textId="77777777" w:rsidR="00747BBF" w:rsidRDefault="00927A6E">
      <w:pPr>
        <w:pStyle w:val="Akapitzlist"/>
        <w:numPr>
          <w:ilvl w:val="0"/>
          <w:numId w:val="29"/>
        </w:numPr>
        <w:tabs>
          <w:tab w:val="left" w:pos="861"/>
        </w:tabs>
        <w:spacing w:before="3"/>
      </w:pPr>
      <w:r>
        <w:t>symbol</w:t>
      </w:r>
      <w:r>
        <w:rPr>
          <w:spacing w:val="-3"/>
        </w:rPr>
        <w:t xml:space="preserve"> </w:t>
      </w:r>
      <w:r>
        <w:rPr>
          <w:spacing w:val="-2"/>
        </w:rPr>
        <w:t>kontrahenta</w:t>
      </w:r>
    </w:p>
    <w:p w14:paraId="6A4B21DD" w14:textId="77777777" w:rsidR="00747BBF" w:rsidRDefault="00927A6E">
      <w:pPr>
        <w:pStyle w:val="Akapitzlist"/>
        <w:numPr>
          <w:ilvl w:val="0"/>
          <w:numId w:val="29"/>
        </w:numPr>
        <w:tabs>
          <w:tab w:val="left" w:pos="861"/>
        </w:tabs>
        <w:spacing w:before="3"/>
      </w:pPr>
      <w:r>
        <w:t>wszystkie</w:t>
      </w:r>
      <w:r>
        <w:rPr>
          <w:spacing w:val="-3"/>
        </w:rPr>
        <w:t xml:space="preserve"> </w:t>
      </w:r>
      <w:r>
        <w:t>dane</w:t>
      </w:r>
      <w:r>
        <w:rPr>
          <w:spacing w:val="-4"/>
        </w:rPr>
        <w:t xml:space="preserve"> </w:t>
      </w:r>
      <w:r>
        <w:rPr>
          <w:spacing w:val="-2"/>
        </w:rPr>
        <w:t>adresowe</w:t>
      </w:r>
    </w:p>
    <w:p w14:paraId="5F5F1857" w14:textId="77777777" w:rsidR="00747BBF" w:rsidRDefault="00927A6E">
      <w:pPr>
        <w:pStyle w:val="Akapitzlist"/>
        <w:numPr>
          <w:ilvl w:val="0"/>
          <w:numId w:val="29"/>
        </w:numPr>
        <w:tabs>
          <w:tab w:val="left" w:pos="861"/>
        </w:tabs>
        <w:spacing w:before="2"/>
      </w:pPr>
      <w:r>
        <w:rPr>
          <w:spacing w:val="-5"/>
        </w:rPr>
        <w:t>NIP</w:t>
      </w:r>
    </w:p>
    <w:p w14:paraId="5E35A183" w14:textId="77777777" w:rsidR="00747BBF" w:rsidRDefault="00927A6E">
      <w:pPr>
        <w:pStyle w:val="Akapitzlist"/>
        <w:numPr>
          <w:ilvl w:val="0"/>
          <w:numId w:val="29"/>
        </w:numPr>
        <w:tabs>
          <w:tab w:val="left" w:pos="861"/>
        </w:tabs>
        <w:spacing w:before="1"/>
      </w:pPr>
      <w:r>
        <w:rPr>
          <w:spacing w:val="-2"/>
        </w:rPr>
        <w:t>REGON</w:t>
      </w:r>
    </w:p>
    <w:p w14:paraId="4A820B9C" w14:textId="77777777" w:rsidR="00747BBF" w:rsidRDefault="00927A6E">
      <w:pPr>
        <w:pStyle w:val="Akapitzlist"/>
        <w:numPr>
          <w:ilvl w:val="0"/>
          <w:numId w:val="29"/>
        </w:numPr>
        <w:tabs>
          <w:tab w:val="left" w:pos="861"/>
        </w:tabs>
        <w:spacing w:before="3"/>
      </w:pPr>
      <w:r>
        <w:t>nr</w:t>
      </w:r>
      <w:r>
        <w:rPr>
          <w:spacing w:val="-4"/>
        </w:rPr>
        <w:t xml:space="preserve"> </w:t>
      </w:r>
      <w:r>
        <w:t>rachunku</w:t>
      </w:r>
      <w:r>
        <w:rPr>
          <w:spacing w:val="-4"/>
        </w:rPr>
        <w:t xml:space="preserve"> </w:t>
      </w:r>
      <w:r>
        <w:rPr>
          <w:spacing w:val="-2"/>
        </w:rPr>
        <w:t>bankowego</w:t>
      </w:r>
    </w:p>
    <w:p w14:paraId="7A044486" w14:textId="77777777" w:rsidR="00747BBF" w:rsidRDefault="00927A6E">
      <w:pPr>
        <w:pStyle w:val="Akapitzlist"/>
        <w:numPr>
          <w:ilvl w:val="1"/>
          <w:numId w:val="30"/>
        </w:numPr>
        <w:tabs>
          <w:tab w:val="left" w:pos="859"/>
        </w:tabs>
        <w:spacing w:before="1"/>
        <w:ind w:left="859" w:hanging="358"/>
      </w:pPr>
      <w:r>
        <w:t>FK.</w:t>
      </w:r>
      <w:r>
        <w:rPr>
          <w:spacing w:val="-6"/>
        </w:rPr>
        <w:t xml:space="preserve"> </w:t>
      </w:r>
      <w:r>
        <w:t>Rozrachunki</w:t>
      </w:r>
      <w:r>
        <w:rPr>
          <w:spacing w:val="-5"/>
        </w:rPr>
        <w:t xml:space="preserve"> </w:t>
      </w:r>
      <w:r>
        <w:t>nierozliczone</w:t>
      </w:r>
      <w:r>
        <w:rPr>
          <w:spacing w:val="-5"/>
        </w:rPr>
        <w:t xml:space="preserve"> </w:t>
      </w:r>
      <w:r>
        <w:t>na</w:t>
      </w:r>
      <w:r>
        <w:rPr>
          <w:spacing w:val="-5"/>
        </w:rPr>
        <w:t xml:space="preserve"> </w:t>
      </w:r>
      <w:r>
        <w:t>moment</w:t>
      </w:r>
      <w:r>
        <w:rPr>
          <w:spacing w:val="-7"/>
        </w:rPr>
        <w:t xml:space="preserve"> </w:t>
      </w:r>
      <w:r>
        <w:t>startu</w:t>
      </w:r>
      <w:r>
        <w:rPr>
          <w:spacing w:val="-5"/>
        </w:rPr>
        <w:t xml:space="preserve"> </w:t>
      </w:r>
      <w:r>
        <w:rPr>
          <w:spacing w:val="-2"/>
        </w:rPr>
        <w:t>systemu:</w:t>
      </w:r>
    </w:p>
    <w:p w14:paraId="10C5B541" w14:textId="77777777" w:rsidR="00747BBF" w:rsidRDefault="00927A6E">
      <w:pPr>
        <w:pStyle w:val="Akapitzlist"/>
        <w:numPr>
          <w:ilvl w:val="0"/>
          <w:numId w:val="29"/>
        </w:numPr>
        <w:tabs>
          <w:tab w:val="left" w:pos="861"/>
        </w:tabs>
        <w:spacing w:before="42"/>
      </w:pPr>
      <w:r>
        <w:t>id</w:t>
      </w:r>
      <w:r>
        <w:rPr>
          <w:spacing w:val="-3"/>
        </w:rPr>
        <w:t xml:space="preserve"> </w:t>
      </w:r>
      <w:r>
        <w:rPr>
          <w:spacing w:val="-2"/>
        </w:rPr>
        <w:t>rozrachunku</w:t>
      </w:r>
    </w:p>
    <w:p w14:paraId="0BC739BC" w14:textId="77777777" w:rsidR="00747BBF" w:rsidRDefault="00927A6E">
      <w:pPr>
        <w:pStyle w:val="Akapitzlist"/>
        <w:numPr>
          <w:ilvl w:val="0"/>
          <w:numId w:val="29"/>
        </w:numPr>
        <w:tabs>
          <w:tab w:val="left" w:pos="861"/>
        </w:tabs>
        <w:spacing w:before="4"/>
      </w:pPr>
      <w:r>
        <w:t>numer</w:t>
      </w:r>
      <w:r>
        <w:rPr>
          <w:spacing w:val="-2"/>
        </w:rPr>
        <w:t xml:space="preserve"> rozrachunku</w:t>
      </w:r>
    </w:p>
    <w:p w14:paraId="74FEA0D5" w14:textId="77777777" w:rsidR="00747BBF" w:rsidRDefault="00927A6E">
      <w:pPr>
        <w:pStyle w:val="Akapitzlist"/>
        <w:numPr>
          <w:ilvl w:val="0"/>
          <w:numId w:val="29"/>
        </w:numPr>
        <w:tabs>
          <w:tab w:val="left" w:pos="861"/>
        </w:tabs>
        <w:spacing w:before="2"/>
      </w:pPr>
      <w:r>
        <w:t>id</w:t>
      </w:r>
      <w:r>
        <w:rPr>
          <w:spacing w:val="-3"/>
        </w:rPr>
        <w:t xml:space="preserve"> </w:t>
      </w:r>
      <w:r>
        <w:rPr>
          <w:spacing w:val="-4"/>
        </w:rPr>
        <w:t>konta</w:t>
      </w:r>
    </w:p>
    <w:p w14:paraId="676D0CC7" w14:textId="77777777" w:rsidR="00747BBF" w:rsidRDefault="00927A6E">
      <w:pPr>
        <w:pStyle w:val="Akapitzlist"/>
        <w:numPr>
          <w:ilvl w:val="0"/>
          <w:numId w:val="29"/>
        </w:numPr>
        <w:tabs>
          <w:tab w:val="left" w:pos="861"/>
        </w:tabs>
        <w:spacing w:before="3"/>
      </w:pPr>
      <w:r>
        <w:t>symbol</w:t>
      </w:r>
      <w:r>
        <w:rPr>
          <w:spacing w:val="-5"/>
        </w:rPr>
        <w:t xml:space="preserve"> </w:t>
      </w:r>
      <w:r>
        <w:rPr>
          <w:spacing w:val="-2"/>
        </w:rPr>
        <w:t>konta</w:t>
      </w:r>
    </w:p>
    <w:p w14:paraId="5D9022CE" w14:textId="77777777" w:rsidR="00747BBF" w:rsidRDefault="00927A6E">
      <w:pPr>
        <w:pStyle w:val="Akapitzlist"/>
        <w:numPr>
          <w:ilvl w:val="0"/>
          <w:numId w:val="29"/>
        </w:numPr>
        <w:tabs>
          <w:tab w:val="left" w:pos="861"/>
        </w:tabs>
        <w:spacing w:before="3"/>
      </w:pPr>
      <w:r>
        <w:t>id</w:t>
      </w:r>
      <w:r>
        <w:rPr>
          <w:spacing w:val="-6"/>
        </w:rPr>
        <w:t xml:space="preserve"> </w:t>
      </w:r>
      <w:r>
        <w:t>kontrahenta</w:t>
      </w:r>
      <w:r>
        <w:rPr>
          <w:spacing w:val="-4"/>
        </w:rPr>
        <w:t xml:space="preserve"> </w:t>
      </w:r>
      <w:r>
        <w:rPr>
          <w:spacing w:val="-10"/>
        </w:rPr>
        <w:t>z</w:t>
      </w:r>
    </w:p>
    <w:p w14:paraId="7D9423FB" w14:textId="77777777" w:rsidR="00747BBF" w:rsidRDefault="00927A6E">
      <w:pPr>
        <w:pStyle w:val="Akapitzlist"/>
        <w:numPr>
          <w:ilvl w:val="0"/>
          <w:numId w:val="29"/>
        </w:numPr>
        <w:tabs>
          <w:tab w:val="left" w:pos="861"/>
        </w:tabs>
        <w:spacing w:before="3"/>
      </w:pPr>
      <w:r>
        <w:t>poprzedniego</w:t>
      </w:r>
      <w:r>
        <w:rPr>
          <w:spacing w:val="-7"/>
        </w:rPr>
        <w:t xml:space="preserve"> </w:t>
      </w:r>
      <w:r>
        <w:rPr>
          <w:spacing w:val="-2"/>
        </w:rPr>
        <w:t>systemu</w:t>
      </w:r>
    </w:p>
    <w:p w14:paraId="37354AA5" w14:textId="77777777" w:rsidR="00747BBF" w:rsidRDefault="00927A6E">
      <w:pPr>
        <w:pStyle w:val="Akapitzlist"/>
        <w:numPr>
          <w:ilvl w:val="0"/>
          <w:numId w:val="29"/>
        </w:numPr>
        <w:tabs>
          <w:tab w:val="left" w:pos="861"/>
        </w:tabs>
        <w:spacing w:before="2"/>
      </w:pPr>
      <w:r>
        <w:t>symbol</w:t>
      </w:r>
      <w:r>
        <w:rPr>
          <w:spacing w:val="-3"/>
        </w:rPr>
        <w:t xml:space="preserve"> </w:t>
      </w:r>
      <w:r>
        <w:rPr>
          <w:spacing w:val="-2"/>
        </w:rPr>
        <w:t>kontrahenta</w:t>
      </w:r>
    </w:p>
    <w:p w14:paraId="127D7C87" w14:textId="77777777" w:rsidR="00747BBF" w:rsidRDefault="00927A6E">
      <w:pPr>
        <w:pStyle w:val="Akapitzlist"/>
        <w:numPr>
          <w:ilvl w:val="0"/>
          <w:numId w:val="29"/>
        </w:numPr>
        <w:tabs>
          <w:tab w:val="left" w:pos="861"/>
        </w:tabs>
        <w:spacing w:before="3"/>
      </w:pPr>
      <w:r>
        <w:t>strona</w:t>
      </w:r>
      <w:r>
        <w:rPr>
          <w:spacing w:val="-5"/>
        </w:rPr>
        <w:t xml:space="preserve"> </w:t>
      </w:r>
      <w:r>
        <w:rPr>
          <w:spacing w:val="-2"/>
        </w:rPr>
        <w:t>WN/MA</w:t>
      </w:r>
    </w:p>
    <w:p w14:paraId="731EFFB0" w14:textId="77777777" w:rsidR="00747BBF" w:rsidRDefault="00927A6E">
      <w:pPr>
        <w:pStyle w:val="Akapitzlist"/>
        <w:numPr>
          <w:ilvl w:val="0"/>
          <w:numId w:val="29"/>
        </w:numPr>
        <w:tabs>
          <w:tab w:val="left" w:pos="861"/>
        </w:tabs>
        <w:spacing w:before="1"/>
      </w:pPr>
      <w:r>
        <w:t>znacznik</w:t>
      </w:r>
      <w:r>
        <w:rPr>
          <w:spacing w:val="-4"/>
        </w:rPr>
        <w:t xml:space="preserve"> </w:t>
      </w:r>
      <w:r>
        <w:rPr>
          <w:spacing w:val="-2"/>
        </w:rPr>
        <w:t>naliczenie/zapłata</w:t>
      </w:r>
    </w:p>
    <w:p w14:paraId="0743E912" w14:textId="77777777" w:rsidR="00747BBF" w:rsidRDefault="00927A6E">
      <w:pPr>
        <w:pStyle w:val="Akapitzlist"/>
        <w:numPr>
          <w:ilvl w:val="0"/>
          <w:numId w:val="29"/>
        </w:numPr>
        <w:tabs>
          <w:tab w:val="left" w:pos="861"/>
        </w:tabs>
        <w:spacing w:before="2"/>
      </w:pPr>
      <w:r>
        <w:rPr>
          <w:spacing w:val="-4"/>
        </w:rPr>
        <w:t>kwota</w:t>
      </w:r>
    </w:p>
    <w:p w14:paraId="5350FAD4" w14:textId="77777777" w:rsidR="00747BBF" w:rsidRDefault="00927A6E">
      <w:pPr>
        <w:pStyle w:val="Akapitzlist"/>
        <w:numPr>
          <w:ilvl w:val="0"/>
          <w:numId w:val="29"/>
        </w:numPr>
        <w:tabs>
          <w:tab w:val="left" w:pos="861"/>
        </w:tabs>
        <w:spacing w:before="3"/>
      </w:pPr>
      <w:r>
        <w:t>data</w:t>
      </w:r>
      <w:r>
        <w:rPr>
          <w:spacing w:val="-1"/>
        </w:rPr>
        <w:t xml:space="preserve"> </w:t>
      </w:r>
      <w:r>
        <w:rPr>
          <w:spacing w:val="-2"/>
        </w:rPr>
        <w:t>wystawienia</w:t>
      </w:r>
    </w:p>
    <w:p w14:paraId="64B3860F" w14:textId="77777777" w:rsidR="00747BBF" w:rsidRDefault="00927A6E">
      <w:pPr>
        <w:pStyle w:val="Akapitzlist"/>
        <w:numPr>
          <w:ilvl w:val="0"/>
          <w:numId w:val="29"/>
        </w:numPr>
        <w:tabs>
          <w:tab w:val="left" w:pos="861"/>
        </w:tabs>
        <w:spacing w:before="3"/>
      </w:pPr>
      <w:r>
        <w:t>data</w:t>
      </w:r>
      <w:r>
        <w:rPr>
          <w:spacing w:val="-3"/>
        </w:rPr>
        <w:t xml:space="preserve"> </w:t>
      </w:r>
      <w:r>
        <w:rPr>
          <w:spacing w:val="-2"/>
        </w:rPr>
        <w:t>operacji</w:t>
      </w:r>
    </w:p>
    <w:p w14:paraId="562ACEA1" w14:textId="77777777" w:rsidR="00747BBF" w:rsidRDefault="00927A6E">
      <w:pPr>
        <w:pStyle w:val="Akapitzlist"/>
        <w:numPr>
          <w:ilvl w:val="0"/>
          <w:numId w:val="29"/>
        </w:numPr>
        <w:tabs>
          <w:tab w:val="left" w:pos="861"/>
        </w:tabs>
        <w:spacing w:before="3"/>
      </w:pPr>
      <w:r>
        <w:t>data</w:t>
      </w:r>
      <w:r>
        <w:rPr>
          <w:spacing w:val="-1"/>
        </w:rPr>
        <w:t xml:space="preserve"> </w:t>
      </w:r>
      <w:r>
        <w:rPr>
          <w:spacing w:val="-2"/>
        </w:rPr>
        <w:t>płatności</w:t>
      </w:r>
    </w:p>
    <w:p w14:paraId="4345E6E1" w14:textId="77777777" w:rsidR="00747BBF" w:rsidRDefault="00927A6E">
      <w:pPr>
        <w:pStyle w:val="Akapitzlist"/>
        <w:numPr>
          <w:ilvl w:val="0"/>
          <w:numId w:val="29"/>
        </w:numPr>
        <w:tabs>
          <w:tab w:val="left" w:pos="861"/>
        </w:tabs>
        <w:spacing w:before="3"/>
      </w:pPr>
      <w:r>
        <w:t>data</w:t>
      </w:r>
      <w:r>
        <w:rPr>
          <w:spacing w:val="-1"/>
        </w:rPr>
        <w:t xml:space="preserve"> </w:t>
      </w:r>
      <w:r>
        <w:rPr>
          <w:spacing w:val="-2"/>
        </w:rPr>
        <w:t>zapłaty</w:t>
      </w:r>
    </w:p>
    <w:p w14:paraId="6BB73142" w14:textId="77777777" w:rsidR="00747BBF" w:rsidRDefault="00927A6E">
      <w:pPr>
        <w:pStyle w:val="Akapitzlist"/>
        <w:numPr>
          <w:ilvl w:val="1"/>
          <w:numId w:val="30"/>
        </w:numPr>
        <w:tabs>
          <w:tab w:val="left" w:pos="860"/>
        </w:tabs>
        <w:spacing w:before="1"/>
        <w:ind w:left="860" w:hanging="359"/>
      </w:pPr>
      <w:r>
        <w:t>GM.</w:t>
      </w:r>
      <w:r>
        <w:rPr>
          <w:spacing w:val="-4"/>
        </w:rPr>
        <w:t xml:space="preserve"> </w:t>
      </w:r>
      <w:r>
        <w:t>Indeksy</w:t>
      </w:r>
      <w:r>
        <w:rPr>
          <w:spacing w:val="-5"/>
        </w:rPr>
        <w:t xml:space="preserve"> </w:t>
      </w:r>
      <w:r>
        <w:rPr>
          <w:spacing w:val="-2"/>
        </w:rPr>
        <w:t>materiałowe:</w:t>
      </w:r>
    </w:p>
    <w:p w14:paraId="6DE9A3EA" w14:textId="77777777" w:rsidR="00747BBF" w:rsidRDefault="00927A6E">
      <w:pPr>
        <w:pStyle w:val="Akapitzlist"/>
        <w:numPr>
          <w:ilvl w:val="0"/>
          <w:numId w:val="29"/>
        </w:numPr>
        <w:tabs>
          <w:tab w:val="left" w:pos="861"/>
        </w:tabs>
        <w:spacing w:before="42"/>
      </w:pPr>
      <w:r>
        <w:t>id</w:t>
      </w:r>
      <w:r>
        <w:rPr>
          <w:spacing w:val="-3"/>
        </w:rPr>
        <w:t xml:space="preserve"> </w:t>
      </w:r>
      <w:r>
        <w:rPr>
          <w:spacing w:val="-2"/>
        </w:rPr>
        <w:t>indeksu</w:t>
      </w:r>
    </w:p>
    <w:p w14:paraId="37423A6D" w14:textId="77777777" w:rsidR="00747BBF" w:rsidRDefault="00927A6E">
      <w:pPr>
        <w:pStyle w:val="Akapitzlist"/>
        <w:numPr>
          <w:ilvl w:val="0"/>
          <w:numId w:val="29"/>
        </w:numPr>
        <w:tabs>
          <w:tab w:val="left" w:pos="861"/>
        </w:tabs>
        <w:spacing w:before="3"/>
      </w:pPr>
      <w:r>
        <w:t>symbol</w:t>
      </w:r>
      <w:r>
        <w:rPr>
          <w:spacing w:val="-3"/>
        </w:rPr>
        <w:t xml:space="preserve"> </w:t>
      </w:r>
      <w:r>
        <w:rPr>
          <w:spacing w:val="-2"/>
        </w:rPr>
        <w:t>indeksu</w:t>
      </w:r>
    </w:p>
    <w:p w14:paraId="02C8292A" w14:textId="77777777" w:rsidR="00747BBF" w:rsidRDefault="00927A6E">
      <w:pPr>
        <w:pStyle w:val="Akapitzlist"/>
        <w:numPr>
          <w:ilvl w:val="0"/>
          <w:numId w:val="29"/>
        </w:numPr>
        <w:tabs>
          <w:tab w:val="left" w:pos="861"/>
        </w:tabs>
        <w:spacing w:before="3"/>
      </w:pPr>
      <w:r>
        <w:rPr>
          <w:spacing w:val="-2"/>
        </w:rPr>
        <w:t>nazwa</w:t>
      </w:r>
    </w:p>
    <w:p w14:paraId="53DFE143" w14:textId="77777777" w:rsidR="00747BBF" w:rsidRDefault="00927A6E">
      <w:pPr>
        <w:pStyle w:val="Akapitzlist"/>
        <w:numPr>
          <w:ilvl w:val="0"/>
          <w:numId w:val="29"/>
        </w:numPr>
        <w:tabs>
          <w:tab w:val="left" w:pos="861"/>
        </w:tabs>
        <w:spacing w:before="3"/>
      </w:pPr>
      <w:r>
        <w:t>jednostka</w:t>
      </w:r>
      <w:r>
        <w:rPr>
          <w:spacing w:val="-5"/>
        </w:rPr>
        <w:t xml:space="preserve"> </w:t>
      </w:r>
      <w:r>
        <w:t>miary</w:t>
      </w:r>
      <w:r>
        <w:rPr>
          <w:spacing w:val="-5"/>
        </w:rPr>
        <w:t xml:space="preserve"> </w:t>
      </w:r>
      <w:r>
        <w:rPr>
          <w:spacing w:val="-2"/>
        </w:rPr>
        <w:t>przychodu</w:t>
      </w:r>
    </w:p>
    <w:p w14:paraId="4ED1993D" w14:textId="77777777" w:rsidR="00747BBF" w:rsidRDefault="00927A6E">
      <w:pPr>
        <w:pStyle w:val="Akapitzlist"/>
        <w:numPr>
          <w:ilvl w:val="0"/>
          <w:numId w:val="29"/>
        </w:numPr>
        <w:tabs>
          <w:tab w:val="left" w:pos="861"/>
        </w:tabs>
      </w:pPr>
      <w:r>
        <w:t>jednostka</w:t>
      </w:r>
      <w:r>
        <w:rPr>
          <w:spacing w:val="-5"/>
        </w:rPr>
        <w:t xml:space="preserve"> </w:t>
      </w:r>
      <w:r>
        <w:t>miary</w:t>
      </w:r>
      <w:r>
        <w:rPr>
          <w:spacing w:val="-5"/>
        </w:rPr>
        <w:t xml:space="preserve"> </w:t>
      </w:r>
      <w:r>
        <w:rPr>
          <w:spacing w:val="-2"/>
        </w:rPr>
        <w:t>rozchodu</w:t>
      </w:r>
    </w:p>
    <w:p w14:paraId="59F09818" w14:textId="77777777" w:rsidR="00747BBF" w:rsidRDefault="00927A6E">
      <w:pPr>
        <w:pStyle w:val="Akapitzlist"/>
        <w:numPr>
          <w:ilvl w:val="0"/>
          <w:numId w:val="29"/>
        </w:numPr>
        <w:tabs>
          <w:tab w:val="left" w:pos="861"/>
        </w:tabs>
        <w:spacing w:before="3"/>
      </w:pPr>
      <w:r>
        <w:t>rodzaj</w:t>
      </w:r>
      <w:r>
        <w:rPr>
          <w:spacing w:val="-4"/>
        </w:rPr>
        <w:t xml:space="preserve"> </w:t>
      </w:r>
      <w:r>
        <w:t>kosztu</w:t>
      </w:r>
      <w:r>
        <w:rPr>
          <w:spacing w:val="-3"/>
        </w:rPr>
        <w:t xml:space="preserve"> </w:t>
      </w:r>
      <w:r>
        <w:rPr>
          <w:spacing w:val="-5"/>
        </w:rPr>
        <w:t>FK</w:t>
      </w:r>
    </w:p>
    <w:p w14:paraId="7E07AFE0" w14:textId="77777777" w:rsidR="00747BBF" w:rsidRDefault="00927A6E">
      <w:pPr>
        <w:pStyle w:val="Akapitzlist"/>
        <w:numPr>
          <w:ilvl w:val="0"/>
          <w:numId w:val="29"/>
        </w:numPr>
        <w:tabs>
          <w:tab w:val="left" w:pos="861"/>
        </w:tabs>
        <w:spacing w:before="2"/>
      </w:pPr>
      <w:r>
        <w:rPr>
          <w:spacing w:val="-4"/>
        </w:rPr>
        <w:t>CPV2</w:t>
      </w:r>
    </w:p>
    <w:p w14:paraId="07F31871" w14:textId="77777777" w:rsidR="00747BBF" w:rsidRDefault="00927A6E">
      <w:pPr>
        <w:pStyle w:val="Akapitzlist"/>
        <w:numPr>
          <w:ilvl w:val="1"/>
          <w:numId w:val="30"/>
        </w:numPr>
        <w:tabs>
          <w:tab w:val="left" w:pos="859"/>
        </w:tabs>
        <w:spacing w:before="1"/>
        <w:ind w:left="859" w:hanging="358"/>
      </w:pPr>
      <w:r>
        <w:t>KP.</w:t>
      </w:r>
      <w:r>
        <w:rPr>
          <w:spacing w:val="-4"/>
        </w:rPr>
        <w:t xml:space="preserve"> </w:t>
      </w:r>
      <w:r>
        <w:t>Dane</w:t>
      </w:r>
      <w:r>
        <w:rPr>
          <w:spacing w:val="-2"/>
        </w:rPr>
        <w:t xml:space="preserve"> osobowe:</w:t>
      </w:r>
    </w:p>
    <w:p w14:paraId="13FD6877" w14:textId="77777777" w:rsidR="00747BBF" w:rsidRDefault="00927A6E">
      <w:pPr>
        <w:pStyle w:val="Akapitzlist"/>
        <w:numPr>
          <w:ilvl w:val="0"/>
          <w:numId w:val="29"/>
        </w:numPr>
        <w:tabs>
          <w:tab w:val="left" w:pos="861"/>
        </w:tabs>
        <w:spacing w:before="44"/>
      </w:pPr>
      <w:r>
        <w:rPr>
          <w:spacing w:val="-2"/>
        </w:rPr>
        <w:t>nazwisko,</w:t>
      </w:r>
    </w:p>
    <w:p w14:paraId="7B9D66A8" w14:textId="77777777" w:rsidR="00747BBF" w:rsidRDefault="00927A6E">
      <w:pPr>
        <w:pStyle w:val="Akapitzlist"/>
        <w:numPr>
          <w:ilvl w:val="0"/>
          <w:numId w:val="29"/>
        </w:numPr>
        <w:tabs>
          <w:tab w:val="left" w:pos="861"/>
        </w:tabs>
        <w:spacing w:before="3"/>
      </w:pPr>
      <w:r>
        <w:t>nazwisko</w:t>
      </w:r>
      <w:r>
        <w:rPr>
          <w:spacing w:val="-6"/>
        </w:rPr>
        <w:t xml:space="preserve"> </w:t>
      </w:r>
      <w:r>
        <w:rPr>
          <w:spacing w:val="-2"/>
        </w:rPr>
        <w:t>rodowe,</w:t>
      </w:r>
    </w:p>
    <w:p w14:paraId="60783B88" w14:textId="77777777" w:rsidR="00747BBF" w:rsidRDefault="00927A6E">
      <w:pPr>
        <w:pStyle w:val="Akapitzlist"/>
        <w:numPr>
          <w:ilvl w:val="0"/>
          <w:numId w:val="29"/>
        </w:numPr>
        <w:tabs>
          <w:tab w:val="left" w:pos="861"/>
        </w:tabs>
        <w:spacing w:before="2"/>
      </w:pPr>
      <w:r>
        <w:t>imię</w:t>
      </w:r>
      <w:r>
        <w:rPr>
          <w:spacing w:val="-2"/>
        </w:rPr>
        <w:t xml:space="preserve"> </w:t>
      </w:r>
      <w:r>
        <w:rPr>
          <w:spacing w:val="-7"/>
        </w:rPr>
        <w:t>1,</w:t>
      </w:r>
    </w:p>
    <w:p w14:paraId="7F90BE06" w14:textId="77777777" w:rsidR="00747BBF" w:rsidRDefault="00927A6E">
      <w:pPr>
        <w:pStyle w:val="Akapitzlist"/>
        <w:numPr>
          <w:ilvl w:val="0"/>
          <w:numId w:val="29"/>
        </w:numPr>
        <w:tabs>
          <w:tab w:val="left" w:pos="861"/>
        </w:tabs>
        <w:spacing w:before="3"/>
      </w:pPr>
      <w:r>
        <w:t>imię</w:t>
      </w:r>
      <w:r>
        <w:rPr>
          <w:spacing w:val="-2"/>
        </w:rPr>
        <w:t xml:space="preserve"> </w:t>
      </w:r>
      <w:r>
        <w:rPr>
          <w:spacing w:val="-7"/>
        </w:rPr>
        <w:t>2,</w:t>
      </w:r>
    </w:p>
    <w:p w14:paraId="6ED6E26A" w14:textId="77777777" w:rsidR="00747BBF" w:rsidRDefault="00927A6E">
      <w:pPr>
        <w:pStyle w:val="Akapitzlist"/>
        <w:numPr>
          <w:ilvl w:val="0"/>
          <w:numId w:val="29"/>
        </w:numPr>
        <w:tabs>
          <w:tab w:val="left" w:pos="861"/>
        </w:tabs>
        <w:spacing w:before="3"/>
      </w:pPr>
      <w:r>
        <w:rPr>
          <w:spacing w:val="-2"/>
        </w:rPr>
        <w:t>płeć,</w:t>
      </w:r>
    </w:p>
    <w:p w14:paraId="44B8EEA0" w14:textId="77777777" w:rsidR="00747BBF" w:rsidRDefault="00927A6E">
      <w:pPr>
        <w:pStyle w:val="Akapitzlist"/>
        <w:numPr>
          <w:ilvl w:val="0"/>
          <w:numId w:val="29"/>
        </w:numPr>
        <w:tabs>
          <w:tab w:val="left" w:pos="861"/>
        </w:tabs>
        <w:spacing w:before="3"/>
      </w:pPr>
      <w:r>
        <w:rPr>
          <w:spacing w:val="-2"/>
        </w:rPr>
        <w:t>pesel,</w:t>
      </w:r>
    </w:p>
    <w:p w14:paraId="05A73C2E" w14:textId="77777777" w:rsidR="00747BBF" w:rsidRDefault="00927A6E">
      <w:pPr>
        <w:pStyle w:val="Akapitzlist"/>
        <w:numPr>
          <w:ilvl w:val="0"/>
          <w:numId w:val="29"/>
        </w:numPr>
        <w:tabs>
          <w:tab w:val="left" w:pos="861"/>
        </w:tabs>
        <w:spacing w:before="2"/>
      </w:pPr>
      <w:r>
        <w:t>data</w:t>
      </w:r>
      <w:r>
        <w:rPr>
          <w:spacing w:val="-1"/>
        </w:rPr>
        <w:t xml:space="preserve"> </w:t>
      </w:r>
      <w:r>
        <w:rPr>
          <w:spacing w:val="-2"/>
        </w:rPr>
        <w:t>urodzenia,</w:t>
      </w:r>
    </w:p>
    <w:p w14:paraId="7BBC7232" w14:textId="77777777" w:rsidR="00747BBF" w:rsidRDefault="00747BBF">
      <w:pPr>
        <w:pStyle w:val="Akapitzlist"/>
        <w:sectPr w:rsidR="00747BBF">
          <w:pgSz w:w="11910" w:h="16840"/>
          <w:pgMar w:top="1420" w:right="992" w:bottom="1280" w:left="1275" w:header="0" w:footer="1092" w:gutter="0"/>
          <w:cols w:space="708"/>
        </w:sectPr>
      </w:pPr>
    </w:p>
    <w:p w14:paraId="0775DEEE" w14:textId="77777777" w:rsidR="00747BBF" w:rsidRDefault="00927A6E">
      <w:pPr>
        <w:pStyle w:val="Akapitzlist"/>
        <w:numPr>
          <w:ilvl w:val="0"/>
          <w:numId w:val="29"/>
        </w:numPr>
        <w:tabs>
          <w:tab w:val="left" w:pos="861"/>
        </w:tabs>
        <w:spacing w:before="10"/>
      </w:pPr>
      <w:r>
        <w:lastRenderedPageBreak/>
        <w:t>miejsce</w:t>
      </w:r>
      <w:r>
        <w:rPr>
          <w:spacing w:val="-5"/>
        </w:rPr>
        <w:t xml:space="preserve"> </w:t>
      </w:r>
      <w:r>
        <w:rPr>
          <w:spacing w:val="-2"/>
        </w:rPr>
        <w:t>urodzenia,</w:t>
      </w:r>
    </w:p>
    <w:p w14:paraId="4FF60031" w14:textId="77777777" w:rsidR="00747BBF" w:rsidRDefault="00927A6E">
      <w:pPr>
        <w:pStyle w:val="Akapitzlist"/>
        <w:numPr>
          <w:ilvl w:val="0"/>
          <w:numId w:val="29"/>
        </w:numPr>
        <w:tabs>
          <w:tab w:val="left" w:pos="861"/>
        </w:tabs>
      </w:pPr>
      <w:r>
        <w:t>imiona</w:t>
      </w:r>
      <w:r>
        <w:rPr>
          <w:spacing w:val="-5"/>
        </w:rPr>
        <w:t xml:space="preserve"> </w:t>
      </w:r>
      <w:r>
        <w:rPr>
          <w:spacing w:val="-2"/>
        </w:rPr>
        <w:t>rodziców,</w:t>
      </w:r>
    </w:p>
    <w:p w14:paraId="2B722654" w14:textId="77777777" w:rsidR="00747BBF" w:rsidRDefault="00927A6E">
      <w:pPr>
        <w:pStyle w:val="Akapitzlist"/>
        <w:numPr>
          <w:ilvl w:val="0"/>
          <w:numId w:val="29"/>
        </w:numPr>
        <w:tabs>
          <w:tab w:val="left" w:pos="861"/>
        </w:tabs>
        <w:spacing w:before="3"/>
      </w:pPr>
      <w:r>
        <w:rPr>
          <w:spacing w:val="-4"/>
        </w:rPr>
        <w:t>NIP,</w:t>
      </w:r>
    </w:p>
    <w:p w14:paraId="553525C7" w14:textId="77777777" w:rsidR="00747BBF" w:rsidRDefault="00927A6E">
      <w:pPr>
        <w:pStyle w:val="Akapitzlist"/>
        <w:numPr>
          <w:ilvl w:val="0"/>
          <w:numId w:val="29"/>
        </w:numPr>
        <w:tabs>
          <w:tab w:val="left" w:pos="861"/>
        </w:tabs>
        <w:spacing w:before="3"/>
      </w:pPr>
      <w:r>
        <w:t>adres</w:t>
      </w:r>
      <w:r>
        <w:rPr>
          <w:spacing w:val="-6"/>
        </w:rPr>
        <w:t xml:space="preserve"> </w:t>
      </w:r>
      <w:r>
        <w:rPr>
          <w:spacing w:val="-2"/>
        </w:rPr>
        <w:t>stały,</w:t>
      </w:r>
    </w:p>
    <w:p w14:paraId="72F72526" w14:textId="77777777" w:rsidR="00747BBF" w:rsidRDefault="00927A6E">
      <w:pPr>
        <w:pStyle w:val="Akapitzlist"/>
        <w:numPr>
          <w:ilvl w:val="0"/>
          <w:numId w:val="29"/>
        </w:numPr>
        <w:tabs>
          <w:tab w:val="left" w:pos="861"/>
        </w:tabs>
        <w:spacing w:before="3"/>
      </w:pPr>
      <w:r>
        <w:t>adres</w:t>
      </w:r>
      <w:r>
        <w:rPr>
          <w:spacing w:val="-6"/>
        </w:rPr>
        <w:t xml:space="preserve"> </w:t>
      </w:r>
      <w:r>
        <w:rPr>
          <w:spacing w:val="-2"/>
        </w:rPr>
        <w:t>czasowy,</w:t>
      </w:r>
    </w:p>
    <w:p w14:paraId="0E590530" w14:textId="77777777" w:rsidR="00747BBF" w:rsidRDefault="00927A6E">
      <w:pPr>
        <w:pStyle w:val="Akapitzlist"/>
        <w:numPr>
          <w:ilvl w:val="0"/>
          <w:numId w:val="29"/>
        </w:numPr>
        <w:tabs>
          <w:tab w:val="left" w:pos="861"/>
        </w:tabs>
        <w:spacing w:before="2"/>
      </w:pPr>
      <w:r>
        <w:t>adres</w:t>
      </w:r>
      <w:r>
        <w:rPr>
          <w:spacing w:val="-3"/>
        </w:rPr>
        <w:t xml:space="preserve"> </w:t>
      </w:r>
      <w:r>
        <w:t>do</w:t>
      </w:r>
      <w:r>
        <w:rPr>
          <w:spacing w:val="-4"/>
        </w:rPr>
        <w:t xml:space="preserve"> </w:t>
      </w:r>
      <w:r>
        <w:rPr>
          <w:spacing w:val="-2"/>
        </w:rPr>
        <w:t>korespondencji,</w:t>
      </w:r>
    </w:p>
    <w:p w14:paraId="0828C8F3" w14:textId="77777777" w:rsidR="00747BBF" w:rsidRDefault="00927A6E">
      <w:pPr>
        <w:pStyle w:val="Akapitzlist"/>
        <w:numPr>
          <w:ilvl w:val="0"/>
          <w:numId w:val="29"/>
        </w:numPr>
        <w:tabs>
          <w:tab w:val="left" w:pos="861"/>
        </w:tabs>
        <w:spacing w:before="3"/>
      </w:pPr>
      <w:r>
        <w:t>numer</w:t>
      </w:r>
      <w:r>
        <w:rPr>
          <w:spacing w:val="-2"/>
        </w:rPr>
        <w:t xml:space="preserve"> teczki,</w:t>
      </w:r>
    </w:p>
    <w:p w14:paraId="1FB1C2D5" w14:textId="77777777" w:rsidR="00747BBF" w:rsidRDefault="00927A6E">
      <w:pPr>
        <w:pStyle w:val="Akapitzlist"/>
        <w:numPr>
          <w:ilvl w:val="0"/>
          <w:numId w:val="29"/>
        </w:numPr>
        <w:tabs>
          <w:tab w:val="left" w:pos="861"/>
        </w:tabs>
        <w:spacing w:before="3"/>
      </w:pPr>
      <w:r>
        <w:rPr>
          <w:spacing w:val="-2"/>
        </w:rPr>
        <w:t>wykształcenie,</w:t>
      </w:r>
    </w:p>
    <w:p w14:paraId="018C33D5" w14:textId="77777777" w:rsidR="00747BBF" w:rsidRDefault="00927A6E">
      <w:pPr>
        <w:pStyle w:val="Akapitzlist"/>
        <w:numPr>
          <w:ilvl w:val="0"/>
          <w:numId w:val="29"/>
        </w:numPr>
        <w:tabs>
          <w:tab w:val="left" w:pos="861"/>
        </w:tabs>
        <w:spacing w:before="3"/>
      </w:pPr>
      <w:r>
        <w:t>ostatnia</w:t>
      </w:r>
      <w:r>
        <w:rPr>
          <w:spacing w:val="-8"/>
        </w:rPr>
        <w:t xml:space="preserve"> </w:t>
      </w:r>
      <w:r>
        <w:t>ukończona</w:t>
      </w:r>
      <w:r>
        <w:rPr>
          <w:spacing w:val="-2"/>
        </w:rPr>
        <w:t xml:space="preserve"> uczelnia,</w:t>
      </w:r>
    </w:p>
    <w:p w14:paraId="7AAD2CAB" w14:textId="77777777" w:rsidR="00747BBF" w:rsidRDefault="00927A6E">
      <w:pPr>
        <w:pStyle w:val="Akapitzlist"/>
        <w:numPr>
          <w:ilvl w:val="0"/>
          <w:numId w:val="29"/>
        </w:numPr>
        <w:tabs>
          <w:tab w:val="left" w:pos="861"/>
        </w:tabs>
        <w:spacing w:before="2"/>
      </w:pPr>
      <w:r>
        <w:t>data</w:t>
      </w:r>
      <w:r>
        <w:rPr>
          <w:spacing w:val="-4"/>
        </w:rPr>
        <w:t xml:space="preserve"> </w:t>
      </w:r>
      <w:r>
        <w:t>ukończenia</w:t>
      </w:r>
      <w:r>
        <w:rPr>
          <w:spacing w:val="-4"/>
        </w:rPr>
        <w:t xml:space="preserve"> </w:t>
      </w:r>
      <w:r>
        <w:rPr>
          <w:spacing w:val="-2"/>
        </w:rPr>
        <w:t>uczelni/szkoły,</w:t>
      </w:r>
    </w:p>
    <w:p w14:paraId="6097A876" w14:textId="77777777" w:rsidR="00747BBF" w:rsidRDefault="00927A6E">
      <w:pPr>
        <w:pStyle w:val="Akapitzlist"/>
        <w:numPr>
          <w:ilvl w:val="0"/>
          <w:numId w:val="29"/>
        </w:numPr>
        <w:tabs>
          <w:tab w:val="left" w:pos="861"/>
        </w:tabs>
        <w:spacing w:before="3"/>
      </w:pPr>
      <w:r>
        <w:t>tytuł</w:t>
      </w:r>
      <w:r>
        <w:rPr>
          <w:spacing w:val="-2"/>
        </w:rPr>
        <w:t xml:space="preserve"> zawodowy,</w:t>
      </w:r>
    </w:p>
    <w:p w14:paraId="3526A47D" w14:textId="77777777" w:rsidR="00747BBF" w:rsidRDefault="00927A6E">
      <w:pPr>
        <w:pStyle w:val="Akapitzlist"/>
        <w:numPr>
          <w:ilvl w:val="0"/>
          <w:numId w:val="29"/>
        </w:numPr>
        <w:tabs>
          <w:tab w:val="left" w:pos="861"/>
        </w:tabs>
        <w:spacing w:before="3"/>
      </w:pPr>
      <w:r>
        <w:t>stopień</w:t>
      </w:r>
      <w:r>
        <w:rPr>
          <w:spacing w:val="-5"/>
        </w:rPr>
        <w:t xml:space="preserve"> </w:t>
      </w:r>
      <w:r>
        <w:rPr>
          <w:spacing w:val="-2"/>
        </w:rPr>
        <w:t>naukowy.</w:t>
      </w:r>
    </w:p>
    <w:p w14:paraId="26811F49" w14:textId="77777777" w:rsidR="00747BBF" w:rsidRDefault="00927A6E">
      <w:pPr>
        <w:pStyle w:val="Akapitzlist"/>
        <w:numPr>
          <w:ilvl w:val="1"/>
          <w:numId w:val="30"/>
        </w:numPr>
        <w:tabs>
          <w:tab w:val="left" w:pos="859"/>
        </w:tabs>
        <w:spacing w:before="1"/>
        <w:ind w:left="859" w:hanging="358"/>
      </w:pPr>
      <w:r>
        <w:t>KP.</w:t>
      </w:r>
      <w:r>
        <w:rPr>
          <w:spacing w:val="-10"/>
        </w:rPr>
        <w:t xml:space="preserve"> </w:t>
      </w:r>
      <w:r>
        <w:t>Ubezpieczenie</w:t>
      </w:r>
      <w:r>
        <w:rPr>
          <w:spacing w:val="-7"/>
        </w:rPr>
        <w:t xml:space="preserve"> </w:t>
      </w:r>
      <w:r>
        <w:t>pracownika</w:t>
      </w:r>
      <w:r>
        <w:rPr>
          <w:spacing w:val="-7"/>
        </w:rPr>
        <w:t xml:space="preserve"> </w:t>
      </w:r>
      <w:r>
        <w:t>(dane</w:t>
      </w:r>
      <w:r>
        <w:rPr>
          <w:spacing w:val="-7"/>
        </w:rPr>
        <w:t xml:space="preserve"> </w:t>
      </w:r>
      <w:r>
        <w:rPr>
          <w:spacing w:val="-4"/>
        </w:rPr>
        <w:t>ZUS):</w:t>
      </w:r>
    </w:p>
    <w:p w14:paraId="4299FF1F" w14:textId="77777777" w:rsidR="00747BBF" w:rsidRDefault="00927A6E">
      <w:pPr>
        <w:pStyle w:val="Akapitzlist"/>
        <w:numPr>
          <w:ilvl w:val="0"/>
          <w:numId w:val="29"/>
        </w:numPr>
        <w:tabs>
          <w:tab w:val="left" w:pos="861"/>
        </w:tabs>
        <w:spacing w:before="41"/>
      </w:pPr>
      <w:r>
        <w:t>tytuł</w:t>
      </w:r>
      <w:r>
        <w:rPr>
          <w:spacing w:val="-2"/>
        </w:rPr>
        <w:t xml:space="preserve"> ubezpieczenia,</w:t>
      </w:r>
    </w:p>
    <w:p w14:paraId="28DD2CAB" w14:textId="77777777" w:rsidR="00747BBF" w:rsidRDefault="00927A6E">
      <w:pPr>
        <w:pStyle w:val="Akapitzlist"/>
        <w:numPr>
          <w:ilvl w:val="0"/>
          <w:numId w:val="29"/>
        </w:numPr>
        <w:tabs>
          <w:tab w:val="left" w:pos="861"/>
        </w:tabs>
        <w:spacing w:before="3"/>
      </w:pPr>
      <w:r>
        <w:t>prawo</w:t>
      </w:r>
      <w:r>
        <w:rPr>
          <w:spacing w:val="-2"/>
        </w:rPr>
        <w:t xml:space="preserve"> </w:t>
      </w:r>
      <w:r>
        <w:t>do</w:t>
      </w:r>
      <w:r>
        <w:rPr>
          <w:spacing w:val="-3"/>
        </w:rPr>
        <w:t xml:space="preserve"> </w:t>
      </w:r>
      <w:r>
        <w:t>emerytury</w:t>
      </w:r>
      <w:r>
        <w:rPr>
          <w:spacing w:val="-3"/>
        </w:rPr>
        <w:t xml:space="preserve"> </w:t>
      </w:r>
      <w:r>
        <w:t>i</w:t>
      </w:r>
      <w:r>
        <w:rPr>
          <w:spacing w:val="-2"/>
        </w:rPr>
        <w:t xml:space="preserve"> renty,</w:t>
      </w:r>
    </w:p>
    <w:p w14:paraId="48075EE2" w14:textId="77777777" w:rsidR="00747BBF" w:rsidRDefault="00927A6E">
      <w:pPr>
        <w:pStyle w:val="Akapitzlist"/>
        <w:numPr>
          <w:ilvl w:val="0"/>
          <w:numId w:val="29"/>
        </w:numPr>
        <w:tabs>
          <w:tab w:val="left" w:pos="861"/>
        </w:tabs>
        <w:spacing w:before="2"/>
      </w:pPr>
      <w:r>
        <w:t>stopień</w:t>
      </w:r>
      <w:r>
        <w:rPr>
          <w:spacing w:val="-6"/>
        </w:rPr>
        <w:t xml:space="preserve"> </w:t>
      </w:r>
      <w:r>
        <w:t>renty</w:t>
      </w:r>
      <w:r>
        <w:rPr>
          <w:spacing w:val="-6"/>
        </w:rPr>
        <w:t xml:space="preserve"> </w:t>
      </w:r>
      <w:r>
        <w:t>(jeden</w:t>
      </w:r>
      <w:r>
        <w:rPr>
          <w:spacing w:val="-4"/>
        </w:rPr>
        <w:t xml:space="preserve"> </w:t>
      </w:r>
      <w:r>
        <w:rPr>
          <w:spacing w:val="-2"/>
        </w:rPr>
        <w:t>znak),</w:t>
      </w:r>
    </w:p>
    <w:p w14:paraId="5DCFD7DF" w14:textId="77777777" w:rsidR="00747BBF" w:rsidRDefault="00927A6E">
      <w:pPr>
        <w:pStyle w:val="Akapitzlist"/>
        <w:numPr>
          <w:ilvl w:val="0"/>
          <w:numId w:val="29"/>
        </w:numPr>
        <w:tabs>
          <w:tab w:val="left" w:pos="861"/>
        </w:tabs>
        <w:spacing w:before="3"/>
      </w:pPr>
      <w:r>
        <w:t>typ</w:t>
      </w:r>
      <w:r>
        <w:rPr>
          <w:spacing w:val="-5"/>
        </w:rPr>
        <w:t xml:space="preserve"> </w:t>
      </w:r>
      <w:r>
        <w:t>identyfikatora</w:t>
      </w:r>
      <w:r>
        <w:rPr>
          <w:spacing w:val="-7"/>
        </w:rPr>
        <w:t xml:space="preserve"> </w:t>
      </w:r>
      <w:r>
        <w:t>(P-pesel,</w:t>
      </w:r>
      <w:r>
        <w:rPr>
          <w:spacing w:val="-5"/>
        </w:rPr>
        <w:t xml:space="preserve"> </w:t>
      </w:r>
      <w:r>
        <w:t>N-</w:t>
      </w:r>
      <w:r>
        <w:rPr>
          <w:spacing w:val="-2"/>
        </w:rPr>
        <w:t>NIP),</w:t>
      </w:r>
    </w:p>
    <w:p w14:paraId="099962B4" w14:textId="77777777" w:rsidR="00747BBF" w:rsidRDefault="00927A6E">
      <w:pPr>
        <w:pStyle w:val="Akapitzlist"/>
        <w:numPr>
          <w:ilvl w:val="0"/>
          <w:numId w:val="29"/>
        </w:numPr>
        <w:tabs>
          <w:tab w:val="left" w:pos="861"/>
        </w:tabs>
        <w:spacing w:before="3"/>
      </w:pPr>
      <w:r>
        <w:t>oddział</w:t>
      </w:r>
      <w:r>
        <w:rPr>
          <w:spacing w:val="-2"/>
        </w:rPr>
        <w:t xml:space="preserve"> </w:t>
      </w:r>
      <w:proofErr w:type="spellStart"/>
      <w:r>
        <w:rPr>
          <w:spacing w:val="-4"/>
        </w:rPr>
        <w:t>nfz</w:t>
      </w:r>
      <w:proofErr w:type="spellEnd"/>
      <w:r>
        <w:rPr>
          <w:spacing w:val="-4"/>
        </w:rPr>
        <w:t>,</w:t>
      </w:r>
    </w:p>
    <w:p w14:paraId="5C6C3AF4" w14:textId="77777777" w:rsidR="00747BBF" w:rsidRDefault="00927A6E">
      <w:pPr>
        <w:pStyle w:val="Akapitzlist"/>
        <w:numPr>
          <w:ilvl w:val="0"/>
          <w:numId w:val="29"/>
        </w:numPr>
        <w:tabs>
          <w:tab w:val="left" w:pos="861"/>
        </w:tabs>
        <w:spacing w:before="3"/>
      </w:pPr>
      <w:r>
        <w:t>data</w:t>
      </w:r>
      <w:r>
        <w:rPr>
          <w:spacing w:val="-5"/>
        </w:rPr>
        <w:t xml:space="preserve"> </w:t>
      </w:r>
      <w:r>
        <w:t>początku</w:t>
      </w:r>
      <w:r>
        <w:rPr>
          <w:spacing w:val="-4"/>
        </w:rPr>
        <w:t xml:space="preserve"> </w:t>
      </w:r>
      <w:proofErr w:type="spellStart"/>
      <w:r>
        <w:t>ubezp</w:t>
      </w:r>
      <w:proofErr w:type="spellEnd"/>
      <w:r>
        <w:t>.</w:t>
      </w:r>
      <w:r>
        <w:rPr>
          <w:spacing w:val="-4"/>
        </w:rPr>
        <w:t xml:space="preserve"> </w:t>
      </w:r>
      <w:r>
        <w:rPr>
          <w:spacing w:val="-2"/>
        </w:rPr>
        <w:t>społecznych,</w:t>
      </w:r>
    </w:p>
    <w:p w14:paraId="3F1E78E2" w14:textId="77777777" w:rsidR="00747BBF" w:rsidRDefault="00927A6E">
      <w:pPr>
        <w:pStyle w:val="Akapitzlist"/>
        <w:numPr>
          <w:ilvl w:val="0"/>
          <w:numId w:val="29"/>
        </w:numPr>
        <w:tabs>
          <w:tab w:val="left" w:pos="861"/>
        </w:tabs>
        <w:spacing w:before="2"/>
      </w:pPr>
      <w:r>
        <w:t>data</w:t>
      </w:r>
      <w:r>
        <w:rPr>
          <w:spacing w:val="-5"/>
        </w:rPr>
        <w:t xml:space="preserve"> </w:t>
      </w:r>
      <w:r>
        <w:t>początku</w:t>
      </w:r>
      <w:r>
        <w:rPr>
          <w:spacing w:val="-4"/>
        </w:rPr>
        <w:t xml:space="preserve"> </w:t>
      </w:r>
      <w:proofErr w:type="spellStart"/>
      <w:r>
        <w:t>ubezp</w:t>
      </w:r>
      <w:proofErr w:type="spellEnd"/>
      <w:r>
        <w:t>.</w:t>
      </w:r>
      <w:r>
        <w:rPr>
          <w:spacing w:val="-4"/>
        </w:rPr>
        <w:t xml:space="preserve"> </w:t>
      </w:r>
      <w:r>
        <w:rPr>
          <w:spacing w:val="-2"/>
        </w:rPr>
        <w:t>zdrowotnego,</w:t>
      </w:r>
    </w:p>
    <w:p w14:paraId="0F105291" w14:textId="77777777" w:rsidR="00747BBF" w:rsidRDefault="00927A6E">
      <w:pPr>
        <w:pStyle w:val="Akapitzlist"/>
        <w:numPr>
          <w:ilvl w:val="0"/>
          <w:numId w:val="29"/>
        </w:numPr>
        <w:tabs>
          <w:tab w:val="left" w:pos="861"/>
        </w:tabs>
        <w:spacing w:before="3"/>
        <w:ind w:right="415"/>
      </w:pPr>
      <w:r>
        <w:t>czy jest składana deklaracja zerowa za pracownika (w przypadku osób na bezpłatnym - t-tak lub n- nie).</w:t>
      </w:r>
    </w:p>
    <w:p w14:paraId="003C3DB3" w14:textId="77777777" w:rsidR="00747BBF" w:rsidRDefault="00927A6E">
      <w:pPr>
        <w:pStyle w:val="Akapitzlist"/>
        <w:numPr>
          <w:ilvl w:val="1"/>
          <w:numId w:val="30"/>
        </w:numPr>
        <w:tabs>
          <w:tab w:val="left" w:pos="861"/>
        </w:tabs>
        <w:spacing w:before="40"/>
      </w:pPr>
      <w:r>
        <w:t>KP.</w:t>
      </w:r>
      <w:r>
        <w:rPr>
          <w:spacing w:val="1"/>
        </w:rPr>
        <w:t xml:space="preserve"> </w:t>
      </w:r>
      <w:r>
        <w:rPr>
          <w:spacing w:val="-2"/>
        </w:rPr>
        <w:t>Specjalizacje:</w:t>
      </w:r>
    </w:p>
    <w:p w14:paraId="2217B846" w14:textId="77777777" w:rsidR="00747BBF" w:rsidRDefault="00927A6E">
      <w:pPr>
        <w:pStyle w:val="Akapitzlist"/>
        <w:numPr>
          <w:ilvl w:val="0"/>
          <w:numId w:val="29"/>
        </w:numPr>
        <w:tabs>
          <w:tab w:val="left" w:pos="861"/>
        </w:tabs>
        <w:spacing w:before="43"/>
      </w:pPr>
      <w:r>
        <w:t>id</w:t>
      </w:r>
      <w:r>
        <w:rPr>
          <w:spacing w:val="-7"/>
        </w:rPr>
        <w:t xml:space="preserve"> </w:t>
      </w:r>
      <w:r>
        <w:t>pracownika</w:t>
      </w:r>
      <w:r>
        <w:rPr>
          <w:spacing w:val="-4"/>
        </w:rPr>
        <w:t xml:space="preserve"> </w:t>
      </w:r>
      <w:r>
        <w:t>ze</w:t>
      </w:r>
      <w:r>
        <w:rPr>
          <w:spacing w:val="-4"/>
        </w:rPr>
        <w:t xml:space="preserve"> </w:t>
      </w:r>
      <w:r>
        <w:t>starego</w:t>
      </w:r>
      <w:r>
        <w:rPr>
          <w:spacing w:val="-3"/>
        </w:rPr>
        <w:t xml:space="preserve"> </w:t>
      </w:r>
      <w:r>
        <w:t>systemu</w:t>
      </w:r>
      <w:r>
        <w:rPr>
          <w:spacing w:val="-4"/>
        </w:rPr>
        <w:t xml:space="preserve"> </w:t>
      </w:r>
      <w:r>
        <w:t>-</w:t>
      </w:r>
      <w:r>
        <w:rPr>
          <w:spacing w:val="-4"/>
        </w:rPr>
        <w:t xml:space="preserve"> </w:t>
      </w:r>
      <w:r>
        <w:t>nr</w:t>
      </w:r>
      <w:r>
        <w:rPr>
          <w:spacing w:val="-4"/>
        </w:rPr>
        <w:t xml:space="preserve"> </w:t>
      </w:r>
      <w:r>
        <w:t>ewidencyjny</w:t>
      </w:r>
      <w:r>
        <w:rPr>
          <w:spacing w:val="-4"/>
        </w:rPr>
        <w:t xml:space="preserve"> </w:t>
      </w:r>
      <w:r>
        <w:rPr>
          <w:spacing w:val="-2"/>
        </w:rPr>
        <w:t>pracownika,</w:t>
      </w:r>
    </w:p>
    <w:p w14:paraId="03050A69" w14:textId="77777777" w:rsidR="00747BBF" w:rsidRDefault="00927A6E">
      <w:pPr>
        <w:pStyle w:val="Akapitzlist"/>
        <w:numPr>
          <w:ilvl w:val="0"/>
          <w:numId w:val="29"/>
        </w:numPr>
        <w:tabs>
          <w:tab w:val="left" w:pos="861"/>
        </w:tabs>
        <w:spacing w:before="3"/>
      </w:pPr>
      <w:r>
        <w:t>rodzaj</w:t>
      </w:r>
      <w:r>
        <w:rPr>
          <w:spacing w:val="-7"/>
        </w:rPr>
        <w:t xml:space="preserve"> </w:t>
      </w:r>
      <w:r>
        <w:t>specjalizacji,</w:t>
      </w:r>
      <w:r>
        <w:rPr>
          <w:spacing w:val="-6"/>
        </w:rPr>
        <w:t xml:space="preserve"> </w:t>
      </w:r>
      <w:r>
        <w:rPr>
          <w:spacing w:val="-2"/>
        </w:rPr>
        <w:t>nazwa,</w:t>
      </w:r>
    </w:p>
    <w:p w14:paraId="736D09C0" w14:textId="77777777" w:rsidR="00747BBF" w:rsidRDefault="00927A6E">
      <w:pPr>
        <w:pStyle w:val="Akapitzlist"/>
        <w:numPr>
          <w:ilvl w:val="0"/>
          <w:numId w:val="29"/>
        </w:numPr>
        <w:tabs>
          <w:tab w:val="left" w:pos="861"/>
        </w:tabs>
        <w:spacing w:before="2"/>
      </w:pPr>
      <w:r>
        <w:t>stopień,</w:t>
      </w:r>
      <w:r>
        <w:rPr>
          <w:spacing w:val="-7"/>
        </w:rPr>
        <w:t xml:space="preserve"> </w:t>
      </w:r>
      <w:r>
        <w:t>data</w:t>
      </w:r>
      <w:r>
        <w:rPr>
          <w:spacing w:val="-4"/>
        </w:rPr>
        <w:t xml:space="preserve"> </w:t>
      </w:r>
      <w:r>
        <w:t>rozpoczęcia</w:t>
      </w:r>
      <w:r>
        <w:rPr>
          <w:spacing w:val="-3"/>
        </w:rPr>
        <w:t xml:space="preserve"> </w:t>
      </w:r>
      <w:r>
        <w:t>i</w:t>
      </w:r>
      <w:r>
        <w:rPr>
          <w:spacing w:val="-6"/>
        </w:rPr>
        <w:t xml:space="preserve"> </w:t>
      </w:r>
      <w:r>
        <w:t>zakończenia</w:t>
      </w:r>
      <w:r>
        <w:rPr>
          <w:spacing w:val="-3"/>
        </w:rPr>
        <w:t xml:space="preserve"> </w:t>
      </w:r>
      <w:r>
        <w:rPr>
          <w:spacing w:val="-2"/>
        </w:rPr>
        <w:t>specjalizacji,</w:t>
      </w:r>
    </w:p>
    <w:p w14:paraId="391C0004" w14:textId="77777777" w:rsidR="00747BBF" w:rsidRDefault="00927A6E">
      <w:pPr>
        <w:pStyle w:val="Akapitzlist"/>
        <w:numPr>
          <w:ilvl w:val="0"/>
          <w:numId w:val="29"/>
        </w:numPr>
        <w:tabs>
          <w:tab w:val="left" w:pos="861"/>
        </w:tabs>
        <w:spacing w:before="3"/>
      </w:pPr>
      <w:r>
        <w:t>numer</w:t>
      </w:r>
      <w:r>
        <w:rPr>
          <w:spacing w:val="-6"/>
        </w:rPr>
        <w:t xml:space="preserve"> </w:t>
      </w:r>
      <w:r>
        <w:t>dokumentu</w:t>
      </w:r>
      <w:r>
        <w:rPr>
          <w:spacing w:val="-6"/>
        </w:rPr>
        <w:t xml:space="preserve"> </w:t>
      </w:r>
      <w:r>
        <w:rPr>
          <w:spacing w:val="-2"/>
        </w:rPr>
        <w:t>specjalizacji,</w:t>
      </w:r>
    </w:p>
    <w:p w14:paraId="02396E33" w14:textId="77777777" w:rsidR="00747BBF" w:rsidRDefault="00927A6E">
      <w:pPr>
        <w:pStyle w:val="Akapitzlist"/>
        <w:numPr>
          <w:ilvl w:val="0"/>
          <w:numId w:val="29"/>
        </w:numPr>
        <w:tabs>
          <w:tab w:val="left" w:pos="861"/>
        </w:tabs>
        <w:spacing w:before="3"/>
      </w:pPr>
      <w:r>
        <w:t>możliwość</w:t>
      </w:r>
      <w:r>
        <w:rPr>
          <w:spacing w:val="-3"/>
        </w:rPr>
        <w:t xml:space="preserve"> </w:t>
      </w:r>
      <w:r>
        <w:t>wpisania</w:t>
      </w:r>
      <w:r>
        <w:rPr>
          <w:spacing w:val="-6"/>
        </w:rPr>
        <w:t xml:space="preserve"> </w:t>
      </w:r>
      <w:r>
        <w:t>kilku</w:t>
      </w:r>
      <w:r>
        <w:rPr>
          <w:spacing w:val="-4"/>
        </w:rPr>
        <w:t xml:space="preserve"> </w:t>
      </w:r>
      <w:r>
        <w:t>specjalizacji</w:t>
      </w:r>
      <w:r>
        <w:rPr>
          <w:spacing w:val="-3"/>
        </w:rPr>
        <w:t xml:space="preserve"> </w:t>
      </w:r>
      <w:r>
        <w:t>i</w:t>
      </w:r>
      <w:r>
        <w:rPr>
          <w:spacing w:val="-5"/>
        </w:rPr>
        <w:t xml:space="preserve"> </w:t>
      </w:r>
      <w:r>
        <w:t>określenia</w:t>
      </w:r>
      <w:r>
        <w:rPr>
          <w:spacing w:val="-6"/>
        </w:rPr>
        <w:t xml:space="preserve"> </w:t>
      </w:r>
      <w:r>
        <w:rPr>
          <w:spacing w:val="-2"/>
        </w:rPr>
        <w:t>wiodącej.</w:t>
      </w:r>
    </w:p>
    <w:p w14:paraId="70455EB6" w14:textId="77777777" w:rsidR="00747BBF" w:rsidRDefault="00927A6E">
      <w:pPr>
        <w:pStyle w:val="Akapitzlist"/>
        <w:numPr>
          <w:ilvl w:val="1"/>
          <w:numId w:val="30"/>
        </w:numPr>
        <w:tabs>
          <w:tab w:val="left" w:pos="859"/>
        </w:tabs>
        <w:spacing w:before="1"/>
        <w:ind w:left="859" w:hanging="358"/>
      </w:pPr>
      <w:r>
        <w:t>KP.</w:t>
      </w:r>
      <w:r>
        <w:rPr>
          <w:spacing w:val="-6"/>
        </w:rPr>
        <w:t xml:space="preserve"> </w:t>
      </w:r>
      <w:r>
        <w:t>Kwalifikacje</w:t>
      </w:r>
      <w:r>
        <w:rPr>
          <w:spacing w:val="-4"/>
        </w:rPr>
        <w:t xml:space="preserve"> </w:t>
      </w:r>
      <w:r>
        <w:t>(inne</w:t>
      </w:r>
      <w:r>
        <w:rPr>
          <w:spacing w:val="-2"/>
        </w:rPr>
        <w:t xml:space="preserve"> kursy):</w:t>
      </w:r>
    </w:p>
    <w:p w14:paraId="304F5133" w14:textId="77777777" w:rsidR="00747BBF" w:rsidRDefault="00927A6E">
      <w:pPr>
        <w:pStyle w:val="Akapitzlist"/>
        <w:numPr>
          <w:ilvl w:val="0"/>
          <w:numId w:val="29"/>
        </w:numPr>
        <w:tabs>
          <w:tab w:val="left" w:pos="861"/>
        </w:tabs>
        <w:spacing w:before="43"/>
      </w:pPr>
      <w:r>
        <w:t>typ</w:t>
      </w:r>
      <w:r>
        <w:rPr>
          <w:spacing w:val="-1"/>
        </w:rPr>
        <w:t xml:space="preserve"> </w:t>
      </w:r>
      <w:r>
        <w:rPr>
          <w:spacing w:val="-2"/>
        </w:rPr>
        <w:t>kwalifikacji,</w:t>
      </w:r>
    </w:p>
    <w:p w14:paraId="6DEADD47" w14:textId="77777777" w:rsidR="00747BBF" w:rsidRDefault="00927A6E">
      <w:pPr>
        <w:pStyle w:val="Akapitzlist"/>
        <w:numPr>
          <w:ilvl w:val="0"/>
          <w:numId w:val="29"/>
        </w:numPr>
        <w:tabs>
          <w:tab w:val="left" w:pos="861"/>
        </w:tabs>
      </w:pPr>
      <w:r>
        <w:t>opis,</w:t>
      </w:r>
      <w:r>
        <w:rPr>
          <w:spacing w:val="-1"/>
        </w:rPr>
        <w:t xml:space="preserve"> </w:t>
      </w:r>
      <w:r>
        <w:t>data</w:t>
      </w:r>
      <w:r>
        <w:rPr>
          <w:spacing w:val="-3"/>
        </w:rPr>
        <w:t xml:space="preserve"> </w:t>
      </w:r>
      <w:r>
        <w:rPr>
          <w:spacing w:val="-2"/>
        </w:rPr>
        <w:t>uzyskania.</w:t>
      </w:r>
    </w:p>
    <w:p w14:paraId="6637DF22" w14:textId="77777777" w:rsidR="00747BBF" w:rsidRDefault="00927A6E">
      <w:pPr>
        <w:pStyle w:val="Akapitzlist"/>
        <w:numPr>
          <w:ilvl w:val="1"/>
          <w:numId w:val="30"/>
        </w:numPr>
        <w:tabs>
          <w:tab w:val="left" w:pos="859"/>
        </w:tabs>
        <w:spacing w:before="1"/>
        <w:ind w:left="859" w:hanging="358"/>
      </w:pPr>
      <w:r>
        <w:t>KP.</w:t>
      </w:r>
      <w:r>
        <w:rPr>
          <w:spacing w:val="-1"/>
        </w:rPr>
        <w:t xml:space="preserve"> </w:t>
      </w:r>
      <w:r>
        <w:rPr>
          <w:spacing w:val="-2"/>
        </w:rPr>
        <w:t>Uprawnienia:</w:t>
      </w:r>
    </w:p>
    <w:p w14:paraId="0877FC63" w14:textId="77777777" w:rsidR="00747BBF" w:rsidRDefault="00927A6E">
      <w:pPr>
        <w:pStyle w:val="Akapitzlist"/>
        <w:numPr>
          <w:ilvl w:val="0"/>
          <w:numId w:val="29"/>
        </w:numPr>
        <w:tabs>
          <w:tab w:val="left" w:pos="861"/>
        </w:tabs>
        <w:spacing w:before="43"/>
      </w:pPr>
      <w:r>
        <w:t>id</w:t>
      </w:r>
      <w:r>
        <w:rPr>
          <w:spacing w:val="-7"/>
        </w:rPr>
        <w:t xml:space="preserve"> </w:t>
      </w:r>
      <w:r>
        <w:t>pracownika</w:t>
      </w:r>
      <w:r>
        <w:rPr>
          <w:spacing w:val="-4"/>
        </w:rPr>
        <w:t xml:space="preserve"> </w:t>
      </w:r>
      <w:r>
        <w:t>ze</w:t>
      </w:r>
      <w:r>
        <w:rPr>
          <w:spacing w:val="-4"/>
        </w:rPr>
        <w:t xml:space="preserve"> </w:t>
      </w:r>
      <w:r>
        <w:t>starego</w:t>
      </w:r>
      <w:r>
        <w:rPr>
          <w:spacing w:val="-3"/>
        </w:rPr>
        <w:t xml:space="preserve"> </w:t>
      </w:r>
      <w:r>
        <w:t>systemu</w:t>
      </w:r>
      <w:r>
        <w:rPr>
          <w:spacing w:val="-4"/>
        </w:rPr>
        <w:t xml:space="preserve"> </w:t>
      </w:r>
      <w:r>
        <w:t>-</w:t>
      </w:r>
      <w:r>
        <w:rPr>
          <w:spacing w:val="-4"/>
        </w:rPr>
        <w:t xml:space="preserve"> </w:t>
      </w:r>
      <w:r>
        <w:t>nr</w:t>
      </w:r>
      <w:r>
        <w:rPr>
          <w:spacing w:val="-4"/>
        </w:rPr>
        <w:t xml:space="preserve"> </w:t>
      </w:r>
      <w:r>
        <w:t>ewidencyjny</w:t>
      </w:r>
      <w:r>
        <w:rPr>
          <w:spacing w:val="-4"/>
        </w:rPr>
        <w:t xml:space="preserve"> </w:t>
      </w:r>
      <w:r>
        <w:rPr>
          <w:spacing w:val="-2"/>
        </w:rPr>
        <w:t>pracownika,</w:t>
      </w:r>
    </w:p>
    <w:p w14:paraId="7E1A1E0E" w14:textId="77777777" w:rsidR="00747BBF" w:rsidRDefault="00927A6E">
      <w:pPr>
        <w:pStyle w:val="Akapitzlist"/>
        <w:numPr>
          <w:ilvl w:val="0"/>
          <w:numId w:val="29"/>
        </w:numPr>
        <w:tabs>
          <w:tab w:val="left" w:pos="861"/>
        </w:tabs>
        <w:spacing w:before="2"/>
      </w:pPr>
      <w:r>
        <w:t>numer</w:t>
      </w:r>
      <w:r>
        <w:rPr>
          <w:spacing w:val="-2"/>
        </w:rPr>
        <w:t xml:space="preserve"> uprawnienia,</w:t>
      </w:r>
    </w:p>
    <w:p w14:paraId="4AFFF2DA" w14:textId="77777777" w:rsidR="00747BBF" w:rsidRDefault="00927A6E">
      <w:pPr>
        <w:pStyle w:val="Akapitzlist"/>
        <w:numPr>
          <w:ilvl w:val="0"/>
          <w:numId w:val="29"/>
        </w:numPr>
        <w:tabs>
          <w:tab w:val="left" w:pos="861"/>
        </w:tabs>
        <w:spacing w:before="4"/>
      </w:pPr>
      <w:r>
        <w:t>nazwa,</w:t>
      </w:r>
      <w:r>
        <w:rPr>
          <w:spacing w:val="-3"/>
        </w:rPr>
        <w:t xml:space="preserve"> </w:t>
      </w:r>
      <w:r>
        <w:t>data</w:t>
      </w:r>
      <w:r>
        <w:rPr>
          <w:spacing w:val="-2"/>
        </w:rPr>
        <w:t xml:space="preserve"> </w:t>
      </w:r>
      <w:r>
        <w:t>uzyskania</w:t>
      </w:r>
      <w:r>
        <w:rPr>
          <w:spacing w:val="-2"/>
        </w:rPr>
        <w:t xml:space="preserve"> uprawnienia,</w:t>
      </w:r>
    </w:p>
    <w:p w14:paraId="58146119" w14:textId="77777777" w:rsidR="00747BBF" w:rsidRDefault="00927A6E">
      <w:pPr>
        <w:pStyle w:val="Akapitzlist"/>
        <w:numPr>
          <w:ilvl w:val="0"/>
          <w:numId w:val="29"/>
        </w:numPr>
        <w:tabs>
          <w:tab w:val="left" w:pos="861"/>
        </w:tabs>
        <w:spacing w:before="3"/>
      </w:pPr>
      <w:r>
        <w:t>data</w:t>
      </w:r>
      <w:r>
        <w:rPr>
          <w:spacing w:val="-1"/>
        </w:rPr>
        <w:t xml:space="preserve"> </w:t>
      </w:r>
      <w:r>
        <w:rPr>
          <w:spacing w:val="-2"/>
        </w:rPr>
        <w:t>obowiązywania.</w:t>
      </w:r>
    </w:p>
    <w:p w14:paraId="20DDD600" w14:textId="77777777" w:rsidR="00747BBF" w:rsidRDefault="00927A6E">
      <w:pPr>
        <w:pStyle w:val="Akapitzlist"/>
        <w:numPr>
          <w:ilvl w:val="1"/>
          <w:numId w:val="30"/>
        </w:numPr>
        <w:tabs>
          <w:tab w:val="left" w:pos="861"/>
        </w:tabs>
      </w:pPr>
      <w:r>
        <w:t>KP.</w:t>
      </w:r>
      <w:r>
        <w:rPr>
          <w:spacing w:val="-5"/>
        </w:rPr>
        <w:t xml:space="preserve"> </w:t>
      </w:r>
      <w:r>
        <w:t>Prawa</w:t>
      </w:r>
      <w:r>
        <w:rPr>
          <w:spacing w:val="-5"/>
        </w:rPr>
        <w:t xml:space="preserve"> </w:t>
      </w:r>
      <w:r>
        <w:t>wykonywania</w:t>
      </w:r>
      <w:r>
        <w:rPr>
          <w:spacing w:val="-2"/>
        </w:rPr>
        <w:t xml:space="preserve"> zawodu:</w:t>
      </w:r>
    </w:p>
    <w:p w14:paraId="79677046" w14:textId="77777777" w:rsidR="00747BBF" w:rsidRDefault="00927A6E">
      <w:pPr>
        <w:pStyle w:val="Akapitzlist"/>
        <w:numPr>
          <w:ilvl w:val="0"/>
          <w:numId w:val="29"/>
        </w:numPr>
        <w:tabs>
          <w:tab w:val="left" w:pos="861"/>
        </w:tabs>
        <w:spacing w:before="41"/>
      </w:pPr>
      <w:r>
        <w:t>id</w:t>
      </w:r>
      <w:r>
        <w:rPr>
          <w:spacing w:val="-7"/>
        </w:rPr>
        <w:t xml:space="preserve"> </w:t>
      </w:r>
      <w:r>
        <w:t>pracownika</w:t>
      </w:r>
      <w:r>
        <w:rPr>
          <w:spacing w:val="-4"/>
        </w:rPr>
        <w:t xml:space="preserve"> </w:t>
      </w:r>
      <w:r>
        <w:t>ze</w:t>
      </w:r>
      <w:r>
        <w:rPr>
          <w:spacing w:val="-4"/>
        </w:rPr>
        <w:t xml:space="preserve"> </w:t>
      </w:r>
      <w:r>
        <w:t>starego</w:t>
      </w:r>
      <w:r>
        <w:rPr>
          <w:spacing w:val="-3"/>
        </w:rPr>
        <w:t xml:space="preserve"> </w:t>
      </w:r>
      <w:r>
        <w:t>systemu</w:t>
      </w:r>
      <w:r>
        <w:rPr>
          <w:spacing w:val="-4"/>
        </w:rPr>
        <w:t xml:space="preserve"> </w:t>
      </w:r>
      <w:r>
        <w:t>-</w:t>
      </w:r>
      <w:r>
        <w:rPr>
          <w:spacing w:val="-4"/>
        </w:rPr>
        <w:t xml:space="preserve"> </w:t>
      </w:r>
      <w:r>
        <w:t>nr</w:t>
      </w:r>
      <w:r>
        <w:rPr>
          <w:spacing w:val="-4"/>
        </w:rPr>
        <w:t xml:space="preserve"> </w:t>
      </w:r>
      <w:r>
        <w:t>ewidencyjny</w:t>
      </w:r>
      <w:r>
        <w:rPr>
          <w:spacing w:val="-4"/>
        </w:rPr>
        <w:t xml:space="preserve"> </w:t>
      </w:r>
      <w:r>
        <w:rPr>
          <w:spacing w:val="-2"/>
        </w:rPr>
        <w:t>pracownika,</w:t>
      </w:r>
    </w:p>
    <w:p w14:paraId="104B2911" w14:textId="77777777" w:rsidR="00747BBF" w:rsidRDefault="00927A6E">
      <w:pPr>
        <w:pStyle w:val="Akapitzlist"/>
        <w:numPr>
          <w:ilvl w:val="0"/>
          <w:numId w:val="29"/>
        </w:numPr>
        <w:tabs>
          <w:tab w:val="left" w:pos="861"/>
        </w:tabs>
        <w:spacing w:before="3"/>
      </w:pPr>
      <w:r>
        <w:t>numer</w:t>
      </w:r>
      <w:r>
        <w:rPr>
          <w:spacing w:val="-2"/>
        </w:rPr>
        <w:t xml:space="preserve"> prawa,</w:t>
      </w:r>
    </w:p>
    <w:p w14:paraId="2E731990" w14:textId="77777777" w:rsidR="00747BBF" w:rsidRDefault="00927A6E">
      <w:pPr>
        <w:pStyle w:val="Akapitzlist"/>
        <w:numPr>
          <w:ilvl w:val="0"/>
          <w:numId w:val="29"/>
        </w:numPr>
        <w:tabs>
          <w:tab w:val="left" w:pos="861"/>
        </w:tabs>
        <w:spacing w:before="2"/>
      </w:pPr>
      <w:r>
        <w:t>data</w:t>
      </w:r>
      <w:r>
        <w:rPr>
          <w:spacing w:val="-1"/>
        </w:rPr>
        <w:t xml:space="preserve"> </w:t>
      </w:r>
      <w:r>
        <w:rPr>
          <w:spacing w:val="-2"/>
        </w:rPr>
        <w:t>uzyskania,</w:t>
      </w:r>
    </w:p>
    <w:p w14:paraId="10A87F7C" w14:textId="77777777" w:rsidR="00747BBF" w:rsidRDefault="00927A6E">
      <w:pPr>
        <w:pStyle w:val="Akapitzlist"/>
        <w:numPr>
          <w:ilvl w:val="0"/>
          <w:numId w:val="29"/>
        </w:numPr>
        <w:tabs>
          <w:tab w:val="left" w:pos="861"/>
        </w:tabs>
        <w:spacing w:before="3"/>
      </w:pPr>
      <w:r>
        <w:t>numer</w:t>
      </w:r>
      <w:r>
        <w:rPr>
          <w:spacing w:val="-2"/>
        </w:rPr>
        <w:t xml:space="preserve"> rejestru,</w:t>
      </w:r>
    </w:p>
    <w:p w14:paraId="2B2F672E" w14:textId="77777777" w:rsidR="00747BBF" w:rsidRDefault="00747BBF">
      <w:pPr>
        <w:pStyle w:val="Akapitzlist"/>
        <w:sectPr w:rsidR="00747BBF">
          <w:pgSz w:w="11910" w:h="16840"/>
          <w:pgMar w:top="1420" w:right="992" w:bottom="1280" w:left="1275" w:header="0" w:footer="1092" w:gutter="0"/>
          <w:cols w:space="708"/>
        </w:sectPr>
      </w:pPr>
    </w:p>
    <w:p w14:paraId="54960CDA" w14:textId="77777777" w:rsidR="00747BBF" w:rsidRDefault="00927A6E">
      <w:pPr>
        <w:pStyle w:val="Akapitzlist"/>
        <w:numPr>
          <w:ilvl w:val="0"/>
          <w:numId w:val="29"/>
        </w:numPr>
        <w:tabs>
          <w:tab w:val="left" w:pos="861"/>
        </w:tabs>
        <w:spacing w:before="10" w:line="338" w:lineRule="exact"/>
      </w:pPr>
      <w:r>
        <w:lastRenderedPageBreak/>
        <w:t>organ</w:t>
      </w:r>
      <w:r>
        <w:rPr>
          <w:spacing w:val="-5"/>
        </w:rPr>
        <w:t xml:space="preserve"> </w:t>
      </w:r>
      <w:r>
        <w:rPr>
          <w:spacing w:val="-2"/>
        </w:rPr>
        <w:t>wydający.</w:t>
      </w:r>
    </w:p>
    <w:p w14:paraId="1B77E96E" w14:textId="77777777" w:rsidR="00747BBF" w:rsidRDefault="00927A6E">
      <w:pPr>
        <w:pStyle w:val="Akapitzlist"/>
        <w:numPr>
          <w:ilvl w:val="1"/>
          <w:numId w:val="30"/>
        </w:numPr>
        <w:tabs>
          <w:tab w:val="left" w:pos="861"/>
        </w:tabs>
        <w:spacing w:line="268" w:lineRule="exact"/>
      </w:pPr>
      <w:r>
        <w:t>KP.</w:t>
      </w:r>
      <w:r>
        <w:rPr>
          <w:spacing w:val="-3"/>
        </w:rPr>
        <w:t xml:space="preserve"> </w:t>
      </w:r>
      <w:r>
        <w:t>Badania</w:t>
      </w:r>
      <w:r>
        <w:rPr>
          <w:spacing w:val="-4"/>
        </w:rPr>
        <w:t xml:space="preserve"> </w:t>
      </w:r>
      <w:r>
        <w:rPr>
          <w:spacing w:val="-2"/>
        </w:rPr>
        <w:t>okresowe:</w:t>
      </w:r>
    </w:p>
    <w:p w14:paraId="6242D975" w14:textId="77777777" w:rsidR="00747BBF" w:rsidRDefault="00927A6E">
      <w:pPr>
        <w:pStyle w:val="Akapitzlist"/>
        <w:numPr>
          <w:ilvl w:val="0"/>
          <w:numId w:val="29"/>
        </w:numPr>
        <w:tabs>
          <w:tab w:val="left" w:pos="861"/>
        </w:tabs>
        <w:spacing w:before="42"/>
      </w:pPr>
      <w:r>
        <w:t>id</w:t>
      </w:r>
      <w:r>
        <w:rPr>
          <w:spacing w:val="-7"/>
        </w:rPr>
        <w:t xml:space="preserve"> </w:t>
      </w:r>
      <w:r>
        <w:t>pracownika</w:t>
      </w:r>
      <w:r>
        <w:rPr>
          <w:spacing w:val="-4"/>
        </w:rPr>
        <w:t xml:space="preserve"> </w:t>
      </w:r>
      <w:r>
        <w:t>ze</w:t>
      </w:r>
      <w:r>
        <w:rPr>
          <w:spacing w:val="-4"/>
        </w:rPr>
        <w:t xml:space="preserve"> </w:t>
      </w:r>
      <w:r>
        <w:t>starego</w:t>
      </w:r>
      <w:r>
        <w:rPr>
          <w:spacing w:val="-3"/>
        </w:rPr>
        <w:t xml:space="preserve"> </w:t>
      </w:r>
      <w:r>
        <w:t>systemu</w:t>
      </w:r>
      <w:r>
        <w:rPr>
          <w:spacing w:val="-4"/>
        </w:rPr>
        <w:t xml:space="preserve"> </w:t>
      </w:r>
      <w:r>
        <w:t>-</w:t>
      </w:r>
      <w:r>
        <w:rPr>
          <w:spacing w:val="-4"/>
        </w:rPr>
        <w:t xml:space="preserve"> </w:t>
      </w:r>
      <w:r>
        <w:t>nr</w:t>
      </w:r>
      <w:r>
        <w:rPr>
          <w:spacing w:val="-4"/>
        </w:rPr>
        <w:t xml:space="preserve"> </w:t>
      </w:r>
      <w:r>
        <w:t>ewidencyjny</w:t>
      </w:r>
      <w:r>
        <w:rPr>
          <w:spacing w:val="-4"/>
        </w:rPr>
        <w:t xml:space="preserve"> </w:t>
      </w:r>
      <w:r>
        <w:rPr>
          <w:spacing w:val="-2"/>
        </w:rPr>
        <w:t>pracownika,</w:t>
      </w:r>
    </w:p>
    <w:p w14:paraId="399D35B2" w14:textId="77777777" w:rsidR="00747BBF" w:rsidRDefault="00927A6E">
      <w:pPr>
        <w:pStyle w:val="Akapitzlist"/>
        <w:numPr>
          <w:ilvl w:val="0"/>
          <w:numId w:val="29"/>
        </w:numPr>
        <w:tabs>
          <w:tab w:val="left" w:pos="861"/>
        </w:tabs>
        <w:spacing w:before="3"/>
      </w:pPr>
      <w:r>
        <w:t>rodzaj</w:t>
      </w:r>
      <w:r>
        <w:rPr>
          <w:spacing w:val="-6"/>
        </w:rPr>
        <w:t xml:space="preserve"> </w:t>
      </w:r>
      <w:r>
        <w:t>badania</w:t>
      </w:r>
      <w:r>
        <w:rPr>
          <w:spacing w:val="-5"/>
        </w:rPr>
        <w:t xml:space="preserve"> </w:t>
      </w:r>
      <w:r>
        <w:t>(wstępne,</w:t>
      </w:r>
      <w:r>
        <w:rPr>
          <w:spacing w:val="-7"/>
        </w:rPr>
        <w:t xml:space="preserve"> </w:t>
      </w:r>
      <w:r>
        <w:t>okresowe,</w:t>
      </w:r>
      <w:r>
        <w:rPr>
          <w:spacing w:val="-5"/>
        </w:rPr>
        <w:t xml:space="preserve"> </w:t>
      </w:r>
      <w:r>
        <w:rPr>
          <w:spacing w:val="-2"/>
        </w:rPr>
        <w:t>kontrolne),</w:t>
      </w:r>
    </w:p>
    <w:p w14:paraId="5F21BF7C" w14:textId="77777777" w:rsidR="00747BBF" w:rsidRDefault="00927A6E">
      <w:pPr>
        <w:pStyle w:val="Akapitzlist"/>
        <w:numPr>
          <w:ilvl w:val="0"/>
          <w:numId w:val="29"/>
        </w:numPr>
        <w:tabs>
          <w:tab w:val="left" w:pos="861"/>
        </w:tabs>
        <w:spacing w:before="3"/>
      </w:pPr>
      <w:r>
        <w:t>data</w:t>
      </w:r>
      <w:r>
        <w:rPr>
          <w:spacing w:val="-3"/>
        </w:rPr>
        <w:t xml:space="preserve"> </w:t>
      </w:r>
      <w:r>
        <w:t>wykonania,</w:t>
      </w:r>
      <w:r>
        <w:rPr>
          <w:spacing w:val="-3"/>
        </w:rPr>
        <w:t xml:space="preserve"> </w:t>
      </w:r>
      <w:r>
        <w:t>data</w:t>
      </w:r>
      <w:r>
        <w:rPr>
          <w:spacing w:val="-4"/>
        </w:rPr>
        <w:t xml:space="preserve"> </w:t>
      </w:r>
      <w:r>
        <w:rPr>
          <w:spacing w:val="-2"/>
        </w:rPr>
        <w:t>ważności.</w:t>
      </w:r>
    </w:p>
    <w:p w14:paraId="2CBBDF60" w14:textId="77777777" w:rsidR="00747BBF" w:rsidRDefault="00927A6E">
      <w:pPr>
        <w:pStyle w:val="Akapitzlist"/>
        <w:numPr>
          <w:ilvl w:val="1"/>
          <w:numId w:val="30"/>
        </w:numPr>
        <w:tabs>
          <w:tab w:val="left" w:pos="860"/>
        </w:tabs>
        <w:spacing w:before="1"/>
        <w:ind w:left="860" w:hanging="359"/>
      </w:pPr>
      <w:r>
        <w:t>KP.</w:t>
      </w:r>
      <w:r>
        <w:rPr>
          <w:spacing w:val="-2"/>
        </w:rPr>
        <w:t xml:space="preserve"> </w:t>
      </w:r>
      <w:r>
        <w:t>Urlopy</w:t>
      </w:r>
      <w:r>
        <w:rPr>
          <w:spacing w:val="-2"/>
        </w:rPr>
        <w:t xml:space="preserve"> wypoczynkowe:</w:t>
      </w:r>
    </w:p>
    <w:p w14:paraId="3E752BDC" w14:textId="77777777" w:rsidR="00747BBF" w:rsidRDefault="00927A6E">
      <w:pPr>
        <w:pStyle w:val="Akapitzlist"/>
        <w:numPr>
          <w:ilvl w:val="0"/>
          <w:numId w:val="29"/>
        </w:numPr>
        <w:tabs>
          <w:tab w:val="left" w:pos="861"/>
        </w:tabs>
        <w:spacing w:before="43"/>
        <w:ind w:right="423"/>
      </w:pPr>
      <w:r>
        <w:t>ewidencja</w:t>
      </w:r>
      <w:r>
        <w:rPr>
          <w:spacing w:val="40"/>
        </w:rPr>
        <w:t xml:space="preserve"> </w:t>
      </w:r>
      <w:r>
        <w:t>urlopu</w:t>
      </w:r>
      <w:r>
        <w:rPr>
          <w:spacing w:val="40"/>
        </w:rPr>
        <w:t xml:space="preserve"> </w:t>
      </w:r>
      <w:r>
        <w:t>zaległego</w:t>
      </w:r>
      <w:r>
        <w:rPr>
          <w:spacing w:val="40"/>
        </w:rPr>
        <w:t xml:space="preserve"> </w:t>
      </w:r>
      <w:r>
        <w:t>(dni</w:t>
      </w:r>
      <w:r>
        <w:rPr>
          <w:spacing w:val="40"/>
        </w:rPr>
        <w:t xml:space="preserve"> </w:t>
      </w:r>
      <w:r>
        <w:t>i</w:t>
      </w:r>
      <w:r>
        <w:rPr>
          <w:spacing w:val="40"/>
        </w:rPr>
        <w:t xml:space="preserve"> </w:t>
      </w:r>
      <w:r>
        <w:t>godziny)</w:t>
      </w:r>
      <w:r>
        <w:rPr>
          <w:spacing w:val="40"/>
        </w:rPr>
        <w:t xml:space="preserve"> </w:t>
      </w:r>
      <w:r>
        <w:t>oraz</w:t>
      </w:r>
      <w:r>
        <w:rPr>
          <w:spacing w:val="40"/>
        </w:rPr>
        <w:t xml:space="preserve"> </w:t>
      </w:r>
      <w:r>
        <w:t>bieżącego</w:t>
      </w:r>
      <w:r>
        <w:rPr>
          <w:spacing w:val="40"/>
        </w:rPr>
        <w:t xml:space="preserve"> </w:t>
      </w:r>
      <w:r>
        <w:t>(dni</w:t>
      </w:r>
      <w:r>
        <w:rPr>
          <w:spacing w:val="40"/>
        </w:rPr>
        <w:t xml:space="preserve"> </w:t>
      </w:r>
      <w:r>
        <w:t>i</w:t>
      </w:r>
      <w:r>
        <w:rPr>
          <w:spacing w:val="40"/>
        </w:rPr>
        <w:t xml:space="preserve"> </w:t>
      </w:r>
      <w:r>
        <w:t>godziny);</w:t>
      </w:r>
      <w:r>
        <w:rPr>
          <w:spacing w:val="40"/>
        </w:rPr>
        <w:t xml:space="preserve"> </w:t>
      </w:r>
      <w:r>
        <w:t>przeliczanie</w:t>
      </w:r>
      <w:r>
        <w:rPr>
          <w:spacing w:val="40"/>
        </w:rPr>
        <w:t xml:space="preserve"> </w:t>
      </w:r>
      <w:r>
        <w:t>w zależności od stażu pracy oraz wymiaru czasu pracy.</w:t>
      </w:r>
    </w:p>
    <w:p w14:paraId="3020636D" w14:textId="77777777" w:rsidR="00747BBF" w:rsidRDefault="00927A6E">
      <w:pPr>
        <w:pStyle w:val="Akapitzlist"/>
        <w:numPr>
          <w:ilvl w:val="1"/>
          <w:numId w:val="30"/>
        </w:numPr>
        <w:tabs>
          <w:tab w:val="left" w:pos="861"/>
        </w:tabs>
        <w:spacing w:before="39"/>
      </w:pPr>
      <w:r>
        <w:t>KP.</w:t>
      </w:r>
      <w:r>
        <w:rPr>
          <w:spacing w:val="-2"/>
        </w:rPr>
        <w:t xml:space="preserve"> </w:t>
      </w:r>
      <w:r>
        <w:t>Nieobecności</w:t>
      </w:r>
      <w:r>
        <w:rPr>
          <w:spacing w:val="-5"/>
        </w:rPr>
        <w:t xml:space="preserve"> </w:t>
      </w:r>
      <w:r>
        <w:t>płatne</w:t>
      </w:r>
      <w:r>
        <w:rPr>
          <w:spacing w:val="-4"/>
        </w:rPr>
        <w:t xml:space="preserve"> </w:t>
      </w:r>
      <w:r>
        <w:t>i</w:t>
      </w:r>
      <w:r>
        <w:rPr>
          <w:spacing w:val="-1"/>
        </w:rPr>
        <w:t xml:space="preserve"> </w:t>
      </w:r>
      <w:r>
        <w:rPr>
          <w:spacing w:val="-2"/>
        </w:rPr>
        <w:t>niepłatne:</w:t>
      </w:r>
    </w:p>
    <w:p w14:paraId="65931188" w14:textId="77777777" w:rsidR="00747BBF" w:rsidRDefault="00927A6E">
      <w:pPr>
        <w:pStyle w:val="Akapitzlist"/>
        <w:numPr>
          <w:ilvl w:val="0"/>
          <w:numId w:val="29"/>
        </w:numPr>
        <w:tabs>
          <w:tab w:val="left" w:pos="861"/>
        </w:tabs>
        <w:spacing w:before="41" w:line="319" w:lineRule="exact"/>
      </w:pPr>
      <w:r>
        <w:t>zwolnienia</w:t>
      </w:r>
      <w:r>
        <w:rPr>
          <w:spacing w:val="-6"/>
        </w:rPr>
        <w:t xml:space="preserve"> </w:t>
      </w:r>
      <w:r>
        <w:t>lekarskie</w:t>
      </w:r>
      <w:r>
        <w:rPr>
          <w:spacing w:val="-6"/>
        </w:rPr>
        <w:t xml:space="preserve"> </w:t>
      </w:r>
      <w:r>
        <w:t>(wprowadzanie</w:t>
      </w:r>
      <w:r>
        <w:rPr>
          <w:spacing w:val="-6"/>
        </w:rPr>
        <w:t xml:space="preserve"> </w:t>
      </w:r>
      <w:r>
        <w:t>zwolnień,</w:t>
      </w:r>
      <w:r>
        <w:rPr>
          <w:spacing w:val="-6"/>
        </w:rPr>
        <w:t xml:space="preserve"> </w:t>
      </w:r>
      <w:r>
        <w:t>bez</w:t>
      </w:r>
      <w:r>
        <w:rPr>
          <w:spacing w:val="-6"/>
        </w:rPr>
        <w:t xml:space="preserve"> </w:t>
      </w:r>
      <w:r>
        <w:t>ich</w:t>
      </w:r>
      <w:r>
        <w:rPr>
          <w:spacing w:val="-9"/>
        </w:rPr>
        <w:t xml:space="preserve"> </w:t>
      </w:r>
      <w:r>
        <w:rPr>
          <w:spacing w:val="-2"/>
        </w:rPr>
        <w:t>rozliczania),</w:t>
      </w:r>
    </w:p>
    <w:p w14:paraId="56146C71" w14:textId="77777777" w:rsidR="00747BBF" w:rsidRDefault="00927A6E">
      <w:pPr>
        <w:pStyle w:val="Akapitzlist"/>
        <w:numPr>
          <w:ilvl w:val="0"/>
          <w:numId w:val="29"/>
        </w:numPr>
        <w:tabs>
          <w:tab w:val="left" w:pos="861"/>
        </w:tabs>
        <w:spacing w:line="300" w:lineRule="exact"/>
      </w:pPr>
      <w:r>
        <w:t xml:space="preserve">urlopy </w:t>
      </w:r>
      <w:r>
        <w:rPr>
          <w:spacing w:val="-2"/>
        </w:rPr>
        <w:t>bezpłatne,</w:t>
      </w:r>
    </w:p>
    <w:p w14:paraId="68910350" w14:textId="77777777" w:rsidR="00747BBF" w:rsidRDefault="00927A6E">
      <w:pPr>
        <w:pStyle w:val="Akapitzlist"/>
        <w:numPr>
          <w:ilvl w:val="0"/>
          <w:numId w:val="29"/>
        </w:numPr>
        <w:tabs>
          <w:tab w:val="left" w:pos="861"/>
        </w:tabs>
        <w:spacing w:line="300" w:lineRule="exact"/>
      </w:pPr>
      <w:r>
        <w:t>urlopy</w:t>
      </w:r>
      <w:r>
        <w:rPr>
          <w:spacing w:val="-5"/>
        </w:rPr>
        <w:t xml:space="preserve"> </w:t>
      </w:r>
      <w:r>
        <w:t>związane</w:t>
      </w:r>
      <w:r>
        <w:rPr>
          <w:spacing w:val="-4"/>
        </w:rPr>
        <w:t xml:space="preserve"> </w:t>
      </w:r>
      <w:r>
        <w:t>z</w:t>
      </w:r>
      <w:r>
        <w:rPr>
          <w:spacing w:val="-6"/>
        </w:rPr>
        <w:t xml:space="preserve"> </w:t>
      </w:r>
      <w:r>
        <w:t>macierzyństwem</w:t>
      </w:r>
      <w:r>
        <w:rPr>
          <w:spacing w:val="-3"/>
        </w:rPr>
        <w:t xml:space="preserve"> </w:t>
      </w:r>
      <w:r>
        <w:t>–</w:t>
      </w:r>
      <w:r>
        <w:rPr>
          <w:spacing w:val="-6"/>
        </w:rPr>
        <w:t xml:space="preserve"> </w:t>
      </w:r>
      <w:r>
        <w:t>macierzyński,</w:t>
      </w:r>
      <w:r>
        <w:rPr>
          <w:spacing w:val="-3"/>
        </w:rPr>
        <w:t xml:space="preserve"> </w:t>
      </w:r>
      <w:r>
        <w:t>rodzicielski</w:t>
      </w:r>
      <w:r>
        <w:rPr>
          <w:spacing w:val="-4"/>
        </w:rPr>
        <w:t xml:space="preserve"> </w:t>
      </w:r>
      <w:r>
        <w:t>i</w:t>
      </w:r>
      <w:r>
        <w:rPr>
          <w:spacing w:val="-5"/>
        </w:rPr>
        <w:t xml:space="preserve"> </w:t>
      </w:r>
      <w:r>
        <w:rPr>
          <w:spacing w:val="-2"/>
        </w:rPr>
        <w:t>ojcowski,</w:t>
      </w:r>
    </w:p>
    <w:p w14:paraId="1E391338" w14:textId="77777777" w:rsidR="00747BBF" w:rsidRDefault="00927A6E">
      <w:pPr>
        <w:pStyle w:val="Akapitzlist"/>
        <w:numPr>
          <w:ilvl w:val="0"/>
          <w:numId w:val="29"/>
        </w:numPr>
        <w:tabs>
          <w:tab w:val="left" w:pos="861"/>
        </w:tabs>
        <w:spacing w:line="301" w:lineRule="exact"/>
      </w:pPr>
      <w:r>
        <w:t>inne</w:t>
      </w:r>
      <w:r>
        <w:rPr>
          <w:spacing w:val="69"/>
        </w:rPr>
        <w:t xml:space="preserve"> </w:t>
      </w:r>
      <w:r>
        <w:t>nieobecności</w:t>
      </w:r>
      <w:r>
        <w:rPr>
          <w:spacing w:val="70"/>
        </w:rPr>
        <w:t xml:space="preserve"> </w:t>
      </w:r>
      <w:r>
        <w:t>płatne:</w:t>
      </w:r>
      <w:r>
        <w:rPr>
          <w:spacing w:val="69"/>
        </w:rPr>
        <w:t xml:space="preserve"> </w:t>
      </w:r>
      <w:r>
        <w:t>staż,</w:t>
      </w:r>
      <w:r>
        <w:rPr>
          <w:spacing w:val="70"/>
        </w:rPr>
        <w:t xml:space="preserve"> </w:t>
      </w:r>
      <w:r>
        <w:t>świadczenie</w:t>
      </w:r>
      <w:r>
        <w:rPr>
          <w:spacing w:val="72"/>
        </w:rPr>
        <w:t xml:space="preserve"> </w:t>
      </w:r>
      <w:r>
        <w:t>rehabilitacyjne,</w:t>
      </w:r>
      <w:r>
        <w:rPr>
          <w:spacing w:val="68"/>
        </w:rPr>
        <w:t xml:space="preserve"> </w:t>
      </w:r>
      <w:r>
        <w:t>urlop</w:t>
      </w:r>
      <w:r>
        <w:rPr>
          <w:spacing w:val="68"/>
        </w:rPr>
        <w:t xml:space="preserve"> </w:t>
      </w:r>
      <w:r>
        <w:t>szkoleniowy,</w:t>
      </w:r>
      <w:r>
        <w:rPr>
          <w:spacing w:val="71"/>
        </w:rPr>
        <w:t xml:space="preserve"> </w:t>
      </w:r>
      <w:r>
        <w:rPr>
          <w:spacing w:val="-2"/>
        </w:rPr>
        <w:t>urlop</w:t>
      </w:r>
    </w:p>
    <w:p w14:paraId="0EA30830" w14:textId="77777777" w:rsidR="00747BBF" w:rsidRDefault="00927A6E">
      <w:pPr>
        <w:pStyle w:val="Tekstpodstawowy"/>
        <w:spacing w:line="250" w:lineRule="exact"/>
        <w:ind w:left="861"/>
      </w:pPr>
      <w:r>
        <w:t>związany</w:t>
      </w:r>
      <w:r>
        <w:rPr>
          <w:spacing w:val="-3"/>
        </w:rPr>
        <w:t xml:space="preserve"> </w:t>
      </w:r>
      <w:r>
        <w:t>z</w:t>
      </w:r>
      <w:r>
        <w:rPr>
          <w:spacing w:val="-5"/>
        </w:rPr>
        <w:t xml:space="preserve"> </w:t>
      </w:r>
      <w:r>
        <w:t>oddaniem</w:t>
      </w:r>
      <w:r>
        <w:rPr>
          <w:spacing w:val="-4"/>
        </w:rPr>
        <w:t xml:space="preserve"> </w:t>
      </w:r>
      <w:r>
        <w:t>krwi,</w:t>
      </w:r>
      <w:r>
        <w:rPr>
          <w:spacing w:val="-6"/>
        </w:rPr>
        <w:t xml:space="preserve"> </w:t>
      </w:r>
      <w:r>
        <w:t>urlop</w:t>
      </w:r>
      <w:r>
        <w:rPr>
          <w:spacing w:val="-3"/>
        </w:rPr>
        <w:t xml:space="preserve"> </w:t>
      </w:r>
      <w:r>
        <w:t>na</w:t>
      </w:r>
      <w:r>
        <w:rPr>
          <w:spacing w:val="-3"/>
        </w:rPr>
        <w:t xml:space="preserve"> </w:t>
      </w:r>
      <w:r>
        <w:t>szkolenie,</w:t>
      </w:r>
      <w:r>
        <w:rPr>
          <w:spacing w:val="-5"/>
        </w:rPr>
        <w:t xml:space="preserve"> </w:t>
      </w:r>
      <w:r>
        <w:t>inne</w:t>
      </w:r>
      <w:r>
        <w:rPr>
          <w:spacing w:val="-2"/>
        </w:rPr>
        <w:t xml:space="preserve"> usprawiedliwione,</w:t>
      </w:r>
    </w:p>
    <w:p w14:paraId="1F7DDFCC" w14:textId="77777777" w:rsidR="00747BBF" w:rsidRDefault="00927A6E">
      <w:pPr>
        <w:pStyle w:val="Akapitzlist"/>
        <w:numPr>
          <w:ilvl w:val="0"/>
          <w:numId w:val="29"/>
        </w:numPr>
        <w:tabs>
          <w:tab w:val="left" w:pos="861"/>
        </w:tabs>
        <w:spacing w:line="320" w:lineRule="exact"/>
      </w:pPr>
      <w:r>
        <w:t>inne</w:t>
      </w:r>
      <w:r>
        <w:rPr>
          <w:spacing w:val="-10"/>
        </w:rPr>
        <w:t xml:space="preserve"> </w:t>
      </w:r>
      <w:r>
        <w:t>nieobecności</w:t>
      </w:r>
      <w:r>
        <w:rPr>
          <w:spacing w:val="-11"/>
        </w:rPr>
        <w:t xml:space="preserve"> </w:t>
      </w:r>
      <w:r>
        <w:t>niepłatne:</w:t>
      </w:r>
      <w:r>
        <w:rPr>
          <w:spacing w:val="-7"/>
        </w:rPr>
        <w:t xml:space="preserve"> </w:t>
      </w:r>
      <w:r>
        <w:t>nieobecność</w:t>
      </w:r>
      <w:r>
        <w:rPr>
          <w:spacing w:val="-11"/>
        </w:rPr>
        <w:t xml:space="preserve"> </w:t>
      </w:r>
      <w:r>
        <w:t>nieusprawiedliwiona</w:t>
      </w:r>
      <w:r>
        <w:rPr>
          <w:spacing w:val="-7"/>
        </w:rPr>
        <w:t xml:space="preserve"> </w:t>
      </w:r>
      <w:r>
        <w:rPr>
          <w:spacing w:val="-2"/>
        </w:rPr>
        <w:t>niepłatna.</w:t>
      </w:r>
    </w:p>
    <w:p w14:paraId="3AFF5E17" w14:textId="77777777" w:rsidR="00747BBF" w:rsidRDefault="00927A6E">
      <w:pPr>
        <w:pStyle w:val="Akapitzlist"/>
        <w:numPr>
          <w:ilvl w:val="0"/>
          <w:numId w:val="29"/>
        </w:numPr>
        <w:tabs>
          <w:tab w:val="left" w:pos="861"/>
        </w:tabs>
        <w:spacing w:line="301" w:lineRule="exact"/>
      </w:pPr>
      <w:r>
        <w:t>norma</w:t>
      </w:r>
      <w:r>
        <w:rPr>
          <w:spacing w:val="-5"/>
        </w:rPr>
        <w:t xml:space="preserve"> </w:t>
      </w:r>
      <w:r>
        <w:t>dobowa</w:t>
      </w:r>
      <w:r>
        <w:rPr>
          <w:spacing w:val="-4"/>
        </w:rPr>
        <w:t xml:space="preserve"> </w:t>
      </w:r>
      <w:r>
        <w:t>czasu</w:t>
      </w:r>
      <w:r>
        <w:rPr>
          <w:spacing w:val="-2"/>
        </w:rPr>
        <w:t xml:space="preserve"> pracy,</w:t>
      </w:r>
    </w:p>
    <w:p w14:paraId="71C96F0B" w14:textId="77777777" w:rsidR="00747BBF" w:rsidRDefault="00927A6E">
      <w:pPr>
        <w:pStyle w:val="Akapitzlist"/>
        <w:numPr>
          <w:ilvl w:val="0"/>
          <w:numId w:val="29"/>
        </w:numPr>
        <w:tabs>
          <w:tab w:val="left" w:pos="861"/>
        </w:tabs>
        <w:spacing w:line="300" w:lineRule="exact"/>
      </w:pPr>
      <w:r>
        <w:t>historia</w:t>
      </w:r>
      <w:r>
        <w:rPr>
          <w:spacing w:val="-6"/>
        </w:rPr>
        <w:t xml:space="preserve"> </w:t>
      </w:r>
      <w:r>
        <w:t>zatrudnienia</w:t>
      </w:r>
      <w:r>
        <w:rPr>
          <w:spacing w:val="-3"/>
        </w:rPr>
        <w:t xml:space="preserve"> </w:t>
      </w:r>
      <w:r>
        <w:t>-</w:t>
      </w:r>
      <w:r>
        <w:rPr>
          <w:spacing w:val="-7"/>
        </w:rPr>
        <w:t xml:space="preserve"> </w:t>
      </w:r>
      <w:r>
        <w:t>stanowiska</w:t>
      </w:r>
      <w:r>
        <w:rPr>
          <w:spacing w:val="-5"/>
        </w:rPr>
        <w:t xml:space="preserve"> </w:t>
      </w:r>
      <w:r>
        <w:t>i</w:t>
      </w:r>
      <w:r>
        <w:rPr>
          <w:spacing w:val="-5"/>
        </w:rPr>
        <w:t xml:space="preserve"> </w:t>
      </w:r>
      <w:r>
        <w:t>grupy</w:t>
      </w:r>
      <w:r>
        <w:rPr>
          <w:spacing w:val="-4"/>
        </w:rPr>
        <w:t xml:space="preserve"> </w:t>
      </w:r>
      <w:r>
        <w:rPr>
          <w:spacing w:val="-2"/>
        </w:rPr>
        <w:t>zawodowe,</w:t>
      </w:r>
    </w:p>
    <w:p w14:paraId="57B5FF44" w14:textId="77777777" w:rsidR="00747BBF" w:rsidRDefault="00927A6E">
      <w:pPr>
        <w:pStyle w:val="Akapitzlist"/>
        <w:numPr>
          <w:ilvl w:val="0"/>
          <w:numId w:val="29"/>
        </w:numPr>
        <w:tabs>
          <w:tab w:val="left" w:pos="861"/>
        </w:tabs>
        <w:spacing w:line="300" w:lineRule="exact"/>
      </w:pPr>
      <w:r>
        <w:t>praca</w:t>
      </w:r>
      <w:r>
        <w:rPr>
          <w:spacing w:val="-6"/>
        </w:rPr>
        <w:t xml:space="preserve"> </w:t>
      </w:r>
      <w:r>
        <w:t>w</w:t>
      </w:r>
      <w:r>
        <w:rPr>
          <w:spacing w:val="-5"/>
        </w:rPr>
        <w:t xml:space="preserve"> </w:t>
      </w:r>
      <w:r>
        <w:t>szczególnych</w:t>
      </w:r>
      <w:r>
        <w:rPr>
          <w:spacing w:val="-5"/>
        </w:rPr>
        <w:t xml:space="preserve"> </w:t>
      </w:r>
      <w:r>
        <w:t>warunkach,</w:t>
      </w:r>
      <w:r>
        <w:rPr>
          <w:spacing w:val="-5"/>
        </w:rPr>
        <w:t xml:space="preserve"> </w:t>
      </w:r>
      <w:r>
        <w:rPr>
          <w:spacing w:val="-2"/>
        </w:rPr>
        <w:t>niepełnosprawność,</w:t>
      </w:r>
    </w:p>
    <w:p w14:paraId="7C0EC0B8" w14:textId="77777777" w:rsidR="00747BBF" w:rsidRDefault="00927A6E">
      <w:pPr>
        <w:pStyle w:val="Akapitzlist"/>
        <w:numPr>
          <w:ilvl w:val="0"/>
          <w:numId w:val="29"/>
        </w:numPr>
        <w:tabs>
          <w:tab w:val="left" w:pos="861"/>
        </w:tabs>
        <w:spacing w:line="300" w:lineRule="exact"/>
      </w:pPr>
      <w:r>
        <w:rPr>
          <w:spacing w:val="-4"/>
        </w:rPr>
        <w:t>MPK,</w:t>
      </w:r>
    </w:p>
    <w:p w14:paraId="5D045E0F" w14:textId="77777777" w:rsidR="00747BBF" w:rsidRDefault="00927A6E">
      <w:pPr>
        <w:pStyle w:val="Akapitzlist"/>
        <w:numPr>
          <w:ilvl w:val="0"/>
          <w:numId w:val="29"/>
        </w:numPr>
        <w:tabs>
          <w:tab w:val="left" w:pos="861"/>
        </w:tabs>
        <w:spacing w:line="300" w:lineRule="exact"/>
      </w:pPr>
      <w:r>
        <w:t>konta</w:t>
      </w:r>
      <w:r>
        <w:rPr>
          <w:spacing w:val="-7"/>
        </w:rPr>
        <w:t xml:space="preserve"> </w:t>
      </w:r>
      <w:r>
        <w:t>bankowe</w:t>
      </w:r>
      <w:r>
        <w:rPr>
          <w:spacing w:val="-4"/>
        </w:rPr>
        <w:t xml:space="preserve"> </w:t>
      </w:r>
      <w:r>
        <w:t>–</w:t>
      </w:r>
      <w:r>
        <w:rPr>
          <w:spacing w:val="-4"/>
        </w:rPr>
        <w:t xml:space="preserve"> </w:t>
      </w:r>
      <w:r>
        <w:t>dyspozycje</w:t>
      </w:r>
      <w:r>
        <w:rPr>
          <w:spacing w:val="-4"/>
        </w:rPr>
        <w:t xml:space="preserve"> </w:t>
      </w:r>
      <w:r>
        <w:t>wypłat,</w:t>
      </w:r>
      <w:r>
        <w:rPr>
          <w:spacing w:val="-7"/>
        </w:rPr>
        <w:t xml:space="preserve"> </w:t>
      </w:r>
      <w:r>
        <w:t>potrącenia</w:t>
      </w:r>
      <w:r>
        <w:rPr>
          <w:spacing w:val="-6"/>
        </w:rPr>
        <w:t xml:space="preserve"> </w:t>
      </w:r>
      <w:r>
        <w:t>–</w:t>
      </w:r>
      <w:r>
        <w:rPr>
          <w:spacing w:val="-3"/>
        </w:rPr>
        <w:t xml:space="preserve"> </w:t>
      </w:r>
      <w:r>
        <w:t>składniki</w:t>
      </w:r>
      <w:r>
        <w:rPr>
          <w:spacing w:val="-4"/>
        </w:rPr>
        <w:t xml:space="preserve"> </w:t>
      </w:r>
      <w:r>
        <w:rPr>
          <w:spacing w:val="-2"/>
        </w:rPr>
        <w:t>okresowe,</w:t>
      </w:r>
    </w:p>
    <w:p w14:paraId="0B99522C" w14:textId="77777777" w:rsidR="00747BBF" w:rsidRDefault="00927A6E">
      <w:pPr>
        <w:pStyle w:val="Akapitzlist"/>
        <w:numPr>
          <w:ilvl w:val="0"/>
          <w:numId w:val="29"/>
        </w:numPr>
        <w:tabs>
          <w:tab w:val="left" w:pos="861"/>
        </w:tabs>
        <w:spacing w:line="300" w:lineRule="exact"/>
      </w:pPr>
      <w:r>
        <w:t>koszty</w:t>
      </w:r>
      <w:r>
        <w:rPr>
          <w:spacing w:val="-5"/>
        </w:rPr>
        <w:t xml:space="preserve"> </w:t>
      </w:r>
      <w:r>
        <w:t>uzyskania</w:t>
      </w:r>
      <w:r>
        <w:rPr>
          <w:spacing w:val="-4"/>
        </w:rPr>
        <w:t xml:space="preserve"> </w:t>
      </w:r>
      <w:r>
        <w:rPr>
          <w:spacing w:val="-2"/>
        </w:rPr>
        <w:t>przychodu,</w:t>
      </w:r>
    </w:p>
    <w:p w14:paraId="13F22AF8" w14:textId="77777777" w:rsidR="00747BBF" w:rsidRDefault="00927A6E">
      <w:pPr>
        <w:pStyle w:val="Akapitzlist"/>
        <w:numPr>
          <w:ilvl w:val="0"/>
          <w:numId w:val="29"/>
        </w:numPr>
        <w:tabs>
          <w:tab w:val="left" w:pos="861"/>
        </w:tabs>
        <w:spacing w:line="301" w:lineRule="exact"/>
      </w:pPr>
      <w:r>
        <w:t>kwota</w:t>
      </w:r>
      <w:r>
        <w:rPr>
          <w:spacing w:val="-6"/>
        </w:rPr>
        <w:t xml:space="preserve"> </w:t>
      </w:r>
      <w:r>
        <w:rPr>
          <w:spacing w:val="-2"/>
        </w:rPr>
        <w:t>wolna,</w:t>
      </w:r>
    </w:p>
    <w:p w14:paraId="4C671C6C" w14:textId="77777777" w:rsidR="00747BBF" w:rsidRDefault="00927A6E">
      <w:pPr>
        <w:pStyle w:val="Akapitzlist"/>
        <w:numPr>
          <w:ilvl w:val="0"/>
          <w:numId w:val="29"/>
        </w:numPr>
        <w:tabs>
          <w:tab w:val="left" w:pos="861"/>
        </w:tabs>
        <w:spacing w:line="228" w:lineRule="auto"/>
        <w:ind w:right="614"/>
        <w:jc w:val="both"/>
      </w:pPr>
      <w:r>
        <w:t xml:space="preserve">przelewy potrąceń na dobro rachunków, aktualne i historyczne umowy o pracę, cywilnoprawne i kontraktowe oraz angaże z wynagrodzeniem, stanowiskiem, datą </w:t>
      </w:r>
      <w:proofErr w:type="spellStart"/>
      <w:r>
        <w:t>rozp</w:t>
      </w:r>
      <w:proofErr w:type="spellEnd"/>
      <w:r>
        <w:t xml:space="preserve">., zawodem, komórką organizacyjną, grupą stanowisk, wymiarem czasu pracy, charakterem </w:t>
      </w:r>
      <w:proofErr w:type="spellStart"/>
      <w:r>
        <w:t>zatr</w:t>
      </w:r>
      <w:proofErr w:type="spellEnd"/>
      <w:r>
        <w:t>. fizyczny czy umysł.; dekretowanie składników w FK;</w:t>
      </w:r>
    </w:p>
    <w:p w14:paraId="2ABA3B25" w14:textId="77777777" w:rsidR="00747BBF" w:rsidRDefault="00927A6E">
      <w:pPr>
        <w:pStyle w:val="Akapitzlist"/>
        <w:numPr>
          <w:ilvl w:val="0"/>
          <w:numId w:val="29"/>
        </w:numPr>
        <w:tabs>
          <w:tab w:val="left" w:pos="860"/>
        </w:tabs>
        <w:spacing w:line="320" w:lineRule="exact"/>
        <w:ind w:left="860" w:hanging="359"/>
        <w:jc w:val="both"/>
      </w:pPr>
      <w:r>
        <w:t>okresowe</w:t>
      </w:r>
      <w:r>
        <w:rPr>
          <w:spacing w:val="-4"/>
        </w:rPr>
        <w:t xml:space="preserve"> </w:t>
      </w:r>
      <w:r>
        <w:t>zwolnienie</w:t>
      </w:r>
      <w:r>
        <w:rPr>
          <w:spacing w:val="-4"/>
        </w:rPr>
        <w:t xml:space="preserve"> </w:t>
      </w:r>
      <w:r>
        <w:t>z</w:t>
      </w:r>
      <w:r>
        <w:rPr>
          <w:spacing w:val="-7"/>
        </w:rPr>
        <w:t xml:space="preserve"> </w:t>
      </w:r>
      <w:r>
        <w:t>opłacania</w:t>
      </w:r>
      <w:r>
        <w:rPr>
          <w:spacing w:val="-4"/>
        </w:rPr>
        <w:t xml:space="preserve"> </w:t>
      </w:r>
      <w:r>
        <w:t>składek</w:t>
      </w:r>
      <w:r>
        <w:rPr>
          <w:spacing w:val="-4"/>
        </w:rPr>
        <w:t xml:space="preserve"> </w:t>
      </w:r>
      <w:r>
        <w:t>na</w:t>
      </w:r>
      <w:r>
        <w:rPr>
          <w:spacing w:val="-4"/>
        </w:rPr>
        <w:t xml:space="preserve"> </w:t>
      </w:r>
      <w:r>
        <w:t>FP</w:t>
      </w:r>
      <w:r>
        <w:rPr>
          <w:spacing w:val="-3"/>
        </w:rPr>
        <w:t xml:space="preserve"> </w:t>
      </w:r>
      <w:r>
        <w:t>i</w:t>
      </w:r>
      <w:r>
        <w:rPr>
          <w:spacing w:val="-4"/>
        </w:rPr>
        <w:t xml:space="preserve"> </w:t>
      </w:r>
      <w:r>
        <w:t>FGŚP</w:t>
      </w:r>
      <w:r>
        <w:rPr>
          <w:spacing w:val="-5"/>
        </w:rPr>
        <w:t xml:space="preserve"> </w:t>
      </w:r>
      <w:r>
        <w:rPr>
          <w:spacing w:val="-10"/>
        </w:rPr>
        <w:t>;</w:t>
      </w:r>
    </w:p>
    <w:p w14:paraId="457BC119" w14:textId="77777777" w:rsidR="00747BBF" w:rsidRDefault="00927A6E">
      <w:pPr>
        <w:pStyle w:val="Akapitzlist"/>
        <w:numPr>
          <w:ilvl w:val="0"/>
          <w:numId w:val="29"/>
        </w:numPr>
        <w:tabs>
          <w:tab w:val="left" w:pos="861"/>
        </w:tabs>
        <w:spacing w:before="11" w:line="211" w:lineRule="auto"/>
        <w:ind w:right="614"/>
      </w:pPr>
      <w:r>
        <w:t>listy</w:t>
      </w:r>
      <w:r>
        <w:rPr>
          <w:spacing w:val="32"/>
        </w:rPr>
        <w:t xml:space="preserve"> </w:t>
      </w:r>
      <w:r>
        <w:t>płac</w:t>
      </w:r>
      <w:r>
        <w:rPr>
          <w:spacing w:val="31"/>
        </w:rPr>
        <w:t xml:space="preserve"> </w:t>
      </w:r>
      <w:r>
        <w:t>niezbędne</w:t>
      </w:r>
      <w:r>
        <w:rPr>
          <w:spacing w:val="31"/>
        </w:rPr>
        <w:t xml:space="preserve"> </w:t>
      </w:r>
      <w:r>
        <w:t>do</w:t>
      </w:r>
      <w:r>
        <w:rPr>
          <w:spacing w:val="32"/>
        </w:rPr>
        <w:t xml:space="preserve"> </w:t>
      </w:r>
      <w:r>
        <w:t>wystawienia</w:t>
      </w:r>
      <w:r>
        <w:rPr>
          <w:spacing w:val="31"/>
        </w:rPr>
        <w:t xml:space="preserve"> </w:t>
      </w:r>
      <w:r>
        <w:t>PIT</w:t>
      </w:r>
      <w:r>
        <w:rPr>
          <w:spacing w:val="31"/>
        </w:rPr>
        <w:t xml:space="preserve"> </w:t>
      </w:r>
      <w:r>
        <w:t>za</w:t>
      </w:r>
      <w:r>
        <w:rPr>
          <w:spacing w:val="31"/>
        </w:rPr>
        <w:t xml:space="preserve"> </w:t>
      </w:r>
      <w:r>
        <w:t>rok</w:t>
      </w:r>
      <w:r>
        <w:rPr>
          <w:spacing w:val="31"/>
        </w:rPr>
        <w:t xml:space="preserve"> </w:t>
      </w:r>
      <w:r>
        <w:t>i</w:t>
      </w:r>
      <w:r>
        <w:rPr>
          <w:spacing w:val="28"/>
        </w:rPr>
        <w:t xml:space="preserve"> </w:t>
      </w:r>
      <w:r>
        <w:t>wyliczenia</w:t>
      </w:r>
      <w:r>
        <w:rPr>
          <w:spacing w:val="30"/>
        </w:rPr>
        <w:t xml:space="preserve"> </w:t>
      </w:r>
      <w:r>
        <w:t>bieżących</w:t>
      </w:r>
      <w:r>
        <w:rPr>
          <w:spacing w:val="30"/>
        </w:rPr>
        <w:t xml:space="preserve"> </w:t>
      </w:r>
      <w:r>
        <w:t>wynagrodzeń</w:t>
      </w:r>
      <w:r>
        <w:rPr>
          <w:spacing w:val="30"/>
        </w:rPr>
        <w:t xml:space="preserve"> </w:t>
      </w:r>
      <w:r>
        <w:t>(np. ustalenie podstawy do zw. lek., śr. urlopowej)</w:t>
      </w:r>
    </w:p>
    <w:p w14:paraId="37ABC0F0" w14:textId="77777777" w:rsidR="00747BBF" w:rsidRDefault="00927A6E">
      <w:pPr>
        <w:pStyle w:val="Akapitzlist"/>
        <w:numPr>
          <w:ilvl w:val="1"/>
          <w:numId w:val="30"/>
        </w:numPr>
        <w:tabs>
          <w:tab w:val="left" w:pos="859"/>
        </w:tabs>
        <w:spacing w:before="7"/>
        <w:ind w:left="859" w:hanging="358"/>
      </w:pPr>
      <w:r>
        <w:t>KP.</w:t>
      </w:r>
      <w:r>
        <w:rPr>
          <w:spacing w:val="-4"/>
        </w:rPr>
        <w:t xml:space="preserve"> </w:t>
      </w:r>
      <w:r>
        <w:t xml:space="preserve">Dane </w:t>
      </w:r>
      <w:r>
        <w:rPr>
          <w:spacing w:val="-2"/>
        </w:rPr>
        <w:t>podatkowe:</w:t>
      </w:r>
    </w:p>
    <w:p w14:paraId="53157D65" w14:textId="77777777" w:rsidR="00747BBF" w:rsidRDefault="00927A6E">
      <w:pPr>
        <w:pStyle w:val="Akapitzlist"/>
        <w:numPr>
          <w:ilvl w:val="0"/>
          <w:numId w:val="29"/>
        </w:numPr>
        <w:tabs>
          <w:tab w:val="left" w:pos="861"/>
        </w:tabs>
        <w:spacing w:before="38" w:line="319" w:lineRule="exact"/>
      </w:pPr>
      <w:r>
        <w:t>próg</w:t>
      </w:r>
      <w:r>
        <w:rPr>
          <w:spacing w:val="-3"/>
        </w:rPr>
        <w:t xml:space="preserve"> </w:t>
      </w:r>
      <w:r>
        <w:rPr>
          <w:spacing w:val="-2"/>
        </w:rPr>
        <w:t>podatkowy,</w:t>
      </w:r>
    </w:p>
    <w:p w14:paraId="7A786D18" w14:textId="77777777" w:rsidR="00747BBF" w:rsidRDefault="00927A6E">
      <w:pPr>
        <w:pStyle w:val="Akapitzlist"/>
        <w:numPr>
          <w:ilvl w:val="0"/>
          <w:numId w:val="29"/>
        </w:numPr>
        <w:tabs>
          <w:tab w:val="left" w:pos="861"/>
        </w:tabs>
        <w:spacing w:line="301" w:lineRule="exact"/>
      </w:pPr>
      <w:r>
        <w:t>ulga</w:t>
      </w:r>
      <w:r>
        <w:rPr>
          <w:spacing w:val="-6"/>
        </w:rPr>
        <w:t xml:space="preserve"> </w:t>
      </w:r>
      <w:r>
        <w:t>(jest,</w:t>
      </w:r>
      <w:r>
        <w:rPr>
          <w:spacing w:val="-7"/>
        </w:rPr>
        <w:t xml:space="preserve"> </w:t>
      </w:r>
      <w:r>
        <w:t>nie</w:t>
      </w:r>
      <w:r>
        <w:rPr>
          <w:spacing w:val="-5"/>
        </w:rPr>
        <w:t xml:space="preserve"> </w:t>
      </w:r>
      <w:r>
        <w:t>ma,</w:t>
      </w:r>
      <w:r>
        <w:rPr>
          <w:spacing w:val="-4"/>
        </w:rPr>
        <w:t xml:space="preserve"> </w:t>
      </w:r>
      <w:r>
        <w:t>podwyższona</w:t>
      </w:r>
      <w:r>
        <w:rPr>
          <w:spacing w:val="-4"/>
        </w:rPr>
        <w:t xml:space="preserve"> </w:t>
      </w:r>
      <w:r>
        <w:t>z</w:t>
      </w:r>
      <w:r>
        <w:rPr>
          <w:spacing w:val="-3"/>
        </w:rPr>
        <w:t xml:space="preserve"> </w:t>
      </w:r>
      <w:r>
        <w:t>tytułu</w:t>
      </w:r>
      <w:r>
        <w:rPr>
          <w:spacing w:val="-4"/>
        </w:rPr>
        <w:t xml:space="preserve"> </w:t>
      </w:r>
      <w:r>
        <w:t>samotnego</w:t>
      </w:r>
      <w:r>
        <w:rPr>
          <w:spacing w:val="-3"/>
        </w:rPr>
        <w:t xml:space="preserve"> </w:t>
      </w:r>
      <w:r>
        <w:t>wychowywania</w:t>
      </w:r>
      <w:r>
        <w:rPr>
          <w:spacing w:val="-3"/>
        </w:rPr>
        <w:t xml:space="preserve"> </w:t>
      </w:r>
      <w:r>
        <w:rPr>
          <w:spacing w:val="-2"/>
        </w:rPr>
        <w:t>dziecka),</w:t>
      </w:r>
    </w:p>
    <w:p w14:paraId="78FE3703" w14:textId="77777777" w:rsidR="00747BBF" w:rsidRDefault="00927A6E">
      <w:pPr>
        <w:pStyle w:val="Akapitzlist"/>
        <w:numPr>
          <w:ilvl w:val="0"/>
          <w:numId w:val="29"/>
        </w:numPr>
        <w:tabs>
          <w:tab w:val="left" w:pos="861"/>
        </w:tabs>
        <w:spacing w:line="301" w:lineRule="exact"/>
      </w:pPr>
      <w:r>
        <w:t>koszty</w:t>
      </w:r>
      <w:r>
        <w:rPr>
          <w:spacing w:val="-6"/>
        </w:rPr>
        <w:t xml:space="preserve"> </w:t>
      </w:r>
      <w:r>
        <w:t>(brak,</w:t>
      </w:r>
      <w:r>
        <w:rPr>
          <w:spacing w:val="-6"/>
        </w:rPr>
        <w:t xml:space="preserve"> </w:t>
      </w:r>
      <w:r>
        <w:t>normalne,</w:t>
      </w:r>
      <w:r>
        <w:rPr>
          <w:spacing w:val="-5"/>
        </w:rPr>
        <w:t xml:space="preserve"> </w:t>
      </w:r>
      <w:r>
        <w:rPr>
          <w:spacing w:val="-2"/>
        </w:rPr>
        <w:t>podwyższone),</w:t>
      </w:r>
    </w:p>
    <w:p w14:paraId="4B9173B0" w14:textId="77777777" w:rsidR="00747BBF" w:rsidRDefault="00927A6E">
      <w:pPr>
        <w:pStyle w:val="Akapitzlist"/>
        <w:numPr>
          <w:ilvl w:val="0"/>
          <w:numId w:val="29"/>
        </w:numPr>
        <w:tabs>
          <w:tab w:val="left" w:pos="861"/>
        </w:tabs>
        <w:spacing w:line="300" w:lineRule="exact"/>
      </w:pPr>
      <w:r>
        <w:t>urząd</w:t>
      </w:r>
      <w:r>
        <w:rPr>
          <w:spacing w:val="-5"/>
        </w:rPr>
        <w:t xml:space="preserve"> </w:t>
      </w:r>
      <w:r>
        <w:rPr>
          <w:spacing w:val="-2"/>
        </w:rPr>
        <w:t>skarbowy,</w:t>
      </w:r>
    </w:p>
    <w:p w14:paraId="260FFBAF" w14:textId="77777777" w:rsidR="00747BBF" w:rsidRDefault="00927A6E">
      <w:pPr>
        <w:pStyle w:val="Akapitzlist"/>
        <w:numPr>
          <w:ilvl w:val="0"/>
          <w:numId w:val="29"/>
        </w:numPr>
        <w:tabs>
          <w:tab w:val="left" w:pos="861"/>
        </w:tabs>
        <w:spacing w:line="300" w:lineRule="exact"/>
      </w:pPr>
      <w:r>
        <w:t>adres,</w:t>
      </w:r>
      <w:r>
        <w:rPr>
          <w:spacing w:val="-3"/>
        </w:rPr>
        <w:t xml:space="preserve"> </w:t>
      </w:r>
      <w:r>
        <w:t>który</w:t>
      </w:r>
      <w:r>
        <w:rPr>
          <w:spacing w:val="-5"/>
        </w:rPr>
        <w:t xml:space="preserve"> </w:t>
      </w:r>
      <w:r>
        <w:t>ma</w:t>
      </w:r>
      <w:r>
        <w:rPr>
          <w:spacing w:val="-2"/>
        </w:rPr>
        <w:t xml:space="preserve"> </w:t>
      </w:r>
      <w:r>
        <w:t>się</w:t>
      </w:r>
      <w:r>
        <w:rPr>
          <w:spacing w:val="-3"/>
        </w:rPr>
        <w:t xml:space="preserve"> </w:t>
      </w:r>
      <w:r>
        <w:t>pokazywać</w:t>
      </w:r>
      <w:r>
        <w:rPr>
          <w:spacing w:val="-5"/>
        </w:rPr>
        <w:t xml:space="preserve"> </w:t>
      </w:r>
      <w:r>
        <w:t>w</w:t>
      </w:r>
      <w:r>
        <w:rPr>
          <w:spacing w:val="-1"/>
        </w:rPr>
        <w:t xml:space="preserve"> </w:t>
      </w:r>
      <w:r>
        <w:rPr>
          <w:spacing w:val="-4"/>
        </w:rPr>
        <w:t>PIT.</w:t>
      </w:r>
    </w:p>
    <w:p w14:paraId="4E372CC2" w14:textId="77777777" w:rsidR="00747BBF" w:rsidRDefault="00927A6E">
      <w:pPr>
        <w:pStyle w:val="Akapitzlist"/>
        <w:numPr>
          <w:ilvl w:val="0"/>
          <w:numId w:val="30"/>
        </w:numPr>
        <w:tabs>
          <w:tab w:val="left" w:pos="641"/>
        </w:tabs>
        <w:spacing w:line="250" w:lineRule="exact"/>
        <w:ind w:left="641" w:hanging="358"/>
        <w:jc w:val="both"/>
      </w:pPr>
      <w:r>
        <w:t>Kompletne</w:t>
      </w:r>
      <w:r>
        <w:rPr>
          <w:spacing w:val="6"/>
        </w:rPr>
        <w:t xml:space="preserve"> </w:t>
      </w:r>
      <w:r>
        <w:t>dane,</w:t>
      </w:r>
      <w:r>
        <w:rPr>
          <w:spacing w:val="8"/>
        </w:rPr>
        <w:t xml:space="preserve"> </w:t>
      </w:r>
      <w:r>
        <w:t>o</w:t>
      </w:r>
      <w:r>
        <w:rPr>
          <w:spacing w:val="10"/>
        </w:rPr>
        <w:t xml:space="preserve"> </w:t>
      </w:r>
      <w:r>
        <w:t>których</w:t>
      </w:r>
      <w:r>
        <w:rPr>
          <w:spacing w:val="7"/>
        </w:rPr>
        <w:t xml:space="preserve"> </w:t>
      </w:r>
      <w:r>
        <w:t>mowa</w:t>
      </w:r>
      <w:r>
        <w:rPr>
          <w:spacing w:val="9"/>
        </w:rPr>
        <w:t xml:space="preserve"> </w:t>
      </w:r>
      <w:r>
        <w:t>powyżej</w:t>
      </w:r>
      <w:r>
        <w:rPr>
          <w:spacing w:val="6"/>
        </w:rPr>
        <w:t xml:space="preserve"> </w:t>
      </w:r>
      <w:r>
        <w:t>muszą</w:t>
      </w:r>
      <w:r>
        <w:rPr>
          <w:spacing w:val="9"/>
        </w:rPr>
        <w:t xml:space="preserve"> </w:t>
      </w:r>
      <w:r>
        <w:t>zostać</w:t>
      </w:r>
      <w:r>
        <w:rPr>
          <w:spacing w:val="9"/>
        </w:rPr>
        <w:t xml:space="preserve"> </w:t>
      </w:r>
      <w:r>
        <w:t>przeniesione</w:t>
      </w:r>
      <w:r>
        <w:rPr>
          <w:spacing w:val="10"/>
        </w:rPr>
        <w:t xml:space="preserve"> </w:t>
      </w:r>
      <w:r>
        <w:t>do</w:t>
      </w:r>
      <w:r>
        <w:rPr>
          <w:spacing w:val="9"/>
        </w:rPr>
        <w:t xml:space="preserve"> </w:t>
      </w:r>
      <w:r>
        <w:t>nowej</w:t>
      </w:r>
      <w:r>
        <w:rPr>
          <w:spacing w:val="9"/>
        </w:rPr>
        <w:t xml:space="preserve"> </w:t>
      </w:r>
      <w:r>
        <w:t>bazy</w:t>
      </w:r>
      <w:r>
        <w:rPr>
          <w:spacing w:val="9"/>
        </w:rPr>
        <w:t xml:space="preserve"> </w:t>
      </w:r>
      <w:r>
        <w:t>danych</w:t>
      </w:r>
      <w:r>
        <w:rPr>
          <w:spacing w:val="8"/>
        </w:rPr>
        <w:t xml:space="preserve"> </w:t>
      </w:r>
      <w:r>
        <w:rPr>
          <w:spacing w:val="-10"/>
        </w:rPr>
        <w:t>z</w:t>
      </w:r>
    </w:p>
    <w:p w14:paraId="35BCF38E" w14:textId="77777777" w:rsidR="00747BBF" w:rsidRDefault="00927A6E">
      <w:pPr>
        <w:pStyle w:val="Tekstpodstawowy"/>
        <w:spacing w:before="41" w:line="276" w:lineRule="auto"/>
        <w:ind w:left="643" w:right="419"/>
        <w:jc w:val="both"/>
      </w:pPr>
      <w:r>
        <w:t>możliwością wyszukiwania pełno tekstowego, sortowania i agregowania, ponieważ nie dopuszcza się przeniesienia danych do systemu zastępującego w postaci zrzutów ekranów, załączników graficznych lub tekstowych w nowej bazie danych;</w:t>
      </w:r>
    </w:p>
    <w:p w14:paraId="2CD869B3" w14:textId="77777777" w:rsidR="00747BBF" w:rsidRDefault="00927A6E">
      <w:pPr>
        <w:pStyle w:val="Akapitzlist"/>
        <w:numPr>
          <w:ilvl w:val="0"/>
          <w:numId w:val="30"/>
        </w:numPr>
        <w:tabs>
          <w:tab w:val="left" w:pos="641"/>
          <w:tab w:val="left" w:pos="643"/>
        </w:tabs>
        <w:spacing w:line="273" w:lineRule="auto"/>
        <w:ind w:right="421"/>
        <w:jc w:val="both"/>
      </w:pPr>
      <w:r>
        <w:t>Warunkiem poprawnie przeprowadzonej migracji z systemów medycznych jest scalenie rekordów pacjentów zgodnie z poniższymi rekomendacjami:</w:t>
      </w:r>
    </w:p>
    <w:p w14:paraId="055BCD13" w14:textId="77777777" w:rsidR="00747BBF" w:rsidRDefault="00927A6E">
      <w:pPr>
        <w:pStyle w:val="Akapitzlist"/>
        <w:numPr>
          <w:ilvl w:val="1"/>
          <w:numId w:val="30"/>
        </w:numPr>
        <w:tabs>
          <w:tab w:val="left" w:pos="859"/>
        </w:tabs>
        <w:spacing w:before="5"/>
        <w:ind w:left="859" w:hanging="358"/>
        <w:jc w:val="both"/>
      </w:pPr>
      <w:r>
        <w:t>nie</w:t>
      </w:r>
      <w:r>
        <w:rPr>
          <w:spacing w:val="-5"/>
        </w:rPr>
        <w:t xml:space="preserve"> </w:t>
      </w:r>
      <w:r>
        <w:t>migrujemy</w:t>
      </w:r>
      <w:r>
        <w:rPr>
          <w:spacing w:val="-4"/>
        </w:rPr>
        <w:t xml:space="preserve"> </w:t>
      </w:r>
      <w:r>
        <w:t>danych</w:t>
      </w:r>
      <w:r>
        <w:rPr>
          <w:spacing w:val="-7"/>
        </w:rPr>
        <w:t xml:space="preserve"> </w:t>
      </w:r>
      <w:r>
        <w:t>zmarłych</w:t>
      </w:r>
      <w:r>
        <w:rPr>
          <w:spacing w:val="-4"/>
        </w:rPr>
        <w:t xml:space="preserve"> </w:t>
      </w:r>
      <w:r>
        <w:rPr>
          <w:spacing w:val="-2"/>
        </w:rPr>
        <w:t>pacjentów</w:t>
      </w:r>
    </w:p>
    <w:p w14:paraId="2DD70B99" w14:textId="77777777" w:rsidR="00747BBF" w:rsidRDefault="00927A6E">
      <w:pPr>
        <w:pStyle w:val="Akapitzlist"/>
        <w:numPr>
          <w:ilvl w:val="1"/>
          <w:numId w:val="30"/>
        </w:numPr>
        <w:tabs>
          <w:tab w:val="left" w:pos="859"/>
          <w:tab w:val="left" w:pos="861"/>
        </w:tabs>
        <w:spacing w:before="41" w:line="273" w:lineRule="auto"/>
        <w:ind w:right="423"/>
        <w:jc w:val="both"/>
      </w:pPr>
      <w:r>
        <w:t>migrujemy</w:t>
      </w:r>
      <w:r>
        <w:rPr>
          <w:spacing w:val="-3"/>
        </w:rPr>
        <w:t xml:space="preserve"> </w:t>
      </w:r>
      <w:r>
        <w:t>dane</w:t>
      </w:r>
      <w:r>
        <w:rPr>
          <w:spacing w:val="-3"/>
        </w:rPr>
        <w:t xml:space="preserve"> </w:t>
      </w:r>
      <w:r>
        <w:t>pacjenta</w:t>
      </w:r>
      <w:r>
        <w:rPr>
          <w:spacing w:val="-5"/>
        </w:rPr>
        <w:t xml:space="preserve"> </w:t>
      </w:r>
      <w:r>
        <w:t>wraz</w:t>
      </w:r>
      <w:r>
        <w:rPr>
          <w:spacing w:val="-4"/>
        </w:rPr>
        <w:t xml:space="preserve"> </w:t>
      </w:r>
      <w:r>
        <w:t>z</w:t>
      </w:r>
      <w:r>
        <w:rPr>
          <w:spacing w:val="-3"/>
        </w:rPr>
        <w:t xml:space="preserve"> </w:t>
      </w:r>
      <w:r>
        <w:t>ich</w:t>
      </w:r>
      <w:r>
        <w:rPr>
          <w:spacing w:val="-4"/>
        </w:rPr>
        <w:t xml:space="preserve"> </w:t>
      </w:r>
      <w:r>
        <w:t>powiązaniem</w:t>
      </w:r>
      <w:r>
        <w:rPr>
          <w:spacing w:val="-2"/>
        </w:rPr>
        <w:t xml:space="preserve"> </w:t>
      </w:r>
      <w:r>
        <w:t>z</w:t>
      </w:r>
      <w:r>
        <w:rPr>
          <w:spacing w:val="-3"/>
        </w:rPr>
        <w:t xml:space="preserve"> </w:t>
      </w:r>
      <w:r>
        <w:t>tabelą</w:t>
      </w:r>
      <w:r>
        <w:rPr>
          <w:spacing w:val="-3"/>
        </w:rPr>
        <w:t xml:space="preserve"> </w:t>
      </w:r>
      <w:r>
        <w:t>połączonych</w:t>
      </w:r>
      <w:r>
        <w:rPr>
          <w:spacing w:val="-3"/>
        </w:rPr>
        <w:t xml:space="preserve"> </w:t>
      </w:r>
      <w:r>
        <w:t>pacjentów</w:t>
      </w:r>
      <w:r>
        <w:rPr>
          <w:spacing w:val="-2"/>
        </w:rPr>
        <w:t xml:space="preserve"> </w:t>
      </w:r>
      <w:r>
        <w:t>wybierając najwyższy numer PACJENT_ID z tabeli jako nadrzędny a resztę powiązanych jako podrzędne.</w:t>
      </w:r>
    </w:p>
    <w:p w14:paraId="2DE4C12D" w14:textId="77777777" w:rsidR="00747BBF" w:rsidRDefault="00747BBF">
      <w:pPr>
        <w:pStyle w:val="Akapitzlist"/>
        <w:spacing w:line="273" w:lineRule="auto"/>
        <w:jc w:val="both"/>
        <w:sectPr w:rsidR="00747BBF">
          <w:pgSz w:w="11910" w:h="16840"/>
          <w:pgMar w:top="1420" w:right="992" w:bottom="1280" w:left="1275" w:header="0" w:footer="1092" w:gutter="0"/>
          <w:cols w:space="708"/>
        </w:sectPr>
      </w:pPr>
    </w:p>
    <w:p w14:paraId="3BD3B7F6" w14:textId="77777777" w:rsidR="00747BBF" w:rsidRDefault="00927A6E">
      <w:pPr>
        <w:pStyle w:val="Akapitzlist"/>
        <w:numPr>
          <w:ilvl w:val="1"/>
          <w:numId w:val="30"/>
        </w:numPr>
        <w:tabs>
          <w:tab w:val="left" w:pos="861"/>
        </w:tabs>
        <w:spacing w:before="28" w:line="276" w:lineRule="auto"/>
        <w:ind w:right="418"/>
        <w:jc w:val="both"/>
      </w:pPr>
      <w:r>
        <w:lastRenderedPageBreak/>
        <w:t>łączymy (scalamy) rekordy pacjenta kierując się kryterium zgodności pól: PESEL, data urodzenia, nazwisko, imię - wybierając najwyższy numer PACJENT_ID z tabeli jako nadrzędny a resztę powiązanych jako podrzędne</w:t>
      </w:r>
    </w:p>
    <w:p w14:paraId="44451F53" w14:textId="77777777" w:rsidR="00747BBF" w:rsidRDefault="00927A6E">
      <w:pPr>
        <w:pStyle w:val="Akapitzlist"/>
        <w:numPr>
          <w:ilvl w:val="1"/>
          <w:numId w:val="30"/>
        </w:numPr>
        <w:tabs>
          <w:tab w:val="left" w:pos="859"/>
          <w:tab w:val="left" w:pos="861"/>
        </w:tabs>
        <w:spacing w:line="276" w:lineRule="auto"/>
        <w:ind w:right="418"/>
        <w:jc w:val="both"/>
      </w:pPr>
      <w:r>
        <w:t>łączymy (scalamy) rekordy pacjenta kierując się kryterium zgodności pól: data urodzenia, nazwisko,</w:t>
      </w:r>
      <w:r>
        <w:rPr>
          <w:spacing w:val="-5"/>
        </w:rPr>
        <w:t xml:space="preserve"> </w:t>
      </w:r>
      <w:r>
        <w:t>imię,</w:t>
      </w:r>
      <w:r>
        <w:rPr>
          <w:spacing w:val="-7"/>
        </w:rPr>
        <w:t xml:space="preserve"> </w:t>
      </w:r>
      <w:r>
        <w:t>PESEL</w:t>
      </w:r>
      <w:r>
        <w:rPr>
          <w:spacing w:val="-2"/>
        </w:rPr>
        <w:t xml:space="preserve"> </w:t>
      </w:r>
      <w:r>
        <w:t>nie</w:t>
      </w:r>
      <w:r>
        <w:rPr>
          <w:spacing w:val="-2"/>
        </w:rPr>
        <w:t xml:space="preserve"> </w:t>
      </w:r>
      <w:r>
        <w:t>uzupełniony</w:t>
      </w:r>
      <w:r>
        <w:rPr>
          <w:spacing w:val="-1"/>
        </w:rPr>
        <w:t xml:space="preserve"> </w:t>
      </w:r>
      <w:r>
        <w:t>-</w:t>
      </w:r>
      <w:r>
        <w:rPr>
          <w:spacing w:val="-5"/>
        </w:rPr>
        <w:t xml:space="preserve"> </w:t>
      </w:r>
      <w:r>
        <w:t>wybierając</w:t>
      </w:r>
      <w:r>
        <w:rPr>
          <w:spacing w:val="-5"/>
        </w:rPr>
        <w:t xml:space="preserve"> </w:t>
      </w:r>
      <w:r>
        <w:t>najwyższy</w:t>
      </w:r>
      <w:r>
        <w:rPr>
          <w:spacing w:val="-4"/>
        </w:rPr>
        <w:t xml:space="preserve"> </w:t>
      </w:r>
      <w:r>
        <w:t>numer</w:t>
      </w:r>
      <w:r>
        <w:rPr>
          <w:spacing w:val="-4"/>
        </w:rPr>
        <w:t xml:space="preserve"> </w:t>
      </w:r>
      <w:r>
        <w:t>PACJENT_ID</w:t>
      </w:r>
      <w:r>
        <w:rPr>
          <w:spacing w:val="-6"/>
        </w:rPr>
        <w:t xml:space="preserve"> </w:t>
      </w:r>
      <w:r>
        <w:t>z</w:t>
      </w:r>
      <w:r>
        <w:rPr>
          <w:spacing w:val="-3"/>
        </w:rPr>
        <w:t xml:space="preserve"> </w:t>
      </w:r>
      <w:r>
        <w:t>tabeli</w:t>
      </w:r>
      <w:r>
        <w:rPr>
          <w:spacing w:val="-5"/>
        </w:rPr>
        <w:t xml:space="preserve"> </w:t>
      </w:r>
      <w:r>
        <w:t>jako nadrzędny a resztę powiązanych jako podrzędne.</w:t>
      </w:r>
    </w:p>
    <w:p w14:paraId="2ACF8D84" w14:textId="77777777" w:rsidR="00747BBF" w:rsidRDefault="00927A6E">
      <w:pPr>
        <w:pStyle w:val="Akapitzlist"/>
        <w:numPr>
          <w:ilvl w:val="0"/>
          <w:numId w:val="28"/>
        </w:numPr>
        <w:tabs>
          <w:tab w:val="left" w:pos="859"/>
          <w:tab w:val="left" w:pos="861"/>
        </w:tabs>
        <w:spacing w:line="276" w:lineRule="auto"/>
        <w:ind w:right="420"/>
        <w:jc w:val="both"/>
      </w:pPr>
      <w:r>
        <w:t>W ramach migracji docelowej Wykonawca będzie zobowiązany do przeniesienia danych ze stanem na ostatni dzień eksploatacji wygaszanego HIS uzgodniony z Zamawiającym. Jeżeli Wykonawca przewiduje wykonanie tego w toku wdrożenia wcześniej musi dokonać przed rozpoczęciem procedur odbiorowych „dociągnięcia danych” zaewidencjonowanych w zastępowanym systemie do ostatniego dnia eksploatacji systemu;</w:t>
      </w:r>
    </w:p>
    <w:p w14:paraId="7774DD09" w14:textId="77777777" w:rsidR="00747BBF" w:rsidRDefault="00927A6E">
      <w:pPr>
        <w:pStyle w:val="Tekstpodstawowy"/>
        <w:spacing w:before="59" w:line="285" w:lineRule="auto"/>
        <w:ind w:left="151" w:right="419" w:hanging="10"/>
        <w:jc w:val="both"/>
      </w:pPr>
      <w:r>
        <w:t>Po wykonaniu migracji docelowej Wykonawca musi zapewnić prawidłowe działanie systemu zastępującego w szczególności ciągłość rozliczeń Zamawiającego z NFZ (po migracji danych z obecnie wykorzystywanych</w:t>
      </w:r>
      <w:r>
        <w:rPr>
          <w:spacing w:val="-9"/>
        </w:rPr>
        <w:t xml:space="preserve"> </w:t>
      </w:r>
      <w:r>
        <w:t>systemów</w:t>
      </w:r>
      <w:r>
        <w:rPr>
          <w:spacing w:val="-7"/>
        </w:rPr>
        <w:t xml:space="preserve"> </w:t>
      </w:r>
      <w:r>
        <w:t>HIS</w:t>
      </w:r>
      <w:r>
        <w:rPr>
          <w:spacing w:val="-10"/>
        </w:rPr>
        <w:t xml:space="preserve"> </w:t>
      </w:r>
      <w:r>
        <w:t>całość</w:t>
      </w:r>
      <w:r>
        <w:rPr>
          <w:spacing w:val="-7"/>
        </w:rPr>
        <w:t xml:space="preserve"> </w:t>
      </w:r>
      <w:r>
        <w:t>rozliczeń</w:t>
      </w:r>
      <w:r>
        <w:rPr>
          <w:spacing w:val="-9"/>
        </w:rPr>
        <w:t xml:space="preserve"> </w:t>
      </w:r>
      <w:r>
        <w:t>odbywać</w:t>
      </w:r>
      <w:r>
        <w:rPr>
          <w:spacing w:val="-9"/>
        </w:rPr>
        <w:t xml:space="preserve"> </w:t>
      </w:r>
      <w:r>
        <w:t>ma</w:t>
      </w:r>
      <w:r>
        <w:rPr>
          <w:spacing w:val="-9"/>
        </w:rPr>
        <w:t xml:space="preserve"> </w:t>
      </w:r>
      <w:r>
        <w:t>się</w:t>
      </w:r>
      <w:r>
        <w:rPr>
          <w:spacing w:val="-9"/>
        </w:rPr>
        <w:t xml:space="preserve"> </w:t>
      </w:r>
      <w:r>
        <w:t>w</w:t>
      </w:r>
      <w:r>
        <w:rPr>
          <w:spacing w:val="-7"/>
        </w:rPr>
        <w:t xml:space="preserve"> </w:t>
      </w:r>
      <w:r>
        <w:t>jednym/docelowym</w:t>
      </w:r>
      <w:r>
        <w:rPr>
          <w:spacing w:val="-7"/>
        </w:rPr>
        <w:t xml:space="preserve"> </w:t>
      </w:r>
      <w:r>
        <w:t>systemie</w:t>
      </w:r>
      <w:r>
        <w:rPr>
          <w:spacing w:val="-7"/>
        </w:rPr>
        <w:t xml:space="preserve"> </w:t>
      </w:r>
      <w:r>
        <w:t>HIS w Szpitalu. Dopuszcza się możliwość dokonywania tzw. wypisów technicznych aby umożliwić rozliczenie w systemie docelowym. Wykonawca ponosi odpowiedzialność za jakość przeniesienia danych, zobowiązuje się do naprawy wykrytych błędów przeniesienia, braków i różnic w przeniesionych danych na każdym etapie obowiązywania umowy. Model dostępu do danych historycznych</w:t>
      </w:r>
      <w:r>
        <w:rPr>
          <w:spacing w:val="-8"/>
        </w:rPr>
        <w:t xml:space="preserve"> </w:t>
      </w:r>
      <w:r>
        <w:t>zależny</w:t>
      </w:r>
      <w:r>
        <w:rPr>
          <w:spacing w:val="-9"/>
        </w:rPr>
        <w:t xml:space="preserve"> </w:t>
      </w:r>
      <w:r>
        <w:t>jest</w:t>
      </w:r>
      <w:r>
        <w:rPr>
          <w:spacing w:val="-9"/>
        </w:rPr>
        <w:t xml:space="preserve"> </w:t>
      </w:r>
      <w:r>
        <w:t>od</w:t>
      </w:r>
      <w:r>
        <w:rPr>
          <w:spacing w:val="-8"/>
        </w:rPr>
        <w:t xml:space="preserve"> </w:t>
      </w:r>
      <w:r>
        <w:t>narzędzia</w:t>
      </w:r>
      <w:r>
        <w:rPr>
          <w:spacing w:val="-8"/>
        </w:rPr>
        <w:t xml:space="preserve"> </w:t>
      </w:r>
      <w:r>
        <w:t>i</w:t>
      </w:r>
      <w:r>
        <w:rPr>
          <w:spacing w:val="-8"/>
        </w:rPr>
        <w:t xml:space="preserve"> </w:t>
      </w:r>
      <w:r>
        <w:t>modelu</w:t>
      </w:r>
      <w:r>
        <w:rPr>
          <w:spacing w:val="-8"/>
        </w:rPr>
        <w:t xml:space="preserve"> </w:t>
      </w:r>
      <w:r>
        <w:t>integracji</w:t>
      </w:r>
      <w:r>
        <w:rPr>
          <w:spacing w:val="-8"/>
        </w:rPr>
        <w:t xml:space="preserve"> </w:t>
      </w:r>
      <w:r>
        <w:t>przyjętego</w:t>
      </w:r>
      <w:r>
        <w:rPr>
          <w:spacing w:val="-7"/>
        </w:rPr>
        <w:t xml:space="preserve"> </w:t>
      </w:r>
      <w:r>
        <w:t>przez</w:t>
      </w:r>
      <w:r>
        <w:rPr>
          <w:spacing w:val="-9"/>
        </w:rPr>
        <w:t xml:space="preserve"> </w:t>
      </w:r>
      <w:r>
        <w:t>Wykonawcę.</w:t>
      </w:r>
      <w:r>
        <w:rPr>
          <w:spacing w:val="-8"/>
        </w:rPr>
        <w:t xml:space="preserve"> </w:t>
      </w:r>
      <w:r>
        <w:t>Zamawiający oczekuję migracji danych zgodnie z wymogami SWZ oraz dostępu do możliwości korekty danych w przypadku wystąpienia takiej potrzeby. Model realizacji wymagań Zamawiającego jest w gestii Wykonawcy a szczegóły będą uzgodnione podczas analizy przedwdrożeniowej.</w:t>
      </w:r>
    </w:p>
    <w:p w14:paraId="5950AB89" w14:textId="77777777" w:rsidR="00747BBF" w:rsidRDefault="00747BBF">
      <w:pPr>
        <w:pStyle w:val="Tekstpodstawowy"/>
        <w:spacing w:before="92"/>
      </w:pPr>
    </w:p>
    <w:p w14:paraId="06D19DFC" w14:textId="77777777" w:rsidR="00747BBF" w:rsidRDefault="00927A6E">
      <w:pPr>
        <w:pStyle w:val="Akapitzlist"/>
        <w:numPr>
          <w:ilvl w:val="0"/>
          <w:numId w:val="30"/>
        </w:numPr>
        <w:tabs>
          <w:tab w:val="left" w:pos="641"/>
          <w:tab w:val="left" w:pos="643"/>
        </w:tabs>
        <w:spacing w:before="1" w:line="259" w:lineRule="auto"/>
        <w:ind w:right="421"/>
        <w:jc w:val="both"/>
      </w:pPr>
      <w:r>
        <w:t>Zamawiający udostępni Wykonawcy, z którym podpisze umowę konieczne do migracji obszary struktur danych, jak również posiadane instrukcje obsługi systemów.</w:t>
      </w:r>
    </w:p>
    <w:p w14:paraId="32A67FA6" w14:textId="77777777" w:rsidR="00747BBF" w:rsidRDefault="00927A6E">
      <w:pPr>
        <w:pStyle w:val="Akapitzlist"/>
        <w:numPr>
          <w:ilvl w:val="0"/>
          <w:numId w:val="30"/>
        </w:numPr>
        <w:tabs>
          <w:tab w:val="left" w:pos="641"/>
          <w:tab w:val="left" w:pos="643"/>
        </w:tabs>
        <w:spacing w:before="1" w:line="259" w:lineRule="auto"/>
        <w:ind w:right="414"/>
        <w:jc w:val="both"/>
      </w:pPr>
      <w:r>
        <w:t>Zamawiający informuje, że nie posiada dokumentacji struktur baz danych posiadanych systemów.</w:t>
      </w:r>
      <w:r>
        <w:rPr>
          <w:spacing w:val="-13"/>
        </w:rPr>
        <w:t xml:space="preserve"> </w:t>
      </w:r>
      <w:r>
        <w:t>Na</w:t>
      </w:r>
      <w:r>
        <w:rPr>
          <w:spacing w:val="-12"/>
        </w:rPr>
        <w:t xml:space="preserve"> </w:t>
      </w:r>
      <w:r>
        <w:t>prośbę</w:t>
      </w:r>
      <w:r>
        <w:rPr>
          <w:spacing w:val="-13"/>
        </w:rPr>
        <w:t xml:space="preserve"> </w:t>
      </w:r>
      <w:r>
        <w:t>Wykonawcy,</w:t>
      </w:r>
      <w:r>
        <w:rPr>
          <w:spacing w:val="-10"/>
        </w:rPr>
        <w:t xml:space="preserve"> </w:t>
      </w:r>
      <w:r>
        <w:t>na</w:t>
      </w:r>
      <w:r>
        <w:rPr>
          <w:spacing w:val="-12"/>
        </w:rPr>
        <w:t xml:space="preserve"> </w:t>
      </w:r>
      <w:r>
        <w:t>podstawie</w:t>
      </w:r>
      <w:r>
        <w:rPr>
          <w:spacing w:val="-11"/>
        </w:rPr>
        <w:t xml:space="preserve"> </w:t>
      </w:r>
      <w:r>
        <w:t>art.</w:t>
      </w:r>
      <w:r>
        <w:rPr>
          <w:spacing w:val="-13"/>
        </w:rPr>
        <w:t xml:space="preserve"> </w:t>
      </w:r>
      <w:r>
        <w:t>9a</w:t>
      </w:r>
      <w:r>
        <w:rPr>
          <w:spacing w:val="-11"/>
        </w:rPr>
        <w:t xml:space="preserve"> </w:t>
      </w:r>
      <w:r>
        <w:t>ust.</w:t>
      </w:r>
      <w:r>
        <w:rPr>
          <w:spacing w:val="-13"/>
        </w:rPr>
        <w:t xml:space="preserve"> </w:t>
      </w:r>
      <w:r>
        <w:t>2</w:t>
      </w:r>
      <w:r>
        <w:rPr>
          <w:spacing w:val="-10"/>
        </w:rPr>
        <w:t xml:space="preserve"> </w:t>
      </w:r>
      <w:r>
        <w:t>ustawy</w:t>
      </w:r>
      <w:r>
        <w:rPr>
          <w:spacing w:val="-13"/>
        </w:rPr>
        <w:t xml:space="preserve"> </w:t>
      </w:r>
      <w:proofErr w:type="spellStart"/>
      <w:r>
        <w:t>Pzp</w:t>
      </w:r>
      <w:proofErr w:type="spellEnd"/>
      <w:r>
        <w:t>,</w:t>
      </w:r>
      <w:r>
        <w:rPr>
          <w:spacing w:val="-10"/>
        </w:rPr>
        <w:t xml:space="preserve"> </w:t>
      </w:r>
      <w:r>
        <w:t>Zamawiający</w:t>
      </w:r>
      <w:r>
        <w:rPr>
          <w:spacing w:val="-13"/>
        </w:rPr>
        <w:t xml:space="preserve"> </w:t>
      </w:r>
      <w:r>
        <w:t>umożliwi Wykonawcy dostęp do baz danych posiadanych systemów informatycznych (wizja lokalna) i udzieli wsparcia Wykonawcy w dokonaniu przeniesienia danych poprzez: nadanie wskazanym pracownikom Wykonawcy niezbędnych uprawnień do pracy w systemie oraz do zapoznania się ze strukturami tabel w bazach danych posiadanych systemów. Dostęp do baz danych posiadanych systemów informatycznych i ich dokumentacji, może być udzielony po uprzednim uzgodnieniu terminu wizyty Wykonawcy i po uregulowaniu zasad dostępu do chronionych danych osobowych. Zamawiający umożliwi Wykonawcy przeprowadzenie wizji lokalnej w dni robocze, pomiędzy godziną 8:00 a 15:00. Osobą odpowiedzialną po stronie Zamawiającego za uzgodnienie terminu wizji lokalnej jest – Kierownik Działu Informatyki.</w:t>
      </w:r>
    </w:p>
    <w:p w14:paraId="387BD880" w14:textId="77777777" w:rsidR="00747BBF" w:rsidRDefault="00927A6E">
      <w:pPr>
        <w:pStyle w:val="Akapitzlist"/>
        <w:numPr>
          <w:ilvl w:val="0"/>
          <w:numId w:val="30"/>
        </w:numPr>
        <w:tabs>
          <w:tab w:val="left" w:pos="641"/>
          <w:tab w:val="left" w:pos="643"/>
        </w:tabs>
        <w:spacing w:line="276" w:lineRule="auto"/>
        <w:ind w:right="414"/>
        <w:jc w:val="both"/>
      </w:pPr>
      <w:r>
        <w:t>Zamawiający informuje, że</w:t>
      </w:r>
      <w:r>
        <w:rPr>
          <w:spacing w:val="-2"/>
        </w:rPr>
        <w:t xml:space="preserve"> </w:t>
      </w:r>
      <w:r>
        <w:t>struktury danych stanowią</w:t>
      </w:r>
      <w:r>
        <w:rPr>
          <w:spacing w:val="-2"/>
        </w:rPr>
        <w:t xml:space="preserve"> </w:t>
      </w:r>
      <w:r>
        <w:t>utwory w rozumieniu prawa autorskiego, do których prawa przysługują producentom HIS. Stanowią jednocześnie tajemnicę przedsiębiorstw</w:t>
      </w:r>
      <w:r>
        <w:rPr>
          <w:spacing w:val="-13"/>
        </w:rPr>
        <w:t xml:space="preserve"> </w:t>
      </w:r>
      <w:r>
        <w:t>tychże</w:t>
      </w:r>
      <w:r>
        <w:rPr>
          <w:spacing w:val="-12"/>
        </w:rPr>
        <w:t xml:space="preserve"> </w:t>
      </w:r>
      <w:r>
        <w:t>producentów</w:t>
      </w:r>
      <w:r>
        <w:rPr>
          <w:spacing w:val="-11"/>
        </w:rPr>
        <w:t xml:space="preserve"> </w:t>
      </w:r>
      <w:r>
        <w:t>w</w:t>
      </w:r>
      <w:r>
        <w:rPr>
          <w:spacing w:val="-12"/>
        </w:rPr>
        <w:t xml:space="preserve"> </w:t>
      </w:r>
      <w:r>
        <w:t>rozumieniu</w:t>
      </w:r>
      <w:r>
        <w:rPr>
          <w:spacing w:val="-13"/>
        </w:rPr>
        <w:t xml:space="preserve"> </w:t>
      </w:r>
      <w:r>
        <w:t>Ustawy</w:t>
      </w:r>
      <w:r>
        <w:rPr>
          <w:spacing w:val="-12"/>
        </w:rPr>
        <w:t xml:space="preserve"> </w:t>
      </w:r>
      <w:r>
        <w:t>o</w:t>
      </w:r>
      <w:r>
        <w:rPr>
          <w:spacing w:val="-11"/>
        </w:rPr>
        <w:t xml:space="preserve"> </w:t>
      </w:r>
      <w:r>
        <w:t>zwalczaniu</w:t>
      </w:r>
      <w:r>
        <w:rPr>
          <w:spacing w:val="-13"/>
        </w:rPr>
        <w:t xml:space="preserve"> </w:t>
      </w:r>
      <w:r>
        <w:t>nieuczciwej</w:t>
      </w:r>
      <w:r>
        <w:rPr>
          <w:spacing w:val="-11"/>
        </w:rPr>
        <w:t xml:space="preserve"> </w:t>
      </w:r>
      <w:r>
        <w:t xml:space="preserve">konkurencji z dnia 16 kwietnia 1993 r. (Dz.U. Nr 47, poz. 211 z </w:t>
      </w:r>
      <w:proofErr w:type="spellStart"/>
      <w:r>
        <w:t>późn</w:t>
      </w:r>
      <w:proofErr w:type="spellEnd"/>
      <w:r>
        <w:t>. zm.) i podlegają ochronie w niej przewidzianej.</w:t>
      </w:r>
      <w:r>
        <w:rPr>
          <w:spacing w:val="-13"/>
        </w:rPr>
        <w:t xml:space="preserve"> </w:t>
      </w:r>
      <w:r>
        <w:t>Zamawiający</w:t>
      </w:r>
      <w:r>
        <w:rPr>
          <w:spacing w:val="-12"/>
        </w:rPr>
        <w:t xml:space="preserve"> </w:t>
      </w:r>
      <w:r>
        <w:t>informuje,</w:t>
      </w:r>
      <w:r>
        <w:rPr>
          <w:spacing w:val="-13"/>
        </w:rPr>
        <w:t xml:space="preserve"> </w:t>
      </w:r>
      <w:r>
        <w:t>że</w:t>
      </w:r>
      <w:r>
        <w:rPr>
          <w:spacing w:val="-12"/>
        </w:rPr>
        <w:t xml:space="preserve"> </w:t>
      </w:r>
      <w:r>
        <w:t>Wykonawca</w:t>
      </w:r>
      <w:r>
        <w:rPr>
          <w:spacing w:val="-13"/>
        </w:rPr>
        <w:t xml:space="preserve"> </w:t>
      </w:r>
      <w:r>
        <w:t>ponosi</w:t>
      </w:r>
      <w:r>
        <w:rPr>
          <w:spacing w:val="-12"/>
        </w:rPr>
        <w:t xml:space="preserve"> </w:t>
      </w:r>
      <w:r>
        <w:t>pełną</w:t>
      </w:r>
      <w:r>
        <w:rPr>
          <w:spacing w:val="-13"/>
        </w:rPr>
        <w:t xml:space="preserve"> </w:t>
      </w:r>
      <w:r>
        <w:t>odpowiedzialność</w:t>
      </w:r>
      <w:r>
        <w:rPr>
          <w:spacing w:val="-12"/>
        </w:rPr>
        <w:t xml:space="preserve"> </w:t>
      </w:r>
      <w:r>
        <w:t>względem producentów za ewentualnie wyrządzone im szkody przypadku wykorzystania wiedzy, w której posiadanie wszedł w trakcie realizacji migracji do innego celu niż ona sama.</w:t>
      </w:r>
    </w:p>
    <w:p w14:paraId="022D6E23" w14:textId="77777777" w:rsidR="00747BBF" w:rsidRDefault="00747BBF">
      <w:pPr>
        <w:pStyle w:val="Akapitzlist"/>
        <w:spacing w:line="276" w:lineRule="auto"/>
        <w:jc w:val="both"/>
        <w:sectPr w:rsidR="00747BBF">
          <w:pgSz w:w="11910" w:h="16840"/>
          <w:pgMar w:top="1400" w:right="992" w:bottom="1280" w:left="1275" w:header="0" w:footer="1092" w:gutter="0"/>
          <w:cols w:space="708"/>
        </w:sectPr>
      </w:pPr>
    </w:p>
    <w:p w14:paraId="23E6DAB5" w14:textId="77777777" w:rsidR="00747BBF" w:rsidRDefault="00927A6E">
      <w:pPr>
        <w:pStyle w:val="Akapitzlist"/>
        <w:numPr>
          <w:ilvl w:val="0"/>
          <w:numId w:val="30"/>
        </w:numPr>
        <w:tabs>
          <w:tab w:val="left" w:pos="641"/>
          <w:tab w:val="left" w:pos="643"/>
        </w:tabs>
        <w:spacing w:before="28" w:line="259" w:lineRule="auto"/>
        <w:ind w:right="421"/>
        <w:jc w:val="both"/>
      </w:pPr>
      <w:r>
        <w:lastRenderedPageBreak/>
        <w:t>Wykonawca ponosi odpowiedzialność za ewentualne szkody, wyrządzone przez jego pracowników, powstałe w wyniku działań prowadzonych przez Wykonawcę na bazach danych posiadanych systemów.</w:t>
      </w:r>
    </w:p>
    <w:p w14:paraId="6A6108C0" w14:textId="77777777" w:rsidR="00747BBF" w:rsidRDefault="00927A6E">
      <w:pPr>
        <w:pStyle w:val="Akapitzlist"/>
        <w:numPr>
          <w:ilvl w:val="0"/>
          <w:numId w:val="30"/>
        </w:numPr>
        <w:tabs>
          <w:tab w:val="left" w:pos="641"/>
          <w:tab w:val="left" w:pos="643"/>
        </w:tabs>
        <w:spacing w:line="259" w:lineRule="auto"/>
        <w:ind w:right="415"/>
        <w:jc w:val="both"/>
      </w:pPr>
      <w:r>
        <w:t>Informacje uzyskane przez Wykonawcę w toku wykonania czynności, o których mowa w art.75 ust.2 pkt 3 ustawy Prawo autorskie (Dz.U. 2006, nr 90, poz.631), stanowią tajemnicę przedsiębiorstwa w rozumieniu Ustawy</w:t>
      </w:r>
      <w:r>
        <w:rPr>
          <w:spacing w:val="-1"/>
        </w:rPr>
        <w:t xml:space="preserve"> </w:t>
      </w:r>
      <w:r>
        <w:t>o zwalczaniu</w:t>
      </w:r>
      <w:r>
        <w:rPr>
          <w:spacing w:val="-1"/>
        </w:rPr>
        <w:t xml:space="preserve"> </w:t>
      </w:r>
      <w:r>
        <w:t>nieuczciwej</w:t>
      </w:r>
      <w:r>
        <w:rPr>
          <w:spacing w:val="-1"/>
        </w:rPr>
        <w:t xml:space="preserve"> </w:t>
      </w:r>
      <w:r>
        <w:t>konkurencji</w:t>
      </w:r>
      <w:r>
        <w:rPr>
          <w:spacing w:val="-1"/>
        </w:rPr>
        <w:t xml:space="preserve"> </w:t>
      </w:r>
      <w:r>
        <w:t>z</w:t>
      </w:r>
      <w:r>
        <w:rPr>
          <w:spacing w:val="-1"/>
        </w:rPr>
        <w:t xml:space="preserve"> </w:t>
      </w:r>
      <w:r>
        <w:t xml:space="preserve">dnia 16 kwietnia 1993 r. (Dz.U. Nr 47, poz. 211 z </w:t>
      </w:r>
      <w:proofErr w:type="spellStart"/>
      <w:r>
        <w:t>późn</w:t>
      </w:r>
      <w:proofErr w:type="spellEnd"/>
      <w:r>
        <w:t>. zm.) i podlegają ochronie w niej przewidzianej.</w:t>
      </w:r>
    </w:p>
    <w:p w14:paraId="2799AB08" w14:textId="77777777" w:rsidR="004107CF" w:rsidRDefault="004107CF" w:rsidP="004107CF">
      <w:pPr>
        <w:pStyle w:val="Akapitzlist"/>
        <w:tabs>
          <w:tab w:val="left" w:pos="641"/>
          <w:tab w:val="left" w:pos="643"/>
        </w:tabs>
        <w:spacing w:line="259" w:lineRule="auto"/>
        <w:ind w:left="643" w:right="415" w:firstLine="0"/>
        <w:jc w:val="both"/>
      </w:pPr>
    </w:p>
    <w:p w14:paraId="4D43205B" w14:textId="77777777" w:rsidR="00747BBF" w:rsidRDefault="00927A6E" w:rsidP="004107CF">
      <w:pPr>
        <w:pStyle w:val="Nagwek1"/>
      </w:pPr>
      <w:bookmarkStart w:id="76" w:name="_Toc197668424"/>
      <w:r>
        <w:t>Zakres</w:t>
      </w:r>
      <w:r>
        <w:rPr>
          <w:spacing w:val="-6"/>
        </w:rPr>
        <w:t xml:space="preserve"> </w:t>
      </w:r>
      <w:r>
        <w:t>3</w:t>
      </w:r>
      <w:r>
        <w:rPr>
          <w:spacing w:val="-3"/>
        </w:rPr>
        <w:t xml:space="preserve"> </w:t>
      </w:r>
      <w:r>
        <w:t>–</w:t>
      </w:r>
      <w:r>
        <w:rPr>
          <w:spacing w:val="-5"/>
        </w:rPr>
        <w:t xml:space="preserve"> </w:t>
      </w:r>
      <w:r>
        <w:t>Konfiguracja</w:t>
      </w:r>
      <w:r>
        <w:rPr>
          <w:spacing w:val="-4"/>
        </w:rPr>
        <w:t xml:space="preserve"> </w:t>
      </w:r>
      <w:r>
        <w:t>i</w:t>
      </w:r>
      <w:r>
        <w:rPr>
          <w:spacing w:val="-3"/>
        </w:rPr>
        <w:t xml:space="preserve"> </w:t>
      </w:r>
      <w:r>
        <w:t>uruchomienie</w:t>
      </w:r>
      <w:r>
        <w:rPr>
          <w:spacing w:val="-5"/>
        </w:rPr>
        <w:t xml:space="preserve"> </w:t>
      </w:r>
      <w:r>
        <w:t>e-</w:t>
      </w:r>
      <w:r>
        <w:rPr>
          <w:spacing w:val="-2"/>
        </w:rPr>
        <w:t>Usług</w:t>
      </w:r>
      <w:bookmarkEnd w:id="76"/>
    </w:p>
    <w:p w14:paraId="233D23B8" w14:textId="77777777" w:rsidR="00747BBF" w:rsidRDefault="00927A6E" w:rsidP="004107CF">
      <w:pPr>
        <w:pStyle w:val="Nagwek2"/>
      </w:pPr>
      <w:bookmarkStart w:id="77" w:name="_Toc197668425"/>
      <w:r>
        <w:t>Wdrożenie</w:t>
      </w:r>
      <w:r>
        <w:rPr>
          <w:spacing w:val="-6"/>
        </w:rPr>
        <w:t xml:space="preserve"> </w:t>
      </w:r>
      <w:r>
        <w:t>portalu</w:t>
      </w:r>
      <w:r>
        <w:rPr>
          <w:spacing w:val="-6"/>
        </w:rPr>
        <w:t xml:space="preserve"> </w:t>
      </w:r>
      <w:r>
        <w:t>e-</w:t>
      </w:r>
      <w:r>
        <w:rPr>
          <w:spacing w:val="-2"/>
        </w:rPr>
        <w:t>Usług.</w:t>
      </w:r>
      <w:bookmarkEnd w:id="77"/>
    </w:p>
    <w:p w14:paraId="7B900974" w14:textId="77777777" w:rsidR="00747BBF" w:rsidRDefault="00927A6E">
      <w:pPr>
        <w:pStyle w:val="Tekstpodstawowy"/>
        <w:spacing w:before="262" w:line="288" w:lineRule="auto"/>
        <w:ind w:left="141"/>
      </w:pPr>
      <w:r>
        <w:t>Dostarczony</w:t>
      </w:r>
      <w:r>
        <w:rPr>
          <w:spacing w:val="80"/>
        </w:rPr>
        <w:t xml:space="preserve"> </w:t>
      </w:r>
      <w:r>
        <w:t>system</w:t>
      </w:r>
      <w:r>
        <w:rPr>
          <w:spacing w:val="80"/>
        </w:rPr>
        <w:t xml:space="preserve"> </w:t>
      </w:r>
      <w:r>
        <w:t>e-Usług</w:t>
      </w:r>
      <w:r>
        <w:rPr>
          <w:spacing w:val="80"/>
        </w:rPr>
        <w:t xml:space="preserve"> </w:t>
      </w:r>
      <w:r>
        <w:t>musi</w:t>
      </w:r>
      <w:r>
        <w:rPr>
          <w:spacing w:val="80"/>
        </w:rPr>
        <w:t xml:space="preserve"> </w:t>
      </w:r>
      <w:r>
        <w:t>być</w:t>
      </w:r>
      <w:r>
        <w:rPr>
          <w:spacing w:val="80"/>
        </w:rPr>
        <w:t xml:space="preserve"> </w:t>
      </w:r>
      <w:r>
        <w:t>zintegrowany</w:t>
      </w:r>
      <w:r>
        <w:rPr>
          <w:spacing w:val="80"/>
        </w:rPr>
        <w:t xml:space="preserve"> </w:t>
      </w:r>
      <w:r>
        <w:t>z</w:t>
      </w:r>
      <w:r>
        <w:rPr>
          <w:spacing w:val="80"/>
        </w:rPr>
        <w:t xml:space="preserve"> </w:t>
      </w:r>
      <w:r>
        <w:t>systemem</w:t>
      </w:r>
      <w:r>
        <w:rPr>
          <w:spacing w:val="80"/>
        </w:rPr>
        <w:t xml:space="preserve"> </w:t>
      </w:r>
      <w:r>
        <w:t>HIS</w:t>
      </w:r>
      <w:r>
        <w:rPr>
          <w:spacing w:val="80"/>
        </w:rPr>
        <w:t xml:space="preserve"> </w:t>
      </w:r>
      <w:r>
        <w:t>w</w:t>
      </w:r>
      <w:r>
        <w:rPr>
          <w:spacing w:val="80"/>
        </w:rPr>
        <w:t xml:space="preserve"> </w:t>
      </w:r>
      <w:r>
        <w:t>ramach</w:t>
      </w:r>
      <w:r>
        <w:rPr>
          <w:spacing w:val="80"/>
        </w:rPr>
        <w:t xml:space="preserve"> </w:t>
      </w:r>
      <w:r>
        <w:t>niniejszego postępowania</w:t>
      </w:r>
      <w:r>
        <w:rPr>
          <w:spacing w:val="40"/>
        </w:rPr>
        <w:t xml:space="preserve">  </w:t>
      </w:r>
      <w:r>
        <w:t>nie</w:t>
      </w:r>
      <w:r>
        <w:rPr>
          <w:spacing w:val="40"/>
        </w:rPr>
        <w:t xml:space="preserve">  </w:t>
      </w:r>
      <w:r>
        <w:t>powstaną</w:t>
      </w:r>
      <w:r>
        <w:rPr>
          <w:spacing w:val="40"/>
        </w:rPr>
        <w:t xml:space="preserve">  </w:t>
      </w:r>
      <w:r>
        <w:t>żadne</w:t>
      </w:r>
      <w:r>
        <w:rPr>
          <w:spacing w:val="40"/>
        </w:rPr>
        <w:t xml:space="preserve">  </w:t>
      </w:r>
      <w:r>
        <w:t>nowe</w:t>
      </w:r>
      <w:r>
        <w:rPr>
          <w:spacing w:val="40"/>
        </w:rPr>
        <w:t xml:space="preserve">  </w:t>
      </w:r>
      <w:r>
        <w:t>e-Usługi.</w:t>
      </w:r>
      <w:r>
        <w:rPr>
          <w:spacing w:val="40"/>
        </w:rPr>
        <w:t xml:space="preserve">  </w:t>
      </w:r>
      <w:r>
        <w:t>Wykonawca</w:t>
      </w:r>
      <w:r>
        <w:rPr>
          <w:spacing w:val="40"/>
        </w:rPr>
        <w:t xml:space="preserve">  </w:t>
      </w:r>
      <w:r>
        <w:t>zobowiązany</w:t>
      </w:r>
      <w:r>
        <w:rPr>
          <w:spacing w:val="40"/>
        </w:rPr>
        <w:t xml:space="preserve">  </w:t>
      </w:r>
      <w:r>
        <w:t>będzie</w:t>
      </w:r>
      <w:r>
        <w:rPr>
          <w:spacing w:val="40"/>
        </w:rPr>
        <w:t xml:space="preserve">  </w:t>
      </w:r>
      <w:r>
        <w:t>do utrzymania/odtworzenia</w:t>
      </w:r>
      <w:r>
        <w:rPr>
          <w:spacing w:val="34"/>
        </w:rPr>
        <w:t xml:space="preserve"> </w:t>
      </w:r>
      <w:r>
        <w:t>e-Usług</w:t>
      </w:r>
      <w:r>
        <w:rPr>
          <w:spacing w:val="33"/>
        </w:rPr>
        <w:t xml:space="preserve"> </w:t>
      </w:r>
      <w:r>
        <w:t>powstałych</w:t>
      </w:r>
      <w:r>
        <w:rPr>
          <w:spacing w:val="34"/>
        </w:rPr>
        <w:t xml:space="preserve"> </w:t>
      </w:r>
      <w:r>
        <w:t>w</w:t>
      </w:r>
      <w:r>
        <w:rPr>
          <w:spacing w:val="35"/>
        </w:rPr>
        <w:t xml:space="preserve"> </w:t>
      </w:r>
      <w:r>
        <w:t>poprzednich</w:t>
      </w:r>
      <w:r>
        <w:rPr>
          <w:spacing w:val="33"/>
        </w:rPr>
        <w:t xml:space="preserve"> </w:t>
      </w:r>
      <w:r>
        <w:t>projektach.</w:t>
      </w:r>
      <w:r>
        <w:rPr>
          <w:spacing w:val="33"/>
        </w:rPr>
        <w:t xml:space="preserve"> </w:t>
      </w:r>
      <w:r>
        <w:t>Wszystkie</w:t>
      </w:r>
      <w:r>
        <w:rPr>
          <w:spacing w:val="34"/>
        </w:rPr>
        <w:t xml:space="preserve"> </w:t>
      </w:r>
      <w:r>
        <w:t>e-Usługi</w:t>
      </w:r>
      <w:r>
        <w:rPr>
          <w:spacing w:val="34"/>
        </w:rPr>
        <w:t xml:space="preserve"> </w:t>
      </w:r>
      <w:r>
        <w:t xml:space="preserve">muszą posiadać funkcjonalności nie mniejsze niż te opisane poniższych linkach:: </w:t>
      </w:r>
      <w:hyperlink r:id="rId31">
        <w:r>
          <w:rPr>
            <w:color w:val="0462C1"/>
            <w:spacing w:val="-2"/>
            <w:u w:val="single" w:color="0462C1"/>
          </w:rPr>
          <w:t>http://www.ogloszenia.propublico.pl/OgloszeniaSzczegoly.aspx?id=41245</w:t>
        </w:r>
      </w:hyperlink>
    </w:p>
    <w:p w14:paraId="5FC7AF82" w14:textId="77777777" w:rsidR="00747BBF" w:rsidRDefault="00927A6E">
      <w:pPr>
        <w:pStyle w:val="Tekstpodstawowy"/>
        <w:spacing w:before="7"/>
        <w:ind w:left="141"/>
      </w:pPr>
      <w:r>
        <w:rPr>
          <w:spacing w:val="-4"/>
        </w:rPr>
        <w:t>oraz</w:t>
      </w:r>
    </w:p>
    <w:p w14:paraId="0AA4FE8C" w14:textId="77777777" w:rsidR="00747BBF" w:rsidRDefault="00927A6E">
      <w:pPr>
        <w:pStyle w:val="Tekstpodstawowy"/>
        <w:spacing w:before="60" w:line="285" w:lineRule="auto"/>
        <w:ind w:left="151" w:hanging="10"/>
      </w:pPr>
      <w:hyperlink r:id="rId32">
        <w:r>
          <w:rPr>
            <w:color w:val="0462C1"/>
            <w:spacing w:val="-2"/>
            <w:u w:val="single" w:color="0462C1"/>
          </w:rPr>
          <w:t>https://e-propublico.pl/Ogloszenia/DokumentyZamowienia?przetargId=3702432a-76d2-44e9-a621-</w:t>
        </w:r>
      </w:hyperlink>
      <w:r>
        <w:rPr>
          <w:color w:val="0462C1"/>
          <w:spacing w:val="-2"/>
        </w:rPr>
        <w:t xml:space="preserve"> </w:t>
      </w:r>
      <w:hyperlink r:id="rId33">
        <w:r>
          <w:rPr>
            <w:color w:val="0462C1"/>
            <w:spacing w:val="-2"/>
            <w:u w:val="single" w:color="0462C1"/>
          </w:rPr>
          <w:t>7605b2b8d951</w:t>
        </w:r>
      </w:hyperlink>
    </w:p>
    <w:p w14:paraId="76C5FF0C" w14:textId="77777777" w:rsidR="00747BBF" w:rsidRDefault="00927A6E">
      <w:pPr>
        <w:pStyle w:val="Tekstpodstawowy"/>
        <w:spacing w:before="9"/>
        <w:ind w:left="141"/>
      </w:pPr>
      <w:r>
        <w:t>Powyższe</w:t>
      </w:r>
      <w:r>
        <w:rPr>
          <w:spacing w:val="-8"/>
        </w:rPr>
        <w:t xml:space="preserve"> </w:t>
      </w:r>
      <w:r>
        <w:t>dotyczy</w:t>
      </w:r>
      <w:r>
        <w:rPr>
          <w:spacing w:val="-5"/>
        </w:rPr>
        <w:t xml:space="preserve"> </w:t>
      </w:r>
      <w:r>
        <w:t>jedynie</w:t>
      </w:r>
      <w:r>
        <w:rPr>
          <w:spacing w:val="-5"/>
        </w:rPr>
        <w:t xml:space="preserve"> </w:t>
      </w:r>
      <w:r>
        <w:t>oprogramowania</w:t>
      </w:r>
      <w:r>
        <w:rPr>
          <w:spacing w:val="-4"/>
        </w:rPr>
        <w:t xml:space="preserve"> </w:t>
      </w:r>
      <w:r>
        <w:t>–</w:t>
      </w:r>
      <w:r>
        <w:rPr>
          <w:spacing w:val="-2"/>
        </w:rPr>
        <w:t xml:space="preserve"> </w:t>
      </w:r>
      <w:r>
        <w:t>nie</w:t>
      </w:r>
      <w:r>
        <w:rPr>
          <w:spacing w:val="-3"/>
        </w:rPr>
        <w:t xml:space="preserve"> </w:t>
      </w:r>
      <w:r>
        <w:t>dot.</w:t>
      </w:r>
      <w:r>
        <w:rPr>
          <w:spacing w:val="-6"/>
        </w:rPr>
        <w:t xml:space="preserve"> </w:t>
      </w:r>
      <w:r>
        <w:rPr>
          <w:spacing w:val="-2"/>
        </w:rPr>
        <w:t>sprzętu.</w:t>
      </w:r>
    </w:p>
    <w:p w14:paraId="24D6666C" w14:textId="77777777" w:rsidR="00747BBF" w:rsidRDefault="00747BBF">
      <w:pPr>
        <w:pStyle w:val="Tekstpodstawowy"/>
        <w:spacing w:before="123"/>
      </w:pPr>
    </w:p>
    <w:p w14:paraId="502408D6" w14:textId="77777777" w:rsidR="00747BBF" w:rsidRDefault="00927A6E">
      <w:pPr>
        <w:pStyle w:val="Tekstpodstawowy"/>
        <w:spacing w:line="285" w:lineRule="auto"/>
        <w:ind w:left="151" w:right="417" w:hanging="10"/>
        <w:jc w:val="both"/>
      </w:pPr>
      <w:r>
        <w:t>Obowiązkiem Wykonawcy będzie integracja serwisu Zamawiającego wraz z integracją z e-Usługami wdrożonymi u Zamawiającego.</w:t>
      </w:r>
    </w:p>
    <w:p w14:paraId="1173DE26" w14:textId="77777777" w:rsidR="00747BBF" w:rsidRDefault="00927A6E">
      <w:pPr>
        <w:pStyle w:val="Tekstpodstawowy"/>
        <w:spacing w:before="11" w:line="285" w:lineRule="auto"/>
        <w:ind w:left="151" w:right="418" w:hanging="10"/>
        <w:jc w:val="both"/>
      </w:pPr>
      <w:r>
        <w:t>W</w:t>
      </w:r>
      <w:r>
        <w:rPr>
          <w:spacing w:val="-10"/>
        </w:rPr>
        <w:t xml:space="preserve"> </w:t>
      </w:r>
      <w:r>
        <w:t>ramach</w:t>
      </w:r>
      <w:r>
        <w:rPr>
          <w:spacing w:val="-10"/>
        </w:rPr>
        <w:t xml:space="preserve"> </w:t>
      </w:r>
      <w:r>
        <w:t>integracji</w:t>
      </w:r>
      <w:r>
        <w:rPr>
          <w:spacing w:val="-10"/>
        </w:rPr>
        <w:t xml:space="preserve"> </w:t>
      </w:r>
      <w:r>
        <w:t>należy</w:t>
      </w:r>
      <w:r>
        <w:rPr>
          <w:spacing w:val="-11"/>
        </w:rPr>
        <w:t xml:space="preserve"> </w:t>
      </w:r>
      <w:r>
        <w:t>skonfigurować</w:t>
      </w:r>
      <w:r>
        <w:rPr>
          <w:spacing w:val="-9"/>
        </w:rPr>
        <w:t xml:space="preserve"> </w:t>
      </w:r>
      <w:r>
        <w:t>portal</w:t>
      </w:r>
      <w:r>
        <w:rPr>
          <w:spacing w:val="-10"/>
        </w:rPr>
        <w:t xml:space="preserve"> </w:t>
      </w:r>
      <w:r>
        <w:t>e-Usług</w:t>
      </w:r>
      <w:r>
        <w:rPr>
          <w:spacing w:val="-10"/>
        </w:rPr>
        <w:t xml:space="preserve"> </w:t>
      </w:r>
      <w:r>
        <w:t>do</w:t>
      </w:r>
      <w:r>
        <w:rPr>
          <w:spacing w:val="-9"/>
        </w:rPr>
        <w:t xml:space="preserve"> </w:t>
      </w:r>
      <w:r>
        <w:t>uruchomienia</w:t>
      </w:r>
      <w:r>
        <w:rPr>
          <w:spacing w:val="-10"/>
        </w:rPr>
        <w:t xml:space="preserve"> </w:t>
      </w:r>
      <w:r>
        <w:t>i</w:t>
      </w:r>
      <w:r>
        <w:rPr>
          <w:spacing w:val="-10"/>
        </w:rPr>
        <w:t xml:space="preserve"> </w:t>
      </w:r>
      <w:r>
        <w:t>współpracy</w:t>
      </w:r>
      <w:r>
        <w:rPr>
          <w:spacing w:val="-9"/>
        </w:rPr>
        <w:t xml:space="preserve"> </w:t>
      </w:r>
      <w:r>
        <w:t>z</w:t>
      </w:r>
      <w:r>
        <w:rPr>
          <w:spacing w:val="-2"/>
        </w:rPr>
        <w:t xml:space="preserve"> </w:t>
      </w:r>
      <w:r>
        <w:t>posiadanymi przez Zamawiającego e-Usługami. Prace należy wykonać zgodnie z zaleceniami producenta systemu HIS i producenta e-Usług. Dopuszcza się zbudowanie e-Usług od nowa i uruchomienie ich na nowym portalu pacjenta przy zachowaniu wszystkich zapisów niniejszego OPZ.</w:t>
      </w:r>
    </w:p>
    <w:p w14:paraId="251E1A91" w14:textId="77777777" w:rsidR="00747BBF" w:rsidRDefault="00927A6E" w:rsidP="004107CF">
      <w:pPr>
        <w:pStyle w:val="Nagwek2"/>
      </w:pPr>
      <w:bookmarkStart w:id="78" w:name="_Toc197668426"/>
      <w:r>
        <w:t>Uwierzytelnianie</w:t>
      </w:r>
      <w:r>
        <w:rPr>
          <w:spacing w:val="-8"/>
        </w:rPr>
        <w:t xml:space="preserve"> </w:t>
      </w:r>
      <w:r>
        <w:t>dostępu</w:t>
      </w:r>
      <w:r>
        <w:rPr>
          <w:spacing w:val="-8"/>
        </w:rPr>
        <w:t xml:space="preserve"> </w:t>
      </w:r>
      <w:r>
        <w:t>do</w:t>
      </w:r>
      <w:r>
        <w:rPr>
          <w:spacing w:val="-7"/>
        </w:rPr>
        <w:t xml:space="preserve"> </w:t>
      </w:r>
      <w:r>
        <w:t>e-</w:t>
      </w:r>
      <w:r>
        <w:rPr>
          <w:spacing w:val="-2"/>
        </w:rPr>
        <w:t>Usług</w:t>
      </w:r>
      <w:bookmarkEnd w:id="78"/>
    </w:p>
    <w:p w14:paraId="0EEE0073" w14:textId="77777777" w:rsidR="00747BBF" w:rsidRDefault="00927A6E">
      <w:pPr>
        <w:pStyle w:val="Tekstpodstawowy"/>
        <w:spacing w:before="261"/>
        <w:ind w:left="141"/>
      </w:pPr>
      <w:r>
        <w:t>Dostarczony</w:t>
      </w:r>
      <w:r>
        <w:rPr>
          <w:spacing w:val="31"/>
        </w:rPr>
        <w:t xml:space="preserve">  </w:t>
      </w:r>
      <w:r>
        <w:t>w</w:t>
      </w:r>
      <w:r>
        <w:rPr>
          <w:spacing w:val="32"/>
        </w:rPr>
        <w:t xml:space="preserve">  </w:t>
      </w:r>
      <w:r>
        <w:t>ramach</w:t>
      </w:r>
      <w:r>
        <w:rPr>
          <w:spacing w:val="30"/>
        </w:rPr>
        <w:t xml:space="preserve">  </w:t>
      </w:r>
      <w:r>
        <w:t>projektu</w:t>
      </w:r>
      <w:r>
        <w:rPr>
          <w:spacing w:val="33"/>
        </w:rPr>
        <w:t xml:space="preserve">  </w:t>
      </w:r>
      <w:r>
        <w:t>System</w:t>
      </w:r>
      <w:r>
        <w:rPr>
          <w:spacing w:val="31"/>
        </w:rPr>
        <w:t xml:space="preserve">  </w:t>
      </w:r>
      <w:r>
        <w:t>musi</w:t>
      </w:r>
      <w:r>
        <w:rPr>
          <w:spacing w:val="32"/>
        </w:rPr>
        <w:t xml:space="preserve">  </w:t>
      </w:r>
      <w:r>
        <w:t>realizować</w:t>
      </w:r>
      <w:r>
        <w:rPr>
          <w:spacing w:val="33"/>
        </w:rPr>
        <w:t xml:space="preserve">  </w:t>
      </w:r>
      <w:r>
        <w:t>dostęp</w:t>
      </w:r>
      <w:r>
        <w:rPr>
          <w:spacing w:val="33"/>
        </w:rPr>
        <w:t xml:space="preserve">  </w:t>
      </w:r>
      <w:r>
        <w:t>za</w:t>
      </w:r>
      <w:r>
        <w:rPr>
          <w:spacing w:val="31"/>
        </w:rPr>
        <w:t xml:space="preserve">  </w:t>
      </w:r>
      <w:r>
        <w:t>pomocą</w:t>
      </w:r>
      <w:r>
        <w:rPr>
          <w:spacing w:val="32"/>
        </w:rPr>
        <w:t xml:space="preserve">  </w:t>
      </w:r>
      <w:r>
        <w:t>tych</w:t>
      </w:r>
      <w:r>
        <w:rPr>
          <w:spacing w:val="31"/>
        </w:rPr>
        <w:t xml:space="preserve">  </w:t>
      </w:r>
      <w:r>
        <w:rPr>
          <w:spacing w:val="-2"/>
        </w:rPr>
        <w:t>metod</w:t>
      </w:r>
    </w:p>
    <w:p w14:paraId="5B93F219" w14:textId="77777777" w:rsidR="00747BBF" w:rsidRDefault="00927A6E">
      <w:pPr>
        <w:pStyle w:val="Tekstpodstawowy"/>
        <w:spacing w:before="51"/>
        <w:ind w:left="151"/>
      </w:pPr>
      <w:r>
        <w:rPr>
          <w:spacing w:val="-2"/>
        </w:rPr>
        <w:t>uwierzytelniana:</w:t>
      </w:r>
    </w:p>
    <w:p w14:paraId="55BB9D5F" w14:textId="77777777" w:rsidR="00747BBF" w:rsidRDefault="00927A6E">
      <w:pPr>
        <w:pStyle w:val="Akapitzlist"/>
        <w:numPr>
          <w:ilvl w:val="0"/>
          <w:numId w:val="27"/>
        </w:numPr>
        <w:tabs>
          <w:tab w:val="left" w:pos="705"/>
          <w:tab w:val="left" w:pos="707"/>
        </w:tabs>
        <w:spacing w:before="60"/>
        <w:ind w:right="417"/>
        <w:jc w:val="both"/>
      </w:pPr>
      <w:r>
        <w:t>Podpisu elektronicznego kwalifikowalnego – pacjenci przy komunikacji i składaniu wniosków elektronicznie, pracownicy - przekazywanie dokumentacji na zewnątrz oraz wydawanie dokumentacji</w:t>
      </w:r>
      <w:r>
        <w:rPr>
          <w:spacing w:val="-2"/>
        </w:rPr>
        <w:t xml:space="preserve"> </w:t>
      </w:r>
      <w:r>
        <w:t>w</w:t>
      </w:r>
      <w:r>
        <w:rPr>
          <w:spacing w:val="-4"/>
        </w:rPr>
        <w:t xml:space="preserve"> </w:t>
      </w:r>
      <w:r>
        <w:t>wersji</w:t>
      </w:r>
      <w:r>
        <w:rPr>
          <w:spacing w:val="-2"/>
        </w:rPr>
        <w:t xml:space="preserve"> </w:t>
      </w:r>
      <w:r>
        <w:t>elektronicznej.</w:t>
      </w:r>
      <w:r>
        <w:rPr>
          <w:spacing w:val="-2"/>
        </w:rPr>
        <w:t xml:space="preserve"> </w:t>
      </w:r>
      <w:r>
        <w:t>Wszelka dokumentacja</w:t>
      </w:r>
      <w:r>
        <w:rPr>
          <w:spacing w:val="-2"/>
        </w:rPr>
        <w:t xml:space="preserve"> </w:t>
      </w:r>
      <w:r>
        <w:t>przekazywana</w:t>
      </w:r>
      <w:r>
        <w:rPr>
          <w:spacing w:val="-3"/>
        </w:rPr>
        <w:t xml:space="preserve"> </w:t>
      </w:r>
      <w:r>
        <w:t>przez</w:t>
      </w:r>
      <w:r>
        <w:rPr>
          <w:spacing w:val="-2"/>
        </w:rPr>
        <w:t xml:space="preserve"> </w:t>
      </w:r>
      <w:r>
        <w:t>placówkę</w:t>
      </w:r>
      <w:r>
        <w:rPr>
          <w:spacing w:val="-2"/>
        </w:rPr>
        <w:t xml:space="preserve"> </w:t>
      </w:r>
      <w:r>
        <w:t>na zewnątrz musi być w wersji elektronicznej oznaczona kwalifikowanym podpisem elektronicznym. Dlatego wymaga się aby zarówno dyrekcja jak osoby kluczowe w danych jednostkach posiadały taki podpis. Osoba upoważniona/Ordynator w przypadku sporządzenia kopii</w:t>
      </w:r>
      <w:r>
        <w:rPr>
          <w:spacing w:val="66"/>
        </w:rPr>
        <w:t xml:space="preserve"> </w:t>
      </w:r>
      <w:r>
        <w:t>dokumentacji</w:t>
      </w:r>
      <w:r>
        <w:rPr>
          <w:spacing w:val="67"/>
        </w:rPr>
        <w:t xml:space="preserve"> </w:t>
      </w:r>
      <w:r>
        <w:t>pacjenta</w:t>
      </w:r>
      <w:r>
        <w:rPr>
          <w:spacing w:val="67"/>
        </w:rPr>
        <w:t xml:space="preserve"> </w:t>
      </w:r>
      <w:r>
        <w:t>nawet</w:t>
      </w:r>
      <w:r>
        <w:rPr>
          <w:spacing w:val="65"/>
        </w:rPr>
        <w:t xml:space="preserve"> </w:t>
      </w:r>
      <w:r>
        <w:t>w</w:t>
      </w:r>
      <w:r>
        <w:rPr>
          <w:spacing w:val="67"/>
        </w:rPr>
        <w:t xml:space="preserve"> </w:t>
      </w:r>
      <w:r>
        <w:t>przypadku</w:t>
      </w:r>
      <w:r>
        <w:rPr>
          <w:spacing w:val="64"/>
        </w:rPr>
        <w:t xml:space="preserve"> </w:t>
      </w:r>
      <w:r>
        <w:t>gdy</w:t>
      </w:r>
      <w:r>
        <w:rPr>
          <w:spacing w:val="67"/>
        </w:rPr>
        <w:t xml:space="preserve"> </w:t>
      </w:r>
      <w:r>
        <w:t>lekarz</w:t>
      </w:r>
      <w:r>
        <w:rPr>
          <w:spacing w:val="66"/>
        </w:rPr>
        <w:t xml:space="preserve"> </w:t>
      </w:r>
      <w:r>
        <w:t>prowadzący</w:t>
      </w:r>
      <w:r>
        <w:rPr>
          <w:spacing w:val="67"/>
        </w:rPr>
        <w:t xml:space="preserve"> </w:t>
      </w:r>
      <w:r>
        <w:t>już</w:t>
      </w:r>
      <w:r>
        <w:rPr>
          <w:spacing w:val="66"/>
        </w:rPr>
        <w:t xml:space="preserve"> </w:t>
      </w:r>
      <w:r>
        <w:t>nie</w:t>
      </w:r>
      <w:r>
        <w:rPr>
          <w:spacing w:val="67"/>
        </w:rPr>
        <w:t xml:space="preserve"> </w:t>
      </w:r>
      <w:r>
        <w:t>pracuje w jednostce podpisuje i autoryzuje wystawiany dokument.</w:t>
      </w:r>
    </w:p>
    <w:p w14:paraId="19911BC2" w14:textId="77777777" w:rsidR="00747BBF" w:rsidRDefault="00927A6E">
      <w:pPr>
        <w:pStyle w:val="Akapitzlist"/>
        <w:numPr>
          <w:ilvl w:val="0"/>
          <w:numId w:val="27"/>
        </w:numPr>
        <w:tabs>
          <w:tab w:val="left" w:pos="705"/>
        </w:tabs>
        <w:spacing w:before="1"/>
        <w:ind w:left="705" w:hanging="358"/>
        <w:jc w:val="both"/>
      </w:pPr>
      <w:r>
        <w:t>Podpisu</w:t>
      </w:r>
      <w:r>
        <w:rPr>
          <w:spacing w:val="-10"/>
        </w:rPr>
        <w:t xml:space="preserve"> </w:t>
      </w:r>
      <w:r>
        <w:t>elektronicznego</w:t>
      </w:r>
      <w:r>
        <w:rPr>
          <w:spacing w:val="-5"/>
        </w:rPr>
        <w:t xml:space="preserve"> </w:t>
      </w:r>
      <w:r>
        <w:t>niekwalifikowanego</w:t>
      </w:r>
      <w:r>
        <w:rPr>
          <w:spacing w:val="-6"/>
        </w:rPr>
        <w:t xml:space="preserve"> </w:t>
      </w:r>
      <w:r>
        <w:t>–</w:t>
      </w:r>
      <w:r>
        <w:rPr>
          <w:spacing w:val="-8"/>
        </w:rPr>
        <w:t xml:space="preserve"> </w:t>
      </w:r>
      <w:r>
        <w:t>tj.</w:t>
      </w:r>
      <w:r>
        <w:rPr>
          <w:spacing w:val="-6"/>
        </w:rPr>
        <w:t xml:space="preserve"> </w:t>
      </w:r>
      <w:r>
        <w:t>certyfikatu</w:t>
      </w:r>
      <w:r>
        <w:rPr>
          <w:spacing w:val="-6"/>
        </w:rPr>
        <w:t xml:space="preserve"> </w:t>
      </w:r>
      <w:r>
        <w:t>dostarczonego</w:t>
      </w:r>
      <w:r>
        <w:rPr>
          <w:spacing w:val="-6"/>
        </w:rPr>
        <w:t xml:space="preserve"> </w:t>
      </w:r>
      <w:r>
        <w:t>przez</w:t>
      </w:r>
      <w:r>
        <w:rPr>
          <w:spacing w:val="-6"/>
        </w:rPr>
        <w:t xml:space="preserve"> </w:t>
      </w:r>
      <w:r>
        <w:rPr>
          <w:spacing w:val="-4"/>
        </w:rPr>
        <w:t>ZUS.</w:t>
      </w:r>
    </w:p>
    <w:p w14:paraId="6EE29792" w14:textId="77777777" w:rsidR="00747BBF" w:rsidRDefault="00927A6E">
      <w:pPr>
        <w:pStyle w:val="Akapitzlist"/>
        <w:numPr>
          <w:ilvl w:val="0"/>
          <w:numId w:val="27"/>
        </w:numPr>
        <w:tabs>
          <w:tab w:val="left" w:pos="705"/>
          <w:tab w:val="left" w:pos="707"/>
        </w:tabs>
        <w:ind w:right="425"/>
        <w:jc w:val="both"/>
      </w:pPr>
      <w:r>
        <w:t>System umożliwia logowanie w aplikacjach dedykowanych dla pacjentów z wykorzystaniem węzła krajowego login.gov.pl</w:t>
      </w:r>
    </w:p>
    <w:p w14:paraId="05DDC1CA" w14:textId="77777777" w:rsidR="00747BBF" w:rsidRDefault="00747BBF">
      <w:pPr>
        <w:pStyle w:val="Akapitzlist"/>
        <w:jc w:val="both"/>
        <w:sectPr w:rsidR="00747BBF">
          <w:pgSz w:w="11910" w:h="16840"/>
          <w:pgMar w:top="1400" w:right="992" w:bottom="1280" w:left="1275" w:header="0" w:footer="1092" w:gutter="0"/>
          <w:cols w:space="708"/>
        </w:sectPr>
      </w:pPr>
    </w:p>
    <w:p w14:paraId="27601EB4" w14:textId="77777777" w:rsidR="00747BBF" w:rsidRDefault="00927A6E" w:rsidP="004107CF">
      <w:pPr>
        <w:pStyle w:val="Nagwek2"/>
      </w:pPr>
      <w:bookmarkStart w:id="79" w:name="_Toc197668427"/>
      <w:r>
        <w:lastRenderedPageBreak/>
        <w:t>Uruchomienie</w:t>
      </w:r>
      <w:r>
        <w:rPr>
          <w:spacing w:val="-12"/>
        </w:rPr>
        <w:t xml:space="preserve"> </w:t>
      </w:r>
      <w:r>
        <w:t>e-</w:t>
      </w:r>
      <w:r>
        <w:rPr>
          <w:spacing w:val="-4"/>
        </w:rPr>
        <w:t>Usług</w:t>
      </w:r>
      <w:bookmarkEnd w:id="79"/>
    </w:p>
    <w:p w14:paraId="2D869B56" w14:textId="77777777" w:rsidR="00747BBF" w:rsidRDefault="00927A6E">
      <w:pPr>
        <w:pStyle w:val="Tekstpodstawowy"/>
        <w:spacing w:before="260" w:line="285" w:lineRule="auto"/>
        <w:ind w:left="151" w:right="419" w:hanging="10"/>
        <w:jc w:val="both"/>
      </w:pPr>
      <w:r>
        <w:t>Wszystkie</w:t>
      </w:r>
      <w:r>
        <w:rPr>
          <w:spacing w:val="74"/>
        </w:rPr>
        <w:t xml:space="preserve"> </w:t>
      </w:r>
      <w:r>
        <w:t>zainstalowane</w:t>
      </w:r>
      <w:r>
        <w:rPr>
          <w:spacing w:val="71"/>
        </w:rPr>
        <w:t xml:space="preserve"> </w:t>
      </w:r>
      <w:r>
        <w:t>e-Usługi</w:t>
      </w:r>
      <w:r>
        <w:rPr>
          <w:spacing w:val="70"/>
        </w:rPr>
        <w:t xml:space="preserve"> </w:t>
      </w:r>
      <w:r>
        <w:t>muszą</w:t>
      </w:r>
      <w:r>
        <w:rPr>
          <w:spacing w:val="73"/>
        </w:rPr>
        <w:t xml:space="preserve"> </w:t>
      </w:r>
      <w:r>
        <w:t>zostać</w:t>
      </w:r>
      <w:r>
        <w:rPr>
          <w:spacing w:val="72"/>
        </w:rPr>
        <w:t xml:space="preserve"> </w:t>
      </w:r>
      <w:r>
        <w:t>skonfigurowane</w:t>
      </w:r>
      <w:r>
        <w:rPr>
          <w:spacing w:val="74"/>
        </w:rPr>
        <w:t xml:space="preserve"> </w:t>
      </w:r>
      <w:r>
        <w:t>zgodnie</w:t>
      </w:r>
      <w:r>
        <w:rPr>
          <w:spacing w:val="71"/>
        </w:rPr>
        <w:t xml:space="preserve"> </w:t>
      </w:r>
      <w:r>
        <w:t>z</w:t>
      </w:r>
      <w:r>
        <w:rPr>
          <w:spacing w:val="70"/>
        </w:rPr>
        <w:t xml:space="preserve"> </w:t>
      </w:r>
      <w:r>
        <w:t>ich</w:t>
      </w:r>
      <w:r>
        <w:rPr>
          <w:spacing w:val="72"/>
        </w:rPr>
        <w:t xml:space="preserve"> </w:t>
      </w:r>
      <w:r>
        <w:t>przeznaczeniem i</w:t>
      </w:r>
      <w:r>
        <w:rPr>
          <w:spacing w:val="-2"/>
        </w:rPr>
        <w:t xml:space="preserve"> </w:t>
      </w:r>
      <w:r>
        <w:t>opisanym zakresem funkcjonalnym. W ramach uruchomienia e-Usług Wykonawca przeprowadzi szkolenia opisane w niniejszym OPZ.</w:t>
      </w:r>
    </w:p>
    <w:p w14:paraId="2001F1B5" w14:textId="77777777" w:rsidR="00747BBF" w:rsidRDefault="00927A6E" w:rsidP="004107CF">
      <w:pPr>
        <w:pStyle w:val="Nagwek2"/>
      </w:pPr>
      <w:bookmarkStart w:id="80" w:name="_Toc197668428"/>
      <w:r>
        <w:t>Moduł</w:t>
      </w:r>
      <w:r>
        <w:rPr>
          <w:spacing w:val="-9"/>
        </w:rPr>
        <w:t xml:space="preserve"> </w:t>
      </w:r>
      <w:r>
        <w:t>integracji</w:t>
      </w:r>
      <w:r>
        <w:rPr>
          <w:spacing w:val="-6"/>
        </w:rPr>
        <w:t xml:space="preserve"> </w:t>
      </w:r>
      <w:r>
        <w:rPr>
          <w:spacing w:val="-5"/>
        </w:rPr>
        <w:t>EDM</w:t>
      </w:r>
      <w:bookmarkEnd w:id="80"/>
    </w:p>
    <w:p w14:paraId="05A280D4" w14:textId="77777777" w:rsidR="00747BBF" w:rsidRDefault="00927A6E">
      <w:pPr>
        <w:pStyle w:val="Tekstpodstawowy"/>
        <w:spacing w:before="264" w:line="283" w:lineRule="auto"/>
        <w:ind w:left="151" w:right="416" w:hanging="10"/>
        <w:jc w:val="both"/>
      </w:pPr>
      <w:r>
        <w:t>System musi pracować zgodnie z ogłoszonym i opublikowanym modelem wymiany danych przez CSIOZ.</w:t>
      </w:r>
      <w:r>
        <w:rPr>
          <w:spacing w:val="-3"/>
        </w:rPr>
        <w:t xml:space="preserve"> </w:t>
      </w:r>
      <w:r>
        <w:t>Musi</w:t>
      </w:r>
      <w:r>
        <w:rPr>
          <w:spacing w:val="-3"/>
        </w:rPr>
        <w:t xml:space="preserve"> </w:t>
      </w:r>
      <w:r>
        <w:t>zawierać</w:t>
      </w:r>
      <w:r>
        <w:rPr>
          <w:spacing w:val="-4"/>
        </w:rPr>
        <w:t xml:space="preserve"> </w:t>
      </w:r>
      <w:r>
        <w:t>opis</w:t>
      </w:r>
      <w:r>
        <w:rPr>
          <w:spacing w:val="-5"/>
        </w:rPr>
        <w:t xml:space="preserve"> </w:t>
      </w:r>
      <w:r>
        <w:t>komunikatów</w:t>
      </w:r>
      <w:r>
        <w:rPr>
          <w:spacing w:val="-4"/>
        </w:rPr>
        <w:t xml:space="preserve"> </w:t>
      </w:r>
      <w:r>
        <w:t>wymiany</w:t>
      </w:r>
      <w:r>
        <w:rPr>
          <w:spacing w:val="-3"/>
        </w:rPr>
        <w:t xml:space="preserve"> </w:t>
      </w:r>
      <w:r>
        <w:t>danych</w:t>
      </w:r>
      <w:r>
        <w:rPr>
          <w:spacing w:val="-3"/>
        </w:rPr>
        <w:t xml:space="preserve"> </w:t>
      </w:r>
      <w:r>
        <w:t>i</w:t>
      </w:r>
      <w:r>
        <w:rPr>
          <w:spacing w:val="-3"/>
        </w:rPr>
        <w:t xml:space="preserve"> </w:t>
      </w:r>
      <w:r>
        <w:t>zakres</w:t>
      </w:r>
      <w:r>
        <w:rPr>
          <w:spacing w:val="-3"/>
        </w:rPr>
        <w:t xml:space="preserve"> </w:t>
      </w:r>
      <w:r>
        <w:t>funkcjonalności</w:t>
      </w:r>
      <w:r>
        <w:rPr>
          <w:spacing w:val="-3"/>
        </w:rPr>
        <w:t xml:space="preserve"> </w:t>
      </w:r>
      <w:r>
        <w:t>zgodny</w:t>
      </w:r>
      <w:r>
        <w:rPr>
          <w:spacing w:val="-3"/>
        </w:rPr>
        <w:t xml:space="preserve"> </w:t>
      </w:r>
      <w:r>
        <w:t>z przyjętym modelem w platformie P1.</w:t>
      </w:r>
    </w:p>
    <w:p w14:paraId="4634F0D9" w14:textId="77777777" w:rsidR="00747BBF" w:rsidRDefault="00927A6E">
      <w:pPr>
        <w:pStyle w:val="Tekstpodstawowy"/>
        <w:spacing w:before="17" w:line="285" w:lineRule="auto"/>
        <w:ind w:left="151" w:right="415" w:hanging="10"/>
        <w:jc w:val="both"/>
      </w:pPr>
      <w:r>
        <w:t>System w pełni musi spełniać Model Transportowy danych o Zdarzeniach Medycznych oraz Indeksie Elektronicznej Dokumentacji Medycznej gromadzonych w systemie P1. Musi zawierać również specyfikację zapytań o dane zdarzeń medycznych i indeks tych danych. W minimalnej specyfikacji funkcjonalnej system musi realizować funkcje:</w:t>
      </w:r>
    </w:p>
    <w:p w14:paraId="780898A2" w14:textId="77777777" w:rsidR="00747BBF" w:rsidRDefault="00927A6E">
      <w:pPr>
        <w:pStyle w:val="Akapitzlist"/>
        <w:numPr>
          <w:ilvl w:val="1"/>
          <w:numId w:val="27"/>
        </w:numPr>
        <w:tabs>
          <w:tab w:val="left" w:pos="1929"/>
        </w:tabs>
        <w:spacing w:line="277" w:lineRule="exact"/>
      </w:pPr>
      <w:r>
        <w:t>wyszukiwanie</w:t>
      </w:r>
      <w:r>
        <w:rPr>
          <w:spacing w:val="-9"/>
        </w:rPr>
        <w:t xml:space="preserve"> </w:t>
      </w:r>
      <w:r>
        <w:t>pacjentów</w:t>
      </w:r>
      <w:r>
        <w:rPr>
          <w:spacing w:val="-6"/>
        </w:rPr>
        <w:t xml:space="preserve"> </w:t>
      </w:r>
      <w:r>
        <w:t>(PESEL,</w:t>
      </w:r>
      <w:r>
        <w:rPr>
          <w:spacing w:val="-7"/>
        </w:rPr>
        <w:t xml:space="preserve"> </w:t>
      </w:r>
      <w:r>
        <w:t>numer</w:t>
      </w:r>
      <w:r>
        <w:rPr>
          <w:spacing w:val="-7"/>
        </w:rPr>
        <w:t xml:space="preserve"> </w:t>
      </w:r>
      <w:r>
        <w:t>dowodu</w:t>
      </w:r>
      <w:r>
        <w:rPr>
          <w:spacing w:val="-9"/>
        </w:rPr>
        <w:t xml:space="preserve"> </w:t>
      </w:r>
      <w:r>
        <w:rPr>
          <w:spacing w:val="-2"/>
        </w:rPr>
        <w:t>osobistego),</w:t>
      </w:r>
    </w:p>
    <w:p w14:paraId="7CD47CF4" w14:textId="77777777" w:rsidR="00747BBF" w:rsidRDefault="00927A6E">
      <w:pPr>
        <w:pStyle w:val="Akapitzlist"/>
        <w:numPr>
          <w:ilvl w:val="1"/>
          <w:numId w:val="27"/>
        </w:numPr>
        <w:tabs>
          <w:tab w:val="left" w:pos="1929"/>
        </w:tabs>
        <w:spacing w:before="41"/>
      </w:pPr>
      <w:r>
        <w:t>filtrowanie</w:t>
      </w:r>
      <w:r>
        <w:rPr>
          <w:spacing w:val="-6"/>
        </w:rPr>
        <w:t xml:space="preserve"> </w:t>
      </w:r>
      <w:r>
        <w:t>(czas,</w:t>
      </w:r>
      <w:r>
        <w:rPr>
          <w:spacing w:val="-6"/>
        </w:rPr>
        <w:t xml:space="preserve"> </w:t>
      </w:r>
      <w:r>
        <w:t>komórka</w:t>
      </w:r>
      <w:r>
        <w:rPr>
          <w:spacing w:val="-7"/>
        </w:rPr>
        <w:t xml:space="preserve"> </w:t>
      </w:r>
      <w:r>
        <w:t>organizacyjna,</w:t>
      </w:r>
      <w:r>
        <w:rPr>
          <w:spacing w:val="-7"/>
        </w:rPr>
        <w:t xml:space="preserve"> </w:t>
      </w:r>
      <w:r>
        <w:t>autor</w:t>
      </w:r>
      <w:r>
        <w:rPr>
          <w:spacing w:val="-8"/>
        </w:rPr>
        <w:t xml:space="preserve"> </w:t>
      </w:r>
      <w:r>
        <w:rPr>
          <w:spacing w:val="-2"/>
        </w:rPr>
        <w:t>dokumentu),</w:t>
      </w:r>
    </w:p>
    <w:p w14:paraId="7ECA9173" w14:textId="77777777" w:rsidR="00747BBF" w:rsidRDefault="00927A6E">
      <w:pPr>
        <w:pStyle w:val="Akapitzlist"/>
        <w:numPr>
          <w:ilvl w:val="1"/>
          <w:numId w:val="27"/>
        </w:numPr>
        <w:tabs>
          <w:tab w:val="left" w:pos="1929"/>
        </w:tabs>
        <w:spacing w:before="42"/>
      </w:pPr>
      <w:r>
        <w:t>grupowanie</w:t>
      </w:r>
      <w:r>
        <w:rPr>
          <w:spacing w:val="-4"/>
        </w:rPr>
        <w:t xml:space="preserve"> </w:t>
      </w:r>
      <w:r>
        <w:t>ZM</w:t>
      </w:r>
      <w:r>
        <w:rPr>
          <w:spacing w:val="-5"/>
        </w:rPr>
        <w:t xml:space="preserve"> </w:t>
      </w:r>
      <w:r>
        <w:t>wg</w:t>
      </w:r>
      <w:r>
        <w:rPr>
          <w:spacing w:val="-3"/>
        </w:rPr>
        <w:t xml:space="preserve"> </w:t>
      </w:r>
      <w:r>
        <w:t>klasy</w:t>
      </w:r>
      <w:r>
        <w:rPr>
          <w:spacing w:val="-3"/>
        </w:rPr>
        <w:t xml:space="preserve"> </w:t>
      </w:r>
      <w:r>
        <w:rPr>
          <w:spacing w:val="-2"/>
        </w:rPr>
        <w:t>zdarzenia,</w:t>
      </w:r>
    </w:p>
    <w:p w14:paraId="3C3AEFE0" w14:textId="77777777" w:rsidR="00747BBF" w:rsidRDefault="00927A6E">
      <w:pPr>
        <w:pStyle w:val="Akapitzlist"/>
        <w:numPr>
          <w:ilvl w:val="1"/>
          <w:numId w:val="27"/>
        </w:numPr>
        <w:tabs>
          <w:tab w:val="left" w:pos="1929"/>
        </w:tabs>
        <w:spacing w:before="39"/>
      </w:pPr>
      <w:r>
        <w:t>podgląd</w:t>
      </w:r>
      <w:r>
        <w:rPr>
          <w:spacing w:val="-9"/>
        </w:rPr>
        <w:t xml:space="preserve"> </w:t>
      </w:r>
      <w:r>
        <w:t>ZM</w:t>
      </w:r>
      <w:r>
        <w:rPr>
          <w:spacing w:val="-6"/>
        </w:rPr>
        <w:t xml:space="preserve"> </w:t>
      </w:r>
      <w:r>
        <w:t>zaewidencjonowanych</w:t>
      </w:r>
      <w:r>
        <w:rPr>
          <w:spacing w:val="-9"/>
        </w:rPr>
        <w:t xml:space="preserve"> </w:t>
      </w:r>
      <w:r>
        <w:t>w</w:t>
      </w:r>
      <w:r>
        <w:rPr>
          <w:spacing w:val="-6"/>
        </w:rPr>
        <w:t xml:space="preserve"> </w:t>
      </w:r>
      <w:r>
        <w:t>zewnętrznych</w:t>
      </w:r>
      <w:r>
        <w:rPr>
          <w:spacing w:val="-7"/>
        </w:rPr>
        <w:t xml:space="preserve"> </w:t>
      </w:r>
      <w:r>
        <w:t>podmiotach</w:t>
      </w:r>
      <w:r>
        <w:rPr>
          <w:spacing w:val="-9"/>
        </w:rPr>
        <w:t xml:space="preserve"> </w:t>
      </w:r>
      <w:r>
        <w:rPr>
          <w:spacing w:val="-2"/>
        </w:rPr>
        <w:t>leczniczych,</w:t>
      </w:r>
    </w:p>
    <w:p w14:paraId="3C112B08" w14:textId="77777777" w:rsidR="00747BBF" w:rsidRDefault="00927A6E">
      <w:pPr>
        <w:pStyle w:val="Akapitzlist"/>
        <w:numPr>
          <w:ilvl w:val="1"/>
          <w:numId w:val="27"/>
        </w:numPr>
        <w:tabs>
          <w:tab w:val="left" w:pos="1929"/>
        </w:tabs>
        <w:spacing w:before="41"/>
      </w:pPr>
      <w:r>
        <w:t>podgląd</w:t>
      </w:r>
      <w:r>
        <w:rPr>
          <w:spacing w:val="-9"/>
        </w:rPr>
        <w:t xml:space="preserve"> </w:t>
      </w:r>
      <w:r>
        <w:t>do</w:t>
      </w:r>
      <w:r>
        <w:rPr>
          <w:spacing w:val="-6"/>
        </w:rPr>
        <w:t xml:space="preserve"> </w:t>
      </w:r>
      <w:r>
        <w:t>wszystkich</w:t>
      </w:r>
      <w:r>
        <w:rPr>
          <w:spacing w:val="-4"/>
        </w:rPr>
        <w:t xml:space="preserve"> </w:t>
      </w:r>
      <w:r>
        <w:t>danych</w:t>
      </w:r>
      <w:r>
        <w:rPr>
          <w:spacing w:val="-4"/>
        </w:rPr>
        <w:t xml:space="preserve"> </w:t>
      </w:r>
      <w:r>
        <w:t>dotyczących</w:t>
      </w:r>
      <w:r>
        <w:rPr>
          <w:spacing w:val="-4"/>
        </w:rPr>
        <w:t xml:space="preserve"> </w:t>
      </w:r>
      <w:r>
        <w:t>pacjenta</w:t>
      </w:r>
      <w:r>
        <w:rPr>
          <w:spacing w:val="-6"/>
        </w:rPr>
        <w:t xml:space="preserve"> </w:t>
      </w:r>
      <w:r>
        <w:t>(„tryb</w:t>
      </w:r>
      <w:r>
        <w:rPr>
          <w:spacing w:val="-8"/>
        </w:rPr>
        <w:t xml:space="preserve"> </w:t>
      </w:r>
      <w:r>
        <w:t>ratowania</w:t>
      </w:r>
      <w:r>
        <w:rPr>
          <w:spacing w:val="-4"/>
        </w:rPr>
        <w:t xml:space="preserve"> </w:t>
      </w:r>
      <w:r>
        <w:rPr>
          <w:spacing w:val="-2"/>
        </w:rPr>
        <w:t>życia”),</w:t>
      </w:r>
    </w:p>
    <w:p w14:paraId="79ACB6C2" w14:textId="77777777" w:rsidR="00747BBF" w:rsidRDefault="00927A6E">
      <w:pPr>
        <w:pStyle w:val="Akapitzlist"/>
        <w:numPr>
          <w:ilvl w:val="1"/>
          <w:numId w:val="27"/>
        </w:numPr>
        <w:tabs>
          <w:tab w:val="left" w:pos="1929"/>
        </w:tabs>
        <w:spacing w:before="39"/>
      </w:pPr>
      <w:r>
        <w:t>manualna</w:t>
      </w:r>
      <w:r>
        <w:rPr>
          <w:spacing w:val="-5"/>
        </w:rPr>
        <w:t xml:space="preserve"> </w:t>
      </w:r>
      <w:r>
        <w:t>ewidencja</w:t>
      </w:r>
      <w:r>
        <w:rPr>
          <w:spacing w:val="-4"/>
        </w:rPr>
        <w:t xml:space="preserve"> </w:t>
      </w:r>
      <w:r>
        <w:t>ZM</w:t>
      </w:r>
      <w:r>
        <w:rPr>
          <w:spacing w:val="-6"/>
        </w:rPr>
        <w:t xml:space="preserve"> </w:t>
      </w:r>
      <w:r>
        <w:t>w</w:t>
      </w:r>
      <w:r>
        <w:rPr>
          <w:spacing w:val="-6"/>
        </w:rPr>
        <w:t xml:space="preserve"> </w:t>
      </w:r>
      <w:r>
        <w:rPr>
          <w:spacing w:val="-2"/>
        </w:rPr>
        <w:t>rejestrze,</w:t>
      </w:r>
    </w:p>
    <w:p w14:paraId="71EC1D0C" w14:textId="77777777" w:rsidR="00747BBF" w:rsidRDefault="00927A6E">
      <w:pPr>
        <w:pStyle w:val="Akapitzlist"/>
        <w:numPr>
          <w:ilvl w:val="1"/>
          <w:numId w:val="27"/>
        </w:numPr>
        <w:tabs>
          <w:tab w:val="left" w:pos="1929"/>
        </w:tabs>
        <w:spacing w:before="41" w:line="273" w:lineRule="auto"/>
        <w:ind w:right="420"/>
      </w:pPr>
      <w:r>
        <w:t>automatyczna</w:t>
      </w:r>
      <w:r>
        <w:rPr>
          <w:spacing w:val="-11"/>
        </w:rPr>
        <w:t xml:space="preserve"> </w:t>
      </w:r>
      <w:r>
        <w:t>ewidencja</w:t>
      </w:r>
      <w:r>
        <w:rPr>
          <w:spacing w:val="-10"/>
        </w:rPr>
        <w:t xml:space="preserve"> </w:t>
      </w:r>
      <w:r>
        <w:t>ZM</w:t>
      </w:r>
      <w:r>
        <w:rPr>
          <w:spacing w:val="-10"/>
        </w:rPr>
        <w:t xml:space="preserve"> </w:t>
      </w:r>
      <w:r>
        <w:t>w</w:t>
      </w:r>
      <w:r>
        <w:rPr>
          <w:spacing w:val="-9"/>
        </w:rPr>
        <w:t xml:space="preserve"> </w:t>
      </w:r>
      <w:r>
        <w:t>rejestrze</w:t>
      </w:r>
      <w:r>
        <w:rPr>
          <w:spacing w:val="-9"/>
        </w:rPr>
        <w:t xml:space="preserve"> </w:t>
      </w:r>
      <w:r>
        <w:t>(w</w:t>
      </w:r>
      <w:r>
        <w:rPr>
          <w:spacing w:val="-9"/>
        </w:rPr>
        <w:t xml:space="preserve"> </w:t>
      </w:r>
      <w:r>
        <w:t>oparciu</w:t>
      </w:r>
      <w:r>
        <w:rPr>
          <w:spacing w:val="-13"/>
        </w:rPr>
        <w:t xml:space="preserve"> </w:t>
      </w:r>
      <w:r>
        <w:t>o</w:t>
      </w:r>
      <w:r>
        <w:rPr>
          <w:spacing w:val="-8"/>
        </w:rPr>
        <w:t xml:space="preserve"> </w:t>
      </w:r>
      <w:r>
        <w:t>dane</w:t>
      </w:r>
      <w:r>
        <w:rPr>
          <w:spacing w:val="-9"/>
        </w:rPr>
        <w:t xml:space="preserve"> </w:t>
      </w:r>
      <w:r>
        <w:t>zaewidencjonowane</w:t>
      </w:r>
      <w:r>
        <w:rPr>
          <w:spacing w:val="-12"/>
        </w:rPr>
        <w:t xml:space="preserve"> </w:t>
      </w:r>
      <w:r>
        <w:t>w Ruchu Chorych),</w:t>
      </w:r>
    </w:p>
    <w:p w14:paraId="0A2336D8" w14:textId="77777777" w:rsidR="00747BBF" w:rsidRDefault="00927A6E">
      <w:pPr>
        <w:pStyle w:val="Akapitzlist"/>
        <w:numPr>
          <w:ilvl w:val="1"/>
          <w:numId w:val="27"/>
        </w:numPr>
        <w:tabs>
          <w:tab w:val="left" w:pos="1929"/>
        </w:tabs>
        <w:spacing w:before="5"/>
      </w:pPr>
      <w:r>
        <w:t>manualne</w:t>
      </w:r>
      <w:r>
        <w:rPr>
          <w:spacing w:val="16"/>
        </w:rPr>
        <w:t xml:space="preserve"> </w:t>
      </w:r>
      <w:r>
        <w:t>lub</w:t>
      </w:r>
      <w:r>
        <w:rPr>
          <w:spacing w:val="17"/>
        </w:rPr>
        <w:t xml:space="preserve"> </w:t>
      </w:r>
      <w:r>
        <w:t>automatyczne</w:t>
      </w:r>
      <w:r>
        <w:rPr>
          <w:spacing w:val="19"/>
        </w:rPr>
        <w:t xml:space="preserve"> </w:t>
      </w:r>
      <w:r>
        <w:t>(w</w:t>
      </w:r>
      <w:r>
        <w:rPr>
          <w:spacing w:val="15"/>
        </w:rPr>
        <w:t xml:space="preserve"> </w:t>
      </w:r>
      <w:r>
        <w:t>określonych</w:t>
      </w:r>
      <w:r>
        <w:rPr>
          <w:spacing w:val="18"/>
        </w:rPr>
        <w:t xml:space="preserve"> </w:t>
      </w:r>
      <w:r>
        <w:t>przedziałach</w:t>
      </w:r>
      <w:r>
        <w:rPr>
          <w:spacing w:val="18"/>
        </w:rPr>
        <w:t xml:space="preserve"> </w:t>
      </w:r>
      <w:r>
        <w:t>czasowych)</w:t>
      </w:r>
      <w:r>
        <w:rPr>
          <w:spacing w:val="23"/>
        </w:rPr>
        <w:t xml:space="preserve"> </w:t>
      </w:r>
      <w:r>
        <w:rPr>
          <w:spacing w:val="-2"/>
        </w:rPr>
        <w:t>wysyłanie</w:t>
      </w:r>
    </w:p>
    <w:p w14:paraId="03FBBC16" w14:textId="77777777" w:rsidR="00747BBF" w:rsidRDefault="00927A6E">
      <w:pPr>
        <w:pStyle w:val="Tekstpodstawowy"/>
        <w:spacing w:before="41"/>
        <w:ind w:left="1929"/>
      </w:pPr>
      <w:r>
        <w:t>ZM</w:t>
      </w:r>
      <w:r>
        <w:rPr>
          <w:spacing w:val="-4"/>
        </w:rPr>
        <w:t xml:space="preserve"> </w:t>
      </w:r>
      <w:r>
        <w:t>do</w:t>
      </w:r>
      <w:r>
        <w:rPr>
          <w:spacing w:val="-5"/>
        </w:rPr>
        <w:t xml:space="preserve"> </w:t>
      </w:r>
      <w:r>
        <w:t>Platformy</w:t>
      </w:r>
      <w:r>
        <w:rPr>
          <w:spacing w:val="-4"/>
        </w:rPr>
        <w:t xml:space="preserve"> </w:t>
      </w:r>
      <w:r>
        <w:rPr>
          <w:spacing w:val="-5"/>
        </w:rPr>
        <w:t>P1,</w:t>
      </w:r>
    </w:p>
    <w:p w14:paraId="6B6B53A2" w14:textId="77777777" w:rsidR="00747BBF" w:rsidRDefault="00927A6E">
      <w:pPr>
        <w:pStyle w:val="Akapitzlist"/>
        <w:numPr>
          <w:ilvl w:val="1"/>
          <w:numId w:val="27"/>
        </w:numPr>
        <w:tabs>
          <w:tab w:val="left" w:pos="1929"/>
        </w:tabs>
        <w:spacing w:before="39"/>
      </w:pPr>
      <w:r>
        <w:t>synchronizacja</w:t>
      </w:r>
      <w:r>
        <w:rPr>
          <w:spacing w:val="-10"/>
        </w:rPr>
        <w:t xml:space="preserve"> </w:t>
      </w:r>
      <w:r>
        <w:t>lokalnego</w:t>
      </w:r>
      <w:r>
        <w:rPr>
          <w:spacing w:val="-6"/>
        </w:rPr>
        <w:t xml:space="preserve"> </w:t>
      </w:r>
      <w:r>
        <w:t>rejestru</w:t>
      </w:r>
      <w:r>
        <w:rPr>
          <w:spacing w:val="-8"/>
        </w:rPr>
        <w:t xml:space="preserve"> </w:t>
      </w:r>
      <w:r>
        <w:t>ZM</w:t>
      </w:r>
      <w:r>
        <w:rPr>
          <w:spacing w:val="-4"/>
        </w:rPr>
        <w:t xml:space="preserve"> </w:t>
      </w:r>
      <w:r>
        <w:t>z</w:t>
      </w:r>
      <w:r>
        <w:rPr>
          <w:spacing w:val="-5"/>
        </w:rPr>
        <w:t xml:space="preserve"> </w:t>
      </w:r>
      <w:r>
        <w:t>rejestrem</w:t>
      </w:r>
      <w:r>
        <w:rPr>
          <w:spacing w:val="-5"/>
        </w:rPr>
        <w:t xml:space="preserve"> P1,</w:t>
      </w:r>
    </w:p>
    <w:p w14:paraId="0F745E2C" w14:textId="77777777" w:rsidR="00747BBF" w:rsidRDefault="00927A6E">
      <w:pPr>
        <w:pStyle w:val="Akapitzlist"/>
        <w:numPr>
          <w:ilvl w:val="1"/>
          <w:numId w:val="27"/>
        </w:numPr>
        <w:tabs>
          <w:tab w:val="left" w:pos="1929"/>
        </w:tabs>
        <w:spacing w:before="41"/>
      </w:pPr>
      <w:r>
        <w:t>indeksowanie</w:t>
      </w:r>
      <w:r>
        <w:rPr>
          <w:spacing w:val="-12"/>
        </w:rPr>
        <w:t xml:space="preserve"> </w:t>
      </w:r>
      <w:r>
        <w:t>dokumentów</w:t>
      </w:r>
      <w:r>
        <w:rPr>
          <w:spacing w:val="-9"/>
        </w:rPr>
        <w:t xml:space="preserve"> </w:t>
      </w:r>
      <w:r>
        <w:t>elektronicznych</w:t>
      </w:r>
      <w:r>
        <w:rPr>
          <w:spacing w:val="-12"/>
        </w:rPr>
        <w:t xml:space="preserve"> </w:t>
      </w:r>
      <w:r>
        <w:rPr>
          <w:spacing w:val="-4"/>
        </w:rPr>
        <w:t>EDM,</w:t>
      </w:r>
    </w:p>
    <w:p w14:paraId="7E4D7C3F" w14:textId="77777777" w:rsidR="00747BBF" w:rsidRDefault="00927A6E">
      <w:pPr>
        <w:pStyle w:val="Akapitzlist"/>
        <w:numPr>
          <w:ilvl w:val="1"/>
          <w:numId w:val="27"/>
        </w:numPr>
        <w:tabs>
          <w:tab w:val="left" w:pos="1929"/>
        </w:tabs>
        <w:spacing w:before="39"/>
      </w:pPr>
      <w:r>
        <w:t>wyświetlanie</w:t>
      </w:r>
      <w:r>
        <w:rPr>
          <w:spacing w:val="-9"/>
        </w:rPr>
        <w:t xml:space="preserve"> </w:t>
      </w:r>
      <w:r>
        <w:t>dokumentów,</w:t>
      </w:r>
      <w:r>
        <w:rPr>
          <w:spacing w:val="-6"/>
        </w:rPr>
        <w:t xml:space="preserve"> </w:t>
      </w:r>
      <w:r>
        <w:t>które</w:t>
      </w:r>
      <w:r>
        <w:rPr>
          <w:spacing w:val="-7"/>
        </w:rPr>
        <w:t xml:space="preserve"> </w:t>
      </w:r>
      <w:r>
        <w:t>zostały</w:t>
      </w:r>
      <w:r>
        <w:rPr>
          <w:spacing w:val="-5"/>
        </w:rPr>
        <w:t xml:space="preserve"> </w:t>
      </w:r>
      <w:r>
        <w:t>zaindeksowane</w:t>
      </w:r>
      <w:r>
        <w:rPr>
          <w:spacing w:val="-6"/>
        </w:rPr>
        <w:t xml:space="preserve"> </w:t>
      </w:r>
      <w:r>
        <w:t>po</w:t>
      </w:r>
      <w:r>
        <w:rPr>
          <w:spacing w:val="-5"/>
        </w:rPr>
        <w:t xml:space="preserve"> </w:t>
      </w:r>
      <w:r>
        <w:t>stronie</w:t>
      </w:r>
      <w:r>
        <w:rPr>
          <w:spacing w:val="-6"/>
        </w:rPr>
        <w:t xml:space="preserve"> </w:t>
      </w:r>
      <w:r>
        <w:rPr>
          <w:spacing w:val="-5"/>
        </w:rPr>
        <w:t>P1.</w:t>
      </w:r>
    </w:p>
    <w:p w14:paraId="7DA47AEA" w14:textId="77777777" w:rsidR="00747BBF" w:rsidRDefault="00927A6E">
      <w:pPr>
        <w:pStyle w:val="Akapitzlist"/>
        <w:numPr>
          <w:ilvl w:val="1"/>
          <w:numId w:val="27"/>
        </w:numPr>
        <w:tabs>
          <w:tab w:val="left" w:pos="1929"/>
        </w:tabs>
        <w:spacing w:before="42"/>
      </w:pPr>
      <w:r>
        <w:t>pobranie</w:t>
      </w:r>
      <w:r>
        <w:rPr>
          <w:spacing w:val="23"/>
        </w:rPr>
        <w:t xml:space="preserve"> </w:t>
      </w:r>
      <w:r>
        <w:t>i</w:t>
      </w:r>
      <w:r>
        <w:rPr>
          <w:spacing w:val="23"/>
        </w:rPr>
        <w:t xml:space="preserve"> </w:t>
      </w:r>
      <w:r>
        <w:t>deponowanie</w:t>
      </w:r>
      <w:r>
        <w:rPr>
          <w:spacing w:val="21"/>
        </w:rPr>
        <w:t xml:space="preserve"> </w:t>
      </w:r>
      <w:r>
        <w:t>w</w:t>
      </w:r>
      <w:r>
        <w:rPr>
          <w:spacing w:val="25"/>
        </w:rPr>
        <w:t xml:space="preserve"> </w:t>
      </w:r>
      <w:r>
        <w:t>archiwum</w:t>
      </w:r>
      <w:r>
        <w:rPr>
          <w:spacing w:val="24"/>
        </w:rPr>
        <w:t xml:space="preserve"> </w:t>
      </w:r>
      <w:r>
        <w:t>EDM</w:t>
      </w:r>
      <w:r>
        <w:rPr>
          <w:spacing w:val="25"/>
        </w:rPr>
        <w:t xml:space="preserve"> </w:t>
      </w:r>
      <w:r>
        <w:t>podmiotu</w:t>
      </w:r>
      <w:r>
        <w:rPr>
          <w:spacing w:val="25"/>
        </w:rPr>
        <w:t xml:space="preserve"> </w:t>
      </w:r>
      <w:r>
        <w:t>leczniczego</w:t>
      </w:r>
      <w:r>
        <w:rPr>
          <w:spacing w:val="24"/>
        </w:rPr>
        <w:t xml:space="preserve"> </w:t>
      </w:r>
      <w:r>
        <w:rPr>
          <w:spacing w:val="-2"/>
        </w:rPr>
        <w:t>dokumentów</w:t>
      </w:r>
    </w:p>
    <w:p w14:paraId="2A0C50EE" w14:textId="77777777" w:rsidR="00747BBF" w:rsidRDefault="00927A6E">
      <w:pPr>
        <w:pStyle w:val="Tekstpodstawowy"/>
        <w:spacing w:before="38"/>
        <w:ind w:left="1929"/>
      </w:pPr>
      <w:r>
        <w:t>zaewidencjonowanych</w:t>
      </w:r>
      <w:r>
        <w:rPr>
          <w:spacing w:val="-11"/>
        </w:rPr>
        <w:t xml:space="preserve"> </w:t>
      </w:r>
      <w:r>
        <w:t>w</w:t>
      </w:r>
      <w:r>
        <w:rPr>
          <w:spacing w:val="-7"/>
        </w:rPr>
        <w:t xml:space="preserve"> </w:t>
      </w:r>
      <w:r>
        <w:t>innych</w:t>
      </w:r>
      <w:r>
        <w:rPr>
          <w:spacing w:val="-9"/>
        </w:rPr>
        <w:t xml:space="preserve"> </w:t>
      </w:r>
      <w:r>
        <w:t>podmiotach</w:t>
      </w:r>
      <w:r>
        <w:rPr>
          <w:spacing w:val="-8"/>
        </w:rPr>
        <w:t xml:space="preserve"> </w:t>
      </w:r>
      <w:r>
        <w:rPr>
          <w:spacing w:val="-2"/>
        </w:rPr>
        <w:t>leczniczych</w:t>
      </w:r>
    </w:p>
    <w:p w14:paraId="35897FEC" w14:textId="77777777" w:rsidR="00747BBF" w:rsidRDefault="00927A6E">
      <w:pPr>
        <w:pStyle w:val="Tekstpodstawowy"/>
        <w:spacing w:before="243"/>
        <w:ind w:left="141"/>
      </w:pPr>
      <w:r>
        <w:t>System</w:t>
      </w:r>
      <w:r>
        <w:rPr>
          <w:spacing w:val="53"/>
        </w:rPr>
        <w:t xml:space="preserve"> </w:t>
      </w:r>
      <w:r>
        <w:t>musi</w:t>
      </w:r>
      <w:r>
        <w:rPr>
          <w:spacing w:val="56"/>
        </w:rPr>
        <w:t xml:space="preserve"> </w:t>
      </w:r>
      <w:r>
        <w:t>być</w:t>
      </w:r>
      <w:r>
        <w:rPr>
          <w:spacing w:val="57"/>
        </w:rPr>
        <w:t xml:space="preserve"> </w:t>
      </w:r>
      <w:r>
        <w:t>zgodny</w:t>
      </w:r>
      <w:r>
        <w:rPr>
          <w:spacing w:val="55"/>
        </w:rPr>
        <w:t xml:space="preserve"> </w:t>
      </w:r>
      <w:r>
        <w:t>z</w:t>
      </w:r>
      <w:r>
        <w:rPr>
          <w:spacing w:val="55"/>
        </w:rPr>
        <w:t xml:space="preserve"> </w:t>
      </w:r>
      <w:r>
        <w:t>opisem</w:t>
      </w:r>
      <w:r>
        <w:rPr>
          <w:spacing w:val="58"/>
        </w:rPr>
        <w:t xml:space="preserve"> </w:t>
      </w:r>
      <w:r>
        <w:t>hierarchii</w:t>
      </w:r>
      <w:r>
        <w:rPr>
          <w:spacing w:val="56"/>
        </w:rPr>
        <w:t xml:space="preserve"> </w:t>
      </w:r>
      <w:r>
        <w:t>węzłów</w:t>
      </w:r>
      <w:r>
        <w:rPr>
          <w:spacing w:val="57"/>
        </w:rPr>
        <w:t xml:space="preserve"> </w:t>
      </w:r>
      <w:r>
        <w:t>ISO</w:t>
      </w:r>
      <w:r>
        <w:rPr>
          <w:spacing w:val="57"/>
        </w:rPr>
        <w:t xml:space="preserve"> </w:t>
      </w:r>
      <w:r>
        <w:t>OID,</w:t>
      </w:r>
      <w:r>
        <w:rPr>
          <w:spacing w:val="56"/>
        </w:rPr>
        <w:t xml:space="preserve"> </w:t>
      </w:r>
      <w:r>
        <w:t>wykorzystywanej</w:t>
      </w:r>
      <w:r>
        <w:rPr>
          <w:spacing w:val="57"/>
        </w:rPr>
        <w:t xml:space="preserve"> </w:t>
      </w:r>
      <w:r>
        <w:t>w</w:t>
      </w:r>
      <w:r>
        <w:rPr>
          <w:spacing w:val="58"/>
        </w:rPr>
        <w:t xml:space="preserve"> </w:t>
      </w:r>
      <w:r>
        <w:rPr>
          <w:spacing w:val="-2"/>
        </w:rPr>
        <w:t>komunikacji</w:t>
      </w:r>
    </w:p>
    <w:p w14:paraId="76FD42D1" w14:textId="77777777" w:rsidR="00747BBF" w:rsidRDefault="00927A6E">
      <w:pPr>
        <w:pStyle w:val="Tekstpodstawowy"/>
        <w:spacing w:before="48"/>
        <w:ind w:left="151"/>
      </w:pPr>
      <w:r>
        <w:t>w</w:t>
      </w:r>
      <w:r>
        <w:rPr>
          <w:spacing w:val="-4"/>
        </w:rPr>
        <w:t xml:space="preserve"> </w:t>
      </w:r>
      <w:r>
        <w:t>ramach</w:t>
      </w:r>
      <w:r>
        <w:rPr>
          <w:spacing w:val="-7"/>
        </w:rPr>
        <w:t xml:space="preserve"> </w:t>
      </w:r>
      <w:r>
        <w:t>Platformy</w:t>
      </w:r>
      <w:r>
        <w:rPr>
          <w:spacing w:val="-6"/>
        </w:rPr>
        <w:t xml:space="preserve"> </w:t>
      </w:r>
      <w:r>
        <w:rPr>
          <w:spacing w:val="-5"/>
        </w:rPr>
        <w:t>P1.</w:t>
      </w:r>
    </w:p>
    <w:p w14:paraId="6CF95411" w14:textId="77777777" w:rsidR="00747BBF" w:rsidRDefault="00927A6E">
      <w:pPr>
        <w:pStyle w:val="Tekstpodstawowy"/>
        <w:spacing w:before="63"/>
        <w:ind w:left="141"/>
      </w:pPr>
      <w:r>
        <w:t>System</w:t>
      </w:r>
      <w:r>
        <w:rPr>
          <w:spacing w:val="-5"/>
        </w:rPr>
        <w:t xml:space="preserve"> </w:t>
      </w:r>
      <w:r>
        <w:t>musi</w:t>
      </w:r>
      <w:r>
        <w:rPr>
          <w:spacing w:val="-4"/>
        </w:rPr>
        <w:t xml:space="preserve"> </w:t>
      </w:r>
      <w:r>
        <w:t>pracować</w:t>
      </w:r>
      <w:r>
        <w:rPr>
          <w:spacing w:val="-6"/>
        </w:rPr>
        <w:t xml:space="preserve"> </w:t>
      </w:r>
      <w:r>
        <w:t>w</w:t>
      </w:r>
      <w:r>
        <w:rPr>
          <w:spacing w:val="-5"/>
        </w:rPr>
        <w:t xml:space="preserve"> </w:t>
      </w:r>
      <w:r>
        <w:t>oparciu</w:t>
      </w:r>
      <w:r>
        <w:rPr>
          <w:spacing w:val="-6"/>
        </w:rPr>
        <w:t xml:space="preserve"> </w:t>
      </w:r>
      <w:r>
        <w:t>o</w:t>
      </w:r>
      <w:r>
        <w:rPr>
          <w:spacing w:val="-5"/>
        </w:rPr>
        <w:t xml:space="preserve"> </w:t>
      </w:r>
      <w:r>
        <w:t>opublikowane</w:t>
      </w:r>
      <w:r>
        <w:rPr>
          <w:spacing w:val="-4"/>
        </w:rPr>
        <w:t xml:space="preserve"> </w:t>
      </w:r>
      <w:r>
        <w:t>rejestry</w:t>
      </w:r>
      <w:r>
        <w:rPr>
          <w:spacing w:val="-2"/>
        </w:rPr>
        <w:t xml:space="preserve"> </w:t>
      </w:r>
      <w:r>
        <w:t>udostępnione</w:t>
      </w:r>
      <w:r>
        <w:rPr>
          <w:spacing w:val="-6"/>
        </w:rPr>
        <w:t xml:space="preserve"> </w:t>
      </w:r>
      <w:r>
        <w:t>w</w:t>
      </w:r>
      <w:r>
        <w:rPr>
          <w:spacing w:val="-3"/>
        </w:rPr>
        <w:t xml:space="preserve"> </w:t>
      </w:r>
      <w:r>
        <w:t>ramach</w:t>
      </w:r>
      <w:r>
        <w:rPr>
          <w:spacing w:val="-5"/>
        </w:rPr>
        <w:t xml:space="preserve"> </w:t>
      </w:r>
      <w:r>
        <w:t>projektu</w:t>
      </w:r>
      <w:r>
        <w:rPr>
          <w:spacing w:val="-3"/>
        </w:rPr>
        <w:t xml:space="preserve"> </w:t>
      </w:r>
      <w:r>
        <w:rPr>
          <w:spacing w:val="-5"/>
        </w:rPr>
        <w:t>P2.</w:t>
      </w:r>
    </w:p>
    <w:p w14:paraId="341B1207" w14:textId="77777777" w:rsidR="00747BBF" w:rsidRDefault="00927A6E">
      <w:pPr>
        <w:pStyle w:val="Tekstpodstawowy"/>
        <w:spacing w:before="60" w:line="285" w:lineRule="auto"/>
        <w:ind w:left="151" w:right="417" w:hanging="10"/>
        <w:jc w:val="both"/>
      </w:pPr>
      <w:r>
        <w:t xml:space="preserve">System musi posiadać możliwość wygenerowania rejestru zmian w indywidualnej dokumentacji medycznej pacjenta z określeniem zawartości i autoryzacji przed i po zmianie (tzw. „logi informatyczny” celem przekazania danych o zmianach w dokumentacji w trakcie postepowań </w:t>
      </w:r>
      <w:r>
        <w:rPr>
          <w:spacing w:val="-2"/>
        </w:rPr>
        <w:t>prokuratorskich.</w:t>
      </w:r>
    </w:p>
    <w:p w14:paraId="0D8F6825" w14:textId="77777777" w:rsidR="00747BBF" w:rsidRDefault="00747BBF">
      <w:pPr>
        <w:pStyle w:val="Tekstpodstawowy"/>
      </w:pPr>
    </w:p>
    <w:p w14:paraId="519AFF80" w14:textId="77777777" w:rsidR="00747BBF" w:rsidRDefault="00747BBF">
      <w:pPr>
        <w:pStyle w:val="Tekstpodstawowy"/>
        <w:spacing w:before="31"/>
      </w:pPr>
    </w:p>
    <w:p w14:paraId="4248A3D9" w14:textId="77777777" w:rsidR="00747BBF" w:rsidRDefault="00927A6E" w:rsidP="004107CF">
      <w:pPr>
        <w:pStyle w:val="Nagwek2"/>
      </w:pPr>
      <w:bookmarkStart w:id="81" w:name="_Toc197668429"/>
      <w:r>
        <w:t>Inne</w:t>
      </w:r>
      <w:r>
        <w:rPr>
          <w:spacing w:val="-6"/>
        </w:rPr>
        <w:t xml:space="preserve"> </w:t>
      </w:r>
      <w:r>
        <w:t>integracje</w:t>
      </w:r>
      <w:r>
        <w:rPr>
          <w:spacing w:val="-6"/>
        </w:rPr>
        <w:t xml:space="preserve"> </w:t>
      </w:r>
      <w:r>
        <w:rPr>
          <w:spacing w:val="-2"/>
        </w:rPr>
        <w:t>Systemu</w:t>
      </w:r>
      <w:bookmarkEnd w:id="81"/>
    </w:p>
    <w:p w14:paraId="77C28735" w14:textId="77777777" w:rsidR="00747BBF" w:rsidRDefault="00927A6E">
      <w:pPr>
        <w:pStyle w:val="Tekstpodstawowy"/>
        <w:spacing w:before="262" w:line="285" w:lineRule="auto"/>
        <w:ind w:left="151" w:right="419" w:hanging="10"/>
        <w:jc w:val="both"/>
      </w:pPr>
      <w:r>
        <w:t>Dostarczone systemy należy zintegrować ze sobą nawzajem w odpowiednich zakresach. W ramach integracji systemów, w celu realizacji pełnego zakresu przedmiotu zamówienia, należy wykonać integrację systemów „części białej” (HIS, LIS, RIS, itd.) z systemem finansowo-księgowym w zakresie</w:t>
      </w:r>
    </w:p>
    <w:p w14:paraId="7CC9F21D" w14:textId="77777777" w:rsidR="00747BBF" w:rsidRDefault="00747BBF">
      <w:pPr>
        <w:pStyle w:val="Tekstpodstawowy"/>
        <w:spacing w:line="285" w:lineRule="auto"/>
        <w:jc w:val="both"/>
        <w:sectPr w:rsidR="00747BBF">
          <w:pgSz w:w="11910" w:h="16840"/>
          <w:pgMar w:top="1400" w:right="992" w:bottom="1280" w:left="1275" w:header="0" w:footer="1092" w:gutter="0"/>
          <w:cols w:space="708"/>
        </w:sectPr>
      </w:pPr>
    </w:p>
    <w:p w14:paraId="6A5A3818" w14:textId="77777777" w:rsidR="00747BBF" w:rsidRDefault="00927A6E">
      <w:pPr>
        <w:pStyle w:val="Tekstpodstawowy"/>
        <w:spacing w:before="28" w:line="285" w:lineRule="auto"/>
        <w:ind w:left="151" w:right="420"/>
        <w:jc w:val="both"/>
      </w:pPr>
      <w:r>
        <w:lastRenderedPageBreak/>
        <w:t>transferu</w:t>
      </w:r>
      <w:r>
        <w:rPr>
          <w:spacing w:val="-13"/>
        </w:rPr>
        <w:t xml:space="preserve"> </w:t>
      </w:r>
      <w:r>
        <w:t>danych</w:t>
      </w:r>
      <w:r>
        <w:rPr>
          <w:spacing w:val="-12"/>
        </w:rPr>
        <w:t xml:space="preserve"> </w:t>
      </w:r>
      <w:r>
        <w:t>rozliczeniowych</w:t>
      </w:r>
      <w:r>
        <w:rPr>
          <w:spacing w:val="-13"/>
        </w:rPr>
        <w:t xml:space="preserve"> </w:t>
      </w:r>
      <w:r>
        <w:t>za</w:t>
      </w:r>
      <w:r>
        <w:rPr>
          <w:spacing w:val="-12"/>
        </w:rPr>
        <w:t xml:space="preserve"> </w:t>
      </w:r>
      <w:r>
        <w:t>wykonane</w:t>
      </w:r>
      <w:r>
        <w:rPr>
          <w:spacing w:val="-13"/>
        </w:rPr>
        <w:t xml:space="preserve"> </w:t>
      </w:r>
      <w:r>
        <w:t>badania</w:t>
      </w:r>
      <w:r>
        <w:rPr>
          <w:spacing w:val="-12"/>
        </w:rPr>
        <w:t xml:space="preserve"> </w:t>
      </w:r>
      <w:r>
        <w:t>[np.</w:t>
      </w:r>
      <w:r>
        <w:rPr>
          <w:spacing w:val="-13"/>
        </w:rPr>
        <w:t xml:space="preserve"> </w:t>
      </w:r>
      <w:r>
        <w:t>rozchody</w:t>
      </w:r>
      <w:r>
        <w:rPr>
          <w:spacing w:val="-12"/>
        </w:rPr>
        <w:t xml:space="preserve"> </w:t>
      </w:r>
      <w:r>
        <w:t>leków</w:t>
      </w:r>
      <w:r>
        <w:rPr>
          <w:spacing w:val="-12"/>
        </w:rPr>
        <w:t xml:space="preserve"> </w:t>
      </w:r>
      <w:r>
        <w:t>z</w:t>
      </w:r>
      <w:r>
        <w:rPr>
          <w:spacing w:val="-13"/>
        </w:rPr>
        <w:t xml:space="preserve"> </w:t>
      </w:r>
      <w:r>
        <w:t>magazynów</w:t>
      </w:r>
      <w:r>
        <w:rPr>
          <w:spacing w:val="-12"/>
        </w:rPr>
        <w:t xml:space="preserve"> </w:t>
      </w:r>
      <w:r>
        <w:t>aptecznych, faktury</w:t>
      </w:r>
      <w:r>
        <w:rPr>
          <w:spacing w:val="-4"/>
        </w:rPr>
        <w:t xml:space="preserve"> </w:t>
      </w:r>
      <w:r>
        <w:t>wystawione</w:t>
      </w:r>
      <w:r>
        <w:rPr>
          <w:spacing w:val="-2"/>
        </w:rPr>
        <w:t xml:space="preserve"> </w:t>
      </w:r>
      <w:r>
        <w:t>do</w:t>
      </w:r>
      <w:r>
        <w:rPr>
          <w:spacing w:val="-2"/>
        </w:rPr>
        <w:t xml:space="preserve"> </w:t>
      </w:r>
      <w:r>
        <w:t>NFZ,</w:t>
      </w:r>
      <w:r>
        <w:rPr>
          <w:spacing w:val="-2"/>
        </w:rPr>
        <w:t xml:space="preserve"> </w:t>
      </w:r>
      <w:r>
        <w:t>koszty</w:t>
      </w:r>
      <w:r>
        <w:rPr>
          <w:spacing w:val="-2"/>
        </w:rPr>
        <w:t xml:space="preserve"> </w:t>
      </w:r>
      <w:r>
        <w:t>badań</w:t>
      </w:r>
      <w:r>
        <w:rPr>
          <w:spacing w:val="-3"/>
        </w:rPr>
        <w:t xml:space="preserve"> </w:t>
      </w:r>
      <w:r>
        <w:t>i</w:t>
      </w:r>
      <w:r>
        <w:rPr>
          <w:spacing w:val="-4"/>
        </w:rPr>
        <w:t xml:space="preserve"> </w:t>
      </w:r>
      <w:r>
        <w:t>konsultacji</w:t>
      </w:r>
      <w:r>
        <w:rPr>
          <w:spacing w:val="-4"/>
        </w:rPr>
        <w:t xml:space="preserve"> </w:t>
      </w:r>
      <w:r>
        <w:t>z</w:t>
      </w:r>
      <w:r>
        <w:rPr>
          <w:spacing w:val="-3"/>
        </w:rPr>
        <w:t xml:space="preserve"> </w:t>
      </w:r>
      <w:r>
        <w:t>oddziałów,</w:t>
      </w:r>
      <w:r>
        <w:rPr>
          <w:spacing w:val="-2"/>
        </w:rPr>
        <w:t xml:space="preserve"> </w:t>
      </w:r>
      <w:r>
        <w:t>koszty</w:t>
      </w:r>
      <w:r>
        <w:rPr>
          <w:spacing w:val="-4"/>
        </w:rPr>
        <w:t xml:space="preserve"> </w:t>
      </w:r>
      <w:r>
        <w:t>operacji,</w:t>
      </w:r>
      <w:r>
        <w:rPr>
          <w:spacing w:val="-2"/>
        </w:rPr>
        <w:t xml:space="preserve"> </w:t>
      </w:r>
      <w:r>
        <w:t>koszty</w:t>
      </w:r>
      <w:r>
        <w:rPr>
          <w:spacing w:val="-3"/>
        </w:rPr>
        <w:t xml:space="preserve"> </w:t>
      </w:r>
      <w:r>
        <w:t>sterylizacji, itp.].</w:t>
      </w:r>
      <w:r>
        <w:rPr>
          <w:spacing w:val="-5"/>
        </w:rPr>
        <w:t xml:space="preserve"> </w:t>
      </w:r>
      <w:r>
        <w:t>Dodatkowo,</w:t>
      </w:r>
      <w:r>
        <w:rPr>
          <w:spacing w:val="-6"/>
        </w:rPr>
        <w:t xml:space="preserve"> </w:t>
      </w:r>
      <w:r>
        <w:t>w</w:t>
      </w:r>
      <w:r>
        <w:rPr>
          <w:spacing w:val="-4"/>
        </w:rPr>
        <w:t xml:space="preserve"> </w:t>
      </w:r>
      <w:r>
        <w:t>celu</w:t>
      </w:r>
      <w:r>
        <w:rPr>
          <w:spacing w:val="-5"/>
        </w:rPr>
        <w:t xml:space="preserve"> </w:t>
      </w:r>
      <w:r>
        <w:t>zwiększenia</w:t>
      </w:r>
      <w:r>
        <w:rPr>
          <w:spacing w:val="-4"/>
        </w:rPr>
        <w:t xml:space="preserve"> </w:t>
      </w:r>
      <w:r>
        <w:t>bezpieczeństwa,</w:t>
      </w:r>
      <w:r>
        <w:rPr>
          <w:spacing w:val="-4"/>
        </w:rPr>
        <w:t xml:space="preserve"> </w:t>
      </w:r>
      <w:r>
        <w:t>należy</w:t>
      </w:r>
      <w:r>
        <w:rPr>
          <w:spacing w:val="-4"/>
        </w:rPr>
        <w:t xml:space="preserve"> </w:t>
      </w:r>
      <w:r>
        <w:t>dokonać</w:t>
      </w:r>
      <w:r>
        <w:rPr>
          <w:spacing w:val="-4"/>
        </w:rPr>
        <w:t xml:space="preserve"> </w:t>
      </w:r>
      <w:r>
        <w:t>integracji</w:t>
      </w:r>
      <w:r>
        <w:rPr>
          <w:spacing w:val="-7"/>
        </w:rPr>
        <w:t xml:space="preserve"> </w:t>
      </w:r>
      <w:r>
        <w:t>systemu</w:t>
      </w:r>
      <w:r>
        <w:rPr>
          <w:spacing w:val="-5"/>
        </w:rPr>
        <w:t xml:space="preserve"> </w:t>
      </w:r>
      <w:r>
        <w:t>HIS</w:t>
      </w:r>
      <w:r>
        <w:rPr>
          <w:spacing w:val="-5"/>
        </w:rPr>
        <w:t xml:space="preserve"> </w:t>
      </w:r>
      <w:r>
        <w:t>oraz</w:t>
      </w:r>
      <w:r>
        <w:rPr>
          <w:spacing w:val="-6"/>
        </w:rPr>
        <w:t xml:space="preserve"> </w:t>
      </w:r>
      <w:r>
        <w:t>ERP z Active Directory w zakresie SSO.</w:t>
      </w:r>
    </w:p>
    <w:p w14:paraId="2226F0C6" w14:textId="77777777" w:rsidR="00747BBF" w:rsidRDefault="00927A6E">
      <w:pPr>
        <w:pStyle w:val="Tekstpodstawowy"/>
        <w:spacing w:before="8" w:line="285" w:lineRule="auto"/>
        <w:ind w:left="151" w:right="419" w:hanging="10"/>
        <w:jc w:val="both"/>
      </w:pPr>
      <w:r>
        <w:t>System musi umożliwiać prowadzenie Kalkulacji Kosztów Leczenia z dokładnością do pojedynczego pacjenta z ujęciem kosztów izby przyjęć, SOR, oddziałów (w tym leków, konsultacji, diet, itp.), diagnostyki</w:t>
      </w:r>
      <w:r>
        <w:rPr>
          <w:spacing w:val="-9"/>
        </w:rPr>
        <w:t xml:space="preserve"> </w:t>
      </w:r>
      <w:r>
        <w:t>(zarówno</w:t>
      </w:r>
      <w:r>
        <w:rPr>
          <w:spacing w:val="-9"/>
        </w:rPr>
        <w:t xml:space="preserve"> </w:t>
      </w:r>
      <w:r>
        <w:t>obrazowej</w:t>
      </w:r>
      <w:r>
        <w:rPr>
          <w:spacing w:val="-7"/>
        </w:rPr>
        <w:t xml:space="preserve"> </w:t>
      </w:r>
      <w:r>
        <w:t>jak</w:t>
      </w:r>
      <w:r>
        <w:rPr>
          <w:spacing w:val="-7"/>
        </w:rPr>
        <w:t xml:space="preserve"> </w:t>
      </w:r>
      <w:r>
        <w:t>i</w:t>
      </w:r>
      <w:r>
        <w:rPr>
          <w:spacing w:val="-8"/>
        </w:rPr>
        <w:t xml:space="preserve"> </w:t>
      </w:r>
      <w:r>
        <w:t>laboratoryjnej),</w:t>
      </w:r>
      <w:r>
        <w:rPr>
          <w:spacing w:val="-7"/>
        </w:rPr>
        <w:t xml:space="preserve"> </w:t>
      </w:r>
      <w:r>
        <w:t>bloku</w:t>
      </w:r>
      <w:r>
        <w:rPr>
          <w:spacing w:val="-9"/>
        </w:rPr>
        <w:t xml:space="preserve"> </w:t>
      </w:r>
      <w:r>
        <w:t>operacyjnego</w:t>
      </w:r>
      <w:r>
        <w:rPr>
          <w:spacing w:val="-9"/>
        </w:rPr>
        <w:t xml:space="preserve"> </w:t>
      </w:r>
      <w:r>
        <w:t>(w</w:t>
      </w:r>
      <w:r>
        <w:rPr>
          <w:spacing w:val="-9"/>
        </w:rPr>
        <w:t xml:space="preserve"> </w:t>
      </w:r>
      <w:r>
        <w:t>tym</w:t>
      </w:r>
      <w:r>
        <w:rPr>
          <w:spacing w:val="-7"/>
        </w:rPr>
        <w:t xml:space="preserve"> </w:t>
      </w:r>
      <w:r>
        <w:t>kosztów</w:t>
      </w:r>
      <w:r>
        <w:rPr>
          <w:spacing w:val="-7"/>
        </w:rPr>
        <w:t xml:space="preserve"> </w:t>
      </w:r>
      <w:r>
        <w:t>sterylizacji). Jeśli do przeprowadzenia Kalkulacji wymagana jest dodatkowa integracja nieopisana powyżej a w ocenie Wykonawcy konieczna, Wykonawca wykona tę integrację w ramach podpisanej Umowy.</w:t>
      </w:r>
    </w:p>
    <w:p w14:paraId="4AEF9FAA" w14:textId="77777777" w:rsidR="00747BBF" w:rsidRDefault="00747BBF">
      <w:pPr>
        <w:pStyle w:val="Tekstpodstawowy"/>
      </w:pPr>
    </w:p>
    <w:p w14:paraId="65CD1E63" w14:textId="77777777" w:rsidR="00747BBF" w:rsidRDefault="00747BBF">
      <w:pPr>
        <w:pStyle w:val="Tekstpodstawowy"/>
        <w:spacing w:before="28"/>
      </w:pPr>
    </w:p>
    <w:p w14:paraId="0913AFCF" w14:textId="77777777" w:rsidR="00747BBF" w:rsidRDefault="00927A6E" w:rsidP="004107CF">
      <w:pPr>
        <w:pStyle w:val="Nagwek2"/>
      </w:pPr>
      <w:bookmarkStart w:id="82" w:name="_Toc197668430"/>
      <w:r>
        <w:t>Spełnienie</w:t>
      </w:r>
      <w:r>
        <w:rPr>
          <w:spacing w:val="-9"/>
        </w:rPr>
        <w:t xml:space="preserve"> </w:t>
      </w:r>
      <w:r>
        <w:t>Standardów</w:t>
      </w:r>
      <w:r>
        <w:rPr>
          <w:spacing w:val="-6"/>
        </w:rPr>
        <w:t xml:space="preserve"> </w:t>
      </w:r>
      <w:r>
        <w:rPr>
          <w:spacing w:val="-2"/>
        </w:rPr>
        <w:t>Akredytacyjnych</w:t>
      </w:r>
      <w:bookmarkEnd w:id="82"/>
    </w:p>
    <w:p w14:paraId="534C44A1" w14:textId="77777777" w:rsidR="00747BBF" w:rsidRDefault="00747BBF">
      <w:pPr>
        <w:pStyle w:val="Tekstpodstawowy"/>
        <w:rPr>
          <w:b/>
        </w:rPr>
      </w:pPr>
    </w:p>
    <w:p w14:paraId="2FF1C9AD" w14:textId="77777777" w:rsidR="00747BBF" w:rsidRDefault="00747BBF">
      <w:pPr>
        <w:pStyle w:val="Tekstpodstawowy"/>
        <w:spacing w:before="56"/>
        <w:rPr>
          <w:b/>
        </w:rPr>
      </w:pPr>
    </w:p>
    <w:p w14:paraId="69D2CEFB" w14:textId="77777777" w:rsidR="00747BBF" w:rsidRDefault="00927A6E">
      <w:pPr>
        <w:pStyle w:val="Tekstpodstawowy"/>
        <w:spacing w:line="283" w:lineRule="auto"/>
        <w:ind w:left="151" w:right="418" w:hanging="10"/>
        <w:jc w:val="both"/>
      </w:pPr>
      <w:r>
        <w:t>Zamawiający wymaga aby wdrażany system w pełni wspierał w sposób automatyczny standardy akredytacyjne określone w Obwieszczeniu Ministra Zdrowia z dnia 31.12.2024 Poz. 145 – link do szczegółowych wymagań poniżej:</w:t>
      </w:r>
    </w:p>
    <w:p w14:paraId="575B6AEB" w14:textId="77777777" w:rsidR="00747BBF" w:rsidRDefault="00747BBF">
      <w:pPr>
        <w:pStyle w:val="Tekstpodstawowy"/>
        <w:spacing w:before="77"/>
      </w:pPr>
    </w:p>
    <w:p w14:paraId="69219D40" w14:textId="77777777" w:rsidR="00747BBF" w:rsidRDefault="00927A6E">
      <w:pPr>
        <w:pStyle w:val="Tekstpodstawowy"/>
        <w:ind w:left="141"/>
      </w:pPr>
      <w:hyperlink r:id="rId34">
        <w:r>
          <w:rPr>
            <w:color w:val="0462C1"/>
            <w:spacing w:val="-2"/>
            <w:u w:val="single" w:color="0462C1"/>
          </w:rPr>
          <w:t>https://cmj.gov.pl/akredytacja/standardy-akredytacyjne/</w:t>
        </w:r>
      </w:hyperlink>
    </w:p>
    <w:p w14:paraId="499A7EF6" w14:textId="77777777" w:rsidR="00747BBF" w:rsidRDefault="00747BBF">
      <w:pPr>
        <w:pStyle w:val="Tekstpodstawowy"/>
      </w:pPr>
    </w:p>
    <w:p w14:paraId="47056D9F" w14:textId="77777777" w:rsidR="00747BBF" w:rsidRDefault="00747BBF">
      <w:pPr>
        <w:pStyle w:val="Tekstpodstawowy"/>
        <w:spacing w:before="82"/>
      </w:pPr>
    </w:p>
    <w:p w14:paraId="364B46D4" w14:textId="77777777" w:rsidR="00747BBF" w:rsidRDefault="00927A6E" w:rsidP="004107CF">
      <w:pPr>
        <w:pStyle w:val="Nagwek2"/>
      </w:pPr>
      <w:bookmarkStart w:id="83" w:name="_Toc197668431"/>
      <w:r>
        <w:t>System</w:t>
      </w:r>
      <w:r>
        <w:rPr>
          <w:spacing w:val="-9"/>
        </w:rPr>
        <w:t xml:space="preserve"> </w:t>
      </w:r>
      <w:r>
        <w:t>Elektronicznego</w:t>
      </w:r>
      <w:r>
        <w:rPr>
          <w:spacing w:val="-8"/>
        </w:rPr>
        <w:t xml:space="preserve"> </w:t>
      </w:r>
      <w:r>
        <w:t>Obiegu</w:t>
      </w:r>
      <w:r>
        <w:rPr>
          <w:spacing w:val="-7"/>
        </w:rPr>
        <w:t xml:space="preserve"> </w:t>
      </w:r>
      <w:r>
        <w:rPr>
          <w:spacing w:val="-2"/>
        </w:rPr>
        <w:t>dokumentów</w:t>
      </w:r>
      <w:bookmarkEnd w:id="83"/>
    </w:p>
    <w:p w14:paraId="00E8F33C" w14:textId="77777777" w:rsidR="00747BBF" w:rsidRDefault="00747BBF">
      <w:pPr>
        <w:pStyle w:val="Tekstpodstawowy"/>
        <w:rPr>
          <w:b/>
        </w:rPr>
      </w:pPr>
    </w:p>
    <w:p w14:paraId="03C7EB77" w14:textId="77777777" w:rsidR="00747BBF" w:rsidRDefault="00747BBF">
      <w:pPr>
        <w:pStyle w:val="Tekstpodstawowy"/>
        <w:spacing w:before="56"/>
        <w:rPr>
          <w:b/>
        </w:rPr>
      </w:pPr>
    </w:p>
    <w:p w14:paraId="27A0DD38" w14:textId="77777777" w:rsidR="00747BBF" w:rsidRDefault="00927A6E">
      <w:pPr>
        <w:pStyle w:val="Tekstpodstawowy"/>
        <w:spacing w:line="288" w:lineRule="auto"/>
        <w:ind w:left="141" w:right="420"/>
        <w:jc w:val="both"/>
      </w:pPr>
      <w:r>
        <w:t>Zamawiający wymaga kompleksowej integracji systemu z zakupionym w ramach postępowania systemem</w:t>
      </w:r>
      <w:r>
        <w:rPr>
          <w:spacing w:val="-5"/>
        </w:rPr>
        <w:t xml:space="preserve"> </w:t>
      </w:r>
      <w:r>
        <w:t>do</w:t>
      </w:r>
      <w:r>
        <w:rPr>
          <w:spacing w:val="-5"/>
        </w:rPr>
        <w:t xml:space="preserve"> </w:t>
      </w:r>
      <w:r>
        <w:t>Elektronicznego</w:t>
      </w:r>
      <w:r>
        <w:rPr>
          <w:spacing w:val="-3"/>
        </w:rPr>
        <w:t xml:space="preserve"> </w:t>
      </w:r>
      <w:r>
        <w:t>Obiegu</w:t>
      </w:r>
      <w:r>
        <w:rPr>
          <w:spacing w:val="-8"/>
        </w:rPr>
        <w:t xml:space="preserve"> </w:t>
      </w:r>
      <w:r>
        <w:t>Dokumentów.</w:t>
      </w:r>
      <w:r>
        <w:rPr>
          <w:spacing w:val="-9"/>
        </w:rPr>
        <w:t xml:space="preserve"> </w:t>
      </w:r>
      <w:r>
        <w:t>Wszelkie</w:t>
      </w:r>
      <w:r>
        <w:rPr>
          <w:spacing w:val="-7"/>
        </w:rPr>
        <w:t xml:space="preserve"> </w:t>
      </w:r>
      <w:r>
        <w:t>koszty</w:t>
      </w:r>
      <w:r>
        <w:rPr>
          <w:spacing w:val="-4"/>
        </w:rPr>
        <w:t xml:space="preserve"> </w:t>
      </w:r>
      <w:r>
        <w:t>integracji</w:t>
      </w:r>
      <w:r>
        <w:rPr>
          <w:spacing w:val="-4"/>
        </w:rPr>
        <w:t xml:space="preserve"> </w:t>
      </w:r>
      <w:r>
        <w:t>obciążają</w:t>
      </w:r>
      <w:r>
        <w:rPr>
          <w:spacing w:val="-5"/>
        </w:rPr>
        <w:t xml:space="preserve"> </w:t>
      </w:r>
      <w:r>
        <w:t>Wykonawcę. Integracja w zakresie modułu obsługi zamówień publicznych, modułu budżetowania (plan finansowy, plan zakupów itp.)</w:t>
      </w:r>
    </w:p>
    <w:p w14:paraId="61537A07" w14:textId="77777777" w:rsidR="00747BBF" w:rsidRDefault="00927A6E">
      <w:pPr>
        <w:pStyle w:val="Tekstpodstawowy"/>
        <w:spacing w:before="10" w:line="283" w:lineRule="auto"/>
        <w:ind w:left="151" w:right="422" w:hanging="10"/>
        <w:jc w:val="both"/>
      </w:pPr>
      <w:r>
        <w:t>Szczegółowy</w:t>
      </w:r>
      <w:r>
        <w:rPr>
          <w:spacing w:val="-7"/>
        </w:rPr>
        <w:t xml:space="preserve"> </w:t>
      </w:r>
      <w:r>
        <w:t>zakres</w:t>
      </w:r>
      <w:r>
        <w:rPr>
          <w:spacing w:val="-7"/>
        </w:rPr>
        <w:t xml:space="preserve"> </w:t>
      </w:r>
      <w:r>
        <w:t>danych</w:t>
      </w:r>
      <w:r>
        <w:rPr>
          <w:spacing w:val="-8"/>
        </w:rPr>
        <w:t xml:space="preserve"> </w:t>
      </w:r>
      <w:r>
        <w:t>wdrażanych</w:t>
      </w:r>
      <w:r>
        <w:rPr>
          <w:spacing w:val="-8"/>
        </w:rPr>
        <w:t xml:space="preserve"> </w:t>
      </w:r>
      <w:r>
        <w:t>w</w:t>
      </w:r>
      <w:r>
        <w:rPr>
          <w:spacing w:val="-7"/>
        </w:rPr>
        <w:t xml:space="preserve"> </w:t>
      </w:r>
      <w:r>
        <w:t>ramach</w:t>
      </w:r>
      <w:r>
        <w:rPr>
          <w:spacing w:val="-8"/>
        </w:rPr>
        <w:t xml:space="preserve"> </w:t>
      </w:r>
      <w:r>
        <w:t>postepowania</w:t>
      </w:r>
      <w:r>
        <w:rPr>
          <w:spacing w:val="-8"/>
        </w:rPr>
        <w:t xml:space="preserve"> </w:t>
      </w:r>
      <w:r>
        <w:t>zawiera</w:t>
      </w:r>
      <w:r>
        <w:rPr>
          <w:spacing w:val="-8"/>
        </w:rPr>
        <w:t xml:space="preserve"> </w:t>
      </w:r>
      <w:r>
        <w:t>dokument</w:t>
      </w:r>
      <w:r>
        <w:rPr>
          <w:spacing w:val="-8"/>
        </w:rPr>
        <w:t xml:space="preserve"> </w:t>
      </w:r>
      <w:r>
        <w:t>OPZ</w:t>
      </w:r>
      <w:r>
        <w:rPr>
          <w:spacing w:val="-8"/>
        </w:rPr>
        <w:t xml:space="preserve"> </w:t>
      </w:r>
      <w:r>
        <w:t>załączony</w:t>
      </w:r>
      <w:r>
        <w:rPr>
          <w:spacing w:val="-7"/>
        </w:rPr>
        <w:t xml:space="preserve"> </w:t>
      </w:r>
      <w:r>
        <w:t>do postepowania o wdrożenie EOD:</w:t>
      </w:r>
    </w:p>
    <w:p w14:paraId="5A7D406F" w14:textId="77777777" w:rsidR="00747BBF" w:rsidRDefault="00927A6E">
      <w:pPr>
        <w:spacing w:before="14" w:line="285" w:lineRule="auto"/>
        <w:ind w:left="151" w:right="851" w:hanging="10"/>
        <w:rPr>
          <w:b/>
        </w:rPr>
      </w:pPr>
      <w:hyperlink r:id="rId35">
        <w:r>
          <w:rPr>
            <w:b/>
            <w:color w:val="0462C1"/>
            <w:spacing w:val="-2"/>
            <w:u w:val="single" w:color="0462C1"/>
          </w:rPr>
          <w:t>https://e-propublico.pl/Ogloszenia/DokumentyZamowienia?przetargId=8e870067-5b8d-46e1-</w:t>
        </w:r>
      </w:hyperlink>
      <w:r>
        <w:rPr>
          <w:b/>
          <w:color w:val="0462C1"/>
          <w:spacing w:val="-2"/>
        </w:rPr>
        <w:t xml:space="preserve"> </w:t>
      </w:r>
      <w:hyperlink r:id="rId36">
        <w:r>
          <w:rPr>
            <w:b/>
            <w:color w:val="0462C1"/>
            <w:spacing w:val="-2"/>
            <w:u w:val="single" w:color="0462C1"/>
          </w:rPr>
          <w:t>a577-b25d22cd1a4b</w:t>
        </w:r>
      </w:hyperlink>
    </w:p>
    <w:p w14:paraId="121DDB69" w14:textId="77777777" w:rsidR="00747BBF" w:rsidRDefault="00747BBF">
      <w:pPr>
        <w:pStyle w:val="Tekstpodstawowy"/>
        <w:rPr>
          <w:b/>
        </w:rPr>
      </w:pPr>
    </w:p>
    <w:p w14:paraId="1E771301" w14:textId="77777777" w:rsidR="00747BBF" w:rsidRDefault="00747BBF">
      <w:pPr>
        <w:pStyle w:val="Tekstpodstawowy"/>
        <w:rPr>
          <w:b/>
        </w:rPr>
      </w:pPr>
    </w:p>
    <w:p w14:paraId="5920C841" w14:textId="77777777" w:rsidR="00747BBF" w:rsidRDefault="00747BBF">
      <w:pPr>
        <w:pStyle w:val="Tekstpodstawowy"/>
        <w:rPr>
          <w:b/>
        </w:rPr>
      </w:pPr>
    </w:p>
    <w:p w14:paraId="59AF5CF9" w14:textId="77777777" w:rsidR="00747BBF" w:rsidRDefault="00747BBF">
      <w:pPr>
        <w:pStyle w:val="Tekstpodstawowy"/>
        <w:spacing w:before="154"/>
        <w:rPr>
          <w:b/>
        </w:rPr>
      </w:pPr>
    </w:p>
    <w:p w14:paraId="378EA3DC" w14:textId="77777777" w:rsidR="00747BBF" w:rsidRDefault="00927A6E" w:rsidP="004107CF">
      <w:pPr>
        <w:pStyle w:val="Nagwek2"/>
      </w:pPr>
      <w:bookmarkStart w:id="84" w:name="_Toc197668432"/>
      <w:r>
        <w:t>Integracja</w:t>
      </w:r>
      <w:r>
        <w:rPr>
          <w:spacing w:val="-7"/>
        </w:rPr>
        <w:t xml:space="preserve"> </w:t>
      </w:r>
      <w:r>
        <w:t>z</w:t>
      </w:r>
      <w:r>
        <w:rPr>
          <w:spacing w:val="-6"/>
        </w:rPr>
        <w:t xml:space="preserve"> </w:t>
      </w:r>
      <w:r>
        <w:t>systemem</w:t>
      </w:r>
      <w:r>
        <w:rPr>
          <w:spacing w:val="-6"/>
        </w:rPr>
        <w:t xml:space="preserve"> </w:t>
      </w:r>
      <w:r>
        <w:rPr>
          <w:spacing w:val="-2"/>
        </w:rPr>
        <w:t>PACS/VNA</w:t>
      </w:r>
      <w:bookmarkEnd w:id="84"/>
    </w:p>
    <w:p w14:paraId="7630FBDF" w14:textId="77777777" w:rsidR="00747BBF" w:rsidRDefault="00747BBF">
      <w:pPr>
        <w:pStyle w:val="Tekstpodstawowy"/>
        <w:rPr>
          <w:b/>
        </w:rPr>
      </w:pPr>
    </w:p>
    <w:p w14:paraId="503B88C1" w14:textId="77777777" w:rsidR="00747BBF" w:rsidRDefault="00747BBF">
      <w:pPr>
        <w:pStyle w:val="Tekstpodstawowy"/>
        <w:spacing w:before="54"/>
        <w:rPr>
          <w:b/>
        </w:rPr>
      </w:pPr>
    </w:p>
    <w:p w14:paraId="16FA3FF0" w14:textId="77777777" w:rsidR="00747BBF" w:rsidRDefault="00927A6E">
      <w:pPr>
        <w:pStyle w:val="Tekstpodstawowy"/>
        <w:spacing w:line="285" w:lineRule="auto"/>
        <w:ind w:left="151" w:right="419" w:hanging="10"/>
        <w:jc w:val="both"/>
      </w:pPr>
      <w:r>
        <w:t xml:space="preserve">Zamawiający wymaga kompleksowej integracji systemu z zakupionym w ramach postępowania systemem PACS/VNA dostarczonym przez firmę </w:t>
      </w:r>
      <w:proofErr w:type="spellStart"/>
      <w:r>
        <w:t>Alteris</w:t>
      </w:r>
      <w:proofErr w:type="spellEnd"/>
      <w:r>
        <w:t xml:space="preserve"> – oprogramowanie firmy </w:t>
      </w:r>
      <w:proofErr w:type="spellStart"/>
      <w:r>
        <w:t>Radpont</w:t>
      </w:r>
      <w:proofErr w:type="spellEnd"/>
      <w:r>
        <w:t>. Oprogramowanie zostało dostarczone w ramach postępowania:</w:t>
      </w:r>
    </w:p>
    <w:p w14:paraId="19739C47" w14:textId="77777777" w:rsidR="00747BBF" w:rsidRDefault="00927A6E">
      <w:pPr>
        <w:spacing w:before="11" w:line="283" w:lineRule="auto"/>
        <w:ind w:left="151" w:right="892" w:hanging="10"/>
        <w:rPr>
          <w:b/>
        </w:rPr>
      </w:pPr>
      <w:hyperlink r:id="rId37">
        <w:r>
          <w:rPr>
            <w:b/>
            <w:color w:val="0462C1"/>
            <w:spacing w:val="-2"/>
            <w:u w:val="single" w:color="0462C1"/>
          </w:rPr>
          <w:t>https://e-propublico.pl/Ogloszenia/DokumentyZamowienia?przetargId=0ba82210-b590-4cce-</w:t>
        </w:r>
      </w:hyperlink>
      <w:r>
        <w:rPr>
          <w:b/>
          <w:color w:val="0462C1"/>
          <w:spacing w:val="-2"/>
        </w:rPr>
        <w:t xml:space="preserve"> </w:t>
      </w:r>
      <w:hyperlink r:id="rId38">
        <w:r>
          <w:rPr>
            <w:b/>
            <w:color w:val="0462C1"/>
            <w:spacing w:val="-2"/>
            <w:u w:val="single" w:color="0462C1"/>
          </w:rPr>
          <w:t>b18e-e61d4fad0ffd</w:t>
        </w:r>
      </w:hyperlink>
    </w:p>
    <w:p w14:paraId="033F0B37" w14:textId="77777777" w:rsidR="00747BBF" w:rsidRDefault="00927A6E" w:rsidP="004107CF">
      <w:pPr>
        <w:pStyle w:val="Nagwek2"/>
      </w:pPr>
      <w:bookmarkStart w:id="85" w:name="_Toc197668433"/>
      <w:r>
        <w:t>System</w:t>
      </w:r>
      <w:r>
        <w:rPr>
          <w:spacing w:val="-8"/>
        </w:rPr>
        <w:t xml:space="preserve"> </w:t>
      </w:r>
      <w:r>
        <w:t>sztucznej</w:t>
      </w:r>
      <w:r>
        <w:rPr>
          <w:spacing w:val="-6"/>
        </w:rPr>
        <w:t xml:space="preserve"> </w:t>
      </w:r>
      <w:r>
        <w:rPr>
          <w:spacing w:val="-2"/>
        </w:rPr>
        <w:t>inteligencji</w:t>
      </w:r>
      <w:bookmarkEnd w:id="85"/>
    </w:p>
    <w:p w14:paraId="249DF208" w14:textId="77777777" w:rsidR="00747BBF" w:rsidRDefault="00927A6E">
      <w:pPr>
        <w:pStyle w:val="Tekstpodstawowy"/>
        <w:spacing w:before="262"/>
        <w:ind w:left="141"/>
      </w:pPr>
      <w:r>
        <w:t>System</w:t>
      </w:r>
      <w:r>
        <w:rPr>
          <w:spacing w:val="-2"/>
        </w:rPr>
        <w:t xml:space="preserve"> </w:t>
      </w:r>
      <w:r>
        <w:t>AI</w:t>
      </w:r>
      <w:r>
        <w:rPr>
          <w:spacing w:val="-5"/>
        </w:rPr>
        <w:t xml:space="preserve"> </w:t>
      </w:r>
      <w:r>
        <w:t>w</w:t>
      </w:r>
      <w:r>
        <w:rPr>
          <w:spacing w:val="-2"/>
        </w:rPr>
        <w:t xml:space="preserve"> </w:t>
      </w:r>
      <w:r>
        <w:t>badaniach</w:t>
      </w:r>
      <w:r>
        <w:rPr>
          <w:spacing w:val="-4"/>
        </w:rPr>
        <w:t xml:space="preserve"> </w:t>
      </w:r>
      <w:r>
        <w:rPr>
          <w:spacing w:val="-2"/>
        </w:rPr>
        <w:t>radiologicznych</w:t>
      </w:r>
    </w:p>
    <w:p w14:paraId="5A5AE776" w14:textId="77777777" w:rsidR="00747BBF" w:rsidRDefault="00747BBF">
      <w:pPr>
        <w:pStyle w:val="Tekstpodstawowy"/>
        <w:spacing w:before="148"/>
        <w:rPr>
          <w:sz w:val="20"/>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3"/>
        <w:gridCol w:w="8536"/>
      </w:tblGrid>
      <w:tr w:rsidR="00747BBF" w14:paraId="4997289B" w14:textId="77777777">
        <w:trPr>
          <w:trHeight w:val="647"/>
        </w:trPr>
        <w:tc>
          <w:tcPr>
            <w:tcW w:w="533" w:type="dxa"/>
            <w:shd w:val="clear" w:color="auto" w:fill="D0CECE"/>
          </w:tcPr>
          <w:p w14:paraId="6C6E8071" w14:textId="77777777" w:rsidR="00747BBF" w:rsidRDefault="00927A6E">
            <w:pPr>
              <w:pStyle w:val="TableParagraph"/>
            </w:pPr>
            <w:r>
              <w:rPr>
                <w:spacing w:val="-5"/>
              </w:rPr>
              <w:t>Lp.</w:t>
            </w:r>
          </w:p>
        </w:tc>
        <w:tc>
          <w:tcPr>
            <w:tcW w:w="8536" w:type="dxa"/>
            <w:shd w:val="clear" w:color="auto" w:fill="D0CECE"/>
          </w:tcPr>
          <w:p w14:paraId="66426270" w14:textId="77777777" w:rsidR="00747BBF" w:rsidRDefault="00927A6E">
            <w:pPr>
              <w:pStyle w:val="TableParagraph"/>
            </w:pPr>
            <w:r>
              <w:t>System</w:t>
            </w:r>
            <w:r>
              <w:rPr>
                <w:spacing w:val="27"/>
              </w:rPr>
              <w:t xml:space="preserve"> </w:t>
            </w:r>
            <w:r>
              <w:t>wspomagający</w:t>
            </w:r>
            <w:r>
              <w:rPr>
                <w:spacing w:val="28"/>
              </w:rPr>
              <w:t xml:space="preserve"> </w:t>
            </w:r>
            <w:r>
              <w:t>interpretację</w:t>
            </w:r>
            <w:r>
              <w:rPr>
                <w:spacing w:val="29"/>
              </w:rPr>
              <w:t xml:space="preserve"> </w:t>
            </w:r>
            <w:r>
              <w:t>badań</w:t>
            </w:r>
            <w:r>
              <w:rPr>
                <w:spacing w:val="26"/>
              </w:rPr>
              <w:t xml:space="preserve"> </w:t>
            </w:r>
            <w:r>
              <w:t>obrazowych</w:t>
            </w:r>
            <w:r>
              <w:rPr>
                <w:spacing w:val="29"/>
              </w:rPr>
              <w:t xml:space="preserve"> </w:t>
            </w:r>
            <w:r>
              <w:t>tomografii</w:t>
            </w:r>
            <w:r>
              <w:rPr>
                <w:spacing w:val="25"/>
              </w:rPr>
              <w:t xml:space="preserve"> </w:t>
            </w:r>
            <w:r>
              <w:t>komputerowej</w:t>
            </w:r>
            <w:r>
              <w:rPr>
                <w:spacing w:val="29"/>
              </w:rPr>
              <w:t xml:space="preserve"> </w:t>
            </w:r>
            <w:r>
              <w:t>głowy</w:t>
            </w:r>
            <w:r>
              <w:rPr>
                <w:spacing w:val="28"/>
              </w:rPr>
              <w:t xml:space="preserve"> </w:t>
            </w:r>
            <w:r>
              <w:rPr>
                <w:spacing w:val="-10"/>
              </w:rPr>
              <w:t>z</w:t>
            </w:r>
          </w:p>
          <w:p w14:paraId="1BC75867" w14:textId="77777777" w:rsidR="00747BBF" w:rsidRDefault="00927A6E">
            <w:pPr>
              <w:pStyle w:val="TableParagraph"/>
              <w:spacing w:before="50" w:line="240" w:lineRule="auto"/>
              <w:ind w:left="117"/>
            </w:pPr>
            <w:r>
              <w:t>wykorzystaniem</w:t>
            </w:r>
            <w:r>
              <w:rPr>
                <w:spacing w:val="-6"/>
              </w:rPr>
              <w:t xml:space="preserve"> </w:t>
            </w:r>
            <w:r>
              <w:t>metod</w:t>
            </w:r>
            <w:r>
              <w:rPr>
                <w:spacing w:val="-6"/>
              </w:rPr>
              <w:t xml:space="preserve"> </w:t>
            </w:r>
            <w:r>
              <w:t>uczenia</w:t>
            </w:r>
            <w:r>
              <w:rPr>
                <w:spacing w:val="-4"/>
              </w:rPr>
              <w:t xml:space="preserve"> </w:t>
            </w:r>
            <w:r>
              <w:rPr>
                <w:spacing w:val="-2"/>
              </w:rPr>
              <w:t>maszynowego.</w:t>
            </w:r>
          </w:p>
        </w:tc>
      </w:tr>
      <w:tr w:rsidR="00747BBF" w14:paraId="049D5B2F" w14:textId="77777777">
        <w:trPr>
          <w:trHeight w:val="650"/>
        </w:trPr>
        <w:tc>
          <w:tcPr>
            <w:tcW w:w="533" w:type="dxa"/>
          </w:tcPr>
          <w:p w14:paraId="46FD9D32" w14:textId="77777777" w:rsidR="00747BBF" w:rsidRDefault="00927A6E">
            <w:pPr>
              <w:pStyle w:val="TableParagraph"/>
              <w:spacing w:before="1" w:line="240" w:lineRule="auto"/>
            </w:pPr>
            <w:r>
              <w:rPr>
                <w:spacing w:val="-10"/>
              </w:rPr>
              <w:t>1</w:t>
            </w:r>
          </w:p>
        </w:tc>
        <w:tc>
          <w:tcPr>
            <w:tcW w:w="8536" w:type="dxa"/>
          </w:tcPr>
          <w:p w14:paraId="0A846DAB" w14:textId="77777777" w:rsidR="00747BBF" w:rsidRDefault="00927A6E">
            <w:pPr>
              <w:pStyle w:val="TableParagraph"/>
              <w:spacing w:before="1" w:line="240" w:lineRule="auto"/>
            </w:pPr>
            <w:r>
              <w:t>System</w:t>
            </w:r>
            <w:r>
              <w:rPr>
                <w:spacing w:val="27"/>
              </w:rPr>
              <w:t xml:space="preserve"> </w:t>
            </w:r>
            <w:r>
              <w:t>wspomagający</w:t>
            </w:r>
            <w:r>
              <w:rPr>
                <w:spacing w:val="27"/>
              </w:rPr>
              <w:t xml:space="preserve"> </w:t>
            </w:r>
            <w:r>
              <w:t>interpretację</w:t>
            </w:r>
            <w:r>
              <w:rPr>
                <w:spacing w:val="29"/>
              </w:rPr>
              <w:t xml:space="preserve"> </w:t>
            </w:r>
            <w:r>
              <w:t>badań</w:t>
            </w:r>
            <w:r>
              <w:rPr>
                <w:spacing w:val="26"/>
              </w:rPr>
              <w:t xml:space="preserve"> </w:t>
            </w:r>
            <w:r>
              <w:t>obrazowych</w:t>
            </w:r>
            <w:r>
              <w:rPr>
                <w:spacing w:val="28"/>
              </w:rPr>
              <w:t xml:space="preserve"> </w:t>
            </w:r>
            <w:r>
              <w:t>tomografii</w:t>
            </w:r>
            <w:r>
              <w:rPr>
                <w:spacing w:val="26"/>
              </w:rPr>
              <w:t xml:space="preserve"> </w:t>
            </w:r>
            <w:r>
              <w:t>komputerowej</w:t>
            </w:r>
            <w:r>
              <w:rPr>
                <w:spacing w:val="28"/>
              </w:rPr>
              <w:t xml:space="preserve"> </w:t>
            </w:r>
            <w:r>
              <w:t>głowy</w:t>
            </w:r>
            <w:r>
              <w:rPr>
                <w:spacing w:val="28"/>
              </w:rPr>
              <w:t xml:space="preserve"> </w:t>
            </w:r>
            <w:r>
              <w:rPr>
                <w:spacing w:val="-10"/>
              </w:rPr>
              <w:t>z</w:t>
            </w:r>
          </w:p>
          <w:p w14:paraId="156FFF2F" w14:textId="77777777" w:rsidR="00747BBF" w:rsidRDefault="00927A6E">
            <w:pPr>
              <w:pStyle w:val="TableParagraph"/>
              <w:spacing w:before="48" w:line="240" w:lineRule="auto"/>
              <w:ind w:left="117"/>
            </w:pPr>
            <w:r>
              <w:t>wykorzystaniem</w:t>
            </w:r>
            <w:r>
              <w:rPr>
                <w:spacing w:val="-6"/>
              </w:rPr>
              <w:t xml:space="preserve"> </w:t>
            </w:r>
            <w:r>
              <w:t>metod</w:t>
            </w:r>
            <w:r>
              <w:rPr>
                <w:spacing w:val="-6"/>
              </w:rPr>
              <w:t xml:space="preserve"> </w:t>
            </w:r>
            <w:r>
              <w:t>uczenia</w:t>
            </w:r>
            <w:r>
              <w:rPr>
                <w:spacing w:val="-4"/>
              </w:rPr>
              <w:t xml:space="preserve"> </w:t>
            </w:r>
            <w:r>
              <w:rPr>
                <w:spacing w:val="-2"/>
              </w:rPr>
              <w:t>maszynowego.</w:t>
            </w:r>
          </w:p>
        </w:tc>
      </w:tr>
      <w:tr w:rsidR="00747BBF" w14:paraId="33C92B73" w14:textId="77777777">
        <w:trPr>
          <w:trHeight w:val="966"/>
        </w:trPr>
        <w:tc>
          <w:tcPr>
            <w:tcW w:w="533" w:type="dxa"/>
          </w:tcPr>
          <w:p w14:paraId="23BFDAE4" w14:textId="77777777" w:rsidR="00747BBF" w:rsidRDefault="00927A6E">
            <w:pPr>
              <w:pStyle w:val="TableParagraph"/>
            </w:pPr>
            <w:r>
              <w:rPr>
                <w:spacing w:val="-10"/>
              </w:rPr>
              <w:t>2</w:t>
            </w:r>
          </w:p>
        </w:tc>
        <w:tc>
          <w:tcPr>
            <w:tcW w:w="8536" w:type="dxa"/>
          </w:tcPr>
          <w:p w14:paraId="123D14E1" w14:textId="77777777" w:rsidR="00747BBF" w:rsidRDefault="00927A6E">
            <w:pPr>
              <w:pStyle w:val="TableParagraph"/>
              <w:ind w:left="117" w:hanging="10"/>
            </w:pPr>
            <w:r>
              <w:t>System</w:t>
            </w:r>
            <w:r>
              <w:rPr>
                <w:spacing w:val="67"/>
              </w:rPr>
              <w:t xml:space="preserve"> </w:t>
            </w:r>
            <w:r>
              <w:t>wspomagający</w:t>
            </w:r>
            <w:r>
              <w:rPr>
                <w:spacing w:val="69"/>
              </w:rPr>
              <w:t xml:space="preserve"> </w:t>
            </w:r>
            <w:r>
              <w:t>szybkie</w:t>
            </w:r>
            <w:r>
              <w:rPr>
                <w:spacing w:val="68"/>
              </w:rPr>
              <w:t xml:space="preserve"> </w:t>
            </w:r>
            <w:r>
              <w:t>potwierdzenie</w:t>
            </w:r>
            <w:r>
              <w:rPr>
                <w:spacing w:val="72"/>
              </w:rPr>
              <w:t xml:space="preserve"> </w:t>
            </w:r>
            <w:r>
              <w:t>lub</w:t>
            </w:r>
            <w:r>
              <w:rPr>
                <w:spacing w:val="67"/>
              </w:rPr>
              <w:t xml:space="preserve"> </w:t>
            </w:r>
            <w:r>
              <w:t>wykluczenie</w:t>
            </w:r>
            <w:r>
              <w:rPr>
                <w:spacing w:val="71"/>
              </w:rPr>
              <w:t xml:space="preserve"> </w:t>
            </w:r>
            <w:r>
              <w:t>stanów</w:t>
            </w:r>
            <w:r>
              <w:rPr>
                <w:spacing w:val="69"/>
              </w:rPr>
              <w:t xml:space="preserve"> </w:t>
            </w:r>
            <w:r>
              <w:t>zagrożenia</w:t>
            </w:r>
            <w:r>
              <w:rPr>
                <w:spacing w:val="71"/>
              </w:rPr>
              <w:t xml:space="preserve"> </w:t>
            </w:r>
            <w:r>
              <w:rPr>
                <w:spacing w:val="-2"/>
              </w:rPr>
              <w:t>życia</w:t>
            </w:r>
          </w:p>
          <w:p w14:paraId="4C56AA1E" w14:textId="77777777" w:rsidR="00747BBF" w:rsidRDefault="00927A6E">
            <w:pPr>
              <w:pStyle w:val="TableParagraph"/>
              <w:spacing w:line="320" w:lineRule="atLeast"/>
              <w:ind w:left="117"/>
            </w:pPr>
            <w:r>
              <w:t>widocznych w obrazach tomografii komputerowej bez środka cieniującego (w szczególności krwawień śródmózgowych)</w:t>
            </w:r>
          </w:p>
        </w:tc>
      </w:tr>
      <w:tr w:rsidR="00747BBF" w14:paraId="0580C94A" w14:textId="77777777">
        <w:trPr>
          <w:trHeight w:val="969"/>
        </w:trPr>
        <w:tc>
          <w:tcPr>
            <w:tcW w:w="533" w:type="dxa"/>
          </w:tcPr>
          <w:p w14:paraId="4794997E" w14:textId="77777777" w:rsidR="00747BBF" w:rsidRDefault="00927A6E">
            <w:pPr>
              <w:pStyle w:val="TableParagraph"/>
            </w:pPr>
            <w:r>
              <w:rPr>
                <w:spacing w:val="-10"/>
              </w:rPr>
              <w:t>3</w:t>
            </w:r>
          </w:p>
        </w:tc>
        <w:tc>
          <w:tcPr>
            <w:tcW w:w="8536" w:type="dxa"/>
          </w:tcPr>
          <w:p w14:paraId="2AD151E3" w14:textId="77777777" w:rsidR="00747BBF" w:rsidRDefault="00927A6E">
            <w:pPr>
              <w:pStyle w:val="TableParagraph"/>
              <w:ind w:left="117" w:hanging="10"/>
            </w:pPr>
            <w:r>
              <w:t>System</w:t>
            </w:r>
            <w:r>
              <w:rPr>
                <w:spacing w:val="61"/>
                <w:w w:val="150"/>
              </w:rPr>
              <w:t xml:space="preserve"> </w:t>
            </w:r>
            <w:r>
              <w:t>prezentuje</w:t>
            </w:r>
            <w:r>
              <w:rPr>
                <w:spacing w:val="61"/>
                <w:w w:val="150"/>
              </w:rPr>
              <w:t xml:space="preserve"> </w:t>
            </w:r>
            <w:r>
              <w:t>wizualizację</w:t>
            </w:r>
            <w:r>
              <w:rPr>
                <w:spacing w:val="64"/>
                <w:w w:val="150"/>
              </w:rPr>
              <w:t xml:space="preserve"> </w:t>
            </w:r>
            <w:r>
              <w:t>lokalizacji</w:t>
            </w:r>
            <w:r>
              <w:rPr>
                <w:spacing w:val="60"/>
                <w:w w:val="150"/>
              </w:rPr>
              <w:t xml:space="preserve"> </w:t>
            </w:r>
            <w:r>
              <w:t>zmian</w:t>
            </w:r>
            <w:r>
              <w:rPr>
                <w:spacing w:val="57"/>
                <w:w w:val="150"/>
              </w:rPr>
              <w:t xml:space="preserve"> </w:t>
            </w:r>
            <w:r>
              <w:t>w</w:t>
            </w:r>
            <w:r>
              <w:rPr>
                <w:spacing w:val="64"/>
                <w:w w:val="150"/>
              </w:rPr>
              <w:t xml:space="preserve"> </w:t>
            </w:r>
            <w:r>
              <w:t>celu</w:t>
            </w:r>
            <w:r>
              <w:rPr>
                <w:spacing w:val="61"/>
                <w:w w:val="150"/>
              </w:rPr>
              <w:t xml:space="preserve"> </w:t>
            </w:r>
            <w:r>
              <w:t>szybkiego</w:t>
            </w:r>
            <w:r>
              <w:rPr>
                <w:spacing w:val="61"/>
                <w:w w:val="150"/>
              </w:rPr>
              <w:t xml:space="preserve"> </w:t>
            </w:r>
            <w:r>
              <w:t>potwierdzenie</w:t>
            </w:r>
            <w:r>
              <w:rPr>
                <w:spacing w:val="64"/>
                <w:w w:val="150"/>
              </w:rPr>
              <w:t xml:space="preserve"> </w:t>
            </w:r>
            <w:r>
              <w:rPr>
                <w:spacing w:val="-5"/>
              </w:rPr>
              <w:t>lub</w:t>
            </w:r>
          </w:p>
          <w:p w14:paraId="3B3F4682" w14:textId="77777777" w:rsidR="00747BBF" w:rsidRDefault="00927A6E">
            <w:pPr>
              <w:pStyle w:val="TableParagraph"/>
              <w:spacing w:line="320" w:lineRule="atLeast"/>
              <w:ind w:left="117" w:right="97"/>
            </w:pPr>
            <w:r>
              <w:t>wykluczenie</w:t>
            </w:r>
            <w:r>
              <w:rPr>
                <w:spacing w:val="-13"/>
              </w:rPr>
              <w:t xml:space="preserve"> </w:t>
            </w:r>
            <w:r>
              <w:t>krwawień</w:t>
            </w:r>
            <w:r>
              <w:rPr>
                <w:spacing w:val="-12"/>
              </w:rPr>
              <w:t xml:space="preserve"> </w:t>
            </w:r>
            <w:r>
              <w:t>śródmózgowych</w:t>
            </w:r>
            <w:r>
              <w:rPr>
                <w:spacing w:val="-13"/>
              </w:rPr>
              <w:t xml:space="preserve"> </w:t>
            </w:r>
            <w:r>
              <w:t>widocznych</w:t>
            </w:r>
            <w:r>
              <w:rPr>
                <w:spacing w:val="-15"/>
              </w:rPr>
              <w:t xml:space="preserve"> </w:t>
            </w:r>
            <w:r>
              <w:t>w</w:t>
            </w:r>
            <w:r>
              <w:rPr>
                <w:spacing w:val="-14"/>
              </w:rPr>
              <w:t xml:space="preserve"> </w:t>
            </w:r>
            <w:r>
              <w:t>obrazach</w:t>
            </w:r>
            <w:r>
              <w:rPr>
                <w:spacing w:val="-13"/>
              </w:rPr>
              <w:t xml:space="preserve"> </w:t>
            </w:r>
            <w:r>
              <w:t>tomografii</w:t>
            </w:r>
            <w:r>
              <w:rPr>
                <w:spacing w:val="-12"/>
              </w:rPr>
              <w:t xml:space="preserve"> </w:t>
            </w:r>
            <w:r>
              <w:t>komputerowej</w:t>
            </w:r>
            <w:r>
              <w:rPr>
                <w:spacing w:val="-13"/>
              </w:rPr>
              <w:t xml:space="preserve"> </w:t>
            </w:r>
            <w:r>
              <w:t>bez środka cieniującego</w:t>
            </w:r>
          </w:p>
        </w:tc>
      </w:tr>
      <w:tr w:rsidR="00747BBF" w14:paraId="15B53A35" w14:textId="77777777">
        <w:trPr>
          <w:trHeight w:val="648"/>
        </w:trPr>
        <w:tc>
          <w:tcPr>
            <w:tcW w:w="533" w:type="dxa"/>
          </w:tcPr>
          <w:p w14:paraId="38B6CA1D" w14:textId="77777777" w:rsidR="00747BBF" w:rsidRDefault="00927A6E">
            <w:pPr>
              <w:pStyle w:val="TableParagraph"/>
            </w:pPr>
            <w:r>
              <w:rPr>
                <w:spacing w:val="-10"/>
              </w:rPr>
              <w:t>4</w:t>
            </w:r>
          </w:p>
        </w:tc>
        <w:tc>
          <w:tcPr>
            <w:tcW w:w="8536" w:type="dxa"/>
          </w:tcPr>
          <w:p w14:paraId="57749725" w14:textId="77777777" w:rsidR="00747BBF" w:rsidRDefault="00927A6E">
            <w:pPr>
              <w:pStyle w:val="TableParagraph"/>
            </w:pPr>
            <w:r>
              <w:t>Prezentacja</w:t>
            </w:r>
            <w:r>
              <w:rPr>
                <w:spacing w:val="26"/>
              </w:rPr>
              <w:t xml:space="preserve"> </w:t>
            </w:r>
            <w:r>
              <w:t>wyniku</w:t>
            </w:r>
            <w:r>
              <w:rPr>
                <w:spacing w:val="25"/>
              </w:rPr>
              <w:t xml:space="preserve"> </w:t>
            </w:r>
            <w:r>
              <w:t>w</w:t>
            </w:r>
            <w:r>
              <w:rPr>
                <w:spacing w:val="28"/>
              </w:rPr>
              <w:t xml:space="preserve"> </w:t>
            </w:r>
            <w:r>
              <w:t>prostej,</w:t>
            </w:r>
            <w:r>
              <w:rPr>
                <w:spacing w:val="28"/>
              </w:rPr>
              <w:t xml:space="preserve"> </w:t>
            </w:r>
            <w:r>
              <w:t>jednoznacznej</w:t>
            </w:r>
            <w:r>
              <w:rPr>
                <w:spacing w:val="28"/>
              </w:rPr>
              <w:t xml:space="preserve"> </w:t>
            </w:r>
            <w:r>
              <w:t>formie</w:t>
            </w:r>
            <w:r>
              <w:rPr>
                <w:spacing w:val="25"/>
              </w:rPr>
              <w:t xml:space="preserve"> </w:t>
            </w:r>
            <w:r>
              <w:t>graficznej,</w:t>
            </w:r>
            <w:r>
              <w:rPr>
                <w:spacing w:val="28"/>
              </w:rPr>
              <w:t xml:space="preserve"> </w:t>
            </w:r>
            <w:r>
              <w:t>dostępna</w:t>
            </w:r>
            <w:r>
              <w:rPr>
                <w:spacing w:val="28"/>
              </w:rPr>
              <w:t xml:space="preserve"> </w:t>
            </w:r>
            <w:r>
              <w:t>w</w:t>
            </w:r>
            <w:r>
              <w:rPr>
                <w:spacing w:val="27"/>
              </w:rPr>
              <w:t xml:space="preserve"> </w:t>
            </w:r>
            <w:r>
              <w:rPr>
                <w:spacing w:val="-2"/>
              </w:rPr>
              <w:t>automatyczny</w:t>
            </w:r>
          </w:p>
          <w:p w14:paraId="2ED753C3" w14:textId="77777777" w:rsidR="00747BBF" w:rsidRDefault="00927A6E">
            <w:pPr>
              <w:pStyle w:val="TableParagraph"/>
              <w:spacing w:before="51" w:line="240" w:lineRule="auto"/>
              <w:ind w:left="117"/>
            </w:pPr>
            <w:r>
              <w:t>sposób</w:t>
            </w:r>
            <w:r>
              <w:rPr>
                <w:spacing w:val="-8"/>
              </w:rPr>
              <w:t xml:space="preserve"> </w:t>
            </w:r>
            <w:r>
              <w:t>w</w:t>
            </w:r>
            <w:r>
              <w:rPr>
                <w:spacing w:val="-2"/>
              </w:rPr>
              <w:t xml:space="preserve"> </w:t>
            </w:r>
            <w:r>
              <w:t>systemie</w:t>
            </w:r>
            <w:r>
              <w:rPr>
                <w:spacing w:val="-4"/>
              </w:rPr>
              <w:t xml:space="preserve"> </w:t>
            </w:r>
            <w:r>
              <w:t>i/lub</w:t>
            </w:r>
            <w:r>
              <w:rPr>
                <w:spacing w:val="-4"/>
              </w:rPr>
              <w:t xml:space="preserve"> </w:t>
            </w:r>
            <w:r>
              <w:t>stacji</w:t>
            </w:r>
            <w:r>
              <w:rPr>
                <w:spacing w:val="-2"/>
              </w:rPr>
              <w:t xml:space="preserve"> diagnostycznej.</w:t>
            </w:r>
          </w:p>
        </w:tc>
      </w:tr>
      <w:tr w:rsidR="00747BBF" w14:paraId="21477D6C" w14:textId="77777777">
        <w:trPr>
          <w:trHeight w:val="330"/>
        </w:trPr>
        <w:tc>
          <w:tcPr>
            <w:tcW w:w="533" w:type="dxa"/>
          </w:tcPr>
          <w:p w14:paraId="6486B8FA" w14:textId="77777777" w:rsidR="00747BBF" w:rsidRDefault="00927A6E">
            <w:pPr>
              <w:pStyle w:val="TableParagraph"/>
            </w:pPr>
            <w:r>
              <w:rPr>
                <w:spacing w:val="-10"/>
              </w:rPr>
              <w:t>5</w:t>
            </w:r>
          </w:p>
        </w:tc>
        <w:tc>
          <w:tcPr>
            <w:tcW w:w="8536" w:type="dxa"/>
          </w:tcPr>
          <w:p w14:paraId="1F7331BA" w14:textId="77777777" w:rsidR="00747BBF" w:rsidRDefault="00927A6E">
            <w:pPr>
              <w:pStyle w:val="TableParagraph"/>
            </w:pPr>
            <w:r>
              <w:t>Możliwość</w:t>
            </w:r>
            <w:r>
              <w:rPr>
                <w:spacing w:val="-8"/>
              </w:rPr>
              <w:t xml:space="preserve"> </w:t>
            </w:r>
            <w:r>
              <w:t>integracji</w:t>
            </w:r>
            <w:r>
              <w:rPr>
                <w:spacing w:val="-5"/>
              </w:rPr>
              <w:t xml:space="preserve"> </w:t>
            </w:r>
            <w:r>
              <w:t>z</w:t>
            </w:r>
            <w:r>
              <w:rPr>
                <w:spacing w:val="-5"/>
              </w:rPr>
              <w:t xml:space="preserve"> </w:t>
            </w:r>
            <w:r>
              <w:t>systemami</w:t>
            </w:r>
            <w:r>
              <w:rPr>
                <w:spacing w:val="-5"/>
              </w:rPr>
              <w:t xml:space="preserve"> </w:t>
            </w:r>
            <w:r>
              <w:t>poprzez</w:t>
            </w:r>
            <w:r>
              <w:rPr>
                <w:spacing w:val="-5"/>
              </w:rPr>
              <w:t xml:space="preserve"> </w:t>
            </w:r>
            <w:r>
              <w:t>dedykowane</w:t>
            </w:r>
            <w:r>
              <w:rPr>
                <w:spacing w:val="-4"/>
              </w:rPr>
              <w:t xml:space="preserve"> API.</w:t>
            </w:r>
          </w:p>
        </w:tc>
      </w:tr>
      <w:tr w:rsidR="00747BBF" w14:paraId="51085524" w14:textId="77777777">
        <w:trPr>
          <w:trHeight w:val="1285"/>
        </w:trPr>
        <w:tc>
          <w:tcPr>
            <w:tcW w:w="533" w:type="dxa"/>
          </w:tcPr>
          <w:p w14:paraId="4EA34B56" w14:textId="77777777" w:rsidR="00747BBF" w:rsidRDefault="00927A6E">
            <w:pPr>
              <w:pStyle w:val="TableParagraph"/>
            </w:pPr>
            <w:r>
              <w:rPr>
                <w:spacing w:val="-10"/>
              </w:rPr>
              <w:t>6</w:t>
            </w:r>
          </w:p>
        </w:tc>
        <w:tc>
          <w:tcPr>
            <w:tcW w:w="8536" w:type="dxa"/>
          </w:tcPr>
          <w:p w14:paraId="698DF76F" w14:textId="77777777" w:rsidR="00747BBF" w:rsidRDefault="00927A6E">
            <w:pPr>
              <w:pStyle w:val="TableParagraph"/>
              <w:spacing w:line="285" w:lineRule="auto"/>
              <w:ind w:left="117" w:right="94" w:hanging="10"/>
              <w:jc w:val="both"/>
            </w:pPr>
            <w:r>
              <w:t>System rozpoznaje klasę krwawienie z wysoką czułością (min. 0,85) i swoistością (min. 0,99) oraz</w:t>
            </w:r>
            <w:r>
              <w:rPr>
                <w:spacing w:val="-13"/>
              </w:rPr>
              <w:t xml:space="preserve"> </w:t>
            </w:r>
            <w:r>
              <w:t>dodatkowo</w:t>
            </w:r>
            <w:r>
              <w:rPr>
                <w:spacing w:val="-12"/>
              </w:rPr>
              <w:t xml:space="preserve"> </w:t>
            </w:r>
            <w:r>
              <w:t>rozpoznaje</w:t>
            </w:r>
            <w:r>
              <w:rPr>
                <w:spacing w:val="-13"/>
              </w:rPr>
              <w:t xml:space="preserve"> </w:t>
            </w:r>
            <w:r>
              <w:t>podklasy:</w:t>
            </w:r>
            <w:r>
              <w:rPr>
                <w:spacing w:val="-12"/>
              </w:rPr>
              <w:t xml:space="preserve"> </w:t>
            </w:r>
            <w:r>
              <w:t>Krwiak</w:t>
            </w:r>
            <w:r>
              <w:rPr>
                <w:spacing w:val="-13"/>
              </w:rPr>
              <w:t xml:space="preserve"> </w:t>
            </w:r>
            <w:r>
              <w:t>przymózgowy,</w:t>
            </w:r>
            <w:r>
              <w:rPr>
                <w:spacing w:val="-12"/>
              </w:rPr>
              <w:t xml:space="preserve"> </w:t>
            </w:r>
            <w:r>
              <w:t>Krwiak</w:t>
            </w:r>
            <w:r>
              <w:rPr>
                <w:spacing w:val="-13"/>
              </w:rPr>
              <w:t xml:space="preserve"> </w:t>
            </w:r>
            <w:r>
              <w:t>nadtwardówkowy,</w:t>
            </w:r>
            <w:r>
              <w:rPr>
                <w:spacing w:val="-12"/>
              </w:rPr>
              <w:t xml:space="preserve"> </w:t>
            </w:r>
            <w:r>
              <w:t>Krwiak podtwardówkowy,</w:t>
            </w:r>
            <w:r>
              <w:rPr>
                <w:spacing w:val="79"/>
                <w:w w:val="150"/>
              </w:rPr>
              <w:t xml:space="preserve"> </w:t>
            </w:r>
            <w:r>
              <w:t>Krwotok</w:t>
            </w:r>
            <w:r>
              <w:rPr>
                <w:spacing w:val="28"/>
              </w:rPr>
              <w:t xml:space="preserve">  </w:t>
            </w:r>
            <w:r>
              <w:t>podpajęczynówkowy,</w:t>
            </w:r>
            <w:r>
              <w:rPr>
                <w:spacing w:val="27"/>
              </w:rPr>
              <w:t xml:space="preserve">  </w:t>
            </w:r>
            <w:r>
              <w:t>Krwotok</w:t>
            </w:r>
            <w:r>
              <w:rPr>
                <w:spacing w:val="29"/>
              </w:rPr>
              <w:t xml:space="preserve">  </w:t>
            </w:r>
            <w:r>
              <w:t>śródmózgowy,</w:t>
            </w:r>
            <w:r>
              <w:rPr>
                <w:spacing w:val="28"/>
              </w:rPr>
              <w:t xml:space="preserve">  </w:t>
            </w:r>
            <w:r>
              <w:t>Krwotok</w:t>
            </w:r>
            <w:r>
              <w:rPr>
                <w:spacing w:val="29"/>
              </w:rPr>
              <w:t xml:space="preserve">  </w:t>
            </w:r>
            <w:r>
              <w:rPr>
                <w:spacing w:val="-10"/>
              </w:rPr>
              <w:t>w</w:t>
            </w:r>
          </w:p>
          <w:p w14:paraId="065A4B53" w14:textId="77777777" w:rsidR="00747BBF" w:rsidRDefault="00927A6E">
            <w:pPr>
              <w:pStyle w:val="TableParagraph"/>
              <w:spacing w:line="267" w:lineRule="exact"/>
              <w:ind w:left="117"/>
              <w:jc w:val="both"/>
            </w:pPr>
            <w:r>
              <w:t>układzie</w:t>
            </w:r>
            <w:r>
              <w:rPr>
                <w:spacing w:val="-4"/>
              </w:rPr>
              <w:t xml:space="preserve"> </w:t>
            </w:r>
            <w:r>
              <w:rPr>
                <w:spacing w:val="-2"/>
              </w:rPr>
              <w:t>komorowym</w:t>
            </w:r>
          </w:p>
        </w:tc>
      </w:tr>
      <w:tr w:rsidR="00747BBF" w14:paraId="3B642CB8" w14:textId="77777777">
        <w:trPr>
          <w:trHeight w:val="650"/>
        </w:trPr>
        <w:tc>
          <w:tcPr>
            <w:tcW w:w="533" w:type="dxa"/>
          </w:tcPr>
          <w:p w14:paraId="47B72370" w14:textId="77777777" w:rsidR="00747BBF" w:rsidRDefault="00927A6E">
            <w:pPr>
              <w:pStyle w:val="TableParagraph"/>
            </w:pPr>
            <w:r>
              <w:rPr>
                <w:spacing w:val="-10"/>
              </w:rPr>
              <w:t>7</w:t>
            </w:r>
          </w:p>
        </w:tc>
        <w:tc>
          <w:tcPr>
            <w:tcW w:w="8536" w:type="dxa"/>
          </w:tcPr>
          <w:p w14:paraId="57D765F7" w14:textId="77777777" w:rsidR="00747BBF" w:rsidRDefault="00927A6E">
            <w:pPr>
              <w:pStyle w:val="TableParagraph"/>
            </w:pPr>
            <w:r>
              <w:t>System</w:t>
            </w:r>
            <w:r>
              <w:rPr>
                <w:spacing w:val="48"/>
              </w:rPr>
              <w:t xml:space="preserve"> </w:t>
            </w:r>
            <w:r>
              <w:t>rozpoznaje</w:t>
            </w:r>
            <w:r>
              <w:rPr>
                <w:spacing w:val="48"/>
              </w:rPr>
              <w:t xml:space="preserve"> </w:t>
            </w:r>
            <w:r>
              <w:t>zmiany</w:t>
            </w:r>
            <w:r>
              <w:rPr>
                <w:spacing w:val="48"/>
              </w:rPr>
              <w:t xml:space="preserve"> </w:t>
            </w:r>
            <w:r>
              <w:t>niedokrwienne</w:t>
            </w:r>
            <w:r>
              <w:rPr>
                <w:spacing w:val="48"/>
              </w:rPr>
              <w:t xml:space="preserve"> </w:t>
            </w:r>
            <w:r>
              <w:t>świeże</w:t>
            </w:r>
            <w:r>
              <w:rPr>
                <w:spacing w:val="46"/>
              </w:rPr>
              <w:t xml:space="preserve"> </w:t>
            </w:r>
            <w:r>
              <w:t>w</w:t>
            </w:r>
            <w:r>
              <w:rPr>
                <w:spacing w:val="49"/>
              </w:rPr>
              <w:t xml:space="preserve"> </w:t>
            </w:r>
            <w:r>
              <w:t>obrazach</w:t>
            </w:r>
            <w:r>
              <w:rPr>
                <w:spacing w:val="46"/>
              </w:rPr>
              <w:t xml:space="preserve"> </w:t>
            </w:r>
            <w:r>
              <w:t>bez</w:t>
            </w:r>
            <w:r>
              <w:rPr>
                <w:spacing w:val="46"/>
              </w:rPr>
              <w:t xml:space="preserve"> </w:t>
            </w:r>
            <w:r>
              <w:t>środka</w:t>
            </w:r>
            <w:r>
              <w:rPr>
                <w:spacing w:val="46"/>
              </w:rPr>
              <w:t xml:space="preserve"> </w:t>
            </w:r>
            <w:r>
              <w:t>cieniującego</w:t>
            </w:r>
            <w:r>
              <w:rPr>
                <w:spacing w:val="48"/>
              </w:rPr>
              <w:t xml:space="preserve"> </w:t>
            </w:r>
            <w:r>
              <w:rPr>
                <w:spacing w:val="-10"/>
              </w:rPr>
              <w:t>z</w:t>
            </w:r>
          </w:p>
          <w:p w14:paraId="7D6F8C3E" w14:textId="77777777" w:rsidR="00747BBF" w:rsidRDefault="00927A6E">
            <w:pPr>
              <w:pStyle w:val="TableParagraph"/>
              <w:spacing w:before="50" w:line="240" w:lineRule="auto"/>
              <w:ind w:left="117"/>
            </w:pPr>
            <w:r>
              <w:t>czułością</w:t>
            </w:r>
            <w:r>
              <w:rPr>
                <w:spacing w:val="-5"/>
              </w:rPr>
              <w:t xml:space="preserve"> </w:t>
            </w:r>
            <w:r>
              <w:t>0,68</w:t>
            </w:r>
            <w:r>
              <w:rPr>
                <w:spacing w:val="-5"/>
              </w:rPr>
              <w:t xml:space="preserve"> </w:t>
            </w:r>
            <w:r>
              <w:t>i</w:t>
            </w:r>
            <w:r>
              <w:rPr>
                <w:spacing w:val="-4"/>
              </w:rPr>
              <w:t xml:space="preserve"> </w:t>
            </w:r>
            <w:r>
              <w:t>swoistością</w:t>
            </w:r>
            <w:r>
              <w:rPr>
                <w:spacing w:val="-4"/>
              </w:rPr>
              <w:t xml:space="preserve"> 0,988</w:t>
            </w:r>
          </w:p>
        </w:tc>
      </w:tr>
      <w:tr w:rsidR="00747BBF" w14:paraId="227C6046" w14:textId="77777777">
        <w:trPr>
          <w:trHeight w:val="647"/>
        </w:trPr>
        <w:tc>
          <w:tcPr>
            <w:tcW w:w="533" w:type="dxa"/>
          </w:tcPr>
          <w:p w14:paraId="0D1474F9" w14:textId="77777777" w:rsidR="00747BBF" w:rsidRDefault="00927A6E">
            <w:pPr>
              <w:pStyle w:val="TableParagraph"/>
            </w:pPr>
            <w:r>
              <w:rPr>
                <w:spacing w:val="-10"/>
              </w:rPr>
              <w:t>8</w:t>
            </w:r>
          </w:p>
        </w:tc>
        <w:tc>
          <w:tcPr>
            <w:tcW w:w="8536" w:type="dxa"/>
          </w:tcPr>
          <w:p w14:paraId="64D83E09" w14:textId="77777777" w:rsidR="00747BBF" w:rsidRDefault="00927A6E">
            <w:pPr>
              <w:pStyle w:val="TableParagraph"/>
            </w:pPr>
            <w:r>
              <w:t>System certyfikowany</w:t>
            </w:r>
            <w:r>
              <w:rPr>
                <w:spacing w:val="5"/>
              </w:rPr>
              <w:t xml:space="preserve"> </w:t>
            </w:r>
            <w:r>
              <w:t>jako</w:t>
            </w:r>
            <w:r>
              <w:rPr>
                <w:spacing w:val="3"/>
              </w:rPr>
              <w:t xml:space="preserve"> </w:t>
            </w:r>
            <w:r>
              <w:t>wyrób</w:t>
            </w:r>
            <w:r>
              <w:rPr>
                <w:spacing w:val="1"/>
              </w:rPr>
              <w:t xml:space="preserve"> </w:t>
            </w:r>
            <w:r>
              <w:t>medyczny</w:t>
            </w:r>
            <w:r>
              <w:rPr>
                <w:spacing w:val="2"/>
              </w:rPr>
              <w:t xml:space="preserve"> </w:t>
            </w:r>
            <w:r>
              <w:t>w</w:t>
            </w:r>
            <w:r>
              <w:rPr>
                <w:spacing w:val="4"/>
              </w:rPr>
              <w:t xml:space="preserve"> </w:t>
            </w:r>
            <w:r>
              <w:t>klasie</w:t>
            </w:r>
            <w:r>
              <w:rPr>
                <w:spacing w:val="5"/>
              </w:rPr>
              <w:t xml:space="preserve"> </w:t>
            </w:r>
            <w:r>
              <w:t>IIA</w:t>
            </w:r>
            <w:r>
              <w:rPr>
                <w:spacing w:val="3"/>
              </w:rPr>
              <w:t xml:space="preserve"> </w:t>
            </w:r>
            <w:r>
              <w:t>w</w:t>
            </w:r>
            <w:r>
              <w:rPr>
                <w:spacing w:val="5"/>
              </w:rPr>
              <w:t xml:space="preserve"> </w:t>
            </w:r>
            <w:r>
              <w:t>zakresie</w:t>
            </w:r>
            <w:r>
              <w:rPr>
                <w:spacing w:val="3"/>
              </w:rPr>
              <w:t xml:space="preserve"> </w:t>
            </w:r>
            <w:r>
              <w:t>wszystkich</w:t>
            </w:r>
            <w:r>
              <w:rPr>
                <w:spacing w:val="1"/>
              </w:rPr>
              <w:t xml:space="preserve"> </w:t>
            </w:r>
            <w:r>
              <w:rPr>
                <w:spacing w:val="-2"/>
              </w:rPr>
              <w:t>wykrywanych</w:t>
            </w:r>
          </w:p>
          <w:p w14:paraId="56D0C758" w14:textId="77777777" w:rsidR="00747BBF" w:rsidRDefault="00927A6E">
            <w:pPr>
              <w:pStyle w:val="TableParagraph"/>
              <w:spacing w:before="50" w:line="240" w:lineRule="auto"/>
              <w:ind w:left="117"/>
            </w:pPr>
            <w:r>
              <w:t>zmian</w:t>
            </w:r>
            <w:r>
              <w:rPr>
                <w:spacing w:val="-5"/>
              </w:rPr>
              <w:t xml:space="preserve"> </w:t>
            </w:r>
            <w:r>
              <w:rPr>
                <w:spacing w:val="-2"/>
              </w:rPr>
              <w:t>patologicznych.</w:t>
            </w:r>
          </w:p>
        </w:tc>
      </w:tr>
      <w:tr w:rsidR="00747BBF" w14:paraId="11915933" w14:textId="77777777">
        <w:trPr>
          <w:trHeight w:val="967"/>
        </w:trPr>
        <w:tc>
          <w:tcPr>
            <w:tcW w:w="533" w:type="dxa"/>
          </w:tcPr>
          <w:p w14:paraId="18862716" w14:textId="77777777" w:rsidR="00747BBF" w:rsidRDefault="00927A6E">
            <w:pPr>
              <w:pStyle w:val="TableParagraph"/>
            </w:pPr>
            <w:r>
              <w:rPr>
                <w:spacing w:val="-10"/>
              </w:rPr>
              <w:t>9</w:t>
            </w:r>
          </w:p>
        </w:tc>
        <w:tc>
          <w:tcPr>
            <w:tcW w:w="8536" w:type="dxa"/>
          </w:tcPr>
          <w:p w14:paraId="6D963FAC" w14:textId="77777777" w:rsidR="00747BBF" w:rsidRDefault="00927A6E">
            <w:pPr>
              <w:pStyle w:val="TableParagraph"/>
            </w:pPr>
            <w:r>
              <w:t>System</w:t>
            </w:r>
            <w:r>
              <w:rPr>
                <w:spacing w:val="-9"/>
              </w:rPr>
              <w:t xml:space="preserve"> </w:t>
            </w:r>
            <w:r>
              <w:t>wspiera</w:t>
            </w:r>
            <w:r>
              <w:rPr>
                <w:spacing w:val="-4"/>
              </w:rPr>
              <w:t xml:space="preserve"> </w:t>
            </w:r>
            <w:r>
              <w:t>proces</w:t>
            </w:r>
            <w:r>
              <w:rPr>
                <w:spacing w:val="-4"/>
              </w:rPr>
              <w:t xml:space="preserve"> </w:t>
            </w:r>
            <w:r>
              <w:t>interpretacji</w:t>
            </w:r>
            <w:r>
              <w:rPr>
                <w:spacing w:val="-7"/>
              </w:rPr>
              <w:t xml:space="preserve"> </w:t>
            </w:r>
            <w:r>
              <w:t>obrazów</w:t>
            </w:r>
            <w:r>
              <w:rPr>
                <w:spacing w:val="-7"/>
              </w:rPr>
              <w:t xml:space="preserve"> </w:t>
            </w:r>
            <w:r>
              <w:t>przez</w:t>
            </w:r>
            <w:r>
              <w:rPr>
                <w:spacing w:val="-4"/>
              </w:rPr>
              <w:t xml:space="preserve"> </w:t>
            </w:r>
            <w:r>
              <w:t>radiologa</w:t>
            </w:r>
            <w:r>
              <w:rPr>
                <w:spacing w:val="-7"/>
              </w:rPr>
              <w:t xml:space="preserve"> </w:t>
            </w:r>
            <w:r>
              <w:t>w</w:t>
            </w:r>
            <w:r>
              <w:rPr>
                <w:spacing w:val="-6"/>
              </w:rPr>
              <w:t xml:space="preserve"> </w:t>
            </w:r>
            <w:r>
              <w:t>celu</w:t>
            </w:r>
            <w:r>
              <w:rPr>
                <w:spacing w:val="-6"/>
              </w:rPr>
              <w:t xml:space="preserve"> </w:t>
            </w:r>
            <w:r>
              <w:t>uniknięcia</w:t>
            </w:r>
            <w:r>
              <w:rPr>
                <w:spacing w:val="-8"/>
              </w:rPr>
              <w:t xml:space="preserve"> </w:t>
            </w:r>
            <w:r>
              <w:rPr>
                <w:spacing w:val="-2"/>
              </w:rPr>
              <w:t>ewentualnych</w:t>
            </w:r>
          </w:p>
          <w:p w14:paraId="38158AAB" w14:textId="77777777" w:rsidR="00747BBF" w:rsidRDefault="00927A6E">
            <w:pPr>
              <w:pStyle w:val="TableParagraph"/>
              <w:spacing w:before="51" w:line="240" w:lineRule="auto"/>
              <w:ind w:left="117"/>
            </w:pPr>
            <w:r>
              <w:t>błędów</w:t>
            </w:r>
            <w:r>
              <w:rPr>
                <w:spacing w:val="7"/>
              </w:rPr>
              <w:t xml:space="preserve"> </w:t>
            </w:r>
            <w:r>
              <w:t>radiologicznych,</w:t>
            </w:r>
            <w:r>
              <w:rPr>
                <w:spacing w:val="7"/>
              </w:rPr>
              <w:t xml:space="preserve"> </w:t>
            </w:r>
            <w:r>
              <w:t>dokonania</w:t>
            </w:r>
            <w:r>
              <w:rPr>
                <w:spacing w:val="11"/>
              </w:rPr>
              <w:t xml:space="preserve"> </w:t>
            </w:r>
            <w:r>
              <w:t>szybkiej,</w:t>
            </w:r>
            <w:r>
              <w:rPr>
                <w:spacing w:val="9"/>
              </w:rPr>
              <w:t xml:space="preserve"> </w:t>
            </w:r>
            <w:r>
              <w:t>wstępnej</w:t>
            </w:r>
            <w:r>
              <w:rPr>
                <w:spacing w:val="11"/>
              </w:rPr>
              <w:t xml:space="preserve"> </w:t>
            </w:r>
            <w:r>
              <w:t>oceny</w:t>
            </w:r>
            <w:r>
              <w:rPr>
                <w:spacing w:val="10"/>
              </w:rPr>
              <w:t xml:space="preserve"> </w:t>
            </w:r>
            <w:r>
              <w:t>skanu</w:t>
            </w:r>
            <w:r>
              <w:rPr>
                <w:spacing w:val="7"/>
              </w:rPr>
              <w:t xml:space="preserve"> </w:t>
            </w:r>
            <w:r>
              <w:t>w</w:t>
            </w:r>
            <w:r>
              <w:rPr>
                <w:spacing w:val="11"/>
              </w:rPr>
              <w:t xml:space="preserve"> </w:t>
            </w:r>
            <w:r>
              <w:t>celu</w:t>
            </w:r>
            <w:r>
              <w:rPr>
                <w:spacing w:val="11"/>
              </w:rPr>
              <w:t xml:space="preserve"> </w:t>
            </w:r>
            <w:r>
              <w:rPr>
                <w:spacing w:val="-2"/>
              </w:rPr>
              <w:t>zidentyfikowania</w:t>
            </w:r>
          </w:p>
          <w:p w14:paraId="2D758C3A" w14:textId="77777777" w:rsidR="00747BBF" w:rsidRDefault="00927A6E">
            <w:pPr>
              <w:pStyle w:val="TableParagraph"/>
              <w:spacing w:before="51" w:line="240" w:lineRule="auto"/>
              <w:ind w:left="117"/>
            </w:pPr>
            <w:r>
              <w:t>przypadków</w:t>
            </w:r>
            <w:r>
              <w:rPr>
                <w:spacing w:val="-8"/>
              </w:rPr>
              <w:t xml:space="preserve"> </w:t>
            </w:r>
            <w:r>
              <w:t>wymagających</w:t>
            </w:r>
            <w:r>
              <w:rPr>
                <w:spacing w:val="-5"/>
              </w:rPr>
              <w:t xml:space="preserve"> </w:t>
            </w:r>
            <w:r>
              <w:t>pilnej</w:t>
            </w:r>
            <w:r>
              <w:rPr>
                <w:spacing w:val="-6"/>
              </w:rPr>
              <w:t xml:space="preserve"> </w:t>
            </w:r>
            <w:r>
              <w:t>oceny</w:t>
            </w:r>
            <w:r>
              <w:rPr>
                <w:spacing w:val="-7"/>
              </w:rPr>
              <w:t xml:space="preserve"> </w:t>
            </w:r>
            <w:r>
              <w:rPr>
                <w:spacing w:val="-2"/>
              </w:rPr>
              <w:t>radiologa</w:t>
            </w:r>
          </w:p>
        </w:tc>
      </w:tr>
      <w:tr w:rsidR="00747BBF" w14:paraId="65171D78" w14:textId="77777777">
        <w:trPr>
          <w:trHeight w:val="969"/>
        </w:trPr>
        <w:tc>
          <w:tcPr>
            <w:tcW w:w="533" w:type="dxa"/>
          </w:tcPr>
          <w:p w14:paraId="1017C1FC" w14:textId="77777777" w:rsidR="00747BBF" w:rsidRDefault="00927A6E">
            <w:pPr>
              <w:pStyle w:val="TableParagraph"/>
              <w:spacing w:before="1" w:line="240" w:lineRule="auto"/>
            </w:pPr>
            <w:r>
              <w:rPr>
                <w:spacing w:val="-5"/>
              </w:rPr>
              <w:t>10</w:t>
            </w:r>
          </w:p>
        </w:tc>
        <w:tc>
          <w:tcPr>
            <w:tcW w:w="8536" w:type="dxa"/>
          </w:tcPr>
          <w:p w14:paraId="7A79ACD2" w14:textId="77777777" w:rsidR="00747BBF" w:rsidRDefault="00927A6E">
            <w:pPr>
              <w:pStyle w:val="TableParagraph"/>
              <w:spacing w:before="1" w:line="240" w:lineRule="auto"/>
              <w:ind w:left="117" w:hanging="10"/>
            </w:pPr>
            <w:r>
              <w:t>System</w:t>
            </w:r>
            <w:r>
              <w:rPr>
                <w:spacing w:val="18"/>
              </w:rPr>
              <w:t xml:space="preserve"> </w:t>
            </w:r>
            <w:r>
              <w:t>wykrywa</w:t>
            </w:r>
            <w:r>
              <w:rPr>
                <w:spacing w:val="18"/>
              </w:rPr>
              <w:t xml:space="preserve"> </w:t>
            </w:r>
            <w:proofErr w:type="spellStart"/>
            <w:r>
              <w:t>conajmniej</w:t>
            </w:r>
            <w:proofErr w:type="spellEnd"/>
            <w:r>
              <w:rPr>
                <w:spacing w:val="20"/>
              </w:rPr>
              <w:t xml:space="preserve"> </w:t>
            </w:r>
            <w:r>
              <w:t>13</w:t>
            </w:r>
            <w:r>
              <w:rPr>
                <w:spacing w:val="21"/>
              </w:rPr>
              <w:t xml:space="preserve"> </w:t>
            </w:r>
            <w:r>
              <w:t>różnych</w:t>
            </w:r>
            <w:r>
              <w:rPr>
                <w:spacing w:val="19"/>
              </w:rPr>
              <w:t xml:space="preserve"> </w:t>
            </w:r>
            <w:r>
              <w:t>klas</w:t>
            </w:r>
            <w:r>
              <w:rPr>
                <w:spacing w:val="20"/>
              </w:rPr>
              <w:t xml:space="preserve"> </w:t>
            </w:r>
            <w:r>
              <w:t>patologii,</w:t>
            </w:r>
            <w:r>
              <w:rPr>
                <w:spacing w:val="20"/>
              </w:rPr>
              <w:t xml:space="preserve"> </w:t>
            </w:r>
            <w:r>
              <w:t>w</w:t>
            </w:r>
            <w:r>
              <w:rPr>
                <w:spacing w:val="21"/>
              </w:rPr>
              <w:t xml:space="preserve"> </w:t>
            </w:r>
            <w:r>
              <w:t>tym,</w:t>
            </w:r>
            <w:r>
              <w:rPr>
                <w:spacing w:val="18"/>
              </w:rPr>
              <w:t xml:space="preserve"> </w:t>
            </w:r>
            <w:r>
              <w:t>m.in.:</w:t>
            </w:r>
            <w:r>
              <w:rPr>
                <w:spacing w:val="20"/>
              </w:rPr>
              <w:t xml:space="preserve"> </w:t>
            </w:r>
            <w:r>
              <w:t>Krwiak</w:t>
            </w:r>
            <w:r>
              <w:rPr>
                <w:spacing w:val="21"/>
              </w:rPr>
              <w:t xml:space="preserve"> </w:t>
            </w:r>
            <w:r>
              <w:rPr>
                <w:spacing w:val="-2"/>
              </w:rPr>
              <w:t>przymózgowy,</w:t>
            </w:r>
          </w:p>
          <w:p w14:paraId="28E7F10C" w14:textId="77777777" w:rsidR="00747BBF" w:rsidRDefault="00927A6E">
            <w:pPr>
              <w:pStyle w:val="TableParagraph"/>
              <w:spacing w:before="9" w:line="310" w:lineRule="atLeast"/>
              <w:ind w:left="117"/>
            </w:pPr>
            <w:r>
              <w:t>Krwiak</w:t>
            </w:r>
            <w:r>
              <w:rPr>
                <w:spacing w:val="-2"/>
              </w:rPr>
              <w:t xml:space="preserve"> </w:t>
            </w:r>
            <w:r>
              <w:t>nadtwardówkowy,</w:t>
            </w:r>
            <w:r>
              <w:rPr>
                <w:spacing w:val="-3"/>
              </w:rPr>
              <w:t xml:space="preserve"> </w:t>
            </w:r>
            <w:r>
              <w:t>Krwiak</w:t>
            </w:r>
            <w:r>
              <w:rPr>
                <w:spacing w:val="-2"/>
              </w:rPr>
              <w:t xml:space="preserve"> </w:t>
            </w:r>
            <w:r>
              <w:t>podtwardówkowy,</w:t>
            </w:r>
            <w:r>
              <w:rPr>
                <w:spacing w:val="-5"/>
              </w:rPr>
              <w:t xml:space="preserve"> </w:t>
            </w:r>
            <w:r>
              <w:t>Krwotok</w:t>
            </w:r>
            <w:r>
              <w:rPr>
                <w:spacing w:val="-2"/>
              </w:rPr>
              <w:t xml:space="preserve"> </w:t>
            </w:r>
            <w:r>
              <w:t>podpajęczynówkowy,</w:t>
            </w:r>
            <w:r>
              <w:rPr>
                <w:spacing w:val="-3"/>
              </w:rPr>
              <w:t xml:space="preserve"> </w:t>
            </w:r>
            <w:r>
              <w:t>Krwotok śródmózgowy,</w:t>
            </w:r>
            <w:r>
              <w:rPr>
                <w:spacing w:val="-10"/>
              </w:rPr>
              <w:t xml:space="preserve"> </w:t>
            </w:r>
            <w:r>
              <w:t>Krwotok</w:t>
            </w:r>
            <w:r>
              <w:rPr>
                <w:spacing w:val="-6"/>
              </w:rPr>
              <w:t xml:space="preserve"> </w:t>
            </w:r>
            <w:r>
              <w:t>w</w:t>
            </w:r>
            <w:r>
              <w:rPr>
                <w:spacing w:val="-10"/>
              </w:rPr>
              <w:t xml:space="preserve"> </w:t>
            </w:r>
            <w:r>
              <w:t>układzie</w:t>
            </w:r>
            <w:r>
              <w:rPr>
                <w:spacing w:val="-7"/>
              </w:rPr>
              <w:t xml:space="preserve"> </w:t>
            </w:r>
            <w:r>
              <w:t>komorowym,</w:t>
            </w:r>
            <w:r>
              <w:rPr>
                <w:spacing w:val="-7"/>
              </w:rPr>
              <w:t xml:space="preserve"> </w:t>
            </w:r>
            <w:r>
              <w:t>Świeże</w:t>
            </w:r>
            <w:r>
              <w:rPr>
                <w:spacing w:val="-6"/>
              </w:rPr>
              <w:t xml:space="preserve"> </w:t>
            </w:r>
            <w:r>
              <w:t>niedokrwienie,</w:t>
            </w:r>
            <w:r>
              <w:rPr>
                <w:spacing w:val="-7"/>
              </w:rPr>
              <w:t xml:space="preserve"> </w:t>
            </w:r>
            <w:r>
              <w:t>Zwapnienie,</w:t>
            </w:r>
            <w:r>
              <w:rPr>
                <w:spacing w:val="-6"/>
              </w:rPr>
              <w:t xml:space="preserve"> </w:t>
            </w:r>
            <w:proofErr w:type="spellStart"/>
            <w:r>
              <w:rPr>
                <w:spacing w:val="-2"/>
              </w:rPr>
              <w:t>Malacja</w:t>
            </w:r>
            <w:proofErr w:type="spellEnd"/>
          </w:p>
        </w:tc>
      </w:tr>
    </w:tbl>
    <w:p w14:paraId="42D262B4" w14:textId="77777777" w:rsidR="00747BBF" w:rsidRDefault="00747BBF">
      <w:pPr>
        <w:pStyle w:val="TableParagraph"/>
        <w:spacing w:line="310" w:lineRule="atLeast"/>
        <w:sectPr w:rsidR="00747BBF">
          <w:pgSz w:w="11910" w:h="16840"/>
          <w:pgMar w:top="1380" w:right="992" w:bottom="1280" w:left="1275" w:header="0" w:footer="1092" w:gutter="0"/>
          <w:cols w:space="708"/>
        </w:sectPr>
      </w:pPr>
    </w:p>
    <w:p w14:paraId="1C2172A1" w14:textId="77777777" w:rsidR="00747BBF" w:rsidRDefault="00747BBF">
      <w:pPr>
        <w:pStyle w:val="Tekstpodstawowy"/>
        <w:spacing w:before="4"/>
        <w:rPr>
          <w:sz w:val="2"/>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3"/>
        <w:gridCol w:w="8536"/>
      </w:tblGrid>
      <w:tr w:rsidR="00747BBF" w14:paraId="34ADCB6F" w14:textId="77777777">
        <w:trPr>
          <w:trHeight w:val="967"/>
        </w:trPr>
        <w:tc>
          <w:tcPr>
            <w:tcW w:w="533" w:type="dxa"/>
          </w:tcPr>
          <w:p w14:paraId="4A3738CB" w14:textId="77777777" w:rsidR="00747BBF" w:rsidRDefault="00927A6E">
            <w:pPr>
              <w:pStyle w:val="TableParagraph"/>
              <w:ind w:left="0" w:right="79"/>
              <w:jc w:val="center"/>
            </w:pPr>
            <w:r>
              <w:rPr>
                <w:spacing w:val="-5"/>
              </w:rPr>
              <w:t>11</w:t>
            </w:r>
          </w:p>
        </w:tc>
        <w:tc>
          <w:tcPr>
            <w:tcW w:w="8536" w:type="dxa"/>
          </w:tcPr>
          <w:p w14:paraId="438AA753" w14:textId="77777777" w:rsidR="00747BBF" w:rsidRDefault="00927A6E">
            <w:pPr>
              <w:pStyle w:val="TableParagraph"/>
              <w:ind w:left="117" w:hanging="10"/>
            </w:pPr>
            <w:r>
              <w:t>Możliwość</w:t>
            </w:r>
            <w:r>
              <w:rPr>
                <w:spacing w:val="25"/>
              </w:rPr>
              <w:t xml:space="preserve"> </w:t>
            </w:r>
            <w:r>
              <w:t>doboru</w:t>
            </w:r>
            <w:r>
              <w:rPr>
                <w:spacing w:val="24"/>
              </w:rPr>
              <w:t xml:space="preserve"> </w:t>
            </w:r>
            <w:r>
              <w:t>optymalnego</w:t>
            </w:r>
            <w:r>
              <w:rPr>
                <w:spacing w:val="27"/>
              </w:rPr>
              <w:t xml:space="preserve"> </w:t>
            </w:r>
            <w:r>
              <w:t>punktu</w:t>
            </w:r>
            <w:r>
              <w:rPr>
                <w:spacing w:val="27"/>
              </w:rPr>
              <w:t xml:space="preserve"> </w:t>
            </w:r>
            <w:r>
              <w:t>pracy</w:t>
            </w:r>
            <w:r>
              <w:rPr>
                <w:spacing w:val="27"/>
              </w:rPr>
              <w:t xml:space="preserve"> </w:t>
            </w:r>
            <w:r>
              <w:t>stanowiącego</w:t>
            </w:r>
            <w:r>
              <w:rPr>
                <w:spacing w:val="28"/>
              </w:rPr>
              <w:t xml:space="preserve"> </w:t>
            </w:r>
            <w:r>
              <w:t>korzystny</w:t>
            </w:r>
            <w:r>
              <w:rPr>
                <w:spacing w:val="27"/>
              </w:rPr>
              <w:t xml:space="preserve"> </w:t>
            </w:r>
            <w:r>
              <w:t>kompromis</w:t>
            </w:r>
            <w:r>
              <w:rPr>
                <w:spacing w:val="28"/>
              </w:rPr>
              <w:t xml:space="preserve"> </w:t>
            </w:r>
            <w:r>
              <w:rPr>
                <w:spacing w:val="-2"/>
              </w:rPr>
              <w:t>między</w:t>
            </w:r>
          </w:p>
          <w:p w14:paraId="3942045A" w14:textId="77777777" w:rsidR="00747BBF" w:rsidRDefault="00927A6E">
            <w:pPr>
              <w:pStyle w:val="TableParagraph"/>
              <w:spacing w:before="9" w:line="310" w:lineRule="atLeast"/>
              <w:ind w:left="117"/>
            </w:pPr>
            <w:r>
              <w:t>czułością,</w:t>
            </w:r>
            <w:r>
              <w:rPr>
                <w:spacing w:val="-10"/>
              </w:rPr>
              <w:t xml:space="preserve"> </w:t>
            </w:r>
            <w:r>
              <w:t>a</w:t>
            </w:r>
            <w:r>
              <w:rPr>
                <w:spacing w:val="-10"/>
              </w:rPr>
              <w:t xml:space="preserve"> </w:t>
            </w:r>
            <w:r>
              <w:t>liczbą</w:t>
            </w:r>
            <w:r>
              <w:rPr>
                <w:spacing w:val="-8"/>
              </w:rPr>
              <w:t xml:space="preserve"> </w:t>
            </w:r>
            <w:r>
              <w:t>fałszywych</w:t>
            </w:r>
            <w:r>
              <w:rPr>
                <w:spacing w:val="-8"/>
              </w:rPr>
              <w:t xml:space="preserve"> </w:t>
            </w:r>
            <w:r>
              <w:t>alarmów</w:t>
            </w:r>
            <w:r>
              <w:rPr>
                <w:spacing w:val="-7"/>
              </w:rPr>
              <w:t xml:space="preserve"> </w:t>
            </w:r>
            <w:r>
              <w:t>dla</w:t>
            </w:r>
            <w:r>
              <w:rPr>
                <w:spacing w:val="-10"/>
              </w:rPr>
              <w:t xml:space="preserve"> </w:t>
            </w:r>
            <w:r>
              <w:t>klasy</w:t>
            </w:r>
            <w:r>
              <w:rPr>
                <w:spacing w:val="-9"/>
              </w:rPr>
              <w:t xml:space="preserve"> </w:t>
            </w:r>
            <w:r>
              <w:t>Krwawienie,</w:t>
            </w:r>
            <w:r>
              <w:rPr>
                <w:spacing w:val="-7"/>
              </w:rPr>
              <w:t xml:space="preserve"> </w:t>
            </w:r>
            <w:r>
              <w:t>z</w:t>
            </w:r>
            <w:r>
              <w:rPr>
                <w:spacing w:val="-11"/>
              </w:rPr>
              <w:t xml:space="preserve"> </w:t>
            </w:r>
            <w:r>
              <w:t>czułością</w:t>
            </w:r>
            <w:r>
              <w:rPr>
                <w:spacing w:val="-13"/>
              </w:rPr>
              <w:t xml:space="preserve"> </w:t>
            </w:r>
            <w:r>
              <w:t>min.</w:t>
            </w:r>
            <w:r>
              <w:rPr>
                <w:spacing w:val="-9"/>
              </w:rPr>
              <w:t xml:space="preserve"> </w:t>
            </w:r>
            <w:r>
              <w:t>0,78,</w:t>
            </w:r>
            <w:r>
              <w:rPr>
                <w:spacing w:val="-12"/>
              </w:rPr>
              <w:t xml:space="preserve"> </w:t>
            </w:r>
            <w:r>
              <w:t>swoistością 0,99, przy AUC powyżej 0,97.</w:t>
            </w:r>
          </w:p>
        </w:tc>
      </w:tr>
      <w:tr w:rsidR="00747BBF" w14:paraId="4BDDDFF9" w14:textId="77777777">
        <w:trPr>
          <w:trHeight w:val="1286"/>
        </w:trPr>
        <w:tc>
          <w:tcPr>
            <w:tcW w:w="533" w:type="dxa"/>
          </w:tcPr>
          <w:p w14:paraId="0A6239E5" w14:textId="77777777" w:rsidR="00747BBF" w:rsidRDefault="00927A6E">
            <w:pPr>
              <w:pStyle w:val="TableParagraph"/>
              <w:ind w:left="0" w:right="79"/>
              <w:jc w:val="center"/>
            </w:pPr>
            <w:r>
              <w:rPr>
                <w:spacing w:val="-5"/>
              </w:rPr>
              <w:t>12</w:t>
            </w:r>
          </w:p>
        </w:tc>
        <w:tc>
          <w:tcPr>
            <w:tcW w:w="8536" w:type="dxa"/>
          </w:tcPr>
          <w:p w14:paraId="7553AE20" w14:textId="77777777" w:rsidR="00747BBF" w:rsidRDefault="00927A6E">
            <w:pPr>
              <w:pStyle w:val="TableParagraph"/>
              <w:spacing w:line="285" w:lineRule="auto"/>
              <w:ind w:left="117" w:right="98" w:hanging="10"/>
              <w:jc w:val="both"/>
            </w:pPr>
            <w:r>
              <w:t>Możliwość</w:t>
            </w:r>
            <w:r>
              <w:rPr>
                <w:spacing w:val="-13"/>
              </w:rPr>
              <w:t xml:space="preserve"> </w:t>
            </w:r>
            <w:r>
              <w:t>dostosowania</w:t>
            </w:r>
            <w:r>
              <w:rPr>
                <w:spacing w:val="-12"/>
              </w:rPr>
              <w:t xml:space="preserve"> </w:t>
            </w:r>
            <w:r>
              <w:t>punktu</w:t>
            </w:r>
            <w:r>
              <w:rPr>
                <w:spacing w:val="-13"/>
              </w:rPr>
              <w:t xml:space="preserve"> </w:t>
            </w:r>
            <w:r>
              <w:t>pracy</w:t>
            </w:r>
            <w:r>
              <w:rPr>
                <w:spacing w:val="-12"/>
              </w:rPr>
              <w:t xml:space="preserve"> </w:t>
            </w:r>
            <w:r>
              <w:t>do</w:t>
            </w:r>
            <w:r>
              <w:rPr>
                <w:spacing w:val="-13"/>
              </w:rPr>
              <w:t xml:space="preserve"> </w:t>
            </w:r>
            <w:r>
              <w:t>specyfiki</w:t>
            </w:r>
            <w:r>
              <w:rPr>
                <w:spacing w:val="-12"/>
              </w:rPr>
              <w:t xml:space="preserve"> </w:t>
            </w:r>
            <w:r>
              <w:t>pracy,</w:t>
            </w:r>
            <w:r>
              <w:rPr>
                <w:spacing w:val="-13"/>
              </w:rPr>
              <w:t xml:space="preserve"> </w:t>
            </w:r>
            <w:r>
              <w:t>w</w:t>
            </w:r>
            <w:r>
              <w:rPr>
                <w:spacing w:val="-12"/>
              </w:rPr>
              <w:t xml:space="preserve"> </w:t>
            </w:r>
            <w:r>
              <w:t>celu</w:t>
            </w:r>
            <w:r>
              <w:rPr>
                <w:spacing w:val="-12"/>
              </w:rPr>
              <w:t xml:space="preserve"> </w:t>
            </w:r>
            <w:r>
              <w:t>osiągnięcia</w:t>
            </w:r>
            <w:r>
              <w:rPr>
                <w:spacing w:val="-13"/>
              </w:rPr>
              <w:t xml:space="preserve"> </w:t>
            </w:r>
            <w:r>
              <w:t>wysokiej</w:t>
            </w:r>
            <w:r>
              <w:rPr>
                <w:spacing w:val="-12"/>
              </w:rPr>
              <w:t xml:space="preserve"> </w:t>
            </w:r>
            <w:r>
              <w:t>czułości, zapewniającym wysoką zdolność wychwytywania patologii kosztem fałszywych</w:t>
            </w:r>
            <w:r>
              <w:rPr>
                <w:spacing w:val="-1"/>
              </w:rPr>
              <w:t xml:space="preserve"> </w:t>
            </w:r>
            <w:r>
              <w:t>alarmów, lub wysokiej</w:t>
            </w:r>
            <w:r>
              <w:rPr>
                <w:spacing w:val="40"/>
              </w:rPr>
              <w:t xml:space="preserve"> </w:t>
            </w:r>
            <w:r>
              <w:t>swoistości,</w:t>
            </w:r>
            <w:r>
              <w:rPr>
                <w:spacing w:val="42"/>
              </w:rPr>
              <w:t xml:space="preserve"> </w:t>
            </w:r>
            <w:r>
              <w:t>cechującego</w:t>
            </w:r>
            <w:r>
              <w:rPr>
                <w:spacing w:val="42"/>
              </w:rPr>
              <w:t xml:space="preserve"> </w:t>
            </w:r>
            <w:r>
              <w:t>się</w:t>
            </w:r>
            <w:r>
              <w:rPr>
                <w:spacing w:val="43"/>
              </w:rPr>
              <w:t xml:space="preserve"> </w:t>
            </w:r>
            <w:r>
              <w:t>niską</w:t>
            </w:r>
            <w:r>
              <w:rPr>
                <w:spacing w:val="41"/>
              </w:rPr>
              <w:t xml:space="preserve"> </w:t>
            </w:r>
            <w:r>
              <w:t>liczbą</w:t>
            </w:r>
            <w:r>
              <w:rPr>
                <w:spacing w:val="42"/>
              </w:rPr>
              <w:t xml:space="preserve"> </w:t>
            </w:r>
            <w:r>
              <w:t>fałszywych</w:t>
            </w:r>
            <w:r>
              <w:rPr>
                <w:spacing w:val="42"/>
              </w:rPr>
              <w:t xml:space="preserve"> </w:t>
            </w:r>
            <w:r>
              <w:t>alarmów</w:t>
            </w:r>
            <w:r>
              <w:rPr>
                <w:spacing w:val="43"/>
              </w:rPr>
              <w:t xml:space="preserve"> </w:t>
            </w:r>
            <w:r>
              <w:t>uzyskanej</w:t>
            </w:r>
            <w:r>
              <w:rPr>
                <w:spacing w:val="43"/>
              </w:rPr>
              <w:t xml:space="preserve"> </w:t>
            </w:r>
            <w:r>
              <w:rPr>
                <w:spacing w:val="-2"/>
              </w:rPr>
              <w:t>kosztem</w:t>
            </w:r>
          </w:p>
          <w:p w14:paraId="264BFAB6" w14:textId="77777777" w:rsidR="00747BBF" w:rsidRDefault="00927A6E">
            <w:pPr>
              <w:pStyle w:val="TableParagraph"/>
              <w:spacing w:line="267" w:lineRule="exact"/>
              <w:ind w:left="117"/>
            </w:pPr>
            <w:r>
              <w:rPr>
                <w:spacing w:val="-2"/>
              </w:rPr>
              <w:t>czułości</w:t>
            </w:r>
          </w:p>
        </w:tc>
      </w:tr>
      <w:tr w:rsidR="00747BBF" w14:paraId="07EE2CBA" w14:textId="77777777">
        <w:trPr>
          <w:trHeight w:val="330"/>
        </w:trPr>
        <w:tc>
          <w:tcPr>
            <w:tcW w:w="533" w:type="dxa"/>
          </w:tcPr>
          <w:p w14:paraId="19E634B7" w14:textId="77777777" w:rsidR="00747BBF" w:rsidRDefault="00927A6E">
            <w:pPr>
              <w:pStyle w:val="TableParagraph"/>
              <w:ind w:left="0" w:right="79"/>
              <w:jc w:val="center"/>
            </w:pPr>
            <w:r>
              <w:rPr>
                <w:spacing w:val="-5"/>
              </w:rPr>
              <w:t>13</w:t>
            </w:r>
          </w:p>
        </w:tc>
        <w:tc>
          <w:tcPr>
            <w:tcW w:w="8536" w:type="dxa"/>
          </w:tcPr>
          <w:p w14:paraId="2F81217B" w14:textId="77777777" w:rsidR="00747BBF" w:rsidRDefault="00927A6E">
            <w:pPr>
              <w:pStyle w:val="TableParagraph"/>
            </w:pPr>
            <w:r>
              <w:t>Jednoczesne</w:t>
            </w:r>
            <w:r>
              <w:rPr>
                <w:spacing w:val="-7"/>
              </w:rPr>
              <w:t xml:space="preserve"> </w:t>
            </w:r>
            <w:r>
              <w:t>wykrywanie</w:t>
            </w:r>
            <w:r>
              <w:rPr>
                <w:spacing w:val="-6"/>
              </w:rPr>
              <w:t xml:space="preserve"> </w:t>
            </w:r>
            <w:r>
              <w:t>krwawień</w:t>
            </w:r>
            <w:r>
              <w:rPr>
                <w:spacing w:val="-8"/>
              </w:rPr>
              <w:t xml:space="preserve"> </w:t>
            </w:r>
            <w:r>
              <w:t>i</w:t>
            </w:r>
            <w:r>
              <w:rPr>
                <w:spacing w:val="-5"/>
              </w:rPr>
              <w:t xml:space="preserve"> </w:t>
            </w:r>
            <w:r>
              <w:t>udarów</w:t>
            </w:r>
            <w:r>
              <w:rPr>
                <w:spacing w:val="-3"/>
              </w:rPr>
              <w:t xml:space="preserve"> </w:t>
            </w:r>
            <w:r>
              <w:rPr>
                <w:spacing w:val="-2"/>
              </w:rPr>
              <w:t>niedokrwiennych</w:t>
            </w:r>
          </w:p>
        </w:tc>
      </w:tr>
      <w:tr w:rsidR="00747BBF" w14:paraId="699D83F5" w14:textId="77777777">
        <w:trPr>
          <w:trHeight w:val="647"/>
        </w:trPr>
        <w:tc>
          <w:tcPr>
            <w:tcW w:w="533" w:type="dxa"/>
          </w:tcPr>
          <w:p w14:paraId="57368228" w14:textId="77777777" w:rsidR="00747BBF" w:rsidRDefault="00927A6E">
            <w:pPr>
              <w:pStyle w:val="TableParagraph"/>
              <w:ind w:left="0" w:right="79"/>
              <w:jc w:val="center"/>
            </w:pPr>
            <w:r>
              <w:rPr>
                <w:spacing w:val="-5"/>
              </w:rPr>
              <w:t>14</w:t>
            </w:r>
          </w:p>
        </w:tc>
        <w:tc>
          <w:tcPr>
            <w:tcW w:w="8536" w:type="dxa"/>
          </w:tcPr>
          <w:p w14:paraId="612C2746" w14:textId="77777777" w:rsidR="00747BBF" w:rsidRDefault="00927A6E">
            <w:pPr>
              <w:pStyle w:val="TableParagraph"/>
            </w:pPr>
            <w:r>
              <w:t>Prezentacja</w:t>
            </w:r>
            <w:r>
              <w:rPr>
                <w:spacing w:val="68"/>
                <w:w w:val="150"/>
              </w:rPr>
              <w:t xml:space="preserve"> </w:t>
            </w:r>
            <w:r>
              <w:t>predykcji</w:t>
            </w:r>
            <w:r>
              <w:rPr>
                <w:spacing w:val="69"/>
                <w:w w:val="150"/>
              </w:rPr>
              <w:t xml:space="preserve"> </w:t>
            </w:r>
            <w:r>
              <w:t>poszczególnych</w:t>
            </w:r>
            <w:r>
              <w:rPr>
                <w:spacing w:val="68"/>
                <w:w w:val="150"/>
              </w:rPr>
              <w:t xml:space="preserve"> </w:t>
            </w:r>
            <w:r>
              <w:t>klas</w:t>
            </w:r>
            <w:r>
              <w:rPr>
                <w:spacing w:val="69"/>
                <w:w w:val="150"/>
              </w:rPr>
              <w:t xml:space="preserve"> </w:t>
            </w:r>
            <w:r>
              <w:t>patologii</w:t>
            </w:r>
            <w:r>
              <w:rPr>
                <w:spacing w:val="67"/>
                <w:w w:val="150"/>
              </w:rPr>
              <w:t xml:space="preserve"> </w:t>
            </w:r>
            <w:r>
              <w:t>oraz</w:t>
            </w:r>
            <w:r>
              <w:rPr>
                <w:spacing w:val="68"/>
                <w:w w:val="150"/>
              </w:rPr>
              <w:t xml:space="preserve"> </w:t>
            </w:r>
            <w:r>
              <w:t>lokalizacji</w:t>
            </w:r>
            <w:r>
              <w:rPr>
                <w:spacing w:val="69"/>
                <w:w w:val="150"/>
              </w:rPr>
              <w:t xml:space="preserve"> </w:t>
            </w:r>
            <w:r>
              <w:t>zmian</w:t>
            </w:r>
            <w:r>
              <w:rPr>
                <w:spacing w:val="65"/>
                <w:w w:val="150"/>
              </w:rPr>
              <w:t xml:space="preserve"> </w:t>
            </w:r>
            <w:r>
              <w:t>w</w:t>
            </w:r>
            <w:r>
              <w:rPr>
                <w:spacing w:val="69"/>
                <w:w w:val="150"/>
              </w:rPr>
              <w:t xml:space="preserve"> </w:t>
            </w:r>
            <w:r>
              <w:rPr>
                <w:spacing w:val="-2"/>
              </w:rPr>
              <w:t>ramach</w:t>
            </w:r>
          </w:p>
          <w:p w14:paraId="75EB9419" w14:textId="77777777" w:rsidR="00747BBF" w:rsidRDefault="00927A6E">
            <w:pPr>
              <w:pStyle w:val="TableParagraph"/>
              <w:spacing w:before="50" w:line="240" w:lineRule="auto"/>
              <w:ind w:left="117"/>
            </w:pPr>
            <w:r>
              <w:t>odpowiedzi</w:t>
            </w:r>
            <w:r>
              <w:rPr>
                <w:spacing w:val="-5"/>
              </w:rPr>
              <w:t xml:space="preserve"> </w:t>
            </w:r>
            <w:r>
              <w:rPr>
                <w:spacing w:val="-2"/>
              </w:rPr>
              <w:t>systemu</w:t>
            </w:r>
          </w:p>
        </w:tc>
      </w:tr>
      <w:tr w:rsidR="00747BBF" w14:paraId="5B066E9D" w14:textId="77777777">
        <w:trPr>
          <w:trHeight w:val="649"/>
        </w:trPr>
        <w:tc>
          <w:tcPr>
            <w:tcW w:w="533" w:type="dxa"/>
          </w:tcPr>
          <w:p w14:paraId="5ADC3807" w14:textId="77777777" w:rsidR="00747BBF" w:rsidRDefault="00927A6E">
            <w:pPr>
              <w:pStyle w:val="TableParagraph"/>
              <w:ind w:left="0" w:right="79"/>
              <w:jc w:val="center"/>
            </w:pPr>
            <w:r>
              <w:rPr>
                <w:spacing w:val="-5"/>
              </w:rPr>
              <w:t>15</w:t>
            </w:r>
          </w:p>
        </w:tc>
        <w:tc>
          <w:tcPr>
            <w:tcW w:w="8536" w:type="dxa"/>
          </w:tcPr>
          <w:p w14:paraId="4D5E3F35" w14:textId="77777777" w:rsidR="00747BBF" w:rsidRDefault="00927A6E">
            <w:pPr>
              <w:pStyle w:val="TableParagraph"/>
            </w:pPr>
            <w:r>
              <w:t>System</w:t>
            </w:r>
            <w:r>
              <w:rPr>
                <w:spacing w:val="45"/>
              </w:rPr>
              <w:t xml:space="preserve"> </w:t>
            </w:r>
            <w:r>
              <w:t>stosuje</w:t>
            </w:r>
            <w:r>
              <w:rPr>
                <w:spacing w:val="43"/>
              </w:rPr>
              <w:t xml:space="preserve"> </w:t>
            </w:r>
            <w:r>
              <w:t>metody</w:t>
            </w:r>
            <w:r>
              <w:rPr>
                <w:spacing w:val="45"/>
              </w:rPr>
              <w:t xml:space="preserve"> </w:t>
            </w:r>
            <w:r>
              <w:t>wyjaśniania</w:t>
            </w:r>
            <w:r>
              <w:rPr>
                <w:spacing w:val="45"/>
              </w:rPr>
              <w:t xml:space="preserve"> </w:t>
            </w:r>
            <w:r>
              <w:t>decyzji</w:t>
            </w:r>
            <w:r>
              <w:rPr>
                <w:spacing w:val="45"/>
              </w:rPr>
              <w:t xml:space="preserve"> </w:t>
            </w:r>
            <w:r>
              <w:t>poprzez</w:t>
            </w:r>
            <w:r>
              <w:rPr>
                <w:spacing w:val="42"/>
              </w:rPr>
              <w:t xml:space="preserve"> </w:t>
            </w:r>
            <w:r>
              <w:t>wizualizację</w:t>
            </w:r>
            <w:r>
              <w:rPr>
                <w:spacing w:val="45"/>
              </w:rPr>
              <w:t xml:space="preserve"> </w:t>
            </w:r>
            <w:r>
              <w:t>lokalizacji</w:t>
            </w:r>
            <w:r>
              <w:rPr>
                <w:spacing w:val="42"/>
              </w:rPr>
              <w:t xml:space="preserve"> </w:t>
            </w:r>
            <w:r>
              <w:t>patologii</w:t>
            </w:r>
            <w:r>
              <w:rPr>
                <w:spacing w:val="45"/>
              </w:rPr>
              <w:t xml:space="preserve"> </w:t>
            </w:r>
            <w:r>
              <w:rPr>
                <w:spacing w:val="-4"/>
              </w:rPr>
              <w:t>jako</w:t>
            </w:r>
          </w:p>
          <w:p w14:paraId="33ABA5DA" w14:textId="77777777" w:rsidR="00747BBF" w:rsidRDefault="00927A6E">
            <w:pPr>
              <w:pStyle w:val="TableParagraph"/>
              <w:spacing w:before="50" w:line="240" w:lineRule="auto"/>
              <w:ind w:left="117"/>
            </w:pPr>
            <w:r>
              <w:t>informacji</w:t>
            </w:r>
            <w:r>
              <w:rPr>
                <w:spacing w:val="-6"/>
              </w:rPr>
              <w:t xml:space="preserve"> </w:t>
            </w:r>
            <w:r>
              <w:t>pomocniczej</w:t>
            </w:r>
            <w:r>
              <w:rPr>
                <w:spacing w:val="-8"/>
              </w:rPr>
              <w:t xml:space="preserve"> </w:t>
            </w:r>
            <w:r>
              <w:t>dla</w:t>
            </w:r>
            <w:r>
              <w:rPr>
                <w:spacing w:val="-7"/>
              </w:rPr>
              <w:t xml:space="preserve"> </w:t>
            </w:r>
            <w:r>
              <w:rPr>
                <w:spacing w:val="-2"/>
              </w:rPr>
              <w:t>lekarza</w:t>
            </w:r>
          </w:p>
        </w:tc>
      </w:tr>
      <w:tr w:rsidR="00747BBF" w14:paraId="17850185" w14:textId="77777777">
        <w:trPr>
          <w:trHeight w:val="648"/>
        </w:trPr>
        <w:tc>
          <w:tcPr>
            <w:tcW w:w="533" w:type="dxa"/>
          </w:tcPr>
          <w:p w14:paraId="20CE75BF" w14:textId="77777777" w:rsidR="00747BBF" w:rsidRDefault="00927A6E">
            <w:pPr>
              <w:pStyle w:val="TableParagraph"/>
              <w:ind w:left="0" w:right="79"/>
              <w:jc w:val="center"/>
            </w:pPr>
            <w:r>
              <w:rPr>
                <w:spacing w:val="-5"/>
              </w:rPr>
              <w:t>16</w:t>
            </w:r>
          </w:p>
        </w:tc>
        <w:tc>
          <w:tcPr>
            <w:tcW w:w="8536" w:type="dxa"/>
          </w:tcPr>
          <w:p w14:paraId="2B87EBC4" w14:textId="77777777" w:rsidR="00747BBF" w:rsidRDefault="00927A6E">
            <w:pPr>
              <w:pStyle w:val="TableParagraph"/>
            </w:pPr>
            <w:r>
              <w:t>Automatyczna</w:t>
            </w:r>
            <w:r>
              <w:rPr>
                <w:spacing w:val="44"/>
              </w:rPr>
              <w:t xml:space="preserve"> </w:t>
            </w:r>
            <w:r>
              <w:t>selekcja</w:t>
            </w:r>
            <w:r>
              <w:rPr>
                <w:spacing w:val="43"/>
              </w:rPr>
              <w:t xml:space="preserve"> </w:t>
            </w:r>
            <w:r>
              <w:t>serii</w:t>
            </w:r>
            <w:r>
              <w:rPr>
                <w:spacing w:val="44"/>
              </w:rPr>
              <w:t xml:space="preserve"> </w:t>
            </w:r>
            <w:r>
              <w:t>oparta</w:t>
            </w:r>
            <w:r>
              <w:rPr>
                <w:spacing w:val="43"/>
              </w:rPr>
              <w:t xml:space="preserve"> </w:t>
            </w:r>
            <w:r>
              <w:t>o</w:t>
            </w:r>
            <w:r>
              <w:rPr>
                <w:spacing w:val="42"/>
              </w:rPr>
              <w:t xml:space="preserve"> </w:t>
            </w:r>
            <w:r>
              <w:t>metody</w:t>
            </w:r>
            <w:r>
              <w:rPr>
                <w:spacing w:val="44"/>
              </w:rPr>
              <w:t xml:space="preserve"> </w:t>
            </w:r>
            <w:r>
              <w:t>AI</w:t>
            </w:r>
            <w:r>
              <w:rPr>
                <w:spacing w:val="48"/>
              </w:rPr>
              <w:t xml:space="preserve"> </w:t>
            </w:r>
            <w:r>
              <w:t>-</w:t>
            </w:r>
            <w:r>
              <w:rPr>
                <w:spacing w:val="42"/>
              </w:rPr>
              <w:t xml:space="preserve"> </w:t>
            </w:r>
            <w:r>
              <w:t>rozpoznawanie</w:t>
            </w:r>
            <w:r>
              <w:rPr>
                <w:spacing w:val="43"/>
              </w:rPr>
              <w:t xml:space="preserve"> </w:t>
            </w:r>
            <w:r>
              <w:t>serii</w:t>
            </w:r>
            <w:r>
              <w:rPr>
                <w:spacing w:val="43"/>
              </w:rPr>
              <w:t xml:space="preserve"> </w:t>
            </w:r>
            <w:r>
              <w:t>TK</w:t>
            </w:r>
            <w:r>
              <w:rPr>
                <w:spacing w:val="44"/>
              </w:rPr>
              <w:t xml:space="preserve"> </w:t>
            </w:r>
            <w:r>
              <w:rPr>
                <w:spacing w:val="-2"/>
              </w:rPr>
              <w:t>podlegających</w:t>
            </w:r>
          </w:p>
          <w:p w14:paraId="186C8DB4" w14:textId="77777777" w:rsidR="00747BBF" w:rsidRDefault="00927A6E">
            <w:pPr>
              <w:pStyle w:val="TableParagraph"/>
              <w:spacing w:before="50" w:line="240" w:lineRule="auto"/>
              <w:ind w:left="117"/>
            </w:pPr>
            <w:r>
              <w:t>analizie</w:t>
            </w:r>
            <w:r>
              <w:rPr>
                <w:spacing w:val="-9"/>
              </w:rPr>
              <w:t xml:space="preserve"> </w:t>
            </w:r>
            <w:r>
              <w:t>i</w:t>
            </w:r>
            <w:r>
              <w:rPr>
                <w:spacing w:val="-10"/>
              </w:rPr>
              <w:t xml:space="preserve"> </w:t>
            </w:r>
            <w:r>
              <w:t>automatyczne</w:t>
            </w:r>
            <w:r>
              <w:rPr>
                <w:spacing w:val="-10"/>
              </w:rPr>
              <w:t xml:space="preserve"> </w:t>
            </w:r>
            <w:r>
              <w:t>odrzucanie</w:t>
            </w:r>
            <w:r>
              <w:rPr>
                <w:spacing w:val="-6"/>
              </w:rPr>
              <w:t xml:space="preserve"> </w:t>
            </w:r>
            <w:r>
              <w:t>badań</w:t>
            </w:r>
            <w:r>
              <w:rPr>
                <w:spacing w:val="-10"/>
              </w:rPr>
              <w:t xml:space="preserve"> </w:t>
            </w:r>
            <w:r>
              <w:t>obejmujących</w:t>
            </w:r>
            <w:r>
              <w:rPr>
                <w:spacing w:val="-7"/>
              </w:rPr>
              <w:t xml:space="preserve"> </w:t>
            </w:r>
            <w:r>
              <w:t>inne</w:t>
            </w:r>
            <w:r>
              <w:rPr>
                <w:spacing w:val="-9"/>
              </w:rPr>
              <w:t xml:space="preserve"> </w:t>
            </w:r>
            <w:r>
              <w:t>części</w:t>
            </w:r>
            <w:r>
              <w:rPr>
                <w:spacing w:val="-9"/>
              </w:rPr>
              <w:t xml:space="preserve"> </w:t>
            </w:r>
            <w:r>
              <w:t>ciała</w:t>
            </w:r>
            <w:r>
              <w:rPr>
                <w:spacing w:val="-10"/>
              </w:rPr>
              <w:t xml:space="preserve"> </w:t>
            </w:r>
            <w:r>
              <w:t>lub</w:t>
            </w:r>
            <w:r>
              <w:rPr>
                <w:spacing w:val="-9"/>
              </w:rPr>
              <w:t xml:space="preserve"> </w:t>
            </w:r>
            <w:r>
              <w:t>inne</w:t>
            </w:r>
            <w:r>
              <w:rPr>
                <w:spacing w:val="-8"/>
              </w:rPr>
              <w:t xml:space="preserve"> </w:t>
            </w:r>
            <w:r>
              <w:rPr>
                <w:spacing w:val="-2"/>
              </w:rPr>
              <w:t>modalności</w:t>
            </w:r>
          </w:p>
        </w:tc>
      </w:tr>
      <w:tr w:rsidR="00747BBF" w14:paraId="54E6BA19" w14:textId="77777777">
        <w:trPr>
          <w:trHeight w:val="650"/>
        </w:trPr>
        <w:tc>
          <w:tcPr>
            <w:tcW w:w="533" w:type="dxa"/>
          </w:tcPr>
          <w:p w14:paraId="6497F799" w14:textId="77777777" w:rsidR="00747BBF" w:rsidRDefault="00927A6E">
            <w:pPr>
              <w:pStyle w:val="TableParagraph"/>
              <w:ind w:left="0" w:right="79"/>
              <w:jc w:val="center"/>
            </w:pPr>
            <w:r>
              <w:rPr>
                <w:spacing w:val="-5"/>
              </w:rPr>
              <w:t>17</w:t>
            </w:r>
          </w:p>
        </w:tc>
        <w:tc>
          <w:tcPr>
            <w:tcW w:w="8536" w:type="dxa"/>
          </w:tcPr>
          <w:p w14:paraId="35028FD6" w14:textId="77777777" w:rsidR="00747BBF" w:rsidRDefault="00927A6E">
            <w:pPr>
              <w:pStyle w:val="TableParagraph"/>
            </w:pPr>
            <w:r>
              <w:t>System</w:t>
            </w:r>
            <w:r>
              <w:rPr>
                <w:spacing w:val="45"/>
              </w:rPr>
              <w:t xml:space="preserve"> </w:t>
            </w:r>
            <w:r>
              <w:t>rozwijany</w:t>
            </w:r>
            <w:r>
              <w:rPr>
                <w:spacing w:val="45"/>
              </w:rPr>
              <w:t xml:space="preserve"> </w:t>
            </w:r>
            <w:r>
              <w:t>w</w:t>
            </w:r>
            <w:r>
              <w:rPr>
                <w:spacing w:val="45"/>
              </w:rPr>
              <w:t xml:space="preserve"> </w:t>
            </w:r>
            <w:r>
              <w:t>oparciu</w:t>
            </w:r>
            <w:r>
              <w:rPr>
                <w:spacing w:val="47"/>
              </w:rPr>
              <w:t xml:space="preserve"> </w:t>
            </w:r>
            <w:r>
              <w:t>o</w:t>
            </w:r>
            <w:r>
              <w:rPr>
                <w:spacing w:val="47"/>
              </w:rPr>
              <w:t xml:space="preserve"> </w:t>
            </w:r>
            <w:r>
              <w:t>zbiór</w:t>
            </w:r>
            <w:r>
              <w:rPr>
                <w:spacing w:val="44"/>
              </w:rPr>
              <w:t xml:space="preserve"> </w:t>
            </w:r>
            <w:r>
              <w:t>150</w:t>
            </w:r>
            <w:r>
              <w:rPr>
                <w:spacing w:val="45"/>
              </w:rPr>
              <w:t xml:space="preserve"> </w:t>
            </w:r>
            <w:r>
              <w:t>000</w:t>
            </w:r>
            <w:r>
              <w:rPr>
                <w:spacing w:val="45"/>
              </w:rPr>
              <w:t xml:space="preserve"> </w:t>
            </w:r>
            <w:r>
              <w:t>badań</w:t>
            </w:r>
            <w:r>
              <w:rPr>
                <w:spacing w:val="47"/>
              </w:rPr>
              <w:t xml:space="preserve"> </w:t>
            </w:r>
            <w:r>
              <w:t>TK</w:t>
            </w:r>
            <w:r>
              <w:rPr>
                <w:spacing w:val="45"/>
              </w:rPr>
              <w:t xml:space="preserve"> </w:t>
            </w:r>
            <w:r>
              <w:t>głowy</w:t>
            </w:r>
            <w:r>
              <w:rPr>
                <w:spacing w:val="47"/>
              </w:rPr>
              <w:t xml:space="preserve"> </w:t>
            </w:r>
            <w:r>
              <w:t>z</w:t>
            </w:r>
            <w:r>
              <w:rPr>
                <w:spacing w:val="47"/>
              </w:rPr>
              <w:t xml:space="preserve"> </w:t>
            </w:r>
            <w:r>
              <w:t>etykietami</w:t>
            </w:r>
            <w:r>
              <w:rPr>
                <w:spacing w:val="44"/>
              </w:rPr>
              <w:t xml:space="preserve"> </w:t>
            </w:r>
            <w:r>
              <w:rPr>
                <w:spacing w:val="-2"/>
              </w:rPr>
              <w:t>dotyczącymi</w:t>
            </w:r>
          </w:p>
          <w:p w14:paraId="3E54C3C2" w14:textId="77777777" w:rsidR="00747BBF" w:rsidRDefault="00927A6E">
            <w:pPr>
              <w:pStyle w:val="TableParagraph"/>
              <w:spacing w:before="50" w:line="240" w:lineRule="auto"/>
              <w:ind w:left="117"/>
            </w:pPr>
            <w:r>
              <w:rPr>
                <w:spacing w:val="-2"/>
              </w:rPr>
              <w:t>patologii</w:t>
            </w:r>
          </w:p>
        </w:tc>
      </w:tr>
      <w:tr w:rsidR="00747BBF" w14:paraId="44A7E071" w14:textId="77777777">
        <w:trPr>
          <w:trHeight w:val="647"/>
        </w:trPr>
        <w:tc>
          <w:tcPr>
            <w:tcW w:w="533" w:type="dxa"/>
          </w:tcPr>
          <w:p w14:paraId="327E3C01" w14:textId="77777777" w:rsidR="00747BBF" w:rsidRDefault="00927A6E">
            <w:pPr>
              <w:pStyle w:val="TableParagraph"/>
              <w:ind w:left="0" w:right="79"/>
              <w:jc w:val="center"/>
            </w:pPr>
            <w:r>
              <w:rPr>
                <w:spacing w:val="-5"/>
              </w:rPr>
              <w:t>18</w:t>
            </w:r>
          </w:p>
        </w:tc>
        <w:tc>
          <w:tcPr>
            <w:tcW w:w="8536" w:type="dxa"/>
          </w:tcPr>
          <w:p w14:paraId="2FD0D3EC" w14:textId="77777777" w:rsidR="00747BBF" w:rsidRDefault="00927A6E">
            <w:pPr>
              <w:pStyle w:val="TableParagraph"/>
            </w:pPr>
            <w:r>
              <w:t>System</w:t>
            </w:r>
            <w:r>
              <w:rPr>
                <w:spacing w:val="27"/>
              </w:rPr>
              <w:t xml:space="preserve"> </w:t>
            </w:r>
            <w:r>
              <w:t>nie</w:t>
            </w:r>
            <w:r>
              <w:rPr>
                <w:spacing w:val="27"/>
              </w:rPr>
              <w:t xml:space="preserve"> </w:t>
            </w:r>
            <w:r>
              <w:t>wymaga</w:t>
            </w:r>
            <w:r>
              <w:rPr>
                <w:spacing w:val="26"/>
              </w:rPr>
              <w:t xml:space="preserve"> </w:t>
            </w:r>
            <w:r>
              <w:t>od</w:t>
            </w:r>
            <w:r>
              <w:rPr>
                <w:spacing w:val="28"/>
              </w:rPr>
              <w:t xml:space="preserve"> </w:t>
            </w:r>
            <w:r>
              <w:t>klienta</w:t>
            </w:r>
            <w:r>
              <w:rPr>
                <w:spacing w:val="28"/>
              </w:rPr>
              <w:t xml:space="preserve"> </w:t>
            </w:r>
            <w:r>
              <w:t>posiadania</w:t>
            </w:r>
            <w:r>
              <w:rPr>
                <w:spacing w:val="28"/>
              </w:rPr>
              <w:t xml:space="preserve"> </w:t>
            </w:r>
            <w:r>
              <w:t>żadnych</w:t>
            </w:r>
            <w:r>
              <w:rPr>
                <w:spacing w:val="26"/>
              </w:rPr>
              <w:t xml:space="preserve"> </w:t>
            </w:r>
            <w:r>
              <w:t>dodatkowych</w:t>
            </w:r>
            <w:r>
              <w:rPr>
                <w:spacing w:val="26"/>
              </w:rPr>
              <w:t xml:space="preserve"> </w:t>
            </w:r>
            <w:r>
              <w:t>obliczeniowych</w:t>
            </w:r>
            <w:r>
              <w:rPr>
                <w:spacing w:val="28"/>
              </w:rPr>
              <w:t xml:space="preserve"> </w:t>
            </w:r>
            <w:r>
              <w:rPr>
                <w:spacing w:val="-2"/>
              </w:rPr>
              <w:t>zasobów</w:t>
            </w:r>
          </w:p>
          <w:p w14:paraId="795ECB3D" w14:textId="77777777" w:rsidR="00747BBF" w:rsidRDefault="00927A6E">
            <w:pPr>
              <w:pStyle w:val="TableParagraph"/>
              <w:spacing w:before="50" w:line="240" w:lineRule="auto"/>
              <w:ind w:left="117"/>
            </w:pPr>
            <w:r>
              <w:rPr>
                <w:spacing w:val="-2"/>
              </w:rPr>
              <w:t>serwerowych.</w:t>
            </w:r>
          </w:p>
        </w:tc>
      </w:tr>
      <w:tr w:rsidR="00747BBF" w14:paraId="098448FA" w14:textId="77777777">
        <w:trPr>
          <w:trHeight w:val="969"/>
        </w:trPr>
        <w:tc>
          <w:tcPr>
            <w:tcW w:w="533" w:type="dxa"/>
          </w:tcPr>
          <w:p w14:paraId="775A1D7F" w14:textId="77777777" w:rsidR="00747BBF" w:rsidRDefault="00927A6E">
            <w:pPr>
              <w:pStyle w:val="TableParagraph"/>
              <w:spacing w:before="1" w:line="240" w:lineRule="auto"/>
              <w:ind w:left="0" w:right="79"/>
              <w:jc w:val="center"/>
            </w:pPr>
            <w:r>
              <w:rPr>
                <w:spacing w:val="-5"/>
              </w:rPr>
              <w:t>19</w:t>
            </w:r>
          </w:p>
        </w:tc>
        <w:tc>
          <w:tcPr>
            <w:tcW w:w="8536" w:type="dxa"/>
          </w:tcPr>
          <w:p w14:paraId="572A9828" w14:textId="77777777" w:rsidR="00747BBF" w:rsidRDefault="00927A6E">
            <w:pPr>
              <w:pStyle w:val="TableParagraph"/>
              <w:spacing w:before="1" w:line="240" w:lineRule="auto"/>
            </w:pPr>
            <w:r>
              <w:t>Wykorzystanie</w:t>
            </w:r>
            <w:r>
              <w:rPr>
                <w:spacing w:val="52"/>
              </w:rPr>
              <w:t xml:space="preserve"> </w:t>
            </w:r>
            <w:r>
              <w:t>wysokowydajnych</w:t>
            </w:r>
            <w:r>
              <w:rPr>
                <w:spacing w:val="56"/>
              </w:rPr>
              <w:t xml:space="preserve"> </w:t>
            </w:r>
            <w:r>
              <w:t>serwerów</w:t>
            </w:r>
            <w:r>
              <w:rPr>
                <w:spacing w:val="58"/>
              </w:rPr>
              <w:t xml:space="preserve"> </w:t>
            </w:r>
            <w:r>
              <w:t>zlokalizowanych</w:t>
            </w:r>
            <w:r>
              <w:rPr>
                <w:spacing w:val="54"/>
              </w:rPr>
              <w:t xml:space="preserve"> </w:t>
            </w:r>
            <w:r>
              <w:t>w</w:t>
            </w:r>
            <w:r>
              <w:rPr>
                <w:spacing w:val="55"/>
              </w:rPr>
              <w:t xml:space="preserve"> </w:t>
            </w:r>
            <w:r>
              <w:t>siedzibie</w:t>
            </w:r>
            <w:r>
              <w:rPr>
                <w:spacing w:val="57"/>
              </w:rPr>
              <w:t xml:space="preserve"> </w:t>
            </w:r>
            <w:r>
              <w:rPr>
                <w:spacing w:val="-2"/>
              </w:rPr>
              <w:t>zamawiającego,</w:t>
            </w:r>
          </w:p>
          <w:p w14:paraId="181C1CA9" w14:textId="77777777" w:rsidR="00747BBF" w:rsidRDefault="00927A6E">
            <w:pPr>
              <w:pStyle w:val="TableParagraph"/>
              <w:spacing w:before="2" w:line="320" w:lineRule="exact"/>
              <w:ind w:left="117"/>
            </w:pPr>
            <w:r>
              <w:t>dedykowanych</w:t>
            </w:r>
            <w:r>
              <w:rPr>
                <w:spacing w:val="-3"/>
              </w:rPr>
              <w:t xml:space="preserve"> </w:t>
            </w:r>
            <w:r>
              <w:t>i</w:t>
            </w:r>
            <w:r>
              <w:rPr>
                <w:spacing w:val="-3"/>
              </w:rPr>
              <w:t xml:space="preserve"> </w:t>
            </w:r>
            <w:r>
              <w:t>dostosowanych</w:t>
            </w:r>
            <w:r>
              <w:rPr>
                <w:spacing w:val="-3"/>
              </w:rPr>
              <w:t xml:space="preserve"> </w:t>
            </w:r>
            <w:r>
              <w:t>do</w:t>
            </w:r>
            <w:r>
              <w:rPr>
                <w:spacing w:val="-4"/>
              </w:rPr>
              <w:t xml:space="preserve"> </w:t>
            </w:r>
            <w:r>
              <w:t>rozwiązania</w:t>
            </w:r>
            <w:r>
              <w:rPr>
                <w:spacing w:val="-3"/>
              </w:rPr>
              <w:t xml:space="preserve"> </w:t>
            </w:r>
            <w:r>
              <w:t>technologicznego,</w:t>
            </w:r>
            <w:r>
              <w:rPr>
                <w:spacing w:val="-3"/>
              </w:rPr>
              <w:t xml:space="preserve"> </w:t>
            </w:r>
            <w:r>
              <w:t>zapewniające</w:t>
            </w:r>
            <w:r>
              <w:rPr>
                <w:spacing w:val="-2"/>
              </w:rPr>
              <w:t xml:space="preserve"> </w:t>
            </w:r>
            <w:r>
              <w:t>czas</w:t>
            </w:r>
            <w:r>
              <w:rPr>
                <w:spacing w:val="-5"/>
              </w:rPr>
              <w:t xml:space="preserve"> </w:t>
            </w:r>
            <w:r>
              <w:t>analizy badania w obrębie usługi obliczeniowej &lt; 1 minuty.</w:t>
            </w:r>
          </w:p>
        </w:tc>
      </w:tr>
      <w:tr w:rsidR="00747BBF" w14:paraId="6C71BD9C" w14:textId="77777777">
        <w:trPr>
          <w:trHeight w:val="647"/>
        </w:trPr>
        <w:tc>
          <w:tcPr>
            <w:tcW w:w="533" w:type="dxa"/>
          </w:tcPr>
          <w:p w14:paraId="32F06089" w14:textId="77777777" w:rsidR="00747BBF" w:rsidRDefault="00927A6E">
            <w:pPr>
              <w:pStyle w:val="TableParagraph"/>
              <w:ind w:left="0" w:right="79"/>
              <w:jc w:val="center"/>
            </w:pPr>
            <w:r>
              <w:rPr>
                <w:spacing w:val="-5"/>
              </w:rPr>
              <w:t>20</w:t>
            </w:r>
          </w:p>
        </w:tc>
        <w:tc>
          <w:tcPr>
            <w:tcW w:w="8536" w:type="dxa"/>
          </w:tcPr>
          <w:p w14:paraId="4AB426B5" w14:textId="77777777" w:rsidR="00747BBF" w:rsidRDefault="00927A6E">
            <w:pPr>
              <w:pStyle w:val="TableParagraph"/>
            </w:pPr>
            <w:r>
              <w:t>Badania</w:t>
            </w:r>
            <w:r>
              <w:rPr>
                <w:spacing w:val="60"/>
              </w:rPr>
              <w:t xml:space="preserve"> </w:t>
            </w:r>
            <w:r>
              <w:t>przeznaczone</w:t>
            </w:r>
            <w:r>
              <w:rPr>
                <w:spacing w:val="62"/>
              </w:rPr>
              <w:t xml:space="preserve"> </w:t>
            </w:r>
            <w:r>
              <w:t>do</w:t>
            </w:r>
            <w:r>
              <w:rPr>
                <w:spacing w:val="60"/>
              </w:rPr>
              <w:t xml:space="preserve"> </w:t>
            </w:r>
            <w:r>
              <w:t>analizy</w:t>
            </w:r>
            <w:r>
              <w:rPr>
                <w:spacing w:val="62"/>
              </w:rPr>
              <w:t xml:space="preserve"> </w:t>
            </w:r>
            <w:r>
              <w:t>wysyłane</w:t>
            </w:r>
            <w:r>
              <w:rPr>
                <w:spacing w:val="62"/>
              </w:rPr>
              <w:t xml:space="preserve"> </w:t>
            </w:r>
            <w:r>
              <w:t>z</w:t>
            </w:r>
            <w:r>
              <w:rPr>
                <w:spacing w:val="61"/>
              </w:rPr>
              <w:t xml:space="preserve"> </w:t>
            </w:r>
            <w:r>
              <w:t>systemu</w:t>
            </w:r>
            <w:r>
              <w:rPr>
                <w:spacing w:val="61"/>
              </w:rPr>
              <w:t xml:space="preserve"> </w:t>
            </w:r>
            <w:r>
              <w:t>PACS</w:t>
            </w:r>
            <w:r>
              <w:rPr>
                <w:spacing w:val="61"/>
              </w:rPr>
              <w:t xml:space="preserve"> </w:t>
            </w:r>
            <w:r>
              <w:t>bezpośrednio</w:t>
            </w:r>
            <w:r>
              <w:rPr>
                <w:spacing w:val="62"/>
              </w:rPr>
              <w:t xml:space="preserve"> </w:t>
            </w:r>
            <w:r>
              <w:t>do</w:t>
            </w:r>
            <w:r>
              <w:rPr>
                <w:spacing w:val="63"/>
              </w:rPr>
              <w:t xml:space="preserve"> </w:t>
            </w:r>
            <w:r>
              <w:t>usługi</w:t>
            </w:r>
            <w:r>
              <w:rPr>
                <w:spacing w:val="61"/>
              </w:rPr>
              <w:t xml:space="preserve"> </w:t>
            </w:r>
            <w:r>
              <w:rPr>
                <w:spacing w:val="-10"/>
              </w:rPr>
              <w:t>w</w:t>
            </w:r>
          </w:p>
          <w:p w14:paraId="7C3DDDC5" w14:textId="77777777" w:rsidR="00747BBF" w:rsidRDefault="00927A6E">
            <w:pPr>
              <w:pStyle w:val="TableParagraph"/>
              <w:spacing w:before="50" w:line="240" w:lineRule="auto"/>
              <w:ind w:left="117"/>
            </w:pPr>
            <w:r>
              <w:t>lokalizacji</w:t>
            </w:r>
            <w:r>
              <w:rPr>
                <w:spacing w:val="-7"/>
              </w:rPr>
              <w:t xml:space="preserve"> </w:t>
            </w:r>
            <w:r>
              <w:t>zamawiającego</w:t>
            </w:r>
            <w:r>
              <w:rPr>
                <w:spacing w:val="-5"/>
              </w:rPr>
              <w:t xml:space="preserve"> </w:t>
            </w:r>
            <w:r>
              <w:t>z</w:t>
            </w:r>
            <w:r>
              <w:rPr>
                <w:spacing w:val="-9"/>
              </w:rPr>
              <w:t xml:space="preserve"> </w:t>
            </w:r>
            <w:r>
              <w:t>wykorzystaniem</w:t>
            </w:r>
            <w:r>
              <w:rPr>
                <w:spacing w:val="-6"/>
              </w:rPr>
              <w:t xml:space="preserve"> </w:t>
            </w:r>
            <w:r>
              <w:t>reguł</w:t>
            </w:r>
            <w:r>
              <w:rPr>
                <w:spacing w:val="-6"/>
              </w:rPr>
              <w:t xml:space="preserve"> </w:t>
            </w:r>
            <w:proofErr w:type="spellStart"/>
            <w:r>
              <w:t>autoroutingu</w:t>
            </w:r>
            <w:proofErr w:type="spellEnd"/>
            <w:r>
              <w:rPr>
                <w:spacing w:val="-9"/>
              </w:rPr>
              <w:t xml:space="preserve"> </w:t>
            </w:r>
            <w:r>
              <w:rPr>
                <w:spacing w:val="-2"/>
              </w:rPr>
              <w:t>PACS.</w:t>
            </w:r>
          </w:p>
        </w:tc>
      </w:tr>
      <w:tr w:rsidR="00747BBF" w14:paraId="2D8DC37A" w14:textId="77777777">
        <w:trPr>
          <w:trHeight w:val="969"/>
        </w:trPr>
        <w:tc>
          <w:tcPr>
            <w:tcW w:w="533" w:type="dxa"/>
          </w:tcPr>
          <w:p w14:paraId="6283EB00" w14:textId="77777777" w:rsidR="00747BBF" w:rsidRDefault="00927A6E">
            <w:pPr>
              <w:pStyle w:val="TableParagraph"/>
              <w:ind w:left="0" w:right="79"/>
              <w:jc w:val="center"/>
            </w:pPr>
            <w:r>
              <w:rPr>
                <w:spacing w:val="-5"/>
              </w:rPr>
              <w:t>21</w:t>
            </w:r>
          </w:p>
        </w:tc>
        <w:tc>
          <w:tcPr>
            <w:tcW w:w="8536" w:type="dxa"/>
          </w:tcPr>
          <w:p w14:paraId="79DB5D67" w14:textId="77777777" w:rsidR="00747BBF" w:rsidRDefault="00927A6E">
            <w:pPr>
              <w:pStyle w:val="TableParagraph"/>
              <w:spacing w:line="285" w:lineRule="auto"/>
              <w:ind w:left="117" w:hanging="10"/>
            </w:pPr>
            <w:r>
              <w:t>Opcjonalnie, badania przeznaczone do analizy wysyłane z systemu PACS za pośrednictwem lekkiej</w:t>
            </w:r>
            <w:r>
              <w:rPr>
                <w:spacing w:val="19"/>
              </w:rPr>
              <w:t xml:space="preserve"> </w:t>
            </w:r>
            <w:r>
              <w:t>usługi</w:t>
            </w:r>
            <w:r>
              <w:rPr>
                <w:spacing w:val="19"/>
              </w:rPr>
              <w:t xml:space="preserve"> </w:t>
            </w:r>
            <w:r>
              <w:t>pośredniczącej,</w:t>
            </w:r>
            <w:r>
              <w:rPr>
                <w:spacing w:val="19"/>
              </w:rPr>
              <w:t xml:space="preserve"> </w:t>
            </w:r>
            <w:r>
              <w:t>instalowanej</w:t>
            </w:r>
            <w:r>
              <w:rPr>
                <w:spacing w:val="20"/>
              </w:rPr>
              <w:t xml:space="preserve"> </w:t>
            </w:r>
            <w:r>
              <w:t>na</w:t>
            </w:r>
            <w:r>
              <w:rPr>
                <w:spacing w:val="18"/>
              </w:rPr>
              <w:t xml:space="preserve"> </w:t>
            </w:r>
            <w:r>
              <w:t>serwerze</w:t>
            </w:r>
            <w:r>
              <w:rPr>
                <w:spacing w:val="19"/>
              </w:rPr>
              <w:t xml:space="preserve"> </w:t>
            </w:r>
            <w:r>
              <w:t>Zamawiającego,</w:t>
            </w:r>
            <w:r>
              <w:rPr>
                <w:spacing w:val="20"/>
              </w:rPr>
              <w:t xml:space="preserve"> </w:t>
            </w:r>
            <w:r>
              <w:t>realizującej</w:t>
            </w:r>
            <w:r>
              <w:rPr>
                <w:spacing w:val="20"/>
              </w:rPr>
              <w:t xml:space="preserve"> </w:t>
            </w:r>
            <w:r>
              <w:rPr>
                <w:spacing w:val="-2"/>
              </w:rPr>
              <w:t>proces</w:t>
            </w:r>
          </w:p>
          <w:p w14:paraId="6F9B22AA" w14:textId="77777777" w:rsidR="00747BBF" w:rsidRDefault="00927A6E">
            <w:pPr>
              <w:pStyle w:val="TableParagraph"/>
              <w:ind w:left="117"/>
            </w:pPr>
            <w:proofErr w:type="spellStart"/>
            <w:r>
              <w:t>anonimizacji</w:t>
            </w:r>
            <w:proofErr w:type="spellEnd"/>
            <w:r>
              <w:rPr>
                <w:spacing w:val="-8"/>
              </w:rPr>
              <w:t xml:space="preserve"> </w:t>
            </w:r>
            <w:r>
              <w:t>i</w:t>
            </w:r>
            <w:r>
              <w:rPr>
                <w:spacing w:val="-3"/>
              </w:rPr>
              <w:t xml:space="preserve"> </w:t>
            </w:r>
            <w:proofErr w:type="spellStart"/>
            <w:r>
              <w:t>deanonimizacji</w:t>
            </w:r>
            <w:proofErr w:type="spellEnd"/>
            <w:r>
              <w:rPr>
                <w:spacing w:val="-4"/>
              </w:rPr>
              <w:t xml:space="preserve"> </w:t>
            </w:r>
            <w:r>
              <w:t>badań</w:t>
            </w:r>
            <w:r>
              <w:rPr>
                <w:spacing w:val="-4"/>
              </w:rPr>
              <w:t xml:space="preserve"> </w:t>
            </w:r>
            <w:r>
              <w:t>TK.</w:t>
            </w:r>
            <w:r>
              <w:rPr>
                <w:spacing w:val="-4"/>
              </w:rPr>
              <w:t xml:space="preserve"> </w:t>
            </w:r>
            <w:r>
              <w:t>Dane</w:t>
            </w:r>
            <w:r>
              <w:rPr>
                <w:spacing w:val="-5"/>
              </w:rPr>
              <w:t xml:space="preserve"> </w:t>
            </w:r>
            <w:r>
              <w:t>Pacjenta</w:t>
            </w:r>
            <w:r>
              <w:rPr>
                <w:spacing w:val="-4"/>
              </w:rPr>
              <w:t xml:space="preserve"> </w:t>
            </w:r>
            <w:r>
              <w:t>nie</w:t>
            </w:r>
            <w:r>
              <w:rPr>
                <w:spacing w:val="-3"/>
              </w:rPr>
              <w:t xml:space="preserve"> </w:t>
            </w:r>
            <w:r>
              <w:t>opuszczają</w:t>
            </w:r>
            <w:r>
              <w:rPr>
                <w:spacing w:val="-5"/>
              </w:rPr>
              <w:t xml:space="preserve"> </w:t>
            </w:r>
            <w:r>
              <w:t>sieci</w:t>
            </w:r>
            <w:r>
              <w:rPr>
                <w:spacing w:val="-4"/>
              </w:rPr>
              <w:t xml:space="preserve"> </w:t>
            </w:r>
            <w:r>
              <w:rPr>
                <w:spacing w:val="-2"/>
              </w:rPr>
              <w:t>Zamawiającego.</w:t>
            </w:r>
          </w:p>
        </w:tc>
      </w:tr>
      <w:tr w:rsidR="00747BBF" w14:paraId="3C398FA2" w14:textId="77777777">
        <w:trPr>
          <w:trHeight w:val="966"/>
        </w:trPr>
        <w:tc>
          <w:tcPr>
            <w:tcW w:w="533" w:type="dxa"/>
          </w:tcPr>
          <w:p w14:paraId="3290F291" w14:textId="77777777" w:rsidR="00747BBF" w:rsidRDefault="00927A6E">
            <w:pPr>
              <w:pStyle w:val="TableParagraph"/>
              <w:ind w:left="0" w:right="79"/>
              <w:jc w:val="center"/>
            </w:pPr>
            <w:r>
              <w:rPr>
                <w:spacing w:val="-5"/>
              </w:rPr>
              <w:t>22</w:t>
            </w:r>
          </w:p>
        </w:tc>
        <w:tc>
          <w:tcPr>
            <w:tcW w:w="8536" w:type="dxa"/>
          </w:tcPr>
          <w:p w14:paraId="7DB676F2" w14:textId="77777777" w:rsidR="00747BBF" w:rsidRDefault="00927A6E">
            <w:pPr>
              <w:pStyle w:val="TableParagraph"/>
              <w:ind w:left="117" w:hanging="10"/>
            </w:pPr>
            <w:r>
              <w:t>Wsparcie</w:t>
            </w:r>
            <w:r>
              <w:rPr>
                <w:spacing w:val="3"/>
              </w:rPr>
              <w:t xml:space="preserve"> </w:t>
            </w:r>
            <w:r>
              <w:t>dla</w:t>
            </w:r>
            <w:r>
              <w:rPr>
                <w:spacing w:val="4"/>
              </w:rPr>
              <w:t xml:space="preserve"> </w:t>
            </w:r>
            <w:r>
              <w:t>zabezpieczonych</w:t>
            </w:r>
            <w:r>
              <w:rPr>
                <w:spacing w:val="4"/>
              </w:rPr>
              <w:t xml:space="preserve"> </w:t>
            </w:r>
            <w:r>
              <w:t>połączeń</w:t>
            </w:r>
            <w:r>
              <w:rPr>
                <w:spacing w:val="3"/>
              </w:rPr>
              <w:t xml:space="preserve"> </w:t>
            </w:r>
            <w:r>
              <w:t>VPN,</w:t>
            </w:r>
            <w:r>
              <w:rPr>
                <w:spacing w:val="4"/>
              </w:rPr>
              <w:t xml:space="preserve"> </w:t>
            </w:r>
            <w:r>
              <w:t>IPSEC</w:t>
            </w:r>
            <w:r>
              <w:rPr>
                <w:spacing w:val="1"/>
              </w:rPr>
              <w:t xml:space="preserve"> </w:t>
            </w:r>
            <w:r>
              <w:t>oraz</w:t>
            </w:r>
            <w:r>
              <w:rPr>
                <w:spacing w:val="3"/>
              </w:rPr>
              <w:t xml:space="preserve"> </w:t>
            </w:r>
            <w:r>
              <w:t>DICOM</w:t>
            </w:r>
            <w:r>
              <w:rPr>
                <w:spacing w:val="4"/>
              </w:rPr>
              <w:t xml:space="preserve"> </w:t>
            </w:r>
            <w:r>
              <w:t>TLS-</w:t>
            </w:r>
            <w:r>
              <w:rPr>
                <w:spacing w:val="2"/>
              </w:rPr>
              <w:t xml:space="preserve"> </w:t>
            </w:r>
            <w:r>
              <w:t>transfer</w:t>
            </w:r>
            <w:r>
              <w:rPr>
                <w:spacing w:val="4"/>
              </w:rPr>
              <w:t xml:space="preserve"> </w:t>
            </w:r>
            <w:r>
              <w:t>danych</w:t>
            </w:r>
            <w:r>
              <w:rPr>
                <w:spacing w:val="4"/>
              </w:rPr>
              <w:t xml:space="preserve"> </w:t>
            </w:r>
            <w:r>
              <w:t>z</w:t>
            </w:r>
            <w:r>
              <w:rPr>
                <w:spacing w:val="3"/>
              </w:rPr>
              <w:t xml:space="preserve"> </w:t>
            </w:r>
            <w:r>
              <w:rPr>
                <w:spacing w:val="-4"/>
              </w:rPr>
              <w:t>PACS</w:t>
            </w:r>
          </w:p>
          <w:p w14:paraId="5BFE0CAF" w14:textId="77777777" w:rsidR="00747BBF" w:rsidRDefault="00927A6E">
            <w:pPr>
              <w:pStyle w:val="TableParagraph"/>
              <w:spacing w:line="320" w:lineRule="atLeast"/>
              <w:ind w:left="117"/>
            </w:pPr>
            <w:r>
              <w:t>do</w:t>
            </w:r>
            <w:r>
              <w:rPr>
                <w:spacing w:val="80"/>
                <w:w w:val="150"/>
              </w:rPr>
              <w:t xml:space="preserve"> </w:t>
            </w:r>
            <w:r>
              <w:t>usługi</w:t>
            </w:r>
            <w:r>
              <w:rPr>
                <w:spacing w:val="80"/>
                <w:w w:val="150"/>
              </w:rPr>
              <w:t xml:space="preserve"> </w:t>
            </w:r>
            <w:r>
              <w:t>obliczeniowej</w:t>
            </w:r>
            <w:r>
              <w:rPr>
                <w:spacing w:val="80"/>
                <w:w w:val="150"/>
              </w:rPr>
              <w:t xml:space="preserve"> </w:t>
            </w:r>
            <w:r>
              <w:t>w</w:t>
            </w:r>
            <w:r>
              <w:rPr>
                <w:spacing w:val="80"/>
                <w:w w:val="150"/>
              </w:rPr>
              <w:t xml:space="preserve"> </w:t>
            </w:r>
            <w:r>
              <w:t>chmurze</w:t>
            </w:r>
            <w:r>
              <w:rPr>
                <w:spacing w:val="80"/>
                <w:w w:val="150"/>
              </w:rPr>
              <w:t xml:space="preserve"> </w:t>
            </w:r>
            <w:r>
              <w:t>odbywa</w:t>
            </w:r>
            <w:r>
              <w:rPr>
                <w:spacing w:val="80"/>
                <w:w w:val="150"/>
              </w:rPr>
              <w:t xml:space="preserve"> </w:t>
            </w:r>
            <w:r>
              <w:t>się</w:t>
            </w:r>
            <w:r>
              <w:rPr>
                <w:spacing w:val="80"/>
                <w:w w:val="150"/>
              </w:rPr>
              <w:t xml:space="preserve"> </w:t>
            </w:r>
            <w:r>
              <w:t>za</w:t>
            </w:r>
            <w:r>
              <w:rPr>
                <w:spacing w:val="80"/>
                <w:w w:val="150"/>
              </w:rPr>
              <w:t xml:space="preserve"> </w:t>
            </w:r>
            <w:r>
              <w:t>pośrednictwem</w:t>
            </w:r>
            <w:r>
              <w:rPr>
                <w:spacing w:val="80"/>
                <w:w w:val="150"/>
              </w:rPr>
              <w:t xml:space="preserve"> </w:t>
            </w:r>
            <w:r>
              <w:t>bezpiecznych, zaszyfrowanych połączeń.</w:t>
            </w:r>
          </w:p>
        </w:tc>
      </w:tr>
      <w:tr w:rsidR="00747BBF" w14:paraId="1B75AB0F" w14:textId="77777777">
        <w:trPr>
          <w:trHeight w:val="650"/>
        </w:trPr>
        <w:tc>
          <w:tcPr>
            <w:tcW w:w="533" w:type="dxa"/>
          </w:tcPr>
          <w:p w14:paraId="07480F93" w14:textId="77777777" w:rsidR="00747BBF" w:rsidRDefault="00927A6E">
            <w:pPr>
              <w:pStyle w:val="TableParagraph"/>
              <w:ind w:left="0" w:right="79"/>
              <w:jc w:val="center"/>
            </w:pPr>
            <w:r>
              <w:rPr>
                <w:spacing w:val="-5"/>
              </w:rPr>
              <w:t>23</w:t>
            </w:r>
          </w:p>
        </w:tc>
        <w:tc>
          <w:tcPr>
            <w:tcW w:w="8536" w:type="dxa"/>
          </w:tcPr>
          <w:p w14:paraId="728A2615" w14:textId="77777777" w:rsidR="00747BBF" w:rsidRDefault="00927A6E">
            <w:pPr>
              <w:pStyle w:val="TableParagraph"/>
            </w:pPr>
            <w:r>
              <w:t>Generowanie</w:t>
            </w:r>
            <w:r>
              <w:rPr>
                <w:spacing w:val="67"/>
                <w:w w:val="150"/>
              </w:rPr>
              <w:t xml:space="preserve"> </w:t>
            </w:r>
            <w:r>
              <w:t>odpowiedzi</w:t>
            </w:r>
            <w:r>
              <w:rPr>
                <w:spacing w:val="68"/>
                <w:w w:val="150"/>
              </w:rPr>
              <w:t xml:space="preserve"> </w:t>
            </w:r>
            <w:r>
              <w:t>w</w:t>
            </w:r>
            <w:r>
              <w:rPr>
                <w:spacing w:val="71"/>
                <w:w w:val="150"/>
              </w:rPr>
              <w:t xml:space="preserve"> </w:t>
            </w:r>
            <w:r>
              <w:t>postaci</w:t>
            </w:r>
            <w:r>
              <w:rPr>
                <w:spacing w:val="72"/>
                <w:w w:val="150"/>
              </w:rPr>
              <w:t xml:space="preserve"> </w:t>
            </w:r>
            <w:r>
              <w:t>obrazu</w:t>
            </w:r>
            <w:r>
              <w:rPr>
                <w:spacing w:val="70"/>
                <w:w w:val="150"/>
              </w:rPr>
              <w:t xml:space="preserve"> </w:t>
            </w:r>
            <w:r>
              <w:t>będącego</w:t>
            </w:r>
            <w:r>
              <w:rPr>
                <w:spacing w:val="71"/>
                <w:w w:val="150"/>
              </w:rPr>
              <w:t xml:space="preserve"> </w:t>
            </w:r>
            <w:r>
              <w:t>prawidłowym</w:t>
            </w:r>
            <w:r>
              <w:rPr>
                <w:spacing w:val="71"/>
                <w:w w:val="150"/>
              </w:rPr>
              <w:t xml:space="preserve"> </w:t>
            </w:r>
            <w:r>
              <w:t>plikiem</w:t>
            </w:r>
            <w:r>
              <w:rPr>
                <w:spacing w:val="69"/>
                <w:w w:val="150"/>
              </w:rPr>
              <w:t xml:space="preserve"> </w:t>
            </w:r>
            <w:r>
              <w:rPr>
                <w:spacing w:val="-2"/>
              </w:rPr>
              <w:t>DICOM-</w:t>
            </w:r>
          </w:p>
          <w:p w14:paraId="38E3EFDC" w14:textId="77777777" w:rsidR="00747BBF" w:rsidRDefault="00927A6E">
            <w:pPr>
              <w:pStyle w:val="TableParagraph"/>
              <w:spacing w:before="50" w:line="240" w:lineRule="auto"/>
              <w:ind w:left="117"/>
            </w:pPr>
            <w:r>
              <w:t>obsługiwany</w:t>
            </w:r>
            <w:r>
              <w:rPr>
                <w:spacing w:val="-7"/>
              </w:rPr>
              <w:t xml:space="preserve"> </w:t>
            </w:r>
            <w:r>
              <w:t>przez</w:t>
            </w:r>
            <w:r>
              <w:rPr>
                <w:spacing w:val="-5"/>
              </w:rPr>
              <w:t xml:space="preserve"> </w:t>
            </w:r>
            <w:r>
              <w:t>standardowe</w:t>
            </w:r>
            <w:r>
              <w:rPr>
                <w:spacing w:val="-7"/>
              </w:rPr>
              <w:t xml:space="preserve"> </w:t>
            </w:r>
            <w:r>
              <w:t>przeglądarki</w:t>
            </w:r>
            <w:r>
              <w:rPr>
                <w:spacing w:val="-5"/>
              </w:rPr>
              <w:t xml:space="preserve"> </w:t>
            </w:r>
            <w:r>
              <w:t>plików</w:t>
            </w:r>
            <w:r>
              <w:rPr>
                <w:spacing w:val="-8"/>
              </w:rPr>
              <w:t xml:space="preserve"> </w:t>
            </w:r>
            <w:r>
              <w:rPr>
                <w:spacing w:val="-2"/>
              </w:rPr>
              <w:t>DICOM</w:t>
            </w:r>
          </w:p>
        </w:tc>
      </w:tr>
      <w:tr w:rsidR="00747BBF" w14:paraId="4F50F1E4" w14:textId="77777777">
        <w:trPr>
          <w:trHeight w:val="966"/>
        </w:trPr>
        <w:tc>
          <w:tcPr>
            <w:tcW w:w="533" w:type="dxa"/>
          </w:tcPr>
          <w:p w14:paraId="0C3013A7" w14:textId="77777777" w:rsidR="00747BBF" w:rsidRDefault="00927A6E">
            <w:pPr>
              <w:pStyle w:val="TableParagraph"/>
              <w:ind w:left="0" w:right="79"/>
              <w:jc w:val="center"/>
            </w:pPr>
            <w:r>
              <w:rPr>
                <w:spacing w:val="-5"/>
              </w:rPr>
              <w:t>24</w:t>
            </w:r>
          </w:p>
        </w:tc>
        <w:tc>
          <w:tcPr>
            <w:tcW w:w="8536" w:type="dxa"/>
          </w:tcPr>
          <w:p w14:paraId="2B6E9FCC" w14:textId="77777777" w:rsidR="00747BBF" w:rsidRDefault="00927A6E">
            <w:pPr>
              <w:pStyle w:val="TableParagraph"/>
              <w:ind w:left="117" w:hanging="10"/>
            </w:pPr>
            <w:r>
              <w:t>Integracja</w:t>
            </w:r>
            <w:r>
              <w:rPr>
                <w:spacing w:val="28"/>
              </w:rPr>
              <w:t xml:space="preserve"> </w:t>
            </w:r>
            <w:r>
              <w:t>(odbieranie</w:t>
            </w:r>
            <w:r>
              <w:rPr>
                <w:spacing w:val="28"/>
              </w:rPr>
              <w:t xml:space="preserve"> </w:t>
            </w:r>
            <w:r>
              <w:t>badań</w:t>
            </w:r>
            <w:r>
              <w:rPr>
                <w:spacing w:val="30"/>
              </w:rPr>
              <w:t xml:space="preserve"> </w:t>
            </w:r>
            <w:r>
              <w:t>i</w:t>
            </w:r>
            <w:r>
              <w:rPr>
                <w:spacing w:val="30"/>
              </w:rPr>
              <w:t xml:space="preserve"> </w:t>
            </w:r>
            <w:r>
              <w:t>przesyłanie</w:t>
            </w:r>
            <w:r>
              <w:rPr>
                <w:spacing w:val="29"/>
              </w:rPr>
              <w:t xml:space="preserve"> </w:t>
            </w:r>
            <w:r>
              <w:t>wyników</w:t>
            </w:r>
            <w:r>
              <w:rPr>
                <w:spacing w:val="28"/>
              </w:rPr>
              <w:t xml:space="preserve"> </w:t>
            </w:r>
            <w:r>
              <w:t>analizy)</w:t>
            </w:r>
            <w:r>
              <w:rPr>
                <w:spacing w:val="32"/>
              </w:rPr>
              <w:t xml:space="preserve"> </w:t>
            </w:r>
            <w:r>
              <w:t>z</w:t>
            </w:r>
            <w:r>
              <w:rPr>
                <w:spacing w:val="29"/>
              </w:rPr>
              <w:t xml:space="preserve"> </w:t>
            </w:r>
            <w:r>
              <w:t>serwerem</w:t>
            </w:r>
            <w:r>
              <w:rPr>
                <w:spacing w:val="30"/>
              </w:rPr>
              <w:t xml:space="preserve"> </w:t>
            </w:r>
            <w:r>
              <w:t>PACS</w:t>
            </w:r>
            <w:r>
              <w:rPr>
                <w:spacing w:val="27"/>
              </w:rPr>
              <w:t xml:space="preserve"> </w:t>
            </w:r>
            <w:r>
              <w:t>za</w:t>
            </w:r>
            <w:r>
              <w:rPr>
                <w:spacing w:val="31"/>
              </w:rPr>
              <w:t xml:space="preserve"> </w:t>
            </w:r>
            <w:r>
              <w:rPr>
                <w:spacing w:val="-2"/>
              </w:rPr>
              <w:t>pomocą</w:t>
            </w:r>
          </w:p>
          <w:p w14:paraId="4DF51C71" w14:textId="77777777" w:rsidR="00747BBF" w:rsidRDefault="00927A6E">
            <w:pPr>
              <w:pStyle w:val="TableParagraph"/>
              <w:spacing w:before="9" w:line="310" w:lineRule="atLeast"/>
              <w:ind w:left="117"/>
            </w:pPr>
            <w:r>
              <w:t>protokołu</w:t>
            </w:r>
            <w:r>
              <w:rPr>
                <w:spacing w:val="-3"/>
              </w:rPr>
              <w:t xml:space="preserve"> </w:t>
            </w:r>
            <w:r>
              <w:t>DICOM</w:t>
            </w:r>
            <w:r>
              <w:rPr>
                <w:spacing w:val="-3"/>
              </w:rPr>
              <w:t xml:space="preserve"> </w:t>
            </w:r>
            <w:r>
              <w:t>oraz</w:t>
            </w:r>
            <w:r>
              <w:rPr>
                <w:spacing w:val="-2"/>
              </w:rPr>
              <w:t xml:space="preserve"> </w:t>
            </w:r>
            <w:r>
              <w:t>systemem</w:t>
            </w:r>
            <w:r>
              <w:rPr>
                <w:spacing w:val="-2"/>
              </w:rPr>
              <w:t xml:space="preserve"> </w:t>
            </w:r>
            <w:r>
              <w:t>HIS/RIS</w:t>
            </w:r>
            <w:r>
              <w:rPr>
                <w:spacing w:val="-2"/>
              </w:rPr>
              <w:t xml:space="preserve"> </w:t>
            </w:r>
            <w:r>
              <w:t>funkcjonującym</w:t>
            </w:r>
            <w:r>
              <w:rPr>
                <w:spacing w:val="-1"/>
              </w:rPr>
              <w:t xml:space="preserve"> </w:t>
            </w:r>
            <w:r>
              <w:t>u</w:t>
            </w:r>
            <w:r>
              <w:rPr>
                <w:spacing w:val="-2"/>
              </w:rPr>
              <w:t xml:space="preserve"> </w:t>
            </w:r>
            <w:r>
              <w:t>Zamawiającego</w:t>
            </w:r>
            <w:r>
              <w:rPr>
                <w:spacing w:val="-2"/>
              </w:rPr>
              <w:t xml:space="preserve"> </w:t>
            </w:r>
            <w:r>
              <w:t>w</w:t>
            </w:r>
            <w:r>
              <w:rPr>
                <w:spacing w:val="-1"/>
              </w:rPr>
              <w:t xml:space="preserve"> </w:t>
            </w:r>
            <w:r>
              <w:t>zakresie</w:t>
            </w:r>
            <w:r>
              <w:rPr>
                <w:spacing w:val="-2"/>
              </w:rPr>
              <w:t xml:space="preserve"> </w:t>
            </w:r>
            <w:proofErr w:type="spellStart"/>
            <w:r>
              <w:t>triażu</w:t>
            </w:r>
            <w:proofErr w:type="spellEnd"/>
            <w:r>
              <w:t xml:space="preserve"> badań w kolejce do opisu oraz sygnalizacji badań pilnych w HIS.</w:t>
            </w:r>
          </w:p>
        </w:tc>
      </w:tr>
      <w:tr w:rsidR="00747BBF" w14:paraId="595531F3" w14:textId="77777777">
        <w:trPr>
          <w:trHeight w:val="648"/>
        </w:trPr>
        <w:tc>
          <w:tcPr>
            <w:tcW w:w="533" w:type="dxa"/>
          </w:tcPr>
          <w:p w14:paraId="6F5CA5AC" w14:textId="77777777" w:rsidR="00747BBF" w:rsidRDefault="00927A6E">
            <w:pPr>
              <w:pStyle w:val="TableParagraph"/>
              <w:ind w:left="0" w:right="79"/>
              <w:jc w:val="center"/>
            </w:pPr>
            <w:r>
              <w:rPr>
                <w:spacing w:val="-5"/>
              </w:rPr>
              <w:t>25</w:t>
            </w:r>
          </w:p>
        </w:tc>
        <w:tc>
          <w:tcPr>
            <w:tcW w:w="8536" w:type="dxa"/>
          </w:tcPr>
          <w:p w14:paraId="504C9C43" w14:textId="77777777" w:rsidR="00747BBF" w:rsidRDefault="00927A6E">
            <w:pPr>
              <w:pStyle w:val="TableParagraph"/>
            </w:pPr>
            <w:r>
              <w:t>Certyfikowany</w:t>
            </w:r>
            <w:r>
              <w:rPr>
                <w:spacing w:val="24"/>
              </w:rPr>
              <w:t xml:space="preserve"> </w:t>
            </w:r>
            <w:r>
              <w:t>wyrób</w:t>
            </w:r>
            <w:r>
              <w:rPr>
                <w:spacing w:val="22"/>
              </w:rPr>
              <w:t xml:space="preserve"> </w:t>
            </w:r>
            <w:r>
              <w:t>medyczny</w:t>
            </w:r>
            <w:r>
              <w:rPr>
                <w:spacing w:val="24"/>
              </w:rPr>
              <w:t xml:space="preserve"> </w:t>
            </w:r>
            <w:r>
              <w:t>w</w:t>
            </w:r>
            <w:r>
              <w:rPr>
                <w:spacing w:val="24"/>
              </w:rPr>
              <w:t xml:space="preserve"> </w:t>
            </w:r>
            <w:r>
              <w:t>klasie</w:t>
            </w:r>
            <w:r>
              <w:rPr>
                <w:spacing w:val="26"/>
              </w:rPr>
              <w:t xml:space="preserve"> </w:t>
            </w:r>
            <w:r>
              <w:t>IIA</w:t>
            </w:r>
            <w:r>
              <w:rPr>
                <w:spacing w:val="23"/>
              </w:rPr>
              <w:t xml:space="preserve"> </w:t>
            </w:r>
            <w:r>
              <w:t>oznakowanym</w:t>
            </w:r>
            <w:r>
              <w:rPr>
                <w:spacing w:val="26"/>
              </w:rPr>
              <w:t xml:space="preserve"> </w:t>
            </w:r>
            <w:r>
              <w:t>znakiem</w:t>
            </w:r>
            <w:r>
              <w:rPr>
                <w:spacing w:val="26"/>
              </w:rPr>
              <w:t xml:space="preserve"> </w:t>
            </w:r>
            <w:r>
              <w:t>CE,</w:t>
            </w:r>
            <w:r>
              <w:rPr>
                <w:spacing w:val="26"/>
              </w:rPr>
              <w:t xml:space="preserve"> </w:t>
            </w:r>
            <w:r>
              <w:t>dopuszczonym</w:t>
            </w:r>
            <w:r>
              <w:rPr>
                <w:spacing w:val="27"/>
              </w:rPr>
              <w:t xml:space="preserve"> </w:t>
            </w:r>
            <w:r>
              <w:rPr>
                <w:spacing w:val="-5"/>
              </w:rPr>
              <w:t>do</w:t>
            </w:r>
          </w:p>
          <w:p w14:paraId="26139C05" w14:textId="77777777" w:rsidR="00747BBF" w:rsidRDefault="00927A6E">
            <w:pPr>
              <w:pStyle w:val="TableParagraph"/>
              <w:spacing w:before="51" w:line="240" w:lineRule="auto"/>
              <w:ind w:left="117"/>
            </w:pPr>
            <w:r>
              <w:t>użytku</w:t>
            </w:r>
            <w:r>
              <w:rPr>
                <w:spacing w:val="-5"/>
              </w:rPr>
              <w:t xml:space="preserve"> </w:t>
            </w:r>
            <w:r>
              <w:t>do</w:t>
            </w:r>
            <w:r>
              <w:rPr>
                <w:spacing w:val="-6"/>
              </w:rPr>
              <w:t xml:space="preserve"> </w:t>
            </w:r>
            <w:r>
              <w:t>zastosowań</w:t>
            </w:r>
            <w:r>
              <w:rPr>
                <w:spacing w:val="-4"/>
              </w:rPr>
              <w:t xml:space="preserve"> </w:t>
            </w:r>
            <w:r>
              <w:t>klinicznych</w:t>
            </w:r>
            <w:r>
              <w:rPr>
                <w:spacing w:val="-5"/>
              </w:rPr>
              <w:t xml:space="preserve"> </w:t>
            </w:r>
            <w:r>
              <w:t>na</w:t>
            </w:r>
            <w:r>
              <w:rPr>
                <w:spacing w:val="-4"/>
              </w:rPr>
              <w:t xml:space="preserve"> </w:t>
            </w:r>
            <w:r>
              <w:t>terenie</w:t>
            </w:r>
            <w:r>
              <w:rPr>
                <w:spacing w:val="-6"/>
              </w:rPr>
              <w:t xml:space="preserve"> </w:t>
            </w:r>
            <w:r>
              <w:t>Unii</w:t>
            </w:r>
            <w:r>
              <w:rPr>
                <w:spacing w:val="-4"/>
              </w:rPr>
              <w:t xml:space="preserve"> </w:t>
            </w:r>
            <w:r>
              <w:rPr>
                <w:spacing w:val="-2"/>
              </w:rPr>
              <w:t>Europejskiej</w:t>
            </w:r>
          </w:p>
        </w:tc>
      </w:tr>
      <w:tr w:rsidR="00747BBF" w14:paraId="4F961524" w14:textId="77777777">
        <w:trPr>
          <w:trHeight w:val="969"/>
        </w:trPr>
        <w:tc>
          <w:tcPr>
            <w:tcW w:w="533" w:type="dxa"/>
          </w:tcPr>
          <w:p w14:paraId="346A11B8" w14:textId="77777777" w:rsidR="00747BBF" w:rsidRDefault="00927A6E">
            <w:pPr>
              <w:pStyle w:val="TableParagraph"/>
              <w:spacing w:before="1" w:line="240" w:lineRule="auto"/>
              <w:ind w:left="0" w:right="79"/>
              <w:jc w:val="center"/>
            </w:pPr>
            <w:r>
              <w:rPr>
                <w:spacing w:val="-5"/>
              </w:rPr>
              <w:t>26</w:t>
            </w:r>
          </w:p>
        </w:tc>
        <w:tc>
          <w:tcPr>
            <w:tcW w:w="8536" w:type="dxa"/>
          </w:tcPr>
          <w:p w14:paraId="64367C89" w14:textId="77777777" w:rsidR="00747BBF" w:rsidRDefault="00927A6E">
            <w:pPr>
              <w:pStyle w:val="TableParagraph"/>
              <w:spacing w:before="1" w:line="240" w:lineRule="auto"/>
            </w:pPr>
            <w:r>
              <w:rPr>
                <w:spacing w:val="-2"/>
              </w:rPr>
              <w:t>System</w:t>
            </w:r>
            <w:r>
              <w:rPr>
                <w:spacing w:val="-3"/>
              </w:rPr>
              <w:t xml:space="preserve"> </w:t>
            </w:r>
            <w:r>
              <w:rPr>
                <w:spacing w:val="-2"/>
              </w:rPr>
              <w:t>zostanie</w:t>
            </w:r>
            <w:r>
              <w:t xml:space="preserve"> </w:t>
            </w:r>
            <w:r>
              <w:rPr>
                <w:spacing w:val="-2"/>
              </w:rPr>
              <w:t>zintegrowany</w:t>
            </w:r>
            <w:r>
              <w:rPr>
                <w:spacing w:val="-1"/>
              </w:rPr>
              <w:t xml:space="preserve"> </w:t>
            </w:r>
            <w:r>
              <w:rPr>
                <w:spacing w:val="-2"/>
              </w:rPr>
              <w:t>z</w:t>
            </w:r>
            <w:r>
              <w:rPr>
                <w:spacing w:val="-3"/>
              </w:rPr>
              <w:t xml:space="preserve"> </w:t>
            </w:r>
            <w:r>
              <w:rPr>
                <w:spacing w:val="-2"/>
              </w:rPr>
              <w:t>Platformą Usług</w:t>
            </w:r>
            <w:r>
              <w:rPr>
                <w:spacing w:val="-3"/>
              </w:rPr>
              <w:t xml:space="preserve"> </w:t>
            </w:r>
            <w:r>
              <w:rPr>
                <w:spacing w:val="-2"/>
              </w:rPr>
              <w:t>Inteligentnych</w:t>
            </w:r>
            <w:r>
              <w:rPr>
                <w:spacing w:val="-1"/>
              </w:rPr>
              <w:t xml:space="preserve"> </w:t>
            </w:r>
            <w:r>
              <w:rPr>
                <w:spacing w:val="-2"/>
              </w:rPr>
              <w:t>i e-usługami tworzonymi</w:t>
            </w:r>
            <w:r>
              <w:rPr>
                <w:spacing w:val="-1"/>
              </w:rPr>
              <w:t xml:space="preserve"> </w:t>
            </w:r>
            <w:r>
              <w:rPr>
                <w:spacing w:val="-2"/>
              </w:rPr>
              <w:t>przez</w:t>
            </w:r>
          </w:p>
          <w:p w14:paraId="1954728E" w14:textId="77777777" w:rsidR="00747BBF" w:rsidRDefault="00927A6E">
            <w:pPr>
              <w:pStyle w:val="TableParagraph"/>
              <w:spacing w:before="48" w:line="240" w:lineRule="auto"/>
              <w:ind w:left="117"/>
            </w:pPr>
            <w:r>
              <w:t>Centrum</w:t>
            </w:r>
            <w:r>
              <w:rPr>
                <w:spacing w:val="29"/>
              </w:rPr>
              <w:t xml:space="preserve"> </w:t>
            </w:r>
            <w:r>
              <w:t>e-Zdrowia,</w:t>
            </w:r>
            <w:r>
              <w:rPr>
                <w:spacing w:val="30"/>
              </w:rPr>
              <w:t xml:space="preserve"> </w:t>
            </w:r>
            <w:r>
              <w:t>kiedy</w:t>
            </w:r>
            <w:r>
              <w:rPr>
                <w:spacing w:val="31"/>
              </w:rPr>
              <w:t xml:space="preserve"> </w:t>
            </w:r>
            <w:r>
              <w:t>tylko</w:t>
            </w:r>
            <w:r>
              <w:rPr>
                <w:spacing w:val="32"/>
              </w:rPr>
              <w:t xml:space="preserve"> </w:t>
            </w:r>
            <w:r>
              <w:t>zostaną</w:t>
            </w:r>
            <w:r>
              <w:rPr>
                <w:spacing w:val="30"/>
              </w:rPr>
              <w:t xml:space="preserve"> </w:t>
            </w:r>
            <w:r>
              <w:t>one</w:t>
            </w:r>
            <w:r>
              <w:rPr>
                <w:spacing w:val="33"/>
              </w:rPr>
              <w:t xml:space="preserve"> </w:t>
            </w:r>
            <w:r>
              <w:t>udostępnione</w:t>
            </w:r>
            <w:r>
              <w:rPr>
                <w:spacing w:val="33"/>
              </w:rPr>
              <w:t xml:space="preserve"> </w:t>
            </w:r>
            <w:r>
              <w:t>podmiotom</w:t>
            </w:r>
            <w:r>
              <w:rPr>
                <w:spacing w:val="30"/>
              </w:rPr>
              <w:t xml:space="preserve"> </w:t>
            </w:r>
            <w:r>
              <w:t>medycznym</w:t>
            </w:r>
            <w:r>
              <w:rPr>
                <w:spacing w:val="39"/>
              </w:rPr>
              <w:t xml:space="preserve"> </w:t>
            </w:r>
            <w:r>
              <w:t>-</w:t>
            </w:r>
            <w:r>
              <w:rPr>
                <w:spacing w:val="31"/>
              </w:rPr>
              <w:t xml:space="preserve"> </w:t>
            </w:r>
            <w:r>
              <w:rPr>
                <w:spacing w:val="-5"/>
              </w:rPr>
              <w:t>bez</w:t>
            </w:r>
          </w:p>
          <w:p w14:paraId="57BB82CF" w14:textId="77777777" w:rsidR="00747BBF" w:rsidRDefault="00927A6E">
            <w:pPr>
              <w:pStyle w:val="TableParagraph"/>
              <w:spacing w:before="51" w:line="240" w:lineRule="auto"/>
              <w:ind w:left="117"/>
            </w:pPr>
            <w:r>
              <w:t>dodatkowych</w:t>
            </w:r>
            <w:r>
              <w:rPr>
                <w:spacing w:val="-5"/>
              </w:rPr>
              <w:t xml:space="preserve"> </w:t>
            </w:r>
            <w:r>
              <w:rPr>
                <w:spacing w:val="-2"/>
              </w:rPr>
              <w:t>kosztów.</w:t>
            </w:r>
          </w:p>
        </w:tc>
      </w:tr>
      <w:tr w:rsidR="00747BBF" w14:paraId="3B8606AD" w14:textId="77777777">
        <w:trPr>
          <w:trHeight w:val="637"/>
        </w:trPr>
        <w:tc>
          <w:tcPr>
            <w:tcW w:w="533" w:type="dxa"/>
          </w:tcPr>
          <w:p w14:paraId="4BB5ED07" w14:textId="77777777" w:rsidR="00747BBF" w:rsidRDefault="00927A6E">
            <w:pPr>
              <w:pStyle w:val="TableParagraph"/>
              <w:ind w:left="0" w:right="79"/>
              <w:jc w:val="center"/>
            </w:pPr>
            <w:r>
              <w:rPr>
                <w:spacing w:val="-5"/>
              </w:rPr>
              <w:t>27</w:t>
            </w:r>
          </w:p>
        </w:tc>
        <w:tc>
          <w:tcPr>
            <w:tcW w:w="8536" w:type="dxa"/>
          </w:tcPr>
          <w:p w14:paraId="1D53156A" w14:textId="77777777" w:rsidR="00747BBF" w:rsidRDefault="00927A6E">
            <w:pPr>
              <w:pStyle w:val="TableParagraph"/>
            </w:pPr>
            <w:r>
              <w:t>W</w:t>
            </w:r>
            <w:r>
              <w:rPr>
                <w:spacing w:val="47"/>
              </w:rPr>
              <w:t xml:space="preserve"> </w:t>
            </w:r>
            <w:r>
              <w:t>ramach</w:t>
            </w:r>
            <w:r>
              <w:rPr>
                <w:spacing w:val="49"/>
              </w:rPr>
              <w:t xml:space="preserve"> </w:t>
            </w:r>
            <w:r>
              <w:t>prac</w:t>
            </w:r>
            <w:r>
              <w:rPr>
                <w:spacing w:val="49"/>
              </w:rPr>
              <w:t xml:space="preserve"> </w:t>
            </w:r>
            <w:r>
              <w:t>wdrożeniowych</w:t>
            </w:r>
            <w:r>
              <w:rPr>
                <w:spacing w:val="49"/>
              </w:rPr>
              <w:t xml:space="preserve"> </w:t>
            </w:r>
            <w:r>
              <w:t>Wykonawca</w:t>
            </w:r>
            <w:r>
              <w:rPr>
                <w:spacing w:val="49"/>
              </w:rPr>
              <w:t xml:space="preserve"> </w:t>
            </w:r>
            <w:r>
              <w:t>dokona</w:t>
            </w:r>
            <w:r>
              <w:rPr>
                <w:spacing w:val="49"/>
              </w:rPr>
              <w:t xml:space="preserve"> </w:t>
            </w:r>
            <w:r>
              <w:t>analizy</w:t>
            </w:r>
            <w:r>
              <w:rPr>
                <w:spacing w:val="50"/>
              </w:rPr>
              <w:t xml:space="preserve"> </w:t>
            </w:r>
            <w:r>
              <w:t>reprezentatywnego</w:t>
            </w:r>
            <w:r>
              <w:rPr>
                <w:spacing w:val="50"/>
              </w:rPr>
              <w:t xml:space="preserve"> </w:t>
            </w:r>
            <w:r>
              <w:rPr>
                <w:spacing w:val="-2"/>
              </w:rPr>
              <w:t>zakresu</w:t>
            </w:r>
          </w:p>
          <w:p w14:paraId="17693E41" w14:textId="77777777" w:rsidR="00747BBF" w:rsidRDefault="00927A6E">
            <w:pPr>
              <w:pStyle w:val="TableParagraph"/>
              <w:spacing w:before="50" w:line="240" w:lineRule="auto"/>
              <w:ind w:left="117"/>
            </w:pPr>
            <w:r>
              <w:t>badań</w:t>
            </w:r>
            <w:r>
              <w:rPr>
                <w:spacing w:val="18"/>
              </w:rPr>
              <w:t xml:space="preserve"> </w:t>
            </w:r>
            <w:r>
              <w:t>historycznych</w:t>
            </w:r>
            <w:r>
              <w:rPr>
                <w:spacing w:val="19"/>
              </w:rPr>
              <w:t xml:space="preserve"> </w:t>
            </w:r>
            <w:r>
              <w:t>(za</w:t>
            </w:r>
            <w:r>
              <w:rPr>
                <w:spacing w:val="18"/>
              </w:rPr>
              <w:t xml:space="preserve"> </w:t>
            </w:r>
            <w:r>
              <w:t>okres</w:t>
            </w:r>
            <w:r>
              <w:rPr>
                <w:spacing w:val="18"/>
              </w:rPr>
              <w:t xml:space="preserve"> </w:t>
            </w:r>
            <w:r>
              <w:t>maksymalnie</w:t>
            </w:r>
            <w:r>
              <w:rPr>
                <w:spacing w:val="20"/>
              </w:rPr>
              <w:t xml:space="preserve"> </w:t>
            </w:r>
            <w:r>
              <w:t>jednego</w:t>
            </w:r>
            <w:r>
              <w:rPr>
                <w:spacing w:val="18"/>
              </w:rPr>
              <w:t xml:space="preserve"> </w:t>
            </w:r>
            <w:r>
              <w:t>miesiąca)</w:t>
            </w:r>
            <w:r>
              <w:rPr>
                <w:spacing w:val="20"/>
              </w:rPr>
              <w:t xml:space="preserve"> </w:t>
            </w:r>
            <w:r>
              <w:t>celem</w:t>
            </w:r>
            <w:r>
              <w:rPr>
                <w:spacing w:val="20"/>
              </w:rPr>
              <w:t xml:space="preserve"> </w:t>
            </w:r>
            <w:r>
              <w:t>doboru</w:t>
            </w:r>
            <w:r>
              <w:rPr>
                <w:spacing w:val="18"/>
              </w:rPr>
              <w:t xml:space="preserve"> </w:t>
            </w:r>
            <w:r>
              <w:rPr>
                <w:spacing w:val="-2"/>
              </w:rPr>
              <w:t>optymalnych</w:t>
            </w:r>
          </w:p>
        </w:tc>
      </w:tr>
    </w:tbl>
    <w:p w14:paraId="1FBAE421"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5FCE9230" w14:textId="77777777" w:rsidR="00747BBF" w:rsidRDefault="00747BBF">
      <w:pPr>
        <w:pStyle w:val="Tekstpodstawowy"/>
        <w:spacing w:before="4"/>
        <w:rPr>
          <w:sz w:val="2"/>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3"/>
        <w:gridCol w:w="8536"/>
      </w:tblGrid>
      <w:tr w:rsidR="00747BBF" w14:paraId="0879F99F" w14:textId="77777777">
        <w:trPr>
          <w:trHeight w:val="648"/>
        </w:trPr>
        <w:tc>
          <w:tcPr>
            <w:tcW w:w="533" w:type="dxa"/>
          </w:tcPr>
          <w:p w14:paraId="12CB313A" w14:textId="77777777" w:rsidR="00747BBF" w:rsidRDefault="00747BBF">
            <w:pPr>
              <w:pStyle w:val="TableParagraph"/>
              <w:spacing w:line="240" w:lineRule="auto"/>
              <w:ind w:left="0"/>
              <w:rPr>
                <w:rFonts w:ascii="Times New Roman"/>
              </w:rPr>
            </w:pPr>
          </w:p>
        </w:tc>
        <w:tc>
          <w:tcPr>
            <w:tcW w:w="8536" w:type="dxa"/>
          </w:tcPr>
          <w:p w14:paraId="182C463B" w14:textId="77777777" w:rsidR="00747BBF" w:rsidRDefault="00927A6E">
            <w:pPr>
              <w:pStyle w:val="TableParagraph"/>
              <w:ind w:left="117"/>
            </w:pPr>
            <w:r>
              <w:t>modeli</w:t>
            </w:r>
            <w:r>
              <w:rPr>
                <w:spacing w:val="67"/>
                <w:w w:val="150"/>
              </w:rPr>
              <w:t xml:space="preserve"> </w:t>
            </w:r>
            <w:r>
              <w:t>AI</w:t>
            </w:r>
            <w:r>
              <w:rPr>
                <w:spacing w:val="65"/>
                <w:w w:val="150"/>
              </w:rPr>
              <w:t xml:space="preserve"> </w:t>
            </w:r>
            <w:r>
              <w:t>spośród</w:t>
            </w:r>
            <w:r>
              <w:rPr>
                <w:spacing w:val="67"/>
                <w:w w:val="150"/>
              </w:rPr>
              <w:t xml:space="preserve"> </w:t>
            </w:r>
            <w:r>
              <w:t>dostępnych</w:t>
            </w:r>
            <w:r>
              <w:rPr>
                <w:spacing w:val="68"/>
                <w:w w:val="150"/>
              </w:rPr>
              <w:t xml:space="preserve"> </w:t>
            </w:r>
            <w:r>
              <w:t>w</w:t>
            </w:r>
            <w:r>
              <w:rPr>
                <w:spacing w:val="66"/>
                <w:w w:val="150"/>
              </w:rPr>
              <w:t xml:space="preserve"> </w:t>
            </w:r>
            <w:r>
              <w:t>Systemie,</w:t>
            </w:r>
            <w:r>
              <w:rPr>
                <w:spacing w:val="66"/>
                <w:w w:val="150"/>
              </w:rPr>
              <w:t xml:space="preserve"> </w:t>
            </w:r>
            <w:r>
              <w:t>tj.</w:t>
            </w:r>
            <w:r>
              <w:rPr>
                <w:spacing w:val="66"/>
                <w:w w:val="150"/>
              </w:rPr>
              <w:t xml:space="preserve"> </w:t>
            </w:r>
            <w:r>
              <w:t>W</w:t>
            </w:r>
            <w:r>
              <w:rPr>
                <w:spacing w:val="68"/>
                <w:w w:val="150"/>
              </w:rPr>
              <w:t xml:space="preserve"> </w:t>
            </w:r>
            <w:r>
              <w:t>taki</w:t>
            </w:r>
            <w:r>
              <w:rPr>
                <w:spacing w:val="69"/>
                <w:w w:val="150"/>
              </w:rPr>
              <w:t xml:space="preserve"> </w:t>
            </w:r>
            <w:r>
              <w:t>sposób,</w:t>
            </w:r>
            <w:r>
              <w:rPr>
                <w:spacing w:val="65"/>
                <w:w w:val="150"/>
              </w:rPr>
              <w:t xml:space="preserve"> </w:t>
            </w:r>
            <w:r>
              <w:t>aby</w:t>
            </w:r>
            <w:r>
              <w:rPr>
                <w:spacing w:val="67"/>
                <w:w w:val="150"/>
              </w:rPr>
              <w:t xml:space="preserve"> </w:t>
            </w:r>
            <w:r>
              <w:rPr>
                <w:spacing w:val="-2"/>
              </w:rPr>
              <w:t>zminimalizować</w:t>
            </w:r>
          </w:p>
          <w:p w14:paraId="758EF5D6" w14:textId="77777777" w:rsidR="00747BBF" w:rsidRDefault="00927A6E">
            <w:pPr>
              <w:pStyle w:val="TableParagraph"/>
              <w:spacing w:before="51" w:line="240" w:lineRule="auto"/>
              <w:ind w:left="117"/>
            </w:pPr>
            <w:r>
              <w:t>niezgodności</w:t>
            </w:r>
            <w:r>
              <w:rPr>
                <w:spacing w:val="-5"/>
              </w:rPr>
              <w:t xml:space="preserve"> </w:t>
            </w:r>
            <w:r>
              <w:t>pomiędzy</w:t>
            </w:r>
            <w:r>
              <w:rPr>
                <w:spacing w:val="-5"/>
              </w:rPr>
              <w:t xml:space="preserve"> </w:t>
            </w:r>
            <w:r>
              <w:t>predykcjami</w:t>
            </w:r>
            <w:r>
              <w:rPr>
                <w:spacing w:val="-6"/>
              </w:rPr>
              <w:t xml:space="preserve"> </w:t>
            </w:r>
            <w:r>
              <w:t>modeli</w:t>
            </w:r>
            <w:r>
              <w:rPr>
                <w:spacing w:val="-5"/>
              </w:rPr>
              <w:t xml:space="preserve"> </w:t>
            </w:r>
            <w:r>
              <w:t>AI</w:t>
            </w:r>
            <w:r>
              <w:rPr>
                <w:spacing w:val="-6"/>
              </w:rPr>
              <w:t xml:space="preserve"> </w:t>
            </w:r>
            <w:r>
              <w:t>a</w:t>
            </w:r>
            <w:r>
              <w:rPr>
                <w:spacing w:val="-4"/>
              </w:rPr>
              <w:t xml:space="preserve"> </w:t>
            </w:r>
            <w:r>
              <w:t>zatwierdzonymi</w:t>
            </w:r>
            <w:r>
              <w:rPr>
                <w:spacing w:val="-7"/>
              </w:rPr>
              <w:t xml:space="preserve"> </w:t>
            </w:r>
            <w:r>
              <w:t>opisami</w:t>
            </w:r>
            <w:r>
              <w:rPr>
                <w:spacing w:val="-4"/>
              </w:rPr>
              <w:t xml:space="preserve"> </w:t>
            </w:r>
            <w:r>
              <w:rPr>
                <w:spacing w:val="-2"/>
              </w:rPr>
              <w:t>badań</w:t>
            </w:r>
          </w:p>
        </w:tc>
      </w:tr>
      <w:tr w:rsidR="00747BBF" w14:paraId="73CD19BF" w14:textId="77777777">
        <w:trPr>
          <w:trHeight w:val="650"/>
        </w:trPr>
        <w:tc>
          <w:tcPr>
            <w:tcW w:w="533" w:type="dxa"/>
          </w:tcPr>
          <w:p w14:paraId="4A6A0B5F" w14:textId="77777777" w:rsidR="00747BBF" w:rsidRDefault="00927A6E">
            <w:pPr>
              <w:pStyle w:val="TableParagraph"/>
            </w:pPr>
            <w:r>
              <w:rPr>
                <w:spacing w:val="-5"/>
              </w:rPr>
              <w:t>28</w:t>
            </w:r>
          </w:p>
        </w:tc>
        <w:tc>
          <w:tcPr>
            <w:tcW w:w="8536" w:type="dxa"/>
          </w:tcPr>
          <w:p w14:paraId="614327B5" w14:textId="77777777" w:rsidR="00747BBF" w:rsidRDefault="00927A6E">
            <w:pPr>
              <w:pStyle w:val="TableParagraph"/>
            </w:pPr>
            <w:r>
              <w:t>W</w:t>
            </w:r>
            <w:r>
              <w:rPr>
                <w:spacing w:val="44"/>
              </w:rPr>
              <w:t xml:space="preserve"> </w:t>
            </w:r>
            <w:r>
              <w:t>ramach</w:t>
            </w:r>
            <w:r>
              <w:rPr>
                <w:spacing w:val="45"/>
              </w:rPr>
              <w:t xml:space="preserve"> </w:t>
            </w:r>
            <w:r>
              <w:t>prac</w:t>
            </w:r>
            <w:r>
              <w:rPr>
                <w:spacing w:val="43"/>
              </w:rPr>
              <w:t xml:space="preserve"> </w:t>
            </w:r>
            <w:r>
              <w:t>wdrożeniowych</w:t>
            </w:r>
            <w:r>
              <w:rPr>
                <w:spacing w:val="42"/>
              </w:rPr>
              <w:t xml:space="preserve"> </w:t>
            </w:r>
            <w:r>
              <w:t>Wykonawca</w:t>
            </w:r>
            <w:r>
              <w:rPr>
                <w:spacing w:val="45"/>
              </w:rPr>
              <w:t xml:space="preserve"> </w:t>
            </w:r>
            <w:r>
              <w:t>przedstawi</w:t>
            </w:r>
            <w:r>
              <w:rPr>
                <w:spacing w:val="42"/>
              </w:rPr>
              <w:t xml:space="preserve"> </w:t>
            </w:r>
            <w:r>
              <w:t>sugestie</w:t>
            </w:r>
            <w:r>
              <w:rPr>
                <w:spacing w:val="42"/>
              </w:rPr>
              <w:t xml:space="preserve"> </w:t>
            </w:r>
            <w:r>
              <w:t>ewentualnych</w:t>
            </w:r>
            <w:r>
              <w:rPr>
                <w:spacing w:val="44"/>
              </w:rPr>
              <w:t xml:space="preserve"> </w:t>
            </w:r>
            <w:r>
              <w:t>zmian</w:t>
            </w:r>
            <w:r>
              <w:rPr>
                <w:spacing w:val="43"/>
              </w:rPr>
              <w:t xml:space="preserve"> </w:t>
            </w:r>
            <w:r>
              <w:rPr>
                <w:spacing w:val="-10"/>
              </w:rPr>
              <w:t>w</w:t>
            </w:r>
          </w:p>
          <w:p w14:paraId="68572FAE" w14:textId="77777777" w:rsidR="00747BBF" w:rsidRDefault="00927A6E">
            <w:pPr>
              <w:pStyle w:val="TableParagraph"/>
              <w:spacing w:before="50" w:line="240" w:lineRule="auto"/>
              <w:ind w:left="117"/>
            </w:pPr>
            <w:r>
              <w:t>protokołach</w:t>
            </w:r>
            <w:r>
              <w:rPr>
                <w:spacing w:val="-8"/>
              </w:rPr>
              <w:t xml:space="preserve"> </w:t>
            </w:r>
            <w:r>
              <w:t>przeprowadzania</w:t>
            </w:r>
            <w:r>
              <w:rPr>
                <w:spacing w:val="-5"/>
              </w:rPr>
              <w:t xml:space="preserve"> </w:t>
            </w:r>
            <w:r>
              <w:t>badań,</w:t>
            </w:r>
            <w:r>
              <w:rPr>
                <w:spacing w:val="-6"/>
              </w:rPr>
              <w:t xml:space="preserve"> </w:t>
            </w:r>
            <w:r>
              <w:t>aby</w:t>
            </w:r>
            <w:r>
              <w:rPr>
                <w:spacing w:val="-5"/>
              </w:rPr>
              <w:t xml:space="preserve"> </w:t>
            </w:r>
            <w:r>
              <w:t>zapewnić</w:t>
            </w:r>
            <w:r>
              <w:rPr>
                <w:spacing w:val="-5"/>
              </w:rPr>
              <w:t xml:space="preserve"> </w:t>
            </w:r>
            <w:r>
              <w:t>optymalne</w:t>
            </w:r>
            <w:r>
              <w:rPr>
                <w:spacing w:val="-6"/>
              </w:rPr>
              <w:t xml:space="preserve"> </w:t>
            </w:r>
            <w:r>
              <w:t>zestawy</w:t>
            </w:r>
            <w:r>
              <w:rPr>
                <w:spacing w:val="-5"/>
              </w:rPr>
              <w:t xml:space="preserve"> </w:t>
            </w:r>
            <w:r>
              <w:t>danych</w:t>
            </w:r>
            <w:r>
              <w:rPr>
                <w:spacing w:val="-10"/>
              </w:rPr>
              <w:t xml:space="preserve"> </w:t>
            </w:r>
            <w:r>
              <w:t>dla</w:t>
            </w:r>
            <w:r>
              <w:rPr>
                <w:spacing w:val="-5"/>
              </w:rPr>
              <w:t xml:space="preserve"> </w:t>
            </w:r>
            <w:r>
              <w:t>modeli</w:t>
            </w:r>
            <w:r>
              <w:rPr>
                <w:spacing w:val="-5"/>
              </w:rPr>
              <w:t xml:space="preserve"> AI</w:t>
            </w:r>
          </w:p>
        </w:tc>
      </w:tr>
    </w:tbl>
    <w:p w14:paraId="1E61B80A" w14:textId="77777777" w:rsidR="00747BBF" w:rsidRDefault="00747BBF">
      <w:pPr>
        <w:pStyle w:val="Tekstpodstawowy"/>
      </w:pPr>
    </w:p>
    <w:p w14:paraId="25DE10A8" w14:textId="77777777" w:rsidR="00747BBF" w:rsidRDefault="00747BBF">
      <w:pPr>
        <w:pStyle w:val="Tekstpodstawowy"/>
        <w:spacing w:before="264"/>
      </w:pPr>
    </w:p>
    <w:p w14:paraId="5331B946" w14:textId="77777777" w:rsidR="00747BBF" w:rsidRPr="00EF41E4" w:rsidRDefault="00927A6E" w:rsidP="00EF41E4">
      <w:pPr>
        <w:pStyle w:val="Nagwek2"/>
      </w:pPr>
      <w:bookmarkStart w:id="86" w:name="_Toc197668434"/>
      <w:r w:rsidRPr="00EF41E4">
        <w:t>Integracje z zewnętrznymi systemami medycznymi w ramach wdrożenia celem eliminacji</w:t>
      </w:r>
      <w:r w:rsidR="00EF41E4">
        <w:t xml:space="preserve"> </w:t>
      </w:r>
      <w:r w:rsidRPr="00EF41E4">
        <w:t>dokumentacji papierowej.</w:t>
      </w:r>
      <w:bookmarkEnd w:id="86"/>
    </w:p>
    <w:p w14:paraId="359D8DC5" w14:textId="77777777" w:rsidR="00747BBF" w:rsidRDefault="00927A6E">
      <w:pPr>
        <w:pStyle w:val="Tekstpodstawowy"/>
        <w:spacing w:before="263" w:line="285" w:lineRule="auto"/>
        <w:ind w:left="151" w:right="417" w:hanging="10"/>
        <w:jc w:val="both"/>
      </w:pPr>
      <w:r>
        <w:t>Zamawiający wymaga pełniej automatycznej integracji z poniższymi systemami medycznymi. Integracja ma polegać na tym że przekazywanie i pobieranie danych z</w:t>
      </w:r>
      <w:r>
        <w:rPr>
          <w:spacing w:val="-1"/>
        </w:rPr>
        <w:t xml:space="preserve"> </w:t>
      </w:r>
      <w:r>
        <w:t>poniższych systemów odbywać się będzie automatycznie bez konieczności logowania się pracownika Zamawiającego do tych systemów.</w:t>
      </w:r>
      <w:r>
        <w:rPr>
          <w:spacing w:val="-1"/>
        </w:rPr>
        <w:t xml:space="preserve"> </w:t>
      </w:r>
      <w:r>
        <w:t>Dane będą przekazywane</w:t>
      </w:r>
      <w:r>
        <w:rPr>
          <w:spacing w:val="-1"/>
        </w:rPr>
        <w:t xml:space="preserve"> </w:t>
      </w:r>
      <w:r>
        <w:t>w tle w systemie</w:t>
      </w:r>
      <w:r>
        <w:rPr>
          <w:spacing w:val="-1"/>
        </w:rPr>
        <w:t xml:space="preserve"> </w:t>
      </w:r>
      <w:r>
        <w:t>na żądanie lub w modelu sesji (np. co 1 godz.). Pracownik Zmawiającego będzie wykorzystywał do pracy jedynie system HIS wdrażany przez Wykonawcą a dane z/do poniższych systemów będą przekazywane automatycznie bez udziału pracowników Zamawiającego. Wykonawca zapewni integralność przekazywany i</w:t>
      </w:r>
      <w:r>
        <w:rPr>
          <w:spacing w:val="-3"/>
        </w:rPr>
        <w:t xml:space="preserve"> </w:t>
      </w:r>
      <w:r>
        <w:t>pobieranych</w:t>
      </w:r>
      <w:r>
        <w:rPr>
          <w:spacing w:val="-1"/>
        </w:rPr>
        <w:t xml:space="preserve"> </w:t>
      </w:r>
      <w:r>
        <w:t>danych zgodnie z wymaganiami stawianymi przez poszczególne systemy medyczne z poniższej listy.</w:t>
      </w:r>
    </w:p>
    <w:p w14:paraId="78548226" w14:textId="77777777" w:rsidR="00747BBF" w:rsidRDefault="00747BBF">
      <w:pPr>
        <w:pStyle w:val="Tekstpodstawowy"/>
        <w:spacing w:before="91" w:after="1"/>
        <w:rPr>
          <w:sz w:val="20"/>
        </w:rPr>
      </w:pPr>
    </w:p>
    <w:tbl>
      <w:tblPr>
        <w:tblStyle w:val="TableNormal"/>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
        <w:gridCol w:w="2143"/>
        <w:gridCol w:w="6802"/>
      </w:tblGrid>
      <w:tr w:rsidR="00747BBF" w14:paraId="256320E8" w14:textId="77777777">
        <w:trPr>
          <w:trHeight w:val="287"/>
        </w:trPr>
        <w:tc>
          <w:tcPr>
            <w:tcW w:w="410" w:type="dxa"/>
            <w:tcBorders>
              <w:top w:val="nil"/>
              <w:left w:val="nil"/>
              <w:right w:val="single" w:sz="8" w:space="0" w:color="000000"/>
            </w:tcBorders>
          </w:tcPr>
          <w:p w14:paraId="5D11E5DD" w14:textId="77777777" w:rsidR="00747BBF" w:rsidRDefault="00927A6E">
            <w:pPr>
              <w:pStyle w:val="TableParagraph"/>
              <w:spacing w:before="18" w:line="249" w:lineRule="exact"/>
              <w:ind w:left="0" w:right="59"/>
              <w:jc w:val="right"/>
            </w:pPr>
            <w:r>
              <w:rPr>
                <w:spacing w:val="-5"/>
              </w:rPr>
              <w:t>Lp.</w:t>
            </w:r>
          </w:p>
        </w:tc>
        <w:tc>
          <w:tcPr>
            <w:tcW w:w="2143" w:type="dxa"/>
            <w:tcBorders>
              <w:top w:val="single" w:sz="8" w:space="0" w:color="000000"/>
              <w:left w:val="single" w:sz="8" w:space="0" w:color="000000"/>
            </w:tcBorders>
            <w:shd w:val="clear" w:color="auto" w:fill="E4E4E4"/>
          </w:tcPr>
          <w:p w14:paraId="12AC2515" w14:textId="77777777" w:rsidR="00747BBF" w:rsidRDefault="00927A6E">
            <w:pPr>
              <w:pStyle w:val="TableParagraph"/>
              <w:spacing w:before="8" w:line="259" w:lineRule="exact"/>
              <w:ind w:left="5"/>
              <w:jc w:val="center"/>
              <w:rPr>
                <w:b/>
              </w:rPr>
            </w:pPr>
            <w:r>
              <w:rPr>
                <w:b/>
                <w:spacing w:val="-2"/>
              </w:rPr>
              <w:t>Projekt</w:t>
            </w:r>
          </w:p>
        </w:tc>
        <w:tc>
          <w:tcPr>
            <w:tcW w:w="6802" w:type="dxa"/>
            <w:tcBorders>
              <w:top w:val="single" w:sz="8" w:space="0" w:color="000000"/>
            </w:tcBorders>
            <w:shd w:val="clear" w:color="auto" w:fill="E4E4E4"/>
          </w:tcPr>
          <w:p w14:paraId="71174947" w14:textId="77777777" w:rsidR="00747BBF" w:rsidRDefault="00927A6E">
            <w:pPr>
              <w:pStyle w:val="TableParagraph"/>
              <w:spacing w:before="8" w:line="259" w:lineRule="exact"/>
              <w:ind w:left="13"/>
              <w:jc w:val="center"/>
              <w:rPr>
                <w:b/>
              </w:rPr>
            </w:pPr>
            <w:r>
              <w:rPr>
                <w:b/>
              </w:rPr>
              <w:t>Podstawa</w:t>
            </w:r>
            <w:r>
              <w:rPr>
                <w:b/>
                <w:spacing w:val="-5"/>
              </w:rPr>
              <w:t xml:space="preserve"> </w:t>
            </w:r>
            <w:r>
              <w:rPr>
                <w:b/>
                <w:spacing w:val="-2"/>
              </w:rPr>
              <w:t>prawna</w:t>
            </w:r>
          </w:p>
        </w:tc>
      </w:tr>
      <w:tr w:rsidR="00747BBF" w14:paraId="482546EC" w14:textId="77777777">
        <w:trPr>
          <w:trHeight w:val="806"/>
        </w:trPr>
        <w:tc>
          <w:tcPr>
            <w:tcW w:w="410" w:type="dxa"/>
          </w:tcPr>
          <w:p w14:paraId="66F21E59" w14:textId="77777777" w:rsidR="00747BBF" w:rsidRDefault="00747BBF">
            <w:pPr>
              <w:pStyle w:val="TableParagraph"/>
              <w:spacing w:line="240" w:lineRule="auto"/>
              <w:ind w:left="0"/>
            </w:pPr>
          </w:p>
          <w:p w14:paraId="718333C4" w14:textId="77777777" w:rsidR="00747BBF" w:rsidRDefault="00747BBF">
            <w:pPr>
              <w:pStyle w:val="TableParagraph"/>
              <w:spacing w:line="240" w:lineRule="auto"/>
              <w:ind w:left="0"/>
            </w:pPr>
          </w:p>
          <w:p w14:paraId="5165D492" w14:textId="77777777" w:rsidR="00747BBF" w:rsidRDefault="00927A6E">
            <w:pPr>
              <w:pStyle w:val="TableParagraph"/>
              <w:spacing w:line="249" w:lineRule="exact"/>
              <w:ind w:left="0" w:right="55"/>
              <w:jc w:val="right"/>
            </w:pPr>
            <w:r>
              <w:rPr>
                <w:spacing w:val="-10"/>
              </w:rPr>
              <w:t>1</w:t>
            </w:r>
          </w:p>
        </w:tc>
        <w:tc>
          <w:tcPr>
            <w:tcW w:w="2143" w:type="dxa"/>
          </w:tcPr>
          <w:p w14:paraId="4A98D44F" w14:textId="77777777" w:rsidR="00747BBF" w:rsidRDefault="00927A6E">
            <w:pPr>
              <w:pStyle w:val="TableParagraph"/>
              <w:spacing w:line="240" w:lineRule="auto"/>
              <w:ind w:left="69" w:right="613"/>
              <w:rPr>
                <w:b/>
              </w:rPr>
            </w:pPr>
            <w:r>
              <w:rPr>
                <w:b/>
              </w:rPr>
              <w:t>Krajowy</w:t>
            </w:r>
            <w:r>
              <w:rPr>
                <w:b/>
                <w:spacing w:val="-13"/>
              </w:rPr>
              <w:t xml:space="preserve"> </w:t>
            </w:r>
            <w:r>
              <w:rPr>
                <w:b/>
              </w:rPr>
              <w:t xml:space="preserve">Rejestr </w:t>
            </w:r>
            <w:r>
              <w:rPr>
                <w:b/>
                <w:spacing w:val="-2"/>
              </w:rPr>
              <w:t>Nowotworowy</w:t>
            </w:r>
          </w:p>
          <w:p w14:paraId="6415AA6C" w14:textId="77777777" w:rsidR="00747BBF" w:rsidRDefault="00927A6E">
            <w:pPr>
              <w:pStyle w:val="TableParagraph"/>
              <w:spacing w:line="249" w:lineRule="exact"/>
              <w:ind w:left="69"/>
              <w:rPr>
                <w:b/>
              </w:rPr>
            </w:pPr>
            <w:proofErr w:type="spellStart"/>
            <w:r>
              <w:rPr>
                <w:b/>
                <w:spacing w:val="-2"/>
              </w:rPr>
              <w:t>eKRN</w:t>
            </w:r>
            <w:proofErr w:type="spellEnd"/>
            <w:r>
              <w:rPr>
                <w:b/>
                <w:spacing w:val="-2"/>
              </w:rPr>
              <w:t>+</w:t>
            </w:r>
          </w:p>
        </w:tc>
        <w:tc>
          <w:tcPr>
            <w:tcW w:w="6802" w:type="dxa"/>
          </w:tcPr>
          <w:p w14:paraId="2E37D544" w14:textId="77777777" w:rsidR="00747BBF" w:rsidRDefault="00927A6E">
            <w:pPr>
              <w:pStyle w:val="TableParagraph"/>
              <w:spacing w:before="133" w:line="240" w:lineRule="auto"/>
              <w:ind w:left="13" w:right="6"/>
              <w:jc w:val="center"/>
            </w:pPr>
            <w:hyperlink r:id="rId39">
              <w:r>
                <w:rPr>
                  <w:color w:val="467885"/>
                  <w:u w:val="single" w:color="467885"/>
                </w:rPr>
                <w:t>Rozporządzenie</w:t>
              </w:r>
              <w:r>
                <w:rPr>
                  <w:color w:val="467885"/>
                  <w:spacing w:val="-7"/>
                  <w:u w:val="single" w:color="467885"/>
                </w:rPr>
                <w:t xml:space="preserve"> </w:t>
              </w:r>
              <w:r>
                <w:rPr>
                  <w:color w:val="467885"/>
                  <w:u w:val="single" w:color="467885"/>
                </w:rPr>
                <w:t>Ministra</w:t>
              </w:r>
              <w:r>
                <w:rPr>
                  <w:color w:val="467885"/>
                  <w:spacing w:val="-7"/>
                  <w:u w:val="single" w:color="467885"/>
                </w:rPr>
                <w:t xml:space="preserve"> </w:t>
              </w:r>
              <w:r>
                <w:rPr>
                  <w:color w:val="467885"/>
                  <w:spacing w:val="-2"/>
                  <w:u w:val="single" w:color="467885"/>
                </w:rPr>
                <w:t>Zdrowia</w:t>
              </w:r>
            </w:hyperlink>
          </w:p>
          <w:p w14:paraId="2EFD57FD" w14:textId="77777777" w:rsidR="00747BBF" w:rsidRDefault="00927A6E">
            <w:pPr>
              <w:pStyle w:val="TableParagraph"/>
              <w:spacing w:line="240" w:lineRule="auto"/>
              <w:ind w:left="13" w:right="6"/>
              <w:jc w:val="center"/>
            </w:pPr>
            <w:hyperlink r:id="rId40">
              <w:r>
                <w:rPr>
                  <w:color w:val="467885"/>
                  <w:spacing w:val="-2"/>
                  <w:u w:val="single" w:color="467885"/>
                </w:rPr>
                <w:t>https://isap.sejm.gov.pl/isap.nsf/DocDetails.xsp?id=WDU20180001197</w:t>
              </w:r>
            </w:hyperlink>
          </w:p>
        </w:tc>
      </w:tr>
      <w:tr w:rsidR="00747BBF" w14:paraId="51029095" w14:textId="77777777">
        <w:trPr>
          <w:trHeight w:val="537"/>
        </w:trPr>
        <w:tc>
          <w:tcPr>
            <w:tcW w:w="410" w:type="dxa"/>
          </w:tcPr>
          <w:p w14:paraId="591EA68C" w14:textId="77777777" w:rsidR="00747BBF" w:rsidRDefault="00927A6E">
            <w:pPr>
              <w:pStyle w:val="TableParagraph"/>
              <w:spacing w:before="268" w:line="249" w:lineRule="exact"/>
              <w:ind w:left="0" w:right="55"/>
              <w:jc w:val="right"/>
            </w:pPr>
            <w:r>
              <w:rPr>
                <w:spacing w:val="-10"/>
              </w:rPr>
              <w:t>2</w:t>
            </w:r>
          </w:p>
        </w:tc>
        <w:tc>
          <w:tcPr>
            <w:tcW w:w="2143" w:type="dxa"/>
          </w:tcPr>
          <w:p w14:paraId="07E82866" w14:textId="77777777" w:rsidR="00747BBF" w:rsidRDefault="00927A6E">
            <w:pPr>
              <w:pStyle w:val="TableParagraph"/>
              <w:ind w:left="69"/>
              <w:rPr>
                <w:b/>
              </w:rPr>
            </w:pPr>
            <w:r>
              <w:rPr>
                <w:b/>
                <w:spacing w:val="-2"/>
              </w:rPr>
              <w:t>Rejestr</w:t>
            </w:r>
          </w:p>
          <w:p w14:paraId="706274DE" w14:textId="77777777" w:rsidR="00747BBF" w:rsidRDefault="00927A6E">
            <w:pPr>
              <w:pStyle w:val="TableParagraph"/>
              <w:spacing w:line="249" w:lineRule="exact"/>
              <w:ind w:left="69"/>
              <w:rPr>
                <w:b/>
              </w:rPr>
            </w:pPr>
            <w:r>
              <w:rPr>
                <w:b/>
                <w:spacing w:val="-2"/>
              </w:rPr>
              <w:t>endoprotezoplastyki</w:t>
            </w:r>
          </w:p>
        </w:tc>
        <w:tc>
          <w:tcPr>
            <w:tcW w:w="6802" w:type="dxa"/>
          </w:tcPr>
          <w:p w14:paraId="0C2A621C" w14:textId="77777777" w:rsidR="00747BBF" w:rsidRDefault="00927A6E">
            <w:pPr>
              <w:pStyle w:val="TableParagraph"/>
              <w:spacing w:before="133" w:line="240" w:lineRule="auto"/>
              <w:ind w:left="13" w:right="6"/>
              <w:jc w:val="center"/>
            </w:pPr>
            <w:hyperlink r:id="rId41">
              <w:r>
                <w:rPr>
                  <w:color w:val="467885"/>
                  <w:spacing w:val="-2"/>
                  <w:u w:val="single" w:color="467885"/>
                </w:rPr>
                <w:t>https://isap.sejm.gov.pl/isap.nsf/DocDetails.xsp?id=WDU20190002409</w:t>
              </w:r>
            </w:hyperlink>
          </w:p>
        </w:tc>
      </w:tr>
      <w:tr w:rsidR="00747BBF" w14:paraId="5E58025D" w14:textId="77777777">
        <w:trPr>
          <w:trHeight w:val="805"/>
        </w:trPr>
        <w:tc>
          <w:tcPr>
            <w:tcW w:w="410" w:type="dxa"/>
          </w:tcPr>
          <w:p w14:paraId="6A7177BF" w14:textId="77777777" w:rsidR="00747BBF" w:rsidRDefault="00747BBF">
            <w:pPr>
              <w:pStyle w:val="TableParagraph"/>
              <w:spacing w:before="268" w:line="240" w:lineRule="auto"/>
              <w:ind w:left="0"/>
            </w:pPr>
          </w:p>
          <w:p w14:paraId="1E0BCF81" w14:textId="77777777" w:rsidR="00747BBF" w:rsidRDefault="00927A6E">
            <w:pPr>
              <w:pStyle w:val="TableParagraph"/>
              <w:spacing w:line="249" w:lineRule="exact"/>
              <w:ind w:left="0" w:right="55"/>
              <w:jc w:val="right"/>
            </w:pPr>
            <w:r>
              <w:rPr>
                <w:spacing w:val="-10"/>
              </w:rPr>
              <w:t>3</w:t>
            </w:r>
          </w:p>
        </w:tc>
        <w:tc>
          <w:tcPr>
            <w:tcW w:w="2143" w:type="dxa"/>
          </w:tcPr>
          <w:p w14:paraId="462437AB" w14:textId="77777777" w:rsidR="00747BBF" w:rsidRDefault="00927A6E">
            <w:pPr>
              <w:pStyle w:val="TableParagraph"/>
              <w:ind w:left="69"/>
              <w:rPr>
                <w:b/>
              </w:rPr>
            </w:pPr>
            <w:r>
              <w:rPr>
                <w:b/>
              </w:rPr>
              <w:t>Krajowy</w:t>
            </w:r>
            <w:r>
              <w:rPr>
                <w:b/>
                <w:spacing w:val="-6"/>
              </w:rPr>
              <w:t xml:space="preserve"> </w:t>
            </w:r>
            <w:r>
              <w:rPr>
                <w:b/>
                <w:spacing w:val="-2"/>
              </w:rPr>
              <w:t>Rejestr</w:t>
            </w:r>
          </w:p>
          <w:p w14:paraId="7678709C" w14:textId="77777777" w:rsidR="00747BBF" w:rsidRDefault="00927A6E">
            <w:pPr>
              <w:pStyle w:val="TableParagraph"/>
              <w:spacing w:line="270" w:lineRule="atLeast"/>
              <w:ind w:left="69" w:right="101"/>
              <w:rPr>
                <w:b/>
              </w:rPr>
            </w:pPr>
            <w:r>
              <w:rPr>
                <w:b/>
              </w:rPr>
              <w:t>Pacjentów</w:t>
            </w:r>
            <w:r>
              <w:rPr>
                <w:b/>
                <w:spacing w:val="-13"/>
              </w:rPr>
              <w:t xml:space="preserve"> </w:t>
            </w:r>
            <w:r>
              <w:rPr>
                <w:b/>
              </w:rPr>
              <w:t>z</w:t>
            </w:r>
            <w:r>
              <w:rPr>
                <w:b/>
                <w:spacing w:val="-12"/>
              </w:rPr>
              <w:t xml:space="preserve"> </w:t>
            </w:r>
            <w:r>
              <w:rPr>
                <w:b/>
              </w:rPr>
              <w:t xml:space="preserve">COVID- </w:t>
            </w:r>
            <w:r>
              <w:rPr>
                <w:b/>
                <w:spacing w:val="-6"/>
              </w:rPr>
              <w:t>19</w:t>
            </w:r>
          </w:p>
        </w:tc>
        <w:tc>
          <w:tcPr>
            <w:tcW w:w="6802" w:type="dxa"/>
          </w:tcPr>
          <w:p w14:paraId="05851A8B" w14:textId="77777777" w:rsidR="00747BBF" w:rsidRDefault="00927A6E">
            <w:pPr>
              <w:pStyle w:val="TableParagraph"/>
              <w:spacing w:before="268" w:line="240" w:lineRule="auto"/>
              <w:ind w:left="13" w:right="6"/>
              <w:jc w:val="center"/>
            </w:pPr>
            <w:hyperlink r:id="rId42">
              <w:r>
                <w:rPr>
                  <w:color w:val="467885"/>
                  <w:spacing w:val="-2"/>
                  <w:u w:val="single" w:color="467885"/>
                </w:rPr>
                <w:t>https://isap.sejm.gov.pl/isap.nsf/DocDetails.xsp?id=WDU20200000625</w:t>
              </w:r>
            </w:hyperlink>
          </w:p>
        </w:tc>
      </w:tr>
      <w:tr w:rsidR="00747BBF" w14:paraId="72888CF4" w14:textId="77777777">
        <w:trPr>
          <w:trHeight w:val="804"/>
        </w:trPr>
        <w:tc>
          <w:tcPr>
            <w:tcW w:w="410" w:type="dxa"/>
          </w:tcPr>
          <w:p w14:paraId="715F88A4" w14:textId="77777777" w:rsidR="00747BBF" w:rsidRDefault="00747BBF">
            <w:pPr>
              <w:pStyle w:val="TableParagraph"/>
              <w:spacing w:before="266" w:line="240" w:lineRule="auto"/>
              <w:ind w:left="0"/>
            </w:pPr>
          </w:p>
          <w:p w14:paraId="7909FA21" w14:textId="77777777" w:rsidR="00747BBF" w:rsidRDefault="00927A6E">
            <w:pPr>
              <w:pStyle w:val="TableParagraph"/>
              <w:spacing w:line="249" w:lineRule="exact"/>
              <w:ind w:left="0" w:right="55"/>
              <w:jc w:val="right"/>
            </w:pPr>
            <w:r>
              <w:rPr>
                <w:spacing w:val="-10"/>
              </w:rPr>
              <w:t>4</w:t>
            </w:r>
          </w:p>
        </w:tc>
        <w:tc>
          <w:tcPr>
            <w:tcW w:w="2143" w:type="dxa"/>
          </w:tcPr>
          <w:p w14:paraId="0ECDBC40" w14:textId="77777777" w:rsidR="00747BBF" w:rsidRDefault="00927A6E">
            <w:pPr>
              <w:pStyle w:val="TableParagraph"/>
              <w:spacing w:line="240" w:lineRule="auto"/>
              <w:ind w:left="69"/>
              <w:rPr>
                <w:b/>
              </w:rPr>
            </w:pPr>
            <w:r>
              <w:rPr>
                <w:b/>
                <w:spacing w:val="-2"/>
              </w:rPr>
              <w:t>Rejestr Hipercholesterolemii</w:t>
            </w:r>
          </w:p>
          <w:p w14:paraId="05BBAB43" w14:textId="77777777" w:rsidR="00747BBF" w:rsidRDefault="00927A6E">
            <w:pPr>
              <w:pStyle w:val="TableParagraph"/>
              <w:spacing w:line="249" w:lineRule="exact"/>
              <w:ind w:left="69"/>
              <w:rPr>
                <w:b/>
              </w:rPr>
            </w:pPr>
            <w:r>
              <w:rPr>
                <w:b/>
                <w:spacing w:val="-2"/>
              </w:rPr>
              <w:t>Rodzinnej</w:t>
            </w:r>
          </w:p>
        </w:tc>
        <w:tc>
          <w:tcPr>
            <w:tcW w:w="6802" w:type="dxa"/>
          </w:tcPr>
          <w:p w14:paraId="0BA5CBCF" w14:textId="77777777" w:rsidR="00747BBF" w:rsidRDefault="00927A6E">
            <w:pPr>
              <w:pStyle w:val="TableParagraph"/>
              <w:spacing w:before="266" w:line="240" w:lineRule="auto"/>
              <w:ind w:left="13" w:right="6"/>
              <w:jc w:val="center"/>
            </w:pPr>
            <w:hyperlink r:id="rId43">
              <w:r>
                <w:rPr>
                  <w:color w:val="467885"/>
                  <w:spacing w:val="-2"/>
                  <w:u w:val="single" w:color="467885"/>
                </w:rPr>
                <w:t>https://isap.sejm.gov.pl/isap.nsf/DocDetails.xsp?id=WDU20200000083</w:t>
              </w:r>
            </w:hyperlink>
          </w:p>
        </w:tc>
      </w:tr>
      <w:tr w:rsidR="00747BBF" w14:paraId="287D0FE4" w14:textId="77777777">
        <w:trPr>
          <w:trHeight w:val="537"/>
        </w:trPr>
        <w:tc>
          <w:tcPr>
            <w:tcW w:w="410" w:type="dxa"/>
          </w:tcPr>
          <w:p w14:paraId="7B9454CA" w14:textId="77777777" w:rsidR="00747BBF" w:rsidRDefault="00927A6E">
            <w:pPr>
              <w:pStyle w:val="TableParagraph"/>
              <w:spacing w:before="268" w:line="249" w:lineRule="exact"/>
              <w:ind w:left="0" w:right="55"/>
              <w:jc w:val="right"/>
            </w:pPr>
            <w:r>
              <w:rPr>
                <w:spacing w:val="-10"/>
              </w:rPr>
              <w:t>5</w:t>
            </w:r>
          </w:p>
        </w:tc>
        <w:tc>
          <w:tcPr>
            <w:tcW w:w="2143" w:type="dxa"/>
          </w:tcPr>
          <w:p w14:paraId="0485B5CF" w14:textId="77777777" w:rsidR="00747BBF" w:rsidRDefault="00927A6E">
            <w:pPr>
              <w:pStyle w:val="TableParagraph"/>
              <w:ind w:left="69"/>
              <w:rPr>
                <w:b/>
              </w:rPr>
            </w:pPr>
            <w:r>
              <w:rPr>
                <w:b/>
              </w:rPr>
              <w:t>Rejestr</w:t>
            </w:r>
            <w:r>
              <w:rPr>
                <w:b/>
                <w:spacing w:val="-8"/>
              </w:rPr>
              <w:t xml:space="preserve"> </w:t>
            </w:r>
            <w:r>
              <w:rPr>
                <w:b/>
                <w:spacing w:val="-2"/>
              </w:rPr>
              <w:t>Infekcyjnego</w:t>
            </w:r>
          </w:p>
          <w:p w14:paraId="189C7362" w14:textId="77777777" w:rsidR="00747BBF" w:rsidRDefault="00927A6E">
            <w:pPr>
              <w:pStyle w:val="TableParagraph"/>
              <w:spacing w:line="249" w:lineRule="exact"/>
              <w:ind w:left="69"/>
              <w:rPr>
                <w:b/>
              </w:rPr>
            </w:pPr>
            <w:r>
              <w:rPr>
                <w:b/>
              </w:rPr>
              <w:t>Zapalenia</w:t>
            </w:r>
            <w:r>
              <w:rPr>
                <w:b/>
                <w:spacing w:val="-8"/>
              </w:rPr>
              <w:t xml:space="preserve"> </w:t>
            </w:r>
            <w:r>
              <w:rPr>
                <w:b/>
                <w:spacing w:val="-2"/>
              </w:rPr>
              <w:t>Wsierdzia</w:t>
            </w:r>
          </w:p>
        </w:tc>
        <w:tc>
          <w:tcPr>
            <w:tcW w:w="6802" w:type="dxa"/>
          </w:tcPr>
          <w:p w14:paraId="45033E62" w14:textId="77777777" w:rsidR="00747BBF" w:rsidRDefault="00927A6E">
            <w:pPr>
              <w:pStyle w:val="TableParagraph"/>
              <w:spacing w:before="133" w:line="240" w:lineRule="auto"/>
              <w:ind w:left="13" w:right="6"/>
              <w:jc w:val="center"/>
            </w:pPr>
            <w:hyperlink r:id="rId44">
              <w:r>
                <w:rPr>
                  <w:color w:val="467885"/>
                  <w:spacing w:val="-2"/>
                  <w:u w:val="single" w:color="467885"/>
                </w:rPr>
                <w:t>https://isap.sejm.gov.pl/isap.nsf/DocDetails.xsp?id=WDU20190002131</w:t>
              </w:r>
            </w:hyperlink>
          </w:p>
        </w:tc>
      </w:tr>
      <w:tr w:rsidR="00747BBF" w14:paraId="79BC9912" w14:textId="77777777">
        <w:trPr>
          <w:trHeight w:val="1075"/>
        </w:trPr>
        <w:tc>
          <w:tcPr>
            <w:tcW w:w="410" w:type="dxa"/>
          </w:tcPr>
          <w:p w14:paraId="60D772F2" w14:textId="77777777" w:rsidR="00747BBF" w:rsidRDefault="00747BBF">
            <w:pPr>
              <w:pStyle w:val="TableParagraph"/>
              <w:spacing w:line="240" w:lineRule="auto"/>
              <w:ind w:left="0"/>
            </w:pPr>
          </w:p>
          <w:p w14:paraId="446194F1" w14:textId="77777777" w:rsidR="00747BBF" w:rsidRDefault="00747BBF">
            <w:pPr>
              <w:pStyle w:val="TableParagraph"/>
              <w:spacing w:line="240" w:lineRule="auto"/>
              <w:ind w:left="0"/>
            </w:pPr>
          </w:p>
          <w:p w14:paraId="6E9BB205" w14:textId="77777777" w:rsidR="00747BBF" w:rsidRDefault="00747BBF">
            <w:pPr>
              <w:pStyle w:val="TableParagraph"/>
              <w:spacing w:line="240" w:lineRule="auto"/>
              <w:ind w:left="0"/>
            </w:pPr>
          </w:p>
          <w:p w14:paraId="66096D2A" w14:textId="77777777" w:rsidR="00747BBF" w:rsidRDefault="00927A6E">
            <w:pPr>
              <w:pStyle w:val="TableParagraph"/>
              <w:spacing w:line="249" w:lineRule="exact"/>
              <w:ind w:left="0" w:right="55"/>
              <w:jc w:val="right"/>
            </w:pPr>
            <w:r>
              <w:rPr>
                <w:spacing w:val="-10"/>
              </w:rPr>
              <w:t>6</w:t>
            </w:r>
          </w:p>
        </w:tc>
        <w:tc>
          <w:tcPr>
            <w:tcW w:w="2143" w:type="dxa"/>
          </w:tcPr>
          <w:p w14:paraId="12ADCE22" w14:textId="77777777" w:rsidR="00747BBF" w:rsidRDefault="00927A6E">
            <w:pPr>
              <w:pStyle w:val="TableParagraph"/>
              <w:spacing w:line="240" w:lineRule="auto"/>
              <w:ind w:left="69" w:right="613"/>
              <w:rPr>
                <w:b/>
              </w:rPr>
            </w:pPr>
            <w:r>
              <w:rPr>
                <w:b/>
                <w:spacing w:val="-2"/>
              </w:rPr>
              <w:t>Rejestr Mechanicznego Wspomagania</w:t>
            </w:r>
          </w:p>
          <w:p w14:paraId="30C9BB14" w14:textId="77777777" w:rsidR="00747BBF" w:rsidRDefault="00927A6E">
            <w:pPr>
              <w:pStyle w:val="TableParagraph"/>
              <w:spacing w:line="249" w:lineRule="exact"/>
              <w:ind w:left="69"/>
              <w:rPr>
                <w:b/>
              </w:rPr>
            </w:pPr>
            <w:r>
              <w:rPr>
                <w:b/>
                <w:spacing w:val="-2"/>
              </w:rPr>
              <w:t>Krążenia</w:t>
            </w:r>
          </w:p>
        </w:tc>
        <w:tc>
          <w:tcPr>
            <w:tcW w:w="6802" w:type="dxa"/>
          </w:tcPr>
          <w:p w14:paraId="461AC81B" w14:textId="77777777" w:rsidR="00747BBF" w:rsidRDefault="00747BBF">
            <w:pPr>
              <w:pStyle w:val="TableParagraph"/>
              <w:spacing w:before="133" w:line="240" w:lineRule="auto"/>
              <w:ind w:left="0"/>
            </w:pPr>
          </w:p>
          <w:p w14:paraId="0C7B857C" w14:textId="77777777" w:rsidR="00747BBF" w:rsidRDefault="00927A6E">
            <w:pPr>
              <w:pStyle w:val="TableParagraph"/>
              <w:spacing w:line="240" w:lineRule="auto"/>
              <w:ind w:left="13" w:right="6"/>
              <w:jc w:val="center"/>
            </w:pPr>
            <w:hyperlink r:id="rId45">
              <w:r>
                <w:rPr>
                  <w:color w:val="467885"/>
                  <w:spacing w:val="-2"/>
                  <w:u w:val="single" w:color="467885"/>
                </w:rPr>
                <w:t>https://isap.sejm.gov.pl/isap.nsf/DocDetails.xsp?id=WDU20190002190</w:t>
              </w:r>
            </w:hyperlink>
          </w:p>
        </w:tc>
      </w:tr>
      <w:tr w:rsidR="00747BBF" w14:paraId="006B11DD" w14:textId="77777777">
        <w:trPr>
          <w:trHeight w:val="803"/>
        </w:trPr>
        <w:tc>
          <w:tcPr>
            <w:tcW w:w="410" w:type="dxa"/>
          </w:tcPr>
          <w:p w14:paraId="53493C20" w14:textId="77777777" w:rsidR="00747BBF" w:rsidRDefault="00747BBF">
            <w:pPr>
              <w:pStyle w:val="TableParagraph"/>
              <w:spacing w:before="265" w:line="240" w:lineRule="auto"/>
              <w:ind w:left="0"/>
            </w:pPr>
          </w:p>
          <w:p w14:paraId="3B9489BE" w14:textId="77777777" w:rsidR="00747BBF" w:rsidRDefault="00927A6E">
            <w:pPr>
              <w:pStyle w:val="TableParagraph"/>
              <w:spacing w:line="249" w:lineRule="exact"/>
              <w:ind w:left="0" w:right="55"/>
              <w:jc w:val="right"/>
            </w:pPr>
            <w:r>
              <w:rPr>
                <w:spacing w:val="-10"/>
              </w:rPr>
              <w:t>7</w:t>
            </w:r>
          </w:p>
        </w:tc>
        <w:tc>
          <w:tcPr>
            <w:tcW w:w="2143" w:type="dxa"/>
          </w:tcPr>
          <w:p w14:paraId="4C750A00" w14:textId="77777777" w:rsidR="00747BBF" w:rsidRDefault="00927A6E">
            <w:pPr>
              <w:pStyle w:val="TableParagraph"/>
              <w:ind w:left="69"/>
              <w:rPr>
                <w:b/>
              </w:rPr>
            </w:pPr>
            <w:r>
              <w:rPr>
                <w:b/>
              </w:rPr>
              <w:t>Krajowy</w:t>
            </w:r>
            <w:r>
              <w:rPr>
                <w:b/>
                <w:spacing w:val="-6"/>
              </w:rPr>
              <w:t xml:space="preserve"> </w:t>
            </w:r>
            <w:r>
              <w:rPr>
                <w:b/>
                <w:spacing w:val="-2"/>
              </w:rPr>
              <w:t>Rejestr</w:t>
            </w:r>
          </w:p>
          <w:p w14:paraId="410D82E2" w14:textId="77777777" w:rsidR="00747BBF" w:rsidRDefault="00927A6E">
            <w:pPr>
              <w:pStyle w:val="TableParagraph"/>
              <w:spacing w:line="267" w:lineRule="exact"/>
              <w:ind w:left="69"/>
              <w:rPr>
                <w:b/>
              </w:rPr>
            </w:pPr>
            <w:r>
              <w:rPr>
                <w:b/>
              </w:rPr>
              <w:t>Ablacji</w:t>
            </w:r>
            <w:r>
              <w:rPr>
                <w:b/>
                <w:spacing w:val="-7"/>
              </w:rPr>
              <w:t xml:space="preserve"> </w:t>
            </w:r>
            <w:r>
              <w:rPr>
                <w:b/>
                <w:spacing w:val="-2"/>
              </w:rPr>
              <w:t>Podłoża</w:t>
            </w:r>
          </w:p>
          <w:p w14:paraId="3E62EC9F" w14:textId="77777777" w:rsidR="00747BBF" w:rsidRDefault="00927A6E">
            <w:pPr>
              <w:pStyle w:val="TableParagraph"/>
              <w:spacing w:line="248" w:lineRule="exact"/>
              <w:ind w:left="69"/>
              <w:rPr>
                <w:b/>
              </w:rPr>
            </w:pPr>
            <w:r>
              <w:rPr>
                <w:b/>
                <w:spacing w:val="-2"/>
              </w:rPr>
              <w:t>Arytmii</w:t>
            </w:r>
          </w:p>
        </w:tc>
        <w:tc>
          <w:tcPr>
            <w:tcW w:w="6802" w:type="dxa"/>
          </w:tcPr>
          <w:p w14:paraId="741C6567" w14:textId="77777777" w:rsidR="00747BBF" w:rsidRDefault="00927A6E">
            <w:pPr>
              <w:pStyle w:val="TableParagraph"/>
              <w:spacing w:before="268" w:line="240" w:lineRule="auto"/>
              <w:ind w:left="13" w:right="6"/>
              <w:jc w:val="center"/>
            </w:pPr>
            <w:hyperlink r:id="rId46">
              <w:r>
                <w:rPr>
                  <w:color w:val="467885"/>
                  <w:spacing w:val="-2"/>
                  <w:u w:val="single" w:color="467885"/>
                </w:rPr>
                <w:t>https://isap.sejm.gov.pl/isap.nsf/DocDetails.xsp?id=WDU20190002098</w:t>
              </w:r>
            </w:hyperlink>
          </w:p>
        </w:tc>
      </w:tr>
      <w:tr w:rsidR="00747BBF" w14:paraId="329F5B3B" w14:textId="77777777">
        <w:trPr>
          <w:trHeight w:val="805"/>
        </w:trPr>
        <w:tc>
          <w:tcPr>
            <w:tcW w:w="410" w:type="dxa"/>
          </w:tcPr>
          <w:p w14:paraId="2698FF10" w14:textId="77777777" w:rsidR="00747BBF" w:rsidRDefault="00747BBF">
            <w:pPr>
              <w:pStyle w:val="TableParagraph"/>
              <w:spacing w:before="268" w:line="240" w:lineRule="auto"/>
              <w:ind w:left="0"/>
            </w:pPr>
          </w:p>
          <w:p w14:paraId="567DCFFF" w14:textId="77777777" w:rsidR="00747BBF" w:rsidRDefault="00927A6E">
            <w:pPr>
              <w:pStyle w:val="TableParagraph"/>
              <w:spacing w:line="249" w:lineRule="exact"/>
              <w:ind w:left="0" w:right="55"/>
              <w:jc w:val="right"/>
            </w:pPr>
            <w:r>
              <w:rPr>
                <w:spacing w:val="-10"/>
              </w:rPr>
              <w:t>8</w:t>
            </w:r>
          </w:p>
        </w:tc>
        <w:tc>
          <w:tcPr>
            <w:tcW w:w="2143" w:type="dxa"/>
          </w:tcPr>
          <w:p w14:paraId="33A13E0B" w14:textId="77777777" w:rsidR="00747BBF" w:rsidRDefault="00927A6E">
            <w:pPr>
              <w:pStyle w:val="TableParagraph"/>
              <w:spacing w:before="3" w:line="237" w:lineRule="auto"/>
              <w:ind w:left="69" w:right="429"/>
              <w:rPr>
                <w:b/>
              </w:rPr>
            </w:pPr>
            <w:r>
              <w:rPr>
                <w:b/>
              </w:rPr>
              <w:t>Polski Rejestr Wrodzonych</w:t>
            </w:r>
            <w:r>
              <w:rPr>
                <w:b/>
                <w:spacing w:val="-13"/>
              </w:rPr>
              <w:t xml:space="preserve"> </w:t>
            </w:r>
            <w:r>
              <w:rPr>
                <w:b/>
              </w:rPr>
              <w:t>Wad</w:t>
            </w:r>
          </w:p>
          <w:p w14:paraId="4BD60A68" w14:textId="77777777" w:rsidR="00747BBF" w:rsidRDefault="00927A6E">
            <w:pPr>
              <w:pStyle w:val="TableParagraph"/>
              <w:spacing w:before="2" w:line="249" w:lineRule="exact"/>
              <w:ind w:left="69"/>
              <w:rPr>
                <w:b/>
              </w:rPr>
            </w:pPr>
            <w:r>
              <w:rPr>
                <w:b/>
                <w:spacing w:val="-2"/>
              </w:rPr>
              <w:t>Rozwojowych</w:t>
            </w:r>
          </w:p>
        </w:tc>
        <w:tc>
          <w:tcPr>
            <w:tcW w:w="6802" w:type="dxa"/>
          </w:tcPr>
          <w:p w14:paraId="6D5A0C86" w14:textId="77777777" w:rsidR="00747BBF" w:rsidRDefault="00927A6E">
            <w:pPr>
              <w:pStyle w:val="TableParagraph"/>
              <w:spacing w:before="268" w:line="240" w:lineRule="auto"/>
              <w:ind w:left="13" w:right="6"/>
              <w:jc w:val="center"/>
            </w:pPr>
            <w:hyperlink r:id="rId47">
              <w:r>
                <w:rPr>
                  <w:color w:val="467885"/>
                  <w:spacing w:val="-2"/>
                  <w:u w:val="single" w:color="467885"/>
                </w:rPr>
                <w:t>https://isap.sejm.gov.pl/isap.nsf/DocDetails.xsp?id=WDU20180001196</w:t>
              </w:r>
            </w:hyperlink>
          </w:p>
        </w:tc>
      </w:tr>
    </w:tbl>
    <w:p w14:paraId="267BA54D" w14:textId="77777777" w:rsidR="00747BBF" w:rsidRDefault="00747BBF">
      <w:pPr>
        <w:pStyle w:val="TableParagraph"/>
        <w:spacing w:line="240" w:lineRule="auto"/>
        <w:jc w:val="center"/>
        <w:sectPr w:rsidR="00747BBF">
          <w:pgSz w:w="11910" w:h="16840"/>
          <w:pgMar w:top="1400" w:right="992" w:bottom="1280" w:left="1275" w:header="0" w:footer="1092" w:gutter="0"/>
          <w:cols w:space="708"/>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
        <w:gridCol w:w="2143"/>
        <w:gridCol w:w="6802"/>
      </w:tblGrid>
      <w:tr w:rsidR="00747BBF" w14:paraId="149DC7AF" w14:textId="77777777">
        <w:trPr>
          <w:trHeight w:val="804"/>
        </w:trPr>
        <w:tc>
          <w:tcPr>
            <w:tcW w:w="410" w:type="dxa"/>
            <w:tcBorders>
              <w:top w:val="nil"/>
            </w:tcBorders>
          </w:tcPr>
          <w:p w14:paraId="70813DA8" w14:textId="77777777" w:rsidR="00747BBF" w:rsidRDefault="00747BBF">
            <w:pPr>
              <w:pStyle w:val="TableParagraph"/>
              <w:spacing w:before="266" w:line="240" w:lineRule="auto"/>
              <w:ind w:left="0"/>
            </w:pPr>
          </w:p>
          <w:p w14:paraId="29274933" w14:textId="77777777" w:rsidR="00747BBF" w:rsidRDefault="00927A6E">
            <w:pPr>
              <w:pStyle w:val="TableParagraph"/>
              <w:spacing w:line="249" w:lineRule="exact"/>
              <w:ind w:left="172"/>
              <w:jc w:val="center"/>
            </w:pPr>
            <w:r>
              <w:rPr>
                <w:spacing w:val="-10"/>
              </w:rPr>
              <w:t>9</w:t>
            </w:r>
          </w:p>
        </w:tc>
        <w:tc>
          <w:tcPr>
            <w:tcW w:w="2143" w:type="dxa"/>
            <w:tcBorders>
              <w:top w:val="nil"/>
            </w:tcBorders>
          </w:tcPr>
          <w:p w14:paraId="632FE40B" w14:textId="77777777" w:rsidR="00747BBF" w:rsidRDefault="00927A6E">
            <w:pPr>
              <w:pStyle w:val="TableParagraph"/>
              <w:spacing w:line="266" w:lineRule="exact"/>
              <w:ind w:left="69"/>
              <w:rPr>
                <w:b/>
              </w:rPr>
            </w:pPr>
            <w:r>
              <w:rPr>
                <w:b/>
              </w:rPr>
              <w:t>Rejestr</w:t>
            </w:r>
            <w:r>
              <w:rPr>
                <w:b/>
                <w:spacing w:val="-8"/>
              </w:rPr>
              <w:t xml:space="preserve"> </w:t>
            </w:r>
            <w:r>
              <w:rPr>
                <w:b/>
                <w:spacing w:val="-2"/>
              </w:rPr>
              <w:t>Nowotworów</w:t>
            </w:r>
          </w:p>
          <w:p w14:paraId="3F4C74E1" w14:textId="77777777" w:rsidR="00747BBF" w:rsidRDefault="00927A6E">
            <w:pPr>
              <w:pStyle w:val="TableParagraph"/>
              <w:spacing w:line="270" w:lineRule="atLeast"/>
              <w:ind w:left="69" w:right="101"/>
              <w:rPr>
                <w:b/>
              </w:rPr>
            </w:pPr>
            <w:r>
              <w:rPr>
                <w:b/>
              </w:rPr>
              <w:t>Niezłośliwych</w:t>
            </w:r>
            <w:r>
              <w:rPr>
                <w:b/>
                <w:spacing w:val="-13"/>
              </w:rPr>
              <w:t xml:space="preserve"> </w:t>
            </w:r>
            <w:r>
              <w:rPr>
                <w:b/>
              </w:rPr>
              <w:t>Dużych Gruczołów</w:t>
            </w:r>
            <w:r>
              <w:rPr>
                <w:b/>
                <w:spacing w:val="-9"/>
              </w:rPr>
              <w:t xml:space="preserve"> </w:t>
            </w:r>
            <w:r>
              <w:rPr>
                <w:b/>
                <w:spacing w:val="-2"/>
              </w:rPr>
              <w:t>Ślinowych</w:t>
            </w:r>
          </w:p>
        </w:tc>
        <w:tc>
          <w:tcPr>
            <w:tcW w:w="6802" w:type="dxa"/>
            <w:tcBorders>
              <w:top w:val="nil"/>
            </w:tcBorders>
          </w:tcPr>
          <w:p w14:paraId="732CB161" w14:textId="77777777" w:rsidR="00747BBF" w:rsidRDefault="00927A6E">
            <w:pPr>
              <w:pStyle w:val="TableParagraph"/>
              <w:spacing w:before="266" w:line="240" w:lineRule="auto"/>
              <w:ind w:left="13" w:right="6"/>
              <w:jc w:val="center"/>
            </w:pPr>
            <w:hyperlink r:id="rId48">
              <w:r>
                <w:rPr>
                  <w:color w:val="467885"/>
                  <w:spacing w:val="-2"/>
                  <w:u w:val="single" w:color="467885"/>
                </w:rPr>
                <w:t>https://isap.sejm.gov.pl/isap.nsf/DocDetails.xsp?id=WDU20180001181</w:t>
              </w:r>
            </w:hyperlink>
          </w:p>
        </w:tc>
      </w:tr>
      <w:tr w:rsidR="00747BBF" w14:paraId="3C0270AB" w14:textId="77777777">
        <w:trPr>
          <w:trHeight w:val="805"/>
        </w:trPr>
        <w:tc>
          <w:tcPr>
            <w:tcW w:w="410" w:type="dxa"/>
          </w:tcPr>
          <w:p w14:paraId="0402385B" w14:textId="77777777" w:rsidR="00747BBF" w:rsidRDefault="00747BBF">
            <w:pPr>
              <w:pStyle w:val="TableParagraph"/>
              <w:spacing w:before="266" w:line="240" w:lineRule="auto"/>
              <w:ind w:left="0"/>
            </w:pPr>
          </w:p>
          <w:p w14:paraId="64389BE0" w14:textId="77777777" w:rsidR="00747BBF" w:rsidRDefault="00927A6E">
            <w:pPr>
              <w:pStyle w:val="TableParagraph"/>
              <w:spacing w:before="1" w:line="249" w:lineRule="exact"/>
              <w:ind w:left="60"/>
              <w:jc w:val="center"/>
            </w:pPr>
            <w:r>
              <w:rPr>
                <w:spacing w:val="-5"/>
              </w:rPr>
              <w:t>10</w:t>
            </w:r>
          </w:p>
        </w:tc>
        <w:tc>
          <w:tcPr>
            <w:tcW w:w="2143" w:type="dxa"/>
          </w:tcPr>
          <w:p w14:paraId="6AC0CFA4" w14:textId="77777777" w:rsidR="00747BBF" w:rsidRDefault="00927A6E">
            <w:pPr>
              <w:pStyle w:val="TableParagraph"/>
              <w:spacing w:line="240" w:lineRule="auto"/>
              <w:ind w:left="69" w:right="613"/>
              <w:rPr>
                <w:b/>
              </w:rPr>
            </w:pPr>
            <w:r>
              <w:rPr>
                <w:b/>
              </w:rPr>
              <w:t>Krajowy</w:t>
            </w:r>
            <w:r>
              <w:rPr>
                <w:b/>
                <w:spacing w:val="-13"/>
              </w:rPr>
              <w:t xml:space="preserve"> </w:t>
            </w:r>
            <w:r>
              <w:rPr>
                <w:b/>
              </w:rPr>
              <w:t xml:space="preserve">Rejestr </w:t>
            </w:r>
            <w:r>
              <w:rPr>
                <w:b/>
                <w:spacing w:val="-2"/>
              </w:rPr>
              <w:t>Operacji</w:t>
            </w:r>
          </w:p>
          <w:p w14:paraId="01EABCAB" w14:textId="77777777" w:rsidR="00747BBF" w:rsidRDefault="00927A6E">
            <w:pPr>
              <w:pStyle w:val="TableParagraph"/>
              <w:spacing w:line="249" w:lineRule="exact"/>
              <w:ind w:left="69"/>
              <w:rPr>
                <w:b/>
              </w:rPr>
            </w:pPr>
            <w:r>
              <w:rPr>
                <w:b/>
                <w:spacing w:val="-2"/>
              </w:rPr>
              <w:t>Kardiochirurgicznych</w:t>
            </w:r>
          </w:p>
        </w:tc>
        <w:tc>
          <w:tcPr>
            <w:tcW w:w="6802" w:type="dxa"/>
          </w:tcPr>
          <w:p w14:paraId="2554A9CA" w14:textId="77777777" w:rsidR="00747BBF" w:rsidRDefault="00927A6E">
            <w:pPr>
              <w:pStyle w:val="TableParagraph"/>
              <w:spacing w:before="266" w:line="240" w:lineRule="auto"/>
              <w:ind w:left="13" w:right="6"/>
              <w:jc w:val="center"/>
            </w:pPr>
            <w:hyperlink r:id="rId49">
              <w:r>
                <w:rPr>
                  <w:color w:val="467885"/>
                  <w:spacing w:val="-2"/>
                  <w:u w:val="single" w:color="467885"/>
                </w:rPr>
                <w:t>https://isap.sejm.gov.pl/isap.nsf/DocDetails.xsp?id=WDU20180001093</w:t>
              </w:r>
            </w:hyperlink>
          </w:p>
        </w:tc>
      </w:tr>
      <w:tr w:rsidR="00747BBF" w14:paraId="3F28497A" w14:textId="77777777">
        <w:trPr>
          <w:trHeight w:val="537"/>
        </w:trPr>
        <w:tc>
          <w:tcPr>
            <w:tcW w:w="410" w:type="dxa"/>
          </w:tcPr>
          <w:p w14:paraId="44A92923" w14:textId="77777777" w:rsidR="00747BBF" w:rsidRDefault="00927A6E">
            <w:pPr>
              <w:pStyle w:val="TableParagraph"/>
              <w:spacing w:before="268" w:line="249" w:lineRule="exact"/>
              <w:ind w:left="60"/>
              <w:jc w:val="center"/>
            </w:pPr>
            <w:r>
              <w:rPr>
                <w:spacing w:val="-5"/>
              </w:rPr>
              <w:t>11</w:t>
            </w:r>
          </w:p>
        </w:tc>
        <w:tc>
          <w:tcPr>
            <w:tcW w:w="2143" w:type="dxa"/>
          </w:tcPr>
          <w:p w14:paraId="289BF577" w14:textId="77777777" w:rsidR="00747BBF" w:rsidRDefault="00927A6E">
            <w:pPr>
              <w:pStyle w:val="TableParagraph"/>
              <w:ind w:left="69"/>
              <w:rPr>
                <w:b/>
              </w:rPr>
            </w:pPr>
            <w:r>
              <w:rPr>
                <w:b/>
              </w:rPr>
              <w:t>Rejestr</w:t>
            </w:r>
            <w:r>
              <w:rPr>
                <w:b/>
                <w:spacing w:val="-6"/>
              </w:rPr>
              <w:t xml:space="preserve"> </w:t>
            </w:r>
            <w:r>
              <w:rPr>
                <w:b/>
                <w:spacing w:val="-2"/>
              </w:rPr>
              <w:t>Operacji</w:t>
            </w:r>
          </w:p>
          <w:p w14:paraId="0224903B" w14:textId="77777777" w:rsidR="00747BBF" w:rsidRDefault="00927A6E">
            <w:pPr>
              <w:pStyle w:val="TableParagraph"/>
              <w:spacing w:line="249" w:lineRule="exact"/>
              <w:ind w:left="69"/>
              <w:rPr>
                <w:b/>
              </w:rPr>
            </w:pPr>
            <w:r>
              <w:rPr>
                <w:b/>
                <w:spacing w:val="-2"/>
              </w:rPr>
              <w:t>Naczyniowych</w:t>
            </w:r>
          </w:p>
        </w:tc>
        <w:tc>
          <w:tcPr>
            <w:tcW w:w="6802" w:type="dxa"/>
          </w:tcPr>
          <w:p w14:paraId="4FBDCB2C" w14:textId="77777777" w:rsidR="00747BBF" w:rsidRDefault="00927A6E">
            <w:pPr>
              <w:pStyle w:val="TableParagraph"/>
              <w:spacing w:before="133" w:line="240" w:lineRule="auto"/>
              <w:ind w:left="13" w:right="6"/>
              <w:jc w:val="center"/>
            </w:pPr>
            <w:hyperlink r:id="rId50">
              <w:r>
                <w:rPr>
                  <w:color w:val="467885"/>
                  <w:spacing w:val="-2"/>
                  <w:u w:val="single" w:color="467885"/>
                </w:rPr>
                <w:t>https://isap.sejm.gov.pl/isap.nsf/DocDetails.xsp?id=WDU20200000084</w:t>
              </w:r>
            </w:hyperlink>
          </w:p>
        </w:tc>
      </w:tr>
      <w:tr w:rsidR="00747BBF" w14:paraId="00576BF3" w14:textId="77777777">
        <w:trPr>
          <w:trHeight w:val="806"/>
        </w:trPr>
        <w:tc>
          <w:tcPr>
            <w:tcW w:w="410" w:type="dxa"/>
          </w:tcPr>
          <w:p w14:paraId="0797ACC8" w14:textId="77777777" w:rsidR="00747BBF" w:rsidRDefault="00747BBF">
            <w:pPr>
              <w:pStyle w:val="TableParagraph"/>
              <w:spacing w:before="268" w:line="240" w:lineRule="auto"/>
              <w:ind w:left="0"/>
            </w:pPr>
          </w:p>
          <w:p w14:paraId="60CC37DE" w14:textId="77777777" w:rsidR="00747BBF" w:rsidRDefault="00927A6E">
            <w:pPr>
              <w:pStyle w:val="TableParagraph"/>
              <w:spacing w:line="249" w:lineRule="exact"/>
              <w:ind w:left="60"/>
              <w:jc w:val="center"/>
            </w:pPr>
            <w:r>
              <w:rPr>
                <w:spacing w:val="-5"/>
              </w:rPr>
              <w:t>12</w:t>
            </w:r>
          </w:p>
        </w:tc>
        <w:tc>
          <w:tcPr>
            <w:tcW w:w="2143" w:type="dxa"/>
          </w:tcPr>
          <w:p w14:paraId="158816DE" w14:textId="77777777" w:rsidR="00747BBF" w:rsidRDefault="00927A6E">
            <w:pPr>
              <w:pStyle w:val="TableParagraph"/>
              <w:spacing w:line="240" w:lineRule="auto"/>
              <w:ind w:left="69"/>
              <w:rPr>
                <w:b/>
              </w:rPr>
            </w:pPr>
            <w:r>
              <w:rPr>
                <w:b/>
                <w:spacing w:val="-2"/>
              </w:rPr>
              <w:t xml:space="preserve">Rejestr </w:t>
            </w:r>
            <w:proofErr w:type="spellStart"/>
            <w:r>
              <w:rPr>
                <w:b/>
                <w:spacing w:val="-2"/>
              </w:rPr>
              <w:t>Przeznaczyniowych</w:t>
            </w:r>
            <w:proofErr w:type="spellEnd"/>
          </w:p>
          <w:p w14:paraId="20E2069C" w14:textId="77777777" w:rsidR="00747BBF" w:rsidRDefault="00927A6E">
            <w:pPr>
              <w:pStyle w:val="TableParagraph"/>
              <w:spacing w:line="249" w:lineRule="exact"/>
              <w:ind w:left="69"/>
              <w:rPr>
                <w:b/>
              </w:rPr>
            </w:pPr>
            <w:r>
              <w:rPr>
                <w:b/>
              </w:rPr>
              <w:t>Ekstrakcji</w:t>
            </w:r>
            <w:r>
              <w:rPr>
                <w:b/>
                <w:spacing w:val="-8"/>
              </w:rPr>
              <w:t xml:space="preserve"> </w:t>
            </w:r>
            <w:r>
              <w:rPr>
                <w:b/>
                <w:spacing w:val="-2"/>
              </w:rPr>
              <w:t>Elektrod</w:t>
            </w:r>
          </w:p>
        </w:tc>
        <w:tc>
          <w:tcPr>
            <w:tcW w:w="6802" w:type="dxa"/>
          </w:tcPr>
          <w:p w14:paraId="1A245ED9" w14:textId="77777777" w:rsidR="00747BBF" w:rsidRDefault="00927A6E">
            <w:pPr>
              <w:pStyle w:val="TableParagraph"/>
              <w:spacing w:before="268" w:line="240" w:lineRule="auto"/>
              <w:ind w:left="13" w:right="6"/>
              <w:jc w:val="center"/>
            </w:pPr>
            <w:hyperlink r:id="rId51">
              <w:r>
                <w:rPr>
                  <w:color w:val="467885"/>
                  <w:spacing w:val="-2"/>
                  <w:u w:val="single" w:color="467885"/>
                </w:rPr>
                <w:t>https://isap.sejm.gov.pl/isap.nsf/DocDetails.xsp?id=WDU20190002191</w:t>
              </w:r>
            </w:hyperlink>
          </w:p>
        </w:tc>
      </w:tr>
      <w:tr w:rsidR="00747BBF" w14:paraId="1E033101" w14:textId="77777777">
        <w:trPr>
          <w:trHeight w:val="805"/>
        </w:trPr>
        <w:tc>
          <w:tcPr>
            <w:tcW w:w="410" w:type="dxa"/>
          </w:tcPr>
          <w:p w14:paraId="34D4F6D6" w14:textId="77777777" w:rsidR="00747BBF" w:rsidRDefault="00747BBF">
            <w:pPr>
              <w:pStyle w:val="TableParagraph"/>
              <w:spacing w:before="268" w:line="240" w:lineRule="auto"/>
              <w:ind w:left="0"/>
            </w:pPr>
          </w:p>
          <w:p w14:paraId="690E3400" w14:textId="77777777" w:rsidR="00747BBF" w:rsidRDefault="00927A6E">
            <w:pPr>
              <w:pStyle w:val="TableParagraph"/>
              <w:spacing w:line="249" w:lineRule="exact"/>
              <w:ind w:left="60"/>
              <w:jc w:val="center"/>
            </w:pPr>
            <w:r>
              <w:rPr>
                <w:spacing w:val="-5"/>
              </w:rPr>
              <w:t>13</w:t>
            </w:r>
          </w:p>
        </w:tc>
        <w:tc>
          <w:tcPr>
            <w:tcW w:w="2143" w:type="dxa"/>
          </w:tcPr>
          <w:p w14:paraId="60EDDE6E" w14:textId="77777777" w:rsidR="00747BBF" w:rsidRDefault="00927A6E">
            <w:pPr>
              <w:pStyle w:val="TableParagraph"/>
              <w:spacing w:line="240" w:lineRule="auto"/>
              <w:ind w:left="69" w:right="164"/>
              <w:rPr>
                <w:b/>
              </w:rPr>
            </w:pPr>
            <w:r>
              <w:rPr>
                <w:b/>
              </w:rPr>
              <w:t>Ogólnopolski</w:t>
            </w:r>
            <w:r>
              <w:rPr>
                <w:b/>
                <w:spacing w:val="-13"/>
              </w:rPr>
              <w:t xml:space="preserve"> </w:t>
            </w:r>
            <w:r>
              <w:rPr>
                <w:b/>
              </w:rPr>
              <w:t>Rejestr Ostrych Zespołów</w:t>
            </w:r>
          </w:p>
          <w:p w14:paraId="207B1A86" w14:textId="77777777" w:rsidR="00747BBF" w:rsidRDefault="00927A6E">
            <w:pPr>
              <w:pStyle w:val="TableParagraph"/>
              <w:spacing w:line="249" w:lineRule="exact"/>
              <w:ind w:left="69"/>
              <w:rPr>
                <w:b/>
              </w:rPr>
            </w:pPr>
            <w:r>
              <w:rPr>
                <w:b/>
                <w:spacing w:val="-2"/>
              </w:rPr>
              <w:t>Wieńcowych</w:t>
            </w:r>
          </w:p>
        </w:tc>
        <w:tc>
          <w:tcPr>
            <w:tcW w:w="6802" w:type="dxa"/>
          </w:tcPr>
          <w:p w14:paraId="2DB5441F" w14:textId="77777777" w:rsidR="00747BBF" w:rsidRDefault="00927A6E">
            <w:pPr>
              <w:pStyle w:val="TableParagraph"/>
              <w:spacing w:before="268" w:line="240" w:lineRule="auto"/>
              <w:ind w:left="13" w:right="6"/>
              <w:jc w:val="center"/>
            </w:pPr>
            <w:hyperlink r:id="rId52">
              <w:r>
                <w:rPr>
                  <w:color w:val="467885"/>
                  <w:spacing w:val="-2"/>
                  <w:u w:val="single" w:color="467885"/>
                </w:rPr>
                <w:t>https://isap.sejm.gov.pl/isap.nsf/DocDetails.xsp?id=WDU20180001063</w:t>
              </w:r>
            </w:hyperlink>
          </w:p>
        </w:tc>
      </w:tr>
      <w:tr w:rsidR="00747BBF" w14:paraId="54E2520F" w14:textId="77777777">
        <w:trPr>
          <w:trHeight w:val="806"/>
        </w:trPr>
        <w:tc>
          <w:tcPr>
            <w:tcW w:w="410" w:type="dxa"/>
          </w:tcPr>
          <w:p w14:paraId="7B7BC1BC" w14:textId="77777777" w:rsidR="00747BBF" w:rsidRDefault="00747BBF">
            <w:pPr>
              <w:pStyle w:val="TableParagraph"/>
              <w:spacing w:line="240" w:lineRule="auto"/>
              <w:ind w:left="0"/>
            </w:pPr>
          </w:p>
          <w:p w14:paraId="55C44959" w14:textId="77777777" w:rsidR="00747BBF" w:rsidRDefault="00747BBF">
            <w:pPr>
              <w:pStyle w:val="TableParagraph"/>
              <w:spacing w:line="240" w:lineRule="auto"/>
              <w:ind w:left="0"/>
            </w:pPr>
          </w:p>
          <w:p w14:paraId="663EC581" w14:textId="77777777" w:rsidR="00747BBF" w:rsidRDefault="00927A6E">
            <w:pPr>
              <w:pStyle w:val="TableParagraph"/>
              <w:spacing w:line="249" w:lineRule="exact"/>
              <w:ind w:left="60"/>
              <w:jc w:val="center"/>
            </w:pPr>
            <w:r>
              <w:rPr>
                <w:spacing w:val="-5"/>
              </w:rPr>
              <w:t>14</w:t>
            </w:r>
          </w:p>
        </w:tc>
        <w:tc>
          <w:tcPr>
            <w:tcW w:w="2143" w:type="dxa"/>
          </w:tcPr>
          <w:p w14:paraId="112BCE77" w14:textId="77777777" w:rsidR="00747BBF" w:rsidRDefault="00927A6E">
            <w:pPr>
              <w:pStyle w:val="TableParagraph"/>
              <w:ind w:left="69"/>
              <w:rPr>
                <w:b/>
              </w:rPr>
            </w:pPr>
            <w:r>
              <w:rPr>
                <w:b/>
              </w:rPr>
              <w:t>Rejestr</w:t>
            </w:r>
            <w:r>
              <w:rPr>
                <w:b/>
                <w:spacing w:val="-6"/>
              </w:rPr>
              <w:t xml:space="preserve"> </w:t>
            </w:r>
            <w:r>
              <w:rPr>
                <w:b/>
                <w:spacing w:val="-2"/>
              </w:rPr>
              <w:t>Medycznie</w:t>
            </w:r>
          </w:p>
          <w:p w14:paraId="589C7496" w14:textId="77777777" w:rsidR="00747BBF" w:rsidRDefault="00927A6E">
            <w:pPr>
              <w:pStyle w:val="TableParagraph"/>
              <w:spacing w:line="270" w:lineRule="atLeast"/>
              <w:ind w:left="69" w:right="613"/>
              <w:rPr>
                <w:b/>
              </w:rPr>
            </w:pPr>
            <w:r>
              <w:rPr>
                <w:b/>
                <w:spacing w:val="-2"/>
              </w:rPr>
              <w:t>Wspomaganej Prokreacji</w:t>
            </w:r>
          </w:p>
        </w:tc>
        <w:tc>
          <w:tcPr>
            <w:tcW w:w="6802" w:type="dxa"/>
          </w:tcPr>
          <w:p w14:paraId="053171AB" w14:textId="77777777" w:rsidR="00747BBF" w:rsidRDefault="00927A6E">
            <w:pPr>
              <w:pStyle w:val="TableParagraph"/>
              <w:spacing w:before="268" w:line="240" w:lineRule="auto"/>
              <w:ind w:left="13" w:right="6"/>
              <w:jc w:val="center"/>
            </w:pPr>
            <w:hyperlink r:id="rId53">
              <w:r>
                <w:rPr>
                  <w:color w:val="467885"/>
                  <w:spacing w:val="-2"/>
                  <w:u w:val="single" w:color="467885"/>
                </w:rPr>
                <w:t>https://isap.sejm.gov.pl/isap.nsf/DocDetails.xsp?id=WDU20180001598</w:t>
              </w:r>
            </w:hyperlink>
          </w:p>
        </w:tc>
      </w:tr>
      <w:tr w:rsidR="00747BBF" w14:paraId="2A680D33" w14:textId="77777777">
        <w:trPr>
          <w:trHeight w:val="1877"/>
        </w:trPr>
        <w:tc>
          <w:tcPr>
            <w:tcW w:w="410" w:type="dxa"/>
          </w:tcPr>
          <w:p w14:paraId="0972F859" w14:textId="77777777" w:rsidR="00747BBF" w:rsidRDefault="00747BBF">
            <w:pPr>
              <w:pStyle w:val="TableParagraph"/>
              <w:spacing w:line="240" w:lineRule="auto"/>
              <w:ind w:left="0"/>
            </w:pPr>
          </w:p>
          <w:p w14:paraId="1AAE1B37" w14:textId="77777777" w:rsidR="00747BBF" w:rsidRDefault="00747BBF">
            <w:pPr>
              <w:pStyle w:val="TableParagraph"/>
              <w:spacing w:line="240" w:lineRule="auto"/>
              <w:ind w:left="0"/>
            </w:pPr>
          </w:p>
          <w:p w14:paraId="2456DF41" w14:textId="77777777" w:rsidR="00747BBF" w:rsidRDefault="00747BBF">
            <w:pPr>
              <w:pStyle w:val="TableParagraph"/>
              <w:spacing w:line="240" w:lineRule="auto"/>
              <w:ind w:left="0"/>
            </w:pPr>
          </w:p>
          <w:p w14:paraId="33BF8506" w14:textId="77777777" w:rsidR="00747BBF" w:rsidRDefault="00747BBF">
            <w:pPr>
              <w:pStyle w:val="TableParagraph"/>
              <w:spacing w:line="240" w:lineRule="auto"/>
              <w:ind w:left="0"/>
            </w:pPr>
          </w:p>
          <w:p w14:paraId="555F0ACC" w14:textId="77777777" w:rsidR="00747BBF" w:rsidRDefault="00747BBF">
            <w:pPr>
              <w:pStyle w:val="TableParagraph"/>
              <w:spacing w:before="265" w:line="240" w:lineRule="auto"/>
              <w:ind w:left="0"/>
            </w:pPr>
          </w:p>
          <w:p w14:paraId="3A2E2939" w14:textId="77777777" w:rsidR="00747BBF" w:rsidRDefault="00927A6E">
            <w:pPr>
              <w:pStyle w:val="TableParagraph"/>
              <w:spacing w:line="249" w:lineRule="exact"/>
              <w:ind w:left="60"/>
              <w:jc w:val="center"/>
            </w:pPr>
            <w:r>
              <w:rPr>
                <w:spacing w:val="-5"/>
              </w:rPr>
              <w:t>15</w:t>
            </w:r>
          </w:p>
        </w:tc>
        <w:tc>
          <w:tcPr>
            <w:tcW w:w="2143" w:type="dxa"/>
          </w:tcPr>
          <w:p w14:paraId="17F045E1" w14:textId="77777777" w:rsidR="00747BBF" w:rsidRDefault="00927A6E">
            <w:pPr>
              <w:pStyle w:val="TableParagraph"/>
              <w:spacing w:line="240" w:lineRule="auto"/>
              <w:ind w:left="69" w:right="316"/>
              <w:rPr>
                <w:b/>
              </w:rPr>
            </w:pPr>
            <w:r>
              <w:rPr>
                <w:b/>
                <w:spacing w:val="-2"/>
              </w:rPr>
              <w:t xml:space="preserve">Ogólnopolski kardiologiczno- kardiochirurgiczny rejestr </w:t>
            </w:r>
            <w:proofErr w:type="spellStart"/>
            <w:r>
              <w:rPr>
                <w:b/>
                <w:spacing w:val="-2"/>
              </w:rPr>
              <w:t>przezcewnikowego</w:t>
            </w:r>
            <w:proofErr w:type="spellEnd"/>
            <w:r>
              <w:rPr>
                <w:b/>
                <w:spacing w:val="-2"/>
              </w:rPr>
              <w:t xml:space="preserve"> </w:t>
            </w:r>
            <w:r>
              <w:rPr>
                <w:b/>
              </w:rPr>
              <w:t>leczenia zastawek</w:t>
            </w:r>
          </w:p>
          <w:p w14:paraId="77B577DD" w14:textId="77777777" w:rsidR="00747BBF" w:rsidRDefault="00927A6E">
            <w:pPr>
              <w:pStyle w:val="TableParagraph"/>
              <w:spacing w:line="248" w:lineRule="exact"/>
              <w:ind w:left="69"/>
              <w:rPr>
                <w:b/>
              </w:rPr>
            </w:pPr>
            <w:r>
              <w:rPr>
                <w:b/>
              </w:rPr>
              <w:t>serca</w:t>
            </w:r>
            <w:r>
              <w:rPr>
                <w:b/>
                <w:spacing w:val="-7"/>
              </w:rPr>
              <w:t xml:space="preserve"> </w:t>
            </w:r>
            <w:r>
              <w:rPr>
                <w:b/>
              </w:rPr>
              <w:t>"POL-</w:t>
            </w:r>
            <w:proofErr w:type="spellStart"/>
            <w:r>
              <w:rPr>
                <w:b/>
                <w:spacing w:val="-2"/>
              </w:rPr>
              <w:t>TaVALVE</w:t>
            </w:r>
            <w:proofErr w:type="spellEnd"/>
            <w:r>
              <w:rPr>
                <w:b/>
                <w:spacing w:val="-2"/>
              </w:rPr>
              <w:t>"</w:t>
            </w:r>
          </w:p>
        </w:tc>
        <w:tc>
          <w:tcPr>
            <w:tcW w:w="6802" w:type="dxa"/>
          </w:tcPr>
          <w:p w14:paraId="07C46328" w14:textId="77777777" w:rsidR="00747BBF" w:rsidRDefault="00747BBF">
            <w:pPr>
              <w:pStyle w:val="TableParagraph"/>
              <w:spacing w:line="240" w:lineRule="auto"/>
              <w:ind w:left="0"/>
            </w:pPr>
          </w:p>
          <w:p w14:paraId="141CB167" w14:textId="77777777" w:rsidR="00747BBF" w:rsidRDefault="00747BBF">
            <w:pPr>
              <w:pStyle w:val="TableParagraph"/>
              <w:spacing w:before="264" w:line="240" w:lineRule="auto"/>
              <w:ind w:left="0"/>
            </w:pPr>
          </w:p>
          <w:p w14:paraId="2BCE74EA" w14:textId="77777777" w:rsidR="00747BBF" w:rsidRDefault="00927A6E">
            <w:pPr>
              <w:pStyle w:val="TableParagraph"/>
              <w:spacing w:before="1" w:line="240" w:lineRule="auto"/>
              <w:ind w:left="13" w:right="6"/>
              <w:jc w:val="center"/>
            </w:pPr>
            <w:hyperlink r:id="rId54">
              <w:r>
                <w:rPr>
                  <w:color w:val="467885"/>
                  <w:spacing w:val="-2"/>
                  <w:u w:val="single" w:color="467885"/>
                </w:rPr>
                <w:t>https://isap.sejm.gov.pl/isap.nsf/DocDetails.xsp?id=WDU20210001849</w:t>
              </w:r>
            </w:hyperlink>
          </w:p>
        </w:tc>
      </w:tr>
    </w:tbl>
    <w:p w14:paraId="74CF2F59" w14:textId="77777777" w:rsidR="00747BBF" w:rsidRDefault="00747BBF">
      <w:pPr>
        <w:pStyle w:val="Tekstpodstawowy"/>
      </w:pPr>
    </w:p>
    <w:p w14:paraId="4B5850A8" w14:textId="77777777" w:rsidR="00457DC5" w:rsidRDefault="00457DC5">
      <w:pPr>
        <w:pStyle w:val="Tekstpodstawowy"/>
        <w:spacing w:before="113"/>
      </w:pPr>
    </w:p>
    <w:p w14:paraId="161B2975" w14:textId="77777777" w:rsidR="00747BBF" w:rsidRDefault="00927A6E" w:rsidP="004107CF">
      <w:pPr>
        <w:pStyle w:val="Nagwek2"/>
      </w:pPr>
      <w:bookmarkStart w:id="87" w:name="_Toc197668435"/>
      <w:r>
        <w:t>System</w:t>
      </w:r>
      <w:r>
        <w:rPr>
          <w:spacing w:val="-5"/>
        </w:rPr>
        <w:t xml:space="preserve"> </w:t>
      </w:r>
      <w:r>
        <w:t>kopii</w:t>
      </w:r>
      <w:r>
        <w:rPr>
          <w:spacing w:val="-6"/>
        </w:rPr>
        <w:t xml:space="preserve"> </w:t>
      </w:r>
      <w:r>
        <w:rPr>
          <w:spacing w:val="-2"/>
        </w:rPr>
        <w:t>zapasowych</w:t>
      </w:r>
      <w:bookmarkEnd w:id="87"/>
    </w:p>
    <w:p w14:paraId="2B121A9D" w14:textId="77777777" w:rsidR="00747BBF" w:rsidRDefault="00747BBF">
      <w:pPr>
        <w:pStyle w:val="Tekstpodstawowy"/>
        <w:rPr>
          <w:b/>
        </w:rPr>
      </w:pPr>
    </w:p>
    <w:p w14:paraId="7093B9D8" w14:textId="77777777" w:rsidR="00747BBF" w:rsidRDefault="00747BBF">
      <w:pPr>
        <w:pStyle w:val="Tekstpodstawowy"/>
        <w:spacing w:before="4"/>
        <w:rPr>
          <w:sz w:val="2"/>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5"/>
        <w:gridCol w:w="7530"/>
      </w:tblGrid>
      <w:tr w:rsidR="00747BBF" w14:paraId="06DEB654" w14:textId="77777777">
        <w:trPr>
          <w:trHeight w:val="484"/>
        </w:trPr>
        <w:tc>
          <w:tcPr>
            <w:tcW w:w="1555" w:type="dxa"/>
            <w:shd w:val="clear" w:color="auto" w:fill="4471C4"/>
          </w:tcPr>
          <w:p w14:paraId="6E4D983D" w14:textId="77777777" w:rsidR="00747BBF" w:rsidRDefault="00927A6E">
            <w:pPr>
              <w:pStyle w:val="TableParagraph"/>
              <w:spacing w:before="85" w:line="240" w:lineRule="auto"/>
            </w:pPr>
            <w:r>
              <w:rPr>
                <w:spacing w:val="-2"/>
              </w:rPr>
              <w:t>Parametr</w:t>
            </w:r>
          </w:p>
        </w:tc>
        <w:tc>
          <w:tcPr>
            <w:tcW w:w="7530" w:type="dxa"/>
            <w:shd w:val="clear" w:color="auto" w:fill="4471C4"/>
          </w:tcPr>
          <w:p w14:paraId="31D65745" w14:textId="77777777" w:rsidR="00747BBF" w:rsidRDefault="00927A6E">
            <w:pPr>
              <w:pStyle w:val="TableParagraph"/>
              <w:spacing w:before="85" w:line="240" w:lineRule="auto"/>
            </w:pPr>
            <w:r>
              <w:t>Wymagania</w:t>
            </w:r>
            <w:r>
              <w:rPr>
                <w:spacing w:val="-8"/>
              </w:rPr>
              <w:t xml:space="preserve"> </w:t>
            </w:r>
            <w:r>
              <w:rPr>
                <w:spacing w:val="-2"/>
              </w:rPr>
              <w:t>minimalne</w:t>
            </w:r>
          </w:p>
        </w:tc>
      </w:tr>
      <w:tr w:rsidR="00747BBF" w14:paraId="5580F595" w14:textId="77777777">
        <w:trPr>
          <w:trHeight w:val="2161"/>
        </w:trPr>
        <w:tc>
          <w:tcPr>
            <w:tcW w:w="1555" w:type="dxa"/>
            <w:shd w:val="clear" w:color="auto" w:fill="D9E1F3"/>
          </w:tcPr>
          <w:p w14:paraId="29057A33" w14:textId="77777777" w:rsidR="00747BBF" w:rsidRDefault="00927A6E">
            <w:pPr>
              <w:pStyle w:val="TableParagraph"/>
            </w:pPr>
            <w:r>
              <w:rPr>
                <w:spacing w:val="-2"/>
              </w:rPr>
              <w:t>Obudowa</w:t>
            </w:r>
          </w:p>
        </w:tc>
        <w:tc>
          <w:tcPr>
            <w:tcW w:w="7530" w:type="dxa"/>
            <w:shd w:val="clear" w:color="auto" w:fill="D9E1F3"/>
          </w:tcPr>
          <w:p w14:paraId="522DCD85" w14:textId="77777777" w:rsidR="00747BBF" w:rsidRDefault="00927A6E">
            <w:pPr>
              <w:pStyle w:val="TableParagraph"/>
              <w:numPr>
                <w:ilvl w:val="0"/>
                <w:numId w:val="26"/>
              </w:numPr>
              <w:tabs>
                <w:tab w:val="left" w:pos="443"/>
              </w:tabs>
              <w:spacing w:line="276" w:lineRule="auto"/>
              <w:ind w:right="99" w:firstLine="0"/>
            </w:pPr>
            <w:r>
              <w:t>Obudowa</w:t>
            </w:r>
            <w:r>
              <w:rPr>
                <w:spacing w:val="80"/>
                <w:w w:val="150"/>
              </w:rPr>
              <w:t xml:space="preserve"> </w:t>
            </w:r>
            <w:r>
              <w:t>do</w:t>
            </w:r>
            <w:r>
              <w:rPr>
                <w:spacing w:val="80"/>
                <w:w w:val="150"/>
              </w:rPr>
              <w:t xml:space="preserve"> </w:t>
            </w:r>
            <w:r>
              <w:t>montażu</w:t>
            </w:r>
            <w:r>
              <w:rPr>
                <w:spacing w:val="80"/>
                <w:w w:val="150"/>
              </w:rPr>
              <w:t xml:space="preserve"> </w:t>
            </w:r>
            <w:r>
              <w:t>w</w:t>
            </w:r>
            <w:r>
              <w:rPr>
                <w:spacing w:val="80"/>
                <w:w w:val="150"/>
              </w:rPr>
              <w:t xml:space="preserve"> </w:t>
            </w:r>
            <w:r>
              <w:t>szafie</w:t>
            </w:r>
            <w:r>
              <w:rPr>
                <w:spacing w:val="80"/>
                <w:w w:val="150"/>
              </w:rPr>
              <w:t xml:space="preserve"> </w:t>
            </w:r>
            <w:proofErr w:type="spellStart"/>
            <w:r>
              <w:t>rack</w:t>
            </w:r>
            <w:proofErr w:type="spellEnd"/>
            <w:r>
              <w:rPr>
                <w:spacing w:val="80"/>
                <w:w w:val="150"/>
              </w:rPr>
              <w:t xml:space="preserve"> </w:t>
            </w:r>
            <w:r>
              <w:t>19”</w:t>
            </w:r>
            <w:r>
              <w:rPr>
                <w:spacing w:val="80"/>
                <w:w w:val="150"/>
              </w:rPr>
              <w:t xml:space="preserve"> </w:t>
            </w:r>
            <w:r>
              <w:t>za</w:t>
            </w:r>
            <w:r>
              <w:rPr>
                <w:spacing w:val="80"/>
                <w:w w:val="150"/>
              </w:rPr>
              <w:t xml:space="preserve"> </w:t>
            </w:r>
            <w:r>
              <w:t>pomocą</w:t>
            </w:r>
            <w:r>
              <w:rPr>
                <w:spacing w:val="80"/>
                <w:w w:val="150"/>
              </w:rPr>
              <w:t xml:space="preserve"> </w:t>
            </w:r>
            <w:r>
              <w:t>dostarczonych dedykowanych elementów</w:t>
            </w:r>
          </w:p>
          <w:p w14:paraId="42323CBC" w14:textId="77777777" w:rsidR="00747BBF" w:rsidRDefault="00927A6E">
            <w:pPr>
              <w:pStyle w:val="TableParagraph"/>
              <w:numPr>
                <w:ilvl w:val="0"/>
                <w:numId w:val="26"/>
              </w:numPr>
              <w:tabs>
                <w:tab w:val="left" w:pos="328"/>
              </w:tabs>
              <w:ind w:left="328" w:hanging="221"/>
            </w:pPr>
            <w:r>
              <w:t>Macierz</w:t>
            </w:r>
            <w:r>
              <w:rPr>
                <w:spacing w:val="1"/>
              </w:rPr>
              <w:t xml:space="preserve"> </w:t>
            </w:r>
            <w:r>
              <w:t>musi</w:t>
            </w:r>
            <w:r>
              <w:rPr>
                <w:spacing w:val="-1"/>
              </w:rPr>
              <w:t xml:space="preserve"> </w:t>
            </w:r>
            <w:r>
              <w:t>obsługiwać</w:t>
            </w:r>
            <w:r>
              <w:rPr>
                <w:spacing w:val="2"/>
              </w:rPr>
              <w:t xml:space="preserve"> </w:t>
            </w:r>
            <w:r>
              <w:t>dyski</w:t>
            </w:r>
            <w:r>
              <w:rPr>
                <w:spacing w:val="2"/>
              </w:rPr>
              <w:t xml:space="preserve"> </w:t>
            </w:r>
            <w:r>
              <w:t>2,5”</w:t>
            </w:r>
            <w:r>
              <w:rPr>
                <w:spacing w:val="3"/>
              </w:rPr>
              <w:t xml:space="preserve"> </w:t>
            </w:r>
            <w:r>
              <w:t>oraz</w:t>
            </w:r>
            <w:r>
              <w:rPr>
                <w:spacing w:val="-2"/>
              </w:rPr>
              <w:t xml:space="preserve"> </w:t>
            </w:r>
            <w:r>
              <w:t>3,5”.</w:t>
            </w:r>
            <w:r>
              <w:rPr>
                <w:spacing w:val="1"/>
              </w:rPr>
              <w:t xml:space="preserve"> </w:t>
            </w:r>
            <w:r>
              <w:t>Wymagana</w:t>
            </w:r>
            <w:r>
              <w:rPr>
                <w:spacing w:val="2"/>
              </w:rPr>
              <w:t xml:space="preserve"> </w:t>
            </w:r>
            <w:r>
              <w:t>obsługa</w:t>
            </w:r>
            <w:r>
              <w:rPr>
                <w:spacing w:val="2"/>
              </w:rPr>
              <w:t xml:space="preserve"> </w:t>
            </w:r>
            <w:r>
              <w:t>dysków</w:t>
            </w:r>
            <w:r>
              <w:rPr>
                <w:spacing w:val="3"/>
              </w:rPr>
              <w:t xml:space="preserve"> </w:t>
            </w:r>
            <w:r>
              <w:rPr>
                <w:spacing w:val="-4"/>
              </w:rPr>
              <w:t>SSD,</w:t>
            </w:r>
          </w:p>
          <w:p w14:paraId="1C50D4D6" w14:textId="77777777" w:rsidR="00747BBF" w:rsidRPr="00D57BCB" w:rsidRDefault="00927A6E">
            <w:pPr>
              <w:pStyle w:val="TableParagraph"/>
              <w:spacing w:before="40" w:line="240" w:lineRule="auto"/>
              <w:rPr>
                <w:lang w:val="en-US"/>
              </w:rPr>
            </w:pPr>
            <w:r w:rsidRPr="00D57BCB">
              <w:rPr>
                <w:lang w:val="en-US"/>
              </w:rPr>
              <w:t>HDD</w:t>
            </w:r>
            <w:r w:rsidRPr="00D57BCB">
              <w:rPr>
                <w:spacing w:val="-4"/>
                <w:lang w:val="en-US"/>
              </w:rPr>
              <w:t xml:space="preserve"> </w:t>
            </w:r>
            <w:r w:rsidRPr="00D57BCB">
              <w:rPr>
                <w:lang w:val="en-US"/>
              </w:rPr>
              <w:t>SAS,</w:t>
            </w:r>
            <w:r w:rsidRPr="00D57BCB">
              <w:rPr>
                <w:spacing w:val="-2"/>
                <w:lang w:val="en-US"/>
              </w:rPr>
              <w:t xml:space="preserve"> </w:t>
            </w:r>
            <w:r w:rsidRPr="00D57BCB">
              <w:rPr>
                <w:lang w:val="en-US"/>
              </w:rPr>
              <w:t>HDD</w:t>
            </w:r>
            <w:r w:rsidRPr="00D57BCB">
              <w:rPr>
                <w:spacing w:val="-1"/>
                <w:lang w:val="en-US"/>
              </w:rPr>
              <w:t xml:space="preserve"> </w:t>
            </w:r>
            <w:r w:rsidRPr="00D57BCB">
              <w:rPr>
                <w:lang w:val="en-US"/>
              </w:rPr>
              <w:t>NL</w:t>
            </w:r>
            <w:r w:rsidRPr="00D57BCB">
              <w:rPr>
                <w:spacing w:val="-2"/>
                <w:lang w:val="en-US"/>
              </w:rPr>
              <w:t xml:space="preserve"> </w:t>
            </w:r>
            <w:r w:rsidRPr="00D57BCB">
              <w:rPr>
                <w:spacing w:val="-4"/>
                <w:lang w:val="en-US"/>
              </w:rPr>
              <w:t>SAS.</w:t>
            </w:r>
          </w:p>
          <w:p w14:paraId="6401D5BB" w14:textId="77777777" w:rsidR="00747BBF" w:rsidRDefault="00927A6E">
            <w:pPr>
              <w:pStyle w:val="TableParagraph"/>
              <w:numPr>
                <w:ilvl w:val="0"/>
                <w:numId w:val="26"/>
              </w:numPr>
              <w:tabs>
                <w:tab w:val="left" w:pos="326"/>
              </w:tabs>
              <w:spacing w:before="41" w:line="273" w:lineRule="auto"/>
              <w:ind w:right="100" w:firstLine="0"/>
            </w:pPr>
            <w:r>
              <w:t>Obudowa z</w:t>
            </w:r>
            <w:r>
              <w:rPr>
                <w:spacing w:val="-4"/>
              </w:rPr>
              <w:t xml:space="preserve"> </w:t>
            </w:r>
            <w:r>
              <w:t>kontrolerami</w:t>
            </w:r>
            <w:r>
              <w:rPr>
                <w:spacing w:val="-3"/>
              </w:rPr>
              <w:t xml:space="preserve"> </w:t>
            </w:r>
            <w:r>
              <w:t>umożliwiać</w:t>
            </w:r>
            <w:r>
              <w:rPr>
                <w:spacing w:val="-3"/>
              </w:rPr>
              <w:t xml:space="preserve"> </w:t>
            </w:r>
            <w:r>
              <w:t>instalację</w:t>
            </w:r>
            <w:r>
              <w:rPr>
                <w:spacing w:val="-3"/>
              </w:rPr>
              <w:t xml:space="preserve"> </w:t>
            </w:r>
            <w:r>
              <w:t>min.</w:t>
            </w:r>
            <w:r>
              <w:rPr>
                <w:spacing w:val="-3"/>
              </w:rPr>
              <w:t xml:space="preserve"> </w:t>
            </w:r>
            <w:r>
              <w:t>25</w:t>
            </w:r>
            <w:r>
              <w:rPr>
                <w:spacing w:val="-2"/>
              </w:rPr>
              <w:t xml:space="preserve"> </w:t>
            </w:r>
            <w:r>
              <w:t>dysków</w:t>
            </w:r>
            <w:r>
              <w:rPr>
                <w:spacing w:val="-2"/>
              </w:rPr>
              <w:t xml:space="preserve"> </w:t>
            </w:r>
            <w:r>
              <w:t>2,5”.</w:t>
            </w:r>
            <w:r>
              <w:rPr>
                <w:spacing w:val="-3"/>
              </w:rPr>
              <w:t xml:space="preserve"> </w:t>
            </w:r>
            <w:r>
              <w:t>Muszą</w:t>
            </w:r>
            <w:r>
              <w:rPr>
                <w:spacing w:val="-1"/>
              </w:rPr>
              <w:t xml:space="preserve"> </w:t>
            </w:r>
            <w:r>
              <w:t>być dostępne półki dyskowe w rozmiarze nie większym niż 2U obsługujące dyski 2,5”</w:t>
            </w:r>
          </w:p>
          <w:p w14:paraId="3571456B" w14:textId="77777777" w:rsidR="00747BBF" w:rsidRDefault="00927A6E">
            <w:pPr>
              <w:pStyle w:val="TableParagraph"/>
              <w:spacing w:before="4" w:line="240" w:lineRule="auto"/>
            </w:pPr>
            <w:r>
              <w:t>oraz</w:t>
            </w:r>
            <w:r>
              <w:rPr>
                <w:spacing w:val="-8"/>
              </w:rPr>
              <w:t xml:space="preserve"> </w:t>
            </w:r>
            <w:r>
              <w:t>półki</w:t>
            </w:r>
            <w:r>
              <w:rPr>
                <w:spacing w:val="-3"/>
              </w:rPr>
              <w:t xml:space="preserve"> </w:t>
            </w:r>
            <w:r>
              <w:t>dyskowe</w:t>
            </w:r>
            <w:r>
              <w:rPr>
                <w:spacing w:val="-3"/>
              </w:rPr>
              <w:t xml:space="preserve"> </w:t>
            </w:r>
            <w:r>
              <w:t>w</w:t>
            </w:r>
            <w:r>
              <w:rPr>
                <w:spacing w:val="-5"/>
              </w:rPr>
              <w:t xml:space="preserve"> </w:t>
            </w:r>
            <w:r>
              <w:t>rozmiarze</w:t>
            </w:r>
            <w:r>
              <w:rPr>
                <w:spacing w:val="-3"/>
              </w:rPr>
              <w:t xml:space="preserve"> </w:t>
            </w:r>
            <w:r>
              <w:t>nie</w:t>
            </w:r>
            <w:r>
              <w:rPr>
                <w:spacing w:val="-3"/>
              </w:rPr>
              <w:t xml:space="preserve"> </w:t>
            </w:r>
            <w:r>
              <w:t>większym</w:t>
            </w:r>
            <w:r>
              <w:rPr>
                <w:spacing w:val="-5"/>
              </w:rPr>
              <w:t xml:space="preserve"> </w:t>
            </w:r>
            <w:r>
              <w:t>niż</w:t>
            </w:r>
            <w:r>
              <w:rPr>
                <w:spacing w:val="-5"/>
              </w:rPr>
              <w:t xml:space="preserve"> </w:t>
            </w:r>
            <w:r>
              <w:t>4U</w:t>
            </w:r>
            <w:r>
              <w:rPr>
                <w:spacing w:val="-5"/>
              </w:rPr>
              <w:t xml:space="preserve"> </w:t>
            </w:r>
            <w:r>
              <w:t>obsługujące</w:t>
            </w:r>
            <w:r>
              <w:rPr>
                <w:spacing w:val="-2"/>
              </w:rPr>
              <w:t xml:space="preserve"> </w:t>
            </w:r>
            <w:r>
              <w:t>dyski</w:t>
            </w:r>
            <w:r>
              <w:rPr>
                <w:spacing w:val="-3"/>
              </w:rPr>
              <w:t xml:space="preserve"> </w:t>
            </w:r>
            <w:r>
              <w:rPr>
                <w:spacing w:val="-2"/>
              </w:rPr>
              <w:t>3,5”.</w:t>
            </w:r>
          </w:p>
        </w:tc>
      </w:tr>
      <w:tr w:rsidR="00747BBF" w14:paraId="7E413869" w14:textId="77777777">
        <w:trPr>
          <w:trHeight w:val="2779"/>
        </w:trPr>
        <w:tc>
          <w:tcPr>
            <w:tcW w:w="1555" w:type="dxa"/>
          </w:tcPr>
          <w:p w14:paraId="4F5A3B8E" w14:textId="77777777" w:rsidR="00747BBF" w:rsidRDefault="00927A6E">
            <w:pPr>
              <w:pStyle w:val="TableParagraph"/>
              <w:spacing w:line="276" w:lineRule="auto"/>
            </w:pPr>
            <w:r>
              <w:rPr>
                <w:spacing w:val="-2"/>
              </w:rPr>
              <w:t>Dostępna pojemność</w:t>
            </w:r>
          </w:p>
        </w:tc>
        <w:tc>
          <w:tcPr>
            <w:tcW w:w="7530" w:type="dxa"/>
          </w:tcPr>
          <w:p w14:paraId="53AB9C0A" w14:textId="77777777" w:rsidR="00747BBF" w:rsidRDefault="00927A6E">
            <w:pPr>
              <w:pStyle w:val="TableParagraph"/>
              <w:numPr>
                <w:ilvl w:val="0"/>
                <w:numId w:val="25"/>
              </w:numPr>
              <w:tabs>
                <w:tab w:val="left" w:pos="328"/>
              </w:tabs>
              <w:spacing w:line="276" w:lineRule="auto"/>
              <w:ind w:right="94" w:firstLine="0"/>
              <w:jc w:val="both"/>
            </w:pPr>
            <w:r>
              <w:t>Łączna zainstalowana pojemność surowej przestrzeni dyskowej minimum 20TB na dyskach SSD 2,5”.</w:t>
            </w:r>
          </w:p>
          <w:p w14:paraId="798E0339" w14:textId="77777777" w:rsidR="00747BBF" w:rsidRDefault="00927A6E">
            <w:pPr>
              <w:pStyle w:val="TableParagraph"/>
              <w:numPr>
                <w:ilvl w:val="0"/>
                <w:numId w:val="25"/>
              </w:numPr>
              <w:tabs>
                <w:tab w:val="left" w:pos="328"/>
              </w:tabs>
              <w:spacing w:line="276" w:lineRule="auto"/>
              <w:ind w:right="99" w:firstLine="0"/>
              <w:jc w:val="both"/>
            </w:pPr>
            <w:r>
              <w:t>Łączna zainstalowana pojemność surowej przestrzeni dyskowej</w:t>
            </w:r>
            <w:r>
              <w:rPr>
                <w:spacing w:val="-2"/>
              </w:rPr>
              <w:t xml:space="preserve"> </w:t>
            </w:r>
            <w:r>
              <w:t>minimum 33TB na dyskach SAS 10000 RPM 2,5”.</w:t>
            </w:r>
          </w:p>
          <w:p w14:paraId="581E8882" w14:textId="77777777" w:rsidR="00747BBF" w:rsidRDefault="00927A6E">
            <w:pPr>
              <w:pStyle w:val="TableParagraph"/>
              <w:numPr>
                <w:ilvl w:val="0"/>
                <w:numId w:val="25"/>
              </w:numPr>
              <w:tabs>
                <w:tab w:val="left" w:pos="379"/>
              </w:tabs>
              <w:spacing w:line="276" w:lineRule="auto"/>
              <w:ind w:right="97" w:firstLine="0"/>
              <w:jc w:val="both"/>
            </w:pPr>
            <w:r>
              <w:t>Macierz umożliwia rozbudowę przestrzeni dyskowej do min 500 napędów dyskowych bez konieczności wymiany kontrolerów macierzowych (tylko poprzez dodawanie półek i dysków)</w:t>
            </w:r>
          </w:p>
          <w:p w14:paraId="2667C529" w14:textId="77777777" w:rsidR="00747BBF" w:rsidRDefault="00927A6E">
            <w:pPr>
              <w:pStyle w:val="TableParagraph"/>
              <w:numPr>
                <w:ilvl w:val="0"/>
                <w:numId w:val="25"/>
              </w:numPr>
              <w:tabs>
                <w:tab w:val="left" w:pos="372"/>
              </w:tabs>
              <w:spacing w:line="240" w:lineRule="auto"/>
              <w:ind w:left="372" w:hanging="265"/>
              <w:jc w:val="both"/>
            </w:pPr>
            <w:r>
              <w:t>Macierz</w:t>
            </w:r>
            <w:r>
              <w:rPr>
                <w:spacing w:val="39"/>
              </w:rPr>
              <w:t xml:space="preserve"> </w:t>
            </w:r>
            <w:r>
              <w:t>może</w:t>
            </w:r>
            <w:r>
              <w:rPr>
                <w:spacing w:val="43"/>
              </w:rPr>
              <w:t xml:space="preserve"> </w:t>
            </w:r>
            <w:r>
              <w:t>zostać</w:t>
            </w:r>
            <w:r>
              <w:rPr>
                <w:spacing w:val="45"/>
              </w:rPr>
              <w:t xml:space="preserve"> </w:t>
            </w:r>
            <w:r>
              <w:t>rozbudowana</w:t>
            </w:r>
            <w:r>
              <w:rPr>
                <w:spacing w:val="42"/>
              </w:rPr>
              <w:t xml:space="preserve"> </w:t>
            </w:r>
            <w:r>
              <w:t>o</w:t>
            </w:r>
            <w:r>
              <w:rPr>
                <w:spacing w:val="46"/>
              </w:rPr>
              <w:t xml:space="preserve"> </w:t>
            </w:r>
            <w:r>
              <w:t>dyski</w:t>
            </w:r>
            <w:r>
              <w:rPr>
                <w:spacing w:val="44"/>
              </w:rPr>
              <w:t xml:space="preserve"> </w:t>
            </w:r>
            <w:r>
              <w:t>SSD,</w:t>
            </w:r>
            <w:r>
              <w:rPr>
                <w:spacing w:val="43"/>
              </w:rPr>
              <w:t xml:space="preserve"> </w:t>
            </w:r>
            <w:r>
              <w:t>SAS,</w:t>
            </w:r>
            <w:r>
              <w:rPr>
                <w:spacing w:val="44"/>
              </w:rPr>
              <w:t xml:space="preserve"> </w:t>
            </w:r>
            <w:r>
              <w:t>NLSAS</w:t>
            </w:r>
            <w:r>
              <w:rPr>
                <w:spacing w:val="45"/>
              </w:rPr>
              <w:t xml:space="preserve"> </w:t>
            </w:r>
            <w:r>
              <w:t>z</w:t>
            </w:r>
            <w:r>
              <w:rPr>
                <w:spacing w:val="44"/>
              </w:rPr>
              <w:t xml:space="preserve"> </w:t>
            </w:r>
            <w:r>
              <w:rPr>
                <w:spacing w:val="-2"/>
              </w:rPr>
              <w:t>możliwością</w:t>
            </w:r>
          </w:p>
          <w:p w14:paraId="760378E1" w14:textId="77777777" w:rsidR="00747BBF" w:rsidRDefault="00927A6E">
            <w:pPr>
              <w:pStyle w:val="TableParagraph"/>
              <w:spacing w:before="39" w:line="240" w:lineRule="auto"/>
              <w:jc w:val="both"/>
            </w:pPr>
            <w:r>
              <w:t>dowolnej</w:t>
            </w:r>
            <w:r>
              <w:rPr>
                <w:spacing w:val="-6"/>
              </w:rPr>
              <w:t xml:space="preserve"> </w:t>
            </w:r>
            <w:r>
              <w:t>konfiguracji</w:t>
            </w:r>
            <w:r>
              <w:rPr>
                <w:spacing w:val="-3"/>
              </w:rPr>
              <w:t xml:space="preserve"> </w:t>
            </w:r>
            <w:r>
              <w:t>i</w:t>
            </w:r>
            <w:r>
              <w:rPr>
                <w:spacing w:val="-6"/>
              </w:rPr>
              <w:t xml:space="preserve"> </w:t>
            </w:r>
            <w:r>
              <w:t>mieszania</w:t>
            </w:r>
            <w:r>
              <w:rPr>
                <w:spacing w:val="-3"/>
              </w:rPr>
              <w:t xml:space="preserve"> </w:t>
            </w:r>
            <w:r>
              <w:t>dysków</w:t>
            </w:r>
            <w:r>
              <w:rPr>
                <w:spacing w:val="-5"/>
              </w:rPr>
              <w:t xml:space="preserve"> </w:t>
            </w:r>
            <w:r>
              <w:t>w</w:t>
            </w:r>
            <w:r>
              <w:rPr>
                <w:spacing w:val="-5"/>
              </w:rPr>
              <w:t xml:space="preserve"> </w:t>
            </w:r>
            <w:r>
              <w:t>obrębie</w:t>
            </w:r>
            <w:r>
              <w:rPr>
                <w:spacing w:val="-5"/>
              </w:rPr>
              <w:t xml:space="preserve"> </w:t>
            </w:r>
            <w:r>
              <w:t>jednej</w:t>
            </w:r>
            <w:r>
              <w:rPr>
                <w:spacing w:val="-3"/>
              </w:rPr>
              <w:t xml:space="preserve"> </w:t>
            </w:r>
            <w:r>
              <w:rPr>
                <w:spacing w:val="-2"/>
              </w:rPr>
              <w:t>macierzy.</w:t>
            </w:r>
          </w:p>
        </w:tc>
      </w:tr>
      <w:tr w:rsidR="00747BBF" w14:paraId="5E3CAB10" w14:textId="77777777">
        <w:trPr>
          <w:trHeight w:val="5558"/>
        </w:trPr>
        <w:tc>
          <w:tcPr>
            <w:tcW w:w="1555" w:type="dxa"/>
            <w:shd w:val="clear" w:color="auto" w:fill="D9E1F3"/>
          </w:tcPr>
          <w:p w14:paraId="271E0AE8" w14:textId="77777777" w:rsidR="00747BBF" w:rsidRDefault="00927A6E">
            <w:pPr>
              <w:pStyle w:val="TableParagraph"/>
            </w:pPr>
            <w:r>
              <w:rPr>
                <w:spacing w:val="-2"/>
              </w:rPr>
              <w:lastRenderedPageBreak/>
              <w:t>Kontrolery</w:t>
            </w:r>
          </w:p>
        </w:tc>
        <w:tc>
          <w:tcPr>
            <w:tcW w:w="7530" w:type="dxa"/>
            <w:shd w:val="clear" w:color="auto" w:fill="D9E1F3"/>
          </w:tcPr>
          <w:p w14:paraId="46953C60" w14:textId="77777777" w:rsidR="00747BBF" w:rsidRDefault="00927A6E">
            <w:pPr>
              <w:pStyle w:val="TableParagraph"/>
              <w:numPr>
                <w:ilvl w:val="0"/>
                <w:numId w:val="24"/>
              </w:numPr>
              <w:tabs>
                <w:tab w:val="left" w:pos="319"/>
              </w:tabs>
              <w:ind w:left="319" w:hanging="212"/>
              <w:jc w:val="both"/>
            </w:pPr>
            <w:r>
              <w:t>Kontrolery</w:t>
            </w:r>
            <w:r>
              <w:rPr>
                <w:spacing w:val="-10"/>
              </w:rPr>
              <w:t xml:space="preserve"> </w:t>
            </w:r>
            <w:r>
              <w:t>macierzy</w:t>
            </w:r>
            <w:r>
              <w:rPr>
                <w:spacing w:val="-7"/>
              </w:rPr>
              <w:t xml:space="preserve"> </w:t>
            </w:r>
            <w:r>
              <w:t>obsługują</w:t>
            </w:r>
            <w:r>
              <w:rPr>
                <w:spacing w:val="-8"/>
              </w:rPr>
              <w:t xml:space="preserve"> </w:t>
            </w:r>
            <w:r>
              <w:t>tryb</w:t>
            </w:r>
            <w:r>
              <w:rPr>
                <w:spacing w:val="-8"/>
              </w:rPr>
              <w:t xml:space="preserve"> </w:t>
            </w:r>
            <w:r>
              <w:t>pracy</w:t>
            </w:r>
            <w:r>
              <w:rPr>
                <w:spacing w:val="-7"/>
              </w:rPr>
              <w:t xml:space="preserve"> </w:t>
            </w:r>
            <w:r>
              <w:t>w</w:t>
            </w:r>
            <w:r>
              <w:rPr>
                <w:spacing w:val="-7"/>
              </w:rPr>
              <w:t xml:space="preserve"> </w:t>
            </w:r>
            <w:r>
              <w:t>układzie</w:t>
            </w:r>
            <w:r>
              <w:rPr>
                <w:spacing w:val="-10"/>
              </w:rPr>
              <w:t xml:space="preserve"> </w:t>
            </w:r>
            <w:proofErr w:type="spellStart"/>
            <w:r>
              <w:t>active-active</w:t>
            </w:r>
            <w:proofErr w:type="spellEnd"/>
            <w:r>
              <w:t>.</w:t>
            </w:r>
            <w:r>
              <w:rPr>
                <w:spacing w:val="-8"/>
              </w:rPr>
              <w:t xml:space="preserve"> </w:t>
            </w:r>
            <w:r>
              <w:t>Macierz</w:t>
            </w:r>
            <w:r>
              <w:rPr>
                <w:spacing w:val="-8"/>
              </w:rPr>
              <w:t xml:space="preserve"> </w:t>
            </w:r>
            <w:r>
              <w:rPr>
                <w:spacing w:val="-4"/>
              </w:rPr>
              <w:t>musi</w:t>
            </w:r>
          </w:p>
          <w:p w14:paraId="6639FD66" w14:textId="77777777" w:rsidR="00747BBF" w:rsidRDefault="00927A6E">
            <w:pPr>
              <w:pStyle w:val="TableParagraph"/>
              <w:spacing w:before="41" w:line="240" w:lineRule="auto"/>
              <w:jc w:val="both"/>
            </w:pPr>
            <w:r>
              <w:t>być</w:t>
            </w:r>
            <w:r>
              <w:rPr>
                <w:spacing w:val="-5"/>
              </w:rPr>
              <w:t xml:space="preserve"> </w:t>
            </w:r>
            <w:r>
              <w:t>dostarczona</w:t>
            </w:r>
            <w:r>
              <w:rPr>
                <w:spacing w:val="-5"/>
              </w:rPr>
              <w:t xml:space="preserve"> </w:t>
            </w:r>
            <w:r>
              <w:t>z</w:t>
            </w:r>
            <w:r>
              <w:rPr>
                <w:spacing w:val="-4"/>
              </w:rPr>
              <w:t xml:space="preserve"> </w:t>
            </w:r>
            <w:r>
              <w:t>zainstalowanymi</w:t>
            </w:r>
            <w:r>
              <w:rPr>
                <w:spacing w:val="-6"/>
              </w:rPr>
              <w:t xml:space="preserve"> </w:t>
            </w:r>
            <w:r>
              <w:t>minimum</w:t>
            </w:r>
            <w:r>
              <w:rPr>
                <w:spacing w:val="-6"/>
              </w:rPr>
              <w:t xml:space="preserve"> </w:t>
            </w:r>
            <w:r>
              <w:t>2</w:t>
            </w:r>
            <w:r>
              <w:rPr>
                <w:spacing w:val="-4"/>
              </w:rPr>
              <w:t xml:space="preserve"> </w:t>
            </w:r>
            <w:r>
              <w:rPr>
                <w:spacing w:val="-2"/>
              </w:rPr>
              <w:t>kontrolerami.</w:t>
            </w:r>
          </w:p>
          <w:p w14:paraId="59BB19AE" w14:textId="77777777" w:rsidR="00747BBF" w:rsidRDefault="00927A6E">
            <w:pPr>
              <w:pStyle w:val="TableParagraph"/>
              <w:numPr>
                <w:ilvl w:val="0"/>
                <w:numId w:val="24"/>
              </w:numPr>
              <w:tabs>
                <w:tab w:val="left" w:pos="336"/>
              </w:tabs>
              <w:spacing w:before="41" w:line="276" w:lineRule="auto"/>
              <w:ind w:left="107" w:right="97" w:firstLine="0"/>
              <w:jc w:val="both"/>
            </w:pPr>
            <w:r>
              <w:t>Każdy z kontrolerów macierzy posiada po minimum 32 GB pamięci podręcznej Cache</w:t>
            </w:r>
            <w:r>
              <w:rPr>
                <w:spacing w:val="-6"/>
              </w:rPr>
              <w:t xml:space="preserve"> </w:t>
            </w:r>
            <w:r>
              <w:t>–</w:t>
            </w:r>
            <w:r>
              <w:rPr>
                <w:spacing w:val="-3"/>
              </w:rPr>
              <w:t xml:space="preserve"> </w:t>
            </w:r>
            <w:r>
              <w:t>zawartość</w:t>
            </w:r>
            <w:r>
              <w:rPr>
                <w:spacing w:val="-4"/>
              </w:rPr>
              <w:t xml:space="preserve"> </w:t>
            </w:r>
            <w:r>
              <w:t>pamięci</w:t>
            </w:r>
            <w:r>
              <w:rPr>
                <w:spacing w:val="-6"/>
              </w:rPr>
              <w:t xml:space="preserve"> </w:t>
            </w:r>
            <w:r>
              <w:t>Cache</w:t>
            </w:r>
            <w:r>
              <w:rPr>
                <w:spacing w:val="-6"/>
              </w:rPr>
              <w:t xml:space="preserve"> </w:t>
            </w:r>
            <w:r>
              <w:t>musi</w:t>
            </w:r>
            <w:r>
              <w:rPr>
                <w:spacing w:val="-4"/>
              </w:rPr>
              <w:t xml:space="preserve"> </w:t>
            </w:r>
            <w:r>
              <w:t>być</w:t>
            </w:r>
            <w:r>
              <w:rPr>
                <w:spacing w:val="-4"/>
              </w:rPr>
              <w:t xml:space="preserve"> </w:t>
            </w:r>
            <w:r>
              <w:t>identyczna</w:t>
            </w:r>
            <w:r>
              <w:rPr>
                <w:spacing w:val="-6"/>
              </w:rPr>
              <w:t xml:space="preserve"> </w:t>
            </w:r>
            <w:r>
              <w:t>dla</w:t>
            </w:r>
            <w:r>
              <w:rPr>
                <w:spacing w:val="-4"/>
              </w:rPr>
              <w:t xml:space="preserve"> </w:t>
            </w:r>
            <w:r>
              <w:t>wszystkich</w:t>
            </w:r>
            <w:r>
              <w:rPr>
                <w:spacing w:val="-7"/>
              </w:rPr>
              <w:t xml:space="preserve"> </w:t>
            </w:r>
            <w:r>
              <w:t xml:space="preserve">kontrolerów </w:t>
            </w:r>
            <w:r>
              <w:rPr>
                <w:spacing w:val="-2"/>
              </w:rPr>
              <w:t>macierzy.</w:t>
            </w:r>
          </w:p>
          <w:p w14:paraId="79D50A10" w14:textId="77777777" w:rsidR="00747BBF" w:rsidRDefault="00927A6E">
            <w:pPr>
              <w:pStyle w:val="TableParagraph"/>
              <w:numPr>
                <w:ilvl w:val="0"/>
                <w:numId w:val="24"/>
              </w:numPr>
              <w:tabs>
                <w:tab w:val="left" w:pos="353"/>
              </w:tabs>
              <w:spacing w:line="240" w:lineRule="auto"/>
              <w:ind w:left="353" w:hanging="246"/>
              <w:jc w:val="both"/>
            </w:pPr>
            <w:r>
              <w:t>Macierz</w:t>
            </w:r>
            <w:r>
              <w:rPr>
                <w:spacing w:val="20"/>
              </w:rPr>
              <w:t xml:space="preserve"> </w:t>
            </w:r>
            <w:r>
              <w:t>musi</w:t>
            </w:r>
            <w:r>
              <w:rPr>
                <w:spacing w:val="24"/>
              </w:rPr>
              <w:t xml:space="preserve"> </w:t>
            </w:r>
            <w:r>
              <w:t>być</w:t>
            </w:r>
            <w:r>
              <w:rPr>
                <w:spacing w:val="24"/>
              </w:rPr>
              <w:t xml:space="preserve"> </w:t>
            </w:r>
            <w:r>
              <w:t>wyposażona</w:t>
            </w:r>
            <w:r>
              <w:rPr>
                <w:spacing w:val="24"/>
              </w:rPr>
              <w:t xml:space="preserve"> </w:t>
            </w:r>
            <w:r>
              <w:t>w</w:t>
            </w:r>
            <w:r>
              <w:rPr>
                <w:spacing w:val="25"/>
              </w:rPr>
              <w:t xml:space="preserve"> </w:t>
            </w:r>
            <w:r>
              <w:t>zabezpieczenie</w:t>
            </w:r>
            <w:r>
              <w:rPr>
                <w:spacing w:val="25"/>
              </w:rPr>
              <w:t xml:space="preserve"> </w:t>
            </w:r>
            <w:r>
              <w:t>stanu</w:t>
            </w:r>
            <w:r>
              <w:rPr>
                <w:spacing w:val="23"/>
              </w:rPr>
              <w:t xml:space="preserve"> </w:t>
            </w:r>
            <w:r>
              <w:t>pamięci</w:t>
            </w:r>
            <w:r>
              <w:rPr>
                <w:spacing w:val="24"/>
              </w:rPr>
              <w:t xml:space="preserve"> </w:t>
            </w:r>
            <w:r>
              <w:t>cache</w:t>
            </w:r>
            <w:r>
              <w:rPr>
                <w:spacing w:val="24"/>
              </w:rPr>
              <w:t xml:space="preserve"> </w:t>
            </w:r>
            <w:r>
              <w:t>np.</w:t>
            </w:r>
            <w:r>
              <w:rPr>
                <w:spacing w:val="24"/>
              </w:rPr>
              <w:t xml:space="preserve"> </w:t>
            </w:r>
            <w:r>
              <w:rPr>
                <w:spacing w:val="-5"/>
              </w:rPr>
              <w:t>na</w:t>
            </w:r>
          </w:p>
          <w:p w14:paraId="7CF0108E" w14:textId="77777777" w:rsidR="00747BBF" w:rsidRDefault="00927A6E">
            <w:pPr>
              <w:pStyle w:val="TableParagraph"/>
              <w:spacing w:before="38" w:line="240" w:lineRule="auto"/>
              <w:jc w:val="both"/>
            </w:pPr>
            <w:r>
              <w:t>wypadek</w:t>
            </w:r>
            <w:r>
              <w:rPr>
                <w:spacing w:val="-13"/>
              </w:rPr>
              <w:t xml:space="preserve"> </w:t>
            </w:r>
            <w:r>
              <w:t>awarii</w:t>
            </w:r>
            <w:r>
              <w:rPr>
                <w:spacing w:val="-12"/>
              </w:rPr>
              <w:t xml:space="preserve"> </w:t>
            </w:r>
            <w:r>
              <w:t>zasilania</w:t>
            </w:r>
            <w:r>
              <w:rPr>
                <w:spacing w:val="-10"/>
              </w:rPr>
              <w:t xml:space="preserve"> </w:t>
            </w:r>
            <w:r>
              <w:t>-</w:t>
            </w:r>
            <w:r>
              <w:rPr>
                <w:spacing w:val="-12"/>
              </w:rPr>
              <w:t xml:space="preserve"> </w:t>
            </w:r>
            <w:r>
              <w:t>pamięć</w:t>
            </w:r>
            <w:r>
              <w:rPr>
                <w:spacing w:val="-12"/>
              </w:rPr>
              <w:t xml:space="preserve"> </w:t>
            </w:r>
            <w:r>
              <w:t>cache</w:t>
            </w:r>
            <w:r>
              <w:rPr>
                <w:spacing w:val="-11"/>
              </w:rPr>
              <w:t xml:space="preserve"> </w:t>
            </w:r>
            <w:r>
              <w:t>zapisu</w:t>
            </w:r>
            <w:r>
              <w:rPr>
                <w:spacing w:val="-11"/>
              </w:rPr>
              <w:t xml:space="preserve"> </w:t>
            </w:r>
            <w:r>
              <w:t>mirrorowana</w:t>
            </w:r>
            <w:r>
              <w:rPr>
                <w:spacing w:val="-12"/>
              </w:rPr>
              <w:t xml:space="preserve"> </w:t>
            </w:r>
            <w:r>
              <w:t>między</w:t>
            </w:r>
            <w:r>
              <w:rPr>
                <w:spacing w:val="-8"/>
              </w:rPr>
              <w:t xml:space="preserve"> </w:t>
            </w:r>
            <w:r>
              <w:rPr>
                <w:spacing w:val="-2"/>
              </w:rPr>
              <w:t>kontrolerami.</w:t>
            </w:r>
          </w:p>
          <w:p w14:paraId="20B80476" w14:textId="77777777" w:rsidR="00747BBF" w:rsidRDefault="00927A6E">
            <w:pPr>
              <w:pStyle w:val="TableParagraph"/>
              <w:numPr>
                <w:ilvl w:val="0"/>
                <w:numId w:val="24"/>
              </w:numPr>
              <w:tabs>
                <w:tab w:val="left" w:pos="360"/>
              </w:tabs>
              <w:spacing w:before="41" w:line="276" w:lineRule="auto"/>
              <w:ind w:left="107" w:right="100" w:firstLine="0"/>
              <w:jc w:val="both"/>
            </w:pPr>
            <w:r>
              <w:t xml:space="preserve">Kontrolery muszą posiadać możliwość ich wymiany (w przypadku awarii lub planowych zadań utrzymaniowych) bez konieczności wyłączania zasilania całego </w:t>
            </w:r>
            <w:r>
              <w:rPr>
                <w:spacing w:val="-2"/>
              </w:rPr>
              <w:t>urządzenia.</w:t>
            </w:r>
          </w:p>
          <w:p w14:paraId="4E8FD37F" w14:textId="77777777" w:rsidR="00747BBF" w:rsidRDefault="00927A6E">
            <w:pPr>
              <w:pStyle w:val="TableParagraph"/>
              <w:numPr>
                <w:ilvl w:val="0"/>
                <w:numId w:val="24"/>
              </w:numPr>
              <w:tabs>
                <w:tab w:val="left" w:pos="419"/>
              </w:tabs>
              <w:spacing w:before="1" w:line="240" w:lineRule="auto"/>
              <w:ind w:left="419" w:hanging="312"/>
              <w:jc w:val="both"/>
            </w:pPr>
            <w:r>
              <w:t>Macierz</w:t>
            </w:r>
            <w:r>
              <w:rPr>
                <w:spacing w:val="66"/>
                <w:w w:val="150"/>
              </w:rPr>
              <w:t xml:space="preserve"> </w:t>
            </w:r>
            <w:r>
              <w:t>musi</w:t>
            </w:r>
            <w:r>
              <w:rPr>
                <w:spacing w:val="65"/>
                <w:w w:val="150"/>
              </w:rPr>
              <w:t xml:space="preserve"> </w:t>
            </w:r>
            <w:r>
              <w:t>obsługiwać</w:t>
            </w:r>
            <w:r>
              <w:rPr>
                <w:spacing w:val="68"/>
                <w:w w:val="150"/>
              </w:rPr>
              <w:t xml:space="preserve"> </w:t>
            </w:r>
            <w:r>
              <w:t>wymianę</w:t>
            </w:r>
            <w:r>
              <w:rPr>
                <w:spacing w:val="68"/>
                <w:w w:val="150"/>
              </w:rPr>
              <w:t xml:space="preserve"> </w:t>
            </w:r>
            <w:r>
              <w:t>kontrolera</w:t>
            </w:r>
            <w:r>
              <w:rPr>
                <w:spacing w:val="65"/>
                <w:w w:val="150"/>
              </w:rPr>
              <w:t xml:space="preserve"> </w:t>
            </w:r>
            <w:r>
              <w:t>RAID</w:t>
            </w:r>
            <w:r>
              <w:rPr>
                <w:spacing w:val="68"/>
                <w:w w:val="150"/>
              </w:rPr>
              <w:t xml:space="preserve"> </w:t>
            </w:r>
            <w:r>
              <w:t>bez</w:t>
            </w:r>
            <w:r>
              <w:rPr>
                <w:spacing w:val="67"/>
                <w:w w:val="150"/>
              </w:rPr>
              <w:t xml:space="preserve"> </w:t>
            </w:r>
            <w:r>
              <w:t>utraty</w:t>
            </w:r>
            <w:r>
              <w:rPr>
                <w:spacing w:val="68"/>
                <w:w w:val="150"/>
              </w:rPr>
              <w:t xml:space="preserve"> </w:t>
            </w:r>
            <w:r>
              <w:rPr>
                <w:spacing w:val="-2"/>
              </w:rPr>
              <w:t>danych</w:t>
            </w:r>
          </w:p>
          <w:p w14:paraId="7EB1848D" w14:textId="77777777" w:rsidR="00747BBF" w:rsidRDefault="00927A6E">
            <w:pPr>
              <w:pStyle w:val="TableParagraph"/>
              <w:spacing w:before="41" w:line="240" w:lineRule="auto"/>
              <w:jc w:val="both"/>
            </w:pPr>
            <w:r>
              <w:t>zapisanych</w:t>
            </w:r>
            <w:r>
              <w:rPr>
                <w:spacing w:val="-5"/>
              </w:rPr>
              <w:t xml:space="preserve"> </w:t>
            </w:r>
            <w:r>
              <w:t>na</w:t>
            </w:r>
            <w:r>
              <w:rPr>
                <w:spacing w:val="-4"/>
              </w:rPr>
              <w:t xml:space="preserve"> </w:t>
            </w:r>
            <w:r>
              <w:rPr>
                <w:spacing w:val="-2"/>
              </w:rPr>
              <w:t>dyskach.</w:t>
            </w:r>
          </w:p>
          <w:p w14:paraId="7B37181E" w14:textId="77777777" w:rsidR="00747BBF" w:rsidRDefault="00927A6E">
            <w:pPr>
              <w:pStyle w:val="TableParagraph"/>
              <w:numPr>
                <w:ilvl w:val="0"/>
                <w:numId w:val="24"/>
              </w:numPr>
              <w:tabs>
                <w:tab w:val="left" w:pos="367"/>
              </w:tabs>
              <w:spacing w:before="38" w:line="276" w:lineRule="auto"/>
              <w:ind w:left="107" w:right="101" w:firstLine="0"/>
              <w:jc w:val="both"/>
            </w:pPr>
            <w:r>
              <w:t>Macierz musi umożliwiać wymianę minimum 1 kontrolera bez konieczności wyłączania zasilania całego urządzenia.</w:t>
            </w:r>
          </w:p>
          <w:p w14:paraId="0BA543B1" w14:textId="77777777" w:rsidR="00747BBF" w:rsidRDefault="00927A6E">
            <w:pPr>
              <w:pStyle w:val="TableParagraph"/>
              <w:numPr>
                <w:ilvl w:val="0"/>
                <w:numId w:val="24"/>
              </w:numPr>
              <w:tabs>
                <w:tab w:val="left" w:pos="343"/>
              </w:tabs>
              <w:spacing w:before="2" w:line="240" w:lineRule="auto"/>
              <w:ind w:left="343" w:hanging="236"/>
              <w:jc w:val="both"/>
            </w:pPr>
            <w:r>
              <w:t>Każdy</w:t>
            </w:r>
            <w:r>
              <w:rPr>
                <w:spacing w:val="13"/>
              </w:rPr>
              <w:t xml:space="preserve"> </w:t>
            </w:r>
            <w:r>
              <w:t>z</w:t>
            </w:r>
            <w:r>
              <w:rPr>
                <w:spacing w:val="11"/>
              </w:rPr>
              <w:t xml:space="preserve"> </w:t>
            </w:r>
            <w:r>
              <w:t>kontrolerów</w:t>
            </w:r>
            <w:r>
              <w:rPr>
                <w:spacing w:val="13"/>
              </w:rPr>
              <w:t xml:space="preserve"> </w:t>
            </w:r>
            <w:r>
              <w:t>macierzy</w:t>
            </w:r>
            <w:r>
              <w:rPr>
                <w:spacing w:val="13"/>
              </w:rPr>
              <w:t xml:space="preserve"> </w:t>
            </w:r>
            <w:r>
              <w:t>wyposażony</w:t>
            </w:r>
            <w:r>
              <w:rPr>
                <w:spacing w:val="15"/>
              </w:rPr>
              <w:t xml:space="preserve"> </w:t>
            </w:r>
            <w:r>
              <w:t>co</w:t>
            </w:r>
            <w:r>
              <w:rPr>
                <w:spacing w:val="15"/>
              </w:rPr>
              <w:t xml:space="preserve"> </w:t>
            </w:r>
            <w:r>
              <w:t>najmniej</w:t>
            </w:r>
            <w:r>
              <w:rPr>
                <w:spacing w:val="13"/>
              </w:rPr>
              <w:t xml:space="preserve"> </w:t>
            </w:r>
            <w:r>
              <w:t>w</w:t>
            </w:r>
            <w:r>
              <w:rPr>
                <w:spacing w:val="15"/>
              </w:rPr>
              <w:t xml:space="preserve"> </w:t>
            </w:r>
            <w:r>
              <w:t>procesor</w:t>
            </w:r>
            <w:r>
              <w:rPr>
                <w:spacing w:val="15"/>
              </w:rPr>
              <w:t xml:space="preserve"> </w:t>
            </w:r>
            <w:r>
              <w:rPr>
                <w:spacing w:val="-2"/>
              </w:rPr>
              <w:t>wykonany</w:t>
            </w:r>
          </w:p>
          <w:p w14:paraId="5E229C77" w14:textId="77777777" w:rsidR="00747BBF" w:rsidRDefault="00927A6E">
            <w:pPr>
              <w:pStyle w:val="TableParagraph"/>
              <w:spacing w:before="39" w:line="240" w:lineRule="auto"/>
              <w:jc w:val="both"/>
            </w:pPr>
            <w:r>
              <w:t>w</w:t>
            </w:r>
            <w:r>
              <w:rPr>
                <w:spacing w:val="-4"/>
              </w:rPr>
              <w:t xml:space="preserve"> </w:t>
            </w:r>
            <w:r>
              <w:t>technologii</w:t>
            </w:r>
            <w:r>
              <w:rPr>
                <w:spacing w:val="-6"/>
              </w:rPr>
              <w:t xml:space="preserve"> </w:t>
            </w:r>
            <w:r>
              <w:t>wielordzeniowej</w:t>
            </w:r>
            <w:r>
              <w:rPr>
                <w:spacing w:val="-4"/>
              </w:rPr>
              <w:t xml:space="preserve"> </w:t>
            </w:r>
            <w:r>
              <w:t>z</w:t>
            </w:r>
            <w:r>
              <w:rPr>
                <w:spacing w:val="-7"/>
              </w:rPr>
              <w:t xml:space="preserve"> </w:t>
            </w:r>
            <w:r>
              <w:t>minimum</w:t>
            </w:r>
            <w:r>
              <w:rPr>
                <w:spacing w:val="-6"/>
              </w:rPr>
              <w:t xml:space="preserve"> </w:t>
            </w:r>
            <w:r>
              <w:t>16</w:t>
            </w:r>
            <w:r>
              <w:rPr>
                <w:spacing w:val="-4"/>
              </w:rPr>
              <w:t xml:space="preserve"> </w:t>
            </w:r>
            <w:r>
              <w:rPr>
                <w:spacing w:val="-2"/>
              </w:rPr>
              <w:t>rdzeniami.</w:t>
            </w:r>
          </w:p>
          <w:p w14:paraId="70D95FCA" w14:textId="77777777" w:rsidR="00747BBF" w:rsidRDefault="00927A6E">
            <w:pPr>
              <w:pStyle w:val="TableParagraph"/>
              <w:numPr>
                <w:ilvl w:val="0"/>
                <w:numId w:val="24"/>
              </w:numPr>
              <w:tabs>
                <w:tab w:val="left" w:pos="331"/>
              </w:tabs>
              <w:spacing w:line="310" w:lineRule="atLeast"/>
              <w:ind w:left="107" w:right="101" w:firstLine="0"/>
              <w:jc w:val="both"/>
            </w:pPr>
            <w:r>
              <w:t>Każdy kontroler macierzy pozwala na konfigurację interfejsów niezbędnych dla współpracy w sieci LAN, FC SAN oraz NAS.</w:t>
            </w:r>
          </w:p>
        </w:tc>
      </w:tr>
      <w:tr w:rsidR="00747BBF" w14:paraId="1CC7882A" w14:textId="77777777">
        <w:trPr>
          <w:trHeight w:val="2781"/>
        </w:trPr>
        <w:tc>
          <w:tcPr>
            <w:tcW w:w="1555" w:type="dxa"/>
          </w:tcPr>
          <w:p w14:paraId="587B6731" w14:textId="77777777" w:rsidR="00747BBF" w:rsidRDefault="00927A6E">
            <w:pPr>
              <w:pStyle w:val="TableParagraph"/>
              <w:spacing w:before="1" w:line="240" w:lineRule="auto"/>
            </w:pPr>
            <w:r>
              <w:rPr>
                <w:spacing w:val="-2"/>
              </w:rPr>
              <w:t>Interfejsy</w:t>
            </w:r>
          </w:p>
        </w:tc>
        <w:tc>
          <w:tcPr>
            <w:tcW w:w="7530" w:type="dxa"/>
          </w:tcPr>
          <w:p w14:paraId="1132AF9A" w14:textId="77777777" w:rsidR="00747BBF" w:rsidRDefault="00927A6E">
            <w:pPr>
              <w:pStyle w:val="TableParagraph"/>
              <w:numPr>
                <w:ilvl w:val="0"/>
                <w:numId w:val="23"/>
              </w:numPr>
              <w:tabs>
                <w:tab w:val="left" w:pos="376"/>
              </w:tabs>
              <w:spacing w:before="1" w:line="276" w:lineRule="auto"/>
              <w:ind w:right="100" w:firstLine="0"/>
              <w:jc w:val="both"/>
            </w:pPr>
            <w:r>
              <w:t>Oferowana macierz musi mieć minimum 4 porty ETH minimum 10Gb/s (z wkładkami optycznymi) do dołączenia serwerów bezpośrednio lub do dołączenia do sieci SAN; minimum 8 portów ETH minimum 1Gb/s BASE-T.</w:t>
            </w:r>
          </w:p>
          <w:p w14:paraId="60875087" w14:textId="77777777" w:rsidR="00747BBF" w:rsidRDefault="00927A6E">
            <w:pPr>
              <w:pStyle w:val="TableParagraph"/>
              <w:numPr>
                <w:ilvl w:val="0"/>
                <w:numId w:val="23"/>
              </w:numPr>
              <w:tabs>
                <w:tab w:val="left" w:pos="345"/>
              </w:tabs>
              <w:spacing w:before="1" w:line="273" w:lineRule="auto"/>
              <w:ind w:right="102" w:firstLine="0"/>
              <w:jc w:val="both"/>
            </w:pPr>
            <w:r>
              <w:t>Oferowany model macierzy wyposażony w oferowaną ilość kontrolerów musi mieć możliwość rozbudowy o co najmniej następujące protokoły i porty:</w:t>
            </w:r>
          </w:p>
          <w:p w14:paraId="422943FA" w14:textId="77777777" w:rsidR="00747BBF" w:rsidRDefault="00927A6E">
            <w:pPr>
              <w:pStyle w:val="TableParagraph"/>
              <w:numPr>
                <w:ilvl w:val="1"/>
                <w:numId w:val="23"/>
              </w:numPr>
              <w:tabs>
                <w:tab w:val="left" w:pos="1209"/>
              </w:tabs>
              <w:spacing w:before="4" w:line="276" w:lineRule="auto"/>
              <w:ind w:right="526" w:firstLine="0"/>
            </w:pPr>
            <w:r>
              <w:t>Moduły</w:t>
            </w:r>
            <w:r>
              <w:rPr>
                <w:spacing w:val="-4"/>
              </w:rPr>
              <w:t xml:space="preserve"> </w:t>
            </w:r>
            <w:r>
              <w:t>wyposażone</w:t>
            </w:r>
            <w:r>
              <w:rPr>
                <w:spacing w:val="-4"/>
              </w:rPr>
              <w:t xml:space="preserve"> </w:t>
            </w:r>
            <w:r>
              <w:t>w</w:t>
            </w:r>
            <w:r>
              <w:rPr>
                <w:spacing w:val="-4"/>
              </w:rPr>
              <w:t xml:space="preserve"> </w:t>
            </w:r>
            <w:r>
              <w:t>min</w:t>
            </w:r>
            <w:r>
              <w:rPr>
                <w:spacing w:val="-6"/>
              </w:rPr>
              <w:t xml:space="preserve"> </w:t>
            </w:r>
            <w:r>
              <w:t>4</w:t>
            </w:r>
            <w:r>
              <w:rPr>
                <w:spacing w:val="-2"/>
              </w:rPr>
              <w:t xml:space="preserve"> </w:t>
            </w:r>
            <w:r>
              <w:t>interfejsy</w:t>
            </w:r>
            <w:r>
              <w:rPr>
                <w:spacing w:val="-2"/>
              </w:rPr>
              <w:t xml:space="preserve"> </w:t>
            </w:r>
            <w:r>
              <w:t>front-end</w:t>
            </w:r>
            <w:r>
              <w:rPr>
                <w:spacing w:val="-6"/>
              </w:rPr>
              <w:t xml:space="preserve"> </w:t>
            </w:r>
            <w:r>
              <w:t>10Gb</w:t>
            </w:r>
            <w:r>
              <w:rPr>
                <w:spacing w:val="-5"/>
              </w:rPr>
              <w:t xml:space="preserve"> </w:t>
            </w:r>
            <w:proofErr w:type="spellStart"/>
            <w:r>
              <w:t>Eth</w:t>
            </w:r>
            <w:proofErr w:type="spellEnd"/>
            <w:r>
              <w:rPr>
                <w:spacing w:val="-3"/>
              </w:rPr>
              <w:t xml:space="preserve"> </w:t>
            </w:r>
            <w:r>
              <w:t>(2</w:t>
            </w:r>
            <w:r>
              <w:rPr>
                <w:spacing w:val="-2"/>
              </w:rPr>
              <w:t xml:space="preserve"> </w:t>
            </w:r>
            <w:r>
              <w:t xml:space="preserve">na </w:t>
            </w:r>
            <w:r>
              <w:rPr>
                <w:spacing w:val="-2"/>
              </w:rPr>
              <w:t>kontroler).</w:t>
            </w:r>
          </w:p>
          <w:p w14:paraId="4421AE1A" w14:textId="77777777" w:rsidR="00747BBF" w:rsidRDefault="00927A6E">
            <w:pPr>
              <w:pStyle w:val="TableParagraph"/>
              <w:numPr>
                <w:ilvl w:val="1"/>
                <w:numId w:val="23"/>
              </w:numPr>
              <w:tabs>
                <w:tab w:val="left" w:pos="1209"/>
              </w:tabs>
              <w:ind w:left="1209" w:hanging="381"/>
            </w:pPr>
            <w:r>
              <w:t>Moduły</w:t>
            </w:r>
            <w:r>
              <w:rPr>
                <w:spacing w:val="-5"/>
              </w:rPr>
              <w:t xml:space="preserve"> </w:t>
            </w:r>
            <w:r>
              <w:t>wyposażone</w:t>
            </w:r>
            <w:r>
              <w:rPr>
                <w:spacing w:val="-5"/>
              </w:rPr>
              <w:t xml:space="preserve"> </w:t>
            </w:r>
            <w:r>
              <w:t>w</w:t>
            </w:r>
            <w:r>
              <w:rPr>
                <w:spacing w:val="-4"/>
              </w:rPr>
              <w:t xml:space="preserve"> </w:t>
            </w:r>
            <w:r>
              <w:t>min</w:t>
            </w:r>
            <w:r>
              <w:rPr>
                <w:spacing w:val="-7"/>
              </w:rPr>
              <w:t xml:space="preserve"> </w:t>
            </w:r>
            <w:r>
              <w:t>8</w:t>
            </w:r>
            <w:r>
              <w:rPr>
                <w:spacing w:val="-2"/>
              </w:rPr>
              <w:t xml:space="preserve"> </w:t>
            </w:r>
            <w:r>
              <w:t>interfejsów</w:t>
            </w:r>
            <w:r>
              <w:rPr>
                <w:spacing w:val="-2"/>
              </w:rPr>
              <w:t xml:space="preserve"> </w:t>
            </w:r>
            <w:r>
              <w:t>front-end</w:t>
            </w:r>
            <w:r>
              <w:rPr>
                <w:spacing w:val="-5"/>
              </w:rPr>
              <w:t xml:space="preserve"> </w:t>
            </w:r>
            <w:r>
              <w:t>16G</w:t>
            </w:r>
            <w:r>
              <w:rPr>
                <w:spacing w:val="-5"/>
              </w:rPr>
              <w:t xml:space="preserve"> </w:t>
            </w:r>
            <w:r>
              <w:t>FC</w:t>
            </w:r>
            <w:r>
              <w:rPr>
                <w:spacing w:val="-3"/>
              </w:rPr>
              <w:t xml:space="preserve"> </w:t>
            </w:r>
            <w:r>
              <w:t>(4</w:t>
            </w:r>
            <w:r>
              <w:rPr>
                <w:spacing w:val="-2"/>
              </w:rPr>
              <w:t xml:space="preserve"> </w:t>
            </w:r>
            <w:r>
              <w:rPr>
                <w:spacing w:val="-5"/>
              </w:rPr>
              <w:t>na</w:t>
            </w:r>
          </w:p>
          <w:p w14:paraId="5B2104F1" w14:textId="77777777" w:rsidR="00747BBF" w:rsidRDefault="00927A6E">
            <w:pPr>
              <w:pStyle w:val="TableParagraph"/>
              <w:spacing w:before="41" w:line="240" w:lineRule="auto"/>
              <w:ind w:left="828"/>
            </w:pPr>
            <w:r>
              <w:rPr>
                <w:spacing w:val="-2"/>
              </w:rPr>
              <w:t>kontroler)</w:t>
            </w:r>
          </w:p>
        </w:tc>
      </w:tr>
    </w:tbl>
    <w:p w14:paraId="2DBF7B57"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25EB8868" w14:textId="77777777" w:rsidR="00747BBF" w:rsidRDefault="00747BBF">
      <w:pPr>
        <w:pStyle w:val="Tekstpodstawowy"/>
        <w:spacing w:before="4"/>
        <w:rPr>
          <w:sz w:val="2"/>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5"/>
        <w:gridCol w:w="7530"/>
      </w:tblGrid>
      <w:tr w:rsidR="00747BBF" w14:paraId="70342CA7" w14:textId="77777777">
        <w:trPr>
          <w:trHeight w:val="484"/>
        </w:trPr>
        <w:tc>
          <w:tcPr>
            <w:tcW w:w="1555" w:type="dxa"/>
            <w:shd w:val="clear" w:color="auto" w:fill="4471C4"/>
          </w:tcPr>
          <w:p w14:paraId="57DCC26A" w14:textId="77777777" w:rsidR="00747BBF" w:rsidRDefault="00927A6E">
            <w:pPr>
              <w:pStyle w:val="TableParagraph"/>
              <w:spacing w:before="85" w:line="240" w:lineRule="auto"/>
            </w:pPr>
            <w:r>
              <w:rPr>
                <w:spacing w:val="-2"/>
              </w:rPr>
              <w:t>Parametr</w:t>
            </w:r>
          </w:p>
        </w:tc>
        <w:tc>
          <w:tcPr>
            <w:tcW w:w="7530" w:type="dxa"/>
            <w:shd w:val="clear" w:color="auto" w:fill="4471C4"/>
          </w:tcPr>
          <w:p w14:paraId="4B1B4508" w14:textId="77777777" w:rsidR="00747BBF" w:rsidRDefault="00927A6E">
            <w:pPr>
              <w:pStyle w:val="TableParagraph"/>
              <w:spacing w:before="85" w:line="240" w:lineRule="auto"/>
            </w:pPr>
            <w:r>
              <w:t>Wymagania</w:t>
            </w:r>
            <w:r>
              <w:rPr>
                <w:spacing w:val="-8"/>
              </w:rPr>
              <w:t xml:space="preserve"> </w:t>
            </w:r>
            <w:r>
              <w:rPr>
                <w:spacing w:val="-2"/>
              </w:rPr>
              <w:t>minimalne</w:t>
            </w:r>
          </w:p>
        </w:tc>
      </w:tr>
      <w:tr w:rsidR="00747BBF" w14:paraId="4731408D" w14:textId="77777777">
        <w:trPr>
          <w:trHeight w:val="976"/>
        </w:trPr>
        <w:tc>
          <w:tcPr>
            <w:tcW w:w="1555" w:type="dxa"/>
          </w:tcPr>
          <w:p w14:paraId="1CA20053" w14:textId="77777777" w:rsidR="00747BBF" w:rsidRDefault="00747BBF">
            <w:pPr>
              <w:pStyle w:val="TableParagraph"/>
              <w:spacing w:line="240" w:lineRule="auto"/>
              <w:ind w:left="0"/>
              <w:rPr>
                <w:rFonts w:ascii="Times New Roman"/>
              </w:rPr>
            </w:pPr>
          </w:p>
        </w:tc>
        <w:tc>
          <w:tcPr>
            <w:tcW w:w="7530" w:type="dxa"/>
          </w:tcPr>
          <w:p w14:paraId="0DF33B29" w14:textId="77777777" w:rsidR="00747BBF" w:rsidRDefault="00927A6E">
            <w:pPr>
              <w:pStyle w:val="TableParagraph"/>
            </w:pPr>
            <w:r>
              <w:t>Musi</w:t>
            </w:r>
            <w:r>
              <w:rPr>
                <w:spacing w:val="-8"/>
              </w:rPr>
              <w:t xml:space="preserve"> </w:t>
            </w:r>
            <w:r>
              <w:t>istnieć</w:t>
            </w:r>
            <w:r>
              <w:rPr>
                <w:spacing w:val="-7"/>
              </w:rPr>
              <w:t xml:space="preserve"> </w:t>
            </w:r>
            <w:r>
              <w:t>możliwość</w:t>
            </w:r>
            <w:r>
              <w:rPr>
                <w:spacing w:val="-6"/>
              </w:rPr>
              <w:t xml:space="preserve"> </w:t>
            </w:r>
            <w:r>
              <w:t>jednoczesnego</w:t>
            </w:r>
            <w:r>
              <w:rPr>
                <w:spacing w:val="-6"/>
              </w:rPr>
              <w:t xml:space="preserve"> </w:t>
            </w:r>
            <w:r>
              <w:t>wykorzystania</w:t>
            </w:r>
            <w:r>
              <w:rPr>
                <w:spacing w:val="-7"/>
              </w:rPr>
              <w:t xml:space="preserve"> </w:t>
            </w:r>
            <w:r>
              <w:t>różnych</w:t>
            </w:r>
            <w:r>
              <w:rPr>
                <w:spacing w:val="-6"/>
              </w:rPr>
              <w:t xml:space="preserve"> </w:t>
            </w:r>
            <w:r>
              <w:t>typów</w:t>
            </w:r>
            <w:r>
              <w:rPr>
                <w:spacing w:val="-4"/>
              </w:rPr>
              <w:t xml:space="preserve"> </w:t>
            </w:r>
            <w:r>
              <w:rPr>
                <w:spacing w:val="-2"/>
              </w:rPr>
              <w:t>interfejsów.</w:t>
            </w:r>
          </w:p>
        </w:tc>
      </w:tr>
      <w:tr w:rsidR="00747BBF" w14:paraId="5B9D0377" w14:textId="77777777">
        <w:trPr>
          <w:trHeight w:val="1235"/>
        </w:trPr>
        <w:tc>
          <w:tcPr>
            <w:tcW w:w="1555" w:type="dxa"/>
            <w:shd w:val="clear" w:color="auto" w:fill="D9E1F3"/>
          </w:tcPr>
          <w:p w14:paraId="478644F4" w14:textId="77777777" w:rsidR="00747BBF" w:rsidRDefault="00927A6E">
            <w:pPr>
              <w:pStyle w:val="TableParagraph"/>
            </w:pPr>
            <w:r>
              <w:t>Poziomy</w:t>
            </w:r>
            <w:r>
              <w:rPr>
                <w:spacing w:val="-4"/>
              </w:rPr>
              <w:t xml:space="preserve"> RAID</w:t>
            </w:r>
          </w:p>
        </w:tc>
        <w:tc>
          <w:tcPr>
            <w:tcW w:w="7530" w:type="dxa"/>
            <w:shd w:val="clear" w:color="auto" w:fill="D9E1F3"/>
          </w:tcPr>
          <w:p w14:paraId="0510156B" w14:textId="77777777" w:rsidR="00747BBF" w:rsidRDefault="00927A6E">
            <w:pPr>
              <w:pStyle w:val="TableParagraph"/>
              <w:numPr>
                <w:ilvl w:val="0"/>
                <w:numId w:val="22"/>
              </w:numPr>
              <w:tabs>
                <w:tab w:val="left" w:pos="317"/>
              </w:tabs>
              <w:spacing w:line="276" w:lineRule="auto"/>
              <w:ind w:right="98" w:firstLine="0"/>
            </w:pPr>
            <w:r>
              <w:t>Macierz</w:t>
            </w:r>
            <w:r>
              <w:rPr>
                <w:spacing w:val="-13"/>
              </w:rPr>
              <w:t xml:space="preserve"> </w:t>
            </w:r>
            <w:r>
              <w:t>musi</w:t>
            </w:r>
            <w:r>
              <w:rPr>
                <w:spacing w:val="-12"/>
              </w:rPr>
              <w:t xml:space="preserve"> </w:t>
            </w:r>
            <w:r>
              <w:t>zapewniać</w:t>
            </w:r>
            <w:r>
              <w:rPr>
                <w:spacing w:val="-12"/>
              </w:rPr>
              <w:t xml:space="preserve"> </w:t>
            </w:r>
            <w:r>
              <w:t>poziom</w:t>
            </w:r>
            <w:r>
              <w:rPr>
                <w:spacing w:val="-11"/>
              </w:rPr>
              <w:t xml:space="preserve"> </w:t>
            </w:r>
            <w:r>
              <w:t>zabezpieczenia</w:t>
            </w:r>
            <w:r>
              <w:rPr>
                <w:spacing w:val="-13"/>
              </w:rPr>
              <w:t xml:space="preserve"> </w:t>
            </w:r>
            <w:r>
              <w:t>danych</w:t>
            </w:r>
            <w:r>
              <w:rPr>
                <w:spacing w:val="-12"/>
              </w:rPr>
              <w:t xml:space="preserve"> </w:t>
            </w:r>
            <w:r>
              <w:t>na</w:t>
            </w:r>
            <w:r>
              <w:rPr>
                <w:spacing w:val="-12"/>
              </w:rPr>
              <w:t xml:space="preserve"> </w:t>
            </w:r>
            <w:r>
              <w:t>dyskach</w:t>
            </w:r>
            <w:r>
              <w:rPr>
                <w:spacing w:val="-12"/>
              </w:rPr>
              <w:t xml:space="preserve"> </w:t>
            </w:r>
            <w:r>
              <w:t>definiowany poziomami RAID: 0, 1, 10, 5, 50, 6.</w:t>
            </w:r>
          </w:p>
          <w:p w14:paraId="55125601" w14:textId="77777777" w:rsidR="00747BBF" w:rsidRDefault="00927A6E">
            <w:pPr>
              <w:pStyle w:val="TableParagraph"/>
              <w:numPr>
                <w:ilvl w:val="0"/>
                <w:numId w:val="22"/>
              </w:numPr>
              <w:tabs>
                <w:tab w:val="left" w:pos="458"/>
              </w:tabs>
              <w:spacing w:line="240" w:lineRule="auto"/>
              <w:ind w:left="458" w:hanging="351"/>
            </w:pPr>
            <w:r>
              <w:t>Macierz</w:t>
            </w:r>
            <w:r>
              <w:rPr>
                <w:spacing w:val="38"/>
              </w:rPr>
              <w:t xml:space="preserve">  </w:t>
            </w:r>
            <w:r>
              <w:t>musi</w:t>
            </w:r>
            <w:r>
              <w:rPr>
                <w:spacing w:val="40"/>
              </w:rPr>
              <w:t xml:space="preserve">  </w:t>
            </w:r>
            <w:r>
              <w:t>być</w:t>
            </w:r>
            <w:r>
              <w:rPr>
                <w:spacing w:val="39"/>
              </w:rPr>
              <w:t xml:space="preserve">  </w:t>
            </w:r>
            <w:r>
              <w:t>wyposażona</w:t>
            </w:r>
            <w:r>
              <w:rPr>
                <w:spacing w:val="39"/>
              </w:rPr>
              <w:t xml:space="preserve">  </w:t>
            </w:r>
            <w:r>
              <w:t>w</w:t>
            </w:r>
            <w:r>
              <w:rPr>
                <w:spacing w:val="40"/>
              </w:rPr>
              <w:t xml:space="preserve">  </w:t>
            </w:r>
            <w:r>
              <w:t>nadmiarowe</w:t>
            </w:r>
            <w:r>
              <w:rPr>
                <w:spacing w:val="39"/>
              </w:rPr>
              <w:t xml:space="preserve">  </w:t>
            </w:r>
            <w:r>
              <w:t>mechanizmy</w:t>
            </w:r>
            <w:r>
              <w:rPr>
                <w:spacing w:val="40"/>
              </w:rPr>
              <w:t xml:space="preserve">  </w:t>
            </w:r>
            <w:r>
              <w:rPr>
                <w:spacing w:val="-2"/>
              </w:rPr>
              <w:t>badania</w:t>
            </w:r>
          </w:p>
          <w:p w14:paraId="3B7A3DAE" w14:textId="77777777" w:rsidR="00747BBF" w:rsidRDefault="00927A6E">
            <w:pPr>
              <w:pStyle w:val="TableParagraph"/>
              <w:spacing w:before="39" w:line="240" w:lineRule="auto"/>
            </w:pPr>
            <w:r>
              <w:t>integralności</w:t>
            </w:r>
            <w:r>
              <w:rPr>
                <w:spacing w:val="-12"/>
              </w:rPr>
              <w:t xml:space="preserve"> </w:t>
            </w:r>
            <w:r>
              <w:t>składowanych</w:t>
            </w:r>
            <w:r>
              <w:rPr>
                <w:spacing w:val="-9"/>
              </w:rPr>
              <w:t xml:space="preserve"> </w:t>
            </w:r>
            <w:r>
              <w:rPr>
                <w:spacing w:val="-2"/>
              </w:rPr>
              <w:t>danych.</w:t>
            </w:r>
          </w:p>
        </w:tc>
      </w:tr>
      <w:tr w:rsidR="00747BBF" w14:paraId="3D5FB68D" w14:textId="77777777">
        <w:trPr>
          <w:trHeight w:val="3398"/>
        </w:trPr>
        <w:tc>
          <w:tcPr>
            <w:tcW w:w="1555" w:type="dxa"/>
          </w:tcPr>
          <w:p w14:paraId="319AE278" w14:textId="77777777" w:rsidR="00747BBF" w:rsidRDefault="00927A6E">
            <w:pPr>
              <w:pStyle w:val="TableParagraph"/>
              <w:spacing w:line="276" w:lineRule="auto"/>
              <w:ind w:right="100"/>
            </w:pPr>
            <w:r>
              <w:rPr>
                <w:spacing w:val="-2"/>
              </w:rPr>
              <w:t>Wspierane dyski</w:t>
            </w:r>
          </w:p>
        </w:tc>
        <w:tc>
          <w:tcPr>
            <w:tcW w:w="7530" w:type="dxa"/>
            <w:tcBorders>
              <w:bottom w:val="double" w:sz="4" w:space="0" w:color="000000"/>
            </w:tcBorders>
          </w:tcPr>
          <w:p w14:paraId="1DEEE133" w14:textId="77777777" w:rsidR="00747BBF" w:rsidRDefault="00927A6E">
            <w:pPr>
              <w:pStyle w:val="TableParagraph"/>
              <w:numPr>
                <w:ilvl w:val="0"/>
                <w:numId w:val="21"/>
              </w:numPr>
              <w:tabs>
                <w:tab w:val="left" w:pos="324"/>
              </w:tabs>
              <w:ind w:left="324" w:hanging="217"/>
            </w:pPr>
            <w:r>
              <w:t>Oferowana</w:t>
            </w:r>
            <w:r>
              <w:rPr>
                <w:spacing w:val="-10"/>
              </w:rPr>
              <w:t xml:space="preserve"> </w:t>
            </w:r>
            <w:r>
              <w:t>macierz</w:t>
            </w:r>
            <w:r>
              <w:rPr>
                <w:spacing w:val="-7"/>
              </w:rPr>
              <w:t xml:space="preserve"> </w:t>
            </w:r>
            <w:r>
              <w:t>wspiera</w:t>
            </w:r>
            <w:r>
              <w:rPr>
                <w:spacing w:val="-4"/>
              </w:rPr>
              <w:t xml:space="preserve"> </w:t>
            </w:r>
            <w:r>
              <w:t>co</w:t>
            </w:r>
            <w:r>
              <w:rPr>
                <w:spacing w:val="-4"/>
              </w:rPr>
              <w:t xml:space="preserve"> </w:t>
            </w:r>
            <w:r>
              <w:t>najmniej</w:t>
            </w:r>
            <w:r>
              <w:rPr>
                <w:spacing w:val="-4"/>
              </w:rPr>
              <w:t xml:space="preserve"> </w:t>
            </w:r>
            <w:r>
              <w:t>następujące</w:t>
            </w:r>
            <w:r>
              <w:rPr>
                <w:spacing w:val="-5"/>
              </w:rPr>
              <w:t xml:space="preserve"> </w:t>
            </w:r>
            <w:r>
              <w:t>typy</w:t>
            </w:r>
            <w:r>
              <w:rPr>
                <w:spacing w:val="-4"/>
              </w:rPr>
              <w:t xml:space="preserve"> </w:t>
            </w:r>
            <w:r>
              <w:t>dysków</w:t>
            </w:r>
            <w:r>
              <w:rPr>
                <w:spacing w:val="-3"/>
              </w:rPr>
              <w:t xml:space="preserve"> </w:t>
            </w:r>
            <w:r>
              <w:t>hot-</w:t>
            </w:r>
            <w:r>
              <w:rPr>
                <w:spacing w:val="-2"/>
              </w:rPr>
              <w:t>plug:</w:t>
            </w:r>
          </w:p>
          <w:p w14:paraId="70421F91" w14:textId="77777777" w:rsidR="00747BBF" w:rsidRDefault="00927A6E">
            <w:pPr>
              <w:pStyle w:val="TableParagraph"/>
              <w:numPr>
                <w:ilvl w:val="1"/>
                <w:numId w:val="21"/>
              </w:numPr>
              <w:tabs>
                <w:tab w:val="left" w:pos="224"/>
              </w:tabs>
              <w:spacing w:before="41" w:line="240" w:lineRule="auto"/>
              <w:ind w:left="224" w:hanging="117"/>
            </w:pPr>
            <w:r>
              <w:t>dyski</w:t>
            </w:r>
            <w:r>
              <w:rPr>
                <w:spacing w:val="-6"/>
              </w:rPr>
              <w:t xml:space="preserve"> </w:t>
            </w:r>
            <w:r>
              <w:t>elektroniczne</w:t>
            </w:r>
            <w:r>
              <w:rPr>
                <w:spacing w:val="-5"/>
              </w:rPr>
              <w:t xml:space="preserve"> </w:t>
            </w:r>
            <w:r>
              <w:t>SSD</w:t>
            </w:r>
            <w:r>
              <w:rPr>
                <w:spacing w:val="-3"/>
              </w:rPr>
              <w:t xml:space="preserve"> </w:t>
            </w:r>
            <w:r>
              <w:rPr>
                <w:spacing w:val="-5"/>
              </w:rPr>
              <w:t>SAS</w:t>
            </w:r>
          </w:p>
          <w:p w14:paraId="33C1E6CD" w14:textId="77777777" w:rsidR="00747BBF" w:rsidRDefault="00927A6E">
            <w:pPr>
              <w:pStyle w:val="TableParagraph"/>
              <w:numPr>
                <w:ilvl w:val="1"/>
                <w:numId w:val="21"/>
              </w:numPr>
              <w:tabs>
                <w:tab w:val="left" w:pos="224"/>
              </w:tabs>
              <w:spacing w:before="38" w:line="240" w:lineRule="auto"/>
              <w:ind w:left="224" w:hanging="117"/>
            </w:pPr>
            <w:r>
              <w:t>dyski</w:t>
            </w:r>
            <w:r>
              <w:rPr>
                <w:spacing w:val="-6"/>
              </w:rPr>
              <w:t xml:space="preserve"> </w:t>
            </w:r>
            <w:r>
              <w:t>mechaniczne</w:t>
            </w:r>
            <w:r>
              <w:rPr>
                <w:spacing w:val="-4"/>
              </w:rPr>
              <w:t xml:space="preserve"> </w:t>
            </w:r>
            <w:r>
              <w:t>HDD</w:t>
            </w:r>
            <w:r>
              <w:rPr>
                <w:spacing w:val="-2"/>
              </w:rPr>
              <w:t xml:space="preserve"> </w:t>
            </w:r>
            <w:r>
              <w:rPr>
                <w:spacing w:val="-5"/>
              </w:rPr>
              <w:t>SAS</w:t>
            </w:r>
          </w:p>
          <w:p w14:paraId="30C01A52" w14:textId="77777777" w:rsidR="00747BBF" w:rsidRDefault="00927A6E">
            <w:pPr>
              <w:pStyle w:val="TableParagraph"/>
              <w:numPr>
                <w:ilvl w:val="1"/>
                <w:numId w:val="21"/>
              </w:numPr>
              <w:tabs>
                <w:tab w:val="left" w:pos="224"/>
              </w:tabs>
              <w:spacing w:before="41" w:line="240" w:lineRule="auto"/>
              <w:ind w:left="224" w:hanging="117"/>
            </w:pPr>
            <w:r>
              <w:t>dyski</w:t>
            </w:r>
            <w:r>
              <w:rPr>
                <w:spacing w:val="-7"/>
              </w:rPr>
              <w:t xml:space="preserve"> </w:t>
            </w:r>
            <w:r>
              <w:t>mechaniczne</w:t>
            </w:r>
            <w:r>
              <w:rPr>
                <w:spacing w:val="-5"/>
              </w:rPr>
              <w:t xml:space="preserve"> </w:t>
            </w:r>
            <w:r>
              <w:t>HDD</w:t>
            </w:r>
            <w:r>
              <w:rPr>
                <w:spacing w:val="-3"/>
              </w:rPr>
              <w:t xml:space="preserve"> </w:t>
            </w:r>
            <w:r>
              <w:t>NL-</w:t>
            </w:r>
            <w:r>
              <w:rPr>
                <w:spacing w:val="-5"/>
              </w:rPr>
              <w:t>SAS</w:t>
            </w:r>
          </w:p>
          <w:p w14:paraId="54BE7914" w14:textId="77777777" w:rsidR="00747BBF" w:rsidRDefault="00927A6E">
            <w:pPr>
              <w:pStyle w:val="TableParagraph"/>
              <w:numPr>
                <w:ilvl w:val="0"/>
                <w:numId w:val="20"/>
              </w:numPr>
              <w:tabs>
                <w:tab w:val="left" w:pos="326"/>
              </w:tabs>
              <w:spacing w:before="42" w:line="273" w:lineRule="auto"/>
              <w:ind w:right="94" w:firstLine="0"/>
              <w:jc w:val="both"/>
            </w:pPr>
            <w:r>
              <w:t>Model</w:t>
            </w:r>
            <w:r>
              <w:rPr>
                <w:spacing w:val="-1"/>
              </w:rPr>
              <w:t xml:space="preserve"> </w:t>
            </w:r>
            <w:r>
              <w:t>macierzy musi</w:t>
            </w:r>
            <w:r>
              <w:rPr>
                <w:spacing w:val="-1"/>
              </w:rPr>
              <w:t xml:space="preserve"> </w:t>
            </w:r>
            <w:r>
              <w:t>pozwalać na</w:t>
            </w:r>
            <w:r>
              <w:rPr>
                <w:spacing w:val="-1"/>
              </w:rPr>
              <w:t xml:space="preserve"> </w:t>
            </w:r>
            <w:r>
              <w:t xml:space="preserve">instalację dysków hot-plug w formacie 2,5” i </w:t>
            </w:r>
            <w:r>
              <w:rPr>
                <w:spacing w:val="-4"/>
              </w:rPr>
              <w:t>3,5”</w:t>
            </w:r>
          </w:p>
          <w:p w14:paraId="2A37E46F" w14:textId="77777777" w:rsidR="00747BBF" w:rsidRDefault="00927A6E">
            <w:pPr>
              <w:pStyle w:val="TableParagraph"/>
              <w:numPr>
                <w:ilvl w:val="0"/>
                <w:numId w:val="20"/>
              </w:numPr>
              <w:tabs>
                <w:tab w:val="left" w:pos="324"/>
              </w:tabs>
              <w:spacing w:before="5" w:line="240" w:lineRule="auto"/>
              <w:ind w:left="324" w:hanging="217"/>
              <w:jc w:val="both"/>
            </w:pPr>
            <w:r>
              <w:t>Macierz</w:t>
            </w:r>
            <w:r>
              <w:rPr>
                <w:spacing w:val="-9"/>
              </w:rPr>
              <w:t xml:space="preserve"> </w:t>
            </w:r>
            <w:r>
              <w:t>umożliwia</w:t>
            </w:r>
            <w:r>
              <w:rPr>
                <w:spacing w:val="-7"/>
              </w:rPr>
              <w:t xml:space="preserve"> </w:t>
            </w:r>
            <w:r>
              <w:t>skonfigurowanie</w:t>
            </w:r>
            <w:r>
              <w:rPr>
                <w:spacing w:val="-10"/>
              </w:rPr>
              <w:t xml:space="preserve"> </w:t>
            </w:r>
            <w:r>
              <w:t>każdego</w:t>
            </w:r>
            <w:r>
              <w:rPr>
                <w:spacing w:val="-5"/>
              </w:rPr>
              <w:t xml:space="preserve"> </w:t>
            </w:r>
            <w:r>
              <w:t>zainstalowanego</w:t>
            </w:r>
            <w:r>
              <w:rPr>
                <w:spacing w:val="-7"/>
              </w:rPr>
              <w:t xml:space="preserve"> </w:t>
            </w:r>
            <w:r>
              <w:t>dysku</w:t>
            </w:r>
            <w:r>
              <w:rPr>
                <w:spacing w:val="-7"/>
              </w:rPr>
              <w:t xml:space="preserve"> </w:t>
            </w:r>
            <w:r>
              <w:t>hot-</w:t>
            </w:r>
            <w:r>
              <w:rPr>
                <w:spacing w:val="-2"/>
              </w:rPr>
              <w:t>plug.</w:t>
            </w:r>
          </w:p>
          <w:p w14:paraId="3D434CF1" w14:textId="77777777" w:rsidR="00747BBF" w:rsidRDefault="00927A6E">
            <w:pPr>
              <w:pStyle w:val="TableParagraph"/>
              <w:numPr>
                <w:ilvl w:val="0"/>
                <w:numId w:val="20"/>
              </w:numPr>
              <w:tabs>
                <w:tab w:val="left" w:pos="503"/>
              </w:tabs>
              <w:spacing w:before="41" w:line="276" w:lineRule="auto"/>
              <w:ind w:right="98" w:firstLine="0"/>
              <w:jc w:val="both"/>
            </w:pPr>
            <w:r>
              <w:t>W przypadku awarii dysku fizycznego i wykorzystania wcześniej skonfigurowanego dysku zapasowego wymiana uszkodzonego dysku na sprawny nie</w:t>
            </w:r>
            <w:r>
              <w:rPr>
                <w:spacing w:val="28"/>
              </w:rPr>
              <w:t xml:space="preserve"> </w:t>
            </w:r>
            <w:r>
              <w:t>może</w:t>
            </w:r>
            <w:r>
              <w:rPr>
                <w:spacing w:val="28"/>
              </w:rPr>
              <w:t xml:space="preserve"> </w:t>
            </w:r>
            <w:r>
              <w:t>powodować</w:t>
            </w:r>
            <w:r>
              <w:rPr>
                <w:spacing w:val="30"/>
              </w:rPr>
              <w:t xml:space="preserve"> </w:t>
            </w:r>
            <w:r>
              <w:t>powrotnego</w:t>
            </w:r>
            <w:r>
              <w:rPr>
                <w:spacing w:val="29"/>
              </w:rPr>
              <w:t xml:space="preserve"> </w:t>
            </w:r>
            <w:r>
              <w:t>kopiowania</w:t>
            </w:r>
            <w:r>
              <w:rPr>
                <w:spacing w:val="30"/>
              </w:rPr>
              <w:t xml:space="preserve"> </w:t>
            </w:r>
            <w:r>
              <w:t>danych</w:t>
            </w:r>
            <w:r>
              <w:rPr>
                <w:spacing w:val="30"/>
              </w:rPr>
              <w:t xml:space="preserve"> </w:t>
            </w:r>
            <w:r>
              <w:t>z</w:t>
            </w:r>
            <w:r>
              <w:rPr>
                <w:spacing w:val="29"/>
              </w:rPr>
              <w:t xml:space="preserve"> </w:t>
            </w:r>
            <w:r>
              <w:t>dysku</w:t>
            </w:r>
            <w:r>
              <w:rPr>
                <w:spacing w:val="27"/>
              </w:rPr>
              <w:t xml:space="preserve"> </w:t>
            </w:r>
            <w:r>
              <w:t>na</w:t>
            </w:r>
            <w:r>
              <w:rPr>
                <w:spacing w:val="29"/>
              </w:rPr>
              <w:t xml:space="preserve"> </w:t>
            </w:r>
            <w:r>
              <w:rPr>
                <w:spacing w:val="-2"/>
              </w:rPr>
              <w:t>wymieniony</w:t>
            </w:r>
          </w:p>
          <w:p w14:paraId="59EB927D" w14:textId="77777777" w:rsidR="00747BBF" w:rsidRDefault="00927A6E">
            <w:pPr>
              <w:pStyle w:val="TableParagraph"/>
              <w:spacing w:line="240" w:lineRule="auto"/>
            </w:pPr>
            <w:r>
              <w:rPr>
                <w:spacing w:val="-2"/>
              </w:rPr>
              <w:t>dysk.</w:t>
            </w:r>
          </w:p>
        </w:tc>
      </w:tr>
      <w:tr w:rsidR="00747BBF" w14:paraId="3C3A87FF" w14:textId="77777777">
        <w:trPr>
          <w:trHeight w:val="7720"/>
        </w:trPr>
        <w:tc>
          <w:tcPr>
            <w:tcW w:w="1555" w:type="dxa"/>
            <w:shd w:val="clear" w:color="auto" w:fill="D9E1F3"/>
          </w:tcPr>
          <w:p w14:paraId="1BEB23B4" w14:textId="77777777" w:rsidR="00747BBF" w:rsidRDefault="00927A6E">
            <w:pPr>
              <w:pStyle w:val="TableParagraph"/>
              <w:spacing w:line="267" w:lineRule="exact"/>
            </w:pPr>
            <w:r>
              <w:rPr>
                <w:spacing w:val="-2"/>
              </w:rPr>
              <w:t>Opcje</w:t>
            </w:r>
          </w:p>
          <w:p w14:paraId="26C57A1F" w14:textId="77777777" w:rsidR="00747BBF" w:rsidRDefault="00927A6E">
            <w:pPr>
              <w:pStyle w:val="TableParagraph"/>
              <w:spacing w:before="41" w:line="240" w:lineRule="auto"/>
            </w:pPr>
            <w:r>
              <w:rPr>
                <w:spacing w:val="-2"/>
              </w:rPr>
              <w:t>software’owe</w:t>
            </w:r>
          </w:p>
        </w:tc>
        <w:tc>
          <w:tcPr>
            <w:tcW w:w="7530" w:type="dxa"/>
            <w:tcBorders>
              <w:top w:val="double" w:sz="4" w:space="0" w:color="000000"/>
            </w:tcBorders>
            <w:shd w:val="clear" w:color="auto" w:fill="D9E1F3"/>
          </w:tcPr>
          <w:p w14:paraId="00EAC6EA" w14:textId="77777777" w:rsidR="00747BBF" w:rsidRDefault="00927A6E">
            <w:pPr>
              <w:pStyle w:val="TableParagraph"/>
              <w:numPr>
                <w:ilvl w:val="0"/>
                <w:numId w:val="19"/>
              </w:numPr>
              <w:tabs>
                <w:tab w:val="left" w:pos="317"/>
              </w:tabs>
              <w:spacing w:line="276" w:lineRule="auto"/>
              <w:ind w:right="94" w:firstLine="0"/>
              <w:jc w:val="both"/>
            </w:pPr>
            <w:r>
              <w:t>Prezentacja</w:t>
            </w:r>
            <w:r>
              <w:rPr>
                <w:spacing w:val="-11"/>
              </w:rPr>
              <w:t xml:space="preserve"> </w:t>
            </w:r>
            <w:r>
              <w:t>dysków</w:t>
            </w:r>
            <w:r>
              <w:rPr>
                <w:spacing w:val="-10"/>
              </w:rPr>
              <w:t xml:space="preserve"> </w:t>
            </w:r>
            <w:r>
              <w:t>logicznych</w:t>
            </w:r>
            <w:r>
              <w:rPr>
                <w:spacing w:val="-12"/>
              </w:rPr>
              <w:t xml:space="preserve"> </w:t>
            </w:r>
            <w:r>
              <w:t>o</w:t>
            </w:r>
            <w:r>
              <w:rPr>
                <w:spacing w:val="-8"/>
              </w:rPr>
              <w:t xml:space="preserve"> </w:t>
            </w:r>
            <w:r>
              <w:t>pojemności</w:t>
            </w:r>
            <w:r>
              <w:rPr>
                <w:spacing w:val="-11"/>
              </w:rPr>
              <w:t xml:space="preserve"> </w:t>
            </w:r>
            <w:r>
              <w:t>większej</w:t>
            </w:r>
            <w:r>
              <w:rPr>
                <w:spacing w:val="-9"/>
              </w:rPr>
              <w:t xml:space="preserve"> </w:t>
            </w:r>
            <w:r>
              <w:t>niż</w:t>
            </w:r>
            <w:r>
              <w:rPr>
                <w:spacing w:val="-10"/>
              </w:rPr>
              <w:t xml:space="preserve"> </w:t>
            </w:r>
            <w:r>
              <w:t>zajmowana</w:t>
            </w:r>
            <w:r>
              <w:rPr>
                <w:spacing w:val="-11"/>
              </w:rPr>
              <w:t xml:space="preserve"> </w:t>
            </w:r>
            <w:r>
              <w:t>przestrzeń dyskowa (</w:t>
            </w:r>
            <w:proofErr w:type="spellStart"/>
            <w:r>
              <w:t>Thin</w:t>
            </w:r>
            <w:proofErr w:type="spellEnd"/>
            <w:r>
              <w:t xml:space="preserve"> </w:t>
            </w:r>
            <w:proofErr w:type="spellStart"/>
            <w:r>
              <w:t>Provisioning</w:t>
            </w:r>
            <w:proofErr w:type="spellEnd"/>
            <w:r>
              <w:t xml:space="preserve">). Jeżeli do obsługi powyższej funkcjonalności wymagane są dodatkowe licencje, ich dostarczenie jest wymagane na tym etapie </w:t>
            </w:r>
            <w:r>
              <w:rPr>
                <w:spacing w:val="-2"/>
              </w:rPr>
              <w:t>postępowania.</w:t>
            </w:r>
          </w:p>
          <w:p w14:paraId="49DDB5B5" w14:textId="77777777" w:rsidR="00747BBF" w:rsidRDefault="00927A6E">
            <w:pPr>
              <w:pStyle w:val="TableParagraph"/>
              <w:numPr>
                <w:ilvl w:val="0"/>
                <w:numId w:val="19"/>
              </w:numPr>
              <w:tabs>
                <w:tab w:val="left" w:pos="317"/>
              </w:tabs>
              <w:spacing w:line="276" w:lineRule="auto"/>
              <w:ind w:right="100" w:firstLine="0"/>
              <w:jc w:val="both"/>
            </w:pPr>
            <w:r>
              <w:t>Macierz</w:t>
            </w:r>
            <w:r>
              <w:rPr>
                <w:spacing w:val="-13"/>
              </w:rPr>
              <w:t xml:space="preserve"> </w:t>
            </w:r>
            <w:r>
              <w:t>dostarcza</w:t>
            </w:r>
            <w:r>
              <w:rPr>
                <w:spacing w:val="-12"/>
              </w:rPr>
              <w:t xml:space="preserve"> </w:t>
            </w:r>
            <w:r>
              <w:t>funkcjonalność</w:t>
            </w:r>
            <w:r>
              <w:rPr>
                <w:spacing w:val="-12"/>
              </w:rPr>
              <w:t xml:space="preserve"> </w:t>
            </w:r>
            <w:r>
              <w:t>zwrotu</w:t>
            </w:r>
            <w:r>
              <w:rPr>
                <w:spacing w:val="-12"/>
              </w:rPr>
              <w:t xml:space="preserve"> </w:t>
            </w:r>
            <w:r>
              <w:t>wykasowanej</w:t>
            </w:r>
            <w:r>
              <w:rPr>
                <w:spacing w:val="-12"/>
              </w:rPr>
              <w:t xml:space="preserve"> </w:t>
            </w:r>
            <w:r>
              <w:t>przestrzeni</w:t>
            </w:r>
            <w:r>
              <w:rPr>
                <w:spacing w:val="-12"/>
              </w:rPr>
              <w:t xml:space="preserve"> </w:t>
            </w:r>
            <w:r>
              <w:t>dyskowej</w:t>
            </w:r>
            <w:r>
              <w:rPr>
                <w:spacing w:val="-12"/>
              </w:rPr>
              <w:t xml:space="preserve"> </w:t>
            </w:r>
            <w:r>
              <w:t xml:space="preserve">do puli zasobów wspólnych (Space </w:t>
            </w:r>
            <w:proofErr w:type="spellStart"/>
            <w:r>
              <w:t>Reclamation</w:t>
            </w:r>
            <w:proofErr w:type="spellEnd"/>
            <w:r>
              <w:t>).</w:t>
            </w:r>
          </w:p>
          <w:p w14:paraId="5990AB28" w14:textId="77777777" w:rsidR="00747BBF" w:rsidRDefault="00927A6E">
            <w:pPr>
              <w:pStyle w:val="TableParagraph"/>
              <w:numPr>
                <w:ilvl w:val="0"/>
                <w:numId w:val="19"/>
              </w:numPr>
              <w:tabs>
                <w:tab w:val="left" w:pos="409"/>
              </w:tabs>
              <w:spacing w:line="276" w:lineRule="auto"/>
              <w:ind w:right="98" w:firstLine="0"/>
              <w:jc w:val="both"/>
            </w:pPr>
            <w:r>
              <w:t>Migracja danych wolumenu logicznego pomiędzy różnymi technologiami dyskowymi (</w:t>
            </w:r>
            <w:proofErr w:type="spellStart"/>
            <w:r>
              <w:t>Tiering</w:t>
            </w:r>
            <w:proofErr w:type="spellEnd"/>
            <w:r>
              <w:t>). Jeżeli do obsługi powyższej funkcjonalności wymagane są dodatkowe</w:t>
            </w:r>
            <w:r>
              <w:rPr>
                <w:spacing w:val="-9"/>
              </w:rPr>
              <w:t xml:space="preserve"> </w:t>
            </w:r>
            <w:r>
              <w:t>licencje,</w:t>
            </w:r>
            <w:r>
              <w:rPr>
                <w:spacing w:val="-7"/>
              </w:rPr>
              <w:t xml:space="preserve"> </w:t>
            </w:r>
            <w:r>
              <w:t>ich</w:t>
            </w:r>
            <w:r>
              <w:rPr>
                <w:spacing w:val="-8"/>
              </w:rPr>
              <w:t xml:space="preserve"> </w:t>
            </w:r>
            <w:r>
              <w:t>dostarczenie</w:t>
            </w:r>
            <w:r>
              <w:rPr>
                <w:spacing w:val="-6"/>
              </w:rPr>
              <w:t xml:space="preserve"> </w:t>
            </w:r>
            <w:r>
              <w:t>jest</w:t>
            </w:r>
            <w:r>
              <w:rPr>
                <w:spacing w:val="-9"/>
              </w:rPr>
              <w:t xml:space="preserve"> </w:t>
            </w:r>
            <w:r>
              <w:t>wymagane</w:t>
            </w:r>
            <w:r>
              <w:rPr>
                <w:spacing w:val="-10"/>
              </w:rPr>
              <w:t xml:space="preserve"> </w:t>
            </w:r>
            <w:r>
              <w:t>na</w:t>
            </w:r>
            <w:r>
              <w:rPr>
                <w:spacing w:val="-7"/>
              </w:rPr>
              <w:t xml:space="preserve"> </w:t>
            </w:r>
            <w:r>
              <w:t>tym</w:t>
            </w:r>
            <w:r>
              <w:rPr>
                <w:spacing w:val="-6"/>
              </w:rPr>
              <w:t xml:space="preserve"> </w:t>
            </w:r>
            <w:r>
              <w:t>etapie</w:t>
            </w:r>
            <w:r>
              <w:rPr>
                <w:spacing w:val="-6"/>
              </w:rPr>
              <w:t xml:space="preserve"> </w:t>
            </w:r>
            <w:r>
              <w:rPr>
                <w:spacing w:val="-2"/>
              </w:rPr>
              <w:t>postępowania.</w:t>
            </w:r>
          </w:p>
          <w:p w14:paraId="1E031100" w14:textId="77777777" w:rsidR="00747BBF" w:rsidRDefault="00927A6E">
            <w:pPr>
              <w:pStyle w:val="TableParagraph"/>
              <w:numPr>
                <w:ilvl w:val="0"/>
                <w:numId w:val="19"/>
              </w:numPr>
              <w:tabs>
                <w:tab w:val="left" w:pos="324"/>
              </w:tabs>
              <w:spacing w:line="276" w:lineRule="auto"/>
              <w:ind w:right="100" w:firstLine="0"/>
              <w:jc w:val="both"/>
            </w:pPr>
            <w:r>
              <w:t>Macierz</w:t>
            </w:r>
            <w:r>
              <w:rPr>
                <w:spacing w:val="-5"/>
              </w:rPr>
              <w:t xml:space="preserve"> </w:t>
            </w:r>
            <w:r>
              <w:t>umożliwia</w:t>
            </w:r>
            <w:r>
              <w:rPr>
                <w:spacing w:val="-6"/>
              </w:rPr>
              <w:t xml:space="preserve"> </w:t>
            </w:r>
            <w:r>
              <w:t>migrację</w:t>
            </w:r>
            <w:r>
              <w:rPr>
                <w:spacing w:val="-4"/>
              </w:rPr>
              <w:t xml:space="preserve"> </w:t>
            </w:r>
            <w:r>
              <w:t>danych</w:t>
            </w:r>
            <w:r>
              <w:rPr>
                <w:spacing w:val="-7"/>
              </w:rPr>
              <w:t xml:space="preserve"> </w:t>
            </w:r>
            <w:r>
              <w:t>bez</w:t>
            </w:r>
            <w:r>
              <w:rPr>
                <w:spacing w:val="-4"/>
              </w:rPr>
              <w:t xml:space="preserve"> </w:t>
            </w:r>
            <w:r>
              <w:t>przerywania</w:t>
            </w:r>
            <w:r>
              <w:rPr>
                <w:spacing w:val="-4"/>
              </w:rPr>
              <w:t xml:space="preserve"> </w:t>
            </w:r>
            <w:r>
              <w:t>do</w:t>
            </w:r>
            <w:r>
              <w:rPr>
                <w:spacing w:val="-4"/>
              </w:rPr>
              <w:t xml:space="preserve"> </w:t>
            </w:r>
            <w:r>
              <w:t>nich</w:t>
            </w:r>
            <w:r>
              <w:rPr>
                <w:spacing w:val="-6"/>
              </w:rPr>
              <w:t xml:space="preserve"> </w:t>
            </w:r>
            <w:r>
              <w:t>dostępu</w:t>
            </w:r>
            <w:r>
              <w:rPr>
                <w:spacing w:val="-6"/>
              </w:rPr>
              <w:t xml:space="preserve"> </w:t>
            </w:r>
            <w:r>
              <w:t>pomiędzy różnymi warstwami technologii dyskowych (</w:t>
            </w:r>
            <w:proofErr w:type="spellStart"/>
            <w:r>
              <w:t>Tiering</w:t>
            </w:r>
            <w:proofErr w:type="spellEnd"/>
            <w:r>
              <w:t>) na poziomie całych woluminów logicznych lub jego fragmentów bez konieczności rekonfiguracji po stronie serwerów korzystających z woluminów logicznych</w:t>
            </w:r>
          </w:p>
          <w:p w14:paraId="76AFDCF3" w14:textId="77777777" w:rsidR="00747BBF" w:rsidRDefault="00927A6E">
            <w:pPr>
              <w:pStyle w:val="TableParagraph"/>
              <w:numPr>
                <w:ilvl w:val="0"/>
                <w:numId w:val="19"/>
              </w:numPr>
              <w:tabs>
                <w:tab w:val="left" w:pos="326"/>
              </w:tabs>
              <w:spacing w:line="276" w:lineRule="auto"/>
              <w:ind w:right="100" w:firstLine="0"/>
              <w:jc w:val="both"/>
            </w:pPr>
            <w:r>
              <w:t>Tworzenie</w:t>
            </w:r>
            <w:r>
              <w:rPr>
                <w:spacing w:val="-1"/>
              </w:rPr>
              <w:t xml:space="preserve"> </w:t>
            </w:r>
            <w:r>
              <w:t>na</w:t>
            </w:r>
            <w:r>
              <w:rPr>
                <w:spacing w:val="-2"/>
              </w:rPr>
              <w:t xml:space="preserve"> </w:t>
            </w:r>
            <w:r>
              <w:t>żądanie</w:t>
            </w:r>
            <w:r>
              <w:rPr>
                <w:spacing w:val="-4"/>
              </w:rPr>
              <w:t xml:space="preserve"> </w:t>
            </w:r>
            <w:r>
              <w:t>tzw.</w:t>
            </w:r>
            <w:r>
              <w:rPr>
                <w:spacing w:val="-2"/>
              </w:rPr>
              <w:t xml:space="preserve"> </w:t>
            </w:r>
            <w:r>
              <w:t>migawkowej</w:t>
            </w:r>
            <w:r>
              <w:rPr>
                <w:spacing w:val="-1"/>
              </w:rPr>
              <w:t xml:space="preserve"> </w:t>
            </w:r>
            <w:r>
              <w:t>kopii</w:t>
            </w:r>
            <w:r>
              <w:rPr>
                <w:spacing w:val="-2"/>
              </w:rPr>
              <w:t xml:space="preserve"> </w:t>
            </w:r>
            <w:r>
              <w:t>danych</w:t>
            </w:r>
            <w:r>
              <w:rPr>
                <w:spacing w:val="-2"/>
              </w:rPr>
              <w:t xml:space="preserve"> </w:t>
            </w:r>
            <w:r>
              <w:t>(ang.</w:t>
            </w:r>
            <w:r>
              <w:rPr>
                <w:spacing w:val="-2"/>
              </w:rPr>
              <w:t xml:space="preserve"> </w:t>
            </w:r>
            <w:proofErr w:type="spellStart"/>
            <w:r>
              <w:t>snapshot</w:t>
            </w:r>
            <w:proofErr w:type="spellEnd"/>
            <w:r>
              <w:t>)</w:t>
            </w:r>
            <w:r>
              <w:rPr>
                <w:spacing w:val="-2"/>
              </w:rPr>
              <w:t xml:space="preserve"> </w:t>
            </w:r>
            <w:r>
              <w:t>w</w:t>
            </w:r>
            <w:r>
              <w:rPr>
                <w:spacing w:val="-3"/>
              </w:rPr>
              <w:t xml:space="preserve"> </w:t>
            </w:r>
            <w:r>
              <w:t xml:space="preserve">ramach macierzy. Wymagana jest minimalna ilość 2048 </w:t>
            </w:r>
            <w:proofErr w:type="spellStart"/>
            <w:r>
              <w:t>snapshot’ów</w:t>
            </w:r>
            <w:proofErr w:type="spellEnd"/>
            <w:r>
              <w:t>. Jeżeli do obsługi powyższej</w:t>
            </w:r>
            <w:r>
              <w:rPr>
                <w:spacing w:val="-4"/>
              </w:rPr>
              <w:t xml:space="preserve"> </w:t>
            </w:r>
            <w:r>
              <w:t>funkcjonalności</w:t>
            </w:r>
            <w:r>
              <w:rPr>
                <w:spacing w:val="-9"/>
              </w:rPr>
              <w:t xml:space="preserve"> </w:t>
            </w:r>
            <w:r>
              <w:t>wymagane</w:t>
            </w:r>
            <w:r>
              <w:rPr>
                <w:spacing w:val="-6"/>
              </w:rPr>
              <w:t xml:space="preserve"> </w:t>
            </w:r>
            <w:r>
              <w:t>są</w:t>
            </w:r>
            <w:r>
              <w:rPr>
                <w:spacing w:val="-6"/>
              </w:rPr>
              <w:t xml:space="preserve"> </w:t>
            </w:r>
            <w:r>
              <w:t>dodatkowe</w:t>
            </w:r>
            <w:r>
              <w:rPr>
                <w:spacing w:val="-6"/>
              </w:rPr>
              <w:t xml:space="preserve"> </w:t>
            </w:r>
            <w:r>
              <w:t>licencje,</w:t>
            </w:r>
            <w:r>
              <w:rPr>
                <w:spacing w:val="-6"/>
              </w:rPr>
              <w:t xml:space="preserve"> </w:t>
            </w:r>
            <w:r>
              <w:t>ich</w:t>
            </w:r>
            <w:r>
              <w:rPr>
                <w:spacing w:val="-7"/>
              </w:rPr>
              <w:t xml:space="preserve"> </w:t>
            </w:r>
            <w:r>
              <w:t>dostarczenie</w:t>
            </w:r>
            <w:r>
              <w:rPr>
                <w:spacing w:val="-7"/>
              </w:rPr>
              <w:t xml:space="preserve"> </w:t>
            </w:r>
            <w:r>
              <w:t>jest wymagane na tym etapie postępowania.</w:t>
            </w:r>
          </w:p>
          <w:p w14:paraId="53BC6012" w14:textId="77777777" w:rsidR="00747BBF" w:rsidRDefault="00927A6E">
            <w:pPr>
              <w:pStyle w:val="TableParagraph"/>
              <w:numPr>
                <w:ilvl w:val="0"/>
                <w:numId w:val="19"/>
              </w:numPr>
              <w:tabs>
                <w:tab w:val="left" w:pos="326"/>
              </w:tabs>
              <w:spacing w:line="276" w:lineRule="auto"/>
              <w:ind w:right="96" w:firstLine="0"/>
              <w:jc w:val="both"/>
            </w:pPr>
            <w:r>
              <w:t>Tworzenie na</w:t>
            </w:r>
            <w:r>
              <w:rPr>
                <w:spacing w:val="-3"/>
              </w:rPr>
              <w:t xml:space="preserve"> </w:t>
            </w:r>
            <w:r>
              <w:t>żądanie</w:t>
            </w:r>
            <w:r>
              <w:rPr>
                <w:spacing w:val="-1"/>
              </w:rPr>
              <w:t xml:space="preserve"> </w:t>
            </w:r>
            <w:r>
              <w:t>pełnej</w:t>
            </w:r>
            <w:r>
              <w:rPr>
                <w:spacing w:val="-3"/>
              </w:rPr>
              <w:t xml:space="preserve"> </w:t>
            </w:r>
            <w:r>
              <w:t>kopii</w:t>
            </w:r>
            <w:r>
              <w:rPr>
                <w:spacing w:val="-4"/>
              </w:rPr>
              <w:t xml:space="preserve"> </w:t>
            </w:r>
            <w:r>
              <w:t>danych</w:t>
            </w:r>
            <w:r>
              <w:rPr>
                <w:spacing w:val="-3"/>
              </w:rPr>
              <w:t xml:space="preserve"> </w:t>
            </w:r>
            <w:r>
              <w:t>(klon)</w:t>
            </w:r>
            <w:r>
              <w:rPr>
                <w:spacing w:val="-3"/>
              </w:rPr>
              <w:t xml:space="preserve"> </w:t>
            </w:r>
            <w:r>
              <w:t>w ramach</w:t>
            </w:r>
            <w:r>
              <w:rPr>
                <w:spacing w:val="-4"/>
              </w:rPr>
              <w:t xml:space="preserve"> </w:t>
            </w:r>
            <w:r>
              <w:t>macierzy</w:t>
            </w:r>
            <w:r>
              <w:rPr>
                <w:spacing w:val="-2"/>
              </w:rPr>
              <w:t xml:space="preserve"> </w:t>
            </w:r>
            <w:r>
              <w:t>za</w:t>
            </w:r>
            <w:r>
              <w:rPr>
                <w:spacing w:val="-1"/>
              </w:rPr>
              <w:t xml:space="preserve"> </w:t>
            </w:r>
            <w:r>
              <w:t>pomocą wewnętrznych</w:t>
            </w:r>
            <w:r>
              <w:rPr>
                <w:spacing w:val="-13"/>
              </w:rPr>
              <w:t xml:space="preserve"> </w:t>
            </w:r>
            <w:r>
              <w:t>kontrolerów</w:t>
            </w:r>
            <w:r>
              <w:rPr>
                <w:spacing w:val="-12"/>
              </w:rPr>
              <w:t xml:space="preserve"> </w:t>
            </w:r>
            <w:r>
              <w:t>macierzowych</w:t>
            </w:r>
            <w:r>
              <w:rPr>
                <w:spacing w:val="-13"/>
              </w:rPr>
              <w:t xml:space="preserve"> </w:t>
            </w:r>
            <w:r>
              <w:t>bez</w:t>
            </w:r>
            <w:r>
              <w:rPr>
                <w:spacing w:val="-12"/>
              </w:rPr>
              <w:t xml:space="preserve"> </w:t>
            </w:r>
            <w:r>
              <w:t>przerywania</w:t>
            </w:r>
            <w:r>
              <w:rPr>
                <w:spacing w:val="-13"/>
              </w:rPr>
              <w:t xml:space="preserve"> </w:t>
            </w:r>
            <w:r>
              <w:t>dostępu</w:t>
            </w:r>
            <w:r>
              <w:rPr>
                <w:spacing w:val="-12"/>
              </w:rPr>
              <w:t xml:space="preserve"> </w:t>
            </w:r>
            <w:r>
              <w:t>do</w:t>
            </w:r>
            <w:r>
              <w:rPr>
                <w:spacing w:val="-13"/>
              </w:rPr>
              <w:t xml:space="preserve"> </w:t>
            </w:r>
            <w:r>
              <w:t>danych</w:t>
            </w:r>
            <w:r>
              <w:rPr>
                <w:spacing w:val="-12"/>
              </w:rPr>
              <w:t xml:space="preserve"> </w:t>
            </w:r>
            <w:r>
              <w:t>dla hostów. Jeżeli do obsługi powyższej funkcjonalności wymagane są dodatkowe licencje, ich dostarczenie jest wymagane na tym etapie postępowania.</w:t>
            </w:r>
          </w:p>
          <w:p w14:paraId="7CBE6DE0" w14:textId="77777777" w:rsidR="00747BBF" w:rsidRDefault="00927A6E">
            <w:pPr>
              <w:pStyle w:val="TableParagraph"/>
              <w:numPr>
                <w:ilvl w:val="0"/>
                <w:numId w:val="19"/>
              </w:numPr>
              <w:tabs>
                <w:tab w:val="left" w:pos="317"/>
              </w:tabs>
              <w:spacing w:line="276" w:lineRule="auto"/>
              <w:ind w:right="97" w:firstLine="0"/>
              <w:jc w:val="both"/>
            </w:pPr>
            <w:r>
              <w:t>Macierz</w:t>
            </w:r>
            <w:r>
              <w:rPr>
                <w:spacing w:val="-13"/>
              </w:rPr>
              <w:t xml:space="preserve"> </w:t>
            </w:r>
            <w:r>
              <w:t>dostarcza</w:t>
            </w:r>
            <w:r>
              <w:rPr>
                <w:spacing w:val="-12"/>
              </w:rPr>
              <w:t xml:space="preserve"> </w:t>
            </w:r>
            <w:r>
              <w:t>funkcjonalność</w:t>
            </w:r>
            <w:r>
              <w:rPr>
                <w:spacing w:val="-13"/>
              </w:rPr>
              <w:t xml:space="preserve"> </w:t>
            </w:r>
            <w:r>
              <w:t>podłączenia</w:t>
            </w:r>
            <w:r>
              <w:rPr>
                <w:spacing w:val="-12"/>
              </w:rPr>
              <w:t xml:space="preserve"> </w:t>
            </w:r>
            <w:r>
              <w:t>macierzy</w:t>
            </w:r>
            <w:r>
              <w:rPr>
                <w:spacing w:val="-12"/>
              </w:rPr>
              <w:t xml:space="preserve"> </w:t>
            </w:r>
            <w:r>
              <w:t>innych</w:t>
            </w:r>
            <w:r>
              <w:rPr>
                <w:spacing w:val="-13"/>
              </w:rPr>
              <w:t xml:space="preserve"> </w:t>
            </w:r>
            <w:r>
              <w:t>producentów</w:t>
            </w:r>
            <w:r>
              <w:rPr>
                <w:spacing w:val="-10"/>
              </w:rPr>
              <w:t xml:space="preserve"> </w:t>
            </w:r>
            <w:r>
              <w:t xml:space="preserve">do oferowanej macierzy i udostępnianie zasobów </w:t>
            </w:r>
            <w:proofErr w:type="spellStart"/>
            <w:r>
              <w:t>wirtualizowanego</w:t>
            </w:r>
            <w:proofErr w:type="spellEnd"/>
            <w:r>
              <w:t xml:space="preserve"> urządzenia jako własnego.</w:t>
            </w:r>
            <w:r>
              <w:rPr>
                <w:spacing w:val="15"/>
              </w:rPr>
              <w:t xml:space="preserve"> </w:t>
            </w:r>
            <w:r>
              <w:t>Jeżeli</w:t>
            </w:r>
            <w:r>
              <w:rPr>
                <w:spacing w:val="19"/>
              </w:rPr>
              <w:t xml:space="preserve"> </w:t>
            </w:r>
            <w:r>
              <w:t>do</w:t>
            </w:r>
            <w:r>
              <w:rPr>
                <w:spacing w:val="17"/>
              </w:rPr>
              <w:t xml:space="preserve"> </w:t>
            </w:r>
            <w:r>
              <w:t>obsługi</w:t>
            </w:r>
            <w:r>
              <w:rPr>
                <w:spacing w:val="19"/>
              </w:rPr>
              <w:t xml:space="preserve"> </w:t>
            </w:r>
            <w:r>
              <w:t>powyższej</w:t>
            </w:r>
            <w:r>
              <w:rPr>
                <w:spacing w:val="17"/>
              </w:rPr>
              <w:t xml:space="preserve"> </w:t>
            </w:r>
            <w:r>
              <w:t>funkcjonalności</w:t>
            </w:r>
            <w:r>
              <w:rPr>
                <w:spacing w:val="18"/>
              </w:rPr>
              <w:t xml:space="preserve"> </w:t>
            </w:r>
            <w:r>
              <w:t>wymagane</w:t>
            </w:r>
            <w:r>
              <w:rPr>
                <w:spacing w:val="19"/>
              </w:rPr>
              <w:t xml:space="preserve"> </w:t>
            </w:r>
            <w:r>
              <w:t>są</w:t>
            </w:r>
            <w:r>
              <w:rPr>
                <w:spacing w:val="17"/>
              </w:rPr>
              <w:t xml:space="preserve"> </w:t>
            </w:r>
            <w:r>
              <w:rPr>
                <w:spacing w:val="-2"/>
              </w:rPr>
              <w:t>dodatkowe</w:t>
            </w:r>
          </w:p>
          <w:p w14:paraId="308A1453" w14:textId="77777777" w:rsidR="00747BBF" w:rsidRDefault="00927A6E">
            <w:pPr>
              <w:pStyle w:val="TableParagraph"/>
              <w:spacing w:line="240" w:lineRule="auto"/>
              <w:jc w:val="both"/>
            </w:pPr>
            <w:r>
              <w:t>licencje,</w:t>
            </w:r>
            <w:r>
              <w:rPr>
                <w:spacing w:val="-4"/>
              </w:rPr>
              <w:t xml:space="preserve"> </w:t>
            </w:r>
            <w:r>
              <w:t>ich</w:t>
            </w:r>
            <w:r>
              <w:rPr>
                <w:spacing w:val="-4"/>
              </w:rPr>
              <w:t xml:space="preserve"> </w:t>
            </w:r>
            <w:r>
              <w:t>dostarczenie</w:t>
            </w:r>
            <w:r>
              <w:rPr>
                <w:spacing w:val="-7"/>
              </w:rPr>
              <w:t xml:space="preserve"> </w:t>
            </w:r>
            <w:r>
              <w:t>jest</w:t>
            </w:r>
            <w:r>
              <w:rPr>
                <w:spacing w:val="-3"/>
              </w:rPr>
              <w:t xml:space="preserve"> </w:t>
            </w:r>
            <w:r>
              <w:t>wymagane</w:t>
            </w:r>
            <w:r>
              <w:rPr>
                <w:spacing w:val="-5"/>
              </w:rPr>
              <w:t xml:space="preserve"> </w:t>
            </w:r>
            <w:r>
              <w:t>na</w:t>
            </w:r>
            <w:r>
              <w:rPr>
                <w:spacing w:val="-4"/>
              </w:rPr>
              <w:t xml:space="preserve"> </w:t>
            </w:r>
            <w:r>
              <w:t>tym</w:t>
            </w:r>
            <w:r>
              <w:rPr>
                <w:spacing w:val="-3"/>
              </w:rPr>
              <w:t xml:space="preserve"> </w:t>
            </w:r>
            <w:r>
              <w:t>etapie</w:t>
            </w:r>
            <w:r>
              <w:rPr>
                <w:spacing w:val="-4"/>
              </w:rPr>
              <w:t xml:space="preserve"> </w:t>
            </w:r>
            <w:r>
              <w:rPr>
                <w:spacing w:val="-2"/>
              </w:rPr>
              <w:t>postępowania.</w:t>
            </w:r>
          </w:p>
        </w:tc>
      </w:tr>
    </w:tbl>
    <w:p w14:paraId="2C80254B" w14:textId="77777777" w:rsidR="00747BBF" w:rsidRDefault="00747BBF">
      <w:pPr>
        <w:pStyle w:val="TableParagraph"/>
        <w:spacing w:line="240" w:lineRule="auto"/>
        <w:jc w:val="both"/>
        <w:sectPr w:rsidR="00747BBF">
          <w:pgSz w:w="11910" w:h="16840"/>
          <w:pgMar w:top="1400" w:right="992" w:bottom="1280" w:left="1275" w:header="0" w:footer="1092" w:gutter="0"/>
          <w:cols w:space="708"/>
        </w:sectPr>
      </w:pPr>
    </w:p>
    <w:p w14:paraId="4B23780D" w14:textId="77777777" w:rsidR="00747BBF" w:rsidRDefault="00747BBF">
      <w:pPr>
        <w:pStyle w:val="Tekstpodstawowy"/>
        <w:spacing w:before="4"/>
        <w:rPr>
          <w:sz w:val="2"/>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5"/>
        <w:gridCol w:w="7530"/>
      </w:tblGrid>
      <w:tr w:rsidR="00747BBF" w14:paraId="008708A4" w14:textId="77777777">
        <w:trPr>
          <w:trHeight w:val="484"/>
        </w:trPr>
        <w:tc>
          <w:tcPr>
            <w:tcW w:w="1555" w:type="dxa"/>
            <w:shd w:val="clear" w:color="auto" w:fill="4471C4"/>
          </w:tcPr>
          <w:p w14:paraId="2AC16157" w14:textId="77777777" w:rsidR="00747BBF" w:rsidRDefault="00927A6E">
            <w:pPr>
              <w:pStyle w:val="TableParagraph"/>
              <w:spacing w:before="85" w:line="240" w:lineRule="auto"/>
            </w:pPr>
            <w:r>
              <w:rPr>
                <w:spacing w:val="-2"/>
              </w:rPr>
              <w:t>Parametr</w:t>
            </w:r>
          </w:p>
        </w:tc>
        <w:tc>
          <w:tcPr>
            <w:tcW w:w="7530" w:type="dxa"/>
            <w:shd w:val="clear" w:color="auto" w:fill="4471C4"/>
          </w:tcPr>
          <w:p w14:paraId="57C01F8B" w14:textId="77777777" w:rsidR="00747BBF" w:rsidRDefault="00927A6E">
            <w:pPr>
              <w:pStyle w:val="TableParagraph"/>
              <w:spacing w:before="85" w:line="240" w:lineRule="auto"/>
            </w:pPr>
            <w:r>
              <w:t>Wymagania</w:t>
            </w:r>
            <w:r>
              <w:rPr>
                <w:spacing w:val="-8"/>
              </w:rPr>
              <w:t xml:space="preserve"> </w:t>
            </w:r>
            <w:r>
              <w:rPr>
                <w:spacing w:val="-2"/>
              </w:rPr>
              <w:t>minimalne</w:t>
            </w:r>
          </w:p>
        </w:tc>
      </w:tr>
      <w:tr w:rsidR="00747BBF" w14:paraId="4D684352" w14:textId="77777777">
        <w:trPr>
          <w:trHeight w:val="4322"/>
        </w:trPr>
        <w:tc>
          <w:tcPr>
            <w:tcW w:w="1555" w:type="dxa"/>
            <w:shd w:val="clear" w:color="auto" w:fill="D9E1F3"/>
          </w:tcPr>
          <w:p w14:paraId="576339B1" w14:textId="77777777" w:rsidR="00747BBF" w:rsidRDefault="00747BBF">
            <w:pPr>
              <w:pStyle w:val="TableParagraph"/>
              <w:spacing w:line="240" w:lineRule="auto"/>
              <w:ind w:left="0"/>
              <w:rPr>
                <w:rFonts w:ascii="Times New Roman"/>
              </w:rPr>
            </w:pPr>
          </w:p>
        </w:tc>
        <w:tc>
          <w:tcPr>
            <w:tcW w:w="7530" w:type="dxa"/>
            <w:shd w:val="clear" w:color="auto" w:fill="D9E1F3"/>
          </w:tcPr>
          <w:p w14:paraId="14A92B66" w14:textId="77777777" w:rsidR="00747BBF" w:rsidRDefault="00927A6E">
            <w:pPr>
              <w:pStyle w:val="TableParagraph"/>
              <w:numPr>
                <w:ilvl w:val="0"/>
                <w:numId w:val="18"/>
              </w:numPr>
              <w:tabs>
                <w:tab w:val="left" w:pos="324"/>
              </w:tabs>
              <w:spacing w:line="276" w:lineRule="auto"/>
              <w:ind w:right="126" w:firstLine="0"/>
            </w:pPr>
            <w:r>
              <w:t>Macierz musi umożliwiać uruchomienie mechanizmów zdalnej replikacji danych z innymi macierzami (ten sam model/rodzina modeli) - w trybie synchronicznym</w:t>
            </w:r>
            <w:r>
              <w:rPr>
                <w:spacing w:val="-3"/>
              </w:rPr>
              <w:t xml:space="preserve"> </w:t>
            </w:r>
            <w:r>
              <w:t>i</w:t>
            </w:r>
            <w:r>
              <w:rPr>
                <w:spacing w:val="-6"/>
              </w:rPr>
              <w:t xml:space="preserve"> </w:t>
            </w:r>
            <w:r>
              <w:t>asynchronicznym</w:t>
            </w:r>
            <w:r>
              <w:rPr>
                <w:spacing w:val="-2"/>
              </w:rPr>
              <w:t xml:space="preserve"> </w:t>
            </w:r>
            <w:r>
              <w:t>-</w:t>
            </w:r>
            <w:r>
              <w:rPr>
                <w:spacing w:val="-4"/>
              </w:rPr>
              <w:t xml:space="preserve"> </w:t>
            </w:r>
            <w:r>
              <w:t>po</w:t>
            </w:r>
            <w:r>
              <w:rPr>
                <w:spacing w:val="-3"/>
              </w:rPr>
              <w:t xml:space="preserve"> </w:t>
            </w:r>
            <w:r>
              <w:t>protokołach</w:t>
            </w:r>
            <w:r>
              <w:rPr>
                <w:spacing w:val="-4"/>
              </w:rPr>
              <w:t xml:space="preserve"> </w:t>
            </w:r>
            <w:r>
              <w:t>FC</w:t>
            </w:r>
            <w:r>
              <w:rPr>
                <w:spacing w:val="-4"/>
              </w:rPr>
              <w:t xml:space="preserve"> </w:t>
            </w:r>
            <w:r>
              <w:t>lub</w:t>
            </w:r>
            <w:r>
              <w:rPr>
                <w:spacing w:val="-5"/>
              </w:rPr>
              <w:t xml:space="preserve"> </w:t>
            </w:r>
            <w:proofErr w:type="spellStart"/>
            <w:r>
              <w:t>iSCSI</w:t>
            </w:r>
            <w:proofErr w:type="spellEnd"/>
            <w:r>
              <w:rPr>
                <w:spacing w:val="-4"/>
              </w:rPr>
              <w:t xml:space="preserve"> </w:t>
            </w:r>
            <w:r>
              <w:t>bez</w:t>
            </w:r>
            <w:r>
              <w:rPr>
                <w:spacing w:val="-4"/>
              </w:rPr>
              <w:t xml:space="preserve"> </w:t>
            </w:r>
            <w:r>
              <w:t>konieczności stosowania zewnętrznych urządzeń konwersji wymienionych protokołów</w:t>
            </w:r>
          </w:p>
          <w:p w14:paraId="38F29CCE" w14:textId="77777777" w:rsidR="00747BBF" w:rsidRDefault="00927A6E">
            <w:pPr>
              <w:pStyle w:val="TableParagraph"/>
              <w:spacing w:line="276" w:lineRule="auto"/>
              <w:ind w:right="211"/>
            </w:pPr>
            <w:r>
              <w:t>transmisji, główek typu serwer/</w:t>
            </w:r>
            <w:proofErr w:type="spellStart"/>
            <w:r>
              <w:t>wirtualizator</w:t>
            </w:r>
            <w:proofErr w:type="spellEnd"/>
            <w:r>
              <w:t>, itp. Funkcjonalność replikacji danych musi być zapewniona z poziomu oprogramowania wewnętrznego macierzy.</w:t>
            </w:r>
            <w:r>
              <w:rPr>
                <w:spacing w:val="-4"/>
              </w:rPr>
              <w:t xml:space="preserve"> </w:t>
            </w:r>
            <w:r>
              <w:t>Jeżeli</w:t>
            </w:r>
            <w:r>
              <w:rPr>
                <w:spacing w:val="-5"/>
              </w:rPr>
              <w:t xml:space="preserve"> </w:t>
            </w:r>
            <w:r>
              <w:t>do</w:t>
            </w:r>
            <w:r>
              <w:rPr>
                <w:spacing w:val="-5"/>
              </w:rPr>
              <w:t xml:space="preserve"> </w:t>
            </w:r>
            <w:r>
              <w:t>obsługi</w:t>
            </w:r>
            <w:r>
              <w:rPr>
                <w:spacing w:val="-6"/>
              </w:rPr>
              <w:t xml:space="preserve"> </w:t>
            </w:r>
            <w:r>
              <w:t>powyższej</w:t>
            </w:r>
            <w:r>
              <w:rPr>
                <w:spacing w:val="-4"/>
              </w:rPr>
              <w:t xml:space="preserve"> </w:t>
            </w:r>
            <w:r>
              <w:t>funkcjonalności</w:t>
            </w:r>
            <w:r>
              <w:rPr>
                <w:spacing w:val="-6"/>
              </w:rPr>
              <w:t xml:space="preserve"> </w:t>
            </w:r>
            <w:r>
              <w:t>wymagane</w:t>
            </w:r>
            <w:r>
              <w:rPr>
                <w:spacing w:val="-4"/>
              </w:rPr>
              <w:t xml:space="preserve"> </w:t>
            </w:r>
            <w:r>
              <w:t>są</w:t>
            </w:r>
            <w:r>
              <w:rPr>
                <w:spacing w:val="-7"/>
              </w:rPr>
              <w:t xml:space="preserve"> </w:t>
            </w:r>
            <w:r>
              <w:t>dodatkowe licencje, ich dostarczenie jest wymagane na tym etapie postępowania.</w:t>
            </w:r>
          </w:p>
          <w:p w14:paraId="4E765FE1" w14:textId="77777777" w:rsidR="00747BBF" w:rsidRDefault="00927A6E">
            <w:pPr>
              <w:pStyle w:val="TableParagraph"/>
              <w:numPr>
                <w:ilvl w:val="0"/>
                <w:numId w:val="18"/>
              </w:numPr>
              <w:tabs>
                <w:tab w:val="left" w:pos="324"/>
              </w:tabs>
              <w:spacing w:line="276" w:lineRule="auto"/>
              <w:ind w:right="545" w:firstLine="0"/>
            </w:pPr>
            <w:r>
              <w:t>Macierz musi posiadać funkcjonalność zarządzania wydajnością, która dynamicznie</w:t>
            </w:r>
            <w:r>
              <w:rPr>
                <w:spacing w:val="-4"/>
              </w:rPr>
              <w:t xml:space="preserve"> </w:t>
            </w:r>
            <w:r>
              <w:t>przydziela</w:t>
            </w:r>
            <w:r>
              <w:rPr>
                <w:spacing w:val="-4"/>
              </w:rPr>
              <w:t xml:space="preserve"> </w:t>
            </w:r>
            <w:r>
              <w:t>zasoby</w:t>
            </w:r>
            <w:r>
              <w:rPr>
                <w:spacing w:val="-6"/>
              </w:rPr>
              <w:t xml:space="preserve"> </w:t>
            </w:r>
            <w:r>
              <w:t>macierzy</w:t>
            </w:r>
            <w:r>
              <w:rPr>
                <w:spacing w:val="-6"/>
              </w:rPr>
              <w:t xml:space="preserve"> </w:t>
            </w:r>
            <w:r>
              <w:t>w</w:t>
            </w:r>
            <w:r>
              <w:rPr>
                <w:spacing w:val="-3"/>
              </w:rPr>
              <w:t xml:space="preserve"> </w:t>
            </w:r>
            <w:r>
              <w:t>celu</w:t>
            </w:r>
            <w:r>
              <w:rPr>
                <w:spacing w:val="-5"/>
              </w:rPr>
              <w:t xml:space="preserve"> </w:t>
            </w:r>
            <w:r>
              <w:t>spełnienia</w:t>
            </w:r>
            <w:r>
              <w:rPr>
                <w:spacing w:val="-4"/>
              </w:rPr>
              <w:t xml:space="preserve"> </w:t>
            </w:r>
            <w:r>
              <w:t>określonych</w:t>
            </w:r>
            <w:r>
              <w:rPr>
                <w:spacing w:val="-7"/>
              </w:rPr>
              <w:t xml:space="preserve"> </w:t>
            </w:r>
            <w:r>
              <w:t>celów</w:t>
            </w:r>
          </w:p>
          <w:p w14:paraId="2E491ACC" w14:textId="77777777" w:rsidR="00747BBF" w:rsidRDefault="00927A6E">
            <w:pPr>
              <w:pStyle w:val="TableParagraph"/>
              <w:spacing w:line="240" w:lineRule="auto"/>
            </w:pPr>
            <w:r>
              <w:t>wydajnościowych</w:t>
            </w:r>
            <w:r>
              <w:rPr>
                <w:spacing w:val="-9"/>
              </w:rPr>
              <w:t xml:space="preserve"> </w:t>
            </w:r>
            <w:r>
              <w:t>aplikacji</w:t>
            </w:r>
            <w:r>
              <w:rPr>
                <w:spacing w:val="-11"/>
              </w:rPr>
              <w:t xml:space="preserve"> </w:t>
            </w:r>
            <w:r>
              <w:t>(</w:t>
            </w:r>
            <w:proofErr w:type="spellStart"/>
            <w:r>
              <w:t>QoS</w:t>
            </w:r>
            <w:proofErr w:type="spellEnd"/>
            <w:r>
              <w:t>).</w:t>
            </w:r>
            <w:r>
              <w:rPr>
                <w:spacing w:val="-9"/>
              </w:rPr>
              <w:t xml:space="preserve"> </w:t>
            </w:r>
            <w:r>
              <w:t>Możliwość</w:t>
            </w:r>
            <w:r>
              <w:rPr>
                <w:spacing w:val="-7"/>
              </w:rPr>
              <w:t xml:space="preserve"> </w:t>
            </w:r>
            <w:r>
              <w:t>ustawiania</w:t>
            </w:r>
            <w:r>
              <w:rPr>
                <w:spacing w:val="-6"/>
              </w:rPr>
              <w:t xml:space="preserve"> </w:t>
            </w:r>
            <w:r>
              <w:t>priorytetów</w:t>
            </w:r>
            <w:r>
              <w:rPr>
                <w:spacing w:val="-8"/>
              </w:rPr>
              <w:t xml:space="preserve"> </w:t>
            </w:r>
            <w:r>
              <w:rPr>
                <w:spacing w:val="-2"/>
              </w:rPr>
              <w:t>wydajności</w:t>
            </w:r>
          </w:p>
          <w:p w14:paraId="4595D8B4" w14:textId="77777777" w:rsidR="00747BBF" w:rsidRDefault="00927A6E">
            <w:pPr>
              <w:pStyle w:val="TableParagraph"/>
              <w:spacing w:before="38" w:line="240" w:lineRule="auto"/>
            </w:pPr>
            <w:r>
              <w:t>dla</w:t>
            </w:r>
            <w:r>
              <w:rPr>
                <w:spacing w:val="-5"/>
              </w:rPr>
              <w:t xml:space="preserve"> </w:t>
            </w:r>
            <w:r>
              <w:t>aplikacji</w:t>
            </w:r>
            <w:r>
              <w:rPr>
                <w:spacing w:val="-4"/>
              </w:rPr>
              <w:t xml:space="preserve"> </w:t>
            </w:r>
            <w:r>
              <w:t>w</w:t>
            </w:r>
            <w:r>
              <w:rPr>
                <w:spacing w:val="-6"/>
              </w:rPr>
              <w:t xml:space="preserve"> </w:t>
            </w:r>
            <w:r>
              <w:t>oparciu</w:t>
            </w:r>
            <w:r>
              <w:rPr>
                <w:spacing w:val="-5"/>
              </w:rPr>
              <w:t xml:space="preserve"> </w:t>
            </w:r>
            <w:r>
              <w:t>o</w:t>
            </w:r>
            <w:r>
              <w:rPr>
                <w:spacing w:val="-5"/>
              </w:rPr>
              <w:t xml:space="preserve"> </w:t>
            </w:r>
            <w:r>
              <w:t>zdefiniowane</w:t>
            </w:r>
            <w:r>
              <w:rPr>
                <w:spacing w:val="-5"/>
              </w:rPr>
              <w:t xml:space="preserve"> </w:t>
            </w:r>
            <w:r>
              <w:t>profile</w:t>
            </w:r>
            <w:r>
              <w:rPr>
                <w:spacing w:val="-4"/>
              </w:rPr>
              <w:t xml:space="preserve"> </w:t>
            </w:r>
            <w:r>
              <w:t>wolumenowe,</w:t>
            </w:r>
            <w:r>
              <w:rPr>
                <w:spacing w:val="-7"/>
              </w:rPr>
              <w:t xml:space="preserve"> </w:t>
            </w:r>
            <w:r>
              <w:t>dla</w:t>
            </w:r>
            <w:r>
              <w:rPr>
                <w:spacing w:val="-5"/>
              </w:rPr>
              <w:t xml:space="preserve"> </w:t>
            </w:r>
            <w:r>
              <w:t>wydajności</w:t>
            </w:r>
            <w:r>
              <w:rPr>
                <w:spacing w:val="-4"/>
              </w:rPr>
              <w:t xml:space="preserve"> </w:t>
            </w:r>
            <w:r>
              <w:rPr>
                <w:spacing w:val="-10"/>
              </w:rPr>
              <w:t>w</w:t>
            </w:r>
          </w:p>
          <w:p w14:paraId="20A74E01" w14:textId="77777777" w:rsidR="00747BBF" w:rsidRDefault="00927A6E">
            <w:pPr>
              <w:pStyle w:val="TableParagraph"/>
              <w:spacing w:line="310" w:lineRule="atLeast"/>
              <w:ind w:right="211"/>
            </w:pPr>
            <w:r>
              <w:t>IOPS</w:t>
            </w:r>
            <w:r>
              <w:rPr>
                <w:spacing w:val="-5"/>
              </w:rPr>
              <w:t xml:space="preserve"> </w:t>
            </w:r>
            <w:r>
              <w:t>i</w:t>
            </w:r>
            <w:r>
              <w:rPr>
                <w:spacing w:val="-5"/>
              </w:rPr>
              <w:t xml:space="preserve"> </w:t>
            </w:r>
            <w:r>
              <w:t>przepustowości</w:t>
            </w:r>
            <w:r>
              <w:rPr>
                <w:spacing w:val="-5"/>
              </w:rPr>
              <w:t xml:space="preserve"> </w:t>
            </w:r>
            <w:r>
              <w:t>danych.</w:t>
            </w:r>
            <w:r>
              <w:rPr>
                <w:spacing w:val="-6"/>
              </w:rPr>
              <w:t xml:space="preserve"> </w:t>
            </w:r>
            <w:r>
              <w:t>Dostarczenie</w:t>
            </w:r>
            <w:r>
              <w:rPr>
                <w:spacing w:val="-5"/>
              </w:rPr>
              <w:t xml:space="preserve"> </w:t>
            </w:r>
            <w:r>
              <w:t>tej</w:t>
            </w:r>
            <w:r>
              <w:rPr>
                <w:spacing w:val="-5"/>
              </w:rPr>
              <w:t xml:space="preserve"> </w:t>
            </w:r>
            <w:r>
              <w:t>funkcjonalności</w:t>
            </w:r>
            <w:r>
              <w:rPr>
                <w:spacing w:val="-7"/>
              </w:rPr>
              <w:t xml:space="preserve"> </w:t>
            </w:r>
            <w:r>
              <w:t>jest</w:t>
            </w:r>
            <w:r>
              <w:rPr>
                <w:spacing w:val="-5"/>
              </w:rPr>
              <w:t xml:space="preserve"> </w:t>
            </w:r>
            <w:r>
              <w:t>wymagane na tym etapie postępowania.</w:t>
            </w:r>
          </w:p>
        </w:tc>
      </w:tr>
      <w:tr w:rsidR="00747BBF" w14:paraId="465BC51F" w14:textId="77777777">
        <w:trPr>
          <w:trHeight w:val="8650"/>
        </w:trPr>
        <w:tc>
          <w:tcPr>
            <w:tcW w:w="1555" w:type="dxa"/>
          </w:tcPr>
          <w:p w14:paraId="33EB7B27" w14:textId="77777777" w:rsidR="00747BBF" w:rsidRDefault="00927A6E">
            <w:pPr>
              <w:pStyle w:val="TableParagraph"/>
              <w:spacing w:before="1" w:line="276" w:lineRule="auto"/>
              <w:ind w:right="100"/>
            </w:pPr>
            <w:r>
              <w:rPr>
                <w:spacing w:val="-2"/>
              </w:rPr>
              <w:t>Klaster wysokiej dostępności</w:t>
            </w:r>
          </w:p>
        </w:tc>
        <w:tc>
          <w:tcPr>
            <w:tcW w:w="7530" w:type="dxa"/>
          </w:tcPr>
          <w:p w14:paraId="6BE06341" w14:textId="77777777" w:rsidR="00747BBF" w:rsidRDefault="00927A6E">
            <w:pPr>
              <w:pStyle w:val="TableParagraph"/>
              <w:spacing w:before="1" w:line="240" w:lineRule="auto"/>
            </w:pPr>
            <w:r>
              <w:t>Model</w:t>
            </w:r>
            <w:r>
              <w:rPr>
                <w:spacing w:val="-10"/>
              </w:rPr>
              <w:t xml:space="preserve"> </w:t>
            </w:r>
            <w:r>
              <w:t>oferowanej</w:t>
            </w:r>
            <w:r>
              <w:rPr>
                <w:spacing w:val="-7"/>
              </w:rPr>
              <w:t xml:space="preserve"> </w:t>
            </w:r>
            <w:r>
              <w:t>macierzy</w:t>
            </w:r>
            <w:r>
              <w:rPr>
                <w:spacing w:val="-6"/>
              </w:rPr>
              <w:t xml:space="preserve"> </w:t>
            </w:r>
            <w:r>
              <w:t>musi</w:t>
            </w:r>
            <w:r>
              <w:rPr>
                <w:spacing w:val="-4"/>
              </w:rPr>
              <w:t xml:space="preserve"> </w:t>
            </w:r>
            <w:r>
              <w:t>wspierać</w:t>
            </w:r>
            <w:r>
              <w:rPr>
                <w:spacing w:val="-5"/>
              </w:rPr>
              <w:t xml:space="preserve"> </w:t>
            </w:r>
            <w:r>
              <w:t>rozwiązanie</w:t>
            </w:r>
            <w:r>
              <w:rPr>
                <w:spacing w:val="42"/>
              </w:rPr>
              <w:t xml:space="preserve"> </w:t>
            </w:r>
            <w:r>
              <w:t>klastra</w:t>
            </w:r>
            <w:r>
              <w:rPr>
                <w:spacing w:val="-6"/>
              </w:rPr>
              <w:t xml:space="preserve"> </w:t>
            </w:r>
            <w:r>
              <w:rPr>
                <w:spacing w:val="-2"/>
              </w:rPr>
              <w:t>„wysokiej</w:t>
            </w:r>
          </w:p>
          <w:p w14:paraId="1A4C9785" w14:textId="77777777" w:rsidR="00747BBF" w:rsidRDefault="00927A6E">
            <w:pPr>
              <w:pStyle w:val="TableParagraph"/>
              <w:spacing w:before="39" w:line="276" w:lineRule="auto"/>
              <w:ind w:right="128"/>
            </w:pPr>
            <w:r>
              <w:t>dostępności”</w:t>
            </w:r>
            <w:r>
              <w:rPr>
                <w:spacing w:val="-4"/>
              </w:rPr>
              <w:t xml:space="preserve"> </w:t>
            </w:r>
            <w:r>
              <w:t>tj.</w:t>
            </w:r>
            <w:r>
              <w:rPr>
                <w:spacing w:val="-5"/>
              </w:rPr>
              <w:t xml:space="preserve"> </w:t>
            </w:r>
            <w:r>
              <w:t>zapewnienia</w:t>
            </w:r>
            <w:r>
              <w:rPr>
                <w:spacing w:val="-5"/>
              </w:rPr>
              <w:t xml:space="preserve"> </w:t>
            </w:r>
            <w:r>
              <w:t>wysokiej</w:t>
            </w:r>
            <w:r>
              <w:rPr>
                <w:spacing w:val="-5"/>
              </w:rPr>
              <w:t xml:space="preserve"> </w:t>
            </w:r>
            <w:r>
              <w:t>dostępności</w:t>
            </w:r>
            <w:r>
              <w:rPr>
                <w:spacing w:val="-5"/>
              </w:rPr>
              <w:t xml:space="preserve"> </w:t>
            </w:r>
            <w:r>
              <w:t>zasobów</w:t>
            </w:r>
            <w:r>
              <w:rPr>
                <w:spacing w:val="-4"/>
              </w:rPr>
              <w:t xml:space="preserve"> </w:t>
            </w:r>
            <w:r>
              <w:t>danych</w:t>
            </w:r>
            <w:r>
              <w:rPr>
                <w:spacing w:val="-7"/>
              </w:rPr>
              <w:t xml:space="preserve"> </w:t>
            </w:r>
            <w:r>
              <w:t>macierzy</w:t>
            </w:r>
            <w:r>
              <w:rPr>
                <w:spacing w:val="-6"/>
              </w:rPr>
              <w:t xml:space="preserve"> </w:t>
            </w:r>
            <w:r>
              <w:t xml:space="preserve">dla podłączonych platform software’owych i sprzętowych z wykorzystaniem synchronicznej replikacji danych po FC lub </w:t>
            </w:r>
            <w:proofErr w:type="spellStart"/>
            <w:r>
              <w:t>iSCSI</w:t>
            </w:r>
            <w:proofErr w:type="spellEnd"/>
            <w:r>
              <w:t xml:space="preserve"> pomiędzy minimum 2 macierzami. Pod użytym pojęciem „wysoka dostępność zasobów dyskowych” należy rozumieć zapewnienie bezprzerwowego działania środowiska (aplikacja/</w:t>
            </w:r>
          </w:p>
          <w:p w14:paraId="075D9A2B" w14:textId="77777777" w:rsidR="00747BBF" w:rsidRDefault="00927A6E">
            <w:pPr>
              <w:pStyle w:val="TableParagraph"/>
              <w:spacing w:before="1" w:line="240" w:lineRule="auto"/>
            </w:pPr>
            <w:r>
              <w:t>system</w:t>
            </w:r>
            <w:r>
              <w:rPr>
                <w:spacing w:val="-9"/>
              </w:rPr>
              <w:t xml:space="preserve"> </w:t>
            </w:r>
            <w:r>
              <w:t>operacyjny/</w:t>
            </w:r>
            <w:r>
              <w:rPr>
                <w:spacing w:val="-7"/>
              </w:rPr>
              <w:t xml:space="preserve"> </w:t>
            </w:r>
            <w:r>
              <w:t>serwer)</w:t>
            </w:r>
            <w:r>
              <w:rPr>
                <w:spacing w:val="-5"/>
              </w:rPr>
              <w:t xml:space="preserve"> </w:t>
            </w:r>
            <w:r>
              <w:t>podłączonego</w:t>
            </w:r>
            <w:r>
              <w:rPr>
                <w:spacing w:val="-4"/>
              </w:rPr>
              <w:t xml:space="preserve"> </w:t>
            </w:r>
            <w:r>
              <w:t>do</w:t>
            </w:r>
            <w:r>
              <w:rPr>
                <w:spacing w:val="-6"/>
              </w:rPr>
              <w:t xml:space="preserve"> </w:t>
            </w:r>
            <w:r>
              <w:t>macierzy</w:t>
            </w:r>
            <w:r>
              <w:rPr>
                <w:spacing w:val="-5"/>
              </w:rPr>
              <w:t xml:space="preserve"> </w:t>
            </w:r>
            <w:r>
              <w:t>(macierz</w:t>
            </w:r>
            <w:r>
              <w:rPr>
                <w:spacing w:val="-9"/>
              </w:rPr>
              <w:t xml:space="preserve"> </w:t>
            </w:r>
            <w:r>
              <w:t>podstawowa)</w:t>
            </w:r>
            <w:r>
              <w:rPr>
                <w:spacing w:val="-6"/>
              </w:rPr>
              <w:t xml:space="preserve"> </w:t>
            </w:r>
            <w:r>
              <w:rPr>
                <w:spacing w:val="-10"/>
              </w:rPr>
              <w:t>w</w:t>
            </w:r>
          </w:p>
          <w:p w14:paraId="2CF016B9" w14:textId="77777777" w:rsidR="00747BBF" w:rsidRDefault="00927A6E">
            <w:pPr>
              <w:pStyle w:val="TableParagraph"/>
              <w:spacing w:before="39" w:line="240" w:lineRule="auto"/>
            </w:pPr>
            <w:r>
              <w:t>przypadku</w:t>
            </w:r>
            <w:r>
              <w:rPr>
                <w:spacing w:val="-6"/>
              </w:rPr>
              <w:t xml:space="preserve"> </w:t>
            </w:r>
            <w:r>
              <w:t>wystąpienia</w:t>
            </w:r>
            <w:r>
              <w:rPr>
                <w:spacing w:val="-4"/>
              </w:rPr>
              <w:t xml:space="preserve"> </w:t>
            </w:r>
            <w:r>
              <w:t>awarii</w:t>
            </w:r>
            <w:r>
              <w:rPr>
                <w:spacing w:val="-4"/>
              </w:rPr>
              <w:t xml:space="preserve"> </w:t>
            </w:r>
            <w:r>
              <w:t>logicznego</w:t>
            </w:r>
            <w:r>
              <w:rPr>
                <w:spacing w:val="-3"/>
              </w:rPr>
              <w:t xml:space="preserve"> </w:t>
            </w:r>
            <w:r>
              <w:t>połączenia</w:t>
            </w:r>
            <w:r>
              <w:rPr>
                <w:spacing w:val="-4"/>
              </w:rPr>
              <w:t xml:space="preserve"> </w:t>
            </w:r>
            <w:r>
              <w:t>z</w:t>
            </w:r>
            <w:r>
              <w:rPr>
                <w:spacing w:val="-6"/>
              </w:rPr>
              <w:t xml:space="preserve"> </w:t>
            </w:r>
            <w:r>
              <w:t>tą</w:t>
            </w:r>
            <w:r>
              <w:rPr>
                <w:spacing w:val="-6"/>
              </w:rPr>
              <w:t xml:space="preserve"> </w:t>
            </w:r>
            <w:r>
              <w:t>macierzą</w:t>
            </w:r>
            <w:r>
              <w:rPr>
                <w:spacing w:val="-7"/>
              </w:rPr>
              <w:t xml:space="preserve"> </w:t>
            </w:r>
            <w:r>
              <w:t>bądź</w:t>
            </w:r>
            <w:r>
              <w:rPr>
                <w:spacing w:val="-4"/>
              </w:rPr>
              <w:t xml:space="preserve"> </w:t>
            </w:r>
            <w:r>
              <w:rPr>
                <w:spacing w:val="-2"/>
              </w:rPr>
              <w:t>awarii</w:t>
            </w:r>
          </w:p>
          <w:p w14:paraId="11A48C67" w14:textId="77777777" w:rsidR="00747BBF" w:rsidRDefault="00927A6E">
            <w:pPr>
              <w:pStyle w:val="TableParagraph"/>
              <w:spacing w:before="41" w:line="276" w:lineRule="auto"/>
            </w:pPr>
            <w:r>
              <w:t>samej</w:t>
            </w:r>
            <w:r>
              <w:rPr>
                <w:spacing w:val="-6"/>
              </w:rPr>
              <w:t xml:space="preserve"> </w:t>
            </w:r>
            <w:r>
              <w:t>macierzy,</w:t>
            </w:r>
            <w:r>
              <w:rPr>
                <w:spacing w:val="-4"/>
              </w:rPr>
              <w:t xml:space="preserve"> </w:t>
            </w:r>
            <w:r>
              <w:t>powodujących</w:t>
            </w:r>
            <w:r>
              <w:rPr>
                <w:spacing w:val="-4"/>
              </w:rPr>
              <w:t xml:space="preserve"> </w:t>
            </w:r>
            <w:r>
              <w:t>dla</w:t>
            </w:r>
            <w:r>
              <w:rPr>
                <w:spacing w:val="-4"/>
              </w:rPr>
              <w:t xml:space="preserve"> </w:t>
            </w:r>
            <w:r>
              <w:t>danego</w:t>
            </w:r>
            <w:r>
              <w:rPr>
                <w:spacing w:val="-3"/>
              </w:rPr>
              <w:t xml:space="preserve"> </w:t>
            </w:r>
            <w:r>
              <w:t>środowiska</w:t>
            </w:r>
            <w:r>
              <w:rPr>
                <w:spacing w:val="-4"/>
              </w:rPr>
              <w:t xml:space="preserve"> </w:t>
            </w:r>
            <w:r>
              <w:t>brak</w:t>
            </w:r>
            <w:r>
              <w:rPr>
                <w:spacing w:val="-4"/>
              </w:rPr>
              <w:t xml:space="preserve"> </w:t>
            </w:r>
            <w:r>
              <w:t>dostępu</w:t>
            </w:r>
            <w:r>
              <w:rPr>
                <w:spacing w:val="-5"/>
              </w:rPr>
              <w:t xml:space="preserve"> </w:t>
            </w:r>
            <w:r>
              <w:t>do</w:t>
            </w:r>
            <w:r>
              <w:rPr>
                <w:spacing w:val="-3"/>
              </w:rPr>
              <w:t xml:space="preserve"> </w:t>
            </w:r>
            <w:r>
              <w:t>zasobów macierzy podstawowej. Replikacja danych pomiędzy macierzami podstawową i zapasową, wykorzystanych w układzie „wysokiej dostępności”, musi wspierać</w:t>
            </w:r>
          </w:p>
          <w:p w14:paraId="70AB130C" w14:textId="77777777" w:rsidR="00747BBF" w:rsidRDefault="00927A6E">
            <w:pPr>
              <w:pStyle w:val="TableParagraph"/>
              <w:spacing w:line="276" w:lineRule="auto"/>
              <w:ind w:right="211"/>
            </w:pPr>
            <w:proofErr w:type="spellStart"/>
            <w:r>
              <w:t>klastrownie</w:t>
            </w:r>
            <w:proofErr w:type="spellEnd"/>
            <w:r>
              <w:t xml:space="preserve"> wybranych woluminów bez konieczności stosowania lustrzanej konfiguracji grup dyskowych pomiędzy macierzami podstawową i</w:t>
            </w:r>
            <w:r>
              <w:rPr>
                <w:spacing w:val="-1"/>
              </w:rPr>
              <w:t xml:space="preserve"> </w:t>
            </w:r>
            <w:r>
              <w:t>główną.</w:t>
            </w:r>
            <w:r>
              <w:rPr>
                <w:spacing w:val="-1"/>
              </w:rPr>
              <w:t xml:space="preserve"> </w:t>
            </w:r>
            <w:r>
              <w:t>Musi być</w:t>
            </w:r>
            <w:r>
              <w:rPr>
                <w:spacing w:val="-6"/>
              </w:rPr>
              <w:t xml:space="preserve"> </w:t>
            </w:r>
            <w:r>
              <w:t>możliwość</w:t>
            </w:r>
            <w:r>
              <w:rPr>
                <w:spacing w:val="-7"/>
              </w:rPr>
              <w:t xml:space="preserve"> </w:t>
            </w:r>
            <w:r>
              <w:t>dodawania</w:t>
            </w:r>
            <w:r>
              <w:rPr>
                <w:spacing w:val="-6"/>
              </w:rPr>
              <w:t xml:space="preserve"> </w:t>
            </w:r>
            <w:r>
              <w:t>woluminów</w:t>
            </w:r>
            <w:r>
              <w:rPr>
                <w:spacing w:val="-6"/>
              </w:rPr>
              <w:t xml:space="preserve"> </w:t>
            </w:r>
            <w:r>
              <w:t>objętych</w:t>
            </w:r>
            <w:r>
              <w:rPr>
                <w:spacing w:val="-4"/>
              </w:rPr>
              <w:t xml:space="preserve"> </w:t>
            </w:r>
            <w:r>
              <w:t>zabezpieczeniem</w:t>
            </w:r>
            <w:r>
              <w:rPr>
                <w:spacing w:val="-3"/>
              </w:rPr>
              <w:t xml:space="preserve"> </w:t>
            </w:r>
            <w:r>
              <w:t>w</w:t>
            </w:r>
            <w:r>
              <w:rPr>
                <w:spacing w:val="-6"/>
              </w:rPr>
              <w:t xml:space="preserve"> </w:t>
            </w:r>
            <w:r>
              <w:t>klastrze</w:t>
            </w:r>
            <w:r>
              <w:rPr>
                <w:spacing w:val="-4"/>
              </w:rPr>
              <w:t xml:space="preserve"> </w:t>
            </w:r>
            <w:r>
              <w:t>bez konieczności zatrzymywania replikacji. Funkcjonalność „wysokiej dostępności”</w:t>
            </w:r>
          </w:p>
          <w:p w14:paraId="6E06A612" w14:textId="77777777" w:rsidR="00747BBF" w:rsidRDefault="00927A6E">
            <w:pPr>
              <w:pStyle w:val="TableParagraph"/>
              <w:spacing w:before="1" w:line="276" w:lineRule="auto"/>
              <w:ind w:right="128"/>
            </w:pPr>
            <w:r>
              <w:t>musi pozwalać na</w:t>
            </w:r>
            <w:r>
              <w:rPr>
                <w:spacing w:val="-1"/>
              </w:rPr>
              <w:t xml:space="preserve"> </w:t>
            </w:r>
            <w:r>
              <w:t>automatyczne przełączanie obsługi środowisk produkcyjnych</w:t>
            </w:r>
            <w:r>
              <w:rPr>
                <w:spacing w:val="-1"/>
              </w:rPr>
              <w:t xml:space="preserve"> </w:t>
            </w:r>
            <w:r>
              <w:t>z macierzy podstawowej na zapasową w przypadku awarii macierzy podstawowej (tzw.</w:t>
            </w:r>
            <w:r>
              <w:rPr>
                <w:spacing w:val="-4"/>
              </w:rPr>
              <w:t xml:space="preserve"> </w:t>
            </w:r>
            <w:proofErr w:type="spellStart"/>
            <w:r>
              <w:t>automated</w:t>
            </w:r>
            <w:proofErr w:type="spellEnd"/>
            <w:r>
              <w:rPr>
                <w:spacing w:val="-5"/>
              </w:rPr>
              <w:t xml:space="preserve"> </w:t>
            </w:r>
            <w:proofErr w:type="spellStart"/>
            <w:r>
              <w:t>failover</w:t>
            </w:r>
            <w:proofErr w:type="spellEnd"/>
            <w:r>
              <w:t>).</w:t>
            </w:r>
            <w:r>
              <w:rPr>
                <w:spacing w:val="-6"/>
              </w:rPr>
              <w:t xml:space="preserve"> </w:t>
            </w:r>
            <w:r>
              <w:t>Funkcjonalność</w:t>
            </w:r>
            <w:r>
              <w:rPr>
                <w:spacing w:val="-6"/>
              </w:rPr>
              <w:t xml:space="preserve"> </w:t>
            </w:r>
            <w:r>
              <w:t>„wysokiej</w:t>
            </w:r>
            <w:r>
              <w:rPr>
                <w:spacing w:val="-4"/>
              </w:rPr>
              <w:t xml:space="preserve"> </w:t>
            </w:r>
            <w:r>
              <w:t>dostępności”</w:t>
            </w:r>
            <w:r>
              <w:rPr>
                <w:spacing w:val="-5"/>
              </w:rPr>
              <w:t xml:space="preserve"> </w:t>
            </w:r>
            <w:r>
              <w:t>musi</w:t>
            </w:r>
            <w:r>
              <w:rPr>
                <w:spacing w:val="-4"/>
              </w:rPr>
              <w:t xml:space="preserve"> </w:t>
            </w:r>
            <w:r>
              <w:t xml:space="preserve">pozwalać na ręczne (zaplanowane) przełączanie obsługi środowisk produkcyjnych z macierzy podstawowej na zapasową (tzw. manual </w:t>
            </w:r>
            <w:proofErr w:type="spellStart"/>
            <w:r>
              <w:t>failover</w:t>
            </w:r>
            <w:proofErr w:type="spellEnd"/>
            <w:r>
              <w:t>). Funkcjonalność</w:t>
            </w:r>
          </w:p>
          <w:p w14:paraId="101E0457" w14:textId="77777777" w:rsidR="00747BBF" w:rsidRDefault="00927A6E">
            <w:pPr>
              <w:pStyle w:val="TableParagraph"/>
              <w:spacing w:line="276" w:lineRule="auto"/>
            </w:pPr>
            <w:r>
              <w:t>„wysokiej</w:t>
            </w:r>
            <w:r>
              <w:rPr>
                <w:spacing w:val="-4"/>
              </w:rPr>
              <w:t xml:space="preserve"> </w:t>
            </w:r>
            <w:r>
              <w:t>dostępności”</w:t>
            </w:r>
            <w:r>
              <w:rPr>
                <w:spacing w:val="-5"/>
              </w:rPr>
              <w:t xml:space="preserve"> </w:t>
            </w:r>
            <w:r>
              <w:t>musi</w:t>
            </w:r>
            <w:r>
              <w:rPr>
                <w:spacing w:val="-4"/>
              </w:rPr>
              <w:t xml:space="preserve"> </w:t>
            </w:r>
            <w:r>
              <w:t>pozwalać</w:t>
            </w:r>
            <w:r>
              <w:rPr>
                <w:spacing w:val="-4"/>
              </w:rPr>
              <w:t xml:space="preserve"> </w:t>
            </w:r>
            <w:r>
              <w:t>na</w:t>
            </w:r>
            <w:r>
              <w:rPr>
                <w:spacing w:val="-6"/>
              </w:rPr>
              <w:t xml:space="preserve"> </w:t>
            </w:r>
            <w:r>
              <w:t>minimum</w:t>
            </w:r>
            <w:r>
              <w:rPr>
                <w:spacing w:val="-3"/>
              </w:rPr>
              <w:t xml:space="preserve"> </w:t>
            </w:r>
            <w:r>
              <w:t>ręczne</w:t>
            </w:r>
            <w:r>
              <w:rPr>
                <w:spacing w:val="-4"/>
              </w:rPr>
              <w:t xml:space="preserve"> </w:t>
            </w:r>
            <w:r>
              <w:t>przełączanie</w:t>
            </w:r>
            <w:r>
              <w:rPr>
                <w:spacing w:val="-7"/>
              </w:rPr>
              <w:t xml:space="preserve"> </w:t>
            </w:r>
            <w:r>
              <w:t>obsługi środowisk produkcyjnych z macierzy zapasowej na podstawową po usunięciu</w:t>
            </w:r>
          </w:p>
          <w:p w14:paraId="6A99448F" w14:textId="77777777" w:rsidR="00747BBF" w:rsidRDefault="00927A6E">
            <w:pPr>
              <w:pStyle w:val="TableParagraph"/>
              <w:spacing w:before="1" w:line="240" w:lineRule="auto"/>
            </w:pPr>
            <w:r>
              <w:t>awarii</w:t>
            </w:r>
            <w:r>
              <w:rPr>
                <w:spacing w:val="-12"/>
              </w:rPr>
              <w:t xml:space="preserve"> </w:t>
            </w:r>
            <w:r>
              <w:t>macierzy</w:t>
            </w:r>
            <w:r>
              <w:rPr>
                <w:spacing w:val="-6"/>
              </w:rPr>
              <w:t xml:space="preserve"> </w:t>
            </w:r>
            <w:r>
              <w:t>podstawowej</w:t>
            </w:r>
            <w:r>
              <w:rPr>
                <w:spacing w:val="-7"/>
              </w:rPr>
              <w:t xml:space="preserve"> </w:t>
            </w:r>
            <w:r>
              <w:t>(tzw.</w:t>
            </w:r>
            <w:r>
              <w:rPr>
                <w:spacing w:val="-7"/>
              </w:rPr>
              <w:t xml:space="preserve"> </w:t>
            </w:r>
            <w:proofErr w:type="spellStart"/>
            <w:r>
              <w:t>failback</w:t>
            </w:r>
            <w:proofErr w:type="spellEnd"/>
            <w:r>
              <w:t>).</w:t>
            </w:r>
            <w:r>
              <w:rPr>
                <w:spacing w:val="-6"/>
              </w:rPr>
              <w:t xml:space="preserve"> </w:t>
            </w:r>
            <w:r>
              <w:t>Funkcjonalność</w:t>
            </w:r>
            <w:r>
              <w:rPr>
                <w:spacing w:val="-8"/>
              </w:rPr>
              <w:t xml:space="preserve"> </w:t>
            </w:r>
            <w:r>
              <w:rPr>
                <w:spacing w:val="-2"/>
              </w:rPr>
              <w:t>„wysokiej</w:t>
            </w:r>
          </w:p>
          <w:p w14:paraId="14E822AE" w14:textId="77777777" w:rsidR="00747BBF" w:rsidRDefault="00927A6E">
            <w:pPr>
              <w:pStyle w:val="TableParagraph"/>
              <w:spacing w:before="39" w:line="240" w:lineRule="auto"/>
            </w:pPr>
            <w:r>
              <w:t>dostępności”</w:t>
            </w:r>
            <w:r>
              <w:rPr>
                <w:spacing w:val="-9"/>
              </w:rPr>
              <w:t xml:space="preserve"> </w:t>
            </w:r>
            <w:r>
              <w:t>musi</w:t>
            </w:r>
            <w:r>
              <w:rPr>
                <w:spacing w:val="-5"/>
              </w:rPr>
              <w:t xml:space="preserve"> </w:t>
            </w:r>
            <w:r>
              <w:t>wspierać</w:t>
            </w:r>
            <w:r>
              <w:rPr>
                <w:spacing w:val="-6"/>
              </w:rPr>
              <w:t xml:space="preserve"> </w:t>
            </w:r>
            <w:r>
              <w:t>konfiguracje</w:t>
            </w:r>
            <w:r>
              <w:rPr>
                <w:spacing w:val="-5"/>
              </w:rPr>
              <w:t xml:space="preserve"> </w:t>
            </w:r>
            <w:r>
              <w:t>z</w:t>
            </w:r>
            <w:r>
              <w:rPr>
                <w:spacing w:val="-9"/>
              </w:rPr>
              <w:t xml:space="preserve"> </w:t>
            </w:r>
            <w:r>
              <w:t>macierzą</w:t>
            </w:r>
            <w:r>
              <w:rPr>
                <w:spacing w:val="-6"/>
              </w:rPr>
              <w:t xml:space="preserve"> </w:t>
            </w:r>
            <w:r>
              <w:t>zapasową</w:t>
            </w:r>
            <w:r>
              <w:rPr>
                <w:spacing w:val="-7"/>
              </w:rPr>
              <w:t xml:space="preserve"> </w:t>
            </w:r>
            <w:r>
              <w:t>zainstalowaną</w:t>
            </w:r>
            <w:r>
              <w:rPr>
                <w:spacing w:val="-8"/>
              </w:rPr>
              <w:t xml:space="preserve"> </w:t>
            </w:r>
            <w:r>
              <w:rPr>
                <w:spacing w:val="-10"/>
              </w:rPr>
              <w:t>w</w:t>
            </w:r>
          </w:p>
          <w:p w14:paraId="288722F0" w14:textId="77777777" w:rsidR="00747BBF" w:rsidRDefault="00927A6E">
            <w:pPr>
              <w:pStyle w:val="TableParagraph"/>
              <w:spacing w:before="41" w:line="276" w:lineRule="auto"/>
            </w:pPr>
            <w:r>
              <w:t>innej</w:t>
            </w:r>
            <w:r>
              <w:rPr>
                <w:spacing w:val="-3"/>
              </w:rPr>
              <w:t xml:space="preserve"> </w:t>
            </w:r>
            <w:r>
              <w:t>fizycznej</w:t>
            </w:r>
            <w:r>
              <w:rPr>
                <w:spacing w:val="-3"/>
              </w:rPr>
              <w:t xml:space="preserve"> </w:t>
            </w:r>
            <w:r>
              <w:t>lokalizacji</w:t>
            </w:r>
            <w:r>
              <w:rPr>
                <w:spacing w:val="-6"/>
              </w:rPr>
              <w:t xml:space="preserve"> </w:t>
            </w:r>
            <w:r>
              <w:t>o</w:t>
            </w:r>
            <w:r>
              <w:rPr>
                <w:spacing w:val="-4"/>
              </w:rPr>
              <w:t xml:space="preserve"> </w:t>
            </w:r>
            <w:r>
              <w:t>ile</w:t>
            </w:r>
            <w:r>
              <w:rPr>
                <w:spacing w:val="-3"/>
              </w:rPr>
              <w:t xml:space="preserve"> </w:t>
            </w:r>
            <w:r>
              <w:t>nadal</w:t>
            </w:r>
            <w:r>
              <w:rPr>
                <w:spacing w:val="-3"/>
              </w:rPr>
              <w:t xml:space="preserve"> </w:t>
            </w:r>
            <w:r>
              <w:t>spełnione</w:t>
            </w:r>
            <w:r>
              <w:rPr>
                <w:spacing w:val="-3"/>
              </w:rPr>
              <w:t xml:space="preserve"> </w:t>
            </w:r>
            <w:r>
              <w:t>są</w:t>
            </w:r>
            <w:r>
              <w:rPr>
                <w:spacing w:val="-3"/>
              </w:rPr>
              <w:t xml:space="preserve"> </w:t>
            </w:r>
            <w:r>
              <w:t>warunki</w:t>
            </w:r>
            <w:r>
              <w:rPr>
                <w:spacing w:val="-3"/>
              </w:rPr>
              <w:t xml:space="preserve"> </w:t>
            </w:r>
            <w:r>
              <w:t>dla</w:t>
            </w:r>
            <w:r>
              <w:rPr>
                <w:spacing w:val="-4"/>
              </w:rPr>
              <w:t xml:space="preserve"> </w:t>
            </w:r>
            <w:r>
              <w:t>realizacji synchronicznej replikacji danych pomiędzy lokalizacjami.</w:t>
            </w:r>
          </w:p>
          <w:p w14:paraId="63540DBA" w14:textId="77777777" w:rsidR="00747BBF" w:rsidRDefault="00927A6E">
            <w:pPr>
              <w:pStyle w:val="TableParagraph"/>
            </w:pPr>
            <w:r>
              <w:t>Jeżeli</w:t>
            </w:r>
            <w:r>
              <w:rPr>
                <w:spacing w:val="-6"/>
              </w:rPr>
              <w:t xml:space="preserve"> </w:t>
            </w:r>
            <w:r>
              <w:t>do</w:t>
            </w:r>
            <w:r>
              <w:rPr>
                <w:spacing w:val="-7"/>
              </w:rPr>
              <w:t xml:space="preserve"> </w:t>
            </w:r>
            <w:r>
              <w:t>obsługi</w:t>
            </w:r>
            <w:r>
              <w:rPr>
                <w:spacing w:val="-4"/>
              </w:rPr>
              <w:t xml:space="preserve"> </w:t>
            </w:r>
            <w:r>
              <w:t>powyższej</w:t>
            </w:r>
            <w:r>
              <w:rPr>
                <w:spacing w:val="-7"/>
              </w:rPr>
              <w:t xml:space="preserve"> </w:t>
            </w:r>
            <w:r>
              <w:t>funkcjonalności</w:t>
            </w:r>
            <w:r>
              <w:rPr>
                <w:spacing w:val="-7"/>
              </w:rPr>
              <w:t xml:space="preserve"> </w:t>
            </w:r>
            <w:r>
              <w:t>wymagane</w:t>
            </w:r>
            <w:r>
              <w:rPr>
                <w:spacing w:val="-4"/>
              </w:rPr>
              <w:t xml:space="preserve"> </w:t>
            </w:r>
            <w:r>
              <w:t>są</w:t>
            </w:r>
            <w:r>
              <w:rPr>
                <w:spacing w:val="-5"/>
              </w:rPr>
              <w:t xml:space="preserve"> </w:t>
            </w:r>
            <w:r>
              <w:t>dodatkowe</w:t>
            </w:r>
            <w:r>
              <w:rPr>
                <w:spacing w:val="-5"/>
              </w:rPr>
              <w:t xml:space="preserve"> </w:t>
            </w:r>
            <w:r>
              <w:t>licencje,</w:t>
            </w:r>
            <w:r>
              <w:rPr>
                <w:spacing w:val="-4"/>
              </w:rPr>
              <w:t xml:space="preserve"> </w:t>
            </w:r>
            <w:r>
              <w:rPr>
                <w:spacing w:val="-5"/>
              </w:rPr>
              <w:t>ich</w:t>
            </w:r>
          </w:p>
          <w:p w14:paraId="2A9F8FC8" w14:textId="77777777" w:rsidR="00747BBF" w:rsidRDefault="00927A6E">
            <w:pPr>
              <w:pStyle w:val="TableParagraph"/>
              <w:spacing w:before="41" w:line="240" w:lineRule="auto"/>
            </w:pPr>
            <w:r>
              <w:t>dostarczenie</w:t>
            </w:r>
            <w:r>
              <w:rPr>
                <w:spacing w:val="-5"/>
              </w:rPr>
              <w:t xml:space="preserve"> </w:t>
            </w:r>
            <w:r>
              <w:t>jest</w:t>
            </w:r>
            <w:r>
              <w:rPr>
                <w:spacing w:val="-7"/>
              </w:rPr>
              <w:t xml:space="preserve"> </w:t>
            </w:r>
            <w:r>
              <w:t>wymagane</w:t>
            </w:r>
            <w:r>
              <w:rPr>
                <w:spacing w:val="-4"/>
              </w:rPr>
              <w:t xml:space="preserve"> </w:t>
            </w:r>
            <w:r>
              <w:t>na</w:t>
            </w:r>
            <w:r>
              <w:rPr>
                <w:spacing w:val="-5"/>
              </w:rPr>
              <w:t xml:space="preserve"> </w:t>
            </w:r>
            <w:r>
              <w:t>tym</w:t>
            </w:r>
            <w:r>
              <w:rPr>
                <w:spacing w:val="-7"/>
              </w:rPr>
              <w:t xml:space="preserve"> </w:t>
            </w:r>
            <w:r>
              <w:t>etapie</w:t>
            </w:r>
            <w:r>
              <w:rPr>
                <w:spacing w:val="-4"/>
              </w:rPr>
              <w:t xml:space="preserve"> </w:t>
            </w:r>
            <w:r>
              <w:rPr>
                <w:spacing w:val="-2"/>
              </w:rPr>
              <w:t>postępowania.</w:t>
            </w:r>
          </w:p>
        </w:tc>
      </w:tr>
    </w:tbl>
    <w:p w14:paraId="49A60B74" w14:textId="77777777" w:rsidR="00747BBF" w:rsidRDefault="00747BBF">
      <w:pPr>
        <w:pStyle w:val="TableParagraph"/>
        <w:spacing w:line="240" w:lineRule="auto"/>
        <w:sectPr w:rsidR="00747BBF">
          <w:pgSz w:w="11910" w:h="16840"/>
          <w:pgMar w:top="1400" w:right="992" w:bottom="1280" w:left="1275" w:header="0" w:footer="1092" w:gutter="0"/>
          <w:cols w:space="708"/>
        </w:sectPr>
      </w:pPr>
    </w:p>
    <w:p w14:paraId="02124F24" w14:textId="77777777" w:rsidR="00747BBF" w:rsidRDefault="00747BBF">
      <w:pPr>
        <w:pStyle w:val="Tekstpodstawowy"/>
        <w:spacing w:before="4"/>
        <w:rPr>
          <w:sz w:val="2"/>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5"/>
        <w:gridCol w:w="7530"/>
      </w:tblGrid>
      <w:tr w:rsidR="00747BBF" w14:paraId="76ADD80C" w14:textId="77777777">
        <w:trPr>
          <w:trHeight w:val="484"/>
        </w:trPr>
        <w:tc>
          <w:tcPr>
            <w:tcW w:w="1555" w:type="dxa"/>
            <w:shd w:val="clear" w:color="auto" w:fill="4471C4"/>
          </w:tcPr>
          <w:p w14:paraId="1372BE12" w14:textId="77777777" w:rsidR="00747BBF" w:rsidRDefault="00927A6E">
            <w:pPr>
              <w:pStyle w:val="TableParagraph"/>
              <w:spacing w:before="85" w:line="240" w:lineRule="auto"/>
            </w:pPr>
            <w:r>
              <w:rPr>
                <w:spacing w:val="-2"/>
              </w:rPr>
              <w:t>Parametr</w:t>
            </w:r>
          </w:p>
        </w:tc>
        <w:tc>
          <w:tcPr>
            <w:tcW w:w="7530" w:type="dxa"/>
            <w:shd w:val="clear" w:color="auto" w:fill="4471C4"/>
          </w:tcPr>
          <w:p w14:paraId="33F26F8A" w14:textId="77777777" w:rsidR="00747BBF" w:rsidRDefault="00927A6E">
            <w:pPr>
              <w:pStyle w:val="TableParagraph"/>
              <w:spacing w:before="85" w:line="240" w:lineRule="auto"/>
            </w:pPr>
            <w:r>
              <w:t>Wymagania</w:t>
            </w:r>
            <w:r>
              <w:rPr>
                <w:spacing w:val="-8"/>
              </w:rPr>
              <w:t xml:space="preserve"> </w:t>
            </w:r>
            <w:r>
              <w:rPr>
                <w:spacing w:val="-2"/>
              </w:rPr>
              <w:t>minimalne</w:t>
            </w:r>
          </w:p>
        </w:tc>
      </w:tr>
      <w:tr w:rsidR="00747BBF" w14:paraId="3255E87A" w14:textId="77777777">
        <w:trPr>
          <w:trHeight w:val="2161"/>
        </w:trPr>
        <w:tc>
          <w:tcPr>
            <w:tcW w:w="1555" w:type="dxa"/>
            <w:shd w:val="clear" w:color="auto" w:fill="D9E1F3"/>
          </w:tcPr>
          <w:p w14:paraId="0646392D" w14:textId="77777777" w:rsidR="00747BBF" w:rsidRDefault="00927A6E">
            <w:pPr>
              <w:pStyle w:val="TableParagraph"/>
            </w:pPr>
            <w:r>
              <w:rPr>
                <w:spacing w:val="-2"/>
              </w:rPr>
              <w:t>Konfiguracja,</w:t>
            </w:r>
          </w:p>
          <w:p w14:paraId="4F0C2DB7" w14:textId="77777777" w:rsidR="00747BBF" w:rsidRDefault="00927A6E">
            <w:pPr>
              <w:pStyle w:val="TableParagraph"/>
              <w:spacing w:before="41" w:line="240" w:lineRule="auto"/>
            </w:pPr>
            <w:r>
              <w:rPr>
                <w:spacing w:val="-2"/>
              </w:rPr>
              <w:t>zarządzanie</w:t>
            </w:r>
          </w:p>
        </w:tc>
        <w:tc>
          <w:tcPr>
            <w:tcW w:w="7530" w:type="dxa"/>
            <w:shd w:val="clear" w:color="auto" w:fill="D9E1F3"/>
          </w:tcPr>
          <w:p w14:paraId="2142B26E" w14:textId="77777777" w:rsidR="00747BBF" w:rsidRDefault="00927A6E">
            <w:pPr>
              <w:pStyle w:val="TableParagraph"/>
              <w:numPr>
                <w:ilvl w:val="0"/>
                <w:numId w:val="17"/>
              </w:numPr>
              <w:tabs>
                <w:tab w:val="left" w:pos="405"/>
              </w:tabs>
              <w:ind w:left="405" w:hanging="298"/>
            </w:pPr>
            <w:r>
              <w:t>Zarządzanie</w:t>
            </w:r>
            <w:r>
              <w:rPr>
                <w:spacing w:val="72"/>
              </w:rPr>
              <w:t xml:space="preserve"> </w:t>
            </w:r>
            <w:r>
              <w:t>macierzą</w:t>
            </w:r>
            <w:r>
              <w:rPr>
                <w:spacing w:val="72"/>
              </w:rPr>
              <w:t xml:space="preserve"> </w:t>
            </w:r>
            <w:r>
              <w:t>(wszystkimi</w:t>
            </w:r>
            <w:r>
              <w:rPr>
                <w:spacing w:val="76"/>
              </w:rPr>
              <w:t xml:space="preserve"> </w:t>
            </w:r>
            <w:r>
              <w:t>kontrolerami)</w:t>
            </w:r>
            <w:r>
              <w:rPr>
                <w:spacing w:val="75"/>
              </w:rPr>
              <w:t xml:space="preserve"> </w:t>
            </w:r>
            <w:r>
              <w:t>z</w:t>
            </w:r>
            <w:r>
              <w:rPr>
                <w:spacing w:val="75"/>
              </w:rPr>
              <w:t xml:space="preserve"> </w:t>
            </w:r>
            <w:r>
              <w:t>poziomu</w:t>
            </w:r>
            <w:r>
              <w:rPr>
                <w:spacing w:val="76"/>
              </w:rPr>
              <w:t xml:space="preserve"> </w:t>
            </w:r>
            <w:r>
              <w:rPr>
                <w:spacing w:val="-2"/>
              </w:rPr>
              <w:t>pojedynczego</w:t>
            </w:r>
          </w:p>
          <w:p w14:paraId="16C3DD7C" w14:textId="77777777" w:rsidR="00747BBF" w:rsidRDefault="00927A6E">
            <w:pPr>
              <w:pStyle w:val="TableParagraph"/>
              <w:spacing w:before="41" w:line="240" w:lineRule="auto"/>
            </w:pPr>
            <w:r>
              <w:t>interfejsu</w:t>
            </w:r>
            <w:r>
              <w:rPr>
                <w:spacing w:val="-8"/>
              </w:rPr>
              <w:t xml:space="preserve"> </w:t>
            </w:r>
            <w:r>
              <w:rPr>
                <w:spacing w:val="-2"/>
              </w:rPr>
              <w:t>graficznego.</w:t>
            </w:r>
          </w:p>
          <w:p w14:paraId="7314A85F" w14:textId="77777777" w:rsidR="00747BBF" w:rsidRDefault="00927A6E">
            <w:pPr>
              <w:pStyle w:val="TableParagraph"/>
              <w:numPr>
                <w:ilvl w:val="0"/>
                <w:numId w:val="17"/>
              </w:numPr>
              <w:tabs>
                <w:tab w:val="left" w:pos="326"/>
              </w:tabs>
              <w:spacing w:before="38" w:line="240" w:lineRule="auto"/>
              <w:ind w:left="326" w:hanging="219"/>
            </w:pPr>
            <w:r>
              <w:t>Możliwość</w:t>
            </w:r>
            <w:r>
              <w:rPr>
                <w:spacing w:val="-3"/>
              </w:rPr>
              <w:t xml:space="preserve"> </w:t>
            </w:r>
            <w:r>
              <w:t>zarządzania</w:t>
            </w:r>
            <w:r>
              <w:rPr>
                <w:spacing w:val="-3"/>
              </w:rPr>
              <w:t xml:space="preserve"> </w:t>
            </w:r>
            <w:r>
              <w:t>macierzą</w:t>
            </w:r>
            <w:r>
              <w:rPr>
                <w:spacing w:val="-3"/>
              </w:rPr>
              <w:t xml:space="preserve"> </w:t>
            </w:r>
            <w:r>
              <w:t>zarówno</w:t>
            </w:r>
            <w:r>
              <w:rPr>
                <w:spacing w:val="-2"/>
              </w:rPr>
              <w:t xml:space="preserve"> </w:t>
            </w:r>
            <w:r>
              <w:t>z</w:t>
            </w:r>
            <w:r>
              <w:rPr>
                <w:spacing w:val="-5"/>
              </w:rPr>
              <w:t xml:space="preserve"> </w:t>
            </w:r>
            <w:r>
              <w:t>poziomu</w:t>
            </w:r>
            <w:r>
              <w:rPr>
                <w:spacing w:val="-3"/>
              </w:rPr>
              <w:t xml:space="preserve"> </w:t>
            </w:r>
            <w:r>
              <w:t>interfejsu</w:t>
            </w:r>
            <w:r>
              <w:rPr>
                <w:spacing w:val="-3"/>
              </w:rPr>
              <w:t xml:space="preserve"> </w:t>
            </w:r>
            <w:r>
              <w:t>graficznego</w:t>
            </w:r>
            <w:r>
              <w:rPr>
                <w:spacing w:val="-2"/>
              </w:rPr>
              <w:t xml:space="preserve"> </w:t>
            </w:r>
            <w:r>
              <w:t>jak</w:t>
            </w:r>
            <w:r>
              <w:rPr>
                <w:spacing w:val="-2"/>
              </w:rPr>
              <w:t xml:space="preserve"> </w:t>
            </w:r>
            <w:r>
              <w:rPr>
                <w:spacing w:val="-10"/>
              </w:rPr>
              <w:t>i</w:t>
            </w:r>
          </w:p>
          <w:p w14:paraId="7A8C4BE7" w14:textId="77777777" w:rsidR="00747BBF" w:rsidRDefault="00927A6E">
            <w:pPr>
              <w:pStyle w:val="TableParagraph"/>
              <w:spacing w:before="41" w:line="240" w:lineRule="auto"/>
            </w:pPr>
            <w:r>
              <w:t>z</w:t>
            </w:r>
            <w:r>
              <w:rPr>
                <w:spacing w:val="-5"/>
              </w:rPr>
              <w:t xml:space="preserve"> </w:t>
            </w:r>
            <w:r>
              <w:t>linii</w:t>
            </w:r>
            <w:r>
              <w:rPr>
                <w:spacing w:val="-2"/>
              </w:rPr>
              <w:t xml:space="preserve"> komend.</w:t>
            </w:r>
          </w:p>
          <w:p w14:paraId="7348E5CF" w14:textId="77777777" w:rsidR="00747BBF" w:rsidRDefault="00927A6E">
            <w:pPr>
              <w:pStyle w:val="TableParagraph"/>
              <w:numPr>
                <w:ilvl w:val="0"/>
                <w:numId w:val="17"/>
              </w:numPr>
              <w:tabs>
                <w:tab w:val="left" w:pos="374"/>
              </w:tabs>
              <w:spacing w:before="41" w:line="273" w:lineRule="auto"/>
              <w:ind w:left="107" w:right="98" w:firstLine="0"/>
            </w:pPr>
            <w:r>
              <w:t>Dostępne</w:t>
            </w:r>
            <w:r>
              <w:rPr>
                <w:spacing w:val="40"/>
              </w:rPr>
              <w:t xml:space="preserve"> </w:t>
            </w:r>
            <w:r>
              <w:t>jest</w:t>
            </w:r>
            <w:r>
              <w:rPr>
                <w:spacing w:val="40"/>
              </w:rPr>
              <w:t xml:space="preserve"> </w:t>
            </w:r>
            <w:r>
              <w:t>stałe</w:t>
            </w:r>
            <w:r>
              <w:rPr>
                <w:spacing w:val="40"/>
              </w:rPr>
              <w:t xml:space="preserve"> </w:t>
            </w:r>
            <w:r>
              <w:t>monitorowanie</w:t>
            </w:r>
            <w:r>
              <w:rPr>
                <w:spacing w:val="40"/>
              </w:rPr>
              <w:t xml:space="preserve"> </w:t>
            </w:r>
            <w:r>
              <w:t>stanu</w:t>
            </w:r>
            <w:r>
              <w:rPr>
                <w:spacing w:val="40"/>
              </w:rPr>
              <w:t xml:space="preserve"> </w:t>
            </w:r>
            <w:r>
              <w:t>macierzy</w:t>
            </w:r>
            <w:r>
              <w:rPr>
                <w:spacing w:val="40"/>
              </w:rPr>
              <w:t xml:space="preserve"> </w:t>
            </w:r>
            <w:r>
              <w:t>(w</w:t>
            </w:r>
            <w:r>
              <w:rPr>
                <w:spacing w:val="40"/>
              </w:rPr>
              <w:t xml:space="preserve"> </w:t>
            </w:r>
            <w:r>
              <w:t>tym</w:t>
            </w:r>
            <w:r>
              <w:rPr>
                <w:spacing w:val="40"/>
              </w:rPr>
              <w:t xml:space="preserve"> </w:t>
            </w:r>
            <w:r>
              <w:t>monitorowanie wydajności)</w:t>
            </w:r>
            <w:r>
              <w:rPr>
                <w:spacing w:val="-11"/>
              </w:rPr>
              <w:t xml:space="preserve"> </w:t>
            </w:r>
            <w:r>
              <w:t>oraz</w:t>
            </w:r>
            <w:r>
              <w:rPr>
                <w:spacing w:val="-10"/>
              </w:rPr>
              <w:t xml:space="preserve"> </w:t>
            </w:r>
            <w:r>
              <w:t>możliwość</w:t>
            </w:r>
            <w:r>
              <w:rPr>
                <w:spacing w:val="-8"/>
              </w:rPr>
              <w:t xml:space="preserve"> </w:t>
            </w:r>
            <w:r>
              <w:t>konfigurowania</w:t>
            </w:r>
            <w:r>
              <w:rPr>
                <w:spacing w:val="-9"/>
              </w:rPr>
              <w:t xml:space="preserve"> </w:t>
            </w:r>
            <w:r>
              <w:t>jej</w:t>
            </w:r>
            <w:r>
              <w:rPr>
                <w:spacing w:val="-8"/>
              </w:rPr>
              <w:t xml:space="preserve"> </w:t>
            </w:r>
            <w:r>
              <w:t>zasobów.</w:t>
            </w:r>
            <w:r>
              <w:rPr>
                <w:spacing w:val="-9"/>
              </w:rPr>
              <w:t xml:space="preserve"> </w:t>
            </w:r>
            <w:r>
              <w:t>Macierz</w:t>
            </w:r>
            <w:r>
              <w:rPr>
                <w:spacing w:val="-9"/>
              </w:rPr>
              <w:t xml:space="preserve"> </w:t>
            </w:r>
            <w:r>
              <w:t>jest</w:t>
            </w:r>
            <w:r>
              <w:rPr>
                <w:spacing w:val="-8"/>
              </w:rPr>
              <w:t xml:space="preserve"> </w:t>
            </w:r>
            <w:r>
              <w:t>dostarczona</w:t>
            </w:r>
          </w:p>
          <w:p w14:paraId="4EA53102" w14:textId="77777777" w:rsidR="00747BBF" w:rsidRDefault="00927A6E">
            <w:pPr>
              <w:pStyle w:val="TableParagraph"/>
              <w:spacing w:before="5" w:line="240" w:lineRule="auto"/>
            </w:pPr>
            <w:r>
              <w:t>z</w:t>
            </w:r>
            <w:r>
              <w:rPr>
                <w:spacing w:val="-7"/>
              </w:rPr>
              <w:t xml:space="preserve"> </w:t>
            </w:r>
            <w:r>
              <w:t>w/w</w:t>
            </w:r>
            <w:r>
              <w:rPr>
                <w:spacing w:val="-4"/>
              </w:rPr>
              <w:t xml:space="preserve"> </w:t>
            </w:r>
            <w:r>
              <w:t>funkcjonalnościami</w:t>
            </w:r>
            <w:r>
              <w:rPr>
                <w:spacing w:val="-10"/>
              </w:rPr>
              <w:t xml:space="preserve"> </w:t>
            </w:r>
            <w:r>
              <w:t>na</w:t>
            </w:r>
            <w:r>
              <w:rPr>
                <w:spacing w:val="-6"/>
              </w:rPr>
              <w:t xml:space="preserve"> </w:t>
            </w:r>
            <w:r>
              <w:t>zainstalowaną</w:t>
            </w:r>
            <w:r>
              <w:rPr>
                <w:spacing w:val="-5"/>
              </w:rPr>
              <w:t xml:space="preserve"> </w:t>
            </w:r>
            <w:r>
              <w:t>przestrzeń</w:t>
            </w:r>
            <w:r>
              <w:rPr>
                <w:spacing w:val="-6"/>
              </w:rPr>
              <w:t xml:space="preserve"> </w:t>
            </w:r>
            <w:r>
              <w:rPr>
                <w:spacing w:val="-2"/>
              </w:rPr>
              <w:t>dyskową</w:t>
            </w:r>
          </w:p>
        </w:tc>
      </w:tr>
      <w:tr w:rsidR="00747BBF" w14:paraId="5A738A8B" w14:textId="77777777">
        <w:trPr>
          <w:trHeight w:val="3089"/>
        </w:trPr>
        <w:tc>
          <w:tcPr>
            <w:tcW w:w="1555" w:type="dxa"/>
          </w:tcPr>
          <w:p w14:paraId="24C4667D" w14:textId="77777777" w:rsidR="00747BBF" w:rsidRDefault="00927A6E">
            <w:pPr>
              <w:pStyle w:val="TableParagraph"/>
              <w:spacing w:line="276" w:lineRule="auto"/>
              <w:ind w:right="475"/>
            </w:pPr>
            <w:r>
              <w:rPr>
                <w:spacing w:val="-2"/>
              </w:rPr>
              <w:t xml:space="preserve">Gwarancja </w:t>
            </w:r>
            <w:r>
              <w:t>i serwis</w:t>
            </w:r>
          </w:p>
        </w:tc>
        <w:tc>
          <w:tcPr>
            <w:tcW w:w="7530" w:type="dxa"/>
          </w:tcPr>
          <w:p w14:paraId="1D9C9EE8" w14:textId="77777777" w:rsidR="00747BBF" w:rsidRDefault="00927A6E">
            <w:pPr>
              <w:pStyle w:val="TableParagraph"/>
              <w:numPr>
                <w:ilvl w:val="0"/>
                <w:numId w:val="16"/>
              </w:numPr>
              <w:tabs>
                <w:tab w:val="left" w:pos="364"/>
              </w:tabs>
              <w:spacing w:line="276" w:lineRule="auto"/>
              <w:ind w:right="97" w:firstLine="0"/>
              <w:jc w:val="both"/>
            </w:pPr>
            <w:r>
              <w:t xml:space="preserve">Macierz dyskowa musi zostać objęta minimum 3 letnim okresem gwarancji producenta w trybie naprawy serwisowej „NBD” (następnego dnia roboczego) . Producent macierzy musi umożliwiać skuteczne zgłaszanie usterek w trybie </w:t>
            </w:r>
            <w:r>
              <w:rPr>
                <w:spacing w:val="-2"/>
              </w:rPr>
              <w:t>całodobowym.</w:t>
            </w:r>
          </w:p>
          <w:p w14:paraId="1C88E76D" w14:textId="77777777" w:rsidR="00747BBF" w:rsidRDefault="00927A6E">
            <w:pPr>
              <w:pStyle w:val="TableParagraph"/>
              <w:numPr>
                <w:ilvl w:val="0"/>
                <w:numId w:val="16"/>
              </w:numPr>
              <w:tabs>
                <w:tab w:val="left" w:pos="343"/>
              </w:tabs>
              <w:spacing w:line="273" w:lineRule="auto"/>
              <w:ind w:right="99" w:firstLine="0"/>
              <w:jc w:val="both"/>
            </w:pPr>
            <w:r>
              <w:t xml:space="preserve">Serwis gwarancyjny obejmuje dostęp do poprawek i nowych wersji </w:t>
            </w:r>
            <w:proofErr w:type="spellStart"/>
            <w:r>
              <w:t>firmware</w:t>
            </w:r>
            <w:proofErr w:type="spellEnd"/>
            <w:r>
              <w:t>, które są elementem zamówienia przez cały okres obowiązywania gwarancji.</w:t>
            </w:r>
          </w:p>
          <w:p w14:paraId="4B22FC77" w14:textId="77777777" w:rsidR="00747BBF" w:rsidRDefault="00927A6E">
            <w:pPr>
              <w:pStyle w:val="TableParagraph"/>
              <w:numPr>
                <w:ilvl w:val="0"/>
                <w:numId w:val="16"/>
              </w:numPr>
              <w:tabs>
                <w:tab w:val="left" w:pos="353"/>
              </w:tabs>
              <w:spacing w:before="5" w:line="276" w:lineRule="auto"/>
              <w:ind w:right="99" w:firstLine="0"/>
              <w:jc w:val="both"/>
            </w:pPr>
            <w:r>
              <w:t>Oferowana macierz musi być fabrycznie nowa, Macierz pochodzi z legalnego kanału sprzedaży producenta. Nie dopuszcza się użycia macierzy odnawianych, demonstracyjnych lub powystawowych.</w:t>
            </w:r>
          </w:p>
          <w:p w14:paraId="183C4018" w14:textId="77777777" w:rsidR="00747BBF" w:rsidRDefault="00927A6E">
            <w:pPr>
              <w:pStyle w:val="TableParagraph"/>
              <w:numPr>
                <w:ilvl w:val="0"/>
                <w:numId w:val="16"/>
              </w:numPr>
              <w:tabs>
                <w:tab w:val="left" w:pos="324"/>
              </w:tabs>
              <w:spacing w:line="240" w:lineRule="auto"/>
              <w:ind w:left="324" w:hanging="217"/>
              <w:jc w:val="both"/>
            </w:pPr>
            <w:r>
              <w:t>Urządzenie</w:t>
            </w:r>
            <w:r>
              <w:rPr>
                <w:spacing w:val="-7"/>
              </w:rPr>
              <w:t xml:space="preserve"> </w:t>
            </w:r>
            <w:r>
              <w:t>wykonane</w:t>
            </w:r>
            <w:r>
              <w:rPr>
                <w:spacing w:val="-6"/>
              </w:rPr>
              <w:t xml:space="preserve"> </w:t>
            </w:r>
            <w:r>
              <w:t>jest</w:t>
            </w:r>
            <w:r>
              <w:rPr>
                <w:spacing w:val="-3"/>
              </w:rPr>
              <w:t xml:space="preserve"> </w:t>
            </w:r>
            <w:r>
              <w:t>zgodnie</w:t>
            </w:r>
            <w:r>
              <w:rPr>
                <w:spacing w:val="-5"/>
              </w:rPr>
              <w:t xml:space="preserve"> </w:t>
            </w:r>
            <w:r>
              <w:t>z</w:t>
            </w:r>
            <w:r>
              <w:rPr>
                <w:spacing w:val="-7"/>
              </w:rPr>
              <w:t xml:space="preserve"> </w:t>
            </w:r>
            <w:r>
              <w:t>europejskimi</w:t>
            </w:r>
            <w:r>
              <w:rPr>
                <w:spacing w:val="-4"/>
              </w:rPr>
              <w:t xml:space="preserve"> </w:t>
            </w:r>
            <w:r>
              <w:rPr>
                <w:spacing w:val="-2"/>
              </w:rPr>
              <w:t>normami.</w:t>
            </w:r>
          </w:p>
        </w:tc>
      </w:tr>
      <w:tr w:rsidR="00747BBF" w14:paraId="337F5F67" w14:textId="77777777">
        <w:trPr>
          <w:trHeight w:val="621"/>
        </w:trPr>
        <w:tc>
          <w:tcPr>
            <w:tcW w:w="1555" w:type="dxa"/>
            <w:shd w:val="clear" w:color="auto" w:fill="D9E1F3"/>
          </w:tcPr>
          <w:p w14:paraId="1D96EEAF" w14:textId="77777777" w:rsidR="00747BBF" w:rsidRDefault="00927A6E">
            <w:pPr>
              <w:pStyle w:val="TableParagraph"/>
            </w:pPr>
            <w:r>
              <w:rPr>
                <w:spacing w:val="-2"/>
              </w:rPr>
              <w:t>Dokumentacja</w:t>
            </w:r>
          </w:p>
          <w:p w14:paraId="424F708A" w14:textId="77777777" w:rsidR="00747BBF" w:rsidRDefault="00927A6E">
            <w:pPr>
              <w:pStyle w:val="TableParagraph"/>
              <w:spacing w:before="41" w:line="240" w:lineRule="auto"/>
            </w:pPr>
            <w:r>
              <w:rPr>
                <w:spacing w:val="-2"/>
              </w:rPr>
              <w:t>użytkownika</w:t>
            </w:r>
          </w:p>
        </w:tc>
        <w:tc>
          <w:tcPr>
            <w:tcW w:w="7530" w:type="dxa"/>
            <w:shd w:val="clear" w:color="auto" w:fill="D9E1F3"/>
          </w:tcPr>
          <w:p w14:paraId="7C9D241D" w14:textId="77777777" w:rsidR="00747BBF" w:rsidRDefault="00927A6E">
            <w:pPr>
              <w:pStyle w:val="TableParagraph"/>
            </w:pPr>
            <w:r>
              <w:t>Zamawiający</w:t>
            </w:r>
            <w:r>
              <w:rPr>
                <w:spacing w:val="-6"/>
              </w:rPr>
              <w:t xml:space="preserve"> </w:t>
            </w:r>
            <w:r>
              <w:t>wymaga</w:t>
            </w:r>
            <w:r>
              <w:rPr>
                <w:spacing w:val="-4"/>
              </w:rPr>
              <w:t xml:space="preserve"> </w:t>
            </w:r>
            <w:r>
              <w:t>dokumentacji</w:t>
            </w:r>
            <w:r>
              <w:rPr>
                <w:spacing w:val="-5"/>
              </w:rPr>
              <w:t xml:space="preserve"> </w:t>
            </w:r>
            <w:r>
              <w:t>w</w:t>
            </w:r>
            <w:r>
              <w:rPr>
                <w:spacing w:val="-5"/>
              </w:rPr>
              <w:t xml:space="preserve"> </w:t>
            </w:r>
            <w:r>
              <w:t>języku</w:t>
            </w:r>
            <w:r>
              <w:rPr>
                <w:spacing w:val="-5"/>
              </w:rPr>
              <w:t xml:space="preserve"> </w:t>
            </w:r>
            <w:r>
              <w:t>polskim</w:t>
            </w:r>
            <w:r>
              <w:rPr>
                <w:spacing w:val="-5"/>
              </w:rPr>
              <w:t xml:space="preserve"> </w:t>
            </w:r>
            <w:r>
              <w:t>lub</w:t>
            </w:r>
            <w:r>
              <w:rPr>
                <w:spacing w:val="-5"/>
              </w:rPr>
              <w:t xml:space="preserve"> </w:t>
            </w:r>
            <w:r>
              <w:rPr>
                <w:spacing w:val="-2"/>
              </w:rPr>
              <w:t>angielskim.</w:t>
            </w:r>
          </w:p>
        </w:tc>
      </w:tr>
      <w:tr w:rsidR="00747BBF" w14:paraId="05B2B099" w14:textId="77777777">
        <w:trPr>
          <w:trHeight w:val="1288"/>
        </w:trPr>
        <w:tc>
          <w:tcPr>
            <w:tcW w:w="1555" w:type="dxa"/>
          </w:tcPr>
          <w:p w14:paraId="387BB76D" w14:textId="77777777" w:rsidR="00747BBF" w:rsidRDefault="00927A6E">
            <w:pPr>
              <w:pStyle w:val="TableParagraph"/>
              <w:spacing w:before="1" w:line="240" w:lineRule="auto"/>
            </w:pPr>
            <w:r>
              <w:rPr>
                <w:spacing w:val="-2"/>
              </w:rPr>
              <w:t>Usługi</w:t>
            </w:r>
          </w:p>
        </w:tc>
        <w:tc>
          <w:tcPr>
            <w:tcW w:w="7530" w:type="dxa"/>
          </w:tcPr>
          <w:p w14:paraId="7D38B599" w14:textId="77777777" w:rsidR="00747BBF" w:rsidRDefault="00927A6E">
            <w:pPr>
              <w:pStyle w:val="TableParagraph"/>
              <w:spacing w:before="1" w:line="283" w:lineRule="auto"/>
              <w:ind w:left="117" w:right="98" w:hanging="10"/>
              <w:jc w:val="both"/>
            </w:pPr>
            <w:r>
              <w:t>W ramach dostawy Wykonawca dokona uruchomienia i konfiguracji macierzy dyskowych w zakresie wskazanym przez Zamawiającego na etapie realizacji, obejmującym</w:t>
            </w:r>
            <w:r>
              <w:rPr>
                <w:spacing w:val="58"/>
              </w:rPr>
              <w:t xml:space="preserve"> </w:t>
            </w:r>
            <w:r>
              <w:t>wymagane</w:t>
            </w:r>
            <w:r>
              <w:rPr>
                <w:spacing w:val="55"/>
              </w:rPr>
              <w:t xml:space="preserve"> </w:t>
            </w:r>
            <w:r>
              <w:t>przez</w:t>
            </w:r>
            <w:r>
              <w:rPr>
                <w:spacing w:val="59"/>
              </w:rPr>
              <w:t xml:space="preserve"> </w:t>
            </w:r>
            <w:r>
              <w:t>Zamawiającego</w:t>
            </w:r>
            <w:r>
              <w:rPr>
                <w:spacing w:val="61"/>
              </w:rPr>
              <w:t xml:space="preserve"> </w:t>
            </w:r>
            <w:r>
              <w:t>funkcjonalności</w:t>
            </w:r>
            <w:r>
              <w:rPr>
                <w:spacing w:val="59"/>
              </w:rPr>
              <w:t xml:space="preserve"> </w:t>
            </w:r>
            <w:r>
              <w:rPr>
                <w:spacing w:val="-2"/>
              </w:rPr>
              <w:t>dostarczanych</w:t>
            </w:r>
          </w:p>
          <w:p w14:paraId="039BA918" w14:textId="77777777" w:rsidR="00747BBF" w:rsidRDefault="00927A6E">
            <w:pPr>
              <w:pStyle w:val="TableParagraph"/>
              <w:spacing w:before="5" w:line="240" w:lineRule="auto"/>
              <w:ind w:left="117"/>
            </w:pPr>
            <w:r>
              <w:rPr>
                <w:spacing w:val="-2"/>
              </w:rPr>
              <w:t>urządzeń.</w:t>
            </w:r>
          </w:p>
        </w:tc>
      </w:tr>
    </w:tbl>
    <w:p w14:paraId="332D9DDF" w14:textId="77777777" w:rsidR="00747BBF" w:rsidRDefault="00747BBF" w:rsidP="00457DC5">
      <w:pPr>
        <w:pStyle w:val="TableParagraph"/>
        <w:spacing w:line="240" w:lineRule="auto"/>
        <w:ind w:left="0"/>
        <w:sectPr w:rsidR="00747BBF">
          <w:pgSz w:w="11910" w:h="16840"/>
          <w:pgMar w:top="1400" w:right="992" w:bottom="1280" w:left="1275" w:header="0" w:footer="1092" w:gutter="0"/>
          <w:cols w:space="708"/>
        </w:sectPr>
      </w:pPr>
    </w:p>
    <w:p w14:paraId="780E4801" w14:textId="77777777" w:rsidR="00747BBF" w:rsidRDefault="00747BBF">
      <w:pPr>
        <w:pStyle w:val="Tekstpodstawowy"/>
        <w:spacing w:before="120"/>
      </w:pPr>
    </w:p>
    <w:p w14:paraId="56ED3FF4" w14:textId="77777777" w:rsidR="00747BBF" w:rsidRDefault="00927A6E" w:rsidP="004107CF">
      <w:pPr>
        <w:pStyle w:val="Nagwek1"/>
      </w:pPr>
      <w:bookmarkStart w:id="88" w:name="_Toc197668436"/>
      <w:r>
        <w:t>Zakres</w:t>
      </w:r>
      <w:r>
        <w:rPr>
          <w:spacing w:val="-4"/>
        </w:rPr>
        <w:t xml:space="preserve"> </w:t>
      </w:r>
      <w:r>
        <w:t>4</w:t>
      </w:r>
      <w:r>
        <w:rPr>
          <w:spacing w:val="-1"/>
        </w:rPr>
        <w:t xml:space="preserve"> </w:t>
      </w:r>
      <w:r>
        <w:t>–</w:t>
      </w:r>
      <w:r>
        <w:rPr>
          <w:spacing w:val="-3"/>
        </w:rPr>
        <w:t xml:space="preserve"> </w:t>
      </w:r>
      <w:r>
        <w:rPr>
          <w:spacing w:val="-2"/>
        </w:rPr>
        <w:t>Szkolenia</w:t>
      </w:r>
      <w:bookmarkEnd w:id="88"/>
    </w:p>
    <w:p w14:paraId="66BB5B90" w14:textId="77777777" w:rsidR="00747BBF" w:rsidRDefault="00927A6E">
      <w:pPr>
        <w:pStyle w:val="Tekstpodstawowy"/>
        <w:spacing w:before="22" w:line="285" w:lineRule="auto"/>
        <w:ind w:left="151" w:right="422" w:hanging="10"/>
        <w:jc w:val="both"/>
      </w:pPr>
      <w:r>
        <w:t>Szkolenia</w:t>
      </w:r>
      <w:r>
        <w:rPr>
          <w:spacing w:val="-12"/>
        </w:rPr>
        <w:t xml:space="preserve"> </w:t>
      </w:r>
      <w:r>
        <w:t>mają</w:t>
      </w:r>
      <w:r>
        <w:rPr>
          <w:spacing w:val="-9"/>
        </w:rPr>
        <w:t xml:space="preserve"> </w:t>
      </w:r>
      <w:r>
        <w:t>na</w:t>
      </w:r>
      <w:r>
        <w:rPr>
          <w:spacing w:val="-9"/>
        </w:rPr>
        <w:t xml:space="preserve"> </w:t>
      </w:r>
      <w:r>
        <w:t>celu</w:t>
      </w:r>
      <w:r>
        <w:rPr>
          <w:spacing w:val="-9"/>
        </w:rPr>
        <w:t xml:space="preserve"> </w:t>
      </w:r>
      <w:r>
        <w:t>osiągniecie</w:t>
      </w:r>
      <w:r>
        <w:rPr>
          <w:spacing w:val="-9"/>
        </w:rPr>
        <w:t xml:space="preserve"> </w:t>
      </w:r>
      <w:r>
        <w:t>odpowiedniej</w:t>
      </w:r>
      <w:r>
        <w:rPr>
          <w:spacing w:val="-11"/>
        </w:rPr>
        <w:t xml:space="preserve"> </w:t>
      </w:r>
      <w:r>
        <w:t>wiedzy</w:t>
      </w:r>
      <w:r>
        <w:rPr>
          <w:spacing w:val="-8"/>
        </w:rPr>
        <w:t xml:space="preserve"> </w:t>
      </w:r>
      <w:r>
        <w:t>z</w:t>
      </w:r>
      <w:r>
        <w:rPr>
          <w:spacing w:val="-10"/>
        </w:rPr>
        <w:t xml:space="preserve"> </w:t>
      </w:r>
      <w:r>
        <w:t>zakresu</w:t>
      </w:r>
      <w:r>
        <w:rPr>
          <w:spacing w:val="-9"/>
        </w:rPr>
        <w:t xml:space="preserve"> </w:t>
      </w:r>
      <w:r>
        <w:t>używania</w:t>
      </w:r>
      <w:r>
        <w:rPr>
          <w:spacing w:val="-9"/>
        </w:rPr>
        <w:t xml:space="preserve"> </w:t>
      </w:r>
      <w:r>
        <w:t>Systemu</w:t>
      </w:r>
      <w:r>
        <w:rPr>
          <w:spacing w:val="-10"/>
        </w:rPr>
        <w:t xml:space="preserve"> </w:t>
      </w:r>
      <w:r>
        <w:t>na</w:t>
      </w:r>
      <w:r>
        <w:rPr>
          <w:spacing w:val="-9"/>
        </w:rPr>
        <w:t xml:space="preserve"> </w:t>
      </w:r>
      <w:r>
        <w:t>odpowiednich stanowiskach służbowych. Przeprowadzenie pakietu szkoleń powinno zostać odpowiednio skoordynowane z przeprowadzeniem procesu wdrożenia.</w:t>
      </w:r>
    </w:p>
    <w:p w14:paraId="3CB4A10B" w14:textId="77777777" w:rsidR="00747BBF" w:rsidRDefault="00927A6E">
      <w:pPr>
        <w:pStyle w:val="Tekstpodstawowy"/>
        <w:spacing w:before="9" w:line="285" w:lineRule="auto"/>
        <w:ind w:left="151" w:right="423" w:hanging="10"/>
        <w:jc w:val="both"/>
      </w:pPr>
      <w:r>
        <w:t>Szkolenia z użytkowania i administracji Systemu dla użytkowników (min. 600 osób) oraz administratorów systemu (min. 12 osób).</w:t>
      </w:r>
    </w:p>
    <w:p w14:paraId="7892F4E4" w14:textId="77777777" w:rsidR="00747BBF" w:rsidRDefault="00927A6E">
      <w:pPr>
        <w:pStyle w:val="Tekstpodstawowy"/>
        <w:spacing w:before="9"/>
        <w:ind w:left="141"/>
        <w:jc w:val="both"/>
      </w:pPr>
      <w:r>
        <w:t>Szkolenia</w:t>
      </w:r>
      <w:r>
        <w:rPr>
          <w:spacing w:val="-5"/>
        </w:rPr>
        <w:t xml:space="preserve"> </w:t>
      </w:r>
      <w:r>
        <w:t>z</w:t>
      </w:r>
      <w:r>
        <w:rPr>
          <w:spacing w:val="-7"/>
        </w:rPr>
        <w:t xml:space="preserve"> </w:t>
      </w:r>
      <w:r>
        <w:t>obsługi</w:t>
      </w:r>
      <w:r>
        <w:rPr>
          <w:spacing w:val="-4"/>
        </w:rPr>
        <w:t xml:space="preserve"> </w:t>
      </w:r>
      <w:r>
        <w:t>systemu</w:t>
      </w:r>
      <w:r>
        <w:rPr>
          <w:spacing w:val="-6"/>
        </w:rPr>
        <w:t xml:space="preserve"> </w:t>
      </w:r>
      <w:r>
        <w:t>muszą</w:t>
      </w:r>
      <w:r>
        <w:rPr>
          <w:spacing w:val="-4"/>
        </w:rPr>
        <w:t xml:space="preserve"> </w:t>
      </w:r>
      <w:r>
        <w:t>być</w:t>
      </w:r>
      <w:r>
        <w:rPr>
          <w:spacing w:val="-4"/>
        </w:rPr>
        <w:t xml:space="preserve"> </w:t>
      </w:r>
      <w:r>
        <w:t>przeprowadzone</w:t>
      </w:r>
      <w:r>
        <w:rPr>
          <w:spacing w:val="-5"/>
        </w:rPr>
        <w:t xml:space="preserve"> </w:t>
      </w:r>
      <w:r>
        <w:t>dla</w:t>
      </w:r>
      <w:r>
        <w:rPr>
          <w:spacing w:val="-4"/>
        </w:rPr>
        <w:t xml:space="preserve"> </w:t>
      </w:r>
      <w:r>
        <w:t>poszczególnych</w:t>
      </w:r>
      <w:r>
        <w:rPr>
          <w:spacing w:val="-5"/>
        </w:rPr>
        <w:t xml:space="preserve"> </w:t>
      </w:r>
      <w:r>
        <w:t>grup</w:t>
      </w:r>
      <w:r>
        <w:rPr>
          <w:spacing w:val="-5"/>
        </w:rPr>
        <w:t xml:space="preserve"> </w:t>
      </w:r>
      <w:r>
        <w:t>personelu</w:t>
      </w:r>
      <w:r>
        <w:rPr>
          <w:spacing w:val="-5"/>
        </w:rPr>
        <w:t xml:space="preserve"> </w:t>
      </w:r>
      <w:r>
        <w:t>w</w:t>
      </w:r>
      <w:r>
        <w:rPr>
          <w:spacing w:val="-5"/>
        </w:rPr>
        <w:t xml:space="preserve"> </w:t>
      </w:r>
      <w:r>
        <w:rPr>
          <w:spacing w:val="-4"/>
        </w:rPr>
        <w:t>tym:</w:t>
      </w:r>
    </w:p>
    <w:p w14:paraId="38C9BD20" w14:textId="77777777" w:rsidR="00747BBF" w:rsidRDefault="00927A6E">
      <w:pPr>
        <w:pStyle w:val="Akapitzlist"/>
        <w:numPr>
          <w:ilvl w:val="0"/>
          <w:numId w:val="15"/>
        </w:numPr>
        <w:tabs>
          <w:tab w:val="left" w:pos="151"/>
          <w:tab w:val="left" w:pos="470"/>
        </w:tabs>
        <w:spacing w:before="63" w:line="285" w:lineRule="auto"/>
        <w:ind w:right="417" w:hanging="10"/>
        <w:jc w:val="both"/>
      </w:pPr>
      <w:r>
        <w:t>Lekarze i pielęgniarki: wystawianie e-dokumentów (e-recepty, e-zlecenia, e-skierowania), podpisywanie podpisem kwalifikowanym, zasady gromadzenia i przetwarzania dokumentacji w standardzie HL7 CDA, moduły Gabinet, Oddział, SOR, Izba Przyjęć, Zleceń.</w:t>
      </w:r>
    </w:p>
    <w:p w14:paraId="2E69367D" w14:textId="77777777" w:rsidR="00747BBF" w:rsidRDefault="00927A6E">
      <w:pPr>
        <w:pStyle w:val="Akapitzlist"/>
        <w:numPr>
          <w:ilvl w:val="0"/>
          <w:numId w:val="15"/>
        </w:numPr>
        <w:tabs>
          <w:tab w:val="left" w:pos="151"/>
          <w:tab w:val="left" w:pos="394"/>
        </w:tabs>
        <w:spacing w:before="8" w:line="285" w:lineRule="auto"/>
        <w:ind w:right="420" w:hanging="10"/>
        <w:jc w:val="both"/>
      </w:pPr>
      <w:r>
        <w:t>Personel pomocniczy: e-rejestracja, – rejestrowanie na wizyty oraz kwalifikacja pacjentów oraz funkcjonalności systemu.</w:t>
      </w:r>
    </w:p>
    <w:p w14:paraId="155C264A" w14:textId="77777777" w:rsidR="00747BBF" w:rsidRDefault="00927A6E">
      <w:pPr>
        <w:pStyle w:val="Akapitzlist"/>
        <w:numPr>
          <w:ilvl w:val="0"/>
          <w:numId w:val="15"/>
        </w:numPr>
        <w:tabs>
          <w:tab w:val="left" w:pos="151"/>
          <w:tab w:val="left" w:pos="401"/>
        </w:tabs>
        <w:spacing w:before="9" w:line="285" w:lineRule="auto"/>
        <w:ind w:right="422" w:hanging="10"/>
        <w:jc w:val="both"/>
      </w:pPr>
      <w:r>
        <w:t>Ogólne aspekty szkolenia dla personelu: bezpieczeństwo danych osobowych oraz użytkowania oprogramowania</w:t>
      </w:r>
      <w:r>
        <w:rPr>
          <w:spacing w:val="-6"/>
        </w:rPr>
        <w:t xml:space="preserve"> </w:t>
      </w:r>
      <w:r>
        <w:t>komputerów</w:t>
      </w:r>
      <w:r>
        <w:rPr>
          <w:spacing w:val="-3"/>
        </w:rPr>
        <w:t xml:space="preserve"> </w:t>
      </w:r>
      <w:r>
        <w:t>pod</w:t>
      </w:r>
      <w:r>
        <w:rPr>
          <w:spacing w:val="-5"/>
        </w:rPr>
        <w:t xml:space="preserve"> </w:t>
      </w:r>
      <w:r>
        <w:t>kątem</w:t>
      </w:r>
      <w:r>
        <w:rPr>
          <w:spacing w:val="-3"/>
        </w:rPr>
        <w:t xml:space="preserve"> </w:t>
      </w:r>
      <w:r>
        <w:t>ochrony</w:t>
      </w:r>
      <w:r>
        <w:rPr>
          <w:spacing w:val="-4"/>
        </w:rPr>
        <w:t xml:space="preserve"> </w:t>
      </w:r>
      <w:r>
        <w:t>danych</w:t>
      </w:r>
      <w:r>
        <w:rPr>
          <w:spacing w:val="-4"/>
        </w:rPr>
        <w:t xml:space="preserve"> </w:t>
      </w:r>
      <w:r>
        <w:t>osobowych,</w:t>
      </w:r>
      <w:r>
        <w:rPr>
          <w:spacing w:val="-4"/>
        </w:rPr>
        <w:t xml:space="preserve"> </w:t>
      </w:r>
      <w:r>
        <w:t>różnice</w:t>
      </w:r>
      <w:r>
        <w:rPr>
          <w:spacing w:val="-6"/>
        </w:rPr>
        <w:t xml:space="preserve"> </w:t>
      </w:r>
      <w:r>
        <w:t>między</w:t>
      </w:r>
      <w:r>
        <w:rPr>
          <w:spacing w:val="-4"/>
        </w:rPr>
        <w:t xml:space="preserve"> </w:t>
      </w:r>
      <w:r>
        <w:t>dokumentacją w formie papierowej i elektronicznej, jej zastosowanie i ograniczenia.</w:t>
      </w:r>
    </w:p>
    <w:p w14:paraId="0B35A64C" w14:textId="77777777" w:rsidR="00747BBF" w:rsidRDefault="00927A6E">
      <w:pPr>
        <w:pStyle w:val="Tekstpodstawowy"/>
        <w:spacing w:before="11"/>
        <w:ind w:left="141"/>
        <w:jc w:val="both"/>
      </w:pPr>
      <w:r>
        <w:t>Szkolenia</w:t>
      </w:r>
      <w:r>
        <w:rPr>
          <w:spacing w:val="-7"/>
        </w:rPr>
        <w:t xml:space="preserve"> </w:t>
      </w:r>
      <w:r>
        <w:t>są</w:t>
      </w:r>
      <w:r>
        <w:rPr>
          <w:spacing w:val="-7"/>
        </w:rPr>
        <w:t xml:space="preserve"> </w:t>
      </w:r>
      <w:r>
        <w:t>niezbędne</w:t>
      </w:r>
      <w:r>
        <w:rPr>
          <w:spacing w:val="-6"/>
        </w:rPr>
        <w:t xml:space="preserve"> </w:t>
      </w:r>
      <w:r>
        <w:t>w</w:t>
      </w:r>
      <w:r>
        <w:rPr>
          <w:spacing w:val="-4"/>
        </w:rPr>
        <w:t xml:space="preserve"> </w:t>
      </w:r>
      <w:r>
        <w:t>celu</w:t>
      </w:r>
      <w:r>
        <w:rPr>
          <w:spacing w:val="-5"/>
        </w:rPr>
        <w:t xml:space="preserve"> </w:t>
      </w:r>
      <w:r>
        <w:t>zagwarantowania</w:t>
      </w:r>
      <w:r>
        <w:rPr>
          <w:spacing w:val="-6"/>
        </w:rPr>
        <w:t xml:space="preserve"> </w:t>
      </w:r>
      <w:r>
        <w:t>osiągnięcia</w:t>
      </w:r>
      <w:r>
        <w:rPr>
          <w:spacing w:val="-4"/>
        </w:rPr>
        <w:t xml:space="preserve"> </w:t>
      </w:r>
      <w:r>
        <w:t>zakładanych</w:t>
      </w:r>
      <w:r>
        <w:rPr>
          <w:spacing w:val="-5"/>
        </w:rPr>
        <w:t xml:space="preserve"> </w:t>
      </w:r>
      <w:r>
        <w:t>efektów</w:t>
      </w:r>
      <w:r>
        <w:rPr>
          <w:spacing w:val="-6"/>
        </w:rPr>
        <w:t xml:space="preserve"> </w:t>
      </w:r>
      <w:r>
        <w:t>w</w:t>
      </w:r>
      <w:r>
        <w:rPr>
          <w:spacing w:val="-3"/>
        </w:rPr>
        <w:t xml:space="preserve"> </w:t>
      </w:r>
      <w:r>
        <w:rPr>
          <w:spacing w:val="-2"/>
        </w:rPr>
        <w:t>projekcie.</w:t>
      </w:r>
    </w:p>
    <w:p w14:paraId="24397B0B" w14:textId="77777777" w:rsidR="00747BBF" w:rsidRDefault="00927A6E">
      <w:pPr>
        <w:pStyle w:val="Tekstpodstawowy"/>
        <w:spacing w:before="60" w:line="285" w:lineRule="auto"/>
        <w:ind w:left="151" w:right="422" w:hanging="10"/>
        <w:jc w:val="both"/>
      </w:pPr>
      <w:r>
        <w:t>Szczegółowy zakres poszczególnych szkoleń będzie podlegał uzgodnieniu pomiędzy Wykonawcą a Zamawiający w ramach akceptacji harmonogramu i materiałów szkoleniowych.</w:t>
      </w:r>
    </w:p>
    <w:p w14:paraId="4C3208C5" w14:textId="77777777" w:rsidR="00747BBF" w:rsidRDefault="00927A6E">
      <w:pPr>
        <w:pStyle w:val="Tekstpodstawowy"/>
        <w:spacing w:before="12" w:line="283" w:lineRule="auto"/>
        <w:ind w:left="151" w:right="424" w:hanging="10"/>
        <w:jc w:val="both"/>
      </w:pPr>
      <w:r>
        <w:t>Do każdego modułu wspomagającego obsługę obszarów działalności szpitala, Zamawiający wskaże osoby, które Wykonawca przeszkoli.</w:t>
      </w:r>
    </w:p>
    <w:p w14:paraId="36875B1D" w14:textId="77777777" w:rsidR="00747BBF" w:rsidRDefault="00927A6E">
      <w:pPr>
        <w:pStyle w:val="Tekstpodstawowy"/>
        <w:spacing w:before="14" w:line="285" w:lineRule="auto"/>
        <w:ind w:left="151" w:right="421" w:hanging="10"/>
        <w:jc w:val="both"/>
      </w:pPr>
      <w:r>
        <w:t>Szkolenia będą realizowane w pomieszczeniach udostępnionych przez Zamawiającego, na sprzęcie Wykonawcy. Szkolenia grupowe powinny odbywać się w małych grupach – 10 -15 osób.</w:t>
      </w:r>
    </w:p>
    <w:p w14:paraId="01BF3072" w14:textId="77777777" w:rsidR="00747BBF" w:rsidRDefault="00927A6E">
      <w:pPr>
        <w:pStyle w:val="Tekstpodstawowy"/>
        <w:spacing w:before="9" w:line="285" w:lineRule="auto"/>
        <w:ind w:left="151" w:right="418" w:hanging="10"/>
        <w:jc w:val="both"/>
      </w:pPr>
      <w:r>
        <w:t>Zamawiający nie dopuszcza przeprowadzania szkoleń typu e-learning w zastępstwie szkoleń tradycyjnych – dopuszcza prowadzenie szkoleń e-learningowych jedynie w ramach szkoleń uzupełniających / samokształcenia.</w:t>
      </w:r>
    </w:p>
    <w:p w14:paraId="1EB22EC7" w14:textId="77777777" w:rsidR="00747BBF" w:rsidRDefault="00927A6E">
      <w:pPr>
        <w:pStyle w:val="Tekstpodstawowy"/>
        <w:spacing w:before="8" w:line="285" w:lineRule="auto"/>
        <w:ind w:left="151" w:right="417" w:hanging="10"/>
        <w:jc w:val="both"/>
      </w:pPr>
      <w:r>
        <w:t>Wykonawca zapewni przeszkolenie administratora wskazanego przez Zamawiającego w zakresie administracji</w:t>
      </w:r>
      <w:r>
        <w:rPr>
          <w:spacing w:val="-10"/>
        </w:rPr>
        <w:t xml:space="preserve"> </w:t>
      </w:r>
      <w:r>
        <w:t>i</w:t>
      </w:r>
      <w:r>
        <w:rPr>
          <w:spacing w:val="-10"/>
        </w:rPr>
        <w:t xml:space="preserve"> </w:t>
      </w:r>
      <w:r>
        <w:t>konfiguracji</w:t>
      </w:r>
      <w:r>
        <w:rPr>
          <w:spacing w:val="-10"/>
        </w:rPr>
        <w:t xml:space="preserve"> </w:t>
      </w:r>
      <w:r>
        <w:t>zaoferowanego</w:t>
      </w:r>
      <w:r>
        <w:rPr>
          <w:spacing w:val="-9"/>
        </w:rPr>
        <w:t xml:space="preserve"> </w:t>
      </w:r>
      <w:r>
        <w:t>systemu.</w:t>
      </w:r>
      <w:r>
        <w:rPr>
          <w:spacing w:val="-8"/>
        </w:rPr>
        <w:t xml:space="preserve"> </w:t>
      </w:r>
      <w:r>
        <w:t>Szkolenie</w:t>
      </w:r>
      <w:r>
        <w:rPr>
          <w:spacing w:val="-12"/>
        </w:rPr>
        <w:t xml:space="preserve"> </w:t>
      </w:r>
      <w:r>
        <w:t>musi</w:t>
      </w:r>
      <w:r>
        <w:rPr>
          <w:spacing w:val="-10"/>
        </w:rPr>
        <w:t xml:space="preserve"> </w:t>
      </w:r>
      <w:r>
        <w:t>obejmować</w:t>
      </w:r>
      <w:r>
        <w:rPr>
          <w:spacing w:val="-10"/>
        </w:rPr>
        <w:t xml:space="preserve"> </w:t>
      </w:r>
      <w:r>
        <w:t>co</w:t>
      </w:r>
      <w:r>
        <w:rPr>
          <w:spacing w:val="-6"/>
        </w:rPr>
        <w:t xml:space="preserve"> </w:t>
      </w:r>
      <w:r>
        <w:t>najmniej</w:t>
      </w:r>
      <w:r>
        <w:rPr>
          <w:spacing w:val="-10"/>
        </w:rPr>
        <w:t xml:space="preserve"> </w:t>
      </w:r>
      <w:r>
        <w:t>instalację, konfigurację, obsługę narzędzi administratora, architekturę systemu, zagadnienia związane z zachowaniem bezpieczeństwa, integralności i zabezpieczenia przed utratą danych, przywracaniem danych po awarii.</w:t>
      </w:r>
    </w:p>
    <w:p w14:paraId="34B945F6" w14:textId="77777777" w:rsidR="00747BBF" w:rsidRDefault="00927A6E">
      <w:pPr>
        <w:pStyle w:val="Tekstpodstawowy"/>
        <w:spacing w:before="9"/>
        <w:ind w:left="141"/>
        <w:jc w:val="both"/>
      </w:pPr>
      <w:r>
        <w:t>Uzgodnieniu</w:t>
      </w:r>
      <w:r>
        <w:rPr>
          <w:spacing w:val="-9"/>
        </w:rPr>
        <w:t xml:space="preserve"> </w:t>
      </w:r>
      <w:r>
        <w:t>pomiędzy</w:t>
      </w:r>
      <w:r>
        <w:rPr>
          <w:spacing w:val="-8"/>
        </w:rPr>
        <w:t xml:space="preserve"> </w:t>
      </w:r>
      <w:r>
        <w:t>stornami</w:t>
      </w:r>
      <w:r>
        <w:rPr>
          <w:spacing w:val="-6"/>
        </w:rPr>
        <w:t xml:space="preserve"> </w:t>
      </w:r>
      <w:r>
        <w:rPr>
          <w:spacing w:val="-2"/>
        </w:rPr>
        <w:t>podlegają:</w:t>
      </w:r>
    </w:p>
    <w:p w14:paraId="42BDCBA7" w14:textId="77777777" w:rsidR="00747BBF" w:rsidRDefault="00927A6E">
      <w:pPr>
        <w:pStyle w:val="Akapitzlist"/>
        <w:numPr>
          <w:ilvl w:val="0"/>
          <w:numId w:val="14"/>
        </w:numPr>
        <w:tabs>
          <w:tab w:val="left" w:pos="861"/>
        </w:tabs>
        <w:spacing w:before="62"/>
      </w:pPr>
      <w:r>
        <w:t>Harmonogram</w:t>
      </w:r>
      <w:r>
        <w:rPr>
          <w:spacing w:val="-5"/>
        </w:rPr>
        <w:t xml:space="preserve"> </w:t>
      </w:r>
      <w:r>
        <w:t>szkoleń</w:t>
      </w:r>
      <w:r>
        <w:rPr>
          <w:spacing w:val="-5"/>
        </w:rPr>
        <w:t xml:space="preserve"> </w:t>
      </w:r>
      <w:r>
        <w:t>grupowych</w:t>
      </w:r>
      <w:r>
        <w:rPr>
          <w:spacing w:val="-5"/>
        </w:rPr>
        <w:t xml:space="preserve"> </w:t>
      </w:r>
      <w:r>
        <w:t>i</w:t>
      </w:r>
      <w:r>
        <w:rPr>
          <w:spacing w:val="-5"/>
        </w:rPr>
        <w:t xml:space="preserve"> </w:t>
      </w:r>
      <w:r>
        <w:rPr>
          <w:spacing w:val="-2"/>
        </w:rPr>
        <w:t>indywidualnych,</w:t>
      </w:r>
    </w:p>
    <w:p w14:paraId="063AA4FB" w14:textId="77777777" w:rsidR="00747BBF" w:rsidRDefault="00927A6E">
      <w:pPr>
        <w:pStyle w:val="Akapitzlist"/>
        <w:numPr>
          <w:ilvl w:val="0"/>
          <w:numId w:val="14"/>
        </w:numPr>
        <w:tabs>
          <w:tab w:val="left" w:pos="861"/>
        </w:tabs>
        <w:spacing w:before="23"/>
      </w:pPr>
      <w:r>
        <w:t>Materiały</w:t>
      </w:r>
      <w:r>
        <w:rPr>
          <w:spacing w:val="-5"/>
        </w:rPr>
        <w:t xml:space="preserve"> </w:t>
      </w:r>
      <w:r>
        <w:t>szkoleniowe</w:t>
      </w:r>
      <w:r>
        <w:rPr>
          <w:spacing w:val="-4"/>
        </w:rPr>
        <w:t xml:space="preserve"> </w:t>
      </w:r>
      <w:r>
        <w:t>dla</w:t>
      </w:r>
      <w:r>
        <w:rPr>
          <w:spacing w:val="-9"/>
        </w:rPr>
        <w:t xml:space="preserve"> </w:t>
      </w:r>
      <w:r>
        <w:t>szkoleń</w:t>
      </w:r>
      <w:r>
        <w:rPr>
          <w:spacing w:val="-4"/>
        </w:rPr>
        <w:t xml:space="preserve"> </w:t>
      </w:r>
      <w:r>
        <w:rPr>
          <w:spacing w:val="-2"/>
        </w:rPr>
        <w:t>grupowych,</w:t>
      </w:r>
    </w:p>
    <w:p w14:paraId="12D7E676" w14:textId="77777777" w:rsidR="00747BBF" w:rsidRDefault="00747BBF">
      <w:pPr>
        <w:pStyle w:val="Akapitzlist"/>
        <w:sectPr w:rsidR="00747BBF">
          <w:pgSz w:w="11910" w:h="16840"/>
          <w:pgMar w:top="1920" w:right="992" w:bottom="1280" w:left="1275" w:header="0" w:footer="1092" w:gutter="0"/>
          <w:cols w:space="708"/>
        </w:sectPr>
      </w:pPr>
    </w:p>
    <w:p w14:paraId="7FB0F5F6" w14:textId="77777777" w:rsidR="00747BBF" w:rsidRDefault="00927A6E">
      <w:pPr>
        <w:pStyle w:val="Akapitzlist"/>
        <w:numPr>
          <w:ilvl w:val="0"/>
          <w:numId w:val="14"/>
        </w:numPr>
        <w:tabs>
          <w:tab w:val="left" w:pos="861"/>
        </w:tabs>
        <w:spacing w:before="88"/>
      </w:pPr>
      <w:r>
        <w:lastRenderedPageBreak/>
        <w:t>Listy</w:t>
      </w:r>
      <w:r>
        <w:rPr>
          <w:spacing w:val="-6"/>
        </w:rPr>
        <w:t xml:space="preserve"> </w:t>
      </w:r>
      <w:r>
        <w:t>obecności</w:t>
      </w:r>
      <w:r>
        <w:rPr>
          <w:spacing w:val="-3"/>
        </w:rPr>
        <w:t xml:space="preserve"> </w:t>
      </w:r>
      <w:r>
        <w:t>ze</w:t>
      </w:r>
      <w:r>
        <w:rPr>
          <w:spacing w:val="-3"/>
        </w:rPr>
        <w:t xml:space="preserve"> </w:t>
      </w:r>
      <w:r>
        <w:t>szkoleń</w:t>
      </w:r>
      <w:r>
        <w:rPr>
          <w:spacing w:val="-6"/>
        </w:rPr>
        <w:t xml:space="preserve"> </w:t>
      </w:r>
      <w:r>
        <w:t>grupowych</w:t>
      </w:r>
      <w:r>
        <w:rPr>
          <w:spacing w:val="-6"/>
        </w:rPr>
        <w:t xml:space="preserve"> </w:t>
      </w:r>
      <w:r>
        <w:t>i</w:t>
      </w:r>
      <w:r>
        <w:rPr>
          <w:spacing w:val="-3"/>
        </w:rPr>
        <w:t xml:space="preserve"> </w:t>
      </w:r>
      <w:r>
        <w:rPr>
          <w:spacing w:val="-2"/>
        </w:rPr>
        <w:t>indywidualnych,</w:t>
      </w:r>
    </w:p>
    <w:p w14:paraId="42D8C7F1" w14:textId="77777777" w:rsidR="00747BBF" w:rsidRDefault="00927A6E">
      <w:pPr>
        <w:pStyle w:val="Akapitzlist"/>
        <w:numPr>
          <w:ilvl w:val="0"/>
          <w:numId w:val="14"/>
        </w:numPr>
        <w:tabs>
          <w:tab w:val="left" w:pos="861"/>
        </w:tabs>
        <w:spacing w:before="20"/>
      </w:pPr>
      <w:r>
        <w:t>Protokoły</w:t>
      </w:r>
      <w:r>
        <w:rPr>
          <w:spacing w:val="-6"/>
        </w:rPr>
        <w:t xml:space="preserve"> </w:t>
      </w:r>
      <w:r>
        <w:t>odbioru</w:t>
      </w:r>
      <w:r>
        <w:rPr>
          <w:spacing w:val="-5"/>
        </w:rPr>
        <w:t xml:space="preserve"> </w:t>
      </w:r>
      <w:r>
        <w:t>zadania</w:t>
      </w:r>
      <w:r>
        <w:rPr>
          <w:spacing w:val="-7"/>
        </w:rPr>
        <w:t xml:space="preserve"> </w:t>
      </w:r>
      <w:r>
        <w:t>dot.</w:t>
      </w:r>
      <w:r>
        <w:rPr>
          <w:spacing w:val="-4"/>
        </w:rPr>
        <w:t xml:space="preserve"> </w:t>
      </w:r>
      <w:r>
        <w:rPr>
          <w:spacing w:val="-2"/>
        </w:rPr>
        <w:t>szkoleń.</w:t>
      </w:r>
    </w:p>
    <w:p w14:paraId="117B3FD8" w14:textId="77777777" w:rsidR="00747BBF" w:rsidRDefault="00927A6E">
      <w:pPr>
        <w:pStyle w:val="Tekstpodstawowy"/>
        <w:spacing w:before="181" w:line="285" w:lineRule="auto"/>
        <w:ind w:left="151" w:right="423" w:hanging="10"/>
        <w:jc w:val="both"/>
      </w:pPr>
      <w:r>
        <w:t>Zamawiający oczekuje, że ilość oraz program szkoleń powinny gwarantować użytkownikom systemu zapoznanie się z wszystkimi niezbędnymi na danym stanowisku funkcjonalnościami jakie system oferuje i pozwalać pracownikom na optymalną pracę w systemie.</w:t>
      </w:r>
    </w:p>
    <w:p w14:paraId="404D0C66" w14:textId="77777777" w:rsidR="00747BBF" w:rsidRDefault="00927A6E">
      <w:pPr>
        <w:pStyle w:val="Tekstpodstawowy"/>
        <w:spacing w:before="10" w:line="285" w:lineRule="auto"/>
        <w:ind w:left="151" w:right="419" w:hanging="10"/>
        <w:jc w:val="both"/>
      </w:pPr>
      <w:r>
        <w:t xml:space="preserve">Zamawiający dysponuje odpowiednią salą szkoleniową z dostępem do prądu oraz </w:t>
      </w:r>
      <w:proofErr w:type="spellStart"/>
      <w:r>
        <w:t>internetu</w:t>
      </w:r>
      <w:proofErr w:type="spellEnd"/>
      <w:r>
        <w:t>. Zamawiający dopuszcza stosowanie szkoleń w formie on-line tylko jako szkolenia uzupełniające. Lista osób, z powodu częstych zmian personelu, zostanie ustalona po podpisaniu umowy z Wykonawcą i ustaleniu harmonogramu. Maksymalnie Wykonawca przeszkoli 1500 osób.</w:t>
      </w:r>
    </w:p>
    <w:p w14:paraId="66E1711B" w14:textId="77777777" w:rsidR="00747BBF" w:rsidRDefault="00927A6E" w:rsidP="004107CF">
      <w:pPr>
        <w:pStyle w:val="Nagwek2"/>
      </w:pPr>
      <w:bookmarkStart w:id="89" w:name="_Toc197668437"/>
      <w:r>
        <w:t>Wizyty</w:t>
      </w:r>
      <w:r>
        <w:rPr>
          <w:spacing w:val="-5"/>
        </w:rPr>
        <w:t xml:space="preserve"> </w:t>
      </w:r>
      <w:r>
        <w:t>weryfikacyjne</w:t>
      </w:r>
      <w:bookmarkEnd w:id="89"/>
    </w:p>
    <w:p w14:paraId="71BD00A8" w14:textId="77777777" w:rsidR="00747BBF" w:rsidRDefault="00927A6E">
      <w:pPr>
        <w:pStyle w:val="Tekstpodstawowy"/>
        <w:spacing w:before="262" w:line="276" w:lineRule="auto"/>
        <w:ind w:left="151" w:right="418" w:hanging="10"/>
        <w:jc w:val="both"/>
      </w:pPr>
      <w:r>
        <w:t>W ramach dokształcania kadry Zamawiającego, Wykonawca zobowiązany będzie w okresie trwania umowy przynajmniej raz na pół roku prowadzić cyklicznie wizyty powdrożeniowe, w trakcie których zweryfikuje poziom wykorzystania systemu przez personel, sposób korzystania z systemu i zaproponuje usprawnienia organizacyjne mogące przynieść korzyści szpitalowi w ramach obsługi systemu informatycznego. Zamawiający wymaga aby Wykonawca zagwarantował bezpłatnie min. 48 godzin</w:t>
      </w:r>
      <w:r>
        <w:rPr>
          <w:spacing w:val="-13"/>
        </w:rPr>
        <w:t xml:space="preserve"> </w:t>
      </w:r>
      <w:r>
        <w:t>przeznaczonych</w:t>
      </w:r>
      <w:r>
        <w:rPr>
          <w:spacing w:val="-12"/>
        </w:rPr>
        <w:t xml:space="preserve"> </w:t>
      </w:r>
      <w:r>
        <w:t>na</w:t>
      </w:r>
      <w:r>
        <w:rPr>
          <w:spacing w:val="-13"/>
        </w:rPr>
        <w:t xml:space="preserve"> </w:t>
      </w:r>
      <w:r>
        <w:t>wizyty</w:t>
      </w:r>
      <w:r>
        <w:rPr>
          <w:spacing w:val="-12"/>
        </w:rPr>
        <w:t xml:space="preserve"> </w:t>
      </w:r>
      <w:r>
        <w:t>weryfikacyjne</w:t>
      </w:r>
      <w:r>
        <w:rPr>
          <w:spacing w:val="-13"/>
        </w:rPr>
        <w:t xml:space="preserve"> </w:t>
      </w:r>
      <w:r>
        <w:t>.W</w:t>
      </w:r>
      <w:r>
        <w:rPr>
          <w:spacing w:val="-12"/>
        </w:rPr>
        <w:t xml:space="preserve"> </w:t>
      </w:r>
      <w:r>
        <w:t>trakcie</w:t>
      </w:r>
      <w:r>
        <w:rPr>
          <w:spacing w:val="-13"/>
        </w:rPr>
        <w:t xml:space="preserve"> </w:t>
      </w:r>
      <w:r>
        <w:t>realizacji</w:t>
      </w:r>
      <w:r>
        <w:rPr>
          <w:spacing w:val="-12"/>
        </w:rPr>
        <w:t xml:space="preserve"> </w:t>
      </w:r>
      <w:r>
        <w:t>wizyt</w:t>
      </w:r>
      <w:r>
        <w:rPr>
          <w:spacing w:val="-12"/>
        </w:rPr>
        <w:t xml:space="preserve"> </w:t>
      </w:r>
      <w:r>
        <w:t>weryfikacyjnych</w:t>
      </w:r>
      <w:r>
        <w:rPr>
          <w:spacing w:val="-13"/>
        </w:rPr>
        <w:t xml:space="preserve"> </w:t>
      </w:r>
      <w:r>
        <w:t>Wykonawca dokonywał będzie analizy sposobu używania przez użytkowników Zamawiającego wdrożonego systemu i w efekcie wizyt przedstawi Zamawiającemu raport z propozycjami usprawnień. W ramach wizyt weryfikacyjnych Zamawiający</w:t>
      </w:r>
      <w:r>
        <w:rPr>
          <w:spacing w:val="-1"/>
        </w:rPr>
        <w:t xml:space="preserve"> </w:t>
      </w:r>
      <w:r>
        <w:t>wspólnie z</w:t>
      </w:r>
      <w:r>
        <w:rPr>
          <w:spacing w:val="-1"/>
        </w:rPr>
        <w:t xml:space="preserve"> </w:t>
      </w:r>
      <w:r>
        <w:t>Wykonawcą ustalać będą nowe funkcjonalności, które zostaną</w:t>
      </w:r>
      <w:r>
        <w:rPr>
          <w:spacing w:val="-12"/>
        </w:rPr>
        <w:t xml:space="preserve"> </w:t>
      </w:r>
      <w:r>
        <w:t>wdrożone</w:t>
      </w:r>
      <w:r>
        <w:rPr>
          <w:spacing w:val="-12"/>
        </w:rPr>
        <w:t xml:space="preserve"> </w:t>
      </w:r>
      <w:r>
        <w:t>w</w:t>
      </w:r>
      <w:r>
        <w:rPr>
          <w:spacing w:val="-12"/>
        </w:rPr>
        <w:t xml:space="preserve"> </w:t>
      </w:r>
      <w:r>
        <w:t>późniejszych</w:t>
      </w:r>
      <w:r>
        <w:rPr>
          <w:spacing w:val="-12"/>
        </w:rPr>
        <w:t xml:space="preserve"> </w:t>
      </w:r>
      <w:r>
        <w:t>wersjach</w:t>
      </w:r>
      <w:r>
        <w:rPr>
          <w:spacing w:val="-12"/>
        </w:rPr>
        <w:t xml:space="preserve"> </w:t>
      </w:r>
      <w:r>
        <w:t>systemu.</w:t>
      </w:r>
      <w:r>
        <w:rPr>
          <w:spacing w:val="-12"/>
        </w:rPr>
        <w:t xml:space="preserve"> </w:t>
      </w:r>
      <w:r>
        <w:t>Wizyty</w:t>
      </w:r>
      <w:r>
        <w:rPr>
          <w:spacing w:val="-12"/>
        </w:rPr>
        <w:t xml:space="preserve"> </w:t>
      </w:r>
      <w:r>
        <w:t>weryfikacyjne</w:t>
      </w:r>
      <w:r>
        <w:rPr>
          <w:spacing w:val="-12"/>
        </w:rPr>
        <w:t xml:space="preserve"> </w:t>
      </w:r>
      <w:r>
        <w:t>winny</w:t>
      </w:r>
      <w:r>
        <w:rPr>
          <w:spacing w:val="-9"/>
        </w:rPr>
        <w:t xml:space="preserve"> </w:t>
      </w:r>
      <w:r>
        <w:t>być</w:t>
      </w:r>
      <w:r>
        <w:rPr>
          <w:spacing w:val="-10"/>
        </w:rPr>
        <w:t xml:space="preserve"> </w:t>
      </w:r>
      <w:r>
        <w:t>przeprowadzane przez szkoleniowców lub wdrożeniowców Wykonawcy.</w:t>
      </w:r>
    </w:p>
    <w:p w14:paraId="7ACF23CA" w14:textId="77777777" w:rsidR="00747BBF" w:rsidRDefault="00927A6E">
      <w:pPr>
        <w:pStyle w:val="Tekstpodstawowy"/>
        <w:spacing w:line="276" w:lineRule="auto"/>
        <w:ind w:left="151" w:right="419" w:hanging="10"/>
        <w:jc w:val="both"/>
      </w:pPr>
      <w:r>
        <w:t>Wykonawca</w:t>
      </w:r>
      <w:r>
        <w:rPr>
          <w:spacing w:val="-13"/>
        </w:rPr>
        <w:t xml:space="preserve"> </w:t>
      </w:r>
      <w:r>
        <w:t>świadczył</w:t>
      </w:r>
      <w:r>
        <w:rPr>
          <w:spacing w:val="-12"/>
        </w:rPr>
        <w:t xml:space="preserve"> </w:t>
      </w:r>
      <w:r>
        <w:t>będzie</w:t>
      </w:r>
      <w:r>
        <w:rPr>
          <w:spacing w:val="-13"/>
        </w:rPr>
        <w:t xml:space="preserve"> </w:t>
      </w:r>
      <w:r>
        <w:t>usługę</w:t>
      </w:r>
      <w:r>
        <w:rPr>
          <w:spacing w:val="-12"/>
        </w:rPr>
        <w:t xml:space="preserve"> </w:t>
      </w:r>
      <w:r>
        <w:t>wsparcia</w:t>
      </w:r>
      <w:r>
        <w:rPr>
          <w:spacing w:val="-13"/>
        </w:rPr>
        <w:t xml:space="preserve"> </w:t>
      </w:r>
      <w:r>
        <w:t>powdrożeniowego</w:t>
      </w:r>
      <w:r>
        <w:rPr>
          <w:spacing w:val="-12"/>
        </w:rPr>
        <w:t xml:space="preserve"> </w:t>
      </w:r>
      <w:r>
        <w:t>niezależnie</w:t>
      </w:r>
      <w:r>
        <w:rPr>
          <w:spacing w:val="-13"/>
        </w:rPr>
        <w:t xml:space="preserve"> </w:t>
      </w:r>
      <w:r>
        <w:t>od</w:t>
      </w:r>
      <w:r>
        <w:rPr>
          <w:spacing w:val="-12"/>
        </w:rPr>
        <w:t xml:space="preserve"> </w:t>
      </w:r>
      <w:r>
        <w:t>zaoferowanych</w:t>
      </w:r>
      <w:r>
        <w:rPr>
          <w:spacing w:val="-12"/>
        </w:rPr>
        <w:t xml:space="preserve"> </w:t>
      </w:r>
      <w:r>
        <w:t>godzin na dodatkowe prace wynikające z oczekiwań użytkowników. .</w:t>
      </w:r>
    </w:p>
    <w:p w14:paraId="779CF8D6" w14:textId="77777777" w:rsidR="00747BBF" w:rsidRDefault="00747BBF">
      <w:pPr>
        <w:pStyle w:val="Tekstpodstawowy"/>
        <w:spacing w:line="276" w:lineRule="auto"/>
        <w:jc w:val="both"/>
        <w:sectPr w:rsidR="00747BBF">
          <w:pgSz w:w="11910" w:h="16840"/>
          <w:pgMar w:top="1340" w:right="992" w:bottom="1280" w:left="1275" w:header="0" w:footer="1092" w:gutter="0"/>
          <w:cols w:space="708"/>
        </w:sectPr>
      </w:pPr>
    </w:p>
    <w:p w14:paraId="5C031EB4" w14:textId="77777777" w:rsidR="00747BBF" w:rsidRDefault="00927A6E" w:rsidP="004107CF">
      <w:pPr>
        <w:pStyle w:val="Nagwek1"/>
      </w:pPr>
      <w:bookmarkStart w:id="90" w:name="_Toc197668438"/>
      <w:r>
        <w:lastRenderedPageBreak/>
        <w:t>Zakres</w:t>
      </w:r>
      <w:r>
        <w:rPr>
          <w:spacing w:val="-9"/>
        </w:rPr>
        <w:t xml:space="preserve"> </w:t>
      </w:r>
      <w:r>
        <w:t>5</w:t>
      </w:r>
      <w:r>
        <w:rPr>
          <w:spacing w:val="-3"/>
        </w:rPr>
        <w:t xml:space="preserve"> </w:t>
      </w:r>
      <w:r>
        <w:t>–</w:t>
      </w:r>
      <w:r>
        <w:rPr>
          <w:spacing w:val="-6"/>
        </w:rPr>
        <w:t xml:space="preserve"> </w:t>
      </w:r>
      <w:r>
        <w:t>Przygotowanie</w:t>
      </w:r>
      <w:r>
        <w:rPr>
          <w:spacing w:val="-5"/>
        </w:rPr>
        <w:t xml:space="preserve"> </w:t>
      </w:r>
      <w:r>
        <w:t>i</w:t>
      </w:r>
      <w:r>
        <w:rPr>
          <w:spacing w:val="-6"/>
        </w:rPr>
        <w:t xml:space="preserve"> </w:t>
      </w:r>
      <w:r>
        <w:t>dostarczenie</w:t>
      </w:r>
      <w:r>
        <w:rPr>
          <w:spacing w:val="-4"/>
        </w:rPr>
        <w:t xml:space="preserve"> </w:t>
      </w:r>
      <w:r>
        <w:t>dokumentacji</w:t>
      </w:r>
      <w:r>
        <w:rPr>
          <w:spacing w:val="-7"/>
        </w:rPr>
        <w:t xml:space="preserve"> </w:t>
      </w:r>
      <w:r>
        <w:t>projektowej</w:t>
      </w:r>
      <w:r>
        <w:rPr>
          <w:spacing w:val="-7"/>
        </w:rPr>
        <w:t xml:space="preserve"> </w:t>
      </w:r>
      <w:r>
        <w:t>oraz</w:t>
      </w:r>
      <w:r>
        <w:rPr>
          <w:spacing w:val="-5"/>
        </w:rPr>
        <w:t xml:space="preserve"> </w:t>
      </w:r>
      <w:r>
        <w:rPr>
          <w:spacing w:val="-2"/>
        </w:rPr>
        <w:t>powykonawczej</w:t>
      </w:r>
      <w:bookmarkEnd w:id="90"/>
    </w:p>
    <w:p w14:paraId="7EBDCE0E" w14:textId="77777777" w:rsidR="00747BBF" w:rsidRDefault="00927A6E">
      <w:pPr>
        <w:pStyle w:val="Tekstpodstawowy"/>
        <w:spacing w:before="20" w:line="285" w:lineRule="auto"/>
        <w:ind w:left="151" w:right="422" w:hanging="10"/>
        <w:jc w:val="both"/>
      </w:pPr>
      <w:r>
        <w:t>W</w:t>
      </w:r>
      <w:r>
        <w:rPr>
          <w:spacing w:val="-1"/>
        </w:rPr>
        <w:t xml:space="preserve"> </w:t>
      </w:r>
      <w:r>
        <w:t>ramach</w:t>
      </w:r>
      <w:r>
        <w:rPr>
          <w:spacing w:val="-2"/>
        </w:rPr>
        <w:t xml:space="preserve"> </w:t>
      </w:r>
      <w:r>
        <w:t>zamówienia</w:t>
      </w:r>
      <w:r>
        <w:rPr>
          <w:spacing w:val="-5"/>
        </w:rPr>
        <w:t xml:space="preserve"> </w:t>
      </w:r>
      <w:r>
        <w:t>Wykonawca</w:t>
      </w:r>
      <w:r>
        <w:rPr>
          <w:spacing w:val="-2"/>
        </w:rPr>
        <w:t xml:space="preserve"> </w:t>
      </w:r>
      <w:r>
        <w:t>zobowiązuje</w:t>
      </w:r>
      <w:r>
        <w:rPr>
          <w:spacing w:val="-1"/>
        </w:rPr>
        <w:t xml:space="preserve"> </w:t>
      </w:r>
      <w:r>
        <w:t>się</w:t>
      </w:r>
      <w:r>
        <w:rPr>
          <w:spacing w:val="-1"/>
        </w:rPr>
        <w:t xml:space="preserve"> </w:t>
      </w:r>
      <w:r>
        <w:t>do</w:t>
      </w:r>
      <w:r>
        <w:rPr>
          <w:spacing w:val="-1"/>
        </w:rPr>
        <w:t xml:space="preserve"> </w:t>
      </w:r>
      <w:r>
        <w:t>gromadzenia</w:t>
      </w:r>
      <w:r>
        <w:rPr>
          <w:spacing w:val="-4"/>
        </w:rPr>
        <w:t xml:space="preserve"> </w:t>
      </w:r>
      <w:r>
        <w:t>i</w:t>
      </w:r>
      <w:r>
        <w:rPr>
          <w:spacing w:val="-2"/>
        </w:rPr>
        <w:t xml:space="preserve"> </w:t>
      </w:r>
      <w:r>
        <w:t>przechowywania</w:t>
      </w:r>
      <w:r>
        <w:rPr>
          <w:spacing w:val="-2"/>
        </w:rPr>
        <w:t xml:space="preserve"> </w:t>
      </w:r>
      <w:r>
        <w:t>dokumentacji projektowej realizacji każdego Zadania. Dokumentacja projektowa będzie przechowywana przez cały okres realizacji projektu.</w:t>
      </w:r>
    </w:p>
    <w:p w14:paraId="5296FA27" w14:textId="77777777" w:rsidR="00747BBF" w:rsidRDefault="00927A6E" w:rsidP="004107CF">
      <w:pPr>
        <w:pStyle w:val="Nagwek2"/>
      </w:pPr>
      <w:bookmarkStart w:id="91" w:name="_Toc197668439"/>
      <w:r>
        <w:t>Wytyczne</w:t>
      </w:r>
      <w:r>
        <w:rPr>
          <w:spacing w:val="-5"/>
        </w:rPr>
        <w:t xml:space="preserve"> </w:t>
      </w:r>
      <w:r>
        <w:t>do</w:t>
      </w:r>
      <w:r>
        <w:rPr>
          <w:spacing w:val="-6"/>
        </w:rPr>
        <w:t xml:space="preserve"> </w:t>
      </w:r>
      <w:r>
        <w:t>analizy</w:t>
      </w:r>
      <w:r>
        <w:rPr>
          <w:spacing w:val="-4"/>
        </w:rPr>
        <w:t xml:space="preserve"> </w:t>
      </w:r>
      <w:r>
        <w:rPr>
          <w:spacing w:val="-2"/>
        </w:rPr>
        <w:t>przedwdrożeniowej</w:t>
      </w:r>
      <w:bookmarkEnd w:id="91"/>
    </w:p>
    <w:p w14:paraId="050788CE" w14:textId="77777777" w:rsidR="00747BBF" w:rsidRDefault="00927A6E">
      <w:pPr>
        <w:pStyle w:val="Tekstpodstawowy"/>
        <w:spacing w:before="264" w:line="273" w:lineRule="auto"/>
        <w:ind w:left="151" w:right="422" w:hanging="10"/>
        <w:jc w:val="both"/>
      </w:pPr>
      <w:r>
        <w:t>Wykonawca</w:t>
      </w:r>
      <w:r>
        <w:rPr>
          <w:spacing w:val="-3"/>
        </w:rPr>
        <w:t xml:space="preserve"> </w:t>
      </w:r>
      <w:r>
        <w:t>jest</w:t>
      </w:r>
      <w:r>
        <w:rPr>
          <w:spacing w:val="-3"/>
        </w:rPr>
        <w:t xml:space="preserve"> </w:t>
      </w:r>
      <w:r>
        <w:t>zobowiązany</w:t>
      </w:r>
      <w:r>
        <w:rPr>
          <w:spacing w:val="-3"/>
        </w:rPr>
        <w:t xml:space="preserve"> </w:t>
      </w:r>
      <w:r>
        <w:t>do</w:t>
      </w:r>
      <w:r>
        <w:rPr>
          <w:spacing w:val="-3"/>
        </w:rPr>
        <w:t xml:space="preserve"> </w:t>
      </w:r>
      <w:r>
        <w:t>przygotowania</w:t>
      </w:r>
      <w:r>
        <w:rPr>
          <w:spacing w:val="-3"/>
        </w:rPr>
        <w:t xml:space="preserve"> </w:t>
      </w:r>
      <w:r>
        <w:t>i</w:t>
      </w:r>
      <w:r>
        <w:rPr>
          <w:spacing w:val="-3"/>
        </w:rPr>
        <w:t xml:space="preserve"> </w:t>
      </w:r>
      <w:r>
        <w:t>dostarczenia</w:t>
      </w:r>
      <w:r>
        <w:rPr>
          <w:spacing w:val="-3"/>
        </w:rPr>
        <w:t xml:space="preserve"> </w:t>
      </w:r>
      <w:r>
        <w:t>w</w:t>
      </w:r>
      <w:r>
        <w:rPr>
          <w:spacing w:val="-3"/>
        </w:rPr>
        <w:t xml:space="preserve"> </w:t>
      </w:r>
      <w:r>
        <w:t>wyznaczonym</w:t>
      </w:r>
      <w:r>
        <w:rPr>
          <w:spacing w:val="-2"/>
        </w:rPr>
        <w:t xml:space="preserve"> </w:t>
      </w:r>
      <w:r>
        <w:t>przez</w:t>
      </w:r>
      <w:r>
        <w:rPr>
          <w:spacing w:val="-3"/>
        </w:rPr>
        <w:t xml:space="preserve"> </w:t>
      </w:r>
      <w:r>
        <w:t>Zamawiającego terminie analizy przedwdrożeniowej.</w:t>
      </w:r>
    </w:p>
    <w:p w14:paraId="0D180A20" w14:textId="77777777" w:rsidR="00747BBF" w:rsidRDefault="00927A6E">
      <w:pPr>
        <w:pStyle w:val="Tekstpodstawowy"/>
        <w:spacing w:before="5" w:line="276" w:lineRule="auto"/>
        <w:ind w:left="151" w:right="419" w:hanging="10"/>
        <w:jc w:val="both"/>
      </w:pPr>
      <w:r>
        <w:t>Analiza przedwdrożeniowa ma na celu opisać sposób wdrożenia wymaganych przez OPZ funkcjonalności tak aby spełniały one swoje funkcje (ujęte z punktu widzenia personelu medycznego Zamawiającego). Funkcjonalności ZSI mogą realizować te funkcje bezpośrednio lub pośrednio (wówczas</w:t>
      </w:r>
      <w:r>
        <w:rPr>
          <w:spacing w:val="-12"/>
        </w:rPr>
        <w:t xml:space="preserve"> </w:t>
      </w:r>
      <w:r>
        <w:t>należy</w:t>
      </w:r>
      <w:r>
        <w:rPr>
          <w:spacing w:val="-11"/>
        </w:rPr>
        <w:t xml:space="preserve"> </w:t>
      </w:r>
      <w:r>
        <w:t>wskazać</w:t>
      </w:r>
      <w:r>
        <w:rPr>
          <w:spacing w:val="-11"/>
        </w:rPr>
        <w:t xml:space="preserve"> </w:t>
      </w:r>
      <w:r>
        <w:t>sposób</w:t>
      </w:r>
      <w:r>
        <w:rPr>
          <w:spacing w:val="-12"/>
        </w:rPr>
        <w:t xml:space="preserve"> </w:t>
      </w:r>
      <w:r>
        <w:t>ich</w:t>
      </w:r>
      <w:r>
        <w:rPr>
          <w:spacing w:val="-12"/>
        </w:rPr>
        <w:t xml:space="preserve"> </w:t>
      </w:r>
      <w:r>
        <w:t>realizacji</w:t>
      </w:r>
      <w:r>
        <w:rPr>
          <w:spacing w:val="-12"/>
        </w:rPr>
        <w:t xml:space="preserve"> </w:t>
      </w:r>
      <w:r>
        <w:t>tzn.,</w:t>
      </w:r>
      <w:r>
        <w:rPr>
          <w:spacing w:val="-12"/>
        </w:rPr>
        <w:t xml:space="preserve"> </w:t>
      </w:r>
      <w:r>
        <w:t>poprzez</w:t>
      </w:r>
      <w:r>
        <w:rPr>
          <w:spacing w:val="-12"/>
        </w:rPr>
        <w:t xml:space="preserve"> </w:t>
      </w:r>
      <w:r>
        <w:t>lub</w:t>
      </w:r>
      <w:r>
        <w:rPr>
          <w:spacing w:val="-12"/>
        </w:rPr>
        <w:t xml:space="preserve"> </w:t>
      </w:r>
      <w:r>
        <w:t>w</w:t>
      </w:r>
      <w:r>
        <w:rPr>
          <w:spacing w:val="-11"/>
        </w:rPr>
        <w:t xml:space="preserve"> </w:t>
      </w:r>
      <w:r>
        <w:t>ramach</w:t>
      </w:r>
      <w:r>
        <w:rPr>
          <w:spacing w:val="-12"/>
        </w:rPr>
        <w:t xml:space="preserve"> </w:t>
      </w:r>
      <w:r>
        <w:t>jakich</w:t>
      </w:r>
      <w:r>
        <w:rPr>
          <w:spacing w:val="-12"/>
        </w:rPr>
        <w:t xml:space="preserve"> </w:t>
      </w:r>
      <w:r>
        <w:t>funkcjonalności</w:t>
      </w:r>
      <w:r>
        <w:rPr>
          <w:spacing w:val="-11"/>
        </w:rPr>
        <w:t xml:space="preserve"> </w:t>
      </w:r>
      <w:r>
        <w:t>są</w:t>
      </w:r>
      <w:r>
        <w:rPr>
          <w:spacing w:val="-12"/>
        </w:rPr>
        <w:t xml:space="preserve"> </w:t>
      </w:r>
      <w:r>
        <w:t>one realizowane). Analiza przedwdrożeniowa musi obejmować również analizę integracji poszczególnych systemów Zamawiającego oraz sposób i terminy migracji danych z uwzględnieniem przewidywanych przerw</w:t>
      </w:r>
      <w:r>
        <w:rPr>
          <w:spacing w:val="-5"/>
        </w:rPr>
        <w:t xml:space="preserve"> </w:t>
      </w:r>
      <w:r>
        <w:t>w</w:t>
      </w:r>
      <w:r>
        <w:rPr>
          <w:spacing w:val="-5"/>
        </w:rPr>
        <w:t xml:space="preserve"> </w:t>
      </w:r>
      <w:r>
        <w:t>pracy</w:t>
      </w:r>
      <w:r>
        <w:rPr>
          <w:spacing w:val="-5"/>
        </w:rPr>
        <w:t xml:space="preserve"> </w:t>
      </w:r>
      <w:r>
        <w:t>poszczególnych</w:t>
      </w:r>
      <w:r>
        <w:rPr>
          <w:spacing w:val="-6"/>
        </w:rPr>
        <w:t xml:space="preserve"> </w:t>
      </w:r>
      <w:r>
        <w:t>systemów,</w:t>
      </w:r>
      <w:r>
        <w:rPr>
          <w:spacing w:val="-5"/>
        </w:rPr>
        <w:t xml:space="preserve"> </w:t>
      </w:r>
      <w:r>
        <w:t>tak</w:t>
      </w:r>
      <w:r>
        <w:rPr>
          <w:spacing w:val="-5"/>
        </w:rPr>
        <w:t xml:space="preserve"> </w:t>
      </w:r>
      <w:r>
        <w:t>aby</w:t>
      </w:r>
      <w:r>
        <w:rPr>
          <w:spacing w:val="-7"/>
        </w:rPr>
        <w:t xml:space="preserve"> </w:t>
      </w:r>
      <w:r>
        <w:t>Zamawiający</w:t>
      </w:r>
      <w:r>
        <w:rPr>
          <w:spacing w:val="-7"/>
        </w:rPr>
        <w:t xml:space="preserve"> </w:t>
      </w:r>
      <w:r>
        <w:t>mógł</w:t>
      </w:r>
      <w:r>
        <w:rPr>
          <w:spacing w:val="-5"/>
        </w:rPr>
        <w:t xml:space="preserve"> </w:t>
      </w:r>
      <w:r>
        <w:t>przygotować</w:t>
      </w:r>
      <w:r>
        <w:rPr>
          <w:spacing w:val="-5"/>
        </w:rPr>
        <w:t xml:space="preserve"> </w:t>
      </w:r>
      <w:r>
        <w:t>się</w:t>
      </w:r>
      <w:r>
        <w:rPr>
          <w:spacing w:val="-5"/>
        </w:rPr>
        <w:t xml:space="preserve"> </w:t>
      </w:r>
      <w:r>
        <w:t>do</w:t>
      </w:r>
      <w:r>
        <w:rPr>
          <w:spacing w:val="-4"/>
        </w:rPr>
        <w:t xml:space="preserve"> </w:t>
      </w:r>
      <w:r>
        <w:t>tych</w:t>
      </w:r>
      <w:r>
        <w:rPr>
          <w:spacing w:val="-6"/>
        </w:rPr>
        <w:t xml:space="preserve"> </w:t>
      </w:r>
      <w:r>
        <w:t>przerw i</w:t>
      </w:r>
      <w:r>
        <w:rPr>
          <w:spacing w:val="-2"/>
        </w:rPr>
        <w:t xml:space="preserve"> </w:t>
      </w:r>
      <w:r>
        <w:t>odpowiednio</w:t>
      </w:r>
      <w:r>
        <w:rPr>
          <w:spacing w:val="-1"/>
        </w:rPr>
        <w:t xml:space="preserve"> </w:t>
      </w:r>
      <w:r>
        <w:t>zaplanować</w:t>
      </w:r>
      <w:r>
        <w:rPr>
          <w:spacing w:val="-6"/>
        </w:rPr>
        <w:t xml:space="preserve"> </w:t>
      </w:r>
      <w:r>
        <w:t>pracę</w:t>
      </w:r>
      <w:r>
        <w:rPr>
          <w:spacing w:val="-2"/>
        </w:rPr>
        <w:t xml:space="preserve"> </w:t>
      </w:r>
      <w:r>
        <w:t>Szpitala</w:t>
      </w:r>
      <w:r>
        <w:rPr>
          <w:spacing w:val="-5"/>
        </w:rPr>
        <w:t xml:space="preserve"> </w:t>
      </w:r>
      <w:r>
        <w:t>w</w:t>
      </w:r>
      <w:r>
        <w:rPr>
          <w:spacing w:val="-4"/>
        </w:rPr>
        <w:t xml:space="preserve"> </w:t>
      </w:r>
      <w:r>
        <w:t>trakcie</w:t>
      </w:r>
      <w:r>
        <w:rPr>
          <w:spacing w:val="-4"/>
        </w:rPr>
        <w:t xml:space="preserve"> </w:t>
      </w:r>
      <w:r>
        <w:t>tych</w:t>
      </w:r>
      <w:r>
        <w:rPr>
          <w:spacing w:val="-3"/>
        </w:rPr>
        <w:t xml:space="preserve"> </w:t>
      </w:r>
      <w:r>
        <w:t>przerw.</w:t>
      </w:r>
      <w:r>
        <w:rPr>
          <w:spacing w:val="-5"/>
        </w:rPr>
        <w:t xml:space="preserve"> </w:t>
      </w:r>
      <w:r>
        <w:t>Wykonawca</w:t>
      </w:r>
      <w:r>
        <w:rPr>
          <w:spacing w:val="-4"/>
        </w:rPr>
        <w:t xml:space="preserve"> </w:t>
      </w:r>
      <w:r>
        <w:t>winien</w:t>
      </w:r>
      <w:r>
        <w:rPr>
          <w:spacing w:val="-2"/>
        </w:rPr>
        <w:t xml:space="preserve"> </w:t>
      </w:r>
      <w:r>
        <w:t>wskazać</w:t>
      </w:r>
      <w:r>
        <w:rPr>
          <w:spacing w:val="-5"/>
        </w:rPr>
        <w:t xml:space="preserve"> </w:t>
      </w:r>
      <w:r>
        <w:t>nie</w:t>
      </w:r>
      <w:r>
        <w:rPr>
          <w:spacing w:val="-5"/>
        </w:rPr>
        <w:t xml:space="preserve"> </w:t>
      </w:r>
      <w:r>
        <w:t xml:space="preserve">tylko konieczność zaplanowania przerwy ale także określić szacowany termin i szacowany czas trwania </w:t>
      </w:r>
      <w:r>
        <w:rPr>
          <w:spacing w:val="-2"/>
        </w:rPr>
        <w:t>przerwy.</w:t>
      </w:r>
    </w:p>
    <w:p w14:paraId="6E492572" w14:textId="77777777" w:rsidR="00747BBF" w:rsidRDefault="00927A6E" w:rsidP="004107CF">
      <w:pPr>
        <w:pStyle w:val="Nagwek2"/>
      </w:pPr>
      <w:bookmarkStart w:id="92" w:name="_Toc197668440"/>
      <w:r>
        <w:t>Dokumentacja</w:t>
      </w:r>
      <w:r>
        <w:rPr>
          <w:spacing w:val="-6"/>
        </w:rPr>
        <w:t xml:space="preserve"> </w:t>
      </w:r>
      <w:r>
        <w:rPr>
          <w:spacing w:val="-2"/>
        </w:rPr>
        <w:t>powykonawcza</w:t>
      </w:r>
      <w:bookmarkEnd w:id="92"/>
    </w:p>
    <w:p w14:paraId="072E6C9F" w14:textId="77777777" w:rsidR="00747BBF" w:rsidRDefault="00927A6E">
      <w:pPr>
        <w:pStyle w:val="Tekstpodstawowy"/>
        <w:spacing w:before="262" w:line="285" w:lineRule="auto"/>
        <w:ind w:left="151" w:right="418" w:hanging="10"/>
        <w:jc w:val="both"/>
      </w:pPr>
      <w:r>
        <w:t>Zamawiający wymaga, aby Wykonawca dostarczył do każdego przekazanego elementu systemu dokumentację</w:t>
      </w:r>
      <w:r>
        <w:rPr>
          <w:spacing w:val="80"/>
        </w:rPr>
        <w:t xml:space="preserve"> </w:t>
      </w:r>
      <w:r>
        <w:t>Administratora</w:t>
      </w:r>
      <w:r>
        <w:rPr>
          <w:spacing w:val="79"/>
        </w:rPr>
        <w:t xml:space="preserve"> </w:t>
      </w:r>
      <w:r>
        <w:t>–</w:t>
      </w:r>
      <w:r>
        <w:rPr>
          <w:spacing w:val="80"/>
        </w:rPr>
        <w:t xml:space="preserve"> </w:t>
      </w:r>
      <w:r>
        <w:t>zawierająca</w:t>
      </w:r>
      <w:r>
        <w:rPr>
          <w:spacing w:val="77"/>
        </w:rPr>
        <w:t xml:space="preserve"> </w:t>
      </w:r>
      <w:r>
        <w:t>opis</w:t>
      </w:r>
      <w:r>
        <w:rPr>
          <w:spacing w:val="74"/>
        </w:rPr>
        <w:t xml:space="preserve"> </w:t>
      </w:r>
      <w:r>
        <w:t>wymaganych</w:t>
      </w:r>
      <w:r>
        <w:rPr>
          <w:spacing w:val="76"/>
        </w:rPr>
        <w:t xml:space="preserve"> </w:t>
      </w:r>
      <w:r>
        <w:t>czynności</w:t>
      </w:r>
      <w:r>
        <w:rPr>
          <w:spacing w:val="79"/>
        </w:rPr>
        <w:t xml:space="preserve"> </w:t>
      </w:r>
      <w:r>
        <w:t>i</w:t>
      </w:r>
      <w:r>
        <w:rPr>
          <w:spacing w:val="76"/>
        </w:rPr>
        <w:t xml:space="preserve"> </w:t>
      </w:r>
      <w:r>
        <w:t>działań</w:t>
      </w:r>
      <w:r>
        <w:rPr>
          <w:spacing w:val="78"/>
        </w:rPr>
        <w:t xml:space="preserve"> </w:t>
      </w:r>
      <w:r>
        <w:t>związanych z</w:t>
      </w:r>
      <w:r>
        <w:rPr>
          <w:spacing w:val="-2"/>
        </w:rPr>
        <w:t xml:space="preserve"> </w:t>
      </w:r>
      <w:r>
        <w:t xml:space="preserve">instalacją i konfiguracją danego elementu, a także opis wymagań odnośnie konfiguracji środowiska eksploatacyjnego (platformy sprzętowej, systemowej, bazodanowej i aplikacyjnej). </w:t>
      </w:r>
      <w:r>
        <w:rPr>
          <w:u w:val="single"/>
        </w:rPr>
        <w:t>Dokumentacja</w:t>
      </w:r>
      <w:r>
        <w:t xml:space="preserve"> </w:t>
      </w:r>
      <w:r>
        <w:rPr>
          <w:u w:val="single"/>
        </w:rPr>
        <w:t>musi zawierać wszystkie niezbędne loginy, hasła, kody dostępu, itp. pozwalające na odtworzenie</w:t>
      </w:r>
      <w:r>
        <w:t xml:space="preserve"> </w:t>
      </w:r>
      <w:r>
        <w:rPr>
          <w:u w:val="single"/>
        </w:rPr>
        <w:t>pełnego</w:t>
      </w:r>
      <w:r>
        <w:rPr>
          <w:spacing w:val="-9"/>
          <w:u w:val="single"/>
        </w:rPr>
        <w:t xml:space="preserve"> </w:t>
      </w:r>
      <w:r>
        <w:rPr>
          <w:u w:val="single"/>
        </w:rPr>
        <w:t>zakresu</w:t>
      </w:r>
      <w:r>
        <w:rPr>
          <w:spacing w:val="-10"/>
          <w:u w:val="single"/>
        </w:rPr>
        <w:t xml:space="preserve"> </w:t>
      </w:r>
      <w:r>
        <w:rPr>
          <w:u w:val="single"/>
        </w:rPr>
        <w:t>systemu</w:t>
      </w:r>
      <w:r>
        <w:rPr>
          <w:spacing w:val="-11"/>
          <w:u w:val="single"/>
        </w:rPr>
        <w:t xml:space="preserve"> </w:t>
      </w:r>
      <w:r>
        <w:rPr>
          <w:u w:val="single"/>
        </w:rPr>
        <w:t>po</w:t>
      </w:r>
      <w:r>
        <w:rPr>
          <w:spacing w:val="-9"/>
          <w:u w:val="single"/>
        </w:rPr>
        <w:t xml:space="preserve"> </w:t>
      </w:r>
      <w:r>
        <w:rPr>
          <w:u w:val="single"/>
        </w:rPr>
        <w:t>awarii,</w:t>
      </w:r>
      <w:r>
        <w:rPr>
          <w:spacing w:val="-10"/>
          <w:u w:val="single"/>
        </w:rPr>
        <w:t xml:space="preserve"> </w:t>
      </w:r>
      <w:r>
        <w:rPr>
          <w:u w:val="single"/>
        </w:rPr>
        <w:t>zarządzanie</w:t>
      </w:r>
      <w:r>
        <w:rPr>
          <w:spacing w:val="-10"/>
          <w:u w:val="single"/>
        </w:rPr>
        <w:t xml:space="preserve"> </w:t>
      </w:r>
      <w:r>
        <w:rPr>
          <w:u w:val="single"/>
        </w:rPr>
        <w:t>w</w:t>
      </w:r>
      <w:r>
        <w:rPr>
          <w:spacing w:val="-8"/>
          <w:u w:val="single"/>
        </w:rPr>
        <w:t xml:space="preserve"> </w:t>
      </w:r>
      <w:r>
        <w:rPr>
          <w:u w:val="single"/>
        </w:rPr>
        <w:t>pełnym</w:t>
      </w:r>
      <w:r>
        <w:rPr>
          <w:spacing w:val="-9"/>
          <w:u w:val="single"/>
        </w:rPr>
        <w:t xml:space="preserve"> </w:t>
      </w:r>
      <w:r>
        <w:rPr>
          <w:u w:val="single"/>
        </w:rPr>
        <w:t>zakresem</w:t>
      </w:r>
      <w:r>
        <w:rPr>
          <w:spacing w:val="-9"/>
          <w:u w:val="single"/>
        </w:rPr>
        <w:t xml:space="preserve"> </w:t>
      </w:r>
      <w:r>
        <w:rPr>
          <w:u w:val="single"/>
        </w:rPr>
        <w:t>dostarczonym</w:t>
      </w:r>
      <w:r>
        <w:rPr>
          <w:spacing w:val="-9"/>
          <w:u w:val="single"/>
        </w:rPr>
        <w:t xml:space="preserve"> </w:t>
      </w:r>
      <w:r>
        <w:rPr>
          <w:u w:val="single"/>
        </w:rPr>
        <w:t>rozwiązaniem</w:t>
      </w:r>
      <w:r>
        <w:rPr>
          <w:spacing w:val="-11"/>
          <w:u w:val="single"/>
        </w:rPr>
        <w:t xml:space="preserve"> </w:t>
      </w:r>
      <w:r>
        <w:rPr>
          <w:u w:val="single"/>
        </w:rPr>
        <w:t>oraz</w:t>
      </w:r>
      <w:r>
        <w:t xml:space="preserve"> </w:t>
      </w:r>
      <w:r>
        <w:rPr>
          <w:u w:val="single"/>
        </w:rPr>
        <w:t>pełnienie usługi serwisu przez inny podmiot po okresie trwałości projektu</w:t>
      </w:r>
      <w:r>
        <w:t>. Hasła muszą zostać dostarczone w zamkniętej kopercie i przekazane muszą być protokolarnie wyznaczonemu przedstawicielowi Zamawiającego.</w:t>
      </w:r>
    </w:p>
    <w:p w14:paraId="1B09B9F3" w14:textId="77777777" w:rsidR="00747BBF" w:rsidRDefault="00927A6E">
      <w:pPr>
        <w:pStyle w:val="Tekstpodstawowy"/>
        <w:spacing w:before="4" w:line="288" w:lineRule="auto"/>
        <w:ind w:left="141" w:right="418"/>
        <w:jc w:val="both"/>
      </w:pPr>
      <w:r>
        <w:t>Zamawiający wymaga, aby Wykonawca dostarczył do każdego przekazanego elementu systemu dokumentację</w:t>
      </w:r>
      <w:r>
        <w:rPr>
          <w:spacing w:val="-11"/>
        </w:rPr>
        <w:t xml:space="preserve"> </w:t>
      </w:r>
      <w:r>
        <w:t>Użytkownika</w:t>
      </w:r>
      <w:r>
        <w:rPr>
          <w:spacing w:val="-11"/>
        </w:rPr>
        <w:t xml:space="preserve"> </w:t>
      </w:r>
      <w:r>
        <w:t>–</w:t>
      </w:r>
      <w:r>
        <w:rPr>
          <w:spacing w:val="-11"/>
        </w:rPr>
        <w:t xml:space="preserve"> </w:t>
      </w:r>
      <w:r>
        <w:t>opis</w:t>
      </w:r>
      <w:r>
        <w:rPr>
          <w:spacing w:val="-12"/>
        </w:rPr>
        <w:t xml:space="preserve"> </w:t>
      </w:r>
      <w:r>
        <w:t>działania</w:t>
      </w:r>
      <w:r>
        <w:rPr>
          <w:spacing w:val="-12"/>
        </w:rPr>
        <w:t xml:space="preserve"> </w:t>
      </w:r>
      <w:r>
        <w:t>danego</w:t>
      </w:r>
      <w:r>
        <w:rPr>
          <w:spacing w:val="-11"/>
        </w:rPr>
        <w:t xml:space="preserve"> </w:t>
      </w:r>
      <w:r>
        <w:t>elementu</w:t>
      </w:r>
      <w:r>
        <w:rPr>
          <w:spacing w:val="-12"/>
        </w:rPr>
        <w:t xml:space="preserve"> </w:t>
      </w:r>
      <w:r>
        <w:t>Systemu</w:t>
      </w:r>
      <w:r>
        <w:rPr>
          <w:spacing w:val="-12"/>
        </w:rPr>
        <w:t xml:space="preserve"> </w:t>
      </w:r>
      <w:r>
        <w:t>w</w:t>
      </w:r>
      <w:r>
        <w:rPr>
          <w:spacing w:val="-11"/>
        </w:rPr>
        <w:t xml:space="preserve"> </w:t>
      </w:r>
      <w:r>
        <w:t>zakresie</w:t>
      </w:r>
      <w:r>
        <w:rPr>
          <w:spacing w:val="-11"/>
        </w:rPr>
        <w:t xml:space="preserve"> </w:t>
      </w:r>
      <w:r>
        <w:t>niezbędnym</w:t>
      </w:r>
      <w:r>
        <w:rPr>
          <w:spacing w:val="-10"/>
        </w:rPr>
        <w:t xml:space="preserve"> </w:t>
      </w:r>
      <w:r>
        <w:t>do</w:t>
      </w:r>
      <w:r>
        <w:rPr>
          <w:spacing w:val="-10"/>
        </w:rPr>
        <w:t xml:space="preserve"> </w:t>
      </w:r>
      <w:r>
        <w:t>jego prawidłowego</w:t>
      </w:r>
      <w:r>
        <w:rPr>
          <w:spacing w:val="-1"/>
        </w:rPr>
        <w:t xml:space="preserve"> </w:t>
      </w:r>
      <w:r>
        <w:t>użytkowania</w:t>
      </w:r>
      <w:r>
        <w:rPr>
          <w:spacing w:val="-5"/>
        </w:rPr>
        <w:t xml:space="preserve"> </w:t>
      </w:r>
      <w:r>
        <w:t>przez</w:t>
      </w:r>
      <w:r>
        <w:rPr>
          <w:spacing w:val="-2"/>
        </w:rPr>
        <w:t xml:space="preserve"> </w:t>
      </w:r>
      <w:r>
        <w:t>personel</w:t>
      </w:r>
      <w:r>
        <w:rPr>
          <w:spacing w:val="-5"/>
        </w:rPr>
        <w:t xml:space="preserve"> </w:t>
      </w:r>
      <w:r>
        <w:t>skierowany</w:t>
      </w:r>
      <w:r>
        <w:rPr>
          <w:spacing w:val="-4"/>
        </w:rPr>
        <w:t xml:space="preserve"> </w:t>
      </w:r>
      <w:r>
        <w:t>do</w:t>
      </w:r>
      <w:r>
        <w:rPr>
          <w:spacing w:val="-4"/>
        </w:rPr>
        <w:t xml:space="preserve"> </w:t>
      </w:r>
      <w:r>
        <w:t>jego</w:t>
      </w:r>
      <w:r>
        <w:rPr>
          <w:spacing w:val="-4"/>
        </w:rPr>
        <w:t xml:space="preserve"> </w:t>
      </w:r>
      <w:r>
        <w:t>użytkowania</w:t>
      </w:r>
      <w:r>
        <w:rPr>
          <w:spacing w:val="-3"/>
        </w:rPr>
        <w:t xml:space="preserve"> </w:t>
      </w:r>
      <w:r>
        <w:t>–</w:t>
      </w:r>
      <w:r>
        <w:rPr>
          <w:spacing w:val="-6"/>
        </w:rPr>
        <w:t xml:space="preserve"> </w:t>
      </w:r>
      <w:r>
        <w:t>w</w:t>
      </w:r>
      <w:r>
        <w:rPr>
          <w:spacing w:val="-4"/>
        </w:rPr>
        <w:t xml:space="preserve"> </w:t>
      </w:r>
      <w:r>
        <w:t>wersji</w:t>
      </w:r>
      <w:r>
        <w:rPr>
          <w:spacing w:val="-4"/>
        </w:rPr>
        <w:t xml:space="preserve"> </w:t>
      </w:r>
      <w:r>
        <w:t>elektronicznej. Zamawiający</w:t>
      </w:r>
      <w:r>
        <w:rPr>
          <w:spacing w:val="29"/>
        </w:rPr>
        <w:t xml:space="preserve"> </w:t>
      </w:r>
      <w:r>
        <w:t>wymaga</w:t>
      </w:r>
      <w:r>
        <w:rPr>
          <w:spacing w:val="31"/>
        </w:rPr>
        <w:t xml:space="preserve"> </w:t>
      </w:r>
      <w:r>
        <w:t>aby</w:t>
      </w:r>
      <w:r>
        <w:rPr>
          <w:spacing w:val="29"/>
        </w:rPr>
        <w:t xml:space="preserve"> </w:t>
      </w:r>
      <w:r>
        <w:t>Wykonawca</w:t>
      </w:r>
      <w:r>
        <w:rPr>
          <w:spacing w:val="31"/>
        </w:rPr>
        <w:t xml:space="preserve"> </w:t>
      </w:r>
      <w:r>
        <w:t>we</w:t>
      </w:r>
      <w:r>
        <w:rPr>
          <w:spacing w:val="31"/>
        </w:rPr>
        <w:t xml:space="preserve"> </w:t>
      </w:r>
      <w:r>
        <w:t>współpracy</w:t>
      </w:r>
      <w:r>
        <w:rPr>
          <w:spacing w:val="31"/>
        </w:rPr>
        <w:t xml:space="preserve"> </w:t>
      </w:r>
      <w:r>
        <w:t>z</w:t>
      </w:r>
      <w:r>
        <w:rPr>
          <w:spacing w:val="30"/>
        </w:rPr>
        <w:t xml:space="preserve"> </w:t>
      </w:r>
      <w:r>
        <w:t>Zamawiającym</w:t>
      </w:r>
      <w:r>
        <w:rPr>
          <w:spacing w:val="32"/>
        </w:rPr>
        <w:t xml:space="preserve"> </w:t>
      </w:r>
      <w:r>
        <w:t>stworzył</w:t>
      </w:r>
      <w:r>
        <w:rPr>
          <w:spacing w:val="31"/>
        </w:rPr>
        <w:t xml:space="preserve"> </w:t>
      </w:r>
      <w:r>
        <w:t>Politykę</w:t>
      </w:r>
      <w:r>
        <w:rPr>
          <w:spacing w:val="31"/>
        </w:rPr>
        <w:t xml:space="preserve"> </w:t>
      </w:r>
      <w:r>
        <w:t>backupu i</w:t>
      </w:r>
      <w:r>
        <w:rPr>
          <w:spacing w:val="-1"/>
        </w:rPr>
        <w:t xml:space="preserve"> </w:t>
      </w:r>
      <w:r>
        <w:t xml:space="preserve">archiwizacji zgodnie z obowiązującymi przepisami prawa oraz wymaganiami dostarczonych </w:t>
      </w:r>
      <w:r>
        <w:rPr>
          <w:spacing w:val="-2"/>
        </w:rPr>
        <w:t>systemów.</w:t>
      </w:r>
    </w:p>
    <w:p w14:paraId="5F2F5CDE" w14:textId="77777777" w:rsidR="00747BBF" w:rsidRDefault="00927A6E">
      <w:pPr>
        <w:pStyle w:val="Tekstpodstawowy"/>
        <w:spacing w:before="3"/>
        <w:ind w:left="141"/>
        <w:jc w:val="both"/>
      </w:pPr>
      <w:r>
        <w:t>Dokumentacja</w:t>
      </w:r>
      <w:r>
        <w:rPr>
          <w:spacing w:val="-6"/>
        </w:rPr>
        <w:t xml:space="preserve"> </w:t>
      </w:r>
      <w:r>
        <w:t>musi</w:t>
      </w:r>
      <w:r>
        <w:rPr>
          <w:spacing w:val="-3"/>
        </w:rPr>
        <w:t xml:space="preserve"> </w:t>
      </w:r>
      <w:r>
        <w:t>być</w:t>
      </w:r>
      <w:r>
        <w:rPr>
          <w:spacing w:val="-4"/>
        </w:rPr>
        <w:t xml:space="preserve"> </w:t>
      </w:r>
      <w:r>
        <w:t>sporządzona</w:t>
      </w:r>
      <w:r>
        <w:rPr>
          <w:spacing w:val="-5"/>
        </w:rPr>
        <w:t xml:space="preserve"> </w:t>
      </w:r>
      <w:r>
        <w:t>w</w:t>
      </w:r>
      <w:r>
        <w:rPr>
          <w:spacing w:val="-3"/>
        </w:rPr>
        <w:t xml:space="preserve"> </w:t>
      </w:r>
      <w:r>
        <w:t>języku</w:t>
      </w:r>
      <w:r>
        <w:rPr>
          <w:spacing w:val="-3"/>
        </w:rPr>
        <w:t xml:space="preserve"> </w:t>
      </w:r>
      <w:r>
        <w:rPr>
          <w:spacing w:val="-2"/>
        </w:rPr>
        <w:t>polskim.</w:t>
      </w:r>
    </w:p>
    <w:p w14:paraId="370A9654" w14:textId="77777777" w:rsidR="00747BBF" w:rsidRDefault="00747BBF">
      <w:pPr>
        <w:pStyle w:val="Tekstpodstawowy"/>
        <w:jc w:val="both"/>
        <w:sectPr w:rsidR="00747BBF">
          <w:pgSz w:w="11910" w:h="16840"/>
          <w:pgMar w:top="1400" w:right="992" w:bottom="1280" w:left="1275" w:header="0" w:footer="1092" w:gutter="0"/>
          <w:cols w:space="708"/>
        </w:sectPr>
      </w:pPr>
    </w:p>
    <w:p w14:paraId="2C35DAA6" w14:textId="77777777" w:rsidR="00747BBF" w:rsidRDefault="00927A6E" w:rsidP="004107CF">
      <w:pPr>
        <w:pStyle w:val="Nagwek1"/>
      </w:pPr>
      <w:bookmarkStart w:id="93" w:name="_Toc197668441"/>
      <w:r>
        <w:lastRenderedPageBreak/>
        <w:t>Zakres</w:t>
      </w:r>
      <w:r>
        <w:rPr>
          <w:spacing w:val="-5"/>
        </w:rPr>
        <w:t xml:space="preserve"> </w:t>
      </w:r>
      <w:r>
        <w:t>6</w:t>
      </w:r>
      <w:r>
        <w:rPr>
          <w:spacing w:val="-2"/>
        </w:rPr>
        <w:t xml:space="preserve"> </w:t>
      </w:r>
      <w:r>
        <w:t>–</w:t>
      </w:r>
      <w:r>
        <w:rPr>
          <w:spacing w:val="-5"/>
        </w:rPr>
        <w:t xml:space="preserve"> </w:t>
      </w:r>
      <w:r>
        <w:t>Utrzymanie</w:t>
      </w:r>
      <w:r>
        <w:rPr>
          <w:spacing w:val="-3"/>
        </w:rPr>
        <w:t xml:space="preserve"> </w:t>
      </w:r>
      <w:r>
        <w:t>i</w:t>
      </w:r>
      <w:r>
        <w:rPr>
          <w:spacing w:val="-2"/>
        </w:rPr>
        <w:t xml:space="preserve"> serwis</w:t>
      </w:r>
      <w:bookmarkEnd w:id="93"/>
    </w:p>
    <w:p w14:paraId="2911ECBF" w14:textId="77777777" w:rsidR="00747BBF" w:rsidRDefault="00747BBF">
      <w:pPr>
        <w:pStyle w:val="Tekstpodstawowy"/>
        <w:spacing w:before="82"/>
      </w:pPr>
    </w:p>
    <w:p w14:paraId="2FB41814" w14:textId="77777777" w:rsidR="00747BBF" w:rsidRDefault="00927A6E">
      <w:pPr>
        <w:pStyle w:val="Tekstpodstawowy"/>
        <w:spacing w:line="285" w:lineRule="auto"/>
        <w:ind w:left="151" w:right="418" w:hanging="10"/>
        <w:jc w:val="both"/>
      </w:pPr>
      <w:r>
        <w:t xml:space="preserve">Całość dostarczanego przez Wykonawcę sprzętu musi zostać zainstalowana, zintegrowana, skonfigurowana i uruchomiona na koszt Wykonawcy. W przypadki kiedy do uruchomienia sprzętu niezbędne będą jakieś dodatkowe elementy np. okablowanie, wkładki światłowodowe, licencje na integrację wszelkie koszty dodatkowe ponosi </w:t>
      </w:r>
      <w:proofErr w:type="spellStart"/>
      <w:r>
        <w:t>Wyonawca</w:t>
      </w:r>
      <w:proofErr w:type="spellEnd"/>
      <w:r>
        <w:t>.</w:t>
      </w:r>
    </w:p>
    <w:p w14:paraId="2B0C960D" w14:textId="77777777" w:rsidR="00747BBF" w:rsidRDefault="00927A6E">
      <w:pPr>
        <w:pStyle w:val="Tekstpodstawowy"/>
        <w:spacing w:before="8" w:line="285" w:lineRule="auto"/>
        <w:ind w:left="151" w:right="419" w:hanging="10"/>
        <w:jc w:val="both"/>
      </w:pPr>
      <w:r>
        <w:t>Świadczenie</w:t>
      </w:r>
      <w:r>
        <w:rPr>
          <w:spacing w:val="-13"/>
        </w:rPr>
        <w:t xml:space="preserve"> </w:t>
      </w:r>
      <w:r>
        <w:t>usług</w:t>
      </w:r>
      <w:r>
        <w:rPr>
          <w:spacing w:val="-12"/>
        </w:rPr>
        <w:t xml:space="preserve"> </w:t>
      </w:r>
      <w:r>
        <w:t>utrzymania</w:t>
      </w:r>
      <w:r>
        <w:rPr>
          <w:spacing w:val="-13"/>
        </w:rPr>
        <w:t xml:space="preserve"> </w:t>
      </w:r>
      <w:r>
        <w:t>i</w:t>
      </w:r>
      <w:r>
        <w:rPr>
          <w:spacing w:val="-12"/>
        </w:rPr>
        <w:t xml:space="preserve"> </w:t>
      </w:r>
      <w:r>
        <w:t>serwisu</w:t>
      </w:r>
      <w:r>
        <w:rPr>
          <w:spacing w:val="-13"/>
        </w:rPr>
        <w:t xml:space="preserve"> </w:t>
      </w:r>
      <w:r>
        <w:t>ma</w:t>
      </w:r>
      <w:r>
        <w:rPr>
          <w:spacing w:val="-12"/>
        </w:rPr>
        <w:t xml:space="preserve"> </w:t>
      </w:r>
      <w:r>
        <w:t>na</w:t>
      </w:r>
      <w:r>
        <w:rPr>
          <w:spacing w:val="-13"/>
        </w:rPr>
        <w:t xml:space="preserve"> </w:t>
      </w:r>
      <w:r>
        <w:t>celu</w:t>
      </w:r>
      <w:r>
        <w:rPr>
          <w:spacing w:val="-12"/>
        </w:rPr>
        <w:t xml:space="preserve"> </w:t>
      </w:r>
      <w:r>
        <w:t>zapewnienie</w:t>
      </w:r>
      <w:r>
        <w:rPr>
          <w:spacing w:val="-12"/>
        </w:rPr>
        <w:t xml:space="preserve"> </w:t>
      </w:r>
      <w:r>
        <w:t>ciągłości</w:t>
      </w:r>
      <w:r>
        <w:rPr>
          <w:spacing w:val="-13"/>
        </w:rPr>
        <w:t xml:space="preserve"> </w:t>
      </w:r>
      <w:r>
        <w:t>sprawnego</w:t>
      </w:r>
      <w:r>
        <w:rPr>
          <w:spacing w:val="-10"/>
        </w:rPr>
        <w:t xml:space="preserve"> </w:t>
      </w:r>
      <w:r>
        <w:t>działania</w:t>
      </w:r>
      <w:r>
        <w:rPr>
          <w:spacing w:val="-12"/>
        </w:rPr>
        <w:t xml:space="preserve"> </w:t>
      </w:r>
      <w:r>
        <w:t>Systemu poprzez realizację działań naprawczych wynikających z analizy ujawnionych problemów, wykrytych Dysfunkcji systemów, niewłaściwego działania systemu, spadku wydajności, wykryciu zagrożenia włamania, itp..</w:t>
      </w:r>
    </w:p>
    <w:p w14:paraId="1CE541F3" w14:textId="77777777" w:rsidR="00747BBF" w:rsidRDefault="00927A6E">
      <w:pPr>
        <w:pStyle w:val="Tekstpodstawowy"/>
        <w:spacing w:before="8"/>
        <w:ind w:left="141"/>
      </w:pPr>
      <w:r>
        <w:t>Wykonawca</w:t>
      </w:r>
      <w:r>
        <w:rPr>
          <w:spacing w:val="13"/>
        </w:rPr>
        <w:t xml:space="preserve"> </w:t>
      </w:r>
      <w:r>
        <w:t>zobowiązuje</w:t>
      </w:r>
      <w:r>
        <w:rPr>
          <w:spacing w:val="14"/>
        </w:rPr>
        <w:t xml:space="preserve"> </w:t>
      </w:r>
      <w:r>
        <w:t>się</w:t>
      </w:r>
      <w:r>
        <w:rPr>
          <w:spacing w:val="16"/>
        </w:rPr>
        <w:t xml:space="preserve"> </w:t>
      </w:r>
      <w:r>
        <w:t>do</w:t>
      </w:r>
      <w:r>
        <w:rPr>
          <w:spacing w:val="16"/>
        </w:rPr>
        <w:t xml:space="preserve"> </w:t>
      </w:r>
      <w:r>
        <w:t>dostarczania</w:t>
      </w:r>
      <w:r>
        <w:rPr>
          <w:spacing w:val="13"/>
        </w:rPr>
        <w:t xml:space="preserve"> </w:t>
      </w:r>
      <w:r>
        <w:t>wolnych</w:t>
      </w:r>
      <w:r>
        <w:rPr>
          <w:spacing w:val="15"/>
        </w:rPr>
        <w:t xml:space="preserve"> </w:t>
      </w:r>
      <w:r>
        <w:t>od</w:t>
      </w:r>
      <w:r>
        <w:rPr>
          <w:spacing w:val="15"/>
        </w:rPr>
        <w:t xml:space="preserve"> </w:t>
      </w:r>
      <w:r>
        <w:t>wad</w:t>
      </w:r>
      <w:r>
        <w:rPr>
          <w:spacing w:val="12"/>
        </w:rPr>
        <w:t xml:space="preserve"> </w:t>
      </w:r>
      <w:r>
        <w:t>kolejnych</w:t>
      </w:r>
      <w:r>
        <w:rPr>
          <w:spacing w:val="13"/>
        </w:rPr>
        <w:t xml:space="preserve"> </w:t>
      </w:r>
      <w:r>
        <w:t>wersji</w:t>
      </w:r>
      <w:r>
        <w:rPr>
          <w:spacing w:val="13"/>
        </w:rPr>
        <w:t xml:space="preserve"> </w:t>
      </w:r>
      <w:r>
        <w:t>Systemu</w:t>
      </w:r>
      <w:r>
        <w:rPr>
          <w:spacing w:val="15"/>
        </w:rPr>
        <w:t xml:space="preserve"> </w:t>
      </w:r>
      <w:r>
        <w:t>zgodnych</w:t>
      </w:r>
      <w:r>
        <w:rPr>
          <w:spacing w:val="16"/>
        </w:rPr>
        <w:t xml:space="preserve"> </w:t>
      </w:r>
      <w:r>
        <w:rPr>
          <w:spacing w:val="-10"/>
        </w:rPr>
        <w:t>z</w:t>
      </w:r>
    </w:p>
    <w:p w14:paraId="221FB6DC" w14:textId="77777777" w:rsidR="00747BBF" w:rsidRDefault="00927A6E">
      <w:pPr>
        <w:pStyle w:val="Tekstpodstawowy"/>
        <w:spacing w:before="51"/>
        <w:ind w:left="151"/>
      </w:pPr>
      <w:r>
        <w:t>aktualnymi</w:t>
      </w:r>
      <w:r>
        <w:rPr>
          <w:spacing w:val="-5"/>
        </w:rPr>
        <w:t xml:space="preserve"> </w:t>
      </w:r>
      <w:r>
        <w:t>przepisami</w:t>
      </w:r>
      <w:r>
        <w:rPr>
          <w:spacing w:val="-5"/>
        </w:rPr>
        <w:t xml:space="preserve"> </w:t>
      </w:r>
      <w:r>
        <w:rPr>
          <w:spacing w:val="-2"/>
        </w:rPr>
        <w:t>prawa.</w:t>
      </w:r>
    </w:p>
    <w:p w14:paraId="35B6D683" w14:textId="77777777" w:rsidR="00747BBF" w:rsidRDefault="00927A6E">
      <w:pPr>
        <w:pStyle w:val="Tekstpodstawowy"/>
        <w:spacing w:before="60"/>
        <w:ind w:left="141"/>
      </w:pPr>
      <w:r>
        <w:t>Wykonawca</w:t>
      </w:r>
      <w:r>
        <w:rPr>
          <w:spacing w:val="-7"/>
        </w:rPr>
        <w:t xml:space="preserve"> </w:t>
      </w:r>
      <w:r>
        <w:t>zobowiązuje</w:t>
      </w:r>
      <w:r>
        <w:rPr>
          <w:spacing w:val="-7"/>
        </w:rPr>
        <w:t xml:space="preserve"> </w:t>
      </w:r>
      <w:r>
        <w:t>się</w:t>
      </w:r>
      <w:r>
        <w:rPr>
          <w:spacing w:val="-4"/>
        </w:rPr>
        <w:t xml:space="preserve"> </w:t>
      </w:r>
      <w:r>
        <w:t>do</w:t>
      </w:r>
      <w:r>
        <w:rPr>
          <w:spacing w:val="-6"/>
        </w:rPr>
        <w:t xml:space="preserve"> </w:t>
      </w:r>
      <w:r>
        <w:t>aktualizacji</w:t>
      </w:r>
      <w:r>
        <w:rPr>
          <w:spacing w:val="-5"/>
        </w:rPr>
        <w:t xml:space="preserve"> </w:t>
      </w:r>
      <w:r>
        <w:t>dokumentacji</w:t>
      </w:r>
      <w:r>
        <w:rPr>
          <w:spacing w:val="-4"/>
        </w:rPr>
        <w:t xml:space="preserve"> </w:t>
      </w:r>
      <w:r>
        <w:t>Użytkownika</w:t>
      </w:r>
      <w:r>
        <w:rPr>
          <w:spacing w:val="-5"/>
        </w:rPr>
        <w:t xml:space="preserve"> </w:t>
      </w:r>
      <w:r>
        <w:t>i/lub</w:t>
      </w:r>
      <w:r>
        <w:rPr>
          <w:spacing w:val="-5"/>
        </w:rPr>
        <w:t xml:space="preserve"> </w:t>
      </w:r>
      <w:r>
        <w:rPr>
          <w:spacing w:val="-2"/>
        </w:rPr>
        <w:t>Administratora.</w:t>
      </w:r>
    </w:p>
    <w:p w14:paraId="42502918" w14:textId="77777777" w:rsidR="00747BBF" w:rsidRDefault="00927A6E">
      <w:pPr>
        <w:pStyle w:val="Tekstpodstawowy"/>
        <w:spacing w:before="64"/>
        <w:ind w:left="141"/>
      </w:pPr>
      <w:r>
        <w:t>Wykonawca</w:t>
      </w:r>
      <w:r>
        <w:rPr>
          <w:spacing w:val="-1"/>
        </w:rPr>
        <w:t xml:space="preserve"> </w:t>
      </w:r>
      <w:r>
        <w:t>zobowiązuję</w:t>
      </w:r>
      <w:r>
        <w:rPr>
          <w:spacing w:val="3"/>
        </w:rPr>
        <w:t xml:space="preserve"> </w:t>
      </w:r>
      <w:r>
        <w:t>się</w:t>
      </w:r>
      <w:r>
        <w:rPr>
          <w:spacing w:val="3"/>
        </w:rPr>
        <w:t xml:space="preserve"> </w:t>
      </w:r>
      <w:r>
        <w:t>do</w:t>
      </w:r>
      <w:r>
        <w:rPr>
          <w:spacing w:val="1"/>
        </w:rPr>
        <w:t xml:space="preserve"> </w:t>
      </w:r>
      <w:r>
        <w:t>świadczenia</w:t>
      </w:r>
      <w:r>
        <w:rPr>
          <w:spacing w:val="2"/>
        </w:rPr>
        <w:t xml:space="preserve"> </w:t>
      </w:r>
      <w:r>
        <w:t>konsultacji</w:t>
      </w:r>
      <w:r>
        <w:rPr>
          <w:spacing w:val="2"/>
        </w:rPr>
        <w:t xml:space="preserve"> </w:t>
      </w:r>
      <w:r>
        <w:t>dla</w:t>
      </w:r>
      <w:r>
        <w:rPr>
          <w:spacing w:val="2"/>
        </w:rPr>
        <w:t xml:space="preserve"> </w:t>
      </w:r>
      <w:r>
        <w:t>Administratorów w</w:t>
      </w:r>
      <w:r>
        <w:rPr>
          <w:spacing w:val="3"/>
        </w:rPr>
        <w:t xml:space="preserve"> </w:t>
      </w:r>
      <w:r>
        <w:t>zakresie</w:t>
      </w:r>
      <w:r>
        <w:rPr>
          <w:spacing w:val="1"/>
        </w:rPr>
        <w:t xml:space="preserve"> </w:t>
      </w:r>
      <w:r>
        <w:rPr>
          <w:spacing w:val="-2"/>
        </w:rPr>
        <w:t>niezbędnych</w:t>
      </w:r>
    </w:p>
    <w:p w14:paraId="18455ED4" w14:textId="77777777" w:rsidR="00747BBF" w:rsidRDefault="00927A6E">
      <w:pPr>
        <w:pStyle w:val="Tekstpodstawowy"/>
        <w:spacing w:before="50"/>
        <w:ind w:left="151"/>
      </w:pPr>
      <w:r>
        <w:t>zmian</w:t>
      </w:r>
      <w:r>
        <w:rPr>
          <w:spacing w:val="-5"/>
        </w:rPr>
        <w:t xml:space="preserve"> </w:t>
      </w:r>
      <w:r>
        <w:t>w</w:t>
      </w:r>
      <w:r>
        <w:rPr>
          <w:spacing w:val="-3"/>
        </w:rPr>
        <w:t xml:space="preserve"> </w:t>
      </w:r>
      <w:r>
        <w:t>konfiguracji</w:t>
      </w:r>
      <w:r>
        <w:rPr>
          <w:spacing w:val="-5"/>
        </w:rPr>
        <w:t xml:space="preserve"> </w:t>
      </w:r>
      <w:r>
        <w:rPr>
          <w:spacing w:val="-2"/>
        </w:rPr>
        <w:t>systemu.</w:t>
      </w:r>
    </w:p>
    <w:p w14:paraId="3853AE14" w14:textId="77777777" w:rsidR="00747BBF" w:rsidRDefault="00927A6E">
      <w:pPr>
        <w:pStyle w:val="Tekstpodstawowy"/>
        <w:spacing w:before="61"/>
        <w:ind w:left="141"/>
      </w:pPr>
      <w:r>
        <w:t>Wykonawca</w:t>
      </w:r>
      <w:r>
        <w:rPr>
          <w:spacing w:val="-8"/>
        </w:rPr>
        <w:t xml:space="preserve"> </w:t>
      </w:r>
      <w:r>
        <w:t>zapewni</w:t>
      </w:r>
      <w:r>
        <w:rPr>
          <w:spacing w:val="-8"/>
        </w:rPr>
        <w:t xml:space="preserve"> </w:t>
      </w:r>
      <w:r>
        <w:t>usługę</w:t>
      </w:r>
      <w:r>
        <w:rPr>
          <w:spacing w:val="-6"/>
        </w:rPr>
        <w:t xml:space="preserve"> </w:t>
      </w:r>
      <w:r>
        <w:t>wsparcia</w:t>
      </w:r>
      <w:r>
        <w:rPr>
          <w:spacing w:val="-6"/>
        </w:rPr>
        <w:t xml:space="preserve"> </w:t>
      </w:r>
      <w:r>
        <w:t>użytkowników</w:t>
      </w:r>
      <w:r>
        <w:rPr>
          <w:spacing w:val="-4"/>
        </w:rPr>
        <w:t xml:space="preserve"> </w:t>
      </w:r>
      <w:r>
        <w:rPr>
          <w:spacing w:val="-2"/>
        </w:rPr>
        <w:t>udostępniając:</w:t>
      </w:r>
    </w:p>
    <w:p w14:paraId="7D49FE8B" w14:textId="77777777" w:rsidR="00747BBF" w:rsidRDefault="00927A6E">
      <w:pPr>
        <w:pStyle w:val="Akapitzlist"/>
        <w:numPr>
          <w:ilvl w:val="0"/>
          <w:numId w:val="13"/>
        </w:numPr>
        <w:tabs>
          <w:tab w:val="left" w:pos="568"/>
        </w:tabs>
        <w:spacing w:before="63"/>
      </w:pPr>
      <w:r>
        <w:t>Usługę/i</w:t>
      </w:r>
      <w:r>
        <w:rPr>
          <w:spacing w:val="-9"/>
        </w:rPr>
        <w:t xml:space="preserve"> </w:t>
      </w:r>
      <w:r>
        <w:t>typu</w:t>
      </w:r>
      <w:r>
        <w:rPr>
          <w:spacing w:val="-5"/>
        </w:rPr>
        <w:t xml:space="preserve"> </w:t>
      </w:r>
      <w:r>
        <w:t>helpdesk,</w:t>
      </w:r>
      <w:r>
        <w:rPr>
          <w:spacing w:val="-4"/>
        </w:rPr>
        <w:t xml:space="preserve"> </w:t>
      </w:r>
      <w:r>
        <w:t>udostępnioną</w:t>
      </w:r>
      <w:r>
        <w:rPr>
          <w:spacing w:val="-5"/>
        </w:rPr>
        <w:t xml:space="preserve"> </w:t>
      </w:r>
      <w:r>
        <w:t>pod</w:t>
      </w:r>
      <w:r>
        <w:rPr>
          <w:spacing w:val="-7"/>
        </w:rPr>
        <w:t xml:space="preserve"> </w:t>
      </w:r>
      <w:r>
        <w:t>adresem</w:t>
      </w:r>
      <w:r>
        <w:rPr>
          <w:spacing w:val="-5"/>
        </w:rPr>
        <w:t xml:space="preserve"> </w:t>
      </w:r>
      <w:r>
        <w:t>e-mail,</w:t>
      </w:r>
      <w:r>
        <w:rPr>
          <w:spacing w:val="-4"/>
        </w:rPr>
        <w:t xml:space="preserve"> </w:t>
      </w:r>
      <w:r>
        <w:t>numerem</w:t>
      </w:r>
      <w:r>
        <w:rPr>
          <w:spacing w:val="-5"/>
        </w:rPr>
        <w:t xml:space="preserve"> </w:t>
      </w:r>
      <w:r>
        <w:rPr>
          <w:spacing w:val="-2"/>
        </w:rPr>
        <w:t>telefonu</w:t>
      </w:r>
    </w:p>
    <w:p w14:paraId="1AB70D10" w14:textId="77777777" w:rsidR="00747BBF" w:rsidRDefault="00927A6E">
      <w:pPr>
        <w:pStyle w:val="Akapitzlist"/>
        <w:numPr>
          <w:ilvl w:val="0"/>
          <w:numId w:val="13"/>
        </w:numPr>
        <w:tabs>
          <w:tab w:val="left" w:pos="568"/>
        </w:tabs>
        <w:spacing w:before="20" w:line="256" w:lineRule="auto"/>
        <w:ind w:right="421"/>
      </w:pPr>
      <w:r>
        <w:t>Portal/e</w:t>
      </w:r>
      <w:r>
        <w:rPr>
          <w:spacing w:val="36"/>
        </w:rPr>
        <w:t xml:space="preserve"> </w:t>
      </w:r>
      <w:r>
        <w:t>typu</w:t>
      </w:r>
      <w:r>
        <w:rPr>
          <w:spacing w:val="35"/>
        </w:rPr>
        <w:t xml:space="preserve"> </w:t>
      </w:r>
      <w:r>
        <w:t>helpdesk</w:t>
      </w:r>
      <w:r>
        <w:rPr>
          <w:spacing w:val="38"/>
        </w:rPr>
        <w:t xml:space="preserve"> </w:t>
      </w:r>
      <w:r>
        <w:t>–</w:t>
      </w:r>
      <w:r>
        <w:rPr>
          <w:spacing w:val="31"/>
        </w:rPr>
        <w:t xml:space="preserve"> </w:t>
      </w:r>
      <w:r>
        <w:t>dostępny</w:t>
      </w:r>
      <w:r>
        <w:rPr>
          <w:spacing w:val="32"/>
        </w:rPr>
        <w:t xml:space="preserve"> </w:t>
      </w:r>
      <w:r>
        <w:t>on-line</w:t>
      </w:r>
      <w:r>
        <w:rPr>
          <w:spacing w:val="36"/>
        </w:rPr>
        <w:t xml:space="preserve"> </w:t>
      </w:r>
      <w:r>
        <w:t>w</w:t>
      </w:r>
      <w:r>
        <w:rPr>
          <w:spacing w:val="34"/>
        </w:rPr>
        <w:t xml:space="preserve"> </w:t>
      </w:r>
      <w:r>
        <w:t>trybie</w:t>
      </w:r>
      <w:r>
        <w:rPr>
          <w:spacing w:val="33"/>
        </w:rPr>
        <w:t xml:space="preserve"> </w:t>
      </w:r>
      <w:r>
        <w:t>356/7/24,</w:t>
      </w:r>
      <w:r>
        <w:rPr>
          <w:spacing w:val="36"/>
        </w:rPr>
        <w:t xml:space="preserve"> </w:t>
      </w:r>
      <w:r>
        <w:t>gdzie</w:t>
      </w:r>
      <w:r>
        <w:rPr>
          <w:spacing w:val="33"/>
        </w:rPr>
        <w:t xml:space="preserve"> </w:t>
      </w:r>
      <w:r>
        <w:t>będą</w:t>
      </w:r>
      <w:r>
        <w:rPr>
          <w:spacing w:val="35"/>
        </w:rPr>
        <w:t xml:space="preserve"> </w:t>
      </w:r>
      <w:r>
        <w:t>publikowane</w:t>
      </w:r>
      <w:r>
        <w:rPr>
          <w:spacing w:val="34"/>
        </w:rPr>
        <w:t xml:space="preserve"> </w:t>
      </w:r>
      <w:r>
        <w:t>m.in. statusy zgłoszeń oraz ich treść i historia korespondencji</w:t>
      </w:r>
    </w:p>
    <w:p w14:paraId="7B7CEE4F" w14:textId="77777777" w:rsidR="00747BBF" w:rsidRDefault="00927A6E">
      <w:pPr>
        <w:pStyle w:val="Akapitzlist"/>
        <w:numPr>
          <w:ilvl w:val="0"/>
          <w:numId w:val="13"/>
        </w:numPr>
        <w:tabs>
          <w:tab w:val="left" w:pos="568"/>
        </w:tabs>
        <w:spacing w:before="3"/>
      </w:pPr>
      <w:r>
        <w:t>przez</w:t>
      </w:r>
      <w:r>
        <w:rPr>
          <w:spacing w:val="-4"/>
        </w:rPr>
        <w:t xml:space="preserve"> </w:t>
      </w:r>
      <w:r>
        <w:t>niniejszy</w:t>
      </w:r>
      <w:r>
        <w:rPr>
          <w:spacing w:val="-4"/>
        </w:rPr>
        <w:t xml:space="preserve"> </w:t>
      </w:r>
      <w:r>
        <w:t>portal</w:t>
      </w:r>
      <w:r>
        <w:rPr>
          <w:spacing w:val="-4"/>
        </w:rPr>
        <w:t xml:space="preserve"> </w:t>
      </w:r>
      <w:r>
        <w:t>będą</w:t>
      </w:r>
      <w:r>
        <w:rPr>
          <w:spacing w:val="-6"/>
        </w:rPr>
        <w:t xml:space="preserve"> </w:t>
      </w:r>
      <w:r>
        <w:t>mogły</w:t>
      </w:r>
      <w:r>
        <w:rPr>
          <w:spacing w:val="-3"/>
        </w:rPr>
        <w:t xml:space="preserve"> </w:t>
      </w:r>
      <w:r>
        <w:t>być</w:t>
      </w:r>
      <w:r>
        <w:rPr>
          <w:spacing w:val="-4"/>
        </w:rPr>
        <w:t xml:space="preserve"> </w:t>
      </w:r>
      <w:r>
        <w:t>dokonywane</w:t>
      </w:r>
      <w:r>
        <w:rPr>
          <w:spacing w:val="-4"/>
        </w:rPr>
        <w:t xml:space="preserve"> </w:t>
      </w:r>
      <w:r>
        <w:t>zgłoszenia</w:t>
      </w:r>
      <w:r>
        <w:rPr>
          <w:spacing w:val="-5"/>
        </w:rPr>
        <w:t xml:space="preserve"> </w:t>
      </w:r>
      <w:r>
        <w:rPr>
          <w:spacing w:val="-2"/>
        </w:rPr>
        <w:t>Dysfunkcji</w:t>
      </w:r>
    </w:p>
    <w:p w14:paraId="02CF4231" w14:textId="77777777" w:rsidR="00747BBF" w:rsidRDefault="00927A6E">
      <w:pPr>
        <w:pStyle w:val="Tekstpodstawowy"/>
        <w:spacing w:before="180" w:line="285" w:lineRule="auto"/>
        <w:ind w:left="151" w:right="420" w:hanging="10"/>
        <w:jc w:val="both"/>
      </w:pPr>
      <w:r>
        <w:t>Wsparcie użytkowników obejmuje świadczenie usługi wsparcia technicznego, merytorycznego oraz konsultacji</w:t>
      </w:r>
      <w:r>
        <w:rPr>
          <w:spacing w:val="40"/>
        </w:rPr>
        <w:t xml:space="preserve"> </w:t>
      </w:r>
      <w:r>
        <w:t>w</w:t>
      </w:r>
      <w:r>
        <w:rPr>
          <w:spacing w:val="40"/>
        </w:rPr>
        <w:t xml:space="preserve"> </w:t>
      </w:r>
      <w:r>
        <w:t>celu</w:t>
      </w:r>
      <w:r>
        <w:rPr>
          <w:spacing w:val="40"/>
        </w:rPr>
        <w:t xml:space="preserve"> </w:t>
      </w:r>
      <w:r>
        <w:t>utrzymania</w:t>
      </w:r>
      <w:r>
        <w:rPr>
          <w:spacing w:val="40"/>
        </w:rPr>
        <w:t xml:space="preserve"> </w:t>
      </w:r>
      <w:r>
        <w:t>poprawnej</w:t>
      </w:r>
      <w:r>
        <w:rPr>
          <w:spacing w:val="40"/>
        </w:rPr>
        <w:t xml:space="preserve"> </w:t>
      </w:r>
      <w:r>
        <w:t>pracy</w:t>
      </w:r>
      <w:r>
        <w:rPr>
          <w:spacing w:val="40"/>
        </w:rPr>
        <w:t xml:space="preserve"> </w:t>
      </w:r>
      <w:r>
        <w:t>systemu</w:t>
      </w:r>
      <w:r>
        <w:rPr>
          <w:spacing w:val="40"/>
        </w:rPr>
        <w:t xml:space="preserve"> </w:t>
      </w:r>
      <w:r>
        <w:t>zgodnego</w:t>
      </w:r>
      <w:r>
        <w:rPr>
          <w:spacing w:val="40"/>
        </w:rPr>
        <w:t xml:space="preserve"> </w:t>
      </w:r>
      <w:r>
        <w:t>z</w:t>
      </w:r>
      <w:r>
        <w:rPr>
          <w:spacing w:val="-2"/>
        </w:rPr>
        <w:t xml:space="preserve"> </w:t>
      </w:r>
      <w:r>
        <w:t>wymaganiami</w:t>
      </w:r>
      <w:r>
        <w:rPr>
          <w:spacing w:val="40"/>
        </w:rPr>
        <w:t xml:space="preserve"> </w:t>
      </w:r>
      <w:r>
        <w:t>zamówienia. W</w:t>
      </w:r>
      <w:r>
        <w:rPr>
          <w:spacing w:val="-1"/>
        </w:rPr>
        <w:t xml:space="preserve"> </w:t>
      </w:r>
      <w:r>
        <w:t>ramach usługi gwarancji Wykonawca zobowiązany jest do udzielania odpowiedzi na pytania Administratorów związane z bieżącą eksploatacją Systemu.</w:t>
      </w:r>
    </w:p>
    <w:p w14:paraId="642AFE15" w14:textId="77777777" w:rsidR="00747BBF" w:rsidRDefault="00927A6E">
      <w:pPr>
        <w:pStyle w:val="Tekstpodstawowy"/>
        <w:spacing w:before="9" w:line="285" w:lineRule="auto"/>
        <w:ind w:left="151" w:right="424" w:hanging="10"/>
        <w:jc w:val="both"/>
      </w:pPr>
      <w:r>
        <w:t>Wykonawca zapewni w godzinach pracy Zamawiającego w dni robocze obecność specjalistów mających niezbędną wiedzę i doświadczenie z zakresu eksploatacji Systemów.</w:t>
      </w:r>
    </w:p>
    <w:p w14:paraId="606252E1" w14:textId="77777777" w:rsidR="00747BBF" w:rsidRDefault="00927A6E">
      <w:pPr>
        <w:pStyle w:val="Tekstpodstawowy"/>
        <w:spacing w:before="11" w:line="283" w:lineRule="auto"/>
        <w:ind w:left="151" w:right="417" w:hanging="10"/>
        <w:jc w:val="both"/>
      </w:pPr>
      <w:r>
        <w:t xml:space="preserve">Wykonawca zapewni wystarczającą ilość konsultantów do zapewnienia ciągłości usługi \utrzymania i </w:t>
      </w:r>
      <w:r>
        <w:rPr>
          <w:spacing w:val="-2"/>
        </w:rPr>
        <w:t>serwisu..</w:t>
      </w:r>
    </w:p>
    <w:p w14:paraId="37127E1F" w14:textId="77777777" w:rsidR="00747BBF" w:rsidRDefault="00927A6E">
      <w:pPr>
        <w:pStyle w:val="Tekstpodstawowy"/>
        <w:spacing w:before="14"/>
        <w:ind w:left="141"/>
        <w:jc w:val="both"/>
      </w:pPr>
      <w:r>
        <w:t>W</w:t>
      </w:r>
      <w:r>
        <w:rPr>
          <w:spacing w:val="-5"/>
        </w:rPr>
        <w:t xml:space="preserve"> </w:t>
      </w:r>
      <w:r>
        <w:t>ramach</w:t>
      </w:r>
      <w:r>
        <w:rPr>
          <w:spacing w:val="-5"/>
        </w:rPr>
        <w:t xml:space="preserve"> </w:t>
      </w:r>
      <w:r>
        <w:t>usługi</w:t>
      </w:r>
      <w:r>
        <w:rPr>
          <w:spacing w:val="-6"/>
        </w:rPr>
        <w:t xml:space="preserve"> </w:t>
      </w:r>
      <w:r>
        <w:t>Wykonawca</w:t>
      </w:r>
      <w:r>
        <w:rPr>
          <w:spacing w:val="-4"/>
        </w:rPr>
        <w:t xml:space="preserve"> </w:t>
      </w:r>
      <w:r>
        <w:t>zobowiązany</w:t>
      </w:r>
      <w:r>
        <w:rPr>
          <w:spacing w:val="-6"/>
        </w:rPr>
        <w:t xml:space="preserve"> </w:t>
      </w:r>
      <w:r>
        <w:t>jest</w:t>
      </w:r>
      <w:r>
        <w:rPr>
          <w:spacing w:val="-6"/>
        </w:rPr>
        <w:t xml:space="preserve"> </w:t>
      </w:r>
      <w:r>
        <w:t>do</w:t>
      </w:r>
      <w:r>
        <w:rPr>
          <w:spacing w:val="-4"/>
        </w:rPr>
        <w:t xml:space="preserve"> </w:t>
      </w:r>
      <w:r>
        <w:t>nieodpłatnego</w:t>
      </w:r>
      <w:r>
        <w:rPr>
          <w:spacing w:val="-4"/>
        </w:rPr>
        <w:t xml:space="preserve"> </w:t>
      </w:r>
      <w:r>
        <w:t>usuwania</w:t>
      </w:r>
      <w:r>
        <w:rPr>
          <w:spacing w:val="-6"/>
        </w:rPr>
        <w:t xml:space="preserve"> </w:t>
      </w:r>
      <w:r>
        <w:rPr>
          <w:spacing w:val="-2"/>
        </w:rPr>
        <w:t>dysfunkcji:</w:t>
      </w:r>
    </w:p>
    <w:p w14:paraId="5B7D32D1" w14:textId="77777777" w:rsidR="00747BBF" w:rsidRDefault="00927A6E">
      <w:pPr>
        <w:pStyle w:val="Akapitzlist"/>
        <w:numPr>
          <w:ilvl w:val="0"/>
          <w:numId w:val="13"/>
        </w:numPr>
        <w:tabs>
          <w:tab w:val="left" w:pos="568"/>
        </w:tabs>
        <w:spacing w:before="62" w:line="259" w:lineRule="auto"/>
        <w:ind w:right="419"/>
        <w:jc w:val="both"/>
      </w:pPr>
      <w:r>
        <w:t>z przyczyn zawinionych przez Wykonawcę będących konsekwencją wystąpienia: Dysfunkcji w Systemie,</w:t>
      </w:r>
      <w:r>
        <w:rPr>
          <w:spacing w:val="80"/>
          <w:w w:val="150"/>
        </w:rPr>
        <w:t xml:space="preserve"> </w:t>
      </w:r>
      <w:r>
        <w:t>błędu</w:t>
      </w:r>
      <w:r>
        <w:rPr>
          <w:spacing w:val="80"/>
          <w:w w:val="150"/>
        </w:rPr>
        <w:t xml:space="preserve"> </w:t>
      </w:r>
      <w:r>
        <w:t>lub</w:t>
      </w:r>
      <w:r>
        <w:rPr>
          <w:spacing w:val="80"/>
          <w:w w:val="150"/>
        </w:rPr>
        <w:t xml:space="preserve"> </w:t>
      </w:r>
      <w:r>
        <w:t>wady</w:t>
      </w:r>
      <w:r>
        <w:rPr>
          <w:spacing w:val="80"/>
          <w:w w:val="150"/>
        </w:rPr>
        <w:t xml:space="preserve"> </w:t>
      </w:r>
      <w:r>
        <w:t>fizycznej</w:t>
      </w:r>
      <w:r>
        <w:rPr>
          <w:spacing w:val="80"/>
          <w:w w:val="150"/>
        </w:rPr>
        <w:t xml:space="preserve"> </w:t>
      </w:r>
      <w:r>
        <w:t>pakietu</w:t>
      </w:r>
      <w:r>
        <w:rPr>
          <w:spacing w:val="80"/>
          <w:w w:val="150"/>
        </w:rPr>
        <w:t xml:space="preserve"> </w:t>
      </w:r>
      <w:r>
        <w:t>aktualizacyjnego</w:t>
      </w:r>
      <w:r>
        <w:rPr>
          <w:spacing w:val="80"/>
          <w:w w:val="150"/>
        </w:rPr>
        <w:t xml:space="preserve"> </w:t>
      </w:r>
      <w:r>
        <w:t>lub</w:t>
      </w:r>
      <w:r>
        <w:rPr>
          <w:spacing w:val="80"/>
          <w:w w:val="150"/>
        </w:rPr>
        <w:t xml:space="preserve"> </w:t>
      </w:r>
      <w:r>
        <w:t>instalacyjnego,</w:t>
      </w:r>
      <w:r>
        <w:rPr>
          <w:spacing w:val="80"/>
          <w:w w:val="150"/>
        </w:rPr>
        <w:t xml:space="preserve"> </w:t>
      </w:r>
      <w:r>
        <w:t>błędu w</w:t>
      </w:r>
      <w:r>
        <w:rPr>
          <w:spacing w:val="-2"/>
        </w:rPr>
        <w:t xml:space="preserve"> </w:t>
      </w:r>
      <w:r>
        <w:t>dokumentacji</w:t>
      </w:r>
      <w:r>
        <w:rPr>
          <w:spacing w:val="-8"/>
        </w:rPr>
        <w:t xml:space="preserve"> </w:t>
      </w:r>
      <w:r>
        <w:t>administratora</w:t>
      </w:r>
      <w:r>
        <w:rPr>
          <w:spacing w:val="-8"/>
        </w:rPr>
        <w:t xml:space="preserve"> </w:t>
      </w:r>
      <w:r>
        <w:t>lub</w:t>
      </w:r>
      <w:r>
        <w:rPr>
          <w:spacing w:val="-8"/>
        </w:rPr>
        <w:t xml:space="preserve"> </w:t>
      </w:r>
      <w:r>
        <w:t>w</w:t>
      </w:r>
      <w:r>
        <w:rPr>
          <w:spacing w:val="-7"/>
        </w:rPr>
        <w:t xml:space="preserve"> </w:t>
      </w:r>
      <w:r>
        <w:t>dokumentacji</w:t>
      </w:r>
      <w:r>
        <w:rPr>
          <w:spacing w:val="-8"/>
        </w:rPr>
        <w:t xml:space="preserve"> </w:t>
      </w:r>
      <w:r>
        <w:t>użytkownika,</w:t>
      </w:r>
      <w:r>
        <w:rPr>
          <w:spacing w:val="-7"/>
        </w:rPr>
        <w:t xml:space="preserve"> </w:t>
      </w:r>
      <w:r>
        <w:t>błędu</w:t>
      </w:r>
      <w:r>
        <w:rPr>
          <w:spacing w:val="-8"/>
        </w:rPr>
        <w:t xml:space="preserve"> </w:t>
      </w:r>
      <w:r>
        <w:t>w</w:t>
      </w:r>
      <w:r>
        <w:rPr>
          <w:spacing w:val="-7"/>
        </w:rPr>
        <w:t xml:space="preserve"> </w:t>
      </w:r>
      <w:r>
        <w:t>wykonaniu</w:t>
      </w:r>
      <w:r>
        <w:rPr>
          <w:spacing w:val="-8"/>
        </w:rPr>
        <w:t xml:space="preserve"> </w:t>
      </w:r>
      <w:r>
        <w:t>usług</w:t>
      </w:r>
      <w:r>
        <w:rPr>
          <w:spacing w:val="-8"/>
        </w:rPr>
        <w:t xml:space="preserve"> </w:t>
      </w:r>
      <w:r>
        <w:t xml:space="preserve">przez </w:t>
      </w:r>
      <w:r>
        <w:rPr>
          <w:spacing w:val="-2"/>
        </w:rPr>
        <w:t>Wykonawcę;</w:t>
      </w:r>
    </w:p>
    <w:p w14:paraId="6D1367AC" w14:textId="77777777" w:rsidR="00747BBF" w:rsidRDefault="00927A6E">
      <w:pPr>
        <w:pStyle w:val="Akapitzlist"/>
        <w:numPr>
          <w:ilvl w:val="0"/>
          <w:numId w:val="13"/>
        </w:numPr>
        <w:tabs>
          <w:tab w:val="left" w:pos="568"/>
        </w:tabs>
        <w:spacing w:line="294" w:lineRule="exact"/>
      </w:pPr>
      <w:r>
        <w:t>związanych</w:t>
      </w:r>
      <w:r>
        <w:rPr>
          <w:spacing w:val="-7"/>
        </w:rPr>
        <w:t xml:space="preserve"> </w:t>
      </w:r>
      <w:r>
        <w:t>z</w:t>
      </w:r>
      <w:r>
        <w:rPr>
          <w:spacing w:val="-4"/>
        </w:rPr>
        <w:t xml:space="preserve"> </w:t>
      </w:r>
      <w:r>
        <w:t>realizacją</w:t>
      </w:r>
      <w:r>
        <w:rPr>
          <w:spacing w:val="-4"/>
        </w:rPr>
        <w:t xml:space="preserve"> </w:t>
      </w:r>
      <w:r>
        <w:t>usługi</w:t>
      </w:r>
      <w:r>
        <w:rPr>
          <w:spacing w:val="-4"/>
        </w:rPr>
        <w:t xml:space="preserve"> </w:t>
      </w:r>
      <w:r>
        <w:t>wdrożenia</w:t>
      </w:r>
      <w:r>
        <w:rPr>
          <w:spacing w:val="-4"/>
        </w:rPr>
        <w:t xml:space="preserve"> </w:t>
      </w:r>
      <w:r>
        <w:rPr>
          <w:spacing w:val="-2"/>
        </w:rPr>
        <w:t>Systemu;</w:t>
      </w:r>
    </w:p>
    <w:p w14:paraId="1C7D12F8" w14:textId="77777777" w:rsidR="00747BBF" w:rsidRDefault="00927A6E">
      <w:pPr>
        <w:pStyle w:val="Akapitzlist"/>
        <w:numPr>
          <w:ilvl w:val="0"/>
          <w:numId w:val="13"/>
        </w:numPr>
        <w:tabs>
          <w:tab w:val="left" w:pos="568"/>
        </w:tabs>
        <w:spacing w:before="20"/>
      </w:pPr>
      <w:r>
        <w:t>spowodowanych</w:t>
      </w:r>
      <w:r>
        <w:rPr>
          <w:spacing w:val="-10"/>
        </w:rPr>
        <w:t xml:space="preserve"> </w:t>
      </w:r>
      <w:r>
        <w:t>aktualizacjami</w:t>
      </w:r>
      <w:r>
        <w:rPr>
          <w:spacing w:val="-7"/>
        </w:rPr>
        <w:t xml:space="preserve"> </w:t>
      </w:r>
      <w:r>
        <w:rPr>
          <w:spacing w:val="-2"/>
        </w:rPr>
        <w:t>Systemu.</w:t>
      </w:r>
    </w:p>
    <w:p w14:paraId="054D73B6" w14:textId="77777777" w:rsidR="00747BBF" w:rsidRDefault="00927A6E">
      <w:pPr>
        <w:pStyle w:val="Tekstpodstawowy"/>
        <w:spacing w:before="183" w:line="283" w:lineRule="auto"/>
        <w:ind w:left="151" w:right="422" w:hanging="10"/>
        <w:jc w:val="both"/>
      </w:pPr>
      <w:r>
        <w:t>Wykonawca musi informować Zamawiającego o dostępnych aktualizacjach, poprawkach i nowych funkcjonalnościach Systemów.</w:t>
      </w:r>
    </w:p>
    <w:p w14:paraId="075CC8C4" w14:textId="77777777" w:rsidR="00747BBF" w:rsidRDefault="00927A6E">
      <w:pPr>
        <w:pStyle w:val="Tekstpodstawowy"/>
        <w:spacing w:before="14" w:line="285" w:lineRule="auto"/>
        <w:ind w:left="151" w:right="418" w:hanging="10"/>
        <w:jc w:val="both"/>
      </w:pPr>
      <w:r>
        <w:t>Zgłaszający, w przypadku wystąpienia dysfunkcji przesyła do Wykonawcy przy pomocy środków komunikacji</w:t>
      </w:r>
      <w:r>
        <w:rPr>
          <w:spacing w:val="-10"/>
        </w:rPr>
        <w:t xml:space="preserve"> </w:t>
      </w:r>
      <w:r>
        <w:t>formularz</w:t>
      </w:r>
      <w:r>
        <w:rPr>
          <w:spacing w:val="-11"/>
        </w:rPr>
        <w:t xml:space="preserve"> </w:t>
      </w:r>
      <w:r>
        <w:t>zgłoszenia</w:t>
      </w:r>
      <w:r>
        <w:rPr>
          <w:spacing w:val="-8"/>
        </w:rPr>
        <w:t xml:space="preserve"> </w:t>
      </w:r>
      <w:r>
        <w:t>wystąpienia</w:t>
      </w:r>
      <w:r>
        <w:rPr>
          <w:spacing w:val="-10"/>
        </w:rPr>
        <w:t xml:space="preserve"> </w:t>
      </w:r>
      <w:r>
        <w:t>Dysfunkcji.</w:t>
      </w:r>
      <w:r>
        <w:rPr>
          <w:spacing w:val="-8"/>
        </w:rPr>
        <w:t xml:space="preserve"> </w:t>
      </w:r>
      <w:r>
        <w:t>Jeżeli</w:t>
      </w:r>
      <w:r>
        <w:rPr>
          <w:spacing w:val="-10"/>
        </w:rPr>
        <w:t xml:space="preserve"> </w:t>
      </w:r>
      <w:r>
        <w:t>odtworzenie</w:t>
      </w:r>
      <w:r>
        <w:rPr>
          <w:spacing w:val="-9"/>
        </w:rPr>
        <w:t xml:space="preserve"> </w:t>
      </w:r>
      <w:r>
        <w:t>błędu</w:t>
      </w:r>
      <w:r>
        <w:rPr>
          <w:spacing w:val="-8"/>
        </w:rPr>
        <w:t xml:space="preserve"> </w:t>
      </w:r>
      <w:r>
        <w:t>nie</w:t>
      </w:r>
      <w:r>
        <w:rPr>
          <w:spacing w:val="-7"/>
        </w:rPr>
        <w:t xml:space="preserve"> </w:t>
      </w:r>
      <w:r>
        <w:t>będzie</w:t>
      </w:r>
      <w:r>
        <w:rPr>
          <w:spacing w:val="-10"/>
        </w:rPr>
        <w:t xml:space="preserve"> </w:t>
      </w:r>
      <w:r>
        <w:t>możliwe w środowisku Wykonawcy, wówczas zdiagnozuje on błąd w środowisku Zamawiającego, a terminy usunięcia</w:t>
      </w:r>
      <w:r>
        <w:rPr>
          <w:spacing w:val="-6"/>
        </w:rPr>
        <w:t xml:space="preserve"> </w:t>
      </w:r>
      <w:r>
        <w:t>Dysfunkcji</w:t>
      </w:r>
      <w:r>
        <w:rPr>
          <w:spacing w:val="-4"/>
        </w:rPr>
        <w:t xml:space="preserve"> </w:t>
      </w:r>
      <w:r>
        <w:t>ulegają</w:t>
      </w:r>
      <w:r>
        <w:rPr>
          <w:spacing w:val="-3"/>
        </w:rPr>
        <w:t xml:space="preserve"> </w:t>
      </w:r>
      <w:r>
        <w:t>wydłużeniu</w:t>
      </w:r>
      <w:r>
        <w:rPr>
          <w:spacing w:val="-7"/>
        </w:rPr>
        <w:t xml:space="preserve"> </w:t>
      </w:r>
      <w:r>
        <w:t>o</w:t>
      </w:r>
      <w:r>
        <w:rPr>
          <w:spacing w:val="-4"/>
        </w:rPr>
        <w:t xml:space="preserve"> </w:t>
      </w:r>
      <w:r>
        <w:t>czas</w:t>
      </w:r>
      <w:r>
        <w:rPr>
          <w:spacing w:val="-6"/>
        </w:rPr>
        <w:t xml:space="preserve"> </w:t>
      </w:r>
      <w:r>
        <w:t>oczekiwania</w:t>
      </w:r>
      <w:r>
        <w:rPr>
          <w:spacing w:val="-3"/>
        </w:rPr>
        <w:t xml:space="preserve"> </w:t>
      </w:r>
      <w:r>
        <w:t>na</w:t>
      </w:r>
      <w:r>
        <w:rPr>
          <w:spacing w:val="-4"/>
        </w:rPr>
        <w:t xml:space="preserve"> </w:t>
      </w:r>
      <w:r>
        <w:t>dostęp</w:t>
      </w:r>
      <w:r>
        <w:rPr>
          <w:spacing w:val="-4"/>
        </w:rPr>
        <w:t xml:space="preserve"> </w:t>
      </w:r>
      <w:r>
        <w:t>do</w:t>
      </w:r>
      <w:r>
        <w:rPr>
          <w:spacing w:val="-3"/>
        </w:rPr>
        <w:t xml:space="preserve"> </w:t>
      </w:r>
      <w:r>
        <w:t>środowiska</w:t>
      </w:r>
      <w:r>
        <w:rPr>
          <w:spacing w:val="-3"/>
        </w:rPr>
        <w:t xml:space="preserve"> </w:t>
      </w:r>
      <w:r>
        <w:rPr>
          <w:spacing w:val="-2"/>
        </w:rPr>
        <w:t>Zamawiającego.</w:t>
      </w:r>
    </w:p>
    <w:p w14:paraId="0D8EAACC" w14:textId="77777777" w:rsidR="00747BBF" w:rsidRDefault="00747BBF">
      <w:pPr>
        <w:pStyle w:val="Tekstpodstawowy"/>
        <w:spacing w:line="285" w:lineRule="auto"/>
        <w:jc w:val="both"/>
        <w:sectPr w:rsidR="00747BBF">
          <w:pgSz w:w="11910" w:h="16840"/>
          <w:pgMar w:top="1400" w:right="992" w:bottom="1280" w:left="1275" w:header="0" w:footer="1092" w:gutter="0"/>
          <w:cols w:space="708"/>
        </w:sectPr>
      </w:pPr>
    </w:p>
    <w:p w14:paraId="353B124D" w14:textId="77777777" w:rsidR="00747BBF" w:rsidRDefault="00927A6E">
      <w:pPr>
        <w:pStyle w:val="Tekstpodstawowy"/>
        <w:spacing w:before="28" w:line="283" w:lineRule="auto"/>
        <w:ind w:left="151" w:right="419" w:hanging="10"/>
      </w:pPr>
      <w:r>
        <w:lastRenderedPageBreak/>
        <w:t>Wykonawca</w:t>
      </w:r>
      <w:r>
        <w:rPr>
          <w:spacing w:val="40"/>
        </w:rPr>
        <w:t xml:space="preserve"> </w:t>
      </w:r>
      <w:r>
        <w:t>zobowiązany</w:t>
      </w:r>
      <w:r>
        <w:rPr>
          <w:spacing w:val="40"/>
        </w:rPr>
        <w:t xml:space="preserve"> </w:t>
      </w:r>
      <w:r>
        <w:t>jest</w:t>
      </w:r>
      <w:r>
        <w:rPr>
          <w:spacing w:val="40"/>
        </w:rPr>
        <w:t xml:space="preserve"> </w:t>
      </w:r>
      <w:r>
        <w:t>do</w:t>
      </w:r>
      <w:r>
        <w:rPr>
          <w:spacing w:val="40"/>
        </w:rPr>
        <w:t xml:space="preserve"> </w:t>
      </w:r>
      <w:r>
        <w:t>potwierdzenia</w:t>
      </w:r>
      <w:r>
        <w:rPr>
          <w:spacing w:val="40"/>
        </w:rPr>
        <w:t xml:space="preserve"> </w:t>
      </w:r>
      <w:r>
        <w:t>w</w:t>
      </w:r>
      <w:r>
        <w:rPr>
          <w:spacing w:val="40"/>
        </w:rPr>
        <w:t xml:space="preserve"> </w:t>
      </w:r>
      <w:r>
        <w:t>ciągu</w:t>
      </w:r>
      <w:r>
        <w:rPr>
          <w:spacing w:val="40"/>
        </w:rPr>
        <w:t xml:space="preserve"> </w:t>
      </w:r>
      <w:r>
        <w:t>4</w:t>
      </w:r>
      <w:r>
        <w:rPr>
          <w:spacing w:val="40"/>
        </w:rPr>
        <w:t xml:space="preserve"> </w:t>
      </w:r>
      <w:r>
        <w:t>godzin</w:t>
      </w:r>
      <w:r>
        <w:rPr>
          <w:spacing w:val="40"/>
        </w:rPr>
        <w:t xml:space="preserve"> </w:t>
      </w:r>
      <w:r>
        <w:t>przyjęcie</w:t>
      </w:r>
      <w:r>
        <w:rPr>
          <w:spacing w:val="40"/>
        </w:rPr>
        <w:t xml:space="preserve"> </w:t>
      </w:r>
      <w:r>
        <w:t>Zgłoszenia</w:t>
      </w:r>
      <w:r>
        <w:rPr>
          <w:spacing w:val="40"/>
        </w:rPr>
        <w:t xml:space="preserve"> </w:t>
      </w:r>
      <w:r>
        <w:t>oraz</w:t>
      </w:r>
      <w:r>
        <w:rPr>
          <w:spacing w:val="40"/>
        </w:rPr>
        <w:t xml:space="preserve"> </w:t>
      </w:r>
      <w:r>
        <w:t>jego klasyfikację. Potwierdzenie zostanie wysłane przez Wykonawcę do zgłaszającego.</w:t>
      </w:r>
    </w:p>
    <w:p w14:paraId="3639E4AC" w14:textId="77777777" w:rsidR="00747BBF" w:rsidRDefault="00927A6E">
      <w:pPr>
        <w:pStyle w:val="Tekstpodstawowy"/>
        <w:spacing w:before="14" w:line="285" w:lineRule="auto"/>
        <w:ind w:left="151" w:right="415" w:hanging="10"/>
      </w:pPr>
      <w:r>
        <w:t>Wykonawca zapewnia dostosowanie do obowiązujących przepisów nie później niż w dniu ich wejścia w życie.</w:t>
      </w:r>
    </w:p>
    <w:p w14:paraId="66066603" w14:textId="77777777" w:rsidR="00747BBF" w:rsidRDefault="00927A6E">
      <w:pPr>
        <w:pStyle w:val="Tekstpodstawowy"/>
        <w:spacing w:before="9"/>
        <w:ind w:left="141"/>
      </w:pPr>
      <w:r>
        <w:t>Zgłoszenia</w:t>
      </w:r>
      <w:r>
        <w:rPr>
          <w:spacing w:val="15"/>
        </w:rPr>
        <w:t xml:space="preserve"> </w:t>
      </w:r>
      <w:r>
        <w:t>będą</w:t>
      </w:r>
      <w:r>
        <w:rPr>
          <w:spacing w:val="16"/>
        </w:rPr>
        <w:t xml:space="preserve"> </w:t>
      </w:r>
      <w:r>
        <w:t>klasyfikowane</w:t>
      </w:r>
      <w:r>
        <w:rPr>
          <w:spacing w:val="19"/>
        </w:rPr>
        <w:t xml:space="preserve"> </w:t>
      </w:r>
      <w:r>
        <w:t>zgodne</w:t>
      </w:r>
      <w:r>
        <w:rPr>
          <w:spacing w:val="19"/>
        </w:rPr>
        <w:t xml:space="preserve"> </w:t>
      </w:r>
      <w:r>
        <w:t>ze</w:t>
      </w:r>
      <w:r>
        <w:rPr>
          <w:spacing w:val="19"/>
        </w:rPr>
        <w:t xml:space="preserve"> </w:t>
      </w:r>
      <w:r>
        <w:t>słownikiem</w:t>
      </w:r>
      <w:r>
        <w:rPr>
          <w:spacing w:val="16"/>
        </w:rPr>
        <w:t xml:space="preserve"> </w:t>
      </w:r>
      <w:r>
        <w:t>pojęć,</w:t>
      </w:r>
      <w:r>
        <w:rPr>
          <w:spacing w:val="16"/>
        </w:rPr>
        <w:t xml:space="preserve"> </w:t>
      </w:r>
      <w:r>
        <w:t>określonym</w:t>
      </w:r>
      <w:r>
        <w:rPr>
          <w:spacing w:val="19"/>
        </w:rPr>
        <w:t xml:space="preserve"> </w:t>
      </w:r>
      <w:r>
        <w:t>poniżej</w:t>
      </w:r>
      <w:r>
        <w:rPr>
          <w:spacing w:val="16"/>
        </w:rPr>
        <w:t xml:space="preserve"> </w:t>
      </w:r>
      <w:r>
        <w:t>dla</w:t>
      </w:r>
      <w:r>
        <w:rPr>
          <w:spacing w:val="18"/>
        </w:rPr>
        <w:t xml:space="preserve"> </w:t>
      </w:r>
      <w:r>
        <w:t>usług</w:t>
      </w:r>
      <w:r>
        <w:rPr>
          <w:spacing w:val="17"/>
        </w:rPr>
        <w:t xml:space="preserve"> </w:t>
      </w:r>
      <w:r>
        <w:t>serwisu</w:t>
      </w:r>
      <w:r>
        <w:rPr>
          <w:spacing w:val="17"/>
        </w:rPr>
        <w:t xml:space="preserve"> </w:t>
      </w:r>
      <w:r>
        <w:rPr>
          <w:spacing w:val="-10"/>
        </w:rPr>
        <w:t>i</w:t>
      </w:r>
    </w:p>
    <w:p w14:paraId="1E845E87" w14:textId="77777777" w:rsidR="00747BBF" w:rsidRDefault="00927A6E">
      <w:pPr>
        <w:pStyle w:val="Tekstpodstawowy"/>
        <w:spacing w:before="51"/>
        <w:ind w:left="151"/>
      </w:pPr>
      <w:r>
        <w:rPr>
          <w:spacing w:val="-2"/>
        </w:rPr>
        <w:t>utrzymania</w:t>
      </w:r>
    </w:p>
    <w:p w14:paraId="572B27ED" w14:textId="77777777" w:rsidR="00747BBF" w:rsidRDefault="00927A6E">
      <w:pPr>
        <w:pStyle w:val="Tekstpodstawowy"/>
        <w:spacing w:before="60"/>
        <w:ind w:left="141"/>
      </w:pPr>
      <w:r>
        <w:t>Wykonawca</w:t>
      </w:r>
      <w:r>
        <w:rPr>
          <w:spacing w:val="37"/>
        </w:rPr>
        <w:t xml:space="preserve"> </w:t>
      </w:r>
      <w:r>
        <w:t>zobowiązany</w:t>
      </w:r>
      <w:r>
        <w:rPr>
          <w:spacing w:val="38"/>
        </w:rPr>
        <w:t xml:space="preserve"> </w:t>
      </w:r>
      <w:r>
        <w:t>jest</w:t>
      </w:r>
      <w:r>
        <w:rPr>
          <w:spacing w:val="41"/>
        </w:rPr>
        <w:t xml:space="preserve"> </w:t>
      </w:r>
      <w:r>
        <w:t>do</w:t>
      </w:r>
      <w:r>
        <w:rPr>
          <w:spacing w:val="41"/>
        </w:rPr>
        <w:t xml:space="preserve"> </w:t>
      </w:r>
      <w:r>
        <w:t>usunięcia</w:t>
      </w:r>
      <w:r>
        <w:rPr>
          <w:spacing w:val="38"/>
        </w:rPr>
        <w:t xml:space="preserve"> </w:t>
      </w:r>
      <w:r>
        <w:t>dysfunkcji</w:t>
      </w:r>
      <w:r>
        <w:rPr>
          <w:spacing w:val="40"/>
        </w:rPr>
        <w:t xml:space="preserve"> </w:t>
      </w:r>
      <w:r>
        <w:t>w</w:t>
      </w:r>
      <w:r>
        <w:rPr>
          <w:spacing w:val="38"/>
        </w:rPr>
        <w:t xml:space="preserve"> </w:t>
      </w:r>
      <w:r>
        <w:t>terminach</w:t>
      </w:r>
      <w:r>
        <w:rPr>
          <w:spacing w:val="39"/>
        </w:rPr>
        <w:t xml:space="preserve"> </w:t>
      </w:r>
      <w:r>
        <w:t>wymienionych</w:t>
      </w:r>
      <w:r>
        <w:rPr>
          <w:spacing w:val="39"/>
        </w:rPr>
        <w:t xml:space="preserve"> </w:t>
      </w:r>
      <w:r>
        <w:t>w</w:t>
      </w:r>
      <w:r>
        <w:rPr>
          <w:spacing w:val="40"/>
        </w:rPr>
        <w:t xml:space="preserve"> </w:t>
      </w:r>
      <w:r>
        <w:rPr>
          <w:spacing w:val="-2"/>
        </w:rPr>
        <w:t>dotyczącym</w:t>
      </w:r>
    </w:p>
    <w:p w14:paraId="2DA7827F" w14:textId="77777777" w:rsidR="00747BBF" w:rsidRDefault="00927A6E" w:rsidP="004107CF">
      <w:r>
        <w:t>Szczegółów</w:t>
      </w:r>
      <w:r>
        <w:rPr>
          <w:spacing w:val="-5"/>
        </w:rPr>
        <w:t xml:space="preserve"> </w:t>
      </w:r>
      <w:r>
        <w:t>opisu</w:t>
      </w:r>
      <w:r>
        <w:rPr>
          <w:spacing w:val="-9"/>
        </w:rPr>
        <w:t xml:space="preserve"> </w:t>
      </w:r>
      <w:r>
        <w:t>warunków</w:t>
      </w:r>
      <w:r>
        <w:rPr>
          <w:spacing w:val="-5"/>
        </w:rPr>
        <w:t xml:space="preserve"> </w:t>
      </w:r>
      <w:r>
        <w:t>utrzymania</w:t>
      </w:r>
      <w:r>
        <w:rPr>
          <w:spacing w:val="-8"/>
        </w:rPr>
        <w:t xml:space="preserve"> </w:t>
      </w:r>
      <w:r>
        <w:t>i</w:t>
      </w:r>
      <w:r>
        <w:rPr>
          <w:spacing w:val="-5"/>
        </w:rPr>
        <w:t xml:space="preserve"> </w:t>
      </w:r>
      <w:r>
        <w:rPr>
          <w:spacing w:val="-2"/>
        </w:rPr>
        <w:t>serwisu</w:t>
      </w:r>
    </w:p>
    <w:p w14:paraId="0E45FBFC" w14:textId="77777777" w:rsidR="00747BBF" w:rsidRDefault="00927A6E">
      <w:pPr>
        <w:spacing w:before="129" w:line="800" w:lineRule="atLeast"/>
        <w:ind w:left="141" w:right="4263"/>
        <w:rPr>
          <w:b/>
        </w:rPr>
      </w:pPr>
      <w:r>
        <w:rPr>
          <w:b/>
        </w:rPr>
        <w:t>Szczegółowy opis warunków utrzymania i serwisu Słownik</w:t>
      </w:r>
      <w:r>
        <w:rPr>
          <w:b/>
          <w:spacing w:val="-6"/>
        </w:rPr>
        <w:t xml:space="preserve"> </w:t>
      </w:r>
      <w:r>
        <w:rPr>
          <w:b/>
        </w:rPr>
        <w:t>pojęć</w:t>
      </w:r>
      <w:r>
        <w:rPr>
          <w:b/>
          <w:spacing w:val="-5"/>
        </w:rPr>
        <w:t xml:space="preserve"> </w:t>
      </w:r>
      <w:r>
        <w:rPr>
          <w:b/>
        </w:rPr>
        <w:t>dla</w:t>
      </w:r>
      <w:r>
        <w:rPr>
          <w:b/>
          <w:spacing w:val="-7"/>
        </w:rPr>
        <w:t xml:space="preserve"> </w:t>
      </w:r>
      <w:r>
        <w:rPr>
          <w:b/>
        </w:rPr>
        <w:t>warunków</w:t>
      </w:r>
      <w:r>
        <w:rPr>
          <w:b/>
          <w:spacing w:val="-5"/>
        </w:rPr>
        <w:t xml:space="preserve"> </w:t>
      </w:r>
      <w:r>
        <w:rPr>
          <w:b/>
        </w:rPr>
        <w:t>utrzymania</w:t>
      </w:r>
      <w:r>
        <w:rPr>
          <w:b/>
          <w:spacing w:val="-7"/>
        </w:rPr>
        <w:t xml:space="preserve"> </w:t>
      </w:r>
      <w:r>
        <w:rPr>
          <w:b/>
        </w:rPr>
        <w:t>i</w:t>
      </w:r>
      <w:r>
        <w:rPr>
          <w:b/>
          <w:spacing w:val="-7"/>
        </w:rPr>
        <w:t xml:space="preserve"> </w:t>
      </w:r>
      <w:r>
        <w:rPr>
          <w:b/>
        </w:rPr>
        <w:t>serwisu.</w:t>
      </w:r>
    </w:p>
    <w:p w14:paraId="2DE0AEB7" w14:textId="77777777" w:rsidR="00747BBF" w:rsidRDefault="00927A6E" w:rsidP="00457DC5">
      <w:pPr>
        <w:pStyle w:val="Akapitzlist"/>
        <w:numPr>
          <w:ilvl w:val="0"/>
          <w:numId w:val="12"/>
        </w:numPr>
        <w:tabs>
          <w:tab w:val="left" w:pos="568"/>
        </w:tabs>
        <w:spacing w:before="67" w:line="259" w:lineRule="auto"/>
        <w:ind w:right="419"/>
        <w:jc w:val="both"/>
      </w:pPr>
      <w:r>
        <w:t xml:space="preserve">Awaria – oznacza </w:t>
      </w:r>
      <w:r w:rsidR="002B6EDE" w:rsidRPr="002B6EDE">
        <w:t>dysfunkcję Systemu z powodu uszkodzenia lub utraty kodu programu, struktur danych, zawartości baz danych, integralności jeśli w konsekwencji ich wystąpienia decyzje medyczne mogą mieć negatywny wpływ na stan zdrowia pacjenta.</w:t>
      </w:r>
    </w:p>
    <w:p w14:paraId="1F9B76DA" w14:textId="77777777" w:rsidR="00747BBF" w:rsidRDefault="00927A6E">
      <w:pPr>
        <w:pStyle w:val="Akapitzlist"/>
        <w:numPr>
          <w:ilvl w:val="0"/>
          <w:numId w:val="12"/>
        </w:numPr>
        <w:tabs>
          <w:tab w:val="left" w:pos="568"/>
          <w:tab w:val="left" w:pos="1175"/>
          <w:tab w:val="left" w:pos="1497"/>
          <w:tab w:val="left" w:pos="2821"/>
          <w:tab w:val="left" w:pos="3823"/>
          <w:tab w:val="left" w:pos="4795"/>
          <w:tab w:val="left" w:pos="5928"/>
          <w:tab w:val="left" w:pos="6225"/>
          <w:tab w:val="left" w:pos="6820"/>
          <w:tab w:val="left" w:pos="8308"/>
        </w:tabs>
        <w:spacing w:before="1" w:line="259" w:lineRule="auto"/>
        <w:ind w:right="419"/>
      </w:pPr>
      <w:r>
        <w:rPr>
          <w:spacing w:val="-4"/>
        </w:rPr>
        <w:t>Błąd</w:t>
      </w:r>
      <w:r>
        <w:tab/>
      </w:r>
      <w:r>
        <w:rPr>
          <w:spacing w:val="-10"/>
        </w:rPr>
        <w:t>–</w:t>
      </w:r>
      <w:r>
        <w:tab/>
      </w:r>
      <w:r>
        <w:rPr>
          <w:spacing w:val="-2"/>
        </w:rPr>
        <w:t>powtarzalne</w:t>
      </w:r>
      <w:r>
        <w:tab/>
      </w:r>
      <w:r>
        <w:rPr>
          <w:spacing w:val="-2"/>
        </w:rPr>
        <w:t>działanie</w:t>
      </w:r>
      <w:r>
        <w:tab/>
      </w:r>
      <w:r>
        <w:rPr>
          <w:spacing w:val="-2"/>
        </w:rPr>
        <w:t>Systemu</w:t>
      </w:r>
      <w:r>
        <w:tab/>
      </w:r>
      <w:r>
        <w:rPr>
          <w:spacing w:val="-2"/>
        </w:rPr>
        <w:t>niezgodne</w:t>
      </w:r>
      <w:r>
        <w:tab/>
      </w:r>
      <w:r>
        <w:rPr>
          <w:spacing w:val="-10"/>
        </w:rPr>
        <w:t>z</w:t>
      </w:r>
      <w:r>
        <w:tab/>
      </w:r>
      <w:r>
        <w:rPr>
          <w:spacing w:val="-4"/>
        </w:rPr>
        <w:t>jego</w:t>
      </w:r>
      <w:r>
        <w:tab/>
      </w:r>
      <w:r>
        <w:rPr>
          <w:spacing w:val="-2"/>
        </w:rPr>
        <w:t>dokumentacją</w:t>
      </w:r>
      <w:r>
        <w:tab/>
      </w:r>
      <w:r>
        <w:rPr>
          <w:spacing w:val="-2"/>
        </w:rPr>
        <w:t xml:space="preserve">użytkową, </w:t>
      </w:r>
      <w:r>
        <w:t>uniemożliwiające wykonanie części jego funkcji.</w:t>
      </w:r>
    </w:p>
    <w:p w14:paraId="2A2B50E7" w14:textId="77777777" w:rsidR="00747BBF" w:rsidRDefault="00927A6E">
      <w:pPr>
        <w:pStyle w:val="Akapitzlist"/>
        <w:numPr>
          <w:ilvl w:val="0"/>
          <w:numId w:val="12"/>
        </w:numPr>
        <w:tabs>
          <w:tab w:val="left" w:pos="568"/>
        </w:tabs>
        <w:spacing w:line="267" w:lineRule="exact"/>
        <w:ind w:hanging="427"/>
      </w:pPr>
      <w:r>
        <w:t>Dzień</w:t>
      </w:r>
      <w:r>
        <w:rPr>
          <w:spacing w:val="54"/>
        </w:rPr>
        <w:t xml:space="preserve"> </w:t>
      </w:r>
      <w:r>
        <w:t>roboczy</w:t>
      </w:r>
      <w:r>
        <w:rPr>
          <w:spacing w:val="54"/>
        </w:rPr>
        <w:t xml:space="preserve"> </w:t>
      </w:r>
      <w:r>
        <w:t>–</w:t>
      </w:r>
      <w:r>
        <w:rPr>
          <w:spacing w:val="53"/>
        </w:rPr>
        <w:t xml:space="preserve"> </w:t>
      </w:r>
      <w:r>
        <w:t>dzień</w:t>
      </w:r>
      <w:r>
        <w:rPr>
          <w:spacing w:val="53"/>
        </w:rPr>
        <w:t xml:space="preserve"> </w:t>
      </w:r>
      <w:r>
        <w:t>kalendarzowy</w:t>
      </w:r>
      <w:r>
        <w:rPr>
          <w:spacing w:val="54"/>
        </w:rPr>
        <w:t xml:space="preserve"> </w:t>
      </w:r>
      <w:r>
        <w:t>od</w:t>
      </w:r>
      <w:r>
        <w:rPr>
          <w:spacing w:val="54"/>
        </w:rPr>
        <w:t xml:space="preserve"> </w:t>
      </w:r>
      <w:r>
        <w:t>poniedziałku</w:t>
      </w:r>
      <w:r>
        <w:rPr>
          <w:spacing w:val="56"/>
        </w:rPr>
        <w:t xml:space="preserve"> </w:t>
      </w:r>
      <w:r>
        <w:t>do</w:t>
      </w:r>
      <w:r>
        <w:rPr>
          <w:spacing w:val="54"/>
        </w:rPr>
        <w:t xml:space="preserve"> </w:t>
      </w:r>
      <w:r>
        <w:t>piątku</w:t>
      </w:r>
      <w:r>
        <w:rPr>
          <w:spacing w:val="55"/>
        </w:rPr>
        <w:t xml:space="preserve"> </w:t>
      </w:r>
      <w:r>
        <w:t>z</w:t>
      </w:r>
      <w:r>
        <w:rPr>
          <w:spacing w:val="53"/>
        </w:rPr>
        <w:t xml:space="preserve"> </w:t>
      </w:r>
      <w:r>
        <w:t>wyłączeniem</w:t>
      </w:r>
      <w:r>
        <w:rPr>
          <w:spacing w:val="54"/>
        </w:rPr>
        <w:t xml:space="preserve"> </w:t>
      </w:r>
      <w:r>
        <w:t>świąt</w:t>
      </w:r>
      <w:r>
        <w:rPr>
          <w:spacing w:val="55"/>
        </w:rPr>
        <w:t xml:space="preserve"> </w:t>
      </w:r>
      <w:r>
        <w:t>i</w:t>
      </w:r>
      <w:r>
        <w:rPr>
          <w:spacing w:val="53"/>
        </w:rPr>
        <w:t xml:space="preserve"> </w:t>
      </w:r>
      <w:r>
        <w:rPr>
          <w:spacing w:val="-5"/>
        </w:rPr>
        <w:t>dni</w:t>
      </w:r>
    </w:p>
    <w:p w14:paraId="5ACB813D" w14:textId="77777777" w:rsidR="00747BBF" w:rsidRDefault="00927A6E">
      <w:pPr>
        <w:pStyle w:val="Tekstpodstawowy"/>
        <w:spacing w:before="22"/>
        <w:ind w:left="568"/>
      </w:pPr>
      <w:r>
        <w:t>ustawowo</w:t>
      </w:r>
      <w:r>
        <w:rPr>
          <w:spacing w:val="-3"/>
        </w:rPr>
        <w:t xml:space="preserve"> </w:t>
      </w:r>
      <w:r>
        <w:t>wolnych</w:t>
      </w:r>
      <w:r>
        <w:rPr>
          <w:spacing w:val="-4"/>
        </w:rPr>
        <w:t xml:space="preserve"> </w:t>
      </w:r>
      <w:r>
        <w:t>od</w:t>
      </w:r>
      <w:r>
        <w:rPr>
          <w:spacing w:val="-4"/>
        </w:rPr>
        <w:t xml:space="preserve"> </w:t>
      </w:r>
      <w:r>
        <w:rPr>
          <w:spacing w:val="-2"/>
        </w:rPr>
        <w:t>pracy.</w:t>
      </w:r>
    </w:p>
    <w:p w14:paraId="4C29DA66" w14:textId="77777777" w:rsidR="00747BBF" w:rsidRDefault="00927A6E">
      <w:pPr>
        <w:pStyle w:val="Akapitzlist"/>
        <w:numPr>
          <w:ilvl w:val="0"/>
          <w:numId w:val="12"/>
        </w:numPr>
        <w:tabs>
          <w:tab w:val="left" w:pos="568"/>
        </w:tabs>
        <w:spacing w:before="22"/>
        <w:ind w:hanging="427"/>
      </w:pPr>
      <w:r>
        <w:t>Dysfunkcja</w:t>
      </w:r>
      <w:r>
        <w:rPr>
          <w:spacing w:val="37"/>
        </w:rPr>
        <w:t xml:space="preserve">  </w:t>
      </w:r>
      <w:r>
        <w:t>–</w:t>
      </w:r>
      <w:r>
        <w:rPr>
          <w:spacing w:val="37"/>
        </w:rPr>
        <w:t xml:space="preserve">  </w:t>
      </w:r>
      <w:r>
        <w:t>zbiorcze</w:t>
      </w:r>
      <w:r>
        <w:rPr>
          <w:spacing w:val="36"/>
        </w:rPr>
        <w:t xml:space="preserve">  </w:t>
      </w:r>
      <w:r>
        <w:t>określenie</w:t>
      </w:r>
      <w:r>
        <w:rPr>
          <w:spacing w:val="38"/>
        </w:rPr>
        <w:t xml:space="preserve">  </w:t>
      </w:r>
      <w:r>
        <w:t>dla</w:t>
      </w:r>
      <w:r>
        <w:rPr>
          <w:spacing w:val="37"/>
        </w:rPr>
        <w:t xml:space="preserve">  </w:t>
      </w:r>
      <w:r>
        <w:t>nieprawidłowości</w:t>
      </w:r>
      <w:r>
        <w:rPr>
          <w:spacing w:val="36"/>
        </w:rPr>
        <w:t xml:space="preserve">  </w:t>
      </w:r>
      <w:r>
        <w:t>rozumianych</w:t>
      </w:r>
      <w:r>
        <w:rPr>
          <w:spacing w:val="37"/>
        </w:rPr>
        <w:t xml:space="preserve">  </w:t>
      </w:r>
      <w:r>
        <w:t>jako</w:t>
      </w:r>
      <w:r>
        <w:rPr>
          <w:spacing w:val="37"/>
        </w:rPr>
        <w:t xml:space="preserve">  </w:t>
      </w:r>
      <w:r>
        <w:rPr>
          <w:spacing w:val="-2"/>
        </w:rPr>
        <w:t>niezgodność</w:t>
      </w:r>
    </w:p>
    <w:p w14:paraId="7CAC61B4" w14:textId="77777777" w:rsidR="00747BBF" w:rsidRDefault="00927A6E">
      <w:pPr>
        <w:pStyle w:val="Tekstpodstawowy"/>
        <w:spacing w:before="22"/>
        <w:ind w:left="568"/>
      </w:pPr>
      <w:r>
        <w:t>z</w:t>
      </w:r>
      <w:r>
        <w:rPr>
          <w:spacing w:val="-3"/>
        </w:rPr>
        <w:t xml:space="preserve"> </w:t>
      </w:r>
      <w:r>
        <w:t>Dokumentacją</w:t>
      </w:r>
      <w:r w:rsidR="00457DC5">
        <w:t xml:space="preserve"> </w:t>
      </w:r>
      <w:r w:rsidR="00F952B0" w:rsidRPr="00F952B0">
        <w:rPr>
          <w:spacing w:val="-5"/>
        </w:rPr>
        <w:t xml:space="preserve">lub wymaganiami przewidzianymi </w:t>
      </w:r>
      <w:r w:rsidR="00F952B0">
        <w:rPr>
          <w:spacing w:val="-5"/>
        </w:rPr>
        <w:t>u</w:t>
      </w:r>
      <w:r w:rsidR="00F952B0" w:rsidRPr="00F952B0">
        <w:rPr>
          <w:spacing w:val="-5"/>
        </w:rPr>
        <w:t xml:space="preserve">mową. </w:t>
      </w:r>
    </w:p>
    <w:p w14:paraId="7C2D30BF" w14:textId="77777777" w:rsidR="00747BBF" w:rsidRDefault="00927A6E">
      <w:pPr>
        <w:pStyle w:val="Akapitzlist"/>
        <w:numPr>
          <w:ilvl w:val="0"/>
          <w:numId w:val="12"/>
        </w:numPr>
        <w:tabs>
          <w:tab w:val="left" w:pos="568"/>
        </w:tabs>
        <w:spacing w:before="19"/>
        <w:ind w:hanging="427"/>
      </w:pPr>
      <w:r>
        <w:t>Godziny</w:t>
      </w:r>
      <w:r>
        <w:rPr>
          <w:spacing w:val="-5"/>
        </w:rPr>
        <w:t xml:space="preserve"> </w:t>
      </w:r>
      <w:r>
        <w:t>robocze</w:t>
      </w:r>
      <w:r>
        <w:rPr>
          <w:spacing w:val="-1"/>
        </w:rPr>
        <w:t xml:space="preserve"> </w:t>
      </w:r>
      <w:r>
        <w:t>–</w:t>
      </w:r>
      <w:r>
        <w:rPr>
          <w:spacing w:val="-5"/>
        </w:rPr>
        <w:t xml:space="preserve"> </w:t>
      </w:r>
      <w:r>
        <w:t>czas</w:t>
      </w:r>
      <w:r>
        <w:rPr>
          <w:spacing w:val="-2"/>
        </w:rPr>
        <w:t xml:space="preserve"> </w:t>
      </w:r>
      <w:r>
        <w:t>pracy</w:t>
      </w:r>
      <w:r>
        <w:rPr>
          <w:spacing w:val="-3"/>
        </w:rPr>
        <w:t xml:space="preserve"> </w:t>
      </w:r>
      <w:r>
        <w:t>liczony</w:t>
      </w:r>
      <w:r>
        <w:rPr>
          <w:spacing w:val="-5"/>
        </w:rPr>
        <w:t xml:space="preserve"> </w:t>
      </w:r>
      <w:r>
        <w:t>w</w:t>
      </w:r>
      <w:r>
        <w:rPr>
          <w:spacing w:val="-4"/>
        </w:rPr>
        <w:t xml:space="preserve"> </w:t>
      </w:r>
      <w:r>
        <w:t>Dni</w:t>
      </w:r>
      <w:r>
        <w:rPr>
          <w:spacing w:val="-3"/>
        </w:rPr>
        <w:t xml:space="preserve"> </w:t>
      </w:r>
      <w:r>
        <w:t>Robocze</w:t>
      </w:r>
      <w:r>
        <w:rPr>
          <w:spacing w:val="-6"/>
        </w:rPr>
        <w:t xml:space="preserve"> </w:t>
      </w:r>
      <w:r>
        <w:t>w</w:t>
      </w:r>
      <w:r>
        <w:rPr>
          <w:spacing w:val="-4"/>
        </w:rPr>
        <w:t xml:space="preserve"> </w:t>
      </w:r>
      <w:r>
        <w:t>godzinach</w:t>
      </w:r>
      <w:r>
        <w:rPr>
          <w:spacing w:val="-4"/>
        </w:rPr>
        <w:t xml:space="preserve"> </w:t>
      </w:r>
      <w:r>
        <w:t>7:00</w:t>
      </w:r>
      <w:r>
        <w:rPr>
          <w:spacing w:val="1"/>
        </w:rPr>
        <w:t xml:space="preserve"> </w:t>
      </w:r>
      <w:r>
        <w:t>–</w:t>
      </w:r>
      <w:r>
        <w:rPr>
          <w:spacing w:val="-4"/>
        </w:rPr>
        <w:t xml:space="preserve"> </w:t>
      </w:r>
      <w:r>
        <w:rPr>
          <w:spacing w:val="-2"/>
        </w:rPr>
        <w:t>15:00.</w:t>
      </w:r>
    </w:p>
    <w:p w14:paraId="6CB4010D" w14:textId="77777777" w:rsidR="00747BBF" w:rsidRDefault="00927A6E">
      <w:pPr>
        <w:pStyle w:val="Akapitzlist"/>
        <w:numPr>
          <w:ilvl w:val="0"/>
          <w:numId w:val="12"/>
        </w:numPr>
        <w:tabs>
          <w:tab w:val="left" w:pos="568"/>
        </w:tabs>
        <w:spacing w:before="22"/>
        <w:ind w:hanging="427"/>
      </w:pPr>
      <w:r>
        <w:t>Naprawa</w:t>
      </w:r>
      <w:r>
        <w:rPr>
          <w:spacing w:val="-7"/>
        </w:rPr>
        <w:t xml:space="preserve"> </w:t>
      </w:r>
      <w:r>
        <w:t>–</w:t>
      </w:r>
      <w:r>
        <w:rPr>
          <w:spacing w:val="-6"/>
        </w:rPr>
        <w:t xml:space="preserve"> </w:t>
      </w:r>
      <w:r>
        <w:t>modyfikacja</w:t>
      </w:r>
      <w:r>
        <w:rPr>
          <w:spacing w:val="-5"/>
        </w:rPr>
        <w:t xml:space="preserve"> </w:t>
      </w:r>
      <w:r>
        <w:t>Systemu</w:t>
      </w:r>
      <w:r>
        <w:rPr>
          <w:spacing w:val="-8"/>
        </w:rPr>
        <w:t xml:space="preserve"> </w:t>
      </w:r>
      <w:r>
        <w:t>usuwająca</w:t>
      </w:r>
      <w:r>
        <w:rPr>
          <w:spacing w:val="-7"/>
        </w:rPr>
        <w:t xml:space="preserve"> </w:t>
      </w:r>
      <w:r>
        <w:t>Dysfunkcję</w:t>
      </w:r>
      <w:r>
        <w:rPr>
          <w:spacing w:val="-4"/>
        </w:rPr>
        <w:t xml:space="preserve"> </w:t>
      </w:r>
      <w:r>
        <w:rPr>
          <w:spacing w:val="-2"/>
        </w:rPr>
        <w:t>Systemu.</w:t>
      </w:r>
    </w:p>
    <w:p w14:paraId="50993EB1" w14:textId="77777777" w:rsidR="00747BBF" w:rsidRDefault="00927A6E">
      <w:pPr>
        <w:pStyle w:val="Akapitzlist"/>
        <w:numPr>
          <w:ilvl w:val="0"/>
          <w:numId w:val="12"/>
        </w:numPr>
        <w:tabs>
          <w:tab w:val="left" w:pos="568"/>
        </w:tabs>
        <w:spacing w:before="22" w:line="259" w:lineRule="auto"/>
        <w:ind w:right="417"/>
      </w:pPr>
      <w:r>
        <w:t>Obejście - tymczasowe rozwiązanie pozwalające na prawidłowe wykorzystanie oprogramowania bez usuwania wykrytego błędu przy zachowaniu integralności bazy danych.</w:t>
      </w:r>
    </w:p>
    <w:p w14:paraId="2206E697" w14:textId="77777777" w:rsidR="00747BBF" w:rsidRDefault="00927A6E">
      <w:pPr>
        <w:pStyle w:val="Akapitzlist"/>
        <w:numPr>
          <w:ilvl w:val="0"/>
          <w:numId w:val="12"/>
        </w:numPr>
        <w:tabs>
          <w:tab w:val="left" w:pos="568"/>
        </w:tabs>
        <w:spacing w:line="267" w:lineRule="exact"/>
        <w:ind w:hanging="427"/>
      </w:pPr>
      <w:r>
        <w:t>Stan</w:t>
      </w:r>
      <w:r>
        <w:rPr>
          <w:spacing w:val="-8"/>
        </w:rPr>
        <w:t xml:space="preserve"> </w:t>
      </w:r>
      <w:r>
        <w:t>Funkcjonalności</w:t>
      </w:r>
      <w:r>
        <w:rPr>
          <w:spacing w:val="-4"/>
        </w:rPr>
        <w:t xml:space="preserve"> </w:t>
      </w:r>
      <w:r>
        <w:t>Systemu-</w:t>
      </w:r>
      <w:r>
        <w:rPr>
          <w:spacing w:val="-4"/>
        </w:rPr>
        <w:t xml:space="preserve"> </w:t>
      </w:r>
      <w:r>
        <w:t>stan</w:t>
      </w:r>
      <w:r>
        <w:rPr>
          <w:spacing w:val="-4"/>
        </w:rPr>
        <w:t xml:space="preserve"> </w:t>
      </w:r>
      <w:r>
        <w:t>Systemu,</w:t>
      </w:r>
      <w:r>
        <w:rPr>
          <w:spacing w:val="-6"/>
        </w:rPr>
        <w:t xml:space="preserve"> </w:t>
      </w:r>
      <w:r>
        <w:t>w</w:t>
      </w:r>
      <w:r>
        <w:rPr>
          <w:spacing w:val="-5"/>
        </w:rPr>
        <w:t xml:space="preserve"> </w:t>
      </w:r>
      <w:r>
        <w:t>którym</w:t>
      </w:r>
      <w:r>
        <w:rPr>
          <w:spacing w:val="-3"/>
        </w:rPr>
        <w:t xml:space="preserve"> </w:t>
      </w:r>
      <w:r>
        <w:t>nie</w:t>
      </w:r>
      <w:r>
        <w:rPr>
          <w:spacing w:val="-7"/>
        </w:rPr>
        <w:t xml:space="preserve"> </w:t>
      </w:r>
      <w:r>
        <w:t>występują</w:t>
      </w:r>
      <w:r>
        <w:rPr>
          <w:spacing w:val="-5"/>
        </w:rPr>
        <w:t xml:space="preserve"> </w:t>
      </w:r>
      <w:r>
        <w:rPr>
          <w:spacing w:val="-2"/>
        </w:rPr>
        <w:t>Dysfunkcje.</w:t>
      </w:r>
    </w:p>
    <w:p w14:paraId="7DC903F8" w14:textId="77777777" w:rsidR="00747BBF" w:rsidRDefault="00927A6E">
      <w:pPr>
        <w:pStyle w:val="Akapitzlist"/>
        <w:numPr>
          <w:ilvl w:val="0"/>
          <w:numId w:val="12"/>
        </w:numPr>
        <w:tabs>
          <w:tab w:val="left" w:pos="566"/>
          <w:tab w:val="left" w:pos="568"/>
        </w:tabs>
        <w:spacing w:before="22" w:line="259" w:lineRule="auto"/>
        <w:ind w:right="418"/>
        <w:jc w:val="both"/>
      </w:pPr>
      <w:r>
        <w:t>Stan</w:t>
      </w:r>
      <w:r>
        <w:rPr>
          <w:spacing w:val="-8"/>
        </w:rPr>
        <w:t xml:space="preserve"> </w:t>
      </w:r>
      <w:r>
        <w:t>Krytyczny</w:t>
      </w:r>
      <w:r>
        <w:rPr>
          <w:spacing w:val="-5"/>
        </w:rPr>
        <w:t xml:space="preserve"> </w:t>
      </w:r>
      <w:r>
        <w:t>–</w:t>
      </w:r>
      <w:r>
        <w:rPr>
          <w:spacing w:val="-6"/>
        </w:rPr>
        <w:t xml:space="preserve"> </w:t>
      </w:r>
      <w:r>
        <w:t>dysfunkcja</w:t>
      </w:r>
      <w:r>
        <w:rPr>
          <w:spacing w:val="-9"/>
        </w:rPr>
        <w:t xml:space="preserve"> </w:t>
      </w:r>
      <w:r>
        <w:t>Systemu,</w:t>
      </w:r>
      <w:r>
        <w:rPr>
          <w:spacing w:val="-6"/>
        </w:rPr>
        <w:t xml:space="preserve"> </w:t>
      </w:r>
      <w:r>
        <w:t>która</w:t>
      </w:r>
      <w:r>
        <w:rPr>
          <w:spacing w:val="-7"/>
        </w:rPr>
        <w:t xml:space="preserve"> </w:t>
      </w:r>
      <w:r>
        <w:t>prowadzi</w:t>
      </w:r>
      <w:r>
        <w:rPr>
          <w:spacing w:val="-7"/>
        </w:rPr>
        <w:t xml:space="preserve"> </w:t>
      </w:r>
      <w:r>
        <w:t>do</w:t>
      </w:r>
      <w:r>
        <w:rPr>
          <w:spacing w:val="-5"/>
        </w:rPr>
        <w:t xml:space="preserve"> </w:t>
      </w:r>
      <w:r>
        <w:t>zatrzymania</w:t>
      </w:r>
      <w:r>
        <w:rPr>
          <w:spacing w:val="-7"/>
        </w:rPr>
        <w:t xml:space="preserve"> </w:t>
      </w:r>
      <w:r>
        <w:t>eksploatacji</w:t>
      </w:r>
      <w:r>
        <w:rPr>
          <w:spacing w:val="-7"/>
        </w:rPr>
        <w:t xml:space="preserve"> </w:t>
      </w:r>
      <w:r>
        <w:t>systemu,</w:t>
      </w:r>
      <w:r>
        <w:rPr>
          <w:spacing w:val="-6"/>
        </w:rPr>
        <w:t xml:space="preserve"> </w:t>
      </w:r>
      <w:r>
        <w:t>utraty danych lub naruszenia ich spójności, w wyniku którego niemożliwe jest prowadzenie bieżącej działalności przy użyciu Systemu.</w:t>
      </w:r>
    </w:p>
    <w:p w14:paraId="23AA4E7C" w14:textId="77777777" w:rsidR="00747BBF" w:rsidRDefault="00927A6E" w:rsidP="00D57BCB">
      <w:pPr>
        <w:pStyle w:val="Akapitzlist"/>
        <w:numPr>
          <w:ilvl w:val="0"/>
          <w:numId w:val="12"/>
        </w:numPr>
        <w:tabs>
          <w:tab w:val="left" w:pos="564"/>
          <w:tab w:val="left" w:pos="568"/>
        </w:tabs>
        <w:spacing w:before="22" w:line="259" w:lineRule="auto"/>
        <w:ind w:right="418"/>
        <w:jc w:val="both"/>
      </w:pPr>
      <w:r>
        <w:t>Usterka</w:t>
      </w:r>
      <w:r w:rsidRPr="00D57BCB">
        <w:t xml:space="preserve"> </w:t>
      </w:r>
      <w:r>
        <w:t>-</w:t>
      </w:r>
      <w:r w:rsidRPr="00D57BCB">
        <w:t xml:space="preserve"> </w:t>
      </w:r>
      <w:r w:rsidR="008A1E2C" w:rsidRPr="00D57BCB">
        <w:t>zakłócenie działania oprogramowania mimo identyfikacji którego Aplikacja nadal funkcjonuje lecz jej eksploatacja jest uciążliwa, skomplikowana lub spowolniona, a jej usunięcie wymaga wykonania prac programistycznych i nie będąca awarią, stanem krytycznym lub błędem.</w:t>
      </w:r>
    </w:p>
    <w:p w14:paraId="5791BB98" w14:textId="77777777" w:rsidR="00747BBF" w:rsidRDefault="00927A6E">
      <w:pPr>
        <w:pStyle w:val="Akapitzlist"/>
        <w:numPr>
          <w:ilvl w:val="0"/>
          <w:numId w:val="12"/>
        </w:numPr>
        <w:tabs>
          <w:tab w:val="left" w:pos="564"/>
          <w:tab w:val="left" w:pos="568"/>
        </w:tabs>
        <w:spacing w:line="259" w:lineRule="auto"/>
        <w:ind w:right="420"/>
        <w:jc w:val="both"/>
      </w:pPr>
      <w:r>
        <w:t>Utrzymanie</w:t>
      </w:r>
      <w:r>
        <w:rPr>
          <w:spacing w:val="-13"/>
        </w:rPr>
        <w:t xml:space="preserve"> </w:t>
      </w:r>
      <w:r>
        <w:t>i</w:t>
      </w:r>
      <w:r>
        <w:rPr>
          <w:spacing w:val="-12"/>
        </w:rPr>
        <w:t xml:space="preserve"> </w:t>
      </w:r>
      <w:r>
        <w:t>serwis</w:t>
      </w:r>
      <w:r>
        <w:rPr>
          <w:spacing w:val="-13"/>
        </w:rPr>
        <w:t xml:space="preserve"> </w:t>
      </w:r>
      <w:r>
        <w:t>dotyczą</w:t>
      </w:r>
      <w:r>
        <w:rPr>
          <w:spacing w:val="-12"/>
        </w:rPr>
        <w:t xml:space="preserve"> </w:t>
      </w:r>
      <w:r>
        <w:t>całości</w:t>
      </w:r>
      <w:r>
        <w:rPr>
          <w:spacing w:val="-13"/>
        </w:rPr>
        <w:t xml:space="preserve"> </w:t>
      </w:r>
      <w:r>
        <w:t>prac</w:t>
      </w:r>
      <w:r>
        <w:rPr>
          <w:spacing w:val="-12"/>
        </w:rPr>
        <w:t xml:space="preserve"> </w:t>
      </w:r>
      <w:r>
        <w:t>związanych</w:t>
      </w:r>
      <w:r>
        <w:rPr>
          <w:spacing w:val="-13"/>
        </w:rPr>
        <w:t xml:space="preserve"> </w:t>
      </w:r>
      <w:r>
        <w:t>z</w:t>
      </w:r>
      <w:r>
        <w:rPr>
          <w:spacing w:val="-12"/>
        </w:rPr>
        <w:t xml:space="preserve"> </w:t>
      </w:r>
      <w:r>
        <w:t>utrzymaniem</w:t>
      </w:r>
      <w:r>
        <w:rPr>
          <w:spacing w:val="-12"/>
        </w:rPr>
        <w:t xml:space="preserve"> </w:t>
      </w:r>
      <w:r>
        <w:t>systemu</w:t>
      </w:r>
      <w:r>
        <w:rPr>
          <w:spacing w:val="-13"/>
        </w:rPr>
        <w:t xml:space="preserve"> </w:t>
      </w:r>
      <w:r>
        <w:t>w</w:t>
      </w:r>
      <w:r>
        <w:rPr>
          <w:spacing w:val="-12"/>
        </w:rPr>
        <w:t xml:space="preserve"> </w:t>
      </w:r>
      <w:r>
        <w:t>gotowości</w:t>
      </w:r>
      <w:r>
        <w:rPr>
          <w:spacing w:val="-13"/>
        </w:rPr>
        <w:t xml:space="preserve"> </w:t>
      </w:r>
      <w:r>
        <w:t>do</w:t>
      </w:r>
      <w:r>
        <w:rPr>
          <w:spacing w:val="-12"/>
        </w:rPr>
        <w:t xml:space="preserve"> </w:t>
      </w:r>
      <w:r>
        <w:t>pracy wraz z terminowym usuwaniem dysfunkcji w całym okresie trwania umowy.</w:t>
      </w:r>
    </w:p>
    <w:p w14:paraId="0CD69A2D" w14:textId="77777777" w:rsidR="00747BBF" w:rsidRDefault="00927A6E">
      <w:pPr>
        <w:pStyle w:val="Akapitzlist"/>
        <w:numPr>
          <w:ilvl w:val="0"/>
          <w:numId w:val="12"/>
        </w:numPr>
        <w:tabs>
          <w:tab w:val="left" w:pos="564"/>
          <w:tab w:val="left" w:pos="568"/>
        </w:tabs>
        <w:spacing w:line="259" w:lineRule="auto"/>
        <w:ind w:right="421"/>
        <w:jc w:val="both"/>
      </w:pPr>
      <w:r>
        <w:t>Gwarancja – dotyczy sprzętu który jest kupowany wraz z dostarczonym systemem informatycznym a minimalne parametry gwarancji są określone dla każdego z poszczególnych sprzętów kupowanych w ramach wdrożenie sytemu informatycznego.</w:t>
      </w:r>
    </w:p>
    <w:p w14:paraId="1FE56FAA" w14:textId="77777777" w:rsidR="00747BBF" w:rsidRDefault="00927A6E">
      <w:pPr>
        <w:pStyle w:val="Akapitzlist"/>
        <w:numPr>
          <w:ilvl w:val="0"/>
          <w:numId w:val="12"/>
        </w:numPr>
        <w:tabs>
          <w:tab w:val="left" w:pos="564"/>
          <w:tab w:val="left" w:pos="568"/>
        </w:tabs>
        <w:spacing w:line="256" w:lineRule="auto"/>
        <w:ind w:right="421"/>
        <w:jc w:val="both"/>
      </w:pPr>
      <w:r>
        <w:t>Zmawiający nie ogranicza sobie prawa do korzystania z ogólnych zasad gwarancji do całości wdrażanego systemu informatycznego a określonego w odpowiednich przepisach prawnych.</w:t>
      </w:r>
    </w:p>
    <w:p w14:paraId="3FF992E4" w14:textId="77777777" w:rsidR="00747BBF" w:rsidRDefault="00747BBF">
      <w:pPr>
        <w:pStyle w:val="Tekstpodstawowy"/>
      </w:pPr>
    </w:p>
    <w:p w14:paraId="64850F44" w14:textId="77777777" w:rsidR="00747BBF" w:rsidRDefault="00747BBF">
      <w:pPr>
        <w:pStyle w:val="Tekstpodstawowy"/>
        <w:spacing w:before="161"/>
      </w:pPr>
    </w:p>
    <w:p w14:paraId="5FA786C2" w14:textId="77777777" w:rsidR="00747BBF" w:rsidRDefault="00927A6E" w:rsidP="004107CF">
      <w:r>
        <w:t>Zakres</w:t>
      </w:r>
      <w:r>
        <w:rPr>
          <w:spacing w:val="-3"/>
        </w:rPr>
        <w:t xml:space="preserve"> </w:t>
      </w:r>
      <w:r>
        <w:t>usług</w:t>
      </w:r>
      <w:r>
        <w:rPr>
          <w:spacing w:val="-5"/>
        </w:rPr>
        <w:t xml:space="preserve"> </w:t>
      </w:r>
      <w:r>
        <w:t>w</w:t>
      </w:r>
      <w:r>
        <w:rPr>
          <w:spacing w:val="-4"/>
        </w:rPr>
        <w:t xml:space="preserve"> </w:t>
      </w:r>
      <w:r>
        <w:t>ramach</w:t>
      </w:r>
      <w:r>
        <w:rPr>
          <w:spacing w:val="-4"/>
        </w:rPr>
        <w:t xml:space="preserve"> </w:t>
      </w:r>
      <w:r>
        <w:t>utrzymania</w:t>
      </w:r>
      <w:r>
        <w:rPr>
          <w:spacing w:val="-4"/>
        </w:rPr>
        <w:t xml:space="preserve"> </w:t>
      </w:r>
      <w:r>
        <w:t>i</w:t>
      </w:r>
      <w:r>
        <w:rPr>
          <w:spacing w:val="-3"/>
        </w:rPr>
        <w:t xml:space="preserve"> </w:t>
      </w:r>
      <w:r>
        <w:rPr>
          <w:spacing w:val="-2"/>
        </w:rPr>
        <w:t>serwisu</w: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6"/>
        <w:gridCol w:w="8544"/>
      </w:tblGrid>
      <w:tr w:rsidR="00747BBF" w14:paraId="21C2D042" w14:textId="77777777">
        <w:trPr>
          <w:trHeight w:val="268"/>
        </w:trPr>
        <w:tc>
          <w:tcPr>
            <w:tcW w:w="526" w:type="dxa"/>
          </w:tcPr>
          <w:p w14:paraId="38E99F43" w14:textId="77777777" w:rsidR="00747BBF" w:rsidRDefault="00927A6E">
            <w:pPr>
              <w:pStyle w:val="TableParagraph"/>
              <w:spacing w:line="248" w:lineRule="exact"/>
              <w:ind w:left="0" w:right="13"/>
              <w:jc w:val="center"/>
              <w:rPr>
                <w:b/>
              </w:rPr>
            </w:pPr>
            <w:r>
              <w:rPr>
                <w:b/>
                <w:spacing w:val="-5"/>
              </w:rPr>
              <w:t>Lp.</w:t>
            </w:r>
          </w:p>
        </w:tc>
        <w:tc>
          <w:tcPr>
            <w:tcW w:w="8544" w:type="dxa"/>
          </w:tcPr>
          <w:p w14:paraId="758F9E8F" w14:textId="77777777" w:rsidR="00747BBF" w:rsidRDefault="00927A6E">
            <w:pPr>
              <w:pStyle w:val="TableParagraph"/>
              <w:spacing w:line="248" w:lineRule="exact"/>
              <w:ind w:left="114"/>
              <w:rPr>
                <w:b/>
              </w:rPr>
            </w:pPr>
            <w:r>
              <w:rPr>
                <w:b/>
                <w:spacing w:val="-2"/>
              </w:rPr>
              <w:t>Usługa</w:t>
            </w:r>
          </w:p>
        </w:tc>
      </w:tr>
      <w:tr w:rsidR="00747BBF" w14:paraId="7EBFC48D" w14:textId="77777777">
        <w:trPr>
          <w:trHeight w:val="539"/>
        </w:trPr>
        <w:tc>
          <w:tcPr>
            <w:tcW w:w="526" w:type="dxa"/>
          </w:tcPr>
          <w:p w14:paraId="49BC34A4" w14:textId="77777777" w:rsidR="00747BBF" w:rsidRDefault="00927A6E">
            <w:pPr>
              <w:pStyle w:val="TableParagraph"/>
              <w:ind w:left="0" w:right="115"/>
              <w:jc w:val="center"/>
            </w:pPr>
            <w:r>
              <w:rPr>
                <w:spacing w:val="-5"/>
              </w:rPr>
              <w:t>1.</w:t>
            </w:r>
          </w:p>
        </w:tc>
        <w:tc>
          <w:tcPr>
            <w:tcW w:w="8544" w:type="dxa"/>
          </w:tcPr>
          <w:p w14:paraId="543C480D" w14:textId="77777777" w:rsidR="00747BBF" w:rsidRDefault="00927A6E">
            <w:pPr>
              <w:pStyle w:val="TableParagraph"/>
              <w:ind w:left="155"/>
            </w:pPr>
            <w:r>
              <w:t>Udostępnianie</w:t>
            </w:r>
            <w:r>
              <w:rPr>
                <w:spacing w:val="-7"/>
              </w:rPr>
              <w:t xml:space="preserve"> </w:t>
            </w:r>
            <w:r>
              <w:t>oficjalnie</w:t>
            </w:r>
            <w:r>
              <w:rPr>
                <w:spacing w:val="-5"/>
              </w:rPr>
              <w:t xml:space="preserve"> </w:t>
            </w:r>
            <w:r>
              <w:t>wydawanych</w:t>
            </w:r>
            <w:r>
              <w:rPr>
                <w:spacing w:val="-3"/>
              </w:rPr>
              <w:t xml:space="preserve"> </w:t>
            </w:r>
            <w:r>
              <w:t>przez</w:t>
            </w:r>
            <w:r>
              <w:rPr>
                <w:spacing w:val="-7"/>
              </w:rPr>
              <w:t xml:space="preserve"> </w:t>
            </w:r>
            <w:r>
              <w:t>Wykonawcę</w:t>
            </w:r>
            <w:r>
              <w:rPr>
                <w:spacing w:val="-5"/>
              </w:rPr>
              <w:t xml:space="preserve"> </w:t>
            </w:r>
            <w:r>
              <w:t>Napraw,</w:t>
            </w:r>
            <w:r>
              <w:rPr>
                <w:spacing w:val="-5"/>
              </w:rPr>
              <w:t xml:space="preserve"> </w:t>
            </w:r>
            <w:r>
              <w:t>Wersji</w:t>
            </w:r>
            <w:r>
              <w:rPr>
                <w:spacing w:val="-7"/>
              </w:rPr>
              <w:t xml:space="preserve"> </w:t>
            </w:r>
            <w:r>
              <w:t>i</w:t>
            </w:r>
            <w:r>
              <w:rPr>
                <w:spacing w:val="-5"/>
              </w:rPr>
              <w:t xml:space="preserve"> </w:t>
            </w:r>
            <w:r>
              <w:t>Wydań</w:t>
            </w:r>
            <w:r>
              <w:rPr>
                <w:spacing w:val="-4"/>
              </w:rPr>
              <w:t xml:space="preserve"> </w:t>
            </w:r>
            <w:r>
              <w:t>Systemu</w:t>
            </w:r>
            <w:r>
              <w:rPr>
                <w:spacing w:val="-6"/>
              </w:rPr>
              <w:t xml:space="preserve"> </w:t>
            </w:r>
            <w:r>
              <w:rPr>
                <w:spacing w:val="-10"/>
              </w:rPr>
              <w:t>w</w:t>
            </w:r>
          </w:p>
          <w:p w14:paraId="27A4F7B6" w14:textId="77777777" w:rsidR="00747BBF" w:rsidRDefault="00927A6E">
            <w:pPr>
              <w:pStyle w:val="TableParagraph"/>
              <w:spacing w:line="252" w:lineRule="exact"/>
              <w:ind w:left="164"/>
            </w:pPr>
            <w:r>
              <w:t>okresie</w:t>
            </w:r>
            <w:r>
              <w:rPr>
                <w:spacing w:val="-4"/>
              </w:rPr>
              <w:t xml:space="preserve"> </w:t>
            </w:r>
            <w:r>
              <w:t>trwania</w:t>
            </w:r>
            <w:r>
              <w:rPr>
                <w:spacing w:val="-4"/>
              </w:rPr>
              <w:t xml:space="preserve"> </w:t>
            </w:r>
            <w:r>
              <w:t>Umowy,</w:t>
            </w:r>
            <w:r>
              <w:rPr>
                <w:spacing w:val="-6"/>
              </w:rPr>
              <w:t xml:space="preserve"> </w:t>
            </w:r>
            <w:r>
              <w:t>w</w:t>
            </w:r>
            <w:r>
              <w:rPr>
                <w:spacing w:val="-6"/>
              </w:rPr>
              <w:t xml:space="preserve"> </w:t>
            </w:r>
            <w:r>
              <w:t>tym</w:t>
            </w:r>
            <w:r>
              <w:rPr>
                <w:spacing w:val="-3"/>
              </w:rPr>
              <w:t xml:space="preserve"> </w:t>
            </w:r>
            <w:r>
              <w:t>dotyczących</w:t>
            </w:r>
            <w:r>
              <w:rPr>
                <w:spacing w:val="-4"/>
              </w:rPr>
              <w:t xml:space="preserve"> </w:t>
            </w:r>
            <w:r>
              <w:t>zmian</w:t>
            </w:r>
            <w:r>
              <w:rPr>
                <w:spacing w:val="-6"/>
              </w:rPr>
              <w:t xml:space="preserve"> </w:t>
            </w:r>
            <w:r>
              <w:t>przepisów</w:t>
            </w:r>
            <w:r>
              <w:rPr>
                <w:spacing w:val="-5"/>
              </w:rPr>
              <w:t xml:space="preserve"> </w:t>
            </w:r>
            <w:r>
              <w:rPr>
                <w:spacing w:val="-2"/>
              </w:rPr>
              <w:t>prawa.</w:t>
            </w:r>
          </w:p>
        </w:tc>
      </w:tr>
    </w:tbl>
    <w:p w14:paraId="1DE44159" w14:textId="77777777" w:rsidR="00747BBF" w:rsidRDefault="00747BBF">
      <w:pPr>
        <w:pStyle w:val="Tekstpodstawowy"/>
        <w:spacing w:before="4"/>
        <w:rPr>
          <w:b/>
          <w:sz w:val="2"/>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6"/>
        <w:gridCol w:w="8544"/>
      </w:tblGrid>
      <w:tr w:rsidR="00747BBF" w14:paraId="4D998247" w14:textId="77777777">
        <w:trPr>
          <w:trHeight w:val="268"/>
        </w:trPr>
        <w:tc>
          <w:tcPr>
            <w:tcW w:w="526" w:type="dxa"/>
          </w:tcPr>
          <w:p w14:paraId="58ABAB01" w14:textId="77777777" w:rsidR="00747BBF" w:rsidRDefault="00927A6E">
            <w:pPr>
              <w:pStyle w:val="TableParagraph"/>
              <w:spacing w:line="248" w:lineRule="exact"/>
              <w:ind w:left="115"/>
            </w:pPr>
            <w:r>
              <w:rPr>
                <w:spacing w:val="-5"/>
              </w:rPr>
              <w:lastRenderedPageBreak/>
              <w:t>2.</w:t>
            </w:r>
          </w:p>
        </w:tc>
        <w:tc>
          <w:tcPr>
            <w:tcW w:w="8544" w:type="dxa"/>
          </w:tcPr>
          <w:p w14:paraId="4CCC1DA1" w14:textId="77777777" w:rsidR="00747BBF" w:rsidRDefault="00927A6E">
            <w:pPr>
              <w:pStyle w:val="TableParagraph"/>
              <w:spacing w:line="248" w:lineRule="exact"/>
              <w:ind w:left="155"/>
            </w:pPr>
            <w:r>
              <w:t>Udostępnianie</w:t>
            </w:r>
            <w:r>
              <w:rPr>
                <w:spacing w:val="-9"/>
              </w:rPr>
              <w:t xml:space="preserve"> </w:t>
            </w:r>
            <w:r>
              <w:t>Dokumentacji</w:t>
            </w:r>
            <w:r>
              <w:rPr>
                <w:spacing w:val="-5"/>
              </w:rPr>
              <w:t xml:space="preserve"> </w:t>
            </w:r>
            <w:r>
              <w:t>związanej</w:t>
            </w:r>
            <w:r>
              <w:rPr>
                <w:spacing w:val="-4"/>
              </w:rPr>
              <w:t xml:space="preserve"> </w:t>
            </w:r>
            <w:r>
              <w:t>z</w:t>
            </w:r>
            <w:r>
              <w:rPr>
                <w:spacing w:val="-5"/>
              </w:rPr>
              <w:t xml:space="preserve"> </w:t>
            </w:r>
            <w:r>
              <w:t>Naprawą,</w:t>
            </w:r>
            <w:r>
              <w:rPr>
                <w:spacing w:val="-6"/>
              </w:rPr>
              <w:t xml:space="preserve"> </w:t>
            </w:r>
            <w:r>
              <w:t>Wersją</w:t>
            </w:r>
            <w:r>
              <w:rPr>
                <w:spacing w:val="-4"/>
              </w:rPr>
              <w:t xml:space="preserve"> </w:t>
            </w:r>
            <w:r>
              <w:t>i</w:t>
            </w:r>
            <w:r>
              <w:rPr>
                <w:spacing w:val="-6"/>
              </w:rPr>
              <w:t xml:space="preserve"> </w:t>
            </w:r>
            <w:r>
              <w:t>Wydaniem</w:t>
            </w:r>
            <w:r>
              <w:rPr>
                <w:spacing w:val="-3"/>
              </w:rPr>
              <w:t xml:space="preserve"> </w:t>
            </w:r>
            <w:r>
              <w:rPr>
                <w:spacing w:val="-2"/>
              </w:rPr>
              <w:t>Systemu.</w:t>
            </w:r>
          </w:p>
        </w:tc>
      </w:tr>
      <w:tr w:rsidR="00747BBF" w14:paraId="56338B1C" w14:textId="77777777">
        <w:trPr>
          <w:trHeight w:val="537"/>
        </w:trPr>
        <w:tc>
          <w:tcPr>
            <w:tcW w:w="526" w:type="dxa"/>
          </w:tcPr>
          <w:p w14:paraId="1527C100" w14:textId="77777777" w:rsidR="00747BBF" w:rsidRDefault="00927A6E">
            <w:pPr>
              <w:pStyle w:val="TableParagraph"/>
              <w:ind w:left="115"/>
            </w:pPr>
            <w:r>
              <w:rPr>
                <w:spacing w:val="-5"/>
              </w:rPr>
              <w:t>3.</w:t>
            </w:r>
          </w:p>
        </w:tc>
        <w:tc>
          <w:tcPr>
            <w:tcW w:w="8544" w:type="dxa"/>
          </w:tcPr>
          <w:p w14:paraId="3123E35C" w14:textId="77777777" w:rsidR="00747BBF" w:rsidRDefault="00927A6E">
            <w:pPr>
              <w:pStyle w:val="TableParagraph"/>
              <w:ind w:left="155"/>
            </w:pPr>
            <w:r>
              <w:t>Świadczenie</w:t>
            </w:r>
            <w:r>
              <w:rPr>
                <w:spacing w:val="19"/>
              </w:rPr>
              <w:t xml:space="preserve"> </w:t>
            </w:r>
            <w:r>
              <w:t>Pomocy</w:t>
            </w:r>
            <w:r>
              <w:rPr>
                <w:spacing w:val="22"/>
              </w:rPr>
              <w:t xml:space="preserve"> </w:t>
            </w:r>
            <w:r>
              <w:t>Telefonicznej</w:t>
            </w:r>
            <w:r>
              <w:rPr>
                <w:spacing w:val="21"/>
              </w:rPr>
              <w:t xml:space="preserve"> </w:t>
            </w:r>
            <w:r>
              <w:t>przy</w:t>
            </w:r>
            <w:r>
              <w:rPr>
                <w:spacing w:val="22"/>
              </w:rPr>
              <w:t xml:space="preserve"> </w:t>
            </w:r>
            <w:r>
              <w:t>eksploatacji</w:t>
            </w:r>
            <w:r>
              <w:rPr>
                <w:spacing w:val="20"/>
              </w:rPr>
              <w:t xml:space="preserve"> </w:t>
            </w:r>
            <w:r>
              <w:t>Systemu</w:t>
            </w:r>
            <w:r>
              <w:rPr>
                <w:spacing w:val="21"/>
              </w:rPr>
              <w:t xml:space="preserve"> </w:t>
            </w:r>
            <w:r>
              <w:t>w</w:t>
            </w:r>
            <w:r>
              <w:rPr>
                <w:spacing w:val="19"/>
              </w:rPr>
              <w:t xml:space="preserve"> </w:t>
            </w:r>
            <w:r>
              <w:t>Dni</w:t>
            </w:r>
            <w:r>
              <w:rPr>
                <w:spacing w:val="21"/>
              </w:rPr>
              <w:t xml:space="preserve"> </w:t>
            </w:r>
            <w:r>
              <w:t>Robocze</w:t>
            </w:r>
            <w:r>
              <w:rPr>
                <w:spacing w:val="20"/>
              </w:rPr>
              <w:t xml:space="preserve"> </w:t>
            </w:r>
            <w:r>
              <w:t>w</w:t>
            </w:r>
            <w:r>
              <w:rPr>
                <w:spacing w:val="20"/>
              </w:rPr>
              <w:t xml:space="preserve"> </w:t>
            </w:r>
            <w:r>
              <w:rPr>
                <w:spacing w:val="-2"/>
              </w:rPr>
              <w:t>Godzinach</w:t>
            </w:r>
          </w:p>
          <w:p w14:paraId="48D60967" w14:textId="77777777" w:rsidR="00747BBF" w:rsidRDefault="00927A6E">
            <w:pPr>
              <w:pStyle w:val="TableParagraph"/>
              <w:spacing w:line="249" w:lineRule="exact"/>
              <w:ind w:left="164"/>
            </w:pPr>
            <w:r>
              <w:rPr>
                <w:spacing w:val="-2"/>
              </w:rPr>
              <w:t>Roboczych.</w:t>
            </w:r>
          </w:p>
        </w:tc>
      </w:tr>
      <w:tr w:rsidR="00747BBF" w14:paraId="4184AB15" w14:textId="77777777">
        <w:trPr>
          <w:trHeight w:val="803"/>
        </w:trPr>
        <w:tc>
          <w:tcPr>
            <w:tcW w:w="526" w:type="dxa"/>
          </w:tcPr>
          <w:p w14:paraId="126C9115" w14:textId="77777777" w:rsidR="00747BBF" w:rsidRDefault="00927A6E">
            <w:pPr>
              <w:pStyle w:val="TableParagraph"/>
              <w:ind w:left="115"/>
            </w:pPr>
            <w:r>
              <w:rPr>
                <w:spacing w:val="-5"/>
              </w:rPr>
              <w:t>4.</w:t>
            </w:r>
          </w:p>
        </w:tc>
        <w:tc>
          <w:tcPr>
            <w:tcW w:w="8544" w:type="dxa"/>
          </w:tcPr>
          <w:p w14:paraId="6A069949" w14:textId="77777777" w:rsidR="00747BBF" w:rsidRDefault="00927A6E">
            <w:pPr>
              <w:pStyle w:val="TableParagraph"/>
              <w:spacing w:before="1" w:line="237" w:lineRule="auto"/>
              <w:ind w:left="164" w:hanging="10"/>
            </w:pPr>
            <w:r>
              <w:t>Utrzymywanie</w:t>
            </w:r>
            <w:r>
              <w:rPr>
                <w:spacing w:val="-8"/>
              </w:rPr>
              <w:t xml:space="preserve"> </w:t>
            </w:r>
            <w:r>
              <w:t>i/lub</w:t>
            </w:r>
            <w:r>
              <w:rPr>
                <w:spacing w:val="-9"/>
              </w:rPr>
              <w:t xml:space="preserve"> </w:t>
            </w:r>
            <w:r>
              <w:t>przywracanie</w:t>
            </w:r>
            <w:r>
              <w:rPr>
                <w:spacing w:val="-8"/>
              </w:rPr>
              <w:t xml:space="preserve"> </w:t>
            </w:r>
            <w:r>
              <w:t>Stanu</w:t>
            </w:r>
            <w:r>
              <w:rPr>
                <w:spacing w:val="-9"/>
              </w:rPr>
              <w:t xml:space="preserve"> </w:t>
            </w:r>
            <w:r>
              <w:t>Funkcjonalności</w:t>
            </w:r>
            <w:r>
              <w:rPr>
                <w:spacing w:val="-9"/>
              </w:rPr>
              <w:t xml:space="preserve"> </w:t>
            </w:r>
            <w:r>
              <w:t>Systemu</w:t>
            </w:r>
            <w:r>
              <w:rPr>
                <w:spacing w:val="-9"/>
              </w:rPr>
              <w:t xml:space="preserve"> </w:t>
            </w:r>
            <w:r>
              <w:t>na</w:t>
            </w:r>
            <w:r>
              <w:rPr>
                <w:spacing w:val="-9"/>
              </w:rPr>
              <w:t xml:space="preserve"> </w:t>
            </w:r>
            <w:r>
              <w:t>zasadach</w:t>
            </w:r>
            <w:r>
              <w:rPr>
                <w:spacing w:val="-12"/>
              </w:rPr>
              <w:t xml:space="preserve"> </w:t>
            </w:r>
            <w:r>
              <w:t>określonych</w:t>
            </w:r>
            <w:r>
              <w:rPr>
                <w:spacing w:val="-12"/>
              </w:rPr>
              <w:t xml:space="preserve"> </w:t>
            </w:r>
            <w:r>
              <w:t>w Procedurze</w:t>
            </w:r>
            <w:r>
              <w:rPr>
                <w:spacing w:val="46"/>
              </w:rPr>
              <w:t xml:space="preserve">  </w:t>
            </w:r>
            <w:r>
              <w:t>przyjęcia</w:t>
            </w:r>
            <w:r>
              <w:rPr>
                <w:spacing w:val="46"/>
              </w:rPr>
              <w:t xml:space="preserve">  </w:t>
            </w:r>
            <w:r>
              <w:t>Zgłoszeń</w:t>
            </w:r>
            <w:r>
              <w:rPr>
                <w:spacing w:val="45"/>
              </w:rPr>
              <w:t xml:space="preserve">  </w:t>
            </w:r>
            <w:r>
              <w:t>Serwisowych</w:t>
            </w:r>
            <w:r>
              <w:rPr>
                <w:spacing w:val="46"/>
              </w:rPr>
              <w:t xml:space="preserve">  </w:t>
            </w:r>
            <w:r>
              <w:t>oraz</w:t>
            </w:r>
            <w:r>
              <w:rPr>
                <w:spacing w:val="46"/>
              </w:rPr>
              <w:t xml:space="preserve">  </w:t>
            </w:r>
            <w:r>
              <w:t>Procedurze</w:t>
            </w:r>
            <w:r>
              <w:rPr>
                <w:spacing w:val="46"/>
              </w:rPr>
              <w:t xml:space="preserve">  </w:t>
            </w:r>
            <w:r>
              <w:t>podejmowania</w:t>
            </w:r>
            <w:r>
              <w:rPr>
                <w:spacing w:val="46"/>
              </w:rPr>
              <w:t xml:space="preserve">  </w:t>
            </w:r>
            <w:r>
              <w:rPr>
                <w:spacing w:val="-4"/>
              </w:rPr>
              <w:t>Prac</w:t>
            </w:r>
          </w:p>
          <w:p w14:paraId="1A336A60" w14:textId="77777777" w:rsidR="00747BBF" w:rsidRDefault="00927A6E">
            <w:pPr>
              <w:pStyle w:val="TableParagraph"/>
              <w:spacing w:before="1" w:line="249" w:lineRule="exact"/>
              <w:ind w:left="164"/>
            </w:pPr>
            <w:r>
              <w:t>Serwisowych</w:t>
            </w:r>
            <w:r>
              <w:rPr>
                <w:spacing w:val="-8"/>
              </w:rPr>
              <w:t xml:space="preserve"> </w:t>
            </w:r>
            <w:r>
              <w:t>i</w:t>
            </w:r>
            <w:r>
              <w:rPr>
                <w:spacing w:val="-5"/>
              </w:rPr>
              <w:t xml:space="preserve"> </w:t>
            </w:r>
            <w:r>
              <w:t>na</w:t>
            </w:r>
            <w:r>
              <w:rPr>
                <w:spacing w:val="-7"/>
              </w:rPr>
              <w:t xml:space="preserve"> </w:t>
            </w:r>
            <w:r>
              <w:t>Warunkach</w:t>
            </w:r>
            <w:r>
              <w:rPr>
                <w:spacing w:val="-5"/>
              </w:rPr>
              <w:t xml:space="preserve"> </w:t>
            </w:r>
            <w:r>
              <w:t>zdalnego</w:t>
            </w:r>
            <w:r>
              <w:rPr>
                <w:spacing w:val="-5"/>
              </w:rPr>
              <w:t xml:space="preserve"> </w:t>
            </w:r>
            <w:r>
              <w:t>dostępu</w:t>
            </w:r>
            <w:r>
              <w:rPr>
                <w:spacing w:val="-6"/>
              </w:rPr>
              <w:t xml:space="preserve"> </w:t>
            </w:r>
            <w:r>
              <w:t>do</w:t>
            </w:r>
            <w:r>
              <w:rPr>
                <w:spacing w:val="-4"/>
              </w:rPr>
              <w:t xml:space="preserve"> </w:t>
            </w:r>
            <w:r>
              <w:t>zasobów</w:t>
            </w:r>
            <w:r>
              <w:rPr>
                <w:spacing w:val="-4"/>
              </w:rPr>
              <w:t xml:space="preserve"> </w:t>
            </w:r>
            <w:r>
              <w:rPr>
                <w:spacing w:val="-2"/>
              </w:rPr>
              <w:t>Zamawiającego.</w:t>
            </w:r>
          </w:p>
        </w:tc>
      </w:tr>
      <w:tr w:rsidR="00747BBF" w14:paraId="1833386D" w14:textId="77777777">
        <w:trPr>
          <w:trHeight w:val="806"/>
        </w:trPr>
        <w:tc>
          <w:tcPr>
            <w:tcW w:w="526" w:type="dxa"/>
          </w:tcPr>
          <w:p w14:paraId="19A4260A" w14:textId="77777777" w:rsidR="00747BBF" w:rsidRDefault="00927A6E">
            <w:pPr>
              <w:pStyle w:val="TableParagraph"/>
              <w:ind w:left="115"/>
            </w:pPr>
            <w:r>
              <w:rPr>
                <w:spacing w:val="-5"/>
              </w:rPr>
              <w:t>5.</w:t>
            </w:r>
          </w:p>
        </w:tc>
        <w:tc>
          <w:tcPr>
            <w:tcW w:w="8544" w:type="dxa"/>
          </w:tcPr>
          <w:p w14:paraId="49540634" w14:textId="77777777" w:rsidR="00747BBF" w:rsidRDefault="00927A6E">
            <w:pPr>
              <w:pStyle w:val="TableParagraph"/>
              <w:ind w:left="124" w:firstLine="4"/>
            </w:pPr>
            <w:r>
              <w:t>Wsparcie</w:t>
            </w:r>
            <w:r>
              <w:rPr>
                <w:spacing w:val="-12"/>
              </w:rPr>
              <w:t xml:space="preserve"> </w:t>
            </w:r>
            <w:r>
              <w:t>Zamawiającego</w:t>
            </w:r>
            <w:r>
              <w:rPr>
                <w:spacing w:val="-12"/>
              </w:rPr>
              <w:t xml:space="preserve"> </w:t>
            </w:r>
            <w:r>
              <w:t>w</w:t>
            </w:r>
            <w:r>
              <w:rPr>
                <w:spacing w:val="-10"/>
              </w:rPr>
              <w:t xml:space="preserve"> </w:t>
            </w:r>
            <w:r>
              <w:t>planowaniu</w:t>
            </w:r>
            <w:r>
              <w:rPr>
                <w:spacing w:val="-11"/>
              </w:rPr>
              <w:t xml:space="preserve"> </w:t>
            </w:r>
            <w:r>
              <w:t>rozbudowy</w:t>
            </w:r>
            <w:r>
              <w:rPr>
                <w:spacing w:val="-10"/>
              </w:rPr>
              <w:t xml:space="preserve"> </w:t>
            </w:r>
            <w:r>
              <w:t>Systemu</w:t>
            </w:r>
            <w:r>
              <w:rPr>
                <w:spacing w:val="-11"/>
              </w:rPr>
              <w:t xml:space="preserve"> </w:t>
            </w:r>
            <w:r>
              <w:t>w</w:t>
            </w:r>
            <w:r>
              <w:rPr>
                <w:spacing w:val="-13"/>
              </w:rPr>
              <w:t xml:space="preserve"> </w:t>
            </w:r>
            <w:r>
              <w:t>zakresie</w:t>
            </w:r>
            <w:r>
              <w:rPr>
                <w:spacing w:val="-9"/>
              </w:rPr>
              <w:t xml:space="preserve"> </w:t>
            </w:r>
            <w:r>
              <w:t>oceny</w:t>
            </w:r>
            <w:r>
              <w:rPr>
                <w:spacing w:val="-10"/>
              </w:rPr>
              <w:t xml:space="preserve"> </w:t>
            </w:r>
            <w:r>
              <w:t>i</w:t>
            </w:r>
            <w:r>
              <w:rPr>
                <w:spacing w:val="-12"/>
              </w:rPr>
              <w:t xml:space="preserve"> </w:t>
            </w:r>
            <w:r>
              <w:rPr>
                <w:spacing w:val="-2"/>
              </w:rPr>
              <w:t>rekomendacji</w:t>
            </w:r>
          </w:p>
          <w:p w14:paraId="377ED80D" w14:textId="77777777" w:rsidR="00747BBF" w:rsidRDefault="00927A6E">
            <w:pPr>
              <w:pStyle w:val="TableParagraph"/>
              <w:spacing w:line="270" w:lineRule="atLeast"/>
              <w:ind w:left="124"/>
            </w:pPr>
            <w:r>
              <w:t>zmian w odpowiedzi na zmieniające się potrzeby Zamawiającego</w:t>
            </w:r>
            <w:r>
              <w:rPr>
                <w:spacing w:val="24"/>
              </w:rPr>
              <w:t xml:space="preserve"> </w:t>
            </w:r>
            <w:r>
              <w:t xml:space="preserve">w zakresie świadczonych </w:t>
            </w:r>
            <w:r>
              <w:rPr>
                <w:spacing w:val="-2"/>
              </w:rPr>
              <w:t>usług.</w:t>
            </w:r>
          </w:p>
        </w:tc>
      </w:tr>
    </w:tbl>
    <w:p w14:paraId="00086EF0" w14:textId="77777777" w:rsidR="00747BBF" w:rsidRDefault="00747BBF">
      <w:pPr>
        <w:pStyle w:val="Tekstpodstawowy"/>
        <w:spacing w:before="1"/>
        <w:rPr>
          <w:b/>
        </w:rPr>
      </w:pPr>
    </w:p>
    <w:p w14:paraId="5E94AFA6" w14:textId="77777777" w:rsidR="00747BBF" w:rsidRDefault="00927A6E">
      <w:pPr>
        <w:ind w:left="141"/>
        <w:rPr>
          <w:b/>
        </w:rPr>
      </w:pPr>
      <w:r>
        <w:rPr>
          <w:b/>
        </w:rPr>
        <w:t>Procedura</w:t>
      </w:r>
      <w:r>
        <w:rPr>
          <w:b/>
          <w:spacing w:val="-9"/>
        </w:rPr>
        <w:t xml:space="preserve"> </w:t>
      </w:r>
      <w:r>
        <w:rPr>
          <w:b/>
        </w:rPr>
        <w:t>przyjęcia</w:t>
      </w:r>
      <w:r>
        <w:rPr>
          <w:b/>
          <w:spacing w:val="-8"/>
        </w:rPr>
        <w:t xml:space="preserve"> </w:t>
      </w:r>
      <w:r>
        <w:rPr>
          <w:b/>
        </w:rPr>
        <w:t>Zgłoszenia</w:t>
      </w:r>
      <w:r>
        <w:rPr>
          <w:b/>
          <w:spacing w:val="-8"/>
        </w:rPr>
        <w:t xml:space="preserve"> </w:t>
      </w:r>
      <w:r>
        <w:rPr>
          <w:b/>
          <w:spacing w:val="-2"/>
        </w:rPr>
        <w:t>Serwisowego</w:t>
      </w:r>
    </w:p>
    <w:p w14:paraId="09235192" w14:textId="77777777" w:rsidR="00747BBF" w:rsidRDefault="00747BBF">
      <w:pPr>
        <w:pStyle w:val="Tekstpodstawowy"/>
        <w:rPr>
          <w:b/>
        </w:rPr>
      </w:pPr>
    </w:p>
    <w:p w14:paraId="2AFCFC1F" w14:textId="77777777" w:rsidR="00747BBF" w:rsidRDefault="00927A6E">
      <w:pPr>
        <w:pStyle w:val="Akapitzlist"/>
        <w:numPr>
          <w:ilvl w:val="0"/>
          <w:numId w:val="11"/>
        </w:numPr>
        <w:tabs>
          <w:tab w:val="left" w:pos="499"/>
        </w:tabs>
        <w:ind w:left="499" w:hanging="358"/>
        <w:jc w:val="both"/>
      </w:pPr>
      <w:r>
        <w:t>Wykonawca</w:t>
      </w:r>
      <w:r>
        <w:rPr>
          <w:spacing w:val="20"/>
        </w:rPr>
        <w:t xml:space="preserve"> </w:t>
      </w:r>
      <w:r>
        <w:t>przyjmuje</w:t>
      </w:r>
      <w:r>
        <w:rPr>
          <w:spacing w:val="24"/>
        </w:rPr>
        <w:t xml:space="preserve"> </w:t>
      </w:r>
      <w:r>
        <w:t>Zgłoszenie</w:t>
      </w:r>
      <w:r>
        <w:rPr>
          <w:spacing w:val="21"/>
        </w:rPr>
        <w:t xml:space="preserve"> </w:t>
      </w:r>
      <w:r>
        <w:t>Serwisowe</w:t>
      </w:r>
      <w:r>
        <w:rPr>
          <w:spacing w:val="22"/>
        </w:rPr>
        <w:t xml:space="preserve"> </w:t>
      </w:r>
      <w:r>
        <w:t>drogą</w:t>
      </w:r>
      <w:r>
        <w:rPr>
          <w:spacing w:val="20"/>
        </w:rPr>
        <w:t xml:space="preserve"> </w:t>
      </w:r>
      <w:r>
        <w:t>telefoniczną,</w:t>
      </w:r>
      <w:r>
        <w:rPr>
          <w:spacing w:val="20"/>
        </w:rPr>
        <w:t xml:space="preserve"> </w:t>
      </w:r>
      <w:r>
        <w:t>mailową</w:t>
      </w:r>
      <w:r>
        <w:rPr>
          <w:spacing w:val="21"/>
        </w:rPr>
        <w:t xml:space="preserve"> </w:t>
      </w:r>
      <w:r>
        <w:t>lub</w:t>
      </w:r>
      <w:r>
        <w:rPr>
          <w:spacing w:val="20"/>
        </w:rPr>
        <w:t xml:space="preserve"> </w:t>
      </w:r>
      <w:r>
        <w:t>w</w:t>
      </w:r>
      <w:r>
        <w:rPr>
          <w:spacing w:val="2"/>
        </w:rPr>
        <w:t xml:space="preserve"> </w:t>
      </w:r>
      <w:r>
        <w:rPr>
          <w:spacing w:val="-2"/>
        </w:rPr>
        <w:t>dedykowanym</w:t>
      </w:r>
    </w:p>
    <w:p w14:paraId="4660FFF0" w14:textId="77777777" w:rsidR="00747BBF" w:rsidRDefault="00927A6E">
      <w:pPr>
        <w:pStyle w:val="Tekstpodstawowy"/>
        <w:spacing w:before="1"/>
        <w:ind w:left="501"/>
        <w:jc w:val="both"/>
      </w:pPr>
      <w:r>
        <w:t>portalu</w:t>
      </w:r>
      <w:r>
        <w:rPr>
          <w:spacing w:val="-8"/>
        </w:rPr>
        <w:t xml:space="preserve"> </w:t>
      </w:r>
      <w:r>
        <w:rPr>
          <w:spacing w:val="-2"/>
        </w:rPr>
        <w:t>zgłoszeń.</w:t>
      </w:r>
    </w:p>
    <w:p w14:paraId="12476964" w14:textId="77777777" w:rsidR="00747BBF" w:rsidRDefault="00927A6E">
      <w:pPr>
        <w:pStyle w:val="Akapitzlist"/>
        <w:numPr>
          <w:ilvl w:val="0"/>
          <w:numId w:val="11"/>
        </w:numPr>
        <w:tabs>
          <w:tab w:val="left" w:pos="499"/>
          <w:tab w:val="left" w:pos="501"/>
        </w:tabs>
        <w:ind w:right="418"/>
        <w:jc w:val="both"/>
      </w:pPr>
      <w:r>
        <w:t>Zgłoszenie Serwisowe realizowane drogą internetową uznaje się za dokonane z chwilą potwierdzenia przyjęcia zgłoszenia.</w:t>
      </w:r>
    </w:p>
    <w:p w14:paraId="58A2D494" w14:textId="77777777" w:rsidR="00747BBF" w:rsidRPr="00EF41E4" w:rsidRDefault="00927A6E">
      <w:pPr>
        <w:pStyle w:val="Akapitzlist"/>
        <w:numPr>
          <w:ilvl w:val="0"/>
          <w:numId w:val="11"/>
        </w:numPr>
        <w:tabs>
          <w:tab w:val="left" w:pos="499"/>
          <w:tab w:val="left" w:pos="501"/>
        </w:tabs>
        <w:spacing w:before="1"/>
        <w:ind w:right="415"/>
        <w:jc w:val="both"/>
      </w:pPr>
      <w:r>
        <w:t>Zgłoszenie</w:t>
      </w:r>
      <w:r>
        <w:rPr>
          <w:spacing w:val="-6"/>
        </w:rPr>
        <w:t xml:space="preserve"> </w:t>
      </w:r>
      <w:r>
        <w:t>Serwisowe</w:t>
      </w:r>
      <w:r>
        <w:rPr>
          <w:spacing w:val="-4"/>
        </w:rPr>
        <w:t xml:space="preserve"> </w:t>
      </w:r>
      <w:r>
        <w:t>dokonane</w:t>
      </w:r>
      <w:r>
        <w:rPr>
          <w:spacing w:val="-4"/>
        </w:rPr>
        <w:t xml:space="preserve"> </w:t>
      </w:r>
      <w:r>
        <w:t>w</w:t>
      </w:r>
      <w:r>
        <w:rPr>
          <w:spacing w:val="-4"/>
        </w:rPr>
        <w:t xml:space="preserve"> </w:t>
      </w:r>
      <w:r>
        <w:t>czasie</w:t>
      </w:r>
      <w:r>
        <w:rPr>
          <w:spacing w:val="-4"/>
        </w:rPr>
        <w:t xml:space="preserve"> </w:t>
      </w:r>
      <w:r>
        <w:t>innym</w:t>
      </w:r>
      <w:r>
        <w:rPr>
          <w:spacing w:val="-3"/>
        </w:rPr>
        <w:t xml:space="preserve"> </w:t>
      </w:r>
      <w:r>
        <w:t>niż</w:t>
      </w:r>
      <w:r>
        <w:rPr>
          <w:spacing w:val="-5"/>
        </w:rPr>
        <w:t xml:space="preserve"> </w:t>
      </w:r>
      <w:r>
        <w:t>Godziny</w:t>
      </w:r>
      <w:r>
        <w:rPr>
          <w:spacing w:val="-4"/>
        </w:rPr>
        <w:t xml:space="preserve"> </w:t>
      </w:r>
      <w:r>
        <w:t>Robocze</w:t>
      </w:r>
      <w:r>
        <w:rPr>
          <w:spacing w:val="-7"/>
        </w:rPr>
        <w:t xml:space="preserve"> </w:t>
      </w:r>
      <w:r>
        <w:t>w</w:t>
      </w:r>
      <w:r>
        <w:rPr>
          <w:spacing w:val="-4"/>
        </w:rPr>
        <w:t xml:space="preserve"> </w:t>
      </w:r>
      <w:r>
        <w:t>Dniu</w:t>
      </w:r>
      <w:r>
        <w:rPr>
          <w:spacing w:val="-6"/>
        </w:rPr>
        <w:t xml:space="preserve"> </w:t>
      </w:r>
      <w:r>
        <w:t>Roboczym</w:t>
      </w:r>
      <w:r>
        <w:rPr>
          <w:spacing w:val="-5"/>
        </w:rPr>
        <w:t xml:space="preserve"> </w:t>
      </w:r>
      <w:r>
        <w:t>uznaje</w:t>
      </w:r>
      <w:r>
        <w:rPr>
          <w:spacing w:val="-4"/>
        </w:rPr>
        <w:t xml:space="preserve"> </w:t>
      </w:r>
      <w:r>
        <w:t xml:space="preserve">się za dokonane w pierwszej godzinie roboczej dnia roboczego, w którym dokonano Zgłoszenia Serwisowego lub najbliższego dnia roboczego następującego po dniu dokonania Zgłoszenia </w:t>
      </w:r>
      <w:r>
        <w:rPr>
          <w:spacing w:val="-2"/>
        </w:rPr>
        <w:t>Serwisowego.</w:t>
      </w:r>
    </w:p>
    <w:p w14:paraId="79C214E4" w14:textId="77777777" w:rsidR="00EF41E4" w:rsidRDefault="00EF41E4" w:rsidP="00EF41E4">
      <w:pPr>
        <w:pStyle w:val="Akapitzlist"/>
        <w:tabs>
          <w:tab w:val="left" w:pos="499"/>
          <w:tab w:val="left" w:pos="501"/>
        </w:tabs>
        <w:spacing w:before="1"/>
        <w:ind w:left="501" w:right="415" w:firstLine="0"/>
        <w:jc w:val="both"/>
      </w:pPr>
    </w:p>
    <w:p w14:paraId="25A87AF2" w14:textId="77777777" w:rsidR="00747BBF" w:rsidRPr="00EF41E4" w:rsidRDefault="00927A6E" w:rsidP="004107CF">
      <w:pPr>
        <w:rPr>
          <w:b/>
        </w:rPr>
      </w:pPr>
      <w:r w:rsidRPr="00EF41E4">
        <w:rPr>
          <w:b/>
        </w:rPr>
        <w:t>Procedura</w:t>
      </w:r>
      <w:r w:rsidRPr="00EF41E4">
        <w:rPr>
          <w:b/>
          <w:spacing w:val="-8"/>
        </w:rPr>
        <w:t xml:space="preserve"> </w:t>
      </w:r>
      <w:r w:rsidRPr="00EF41E4">
        <w:rPr>
          <w:b/>
        </w:rPr>
        <w:t>podejmowania</w:t>
      </w:r>
      <w:r w:rsidRPr="00EF41E4">
        <w:rPr>
          <w:b/>
          <w:spacing w:val="-8"/>
        </w:rPr>
        <w:t xml:space="preserve"> </w:t>
      </w:r>
      <w:r w:rsidRPr="00EF41E4">
        <w:rPr>
          <w:b/>
        </w:rPr>
        <w:t>Prac</w:t>
      </w:r>
      <w:r w:rsidRPr="00EF41E4">
        <w:rPr>
          <w:b/>
          <w:spacing w:val="-7"/>
        </w:rPr>
        <w:t xml:space="preserve"> </w:t>
      </w:r>
      <w:r w:rsidRPr="00EF41E4">
        <w:rPr>
          <w:b/>
          <w:spacing w:val="-2"/>
        </w:rPr>
        <w:t>Serwisowych</w:t>
      </w:r>
    </w:p>
    <w:p w14:paraId="4B81632A" w14:textId="77777777" w:rsidR="00747BBF" w:rsidRDefault="00747BBF">
      <w:pPr>
        <w:pStyle w:val="Tekstpodstawowy"/>
        <w:spacing w:before="1"/>
        <w:rPr>
          <w:b/>
        </w:rPr>
      </w:pPr>
    </w:p>
    <w:p w14:paraId="3DC62683" w14:textId="77777777" w:rsidR="00747BBF" w:rsidRDefault="00927A6E">
      <w:pPr>
        <w:pStyle w:val="Akapitzlist"/>
        <w:numPr>
          <w:ilvl w:val="0"/>
          <w:numId w:val="10"/>
        </w:numPr>
        <w:tabs>
          <w:tab w:val="left" w:pos="499"/>
        </w:tabs>
        <w:ind w:left="499" w:hanging="358"/>
        <w:jc w:val="both"/>
      </w:pPr>
      <w:r>
        <w:t>Wykonawca</w:t>
      </w:r>
      <w:r>
        <w:rPr>
          <w:spacing w:val="-8"/>
        </w:rPr>
        <w:t xml:space="preserve"> </w:t>
      </w:r>
      <w:r>
        <w:t>podejmuje</w:t>
      </w:r>
      <w:r>
        <w:rPr>
          <w:spacing w:val="-6"/>
        </w:rPr>
        <w:t xml:space="preserve"> </w:t>
      </w:r>
      <w:r>
        <w:t>Prace</w:t>
      </w:r>
      <w:r>
        <w:rPr>
          <w:spacing w:val="-5"/>
        </w:rPr>
        <w:t xml:space="preserve"> </w:t>
      </w:r>
      <w:r>
        <w:t>Serwisowe</w:t>
      </w:r>
      <w:r>
        <w:rPr>
          <w:spacing w:val="-6"/>
        </w:rPr>
        <w:t xml:space="preserve"> </w:t>
      </w:r>
      <w:r>
        <w:t>na</w:t>
      </w:r>
      <w:r>
        <w:rPr>
          <w:spacing w:val="-5"/>
        </w:rPr>
        <w:t xml:space="preserve"> </w:t>
      </w:r>
      <w:r>
        <w:t>podstawie</w:t>
      </w:r>
      <w:r>
        <w:rPr>
          <w:spacing w:val="-5"/>
        </w:rPr>
        <w:t xml:space="preserve"> </w:t>
      </w:r>
      <w:r>
        <w:t>Zgłoszenia</w:t>
      </w:r>
      <w:r>
        <w:rPr>
          <w:spacing w:val="-5"/>
        </w:rPr>
        <w:t xml:space="preserve"> </w:t>
      </w:r>
      <w:r>
        <w:rPr>
          <w:spacing w:val="-2"/>
        </w:rPr>
        <w:t>Serwisowego.</w:t>
      </w:r>
    </w:p>
    <w:p w14:paraId="75C04AC6" w14:textId="77777777" w:rsidR="00747BBF" w:rsidRDefault="00927A6E">
      <w:pPr>
        <w:pStyle w:val="Akapitzlist"/>
        <w:numPr>
          <w:ilvl w:val="0"/>
          <w:numId w:val="10"/>
        </w:numPr>
        <w:tabs>
          <w:tab w:val="left" w:pos="499"/>
          <w:tab w:val="left" w:pos="501"/>
        </w:tabs>
        <w:ind w:right="415"/>
        <w:jc w:val="both"/>
      </w:pPr>
      <w:r>
        <w:t>Zamawiający</w:t>
      </w:r>
      <w:r>
        <w:rPr>
          <w:spacing w:val="40"/>
        </w:rPr>
        <w:t xml:space="preserve"> </w:t>
      </w:r>
      <w:r>
        <w:t>dołoży</w:t>
      </w:r>
      <w:r>
        <w:rPr>
          <w:spacing w:val="40"/>
        </w:rPr>
        <w:t xml:space="preserve"> </w:t>
      </w:r>
      <w:r>
        <w:t>wszelkich</w:t>
      </w:r>
      <w:r>
        <w:rPr>
          <w:spacing w:val="40"/>
        </w:rPr>
        <w:t xml:space="preserve"> </w:t>
      </w:r>
      <w:r>
        <w:t>starań</w:t>
      </w:r>
      <w:r>
        <w:rPr>
          <w:spacing w:val="40"/>
        </w:rPr>
        <w:t xml:space="preserve"> </w:t>
      </w:r>
      <w:r>
        <w:t>w</w:t>
      </w:r>
      <w:r>
        <w:rPr>
          <w:spacing w:val="40"/>
        </w:rPr>
        <w:t xml:space="preserve"> </w:t>
      </w:r>
      <w:r>
        <w:t>celu</w:t>
      </w:r>
      <w:r>
        <w:rPr>
          <w:spacing w:val="40"/>
        </w:rPr>
        <w:t xml:space="preserve"> </w:t>
      </w:r>
      <w:r>
        <w:t>umożliwienia</w:t>
      </w:r>
      <w:r>
        <w:rPr>
          <w:spacing w:val="40"/>
        </w:rPr>
        <w:t xml:space="preserve"> </w:t>
      </w:r>
      <w:r>
        <w:t>Wykonawcy</w:t>
      </w:r>
      <w:r>
        <w:rPr>
          <w:spacing w:val="40"/>
        </w:rPr>
        <w:t xml:space="preserve"> </w:t>
      </w:r>
      <w:r>
        <w:t>usunięcia</w:t>
      </w:r>
      <w:r>
        <w:rPr>
          <w:spacing w:val="40"/>
        </w:rPr>
        <w:t xml:space="preserve"> </w:t>
      </w:r>
      <w:r>
        <w:t>Dysfunkcji,</w:t>
      </w:r>
      <w:r>
        <w:rPr>
          <w:spacing w:val="80"/>
        </w:rPr>
        <w:t xml:space="preserve"> </w:t>
      </w:r>
      <w:r>
        <w:t>a</w:t>
      </w:r>
      <w:r>
        <w:rPr>
          <w:spacing w:val="-1"/>
        </w:rPr>
        <w:t xml:space="preserve"> </w:t>
      </w:r>
      <w:r>
        <w:t>w szczególności zapewni przedstawicielom Wykonawcy zdalny dostęp do Systemu Zamawiającego</w:t>
      </w:r>
      <w:r>
        <w:rPr>
          <w:spacing w:val="-13"/>
        </w:rPr>
        <w:t xml:space="preserve"> </w:t>
      </w:r>
      <w:r>
        <w:t>(zgodnie</w:t>
      </w:r>
      <w:r>
        <w:rPr>
          <w:spacing w:val="-14"/>
        </w:rPr>
        <w:t xml:space="preserve"> </w:t>
      </w:r>
      <w:r>
        <w:t>z</w:t>
      </w:r>
      <w:r>
        <w:rPr>
          <w:spacing w:val="-13"/>
        </w:rPr>
        <w:t xml:space="preserve"> </w:t>
      </w:r>
      <w:r>
        <w:t>warunkami</w:t>
      </w:r>
      <w:r>
        <w:rPr>
          <w:spacing w:val="-15"/>
        </w:rPr>
        <w:t xml:space="preserve"> </w:t>
      </w:r>
      <w:r>
        <w:t>zdalnego</w:t>
      </w:r>
      <w:r>
        <w:rPr>
          <w:spacing w:val="-12"/>
        </w:rPr>
        <w:t xml:space="preserve"> </w:t>
      </w:r>
      <w:r>
        <w:t>dostępu</w:t>
      </w:r>
      <w:r>
        <w:rPr>
          <w:spacing w:val="-13"/>
        </w:rPr>
        <w:t xml:space="preserve"> </w:t>
      </w:r>
      <w:r>
        <w:t>Wykonawcy</w:t>
      </w:r>
      <w:r>
        <w:rPr>
          <w:spacing w:val="-13"/>
        </w:rPr>
        <w:t xml:space="preserve"> </w:t>
      </w:r>
      <w:r>
        <w:t>do</w:t>
      </w:r>
      <w:r>
        <w:rPr>
          <w:spacing w:val="-13"/>
        </w:rPr>
        <w:t xml:space="preserve"> </w:t>
      </w:r>
      <w:r>
        <w:t>zasobów</w:t>
      </w:r>
      <w:r>
        <w:rPr>
          <w:spacing w:val="-14"/>
        </w:rPr>
        <w:t xml:space="preserve"> </w:t>
      </w:r>
      <w:r>
        <w:t>Zamawiającego).</w:t>
      </w:r>
    </w:p>
    <w:p w14:paraId="6D01904D" w14:textId="77777777" w:rsidR="00747BBF" w:rsidRDefault="00927A6E">
      <w:pPr>
        <w:pStyle w:val="Akapitzlist"/>
        <w:numPr>
          <w:ilvl w:val="0"/>
          <w:numId w:val="10"/>
        </w:numPr>
        <w:tabs>
          <w:tab w:val="left" w:pos="499"/>
          <w:tab w:val="left" w:pos="501"/>
        </w:tabs>
        <w:ind w:right="418"/>
        <w:jc w:val="both"/>
      </w:pPr>
      <w:r>
        <w:t>Wykonawca nie ponosi odpowiedzialności za nieusunięcie Dysfunkcji Systemu, spowodowane niewypełnieniem przez Zamawiającego obowiązków wymienionych w ust 2.</w:t>
      </w:r>
    </w:p>
    <w:p w14:paraId="7009DC45" w14:textId="77777777" w:rsidR="00747BBF" w:rsidRDefault="00927A6E">
      <w:pPr>
        <w:pStyle w:val="Akapitzlist"/>
        <w:numPr>
          <w:ilvl w:val="0"/>
          <w:numId w:val="10"/>
        </w:numPr>
        <w:tabs>
          <w:tab w:val="left" w:pos="499"/>
          <w:tab w:val="left" w:pos="501"/>
        </w:tabs>
        <w:ind w:right="419"/>
        <w:jc w:val="both"/>
      </w:pPr>
      <w:r>
        <w:t>Ewentualna</w:t>
      </w:r>
      <w:r>
        <w:rPr>
          <w:spacing w:val="-13"/>
        </w:rPr>
        <w:t xml:space="preserve"> </w:t>
      </w:r>
      <w:r>
        <w:t>odmowa</w:t>
      </w:r>
      <w:r>
        <w:rPr>
          <w:spacing w:val="-9"/>
        </w:rPr>
        <w:t xml:space="preserve"> </w:t>
      </w:r>
      <w:r>
        <w:t>zapewnienia</w:t>
      </w:r>
      <w:r>
        <w:rPr>
          <w:spacing w:val="-11"/>
        </w:rPr>
        <w:t xml:space="preserve"> </w:t>
      </w:r>
      <w:r>
        <w:t>dostępu</w:t>
      </w:r>
      <w:r>
        <w:rPr>
          <w:spacing w:val="-11"/>
        </w:rPr>
        <w:t xml:space="preserve"> </w:t>
      </w:r>
      <w:r>
        <w:t>do</w:t>
      </w:r>
      <w:r>
        <w:rPr>
          <w:spacing w:val="-9"/>
        </w:rPr>
        <w:t xml:space="preserve"> </w:t>
      </w:r>
      <w:r>
        <w:t>Systemu</w:t>
      </w:r>
      <w:r>
        <w:rPr>
          <w:spacing w:val="-11"/>
        </w:rPr>
        <w:t xml:space="preserve"> </w:t>
      </w:r>
      <w:r>
        <w:t>winna</w:t>
      </w:r>
      <w:r>
        <w:rPr>
          <w:spacing w:val="-10"/>
        </w:rPr>
        <w:t xml:space="preserve"> </w:t>
      </w:r>
      <w:r>
        <w:t>zostać</w:t>
      </w:r>
      <w:r>
        <w:rPr>
          <w:spacing w:val="-9"/>
        </w:rPr>
        <w:t xml:space="preserve"> </w:t>
      </w:r>
      <w:r>
        <w:t>dokonana</w:t>
      </w:r>
      <w:r>
        <w:rPr>
          <w:spacing w:val="-13"/>
        </w:rPr>
        <w:t xml:space="preserve"> </w:t>
      </w:r>
      <w:r>
        <w:t>w</w:t>
      </w:r>
      <w:r>
        <w:rPr>
          <w:spacing w:val="-11"/>
        </w:rPr>
        <w:t xml:space="preserve"> </w:t>
      </w:r>
      <w:r>
        <w:t>formie</w:t>
      </w:r>
      <w:r>
        <w:rPr>
          <w:spacing w:val="-12"/>
        </w:rPr>
        <w:t xml:space="preserve"> </w:t>
      </w:r>
      <w:r>
        <w:t>pisemnej i niezwłocznie przedstawiona Wykonawcy wraz z uzasadnieniem.</w:t>
      </w:r>
    </w:p>
    <w:p w14:paraId="45543E79" w14:textId="77777777" w:rsidR="00747BBF" w:rsidRDefault="00927A6E">
      <w:pPr>
        <w:pStyle w:val="Akapitzlist"/>
        <w:numPr>
          <w:ilvl w:val="0"/>
          <w:numId w:val="10"/>
        </w:numPr>
        <w:tabs>
          <w:tab w:val="left" w:pos="499"/>
          <w:tab w:val="left" w:pos="501"/>
        </w:tabs>
        <w:ind w:right="417"/>
        <w:jc w:val="both"/>
      </w:pPr>
      <w:r>
        <w:t>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w:t>
      </w:r>
    </w:p>
    <w:p w14:paraId="4BED8817" w14:textId="77777777" w:rsidR="00747BBF" w:rsidRDefault="00927A6E">
      <w:pPr>
        <w:pStyle w:val="Akapitzlist"/>
        <w:numPr>
          <w:ilvl w:val="0"/>
          <w:numId w:val="10"/>
        </w:numPr>
        <w:tabs>
          <w:tab w:val="left" w:pos="499"/>
          <w:tab w:val="left" w:pos="501"/>
        </w:tabs>
        <w:spacing w:before="1"/>
        <w:ind w:right="417"/>
        <w:jc w:val="both"/>
      </w:pPr>
      <w:r>
        <w:t>Wykonawca dołoży starań, aby Realizacja Zgłoszenia Serwisowego nastąpiła w możliwie krótkim czasie</w:t>
      </w:r>
      <w:r>
        <w:rPr>
          <w:spacing w:val="-2"/>
        </w:rPr>
        <w:t xml:space="preserve"> </w:t>
      </w:r>
      <w:r>
        <w:t>tak,</w:t>
      </w:r>
      <w:r>
        <w:rPr>
          <w:spacing w:val="-2"/>
        </w:rPr>
        <w:t xml:space="preserve"> </w:t>
      </w:r>
      <w:r>
        <w:t>aby</w:t>
      </w:r>
      <w:r>
        <w:rPr>
          <w:spacing w:val="-4"/>
        </w:rPr>
        <w:t xml:space="preserve"> </w:t>
      </w:r>
      <w:r>
        <w:t>uciążliwość</w:t>
      </w:r>
      <w:r>
        <w:rPr>
          <w:spacing w:val="-4"/>
        </w:rPr>
        <w:t xml:space="preserve"> </w:t>
      </w:r>
      <w:r>
        <w:t>spowodowana</w:t>
      </w:r>
      <w:r>
        <w:rPr>
          <w:spacing w:val="-2"/>
        </w:rPr>
        <w:t xml:space="preserve"> </w:t>
      </w:r>
      <w:r>
        <w:t>istnieniem</w:t>
      </w:r>
      <w:r>
        <w:rPr>
          <w:spacing w:val="-3"/>
        </w:rPr>
        <w:t xml:space="preserve"> </w:t>
      </w:r>
      <w:r>
        <w:t>Dysfunkcji</w:t>
      </w:r>
      <w:r>
        <w:rPr>
          <w:spacing w:val="-2"/>
        </w:rPr>
        <w:t xml:space="preserve"> </w:t>
      </w:r>
      <w:r>
        <w:t>trwała</w:t>
      </w:r>
      <w:r>
        <w:rPr>
          <w:spacing w:val="-4"/>
        </w:rPr>
        <w:t xml:space="preserve"> </w:t>
      </w:r>
      <w:r>
        <w:t>jak</w:t>
      </w:r>
      <w:r>
        <w:rPr>
          <w:spacing w:val="-2"/>
        </w:rPr>
        <w:t xml:space="preserve"> </w:t>
      </w:r>
      <w:r>
        <w:t>najkrócej,</w:t>
      </w:r>
      <w:r>
        <w:rPr>
          <w:spacing w:val="-5"/>
        </w:rPr>
        <w:t xml:space="preserve"> </w:t>
      </w:r>
      <w:r>
        <w:t>od</w:t>
      </w:r>
      <w:r>
        <w:rPr>
          <w:spacing w:val="-6"/>
        </w:rPr>
        <w:t xml:space="preserve"> </w:t>
      </w:r>
      <w:r>
        <w:t>momentu dokonania Zgłoszenia Serwisowego, jednak nie dłużej niż:</w:t>
      </w:r>
    </w:p>
    <w:p w14:paraId="728AB5EA" w14:textId="77777777" w:rsidR="00747BBF" w:rsidRDefault="00927A6E">
      <w:pPr>
        <w:pStyle w:val="Akapitzlist"/>
        <w:numPr>
          <w:ilvl w:val="1"/>
          <w:numId w:val="10"/>
        </w:numPr>
        <w:tabs>
          <w:tab w:val="left" w:pos="847"/>
        </w:tabs>
        <w:spacing w:line="267" w:lineRule="exact"/>
        <w:ind w:left="847" w:hanging="358"/>
      </w:pPr>
      <w:r>
        <w:t>4</w:t>
      </w:r>
      <w:r>
        <w:rPr>
          <w:spacing w:val="-3"/>
        </w:rPr>
        <w:t xml:space="preserve"> </w:t>
      </w:r>
      <w:r>
        <w:t>godziny</w:t>
      </w:r>
      <w:r>
        <w:rPr>
          <w:spacing w:val="-5"/>
        </w:rPr>
        <w:t xml:space="preserve"> </w:t>
      </w:r>
      <w:r>
        <w:t>dla</w:t>
      </w:r>
      <w:r>
        <w:rPr>
          <w:spacing w:val="-3"/>
        </w:rPr>
        <w:t xml:space="preserve"> </w:t>
      </w:r>
      <w:r>
        <w:t>Stanu</w:t>
      </w:r>
      <w:r>
        <w:rPr>
          <w:spacing w:val="-4"/>
        </w:rPr>
        <w:t xml:space="preserve"> </w:t>
      </w:r>
      <w:r>
        <w:rPr>
          <w:spacing w:val="-2"/>
        </w:rPr>
        <w:t>Krytycznego,</w:t>
      </w:r>
    </w:p>
    <w:p w14:paraId="4E71D0DC" w14:textId="77777777" w:rsidR="00747BBF" w:rsidRDefault="00927A6E">
      <w:pPr>
        <w:pStyle w:val="Akapitzlist"/>
        <w:numPr>
          <w:ilvl w:val="0"/>
          <w:numId w:val="9"/>
        </w:numPr>
        <w:tabs>
          <w:tab w:val="left" w:pos="847"/>
        </w:tabs>
        <w:ind w:left="847" w:hanging="358"/>
      </w:pPr>
      <w:r>
        <w:t>1</w:t>
      </w:r>
      <w:r>
        <w:rPr>
          <w:spacing w:val="-2"/>
        </w:rPr>
        <w:t xml:space="preserve"> </w:t>
      </w:r>
      <w:r>
        <w:t>dni</w:t>
      </w:r>
      <w:r>
        <w:rPr>
          <w:spacing w:val="-2"/>
        </w:rPr>
        <w:t xml:space="preserve"> </w:t>
      </w:r>
      <w:r>
        <w:t>robocze</w:t>
      </w:r>
      <w:r>
        <w:rPr>
          <w:spacing w:val="-4"/>
        </w:rPr>
        <w:t xml:space="preserve"> </w:t>
      </w:r>
      <w:r>
        <w:t>dla</w:t>
      </w:r>
      <w:r>
        <w:rPr>
          <w:spacing w:val="-2"/>
        </w:rPr>
        <w:t xml:space="preserve"> Awarii,</w:t>
      </w:r>
    </w:p>
    <w:p w14:paraId="7F6675B0" w14:textId="77777777" w:rsidR="00747BBF" w:rsidRDefault="00927A6E">
      <w:pPr>
        <w:pStyle w:val="Akapitzlist"/>
        <w:numPr>
          <w:ilvl w:val="0"/>
          <w:numId w:val="8"/>
        </w:numPr>
        <w:tabs>
          <w:tab w:val="left" w:pos="847"/>
        </w:tabs>
        <w:ind w:left="847" w:hanging="358"/>
      </w:pPr>
      <w:r>
        <w:t>3</w:t>
      </w:r>
      <w:r>
        <w:rPr>
          <w:spacing w:val="-3"/>
        </w:rPr>
        <w:t xml:space="preserve"> </w:t>
      </w:r>
      <w:r>
        <w:t>dni</w:t>
      </w:r>
      <w:r>
        <w:rPr>
          <w:spacing w:val="-3"/>
        </w:rPr>
        <w:t xml:space="preserve"> </w:t>
      </w:r>
      <w:r>
        <w:t>roboczych</w:t>
      </w:r>
      <w:r>
        <w:rPr>
          <w:spacing w:val="-3"/>
        </w:rPr>
        <w:t xml:space="preserve"> </w:t>
      </w:r>
      <w:r>
        <w:t>dla</w:t>
      </w:r>
      <w:r>
        <w:rPr>
          <w:spacing w:val="-2"/>
        </w:rPr>
        <w:t xml:space="preserve"> Błędu,</w:t>
      </w:r>
    </w:p>
    <w:p w14:paraId="18BDE51D" w14:textId="77777777" w:rsidR="00747BBF" w:rsidRDefault="00927A6E">
      <w:pPr>
        <w:pStyle w:val="Akapitzlist"/>
        <w:numPr>
          <w:ilvl w:val="0"/>
          <w:numId w:val="7"/>
        </w:numPr>
        <w:tabs>
          <w:tab w:val="left" w:pos="847"/>
        </w:tabs>
        <w:ind w:left="847" w:hanging="358"/>
      </w:pPr>
      <w:r>
        <w:t>5</w:t>
      </w:r>
      <w:r>
        <w:rPr>
          <w:spacing w:val="-3"/>
        </w:rPr>
        <w:t xml:space="preserve"> </w:t>
      </w:r>
      <w:r>
        <w:t>dni</w:t>
      </w:r>
      <w:r>
        <w:rPr>
          <w:spacing w:val="-3"/>
        </w:rPr>
        <w:t xml:space="preserve"> </w:t>
      </w:r>
      <w:r>
        <w:t>roboczych</w:t>
      </w:r>
      <w:r>
        <w:rPr>
          <w:spacing w:val="-3"/>
        </w:rPr>
        <w:t xml:space="preserve"> </w:t>
      </w:r>
      <w:r>
        <w:t>dla</w:t>
      </w:r>
      <w:r>
        <w:rPr>
          <w:spacing w:val="-2"/>
        </w:rPr>
        <w:t xml:space="preserve"> Usterki.</w:t>
      </w:r>
    </w:p>
    <w:p w14:paraId="480B4CE5" w14:textId="77777777" w:rsidR="00747BBF" w:rsidRDefault="00927A6E">
      <w:pPr>
        <w:pStyle w:val="Akapitzlist"/>
        <w:numPr>
          <w:ilvl w:val="0"/>
          <w:numId w:val="10"/>
        </w:numPr>
        <w:tabs>
          <w:tab w:val="left" w:pos="499"/>
          <w:tab w:val="left" w:pos="501"/>
        </w:tabs>
        <w:spacing w:before="1"/>
        <w:ind w:right="420"/>
        <w:jc w:val="both"/>
      </w:pPr>
      <w:r>
        <w:t>W</w:t>
      </w:r>
      <w:r>
        <w:rPr>
          <w:spacing w:val="80"/>
          <w:w w:val="150"/>
        </w:rPr>
        <w:t xml:space="preserve"> </w:t>
      </w:r>
      <w:r>
        <w:t>przypadku,</w:t>
      </w:r>
      <w:r>
        <w:rPr>
          <w:spacing w:val="80"/>
          <w:w w:val="150"/>
        </w:rPr>
        <w:t xml:space="preserve"> </w:t>
      </w:r>
      <w:r>
        <w:t>jeżeli</w:t>
      </w:r>
      <w:r>
        <w:rPr>
          <w:spacing w:val="80"/>
          <w:w w:val="150"/>
        </w:rPr>
        <w:t xml:space="preserve"> </w:t>
      </w:r>
      <w:r>
        <w:t>przyczyna</w:t>
      </w:r>
      <w:r>
        <w:rPr>
          <w:spacing w:val="80"/>
          <w:w w:val="150"/>
        </w:rPr>
        <w:t xml:space="preserve"> </w:t>
      </w:r>
      <w:r>
        <w:t>Zgłoszenia</w:t>
      </w:r>
      <w:r>
        <w:rPr>
          <w:spacing w:val="80"/>
          <w:w w:val="150"/>
        </w:rPr>
        <w:t xml:space="preserve"> </w:t>
      </w:r>
      <w:r>
        <w:t>Serwisowego</w:t>
      </w:r>
      <w:r>
        <w:rPr>
          <w:spacing w:val="80"/>
          <w:w w:val="150"/>
        </w:rPr>
        <w:t xml:space="preserve"> </w:t>
      </w:r>
      <w:r>
        <w:t>nie</w:t>
      </w:r>
      <w:r>
        <w:rPr>
          <w:spacing w:val="80"/>
          <w:w w:val="150"/>
        </w:rPr>
        <w:t xml:space="preserve"> </w:t>
      </w:r>
      <w:r>
        <w:t>jest</w:t>
      </w:r>
      <w:r>
        <w:rPr>
          <w:spacing w:val="80"/>
          <w:w w:val="150"/>
        </w:rPr>
        <w:t xml:space="preserve"> </w:t>
      </w:r>
      <w:r>
        <w:t>związana</w:t>
      </w:r>
      <w:r>
        <w:rPr>
          <w:spacing w:val="80"/>
          <w:w w:val="150"/>
        </w:rPr>
        <w:t xml:space="preserve"> </w:t>
      </w:r>
      <w:r>
        <w:t>bezpośrednio z</w:t>
      </w:r>
      <w:r>
        <w:rPr>
          <w:spacing w:val="-3"/>
        </w:rPr>
        <w:t xml:space="preserve"> </w:t>
      </w:r>
      <w:r>
        <w:t>Dysfunkcją, czas realizacji zgłoszenia może zostać wydłużony o czas realizacji innych czynności niezbędnych do przywrócenia Stanu Funkcjonalności.</w:t>
      </w:r>
    </w:p>
    <w:p w14:paraId="7491D257" w14:textId="77777777" w:rsidR="00747BBF" w:rsidRDefault="00927A6E">
      <w:pPr>
        <w:pStyle w:val="Akapitzlist"/>
        <w:numPr>
          <w:ilvl w:val="0"/>
          <w:numId w:val="10"/>
        </w:numPr>
        <w:tabs>
          <w:tab w:val="left" w:pos="499"/>
          <w:tab w:val="left" w:pos="501"/>
        </w:tabs>
        <w:spacing w:before="1"/>
        <w:ind w:right="418"/>
        <w:jc w:val="both"/>
      </w:pPr>
      <w:r>
        <w:t>W przypadku, gdy realizacja zgłoszenia wymaga przyjazdu do siedziby Zamawiającego, Strony ustalą datę i godziny wykonania usługi.</w:t>
      </w:r>
    </w:p>
    <w:p w14:paraId="193F5C0D" w14:textId="77777777" w:rsidR="00747BBF" w:rsidRDefault="00927A6E">
      <w:pPr>
        <w:pStyle w:val="Akapitzlist"/>
        <w:numPr>
          <w:ilvl w:val="0"/>
          <w:numId w:val="10"/>
        </w:numPr>
        <w:tabs>
          <w:tab w:val="left" w:pos="499"/>
          <w:tab w:val="left" w:pos="501"/>
        </w:tabs>
        <w:ind w:right="422"/>
        <w:jc w:val="both"/>
      </w:pPr>
      <w:r>
        <w:t>Zamawiający zostanie poinformowany pisemnie przez Wykonawcę o ustalonych przyczynach wystąpienia Dysfunkcji celem uniknięcia w przyszłości podobnych zdarzeń.</w:t>
      </w:r>
    </w:p>
    <w:p w14:paraId="2EBB2FB9" w14:textId="77777777" w:rsidR="00747BBF" w:rsidRDefault="00927A6E">
      <w:pPr>
        <w:pStyle w:val="Akapitzlist"/>
        <w:numPr>
          <w:ilvl w:val="0"/>
          <w:numId w:val="10"/>
        </w:numPr>
        <w:tabs>
          <w:tab w:val="left" w:pos="499"/>
        </w:tabs>
        <w:ind w:left="499" w:hanging="358"/>
        <w:jc w:val="both"/>
      </w:pPr>
      <w:r>
        <w:t>Wykonawca</w:t>
      </w:r>
      <w:r>
        <w:rPr>
          <w:spacing w:val="68"/>
        </w:rPr>
        <w:t xml:space="preserve"> </w:t>
      </w:r>
      <w:r>
        <w:t>ma</w:t>
      </w:r>
      <w:r>
        <w:rPr>
          <w:spacing w:val="67"/>
        </w:rPr>
        <w:t xml:space="preserve"> </w:t>
      </w:r>
      <w:r>
        <w:t>obowiązek</w:t>
      </w:r>
      <w:r>
        <w:rPr>
          <w:spacing w:val="71"/>
        </w:rPr>
        <w:t xml:space="preserve"> </w:t>
      </w:r>
      <w:r>
        <w:t>natychmiast</w:t>
      </w:r>
      <w:r>
        <w:rPr>
          <w:spacing w:val="68"/>
        </w:rPr>
        <w:t xml:space="preserve"> </w:t>
      </w:r>
      <w:r>
        <w:t>poinformować</w:t>
      </w:r>
      <w:r>
        <w:rPr>
          <w:spacing w:val="69"/>
        </w:rPr>
        <w:t xml:space="preserve"> </w:t>
      </w:r>
      <w:r>
        <w:t>Zamawiającego</w:t>
      </w:r>
      <w:r>
        <w:rPr>
          <w:spacing w:val="69"/>
        </w:rPr>
        <w:t xml:space="preserve"> </w:t>
      </w:r>
      <w:r>
        <w:t>o</w:t>
      </w:r>
      <w:r>
        <w:rPr>
          <w:spacing w:val="71"/>
        </w:rPr>
        <w:t xml:space="preserve"> </w:t>
      </w:r>
      <w:r>
        <w:t>zakończeniu</w:t>
      </w:r>
      <w:r>
        <w:rPr>
          <w:spacing w:val="67"/>
        </w:rPr>
        <w:t xml:space="preserve"> </w:t>
      </w:r>
      <w:r>
        <w:rPr>
          <w:spacing w:val="-4"/>
        </w:rPr>
        <w:t>Prac</w:t>
      </w:r>
    </w:p>
    <w:p w14:paraId="5E228D3E" w14:textId="77777777" w:rsidR="00747BBF" w:rsidRDefault="00927A6E">
      <w:pPr>
        <w:pStyle w:val="Tekstpodstawowy"/>
        <w:ind w:left="501"/>
      </w:pPr>
      <w:r>
        <w:rPr>
          <w:spacing w:val="-2"/>
        </w:rPr>
        <w:t>Serwisowych.</w:t>
      </w:r>
    </w:p>
    <w:p w14:paraId="6E9176D6" w14:textId="77777777" w:rsidR="00747BBF" w:rsidRDefault="00927A6E">
      <w:pPr>
        <w:pStyle w:val="Akapitzlist"/>
        <w:numPr>
          <w:ilvl w:val="0"/>
          <w:numId w:val="10"/>
        </w:numPr>
        <w:tabs>
          <w:tab w:val="left" w:pos="499"/>
          <w:tab w:val="left" w:pos="501"/>
        </w:tabs>
        <w:spacing w:before="45"/>
        <w:ind w:right="418"/>
        <w:jc w:val="both"/>
      </w:pPr>
      <w:r>
        <w:t xml:space="preserve">Zamawiający dokona weryfikacji efektów Prac Serwisowych i potwierdzenia przywrócenia Stanu </w:t>
      </w:r>
      <w:r>
        <w:lastRenderedPageBreak/>
        <w:t>Funkcjonalności</w:t>
      </w:r>
      <w:r>
        <w:rPr>
          <w:spacing w:val="80"/>
          <w:w w:val="150"/>
        </w:rPr>
        <w:t xml:space="preserve"> </w:t>
      </w:r>
      <w:r>
        <w:t>w</w:t>
      </w:r>
      <w:r>
        <w:rPr>
          <w:spacing w:val="80"/>
          <w:w w:val="150"/>
        </w:rPr>
        <w:t xml:space="preserve"> </w:t>
      </w:r>
      <w:r>
        <w:t>ciągu</w:t>
      </w:r>
      <w:r>
        <w:rPr>
          <w:spacing w:val="80"/>
          <w:w w:val="150"/>
        </w:rPr>
        <w:t xml:space="preserve"> </w:t>
      </w:r>
      <w:r>
        <w:t>7</w:t>
      </w:r>
      <w:r>
        <w:rPr>
          <w:spacing w:val="80"/>
          <w:w w:val="150"/>
        </w:rPr>
        <w:t xml:space="preserve"> </w:t>
      </w:r>
      <w:r>
        <w:t>dni</w:t>
      </w:r>
      <w:r>
        <w:rPr>
          <w:spacing w:val="80"/>
          <w:w w:val="150"/>
        </w:rPr>
        <w:t xml:space="preserve"> </w:t>
      </w:r>
      <w:r>
        <w:t>roboczych</w:t>
      </w:r>
      <w:r>
        <w:rPr>
          <w:spacing w:val="80"/>
          <w:w w:val="150"/>
        </w:rPr>
        <w:t xml:space="preserve"> </w:t>
      </w:r>
      <w:r>
        <w:t>od</w:t>
      </w:r>
      <w:r>
        <w:rPr>
          <w:spacing w:val="80"/>
          <w:w w:val="150"/>
        </w:rPr>
        <w:t xml:space="preserve"> </w:t>
      </w:r>
      <w:r>
        <w:t>otrzymania</w:t>
      </w:r>
      <w:r>
        <w:rPr>
          <w:spacing w:val="80"/>
          <w:w w:val="150"/>
        </w:rPr>
        <w:t xml:space="preserve"> </w:t>
      </w:r>
      <w:r>
        <w:t>od</w:t>
      </w:r>
      <w:r>
        <w:rPr>
          <w:spacing w:val="80"/>
          <w:w w:val="150"/>
        </w:rPr>
        <w:t xml:space="preserve"> </w:t>
      </w:r>
      <w:r>
        <w:t>Wykonującego</w:t>
      </w:r>
      <w:r>
        <w:rPr>
          <w:spacing w:val="80"/>
          <w:w w:val="150"/>
        </w:rPr>
        <w:t xml:space="preserve"> </w:t>
      </w:r>
      <w:r>
        <w:t>informacji</w:t>
      </w:r>
      <w:r>
        <w:rPr>
          <w:spacing w:val="40"/>
        </w:rPr>
        <w:t xml:space="preserve"> </w:t>
      </w:r>
      <w:r>
        <w:t>o zakończeniu Prac Serwisowych i w formie pisemnej (e-mail lub portal zgłoszeń) poinformuje Wykonującego o:</w:t>
      </w:r>
    </w:p>
    <w:p w14:paraId="5D88DE7C" w14:textId="77777777" w:rsidR="00747BBF" w:rsidRDefault="00927A6E">
      <w:pPr>
        <w:pStyle w:val="Akapitzlist"/>
        <w:numPr>
          <w:ilvl w:val="0"/>
          <w:numId w:val="6"/>
        </w:numPr>
        <w:tabs>
          <w:tab w:val="left" w:pos="1579"/>
          <w:tab w:val="left" w:pos="1581"/>
        </w:tabs>
        <w:spacing w:before="2"/>
        <w:ind w:right="417"/>
        <w:jc w:val="both"/>
      </w:pPr>
      <w:r>
        <w:t>potwierdzeniu</w:t>
      </w:r>
      <w:r>
        <w:rPr>
          <w:spacing w:val="-6"/>
        </w:rPr>
        <w:t xml:space="preserve"> </w:t>
      </w:r>
      <w:r>
        <w:t>Realizacji</w:t>
      </w:r>
      <w:r>
        <w:rPr>
          <w:spacing w:val="-5"/>
        </w:rPr>
        <w:t xml:space="preserve"> </w:t>
      </w:r>
      <w:r>
        <w:t>Zgłoszenia</w:t>
      </w:r>
      <w:r>
        <w:rPr>
          <w:spacing w:val="-5"/>
        </w:rPr>
        <w:t xml:space="preserve"> </w:t>
      </w:r>
      <w:r>
        <w:t>Serwisowego</w:t>
      </w:r>
      <w:r>
        <w:rPr>
          <w:spacing w:val="-3"/>
        </w:rPr>
        <w:t xml:space="preserve"> </w:t>
      </w:r>
      <w:r>
        <w:t>-</w:t>
      </w:r>
      <w:r>
        <w:rPr>
          <w:spacing w:val="-8"/>
        </w:rPr>
        <w:t xml:space="preserve"> </w:t>
      </w:r>
      <w:r>
        <w:t>w</w:t>
      </w:r>
      <w:r>
        <w:rPr>
          <w:spacing w:val="-5"/>
        </w:rPr>
        <w:t xml:space="preserve"> </w:t>
      </w:r>
      <w:r>
        <w:t>przypadku</w:t>
      </w:r>
      <w:r>
        <w:rPr>
          <w:spacing w:val="-6"/>
        </w:rPr>
        <w:t xml:space="preserve"> </w:t>
      </w:r>
      <w:r>
        <w:t>gdy</w:t>
      </w:r>
      <w:r>
        <w:rPr>
          <w:spacing w:val="-5"/>
        </w:rPr>
        <w:t xml:space="preserve"> </w:t>
      </w:r>
      <w:r>
        <w:t>stwierdzi,</w:t>
      </w:r>
      <w:r>
        <w:rPr>
          <w:spacing w:val="-5"/>
        </w:rPr>
        <w:t xml:space="preserve"> </w:t>
      </w:r>
      <w:r>
        <w:t>że</w:t>
      </w:r>
      <w:r>
        <w:rPr>
          <w:spacing w:val="-7"/>
        </w:rPr>
        <w:t xml:space="preserve"> </w:t>
      </w:r>
      <w:r>
        <w:t>Stan Funkcjonalności został przywrócony,</w:t>
      </w:r>
    </w:p>
    <w:p w14:paraId="66CC26DE" w14:textId="77777777" w:rsidR="00747BBF" w:rsidRDefault="00927A6E">
      <w:pPr>
        <w:pStyle w:val="Akapitzlist"/>
        <w:numPr>
          <w:ilvl w:val="0"/>
          <w:numId w:val="6"/>
        </w:numPr>
        <w:tabs>
          <w:tab w:val="left" w:pos="1579"/>
          <w:tab w:val="left" w:pos="1581"/>
        </w:tabs>
        <w:ind w:right="416"/>
        <w:jc w:val="both"/>
      </w:pPr>
      <w: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40FBFB19" w14:textId="77777777" w:rsidR="00747BBF" w:rsidRDefault="00927A6E">
      <w:pPr>
        <w:pStyle w:val="Akapitzlist"/>
        <w:numPr>
          <w:ilvl w:val="0"/>
          <w:numId w:val="6"/>
        </w:numPr>
        <w:tabs>
          <w:tab w:val="left" w:pos="1579"/>
          <w:tab w:val="left" w:pos="1581"/>
        </w:tabs>
        <w:ind w:right="417"/>
        <w:jc w:val="both"/>
      </w:pPr>
      <w:r>
        <w:t>odrzuceniu Realizacji Zgłoszenia Serwisowego - w przypadku gdy Zamawiający stwierdzi iż Dysfunkcja nadal występuje, lub gdy Realizacja Zgłoszenia Serwisowego doprowadzi do powstania innej Dysfunkcji,</w:t>
      </w:r>
    </w:p>
    <w:p w14:paraId="1DDCCFDE" w14:textId="77777777" w:rsidR="00747BBF" w:rsidRDefault="00927A6E">
      <w:pPr>
        <w:pStyle w:val="Akapitzlist"/>
        <w:numPr>
          <w:ilvl w:val="0"/>
          <w:numId w:val="6"/>
        </w:numPr>
        <w:tabs>
          <w:tab w:val="left" w:pos="1579"/>
          <w:tab w:val="left" w:pos="1581"/>
        </w:tabs>
        <w:ind w:right="416"/>
        <w:jc w:val="both"/>
      </w:pPr>
      <w:r>
        <w:t>w przypadku braku pisemnej odpowiedzi opisanej w ust. 11 pkt 1 - 3 uznaje się, że Zamawiający potwierdził Realizację Zgłoszenia Serwisowego.</w:t>
      </w:r>
    </w:p>
    <w:p w14:paraId="3B1F2CB3" w14:textId="77777777" w:rsidR="00747BBF" w:rsidRDefault="00747BBF">
      <w:pPr>
        <w:pStyle w:val="Tekstpodstawowy"/>
        <w:spacing w:before="61"/>
      </w:pPr>
    </w:p>
    <w:p w14:paraId="36029995" w14:textId="77777777" w:rsidR="00747BBF" w:rsidRPr="00EF41E4" w:rsidRDefault="00927A6E" w:rsidP="00EF41E4">
      <w:pPr>
        <w:rPr>
          <w:b/>
        </w:rPr>
      </w:pPr>
      <w:r w:rsidRPr="00EF41E4">
        <w:rPr>
          <w:b/>
        </w:rPr>
        <w:t>Warunki</w:t>
      </w:r>
      <w:r w:rsidRPr="00EF41E4">
        <w:rPr>
          <w:b/>
          <w:spacing w:val="-6"/>
        </w:rPr>
        <w:t xml:space="preserve"> </w:t>
      </w:r>
      <w:r w:rsidRPr="00EF41E4">
        <w:rPr>
          <w:b/>
        </w:rPr>
        <w:t>zdalnego</w:t>
      </w:r>
      <w:r w:rsidRPr="00EF41E4">
        <w:rPr>
          <w:b/>
          <w:spacing w:val="-6"/>
        </w:rPr>
        <w:t xml:space="preserve"> </w:t>
      </w:r>
      <w:r w:rsidRPr="00EF41E4">
        <w:rPr>
          <w:b/>
        </w:rPr>
        <w:t>dostępu</w:t>
      </w:r>
      <w:r w:rsidRPr="00EF41E4">
        <w:rPr>
          <w:b/>
          <w:spacing w:val="-8"/>
        </w:rPr>
        <w:t xml:space="preserve"> </w:t>
      </w:r>
      <w:r w:rsidRPr="00EF41E4">
        <w:rPr>
          <w:b/>
        </w:rPr>
        <w:t>Wykonawcy</w:t>
      </w:r>
      <w:r w:rsidRPr="00EF41E4">
        <w:rPr>
          <w:b/>
          <w:spacing w:val="-5"/>
        </w:rPr>
        <w:t xml:space="preserve"> </w:t>
      </w:r>
      <w:r w:rsidRPr="00EF41E4">
        <w:rPr>
          <w:b/>
        </w:rPr>
        <w:t>do</w:t>
      </w:r>
      <w:r w:rsidRPr="00EF41E4">
        <w:rPr>
          <w:b/>
          <w:spacing w:val="-8"/>
        </w:rPr>
        <w:t xml:space="preserve"> </w:t>
      </w:r>
      <w:r w:rsidRPr="00EF41E4">
        <w:rPr>
          <w:b/>
        </w:rPr>
        <w:t>zasobów</w:t>
      </w:r>
      <w:r w:rsidRPr="00EF41E4">
        <w:rPr>
          <w:b/>
          <w:spacing w:val="-5"/>
        </w:rPr>
        <w:t xml:space="preserve"> </w:t>
      </w:r>
      <w:r w:rsidRPr="00EF41E4">
        <w:rPr>
          <w:b/>
          <w:spacing w:val="-2"/>
        </w:rPr>
        <w:t>Zamawiającego</w:t>
      </w:r>
    </w:p>
    <w:p w14:paraId="1CCAB8B5" w14:textId="77777777" w:rsidR="00747BBF" w:rsidRDefault="00747BBF">
      <w:pPr>
        <w:pStyle w:val="Tekstpodstawowy"/>
        <w:rPr>
          <w:b/>
        </w:rPr>
      </w:pPr>
    </w:p>
    <w:p w14:paraId="281CA77C" w14:textId="77777777" w:rsidR="00747BBF" w:rsidRDefault="00927A6E">
      <w:pPr>
        <w:pStyle w:val="Akapitzlist"/>
        <w:numPr>
          <w:ilvl w:val="0"/>
          <w:numId w:val="5"/>
        </w:numPr>
        <w:tabs>
          <w:tab w:val="left" w:pos="499"/>
        </w:tabs>
        <w:spacing w:before="1"/>
        <w:ind w:left="499" w:hanging="358"/>
      </w:pPr>
      <w:r>
        <w:t>Zamawiający</w:t>
      </w:r>
      <w:r>
        <w:rPr>
          <w:spacing w:val="51"/>
        </w:rPr>
        <w:t xml:space="preserve"> </w:t>
      </w:r>
      <w:r>
        <w:t>udostępni</w:t>
      </w:r>
      <w:r>
        <w:rPr>
          <w:spacing w:val="52"/>
        </w:rPr>
        <w:t xml:space="preserve"> </w:t>
      </w:r>
      <w:r>
        <w:t>Wykonawcy</w:t>
      </w:r>
      <w:r>
        <w:rPr>
          <w:spacing w:val="53"/>
        </w:rPr>
        <w:t xml:space="preserve"> </w:t>
      </w:r>
      <w:r>
        <w:t>zdalny</w:t>
      </w:r>
      <w:r>
        <w:rPr>
          <w:spacing w:val="56"/>
        </w:rPr>
        <w:t xml:space="preserve"> </w:t>
      </w:r>
      <w:r>
        <w:t>dostęp</w:t>
      </w:r>
      <w:r>
        <w:rPr>
          <w:spacing w:val="53"/>
        </w:rPr>
        <w:t xml:space="preserve"> </w:t>
      </w:r>
      <w:r>
        <w:t>do</w:t>
      </w:r>
      <w:r>
        <w:rPr>
          <w:spacing w:val="54"/>
        </w:rPr>
        <w:t xml:space="preserve"> </w:t>
      </w:r>
      <w:r>
        <w:t>zasobów</w:t>
      </w:r>
      <w:r>
        <w:rPr>
          <w:spacing w:val="52"/>
        </w:rPr>
        <w:t xml:space="preserve"> </w:t>
      </w:r>
      <w:r>
        <w:t>na</w:t>
      </w:r>
      <w:r>
        <w:rPr>
          <w:spacing w:val="55"/>
        </w:rPr>
        <w:t xml:space="preserve"> </w:t>
      </w:r>
      <w:r>
        <w:t>czas</w:t>
      </w:r>
      <w:r>
        <w:rPr>
          <w:spacing w:val="54"/>
        </w:rPr>
        <w:t xml:space="preserve"> </w:t>
      </w:r>
      <w:r>
        <w:t>realizacji</w:t>
      </w:r>
      <w:r>
        <w:rPr>
          <w:spacing w:val="55"/>
        </w:rPr>
        <w:t xml:space="preserve"> </w:t>
      </w:r>
      <w:r>
        <w:rPr>
          <w:spacing w:val="-2"/>
        </w:rPr>
        <w:t>zgłoszenia</w:t>
      </w:r>
    </w:p>
    <w:p w14:paraId="6E520E92" w14:textId="77777777" w:rsidR="00747BBF" w:rsidRDefault="00927A6E">
      <w:pPr>
        <w:pStyle w:val="Tekstpodstawowy"/>
        <w:ind w:left="501"/>
      </w:pPr>
      <w:r>
        <w:rPr>
          <w:spacing w:val="-2"/>
        </w:rPr>
        <w:t>serwisowego.</w:t>
      </w:r>
    </w:p>
    <w:p w14:paraId="5D05DEAA" w14:textId="77777777" w:rsidR="00747BBF" w:rsidRDefault="00927A6E">
      <w:pPr>
        <w:pStyle w:val="Akapitzlist"/>
        <w:numPr>
          <w:ilvl w:val="0"/>
          <w:numId w:val="5"/>
        </w:numPr>
        <w:tabs>
          <w:tab w:val="left" w:pos="499"/>
          <w:tab w:val="left" w:pos="501"/>
        </w:tabs>
        <w:ind w:right="422"/>
      </w:pPr>
      <w:r>
        <w:t>Bezpośredni</w:t>
      </w:r>
      <w:r>
        <w:rPr>
          <w:spacing w:val="40"/>
        </w:rPr>
        <w:t xml:space="preserve"> </w:t>
      </w:r>
      <w:r>
        <w:t>dostęp</w:t>
      </w:r>
      <w:r>
        <w:rPr>
          <w:spacing w:val="40"/>
        </w:rPr>
        <w:t xml:space="preserve"> </w:t>
      </w:r>
      <w:r>
        <w:t>do</w:t>
      </w:r>
      <w:r>
        <w:rPr>
          <w:spacing w:val="40"/>
        </w:rPr>
        <w:t xml:space="preserve"> </w:t>
      </w:r>
      <w:r>
        <w:t>Systemu</w:t>
      </w:r>
      <w:r>
        <w:rPr>
          <w:spacing w:val="40"/>
        </w:rPr>
        <w:t xml:space="preserve"> </w:t>
      </w:r>
      <w:r>
        <w:t>Zamawiającego</w:t>
      </w:r>
      <w:r>
        <w:rPr>
          <w:spacing w:val="40"/>
        </w:rPr>
        <w:t xml:space="preserve"> </w:t>
      </w:r>
      <w:r>
        <w:t>jest</w:t>
      </w:r>
      <w:r>
        <w:rPr>
          <w:spacing w:val="40"/>
        </w:rPr>
        <w:t xml:space="preserve"> </w:t>
      </w:r>
      <w:r>
        <w:t>możliwy</w:t>
      </w:r>
      <w:r>
        <w:rPr>
          <w:spacing w:val="40"/>
        </w:rPr>
        <w:t xml:space="preserve"> </w:t>
      </w:r>
      <w:r>
        <w:t>wyłącznie</w:t>
      </w:r>
      <w:r>
        <w:rPr>
          <w:spacing w:val="40"/>
        </w:rPr>
        <w:t xml:space="preserve"> </w:t>
      </w:r>
      <w:r>
        <w:t>po</w:t>
      </w:r>
      <w:r>
        <w:rPr>
          <w:spacing w:val="40"/>
        </w:rPr>
        <w:t xml:space="preserve"> </w:t>
      </w:r>
      <w:r>
        <w:t>poinformowaniu administratora Zamawiającego.</w:t>
      </w:r>
    </w:p>
    <w:p w14:paraId="453C01B0" w14:textId="77777777" w:rsidR="00747BBF" w:rsidRDefault="00927A6E">
      <w:pPr>
        <w:pStyle w:val="Akapitzlist"/>
        <w:numPr>
          <w:ilvl w:val="0"/>
          <w:numId w:val="5"/>
        </w:numPr>
        <w:tabs>
          <w:tab w:val="left" w:pos="499"/>
          <w:tab w:val="left" w:pos="501"/>
        </w:tabs>
        <w:spacing w:before="1"/>
        <w:ind w:right="422"/>
      </w:pPr>
      <w:r>
        <w:t>W przypadku zgłoszenia Dysfunkcji Zamawiający udostępni Wykonawcy wszelkie niezbędne dane do prawidłowej Realizacji Zgłoszenia Serwisowego.</w:t>
      </w:r>
    </w:p>
    <w:p w14:paraId="2A19A64A" w14:textId="77777777" w:rsidR="00747BBF" w:rsidRDefault="00927A6E">
      <w:pPr>
        <w:pStyle w:val="Akapitzlist"/>
        <w:numPr>
          <w:ilvl w:val="0"/>
          <w:numId w:val="5"/>
        </w:numPr>
        <w:tabs>
          <w:tab w:val="left" w:pos="499"/>
        </w:tabs>
        <w:spacing w:line="267" w:lineRule="exact"/>
        <w:ind w:left="499" w:hanging="358"/>
      </w:pPr>
      <w:r>
        <w:t>Korzystając</w:t>
      </w:r>
      <w:r>
        <w:rPr>
          <w:spacing w:val="-6"/>
        </w:rPr>
        <w:t xml:space="preserve"> </w:t>
      </w:r>
      <w:r>
        <w:t>ze</w:t>
      </w:r>
      <w:r>
        <w:rPr>
          <w:spacing w:val="-5"/>
        </w:rPr>
        <w:t xml:space="preserve"> </w:t>
      </w:r>
      <w:r>
        <w:t>zdalnego</w:t>
      </w:r>
      <w:r>
        <w:rPr>
          <w:spacing w:val="-5"/>
        </w:rPr>
        <w:t xml:space="preserve"> </w:t>
      </w:r>
      <w:r>
        <w:t>dostępu</w:t>
      </w:r>
      <w:r>
        <w:rPr>
          <w:spacing w:val="-5"/>
        </w:rPr>
        <w:t xml:space="preserve"> </w:t>
      </w:r>
      <w:r>
        <w:rPr>
          <w:spacing w:val="-2"/>
        </w:rPr>
        <w:t>Wykonawca:</w:t>
      </w:r>
    </w:p>
    <w:p w14:paraId="350D2732" w14:textId="77777777" w:rsidR="00747BBF" w:rsidRDefault="00927A6E">
      <w:pPr>
        <w:pStyle w:val="Akapitzlist"/>
        <w:numPr>
          <w:ilvl w:val="1"/>
          <w:numId w:val="5"/>
        </w:numPr>
        <w:tabs>
          <w:tab w:val="left" w:pos="1579"/>
        </w:tabs>
        <w:ind w:left="1579" w:hanging="358"/>
      </w:pPr>
      <w:r>
        <w:t>będzie</w:t>
      </w:r>
      <w:r>
        <w:rPr>
          <w:spacing w:val="-4"/>
        </w:rPr>
        <w:t xml:space="preserve"> </w:t>
      </w:r>
      <w:r>
        <w:t>wykorzystywać</w:t>
      </w:r>
      <w:r>
        <w:rPr>
          <w:spacing w:val="-6"/>
        </w:rPr>
        <w:t xml:space="preserve"> </w:t>
      </w:r>
      <w:r>
        <w:t>go</w:t>
      </w:r>
      <w:r>
        <w:rPr>
          <w:spacing w:val="-7"/>
        </w:rPr>
        <w:t xml:space="preserve"> </w:t>
      </w:r>
      <w:r>
        <w:t>wyłącznie</w:t>
      </w:r>
      <w:r>
        <w:rPr>
          <w:spacing w:val="-4"/>
        </w:rPr>
        <w:t xml:space="preserve"> </w:t>
      </w:r>
      <w:r>
        <w:t>w</w:t>
      </w:r>
      <w:r>
        <w:rPr>
          <w:spacing w:val="-5"/>
        </w:rPr>
        <w:t xml:space="preserve"> </w:t>
      </w:r>
      <w:r>
        <w:t>celu</w:t>
      </w:r>
      <w:r>
        <w:rPr>
          <w:spacing w:val="-5"/>
        </w:rPr>
        <w:t xml:space="preserve"> </w:t>
      </w:r>
      <w:r>
        <w:t>realizacji</w:t>
      </w:r>
      <w:r>
        <w:rPr>
          <w:spacing w:val="-5"/>
        </w:rPr>
        <w:t xml:space="preserve"> </w:t>
      </w:r>
      <w:r>
        <w:rPr>
          <w:spacing w:val="-2"/>
        </w:rPr>
        <w:t>Umowy,</w:t>
      </w:r>
    </w:p>
    <w:p w14:paraId="54A5797C" w14:textId="77777777" w:rsidR="00747BBF" w:rsidRDefault="00927A6E">
      <w:pPr>
        <w:pStyle w:val="Akapitzlist"/>
        <w:numPr>
          <w:ilvl w:val="1"/>
          <w:numId w:val="5"/>
        </w:numPr>
        <w:tabs>
          <w:tab w:val="left" w:pos="1579"/>
        </w:tabs>
        <w:ind w:left="1579" w:hanging="358"/>
      </w:pPr>
      <w:r>
        <w:t>będzie</w:t>
      </w:r>
      <w:r>
        <w:rPr>
          <w:spacing w:val="52"/>
        </w:rPr>
        <w:t xml:space="preserve"> </w:t>
      </w:r>
      <w:r>
        <w:t>przetwarzał</w:t>
      </w:r>
      <w:r>
        <w:rPr>
          <w:spacing w:val="53"/>
        </w:rPr>
        <w:t xml:space="preserve"> </w:t>
      </w:r>
      <w:r>
        <w:t>dane</w:t>
      </w:r>
      <w:r>
        <w:rPr>
          <w:spacing w:val="51"/>
        </w:rPr>
        <w:t xml:space="preserve"> </w:t>
      </w:r>
      <w:r>
        <w:t>wyłącznie</w:t>
      </w:r>
      <w:r>
        <w:rPr>
          <w:spacing w:val="53"/>
        </w:rPr>
        <w:t xml:space="preserve"> </w:t>
      </w:r>
      <w:r>
        <w:t>w</w:t>
      </w:r>
      <w:r>
        <w:rPr>
          <w:spacing w:val="53"/>
        </w:rPr>
        <w:t xml:space="preserve"> </w:t>
      </w:r>
      <w:r>
        <w:t>celu</w:t>
      </w:r>
      <w:r>
        <w:rPr>
          <w:spacing w:val="51"/>
        </w:rPr>
        <w:t xml:space="preserve"> </w:t>
      </w:r>
      <w:r>
        <w:t>i</w:t>
      </w:r>
      <w:r>
        <w:rPr>
          <w:spacing w:val="52"/>
        </w:rPr>
        <w:t xml:space="preserve"> </w:t>
      </w:r>
      <w:r>
        <w:t>zakresie</w:t>
      </w:r>
      <w:r>
        <w:rPr>
          <w:spacing w:val="55"/>
        </w:rPr>
        <w:t xml:space="preserve"> </w:t>
      </w:r>
      <w:r>
        <w:t>niezbędnym</w:t>
      </w:r>
      <w:r>
        <w:rPr>
          <w:spacing w:val="54"/>
        </w:rPr>
        <w:t xml:space="preserve"> </w:t>
      </w:r>
      <w:r>
        <w:t>do</w:t>
      </w:r>
      <w:r>
        <w:rPr>
          <w:spacing w:val="56"/>
        </w:rPr>
        <w:t xml:space="preserve"> </w:t>
      </w:r>
      <w:r>
        <w:rPr>
          <w:spacing w:val="-2"/>
        </w:rPr>
        <w:t>należytego</w:t>
      </w:r>
    </w:p>
    <w:p w14:paraId="6B327F75" w14:textId="77777777" w:rsidR="00747BBF" w:rsidRDefault="00927A6E">
      <w:pPr>
        <w:pStyle w:val="Tekstpodstawowy"/>
        <w:ind w:left="1581"/>
      </w:pPr>
      <w:r>
        <w:t>wykonania</w:t>
      </w:r>
      <w:r>
        <w:rPr>
          <w:spacing w:val="-3"/>
        </w:rPr>
        <w:t xml:space="preserve"> </w:t>
      </w:r>
      <w:r>
        <w:rPr>
          <w:spacing w:val="-2"/>
        </w:rPr>
        <w:t>Umowy.</w:t>
      </w:r>
    </w:p>
    <w:p w14:paraId="0B509D8C" w14:textId="77777777" w:rsidR="00747BBF" w:rsidRDefault="00927A6E">
      <w:pPr>
        <w:pStyle w:val="Akapitzlist"/>
        <w:numPr>
          <w:ilvl w:val="0"/>
          <w:numId w:val="5"/>
        </w:numPr>
        <w:tabs>
          <w:tab w:val="left" w:pos="499"/>
        </w:tabs>
        <w:spacing w:before="1"/>
        <w:ind w:left="499" w:hanging="358"/>
      </w:pPr>
      <w:r>
        <w:t>Zdalne</w:t>
      </w:r>
      <w:r>
        <w:rPr>
          <w:spacing w:val="28"/>
        </w:rPr>
        <w:t xml:space="preserve">  </w:t>
      </w:r>
      <w:r>
        <w:t>rozwiązywanie</w:t>
      </w:r>
      <w:r>
        <w:rPr>
          <w:spacing w:val="28"/>
        </w:rPr>
        <w:t xml:space="preserve">  </w:t>
      </w:r>
      <w:r>
        <w:t>problemów</w:t>
      </w:r>
      <w:r>
        <w:rPr>
          <w:spacing w:val="28"/>
        </w:rPr>
        <w:t xml:space="preserve">  </w:t>
      </w:r>
      <w:r>
        <w:t>zgłoszonych</w:t>
      </w:r>
      <w:r>
        <w:rPr>
          <w:spacing w:val="77"/>
          <w:w w:val="150"/>
        </w:rPr>
        <w:t xml:space="preserve"> </w:t>
      </w:r>
      <w:r>
        <w:t>przez</w:t>
      </w:r>
      <w:r>
        <w:rPr>
          <w:spacing w:val="27"/>
        </w:rPr>
        <w:t xml:space="preserve">  </w:t>
      </w:r>
      <w:r>
        <w:t>Zamawiającego</w:t>
      </w:r>
      <w:r>
        <w:rPr>
          <w:spacing w:val="27"/>
        </w:rPr>
        <w:t xml:space="preserve">  </w:t>
      </w:r>
      <w:r>
        <w:t>prowadzone</w:t>
      </w:r>
      <w:r>
        <w:rPr>
          <w:spacing w:val="28"/>
        </w:rPr>
        <w:t xml:space="preserve">  </w:t>
      </w:r>
      <w:r>
        <w:rPr>
          <w:spacing w:val="-2"/>
        </w:rPr>
        <w:t>będzie</w:t>
      </w:r>
    </w:p>
    <w:p w14:paraId="2EB8C905" w14:textId="77777777" w:rsidR="00747BBF" w:rsidRDefault="00927A6E">
      <w:pPr>
        <w:pStyle w:val="Tekstpodstawowy"/>
        <w:ind w:left="501"/>
      </w:pPr>
      <w:r>
        <w:t>z</w:t>
      </w:r>
      <w:r>
        <w:rPr>
          <w:spacing w:val="-5"/>
        </w:rPr>
        <w:t xml:space="preserve"> </w:t>
      </w:r>
      <w:r>
        <w:t>siedziby</w:t>
      </w:r>
      <w:r>
        <w:rPr>
          <w:spacing w:val="-3"/>
        </w:rPr>
        <w:t xml:space="preserve"> </w:t>
      </w:r>
      <w:r>
        <w:t>Wykonawcy</w:t>
      </w:r>
      <w:r>
        <w:rPr>
          <w:spacing w:val="-6"/>
        </w:rPr>
        <w:t xml:space="preserve"> </w:t>
      </w:r>
      <w:r>
        <w:t>w</w:t>
      </w:r>
      <w:r>
        <w:rPr>
          <w:spacing w:val="-2"/>
        </w:rPr>
        <w:t xml:space="preserve"> </w:t>
      </w:r>
      <w:r>
        <w:t>Dni</w:t>
      </w:r>
      <w:r>
        <w:rPr>
          <w:spacing w:val="-3"/>
        </w:rPr>
        <w:t xml:space="preserve"> </w:t>
      </w:r>
      <w:r>
        <w:t>robocze</w:t>
      </w:r>
      <w:r>
        <w:rPr>
          <w:spacing w:val="-4"/>
        </w:rPr>
        <w:t xml:space="preserve"> </w:t>
      </w:r>
      <w:r>
        <w:t>w</w:t>
      </w:r>
      <w:r>
        <w:rPr>
          <w:spacing w:val="-5"/>
        </w:rPr>
        <w:t xml:space="preserve"> </w:t>
      </w:r>
      <w:r>
        <w:t>Godzinach</w:t>
      </w:r>
      <w:r>
        <w:rPr>
          <w:spacing w:val="-4"/>
        </w:rPr>
        <w:t xml:space="preserve"> </w:t>
      </w:r>
      <w:r>
        <w:rPr>
          <w:spacing w:val="-2"/>
        </w:rPr>
        <w:t>roboczych.</w:t>
      </w:r>
    </w:p>
    <w:p w14:paraId="02049166" w14:textId="77777777" w:rsidR="00747BBF" w:rsidRDefault="00927A6E">
      <w:pPr>
        <w:pStyle w:val="Akapitzlist"/>
        <w:numPr>
          <w:ilvl w:val="0"/>
          <w:numId w:val="5"/>
        </w:numPr>
        <w:tabs>
          <w:tab w:val="left" w:pos="423"/>
          <w:tab w:val="left" w:pos="501"/>
        </w:tabs>
        <w:spacing w:before="1"/>
        <w:ind w:right="422"/>
        <w:jc w:val="both"/>
      </w:pPr>
      <w:r>
        <w:t>Jeżeli nie jest możliwe zdalne rozwiązywanie problemu zgłoszonego przez Zamawiającego lub nie można wskazać Obejścia, wówczas Wykonawca zobowiązuje się do rozwiązywania problemów bezpośrednio w miejscu zainstalowania Systemu.</w:t>
      </w:r>
    </w:p>
    <w:p w14:paraId="044A9B99" w14:textId="77777777" w:rsidR="00747BBF" w:rsidRDefault="00747BBF">
      <w:pPr>
        <w:pStyle w:val="Tekstpodstawowy"/>
        <w:spacing w:before="60"/>
      </w:pPr>
    </w:p>
    <w:p w14:paraId="3D3FF023" w14:textId="77777777" w:rsidR="00747BBF" w:rsidRDefault="00927A6E">
      <w:pPr>
        <w:pStyle w:val="Tekstpodstawowy"/>
        <w:spacing w:before="1" w:line="285" w:lineRule="auto"/>
        <w:ind w:left="151" w:right="423" w:hanging="10"/>
        <w:jc w:val="both"/>
      </w:pPr>
      <w:r>
        <w:t>W każdym przypadku Zgłaszający i Wykonawca</w:t>
      </w:r>
      <w:r>
        <w:rPr>
          <w:spacing w:val="-2"/>
        </w:rPr>
        <w:t xml:space="preserve"> </w:t>
      </w:r>
      <w:r>
        <w:t>mogą</w:t>
      </w:r>
      <w:r>
        <w:rPr>
          <w:spacing w:val="-2"/>
        </w:rPr>
        <w:t xml:space="preserve"> </w:t>
      </w:r>
      <w:r>
        <w:t>uzgodnić inny czas dostarczenia rozwiązania niż określono w warunkach. W takim przypadku niezbędne jest potwierdzenie ustalonego terminu w formie pisemnej.</w:t>
      </w:r>
    </w:p>
    <w:p w14:paraId="58EC37FC" w14:textId="77777777" w:rsidR="00747BBF" w:rsidRDefault="00927A6E">
      <w:pPr>
        <w:pStyle w:val="Tekstpodstawowy"/>
        <w:spacing w:before="8"/>
        <w:ind w:left="141"/>
        <w:jc w:val="both"/>
      </w:pPr>
      <w:r>
        <w:t>Terminy</w:t>
      </w:r>
      <w:r>
        <w:rPr>
          <w:spacing w:val="-11"/>
        </w:rPr>
        <w:t xml:space="preserve"> </w:t>
      </w:r>
      <w:r>
        <w:t>wymienione</w:t>
      </w:r>
      <w:r>
        <w:rPr>
          <w:spacing w:val="-6"/>
        </w:rPr>
        <w:t xml:space="preserve"> </w:t>
      </w:r>
      <w:r>
        <w:t>powyżej</w:t>
      </w:r>
      <w:r>
        <w:rPr>
          <w:spacing w:val="-4"/>
        </w:rPr>
        <w:t xml:space="preserve"> </w:t>
      </w:r>
      <w:r>
        <w:t>obowiązują</w:t>
      </w:r>
      <w:r>
        <w:rPr>
          <w:spacing w:val="-6"/>
        </w:rPr>
        <w:t xml:space="preserve"> </w:t>
      </w:r>
      <w:r>
        <w:t>również</w:t>
      </w:r>
      <w:r>
        <w:rPr>
          <w:spacing w:val="-6"/>
        </w:rPr>
        <w:t xml:space="preserve"> </w:t>
      </w:r>
      <w:r>
        <w:t>w</w:t>
      </w:r>
      <w:r>
        <w:rPr>
          <w:spacing w:val="-6"/>
        </w:rPr>
        <w:t xml:space="preserve"> </w:t>
      </w:r>
      <w:r>
        <w:t>przypadku</w:t>
      </w:r>
      <w:r>
        <w:rPr>
          <w:spacing w:val="-6"/>
        </w:rPr>
        <w:t xml:space="preserve"> </w:t>
      </w:r>
      <w:r>
        <w:t>dostarczonego</w:t>
      </w:r>
      <w:r>
        <w:rPr>
          <w:spacing w:val="-5"/>
        </w:rPr>
        <w:t xml:space="preserve"> </w:t>
      </w:r>
      <w:r>
        <w:rPr>
          <w:spacing w:val="-2"/>
        </w:rPr>
        <w:t>sprzętu.</w:t>
      </w:r>
    </w:p>
    <w:p w14:paraId="792CA1D3" w14:textId="77777777" w:rsidR="00747BBF" w:rsidRDefault="00747BBF">
      <w:pPr>
        <w:pStyle w:val="Tekstpodstawowy"/>
        <w:spacing w:before="123"/>
      </w:pPr>
    </w:p>
    <w:p w14:paraId="40490F58" w14:textId="77777777" w:rsidR="00747BBF" w:rsidRDefault="00927A6E">
      <w:pPr>
        <w:pStyle w:val="Tekstpodstawowy"/>
        <w:spacing w:line="285" w:lineRule="auto"/>
        <w:ind w:left="151" w:right="422" w:hanging="10"/>
        <w:jc w:val="both"/>
      </w:pPr>
      <w:r>
        <w:t>W</w:t>
      </w:r>
      <w:r>
        <w:rPr>
          <w:spacing w:val="-5"/>
        </w:rPr>
        <w:t xml:space="preserve"> </w:t>
      </w:r>
      <w:r>
        <w:t>ramach</w:t>
      </w:r>
      <w:r>
        <w:rPr>
          <w:spacing w:val="-8"/>
        </w:rPr>
        <w:t xml:space="preserve"> </w:t>
      </w:r>
      <w:r>
        <w:t>utrzymania</w:t>
      </w:r>
      <w:r>
        <w:rPr>
          <w:spacing w:val="-6"/>
        </w:rPr>
        <w:t xml:space="preserve"> </w:t>
      </w:r>
      <w:r>
        <w:t>i</w:t>
      </w:r>
      <w:r>
        <w:rPr>
          <w:spacing w:val="-8"/>
        </w:rPr>
        <w:t xml:space="preserve"> </w:t>
      </w:r>
      <w:r>
        <w:t>serwisu</w:t>
      </w:r>
      <w:r>
        <w:rPr>
          <w:spacing w:val="-6"/>
        </w:rPr>
        <w:t xml:space="preserve"> </w:t>
      </w:r>
      <w:r>
        <w:t>przez</w:t>
      </w:r>
      <w:r>
        <w:rPr>
          <w:spacing w:val="-8"/>
        </w:rPr>
        <w:t xml:space="preserve"> </w:t>
      </w:r>
      <w:r>
        <w:t>cały</w:t>
      </w:r>
      <w:r>
        <w:rPr>
          <w:spacing w:val="-7"/>
        </w:rPr>
        <w:t xml:space="preserve"> </w:t>
      </w:r>
      <w:r>
        <w:t>okres</w:t>
      </w:r>
      <w:r>
        <w:rPr>
          <w:spacing w:val="-7"/>
        </w:rPr>
        <w:t xml:space="preserve"> </w:t>
      </w:r>
      <w:r>
        <w:t>obowiązywania</w:t>
      </w:r>
      <w:r>
        <w:rPr>
          <w:spacing w:val="-5"/>
        </w:rPr>
        <w:t xml:space="preserve"> </w:t>
      </w:r>
      <w:r>
        <w:t>umowy</w:t>
      </w:r>
      <w:r>
        <w:rPr>
          <w:spacing w:val="-7"/>
        </w:rPr>
        <w:t xml:space="preserve"> </w:t>
      </w:r>
      <w:r>
        <w:t>Wykonawca</w:t>
      </w:r>
      <w:r>
        <w:rPr>
          <w:spacing w:val="-8"/>
        </w:rPr>
        <w:t xml:space="preserve"> </w:t>
      </w:r>
      <w:r>
        <w:t>musi</w:t>
      </w:r>
      <w:r>
        <w:rPr>
          <w:spacing w:val="-8"/>
        </w:rPr>
        <w:t xml:space="preserve"> </w:t>
      </w:r>
      <w:r>
        <w:t>zaoferować całodobowy, siedem dni w tygodniu, 365 dni w roku serwis dla zgłoszeń krytycznych z czasem reakcji maksymalnie 30 minut i terminem usunięcia dysfunkcji maksymalnie w ciągu 4 godzin.</w:t>
      </w:r>
    </w:p>
    <w:p w14:paraId="4DDE67D4" w14:textId="77777777" w:rsidR="00747BBF" w:rsidRDefault="00747BBF">
      <w:pPr>
        <w:pStyle w:val="Tekstpodstawowy"/>
        <w:spacing w:before="71"/>
      </w:pPr>
    </w:p>
    <w:p w14:paraId="68420715" w14:textId="77777777" w:rsidR="00747BBF" w:rsidRDefault="00927A6E">
      <w:pPr>
        <w:pStyle w:val="Tekstpodstawowy"/>
        <w:spacing w:before="1" w:line="285" w:lineRule="auto"/>
        <w:ind w:left="151" w:right="419" w:hanging="10"/>
        <w:jc w:val="both"/>
      </w:pPr>
      <w:r>
        <w:t>W</w:t>
      </w:r>
      <w:r>
        <w:rPr>
          <w:spacing w:val="-13"/>
        </w:rPr>
        <w:t xml:space="preserve"> </w:t>
      </w:r>
      <w:r>
        <w:t>ramach</w:t>
      </w:r>
      <w:r>
        <w:rPr>
          <w:spacing w:val="-12"/>
        </w:rPr>
        <w:t xml:space="preserve"> </w:t>
      </w:r>
      <w:r>
        <w:t>utrzymania</w:t>
      </w:r>
      <w:r>
        <w:rPr>
          <w:spacing w:val="-13"/>
        </w:rPr>
        <w:t xml:space="preserve"> </w:t>
      </w:r>
      <w:r>
        <w:t>i</w:t>
      </w:r>
      <w:r>
        <w:rPr>
          <w:spacing w:val="-12"/>
        </w:rPr>
        <w:t xml:space="preserve"> </w:t>
      </w:r>
      <w:r>
        <w:t>serwisu</w:t>
      </w:r>
      <w:r>
        <w:rPr>
          <w:spacing w:val="-13"/>
        </w:rPr>
        <w:t xml:space="preserve"> </w:t>
      </w:r>
      <w:r>
        <w:t>Wykonawca</w:t>
      </w:r>
      <w:r>
        <w:rPr>
          <w:spacing w:val="-12"/>
        </w:rPr>
        <w:t xml:space="preserve"> </w:t>
      </w:r>
      <w:r>
        <w:t>w</w:t>
      </w:r>
      <w:r>
        <w:rPr>
          <w:spacing w:val="-13"/>
        </w:rPr>
        <w:t xml:space="preserve"> </w:t>
      </w:r>
      <w:r>
        <w:t>okresie</w:t>
      </w:r>
      <w:r>
        <w:rPr>
          <w:spacing w:val="-12"/>
        </w:rPr>
        <w:t xml:space="preserve"> </w:t>
      </w:r>
      <w:r>
        <w:t>trwania</w:t>
      </w:r>
      <w:r>
        <w:rPr>
          <w:spacing w:val="-12"/>
        </w:rPr>
        <w:t xml:space="preserve"> </w:t>
      </w:r>
      <w:r>
        <w:t>umowy,</w:t>
      </w:r>
      <w:r>
        <w:rPr>
          <w:spacing w:val="-13"/>
        </w:rPr>
        <w:t xml:space="preserve"> </w:t>
      </w:r>
      <w:r>
        <w:t>okresowo</w:t>
      </w:r>
      <w:r>
        <w:rPr>
          <w:spacing w:val="-12"/>
        </w:rPr>
        <w:t xml:space="preserve"> </w:t>
      </w:r>
      <w:r>
        <w:t>(min.</w:t>
      </w:r>
      <w:r>
        <w:rPr>
          <w:spacing w:val="-13"/>
        </w:rPr>
        <w:t xml:space="preserve"> </w:t>
      </w:r>
      <w:r>
        <w:t>raz</w:t>
      </w:r>
      <w:r>
        <w:rPr>
          <w:spacing w:val="-12"/>
        </w:rPr>
        <w:t xml:space="preserve"> </w:t>
      </w:r>
      <w:r>
        <w:t>na</w:t>
      </w:r>
      <w:r>
        <w:rPr>
          <w:spacing w:val="-13"/>
        </w:rPr>
        <w:t xml:space="preserve"> </w:t>
      </w:r>
      <w:r>
        <w:t>kwartał), przeprowadzi przegląd krytycznych parametrów systemu (np. ilość wolnego miejsca na dyskach, przegląd</w:t>
      </w:r>
      <w:r>
        <w:rPr>
          <w:spacing w:val="62"/>
        </w:rPr>
        <w:t xml:space="preserve"> </w:t>
      </w:r>
      <w:r>
        <w:t>długo</w:t>
      </w:r>
      <w:r>
        <w:rPr>
          <w:spacing w:val="67"/>
        </w:rPr>
        <w:t xml:space="preserve"> </w:t>
      </w:r>
      <w:r>
        <w:t>wykonujących</w:t>
      </w:r>
      <w:r>
        <w:rPr>
          <w:spacing w:val="65"/>
        </w:rPr>
        <w:t xml:space="preserve"> </w:t>
      </w:r>
      <w:r>
        <w:t>się</w:t>
      </w:r>
      <w:r>
        <w:rPr>
          <w:spacing w:val="64"/>
        </w:rPr>
        <w:t xml:space="preserve"> </w:t>
      </w:r>
      <w:r>
        <w:t>zapytań</w:t>
      </w:r>
      <w:r>
        <w:rPr>
          <w:spacing w:val="64"/>
        </w:rPr>
        <w:t xml:space="preserve"> </w:t>
      </w:r>
      <w:r>
        <w:t>SQL,</w:t>
      </w:r>
      <w:r>
        <w:rPr>
          <w:spacing w:val="66"/>
        </w:rPr>
        <w:t xml:space="preserve"> </w:t>
      </w:r>
      <w:r>
        <w:t>procesów</w:t>
      </w:r>
      <w:r>
        <w:rPr>
          <w:spacing w:val="66"/>
        </w:rPr>
        <w:t xml:space="preserve"> </w:t>
      </w:r>
      <w:r>
        <w:t>„sierot”,</w:t>
      </w:r>
      <w:r>
        <w:rPr>
          <w:spacing w:val="65"/>
        </w:rPr>
        <w:t xml:space="preserve"> </w:t>
      </w:r>
      <w:r>
        <w:t>itp.)</w:t>
      </w:r>
      <w:r>
        <w:rPr>
          <w:spacing w:val="66"/>
        </w:rPr>
        <w:t xml:space="preserve"> </w:t>
      </w:r>
      <w:r>
        <w:t>i</w:t>
      </w:r>
      <w:r>
        <w:rPr>
          <w:spacing w:val="63"/>
        </w:rPr>
        <w:t xml:space="preserve"> </w:t>
      </w:r>
      <w:r>
        <w:t>w</w:t>
      </w:r>
      <w:r>
        <w:rPr>
          <w:spacing w:val="66"/>
        </w:rPr>
        <w:t xml:space="preserve"> </w:t>
      </w:r>
      <w:r>
        <w:t>razie</w:t>
      </w:r>
      <w:r>
        <w:rPr>
          <w:spacing w:val="66"/>
        </w:rPr>
        <w:t xml:space="preserve"> </w:t>
      </w:r>
      <w:r>
        <w:rPr>
          <w:spacing w:val="-2"/>
        </w:rPr>
        <w:t>konieczności</w:t>
      </w:r>
    </w:p>
    <w:p w14:paraId="48168D04" w14:textId="77777777" w:rsidR="00747BBF" w:rsidRDefault="00747BBF">
      <w:pPr>
        <w:pStyle w:val="Tekstpodstawowy"/>
        <w:spacing w:line="285" w:lineRule="auto"/>
        <w:jc w:val="both"/>
        <w:sectPr w:rsidR="00747BBF">
          <w:pgSz w:w="11910" w:h="16840"/>
          <w:pgMar w:top="1380" w:right="992" w:bottom="1280" w:left="1275" w:header="0" w:footer="1092" w:gutter="0"/>
          <w:cols w:space="708"/>
        </w:sectPr>
      </w:pPr>
    </w:p>
    <w:p w14:paraId="242CAADF" w14:textId="77777777" w:rsidR="00747BBF" w:rsidRDefault="00927A6E">
      <w:pPr>
        <w:pStyle w:val="Tekstpodstawowy"/>
        <w:spacing w:before="28"/>
        <w:ind w:left="151"/>
        <w:jc w:val="both"/>
      </w:pPr>
      <w:r>
        <w:lastRenderedPageBreak/>
        <w:t>poinformuje</w:t>
      </w:r>
      <w:r>
        <w:rPr>
          <w:spacing w:val="13"/>
        </w:rPr>
        <w:t xml:space="preserve"> </w:t>
      </w:r>
      <w:r>
        <w:t>Zamawiającego</w:t>
      </w:r>
      <w:r>
        <w:rPr>
          <w:spacing w:val="15"/>
        </w:rPr>
        <w:t xml:space="preserve"> </w:t>
      </w:r>
      <w:r>
        <w:t>o</w:t>
      </w:r>
      <w:r>
        <w:rPr>
          <w:spacing w:val="13"/>
        </w:rPr>
        <w:t xml:space="preserve"> </w:t>
      </w:r>
      <w:r>
        <w:t>konieczności</w:t>
      </w:r>
      <w:r>
        <w:rPr>
          <w:spacing w:val="15"/>
        </w:rPr>
        <w:t xml:space="preserve"> </w:t>
      </w:r>
      <w:r>
        <w:t>podjęcia</w:t>
      </w:r>
      <w:r>
        <w:rPr>
          <w:spacing w:val="11"/>
        </w:rPr>
        <w:t xml:space="preserve"> </w:t>
      </w:r>
      <w:r>
        <w:t>działań</w:t>
      </w:r>
      <w:r>
        <w:rPr>
          <w:spacing w:val="14"/>
        </w:rPr>
        <w:t xml:space="preserve"> </w:t>
      </w:r>
      <w:r>
        <w:t>mających</w:t>
      </w:r>
      <w:r>
        <w:rPr>
          <w:spacing w:val="14"/>
        </w:rPr>
        <w:t xml:space="preserve"> </w:t>
      </w:r>
      <w:r>
        <w:t>na</w:t>
      </w:r>
      <w:r>
        <w:rPr>
          <w:spacing w:val="14"/>
        </w:rPr>
        <w:t xml:space="preserve"> </w:t>
      </w:r>
      <w:r>
        <w:t>celu</w:t>
      </w:r>
      <w:r>
        <w:rPr>
          <w:spacing w:val="14"/>
        </w:rPr>
        <w:t xml:space="preserve"> </w:t>
      </w:r>
      <w:r>
        <w:t>uniknięcie</w:t>
      </w:r>
      <w:r>
        <w:rPr>
          <w:spacing w:val="15"/>
        </w:rPr>
        <w:t xml:space="preserve"> </w:t>
      </w:r>
      <w:r>
        <w:t>awarii</w:t>
      </w:r>
      <w:r>
        <w:rPr>
          <w:spacing w:val="12"/>
        </w:rPr>
        <w:t xml:space="preserve"> </w:t>
      </w:r>
      <w:r>
        <w:rPr>
          <w:spacing w:val="-5"/>
        </w:rPr>
        <w:t>lub</w:t>
      </w:r>
    </w:p>
    <w:p w14:paraId="60A3ED60" w14:textId="77777777" w:rsidR="00747BBF" w:rsidRDefault="00927A6E">
      <w:pPr>
        <w:pStyle w:val="Tekstpodstawowy"/>
        <w:spacing w:before="48"/>
        <w:ind w:left="151"/>
        <w:jc w:val="both"/>
      </w:pPr>
      <w:r>
        <w:t>zablokowania</w:t>
      </w:r>
      <w:r>
        <w:rPr>
          <w:spacing w:val="-7"/>
        </w:rPr>
        <w:t xml:space="preserve"> </w:t>
      </w:r>
      <w:r>
        <w:rPr>
          <w:spacing w:val="-2"/>
        </w:rPr>
        <w:t>systemu.</w:t>
      </w:r>
    </w:p>
    <w:p w14:paraId="0BD656D7" w14:textId="77777777" w:rsidR="00747BBF" w:rsidRDefault="00747BBF">
      <w:pPr>
        <w:pStyle w:val="Tekstpodstawowy"/>
        <w:spacing w:before="123"/>
      </w:pPr>
    </w:p>
    <w:p w14:paraId="38CE3D37" w14:textId="77777777" w:rsidR="00747BBF" w:rsidRDefault="00927A6E">
      <w:pPr>
        <w:pStyle w:val="Tekstpodstawowy"/>
        <w:spacing w:line="285" w:lineRule="auto"/>
        <w:ind w:left="151" w:right="417" w:hanging="10"/>
        <w:jc w:val="both"/>
      </w:pPr>
      <w:r>
        <w:t>Zamawiający wymaga, aby zaoferowany system posiadał gwarancję aktywnego rozwijania i naprawiania błędów oraz dostosowywania do aktualnie obwiązujących norm prawnych przez okres min. 10 lat od daty podpisania Umowy. Na koniec okresu obowiązywania umowy Wykonawca zobowiązany jest do bezpłatnego zaktualizowania całego środowiska informatycznego rozumianego jako systemy HIS oraz ERP do wersji obowiązującej w momencie zakończenia umowy (wraz z niezbędnymi komponentami które są niezbędne do pracy systemu informatycznego np. wersje silników</w:t>
      </w:r>
      <w:r>
        <w:rPr>
          <w:spacing w:val="-1"/>
        </w:rPr>
        <w:t xml:space="preserve"> </w:t>
      </w:r>
      <w:r>
        <w:t>baz</w:t>
      </w:r>
      <w:r>
        <w:rPr>
          <w:spacing w:val="-3"/>
        </w:rPr>
        <w:t xml:space="preserve"> </w:t>
      </w:r>
      <w:r>
        <w:t>danych</w:t>
      </w:r>
      <w:r>
        <w:rPr>
          <w:spacing w:val="-2"/>
        </w:rPr>
        <w:t xml:space="preserve"> </w:t>
      </w:r>
      <w:r>
        <w:t>itp.).</w:t>
      </w:r>
      <w:r>
        <w:rPr>
          <w:spacing w:val="-4"/>
        </w:rPr>
        <w:t xml:space="preserve"> </w:t>
      </w:r>
      <w:r>
        <w:t>Wszelkie</w:t>
      </w:r>
      <w:r>
        <w:rPr>
          <w:spacing w:val="-5"/>
        </w:rPr>
        <w:t xml:space="preserve"> </w:t>
      </w:r>
      <w:r>
        <w:t>koszty</w:t>
      </w:r>
      <w:r>
        <w:rPr>
          <w:spacing w:val="-1"/>
        </w:rPr>
        <w:t xml:space="preserve"> </w:t>
      </w:r>
      <w:r>
        <w:t>licencji</w:t>
      </w:r>
      <w:r>
        <w:rPr>
          <w:spacing w:val="-4"/>
        </w:rPr>
        <w:t xml:space="preserve"> </w:t>
      </w:r>
      <w:r>
        <w:t>oraz</w:t>
      </w:r>
      <w:r>
        <w:rPr>
          <w:spacing w:val="-3"/>
        </w:rPr>
        <w:t xml:space="preserve"> </w:t>
      </w:r>
      <w:r>
        <w:t>usług</w:t>
      </w:r>
      <w:r>
        <w:rPr>
          <w:spacing w:val="-3"/>
        </w:rPr>
        <w:t xml:space="preserve"> </w:t>
      </w:r>
      <w:r>
        <w:t>wdrożeniowych</w:t>
      </w:r>
      <w:r>
        <w:rPr>
          <w:spacing w:val="-2"/>
        </w:rPr>
        <w:t xml:space="preserve"> </w:t>
      </w:r>
      <w:r>
        <w:t>obciążają</w:t>
      </w:r>
      <w:r>
        <w:rPr>
          <w:spacing w:val="-2"/>
        </w:rPr>
        <w:t xml:space="preserve"> </w:t>
      </w:r>
      <w:r>
        <w:t>Wykonawcę.</w:t>
      </w:r>
      <w:r>
        <w:rPr>
          <w:spacing w:val="40"/>
        </w:rPr>
        <w:t xml:space="preserve"> </w:t>
      </w:r>
      <w:r>
        <w:t>Z aktualizacji wykluczone są komputery służące do pracy na systemie a dostarczone przez Wykonawcę w ramach postępowania.</w:t>
      </w:r>
    </w:p>
    <w:p w14:paraId="5B0F28EB" w14:textId="77777777" w:rsidR="004107CF" w:rsidRDefault="004107CF">
      <w:pPr>
        <w:pStyle w:val="Tekstpodstawowy"/>
        <w:spacing w:line="285" w:lineRule="auto"/>
        <w:ind w:left="151" w:right="417" w:hanging="10"/>
        <w:jc w:val="both"/>
      </w:pPr>
    </w:p>
    <w:p w14:paraId="6FA19337" w14:textId="77777777" w:rsidR="00747BBF" w:rsidRDefault="00927A6E" w:rsidP="004107CF">
      <w:pPr>
        <w:pStyle w:val="Nagwek1"/>
      </w:pPr>
      <w:bookmarkStart w:id="94" w:name="_Toc197668442"/>
      <w:r>
        <w:t>Zakres</w:t>
      </w:r>
      <w:r>
        <w:rPr>
          <w:spacing w:val="-9"/>
        </w:rPr>
        <w:t xml:space="preserve"> </w:t>
      </w:r>
      <w:r>
        <w:t>7</w:t>
      </w:r>
      <w:r>
        <w:rPr>
          <w:spacing w:val="-3"/>
        </w:rPr>
        <w:t xml:space="preserve"> </w:t>
      </w:r>
      <w:r>
        <w:t>–</w:t>
      </w:r>
      <w:r>
        <w:rPr>
          <w:spacing w:val="-6"/>
        </w:rPr>
        <w:t xml:space="preserve"> </w:t>
      </w:r>
      <w:r>
        <w:t>Dodatkowe</w:t>
      </w:r>
      <w:r>
        <w:rPr>
          <w:spacing w:val="-6"/>
        </w:rPr>
        <w:t xml:space="preserve"> </w:t>
      </w:r>
      <w:r>
        <w:t>wymagania</w:t>
      </w:r>
      <w:r>
        <w:rPr>
          <w:spacing w:val="-5"/>
        </w:rPr>
        <w:t xml:space="preserve"> </w:t>
      </w:r>
      <w:r>
        <w:t>użytkowników</w:t>
      </w:r>
      <w:r>
        <w:rPr>
          <w:spacing w:val="-3"/>
        </w:rPr>
        <w:t xml:space="preserve"> </w:t>
      </w:r>
      <w:r>
        <w:t>podczas</w:t>
      </w:r>
      <w:r>
        <w:rPr>
          <w:spacing w:val="-4"/>
        </w:rPr>
        <w:t xml:space="preserve"> </w:t>
      </w:r>
      <w:r>
        <w:t>trwania</w:t>
      </w:r>
      <w:r>
        <w:rPr>
          <w:spacing w:val="-4"/>
        </w:rPr>
        <w:t xml:space="preserve"> </w:t>
      </w:r>
      <w:r>
        <w:rPr>
          <w:spacing w:val="-2"/>
        </w:rPr>
        <w:t>umowy</w:t>
      </w:r>
      <w:bookmarkEnd w:id="94"/>
    </w:p>
    <w:p w14:paraId="249988A3" w14:textId="109FAAFA" w:rsidR="00747BBF" w:rsidRDefault="00927A6E">
      <w:pPr>
        <w:pStyle w:val="Tekstpodstawowy"/>
        <w:spacing w:before="22" w:line="285" w:lineRule="auto"/>
        <w:ind w:left="141" w:right="418"/>
        <w:jc w:val="both"/>
      </w:pPr>
      <w:r>
        <w:t>Celem dostosowania systemu informatycznego do wymagań użytkowników wykraczających poza standardowe działania wynikające z dostosowania narzędzi do norm prawnych itp. Zamawiający oczekuje zaoferowania przez Wykonawcę w ramach wynagrodzenia</w:t>
      </w:r>
      <w:r>
        <w:rPr>
          <w:spacing w:val="40"/>
        </w:rPr>
        <w:t xml:space="preserve"> </w:t>
      </w:r>
      <w:r>
        <w:t>puli godzin rozwojowych która będzie</w:t>
      </w:r>
      <w:r>
        <w:rPr>
          <w:spacing w:val="-10"/>
        </w:rPr>
        <w:t xml:space="preserve"> </w:t>
      </w:r>
      <w:r>
        <w:t>wykorzystywana</w:t>
      </w:r>
      <w:r>
        <w:rPr>
          <w:spacing w:val="-10"/>
        </w:rPr>
        <w:t xml:space="preserve"> </w:t>
      </w:r>
      <w:r>
        <w:t>do</w:t>
      </w:r>
      <w:r>
        <w:rPr>
          <w:spacing w:val="-11"/>
        </w:rPr>
        <w:t xml:space="preserve"> </w:t>
      </w:r>
      <w:r>
        <w:t>realizacji</w:t>
      </w:r>
      <w:r>
        <w:rPr>
          <w:spacing w:val="-13"/>
        </w:rPr>
        <w:t xml:space="preserve"> </w:t>
      </w:r>
      <w:r>
        <w:t>wymagań</w:t>
      </w:r>
      <w:r>
        <w:rPr>
          <w:spacing w:val="-10"/>
        </w:rPr>
        <w:t xml:space="preserve"> </w:t>
      </w:r>
      <w:r>
        <w:t>użytkowników</w:t>
      </w:r>
      <w:r>
        <w:rPr>
          <w:spacing w:val="-9"/>
        </w:rPr>
        <w:t xml:space="preserve"> </w:t>
      </w:r>
      <w:r>
        <w:t>po</w:t>
      </w:r>
      <w:r>
        <w:rPr>
          <w:spacing w:val="-9"/>
        </w:rPr>
        <w:t xml:space="preserve"> </w:t>
      </w:r>
      <w:r>
        <w:t>uprzedniej</w:t>
      </w:r>
      <w:r>
        <w:rPr>
          <w:spacing w:val="-12"/>
        </w:rPr>
        <w:t xml:space="preserve"> </w:t>
      </w:r>
      <w:r>
        <w:t>wycenie</w:t>
      </w:r>
      <w:r>
        <w:rPr>
          <w:spacing w:val="-9"/>
        </w:rPr>
        <w:t xml:space="preserve"> </w:t>
      </w:r>
      <w:r>
        <w:t>zlecanych</w:t>
      </w:r>
      <w:r>
        <w:rPr>
          <w:spacing w:val="-13"/>
        </w:rPr>
        <w:t xml:space="preserve"> </w:t>
      </w:r>
      <w:r>
        <w:t>działań przez Wykonawcę i zgodzie na wycenę Zamawiającego. Zgłoszenia rozwojowe będą przekazywane zgodnie</w:t>
      </w:r>
      <w:r>
        <w:rPr>
          <w:spacing w:val="-9"/>
        </w:rPr>
        <w:t xml:space="preserve"> </w:t>
      </w:r>
      <w:r>
        <w:t>z</w:t>
      </w:r>
      <w:r>
        <w:rPr>
          <w:spacing w:val="-10"/>
        </w:rPr>
        <w:t xml:space="preserve"> </w:t>
      </w:r>
      <w:r>
        <w:t>systemem</w:t>
      </w:r>
      <w:r>
        <w:rPr>
          <w:spacing w:val="-8"/>
        </w:rPr>
        <w:t xml:space="preserve"> </w:t>
      </w:r>
      <w:r>
        <w:t>zgłaszania</w:t>
      </w:r>
      <w:r>
        <w:rPr>
          <w:spacing w:val="-10"/>
        </w:rPr>
        <w:t xml:space="preserve"> </w:t>
      </w:r>
      <w:r>
        <w:t>potrzeb</w:t>
      </w:r>
      <w:r>
        <w:rPr>
          <w:spacing w:val="-12"/>
        </w:rPr>
        <w:t xml:space="preserve"> </w:t>
      </w:r>
      <w:r>
        <w:t>Zamawiającego</w:t>
      </w:r>
      <w:r>
        <w:rPr>
          <w:spacing w:val="-10"/>
        </w:rPr>
        <w:t xml:space="preserve"> </w:t>
      </w:r>
      <w:r>
        <w:t>określonych</w:t>
      </w:r>
      <w:r>
        <w:rPr>
          <w:spacing w:val="-12"/>
        </w:rPr>
        <w:t xml:space="preserve"> </w:t>
      </w:r>
      <w:r>
        <w:t>dla</w:t>
      </w:r>
      <w:r>
        <w:rPr>
          <w:spacing w:val="-10"/>
        </w:rPr>
        <w:t xml:space="preserve"> </w:t>
      </w:r>
      <w:r>
        <w:t>utrzymania</w:t>
      </w:r>
      <w:r>
        <w:rPr>
          <w:spacing w:val="-10"/>
        </w:rPr>
        <w:t xml:space="preserve"> </w:t>
      </w:r>
      <w:r>
        <w:t>i</w:t>
      </w:r>
      <w:r>
        <w:rPr>
          <w:spacing w:val="-9"/>
        </w:rPr>
        <w:t xml:space="preserve"> </w:t>
      </w:r>
      <w:r>
        <w:t>rozwoju</w:t>
      </w:r>
      <w:r>
        <w:rPr>
          <w:spacing w:val="-10"/>
        </w:rPr>
        <w:t xml:space="preserve"> </w:t>
      </w:r>
      <w:r>
        <w:t xml:space="preserve">systemu. Minimalna liczba godzin rozwojowych na okres trwania umowy wymagana przez Zamawiającego to </w:t>
      </w:r>
      <w:r w:rsidR="00D57BCB">
        <w:t>20</w:t>
      </w:r>
      <w:r>
        <w:t>00 godzin, do wykorzystania w trwania umowy.</w:t>
      </w:r>
    </w:p>
    <w:p w14:paraId="311B9F2C" w14:textId="77777777" w:rsidR="00747BBF" w:rsidRDefault="00747BBF">
      <w:pPr>
        <w:pStyle w:val="Tekstpodstawowy"/>
      </w:pPr>
    </w:p>
    <w:p w14:paraId="0BB6192E" w14:textId="77777777" w:rsidR="00747BBF" w:rsidRDefault="00747BBF">
      <w:pPr>
        <w:pStyle w:val="Tekstpodstawowy"/>
        <w:spacing w:before="139"/>
      </w:pPr>
    </w:p>
    <w:p w14:paraId="63F0A40B" w14:textId="77777777" w:rsidR="00747BBF" w:rsidRDefault="00927A6E" w:rsidP="004107CF">
      <w:pPr>
        <w:pStyle w:val="Nagwek1"/>
      </w:pPr>
      <w:bookmarkStart w:id="95" w:name="_Toc197668443"/>
      <w:r>
        <w:t>Zakres</w:t>
      </w:r>
      <w:r>
        <w:rPr>
          <w:spacing w:val="-5"/>
        </w:rPr>
        <w:t xml:space="preserve"> </w:t>
      </w:r>
      <w:r>
        <w:t>8</w:t>
      </w:r>
      <w:r>
        <w:rPr>
          <w:spacing w:val="-2"/>
        </w:rPr>
        <w:t xml:space="preserve"> </w:t>
      </w:r>
      <w:r>
        <w:t>–</w:t>
      </w:r>
      <w:r>
        <w:rPr>
          <w:spacing w:val="-4"/>
        </w:rPr>
        <w:t xml:space="preserve"> </w:t>
      </w:r>
      <w:r>
        <w:t>Warunki</w:t>
      </w:r>
      <w:r>
        <w:rPr>
          <w:spacing w:val="-5"/>
        </w:rPr>
        <w:t xml:space="preserve"> </w:t>
      </w:r>
      <w:r>
        <w:rPr>
          <w:spacing w:val="-2"/>
        </w:rPr>
        <w:t>płatności</w:t>
      </w:r>
      <w:bookmarkEnd w:id="95"/>
    </w:p>
    <w:p w14:paraId="21D22BE4" w14:textId="77777777" w:rsidR="00747BBF" w:rsidRDefault="00747BBF">
      <w:pPr>
        <w:pStyle w:val="Tekstpodstawowy"/>
        <w:spacing w:before="82"/>
      </w:pPr>
    </w:p>
    <w:p w14:paraId="16EA80E7" w14:textId="77777777" w:rsidR="00747BBF" w:rsidRDefault="00927A6E">
      <w:pPr>
        <w:pStyle w:val="Tekstpodstawowy"/>
        <w:spacing w:before="1" w:line="285" w:lineRule="auto"/>
        <w:ind w:left="151" w:right="422" w:hanging="10"/>
        <w:jc w:val="both"/>
      </w:pPr>
      <w:r>
        <w:t xml:space="preserve">W związku z dotacjami dedykowanym systemem finansowania na wdrożenie systemu HIS i ERP oraz mając na względzie postanowienia art. 443 ustawy prawo zamówień publicznych, Zamawiający przewiduje następujący sposób płatności za usługę </w:t>
      </w:r>
      <w:proofErr w:type="spellStart"/>
      <w:r>
        <w:t>tj</w:t>
      </w:r>
      <w:proofErr w:type="spellEnd"/>
      <w:r>
        <w:t>:</w:t>
      </w:r>
    </w:p>
    <w:p w14:paraId="3D5FE4CD" w14:textId="77777777" w:rsidR="00747BBF" w:rsidRDefault="00927A6E">
      <w:pPr>
        <w:pStyle w:val="Akapitzlist"/>
        <w:numPr>
          <w:ilvl w:val="0"/>
          <w:numId w:val="4"/>
        </w:numPr>
        <w:tabs>
          <w:tab w:val="left" w:pos="919"/>
          <w:tab w:val="left" w:pos="921"/>
        </w:tabs>
        <w:spacing w:before="8" w:line="259" w:lineRule="auto"/>
        <w:ind w:right="417"/>
        <w:jc w:val="both"/>
      </w:pPr>
      <w:r>
        <w:t>Za</w:t>
      </w:r>
      <w:r>
        <w:rPr>
          <w:spacing w:val="-10"/>
        </w:rPr>
        <w:t xml:space="preserve"> </w:t>
      </w:r>
      <w:r>
        <w:t>wykonanie</w:t>
      </w:r>
      <w:r>
        <w:rPr>
          <w:spacing w:val="-9"/>
        </w:rPr>
        <w:t xml:space="preserve"> </w:t>
      </w:r>
      <w:r>
        <w:t>I</w:t>
      </w:r>
      <w:r>
        <w:rPr>
          <w:spacing w:val="-10"/>
        </w:rPr>
        <w:t xml:space="preserve"> </w:t>
      </w:r>
      <w:r>
        <w:t>etapu</w:t>
      </w:r>
      <w:r>
        <w:rPr>
          <w:spacing w:val="-11"/>
        </w:rPr>
        <w:t xml:space="preserve"> </w:t>
      </w:r>
      <w:r>
        <w:t>w</w:t>
      </w:r>
      <w:r>
        <w:rPr>
          <w:spacing w:val="-12"/>
        </w:rPr>
        <w:t xml:space="preserve"> </w:t>
      </w:r>
      <w:r>
        <w:t>zakresie</w:t>
      </w:r>
      <w:r>
        <w:rPr>
          <w:spacing w:val="-10"/>
        </w:rPr>
        <w:t xml:space="preserve"> </w:t>
      </w:r>
      <w:r>
        <w:t>dostarczenia</w:t>
      </w:r>
      <w:r>
        <w:rPr>
          <w:spacing w:val="-11"/>
        </w:rPr>
        <w:t xml:space="preserve"> </w:t>
      </w:r>
      <w:r>
        <w:t>sprzętu</w:t>
      </w:r>
      <w:r>
        <w:rPr>
          <w:spacing w:val="-13"/>
        </w:rPr>
        <w:t xml:space="preserve"> </w:t>
      </w:r>
      <w:r>
        <w:t>w</w:t>
      </w:r>
      <w:r>
        <w:rPr>
          <w:spacing w:val="-8"/>
        </w:rPr>
        <w:t xml:space="preserve"> </w:t>
      </w:r>
      <w:r>
        <w:t>ramach</w:t>
      </w:r>
      <w:r>
        <w:rPr>
          <w:spacing w:val="-11"/>
        </w:rPr>
        <w:t xml:space="preserve"> </w:t>
      </w:r>
      <w:r>
        <w:t>projektu</w:t>
      </w:r>
      <w:r>
        <w:rPr>
          <w:spacing w:val="-10"/>
        </w:rPr>
        <w:t xml:space="preserve"> </w:t>
      </w:r>
      <w:r>
        <w:t>Zamawiający</w:t>
      </w:r>
      <w:r>
        <w:rPr>
          <w:spacing w:val="-9"/>
        </w:rPr>
        <w:t xml:space="preserve"> </w:t>
      </w:r>
      <w:r>
        <w:t>zapłaci 30% wynagrodzenia ofertowego, na podstawie odrębnej faktury z opisem oprogramowania objętego etapem I tj. HIS i ERP;</w:t>
      </w:r>
    </w:p>
    <w:p w14:paraId="22D95FDF" w14:textId="77777777" w:rsidR="00747BBF" w:rsidRDefault="00927A6E">
      <w:pPr>
        <w:pStyle w:val="Akapitzlist"/>
        <w:numPr>
          <w:ilvl w:val="0"/>
          <w:numId w:val="4"/>
        </w:numPr>
        <w:tabs>
          <w:tab w:val="left" w:pos="919"/>
          <w:tab w:val="left" w:pos="921"/>
        </w:tabs>
        <w:spacing w:line="259" w:lineRule="auto"/>
        <w:ind w:right="416"/>
        <w:jc w:val="both"/>
      </w:pPr>
      <w:r>
        <w:t>Za</w:t>
      </w:r>
      <w:r>
        <w:rPr>
          <w:spacing w:val="-9"/>
        </w:rPr>
        <w:t xml:space="preserve"> </w:t>
      </w:r>
      <w:r>
        <w:t>wykonanie</w:t>
      </w:r>
      <w:r>
        <w:rPr>
          <w:spacing w:val="-9"/>
        </w:rPr>
        <w:t xml:space="preserve"> </w:t>
      </w:r>
      <w:r>
        <w:t>II</w:t>
      </w:r>
      <w:r>
        <w:rPr>
          <w:spacing w:val="-12"/>
        </w:rPr>
        <w:t xml:space="preserve"> </w:t>
      </w:r>
      <w:r>
        <w:t>etapu</w:t>
      </w:r>
      <w:r>
        <w:rPr>
          <w:spacing w:val="-12"/>
        </w:rPr>
        <w:t xml:space="preserve"> </w:t>
      </w:r>
      <w:r>
        <w:t>Zamawiający</w:t>
      </w:r>
      <w:r>
        <w:rPr>
          <w:spacing w:val="-11"/>
        </w:rPr>
        <w:t xml:space="preserve"> </w:t>
      </w:r>
      <w:r>
        <w:t>zapłaci</w:t>
      </w:r>
      <w:r>
        <w:rPr>
          <w:spacing w:val="-11"/>
        </w:rPr>
        <w:t xml:space="preserve"> </w:t>
      </w:r>
      <w:r>
        <w:t>70%</w:t>
      </w:r>
      <w:r>
        <w:rPr>
          <w:spacing w:val="-11"/>
        </w:rPr>
        <w:t xml:space="preserve"> </w:t>
      </w:r>
      <w:r>
        <w:t>ceny</w:t>
      </w:r>
      <w:r>
        <w:rPr>
          <w:spacing w:val="-11"/>
        </w:rPr>
        <w:t xml:space="preserve"> </w:t>
      </w:r>
      <w:r>
        <w:t>ofertowej</w:t>
      </w:r>
      <w:r>
        <w:rPr>
          <w:spacing w:val="-10"/>
        </w:rPr>
        <w:t xml:space="preserve"> </w:t>
      </w:r>
      <w:r>
        <w:t>–</w:t>
      </w:r>
      <w:r>
        <w:rPr>
          <w:spacing w:val="-11"/>
        </w:rPr>
        <w:t xml:space="preserve"> </w:t>
      </w:r>
      <w:r>
        <w:t>kompleksowe</w:t>
      </w:r>
      <w:r>
        <w:rPr>
          <w:spacing w:val="-13"/>
        </w:rPr>
        <w:t xml:space="preserve"> </w:t>
      </w:r>
      <w:r>
        <w:t>wdrożenie</w:t>
      </w:r>
      <w:r>
        <w:rPr>
          <w:spacing w:val="-10"/>
        </w:rPr>
        <w:t xml:space="preserve"> </w:t>
      </w:r>
      <w:r>
        <w:t>ZSI zgodnie z wymogami określonymi w OPZ.</w:t>
      </w:r>
    </w:p>
    <w:p w14:paraId="083FA7DC" w14:textId="77777777" w:rsidR="00747BBF" w:rsidRDefault="00747BBF">
      <w:pPr>
        <w:pStyle w:val="Tekstpodstawowy"/>
        <w:rPr>
          <w:sz w:val="23"/>
        </w:rPr>
      </w:pPr>
    </w:p>
    <w:p w14:paraId="0D175F18" w14:textId="77777777" w:rsidR="00747BBF" w:rsidRDefault="00747BBF">
      <w:pPr>
        <w:pStyle w:val="Tekstpodstawowy"/>
        <w:rPr>
          <w:sz w:val="23"/>
        </w:rPr>
      </w:pPr>
    </w:p>
    <w:p w14:paraId="54A7C9B9" w14:textId="77777777" w:rsidR="00747BBF" w:rsidRDefault="00747BBF">
      <w:pPr>
        <w:pStyle w:val="Tekstpodstawowy"/>
        <w:rPr>
          <w:sz w:val="23"/>
        </w:rPr>
      </w:pPr>
    </w:p>
    <w:p w14:paraId="43F2AC47" w14:textId="77777777" w:rsidR="00747BBF" w:rsidRDefault="00747BBF">
      <w:pPr>
        <w:spacing w:line="222" w:lineRule="exact"/>
        <w:ind w:left="6725"/>
        <w:rPr>
          <w:rFonts w:ascii="Times New Roman"/>
          <w:sz w:val="21"/>
        </w:rPr>
      </w:pPr>
    </w:p>
    <w:sectPr w:rsidR="00747BBF">
      <w:pgSz w:w="11910" w:h="16840"/>
      <w:pgMar w:top="1400" w:right="992" w:bottom="1280" w:left="1275" w:header="0" w:footer="109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517A0" w14:textId="77777777" w:rsidR="00712AF4" w:rsidRDefault="00712AF4">
      <w:r>
        <w:separator/>
      </w:r>
    </w:p>
  </w:endnote>
  <w:endnote w:type="continuationSeparator" w:id="0">
    <w:p w14:paraId="320CB4D8" w14:textId="77777777" w:rsidR="00712AF4" w:rsidRDefault="00712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Light">
    <w:panose1 w:val="020B0502040204020203"/>
    <w:charset w:val="EE"/>
    <w:family w:val="swiss"/>
    <w:pitch w:val="variable"/>
    <w:sig w:usb0="E4002EFF" w:usb1="C000E47F"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664E2" w14:textId="77777777" w:rsidR="005811C5" w:rsidRDefault="005811C5">
    <w:pPr>
      <w:pStyle w:val="Tekstpodstawowy"/>
      <w:spacing w:line="14" w:lineRule="auto"/>
      <w:rPr>
        <w:sz w:val="20"/>
      </w:rPr>
    </w:pPr>
    <w:r>
      <w:rPr>
        <w:noProof/>
        <w:sz w:val="20"/>
      </w:rPr>
      <mc:AlternateContent>
        <mc:Choice Requires="wps">
          <w:drawing>
            <wp:anchor distT="0" distB="0" distL="0" distR="0" simplePos="0" relativeHeight="475059200" behindDoc="1" locked="0" layoutInCell="1" allowOverlap="1" wp14:anchorId="6D422122" wp14:editId="1CFE00E0">
              <wp:simplePos x="0" y="0"/>
              <wp:positionH relativeFrom="page">
                <wp:posOffset>6435090</wp:posOffset>
              </wp:positionH>
              <wp:positionV relativeFrom="page">
                <wp:posOffset>9859043</wp:posOffset>
              </wp:positionV>
              <wp:extent cx="278765" cy="21209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212090"/>
                      </a:xfrm>
                      <a:prstGeom prst="rect">
                        <a:avLst/>
                      </a:prstGeom>
                    </wps:spPr>
                    <wps:txbx>
                      <w:txbxContent>
                        <w:p w14:paraId="65B21284" w14:textId="77777777" w:rsidR="005811C5" w:rsidRDefault="005811C5">
                          <w:pPr>
                            <w:pStyle w:val="Tekstpodstawowy"/>
                            <w:spacing w:before="21"/>
                            <w:ind w:left="20"/>
                            <w:rPr>
                              <w:rFonts w:ascii="Segoe UI Light"/>
                            </w:rPr>
                          </w:pPr>
                          <w:r>
                            <w:rPr>
                              <w:rFonts w:ascii="Segoe UI Light"/>
                              <w:spacing w:val="-5"/>
                            </w:rPr>
                            <w:fldChar w:fldCharType="begin"/>
                          </w:r>
                          <w:r>
                            <w:rPr>
                              <w:rFonts w:ascii="Segoe UI Light"/>
                              <w:spacing w:val="-5"/>
                            </w:rPr>
                            <w:instrText xml:space="preserve"> PAGE </w:instrText>
                          </w:r>
                          <w:r>
                            <w:rPr>
                              <w:rFonts w:ascii="Segoe UI Light"/>
                              <w:spacing w:val="-5"/>
                            </w:rPr>
                            <w:fldChar w:fldCharType="separate"/>
                          </w:r>
                          <w:r>
                            <w:rPr>
                              <w:rFonts w:ascii="Segoe UI Light"/>
                              <w:spacing w:val="-5"/>
                            </w:rPr>
                            <w:t>200</w:t>
                          </w:r>
                          <w:r>
                            <w:rPr>
                              <w:rFonts w:ascii="Segoe UI Light"/>
                              <w:spacing w:val="-5"/>
                            </w:rPr>
                            <w:fldChar w:fldCharType="end"/>
                          </w:r>
                        </w:p>
                      </w:txbxContent>
                    </wps:txbx>
                    <wps:bodyPr wrap="square" lIns="0" tIns="0" rIns="0" bIns="0" rtlCol="0">
                      <a:noAutofit/>
                    </wps:bodyPr>
                  </wps:wsp>
                </a:graphicData>
              </a:graphic>
            </wp:anchor>
          </w:drawing>
        </mc:Choice>
        <mc:Fallback>
          <w:pict>
            <v:shapetype w14:anchorId="6D422122" id="_x0000_t202" coordsize="21600,21600" o:spt="202" path="m,l,21600r21600,l21600,xe">
              <v:stroke joinstyle="miter"/>
              <v:path gradientshapeok="t" o:connecttype="rect"/>
            </v:shapetype>
            <v:shape id="Textbox 1" o:spid="_x0000_s1027" type="#_x0000_t202" style="position:absolute;margin-left:506.7pt;margin-top:776.3pt;width:21.95pt;height:16.7pt;z-index:-2825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" filled="f" stroked="f">
              <v:textbox inset="0,0,0,0">
                <w:txbxContent>
                  <w:p w14:paraId="65B21284" w14:textId="77777777" w:rsidR="005811C5" w:rsidRDefault="005811C5">
                    <w:pPr>
                      <w:pStyle w:val="Tekstpodstawowy"/>
                      <w:spacing w:before="21"/>
                      <w:ind w:left="20"/>
                      <w:rPr>
                        <w:rFonts w:ascii="Segoe UI Light"/>
                      </w:rPr>
                    </w:pPr>
                    <w:r>
                      <w:rPr>
                        <w:rFonts w:ascii="Segoe UI Light"/>
                        <w:spacing w:val="-5"/>
                      </w:rPr>
                      <w:fldChar w:fldCharType="begin"/>
                    </w:r>
                    <w:r>
                      <w:rPr>
                        <w:rFonts w:ascii="Segoe UI Light"/>
                        <w:spacing w:val="-5"/>
                      </w:rPr>
                      <w:instrText xml:space="preserve"> PAGE </w:instrText>
                    </w:r>
                    <w:r>
                      <w:rPr>
                        <w:rFonts w:ascii="Segoe UI Light"/>
                        <w:spacing w:val="-5"/>
                      </w:rPr>
                      <w:fldChar w:fldCharType="separate"/>
                    </w:r>
                    <w:r>
                      <w:rPr>
                        <w:rFonts w:ascii="Segoe UI Light"/>
                        <w:spacing w:val="-5"/>
                      </w:rPr>
                      <w:t>200</w:t>
                    </w:r>
                    <w:r>
                      <w:rPr>
                        <w:rFonts w:ascii="Segoe UI Light"/>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92C20" w14:textId="77777777" w:rsidR="00712AF4" w:rsidRDefault="00712AF4">
      <w:r>
        <w:separator/>
      </w:r>
    </w:p>
  </w:footnote>
  <w:footnote w:type="continuationSeparator" w:id="0">
    <w:p w14:paraId="1D3DE4A0" w14:textId="77777777" w:rsidR="00712AF4" w:rsidRDefault="00712A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4"/>
    <w:multiLevelType w:val="multilevel"/>
    <w:tmpl w:val="00000024"/>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15:restartNumberingAfterBreak="0">
    <w:nsid w:val="002110A5"/>
    <w:multiLevelType w:val="hybridMultilevel"/>
    <w:tmpl w:val="7B700686"/>
    <w:lvl w:ilvl="0" w:tplc="9EF2143E">
      <w:start w:val="1"/>
      <w:numFmt w:val="lowerLetter"/>
      <w:lvlText w:val="%1)"/>
      <w:lvlJc w:val="left"/>
      <w:pPr>
        <w:ind w:left="861" w:hanging="360"/>
      </w:pPr>
      <w:rPr>
        <w:rFonts w:ascii="Calibri" w:eastAsia="Calibri" w:hAnsi="Calibri" w:cs="Calibri" w:hint="default"/>
        <w:b w:val="0"/>
        <w:bCs w:val="0"/>
        <w:i w:val="0"/>
        <w:iCs w:val="0"/>
        <w:spacing w:val="-1"/>
        <w:w w:val="100"/>
        <w:sz w:val="22"/>
        <w:szCs w:val="22"/>
        <w:lang w:val="pl-PL" w:eastAsia="en-US" w:bidi="ar-SA"/>
      </w:rPr>
    </w:lvl>
    <w:lvl w:ilvl="1" w:tplc="0D92EF70">
      <w:numFmt w:val="bullet"/>
      <w:lvlText w:val="•"/>
      <w:lvlJc w:val="left"/>
      <w:pPr>
        <w:ind w:left="1737" w:hanging="360"/>
      </w:pPr>
      <w:rPr>
        <w:rFonts w:hint="default"/>
        <w:lang w:val="pl-PL" w:eastAsia="en-US" w:bidi="ar-SA"/>
      </w:rPr>
    </w:lvl>
    <w:lvl w:ilvl="2" w:tplc="518E2FD8">
      <w:numFmt w:val="bullet"/>
      <w:lvlText w:val="•"/>
      <w:lvlJc w:val="left"/>
      <w:pPr>
        <w:ind w:left="2615" w:hanging="360"/>
      </w:pPr>
      <w:rPr>
        <w:rFonts w:hint="default"/>
        <w:lang w:val="pl-PL" w:eastAsia="en-US" w:bidi="ar-SA"/>
      </w:rPr>
    </w:lvl>
    <w:lvl w:ilvl="3" w:tplc="BB265664">
      <w:numFmt w:val="bullet"/>
      <w:lvlText w:val="•"/>
      <w:lvlJc w:val="left"/>
      <w:pPr>
        <w:ind w:left="3493" w:hanging="360"/>
      </w:pPr>
      <w:rPr>
        <w:rFonts w:hint="default"/>
        <w:lang w:val="pl-PL" w:eastAsia="en-US" w:bidi="ar-SA"/>
      </w:rPr>
    </w:lvl>
    <w:lvl w:ilvl="4" w:tplc="BF1E5576">
      <w:numFmt w:val="bullet"/>
      <w:lvlText w:val="•"/>
      <w:lvlJc w:val="left"/>
      <w:pPr>
        <w:ind w:left="4371" w:hanging="360"/>
      </w:pPr>
      <w:rPr>
        <w:rFonts w:hint="default"/>
        <w:lang w:val="pl-PL" w:eastAsia="en-US" w:bidi="ar-SA"/>
      </w:rPr>
    </w:lvl>
    <w:lvl w:ilvl="5" w:tplc="E326AF8C">
      <w:numFmt w:val="bullet"/>
      <w:lvlText w:val="•"/>
      <w:lvlJc w:val="left"/>
      <w:pPr>
        <w:ind w:left="5249" w:hanging="360"/>
      </w:pPr>
      <w:rPr>
        <w:rFonts w:hint="default"/>
        <w:lang w:val="pl-PL" w:eastAsia="en-US" w:bidi="ar-SA"/>
      </w:rPr>
    </w:lvl>
    <w:lvl w:ilvl="6" w:tplc="2A1604B2">
      <w:numFmt w:val="bullet"/>
      <w:lvlText w:val="•"/>
      <w:lvlJc w:val="left"/>
      <w:pPr>
        <w:ind w:left="6127" w:hanging="360"/>
      </w:pPr>
      <w:rPr>
        <w:rFonts w:hint="default"/>
        <w:lang w:val="pl-PL" w:eastAsia="en-US" w:bidi="ar-SA"/>
      </w:rPr>
    </w:lvl>
    <w:lvl w:ilvl="7" w:tplc="8C5E9D5E">
      <w:numFmt w:val="bullet"/>
      <w:lvlText w:val="•"/>
      <w:lvlJc w:val="left"/>
      <w:pPr>
        <w:ind w:left="7005" w:hanging="360"/>
      </w:pPr>
      <w:rPr>
        <w:rFonts w:hint="default"/>
        <w:lang w:val="pl-PL" w:eastAsia="en-US" w:bidi="ar-SA"/>
      </w:rPr>
    </w:lvl>
    <w:lvl w:ilvl="8" w:tplc="C284C2C4">
      <w:numFmt w:val="bullet"/>
      <w:lvlText w:val="•"/>
      <w:lvlJc w:val="left"/>
      <w:pPr>
        <w:ind w:left="7883" w:hanging="360"/>
      </w:pPr>
      <w:rPr>
        <w:rFonts w:hint="default"/>
        <w:lang w:val="pl-PL" w:eastAsia="en-US" w:bidi="ar-SA"/>
      </w:rPr>
    </w:lvl>
  </w:abstractNum>
  <w:abstractNum w:abstractNumId="2" w15:restartNumberingAfterBreak="0">
    <w:nsid w:val="002A0230"/>
    <w:multiLevelType w:val="hybridMultilevel"/>
    <w:tmpl w:val="539E5E84"/>
    <w:lvl w:ilvl="0" w:tplc="46E8CA44">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1068A132">
      <w:numFmt w:val="bullet"/>
      <w:lvlText w:val="•"/>
      <w:lvlJc w:val="left"/>
      <w:pPr>
        <w:ind w:left="1575" w:hanging="360"/>
      </w:pPr>
      <w:rPr>
        <w:rFonts w:hint="default"/>
        <w:lang w:val="pl-PL" w:eastAsia="en-US" w:bidi="ar-SA"/>
      </w:rPr>
    </w:lvl>
    <w:lvl w:ilvl="2" w:tplc="8C10B2DE">
      <w:numFmt w:val="bullet"/>
      <w:lvlText w:val="•"/>
      <w:lvlJc w:val="left"/>
      <w:pPr>
        <w:ind w:left="2331" w:hanging="360"/>
      </w:pPr>
      <w:rPr>
        <w:rFonts w:hint="default"/>
        <w:lang w:val="pl-PL" w:eastAsia="en-US" w:bidi="ar-SA"/>
      </w:rPr>
    </w:lvl>
    <w:lvl w:ilvl="3" w:tplc="5FC0A90A">
      <w:numFmt w:val="bullet"/>
      <w:lvlText w:val="•"/>
      <w:lvlJc w:val="left"/>
      <w:pPr>
        <w:ind w:left="3086" w:hanging="360"/>
      </w:pPr>
      <w:rPr>
        <w:rFonts w:hint="default"/>
        <w:lang w:val="pl-PL" w:eastAsia="en-US" w:bidi="ar-SA"/>
      </w:rPr>
    </w:lvl>
    <w:lvl w:ilvl="4" w:tplc="5038C9E4">
      <w:numFmt w:val="bullet"/>
      <w:lvlText w:val="•"/>
      <w:lvlJc w:val="left"/>
      <w:pPr>
        <w:ind w:left="3842" w:hanging="360"/>
      </w:pPr>
      <w:rPr>
        <w:rFonts w:hint="default"/>
        <w:lang w:val="pl-PL" w:eastAsia="en-US" w:bidi="ar-SA"/>
      </w:rPr>
    </w:lvl>
    <w:lvl w:ilvl="5" w:tplc="C52A82B0">
      <w:numFmt w:val="bullet"/>
      <w:lvlText w:val="•"/>
      <w:lvlJc w:val="left"/>
      <w:pPr>
        <w:ind w:left="4597" w:hanging="360"/>
      </w:pPr>
      <w:rPr>
        <w:rFonts w:hint="default"/>
        <w:lang w:val="pl-PL" w:eastAsia="en-US" w:bidi="ar-SA"/>
      </w:rPr>
    </w:lvl>
    <w:lvl w:ilvl="6" w:tplc="3F82C3DC">
      <w:numFmt w:val="bullet"/>
      <w:lvlText w:val="•"/>
      <w:lvlJc w:val="left"/>
      <w:pPr>
        <w:ind w:left="5353" w:hanging="360"/>
      </w:pPr>
      <w:rPr>
        <w:rFonts w:hint="default"/>
        <w:lang w:val="pl-PL" w:eastAsia="en-US" w:bidi="ar-SA"/>
      </w:rPr>
    </w:lvl>
    <w:lvl w:ilvl="7" w:tplc="54FEEF74">
      <w:numFmt w:val="bullet"/>
      <w:lvlText w:val="•"/>
      <w:lvlJc w:val="left"/>
      <w:pPr>
        <w:ind w:left="6108" w:hanging="360"/>
      </w:pPr>
      <w:rPr>
        <w:rFonts w:hint="default"/>
        <w:lang w:val="pl-PL" w:eastAsia="en-US" w:bidi="ar-SA"/>
      </w:rPr>
    </w:lvl>
    <w:lvl w:ilvl="8" w:tplc="CA6ADC44">
      <w:numFmt w:val="bullet"/>
      <w:lvlText w:val="•"/>
      <w:lvlJc w:val="left"/>
      <w:pPr>
        <w:ind w:left="6864" w:hanging="360"/>
      </w:pPr>
      <w:rPr>
        <w:rFonts w:hint="default"/>
        <w:lang w:val="pl-PL" w:eastAsia="en-US" w:bidi="ar-SA"/>
      </w:rPr>
    </w:lvl>
  </w:abstractNum>
  <w:abstractNum w:abstractNumId="3" w15:restartNumberingAfterBreak="0">
    <w:nsid w:val="003236A5"/>
    <w:multiLevelType w:val="hybridMultilevel"/>
    <w:tmpl w:val="399A2BC8"/>
    <w:lvl w:ilvl="0" w:tplc="F1084444">
      <w:start w:val="1"/>
      <w:numFmt w:val="decimal"/>
      <w:lvlText w:val="%1)"/>
      <w:lvlJc w:val="left"/>
      <w:pPr>
        <w:ind w:left="1581" w:hanging="360"/>
      </w:pPr>
      <w:rPr>
        <w:rFonts w:ascii="Calibri" w:eastAsia="Calibri" w:hAnsi="Calibri" w:cs="Calibri" w:hint="default"/>
        <w:b w:val="0"/>
        <w:bCs w:val="0"/>
        <w:i w:val="0"/>
        <w:iCs w:val="0"/>
        <w:spacing w:val="0"/>
        <w:w w:val="100"/>
        <w:sz w:val="22"/>
        <w:szCs w:val="22"/>
        <w:lang w:val="pl-PL" w:eastAsia="en-US" w:bidi="ar-SA"/>
      </w:rPr>
    </w:lvl>
    <w:lvl w:ilvl="1" w:tplc="5CAA5C08">
      <w:numFmt w:val="bullet"/>
      <w:lvlText w:val="•"/>
      <w:lvlJc w:val="left"/>
      <w:pPr>
        <w:ind w:left="2385" w:hanging="360"/>
      </w:pPr>
      <w:rPr>
        <w:rFonts w:hint="default"/>
        <w:lang w:val="pl-PL" w:eastAsia="en-US" w:bidi="ar-SA"/>
      </w:rPr>
    </w:lvl>
    <w:lvl w:ilvl="2" w:tplc="FD90267C">
      <w:numFmt w:val="bullet"/>
      <w:lvlText w:val="•"/>
      <w:lvlJc w:val="left"/>
      <w:pPr>
        <w:ind w:left="3191" w:hanging="360"/>
      </w:pPr>
      <w:rPr>
        <w:rFonts w:hint="default"/>
        <w:lang w:val="pl-PL" w:eastAsia="en-US" w:bidi="ar-SA"/>
      </w:rPr>
    </w:lvl>
    <w:lvl w:ilvl="3" w:tplc="C9AC5E80">
      <w:numFmt w:val="bullet"/>
      <w:lvlText w:val="•"/>
      <w:lvlJc w:val="left"/>
      <w:pPr>
        <w:ind w:left="3997" w:hanging="360"/>
      </w:pPr>
      <w:rPr>
        <w:rFonts w:hint="default"/>
        <w:lang w:val="pl-PL" w:eastAsia="en-US" w:bidi="ar-SA"/>
      </w:rPr>
    </w:lvl>
    <w:lvl w:ilvl="4" w:tplc="F35E0F6E">
      <w:numFmt w:val="bullet"/>
      <w:lvlText w:val="•"/>
      <w:lvlJc w:val="left"/>
      <w:pPr>
        <w:ind w:left="4803" w:hanging="360"/>
      </w:pPr>
      <w:rPr>
        <w:rFonts w:hint="default"/>
        <w:lang w:val="pl-PL" w:eastAsia="en-US" w:bidi="ar-SA"/>
      </w:rPr>
    </w:lvl>
    <w:lvl w:ilvl="5" w:tplc="6FA44BD4">
      <w:numFmt w:val="bullet"/>
      <w:lvlText w:val="•"/>
      <w:lvlJc w:val="left"/>
      <w:pPr>
        <w:ind w:left="5609" w:hanging="360"/>
      </w:pPr>
      <w:rPr>
        <w:rFonts w:hint="default"/>
        <w:lang w:val="pl-PL" w:eastAsia="en-US" w:bidi="ar-SA"/>
      </w:rPr>
    </w:lvl>
    <w:lvl w:ilvl="6" w:tplc="6FE2BF28">
      <w:numFmt w:val="bullet"/>
      <w:lvlText w:val="•"/>
      <w:lvlJc w:val="left"/>
      <w:pPr>
        <w:ind w:left="6415" w:hanging="360"/>
      </w:pPr>
      <w:rPr>
        <w:rFonts w:hint="default"/>
        <w:lang w:val="pl-PL" w:eastAsia="en-US" w:bidi="ar-SA"/>
      </w:rPr>
    </w:lvl>
    <w:lvl w:ilvl="7" w:tplc="1130BAC0">
      <w:numFmt w:val="bullet"/>
      <w:lvlText w:val="•"/>
      <w:lvlJc w:val="left"/>
      <w:pPr>
        <w:ind w:left="7221" w:hanging="360"/>
      </w:pPr>
      <w:rPr>
        <w:rFonts w:hint="default"/>
        <w:lang w:val="pl-PL" w:eastAsia="en-US" w:bidi="ar-SA"/>
      </w:rPr>
    </w:lvl>
    <w:lvl w:ilvl="8" w:tplc="D9F41CD6">
      <w:numFmt w:val="bullet"/>
      <w:lvlText w:val="•"/>
      <w:lvlJc w:val="left"/>
      <w:pPr>
        <w:ind w:left="8027" w:hanging="360"/>
      </w:pPr>
      <w:rPr>
        <w:rFonts w:hint="default"/>
        <w:lang w:val="pl-PL" w:eastAsia="en-US" w:bidi="ar-SA"/>
      </w:rPr>
    </w:lvl>
  </w:abstractNum>
  <w:abstractNum w:abstractNumId="4" w15:restartNumberingAfterBreak="0">
    <w:nsid w:val="0117748B"/>
    <w:multiLevelType w:val="hybridMultilevel"/>
    <w:tmpl w:val="A874FFBE"/>
    <w:lvl w:ilvl="0" w:tplc="CD2EF5D6">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D924FA88">
      <w:numFmt w:val="bullet"/>
      <w:lvlText w:val="•"/>
      <w:lvlJc w:val="left"/>
      <w:pPr>
        <w:ind w:left="1575" w:hanging="360"/>
      </w:pPr>
      <w:rPr>
        <w:rFonts w:hint="default"/>
        <w:lang w:val="pl-PL" w:eastAsia="en-US" w:bidi="ar-SA"/>
      </w:rPr>
    </w:lvl>
    <w:lvl w:ilvl="2" w:tplc="DC02D92C">
      <w:numFmt w:val="bullet"/>
      <w:lvlText w:val="•"/>
      <w:lvlJc w:val="left"/>
      <w:pPr>
        <w:ind w:left="2331" w:hanging="360"/>
      </w:pPr>
      <w:rPr>
        <w:rFonts w:hint="default"/>
        <w:lang w:val="pl-PL" w:eastAsia="en-US" w:bidi="ar-SA"/>
      </w:rPr>
    </w:lvl>
    <w:lvl w:ilvl="3" w:tplc="18BA04CA">
      <w:numFmt w:val="bullet"/>
      <w:lvlText w:val="•"/>
      <w:lvlJc w:val="left"/>
      <w:pPr>
        <w:ind w:left="3086" w:hanging="360"/>
      </w:pPr>
      <w:rPr>
        <w:rFonts w:hint="default"/>
        <w:lang w:val="pl-PL" w:eastAsia="en-US" w:bidi="ar-SA"/>
      </w:rPr>
    </w:lvl>
    <w:lvl w:ilvl="4" w:tplc="2F9A7208">
      <w:numFmt w:val="bullet"/>
      <w:lvlText w:val="•"/>
      <w:lvlJc w:val="left"/>
      <w:pPr>
        <w:ind w:left="3842" w:hanging="360"/>
      </w:pPr>
      <w:rPr>
        <w:rFonts w:hint="default"/>
        <w:lang w:val="pl-PL" w:eastAsia="en-US" w:bidi="ar-SA"/>
      </w:rPr>
    </w:lvl>
    <w:lvl w:ilvl="5" w:tplc="FB104026">
      <w:numFmt w:val="bullet"/>
      <w:lvlText w:val="•"/>
      <w:lvlJc w:val="left"/>
      <w:pPr>
        <w:ind w:left="4597" w:hanging="360"/>
      </w:pPr>
      <w:rPr>
        <w:rFonts w:hint="default"/>
        <w:lang w:val="pl-PL" w:eastAsia="en-US" w:bidi="ar-SA"/>
      </w:rPr>
    </w:lvl>
    <w:lvl w:ilvl="6" w:tplc="6518AC06">
      <w:numFmt w:val="bullet"/>
      <w:lvlText w:val="•"/>
      <w:lvlJc w:val="left"/>
      <w:pPr>
        <w:ind w:left="5353" w:hanging="360"/>
      </w:pPr>
      <w:rPr>
        <w:rFonts w:hint="default"/>
        <w:lang w:val="pl-PL" w:eastAsia="en-US" w:bidi="ar-SA"/>
      </w:rPr>
    </w:lvl>
    <w:lvl w:ilvl="7" w:tplc="EE70CA90">
      <w:numFmt w:val="bullet"/>
      <w:lvlText w:val="•"/>
      <w:lvlJc w:val="left"/>
      <w:pPr>
        <w:ind w:left="6108" w:hanging="360"/>
      </w:pPr>
      <w:rPr>
        <w:rFonts w:hint="default"/>
        <w:lang w:val="pl-PL" w:eastAsia="en-US" w:bidi="ar-SA"/>
      </w:rPr>
    </w:lvl>
    <w:lvl w:ilvl="8" w:tplc="AB86B0CE">
      <w:numFmt w:val="bullet"/>
      <w:lvlText w:val="•"/>
      <w:lvlJc w:val="left"/>
      <w:pPr>
        <w:ind w:left="6864" w:hanging="360"/>
      </w:pPr>
      <w:rPr>
        <w:rFonts w:hint="default"/>
        <w:lang w:val="pl-PL" w:eastAsia="en-US" w:bidi="ar-SA"/>
      </w:rPr>
    </w:lvl>
  </w:abstractNum>
  <w:abstractNum w:abstractNumId="5" w15:restartNumberingAfterBreak="0">
    <w:nsid w:val="01D56697"/>
    <w:multiLevelType w:val="hybridMultilevel"/>
    <w:tmpl w:val="E946B748"/>
    <w:lvl w:ilvl="0" w:tplc="4CB8911A">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DA2585"/>
    <w:multiLevelType w:val="hybridMultilevel"/>
    <w:tmpl w:val="3B9C34E4"/>
    <w:lvl w:ilvl="0" w:tplc="77D0C248">
      <w:numFmt w:val="bullet"/>
      <w:lvlText w:val=""/>
      <w:lvlJc w:val="left"/>
      <w:pPr>
        <w:ind w:left="524" w:hanging="360"/>
      </w:pPr>
      <w:rPr>
        <w:rFonts w:ascii="Symbol" w:eastAsia="Symbol" w:hAnsi="Symbol" w:cs="Symbol" w:hint="default"/>
        <w:b w:val="0"/>
        <w:bCs w:val="0"/>
        <w:i w:val="0"/>
        <w:iCs w:val="0"/>
        <w:spacing w:val="0"/>
        <w:w w:val="100"/>
        <w:sz w:val="22"/>
        <w:szCs w:val="22"/>
        <w:lang w:val="pl-PL" w:eastAsia="en-US" w:bidi="ar-SA"/>
      </w:rPr>
    </w:lvl>
    <w:lvl w:ilvl="1" w:tplc="EC1A54EE">
      <w:numFmt w:val="bullet"/>
      <w:lvlText w:val="•"/>
      <w:lvlJc w:val="left"/>
      <w:pPr>
        <w:ind w:left="1275" w:hanging="360"/>
      </w:pPr>
      <w:rPr>
        <w:rFonts w:hint="default"/>
        <w:lang w:val="pl-PL" w:eastAsia="en-US" w:bidi="ar-SA"/>
      </w:rPr>
    </w:lvl>
    <w:lvl w:ilvl="2" w:tplc="881E81D6">
      <w:numFmt w:val="bullet"/>
      <w:lvlText w:val="•"/>
      <w:lvlJc w:val="left"/>
      <w:pPr>
        <w:ind w:left="2031" w:hanging="360"/>
      </w:pPr>
      <w:rPr>
        <w:rFonts w:hint="default"/>
        <w:lang w:val="pl-PL" w:eastAsia="en-US" w:bidi="ar-SA"/>
      </w:rPr>
    </w:lvl>
    <w:lvl w:ilvl="3" w:tplc="65445A52">
      <w:numFmt w:val="bullet"/>
      <w:lvlText w:val="•"/>
      <w:lvlJc w:val="left"/>
      <w:pPr>
        <w:ind w:left="2787" w:hanging="360"/>
      </w:pPr>
      <w:rPr>
        <w:rFonts w:hint="default"/>
        <w:lang w:val="pl-PL" w:eastAsia="en-US" w:bidi="ar-SA"/>
      </w:rPr>
    </w:lvl>
    <w:lvl w:ilvl="4" w:tplc="6FF6B0AE">
      <w:numFmt w:val="bullet"/>
      <w:lvlText w:val="•"/>
      <w:lvlJc w:val="left"/>
      <w:pPr>
        <w:ind w:left="3543" w:hanging="360"/>
      </w:pPr>
      <w:rPr>
        <w:rFonts w:hint="default"/>
        <w:lang w:val="pl-PL" w:eastAsia="en-US" w:bidi="ar-SA"/>
      </w:rPr>
    </w:lvl>
    <w:lvl w:ilvl="5" w:tplc="7F2A1298">
      <w:numFmt w:val="bullet"/>
      <w:lvlText w:val="•"/>
      <w:lvlJc w:val="left"/>
      <w:pPr>
        <w:ind w:left="4299" w:hanging="360"/>
      </w:pPr>
      <w:rPr>
        <w:rFonts w:hint="default"/>
        <w:lang w:val="pl-PL" w:eastAsia="en-US" w:bidi="ar-SA"/>
      </w:rPr>
    </w:lvl>
    <w:lvl w:ilvl="6" w:tplc="C18A4512">
      <w:numFmt w:val="bullet"/>
      <w:lvlText w:val="•"/>
      <w:lvlJc w:val="left"/>
      <w:pPr>
        <w:ind w:left="5054" w:hanging="360"/>
      </w:pPr>
      <w:rPr>
        <w:rFonts w:hint="default"/>
        <w:lang w:val="pl-PL" w:eastAsia="en-US" w:bidi="ar-SA"/>
      </w:rPr>
    </w:lvl>
    <w:lvl w:ilvl="7" w:tplc="1DACDABA">
      <w:numFmt w:val="bullet"/>
      <w:lvlText w:val="•"/>
      <w:lvlJc w:val="left"/>
      <w:pPr>
        <w:ind w:left="5810" w:hanging="360"/>
      </w:pPr>
      <w:rPr>
        <w:rFonts w:hint="default"/>
        <w:lang w:val="pl-PL" w:eastAsia="en-US" w:bidi="ar-SA"/>
      </w:rPr>
    </w:lvl>
    <w:lvl w:ilvl="8" w:tplc="C6CAEE4C">
      <w:numFmt w:val="bullet"/>
      <w:lvlText w:val="•"/>
      <w:lvlJc w:val="left"/>
      <w:pPr>
        <w:ind w:left="6566" w:hanging="360"/>
      </w:pPr>
      <w:rPr>
        <w:rFonts w:hint="default"/>
        <w:lang w:val="pl-PL" w:eastAsia="en-US" w:bidi="ar-SA"/>
      </w:rPr>
    </w:lvl>
  </w:abstractNum>
  <w:abstractNum w:abstractNumId="7" w15:restartNumberingAfterBreak="0">
    <w:nsid w:val="02AD5D14"/>
    <w:multiLevelType w:val="hybridMultilevel"/>
    <w:tmpl w:val="0ABE5DFE"/>
    <w:lvl w:ilvl="0" w:tplc="658E7852">
      <w:start w:val="1"/>
      <w:numFmt w:val="lowerLetter"/>
      <w:lvlText w:val="%1)"/>
      <w:lvlJc w:val="left"/>
      <w:pPr>
        <w:ind w:left="477" w:hanging="360"/>
      </w:pPr>
      <w:rPr>
        <w:rFonts w:ascii="Calibri" w:eastAsia="Calibri" w:hAnsi="Calibri" w:cs="Calibri" w:hint="default"/>
        <w:b w:val="0"/>
        <w:bCs w:val="0"/>
        <w:i w:val="0"/>
        <w:iCs w:val="0"/>
        <w:spacing w:val="-1"/>
        <w:w w:val="100"/>
        <w:sz w:val="22"/>
        <w:szCs w:val="22"/>
        <w:lang w:val="pl-PL" w:eastAsia="en-US" w:bidi="ar-SA"/>
      </w:rPr>
    </w:lvl>
    <w:lvl w:ilvl="1" w:tplc="6E5AEEC0">
      <w:numFmt w:val="bullet"/>
      <w:lvlText w:val="•"/>
      <w:lvlJc w:val="left"/>
      <w:pPr>
        <w:ind w:left="1239" w:hanging="360"/>
      </w:pPr>
      <w:rPr>
        <w:rFonts w:hint="default"/>
        <w:lang w:val="pl-PL" w:eastAsia="en-US" w:bidi="ar-SA"/>
      </w:rPr>
    </w:lvl>
    <w:lvl w:ilvl="2" w:tplc="FDC636AC">
      <w:numFmt w:val="bullet"/>
      <w:lvlText w:val="•"/>
      <w:lvlJc w:val="left"/>
      <w:pPr>
        <w:ind w:left="1998" w:hanging="360"/>
      </w:pPr>
      <w:rPr>
        <w:rFonts w:hint="default"/>
        <w:lang w:val="pl-PL" w:eastAsia="en-US" w:bidi="ar-SA"/>
      </w:rPr>
    </w:lvl>
    <w:lvl w:ilvl="3" w:tplc="D36A3826">
      <w:numFmt w:val="bullet"/>
      <w:lvlText w:val="•"/>
      <w:lvlJc w:val="left"/>
      <w:pPr>
        <w:ind w:left="2757" w:hanging="360"/>
      </w:pPr>
      <w:rPr>
        <w:rFonts w:hint="default"/>
        <w:lang w:val="pl-PL" w:eastAsia="en-US" w:bidi="ar-SA"/>
      </w:rPr>
    </w:lvl>
    <w:lvl w:ilvl="4" w:tplc="6722DDC8">
      <w:numFmt w:val="bullet"/>
      <w:lvlText w:val="•"/>
      <w:lvlJc w:val="left"/>
      <w:pPr>
        <w:ind w:left="3516" w:hanging="360"/>
      </w:pPr>
      <w:rPr>
        <w:rFonts w:hint="default"/>
        <w:lang w:val="pl-PL" w:eastAsia="en-US" w:bidi="ar-SA"/>
      </w:rPr>
    </w:lvl>
    <w:lvl w:ilvl="5" w:tplc="039E1E0C">
      <w:numFmt w:val="bullet"/>
      <w:lvlText w:val="•"/>
      <w:lvlJc w:val="left"/>
      <w:pPr>
        <w:ind w:left="4275" w:hanging="360"/>
      </w:pPr>
      <w:rPr>
        <w:rFonts w:hint="default"/>
        <w:lang w:val="pl-PL" w:eastAsia="en-US" w:bidi="ar-SA"/>
      </w:rPr>
    </w:lvl>
    <w:lvl w:ilvl="6" w:tplc="38A6BD70">
      <w:numFmt w:val="bullet"/>
      <w:lvlText w:val="•"/>
      <w:lvlJc w:val="left"/>
      <w:pPr>
        <w:ind w:left="5034" w:hanging="360"/>
      </w:pPr>
      <w:rPr>
        <w:rFonts w:hint="default"/>
        <w:lang w:val="pl-PL" w:eastAsia="en-US" w:bidi="ar-SA"/>
      </w:rPr>
    </w:lvl>
    <w:lvl w:ilvl="7" w:tplc="15CA5D48">
      <w:numFmt w:val="bullet"/>
      <w:lvlText w:val="•"/>
      <w:lvlJc w:val="left"/>
      <w:pPr>
        <w:ind w:left="5793" w:hanging="360"/>
      </w:pPr>
      <w:rPr>
        <w:rFonts w:hint="default"/>
        <w:lang w:val="pl-PL" w:eastAsia="en-US" w:bidi="ar-SA"/>
      </w:rPr>
    </w:lvl>
    <w:lvl w:ilvl="8" w:tplc="20CCAA72">
      <w:numFmt w:val="bullet"/>
      <w:lvlText w:val="•"/>
      <w:lvlJc w:val="left"/>
      <w:pPr>
        <w:ind w:left="6552" w:hanging="360"/>
      </w:pPr>
      <w:rPr>
        <w:rFonts w:hint="default"/>
        <w:lang w:val="pl-PL" w:eastAsia="en-US" w:bidi="ar-SA"/>
      </w:rPr>
    </w:lvl>
  </w:abstractNum>
  <w:abstractNum w:abstractNumId="8" w15:restartNumberingAfterBreak="0">
    <w:nsid w:val="02BA4729"/>
    <w:multiLevelType w:val="hybridMultilevel"/>
    <w:tmpl w:val="889428A0"/>
    <w:lvl w:ilvl="0" w:tplc="D55CC752">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2FAE885C">
      <w:numFmt w:val="bullet"/>
      <w:lvlText w:val="•"/>
      <w:lvlJc w:val="left"/>
      <w:pPr>
        <w:ind w:left="1637" w:hanging="360"/>
      </w:pPr>
      <w:rPr>
        <w:rFonts w:hint="default"/>
        <w:lang w:val="pl-PL" w:eastAsia="en-US" w:bidi="ar-SA"/>
      </w:rPr>
    </w:lvl>
    <w:lvl w:ilvl="2" w:tplc="9234609C">
      <w:numFmt w:val="bullet"/>
      <w:lvlText w:val="•"/>
      <w:lvlJc w:val="left"/>
      <w:pPr>
        <w:ind w:left="2394" w:hanging="360"/>
      </w:pPr>
      <w:rPr>
        <w:rFonts w:hint="default"/>
        <w:lang w:val="pl-PL" w:eastAsia="en-US" w:bidi="ar-SA"/>
      </w:rPr>
    </w:lvl>
    <w:lvl w:ilvl="3" w:tplc="DC5EACD4">
      <w:numFmt w:val="bullet"/>
      <w:lvlText w:val="•"/>
      <w:lvlJc w:val="left"/>
      <w:pPr>
        <w:ind w:left="3151" w:hanging="360"/>
      </w:pPr>
      <w:rPr>
        <w:rFonts w:hint="default"/>
        <w:lang w:val="pl-PL" w:eastAsia="en-US" w:bidi="ar-SA"/>
      </w:rPr>
    </w:lvl>
    <w:lvl w:ilvl="4" w:tplc="F57AF9AE">
      <w:numFmt w:val="bullet"/>
      <w:lvlText w:val="•"/>
      <w:lvlJc w:val="left"/>
      <w:pPr>
        <w:ind w:left="3908" w:hanging="360"/>
      </w:pPr>
      <w:rPr>
        <w:rFonts w:hint="default"/>
        <w:lang w:val="pl-PL" w:eastAsia="en-US" w:bidi="ar-SA"/>
      </w:rPr>
    </w:lvl>
    <w:lvl w:ilvl="5" w:tplc="3A28619E">
      <w:numFmt w:val="bullet"/>
      <w:lvlText w:val="•"/>
      <w:lvlJc w:val="left"/>
      <w:pPr>
        <w:ind w:left="4665" w:hanging="360"/>
      </w:pPr>
      <w:rPr>
        <w:rFonts w:hint="default"/>
        <w:lang w:val="pl-PL" w:eastAsia="en-US" w:bidi="ar-SA"/>
      </w:rPr>
    </w:lvl>
    <w:lvl w:ilvl="6" w:tplc="6F6298A2">
      <w:numFmt w:val="bullet"/>
      <w:lvlText w:val="•"/>
      <w:lvlJc w:val="left"/>
      <w:pPr>
        <w:ind w:left="5422" w:hanging="360"/>
      </w:pPr>
      <w:rPr>
        <w:rFonts w:hint="default"/>
        <w:lang w:val="pl-PL" w:eastAsia="en-US" w:bidi="ar-SA"/>
      </w:rPr>
    </w:lvl>
    <w:lvl w:ilvl="7" w:tplc="EB0A9348">
      <w:numFmt w:val="bullet"/>
      <w:lvlText w:val="•"/>
      <w:lvlJc w:val="left"/>
      <w:pPr>
        <w:ind w:left="6179" w:hanging="360"/>
      </w:pPr>
      <w:rPr>
        <w:rFonts w:hint="default"/>
        <w:lang w:val="pl-PL" w:eastAsia="en-US" w:bidi="ar-SA"/>
      </w:rPr>
    </w:lvl>
    <w:lvl w:ilvl="8" w:tplc="B9C2F72C">
      <w:numFmt w:val="bullet"/>
      <w:lvlText w:val="•"/>
      <w:lvlJc w:val="left"/>
      <w:pPr>
        <w:ind w:left="6936" w:hanging="360"/>
      </w:pPr>
      <w:rPr>
        <w:rFonts w:hint="default"/>
        <w:lang w:val="pl-PL" w:eastAsia="en-US" w:bidi="ar-SA"/>
      </w:rPr>
    </w:lvl>
  </w:abstractNum>
  <w:abstractNum w:abstractNumId="9" w15:restartNumberingAfterBreak="0">
    <w:nsid w:val="02F52190"/>
    <w:multiLevelType w:val="hybridMultilevel"/>
    <w:tmpl w:val="8CB69A70"/>
    <w:lvl w:ilvl="0" w:tplc="2F541C94">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D4D44B74">
      <w:numFmt w:val="bullet"/>
      <w:lvlText w:val="•"/>
      <w:lvlJc w:val="left"/>
      <w:pPr>
        <w:ind w:left="1637" w:hanging="360"/>
      </w:pPr>
      <w:rPr>
        <w:rFonts w:hint="default"/>
        <w:lang w:val="pl-PL" w:eastAsia="en-US" w:bidi="ar-SA"/>
      </w:rPr>
    </w:lvl>
    <w:lvl w:ilvl="2" w:tplc="00482F64">
      <w:numFmt w:val="bullet"/>
      <w:lvlText w:val="•"/>
      <w:lvlJc w:val="left"/>
      <w:pPr>
        <w:ind w:left="2394" w:hanging="360"/>
      </w:pPr>
      <w:rPr>
        <w:rFonts w:hint="default"/>
        <w:lang w:val="pl-PL" w:eastAsia="en-US" w:bidi="ar-SA"/>
      </w:rPr>
    </w:lvl>
    <w:lvl w:ilvl="3" w:tplc="773A6A1E">
      <w:numFmt w:val="bullet"/>
      <w:lvlText w:val="•"/>
      <w:lvlJc w:val="left"/>
      <w:pPr>
        <w:ind w:left="3151" w:hanging="360"/>
      </w:pPr>
      <w:rPr>
        <w:rFonts w:hint="default"/>
        <w:lang w:val="pl-PL" w:eastAsia="en-US" w:bidi="ar-SA"/>
      </w:rPr>
    </w:lvl>
    <w:lvl w:ilvl="4" w:tplc="8808447E">
      <w:numFmt w:val="bullet"/>
      <w:lvlText w:val="•"/>
      <w:lvlJc w:val="left"/>
      <w:pPr>
        <w:ind w:left="3908" w:hanging="360"/>
      </w:pPr>
      <w:rPr>
        <w:rFonts w:hint="default"/>
        <w:lang w:val="pl-PL" w:eastAsia="en-US" w:bidi="ar-SA"/>
      </w:rPr>
    </w:lvl>
    <w:lvl w:ilvl="5" w:tplc="2188A976">
      <w:numFmt w:val="bullet"/>
      <w:lvlText w:val="•"/>
      <w:lvlJc w:val="left"/>
      <w:pPr>
        <w:ind w:left="4665" w:hanging="360"/>
      </w:pPr>
      <w:rPr>
        <w:rFonts w:hint="default"/>
        <w:lang w:val="pl-PL" w:eastAsia="en-US" w:bidi="ar-SA"/>
      </w:rPr>
    </w:lvl>
    <w:lvl w:ilvl="6" w:tplc="A650EDCA">
      <w:numFmt w:val="bullet"/>
      <w:lvlText w:val="•"/>
      <w:lvlJc w:val="left"/>
      <w:pPr>
        <w:ind w:left="5422" w:hanging="360"/>
      </w:pPr>
      <w:rPr>
        <w:rFonts w:hint="default"/>
        <w:lang w:val="pl-PL" w:eastAsia="en-US" w:bidi="ar-SA"/>
      </w:rPr>
    </w:lvl>
    <w:lvl w:ilvl="7" w:tplc="09D46544">
      <w:numFmt w:val="bullet"/>
      <w:lvlText w:val="•"/>
      <w:lvlJc w:val="left"/>
      <w:pPr>
        <w:ind w:left="6179" w:hanging="360"/>
      </w:pPr>
      <w:rPr>
        <w:rFonts w:hint="default"/>
        <w:lang w:val="pl-PL" w:eastAsia="en-US" w:bidi="ar-SA"/>
      </w:rPr>
    </w:lvl>
    <w:lvl w:ilvl="8" w:tplc="4DB21896">
      <w:numFmt w:val="bullet"/>
      <w:lvlText w:val="•"/>
      <w:lvlJc w:val="left"/>
      <w:pPr>
        <w:ind w:left="6936" w:hanging="360"/>
      </w:pPr>
      <w:rPr>
        <w:rFonts w:hint="default"/>
        <w:lang w:val="pl-PL" w:eastAsia="en-US" w:bidi="ar-SA"/>
      </w:rPr>
    </w:lvl>
  </w:abstractNum>
  <w:abstractNum w:abstractNumId="10" w15:restartNumberingAfterBreak="0">
    <w:nsid w:val="03980656"/>
    <w:multiLevelType w:val="hybridMultilevel"/>
    <w:tmpl w:val="765E7616"/>
    <w:lvl w:ilvl="0" w:tplc="895860A4">
      <w:numFmt w:val="bullet"/>
      <w:lvlText w:val=""/>
      <w:lvlJc w:val="left"/>
      <w:pPr>
        <w:ind w:left="827" w:hanging="360"/>
      </w:pPr>
      <w:rPr>
        <w:rFonts w:ascii="Symbol" w:eastAsia="Symbol" w:hAnsi="Symbol" w:cs="Symbol" w:hint="default"/>
        <w:b w:val="0"/>
        <w:bCs w:val="0"/>
        <w:i w:val="0"/>
        <w:iCs w:val="0"/>
        <w:spacing w:val="0"/>
        <w:w w:val="104"/>
        <w:sz w:val="22"/>
        <w:szCs w:val="22"/>
        <w:lang w:val="pl-PL" w:eastAsia="en-US" w:bidi="ar-SA"/>
      </w:rPr>
    </w:lvl>
    <w:lvl w:ilvl="1" w:tplc="F87EB184">
      <w:numFmt w:val="bullet"/>
      <w:lvlText w:val="•"/>
      <w:lvlJc w:val="left"/>
      <w:pPr>
        <w:ind w:left="1575" w:hanging="360"/>
      </w:pPr>
      <w:rPr>
        <w:rFonts w:hint="default"/>
        <w:lang w:val="pl-PL" w:eastAsia="en-US" w:bidi="ar-SA"/>
      </w:rPr>
    </w:lvl>
    <w:lvl w:ilvl="2" w:tplc="BCA4939E">
      <w:numFmt w:val="bullet"/>
      <w:lvlText w:val="•"/>
      <w:lvlJc w:val="left"/>
      <w:pPr>
        <w:ind w:left="2331" w:hanging="360"/>
      </w:pPr>
      <w:rPr>
        <w:rFonts w:hint="default"/>
        <w:lang w:val="pl-PL" w:eastAsia="en-US" w:bidi="ar-SA"/>
      </w:rPr>
    </w:lvl>
    <w:lvl w:ilvl="3" w:tplc="86A27E9E">
      <w:numFmt w:val="bullet"/>
      <w:lvlText w:val="•"/>
      <w:lvlJc w:val="left"/>
      <w:pPr>
        <w:ind w:left="3086" w:hanging="360"/>
      </w:pPr>
      <w:rPr>
        <w:rFonts w:hint="default"/>
        <w:lang w:val="pl-PL" w:eastAsia="en-US" w:bidi="ar-SA"/>
      </w:rPr>
    </w:lvl>
    <w:lvl w:ilvl="4" w:tplc="E2A2F846">
      <w:numFmt w:val="bullet"/>
      <w:lvlText w:val="•"/>
      <w:lvlJc w:val="left"/>
      <w:pPr>
        <w:ind w:left="3842" w:hanging="360"/>
      </w:pPr>
      <w:rPr>
        <w:rFonts w:hint="default"/>
        <w:lang w:val="pl-PL" w:eastAsia="en-US" w:bidi="ar-SA"/>
      </w:rPr>
    </w:lvl>
    <w:lvl w:ilvl="5" w:tplc="62A4A606">
      <w:numFmt w:val="bullet"/>
      <w:lvlText w:val="•"/>
      <w:lvlJc w:val="left"/>
      <w:pPr>
        <w:ind w:left="4597" w:hanging="360"/>
      </w:pPr>
      <w:rPr>
        <w:rFonts w:hint="default"/>
        <w:lang w:val="pl-PL" w:eastAsia="en-US" w:bidi="ar-SA"/>
      </w:rPr>
    </w:lvl>
    <w:lvl w:ilvl="6" w:tplc="D7289D38">
      <w:numFmt w:val="bullet"/>
      <w:lvlText w:val="•"/>
      <w:lvlJc w:val="left"/>
      <w:pPr>
        <w:ind w:left="5353" w:hanging="360"/>
      </w:pPr>
      <w:rPr>
        <w:rFonts w:hint="default"/>
        <w:lang w:val="pl-PL" w:eastAsia="en-US" w:bidi="ar-SA"/>
      </w:rPr>
    </w:lvl>
    <w:lvl w:ilvl="7" w:tplc="F1D2C0E8">
      <w:numFmt w:val="bullet"/>
      <w:lvlText w:val="•"/>
      <w:lvlJc w:val="left"/>
      <w:pPr>
        <w:ind w:left="6108" w:hanging="360"/>
      </w:pPr>
      <w:rPr>
        <w:rFonts w:hint="default"/>
        <w:lang w:val="pl-PL" w:eastAsia="en-US" w:bidi="ar-SA"/>
      </w:rPr>
    </w:lvl>
    <w:lvl w:ilvl="8" w:tplc="3AD42714">
      <w:numFmt w:val="bullet"/>
      <w:lvlText w:val="•"/>
      <w:lvlJc w:val="left"/>
      <w:pPr>
        <w:ind w:left="6864" w:hanging="360"/>
      </w:pPr>
      <w:rPr>
        <w:rFonts w:hint="default"/>
        <w:lang w:val="pl-PL" w:eastAsia="en-US" w:bidi="ar-SA"/>
      </w:rPr>
    </w:lvl>
  </w:abstractNum>
  <w:abstractNum w:abstractNumId="11" w15:restartNumberingAfterBreak="0">
    <w:nsid w:val="03B31F67"/>
    <w:multiLevelType w:val="hybridMultilevel"/>
    <w:tmpl w:val="F578B68C"/>
    <w:lvl w:ilvl="0" w:tplc="C6DC9BF4">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7FFA2A0A">
      <w:numFmt w:val="bullet"/>
      <w:lvlText w:val="•"/>
      <w:lvlJc w:val="left"/>
      <w:pPr>
        <w:ind w:left="1637" w:hanging="360"/>
      </w:pPr>
      <w:rPr>
        <w:rFonts w:hint="default"/>
        <w:lang w:val="pl-PL" w:eastAsia="en-US" w:bidi="ar-SA"/>
      </w:rPr>
    </w:lvl>
    <w:lvl w:ilvl="2" w:tplc="315E5956">
      <w:numFmt w:val="bullet"/>
      <w:lvlText w:val="•"/>
      <w:lvlJc w:val="left"/>
      <w:pPr>
        <w:ind w:left="2394" w:hanging="360"/>
      </w:pPr>
      <w:rPr>
        <w:rFonts w:hint="default"/>
        <w:lang w:val="pl-PL" w:eastAsia="en-US" w:bidi="ar-SA"/>
      </w:rPr>
    </w:lvl>
    <w:lvl w:ilvl="3" w:tplc="94FC0C96">
      <w:numFmt w:val="bullet"/>
      <w:lvlText w:val="•"/>
      <w:lvlJc w:val="left"/>
      <w:pPr>
        <w:ind w:left="3151" w:hanging="360"/>
      </w:pPr>
      <w:rPr>
        <w:rFonts w:hint="default"/>
        <w:lang w:val="pl-PL" w:eastAsia="en-US" w:bidi="ar-SA"/>
      </w:rPr>
    </w:lvl>
    <w:lvl w:ilvl="4" w:tplc="4B0EE490">
      <w:numFmt w:val="bullet"/>
      <w:lvlText w:val="•"/>
      <w:lvlJc w:val="left"/>
      <w:pPr>
        <w:ind w:left="3908" w:hanging="360"/>
      </w:pPr>
      <w:rPr>
        <w:rFonts w:hint="default"/>
        <w:lang w:val="pl-PL" w:eastAsia="en-US" w:bidi="ar-SA"/>
      </w:rPr>
    </w:lvl>
    <w:lvl w:ilvl="5" w:tplc="2B5A9BAE">
      <w:numFmt w:val="bullet"/>
      <w:lvlText w:val="•"/>
      <w:lvlJc w:val="left"/>
      <w:pPr>
        <w:ind w:left="4665" w:hanging="360"/>
      </w:pPr>
      <w:rPr>
        <w:rFonts w:hint="default"/>
        <w:lang w:val="pl-PL" w:eastAsia="en-US" w:bidi="ar-SA"/>
      </w:rPr>
    </w:lvl>
    <w:lvl w:ilvl="6" w:tplc="F7DC5A3C">
      <w:numFmt w:val="bullet"/>
      <w:lvlText w:val="•"/>
      <w:lvlJc w:val="left"/>
      <w:pPr>
        <w:ind w:left="5422" w:hanging="360"/>
      </w:pPr>
      <w:rPr>
        <w:rFonts w:hint="default"/>
        <w:lang w:val="pl-PL" w:eastAsia="en-US" w:bidi="ar-SA"/>
      </w:rPr>
    </w:lvl>
    <w:lvl w:ilvl="7" w:tplc="0DAAA7CC">
      <w:numFmt w:val="bullet"/>
      <w:lvlText w:val="•"/>
      <w:lvlJc w:val="left"/>
      <w:pPr>
        <w:ind w:left="6179" w:hanging="360"/>
      </w:pPr>
      <w:rPr>
        <w:rFonts w:hint="default"/>
        <w:lang w:val="pl-PL" w:eastAsia="en-US" w:bidi="ar-SA"/>
      </w:rPr>
    </w:lvl>
    <w:lvl w:ilvl="8" w:tplc="B6C8A11A">
      <w:numFmt w:val="bullet"/>
      <w:lvlText w:val="•"/>
      <w:lvlJc w:val="left"/>
      <w:pPr>
        <w:ind w:left="6936" w:hanging="360"/>
      </w:pPr>
      <w:rPr>
        <w:rFonts w:hint="default"/>
        <w:lang w:val="pl-PL" w:eastAsia="en-US" w:bidi="ar-SA"/>
      </w:rPr>
    </w:lvl>
  </w:abstractNum>
  <w:abstractNum w:abstractNumId="12" w15:restartNumberingAfterBreak="0">
    <w:nsid w:val="044C02E0"/>
    <w:multiLevelType w:val="hybridMultilevel"/>
    <w:tmpl w:val="00EA8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4E32BBD"/>
    <w:multiLevelType w:val="hybridMultilevel"/>
    <w:tmpl w:val="4288D7C8"/>
    <w:lvl w:ilvl="0" w:tplc="9DBA802C">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BB2E68B8">
      <w:numFmt w:val="bullet"/>
      <w:lvlText w:val="•"/>
      <w:lvlJc w:val="left"/>
      <w:pPr>
        <w:ind w:left="1632" w:hanging="360"/>
      </w:pPr>
      <w:rPr>
        <w:rFonts w:hint="default"/>
        <w:lang w:val="pl-PL" w:eastAsia="en-US" w:bidi="ar-SA"/>
      </w:rPr>
    </w:lvl>
    <w:lvl w:ilvl="2" w:tplc="CEA4F2D2">
      <w:numFmt w:val="bullet"/>
      <w:lvlText w:val="•"/>
      <w:lvlJc w:val="left"/>
      <w:pPr>
        <w:ind w:left="2385" w:hanging="360"/>
      </w:pPr>
      <w:rPr>
        <w:rFonts w:hint="default"/>
        <w:lang w:val="pl-PL" w:eastAsia="en-US" w:bidi="ar-SA"/>
      </w:rPr>
    </w:lvl>
    <w:lvl w:ilvl="3" w:tplc="064A8288">
      <w:numFmt w:val="bullet"/>
      <w:lvlText w:val="•"/>
      <w:lvlJc w:val="left"/>
      <w:pPr>
        <w:ind w:left="3137" w:hanging="360"/>
      </w:pPr>
      <w:rPr>
        <w:rFonts w:hint="default"/>
        <w:lang w:val="pl-PL" w:eastAsia="en-US" w:bidi="ar-SA"/>
      </w:rPr>
    </w:lvl>
    <w:lvl w:ilvl="4" w:tplc="44004822">
      <w:numFmt w:val="bullet"/>
      <w:lvlText w:val="•"/>
      <w:lvlJc w:val="left"/>
      <w:pPr>
        <w:ind w:left="3890" w:hanging="360"/>
      </w:pPr>
      <w:rPr>
        <w:rFonts w:hint="default"/>
        <w:lang w:val="pl-PL" w:eastAsia="en-US" w:bidi="ar-SA"/>
      </w:rPr>
    </w:lvl>
    <w:lvl w:ilvl="5" w:tplc="D66C832C">
      <w:numFmt w:val="bullet"/>
      <w:lvlText w:val="•"/>
      <w:lvlJc w:val="left"/>
      <w:pPr>
        <w:ind w:left="4643" w:hanging="360"/>
      </w:pPr>
      <w:rPr>
        <w:rFonts w:hint="default"/>
        <w:lang w:val="pl-PL" w:eastAsia="en-US" w:bidi="ar-SA"/>
      </w:rPr>
    </w:lvl>
    <w:lvl w:ilvl="6" w:tplc="CB26FFBA">
      <w:numFmt w:val="bullet"/>
      <w:lvlText w:val="•"/>
      <w:lvlJc w:val="left"/>
      <w:pPr>
        <w:ind w:left="5395" w:hanging="360"/>
      </w:pPr>
      <w:rPr>
        <w:rFonts w:hint="default"/>
        <w:lang w:val="pl-PL" w:eastAsia="en-US" w:bidi="ar-SA"/>
      </w:rPr>
    </w:lvl>
    <w:lvl w:ilvl="7" w:tplc="3C004A6C">
      <w:numFmt w:val="bullet"/>
      <w:lvlText w:val="•"/>
      <w:lvlJc w:val="left"/>
      <w:pPr>
        <w:ind w:left="6148" w:hanging="360"/>
      </w:pPr>
      <w:rPr>
        <w:rFonts w:hint="default"/>
        <w:lang w:val="pl-PL" w:eastAsia="en-US" w:bidi="ar-SA"/>
      </w:rPr>
    </w:lvl>
    <w:lvl w:ilvl="8" w:tplc="A79C7448">
      <w:numFmt w:val="bullet"/>
      <w:lvlText w:val="•"/>
      <w:lvlJc w:val="left"/>
      <w:pPr>
        <w:ind w:left="6900" w:hanging="360"/>
      </w:pPr>
      <w:rPr>
        <w:rFonts w:hint="default"/>
        <w:lang w:val="pl-PL" w:eastAsia="en-US" w:bidi="ar-SA"/>
      </w:rPr>
    </w:lvl>
  </w:abstractNum>
  <w:abstractNum w:abstractNumId="14" w15:restartNumberingAfterBreak="0">
    <w:nsid w:val="05262DE8"/>
    <w:multiLevelType w:val="hybridMultilevel"/>
    <w:tmpl w:val="C5B2D09A"/>
    <w:lvl w:ilvl="0" w:tplc="504CC2AC">
      <w:start w:val="1"/>
      <w:numFmt w:val="decimal"/>
      <w:lvlText w:val="%1."/>
      <w:lvlJc w:val="left"/>
      <w:pPr>
        <w:ind w:left="643" w:hanging="360"/>
      </w:pPr>
      <w:rPr>
        <w:rFonts w:ascii="Calibri" w:eastAsia="Calibri" w:hAnsi="Calibri" w:cs="Calibri" w:hint="default"/>
        <w:b w:val="0"/>
        <w:bCs w:val="0"/>
        <w:i w:val="0"/>
        <w:iCs w:val="0"/>
        <w:spacing w:val="0"/>
        <w:w w:val="100"/>
        <w:sz w:val="22"/>
        <w:szCs w:val="22"/>
        <w:lang w:val="pl-PL" w:eastAsia="en-US" w:bidi="ar-SA"/>
      </w:rPr>
    </w:lvl>
    <w:lvl w:ilvl="1" w:tplc="BA90DB44">
      <w:start w:val="1"/>
      <w:numFmt w:val="lowerLetter"/>
      <w:lvlText w:val="%2)"/>
      <w:lvlJc w:val="left"/>
      <w:pPr>
        <w:ind w:left="861" w:hanging="360"/>
      </w:pPr>
      <w:rPr>
        <w:rFonts w:ascii="Calibri" w:eastAsia="Calibri" w:hAnsi="Calibri" w:cs="Calibri" w:hint="default"/>
        <w:b w:val="0"/>
        <w:bCs w:val="0"/>
        <w:i w:val="0"/>
        <w:iCs w:val="0"/>
        <w:spacing w:val="-1"/>
        <w:w w:val="100"/>
        <w:sz w:val="22"/>
        <w:szCs w:val="22"/>
        <w:lang w:val="pl-PL" w:eastAsia="en-US" w:bidi="ar-SA"/>
      </w:rPr>
    </w:lvl>
    <w:lvl w:ilvl="2" w:tplc="4C083022">
      <w:numFmt w:val="bullet"/>
      <w:lvlText w:val="•"/>
      <w:lvlJc w:val="left"/>
      <w:pPr>
        <w:ind w:left="1835" w:hanging="360"/>
      </w:pPr>
      <w:rPr>
        <w:rFonts w:hint="default"/>
        <w:lang w:val="pl-PL" w:eastAsia="en-US" w:bidi="ar-SA"/>
      </w:rPr>
    </w:lvl>
    <w:lvl w:ilvl="3" w:tplc="FE546D46">
      <w:numFmt w:val="bullet"/>
      <w:lvlText w:val="•"/>
      <w:lvlJc w:val="left"/>
      <w:pPr>
        <w:ind w:left="2810" w:hanging="360"/>
      </w:pPr>
      <w:rPr>
        <w:rFonts w:hint="default"/>
        <w:lang w:val="pl-PL" w:eastAsia="en-US" w:bidi="ar-SA"/>
      </w:rPr>
    </w:lvl>
    <w:lvl w:ilvl="4" w:tplc="963CEBDA">
      <w:numFmt w:val="bullet"/>
      <w:lvlText w:val="•"/>
      <w:lvlJc w:val="left"/>
      <w:pPr>
        <w:ind w:left="3786" w:hanging="360"/>
      </w:pPr>
      <w:rPr>
        <w:rFonts w:hint="default"/>
        <w:lang w:val="pl-PL" w:eastAsia="en-US" w:bidi="ar-SA"/>
      </w:rPr>
    </w:lvl>
    <w:lvl w:ilvl="5" w:tplc="8E7EEAE6">
      <w:numFmt w:val="bullet"/>
      <w:lvlText w:val="•"/>
      <w:lvlJc w:val="left"/>
      <w:pPr>
        <w:ind w:left="4761" w:hanging="360"/>
      </w:pPr>
      <w:rPr>
        <w:rFonts w:hint="default"/>
        <w:lang w:val="pl-PL" w:eastAsia="en-US" w:bidi="ar-SA"/>
      </w:rPr>
    </w:lvl>
    <w:lvl w:ilvl="6" w:tplc="0FCC70F6">
      <w:numFmt w:val="bullet"/>
      <w:lvlText w:val="•"/>
      <w:lvlJc w:val="left"/>
      <w:pPr>
        <w:ind w:left="5737" w:hanging="360"/>
      </w:pPr>
      <w:rPr>
        <w:rFonts w:hint="default"/>
        <w:lang w:val="pl-PL" w:eastAsia="en-US" w:bidi="ar-SA"/>
      </w:rPr>
    </w:lvl>
    <w:lvl w:ilvl="7" w:tplc="0AE2E8B8">
      <w:numFmt w:val="bullet"/>
      <w:lvlText w:val="•"/>
      <w:lvlJc w:val="left"/>
      <w:pPr>
        <w:ind w:left="6712" w:hanging="360"/>
      </w:pPr>
      <w:rPr>
        <w:rFonts w:hint="default"/>
        <w:lang w:val="pl-PL" w:eastAsia="en-US" w:bidi="ar-SA"/>
      </w:rPr>
    </w:lvl>
    <w:lvl w:ilvl="8" w:tplc="7300664C">
      <w:numFmt w:val="bullet"/>
      <w:lvlText w:val="•"/>
      <w:lvlJc w:val="left"/>
      <w:pPr>
        <w:ind w:left="7688" w:hanging="360"/>
      </w:pPr>
      <w:rPr>
        <w:rFonts w:hint="default"/>
        <w:lang w:val="pl-PL" w:eastAsia="en-US" w:bidi="ar-SA"/>
      </w:rPr>
    </w:lvl>
  </w:abstractNum>
  <w:abstractNum w:abstractNumId="15" w15:restartNumberingAfterBreak="0">
    <w:nsid w:val="05286F9B"/>
    <w:multiLevelType w:val="hybridMultilevel"/>
    <w:tmpl w:val="C66C9CFC"/>
    <w:lvl w:ilvl="0" w:tplc="E7B0EDEC">
      <w:numFmt w:val="bullet"/>
      <w:lvlText w:val=""/>
      <w:lvlJc w:val="left"/>
      <w:pPr>
        <w:ind w:left="467" w:hanging="360"/>
      </w:pPr>
      <w:rPr>
        <w:rFonts w:ascii="Symbol" w:eastAsia="Symbol" w:hAnsi="Symbol" w:cs="Symbol" w:hint="default"/>
        <w:b w:val="0"/>
        <w:bCs w:val="0"/>
        <w:i w:val="0"/>
        <w:iCs w:val="0"/>
        <w:spacing w:val="0"/>
        <w:w w:val="100"/>
        <w:sz w:val="22"/>
        <w:szCs w:val="22"/>
        <w:lang w:val="pl-PL" w:eastAsia="en-US" w:bidi="ar-SA"/>
      </w:rPr>
    </w:lvl>
    <w:lvl w:ilvl="1" w:tplc="08E6B026">
      <w:numFmt w:val="bullet"/>
      <w:lvlText w:val="•"/>
      <w:lvlJc w:val="left"/>
      <w:pPr>
        <w:ind w:left="1255" w:hanging="360"/>
      </w:pPr>
      <w:rPr>
        <w:rFonts w:hint="default"/>
        <w:lang w:val="pl-PL" w:eastAsia="en-US" w:bidi="ar-SA"/>
      </w:rPr>
    </w:lvl>
    <w:lvl w:ilvl="2" w:tplc="426A2EBE">
      <w:numFmt w:val="bullet"/>
      <w:lvlText w:val="•"/>
      <w:lvlJc w:val="left"/>
      <w:pPr>
        <w:ind w:left="2051" w:hanging="360"/>
      </w:pPr>
      <w:rPr>
        <w:rFonts w:hint="default"/>
        <w:lang w:val="pl-PL" w:eastAsia="en-US" w:bidi="ar-SA"/>
      </w:rPr>
    </w:lvl>
    <w:lvl w:ilvl="3" w:tplc="BA56028E">
      <w:numFmt w:val="bullet"/>
      <w:lvlText w:val="•"/>
      <w:lvlJc w:val="left"/>
      <w:pPr>
        <w:ind w:left="2847" w:hanging="360"/>
      </w:pPr>
      <w:rPr>
        <w:rFonts w:hint="default"/>
        <w:lang w:val="pl-PL" w:eastAsia="en-US" w:bidi="ar-SA"/>
      </w:rPr>
    </w:lvl>
    <w:lvl w:ilvl="4" w:tplc="655607BC">
      <w:numFmt w:val="bullet"/>
      <w:lvlText w:val="•"/>
      <w:lvlJc w:val="left"/>
      <w:pPr>
        <w:ind w:left="3643" w:hanging="360"/>
      </w:pPr>
      <w:rPr>
        <w:rFonts w:hint="default"/>
        <w:lang w:val="pl-PL" w:eastAsia="en-US" w:bidi="ar-SA"/>
      </w:rPr>
    </w:lvl>
    <w:lvl w:ilvl="5" w:tplc="097E7BE8">
      <w:numFmt w:val="bullet"/>
      <w:lvlText w:val="•"/>
      <w:lvlJc w:val="left"/>
      <w:pPr>
        <w:ind w:left="4439" w:hanging="360"/>
      </w:pPr>
      <w:rPr>
        <w:rFonts w:hint="default"/>
        <w:lang w:val="pl-PL" w:eastAsia="en-US" w:bidi="ar-SA"/>
      </w:rPr>
    </w:lvl>
    <w:lvl w:ilvl="6" w:tplc="168EA71C">
      <w:numFmt w:val="bullet"/>
      <w:lvlText w:val="•"/>
      <w:lvlJc w:val="left"/>
      <w:pPr>
        <w:ind w:left="5234" w:hanging="360"/>
      </w:pPr>
      <w:rPr>
        <w:rFonts w:hint="default"/>
        <w:lang w:val="pl-PL" w:eastAsia="en-US" w:bidi="ar-SA"/>
      </w:rPr>
    </w:lvl>
    <w:lvl w:ilvl="7" w:tplc="612070F0">
      <w:numFmt w:val="bullet"/>
      <w:lvlText w:val="•"/>
      <w:lvlJc w:val="left"/>
      <w:pPr>
        <w:ind w:left="6030" w:hanging="360"/>
      </w:pPr>
      <w:rPr>
        <w:rFonts w:hint="default"/>
        <w:lang w:val="pl-PL" w:eastAsia="en-US" w:bidi="ar-SA"/>
      </w:rPr>
    </w:lvl>
    <w:lvl w:ilvl="8" w:tplc="2566218C">
      <w:numFmt w:val="bullet"/>
      <w:lvlText w:val="•"/>
      <w:lvlJc w:val="left"/>
      <w:pPr>
        <w:ind w:left="6826" w:hanging="360"/>
      </w:pPr>
      <w:rPr>
        <w:rFonts w:hint="default"/>
        <w:lang w:val="pl-PL" w:eastAsia="en-US" w:bidi="ar-SA"/>
      </w:rPr>
    </w:lvl>
  </w:abstractNum>
  <w:abstractNum w:abstractNumId="16" w15:restartNumberingAfterBreak="0">
    <w:nsid w:val="05326D83"/>
    <w:multiLevelType w:val="hybridMultilevel"/>
    <w:tmpl w:val="05AAB7AC"/>
    <w:lvl w:ilvl="0" w:tplc="DE668282">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1B9C8AE0">
      <w:numFmt w:val="bullet"/>
      <w:lvlText w:val="•"/>
      <w:lvlJc w:val="left"/>
      <w:pPr>
        <w:ind w:left="1545" w:hanging="360"/>
      </w:pPr>
      <w:rPr>
        <w:rFonts w:hint="default"/>
        <w:lang w:val="pl-PL" w:eastAsia="en-US" w:bidi="ar-SA"/>
      </w:rPr>
    </w:lvl>
    <w:lvl w:ilvl="2" w:tplc="3FF28682">
      <w:numFmt w:val="bullet"/>
      <w:lvlText w:val="•"/>
      <w:lvlJc w:val="left"/>
      <w:pPr>
        <w:ind w:left="2271" w:hanging="360"/>
      </w:pPr>
      <w:rPr>
        <w:rFonts w:hint="default"/>
        <w:lang w:val="pl-PL" w:eastAsia="en-US" w:bidi="ar-SA"/>
      </w:rPr>
    </w:lvl>
    <w:lvl w:ilvl="3" w:tplc="B4BADDD4">
      <w:numFmt w:val="bullet"/>
      <w:lvlText w:val="•"/>
      <w:lvlJc w:val="left"/>
      <w:pPr>
        <w:ind w:left="2997" w:hanging="360"/>
      </w:pPr>
      <w:rPr>
        <w:rFonts w:hint="default"/>
        <w:lang w:val="pl-PL" w:eastAsia="en-US" w:bidi="ar-SA"/>
      </w:rPr>
    </w:lvl>
    <w:lvl w:ilvl="4" w:tplc="913633C4">
      <w:numFmt w:val="bullet"/>
      <w:lvlText w:val="•"/>
      <w:lvlJc w:val="left"/>
      <w:pPr>
        <w:ind w:left="3723" w:hanging="360"/>
      </w:pPr>
      <w:rPr>
        <w:rFonts w:hint="default"/>
        <w:lang w:val="pl-PL" w:eastAsia="en-US" w:bidi="ar-SA"/>
      </w:rPr>
    </w:lvl>
    <w:lvl w:ilvl="5" w:tplc="3F7249B6">
      <w:numFmt w:val="bullet"/>
      <w:lvlText w:val="•"/>
      <w:lvlJc w:val="left"/>
      <w:pPr>
        <w:ind w:left="4449" w:hanging="360"/>
      </w:pPr>
      <w:rPr>
        <w:rFonts w:hint="default"/>
        <w:lang w:val="pl-PL" w:eastAsia="en-US" w:bidi="ar-SA"/>
      </w:rPr>
    </w:lvl>
    <w:lvl w:ilvl="6" w:tplc="425C1CA4">
      <w:numFmt w:val="bullet"/>
      <w:lvlText w:val="•"/>
      <w:lvlJc w:val="left"/>
      <w:pPr>
        <w:ind w:left="5174" w:hanging="360"/>
      </w:pPr>
      <w:rPr>
        <w:rFonts w:hint="default"/>
        <w:lang w:val="pl-PL" w:eastAsia="en-US" w:bidi="ar-SA"/>
      </w:rPr>
    </w:lvl>
    <w:lvl w:ilvl="7" w:tplc="23A00C14">
      <w:numFmt w:val="bullet"/>
      <w:lvlText w:val="•"/>
      <w:lvlJc w:val="left"/>
      <w:pPr>
        <w:ind w:left="5900" w:hanging="360"/>
      </w:pPr>
      <w:rPr>
        <w:rFonts w:hint="default"/>
        <w:lang w:val="pl-PL" w:eastAsia="en-US" w:bidi="ar-SA"/>
      </w:rPr>
    </w:lvl>
    <w:lvl w:ilvl="8" w:tplc="9788BBB6">
      <w:numFmt w:val="bullet"/>
      <w:lvlText w:val="•"/>
      <w:lvlJc w:val="left"/>
      <w:pPr>
        <w:ind w:left="6626" w:hanging="360"/>
      </w:pPr>
      <w:rPr>
        <w:rFonts w:hint="default"/>
        <w:lang w:val="pl-PL" w:eastAsia="en-US" w:bidi="ar-SA"/>
      </w:rPr>
    </w:lvl>
  </w:abstractNum>
  <w:abstractNum w:abstractNumId="17" w15:restartNumberingAfterBreak="0">
    <w:nsid w:val="0668064A"/>
    <w:multiLevelType w:val="hybridMultilevel"/>
    <w:tmpl w:val="454CF850"/>
    <w:lvl w:ilvl="0" w:tplc="04150011">
      <w:start w:val="1"/>
      <w:numFmt w:val="decimal"/>
      <w:lvlText w:val="%1)"/>
      <w:lvlJc w:val="left"/>
      <w:pPr>
        <w:ind w:left="720" w:hanging="360"/>
      </w:pPr>
      <w:rPr>
        <w:rFonts w:hint="default"/>
      </w:rPr>
    </w:lvl>
    <w:lvl w:ilvl="1" w:tplc="04150005">
      <w:start w:val="1"/>
      <w:numFmt w:val="bullet"/>
      <w:lvlText w:val=""/>
      <w:lvlJc w:val="left"/>
      <w:pPr>
        <w:ind w:left="1440" w:hanging="360"/>
      </w:pPr>
      <w:rPr>
        <w:rFonts w:ascii="Wingdings" w:hAnsi="Wingding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6C15C57"/>
    <w:multiLevelType w:val="hybridMultilevel"/>
    <w:tmpl w:val="71ECDDA0"/>
    <w:lvl w:ilvl="0" w:tplc="C9D22C9E">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2404FABC">
      <w:numFmt w:val="bullet"/>
      <w:lvlText w:val="•"/>
      <w:lvlJc w:val="left"/>
      <w:pPr>
        <w:ind w:left="1637" w:hanging="360"/>
      </w:pPr>
      <w:rPr>
        <w:rFonts w:hint="default"/>
        <w:lang w:val="pl-PL" w:eastAsia="en-US" w:bidi="ar-SA"/>
      </w:rPr>
    </w:lvl>
    <w:lvl w:ilvl="2" w:tplc="93546942">
      <w:numFmt w:val="bullet"/>
      <w:lvlText w:val="•"/>
      <w:lvlJc w:val="left"/>
      <w:pPr>
        <w:ind w:left="2394" w:hanging="360"/>
      </w:pPr>
      <w:rPr>
        <w:rFonts w:hint="default"/>
        <w:lang w:val="pl-PL" w:eastAsia="en-US" w:bidi="ar-SA"/>
      </w:rPr>
    </w:lvl>
    <w:lvl w:ilvl="3" w:tplc="75B4E632">
      <w:numFmt w:val="bullet"/>
      <w:lvlText w:val="•"/>
      <w:lvlJc w:val="left"/>
      <w:pPr>
        <w:ind w:left="3151" w:hanging="360"/>
      </w:pPr>
      <w:rPr>
        <w:rFonts w:hint="default"/>
        <w:lang w:val="pl-PL" w:eastAsia="en-US" w:bidi="ar-SA"/>
      </w:rPr>
    </w:lvl>
    <w:lvl w:ilvl="4" w:tplc="D1C066EA">
      <w:numFmt w:val="bullet"/>
      <w:lvlText w:val="•"/>
      <w:lvlJc w:val="left"/>
      <w:pPr>
        <w:ind w:left="3908" w:hanging="360"/>
      </w:pPr>
      <w:rPr>
        <w:rFonts w:hint="default"/>
        <w:lang w:val="pl-PL" w:eastAsia="en-US" w:bidi="ar-SA"/>
      </w:rPr>
    </w:lvl>
    <w:lvl w:ilvl="5" w:tplc="7D28C7F0">
      <w:numFmt w:val="bullet"/>
      <w:lvlText w:val="•"/>
      <w:lvlJc w:val="left"/>
      <w:pPr>
        <w:ind w:left="4665" w:hanging="360"/>
      </w:pPr>
      <w:rPr>
        <w:rFonts w:hint="default"/>
        <w:lang w:val="pl-PL" w:eastAsia="en-US" w:bidi="ar-SA"/>
      </w:rPr>
    </w:lvl>
    <w:lvl w:ilvl="6" w:tplc="DEA2865E">
      <w:numFmt w:val="bullet"/>
      <w:lvlText w:val="•"/>
      <w:lvlJc w:val="left"/>
      <w:pPr>
        <w:ind w:left="5422" w:hanging="360"/>
      </w:pPr>
      <w:rPr>
        <w:rFonts w:hint="default"/>
        <w:lang w:val="pl-PL" w:eastAsia="en-US" w:bidi="ar-SA"/>
      </w:rPr>
    </w:lvl>
    <w:lvl w:ilvl="7" w:tplc="30EEA462">
      <w:numFmt w:val="bullet"/>
      <w:lvlText w:val="•"/>
      <w:lvlJc w:val="left"/>
      <w:pPr>
        <w:ind w:left="6179" w:hanging="360"/>
      </w:pPr>
      <w:rPr>
        <w:rFonts w:hint="default"/>
        <w:lang w:val="pl-PL" w:eastAsia="en-US" w:bidi="ar-SA"/>
      </w:rPr>
    </w:lvl>
    <w:lvl w:ilvl="8" w:tplc="C55836F0">
      <w:numFmt w:val="bullet"/>
      <w:lvlText w:val="•"/>
      <w:lvlJc w:val="left"/>
      <w:pPr>
        <w:ind w:left="6936" w:hanging="360"/>
      </w:pPr>
      <w:rPr>
        <w:rFonts w:hint="default"/>
        <w:lang w:val="pl-PL" w:eastAsia="en-US" w:bidi="ar-SA"/>
      </w:rPr>
    </w:lvl>
  </w:abstractNum>
  <w:abstractNum w:abstractNumId="19" w15:restartNumberingAfterBreak="0">
    <w:nsid w:val="07504005"/>
    <w:multiLevelType w:val="hybridMultilevel"/>
    <w:tmpl w:val="7AC2096A"/>
    <w:lvl w:ilvl="0" w:tplc="769CB65A">
      <w:numFmt w:val="bullet"/>
      <w:lvlText w:val=""/>
      <w:lvlJc w:val="left"/>
      <w:pPr>
        <w:ind w:left="524" w:hanging="360"/>
      </w:pPr>
      <w:rPr>
        <w:rFonts w:ascii="Symbol" w:eastAsia="Symbol" w:hAnsi="Symbol" w:cs="Symbol" w:hint="default"/>
        <w:b w:val="0"/>
        <w:bCs w:val="0"/>
        <w:i w:val="0"/>
        <w:iCs w:val="0"/>
        <w:spacing w:val="0"/>
        <w:w w:val="100"/>
        <w:sz w:val="22"/>
        <w:szCs w:val="22"/>
        <w:lang w:val="pl-PL" w:eastAsia="en-US" w:bidi="ar-SA"/>
      </w:rPr>
    </w:lvl>
    <w:lvl w:ilvl="1" w:tplc="2376E892">
      <w:numFmt w:val="bullet"/>
      <w:lvlText w:val="•"/>
      <w:lvlJc w:val="left"/>
      <w:pPr>
        <w:ind w:left="1275" w:hanging="360"/>
      </w:pPr>
      <w:rPr>
        <w:rFonts w:hint="default"/>
        <w:lang w:val="pl-PL" w:eastAsia="en-US" w:bidi="ar-SA"/>
      </w:rPr>
    </w:lvl>
    <w:lvl w:ilvl="2" w:tplc="AC7A6CA6">
      <w:numFmt w:val="bullet"/>
      <w:lvlText w:val="•"/>
      <w:lvlJc w:val="left"/>
      <w:pPr>
        <w:ind w:left="2031" w:hanging="360"/>
      </w:pPr>
      <w:rPr>
        <w:rFonts w:hint="default"/>
        <w:lang w:val="pl-PL" w:eastAsia="en-US" w:bidi="ar-SA"/>
      </w:rPr>
    </w:lvl>
    <w:lvl w:ilvl="3" w:tplc="A2460392">
      <w:numFmt w:val="bullet"/>
      <w:lvlText w:val="•"/>
      <w:lvlJc w:val="left"/>
      <w:pPr>
        <w:ind w:left="2787" w:hanging="360"/>
      </w:pPr>
      <w:rPr>
        <w:rFonts w:hint="default"/>
        <w:lang w:val="pl-PL" w:eastAsia="en-US" w:bidi="ar-SA"/>
      </w:rPr>
    </w:lvl>
    <w:lvl w:ilvl="4" w:tplc="3FF861C4">
      <w:numFmt w:val="bullet"/>
      <w:lvlText w:val="•"/>
      <w:lvlJc w:val="left"/>
      <w:pPr>
        <w:ind w:left="3543" w:hanging="360"/>
      </w:pPr>
      <w:rPr>
        <w:rFonts w:hint="default"/>
        <w:lang w:val="pl-PL" w:eastAsia="en-US" w:bidi="ar-SA"/>
      </w:rPr>
    </w:lvl>
    <w:lvl w:ilvl="5" w:tplc="25105B44">
      <w:numFmt w:val="bullet"/>
      <w:lvlText w:val="•"/>
      <w:lvlJc w:val="left"/>
      <w:pPr>
        <w:ind w:left="4299" w:hanging="360"/>
      </w:pPr>
      <w:rPr>
        <w:rFonts w:hint="default"/>
        <w:lang w:val="pl-PL" w:eastAsia="en-US" w:bidi="ar-SA"/>
      </w:rPr>
    </w:lvl>
    <w:lvl w:ilvl="6" w:tplc="A6466C32">
      <w:numFmt w:val="bullet"/>
      <w:lvlText w:val="•"/>
      <w:lvlJc w:val="left"/>
      <w:pPr>
        <w:ind w:left="5054" w:hanging="360"/>
      </w:pPr>
      <w:rPr>
        <w:rFonts w:hint="default"/>
        <w:lang w:val="pl-PL" w:eastAsia="en-US" w:bidi="ar-SA"/>
      </w:rPr>
    </w:lvl>
    <w:lvl w:ilvl="7" w:tplc="479828EC">
      <w:numFmt w:val="bullet"/>
      <w:lvlText w:val="•"/>
      <w:lvlJc w:val="left"/>
      <w:pPr>
        <w:ind w:left="5810" w:hanging="360"/>
      </w:pPr>
      <w:rPr>
        <w:rFonts w:hint="default"/>
        <w:lang w:val="pl-PL" w:eastAsia="en-US" w:bidi="ar-SA"/>
      </w:rPr>
    </w:lvl>
    <w:lvl w:ilvl="8" w:tplc="69A0B966">
      <w:numFmt w:val="bullet"/>
      <w:lvlText w:val="•"/>
      <w:lvlJc w:val="left"/>
      <w:pPr>
        <w:ind w:left="6566" w:hanging="360"/>
      </w:pPr>
      <w:rPr>
        <w:rFonts w:hint="default"/>
        <w:lang w:val="pl-PL" w:eastAsia="en-US" w:bidi="ar-SA"/>
      </w:rPr>
    </w:lvl>
  </w:abstractNum>
  <w:abstractNum w:abstractNumId="20" w15:restartNumberingAfterBreak="0">
    <w:nsid w:val="07835D43"/>
    <w:multiLevelType w:val="hybridMultilevel"/>
    <w:tmpl w:val="1F8E0B9C"/>
    <w:lvl w:ilvl="0" w:tplc="CD0A812A">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937EDA3C">
      <w:numFmt w:val="bullet"/>
      <w:lvlText w:val="•"/>
      <w:lvlJc w:val="left"/>
      <w:pPr>
        <w:ind w:left="1637" w:hanging="360"/>
      </w:pPr>
      <w:rPr>
        <w:rFonts w:hint="default"/>
        <w:lang w:val="pl-PL" w:eastAsia="en-US" w:bidi="ar-SA"/>
      </w:rPr>
    </w:lvl>
    <w:lvl w:ilvl="2" w:tplc="D44011E2">
      <w:numFmt w:val="bullet"/>
      <w:lvlText w:val="•"/>
      <w:lvlJc w:val="left"/>
      <w:pPr>
        <w:ind w:left="2394" w:hanging="360"/>
      </w:pPr>
      <w:rPr>
        <w:rFonts w:hint="default"/>
        <w:lang w:val="pl-PL" w:eastAsia="en-US" w:bidi="ar-SA"/>
      </w:rPr>
    </w:lvl>
    <w:lvl w:ilvl="3" w:tplc="6F742C88">
      <w:numFmt w:val="bullet"/>
      <w:lvlText w:val="•"/>
      <w:lvlJc w:val="left"/>
      <w:pPr>
        <w:ind w:left="3151" w:hanging="360"/>
      </w:pPr>
      <w:rPr>
        <w:rFonts w:hint="default"/>
        <w:lang w:val="pl-PL" w:eastAsia="en-US" w:bidi="ar-SA"/>
      </w:rPr>
    </w:lvl>
    <w:lvl w:ilvl="4" w:tplc="D6C4D640">
      <w:numFmt w:val="bullet"/>
      <w:lvlText w:val="•"/>
      <w:lvlJc w:val="left"/>
      <w:pPr>
        <w:ind w:left="3908" w:hanging="360"/>
      </w:pPr>
      <w:rPr>
        <w:rFonts w:hint="default"/>
        <w:lang w:val="pl-PL" w:eastAsia="en-US" w:bidi="ar-SA"/>
      </w:rPr>
    </w:lvl>
    <w:lvl w:ilvl="5" w:tplc="D41CBE44">
      <w:numFmt w:val="bullet"/>
      <w:lvlText w:val="•"/>
      <w:lvlJc w:val="left"/>
      <w:pPr>
        <w:ind w:left="4665" w:hanging="360"/>
      </w:pPr>
      <w:rPr>
        <w:rFonts w:hint="default"/>
        <w:lang w:val="pl-PL" w:eastAsia="en-US" w:bidi="ar-SA"/>
      </w:rPr>
    </w:lvl>
    <w:lvl w:ilvl="6" w:tplc="E5929AA0">
      <w:numFmt w:val="bullet"/>
      <w:lvlText w:val="•"/>
      <w:lvlJc w:val="left"/>
      <w:pPr>
        <w:ind w:left="5422" w:hanging="360"/>
      </w:pPr>
      <w:rPr>
        <w:rFonts w:hint="default"/>
        <w:lang w:val="pl-PL" w:eastAsia="en-US" w:bidi="ar-SA"/>
      </w:rPr>
    </w:lvl>
    <w:lvl w:ilvl="7" w:tplc="91341258">
      <w:numFmt w:val="bullet"/>
      <w:lvlText w:val="•"/>
      <w:lvlJc w:val="left"/>
      <w:pPr>
        <w:ind w:left="6179" w:hanging="360"/>
      </w:pPr>
      <w:rPr>
        <w:rFonts w:hint="default"/>
        <w:lang w:val="pl-PL" w:eastAsia="en-US" w:bidi="ar-SA"/>
      </w:rPr>
    </w:lvl>
    <w:lvl w:ilvl="8" w:tplc="0A4C8780">
      <w:numFmt w:val="bullet"/>
      <w:lvlText w:val="•"/>
      <w:lvlJc w:val="left"/>
      <w:pPr>
        <w:ind w:left="6936" w:hanging="360"/>
      </w:pPr>
      <w:rPr>
        <w:rFonts w:hint="default"/>
        <w:lang w:val="pl-PL" w:eastAsia="en-US" w:bidi="ar-SA"/>
      </w:rPr>
    </w:lvl>
  </w:abstractNum>
  <w:abstractNum w:abstractNumId="21" w15:restartNumberingAfterBreak="0">
    <w:nsid w:val="07917589"/>
    <w:multiLevelType w:val="hybridMultilevel"/>
    <w:tmpl w:val="9FD0718E"/>
    <w:lvl w:ilvl="0" w:tplc="BE766D8E">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46F6BC2A">
      <w:numFmt w:val="bullet"/>
      <w:lvlText w:val="•"/>
      <w:lvlJc w:val="left"/>
      <w:pPr>
        <w:ind w:left="1637" w:hanging="360"/>
      </w:pPr>
      <w:rPr>
        <w:rFonts w:hint="default"/>
        <w:lang w:val="pl-PL" w:eastAsia="en-US" w:bidi="ar-SA"/>
      </w:rPr>
    </w:lvl>
    <w:lvl w:ilvl="2" w:tplc="2CAAFDA2">
      <w:numFmt w:val="bullet"/>
      <w:lvlText w:val="•"/>
      <w:lvlJc w:val="left"/>
      <w:pPr>
        <w:ind w:left="2394" w:hanging="360"/>
      </w:pPr>
      <w:rPr>
        <w:rFonts w:hint="default"/>
        <w:lang w:val="pl-PL" w:eastAsia="en-US" w:bidi="ar-SA"/>
      </w:rPr>
    </w:lvl>
    <w:lvl w:ilvl="3" w:tplc="FDF2F8A8">
      <w:numFmt w:val="bullet"/>
      <w:lvlText w:val="•"/>
      <w:lvlJc w:val="left"/>
      <w:pPr>
        <w:ind w:left="3151" w:hanging="360"/>
      </w:pPr>
      <w:rPr>
        <w:rFonts w:hint="default"/>
        <w:lang w:val="pl-PL" w:eastAsia="en-US" w:bidi="ar-SA"/>
      </w:rPr>
    </w:lvl>
    <w:lvl w:ilvl="4" w:tplc="E5347FAE">
      <w:numFmt w:val="bullet"/>
      <w:lvlText w:val="•"/>
      <w:lvlJc w:val="left"/>
      <w:pPr>
        <w:ind w:left="3908" w:hanging="360"/>
      </w:pPr>
      <w:rPr>
        <w:rFonts w:hint="default"/>
        <w:lang w:val="pl-PL" w:eastAsia="en-US" w:bidi="ar-SA"/>
      </w:rPr>
    </w:lvl>
    <w:lvl w:ilvl="5" w:tplc="BB1A5A94">
      <w:numFmt w:val="bullet"/>
      <w:lvlText w:val="•"/>
      <w:lvlJc w:val="left"/>
      <w:pPr>
        <w:ind w:left="4665" w:hanging="360"/>
      </w:pPr>
      <w:rPr>
        <w:rFonts w:hint="default"/>
        <w:lang w:val="pl-PL" w:eastAsia="en-US" w:bidi="ar-SA"/>
      </w:rPr>
    </w:lvl>
    <w:lvl w:ilvl="6" w:tplc="6E10EABA">
      <w:numFmt w:val="bullet"/>
      <w:lvlText w:val="•"/>
      <w:lvlJc w:val="left"/>
      <w:pPr>
        <w:ind w:left="5422" w:hanging="360"/>
      </w:pPr>
      <w:rPr>
        <w:rFonts w:hint="default"/>
        <w:lang w:val="pl-PL" w:eastAsia="en-US" w:bidi="ar-SA"/>
      </w:rPr>
    </w:lvl>
    <w:lvl w:ilvl="7" w:tplc="92B48E4A">
      <w:numFmt w:val="bullet"/>
      <w:lvlText w:val="•"/>
      <w:lvlJc w:val="left"/>
      <w:pPr>
        <w:ind w:left="6179" w:hanging="360"/>
      </w:pPr>
      <w:rPr>
        <w:rFonts w:hint="default"/>
        <w:lang w:val="pl-PL" w:eastAsia="en-US" w:bidi="ar-SA"/>
      </w:rPr>
    </w:lvl>
    <w:lvl w:ilvl="8" w:tplc="4172118A">
      <w:numFmt w:val="bullet"/>
      <w:lvlText w:val="•"/>
      <w:lvlJc w:val="left"/>
      <w:pPr>
        <w:ind w:left="6936" w:hanging="360"/>
      </w:pPr>
      <w:rPr>
        <w:rFonts w:hint="default"/>
        <w:lang w:val="pl-PL" w:eastAsia="en-US" w:bidi="ar-SA"/>
      </w:rPr>
    </w:lvl>
  </w:abstractNum>
  <w:abstractNum w:abstractNumId="22" w15:restartNumberingAfterBreak="0">
    <w:nsid w:val="089A3A87"/>
    <w:multiLevelType w:val="hybridMultilevel"/>
    <w:tmpl w:val="0D220E3E"/>
    <w:lvl w:ilvl="0" w:tplc="9DF65A72">
      <w:numFmt w:val="bullet"/>
      <w:lvlText w:val="-"/>
      <w:lvlJc w:val="left"/>
      <w:pPr>
        <w:ind w:left="117" w:hanging="243"/>
      </w:pPr>
      <w:rPr>
        <w:rFonts w:ascii="Calibri" w:eastAsia="Calibri" w:hAnsi="Calibri" w:cs="Calibri" w:hint="default"/>
        <w:b w:val="0"/>
        <w:bCs w:val="0"/>
        <w:i w:val="0"/>
        <w:iCs w:val="0"/>
        <w:spacing w:val="0"/>
        <w:w w:val="100"/>
        <w:sz w:val="22"/>
        <w:szCs w:val="22"/>
        <w:lang w:val="pl-PL" w:eastAsia="en-US" w:bidi="ar-SA"/>
      </w:rPr>
    </w:lvl>
    <w:lvl w:ilvl="1" w:tplc="1AFA4F32">
      <w:numFmt w:val="bullet"/>
      <w:lvlText w:val="•"/>
      <w:lvlJc w:val="left"/>
      <w:pPr>
        <w:ind w:left="939" w:hanging="243"/>
      </w:pPr>
      <w:rPr>
        <w:rFonts w:hint="default"/>
        <w:lang w:val="pl-PL" w:eastAsia="en-US" w:bidi="ar-SA"/>
      </w:rPr>
    </w:lvl>
    <w:lvl w:ilvl="2" w:tplc="87C289CC">
      <w:numFmt w:val="bullet"/>
      <w:lvlText w:val="•"/>
      <w:lvlJc w:val="left"/>
      <w:pPr>
        <w:ind w:left="1759" w:hanging="243"/>
      </w:pPr>
      <w:rPr>
        <w:rFonts w:hint="default"/>
        <w:lang w:val="pl-PL" w:eastAsia="en-US" w:bidi="ar-SA"/>
      </w:rPr>
    </w:lvl>
    <w:lvl w:ilvl="3" w:tplc="F50C6C84">
      <w:numFmt w:val="bullet"/>
      <w:lvlText w:val="•"/>
      <w:lvlJc w:val="left"/>
      <w:pPr>
        <w:ind w:left="2579" w:hanging="243"/>
      </w:pPr>
      <w:rPr>
        <w:rFonts w:hint="default"/>
        <w:lang w:val="pl-PL" w:eastAsia="en-US" w:bidi="ar-SA"/>
      </w:rPr>
    </w:lvl>
    <w:lvl w:ilvl="4" w:tplc="93DE4BE6">
      <w:numFmt w:val="bullet"/>
      <w:lvlText w:val="•"/>
      <w:lvlJc w:val="left"/>
      <w:pPr>
        <w:ind w:left="3398" w:hanging="243"/>
      </w:pPr>
      <w:rPr>
        <w:rFonts w:hint="default"/>
        <w:lang w:val="pl-PL" w:eastAsia="en-US" w:bidi="ar-SA"/>
      </w:rPr>
    </w:lvl>
    <w:lvl w:ilvl="5" w:tplc="343893E4">
      <w:numFmt w:val="bullet"/>
      <w:lvlText w:val="•"/>
      <w:lvlJc w:val="left"/>
      <w:pPr>
        <w:ind w:left="4218" w:hanging="243"/>
      </w:pPr>
      <w:rPr>
        <w:rFonts w:hint="default"/>
        <w:lang w:val="pl-PL" w:eastAsia="en-US" w:bidi="ar-SA"/>
      </w:rPr>
    </w:lvl>
    <w:lvl w:ilvl="6" w:tplc="3C06FCEC">
      <w:numFmt w:val="bullet"/>
      <w:lvlText w:val="•"/>
      <w:lvlJc w:val="left"/>
      <w:pPr>
        <w:ind w:left="5038" w:hanging="243"/>
      </w:pPr>
      <w:rPr>
        <w:rFonts w:hint="default"/>
        <w:lang w:val="pl-PL" w:eastAsia="en-US" w:bidi="ar-SA"/>
      </w:rPr>
    </w:lvl>
    <w:lvl w:ilvl="7" w:tplc="74D8DE9C">
      <w:numFmt w:val="bullet"/>
      <w:lvlText w:val="•"/>
      <w:lvlJc w:val="left"/>
      <w:pPr>
        <w:ind w:left="5857" w:hanging="243"/>
      </w:pPr>
      <w:rPr>
        <w:rFonts w:hint="default"/>
        <w:lang w:val="pl-PL" w:eastAsia="en-US" w:bidi="ar-SA"/>
      </w:rPr>
    </w:lvl>
    <w:lvl w:ilvl="8" w:tplc="99027156">
      <w:numFmt w:val="bullet"/>
      <w:lvlText w:val="•"/>
      <w:lvlJc w:val="left"/>
      <w:pPr>
        <w:ind w:left="6677" w:hanging="243"/>
      </w:pPr>
      <w:rPr>
        <w:rFonts w:hint="default"/>
        <w:lang w:val="pl-PL" w:eastAsia="en-US" w:bidi="ar-SA"/>
      </w:rPr>
    </w:lvl>
  </w:abstractNum>
  <w:abstractNum w:abstractNumId="23" w15:restartNumberingAfterBreak="0">
    <w:nsid w:val="09BE636B"/>
    <w:multiLevelType w:val="hybridMultilevel"/>
    <w:tmpl w:val="806AE54C"/>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3D6D55"/>
    <w:multiLevelType w:val="hybridMultilevel"/>
    <w:tmpl w:val="63B213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0C5D6AD0"/>
    <w:multiLevelType w:val="hybridMultilevel"/>
    <w:tmpl w:val="773E04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C7A62BA"/>
    <w:multiLevelType w:val="hybridMultilevel"/>
    <w:tmpl w:val="9590507C"/>
    <w:lvl w:ilvl="0" w:tplc="0E1A3C4E">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D35E7D72">
      <w:numFmt w:val="bullet"/>
      <w:lvlText w:val="•"/>
      <w:lvlJc w:val="left"/>
      <w:pPr>
        <w:ind w:left="1289" w:hanging="360"/>
      </w:pPr>
      <w:rPr>
        <w:rFonts w:hint="default"/>
        <w:lang w:val="pl-PL" w:eastAsia="en-US" w:bidi="ar-SA"/>
      </w:rPr>
    </w:lvl>
    <w:lvl w:ilvl="2" w:tplc="0F547E0C">
      <w:numFmt w:val="bullet"/>
      <w:lvlText w:val="•"/>
      <w:lvlJc w:val="left"/>
      <w:pPr>
        <w:ind w:left="2058" w:hanging="360"/>
      </w:pPr>
      <w:rPr>
        <w:rFonts w:hint="default"/>
        <w:lang w:val="pl-PL" w:eastAsia="en-US" w:bidi="ar-SA"/>
      </w:rPr>
    </w:lvl>
    <w:lvl w:ilvl="3" w:tplc="01264784">
      <w:numFmt w:val="bullet"/>
      <w:lvlText w:val="•"/>
      <w:lvlJc w:val="left"/>
      <w:pPr>
        <w:ind w:left="2827" w:hanging="360"/>
      </w:pPr>
      <w:rPr>
        <w:rFonts w:hint="default"/>
        <w:lang w:val="pl-PL" w:eastAsia="en-US" w:bidi="ar-SA"/>
      </w:rPr>
    </w:lvl>
    <w:lvl w:ilvl="4" w:tplc="1466DAF8">
      <w:numFmt w:val="bullet"/>
      <w:lvlText w:val="•"/>
      <w:lvlJc w:val="left"/>
      <w:pPr>
        <w:ind w:left="3596" w:hanging="360"/>
      </w:pPr>
      <w:rPr>
        <w:rFonts w:hint="default"/>
        <w:lang w:val="pl-PL" w:eastAsia="en-US" w:bidi="ar-SA"/>
      </w:rPr>
    </w:lvl>
    <w:lvl w:ilvl="5" w:tplc="0EB8252C">
      <w:numFmt w:val="bullet"/>
      <w:lvlText w:val="•"/>
      <w:lvlJc w:val="left"/>
      <w:pPr>
        <w:ind w:left="4365" w:hanging="360"/>
      </w:pPr>
      <w:rPr>
        <w:rFonts w:hint="default"/>
        <w:lang w:val="pl-PL" w:eastAsia="en-US" w:bidi="ar-SA"/>
      </w:rPr>
    </w:lvl>
    <w:lvl w:ilvl="6" w:tplc="4EF0BF74">
      <w:numFmt w:val="bullet"/>
      <w:lvlText w:val="•"/>
      <w:lvlJc w:val="left"/>
      <w:pPr>
        <w:ind w:left="5134" w:hanging="360"/>
      </w:pPr>
      <w:rPr>
        <w:rFonts w:hint="default"/>
        <w:lang w:val="pl-PL" w:eastAsia="en-US" w:bidi="ar-SA"/>
      </w:rPr>
    </w:lvl>
    <w:lvl w:ilvl="7" w:tplc="620835B0">
      <w:numFmt w:val="bullet"/>
      <w:lvlText w:val="•"/>
      <w:lvlJc w:val="left"/>
      <w:pPr>
        <w:ind w:left="5903" w:hanging="360"/>
      </w:pPr>
      <w:rPr>
        <w:rFonts w:hint="default"/>
        <w:lang w:val="pl-PL" w:eastAsia="en-US" w:bidi="ar-SA"/>
      </w:rPr>
    </w:lvl>
    <w:lvl w:ilvl="8" w:tplc="F7D2D078">
      <w:numFmt w:val="bullet"/>
      <w:lvlText w:val="•"/>
      <w:lvlJc w:val="left"/>
      <w:pPr>
        <w:ind w:left="6672" w:hanging="360"/>
      </w:pPr>
      <w:rPr>
        <w:rFonts w:hint="default"/>
        <w:lang w:val="pl-PL" w:eastAsia="en-US" w:bidi="ar-SA"/>
      </w:rPr>
    </w:lvl>
  </w:abstractNum>
  <w:abstractNum w:abstractNumId="27" w15:restartNumberingAfterBreak="0">
    <w:nsid w:val="0E016D1D"/>
    <w:multiLevelType w:val="hybridMultilevel"/>
    <w:tmpl w:val="5FDABA20"/>
    <w:lvl w:ilvl="0" w:tplc="F1EECA50">
      <w:numFmt w:val="bullet"/>
      <w:lvlText w:val=""/>
      <w:lvlJc w:val="left"/>
      <w:pPr>
        <w:ind w:left="827" w:hanging="720"/>
      </w:pPr>
      <w:rPr>
        <w:rFonts w:ascii="Symbol" w:eastAsia="Symbol" w:hAnsi="Symbol" w:cs="Symbol" w:hint="default"/>
        <w:b w:val="0"/>
        <w:bCs w:val="0"/>
        <w:i w:val="0"/>
        <w:iCs w:val="0"/>
        <w:spacing w:val="0"/>
        <w:w w:val="100"/>
        <w:sz w:val="22"/>
        <w:szCs w:val="22"/>
        <w:lang w:val="pl-PL" w:eastAsia="en-US" w:bidi="ar-SA"/>
      </w:rPr>
    </w:lvl>
    <w:lvl w:ilvl="1" w:tplc="0FE6273C">
      <w:numFmt w:val="bullet"/>
      <w:lvlText w:val="•"/>
      <w:lvlJc w:val="left"/>
      <w:pPr>
        <w:ind w:left="1545" w:hanging="720"/>
      </w:pPr>
      <w:rPr>
        <w:rFonts w:hint="default"/>
        <w:lang w:val="pl-PL" w:eastAsia="en-US" w:bidi="ar-SA"/>
      </w:rPr>
    </w:lvl>
    <w:lvl w:ilvl="2" w:tplc="9E7212F6">
      <w:numFmt w:val="bullet"/>
      <w:lvlText w:val="•"/>
      <w:lvlJc w:val="left"/>
      <w:pPr>
        <w:ind w:left="2270" w:hanging="720"/>
      </w:pPr>
      <w:rPr>
        <w:rFonts w:hint="default"/>
        <w:lang w:val="pl-PL" w:eastAsia="en-US" w:bidi="ar-SA"/>
      </w:rPr>
    </w:lvl>
    <w:lvl w:ilvl="3" w:tplc="D13C7F8A">
      <w:numFmt w:val="bullet"/>
      <w:lvlText w:val="•"/>
      <w:lvlJc w:val="left"/>
      <w:pPr>
        <w:ind w:left="2995" w:hanging="720"/>
      </w:pPr>
      <w:rPr>
        <w:rFonts w:hint="default"/>
        <w:lang w:val="pl-PL" w:eastAsia="en-US" w:bidi="ar-SA"/>
      </w:rPr>
    </w:lvl>
    <w:lvl w:ilvl="4" w:tplc="6A1C14F4">
      <w:numFmt w:val="bullet"/>
      <w:lvlText w:val="•"/>
      <w:lvlJc w:val="left"/>
      <w:pPr>
        <w:ind w:left="3720" w:hanging="720"/>
      </w:pPr>
      <w:rPr>
        <w:rFonts w:hint="default"/>
        <w:lang w:val="pl-PL" w:eastAsia="en-US" w:bidi="ar-SA"/>
      </w:rPr>
    </w:lvl>
    <w:lvl w:ilvl="5" w:tplc="2DBA88A2">
      <w:numFmt w:val="bullet"/>
      <w:lvlText w:val="•"/>
      <w:lvlJc w:val="left"/>
      <w:pPr>
        <w:ind w:left="4445" w:hanging="720"/>
      </w:pPr>
      <w:rPr>
        <w:rFonts w:hint="default"/>
        <w:lang w:val="pl-PL" w:eastAsia="en-US" w:bidi="ar-SA"/>
      </w:rPr>
    </w:lvl>
    <w:lvl w:ilvl="6" w:tplc="202A2EAA">
      <w:numFmt w:val="bullet"/>
      <w:lvlText w:val="•"/>
      <w:lvlJc w:val="left"/>
      <w:pPr>
        <w:ind w:left="5170" w:hanging="720"/>
      </w:pPr>
      <w:rPr>
        <w:rFonts w:hint="default"/>
        <w:lang w:val="pl-PL" w:eastAsia="en-US" w:bidi="ar-SA"/>
      </w:rPr>
    </w:lvl>
    <w:lvl w:ilvl="7" w:tplc="8BD4EE3A">
      <w:numFmt w:val="bullet"/>
      <w:lvlText w:val="•"/>
      <w:lvlJc w:val="left"/>
      <w:pPr>
        <w:ind w:left="5895" w:hanging="720"/>
      </w:pPr>
      <w:rPr>
        <w:rFonts w:hint="default"/>
        <w:lang w:val="pl-PL" w:eastAsia="en-US" w:bidi="ar-SA"/>
      </w:rPr>
    </w:lvl>
    <w:lvl w:ilvl="8" w:tplc="EFF8A1E8">
      <w:numFmt w:val="bullet"/>
      <w:lvlText w:val="•"/>
      <w:lvlJc w:val="left"/>
      <w:pPr>
        <w:ind w:left="6620" w:hanging="720"/>
      </w:pPr>
      <w:rPr>
        <w:rFonts w:hint="default"/>
        <w:lang w:val="pl-PL" w:eastAsia="en-US" w:bidi="ar-SA"/>
      </w:rPr>
    </w:lvl>
  </w:abstractNum>
  <w:abstractNum w:abstractNumId="28" w15:restartNumberingAfterBreak="0">
    <w:nsid w:val="0E8703A5"/>
    <w:multiLevelType w:val="hybridMultilevel"/>
    <w:tmpl w:val="F920D40C"/>
    <w:lvl w:ilvl="0" w:tplc="6D5C04AA">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2B362D90">
      <w:numFmt w:val="bullet"/>
      <w:lvlText w:val="•"/>
      <w:lvlJc w:val="left"/>
      <w:pPr>
        <w:ind w:left="1632" w:hanging="360"/>
      </w:pPr>
      <w:rPr>
        <w:rFonts w:hint="default"/>
        <w:lang w:val="pl-PL" w:eastAsia="en-US" w:bidi="ar-SA"/>
      </w:rPr>
    </w:lvl>
    <w:lvl w:ilvl="2" w:tplc="5C605464">
      <w:numFmt w:val="bullet"/>
      <w:lvlText w:val="•"/>
      <w:lvlJc w:val="left"/>
      <w:pPr>
        <w:ind w:left="2385" w:hanging="360"/>
      </w:pPr>
      <w:rPr>
        <w:rFonts w:hint="default"/>
        <w:lang w:val="pl-PL" w:eastAsia="en-US" w:bidi="ar-SA"/>
      </w:rPr>
    </w:lvl>
    <w:lvl w:ilvl="3" w:tplc="ED9E8CA4">
      <w:numFmt w:val="bullet"/>
      <w:lvlText w:val="•"/>
      <w:lvlJc w:val="left"/>
      <w:pPr>
        <w:ind w:left="3137" w:hanging="360"/>
      </w:pPr>
      <w:rPr>
        <w:rFonts w:hint="default"/>
        <w:lang w:val="pl-PL" w:eastAsia="en-US" w:bidi="ar-SA"/>
      </w:rPr>
    </w:lvl>
    <w:lvl w:ilvl="4" w:tplc="E4263636">
      <w:numFmt w:val="bullet"/>
      <w:lvlText w:val="•"/>
      <w:lvlJc w:val="left"/>
      <w:pPr>
        <w:ind w:left="3890" w:hanging="360"/>
      </w:pPr>
      <w:rPr>
        <w:rFonts w:hint="default"/>
        <w:lang w:val="pl-PL" w:eastAsia="en-US" w:bidi="ar-SA"/>
      </w:rPr>
    </w:lvl>
    <w:lvl w:ilvl="5" w:tplc="02F607B0">
      <w:numFmt w:val="bullet"/>
      <w:lvlText w:val="•"/>
      <w:lvlJc w:val="left"/>
      <w:pPr>
        <w:ind w:left="4643" w:hanging="360"/>
      </w:pPr>
      <w:rPr>
        <w:rFonts w:hint="default"/>
        <w:lang w:val="pl-PL" w:eastAsia="en-US" w:bidi="ar-SA"/>
      </w:rPr>
    </w:lvl>
    <w:lvl w:ilvl="6" w:tplc="44E0939C">
      <w:numFmt w:val="bullet"/>
      <w:lvlText w:val="•"/>
      <w:lvlJc w:val="left"/>
      <w:pPr>
        <w:ind w:left="5395" w:hanging="360"/>
      </w:pPr>
      <w:rPr>
        <w:rFonts w:hint="default"/>
        <w:lang w:val="pl-PL" w:eastAsia="en-US" w:bidi="ar-SA"/>
      </w:rPr>
    </w:lvl>
    <w:lvl w:ilvl="7" w:tplc="3558BBDA">
      <w:numFmt w:val="bullet"/>
      <w:lvlText w:val="•"/>
      <w:lvlJc w:val="left"/>
      <w:pPr>
        <w:ind w:left="6148" w:hanging="360"/>
      </w:pPr>
      <w:rPr>
        <w:rFonts w:hint="default"/>
        <w:lang w:val="pl-PL" w:eastAsia="en-US" w:bidi="ar-SA"/>
      </w:rPr>
    </w:lvl>
    <w:lvl w:ilvl="8" w:tplc="3FC864CA">
      <w:numFmt w:val="bullet"/>
      <w:lvlText w:val="•"/>
      <w:lvlJc w:val="left"/>
      <w:pPr>
        <w:ind w:left="6900" w:hanging="360"/>
      </w:pPr>
      <w:rPr>
        <w:rFonts w:hint="default"/>
        <w:lang w:val="pl-PL" w:eastAsia="en-US" w:bidi="ar-SA"/>
      </w:rPr>
    </w:lvl>
  </w:abstractNum>
  <w:abstractNum w:abstractNumId="29" w15:restartNumberingAfterBreak="0">
    <w:nsid w:val="0FB42693"/>
    <w:multiLevelType w:val="hybridMultilevel"/>
    <w:tmpl w:val="431AB376"/>
    <w:lvl w:ilvl="0" w:tplc="2E84C310">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F8F09896">
      <w:numFmt w:val="bullet"/>
      <w:lvlText w:val="•"/>
      <w:lvlJc w:val="left"/>
      <w:pPr>
        <w:ind w:left="1632" w:hanging="360"/>
      </w:pPr>
      <w:rPr>
        <w:rFonts w:hint="default"/>
        <w:lang w:val="pl-PL" w:eastAsia="en-US" w:bidi="ar-SA"/>
      </w:rPr>
    </w:lvl>
    <w:lvl w:ilvl="2" w:tplc="5EAED0B0">
      <w:numFmt w:val="bullet"/>
      <w:lvlText w:val="•"/>
      <w:lvlJc w:val="left"/>
      <w:pPr>
        <w:ind w:left="2385" w:hanging="360"/>
      </w:pPr>
      <w:rPr>
        <w:rFonts w:hint="default"/>
        <w:lang w:val="pl-PL" w:eastAsia="en-US" w:bidi="ar-SA"/>
      </w:rPr>
    </w:lvl>
    <w:lvl w:ilvl="3" w:tplc="72FEE628">
      <w:numFmt w:val="bullet"/>
      <w:lvlText w:val="•"/>
      <w:lvlJc w:val="left"/>
      <w:pPr>
        <w:ind w:left="3137" w:hanging="360"/>
      </w:pPr>
      <w:rPr>
        <w:rFonts w:hint="default"/>
        <w:lang w:val="pl-PL" w:eastAsia="en-US" w:bidi="ar-SA"/>
      </w:rPr>
    </w:lvl>
    <w:lvl w:ilvl="4" w:tplc="16F4DEC2">
      <w:numFmt w:val="bullet"/>
      <w:lvlText w:val="•"/>
      <w:lvlJc w:val="left"/>
      <w:pPr>
        <w:ind w:left="3890" w:hanging="360"/>
      </w:pPr>
      <w:rPr>
        <w:rFonts w:hint="default"/>
        <w:lang w:val="pl-PL" w:eastAsia="en-US" w:bidi="ar-SA"/>
      </w:rPr>
    </w:lvl>
    <w:lvl w:ilvl="5" w:tplc="7D4C42FE">
      <w:numFmt w:val="bullet"/>
      <w:lvlText w:val="•"/>
      <w:lvlJc w:val="left"/>
      <w:pPr>
        <w:ind w:left="4643" w:hanging="360"/>
      </w:pPr>
      <w:rPr>
        <w:rFonts w:hint="default"/>
        <w:lang w:val="pl-PL" w:eastAsia="en-US" w:bidi="ar-SA"/>
      </w:rPr>
    </w:lvl>
    <w:lvl w:ilvl="6" w:tplc="5826336A">
      <w:numFmt w:val="bullet"/>
      <w:lvlText w:val="•"/>
      <w:lvlJc w:val="left"/>
      <w:pPr>
        <w:ind w:left="5395" w:hanging="360"/>
      </w:pPr>
      <w:rPr>
        <w:rFonts w:hint="default"/>
        <w:lang w:val="pl-PL" w:eastAsia="en-US" w:bidi="ar-SA"/>
      </w:rPr>
    </w:lvl>
    <w:lvl w:ilvl="7" w:tplc="D1E4C632">
      <w:numFmt w:val="bullet"/>
      <w:lvlText w:val="•"/>
      <w:lvlJc w:val="left"/>
      <w:pPr>
        <w:ind w:left="6148" w:hanging="360"/>
      </w:pPr>
      <w:rPr>
        <w:rFonts w:hint="default"/>
        <w:lang w:val="pl-PL" w:eastAsia="en-US" w:bidi="ar-SA"/>
      </w:rPr>
    </w:lvl>
    <w:lvl w:ilvl="8" w:tplc="043249DC">
      <w:numFmt w:val="bullet"/>
      <w:lvlText w:val="•"/>
      <w:lvlJc w:val="left"/>
      <w:pPr>
        <w:ind w:left="6900" w:hanging="360"/>
      </w:pPr>
      <w:rPr>
        <w:rFonts w:hint="default"/>
        <w:lang w:val="pl-PL" w:eastAsia="en-US" w:bidi="ar-SA"/>
      </w:rPr>
    </w:lvl>
  </w:abstractNum>
  <w:abstractNum w:abstractNumId="30" w15:restartNumberingAfterBreak="0">
    <w:nsid w:val="0FF71DC3"/>
    <w:multiLevelType w:val="hybridMultilevel"/>
    <w:tmpl w:val="0464B460"/>
    <w:lvl w:ilvl="0" w:tplc="4D0E7136">
      <w:numFmt w:val="bullet"/>
      <w:lvlText w:val=""/>
      <w:lvlJc w:val="left"/>
      <w:pPr>
        <w:ind w:left="468" w:hanging="360"/>
      </w:pPr>
      <w:rPr>
        <w:rFonts w:ascii="Symbol" w:eastAsia="Symbol" w:hAnsi="Symbol" w:cs="Symbol" w:hint="default"/>
        <w:b w:val="0"/>
        <w:bCs w:val="0"/>
        <w:i w:val="0"/>
        <w:iCs w:val="0"/>
        <w:spacing w:val="0"/>
        <w:w w:val="100"/>
        <w:sz w:val="22"/>
        <w:szCs w:val="22"/>
        <w:lang w:val="pl-PL" w:eastAsia="en-US" w:bidi="ar-SA"/>
      </w:rPr>
    </w:lvl>
    <w:lvl w:ilvl="1" w:tplc="AD66CF2C">
      <w:numFmt w:val="bullet"/>
      <w:lvlText w:val="•"/>
      <w:lvlJc w:val="left"/>
      <w:pPr>
        <w:ind w:left="1256" w:hanging="360"/>
      </w:pPr>
      <w:rPr>
        <w:rFonts w:hint="default"/>
        <w:lang w:val="pl-PL" w:eastAsia="en-US" w:bidi="ar-SA"/>
      </w:rPr>
    </w:lvl>
    <w:lvl w:ilvl="2" w:tplc="68CE3A4C">
      <w:numFmt w:val="bullet"/>
      <w:lvlText w:val="•"/>
      <w:lvlJc w:val="left"/>
      <w:pPr>
        <w:ind w:left="2052" w:hanging="360"/>
      </w:pPr>
      <w:rPr>
        <w:rFonts w:hint="default"/>
        <w:lang w:val="pl-PL" w:eastAsia="en-US" w:bidi="ar-SA"/>
      </w:rPr>
    </w:lvl>
    <w:lvl w:ilvl="3" w:tplc="D7BAA21A">
      <w:numFmt w:val="bullet"/>
      <w:lvlText w:val="•"/>
      <w:lvlJc w:val="left"/>
      <w:pPr>
        <w:ind w:left="2848" w:hanging="360"/>
      </w:pPr>
      <w:rPr>
        <w:rFonts w:hint="default"/>
        <w:lang w:val="pl-PL" w:eastAsia="en-US" w:bidi="ar-SA"/>
      </w:rPr>
    </w:lvl>
    <w:lvl w:ilvl="4" w:tplc="3CC823C6">
      <w:numFmt w:val="bullet"/>
      <w:lvlText w:val="•"/>
      <w:lvlJc w:val="left"/>
      <w:pPr>
        <w:ind w:left="3644" w:hanging="360"/>
      </w:pPr>
      <w:rPr>
        <w:rFonts w:hint="default"/>
        <w:lang w:val="pl-PL" w:eastAsia="en-US" w:bidi="ar-SA"/>
      </w:rPr>
    </w:lvl>
    <w:lvl w:ilvl="5" w:tplc="D78A541A">
      <w:numFmt w:val="bullet"/>
      <w:lvlText w:val="•"/>
      <w:lvlJc w:val="left"/>
      <w:pPr>
        <w:ind w:left="4440" w:hanging="360"/>
      </w:pPr>
      <w:rPr>
        <w:rFonts w:hint="default"/>
        <w:lang w:val="pl-PL" w:eastAsia="en-US" w:bidi="ar-SA"/>
      </w:rPr>
    </w:lvl>
    <w:lvl w:ilvl="6" w:tplc="C7104F6C">
      <w:numFmt w:val="bullet"/>
      <w:lvlText w:val="•"/>
      <w:lvlJc w:val="left"/>
      <w:pPr>
        <w:ind w:left="5236" w:hanging="360"/>
      </w:pPr>
      <w:rPr>
        <w:rFonts w:hint="default"/>
        <w:lang w:val="pl-PL" w:eastAsia="en-US" w:bidi="ar-SA"/>
      </w:rPr>
    </w:lvl>
    <w:lvl w:ilvl="7" w:tplc="72AC9208">
      <w:numFmt w:val="bullet"/>
      <w:lvlText w:val="•"/>
      <w:lvlJc w:val="left"/>
      <w:pPr>
        <w:ind w:left="6032" w:hanging="360"/>
      </w:pPr>
      <w:rPr>
        <w:rFonts w:hint="default"/>
        <w:lang w:val="pl-PL" w:eastAsia="en-US" w:bidi="ar-SA"/>
      </w:rPr>
    </w:lvl>
    <w:lvl w:ilvl="8" w:tplc="A8D47780">
      <w:numFmt w:val="bullet"/>
      <w:lvlText w:val="•"/>
      <w:lvlJc w:val="left"/>
      <w:pPr>
        <w:ind w:left="6828" w:hanging="360"/>
      </w:pPr>
      <w:rPr>
        <w:rFonts w:hint="default"/>
        <w:lang w:val="pl-PL" w:eastAsia="en-US" w:bidi="ar-SA"/>
      </w:rPr>
    </w:lvl>
  </w:abstractNum>
  <w:abstractNum w:abstractNumId="31" w15:restartNumberingAfterBreak="0">
    <w:nsid w:val="10042904"/>
    <w:multiLevelType w:val="hybridMultilevel"/>
    <w:tmpl w:val="8D488C04"/>
    <w:lvl w:ilvl="0" w:tplc="150E34F0">
      <w:start w:val="1"/>
      <w:numFmt w:val="decimal"/>
      <w:lvlText w:val="%1."/>
      <w:lvlJc w:val="left"/>
      <w:pPr>
        <w:ind w:left="861" w:hanging="360"/>
        <w:jc w:val="right"/>
      </w:pPr>
      <w:rPr>
        <w:rFonts w:ascii="Calibri" w:eastAsia="Calibri" w:hAnsi="Calibri" w:cs="Calibri" w:hint="default"/>
        <w:b w:val="0"/>
        <w:bCs w:val="0"/>
        <w:i w:val="0"/>
        <w:iCs w:val="0"/>
        <w:spacing w:val="0"/>
        <w:w w:val="87"/>
        <w:sz w:val="22"/>
        <w:szCs w:val="22"/>
        <w:lang w:val="pl-PL" w:eastAsia="en-US" w:bidi="ar-SA"/>
      </w:rPr>
    </w:lvl>
    <w:lvl w:ilvl="1" w:tplc="35C41C00">
      <w:numFmt w:val="bullet"/>
      <w:lvlText w:val=""/>
      <w:lvlJc w:val="left"/>
      <w:pPr>
        <w:ind w:left="861" w:hanging="360"/>
      </w:pPr>
      <w:rPr>
        <w:rFonts w:ascii="Symbol" w:eastAsia="Symbol" w:hAnsi="Symbol" w:cs="Symbol" w:hint="default"/>
        <w:b w:val="0"/>
        <w:bCs w:val="0"/>
        <w:i w:val="0"/>
        <w:iCs w:val="0"/>
        <w:spacing w:val="0"/>
        <w:w w:val="100"/>
        <w:sz w:val="22"/>
        <w:szCs w:val="22"/>
        <w:lang w:val="pl-PL" w:eastAsia="en-US" w:bidi="ar-SA"/>
      </w:rPr>
    </w:lvl>
    <w:lvl w:ilvl="2" w:tplc="7EB44174">
      <w:numFmt w:val="bullet"/>
      <w:lvlText w:val="•"/>
      <w:lvlJc w:val="left"/>
      <w:pPr>
        <w:ind w:left="2615" w:hanging="360"/>
      </w:pPr>
      <w:rPr>
        <w:rFonts w:hint="default"/>
        <w:lang w:val="pl-PL" w:eastAsia="en-US" w:bidi="ar-SA"/>
      </w:rPr>
    </w:lvl>
    <w:lvl w:ilvl="3" w:tplc="717AC748">
      <w:numFmt w:val="bullet"/>
      <w:lvlText w:val="•"/>
      <w:lvlJc w:val="left"/>
      <w:pPr>
        <w:ind w:left="3493" w:hanging="360"/>
      </w:pPr>
      <w:rPr>
        <w:rFonts w:hint="default"/>
        <w:lang w:val="pl-PL" w:eastAsia="en-US" w:bidi="ar-SA"/>
      </w:rPr>
    </w:lvl>
    <w:lvl w:ilvl="4" w:tplc="B23C1EBC">
      <w:numFmt w:val="bullet"/>
      <w:lvlText w:val="•"/>
      <w:lvlJc w:val="left"/>
      <w:pPr>
        <w:ind w:left="4371" w:hanging="360"/>
      </w:pPr>
      <w:rPr>
        <w:rFonts w:hint="default"/>
        <w:lang w:val="pl-PL" w:eastAsia="en-US" w:bidi="ar-SA"/>
      </w:rPr>
    </w:lvl>
    <w:lvl w:ilvl="5" w:tplc="99B88DC4">
      <w:numFmt w:val="bullet"/>
      <w:lvlText w:val="•"/>
      <w:lvlJc w:val="left"/>
      <w:pPr>
        <w:ind w:left="5249" w:hanging="360"/>
      </w:pPr>
      <w:rPr>
        <w:rFonts w:hint="default"/>
        <w:lang w:val="pl-PL" w:eastAsia="en-US" w:bidi="ar-SA"/>
      </w:rPr>
    </w:lvl>
    <w:lvl w:ilvl="6" w:tplc="005049D6">
      <w:numFmt w:val="bullet"/>
      <w:lvlText w:val="•"/>
      <w:lvlJc w:val="left"/>
      <w:pPr>
        <w:ind w:left="6127" w:hanging="360"/>
      </w:pPr>
      <w:rPr>
        <w:rFonts w:hint="default"/>
        <w:lang w:val="pl-PL" w:eastAsia="en-US" w:bidi="ar-SA"/>
      </w:rPr>
    </w:lvl>
    <w:lvl w:ilvl="7" w:tplc="06E61C5C">
      <w:numFmt w:val="bullet"/>
      <w:lvlText w:val="•"/>
      <w:lvlJc w:val="left"/>
      <w:pPr>
        <w:ind w:left="7005" w:hanging="360"/>
      </w:pPr>
      <w:rPr>
        <w:rFonts w:hint="default"/>
        <w:lang w:val="pl-PL" w:eastAsia="en-US" w:bidi="ar-SA"/>
      </w:rPr>
    </w:lvl>
    <w:lvl w:ilvl="8" w:tplc="6C240486">
      <w:numFmt w:val="bullet"/>
      <w:lvlText w:val="•"/>
      <w:lvlJc w:val="left"/>
      <w:pPr>
        <w:ind w:left="7883" w:hanging="360"/>
      </w:pPr>
      <w:rPr>
        <w:rFonts w:hint="default"/>
        <w:lang w:val="pl-PL" w:eastAsia="en-US" w:bidi="ar-SA"/>
      </w:rPr>
    </w:lvl>
  </w:abstractNum>
  <w:abstractNum w:abstractNumId="32" w15:restartNumberingAfterBreak="0">
    <w:nsid w:val="105C5E9E"/>
    <w:multiLevelType w:val="hybridMultilevel"/>
    <w:tmpl w:val="4FB426E8"/>
    <w:lvl w:ilvl="0" w:tplc="E1224FBC">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453EB526">
      <w:numFmt w:val="bullet"/>
      <w:lvlText w:val="•"/>
      <w:lvlJc w:val="left"/>
      <w:pPr>
        <w:ind w:left="1575" w:hanging="360"/>
      </w:pPr>
      <w:rPr>
        <w:rFonts w:hint="default"/>
        <w:lang w:val="pl-PL" w:eastAsia="en-US" w:bidi="ar-SA"/>
      </w:rPr>
    </w:lvl>
    <w:lvl w:ilvl="2" w:tplc="E7AEB8A4">
      <w:numFmt w:val="bullet"/>
      <w:lvlText w:val="•"/>
      <w:lvlJc w:val="left"/>
      <w:pPr>
        <w:ind w:left="2331" w:hanging="360"/>
      </w:pPr>
      <w:rPr>
        <w:rFonts w:hint="default"/>
        <w:lang w:val="pl-PL" w:eastAsia="en-US" w:bidi="ar-SA"/>
      </w:rPr>
    </w:lvl>
    <w:lvl w:ilvl="3" w:tplc="EF7037D0">
      <w:numFmt w:val="bullet"/>
      <w:lvlText w:val="•"/>
      <w:lvlJc w:val="left"/>
      <w:pPr>
        <w:ind w:left="3086" w:hanging="360"/>
      </w:pPr>
      <w:rPr>
        <w:rFonts w:hint="default"/>
        <w:lang w:val="pl-PL" w:eastAsia="en-US" w:bidi="ar-SA"/>
      </w:rPr>
    </w:lvl>
    <w:lvl w:ilvl="4" w:tplc="A854358A">
      <w:numFmt w:val="bullet"/>
      <w:lvlText w:val="•"/>
      <w:lvlJc w:val="left"/>
      <w:pPr>
        <w:ind w:left="3842" w:hanging="360"/>
      </w:pPr>
      <w:rPr>
        <w:rFonts w:hint="default"/>
        <w:lang w:val="pl-PL" w:eastAsia="en-US" w:bidi="ar-SA"/>
      </w:rPr>
    </w:lvl>
    <w:lvl w:ilvl="5" w:tplc="7ED4E958">
      <w:numFmt w:val="bullet"/>
      <w:lvlText w:val="•"/>
      <w:lvlJc w:val="left"/>
      <w:pPr>
        <w:ind w:left="4597" w:hanging="360"/>
      </w:pPr>
      <w:rPr>
        <w:rFonts w:hint="default"/>
        <w:lang w:val="pl-PL" w:eastAsia="en-US" w:bidi="ar-SA"/>
      </w:rPr>
    </w:lvl>
    <w:lvl w:ilvl="6" w:tplc="90D48AB6">
      <w:numFmt w:val="bullet"/>
      <w:lvlText w:val="•"/>
      <w:lvlJc w:val="left"/>
      <w:pPr>
        <w:ind w:left="5353" w:hanging="360"/>
      </w:pPr>
      <w:rPr>
        <w:rFonts w:hint="default"/>
        <w:lang w:val="pl-PL" w:eastAsia="en-US" w:bidi="ar-SA"/>
      </w:rPr>
    </w:lvl>
    <w:lvl w:ilvl="7" w:tplc="E48A25DC">
      <w:numFmt w:val="bullet"/>
      <w:lvlText w:val="•"/>
      <w:lvlJc w:val="left"/>
      <w:pPr>
        <w:ind w:left="6108" w:hanging="360"/>
      </w:pPr>
      <w:rPr>
        <w:rFonts w:hint="default"/>
        <w:lang w:val="pl-PL" w:eastAsia="en-US" w:bidi="ar-SA"/>
      </w:rPr>
    </w:lvl>
    <w:lvl w:ilvl="8" w:tplc="F27ACDA4">
      <w:numFmt w:val="bullet"/>
      <w:lvlText w:val="•"/>
      <w:lvlJc w:val="left"/>
      <w:pPr>
        <w:ind w:left="6864" w:hanging="360"/>
      </w:pPr>
      <w:rPr>
        <w:rFonts w:hint="default"/>
        <w:lang w:val="pl-PL" w:eastAsia="en-US" w:bidi="ar-SA"/>
      </w:rPr>
    </w:lvl>
  </w:abstractNum>
  <w:abstractNum w:abstractNumId="33" w15:restartNumberingAfterBreak="0">
    <w:nsid w:val="10E67403"/>
    <w:multiLevelType w:val="hybridMultilevel"/>
    <w:tmpl w:val="B412C238"/>
    <w:lvl w:ilvl="0" w:tplc="9AE6E186">
      <w:numFmt w:val="bullet"/>
      <w:lvlText w:val="-"/>
      <w:lvlJc w:val="left"/>
      <w:pPr>
        <w:ind w:left="225" w:hanging="118"/>
      </w:pPr>
      <w:rPr>
        <w:rFonts w:ascii="Calibri" w:eastAsia="Calibri" w:hAnsi="Calibri" w:cs="Calibri" w:hint="default"/>
        <w:b w:val="0"/>
        <w:bCs w:val="0"/>
        <w:i w:val="0"/>
        <w:iCs w:val="0"/>
        <w:spacing w:val="0"/>
        <w:w w:val="100"/>
        <w:sz w:val="22"/>
        <w:szCs w:val="22"/>
        <w:lang w:val="pl-PL" w:eastAsia="en-US" w:bidi="ar-SA"/>
      </w:rPr>
    </w:lvl>
    <w:lvl w:ilvl="1" w:tplc="97C010FA">
      <w:numFmt w:val="bullet"/>
      <w:lvlText w:val="•"/>
      <w:lvlJc w:val="left"/>
      <w:pPr>
        <w:ind w:left="849" w:hanging="118"/>
      </w:pPr>
      <w:rPr>
        <w:rFonts w:hint="default"/>
        <w:lang w:val="pl-PL" w:eastAsia="en-US" w:bidi="ar-SA"/>
      </w:rPr>
    </w:lvl>
    <w:lvl w:ilvl="2" w:tplc="A63CE3F6">
      <w:numFmt w:val="bullet"/>
      <w:lvlText w:val="•"/>
      <w:lvlJc w:val="left"/>
      <w:pPr>
        <w:ind w:left="1479" w:hanging="118"/>
      </w:pPr>
      <w:rPr>
        <w:rFonts w:hint="default"/>
        <w:lang w:val="pl-PL" w:eastAsia="en-US" w:bidi="ar-SA"/>
      </w:rPr>
    </w:lvl>
    <w:lvl w:ilvl="3" w:tplc="D4C6329A">
      <w:numFmt w:val="bullet"/>
      <w:lvlText w:val="•"/>
      <w:lvlJc w:val="left"/>
      <w:pPr>
        <w:ind w:left="2109" w:hanging="118"/>
      </w:pPr>
      <w:rPr>
        <w:rFonts w:hint="default"/>
        <w:lang w:val="pl-PL" w:eastAsia="en-US" w:bidi="ar-SA"/>
      </w:rPr>
    </w:lvl>
    <w:lvl w:ilvl="4" w:tplc="8CE48F4E">
      <w:numFmt w:val="bullet"/>
      <w:lvlText w:val="•"/>
      <w:lvlJc w:val="left"/>
      <w:pPr>
        <w:ind w:left="2739" w:hanging="118"/>
      </w:pPr>
      <w:rPr>
        <w:rFonts w:hint="default"/>
        <w:lang w:val="pl-PL" w:eastAsia="en-US" w:bidi="ar-SA"/>
      </w:rPr>
    </w:lvl>
    <w:lvl w:ilvl="5" w:tplc="37007358">
      <w:numFmt w:val="bullet"/>
      <w:lvlText w:val="•"/>
      <w:lvlJc w:val="left"/>
      <w:pPr>
        <w:ind w:left="3369" w:hanging="118"/>
      </w:pPr>
      <w:rPr>
        <w:rFonts w:hint="default"/>
        <w:lang w:val="pl-PL" w:eastAsia="en-US" w:bidi="ar-SA"/>
      </w:rPr>
    </w:lvl>
    <w:lvl w:ilvl="6" w:tplc="51B88858">
      <w:numFmt w:val="bullet"/>
      <w:lvlText w:val="•"/>
      <w:lvlJc w:val="left"/>
      <w:pPr>
        <w:ind w:left="3999" w:hanging="118"/>
      </w:pPr>
      <w:rPr>
        <w:rFonts w:hint="default"/>
        <w:lang w:val="pl-PL" w:eastAsia="en-US" w:bidi="ar-SA"/>
      </w:rPr>
    </w:lvl>
    <w:lvl w:ilvl="7" w:tplc="06DA5D00">
      <w:numFmt w:val="bullet"/>
      <w:lvlText w:val="•"/>
      <w:lvlJc w:val="left"/>
      <w:pPr>
        <w:ind w:left="4629" w:hanging="118"/>
      </w:pPr>
      <w:rPr>
        <w:rFonts w:hint="default"/>
        <w:lang w:val="pl-PL" w:eastAsia="en-US" w:bidi="ar-SA"/>
      </w:rPr>
    </w:lvl>
    <w:lvl w:ilvl="8" w:tplc="35406636">
      <w:numFmt w:val="bullet"/>
      <w:lvlText w:val="•"/>
      <w:lvlJc w:val="left"/>
      <w:pPr>
        <w:ind w:left="5259" w:hanging="118"/>
      </w:pPr>
      <w:rPr>
        <w:rFonts w:hint="default"/>
        <w:lang w:val="pl-PL" w:eastAsia="en-US" w:bidi="ar-SA"/>
      </w:rPr>
    </w:lvl>
  </w:abstractNum>
  <w:abstractNum w:abstractNumId="34" w15:restartNumberingAfterBreak="0">
    <w:nsid w:val="11023686"/>
    <w:multiLevelType w:val="hybridMultilevel"/>
    <w:tmpl w:val="D8A2372C"/>
    <w:lvl w:ilvl="0" w:tplc="FF282CD2">
      <w:numFmt w:val="bullet"/>
      <w:lvlText w:val="•"/>
      <w:lvlJc w:val="left"/>
      <w:pPr>
        <w:ind w:left="151" w:hanging="288"/>
      </w:pPr>
      <w:rPr>
        <w:rFonts w:ascii="Calibri" w:eastAsia="Calibri" w:hAnsi="Calibri" w:cs="Calibri" w:hint="default"/>
        <w:b w:val="0"/>
        <w:bCs w:val="0"/>
        <w:i w:val="0"/>
        <w:iCs w:val="0"/>
        <w:spacing w:val="0"/>
        <w:w w:val="100"/>
        <w:sz w:val="22"/>
        <w:szCs w:val="22"/>
        <w:lang w:val="pl-PL" w:eastAsia="en-US" w:bidi="ar-SA"/>
      </w:rPr>
    </w:lvl>
    <w:lvl w:ilvl="1" w:tplc="EA4865CE">
      <w:numFmt w:val="bullet"/>
      <w:lvlText w:val="•"/>
      <w:lvlJc w:val="left"/>
      <w:pPr>
        <w:ind w:left="1107" w:hanging="288"/>
      </w:pPr>
      <w:rPr>
        <w:rFonts w:hint="default"/>
        <w:lang w:val="pl-PL" w:eastAsia="en-US" w:bidi="ar-SA"/>
      </w:rPr>
    </w:lvl>
    <w:lvl w:ilvl="2" w:tplc="FA624B7A">
      <w:numFmt w:val="bullet"/>
      <w:lvlText w:val="•"/>
      <w:lvlJc w:val="left"/>
      <w:pPr>
        <w:ind w:left="2055" w:hanging="288"/>
      </w:pPr>
      <w:rPr>
        <w:rFonts w:hint="default"/>
        <w:lang w:val="pl-PL" w:eastAsia="en-US" w:bidi="ar-SA"/>
      </w:rPr>
    </w:lvl>
    <w:lvl w:ilvl="3" w:tplc="F1BC7E1A">
      <w:numFmt w:val="bullet"/>
      <w:lvlText w:val="•"/>
      <w:lvlJc w:val="left"/>
      <w:pPr>
        <w:ind w:left="3003" w:hanging="288"/>
      </w:pPr>
      <w:rPr>
        <w:rFonts w:hint="default"/>
        <w:lang w:val="pl-PL" w:eastAsia="en-US" w:bidi="ar-SA"/>
      </w:rPr>
    </w:lvl>
    <w:lvl w:ilvl="4" w:tplc="127ED06E">
      <w:numFmt w:val="bullet"/>
      <w:lvlText w:val="•"/>
      <w:lvlJc w:val="left"/>
      <w:pPr>
        <w:ind w:left="3951" w:hanging="288"/>
      </w:pPr>
      <w:rPr>
        <w:rFonts w:hint="default"/>
        <w:lang w:val="pl-PL" w:eastAsia="en-US" w:bidi="ar-SA"/>
      </w:rPr>
    </w:lvl>
    <w:lvl w:ilvl="5" w:tplc="9E7EC6F0">
      <w:numFmt w:val="bullet"/>
      <w:lvlText w:val="•"/>
      <w:lvlJc w:val="left"/>
      <w:pPr>
        <w:ind w:left="4899" w:hanging="288"/>
      </w:pPr>
      <w:rPr>
        <w:rFonts w:hint="default"/>
        <w:lang w:val="pl-PL" w:eastAsia="en-US" w:bidi="ar-SA"/>
      </w:rPr>
    </w:lvl>
    <w:lvl w:ilvl="6" w:tplc="8BF48E40">
      <w:numFmt w:val="bullet"/>
      <w:lvlText w:val="•"/>
      <w:lvlJc w:val="left"/>
      <w:pPr>
        <w:ind w:left="5847" w:hanging="288"/>
      </w:pPr>
      <w:rPr>
        <w:rFonts w:hint="default"/>
        <w:lang w:val="pl-PL" w:eastAsia="en-US" w:bidi="ar-SA"/>
      </w:rPr>
    </w:lvl>
    <w:lvl w:ilvl="7" w:tplc="A8A42F02">
      <w:numFmt w:val="bullet"/>
      <w:lvlText w:val="•"/>
      <w:lvlJc w:val="left"/>
      <w:pPr>
        <w:ind w:left="6795" w:hanging="288"/>
      </w:pPr>
      <w:rPr>
        <w:rFonts w:hint="default"/>
        <w:lang w:val="pl-PL" w:eastAsia="en-US" w:bidi="ar-SA"/>
      </w:rPr>
    </w:lvl>
    <w:lvl w:ilvl="8" w:tplc="DBB418B4">
      <w:numFmt w:val="bullet"/>
      <w:lvlText w:val="•"/>
      <w:lvlJc w:val="left"/>
      <w:pPr>
        <w:ind w:left="7743" w:hanging="288"/>
      </w:pPr>
      <w:rPr>
        <w:rFonts w:hint="default"/>
        <w:lang w:val="pl-PL" w:eastAsia="en-US" w:bidi="ar-SA"/>
      </w:rPr>
    </w:lvl>
  </w:abstractNum>
  <w:abstractNum w:abstractNumId="35" w15:restartNumberingAfterBreak="0">
    <w:nsid w:val="11133233"/>
    <w:multiLevelType w:val="hybridMultilevel"/>
    <w:tmpl w:val="342ABE70"/>
    <w:lvl w:ilvl="0" w:tplc="7BB422B4">
      <w:numFmt w:val="bullet"/>
      <w:lvlText w:val=""/>
      <w:lvlJc w:val="left"/>
      <w:pPr>
        <w:ind w:left="468" w:hanging="360"/>
      </w:pPr>
      <w:rPr>
        <w:rFonts w:ascii="Symbol" w:eastAsia="Symbol" w:hAnsi="Symbol" w:cs="Symbol" w:hint="default"/>
        <w:b w:val="0"/>
        <w:bCs w:val="0"/>
        <w:i w:val="0"/>
        <w:iCs w:val="0"/>
        <w:spacing w:val="0"/>
        <w:w w:val="100"/>
        <w:sz w:val="22"/>
        <w:szCs w:val="22"/>
        <w:lang w:val="pl-PL" w:eastAsia="en-US" w:bidi="ar-SA"/>
      </w:rPr>
    </w:lvl>
    <w:lvl w:ilvl="1" w:tplc="DC3C9998">
      <w:numFmt w:val="bullet"/>
      <w:lvlText w:val="•"/>
      <w:lvlJc w:val="left"/>
      <w:pPr>
        <w:ind w:left="1256" w:hanging="360"/>
      </w:pPr>
      <w:rPr>
        <w:rFonts w:hint="default"/>
        <w:lang w:val="pl-PL" w:eastAsia="en-US" w:bidi="ar-SA"/>
      </w:rPr>
    </w:lvl>
    <w:lvl w:ilvl="2" w:tplc="DDCA2B00">
      <w:numFmt w:val="bullet"/>
      <w:lvlText w:val="•"/>
      <w:lvlJc w:val="left"/>
      <w:pPr>
        <w:ind w:left="2052" w:hanging="360"/>
      </w:pPr>
      <w:rPr>
        <w:rFonts w:hint="default"/>
        <w:lang w:val="pl-PL" w:eastAsia="en-US" w:bidi="ar-SA"/>
      </w:rPr>
    </w:lvl>
    <w:lvl w:ilvl="3" w:tplc="1D5CC9DE">
      <w:numFmt w:val="bullet"/>
      <w:lvlText w:val="•"/>
      <w:lvlJc w:val="left"/>
      <w:pPr>
        <w:ind w:left="2848" w:hanging="360"/>
      </w:pPr>
      <w:rPr>
        <w:rFonts w:hint="default"/>
        <w:lang w:val="pl-PL" w:eastAsia="en-US" w:bidi="ar-SA"/>
      </w:rPr>
    </w:lvl>
    <w:lvl w:ilvl="4" w:tplc="C5BAEEB0">
      <w:numFmt w:val="bullet"/>
      <w:lvlText w:val="•"/>
      <w:lvlJc w:val="left"/>
      <w:pPr>
        <w:ind w:left="3644" w:hanging="360"/>
      </w:pPr>
      <w:rPr>
        <w:rFonts w:hint="default"/>
        <w:lang w:val="pl-PL" w:eastAsia="en-US" w:bidi="ar-SA"/>
      </w:rPr>
    </w:lvl>
    <w:lvl w:ilvl="5" w:tplc="7F52D642">
      <w:numFmt w:val="bullet"/>
      <w:lvlText w:val="•"/>
      <w:lvlJc w:val="left"/>
      <w:pPr>
        <w:ind w:left="4440" w:hanging="360"/>
      </w:pPr>
      <w:rPr>
        <w:rFonts w:hint="default"/>
        <w:lang w:val="pl-PL" w:eastAsia="en-US" w:bidi="ar-SA"/>
      </w:rPr>
    </w:lvl>
    <w:lvl w:ilvl="6" w:tplc="583EB6CC">
      <w:numFmt w:val="bullet"/>
      <w:lvlText w:val="•"/>
      <w:lvlJc w:val="left"/>
      <w:pPr>
        <w:ind w:left="5236" w:hanging="360"/>
      </w:pPr>
      <w:rPr>
        <w:rFonts w:hint="default"/>
        <w:lang w:val="pl-PL" w:eastAsia="en-US" w:bidi="ar-SA"/>
      </w:rPr>
    </w:lvl>
    <w:lvl w:ilvl="7" w:tplc="5096FA0E">
      <w:numFmt w:val="bullet"/>
      <w:lvlText w:val="•"/>
      <w:lvlJc w:val="left"/>
      <w:pPr>
        <w:ind w:left="6032" w:hanging="360"/>
      </w:pPr>
      <w:rPr>
        <w:rFonts w:hint="default"/>
        <w:lang w:val="pl-PL" w:eastAsia="en-US" w:bidi="ar-SA"/>
      </w:rPr>
    </w:lvl>
    <w:lvl w:ilvl="8" w:tplc="AABA505C">
      <w:numFmt w:val="bullet"/>
      <w:lvlText w:val="•"/>
      <w:lvlJc w:val="left"/>
      <w:pPr>
        <w:ind w:left="6828" w:hanging="360"/>
      </w:pPr>
      <w:rPr>
        <w:rFonts w:hint="default"/>
        <w:lang w:val="pl-PL" w:eastAsia="en-US" w:bidi="ar-SA"/>
      </w:rPr>
    </w:lvl>
  </w:abstractNum>
  <w:abstractNum w:abstractNumId="36" w15:restartNumberingAfterBreak="0">
    <w:nsid w:val="1127332C"/>
    <w:multiLevelType w:val="hybridMultilevel"/>
    <w:tmpl w:val="AE1CE388"/>
    <w:lvl w:ilvl="0" w:tplc="9F285A3E">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60028F3E">
      <w:numFmt w:val="bullet"/>
      <w:lvlText w:val="•"/>
      <w:lvlJc w:val="left"/>
      <w:pPr>
        <w:ind w:left="1637" w:hanging="360"/>
      </w:pPr>
      <w:rPr>
        <w:rFonts w:hint="default"/>
        <w:lang w:val="pl-PL" w:eastAsia="en-US" w:bidi="ar-SA"/>
      </w:rPr>
    </w:lvl>
    <w:lvl w:ilvl="2" w:tplc="E17843BA">
      <w:numFmt w:val="bullet"/>
      <w:lvlText w:val="•"/>
      <w:lvlJc w:val="left"/>
      <w:pPr>
        <w:ind w:left="2394" w:hanging="360"/>
      </w:pPr>
      <w:rPr>
        <w:rFonts w:hint="default"/>
        <w:lang w:val="pl-PL" w:eastAsia="en-US" w:bidi="ar-SA"/>
      </w:rPr>
    </w:lvl>
    <w:lvl w:ilvl="3" w:tplc="BF966172">
      <w:numFmt w:val="bullet"/>
      <w:lvlText w:val="•"/>
      <w:lvlJc w:val="left"/>
      <w:pPr>
        <w:ind w:left="3151" w:hanging="360"/>
      </w:pPr>
      <w:rPr>
        <w:rFonts w:hint="default"/>
        <w:lang w:val="pl-PL" w:eastAsia="en-US" w:bidi="ar-SA"/>
      </w:rPr>
    </w:lvl>
    <w:lvl w:ilvl="4" w:tplc="F1DAFA4A">
      <w:numFmt w:val="bullet"/>
      <w:lvlText w:val="•"/>
      <w:lvlJc w:val="left"/>
      <w:pPr>
        <w:ind w:left="3908" w:hanging="360"/>
      </w:pPr>
      <w:rPr>
        <w:rFonts w:hint="default"/>
        <w:lang w:val="pl-PL" w:eastAsia="en-US" w:bidi="ar-SA"/>
      </w:rPr>
    </w:lvl>
    <w:lvl w:ilvl="5" w:tplc="74CEA7F4">
      <w:numFmt w:val="bullet"/>
      <w:lvlText w:val="•"/>
      <w:lvlJc w:val="left"/>
      <w:pPr>
        <w:ind w:left="4665" w:hanging="360"/>
      </w:pPr>
      <w:rPr>
        <w:rFonts w:hint="default"/>
        <w:lang w:val="pl-PL" w:eastAsia="en-US" w:bidi="ar-SA"/>
      </w:rPr>
    </w:lvl>
    <w:lvl w:ilvl="6" w:tplc="C2D8533A">
      <w:numFmt w:val="bullet"/>
      <w:lvlText w:val="•"/>
      <w:lvlJc w:val="left"/>
      <w:pPr>
        <w:ind w:left="5422" w:hanging="360"/>
      </w:pPr>
      <w:rPr>
        <w:rFonts w:hint="default"/>
        <w:lang w:val="pl-PL" w:eastAsia="en-US" w:bidi="ar-SA"/>
      </w:rPr>
    </w:lvl>
    <w:lvl w:ilvl="7" w:tplc="3EF6D094">
      <w:numFmt w:val="bullet"/>
      <w:lvlText w:val="•"/>
      <w:lvlJc w:val="left"/>
      <w:pPr>
        <w:ind w:left="6179" w:hanging="360"/>
      </w:pPr>
      <w:rPr>
        <w:rFonts w:hint="default"/>
        <w:lang w:val="pl-PL" w:eastAsia="en-US" w:bidi="ar-SA"/>
      </w:rPr>
    </w:lvl>
    <w:lvl w:ilvl="8" w:tplc="5FD4CBD8">
      <w:numFmt w:val="bullet"/>
      <w:lvlText w:val="•"/>
      <w:lvlJc w:val="left"/>
      <w:pPr>
        <w:ind w:left="6936" w:hanging="360"/>
      </w:pPr>
      <w:rPr>
        <w:rFonts w:hint="default"/>
        <w:lang w:val="pl-PL" w:eastAsia="en-US" w:bidi="ar-SA"/>
      </w:rPr>
    </w:lvl>
  </w:abstractNum>
  <w:abstractNum w:abstractNumId="37" w15:restartNumberingAfterBreak="0">
    <w:nsid w:val="11BE5124"/>
    <w:multiLevelType w:val="hybridMultilevel"/>
    <w:tmpl w:val="21BEE494"/>
    <w:lvl w:ilvl="0" w:tplc="C69CC6B6">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E48C7500">
      <w:numFmt w:val="bullet"/>
      <w:lvlText w:val="•"/>
      <w:lvlJc w:val="left"/>
      <w:pPr>
        <w:ind w:left="1583" w:hanging="360"/>
      </w:pPr>
      <w:rPr>
        <w:rFonts w:hint="default"/>
        <w:lang w:val="pl-PL" w:eastAsia="en-US" w:bidi="ar-SA"/>
      </w:rPr>
    </w:lvl>
    <w:lvl w:ilvl="2" w:tplc="0A2A6FBE">
      <w:numFmt w:val="bullet"/>
      <w:lvlText w:val="•"/>
      <w:lvlJc w:val="left"/>
      <w:pPr>
        <w:ind w:left="2346" w:hanging="360"/>
      </w:pPr>
      <w:rPr>
        <w:rFonts w:hint="default"/>
        <w:lang w:val="pl-PL" w:eastAsia="en-US" w:bidi="ar-SA"/>
      </w:rPr>
    </w:lvl>
    <w:lvl w:ilvl="3" w:tplc="6AA251DA">
      <w:numFmt w:val="bullet"/>
      <w:lvlText w:val="•"/>
      <w:lvlJc w:val="left"/>
      <w:pPr>
        <w:ind w:left="3109" w:hanging="360"/>
      </w:pPr>
      <w:rPr>
        <w:rFonts w:hint="default"/>
        <w:lang w:val="pl-PL" w:eastAsia="en-US" w:bidi="ar-SA"/>
      </w:rPr>
    </w:lvl>
    <w:lvl w:ilvl="4" w:tplc="A358D98A">
      <w:numFmt w:val="bullet"/>
      <w:lvlText w:val="•"/>
      <w:lvlJc w:val="left"/>
      <w:pPr>
        <w:ind w:left="3872" w:hanging="360"/>
      </w:pPr>
      <w:rPr>
        <w:rFonts w:hint="default"/>
        <w:lang w:val="pl-PL" w:eastAsia="en-US" w:bidi="ar-SA"/>
      </w:rPr>
    </w:lvl>
    <w:lvl w:ilvl="5" w:tplc="44AA9588">
      <w:numFmt w:val="bullet"/>
      <w:lvlText w:val="•"/>
      <w:lvlJc w:val="left"/>
      <w:pPr>
        <w:ind w:left="4635" w:hanging="360"/>
      </w:pPr>
      <w:rPr>
        <w:rFonts w:hint="default"/>
        <w:lang w:val="pl-PL" w:eastAsia="en-US" w:bidi="ar-SA"/>
      </w:rPr>
    </w:lvl>
    <w:lvl w:ilvl="6" w:tplc="114AB28E">
      <w:numFmt w:val="bullet"/>
      <w:lvlText w:val="•"/>
      <w:lvlJc w:val="left"/>
      <w:pPr>
        <w:ind w:left="5398" w:hanging="360"/>
      </w:pPr>
      <w:rPr>
        <w:rFonts w:hint="default"/>
        <w:lang w:val="pl-PL" w:eastAsia="en-US" w:bidi="ar-SA"/>
      </w:rPr>
    </w:lvl>
    <w:lvl w:ilvl="7" w:tplc="61905E02">
      <w:numFmt w:val="bullet"/>
      <w:lvlText w:val="•"/>
      <w:lvlJc w:val="left"/>
      <w:pPr>
        <w:ind w:left="6161" w:hanging="360"/>
      </w:pPr>
      <w:rPr>
        <w:rFonts w:hint="default"/>
        <w:lang w:val="pl-PL" w:eastAsia="en-US" w:bidi="ar-SA"/>
      </w:rPr>
    </w:lvl>
    <w:lvl w:ilvl="8" w:tplc="EB4C7A02">
      <w:numFmt w:val="bullet"/>
      <w:lvlText w:val="•"/>
      <w:lvlJc w:val="left"/>
      <w:pPr>
        <w:ind w:left="6924" w:hanging="360"/>
      </w:pPr>
      <w:rPr>
        <w:rFonts w:hint="default"/>
        <w:lang w:val="pl-PL" w:eastAsia="en-US" w:bidi="ar-SA"/>
      </w:rPr>
    </w:lvl>
  </w:abstractNum>
  <w:abstractNum w:abstractNumId="38" w15:restartNumberingAfterBreak="0">
    <w:nsid w:val="127B29AE"/>
    <w:multiLevelType w:val="hybridMultilevel"/>
    <w:tmpl w:val="6958EBF2"/>
    <w:lvl w:ilvl="0" w:tplc="5A2247B6">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67A83426">
      <w:numFmt w:val="bullet"/>
      <w:lvlText w:val="•"/>
      <w:lvlJc w:val="left"/>
      <w:pPr>
        <w:ind w:left="1289" w:hanging="360"/>
      </w:pPr>
      <w:rPr>
        <w:rFonts w:hint="default"/>
        <w:lang w:val="pl-PL" w:eastAsia="en-US" w:bidi="ar-SA"/>
      </w:rPr>
    </w:lvl>
    <w:lvl w:ilvl="2" w:tplc="0DEA0656">
      <w:numFmt w:val="bullet"/>
      <w:lvlText w:val="•"/>
      <w:lvlJc w:val="left"/>
      <w:pPr>
        <w:ind w:left="2058" w:hanging="360"/>
      </w:pPr>
      <w:rPr>
        <w:rFonts w:hint="default"/>
        <w:lang w:val="pl-PL" w:eastAsia="en-US" w:bidi="ar-SA"/>
      </w:rPr>
    </w:lvl>
    <w:lvl w:ilvl="3" w:tplc="53E011F8">
      <w:numFmt w:val="bullet"/>
      <w:lvlText w:val="•"/>
      <w:lvlJc w:val="left"/>
      <w:pPr>
        <w:ind w:left="2827" w:hanging="360"/>
      </w:pPr>
      <w:rPr>
        <w:rFonts w:hint="default"/>
        <w:lang w:val="pl-PL" w:eastAsia="en-US" w:bidi="ar-SA"/>
      </w:rPr>
    </w:lvl>
    <w:lvl w:ilvl="4" w:tplc="C25A6AF2">
      <w:numFmt w:val="bullet"/>
      <w:lvlText w:val="•"/>
      <w:lvlJc w:val="left"/>
      <w:pPr>
        <w:ind w:left="3596" w:hanging="360"/>
      </w:pPr>
      <w:rPr>
        <w:rFonts w:hint="default"/>
        <w:lang w:val="pl-PL" w:eastAsia="en-US" w:bidi="ar-SA"/>
      </w:rPr>
    </w:lvl>
    <w:lvl w:ilvl="5" w:tplc="5F2EC16E">
      <w:numFmt w:val="bullet"/>
      <w:lvlText w:val="•"/>
      <w:lvlJc w:val="left"/>
      <w:pPr>
        <w:ind w:left="4365" w:hanging="360"/>
      </w:pPr>
      <w:rPr>
        <w:rFonts w:hint="default"/>
        <w:lang w:val="pl-PL" w:eastAsia="en-US" w:bidi="ar-SA"/>
      </w:rPr>
    </w:lvl>
    <w:lvl w:ilvl="6" w:tplc="2F30B50E">
      <w:numFmt w:val="bullet"/>
      <w:lvlText w:val="•"/>
      <w:lvlJc w:val="left"/>
      <w:pPr>
        <w:ind w:left="5134" w:hanging="360"/>
      </w:pPr>
      <w:rPr>
        <w:rFonts w:hint="default"/>
        <w:lang w:val="pl-PL" w:eastAsia="en-US" w:bidi="ar-SA"/>
      </w:rPr>
    </w:lvl>
    <w:lvl w:ilvl="7" w:tplc="553C733A">
      <w:numFmt w:val="bullet"/>
      <w:lvlText w:val="•"/>
      <w:lvlJc w:val="left"/>
      <w:pPr>
        <w:ind w:left="5903" w:hanging="360"/>
      </w:pPr>
      <w:rPr>
        <w:rFonts w:hint="default"/>
        <w:lang w:val="pl-PL" w:eastAsia="en-US" w:bidi="ar-SA"/>
      </w:rPr>
    </w:lvl>
    <w:lvl w:ilvl="8" w:tplc="05F4C570">
      <w:numFmt w:val="bullet"/>
      <w:lvlText w:val="•"/>
      <w:lvlJc w:val="left"/>
      <w:pPr>
        <w:ind w:left="6672" w:hanging="360"/>
      </w:pPr>
      <w:rPr>
        <w:rFonts w:hint="default"/>
        <w:lang w:val="pl-PL" w:eastAsia="en-US" w:bidi="ar-SA"/>
      </w:rPr>
    </w:lvl>
  </w:abstractNum>
  <w:abstractNum w:abstractNumId="39" w15:restartNumberingAfterBreak="0">
    <w:nsid w:val="131D79A2"/>
    <w:multiLevelType w:val="hybridMultilevel"/>
    <w:tmpl w:val="397CB0DA"/>
    <w:lvl w:ilvl="0" w:tplc="19F87EA6">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1B109132">
      <w:numFmt w:val="bullet"/>
      <w:lvlText w:val="•"/>
      <w:lvlJc w:val="left"/>
      <w:pPr>
        <w:ind w:left="1637" w:hanging="360"/>
      </w:pPr>
      <w:rPr>
        <w:rFonts w:hint="default"/>
        <w:lang w:val="pl-PL" w:eastAsia="en-US" w:bidi="ar-SA"/>
      </w:rPr>
    </w:lvl>
    <w:lvl w:ilvl="2" w:tplc="92B0CFE8">
      <w:numFmt w:val="bullet"/>
      <w:lvlText w:val="•"/>
      <w:lvlJc w:val="left"/>
      <w:pPr>
        <w:ind w:left="2394" w:hanging="360"/>
      </w:pPr>
      <w:rPr>
        <w:rFonts w:hint="default"/>
        <w:lang w:val="pl-PL" w:eastAsia="en-US" w:bidi="ar-SA"/>
      </w:rPr>
    </w:lvl>
    <w:lvl w:ilvl="3" w:tplc="7B389172">
      <w:numFmt w:val="bullet"/>
      <w:lvlText w:val="•"/>
      <w:lvlJc w:val="left"/>
      <w:pPr>
        <w:ind w:left="3151" w:hanging="360"/>
      </w:pPr>
      <w:rPr>
        <w:rFonts w:hint="default"/>
        <w:lang w:val="pl-PL" w:eastAsia="en-US" w:bidi="ar-SA"/>
      </w:rPr>
    </w:lvl>
    <w:lvl w:ilvl="4" w:tplc="341C7296">
      <w:numFmt w:val="bullet"/>
      <w:lvlText w:val="•"/>
      <w:lvlJc w:val="left"/>
      <w:pPr>
        <w:ind w:left="3908" w:hanging="360"/>
      </w:pPr>
      <w:rPr>
        <w:rFonts w:hint="default"/>
        <w:lang w:val="pl-PL" w:eastAsia="en-US" w:bidi="ar-SA"/>
      </w:rPr>
    </w:lvl>
    <w:lvl w:ilvl="5" w:tplc="3FB22570">
      <w:numFmt w:val="bullet"/>
      <w:lvlText w:val="•"/>
      <w:lvlJc w:val="left"/>
      <w:pPr>
        <w:ind w:left="4665" w:hanging="360"/>
      </w:pPr>
      <w:rPr>
        <w:rFonts w:hint="default"/>
        <w:lang w:val="pl-PL" w:eastAsia="en-US" w:bidi="ar-SA"/>
      </w:rPr>
    </w:lvl>
    <w:lvl w:ilvl="6" w:tplc="C2EEDD44">
      <w:numFmt w:val="bullet"/>
      <w:lvlText w:val="•"/>
      <w:lvlJc w:val="left"/>
      <w:pPr>
        <w:ind w:left="5422" w:hanging="360"/>
      </w:pPr>
      <w:rPr>
        <w:rFonts w:hint="default"/>
        <w:lang w:val="pl-PL" w:eastAsia="en-US" w:bidi="ar-SA"/>
      </w:rPr>
    </w:lvl>
    <w:lvl w:ilvl="7" w:tplc="3678172E">
      <w:numFmt w:val="bullet"/>
      <w:lvlText w:val="•"/>
      <w:lvlJc w:val="left"/>
      <w:pPr>
        <w:ind w:left="6179" w:hanging="360"/>
      </w:pPr>
      <w:rPr>
        <w:rFonts w:hint="default"/>
        <w:lang w:val="pl-PL" w:eastAsia="en-US" w:bidi="ar-SA"/>
      </w:rPr>
    </w:lvl>
    <w:lvl w:ilvl="8" w:tplc="BABC50DC">
      <w:numFmt w:val="bullet"/>
      <w:lvlText w:val="•"/>
      <w:lvlJc w:val="left"/>
      <w:pPr>
        <w:ind w:left="6936" w:hanging="360"/>
      </w:pPr>
      <w:rPr>
        <w:rFonts w:hint="default"/>
        <w:lang w:val="pl-PL" w:eastAsia="en-US" w:bidi="ar-SA"/>
      </w:rPr>
    </w:lvl>
  </w:abstractNum>
  <w:abstractNum w:abstractNumId="40" w15:restartNumberingAfterBreak="0">
    <w:nsid w:val="13DE54C0"/>
    <w:multiLevelType w:val="hybridMultilevel"/>
    <w:tmpl w:val="3F121D5A"/>
    <w:lvl w:ilvl="0" w:tplc="7BC83CC4">
      <w:numFmt w:val="bullet"/>
      <w:lvlText w:val=""/>
      <w:lvlJc w:val="left"/>
      <w:pPr>
        <w:ind w:left="828" w:hanging="360"/>
      </w:pPr>
      <w:rPr>
        <w:rFonts w:ascii="Symbol" w:eastAsia="Symbol" w:hAnsi="Symbol" w:cs="Symbol" w:hint="default"/>
        <w:b w:val="0"/>
        <w:bCs w:val="0"/>
        <w:i w:val="0"/>
        <w:iCs w:val="0"/>
        <w:spacing w:val="0"/>
        <w:w w:val="100"/>
        <w:sz w:val="22"/>
        <w:szCs w:val="22"/>
        <w:lang w:val="pl-PL" w:eastAsia="en-US" w:bidi="ar-SA"/>
      </w:rPr>
    </w:lvl>
    <w:lvl w:ilvl="1" w:tplc="83BE9388">
      <w:numFmt w:val="bullet"/>
      <w:lvlText w:val="•"/>
      <w:lvlJc w:val="left"/>
      <w:pPr>
        <w:ind w:left="1580" w:hanging="360"/>
      </w:pPr>
      <w:rPr>
        <w:rFonts w:hint="default"/>
        <w:lang w:val="pl-PL" w:eastAsia="en-US" w:bidi="ar-SA"/>
      </w:rPr>
    </w:lvl>
    <w:lvl w:ilvl="2" w:tplc="62F00F8E">
      <w:numFmt w:val="bullet"/>
      <w:lvlText w:val="•"/>
      <w:lvlJc w:val="left"/>
      <w:pPr>
        <w:ind w:left="2340" w:hanging="360"/>
      </w:pPr>
      <w:rPr>
        <w:rFonts w:hint="default"/>
        <w:lang w:val="pl-PL" w:eastAsia="en-US" w:bidi="ar-SA"/>
      </w:rPr>
    </w:lvl>
    <w:lvl w:ilvl="3" w:tplc="25CEA952">
      <w:numFmt w:val="bullet"/>
      <w:lvlText w:val="•"/>
      <w:lvlJc w:val="left"/>
      <w:pPr>
        <w:ind w:left="3100" w:hanging="360"/>
      </w:pPr>
      <w:rPr>
        <w:rFonts w:hint="default"/>
        <w:lang w:val="pl-PL" w:eastAsia="en-US" w:bidi="ar-SA"/>
      </w:rPr>
    </w:lvl>
    <w:lvl w:ilvl="4" w:tplc="29EA4162">
      <w:numFmt w:val="bullet"/>
      <w:lvlText w:val="•"/>
      <w:lvlJc w:val="left"/>
      <w:pPr>
        <w:ind w:left="3860" w:hanging="360"/>
      </w:pPr>
      <w:rPr>
        <w:rFonts w:hint="default"/>
        <w:lang w:val="pl-PL" w:eastAsia="en-US" w:bidi="ar-SA"/>
      </w:rPr>
    </w:lvl>
    <w:lvl w:ilvl="5" w:tplc="C330A080">
      <w:numFmt w:val="bullet"/>
      <w:lvlText w:val="•"/>
      <w:lvlJc w:val="left"/>
      <w:pPr>
        <w:ind w:left="4620" w:hanging="360"/>
      </w:pPr>
      <w:rPr>
        <w:rFonts w:hint="default"/>
        <w:lang w:val="pl-PL" w:eastAsia="en-US" w:bidi="ar-SA"/>
      </w:rPr>
    </w:lvl>
    <w:lvl w:ilvl="6" w:tplc="B7E8BE84">
      <w:numFmt w:val="bullet"/>
      <w:lvlText w:val="•"/>
      <w:lvlJc w:val="left"/>
      <w:pPr>
        <w:ind w:left="5380" w:hanging="360"/>
      </w:pPr>
      <w:rPr>
        <w:rFonts w:hint="default"/>
        <w:lang w:val="pl-PL" w:eastAsia="en-US" w:bidi="ar-SA"/>
      </w:rPr>
    </w:lvl>
    <w:lvl w:ilvl="7" w:tplc="88E0828A">
      <w:numFmt w:val="bullet"/>
      <w:lvlText w:val="•"/>
      <w:lvlJc w:val="left"/>
      <w:pPr>
        <w:ind w:left="6140" w:hanging="360"/>
      </w:pPr>
      <w:rPr>
        <w:rFonts w:hint="default"/>
        <w:lang w:val="pl-PL" w:eastAsia="en-US" w:bidi="ar-SA"/>
      </w:rPr>
    </w:lvl>
    <w:lvl w:ilvl="8" w:tplc="7C0C58E4">
      <w:numFmt w:val="bullet"/>
      <w:lvlText w:val="•"/>
      <w:lvlJc w:val="left"/>
      <w:pPr>
        <w:ind w:left="6900" w:hanging="360"/>
      </w:pPr>
      <w:rPr>
        <w:rFonts w:hint="default"/>
        <w:lang w:val="pl-PL" w:eastAsia="en-US" w:bidi="ar-SA"/>
      </w:rPr>
    </w:lvl>
  </w:abstractNum>
  <w:abstractNum w:abstractNumId="41" w15:restartNumberingAfterBreak="0">
    <w:nsid w:val="145700FA"/>
    <w:multiLevelType w:val="hybridMultilevel"/>
    <w:tmpl w:val="31AE5008"/>
    <w:lvl w:ilvl="0" w:tplc="D9F4EE18">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970C3292">
      <w:numFmt w:val="bullet"/>
      <w:lvlText w:val="•"/>
      <w:lvlJc w:val="left"/>
      <w:pPr>
        <w:ind w:left="1637" w:hanging="360"/>
      </w:pPr>
      <w:rPr>
        <w:rFonts w:hint="default"/>
        <w:lang w:val="pl-PL" w:eastAsia="en-US" w:bidi="ar-SA"/>
      </w:rPr>
    </w:lvl>
    <w:lvl w:ilvl="2" w:tplc="5BD21ECA">
      <w:numFmt w:val="bullet"/>
      <w:lvlText w:val="•"/>
      <w:lvlJc w:val="left"/>
      <w:pPr>
        <w:ind w:left="2394" w:hanging="360"/>
      </w:pPr>
      <w:rPr>
        <w:rFonts w:hint="default"/>
        <w:lang w:val="pl-PL" w:eastAsia="en-US" w:bidi="ar-SA"/>
      </w:rPr>
    </w:lvl>
    <w:lvl w:ilvl="3" w:tplc="AFF24F50">
      <w:numFmt w:val="bullet"/>
      <w:lvlText w:val="•"/>
      <w:lvlJc w:val="left"/>
      <w:pPr>
        <w:ind w:left="3151" w:hanging="360"/>
      </w:pPr>
      <w:rPr>
        <w:rFonts w:hint="default"/>
        <w:lang w:val="pl-PL" w:eastAsia="en-US" w:bidi="ar-SA"/>
      </w:rPr>
    </w:lvl>
    <w:lvl w:ilvl="4" w:tplc="1250E926">
      <w:numFmt w:val="bullet"/>
      <w:lvlText w:val="•"/>
      <w:lvlJc w:val="left"/>
      <w:pPr>
        <w:ind w:left="3908" w:hanging="360"/>
      </w:pPr>
      <w:rPr>
        <w:rFonts w:hint="default"/>
        <w:lang w:val="pl-PL" w:eastAsia="en-US" w:bidi="ar-SA"/>
      </w:rPr>
    </w:lvl>
    <w:lvl w:ilvl="5" w:tplc="F836CCEC">
      <w:numFmt w:val="bullet"/>
      <w:lvlText w:val="•"/>
      <w:lvlJc w:val="left"/>
      <w:pPr>
        <w:ind w:left="4665" w:hanging="360"/>
      </w:pPr>
      <w:rPr>
        <w:rFonts w:hint="default"/>
        <w:lang w:val="pl-PL" w:eastAsia="en-US" w:bidi="ar-SA"/>
      </w:rPr>
    </w:lvl>
    <w:lvl w:ilvl="6" w:tplc="F2A8D072">
      <w:numFmt w:val="bullet"/>
      <w:lvlText w:val="•"/>
      <w:lvlJc w:val="left"/>
      <w:pPr>
        <w:ind w:left="5422" w:hanging="360"/>
      </w:pPr>
      <w:rPr>
        <w:rFonts w:hint="default"/>
        <w:lang w:val="pl-PL" w:eastAsia="en-US" w:bidi="ar-SA"/>
      </w:rPr>
    </w:lvl>
    <w:lvl w:ilvl="7" w:tplc="5F887996">
      <w:numFmt w:val="bullet"/>
      <w:lvlText w:val="•"/>
      <w:lvlJc w:val="left"/>
      <w:pPr>
        <w:ind w:left="6179" w:hanging="360"/>
      </w:pPr>
      <w:rPr>
        <w:rFonts w:hint="default"/>
        <w:lang w:val="pl-PL" w:eastAsia="en-US" w:bidi="ar-SA"/>
      </w:rPr>
    </w:lvl>
    <w:lvl w:ilvl="8" w:tplc="D4041344">
      <w:numFmt w:val="bullet"/>
      <w:lvlText w:val="•"/>
      <w:lvlJc w:val="left"/>
      <w:pPr>
        <w:ind w:left="6936" w:hanging="360"/>
      </w:pPr>
      <w:rPr>
        <w:rFonts w:hint="default"/>
        <w:lang w:val="pl-PL" w:eastAsia="en-US" w:bidi="ar-SA"/>
      </w:rPr>
    </w:lvl>
  </w:abstractNum>
  <w:abstractNum w:abstractNumId="42" w15:restartNumberingAfterBreak="0">
    <w:nsid w:val="147D3944"/>
    <w:multiLevelType w:val="hybridMultilevel"/>
    <w:tmpl w:val="7022324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3" w15:restartNumberingAfterBreak="0">
    <w:nsid w:val="15854ED4"/>
    <w:multiLevelType w:val="hybridMultilevel"/>
    <w:tmpl w:val="CAF6C532"/>
    <w:lvl w:ilvl="0" w:tplc="AA005CF2">
      <w:start w:val="1"/>
      <w:numFmt w:val="decimal"/>
      <w:lvlText w:val="%1."/>
      <w:lvlJc w:val="left"/>
      <w:pPr>
        <w:ind w:left="107" w:hanging="259"/>
      </w:pPr>
      <w:rPr>
        <w:rFonts w:ascii="Calibri" w:eastAsia="Calibri" w:hAnsi="Calibri" w:cs="Calibri" w:hint="default"/>
        <w:b w:val="0"/>
        <w:bCs w:val="0"/>
        <w:i w:val="0"/>
        <w:iCs w:val="0"/>
        <w:spacing w:val="0"/>
        <w:w w:val="100"/>
        <w:sz w:val="22"/>
        <w:szCs w:val="22"/>
        <w:lang w:val="pl-PL" w:eastAsia="en-US" w:bidi="ar-SA"/>
      </w:rPr>
    </w:lvl>
    <w:lvl w:ilvl="1" w:tplc="1E74B39C">
      <w:numFmt w:val="bullet"/>
      <w:lvlText w:val="•"/>
      <w:lvlJc w:val="left"/>
      <w:pPr>
        <w:ind w:left="842" w:hanging="259"/>
      </w:pPr>
      <w:rPr>
        <w:rFonts w:hint="default"/>
        <w:lang w:val="pl-PL" w:eastAsia="en-US" w:bidi="ar-SA"/>
      </w:rPr>
    </w:lvl>
    <w:lvl w:ilvl="2" w:tplc="E66E8946">
      <w:numFmt w:val="bullet"/>
      <w:lvlText w:val="•"/>
      <w:lvlJc w:val="left"/>
      <w:pPr>
        <w:ind w:left="1584" w:hanging="259"/>
      </w:pPr>
      <w:rPr>
        <w:rFonts w:hint="default"/>
        <w:lang w:val="pl-PL" w:eastAsia="en-US" w:bidi="ar-SA"/>
      </w:rPr>
    </w:lvl>
    <w:lvl w:ilvl="3" w:tplc="CBB8F662">
      <w:numFmt w:val="bullet"/>
      <w:lvlText w:val="•"/>
      <w:lvlJc w:val="left"/>
      <w:pPr>
        <w:ind w:left="2326" w:hanging="259"/>
      </w:pPr>
      <w:rPr>
        <w:rFonts w:hint="default"/>
        <w:lang w:val="pl-PL" w:eastAsia="en-US" w:bidi="ar-SA"/>
      </w:rPr>
    </w:lvl>
    <w:lvl w:ilvl="4" w:tplc="A216A492">
      <w:numFmt w:val="bullet"/>
      <w:lvlText w:val="•"/>
      <w:lvlJc w:val="left"/>
      <w:pPr>
        <w:ind w:left="3068" w:hanging="259"/>
      </w:pPr>
      <w:rPr>
        <w:rFonts w:hint="default"/>
        <w:lang w:val="pl-PL" w:eastAsia="en-US" w:bidi="ar-SA"/>
      </w:rPr>
    </w:lvl>
    <w:lvl w:ilvl="5" w:tplc="1CEE45AE">
      <w:numFmt w:val="bullet"/>
      <w:lvlText w:val="•"/>
      <w:lvlJc w:val="left"/>
      <w:pPr>
        <w:ind w:left="3810" w:hanging="259"/>
      </w:pPr>
      <w:rPr>
        <w:rFonts w:hint="default"/>
        <w:lang w:val="pl-PL" w:eastAsia="en-US" w:bidi="ar-SA"/>
      </w:rPr>
    </w:lvl>
    <w:lvl w:ilvl="6" w:tplc="86E47720">
      <w:numFmt w:val="bullet"/>
      <w:lvlText w:val="•"/>
      <w:lvlJc w:val="left"/>
      <w:pPr>
        <w:ind w:left="4552" w:hanging="259"/>
      </w:pPr>
      <w:rPr>
        <w:rFonts w:hint="default"/>
        <w:lang w:val="pl-PL" w:eastAsia="en-US" w:bidi="ar-SA"/>
      </w:rPr>
    </w:lvl>
    <w:lvl w:ilvl="7" w:tplc="7F0EAD58">
      <w:numFmt w:val="bullet"/>
      <w:lvlText w:val="•"/>
      <w:lvlJc w:val="left"/>
      <w:pPr>
        <w:ind w:left="5294" w:hanging="259"/>
      </w:pPr>
      <w:rPr>
        <w:rFonts w:hint="default"/>
        <w:lang w:val="pl-PL" w:eastAsia="en-US" w:bidi="ar-SA"/>
      </w:rPr>
    </w:lvl>
    <w:lvl w:ilvl="8" w:tplc="AED47342">
      <w:numFmt w:val="bullet"/>
      <w:lvlText w:val="•"/>
      <w:lvlJc w:val="left"/>
      <w:pPr>
        <w:ind w:left="6036" w:hanging="259"/>
      </w:pPr>
      <w:rPr>
        <w:rFonts w:hint="default"/>
        <w:lang w:val="pl-PL" w:eastAsia="en-US" w:bidi="ar-SA"/>
      </w:rPr>
    </w:lvl>
  </w:abstractNum>
  <w:abstractNum w:abstractNumId="44" w15:restartNumberingAfterBreak="0">
    <w:nsid w:val="15AC18F0"/>
    <w:multiLevelType w:val="hybridMultilevel"/>
    <w:tmpl w:val="D054CA90"/>
    <w:lvl w:ilvl="0" w:tplc="AC18AF32">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BD46D8D4">
      <w:numFmt w:val="bullet"/>
      <w:lvlText w:val="•"/>
      <w:lvlJc w:val="left"/>
      <w:pPr>
        <w:ind w:left="1637" w:hanging="360"/>
      </w:pPr>
      <w:rPr>
        <w:rFonts w:hint="default"/>
        <w:lang w:val="pl-PL" w:eastAsia="en-US" w:bidi="ar-SA"/>
      </w:rPr>
    </w:lvl>
    <w:lvl w:ilvl="2" w:tplc="E8ACAEAC">
      <w:numFmt w:val="bullet"/>
      <w:lvlText w:val="•"/>
      <w:lvlJc w:val="left"/>
      <w:pPr>
        <w:ind w:left="2394" w:hanging="360"/>
      </w:pPr>
      <w:rPr>
        <w:rFonts w:hint="default"/>
        <w:lang w:val="pl-PL" w:eastAsia="en-US" w:bidi="ar-SA"/>
      </w:rPr>
    </w:lvl>
    <w:lvl w:ilvl="3" w:tplc="6FFEBB3A">
      <w:numFmt w:val="bullet"/>
      <w:lvlText w:val="•"/>
      <w:lvlJc w:val="left"/>
      <w:pPr>
        <w:ind w:left="3151" w:hanging="360"/>
      </w:pPr>
      <w:rPr>
        <w:rFonts w:hint="default"/>
        <w:lang w:val="pl-PL" w:eastAsia="en-US" w:bidi="ar-SA"/>
      </w:rPr>
    </w:lvl>
    <w:lvl w:ilvl="4" w:tplc="4B66005E">
      <w:numFmt w:val="bullet"/>
      <w:lvlText w:val="•"/>
      <w:lvlJc w:val="left"/>
      <w:pPr>
        <w:ind w:left="3908" w:hanging="360"/>
      </w:pPr>
      <w:rPr>
        <w:rFonts w:hint="default"/>
        <w:lang w:val="pl-PL" w:eastAsia="en-US" w:bidi="ar-SA"/>
      </w:rPr>
    </w:lvl>
    <w:lvl w:ilvl="5" w:tplc="6450B7F8">
      <w:numFmt w:val="bullet"/>
      <w:lvlText w:val="•"/>
      <w:lvlJc w:val="left"/>
      <w:pPr>
        <w:ind w:left="4665" w:hanging="360"/>
      </w:pPr>
      <w:rPr>
        <w:rFonts w:hint="default"/>
        <w:lang w:val="pl-PL" w:eastAsia="en-US" w:bidi="ar-SA"/>
      </w:rPr>
    </w:lvl>
    <w:lvl w:ilvl="6" w:tplc="2406727C">
      <w:numFmt w:val="bullet"/>
      <w:lvlText w:val="•"/>
      <w:lvlJc w:val="left"/>
      <w:pPr>
        <w:ind w:left="5422" w:hanging="360"/>
      </w:pPr>
      <w:rPr>
        <w:rFonts w:hint="default"/>
        <w:lang w:val="pl-PL" w:eastAsia="en-US" w:bidi="ar-SA"/>
      </w:rPr>
    </w:lvl>
    <w:lvl w:ilvl="7" w:tplc="66A43AA6">
      <w:numFmt w:val="bullet"/>
      <w:lvlText w:val="•"/>
      <w:lvlJc w:val="left"/>
      <w:pPr>
        <w:ind w:left="6179" w:hanging="360"/>
      </w:pPr>
      <w:rPr>
        <w:rFonts w:hint="default"/>
        <w:lang w:val="pl-PL" w:eastAsia="en-US" w:bidi="ar-SA"/>
      </w:rPr>
    </w:lvl>
    <w:lvl w:ilvl="8" w:tplc="84EE344A">
      <w:numFmt w:val="bullet"/>
      <w:lvlText w:val="•"/>
      <w:lvlJc w:val="left"/>
      <w:pPr>
        <w:ind w:left="6936" w:hanging="360"/>
      </w:pPr>
      <w:rPr>
        <w:rFonts w:hint="default"/>
        <w:lang w:val="pl-PL" w:eastAsia="en-US" w:bidi="ar-SA"/>
      </w:rPr>
    </w:lvl>
  </w:abstractNum>
  <w:abstractNum w:abstractNumId="45" w15:restartNumberingAfterBreak="0">
    <w:nsid w:val="160163CC"/>
    <w:multiLevelType w:val="hybridMultilevel"/>
    <w:tmpl w:val="A246F0CA"/>
    <w:lvl w:ilvl="0" w:tplc="F9B8ADBE">
      <w:start w:val="1"/>
      <w:numFmt w:val="decimal"/>
      <w:lvlText w:val="%1."/>
      <w:lvlJc w:val="left"/>
      <w:pPr>
        <w:ind w:left="707" w:hanging="360"/>
      </w:pPr>
      <w:rPr>
        <w:rFonts w:ascii="Calibri" w:eastAsia="Calibri" w:hAnsi="Calibri" w:cs="Calibri" w:hint="default"/>
        <w:b w:val="0"/>
        <w:bCs w:val="0"/>
        <w:i w:val="0"/>
        <w:iCs w:val="0"/>
        <w:spacing w:val="0"/>
        <w:w w:val="100"/>
        <w:sz w:val="22"/>
        <w:szCs w:val="22"/>
        <w:lang w:val="pl-PL" w:eastAsia="en-US" w:bidi="ar-SA"/>
      </w:rPr>
    </w:lvl>
    <w:lvl w:ilvl="1" w:tplc="F9BE75C4">
      <w:numFmt w:val="bullet"/>
      <w:lvlText w:val=""/>
      <w:lvlJc w:val="left"/>
      <w:pPr>
        <w:ind w:left="1929" w:hanging="360"/>
      </w:pPr>
      <w:rPr>
        <w:rFonts w:ascii="Symbol" w:eastAsia="Symbol" w:hAnsi="Symbol" w:cs="Symbol" w:hint="default"/>
        <w:b w:val="0"/>
        <w:bCs w:val="0"/>
        <w:i w:val="0"/>
        <w:iCs w:val="0"/>
        <w:spacing w:val="0"/>
        <w:w w:val="100"/>
        <w:sz w:val="22"/>
        <w:szCs w:val="22"/>
        <w:lang w:val="pl-PL" w:eastAsia="en-US" w:bidi="ar-SA"/>
      </w:rPr>
    </w:lvl>
    <w:lvl w:ilvl="2" w:tplc="6CB60FF4">
      <w:numFmt w:val="bullet"/>
      <w:lvlText w:val="•"/>
      <w:lvlJc w:val="left"/>
      <w:pPr>
        <w:ind w:left="2777" w:hanging="360"/>
      </w:pPr>
      <w:rPr>
        <w:rFonts w:hint="default"/>
        <w:lang w:val="pl-PL" w:eastAsia="en-US" w:bidi="ar-SA"/>
      </w:rPr>
    </w:lvl>
    <w:lvl w:ilvl="3" w:tplc="43CA25AC">
      <w:numFmt w:val="bullet"/>
      <w:lvlText w:val="•"/>
      <w:lvlJc w:val="left"/>
      <w:pPr>
        <w:ind w:left="3635" w:hanging="360"/>
      </w:pPr>
      <w:rPr>
        <w:rFonts w:hint="default"/>
        <w:lang w:val="pl-PL" w:eastAsia="en-US" w:bidi="ar-SA"/>
      </w:rPr>
    </w:lvl>
    <w:lvl w:ilvl="4" w:tplc="AFACE434">
      <w:numFmt w:val="bullet"/>
      <w:lvlText w:val="•"/>
      <w:lvlJc w:val="left"/>
      <w:pPr>
        <w:ind w:left="4493" w:hanging="360"/>
      </w:pPr>
      <w:rPr>
        <w:rFonts w:hint="default"/>
        <w:lang w:val="pl-PL" w:eastAsia="en-US" w:bidi="ar-SA"/>
      </w:rPr>
    </w:lvl>
    <w:lvl w:ilvl="5" w:tplc="22DA7360">
      <w:numFmt w:val="bullet"/>
      <w:lvlText w:val="•"/>
      <w:lvlJc w:val="left"/>
      <w:pPr>
        <w:ind w:left="5350" w:hanging="360"/>
      </w:pPr>
      <w:rPr>
        <w:rFonts w:hint="default"/>
        <w:lang w:val="pl-PL" w:eastAsia="en-US" w:bidi="ar-SA"/>
      </w:rPr>
    </w:lvl>
    <w:lvl w:ilvl="6" w:tplc="C62E4B80">
      <w:numFmt w:val="bullet"/>
      <w:lvlText w:val="•"/>
      <w:lvlJc w:val="left"/>
      <w:pPr>
        <w:ind w:left="6208" w:hanging="360"/>
      </w:pPr>
      <w:rPr>
        <w:rFonts w:hint="default"/>
        <w:lang w:val="pl-PL" w:eastAsia="en-US" w:bidi="ar-SA"/>
      </w:rPr>
    </w:lvl>
    <w:lvl w:ilvl="7" w:tplc="F19C8494">
      <w:numFmt w:val="bullet"/>
      <w:lvlText w:val="•"/>
      <w:lvlJc w:val="left"/>
      <w:pPr>
        <w:ind w:left="7066" w:hanging="360"/>
      </w:pPr>
      <w:rPr>
        <w:rFonts w:hint="default"/>
        <w:lang w:val="pl-PL" w:eastAsia="en-US" w:bidi="ar-SA"/>
      </w:rPr>
    </w:lvl>
    <w:lvl w:ilvl="8" w:tplc="CAB2B5B0">
      <w:numFmt w:val="bullet"/>
      <w:lvlText w:val="•"/>
      <w:lvlJc w:val="left"/>
      <w:pPr>
        <w:ind w:left="7923" w:hanging="360"/>
      </w:pPr>
      <w:rPr>
        <w:rFonts w:hint="default"/>
        <w:lang w:val="pl-PL" w:eastAsia="en-US" w:bidi="ar-SA"/>
      </w:rPr>
    </w:lvl>
  </w:abstractNum>
  <w:abstractNum w:abstractNumId="46" w15:restartNumberingAfterBreak="0">
    <w:nsid w:val="16770B42"/>
    <w:multiLevelType w:val="hybridMultilevel"/>
    <w:tmpl w:val="1518B246"/>
    <w:lvl w:ilvl="0" w:tplc="B7E43CE4">
      <w:start w:val="1"/>
      <w:numFmt w:val="decimal"/>
      <w:lvlText w:val="%1."/>
      <w:lvlJc w:val="left"/>
      <w:pPr>
        <w:ind w:left="326" w:hanging="219"/>
      </w:pPr>
      <w:rPr>
        <w:rFonts w:ascii="Calibri" w:eastAsia="Calibri" w:hAnsi="Calibri" w:cs="Calibri" w:hint="default"/>
        <w:b w:val="0"/>
        <w:bCs w:val="0"/>
        <w:i w:val="0"/>
        <w:iCs w:val="0"/>
        <w:spacing w:val="0"/>
        <w:w w:val="100"/>
        <w:sz w:val="22"/>
        <w:szCs w:val="22"/>
        <w:lang w:val="pl-PL" w:eastAsia="en-US" w:bidi="ar-SA"/>
      </w:rPr>
    </w:lvl>
    <w:lvl w:ilvl="1" w:tplc="8896633E">
      <w:numFmt w:val="bullet"/>
      <w:lvlText w:val="-"/>
      <w:lvlJc w:val="left"/>
      <w:pPr>
        <w:ind w:left="225" w:hanging="118"/>
      </w:pPr>
      <w:rPr>
        <w:rFonts w:ascii="Calibri" w:eastAsia="Calibri" w:hAnsi="Calibri" w:cs="Calibri" w:hint="default"/>
        <w:b w:val="0"/>
        <w:bCs w:val="0"/>
        <w:i w:val="0"/>
        <w:iCs w:val="0"/>
        <w:spacing w:val="0"/>
        <w:w w:val="100"/>
        <w:sz w:val="22"/>
        <w:szCs w:val="22"/>
        <w:lang w:val="pl-PL" w:eastAsia="en-US" w:bidi="ar-SA"/>
      </w:rPr>
    </w:lvl>
    <w:lvl w:ilvl="2" w:tplc="BF1414A8">
      <w:numFmt w:val="bullet"/>
      <w:lvlText w:val="•"/>
      <w:lvlJc w:val="left"/>
      <w:pPr>
        <w:ind w:left="1120" w:hanging="118"/>
      </w:pPr>
      <w:rPr>
        <w:rFonts w:hint="default"/>
        <w:lang w:val="pl-PL" w:eastAsia="en-US" w:bidi="ar-SA"/>
      </w:rPr>
    </w:lvl>
    <w:lvl w:ilvl="3" w:tplc="F2FAFA6E">
      <w:numFmt w:val="bullet"/>
      <w:lvlText w:val="•"/>
      <w:lvlJc w:val="left"/>
      <w:pPr>
        <w:ind w:left="1920" w:hanging="118"/>
      </w:pPr>
      <w:rPr>
        <w:rFonts w:hint="default"/>
        <w:lang w:val="pl-PL" w:eastAsia="en-US" w:bidi="ar-SA"/>
      </w:rPr>
    </w:lvl>
    <w:lvl w:ilvl="4" w:tplc="E6C6DAAC">
      <w:numFmt w:val="bullet"/>
      <w:lvlText w:val="•"/>
      <w:lvlJc w:val="left"/>
      <w:pPr>
        <w:ind w:left="2720" w:hanging="118"/>
      </w:pPr>
      <w:rPr>
        <w:rFonts w:hint="default"/>
        <w:lang w:val="pl-PL" w:eastAsia="en-US" w:bidi="ar-SA"/>
      </w:rPr>
    </w:lvl>
    <w:lvl w:ilvl="5" w:tplc="B5DC2756">
      <w:numFmt w:val="bullet"/>
      <w:lvlText w:val="•"/>
      <w:lvlJc w:val="left"/>
      <w:pPr>
        <w:ind w:left="3520" w:hanging="118"/>
      </w:pPr>
      <w:rPr>
        <w:rFonts w:hint="default"/>
        <w:lang w:val="pl-PL" w:eastAsia="en-US" w:bidi="ar-SA"/>
      </w:rPr>
    </w:lvl>
    <w:lvl w:ilvl="6" w:tplc="568E19F6">
      <w:numFmt w:val="bullet"/>
      <w:lvlText w:val="•"/>
      <w:lvlJc w:val="left"/>
      <w:pPr>
        <w:ind w:left="4320" w:hanging="118"/>
      </w:pPr>
      <w:rPr>
        <w:rFonts w:hint="default"/>
        <w:lang w:val="pl-PL" w:eastAsia="en-US" w:bidi="ar-SA"/>
      </w:rPr>
    </w:lvl>
    <w:lvl w:ilvl="7" w:tplc="67861E08">
      <w:numFmt w:val="bullet"/>
      <w:lvlText w:val="•"/>
      <w:lvlJc w:val="left"/>
      <w:pPr>
        <w:ind w:left="5120" w:hanging="118"/>
      </w:pPr>
      <w:rPr>
        <w:rFonts w:hint="default"/>
        <w:lang w:val="pl-PL" w:eastAsia="en-US" w:bidi="ar-SA"/>
      </w:rPr>
    </w:lvl>
    <w:lvl w:ilvl="8" w:tplc="595230E6">
      <w:numFmt w:val="bullet"/>
      <w:lvlText w:val="•"/>
      <w:lvlJc w:val="left"/>
      <w:pPr>
        <w:ind w:left="5920" w:hanging="118"/>
      </w:pPr>
      <w:rPr>
        <w:rFonts w:hint="default"/>
        <w:lang w:val="pl-PL" w:eastAsia="en-US" w:bidi="ar-SA"/>
      </w:rPr>
    </w:lvl>
  </w:abstractNum>
  <w:abstractNum w:abstractNumId="47" w15:restartNumberingAfterBreak="0">
    <w:nsid w:val="17E96DCF"/>
    <w:multiLevelType w:val="hybridMultilevel"/>
    <w:tmpl w:val="C7E66DAE"/>
    <w:lvl w:ilvl="0" w:tplc="1BF00678">
      <w:numFmt w:val="bullet"/>
      <w:lvlText w:val=""/>
      <w:lvlJc w:val="left"/>
      <w:pPr>
        <w:ind w:left="482" w:hanging="375"/>
      </w:pPr>
      <w:rPr>
        <w:rFonts w:ascii="Symbol" w:eastAsia="Symbol" w:hAnsi="Symbol" w:cs="Symbol" w:hint="default"/>
        <w:b w:val="0"/>
        <w:bCs w:val="0"/>
        <w:i w:val="0"/>
        <w:iCs w:val="0"/>
        <w:spacing w:val="0"/>
        <w:w w:val="100"/>
        <w:sz w:val="22"/>
        <w:szCs w:val="22"/>
        <w:lang w:val="pl-PL" w:eastAsia="en-US" w:bidi="ar-SA"/>
      </w:rPr>
    </w:lvl>
    <w:lvl w:ilvl="1" w:tplc="8B385F66">
      <w:numFmt w:val="bullet"/>
      <w:lvlText w:val="•"/>
      <w:lvlJc w:val="left"/>
      <w:pPr>
        <w:ind w:left="1239" w:hanging="375"/>
      </w:pPr>
      <w:rPr>
        <w:rFonts w:hint="default"/>
        <w:lang w:val="pl-PL" w:eastAsia="en-US" w:bidi="ar-SA"/>
      </w:rPr>
    </w:lvl>
    <w:lvl w:ilvl="2" w:tplc="20688F2E">
      <w:numFmt w:val="bullet"/>
      <w:lvlText w:val="•"/>
      <w:lvlJc w:val="left"/>
      <w:pPr>
        <w:ind w:left="1998" w:hanging="375"/>
      </w:pPr>
      <w:rPr>
        <w:rFonts w:hint="default"/>
        <w:lang w:val="pl-PL" w:eastAsia="en-US" w:bidi="ar-SA"/>
      </w:rPr>
    </w:lvl>
    <w:lvl w:ilvl="3" w:tplc="5BAC407A">
      <w:numFmt w:val="bullet"/>
      <w:lvlText w:val="•"/>
      <w:lvlJc w:val="left"/>
      <w:pPr>
        <w:ind w:left="2757" w:hanging="375"/>
      </w:pPr>
      <w:rPr>
        <w:rFonts w:hint="default"/>
        <w:lang w:val="pl-PL" w:eastAsia="en-US" w:bidi="ar-SA"/>
      </w:rPr>
    </w:lvl>
    <w:lvl w:ilvl="4" w:tplc="16EEF264">
      <w:numFmt w:val="bullet"/>
      <w:lvlText w:val="•"/>
      <w:lvlJc w:val="left"/>
      <w:pPr>
        <w:ind w:left="3516" w:hanging="375"/>
      </w:pPr>
      <w:rPr>
        <w:rFonts w:hint="default"/>
        <w:lang w:val="pl-PL" w:eastAsia="en-US" w:bidi="ar-SA"/>
      </w:rPr>
    </w:lvl>
    <w:lvl w:ilvl="5" w:tplc="7208F84A">
      <w:numFmt w:val="bullet"/>
      <w:lvlText w:val="•"/>
      <w:lvlJc w:val="left"/>
      <w:pPr>
        <w:ind w:left="4275" w:hanging="375"/>
      </w:pPr>
      <w:rPr>
        <w:rFonts w:hint="default"/>
        <w:lang w:val="pl-PL" w:eastAsia="en-US" w:bidi="ar-SA"/>
      </w:rPr>
    </w:lvl>
    <w:lvl w:ilvl="6" w:tplc="DB68CDE4">
      <w:numFmt w:val="bullet"/>
      <w:lvlText w:val="•"/>
      <w:lvlJc w:val="left"/>
      <w:pPr>
        <w:ind w:left="5034" w:hanging="375"/>
      </w:pPr>
      <w:rPr>
        <w:rFonts w:hint="default"/>
        <w:lang w:val="pl-PL" w:eastAsia="en-US" w:bidi="ar-SA"/>
      </w:rPr>
    </w:lvl>
    <w:lvl w:ilvl="7" w:tplc="27BCD904">
      <w:numFmt w:val="bullet"/>
      <w:lvlText w:val="•"/>
      <w:lvlJc w:val="left"/>
      <w:pPr>
        <w:ind w:left="5793" w:hanging="375"/>
      </w:pPr>
      <w:rPr>
        <w:rFonts w:hint="default"/>
        <w:lang w:val="pl-PL" w:eastAsia="en-US" w:bidi="ar-SA"/>
      </w:rPr>
    </w:lvl>
    <w:lvl w:ilvl="8" w:tplc="28D837AC">
      <w:numFmt w:val="bullet"/>
      <w:lvlText w:val="•"/>
      <w:lvlJc w:val="left"/>
      <w:pPr>
        <w:ind w:left="6552" w:hanging="375"/>
      </w:pPr>
      <w:rPr>
        <w:rFonts w:hint="default"/>
        <w:lang w:val="pl-PL" w:eastAsia="en-US" w:bidi="ar-SA"/>
      </w:rPr>
    </w:lvl>
  </w:abstractNum>
  <w:abstractNum w:abstractNumId="48" w15:restartNumberingAfterBreak="0">
    <w:nsid w:val="186461D4"/>
    <w:multiLevelType w:val="hybridMultilevel"/>
    <w:tmpl w:val="AB22BF88"/>
    <w:lvl w:ilvl="0" w:tplc="44EEF4FA">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B972D712">
      <w:numFmt w:val="bullet"/>
      <w:lvlText w:val="•"/>
      <w:lvlJc w:val="left"/>
      <w:pPr>
        <w:ind w:left="1292" w:hanging="360"/>
      </w:pPr>
      <w:rPr>
        <w:rFonts w:hint="default"/>
        <w:lang w:val="pl-PL" w:eastAsia="en-US" w:bidi="ar-SA"/>
      </w:rPr>
    </w:lvl>
    <w:lvl w:ilvl="2" w:tplc="5616E314">
      <w:numFmt w:val="bullet"/>
      <w:lvlText w:val="•"/>
      <w:lvlJc w:val="left"/>
      <w:pPr>
        <w:ind w:left="2064" w:hanging="360"/>
      </w:pPr>
      <w:rPr>
        <w:rFonts w:hint="default"/>
        <w:lang w:val="pl-PL" w:eastAsia="en-US" w:bidi="ar-SA"/>
      </w:rPr>
    </w:lvl>
    <w:lvl w:ilvl="3" w:tplc="FAD433FA">
      <w:numFmt w:val="bullet"/>
      <w:lvlText w:val="•"/>
      <w:lvlJc w:val="left"/>
      <w:pPr>
        <w:ind w:left="2836" w:hanging="360"/>
      </w:pPr>
      <w:rPr>
        <w:rFonts w:hint="default"/>
        <w:lang w:val="pl-PL" w:eastAsia="en-US" w:bidi="ar-SA"/>
      </w:rPr>
    </w:lvl>
    <w:lvl w:ilvl="4" w:tplc="47609B4C">
      <w:numFmt w:val="bullet"/>
      <w:lvlText w:val="•"/>
      <w:lvlJc w:val="left"/>
      <w:pPr>
        <w:ind w:left="3608" w:hanging="360"/>
      </w:pPr>
      <w:rPr>
        <w:rFonts w:hint="default"/>
        <w:lang w:val="pl-PL" w:eastAsia="en-US" w:bidi="ar-SA"/>
      </w:rPr>
    </w:lvl>
    <w:lvl w:ilvl="5" w:tplc="402A0DE6">
      <w:numFmt w:val="bullet"/>
      <w:lvlText w:val="•"/>
      <w:lvlJc w:val="left"/>
      <w:pPr>
        <w:ind w:left="4380" w:hanging="360"/>
      </w:pPr>
      <w:rPr>
        <w:rFonts w:hint="default"/>
        <w:lang w:val="pl-PL" w:eastAsia="en-US" w:bidi="ar-SA"/>
      </w:rPr>
    </w:lvl>
    <w:lvl w:ilvl="6" w:tplc="8176265E">
      <w:numFmt w:val="bullet"/>
      <w:lvlText w:val="•"/>
      <w:lvlJc w:val="left"/>
      <w:pPr>
        <w:ind w:left="5152" w:hanging="360"/>
      </w:pPr>
      <w:rPr>
        <w:rFonts w:hint="default"/>
        <w:lang w:val="pl-PL" w:eastAsia="en-US" w:bidi="ar-SA"/>
      </w:rPr>
    </w:lvl>
    <w:lvl w:ilvl="7" w:tplc="3DE023EC">
      <w:numFmt w:val="bullet"/>
      <w:lvlText w:val="•"/>
      <w:lvlJc w:val="left"/>
      <w:pPr>
        <w:ind w:left="5924" w:hanging="360"/>
      </w:pPr>
      <w:rPr>
        <w:rFonts w:hint="default"/>
        <w:lang w:val="pl-PL" w:eastAsia="en-US" w:bidi="ar-SA"/>
      </w:rPr>
    </w:lvl>
    <w:lvl w:ilvl="8" w:tplc="7DFE0834">
      <w:numFmt w:val="bullet"/>
      <w:lvlText w:val="•"/>
      <w:lvlJc w:val="left"/>
      <w:pPr>
        <w:ind w:left="6696" w:hanging="360"/>
      </w:pPr>
      <w:rPr>
        <w:rFonts w:hint="default"/>
        <w:lang w:val="pl-PL" w:eastAsia="en-US" w:bidi="ar-SA"/>
      </w:rPr>
    </w:lvl>
  </w:abstractNum>
  <w:abstractNum w:abstractNumId="49" w15:restartNumberingAfterBreak="0">
    <w:nsid w:val="19631B3F"/>
    <w:multiLevelType w:val="hybridMultilevel"/>
    <w:tmpl w:val="1E0627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9910147"/>
    <w:multiLevelType w:val="hybridMultilevel"/>
    <w:tmpl w:val="3B7EE554"/>
    <w:lvl w:ilvl="0" w:tplc="44D61A52">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308E2E8C">
      <w:numFmt w:val="bullet"/>
      <w:lvlText w:val="•"/>
      <w:lvlJc w:val="left"/>
      <w:pPr>
        <w:ind w:left="1292" w:hanging="360"/>
      </w:pPr>
      <w:rPr>
        <w:rFonts w:hint="default"/>
        <w:lang w:val="pl-PL" w:eastAsia="en-US" w:bidi="ar-SA"/>
      </w:rPr>
    </w:lvl>
    <w:lvl w:ilvl="2" w:tplc="FF88A1D6">
      <w:numFmt w:val="bullet"/>
      <w:lvlText w:val="•"/>
      <w:lvlJc w:val="left"/>
      <w:pPr>
        <w:ind w:left="2064" w:hanging="360"/>
      </w:pPr>
      <w:rPr>
        <w:rFonts w:hint="default"/>
        <w:lang w:val="pl-PL" w:eastAsia="en-US" w:bidi="ar-SA"/>
      </w:rPr>
    </w:lvl>
    <w:lvl w:ilvl="3" w:tplc="1DB06048">
      <w:numFmt w:val="bullet"/>
      <w:lvlText w:val="•"/>
      <w:lvlJc w:val="left"/>
      <w:pPr>
        <w:ind w:left="2836" w:hanging="360"/>
      </w:pPr>
      <w:rPr>
        <w:rFonts w:hint="default"/>
        <w:lang w:val="pl-PL" w:eastAsia="en-US" w:bidi="ar-SA"/>
      </w:rPr>
    </w:lvl>
    <w:lvl w:ilvl="4" w:tplc="237E03B0">
      <w:numFmt w:val="bullet"/>
      <w:lvlText w:val="•"/>
      <w:lvlJc w:val="left"/>
      <w:pPr>
        <w:ind w:left="3608" w:hanging="360"/>
      </w:pPr>
      <w:rPr>
        <w:rFonts w:hint="default"/>
        <w:lang w:val="pl-PL" w:eastAsia="en-US" w:bidi="ar-SA"/>
      </w:rPr>
    </w:lvl>
    <w:lvl w:ilvl="5" w:tplc="FA727ECE">
      <w:numFmt w:val="bullet"/>
      <w:lvlText w:val="•"/>
      <w:lvlJc w:val="left"/>
      <w:pPr>
        <w:ind w:left="4380" w:hanging="360"/>
      </w:pPr>
      <w:rPr>
        <w:rFonts w:hint="default"/>
        <w:lang w:val="pl-PL" w:eastAsia="en-US" w:bidi="ar-SA"/>
      </w:rPr>
    </w:lvl>
    <w:lvl w:ilvl="6" w:tplc="024463D2">
      <w:numFmt w:val="bullet"/>
      <w:lvlText w:val="•"/>
      <w:lvlJc w:val="left"/>
      <w:pPr>
        <w:ind w:left="5152" w:hanging="360"/>
      </w:pPr>
      <w:rPr>
        <w:rFonts w:hint="default"/>
        <w:lang w:val="pl-PL" w:eastAsia="en-US" w:bidi="ar-SA"/>
      </w:rPr>
    </w:lvl>
    <w:lvl w:ilvl="7" w:tplc="EDDE0854">
      <w:numFmt w:val="bullet"/>
      <w:lvlText w:val="•"/>
      <w:lvlJc w:val="left"/>
      <w:pPr>
        <w:ind w:left="5924" w:hanging="360"/>
      </w:pPr>
      <w:rPr>
        <w:rFonts w:hint="default"/>
        <w:lang w:val="pl-PL" w:eastAsia="en-US" w:bidi="ar-SA"/>
      </w:rPr>
    </w:lvl>
    <w:lvl w:ilvl="8" w:tplc="C602C5C2">
      <w:numFmt w:val="bullet"/>
      <w:lvlText w:val="•"/>
      <w:lvlJc w:val="left"/>
      <w:pPr>
        <w:ind w:left="6696" w:hanging="360"/>
      </w:pPr>
      <w:rPr>
        <w:rFonts w:hint="default"/>
        <w:lang w:val="pl-PL" w:eastAsia="en-US" w:bidi="ar-SA"/>
      </w:rPr>
    </w:lvl>
  </w:abstractNum>
  <w:abstractNum w:abstractNumId="51" w15:restartNumberingAfterBreak="0">
    <w:nsid w:val="19DE7F37"/>
    <w:multiLevelType w:val="hybridMultilevel"/>
    <w:tmpl w:val="6A8E3228"/>
    <w:lvl w:ilvl="0" w:tplc="8FDC738A">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157EDFFE">
      <w:numFmt w:val="bullet"/>
      <w:lvlText w:val="•"/>
      <w:lvlJc w:val="left"/>
      <w:pPr>
        <w:ind w:left="1637" w:hanging="360"/>
      </w:pPr>
      <w:rPr>
        <w:rFonts w:hint="default"/>
        <w:lang w:val="pl-PL" w:eastAsia="en-US" w:bidi="ar-SA"/>
      </w:rPr>
    </w:lvl>
    <w:lvl w:ilvl="2" w:tplc="B0984BDA">
      <w:numFmt w:val="bullet"/>
      <w:lvlText w:val="•"/>
      <w:lvlJc w:val="left"/>
      <w:pPr>
        <w:ind w:left="2394" w:hanging="360"/>
      </w:pPr>
      <w:rPr>
        <w:rFonts w:hint="default"/>
        <w:lang w:val="pl-PL" w:eastAsia="en-US" w:bidi="ar-SA"/>
      </w:rPr>
    </w:lvl>
    <w:lvl w:ilvl="3" w:tplc="8116C9E4">
      <w:numFmt w:val="bullet"/>
      <w:lvlText w:val="•"/>
      <w:lvlJc w:val="left"/>
      <w:pPr>
        <w:ind w:left="3151" w:hanging="360"/>
      </w:pPr>
      <w:rPr>
        <w:rFonts w:hint="default"/>
        <w:lang w:val="pl-PL" w:eastAsia="en-US" w:bidi="ar-SA"/>
      </w:rPr>
    </w:lvl>
    <w:lvl w:ilvl="4" w:tplc="B1102792">
      <w:numFmt w:val="bullet"/>
      <w:lvlText w:val="•"/>
      <w:lvlJc w:val="left"/>
      <w:pPr>
        <w:ind w:left="3908" w:hanging="360"/>
      </w:pPr>
      <w:rPr>
        <w:rFonts w:hint="default"/>
        <w:lang w:val="pl-PL" w:eastAsia="en-US" w:bidi="ar-SA"/>
      </w:rPr>
    </w:lvl>
    <w:lvl w:ilvl="5" w:tplc="500E9DE4">
      <w:numFmt w:val="bullet"/>
      <w:lvlText w:val="•"/>
      <w:lvlJc w:val="left"/>
      <w:pPr>
        <w:ind w:left="4665" w:hanging="360"/>
      </w:pPr>
      <w:rPr>
        <w:rFonts w:hint="default"/>
        <w:lang w:val="pl-PL" w:eastAsia="en-US" w:bidi="ar-SA"/>
      </w:rPr>
    </w:lvl>
    <w:lvl w:ilvl="6" w:tplc="A992CFF8">
      <w:numFmt w:val="bullet"/>
      <w:lvlText w:val="•"/>
      <w:lvlJc w:val="left"/>
      <w:pPr>
        <w:ind w:left="5422" w:hanging="360"/>
      </w:pPr>
      <w:rPr>
        <w:rFonts w:hint="default"/>
        <w:lang w:val="pl-PL" w:eastAsia="en-US" w:bidi="ar-SA"/>
      </w:rPr>
    </w:lvl>
    <w:lvl w:ilvl="7" w:tplc="EAF8BEE8">
      <w:numFmt w:val="bullet"/>
      <w:lvlText w:val="•"/>
      <w:lvlJc w:val="left"/>
      <w:pPr>
        <w:ind w:left="6179" w:hanging="360"/>
      </w:pPr>
      <w:rPr>
        <w:rFonts w:hint="default"/>
        <w:lang w:val="pl-PL" w:eastAsia="en-US" w:bidi="ar-SA"/>
      </w:rPr>
    </w:lvl>
    <w:lvl w:ilvl="8" w:tplc="54604A06">
      <w:numFmt w:val="bullet"/>
      <w:lvlText w:val="•"/>
      <w:lvlJc w:val="left"/>
      <w:pPr>
        <w:ind w:left="6936" w:hanging="360"/>
      </w:pPr>
      <w:rPr>
        <w:rFonts w:hint="default"/>
        <w:lang w:val="pl-PL" w:eastAsia="en-US" w:bidi="ar-SA"/>
      </w:rPr>
    </w:lvl>
  </w:abstractNum>
  <w:abstractNum w:abstractNumId="52" w15:restartNumberingAfterBreak="0">
    <w:nsid w:val="19E34031"/>
    <w:multiLevelType w:val="hybridMultilevel"/>
    <w:tmpl w:val="D554B214"/>
    <w:lvl w:ilvl="0" w:tplc="47DAC9F8">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B0AE6FBE">
      <w:numFmt w:val="bullet"/>
      <w:lvlText w:val="•"/>
      <w:lvlJc w:val="left"/>
      <w:pPr>
        <w:ind w:left="1545" w:hanging="360"/>
      </w:pPr>
      <w:rPr>
        <w:rFonts w:hint="default"/>
        <w:lang w:val="pl-PL" w:eastAsia="en-US" w:bidi="ar-SA"/>
      </w:rPr>
    </w:lvl>
    <w:lvl w:ilvl="2" w:tplc="5456CD9A">
      <w:numFmt w:val="bullet"/>
      <w:lvlText w:val="•"/>
      <w:lvlJc w:val="left"/>
      <w:pPr>
        <w:ind w:left="2271" w:hanging="360"/>
      </w:pPr>
      <w:rPr>
        <w:rFonts w:hint="default"/>
        <w:lang w:val="pl-PL" w:eastAsia="en-US" w:bidi="ar-SA"/>
      </w:rPr>
    </w:lvl>
    <w:lvl w:ilvl="3" w:tplc="06728C96">
      <w:numFmt w:val="bullet"/>
      <w:lvlText w:val="•"/>
      <w:lvlJc w:val="left"/>
      <w:pPr>
        <w:ind w:left="2997" w:hanging="360"/>
      </w:pPr>
      <w:rPr>
        <w:rFonts w:hint="default"/>
        <w:lang w:val="pl-PL" w:eastAsia="en-US" w:bidi="ar-SA"/>
      </w:rPr>
    </w:lvl>
    <w:lvl w:ilvl="4" w:tplc="C7D4B93E">
      <w:numFmt w:val="bullet"/>
      <w:lvlText w:val="•"/>
      <w:lvlJc w:val="left"/>
      <w:pPr>
        <w:ind w:left="3723" w:hanging="360"/>
      </w:pPr>
      <w:rPr>
        <w:rFonts w:hint="default"/>
        <w:lang w:val="pl-PL" w:eastAsia="en-US" w:bidi="ar-SA"/>
      </w:rPr>
    </w:lvl>
    <w:lvl w:ilvl="5" w:tplc="0B46BF80">
      <w:numFmt w:val="bullet"/>
      <w:lvlText w:val="•"/>
      <w:lvlJc w:val="left"/>
      <w:pPr>
        <w:ind w:left="4449" w:hanging="360"/>
      </w:pPr>
      <w:rPr>
        <w:rFonts w:hint="default"/>
        <w:lang w:val="pl-PL" w:eastAsia="en-US" w:bidi="ar-SA"/>
      </w:rPr>
    </w:lvl>
    <w:lvl w:ilvl="6" w:tplc="43104DB0">
      <w:numFmt w:val="bullet"/>
      <w:lvlText w:val="•"/>
      <w:lvlJc w:val="left"/>
      <w:pPr>
        <w:ind w:left="5174" w:hanging="360"/>
      </w:pPr>
      <w:rPr>
        <w:rFonts w:hint="default"/>
        <w:lang w:val="pl-PL" w:eastAsia="en-US" w:bidi="ar-SA"/>
      </w:rPr>
    </w:lvl>
    <w:lvl w:ilvl="7" w:tplc="CBC84680">
      <w:numFmt w:val="bullet"/>
      <w:lvlText w:val="•"/>
      <w:lvlJc w:val="left"/>
      <w:pPr>
        <w:ind w:left="5900" w:hanging="360"/>
      </w:pPr>
      <w:rPr>
        <w:rFonts w:hint="default"/>
        <w:lang w:val="pl-PL" w:eastAsia="en-US" w:bidi="ar-SA"/>
      </w:rPr>
    </w:lvl>
    <w:lvl w:ilvl="8" w:tplc="15F48F64">
      <w:numFmt w:val="bullet"/>
      <w:lvlText w:val="•"/>
      <w:lvlJc w:val="left"/>
      <w:pPr>
        <w:ind w:left="6626" w:hanging="360"/>
      </w:pPr>
      <w:rPr>
        <w:rFonts w:hint="default"/>
        <w:lang w:val="pl-PL" w:eastAsia="en-US" w:bidi="ar-SA"/>
      </w:rPr>
    </w:lvl>
  </w:abstractNum>
  <w:abstractNum w:abstractNumId="53" w15:restartNumberingAfterBreak="0">
    <w:nsid w:val="1A7B2158"/>
    <w:multiLevelType w:val="hybridMultilevel"/>
    <w:tmpl w:val="BC82487A"/>
    <w:lvl w:ilvl="0" w:tplc="C78E3D2E">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774C18E0">
      <w:numFmt w:val="bullet"/>
      <w:lvlText w:val="•"/>
      <w:lvlJc w:val="left"/>
      <w:pPr>
        <w:ind w:left="1637" w:hanging="360"/>
      </w:pPr>
      <w:rPr>
        <w:rFonts w:hint="default"/>
        <w:lang w:val="pl-PL" w:eastAsia="en-US" w:bidi="ar-SA"/>
      </w:rPr>
    </w:lvl>
    <w:lvl w:ilvl="2" w:tplc="8AA07CA4">
      <w:numFmt w:val="bullet"/>
      <w:lvlText w:val="•"/>
      <w:lvlJc w:val="left"/>
      <w:pPr>
        <w:ind w:left="2394" w:hanging="360"/>
      </w:pPr>
      <w:rPr>
        <w:rFonts w:hint="default"/>
        <w:lang w:val="pl-PL" w:eastAsia="en-US" w:bidi="ar-SA"/>
      </w:rPr>
    </w:lvl>
    <w:lvl w:ilvl="3" w:tplc="122A1102">
      <w:numFmt w:val="bullet"/>
      <w:lvlText w:val="•"/>
      <w:lvlJc w:val="left"/>
      <w:pPr>
        <w:ind w:left="3151" w:hanging="360"/>
      </w:pPr>
      <w:rPr>
        <w:rFonts w:hint="default"/>
        <w:lang w:val="pl-PL" w:eastAsia="en-US" w:bidi="ar-SA"/>
      </w:rPr>
    </w:lvl>
    <w:lvl w:ilvl="4" w:tplc="E5E89E94">
      <w:numFmt w:val="bullet"/>
      <w:lvlText w:val="•"/>
      <w:lvlJc w:val="left"/>
      <w:pPr>
        <w:ind w:left="3908" w:hanging="360"/>
      </w:pPr>
      <w:rPr>
        <w:rFonts w:hint="default"/>
        <w:lang w:val="pl-PL" w:eastAsia="en-US" w:bidi="ar-SA"/>
      </w:rPr>
    </w:lvl>
    <w:lvl w:ilvl="5" w:tplc="2E20CF42">
      <w:numFmt w:val="bullet"/>
      <w:lvlText w:val="•"/>
      <w:lvlJc w:val="left"/>
      <w:pPr>
        <w:ind w:left="4665" w:hanging="360"/>
      </w:pPr>
      <w:rPr>
        <w:rFonts w:hint="default"/>
        <w:lang w:val="pl-PL" w:eastAsia="en-US" w:bidi="ar-SA"/>
      </w:rPr>
    </w:lvl>
    <w:lvl w:ilvl="6" w:tplc="CA8CDD2C">
      <w:numFmt w:val="bullet"/>
      <w:lvlText w:val="•"/>
      <w:lvlJc w:val="left"/>
      <w:pPr>
        <w:ind w:left="5422" w:hanging="360"/>
      </w:pPr>
      <w:rPr>
        <w:rFonts w:hint="default"/>
        <w:lang w:val="pl-PL" w:eastAsia="en-US" w:bidi="ar-SA"/>
      </w:rPr>
    </w:lvl>
    <w:lvl w:ilvl="7" w:tplc="86FACD52">
      <w:numFmt w:val="bullet"/>
      <w:lvlText w:val="•"/>
      <w:lvlJc w:val="left"/>
      <w:pPr>
        <w:ind w:left="6179" w:hanging="360"/>
      </w:pPr>
      <w:rPr>
        <w:rFonts w:hint="default"/>
        <w:lang w:val="pl-PL" w:eastAsia="en-US" w:bidi="ar-SA"/>
      </w:rPr>
    </w:lvl>
    <w:lvl w:ilvl="8" w:tplc="4C1A16CA">
      <w:numFmt w:val="bullet"/>
      <w:lvlText w:val="•"/>
      <w:lvlJc w:val="left"/>
      <w:pPr>
        <w:ind w:left="6936" w:hanging="360"/>
      </w:pPr>
      <w:rPr>
        <w:rFonts w:hint="default"/>
        <w:lang w:val="pl-PL" w:eastAsia="en-US" w:bidi="ar-SA"/>
      </w:rPr>
    </w:lvl>
  </w:abstractNum>
  <w:abstractNum w:abstractNumId="54" w15:restartNumberingAfterBreak="0">
    <w:nsid w:val="1B0B242B"/>
    <w:multiLevelType w:val="hybridMultilevel"/>
    <w:tmpl w:val="802EC8A4"/>
    <w:lvl w:ilvl="0" w:tplc="C06EB750">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195AEC8C">
      <w:numFmt w:val="bullet"/>
      <w:lvlText w:val="•"/>
      <w:lvlJc w:val="left"/>
      <w:pPr>
        <w:ind w:left="1289" w:hanging="360"/>
      </w:pPr>
      <w:rPr>
        <w:rFonts w:hint="default"/>
        <w:lang w:val="pl-PL" w:eastAsia="en-US" w:bidi="ar-SA"/>
      </w:rPr>
    </w:lvl>
    <w:lvl w:ilvl="2" w:tplc="4D448EF0">
      <w:numFmt w:val="bullet"/>
      <w:lvlText w:val="•"/>
      <w:lvlJc w:val="left"/>
      <w:pPr>
        <w:ind w:left="2058" w:hanging="360"/>
      </w:pPr>
      <w:rPr>
        <w:rFonts w:hint="default"/>
        <w:lang w:val="pl-PL" w:eastAsia="en-US" w:bidi="ar-SA"/>
      </w:rPr>
    </w:lvl>
    <w:lvl w:ilvl="3" w:tplc="16646ED8">
      <w:numFmt w:val="bullet"/>
      <w:lvlText w:val="•"/>
      <w:lvlJc w:val="left"/>
      <w:pPr>
        <w:ind w:left="2827" w:hanging="360"/>
      </w:pPr>
      <w:rPr>
        <w:rFonts w:hint="default"/>
        <w:lang w:val="pl-PL" w:eastAsia="en-US" w:bidi="ar-SA"/>
      </w:rPr>
    </w:lvl>
    <w:lvl w:ilvl="4" w:tplc="F79E32CE">
      <w:numFmt w:val="bullet"/>
      <w:lvlText w:val="•"/>
      <w:lvlJc w:val="left"/>
      <w:pPr>
        <w:ind w:left="3596" w:hanging="360"/>
      </w:pPr>
      <w:rPr>
        <w:rFonts w:hint="default"/>
        <w:lang w:val="pl-PL" w:eastAsia="en-US" w:bidi="ar-SA"/>
      </w:rPr>
    </w:lvl>
    <w:lvl w:ilvl="5" w:tplc="4EF810FA">
      <w:numFmt w:val="bullet"/>
      <w:lvlText w:val="•"/>
      <w:lvlJc w:val="left"/>
      <w:pPr>
        <w:ind w:left="4365" w:hanging="360"/>
      </w:pPr>
      <w:rPr>
        <w:rFonts w:hint="default"/>
        <w:lang w:val="pl-PL" w:eastAsia="en-US" w:bidi="ar-SA"/>
      </w:rPr>
    </w:lvl>
    <w:lvl w:ilvl="6" w:tplc="BC7669F6">
      <w:numFmt w:val="bullet"/>
      <w:lvlText w:val="•"/>
      <w:lvlJc w:val="left"/>
      <w:pPr>
        <w:ind w:left="5134" w:hanging="360"/>
      </w:pPr>
      <w:rPr>
        <w:rFonts w:hint="default"/>
        <w:lang w:val="pl-PL" w:eastAsia="en-US" w:bidi="ar-SA"/>
      </w:rPr>
    </w:lvl>
    <w:lvl w:ilvl="7" w:tplc="637E52B4">
      <w:numFmt w:val="bullet"/>
      <w:lvlText w:val="•"/>
      <w:lvlJc w:val="left"/>
      <w:pPr>
        <w:ind w:left="5903" w:hanging="360"/>
      </w:pPr>
      <w:rPr>
        <w:rFonts w:hint="default"/>
        <w:lang w:val="pl-PL" w:eastAsia="en-US" w:bidi="ar-SA"/>
      </w:rPr>
    </w:lvl>
    <w:lvl w:ilvl="8" w:tplc="2236DFC0">
      <w:numFmt w:val="bullet"/>
      <w:lvlText w:val="•"/>
      <w:lvlJc w:val="left"/>
      <w:pPr>
        <w:ind w:left="6672" w:hanging="360"/>
      </w:pPr>
      <w:rPr>
        <w:rFonts w:hint="default"/>
        <w:lang w:val="pl-PL" w:eastAsia="en-US" w:bidi="ar-SA"/>
      </w:rPr>
    </w:lvl>
  </w:abstractNum>
  <w:abstractNum w:abstractNumId="55" w15:restartNumberingAfterBreak="0">
    <w:nsid w:val="1B2B7B3A"/>
    <w:multiLevelType w:val="hybridMultilevel"/>
    <w:tmpl w:val="661CC234"/>
    <w:lvl w:ilvl="0" w:tplc="04150011">
      <w:start w:val="1"/>
      <w:numFmt w:val="decimal"/>
      <w:lvlText w:val="%1)"/>
      <w:lvlJc w:val="left"/>
      <w:pPr>
        <w:ind w:left="720" w:hanging="360"/>
      </w:pPr>
      <w:rPr>
        <w:rFonts w:hint="default"/>
      </w:rPr>
    </w:lvl>
    <w:lvl w:ilvl="1" w:tplc="04150005">
      <w:start w:val="1"/>
      <w:numFmt w:val="bullet"/>
      <w:lvlText w:val=""/>
      <w:lvlJc w:val="left"/>
      <w:pPr>
        <w:ind w:left="1440" w:hanging="360"/>
      </w:pPr>
      <w:rPr>
        <w:rFonts w:ascii="Wingdings" w:hAnsi="Wingding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1C104C82"/>
    <w:multiLevelType w:val="hybridMultilevel"/>
    <w:tmpl w:val="B7E424D0"/>
    <w:lvl w:ilvl="0" w:tplc="BB2E7C04">
      <w:start w:val="1"/>
      <w:numFmt w:val="decimal"/>
      <w:lvlText w:val="%1."/>
      <w:lvlJc w:val="left"/>
      <w:pPr>
        <w:ind w:left="501" w:hanging="360"/>
      </w:pPr>
      <w:rPr>
        <w:rFonts w:ascii="Calibri" w:eastAsia="Calibri" w:hAnsi="Calibri" w:cs="Calibri" w:hint="default"/>
        <w:b w:val="0"/>
        <w:bCs w:val="0"/>
        <w:i w:val="0"/>
        <w:iCs w:val="0"/>
        <w:spacing w:val="0"/>
        <w:w w:val="100"/>
        <w:sz w:val="22"/>
        <w:szCs w:val="22"/>
        <w:lang w:val="pl-PL" w:eastAsia="en-US" w:bidi="ar-SA"/>
      </w:rPr>
    </w:lvl>
    <w:lvl w:ilvl="1" w:tplc="293AE094">
      <w:start w:val="1"/>
      <w:numFmt w:val="lowerLetter"/>
      <w:lvlText w:val="%2."/>
      <w:lvlJc w:val="left"/>
      <w:pPr>
        <w:ind w:left="849" w:hanging="360"/>
      </w:pPr>
      <w:rPr>
        <w:rFonts w:ascii="Calibri" w:eastAsia="Calibri" w:hAnsi="Calibri" w:cs="Calibri" w:hint="default"/>
        <w:b w:val="0"/>
        <w:bCs w:val="0"/>
        <w:i w:val="0"/>
        <w:iCs w:val="0"/>
        <w:spacing w:val="-1"/>
        <w:w w:val="100"/>
        <w:sz w:val="22"/>
        <w:szCs w:val="22"/>
        <w:lang w:val="pl-PL" w:eastAsia="en-US" w:bidi="ar-SA"/>
      </w:rPr>
    </w:lvl>
    <w:lvl w:ilvl="2" w:tplc="0B785366">
      <w:numFmt w:val="bullet"/>
      <w:lvlText w:val="•"/>
      <w:lvlJc w:val="left"/>
      <w:pPr>
        <w:ind w:left="1817" w:hanging="360"/>
      </w:pPr>
      <w:rPr>
        <w:rFonts w:hint="default"/>
        <w:lang w:val="pl-PL" w:eastAsia="en-US" w:bidi="ar-SA"/>
      </w:rPr>
    </w:lvl>
    <w:lvl w:ilvl="3" w:tplc="C972BF94">
      <w:numFmt w:val="bullet"/>
      <w:lvlText w:val="•"/>
      <w:lvlJc w:val="left"/>
      <w:pPr>
        <w:ind w:left="2795" w:hanging="360"/>
      </w:pPr>
      <w:rPr>
        <w:rFonts w:hint="default"/>
        <w:lang w:val="pl-PL" w:eastAsia="en-US" w:bidi="ar-SA"/>
      </w:rPr>
    </w:lvl>
    <w:lvl w:ilvl="4" w:tplc="0D56FADC">
      <w:numFmt w:val="bullet"/>
      <w:lvlText w:val="•"/>
      <w:lvlJc w:val="left"/>
      <w:pPr>
        <w:ind w:left="3773" w:hanging="360"/>
      </w:pPr>
      <w:rPr>
        <w:rFonts w:hint="default"/>
        <w:lang w:val="pl-PL" w:eastAsia="en-US" w:bidi="ar-SA"/>
      </w:rPr>
    </w:lvl>
    <w:lvl w:ilvl="5" w:tplc="544EA088">
      <w:numFmt w:val="bullet"/>
      <w:lvlText w:val="•"/>
      <w:lvlJc w:val="left"/>
      <w:pPr>
        <w:ind w:left="4750" w:hanging="360"/>
      </w:pPr>
      <w:rPr>
        <w:rFonts w:hint="default"/>
        <w:lang w:val="pl-PL" w:eastAsia="en-US" w:bidi="ar-SA"/>
      </w:rPr>
    </w:lvl>
    <w:lvl w:ilvl="6" w:tplc="03007CE4">
      <w:numFmt w:val="bullet"/>
      <w:lvlText w:val="•"/>
      <w:lvlJc w:val="left"/>
      <w:pPr>
        <w:ind w:left="5728" w:hanging="360"/>
      </w:pPr>
      <w:rPr>
        <w:rFonts w:hint="default"/>
        <w:lang w:val="pl-PL" w:eastAsia="en-US" w:bidi="ar-SA"/>
      </w:rPr>
    </w:lvl>
    <w:lvl w:ilvl="7" w:tplc="D60653E6">
      <w:numFmt w:val="bullet"/>
      <w:lvlText w:val="•"/>
      <w:lvlJc w:val="left"/>
      <w:pPr>
        <w:ind w:left="6706" w:hanging="360"/>
      </w:pPr>
      <w:rPr>
        <w:rFonts w:hint="default"/>
        <w:lang w:val="pl-PL" w:eastAsia="en-US" w:bidi="ar-SA"/>
      </w:rPr>
    </w:lvl>
    <w:lvl w:ilvl="8" w:tplc="0AF49E3C">
      <w:numFmt w:val="bullet"/>
      <w:lvlText w:val="•"/>
      <w:lvlJc w:val="left"/>
      <w:pPr>
        <w:ind w:left="7683" w:hanging="360"/>
      </w:pPr>
      <w:rPr>
        <w:rFonts w:hint="default"/>
        <w:lang w:val="pl-PL" w:eastAsia="en-US" w:bidi="ar-SA"/>
      </w:rPr>
    </w:lvl>
  </w:abstractNum>
  <w:abstractNum w:abstractNumId="57" w15:restartNumberingAfterBreak="0">
    <w:nsid w:val="1C6A57C4"/>
    <w:multiLevelType w:val="hybridMultilevel"/>
    <w:tmpl w:val="95B022AE"/>
    <w:lvl w:ilvl="0" w:tplc="E75409A6">
      <w:start w:val="1"/>
      <w:numFmt w:val="decimal"/>
      <w:lvlText w:val="%1."/>
      <w:lvlJc w:val="left"/>
      <w:pPr>
        <w:ind w:left="107" w:hanging="212"/>
      </w:pPr>
      <w:rPr>
        <w:rFonts w:ascii="Calibri" w:eastAsia="Calibri" w:hAnsi="Calibri" w:cs="Calibri" w:hint="default"/>
        <w:b w:val="0"/>
        <w:bCs w:val="0"/>
        <w:i w:val="0"/>
        <w:iCs w:val="0"/>
        <w:spacing w:val="0"/>
        <w:w w:val="100"/>
        <w:sz w:val="22"/>
        <w:szCs w:val="22"/>
        <w:lang w:val="pl-PL" w:eastAsia="en-US" w:bidi="ar-SA"/>
      </w:rPr>
    </w:lvl>
    <w:lvl w:ilvl="1" w:tplc="8B861CA0">
      <w:numFmt w:val="bullet"/>
      <w:lvlText w:val="•"/>
      <w:lvlJc w:val="left"/>
      <w:pPr>
        <w:ind w:left="842" w:hanging="212"/>
      </w:pPr>
      <w:rPr>
        <w:rFonts w:hint="default"/>
        <w:lang w:val="pl-PL" w:eastAsia="en-US" w:bidi="ar-SA"/>
      </w:rPr>
    </w:lvl>
    <w:lvl w:ilvl="2" w:tplc="769E1CC6">
      <w:numFmt w:val="bullet"/>
      <w:lvlText w:val="•"/>
      <w:lvlJc w:val="left"/>
      <w:pPr>
        <w:ind w:left="1584" w:hanging="212"/>
      </w:pPr>
      <w:rPr>
        <w:rFonts w:hint="default"/>
        <w:lang w:val="pl-PL" w:eastAsia="en-US" w:bidi="ar-SA"/>
      </w:rPr>
    </w:lvl>
    <w:lvl w:ilvl="3" w:tplc="52E0C240">
      <w:numFmt w:val="bullet"/>
      <w:lvlText w:val="•"/>
      <w:lvlJc w:val="left"/>
      <w:pPr>
        <w:ind w:left="2326" w:hanging="212"/>
      </w:pPr>
      <w:rPr>
        <w:rFonts w:hint="default"/>
        <w:lang w:val="pl-PL" w:eastAsia="en-US" w:bidi="ar-SA"/>
      </w:rPr>
    </w:lvl>
    <w:lvl w:ilvl="4" w:tplc="BDDC5824">
      <w:numFmt w:val="bullet"/>
      <w:lvlText w:val="•"/>
      <w:lvlJc w:val="left"/>
      <w:pPr>
        <w:ind w:left="3068" w:hanging="212"/>
      </w:pPr>
      <w:rPr>
        <w:rFonts w:hint="default"/>
        <w:lang w:val="pl-PL" w:eastAsia="en-US" w:bidi="ar-SA"/>
      </w:rPr>
    </w:lvl>
    <w:lvl w:ilvl="5" w:tplc="F99C8B0A">
      <w:numFmt w:val="bullet"/>
      <w:lvlText w:val="•"/>
      <w:lvlJc w:val="left"/>
      <w:pPr>
        <w:ind w:left="3810" w:hanging="212"/>
      </w:pPr>
      <w:rPr>
        <w:rFonts w:hint="default"/>
        <w:lang w:val="pl-PL" w:eastAsia="en-US" w:bidi="ar-SA"/>
      </w:rPr>
    </w:lvl>
    <w:lvl w:ilvl="6" w:tplc="92BC9F0A">
      <w:numFmt w:val="bullet"/>
      <w:lvlText w:val="•"/>
      <w:lvlJc w:val="left"/>
      <w:pPr>
        <w:ind w:left="4552" w:hanging="212"/>
      </w:pPr>
      <w:rPr>
        <w:rFonts w:hint="default"/>
        <w:lang w:val="pl-PL" w:eastAsia="en-US" w:bidi="ar-SA"/>
      </w:rPr>
    </w:lvl>
    <w:lvl w:ilvl="7" w:tplc="B5F2AAF4">
      <w:numFmt w:val="bullet"/>
      <w:lvlText w:val="•"/>
      <w:lvlJc w:val="left"/>
      <w:pPr>
        <w:ind w:left="5294" w:hanging="212"/>
      </w:pPr>
      <w:rPr>
        <w:rFonts w:hint="default"/>
        <w:lang w:val="pl-PL" w:eastAsia="en-US" w:bidi="ar-SA"/>
      </w:rPr>
    </w:lvl>
    <w:lvl w:ilvl="8" w:tplc="E29ACFDC">
      <w:numFmt w:val="bullet"/>
      <w:lvlText w:val="•"/>
      <w:lvlJc w:val="left"/>
      <w:pPr>
        <w:ind w:left="6036" w:hanging="212"/>
      </w:pPr>
      <w:rPr>
        <w:rFonts w:hint="default"/>
        <w:lang w:val="pl-PL" w:eastAsia="en-US" w:bidi="ar-SA"/>
      </w:rPr>
    </w:lvl>
  </w:abstractNum>
  <w:abstractNum w:abstractNumId="58" w15:restartNumberingAfterBreak="0">
    <w:nsid w:val="1CA4031E"/>
    <w:multiLevelType w:val="hybridMultilevel"/>
    <w:tmpl w:val="99561204"/>
    <w:lvl w:ilvl="0" w:tplc="8FDC62D4">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EA94BCB0">
      <w:numFmt w:val="bullet"/>
      <w:lvlText w:val="•"/>
      <w:lvlJc w:val="left"/>
      <w:pPr>
        <w:ind w:left="1292" w:hanging="360"/>
      </w:pPr>
      <w:rPr>
        <w:rFonts w:hint="default"/>
        <w:lang w:val="pl-PL" w:eastAsia="en-US" w:bidi="ar-SA"/>
      </w:rPr>
    </w:lvl>
    <w:lvl w:ilvl="2" w:tplc="381C0876">
      <w:numFmt w:val="bullet"/>
      <w:lvlText w:val="•"/>
      <w:lvlJc w:val="left"/>
      <w:pPr>
        <w:ind w:left="2064" w:hanging="360"/>
      </w:pPr>
      <w:rPr>
        <w:rFonts w:hint="default"/>
        <w:lang w:val="pl-PL" w:eastAsia="en-US" w:bidi="ar-SA"/>
      </w:rPr>
    </w:lvl>
    <w:lvl w:ilvl="3" w:tplc="EF60BA00">
      <w:numFmt w:val="bullet"/>
      <w:lvlText w:val="•"/>
      <w:lvlJc w:val="left"/>
      <w:pPr>
        <w:ind w:left="2836" w:hanging="360"/>
      </w:pPr>
      <w:rPr>
        <w:rFonts w:hint="default"/>
        <w:lang w:val="pl-PL" w:eastAsia="en-US" w:bidi="ar-SA"/>
      </w:rPr>
    </w:lvl>
    <w:lvl w:ilvl="4" w:tplc="1A848C60">
      <w:numFmt w:val="bullet"/>
      <w:lvlText w:val="•"/>
      <w:lvlJc w:val="left"/>
      <w:pPr>
        <w:ind w:left="3608" w:hanging="360"/>
      </w:pPr>
      <w:rPr>
        <w:rFonts w:hint="default"/>
        <w:lang w:val="pl-PL" w:eastAsia="en-US" w:bidi="ar-SA"/>
      </w:rPr>
    </w:lvl>
    <w:lvl w:ilvl="5" w:tplc="E44CBA78">
      <w:numFmt w:val="bullet"/>
      <w:lvlText w:val="•"/>
      <w:lvlJc w:val="left"/>
      <w:pPr>
        <w:ind w:left="4380" w:hanging="360"/>
      </w:pPr>
      <w:rPr>
        <w:rFonts w:hint="default"/>
        <w:lang w:val="pl-PL" w:eastAsia="en-US" w:bidi="ar-SA"/>
      </w:rPr>
    </w:lvl>
    <w:lvl w:ilvl="6" w:tplc="0AF48DA0">
      <w:numFmt w:val="bullet"/>
      <w:lvlText w:val="•"/>
      <w:lvlJc w:val="left"/>
      <w:pPr>
        <w:ind w:left="5152" w:hanging="360"/>
      </w:pPr>
      <w:rPr>
        <w:rFonts w:hint="default"/>
        <w:lang w:val="pl-PL" w:eastAsia="en-US" w:bidi="ar-SA"/>
      </w:rPr>
    </w:lvl>
    <w:lvl w:ilvl="7" w:tplc="DABE682A">
      <w:numFmt w:val="bullet"/>
      <w:lvlText w:val="•"/>
      <w:lvlJc w:val="left"/>
      <w:pPr>
        <w:ind w:left="5924" w:hanging="360"/>
      </w:pPr>
      <w:rPr>
        <w:rFonts w:hint="default"/>
        <w:lang w:val="pl-PL" w:eastAsia="en-US" w:bidi="ar-SA"/>
      </w:rPr>
    </w:lvl>
    <w:lvl w:ilvl="8" w:tplc="9EC09A74">
      <w:numFmt w:val="bullet"/>
      <w:lvlText w:val="•"/>
      <w:lvlJc w:val="left"/>
      <w:pPr>
        <w:ind w:left="6696" w:hanging="360"/>
      </w:pPr>
      <w:rPr>
        <w:rFonts w:hint="default"/>
        <w:lang w:val="pl-PL" w:eastAsia="en-US" w:bidi="ar-SA"/>
      </w:rPr>
    </w:lvl>
  </w:abstractNum>
  <w:abstractNum w:abstractNumId="59" w15:restartNumberingAfterBreak="0">
    <w:nsid w:val="1D60249E"/>
    <w:multiLevelType w:val="hybridMultilevel"/>
    <w:tmpl w:val="07302730"/>
    <w:lvl w:ilvl="0" w:tplc="B750088C">
      <w:start w:val="2"/>
      <w:numFmt w:val="decimal"/>
      <w:lvlText w:val="%1."/>
      <w:lvlJc w:val="left"/>
      <w:pPr>
        <w:ind w:left="107" w:hanging="221"/>
      </w:pPr>
      <w:rPr>
        <w:rFonts w:ascii="Calibri" w:eastAsia="Calibri" w:hAnsi="Calibri" w:cs="Calibri" w:hint="default"/>
        <w:b w:val="0"/>
        <w:bCs w:val="0"/>
        <w:i w:val="0"/>
        <w:iCs w:val="0"/>
        <w:spacing w:val="0"/>
        <w:w w:val="100"/>
        <w:sz w:val="22"/>
        <w:szCs w:val="22"/>
        <w:lang w:val="pl-PL" w:eastAsia="en-US" w:bidi="ar-SA"/>
      </w:rPr>
    </w:lvl>
    <w:lvl w:ilvl="1" w:tplc="317CC9BA">
      <w:numFmt w:val="bullet"/>
      <w:lvlText w:val="•"/>
      <w:lvlJc w:val="left"/>
      <w:pPr>
        <w:ind w:left="842" w:hanging="221"/>
      </w:pPr>
      <w:rPr>
        <w:rFonts w:hint="default"/>
        <w:lang w:val="pl-PL" w:eastAsia="en-US" w:bidi="ar-SA"/>
      </w:rPr>
    </w:lvl>
    <w:lvl w:ilvl="2" w:tplc="82187B82">
      <w:numFmt w:val="bullet"/>
      <w:lvlText w:val="•"/>
      <w:lvlJc w:val="left"/>
      <w:pPr>
        <w:ind w:left="1584" w:hanging="221"/>
      </w:pPr>
      <w:rPr>
        <w:rFonts w:hint="default"/>
        <w:lang w:val="pl-PL" w:eastAsia="en-US" w:bidi="ar-SA"/>
      </w:rPr>
    </w:lvl>
    <w:lvl w:ilvl="3" w:tplc="9E3A857E">
      <w:numFmt w:val="bullet"/>
      <w:lvlText w:val="•"/>
      <w:lvlJc w:val="left"/>
      <w:pPr>
        <w:ind w:left="2326" w:hanging="221"/>
      </w:pPr>
      <w:rPr>
        <w:rFonts w:hint="default"/>
        <w:lang w:val="pl-PL" w:eastAsia="en-US" w:bidi="ar-SA"/>
      </w:rPr>
    </w:lvl>
    <w:lvl w:ilvl="4" w:tplc="91EA366C">
      <w:numFmt w:val="bullet"/>
      <w:lvlText w:val="•"/>
      <w:lvlJc w:val="left"/>
      <w:pPr>
        <w:ind w:left="3068" w:hanging="221"/>
      </w:pPr>
      <w:rPr>
        <w:rFonts w:hint="default"/>
        <w:lang w:val="pl-PL" w:eastAsia="en-US" w:bidi="ar-SA"/>
      </w:rPr>
    </w:lvl>
    <w:lvl w:ilvl="5" w:tplc="2738D36E">
      <w:numFmt w:val="bullet"/>
      <w:lvlText w:val="•"/>
      <w:lvlJc w:val="left"/>
      <w:pPr>
        <w:ind w:left="3810" w:hanging="221"/>
      </w:pPr>
      <w:rPr>
        <w:rFonts w:hint="default"/>
        <w:lang w:val="pl-PL" w:eastAsia="en-US" w:bidi="ar-SA"/>
      </w:rPr>
    </w:lvl>
    <w:lvl w:ilvl="6" w:tplc="D018E740">
      <w:numFmt w:val="bullet"/>
      <w:lvlText w:val="•"/>
      <w:lvlJc w:val="left"/>
      <w:pPr>
        <w:ind w:left="4552" w:hanging="221"/>
      </w:pPr>
      <w:rPr>
        <w:rFonts w:hint="default"/>
        <w:lang w:val="pl-PL" w:eastAsia="en-US" w:bidi="ar-SA"/>
      </w:rPr>
    </w:lvl>
    <w:lvl w:ilvl="7" w:tplc="40D6B6BC">
      <w:numFmt w:val="bullet"/>
      <w:lvlText w:val="•"/>
      <w:lvlJc w:val="left"/>
      <w:pPr>
        <w:ind w:left="5294" w:hanging="221"/>
      </w:pPr>
      <w:rPr>
        <w:rFonts w:hint="default"/>
        <w:lang w:val="pl-PL" w:eastAsia="en-US" w:bidi="ar-SA"/>
      </w:rPr>
    </w:lvl>
    <w:lvl w:ilvl="8" w:tplc="00864F22">
      <w:numFmt w:val="bullet"/>
      <w:lvlText w:val="•"/>
      <w:lvlJc w:val="left"/>
      <w:pPr>
        <w:ind w:left="6036" w:hanging="221"/>
      </w:pPr>
      <w:rPr>
        <w:rFonts w:hint="default"/>
        <w:lang w:val="pl-PL" w:eastAsia="en-US" w:bidi="ar-SA"/>
      </w:rPr>
    </w:lvl>
  </w:abstractNum>
  <w:abstractNum w:abstractNumId="60" w15:restartNumberingAfterBreak="0">
    <w:nsid w:val="1DA3251C"/>
    <w:multiLevelType w:val="hybridMultilevel"/>
    <w:tmpl w:val="CB309C50"/>
    <w:lvl w:ilvl="0" w:tplc="2E4EE58C">
      <w:numFmt w:val="bullet"/>
      <w:lvlText w:val=""/>
      <w:lvlJc w:val="left"/>
      <w:pPr>
        <w:ind w:left="468" w:hanging="360"/>
      </w:pPr>
      <w:rPr>
        <w:rFonts w:ascii="Symbol" w:eastAsia="Symbol" w:hAnsi="Symbol" w:cs="Symbol" w:hint="default"/>
        <w:b w:val="0"/>
        <w:bCs w:val="0"/>
        <w:i w:val="0"/>
        <w:iCs w:val="0"/>
        <w:spacing w:val="0"/>
        <w:w w:val="100"/>
        <w:sz w:val="22"/>
        <w:szCs w:val="22"/>
        <w:lang w:val="pl-PL" w:eastAsia="en-US" w:bidi="ar-SA"/>
      </w:rPr>
    </w:lvl>
    <w:lvl w:ilvl="1" w:tplc="E9060AF4">
      <w:numFmt w:val="bullet"/>
      <w:lvlText w:val="•"/>
      <w:lvlJc w:val="left"/>
      <w:pPr>
        <w:ind w:left="1256" w:hanging="360"/>
      </w:pPr>
      <w:rPr>
        <w:rFonts w:hint="default"/>
        <w:lang w:val="pl-PL" w:eastAsia="en-US" w:bidi="ar-SA"/>
      </w:rPr>
    </w:lvl>
    <w:lvl w:ilvl="2" w:tplc="A7EA4322">
      <w:numFmt w:val="bullet"/>
      <w:lvlText w:val="•"/>
      <w:lvlJc w:val="left"/>
      <w:pPr>
        <w:ind w:left="2052" w:hanging="360"/>
      </w:pPr>
      <w:rPr>
        <w:rFonts w:hint="default"/>
        <w:lang w:val="pl-PL" w:eastAsia="en-US" w:bidi="ar-SA"/>
      </w:rPr>
    </w:lvl>
    <w:lvl w:ilvl="3" w:tplc="E9E0FE52">
      <w:numFmt w:val="bullet"/>
      <w:lvlText w:val="•"/>
      <w:lvlJc w:val="left"/>
      <w:pPr>
        <w:ind w:left="2848" w:hanging="360"/>
      </w:pPr>
      <w:rPr>
        <w:rFonts w:hint="default"/>
        <w:lang w:val="pl-PL" w:eastAsia="en-US" w:bidi="ar-SA"/>
      </w:rPr>
    </w:lvl>
    <w:lvl w:ilvl="4" w:tplc="2AC63DF4">
      <w:numFmt w:val="bullet"/>
      <w:lvlText w:val="•"/>
      <w:lvlJc w:val="left"/>
      <w:pPr>
        <w:ind w:left="3644" w:hanging="360"/>
      </w:pPr>
      <w:rPr>
        <w:rFonts w:hint="default"/>
        <w:lang w:val="pl-PL" w:eastAsia="en-US" w:bidi="ar-SA"/>
      </w:rPr>
    </w:lvl>
    <w:lvl w:ilvl="5" w:tplc="031CBE88">
      <w:numFmt w:val="bullet"/>
      <w:lvlText w:val="•"/>
      <w:lvlJc w:val="left"/>
      <w:pPr>
        <w:ind w:left="4440" w:hanging="360"/>
      </w:pPr>
      <w:rPr>
        <w:rFonts w:hint="default"/>
        <w:lang w:val="pl-PL" w:eastAsia="en-US" w:bidi="ar-SA"/>
      </w:rPr>
    </w:lvl>
    <w:lvl w:ilvl="6" w:tplc="16228728">
      <w:numFmt w:val="bullet"/>
      <w:lvlText w:val="•"/>
      <w:lvlJc w:val="left"/>
      <w:pPr>
        <w:ind w:left="5236" w:hanging="360"/>
      </w:pPr>
      <w:rPr>
        <w:rFonts w:hint="default"/>
        <w:lang w:val="pl-PL" w:eastAsia="en-US" w:bidi="ar-SA"/>
      </w:rPr>
    </w:lvl>
    <w:lvl w:ilvl="7" w:tplc="80689112">
      <w:numFmt w:val="bullet"/>
      <w:lvlText w:val="•"/>
      <w:lvlJc w:val="left"/>
      <w:pPr>
        <w:ind w:left="6032" w:hanging="360"/>
      </w:pPr>
      <w:rPr>
        <w:rFonts w:hint="default"/>
        <w:lang w:val="pl-PL" w:eastAsia="en-US" w:bidi="ar-SA"/>
      </w:rPr>
    </w:lvl>
    <w:lvl w:ilvl="8" w:tplc="D540992A">
      <w:numFmt w:val="bullet"/>
      <w:lvlText w:val="•"/>
      <w:lvlJc w:val="left"/>
      <w:pPr>
        <w:ind w:left="6828" w:hanging="360"/>
      </w:pPr>
      <w:rPr>
        <w:rFonts w:hint="default"/>
        <w:lang w:val="pl-PL" w:eastAsia="en-US" w:bidi="ar-SA"/>
      </w:rPr>
    </w:lvl>
  </w:abstractNum>
  <w:abstractNum w:abstractNumId="61" w15:restartNumberingAfterBreak="0">
    <w:nsid w:val="1EF13AD1"/>
    <w:multiLevelType w:val="hybridMultilevel"/>
    <w:tmpl w:val="5E32312E"/>
    <w:lvl w:ilvl="0" w:tplc="73367FE2">
      <w:start w:val="1"/>
      <w:numFmt w:val="decimal"/>
      <w:lvlText w:val="%1."/>
      <w:lvlJc w:val="left"/>
      <w:pPr>
        <w:ind w:left="450" w:hanging="360"/>
      </w:pPr>
      <w:rPr>
        <w:rFonts w:hint="default"/>
      </w:rPr>
    </w:lvl>
    <w:lvl w:ilvl="1" w:tplc="04150019" w:tentative="1">
      <w:start w:val="1"/>
      <w:numFmt w:val="lowerLetter"/>
      <w:lvlText w:val="%2."/>
      <w:lvlJc w:val="left"/>
      <w:pPr>
        <w:ind w:left="1170" w:hanging="360"/>
      </w:pPr>
    </w:lvl>
    <w:lvl w:ilvl="2" w:tplc="0415001B" w:tentative="1">
      <w:start w:val="1"/>
      <w:numFmt w:val="lowerRoman"/>
      <w:lvlText w:val="%3."/>
      <w:lvlJc w:val="right"/>
      <w:pPr>
        <w:ind w:left="1890" w:hanging="180"/>
      </w:pPr>
    </w:lvl>
    <w:lvl w:ilvl="3" w:tplc="0415000F" w:tentative="1">
      <w:start w:val="1"/>
      <w:numFmt w:val="decimal"/>
      <w:lvlText w:val="%4."/>
      <w:lvlJc w:val="left"/>
      <w:pPr>
        <w:ind w:left="2610" w:hanging="360"/>
      </w:pPr>
    </w:lvl>
    <w:lvl w:ilvl="4" w:tplc="04150019" w:tentative="1">
      <w:start w:val="1"/>
      <w:numFmt w:val="lowerLetter"/>
      <w:lvlText w:val="%5."/>
      <w:lvlJc w:val="left"/>
      <w:pPr>
        <w:ind w:left="3330" w:hanging="360"/>
      </w:pPr>
    </w:lvl>
    <w:lvl w:ilvl="5" w:tplc="0415001B" w:tentative="1">
      <w:start w:val="1"/>
      <w:numFmt w:val="lowerRoman"/>
      <w:lvlText w:val="%6."/>
      <w:lvlJc w:val="right"/>
      <w:pPr>
        <w:ind w:left="4050" w:hanging="180"/>
      </w:pPr>
    </w:lvl>
    <w:lvl w:ilvl="6" w:tplc="0415000F" w:tentative="1">
      <w:start w:val="1"/>
      <w:numFmt w:val="decimal"/>
      <w:lvlText w:val="%7."/>
      <w:lvlJc w:val="left"/>
      <w:pPr>
        <w:ind w:left="4770" w:hanging="360"/>
      </w:pPr>
    </w:lvl>
    <w:lvl w:ilvl="7" w:tplc="04150019" w:tentative="1">
      <w:start w:val="1"/>
      <w:numFmt w:val="lowerLetter"/>
      <w:lvlText w:val="%8."/>
      <w:lvlJc w:val="left"/>
      <w:pPr>
        <w:ind w:left="5490" w:hanging="360"/>
      </w:pPr>
    </w:lvl>
    <w:lvl w:ilvl="8" w:tplc="0415001B" w:tentative="1">
      <w:start w:val="1"/>
      <w:numFmt w:val="lowerRoman"/>
      <w:lvlText w:val="%9."/>
      <w:lvlJc w:val="right"/>
      <w:pPr>
        <w:ind w:left="6210" w:hanging="180"/>
      </w:pPr>
    </w:lvl>
  </w:abstractNum>
  <w:abstractNum w:abstractNumId="62" w15:restartNumberingAfterBreak="0">
    <w:nsid w:val="1F2A4B33"/>
    <w:multiLevelType w:val="hybridMultilevel"/>
    <w:tmpl w:val="572E00CA"/>
    <w:lvl w:ilvl="0" w:tplc="A44ED5EA">
      <w:numFmt w:val="bullet"/>
      <w:lvlText w:val=""/>
      <w:lvlJc w:val="left"/>
      <w:pPr>
        <w:ind w:left="828" w:hanging="360"/>
      </w:pPr>
      <w:rPr>
        <w:rFonts w:ascii="Symbol" w:eastAsia="Symbol" w:hAnsi="Symbol" w:cs="Symbol" w:hint="default"/>
        <w:b w:val="0"/>
        <w:bCs w:val="0"/>
        <w:i w:val="0"/>
        <w:iCs w:val="0"/>
        <w:spacing w:val="0"/>
        <w:w w:val="100"/>
        <w:sz w:val="22"/>
        <w:szCs w:val="22"/>
        <w:lang w:val="pl-PL" w:eastAsia="en-US" w:bidi="ar-SA"/>
      </w:rPr>
    </w:lvl>
    <w:lvl w:ilvl="1" w:tplc="066E05E4">
      <w:numFmt w:val="bullet"/>
      <w:lvlText w:val="•"/>
      <w:lvlJc w:val="left"/>
      <w:pPr>
        <w:ind w:left="1580" w:hanging="360"/>
      </w:pPr>
      <w:rPr>
        <w:rFonts w:hint="default"/>
        <w:lang w:val="pl-PL" w:eastAsia="en-US" w:bidi="ar-SA"/>
      </w:rPr>
    </w:lvl>
    <w:lvl w:ilvl="2" w:tplc="5DB673E8">
      <w:numFmt w:val="bullet"/>
      <w:lvlText w:val="•"/>
      <w:lvlJc w:val="left"/>
      <w:pPr>
        <w:ind w:left="2340" w:hanging="360"/>
      </w:pPr>
      <w:rPr>
        <w:rFonts w:hint="default"/>
        <w:lang w:val="pl-PL" w:eastAsia="en-US" w:bidi="ar-SA"/>
      </w:rPr>
    </w:lvl>
    <w:lvl w:ilvl="3" w:tplc="11E85CFA">
      <w:numFmt w:val="bullet"/>
      <w:lvlText w:val="•"/>
      <w:lvlJc w:val="left"/>
      <w:pPr>
        <w:ind w:left="3100" w:hanging="360"/>
      </w:pPr>
      <w:rPr>
        <w:rFonts w:hint="default"/>
        <w:lang w:val="pl-PL" w:eastAsia="en-US" w:bidi="ar-SA"/>
      </w:rPr>
    </w:lvl>
    <w:lvl w:ilvl="4" w:tplc="6B46BD4A">
      <w:numFmt w:val="bullet"/>
      <w:lvlText w:val="•"/>
      <w:lvlJc w:val="left"/>
      <w:pPr>
        <w:ind w:left="3860" w:hanging="360"/>
      </w:pPr>
      <w:rPr>
        <w:rFonts w:hint="default"/>
        <w:lang w:val="pl-PL" w:eastAsia="en-US" w:bidi="ar-SA"/>
      </w:rPr>
    </w:lvl>
    <w:lvl w:ilvl="5" w:tplc="50D6AA0E">
      <w:numFmt w:val="bullet"/>
      <w:lvlText w:val="•"/>
      <w:lvlJc w:val="left"/>
      <w:pPr>
        <w:ind w:left="4620" w:hanging="360"/>
      </w:pPr>
      <w:rPr>
        <w:rFonts w:hint="default"/>
        <w:lang w:val="pl-PL" w:eastAsia="en-US" w:bidi="ar-SA"/>
      </w:rPr>
    </w:lvl>
    <w:lvl w:ilvl="6" w:tplc="6A7A2CF4">
      <w:numFmt w:val="bullet"/>
      <w:lvlText w:val="•"/>
      <w:lvlJc w:val="left"/>
      <w:pPr>
        <w:ind w:left="5380" w:hanging="360"/>
      </w:pPr>
      <w:rPr>
        <w:rFonts w:hint="default"/>
        <w:lang w:val="pl-PL" w:eastAsia="en-US" w:bidi="ar-SA"/>
      </w:rPr>
    </w:lvl>
    <w:lvl w:ilvl="7" w:tplc="0C7066D0">
      <w:numFmt w:val="bullet"/>
      <w:lvlText w:val="•"/>
      <w:lvlJc w:val="left"/>
      <w:pPr>
        <w:ind w:left="6140" w:hanging="360"/>
      </w:pPr>
      <w:rPr>
        <w:rFonts w:hint="default"/>
        <w:lang w:val="pl-PL" w:eastAsia="en-US" w:bidi="ar-SA"/>
      </w:rPr>
    </w:lvl>
    <w:lvl w:ilvl="8" w:tplc="9834AD86">
      <w:numFmt w:val="bullet"/>
      <w:lvlText w:val="•"/>
      <w:lvlJc w:val="left"/>
      <w:pPr>
        <w:ind w:left="6900" w:hanging="360"/>
      </w:pPr>
      <w:rPr>
        <w:rFonts w:hint="default"/>
        <w:lang w:val="pl-PL" w:eastAsia="en-US" w:bidi="ar-SA"/>
      </w:rPr>
    </w:lvl>
  </w:abstractNum>
  <w:abstractNum w:abstractNumId="63" w15:restartNumberingAfterBreak="0">
    <w:nsid w:val="1F6D630F"/>
    <w:multiLevelType w:val="hybridMultilevel"/>
    <w:tmpl w:val="E6EEBF76"/>
    <w:lvl w:ilvl="0" w:tplc="828EF060">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1D4417AC">
      <w:numFmt w:val="bullet"/>
      <w:lvlText w:val="•"/>
      <w:lvlJc w:val="left"/>
      <w:pPr>
        <w:ind w:left="1637" w:hanging="360"/>
      </w:pPr>
      <w:rPr>
        <w:rFonts w:hint="default"/>
        <w:lang w:val="pl-PL" w:eastAsia="en-US" w:bidi="ar-SA"/>
      </w:rPr>
    </w:lvl>
    <w:lvl w:ilvl="2" w:tplc="8D80E252">
      <w:numFmt w:val="bullet"/>
      <w:lvlText w:val="•"/>
      <w:lvlJc w:val="left"/>
      <w:pPr>
        <w:ind w:left="2394" w:hanging="360"/>
      </w:pPr>
      <w:rPr>
        <w:rFonts w:hint="default"/>
        <w:lang w:val="pl-PL" w:eastAsia="en-US" w:bidi="ar-SA"/>
      </w:rPr>
    </w:lvl>
    <w:lvl w:ilvl="3" w:tplc="27AE9FEA">
      <w:numFmt w:val="bullet"/>
      <w:lvlText w:val="•"/>
      <w:lvlJc w:val="left"/>
      <w:pPr>
        <w:ind w:left="3151" w:hanging="360"/>
      </w:pPr>
      <w:rPr>
        <w:rFonts w:hint="default"/>
        <w:lang w:val="pl-PL" w:eastAsia="en-US" w:bidi="ar-SA"/>
      </w:rPr>
    </w:lvl>
    <w:lvl w:ilvl="4" w:tplc="63C057D8">
      <w:numFmt w:val="bullet"/>
      <w:lvlText w:val="•"/>
      <w:lvlJc w:val="left"/>
      <w:pPr>
        <w:ind w:left="3908" w:hanging="360"/>
      </w:pPr>
      <w:rPr>
        <w:rFonts w:hint="default"/>
        <w:lang w:val="pl-PL" w:eastAsia="en-US" w:bidi="ar-SA"/>
      </w:rPr>
    </w:lvl>
    <w:lvl w:ilvl="5" w:tplc="4DECEBD8">
      <w:numFmt w:val="bullet"/>
      <w:lvlText w:val="•"/>
      <w:lvlJc w:val="left"/>
      <w:pPr>
        <w:ind w:left="4665" w:hanging="360"/>
      </w:pPr>
      <w:rPr>
        <w:rFonts w:hint="default"/>
        <w:lang w:val="pl-PL" w:eastAsia="en-US" w:bidi="ar-SA"/>
      </w:rPr>
    </w:lvl>
    <w:lvl w:ilvl="6" w:tplc="822AE78C">
      <w:numFmt w:val="bullet"/>
      <w:lvlText w:val="•"/>
      <w:lvlJc w:val="left"/>
      <w:pPr>
        <w:ind w:left="5422" w:hanging="360"/>
      </w:pPr>
      <w:rPr>
        <w:rFonts w:hint="default"/>
        <w:lang w:val="pl-PL" w:eastAsia="en-US" w:bidi="ar-SA"/>
      </w:rPr>
    </w:lvl>
    <w:lvl w:ilvl="7" w:tplc="85A827A2">
      <w:numFmt w:val="bullet"/>
      <w:lvlText w:val="•"/>
      <w:lvlJc w:val="left"/>
      <w:pPr>
        <w:ind w:left="6179" w:hanging="360"/>
      </w:pPr>
      <w:rPr>
        <w:rFonts w:hint="default"/>
        <w:lang w:val="pl-PL" w:eastAsia="en-US" w:bidi="ar-SA"/>
      </w:rPr>
    </w:lvl>
    <w:lvl w:ilvl="8" w:tplc="0024C2A0">
      <w:numFmt w:val="bullet"/>
      <w:lvlText w:val="•"/>
      <w:lvlJc w:val="left"/>
      <w:pPr>
        <w:ind w:left="6936" w:hanging="360"/>
      </w:pPr>
      <w:rPr>
        <w:rFonts w:hint="default"/>
        <w:lang w:val="pl-PL" w:eastAsia="en-US" w:bidi="ar-SA"/>
      </w:rPr>
    </w:lvl>
  </w:abstractNum>
  <w:abstractNum w:abstractNumId="64" w15:restartNumberingAfterBreak="0">
    <w:nsid w:val="1FDB4C3A"/>
    <w:multiLevelType w:val="hybridMultilevel"/>
    <w:tmpl w:val="31BC617E"/>
    <w:lvl w:ilvl="0" w:tplc="91829B12">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AE4C05CC">
      <w:numFmt w:val="bullet"/>
      <w:lvlText w:val="•"/>
      <w:lvlJc w:val="left"/>
      <w:pPr>
        <w:ind w:left="1289" w:hanging="360"/>
      </w:pPr>
      <w:rPr>
        <w:rFonts w:hint="default"/>
        <w:lang w:val="pl-PL" w:eastAsia="en-US" w:bidi="ar-SA"/>
      </w:rPr>
    </w:lvl>
    <w:lvl w:ilvl="2" w:tplc="BDFA96C2">
      <w:numFmt w:val="bullet"/>
      <w:lvlText w:val="•"/>
      <w:lvlJc w:val="left"/>
      <w:pPr>
        <w:ind w:left="2058" w:hanging="360"/>
      </w:pPr>
      <w:rPr>
        <w:rFonts w:hint="default"/>
        <w:lang w:val="pl-PL" w:eastAsia="en-US" w:bidi="ar-SA"/>
      </w:rPr>
    </w:lvl>
    <w:lvl w:ilvl="3" w:tplc="095AFAE6">
      <w:numFmt w:val="bullet"/>
      <w:lvlText w:val="•"/>
      <w:lvlJc w:val="left"/>
      <w:pPr>
        <w:ind w:left="2827" w:hanging="360"/>
      </w:pPr>
      <w:rPr>
        <w:rFonts w:hint="default"/>
        <w:lang w:val="pl-PL" w:eastAsia="en-US" w:bidi="ar-SA"/>
      </w:rPr>
    </w:lvl>
    <w:lvl w:ilvl="4" w:tplc="D2F80B82">
      <w:numFmt w:val="bullet"/>
      <w:lvlText w:val="•"/>
      <w:lvlJc w:val="left"/>
      <w:pPr>
        <w:ind w:left="3596" w:hanging="360"/>
      </w:pPr>
      <w:rPr>
        <w:rFonts w:hint="default"/>
        <w:lang w:val="pl-PL" w:eastAsia="en-US" w:bidi="ar-SA"/>
      </w:rPr>
    </w:lvl>
    <w:lvl w:ilvl="5" w:tplc="EC84412A">
      <w:numFmt w:val="bullet"/>
      <w:lvlText w:val="•"/>
      <w:lvlJc w:val="left"/>
      <w:pPr>
        <w:ind w:left="4365" w:hanging="360"/>
      </w:pPr>
      <w:rPr>
        <w:rFonts w:hint="default"/>
        <w:lang w:val="pl-PL" w:eastAsia="en-US" w:bidi="ar-SA"/>
      </w:rPr>
    </w:lvl>
    <w:lvl w:ilvl="6" w:tplc="4EBCD7FE">
      <w:numFmt w:val="bullet"/>
      <w:lvlText w:val="•"/>
      <w:lvlJc w:val="left"/>
      <w:pPr>
        <w:ind w:left="5134" w:hanging="360"/>
      </w:pPr>
      <w:rPr>
        <w:rFonts w:hint="default"/>
        <w:lang w:val="pl-PL" w:eastAsia="en-US" w:bidi="ar-SA"/>
      </w:rPr>
    </w:lvl>
    <w:lvl w:ilvl="7" w:tplc="C444DB1A">
      <w:numFmt w:val="bullet"/>
      <w:lvlText w:val="•"/>
      <w:lvlJc w:val="left"/>
      <w:pPr>
        <w:ind w:left="5903" w:hanging="360"/>
      </w:pPr>
      <w:rPr>
        <w:rFonts w:hint="default"/>
        <w:lang w:val="pl-PL" w:eastAsia="en-US" w:bidi="ar-SA"/>
      </w:rPr>
    </w:lvl>
    <w:lvl w:ilvl="8" w:tplc="F8A227D8">
      <w:numFmt w:val="bullet"/>
      <w:lvlText w:val="•"/>
      <w:lvlJc w:val="left"/>
      <w:pPr>
        <w:ind w:left="6672" w:hanging="360"/>
      </w:pPr>
      <w:rPr>
        <w:rFonts w:hint="default"/>
        <w:lang w:val="pl-PL" w:eastAsia="en-US" w:bidi="ar-SA"/>
      </w:rPr>
    </w:lvl>
  </w:abstractNum>
  <w:abstractNum w:abstractNumId="65" w15:restartNumberingAfterBreak="0">
    <w:nsid w:val="20005689"/>
    <w:multiLevelType w:val="hybridMultilevel"/>
    <w:tmpl w:val="5E32312E"/>
    <w:lvl w:ilvl="0" w:tplc="73367FE2">
      <w:start w:val="1"/>
      <w:numFmt w:val="decimal"/>
      <w:lvlText w:val="%1."/>
      <w:lvlJc w:val="left"/>
      <w:pPr>
        <w:ind w:left="450" w:hanging="360"/>
      </w:pPr>
      <w:rPr>
        <w:rFonts w:hint="default"/>
      </w:rPr>
    </w:lvl>
    <w:lvl w:ilvl="1" w:tplc="04150019" w:tentative="1">
      <w:start w:val="1"/>
      <w:numFmt w:val="lowerLetter"/>
      <w:lvlText w:val="%2."/>
      <w:lvlJc w:val="left"/>
      <w:pPr>
        <w:ind w:left="1170" w:hanging="360"/>
      </w:pPr>
    </w:lvl>
    <w:lvl w:ilvl="2" w:tplc="0415001B" w:tentative="1">
      <w:start w:val="1"/>
      <w:numFmt w:val="lowerRoman"/>
      <w:lvlText w:val="%3."/>
      <w:lvlJc w:val="right"/>
      <w:pPr>
        <w:ind w:left="1890" w:hanging="180"/>
      </w:pPr>
    </w:lvl>
    <w:lvl w:ilvl="3" w:tplc="0415000F" w:tentative="1">
      <w:start w:val="1"/>
      <w:numFmt w:val="decimal"/>
      <w:lvlText w:val="%4."/>
      <w:lvlJc w:val="left"/>
      <w:pPr>
        <w:ind w:left="2610" w:hanging="360"/>
      </w:pPr>
    </w:lvl>
    <w:lvl w:ilvl="4" w:tplc="04150019" w:tentative="1">
      <w:start w:val="1"/>
      <w:numFmt w:val="lowerLetter"/>
      <w:lvlText w:val="%5."/>
      <w:lvlJc w:val="left"/>
      <w:pPr>
        <w:ind w:left="3330" w:hanging="360"/>
      </w:pPr>
    </w:lvl>
    <w:lvl w:ilvl="5" w:tplc="0415001B" w:tentative="1">
      <w:start w:val="1"/>
      <w:numFmt w:val="lowerRoman"/>
      <w:lvlText w:val="%6."/>
      <w:lvlJc w:val="right"/>
      <w:pPr>
        <w:ind w:left="4050" w:hanging="180"/>
      </w:pPr>
    </w:lvl>
    <w:lvl w:ilvl="6" w:tplc="0415000F" w:tentative="1">
      <w:start w:val="1"/>
      <w:numFmt w:val="decimal"/>
      <w:lvlText w:val="%7."/>
      <w:lvlJc w:val="left"/>
      <w:pPr>
        <w:ind w:left="4770" w:hanging="360"/>
      </w:pPr>
    </w:lvl>
    <w:lvl w:ilvl="7" w:tplc="04150019" w:tentative="1">
      <w:start w:val="1"/>
      <w:numFmt w:val="lowerLetter"/>
      <w:lvlText w:val="%8."/>
      <w:lvlJc w:val="left"/>
      <w:pPr>
        <w:ind w:left="5490" w:hanging="360"/>
      </w:pPr>
    </w:lvl>
    <w:lvl w:ilvl="8" w:tplc="0415001B" w:tentative="1">
      <w:start w:val="1"/>
      <w:numFmt w:val="lowerRoman"/>
      <w:lvlText w:val="%9."/>
      <w:lvlJc w:val="right"/>
      <w:pPr>
        <w:ind w:left="6210" w:hanging="180"/>
      </w:pPr>
    </w:lvl>
  </w:abstractNum>
  <w:abstractNum w:abstractNumId="66" w15:restartNumberingAfterBreak="0">
    <w:nsid w:val="20D951CC"/>
    <w:multiLevelType w:val="hybridMultilevel"/>
    <w:tmpl w:val="9C98DAFE"/>
    <w:lvl w:ilvl="0" w:tplc="DDE2D61C">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88F0C664">
      <w:numFmt w:val="bullet"/>
      <w:lvlText w:val="•"/>
      <w:lvlJc w:val="left"/>
      <w:pPr>
        <w:ind w:left="1637" w:hanging="360"/>
      </w:pPr>
      <w:rPr>
        <w:rFonts w:hint="default"/>
        <w:lang w:val="pl-PL" w:eastAsia="en-US" w:bidi="ar-SA"/>
      </w:rPr>
    </w:lvl>
    <w:lvl w:ilvl="2" w:tplc="79B248DA">
      <w:numFmt w:val="bullet"/>
      <w:lvlText w:val="•"/>
      <w:lvlJc w:val="left"/>
      <w:pPr>
        <w:ind w:left="2394" w:hanging="360"/>
      </w:pPr>
      <w:rPr>
        <w:rFonts w:hint="default"/>
        <w:lang w:val="pl-PL" w:eastAsia="en-US" w:bidi="ar-SA"/>
      </w:rPr>
    </w:lvl>
    <w:lvl w:ilvl="3" w:tplc="66FEB230">
      <w:numFmt w:val="bullet"/>
      <w:lvlText w:val="•"/>
      <w:lvlJc w:val="left"/>
      <w:pPr>
        <w:ind w:left="3151" w:hanging="360"/>
      </w:pPr>
      <w:rPr>
        <w:rFonts w:hint="default"/>
        <w:lang w:val="pl-PL" w:eastAsia="en-US" w:bidi="ar-SA"/>
      </w:rPr>
    </w:lvl>
    <w:lvl w:ilvl="4" w:tplc="4C468C1E">
      <w:numFmt w:val="bullet"/>
      <w:lvlText w:val="•"/>
      <w:lvlJc w:val="left"/>
      <w:pPr>
        <w:ind w:left="3908" w:hanging="360"/>
      </w:pPr>
      <w:rPr>
        <w:rFonts w:hint="default"/>
        <w:lang w:val="pl-PL" w:eastAsia="en-US" w:bidi="ar-SA"/>
      </w:rPr>
    </w:lvl>
    <w:lvl w:ilvl="5" w:tplc="E4C6336E">
      <w:numFmt w:val="bullet"/>
      <w:lvlText w:val="•"/>
      <w:lvlJc w:val="left"/>
      <w:pPr>
        <w:ind w:left="4665" w:hanging="360"/>
      </w:pPr>
      <w:rPr>
        <w:rFonts w:hint="default"/>
        <w:lang w:val="pl-PL" w:eastAsia="en-US" w:bidi="ar-SA"/>
      </w:rPr>
    </w:lvl>
    <w:lvl w:ilvl="6" w:tplc="64BA8AA8">
      <w:numFmt w:val="bullet"/>
      <w:lvlText w:val="•"/>
      <w:lvlJc w:val="left"/>
      <w:pPr>
        <w:ind w:left="5422" w:hanging="360"/>
      </w:pPr>
      <w:rPr>
        <w:rFonts w:hint="default"/>
        <w:lang w:val="pl-PL" w:eastAsia="en-US" w:bidi="ar-SA"/>
      </w:rPr>
    </w:lvl>
    <w:lvl w:ilvl="7" w:tplc="FABA6956">
      <w:numFmt w:val="bullet"/>
      <w:lvlText w:val="•"/>
      <w:lvlJc w:val="left"/>
      <w:pPr>
        <w:ind w:left="6179" w:hanging="360"/>
      </w:pPr>
      <w:rPr>
        <w:rFonts w:hint="default"/>
        <w:lang w:val="pl-PL" w:eastAsia="en-US" w:bidi="ar-SA"/>
      </w:rPr>
    </w:lvl>
    <w:lvl w:ilvl="8" w:tplc="8C2AB514">
      <w:numFmt w:val="bullet"/>
      <w:lvlText w:val="•"/>
      <w:lvlJc w:val="left"/>
      <w:pPr>
        <w:ind w:left="6936" w:hanging="360"/>
      </w:pPr>
      <w:rPr>
        <w:rFonts w:hint="default"/>
        <w:lang w:val="pl-PL" w:eastAsia="en-US" w:bidi="ar-SA"/>
      </w:rPr>
    </w:lvl>
  </w:abstractNum>
  <w:abstractNum w:abstractNumId="67" w15:restartNumberingAfterBreak="0">
    <w:nsid w:val="21F61985"/>
    <w:multiLevelType w:val="hybridMultilevel"/>
    <w:tmpl w:val="7096A760"/>
    <w:lvl w:ilvl="0" w:tplc="84644E6A">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B2446308">
      <w:numFmt w:val="bullet"/>
      <w:lvlText w:val="•"/>
      <w:lvlJc w:val="left"/>
      <w:pPr>
        <w:ind w:left="1637" w:hanging="360"/>
      </w:pPr>
      <w:rPr>
        <w:rFonts w:hint="default"/>
        <w:lang w:val="pl-PL" w:eastAsia="en-US" w:bidi="ar-SA"/>
      </w:rPr>
    </w:lvl>
    <w:lvl w:ilvl="2" w:tplc="7E3423A6">
      <w:numFmt w:val="bullet"/>
      <w:lvlText w:val="•"/>
      <w:lvlJc w:val="left"/>
      <w:pPr>
        <w:ind w:left="2394" w:hanging="360"/>
      </w:pPr>
      <w:rPr>
        <w:rFonts w:hint="default"/>
        <w:lang w:val="pl-PL" w:eastAsia="en-US" w:bidi="ar-SA"/>
      </w:rPr>
    </w:lvl>
    <w:lvl w:ilvl="3" w:tplc="1E76F9C2">
      <w:numFmt w:val="bullet"/>
      <w:lvlText w:val="•"/>
      <w:lvlJc w:val="left"/>
      <w:pPr>
        <w:ind w:left="3151" w:hanging="360"/>
      </w:pPr>
      <w:rPr>
        <w:rFonts w:hint="default"/>
        <w:lang w:val="pl-PL" w:eastAsia="en-US" w:bidi="ar-SA"/>
      </w:rPr>
    </w:lvl>
    <w:lvl w:ilvl="4" w:tplc="390022C0">
      <w:numFmt w:val="bullet"/>
      <w:lvlText w:val="•"/>
      <w:lvlJc w:val="left"/>
      <w:pPr>
        <w:ind w:left="3908" w:hanging="360"/>
      </w:pPr>
      <w:rPr>
        <w:rFonts w:hint="default"/>
        <w:lang w:val="pl-PL" w:eastAsia="en-US" w:bidi="ar-SA"/>
      </w:rPr>
    </w:lvl>
    <w:lvl w:ilvl="5" w:tplc="A942C9A2">
      <w:numFmt w:val="bullet"/>
      <w:lvlText w:val="•"/>
      <w:lvlJc w:val="left"/>
      <w:pPr>
        <w:ind w:left="4665" w:hanging="360"/>
      </w:pPr>
      <w:rPr>
        <w:rFonts w:hint="default"/>
        <w:lang w:val="pl-PL" w:eastAsia="en-US" w:bidi="ar-SA"/>
      </w:rPr>
    </w:lvl>
    <w:lvl w:ilvl="6" w:tplc="E856CBB2">
      <w:numFmt w:val="bullet"/>
      <w:lvlText w:val="•"/>
      <w:lvlJc w:val="left"/>
      <w:pPr>
        <w:ind w:left="5422" w:hanging="360"/>
      </w:pPr>
      <w:rPr>
        <w:rFonts w:hint="default"/>
        <w:lang w:val="pl-PL" w:eastAsia="en-US" w:bidi="ar-SA"/>
      </w:rPr>
    </w:lvl>
    <w:lvl w:ilvl="7" w:tplc="E8DCC5C4">
      <w:numFmt w:val="bullet"/>
      <w:lvlText w:val="•"/>
      <w:lvlJc w:val="left"/>
      <w:pPr>
        <w:ind w:left="6179" w:hanging="360"/>
      </w:pPr>
      <w:rPr>
        <w:rFonts w:hint="default"/>
        <w:lang w:val="pl-PL" w:eastAsia="en-US" w:bidi="ar-SA"/>
      </w:rPr>
    </w:lvl>
    <w:lvl w:ilvl="8" w:tplc="AD704820">
      <w:numFmt w:val="bullet"/>
      <w:lvlText w:val="•"/>
      <w:lvlJc w:val="left"/>
      <w:pPr>
        <w:ind w:left="6936" w:hanging="360"/>
      </w:pPr>
      <w:rPr>
        <w:rFonts w:hint="default"/>
        <w:lang w:val="pl-PL" w:eastAsia="en-US" w:bidi="ar-SA"/>
      </w:rPr>
    </w:lvl>
  </w:abstractNum>
  <w:abstractNum w:abstractNumId="68" w15:restartNumberingAfterBreak="0">
    <w:nsid w:val="21FE4401"/>
    <w:multiLevelType w:val="hybridMultilevel"/>
    <w:tmpl w:val="50181CBA"/>
    <w:lvl w:ilvl="0" w:tplc="8454099C">
      <w:start w:val="1"/>
      <w:numFmt w:val="lowerLetter"/>
      <w:lvlText w:val="%1."/>
      <w:lvlJc w:val="left"/>
      <w:pPr>
        <w:ind w:left="849" w:hanging="360"/>
      </w:pPr>
      <w:rPr>
        <w:rFonts w:ascii="Calibri" w:eastAsia="Calibri" w:hAnsi="Calibri" w:cs="Calibri" w:hint="default"/>
        <w:b w:val="0"/>
        <w:bCs w:val="0"/>
        <w:i w:val="0"/>
        <w:iCs w:val="0"/>
        <w:spacing w:val="-1"/>
        <w:w w:val="100"/>
        <w:sz w:val="22"/>
        <w:szCs w:val="22"/>
        <w:lang w:val="pl-PL" w:eastAsia="en-US" w:bidi="ar-SA"/>
      </w:rPr>
    </w:lvl>
    <w:lvl w:ilvl="1" w:tplc="0458E1CE">
      <w:numFmt w:val="bullet"/>
      <w:lvlText w:val="•"/>
      <w:lvlJc w:val="left"/>
      <w:pPr>
        <w:ind w:left="1719" w:hanging="360"/>
      </w:pPr>
      <w:rPr>
        <w:rFonts w:hint="default"/>
        <w:lang w:val="pl-PL" w:eastAsia="en-US" w:bidi="ar-SA"/>
      </w:rPr>
    </w:lvl>
    <w:lvl w:ilvl="2" w:tplc="5F7C8CEC">
      <w:numFmt w:val="bullet"/>
      <w:lvlText w:val="•"/>
      <w:lvlJc w:val="left"/>
      <w:pPr>
        <w:ind w:left="2599" w:hanging="360"/>
      </w:pPr>
      <w:rPr>
        <w:rFonts w:hint="default"/>
        <w:lang w:val="pl-PL" w:eastAsia="en-US" w:bidi="ar-SA"/>
      </w:rPr>
    </w:lvl>
    <w:lvl w:ilvl="3" w:tplc="B94888BE">
      <w:numFmt w:val="bullet"/>
      <w:lvlText w:val="•"/>
      <w:lvlJc w:val="left"/>
      <w:pPr>
        <w:ind w:left="3479" w:hanging="360"/>
      </w:pPr>
      <w:rPr>
        <w:rFonts w:hint="default"/>
        <w:lang w:val="pl-PL" w:eastAsia="en-US" w:bidi="ar-SA"/>
      </w:rPr>
    </w:lvl>
    <w:lvl w:ilvl="4" w:tplc="52CCBB36">
      <w:numFmt w:val="bullet"/>
      <w:lvlText w:val="•"/>
      <w:lvlJc w:val="left"/>
      <w:pPr>
        <w:ind w:left="4359" w:hanging="360"/>
      </w:pPr>
      <w:rPr>
        <w:rFonts w:hint="default"/>
        <w:lang w:val="pl-PL" w:eastAsia="en-US" w:bidi="ar-SA"/>
      </w:rPr>
    </w:lvl>
    <w:lvl w:ilvl="5" w:tplc="A9220BB8">
      <w:numFmt w:val="bullet"/>
      <w:lvlText w:val="•"/>
      <w:lvlJc w:val="left"/>
      <w:pPr>
        <w:ind w:left="5239" w:hanging="360"/>
      </w:pPr>
      <w:rPr>
        <w:rFonts w:hint="default"/>
        <w:lang w:val="pl-PL" w:eastAsia="en-US" w:bidi="ar-SA"/>
      </w:rPr>
    </w:lvl>
    <w:lvl w:ilvl="6" w:tplc="F724A35A">
      <w:numFmt w:val="bullet"/>
      <w:lvlText w:val="•"/>
      <w:lvlJc w:val="left"/>
      <w:pPr>
        <w:ind w:left="6119" w:hanging="360"/>
      </w:pPr>
      <w:rPr>
        <w:rFonts w:hint="default"/>
        <w:lang w:val="pl-PL" w:eastAsia="en-US" w:bidi="ar-SA"/>
      </w:rPr>
    </w:lvl>
    <w:lvl w:ilvl="7" w:tplc="5DF298D2">
      <w:numFmt w:val="bullet"/>
      <w:lvlText w:val="•"/>
      <w:lvlJc w:val="left"/>
      <w:pPr>
        <w:ind w:left="6999" w:hanging="360"/>
      </w:pPr>
      <w:rPr>
        <w:rFonts w:hint="default"/>
        <w:lang w:val="pl-PL" w:eastAsia="en-US" w:bidi="ar-SA"/>
      </w:rPr>
    </w:lvl>
    <w:lvl w:ilvl="8" w:tplc="4AE8F8C6">
      <w:numFmt w:val="bullet"/>
      <w:lvlText w:val="•"/>
      <w:lvlJc w:val="left"/>
      <w:pPr>
        <w:ind w:left="7879" w:hanging="360"/>
      </w:pPr>
      <w:rPr>
        <w:rFonts w:hint="default"/>
        <w:lang w:val="pl-PL" w:eastAsia="en-US" w:bidi="ar-SA"/>
      </w:rPr>
    </w:lvl>
  </w:abstractNum>
  <w:abstractNum w:abstractNumId="69" w15:restartNumberingAfterBreak="0">
    <w:nsid w:val="231052C8"/>
    <w:multiLevelType w:val="hybridMultilevel"/>
    <w:tmpl w:val="26AE3CFC"/>
    <w:lvl w:ilvl="0" w:tplc="1A023552">
      <w:start w:val="1"/>
      <w:numFmt w:val="lowerLetter"/>
      <w:lvlText w:val="%1)"/>
      <w:lvlJc w:val="left"/>
      <w:pPr>
        <w:ind w:left="1187" w:hanging="360"/>
      </w:pPr>
      <w:rPr>
        <w:rFonts w:ascii="Calibri" w:eastAsia="Calibri" w:hAnsi="Calibri" w:cs="Calibri" w:hint="default"/>
        <w:b w:val="0"/>
        <w:bCs w:val="0"/>
        <w:i w:val="0"/>
        <w:iCs w:val="0"/>
        <w:spacing w:val="-1"/>
        <w:w w:val="100"/>
        <w:sz w:val="22"/>
        <w:szCs w:val="22"/>
        <w:lang w:val="pl-PL" w:eastAsia="en-US" w:bidi="ar-SA"/>
      </w:rPr>
    </w:lvl>
    <w:lvl w:ilvl="1" w:tplc="0338E3A4">
      <w:numFmt w:val="bullet"/>
      <w:lvlText w:val="•"/>
      <w:lvlJc w:val="left"/>
      <w:pPr>
        <w:ind w:left="1902" w:hanging="360"/>
      </w:pPr>
      <w:rPr>
        <w:rFonts w:hint="default"/>
        <w:lang w:val="pl-PL" w:eastAsia="en-US" w:bidi="ar-SA"/>
      </w:rPr>
    </w:lvl>
    <w:lvl w:ilvl="2" w:tplc="B6509032">
      <w:numFmt w:val="bullet"/>
      <w:lvlText w:val="•"/>
      <w:lvlJc w:val="left"/>
      <w:pPr>
        <w:ind w:left="2624" w:hanging="360"/>
      </w:pPr>
      <w:rPr>
        <w:rFonts w:hint="default"/>
        <w:lang w:val="pl-PL" w:eastAsia="en-US" w:bidi="ar-SA"/>
      </w:rPr>
    </w:lvl>
    <w:lvl w:ilvl="3" w:tplc="71E0FFF6">
      <w:numFmt w:val="bullet"/>
      <w:lvlText w:val="•"/>
      <w:lvlJc w:val="left"/>
      <w:pPr>
        <w:ind w:left="3346" w:hanging="360"/>
      </w:pPr>
      <w:rPr>
        <w:rFonts w:hint="default"/>
        <w:lang w:val="pl-PL" w:eastAsia="en-US" w:bidi="ar-SA"/>
      </w:rPr>
    </w:lvl>
    <w:lvl w:ilvl="4" w:tplc="19D6A89A">
      <w:numFmt w:val="bullet"/>
      <w:lvlText w:val="•"/>
      <w:lvlJc w:val="left"/>
      <w:pPr>
        <w:ind w:left="4068" w:hanging="360"/>
      </w:pPr>
      <w:rPr>
        <w:rFonts w:hint="default"/>
        <w:lang w:val="pl-PL" w:eastAsia="en-US" w:bidi="ar-SA"/>
      </w:rPr>
    </w:lvl>
    <w:lvl w:ilvl="5" w:tplc="A66A9F40">
      <w:numFmt w:val="bullet"/>
      <w:lvlText w:val="•"/>
      <w:lvlJc w:val="left"/>
      <w:pPr>
        <w:ind w:left="4791" w:hanging="360"/>
      </w:pPr>
      <w:rPr>
        <w:rFonts w:hint="default"/>
        <w:lang w:val="pl-PL" w:eastAsia="en-US" w:bidi="ar-SA"/>
      </w:rPr>
    </w:lvl>
    <w:lvl w:ilvl="6" w:tplc="D87A582E">
      <w:numFmt w:val="bullet"/>
      <w:lvlText w:val="•"/>
      <w:lvlJc w:val="left"/>
      <w:pPr>
        <w:ind w:left="5513" w:hanging="360"/>
      </w:pPr>
      <w:rPr>
        <w:rFonts w:hint="default"/>
        <w:lang w:val="pl-PL" w:eastAsia="en-US" w:bidi="ar-SA"/>
      </w:rPr>
    </w:lvl>
    <w:lvl w:ilvl="7" w:tplc="317E34EE">
      <w:numFmt w:val="bullet"/>
      <w:lvlText w:val="•"/>
      <w:lvlJc w:val="left"/>
      <w:pPr>
        <w:ind w:left="6235" w:hanging="360"/>
      </w:pPr>
      <w:rPr>
        <w:rFonts w:hint="default"/>
        <w:lang w:val="pl-PL" w:eastAsia="en-US" w:bidi="ar-SA"/>
      </w:rPr>
    </w:lvl>
    <w:lvl w:ilvl="8" w:tplc="041C0544">
      <w:numFmt w:val="bullet"/>
      <w:lvlText w:val="•"/>
      <w:lvlJc w:val="left"/>
      <w:pPr>
        <w:ind w:left="6957" w:hanging="360"/>
      </w:pPr>
      <w:rPr>
        <w:rFonts w:hint="default"/>
        <w:lang w:val="pl-PL" w:eastAsia="en-US" w:bidi="ar-SA"/>
      </w:rPr>
    </w:lvl>
  </w:abstractNum>
  <w:abstractNum w:abstractNumId="70" w15:restartNumberingAfterBreak="0">
    <w:nsid w:val="23117EBD"/>
    <w:multiLevelType w:val="multilevel"/>
    <w:tmpl w:val="F9EC5DDA"/>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644" w:hanging="360"/>
      </w:pPr>
      <w:rPr>
        <w:rFonts w:ascii="Times New Roman" w:hAnsi="Times New Roman" w:cs="Times New Roman" w:hint="default"/>
      </w:rPr>
    </w:lvl>
    <w:lvl w:ilvl="2">
      <w:start w:val="1"/>
      <w:numFmt w:val="decimal"/>
      <w:lvlText w:val="%1.%2.%3"/>
      <w:lvlJc w:val="left"/>
      <w:pPr>
        <w:ind w:left="1288" w:hanging="720"/>
      </w:pPr>
      <w:rPr>
        <w:rFonts w:ascii="Times New Roman" w:hAnsi="Times New Roman" w:cs="Times New Roman" w:hint="default"/>
      </w:rPr>
    </w:lvl>
    <w:lvl w:ilvl="3">
      <w:start w:val="1"/>
      <w:numFmt w:val="decimal"/>
      <w:lvlText w:val="%1.%2.%3.%4"/>
      <w:lvlJc w:val="left"/>
      <w:pPr>
        <w:ind w:left="1572" w:hanging="720"/>
      </w:pPr>
      <w:rPr>
        <w:rFonts w:ascii="Times New Roman" w:hAnsi="Times New Roman" w:cs="Times New Roman" w:hint="default"/>
      </w:rPr>
    </w:lvl>
    <w:lvl w:ilvl="4">
      <w:start w:val="1"/>
      <w:numFmt w:val="decimal"/>
      <w:lvlText w:val="%1.%2.%3.%4.%5"/>
      <w:lvlJc w:val="left"/>
      <w:pPr>
        <w:ind w:left="2216" w:hanging="1080"/>
      </w:pPr>
      <w:rPr>
        <w:rFonts w:ascii="Times New Roman" w:hAnsi="Times New Roman" w:cs="Times New Roman" w:hint="default"/>
      </w:rPr>
    </w:lvl>
    <w:lvl w:ilvl="5">
      <w:start w:val="1"/>
      <w:numFmt w:val="decimal"/>
      <w:lvlText w:val="%1.%2.%3.%4.%5.%6"/>
      <w:lvlJc w:val="left"/>
      <w:pPr>
        <w:ind w:left="2500" w:hanging="1080"/>
      </w:pPr>
      <w:rPr>
        <w:rFonts w:ascii="Times New Roman" w:hAnsi="Times New Roman" w:cs="Times New Roman" w:hint="default"/>
      </w:rPr>
    </w:lvl>
    <w:lvl w:ilvl="6">
      <w:start w:val="1"/>
      <w:numFmt w:val="decimal"/>
      <w:lvlText w:val="%1.%2.%3.%4.%5.%6.%7"/>
      <w:lvlJc w:val="left"/>
      <w:pPr>
        <w:ind w:left="3144" w:hanging="1440"/>
      </w:pPr>
      <w:rPr>
        <w:rFonts w:ascii="Times New Roman" w:hAnsi="Times New Roman" w:cs="Times New Roman" w:hint="default"/>
      </w:rPr>
    </w:lvl>
    <w:lvl w:ilvl="7">
      <w:start w:val="1"/>
      <w:numFmt w:val="decimal"/>
      <w:lvlText w:val="%1.%2.%3.%4.%5.%6.%7.%8"/>
      <w:lvlJc w:val="left"/>
      <w:pPr>
        <w:ind w:left="3428" w:hanging="1440"/>
      </w:pPr>
      <w:rPr>
        <w:rFonts w:ascii="Times New Roman" w:hAnsi="Times New Roman" w:cs="Times New Roman" w:hint="default"/>
      </w:rPr>
    </w:lvl>
    <w:lvl w:ilvl="8">
      <w:start w:val="1"/>
      <w:numFmt w:val="decimal"/>
      <w:lvlText w:val="%1.%2.%3.%4.%5.%6.%7.%8.%9"/>
      <w:lvlJc w:val="left"/>
      <w:pPr>
        <w:ind w:left="4072" w:hanging="1800"/>
      </w:pPr>
      <w:rPr>
        <w:rFonts w:ascii="Times New Roman" w:hAnsi="Times New Roman" w:cs="Times New Roman" w:hint="default"/>
      </w:rPr>
    </w:lvl>
  </w:abstractNum>
  <w:abstractNum w:abstractNumId="71" w15:restartNumberingAfterBreak="0">
    <w:nsid w:val="23604283"/>
    <w:multiLevelType w:val="hybridMultilevel"/>
    <w:tmpl w:val="A7C481F2"/>
    <w:lvl w:ilvl="0" w:tplc="C7082968">
      <w:numFmt w:val="bullet"/>
      <w:lvlText w:val=""/>
      <w:lvlJc w:val="left"/>
      <w:pPr>
        <w:ind w:left="827" w:hanging="360"/>
      </w:pPr>
      <w:rPr>
        <w:rFonts w:ascii="Symbol" w:eastAsia="Symbol" w:hAnsi="Symbol" w:cs="Symbol" w:hint="default"/>
        <w:b w:val="0"/>
        <w:bCs w:val="0"/>
        <w:i w:val="0"/>
        <w:iCs w:val="0"/>
        <w:spacing w:val="0"/>
        <w:w w:val="99"/>
        <w:sz w:val="20"/>
        <w:szCs w:val="20"/>
        <w:lang w:val="pl-PL" w:eastAsia="en-US" w:bidi="ar-SA"/>
      </w:rPr>
    </w:lvl>
    <w:lvl w:ilvl="1" w:tplc="D93C62EC">
      <w:numFmt w:val="bullet"/>
      <w:lvlText w:val="•"/>
      <w:lvlJc w:val="left"/>
      <w:pPr>
        <w:ind w:left="1578" w:hanging="360"/>
      </w:pPr>
      <w:rPr>
        <w:rFonts w:hint="default"/>
        <w:lang w:val="pl-PL" w:eastAsia="en-US" w:bidi="ar-SA"/>
      </w:rPr>
    </w:lvl>
    <w:lvl w:ilvl="2" w:tplc="501E0DB8">
      <w:numFmt w:val="bullet"/>
      <w:lvlText w:val="•"/>
      <w:lvlJc w:val="left"/>
      <w:pPr>
        <w:ind w:left="2336" w:hanging="360"/>
      </w:pPr>
      <w:rPr>
        <w:rFonts w:hint="default"/>
        <w:lang w:val="pl-PL" w:eastAsia="en-US" w:bidi="ar-SA"/>
      </w:rPr>
    </w:lvl>
    <w:lvl w:ilvl="3" w:tplc="ACDE403C">
      <w:numFmt w:val="bullet"/>
      <w:lvlText w:val="•"/>
      <w:lvlJc w:val="left"/>
      <w:pPr>
        <w:ind w:left="3094" w:hanging="360"/>
      </w:pPr>
      <w:rPr>
        <w:rFonts w:hint="default"/>
        <w:lang w:val="pl-PL" w:eastAsia="en-US" w:bidi="ar-SA"/>
      </w:rPr>
    </w:lvl>
    <w:lvl w:ilvl="4" w:tplc="8E18ACAA">
      <w:numFmt w:val="bullet"/>
      <w:lvlText w:val="•"/>
      <w:lvlJc w:val="left"/>
      <w:pPr>
        <w:ind w:left="3852" w:hanging="360"/>
      </w:pPr>
      <w:rPr>
        <w:rFonts w:hint="default"/>
        <w:lang w:val="pl-PL" w:eastAsia="en-US" w:bidi="ar-SA"/>
      </w:rPr>
    </w:lvl>
    <w:lvl w:ilvl="5" w:tplc="9DBA78B0">
      <w:numFmt w:val="bullet"/>
      <w:lvlText w:val="•"/>
      <w:lvlJc w:val="left"/>
      <w:pPr>
        <w:ind w:left="4611" w:hanging="360"/>
      </w:pPr>
      <w:rPr>
        <w:rFonts w:hint="default"/>
        <w:lang w:val="pl-PL" w:eastAsia="en-US" w:bidi="ar-SA"/>
      </w:rPr>
    </w:lvl>
    <w:lvl w:ilvl="6" w:tplc="6436CFD4">
      <w:numFmt w:val="bullet"/>
      <w:lvlText w:val="•"/>
      <w:lvlJc w:val="left"/>
      <w:pPr>
        <w:ind w:left="5369" w:hanging="360"/>
      </w:pPr>
      <w:rPr>
        <w:rFonts w:hint="default"/>
        <w:lang w:val="pl-PL" w:eastAsia="en-US" w:bidi="ar-SA"/>
      </w:rPr>
    </w:lvl>
    <w:lvl w:ilvl="7" w:tplc="B63499E6">
      <w:numFmt w:val="bullet"/>
      <w:lvlText w:val="•"/>
      <w:lvlJc w:val="left"/>
      <w:pPr>
        <w:ind w:left="6127" w:hanging="360"/>
      </w:pPr>
      <w:rPr>
        <w:rFonts w:hint="default"/>
        <w:lang w:val="pl-PL" w:eastAsia="en-US" w:bidi="ar-SA"/>
      </w:rPr>
    </w:lvl>
    <w:lvl w:ilvl="8" w:tplc="7B165FE6">
      <w:numFmt w:val="bullet"/>
      <w:lvlText w:val="•"/>
      <w:lvlJc w:val="left"/>
      <w:pPr>
        <w:ind w:left="6885" w:hanging="360"/>
      </w:pPr>
      <w:rPr>
        <w:rFonts w:hint="default"/>
        <w:lang w:val="pl-PL" w:eastAsia="en-US" w:bidi="ar-SA"/>
      </w:rPr>
    </w:lvl>
  </w:abstractNum>
  <w:abstractNum w:abstractNumId="72" w15:restartNumberingAfterBreak="0">
    <w:nsid w:val="23A47EE5"/>
    <w:multiLevelType w:val="hybridMultilevel"/>
    <w:tmpl w:val="EABCD5F0"/>
    <w:lvl w:ilvl="0" w:tplc="F26E200C">
      <w:start w:val="1"/>
      <w:numFmt w:val="decimal"/>
      <w:lvlText w:val="%1."/>
      <w:lvlJc w:val="left"/>
      <w:pPr>
        <w:ind w:left="107" w:hanging="223"/>
      </w:pPr>
      <w:rPr>
        <w:rFonts w:ascii="Calibri" w:eastAsia="Calibri" w:hAnsi="Calibri" w:cs="Calibri" w:hint="default"/>
        <w:b w:val="0"/>
        <w:bCs w:val="0"/>
        <w:i w:val="0"/>
        <w:iCs w:val="0"/>
        <w:spacing w:val="0"/>
        <w:w w:val="100"/>
        <w:sz w:val="22"/>
        <w:szCs w:val="22"/>
        <w:lang w:val="pl-PL" w:eastAsia="en-US" w:bidi="ar-SA"/>
      </w:rPr>
    </w:lvl>
    <w:lvl w:ilvl="1" w:tplc="CF6CDC5C">
      <w:numFmt w:val="bullet"/>
      <w:lvlText w:val="•"/>
      <w:lvlJc w:val="left"/>
      <w:pPr>
        <w:ind w:left="842" w:hanging="223"/>
      </w:pPr>
      <w:rPr>
        <w:rFonts w:hint="default"/>
        <w:lang w:val="pl-PL" w:eastAsia="en-US" w:bidi="ar-SA"/>
      </w:rPr>
    </w:lvl>
    <w:lvl w:ilvl="2" w:tplc="7034EB70">
      <w:numFmt w:val="bullet"/>
      <w:lvlText w:val="•"/>
      <w:lvlJc w:val="left"/>
      <w:pPr>
        <w:ind w:left="1584" w:hanging="223"/>
      </w:pPr>
      <w:rPr>
        <w:rFonts w:hint="default"/>
        <w:lang w:val="pl-PL" w:eastAsia="en-US" w:bidi="ar-SA"/>
      </w:rPr>
    </w:lvl>
    <w:lvl w:ilvl="3" w:tplc="BB5EA1CC">
      <w:numFmt w:val="bullet"/>
      <w:lvlText w:val="•"/>
      <w:lvlJc w:val="left"/>
      <w:pPr>
        <w:ind w:left="2326" w:hanging="223"/>
      </w:pPr>
      <w:rPr>
        <w:rFonts w:hint="default"/>
        <w:lang w:val="pl-PL" w:eastAsia="en-US" w:bidi="ar-SA"/>
      </w:rPr>
    </w:lvl>
    <w:lvl w:ilvl="4" w:tplc="8ED4E112">
      <w:numFmt w:val="bullet"/>
      <w:lvlText w:val="•"/>
      <w:lvlJc w:val="left"/>
      <w:pPr>
        <w:ind w:left="3068" w:hanging="223"/>
      </w:pPr>
      <w:rPr>
        <w:rFonts w:hint="default"/>
        <w:lang w:val="pl-PL" w:eastAsia="en-US" w:bidi="ar-SA"/>
      </w:rPr>
    </w:lvl>
    <w:lvl w:ilvl="5" w:tplc="E98E95AE">
      <w:numFmt w:val="bullet"/>
      <w:lvlText w:val="•"/>
      <w:lvlJc w:val="left"/>
      <w:pPr>
        <w:ind w:left="3810" w:hanging="223"/>
      </w:pPr>
      <w:rPr>
        <w:rFonts w:hint="default"/>
        <w:lang w:val="pl-PL" w:eastAsia="en-US" w:bidi="ar-SA"/>
      </w:rPr>
    </w:lvl>
    <w:lvl w:ilvl="6" w:tplc="A9802AC4">
      <w:numFmt w:val="bullet"/>
      <w:lvlText w:val="•"/>
      <w:lvlJc w:val="left"/>
      <w:pPr>
        <w:ind w:left="4552" w:hanging="223"/>
      </w:pPr>
      <w:rPr>
        <w:rFonts w:hint="default"/>
        <w:lang w:val="pl-PL" w:eastAsia="en-US" w:bidi="ar-SA"/>
      </w:rPr>
    </w:lvl>
    <w:lvl w:ilvl="7" w:tplc="29ECACA8">
      <w:numFmt w:val="bullet"/>
      <w:lvlText w:val="•"/>
      <w:lvlJc w:val="left"/>
      <w:pPr>
        <w:ind w:left="5294" w:hanging="223"/>
      </w:pPr>
      <w:rPr>
        <w:rFonts w:hint="default"/>
        <w:lang w:val="pl-PL" w:eastAsia="en-US" w:bidi="ar-SA"/>
      </w:rPr>
    </w:lvl>
    <w:lvl w:ilvl="8" w:tplc="429A7B88">
      <w:numFmt w:val="bullet"/>
      <w:lvlText w:val="•"/>
      <w:lvlJc w:val="left"/>
      <w:pPr>
        <w:ind w:left="6036" w:hanging="223"/>
      </w:pPr>
      <w:rPr>
        <w:rFonts w:hint="default"/>
        <w:lang w:val="pl-PL" w:eastAsia="en-US" w:bidi="ar-SA"/>
      </w:rPr>
    </w:lvl>
  </w:abstractNum>
  <w:abstractNum w:abstractNumId="73" w15:restartNumberingAfterBreak="0">
    <w:nsid w:val="23C32789"/>
    <w:multiLevelType w:val="hybridMultilevel"/>
    <w:tmpl w:val="DD70A0B4"/>
    <w:lvl w:ilvl="0" w:tplc="81BEF9D2">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99C806D6">
      <w:numFmt w:val="bullet"/>
      <w:lvlText w:val="•"/>
      <w:lvlJc w:val="left"/>
      <w:pPr>
        <w:ind w:left="1575" w:hanging="360"/>
      </w:pPr>
      <w:rPr>
        <w:rFonts w:hint="default"/>
        <w:lang w:val="pl-PL" w:eastAsia="en-US" w:bidi="ar-SA"/>
      </w:rPr>
    </w:lvl>
    <w:lvl w:ilvl="2" w:tplc="7F22D1F6">
      <w:numFmt w:val="bullet"/>
      <w:lvlText w:val="•"/>
      <w:lvlJc w:val="left"/>
      <w:pPr>
        <w:ind w:left="2331" w:hanging="360"/>
      </w:pPr>
      <w:rPr>
        <w:rFonts w:hint="default"/>
        <w:lang w:val="pl-PL" w:eastAsia="en-US" w:bidi="ar-SA"/>
      </w:rPr>
    </w:lvl>
    <w:lvl w:ilvl="3" w:tplc="55806A6A">
      <w:numFmt w:val="bullet"/>
      <w:lvlText w:val="•"/>
      <w:lvlJc w:val="left"/>
      <w:pPr>
        <w:ind w:left="3086" w:hanging="360"/>
      </w:pPr>
      <w:rPr>
        <w:rFonts w:hint="default"/>
        <w:lang w:val="pl-PL" w:eastAsia="en-US" w:bidi="ar-SA"/>
      </w:rPr>
    </w:lvl>
    <w:lvl w:ilvl="4" w:tplc="CE843830">
      <w:numFmt w:val="bullet"/>
      <w:lvlText w:val="•"/>
      <w:lvlJc w:val="left"/>
      <w:pPr>
        <w:ind w:left="3842" w:hanging="360"/>
      </w:pPr>
      <w:rPr>
        <w:rFonts w:hint="default"/>
        <w:lang w:val="pl-PL" w:eastAsia="en-US" w:bidi="ar-SA"/>
      </w:rPr>
    </w:lvl>
    <w:lvl w:ilvl="5" w:tplc="D0980BB0">
      <w:numFmt w:val="bullet"/>
      <w:lvlText w:val="•"/>
      <w:lvlJc w:val="left"/>
      <w:pPr>
        <w:ind w:left="4597" w:hanging="360"/>
      </w:pPr>
      <w:rPr>
        <w:rFonts w:hint="default"/>
        <w:lang w:val="pl-PL" w:eastAsia="en-US" w:bidi="ar-SA"/>
      </w:rPr>
    </w:lvl>
    <w:lvl w:ilvl="6" w:tplc="98AC727C">
      <w:numFmt w:val="bullet"/>
      <w:lvlText w:val="•"/>
      <w:lvlJc w:val="left"/>
      <w:pPr>
        <w:ind w:left="5353" w:hanging="360"/>
      </w:pPr>
      <w:rPr>
        <w:rFonts w:hint="default"/>
        <w:lang w:val="pl-PL" w:eastAsia="en-US" w:bidi="ar-SA"/>
      </w:rPr>
    </w:lvl>
    <w:lvl w:ilvl="7" w:tplc="5C1621F4">
      <w:numFmt w:val="bullet"/>
      <w:lvlText w:val="•"/>
      <w:lvlJc w:val="left"/>
      <w:pPr>
        <w:ind w:left="6108" w:hanging="360"/>
      </w:pPr>
      <w:rPr>
        <w:rFonts w:hint="default"/>
        <w:lang w:val="pl-PL" w:eastAsia="en-US" w:bidi="ar-SA"/>
      </w:rPr>
    </w:lvl>
    <w:lvl w:ilvl="8" w:tplc="FA40EA82">
      <w:numFmt w:val="bullet"/>
      <w:lvlText w:val="•"/>
      <w:lvlJc w:val="left"/>
      <w:pPr>
        <w:ind w:left="6864" w:hanging="360"/>
      </w:pPr>
      <w:rPr>
        <w:rFonts w:hint="default"/>
        <w:lang w:val="pl-PL" w:eastAsia="en-US" w:bidi="ar-SA"/>
      </w:rPr>
    </w:lvl>
  </w:abstractNum>
  <w:abstractNum w:abstractNumId="74" w15:restartNumberingAfterBreak="0">
    <w:nsid w:val="258D5990"/>
    <w:multiLevelType w:val="hybridMultilevel"/>
    <w:tmpl w:val="89F021F4"/>
    <w:lvl w:ilvl="0" w:tplc="D17AB8A0">
      <w:start w:val="1"/>
      <w:numFmt w:val="decimal"/>
      <w:lvlText w:val="%1."/>
      <w:lvlJc w:val="left"/>
      <w:pPr>
        <w:ind w:left="501" w:hanging="360"/>
      </w:pPr>
      <w:rPr>
        <w:rFonts w:ascii="Calibri" w:eastAsia="Calibri" w:hAnsi="Calibri" w:cs="Calibri" w:hint="default"/>
        <w:b w:val="0"/>
        <w:bCs w:val="0"/>
        <w:i w:val="0"/>
        <w:iCs w:val="0"/>
        <w:spacing w:val="0"/>
        <w:w w:val="100"/>
        <w:sz w:val="22"/>
        <w:szCs w:val="22"/>
        <w:lang w:val="pl-PL" w:eastAsia="en-US" w:bidi="ar-SA"/>
      </w:rPr>
    </w:lvl>
    <w:lvl w:ilvl="1" w:tplc="646286B8">
      <w:start w:val="1"/>
      <w:numFmt w:val="decimal"/>
      <w:lvlText w:val="%2)"/>
      <w:lvlJc w:val="left"/>
      <w:pPr>
        <w:ind w:left="1581" w:hanging="360"/>
      </w:pPr>
      <w:rPr>
        <w:rFonts w:ascii="Calibri" w:eastAsia="Calibri" w:hAnsi="Calibri" w:cs="Calibri" w:hint="default"/>
        <w:b w:val="0"/>
        <w:bCs w:val="0"/>
        <w:i w:val="0"/>
        <w:iCs w:val="0"/>
        <w:spacing w:val="0"/>
        <w:w w:val="100"/>
        <w:sz w:val="22"/>
        <w:szCs w:val="22"/>
        <w:lang w:val="pl-PL" w:eastAsia="en-US" w:bidi="ar-SA"/>
      </w:rPr>
    </w:lvl>
    <w:lvl w:ilvl="2" w:tplc="E3749A18">
      <w:numFmt w:val="bullet"/>
      <w:lvlText w:val="•"/>
      <w:lvlJc w:val="left"/>
      <w:pPr>
        <w:ind w:left="2475" w:hanging="360"/>
      </w:pPr>
      <w:rPr>
        <w:rFonts w:hint="default"/>
        <w:lang w:val="pl-PL" w:eastAsia="en-US" w:bidi="ar-SA"/>
      </w:rPr>
    </w:lvl>
    <w:lvl w:ilvl="3" w:tplc="21E48940">
      <w:numFmt w:val="bullet"/>
      <w:lvlText w:val="•"/>
      <w:lvlJc w:val="left"/>
      <w:pPr>
        <w:ind w:left="3370" w:hanging="360"/>
      </w:pPr>
      <w:rPr>
        <w:rFonts w:hint="default"/>
        <w:lang w:val="pl-PL" w:eastAsia="en-US" w:bidi="ar-SA"/>
      </w:rPr>
    </w:lvl>
    <w:lvl w:ilvl="4" w:tplc="D71E59D8">
      <w:numFmt w:val="bullet"/>
      <w:lvlText w:val="•"/>
      <w:lvlJc w:val="left"/>
      <w:pPr>
        <w:ind w:left="4266" w:hanging="360"/>
      </w:pPr>
      <w:rPr>
        <w:rFonts w:hint="default"/>
        <w:lang w:val="pl-PL" w:eastAsia="en-US" w:bidi="ar-SA"/>
      </w:rPr>
    </w:lvl>
    <w:lvl w:ilvl="5" w:tplc="2708D89E">
      <w:numFmt w:val="bullet"/>
      <w:lvlText w:val="•"/>
      <w:lvlJc w:val="left"/>
      <w:pPr>
        <w:ind w:left="5161" w:hanging="360"/>
      </w:pPr>
      <w:rPr>
        <w:rFonts w:hint="default"/>
        <w:lang w:val="pl-PL" w:eastAsia="en-US" w:bidi="ar-SA"/>
      </w:rPr>
    </w:lvl>
    <w:lvl w:ilvl="6" w:tplc="DB2A90DC">
      <w:numFmt w:val="bullet"/>
      <w:lvlText w:val="•"/>
      <w:lvlJc w:val="left"/>
      <w:pPr>
        <w:ind w:left="6057" w:hanging="360"/>
      </w:pPr>
      <w:rPr>
        <w:rFonts w:hint="default"/>
        <w:lang w:val="pl-PL" w:eastAsia="en-US" w:bidi="ar-SA"/>
      </w:rPr>
    </w:lvl>
    <w:lvl w:ilvl="7" w:tplc="C96E0376">
      <w:numFmt w:val="bullet"/>
      <w:lvlText w:val="•"/>
      <w:lvlJc w:val="left"/>
      <w:pPr>
        <w:ind w:left="6952" w:hanging="360"/>
      </w:pPr>
      <w:rPr>
        <w:rFonts w:hint="default"/>
        <w:lang w:val="pl-PL" w:eastAsia="en-US" w:bidi="ar-SA"/>
      </w:rPr>
    </w:lvl>
    <w:lvl w:ilvl="8" w:tplc="15DAC722">
      <w:numFmt w:val="bullet"/>
      <w:lvlText w:val="•"/>
      <w:lvlJc w:val="left"/>
      <w:pPr>
        <w:ind w:left="7848" w:hanging="360"/>
      </w:pPr>
      <w:rPr>
        <w:rFonts w:hint="default"/>
        <w:lang w:val="pl-PL" w:eastAsia="en-US" w:bidi="ar-SA"/>
      </w:rPr>
    </w:lvl>
  </w:abstractNum>
  <w:abstractNum w:abstractNumId="75" w15:restartNumberingAfterBreak="0">
    <w:nsid w:val="25BD794A"/>
    <w:multiLevelType w:val="hybridMultilevel"/>
    <w:tmpl w:val="BE02CF40"/>
    <w:lvl w:ilvl="0" w:tplc="5DC0E2C4">
      <w:start w:val="1"/>
      <w:numFmt w:val="decimal"/>
      <w:lvlText w:val="%1."/>
      <w:lvlJc w:val="left"/>
      <w:pPr>
        <w:ind w:left="407" w:hanging="300"/>
      </w:pPr>
      <w:rPr>
        <w:rFonts w:ascii="Calibri" w:eastAsia="Calibri" w:hAnsi="Calibri" w:cs="Calibri" w:hint="default"/>
        <w:b w:val="0"/>
        <w:bCs w:val="0"/>
        <w:i w:val="0"/>
        <w:iCs w:val="0"/>
        <w:spacing w:val="0"/>
        <w:w w:val="100"/>
        <w:sz w:val="22"/>
        <w:szCs w:val="22"/>
        <w:lang w:val="pl-PL" w:eastAsia="en-US" w:bidi="ar-SA"/>
      </w:rPr>
    </w:lvl>
    <w:lvl w:ilvl="1" w:tplc="1256BA48">
      <w:numFmt w:val="bullet"/>
      <w:lvlText w:val="•"/>
      <w:lvlJc w:val="left"/>
      <w:pPr>
        <w:ind w:left="1112" w:hanging="300"/>
      </w:pPr>
      <w:rPr>
        <w:rFonts w:hint="default"/>
        <w:lang w:val="pl-PL" w:eastAsia="en-US" w:bidi="ar-SA"/>
      </w:rPr>
    </w:lvl>
    <w:lvl w:ilvl="2" w:tplc="CC30E64C">
      <w:numFmt w:val="bullet"/>
      <w:lvlText w:val="•"/>
      <w:lvlJc w:val="left"/>
      <w:pPr>
        <w:ind w:left="1824" w:hanging="300"/>
      </w:pPr>
      <w:rPr>
        <w:rFonts w:hint="default"/>
        <w:lang w:val="pl-PL" w:eastAsia="en-US" w:bidi="ar-SA"/>
      </w:rPr>
    </w:lvl>
    <w:lvl w:ilvl="3" w:tplc="8870D0A8">
      <w:numFmt w:val="bullet"/>
      <w:lvlText w:val="•"/>
      <w:lvlJc w:val="left"/>
      <w:pPr>
        <w:ind w:left="2536" w:hanging="300"/>
      </w:pPr>
      <w:rPr>
        <w:rFonts w:hint="default"/>
        <w:lang w:val="pl-PL" w:eastAsia="en-US" w:bidi="ar-SA"/>
      </w:rPr>
    </w:lvl>
    <w:lvl w:ilvl="4" w:tplc="6AACC852">
      <w:numFmt w:val="bullet"/>
      <w:lvlText w:val="•"/>
      <w:lvlJc w:val="left"/>
      <w:pPr>
        <w:ind w:left="3248" w:hanging="300"/>
      </w:pPr>
      <w:rPr>
        <w:rFonts w:hint="default"/>
        <w:lang w:val="pl-PL" w:eastAsia="en-US" w:bidi="ar-SA"/>
      </w:rPr>
    </w:lvl>
    <w:lvl w:ilvl="5" w:tplc="7E2C057A">
      <w:numFmt w:val="bullet"/>
      <w:lvlText w:val="•"/>
      <w:lvlJc w:val="left"/>
      <w:pPr>
        <w:ind w:left="3960" w:hanging="300"/>
      </w:pPr>
      <w:rPr>
        <w:rFonts w:hint="default"/>
        <w:lang w:val="pl-PL" w:eastAsia="en-US" w:bidi="ar-SA"/>
      </w:rPr>
    </w:lvl>
    <w:lvl w:ilvl="6" w:tplc="79369550">
      <w:numFmt w:val="bullet"/>
      <w:lvlText w:val="•"/>
      <w:lvlJc w:val="left"/>
      <w:pPr>
        <w:ind w:left="4672" w:hanging="300"/>
      </w:pPr>
      <w:rPr>
        <w:rFonts w:hint="default"/>
        <w:lang w:val="pl-PL" w:eastAsia="en-US" w:bidi="ar-SA"/>
      </w:rPr>
    </w:lvl>
    <w:lvl w:ilvl="7" w:tplc="C99AA28A">
      <w:numFmt w:val="bullet"/>
      <w:lvlText w:val="•"/>
      <w:lvlJc w:val="left"/>
      <w:pPr>
        <w:ind w:left="5384" w:hanging="300"/>
      </w:pPr>
      <w:rPr>
        <w:rFonts w:hint="default"/>
        <w:lang w:val="pl-PL" w:eastAsia="en-US" w:bidi="ar-SA"/>
      </w:rPr>
    </w:lvl>
    <w:lvl w:ilvl="8" w:tplc="108E5B0A">
      <w:numFmt w:val="bullet"/>
      <w:lvlText w:val="•"/>
      <w:lvlJc w:val="left"/>
      <w:pPr>
        <w:ind w:left="6096" w:hanging="300"/>
      </w:pPr>
      <w:rPr>
        <w:rFonts w:hint="default"/>
        <w:lang w:val="pl-PL" w:eastAsia="en-US" w:bidi="ar-SA"/>
      </w:rPr>
    </w:lvl>
  </w:abstractNum>
  <w:abstractNum w:abstractNumId="76" w15:restartNumberingAfterBreak="0">
    <w:nsid w:val="25FF6454"/>
    <w:multiLevelType w:val="hybridMultilevel"/>
    <w:tmpl w:val="65DC42C4"/>
    <w:lvl w:ilvl="0" w:tplc="DCD0DA96">
      <w:start w:val="1"/>
      <w:numFmt w:val="lowerLetter"/>
      <w:lvlText w:val="%1."/>
      <w:lvlJc w:val="left"/>
      <w:pPr>
        <w:ind w:left="849" w:hanging="360"/>
      </w:pPr>
      <w:rPr>
        <w:rFonts w:ascii="Calibri" w:eastAsia="Calibri" w:hAnsi="Calibri" w:cs="Calibri" w:hint="default"/>
        <w:b w:val="0"/>
        <w:bCs w:val="0"/>
        <w:i w:val="0"/>
        <w:iCs w:val="0"/>
        <w:spacing w:val="-1"/>
        <w:w w:val="100"/>
        <w:sz w:val="22"/>
        <w:szCs w:val="22"/>
        <w:lang w:val="pl-PL" w:eastAsia="en-US" w:bidi="ar-SA"/>
      </w:rPr>
    </w:lvl>
    <w:lvl w:ilvl="1" w:tplc="400C6960">
      <w:numFmt w:val="bullet"/>
      <w:lvlText w:val="•"/>
      <w:lvlJc w:val="left"/>
      <w:pPr>
        <w:ind w:left="1719" w:hanging="360"/>
      </w:pPr>
      <w:rPr>
        <w:rFonts w:hint="default"/>
        <w:lang w:val="pl-PL" w:eastAsia="en-US" w:bidi="ar-SA"/>
      </w:rPr>
    </w:lvl>
    <w:lvl w:ilvl="2" w:tplc="27FA01C8">
      <w:numFmt w:val="bullet"/>
      <w:lvlText w:val="•"/>
      <w:lvlJc w:val="left"/>
      <w:pPr>
        <w:ind w:left="2599" w:hanging="360"/>
      </w:pPr>
      <w:rPr>
        <w:rFonts w:hint="default"/>
        <w:lang w:val="pl-PL" w:eastAsia="en-US" w:bidi="ar-SA"/>
      </w:rPr>
    </w:lvl>
    <w:lvl w:ilvl="3" w:tplc="B17A2238">
      <w:numFmt w:val="bullet"/>
      <w:lvlText w:val="•"/>
      <w:lvlJc w:val="left"/>
      <w:pPr>
        <w:ind w:left="3479" w:hanging="360"/>
      </w:pPr>
      <w:rPr>
        <w:rFonts w:hint="default"/>
        <w:lang w:val="pl-PL" w:eastAsia="en-US" w:bidi="ar-SA"/>
      </w:rPr>
    </w:lvl>
    <w:lvl w:ilvl="4" w:tplc="156E5B52">
      <w:numFmt w:val="bullet"/>
      <w:lvlText w:val="•"/>
      <w:lvlJc w:val="left"/>
      <w:pPr>
        <w:ind w:left="4359" w:hanging="360"/>
      </w:pPr>
      <w:rPr>
        <w:rFonts w:hint="default"/>
        <w:lang w:val="pl-PL" w:eastAsia="en-US" w:bidi="ar-SA"/>
      </w:rPr>
    </w:lvl>
    <w:lvl w:ilvl="5" w:tplc="CA547D26">
      <w:numFmt w:val="bullet"/>
      <w:lvlText w:val="•"/>
      <w:lvlJc w:val="left"/>
      <w:pPr>
        <w:ind w:left="5239" w:hanging="360"/>
      </w:pPr>
      <w:rPr>
        <w:rFonts w:hint="default"/>
        <w:lang w:val="pl-PL" w:eastAsia="en-US" w:bidi="ar-SA"/>
      </w:rPr>
    </w:lvl>
    <w:lvl w:ilvl="6" w:tplc="88708FBA">
      <w:numFmt w:val="bullet"/>
      <w:lvlText w:val="•"/>
      <w:lvlJc w:val="left"/>
      <w:pPr>
        <w:ind w:left="6119" w:hanging="360"/>
      </w:pPr>
      <w:rPr>
        <w:rFonts w:hint="default"/>
        <w:lang w:val="pl-PL" w:eastAsia="en-US" w:bidi="ar-SA"/>
      </w:rPr>
    </w:lvl>
    <w:lvl w:ilvl="7" w:tplc="6DB89B6C">
      <w:numFmt w:val="bullet"/>
      <w:lvlText w:val="•"/>
      <w:lvlJc w:val="left"/>
      <w:pPr>
        <w:ind w:left="6999" w:hanging="360"/>
      </w:pPr>
      <w:rPr>
        <w:rFonts w:hint="default"/>
        <w:lang w:val="pl-PL" w:eastAsia="en-US" w:bidi="ar-SA"/>
      </w:rPr>
    </w:lvl>
    <w:lvl w:ilvl="8" w:tplc="049E5A22">
      <w:numFmt w:val="bullet"/>
      <w:lvlText w:val="•"/>
      <w:lvlJc w:val="left"/>
      <w:pPr>
        <w:ind w:left="7879" w:hanging="360"/>
      </w:pPr>
      <w:rPr>
        <w:rFonts w:hint="default"/>
        <w:lang w:val="pl-PL" w:eastAsia="en-US" w:bidi="ar-SA"/>
      </w:rPr>
    </w:lvl>
  </w:abstractNum>
  <w:abstractNum w:abstractNumId="77" w15:restartNumberingAfterBreak="0">
    <w:nsid w:val="26152779"/>
    <w:multiLevelType w:val="hybridMultilevel"/>
    <w:tmpl w:val="E9AE4F9A"/>
    <w:lvl w:ilvl="0" w:tplc="38DC9EC6">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8828DD3C">
      <w:numFmt w:val="bullet"/>
      <w:lvlText w:val="•"/>
      <w:lvlJc w:val="left"/>
      <w:pPr>
        <w:ind w:left="1637" w:hanging="360"/>
      </w:pPr>
      <w:rPr>
        <w:rFonts w:hint="default"/>
        <w:lang w:val="pl-PL" w:eastAsia="en-US" w:bidi="ar-SA"/>
      </w:rPr>
    </w:lvl>
    <w:lvl w:ilvl="2" w:tplc="C5026902">
      <w:numFmt w:val="bullet"/>
      <w:lvlText w:val="•"/>
      <w:lvlJc w:val="left"/>
      <w:pPr>
        <w:ind w:left="2394" w:hanging="360"/>
      </w:pPr>
      <w:rPr>
        <w:rFonts w:hint="default"/>
        <w:lang w:val="pl-PL" w:eastAsia="en-US" w:bidi="ar-SA"/>
      </w:rPr>
    </w:lvl>
    <w:lvl w:ilvl="3" w:tplc="08809280">
      <w:numFmt w:val="bullet"/>
      <w:lvlText w:val="•"/>
      <w:lvlJc w:val="left"/>
      <w:pPr>
        <w:ind w:left="3151" w:hanging="360"/>
      </w:pPr>
      <w:rPr>
        <w:rFonts w:hint="default"/>
        <w:lang w:val="pl-PL" w:eastAsia="en-US" w:bidi="ar-SA"/>
      </w:rPr>
    </w:lvl>
    <w:lvl w:ilvl="4" w:tplc="CA9C3724">
      <w:numFmt w:val="bullet"/>
      <w:lvlText w:val="•"/>
      <w:lvlJc w:val="left"/>
      <w:pPr>
        <w:ind w:left="3908" w:hanging="360"/>
      </w:pPr>
      <w:rPr>
        <w:rFonts w:hint="default"/>
        <w:lang w:val="pl-PL" w:eastAsia="en-US" w:bidi="ar-SA"/>
      </w:rPr>
    </w:lvl>
    <w:lvl w:ilvl="5" w:tplc="BF72267E">
      <w:numFmt w:val="bullet"/>
      <w:lvlText w:val="•"/>
      <w:lvlJc w:val="left"/>
      <w:pPr>
        <w:ind w:left="4665" w:hanging="360"/>
      </w:pPr>
      <w:rPr>
        <w:rFonts w:hint="default"/>
        <w:lang w:val="pl-PL" w:eastAsia="en-US" w:bidi="ar-SA"/>
      </w:rPr>
    </w:lvl>
    <w:lvl w:ilvl="6" w:tplc="FF5030BA">
      <w:numFmt w:val="bullet"/>
      <w:lvlText w:val="•"/>
      <w:lvlJc w:val="left"/>
      <w:pPr>
        <w:ind w:left="5422" w:hanging="360"/>
      </w:pPr>
      <w:rPr>
        <w:rFonts w:hint="default"/>
        <w:lang w:val="pl-PL" w:eastAsia="en-US" w:bidi="ar-SA"/>
      </w:rPr>
    </w:lvl>
    <w:lvl w:ilvl="7" w:tplc="B4743B62">
      <w:numFmt w:val="bullet"/>
      <w:lvlText w:val="•"/>
      <w:lvlJc w:val="left"/>
      <w:pPr>
        <w:ind w:left="6179" w:hanging="360"/>
      </w:pPr>
      <w:rPr>
        <w:rFonts w:hint="default"/>
        <w:lang w:val="pl-PL" w:eastAsia="en-US" w:bidi="ar-SA"/>
      </w:rPr>
    </w:lvl>
    <w:lvl w:ilvl="8" w:tplc="75E2BB58">
      <w:numFmt w:val="bullet"/>
      <w:lvlText w:val="•"/>
      <w:lvlJc w:val="left"/>
      <w:pPr>
        <w:ind w:left="6936" w:hanging="360"/>
      </w:pPr>
      <w:rPr>
        <w:rFonts w:hint="default"/>
        <w:lang w:val="pl-PL" w:eastAsia="en-US" w:bidi="ar-SA"/>
      </w:rPr>
    </w:lvl>
  </w:abstractNum>
  <w:abstractNum w:abstractNumId="78" w15:restartNumberingAfterBreak="0">
    <w:nsid w:val="262A4D6C"/>
    <w:multiLevelType w:val="hybridMultilevel"/>
    <w:tmpl w:val="D3E20410"/>
    <w:lvl w:ilvl="0" w:tplc="41B66E64">
      <w:numFmt w:val="bullet"/>
      <w:lvlText w:val=""/>
      <w:lvlJc w:val="left"/>
      <w:pPr>
        <w:ind w:left="467" w:hanging="360"/>
      </w:pPr>
      <w:rPr>
        <w:rFonts w:ascii="Symbol" w:eastAsia="Symbol" w:hAnsi="Symbol" w:cs="Symbol" w:hint="default"/>
        <w:b w:val="0"/>
        <w:bCs w:val="0"/>
        <w:i w:val="0"/>
        <w:iCs w:val="0"/>
        <w:spacing w:val="0"/>
        <w:w w:val="100"/>
        <w:sz w:val="22"/>
        <w:szCs w:val="22"/>
        <w:lang w:val="pl-PL" w:eastAsia="en-US" w:bidi="ar-SA"/>
      </w:rPr>
    </w:lvl>
    <w:lvl w:ilvl="1" w:tplc="7B1A1A7C">
      <w:numFmt w:val="bullet"/>
      <w:lvlText w:val="•"/>
      <w:lvlJc w:val="left"/>
      <w:pPr>
        <w:ind w:left="1255" w:hanging="360"/>
      </w:pPr>
      <w:rPr>
        <w:rFonts w:hint="default"/>
        <w:lang w:val="pl-PL" w:eastAsia="en-US" w:bidi="ar-SA"/>
      </w:rPr>
    </w:lvl>
    <w:lvl w:ilvl="2" w:tplc="69CE8E42">
      <w:numFmt w:val="bullet"/>
      <w:lvlText w:val="•"/>
      <w:lvlJc w:val="left"/>
      <w:pPr>
        <w:ind w:left="2051" w:hanging="360"/>
      </w:pPr>
      <w:rPr>
        <w:rFonts w:hint="default"/>
        <w:lang w:val="pl-PL" w:eastAsia="en-US" w:bidi="ar-SA"/>
      </w:rPr>
    </w:lvl>
    <w:lvl w:ilvl="3" w:tplc="F72CD394">
      <w:numFmt w:val="bullet"/>
      <w:lvlText w:val="•"/>
      <w:lvlJc w:val="left"/>
      <w:pPr>
        <w:ind w:left="2847" w:hanging="360"/>
      </w:pPr>
      <w:rPr>
        <w:rFonts w:hint="default"/>
        <w:lang w:val="pl-PL" w:eastAsia="en-US" w:bidi="ar-SA"/>
      </w:rPr>
    </w:lvl>
    <w:lvl w:ilvl="4" w:tplc="61880822">
      <w:numFmt w:val="bullet"/>
      <w:lvlText w:val="•"/>
      <w:lvlJc w:val="left"/>
      <w:pPr>
        <w:ind w:left="3643" w:hanging="360"/>
      </w:pPr>
      <w:rPr>
        <w:rFonts w:hint="default"/>
        <w:lang w:val="pl-PL" w:eastAsia="en-US" w:bidi="ar-SA"/>
      </w:rPr>
    </w:lvl>
    <w:lvl w:ilvl="5" w:tplc="5BB219E4">
      <w:numFmt w:val="bullet"/>
      <w:lvlText w:val="•"/>
      <w:lvlJc w:val="left"/>
      <w:pPr>
        <w:ind w:left="4439" w:hanging="360"/>
      </w:pPr>
      <w:rPr>
        <w:rFonts w:hint="default"/>
        <w:lang w:val="pl-PL" w:eastAsia="en-US" w:bidi="ar-SA"/>
      </w:rPr>
    </w:lvl>
    <w:lvl w:ilvl="6" w:tplc="80B62522">
      <w:numFmt w:val="bullet"/>
      <w:lvlText w:val="•"/>
      <w:lvlJc w:val="left"/>
      <w:pPr>
        <w:ind w:left="5234" w:hanging="360"/>
      </w:pPr>
      <w:rPr>
        <w:rFonts w:hint="default"/>
        <w:lang w:val="pl-PL" w:eastAsia="en-US" w:bidi="ar-SA"/>
      </w:rPr>
    </w:lvl>
    <w:lvl w:ilvl="7" w:tplc="FE4435EC">
      <w:numFmt w:val="bullet"/>
      <w:lvlText w:val="•"/>
      <w:lvlJc w:val="left"/>
      <w:pPr>
        <w:ind w:left="6030" w:hanging="360"/>
      </w:pPr>
      <w:rPr>
        <w:rFonts w:hint="default"/>
        <w:lang w:val="pl-PL" w:eastAsia="en-US" w:bidi="ar-SA"/>
      </w:rPr>
    </w:lvl>
    <w:lvl w:ilvl="8" w:tplc="EA00B060">
      <w:numFmt w:val="bullet"/>
      <w:lvlText w:val="•"/>
      <w:lvlJc w:val="left"/>
      <w:pPr>
        <w:ind w:left="6826" w:hanging="360"/>
      </w:pPr>
      <w:rPr>
        <w:rFonts w:hint="default"/>
        <w:lang w:val="pl-PL" w:eastAsia="en-US" w:bidi="ar-SA"/>
      </w:rPr>
    </w:lvl>
  </w:abstractNum>
  <w:abstractNum w:abstractNumId="79" w15:restartNumberingAfterBreak="0">
    <w:nsid w:val="26E30F40"/>
    <w:multiLevelType w:val="hybridMultilevel"/>
    <w:tmpl w:val="8ACC51A2"/>
    <w:lvl w:ilvl="0" w:tplc="26025D2A">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B2A28A56">
      <w:numFmt w:val="bullet"/>
      <w:lvlText w:val="•"/>
      <w:lvlJc w:val="left"/>
      <w:pPr>
        <w:ind w:left="1632" w:hanging="360"/>
      </w:pPr>
      <w:rPr>
        <w:rFonts w:hint="default"/>
        <w:lang w:val="pl-PL" w:eastAsia="en-US" w:bidi="ar-SA"/>
      </w:rPr>
    </w:lvl>
    <w:lvl w:ilvl="2" w:tplc="896A0B44">
      <w:numFmt w:val="bullet"/>
      <w:lvlText w:val="•"/>
      <w:lvlJc w:val="left"/>
      <w:pPr>
        <w:ind w:left="2385" w:hanging="360"/>
      </w:pPr>
      <w:rPr>
        <w:rFonts w:hint="default"/>
        <w:lang w:val="pl-PL" w:eastAsia="en-US" w:bidi="ar-SA"/>
      </w:rPr>
    </w:lvl>
    <w:lvl w:ilvl="3" w:tplc="AFCCB01C">
      <w:numFmt w:val="bullet"/>
      <w:lvlText w:val="•"/>
      <w:lvlJc w:val="left"/>
      <w:pPr>
        <w:ind w:left="3137" w:hanging="360"/>
      </w:pPr>
      <w:rPr>
        <w:rFonts w:hint="default"/>
        <w:lang w:val="pl-PL" w:eastAsia="en-US" w:bidi="ar-SA"/>
      </w:rPr>
    </w:lvl>
    <w:lvl w:ilvl="4" w:tplc="95BE406E">
      <w:numFmt w:val="bullet"/>
      <w:lvlText w:val="•"/>
      <w:lvlJc w:val="left"/>
      <w:pPr>
        <w:ind w:left="3890" w:hanging="360"/>
      </w:pPr>
      <w:rPr>
        <w:rFonts w:hint="default"/>
        <w:lang w:val="pl-PL" w:eastAsia="en-US" w:bidi="ar-SA"/>
      </w:rPr>
    </w:lvl>
    <w:lvl w:ilvl="5" w:tplc="282C8330">
      <w:numFmt w:val="bullet"/>
      <w:lvlText w:val="•"/>
      <w:lvlJc w:val="left"/>
      <w:pPr>
        <w:ind w:left="4643" w:hanging="360"/>
      </w:pPr>
      <w:rPr>
        <w:rFonts w:hint="default"/>
        <w:lang w:val="pl-PL" w:eastAsia="en-US" w:bidi="ar-SA"/>
      </w:rPr>
    </w:lvl>
    <w:lvl w:ilvl="6" w:tplc="401AAF50">
      <w:numFmt w:val="bullet"/>
      <w:lvlText w:val="•"/>
      <w:lvlJc w:val="left"/>
      <w:pPr>
        <w:ind w:left="5395" w:hanging="360"/>
      </w:pPr>
      <w:rPr>
        <w:rFonts w:hint="default"/>
        <w:lang w:val="pl-PL" w:eastAsia="en-US" w:bidi="ar-SA"/>
      </w:rPr>
    </w:lvl>
    <w:lvl w:ilvl="7" w:tplc="338AB0B4">
      <w:numFmt w:val="bullet"/>
      <w:lvlText w:val="•"/>
      <w:lvlJc w:val="left"/>
      <w:pPr>
        <w:ind w:left="6148" w:hanging="360"/>
      </w:pPr>
      <w:rPr>
        <w:rFonts w:hint="default"/>
        <w:lang w:val="pl-PL" w:eastAsia="en-US" w:bidi="ar-SA"/>
      </w:rPr>
    </w:lvl>
    <w:lvl w:ilvl="8" w:tplc="7514F0D4">
      <w:numFmt w:val="bullet"/>
      <w:lvlText w:val="•"/>
      <w:lvlJc w:val="left"/>
      <w:pPr>
        <w:ind w:left="6900" w:hanging="360"/>
      </w:pPr>
      <w:rPr>
        <w:rFonts w:hint="default"/>
        <w:lang w:val="pl-PL" w:eastAsia="en-US" w:bidi="ar-SA"/>
      </w:rPr>
    </w:lvl>
  </w:abstractNum>
  <w:abstractNum w:abstractNumId="80" w15:restartNumberingAfterBreak="0">
    <w:nsid w:val="278143AD"/>
    <w:multiLevelType w:val="hybridMultilevel"/>
    <w:tmpl w:val="6B703E8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1" w15:restartNumberingAfterBreak="0">
    <w:nsid w:val="280F0E2E"/>
    <w:multiLevelType w:val="hybridMultilevel"/>
    <w:tmpl w:val="6378774C"/>
    <w:lvl w:ilvl="0" w:tplc="3D984DCC">
      <w:numFmt w:val="bullet"/>
      <w:lvlText w:val="o"/>
      <w:lvlJc w:val="left"/>
      <w:pPr>
        <w:ind w:left="816" w:hanging="708"/>
      </w:pPr>
      <w:rPr>
        <w:rFonts w:ascii="Calibri" w:eastAsia="Calibri" w:hAnsi="Calibri" w:cs="Calibri" w:hint="default"/>
        <w:b w:val="0"/>
        <w:bCs w:val="0"/>
        <w:i w:val="0"/>
        <w:iCs w:val="0"/>
        <w:spacing w:val="0"/>
        <w:w w:val="100"/>
        <w:sz w:val="22"/>
        <w:szCs w:val="22"/>
        <w:lang w:val="pl-PL" w:eastAsia="en-US" w:bidi="ar-SA"/>
      </w:rPr>
    </w:lvl>
    <w:lvl w:ilvl="1" w:tplc="DD06EE0A">
      <w:numFmt w:val="bullet"/>
      <w:lvlText w:val="•"/>
      <w:lvlJc w:val="left"/>
      <w:pPr>
        <w:ind w:left="1580" w:hanging="708"/>
      </w:pPr>
      <w:rPr>
        <w:rFonts w:hint="default"/>
        <w:lang w:val="pl-PL" w:eastAsia="en-US" w:bidi="ar-SA"/>
      </w:rPr>
    </w:lvl>
    <w:lvl w:ilvl="2" w:tplc="BB0AE546">
      <w:numFmt w:val="bullet"/>
      <w:lvlText w:val="•"/>
      <w:lvlJc w:val="left"/>
      <w:pPr>
        <w:ind w:left="2340" w:hanging="708"/>
      </w:pPr>
      <w:rPr>
        <w:rFonts w:hint="default"/>
        <w:lang w:val="pl-PL" w:eastAsia="en-US" w:bidi="ar-SA"/>
      </w:rPr>
    </w:lvl>
    <w:lvl w:ilvl="3" w:tplc="692E9A72">
      <w:numFmt w:val="bullet"/>
      <w:lvlText w:val="•"/>
      <w:lvlJc w:val="left"/>
      <w:pPr>
        <w:ind w:left="3100" w:hanging="708"/>
      </w:pPr>
      <w:rPr>
        <w:rFonts w:hint="default"/>
        <w:lang w:val="pl-PL" w:eastAsia="en-US" w:bidi="ar-SA"/>
      </w:rPr>
    </w:lvl>
    <w:lvl w:ilvl="4" w:tplc="B282B81A">
      <w:numFmt w:val="bullet"/>
      <w:lvlText w:val="•"/>
      <w:lvlJc w:val="left"/>
      <w:pPr>
        <w:ind w:left="3860" w:hanging="708"/>
      </w:pPr>
      <w:rPr>
        <w:rFonts w:hint="default"/>
        <w:lang w:val="pl-PL" w:eastAsia="en-US" w:bidi="ar-SA"/>
      </w:rPr>
    </w:lvl>
    <w:lvl w:ilvl="5" w:tplc="365CF6EC">
      <w:numFmt w:val="bullet"/>
      <w:lvlText w:val="•"/>
      <w:lvlJc w:val="left"/>
      <w:pPr>
        <w:ind w:left="4620" w:hanging="708"/>
      </w:pPr>
      <w:rPr>
        <w:rFonts w:hint="default"/>
        <w:lang w:val="pl-PL" w:eastAsia="en-US" w:bidi="ar-SA"/>
      </w:rPr>
    </w:lvl>
    <w:lvl w:ilvl="6" w:tplc="7938DC60">
      <w:numFmt w:val="bullet"/>
      <w:lvlText w:val="•"/>
      <w:lvlJc w:val="left"/>
      <w:pPr>
        <w:ind w:left="5380" w:hanging="708"/>
      </w:pPr>
      <w:rPr>
        <w:rFonts w:hint="default"/>
        <w:lang w:val="pl-PL" w:eastAsia="en-US" w:bidi="ar-SA"/>
      </w:rPr>
    </w:lvl>
    <w:lvl w:ilvl="7" w:tplc="0A14E9FC">
      <w:numFmt w:val="bullet"/>
      <w:lvlText w:val="•"/>
      <w:lvlJc w:val="left"/>
      <w:pPr>
        <w:ind w:left="6140" w:hanging="708"/>
      </w:pPr>
      <w:rPr>
        <w:rFonts w:hint="default"/>
        <w:lang w:val="pl-PL" w:eastAsia="en-US" w:bidi="ar-SA"/>
      </w:rPr>
    </w:lvl>
    <w:lvl w:ilvl="8" w:tplc="14963AA0">
      <w:numFmt w:val="bullet"/>
      <w:lvlText w:val="•"/>
      <w:lvlJc w:val="left"/>
      <w:pPr>
        <w:ind w:left="6900" w:hanging="708"/>
      </w:pPr>
      <w:rPr>
        <w:rFonts w:hint="default"/>
        <w:lang w:val="pl-PL" w:eastAsia="en-US" w:bidi="ar-SA"/>
      </w:rPr>
    </w:lvl>
  </w:abstractNum>
  <w:abstractNum w:abstractNumId="82" w15:restartNumberingAfterBreak="0">
    <w:nsid w:val="28325029"/>
    <w:multiLevelType w:val="hybridMultilevel"/>
    <w:tmpl w:val="EA3A6060"/>
    <w:lvl w:ilvl="0" w:tplc="B918683C">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2ABA7B76">
      <w:numFmt w:val="bullet"/>
      <w:lvlText w:val="•"/>
      <w:lvlJc w:val="left"/>
      <w:pPr>
        <w:ind w:left="1637" w:hanging="360"/>
      </w:pPr>
      <w:rPr>
        <w:rFonts w:hint="default"/>
        <w:lang w:val="pl-PL" w:eastAsia="en-US" w:bidi="ar-SA"/>
      </w:rPr>
    </w:lvl>
    <w:lvl w:ilvl="2" w:tplc="02942E5E">
      <w:numFmt w:val="bullet"/>
      <w:lvlText w:val="•"/>
      <w:lvlJc w:val="left"/>
      <w:pPr>
        <w:ind w:left="2394" w:hanging="360"/>
      </w:pPr>
      <w:rPr>
        <w:rFonts w:hint="default"/>
        <w:lang w:val="pl-PL" w:eastAsia="en-US" w:bidi="ar-SA"/>
      </w:rPr>
    </w:lvl>
    <w:lvl w:ilvl="3" w:tplc="3046689A">
      <w:numFmt w:val="bullet"/>
      <w:lvlText w:val="•"/>
      <w:lvlJc w:val="left"/>
      <w:pPr>
        <w:ind w:left="3151" w:hanging="360"/>
      </w:pPr>
      <w:rPr>
        <w:rFonts w:hint="default"/>
        <w:lang w:val="pl-PL" w:eastAsia="en-US" w:bidi="ar-SA"/>
      </w:rPr>
    </w:lvl>
    <w:lvl w:ilvl="4" w:tplc="5FF4983C">
      <w:numFmt w:val="bullet"/>
      <w:lvlText w:val="•"/>
      <w:lvlJc w:val="left"/>
      <w:pPr>
        <w:ind w:left="3908" w:hanging="360"/>
      </w:pPr>
      <w:rPr>
        <w:rFonts w:hint="default"/>
        <w:lang w:val="pl-PL" w:eastAsia="en-US" w:bidi="ar-SA"/>
      </w:rPr>
    </w:lvl>
    <w:lvl w:ilvl="5" w:tplc="A810F9FA">
      <w:numFmt w:val="bullet"/>
      <w:lvlText w:val="•"/>
      <w:lvlJc w:val="left"/>
      <w:pPr>
        <w:ind w:left="4665" w:hanging="360"/>
      </w:pPr>
      <w:rPr>
        <w:rFonts w:hint="default"/>
        <w:lang w:val="pl-PL" w:eastAsia="en-US" w:bidi="ar-SA"/>
      </w:rPr>
    </w:lvl>
    <w:lvl w:ilvl="6" w:tplc="9CA02248">
      <w:numFmt w:val="bullet"/>
      <w:lvlText w:val="•"/>
      <w:lvlJc w:val="left"/>
      <w:pPr>
        <w:ind w:left="5422" w:hanging="360"/>
      </w:pPr>
      <w:rPr>
        <w:rFonts w:hint="default"/>
        <w:lang w:val="pl-PL" w:eastAsia="en-US" w:bidi="ar-SA"/>
      </w:rPr>
    </w:lvl>
    <w:lvl w:ilvl="7" w:tplc="71A2F084">
      <w:numFmt w:val="bullet"/>
      <w:lvlText w:val="•"/>
      <w:lvlJc w:val="left"/>
      <w:pPr>
        <w:ind w:left="6179" w:hanging="360"/>
      </w:pPr>
      <w:rPr>
        <w:rFonts w:hint="default"/>
        <w:lang w:val="pl-PL" w:eastAsia="en-US" w:bidi="ar-SA"/>
      </w:rPr>
    </w:lvl>
    <w:lvl w:ilvl="8" w:tplc="7AF80026">
      <w:numFmt w:val="bullet"/>
      <w:lvlText w:val="•"/>
      <w:lvlJc w:val="left"/>
      <w:pPr>
        <w:ind w:left="6936" w:hanging="360"/>
      </w:pPr>
      <w:rPr>
        <w:rFonts w:hint="default"/>
        <w:lang w:val="pl-PL" w:eastAsia="en-US" w:bidi="ar-SA"/>
      </w:rPr>
    </w:lvl>
  </w:abstractNum>
  <w:abstractNum w:abstractNumId="83" w15:restartNumberingAfterBreak="0">
    <w:nsid w:val="28562C6C"/>
    <w:multiLevelType w:val="hybridMultilevel"/>
    <w:tmpl w:val="CB3650DE"/>
    <w:lvl w:ilvl="0" w:tplc="EE6C45DA">
      <w:start w:val="1"/>
      <w:numFmt w:val="decimal"/>
      <w:lvlText w:val="%1."/>
      <w:lvlJc w:val="left"/>
      <w:pPr>
        <w:ind w:left="849" w:hanging="360"/>
        <w:jc w:val="right"/>
      </w:pPr>
      <w:rPr>
        <w:rFonts w:ascii="Calibri" w:eastAsia="Calibri" w:hAnsi="Calibri" w:cs="Calibri" w:hint="default"/>
        <w:b w:val="0"/>
        <w:bCs w:val="0"/>
        <w:i w:val="0"/>
        <w:iCs w:val="0"/>
        <w:spacing w:val="0"/>
        <w:w w:val="100"/>
        <w:sz w:val="22"/>
        <w:szCs w:val="22"/>
        <w:lang w:val="pl-PL" w:eastAsia="en-US" w:bidi="ar-SA"/>
      </w:rPr>
    </w:lvl>
    <w:lvl w:ilvl="1" w:tplc="3C98E3EE">
      <w:numFmt w:val="bullet"/>
      <w:lvlText w:val=""/>
      <w:lvlJc w:val="left"/>
      <w:pPr>
        <w:ind w:left="1581" w:hanging="360"/>
      </w:pPr>
      <w:rPr>
        <w:rFonts w:ascii="Symbol" w:eastAsia="Symbol" w:hAnsi="Symbol" w:cs="Symbol" w:hint="default"/>
        <w:b w:val="0"/>
        <w:bCs w:val="0"/>
        <w:i w:val="0"/>
        <w:iCs w:val="0"/>
        <w:spacing w:val="0"/>
        <w:w w:val="100"/>
        <w:sz w:val="22"/>
        <w:szCs w:val="22"/>
        <w:lang w:val="pl-PL" w:eastAsia="en-US" w:bidi="ar-SA"/>
      </w:rPr>
    </w:lvl>
    <w:lvl w:ilvl="2" w:tplc="BB32DD4C">
      <w:numFmt w:val="bullet"/>
      <w:lvlText w:val="•"/>
      <w:lvlJc w:val="left"/>
      <w:pPr>
        <w:ind w:left="2475" w:hanging="360"/>
      </w:pPr>
      <w:rPr>
        <w:rFonts w:hint="default"/>
        <w:lang w:val="pl-PL" w:eastAsia="en-US" w:bidi="ar-SA"/>
      </w:rPr>
    </w:lvl>
    <w:lvl w:ilvl="3" w:tplc="2AC67478">
      <w:numFmt w:val="bullet"/>
      <w:lvlText w:val="•"/>
      <w:lvlJc w:val="left"/>
      <w:pPr>
        <w:ind w:left="3370" w:hanging="360"/>
      </w:pPr>
      <w:rPr>
        <w:rFonts w:hint="default"/>
        <w:lang w:val="pl-PL" w:eastAsia="en-US" w:bidi="ar-SA"/>
      </w:rPr>
    </w:lvl>
    <w:lvl w:ilvl="4" w:tplc="83888D2A">
      <w:numFmt w:val="bullet"/>
      <w:lvlText w:val="•"/>
      <w:lvlJc w:val="left"/>
      <w:pPr>
        <w:ind w:left="4266" w:hanging="360"/>
      </w:pPr>
      <w:rPr>
        <w:rFonts w:hint="default"/>
        <w:lang w:val="pl-PL" w:eastAsia="en-US" w:bidi="ar-SA"/>
      </w:rPr>
    </w:lvl>
    <w:lvl w:ilvl="5" w:tplc="15F49914">
      <w:numFmt w:val="bullet"/>
      <w:lvlText w:val="•"/>
      <w:lvlJc w:val="left"/>
      <w:pPr>
        <w:ind w:left="5161" w:hanging="360"/>
      </w:pPr>
      <w:rPr>
        <w:rFonts w:hint="default"/>
        <w:lang w:val="pl-PL" w:eastAsia="en-US" w:bidi="ar-SA"/>
      </w:rPr>
    </w:lvl>
    <w:lvl w:ilvl="6" w:tplc="086C7806">
      <w:numFmt w:val="bullet"/>
      <w:lvlText w:val="•"/>
      <w:lvlJc w:val="left"/>
      <w:pPr>
        <w:ind w:left="6057" w:hanging="360"/>
      </w:pPr>
      <w:rPr>
        <w:rFonts w:hint="default"/>
        <w:lang w:val="pl-PL" w:eastAsia="en-US" w:bidi="ar-SA"/>
      </w:rPr>
    </w:lvl>
    <w:lvl w:ilvl="7" w:tplc="E9BA201A">
      <w:numFmt w:val="bullet"/>
      <w:lvlText w:val="•"/>
      <w:lvlJc w:val="left"/>
      <w:pPr>
        <w:ind w:left="6952" w:hanging="360"/>
      </w:pPr>
      <w:rPr>
        <w:rFonts w:hint="default"/>
        <w:lang w:val="pl-PL" w:eastAsia="en-US" w:bidi="ar-SA"/>
      </w:rPr>
    </w:lvl>
    <w:lvl w:ilvl="8" w:tplc="C8C0015C">
      <w:numFmt w:val="bullet"/>
      <w:lvlText w:val="•"/>
      <w:lvlJc w:val="left"/>
      <w:pPr>
        <w:ind w:left="7848" w:hanging="360"/>
      </w:pPr>
      <w:rPr>
        <w:rFonts w:hint="default"/>
        <w:lang w:val="pl-PL" w:eastAsia="en-US" w:bidi="ar-SA"/>
      </w:rPr>
    </w:lvl>
  </w:abstractNum>
  <w:abstractNum w:abstractNumId="84" w15:restartNumberingAfterBreak="0">
    <w:nsid w:val="288358E6"/>
    <w:multiLevelType w:val="hybridMultilevel"/>
    <w:tmpl w:val="6D3E52D6"/>
    <w:lvl w:ilvl="0" w:tplc="63345394">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DA70ABE4">
      <w:numFmt w:val="bullet"/>
      <w:lvlText w:val="•"/>
      <w:lvlJc w:val="left"/>
      <w:pPr>
        <w:ind w:left="1637" w:hanging="360"/>
      </w:pPr>
      <w:rPr>
        <w:rFonts w:hint="default"/>
        <w:lang w:val="pl-PL" w:eastAsia="en-US" w:bidi="ar-SA"/>
      </w:rPr>
    </w:lvl>
    <w:lvl w:ilvl="2" w:tplc="E60E37E2">
      <w:numFmt w:val="bullet"/>
      <w:lvlText w:val="•"/>
      <w:lvlJc w:val="left"/>
      <w:pPr>
        <w:ind w:left="2394" w:hanging="360"/>
      </w:pPr>
      <w:rPr>
        <w:rFonts w:hint="default"/>
        <w:lang w:val="pl-PL" w:eastAsia="en-US" w:bidi="ar-SA"/>
      </w:rPr>
    </w:lvl>
    <w:lvl w:ilvl="3" w:tplc="5150FA0A">
      <w:numFmt w:val="bullet"/>
      <w:lvlText w:val="•"/>
      <w:lvlJc w:val="left"/>
      <w:pPr>
        <w:ind w:left="3151" w:hanging="360"/>
      </w:pPr>
      <w:rPr>
        <w:rFonts w:hint="default"/>
        <w:lang w:val="pl-PL" w:eastAsia="en-US" w:bidi="ar-SA"/>
      </w:rPr>
    </w:lvl>
    <w:lvl w:ilvl="4" w:tplc="E5382E00">
      <w:numFmt w:val="bullet"/>
      <w:lvlText w:val="•"/>
      <w:lvlJc w:val="left"/>
      <w:pPr>
        <w:ind w:left="3908" w:hanging="360"/>
      </w:pPr>
      <w:rPr>
        <w:rFonts w:hint="default"/>
        <w:lang w:val="pl-PL" w:eastAsia="en-US" w:bidi="ar-SA"/>
      </w:rPr>
    </w:lvl>
    <w:lvl w:ilvl="5" w:tplc="3014EAA4">
      <w:numFmt w:val="bullet"/>
      <w:lvlText w:val="•"/>
      <w:lvlJc w:val="left"/>
      <w:pPr>
        <w:ind w:left="4665" w:hanging="360"/>
      </w:pPr>
      <w:rPr>
        <w:rFonts w:hint="default"/>
        <w:lang w:val="pl-PL" w:eastAsia="en-US" w:bidi="ar-SA"/>
      </w:rPr>
    </w:lvl>
    <w:lvl w:ilvl="6" w:tplc="12328B10">
      <w:numFmt w:val="bullet"/>
      <w:lvlText w:val="•"/>
      <w:lvlJc w:val="left"/>
      <w:pPr>
        <w:ind w:left="5422" w:hanging="360"/>
      </w:pPr>
      <w:rPr>
        <w:rFonts w:hint="default"/>
        <w:lang w:val="pl-PL" w:eastAsia="en-US" w:bidi="ar-SA"/>
      </w:rPr>
    </w:lvl>
    <w:lvl w:ilvl="7" w:tplc="453EE80C">
      <w:numFmt w:val="bullet"/>
      <w:lvlText w:val="•"/>
      <w:lvlJc w:val="left"/>
      <w:pPr>
        <w:ind w:left="6179" w:hanging="360"/>
      </w:pPr>
      <w:rPr>
        <w:rFonts w:hint="default"/>
        <w:lang w:val="pl-PL" w:eastAsia="en-US" w:bidi="ar-SA"/>
      </w:rPr>
    </w:lvl>
    <w:lvl w:ilvl="8" w:tplc="D876B9A8">
      <w:numFmt w:val="bullet"/>
      <w:lvlText w:val="•"/>
      <w:lvlJc w:val="left"/>
      <w:pPr>
        <w:ind w:left="6936" w:hanging="360"/>
      </w:pPr>
      <w:rPr>
        <w:rFonts w:hint="default"/>
        <w:lang w:val="pl-PL" w:eastAsia="en-US" w:bidi="ar-SA"/>
      </w:rPr>
    </w:lvl>
  </w:abstractNum>
  <w:abstractNum w:abstractNumId="85" w15:restartNumberingAfterBreak="0">
    <w:nsid w:val="296D7397"/>
    <w:multiLevelType w:val="hybridMultilevel"/>
    <w:tmpl w:val="58FC4702"/>
    <w:lvl w:ilvl="0" w:tplc="9A4AABC2">
      <w:start w:val="1"/>
      <w:numFmt w:val="decimal"/>
      <w:lvlText w:val="(%1)"/>
      <w:lvlJc w:val="left"/>
      <w:pPr>
        <w:ind w:left="452" w:hanging="346"/>
      </w:pPr>
      <w:rPr>
        <w:rFonts w:ascii="Calibri" w:eastAsia="Calibri" w:hAnsi="Calibri" w:cs="Calibri" w:hint="default"/>
        <w:b w:val="0"/>
        <w:bCs w:val="0"/>
        <w:i w:val="0"/>
        <w:iCs w:val="0"/>
        <w:spacing w:val="0"/>
        <w:w w:val="100"/>
        <w:sz w:val="22"/>
        <w:szCs w:val="22"/>
        <w:lang w:val="pl-PL" w:eastAsia="en-US" w:bidi="ar-SA"/>
      </w:rPr>
    </w:lvl>
    <w:lvl w:ilvl="1" w:tplc="C58872A6">
      <w:numFmt w:val="bullet"/>
      <w:lvlText w:val="•"/>
      <w:lvlJc w:val="left"/>
      <w:pPr>
        <w:ind w:left="1256" w:hanging="346"/>
      </w:pPr>
      <w:rPr>
        <w:rFonts w:hint="default"/>
        <w:lang w:val="pl-PL" w:eastAsia="en-US" w:bidi="ar-SA"/>
      </w:rPr>
    </w:lvl>
    <w:lvl w:ilvl="2" w:tplc="E0522D58">
      <w:numFmt w:val="bullet"/>
      <w:lvlText w:val="•"/>
      <w:lvlJc w:val="left"/>
      <w:pPr>
        <w:ind w:left="2053" w:hanging="346"/>
      </w:pPr>
      <w:rPr>
        <w:rFonts w:hint="default"/>
        <w:lang w:val="pl-PL" w:eastAsia="en-US" w:bidi="ar-SA"/>
      </w:rPr>
    </w:lvl>
    <w:lvl w:ilvl="3" w:tplc="F4D67C88">
      <w:numFmt w:val="bullet"/>
      <w:lvlText w:val="•"/>
      <w:lvlJc w:val="left"/>
      <w:pPr>
        <w:ind w:left="2849" w:hanging="346"/>
      </w:pPr>
      <w:rPr>
        <w:rFonts w:hint="default"/>
        <w:lang w:val="pl-PL" w:eastAsia="en-US" w:bidi="ar-SA"/>
      </w:rPr>
    </w:lvl>
    <w:lvl w:ilvl="4" w:tplc="CE540990">
      <w:numFmt w:val="bullet"/>
      <w:lvlText w:val="•"/>
      <w:lvlJc w:val="left"/>
      <w:pPr>
        <w:ind w:left="3646" w:hanging="346"/>
      </w:pPr>
      <w:rPr>
        <w:rFonts w:hint="default"/>
        <w:lang w:val="pl-PL" w:eastAsia="en-US" w:bidi="ar-SA"/>
      </w:rPr>
    </w:lvl>
    <w:lvl w:ilvl="5" w:tplc="185E31FC">
      <w:numFmt w:val="bullet"/>
      <w:lvlText w:val="•"/>
      <w:lvlJc w:val="left"/>
      <w:pPr>
        <w:ind w:left="4443" w:hanging="346"/>
      </w:pPr>
      <w:rPr>
        <w:rFonts w:hint="default"/>
        <w:lang w:val="pl-PL" w:eastAsia="en-US" w:bidi="ar-SA"/>
      </w:rPr>
    </w:lvl>
    <w:lvl w:ilvl="6" w:tplc="E0FCC67C">
      <w:numFmt w:val="bullet"/>
      <w:lvlText w:val="•"/>
      <w:lvlJc w:val="left"/>
      <w:pPr>
        <w:ind w:left="5239" w:hanging="346"/>
      </w:pPr>
      <w:rPr>
        <w:rFonts w:hint="default"/>
        <w:lang w:val="pl-PL" w:eastAsia="en-US" w:bidi="ar-SA"/>
      </w:rPr>
    </w:lvl>
    <w:lvl w:ilvl="7" w:tplc="1F8221FA">
      <w:numFmt w:val="bullet"/>
      <w:lvlText w:val="•"/>
      <w:lvlJc w:val="left"/>
      <w:pPr>
        <w:ind w:left="6036" w:hanging="346"/>
      </w:pPr>
      <w:rPr>
        <w:rFonts w:hint="default"/>
        <w:lang w:val="pl-PL" w:eastAsia="en-US" w:bidi="ar-SA"/>
      </w:rPr>
    </w:lvl>
    <w:lvl w:ilvl="8" w:tplc="D796292E">
      <w:numFmt w:val="bullet"/>
      <w:lvlText w:val="•"/>
      <w:lvlJc w:val="left"/>
      <w:pPr>
        <w:ind w:left="6832" w:hanging="346"/>
      </w:pPr>
      <w:rPr>
        <w:rFonts w:hint="default"/>
        <w:lang w:val="pl-PL" w:eastAsia="en-US" w:bidi="ar-SA"/>
      </w:rPr>
    </w:lvl>
  </w:abstractNum>
  <w:abstractNum w:abstractNumId="86" w15:restartNumberingAfterBreak="0">
    <w:nsid w:val="29C240FB"/>
    <w:multiLevelType w:val="hybridMultilevel"/>
    <w:tmpl w:val="3758A2D2"/>
    <w:lvl w:ilvl="0" w:tplc="F41C72EC">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26840350">
      <w:numFmt w:val="bullet"/>
      <w:lvlText w:val="•"/>
      <w:lvlJc w:val="left"/>
      <w:pPr>
        <w:ind w:left="1637" w:hanging="360"/>
      </w:pPr>
      <w:rPr>
        <w:rFonts w:hint="default"/>
        <w:lang w:val="pl-PL" w:eastAsia="en-US" w:bidi="ar-SA"/>
      </w:rPr>
    </w:lvl>
    <w:lvl w:ilvl="2" w:tplc="52C4B21C">
      <w:numFmt w:val="bullet"/>
      <w:lvlText w:val="•"/>
      <w:lvlJc w:val="left"/>
      <w:pPr>
        <w:ind w:left="2394" w:hanging="360"/>
      </w:pPr>
      <w:rPr>
        <w:rFonts w:hint="default"/>
        <w:lang w:val="pl-PL" w:eastAsia="en-US" w:bidi="ar-SA"/>
      </w:rPr>
    </w:lvl>
    <w:lvl w:ilvl="3" w:tplc="6CBCF86A">
      <w:numFmt w:val="bullet"/>
      <w:lvlText w:val="•"/>
      <w:lvlJc w:val="left"/>
      <w:pPr>
        <w:ind w:left="3151" w:hanging="360"/>
      </w:pPr>
      <w:rPr>
        <w:rFonts w:hint="default"/>
        <w:lang w:val="pl-PL" w:eastAsia="en-US" w:bidi="ar-SA"/>
      </w:rPr>
    </w:lvl>
    <w:lvl w:ilvl="4" w:tplc="850CC06A">
      <w:numFmt w:val="bullet"/>
      <w:lvlText w:val="•"/>
      <w:lvlJc w:val="left"/>
      <w:pPr>
        <w:ind w:left="3908" w:hanging="360"/>
      </w:pPr>
      <w:rPr>
        <w:rFonts w:hint="default"/>
        <w:lang w:val="pl-PL" w:eastAsia="en-US" w:bidi="ar-SA"/>
      </w:rPr>
    </w:lvl>
    <w:lvl w:ilvl="5" w:tplc="408A6128">
      <w:numFmt w:val="bullet"/>
      <w:lvlText w:val="•"/>
      <w:lvlJc w:val="left"/>
      <w:pPr>
        <w:ind w:left="4665" w:hanging="360"/>
      </w:pPr>
      <w:rPr>
        <w:rFonts w:hint="default"/>
        <w:lang w:val="pl-PL" w:eastAsia="en-US" w:bidi="ar-SA"/>
      </w:rPr>
    </w:lvl>
    <w:lvl w:ilvl="6" w:tplc="CDD038D8">
      <w:numFmt w:val="bullet"/>
      <w:lvlText w:val="•"/>
      <w:lvlJc w:val="left"/>
      <w:pPr>
        <w:ind w:left="5422" w:hanging="360"/>
      </w:pPr>
      <w:rPr>
        <w:rFonts w:hint="default"/>
        <w:lang w:val="pl-PL" w:eastAsia="en-US" w:bidi="ar-SA"/>
      </w:rPr>
    </w:lvl>
    <w:lvl w:ilvl="7" w:tplc="40FEB3A6">
      <w:numFmt w:val="bullet"/>
      <w:lvlText w:val="•"/>
      <w:lvlJc w:val="left"/>
      <w:pPr>
        <w:ind w:left="6179" w:hanging="360"/>
      </w:pPr>
      <w:rPr>
        <w:rFonts w:hint="default"/>
        <w:lang w:val="pl-PL" w:eastAsia="en-US" w:bidi="ar-SA"/>
      </w:rPr>
    </w:lvl>
    <w:lvl w:ilvl="8" w:tplc="5FB03DC8">
      <w:numFmt w:val="bullet"/>
      <w:lvlText w:val="•"/>
      <w:lvlJc w:val="left"/>
      <w:pPr>
        <w:ind w:left="6936" w:hanging="360"/>
      </w:pPr>
      <w:rPr>
        <w:rFonts w:hint="default"/>
        <w:lang w:val="pl-PL" w:eastAsia="en-US" w:bidi="ar-SA"/>
      </w:rPr>
    </w:lvl>
  </w:abstractNum>
  <w:abstractNum w:abstractNumId="87" w15:restartNumberingAfterBreak="0">
    <w:nsid w:val="2ABC35BC"/>
    <w:multiLevelType w:val="hybridMultilevel"/>
    <w:tmpl w:val="510CC06C"/>
    <w:lvl w:ilvl="0" w:tplc="869EE2D0">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C3C4EF38">
      <w:numFmt w:val="bullet"/>
      <w:lvlText w:val="•"/>
      <w:lvlJc w:val="left"/>
      <w:pPr>
        <w:ind w:left="1637" w:hanging="360"/>
      </w:pPr>
      <w:rPr>
        <w:rFonts w:hint="default"/>
        <w:lang w:val="pl-PL" w:eastAsia="en-US" w:bidi="ar-SA"/>
      </w:rPr>
    </w:lvl>
    <w:lvl w:ilvl="2" w:tplc="DD3E1D94">
      <w:numFmt w:val="bullet"/>
      <w:lvlText w:val="•"/>
      <w:lvlJc w:val="left"/>
      <w:pPr>
        <w:ind w:left="2394" w:hanging="360"/>
      </w:pPr>
      <w:rPr>
        <w:rFonts w:hint="default"/>
        <w:lang w:val="pl-PL" w:eastAsia="en-US" w:bidi="ar-SA"/>
      </w:rPr>
    </w:lvl>
    <w:lvl w:ilvl="3" w:tplc="2E9A2D36">
      <w:numFmt w:val="bullet"/>
      <w:lvlText w:val="•"/>
      <w:lvlJc w:val="left"/>
      <w:pPr>
        <w:ind w:left="3151" w:hanging="360"/>
      </w:pPr>
      <w:rPr>
        <w:rFonts w:hint="default"/>
        <w:lang w:val="pl-PL" w:eastAsia="en-US" w:bidi="ar-SA"/>
      </w:rPr>
    </w:lvl>
    <w:lvl w:ilvl="4" w:tplc="D29C68AC">
      <w:numFmt w:val="bullet"/>
      <w:lvlText w:val="•"/>
      <w:lvlJc w:val="left"/>
      <w:pPr>
        <w:ind w:left="3908" w:hanging="360"/>
      </w:pPr>
      <w:rPr>
        <w:rFonts w:hint="default"/>
        <w:lang w:val="pl-PL" w:eastAsia="en-US" w:bidi="ar-SA"/>
      </w:rPr>
    </w:lvl>
    <w:lvl w:ilvl="5" w:tplc="1DE2D9D8">
      <w:numFmt w:val="bullet"/>
      <w:lvlText w:val="•"/>
      <w:lvlJc w:val="left"/>
      <w:pPr>
        <w:ind w:left="4665" w:hanging="360"/>
      </w:pPr>
      <w:rPr>
        <w:rFonts w:hint="default"/>
        <w:lang w:val="pl-PL" w:eastAsia="en-US" w:bidi="ar-SA"/>
      </w:rPr>
    </w:lvl>
    <w:lvl w:ilvl="6" w:tplc="BFA81C7C">
      <w:numFmt w:val="bullet"/>
      <w:lvlText w:val="•"/>
      <w:lvlJc w:val="left"/>
      <w:pPr>
        <w:ind w:left="5422" w:hanging="360"/>
      </w:pPr>
      <w:rPr>
        <w:rFonts w:hint="default"/>
        <w:lang w:val="pl-PL" w:eastAsia="en-US" w:bidi="ar-SA"/>
      </w:rPr>
    </w:lvl>
    <w:lvl w:ilvl="7" w:tplc="2B2ECE3A">
      <w:numFmt w:val="bullet"/>
      <w:lvlText w:val="•"/>
      <w:lvlJc w:val="left"/>
      <w:pPr>
        <w:ind w:left="6179" w:hanging="360"/>
      </w:pPr>
      <w:rPr>
        <w:rFonts w:hint="default"/>
        <w:lang w:val="pl-PL" w:eastAsia="en-US" w:bidi="ar-SA"/>
      </w:rPr>
    </w:lvl>
    <w:lvl w:ilvl="8" w:tplc="0234BD9C">
      <w:numFmt w:val="bullet"/>
      <w:lvlText w:val="•"/>
      <w:lvlJc w:val="left"/>
      <w:pPr>
        <w:ind w:left="6936" w:hanging="360"/>
      </w:pPr>
      <w:rPr>
        <w:rFonts w:hint="default"/>
        <w:lang w:val="pl-PL" w:eastAsia="en-US" w:bidi="ar-SA"/>
      </w:rPr>
    </w:lvl>
  </w:abstractNum>
  <w:abstractNum w:abstractNumId="88" w15:restartNumberingAfterBreak="0">
    <w:nsid w:val="2B1D318D"/>
    <w:multiLevelType w:val="hybridMultilevel"/>
    <w:tmpl w:val="70169556"/>
    <w:lvl w:ilvl="0" w:tplc="A6C44B46">
      <w:numFmt w:val="bullet"/>
      <w:lvlText w:val="-"/>
      <w:lvlJc w:val="left"/>
      <w:pPr>
        <w:ind w:left="117" w:hanging="108"/>
      </w:pPr>
      <w:rPr>
        <w:rFonts w:ascii="Calibri" w:eastAsia="Calibri" w:hAnsi="Calibri" w:cs="Calibri" w:hint="default"/>
        <w:b w:val="0"/>
        <w:bCs w:val="0"/>
        <w:i w:val="0"/>
        <w:iCs w:val="0"/>
        <w:spacing w:val="0"/>
        <w:w w:val="100"/>
        <w:sz w:val="22"/>
        <w:szCs w:val="22"/>
        <w:lang w:val="pl-PL" w:eastAsia="en-US" w:bidi="ar-SA"/>
      </w:rPr>
    </w:lvl>
    <w:lvl w:ilvl="1" w:tplc="4202A56E">
      <w:numFmt w:val="bullet"/>
      <w:lvlText w:val="•"/>
      <w:lvlJc w:val="left"/>
      <w:pPr>
        <w:ind w:left="803" w:hanging="108"/>
      </w:pPr>
      <w:rPr>
        <w:rFonts w:hint="default"/>
        <w:lang w:val="pl-PL" w:eastAsia="en-US" w:bidi="ar-SA"/>
      </w:rPr>
    </w:lvl>
    <w:lvl w:ilvl="2" w:tplc="F19EFE44">
      <w:numFmt w:val="bullet"/>
      <w:lvlText w:val="•"/>
      <w:lvlJc w:val="left"/>
      <w:pPr>
        <w:ind w:left="1486" w:hanging="108"/>
      </w:pPr>
      <w:rPr>
        <w:rFonts w:hint="default"/>
        <w:lang w:val="pl-PL" w:eastAsia="en-US" w:bidi="ar-SA"/>
      </w:rPr>
    </w:lvl>
    <w:lvl w:ilvl="3" w:tplc="063ED064">
      <w:numFmt w:val="bullet"/>
      <w:lvlText w:val="•"/>
      <w:lvlJc w:val="left"/>
      <w:pPr>
        <w:ind w:left="2169" w:hanging="108"/>
      </w:pPr>
      <w:rPr>
        <w:rFonts w:hint="default"/>
        <w:lang w:val="pl-PL" w:eastAsia="en-US" w:bidi="ar-SA"/>
      </w:rPr>
    </w:lvl>
    <w:lvl w:ilvl="4" w:tplc="082E060A">
      <w:numFmt w:val="bullet"/>
      <w:lvlText w:val="•"/>
      <w:lvlJc w:val="left"/>
      <w:pPr>
        <w:ind w:left="2852" w:hanging="108"/>
      </w:pPr>
      <w:rPr>
        <w:rFonts w:hint="default"/>
        <w:lang w:val="pl-PL" w:eastAsia="en-US" w:bidi="ar-SA"/>
      </w:rPr>
    </w:lvl>
    <w:lvl w:ilvl="5" w:tplc="FC32A7F0">
      <w:numFmt w:val="bullet"/>
      <w:lvlText w:val="•"/>
      <w:lvlJc w:val="left"/>
      <w:pPr>
        <w:ind w:left="3535" w:hanging="108"/>
      </w:pPr>
      <w:rPr>
        <w:rFonts w:hint="default"/>
        <w:lang w:val="pl-PL" w:eastAsia="en-US" w:bidi="ar-SA"/>
      </w:rPr>
    </w:lvl>
    <w:lvl w:ilvl="6" w:tplc="46B4F4A8">
      <w:numFmt w:val="bullet"/>
      <w:lvlText w:val="•"/>
      <w:lvlJc w:val="left"/>
      <w:pPr>
        <w:ind w:left="4218" w:hanging="108"/>
      </w:pPr>
      <w:rPr>
        <w:rFonts w:hint="default"/>
        <w:lang w:val="pl-PL" w:eastAsia="en-US" w:bidi="ar-SA"/>
      </w:rPr>
    </w:lvl>
    <w:lvl w:ilvl="7" w:tplc="867E0E3A">
      <w:numFmt w:val="bullet"/>
      <w:lvlText w:val="•"/>
      <w:lvlJc w:val="left"/>
      <w:pPr>
        <w:ind w:left="4901" w:hanging="108"/>
      </w:pPr>
      <w:rPr>
        <w:rFonts w:hint="default"/>
        <w:lang w:val="pl-PL" w:eastAsia="en-US" w:bidi="ar-SA"/>
      </w:rPr>
    </w:lvl>
    <w:lvl w:ilvl="8" w:tplc="01C430F8">
      <w:numFmt w:val="bullet"/>
      <w:lvlText w:val="•"/>
      <w:lvlJc w:val="left"/>
      <w:pPr>
        <w:ind w:left="5584" w:hanging="108"/>
      </w:pPr>
      <w:rPr>
        <w:rFonts w:hint="default"/>
        <w:lang w:val="pl-PL" w:eastAsia="en-US" w:bidi="ar-SA"/>
      </w:rPr>
    </w:lvl>
  </w:abstractNum>
  <w:abstractNum w:abstractNumId="89" w15:restartNumberingAfterBreak="0">
    <w:nsid w:val="2B905C62"/>
    <w:multiLevelType w:val="hybridMultilevel"/>
    <w:tmpl w:val="CE10CF0A"/>
    <w:lvl w:ilvl="0" w:tplc="60DC67E2">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C71C2434">
      <w:numFmt w:val="bullet"/>
      <w:lvlText w:val="•"/>
      <w:lvlJc w:val="left"/>
      <w:pPr>
        <w:ind w:left="1575" w:hanging="360"/>
      </w:pPr>
      <w:rPr>
        <w:rFonts w:hint="default"/>
        <w:lang w:val="pl-PL" w:eastAsia="en-US" w:bidi="ar-SA"/>
      </w:rPr>
    </w:lvl>
    <w:lvl w:ilvl="2" w:tplc="6296A8F2">
      <w:numFmt w:val="bullet"/>
      <w:lvlText w:val="•"/>
      <w:lvlJc w:val="left"/>
      <w:pPr>
        <w:ind w:left="2331" w:hanging="360"/>
      </w:pPr>
      <w:rPr>
        <w:rFonts w:hint="default"/>
        <w:lang w:val="pl-PL" w:eastAsia="en-US" w:bidi="ar-SA"/>
      </w:rPr>
    </w:lvl>
    <w:lvl w:ilvl="3" w:tplc="00F8762C">
      <w:numFmt w:val="bullet"/>
      <w:lvlText w:val="•"/>
      <w:lvlJc w:val="left"/>
      <w:pPr>
        <w:ind w:left="3086" w:hanging="360"/>
      </w:pPr>
      <w:rPr>
        <w:rFonts w:hint="default"/>
        <w:lang w:val="pl-PL" w:eastAsia="en-US" w:bidi="ar-SA"/>
      </w:rPr>
    </w:lvl>
    <w:lvl w:ilvl="4" w:tplc="07BAC34E">
      <w:numFmt w:val="bullet"/>
      <w:lvlText w:val="•"/>
      <w:lvlJc w:val="left"/>
      <w:pPr>
        <w:ind w:left="3842" w:hanging="360"/>
      </w:pPr>
      <w:rPr>
        <w:rFonts w:hint="default"/>
        <w:lang w:val="pl-PL" w:eastAsia="en-US" w:bidi="ar-SA"/>
      </w:rPr>
    </w:lvl>
    <w:lvl w:ilvl="5" w:tplc="19C2A65C">
      <w:numFmt w:val="bullet"/>
      <w:lvlText w:val="•"/>
      <w:lvlJc w:val="left"/>
      <w:pPr>
        <w:ind w:left="4597" w:hanging="360"/>
      </w:pPr>
      <w:rPr>
        <w:rFonts w:hint="default"/>
        <w:lang w:val="pl-PL" w:eastAsia="en-US" w:bidi="ar-SA"/>
      </w:rPr>
    </w:lvl>
    <w:lvl w:ilvl="6" w:tplc="AE7A2C0E">
      <w:numFmt w:val="bullet"/>
      <w:lvlText w:val="•"/>
      <w:lvlJc w:val="left"/>
      <w:pPr>
        <w:ind w:left="5353" w:hanging="360"/>
      </w:pPr>
      <w:rPr>
        <w:rFonts w:hint="default"/>
        <w:lang w:val="pl-PL" w:eastAsia="en-US" w:bidi="ar-SA"/>
      </w:rPr>
    </w:lvl>
    <w:lvl w:ilvl="7" w:tplc="6D4EC6B4">
      <w:numFmt w:val="bullet"/>
      <w:lvlText w:val="•"/>
      <w:lvlJc w:val="left"/>
      <w:pPr>
        <w:ind w:left="6108" w:hanging="360"/>
      </w:pPr>
      <w:rPr>
        <w:rFonts w:hint="default"/>
        <w:lang w:val="pl-PL" w:eastAsia="en-US" w:bidi="ar-SA"/>
      </w:rPr>
    </w:lvl>
    <w:lvl w:ilvl="8" w:tplc="8DBCC640">
      <w:numFmt w:val="bullet"/>
      <w:lvlText w:val="•"/>
      <w:lvlJc w:val="left"/>
      <w:pPr>
        <w:ind w:left="6864" w:hanging="360"/>
      </w:pPr>
      <w:rPr>
        <w:rFonts w:hint="default"/>
        <w:lang w:val="pl-PL" w:eastAsia="en-US" w:bidi="ar-SA"/>
      </w:rPr>
    </w:lvl>
  </w:abstractNum>
  <w:abstractNum w:abstractNumId="90" w15:restartNumberingAfterBreak="0">
    <w:nsid w:val="2C2A03CD"/>
    <w:multiLevelType w:val="hybridMultilevel"/>
    <w:tmpl w:val="1130CA52"/>
    <w:lvl w:ilvl="0" w:tplc="2A14CCAE">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D8249C2C">
      <w:numFmt w:val="bullet"/>
      <w:lvlText w:val="•"/>
      <w:lvlJc w:val="left"/>
      <w:pPr>
        <w:ind w:left="1637" w:hanging="360"/>
      </w:pPr>
      <w:rPr>
        <w:rFonts w:hint="default"/>
        <w:lang w:val="pl-PL" w:eastAsia="en-US" w:bidi="ar-SA"/>
      </w:rPr>
    </w:lvl>
    <w:lvl w:ilvl="2" w:tplc="F4F8959E">
      <w:numFmt w:val="bullet"/>
      <w:lvlText w:val="•"/>
      <w:lvlJc w:val="left"/>
      <w:pPr>
        <w:ind w:left="2394" w:hanging="360"/>
      </w:pPr>
      <w:rPr>
        <w:rFonts w:hint="default"/>
        <w:lang w:val="pl-PL" w:eastAsia="en-US" w:bidi="ar-SA"/>
      </w:rPr>
    </w:lvl>
    <w:lvl w:ilvl="3" w:tplc="3738DC12">
      <w:numFmt w:val="bullet"/>
      <w:lvlText w:val="•"/>
      <w:lvlJc w:val="left"/>
      <w:pPr>
        <w:ind w:left="3151" w:hanging="360"/>
      </w:pPr>
      <w:rPr>
        <w:rFonts w:hint="default"/>
        <w:lang w:val="pl-PL" w:eastAsia="en-US" w:bidi="ar-SA"/>
      </w:rPr>
    </w:lvl>
    <w:lvl w:ilvl="4" w:tplc="16CE4C9C">
      <w:numFmt w:val="bullet"/>
      <w:lvlText w:val="•"/>
      <w:lvlJc w:val="left"/>
      <w:pPr>
        <w:ind w:left="3908" w:hanging="360"/>
      </w:pPr>
      <w:rPr>
        <w:rFonts w:hint="default"/>
        <w:lang w:val="pl-PL" w:eastAsia="en-US" w:bidi="ar-SA"/>
      </w:rPr>
    </w:lvl>
    <w:lvl w:ilvl="5" w:tplc="61AEAD74">
      <w:numFmt w:val="bullet"/>
      <w:lvlText w:val="•"/>
      <w:lvlJc w:val="left"/>
      <w:pPr>
        <w:ind w:left="4665" w:hanging="360"/>
      </w:pPr>
      <w:rPr>
        <w:rFonts w:hint="default"/>
        <w:lang w:val="pl-PL" w:eastAsia="en-US" w:bidi="ar-SA"/>
      </w:rPr>
    </w:lvl>
    <w:lvl w:ilvl="6" w:tplc="A95A6D42">
      <w:numFmt w:val="bullet"/>
      <w:lvlText w:val="•"/>
      <w:lvlJc w:val="left"/>
      <w:pPr>
        <w:ind w:left="5422" w:hanging="360"/>
      </w:pPr>
      <w:rPr>
        <w:rFonts w:hint="default"/>
        <w:lang w:val="pl-PL" w:eastAsia="en-US" w:bidi="ar-SA"/>
      </w:rPr>
    </w:lvl>
    <w:lvl w:ilvl="7" w:tplc="1070FCCE">
      <w:numFmt w:val="bullet"/>
      <w:lvlText w:val="•"/>
      <w:lvlJc w:val="left"/>
      <w:pPr>
        <w:ind w:left="6179" w:hanging="360"/>
      </w:pPr>
      <w:rPr>
        <w:rFonts w:hint="default"/>
        <w:lang w:val="pl-PL" w:eastAsia="en-US" w:bidi="ar-SA"/>
      </w:rPr>
    </w:lvl>
    <w:lvl w:ilvl="8" w:tplc="0554D68A">
      <w:numFmt w:val="bullet"/>
      <w:lvlText w:val="•"/>
      <w:lvlJc w:val="left"/>
      <w:pPr>
        <w:ind w:left="6936" w:hanging="360"/>
      </w:pPr>
      <w:rPr>
        <w:rFonts w:hint="default"/>
        <w:lang w:val="pl-PL" w:eastAsia="en-US" w:bidi="ar-SA"/>
      </w:rPr>
    </w:lvl>
  </w:abstractNum>
  <w:abstractNum w:abstractNumId="91" w15:restartNumberingAfterBreak="0">
    <w:nsid w:val="2C2F543A"/>
    <w:multiLevelType w:val="hybridMultilevel"/>
    <w:tmpl w:val="0EDA27E8"/>
    <w:lvl w:ilvl="0" w:tplc="18D64C7A">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2C834D7A"/>
    <w:multiLevelType w:val="hybridMultilevel"/>
    <w:tmpl w:val="0A22093A"/>
    <w:lvl w:ilvl="0" w:tplc="40381656">
      <w:numFmt w:val="bullet"/>
      <w:lvlText w:val=""/>
      <w:lvlJc w:val="left"/>
      <w:pPr>
        <w:ind w:left="524" w:hanging="360"/>
      </w:pPr>
      <w:rPr>
        <w:rFonts w:ascii="Symbol" w:eastAsia="Symbol" w:hAnsi="Symbol" w:cs="Symbol" w:hint="default"/>
        <w:b w:val="0"/>
        <w:bCs w:val="0"/>
        <w:i w:val="0"/>
        <w:iCs w:val="0"/>
        <w:spacing w:val="0"/>
        <w:w w:val="100"/>
        <w:sz w:val="22"/>
        <w:szCs w:val="22"/>
        <w:lang w:val="pl-PL" w:eastAsia="en-US" w:bidi="ar-SA"/>
      </w:rPr>
    </w:lvl>
    <w:lvl w:ilvl="1" w:tplc="4FDAB008">
      <w:numFmt w:val="bullet"/>
      <w:lvlText w:val="•"/>
      <w:lvlJc w:val="left"/>
      <w:pPr>
        <w:ind w:left="1275" w:hanging="360"/>
      </w:pPr>
      <w:rPr>
        <w:rFonts w:hint="default"/>
        <w:lang w:val="pl-PL" w:eastAsia="en-US" w:bidi="ar-SA"/>
      </w:rPr>
    </w:lvl>
    <w:lvl w:ilvl="2" w:tplc="A4F00424">
      <w:numFmt w:val="bullet"/>
      <w:lvlText w:val="•"/>
      <w:lvlJc w:val="left"/>
      <w:pPr>
        <w:ind w:left="2031" w:hanging="360"/>
      </w:pPr>
      <w:rPr>
        <w:rFonts w:hint="default"/>
        <w:lang w:val="pl-PL" w:eastAsia="en-US" w:bidi="ar-SA"/>
      </w:rPr>
    </w:lvl>
    <w:lvl w:ilvl="3" w:tplc="11E83776">
      <w:numFmt w:val="bullet"/>
      <w:lvlText w:val="•"/>
      <w:lvlJc w:val="left"/>
      <w:pPr>
        <w:ind w:left="2787" w:hanging="360"/>
      </w:pPr>
      <w:rPr>
        <w:rFonts w:hint="default"/>
        <w:lang w:val="pl-PL" w:eastAsia="en-US" w:bidi="ar-SA"/>
      </w:rPr>
    </w:lvl>
    <w:lvl w:ilvl="4" w:tplc="069E36B2">
      <w:numFmt w:val="bullet"/>
      <w:lvlText w:val="•"/>
      <w:lvlJc w:val="left"/>
      <w:pPr>
        <w:ind w:left="3543" w:hanging="360"/>
      </w:pPr>
      <w:rPr>
        <w:rFonts w:hint="default"/>
        <w:lang w:val="pl-PL" w:eastAsia="en-US" w:bidi="ar-SA"/>
      </w:rPr>
    </w:lvl>
    <w:lvl w:ilvl="5" w:tplc="C72EBC50">
      <w:numFmt w:val="bullet"/>
      <w:lvlText w:val="•"/>
      <w:lvlJc w:val="left"/>
      <w:pPr>
        <w:ind w:left="4299" w:hanging="360"/>
      </w:pPr>
      <w:rPr>
        <w:rFonts w:hint="default"/>
        <w:lang w:val="pl-PL" w:eastAsia="en-US" w:bidi="ar-SA"/>
      </w:rPr>
    </w:lvl>
    <w:lvl w:ilvl="6" w:tplc="E2C675F2">
      <w:numFmt w:val="bullet"/>
      <w:lvlText w:val="•"/>
      <w:lvlJc w:val="left"/>
      <w:pPr>
        <w:ind w:left="5054" w:hanging="360"/>
      </w:pPr>
      <w:rPr>
        <w:rFonts w:hint="default"/>
        <w:lang w:val="pl-PL" w:eastAsia="en-US" w:bidi="ar-SA"/>
      </w:rPr>
    </w:lvl>
    <w:lvl w:ilvl="7" w:tplc="5F20E11A">
      <w:numFmt w:val="bullet"/>
      <w:lvlText w:val="•"/>
      <w:lvlJc w:val="left"/>
      <w:pPr>
        <w:ind w:left="5810" w:hanging="360"/>
      </w:pPr>
      <w:rPr>
        <w:rFonts w:hint="default"/>
        <w:lang w:val="pl-PL" w:eastAsia="en-US" w:bidi="ar-SA"/>
      </w:rPr>
    </w:lvl>
    <w:lvl w:ilvl="8" w:tplc="2F4CDC18">
      <w:numFmt w:val="bullet"/>
      <w:lvlText w:val="•"/>
      <w:lvlJc w:val="left"/>
      <w:pPr>
        <w:ind w:left="6566" w:hanging="360"/>
      </w:pPr>
      <w:rPr>
        <w:rFonts w:hint="default"/>
        <w:lang w:val="pl-PL" w:eastAsia="en-US" w:bidi="ar-SA"/>
      </w:rPr>
    </w:lvl>
  </w:abstractNum>
  <w:abstractNum w:abstractNumId="93" w15:restartNumberingAfterBreak="0">
    <w:nsid w:val="2DC1738F"/>
    <w:multiLevelType w:val="hybridMultilevel"/>
    <w:tmpl w:val="FD124AA6"/>
    <w:lvl w:ilvl="0" w:tplc="3A4A80B4">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1222F512">
      <w:numFmt w:val="bullet"/>
      <w:lvlText w:val="•"/>
      <w:lvlJc w:val="left"/>
      <w:pPr>
        <w:ind w:left="1575" w:hanging="360"/>
      </w:pPr>
      <w:rPr>
        <w:rFonts w:hint="default"/>
        <w:lang w:val="pl-PL" w:eastAsia="en-US" w:bidi="ar-SA"/>
      </w:rPr>
    </w:lvl>
    <w:lvl w:ilvl="2" w:tplc="3A5C3FA4">
      <w:numFmt w:val="bullet"/>
      <w:lvlText w:val="•"/>
      <w:lvlJc w:val="left"/>
      <w:pPr>
        <w:ind w:left="2331" w:hanging="360"/>
      </w:pPr>
      <w:rPr>
        <w:rFonts w:hint="default"/>
        <w:lang w:val="pl-PL" w:eastAsia="en-US" w:bidi="ar-SA"/>
      </w:rPr>
    </w:lvl>
    <w:lvl w:ilvl="3" w:tplc="ED4634D0">
      <w:numFmt w:val="bullet"/>
      <w:lvlText w:val="•"/>
      <w:lvlJc w:val="left"/>
      <w:pPr>
        <w:ind w:left="3086" w:hanging="360"/>
      </w:pPr>
      <w:rPr>
        <w:rFonts w:hint="default"/>
        <w:lang w:val="pl-PL" w:eastAsia="en-US" w:bidi="ar-SA"/>
      </w:rPr>
    </w:lvl>
    <w:lvl w:ilvl="4" w:tplc="9B0699E0">
      <w:numFmt w:val="bullet"/>
      <w:lvlText w:val="•"/>
      <w:lvlJc w:val="left"/>
      <w:pPr>
        <w:ind w:left="3842" w:hanging="360"/>
      </w:pPr>
      <w:rPr>
        <w:rFonts w:hint="default"/>
        <w:lang w:val="pl-PL" w:eastAsia="en-US" w:bidi="ar-SA"/>
      </w:rPr>
    </w:lvl>
    <w:lvl w:ilvl="5" w:tplc="C34244AC">
      <w:numFmt w:val="bullet"/>
      <w:lvlText w:val="•"/>
      <w:lvlJc w:val="left"/>
      <w:pPr>
        <w:ind w:left="4597" w:hanging="360"/>
      </w:pPr>
      <w:rPr>
        <w:rFonts w:hint="default"/>
        <w:lang w:val="pl-PL" w:eastAsia="en-US" w:bidi="ar-SA"/>
      </w:rPr>
    </w:lvl>
    <w:lvl w:ilvl="6" w:tplc="C6AC5178">
      <w:numFmt w:val="bullet"/>
      <w:lvlText w:val="•"/>
      <w:lvlJc w:val="left"/>
      <w:pPr>
        <w:ind w:left="5353" w:hanging="360"/>
      </w:pPr>
      <w:rPr>
        <w:rFonts w:hint="default"/>
        <w:lang w:val="pl-PL" w:eastAsia="en-US" w:bidi="ar-SA"/>
      </w:rPr>
    </w:lvl>
    <w:lvl w:ilvl="7" w:tplc="BE1E264C">
      <w:numFmt w:val="bullet"/>
      <w:lvlText w:val="•"/>
      <w:lvlJc w:val="left"/>
      <w:pPr>
        <w:ind w:left="6108" w:hanging="360"/>
      </w:pPr>
      <w:rPr>
        <w:rFonts w:hint="default"/>
        <w:lang w:val="pl-PL" w:eastAsia="en-US" w:bidi="ar-SA"/>
      </w:rPr>
    </w:lvl>
    <w:lvl w:ilvl="8" w:tplc="8DC2BFE2">
      <w:numFmt w:val="bullet"/>
      <w:lvlText w:val="•"/>
      <w:lvlJc w:val="left"/>
      <w:pPr>
        <w:ind w:left="6864" w:hanging="360"/>
      </w:pPr>
      <w:rPr>
        <w:rFonts w:hint="default"/>
        <w:lang w:val="pl-PL" w:eastAsia="en-US" w:bidi="ar-SA"/>
      </w:rPr>
    </w:lvl>
  </w:abstractNum>
  <w:abstractNum w:abstractNumId="94" w15:restartNumberingAfterBreak="0">
    <w:nsid w:val="2DD8663E"/>
    <w:multiLevelType w:val="hybridMultilevel"/>
    <w:tmpl w:val="26FAB494"/>
    <w:lvl w:ilvl="0" w:tplc="22B4B770">
      <w:numFmt w:val="bullet"/>
      <w:lvlText w:val=""/>
      <w:lvlJc w:val="left"/>
      <w:pPr>
        <w:ind w:left="524" w:hanging="360"/>
      </w:pPr>
      <w:rPr>
        <w:rFonts w:ascii="Symbol" w:eastAsia="Symbol" w:hAnsi="Symbol" w:cs="Symbol" w:hint="default"/>
        <w:b w:val="0"/>
        <w:bCs w:val="0"/>
        <w:i w:val="0"/>
        <w:iCs w:val="0"/>
        <w:spacing w:val="0"/>
        <w:w w:val="100"/>
        <w:sz w:val="22"/>
        <w:szCs w:val="22"/>
        <w:lang w:val="pl-PL" w:eastAsia="en-US" w:bidi="ar-SA"/>
      </w:rPr>
    </w:lvl>
    <w:lvl w:ilvl="1" w:tplc="E79E29B2">
      <w:numFmt w:val="bullet"/>
      <w:lvlText w:val="•"/>
      <w:lvlJc w:val="left"/>
      <w:pPr>
        <w:ind w:left="1303" w:hanging="360"/>
      </w:pPr>
      <w:rPr>
        <w:rFonts w:hint="default"/>
        <w:lang w:val="pl-PL" w:eastAsia="en-US" w:bidi="ar-SA"/>
      </w:rPr>
    </w:lvl>
    <w:lvl w:ilvl="2" w:tplc="DC6A4FCA">
      <w:numFmt w:val="bullet"/>
      <w:lvlText w:val="•"/>
      <w:lvlJc w:val="left"/>
      <w:pPr>
        <w:ind w:left="2086" w:hanging="360"/>
      </w:pPr>
      <w:rPr>
        <w:rFonts w:hint="default"/>
        <w:lang w:val="pl-PL" w:eastAsia="en-US" w:bidi="ar-SA"/>
      </w:rPr>
    </w:lvl>
    <w:lvl w:ilvl="3" w:tplc="5DBE9886">
      <w:numFmt w:val="bullet"/>
      <w:lvlText w:val="•"/>
      <w:lvlJc w:val="left"/>
      <w:pPr>
        <w:ind w:left="2870" w:hanging="360"/>
      </w:pPr>
      <w:rPr>
        <w:rFonts w:hint="default"/>
        <w:lang w:val="pl-PL" w:eastAsia="en-US" w:bidi="ar-SA"/>
      </w:rPr>
    </w:lvl>
    <w:lvl w:ilvl="4" w:tplc="E9724E8C">
      <w:numFmt w:val="bullet"/>
      <w:lvlText w:val="•"/>
      <w:lvlJc w:val="left"/>
      <w:pPr>
        <w:ind w:left="3653" w:hanging="360"/>
      </w:pPr>
      <w:rPr>
        <w:rFonts w:hint="default"/>
        <w:lang w:val="pl-PL" w:eastAsia="en-US" w:bidi="ar-SA"/>
      </w:rPr>
    </w:lvl>
    <w:lvl w:ilvl="5" w:tplc="CF4E7BB0">
      <w:numFmt w:val="bullet"/>
      <w:lvlText w:val="•"/>
      <w:lvlJc w:val="left"/>
      <w:pPr>
        <w:ind w:left="4437" w:hanging="360"/>
      </w:pPr>
      <w:rPr>
        <w:rFonts w:hint="default"/>
        <w:lang w:val="pl-PL" w:eastAsia="en-US" w:bidi="ar-SA"/>
      </w:rPr>
    </w:lvl>
    <w:lvl w:ilvl="6" w:tplc="A0046850">
      <w:numFmt w:val="bullet"/>
      <w:lvlText w:val="•"/>
      <w:lvlJc w:val="left"/>
      <w:pPr>
        <w:ind w:left="5220" w:hanging="360"/>
      </w:pPr>
      <w:rPr>
        <w:rFonts w:hint="default"/>
        <w:lang w:val="pl-PL" w:eastAsia="en-US" w:bidi="ar-SA"/>
      </w:rPr>
    </w:lvl>
    <w:lvl w:ilvl="7" w:tplc="42926B0A">
      <w:numFmt w:val="bullet"/>
      <w:lvlText w:val="•"/>
      <w:lvlJc w:val="left"/>
      <w:pPr>
        <w:ind w:left="6003" w:hanging="360"/>
      </w:pPr>
      <w:rPr>
        <w:rFonts w:hint="default"/>
        <w:lang w:val="pl-PL" w:eastAsia="en-US" w:bidi="ar-SA"/>
      </w:rPr>
    </w:lvl>
    <w:lvl w:ilvl="8" w:tplc="E0EEB34C">
      <w:numFmt w:val="bullet"/>
      <w:lvlText w:val="•"/>
      <w:lvlJc w:val="left"/>
      <w:pPr>
        <w:ind w:left="6787" w:hanging="360"/>
      </w:pPr>
      <w:rPr>
        <w:rFonts w:hint="default"/>
        <w:lang w:val="pl-PL" w:eastAsia="en-US" w:bidi="ar-SA"/>
      </w:rPr>
    </w:lvl>
  </w:abstractNum>
  <w:abstractNum w:abstractNumId="95" w15:restartNumberingAfterBreak="0">
    <w:nsid w:val="2DF002DF"/>
    <w:multiLevelType w:val="hybridMultilevel"/>
    <w:tmpl w:val="8B1C44CA"/>
    <w:lvl w:ilvl="0" w:tplc="7CF2B982">
      <w:numFmt w:val="bullet"/>
      <w:lvlText w:val=""/>
      <w:lvlJc w:val="left"/>
      <w:pPr>
        <w:ind w:left="468" w:hanging="360"/>
      </w:pPr>
      <w:rPr>
        <w:rFonts w:ascii="Symbol" w:eastAsia="Symbol" w:hAnsi="Symbol" w:cs="Symbol" w:hint="default"/>
        <w:b w:val="0"/>
        <w:bCs w:val="0"/>
        <w:i w:val="0"/>
        <w:iCs w:val="0"/>
        <w:spacing w:val="0"/>
        <w:w w:val="100"/>
        <w:sz w:val="22"/>
        <w:szCs w:val="22"/>
        <w:lang w:val="pl-PL" w:eastAsia="en-US" w:bidi="ar-SA"/>
      </w:rPr>
    </w:lvl>
    <w:lvl w:ilvl="1" w:tplc="2674AA24">
      <w:numFmt w:val="bullet"/>
      <w:lvlText w:val="•"/>
      <w:lvlJc w:val="left"/>
      <w:pPr>
        <w:ind w:left="1256" w:hanging="360"/>
      </w:pPr>
      <w:rPr>
        <w:rFonts w:hint="default"/>
        <w:lang w:val="pl-PL" w:eastAsia="en-US" w:bidi="ar-SA"/>
      </w:rPr>
    </w:lvl>
    <w:lvl w:ilvl="2" w:tplc="CF8CAA22">
      <w:numFmt w:val="bullet"/>
      <w:lvlText w:val="•"/>
      <w:lvlJc w:val="left"/>
      <w:pPr>
        <w:ind w:left="2052" w:hanging="360"/>
      </w:pPr>
      <w:rPr>
        <w:rFonts w:hint="default"/>
        <w:lang w:val="pl-PL" w:eastAsia="en-US" w:bidi="ar-SA"/>
      </w:rPr>
    </w:lvl>
    <w:lvl w:ilvl="3" w:tplc="753E37C0">
      <w:numFmt w:val="bullet"/>
      <w:lvlText w:val="•"/>
      <w:lvlJc w:val="left"/>
      <w:pPr>
        <w:ind w:left="2848" w:hanging="360"/>
      </w:pPr>
      <w:rPr>
        <w:rFonts w:hint="default"/>
        <w:lang w:val="pl-PL" w:eastAsia="en-US" w:bidi="ar-SA"/>
      </w:rPr>
    </w:lvl>
    <w:lvl w:ilvl="4" w:tplc="5344CE1E">
      <w:numFmt w:val="bullet"/>
      <w:lvlText w:val="•"/>
      <w:lvlJc w:val="left"/>
      <w:pPr>
        <w:ind w:left="3644" w:hanging="360"/>
      </w:pPr>
      <w:rPr>
        <w:rFonts w:hint="default"/>
        <w:lang w:val="pl-PL" w:eastAsia="en-US" w:bidi="ar-SA"/>
      </w:rPr>
    </w:lvl>
    <w:lvl w:ilvl="5" w:tplc="D722C9DC">
      <w:numFmt w:val="bullet"/>
      <w:lvlText w:val="•"/>
      <w:lvlJc w:val="left"/>
      <w:pPr>
        <w:ind w:left="4440" w:hanging="360"/>
      </w:pPr>
      <w:rPr>
        <w:rFonts w:hint="default"/>
        <w:lang w:val="pl-PL" w:eastAsia="en-US" w:bidi="ar-SA"/>
      </w:rPr>
    </w:lvl>
    <w:lvl w:ilvl="6" w:tplc="7F566B76">
      <w:numFmt w:val="bullet"/>
      <w:lvlText w:val="•"/>
      <w:lvlJc w:val="left"/>
      <w:pPr>
        <w:ind w:left="5236" w:hanging="360"/>
      </w:pPr>
      <w:rPr>
        <w:rFonts w:hint="default"/>
        <w:lang w:val="pl-PL" w:eastAsia="en-US" w:bidi="ar-SA"/>
      </w:rPr>
    </w:lvl>
    <w:lvl w:ilvl="7" w:tplc="13089B4C">
      <w:numFmt w:val="bullet"/>
      <w:lvlText w:val="•"/>
      <w:lvlJc w:val="left"/>
      <w:pPr>
        <w:ind w:left="6032" w:hanging="360"/>
      </w:pPr>
      <w:rPr>
        <w:rFonts w:hint="default"/>
        <w:lang w:val="pl-PL" w:eastAsia="en-US" w:bidi="ar-SA"/>
      </w:rPr>
    </w:lvl>
    <w:lvl w:ilvl="8" w:tplc="63309D1E">
      <w:numFmt w:val="bullet"/>
      <w:lvlText w:val="•"/>
      <w:lvlJc w:val="left"/>
      <w:pPr>
        <w:ind w:left="6828" w:hanging="360"/>
      </w:pPr>
      <w:rPr>
        <w:rFonts w:hint="default"/>
        <w:lang w:val="pl-PL" w:eastAsia="en-US" w:bidi="ar-SA"/>
      </w:rPr>
    </w:lvl>
  </w:abstractNum>
  <w:abstractNum w:abstractNumId="96" w15:restartNumberingAfterBreak="0">
    <w:nsid w:val="2E4F4288"/>
    <w:multiLevelType w:val="hybridMultilevel"/>
    <w:tmpl w:val="B23C4FDE"/>
    <w:lvl w:ilvl="0" w:tplc="A378CA0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7" w15:restartNumberingAfterBreak="0">
    <w:nsid w:val="2F66092C"/>
    <w:multiLevelType w:val="hybridMultilevel"/>
    <w:tmpl w:val="1FFEA0E2"/>
    <w:lvl w:ilvl="0" w:tplc="7D5EEAB8">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31A85D6C">
      <w:numFmt w:val="bullet"/>
      <w:lvlText w:val="•"/>
      <w:lvlJc w:val="left"/>
      <w:pPr>
        <w:ind w:left="1637" w:hanging="360"/>
      </w:pPr>
      <w:rPr>
        <w:rFonts w:hint="default"/>
        <w:lang w:val="pl-PL" w:eastAsia="en-US" w:bidi="ar-SA"/>
      </w:rPr>
    </w:lvl>
    <w:lvl w:ilvl="2" w:tplc="593CB350">
      <w:numFmt w:val="bullet"/>
      <w:lvlText w:val="•"/>
      <w:lvlJc w:val="left"/>
      <w:pPr>
        <w:ind w:left="2394" w:hanging="360"/>
      </w:pPr>
      <w:rPr>
        <w:rFonts w:hint="default"/>
        <w:lang w:val="pl-PL" w:eastAsia="en-US" w:bidi="ar-SA"/>
      </w:rPr>
    </w:lvl>
    <w:lvl w:ilvl="3" w:tplc="A1386D0E">
      <w:numFmt w:val="bullet"/>
      <w:lvlText w:val="•"/>
      <w:lvlJc w:val="left"/>
      <w:pPr>
        <w:ind w:left="3151" w:hanging="360"/>
      </w:pPr>
      <w:rPr>
        <w:rFonts w:hint="default"/>
        <w:lang w:val="pl-PL" w:eastAsia="en-US" w:bidi="ar-SA"/>
      </w:rPr>
    </w:lvl>
    <w:lvl w:ilvl="4" w:tplc="31AAA376">
      <w:numFmt w:val="bullet"/>
      <w:lvlText w:val="•"/>
      <w:lvlJc w:val="left"/>
      <w:pPr>
        <w:ind w:left="3908" w:hanging="360"/>
      </w:pPr>
      <w:rPr>
        <w:rFonts w:hint="default"/>
        <w:lang w:val="pl-PL" w:eastAsia="en-US" w:bidi="ar-SA"/>
      </w:rPr>
    </w:lvl>
    <w:lvl w:ilvl="5" w:tplc="861A0968">
      <w:numFmt w:val="bullet"/>
      <w:lvlText w:val="•"/>
      <w:lvlJc w:val="left"/>
      <w:pPr>
        <w:ind w:left="4665" w:hanging="360"/>
      </w:pPr>
      <w:rPr>
        <w:rFonts w:hint="default"/>
        <w:lang w:val="pl-PL" w:eastAsia="en-US" w:bidi="ar-SA"/>
      </w:rPr>
    </w:lvl>
    <w:lvl w:ilvl="6" w:tplc="564C38CC">
      <w:numFmt w:val="bullet"/>
      <w:lvlText w:val="•"/>
      <w:lvlJc w:val="left"/>
      <w:pPr>
        <w:ind w:left="5422" w:hanging="360"/>
      </w:pPr>
      <w:rPr>
        <w:rFonts w:hint="default"/>
        <w:lang w:val="pl-PL" w:eastAsia="en-US" w:bidi="ar-SA"/>
      </w:rPr>
    </w:lvl>
    <w:lvl w:ilvl="7" w:tplc="737A95A8">
      <w:numFmt w:val="bullet"/>
      <w:lvlText w:val="•"/>
      <w:lvlJc w:val="left"/>
      <w:pPr>
        <w:ind w:left="6179" w:hanging="360"/>
      </w:pPr>
      <w:rPr>
        <w:rFonts w:hint="default"/>
        <w:lang w:val="pl-PL" w:eastAsia="en-US" w:bidi="ar-SA"/>
      </w:rPr>
    </w:lvl>
    <w:lvl w:ilvl="8" w:tplc="D2C088C6">
      <w:numFmt w:val="bullet"/>
      <w:lvlText w:val="•"/>
      <w:lvlJc w:val="left"/>
      <w:pPr>
        <w:ind w:left="6936" w:hanging="360"/>
      </w:pPr>
      <w:rPr>
        <w:rFonts w:hint="default"/>
        <w:lang w:val="pl-PL" w:eastAsia="en-US" w:bidi="ar-SA"/>
      </w:rPr>
    </w:lvl>
  </w:abstractNum>
  <w:abstractNum w:abstractNumId="98" w15:restartNumberingAfterBreak="0">
    <w:nsid w:val="2F6A3BED"/>
    <w:multiLevelType w:val="hybridMultilevel"/>
    <w:tmpl w:val="863060C6"/>
    <w:lvl w:ilvl="0" w:tplc="1AA0DE70">
      <w:start w:val="1"/>
      <w:numFmt w:val="decimal"/>
      <w:lvlText w:val="%1."/>
      <w:lvlJc w:val="left"/>
      <w:pPr>
        <w:ind w:left="424" w:hanging="284"/>
      </w:pPr>
      <w:rPr>
        <w:rFonts w:ascii="Calibri" w:eastAsia="Calibri" w:hAnsi="Calibri" w:cs="Calibri" w:hint="default"/>
        <w:b w:val="0"/>
        <w:bCs w:val="0"/>
        <w:i w:val="0"/>
        <w:iCs w:val="0"/>
        <w:spacing w:val="0"/>
        <w:w w:val="100"/>
        <w:sz w:val="22"/>
        <w:szCs w:val="22"/>
        <w:lang w:val="pl-PL" w:eastAsia="en-US" w:bidi="ar-SA"/>
      </w:rPr>
    </w:lvl>
    <w:lvl w:ilvl="1" w:tplc="1F429F32">
      <w:numFmt w:val="bullet"/>
      <w:lvlText w:val=""/>
      <w:lvlJc w:val="left"/>
      <w:pPr>
        <w:ind w:left="861" w:hanging="360"/>
      </w:pPr>
      <w:rPr>
        <w:rFonts w:ascii="Symbol" w:eastAsia="Symbol" w:hAnsi="Symbol" w:cs="Symbol" w:hint="default"/>
        <w:b w:val="0"/>
        <w:bCs w:val="0"/>
        <w:i w:val="0"/>
        <w:iCs w:val="0"/>
        <w:spacing w:val="0"/>
        <w:w w:val="100"/>
        <w:sz w:val="22"/>
        <w:szCs w:val="22"/>
        <w:lang w:val="pl-PL" w:eastAsia="en-US" w:bidi="ar-SA"/>
      </w:rPr>
    </w:lvl>
    <w:lvl w:ilvl="2" w:tplc="DAD48EE8">
      <w:numFmt w:val="bullet"/>
      <w:lvlText w:val="•"/>
      <w:lvlJc w:val="left"/>
      <w:pPr>
        <w:ind w:left="1835" w:hanging="360"/>
      </w:pPr>
      <w:rPr>
        <w:rFonts w:hint="default"/>
        <w:lang w:val="pl-PL" w:eastAsia="en-US" w:bidi="ar-SA"/>
      </w:rPr>
    </w:lvl>
    <w:lvl w:ilvl="3" w:tplc="D98A2740">
      <w:numFmt w:val="bullet"/>
      <w:lvlText w:val="•"/>
      <w:lvlJc w:val="left"/>
      <w:pPr>
        <w:ind w:left="2810" w:hanging="360"/>
      </w:pPr>
      <w:rPr>
        <w:rFonts w:hint="default"/>
        <w:lang w:val="pl-PL" w:eastAsia="en-US" w:bidi="ar-SA"/>
      </w:rPr>
    </w:lvl>
    <w:lvl w:ilvl="4" w:tplc="053AF054">
      <w:numFmt w:val="bullet"/>
      <w:lvlText w:val="•"/>
      <w:lvlJc w:val="left"/>
      <w:pPr>
        <w:ind w:left="3786" w:hanging="360"/>
      </w:pPr>
      <w:rPr>
        <w:rFonts w:hint="default"/>
        <w:lang w:val="pl-PL" w:eastAsia="en-US" w:bidi="ar-SA"/>
      </w:rPr>
    </w:lvl>
    <w:lvl w:ilvl="5" w:tplc="8F149A94">
      <w:numFmt w:val="bullet"/>
      <w:lvlText w:val="•"/>
      <w:lvlJc w:val="left"/>
      <w:pPr>
        <w:ind w:left="4761" w:hanging="360"/>
      </w:pPr>
      <w:rPr>
        <w:rFonts w:hint="default"/>
        <w:lang w:val="pl-PL" w:eastAsia="en-US" w:bidi="ar-SA"/>
      </w:rPr>
    </w:lvl>
    <w:lvl w:ilvl="6" w:tplc="87AC611A">
      <w:numFmt w:val="bullet"/>
      <w:lvlText w:val="•"/>
      <w:lvlJc w:val="left"/>
      <w:pPr>
        <w:ind w:left="5737" w:hanging="360"/>
      </w:pPr>
      <w:rPr>
        <w:rFonts w:hint="default"/>
        <w:lang w:val="pl-PL" w:eastAsia="en-US" w:bidi="ar-SA"/>
      </w:rPr>
    </w:lvl>
    <w:lvl w:ilvl="7" w:tplc="A59015A2">
      <w:numFmt w:val="bullet"/>
      <w:lvlText w:val="•"/>
      <w:lvlJc w:val="left"/>
      <w:pPr>
        <w:ind w:left="6712" w:hanging="360"/>
      </w:pPr>
      <w:rPr>
        <w:rFonts w:hint="default"/>
        <w:lang w:val="pl-PL" w:eastAsia="en-US" w:bidi="ar-SA"/>
      </w:rPr>
    </w:lvl>
    <w:lvl w:ilvl="8" w:tplc="255C7C34">
      <w:numFmt w:val="bullet"/>
      <w:lvlText w:val="•"/>
      <w:lvlJc w:val="left"/>
      <w:pPr>
        <w:ind w:left="7688" w:hanging="360"/>
      </w:pPr>
      <w:rPr>
        <w:rFonts w:hint="default"/>
        <w:lang w:val="pl-PL" w:eastAsia="en-US" w:bidi="ar-SA"/>
      </w:rPr>
    </w:lvl>
  </w:abstractNum>
  <w:abstractNum w:abstractNumId="99" w15:restartNumberingAfterBreak="0">
    <w:nsid w:val="2FD83B2F"/>
    <w:multiLevelType w:val="hybridMultilevel"/>
    <w:tmpl w:val="92AA1200"/>
    <w:lvl w:ilvl="0" w:tplc="E2D23D94">
      <w:start w:val="1"/>
      <w:numFmt w:val="decimal"/>
      <w:lvlText w:val="%1."/>
      <w:lvlJc w:val="left"/>
      <w:pPr>
        <w:ind w:left="856" w:hanging="360"/>
      </w:pPr>
      <w:rPr>
        <w:rFonts w:ascii="Garamond" w:eastAsia="Garamond" w:hAnsi="Garamond" w:cs="Garamond" w:hint="default"/>
        <w:b w:val="0"/>
        <w:bCs w:val="0"/>
        <w:i w:val="0"/>
        <w:iCs w:val="0"/>
        <w:spacing w:val="-1"/>
        <w:w w:val="100"/>
        <w:sz w:val="22"/>
        <w:szCs w:val="22"/>
        <w:lang w:val="pl-PL" w:eastAsia="en-US" w:bidi="ar-SA"/>
      </w:rPr>
    </w:lvl>
    <w:lvl w:ilvl="1" w:tplc="E5582290">
      <w:numFmt w:val="bullet"/>
      <w:lvlText w:val="•"/>
      <w:lvlJc w:val="left"/>
      <w:pPr>
        <w:ind w:left="1737" w:hanging="360"/>
      </w:pPr>
      <w:rPr>
        <w:rFonts w:hint="default"/>
        <w:lang w:val="pl-PL" w:eastAsia="en-US" w:bidi="ar-SA"/>
      </w:rPr>
    </w:lvl>
    <w:lvl w:ilvl="2" w:tplc="50C03978">
      <w:numFmt w:val="bullet"/>
      <w:lvlText w:val="•"/>
      <w:lvlJc w:val="left"/>
      <w:pPr>
        <w:ind w:left="2615" w:hanging="360"/>
      </w:pPr>
      <w:rPr>
        <w:rFonts w:hint="default"/>
        <w:lang w:val="pl-PL" w:eastAsia="en-US" w:bidi="ar-SA"/>
      </w:rPr>
    </w:lvl>
    <w:lvl w:ilvl="3" w:tplc="3842B0B4">
      <w:numFmt w:val="bullet"/>
      <w:lvlText w:val="•"/>
      <w:lvlJc w:val="left"/>
      <w:pPr>
        <w:ind w:left="3493" w:hanging="360"/>
      </w:pPr>
      <w:rPr>
        <w:rFonts w:hint="default"/>
        <w:lang w:val="pl-PL" w:eastAsia="en-US" w:bidi="ar-SA"/>
      </w:rPr>
    </w:lvl>
    <w:lvl w:ilvl="4" w:tplc="7108C87A">
      <w:numFmt w:val="bullet"/>
      <w:lvlText w:val="•"/>
      <w:lvlJc w:val="left"/>
      <w:pPr>
        <w:ind w:left="4371" w:hanging="360"/>
      </w:pPr>
      <w:rPr>
        <w:rFonts w:hint="default"/>
        <w:lang w:val="pl-PL" w:eastAsia="en-US" w:bidi="ar-SA"/>
      </w:rPr>
    </w:lvl>
    <w:lvl w:ilvl="5" w:tplc="9CE8F07A">
      <w:numFmt w:val="bullet"/>
      <w:lvlText w:val="•"/>
      <w:lvlJc w:val="left"/>
      <w:pPr>
        <w:ind w:left="5249" w:hanging="360"/>
      </w:pPr>
      <w:rPr>
        <w:rFonts w:hint="default"/>
        <w:lang w:val="pl-PL" w:eastAsia="en-US" w:bidi="ar-SA"/>
      </w:rPr>
    </w:lvl>
    <w:lvl w:ilvl="6" w:tplc="0E66BAAE">
      <w:numFmt w:val="bullet"/>
      <w:lvlText w:val="•"/>
      <w:lvlJc w:val="left"/>
      <w:pPr>
        <w:ind w:left="6127" w:hanging="360"/>
      </w:pPr>
      <w:rPr>
        <w:rFonts w:hint="default"/>
        <w:lang w:val="pl-PL" w:eastAsia="en-US" w:bidi="ar-SA"/>
      </w:rPr>
    </w:lvl>
    <w:lvl w:ilvl="7" w:tplc="47FAD4F6">
      <w:numFmt w:val="bullet"/>
      <w:lvlText w:val="•"/>
      <w:lvlJc w:val="left"/>
      <w:pPr>
        <w:ind w:left="7005" w:hanging="360"/>
      </w:pPr>
      <w:rPr>
        <w:rFonts w:hint="default"/>
        <w:lang w:val="pl-PL" w:eastAsia="en-US" w:bidi="ar-SA"/>
      </w:rPr>
    </w:lvl>
    <w:lvl w:ilvl="8" w:tplc="795A0A32">
      <w:numFmt w:val="bullet"/>
      <w:lvlText w:val="•"/>
      <w:lvlJc w:val="left"/>
      <w:pPr>
        <w:ind w:left="7883" w:hanging="360"/>
      </w:pPr>
      <w:rPr>
        <w:rFonts w:hint="default"/>
        <w:lang w:val="pl-PL" w:eastAsia="en-US" w:bidi="ar-SA"/>
      </w:rPr>
    </w:lvl>
  </w:abstractNum>
  <w:abstractNum w:abstractNumId="100" w15:restartNumberingAfterBreak="0">
    <w:nsid w:val="307115B6"/>
    <w:multiLevelType w:val="hybridMultilevel"/>
    <w:tmpl w:val="1DD4BA28"/>
    <w:lvl w:ilvl="0" w:tplc="1AFA58E8">
      <w:start w:val="1"/>
      <w:numFmt w:val="decimal"/>
      <w:lvlText w:val="%1."/>
      <w:lvlJc w:val="left"/>
      <w:pPr>
        <w:ind w:left="861" w:hanging="360"/>
      </w:pPr>
      <w:rPr>
        <w:rFonts w:ascii="Calibri" w:eastAsia="Calibri" w:hAnsi="Calibri" w:cs="Calibri" w:hint="default"/>
        <w:b w:val="0"/>
        <w:bCs w:val="0"/>
        <w:i w:val="0"/>
        <w:iCs w:val="0"/>
        <w:spacing w:val="0"/>
        <w:w w:val="100"/>
        <w:sz w:val="22"/>
        <w:szCs w:val="22"/>
        <w:lang w:val="pl-PL" w:eastAsia="en-US" w:bidi="ar-SA"/>
      </w:rPr>
    </w:lvl>
    <w:lvl w:ilvl="1" w:tplc="32AC3FDA">
      <w:numFmt w:val="bullet"/>
      <w:lvlText w:val="•"/>
      <w:lvlJc w:val="left"/>
      <w:pPr>
        <w:ind w:left="1737" w:hanging="360"/>
      </w:pPr>
      <w:rPr>
        <w:rFonts w:hint="default"/>
        <w:lang w:val="pl-PL" w:eastAsia="en-US" w:bidi="ar-SA"/>
      </w:rPr>
    </w:lvl>
    <w:lvl w:ilvl="2" w:tplc="0D7C9ED0">
      <w:numFmt w:val="bullet"/>
      <w:lvlText w:val="•"/>
      <w:lvlJc w:val="left"/>
      <w:pPr>
        <w:ind w:left="2615" w:hanging="360"/>
      </w:pPr>
      <w:rPr>
        <w:rFonts w:hint="default"/>
        <w:lang w:val="pl-PL" w:eastAsia="en-US" w:bidi="ar-SA"/>
      </w:rPr>
    </w:lvl>
    <w:lvl w:ilvl="3" w:tplc="0244450E">
      <w:numFmt w:val="bullet"/>
      <w:lvlText w:val="•"/>
      <w:lvlJc w:val="left"/>
      <w:pPr>
        <w:ind w:left="3493" w:hanging="360"/>
      </w:pPr>
      <w:rPr>
        <w:rFonts w:hint="default"/>
        <w:lang w:val="pl-PL" w:eastAsia="en-US" w:bidi="ar-SA"/>
      </w:rPr>
    </w:lvl>
    <w:lvl w:ilvl="4" w:tplc="984C436E">
      <w:numFmt w:val="bullet"/>
      <w:lvlText w:val="•"/>
      <w:lvlJc w:val="left"/>
      <w:pPr>
        <w:ind w:left="4371" w:hanging="360"/>
      </w:pPr>
      <w:rPr>
        <w:rFonts w:hint="default"/>
        <w:lang w:val="pl-PL" w:eastAsia="en-US" w:bidi="ar-SA"/>
      </w:rPr>
    </w:lvl>
    <w:lvl w:ilvl="5" w:tplc="25EE6000">
      <w:numFmt w:val="bullet"/>
      <w:lvlText w:val="•"/>
      <w:lvlJc w:val="left"/>
      <w:pPr>
        <w:ind w:left="5249" w:hanging="360"/>
      </w:pPr>
      <w:rPr>
        <w:rFonts w:hint="default"/>
        <w:lang w:val="pl-PL" w:eastAsia="en-US" w:bidi="ar-SA"/>
      </w:rPr>
    </w:lvl>
    <w:lvl w:ilvl="6" w:tplc="7E74C7CC">
      <w:numFmt w:val="bullet"/>
      <w:lvlText w:val="•"/>
      <w:lvlJc w:val="left"/>
      <w:pPr>
        <w:ind w:left="6127" w:hanging="360"/>
      </w:pPr>
      <w:rPr>
        <w:rFonts w:hint="default"/>
        <w:lang w:val="pl-PL" w:eastAsia="en-US" w:bidi="ar-SA"/>
      </w:rPr>
    </w:lvl>
    <w:lvl w:ilvl="7" w:tplc="85D0E19E">
      <w:numFmt w:val="bullet"/>
      <w:lvlText w:val="•"/>
      <w:lvlJc w:val="left"/>
      <w:pPr>
        <w:ind w:left="7005" w:hanging="360"/>
      </w:pPr>
      <w:rPr>
        <w:rFonts w:hint="default"/>
        <w:lang w:val="pl-PL" w:eastAsia="en-US" w:bidi="ar-SA"/>
      </w:rPr>
    </w:lvl>
    <w:lvl w:ilvl="8" w:tplc="F1866280">
      <w:numFmt w:val="bullet"/>
      <w:lvlText w:val="•"/>
      <w:lvlJc w:val="left"/>
      <w:pPr>
        <w:ind w:left="7883" w:hanging="360"/>
      </w:pPr>
      <w:rPr>
        <w:rFonts w:hint="default"/>
        <w:lang w:val="pl-PL" w:eastAsia="en-US" w:bidi="ar-SA"/>
      </w:rPr>
    </w:lvl>
  </w:abstractNum>
  <w:abstractNum w:abstractNumId="101" w15:restartNumberingAfterBreak="0">
    <w:nsid w:val="30C53B2B"/>
    <w:multiLevelType w:val="hybridMultilevel"/>
    <w:tmpl w:val="4D2CF084"/>
    <w:lvl w:ilvl="0" w:tplc="85FEC210">
      <w:start w:val="1"/>
      <w:numFmt w:val="lowerLetter"/>
      <w:lvlText w:val="%1)"/>
      <w:lvlJc w:val="left"/>
      <w:pPr>
        <w:ind w:left="477" w:hanging="360"/>
      </w:pPr>
      <w:rPr>
        <w:rFonts w:ascii="Calibri" w:eastAsia="Calibri" w:hAnsi="Calibri" w:cs="Calibri" w:hint="default"/>
        <w:b w:val="0"/>
        <w:bCs w:val="0"/>
        <w:i w:val="0"/>
        <w:iCs w:val="0"/>
        <w:spacing w:val="-1"/>
        <w:w w:val="100"/>
        <w:sz w:val="22"/>
        <w:szCs w:val="22"/>
        <w:lang w:val="pl-PL" w:eastAsia="en-US" w:bidi="ar-SA"/>
      </w:rPr>
    </w:lvl>
    <w:lvl w:ilvl="1" w:tplc="57165B1A">
      <w:numFmt w:val="bullet"/>
      <w:lvlText w:val="•"/>
      <w:lvlJc w:val="left"/>
      <w:pPr>
        <w:ind w:left="1239" w:hanging="360"/>
      </w:pPr>
      <w:rPr>
        <w:rFonts w:hint="default"/>
        <w:lang w:val="pl-PL" w:eastAsia="en-US" w:bidi="ar-SA"/>
      </w:rPr>
    </w:lvl>
    <w:lvl w:ilvl="2" w:tplc="7E2A816E">
      <w:numFmt w:val="bullet"/>
      <w:lvlText w:val="•"/>
      <w:lvlJc w:val="left"/>
      <w:pPr>
        <w:ind w:left="1998" w:hanging="360"/>
      </w:pPr>
      <w:rPr>
        <w:rFonts w:hint="default"/>
        <w:lang w:val="pl-PL" w:eastAsia="en-US" w:bidi="ar-SA"/>
      </w:rPr>
    </w:lvl>
    <w:lvl w:ilvl="3" w:tplc="D08CFF98">
      <w:numFmt w:val="bullet"/>
      <w:lvlText w:val="•"/>
      <w:lvlJc w:val="left"/>
      <w:pPr>
        <w:ind w:left="2757" w:hanging="360"/>
      </w:pPr>
      <w:rPr>
        <w:rFonts w:hint="default"/>
        <w:lang w:val="pl-PL" w:eastAsia="en-US" w:bidi="ar-SA"/>
      </w:rPr>
    </w:lvl>
    <w:lvl w:ilvl="4" w:tplc="162A9E9C">
      <w:numFmt w:val="bullet"/>
      <w:lvlText w:val="•"/>
      <w:lvlJc w:val="left"/>
      <w:pPr>
        <w:ind w:left="3516" w:hanging="360"/>
      </w:pPr>
      <w:rPr>
        <w:rFonts w:hint="default"/>
        <w:lang w:val="pl-PL" w:eastAsia="en-US" w:bidi="ar-SA"/>
      </w:rPr>
    </w:lvl>
    <w:lvl w:ilvl="5" w:tplc="65FCE550">
      <w:numFmt w:val="bullet"/>
      <w:lvlText w:val="•"/>
      <w:lvlJc w:val="left"/>
      <w:pPr>
        <w:ind w:left="4275" w:hanging="360"/>
      </w:pPr>
      <w:rPr>
        <w:rFonts w:hint="default"/>
        <w:lang w:val="pl-PL" w:eastAsia="en-US" w:bidi="ar-SA"/>
      </w:rPr>
    </w:lvl>
    <w:lvl w:ilvl="6" w:tplc="D292A4AC">
      <w:numFmt w:val="bullet"/>
      <w:lvlText w:val="•"/>
      <w:lvlJc w:val="left"/>
      <w:pPr>
        <w:ind w:left="5034" w:hanging="360"/>
      </w:pPr>
      <w:rPr>
        <w:rFonts w:hint="default"/>
        <w:lang w:val="pl-PL" w:eastAsia="en-US" w:bidi="ar-SA"/>
      </w:rPr>
    </w:lvl>
    <w:lvl w:ilvl="7" w:tplc="ECDC3950">
      <w:numFmt w:val="bullet"/>
      <w:lvlText w:val="•"/>
      <w:lvlJc w:val="left"/>
      <w:pPr>
        <w:ind w:left="5793" w:hanging="360"/>
      </w:pPr>
      <w:rPr>
        <w:rFonts w:hint="default"/>
        <w:lang w:val="pl-PL" w:eastAsia="en-US" w:bidi="ar-SA"/>
      </w:rPr>
    </w:lvl>
    <w:lvl w:ilvl="8" w:tplc="1FAA3EAA">
      <w:numFmt w:val="bullet"/>
      <w:lvlText w:val="•"/>
      <w:lvlJc w:val="left"/>
      <w:pPr>
        <w:ind w:left="6552" w:hanging="360"/>
      </w:pPr>
      <w:rPr>
        <w:rFonts w:hint="default"/>
        <w:lang w:val="pl-PL" w:eastAsia="en-US" w:bidi="ar-SA"/>
      </w:rPr>
    </w:lvl>
  </w:abstractNum>
  <w:abstractNum w:abstractNumId="102" w15:restartNumberingAfterBreak="0">
    <w:nsid w:val="30C77E9D"/>
    <w:multiLevelType w:val="hybridMultilevel"/>
    <w:tmpl w:val="3F9CADDA"/>
    <w:lvl w:ilvl="0" w:tplc="FB127178">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64487C6A">
      <w:numFmt w:val="bullet"/>
      <w:lvlText w:val="•"/>
      <w:lvlJc w:val="left"/>
      <w:pPr>
        <w:ind w:left="1637" w:hanging="360"/>
      </w:pPr>
      <w:rPr>
        <w:rFonts w:hint="default"/>
        <w:lang w:val="pl-PL" w:eastAsia="en-US" w:bidi="ar-SA"/>
      </w:rPr>
    </w:lvl>
    <w:lvl w:ilvl="2" w:tplc="5A0041EC">
      <w:numFmt w:val="bullet"/>
      <w:lvlText w:val="•"/>
      <w:lvlJc w:val="left"/>
      <w:pPr>
        <w:ind w:left="2394" w:hanging="360"/>
      </w:pPr>
      <w:rPr>
        <w:rFonts w:hint="default"/>
        <w:lang w:val="pl-PL" w:eastAsia="en-US" w:bidi="ar-SA"/>
      </w:rPr>
    </w:lvl>
    <w:lvl w:ilvl="3" w:tplc="61F44614">
      <w:numFmt w:val="bullet"/>
      <w:lvlText w:val="•"/>
      <w:lvlJc w:val="left"/>
      <w:pPr>
        <w:ind w:left="3151" w:hanging="360"/>
      </w:pPr>
      <w:rPr>
        <w:rFonts w:hint="default"/>
        <w:lang w:val="pl-PL" w:eastAsia="en-US" w:bidi="ar-SA"/>
      </w:rPr>
    </w:lvl>
    <w:lvl w:ilvl="4" w:tplc="F2FE91D4">
      <w:numFmt w:val="bullet"/>
      <w:lvlText w:val="•"/>
      <w:lvlJc w:val="left"/>
      <w:pPr>
        <w:ind w:left="3908" w:hanging="360"/>
      </w:pPr>
      <w:rPr>
        <w:rFonts w:hint="default"/>
        <w:lang w:val="pl-PL" w:eastAsia="en-US" w:bidi="ar-SA"/>
      </w:rPr>
    </w:lvl>
    <w:lvl w:ilvl="5" w:tplc="FAAE803C">
      <w:numFmt w:val="bullet"/>
      <w:lvlText w:val="•"/>
      <w:lvlJc w:val="left"/>
      <w:pPr>
        <w:ind w:left="4665" w:hanging="360"/>
      </w:pPr>
      <w:rPr>
        <w:rFonts w:hint="default"/>
        <w:lang w:val="pl-PL" w:eastAsia="en-US" w:bidi="ar-SA"/>
      </w:rPr>
    </w:lvl>
    <w:lvl w:ilvl="6" w:tplc="DC182844">
      <w:numFmt w:val="bullet"/>
      <w:lvlText w:val="•"/>
      <w:lvlJc w:val="left"/>
      <w:pPr>
        <w:ind w:left="5422" w:hanging="360"/>
      </w:pPr>
      <w:rPr>
        <w:rFonts w:hint="default"/>
        <w:lang w:val="pl-PL" w:eastAsia="en-US" w:bidi="ar-SA"/>
      </w:rPr>
    </w:lvl>
    <w:lvl w:ilvl="7" w:tplc="343ADB26">
      <w:numFmt w:val="bullet"/>
      <w:lvlText w:val="•"/>
      <w:lvlJc w:val="left"/>
      <w:pPr>
        <w:ind w:left="6179" w:hanging="360"/>
      </w:pPr>
      <w:rPr>
        <w:rFonts w:hint="default"/>
        <w:lang w:val="pl-PL" w:eastAsia="en-US" w:bidi="ar-SA"/>
      </w:rPr>
    </w:lvl>
    <w:lvl w:ilvl="8" w:tplc="EE804502">
      <w:numFmt w:val="bullet"/>
      <w:lvlText w:val="•"/>
      <w:lvlJc w:val="left"/>
      <w:pPr>
        <w:ind w:left="6936" w:hanging="360"/>
      </w:pPr>
      <w:rPr>
        <w:rFonts w:hint="default"/>
        <w:lang w:val="pl-PL" w:eastAsia="en-US" w:bidi="ar-SA"/>
      </w:rPr>
    </w:lvl>
  </w:abstractNum>
  <w:abstractNum w:abstractNumId="103" w15:restartNumberingAfterBreak="0">
    <w:nsid w:val="314D25F8"/>
    <w:multiLevelType w:val="hybridMultilevel"/>
    <w:tmpl w:val="98B4D6F4"/>
    <w:lvl w:ilvl="0" w:tplc="D6FCF9D0">
      <w:numFmt w:val="bullet"/>
      <w:lvlText w:val=""/>
      <w:lvlJc w:val="left"/>
      <w:pPr>
        <w:ind w:left="828" w:hanging="360"/>
      </w:pPr>
      <w:rPr>
        <w:rFonts w:ascii="Symbol" w:eastAsia="Symbol" w:hAnsi="Symbol" w:cs="Symbol" w:hint="default"/>
        <w:b w:val="0"/>
        <w:bCs w:val="0"/>
        <w:i w:val="0"/>
        <w:iCs w:val="0"/>
        <w:spacing w:val="0"/>
        <w:w w:val="100"/>
        <w:sz w:val="22"/>
        <w:szCs w:val="22"/>
        <w:lang w:val="pl-PL" w:eastAsia="en-US" w:bidi="ar-SA"/>
      </w:rPr>
    </w:lvl>
    <w:lvl w:ilvl="1" w:tplc="4F4215A6">
      <w:numFmt w:val="bullet"/>
      <w:lvlText w:val="•"/>
      <w:lvlJc w:val="left"/>
      <w:pPr>
        <w:ind w:left="1389" w:hanging="360"/>
      </w:pPr>
      <w:rPr>
        <w:rFonts w:hint="default"/>
        <w:lang w:val="pl-PL" w:eastAsia="en-US" w:bidi="ar-SA"/>
      </w:rPr>
    </w:lvl>
    <w:lvl w:ilvl="2" w:tplc="DF0EC174">
      <w:numFmt w:val="bullet"/>
      <w:lvlText w:val="•"/>
      <w:lvlJc w:val="left"/>
      <w:pPr>
        <w:ind w:left="1959" w:hanging="360"/>
      </w:pPr>
      <w:rPr>
        <w:rFonts w:hint="default"/>
        <w:lang w:val="pl-PL" w:eastAsia="en-US" w:bidi="ar-SA"/>
      </w:rPr>
    </w:lvl>
    <w:lvl w:ilvl="3" w:tplc="F3443B28">
      <w:numFmt w:val="bullet"/>
      <w:lvlText w:val="•"/>
      <w:lvlJc w:val="left"/>
      <w:pPr>
        <w:ind w:left="2529" w:hanging="360"/>
      </w:pPr>
      <w:rPr>
        <w:rFonts w:hint="default"/>
        <w:lang w:val="pl-PL" w:eastAsia="en-US" w:bidi="ar-SA"/>
      </w:rPr>
    </w:lvl>
    <w:lvl w:ilvl="4" w:tplc="CA76C7EE">
      <w:numFmt w:val="bullet"/>
      <w:lvlText w:val="•"/>
      <w:lvlJc w:val="left"/>
      <w:pPr>
        <w:ind w:left="3099" w:hanging="360"/>
      </w:pPr>
      <w:rPr>
        <w:rFonts w:hint="default"/>
        <w:lang w:val="pl-PL" w:eastAsia="en-US" w:bidi="ar-SA"/>
      </w:rPr>
    </w:lvl>
    <w:lvl w:ilvl="5" w:tplc="796EF25A">
      <w:numFmt w:val="bullet"/>
      <w:lvlText w:val="•"/>
      <w:lvlJc w:val="left"/>
      <w:pPr>
        <w:ind w:left="3669" w:hanging="360"/>
      </w:pPr>
      <w:rPr>
        <w:rFonts w:hint="default"/>
        <w:lang w:val="pl-PL" w:eastAsia="en-US" w:bidi="ar-SA"/>
      </w:rPr>
    </w:lvl>
    <w:lvl w:ilvl="6" w:tplc="F6D842C2">
      <w:numFmt w:val="bullet"/>
      <w:lvlText w:val="•"/>
      <w:lvlJc w:val="left"/>
      <w:pPr>
        <w:ind w:left="4239" w:hanging="360"/>
      </w:pPr>
      <w:rPr>
        <w:rFonts w:hint="default"/>
        <w:lang w:val="pl-PL" w:eastAsia="en-US" w:bidi="ar-SA"/>
      </w:rPr>
    </w:lvl>
    <w:lvl w:ilvl="7" w:tplc="8E50060A">
      <w:numFmt w:val="bullet"/>
      <w:lvlText w:val="•"/>
      <w:lvlJc w:val="left"/>
      <w:pPr>
        <w:ind w:left="4809" w:hanging="360"/>
      </w:pPr>
      <w:rPr>
        <w:rFonts w:hint="default"/>
        <w:lang w:val="pl-PL" w:eastAsia="en-US" w:bidi="ar-SA"/>
      </w:rPr>
    </w:lvl>
    <w:lvl w:ilvl="8" w:tplc="05DC2682">
      <w:numFmt w:val="bullet"/>
      <w:lvlText w:val="•"/>
      <w:lvlJc w:val="left"/>
      <w:pPr>
        <w:ind w:left="5379" w:hanging="360"/>
      </w:pPr>
      <w:rPr>
        <w:rFonts w:hint="default"/>
        <w:lang w:val="pl-PL" w:eastAsia="en-US" w:bidi="ar-SA"/>
      </w:rPr>
    </w:lvl>
  </w:abstractNum>
  <w:abstractNum w:abstractNumId="104" w15:restartNumberingAfterBreak="0">
    <w:nsid w:val="32634ECB"/>
    <w:multiLevelType w:val="hybridMultilevel"/>
    <w:tmpl w:val="0B2E29E4"/>
    <w:lvl w:ilvl="0" w:tplc="83D64816">
      <w:numFmt w:val="bullet"/>
      <w:lvlText w:val=""/>
      <w:lvlJc w:val="left"/>
      <w:pPr>
        <w:ind w:left="828" w:hanging="360"/>
      </w:pPr>
      <w:rPr>
        <w:rFonts w:ascii="Symbol" w:eastAsia="Symbol" w:hAnsi="Symbol" w:cs="Symbol" w:hint="default"/>
        <w:b w:val="0"/>
        <w:bCs w:val="0"/>
        <w:i w:val="0"/>
        <w:iCs w:val="0"/>
        <w:spacing w:val="0"/>
        <w:w w:val="100"/>
        <w:sz w:val="22"/>
        <w:szCs w:val="22"/>
        <w:lang w:val="pl-PL" w:eastAsia="en-US" w:bidi="ar-SA"/>
      </w:rPr>
    </w:lvl>
    <w:lvl w:ilvl="1" w:tplc="C3AC2C28">
      <w:numFmt w:val="bullet"/>
      <w:lvlText w:val="•"/>
      <w:lvlJc w:val="left"/>
      <w:pPr>
        <w:ind w:left="1580" w:hanging="360"/>
      </w:pPr>
      <w:rPr>
        <w:rFonts w:hint="default"/>
        <w:lang w:val="pl-PL" w:eastAsia="en-US" w:bidi="ar-SA"/>
      </w:rPr>
    </w:lvl>
    <w:lvl w:ilvl="2" w:tplc="4A7620F2">
      <w:numFmt w:val="bullet"/>
      <w:lvlText w:val="•"/>
      <w:lvlJc w:val="left"/>
      <w:pPr>
        <w:ind w:left="2340" w:hanging="360"/>
      </w:pPr>
      <w:rPr>
        <w:rFonts w:hint="default"/>
        <w:lang w:val="pl-PL" w:eastAsia="en-US" w:bidi="ar-SA"/>
      </w:rPr>
    </w:lvl>
    <w:lvl w:ilvl="3" w:tplc="592C4214">
      <w:numFmt w:val="bullet"/>
      <w:lvlText w:val="•"/>
      <w:lvlJc w:val="left"/>
      <w:pPr>
        <w:ind w:left="3100" w:hanging="360"/>
      </w:pPr>
      <w:rPr>
        <w:rFonts w:hint="default"/>
        <w:lang w:val="pl-PL" w:eastAsia="en-US" w:bidi="ar-SA"/>
      </w:rPr>
    </w:lvl>
    <w:lvl w:ilvl="4" w:tplc="8354AC8A">
      <w:numFmt w:val="bullet"/>
      <w:lvlText w:val="•"/>
      <w:lvlJc w:val="left"/>
      <w:pPr>
        <w:ind w:left="3860" w:hanging="360"/>
      </w:pPr>
      <w:rPr>
        <w:rFonts w:hint="default"/>
        <w:lang w:val="pl-PL" w:eastAsia="en-US" w:bidi="ar-SA"/>
      </w:rPr>
    </w:lvl>
    <w:lvl w:ilvl="5" w:tplc="D91CACC4">
      <w:numFmt w:val="bullet"/>
      <w:lvlText w:val="•"/>
      <w:lvlJc w:val="left"/>
      <w:pPr>
        <w:ind w:left="4620" w:hanging="360"/>
      </w:pPr>
      <w:rPr>
        <w:rFonts w:hint="default"/>
        <w:lang w:val="pl-PL" w:eastAsia="en-US" w:bidi="ar-SA"/>
      </w:rPr>
    </w:lvl>
    <w:lvl w:ilvl="6" w:tplc="68028318">
      <w:numFmt w:val="bullet"/>
      <w:lvlText w:val="•"/>
      <w:lvlJc w:val="left"/>
      <w:pPr>
        <w:ind w:left="5380" w:hanging="360"/>
      </w:pPr>
      <w:rPr>
        <w:rFonts w:hint="default"/>
        <w:lang w:val="pl-PL" w:eastAsia="en-US" w:bidi="ar-SA"/>
      </w:rPr>
    </w:lvl>
    <w:lvl w:ilvl="7" w:tplc="D8F83A54">
      <w:numFmt w:val="bullet"/>
      <w:lvlText w:val="•"/>
      <w:lvlJc w:val="left"/>
      <w:pPr>
        <w:ind w:left="6140" w:hanging="360"/>
      </w:pPr>
      <w:rPr>
        <w:rFonts w:hint="default"/>
        <w:lang w:val="pl-PL" w:eastAsia="en-US" w:bidi="ar-SA"/>
      </w:rPr>
    </w:lvl>
    <w:lvl w:ilvl="8" w:tplc="284AF022">
      <w:numFmt w:val="bullet"/>
      <w:lvlText w:val="•"/>
      <w:lvlJc w:val="left"/>
      <w:pPr>
        <w:ind w:left="6900" w:hanging="360"/>
      </w:pPr>
      <w:rPr>
        <w:rFonts w:hint="default"/>
        <w:lang w:val="pl-PL" w:eastAsia="en-US" w:bidi="ar-SA"/>
      </w:rPr>
    </w:lvl>
  </w:abstractNum>
  <w:abstractNum w:abstractNumId="105" w15:restartNumberingAfterBreak="0">
    <w:nsid w:val="32ED6F51"/>
    <w:multiLevelType w:val="hybridMultilevel"/>
    <w:tmpl w:val="AAEA5DCE"/>
    <w:lvl w:ilvl="0" w:tplc="3142F834">
      <w:numFmt w:val="bullet"/>
      <w:lvlText w:val=""/>
      <w:lvlJc w:val="left"/>
      <w:pPr>
        <w:ind w:left="828" w:hanging="360"/>
      </w:pPr>
      <w:rPr>
        <w:rFonts w:ascii="Symbol" w:eastAsia="Symbol" w:hAnsi="Symbol" w:cs="Symbol" w:hint="default"/>
        <w:b w:val="0"/>
        <w:bCs w:val="0"/>
        <w:i w:val="0"/>
        <w:iCs w:val="0"/>
        <w:spacing w:val="0"/>
        <w:w w:val="100"/>
        <w:sz w:val="22"/>
        <w:szCs w:val="22"/>
        <w:lang w:val="pl-PL" w:eastAsia="en-US" w:bidi="ar-SA"/>
      </w:rPr>
    </w:lvl>
    <w:lvl w:ilvl="1" w:tplc="6E5660C2">
      <w:numFmt w:val="bullet"/>
      <w:lvlText w:val="•"/>
      <w:lvlJc w:val="left"/>
      <w:pPr>
        <w:ind w:left="1580" w:hanging="360"/>
      </w:pPr>
      <w:rPr>
        <w:rFonts w:hint="default"/>
        <w:lang w:val="pl-PL" w:eastAsia="en-US" w:bidi="ar-SA"/>
      </w:rPr>
    </w:lvl>
    <w:lvl w:ilvl="2" w:tplc="4600E598">
      <w:numFmt w:val="bullet"/>
      <w:lvlText w:val="•"/>
      <w:lvlJc w:val="left"/>
      <w:pPr>
        <w:ind w:left="2340" w:hanging="360"/>
      </w:pPr>
      <w:rPr>
        <w:rFonts w:hint="default"/>
        <w:lang w:val="pl-PL" w:eastAsia="en-US" w:bidi="ar-SA"/>
      </w:rPr>
    </w:lvl>
    <w:lvl w:ilvl="3" w:tplc="87C8798E">
      <w:numFmt w:val="bullet"/>
      <w:lvlText w:val="•"/>
      <w:lvlJc w:val="left"/>
      <w:pPr>
        <w:ind w:left="3100" w:hanging="360"/>
      </w:pPr>
      <w:rPr>
        <w:rFonts w:hint="default"/>
        <w:lang w:val="pl-PL" w:eastAsia="en-US" w:bidi="ar-SA"/>
      </w:rPr>
    </w:lvl>
    <w:lvl w:ilvl="4" w:tplc="A6E05F34">
      <w:numFmt w:val="bullet"/>
      <w:lvlText w:val="•"/>
      <w:lvlJc w:val="left"/>
      <w:pPr>
        <w:ind w:left="3860" w:hanging="360"/>
      </w:pPr>
      <w:rPr>
        <w:rFonts w:hint="default"/>
        <w:lang w:val="pl-PL" w:eastAsia="en-US" w:bidi="ar-SA"/>
      </w:rPr>
    </w:lvl>
    <w:lvl w:ilvl="5" w:tplc="CB60CE0E">
      <w:numFmt w:val="bullet"/>
      <w:lvlText w:val="•"/>
      <w:lvlJc w:val="left"/>
      <w:pPr>
        <w:ind w:left="4620" w:hanging="360"/>
      </w:pPr>
      <w:rPr>
        <w:rFonts w:hint="default"/>
        <w:lang w:val="pl-PL" w:eastAsia="en-US" w:bidi="ar-SA"/>
      </w:rPr>
    </w:lvl>
    <w:lvl w:ilvl="6" w:tplc="6B2E3AA4">
      <w:numFmt w:val="bullet"/>
      <w:lvlText w:val="•"/>
      <w:lvlJc w:val="left"/>
      <w:pPr>
        <w:ind w:left="5380" w:hanging="360"/>
      </w:pPr>
      <w:rPr>
        <w:rFonts w:hint="default"/>
        <w:lang w:val="pl-PL" w:eastAsia="en-US" w:bidi="ar-SA"/>
      </w:rPr>
    </w:lvl>
    <w:lvl w:ilvl="7" w:tplc="2F1A627C">
      <w:numFmt w:val="bullet"/>
      <w:lvlText w:val="•"/>
      <w:lvlJc w:val="left"/>
      <w:pPr>
        <w:ind w:left="6140" w:hanging="360"/>
      </w:pPr>
      <w:rPr>
        <w:rFonts w:hint="default"/>
        <w:lang w:val="pl-PL" w:eastAsia="en-US" w:bidi="ar-SA"/>
      </w:rPr>
    </w:lvl>
    <w:lvl w:ilvl="8" w:tplc="BCB6264A">
      <w:numFmt w:val="bullet"/>
      <w:lvlText w:val="•"/>
      <w:lvlJc w:val="left"/>
      <w:pPr>
        <w:ind w:left="6900" w:hanging="360"/>
      </w:pPr>
      <w:rPr>
        <w:rFonts w:hint="default"/>
        <w:lang w:val="pl-PL" w:eastAsia="en-US" w:bidi="ar-SA"/>
      </w:rPr>
    </w:lvl>
  </w:abstractNum>
  <w:abstractNum w:abstractNumId="106" w15:restartNumberingAfterBreak="0">
    <w:nsid w:val="33365C85"/>
    <w:multiLevelType w:val="hybridMultilevel"/>
    <w:tmpl w:val="693CADCE"/>
    <w:lvl w:ilvl="0" w:tplc="5D1EC0B6">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AD32FA60">
      <w:numFmt w:val="bullet"/>
      <w:lvlText w:val="•"/>
      <w:lvlJc w:val="left"/>
      <w:pPr>
        <w:ind w:left="1575" w:hanging="360"/>
      </w:pPr>
      <w:rPr>
        <w:rFonts w:hint="default"/>
        <w:lang w:val="pl-PL" w:eastAsia="en-US" w:bidi="ar-SA"/>
      </w:rPr>
    </w:lvl>
    <w:lvl w:ilvl="2" w:tplc="CDF01A36">
      <w:numFmt w:val="bullet"/>
      <w:lvlText w:val="•"/>
      <w:lvlJc w:val="left"/>
      <w:pPr>
        <w:ind w:left="2331" w:hanging="360"/>
      </w:pPr>
      <w:rPr>
        <w:rFonts w:hint="default"/>
        <w:lang w:val="pl-PL" w:eastAsia="en-US" w:bidi="ar-SA"/>
      </w:rPr>
    </w:lvl>
    <w:lvl w:ilvl="3" w:tplc="D8782EFE">
      <w:numFmt w:val="bullet"/>
      <w:lvlText w:val="•"/>
      <w:lvlJc w:val="left"/>
      <w:pPr>
        <w:ind w:left="3086" w:hanging="360"/>
      </w:pPr>
      <w:rPr>
        <w:rFonts w:hint="default"/>
        <w:lang w:val="pl-PL" w:eastAsia="en-US" w:bidi="ar-SA"/>
      </w:rPr>
    </w:lvl>
    <w:lvl w:ilvl="4" w:tplc="125251CC">
      <w:numFmt w:val="bullet"/>
      <w:lvlText w:val="•"/>
      <w:lvlJc w:val="left"/>
      <w:pPr>
        <w:ind w:left="3842" w:hanging="360"/>
      </w:pPr>
      <w:rPr>
        <w:rFonts w:hint="default"/>
        <w:lang w:val="pl-PL" w:eastAsia="en-US" w:bidi="ar-SA"/>
      </w:rPr>
    </w:lvl>
    <w:lvl w:ilvl="5" w:tplc="7C204D88">
      <w:numFmt w:val="bullet"/>
      <w:lvlText w:val="•"/>
      <w:lvlJc w:val="left"/>
      <w:pPr>
        <w:ind w:left="4597" w:hanging="360"/>
      </w:pPr>
      <w:rPr>
        <w:rFonts w:hint="default"/>
        <w:lang w:val="pl-PL" w:eastAsia="en-US" w:bidi="ar-SA"/>
      </w:rPr>
    </w:lvl>
    <w:lvl w:ilvl="6" w:tplc="A8E6279C">
      <w:numFmt w:val="bullet"/>
      <w:lvlText w:val="•"/>
      <w:lvlJc w:val="left"/>
      <w:pPr>
        <w:ind w:left="5353" w:hanging="360"/>
      </w:pPr>
      <w:rPr>
        <w:rFonts w:hint="default"/>
        <w:lang w:val="pl-PL" w:eastAsia="en-US" w:bidi="ar-SA"/>
      </w:rPr>
    </w:lvl>
    <w:lvl w:ilvl="7" w:tplc="D4567998">
      <w:numFmt w:val="bullet"/>
      <w:lvlText w:val="•"/>
      <w:lvlJc w:val="left"/>
      <w:pPr>
        <w:ind w:left="6108" w:hanging="360"/>
      </w:pPr>
      <w:rPr>
        <w:rFonts w:hint="default"/>
        <w:lang w:val="pl-PL" w:eastAsia="en-US" w:bidi="ar-SA"/>
      </w:rPr>
    </w:lvl>
    <w:lvl w:ilvl="8" w:tplc="449EB11A">
      <w:numFmt w:val="bullet"/>
      <w:lvlText w:val="•"/>
      <w:lvlJc w:val="left"/>
      <w:pPr>
        <w:ind w:left="6864" w:hanging="360"/>
      </w:pPr>
      <w:rPr>
        <w:rFonts w:hint="default"/>
        <w:lang w:val="pl-PL" w:eastAsia="en-US" w:bidi="ar-SA"/>
      </w:rPr>
    </w:lvl>
  </w:abstractNum>
  <w:abstractNum w:abstractNumId="107" w15:restartNumberingAfterBreak="0">
    <w:nsid w:val="336C69BE"/>
    <w:multiLevelType w:val="hybridMultilevel"/>
    <w:tmpl w:val="86F620F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400134D"/>
    <w:multiLevelType w:val="hybridMultilevel"/>
    <w:tmpl w:val="6B46ED1E"/>
    <w:lvl w:ilvl="0" w:tplc="27E845F6">
      <w:numFmt w:val="bullet"/>
      <w:lvlText w:val=""/>
      <w:lvlJc w:val="left"/>
      <w:pPr>
        <w:ind w:left="861" w:hanging="360"/>
      </w:pPr>
      <w:rPr>
        <w:rFonts w:ascii="Symbol" w:eastAsia="Symbol" w:hAnsi="Symbol" w:cs="Symbol" w:hint="default"/>
        <w:b w:val="0"/>
        <w:bCs w:val="0"/>
        <w:i w:val="0"/>
        <w:iCs w:val="0"/>
        <w:spacing w:val="0"/>
        <w:w w:val="100"/>
        <w:sz w:val="22"/>
        <w:szCs w:val="22"/>
        <w:lang w:val="pl-PL" w:eastAsia="en-US" w:bidi="ar-SA"/>
      </w:rPr>
    </w:lvl>
    <w:lvl w:ilvl="1" w:tplc="4AE483FC">
      <w:numFmt w:val="bullet"/>
      <w:lvlText w:val="•"/>
      <w:lvlJc w:val="left"/>
      <w:pPr>
        <w:ind w:left="1737" w:hanging="360"/>
      </w:pPr>
      <w:rPr>
        <w:rFonts w:hint="default"/>
        <w:lang w:val="pl-PL" w:eastAsia="en-US" w:bidi="ar-SA"/>
      </w:rPr>
    </w:lvl>
    <w:lvl w:ilvl="2" w:tplc="D0469580">
      <w:numFmt w:val="bullet"/>
      <w:lvlText w:val="•"/>
      <w:lvlJc w:val="left"/>
      <w:pPr>
        <w:ind w:left="2615" w:hanging="360"/>
      </w:pPr>
      <w:rPr>
        <w:rFonts w:hint="default"/>
        <w:lang w:val="pl-PL" w:eastAsia="en-US" w:bidi="ar-SA"/>
      </w:rPr>
    </w:lvl>
    <w:lvl w:ilvl="3" w:tplc="DCE60D34">
      <w:numFmt w:val="bullet"/>
      <w:lvlText w:val="•"/>
      <w:lvlJc w:val="left"/>
      <w:pPr>
        <w:ind w:left="3493" w:hanging="360"/>
      </w:pPr>
      <w:rPr>
        <w:rFonts w:hint="default"/>
        <w:lang w:val="pl-PL" w:eastAsia="en-US" w:bidi="ar-SA"/>
      </w:rPr>
    </w:lvl>
    <w:lvl w:ilvl="4" w:tplc="D6226D10">
      <w:numFmt w:val="bullet"/>
      <w:lvlText w:val="•"/>
      <w:lvlJc w:val="left"/>
      <w:pPr>
        <w:ind w:left="4371" w:hanging="360"/>
      </w:pPr>
      <w:rPr>
        <w:rFonts w:hint="default"/>
        <w:lang w:val="pl-PL" w:eastAsia="en-US" w:bidi="ar-SA"/>
      </w:rPr>
    </w:lvl>
    <w:lvl w:ilvl="5" w:tplc="671E55BA">
      <w:numFmt w:val="bullet"/>
      <w:lvlText w:val="•"/>
      <w:lvlJc w:val="left"/>
      <w:pPr>
        <w:ind w:left="5249" w:hanging="360"/>
      </w:pPr>
      <w:rPr>
        <w:rFonts w:hint="default"/>
        <w:lang w:val="pl-PL" w:eastAsia="en-US" w:bidi="ar-SA"/>
      </w:rPr>
    </w:lvl>
    <w:lvl w:ilvl="6" w:tplc="4F88762A">
      <w:numFmt w:val="bullet"/>
      <w:lvlText w:val="•"/>
      <w:lvlJc w:val="left"/>
      <w:pPr>
        <w:ind w:left="6127" w:hanging="360"/>
      </w:pPr>
      <w:rPr>
        <w:rFonts w:hint="default"/>
        <w:lang w:val="pl-PL" w:eastAsia="en-US" w:bidi="ar-SA"/>
      </w:rPr>
    </w:lvl>
    <w:lvl w:ilvl="7" w:tplc="A52AE9B2">
      <w:numFmt w:val="bullet"/>
      <w:lvlText w:val="•"/>
      <w:lvlJc w:val="left"/>
      <w:pPr>
        <w:ind w:left="7005" w:hanging="360"/>
      </w:pPr>
      <w:rPr>
        <w:rFonts w:hint="default"/>
        <w:lang w:val="pl-PL" w:eastAsia="en-US" w:bidi="ar-SA"/>
      </w:rPr>
    </w:lvl>
    <w:lvl w:ilvl="8" w:tplc="0720A34E">
      <w:numFmt w:val="bullet"/>
      <w:lvlText w:val="•"/>
      <w:lvlJc w:val="left"/>
      <w:pPr>
        <w:ind w:left="7883" w:hanging="360"/>
      </w:pPr>
      <w:rPr>
        <w:rFonts w:hint="default"/>
        <w:lang w:val="pl-PL" w:eastAsia="en-US" w:bidi="ar-SA"/>
      </w:rPr>
    </w:lvl>
  </w:abstractNum>
  <w:abstractNum w:abstractNumId="109" w15:restartNumberingAfterBreak="0">
    <w:nsid w:val="34A55CD1"/>
    <w:multiLevelType w:val="hybridMultilevel"/>
    <w:tmpl w:val="2B826574"/>
    <w:lvl w:ilvl="0" w:tplc="6FB614BC">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AFD64D78">
      <w:numFmt w:val="bullet"/>
      <w:lvlText w:val="•"/>
      <w:lvlJc w:val="left"/>
      <w:pPr>
        <w:ind w:left="1259" w:hanging="360"/>
      </w:pPr>
      <w:rPr>
        <w:rFonts w:hint="default"/>
        <w:lang w:val="pl-PL" w:eastAsia="en-US" w:bidi="ar-SA"/>
      </w:rPr>
    </w:lvl>
    <w:lvl w:ilvl="2" w:tplc="5D18B87C">
      <w:numFmt w:val="bullet"/>
      <w:lvlText w:val="•"/>
      <w:lvlJc w:val="left"/>
      <w:pPr>
        <w:ind w:left="1999" w:hanging="360"/>
      </w:pPr>
      <w:rPr>
        <w:rFonts w:hint="default"/>
        <w:lang w:val="pl-PL" w:eastAsia="en-US" w:bidi="ar-SA"/>
      </w:rPr>
    </w:lvl>
    <w:lvl w:ilvl="3" w:tplc="E4E82E0E">
      <w:numFmt w:val="bullet"/>
      <w:lvlText w:val="•"/>
      <w:lvlJc w:val="left"/>
      <w:pPr>
        <w:ind w:left="2738" w:hanging="360"/>
      </w:pPr>
      <w:rPr>
        <w:rFonts w:hint="default"/>
        <w:lang w:val="pl-PL" w:eastAsia="en-US" w:bidi="ar-SA"/>
      </w:rPr>
    </w:lvl>
    <w:lvl w:ilvl="4" w:tplc="48EE45FA">
      <w:numFmt w:val="bullet"/>
      <w:lvlText w:val="•"/>
      <w:lvlJc w:val="left"/>
      <w:pPr>
        <w:ind w:left="3478" w:hanging="360"/>
      </w:pPr>
      <w:rPr>
        <w:rFonts w:hint="default"/>
        <w:lang w:val="pl-PL" w:eastAsia="en-US" w:bidi="ar-SA"/>
      </w:rPr>
    </w:lvl>
    <w:lvl w:ilvl="5" w:tplc="011E32C2">
      <w:numFmt w:val="bullet"/>
      <w:lvlText w:val="•"/>
      <w:lvlJc w:val="left"/>
      <w:pPr>
        <w:ind w:left="4218" w:hanging="360"/>
      </w:pPr>
      <w:rPr>
        <w:rFonts w:hint="default"/>
        <w:lang w:val="pl-PL" w:eastAsia="en-US" w:bidi="ar-SA"/>
      </w:rPr>
    </w:lvl>
    <w:lvl w:ilvl="6" w:tplc="C63475E0">
      <w:numFmt w:val="bullet"/>
      <w:lvlText w:val="•"/>
      <w:lvlJc w:val="left"/>
      <w:pPr>
        <w:ind w:left="4957" w:hanging="360"/>
      </w:pPr>
      <w:rPr>
        <w:rFonts w:hint="default"/>
        <w:lang w:val="pl-PL" w:eastAsia="en-US" w:bidi="ar-SA"/>
      </w:rPr>
    </w:lvl>
    <w:lvl w:ilvl="7" w:tplc="875A1064">
      <w:numFmt w:val="bullet"/>
      <w:lvlText w:val="•"/>
      <w:lvlJc w:val="left"/>
      <w:pPr>
        <w:ind w:left="5697" w:hanging="360"/>
      </w:pPr>
      <w:rPr>
        <w:rFonts w:hint="default"/>
        <w:lang w:val="pl-PL" w:eastAsia="en-US" w:bidi="ar-SA"/>
      </w:rPr>
    </w:lvl>
    <w:lvl w:ilvl="8" w:tplc="2E1EC3CC">
      <w:numFmt w:val="bullet"/>
      <w:lvlText w:val="•"/>
      <w:lvlJc w:val="left"/>
      <w:pPr>
        <w:ind w:left="6436" w:hanging="360"/>
      </w:pPr>
      <w:rPr>
        <w:rFonts w:hint="default"/>
        <w:lang w:val="pl-PL" w:eastAsia="en-US" w:bidi="ar-SA"/>
      </w:rPr>
    </w:lvl>
  </w:abstractNum>
  <w:abstractNum w:abstractNumId="110" w15:restartNumberingAfterBreak="0">
    <w:nsid w:val="34BA7874"/>
    <w:multiLevelType w:val="hybridMultilevel"/>
    <w:tmpl w:val="7BFA8D6C"/>
    <w:lvl w:ilvl="0" w:tplc="FABC8AEC">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24AC5B20">
      <w:numFmt w:val="bullet"/>
      <w:lvlText w:val="•"/>
      <w:lvlJc w:val="left"/>
      <w:pPr>
        <w:ind w:left="1637" w:hanging="360"/>
      </w:pPr>
      <w:rPr>
        <w:rFonts w:hint="default"/>
        <w:lang w:val="pl-PL" w:eastAsia="en-US" w:bidi="ar-SA"/>
      </w:rPr>
    </w:lvl>
    <w:lvl w:ilvl="2" w:tplc="5CB612F8">
      <w:numFmt w:val="bullet"/>
      <w:lvlText w:val="•"/>
      <w:lvlJc w:val="left"/>
      <w:pPr>
        <w:ind w:left="2394" w:hanging="360"/>
      </w:pPr>
      <w:rPr>
        <w:rFonts w:hint="default"/>
        <w:lang w:val="pl-PL" w:eastAsia="en-US" w:bidi="ar-SA"/>
      </w:rPr>
    </w:lvl>
    <w:lvl w:ilvl="3" w:tplc="F37222FE">
      <w:numFmt w:val="bullet"/>
      <w:lvlText w:val="•"/>
      <w:lvlJc w:val="left"/>
      <w:pPr>
        <w:ind w:left="3151" w:hanging="360"/>
      </w:pPr>
      <w:rPr>
        <w:rFonts w:hint="default"/>
        <w:lang w:val="pl-PL" w:eastAsia="en-US" w:bidi="ar-SA"/>
      </w:rPr>
    </w:lvl>
    <w:lvl w:ilvl="4" w:tplc="EFB6DECE">
      <w:numFmt w:val="bullet"/>
      <w:lvlText w:val="•"/>
      <w:lvlJc w:val="left"/>
      <w:pPr>
        <w:ind w:left="3908" w:hanging="360"/>
      </w:pPr>
      <w:rPr>
        <w:rFonts w:hint="default"/>
        <w:lang w:val="pl-PL" w:eastAsia="en-US" w:bidi="ar-SA"/>
      </w:rPr>
    </w:lvl>
    <w:lvl w:ilvl="5" w:tplc="0002B222">
      <w:numFmt w:val="bullet"/>
      <w:lvlText w:val="•"/>
      <w:lvlJc w:val="left"/>
      <w:pPr>
        <w:ind w:left="4665" w:hanging="360"/>
      </w:pPr>
      <w:rPr>
        <w:rFonts w:hint="default"/>
        <w:lang w:val="pl-PL" w:eastAsia="en-US" w:bidi="ar-SA"/>
      </w:rPr>
    </w:lvl>
    <w:lvl w:ilvl="6" w:tplc="6D641E54">
      <w:numFmt w:val="bullet"/>
      <w:lvlText w:val="•"/>
      <w:lvlJc w:val="left"/>
      <w:pPr>
        <w:ind w:left="5422" w:hanging="360"/>
      </w:pPr>
      <w:rPr>
        <w:rFonts w:hint="default"/>
        <w:lang w:val="pl-PL" w:eastAsia="en-US" w:bidi="ar-SA"/>
      </w:rPr>
    </w:lvl>
    <w:lvl w:ilvl="7" w:tplc="EA8EEE64">
      <w:numFmt w:val="bullet"/>
      <w:lvlText w:val="•"/>
      <w:lvlJc w:val="left"/>
      <w:pPr>
        <w:ind w:left="6179" w:hanging="360"/>
      </w:pPr>
      <w:rPr>
        <w:rFonts w:hint="default"/>
        <w:lang w:val="pl-PL" w:eastAsia="en-US" w:bidi="ar-SA"/>
      </w:rPr>
    </w:lvl>
    <w:lvl w:ilvl="8" w:tplc="2E607E9E">
      <w:numFmt w:val="bullet"/>
      <w:lvlText w:val="•"/>
      <w:lvlJc w:val="left"/>
      <w:pPr>
        <w:ind w:left="6936" w:hanging="360"/>
      </w:pPr>
      <w:rPr>
        <w:rFonts w:hint="default"/>
        <w:lang w:val="pl-PL" w:eastAsia="en-US" w:bidi="ar-SA"/>
      </w:rPr>
    </w:lvl>
  </w:abstractNum>
  <w:abstractNum w:abstractNumId="111" w15:restartNumberingAfterBreak="0">
    <w:nsid w:val="35467EAF"/>
    <w:multiLevelType w:val="hybridMultilevel"/>
    <w:tmpl w:val="C15EEC26"/>
    <w:lvl w:ilvl="0" w:tplc="25BE6472">
      <w:start w:val="1"/>
      <w:numFmt w:val="lowerLetter"/>
      <w:lvlText w:val="%1)"/>
      <w:lvlJc w:val="left"/>
      <w:pPr>
        <w:ind w:left="477" w:hanging="360"/>
      </w:pPr>
      <w:rPr>
        <w:rFonts w:ascii="Calibri" w:eastAsia="Calibri" w:hAnsi="Calibri" w:cs="Calibri" w:hint="default"/>
        <w:b w:val="0"/>
        <w:bCs w:val="0"/>
        <w:i w:val="0"/>
        <w:iCs w:val="0"/>
        <w:spacing w:val="-1"/>
        <w:w w:val="100"/>
        <w:sz w:val="22"/>
        <w:szCs w:val="22"/>
        <w:lang w:val="pl-PL" w:eastAsia="en-US" w:bidi="ar-SA"/>
      </w:rPr>
    </w:lvl>
    <w:lvl w:ilvl="1" w:tplc="D0341286">
      <w:numFmt w:val="bullet"/>
      <w:lvlText w:val="•"/>
      <w:lvlJc w:val="left"/>
      <w:pPr>
        <w:ind w:left="1239" w:hanging="360"/>
      </w:pPr>
      <w:rPr>
        <w:rFonts w:hint="default"/>
        <w:lang w:val="pl-PL" w:eastAsia="en-US" w:bidi="ar-SA"/>
      </w:rPr>
    </w:lvl>
    <w:lvl w:ilvl="2" w:tplc="1B7255A6">
      <w:numFmt w:val="bullet"/>
      <w:lvlText w:val="•"/>
      <w:lvlJc w:val="left"/>
      <w:pPr>
        <w:ind w:left="1998" w:hanging="360"/>
      </w:pPr>
      <w:rPr>
        <w:rFonts w:hint="default"/>
        <w:lang w:val="pl-PL" w:eastAsia="en-US" w:bidi="ar-SA"/>
      </w:rPr>
    </w:lvl>
    <w:lvl w:ilvl="3" w:tplc="466CE890">
      <w:numFmt w:val="bullet"/>
      <w:lvlText w:val="•"/>
      <w:lvlJc w:val="left"/>
      <w:pPr>
        <w:ind w:left="2757" w:hanging="360"/>
      </w:pPr>
      <w:rPr>
        <w:rFonts w:hint="default"/>
        <w:lang w:val="pl-PL" w:eastAsia="en-US" w:bidi="ar-SA"/>
      </w:rPr>
    </w:lvl>
    <w:lvl w:ilvl="4" w:tplc="88D6E334">
      <w:numFmt w:val="bullet"/>
      <w:lvlText w:val="•"/>
      <w:lvlJc w:val="left"/>
      <w:pPr>
        <w:ind w:left="3516" w:hanging="360"/>
      </w:pPr>
      <w:rPr>
        <w:rFonts w:hint="default"/>
        <w:lang w:val="pl-PL" w:eastAsia="en-US" w:bidi="ar-SA"/>
      </w:rPr>
    </w:lvl>
    <w:lvl w:ilvl="5" w:tplc="FA0E6D6C">
      <w:numFmt w:val="bullet"/>
      <w:lvlText w:val="•"/>
      <w:lvlJc w:val="left"/>
      <w:pPr>
        <w:ind w:left="4275" w:hanging="360"/>
      </w:pPr>
      <w:rPr>
        <w:rFonts w:hint="default"/>
        <w:lang w:val="pl-PL" w:eastAsia="en-US" w:bidi="ar-SA"/>
      </w:rPr>
    </w:lvl>
    <w:lvl w:ilvl="6" w:tplc="56D22E64">
      <w:numFmt w:val="bullet"/>
      <w:lvlText w:val="•"/>
      <w:lvlJc w:val="left"/>
      <w:pPr>
        <w:ind w:left="5034" w:hanging="360"/>
      </w:pPr>
      <w:rPr>
        <w:rFonts w:hint="default"/>
        <w:lang w:val="pl-PL" w:eastAsia="en-US" w:bidi="ar-SA"/>
      </w:rPr>
    </w:lvl>
    <w:lvl w:ilvl="7" w:tplc="0F30E69E">
      <w:numFmt w:val="bullet"/>
      <w:lvlText w:val="•"/>
      <w:lvlJc w:val="left"/>
      <w:pPr>
        <w:ind w:left="5793" w:hanging="360"/>
      </w:pPr>
      <w:rPr>
        <w:rFonts w:hint="default"/>
        <w:lang w:val="pl-PL" w:eastAsia="en-US" w:bidi="ar-SA"/>
      </w:rPr>
    </w:lvl>
    <w:lvl w:ilvl="8" w:tplc="DF1242A6">
      <w:numFmt w:val="bullet"/>
      <w:lvlText w:val="•"/>
      <w:lvlJc w:val="left"/>
      <w:pPr>
        <w:ind w:left="6552" w:hanging="360"/>
      </w:pPr>
      <w:rPr>
        <w:rFonts w:hint="default"/>
        <w:lang w:val="pl-PL" w:eastAsia="en-US" w:bidi="ar-SA"/>
      </w:rPr>
    </w:lvl>
  </w:abstractNum>
  <w:abstractNum w:abstractNumId="112" w15:restartNumberingAfterBreak="0">
    <w:nsid w:val="35BB16B7"/>
    <w:multiLevelType w:val="hybridMultilevel"/>
    <w:tmpl w:val="28385BB0"/>
    <w:lvl w:ilvl="0" w:tplc="CE2029E0">
      <w:start w:val="1"/>
      <w:numFmt w:val="decimal"/>
      <w:lvlText w:val="%1."/>
      <w:lvlJc w:val="left"/>
      <w:pPr>
        <w:ind w:left="861" w:hanging="360"/>
      </w:pPr>
      <w:rPr>
        <w:rFonts w:ascii="Calibri" w:eastAsia="Calibri" w:hAnsi="Calibri" w:cs="Calibri" w:hint="default"/>
        <w:b w:val="0"/>
        <w:bCs w:val="0"/>
        <w:i w:val="0"/>
        <w:iCs w:val="0"/>
        <w:spacing w:val="0"/>
        <w:w w:val="100"/>
        <w:sz w:val="22"/>
        <w:szCs w:val="22"/>
        <w:lang w:val="pl-PL" w:eastAsia="en-US" w:bidi="ar-SA"/>
      </w:rPr>
    </w:lvl>
    <w:lvl w:ilvl="1" w:tplc="033430A0">
      <w:numFmt w:val="bullet"/>
      <w:lvlText w:val=""/>
      <w:lvlJc w:val="left"/>
      <w:pPr>
        <w:ind w:left="861" w:hanging="360"/>
      </w:pPr>
      <w:rPr>
        <w:rFonts w:ascii="Symbol" w:eastAsia="Symbol" w:hAnsi="Symbol" w:cs="Symbol" w:hint="default"/>
        <w:b w:val="0"/>
        <w:bCs w:val="0"/>
        <w:i w:val="0"/>
        <w:iCs w:val="0"/>
        <w:spacing w:val="0"/>
        <w:w w:val="100"/>
        <w:sz w:val="22"/>
        <w:szCs w:val="22"/>
        <w:lang w:val="pl-PL" w:eastAsia="en-US" w:bidi="ar-SA"/>
      </w:rPr>
    </w:lvl>
    <w:lvl w:ilvl="2" w:tplc="E6026F2C">
      <w:numFmt w:val="bullet"/>
      <w:lvlText w:val=""/>
      <w:lvlJc w:val="left"/>
      <w:pPr>
        <w:ind w:left="1581" w:hanging="360"/>
      </w:pPr>
      <w:rPr>
        <w:rFonts w:ascii="Symbol" w:eastAsia="Symbol" w:hAnsi="Symbol" w:cs="Symbol" w:hint="default"/>
        <w:b w:val="0"/>
        <w:bCs w:val="0"/>
        <w:i w:val="0"/>
        <w:iCs w:val="0"/>
        <w:spacing w:val="0"/>
        <w:w w:val="100"/>
        <w:sz w:val="22"/>
        <w:szCs w:val="22"/>
        <w:lang w:val="pl-PL" w:eastAsia="en-US" w:bidi="ar-SA"/>
      </w:rPr>
    </w:lvl>
    <w:lvl w:ilvl="3" w:tplc="6004CD86">
      <w:numFmt w:val="bullet"/>
      <w:lvlText w:val="•"/>
      <w:lvlJc w:val="left"/>
      <w:pPr>
        <w:ind w:left="3370" w:hanging="360"/>
      </w:pPr>
      <w:rPr>
        <w:rFonts w:hint="default"/>
        <w:lang w:val="pl-PL" w:eastAsia="en-US" w:bidi="ar-SA"/>
      </w:rPr>
    </w:lvl>
    <w:lvl w:ilvl="4" w:tplc="140EBA9E">
      <w:numFmt w:val="bullet"/>
      <w:lvlText w:val="•"/>
      <w:lvlJc w:val="left"/>
      <w:pPr>
        <w:ind w:left="4266" w:hanging="360"/>
      </w:pPr>
      <w:rPr>
        <w:rFonts w:hint="default"/>
        <w:lang w:val="pl-PL" w:eastAsia="en-US" w:bidi="ar-SA"/>
      </w:rPr>
    </w:lvl>
    <w:lvl w:ilvl="5" w:tplc="B88A2634">
      <w:numFmt w:val="bullet"/>
      <w:lvlText w:val="•"/>
      <w:lvlJc w:val="left"/>
      <w:pPr>
        <w:ind w:left="5161" w:hanging="360"/>
      </w:pPr>
      <w:rPr>
        <w:rFonts w:hint="default"/>
        <w:lang w:val="pl-PL" w:eastAsia="en-US" w:bidi="ar-SA"/>
      </w:rPr>
    </w:lvl>
    <w:lvl w:ilvl="6" w:tplc="18E20000">
      <w:numFmt w:val="bullet"/>
      <w:lvlText w:val="•"/>
      <w:lvlJc w:val="left"/>
      <w:pPr>
        <w:ind w:left="6057" w:hanging="360"/>
      </w:pPr>
      <w:rPr>
        <w:rFonts w:hint="default"/>
        <w:lang w:val="pl-PL" w:eastAsia="en-US" w:bidi="ar-SA"/>
      </w:rPr>
    </w:lvl>
    <w:lvl w:ilvl="7" w:tplc="480C62DC">
      <w:numFmt w:val="bullet"/>
      <w:lvlText w:val="•"/>
      <w:lvlJc w:val="left"/>
      <w:pPr>
        <w:ind w:left="6952" w:hanging="360"/>
      </w:pPr>
      <w:rPr>
        <w:rFonts w:hint="default"/>
        <w:lang w:val="pl-PL" w:eastAsia="en-US" w:bidi="ar-SA"/>
      </w:rPr>
    </w:lvl>
    <w:lvl w:ilvl="8" w:tplc="0040D276">
      <w:numFmt w:val="bullet"/>
      <w:lvlText w:val="•"/>
      <w:lvlJc w:val="left"/>
      <w:pPr>
        <w:ind w:left="7848" w:hanging="360"/>
      </w:pPr>
      <w:rPr>
        <w:rFonts w:hint="default"/>
        <w:lang w:val="pl-PL" w:eastAsia="en-US" w:bidi="ar-SA"/>
      </w:rPr>
    </w:lvl>
  </w:abstractNum>
  <w:abstractNum w:abstractNumId="113" w15:restartNumberingAfterBreak="0">
    <w:nsid w:val="369A63C6"/>
    <w:multiLevelType w:val="hybridMultilevel"/>
    <w:tmpl w:val="F3162B3E"/>
    <w:lvl w:ilvl="0" w:tplc="2D4E8C38">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D0062A26">
      <w:numFmt w:val="bullet"/>
      <w:lvlText w:val="•"/>
      <w:lvlJc w:val="left"/>
      <w:pPr>
        <w:ind w:left="1575" w:hanging="360"/>
      </w:pPr>
      <w:rPr>
        <w:rFonts w:hint="default"/>
        <w:lang w:val="pl-PL" w:eastAsia="en-US" w:bidi="ar-SA"/>
      </w:rPr>
    </w:lvl>
    <w:lvl w:ilvl="2" w:tplc="64E88040">
      <w:numFmt w:val="bullet"/>
      <w:lvlText w:val="•"/>
      <w:lvlJc w:val="left"/>
      <w:pPr>
        <w:ind w:left="2331" w:hanging="360"/>
      </w:pPr>
      <w:rPr>
        <w:rFonts w:hint="default"/>
        <w:lang w:val="pl-PL" w:eastAsia="en-US" w:bidi="ar-SA"/>
      </w:rPr>
    </w:lvl>
    <w:lvl w:ilvl="3" w:tplc="88C2F392">
      <w:numFmt w:val="bullet"/>
      <w:lvlText w:val="•"/>
      <w:lvlJc w:val="left"/>
      <w:pPr>
        <w:ind w:left="3086" w:hanging="360"/>
      </w:pPr>
      <w:rPr>
        <w:rFonts w:hint="default"/>
        <w:lang w:val="pl-PL" w:eastAsia="en-US" w:bidi="ar-SA"/>
      </w:rPr>
    </w:lvl>
    <w:lvl w:ilvl="4" w:tplc="C89219F4">
      <w:numFmt w:val="bullet"/>
      <w:lvlText w:val="•"/>
      <w:lvlJc w:val="left"/>
      <w:pPr>
        <w:ind w:left="3842" w:hanging="360"/>
      </w:pPr>
      <w:rPr>
        <w:rFonts w:hint="default"/>
        <w:lang w:val="pl-PL" w:eastAsia="en-US" w:bidi="ar-SA"/>
      </w:rPr>
    </w:lvl>
    <w:lvl w:ilvl="5" w:tplc="1BE2F292">
      <w:numFmt w:val="bullet"/>
      <w:lvlText w:val="•"/>
      <w:lvlJc w:val="left"/>
      <w:pPr>
        <w:ind w:left="4597" w:hanging="360"/>
      </w:pPr>
      <w:rPr>
        <w:rFonts w:hint="default"/>
        <w:lang w:val="pl-PL" w:eastAsia="en-US" w:bidi="ar-SA"/>
      </w:rPr>
    </w:lvl>
    <w:lvl w:ilvl="6" w:tplc="71F41086">
      <w:numFmt w:val="bullet"/>
      <w:lvlText w:val="•"/>
      <w:lvlJc w:val="left"/>
      <w:pPr>
        <w:ind w:left="5353" w:hanging="360"/>
      </w:pPr>
      <w:rPr>
        <w:rFonts w:hint="default"/>
        <w:lang w:val="pl-PL" w:eastAsia="en-US" w:bidi="ar-SA"/>
      </w:rPr>
    </w:lvl>
    <w:lvl w:ilvl="7" w:tplc="2DD22938">
      <w:numFmt w:val="bullet"/>
      <w:lvlText w:val="•"/>
      <w:lvlJc w:val="left"/>
      <w:pPr>
        <w:ind w:left="6108" w:hanging="360"/>
      </w:pPr>
      <w:rPr>
        <w:rFonts w:hint="default"/>
        <w:lang w:val="pl-PL" w:eastAsia="en-US" w:bidi="ar-SA"/>
      </w:rPr>
    </w:lvl>
    <w:lvl w:ilvl="8" w:tplc="B728002C">
      <w:numFmt w:val="bullet"/>
      <w:lvlText w:val="•"/>
      <w:lvlJc w:val="left"/>
      <w:pPr>
        <w:ind w:left="6864" w:hanging="360"/>
      </w:pPr>
      <w:rPr>
        <w:rFonts w:hint="default"/>
        <w:lang w:val="pl-PL" w:eastAsia="en-US" w:bidi="ar-SA"/>
      </w:rPr>
    </w:lvl>
  </w:abstractNum>
  <w:abstractNum w:abstractNumId="114" w15:restartNumberingAfterBreak="0">
    <w:nsid w:val="36E352AE"/>
    <w:multiLevelType w:val="hybridMultilevel"/>
    <w:tmpl w:val="975C15DC"/>
    <w:lvl w:ilvl="0" w:tplc="FCD4E1EE">
      <w:start w:val="1"/>
      <w:numFmt w:val="upperRoman"/>
      <w:pStyle w:val="Wypunktowanie"/>
      <w:lvlText w:val="%1."/>
      <w:lvlJc w:val="left"/>
      <w:pPr>
        <w:tabs>
          <w:tab w:val="num" w:pos="357"/>
        </w:tabs>
        <w:ind w:left="357" w:hanging="357"/>
      </w:pPr>
      <w:rPr>
        <w:rFonts w:asciiTheme="majorHAnsi" w:eastAsiaTheme="majorEastAsia" w:hAnsiTheme="majorHAnsi" w:cstheme="majorBidi"/>
      </w:rPr>
    </w:lvl>
    <w:lvl w:ilvl="1" w:tplc="022803F8">
      <w:start w:val="1"/>
      <w:numFmt w:val="lowerLetter"/>
      <w:lvlText w:val="%2)"/>
      <w:lvlJc w:val="left"/>
      <w:pPr>
        <w:ind w:left="1788" w:hanging="708"/>
      </w:pPr>
      <w:rPr>
        <w:rFonts w:hint="default"/>
      </w:rPr>
    </w:lvl>
    <w:lvl w:ilvl="2" w:tplc="D514DED0" w:tentative="1">
      <w:start w:val="1"/>
      <w:numFmt w:val="lowerRoman"/>
      <w:lvlText w:val="%3."/>
      <w:lvlJc w:val="right"/>
      <w:pPr>
        <w:tabs>
          <w:tab w:val="num" w:pos="2160"/>
        </w:tabs>
        <w:ind w:left="2160" w:hanging="180"/>
      </w:pPr>
    </w:lvl>
    <w:lvl w:ilvl="3" w:tplc="8AF43F6A" w:tentative="1">
      <w:start w:val="1"/>
      <w:numFmt w:val="decimal"/>
      <w:lvlText w:val="%4."/>
      <w:lvlJc w:val="left"/>
      <w:pPr>
        <w:tabs>
          <w:tab w:val="num" w:pos="2880"/>
        </w:tabs>
        <w:ind w:left="2880" w:hanging="360"/>
      </w:pPr>
    </w:lvl>
    <w:lvl w:ilvl="4" w:tplc="4D16BB5E" w:tentative="1">
      <w:start w:val="1"/>
      <w:numFmt w:val="lowerLetter"/>
      <w:lvlText w:val="%5."/>
      <w:lvlJc w:val="left"/>
      <w:pPr>
        <w:tabs>
          <w:tab w:val="num" w:pos="3600"/>
        </w:tabs>
        <w:ind w:left="3600" w:hanging="360"/>
      </w:pPr>
    </w:lvl>
    <w:lvl w:ilvl="5" w:tplc="B8D08846" w:tentative="1">
      <w:start w:val="1"/>
      <w:numFmt w:val="lowerRoman"/>
      <w:lvlText w:val="%6."/>
      <w:lvlJc w:val="right"/>
      <w:pPr>
        <w:tabs>
          <w:tab w:val="num" w:pos="4320"/>
        </w:tabs>
        <w:ind w:left="4320" w:hanging="180"/>
      </w:pPr>
    </w:lvl>
    <w:lvl w:ilvl="6" w:tplc="7D2A468A" w:tentative="1">
      <w:start w:val="1"/>
      <w:numFmt w:val="decimal"/>
      <w:lvlText w:val="%7."/>
      <w:lvlJc w:val="left"/>
      <w:pPr>
        <w:tabs>
          <w:tab w:val="num" w:pos="5040"/>
        </w:tabs>
        <w:ind w:left="5040" w:hanging="360"/>
      </w:pPr>
    </w:lvl>
    <w:lvl w:ilvl="7" w:tplc="AA82C85A" w:tentative="1">
      <w:start w:val="1"/>
      <w:numFmt w:val="lowerLetter"/>
      <w:lvlText w:val="%8."/>
      <w:lvlJc w:val="left"/>
      <w:pPr>
        <w:tabs>
          <w:tab w:val="num" w:pos="5760"/>
        </w:tabs>
        <w:ind w:left="5760" w:hanging="360"/>
      </w:pPr>
    </w:lvl>
    <w:lvl w:ilvl="8" w:tplc="987A2710" w:tentative="1">
      <w:start w:val="1"/>
      <w:numFmt w:val="lowerRoman"/>
      <w:lvlText w:val="%9."/>
      <w:lvlJc w:val="right"/>
      <w:pPr>
        <w:tabs>
          <w:tab w:val="num" w:pos="6480"/>
        </w:tabs>
        <w:ind w:left="6480" w:hanging="180"/>
      </w:pPr>
    </w:lvl>
  </w:abstractNum>
  <w:abstractNum w:abstractNumId="115" w15:restartNumberingAfterBreak="0">
    <w:nsid w:val="371137B2"/>
    <w:multiLevelType w:val="hybridMultilevel"/>
    <w:tmpl w:val="E13A0BEE"/>
    <w:lvl w:ilvl="0" w:tplc="1F86CF6E">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2B0E1E1C">
      <w:numFmt w:val="bullet"/>
      <w:lvlText w:val="•"/>
      <w:lvlJc w:val="left"/>
      <w:pPr>
        <w:ind w:left="1292" w:hanging="360"/>
      </w:pPr>
      <w:rPr>
        <w:rFonts w:hint="default"/>
        <w:lang w:val="pl-PL" w:eastAsia="en-US" w:bidi="ar-SA"/>
      </w:rPr>
    </w:lvl>
    <w:lvl w:ilvl="2" w:tplc="7BBEBAEC">
      <w:numFmt w:val="bullet"/>
      <w:lvlText w:val="•"/>
      <w:lvlJc w:val="left"/>
      <w:pPr>
        <w:ind w:left="2064" w:hanging="360"/>
      </w:pPr>
      <w:rPr>
        <w:rFonts w:hint="default"/>
        <w:lang w:val="pl-PL" w:eastAsia="en-US" w:bidi="ar-SA"/>
      </w:rPr>
    </w:lvl>
    <w:lvl w:ilvl="3" w:tplc="84645F12">
      <w:numFmt w:val="bullet"/>
      <w:lvlText w:val="•"/>
      <w:lvlJc w:val="left"/>
      <w:pPr>
        <w:ind w:left="2836" w:hanging="360"/>
      </w:pPr>
      <w:rPr>
        <w:rFonts w:hint="default"/>
        <w:lang w:val="pl-PL" w:eastAsia="en-US" w:bidi="ar-SA"/>
      </w:rPr>
    </w:lvl>
    <w:lvl w:ilvl="4" w:tplc="D488F4A8">
      <w:numFmt w:val="bullet"/>
      <w:lvlText w:val="•"/>
      <w:lvlJc w:val="left"/>
      <w:pPr>
        <w:ind w:left="3608" w:hanging="360"/>
      </w:pPr>
      <w:rPr>
        <w:rFonts w:hint="default"/>
        <w:lang w:val="pl-PL" w:eastAsia="en-US" w:bidi="ar-SA"/>
      </w:rPr>
    </w:lvl>
    <w:lvl w:ilvl="5" w:tplc="9872DAB0">
      <w:numFmt w:val="bullet"/>
      <w:lvlText w:val="•"/>
      <w:lvlJc w:val="left"/>
      <w:pPr>
        <w:ind w:left="4380" w:hanging="360"/>
      </w:pPr>
      <w:rPr>
        <w:rFonts w:hint="default"/>
        <w:lang w:val="pl-PL" w:eastAsia="en-US" w:bidi="ar-SA"/>
      </w:rPr>
    </w:lvl>
    <w:lvl w:ilvl="6" w:tplc="329E2540">
      <w:numFmt w:val="bullet"/>
      <w:lvlText w:val="•"/>
      <w:lvlJc w:val="left"/>
      <w:pPr>
        <w:ind w:left="5152" w:hanging="360"/>
      </w:pPr>
      <w:rPr>
        <w:rFonts w:hint="default"/>
        <w:lang w:val="pl-PL" w:eastAsia="en-US" w:bidi="ar-SA"/>
      </w:rPr>
    </w:lvl>
    <w:lvl w:ilvl="7" w:tplc="5EFC8770">
      <w:numFmt w:val="bullet"/>
      <w:lvlText w:val="•"/>
      <w:lvlJc w:val="left"/>
      <w:pPr>
        <w:ind w:left="5924" w:hanging="360"/>
      </w:pPr>
      <w:rPr>
        <w:rFonts w:hint="default"/>
        <w:lang w:val="pl-PL" w:eastAsia="en-US" w:bidi="ar-SA"/>
      </w:rPr>
    </w:lvl>
    <w:lvl w:ilvl="8" w:tplc="506A4950">
      <w:numFmt w:val="bullet"/>
      <w:lvlText w:val="•"/>
      <w:lvlJc w:val="left"/>
      <w:pPr>
        <w:ind w:left="6696" w:hanging="360"/>
      </w:pPr>
      <w:rPr>
        <w:rFonts w:hint="default"/>
        <w:lang w:val="pl-PL" w:eastAsia="en-US" w:bidi="ar-SA"/>
      </w:rPr>
    </w:lvl>
  </w:abstractNum>
  <w:abstractNum w:abstractNumId="116" w15:restartNumberingAfterBreak="0">
    <w:nsid w:val="37125A19"/>
    <w:multiLevelType w:val="hybridMultilevel"/>
    <w:tmpl w:val="4FDC29FE"/>
    <w:lvl w:ilvl="0" w:tplc="D78CD91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373E0BE3"/>
    <w:multiLevelType w:val="hybridMultilevel"/>
    <w:tmpl w:val="E04A3A5A"/>
    <w:lvl w:ilvl="0" w:tplc="04150017">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8" w15:restartNumberingAfterBreak="0">
    <w:nsid w:val="37F14DB5"/>
    <w:multiLevelType w:val="hybridMultilevel"/>
    <w:tmpl w:val="AF2E24CE"/>
    <w:lvl w:ilvl="0" w:tplc="566CF62E">
      <w:numFmt w:val="bullet"/>
      <w:lvlText w:val=""/>
      <w:lvlJc w:val="left"/>
      <w:pPr>
        <w:ind w:left="524" w:hanging="360"/>
      </w:pPr>
      <w:rPr>
        <w:rFonts w:ascii="Symbol" w:eastAsia="Symbol" w:hAnsi="Symbol" w:cs="Symbol" w:hint="default"/>
        <w:b w:val="0"/>
        <w:bCs w:val="0"/>
        <w:i w:val="0"/>
        <w:iCs w:val="0"/>
        <w:spacing w:val="0"/>
        <w:w w:val="100"/>
        <w:sz w:val="22"/>
        <w:szCs w:val="22"/>
        <w:lang w:val="pl-PL" w:eastAsia="en-US" w:bidi="ar-SA"/>
      </w:rPr>
    </w:lvl>
    <w:lvl w:ilvl="1" w:tplc="D90C1A1A">
      <w:numFmt w:val="bullet"/>
      <w:lvlText w:val="•"/>
      <w:lvlJc w:val="left"/>
      <w:pPr>
        <w:ind w:left="1275" w:hanging="360"/>
      </w:pPr>
      <w:rPr>
        <w:rFonts w:hint="default"/>
        <w:lang w:val="pl-PL" w:eastAsia="en-US" w:bidi="ar-SA"/>
      </w:rPr>
    </w:lvl>
    <w:lvl w:ilvl="2" w:tplc="A4D869B2">
      <w:numFmt w:val="bullet"/>
      <w:lvlText w:val="•"/>
      <w:lvlJc w:val="left"/>
      <w:pPr>
        <w:ind w:left="2031" w:hanging="360"/>
      </w:pPr>
      <w:rPr>
        <w:rFonts w:hint="default"/>
        <w:lang w:val="pl-PL" w:eastAsia="en-US" w:bidi="ar-SA"/>
      </w:rPr>
    </w:lvl>
    <w:lvl w:ilvl="3" w:tplc="661A870A">
      <w:numFmt w:val="bullet"/>
      <w:lvlText w:val="•"/>
      <w:lvlJc w:val="left"/>
      <w:pPr>
        <w:ind w:left="2787" w:hanging="360"/>
      </w:pPr>
      <w:rPr>
        <w:rFonts w:hint="default"/>
        <w:lang w:val="pl-PL" w:eastAsia="en-US" w:bidi="ar-SA"/>
      </w:rPr>
    </w:lvl>
    <w:lvl w:ilvl="4" w:tplc="0330A56E">
      <w:numFmt w:val="bullet"/>
      <w:lvlText w:val="•"/>
      <w:lvlJc w:val="left"/>
      <w:pPr>
        <w:ind w:left="3543" w:hanging="360"/>
      </w:pPr>
      <w:rPr>
        <w:rFonts w:hint="default"/>
        <w:lang w:val="pl-PL" w:eastAsia="en-US" w:bidi="ar-SA"/>
      </w:rPr>
    </w:lvl>
    <w:lvl w:ilvl="5" w:tplc="E9C6DEAC">
      <w:numFmt w:val="bullet"/>
      <w:lvlText w:val="•"/>
      <w:lvlJc w:val="left"/>
      <w:pPr>
        <w:ind w:left="4299" w:hanging="360"/>
      </w:pPr>
      <w:rPr>
        <w:rFonts w:hint="default"/>
        <w:lang w:val="pl-PL" w:eastAsia="en-US" w:bidi="ar-SA"/>
      </w:rPr>
    </w:lvl>
    <w:lvl w:ilvl="6" w:tplc="EBA6E8C8">
      <w:numFmt w:val="bullet"/>
      <w:lvlText w:val="•"/>
      <w:lvlJc w:val="left"/>
      <w:pPr>
        <w:ind w:left="5054" w:hanging="360"/>
      </w:pPr>
      <w:rPr>
        <w:rFonts w:hint="default"/>
        <w:lang w:val="pl-PL" w:eastAsia="en-US" w:bidi="ar-SA"/>
      </w:rPr>
    </w:lvl>
    <w:lvl w:ilvl="7" w:tplc="FDBA8AE8">
      <w:numFmt w:val="bullet"/>
      <w:lvlText w:val="•"/>
      <w:lvlJc w:val="left"/>
      <w:pPr>
        <w:ind w:left="5810" w:hanging="360"/>
      </w:pPr>
      <w:rPr>
        <w:rFonts w:hint="default"/>
        <w:lang w:val="pl-PL" w:eastAsia="en-US" w:bidi="ar-SA"/>
      </w:rPr>
    </w:lvl>
    <w:lvl w:ilvl="8" w:tplc="88CEE14A">
      <w:numFmt w:val="bullet"/>
      <w:lvlText w:val="•"/>
      <w:lvlJc w:val="left"/>
      <w:pPr>
        <w:ind w:left="6566" w:hanging="360"/>
      </w:pPr>
      <w:rPr>
        <w:rFonts w:hint="default"/>
        <w:lang w:val="pl-PL" w:eastAsia="en-US" w:bidi="ar-SA"/>
      </w:rPr>
    </w:lvl>
  </w:abstractNum>
  <w:abstractNum w:abstractNumId="119" w15:restartNumberingAfterBreak="0">
    <w:nsid w:val="39216B98"/>
    <w:multiLevelType w:val="hybridMultilevel"/>
    <w:tmpl w:val="ECC62134"/>
    <w:lvl w:ilvl="0" w:tplc="1728CFBC">
      <w:start w:val="1"/>
      <w:numFmt w:val="decimal"/>
      <w:lvlText w:val="%1."/>
      <w:lvlJc w:val="left"/>
      <w:pPr>
        <w:ind w:left="107" w:hanging="212"/>
      </w:pPr>
      <w:rPr>
        <w:rFonts w:ascii="Calibri" w:eastAsia="Calibri" w:hAnsi="Calibri" w:cs="Calibri" w:hint="default"/>
        <w:b w:val="0"/>
        <w:bCs w:val="0"/>
        <w:i w:val="0"/>
        <w:iCs w:val="0"/>
        <w:spacing w:val="0"/>
        <w:w w:val="100"/>
        <w:sz w:val="22"/>
        <w:szCs w:val="22"/>
        <w:lang w:val="pl-PL" w:eastAsia="en-US" w:bidi="ar-SA"/>
      </w:rPr>
    </w:lvl>
    <w:lvl w:ilvl="1" w:tplc="07B29DB8">
      <w:numFmt w:val="bullet"/>
      <w:lvlText w:val="•"/>
      <w:lvlJc w:val="left"/>
      <w:pPr>
        <w:ind w:left="842" w:hanging="212"/>
      </w:pPr>
      <w:rPr>
        <w:rFonts w:hint="default"/>
        <w:lang w:val="pl-PL" w:eastAsia="en-US" w:bidi="ar-SA"/>
      </w:rPr>
    </w:lvl>
    <w:lvl w:ilvl="2" w:tplc="09624422">
      <w:numFmt w:val="bullet"/>
      <w:lvlText w:val="•"/>
      <w:lvlJc w:val="left"/>
      <w:pPr>
        <w:ind w:left="1584" w:hanging="212"/>
      </w:pPr>
      <w:rPr>
        <w:rFonts w:hint="default"/>
        <w:lang w:val="pl-PL" w:eastAsia="en-US" w:bidi="ar-SA"/>
      </w:rPr>
    </w:lvl>
    <w:lvl w:ilvl="3" w:tplc="32A2BD24">
      <w:numFmt w:val="bullet"/>
      <w:lvlText w:val="•"/>
      <w:lvlJc w:val="left"/>
      <w:pPr>
        <w:ind w:left="2326" w:hanging="212"/>
      </w:pPr>
      <w:rPr>
        <w:rFonts w:hint="default"/>
        <w:lang w:val="pl-PL" w:eastAsia="en-US" w:bidi="ar-SA"/>
      </w:rPr>
    </w:lvl>
    <w:lvl w:ilvl="4" w:tplc="89446D8C">
      <w:numFmt w:val="bullet"/>
      <w:lvlText w:val="•"/>
      <w:lvlJc w:val="left"/>
      <w:pPr>
        <w:ind w:left="3068" w:hanging="212"/>
      </w:pPr>
      <w:rPr>
        <w:rFonts w:hint="default"/>
        <w:lang w:val="pl-PL" w:eastAsia="en-US" w:bidi="ar-SA"/>
      </w:rPr>
    </w:lvl>
    <w:lvl w:ilvl="5" w:tplc="0F929748">
      <w:numFmt w:val="bullet"/>
      <w:lvlText w:val="•"/>
      <w:lvlJc w:val="left"/>
      <w:pPr>
        <w:ind w:left="3810" w:hanging="212"/>
      </w:pPr>
      <w:rPr>
        <w:rFonts w:hint="default"/>
        <w:lang w:val="pl-PL" w:eastAsia="en-US" w:bidi="ar-SA"/>
      </w:rPr>
    </w:lvl>
    <w:lvl w:ilvl="6" w:tplc="373C58AE">
      <w:numFmt w:val="bullet"/>
      <w:lvlText w:val="•"/>
      <w:lvlJc w:val="left"/>
      <w:pPr>
        <w:ind w:left="4552" w:hanging="212"/>
      </w:pPr>
      <w:rPr>
        <w:rFonts w:hint="default"/>
        <w:lang w:val="pl-PL" w:eastAsia="en-US" w:bidi="ar-SA"/>
      </w:rPr>
    </w:lvl>
    <w:lvl w:ilvl="7" w:tplc="7D28C56A">
      <w:numFmt w:val="bullet"/>
      <w:lvlText w:val="•"/>
      <w:lvlJc w:val="left"/>
      <w:pPr>
        <w:ind w:left="5294" w:hanging="212"/>
      </w:pPr>
      <w:rPr>
        <w:rFonts w:hint="default"/>
        <w:lang w:val="pl-PL" w:eastAsia="en-US" w:bidi="ar-SA"/>
      </w:rPr>
    </w:lvl>
    <w:lvl w:ilvl="8" w:tplc="23E0B5A6">
      <w:numFmt w:val="bullet"/>
      <w:lvlText w:val="•"/>
      <w:lvlJc w:val="left"/>
      <w:pPr>
        <w:ind w:left="6036" w:hanging="212"/>
      </w:pPr>
      <w:rPr>
        <w:rFonts w:hint="default"/>
        <w:lang w:val="pl-PL" w:eastAsia="en-US" w:bidi="ar-SA"/>
      </w:rPr>
    </w:lvl>
  </w:abstractNum>
  <w:abstractNum w:abstractNumId="120" w15:restartNumberingAfterBreak="0">
    <w:nsid w:val="3A3B205C"/>
    <w:multiLevelType w:val="hybridMultilevel"/>
    <w:tmpl w:val="560C7DE4"/>
    <w:lvl w:ilvl="0" w:tplc="20DCF6C4">
      <w:numFmt w:val="bullet"/>
      <w:lvlText w:val=""/>
      <w:lvlJc w:val="left"/>
      <w:pPr>
        <w:ind w:left="828" w:hanging="360"/>
      </w:pPr>
      <w:rPr>
        <w:rFonts w:ascii="Symbol" w:eastAsia="Symbol" w:hAnsi="Symbol" w:cs="Symbol" w:hint="default"/>
        <w:b w:val="0"/>
        <w:bCs w:val="0"/>
        <w:i w:val="0"/>
        <w:iCs w:val="0"/>
        <w:spacing w:val="0"/>
        <w:w w:val="100"/>
        <w:sz w:val="22"/>
        <w:szCs w:val="22"/>
        <w:lang w:val="pl-PL" w:eastAsia="en-US" w:bidi="ar-SA"/>
      </w:rPr>
    </w:lvl>
    <w:lvl w:ilvl="1" w:tplc="4394FD54">
      <w:numFmt w:val="bullet"/>
      <w:lvlText w:val="•"/>
      <w:lvlJc w:val="left"/>
      <w:pPr>
        <w:ind w:left="1580" w:hanging="360"/>
      </w:pPr>
      <w:rPr>
        <w:rFonts w:hint="default"/>
        <w:lang w:val="pl-PL" w:eastAsia="en-US" w:bidi="ar-SA"/>
      </w:rPr>
    </w:lvl>
    <w:lvl w:ilvl="2" w:tplc="3D1CA630">
      <w:numFmt w:val="bullet"/>
      <w:lvlText w:val="•"/>
      <w:lvlJc w:val="left"/>
      <w:pPr>
        <w:ind w:left="2340" w:hanging="360"/>
      </w:pPr>
      <w:rPr>
        <w:rFonts w:hint="default"/>
        <w:lang w:val="pl-PL" w:eastAsia="en-US" w:bidi="ar-SA"/>
      </w:rPr>
    </w:lvl>
    <w:lvl w:ilvl="3" w:tplc="2ECA7634">
      <w:numFmt w:val="bullet"/>
      <w:lvlText w:val="•"/>
      <w:lvlJc w:val="left"/>
      <w:pPr>
        <w:ind w:left="3100" w:hanging="360"/>
      </w:pPr>
      <w:rPr>
        <w:rFonts w:hint="default"/>
        <w:lang w:val="pl-PL" w:eastAsia="en-US" w:bidi="ar-SA"/>
      </w:rPr>
    </w:lvl>
    <w:lvl w:ilvl="4" w:tplc="181EA476">
      <w:numFmt w:val="bullet"/>
      <w:lvlText w:val="•"/>
      <w:lvlJc w:val="left"/>
      <w:pPr>
        <w:ind w:left="3860" w:hanging="360"/>
      </w:pPr>
      <w:rPr>
        <w:rFonts w:hint="default"/>
        <w:lang w:val="pl-PL" w:eastAsia="en-US" w:bidi="ar-SA"/>
      </w:rPr>
    </w:lvl>
    <w:lvl w:ilvl="5" w:tplc="B3740EF8">
      <w:numFmt w:val="bullet"/>
      <w:lvlText w:val="•"/>
      <w:lvlJc w:val="left"/>
      <w:pPr>
        <w:ind w:left="4620" w:hanging="360"/>
      </w:pPr>
      <w:rPr>
        <w:rFonts w:hint="default"/>
        <w:lang w:val="pl-PL" w:eastAsia="en-US" w:bidi="ar-SA"/>
      </w:rPr>
    </w:lvl>
    <w:lvl w:ilvl="6" w:tplc="BD0AC33C">
      <w:numFmt w:val="bullet"/>
      <w:lvlText w:val="•"/>
      <w:lvlJc w:val="left"/>
      <w:pPr>
        <w:ind w:left="5380" w:hanging="360"/>
      </w:pPr>
      <w:rPr>
        <w:rFonts w:hint="default"/>
        <w:lang w:val="pl-PL" w:eastAsia="en-US" w:bidi="ar-SA"/>
      </w:rPr>
    </w:lvl>
    <w:lvl w:ilvl="7" w:tplc="766A1C3C">
      <w:numFmt w:val="bullet"/>
      <w:lvlText w:val="•"/>
      <w:lvlJc w:val="left"/>
      <w:pPr>
        <w:ind w:left="6140" w:hanging="360"/>
      </w:pPr>
      <w:rPr>
        <w:rFonts w:hint="default"/>
        <w:lang w:val="pl-PL" w:eastAsia="en-US" w:bidi="ar-SA"/>
      </w:rPr>
    </w:lvl>
    <w:lvl w:ilvl="8" w:tplc="98F6A66E">
      <w:numFmt w:val="bullet"/>
      <w:lvlText w:val="•"/>
      <w:lvlJc w:val="left"/>
      <w:pPr>
        <w:ind w:left="6900" w:hanging="360"/>
      </w:pPr>
      <w:rPr>
        <w:rFonts w:hint="default"/>
        <w:lang w:val="pl-PL" w:eastAsia="en-US" w:bidi="ar-SA"/>
      </w:rPr>
    </w:lvl>
  </w:abstractNum>
  <w:abstractNum w:abstractNumId="121" w15:restartNumberingAfterBreak="0">
    <w:nsid w:val="3A42404F"/>
    <w:multiLevelType w:val="hybridMultilevel"/>
    <w:tmpl w:val="B56A3F16"/>
    <w:lvl w:ilvl="0" w:tplc="A9B03D86">
      <w:start w:val="1"/>
      <w:numFmt w:val="decimal"/>
      <w:lvlText w:val="%1."/>
      <w:lvlJc w:val="left"/>
      <w:pPr>
        <w:ind w:left="321" w:hanging="214"/>
      </w:pPr>
      <w:rPr>
        <w:rFonts w:ascii="Calibri" w:eastAsia="Calibri" w:hAnsi="Calibri" w:cs="Calibri" w:hint="default"/>
        <w:b w:val="0"/>
        <w:bCs w:val="0"/>
        <w:i w:val="0"/>
        <w:iCs w:val="0"/>
        <w:spacing w:val="0"/>
        <w:w w:val="100"/>
        <w:sz w:val="22"/>
        <w:szCs w:val="22"/>
        <w:lang w:val="pl-PL" w:eastAsia="en-US" w:bidi="ar-SA"/>
      </w:rPr>
    </w:lvl>
    <w:lvl w:ilvl="1" w:tplc="8736C860">
      <w:numFmt w:val="bullet"/>
      <w:lvlText w:val="•"/>
      <w:lvlJc w:val="left"/>
      <w:pPr>
        <w:ind w:left="1040" w:hanging="214"/>
      </w:pPr>
      <w:rPr>
        <w:rFonts w:hint="default"/>
        <w:lang w:val="pl-PL" w:eastAsia="en-US" w:bidi="ar-SA"/>
      </w:rPr>
    </w:lvl>
    <w:lvl w:ilvl="2" w:tplc="C186B806">
      <w:numFmt w:val="bullet"/>
      <w:lvlText w:val="•"/>
      <w:lvlJc w:val="left"/>
      <w:pPr>
        <w:ind w:left="1760" w:hanging="214"/>
      </w:pPr>
      <w:rPr>
        <w:rFonts w:hint="default"/>
        <w:lang w:val="pl-PL" w:eastAsia="en-US" w:bidi="ar-SA"/>
      </w:rPr>
    </w:lvl>
    <w:lvl w:ilvl="3" w:tplc="4CF25C9E">
      <w:numFmt w:val="bullet"/>
      <w:lvlText w:val="•"/>
      <w:lvlJc w:val="left"/>
      <w:pPr>
        <w:ind w:left="2480" w:hanging="214"/>
      </w:pPr>
      <w:rPr>
        <w:rFonts w:hint="default"/>
        <w:lang w:val="pl-PL" w:eastAsia="en-US" w:bidi="ar-SA"/>
      </w:rPr>
    </w:lvl>
    <w:lvl w:ilvl="4" w:tplc="B56ED2F6">
      <w:numFmt w:val="bullet"/>
      <w:lvlText w:val="•"/>
      <w:lvlJc w:val="left"/>
      <w:pPr>
        <w:ind w:left="3200" w:hanging="214"/>
      </w:pPr>
      <w:rPr>
        <w:rFonts w:hint="default"/>
        <w:lang w:val="pl-PL" w:eastAsia="en-US" w:bidi="ar-SA"/>
      </w:rPr>
    </w:lvl>
    <w:lvl w:ilvl="5" w:tplc="E5383BF4">
      <w:numFmt w:val="bullet"/>
      <w:lvlText w:val="•"/>
      <w:lvlJc w:val="left"/>
      <w:pPr>
        <w:ind w:left="3920" w:hanging="214"/>
      </w:pPr>
      <w:rPr>
        <w:rFonts w:hint="default"/>
        <w:lang w:val="pl-PL" w:eastAsia="en-US" w:bidi="ar-SA"/>
      </w:rPr>
    </w:lvl>
    <w:lvl w:ilvl="6" w:tplc="4DB23CDE">
      <w:numFmt w:val="bullet"/>
      <w:lvlText w:val="•"/>
      <w:lvlJc w:val="left"/>
      <w:pPr>
        <w:ind w:left="4640" w:hanging="214"/>
      </w:pPr>
      <w:rPr>
        <w:rFonts w:hint="default"/>
        <w:lang w:val="pl-PL" w:eastAsia="en-US" w:bidi="ar-SA"/>
      </w:rPr>
    </w:lvl>
    <w:lvl w:ilvl="7" w:tplc="5BFC5E22">
      <w:numFmt w:val="bullet"/>
      <w:lvlText w:val="•"/>
      <w:lvlJc w:val="left"/>
      <w:pPr>
        <w:ind w:left="5360" w:hanging="214"/>
      </w:pPr>
      <w:rPr>
        <w:rFonts w:hint="default"/>
        <w:lang w:val="pl-PL" w:eastAsia="en-US" w:bidi="ar-SA"/>
      </w:rPr>
    </w:lvl>
    <w:lvl w:ilvl="8" w:tplc="BC2449B6">
      <w:numFmt w:val="bullet"/>
      <w:lvlText w:val="•"/>
      <w:lvlJc w:val="left"/>
      <w:pPr>
        <w:ind w:left="6080" w:hanging="214"/>
      </w:pPr>
      <w:rPr>
        <w:rFonts w:hint="default"/>
        <w:lang w:val="pl-PL" w:eastAsia="en-US" w:bidi="ar-SA"/>
      </w:rPr>
    </w:lvl>
  </w:abstractNum>
  <w:abstractNum w:abstractNumId="122" w15:restartNumberingAfterBreak="0">
    <w:nsid w:val="3BF6157B"/>
    <w:multiLevelType w:val="hybridMultilevel"/>
    <w:tmpl w:val="770A5DBC"/>
    <w:lvl w:ilvl="0" w:tplc="5FDE2B76">
      <w:start w:val="1"/>
      <w:numFmt w:val="decimal"/>
      <w:lvlText w:val="%1."/>
      <w:lvlJc w:val="left"/>
      <w:pPr>
        <w:ind w:left="151" w:hanging="331"/>
      </w:pPr>
      <w:rPr>
        <w:rFonts w:ascii="Calibri" w:eastAsia="Calibri" w:hAnsi="Calibri" w:cs="Calibri" w:hint="default"/>
        <w:b w:val="0"/>
        <w:bCs w:val="0"/>
        <w:i w:val="0"/>
        <w:iCs w:val="0"/>
        <w:spacing w:val="0"/>
        <w:w w:val="100"/>
        <w:sz w:val="22"/>
        <w:szCs w:val="22"/>
        <w:lang w:val="pl-PL" w:eastAsia="en-US" w:bidi="ar-SA"/>
      </w:rPr>
    </w:lvl>
    <w:lvl w:ilvl="1" w:tplc="B7BEA8AA">
      <w:numFmt w:val="bullet"/>
      <w:lvlText w:val="•"/>
      <w:lvlJc w:val="left"/>
      <w:pPr>
        <w:ind w:left="1107" w:hanging="331"/>
      </w:pPr>
      <w:rPr>
        <w:rFonts w:hint="default"/>
        <w:lang w:val="pl-PL" w:eastAsia="en-US" w:bidi="ar-SA"/>
      </w:rPr>
    </w:lvl>
    <w:lvl w:ilvl="2" w:tplc="157A3742">
      <w:numFmt w:val="bullet"/>
      <w:lvlText w:val="•"/>
      <w:lvlJc w:val="left"/>
      <w:pPr>
        <w:ind w:left="2055" w:hanging="331"/>
      </w:pPr>
      <w:rPr>
        <w:rFonts w:hint="default"/>
        <w:lang w:val="pl-PL" w:eastAsia="en-US" w:bidi="ar-SA"/>
      </w:rPr>
    </w:lvl>
    <w:lvl w:ilvl="3" w:tplc="5644D57E">
      <w:numFmt w:val="bullet"/>
      <w:lvlText w:val="•"/>
      <w:lvlJc w:val="left"/>
      <w:pPr>
        <w:ind w:left="3003" w:hanging="331"/>
      </w:pPr>
      <w:rPr>
        <w:rFonts w:hint="default"/>
        <w:lang w:val="pl-PL" w:eastAsia="en-US" w:bidi="ar-SA"/>
      </w:rPr>
    </w:lvl>
    <w:lvl w:ilvl="4" w:tplc="C0CE1586">
      <w:numFmt w:val="bullet"/>
      <w:lvlText w:val="•"/>
      <w:lvlJc w:val="left"/>
      <w:pPr>
        <w:ind w:left="3951" w:hanging="331"/>
      </w:pPr>
      <w:rPr>
        <w:rFonts w:hint="default"/>
        <w:lang w:val="pl-PL" w:eastAsia="en-US" w:bidi="ar-SA"/>
      </w:rPr>
    </w:lvl>
    <w:lvl w:ilvl="5" w:tplc="28DA8AB8">
      <w:numFmt w:val="bullet"/>
      <w:lvlText w:val="•"/>
      <w:lvlJc w:val="left"/>
      <w:pPr>
        <w:ind w:left="4899" w:hanging="331"/>
      </w:pPr>
      <w:rPr>
        <w:rFonts w:hint="default"/>
        <w:lang w:val="pl-PL" w:eastAsia="en-US" w:bidi="ar-SA"/>
      </w:rPr>
    </w:lvl>
    <w:lvl w:ilvl="6" w:tplc="54DABF3C">
      <w:numFmt w:val="bullet"/>
      <w:lvlText w:val="•"/>
      <w:lvlJc w:val="left"/>
      <w:pPr>
        <w:ind w:left="5847" w:hanging="331"/>
      </w:pPr>
      <w:rPr>
        <w:rFonts w:hint="default"/>
        <w:lang w:val="pl-PL" w:eastAsia="en-US" w:bidi="ar-SA"/>
      </w:rPr>
    </w:lvl>
    <w:lvl w:ilvl="7" w:tplc="002A8802">
      <w:numFmt w:val="bullet"/>
      <w:lvlText w:val="•"/>
      <w:lvlJc w:val="left"/>
      <w:pPr>
        <w:ind w:left="6795" w:hanging="331"/>
      </w:pPr>
      <w:rPr>
        <w:rFonts w:hint="default"/>
        <w:lang w:val="pl-PL" w:eastAsia="en-US" w:bidi="ar-SA"/>
      </w:rPr>
    </w:lvl>
    <w:lvl w:ilvl="8" w:tplc="6000352C">
      <w:numFmt w:val="bullet"/>
      <w:lvlText w:val="•"/>
      <w:lvlJc w:val="left"/>
      <w:pPr>
        <w:ind w:left="7743" w:hanging="331"/>
      </w:pPr>
      <w:rPr>
        <w:rFonts w:hint="default"/>
        <w:lang w:val="pl-PL" w:eastAsia="en-US" w:bidi="ar-SA"/>
      </w:rPr>
    </w:lvl>
  </w:abstractNum>
  <w:abstractNum w:abstractNumId="123" w15:restartNumberingAfterBreak="0">
    <w:nsid w:val="3C07137B"/>
    <w:multiLevelType w:val="hybridMultilevel"/>
    <w:tmpl w:val="1796394A"/>
    <w:lvl w:ilvl="0" w:tplc="3AC8530E">
      <w:numFmt w:val="bullet"/>
      <w:lvlText w:val=""/>
      <w:lvlJc w:val="left"/>
      <w:pPr>
        <w:ind w:left="828" w:hanging="360"/>
      </w:pPr>
      <w:rPr>
        <w:rFonts w:ascii="Symbol" w:eastAsia="Symbol" w:hAnsi="Symbol" w:cs="Symbol" w:hint="default"/>
        <w:b w:val="0"/>
        <w:bCs w:val="0"/>
        <w:i w:val="0"/>
        <w:iCs w:val="0"/>
        <w:spacing w:val="0"/>
        <w:w w:val="100"/>
        <w:sz w:val="22"/>
        <w:szCs w:val="22"/>
        <w:lang w:val="pl-PL" w:eastAsia="en-US" w:bidi="ar-SA"/>
      </w:rPr>
    </w:lvl>
    <w:lvl w:ilvl="1" w:tplc="C9D222A8">
      <w:numFmt w:val="bullet"/>
      <w:lvlText w:val="•"/>
      <w:lvlJc w:val="left"/>
      <w:pPr>
        <w:ind w:left="1580" w:hanging="360"/>
      </w:pPr>
      <w:rPr>
        <w:rFonts w:hint="default"/>
        <w:lang w:val="pl-PL" w:eastAsia="en-US" w:bidi="ar-SA"/>
      </w:rPr>
    </w:lvl>
    <w:lvl w:ilvl="2" w:tplc="0666B402">
      <w:numFmt w:val="bullet"/>
      <w:lvlText w:val="•"/>
      <w:lvlJc w:val="left"/>
      <w:pPr>
        <w:ind w:left="2340" w:hanging="360"/>
      </w:pPr>
      <w:rPr>
        <w:rFonts w:hint="default"/>
        <w:lang w:val="pl-PL" w:eastAsia="en-US" w:bidi="ar-SA"/>
      </w:rPr>
    </w:lvl>
    <w:lvl w:ilvl="3" w:tplc="5608ED12">
      <w:numFmt w:val="bullet"/>
      <w:lvlText w:val="•"/>
      <w:lvlJc w:val="left"/>
      <w:pPr>
        <w:ind w:left="3100" w:hanging="360"/>
      </w:pPr>
      <w:rPr>
        <w:rFonts w:hint="default"/>
        <w:lang w:val="pl-PL" w:eastAsia="en-US" w:bidi="ar-SA"/>
      </w:rPr>
    </w:lvl>
    <w:lvl w:ilvl="4" w:tplc="6FAA6592">
      <w:numFmt w:val="bullet"/>
      <w:lvlText w:val="•"/>
      <w:lvlJc w:val="left"/>
      <w:pPr>
        <w:ind w:left="3860" w:hanging="360"/>
      </w:pPr>
      <w:rPr>
        <w:rFonts w:hint="default"/>
        <w:lang w:val="pl-PL" w:eastAsia="en-US" w:bidi="ar-SA"/>
      </w:rPr>
    </w:lvl>
    <w:lvl w:ilvl="5" w:tplc="243C9B8A">
      <w:numFmt w:val="bullet"/>
      <w:lvlText w:val="•"/>
      <w:lvlJc w:val="left"/>
      <w:pPr>
        <w:ind w:left="4620" w:hanging="360"/>
      </w:pPr>
      <w:rPr>
        <w:rFonts w:hint="default"/>
        <w:lang w:val="pl-PL" w:eastAsia="en-US" w:bidi="ar-SA"/>
      </w:rPr>
    </w:lvl>
    <w:lvl w:ilvl="6" w:tplc="72687DAC">
      <w:numFmt w:val="bullet"/>
      <w:lvlText w:val="•"/>
      <w:lvlJc w:val="left"/>
      <w:pPr>
        <w:ind w:left="5380" w:hanging="360"/>
      </w:pPr>
      <w:rPr>
        <w:rFonts w:hint="default"/>
        <w:lang w:val="pl-PL" w:eastAsia="en-US" w:bidi="ar-SA"/>
      </w:rPr>
    </w:lvl>
    <w:lvl w:ilvl="7" w:tplc="D6B8CBBE">
      <w:numFmt w:val="bullet"/>
      <w:lvlText w:val="•"/>
      <w:lvlJc w:val="left"/>
      <w:pPr>
        <w:ind w:left="6140" w:hanging="360"/>
      </w:pPr>
      <w:rPr>
        <w:rFonts w:hint="default"/>
        <w:lang w:val="pl-PL" w:eastAsia="en-US" w:bidi="ar-SA"/>
      </w:rPr>
    </w:lvl>
    <w:lvl w:ilvl="8" w:tplc="E52EC442">
      <w:numFmt w:val="bullet"/>
      <w:lvlText w:val="•"/>
      <w:lvlJc w:val="left"/>
      <w:pPr>
        <w:ind w:left="6900" w:hanging="360"/>
      </w:pPr>
      <w:rPr>
        <w:rFonts w:hint="default"/>
        <w:lang w:val="pl-PL" w:eastAsia="en-US" w:bidi="ar-SA"/>
      </w:rPr>
    </w:lvl>
  </w:abstractNum>
  <w:abstractNum w:abstractNumId="124" w15:restartNumberingAfterBreak="0">
    <w:nsid w:val="3D2F66F1"/>
    <w:multiLevelType w:val="hybridMultilevel"/>
    <w:tmpl w:val="067ABEEE"/>
    <w:lvl w:ilvl="0" w:tplc="2F2628B6">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3050EEC0">
      <w:numFmt w:val="bullet"/>
      <w:lvlText w:val="•"/>
      <w:lvlJc w:val="left"/>
      <w:pPr>
        <w:ind w:left="1292" w:hanging="360"/>
      </w:pPr>
      <w:rPr>
        <w:rFonts w:hint="default"/>
        <w:lang w:val="pl-PL" w:eastAsia="en-US" w:bidi="ar-SA"/>
      </w:rPr>
    </w:lvl>
    <w:lvl w:ilvl="2" w:tplc="DCDA5962">
      <w:numFmt w:val="bullet"/>
      <w:lvlText w:val="•"/>
      <w:lvlJc w:val="left"/>
      <w:pPr>
        <w:ind w:left="2064" w:hanging="360"/>
      </w:pPr>
      <w:rPr>
        <w:rFonts w:hint="default"/>
        <w:lang w:val="pl-PL" w:eastAsia="en-US" w:bidi="ar-SA"/>
      </w:rPr>
    </w:lvl>
    <w:lvl w:ilvl="3" w:tplc="85E0800C">
      <w:numFmt w:val="bullet"/>
      <w:lvlText w:val="•"/>
      <w:lvlJc w:val="left"/>
      <w:pPr>
        <w:ind w:left="2836" w:hanging="360"/>
      </w:pPr>
      <w:rPr>
        <w:rFonts w:hint="default"/>
        <w:lang w:val="pl-PL" w:eastAsia="en-US" w:bidi="ar-SA"/>
      </w:rPr>
    </w:lvl>
    <w:lvl w:ilvl="4" w:tplc="A94692E0">
      <w:numFmt w:val="bullet"/>
      <w:lvlText w:val="•"/>
      <w:lvlJc w:val="left"/>
      <w:pPr>
        <w:ind w:left="3608" w:hanging="360"/>
      </w:pPr>
      <w:rPr>
        <w:rFonts w:hint="default"/>
        <w:lang w:val="pl-PL" w:eastAsia="en-US" w:bidi="ar-SA"/>
      </w:rPr>
    </w:lvl>
    <w:lvl w:ilvl="5" w:tplc="00BA42CC">
      <w:numFmt w:val="bullet"/>
      <w:lvlText w:val="•"/>
      <w:lvlJc w:val="left"/>
      <w:pPr>
        <w:ind w:left="4380" w:hanging="360"/>
      </w:pPr>
      <w:rPr>
        <w:rFonts w:hint="default"/>
        <w:lang w:val="pl-PL" w:eastAsia="en-US" w:bidi="ar-SA"/>
      </w:rPr>
    </w:lvl>
    <w:lvl w:ilvl="6" w:tplc="11147E58">
      <w:numFmt w:val="bullet"/>
      <w:lvlText w:val="•"/>
      <w:lvlJc w:val="left"/>
      <w:pPr>
        <w:ind w:left="5152" w:hanging="360"/>
      </w:pPr>
      <w:rPr>
        <w:rFonts w:hint="default"/>
        <w:lang w:val="pl-PL" w:eastAsia="en-US" w:bidi="ar-SA"/>
      </w:rPr>
    </w:lvl>
    <w:lvl w:ilvl="7" w:tplc="81C24D8C">
      <w:numFmt w:val="bullet"/>
      <w:lvlText w:val="•"/>
      <w:lvlJc w:val="left"/>
      <w:pPr>
        <w:ind w:left="5924" w:hanging="360"/>
      </w:pPr>
      <w:rPr>
        <w:rFonts w:hint="default"/>
        <w:lang w:val="pl-PL" w:eastAsia="en-US" w:bidi="ar-SA"/>
      </w:rPr>
    </w:lvl>
    <w:lvl w:ilvl="8" w:tplc="6346D162">
      <w:numFmt w:val="bullet"/>
      <w:lvlText w:val="•"/>
      <w:lvlJc w:val="left"/>
      <w:pPr>
        <w:ind w:left="6696" w:hanging="360"/>
      </w:pPr>
      <w:rPr>
        <w:rFonts w:hint="default"/>
        <w:lang w:val="pl-PL" w:eastAsia="en-US" w:bidi="ar-SA"/>
      </w:rPr>
    </w:lvl>
  </w:abstractNum>
  <w:abstractNum w:abstractNumId="125" w15:restartNumberingAfterBreak="0">
    <w:nsid w:val="3E8D73E2"/>
    <w:multiLevelType w:val="hybridMultilevel"/>
    <w:tmpl w:val="F2ECD596"/>
    <w:lvl w:ilvl="0" w:tplc="7FCC251A">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D33079D0">
      <w:numFmt w:val="bullet"/>
      <w:lvlText w:val="•"/>
      <w:lvlJc w:val="left"/>
      <w:pPr>
        <w:ind w:left="1632" w:hanging="360"/>
      </w:pPr>
      <w:rPr>
        <w:rFonts w:hint="default"/>
        <w:lang w:val="pl-PL" w:eastAsia="en-US" w:bidi="ar-SA"/>
      </w:rPr>
    </w:lvl>
    <w:lvl w:ilvl="2" w:tplc="C024C29E">
      <w:numFmt w:val="bullet"/>
      <w:lvlText w:val="•"/>
      <w:lvlJc w:val="left"/>
      <w:pPr>
        <w:ind w:left="2385" w:hanging="360"/>
      </w:pPr>
      <w:rPr>
        <w:rFonts w:hint="default"/>
        <w:lang w:val="pl-PL" w:eastAsia="en-US" w:bidi="ar-SA"/>
      </w:rPr>
    </w:lvl>
    <w:lvl w:ilvl="3" w:tplc="AA1207A6">
      <w:numFmt w:val="bullet"/>
      <w:lvlText w:val="•"/>
      <w:lvlJc w:val="left"/>
      <w:pPr>
        <w:ind w:left="3137" w:hanging="360"/>
      </w:pPr>
      <w:rPr>
        <w:rFonts w:hint="default"/>
        <w:lang w:val="pl-PL" w:eastAsia="en-US" w:bidi="ar-SA"/>
      </w:rPr>
    </w:lvl>
    <w:lvl w:ilvl="4" w:tplc="AE187FCE">
      <w:numFmt w:val="bullet"/>
      <w:lvlText w:val="•"/>
      <w:lvlJc w:val="left"/>
      <w:pPr>
        <w:ind w:left="3890" w:hanging="360"/>
      </w:pPr>
      <w:rPr>
        <w:rFonts w:hint="default"/>
        <w:lang w:val="pl-PL" w:eastAsia="en-US" w:bidi="ar-SA"/>
      </w:rPr>
    </w:lvl>
    <w:lvl w:ilvl="5" w:tplc="6E02B486">
      <w:numFmt w:val="bullet"/>
      <w:lvlText w:val="•"/>
      <w:lvlJc w:val="left"/>
      <w:pPr>
        <w:ind w:left="4643" w:hanging="360"/>
      </w:pPr>
      <w:rPr>
        <w:rFonts w:hint="default"/>
        <w:lang w:val="pl-PL" w:eastAsia="en-US" w:bidi="ar-SA"/>
      </w:rPr>
    </w:lvl>
    <w:lvl w:ilvl="6" w:tplc="1114A160">
      <w:numFmt w:val="bullet"/>
      <w:lvlText w:val="•"/>
      <w:lvlJc w:val="left"/>
      <w:pPr>
        <w:ind w:left="5395" w:hanging="360"/>
      </w:pPr>
      <w:rPr>
        <w:rFonts w:hint="default"/>
        <w:lang w:val="pl-PL" w:eastAsia="en-US" w:bidi="ar-SA"/>
      </w:rPr>
    </w:lvl>
    <w:lvl w:ilvl="7" w:tplc="6A28087C">
      <w:numFmt w:val="bullet"/>
      <w:lvlText w:val="•"/>
      <w:lvlJc w:val="left"/>
      <w:pPr>
        <w:ind w:left="6148" w:hanging="360"/>
      </w:pPr>
      <w:rPr>
        <w:rFonts w:hint="default"/>
        <w:lang w:val="pl-PL" w:eastAsia="en-US" w:bidi="ar-SA"/>
      </w:rPr>
    </w:lvl>
    <w:lvl w:ilvl="8" w:tplc="C9EE39C0">
      <w:numFmt w:val="bullet"/>
      <w:lvlText w:val="•"/>
      <w:lvlJc w:val="left"/>
      <w:pPr>
        <w:ind w:left="6900" w:hanging="360"/>
      </w:pPr>
      <w:rPr>
        <w:rFonts w:hint="default"/>
        <w:lang w:val="pl-PL" w:eastAsia="en-US" w:bidi="ar-SA"/>
      </w:rPr>
    </w:lvl>
  </w:abstractNum>
  <w:abstractNum w:abstractNumId="126" w15:restartNumberingAfterBreak="0">
    <w:nsid w:val="403573FA"/>
    <w:multiLevelType w:val="hybridMultilevel"/>
    <w:tmpl w:val="FEF83944"/>
    <w:lvl w:ilvl="0" w:tplc="52B66DD0">
      <w:numFmt w:val="bullet"/>
      <w:lvlText w:val=""/>
      <w:lvlJc w:val="left"/>
      <w:pPr>
        <w:ind w:left="155" w:hanging="360"/>
      </w:pPr>
      <w:rPr>
        <w:rFonts w:ascii="Symbol" w:eastAsia="Symbol" w:hAnsi="Symbol" w:cs="Symbol" w:hint="default"/>
        <w:b w:val="0"/>
        <w:bCs w:val="0"/>
        <w:i w:val="0"/>
        <w:iCs w:val="0"/>
        <w:spacing w:val="0"/>
        <w:w w:val="100"/>
        <w:sz w:val="22"/>
        <w:szCs w:val="22"/>
        <w:lang w:val="pl-PL" w:eastAsia="en-US" w:bidi="ar-SA"/>
      </w:rPr>
    </w:lvl>
    <w:lvl w:ilvl="1" w:tplc="41C808A6">
      <w:numFmt w:val="bullet"/>
      <w:lvlText w:val="•"/>
      <w:lvlJc w:val="left"/>
      <w:pPr>
        <w:ind w:left="984" w:hanging="360"/>
      </w:pPr>
      <w:rPr>
        <w:rFonts w:hint="default"/>
        <w:lang w:val="pl-PL" w:eastAsia="en-US" w:bidi="ar-SA"/>
      </w:rPr>
    </w:lvl>
    <w:lvl w:ilvl="2" w:tplc="38882ACA">
      <w:numFmt w:val="bullet"/>
      <w:lvlText w:val="•"/>
      <w:lvlJc w:val="left"/>
      <w:pPr>
        <w:ind w:left="1809" w:hanging="360"/>
      </w:pPr>
      <w:rPr>
        <w:rFonts w:hint="default"/>
        <w:lang w:val="pl-PL" w:eastAsia="en-US" w:bidi="ar-SA"/>
      </w:rPr>
    </w:lvl>
    <w:lvl w:ilvl="3" w:tplc="008A2782">
      <w:numFmt w:val="bullet"/>
      <w:lvlText w:val="•"/>
      <w:lvlJc w:val="left"/>
      <w:pPr>
        <w:ind w:left="2633" w:hanging="360"/>
      </w:pPr>
      <w:rPr>
        <w:rFonts w:hint="default"/>
        <w:lang w:val="pl-PL" w:eastAsia="en-US" w:bidi="ar-SA"/>
      </w:rPr>
    </w:lvl>
    <w:lvl w:ilvl="4" w:tplc="0CCAF27C">
      <w:numFmt w:val="bullet"/>
      <w:lvlText w:val="•"/>
      <w:lvlJc w:val="left"/>
      <w:pPr>
        <w:ind w:left="3458" w:hanging="360"/>
      </w:pPr>
      <w:rPr>
        <w:rFonts w:hint="default"/>
        <w:lang w:val="pl-PL" w:eastAsia="en-US" w:bidi="ar-SA"/>
      </w:rPr>
    </w:lvl>
    <w:lvl w:ilvl="5" w:tplc="122C9C1A">
      <w:numFmt w:val="bullet"/>
      <w:lvlText w:val="•"/>
      <w:lvlJc w:val="left"/>
      <w:pPr>
        <w:ind w:left="4283" w:hanging="360"/>
      </w:pPr>
      <w:rPr>
        <w:rFonts w:hint="default"/>
        <w:lang w:val="pl-PL" w:eastAsia="en-US" w:bidi="ar-SA"/>
      </w:rPr>
    </w:lvl>
    <w:lvl w:ilvl="6" w:tplc="191C916E">
      <w:numFmt w:val="bullet"/>
      <w:lvlText w:val="•"/>
      <w:lvlJc w:val="left"/>
      <w:pPr>
        <w:ind w:left="5107" w:hanging="360"/>
      </w:pPr>
      <w:rPr>
        <w:rFonts w:hint="default"/>
        <w:lang w:val="pl-PL" w:eastAsia="en-US" w:bidi="ar-SA"/>
      </w:rPr>
    </w:lvl>
    <w:lvl w:ilvl="7" w:tplc="C9F2C354">
      <w:numFmt w:val="bullet"/>
      <w:lvlText w:val="•"/>
      <w:lvlJc w:val="left"/>
      <w:pPr>
        <w:ind w:left="5932" w:hanging="360"/>
      </w:pPr>
      <w:rPr>
        <w:rFonts w:hint="default"/>
        <w:lang w:val="pl-PL" w:eastAsia="en-US" w:bidi="ar-SA"/>
      </w:rPr>
    </w:lvl>
    <w:lvl w:ilvl="8" w:tplc="F8B49B8C">
      <w:numFmt w:val="bullet"/>
      <w:lvlText w:val="•"/>
      <w:lvlJc w:val="left"/>
      <w:pPr>
        <w:ind w:left="6756" w:hanging="360"/>
      </w:pPr>
      <w:rPr>
        <w:rFonts w:hint="default"/>
        <w:lang w:val="pl-PL" w:eastAsia="en-US" w:bidi="ar-SA"/>
      </w:rPr>
    </w:lvl>
  </w:abstractNum>
  <w:abstractNum w:abstractNumId="127" w15:restartNumberingAfterBreak="0">
    <w:nsid w:val="4133770D"/>
    <w:multiLevelType w:val="hybridMultilevel"/>
    <w:tmpl w:val="E6EC77E8"/>
    <w:lvl w:ilvl="0" w:tplc="8BB66524">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7124EA4A">
      <w:numFmt w:val="bullet"/>
      <w:lvlText w:val="•"/>
      <w:lvlJc w:val="left"/>
      <w:pPr>
        <w:ind w:left="1289" w:hanging="360"/>
      </w:pPr>
      <w:rPr>
        <w:rFonts w:hint="default"/>
        <w:lang w:val="pl-PL" w:eastAsia="en-US" w:bidi="ar-SA"/>
      </w:rPr>
    </w:lvl>
    <w:lvl w:ilvl="2" w:tplc="D0C4810C">
      <w:numFmt w:val="bullet"/>
      <w:lvlText w:val="•"/>
      <w:lvlJc w:val="left"/>
      <w:pPr>
        <w:ind w:left="2058" w:hanging="360"/>
      </w:pPr>
      <w:rPr>
        <w:rFonts w:hint="default"/>
        <w:lang w:val="pl-PL" w:eastAsia="en-US" w:bidi="ar-SA"/>
      </w:rPr>
    </w:lvl>
    <w:lvl w:ilvl="3" w:tplc="445A8BA2">
      <w:numFmt w:val="bullet"/>
      <w:lvlText w:val="•"/>
      <w:lvlJc w:val="left"/>
      <w:pPr>
        <w:ind w:left="2827" w:hanging="360"/>
      </w:pPr>
      <w:rPr>
        <w:rFonts w:hint="default"/>
        <w:lang w:val="pl-PL" w:eastAsia="en-US" w:bidi="ar-SA"/>
      </w:rPr>
    </w:lvl>
    <w:lvl w:ilvl="4" w:tplc="67C802CC">
      <w:numFmt w:val="bullet"/>
      <w:lvlText w:val="•"/>
      <w:lvlJc w:val="left"/>
      <w:pPr>
        <w:ind w:left="3596" w:hanging="360"/>
      </w:pPr>
      <w:rPr>
        <w:rFonts w:hint="default"/>
        <w:lang w:val="pl-PL" w:eastAsia="en-US" w:bidi="ar-SA"/>
      </w:rPr>
    </w:lvl>
    <w:lvl w:ilvl="5" w:tplc="CA22FC3C">
      <w:numFmt w:val="bullet"/>
      <w:lvlText w:val="•"/>
      <w:lvlJc w:val="left"/>
      <w:pPr>
        <w:ind w:left="4365" w:hanging="360"/>
      </w:pPr>
      <w:rPr>
        <w:rFonts w:hint="default"/>
        <w:lang w:val="pl-PL" w:eastAsia="en-US" w:bidi="ar-SA"/>
      </w:rPr>
    </w:lvl>
    <w:lvl w:ilvl="6" w:tplc="0E2ABD22">
      <w:numFmt w:val="bullet"/>
      <w:lvlText w:val="•"/>
      <w:lvlJc w:val="left"/>
      <w:pPr>
        <w:ind w:left="5134" w:hanging="360"/>
      </w:pPr>
      <w:rPr>
        <w:rFonts w:hint="default"/>
        <w:lang w:val="pl-PL" w:eastAsia="en-US" w:bidi="ar-SA"/>
      </w:rPr>
    </w:lvl>
    <w:lvl w:ilvl="7" w:tplc="4394DE62">
      <w:numFmt w:val="bullet"/>
      <w:lvlText w:val="•"/>
      <w:lvlJc w:val="left"/>
      <w:pPr>
        <w:ind w:left="5903" w:hanging="360"/>
      </w:pPr>
      <w:rPr>
        <w:rFonts w:hint="default"/>
        <w:lang w:val="pl-PL" w:eastAsia="en-US" w:bidi="ar-SA"/>
      </w:rPr>
    </w:lvl>
    <w:lvl w:ilvl="8" w:tplc="DF5A4436">
      <w:numFmt w:val="bullet"/>
      <w:lvlText w:val="•"/>
      <w:lvlJc w:val="left"/>
      <w:pPr>
        <w:ind w:left="6672" w:hanging="360"/>
      </w:pPr>
      <w:rPr>
        <w:rFonts w:hint="default"/>
        <w:lang w:val="pl-PL" w:eastAsia="en-US" w:bidi="ar-SA"/>
      </w:rPr>
    </w:lvl>
  </w:abstractNum>
  <w:abstractNum w:abstractNumId="128" w15:restartNumberingAfterBreak="0">
    <w:nsid w:val="41A16CCD"/>
    <w:multiLevelType w:val="hybridMultilevel"/>
    <w:tmpl w:val="7DBC048E"/>
    <w:lvl w:ilvl="0" w:tplc="35EAE3E0">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B5E0C026">
      <w:numFmt w:val="bullet"/>
      <w:lvlText w:val="•"/>
      <w:lvlJc w:val="left"/>
      <w:pPr>
        <w:ind w:left="1637" w:hanging="360"/>
      </w:pPr>
      <w:rPr>
        <w:rFonts w:hint="default"/>
        <w:lang w:val="pl-PL" w:eastAsia="en-US" w:bidi="ar-SA"/>
      </w:rPr>
    </w:lvl>
    <w:lvl w:ilvl="2" w:tplc="1902C7D8">
      <w:numFmt w:val="bullet"/>
      <w:lvlText w:val="•"/>
      <w:lvlJc w:val="left"/>
      <w:pPr>
        <w:ind w:left="2394" w:hanging="360"/>
      </w:pPr>
      <w:rPr>
        <w:rFonts w:hint="default"/>
        <w:lang w:val="pl-PL" w:eastAsia="en-US" w:bidi="ar-SA"/>
      </w:rPr>
    </w:lvl>
    <w:lvl w:ilvl="3" w:tplc="266A2422">
      <w:numFmt w:val="bullet"/>
      <w:lvlText w:val="•"/>
      <w:lvlJc w:val="left"/>
      <w:pPr>
        <w:ind w:left="3151" w:hanging="360"/>
      </w:pPr>
      <w:rPr>
        <w:rFonts w:hint="default"/>
        <w:lang w:val="pl-PL" w:eastAsia="en-US" w:bidi="ar-SA"/>
      </w:rPr>
    </w:lvl>
    <w:lvl w:ilvl="4" w:tplc="77CC701C">
      <w:numFmt w:val="bullet"/>
      <w:lvlText w:val="•"/>
      <w:lvlJc w:val="left"/>
      <w:pPr>
        <w:ind w:left="3908" w:hanging="360"/>
      </w:pPr>
      <w:rPr>
        <w:rFonts w:hint="default"/>
        <w:lang w:val="pl-PL" w:eastAsia="en-US" w:bidi="ar-SA"/>
      </w:rPr>
    </w:lvl>
    <w:lvl w:ilvl="5" w:tplc="5AEEC962">
      <w:numFmt w:val="bullet"/>
      <w:lvlText w:val="•"/>
      <w:lvlJc w:val="left"/>
      <w:pPr>
        <w:ind w:left="4665" w:hanging="360"/>
      </w:pPr>
      <w:rPr>
        <w:rFonts w:hint="default"/>
        <w:lang w:val="pl-PL" w:eastAsia="en-US" w:bidi="ar-SA"/>
      </w:rPr>
    </w:lvl>
    <w:lvl w:ilvl="6" w:tplc="3C388A7E">
      <w:numFmt w:val="bullet"/>
      <w:lvlText w:val="•"/>
      <w:lvlJc w:val="left"/>
      <w:pPr>
        <w:ind w:left="5422" w:hanging="360"/>
      </w:pPr>
      <w:rPr>
        <w:rFonts w:hint="default"/>
        <w:lang w:val="pl-PL" w:eastAsia="en-US" w:bidi="ar-SA"/>
      </w:rPr>
    </w:lvl>
    <w:lvl w:ilvl="7" w:tplc="A4A4BB2A">
      <w:numFmt w:val="bullet"/>
      <w:lvlText w:val="•"/>
      <w:lvlJc w:val="left"/>
      <w:pPr>
        <w:ind w:left="6179" w:hanging="360"/>
      </w:pPr>
      <w:rPr>
        <w:rFonts w:hint="default"/>
        <w:lang w:val="pl-PL" w:eastAsia="en-US" w:bidi="ar-SA"/>
      </w:rPr>
    </w:lvl>
    <w:lvl w:ilvl="8" w:tplc="DE46C36A">
      <w:numFmt w:val="bullet"/>
      <w:lvlText w:val="•"/>
      <w:lvlJc w:val="left"/>
      <w:pPr>
        <w:ind w:left="6936" w:hanging="360"/>
      </w:pPr>
      <w:rPr>
        <w:rFonts w:hint="default"/>
        <w:lang w:val="pl-PL" w:eastAsia="en-US" w:bidi="ar-SA"/>
      </w:rPr>
    </w:lvl>
  </w:abstractNum>
  <w:abstractNum w:abstractNumId="129" w15:restartNumberingAfterBreak="0">
    <w:nsid w:val="42783785"/>
    <w:multiLevelType w:val="hybridMultilevel"/>
    <w:tmpl w:val="503685F4"/>
    <w:lvl w:ilvl="0" w:tplc="7D825970">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97284022">
      <w:numFmt w:val="bullet"/>
      <w:lvlText w:val="•"/>
      <w:lvlJc w:val="left"/>
      <w:pPr>
        <w:ind w:left="1637" w:hanging="360"/>
      </w:pPr>
      <w:rPr>
        <w:rFonts w:hint="default"/>
        <w:lang w:val="pl-PL" w:eastAsia="en-US" w:bidi="ar-SA"/>
      </w:rPr>
    </w:lvl>
    <w:lvl w:ilvl="2" w:tplc="B5E49E56">
      <w:numFmt w:val="bullet"/>
      <w:lvlText w:val="•"/>
      <w:lvlJc w:val="left"/>
      <w:pPr>
        <w:ind w:left="2394" w:hanging="360"/>
      </w:pPr>
      <w:rPr>
        <w:rFonts w:hint="default"/>
        <w:lang w:val="pl-PL" w:eastAsia="en-US" w:bidi="ar-SA"/>
      </w:rPr>
    </w:lvl>
    <w:lvl w:ilvl="3" w:tplc="CB46FB1A">
      <w:numFmt w:val="bullet"/>
      <w:lvlText w:val="•"/>
      <w:lvlJc w:val="left"/>
      <w:pPr>
        <w:ind w:left="3151" w:hanging="360"/>
      </w:pPr>
      <w:rPr>
        <w:rFonts w:hint="default"/>
        <w:lang w:val="pl-PL" w:eastAsia="en-US" w:bidi="ar-SA"/>
      </w:rPr>
    </w:lvl>
    <w:lvl w:ilvl="4" w:tplc="B1802856">
      <w:numFmt w:val="bullet"/>
      <w:lvlText w:val="•"/>
      <w:lvlJc w:val="left"/>
      <w:pPr>
        <w:ind w:left="3908" w:hanging="360"/>
      </w:pPr>
      <w:rPr>
        <w:rFonts w:hint="default"/>
        <w:lang w:val="pl-PL" w:eastAsia="en-US" w:bidi="ar-SA"/>
      </w:rPr>
    </w:lvl>
    <w:lvl w:ilvl="5" w:tplc="B680F29A">
      <w:numFmt w:val="bullet"/>
      <w:lvlText w:val="•"/>
      <w:lvlJc w:val="left"/>
      <w:pPr>
        <w:ind w:left="4665" w:hanging="360"/>
      </w:pPr>
      <w:rPr>
        <w:rFonts w:hint="default"/>
        <w:lang w:val="pl-PL" w:eastAsia="en-US" w:bidi="ar-SA"/>
      </w:rPr>
    </w:lvl>
    <w:lvl w:ilvl="6" w:tplc="B838E71A">
      <w:numFmt w:val="bullet"/>
      <w:lvlText w:val="•"/>
      <w:lvlJc w:val="left"/>
      <w:pPr>
        <w:ind w:left="5422" w:hanging="360"/>
      </w:pPr>
      <w:rPr>
        <w:rFonts w:hint="default"/>
        <w:lang w:val="pl-PL" w:eastAsia="en-US" w:bidi="ar-SA"/>
      </w:rPr>
    </w:lvl>
    <w:lvl w:ilvl="7" w:tplc="51547C3E">
      <w:numFmt w:val="bullet"/>
      <w:lvlText w:val="•"/>
      <w:lvlJc w:val="left"/>
      <w:pPr>
        <w:ind w:left="6179" w:hanging="360"/>
      </w:pPr>
      <w:rPr>
        <w:rFonts w:hint="default"/>
        <w:lang w:val="pl-PL" w:eastAsia="en-US" w:bidi="ar-SA"/>
      </w:rPr>
    </w:lvl>
    <w:lvl w:ilvl="8" w:tplc="DA4AF802">
      <w:numFmt w:val="bullet"/>
      <w:lvlText w:val="•"/>
      <w:lvlJc w:val="left"/>
      <w:pPr>
        <w:ind w:left="6936" w:hanging="360"/>
      </w:pPr>
      <w:rPr>
        <w:rFonts w:hint="default"/>
        <w:lang w:val="pl-PL" w:eastAsia="en-US" w:bidi="ar-SA"/>
      </w:rPr>
    </w:lvl>
  </w:abstractNum>
  <w:abstractNum w:abstractNumId="130" w15:restartNumberingAfterBreak="0">
    <w:nsid w:val="42E05A69"/>
    <w:multiLevelType w:val="hybridMultilevel"/>
    <w:tmpl w:val="6AD87C64"/>
    <w:lvl w:ilvl="0" w:tplc="AFD63432">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CC6A7FE2">
      <w:numFmt w:val="bullet"/>
      <w:lvlText w:val="•"/>
      <w:lvlJc w:val="left"/>
      <w:pPr>
        <w:ind w:left="1632" w:hanging="360"/>
      </w:pPr>
      <w:rPr>
        <w:rFonts w:hint="default"/>
        <w:lang w:val="pl-PL" w:eastAsia="en-US" w:bidi="ar-SA"/>
      </w:rPr>
    </w:lvl>
    <w:lvl w:ilvl="2" w:tplc="9912C63C">
      <w:numFmt w:val="bullet"/>
      <w:lvlText w:val="•"/>
      <w:lvlJc w:val="left"/>
      <w:pPr>
        <w:ind w:left="2385" w:hanging="360"/>
      </w:pPr>
      <w:rPr>
        <w:rFonts w:hint="default"/>
        <w:lang w:val="pl-PL" w:eastAsia="en-US" w:bidi="ar-SA"/>
      </w:rPr>
    </w:lvl>
    <w:lvl w:ilvl="3" w:tplc="99AE3BE4">
      <w:numFmt w:val="bullet"/>
      <w:lvlText w:val="•"/>
      <w:lvlJc w:val="left"/>
      <w:pPr>
        <w:ind w:left="3137" w:hanging="360"/>
      </w:pPr>
      <w:rPr>
        <w:rFonts w:hint="default"/>
        <w:lang w:val="pl-PL" w:eastAsia="en-US" w:bidi="ar-SA"/>
      </w:rPr>
    </w:lvl>
    <w:lvl w:ilvl="4" w:tplc="F056DC02">
      <w:numFmt w:val="bullet"/>
      <w:lvlText w:val="•"/>
      <w:lvlJc w:val="left"/>
      <w:pPr>
        <w:ind w:left="3890" w:hanging="360"/>
      </w:pPr>
      <w:rPr>
        <w:rFonts w:hint="default"/>
        <w:lang w:val="pl-PL" w:eastAsia="en-US" w:bidi="ar-SA"/>
      </w:rPr>
    </w:lvl>
    <w:lvl w:ilvl="5" w:tplc="E2A8FB82">
      <w:numFmt w:val="bullet"/>
      <w:lvlText w:val="•"/>
      <w:lvlJc w:val="left"/>
      <w:pPr>
        <w:ind w:left="4643" w:hanging="360"/>
      </w:pPr>
      <w:rPr>
        <w:rFonts w:hint="default"/>
        <w:lang w:val="pl-PL" w:eastAsia="en-US" w:bidi="ar-SA"/>
      </w:rPr>
    </w:lvl>
    <w:lvl w:ilvl="6" w:tplc="4CC6DBE0">
      <w:numFmt w:val="bullet"/>
      <w:lvlText w:val="•"/>
      <w:lvlJc w:val="left"/>
      <w:pPr>
        <w:ind w:left="5395" w:hanging="360"/>
      </w:pPr>
      <w:rPr>
        <w:rFonts w:hint="default"/>
        <w:lang w:val="pl-PL" w:eastAsia="en-US" w:bidi="ar-SA"/>
      </w:rPr>
    </w:lvl>
    <w:lvl w:ilvl="7" w:tplc="B3601C0C">
      <w:numFmt w:val="bullet"/>
      <w:lvlText w:val="•"/>
      <w:lvlJc w:val="left"/>
      <w:pPr>
        <w:ind w:left="6148" w:hanging="360"/>
      </w:pPr>
      <w:rPr>
        <w:rFonts w:hint="default"/>
        <w:lang w:val="pl-PL" w:eastAsia="en-US" w:bidi="ar-SA"/>
      </w:rPr>
    </w:lvl>
    <w:lvl w:ilvl="8" w:tplc="4C1C4A68">
      <w:numFmt w:val="bullet"/>
      <w:lvlText w:val="•"/>
      <w:lvlJc w:val="left"/>
      <w:pPr>
        <w:ind w:left="6900" w:hanging="360"/>
      </w:pPr>
      <w:rPr>
        <w:rFonts w:hint="default"/>
        <w:lang w:val="pl-PL" w:eastAsia="en-US" w:bidi="ar-SA"/>
      </w:rPr>
    </w:lvl>
  </w:abstractNum>
  <w:abstractNum w:abstractNumId="131" w15:restartNumberingAfterBreak="0">
    <w:nsid w:val="437D428B"/>
    <w:multiLevelType w:val="hybridMultilevel"/>
    <w:tmpl w:val="3E84A0CA"/>
    <w:lvl w:ilvl="0" w:tplc="EA8E05D0">
      <w:numFmt w:val="bullet"/>
      <w:lvlText w:val="-"/>
      <w:lvlJc w:val="left"/>
      <w:pPr>
        <w:ind w:left="1548" w:hanging="360"/>
      </w:pPr>
      <w:rPr>
        <w:rFonts w:ascii="Calibri" w:eastAsia="Calibri" w:hAnsi="Calibri" w:cs="Calibri" w:hint="default"/>
        <w:b w:val="0"/>
        <w:bCs w:val="0"/>
        <w:i w:val="0"/>
        <w:iCs w:val="0"/>
        <w:spacing w:val="0"/>
        <w:w w:val="100"/>
        <w:sz w:val="22"/>
        <w:szCs w:val="22"/>
        <w:lang w:val="pl-PL" w:eastAsia="en-US" w:bidi="ar-SA"/>
      </w:rPr>
    </w:lvl>
    <w:lvl w:ilvl="1" w:tplc="36467958">
      <w:numFmt w:val="bullet"/>
      <w:lvlText w:val="•"/>
      <w:lvlJc w:val="left"/>
      <w:pPr>
        <w:ind w:left="2037" w:hanging="360"/>
      </w:pPr>
      <w:rPr>
        <w:rFonts w:hint="default"/>
        <w:lang w:val="pl-PL" w:eastAsia="en-US" w:bidi="ar-SA"/>
      </w:rPr>
    </w:lvl>
    <w:lvl w:ilvl="2" w:tplc="BF5CCDE2">
      <w:numFmt w:val="bullet"/>
      <w:lvlText w:val="•"/>
      <w:lvlJc w:val="left"/>
      <w:pPr>
        <w:ind w:left="2535" w:hanging="360"/>
      </w:pPr>
      <w:rPr>
        <w:rFonts w:hint="default"/>
        <w:lang w:val="pl-PL" w:eastAsia="en-US" w:bidi="ar-SA"/>
      </w:rPr>
    </w:lvl>
    <w:lvl w:ilvl="3" w:tplc="D7ACA26E">
      <w:numFmt w:val="bullet"/>
      <w:lvlText w:val="•"/>
      <w:lvlJc w:val="left"/>
      <w:pPr>
        <w:ind w:left="3033" w:hanging="360"/>
      </w:pPr>
      <w:rPr>
        <w:rFonts w:hint="default"/>
        <w:lang w:val="pl-PL" w:eastAsia="en-US" w:bidi="ar-SA"/>
      </w:rPr>
    </w:lvl>
    <w:lvl w:ilvl="4" w:tplc="F98AA6D6">
      <w:numFmt w:val="bullet"/>
      <w:lvlText w:val="•"/>
      <w:lvlJc w:val="left"/>
      <w:pPr>
        <w:ind w:left="3531" w:hanging="360"/>
      </w:pPr>
      <w:rPr>
        <w:rFonts w:hint="default"/>
        <w:lang w:val="pl-PL" w:eastAsia="en-US" w:bidi="ar-SA"/>
      </w:rPr>
    </w:lvl>
    <w:lvl w:ilvl="5" w:tplc="F55442DE">
      <w:numFmt w:val="bullet"/>
      <w:lvlText w:val="•"/>
      <w:lvlJc w:val="left"/>
      <w:pPr>
        <w:ind w:left="4029" w:hanging="360"/>
      </w:pPr>
      <w:rPr>
        <w:rFonts w:hint="default"/>
        <w:lang w:val="pl-PL" w:eastAsia="en-US" w:bidi="ar-SA"/>
      </w:rPr>
    </w:lvl>
    <w:lvl w:ilvl="6" w:tplc="906638EC">
      <w:numFmt w:val="bullet"/>
      <w:lvlText w:val="•"/>
      <w:lvlJc w:val="left"/>
      <w:pPr>
        <w:ind w:left="4527" w:hanging="360"/>
      </w:pPr>
      <w:rPr>
        <w:rFonts w:hint="default"/>
        <w:lang w:val="pl-PL" w:eastAsia="en-US" w:bidi="ar-SA"/>
      </w:rPr>
    </w:lvl>
    <w:lvl w:ilvl="7" w:tplc="33A6F19E">
      <w:numFmt w:val="bullet"/>
      <w:lvlText w:val="•"/>
      <w:lvlJc w:val="left"/>
      <w:pPr>
        <w:ind w:left="5025" w:hanging="360"/>
      </w:pPr>
      <w:rPr>
        <w:rFonts w:hint="default"/>
        <w:lang w:val="pl-PL" w:eastAsia="en-US" w:bidi="ar-SA"/>
      </w:rPr>
    </w:lvl>
    <w:lvl w:ilvl="8" w:tplc="C660FE12">
      <w:numFmt w:val="bullet"/>
      <w:lvlText w:val="•"/>
      <w:lvlJc w:val="left"/>
      <w:pPr>
        <w:ind w:left="5523" w:hanging="360"/>
      </w:pPr>
      <w:rPr>
        <w:rFonts w:hint="default"/>
        <w:lang w:val="pl-PL" w:eastAsia="en-US" w:bidi="ar-SA"/>
      </w:rPr>
    </w:lvl>
  </w:abstractNum>
  <w:abstractNum w:abstractNumId="132" w15:restartNumberingAfterBreak="0">
    <w:nsid w:val="43BF287E"/>
    <w:multiLevelType w:val="hybridMultilevel"/>
    <w:tmpl w:val="6944E384"/>
    <w:lvl w:ilvl="0" w:tplc="DDD24E34">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44327A8A"/>
    <w:multiLevelType w:val="hybridMultilevel"/>
    <w:tmpl w:val="955C7C98"/>
    <w:lvl w:ilvl="0" w:tplc="3CCCDF00">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44675D4C"/>
    <w:multiLevelType w:val="hybridMultilevel"/>
    <w:tmpl w:val="DEAAD7B6"/>
    <w:lvl w:ilvl="0" w:tplc="D910B32C">
      <w:start w:val="1"/>
      <w:numFmt w:val="decimal"/>
      <w:lvlText w:val="%1."/>
      <w:lvlJc w:val="left"/>
      <w:pPr>
        <w:ind w:left="849" w:hanging="435"/>
      </w:pPr>
      <w:rPr>
        <w:rFonts w:ascii="Calibri" w:eastAsia="Calibri" w:hAnsi="Calibri" w:cs="Calibri" w:hint="default"/>
        <w:b w:val="0"/>
        <w:bCs w:val="0"/>
        <w:i w:val="0"/>
        <w:iCs w:val="0"/>
        <w:spacing w:val="0"/>
        <w:w w:val="100"/>
        <w:sz w:val="22"/>
        <w:szCs w:val="22"/>
        <w:lang w:val="pl-PL" w:eastAsia="en-US" w:bidi="ar-SA"/>
      </w:rPr>
    </w:lvl>
    <w:lvl w:ilvl="1" w:tplc="431A96C0">
      <w:numFmt w:val="bullet"/>
      <w:lvlText w:val="•"/>
      <w:lvlJc w:val="left"/>
      <w:pPr>
        <w:ind w:left="1719" w:hanging="435"/>
      </w:pPr>
      <w:rPr>
        <w:rFonts w:hint="default"/>
        <w:lang w:val="pl-PL" w:eastAsia="en-US" w:bidi="ar-SA"/>
      </w:rPr>
    </w:lvl>
    <w:lvl w:ilvl="2" w:tplc="E00E2FCA">
      <w:numFmt w:val="bullet"/>
      <w:lvlText w:val="•"/>
      <w:lvlJc w:val="left"/>
      <w:pPr>
        <w:ind w:left="2599" w:hanging="435"/>
      </w:pPr>
      <w:rPr>
        <w:rFonts w:hint="default"/>
        <w:lang w:val="pl-PL" w:eastAsia="en-US" w:bidi="ar-SA"/>
      </w:rPr>
    </w:lvl>
    <w:lvl w:ilvl="3" w:tplc="DB200FAE">
      <w:numFmt w:val="bullet"/>
      <w:lvlText w:val="•"/>
      <w:lvlJc w:val="left"/>
      <w:pPr>
        <w:ind w:left="3479" w:hanging="435"/>
      </w:pPr>
      <w:rPr>
        <w:rFonts w:hint="default"/>
        <w:lang w:val="pl-PL" w:eastAsia="en-US" w:bidi="ar-SA"/>
      </w:rPr>
    </w:lvl>
    <w:lvl w:ilvl="4" w:tplc="CEF294B2">
      <w:numFmt w:val="bullet"/>
      <w:lvlText w:val="•"/>
      <w:lvlJc w:val="left"/>
      <w:pPr>
        <w:ind w:left="4359" w:hanging="435"/>
      </w:pPr>
      <w:rPr>
        <w:rFonts w:hint="default"/>
        <w:lang w:val="pl-PL" w:eastAsia="en-US" w:bidi="ar-SA"/>
      </w:rPr>
    </w:lvl>
    <w:lvl w:ilvl="5" w:tplc="1F22A8DE">
      <w:numFmt w:val="bullet"/>
      <w:lvlText w:val="•"/>
      <w:lvlJc w:val="left"/>
      <w:pPr>
        <w:ind w:left="5239" w:hanging="435"/>
      </w:pPr>
      <w:rPr>
        <w:rFonts w:hint="default"/>
        <w:lang w:val="pl-PL" w:eastAsia="en-US" w:bidi="ar-SA"/>
      </w:rPr>
    </w:lvl>
    <w:lvl w:ilvl="6" w:tplc="F028E87A">
      <w:numFmt w:val="bullet"/>
      <w:lvlText w:val="•"/>
      <w:lvlJc w:val="left"/>
      <w:pPr>
        <w:ind w:left="6119" w:hanging="435"/>
      </w:pPr>
      <w:rPr>
        <w:rFonts w:hint="default"/>
        <w:lang w:val="pl-PL" w:eastAsia="en-US" w:bidi="ar-SA"/>
      </w:rPr>
    </w:lvl>
    <w:lvl w:ilvl="7" w:tplc="2ACE83AE">
      <w:numFmt w:val="bullet"/>
      <w:lvlText w:val="•"/>
      <w:lvlJc w:val="left"/>
      <w:pPr>
        <w:ind w:left="6999" w:hanging="435"/>
      </w:pPr>
      <w:rPr>
        <w:rFonts w:hint="default"/>
        <w:lang w:val="pl-PL" w:eastAsia="en-US" w:bidi="ar-SA"/>
      </w:rPr>
    </w:lvl>
    <w:lvl w:ilvl="8" w:tplc="437C770C">
      <w:numFmt w:val="bullet"/>
      <w:lvlText w:val="•"/>
      <w:lvlJc w:val="left"/>
      <w:pPr>
        <w:ind w:left="7879" w:hanging="435"/>
      </w:pPr>
      <w:rPr>
        <w:rFonts w:hint="default"/>
        <w:lang w:val="pl-PL" w:eastAsia="en-US" w:bidi="ar-SA"/>
      </w:rPr>
    </w:lvl>
  </w:abstractNum>
  <w:abstractNum w:abstractNumId="135" w15:restartNumberingAfterBreak="0">
    <w:nsid w:val="45B57A0F"/>
    <w:multiLevelType w:val="hybridMultilevel"/>
    <w:tmpl w:val="D73EFC76"/>
    <w:lvl w:ilvl="0" w:tplc="F38268B0">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7F02FABC">
      <w:numFmt w:val="bullet"/>
      <w:lvlText w:val="•"/>
      <w:lvlJc w:val="left"/>
      <w:pPr>
        <w:ind w:left="1637" w:hanging="360"/>
      </w:pPr>
      <w:rPr>
        <w:rFonts w:hint="default"/>
        <w:lang w:val="pl-PL" w:eastAsia="en-US" w:bidi="ar-SA"/>
      </w:rPr>
    </w:lvl>
    <w:lvl w:ilvl="2" w:tplc="814E2E20">
      <w:numFmt w:val="bullet"/>
      <w:lvlText w:val="•"/>
      <w:lvlJc w:val="left"/>
      <w:pPr>
        <w:ind w:left="2394" w:hanging="360"/>
      </w:pPr>
      <w:rPr>
        <w:rFonts w:hint="default"/>
        <w:lang w:val="pl-PL" w:eastAsia="en-US" w:bidi="ar-SA"/>
      </w:rPr>
    </w:lvl>
    <w:lvl w:ilvl="3" w:tplc="CC1261B4">
      <w:numFmt w:val="bullet"/>
      <w:lvlText w:val="•"/>
      <w:lvlJc w:val="left"/>
      <w:pPr>
        <w:ind w:left="3151" w:hanging="360"/>
      </w:pPr>
      <w:rPr>
        <w:rFonts w:hint="default"/>
        <w:lang w:val="pl-PL" w:eastAsia="en-US" w:bidi="ar-SA"/>
      </w:rPr>
    </w:lvl>
    <w:lvl w:ilvl="4" w:tplc="B1BAAF52">
      <w:numFmt w:val="bullet"/>
      <w:lvlText w:val="•"/>
      <w:lvlJc w:val="left"/>
      <w:pPr>
        <w:ind w:left="3908" w:hanging="360"/>
      </w:pPr>
      <w:rPr>
        <w:rFonts w:hint="default"/>
        <w:lang w:val="pl-PL" w:eastAsia="en-US" w:bidi="ar-SA"/>
      </w:rPr>
    </w:lvl>
    <w:lvl w:ilvl="5" w:tplc="4BE606C4">
      <w:numFmt w:val="bullet"/>
      <w:lvlText w:val="•"/>
      <w:lvlJc w:val="left"/>
      <w:pPr>
        <w:ind w:left="4665" w:hanging="360"/>
      </w:pPr>
      <w:rPr>
        <w:rFonts w:hint="default"/>
        <w:lang w:val="pl-PL" w:eastAsia="en-US" w:bidi="ar-SA"/>
      </w:rPr>
    </w:lvl>
    <w:lvl w:ilvl="6" w:tplc="01A694B2">
      <w:numFmt w:val="bullet"/>
      <w:lvlText w:val="•"/>
      <w:lvlJc w:val="left"/>
      <w:pPr>
        <w:ind w:left="5422" w:hanging="360"/>
      </w:pPr>
      <w:rPr>
        <w:rFonts w:hint="default"/>
        <w:lang w:val="pl-PL" w:eastAsia="en-US" w:bidi="ar-SA"/>
      </w:rPr>
    </w:lvl>
    <w:lvl w:ilvl="7" w:tplc="1D64F34A">
      <w:numFmt w:val="bullet"/>
      <w:lvlText w:val="•"/>
      <w:lvlJc w:val="left"/>
      <w:pPr>
        <w:ind w:left="6179" w:hanging="360"/>
      </w:pPr>
      <w:rPr>
        <w:rFonts w:hint="default"/>
        <w:lang w:val="pl-PL" w:eastAsia="en-US" w:bidi="ar-SA"/>
      </w:rPr>
    </w:lvl>
    <w:lvl w:ilvl="8" w:tplc="1B3E7C02">
      <w:numFmt w:val="bullet"/>
      <w:lvlText w:val="•"/>
      <w:lvlJc w:val="left"/>
      <w:pPr>
        <w:ind w:left="6936" w:hanging="360"/>
      </w:pPr>
      <w:rPr>
        <w:rFonts w:hint="default"/>
        <w:lang w:val="pl-PL" w:eastAsia="en-US" w:bidi="ar-SA"/>
      </w:rPr>
    </w:lvl>
  </w:abstractNum>
  <w:abstractNum w:abstractNumId="136" w15:restartNumberingAfterBreak="0">
    <w:nsid w:val="468E061D"/>
    <w:multiLevelType w:val="hybridMultilevel"/>
    <w:tmpl w:val="4D843A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46C10EE7"/>
    <w:multiLevelType w:val="hybridMultilevel"/>
    <w:tmpl w:val="D9E85050"/>
    <w:lvl w:ilvl="0" w:tplc="70FE54D8">
      <w:start w:val="1"/>
      <w:numFmt w:val="decimal"/>
      <w:lvlText w:val="%1."/>
      <w:lvlJc w:val="left"/>
      <w:pPr>
        <w:ind w:left="861" w:hanging="360"/>
      </w:pPr>
      <w:rPr>
        <w:rFonts w:ascii="Calibri" w:eastAsia="Calibri" w:hAnsi="Calibri" w:cs="Calibri" w:hint="default"/>
        <w:b w:val="0"/>
        <w:bCs w:val="0"/>
        <w:i w:val="0"/>
        <w:iCs w:val="0"/>
        <w:spacing w:val="0"/>
        <w:w w:val="100"/>
        <w:sz w:val="22"/>
        <w:szCs w:val="22"/>
        <w:lang w:val="pl-PL" w:eastAsia="en-US" w:bidi="ar-SA"/>
      </w:rPr>
    </w:lvl>
    <w:lvl w:ilvl="1" w:tplc="690EBC72">
      <w:numFmt w:val="bullet"/>
      <w:lvlText w:val="•"/>
      <w:lvlJc w:val="left"/>
      <w:pPr>
        <w:ind w:left="1737" w:hanging="360"/>
      </w:pPr>
      <w:rPr>
        <w:rFonts w:hint="default"/>
        <w:lang w:val="pl-PL" w:eastAsia="en-US" w:bidi="ar-SA"/>
      </w:rPr>
    </w:lvl>
    <w:lvl w:ilvl="2" w:tplc="D3A02FD4">
      <w:numFmt w:val="bullet"/>
      <w:lvlText w:val="•"/>
      <w:lvlJc w:val="left"/>
      <w:pPr>
        <w:ind w:left="2615" w:hanging="360"/>
      </w:pPr>
      <w:rPr>
        <w:rFonts w:hint="default"/>
        <w:lang w:val="pl-PL" w:eastAsia="en-US" w:bidi="ar-SA"/>
      </w:rPr>
    </w:lvl>
    <w:lvl w:ilvl="3" w:tplc="39362980">
      <w:numFmt w:val="bullet"/>
      <w:lvlText w:val="•"/>
      <w:lvlJc w:val="left"/>
      <w:pPr>
        <w:ind w:left="3493" w:hanging="360"/>
      </w:pPr>
      <w:rPr>
        <w:rFonts w:hint="default"/>
        <w:lang w:val="pl-PL" w:eastAsia="en-US" w:bidi="ar-SA"/>
      </w:rPr>
    </w:lvl>
    <w:lvl w:ilvl="4" w:tplc="7B7CB598">
      <w:numFmt w:val="bullet"/>
      <w:lvlText w:val="•"/>
      <w:lvlJc w:val="left"/>
      <w:pPr>
        <w:ind w:left="4371" w:hanging="360"/>
      </w:pPr>
      <w:rPr>
        <w:rFonts w:hint="default"/>
        <w:lang w:val="pl-PL" w:eastAsia="en-US" w:bidi="ar-SA"/>
      </w:rPr>
    </w:lvl>
    <w:lvl w:ilvl="5" w:tplc="0E868DAC">
      <w:numFmt w:val="bullet"/>
      <w:lvlText w:val="•"/>
      <w:lvlJc w:val="left"/>
      <w:pPr>
        <w:ind w:left="5249" w:hanging="360"/>
      </w:pPr>
      <w:rPr>
        <w:rFonts w:hint="default"/>
        <w:lang w:val="pl-PL" w:eastAsia="en-US" w:bidi="ar-SA"/>
      </w:rPr>
    </w:lvl>
    <w:lvl w:ilvl="6" w:tplc="AB58D34A">
      <w:numFmt w:val="bullet"/>
      <w:lvlText w:val="•"/>
      <w:lvlJc w:val="left"/>
      <w:pPr>
        <w:ind w:left="6127" w:hanging="360"/>
      </w:pPr>
      <w:rPr>
        <w:rFonts w:hint="default"/>
        <w:lang w:val="pl-PL" w:eastAsia="en-US" w:bidi="ar-SA"/>
      </w:rPr>
    </w:lvl>
    <w:lvl w:ilvl="7" w:tplc="748A75FE">
      <w:numFmt w:val="bullet"/>
      <w:lvlText w:val="•"/>
      <w:lvlJc w:val="left"/>
      <w:pPr>
        <w:ind w:left="7005" w:hanging="360"/>
      </w:pPr>
      <w:rPr>
        <w:rFonts w:hint="default"/>
        <w:lang w:val="pl-PL" w:eastAsia="en-US" w:bidi="ar-SA"/>
      </w:rPr>
    </w:lvl>
    <w:lvl w:ilvl="8" w:tplc="32125246">
      <w:numFmt w:val="bullet"/>
      <w:lvlText w:val="•"/>
      <w:lvlJc w:val="left"/>
      <w:pPr>
        <w:ind w:left="7883" w:hanging="360"/>
      </w:pPr>
      <w:rPr>
        <w:rFonts w:hint="default"/>
        <w:lang w:val="pl-PL" w:eastAsia="en-US" w:bidi="ar-SA"/>
      </w:rPr>
    </w:lvl>
  </w:abstractNum>
  <w:abstractNum w:abstractNumId="138" w15:restartNumberingAfterBreak="0">
    <w:nsid w:val="47C34FCD"/>
    <w:multiLevelType w:val="hybridMultilevel"/>
    <w:tmpl w:val="DED2BD2E"/>
    <w:lvl w:ilvl="0" w:tplc="3A30ABB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47CC1F07"/>
    <w:multiLevelType w:val="hybridMultilevel"/>
    <w:tmpl w:val="ECFC2C7C"/>
    <w:lvl w:ilvl="0" w:tplc="051ED11A">
      <w:start w:val="1"/>
      <w:numFmt w:val="decimal"/>
      <w:lvlText w:val="%1."/>
      <w:lvlJc w:val="left"/>
      <w:pPr>
        <w:ind w:left="861" w:hanging="360"/>
      </w:pPr>
      <w:rPr>
        <w:rFonts w:ascii="Calibri" w:eastAsia="Calibri" w:hAnsi="Calibri" w:cs="Calibri" w:hint="default"/>
        <w:b w:val="0"/>
        <w:bCs w:val="0"/>
        <w:i w:val="0"/>
        <w:iCs w:val="0"/>
        <w:spacing w:val="0"/>
        <w:w w:val="100"/>
        <w:sz w:val="22"/>
        <w:szCs w:val="22"/>
        <w:lang w:val="pl-PL" w:eastAsia="en-US" w:bidi="ar-SA"/>
      </w:rPr>
    </w:lvl>
    <w:lvl w:ilvl="1" w:tplc="6E762406">
      <w:numFmt w:val="bullet"/>
      <w:lvlText w:val=""/>
      <w:lvlJc w:val="left"/>
      <w:pPr>
        <w:ind w:left="861" w:hanging="360"/>
      </w:pPr>
      <w:rPr>
        <w:rFonts w:ascii="Symbol" w:eastAsia="Symbol" w:hAnsi="Symbol" w:cs="Symbol" w:hint="default"/>
        <w:b w:val="0"/>
        <w:bCs w:val="0"/>
        <w:i w:val="0"/>
        <w:iCs w:val="0"/>
        <w:spacing w:val="0"/>
        <w:w w:val="100"/>
        <w:sz w:val="22"/>
        <w:szCs w:val="22"/>
        <w:lang w:val="pl-PL" w:eastAsia="en-US" w:bidi="ar-SA"/>
      </w:rPr>
    </w:lvl>
    <w:lvl w:ilvl="2" w:tplc="3FA86B52">
      <w:numFmt w:val="bullet"/>
      <w:lvlText w:val="•"/>
      <w:lvlJc w:val="left"/>
      <w:pPr>
        <w:ind w:left="2615" w:hanging="360"/>
      </w:pPr>
      <w:rPr>
        <w:rFonts w:hint="default"/>
        <w:lang w:val="pl-PL" w:eastAsia="en-US" w:bidi="ar-SA"/>
      </w:rPr>
    </w:lvl>
    <w:lvl w:ilvl="3" w:tplc="902C926C">
      <w:numFmt w:val="bullet"/>
      <w:lvlText w:val="•"/>
      <w:lvlJc w:val="left"/>
      <w:pPr>
        <w:ind w:left="3493" w:hanging="360"/>
      </w:pPr>
      <w:rPr>
        <w:rFonts w:hint="default"/>
        <w:lang w:val="pl-PL" w:eastAsia="en-US" w:bidi="ar-SA"/>
      </w:rPr>
    </w:lvl>
    <w:lvl w:ilvl="4" w:tplc="AC1E79D2">
      <w:numFmt w:val="bullet"/>
      <w:lvlText w:val="•"/>
      <w:lvlJc w:val="left"/>
      <w:pPr>
        <w:ind w:left="4371" w:hanging="360"/>
      </w:pPr>
      <w:rPr>
        <w:rFonts w:hint="default"/>
        <w:lang w:val="pl-PL" w:eastAsia="en-US" w:bidi="ar-SA"/>
      </w:rPr>
    </w:lvl>
    <w:lvl w:ilvl="5" w:tplc="E5103706">
      <w:numFmt w:val="bullet"/>
      <w:lvlText w:val="•"/>
      <w:lvlJc w:val="left"/>
      <w:pPr>
        <w:ind w:left="5249" w:hanging="360"/>
      </w:pPr>
      <w:rPr>
        <w:rFonts w:hint="default"/>
        <w:lang w:val="pl-PL" w:eastAsia="en-US" w:bidi="ar-SA"/>
      </w:rPr>
    </w:lvl>
    <w:lvl w:ilvl="6" w:tplc="34C25186">
      <w:numFmt w:val="bullet"/>
      <w:lvlText w:val="•"/>
      <w:lvlJc w:val="left"/>
      <w:pPr>
        <w:ind w:left="6127" w:hanging="360"/>
      </w:pPr>
      <w:rPr>
        <w:rFonts w:hint="default"/>
        <w:lang w:val="pl-PL" w:eastAsia="en-US" w:bidi="ar-SA"/>
      </w:rPr>
    </w:lvl>
    <w:lvl w:ilvl="7" w:tplc="0C463DF6">
      <w:numFmt w:val="bullet"/>
      <w:lvlText w:val="•"/>
      <w:lvlJc w:val="left"/>
      <w:pPr>
        <w:ind w:left="7005" w:hanging="360"/>
      </w:pPr>
      <w:rPr>
        <w:rFonts w:hint="default"/>
        <w:lang w:val="pl-PL" w:eastAsia="en-US" w:bidi="ar-SA"/>
      </w:rPr>
    </w:lvl>
    <w:lvl w:ilvl="8" w:tplc="96EA0752">
      <w:numFmt w:val="bullet"/>
      <w:lvlText w:val="•"/>
      <w:lvlJc w:val="left"/>
      <w:pPr>
        <w:ind w:left="7883" w:hanging="360"/>
      </w:pPr>
      <w:rPr>
        <w:rFonts w:hint="default"/>
        <w:lang w:val="pl-PL" w:eastAsia="en-US" w:bidi="ar-SA"/>
      </w:rPr>
    </w:lvl>
  </w:abstractNum>
  <w:abstractNum w:abstractNumId="140" w15:restartNumberingAfterBreak="0">
    <w:nsid w:val="48360607"/>
    <w:multiLevelType w:val="hybridMultilevel"/>
    <w:tmpl w:val="EC52A36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48437842"/>
    <w:multiLevelType w:val="hybridMultilevel"/>
    <w:tmpl w:val="782A6F84"/>
    <w:lvl w:ilvl="0" w:tplc="8B361B9A">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24E012DE">
      <w:numFmt w:val="bullet"/>
      <w:lvlText w:val="•"/>
      <w:lvlJc w:val="left"/>
      <w:pPr>
        <w:ind w:left="1632" w:hanging="360"/>
      </w:pPr>
      <w:rPr>
        <w:rFonts w:hint="default"/>
        <w:lang w:val="pl-PL" w:eastAsia="en-US" w:bidi="ar-SA"/>
      </w:rPr>
    </w:lvl>
    <w:lvl w:ilvl="2" w:tplc="319EED9E">
      <w:numFmt w:val="bullet"/>
      <w:lvlText w:val="•"/>
      <w:lvlJc w:val="left"/>
      <w:pPr>
        <w:ind w:left="2385" w:hanging="360"/>
      </w:pPr>
      <w:rPr>
        <w:rFonts w:hint="default"/>
        <w:lang w:val="pl-PL" w:eastAsia="en-US" w:bidi="ar-SA"/>
      </w:rPr>
    </w:lvl>
    <w:lvl w:ilvl="3" w:tplc="470E51C0">
      <w:numFmt w:val="bullet"/>
      <w:lvlText w:val="•"/>
      <w:lvlJc w:val="left"/>
      <w:pPr>
        <w:ind w:left="3137" w:hanging="360"/>
      </w:pPr>
      <w:rPr>
        <w:rFonts w:hint="default"/>
        <w:lang w:val="pl-PL" w:eastAsia="en-US" w:bidi="ar-SA"/>
      </w:rPr>
    </w:lvl>
    <w:lvl w:ilvl="4" w:tplc="BA8402E6">
      <w:numFmt w:val="bullet"/>
      <w:lvlText w:val="•"/>
      <w:lvlJc w:val="left"/>
      <w:pPr>
        <w:ind w:left="3890" w:hanging="360"/>
      </w:pPr>
      <w:rPr>
        <w:rFonts w:hint="default"/>
        <w:lang w:val="pl-PL" w:eastAsia="en-US" w:bidi="ar-SA"/>
      </w:rPr>
    </w:lvl>
    <w:lvl w:ilvl="5" w:tplc="A6F8EC22">
      <w:numFmt w:val="bullet"/>
      <w:lvlText w:val="•"/>
      <w:lvlJc w:val="left"/>
      <w:pPr>
        <w:ind w:left="4643" w:hanging="360"/>
      </w:pPr>
      <w:rPr>
        <w:rFonts w:hint="default"/>
        <w:lang w:val="pl-PL" w:eastAsia="en-US" w:bidi="ar-SA"/>
      </w:rPr>
    </w:lvl>
    <w:lvl w:ilvl="6" w:tplc="6106811E">
      <w:numFmt w:val="bullet"/>
      <w:lvlText w:val="•"/>
      <w:lvlJc w:val="left"/>
      <w:pPr>
        <w:ind w:left="5395" w:hanging="360"/>
      </w:pPr>
      <w:rPr>
        <w:rFonts w:hint="default"/>
        <w:lang w:val="pl-PL" w:eastAsia="en-US" w:bidi="ar-SA"/>
      </w:rPr>
    </w:lvl>
    <w:lvl w:ilvl="7" w:tplc="DBDC37DC">
      <w:numFmt w:val="bullet"/>
      <w:lvlText w:val="•"/>
      <w:lvlJc w:val="left"/>
      <w:pPr>
        <w:ind w:left="6148" w:hanging="360"/>
      </w:pPr>
      <w:rPr>
        <w:rFonts w:hint="default"/>
        <w:lang w:val="pl-PL" w:eastAsia="en-US" w:bidi="ar-SA"/>
      </w:rPr>
    </w:lvl>
    <w:lvl w:ilvl="8" w:tplc="48DA220E">
      <w:numFmt w:val="bullet"/>
      <w:lvlText w:val="•"/>
      <w:lvlJc w:val="left"/>
      <w:pPr>
        <w:ind w:left="6900" w:hanging="360"/>
      </w:pPr>
      <w:rPr>
        <w:rFonts w:hint="default"/>
        <w:lang w:val="pl-PL" w:eastAsia="en-US" w:bidi="ar-SA"/>
      </w:rPr>
    </w:lvl>
  </w:abstractNum>
  <w:abstractNum w:abstractNumId="142" w15:restartNumberingAfterBreak="0">
    <w:nsid w:val="48570689"/>
    <w:multiLevelType w:val="hybridMultilevel"/>
    <w:tmpl w:val="EC0AC764"/>
    <w:lvl w:ilvl="0" w:tplc="B6CAF05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3" w15:restartNumberingAfterBreak="0">
    <w:nsid w:val="487318AC"/>
    <w:multiLevelType w:val="hybridMultilevel"/>
    <w:tmpl w:val="5A9A5EE4"/>
    <w:lvl w:ilvl="0" w:tplc="E520B538">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CCBCCC40">
      <w:numFmt w:val="bullet"/>
      <w:lvlText w:val="o"/>
      <w:lvlJc w:val="left"/>
      <w:pPr>
        <w:ind w:left="1547" w:hanging="360"/>
      </w:pPr>
      <w:rPr>
        <w:rFonts w:ascii="Courier New" w:eastAsia="Courier New" w:hAnsi="Courier New" w:cs="Courier New" w:hint="default"/>
        <w:b w:val="0"/>
        <w:bCs w:val="0"/>
        <w:i w:val="0"/>
        <w:iCs w:val="0"/>
        <w:spacing w:val="0"/>
        <w:w w:val="100"/>
        <w:sz w:val="22"/>
        <w:szCs w:val="22"/>
        <w:lang w:val="pl-PL" w:eastAsia="en-US" w:bidi="ar-SA"/>
      </w:rPr>
    </w:lvl>
    <w:lvl w:ilvl="2" w:tplc="327E7F2E">
      <w:numFmt w:val="bullet"/>
      <w:lvlText w:val="•"/>
      <w:lvlJc w:val="left"/>
      <w:pPr>
        <w:ind w:left="2299" w:hanging="360"/>
      </w:pPr>
      <w:rPr>
        <w:rFonts w:hint="default"/>
        <w:lang w:val="pl-PL" w:eastAsia="en-US" w:bidi="ar-SA"/>
      </w:rPr>
    </w:lvl>
    <w:lvl w:ilvl="3" w:tplc="87E27A36">
      <w:numFmt w:val="bullet"/>
      <w:lvlText w:val="•"/>
      <w:lvlJc w:val="left"/>
      <w:pPr>
        <w:ind w:left="3058" w:hanging="360"/>
      </w:pPr>
      <w:rPr>
        <w:rFonts w:hint="default"/>
        <w:lang w:val="pl-PL" w:eastAsia="en-US" w:bidi="ar-SA"/>
      </w:rPr>
    </w:lvl>
    <w:lvl w:ilvl="4" w:tplc="D1E26052">
      <w:numFmt w:val="bullet"/>
      <w:lvlText w:val="•"/>
      <w:lvlJc w:val="left"/>
      <w:pPr>
        <w:ind w:left="3818" w:hanging="360"/>
      </w:pPr>
      <w:rPr>
        <w:rFonts w:hint="default"/>
        <w:lang w:val="pl-PL" w:eastAsia="en-US" w:bidi="ar-SA"/>
      </w:rPr>
    </w:lvl>
    <w:lvl w:ilvl="5" w:tplc="A1A6CE22">
      <w:numFmt w:val="bullet"/>
      <w:lvlText w:val="•"/>
      <w:lvlJc w:val="left"/>
      <w:pPr>
        <w:ind w:left="4577" w:hanging="360"/>
      </w:pPr>
      <w:rPr>
        <w:rFonts w:hint="default"/>
        <w:lang w:val="pl-PL" w:eastAsia="en-US" w:bidi="ar-SA"/>
      </w:rPr>
    </w:lvl>
    <w:lvl w:ilvl="6" w:tplc="8B2E02EC">
      <w:numFmt w:val="bullet"/>
      <w:lvlText w:val="•"/>
      <w:lvlJc w:val="left"/>
      <w:pPr>
        <w:ind w:left="5337" w:hanging="360"/>
      </w:pPr>
      <w:rPr>
        <w:rFonts w:hint="default"/>
        <w:lang w:val="pl-PL" w:eastAsia="en-US" w:bidi="ar-SA"/>
      </w:rPr>
    </w:lvl>
    <w:lvl w:ilvl="7" w:tplc="7E9EFDD6">
      <w:numFmt w:val="bullet"/>
      <w:lvlText w:val="•"/>
      <w:lvlJc w:val="left"/>
      <w:pPr>
        <w:ind w:left="6096" w:hanging="360"/>
      </w:pPr>
      <w:rPr>
        <w:rFonts w:hint="default"/>
        <w:lang w:val="pl-PL" w:eastAsia="en-US" w:bidi="ar-SA"/>
      </w:rPr>
    </w:lvl>
    <w:lvl w:ilvl="8" w:tplc="BED45EA4">
      <w:numFmt w:val="bullet"/>
      <w:lvlText w:val="•"/>
      <w:lvlJc w:val="left"/>
      <w:pPr>
        <w:ind w:left="6856" w:hanging="360"/>
      </w:pPr>
      <w:rPr>
        <w:rFonts w:hint="default"/>
        <w:lang w:val="pl-PL" w:eastAsia="en-US" w:bidi="ar-SA"/>
      </w:rPr>
    </w:lvl>
  </w:abstractNum>
  <w:abstractNum w:abstractNumId="144" w15:restartNumberingAfterBreak="0">
    <w:nsid w:val="48EA0D99"/>
    <w:multiLevelType w:val="hybridMultilevel"/>
    <w:tmpl w:val="CEA89978"/>
    <w:lvl w:ilvl="0" w:tplc="372622F4">
      <w:numFmt w:val="bullet"/>
      <w:lvlText w:val="•"/>
      <w:lvlJc w:val="left"/>
      <w:pPr>
        <w:ind w:left="816" w:hanging="708"/>
      </w:pPr>
      <w:rPr>
        <w:rFonts w:ascii="Calibri" w:eastAsia="Calibri" w:hAnsi="Calibri" w:cs="Calibri" w:hint="default"/>
        <w:b w:val="0"/>
        <w:bCs w:val="0"/>
        <w:i w:val="0"/>
        <w:iCs w:val="0"/>
        <w:spacing w:val="0"/>
        <w:w w:val="100"/>
        <w:sz w:val="22"/>
        <w:szCs w:val="22"/>
        <w:lang w:val="pl-PL" w:eastAsia="en-US" w:bidi="ar-SA"/>
      </w:rPr>
    </w:lvl>
    <w:lvl w:ilvl="1" w:tplc="5FAE2B3E">
      <w:numFmt w:val="bullet"/>
      <w:lvlText w:val="•"/>
      <w:lvlJc w:val="left"/>
      <w:pPr>
        <w:ind w:left="1580" w:hanging="708"/>
      </w:pPr>
      <w:rPr>
        <w:rFonts w:hint="default"/>
        <w:lang w:val="pl-PL" w:eastAsia="en-US" w:bidi="ar-SA"/>
      </w:rPr>
    </w:lvl>
    <w:lvl w:ilvl="2" w:tplc="3194884E">
      <w:numFmt w:val="bullet"/>
      <w:lvlText w:val="•"/>
      <w:lvlJc w:val="left"/>
      <w:pPr>
        <w:ind w:left="2340" w:hanging="708"/>
      </w:pPr>
      <w:rPr>
        <w:rFonts w:hint="default"/>
        <w:lang w:val="pl-PL" w:eastAsia="en-US" w:bidi="ar-SA"/>
      </w:rPr>
    </w:lvl>
    <w:lvl w:ilvl="3" w:tplc="BC6AB51A">
      <w:numFmt w:val="bullet"/>
      <w:lvlText w:val="•"/>
      <w:lvlJc w:val="left"/>
      <w:pPr>
        <w:ind w:left="3100" w:hanging="708"/>
      </w:pPr>
      <w:rPr>
        <w:rFonts w:hint="default"/>
        <w:lang w:val="pl-PL" w:eastAsia="en-US" w:bidi="ar-SA"/>
      </w:rPr>
    </w:lvl>
    <w:lvl w:ilvl="4" w:tplc="1D128368">
      <w:numFmt w:val="bullet"/>
      <w:lvlText w:val="•"/>
      <w:lvlJc w:val="left"/>
      <w:pPr>
        <w:ind w:left="3860" w:hanging="708"/>
      </w:pPr>
      <w:rPr>
        <w:rFonts w:hint="default"/>
        <w:lang w:val="pl-PL" w:eastAsia="en-US" w:bidi="ar-SA"/>
      </w:rPr>
    </w:lvl>
    <w:lvl w:ilvl="5" w:tplc="A38A6790">
      <w:numFmt w:val="bullet"/>
      <w:lvlText w:val="•"/>
      <w:lvlJc w:val="left"/>
      <w:pPr>
        <w:ind w:left="4620" w:hanging="708"/>
      </w:pPr>
      <w:rPr>
        <w:rFonts w:hint="default"/>
        <w:lang w:val="pl-PL" w:eastAsia="en-US" w:bidi="ar-SA"/>
      </w:rPr>
    </w:lvl>
    <w:lvl w:ilvl="6" w:tplc="7D08FA78">
      <w:numFmt w:val="bullet"/>
      <w:lvlText w:val="•"/>
      <w:lvlJc w:val="left"/>
      <w:pPr>
        <w:ind w:left="5380" w:hanging="708"/>
      </w:pPr>
      <w:rPr>
        <w:rFonts w:hint="default"/>
        <w:lang w:val="pl-PL" w:eastAsia="en-US" w:bidi="ar-SA"/>
      </w:rPr>
    </w:lvl>
    <w:lvl w:ilvl="7" w:tplc="80A0065C">
      <w:numFmt w:val="bullet"/>
      <w:lvlText w:val="•"/>
      <w:lvlJc w:val="left"/>
      <w:pPr>
        <w:ind w:left="6140" w:hanging="708"/>
      </w:pPr>
      <w:rPr>
        <w:rFonts w:hint="default"/>
        <w:lang w:val="pl-PL" w:eastAsia="en-US" w:bidi="ar-SA"/>
      </w:rPr>
    </w:lvl>
    <w:lvl w:ilvl="8" w:tplc="39BC29CA">
      <w:numFmt w:val="bullet"/>
      <w:lvlText w:val="•"/>
      <w:lvlJc w:val="left"/>
      <w:pPr>
        <w:ind w:left="6900" w:hanging="708"/>
      </w:pPr>
      <w:rPr>
        <w:rFonts w:hint="default"/>
        <w:lang w:val="pl-PL" w:eastAsia="en-US" w:bidi="ar-SA"/>
      </w:rPr>
    </w:lvl>
  </w:abstractNum>
  <w:abstractNum w:abstractNumId="145" w15:restartNumberingAfterBreak="0">
    <w:nsid w:val="48EF460C"/>
    <w:multiLevelType w:val="hybridMultilevel"/>
    <w:tmpl w:val="0054F362"/>
    <w:lvl w:ilvl="0" w:tplc="BA642724">
      <w:numFmt w:val="bullet"/>
      <w:lvlText w:val=""/>
      <w:lvlJc w:val="left"/>
      <w:pPr>
        <w:ind w:left="828" w:hanging="360"/>
      </w:pPr>
      <w:rPr>
        <w:rFonts w:ascii="Symbol" w:eastAsia="Symbol" w:hAnsi="Symbol" w:cs="Symbol" w:hint="default"/>
        <w:b w:val="0"/>
        <w:bCs w:val="0"/>
        <w:i w:val="0"/>
        <w:iCs w:val="0"/>
        <w:spacing w:val="0"/>
        <w:w w:val="100"/>
        <w:sz w:val="22"/>
        <w:szCs w:val="22"/>
        <w:lang w:val="pl-PL" w:eastAsia="en-US" w:bidi="ar-SA"/>
      </w:rPr>
    </w:lvl>
    <w:lvl w:ilvl="1" w:tplc="F9C230C8">
      <w:numFmt w:val="bullet"/>
      <w:lvlText w:val="-"/>
      <w:lvlJc w:val="left"/>
      <w:pPr>
        <w:ind w:left="1548" w:hanging="360"/>
      </w:pPr>
      <w:rPr>
        <w:rFonts w:ascii="Calibri" w:eastAsia="Calibri" w:hAnsi="Calibri" w:cs="Calibri" w:hint="default"/>
        <w:b w:val="0"/>
        <w:bCs w:val="0"/>
        <w:i w:val="0"/>
        <w:iCs w:val="0"/>
        <w:spacing w:val="0"/>
        <w:w w:val="100"/>
        <w:sz w:val="22"/>
        <w:szCs w:val="22"/>
        <w:lang w:val="pl-PL" w:eastAsia="en-US" w:bidi="ar-SA"/>
      </w:rPr>
    </w:lvl>
    <w:lvl w:ilvl="2" w:tplc="CEB6D908">
      <w:numFmt w:val="bullet"/>
      <w:lvlText w:val="•"/>
      <w:lvlJc w:val="left"/>
      <w:pPr>
        <w:ind w:left="2093" w:hanging="360"/>
      </w:pPr>
      <w:rPr>
        <w:rFonts w:hint="default"/>
        <w:lang w:val="pl-PL" w:eastAsia="en-US" w:bidi="ar-SA"/>
      </w:rPr>
    </w:lvl>
    <w:lvl w:ilvl="3" w:tplc="BE30AD26">
      <w:numFmt w:val="bullet"/>
      <w:lvlText w:val="•"/>
      <w:lvlJc w:val="left"/>
      <w:pPr>
        <w:ind w:left="2646" w:hanging="360"/>
      </w:pPr>
      <w:rPr>
        <w:rFonts w:hint="default"/>
        <w:lang w:val="pl-PL" w:eastAsia="en-US" w:bidi="ar-SA"/>
      </w:rPr>
    </w:lvl>
    <w:lvl w:ilvl="4" w:tplc="FC82C122">
      <w:numFmt w:val="bullet"/>
      <w:lvlText w:val="•"/>
      <w:lvlJc w:val="left"/>
      <w:pPr>
        <w:ind w:left="3199" w:hanging="360"/>
      </w:pPr>
      <w:rPr>
        <w:rFonts w:hint="default"/>
        <w:lang w:val="pl-PL" w:eastAsia="en-US" w:bidi="ar-SA"/>
      </w:rPr>
    </w:lvl>
    <w:lvl w:ilvl="5" w:tplc="C4047E98">
      <w:numFmt w:val="bullet"/>
      <w:lvlText w:val="•"/>
      <w:lvlJc w:val="left"/>
      <w:pPr>
        <w:ind w:left="3752" w:hanging="360"/>
      </w:pPr>
      <w:rPr>
        <w:rFonts w:hint="default"/>
        <w:lang w:val="pl-PL" w:eastAsia="en-US" w:bidi="ar-SA"/>
      </w:rPr>
    </w:lvl>
    <w:lvl w:ilvl="6" w:tplc="F9F2403C">
      <w:numFmt w:val="bullet"/>
      <w:lvlText w:val="•"/>
      <w:lvlJc w:val="left"/>
      <w:pPr>
        <w:ind w:left="4306" w:hanging="360"/>
      </w:pPr>
      <w:rPr>
        <w:rFonts w:hint="default"/>
        <w:lang w:val="pl-PL" w:eastAsia="en-US" w:bidi="ar-SA"/>
      </w:rPr>
    </w:lvl>
    <w:lvl w:ilvl="7" w:tplc="CA50FC82">
      <w:numFmt w:val="bullet"/>
      <w:lvlText w:val="•"/>
      <w:lvlJc w:val="left"/>
      <w:pPr>
        <w:ind w:left="4859" w:hanging="360"/>
      </w:pPr>
      <w:rPr>
        <w:rFonts w:hint="default"/>
        <w:lang w:val="pl-PL" w:eastAsia="en-US" w:bidi="ar-SA"/>
      </w:rPr>
    </w:lvl>
    <w:lvl w:ilvl="8" w:tplc="8E2CAD34">
      <w:numFmt w:val="bullet"/>
      <w:lvlText w:val="•"/>
      <w:lvlJc w:val="left"/>
      <w:pPr>
        <w:ind w:left="5412" w:hanging="360"/>
      </w:pPr>
      <w:rPr>
        <w:rFonts w:hint="default"/>
        <w:lang w:val="pl-PL" w:eastAsia="en-US" w:bidi="ar-SA"/>
      </w:rPr>
    </w:lvl>
  </w:abstractNum>
  <w:abstractNum w:abstractNumId="146" w15:restartNumberingAfterBreak="0">
    <w:nsid w:val="49033408"/>
    <w:multiLevelType w:val="hybridMultilevel"/>
    <w:tmpl w:val="B9D233EC"/>
    <w:lvl w:ilvl="0" w:tplc="4B4C2296">
      <w:start w:val="1"/>
      <w:numFmt w:val="decimal"/>
      <w:lvlText w:val="%1."/>
      <w:lvlJc w:val="left"/>
      <w:pPr>
        <w:ind w:left="856" w:hanging="360"/>
      </w:pPr>
      <w:rPr>
        <w:rFonts w:ascii="Garamond" w:eastAsia="Garamond" w:hAnsi="Garamond" w:cs="Garamond" w:hint="default"/>
        <w:b w:val="0"/>
        <w:bCs w:val="0"/>
        <w:i w:val="0"/>
        <w:iCs w:val="0"/>
        <w:spacing w:val="-1"/>
        <w:w w:val="100"/>
        <w:sz w:val="22"/>
        <w:szCs w:val="22"/>
        <w:lang w:val="pl-PL" w:eastAsia="en-US" w:bidi="ar-SA"/>
      </w:rPr>
    </w:lvl>
    <w:lvl w:ilvl="1" w:tplc="1C02F86C">
      <w:numFmt w:val="bullet"/>
      <w:lvlText w:val="•"/>
      <w:lvlJc w:val="left"/>
      <w:pPr>
        <w:ind w:left="1737" w:hanging="360"/>
      </w:pPr>
      <w:rPr>
        <w:rFonts w:hint="default"/>
        <w:lang w:val="pl-PL" w:eastAsia="en-US" w:bidi="ar-SA"/>
      </w:rPr>
    </w:lvl>
    <w:lvl w:ilvl="2" w:tplc="D0DAD97C">
      <w:numFmt w:val="bullet"/>
      <w:lvlText w:val="•"/>
      <w:lvlJc w:val="left"/>
      <w:pPr>
        <w:ind w:left="2615" w:hanging="360"/>
      </w:pPr>
      <w:rPr>
        <w:rFonts w:hint="default"/>
        <w:lang w:val="pl-PL" w:eastAsia="en-US" w:bidi="ar-SA"/>
      </w:rPr>
    </w:lvl>
    <w:lvl w:ilvl="3" w:tplc="1396A286">
      <w:numFmt w:val="bullet"/>
      <w:lvlText w:val="•"/>
      <w:lvlJc w:val="left"/>
      <w:pPr>
        <w:ind w:left="3493" w:hanging="360"/>
      </w:pPr>
      <w:rPr>
        <w:rFonts w:hint="default"/>
        <w:lang w:val="pl-PL" w:eastAsia="en-US" w:bidi="ar-SA"/>
      </w:rPr>
    </w:lvl>
    <w:lvl w:ilvl="4" w:tplc="59629B84">
      <w:numFmt w:val="bullet"/>
      <w:lvlText w:val="•"/>
      <w:lvlJc w:val="left"/>
      <w:pPr>
        <w:ind w:left="4371" w:hanging="360"/>
      </w:pPr>
      <w:rPr>
        <w:rFonts w:hint="default"/>
        <w:lang w:val="pl-PL" w:eastAsia="en-US" w:bidi="ar-SA"/>
      </w:rPr>
    </w:lvl>
    <w:lvl w:ilvl="5" w:tplc="BB064CE0">
      <w:numFmt w:val="bullet"/>
      <w:lvlText w:val="•"/>
      <w:lvlJc w:val="left"/>
      <w:pPr>
        <w:ind w:left="5249" w:hanging="360"/>
      </w:pPr>
      <w:rPr>
        <w:rFonts w:hint="default"/>
        <w:lang w:val="pl-PL" w:eastAsia="en-US" w:bidi="ar-SA"/>
      </w:rPr>
    </w:lvl>
    <w:lvl w:ilvl="6" w:tplc="A8AECC00">
      <w:numFmt w:val="bullet"/>
      <w:lvlText w:val="•"/>
      <w:lvlJc w:val="left"/>
      <w:pPr>
        <w:ind w:left="6127" w:hanging="360"/>
      </w:pPr>
      <w:rPr>
        <w:rFonts w:hint="default"/>
        <w:lang w:val="pl-PL" w:eastAsia="en-US" w:bidi="ar-SA"/>
      </w:rPr>
    </w:lvl>
    <w:lvl w:ilvl="7" w:tplc="CDB66C42">
      <w:numFmt w:val="bullet"/>
      <w:lvlText w:val="•"/>
      <w:lvlJc w:val="left"/>
      <w:pPr>
        <w:ind w:left="7005" w:hanging="360"/>
      </w:pPr>
      <w:rPr>
        <w:rFonts w:hint="default"/>
        <w:lang w:val="pl-PL" w:eastAsia="en-US" w:bidi="ar-SA"/>
      </w:rPr>
    </w:lvl>
    <w:lvl w:ilvl="8" w:tplc="85080BC8">
      <w:numFmt w:val="bullet"/>
      <w:lvlText w:val="•"/>
      <w:lvlJc w:val="left"/>
      <w:pPr>
        <w:ind w:left="7883" w:hanging="360"/>
      </w:pPr>
      <w:rPr>
        <w:rFonts w:hint="default"/>
        <w:lang w:val="pl-PL" w:eastAsia="en-US" w:bidi="ar-SA"/>
      </w:rPr>
    </w:lvl>
  </w:abstractNum>
  <w:abstractNum w:abstractNumId="147" w15:restartNumberingAfterBreak="0">
    <w:nsid w:val="495056E8"/>
    <w:multiLevelType w:val="hybridMultilevel"/>
    <w:tmpl w:val="A5509650"/>
    <w:lvl w:ilvl="0" w:tplc="FC90CB54">
      <w:start w:val="1"/>
      <w:numFmt w:val="decimal"/>
      <w:lvlText w:val="%1."/>
      <w:lvlJc w:val="left"/>
      <w:pPr>
        <w:ind w:left="107" w:hanging="339"/>
      </w:pPr>
      <w:rPr>
        <w:rFonts w:ascii="Calibri" w:eastAsia="Calibri" w:hAnsi="Calibri" w:cs="Calibri" w:hint="default"/>
        <w:b w:val="0"/>
        <w:bCs w:val="0"/>
        <w:i w:val="0"/>
        <w:iCs w:val="0"/>
        <w:spacing w:val="0"/>
        <w:w w:val="100"/>
        <w:sz w:val="22"/>
        <w:szCs w:val="22"/>
        <w:lang w:val="pl-PL" w:eastAsia="en-US" w:bidi="ar-SA"/>
      </w:rPr>
    </w:lvl>
    <w:lvl w:ilvl="1" w:tplc="0A5A5DC4">
      <w:numFmt w:val="bullet"/>
      <w:lvlText w:val="•"/>
      <w:lvlJc w:val="left"/>
      <w:pPr>
        <w:ind w:left="842" w:hanging="339"/>
      </w:pPr>
      <w:rPr>
        <w:rFonts w:hint="default"/>
        <w:lang w:val="pl-PL" w:eastAsia="en-US" w:bidi="ar-SA"/>
      </w:rPr>
    </w:lvl>
    <w:lvl w:ilvl="2" w:tplc="C32E66E0">
      <w:numFmt w:val="bullet"/>
      <w:lvlText w:val="•"/>
      <w:lvlJc w:val="left"/>
      <w:pPr>
        <w:ind w:left="1584" w:hanging="339"/>
      </w:pPr>
      <w:rPr>
        <w:rFonts w:hint="default"/>
        <w:lang w:val="pl-PL" w:eastAsia="en-US" w:bidi="ar-SA"/>
      </w:rPr>
    </w:lvl>
    <w:lvl w:ilvl="3" w:tplc="097C36D2">
      <w:numFmt w:val="bullet"/>
      <w:lvlText w:val="•"/>
      <w:lvlJc w:val="left"/>
      <w:pPr>
        <w:ind w:left="2326" w:hanging="339"/>
      </w:pPr>
      <w:rPr>
        <w:rFonts w:hint="default"/>
        <w:lang w:val="pl-PL" w:eastAsia="en-US" w:bidi="ar-SA"/>
      </w:rPr>
    </w:lvl>
    <w:lvl w:ilvl="4" w:tplc="62CC8CF0">
      <w:numFmt w:val="bullet"/>
      <w:lvlText w:val="•"/>
      <w:lvlJc w:val="left"/>
      <w:pPr>
        <w:ind w:left="3068" w:hanging="339"/>
      </w:pPr>
      <w:rPr>
        <w:rFonts w:hint="default"/>
        <w:lang w:val="pl-PL" w:eastAsia="en-US" w:bidi="ar-SA"/>
      </w:rPr>
    </w:lvl>
    <w:lvl w:ilvl="5" w:tplc="429A7C0E">
      <w:numFmt w:val="bullet"/>
      <w:lvlText w:val="•"/>
      <w:lvlJc w:val="left"/>
      <w:pPr>
        <w:ind w:left="3810" w:hanging="339"/>
      </w:pPr>
      <w:rPr>
        <w:rFonts w:hint="default"/>
        <w:lang w:val="pl-PL" w:eastAsia="en-US" w:bidi="ar-SA"/>
      </w:rPr>
    </w:lvl>
    <w:lvl w:ilvl="6" w:tplc="CA84B25E">
      <w:numFmt w:val="bullet"/>
      <w:lvlText w:val="•"/>
      <w:lvlJc w:val="left"/>
      <w:pPr>
        <w:ind w:left="4552" w:hanging="339"/>
      </w:pPr>
      <w:rPr>
        <w:rFonts w:hint="default"/>
        <w:lang w:val="pl-PL" w:eastAsia="en-US" w:bidi="ar-SA"/>
      </w:rPr>
    </w:lvl>
    <w:lvl w:ilvl="7" w:tplc="48F0A526">
      <w:numFmt w:val="bullet"/>
      <w:lvlText w:val="•"/>
      <w:lvlJc w:val="left"/>
      <w:pPr>
        <w:ind w:left="5294" w:hanging="339"/>
      </w:pPr>
      <w:rPr>
        <w:rFonts w:hint="default"/>
        <w:lang w:val="pl-PL" w:eastAsia="en-US" w:bidi="ar-SA"/>
      </w:rPr>
    </w:lvl>
    <w:lvl w:ilvl="8" w:tplc="42EA9F64">
      <w:numFmt w:val="bullet"/>
      <w:lvlText w:val="•"/>
      <w:lvlJc w:val="left"/>
      <w:pPr>
        <w:ind w:left="6036" w:hanging="339"/>
      </w:pPr>
      <w:rPr>
        <w:rFonts w:hint="default"/>
        <w:lang w:val="pl-PL" w:eastAsia="en-US" w:bidi="ar-SA"/>
      </w:rPr>
    </w:lvl>
  </w:abstractNum>
  <w:abstractNum w:abstractNumId="148" w15:restartNumberingAfterBreak="0">
    <w:nsid w:val="49AD3258"/>
    <w:multiLevelType w:val="hybridMultilevel"/>
    <w:tmpl w:val="3A1CADB4"/>
    <w:lvl w:ilvl="0" w:tplc="839C5D08">
      <w:numFmt w:val="bullet"/>
      <w:lvlText w:val=""/>
      <w:lvlJc w:val="left"/>
      <w:pPr>
        <w:ind w:left="828" w:hanging="360"/>
      </w:pPr>
      <w:rPr>
        <w:rFonts w:ascii="Symbol" w:eastAsia="Symbol" w:hAnsi="Symbol" w:cs="Symbol" w:hint="default"/>
        <w:b w:val="0"/>
        <w:bCs w:val="0"/>
        <w:i w:val="0"/>
        <w:iCs w:val="0"/>
        <w:spacing w:val="0"/>
        <w:w w:val="100"/>
        <w:sz w:val="22"/>
        <w:szCs w:val="22"/>
        <w:lang w:val="pl-PL" w:eastAsia="en-US" w:bidi="ar-SA"/>
      </w:rPr>
    </w:lvl>
    <w:lvl w:ilvl="1" w:tplc="8F2E4524">
      <w:numFmt w:val="bullet"/>
      <w:lvlText w:val="•"/>
      <w:lvlJc w:val="left"/>
      <w:pPr>
        <w:ind w:left="1580" w:hanging="360"/>
      </w:pPr>
      <w:rPr>
        <w:rFonts w:hint="default"/>
        <w:lang w:val="pl-PL" w:eastAsia="en-US" w:bidi="ar-SA"/>
      </w:rPr>
    </w:lvl>
    <w:lvl w:ilvl="2" w:tplc="D44C2102">
      <w:numFmt w:val="bullet"/>
      <w:lvlText w:val="•"/>
      <w:lvlJc w:val="left"/>
      <w:pPr>
        <w:ind w:left="2340" w:hanging="360"/>
      </w:pPr>
      <w:rPr>
        <w:rFonts w:hint="default"/>
        <w:lang w:val="pl-PL" w:eastAsia="en-US" w:bidi="ar-SA"/>
      </w:rPr>
    </w:lvl>
    <w:lvl w:ilvl="3" w:tplc="BD10B0EE">
      <w:numFmt w:val="bullet"/>
      <w:lvlText w:val="•"/>
      <w:lvlJc w:val="left"/>
      <w:pPr>
        <w:ind w:left="3100" w:hanging="360"/>
      </w:pPr>
      <w:rPr>
        <w:rFonts w:hint="default"/>
        <w:lang w:val="pl-PL" w:eastAsia="en-US" w:bidi="ar-SA"/>
      </w:rPr>
    </w:lvl>
    <w:lvl w:ilvl="4" w:tplc="06C64C06">
      <w:numFmt w:val="bullet"/>
      <w:lvlText w:val="•"/>
      <w:lvlJc w:val="left"/>
      <w:pPr>
        <w:ind w:left="3860" w:hanging="360"/>
      </w:pPr>
      <w:rPr>
        <w:rFonts w:hint="default"/>
        <w:lang w:val="pl-PL" w:eastAsia="en-US" w:bidi="ar-SA"/>
      </w:rPr>
    </w:lvl>
    <w:lvl w:ilvl="5" w:tplc="14DC8DCE">
      <w:numFmt w:val="bullet"/>
      <w:lvlText w:val="•"/>
      <w:lvlJc w:val="left"/>
      <w:pPr>
        <w:ind w:left="4620" w:hanging="360"/>
      </w:pPr>
      <w:rPr>
        <w:rFonts w:hint="default"/>
        <w:lang w:val="pl-PL" w:eastAsia="en-US" w:bidi="ar-SA"/>
      </w:rPr>
    </w:lvl>
    <w:lvl w:ilvl="6" w:tplc="B3124B94">
      <w:numFmt w:val="bullet"/>
      <w:lvlText w:val="•"/>
      <w:lvlJc w:val="left"/>
      <w:pPr>
        <w:ind w:left="5380" w:hanging="360"/>
      </w:pPr>
      <w:rPr>
        <w:rFonts w:hint="default"/>
        <w:lang w:val="pl-PL" w:eastAsia="en-US" w:bidi="ar-SA"/>
      </w:rPr>
    </w:lvl>
    <w:lvl w:ilvl="7" w:tplc="D584BBEC">
      <w:numFmt w:val="bullet"/>
      <w:lvlText w:val="•"/>
      <w:lvlJc w:val="left"/>
      <w:pPr>
        <w:ind w:left="6140" w:hanging="360"/>
      </w:pPr>
      <w:rPr>
        <w:rFonts w:hint="default"/>
        <w:lang w:val="pl-PL" w:eastAsia="en-US" w:bidi="ar-SA"/>
      </w:rPr>
    </w:lvl>
    <w:lvl w:ilvl="8" w:tplc="BDFC0C34">
      <w:numFmt w:val="bullet"/>
      <w:lvlText w:val="•"/>
      <w:lvlJc w:val="left"/>
      <w:pPr>
        <w:ind w:left="6900" w:hanging="360"/>
      </w:pPr>
      <w:rPr>
        <w:rFonts w:hint="default"/>
        <w:lang w:val="pl-PL" w:eastAsia="en-US" w:bidi="ar-SA"/>
      </w:rPr>
    </w:lvl>
  </w:abstractNum>
  <w:abstractNum w:abstractNumId="149" w15:restartNumberingAfterBreak="0">
    <w:nsid w:val="4A2F368C"/>
    <w:multiLevelType w:val="hybridMultilevel"/>
    <w:tmpl w:val="BF5A6F32"/>
    <w:lvl w:ilvl="0" w:tplc="749A9B38">
      <w:numFmt w:val="bullet"/>
      <w:lvlText w:val=""/>
      <w:lvlJc w:val="left"/>
      <w:pPr>
        <w:ind w:left="861" w:hanging="360"/>
      </w:pPr>
      <w:rPr>
        <w:rFonts w:ascii="Symbol" w:eastAsia="Symbol" w:hAnsi="Symbol" w:cs="Symbol" w:hint="default"/>
        <w:b w:val="0"/>
        <w:bCs w:val="0"/>
        <w:i w:val="0"/>
        <w:iCs w:val="0"/>
        <w:spacing w:val="0"/>
        <w:w w:val="100"/>
        <w:sz w:val="22"/>
        <w:szCs w:val="22"/>
        <w:lang w:val="pl-PL" w:eastAsia="en-US" w:bidi="ar-SA"/>
      </w:rPr>
    </w:lvl>
    <w:lvl w:ilvl="1" w:tplc="2FCE7A6A">
      <w:numFmt w:val="bullet"/>
      <w:lvlText w:val="o"/>
      <w:lvlJc w:val="left"/>
      <w:pPr>
        <w:ind w:left="1581" w:hanging="360"/>
      </w:pPr>
      <w:rPr>
        <w:rFonts w:ascii="Courier New" w:eastAsia="Courier New" w:hAnsi="Courier New" w:cs="Courier New" w:hint="default"/>
        <w:b w:val="0"/>
        <w:bCs w:val="0"/>
        <w:i w:val="0"/>
        <w:iCs w:val="0"/>
        <w:spacing w:val="0"/>
        <w:w w:val="100"/>
        <w:sz w:val="22"/>
        <w:szCs w:val="22"/>
        <w:lang w:val="pl-PL" w:eastAsia="en-US" w:bidi="ar-SA"/>
      </w:rPr>
    </w:lvl>
    <w:lvl w:ilvl="2" w:tplc="A96899CC">
      <w:numFmt w:val="bullet"/>
      <w:lvlText w:val="•"/>
      <w:lvlJc w:val="left"/>
      <w:pPr>
        <w:ind w:left="2475" w:hanging="360"/>
      </w:pPr>
      <w:rPr>
        <w:rFonts w:hint="default"/>
        <w:lang w:val="pl-PL" w:eastAsia="en-US" w:bidi="ar-SA"/>
      </w:rPr>
    </w:lvl>
    <w:lvl w:ilvl="3" w:tplc="9CAE4566">
      <w:numFmt w:val="bullet"/>
      <w:lvlText w:val="•"/>
      <w:lvlJc w:val="left"/>
      <w:pPr>
        <w:ind w:left="3370" w:hanging="360"/>
      </w:pPr>
      <w:rPr>
        <w:rFonts w:hint="default"/>
        <w:lang w:val="pl-PL" w:eastAsia="en-US" w:bidi="ar-SA"/>
      </w:rPr>
    </w:lvl>
    <w:lvl w:ilvl="4" w:tplc="C5E0B68E">
      <w:numFmt w:val="bullet"/>
      <w:lvlText w:val="•"/>
      <w:lvlJc w:val="left"/>
      <w:pPr>
        <w:ind w:left="4266" w:hanging="360"/>
      </w:pPr>
      <w:rPr>
        <w:rFonts w:hint="default"/>
        <w:lang w:val="pl-PL" w:eastAsia="en-US" w:bidi="ar-SA"/>
      </w:rPr>
    </w:lvl>
    <w:lvl w:ilvl="5" w:tplc="F6060BA8">
      <w:numFmt w:val="bullet"/>
      <w:lvlText w:val="•"/>
      <w:lvlJc w:val="left"/>
      <w:pPr>
        <w:ind w:left="5161" w:hanging="360"/>
      </w:pPr>
      <w:rPr>
        <w:rFonts w:hint="default"/>
        <w:lang w:val="pl-PL" w:eastAsia="en-US" w:bidi="ar-SA"/>
      </w:rPr>
    </w:lvl>
    <w:lvl w:ilvl="6" w:tplc="B16E4C6C">
      <w:numFmt w:val="bullet"/>
      <w:lvlText w:val="•"/>
      <w:lvlJc w:val="left"/>
      <w:pPr>
        <w:ind w:left="6057" w:hanging="360"/>
      </w:pPr>
      <w:rPr>
        <w:rFonts w:hint="default"/>
        <w:lang w:val="pl-PL" w:eastAsia="en-US" w:bidi="ar-SA"/>
      </w:rPr>
    </w:lvl>
    <w:lvl w:ilvl="7" w:tplc="4F98E3DA">
      <w:numFmt w:val="bullet"/>
      <w:lvlText w:val="•"/>
      <w:lvlJc w:val="left"/>
      <w:pPr>
        <w:ind w:left="6952" w:hanging="360"/>
      </w:pPr>
      <w:rPr>
        <w:rFonts w:hint="default"/>
        <w:lang w:val="pl-PL" w:eastAsia="en-US" w:bidi="ar-SA"/>
      </w:rPr>
    </w:lvl>
    <w:lvl w:ilvl="8" w:tplc="9DFE8948">
      <w:numFmt w:val="bullet"/>
      <w:lvlText w:val="•"/>
      <w:lvlJc w:val="left"/>
      <w:pPr>
        <w:ind w:left="7848" w:hanging="360"/>
      </w:pPr>
      <w:rPr>
        <w:rFonts w:hint="default"/>
        <w:lang w:val="pl-PL" w:eastAsia="en-US" w:bidi="ar-SA"/>
      </w:rPr>
    </w:lvl>
  </w:abstractNum>
  <w:abstractNum w:abstractNumId="150" w15:restartNumberingAfterBreak="0">
    <w:nsid w:val="4A596B40"/>
    <w:multiLevelType w:val="hybridMultilevel"/>
    <w:tmpl w:val="A2D666A2"/>
    <w:lvl w:ilvl="0" w:tplc="A1BE8AF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4B1E102C"/>
    <w:multiLevelType w:val="hybridMultilevel"/>
    <w:tmpl w:val="26C6F1B8"/>
    <w:lvl w:ilvl="0" w:tplc="D21E873C">
      <w:numFmt w:val="bullet"/>
      <w:lvlText w:val="-"/>
      <w:lvlJc w:val="left"/>
      <w:pPr>
        <w:ind w:left="861" w:hanging="360"/>
      </w:pPr>
      <w:rPr>
        <w:rFonts w:ascii="Lucida Sans Unicode" w:eastAsia="Lucida Sans Unicode" w:hAnsi="Lucida Sans Unicode" w:cs="Lucida Sans Unicode" w:hint="default"/>
        <w:b w:val="0"/>
        <w:bCs w:val="0"/>
        <w:i w:val="0"/>
        <w:iCs w:val="0"/>
        <w:spacing w:val="0"/>
        <w:w w:val="104"/>
        <w:sz w:val="22"/>
        <w:szCs w:val="22"/>
        <w:lang w:val="pl-PL" w:eastAsia="en-US" w:bidi="ar-SA"/>
      </w:rPr>
    </w:lvl>
    <w:lvl w:ilvl="1" w:tplc="7E7CDFDC">
      <w:numFmt w:val="bullet"/>
      <w:lvlText w:val="•"/>
      <w:lvlJc w:val="left"/>
      <w:pPr>
        <w:ind w:left="1737" w:hanging="360"/>
      </w:pPr>
      <w:rPr>
        <w:rFonts w:hint="default"/>
        <w:lang w:val="pl-PL" w:eastAsia="en-US" w:bidi="ar-SA"/>
      </w:rPr>
    </w:lvl>
    <w:lvl w:ilvl="2" w:tplc="97EA8D28">
      <w:numFmt w:val="bullet"/>
      <w:lvlText w:val="•"/>
      <w:lvlJc w:val="left"/>
      <w:pPr>
        <w:ind w:left="2615" w:hanging="360"/>
      </w:pPr>
      <w:rPr>
        <w:rFonts w:hint="default"/>
        <w:lang w:val="pl-PL" w:eastAsia="en-US" w:bidi="ar-SA"/>
      </w:rPr>
    </w:lvl>
    <w:lvl w:ilvl="3" w:tplc="B832F3A6">
      <w:numFmt w:val="bullet"/>
      <w:lvlText w:val="•"/>
      <w:lvlJc w:val="left"/>
      <w:pPr>
        <w:ind w:left="3493" w:hanging="360"/>
      </w:pPr>
      <w:rPr>
        <w:rFonts w:hint="default"/>
        <w:lang w:val="pl-PL" w:eastAsia="en-US" w:bidi="ar-SA"/>
      </w:rPr>
    </w:lvl>
    <w:lvl w:ilvl="4" w:tplc="AB1AAF12">
      <w:numFmt w:val="bullet"/>
      <w:lvlText w:val="•"/>
      <w:lvlJc w:val="left"/>
      <w:pPr>
        <w:ind w:left="4371" w:hanging="360"/>
      </w:pPr>
      <w:rPr>
        <w:rFonts w:hint="default"/>
        <w:lang w:val="pl-PL" w:eastAsia="en-US" w:bidi="ar-SA"/>
      </w:rPr>
    </w:lvl>
    <w:lvl w:ilvl="5" w:tplc="E2AC8F68">
      <w:numFmt w:val="bullet"/>
      <w:lvlText w:val="•"/>
      <w:lvlJc w:val="left"/>
      <w:pPr>
        <w:ind w:left="5249" w:hanging="360"/>
      </w:pPr>
      <w:rPr>
        <w:rFonts w:hint="default"/>
        <w:lang w:val="pl-PL" w:eastAsia="en-US" w:bidi="ar-SA"/>
      </w:rPr>
    </w:lvl>
    <w:lvl w:ilvl="6" w:tplc="EC6C86AE">
      <w:numFmt w:val="bullet"/>
      <w:lvlText w:val="•"/>
      <w:lvlJc w:val="left"/>
      <w:pPr>
        <w:ind w:left="6127" w:hanging="360"/>
      </w:pPr>
      <w:rPr>
        <w:rFonts w:hint="default"/>
        <w:lang w:val="pl-PL" w:eastAsia="en-US" w:bidi="ar-SA"/>
      </w:rPr>
    </w:lvl>
    <w:lvl w:ilvl="7" w:tplc="57B08DC0">
      <w:numFmt w:val="bullet"/>
      <w:lvlText w:val="•"/>
      <w:lvlJc w:val="left"/>
      <w:pPr>
        <w:ind w:left="7005" w:hanging="360"/>
      </w:pPr>
      <w:rPr>
        <w:rFonts w:hint="default"/>
        <w:lang w:val="pl-PL" w:eastAsia="en-US" w:bidi="ar-SA"/>
      </w:rPr>
    </w:lvl>
    <w:lvl w:ilvl="8" w:tplc="8CFE8B5E">
      <w:numFmt w:val="bullet"/>
      <w:lvlText w:val="•"/>
      <w:lvlJc w:val="left"/>
      <w:pPr>
        <w:ind w:left="7883" w:hanging="360"/>
      </w:pPr>
      <w:rPr>
        <w:rFonts w:hint="default"/>
        <w:lang w:val="pl-PL" w:eastAsia="en-US" w:bidi="ar-SA"/>
      </w:rPr>
    </w:lvl>
  </w:abstractNum>
  <w:abstractNum w:abstractNumId="152" w15:restartNumberingAfterBreak="0">
    <w:nsid w:val="4B454C3E"/>
    <w:multiLevelType w:val="hybridMultilevel"/>
    <w:tmpl w:val="3C90C71C"/>
    <w:lvl w:ilvl="0" w:tplc="FA727E04">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EBD4BE1C">
      <w:numFmt w:val="bullet"/>
      <w:lvlText w:val="•"/>
      <w:lvlJc w:val="left"/>
      <w:pPr>
        <w:ind w:left="1637" w:hanging="360"/>
      </w:pPr>
      <w:rPr>
        <w:rFonts w:hint="default"/>
        <w:lang w:val="pl-PL" w:eastAsia="en-US" w:bidi="ar-SA"/>
      </w:rPr>
    </w:lvl>
    <w:lvl w:ilvl="2" w:tplc="CA1C2324">
      <w:numFmt w:val="bullet"/>
      <w:lvlText w:val="•"/>
      <w:lvlJc w:val="left"/>
      <w:pPr>
        <w:ind w:left="2394" w:hanging="360"/>
      </w:pPr>
      <w:rPr>
        <w:rFonts w:hint="default"/>
        <w:lang w:val="pl-PL" w:eastAsia="en-US" w:bidi="ar-SA"/>
      </w:rPr>
    </w:lvl>
    <w:lvl w:ilvl="3" w:tplc="A1DE312C">
      <w:numFmt w:val="bullet"/>
      <w:lvlText w:val="•"/>
      <w:lvlJc w:val="left"/>
      <w:pPr>
        <w:ind w:left="3151" w:hanging="360"/>
      </w:pPr>
      <w:rPr>
        <w:rFonts w:hint="default"/>
        <w:lang w:val="pl-PL" w:eastAsia="en-US" w:bidi="ar-SA"/>
      </w:rPr>
    </w:lvl>
    <w:lvl w:ilvl="4" w:tplc="BB36BF18">
      <w:numFmt w:val="bullet"/>
      <w:lvlText w:val="•"/>
      <w:lvlJc w:val="left"/>
      <w:pPr>
        <w:ind w:left="3908" w:hanging="360"/>
      </w:pPr>
      <w:rPr>
        <w:rFonts w:hint="default"/>
        <w:lang w:val="pl-PL" w:eastAsia="en-US" w:bidi="ar-SA"/>
      </w:rPr>
    </w:lvl>
    <w:lvl w:ilvl="5" w:tplc="9C3C4DEA">
      <w:numFmt w:val="bullet"/>
      <w:lvlText w:val="•"/>
      <w:lvlJc w:val="left"/>
      <w:pPr>
        <w:ind w:left="4665" w:hanging="360"/>
      </w:pPr>
      <w:rPr>
        <w:rFonts w:hint="default"/>
        <w:lang w:val="pl-PL" w:eastAsia="en-US" w:bidi="ar-SA"/>
      </w:rPr>
    </w:lvl>
    <w:lvl w:ilvl="6" w:tplc="94F0205C">
      <w:numFmt w:val="bullet"/>
      <w:lvlText w:val="•"/>
      <w:lvlJc w:val="left"/>
      <w:pPr>
        <w:ind w:left="5422" w:hanging="360"/>
      </w:pPr>
      <w:rPr>
        <w:rFonts w:hint="default"/>
        <w:lang w:val="pl-PL" w:eastAsia="en-US" w:bidi="ar-SA"/>
      </w:rPr>
    </w:lvl>
    <w:lvl w:ilvl="7" w:tplc="AE9E7B6C">
      <w:numFmt w:val="bullet"/>
      <w:lvlText w:val="•"/>
      <w:lvlJc w:val="left"/>
      <w:pPr>
        <w:ind w:left="6179" w:hanging="360"/>
      </w:pPr>
      <w:rPr>
        <w:rFonts w:hint="default"/>
        <w:lang w:val="pl-PL" w:eastAsia="en-US" w:bidi="ar-SA"/>
      </w:rPr>
    </w:lvl>
    <w:lvl w:ilvl="8" w:tplc="63E4AA3C">
      <w:numFmt w:val="bullet"/>
      <w:lvlText w:val="•"/>
      <w:lvlJc w:val="left"/>
      <w:pPr>
        <w:ind w:left="6936" w:hanging="360"/>
      </w:pPr>
      <w:rPr>
        <w:rFonts w:hint="default"/>
        <w:lang w:val="pl-PL" w:eastAsia="en-US" w:bidi="ar-SA"/>
      </w:rPr>
    </w:lvl>
  </w:abstractNum>
  <w:abstractNum w:abstractNumId="153" w15:restartNumberingAfterBreak="0">
    <w:nsid w:val="4B6F34B9"/>
    <w:multiLevelType w:val="multilevel"/>
    <w:tmpl w:val="2E5E1756"/>
    <w:lvl w:ilvl="0">
      <w:start w:val="1"/>
      <w:numFmt w:val="bullet"/>
      <w:lvlText w:val=""/>
      <w:lvlJc w:val="left"/>
      <w:pPr>
        <w:tabs>
          <w:tab w:val="num" w:pos="360"/>
        </w:tabs>
        <w:ind w:left="360" w:hanging="303"/>
      </w:pPr>
      <w:rPr>
        <w:rFonts w:ascii="Symbol" w:hAnsi="Symbol" w:cs="Symbol" w:hint="default"/>
      </w:rPr>
    </w:lvl>
    <w:lvl w:ilvl="1">
      <w:start w:val="1"/>
      <w:numFmt w:val="bullet"/>
      <w:lvlText w:val=""/>
      <w:lvlJc w:val="left"/>
      <w:pPr>
        <w:tabs>
          <w:tab w:val="num" w:pos="1364"/>
        </w:tabs>
        <w:ind w:left="1364" w:hanging="284"/>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4" w15:restartNumberingAfterBreak="0">
    <w:nsid w:val="4C355B6F"/>
    <w:multiLevelType w:val="hybridMultilevel"/>
    <w:tmpl w:val="EC1E0304"/>
    <w:lvl w:ilvl="0" w:tplc="31E69C72">
      <w:numFmt w:val="bullet"/>
      <w:lvlText w:val=""/>
      <w:lvlJc w:val="left"/>
      <w:pPr>
        <w:ind w:left="828" w:hanging="360"/>
      </w:pPr>
      <w:rPr>
        <w:rFonts w:ascii="Symbol" w:eastAsia="Symbol" w:hAnsi="Symbol" w:cs="Symbol" w:hint="default"/>
        <w:b w:val="0"/>
        <w:bCs w:val="0"/>
        <w:i w:val="0"/>
        <w:iCs w:val="0"/>
        <w:spacing w:val="0"/>
        <w:w w:val="100"/>
        <w:sz w:val="22"/>
        <w:szCs w:val="22"/>
        <w:lang w:val="pl-PL" w:eastAsia="en-US" w:bidi="ar-SA"/>
      </w:rPr>
    </w:lvl>
    <w:lvl w:ilvl="1" w:tplc="3906EE62">
      <w:numFmt w:val="bullet"/>
      <w:lvlText w:val="-"/>
      <w:lvlJc w:val="left"/>
      <w:pPr>
        <w:ind w:left="1548" w:hanging="360"/>
      </w:pPr>
      <w:rPr>
        <w:rFonts w:ascii="Calibri" w:eastAsia="Calibri" w:hAnsi="Calibri" w:cs="Calibri" w:hint="default"/>
        <w:b w:val="0"/>
        <w:bCs w:val="0"/>
        <w:i w:val="0"/>
        <w:iCs w:val="0"/>
        <w:spacing w:val="0"/>
        <w:w w:val="100"/>
        <w:sz w:val="22"/>
        <w:szCs w:val="22"/>
        <w:lang w:val="pl-PL" w:eastAsia="en-US" w:bidi="ar-SA"/>
      </w:rPr>
    </w:lvl>
    <w:lvl w:ilvl="2" w:tplc="AC42D6C2">
      <w:numFmt w:val="bullet"/>
      <w:lvlText w:val="•"/>
      <w:lvlJc w:val="left"/>
      <w:pPr>
        <w:ind w:left="2093" w:hanging="360"/>
      </w:pPr>
      <w:rPr>
        <w:rFonts w:hint="default"/>
        <w:lang w:val="pl-PL" w:eastAsia="en-US" w:bidi="ar-SA"/>
      </w:rPr>
    </w:lvl>
    <w:lvl w:ilvl="3" w:tplc="4D30879A">
      <w:numFmt w:val="bullet"/>
      <w:lvlText w:val="•"/>
      <w:lvlJc w:val="left"/>
      <w:pPr>
        <w:ind w:left="2646" w:hanging="360"/>
      </w:pPr>
      <w:rPr>
        <w:rFonts w:hint="default"/>
        <w:lang w:val="pl-PL" w:eastAsia="en-US" w:bidi="ar-SA"/>
      </w:rPr>
    </w:lvl>
    <w:lvl w:ilvl="4" w:tplc="937EB6FC">
      <w:numFmt w:val="bullet"/>
      <w:lvlText w:val="•"/>
      <w:lvlJc w:val="left"/>
      <w:pPr>
        <w:ind w:left="3199" w:hanging="360"/>
      </w:pPr>
      <w:rPr>
        <w:rFonts w:hint="default"/>
        <w:lang w:val="pl-PL" w:eastAsia="en-US" w:bidi="ar-SA"/>
      </w:rPr>
    </w:lvl>
    <w:lvl w:ilvl="5" w:tplc="9202DA74">
      <w:numFmt w:val="bullet"/>
      <w:lvlText w:val="•"/>
      <w:lvlJc w:val="left"/>
      <w:pPr>
        <w:ind w:left="3752" w:hanging="360"/>
      </w:pPr>
      <w:rPr>
        <w:rFonts w:hint="default"/>
        <w:lang w:val="pl-PL" w:eastAsia="en-US" w:bidi="ar-SA"/>
      </w:rPr>
    </w:lvl>
    <w:lvl w:ilvl="6" w:tplc="26866922">
      <w:numFmt w:val="bullet"/>
      <w:lvlText w:val="•"/>
      <w:lvlJc w:val="left"/>
      <w:pPr>
        <w:ind w:left="4306" w:hanging="360"/>
      </w:pPr>
      <w:rPr>
        <w:rFonts w:hint="default"/>
        <w:lang w:val="pl-PL" w:eastAsia="en-US" w:bidi="ar-SA"/>
      </w:rPr>
    </w:lvl>
    <w:lvl w:ilvl="7" w:tplc="BE2E9940">
      <w:numFmt w:val="bullet"/>
      <w:lvlText w:val="•"/>
      <w:lvlJc w:val="left"/>
      <w:pPr>
        <w:ind w:left="4859" w:hanging="360"/>
      </w:pPr>
      <w:rPr>
        <w:rFonts w:hint="default"/>
        <w:lang w:val="pl-PL" w:eastAsia="en-US" w:bidi="ar-SA"/>
      </w:rPr>
    </w:lvl>
    <w:lvl w:ilvl="8" w:tplc="A61C2146">
      <w:numFmt w:val="bullet"/>
      <w:lvlText w:val="•"/>
      <w:lvlJc w:val="left"/>
      <w:pPr>
        <w:ind w:left="5412" w:hanging="360"/>
      </w:pPr>
      <w:rPr>
        <w:rFonts w:hint="default"/>
        <w:lang w:val="pl-PL" w:eastAsia="en-US" w:bidi="ar-SA"/>
      </w:rPr>
    </w:lvl>
  </w:abstractNum>
  <w:abstractNum w:abstractNumId="155" w15:restartNumberingAfterBreak="0">
    <w:nsid w:val="4CB46D54"/>
    <w:multiLevelType w:val="hybridMultilevel"/>
    <w:tmpl w:val="1CCAF20E"/>
    <w:lvl w:ilvl="0" w:tplc="C944F1C6">
      <w:numFmt w:val="bullet"/>
      <w:lvlText w:val=""/>
      <w:lvlJc w:val="left"/>
      <w:pPr>
        <w:ind w:left="827" w:hanging="720"/>
      </w:pPr>
      <w:rPr>
        <w:rFonts w:ascii="Symbol" w:eastAsia="Symbol" w:hAnsi="Symbol" w:cs="Symbol" w:hint="default"/>
        <w:b w:val="0"/>
        <w:bCs w:val="0"/>
        <w:i w:val="0"/>
        <w:iCs w:val="0"/>
        <w:spacing w:val="0"/>
        <w:w w:val="100"/>
        <w:sz w:val="22"/>
        <w:szCs w:val="22"/>
        <w:lang w:val="pl-PL" w:eastAsia="en-US" w:bidi="ar-SA"/>
      </w:rPr>
    </w:lvl>
    <w:lvl w:ilvl="1" w:tplc="DBE45360">
      <w:numFmt w:val="bullet"/>
      <w:lvlText w:val="•"/>
      <w:lvlJc w:val="left"/>
      <w:pPr>
        <w:ind w:left="1545" w:hanging="720"/>
      </w:pPr>
      <w:rPr>
        <w:rFonts w:hint="default"/>
        <w:lang w:val="pl-PL" w:eastAsia="en-US" w:bidi="ar-SA"/>
      </w:rPr>
    </w:lvl>
    <w:lvl w:ilvl="2" w:tplc="E4FE940C">
      <w:numFmt w:val="bullet"/>
      <w:lvlText w:val="•"/>
      <w:lvlJc w:val="left"/>
      <w:pPr>
        <w:ind w:left="2270" w:hanging="720"/>
      </w:pPr>
      <w:rPr>
        <w:rFonts w:hint="default"/>
        <w:lang w:val="pl-PL" w:eastAsia="en-US" w:bidi="ar-SA"/>
      </w:rPr>
    </w:lvl>
    <w:lvl w:ilvl="3" w:tplc="F5401DBC">
      <w:numFmt w:val="bullet"/>
      <w:lvlText w:val="•"/>
      <w:lvlJc w:val="left"/>
      <w:pPr>
        <w:ind w:left="2995" w:hanging="720"/>
      </w:pPr>
      <w:rPr>
        <w:rFonts w:hint="default"/>
        <w:lang w:val="pl-PL" w:eastAsia="en-US" w:bidi="ar-SA"/>
      </w:rPr>
    </w:lvl>
    <w:lvl w:ilvl="4" w:tplc="2BEC7B98">
      <w:numFmt w:val="bullet"/>
      <w:lvlText w:val="•"/>
      <w:lvlJc w:val="left"/>
      <w:pPr>
        <w:ind w:left="3720" w:hanging="720"/>
      </w:pPr>
      <w:rPr>
        <w:rFonts w:hint="default"/>
        <w:lang w:val="pl-PL" w:eastAsia="en-US" w:bidi="ar-SA"/>
      </w:rPr>
    </w:lvl>
    <w:lvl w:ilvl="5" w:tplc="1DEA1BEA">
      <w:numFmt w:val="bullet"/>
      <w:lvlText w:val="•"/>
      <w:lvlJc w:val="left"/>
      <w:pPr>
        <w:ind w:left="4445" w:hanging="720"/>
      </w:pPr>
      <w:rPr>
        <w:rFonts w:hint="default"/>
        <w:lang w:val="pl-PL" w:eastAsia="en-US" w:bidi="ar-SA"/>
      </w:rPr>
    </w:lvl>
    <w:lvl w:ilvl="6" w:tplc="245A06D8">
      <w:numFmt w:val="bullet"/>
      <w:lvlText w:val="•"/>
      <w:lvlJc w:val="left"/>
      <w:pPr>
        <w:ind w:left="5170" w:hanging="720"/>
      </w:pPr>
      <w:rPr>
        <w:rFonts w:hint="default"/>
        <w:lang w:val="pl-PL" w:eastAsia="en-US" w:bidi="ar-SA"/>
      </w:rPr>
    </w:lvl>
    <w:lvl w:ilvl="7" w:tplc="F6EEA626">
      <w:numFmt w:val="bullet"/>
      <w:lvlText w:val="•"/>
      <w:lvlJc w:val="left"/>
      <w:pPr>
        <w:ind w:left="5895" w:hanging="720"/>
      </w:pPr>
      <w:rPr>
        <w:rFonts w:hint="default"/>
        <w:lang w:val="pl-PL" w:eastAsia="en-US" w:bidi="ar-SA"/>
      </w:rPr>
    </w:lvl>
    <w:lvl w:ilvl="8" w:tplc="A238ED9A">
      <w:numFmt w:val="bullet"/>
      <w:lvlText w:val="•"/>
      <w:lvlJc w:val="left"/>
      <w:pPr>
        <w:ind w:left="6620" w:hanging="720"/>
      </w:pPr>
      <w:rPr>
        <w:rFonts w:hint="default"/>
        <w:lang w:val="pl-PL" w:eastAsia="en-US" w:bidi="ar-SA"/>
      </w:rPr>
    </w:lvl>
  </w:abstractNum>
  <w:abstractNum w:abstractNumId="156" w15:restartNumberingAfterBreak="0">
    <w:nsid w:val="4CE958BE"/>
    <w:multiLevelType w:val="multilevel"/>
    <w:tmpl w:val="AFA2822A"/>
    <w:lvl w:ilvl="0">
      <w:start w:val="1"/>
      <w:numFmt w:val="bullet"/>
      <w:lvlText w:val=""/>
      <w:lvlJc w:val="left"/>
      <w:pPr>
        <w:tabs>
          <w:tab w:val="num" w:pos="360"/>
        </w:tabs>
        <w:ind w:left="360" w:hanging="303"/>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7" w15:restartNumberingAfterBreak="0">
    <w:nsid w:val="4CF7553B"/>
    <w:multiLevelType w:val="hybridMultilevel"/>
    <w:tmpl w:val="F7089E8E"/>
    <w:lvl w:ilvl="0" w:tplc="2EF48CA8">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79E49456">
      <w:numFmt w:val="bullet"/>
      <w:lvlText w:val="•"/>
      <w:lvlJc w:val="left"/>
      <w:pPr>
        <w:ind w:left="1583" w:hanging="360"/>
      </w:pPr>
      <w:rPr>
        <w:rFonts w:hint="default"/>
        <w:lang w:val="pl-PL" w:eastAsia="en-US" w:bidi="ar-SA"/>
      </w:rPr>
    </w:lvl>
    <w:lvl w:ilvl="2" w:tplc="504608B8">
      <w:numFmt w:val="bullet"/>
      <w:lvlText w:val="•"/>
      <w:lvlJc w:val="left"/>
      <w:pPr>
        <w:ind w:left="2346" w:hanging="360"/>
      </w:pPr>
      <w:rPr>
        <w:rFonts w:hint="default"/>
        <w:lang w:val="pl-PL" w:eastAsia="en-US" w:bidi="ar-SA"/>
      </w:rPr>
    </w:lvl>
    <w:lvl w:ilvl="3" w:tplc="BF76CDF6">
      <w:numFmt w:val="bullet"/>
      <w:lvlText w:val="•"/>
      <w:lvlJc w:val="left"/>
      <w:pPr>
        <w:ind w:left="3109" w:hanging="360"/>
      </w:pPr>
      <w:rPr>
        <w:rFonts w:hint="default"/>
        <w:lang w:val="pl-PL" w:eastAsia="en-US" w:bidi="ar-SA"/>
      </w:rPr>
    </w:lvl>
    <w:lvl w:ilvl="4" w:tplc="0ED44B64">
      <w:numFmt w:val="bullet"/>
      <w:lvlText w:val="•"/>
      <w:lvlJc w:val="left"/>
      <w:pPr>
        <w:ind w:left="3872" w:hanging="360"/>
      </w:pPr>
      <w:rPr>
        <w:rFonts w:hint="default"/>
        <w:lang w:val="pl-PL" w:eastAsia="en-US" w:bidi="ar-SA"/>
      </w:rPr>
    </w:lvl>
    <w:lvl w:ilvl="5" w:tplc="C55CD59E">
      <w:numFmt w:val="bullet"/>
      <w:lvlText w:val="•"/>
      <w:lvlJc w:val="left"/>
      <w:pPr>
        <w:ind w:left="4635" w:hanging="360"/>
      </w:pPr>
      <w:rPr>
        <w:rFonts w:hint="default"/>
        <w:lang w:val="pl-PL" w:eastAsia="en-US" w:bidi="ar-SA"/>
      </w:rPr>
    </w:lvl>
    <w:lvl w:ilvl="6" w:tplc="9FDAEF7E">
      <w:numFmt w:val="bullet"/>
      <w:lvlText w:val="•"/>
      <w:lvlJc w:val="left"/>
      <w:pPr>
        <w:ind w:left="5398" w:hanging="360"/>
      </w:pPr>
      <w:rPr>
        <w:rFonts w:hint="default"/>
        <w:lang w:val="pl-PL" w:eastAsia="en-US" w:bidi="ar-SA"/>
      </w:rPr>
    </w:lvl>
    <w:lvl w:ilvl="7" w:tplc="3FE6C9D2">
      <w:numFmt w:val="bullet"/>
      <w:lvlText w:val="•"/>
      <w:lvlJc w:val="left"/>
      <w:pPr>
        <w:ind w:left="6161" w:hanging="360"/>
      </w:pPr>
      <w:rPr>
        <w:rFonts w:hint="default"/>
        <w:lang w:val="pl-PL" w:eastAsia="en-US" w:bidi="ar-SA"/>
      </w:rPr>
    </w:lvl>
    <w:lvl w:ilvl="8" w:tplc="35685FC2">
      <w:numFmt w:val="bullet"/>
      <w:lvlText w:val="•"/>
      <w:lvlJc w:val="left"/>
      <w:pPr>
        <w:ind w:left="6924" w:hanging="360"/>
      </w:pPr>
      <w:rPr>
        <w:rFonts w:hint="default"/>
        <w:lang w:val="pl-PL" w:eastAsia="en-US" w:bidi="ar-SA"/>
      </w:rPr>
    </w:lvl>
  </w:abstractNum>
  <w:abstractNum w:abstractNumId="158" w15:restartNumberingAfterBreak="0">
    <w:nsid w:val="4DCB30D7"/>
    <w:multiLevelType w:val="hybridMultilevel"/>
    <w:tmpl w:val="C5D863E6"/>
    <w:lvl w:ilvl="0" w:tplc="CE38B856">
      <w:numFmt w:val="bullet"/>
      <w:lvlText w:val=""/>
      <w:lvlJc w:val="left"/>
      <w:pPr>
        <w:ind w:left="524" w:hanging="360"/>
      </w:pPr>
      <w:rPr>
        <w:rFonts w:ascii="Symbol" w:eastAsia="Symbol" w:hAnsi="Symbol" w:cs="Symbol" w:hint="default"/>
        <w:b w:val="0"/>
        <w:bCs w:val="0"/>
        <w:i w:val="0"/>
        <w:iCs w:val="0"/>
        <w:spacing w:val="0"/>
        <w:w w:val="100"/>
        <w:sz w:val="22"/>
        <w:szCs w:val="22"/>
        <w:lang w:val="pl-PL" w:eastAsia="en-US" w:bidi="ar-SA"/>
      </w:rPr>
    </w:lvl>
    <w:lvl w:ilvl="1" w:tplc="6A34E592">
      <w:numFmt w:val="bullet"/>
      <w:lvlText w:val="•"/>
      <w:lvlJc w:val="left"/>
      <w:pPr>
        <w:ind w:left="1275" w:hanging="360"/>
      </w:pPr>
      <w:rPr>
        <w:rFonts w:hint="default"/>
        <w:lang w:val="pl-PL" w:eastAsia="en-US" w:bidi="ar-SA"/>
      </w:rPr>
    </w:lvl>
    <w:lvl w:ilvl="2" w:tplc="D7CC57FE">
      <w:numFmt w:val="bullet"/>
      <w:lvlText w:val="•"/>
      <w:lvlJc w:val="left"/>
      <w:pPr>
        <w:ind w:left="2031" w:hanging="360"/>
      </w:pPr>
      <w:rPr>
        <w:rFonts w:hint="default"/>
        <w:lang w:val="pl-PL" w:eastAsia="en-US" w:bidi="ar-SA"/>
      </w:rPr>
    </w:lvl>
    <w:lvl w:ilvl="3" w:tplc="1B98FC4C">
      <w:numFmt w:val="bullet"/>
      <w:lvlText w:val="•"/>
      <w:lvlJc w:val="left"/>
      <w:pPr>
        <w:ind w:left="2787" w:hanging="360"/>
      </w:pPr>
      <w:rPr>
        <w:rFonts w:hint="default"/>
        <w:lang w:val="pl-PL" w:eastAsia="en-US" w:bidi="ar-SA"/>
      </w:rPr>
    </w:lvl>
    <w:lvl w:ilvl="4" w:tplc="925EC5F6">
      <w:numFmt w:val="bullet"/>
      <w:lvlText w:val="•"/>
      <w:lvlJc w:val="left"/>
      <w:pPr>
        <w:ind w:left="3543" w:hanging="360"/>
      </w:pPr>
      <w:rPr>
        <w:rFonts w:hint="default"/>
        <w:lang w:val="pl-PL" w:eastAsia="en-US" w:bidi="ar-SA"/>
      </w:rPr>
    </w:lvl>
    <w:lvl w:ilvl="5" w:tplc="27706F90">
      <w:numFmt w:val="bullet"/>
      <w:lvlText w:val="•"/>
      <w:lvlJc w:val="left"/>
      <w:pPr>
        <w:ind w:left="4299" w:hanging="360"/>
      </w:pPr>
      <w:rPr>
        <w:rFonts w:hint="default"/>
        <w:lang w:val="pl-PL" w:eastAsia="en-US" w:bidi="ar-SA"/>
      </w:rPr>
    </w:lvl>
    <w:lvl w:ilvl="6" w:tplc="83A61C8E">
      <w:numFmt w:val="bullet"/>
      <w:lvlText w:val="•"/>
      <w:lvlJc w:val="left"/>
      <w:pPr>
        <w:ind w:left="5054" w:hanging="360"/>
      </w:pPr>
      <w:rPr>
        <w:rFonts w:hint="default"/>
        <w:lang w:val="pl-PL" w:eastAsia="en-US" w:bidi="ar-SA"/>
      </w:rPr>
    </w:lvl>
    <w:lvl w:ilvl="7" w:tplc="C584DBE0">
      <w:numFmt w:val="bullet"/>
      <w:lvlText w:val="•"/>
      <w:lvlJc w:val="left"/>
      <w:pPr>
        <w:ind w:left="5810" w:hanging="360"/>
      </w:pPr>
      <w:rPr>
        <w:rFonts w:hint="default"/>
        <w:lang w:val="pl-PL" w:eastAsia="en-US" w:bidi="ar-SA"/>
      </w:rPr>
    </w:lvl>
    <w:lvl w:ilvl="8" w:tplc="B7780A36">
      <w:numFmt w:val="bullet"/>
      <w:lvlText w:val="•"/>
      <w:lvlJc w:val="left"/>
      <w:pPr>
        <w:ind w:left="6566" w:hanging="360"/>
      </w:pPr>
      <w:rPr>
        <w:rFonts w:hint="default"/>
        <w:lang w:val="pl-PL" w:eastAsia="en-US" w:bidi="ar-SA"/>
      </w:rPr>
    </w:lvl>
  </w:abstractNum>
  <w:abstractNum w:abstractNumId="159" w15:restartNumberingAfterBreak="0">
    <w:nsid w:val="4E9313C4"/>
    <w:multiLevelType w:val="hybridMultilevel"/>
    <w:tmpl w:val="EC7284F4"/>
    <w:lvl w:ilvl="0" w:tplc="FFA4D4C8">
      <w:start w:val="1"/>
      <w:numFmt w:val="lowerLetter"/>
      <w:lvlText w:val="%1."/>
      <w:lvlJc w:val="left"/>
      <w:pPr>
        <w:ind w:left="849" w:hanging="360"/>
      </w:pPr>
      <w:rPr>
        <w:rFonts w:ascii="Calibri" w:eastAsia="Calibri" w:hAnsi="Calibri" w:cs="Calibri" w:hint="default"/>
        <w:b w:val="0"/>
        <w:bCs w:val="0"/>
        <w:i w:val="0"/>
        <w:iCs w:val="0"/>
        <w:spacing w:val="-1"/>
        <w:w w:val="100"/>
        <w:sz w:val="22"/>
        <w:szCs w:val="22"/>
        <w:lang w:val="pl-PL" w:eastAsia="en-US" w:bidi="ar-SA"/>
      </w:rPr>
    </w:lvl>
    <w:lvl w:ilvl="1" w:tplc="B6929F70">
      <w:numFmt w:val="bullet"/>
      <w:lvlText w:val="•"/>
      <w:lvlJc w:val="left"/>
      <w:pPr>
        <w:ind w:left="1719" w:hanging="360"/>
      </w:pPr>
      <w:rPr>
        <w:rFonts w:hint="default"/>
        <w:lang w:val="pl-PL" w:eastAsia="en-US" w:bidi="ar-SA"/>
      </w:rPr>
    </w:lvl>
    <w:lvl w:ilvl="2" w:tplc="F9AE3828">
      <w:numFmt w:val="bullet"/>
      <w:lvlText w:val="•"/>
      <w:lvlJc w:val="left"/>
      <w:pPr>
        <w:ind w:left="2599" w:hanging="360"/>
      </w:pPr>
      <w:rPr>
        <w:rFonts w:hint="default"/>
        <w:lang w:val="pl-PL" w:eastAsia="en-US" w:bidi="ar-SA"/>
      </w:rPr>
    </w:lvl>
    <w:lvl w:ilvl="3" w:tplc="A796BC24">
      <w:numFmt w:val="bullet"/>
      <w:lvlText w:val="•"/>
      <w:lvlJc w:val="left"/>
      <w:pPr>
        <w:ind w:left="3479" w:hanging="360"/>
      </w:pPr>
      <w:rPr>
        <w:rFonts w:hint="default"/>
        <w:lang w:val="pl-PL" w:eastAsia="en-US" w:bidi="ar-SA"/>
      </w:rPr>
    </w:lvl>
    <w:lvl w:ilvl="4" w:tplc="21426A06">
      <w:numFmt w:val="bullet"/>
      <w:lvlText w:val="•"/>
      <w:lvlJc w:val="left"/>
      <w:pPr>
        <w:ind w:left="4359" w:hanging="360"/>
      </w:pPr>
      <w:rPr>
        <w:rFonts w:hint="default"/>
        <w:lang w:val="pl-PL" w:eastAsia="en-US" w:bidi="ar-SA"/>
      </w:rPr>
    </w:lvl>
    <w:lvl w:ilvl="5" w:tplc="C0A055B8">
      <w:numFmt w:val="bullet"/>
      <w:lvlText w:val="•"/>
      <w:lvlJc w:val="left"/>
      <w:pPr>
        <w:ind w:left="5239" w:hanging="360"/>
      </w:pPr>
      <w:rPr>
        <w:rFonts w:hint="default"/>
        <w:lang w:val="pl-PL" w:eastAsia="en-US" w:bidi="ar-SA"/>
      </w:rPr>
    </w:lvl>
    <w:lvl w:ilvl="6" w:tplc="C51ECA0E">
      <w:numFmt w:val="bullet"/>
      <w:lvlText w:val="•"/>
      <w:lvlJc w:val="left"/>
      <w:pPr>
        <w:ind w:left="6119" w:hanging="360"/>
      </w:pPr>
      <w:rPr>
        <w:rFonts w:hint="default"/>
        <w:lang w:val="pl-PL" w:eastAsia="en-US" w:bidi="ar-SA"/>
      </w:rPr>
    </w:lvl>
    <w:lvl w:ilvl="7" w:tplc="F4BA2A6A">
      <w:numFmt w:val="bullet"/>
      <w:lvlText w:val="•"/>
      <w:lvlJc w:val="left"/>
      <w:pPr>
        <w:ind w:left="6999" w:hanging="360"/>
      </w:pPr>
      <w:rPr>
        <w:rFonts w:hint="default"/>
        <w:lang w:val="pl-PL" w:eastAsia="en-US" w:bidi="ar-SA"/>
      </w:rPr>
    </w:lvl>
    <w:lvl w:ilvl="8" w:tplc="9B98944A">
      <w:numFmt w:val="bullet"/>
      <w:lvlText w:val="•"/>
      <w:lvlJc w:val="left"/>
      <w:pPr>
        <w:ind w:left="7879" w:hanging="360"/>
      </w:pPr>
      <w:rPr>
        <w:rFonts w:hint="default"/>
        <w:lang w:val="pl-PL" w:eastAsia="en-US" w:bidi="ar-SA"/>
      </w:rPr>
    </w:lvl>
  </w:abstractNum>
  <w:abstractNum w:abstractNumId="160" w15:restartNumberingAfterBreak="0">
    <w:nsid w:val="4E9C6F96"/>
    <w:multiLevelType w:val="hybridMultilevel"/>
    <w:tmpl w:val="5274AC88"/>
    <w:lvl w:ilvl="0" w:tplc="781075FE">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EB188182">
      <w:numFmt w:val="bullet"/>
      <w:lvlText w:val="•"/>
      <w:lvlJc w:val="left"/>
      <w:pPr>
        <w:ind w:left="1637" w:hanging="360"/>
      </w:pPr>
      <w:rPr>
        <w:rFonts w:hint="default"/>
        <w:lang w:val="pl-PL" w:eastAsia="en-US" w:bidi="ar-SA"/>
      </w:rPr>
    </w:lvl>
    <w:lvl w:ilvl="2" w:tplc="CFE2CF7C">
      <w:numFmt w:val="bullet"/>
      <w:lvlText w:val="•"/>
      <w:lvlJc w:val="left"/>
      <w:pPr>
        <w:ind w:left="2394" w:hanging="360"/>
      </w:pPr>
      <w:rPr>
        <w:rFonts w:hint="default"/>
        <w:lang w:val="pl-PL" w:eastAsia="en-US" w:bidi="ar-SA"/>
      </w:rPr>
    </w:lvl>
    <w:lvl w:ilvl="3" w:tplc="822088F2">
      <w:numFmt w:val="bullet"/>
      <w:lvlText w:val="•"/>
      <w:lvlJc w:val="left"/>
      <w:pPr>
        <w:ind w:left="3151" w:hanging="360"/>
      </w:pPr>
      <w:rPr>
        <w:rFonts w:hint="default"/>
        <w:lang w:val="pl-PL" w:eastAsia="en-US" w:bidi="ar-SA"/>
      </w:rPr>
    </w:lvl>
    <w:lvl w:ilvl="4" w:tplc="4C68A99C">
      <w:numFmt w:val="bullet"/>
      <w:lvlText w:val="•"/>
      <w:lvlJc w:val="left"/>
      <w:pPr>
        <w:ind w:left="3908" w:hanging="360"/>
      </w:pPr>
      <w:rPr>
        <w:rFonts w:hint="default"/>
        <w:lang w:val="pl-PL" w:eastAsia="en-US" w:bidi="ar-SA"/>
      </w:rPr>
    </w:lvl>
    <w:lvl w:ilvl="5" w:tplc="4ACAB69A">
      <w:numFmt w:val="bullet"/>
      <w:lvlText w:val="•"/>
      <w:lvlJc w:val="left"/>
      <w:pPr>
        <w:ind w:left="4665" w:hanging="360"/>
      </w:pPr>
      <w:rPr>
        <w:rFonts w:hint="default"/>
        <w:lang w:val="pl-PL" w:eastAsia="en-US" w:bidi="ar-SA"/>
      </w:rPr>
    </w:lvl>
    <w:lvl w:ilvl="6" w:tplc="BF9C4D5A">
      <w:numFmt w:val="bullet"/>
      <w:lvlText w:val="•"/>
      <w:lvlJc w:val="left"/>
      <w:pPr>
        <w:ind w:left="5422" w:hanging="360"/>
      </w:pPr>
      <w:rPr>
        <w:rFonts w:hint="default"/>
        <w:lang w:val="pl-PL" w:eastAsia="en-US" w:bidi="ar-SA"/>
      </w:rPr>
    </w:lvl>
    <w:lvl w:ilvl="7" w:tplc="E76A5F92">
      <w:numFmt w:val="bullet"/>
      <w:lvlText w:val="•"/>
      <w:lvlJc w:val="left"/>
      <w:pPr>
        <w:ind w:left="6179" w:hanging="360"/>
      </w:pPr>
      <w:rPr>
        <w:rFonts w:hint="default"/>
        <w:lang w:val="pl-PL" w:eastAsia="en-US" w:bidi="ar-SA"/>
      </w:rPr>
    </w:lvl>
    <w:lvl w:ilvl="8" w:tplc="F8068F30">
      <w:numFmt w:val="bullet"/>
      <w:lvlText w:val="•"/>
      <w:lvlJc w:val="left"/>
      <w:pPr>
        <w:ind w:left="6936" w:hanging="360"/>
      </w:pPr>
      <w:rPr>
        <w:rFonts w:hint="default"/>
        <w:lang w:val="pl-PL" w:eastAsia="en-US" w:bidi="ar-SA"/>
      </w:rPr>
    </w:lvl>
  </w:abstractNum>
  <w:abstractNum w:abstractNumId="161" w15:restartNumberingAfterBreak="0">
    <w:nsid w:val="4FC56CD4"/>
    <w:multiLevelType w:val="hybridMultilevel"/>
    <w:tmpl w:val="B410697C"/>
    <w:lvl w:ilvl="0" w:tplc="3EBE92B8">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3C0267CC">
      <w:numFmt w:val="bullet"/>
      <w:lvlText w:val="•"/>
      <w:lvlJc w:val="left"/>
      <w:pPr>
        <w:ind w:left="1637" w:hanging="360"/>
      </w:pPr>
      <w:rPr>
        <w:rFonts w:hint="default"/>
        <w:lang w:val="pl-PL" w:eastAsia="en-US" w:bidi="ar-SA"/>
      </w:rPr>
    </w:lvl>
    <w:lvl w:ilvl="2" w:tplc="7F3EE678">
      <w:numFmt w:val="bullet"/>
      <w:lvlText w:val="•"/>
      <w:lvlJc w:val="left"/>
      <w:pPr>
        <w:ind w:left="2394" w:hanging="360"/>
      </w:pPr>
      <w:rPr>
        <w:rFonts w:hint="default"/>
        <w:lang w:val="pl-PL" w:eastAsia="en-US" w:bidi="ar-SA"/>
      </w:rPr>
    </w:lvl>
    <w:lvl w:ilvl="3" w:tplc="3A448B30">
      <w:numFmt w:val="bullet"/>
      <w:lvlText w:val="•"/>
      <w:lvlJc w:val="left"/>
      <w:pPr>
        <w:ind w:left="3151" w:hanging="360"/>
      </w:pPr>
      <w:rPr>
        <w:rFonts w:hint="default"/>
        <w:lang w:val="pl-PL" w:eastAsia="en-US" w:bidi="ar-SA"/>
      </w:rPr>
    </w:lvl>
    <w:lvl w:ilvl="4" w:tplc="1B0AB7BC">
      <w:numFmt w:val="bullet"/>
      <w:lvlText w:val="•"/>
      <w:lvlJc w:val="left"/>
      <w:pPr>
        <w:ind w:left="3908" w:hanging="360"/>
      </w:pPr>
      <w:rPr>
        <w:rFonts w:hint="default"/>
        <w:lang w:val="pl-PL" w:eastAsia="en-US" w:bidi="ar-SA"/>
      </w:rPr>
    </w:lvl>
    <w:lvl w:ilvl="5" w:tplc="2298A4B4">
      <w:numFmt w:val="bullet"/>
      <w:lvlText w:val="•"/>
      <w:lvlJc w:val="left"/>
      <w:pPr>
        <w:ind w:left="4665" w:hanging="360"/>
      </w:pPr>
      <w:rPr>
        <w:rFonts w:hint="default"/>
        <w:lang w:val="pl-PL" w:eastAsia="en-US" w:bidi="ar-SA"/>
      </w:rPr>
    </w:lvl>
    <w:lvl w:ilvl="6" w:tplc="3EBC2A22">
      <w:numFmt w:val="bullet"/>
      <w:lvlText w:val="•"/>
      <w:lvlJc w:val="left"/>
      <w:pPr>
        <w:ind w:left="5422" w:hanging="360"/>
      </w:pPr>
      <w:rPr>
        <w:rFonts w:hint="default"/>
        <w:lang w:val="pl-PL" w:eastAsia="en-US" w:bidi="ar-SA"/>
      </w:rPr>
    </w:lvl>
    <w:lvl w:ilvl="7" w:tplc="9E7CA5F2">
      <w:numFmt w:val="bullet"/>
      <w:lvlText w:val="•"/>
      <w:lvlJc w:val="left"/>
      <w:pPr>
        <w:ind w:left="6179" w:hanging="360"/>
      </w:pPr>
      <w:rPr>
        <w:rFonts w:hint="default"/>
        <w:lang w:val="pl-PL" w:eastAsia="en-US" w:bidi="ar-SA"/>
      </w:rPr>
    </w:lvl>
    <w:lvl w:ilvl="8" w:tplc="DC006A4E">
      <w:numFmt w:val="bullet"/>
      <w:lvlText w:val="•"/>
      <w:lvlJc w:val="left"/>
      <w:pPr>
        <w:ind w:left="6936" w:hanging="360"/>
      </w:pPr>
      <w:rPr>
        <w:rFonts w:hint="default"/>
        <w:lang w:val="pl-PL" w:eastAsia="en-US" w:bidi="ar-SA"/>
      </w:rPr>
    </w:lvl>
  </w:abstractNum>
  <w:abstractNum w:abstractNumId="162" w15:restartNumberingAfterBreak="0">
    <w:nsid w:val="4FEA7D41"/>
    <w:multiLevelType w:val="hybridMultilevel"/>
    <w:tmpl w:val="15408BFE"/>
    <w:lvl w:ilvl="0" w:tplc="332A18FE">
      <w:numFmt w:val="bullet"/>
      <w:lvlText w:val=""/>
      <w:lvlJc w:val="left"/>
      <w:pPr>
        <w:ind w:left="861" w:hanging="360"/>
      </w:pPr>
      <w:rPr>
        <w:rFonts w:ascii="Symbol" w:eastAsia="Symbol" w:hAnsi="Symbol" w:cs="Symbol" w:hint="default"/>
        <w:b w:val="0"/>
        <w:bCs w:val="0"/>
        <w:i w:val="0"/>
        <w:iCs w:val="0"/>
        <w:spacing w:val="0"/>
        <w:w w:val="100"/>
        <w:sz w:val="22"/>
        <w:szCs w:val="22"/>
        <w:lang w:val="pl-PL" w:eastAsia="en-US" w:bidi="ar-SA"/>
      </w:rPr>
    </w:lvl>
    <w:lvl w:ilvl="1" w:tplc="475E4380">
      <w:numFmt w:val="bullet"/>
      <w:lvlText w:val="•"/>
      <w:lvlJc w:val="left"/>
      <w:pPr>
        <w:ind w:left="1737" w:hanging="360"/>
      </w:pPr>
      <w:rPr>
        <w:rFonts w:hint="default"/>
        <w:lang w:val="pl-PL" w:eastAsia="en-US" w:bidi="ar-SA"/>
      </w:rPr>
    </w:lvl>
    <w:lvl w:ilvl="2" w:tplc="E3585E0C">
      <w:numFmt w:val="bullet"/>
      <w:lvlText w:val="•"/>
      <w:lvlJc w:val="left"/>
      <w:pPr>
        <w:ind w:left="2615" w:hanging="360"/>
      </w:pPr>
      <w:rPr>
        <w:rFonts w:hint="default"/>
        <w:lang w:val="pl-PL" w:eastAsia="en-US" w:bidi="ar-SA"/>
      </w:rPr>
    </w:lvl>
    <w:lvl w:ilvl="3" w:tplc="84621A0A">
      <w:numFmt w:val="bullet"/>
      <w:lvlText w:val="•"/>
      <w:lvlJc w:val="left"/>
      <w:pPr>
        <w:ind w:left="3493" w:hanging="360"/>
      </w:pPr>
      <w:rPr>
        <w:rFonts w:hint="default"/>
        <w:lang w:val="pl-PL" w:eastAsia="en-US" w:bidi="ar-SA"/>
      </w:rPr>
    </w:lvl>
    <w:lvl w:ilvl="4" w:tplc="42F28B5A">
      <w:numFmt w:val="bullet"/>
      <w:lvlText w:val="•"/>
      <w:lvlJc w:val="left"/>
      <w:pPr>
        <w:ind w:left="4371" w:hanging="360"/>
      </w:pPr>
      <w:rPr>
        <w:rFonts w:hint="default"/>
        <w:lang w:val="pl-PL" w:eastAsia="en-US" w:bidi="ar-SA"/>
      </w:rPr>
    </w:lvl>
    <w:lvl w:ilvl="5" w:tplc="A0BCDE02">
      <w:numFmt w:val="bullet"/>
      <w:lvlText w:val="•"/>
      <w:lvlJc w:val="left"/>
      <w:pPr>
        <w:ind w:left="5249" w:hanging="360"/>
      </w:pPr>
      <w:rPr>
        <w:rFonts w:hint="default"/>
        <w:lang w:val="pl-PL" w:eastAsia="en-US" w:bidi="ar-SA"/>
      </w:rPr>
    </w:lvl>
    <w:lvl w:ilvl="6" w:tplc="8278B496">
      <w:numFmt w:val="bullet"/>
      <w:lvlText w:val="•"/>
      <w:lvlJc w:val="left"/>
      <w:pPr>
        <w:ind w:left="6127" w:hanging="360"/>
      </w:pPr>
      <w:rPr>
        <w:rFonts w:hint="default"/>
        <w:lang w:val="pl-PL" w:eastAsia="en-US" w:bidi="ar-SA"/>
      </w:rPr>
    </w:lvl>
    <w:lvl w:ilvl="7" w:tplc="803CE626">
      <w:numFmt w:val="bullet"/>
      <w:lvlText w:val="•"/>
      <w:lvlJc w:val="left"/>
      <w:pPr>
        <w:ind w:left="7005" w:hanging="360"/>
      </w:pPr>
      <w:rPr>
        <w:rFonts w:hint="default"/>
        <w:lang w:val="pl-PL" w:eastAsia="en-US" w:bidi="ar-SA"/>
      </w:rPr>
    </w:lvl>
    <w:lvl w:ilvl="8" w:tplc="DD00EDB4">
      <w:numFmt w:val="bullet"/>
      <w:lvlText w:val="•"/>
      <w:lvlJc w:val="left"/>
      <w:pPr>
        <w:ind w:left="7883" w:hanging="360"/>
      </w:pPr>
      <w:rPr>
        <w:rFonts w:hint="default"/>
        <w:lang w:val="pl-PL" w:eastAsia="en-US" w:bidi="ar-SA"/>
      </w:rPr>
    </w:lvl>
  </w:abstractNum>
  <w:abstractNum w:abstractNumId="163" w15:restartNumberingAfterBreak="0">
    <w:nsid w:val="50E23903"/>
    <w:multiLevelType w:val="hybridMultilevel"/>
    <w:tmpl w:val="BC5A686C"/>
    <w:lvl w:ilvl="0" w:tplc="5D249A52">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ADB0E1BA">
      <w:numFmt w:val="bullet"/>
      <w:lvlText w:val="•"/>
      <w:lvlJc w:val="left"/>
      <w:pPr>
        <w:ind w:left="1292" w:hanging="360"/>
      </w:pPr>
      <w:rPr>
        <w:rFonts w:hint="default"/>
        <w:lang w:val="pl-PL" w:eastAsia="en-US" w:bidi="ar-SA"/>
      </w:rPr>
    </w:lvl>
    <w:lvl w:ilvl="2" w:tplc="5A0C0768">
      <w:numFmt w:val="bullet"/>
      <w:lvlText w:val="•"/>
      <w:lvlJc w:val="left"/>
      <w:pPr>
        <w:ind w:left="2064" w:hanging="360"/>
      </w:pPr>
      <w:rPr>
        <w:rFonts w:hint="default"/>
        <w:lang w:val="pl-PL" w:eastAsia="en-US" w:bidi="ar-SA"/>
      </w:rPr>
    </w:lvl>
    <w:lvl w:ilvl="3" w:tplc="9FCA7E32">
      <w:numFmt w:val="bullet"/>
      <w:lvlText w:val="•"/>
      <w:lvlJc w:val="left"/>
      <w:pPr>
        <w:ind w:left="2836" w:hanging="360"/>
      </w:pPr>
      <w:rPr>
        <w:rFonts w:hint="default"/>
        <w:lang w:val="pl-PL" w:eastAsia="en-US" w:bidi="ar-SA"/>
      </w:rPr>
    </w:lvl>
    <w:lvl w:ilvl="4" w:tplc="A5B49E98">
      <w:numFmt w:val="bullet"/>
      <w:lvlText w:val="•"/>
      <w:lvlJc w:val="left"/>
      <w:pPr>
        <w:ind w:left="3608" w:hanging="360"/>
      </w:pPr>
      <w:rPr>
        <w:rFonts w:hint="default"/>
        <w:lang w:val="pl-PL" w:eastAsia="en-US" w:bidi="ar-SA"/>
      </w:rPr>
    </w:lvl>
    <w:lvl w:ilvl="5" w:tplc="CC322D56">
      <w:numFmt w:val="bullet"/>
      <w:lvlText w:val="•"/>
      <w:lvlJc w:val="left"/>
      <w:pPr>
        <w:ind w:left="4380" w:hanging="360"/>
      </w:pPr>
      <w:rPr>
        <w:rFonts w:hint="default"/>
        <w:lang w:val="pl-PL" w:eastAsia="en-US" w:bidi="ar-SA"/>
      </w:rPr>
    </w:lvl>
    <w:lvl w:ilvl="6" w:tplc="A2E80D04">
      <w:numFmt w:val="bullet"/>
      <w:lvlText w:val="•"/>
      <w:lvlJc w:val="left"/>
      <w:pPr>
        <w:ind w:left="5152" w:hanging="360"/>
      </w:pPr>
      <w:rPr>
        <w:rFonts w:hint="default"/>
        <w:lang w:val="pl-PL" w:eastAsia="en-US" w:bidi="ar-SA"/>
      </w:rPr>
    </w:lvl>
    <w:lvl w:ilvl="7" w:tplc="9620E4CA">
      <w:numFmt w:val="bullet"/>
      <w:lvlText w:val="•"/>
      <w:lvlJc w:val="left"/>
      <w:pPr>
        <w:ind w:left="5924" w:hanging="360"/>
      </w:pPr>
      <w:rPr>
        <w:rFonts w:hint="default"/>
        <w:lang w:val="pl-PL" w:eastAsia="en-US" w:bidi="ar-SA"/>
      </w:rPr>
    </w:lvl>
    <w:lvl w:ilvl="8" w:tplc="CEDC8BF6">
      <w:numFmt w:val="bullet"/>
      <w:lvlText w:val="•"/>
      <w:lvlJc w:val="left"/>
      <w:pPr>
        <w:ind w:left="6696" w:hanging="360"/>
      </w:pPr>
      <w:rPr>
        <w:rFonts w:hint="default"/>
        <w:lang w:val="pl-PL" w:eastAsia="en-US" w:bidi="ar-SA"/>
      </w:rPr>
    </w:lvl>
  </w:abstractNum>
  <w:abstractNum w:abstractNumId="164" w15:restartNumberingAfterBreak="0">
    <w:nsid w:val="51265DD6"/>
    <w:multiLevelType w:val="hybridMultilevel"/>
    <w:tmpl w:val="2FA05B58"/>
    <w:lvl w:ilvl="0" w:tplc="B85ADD64">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0064477A">
      <w:numFmt w:val="bullet"/>
      <w:lvlText w:val="•"/>
      <w:lvlJc w:val="left"/>
      <w:pPr>
        <w:ind w:left="1637" w:hanging="360"/>
      </w:pPr>
      <w:rPr>
        <w:rFonts w:hint="default"/>
        <w:lang w:val="pl-PL" w:eastAsia="en-US" w:bidi="ar-SA"/>
      </w:rPr>
    </w:lvl>
    <w:lvl w:ilvl="2" w:tplc="6A0EFB2C">
      <w:numFmt w:val="bullet"/>
      <w:lvlText w:val="•"/>
      <w:lvlJc w:val="left"/>
      <w:pPr>
        <w:ind w:left="2394" w:hanging="360"/>
      </w:pPr>
      <w:rPr>
        <w:rFonts w:hint="default"/>
        <w:lang w:val="pl-PL" w:eastAsia="en-US" w:bidi="ar-SA"/>
      </w:rPr>
    </w:lvl>
    <w:lvl w:ilvl="3" w:tplc="65F6118C">
      <w:numFmt w:val="bullet"/>
      <w:lvlText w:val="•"/>
      <w:lvlJc w:val="left"/>
      <w:pPr>
        <w:ind w:left="3151" w:hanging="360"/>
      </w:pPr>
      <w:rPr>
        <w:rFonts w:hint="default"/>
        <w:lang w:val="pl-PL" w:eastAsia="en-US" w:bidi="ar-SA"/>
      </w:rPr>
    </w:lvl>
    <w:lvl w:ilvl="4" w:tplc="AA1ED558">
      <w:numFmt w:val="bullet"/>
      <w:lvlText w:val="•"/>
      <w:lvlJc w:val="left"/>
      <w:pPr>
        <w:ind w:left="3908" w:hanging="360"/>
      </w:pPr>
      <w:rPr>
        <w:rFonts w:hint="default"/>
        <w:lang w:val="pl-PL" w:eastAsia="en-US" w:bidi="ar-SA"/>
      </w:rPr>
    </w:lvl>
    <w:lvl w:ilvl="5" w:tplc="1C78766C">
      <w:numFmt w:val="bullet"/>
      <w:lvlText w:val="•"/>
      <w:lvlJc w:val="left"/>
      <w:pPr>
        <w:ind w:left="4665" w:hanging="360"/>
      </w:pPr>
      <w:rPr>
        <w:rFonts w:hint="default"/>
        <w:lang w:val="pl-PL" w:eastAsia="en-US" w:bidi="ar-SA"/>
      </w:rPr>
    </w:lvl>
    <w:lvl w:ilvl="6" w:tplc="6F941DD8">
      <w:numFmt w:val="bullet"/>
      <w:lvlText w:val="•"/>
      <w:lvlJc w:val="left"/>
      <w:pPr>
        <w:ind w:left="5422" w:hanging="360"/>
      </w:pPr>
      <w:rPr>
        <w:rFonts w:hint="default"/>
        <w:lang w:val="pl-PL" w:eastAsia="en-US" w:bidi="ar-SA"/>
      </w:rPr>
    </w:lvl>
    <w:lvl w:ilvl="7" w:tplc="72B61480">
      <w:numFmt w:val="bullet"/>
      <w:lvlText w:val="•"/>
      <w:lvlJc w:val="left"/>
      <w:pPr>
        <w:ind w:left="6179" w:hanging="360"/>
      </w:pPr>
      <w:rPr>
        <w:rFonts w:hint="default"/>
        <w:lang w:val="pl-PL" w:eastAsia="en-US" w:bidi="ar-SA"/>
      </w:rPr>
    </w:lvl>
    <w:lvl w:ilvl="8" w:tplc="D2C66E9C">
      <w:numFmt w:val="bullet"/>
      <w:lvlText w:val="•"/>
      <w:lvlJc w:val="left"/>
      <w:pPr>
        <w:ind w:left="6936" w:hanging="360"/>
      </w:pPr>
      <w:rPr>
        <w:rFonts w:hint="default"/>
        <w:lang w:val="pl-PL" w:eastAsia="en-US" w:bidi="ar-SA"/>
      </w:rPr>
    </w:lvl>
  </w:abstractNum>
  <w:abstractNum w:abstractNumId="165" w15:restartNumberingAfterBreak="0">
    <w:nsid w:val="51A01E60"/>
    <w:multiLevelType w:val="hybridMultilevel"/>
    <w:tmpl w:val="52863F3C"/>
    <w:lvl w:ilvl="0" w:tplc="04150017">
      <w:start w:val="1"/>
      <w:numFmt w:val="lowerLetter"/>
      <w:lvlText w:val="%1)"/>
      <w:lvlJc w:val="left"/>
      <w:pPr>
        <w:ind w:left="720" w:hanging="360"/>
      </w:pPr>
    </w:lvl>
    <w:lvl w:ilvl="1" w:tplc="4626A1F4">
      <w:start w:val="1"/>
      <w:numFmt w:val="lowerLetter"/>
      <w:lvlText w:val="%2)"/>
      <w:lvlJc w:val="left"/>
      <w:pPr>
        <w:ind w:left="1440" w:hanging="360"/>
      </w:pPr>
      <w:rPr>
        <w:rFonts w:asciiTheme="minorHAnsi" w:eastAsiaTheme="minorHAnsi" w:hAnsiTheme="minorHAnsi" w:cstheme="minorBid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51BA09A3"/>
    <w:multiLevelType w:val="hybridMultilevel"/>
    <w:tmpl w:val="CD745460"/>
    <w:lvl w:ilvl="0" w:tplc="4856572E">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0A04930E">
      <w:numFmt w:val="bullet"/>
      <w:lvlText w:val="•"/>
      <w:lvlJc w:val="left"/>
      <w:pPr>
        <w:ind w:left="1637" w:hanging="360"/>
      </w:pPr>
      <w:rPr>
        <w:rFonts w:hint="default"/>
        <w:lang w:val="pl-PL" w:eastAsia="en-US" w:bidi="ar-SA"/>
      </w:rPr>
    </w:lvl>
    <w:lvl w:ilvl="2" w:tplc="092C2A58">
      <w:numFmt w:val="bullet"/>
      <w:lvlText w:val="•"/>
      <w:lvlJc w:val="left"/>
      <w:pPr>
        <w:ind w:left="2394" w:hanging="360"/>
      </w:pPr>
      <w:rPr>
        <w:rFonts w:hint="default"/>
        <w:lang w:val="pl-PL" w:eastAsia="en-US" w:bidi="ar-SA"/>
      </w:rPr>
    </w:lvl>
    <w:lvl w:ilvl="3" w:tplc="C06A30FE">
      <w:numFmt w:val="bullet"/>
      <w:lvlText w:val="•"/>
      <w:lvlJc w:val="left"/>
      <w:pPr>
        <w:ind w:left="3151" w:hanging="360"/>
      </w:pPr>
      <w:rPr>
        <w:rFonts w:hint="default"/>
        <w:lang w:val="pl-PL" w:eastAsia="en-US" w:bidi="ar-SA"/>
      </w:rPr>
    </w:lvl>
    <w:lvl w:ilvl="4" w:tplc="FD30E6E2">
      <w:numFmt w:val="bullet"/>
      <w:lvlText w:val="•"/>
      <w:lvlJc w:val="left"/>
      <w:pPr>
        <w:ind w:left="3908" w:hanging="360"/>
      </w:pPr>
      <w:rPr>
        <w:rFonts w:hint="default"/>
        <w:lang w:val="pl-PL" w:eastAsia="en-US" w:bidi="ar-SA"/>
      </w:rPr>
    </w:lvl>
    <w:lvl w:ilvl="5" w:tplc="F3745A76">
      <w:numFmt w:val="bullet"/>
      <w:lvlText w:val="•"/>
      <w:lvlJc w:val="left"/>
      <w:pPr>
        <w:ind w:left="4665" w:hanging="360"/>
      </w:pPr>
      <w:rPr>
        <w:rFonts w:hint="default"/>
        <w:lang w:val="pl-PL" w:eastAsia="en-US" w:bidi="ar-SA"/>
      </w:rPr>
    </w:lvl>
    <w:lvl w:ilvl="6" w:tplc="BC8E0C64">
      <w:numFmt w:val="bullet"/>
      <w:lvlText w:val="•"/>
      <w:lvlJc w:val="left"/>
      <w:pPr>
        <w:ind w:left="5422" w:hanging="360"/>
      </w:pPr>
      <w:rPr>
        <w:rFonts w:hint="default"/>
        <w:lang w:val="pl-PL" w:eastAsia="en-US" w:bidi="ar-SA"/>
      </w:rPr>
    </w:lvl>
    <w:lvl w:ilvl="7" w:tplc="A9301FFE">
      <w:numFmt w:val="bullet"/>
      <w:lvlText w:val="•"/>
      <w:lvlJc w:val="left"/>
      <w:pPr>
        <w:ind w:left="6179" w:hanging="360"/>
      </w:pPr>
      <w:rPr>
        <w:rFonts w:hint="default"/>
        <w:lang w:val="pl-PL" w:eastAsia="en-US" w:bidi="ar-SA"/>
      </w:rPr>
    </w:lvl>
    <w:lvl w:ilvl="8" w:tplc="D25EF732">
      <w:numFmt w:val="bullet"/>
      <w:lvlText w:val="•"/>
      <w:lvlJc w:val="left"/>
      <w:pPr>
        <w:ind w:left="6936" w:hanging="360"/>
      </w:pPr>
      <w:rPr>
        <w:rFonts w:hint="default"/>
        <w:lang w:val="pl-PL" w:eastAsia="en-US" w:bidi="ar-SA"/>
      </w:rPr>
    </w:lvl>
  </w:abstractNum>
  <w:abstractNum w:abstractNumId="167" w15:restartNumberingAfterBreak="0">
    <w:nsid w:val="52A25F0F"/>
    <w:multiLevelType w:val="hybridMultilevel"/>
    <w:tmpl w:val="F71EE320"/>
    <w:lvl w:ilvl="0" w:tplc="EAF43448">
      <w:numFmt w:val="bullet"/>
      <w:lvlText w:val="•"/>
      <w:lvlJc w:val="left"/>
      <w:pPr>
        <w:ind w:left="568" w:hanging="360"/>
      </w:pPr>
      <w:rPr>
        <w:rFonts w:ascii="Segoe UI Light" w:eastAsia="Segoe UI Light" w:hAnsi="Segoe UI Light" w:cs="Segoe UI Light" w:hint="default"/>
        <w:b w:val="0"/>
        <w:bCs w:val="0"/>
        <w:i w:val="0"/>
        <w:iCs w:val="0"/>
        <w:spacing w:val="0"/>
        <w:w w:val="100"/>
        <w:sz w:val="22"/>
        <w:szCs w:val="22"/>
        <w:lang w:val="pl-PL" w:eastAsia="en-US" w:bidi="ar-SA"/>
      </w:rPr>
    </w:lvl>
    <w:lvl w:ilvl="1" w:tplc="2A904294">
      <w:numFmt w:val="bullet"/>
      <w:lvlText w:val="•"/>
      <w:lvlJc w:val="left"/>
      <w:pPr>
        <w:ind w:left="1467" w:hanging="360"/>
      </w:pPr>
      <w:rPr>
        <w:rFonts w:hint="default"/>
        <w:lang w:val="pl-PL" w:eastAsia="en-US" w:bidi="ar-SA"/>
      </w:rPr>
    </w:lvl>
    <w:lvl w:ilvl="2" w:tplc="90B04764">
      <w:numFmt w:val="bullet"/>
      <w:lvlText w:val="•"/>
      <w:lvlJc w:val="left"/>
      <w:pPr>
        <w:ind w:left="2375" w:hanging="360"/>
      </w:pPr>
      <w:rPr>
        <w:rFonts w:hint="default"/>
        <w:lang w:val="pl-PL" w:eastAsia="en-US" w:bidi="ar-SA"/>
      </w:rPr>
    </w:lvl>
    <w:lvl w:ilvl="3" w:tplc="4FC495A2">
      <w:numFmt w:val="bullet"/>
      <w:lvlText w:val="•"/>
      <w:lvlJc w:val="left"/>
      <w:pPr>
        <w:ind w:left="3283" w:hanging="360"/>
      </w:pPr>
      <w:rPr>
        <w:rFonts w:hint="default"/>
        <w:lang w:val="pl-PL" w:eastAsia="en-US" w:bidi="ar-SA"/>
      </w:rPr>
    </w:lvl>
    <w:lvl w:ilvl="4" w:tplc="CCA44854">
      <w:numFmt w:val="bullet"/>
      <w:lvlText w:val="•"/>
      <w:lvlJc w:val="left"/>
      <w:pPr>
        <w:ind w:left="4191" w:hanging="360"/>
      </w:pPr>
      <w:rPr>
        <w:rFonts w:hint="default"/>
        <w:lang w:val="pl-PL" w:eastAsia="en-US" w:bidi="ar-SA"/>
      </w:rPr>
    </w:lvl>
    <w:lvl w:ilvl="5" w:tplc="2250CBD6">
      <w:numFmt w:val="bullet"/>
      <w:lvlText w:val="•"/>
      <w:lvlJc w:val="left"/>
      <w:pPr>
        <w:ind w:left="5099" w:hanging="360"/>
      </w:pPr>
      <w:rPr>
        <w:rFonts w:hint="default"/>
        <w:lang w:val="pl-PL" w:eastAsia="en-US" w:bidi="ar-SA"/>
      </w:rPr>
    </w:lvl>
    <w:lvl w:ilvl="6" w:tplc="6EE6C724">
      <w:numFmt w:val="bullet"/>
      <w:lvlText w:val="•"/>
      <w:lvlJc w:val="left"/>
      <w:pPr>
        <w:ind w:left="6007" w:hanging="360"/>
      </w:pPr>
      <w:rPr>
        <w:rFonts w:hint="default"/>
        <w:lang w:val="pl-PL" w:eastAsia="en-US" w:bidi="ar-SA"/>
      </w:rPr>
    </w:lvl>
    <w:lvl w:ilvl="7" w:tplc="5BC85A44">
      <w:numFmt w:val="bullet"/>
      <w:lvlText w:val="•"/>
      <w:lvlJc w:val="left"/>
      <w:pPr>
        <w:ind w:left="6915" w:hanging="360"/>
      </w:pPr>
      <w:rPr>
        <w:rFonts w:hint="default"/>
        <w:lang w:val="pl-PL" w:eastAsia="en-US" w:bidi="ar-SA"/>
      </w:rPr>
    </w:lvl>
    <w:lvl w:ilvl="8" w:tplc="4412F19A">
      <w:numFmt w:val="bullet"/>
      <w:lvlText w:val="•"/>
      <w:lvlJc w:val="left"/>
      <w:pPr>
        <w:ind w:left="7823" w:hanging="360"/>
      </w:pPr>
      <w:rPr>
        <w:rFonts w:hint="default"/>
        <w:lang w:val="pl-PL" w:eastAsia="en-US" w:bidi="ar-SA"/>
      </w:rPr>
    </w:lvl>
  </w:abstractNum>
  <w:abstractNum w:abstractNumId="168" w15:restartNumberingAfterBreak="0">
    <w:nsid w:val="538E40D9"/>
    <w:multiLevelType w:val="hybridMultilevel"/>
    <w:tmpl w:val="0E4E0648"/>
    <w:lvl w:ilvl="0" w:tplc="34D08F68">
      <w:numFmt w:val="bullet"/>
      <w:lvlText w:val=""/>
      <w:lvlJc w:val="left"/>
      <w:pPr>
        <w:ind w:left="524" w:hanging="360"/>
      </w:pPr>
      <w:rPr>
        <w:rFonts w:ascii="Symbol" w:eastAsia="Symbol" w:hAnsi="Symbol" w:cs="Symbol" w:hint="default"/>
        <w:b w:val="0"/>
        <w:bCs w:val="0"/>
        <w:i w:val="0"/>
        <w:iCs w:val="0"/>
        <w:spacing w:val="0"/>
        <w:w w:val="100"/>
        <w:sz w:val="22"/>
        <w:szCs w:val="22"/>
        <w:lang w:val="pl-PL" w:eastAsia="en-US" w:bidi="ar-SA"/>
      </w:rPr>
    </w:lvl>
    <w:lvl w:ilvl="1" w:tplc="F60603CA">
      <w:numFmt w:val="bullet"/>
      <w:lvlText w:val="•"/>
      <w:lvlJc w:val="left"/>
      <w:pPr>
        <w:ind w:left="1275" w:hanging="360"/>
      </w:pPr>
      <w:rPr>
        <w:rFonts w:hint="default"/>
        <w:lang w:val="pl-PL" w:eastAsia="en-US" w:bidi="ar-SA"/>
      </w:rPr>
    </w:lvl>
    <w:lvl w:ilvl="2" w:tplc="C7C43086">
      <w:numFmt w:val="bullet"/>
      <w:lvlText w:val="•"/>
      <w:lvlJc w:val="left"/>
      <w:pPr>
        <w:ind w:left="2031" w:hanging="360"/>
      </w:pPr>
      <w:rPr>
        <w:rFonts w:hint="default"/>
        <w:lang w:val="pl-PL" w:eastAsia="en-US" w:bidi="ar-SA"/>
      </w:rPr>
    </w:lvl>
    <w:lvl w:ilvl="3" w:tplc="E2B0F5DA">
      <w:numFmt w:val="bullet"/>
      <w:lvlText w:val="•"/>
      <w:lvlJc w:val="left"/>
      <w:pPr>
        <w:ind w:left="2787" w:hanging="360"/>
      </w:pPr>
      <w:rPr>
        <w:rFonts w:hint="default"/>
        <w:lang w:val="pl-PL" w:eastAsia="en-US" w:bidi="ar-SA"/>
      </w:rPr>
    </w:lvl>
    <w:lvl w:ilvl="4" w:tplc="3190D788">
      <w:numFmt w:val="bullet"/>
      <w:lvlText w:val="•"/>
      <w:lvlJc w:val="left"/>
      <w:pPr>
        <w:ind w:left="3543" w:hanging="360"/>
      </w:pPr>
      <w:rPr>
        <w:rFonts w:hint="default"/>
        <w:lang w:val="pl-PL" w:eastAsia="en-US" w:bidi="ar-SA"/>
      </w:rPr>
    </w:lvl>
    <w:lvl w:ilvl="5" w:tplc="1046BDD4">
      <w:numFmt w:val="bullet"/>
      <w:lvlText w:val="•"/>
      <w:lvlJc w:val="left"/>
      <w:pPr>
        <w:ind w:left="4299" w:hanging="360"/>
      </w:pPr>
      <w:rPr>
        <w:rFonts w:hint="default"/>
        <w:lang w:val="pl-PL" w:eastAsia="en-US" w:bidi="ar-SA"/>
      </w:rPr>
    </w:lvl>
    <w:lvl w:ilvl="6" w:tplc="F338512A">
      <w:numFmt w:val="bullet"/>
      <w:lvlText w:val="•"/>
      <w:lvlJc w:val="left"/>
      <w:pPr>
        <w:ind w:left="5054" w:hanging="360"/>
      </w:pPr>
      <w:rPr>
        <w:rFonts w:hint="default"/>
        <w:lang w:val="pl-PL" w:eastAsia="en-US" w:bidi="ar-SA"/>
      </w:rPr>
    </w:lvl>
    <w:lvl w:ilvl="7" w:tplc="3CC4A3C2">
      <w:numFmt w:val="bullet"/>
      <w:lvlText w:val="•"/>
      <w:lvlJc w:val="left"/>
      <w:pPr>
        <w:ind w:left="5810" w:hanging="360"/>
      </w:pPr>
      <w:rPr>
        <w:rFonts w:hint="default"/>
        <w:lang w:val="pl-PL" w:eastAsia="en-US" w:bidi="ar-SA"/>
      </w:rPr>
    </w:lvl>
    <w:lvl w:ilvl="8" w:tplc="E1B09D0A">
      <w:numFmt w:val="bullet"/>
      <w:lvlText w:val="•"/>
      <w:lvlJc w:val="left"/>
      <w:pPr>
        <w:ind w:left="6566" w:hanging="360"/>
      </w:pPr>
      <w:rPr>
        <w:rFonts w:hint="default"/>
        <w:lang w:val="pl-PL" w:eastAsia="en-US" w:bidi="ar-SA"/>
      </w:rPr>
    </w:lvl>
  </w:abstractNum>
  <w:abstractNum w:abstractNumId="169" w15:restartNumberingAfterBreak="0">
    <w:nsid w:val="543B21F7"/>
    <w:multiLevelType w:val="hybridMultilevel"/>
    <w:tmpl w:val="7E46E092"/>
    <w:lvl w:ilvl="0" w:tplc="0218AC16">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727A1698">
      <w:numFmt w:val="bullet"/>
      <w:lvlText w:val="•"/>
      <w:lvlJc w:val="left"/>
      <w:pPr>
        <w:ind w:left="1575" w:hanging="360"/>
      </w:pPr>
      <w:rPr>
        <w:rFonts w:hint="default"/>
        <w:lang w:val="pl-PL" w:eastAsia="en-US" w:bidi="ar-SA"/>
      </w:rPr>
    </w:lvl>
    <w:lvl w:ilvl="2" w:tplc="3BE41534">
      <w:numFmt w:val="bullet"/>
      <w:lvlText w:val="•"/>
      <w:lvlJc w:val="left"/>
      <w:pPr>
        <w:ind w:left="2331" w:hanging="360"/>
      </w:pPr>
      <w:rPr>
        <w:rFonts w:hint="default"/>
        <w:lang w:val="pl-PL" w:eastAsia="en-US" w:bidi="ar-SA"/>
      </w:rPr>
    </w:lvl>
    <w:lvl w:ilvl="3" w:tplc="B194FC8E">
      <w:numFmt w:val="bullet"/>
      <w:lvlText w:val="•"/>
      <w:lvlJc w:val="left"/>
      <w:pPr>
        <w:ind w:left="3086" w:hanging="360"/>
      </w:pPr>
      <w:rPr>
        <w:rFonts w:hint="default"/>
        <w:lang w:val="pl-PL" w:eastAsia="en-US" w:bidi="ar-SA"/>
      </w:rPr>
    </w:lvl>
    <w:lvl w:ilvl="4" w:tplc="93BC117E">
      <w:numFmt w:val="bullet"/>
      <w:lvlText w:val="•"/>
      <w:lvlJc w:val="left"/>
      <w:pPr>
        <w:ind w:left="3842" w:hanging="360"/>
      </w:pPr>
      <w:rPr>
        <w:rFonts w:hint="default"/>
        <w:lang w:val="pl-PL" w:eastAsia="en-US" w:bidi="ar-SA"/>
      </w:rPr>
    </w:lvl>
    <w:lvl w:ilvl="5" w:tplc="770EB07C">
      <w:numFmt w:val="bullet"/>
      <w:lvlText w:val="•"/>
      <w:lvlJc w:val="left"/>
      <w:pPr>
        <w:ind w:left="4597" w:hanging="360"/>
      </w:pPr>
      <w:rPr>
        <w:rFonts w:hint="default"/>
        <w:lang w:val="pl-PL" w:eastAsia="en-US" w:bidi="ar-SA"/>
      </w:rPr>
    </w:lvl>
    <w:lvl w:ilvl="6" w:tplc="F928275C">
      <w:numFmt w:val="bullet"/>
      <w:lvlText w:val="•"/>
      <w:lvlJc w:val="left"/>
      <w:pPr>
        <w:ind w:left="5353" w:hanging="360"/>
      </w:pPr>
      <w:rPr>
        <w:rFonts w:hint="default"/>
        <w:lang w:val="pl-PL" w:eastAsia="en-US" w:bidi="ar-SA"/>
      </w:rPr>
    </w:lvl>
    <w:lvl w:ilvl="7" w:tplc="4BE026B6">
      <w:numFmt w:val="bullet"/>
      <w:lvlText w:val="•"/>
      <w:lvlJc w:val="left"/>
      <w:pPr>
        <w:ind w:left="6108" w:hanging="360"/>
      </w:pPr>
      <w:rPr>
        <w:rFonts w:hint="default"/>
        <w:lang w:val="pl-PL" w:eastAsia="en-US" w:bidi="ar-SA"/>
      </w:rPr>
    </w:lvl>
    <w:lvl w:ilvl="8" w:tplc="9FA641B0">
      <w:numFmt w:val="bullet"/>
      <w:lvlText w:val="•"/>
      <w:lvlJc w:val="left"/>
      <w:pPr>
        <w:ind w:left="6864" w:hanging="360"/>
      </w:pPr>
      <w:rPr>
        <w:rFonts w:hint="default"/>
        <w:lang w:val="pl-PL" w:eastAsia="en-US" w:bidi="ar-SA"/>
      </w:rPr>
    </w:lvl>
  </w:abstractNum>
  <w:abstractNum w:abstractNumId="170" w15:restartNumberingAfterBreak="0">
    <w:nsid w:val="54CA0B4E"/>
    <w:multiLevelType w:val="hybridMultilevel"/>
    <w:tmpl w:val="DB62CC8A"/>
    <w:lvl w:ilvl="0" w:tplc="5D8ACBD4">
      <w:start w:val="1"/>
      <w:numFmt w:val="decimal"/>
      <w:lvlText w:val="%1."/>
      <w:lvlJc w:val="left"/>
      <w:pPr>
        <w:ind w:left="921" w:hanging="360"/>
      </w:pPr>
      <w:rPr>
        <w:rFonts w:ascii="Calibri" w:eastAsia="Calibri" w:hAnsi="Calibri" w:cs="Calibri" w:hint="default"/>
        <w:b w:val="0"/>
        <w:bCs w:val="0"/>
        <w:i w:val="0"/>
        <w:iCs w:val="0"/>
        <w:spacing w:val="0"/>
        <w:w w:val="100"/>
        <w:sz w:val="22"/>
        <w:szCs w:val="22"/>
        <w:lang w:val="pl-PL" w:eastAsia="en-US" w:bidi="ar-SA"/>
      </w:rPr>
    </w:lvl>
    <w:lvl w:ilvl="1" w:tplc="0F78AA12">
      <w:numFmt w:val="bullet"/>
      <w:lvlText w:val="•"/>
      <w:lvlJc w:val="left"/>
      <w:pPr>
        <w:ind w:left="1791" w:hanging="360"/>
      </w:pPr>
      <w:rPr>
        <w:rFonts w:hint="default"/>
        <w:lang w:val="pl-PL" w:eastAsia="en-US" w:bidi="ar-SA"/>
      </w:rPr>
    </w:lvl>
    <w:lvl w:ilvl="2" w:tplc="1D2ED7B4">
      <w:numFmt w:val="bullet"/>
      <w:lvlText w:val="•"/>
      <w:lvlJc w:val="left"/>
      <w:pPr>
        <w:ind w:left="2663" w:hanging="360"/>
      </w:pPr>
      <w:rPr>
        <w:rFonts w:hint="default"/>
        <w:lang w:val="pl-PL" w:eastAsia="en-US" w:bidi="ar-SA"/>
      </w:rPr>
    </w:lvl>
    <w:lvl w:ilvl="3" w:tplc="8DDCACF2">
      <w:numFmt w:val="bullet"/>
      <w:lvlText w:val="•"/>
      <w:lvlJc w:val="left"/>
      <w:pPr>
        <w:ind w:left="3535" w:hanging="360"/>
      </w:pPr>
      <w:rPr>
        <w:rFonts w:hint="default"/>
        <w:lang w:val="pl-PL" w:eastAsia="en-US" w:bidi="ar-SA"/>
      </w:rPr>
    </w:lvl>
    <w:lvl w:ilvl="4" w:tplc="320C812C">
      <w:numFmt w:val="bullet"/>
      <w:lvlText w:val="•"/>
      <w:lvlJc w:val="left"/>
      <w:pPr>
        <w:ind w:left="4407" w:hanging="360"/>
      </w:pPr>
      <w:rPr>
        <w:rFonts w:hint="default"/>
        <w:lang w:val="pl-PL" w:eastAsia="en-US" w:bidi="ar-SA"/>
      </w:rPr>
    </w:lvl>
    <w:lvl w:ilvl="5" w:tplc="0D9A372C">
      <w:numFmt w:val="bullet"/>
      <w:lvlText w:val="•"/>
      <w:lvlJc w:val="left"/>
      <w:pPr>
        <w:ind w:left="5279" w:hanging="360"/>
      </w:pPr>
      <w:rPr>
        <w:rFonts w:hint="default"/>
        <w:lang w:val="pl-PL" w:eastAsia="en-US" w:bidi="ar-SA"/>
      </w:rPr>
    </w:lvl>
    <w:lvl w:ilvl="6" w:tplc="F0885818">
      <w:numFmt w:val="bullet"/>
      <w:lvlText w:val="•"/>
      <w:lvlJc w:val="left"/>
      <w:pPr>
        <w:ind w:left="6151" w:hanging="360"/>
      </w:pPr>
      <w:rPr>
        <w:rFonts w:hint="default"/>
        <w:lang w:val="pl-PL" w:eastAsia="en-US" w:bidi="ar-SA"/>
      </w:rPr>
    </w:lvl>
    <w:lvl w:ilvl="7" w:tplc="E82EDEE2">
      <w:numFmt w:val="bullet"/>
      <w:lvlText w:val="•"/>
      <w:lvlJc w:val="left"/>
      <w:pPr>
        <w:ind w:left="7023" w:hanging="360"/>
      </w:pPr>
      <w:rPr>
        <w:rFonts w:hint="default"/>
        <w:lang w:val="pl-PL" w:eastAsia="en-US" w:bidi="ar-SA"/>
      </w:rPr>
    </w:lvl>
    <w:lvl w:ilvl="8" w:tplc="0C6E163C">
      <w:numFmt w:val="bullet"/>
      <w:lvlText w:val="•"/>
      <w:lvlJc w:val="left"/>
      <w:pPr>
        <w:ind w:left="7895" w:hanging="360"/>
      </w:pPr>
      <w:rPr>
        <w:rFonts w:hint="default"/>
        <w:lang w:val="pl-PL" w:eastAsia="en-US" w:bidi="ar-SA"/>
      </w:rPr>
    </w:lvl>
  </w:abstractNum>
  <w:abstractNum w:abstractNumId="171" w15:restartNumberingAfterBreak="0">
    <w:nsid w:val="55031B61"/>
    <w:multiLevelType w:val="hybridMultilevel"/>
    <w:tmpl w:val="1CE871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55305C68"/>
    <w:multiLevelType w:val="hybridMultilevel"/>
    <w:tmpl w:val="B66033D6"/>
    <w:lvl w:ilvl="0" w:tplc="247278D4">
      <w:numFmt w:val="bullet"/>
      <w:lvlText w:val="-"/>
      <w:lvlJc w:val="left"/>
      <w:pPr>
        <w:ind w:left="117" w:hanging="118"/>
      </w:pPr>
      <w:rPr>
        <w:rFonts w:ascii="Calibri" w:eastAsia="Calibri" w:hAnsi="Calibri" w:cs="Calibri" w:hint="default"/>
        <w:b w:val="0"/>
        <w:bCs w:val="0"/>
        <w:i w:val="0"/>
        <w:iCs w:val="0"/>
        <w:spacing w:val="0"/>
        <w:w w:val="100"/>
        <w:sz w:val="22"/>
        <w:szCs w:val="22"/>
        <w:lang w:val="pl-PL" w:eastAsia="en-US" w:bidi="ar-SA"/>
      </w:rPr>
    </w:lvl>
    <w:lvl w:ilvl="1" w:tplc="016A81A4">
      <w:numFmt w:val="bullet"/>
      <w:lvlText w:val="•"/>
      <w:lvlJc w:val="left"/>
      <w:pPr>
        <w:ind w:left="939" w:hanging="118"/>
      </w:pPr>
      <w:rPr>
        <w:rFonts w:hint="default"/>
        <w:lang w:val="pl-PL" w:eastAsia="en-US" w:bidi="ar-SA"/>
      </w:rPr>
    </w:lvl>
    <w:lvl w:ilvl="2" w:tplc="D5E09CF4">
      <w:numFmt w:val="bullet"/>
      <w:lvlText w:val="•"/>
      <w:lvlJc w:val="left"/>
      <w:pPr>
        <w:ind w:left="1759" w:hanging="118"/>
      </w:pPr>
      <w:rPr>
        <w:rFonts w:hint="default"/>
        <w:lang w:val="pl-PL" w:eastAsia="en-US" w:bidi="ar-SA"/>
      </w:rPr>
    </w:lvl>
    <w:lvl w:ilvl="3" w:tplc="B9AEBA08">
      <w:numFmt w:val="bullet"/>
      <w:lvlText w:val="•"/>
      <w:lvlJc w:val="left"/>
      <w:pPr>
        <w:ind w:left="2579" w:hanging="118"/>
      </w:pPr>
      <w:rPr>
        <w:rFonts w:hint="default"/>
        <w:lang w:val="pl-PL" w:eastAsia="en-US" w:bidi="ar-SA"/>
      </w:rPr>
    </w:lvl>
    <w:lvl w:ilvl="4" w:tplc="332805C8">
      <w:numFmt w:val="bullet"/>
      <w:lvlText w:val="•"/>
      <w:lvlJc w:val="left"/>
      <w:pPr>
        <w:ind w:left="3398" w:hanging="118"/>
      </w:pPr>
      <w:rPr>
        <w:rFonts w:hint="default"/>
        <w:lang w:val="pl-PL" w:eastAsia="en-US" w:bidi="ar-SA"/>
      </w:rPr>
    </w:lvl>
    <w:lvl w:ilvl="5" w:tplc="238CFBFE">
      <w:numFmt w:val="bullet"/>
      <w:lvlText w:val="•"/>
      <w:lvlJc w:val="left"/>
      <w:pPr>
        <w:ind w:left="4218" w:hanging="118"/>
      </w:pPr>
      <w:rPr>
        <w:rFonts w:hint="default"/>
        <w:lang w:val="pl-PL" w:eastAsia="en-US" w:bidi="ar-SA"/>
      </w:rPr>
    </w:lvl>
    <w:lvl w:ilvl="6" w:tplc="DF0EC522">
      <w:numFmt w:val="bullet"/>
      <w:lvlText w:val="•"/>
      <w:lvlJc w:val="left"/>
      <w:pPr>
        <w:ind w:left="5038" w:hanging="118"/>
      </w:pPr>
      <w:rPr>
        <w:rFonts w:hint="default"/>
        <w:lang w:val="pl-PL" w:eastAsia="en-US" w:bidi="ar-SA"/>
      </w:rPr>
    </w:lvl>
    <w:lvl w:ilvl="7" w:tplc="21B0E3E4">
      <w:numFmt w:val="bullet"/>
      <w:lvlText w:val="•"/>
      <w:lvlJc w:val="left"/>
      <w:pPr>
        <w:ind w:left="5857" w:hanging="118"/>
      </w:pPr>
      <w:rPr>
        <w:rFonts w:hint="default"/>
        <w:lang w:val="pl-PL" w:eastAsia="en-US" w:bidi="ar-SA"/>
      </w:rPr>
    </w:lvl>
    <w:lvl w:ilvl="8" w:tplc="62746F50">
      <w:numFmt w:val="bullet"/>
      <w:lvlText w:val="•"/>
      <w:lvlJc w:val="left"/>
      <w:pPr>
        <w:ind w:left="6677" w:hanging="118"/>
      </w:pPr>
      <w:rPr>
        <w:rFonts w:hint="default"/>
        <w:lang w:val="pl-PL" w:eastAsia="en-US" w:bidi="ar-SA"/>
      </w:rPr>
    </w:lvl>
  </w:abstractNum>
  <w:abstractNum w:abstractNumId="173" w15:restartNumberingAfterBreak="0">
    <w:nsid w:val="553A5825"/>
    <w:multiLevelType w:val="hybridMultilevel"/>
    <w:tmpl w:val="B48609CA"/>
    <w:lvl w:ilvl="0" w:tplc="B6CAF05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4" w15:restartNumberingAfterBreak="0">
    <w:nsid w:val="556A002B"/>
    <w:multiLevelType w:val="hybridMultilevel"/>
    <w:tmpl w:val="39AE4E9C"/>
    <w:lvl w:ilvl="0" w:tplc="1F8CCA08">
      <w:numFmt w:val="bullet"/>
      <w:lvlText w:val=""/>
      <w:lvlJc w:val="left"/>
      <w:pPr>
        <w:ind w:left="827" w:hanging="720"/>
      </w:pPr>
      <w:rPr>
        <w:rFonts w:ascii="Symbol" w:eastAsia="Symbol" w:hAnsi="Symbol" w:cs="Symbol" w:hint="default"/>
        <w:b w:val="0"/>
        <w:bCs w:val="0"/>
        <w:i w:val="0"/>
        <w:iCs w:val="0"/>
        <w:spacing w:val="0"/>
        <w:w w:val="100"/>
        <w:sz w:val="22"/>
        <w:szCs w:val="22"/>
        <w:lang w:val="pl-PL" w:eastAsia="en-US" w:bidi="ar-SA"/>
      </w:rPr>
    </w:lvl>
    <w:lvl w:ilvl="1" w:tplc="12967AD2">
      <w:numFmt w:val="bullet"/>
      <w:lvlText w:val="•"/>
      <w:lvlJc w:val="left"/>
      <w:pPr>
        <w:ind w:left="1545" w:hanging="720"/>
      </w:pPr>
      <w:rPr>
        <w:rFonts w:hint="default"/>
        <w:lang w:val="pl-PL" w:eastAsia="en-US" w:bidi="ar-SA"/>
      </w:rPr>
    </w:lvl>
    <w:lvl w:ilvl="2" w:tplc="4184CA40">
      <w:numFmt w:val="bullet"/>
      <w:lvlText w:val="•"/>
      <w:lvlJc w:val="left"/>
      <w:pPr>
        <w:ind w:left="2270" w:hanging="720"/>
      </w:pPr>
      <w:rPr>
        <w:rFonts w:hint="default"/>
        <w:lang w:val="pl-PL" w:eastAsia="en-US" w:bidi="ar-SA"/>
      </w:rPr>
    </w:lvl>
    <w:lvl w:ilvl="3" w:tplc="AE3E34DE">
      <w:numFmt w:val="bullet"/>
      <w:lvlText w:val="•"/>
      <w:lvlJc w:val="left"/>
      <w:pPr>
        <w:ind w:left="2995" w:hanging="720"/>
      </w:pPr>
      <w:rPr>
        <w:rFonts w:hint="default"/>
        <w:lang w:val="pl-PL" w:eastAsia="en-US" w:bidi="ar-SA"/>
      </w:rPr>
    </w:lvl>
    <w:lvl w:ilvl="4" w:tplc="A454B242">
      <w:numFmt w:val="bullet"/>
      <w:lvlText w:val="•"/>
      <w:lvlJc w:val="left"/>
      <w:pPr>
        <w:ind w:left="3720" w:hanging="720"/>
      </w:pPr>
      <w:rPr>
        <w:rFonts w:hint="default"/>
        <w:lang w:val="pl-PL" w:eastAsia="en-US" w:bidi="ar-SA"/>
      </w:rPr>
    </w:lvl>
    <w:lvl w:ilvl="5" w:tplc="3BE88764">
      <w:numFmt w:val="bullet"/>
      <w:lvlText w:val="•"/>
      <w:lvlJc w:val="left"/>
      <w:pPr>
        <w:ind w:left="4445" w:hanging="720"/>
      </w:pPr>
      <w:rPr>
        <w:rFonts w:hint="default"/>
        <w:lang w:val="pl-PL" w:eastAsia="en-US" w:bidi="ar-SA"/>
      </w:rPr>
    </w:lvl>
    <w:lvl w:ilvl="6" w:tplc="804A3B20">
      <w:numFmt w:val="bullet"/>
      <w:lvlText w:val="•"/>
      <w:lvlJc w:val="left"/>
      <w:pPr>
        <w:ind w:left="5170" w:hanging="720"/>
      </w:pPr>
      <w:rPr>
        <w:rFonts w:hint="default"/>
        <w:lang w:val="pl-PL" w:eastAsia="en-US" w:bidi="ar-SA"/>
      </w:rPr>
    </w:lvl>
    <w:lvl w:ilvl="7" w:tplc="C298DC22">
      <w:numFmt w:val="bullet"/>
      <w:lvlText w:val="•"/>
      <w:lvlJc w:val="left"/>
      <w:pPr>
        <w:ind w:left="5895" w:hanging="720"/>
      </w:pPr>
      <w:rPr>
        <w:rFonts w:hint="default"/>
        <w:lang w:val="pl-PL" w:eastAsia="en-US" w:bidi="ar-SA"/>
      </w:rPr>
    </w:lvl>
    <w:lvl w:ilvl="8" w:tplc="A516DA4E">
      <w:numFmt w:val="bullet"/>
      <w:lvlText w:val="•"/>
      <w:lvlJc w:val="left"/>
      <w:pPr>
        <w:ind w:left="6620" w:hanging="720"/>
      </w:pPr>
      <w:rPr>
        <w:rFonts w:hint="default"/>
        <w:lang w:val="pl-PL" w:eastAsia="en-US" w:bidi="ar-SA"/>
      </w:rPr>
    </w:lvl>
  </w:abstractNum>
  <w:abstractNum w:abstractNumId="175" w15:restartNumberingAfterBreak="0">
    <w:nsid w:val="576051A2"/>
    <w:multiLevelType w:val="hybridMultilevel"/>
    <w:tmpl w:val="DC1A590C"/>
    <w:lvl w:ilvl="0" w:tplc="9FC853C8">
      <w:start w:val="1"/>
      <w:numFmt w:val="lowerLetter"/>
      <w:lvlText w:val="%1)"/>
      <w:lvlJc w:val="left"/>
      <w:pPr>
        <w:ind w:left="861" w:hanging="360"/>
      </w:pPr>
      <w:rPr>
        <w:rFonts w:ascii="Calibri" w:eastAsia="Calibri" w:hAnsi="Calibri" w:cs="Calibri" w:hint="default"/>
        <w:b w:val="0"/>
        <w:bCs w:val="0"/>
        <w:i w:val="0"/>
        <w:iCs w:val="0"/>
        <w:spacing w:val="-1"/>
        <w:w w:val="100"/>
        <w:sz w:val="22"/>
        <w:szCs w:val="22"/>
        <w:lang w:val="pl-PL" w:eastAsia="en-US" w:bidi="ar-SA"/>
      </w:rPr>
    </w:lvl>
    <w:lvl w:ilvl="1" w:tplc="986E1DD4">
      <w:numFmt w:val="bullet"/>
      <w:lvlText w:val="•"/>
      <w:lvlJc w:val="left"/>
      <w:pPr>
        <w:ind w:left="1737" w:hanging="360"/>
      </w:pPr>
      <w:rPr>
        <w:rFonts w:hint="default"/>
        <w:lang w:val="pl-PL" w:eastAsia="en-US" w:bidi="ar-SA"/>
      </w:rPr>
    </w:lvl>
    <w:lvl w:ilvl="2" w:tplc="AEA22CA8">
      <w:numFmt w:val="bullet"/>
      <w:lvlText w:val="•"/>
      <w:lvlJc w:val="left"/>
      <w:pPr>
        <w:ind w:left="2615" w:hanging="360"/>
      </w:pPr>
      <w:rPr>
        <w:rFonts w:hint="default"/>
        <w:lang w:val="pl-PL" w:eastAsia="en-US" w:bidi="ar-SA"/>
      </w:rPr>
    </w:lvl>
    <w:lvl w:ilvl="3" w:tplc="8624AD50">
      <w:numFmt w:val="bullet"/>
      <w:lvlText w:val="•"/>
      <w:lvlJc w:val="left"/>
      <w:pPr>
        <w:ind w:left="3493" w:hanging="360"/>
      </w:pPr>
      <w:rPr>
        <w:rFonts w:hint="default"/>
        <w:lang w:val="pl-PL" w:eastAsia="en-US" w:bidi="ar-SA"/>
      </w:rPr>
    </w:lvl>
    <w:lvl w:ilvl="4" w:tplc="43104CBC">
      <w:numFmt w:val="bullet"/>
      <w:lvlText w:val="•"/>
      <w:lvlJc w:val="left"/>
      <w:pPr>
        <w:ind w:left="4371" w:hanging="360"/>
      </w:pPr>
      <w:rPr>
        <w:rFonts w:hint="default"/>
        <w:lang w:val="pl-PL" w:eastAsia="en-US" w:bidi="ar-SA"/>
      </w:rPr>
    </w:lvl>
    <w:lvl w:ilvl="5" w:tplc="4CE432EE">
      <w:numFmt w:val="bullet"/>
      <w:lvlText w:val="•"/>
      <w:lvlJc w:val="left"/>
      <w:pPr>
        <w:ind w:left="5249" w:hanging="360"/>
      </w:pPr>
      <w:rPr>
        <w:rFonts w:hint="default"/>
        <w:lang w:val="pl-PL" w:eastAsia="en-US" w:bidi="ar-SA"/>
      </w:rPr>
    </w:lvl>
    <w:lvl w:ilvl="6" w:tplc="5CE2D13C">
      <w:numFmt w:val="bullet"/>
      <w:lvlText w:val="•"/>
      <w:lvlJc w:val="left"/>
      <w:pPr>
        <w:ind w:left="6127" w:hanging="360"/>
      </w:pPr>
      <w:rPr>
        <w:rFonts w:hint="default"/>
        <w:lang w:val="pl-PL" w:eastAsia="en-US" w:bidi="ar-SA"/>
      </w:rPr>
    </w:lvl>
    <w:lvl w:ilvl="7" w:tplc="923A4A8C">
      <w:numFmt w:val="bullet"/>
      <w:lvlText w:val="•"/>
      <w:lvlJc w:val="left"/>
      <w:pPr>
        <w:ind w:left="7005" w:hanging="360"/>
      </w:pPr>
      <w:rPr>
        <w:rFonts w:hint="default"/>
        <w:lang w:val="pl-PL" w:eastAsia="en-US" w:bidi="ar-SA"/>
      </w:rPr>
    </w:lvl>
    <w:lvl w:ilvl="8" w:tplc="3E3E5D24">
      <w:numFmt w:val="bullet"/>
      <w:lvlText w:val="•"/>
      <w:lvlJc w:val="left"/>
      <w:pPr>
        <w:ind w:left="7883" w:hanging="360"/>
      </w:pPr>
      <w:rPr>
        <w:rFonts w:hint="default"/>
        <w:lang w:val="pl-PL" w:eastAsia="en-US" w:bidi="ar-SA"/>
      </w:rPr>
    </w:lvl>
  </w:abstractNum>
  <w:abstractNum w:abstractNumId="176" w15:restartNumberingAfterBreak="0">
    <w:nsid w:val="591F5121"/>
    <w:multiLevelType w:val="hybridMultilevel"/>
    <w:tmpl w:val="7034F65C"/>
    <w:lvl w:ilvl="0" w:tplc="C24EBF0C">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A092824E">
      <w:numFmt w:val="bullet"/>
      <w:lvlText w:val="•"/>
      <w:lvlJc w:val="left"/>
      <w:pPr>
        <w:ind w:left="1545" w:hanging="360"/>
      </w:pPr>
      <w:rPr>
        <w:rFonts w:hint="default"/>
        <w:lang w:val="pl-PL" w:eastAsia="en-US" w:bidi="ar-SA"/>
      </w:rPr>
    </w:lvl>
    <w:lvl w:ilvl="2" w:tplc="79EA8C96">
      <w:numFmt w:val="bullet"/>
      <w:lvlText w:val="•"/>
      <w:lvlJc w:val="left"/>
      <w:pPr>
        <w:ind w:left="2271" w:hanging="360"/>
      </w:pPr>
      <w:rPr>
        <w:rFonts w:hint="default"/>
        <w:lang w:val="pl-PL" w:eastAsia="en-US" w:bidi="ar-SA"/>
      </w:rPr>
    </w:lvl>
    <w:lvl w:ilvl="3" w:tplc="CE08BE94">
      <w:numFmt w:val="bullet"/>
      <w:lvlText w:val="•"/>
      <w:lvlJc w:val="left"/>
      <w:pPr>
        <w:ind w:left="2997" w:hanging="360"/>
      </w:pPr>
      <w:rPr>
        <w:rFonts w:hint="default"/>
        <w:lang w:val="pl-PL" w:eastAsia="en-US" w:bidi="ar-SA"/>
      </w:rPr>
    </w:lvl>
    <w:lvl w:ilvl="4" w:tplc="D7AA206C">
      <w:numFmt w:val="bullet"/>
      <w:lvlText w:val="•"/>
      <w:lvlJc w:val="left"/>
      <w:pPr>
        <w:ind w:left="3723" w:hanging="360"/>
      </w:pPr>
      <w:rPr>
        <w:rFonts w:hint="default"/>
        <w:lang w:val="pl-PL" w:eastAsia="en-US" w:bidi="ar-SA"/>
      </w:rPr>
    </w:lvl>
    <w:lvl w:ilvl="5" w:tplc="4C4A08EC">
      <w:numFmt w:val="bullet"/>
      <w:lvlText w:val="•"/>
      <w:lvlJc w:val="left"/>
      <w:pPr>
        <w:ind w:left="4449" w:hanging="360"/>
      </w:pPr>
      <w:rPr>
        <w:rFonts w:hint="default"/>
        <w:lang w:val="pl-PL" w:eastAsia="en-US" w:bidi="ar-SA"/>
      </w:rPr>
    </w:lvl>
    <w:lvl w:ilvl="6" w:tplc="9AE6D310">
      <w:numFmt w:val="bullet"/>
      <w:lvlText w:val="•"/>
      <w:lvlJc w:val="left"/>
      <w:pPr>
        <w:ind w:left="5174" w:hanging="360"/>
      </w:pPr>
      <w:rPr>
        <w:rFonts w:hint="default"/>
        <w:lang w:val="pl-PL" w:eastAsia="en-US" w:bidi="ar-SA"/>
      </w:rPr>
    </w:lvl>
    <w:lvl w:ilvl="7" w:tplc="C16A8974">
      <w:numFmt w:val="bullet"/>
      <w:lvlText w:val="•"/>
      <w:lvlJc w:val="left"/>
      <w:pPr>
        <w:ind w:left="5900" w:hanging="360"/>
      </w:pPr>
      <w:rPr>
        <w:rFonts w:hint="default"/>
        <w:lang w:val="pl-PL" w:eastAsia="en-US" w:bidi="ar-SA"/>
      </w:rPr>
    </w:lvl>
    <w:lvl w:ilvl="8" w:tplc="A3184206">
      <w:numFmt w:val="bullet"/>
      <w:lvlText w:val="•"/>
      <w:lvlJc w:val="left"/>
      <w:pPr>
        <w:ind w:left="6626" w:hanging="360"/>
      </w:pPr>
      <w:rPr>
        <w:rFonts w:hint="default"/>
        <w:lang w:val="pl-PL" w:eastAsia="en-US" w:bidi="ar-SA"/>
      </w:rPr>
    </w:lvl>
  </w:abstractNum>
  <w:abstractNum w:abstractNumId="177" w15:restartNumberingAfterBreak="0">
    <w:nsid w:val="59695E86"/>
    <w:multiLevelType w:val="hybridMultilevel"/>
    <w:tmpl w:val="0FF80364"/>
    <w:lvl w:ilvl="0" w:tplc="5A9A60A6">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42203D86">
      <w:numFmt w:val="bullet"/>
      <w:lvlText w:val="•"/>
      <w:lvlJc w:val="left"/>
      <w:pPr>
        <w:ind w:left="1632" w:hanging="360"/>
      </w:pPr>
      <w:rPr>
        <w:rFonts w:hint="default"/>
        <w:lang w:val="pl-PL" w:eastAsia="en-US" w:bidi="ar-SA"/>
      </w:rPr>
    </w:lvl>
    <w:lvl w:ilvl="2" w:tplc="9CE8DE64">
      <w:numFmt w:val="bullet"/>
      <w:lvlText w:val="•"/>
      <w:lvlJc w:val="left"/>
      <w:pPr>
        <w:ind w:left="2385" w:hanging="360"/>
      </w:pPr>
      <w:rPr>
        <w:rFonts w:hint="default"/>
        <w:lang w:val="pl-PL" w:eastAsia="en-US" w:bidi="ar-SA"/>
      </w:rPr>
    </w:lvl>
    <w:lvl w:ilvl="3" w:tplc="3586D734">
      <w:numFmt w:val="bullet"/>
      <w:lvlText w:val="•"/>
      <w:lvlJc w:val="left"/>
      <w:pPr>
        <w:ind w:left="3137" w:hanging="360"/>
      </w:pPr>
      <w:rPr>
        <w:rFonts w:hint="default"/>
        <w:lang w:val="pl-PL" w:eastAsia="en-US" w:bidi="ar-SA"/>
      </w:rPr>
    </w:lvl>
    <w:lvl w:ilvl="4" w:tplc="78885794">
      <w:numFmt w:val="bullet"/>
      <w:lvlText w:val="•"/>
      <w:lvlJc w:val="left"/>
      <w:pPr>
        <w:ind w:left="3890" w:hanging="360"/>
      </w:pPr>
      <w:rPr>
        <w:rFonts w:hint="default"/>
        <w:lang w:val="pl-PL" w:eastAsia="en-US" w:bidi="ar-SA"/>
      </w:rPr>
    </w:lvl>
    <w:lvl w:ilvl="5" w:tplc="326A5B68">
      <w:numFmt w:val="bullet"/>
      <w:lvlText w:val="•"/>
      <w:lvlJc w:val="left"/>
      <w:pPr>
        <w:ind w:left="4643" w:hanging="360"/>
      </w:pPr>
      <w:rPr>
        <w:rFonts w:hint="default"/>
        <w:lang w:val="pl-PL" w:eastAsia="en-US" w:bidi="ar-SA"/>
      </w:rPr>
    </w:lvl>
    <w:lvl w:ilvl="6" w:tplc="2C6C9886">
      <w:numFmt w:val="bullet"/>
      <w:lvlText w:val="•"/>
      <w:lvlJc w:val="left"/>
      <w:pPr>
        <w:ind w:left="5395" w:hanging="360"/>
      </w:pPr>
      <w:rPr>
        <w:rFonts w:hint="default"/>
        <w:lang w:val="pl-PL" w:eastAsia="en-US" w:bidi="ar-SA"/>
      </w:rPr>
    </w:lvl>
    <w:lvl w:ilvl="7" w:tplc="D20A6B0E">
      <w:numFmt w:val="bullet"/>
      <w:lvlText w:val="•"/>
      <w:lvlJc w:val="left"/>
      <w:pPr>
        <w:ind w:left="6148" w:hanging="360"/>
      </w:pPr>
      <w:rPr>
        <w:rFonts w:hint="default"/>
        <w:lang w:val="pl-PL" w:eastAsia="en-US" w:bidi="ar-SA"/>
      </w:rPr>
    </w:lvl>
    <w:lvl w:ilvl="8" w:tplc="5C4C6B94">
      <w:numFmt w:val="bullet"/>
      <w:lvlText w:val="•"/>
      <w:lvlJc w:val="left"/>
      <w:pPr>
        <w:ind w:left="6900" w:hanging="360"/>
      </w:pPr>
      <w:rPr>
        <w:rFonts w:hint="default"/>
        <w:lang w:val="pl-PL" w:eastAsia="en-US" w:bidi="ar-SA"/>
      </w:rPr>
    </w:lvl>
  </w:abstractNum>
  <w:abstractNum w:abstractNumId="178" w15:restartNumberingAfterBreak="0">
    <w:nsid w:val="59D74697"/>
    <w:multiLevelType w:val="hybridMultilevel"/>
    <w:tmpl w:val="5C6ACA90"/>
    <w:lvl w:ilvl="0" w:tplc="04150011">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5A2E6E17"/>
    <w:multiLevelType w:val="hybridMultilevel"/>
    <w:tmpl w:val="828A78FA"/>
    <w:lvl w:ilvl="0" w:tplc="7D3AA934">
      <w:numFmt w:val="bullet"/>
      <w:lvlText w:val="-"/>
      <w:lvlJc w:val="left"/>
      <w:pPr>
        <w:ind w:left="117" w:hanging="118"/>
      </w:pPr>
      <w:rPr>
        <w:rFonts w:ascii="Calibri" w:eastAsia="Calibri" w:hAnsi="Calibri" w:cs="Calibri" w:hint="default"/>
        <w:b w:val="0"/>
        <w:bCs w:val="0"/>
        <w:i w:val="0"/>
        <w:iCs w:val="0"/>
        <w:spacing w:val="0"/>
        <w:w w:val="100"/>
        <w:sz w:val="22"/>
        <w:szCs w:val="22"/>
        <w:lang w:val="pl-PL" w:eastAsia="en-US" w:bidi="ar-SA"/>
      </w:rPr>
    </w:lvl>
    <w:lvl w:ilvl="1" w:tplc="C4DEFE36">
      <w:numFmt w:val="bullet"/>
      <w:lvlText w:val="•"/>
      <w:lvlJc w:val="left"/>
      <w:pPr>
        <w:ind w:left="949" w:hanging="118"/>
      </w:pPr>
      <w:rPr>
        <w:rFonts w:hint="default"/>
        <w:lang w:val="pl-PL" w:eastAsia="en-US" w:bidi="ar-SA"/>
      </w:rPr>
    </w:lvl>
    <w:lvl w:ilvl="2" w:tplc="2A520524">
      <w:numFmt w:val="bullet"/>
      <w:lvlText w:val="•"/>
      <w:lvlJc w:val="left"/>
      <w:pPr>
        <w:ind w:left="1779" w:hanging="118"/>
      </w:pPr>
      <w:rPr>
        <w:rFonts w:hint="default"/>
        <w:lang w:val="pl-PL" w:eastAsia="en-US" w:bidi="ar-SA"/>
      </w:rPr>
    </w:lvl>
    <w:lvl w:ilvl="3" w:tplc="8FB8047E">
      <w:numFmt w:val="bullet"/>
      <w:lvlText w:val="•"/>
      <w:lvlJc w:val="left"/>
      <w:pPr>
        <w:ind w:left="2609" w:hanging="118"/>
      </w:pPr>
      <w:rPr>
        <w:rFonts w:hint="default"/>
        <w:lang w:val="pl-PL" w:eastAsia="en-US" w:bidi="ar-SA"/>
      </w:rPr>
    </w:lvl>
    <w:lvl w:ilvl="4" w:tplc="B64E7046">
      <w:numFmt w:val="bullet"/>
      <w:lvlText w:val="•"/>
      <w:lvlJc w:val="left"/>
      <w:pPr>
        <w:ind w:left="3439" w:hanging="118"/>
      </w:pPr>
      <w:rPr>
        <w:rFonts w:hint="default"/>
        <w:lang w:val="pl-PL" w:eastAsia="en-US" w:bidi="ar-SA"/>
      </w:rPr>
    </w:lvl>
    <w:lvl w:ilvl="5" w:tplc="A1642440">
      <w:numFmt w:val="bullet"/>
      <w:lvlText w:val="•"/>
      <w:lvlJc w:val="left"/>
      <w:pPr>
        <w:ind w:left="4269" w:hanging="118"/>
      </w:pPr>
      <w:rPr>
        <w:rFonts w:hint="default"/>
        <w:lang w:val="pl-PL" w:eastAsia="en-US" w:bidi="ar-SA"/>
      </w:rPr>
    </w:lvl>
    <w:lvl w:ilvl="6" w:tplc="024425C0">
      <w:numFmt w:val="bullet"/>
      <w:lvlText w:val="•"/>
      <w:lvlJc w:val="left"/>
      <w:pPr>
        <w:ind w:left="5098" w:hanging="118"/>
      </w:pPr>
      <w:rPr>
        <w:rFonts w:hint="default"/>
        <w:lang w:val="pl-PL" w:eastAsia="en-US" w:bidi="ar-SA"/>
      </w:rPr>
    </w:lvl>
    <w:lvl w:ilvl="7" w:tplc="93D842F6">
      <w:numFmt w:val="bullet"/>
      <w:lvlText w:val="•"/>
      <w:lvlJc w:val="left"/>
      <w:pPr>
        <w:ind w:left="5928" w:hanging="118"/>
      </w:pPr>
      <w:rPr>
        <w:rFonts w:hint="default"/>
        <w:lang w:val="pl-PL" w:eastAsia="en-US" w:bidi="ar-SA"/>
      </w:rPr>
    </w:lvl>
    <w:lvl w:ilvl="8" w:tplc="58F884D4">
      <w:numFmt w:val="bullet"/>
      <w:lvlText w:val="•"/>
      <w:lvlJc w:val="left"/>
      <w:pPr>
        <w:ind w:left="6758" w:hanging="118"/>
      </w:pPr>
      <w:rPr>
        <w:rFonts w:hint="default"/>
        <w:lang w:val="pl-PL" w:eastAsia="en-US" w:bidi="ar-SA"/>
      </w:rPr>
    </w:lvl>
  </w:abstractNum>
  <w:abstractNum w:abstractNumId="180" w15:restartNumberingAfterBreak="0">
    <w:nsid w:val="5A3E57E2"/>
    <w:multiLevelType w:val="hybridMultilevel"/>
    <w:tmpl w:val="A52E7E54"/>
    <w:lvl w:ilvl="0" w:tplc="E73217C6">
      <w:numFmt w:val="bullet"/>
      <w:lvlText w:val=""/>
      <w:lvlJc w:val="left"/>
      <w:pPr>
        <w:ind w:left="828" w:hanging="360"/>
      </w:pPr>
      <w:rPr>
        <w:rFonts w:ascii="Symbol" w:eastAsia="Symbol" w:hAnsi="Symbol" w:cs="Symbol" w:hint="default"/>
        <w:b w:val="0"/>
        <w:bCs w:val="0"/>
        <w:i w:val="0"/>
        <w:iCs w:val="0"/>
        <w:spacing w:val="0"/>
        <w:w w:val="100"/>
        <w:sz w:val="22"/>
        <w:szCs w:val="22"/>
        <w:lang w:val="pl-PL" w:eastAsia="en-US" w:bidi="ar-SA"/>
      </w:rPr>
    </w:lvl>
    <w:lvl w:ilvl="1" w:tplc="5BD8D8AA">
      <w:numFmt w:val="bullet"/>
      <w:lvlText w:val="•"/>
      <w:lvlJc w:val="left"/>
      <w:pPr>
        <w:ind w:left="1562" w:hanging="360"/>
      </w:pPr>
      <w:rPr>
        <w:rFonts w:hint="default"/>
        <w:lang w:val="pl-PL" w:eastAsia="en-US" w:bidi="ar-SA"/>
      </w:rPr>
    </w:lvl>
    <w:lvl w:ilvl="2" w:tplc="B53C3D44">
      <w:numFmt w:val="bullet"/>
      <w:lvlText w:val="•"/>
      <w:lvlJc w:val="left"/>
      <w:pPr>
        <w:ind w:left="2304" w:hanging="360"/>
      </w:pPr>
      <w:rPr>
        <w:rFonts w:hint="default"/>
        <w:lang w:val="pl-PL" w:eastAsia="en-US" w:bidi="ar-SA"/>
      </w:rPr>
    </w:lvl>
    <w:lvl w:ilvl="3" w:tplc="D2D83B68">
      <w:numFmt w:val="bullet"/>
      <w:lvlText w:val="•"/>
      <w:lvlJc w:val="left"/>
      <w:pPr>
        <w:ind w:left="3046" w:hanging="360"/>
      </w:pPr>
      <w:rPr>
        <w:rFonts w:hint="default"/>
        <w:lang w:val="pl-PL" w:eastAsia="en-US" w:bidi="ar-SA"/>
      </w:rPr>
    </w:lvl>
    <w:lvl w:ilvl="4" w:tplc="585060BE">
      <w:numFmt w:val="bullet"/>
      <w:lvlText w:val="•"/>
      <w:lvlJc w:val="left"/>
      <w:pPr>
        <w:ind w:left="3788" w:hanging="360"/>
      </w:pPr>
      <w:rPr>
        <w:rFonts w:hint="default"/>
        <w:lang w:val="pl-PL" w:eastAsia="en-US" w:bidi="ar-SA"/>
      </w:rPr>
    </w:lvl>
    <w:lvl w:ilvl="5" w:tplc="D8A021B4">
      <w:numFmt w:val="bullet"/>
      <w:lvlText w:val="•"/>
      <w:lvlJc w:val="left"/>
      <w:pPr>
        <w:ind w:left="4530" w:hanging="360"/>
      </w:pPr>
      <w:rPr>
        <w:rFonts w:hint="default"/>
        <w:lang w:val="pl-PL" w:eastAsia="en-US" w:bidi="ar-SA"/>
      </w:rPr>
    </w:lvl>
    <w:lvl w:ilvl="6" w:tplc="6D06FB1C">
      <w:numFmt w:val="bullet"/>
      <w:lvlText w:val="•"/>
      <w:lvlJc w:val="left"/>
      <w:pPr>
        <w:ind w:left="5272" w:hanging="360"/>
      </w:pPr>
      <w:rPr>
        <w:rFonts w:hint="default"/>
        <w:lang w:val="pl-PL" w:eastAsia="en-US" w:bidi="ar-SA"/>
      </w:rPr>
    </w:lvl>
    <w:lvl w:ilvl="7" w:tplc="E968CC7A">
      <w:numFmt w:val="bullet"/>
      <w:lvlText w:val="•"/>
      <w:lvlJc w:val="left"/>
      <w:pPr>
        <w:ind w:left="6014" w:hanging="360"/>
      </w:pPr>
      <w:rPr>
        <w:rFonts w:hint="default"/>
        <w:lang w:val="pl-PL" w:eastAsia="en-US" w:bidi="ar-SA"/>
      </w:rPr>
    </w:lvl>
    <w:lvl w:ilvl="8" w:tplc="1A1267E0">
      <w:numFmt w:val="bullet"/>
      <w:lvlText w:val="•"/>
      <w:lvlJc w:val="left"/>
      <w:pPr>
        <w:ind w:left="6756" w:hanging="360"/>
      </w:pPr>
      <w:rPr>
        <w:rFonts w:hint="default"/>
        <w:lang w:val="pl-PL" w:eastAsia="en-US" w:bidi="ar-SA"/>
      </w:rPr>
    </w:lvl>
  </w:abstractNum>
  <w:abstractNum w:abstractNumId="181" w15:restartNumberingAfterBreak="0">
    <w:nsid w:val="5B0632A5"/>
    <w:multiLevelType w:val="hybridMultilevel"/>
    <w:tmpl w:val="61127198"/>
    <w:lvl w:ilvl="0" w:tplc="4BF66FFC">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7D7440E2">
      <w:numFmt w:val="bullet"/>
      <w:lvlText w:val="•"/>
      <w:lvlJc w:val="left"/>
      <w:pPr>
        <w:ind w:left="1575" w:hanging="360"/>
      </w:pPr>
      <w:rPr>
        <w:rFonts w:hint="default"/>
        <w:lang w:val="pl-PL" w:eastAsia="en-US" w:bidi="ar-SA"/>
      </w:rPr>
    </w:lvl>
    <w:lvl w:ilvl="2" w:tplc="AB882E9A">
      <w:numFmt w:val="bullet"/>
      <w:lvlText w:val="•"/>
      <w:lvlJc w:val="left"/>
      <w:pPr>
        <w:ind w:left="2331" w:hanging="360"/>
      </w:pPr>
      <w:rPr>
        <w:rFonts w:hint="default"/>
        <w:lang w:val="pl-PL" w:eastAsia="en-US" w:bidi="ar-SA"/>
      </w:rPr>
    </w:lvl>
    <w:lvl w:ilvl="3" w:tplc="387A20B6">
      <w:numFmt w:val="bullet"/>
      <w:lvlText w:val="•"/>
      <w:lvlJc w:val="left"/>
      <w:pPr>
        <w:ind w:left="3086" w:hanging="360"/>
      </w:pPr>
      <w:rPr>
        <w:rFonts w:hint="default"/>
        <w:lang w:val="pl-PL" w:eastAsia="en-US" w:bidi="ar-SA"/>
      </w:rPr>
    </w:lvl>
    <w:lvl w:ilvl="4" w:tplc="5BB243E2">
      <w:numFmt w:val="bullet"/>
      <w:lvlText w:val="•"/>
      <w:lvlJc w:val="left"/>
      <w:pPr>
        <w:ind w:left="3842" w:hanging="360"/>
      </w:pPr>
      <w:rPr>
        <w:rFonts w:hint="default"/>
        <w:lang w:val="pl-PL" w:eastAsia="en-US" w:bidi="ar-SA"/>
      </w:rPr>
    </w:lvl>
    <w:lvl w:ilvl="5" w:tplc="95AC5E76">
      <w:numFmt w:val="bullet"/>
      <w:lvlText w:val="•"/>
      <w:lvlJc w:val="left"/>
      <w:pPr>
        <w:ind w:left="4597" w:hanging="360"/>
      </w:pPr>
      <w:rPr>
        <w:rFonts w:hint="default"/>
        <w:lang w:val="pl-PL" w:eastAsia="en-US" w:bidi="ar-SA"/>
      </w:rPr>
    </w:lvl>
    <w:lvl w:ilvl="6" w:tplc="4F76FA4E">
      <w:numFmt w:val="bullet"/>
      <w:lvlText w:val="•"/>
      <w:lvlJc w:val="left"/>
      <w:pPr>
        <w:ind w:left="5353" w:hanging="360"/>
      </w:pPr>
      <w:rPr>
        <w:rFonts w:hint="default"/>
        <w:lang w:val="pl-PL" w:eastAsia="en-US" w:bidi="ar-SA"/>
      </w:rPr>
    </w:lvl>
    <w:lvl w:ilvl="7" w:tplc="332A250C">
      <w:numFmt w:val="bullet"/>
      <w:lvlText w:val="•"/>
      <w:lvlJc w:val="left"/>
      <w:pPr>
        <w:ind w:left="6108" w:hanging="360"/>
      </w:pPr>
      <w:rPr>
        <w:rFonts w:hint="default"/>
        <w:lang w:val="pl-PL" w:eastAsia="en-US" w:bidi="ar-SA"/>
      </w:rPr>
    </w:lvl>
    <w:lvl w:ilvl="8" w:tplc="C492A5EC">
      <w:numFmt w:val="bullet"/>
      <w:lvlText w:val="•"/>
      <w:lvlJc w:val="left"/>
      <w:pPr>
        <w:ind w:left="6864" w:hanging="360"/>
      </w:pPr>
      <w:rPr>
        <w:rFonts w:hint="default"/>
        <w:lang w:val="pl-PL" w:eastAsia="en-US" w:bidi="ar-SA"/>
      </w:rPr>
    </w:lvl>
  </w:abstractNum>
  <w:abstractNum w:abstractNumId="182" w15:restartNumberingAfterBreak="0">
    <w:nsid w:val="5B225DE6"/>
    <w:multiLevelType w:val="hybridMultilevel"/>
    <w:tmpl w:val="EB00EC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5F1A2801"/>
    <w:multiLevelType w:val="hybridMultilevel"/>
    <w:tmpl w:val="F71A6C84"/>
    <w:lvl w:ilvl="0" w:tplc="5DAC1A6A">
      <w:numFmt w:val="bullet"/>
      <w:lvlText w:val=""/>
      <w:lvlJc w:val="left"/>
      <w:pPr>
        <w:ind w:left="827" w:hanging="720"/>
      </w:pPr>
      <w:rPr>
        <w:rFonts w:ascii="Symbol" w:eastAsia="Symbol" w:hAnsi="Symbol" w:cs="Symbol" w:hint="default"/>
        <w:b w:val="0"/>
        <w:bCs w:val="0"/>
        <w:i w:val="0"/>
        <w:iCs w:val="0"/>
        <w:spacing w:val="0"/>
        <w:w w:val="100"/>
        <w:sz w:val="22"/>
        <w:szCs w:val="22"/>
        <w:lang w:val="pl-PL" w:eastAsia="en-US" w:bidi="ar-SA"/>
      </w:rPr>
    </w:lvl>
    <w:lvl w:ilvl="1" w:tplc="CF08DC8E">
      <w:numFmt w:val="bullet"/>
      <w:lvlText w:val="•"/>
      <w:lvlJc w:val="left"/>
      <w:pPr>
        <w:ind w:left="1545" w:hanging="720"/>
      </w:pPr>
      <w:rPr>
        <w:rFonts w:hint="default"/>
        <w:lang w:val="pl-PL" w:eastAsia="en-US" w:bidi="ar-SA"/>
      </w:rPr>
    </w:lvl>
    <w:lvl w:ilvl="2" w:tplc="E7CAB17E">
      <w:numFmt w:val="bullet"/>
      <w:lvlText w:val="•"/>
      <w:lvlJc w:val="left"/>
      <w:pPr>
        <w:ind w:left="2270" w:hanging="720"/>
      </w:pPr>
      <w:rPr>
        <w:rFonts w:hint="default"/>
        <w:lang w:val="pl-PL" w:eastAsia="en-US" w:bidi="ar-SA"/>
      </w:rPr>
    </w:lvl>
    <w:lvl w:ilvl="3" w:tplc="BBF8B882">
      <w:numFmt w:val="bullet"/>
      <w:lvlText w:val="•"/>
      <w:lvlJc w:val="left"/>
      <w:pPr>
        <w:ind w:left="2995" w:hanging="720"/>
      </w:pPr>
      <w:rPr>
        <w:rFonts w:hint="default"/>
        <w:lang w:val="pl-PL" w:eastAsia="en-US" w:bidi="ar-SA"/>
      </w:rPr>
    </w:lvl>
    <w:lvl w:ilvl="4" w:tplc="F0BCDEB6">
      <w:numFmt w:val="bullet"/>
      <w:lvlText w:val="•"/>
      <w:lvlJc w:val="left"/>
      <w:pPr>
        <w:ind w:left="3720" w:hanging="720"/>
      </w:pPr>
      <w:rPr>
        <w:rFonts w:hint="default"/>
        <w:lang w:val="pl-PL" w:eastAsia="en-US" w:bidi="ar-SA"/>
      </w:rPr>
    </w:lvl>
    <w:lvl w:ilvl="5" w:tplc="6520D60C">
      <w:numFmt w:val="bullet"/>
      <w:lvlText w:val="•"/>
      <w:lvlJc w:val="left"/>
      <w:pPr>
        <w:ind w:left="4445" w:hanging="720"/>
      </w:pPr>
      <w:rPr>
        <w:rFonts w:hint="default"/>
        <w:lang w:val="pl-PL" w:eastAsia="en-US" w:bidi="ar-SA"/>
      </w:rPr>
    </w:lvl>
    <w:lvl w:ilvl="6" w:tplc="2B745C28">
      <w:numFmt w:val="bullet"/>
      <w:lvlText w:val="•"/>
      <w:lvlJc w:val="left"/>
      <w:pPr>
        <w:ind w:left="5170" w:hanging="720"/>
      </w:pPr>
      <w:rPr>
        <w:rFonts w:hint="default"/>
        <w:lang w:val="pl-PL" w:eastAsia="en-US" w:bidi="ar-SA"/>
      </w:rPr>
    </w:lvl>
    <w:lvl w:ilvl="7" w:tplc="BF7A5B7A">
      <w:numFmt w:val="bullet"/>
      <w:lvlText w:val="•"/>
      <w:lvlJc w:val="left"/>
      <w:pPr>
        <w:ind w:left="5895" w:hanging="720"/>
      </w:pPr>
      <w:rPr>
        <w:rFonts w:hint="default"/>
        <w:lang w:val="pl-PL" w:eastAsia="en-US" w:bidi="ar-SA"/>
      </w:rPr>
    </w:lvl>
    <w:lvl w:ilvl="8" w:tplc="EE48BFD4">
      <w:numFmt w:val="bullet"/>
      <w:lvlText w:val="•"/>
      <w:lvlJc w:val="left"/>
      <w:pPr>
        <w:ind w:left="6620" w:hanging="720"/>
      </w:pPr>
      <w:rPr>
        <w:rFonts w:hint="default"/>
        <w:lang w:val="pl-PL" w:eastAsia="en-US" w:bidi="ar-SA"/>
      </w:rPr>
    </w:lvl>
  </w:abstractNum>
  <w:abstractNum w:abstractNumId="184" w15:restartNumberingAfterBreak="0">
    <w:nsid w:val="5FF20C87"/>
    <w:multiLevelType w:val="hybridMultilevel"/>
    <w:tmpl w:val="7B68C92A"/>
    <w:lvl w:ilvl="0" w:tplc="084C9BEC">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575E3FA2">
      <w:numFmt w:val="bullet"/>
      <w:lvlText w:val="•"/>
      <w:lvlJc w:val="left"/>
      <w:pPr>
        <w:ind w:left="1575" w:hanging="360"/>
      </w:pPr>
      <w:rPr>
        <w:rFonts w:hint="default"/>
        <w:lang w:val="pl-PL" w:eastAsia="en-US" w:bidi="ar-SA"/>
      </w:rPr>
    </w:lvl>
    <w:lvl w:ilvl="2" w:tplc="94003DC4">
      <w:numFmt w:val="bullet"/>
      <w:lvlText w:val="•"/>
      <w:lvlJc w:val="left"/>
      <w:pPr>
        <w:ind w:left="2331" w:hanging="360"/>
      </w:pPr>
      <w:rPr>
        <w:rFonts w:hint="default"/>
        <w:lang w:val="pl-PL" w:eastAsia="en-US" w:bidi="ar-SA"/>
      </w:rPr>
    </w:lvl>
    <w:lvl w:ilvl="3" w:tplc="D23CFFDA">
      <w:numFmt w:val="bullet"/>
      <w:lvlText w:val="•"/>
      <w:lvlJc w:val="left"/>
      <w:pPr>
        <w:ind w:left="3086" w:hanging="360"/>
      </w:pPr>
      <w:rPr>
        <w:rFonts w:hint="default"/>
        <w:lang w:val="pl-PL" w:eastAsia="en-US" w:bidi="ar-SA"/>
      </w:rPr>
    </w:lvl>
    <w:lvl w:ilvl="4" w:tplc="DE76FE4C">
      <w:numFmt w:val="bullet"/>
      <w:lvlText w:val="•"/>
      <w:lvlJc w:val="left"/>
      <w:pPr>
        <w:ind w:left="3842" w:hanging="360"/>
      </w:pPr>
      <w:rPr>
        <w:rFonts w:hint="default"/>
        <w:lang w:val="pl-PL" w:eastAsia="en-US" w:bidi="ar-SA"/>
      </w:rPr>
    </w:lvl>
    <w:lvl w:ilvl="5" w:tplc="57245F1E">
      <w:numFmt w:val="bullet"/>
      <w:lvlText w:val="•"/>
      <w:lvlJc w:val="left"/>
      <w:pPr>
        <w:ind w:left="4597" w:hanging="360"/>
      </w:pPr>
      <w:rPr>
        <w:rFonts w:hint="default"/>
        <w:lang w:val="pl-PL" w:eastAsia="en-US" w:bidi="ar-SA"/>
      </w:rPr>
    </w:lvl>
    <w:lvl w:ilvl="6" w:tplc="6A00068C">
      <w:numFmt w:val="bullet"/>
      <w:lvlText w:val="•"/>
      <w:lvlJc w:val="left"/>
      <w:pPr>
        <w:ind w:left="5353" w:hanging="360"/>
      </w:pPr>
      <w:rPr>
        <w:rFonts w:hint="default"/>
        <w:lang w:val="pl-PL" w:eastAsia="en-US" w:bidi="ar-SA"/>
      </w:rPr>
    </w:lvl>
    <w:lvl w:ilvl="7" w:tplc="A0683296">
      <w:numFmt w:val="bullet"/>
      <w:lvlText w:val="•"/>
      <w:lvlJc w:val="left"/>
      <w:pPr>
        <w:ind w:left="6108" w:hanging="360"/>
      </w:pPr>
      <w:rPr>
        <w:rFonts w:hint="default"/>
        <w:lang w:val="pl-PL" w:eastAsia="en-US" w:bidi="ar-SA"/>
      </w:rPr>
    </w:lvl>
    <w:lvl w:ilvl="8" w:tplc="FFC27A30">
      <w:numFmt w:val="bullet"/>
      <w:lvlText w:val="•"/>
      <w:lvlJc w:val="left"/>
      <w:pPr>
        <w:ind w:left="6864" w:hanging="360"/>
      </w:pPr>
      <w:rPr>
        <w:rFonts w:hint="default"/>
        <w:lang w:val="pl-PL" w:eastAsia="en-US" w:bidi="ar-SA"/>
      </w:rPr>
    </w:lvl>
  </w:abstractNum>
  <w:abstractNum w:abstractNumId="185" w15:restartNumberingAfterBreak="0">
    <w:nsid w:val="62A409AB"/>
    <w:multiLevelType w:val="hybridMultilevel"/>
    <w:tmpl w:val="464AF202"/>
    <w:lvl w:ilvl="0" w:tplc="EC787846">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9CC49436">
      <w:numFmt w:val="bullet"/>
      <w:lvlText w:val="•"/>
      <w:lvlJc w:val="left"/>
      <w:pPr>
        <w:ind w:left="1559" w:hanging="360"/>
      </w:pPr>
      <w:rPr>
        <w:rFonts w:hint="default"/>
        <w:lang w:val="pl-PL" w:eastAsia="en-US" w:bidi="ar-SA"/>
      </w:rPr>
    </w:lvl>
    <w:lvl w:ilvl="2" w:tplc="792ACE76">
      <w:numFmt w:val="bullet"/>
      <w:lvlText w:val="•"/>
      <w:lvlJc w:val="left"/>
      <w:pPr>
        <w:ind w:left="2298" w:hanging="360"/>
      </w:pPr>
      <w:rPr>
        <w:rFonts w:hint="default"/>
        <w:lang w:val="pl-PL" w:eastAsia="en-US" w:bidi="ar-SA"/>
      </w:rPr>
    </w:lvl>
    <w:lvl w:ilvl="3" w:tplc="05EA51DA">
      <w:numFmt w:val="bullet"/>
      <w:lvlText w:val="•"/>
      <w:lvlJc w:val="left"/>
      <w:pPr>
        <w:ind w:left="3037" w:hanging="360"/>
      </w:pPr>
      <w:rPr>
        <w:rFonts w:hint="default"/>
        <w:lang w:val="pl-PL" w:eastAsia="en-US" w:bidi="ar-SA"/>
      </w:rPr>
    </w:lvl>
    <w:lvl w:ilvl="4" w:tplc="8ECCA782">
      <w:numFmt w:val="bullet"/>
      <w:lvlText w:val="•"/>
      <w:lvlJc w:val="left"/>
      <w:pPr>
        <w:ind w:left="3776" w:hanging="360"/>
      </w:pPr>
      <w:rPr>
        <w:rFonts w:hint="default"/>
        <w:lang w:val="pl-PL" w:eastAsia="en-US" w:bidi="ar-SA"/>
      </w:rPr>
    </w:lvl>
    <w:lvl w:ilvl="5" w:tplc="A800BA90">
      <w:numFmt w:val="bullet"/>
      <w:lvlText w:val="•"/>
      <w:lvlJc w:val="left"/>
      <w:pPr>
        <w:ind w:left="4516" w:hanging="360"/>
      </w:pPr>
      <w:rPr>
        <w:rFonts w:hint="default"/>
        <w:lang w:val="pl-PL" w:eastAsia="en-US" w:bidi="ar-SA"/>
      </w:rPr>
    </w:lvl>
    <w:lvl w:ilvl="6" w:tplc="CB7259D2">
      <w:numFmt w:val="bullet"/>
      <w:lvlText w:val="•"/>
      <w:lvlJc w:val="left"/>
      <w:pPr>
        <w:ind w:left="5255" w:hanging="360"/>
      </w:pPr>
      <w:rPr>
        <w:rFonts w:hint="default"/>
        <w:lang w:val="pl-PL" w:eastAsia="en-US" w:bidi="ar-SA"/>
      </w:rPr>
    </w:lvl>
    <w:lvl w:ilvl="7" w:tplc="1EE24078">
      <w:numFmt w:val="bullet"/>
      <w:lvlText w:val="•"/>
      <w:lvlJc w:val="left"/>
      <w:pPr>
        <w:ind w:left="5994" w:hanging="360"/>
      </w:pPr>
      <w:rPr>
        <w:rFonts w:hint="default"/>
        <w:lang w:val="pl-PL" w:eastAsia="en-US" w:bidi="ar-SA"/>
      </w:rPr>
    </w:lvl>
    <w:lvl w:ilvl="8" w:tplc="8ED272DC">
      <w:numFmt w:val="bullet"/>
      <w:lvlText w:val="•"/>
      <w:lvlJc w:val="left"/>
      <w:pPr>
        <w:ind w:left="6733" w:hanging="360"/>
      </w:pPr>
      <w:rPr>
        <w:rFonts w:hint="default"/>
        <w:lang w:val="pl-PL" w:eastAsia="en-US" w:bidi="ar-SA"/>
      </w:rPr>
    </w:lvl>
  </w:abstractNum>
  <w:abstractNum w:abstractNumId="186" w15:restartNumberingAfterBreak="0">
    <w:nsid w:val="62AC25F9"/>
    <w:multiLevelType w:val="hybridMultilevel"/>
    <w:tmpl w:val="FC90E6A6"/>
    <w:lvl w:ilvl="0" w:tplc="F402867C">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A2F4073C">
      <w:numFmt w:val="bullet"/>
      <w:lvlText w:val="•"/>
      <w:lvlJc w:val="left"/>
      <w:pPr>
        <w:ind w:left="1637" w:hanging="360"/>
      </w:pPr>
      <w:rPr>
        <w:rFonts w:hint="default"/>
        <w:lang w:val="pl-PL" w:eastAsia="en-US" w:bidi="ar-SA"/>
      </w:rPr>
    </w:lvl>
    <w:lvl w:ilvl="2" w:tplc="F8E8A054">
      <w:numFmt w:val="bullet"/>
      <w:lvlText w:val="•"/>
      <w:lvlJc w:val="left"/>
      <w:pPr>
        <w:ind w:left="2394" w:hanging="360"/>
      </w:pPr>
      <w:rPr>
        <w:rFonts w:hint="default"/>
        <w:lang w:val="pl-PL" w:eastAsia="en-US" w:bidi="ar-SA"/>
      </w:rPr>
    </w:lvl>
    <w:lvl w:ilvl="3" w:tplc="3200B216">
      <w:numFmt w:val="bullet"/>
      <w:lvlText w:val="•"/>
      <w:lvlJc w:val="left"/>
      <w:pPr>
        <w:ind w:left="3151" w:hanging="360"/>
      </w:pPr>
      <w:rPr>
        <w:rFonts w:hint="default"/>
        <w:lang w:val="pl-PL" w:eastAsia="en-US" w:bidi="ar-SA"/>
      </w:rPr>
    </w:lvl>
    <w:lvl w:ilvl="4" w:tplc="621C4974">
      <w:numFmt w:val="bullet"/>
      <w:lvlText w:val="•"/>
      <w:lvlJc w:val="left"/>
      <w:pPr>
        <w:ind w:left="3908" w:hanging="360"/>
      </w:pPr>
      <w:rPr>
        <w:rFonts w:hint="default"/>
        <w:lang w:val="pl-PL" w:eastAsia="en-US" w:bidi="ar-SA"/>
      </w:rPr>
    </w:lvl>
    <w:lvl w:ilvl="5" w:tplc="553E9626">
      <w:numFmt w:val="bullet"/>
      <w:lvlText w:val="•"/>
      <w:lvlJc w:val="left"/>
      <w:pPr>
        <w:ind w:left="4665" w:hanging="360"/>
      </w:pPr>
      <w:rPr>
        <w:rFonts w:hint="default"/>
        <w:lang w:val="pl-PL" w:eastAsia="en-US" w:bidi="ar-SA"/>
      </w:rPr>
    </w:lvl>
    <w:lvl w:ilvl="6" w:tplc="D8BA16DE">
      <w:numFmt w:val="bullet"/>
      <w:lvlText w:val="•"/>
      <w:lvlJc w:val="left"/>
      <w:pPr>
        <w:ind w:left="5422" w:hanging="360"/>
      </w:pPr>
      <w:rPr>
        <w:rFonts w:hint="default"/>
        <w:lang w:val="pl-PL" w:eastAsia="en-US" w:bidi="ar-SA"/>
      </w:rPr>
    </w:lvl>
    <w:lvl w:ilvl="7" w:tplc="918E88BE">
      <w:numFmt w:val="bullet"/>
      <w:lvlText w:val="•"/>
      <w:lvlJc w:val="left"/>
      <w:pPr>
        <w:ind w:left="6179" w:hanging="360"/>
      </w:pPr>
      <w:rPr>
        <w:rFonts w:hint="default"/>
        <w:lang w:val="pl-PL" w:eastAsia="en-US" w:bidi="ar-SA"/>
      </w:rPr>
    </w:lvl>
    <w:lvl w:ilvl="8" w:tplc="60EA660A">
      <w:numFmt w:val="bullet"/>
      <w:lvlText w:val="•"/>
      <w:lvlJc w:val="left"/>
      <w:pPr>
        <w:ind w:left="6936" w:hanging="360"/>
      </w:pPr>
      <w:rPr>
        <w:rFonts w:hint="default"/>
        <w:lang w:val="pl-PL" w:eastAsia="en-US" w:bidi="ar-SA"/>
      </w:rPr>
    </w:lvl>
  </w:abstractNum>
  <w:abstractNum w:abstractNumId="187" w15:restartNumberingAfterBreak="0">
    <w:nsid w:val="64090288"/>
    <w:multiLevelType w:val="hybridMultilevel"/>
    <w:tmpl w:val="86F620F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6496260B"/>
    <w:multiLevelType w:val="hybridMultilevel"/>
    <w:tmpl w:val="366C2EAE"/>
    <w:lvl w:ilvl="0" w:tplc="13842536">
      <w:start w:val="1"/>
      <w:numFmt w:val="decimal"/>
      <w:lvlText w:val="%1."/>
      <w:lvlJc w:val="left"/>
      <w:pPr>
        <w:ind w:left="861" w:hanging="360"/>
      </w:pPr>
      <w:rPr>
        <w:rFonts w:ascii="Calibri" w:eastAsia="Calibri" w:hAnsi="Calibri" w:cs="Calibri" w:hint="default"/>
        <w:b w:val="0"/>
        <w:bCs w:val="0"/>
        <w:i w:val="0"/>
        <w:iCs w:val="0"/>
        <w:spacing w:val="0"/>
        <w:w w:val="100"/>
        <w:sz w:val="22"/>
        <w:szCs w:val="22"/>
        <w:lang w:val="pl-PL" w:eastAsia="en-US" w:bidi="ar-SA"/>
      </w:rPr>
    </w:lvl>
    <w:lvl w:ilvl="1" w:tplc="01848062">
      <w:numFmt w:val="bullet"/>
      <w:lvlText w:val=""/>
      <w:lvlJc w:val="left"/>
      <w:pPr>
        <w:ind w:left="1274" w:hanging="284"/>
      </w:pPr>
      <w:rPr>
        <w:rFonts w:ascii="Wingdings" w:eastAsia="Wingdings" w:hAnsi="Wingdings" w:cs="Wingdings" w:hint="default"/>
        <w:b w:val="0"/>
        <w:bCs w:val="0"/>
        <w:i w:val="0"/>
        <w:iCs w:val="0"/>
        <w:spacing w:val="0"/>
        <w:w w:val="100"/>
        <w:sz w:val="22"/>
        <w:szCs w:val="22"/>
        <w:lang w:val="pl-PL" w:eastAsia="en-US" w:bidi="ar-SA"/>
      </w:rPr>
    </w:lvl>
    <w:lvl w:ilvl="2" w:tplc="D03063D8">
      <w:numFmt w:val="bullet"/>
      <w:lvlText w:val="•"/>
      <w:lvlJc w:val="left"/>
      <w:pPr>
        <w:ind w:left="1560" w:hanging="284"/>
      </w:pPr>
      <w:rPr>
        <w:rFonts w:hint="default"/>
        <w:lang w:val="pl-PL" w:eastAsia="en-US" w:bidi="ar-SA"/>
      </w:rPr>
    </w:lvl>
    <w:lvl w:ilvl="3" w:tplc="B43CD91A">
      <w:numFmt w:val="bullet"/>
      <w:lvlText w:val="•"/>
      <w:lvlJc w:val="left"/>
      <w:pPr>
        <w:ind w:left="2569" w:hanging="284"/>
      </w:pPr>
      <w:rPr>
        <w:rFonts w:hint="default"/>
        <w:lang w:val="pl-PL" w:eastAsia="en-US" w:bidi="ar-SA"/>
      </w:rPr>
    </w:lvl>
    <w:lvl w:ilvl="4" w:tplc="4432B114">
      <w:numFmt w:val="bullet"/>
      <w:lvlText w:val="•"/>
      <w:lvlJc w:val="left"/>
      <w:pPr>
        <w:ind w:left="3579" w:hanging="284"/>
      </w:pPr>
      <w:rPr>
        <w:rFonts w:hint="default"/>
        <w:lang w:val="pl-PL" w:eastAsia="en-US" w:bidi="ar-SA"/>
      </w:rPr>
    </w:lvl>
    <w:lvl w:ilvl="5" w:tplc="E1BEC77C">
      <w:numFmt w:val="bullet"/>
      <w:lvlText w:val="•"/>
      <w:lvlJc w:val="left"/>
      <w:pPr>
        <w:ind w:left="4589" w:hanging="284"/>
      </w:pPr>
      <w:rPr>
        <w:rFonts w:hint="default"/>
        <w:lang w:val="pl-PL" w:eastAsia="en-US" w:bidi="ar-SA"/>
      </w:rPr>
    </w:lvl>
    <w:lvl w:ilvl="6" w:tplc="74A45CC8">
      <w:numFmt w:val="bullet"/>
      <w:lvlText w:val="•"/>
      <w:lvlJc w:val="left"/>
      <w:pPr>
        <w:ind w:left="5599" w:hanging="284"/>
      </w:pPr>
      <w:rPr>
        <w:rFonts w:hint="default"/>
        <w:lang w:val="pl-PL" w:eastAsia="en-US" w:bidi="ar-SA"/>
      </w:rPr>
    </w:lvl>
    <w:lvl w:ilvl="7" w:tplc="BD4A5C24">
      <w:numFmt w:val="bullet"/>
      <w:lvlText w:val="•"/>
      <w:lvlJc w:val="left"/>
      <w:pPr>
        <w:ind w:left="6609" w:hanging="284"/>
      </w:pPr>
      <w:rPr>
        <w:rFonts w:hint="default"/>
        <w:lang w:val="pl-PL" w:eastAsia="en-US" w:bidi="ar-SA"/>
      </w:rPr>
    </w:lvl>
    <w:lvl w:ilvl="8" w:tplc="270E9956">
      <w:numFmt w:val="bullet"/>
      <w:lvlText w:val="•"/>
      <w:lvlJc w:val="left"/>
      <w:pPr>
        <w:ind w:left="7619" w:hanging="284"/>
      </w:pPr>
      <w:rPr>
        <w:rFonts w:hint="default"/>
        <w:lang w:val="pl-PL" w:eastAsia="en-US" w:bidi="ar-SA"/>
      </w:rPr>
    </w:lvl>
  </w:abstractNum>
  <w:abstractNum w:abstractNumId="189" w15:restartNumberingAfterBreak="0">
    <w:nsid w:val="64EA37C0"/>
    <w:multiLevelType w:val="hybridMultilevel"/>
    <w:tmpl w:val="19960A22"/>
    <w:lvl w:ilvl="0" w:tplc="049C4480">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4844C186">
      <w:numFmt w:val="bullet"/>
      <w:lvlText w:val="•"/>
      <w:lvlJc w:val="left"/>
      <w:pPr>
        <w:ind w:left="1632" w:hanging="360"/>
      </w:pPr>
      <w:rPr>
        <w:rFonts w:hint="default"/>
        <w:lang w:val="pl-PL" w:eastAsia="en-US" w:bidi="ar-SA"/>
      </w:rPr>
    </w:lvl>
    <w:lvl w:ilvl="2" w:tplc="D25C90C4">
      <w:numFmt w:val="bullet"/>
      <w:lvlText w:val="•"/>
      <w:lvlJc w:val="left"/>
      <w:pPr>
        <w:ind w:left="2385" w:hanging="360"/>
      </w:pPr>
      <w:rPr>
        <w:rFonts w:hint="default"/>
        <w:lang w:val="pl-PL" w:eastAsia="en-US" w:bidi="ar-SA"/>
      </w:rPr>
    </w:lvl>
    <w:lvl w:ilvl="3" w:tplc="30A6951A">
      <w:numFmt w:val="bullet"/>
      <w:lvlText w:val="•"/>
      <w:lvlJc w:val="left"/>
      <w:pPr>
        <w:ind w:left="3137" w:hanging="360"/>
      </w:pPr>
      <w:rPr>
        <w:rFonts w:hint="default"/>
        <w:lang w:val="pl-PL" w:eastAsia="en-US" w:bidi="ar-SA"/>
      </w:rPr>
    </w:lvl>
    <w:lvl w:ilvl="4" w:tplc="B22EFDEA">
      <w:numFmt w:val="bullet"/>
      <w:lvlText w:val="•"/>
      <w:lvlJc w:val="left"/>
      <w:pPr>
        <w:ind w:left="3890" w:hanging="360"/>
      </w:pPr>
      <w:rPr>
        <w:rFonts w:hint="default"/>
        <w:lang w:val="pl-PL" w:eastAsia="en-US" w:bidi="ar-SA"/>
      </w:rPr>
    </w:lvl>
    <w:lvl w:ilvl="5" w:tplc="A47804A4">
      <w:numFmt w:val="bullet"/>
      <w:lvlText w:val="•"/>
      <w:lvlJc w:val="left"/>
      <w:pPr>
        <w:ind w:left="4643" w:hanging="360"/>
      </w:pPr>
      <w:rPr>
        <w:rFonts w:hint="default"/>
        <w:lang w:val="pl-PL" w:eastAsia="en-US" w:bidi="ar-SA"/>
      </w:rPr>
    </w:lvl>
    <w:lvl w:ilvl="6" w:tplc="61F45FFE">
      <w:numFmt w:val="bullet"/>
      <w:lvlText w:val="•"/>
      <w:lvlJc w:val="left"/>
      <w:pPr>
        <w:ind w:left="5395" w:hanging="360"/>
      </w:pPr>
      <w:rPr>
        <w:rFonts w:hint="default"/>
        <w:lang w:val="pl-PL" w:eastAsia="en-US" w:bidi="ar-SA"/>
      </w:rPr>
    </w:lvl>
    <w:lvl w:ilvl="7" w:tplc="1F044A0E">
      <w:numFmt w:val="bullet"/>
      <w:lvlText w:val="•"/>
      <w:lvlJc w:val="left"/>
      <w:pPr>
        <w:ind w:left="6148" w:hanging="360"/>
      </w:pPr>
      <w:rPr>
        <w:rFonts w:hint="default"/>
        <w:lang w:val="pl-PL" w:eastAsia="en-US" w:bidi="ar-SA"/>
      </w:rPr>
    </w:lvl>
    <w:lvl w:ilvl="8" w:tplc="6B00726E">
      <w:numFmt w:val="bullet"/>
      <w:lvlText w:val="•"/>
      <w:lvlJc w:val="left"/>
      <w:pPr>
        <w:ind w:left="6900" w:hanging="360"/>
      </w:pPr>
      <w:rPr>
        <w:rFonts w:hint="default"/>
        <w:lang w:val="pl-PL" w:eastAsia="en-US" w:bidi="ar-SA"/>
      </w:rPr>
    </w:lvl>
  </w:abstractNum>
  <w:abstractNum w:abstractNumId="190" w15:restartNumberingAfterBreak="0">
    <w:nsid w:val="6563587A"/>
    <w:multiLevelType w:val="hybridMultilevel"/>
    <w:tmpl w:val="F430773C"/>
    <w:lvl w:ilvl="0" w:tplc="B106B84E">
      <w:start w:val="1"/>
      <w:numFmt w:val="decimal"/>
      <w:lvlText w:val="%1."/>
      <w:lvlJc w:val="left"/>
      <w:pPr>
        <w:ind w:left="568" w:hanging="428"/>
      </w:pPr>
      <w:rPr>
        <w:rFonts w:ascii="Calibri" w:eastAsia="Calibri" w:hAnsi="Calibri" w:cs="Calibri" w:hint="default"/>
        <w:b w:val="0"/>
        <w:bCs w:val="0"/>
        <w:i w:val="0"/>
        <w:iCs w:val="0"/>
        <w:spacing w:val="0"/>
        <w:w w:val="100"/>
        <w:sz w:val="22"/>
        <w:szCs w:val="22"/>
        <w:lang w:val="pl-PL" w:eastAsia="en-US" w:bidi="ar-SA"/>
      </w:rPr>
    </w:lvl>
    <w:lvl w:ilvl="1" w:tplc="1F28BA54">
      <w:numFmt w:val="bullet"/>
      <w:lvlText w:val="•"/>
      <w:lvlJc w:val="left"/>
      <w:pPr>
        <w:ind w:left="1467" w:hanging="428"/>
      </w:pPr>
      <w:rPr>
        <w:rFonts w:hint="default"/>
        <w:lang w:val="pl-PL" w:eastAsia="en-US" w:bidi="ar-SA"/>
      </w:rPr>
    </w:lvl>
    <w:lvl w:ilvl="2" w:tplc="C19C0EFC">
      <w:numFmt w:val="bullet"/>
      <w:lvlText w:val="•"/>
      <w:lvlJc w:val="left"/>
      <w:pPr>
        <w:ind w:left="2375" w:hanging="428"/>
      </w:pPr>
      <w:rPr>
        <w:rFonts w:hint="default"/>
        <w:lang w:val="pl-PL" w:eastAsia="en-US" w:bidi="ar-SA"/>
      </w:rPr>
    </w:lvl>
    <w:lvl w:ilvl="3" w:tplc="20DCFC74">
      <w:numFmt w:val="bullet"/>
      <w:lvlText w:val="•"/>
      <w:lvlJc w:val="left"/>
      <w:pPr>
        <w:ind w:left="3283" w:hanging="428"/>
      </w:pPr>
      <w:rPr>
        <w:rFonts w:hint="default"/>
        <w:lang w:val="pl-PL" w:eastAsia="en-US" w:bidi="ar-SA"/>
      </w:rPr>
    </w:lvl>
    <w:lvl w:ilvl="4" w:tplc="A6B4DA88">
      <w:numFmt w:val="bullet"/>
      <w:lvlText w:val="•"/>
      <w:lvlJc w:val="left"/>
      <w:pPr>
        <w:ind w:left="4191" w:hanging="428"/>
      </w:pPr>
      <w:rPr>
        <w:rFonts w:hint="default"/>
        <w:lang w:val="pl-PL" w:eastAsia="en-US" w:bidi="ar-SA"/>
      </w:rPr>
    </w:lvl>
    <w:lvl w:ilvl="5" w:tplc="32F0ACAA">
      <w:numFmt w:val="bullet"/>
      <w:lvlText w:val="•"/>
      <w:lvlJc w:val="left"/>
      <w:pPr>
        <w:ind w:left="5099" w:hanging="428"/>
      </w:pPr>
      <w:rPr>
        <w:rFonts w:hint="default"/>
        <w:lang w:val="pl-PL" w:eastAsia="en-US" w:bidi="ar-SA"/>
      </w:rPr>
    </w:lvl>
    <w:lvl w:ilvl="6" w:tplc="66321878">
      <w:numFmt w:val="bullet"/>
      <w:lvlText w:val="•"/>
      <w:lvlJc w:val="left"/>
      <w:pPr>
        <w:ind w:left="6007" w:hanging="428"/>
      </w:pPr>
      <w:rPr>
        <w:rFonts w:hint="default"/>
        <w:lang w:val="pl-PL" w:eastAsia="en-US" w:bidi="ar-SA"/>
      </w:rPr>
    </w:lvl>
    <w:lvl w:ilvl="7" w:tplc="266C75A6">
      <w:numFmt w:val="bullet"/>
      <w:lvlText w:val="•"/>
      <w:lvlJc w:val="left"/>
      <w:pPr>
        <w:ind w:left="6915" w:hanging="428"/>
      </w:pPr>
      <w:rPr>
        <w:rFonts w:hint="default"/>
        <w:lang w:val="pl-PL" w:eastAsia="en-US" w:bidi="ar-SA"/>
      </w:rPr>
    </w:lvl>
    <w:lvl w:ilvl="8" w:tplc="D76CC742">
      <w:numFmt w:val="bullet"/>
      <w:lvlText w:val="•"/>
      <w:lvlJc w:val="left"/>
      <w:pPr>
        <w:ind w:left="7823" w:hanging="428"/>
      </w:pPr>
      <w:rPr>
        <w:rFonts w:hint="default"/>
        <w:lang w:val="pl-PL" w:eastAsia="en-US" w:bidi="ar-SA"/>
      </w:rPr>
    </w:lvl>
  </w:abstractNum>
  <w:abstractNum w:abstractNumId="191" w15:restartNumberingAfterBreak="0">
    <w:nsid w:val="65BD45D7"/>
    <w:multiLevelType w:val="hybridMultilevel"/>
    <w:tmpl w:val="32DEC506"/>
    <w:lvl w:ilvl="0" w:tplc="0666E854">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993044D0">
      <w:numFmt w:val="bullet"/>
      <w:lvlText w:val="•"/>
      <w:lvlJc w:val="left"/>
      <w:pPr>
        <w:ind w:left="1637" w:hanging="360"/>
      </w:pPr>
      <w:rPr>
        <w:rFonts w:hint="default"/>
        <w:lang w:val="pl-PL" w:eastAsia="en-US" w:bidi="ar-SA"/>
      </w:rPr>
    </w:lvl>
    <w:lvl w:ilvl="2" w:tplc="2BBC0F7E">
      <w:numFmt w:val="bullet"/>
      <w:lvlText w:val="•"/>
      <w:lvlJc w:val="left"/>
      <w:pPr>
        <w:ind w:left="2394" w:hanging="360"/>
      </w:pPr>
      <w:rPr>
        <w:rFonts w:hint="default"/>
        <w:lang w:val="pl-PL" w:eastAsia="en-US" w:bidi="ar-SA"/>
      </w:rPr>
    </w:lvl>
    <w:lvl w:ilvl="3" w:tplc="9CD2CE80">
      <w:numFmt w:val="bullet"/>
      <w:lvlText w:val="•"/>
      <w:lvlJc w:val="left"/>
      <w:pPr>
        <w:ind w:left="3151" w:hanging="360"/>
      </w:pPr>
      <w:rPr>
        <w:rFonts w:hint="default"/>
        <w:lang w:val="pl-PL" w:eastAsia="en-US" w:bidi="ar-SA"/>
      </w:rPr>
    </w:lvl>
    <w:lvl w:ilvl="4" w:tplc="8870A97C">
      <w:numFmt w:val="bullet"/>
      <w:lvlText w:val="•"/>
      <w:lvlJc w:val="left"/>
      <w:pPr>
        <w:ind w:left="3908" w:hanging="360"/>
      </w:pPr>
      <w:rPr>
        <w:rFonts w:hint="default"/>
        <w:lang w:val="pl-PL" w:eastAsia="en-US" w:bidi="ar-SA"/>
      </w:rPr>
    </w:lvl>
    <w:lvl w:ilvl="5" w:tplc="9B405FFA">
      <w:numFmt w:val="bullet"/>
      <w:lvlText w:val="•"/>
      <w:lvlJc w:val="left"/>
      <w:pPr>
        <w:ind w:left="4665" w:hanging="360"/>
      </w:pPr>
      <w:rPr>
        <w:rFonts w:hint="default"/>
        <w:lang w:val="pl-PL" w:eastAsia="en-US" w:bidi="ar-SA"/>
      </w:rPr>
    </w:lvl>
    <w:lvl w:ilvl="6" w:tplc="59DE05BE">
      <w:numFmt w:val="bullet"/>
      <w:lvlText w:val="•"/>
      <w:lvlJc w:val="left"/>
      <w:pPr>
        <w:ind w:left="5422" w:hanging="360"/>
      </w:pPr>
      <w:rPr>
        <w:rFonts w:hint="default"/>
        <w:lang w:val="pl-PL" w:eastAsia="en-US" w:bidi="ar-SA"/>
      </w:rPr>
    </w:lvl>
    <w:lvl w:ilvl="7" w:tplc="9F24D5F6">
      <w:numFmt w:val="bullet"/>
      <w:lvlText w:val="•"/>
      <w:lvlJc w:val="left"/>
      <w:pPr>
        <w:ind w:left="6179" w:hanging="360"/>
      </w:pPr>
      <w:rPr>
        <w:rFonts w:hint="default"/>
        <w:lang w:val="pl-PL" w:eastAsia="en-US" w:bidi="ar-SA"/>
      </w:rPr>
    </w:lvl>
    <w:lvl w:ilvl="8" w:tplc="DB68B52A">
      <w:numFmt w:val="bullet"/>
      <w:lvlText w:val="•"/>
      <w:lvlJc w:val="left"/>
      <w:pPr>
        <w:ind w:left="6936" w:hanging="360"/>
      </w:pPr>
      <w:rPr>
        <w:rFonts w:hint="default"/>
        <w:lang w:val="pl-PL" w:eastAsia="en-US" w:bidi="ar-SA"/>
      </w:rPr>
    </w:lvl>
  </w:abstractNum>
  <w:abstractNum w:abstractNumId="192" w15:restartNumberingAfterBreak="0">
    <w:nsid w:val="65ED72F0"/>
    <w:multiLevelType w:val="hybridMultilevel"/>
    <w:tmpl w:val="EAF666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662272A1"/>
    <w:multiLevelType w:val="hybridMultilevel"/>
    <w:tmpl w:val="CDACE6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66673BF5"/>
    <w:multiLevelType w:val="hybridMultilevel"/>
    <w:tmpl w:val="D79AE368"/>
    <w:lvl w:ilvl="0" w:tplc="8C0898F0">
      <w:numFmt w:val="bullet"/>
      <w:lvlText w:val=""/>
      <w:lvlJc w:val="left"/>
      <w:pPr>
        <w:ind w:left="476" w:hanging="360"/>
      </w:pPr>
      <w:rPr>
        <w:rFonts w:ascii="Symbol" w:eastAsia="Symbol" w:hAnsi="Symbol" w:cs="Symbol" w:hint="default"/>
        <w:b w:val="0"/>
        <w:bCs w:val="0"/>
        <w:i w:val="0"/>
        <w:iCs w:val="0"/>
        <w:spacing w:val="0"/>
        <w:w w:val="100"/>
        <w:sz w:val="22"/>
        <w:szCs w:val="22"/>
        <w:lang w:val="pl-PL" w:eastAsia="en-US" w:bidi="ar-SA"/>
      </w:rPr>
    </w:lvl>
    <w:lvl w:ilvl="1" w:tplc="9D5C53FE">
      <w:numFmt w:val="bullet"/>
      <w:lvlText w:val="•"/>
      <w:lvlJc w:val="left"/>
      <w:pPr>
        <w:ind w:left="1253" w:hanging="360"/>
      </w:pPr>
      <w:rPr>
        <w:rFonts w:hint="default"/>
        <w:lang w:val="pl-PL" w:eastAsia="en-US" w:bidi="ar-SA"/>
      </w:rPr>
    </w:lvl>
    <w:lvl w:ilvl="2" w:tplc="BF967EE4">
      <w:numFmt w:val="bullet"/>
      <w:lvlText w:val="•"/>
      <w:lvlJc w:val="left"/>
      <w:pPr>
        <w:ind w:left="2026" w:hanging="360"/>
      </w:pPr>
      <w:rPr>
        <w:rFonts w:hint="default"/>
        <w:lang w:val="pl-PL" w:eastAsia="en-US" w:bidi="ar-SA"/>
      </w:rPr>
    </w:lvl>
    <w:lvl w:ilvl="3" w:tplc="6DEC623E">
      <w:numFmt w:val="bullet"/>
      <w:lvlText w:val="•"/>
      <w:lvlJc w:val="left"/>
      <w:pPr>
        <w:ind w:left="2799" w:hanging="360"/>
      </w:pPr>
      <w:rPr>
        <w:rFonts w:hint="default"/>
        <w:lang w:val="pl-PL" w:eastAsia="en-US" w:bidi="ar-SA"/>
      </w:rPr>
    </w:lvl>
    <w:lvl w:ilvl="4" w:tplc="3A9E07DA">
      <w:numFmt w:val="bullet"/>
      <w:lvlText w:val="•"/>
      <w:lvlJc w:val="left"/>
      <w:pPr>
        <w:ind w:left="3572" w:hanging="360"/>
      </w:pPr>
      <w:rPr>
        <w:rFonts w:hint="default"/>
        <w:lang w:val="pl-PL" w:eastAsia="en-US" w:bidi="ar-SA"/>
      </w:rPr>
    </w:lvl>
    <w:lvl w:ilvl="5" w:tplc="75D27ED4">
      <w:numFmt w:val="bullet"/>
      <w:lvlText w:val="•"/>
      <w:lvlJc w:val="left"/>
      <w:pPr>
        <w:ind w:left="4346" w:hanging="360"/>
      </w:pPr>
      <w:rPr>
        <w:rFonts w:hint="default"/>
        <w:lang w:val="pl-PL" w:eastAsia="en-US" w:bidi="ar-SA"/>
      </w:rPr>
    </w:lvl>
    <w:lvl w:ilvl="6" w:tplc="315046A2">
      <w:numFmt w:val="bullet"/>
      <w:lvlText w:val="•"/>
      <w:lvlJc w:val="left"/>
      <w:pPr>
        <w:ind w:left="5119" w:hanging="360"/>
      </w:pPr>
      <w:rPr>
        <w:rFonts w:hint="default"/>
        <w:lang w:val="pl-PL" w:eastAsia="en-US" w:bidi="ar-SA"/>
      </w:rPr>
    </w:lvl>
    <w:lvl w:ilvl="7" w:tplc="0866B1C6">
      <w:numFmt w:val="bullet"/>
      <w:lvlText w:val="•"/>
      <w:lvlJc w:val="left"/>
      <w:pPr>
        <w:ind w:left="5892" w:hanging="360"/>
      </w:pPr>
      <w:rPr>
        <w:rFonts w:hint="default"/>
        <w:lang w:val="pl-PL" w:eastAsia="en-US" w:bidi="ar-SA"/>
      </w:rPr>
    </w:lvl>
    <w:lvl w:ilvl="8" w:tplc="6B18D682">
      <w:numFmt w:val="bullet"/>
      <w:lvlText w:val="•"/>
      <w:lvlJc w:val="left"/>
      <w:pPr>
        <w:ind w:left="6665" w:hanging="360"/>
      </w:pPr>
      <w:rPr>
        <w:rFonts w:hint="default"/>
        <w:lang w:val="pl-PL" w:eastAsia="en-US" w:bidi="ar-SA"/>
      </w:rPr>
    </w:lvl>
  </w:abstractNum>
  <w:abstractNum w:abstractNumId="195" w15:restartNumberingAfterBreak="0">
    <w:nsid w:val="668554BD"/>
    <w:multiLevelType w:val="hybridMultilevel"/>
    <w:tmpl w:val="51328388"/>
    <w:lvl w:ilvl="0" w:tplc="938CD316">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A4A0243A">
      <w:numFmt w:val="bullet"/>
      <w:lvlText w:val="•"/>
      <w:lvlJc w:val="left"/>
      <w:pPr>
        <w:ind w:left="1583" w:hanging="360"/>
      </w:pPr>
      <w:rPr>
        <w:rFonts w:hint="default"/>
        <w:lang w:val="pl-PL" w:eastAsia="en-US" w:bidi="ar-SA"/>
      </w:rPr>
    </w:lvl>
    <w:lvl w:ilvl="2" w:tplc="191EE95A">
      <w:numFmt w:val="bullet"/>
      <w:lvlText w:val="•"/>
      <w:lvlJc w:val="left"/>
      <w:pPr>
        <w:ind w:left="2346" w:hanging="360"/>
      </w:pPr>
      <w:rPr>
        <w:rFonts w:hint="default"/>
        <w:lang w:val="pl-PL" w:eastAsia="en-US" w:bidi="ar-SA"/>
      </w:rPr>
    </w:lvl>
    <w:lvl w:ilvl="3" w:tplc="BAF26916">
      <w:numFmt w:val="bullet"/>
      <w:lvlText w:val="•"/>
      <w:lvlJc w:val="left"/>
      <w:pPr>
        <w:ind w:left="3109" w:hanging="360"/>
      </w:pPr>
      <w:rPr>
        <w:rFonts w:hint="default"/>
        <w:lang w:val="pl-PL" w:eastAsia="en-US" w:bidi="ar-SA"/>
      </w:rPr>
    </w:lvl>
    <w:lvl w:ilvl="4" w:tplc="E3829936">
      <w:numFmt w:val="bullet"/>
      <w:lvlText w:val="•"/>
      <w:lvlJc w:val="left"/>
      <w:pPr>
        <w:ind w:left="3872" w:hanging="360"/>
      </w:pPr>
      <w:rPr>
        <w:rFonts w:hint="default"/>
        <w:lang w:val="pl-PL" w:eastAsia="en-US" w:bidi="ar-SA"/>
      </w:rPr>
    </w:lvl>
    <w:lvl w:ilvl="5" w:tplc="5BAC440A">
      <w:numFmt w:val="bullet"/>
      <w:lvlText w:val="•"/>
      <w:lvlJc w:val="left"/>
      <w:pPr>
        <w:ind w:left="4635" w:hanging="360"/>
      </w:pPr>
      <w:rPr>
        <w:rFonts w:hint="default"/>
        <w:lang w:val="pl-PL" w:eastAsia="en-US" w:bidi="ar-SA"/>
      </w:rPr>
    </w:lvl>
    <w:lvl w:ilvl="6" w:tplc="A1FE1DE8">
      <w:numFmt w:val="bullet"/>
      <w:lvlText w:val="•"/>
      <w:lvlJc w:val="left"/>
      <w:pPr>
        <w:ind w:left="5398" w:hanging="360"/>
      </w:pPr>
      <w:rPr>
        <w:rFonts w:hint="default"/>
        <w:lang w:val="pl-PL" w:eastAsia="en-US" w:bidi="ar-SA"/>
      </w:rPr>
    </w:lvl>
    <w:lvl w:ilvl="7" w:tplc="B7DABA2C">
      <w:numFmt w:val="bullet"/>
      <w:lvlText w:val="•"/>
      <w:lvlJc w:val="left"/>
      <w:pPr>
        <w:ind w:left="6161" w:hanging="360"/>
      </w:pPr>
      <w:rPr>
        <w:rFonts w:hint="default"/>
        <w:lang w:val="pl-PL" w:eastAsia="en-US" w:bidi="ar-SA"/>
      </w:rPr>
    </w:lvl>
    <w:lvl w:ilvl="8" w:tplc="D096856E">
      <w:numFmt w:val="bullet"/>
      <w:lvlText w:val="•"/>
      <w:lvlJc w:val="left"/>
      <w:pPr>
        <w:ind w:left="6924" w:hanging="360"/>
      </w:pPr>
      <w:rPr>
        <w:rFonts w:hint="default"/>
        <w:lang w:val="pl-PL" w:eastAsia="en-US" w:bidi="ar-SA"/>
      </w:rPr>
    </w:lvl>
  </w:abstractNum>
  <w:abstractNum w:abstractNumId="196" w15:restartNumberingAfterBreak="0">
    <w:nsid w:val="66D30849"/>
    <w:multiLevelType w:val="hybridMultilevel"/>
    <w:tmpl w:val="5E32312E"/>
    <w:lvl w:ilvl="0" w:tplc="73367FE2">
      <w:start w:val="1"/>
      <w:numFmt w:val="decimal"/>
      <w:lvlText w:val="%1."/>
      <w:lvlJc w:val="left"/>
      <w:pPr>
        <w:ind w:left="450" w:hanging="360"/>
      </w:pPr>
      <w:rPr>
        <w:rFonts w:hint="default"/>
      </w:rPr>
    </w:lvl>
    <w:lvl w:ilvl="1" w:tplc="04150019" w:tentative="1">
      <w:start w:val="1"/>
      <w:numFmt w:val="lowerLetter"/>
      <w:lvlText w:val="%2."/>
      <w:lvlJc w:val="left"/>
      <w:pPr>
        <w:ind w:left="1170" w:hanging="360"/>
      </w:pPr>
    </w:lvl>
    <w:lvl w:ilvl="2" w:tplc="0415001B" w:tentative="1">
      <w:start w:val="1"/>
      <w:numFmt w:val="lowerRoman"/>
      <w:lvlText w:val="%3."/>
      <w:lvlJc w:val="right"/>
      <w:pPr>
        <w:ind w:left="1890" w:hanging="180"/>
      </w:pPr>
    </w:lvl>
    <w:lvl w:ilvl="3" w:tplc="0415000F" w:tentative="1">
      <w:start w:val="1"/>
      <w:numFmt w:val="decimal"/>
      <w:lvlText w:val="%4."/>
      <w:lvlJc w:val="left"/>
      <w:pPr>
        <w:ind w:left="2610" w:hanging="360"/>
      </w:pPr>
    </w:lvl>
    <w:lvl w:ilvl="4" w:tplc="04150019" w:tentative="1">
      <w:start w:val="1"/>
      <w:numFmt w:val="lowerLetter"/>
      <w:lvlText w:val="%5."/>
      <w:lvlJc w:val="left"/>
      <w:pPr>
        <w:ind w:left="3330" w:hanging="360"/>
      </w:pPr>
    </w:lvl>
    <w:lvl w:ilvl="5" w:tplc="0415001B" w:tentative="1">
      <w:start w:val="1"/>
      <w:numFmt w:val="lowerRoman"/>
      <w:lvlText w:val="%6."/>
      <w:lvlJc w:val="right"/>
      <w:pPr>
        <w:ind w:left="4050" w:hanging="180"/>
      </w:pPr>
    </w:lvl>
    <w:lvl w:ilvl="6" w:tplc="0415000F" w:tentative="1">
      <w:start w:val="1"/>
      <w:numFmt w:val="decimal"/>
      <w:lvlText w:val="%7."/>
      <w:lvlJc w:val="left"/>
      <w:pPr>
        <w:ind w:left="4770" w:hanging="360"/>
      </w:pPr>
    </w:lvl>
    <w:lvl w:ilvl="7" w:tplc="04150019" w:tentative="1">
      <w:start w:val="1"/>
      <w:numFmt w:val="lowerLetter"/>
      <w:lvlText w:val="%8."/>
      <w:lvlJc w:val="left"/>
      <w:pPr>
        <w:ind w:left="5490" w:hanging="360"/>
      </w:pPr>
    </w:lvl>
    <w:lvl w:ilvl="8" w:tplc="0415001B" w:tentative="1">
      <w:start w:val="1"/>
      <w:numFmt w:val="lowerRoman"/>
      <w:lvlText w:val="%9."/>
      <w:lvlJc w:val="right"/>
      <w:pPr>
        <w:ind w:left="6210" w:hanging="180"/>
      </w:pPr>
    </w:lvl>
  </w:abstractNum>
  <w:abstractNum w:abstractNumId="197" w15:restartNumberingAfterBreak="0">
    <w:nsid w:val="676C770E"/>
    <w:multiLevelType w:val="hybridMultilevel"/>
    <w:tmpl w:val="419C672E"/>
    <w:lvl w:ilvl="0" w:tplc="A6826536">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575CF3CE">
      <w:numFmt w:val="bullet"/>
      <w:lvlText w:val="•"/>
      <w:lvlJc w:val="left"/>
      <w:pPr>
        <w:ind w:left="1637" w:hanging="360"/>
      </w:pPr>
      <w:rPr>
        <w:rFonts w:hint="default"/>
        <w:lang w:val="pl-PL" w:eastAsia="en-US" w:bidi="ar-SA"/>
      </w:rPr>
    </w:lvl>
    <w:lvl w:ilvl="2" w:tplc="C276DC2A">
      <w:numFmt w:val="bullet"/>
      <w:lvlText w:val="•"/>
      <w:lvlJc w:val="left"/>
      <w:pPr>
        <w:ind w:left="2394" w:hanging="360"/>
      </w:pPr>
      <w:rPr>
        <w:rFonts w:hint="default"/>
        <w:lang w:val="pl-PL" w:eastAsia="en-US" w:bidi="ar-SA"/>
      </w:rPr>
    </w:lvl>
    <w:lvl w:ilvl="3" w:tplc="C84EDA88">
      <w:numFmt w:val="bullet"/>
      <w:lvlText w:val="•"/>
      <w:lvlJc w:val="left"/>
      <w:pPr>
        <w:ind w:left="3151" w:hanging="360"/>
      </w:pPr>
      <w:rPr>
        <w:rFonts w:hint="default"/>
        <w:lang w:val="pl-PL" w:eastAsia="en-US" w:bidi="ar-SA"/>
      </w:rPr>
    </w:lvl>
    <w:lvl w:ilvl="4" w:tplc="4D169E44">
      <w:numFmt w:val="bullet"/>
      <w:lvlText w:val="•"/>
      <w:lvlJc w:val="left"/>
      <w:pPr>
        <w:ind w:left="3908" w:hanging="360"/>
      </w:pPr>
      <w:rPr>
        <w:rFonts w:hint="default"/>
        <w:lang w:val="pl-PL" w:eastAsia="en-US" w:bidi="ar-SA"/>
      </w:rPr>
    </w:lvl>
    <w:lvl w:ilvl="5" w:tplc="2B7A47C8">
      <w:numFmt w:val="bullet"/>
      <w:lvlText w:val="•"/>
      <w:lvlJc w:val="left"/>
      <w:pPr>
        <w:ind w:left="4665" w:hanging="360"/>
      </w:pPr>
      <w:rPr>
        <w:rFonts w:hint="default"/>
        <w:lang w:val="pl-PL" w:eastAsia="en-US" w:bidi="ar-SA"/>
      </w:rPr>
    </w:lvl>
    <w:lvl w:ilvl="6" w:tplc="53CC14DC">
      <w:numFmt w:val="bullet"/>
      <w:lvlText w:val="•"/>
      <w:lvlJc w:val="left"/>
      <w:pPr>
        <w:ind w:left="5422" w:hanging="360"/>
      </w:pPr>
      <w:rPr>
        <w:rFonts w:hint="default"/>
        <w:lang w:val="pl-PL" w:eastAsia="en-US" w:bidi="ar-SA"/>
      </w:rPr>
    </w:lvl>
    <w:lvl w:ilvl="7" w:tplc="9BD251DC">
      <w:numFmt w:val="bullet"/>
      <w:lvlText w:val="•"/>
      <w:lvlJc w:val="left"/>
      <w:pPr>
        <w:ind w:left="6179" w:hanging="360"/>
      </w:pPr>
      <w:rPr>
        <w:rFonts w:hint="default"/>
        <w:lang w:val="pl-PL" w:eastAsia="en-US" w:bidi="ar-SA"/>
      </w:rPr>
    </w:lvl>
    <w:lvl w:ilvl="8" w:tplc="FBE2C758">
      <w:numFmt w:val="bullet"/>
      <w:lvlText w:val="•"/>
      <w:lvlJc w:val="left"/>
      <w:pPr>
        <w:ind w:left="6936" w:hanging="360"/>
      </w:pPr>
      <w:rPr>
        <w:rFonts w:hint="default"/>
        <w:lang w:val="pl-PL" w:eastAsia="en-US" w:bidi="ar-SA"/>
      </w:rPr>
    </w:lvl>
  </w:abstractNum>
  <w:abstractNum w:abstractNumId="198" w15:restartNumberingAfterBreak="0">
    <w:nsid w:val="67810ED1"/>
    <w:multiLevelType w:val="hybridMultilevel"/>
    <w:tmpl w:val="4192CEC0"/>
    <w:lvl w:ilvl="0" w:tplc="B6CAF05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15:restartNumberingAfterBreak="0">
    <w:nsid w:val="67904481"/>
    <w:multiLevelType w:val="hybridMultilevel"/>
    <w:tmpl w:val="91307846"/>
    <w:lvl w:ilvl="0" w:tplc="86D8A9EE">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817E5298">
      <w:numFmt w:val="bullet"/>
      <w:lvlText w:val="•"/>
      <w:lvlJc w:val="left"/>
      <w:pPr>
        <w:ind w:left="1632" w:hanging="360"/>
      </w:pPr>
      <w:rPr>
        <w:rFonts w:hint="default"/>
        <w:lang w:val="pl-PL" w:eastAsia="en-US" w:bidi="ar-SA"/>
      </w:rPr>
    </w:lvl>
    <w:lvl w:ilvl="2" w:tplc="E5940944">
      <w:numFmt w:val="bullet"/>
      <w:lvlText w:val="•"/>
      <w:lvlJc w:val="left"/>
      <w:pPr>
        <w:ind w:left="2385" w:hanging="360"/>
      </w:pPr>
      <w:rPr>
        <w:rFonts w:hint="default"/>
        <w:lang w:val="pl-PL" w:eastAsia="en-US" w:bidi="ar-SA"/>
      </w:rPr>
    </w:lvl>
    <w:lvl w:ilvl="3" w:tplc="F5CA0060">
      <w:numFmt w:val="bullet"/>
      <w:lvlText w:val="•"/>
      <w:lvlJc w:val="left"/>
      <w:pPr>
        <w:ind w:left="3137" w:hanging="360"/>
      </w:pPr>
      <w:rPr>
        <w:rFonts w:hint="default"/>
        <w:lang w:val="pl-PL" w:eastAsia="en-US" w:bidi="ar-SA"/>
      </w:rPr>
    </w:lvl>
    <w:lvl w:ilvl="4" w:tplc="E366811C">
      <w:numFmt w:val="bullet"/>
      <w:lvlText w:val="•"/>
      <w:lvlJc w:val="left"/>
      <w:pPr>
        <w:ind w:left="3890" w:hanging="360"/>
      </w:pPr>
      <w:rPr>
        <w:rFonts w:hint="default"/>
        <w:lang w:val="pl-PL" w:eastAsia="en-US" w:bidi="ar-SA"/>
      </w:rPr>
    </w:lvl>
    <w:lvl w:ilvl="5" w:tplc="779280EC">
      <w:numFmt w:val="bullet"/>
      <w:lvlText w:val="•"/>
      <w:lvlJc w:val="left"/>
      <w:pPr>
        <w:ind w:left="4643" w:hanging="360"/>
      </w:pPr>
      <w:rPr>
        <w:rFonts w:hint="default"/>
        <w:lang w:val="pl-PL" w:eastAsia="en-US" w:bidi="ar-SA"/>
      </w:rPr>
    </w:lvl>
    <w:lvl w:ilvl="6" w:tplc="7B98173E">
      <w:numFmt w:val="bullet"/>
      <w:lvlText w:val="•"/>
      <w:lvlJc w:val="left"/>
      <w:pPr>
        <w:ind w:left="5395" w:hanging="360"/>
      </w:pPr>
      <w:rPr>
        <w:rFonts w:hint="default"/>
        <w:lang w:val="pl-PL" w:eastAsia="en-US" w:bidi="ar-SA"/>
      </w:rPr>
    </w:lvl>
    <w:lvl w:ilvl="7" w:tplc="1638BACC">
      <w:numFmt w:val="bullet"/>
      <w:lvlText w:val="•"/>
      <w:lvlJc w:val="left"/>
      <w:pPr>
        <w:ind w:left="6148" w:hanging="360"/>
      </w:pPr>
      <w:rPr>
        <w:rFonts w:hint="default"/>
        <w:lang w:val="pl-PL" w:eastAsia="en-US" w:bidi="ar-SA"/>
      </w:rPr>
    </w:lvl>
    <w:lvl w:ilvl="8" w:tplc="B086A1F0">
      <w:numFmt w:val="bullet"/>
      <w:lvlText w:val="•"/>
      <w:lvlJc w:val="left"/>
      <w:pPr>
        <w:ind w:left="6900" w:hanging="360"/>
      </w:pPr>
      <w:rPr>
        <w:rFonts w:hint="default"/>
        <w:lang w:val="pl-PL" w:eastAsia="en-US" w:bidi="ar-SA"/>
      </w:rPr>
    </w:lvl>
  </w:abstractNum>
  <w:abstractNum w:abstractNumId="200" w15:restartNumberingAfterBreak="0">
    <w:nsid w:val="680264E6"/>
    <w:multiLevelType w:val="hybridMultilevel"/>
    <w:tmpl w:val="2CB470DE"/>
    <w:lvl w:ilvl="0" w:tplc="7E18D9D2">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0AFE0110">
      <w:numFmt w:val="bullet"/>
      <w:lvlText w:val="•"/>
      <w:lvlJc w:val="left"/>
      <w:pPr>
        <w:ind w:left="1575" w:hanging="360"/>
      </w:pPr>
      <w:rPr>
        <w:rFonts w:hint="default"/>
        <w:lang w:val="pl-PL" w:eastAsia="en-US" w:bidi="ar-SA"/>
      </w:rPr>
    </w:lvl>
    <w:lvl w:ilvl="2" w:tplc="125EF48C">
      <w:numFmt w:val="bullet"/>
      <w:lvlText w:val="•"/>
      <w:lvlJc w:val="left"/>
      <w:pPr>
        <w:ind w:left="2331" w:hanging="360"/>
      </w:pPr>
      <w:rPr>
        <w:rFonts w:hint="default"/>
        <w:lang w:val="pl-PL" w:eastAsia="en-US" w:bidi="ar-SA"/>
      </w:rPr>
    </w:lvl>
    <w:lvl w:ilvl="3" w:tplc="5C405C38">
      <w:numFmt w:val="bullet"/>
      <w:lvlText w:val="•"/>
      <w:lvlJc w:val="left"/>
      <w:pPr>
        <w:ind w:left="3086" w:hanging="360"/>
      </w:pPr>
      <w:rPr>
        <w:rFonts w:hint="default"/>
        <w:lang w:val="pl-PL" w:eastAsia="en-US" w:bidi="ar-SA"/>
      </w:rPr>
    </w:lvl>
    <w:lvl w:ilvl="4" w:tplc="4FBAE34E">
      <w:numFmt w:val="bullet"/>
      <w:lvlText w:val="•"/>
      <w:lvlJc w:val="left"/>
      <w:pPr>
        <w:ind w:left="3842" w:hanging="360"/>
      </w:pPr>
      <w:rPr>
        <w:rFonts w:hint="default"/>
        <w:lang w:val="pl-PL" w:eastAsia="en-US" w:bidi="ar-SA"/>
      </w:rPr>
    </w:lvl>
    <w:lvl w:ilvl="5" w:tplc="C15C9EB4">
      <w:numFmt w:val="bullet"/>
      <w:lvlText w:val="•"/>
      <w:lvlJc w:val="left"/>
      <w:pPr>
        <w:ind w:left="4597" w:hanging="360"/>
      </w:pPr>
      <w:rPr>
        <w:rFonts w:hint="default"/>
        <w:lang w:val="pl-PL" w:eastAsia="en-US" w:bidi="ar-SA"/>
      </w:rPr>
    </w:lvl>
    <w:lvl w:ilvl="6" w:tplc="E848BA98">
      <w:numFmt w:val="bullet"/>
      <w:lvlText w:val="•"/>
      <w:lvlJc w:val="left"/>
      <w:pPr>
        <w:ind w:left="5353" w:hanging="360"/>
      </w:pPr>
      <w:rPr>
        <w:rFonts w:hint="default"/>
        <w:lang w:val="pl-PL" w:eastAsia="en-US" w:bidi="ar-SA"/>
      </w:rPr>
    </w:lvl>
    <w:lvl w:ilvl="7" w:tplc="F28A2980">
      <w:numFmt w:val="bullet"/>
      <w:lvlText w:val="•"/>
      <w:lvlJc w:val="left"/>
      <w:pPr>
        <w:ind w:left="6108" w:hanging="360"/>
      </w:pPr>
      <w:rPr>
        <w:rFonts w:hint="default"/>
        <w:lang w:val="pl-PL" w:eastAsia="en-US" w:bidi="ar-SA"/>
      </w:rPr>
    </w:lvl>
    <w:lvl w:ilvl="8" w:tplc="7CF0999E">
      <w:numFmt w:val="bullet"/>
      <w:lvlText w:val="•"/>
      <w:lvlJc w:val="left"/>
      <w:pPr>
        <w:ind w:left="6864" w:hanging="360"/>
      </w:pPr>
      <w:rPr>
        <w:rFonts w:hint="default"/>
        <w:lang w:val="pl-PL" w:eastAsia="en-US" w:bidi="ar-SA"/>
      </w:rPr>
    </w:lvl>
  </w:abstractNum>
  <w:abstractNum w:abstractNumId="201" w15:restartNumberingAfterBreak="0">
    <w:nsid w:val="68A8314B"/>
    <w:multiLevelType w:val="hybridMultilevel"/>
    <w:tmpl w:val="8BBE9676"/>
    <w:lvl w:ilvl="0" w:tplc="AB24EFA2">
      <w:numFmt w:val="bullet"/>
      <w:lvlText w:val="•"/>
      <w:lvlJc w:val="left"/>
      <w:pPr>
        <w:ind w:left="117" w:hanging="708"/>
      </w:pPr>
      <w:rPr>
        <w:rFonts w:ascii="Calibri" w:eastAsia="Calibri" w:hAnsi="Calibri" w:cs="Calibri" w:hint="default"/>
        <w:b w:val="0"/>
        <w:bCs w:val="0"/>
        <w:i w:val="0"/>
        <w:iCs w:val="0"/>
        <w:spacing w:val="0"/>
        <w:w w:val="100"/>
        <w:sz w:val="22"/>
        <w:szCs w:val="22"/>
        <w:lang w:val="pl-PL" w:eastAsia="en-US" w:bidi="ar-SA"/>
      </w:rPr>
    </w:lvl>
    <w:lvl w:ilvl="1" w:tplc="A95E21C0">
      <w:numFmt w:val="bullet"/>
      <w:lvlText w:val="•"/>
      <w:lvlJc w:val="left"/>
      <w:pPr>
        <w:ind w:left="950" w:hanging="708"/>
      </w:pPr>
      <w:rPr>
        <w:rFonts w:hint="default"/>
        <w:lang w:val="pl-PL" w:eastAsia="en-US" w:bidi="ar-SA"/>
      </w:rPr>
    </w:lvl>
    <w:lvl w:ilvl="2" w:tplc="11182106">
      <w:numFmt w:val="bullet"/>
      <w:lvlText w:val="•"/>
      <w:lvlJc w:val="left"/>
      <w:pPr>
        <w:ind w:left="1780" w:hanging="708"/>
      </w:pPr>
      <w:rPr>
        <w:rFonts w:hint="default"/>
        <w:lang w:val="pl-PL" w:eastAsia="en-US" w:bidi="ar-SA"/>
      </w:rPr>
    </w:lvl>
    <w:lvl w:ilvl="3" w:tplc="37029158">
      <w:numFmt w:val="bullet"/>
      <w:lvlText w:val="•"/>
      <w:lvlJc w:val="left"/>
      <w:pPr>
        <w:ind w:left="2610" w:hanging="708"/>
      </w:pPr>
      <w:rPr>
        <w:rFonts w:hint="default"/>
        <w:lang w:val="pl-PL" w:eastAsia="en-US" w:bidi="ar-SA"/>
      </w:rPr>
    </w:lvl>
    <w:lvl w:ilvl="4" w:tplc="57165A32">
      <w:numFmt w:val="bullet"/>
      <w:lvlText w:val="•"/>
      <w:lvlJc w:val="left"/>
      <w:pPr>
        <w:ind w:left="3440" w:hanging="708"/>
      </w:pPr>
      <w:rPr>
        <w:rFonts w:hint="default"/>
        <w:lang w:val="pl-PL" w:eastAsia="en-US" w:bidi="ar-SA"/>
      </w:rPr>
    </w:lvl>
    <w:lvl w:ilvl="5" w:tplc="9424D7BA">
      <w:numFmt w:val="bullet"/>
      <w:lvlText w:val="•"/>
      <w:lvlJc w:val="left"/>
      <w:pPr>
        <w:ind w:left="4270" w:hanging="708"/>
      </w:pPr>
      <w:rPr>
        <w:rFonts w:hint="default"/>
        <w:lang w:val="pl-PL" w:eastAsia="en-US" w:bidi="ar-SA"/>
      </w:rPr>
    </w:lvl>
    <w:lvl w:ilvl="6" w:tplc="A254DC30">
      <w:numFmt w:val="bullet"/>
      <w:lvlText w:val="•"/>
      <w:lvlJc w:val="left"/>
      <w:pPr>
        <w:ind w:left="5100" w:hanging="708"/>
      </w:pPr>
      <w:rPr>
        <w:rFonts w:hint="default"/>
        <w:lang w:val="pl-PL" w:eastAsia="en-US" w:bidi="ar-SA"/>
      </w:rPr>
    </w:lvl>
    <w:lvl w:ilvl="7" w:tplc="A078B03C">
      <w:numFmt w:val="bullet"/>
      <w:lvlText w:val="•"/>
      <w:lvlJc w:val="left"/>
      <w:pPr>
        <w:ind w:left="5930" w:hanging="708"/>
      </w:pPr>
      <w:rPr>
        <w:rFonts w:hint="default"/>
        <w:lang w:val="pl-PL" w:eastAsia="en-US" w:bidi="ar-SA"/>
      </w:rPr>
    </w:lvl>
    <w:lvl w:ilvl="8" w:tplc="5C582470">
      <w:numFmt w:val="bullet"/>
      <w:lvlText w:val="•"/>
      <w:lvlJc w:val="left"/>
      <w:pPr>
        <w:ind w:left="6760" w:hanging="708"/>
      </w:pPr>
      <w:rPr>
        <w:rFonts w:hint="default"/>
        <w:lang w:val="pl-PL" w:eastAsia="en-US" w:bidi="ar-SA"/>
      </w:rPr>
    </w:lvl>
  </w:abstractNum>
  <w:abstractNum w:abstractNumId="202" w15:restartNumberingAfterBreak="0">
    <w:nsid w:val="69692523"/>
    <w:multiLevelType w:val="hybridMultilevel"/>
    <w:tmpl w:val="DC0667CC"/>
    <w:lvl w:ilvl="0" w:tplc="9794AF02">
      <w:start w:val="1"/>
      <w:numFmt w:val="decimal"/>
      <w:lvlText w:val="%1."/>
      <w:lvlJc w:val="left"/>
      <w:pPr>
        <w:ind w:left="501" w:hanging="360"/>
      </w:pPr>
      <w:rPr>
        <w:rFonts w:ascii="Calibri" w:eastAsia="Calibri" w:hAnsi="Calibri" w:cs="Calibri" w:hint="default"/>
        <w:b w:val="0"/>
        <w:bCs w:val="0"/>
        <w:i w:val="0"/>
        <w:iCs w:val="0"/>
        <w:spacing w:val="0"/>
        <w:w w:val="100"/>
        <w:sz w:val="22"/>
        <w:szCs w:val="22"/>
        <w:lang w:val="pl-PL" w:eastAsia="en-US" w:bidi="ar-SA"/>
      </w:rPr>
    </w:lvl>
    <w:lvl w:ilvl="1" w:tplc="740ECDD0">
      <w:numFmt w:val="bullet"/>
      <w:lvlText w:val="•"/>
      <w:lvlJc w:val="left"/>
      <w:pPr>
        <w:ind w:left="1413" w:hanging="360"/>
      </w:pPr>
      <w:rPr>
        <w:rFonts w:hint="default"/>
        <w:lang w:val="pl-PL" w:eastAsia="en-US" w:bidi="ar-SA"/>
      </w:rPr>
    </w:lvl>
    <w:lvl w:ilvl="2" w:tplc="2EA4AA1A">
      <w:numFmt w:val="bullet"/>
      <w:lvlText w:val="•"/>
      <w:lvlJc w:val="left"/>
      <w:pPr>
        <w:ind w:left="2327" w:hanging="360"/>
      </w:pPr>
      <w:rPr>
        <w:rFonts w:hint="default"/>
        <w:lang w:val="pl-PL" w:eastAsia="en-US" w:bidi="ar-SA"/>
      </w:rPr>
    </w:lvl>
    <w:lvl w:ilvl="3" w:tplc="4B9E776E">
      <w:numFmt w:val="bullet"/>
      <w:lvlText w:val="•"/>
      <w:lvlJc w:val="left"/>
      <w:pPr>
        <w:ind w:left="3241" w:hanging="360"/>
      </w:pPr>
      <w:rPr>
        <w:rFonts w:hint="default"/>
        <w:lang w:val="pl-PL" w:eastAsia="en-US" w:bidi="ar-SA"/>
      </w:rPr>
    </w:lvl>
    <w:lvl w:ilvl="4" w:tplc="58CAAE80">
      <w:numFmt w:val="bullet"/>
      <w:lvlText w:val="•"/>
      <w:lvlJc w:val="left"/>
      <w:pPr>
        <w:ind w:left="4155" w:hanging="360"/>
      </w:pPr>
      <w:rPr>
        <w:rFonts w:hint="default"/>
        <w:lang w:val="pl-PL" w:eastAsia="en-US" w:bidi="ar-SA"/>
      </w:rPr>
    </w:lvl>
    <w:lvl w:ilvl="5" w:tplc="106C5576">
      <w:numFmt w:val="bullet"/>
      <w:lvlText w:val="•"/>
      <w:lvlJc w:val="left"/>
      <w:pPr>
        <w:ind w:left="5069" w:hanging="360"/>
      </w:pPr>
      <w:rPr>
        <w:rFonts w:hint="default"/>
        <w:lang w:val="pl-PL" w:eastAsia="en-US" w:bidi="ar-SA"/>
      </w:rPr>
    </w:lvl>
    <w:lvl w:ilvl="6" w:tplc="0B62EEF2">
      <w:numFmt w:val="bullet"/>
      <w:lvlText w:val="•"/>
      <w:lvlJc w:val="left"/>
      <w:pPr>
        <w:ind w:left="5983" w:hanging="360"/>
      </w:pPr>
      <w:rPr>
        <w:rFonts w:hint="default"/>
        <w:lang w:val="pl-PL" w:eastAsia="en-US" w:bidi="ar-SA"/>
      </w:rPr>
    </w:lvl>
    <w:lvl w:ilvl="7" w:tplc="5C7EAB96">
      <w:numFmt w:val="bullet"/>
      <w:lvlText w:val="•"/>
      <w:lvlJc w:val="left"/>
      <w:pPr>
        <w:ind w:left="6897" w:hanging="360"/>
      </w:pPr>
      <w:rPr>
        <w:rFonts w:hint="default"/>
        <w:lang w:val="pl-PL" w:eastAsia="en-US" w:bidi="ar-SA"/>
      </w:rPr>
    </w:lvl>
    <w:lvl w:ilvl="8" w:tplc="4492F146">
      <w:numFmt w:val="bullet"/>
      <w:lvlText w:val="•"/>
      <w:lvlJc w:val="left"/>
      <w:pPr>
        <w:ind w:left="7811" w:hanging="360"/>
      </w:pPr>
      <w:rPr>
        <w:rFonts w:hint="default"/>
        <w:lang w:val="pl-PL" w:eastAsia="en-US" w:bidi="ar-SA"/>
      </w:rPr>
    </w:lvl>
  </w:abstractNum>
  <w:abstractNum w:abstractNumId="203" w15:restartNumberingAfterBreak="0">
    <w:nsid w:val="6A2427E0"/>
    <w:multiLevelType w:val="hybridMultilevel"/>
    <w:tmpl w:val="72C8F00E"/>
    <w:lvl w:ilvl="0" w:tplc="3A30ABB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6A453176"/>
    <w:multiLevelType w:val="hybridMultilevel"/>
    <w:tmpl w:val="95B00376"/>
    <w:lvl w:ilvl="0" w:tplc="2AFEA4AA">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AA5280B2">
      <w:numFmt w:val="bullet"/>
      <w:lvlText w:val="•"/>
      <w:lvlJc w:val="left"/>
      <w:pPr>
        <w:ind w:left="1259" w:hanging="360"/>
      </w:pPr>
      <w:rPr>
        <w:rFonts w:hint="default"/>
        <w:lang w:val="pl-PL" w:eastAsia="en-US" w:bidi="ar-SA"/>
      </w:rPr>
    </w:lvl>
    <w:lvl w:ilvl="2" w:tplc="C44C2EF2">
      <w:numFmt w:val="bullet"/>
      <w:lvlText w:val="•"/>
      <w:lvlJc w:val="left"/>
      <w:pPr>
        <w:ind w:left="1999" w:hanging="360"/>
      </w:pPr>
      <w:rPr>
        <w:rFonts w:hint="default"/>
        <w:lang w:val="pl-PL" w:eastAsia="en-US" w:bidi="ar-SA"/>
      </w:rPr>
    </w:lvl>
    <w:lvl w:ilvl="3" w:tplc="4ADC67F4">
      <w:numFmt w:val="bullet"/>
      <w:lvlText w:val="•"/>
      <w:lvlJc w:val="left"/>
      <w:pPr>
        <w:ind w:left="2738" w:hanging="360"/>
      </w:pPr>
      <w:rPr>
        <w:rFonts w:hint="default"/>
        <w:lang w:val="pl-PL" w:eastAsia="en-US" w:bidi="ar-SA"/>
      </w:rPr>
    </w:lvl>
    <w:lvl w:ilvl="4" w:tplc="8744D0AA">
      <w:numFmt w:val="bullet"/>
      <w:lvlText w:val="•"/>
      <w:lvlJc w:val="left"/>
      <w:pPr>
        <w:ind w:left="3478" w:hanging="360"/>
      </w:pPr>
      <w:rPr>
        <w:rFonts w:hint="default"/>
        <w:lang w:val="pl-PL" w:eastAsia="en-US" w:bidi="ar-SA"/>
      </w:rPr>
    </w:lvl>
    <w:lvl w:ilvl="5" w:tplc="C6BC96DE">
      <w:numFmt w:val="bullet"/>
      <w:lvlText w:val="•"/>
      <w:lvlJc w:val="left"/>
      <w:pPr>
        <w:ind w:left="4218" w:hanging="360"/>
      </w:pPr>
      <w:rPr>
        <w:rFonts w:hint="default"/>
        <w:lang w:val="pl-PL" w:eastAsia="en-US" w:bidi="ar-SA"/>
      </w:rPr>
    </w:lvl>
    <w:lvl w:ilvl="6" w:tplc="4134CE56">
      <w:numFmt w:val="bullet"/>
      <w:lvlText w:val="•"/>
      <w:lvlJc w:val="left"/>
      <w:pPr>
        <w:ind w:left="4957" w:hanging="360"/>
      </w:pPr>
      <w:rPr>
        <w:rFonts w:hint="default"/>
        <w:lang w:val="pl-PL" w:eastAsia="en-US" w:bidi="ar-SA"/>
      </w:rPr>
    </w:lvl>
    <w:lvl w:ilvl="7" w:tplc="33FCA5D4">
      <w:numFmt w:val="bullet"/>
      <w:lvlText w:val="•"/>
      <w:lvlJc w:val="left"/>
      <w:pPr>
        <w:ind w:left="5697" w:hanging="360"/>
      </w:pPr>
      <w:rPr>
        <w:rFonts w:hint="default"/>
        <w:lang w:val="pl-PL" w:eastAsia="en-US" w:bidi="ar-SA"/>
      </w:rPr>
    </w:lvl>
    <w:lvl w:ilvl="8" w:tplc="46C211A6">
      <w:numFmt w:val="bullet"/>
      <w:lvlText w:val="•"/>
      <w:lvlJc w:val="left"/>
      <w:pPr>
        <w:ind w:left="6436" w:hanging="360"/>
      </w:pPr>
      <w:rPr>
        <w:rFonts w:hint="default"/>
        <w:lang w:val="pl-PL" w:eastAsia="en-US" w:bidi="ar-SA"/>
      </w:rPr>
    </w:lvl>
  </w:abstractNum>
  <w:abstractNum w:abstractNumId="205" w15:restartNumberingAfterBreak="0">
    <w:nsid w:val="6BD80819"/>
    <w:multiLevelType w:val="hybridMultilevel"/>
    <w:tmpl w:val="AEF47BB6"/>
    <w:lvl w:ilvl="0" w:tplc="9802275A">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25A8263E">
      <w:numFmt w:val="bullet"/>
      <w:lvlText w:val="•"/>
      <w:lvlJc w:val="left"/>
      <w:pPr>
        <w:ind w:left="1637" w:hanging="360"/>
      </w:pPr>
      <w:rPr>
        <w:rFonts w:hint="default"/>
        <w:lang w:val="pl-PL" w:eastAsia="en-US" w:bidi="ar-SA"/>
      </w:rPr>
    </w:lvl>
    <w:lvl w:ilvl="2" w:tplc="A000B1E2">
      <w:numFmt w:val="bullet"/>
      <w:lvlText w:val="•"/>
      <w:lvlJc w:val="left"/>
      <w:pPr>
        <w:ind w:left="2394" w:hanging="360"/>
      </w:pPr>
      <w:rPr>
        <w:rFonts w:hint="default"/>
        <w:lang w:val="pl-PL" w:eastAsia="en-US" w:bidi="ar-SA"/>
      </w:rPr>
    </w:lvl>
    <w:lvl w:ilvl="3" w:tplc="C74C66FC">
      <w:numFmt w:val="bullet"/>
      <w:lvlText w:val="•"/>
      <w:lvlJc w:val="left"/>
      <w:pPr>
        <w:ind w:left="3151" w:hanging="360"/>
      </w:pPr>
      <w:rPr>
        <w:rFonts w:hint="default"/>
        <w:lang w:val="pl-PL" w:eastAsia="en-US" w:bidi="ar-SA"/>
      </w:rPr>
    </w:lvl>
    <w:lvl w:ilvl="4" w:tplc="4ACE573A">
      <w:numFmt w:val="bullet"/>
      <w:lvlText w:val="•"/>
      <w:lvlJc w:val="left"/>
      <w:pPr>
        <w:ind w:left="3908" w:hanging="360"/>
      </w:pPr>
      <w:rPr>
        <w:rFonts w:hint="default"/>
        <w:lang w:val="pl-PL" w:eastAsia="en-US" w:bidi="ar-SA"/>
      </w:rPr>
    </w:lvl>
    <w:lvl w:ilvl="5" w:tplc="D206F04E">
      <w:numFmt w:val="bullet"/>
      <w:lvlText w:val="•"/>
      <w:lvlJc w:val="left"/>
      <w:pPr>
        <w:ind w:left="4665" w:hanging="360"/>
      </w:pPr>
      <w:rPr>
        <w:rFonts w:hint="default"/>
        <w:lang w:val="pl-PL" w:eastAsia="en-US" w:bidi="ar-SA"/>
      </w:rPr>
    </w:lvl>
    <w:lvl w:ilvl="6" w:tplc="6B924F64">
      <w:numFmt w:val="bullet"/>
      <w:lvlText w:val="•"/>
      <w:lvlJc w:val="left"/>
      <w:pPr>
        <w:ind w:left="5422" w:hanging="360"/>
      </w:pPr>
      <w:rPr>
        <w:rFonts w:hint="default"/>
        <w:lang w:val="pl-PL" w:eastAsia="en-US" w:bidi="ar-SA"/>
      </w:rPr>
    </w:lvl>
    <w:lvl w:ilvl="7" w:tplc="404ADD68">
      <w:numFmt w:val="bullet"/>
      <w:lvlText w:val="•"/>
      <w:lvlJc w:val="left"/>
      <w:pPr>
        <w:ind w:left="6179" w:hanging="360"/>
      </w:pPr>
      <w:rPr>
        <w:rFonts w:hint="default"/>
        <w:lang w:val="pl-PL" w:eastAsia="en-US" w:bidi="ar-SA"/>
      </w:rPr>
    </w:lvl>
    <w:lvl w:ilvl="8" w:tplc="7CB0E5B0">
      <w:numFmt w:val="bullet"/>
      <w:lvlText w:val="•"/>
      <w:lvlJc w:val="left"/>
      <w:pPr>
        <w:ind w:left="6936" w:hanging="360"/>
      </w:pPr>
      <w:rPr>
        <w:rFonts w:hint="default"/>
        <w:lang w:val="pl-PL" w:eastAsia="en-US" w:bidi="ar-SA"/>
      </w:rPr>
    </w:lvl>
  </w:abstractNum>
  <w:abstractNum w:abstractNumId="206" w15:restartNumberingAfterBreak="0">
    <w:nsid w:val="6C571957"/>
    <w:multiLevelType w:val="hybridMultilevel"/>
    <w:tmpl w:val="B080A694"/>
    <w:lvl w:ilvl="0" w:tplc="0060DA66">
      <w:numFmt w:val="bullet"/>
      <w:lvlText w:val=""/>
      <w:lvlJc w:val="left"/>
      <w:pPr>
        <w:ind w:left="828" w:hanging="360"/>
      </w:pPr>
      <w:rPr>
        <w:rFonts w:ascii="Symbol" w:eastAsia="Symbol" w:hAnsi="Symbol" w:cs="Symbol" w:hint="default"/>
        <w:b w:val="0"/>
        <w:bCs w:val="0"/>
        <w:i w:val="0"/>
        <w:iCs w:val="0"/>
        <w:spacing w:val="0"/>
        <w:w w:val="100"/>
        <w:sz w:val="22"/>
        <w:szCs w:val="22"/>
        <w:lang w:val="pl-PL" w:eastAsia="en-US" w:bidi="ar-SA"/>
      </w:rPr>
    </w:lvl>
    <w:lvl w:ilvl="1" w:tplc="2CFC3FDE">
      <w:numFmt w:val="bullet"/>
      <w:lvlText w:val="•"/>
      <w:lvlJc w:val="left"/>
      <w:pPr>
        <w:ind w:left="1389" w:hanging="360"/>
      </w:pPr>
      <w:rPr>
        <w:rFonts w:hint="default"/>
        <w:lang w:val="pl-PL" w:eastAsia="en-US" w:bidi="ar-SA"/>
      </w:rPr>
    </w:lvl>
    <w:lvl w:ilvl="2" w:tplc="954AA074">
      <w:numFmt w:val="bullet"/>
      <w:lvlText w:val="•"/>
      <w:lvlJc w:val="left"/>
      <w:pPr>
        <w:ind w:left="1959" w:hanging="360"/>
      </w:pPr>
      <w:rPr>
        <w:rFonts w:hint="default"/>
        <w:lang w:val="pl-PL" w:eastAsia="en-US" w:bidi="ar-SA"/>
      </w:rPr>
    </w:lvl>
    <w:lvl w:ilvl="3" w:tplc="184693A2">
      <w:numFmt w:val="bullet"/>
      <w:lvlText w:val="•"/>
      <w:lvlJc w:val="left"/>
      <w:pPr>
        <w:ind w:left="2529" w:hanging="360"/>
      </w:pPr>
      <w:rPr>
        <w:rFonts w:hint="default"/>
        <w:lang w:val="pl-PL" w:eastAsia="en-US" w:bidi="ar-SA"/>
      </w:rPr>
    </w:lvl>
    <w:lvl w:ilvl="4" w:tplc="4F746ABE">
      <w:numFmt w:val="bullet"/>
      <w:lvlText w:val="•"/>
      <w:lvlJc w:val="left"/>
      <w:pPr>
        <w:ind w:left="3099" w:hanging="360"/>
      </w:pPr>
      <w:rPr>
        <w:rFonts w:hint="default"/>
        <w:lang w:val="pl-PL" w:eastAsia="en-US" w:bidi="ar-SA"/>
      </w:rPr>
    </w:lvl>
    <w:lvl w:ilvl="5" w:tplc="5DE6BB1E">
      <w:numFmt w:val="bullet"/>
      <w:lvlText w:val="•"/>
      <w:lvlJc w:val="left"/>
      <w:pPr>
        <w:ind w:left="3669" w:hanging="360"/>
      </w:pPr>
      <w:rPr>
        <w:rFonts w:hint="default"/>
        <w:lang w:val="pl-PL" w:eastAsia="en-US" w:bidi="ar-SA"/>
      </w:rPr>
    </w:lvl>
    <w:lvl w:ilvl="6" w:tplc="18803714">
      <w:numFmt w:val="bullet"/>
      <w:lvlText w:val="•"/>
      <w:lvlJc w:val="left"/>
      <w:pPr>
        <w:ind w:left="4239" w:hanging="360"/>
      </w:pPr>
      <w:rPr>
        <w:rFonts w:hint="default"/>
        <w:lang w:val="pl-PL" w:eastAsia="en-US" w:bidi="ar-SA"/>
      </w:rPr>
    </w:lvl>
    <w:lvl w:ilvl="7" w:tplc="7194AA3A">
      <w:numFmt w:val="bullet"/>
      <w:lvlText w:val="•"/>
      <w:lvlJc w:val="left"/>
      <w:pPr>
        <w:ind w:left="4809" w:hanging="360"/>
      </w:pPr>
      <w:rPr>
        <w:rFonts w:hint="default"/>
        <w:lang w:val="pl-PL" w:eastAsia="en-US" w:bidi="ar-SA"/>
      </w:rPr>
    </w:lvl>
    <w:lvl w:ilvl="8" w:tplc="FAD67B20">
      <w:numFmt w:val="bullet"/>
      <w:lvlText w:val="•"/>
      <w:lvlJc w:val="left"/>
      <w:pPr>
        <w:ind w:left="5379" w:hanging="360"/>
      </w:pPr>
      <w:rPr>
        <w:rFonts w:hint="default"/>
        <w:lang w:val="pl-PL" w:eastAsia="en-US" w:bidi="ar-SA"/>
      </w:rPr>
    </w:lvl>
  </w:abstractNum>
  <w:abstractNum w:abstractNumId="207" w15:restartNumberingAfterBreak="0">
    <w:nsid w:val="6CBE78DB"/>
    <w:multiLevelType w:val="hybridMultilevel"/>
    <w:tmpl w:val="5E32312E"/>
    <w:lvl w:ilvl="0" w:tplc="73367FE2">
      <w:start w:val="1"/>
      <w:numFmt w:val="decimal"/>
      <w:lvlText w:val="%1."/>
      <w:lvlJc w:val="left"/>
      <w:pPr>
        <w:ind w:left="450" w:hanging="360"/>
      </w:pPr>
      <w:rPr>
        <w:rFonts w:hint="default"/>
      </w:rPr>
    </w:lvl>
    <w:lvl w:ilvl="1" w:tplc="04150019" w:tentative="1">
      <w:start w:val="1"/>
      <w:numFmt w:val="lowerLetter"/>
      <w:lvlText w:val="%2."/>
      <w:lvlJc w:val="left"/>
      <w:pPr>
        <w:ind w:left="1170" w:hanging="360"/>
      </w:pPr>
    </w:lvl>
    <w:lvl w:ilvl="2" w:tplc="0415001B" w:tentative="1">
      <w:start w:val="1"/>
      <w:numFmt w:val="lowerRoman"/>
      <w:lvlText w:val="%3."/>
      <w:lvlJc w:val="right"/>
      <w:pPr>
        <w:ind w:left="1890" w:hanging="180"/>
      </w:pPr>
    </w:lvl>
    <w:lvl w:ilvl="3" w:tplc="0415000F" w:tentative="1">
      <w:start w:val="1"/>
      <w:numFmt w:val="decimal"/>
      <w:lvlText w:val="%4."/>
      <w:lvlJc w:val="left"/>
      <w:pPr>
        <w:ind w:left="2610" w:hanging="360"/>
      </w:pPr>
    </w:lvl>
    <w:lvl w:ilvl="4" w:tplc="04150019" w:tentative="1">
      <w:start w:val="1"/>
      <w:numFmt w:val="lowerLetter"/>
      <w:lvlText w:val="%5."/>
      <w:lvlJc w:val="left"/>
      <w:pPr>
        <w:ind w:left="3330" w:hanging="360"/>
      </w:pPr>
    </w:lvl>
    <w:lvl w:ilvl="5" w:tplc="0415001B" w:tentative="1">
      <w:start w:val="1"/>
      <w:numFmt w:val="lowerRoman"/>
      <w:lvlText w:val="%6."/>
      <w:lvlJc w:val="right"/>
      <w:pPr>
        <w:ind w:left="4050" w:hanging="180"/>
      </w:pPr>
    </w:lvl>
    <w:lvl w:ilvl="6" w:tplc="0415000F" w:tentative="1">
      <w:start w:val="1"/>
      <w:numFmt w:val="decimal"/>
      <w:lvlText w:val="%7."/>
      <w:lvlJc w:val="left"/>
      <w:pPr>
        <w:ind w:left="4770" w:hanging="360"/>
      </w:pPr>
    </w:lvl>
    <w:lvl w:ilvl="7" w:tplc="04150019" w:tentative="1">
      <w:start w:val="1"/>
      <w:numFmt w:val="lowerLetter"/>
      <w:lvlText w:val="%8."/>
      <w:lvlJc w:val="left"/>
      <w:pPr>
        <w:ind w:left="5490" w:hanging="360"/>
      </w:pPr>
    </w:lvl>
    <w:lvl w:ilvl="8" w:tplc="0415001B" w:tentative="1">
      <w:start w:val="1"/>
      <w:numFmt w:val="lowerRoman"/>
      <w:lvlText w:val="%9."/>
      <w:lvlJc w:val="right"/>
      <w:pPr>
        <w:ind w:left="6210" w:hanging="180"/>
      </w:pPr>
    </w:lvl>
  </w:abstractNum>
  <w:abstractNum w:abstractNumId="208" w15:restartNumberingAfterBreak="0">
    <w:nsid w:val="6D5A6F94"/>
    <w:multiLevelType w:val="hybridMultilevel"/>
    <w:tmpl w:val="8A9ADE18"/>
    <w:lvl w:ilvl="0" w:tplc="E626C160">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161226D4">
      <w:numFmt w:val="bullet"/>
      <w:lvlText w:val="•"/>
      <w:lvlJc w:val="left"/>
      <w:pPr>
        <w:ind w:left="1632" w:hanging="360"/>
      </w:pPr>
      <w:rPr>
        <w:rFonts w:hint="default"/>
        <w:lang w:val="pl-PL" w:eastAsia="en-US" w:bidi="ar-SA"/>
      </w:rPr>
    </w:lvl>
    <w:lvl w:ilvl="2" w:tplc="E9D42468">
      <w:numFmt w:val="bullet"/>
      <w:lvlText w:val="•"/>
      <w:lvlJc w:val="left"/>
      <w:pPr>
        <w:ind w:left="2385" w:hanging="360"/>
      </w:pPr>
      <w:rPr>
        <w:rFonts w:hint="default"/>
        <w:lang w:val="pl-PL" w:eastAsia="en-US" w:bidi="ar-SA"/>
      </w:rPr>
    </w:lvl>
    <w:lvl w:ilvl="3" w:tplc="11542768">
      <w:numFmt w:val="bullet"/>
      <w:lvlText w:val="•"/>
      <w:lvlJc w:val="left"/>
      <w:pPr>
        <w:ind w:left="3137" w:hanging="360"/>
      </w:pPr>
      <w:rPr>
        <w:rFonts w:hint="default"/>
        <w:lang w:val="pl-PL" w:eastAsia="en-US" w:bidi="ar-SA"/>
      </w:rPr>
    </w:lvl>
    <w:lvl w:ilvl="4" w:tplc="0AB6301C">
      <w:numFmt w:val="bullet"/>
      <w:lvlText w:val="•"/>
      <w:lvlJc w:val="left"/>
      <w:pPr>
        <w:ind w:left="3890" w:hanging="360"/>
      </w:pPr>
      <w:rPr>
        <w:rFonts w:hint="default"/>
        <w:lang w:val="pl-PL" w:eastAsia="en-US" w:bidi="ar-SA"/>
      </w:rPr>
    </w:lvl>
    <w:lvl w:ilvl="5" w:tplc="1C1CB574">
      <w:numFmt w:val="bullet"/>
      <w:lvlText w:val="•"/>
      <w:lvlJc w:val="left"/>
      <w:pPr>
        <w:ind w:left="4643" w:hanging="360"/>
      </w:pPr>
      <w:rPr>
        <w:rFonts w:hint="default"/>
        <w:lang w:val="pl-PL" w:eastAsia="en-US" w:bidi="ar-SA"/>
      </w:rPr>
    </w:lvl>
    <w:lvl w:ilvl="6" w:tplc="A9B88446">
      <w:numFmt w:val="bullet"/>
      <w:lvlText w:val="•"/>
      <w:lvlJc w:val="left"/>
      <w:pPr>
        <w:ind w:left="5395" w:hanging="360"/>
      </w:pPr>
      <w:rPr>
        <w:rFonts w:hint="default"/>
        <w:lang w:val="pl-PL" w:eastAsia="en-US" w:bidi="ar-SA"/>
      </w:rPr>
    </w:lvl>
    <w:lvl w:ilvl="7" w:tplc="EFE0EFCA">
      <w:numFmt w:val="bullet"/>
      <w:lvlText w:val="•"/>
      <w:lvlJc w:val="left"/>
      <w:pPr>
        <w:ind w:left="6148" w:hanging="360"/>
      </w:pPr>
      <w:rPr>
        <w:rFonts w:hint="default"/>
        <w:lang w:val="pl-PL" w:eastAsia="en-US" w:bidi="ar-SA"/>
      </w:rPr>
    </w:lvl>
    <w:lvl w:ilvl="8" w:tplc="BFCA43CC">
      <w:numFmt w:val="bullet"/>
      <w:lvlText w:val="•"/>
      <w:lvlJc w:val="left"/>
      <w:pPr>
        <w:ind w:left="6900" w:hanging="360"/>
      </w:pPr>
      <w:rPr>
        <w:rFonts w:hint="default"/>
        <w:lang w:val="pl-PL" w:eastAsia="en-US" w:bidi="ar-SA"/>
      </w:rPr>
    </w:lvl>
  </w:abstractNum>
  <w:abstractNum w:abstractNumId="209" w15:restartNumberingAfterBreak="0">
    <w:nsid w:val="6DB46E85"/>
    <w:multiLevelType w:val="hybridMultilevel"/>
    <w:tmpl w:val="67826CCC"/>
    <w:lvl w:ilvl="0" w:tplc="2904DD72">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1368BE4C">
      <w:numFmt w:val="bullet"/>
      <w:lvlText w:val="•"/>
      <w:lvlJc w:val="left"/>
      <w:pPr>
        <w:ind w:left="1637" w:hanging="360"/>
      </w:pPr>
      <w:rPr>
        <w:rFonts w:hint="default"/>
        <w:lang w:val="pl-PL" w:eastAsia="en-US" w:bidi="ar-SA"/>
      </w:rPr>
    </w:lvl>
    <w:lvl w:ilvl="2" w:tplc="1B9EBDB8">
      <w:numFmt w:val="bullet"/>
      <w:lvlText w:val="•"/>
      <w:lvlJc w:val="left"/>
      <w:pPr>
        <w:ind w:left="2394" w:hanging="360"/>
      </w:pPr>
      <w:rPr>
        <w:rFonts w:hint="default"/>
        <w:lang w:val="pl-PL" w:eastAsia="en-US" w:bidi="ar-SA"/>
      </w:rPr>
    </w:lvl>
    <w:lvl w:ilvl="3" w:tplc="F454026A">
      <w:numFmt w:val="bullet"/>
      <w:lvlText w:val="•"/>
      <w:lvlJc w:val="left"/>
      <w:pPr>
        <w:ind w:left="3151" w:hanging="360"/>
      </w:pPr>
      <w:rPr>
        <w:rFonts w:hint="default"/>
        <w:lang w:val="pl-PL" w:eastAsia="en-US" w:bidi="ar-SA"/>
      </w:rPr>
    </w:lvl>
    <w:lvl w:ilvl="4" w:tplc="FE802570">
      <w:numFmt w:val="bullet"/>
      <w:lvlText w:val="•"/>
      <w:lvlJc w:val="left"/>
      <w:pPr>
        <w:ind w:left="3908" w:hanging="360"/>
      </w:pPr>
      <w:rPr>
        <w:rFonts w:hint="default"/>
        <w:lang w:val="pl-PL" w:eastAsia="en-US" w:bidi="ar-SA"/>
      </w:rPr>
    </w:lvl>
    <w:lvl w:ilvl="5" w:tplc="7FBCD9C4">
      <w:numFmt w:val="bullet"/>
      <w:lvlText w:val="•"/>
      <w:lvlJc w:val="left"/>
      <w:pPr>
        <w:ind w:left="4665" w:hanging="360"/>
      </w:pPr>
      <w:rPr>
        <w:rFonts w:hint="default"/>
        <w:lang w:val="pl-PL" w:eastAsia="en-US" w:bidi="ar-SA"/>
      </w:rPr>
    </w:lvl>
    <w:lvl w:ilvl="6" w:tplc="DA30F566">
      <w:numFmt w:val="bullet"/>
      <w:lvlText w:val="•"/>
      <w:lvlJc w:val="left"/>
      <w:pPr>
        <w:ind w:left="5422" w:hanging="360"/>
      </w:pPr>
      <w:rPr>
        <w:rFonts w:hint="default"/>
        <w:lang w:val="pl-PL" w:eastAsia="en-US" w:bidi="ar-SA"/>
      </w:rPr>
    </w:lvl>
    <w:lvl w:ilvl="7" w:tplc="0B9A93B6">
      <w:numFmt w:val="bullet"/>
      <w:lvlText w:val="•"/>
      <w:lvlJc w:val="left"/>
      <w:pPr>
        <w:ind w:left="6179" w:hanging="360"/>
      </w:pPr>
      <w:rPr>
        <w:rFonts w:hint="default"/>
        <w:lang w:val="pl-PL" w:eastAsia="en-US" w:bidi="ar-SA"/>
      </w:rPr>
    </w:lvl>
    <w:lvl w:ilvl="8" w:tplc="27BCB28C">
      <w:numFmt w:val="bullet"/>
      <w:lvlText w:val="•"/>
      <w:lvlJc w:val="left"/>
      <w:pPr>
        <w:ind w:left="6936" w:hanging="360"/>
      </w:pPr>
      <w:rPr>
        <w:rFonts w:hint="default"/>
        <w:lang w:val="pl-PL" w:eastAsia="en-US" w:bidi="ar-SA"/>
      </w:rPr>
    </w:lvl>
  </w:abstractNum>
  <w:abstractNum w:abstractNumId="210" w15:restartNumberingAfterBreak="0">
    <w:nsid w:val="6E3B1E74"/>
    <w:multiLevelType w:val="hybridMultilevel"/>
    <w:tmpl w:val="1D6875D4"/>
    <w:lvl w:ilvl="0" w:tplc="C996003A">
      <w:numFmt w:val="bullet"/>
      <w:lvlText w:val=""/>
      <w:lvlJc w:val="left"/>
      <w:pPr>
        <w:ind w:left="141" w:hanging="284"/>
      </w:pPr>
      <w:rPr>
        <w:rFonts w:ascii="Wingdings" w:eastAsia="Wingdings" w:hAnsi="Wingdings" w:cs="Wingdings" w:hint="default"/>
        <w:b w:val="0"/>
        <w:bCs w:val="0"/>
        <w:i w:val="0"/>
        <w:iCs w:val="0"/>
        <w:spacing w:val="0"/>
        <w:w w:val="100"/>
        <w:sz w:val="22"/>
        <w:szCs w:val="22"/>
        <w:lang w:val="pl-PL" w:eastAsia="en-US" w:bidi="ar-SA"/>
      </w:rPr>
    </w:lvl>
    <w:lvl w:ilvl="1" w:tplc="1DFA4E9A">
      <w:numFmt w:val="bullet"/>
      <w:lvlText w:val="•"/>
      <w:lvlJc w:val="left"/>
      <w:pPr>
        <w:ind w:left="1089" w:hanging="284"/>
      </w:pPr>
      <w:rPr>
        <w:rFonts w:hint="default"/>
        <w:lang w:val="pl-PL" w:eastAsia="en-US" w:bidi="ar-SA"/>
      </w:rPr>
    </w:lvl>
    <w:lvl w:ilvl="2" w:tplc="D5C8E932">
      <w:numFmt w:val="bullet"/>
      <w:lvlText w:val="•"/>
      <w:lvlJc w:val="left"/>
      <w:pPr>
        <w:ind w:left="2039" w:hanging="284"/>
      </w:pPr>
      <w:rPr>
        <w:rFonts w:hint="default"/>
        <w:lang w:val="pl-PL" w:eastAsia="en-US" w:bidi="ar-SA"/>
      </w:rPr>
    </w:lvl>
    <w:lvl w:ilvl="3" w:tplc="DE7831A0">
      <w:numFmt w:val="bullet"/>
      <w:lvlText w:val="•"/>
      <w:lvlJc w:val="left"/>
      <w:pPr>
        <w:ind w:left="2989" w:hanging="284"/>
      </w:pPr>
      <w:rPr>
        <w:rFonts w:hint="default"/>
        <w:lang w:val="pl-PL" w:eastAsia="en-US" w:bidi="ar-SA"/>
      </w:rPr>
    </w:lvl>
    <w:lvl w:ilvl="4" w:tplc="2CCA932E">
      <w:numFmt w:val="bullet"/>
      <w:lvlText w:val="•"/>
      <w:lvlJc w:val="left"/>
      <w:pPr>
        <w:ind w:left="3939" w:hanging="284"/>
      </w:pPr>
      <w:rPr>
        <w:rFonts w:hint="default"/>
        <w:lang w:val="pl-PL" w:eastAsia="en-US" w:bidi="ar-SA"/>
      </w:rPr>
    </w:lvl>
    <w:lvl w:ilvl="5" w:tplc="EBB2B130">
      <w:numFmt w:val="bullet"/>
      <w:lvlText w:val="•"/>
      <w:lvlJc w:val="left"/>
      <w:pPr>
        <w:ind w:left="4889" w:hanging="284"/>
      </w:pPr>
      <w:rPr>
        <w:rFonts w:hint="default"/>
        <w:lang w:val="pl-PL" w:eastAsia="en-US" w:bidi="ar-SA"/>
      </w:rPr>
    </w:lvl>
    <w:lvl w:ilvl="6" w:tplc="365277EE">
      <w:numFmt w:val="bullet"/>
      <w:lvlText w:val="•"/>
      <w:lvlJc w:val="left"/>
      <w:pPr>
        <w:ind w:left="5839" w:hanging="284"/>
      </w:pPr>
      <w:rPr>
        <w:rFonts w:hint="default"/>
        <w:lang w:val="pl-PL" w:eastAsia="en-US" w:bidi="ar-SA"/>
      </w:rPr>
    </w:lvl>
    <w:lvl w:ilvl="7" w:tplc="5D02A58C">
      <w:numFmt w:val="bullet"/>
      <w:lvlText w:val="•"/>
      <w:lvlJc w:val="left"/>
      <w:pPr>
        <w:ind w:left="6789" w:hanging="284"/>
      </w:pPr>
      <w:rPr>
        <w:rFonts w:hint="default"/>
        <w:lang w:val="pl-PL" w:eastAsia="en-US" w:bidi="ar-SA"/>
      </w:rPr>
    </w:lvl>
    <w:lvl w:ilvl="8" w:tplc="7C9E4548">
      <w:numFmt w:val="bullet"/>
      <w:lvlText w:val="•"/>
      <w:lvlJc w:val="left"/>
      <w:pPr>
        <w:ind w:left="7739" w:hanging="284"/>
      </w:pPr>
      <w:rPr>
        <w:rFonts w:hint="default"/>
        <w:lang w:val="pl-PL" w:eastAsia="en-US" w:bidi="ar-SA"/>
      </w:rPr>
    </w:lvl>
  </w:abstractNum>
  <w:abstractNum w:abstractNumId="211" w15:restartNumberingAfterBreak="0">
    <w:nsid w:val="6EFF02D2"/>
    <w:multiLevelType w:val="hybridMultilevel"/>
    <w:tmpl w:val="C27A600A"/>
    <w:lvl w:ilvl="0" w:tplc="FA5C3FDA">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0C207040">
      <w:numFmt w:val="bullet"/>
      <w:lvlText w:val="•"/>
      <w:lvlJc w:val="left"/>
      <w:pPr>
        <w:ind w:left="1575" w:hanging="360"/>
      </w:pPr>
      <w:rPr>
        <w:rFonts w:hint="default"/>
        <w:lang w:val="pl-PL" w:eastAsia="en-US" w:bidi="ar-SA"/>
      </w:rPr>
    </w:lvl>
    <w:lvl w:ilvl="2" w:tplc="AED81A52">
      <w:numFmt w:val="bullet"/>
      <w:lvlText w:val="•"/>
      <w:lvlJc w:val="left"/>
      <w:pPr>
        <w:ind w:left="2331" w:hanging="360"/>
      </w:pPr>
      <w:rPr>
        <w:rFonts w:hint="default"/>
        <w:lang w:val="pl-PL" w:eastAsia="en-US" w:bidi="ar-SA"/>
      </w:rPr>
    </w:lvl>
    <w:lvl w:ilvl="3" w:tplc="22E02EF4">
      <w:numFmt w:val="bullet"/>
      <w:lvlText w:val="•"/>
      <w:lvlJc w:val="left"/>
      <w:pPr>
        <w:ind w:left="3086" w:hanging="360"/>
      </w:pPr>
      <w:rPr>
        <w:rFonts w:hint="default"/>
        <w:lang w:val="pl-PL" w:eastAsia="en-US" w:bidi="ar-SA"/>
      </w:rPr>
    </w:lvl>
    <w:lvl w:ilvl="4" w:tplc="CEBE0F4E">
      <w:numFmt w:val="bullet"/>
      <w:lvlText w:val="•"/>
      <w:lvlJc w:val="left"/>
      <w:pPr>
        <w:ind w:left="3842" w:hanging="360"/>
      </w:pPr>
      <w:rPr>
        <w:rFonts w:hint="default"/>
        <w:lang w:val="pl-PL" w:eastAsia="en-US" w:bidi="ar-SA"/>
      </w:rPr>
    </w:lvl>
    <w:lvl w:ilvl="5" w:tplc="A2E4A6CE">
      <w:numFmt w:val="bullet"/>
      <w:lvlText w:val="•"/>
      <w:lvlJc w:val="left"/>
      <w:pPr>
        <w:ind w:left="4597" w:hanging="360"/>
      </w:pPr>
      <w:rPr>
        <w:rFonts w:hint="default"/>
        <w:lang w:val="pl-PL" w:eastAsia="en-US" w:bidi="ar-SA"/>
      </w:rPr>
    </w:lvl>
    <w:lvl w:ilvl="6" w:tplc="DFD6A1E6">
      <w:numFmt w:val="bullet"/>
      <w:lvlText w:val="•"/>
      <w:lvlJc w:val="left"/>
      <w:pPr>
        <w:ind w:left="5353" w:hanging="360"/>
      </w:pPr>
      <w:rPr>
        <w:rFonts w:hint="default"/>
        <w:lang w:val="pl-PL" w:eastAsia="en-US" w:bidi="ar-SA"/>
      </w:rPr>
    </w:lvl>
    <w:lvl w:ilvl="7" w:tplc="843464DA">
      <w:numFmt w:val="bullet"/>
      <w:lvlText w:val="•"/>
      <w:lvlJc w:val="left"/>
      <w:pPr>
        <w:ind w:left="6108" w:hanging="360"/>
      </w:pPr>
      <w:rPr>
        <w:rFonts w:hint="default"/>
        <w:lang w:val="pl-PL" w:eastAsia="en-US" w:bidi="ar-SA"/>
      </w:rPr>
    </w:lvl>
    <w:lvl w:ilvl="8" w:tplc="944801A4">
      <w:numFmt w:val="bullet"/>
      <w:lvlText w:val="•"/>
      <w:lvlJc w:val="left"/>
      <w:pPr>
        <w:ind w:left="6864" w:hanging="360"/>
      </w:pPr>
      <w:rPr>
        <w:rFonts w:hint="default"/>
        <w:lang w:val="pl-PL" w:eastAsia="en-US" w:bidi="ar-SA"/>
      </w:rPr>
    </w:lvl>
  </w:abstractNum>
  <w:abstractNum w:abstractNumId="212" w15:restartNumberingAfterBreak="0">
    <w:nsid w:val="6F1E1D86"/>
    <w:multiLevelType w:val="hybridMultilevel"/>
    <w:tmpl w:val="AAA88AC2"/>
    <w:lvl w:ilvl="0" w:tplc="95ECEF92">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5AE0ACCC">
      <w:numFmt w:val="bullet"/>
      <w:lvlText w:val="•"/>
      <w:lvlJc w:val="left"/>
      <w:pPr>
        <w:ind w:left="1632" w:hanging="360"/>
      </w:pPr>
      <w:rPr>
        <w:rFonts w:hint="default"/>
        <w:lang w:val="pl-PL" w:eastAsia="en-US" w:bidi="ar-SA"/>
      </w:rPr>
    </w:lvl>
    <w:lvl w:ilvl="2" w:tplc="984E6414">
      <w:numFmt w:val="bullet"/>
      <w:lvlText w:val="•"/>
      <w:lvlJc w:val="left"/>
      <w:pPr>
        <w:ind w:left="2385" w:hanging="360"/>
      </w:pPr>
      <w:rPr>
        <w:rFonts w:hint="default"/>
        <w:lang w:val="pl-PL" w:eastAsia="en-US" w:bidi="ar-SA"/>
      </w:rPr>
    </w:lvl>
    <w:lvl w:ilvl="3" w:tplc="EDACA24A">
      <w:numFmt w:val="bullet"/>
      <w:lvlText w:val="•"/>
      <w:lvlJc w:val="left"/>
      <w:pPr>
        <w:ind w:left="3137" w:hanging="360"/>
      </w:pPr>
      <w:rPr>
        <w:rFonts w:hint="default"/>
        <w:lang w:val="pl-PL" w:eastAsia="en-US" w:bidi="ar-SA"/>
      </w:rPr>
    </w:lvl>
    <w:lvl w:ilvl="4" w:tplc="75223D1E">
      <w:numFmt w:val="bullet"/>
      <w:lvlText w:val="•"/>
      <w:lvlJc w:val="left"/>
      <w:pPr>
        <w:ind w:left="3890" w:hanging="360"/>
      </w:pPr>
      <w:rPr>
        <w:rFonts w:hint="default"/>
        <w:lang w:val="pl-PL" w:eastAsia="en-US" w:bidi="ar-SA"/>
      </w:rPr>
    </w:lvl>
    <w:lvl w:ilvl="5" w:tplc="F24E2F2A">
      <w:numFmt w:val="bullet"/>
      <w:lvlText w:val="•"/>
      <w:lvlJc w:val="left"/>
      <w:pPr>
        <w:ind w:left="4643" w:hanging="360"/>
      </w:pPr>
      <w:rPr>
        <w:rFonts w:hint="default"/>
        <w:lang w:val="pl-PL" w:eastAsia="en-US" w:bidi="ar-SA"/>
      </w:rPr>
    </w:lvl>
    <w:lvl w:ilvl="6" w:tplc="C3ECDC00">
      <w:numFmt w:val="bullet"/>
      <w:lvlText w:val="•"/>
      <w:lvlJc w:val="left"/>
      <w:pPr>
        <w:ind w:left="5395" w:hanging="360"/>
      </w:pPr>
      <w:rPr>
        <w:rFonts w:hint="default"/>
        <w:lang w:val="pl-PL" w:eastAsia="en-US" w:bidi="ar-SA"/>
      </w:rPr>
    </w:lvl>
    <w:lvl w:ilvl="7" w:tplc="A51A45FC">
      <w:numFmt w:val="bullet"/>
      <w:lvlText w:val="•"/>
      <w:lvlJc w:val="left"/>
      <w:pPr>
        <w:ind w:left="6148" w:hanging="360"/>
      </w:pPr>
      <w:rPr>
        <w:rFonts w:hint="default"/>
        <w:lang w:val="pl-PL" w:eastAsia="en-US" w:bidi="ar-SA"/>
      </w:rPr>
    </w:lvl>
    <w:lvl w:ilvl="8" w:tplc="5D9EF796">
      <w:numFmt w:val="bullet"/>
      <w:lvlText w:val="•"/>
      <w:lvlJc w:val="left"/>
      <w:pPr>
        <w:ind w:left="6900" w:hanging="360"/>
      </w:pPr>
      <w:rPr>
        <w:rFonts w:hint="default"/>
        <w:lang w:val="pl-PL" w:eastAsia="en-US" w:bidi="ar-SA"/>
      </w:rPr>
    </w:lvl>
  </w:abstractNum>
  <w:abstractNum w:abstractNumId="213" w15:restartNumberingAfterBreak="0">
    <w:nsid w:val="6F333D5B"/>
    <w:multiLevelType w:val="hybridMultilevel"/>
    <w:tmpl w:val="FE34C38E"/>
    <w:lvl w:ilvl="0" w:tplc="80720400">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15:restartNumberingAfterBreak="0">
    <w:nsid w:val="6FC11E9E"/>
    <w:multiLevelType w:val="hybridMultilevel"/>
    <w:tmpl w:val="73FCE724"/>
    <w:lvl w:ilvl="0" w:tplc="071E6EAC">
      <w:start w:val="1"/>
      <w:numFmt w:val="decimal"/>
      <w:lvlText w:val="%1."/>
      <w:lvlJc w:val="left"/>
      <w:pPr>
        <w:ind w:left="856" w:hanging="360"/>
      </w:pPr>
      <w:rPr>
        <w:rFonts w:ascii="Segoe UI Light" w:eastAsia="Segoe UI Light" w:hAnsi="Segoe UI Light" w:cs="Segoe UI Light" w:hint="default"/>
        <w:b w:val="0"/>
        <w:bCs w:val="0"/>
        <w:i w:val="0"/>
        <w:iCs w:val="0"/>
        <w:spacing w:val="0"/>
        <w:w w:val="100"/>
        <w:sz w:val="22"/>
        <w:szCs w:val="22"/>
        <w:lang w:val="pl-PL" w:eastAsia="en-US" w:bidi="ar-SA"/>
      </w:rPr>
    </w:lvl>
    <w:lvl w:ilvl="1" w:tplc="2B165A4E">
      <w:numFmt w:val="bullet"/>
      <w:lvlText w:val=""/>
      <w:lvlJc w:val="left"/>
      <w:pPr>
        <w:ind w:left="861" w:hanging="360"/>
      </w:pPr>
      <w:rPr>
        <w:rFonts w:ascii="Symbol" w:eastAsia="Symbol" w:hAnsi="Symbol" w:cs="Symbol" w:hint="default"/>
        <w:b w:val="0"/>
        <w:bCs w:val="0"/>
        <w:i w:val="0"/>
        <w:iCs w:val="0"/>
        <w:spacing w:val="0"/>
        <w:w w:val="100"/>
        <w:sz w:val="22"/>
        <w:szCs w:val="22"/>
        <w:lang w:val="pl-PL" w:eastAsia="en-US" w:bidi="ar-SA"/>
      </w:rPr>
    </w:lvl>
    <w:lvl w:ilvl="2" w:tplc="E93085F2">
      <w:numFmt w:val="bullet"/>
      <w:lvlText w:val="•"/>
      <w:lvlJc w:val="left"/>
      <w:pPr>
        <w:ind w:left="2615" w:hanging="360"/>
      </w:pPr>
      <w:rPr>
        <w:rFonts w:hint="default"/>
        <w:lang w:val="pl-PL" w:eastAsia="en-US" w:bidi="ar-SA"/>
      </w:rPr>
    </w:lvl>
    <w:lvl w:ilvl="3" w:tplc="0DB2A6F4">
      <w:numFmt w:val="bullet"/>
      <w:lvlText w:val="•"/>
      <w:lvlJc w:val="left"/>
      <w:pPr>
        <w:ind w:left="3493" w:hanging="360"/>
      </w:pPr>
      <w:rPr>
        <w:rFonts w:hint="default"/>
        <w:lang w:val="pl-PL" w:eastAsia="en-US" w:bidi="ar-SA"/>
      </w:rPr>
    </w:lvl>
    <w:lvl w:ilvl="4" w:tplc="872282D2">
      <w:numFmt w:val="bullet"/>
      <w:lvlText w:val="•"/>
      <w:lvlJc w:val="left"/>
      <w:pPr>
        <w:ind w:left="4371" w:hanging="360"/>
      </w:pPr>
      <w:rPr>
        <w:rFonts w:hint="default"/>
        <w:lang w:val="pl-PL" w:eastAsia="en-US" w:bidi="ar-SA"/>
      </w:rPr>
    </w:lvl>
    <w:lvl w:ilvl="5" w:tplc="2E1C59AC">
      <w:numFmt w:val="bullet"/>
      <w:lvlText w:val="•"/>
      <w:lvlJc w:val="left"/>
      <w:pPr>
        <w:ind w:left="5249" w:hanging="360"/>
      </w:pPr>
      <w:rPr>
        <w:rFonts w:hint="default"/>
        <w:lang w:val="pl-PL" w:eastAsia="en-US" w:bidi="ar-SA"/>
      </w:rPr>
    </w:lvl>
    <w:lvl w:ilvl="6" w:tplc="77846A52">
      <w:numFmt w:val="bullet"/>
      <w:lvlText w:val="•"/>
      <w:lvlJc w:val="left"/>
      <w:pPr>
        <w:ind w:left="6127" w:hanging="360"/>
      </w:pPr>
      <w:rPr>
        <w:rFonts w:hint="default"/>
        <w:lang w:val="pl-PL" w:eastAsia="en-US" w:bidi="ar-SA"/>
      </w:rPr>
    </w:lvl>
    <w:lvl w:ilvl="7" w:tplc="2BE0ACD0">
      <w:numFmt w:val="bullet"/>
      <w:lvlText w:val="•"/>
      <w:lvlJc w:val="left"/>
      <w:pPr>
        <w:ind w:left="7005" w:hanging="360"/>
      </w:pPr>
      <w:rPr>
        <w:rFonts w:hint="default"/>
        <w:lang w:val="pl-PL" w:eastAsia="en-US" w:bidi="ar-SA"/>
      </w:rPr>
    </w:lvl>
    <w:lvl w:ilvl="8" w:tplc="2CD09CAE">
      <w:numFmt w:val="bullet"/>
      <w:lvlText w:val="•"/>
      <w:lvlJc w:val="left"/>
      <w:pPr>
        <w:ind w:left="7883" w:hanging="360"/>
      </w:pPr>
      <w:rPr>
        <w:rFonts w:hint="default"/>
        <w:lang w:val="pl-PL" w:eastAsia="en-US" w:bidi="ar-SA"/>
      </w:rPr>
    </w:lvl>
  </w:abstractNum>
  <w:abstractNum w:abstractNumId="215" w15:restartNumberingAfterBreak="0">
    <w:nsid w:val="700710E5"/>
    <w:multiLevelType w:val="hybridMultilevel"/>
    <w:tmpl w:val="AB80EA68"/>
    <w:lvl w:ilvl="0" w:tplc="44D8A3CE">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C526C2C4">
      <w:numFmt w:val="bullet"/>
      <w:lvlText w:val="•"/>
      <w:lvlJc w:val="left"/>
      <w:pPr>
        <w:ind w:left="1575" w:hanging="360"/>
      </w:pPr>
      <w:rPr>
        <w:rFonts w:hint="default"/>
        <w:lang w:val="pl-PL" w:eastAsia="en-US" w:bidi="ar-SA"/>
      </w:rPr>
    </w:lvl>
    <w:lvl w:ilvl="2" w:tplc="5CB40024">
      <w:numFmt w:val="bullet"/>
      <w:lvlText w:val="•"/>
      <w:lvlJc w:val="left"/>
      <w:pPr>
        <w:ind w:left="2331" w:hanging="360"/>
      </w:pPr>
      <w:rPr>
        <w:rFonts w:hint="default"/>
        <w:lang w:val="pl-PL" w:eastAsia="en-US" w:bidi="ar-SA"/>
      </w:rPr>
    </w:lvl>
    <w:lvl w:ilvl="3" w:tplc="C4743A74">
      <w:numFmt w:val="bullet"/>
      <w:lvlText w:val="•"/>
      <w:lvlJc w:val="left"/>
      <w:pPr>
        <w:ind w:left="3086" w:hanging="360"/>
      </w:pPr>
      <w:rPr>
        <w:rFonts w:hint="default"/>
        <w:lang w:val="pl-PL" w:eastAsia="en-US" w:bidi="ar-SA"/>
      </w:rPr>
    </w:lvl>
    <w:lvl w:ilvl="4" w:tplc="FCBA23AC">
      <w:numFmt w:val="bullet"/>
      <w:lvlText w:val="•"/>
      <w:lvlJc w:val="left"/>
      <w:pPr>
        <w:ind w:left="3842" w:hanging="360"/>
      </w:pPr>
      <w:rPr>
        <w:rFonts w:hint="default"/>
        <w:lang w:val="pl-PL" w:eastAsia="en-US" w:bidi="ar-SA"/>
      </w:rPr>
    </w:lvl>
    <w:lvl w:ilvl="5" w:tplc="00AC3B42">
      <w:numFmt w:val="bullet"/>
      <w:lvlText w:val="•"/>
      <w:lvlJc w:val="left"/>
      <w:pPr>
        <w:ind w:left="4597" w:hanging="360"/>
      </w:pPr>
      <w:rPr>
        <w:rFonts w:hint="default"/>
        <w:lang w:val="pl-PL" w:eastAsia="en-US" w:bidi="ar-SA"/>
      </w:rPr>
    </w:lvl>
    <w:lvl w:ilvl="6" w:tplc="C700C6F0">
      <w:numFmt w:val="bullet"/>
      <w:lvlText w:val="•"/>
      <w:lvlJc w:val="left"/>
      <w:pPr>
        <w:ind w:left="5353" w:hanging="360"/>
      </w:pPr>
      <w:rPr>
        <w:rFonts w:hint="default"/>
        <w:lang w:val="pl-PL" w:eastAsia="en-US" w:bidi="ar-SA"/>
      </w:rPr>
    </w:lvl>
    <w:lvl w:ilvl="7" w:tplc="96BA09BA">
      <w:numFmt w:val="bullet"/>
      <w:lvlText w:val="•"/>
      <w:lvlJc w:val="left"/>
      <w:pPr>
        <w:ind w:left="6108" w:hanging="360"/>
      </w:pPr>
      <w:rPr>
        <w:rFonts w:hint="default"/>
        <w:lang w:val="pl-PL" w:eastAsia="en-US" w:bidi="ar-SA"/>
      </w:rPr>
    </w:lvl>
    <w:lvl w:ilvl="8" w:tplc="92C29C4A">
      <w:numFmt w:val="bullet"/>
      <w:lvlText w:val="•"/>
      <w:lvlJc w:val="left"/>
      <w:pPr>
        <w:ind w:left="6864" w:hanging="360"/>
      </w:pPr>
      <w:rPr>
        <w:rFonts w:hint="default"/>
        <w:lang w:val="pl-PL" w:eastAsia="en-US" w:bidi="ar-SA"/>
      </w:rPr>
    </w:lvl>
  </w:abstractNum>
  <w:abstractNum w:abstractNumId="216" w15:restartNumberingAfterBreak="0">
    <w:nsid w:val="70391BD4"/>
    <w:multiLevelType w:val="hybridMultilevel"/>
    <w:tmpl w:val="A1386052"/>
    <w:lvl w:ilvl="0" w:tplc="B466566A">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9DDA3908">
      <w:numFmt w:val="bullet"/>
      <w:lvlText w:val="•"/>
      <w:lvlJc w:val="left"/>
      <w:pPr>
        <w:ind w:left="1289" w:hanging="360"/>
      </w:pPr>
      <w:rPr>
        <w:rFonts w:hint="default"/>
        <w:lang w:val="pl-PL" w:eastAsia="en-US" w:bidi="ar-SA"/>
      </w:rPr>
    </w:lvl>
    <w:lvl w:ilvl="2" w:tplc="307207A4">
      <w:numFmt w:val="bullet"/>
      <w:lvlText w:val="•"/>
      <w:lvlJc w:val="left"/>
      <w:pPr>
        <w:ind w:left="2058" w:hanging="360"/>
      </w:pPr>
      <w:rPr>
        <w:rFonts w:hint="default"/>
        <w:lang w:val="pl-PL" w:eastAsia="en-US" w:bidi="ar-SA"/>
      </w:rPr>
    </w:lvl>
    <w:lvl w:ilvl="3" w:tplc="58A05278">
      <w:numFmt w:val="bullet"/>
      <w:lvlText w:val="•"/>
      <w:lvlJc w:val="left"/>
      <w:pPr>
        <w:ind w:left="2827" w:hanging="360"/>
      </w:pPr>
      <w:rPr>
        <w:rFonts w:hint="default"/>
        <w:lang w:val="pl-PL" w:eastAsia="en-US" w:bidi="ar-SA"/>
      </w:rPr>
    </w:lvl>
    <w:lvl w:ilvl="4" w:tplc="5E44CB3A">
      <w:numFmt w:val="bullet"/>
      <w:lvlText w:val="•"/>
      <w:lvlJc w:val="left"/>
      <w:pPr>
        <w:ind w:left="3596" w:hanging="360"/>
      </w:pPr>
      <w:rPr>
        <w:rFonts w:hint="default"/>
        <w:lang w:val="pl-PL" w:eastAsia="en-US" w:bidi="ar-SA"/>
      </w:rPr>
    </w:lvl>
    <w:lvl w:ilvl="5" w:tplc="0BE0D974">
      <w:numFmt w:val="bullet"/>
      <w:lvlText w:val="•"/>
      <w:lvlJc w:val="left"/>
      <w:pPr>
        <w:ind w:left="4365" w:hanging="360"/>
      </w:pPr>
      <w:rPr>
        <w:rFonts w:hint="default"/>
        <w:lang w:val="pl-PL" w:eastAsia="en-US" w:bidi="ar-SA"/>
      </w:rPr>
    </w:lvl>
    <w:lvl w:ilvl="6" w:tplc="B48010E2">
      <w:numFmt w:val="bullet"/>
      <w:lvlText w:val="•"/>
      <w:lvlJc w:val="left"/>
      <w:pPr>
        <w:ind w:left="5134" w:hanging="360"/>
      </w:pPr>
      <w:rPr>
        <w:rFonts w:hint="default"/>
        <w:lang w:val="pl-PL" w:eastAsia="en-US" w:bidi="ar-SA"/>
      </w:rPr>
    </w:lvl>
    <w:lvl w:ilvl="7" w:tplc="18AA900E">
      <w:numFmt w:val="bullet"/>
      <w:lvlText w:val="•"/>
      <w:lvlJc w:val="left"/>
      <w:pPr>
        <w:ind w:left="5903" w:hanging="360"/>
      </w:pPr>
      <w:rPr>
        <w:rFonts w:hint="default"/>
        <w:lang w:val="pl-PL" w:eastAsia="en-US" w:bidi="ar-SA"/>
      </w:rPr>
    </w:lvl>
    <w:lvl w:ilvl="8" w:tplc="0100D96A">
      <w:numFmt w:val="bullet"/>
      <w:lvlText w:val="•"/>
      <w:lvlJc w:val="left"/>
      <w:pPr>
        <w:ind w:left="6672" w:hanging="360"/>
      </w:pPr>
      <w:rPr>
        <w:rFonts w:hint="default"/>
        <w:lang w:val="pl-PL" w:eastAsia="en-US" w:bidi="ar-SA"/>
      </w:rPr>
    </w:lvl>
  </w:abstractNum>
  <w:abstractNum w:abstractNumId="217" w15:restartNumberingAfterBreak="0">
    <w:nsid w:val="70EE24AB"/>
    <w:multiLevelType w:val="hybridMultilevel"/>
    <w:tmpl w:val="E5D81EDC"/>
    <w:lvl w:ilvl="0" w:tplc="108C19B0">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71785448"/>
    <w:multiLevelType w:val="hybridMultilevel"/>
    <w:tmpl w:val="190068C6"/>
    <w:lvl w:ilvl="0" w:tplc="0415000F">
      <w:start w:val="1"/>
      <w:numFmt w:val="decimal"/>
      <w:lvlText w:val="%1."/>
      <w:lvlJc w:val="left"/>
      <w:pPr>
        <w:ind w:left="720" w:hanging="360"/>
      </w:pPr>
      <w:rPr>
        <w:rFonts w:hint="default"/>
      </w:rPr>
    </w:lvl>
    <w:lvl w:ilvl="1" w:tplc="04150005">
      <w:start w:val="1"/>
      <w:numFmt w:val="bullet"/>
      <w:lvlText w:val=""/>
      <w:lvlJc w:val="left"/>
      <w:pPr>
        <w:ind w:left="1440" w:hanging="360"/>
      </w:pPr>
      <w:rPr>
        <w:rFonts w:ascii="Wingdings" w:hAnsi="Wingdings" w:hint="default"/>
      </w:rPr>
    </w:lvl>
    <w:lvl w:ilvl="2" w:tplc="E1644898">
      <w:start w:val="7"/>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9" w15:restartNumberingAfterBreak="0">
    <w:nsid w:val="719D67C3"/>
    <w:multiLevelType w:val="hybridMultilevel"/>
    <w:tmpl w:val="D0329448"/>
    <w:lvl w:ilvl="0" w:tplc="3A428750">
      <w:numFmt w:val="bullet"/>
      <w:lvlText w:val=""/>
      <w:lvlJc w:val="left"/>
      <w:pPr>
        <w:ind w:left="828" w:hanging="360"/>
      </w:pPr>
      <w:rPr>
        <w:rFonts w:ascii="Symbol" w:eastAsia="Symbol" w:hAnsi="Symbol" w:cs="Symbol" w:hint="default"/>
        <w:b w:val="0"/>
        <w:bCs w:val="0"/>
        <w:i w:val="0"/>
        <w:iCs w:val="0"/>
        <w:spacing w:val="0"/>
        <w:w w:val="100"/>
        <w:sz w:val="22"/>
        <w:szCs w:val="22"/>
        <w:lang w:val="pl-PL" w:eastAsia="en-US" w:bidi="ar-SA"/>
      </w:rPr>
    </w:lvl>
    <w:lvl w:ilvl="1" w:tplc="94A296D2">
      <w:numFmt w:val="bullet"/>
      <w:lvlText w:val="•"/>
      <w:lvlJc w:val="left"/>
      <w:pPr>
        <w:ind w:left="1562" w:hanging="360"/>
      </w:pPr>
      <w:rPr>
        <w:rFonts w:hint="default"/>
        <w:lang w:val="pl-PL" w:eastAsia="en-US" w:bidi="ar-SA"/>
      </w:rPr>
    </w:lvl>
    <w:lvl w:ilvl="2" w:tplc="81EEEF5A">
      <w:numFmt w:val="bullet"/>
      <w:lvlText w:val="•"/>
      <w:lvlJc w:val="left"/>
      <w:pPr>
        <w:ind w:left="2304" w:hanging="360"/>
      </w:pPr>
      <w:rPr>
        <w:rFonts w:hint="default"/>
        <w:lang w:val="pl-PL" w:eastAsia="en-US" w:bidi="ar-SA"/>
      </w:rPr>
    </w:lvl>
    <w:lvl w:ilvl="3" w:tplc="D7E2855C">
      <w:numFmt w:val="bullet"/>
      <w:lvlText w:val="•"/>
      <w:lvlJc w:val="left"/>
      <w:pPr>
        <w:ind w:left="3046" w:hanging="360"/>
      </w:pPr>
      <w:rPr>
        <w:rFonts w:hint="default"/>
        <w:lang w:val="pl-PL" w:eastAsia="en-US" w:bidi="ar-SA"/>
      </w:rPr>
    </w:lvl>
    <w:lvl w:ilvl="4" w:tplc="94F64E2A">
      <w:numFmt w:val="bullet"/>
      <w:lvlText w:val="•"/>
      <w:lvlJc w:val="left"/>
      <w:pPr>
        <w:ind w:left="3788" w:hanging="360"/>
      </w:pPr>
      <w:rPr>
        <w:rFonts w:hint="default"/>
        <w:lang w:val="pl-PL" w:eastAsia="en-US" w:bidi="ar-SA"/>
      </w:rPr>
    </w:lvl>
    <w:lvl w:ilvl="5" w:tplc="FBB28E50">
      <w:numFmt w:val="bullet"/>
      <w:lvlText w:val="•"/>
      <w:lvlJc w:val="left"/>
      <w:pPr>
        <w:ind w:left="4530" w:hanging="360"/>
      </w:pPr>
      <w:rPr>
        <w:rFonts w:hint="default"/>
        <w:lang w:val="pl-PL" w:eastAsia="en-US" w:bidi="ar-SA"/>
      </w:rPr>
    </w:lvl>
    <w:lvl w:ilvl="6" w:tplc="25C086CE">
      <w:numFmt w:val="bullet"/>
      <w:lvlText w:val="•"/>
      <w:lvlJc w:val="left"/>
      <w:pPr>
        <w:ind w:left="5272" w:hanging="360"/>
      </w:pPr>
      <w:rPr>
        <w:rFonts w:hint="default"/>
        <w:lang w:val="pl-PL" w:eastAsia="en-US" w:bidi="ar-SA"/>
      </w:rPr>
    </w:lvl>
    <w:lvl w:ilvl="7" w:tplc="FD1E1E50">
      <w:numFmt w:val="bullet"/>
      <w:lvlText w:val="•"/>
      <w:lvlJc w:val="left"/>
      <w:pPr>
        <w:ind w:left="6014" w:hanging="360"/>
      </w:pPr>
      <w:rPr>
        <w:rFonts w:hint="default"/>
        <w:lang w:val="pl-PL" w:eastAsia="en-US" w:bidi="ar-SA"/>
      </w:rPr>
    </w:lvl>
    <w:lvl w:ilvl="8" w:tplc="3EB2AD88">
      <w:numFmt w:val="bullet"/>
      <w:lvlText w:val="•"/>
      <w:lvlJc w:val="left"/>
      <w:pPr>
        <w:ind w:left="6756" w:hanging="360"/>
      </w:pPr>
      <w:rPr>
        <w:rFonts w:hint="default"/>
        <w:lang w:val="pl-PL" w:eastAsia="en-US" w:bidi="ar-SA"/>
      </w:rPr>
    </w:lvl>
  </w:abstractNum>
  <w:abstractNum w:abstractNumId="220" w15:restartNumberingAfterBreak="0">
    <w:nsid w:val="71BF773B"/>
    <w:multiLevelType w:val="hybridMultilevel"/>
    <w:tmpl w:val="877AFDBE"/>
    <w:lvl w:ilvl="0" w:tplc="05AE5416">
      <w:start w:val="1"/>
      <w:numFmt w:val="upperRoman"/>
      <w:lvlText w:val="%1."/>
      <w:lvlJc w:val="righ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1" w15:restartNumberingAfterBreak="0">
    <w:nsid w:val="72075943"/>
    <w:multiLevelType w:val="hybridMultilevel"/>
    <w:tmpl w:val="3D567D6C"/>
    <w:lvl w:ilvl="0" w:tplc="3EBE93AE">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05DC3FA0">
      <w:numFmt w:val="bullet"/>
      <w:lvlText w:val="•"/>
      <w:lvlJc w:val="left"/>
      <w:pPr>
        <w:ind w:left="1637" w:hanging="360"/>
      </w:pPr>
      <w:rPr>
        <w:rFonts w:hint="default"/>
        <w:lang w:val="pl-PL" w:eastAsia="en-US" w:bidi="ar-SA"/>
      </w:rPr>
    </w:lvl>
    <w:lvl w:ilvl="2" w:tplc="3A6A7F12">
      <w:numFmt w:val="bullet"/>
      <w:lvlText w:val="•"/>
      <w:lvlJc w:val="left"/>
      <w:pPr>
        <w:ind w:left="2394" w:hanging="360"/>
      </w:pPr>
      <w:rPr>
        <w:rFonts w:hint="default"/>
        <w:lang w:val="pl-PL" w:eastAsia="en-US" w:bidi="ar-SA"/>
      </w:rPr>
    </w:lvl>
    <w:lvl w:ilvl="3" w:tplc="554CD856">
      <w:numFmt w:val="bullet"/>
      <w:lvlText w:val="•"/>
      <w:lvlJc w:val="left"/>
      <w:pPr>
        <w:ind w:left="3151" w:hanging="360"/>
      </w:pPr>
      <w:rPr>
        <w:rFonts w:hint="default"/>
        <w:lang w:val="pl-PL" w:eastAsia="en-US" w:bidi="ar-SA"/>
      </w:rPr>
    </w:lvl>
    <w:lvl w:ilvl="4" w:tplc="006A41C2">
      <w:numFmt w:val="bullet"/>
      <w:lvlText w:val="•"/>
      <w:lvlJc w:val="left"/>
      <w:pPr>
        <w:ind w:left="3908" w:hanging="360"/>
      </w:pPr>
      <w:rPr>
        <w:rFonts w:hint="default"/>
        <w:lang w:val="pl-PL" w:eastAsia="en-US" w:bidi="ar-SA"/>
      </w:rPr>
    </w:lvl>
    <w:lvl w:ilvl="5" w:tplc="12989D04">
      <w:numFmt w:val="bullet"/>
      <w:lvlText w:val="•"/>
      <w:lvlJc w:val="left"/>
      <w:pPr>
        <w:ind w:left="4665" w:hanging="360"/>
      </w:pPr>
      <w:rPr>
        <w:rFonts w:hint="default"/>
        <w:lang w:val="pl-PL" w:eastAsia="en-US" w:bidi="ar-SA"/>
      </w:rPr>
    </w:lvl>
    <w:lvl w:ilvl="6" w:tplc="2E8C275A">
      <w:numFmt w:val="bullet"/>
      <w:lvlText w:val="•"/>
      <w:lvlJc w:val="left"/>
      <w:pPr>
        <w:ind w:left="5422" w:hanging="360"/>
      </w:pPr>
      <w:rPr>
        <w:rFonts w:hint="default"/>
        <w:lang w:val="pl-PL" w:eastAsia="en-US" w:bidi="ar-SA"/>
      </w:rPr>
    </w:lvl>
    <w:lvl w:ilvl="7" w:tplc="2B326404">
      <w:numFmt w:val="bullet"/>
      <w:lvlText w:val="•"/>
      <w:lvlJc w:val="left"/>
      <w:pPr>
        <w:ind w:left="6179" w:hanging="360"/>
      </w:pPr>
      <w:rPr>
        <w:rFonts w:hint="default"/>
        <w:lang w:val="pl-PL" w:eastAsia="en-US" w:bidi="ar-SA"/>
      </w:rPr>
    </w:lvl>
    <w:lvl w:ilvl="8" w:tplc="44306F86">
      <w:numFmt w:val="bullet"/>
      <w:lvlText w:val="•"/>
      <w:lvlJc w:val="left"/>
      <w:pPr>
        <w:ind w:left="6936" w:hanging="360"/>
      </w:pPr>
      <w:rPr>
        <w:rFonts w:hint="default"/>
        <w:lang w:val="pl-PL" w:eastAsia="en-US" w:bidi="ar-SA"/>
      </w:rPr>
    </w:lvl>
  </w:abstractNum>
  <w:abstractNum w:abstractNumId="222" w15:restartNumberingAfterBreak="0">
    <w:nsid w:val="72A920F6"/>
    <w:multiLevelType w:val="hybridMultilevel"/>
    <w:tmpl w:val="4A72901C"/>
    <w:lvl w:ilvl="0" w:tplc="0B4CD6CA">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9E4A2318">
      <w:numFmt w:val="bullet"/>
      <w:lvlText w:val="•"/>
      <w:lvlJc w:val="left"/>
      <w:pPr>
        <w:ind w:left="1637" w:hanging="360"/>
      </w:pPr>
      <w:rPr>
        <w:rFonts w:hint="default"/>
        <w:lang w:val="pl-PL" w:eastAsia="en-US" w:bidi="ar-SA"/>
      </w:rPr>
    </w:lvl>
    <w:lvl w:ilvl="2" w:tplc="B1D24F06">
      <w:numFmt w:val="bullet"/>
      <w:lvlText w:val="•"/>
      <w:lvlJc w:val="left"/>
      <w:pPr>
        <w:ind w:left="2394" w:hanging="360"/>
      </w:pPr>
      <w:rPr>
        <w:rFonts w:hint="default"/>
        <w:lang w:val="pl-PL" w:eastAsia="en-US" w:bidi="ar-SA"/>
      </w:rPr>
    </w:lvl>
    <w:lvl w:ilvl="3" w:tplc="1FE60554">
      <w:numFmt w:val="bullet"/>
      <w:lvlText w:val="•"/>
      <w:lvlJc w:val="left"/>
      <w:pPr>
        <w:ind w:left="3151" w:hanging="360"/>
      </w:pPr>
      <w:rPr>
        <w:rFonts w:hint="default"/>
        <w:lang w:val="pl-PL" w:eastAsia="en-US" w:bidi="ar-SA"/>
      </w:rPr>
    </w:lvl>
    <w:lvl w:ilvl="4" w:tplc="C2385244">
      <w:numFmt w:val="bullet"/>
      <w:lvlText w:val="•"/>
      <w:lvlJc w:val="left"/>
      <w:pPr>
        <w:ind w:left="3908" w:hanging="360"/>
      </w:pPr>
      <w:rPr>
        <w:rFonts w:hint="default"/>
        <w:lang w:val="pl-PL" w:eastAsia="en-US" w:bidi="ar-SA"/>
      </w:rPr>
    </w:lvl>
    <w:lvl w:ilvl="5" w:tplc="5BB22676">
      <w:numFmt w:val="bullet"/>
      <w:lvlText w:val="•"/>
      <w:lvlJc w:val="left"/>
      <w:pPr>
        <w:ind w:left="4665" w:hanging="360"/>
      </w:pPr>
      <w:rPr>
        <w:rFonts w:hint="default"/>
        <w:lang w:val="pl-PL" w:eastAsia="en-US" w:bidi="ar-SA"/>
      </w:rPr>
    </w:lvl>
    <w:lvl w:ilvl="6" w:tplc="E9ACFB3E">
      <w:numFmt w:val="bullet"/>
      <w:lvlText w:val="•"/>
      <w:lvlJc w:val="left"/>
      <w:pPr>
        <w:ind w:left="5422" w:hanging="360"/>
      </w:pPr>
      <w:rPr>
        <w:rFonts w:hint="default"/>
        <w:lang w:val="pl-PL" w:eastAsia="en-US" w:bidi="ar-SA"/>
      </w:rPr>
    </w:lvl>
    <w:lvl w:ilvl="7" w:tplc="436E6090">
      <w:numFmt w:val="bullet"/>
      <w:lvlText w:val="•"/>
      <w:lvlJc w:val="left"/>
      <w:pPr>
        <w:ind w:left="6179" w:hanging="360"/>
      </w:pPr>
      <w:rPr>
        <w:rFonts w:hint="default"/>
        <w:lang w:val="pl-PL" w:eastAsia="en-US" w:bidi="ar-SA"/>
      </w:rPr>
    </w:lvl>
    <w:lvl w:ilvl="8" w:tplc="FA24ED6C">
      <w:numFmt w:val="bullet"/>
      <w:lvlText w:val="•"/>
      <w:lvlJc w:val="left"/>
      <w:pPr>
        <w:ind w:left="6936" w:hanging="360"/>
      </w:pPr>
      <w:rPr>
        <w:rFonts w:hint="default"/>
        <w:lang w:val="pl-PL" w:eastAsia="en-US" w:bidi="ar-SA"/>
      </w:rPr>
    </w:lvl>
  </w:abstractNum>
  <w:abstractNum w:abstractNumId="223" w15:restartNumberingAfterBreak="0">
    <w:nsid w:val="72C41D90"/>
    <w:multiLevelType w:val="hybridMultilevel"/>
    <w:tmpl w:val="C7104DFE"/>
    <w:lvl w:ilvl="0" w:tplc="6B169880">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09BCF5F4">
      <w:numFmt w:val="bullet"/>
      <w:lvlText w:val="•"/>
      <w:lvlJc w:val="left"/>
      <w:pPr>
        <w:ind w:left="1292" w:hanging="360"/>
      </w:pPr>
      <w:rPr>
        <w:rFonts w:hint="default"/>
        <w:lang w:val="pl-PL" w:eastAsia="en-US" w:bidi="ar-SA"/>
      </w:rPr>
    </w:lvl>
    <w:lvl w:ilvl="2" w:tplc="21460438">
      <w:numFmt w:val="bullet"/>
      <w:lvlText w:val="•"/>
      <w:lvlJc w:val="left"/>
      <w:pPr>
        <w:ind w:left="2064" w:hanging="360"/>
      </w:pPr>
      <w:rPr>
        <w:rFonts w:hint="default"/>
        <w:lang w:val="pl-PL" w:eastAsia="en-US" w:bidi="ar-SA"/>
      </w:rPr>
    </w:lvl>
    <w:lvl w:ilvl="3" w:tplc="2752B992">
      <w:numFmt w:val="bullet"/>
      <w:lvlText w:val="•"/>
      <w:lvlJc w:val="left"/>
      <w:pPr>
        <w:ind w:left="2836" w:hanging="360"/>
      </w:pPr>
      <w:rPr>
        <w:rFonts w:hint="default"/>
        <w:lang w:val="pl-PL" w:eastAsia="en-US" w:bidi="ar-SA"/>
      </w:rPr>
    </w:lvl>
    <w:lvl w:ilvl="4" w:tplc="B2D2A4EC">
      <w:numFmt w:val="bullet"/>
      <w:lvlText w:val="•"/>
      <w:lvlJc w:val="left"/>
      <w:pPr>
        <w:ind w:left="3608" w:hanging="360"/>
      </w:pPr>
      <w:rPr>
        <w:rFonts w:hint="default"/>
        <w:lang w:val="pl-PL" w:eastAsia="en-US" w:bidi="ar-SA"/>
      </w:rPr>
    </w:lvl>
    <w:lvl w:ilvl="5" w:tplc="7EE247DE">
      <w:numFmt w:val="bullet"/>
      <w:lvlText w:val="•"/>
      <w:lvlJc w:val="left"/>
      <w:pPr>
        <w:ind w:left="4380" w:hanging="360"/>
      </w:pPr>
      <w:rPr>
        <w:rFonts w:hint="default"/>
        <w:lang w:val="pl-PL" w:eastAsia="en-US" w:bidi="ar-SA"/>
      </w:rPr>
    </w:lvl>
    <w:lvl w:ilvl="6" w:tplc="876CA720">
      <w:numFmt w:val="bullet"/>
      <w:lvlText w:val="•"/>
      <w:lvlJc w:val="left"/>
      <w:pPr>
        <w:ind w:left="5152" w:hanging="360"/>
      </w:pPr>
      <w:rPr>
        <w:rFonts w:hint="default"/>
        <w:lang w:val="pl-PL" w:eastAsia="en-US" w:bidi="ar-SA"/>
      </w:rPr>
    </w:lvl>
    <w:lvl w:ilvl="7" w:tplc="06007CFC">
      <w:numFmt w:val="bullet"/>
      <w:lvlText w:val="•"/>
      <w:lvlJc w:val="left"/>
      <w:pPr>
        <w:ind w:left="5924" w:hanging="360"/>
      </w:pPr>
      <w:rPr>
        <w:rFonts w:hint="default"/>
        <w:lang w:val="pl-PL" w:eastAsia="en-US" w:bidi="ar-SA"/>
      </w:rPr>
    </w:lvl>
    <w:lvl w:ilvl="8" w:tplc="6D90A504">
      <w:numFmt w:val="bullet"/>
      <w:lvlText w:val="•"/>
      <w:lvlJc w:val="left"/>
      <w:pPr>
        <w:ind w:left="6696" w:hanging="360"/>
      </w:pPr>
      <w:rPr>
        <w:rFonts w:hint="default"/>
        <w:lang w:val="pl-PL" w:eastAsia="en-US" w:bidi="ar-SA"/>
      </w:rPr>
    </w:lvl>
  </w:abstractNum>
  <w:abstractNum w:abstractNumId="224" w15:restartNumberingAfterBreak="0">
    <w:nsid w:val="738F0258"/>
    <w:multiLevelType w:val="hybridMultilevel"/>
    <w:tmpl w:val="2DC07F92"/>
    <w:lvl w:ilvl="0" w:tplc="6A42E902">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8F8C8FA4">
      <w:numFmt w:val="bullet"/>
      <w:lvlText w:val="•"/>
      <w:lvlJc w:val="left"/>
      <w:pPr>
        <w:ind w:left="1292" w:hanging="360"/>
      </w:pPr>
      <w:rPr>
        <w:rFonts w:hint="default"/>
        <w:lang w:val="pl-PL" w:eastAsia="en-US" w:bidi="ar-SA"/>
      </w:rPr>
    </w:lvl>
    <w:lvl w:ilvl="2" w:tplc="2FECFD48">
      <w:numFmt w:val="bullet"/>
      <w:lvlText w:val="•"/>
      <w:lvlJc w:val="left"/>
      <w:pPr>
        <w:ind w:left="2064" w:hanging="360"/>
      </w:pPr>
      <w:rPr>
        <w:rFonts w:hint="default"/>
        <w:lang w:val="pl-PL" w:eastAsia="en-US" w:bidi="ar-SA"/>
      </w:rPr>
    </w:lvl>
    <w:lvl w:ilvl="3" w:tplc="66C881DE">
      <w:numFmt w:val="bullet"/>
      <w:lvlText w:val="•"/>
      <w:lvlJc w:val="left"/>
      <w:pPr>
        <w:ind w:left="2836" w:hanging="360"/>
      </w:pPr>
      <w:rPr>
        <w:rFonts w:hint="default"/>
        <w:lang w:val="pl-PL" w:eastAsia="en-US" w:bidi="ar-SA"/>
      </w:rPr>
    </w:lvl>
    <w:lvl w:ilvl="4" w:tplc="C0922B8C">
      <w:numFmt w:val="bullet"/>
      <w:lvlText w:val="•"/>
      <w:lvlJc w:val="left"/>
      <w:pPr>
        <w:ind w:left="3608" w:hanging="360"/>
      </w:pPr>
      <w:rPr>
        <w:rFonts w:hint="default"/>
        <w:lang w:val="pl-PL" w:eastAsia="en-US" w:bidi="ar-SA"/>
      </w:rPr>
    </w:lvl>
    <w:lvl w:ilvl="5" w:tplc="0296965C">
      <w:numFmt w:val="bullet"/>
      <w:lvlText w:val="•"/>
      <w:lvlJc w:val="left"/>
      <w:pPr>
        <w:ind w:left="4380" w:hanging="360"/>
      </w:pPr>
      <w:rPr>
        <w:rFonts w:hint="default"/>
        <w:lang w:val="pl-PL" w:eastAsia="en-US" w:bidi="ar-SA"/>
      </w:rPr>
    </w:lvl>
    <w:lvl w:ilvl="6" w:tplc="F4B43F5C">
      <w:numFmt w:val="bullet"/>
      <w:lvlText w:val="•"/>
      <w:lvlJc w:val="left"/>
      <w:pPr>
        <w:ind w:left="5152" w:hanging="360"/>
      </w:pPr>
      <w:rPr>
        <w:rFonts w:hint="default"/>
        <w:lang w:val="pl-PL" w:eastAsia="en-US" w:bidi="ar-SA"/>
      </w:rPr>
    </w:lvl>
    <w:lvl w:ilvl="7" w:tplc="F9584710">
      <w:numFmt w:val="bullet"/>
      <w:lvlText w:val="•"/>
      <w:lvlJc w:val="left"/>
      <w:pPr>
        <w:ind w:left="5924" w:hanging="360"/>
      </w:pPr>
      <w:rPr>
        <w:rFonts w:hint="default"/>
        <w:lang w:val="pl-PL" w:eastAsia="en-US" w:bidi="ar-SA"/>
      </w:rPr>
    </w:lvl>
    <w:lvl w:ilvl="8" w:tplc="9132A2C6">
      <w:numFmt w:val="bullet"/>
      <w:lvlText w:val="•"/>
      <w:lvlJc w:val="left"/>
      <w:pPr>
        <w:ind w:left="6696" w:hanging="360"/>
      </w:pPr>
      <w:rPr>
        <w:rFonts w:hint="default"/>
        <w:lang w:val="pl-PL" w:eastAsia="en-US" w:bidi="ar-SA"/>
      </w:rPr>
    </w:lvl>
  </w:abstractNum>
  <w:abstractNum w:abstractNumId="225" w15:restartNumberingAfterBreak="0">
    <w:nsid w:val="73A13DDB"/>
    <w:multiLevelType w:val="hybridMultilevel"/>
    <w:tmpl w:val="756A093E"/>
    <w:lvl w:ilvl="0" w:tplc="F1A87666">
      <w:numFmt w:val="bullet"/>
      <w:lvlText w:val="•"/>
      <w:lvlJc w:val="left"/>
      <w:pPr>
        <w:ind w:left="117" w:hanging="708"/>
      </w:pPr>
      <w:rPr>
        <w:rFonts w:ascii="Calibri" w:eastAsia="Calibri" w:hAnsi="Calibri" w:cs="Calibri" w:hint="default"/>
        <w:b w:val="0"/>
        <w:bCs w:val="0"/>
        <w:i w:val="0"/>
        <w:iCs w:val="0"/>
        <w:spacing w:val="0"/>
        <w:w w:val="100"/>
        <w:sz w:val="22"/>
        <w:szCs w:val="22"/>
        <w:lang w:val="pl-PL" w:eastAsia="en-US" w:bidi="ar-SA"/>
      </w:rPr>
    </w:lvl>
    <w:lvl w:ilvl="1" w:tplc="A0E26E74">
      <w:numFmt w:val="bullet"/>
      <w:lvlText w:val="•"/>
      <w:lvlJc w:val="left"/>
      <w:pPr>
        <w:ind w:left="950" w:hanging="708"/>
      </w:pPr>
      <w:rPr>
        <w:rFonts w:hint="default"/>
        <w:lang w:val="pl-PL" w:eastAsia="en-US" w:bidi="ar-SA"/>
      </w:rPr>
    </w:lvl>
    <w:lvl w:ilvl="2" w:tplc="E662F8B8">
      <w:numFmt w:val="bullet"/>
      <w:lvlText w:val="•"/>
      <w:lvlJc w:val="left"/>
      <w:pPr>
        <w:ind w:left="1780" w:hanging="708"/>
      </w:pPr>
      <w:rPr>
        <w:rFonts w:hint="default"/>
        <w:lang w:val="pl-PL" w:eastAsia="en-US" w:bidi="ar-SA"/>
      </w:rPr>
    </w:lvl>
    <w:lvl w:ilvl="3" w:tplc="3C5862D2">
      <w:numFmt w:val="bullet"/>
      <w:lvlText w:val="•"/>
      <w:lvlJc w:val="left"/>
      <w:pPr>
        <w:ind w:left="2610" w:hanging="708"/>
      </w:pPr>
      <w:rPr>
        <w:rFonts w:hint="default"/>
        <w:lang w:val="pl-PL" w:eastAsia="en-US" w:bidi="ar-SA"/>
      </w:rPr>
    </w:lvl>
    <w:lvl w:ilvl="4" w:tplc="9C90C3C8">
      <w:numFmt w:val="bullet"/>
      <w:lvlText w:val="•"/>
      <w:lvlJc w:val="left"/>
      <w:pPr>
        <w:ind w:left="3440" w:hanging="708"/>
      </w:pPr>
      <w:rPr>
        <w:rFonts w:hint="default"/>
        <w:lang w:val="pl-PL" w:eastAsia="en-US" w:bidi="ar-SA"/>
      </w:rPr>
    </w:lvl>
    <w:lvl w:ilvl="5" w:tplc="5BFAD9F6">
      <w:numFmt w:val="bullet"/>
      <w:lvlText w:val="•"/>
      <w:lvlJc w:val="left"/>
      <w:pPr>
        <w:ind w:left="4270" w:hanging="708"/>
      </w:pPr>
      <w:rPr>
        <w:rFonts w:hint="default"/>
        <w:lang w:val="pl-PL" w:eastAsia="en-US" w:bidi="ar-SA"/>
      </w:rPr>
    </w:lvl>
    <w:lvl w:ilvl="6" w:tplc="6D02764C">
      <w:numFmt w:val="bullet"/>
      <w:lvlText w:val="•"/>
      <w:lvlJc w:val="left"/>
      <w:pPr>
        <w:ind w:left="5100" w:hanging="708"/>
      </w:pPr>
      <w:rPr>
        <w:rFonts w:hint="default"/>
        <w:lang w:val="pl-PL" w:eastAsia="en-US" w:bidi="ar-SA"/>
      </w:rPr>
    </w:lvl>
    <w:lvl w:ilvl="7" w:tplc="ACDAA1B2">
      <w:numFmt w:val="bullet"/>
      <w:lvlText w:val="•"/>
      <w:lvlJc w:val="left"/>
      <w:pPr>
        <w:ind w:left="5930" w:hanging="708"/>
      </w:pPr>
      <w:rPr>
        <w:rFonts w:hint="default"/>
        <w:lang w:val="pl-PL" w:eastAsia="en-US" w:bidi="ar-SA"/>
      </w:rPr>
    </w:lvl>
    <w:lvl w:ilvl="8" w:tplc="AADE8FF0">
      <w:numFmt w:val="bullet"/>
      <w:lvlText w:val="•"/>
      <w:lvlJc w:val="left"/>
      <w:pPr>
        <w:ind w:left="6760" w:hanging="708"/>
      </w:pPr>
      <w:rPr>
        <w:rFonts w:hint="default"/>
        <w:lang w:val="pl-PL" w:eastAsia="en-US" w:bidi="ar-SA"/>
      </w:rPr>
    </w:lvl>
  </w:abstractNum>
  <w:abstractNum w:abstractNumId="226" w15:restartNumberingAfterBreak="0">
    <w:nsid w:val="73A55772"/>
    <w:multiLevelType w:val="hybridMultilevel"/>
    <w:tmpl w:val="EC88D328"/>
    <w:lvl w:ilvl="0" w:tplc="4F8404FE">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BD24972C">
      <w:numFmt w:val="bullet"/>
      <w:lvlText w:val="•"/>
      <w:lvlJc w:val="left"/>
      <w:pPr>
        <w:ind w:left="1575" w:hanging="360"/>
      </w:pPr>
      <w:rPr>
        <w:rFonts w:hint="default"/>
        <w:lang w:val="pl-PL" w:eastAsia="en-US" w:bidi="ar-SA"/>
      </w:rPr>
    </w:lvl>
    <w:lvl w:ilvl="2" w:tplc="1BAA9230">
      <w:numFmt w:val="bullet"/>
      <w:lvlText w:val="•"/>
      <w:lvlJc w:val="left"/>
      <w:pPr>
        <w:ind w:left="2331" w:hanging="360"/>
      </w:pPr>
      <w:rPr>
        <w:rFonts w:hint="default"/>
        <w:lang w:val="pl-PL" w:eastAsia="en-US" w:bidi="ar-SA"/>
      </w:rPr>
    </w:lvl>
    <w:lvl w:ilvl="3" w:tplc="B32E8386">
      <w:numFmt w:val="bullet"/>
      <w:lvlText w:val="•"/>
      <w:lvlJc w:val="left"/>
      <w:pPr>
        <w:ind w:left="3086" w:hanging="360"/>
      </w:pPr>
      <w:rPr>
        <w:rFonts w:hint="default"/>
        <w:lang w:val="pl-PL" w:eastAsia="en-US" w:bidi="ar-SA"/>
      </w:rPr>
    </w:lvl>
    <w:lvl w:ilvl="4" w:tplc="531845A2">
      <w:numFmt w:val="bullet"/>
      <w:lvlText w:val="•"/>
      <w:lvlJc w:val="left"/>
      <w:pPr>
        <w:ind w:left="3842" w:hanging="360"/>
      </w:pPr>
      <w:rPr>
        <w:rFonts w:hint="default"/>
        <w:lang w:val="pl-PL" w:eastAsia="en-US" w:bidi="ar-SA"/>
      </w:rPr>
    </w:lvl>
    <w:lvl w:ilvl="5" w:tplc="BC76A7C0">
      <w:numFmt w:val="bullet"/>
      <w:lvlText w:val="•"/>
      <w:lvlJc w:val="left"/>
      <w:pPr>
        <w:ind w:left="4597" w:hanging="360"/>
      </w:pPr>
      <w:rPr>
        <w:rFonts w:hint="default"/>
        <w:lang w:val="pl-PL" w:eastAsia="en-US" w:bidi="ar-SA"/>
      </w:rPr>
    </w:lvl>
    <w:lvl w:ilvl="6" w:tplc="174AD23A">
      <w:numFmt w:val="bullet"/>
      <w:lvlText w:val="•"/>
      <w:lvlJc w:val="left"/>
      <w:pPr>
        <w:ind w:left="5353" w:hanging="360"/>
      </w:pPr>
      <w:rPr>
        <w:rFonts w:hint="default"/>
        <w:lang w:val="pl-PL" w:eastAsia="en-US" w:bidi="ar-SA"/>
      </w:rPr>
    </w:lvl>
    <w:lvl w:ilvl="7" w:tplc="920EB74A">
      <w:numFmt w:val="bullet"/>
      <w:lvlText w:val="•"/>
      <w:lvlJc w:val="left"/>
      <w:pPr>
        <w:ind w:left="6108" w:hanging="360"/>
      </w:pPr>
      <w:rPr>
        <w:rFonts w:hint="default"/>
        <w:lang w:val="pl-PL" w:eastAsia="en-US" w:bidi="ar-SA"/>
      </w:rPr>
    </w:lvl>
    <w:lvl w:ilvl="8" w:tplc="2BF25298">
      <w:numFmt w:val="bullet"/>
      <w:lvlText w:val="•"/>
      <w:lvlJc w:val="left"/>
      <w:pPr>
        <w:ind w:left="6864" w:hanging="360"/>
      </w:pPr>
      <w:rPr>
        <w:rFonts w:hint="default"/>
        <w:lang w:val="pl-PL" w:eastAsia="en-US" w:bidi="ar-SA"/>
      </w:rPr>
    </w:lvl>
  </w:abstractNum>
  <w:abstractNum w:abstractNumId="227" w15:restartNumberingAfterBreak="0">
    <w:nsid w:val="74313BF8"/>
    <w:multiLevelType w:val="hybridMultilevel"/>
    <w:tmpl w:val="4FDC29FE"/>
    <w:lvl w:ilvl="0" w:tplc="D78CD91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15:restartNumberingAfterBreak="0">
    <w:nsid w:val="75255DC6"/>
    <w:multiLevelType w:val="multilevel"/>
    <w:tmpl w:val="914C921A"/>
    <w:lvl w:ilvl="0">
      <w:start w:val="1"/>
      <w:numFmt w:val="decimal"/>
      <w:lvlText w:val="%1."/>
      <w:lvlJc w:val="left"/>
      <w:pPr>
        <w:ind w:left="107" w:hanging="271"/>
      </w:pPr>
      <w:rPr>
        <w:rFonts w:ascii="Calibri" w:eastAsia="Calibri" w:hAnsi="Calibri" w:cs="Calibri" w:hint="default"/>
        <w:b w:val="0"/>
        <w:bCs w:val="0"/>
        <w:i w:val="0"/>
        <w:iCs w:val="0"/>
        <w:spacing w:val="0"/>
        <w:w w:val="100"/>
        <w:sz w:val="22"/>
        <w:szCs w:val="22"/>
        <w:lang w:val="pl-PL" w:eastAsia="en-US" w:bidi="ar-SA"/>
      </w:rPr>
    </w:lvl>
    <w:lvl w:ilvl="1">
      <w:start w:val="1"/>
      <w:numFmt w:val="decimal"/>
      <w:lvlText w:val="%1.%2."/>
      <w:lvlJc w:val="left"/>
      <w:pPr>
        <w:ind w:left="828" w:hanging="384"/>
      </w:pPr>
      <w:rPr>
        <w:rFonts w:ascii="Calibri" w:eastAsia="Calibri" w:hAnsi="Calibri" w:cs="Calibri" w:hint="default"/>
        <w:b w:val="0"/>
        <w:bCs w:val="0"/>
        <w:i w:val="0"/>
        <w:iCs w:val="0"/>
        <w:spacing w:val="-1"/>
        <w:w w:val="100"/>
        <w:sz w:val="22"/>
        <w:szCs w:val="22"/>
        <w:lang w:val="pl-PL" w:eastAsia="en-US" w:bidi="ar-SA"/>
      </w:rPr>
    </w:lvl>
    <w:lvl w:ilvl="2">
      <w:numFmt w:val="bullet"/>
      <w:lvlText w:val="•"/>
      <w:lvlJc w:val="left"/>
      <w:pPr>
        <w:ind w:left="1564" w:hanging="384"/>
      </w:pPr>
      <w:rPr>
        <w:rFonts w:hint="default"/>
        <w:lang w:val="pl-PL" w:eastAsia="en-US" w:bidi="ar-SA"/>
      </w:rPr>
    </w:lvl>
    <w:lvl w:ilvl="3">
      <w:numFmt w:val="bullet"/>
      <w:lvlText w:val="•"/>
      <w:lvlJc w:val="left"/>
      <w:pPr>
        <w:ind w:left="2308" w:hanging="384"/>
      </w:pPr>
      <w:rPr>
        <w:rFonts w:hint="default"/>
        <w:lang w:val="pl-PL" w:eastAsia="en-US" w:bidi="ar-SA"/>
      </w:rPr>
    </w:lvl>
    <w:lvl w:ilvl="4">
      <w:numFmt w:val="bullet"/>
      <w:lvlText w:val="•"/>
      <w:lvlJc w:val="left"/>
      <w:pPr>
        <w:ind w:left="3053" w:hanging="384"/>
      </w:pPr>
      <w:rPr>
        <w:rFonts w:hint="default"/>
        <w:lang w:val="pl-PL" w:eastAsia="en-US" w:bidi="ar-SA"/>
      </w:rPr>
    </w:lvl>
    <w:lvl w:ilvl="5">
      <w:numFmt w:val="bullet"/>
      <w:lvlText w:val="•"/>
      <w:lvlJc w:val="left"/>
      <w:pPr>
        <w:ind w:left="3797" w:hanging="384"/>
      </w:pPr>
      <w:rPr>
        <w:rFonts w:hint="default"/>
        <w:lang w:val="pl-PL" w:eastAsia="en-US" w:bidi="ar-SA"/>
      </w:rPr>
    </w:lvl>
    <w:lvl w:ilvl="6">
      <w:numFmt w:val="bullet"/>
      <w:lvlText w:val="•"/>
      <w:lvlJc w:val="left"/>
      <w:pPr>
        <w:ind w:left="4542" w:hanging="384"/>
      </w:pPr>
      <w:rPr>
        <w:rFonts w:hint="default"/>
        <w:lang w:val="pl-PL" w:eastAsia="en-US" w:bidi="ar-SA"/>
      </w:rPr>
    </w:lvl>
    <w:lvl w:ilvl="7">
      <w:numFmt w:val="bullet"/>
      <w:lvlText w:val="•"/>
      <w:lvlJc w:val="left"/>
      <w:pPr>
        <w:ind w:left="5286" w:hanging="384"/>
      </w:pPr>
      <w:rPr>
        <w:rFonts w:hint="default"/>
        <w:lang w:val="pl-PL" w:eastAsia="en-US" w:bidi="ar-SA"/>
      </w:rPr>
    </w:lvl>
    <w:lvl w:ilvl="8">
      <w:numFmt w:val="bullet"/>
      <w:lvlText w:val="•"/>
      <w:lvlJc w:val="left"/>
      <w:pPr>
        <w:ind w:left="6031" w:hanging="384"/>
      </w:pPr>
      <w:rPr>
        <w:rFonts w:hint="default"/>
        <w:lang w:val="pl-PL" w:eastAsia="en-US" w:bidi="ar-SA"/>
      </w:rPr>
    </w:lvl>
  </w:abstractNum>
  <w:abstractNum w:abstractNumId="229" w15:restartNumberingAfterBreak="0">
    <w:nsid w:val="756B4C2F"/>
    <w:multiLevelType w:val="hybridMultilevel"/>
    <w:tmpl w:val="CEDA3A2C"/>
    <w:lvl w:ilvl="0" w:tplc="FDF444C0">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EBBE597E">
      <w:numFmt w:val="bullet"/>
      <w:lvlText w:val="•"/>
      <w:lvlJc w:val="left"/>
      <w:pPr>
        <w:ind w:left="1637" w:hanging="360"/>
      </w:pPr>
      <w:rPr>
        <w:rFonts w:hint="default"/>
        <w:lang w:val="pl-PL" w:eastAsia="en-US" w:bidi="ar-SA"/>
      </w:rPr>
    </w:lvl>
    <w:lvl w:ilvl="2" w:tplc="B4C6B4D2">
      <w:numFmt w:val="bullet"/>
      <w:lvlText w:val="•"/>
      <w:lvlJc w:val="left"/>
      <w:pPr>
        <w:ind w:left="2394" w:hanging="360"/>
      </w:pPr>
      <w:rPr>
        <w:rFonts w:hint="default"/>
        <w:lang w:val="pl-PL" w:eastAsia="en-US" w:bidi="ar-SA"/>
      </w:rPr>
    </w:lvl>
    <w:lvl w:ilvl="3" w:tplc="4EAA2F78">
      <w:numFmt w:val="bullet"/>
      <w:lvlText w:val="•"/>
      <w:lvlJc w:val="left"/>
      <w:pPr>
        <w:ind w:left="3151" w:hanging="360"/>
      </w:pPr>
      <w:rPr>
        <w:rFonts w:hint="default"/>
        <w:lang w:val="pl-PL" w:eastAsia="en-US" w:bidi="ar-SA"/>
      </w:rPr>
    </w:lvl>
    <w:lvl w:ilvl="4" w:tplc="614E589C">
      <w:numFmt w:val="bullet"/>
      <w:lvlText w:val="•"/>
      <w:lvlJc w:val="left"/>
      <w:pPr>
        <w:ind w:left="3908" w:hanging="360"/>
      </w:pPr>
      <w:rPr>
        <w:rFonts w:hint="default"/>
        <w:lang w:val="pl-PL" w:eastAsia="en-US" w:bidi="ar-SA"/>
      </w:rPr>
    </w:lvl>
    <w:lvl w:ilvl="5" w:tplc="F42CD852">
      <w:numFmt w:val="bullet"/>
      <w:lvlText w:val="•"/>
      <w:lvlJc w:val="left"/>
      <w:pPr>
        <w:ind w:left="4665" w:hanging="360"/>
      </w:pPr>
      <w:rPr>
        <w:rFonts w:hint="default"/>
        <w:lang w:val="pl-PL" w:eastAsia="en-US" w:bidi="ar-SA"/>
      </w:rPr>
    </w:lvl>
    <w:lvl w:ilvl="6" w:tplc="3A9E2474">
      <w:numFmt w:val="bullet"/>
      <w:lvlText w:val="•"/>
      <w:lvlJc w:val="left"/>
      <w:pPr>
        <w:ind w:left="5422" w:hanging="360"/>
      </w:pPr>
      <w:rPr>
        <w:rFonts w:hint="default"/>
        <w:lang w:val="pl-PL" w:eastAsia="en-US" w:bidi="ar-SA"/>
      </w:rPr>
    </w:lvl>
    <w:lvl w:ilvl="7" w:tplc="EBFA7AF2">
      <w:numFmt w:val="bullet"/>
      <w:lvlText w:val="•"/>
      <w:lvlJc w:val="left"/>
      <w:pPr>
        <w:ind w:left="6179" w:hanging="360"/>
      </w:pPr>
      <w:rPr>
        <w:rFonts w:hint="default"/>
        <w:lang w:val="pl-PL" w:eastAsia="en-US" w:bidi="ar-SA"/>
      </w:rPr>
    </w:lvl>
    <w:lvl w:ilvl="8" w:tplc="F7C623FE">
      <w:numFmt w:val="bullet"/>
      <w:lvlText w:val="•"/>
      <w:lvlJc w:val="left"/>
      <w:pPr>
        <w:ind w:left="6936" w:hanging="360"/>
      </w:pPr>
      <w:rPr>
        <w:rFonts w:hint="default"/>
        <w:lang w:val="pl-PL" w:eastAsia="en-US" w:bidi="ar-SA"/>
      </w:rPr>
    </w:lvl>
  </w:abstractNum>
  <w:abstractNum w:abstractNumId="230" w15:restartNumberingAfterBreak="0">
    <w:nsid w:val="764A374E"/>
    <w:multiLevelType w:val="hybridMultilevel"/>
    <w:tmpl w:val="CBC6FC80"/>
    <w:lvl w:ilvl="0" w:tplc="47363286">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935A76D2">
      <w:numFmt w:val="bullet"/>
      <w:lvlText w:val="•"/>
      <w:lvlJc w:val="left"/>
      <w:pPr>
        <w:ind w:left="1637" w:hanging="360"/>
      </w:pPr>
      <w:rPr>
        <w:rFonts w:hint="default"/>
        <w:lang w:val="pl-PL" w:eastAsia="en-US" w:bidi="ar-SA"/>
      </w:rPr>
    </w:lvl>
    <w:lvl w:ilvl="2" w:tplc="B88A17CA">
      <w:numFmt w:val="bullet"/>
      <w:lvlText w:val="•"/>
      <w:lvlJc w:val="left"/>
      <w:pPr>
        <w:ind w:left="2394" w:hanging="360"/>
      </w:pPr>
      <w:rPr>
        <w:rFonts w:hint="default"/>
        <w:lang w:val="pl-PL" w:eastAsia="en-US" w:bidi="ar-SA"/>
      </w:rPr>
    </w:lvl>
    <w:lvl w:ilvl="3" w:tplc="02E2EECC">
      <w:numFmt w:val="bullet"/>
      <w:lvlText w:val="•"/>
      <w:lvlJc w:val="left"/>
      <w:pPr>
        <w:ind w:left="3151" w:hanging="360"/>
      </w:pPr>
      <w:rPr>
        <w:rFonts w:hint="default"/>
        <w:lang w:val="pl-PL" w:eastAsia="en-US" w:bidi="ar-SA"/>
      </w:rPr>
    </w:lvl>
    <w:lvl w:ilvl="4" w:tplc="AB648F22">
      <w:numFmt w:val="bullet"/>
      <w:lvlText w:val="•"/>
      <w:lvlJc w:val="left"/>
      <w:pPr>
        <w:ind w:left="3908" w:hanging="360"/>
      </w:pPr>
      <w:rPr>
        <w:rFonts w:hint="default"/>
        <w:lang w:val="pl-PL" w:eastAsia="en-US" w:bidi="ar-SA"/>
      </w:rPr>
    </w:lvl>
    <w:lvl w:ilvl="5" w:tplc="70469548">
      <w:numFmt w:val="bullet"/>
      <w:lvlText w:val="•"/>
      <w:lvlJc w:val="left"/>
      <w:pPr>
        <w:ind w:left="4665" w:hanging="360"/>
      </w:pPr>
      <w:rPr>
        <w:rFonts w:hint="default"/>
        <w:lang w:val="pl-PL" w:eastAsia="en-US" w:bidi="ar-SA"/>
      </w:rPr>
    </w:lvl>
    <w:lvl w:ilvl="6" w:tplc="7F8475C4">
      <w:numFmt w:val="bullet"/>
      <w:lvlText w:val="•"/>
      <w:lvlJc w:val="left"/>
      <w:pPr>
        <w:ind w:left="5422" w:hanging="360"/>
      </w:pPr>
      <w:rPr>
        <w:rFonts w:hint="default"/>
        <w:lang w:val="pl-PL" w:eastAsia="en-US" w:bidi="ar-SA"/>
      </w:rPr>
    </w:lvl>
    <w:lvl w:ilvl="7" w:tplc="5F162C18">
      <w:numFmt w:val="bullet"/>
      <w:lvlText w:val="•"/>
      <w:lvlJc w:val="left"/>
      <w:pPr>
        <w:ind w:left="6179" w:hanging="360"/>
      </w:pPr>
      <w:rPr>
        <w:rFonts w:hint="default"/>
        <w:lang w:val="pl-PL" w:eastAsia="en-US" w:bidi="ar-SA"/>
      </w:rPr>
    </w:lvl>
    <w:lvl w:ilvl="8" w:tplc="F042D826">
      <w:numFmt w:val="bullet"/>
      <w:lvlText w:val="•"/>
      <w:lvlJc w:val="left"/>
      <w:pPr>
        <w:ind w:left="6936" w:hanging="360"/>
      </w:pPr>
      <w:rPr>
        <w:rFonts w:hint="default"/>
        <w:lang w:val="pl-PL" w:eastAsia="en-US" w:bidi="ar-SA"/>
      </w:rPr>
    </w:lvl>
  </w:abstractNum>
  <w:abstractNum w:abstractNumId="231" w15:restartNumberingAfterBreak="0">
    <w:nsid w:val="76AA36FF"/>
    <w:multiLevelType w:val="hybridMultilevel"/>
    <w:tmpl w:val="2638B8A0"/>
    <w:lvl w:ilvl="0" w:tplc="53AEC892">
      <w:numFmt w:val="bullet"/>
      <w:lvlText w:val=""/>
      <w:lvlJc w:val="left"/>
      <w:pPr>
        <w:ind w:left="1188" w:hanging="360"/>
      </w:pPr>
      <w:rPr>
        <w:rFonts w:ascii="Symbol" w:eastAsia="Symbol" w:hAnsi="Symbol" w:cs="Symbol" w:hint="default"/>
        <w:b w:val="0"/>
        <w:bCs w:val="0"/>
        <w:i w:val="0"/>
        <w:iCs w:val="0"/>
        <w:spacing w:val="0"/>
        <w:w w:val="100"/>
        <w:sz w:val="22"/>
        <w:szCs w:val="22"/>
        <w:lang w:val="pl-PL" w:eastAsia="en-US" w:bidi="ar-SA"/>
      </w:rPr>
    </w:lvl>
    <w:lvl w:ilvl="1" w:tplc="1C52EAFE">
      <w:numFmt w:val="bullet"/>
      <w:lvlText w:val="•"/>
      <w:lvlJc w:val="left"/>
      <w:pPr>
        <w:ind w:left="1886" w:hanging="360"/>
      </w:pPr>
      <w:rPr>
        <w:rFonts w:hint="default"/>
        <w:lang w:val="pl-PL" w:eastAsia="en-US" w:bidi="ar-SA"/>
      </w:rPr>
    </w:lvl>
    <w:lvl w:ilvl="2" w:tplc="A80C682A">
      <w:numFmt w:val="bullet"/>
      <w:lvlText w:val="•"/>
      <w:lvlJc w:val="left"/>
      <w:pPr>
        <w:ind w:left="2592" w:hanging="360"/>
      </w:pPr>
      <w:rPr>
        <w:rFonts w:hint="default"/>
        <w:lang w:val="pl-PL" w:eastAsia="en-US" w:bidi="ar-SA"/>
      </w:rPr>
    </w:lvl>
    <w:lvl w:ilvl="3" w:tplc="80549C46">
      <w:numFmt w:val="bullet"/>
      <w:lvlText w:val="•"/>
      <w:lvlJc w:val="left"/>
      <w:pPr>
        <w:ind w:left="3298" w:hanging="360"/>
      </w:pPr>
      <w:rPr>
        <w:rFonts w:hint="default"/>
        <w:lang w:val="pl-PL" w:eastAsia="en-US" w:bidi="ar-SA"/>
      </w:rPr>
    </w:lvl>
    <w:lvl w:ilvl="4" w:tplc="D9B819E8">
      <w:numFmt w:val="bullet"/>
      <w:lvlText w:val="•"/>
      <w:lvlJc w:val="left"/>
      <w:pPr>
        <w:ind w:left="4004" w:hanging="360"/>
      </w:pPr>
      <w:rPr>
        <w:rFonts w:hint="default"/>
        <w:lang w:val="pl-PL" w:eastAsia="en-US" w:bidi="ar-SA"/>
      </w:rPr>
    </w:lvl>
    <w:lvl w:ilvl="5" w:tplc="5316CD54">
      <w:numFmt w:val="bullet"/>
      <w:lvlText w:val="•"/>
      <w:lvlJc w:val="left"/>
      <w:pPr>
        <w:ind w:left="4710" w:hanging="360"/>
      </w:pPr>
      <w:rPr>
        <w:rFonts w:hint="default"/>
        <w:lang w:val="pl-PL" w:eastAsia="en-US" w:bidi="ar-SA"/>
      </w:rPr>
    </w:lvl>
    <w:lvl w:ilvl="6" w:tplc="BE3A688E">
      <w:numFmt w:val="bullet"/>
      <w:lvlText w:val="•"/>
      <w:lvlJc w:val="left"/>
      <w:pPr>
        <w:ind w:left="5416" w:hanging="360"/>
      </w:pPr>
      <w:rPr>
        <w:rFonts w:hint="default"/>
        <w:lang w:val="pl-PL" w:eastAsia="en-US" w:bidi="ar-SA"/>
      </w:rPr>
    </w:lvl>
    <w:lvl w:ilvl="7" w:tplc="8C620EB0">
      <w:numFmt w:val="bullet"/>
      <w:lvlText w:val="•"/>
      <w:lvlJc w:val="left"/>
      <w:pPr>
        <w:ind w:left="6122" w:hanging="360"/>
      </w:pPr>
      <w:rPr>
        <w:rFonts w:hint="default"/>
        <w:lang w:val="pl-PL" w:eastAsia="en-US" w:bidi="ar-SA"/>
      </w:rPr>
    </w:lvl>
    <w:lvl w:ilvl="8" w:tplc="B3AAF8B6">
      <w:numFmt w:val="bullet"/>
      <w:lvlText w:val="•"/>
      <w:lvlJc w:val="left"/>
      <w:pPr>
        <w:ind w:left="6828" w:hanging="360"/>
      </w:pPr>
      <w:rPr>
        <w:rFonts w:hint="default"/>
        <w:lang w:val="pl-PL" w:eastAsia="en-US" w:bidi="ar-SA"/>
      </w:rPr>
    </w:lvl>
  </w:abstractNum>
  <w:abstractNum w:abstractNumId="232" w15:restartNumberingAfterBreak="0">
    <w:nsid w:val="7736365D"/>
    <w:multiLevelType w:val="hybridMultilevel"/>
    <w:tmpl w:val="7BBC393E"/>
    <w:lvl w:ilvl="0" w:tplc="58BEC3A4">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E39A1564">
      <w:numFmt w:val="bullet"/>
      <w:lvlText w:val="•"/>
      <w:lvlJc w:val="left"/>
      <w:pPr>
        <w:ind w:left="1289" w:hanging="360"/>
      </w:pPr>
      <w:rPr>
        <w:rFonts w:hint="default"/>
        <w:lang w:val="pl-PL" w:eastAsia="en-US" w:bidi="ar-SA"/>
      </w:rPr>
    </w:lvl>
    <w:lvl w:ilvl="2" w:tplc="13D67744">
      <w:numFmt w:val="bullet"/>
      <w:lvlText w:val="•"/>
      <w:lvlJc w:val="left"/>
      <w:pPr>
        <w:ind w:left="2058" w:hanging="360"/>
      </w:pPr>
      <w:rPr>
        <w:rFonts w:hint="default"/>
        <w:lang w:val="pl-PL" w:eastAsia="en-US" w:bidi="ar-SA"/>
      </w:rPr>
    </w:lvl>
    <w:lvl w:ilvl="3" w:tplc="0B8A0098">
      <w:numFmt w:val="bullet"/>
      <w:lvlText w:val="•"/>
      <w:lvlJc w:val="left"/>
      <w:pPr>
        <w:ind w:left="2827" w:hanging="360"/>
      </w:pPr>
      <w:rPr>
        <w:rFonts w:hint="default"/>
        <w:lang w:val="pl-PL" w:eastAsia="en-US" w:bidi="ar-SA"/>
      </w:rPr>
    </w:lvl>
    <w:lvl w:ilvl="4" w:tplc="29F4BA92">
      <w:numFmt w:val="bullet"/>
      <w:lvlText w:val="•"/>
      <w:lvlJc w:val="left"/>
      <w:pPr>
        <w:ind w:left="3596" w:hanging="360"/>
      </w:pPr>
      <w:rPr>
        <w:rFonts w:hint="default"/>
        <w:lang w:val="pl-PL" w:eastAsia="en-US" w:bidi="ar-SA"/>
      </w:rPr>
    </w:lvl>
    <w:lvl w:ilvl="5" w:tplc="291A2516">
      <w:numFmt w:val="bullet"/>
      <w:lvlText w:val="•"/>
      <w:lvlJc w:val="left"/>
      <w:pPr>
        <w:ind w:left="4365" w:hanging="360"/>
      </w:pPr>
      <w:rPr>
        <w:rFonts w:hint="default"/>
        <w:lang w:val="pl-PL" w:eastAsia="en-US" w:bidi="ar-SA"/>
      </w:rPr>
    </w:lvl>
    <w:lvl w:ilvl="6" w:tplc="2C3C8414">
      <w:numFmt w:val="bullet"/>
      <w:lvlText w:val="•"/>
      <w:lvlJc w:val="left"/>
      <w:pPr>
        <w:ind w:left="5134" w:hanging="360"/>
      </w:pPr>
      <w:rPr>
        <w:rFonts w:hint="default"/>
        <w:lang w:val="pl-PL" w:eastAsia="en-US" w:bidi="ar-SA"/>
      </w:rPr>
    </w:lvl>
    <w:lvl w:ilvl="7" w:tplc="5C56C7D4">
      <w:numFmt w:val="bullet"/>
      <w:lvlText w:val="•"/>
      <w:lvlJc w:val="left"/>
      <w:pPr>
        <w:ind w:left="5903" w:hanging="360"/>
      </w:pPr>
      <w:rPr>
        <w:rFonts w:hint="default"/>
        <w:lang w:val="pl-PL" w:eastAsia="en-US" w:bidi="ar-SA"/>
      </w:rPr>
    </w:lvl>
    <w:lvl w:ilvl="8" w:tplc="AD96C81E">
      <w:numFmt w:val="bullet"/>
      <w:lvlText w:val="•"/>
      <w:lvlJc w:val="left"/>
      <w:pPr>
        <w:ind w:left="6672" w:hanging="360"/>
      </w:pPr>
      <w:rPr>
        <w:rFonts w:hint="default"/>
        <w:lang w:val="pl-PL" w:eastAsia="en-US" w:bidi="ar-SA"/>
      </w:rPr>
    </w:lvl>
  </w:abstractNum>
  <w:abstractNum w:abstractNumId="233" w15:restartNumberingAfterBreak="0">
    <w:nsid w:val="777D4725"/>
    <w:multiLevelType w:val="hybridMultilevel"/>
    <w:tmpl w:val="38DC9F28"/>
    <w:lvl w:ilvl="0" w:tplc="6390FD78">
      <w:numFmt w:val="bullet"/>
      <w:lvlText w:val="-"/>
      <w:lvlJc w:val="left"/>
      <w:pPr>
        <w:ind w:left="117" w:hanging="135"/>
      </w:pPr>
      <w:rPr>
        <w:rFonts w:ascii="Calibri" w:eastAsia="Calibri" w:hAnsi="Calibri" w:cs="Calibri" w:hint="default"/>
        <w:b w:val="0"/>
        <w:bCs w:val="0"/>
        <w:i w:val="0"/>
        <w:iCs w:val="0"/>
        <w:spacing w:val="0"/>
        <w:w w:val="100"/>
        <w:sz w:val="22"/>
        <w:szCs w:val="22"/>
        <w:lang w:val="pl-PL" w:eastAsia="en-US" w:bidi="ar-SA"/>
      </w:rPr>
    </w:lvl>
    <w:lvl w:ilvl="1" w:tplc="AB6AAB2A">
      <w:numFmt w:val="bullet"/>
      <w:lvlText w:val="•"/>
      <w:lvlJc w:val="left"/>
      <w:pPr>
        <w:ind w:left="939" w:hanging="135"/>
      </w:pPr>
      <w:rPr>
        <w:rFonts w:hint="default"/>
        <w:lang w:val="pl-PL" w:eastAsia="en-US" w:bidi="ar-SA"/>
      </w:rPr>
    </w:lvl>
    <w:lvl w:ilvl="2" w:tplc="D43E0ACC">
      <w:numFmt w:val="bullet"/>
      <w:lvlText w:val="•"/>
      <w:lvlJc w:val="left"/>
      <w:pPr>
        <w:ind w:left="1759" w:hanging="135"/>
      </w:pPr>
      <w:rPr>
        <w:rFonts w:hint="default"/>
        <w:lang w:val="pl-PL" w:eastAsia="en-US" w:bidi="ar-SA"/>
      </w:rPr>
    </w:lvl>
    <w:lvl w:ilvl="3" w:tplc="87B81D3E">
      <w:numFmt w:val="bullet"/>
      <w:lvlText w:val="•"/>
      <w:lvlJc w:val="left"/>
      <w:pPr>
        <w:ind w:left="2579" w:hanging="135"/>
      </w:pPr>
      <w:rPr>
        <w:rFonts w:hint="default"/>
        <w:lang w:val="pl-PL" w:eastAsia="en-US" w:bidi="ar-SA"/>
      </w:rPr>
    </w:lvl>
    <w:lvl w:ilvl="4" w:tplc="4384A37E">
      <w:numFmt w:val="bullet"/>
      <w:lvlText w:val="•"/>
      <w:lvlJc w:val="left"/>
      <w:pPr>
        <w:ind w:left="3398" w:hanging="135"/>
      </w:pPr>
      <w:rPr>
        <w:rFonts w:hint="default"/>
        <w:lang w:val="pl-PL" w:eastAsia="en-US" w:bidi="ar-SA"/>
      </w:rPr>
    </w:lvl>
    <w:lvl w:ilvl="5" w:tplc="8FEE1918">
      <w:numFmt w:val="bullet"/>
      <w:lvlText w:val="•"/>
      <w:lvlJc w:val="left"/>
      <w:pPr>
        <w:ind w:left="4218" w:hanging="135"/>
      </w:pPr>
      <w:rPr>
        <w:rFonts w:hint="default"/>
        <w:lang w:val="pl-PL" w:eastAsia="en-US" w:bidi="ar-SA"/>
      </w:rPr>
    </w:lvl>
    <w:lvl w:ilvl="6" w:tplc="3530EF6C">
      <w:numFmt w:val="bullet"/>
      <w:lvlText w:val="•"/>
      <w:lvlJc w:val="left"/>
      <w:pPr>
        <w:ind w:left="5038" w:hanging="135"/>
      </w:pPr>
      <w:rPr>
        <w:rFonts w:hint="default"/>
        <w:lang w:val="pl-PL" w:eastAsia="en-US" w:bidi="ar-SA"/>
      </w:rPr>
    </w:lvl>
    <w:lvl w:ilvl="7" w:tplc="CA3E5F4A">
      <w:numFmt w:val="bullet"/>
      <w:lvlText w:val="•"/>
      <w:lvlJc w:val="left"/>
      <w:pPr>
        <w:ind w:left="5857" w:hanging="135"/>
      </w:pPr>
      <w:rPr>
        <w:rFonts w:hint="default"/>
        <w:lang w:val="pl-PL" w:eastAsia="en-US" w:bidi="ar-SA"/>
      </w:rPr>
    </w:lvl>
    <w:lvl w:ilvl="8" w:tplc="1C506DA0">
      <w:numFmt w:val="bullet"/>
      <w:lvlText w:val="•"/>
      <w:lvlJc w:val="left"/>
      <w:pPr>
        <w:ind w:left="6677" w:hanging="135"/>
      </w:pPr>
      <w:rPr>
        <w:rFonts w:hint="default"/>
        <w:lang w:val="pl-PL" w:eastAsia="en-US" w:bidi="ar-SA"/>
      </w:rPr>
    </w:lvl>
  </w:abstractNum>
  <w:abstractNum w:abstractNumId="234" w15:restartNumberingAfterBreak="0">
    <w:nsid w:val="78F93C94"/>
    <w:multiLevelType w:val="hybridMultilevel"/>
    <w:tmpl w:val="4EF0E1D2"/>
    <w:lvl w:ilvl="0" w:tplc="E6CA897C">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E76C98A4">
      <w:numFmt w:val="bullet"/>
      <w:lvlText w:val="•"/>
      <w:lvlJc w:val="left"/>
      <w:pPr>
        <w:ind w:left="1583" w:hanging="360"/>
      </w:pPr>
      <w:rPr>
        <w:rFonts w:hint="default"/>
        <w:lang w:val="pl-PL" w:eastAsia="en-US" w:bidi="ar-SA"/>
      </w:rPr>
    </w:lvl>
    <w:lvl w:ilvl="2" w:tplc="6C824D1C">
      <w:numFmt w:val="bullet"/>
      <w:lvlText w:val="•"/>
      <w:lvlJc w:val="left"/>
      <w:pPr>
        <w:ind w:left="2346" w:hanging="360"/>
      </w:pPr>
      <w:rPr>
        <w:rFonts w:hint="default"/>
        <w:lang w:val="pl-PL" w:eastAsia="en-US" w:bidi="ar-SA"/>
      </w:rPr>
    </w:lvl>
    <w:lvl w:ilvl="3" w:tplc="BD30811E">
      <w:numFmt w:val="bullet"/>
      <w:lvlText w:val="•"/>
      <w:lvlJc w:val="left"/>
      <w:pPr>
        <w:ind w:left="3109" w:hanging="360"/>
      </w:pPr>
      <w:rPr>
        <w:rFonts w:hint="default"/>
        <w:lang w:val="pl-PL" w:eastAsia="en-US" w:bidi="ar-SA"/>
      </w:rPr>
    </w:lvl>
    <w:lvl w:ilvl="4" w:tplc="04B87B70">
      <w:numFmt w:val="bullet"/>
      <w:lvlText w:val="•"/>
      <w:lvlJc w:val="left"/>
      <w:pPr>
        <w:ind w:left="3872" w:hanging="360"/>
      </w:pPr>
      <w:rPr>
        <w:rFonts w:hint="default"/>
        <w:lang w:val="pl-PL" w:eastAsia="en-US" w:bidi="ar-SA"/>
      </w:rPr>
    </w:lvl>
    <w:lvl w:ilvl="5" w:tplc="0938018C">
      <w:numFmt w:val="bullet"/>
      <w:lvlText w:val="•"/>
      <w:lvlJc w:val="left"/>
      <w:pPr>
        <w:ind w:left="4635" w:hanging="360"/>
      </w:pPr>
      <w:rPr>
        <w:rFonts w:hint="default"/>
        <w:lang w:val="pl-PL" w:eastAsia="en-US" w:bidi="ar-SA"/>
      </w:rPr>
    </w:lvl>
    <w:lvl w:ilvl="6" w:tplc="D01C7740">
      <w:numFmt w:val="bullet"/>
      <w:lvlText w:val="•"/>
      <w:lvlJc w:val="left"/>
      <w:pPr>
        <w:ind w:left="5398" w:hanging="360"/>
      </w:pPr>
      <w:rPr>
        <w:rFonts w:hint="default"/>
        <w:lang w:val="pl-PL" w:eastAsia="en-US" w:bidi="ar-SA"/>
      </w:rPr>
    </w:lvl>
    <w:lvl w:ilvl="7" w:tplc="4BCAF6FC">
      <w:numFmt w:val="bullet"/>
      <w:lvlText w:val="•"/>
      <w:lvlJc w:val="left"/>
      <w:pPr>
        <w:ind w:left="6161" w:hanging="360"/>
      </w:pPr>
      <w:rPr>
        <w:rFonts w:hint="default"/>
        <w:lang w:val="pl-PL" w:eastAsia="en-US" w:bidi="ar-SA"/>
      </w:rPr>
    </w:lvl>
    <w:lvl w:ilvl="8" w:tplc="B47EB898">
      <w:numFmt w:val="bullet"/>
      <w:lvlText w:val="•"/>
      <w:lvlJc w:val="left"/>
      <w:pPr>
        <w:ind w:left="6924" w:hanging="360"/>
      </w:pPr>
      <w:rPr>
        <w:rFonts w:hint="default"/>
        <w:lang w:val="pl-PL" w:eastAsia="en-US" w:bidi="ar-SA"/>
      </w:rPr>
    </w:lvl>
  </w:abstractNum>
  <w:abstractNum w:abstractNumId="235" w15:restartNumberingAfterBreak="0">
    <w:nsid w:val="79050185"/>
    <w:multiLevelType w:val="hybridMultilevel"/>
    <w:tmpl w:val="0C7431DE"/>
    <w:lvl w:ilvl="0" w:tplc="5B9A7A6C">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16865646">
      <w:numFmt w:val="bullet"/>
      <w:lvlText w:val="•"/>
      <w:lvlJc w:val="left"/>
      <w:pPr>
        <w:ind w:left="1292" w:hanging="360"/>
      </w:pPr>
      <w:rPr>
        <w:rFonts w:hint="default"/>
        <w:lang w:val="pl-PL" w:eastAsia="en-US" w:bidi="ar-SA"/>
      </w:rPr>
    </w:lvl>
    <w:lvl w:ilvl="2" w:tplc="23F6FEF8">
      <w:numFmt w:val="bullet"/>
      <w:lvlText w:val="•"/>
      <w:lvlJc w:val="left"/>
      <w:pPr>
        <w:ind w:left="2064" w:hanging="360"/>
      </w:pPr>
      <w:rPr>
        <w:rFonts w:hint="default"/>
        <w:lang w:val="pl-PL" w:eastAsia="en-US" w:bidi="ar-SA"/>
      </w:rPr>
    </w:lvl>
    <w:lvl w:ilvl="3" w:tplc="2CFC26EA">
      <w:numFmt w:val="bullet"/>
      <w:lvlText w:val="•"/>
      <w:lvlJc w:val="left"/>
      <w:pPr>
        <w:ind w:left="2836" w:hanging="360"/>
      </w:pPr>
      <w:rPr>
        <w:rFonts w:hint="default"/>
        <w:lang w:val="pl-PL" w:eastAsia="en-US" w:bidi="ar-SA"/>
      </w:rPr>
    </w:lvl>
    <w:lvl w:ilvl="4" w:tplc="2AC64A50">
      <w:numFmt w:val="bullet"/>
      <w:lvlText w:val="•"/>
      <w:lvlJc w:val="left"/>
      <w:pPr>
        <w:ind w:left="3608" w:hanging="360"/>
      </w:pPr>
      <w:rPr>
        <w:rFonts w:hint="default"/>
        <w:lang w:val="pl-PL" w:eastAsia="en-US" w:bidi="ar-SA"/>
      </w:rPr>
    </w:lvl>
    <w:lvl w:ilvl="5" w:tplc="4A3ADF94">
      <w:numFmt w:val="bullet"/>
      <w:lvlText w:val="•"/>
      <w:lvlJc w:val="left"/>
      <w:pPr>
        <w:ind w:left="4380" w:hanging="360"/>
      </w:pPr>
      <w:rPr>
        <w:rFonts w:hint="default"/>
        <w:lang w:val="pl-PL" w:eastAsia="en-US" w:bidi="ar-SA"/>
      </w:rPr>
    </w:lvl>
    <w:lvl w:ilvl="6" w:tplc="B5622880">
      <w:numFmt w:val="bullet"/>
      <w:lvlText w:val="•"/>
      <w:lvlJc w:val="left"/>
      <w:pPr>
        <w:ind w:left="5152" w:hanging="360"/>
      </w:pPr>
      <w:rPr>
        <w:rFonts w:hint="default"/>
        <w:lang w:val="pl-PL" w:eastAsia="en-US" w:bidi="ar-SA"/>
      </w:rPr>
    </w:lvl>
    <w:lvl w:ilvl="7" w:tplc="3E5A65E0">
      <w:numFmt w:val="bullet"/>
      <w:lvlText w:val="•"/>
      <w:lvlJc w:val="left"/>
      <w:pPr>
        <w:ind w:left="5924" w:hanging="360"/>
      </w:pPr>
      <w:rPr>
        <w:rFonts w:hint="default"/>
        <w:lang w:val="pl-PL" w:eastAsia="en-US" w:bidi="ar-SA"/>
      </w:rPr>
    </w:lvl>
    <w:lvl w:ilvl="8" w:tplc="BE30D164">
      <w:numFmt w:val="bullet"/>
      <w:lvlText w:val="•"/>
      <w:lvlJc w:val="left"/>
      <w:pPr>
        <w:ind w:left="6696" w:hanging="360"/>
      </w:pPr>
      <w:rPr>
        <w:rFonts w:hint="default"/>
        <w:lang w:val="pl-PL" w:eastAsia="en-US" w:bidi="ar-SA"/>
      </w:rPr>
    </w:lvl>
  </w:abstractNum>
  <w:abstractNum w:abstractNumId="236" w15:restartNumberingAfterBreak="0">
    <w:nsid w:val="79824A2E"/>
    <w:multiLevelType w:val="hybridMultilevel"/>
    <w:tmpl w:val="0D18B82A"/>
    <w:lvl w:ilvl="0" w:tplc="BF301658">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8D14CCEE">
      <w:numFmt w:val="bullet"/>
      <w:lvlText w:val="•"/>
      <w:lvlJc w:val="left"/>
      <w:pPr>
        <w:ind w:left="1575" w:hanging="360"/>
      </w:pPr>
      <w:rPr>
        <w:rFonts w:hint="default"/>
        <w:lang w:val="pl-PL" w:eastAsia="en-US" w:bidi="ar-SA"/>
      </w:rPr>
    </w:lvl>
    <w:lvl w:ilvl="2" w:tplc="81C015CC">
      <w:numFmt w:val="bullet"/>
      <w:lvlText w:val="•"/>
      <w:lvlJc w:val="left"/>
      <w:pPr>
        <w:ind w:left="2331" w:hanging="360"/>
      </w:pPr>
      <w:rPr>
        <w:rFonts w:hint="default"/>
        <w:lang w:val="pl-PL" w:eastAsia="en-US" w:bidi="ar-SA"/>
      </w:rPr>
    </w:lvl>
    <w:lvl w:ilvl="3" w:tplc="7A5EF394">
      <w:numFmt w:val="bullet"/>
      <w:lvlText w:val="•"/>
      <w:lvlJc w:val="left"/>
      <w:pPr>
        <w:ind w:left="3086" w:hanging="360"/>
      </w:pPr>
      <w:rPr>
        <w:rFonts w:hint="default"/>
        <w:lang w:val="pl-PL" w:eastAsia="en-US" w:bidi="ar-SA"/>
      </w:rPr>
    </w:lvl>
    <w:lvl w:ilvl="4" w:tplc="3D34804C">
      <w:numFmt w:val="bullet"/>
      <w:lvlText w:val="•"/>
      <w:lvlJc w:val="left"/>
      <w:pPr>
        <w:ind w:left="3842" w:hanging="360"/>
      </w:pPr>
      <w:rPr>
        <w:rFonts w:hint="default"/>
        <w:lang w:val="pl-PL" w:eastAsia="en-US" w:bidi="ar-SA"/>
      </w:rPr>
    </w:lvl>
    <w:lvl w:ilvl="5" w:tplc="7DB29BCE">
      <w:numFmt w:val="bullet"/>
      <w:lvlText w:val="•"/>
      <w:lvlJc w:val="left"/>
      <w:pPr>
        <w:ind w:left="4597" w:hanging="360"/>
      </w:pPr>
      <w:rPr>
        <w:rFonts w:hint="default"/>
        <w:lang w:val="pl-PL" w:eastAsia="en-US" w:bidi="ar-SA"/>
      </w:rPr>
    </w:lvl>
    <w:lvl w:ilvl="6" w:tplc="A8ECD486">
      <w:numFmt w:val="bullet"/>
      <w:lvlText w:val="•"/>
      <w:lvlJc w:val="left"/>
      <w:pPr>
        <w:ind w:left="5353" w:hanging="360"/>
      </w:pPr>
      <w:rPr>
        <w:rFonts w:hint="default"/>
        <w:lang w:val="pl-PL" w:eastAsia="en-US" w:bidi="ar-SA"/>
      </w:rPr>
    </w:lvl>
    <w:lvl w:ilvl="7" w:tplc="95A8F316">
      <w:numFmt w:val="bullet"/>
      <w:lvlText w:val="•"/>
      <w:lvlJc w:val="left"/>
      <w:pPr>
        <w:ind w:left="6108" w:hanging="360"/>
      </w:pPr>
      <w:rPr>
        <w:rFonts w:hint="default"/>
        <w:lang w:val="pl-PL" w:eastAsia="en-US" w:bidi="ar-SA"/>
      </w:rPr>
    </w:lvl>
    <w:lvl w:ilvl="8" w:tplc="504AA8A0">
      <w:numFmt w:val="bullet"/>
      <w:lvlText w:val="•"/>
      <w:lvlJc w:val="left"/>
      <w:pPr>
        <w:ind w:left="6864" w:hanging="360"/>
      </w:pPr>
      <w:rPr>
        <w:rFonts w:hint="default"/>
        <w:lang w:val="pl-PL" w:eastAsia="en-US" w:bidi="ar-SA"/>
      </w:rPr>
    </w:lvl>
  </w:abstractNum>
  <w:abstractNum w:abstractNumId="237" w15:restartNumberingAfterBreak="0">
    <w:nsid w:val="79841F1A"/>
    <w:multiLevelType w:val="hybridMultilevel"/>
    <w:tmpl w:val="E52ED446"/>
    <w:lvl w:ilvl="0" w:tplc="B6CAF05C">
      <w:start w:val="1"/>
      <w:numFmt w:val="bullet"/>
      <w:lvlText w:val=""/>
      <w:lvlJc w:val="left"/>
      <w:pPr>
        <w:tabs>
          <w:tab w:val="num" w:pos="1286"/>
        </w:tabs>
        <w:ind w:left="1286" w:hanging="283"/>
      </w:pPr>
      <w:rPr>
        <w:rFonts w:ascii="Symbol" w:hAnsi="Symbol" w:hint="default"/>
      </w:rPr>
    </w:lvl>
    <w:lvl w:ilvl="1" w:tplc="9CC4A7E6" w:tentative="1">
      <w:start w:val="1"/>
      <w:numFmt w:val="lowerLetter"/>
      <w:lvlText w:val="%2."/>
      <w:lvlJc w:val="left"/>
      <w:pPr>
        <w:tabs>
          <w:tab w:val="num" w:pos="2443"/>
        </w:tabs>
        <w:ind w:left="2443" w:hanging="360"/>
      </w:pPr>
    </w:lvl>
    <w:lvl w:ilvl="2" w:tplc="C66489D0">
      <w:start w:val="1"/>
      <w:numFmt w:val="lowerRoman"/>
      <w:lvlText w:val="%3."/>
      <w:lvlJc w:val="right"/>
      <w:pPr>
        <w:tabs>
          <w:tab w:val="num" w:pos="3163"/>
        </w:tabs>
        <w:ind w:left="3163" w:hanging="180"/>
      </w:pPr>
    </w:lvl>
    <w:lvl w:ilvl="3" w:tplc="9C92FD68" w:tentative="1">
      <w:start w:val="1"/>
      <w:numFmt w:val="decimal"/>
      <w:lvlText w:val="%4."/>
      <w:lvlJc w:val="left"/>
      <w:pPr>
        <w:tabs>
          <w:tab w:val="num" w:pos="3883"/>
        </w:tabs>
        <w:ind w:left="3883" w:hanging="360"/>
      </w:pPr>
    </w:lvl>
    <w:lvl w:ilvl="4" w:tplc="4AEA8A22" w:tentative="1">
      <w:start w:val="1"/>
      <w:numFmt w:val="lowerLetter"/>
      <w:lvlText w:val="%5."/>
      <w:lvlJc w:val="left"/>
      <w:pPr>
        <w:tabs>
          <w:tab w:val="num" w:pos="4603"/>
        </w:tabs>
        <w:ind w:left="4603" w:hanging="360"/>
      </w:pPr>
    </w:lvl>
    <w:lvl w:ilvl="5" w:tplc="99F83208" w:tentative="1">
      <w:start w:val="1"/>
      <w:numFmt w:val="lowerRoman"/>
      <w:lvlText w:val="%6."/>
      <w:lvlJc w:val="right"/>
      <w:pPr>
        <w:tabs>
          <w:tab w:val="num" w:pos="5323"/>
        </w:tabs>
        <w:ind w:left="5323" w:hanging="180"/>
      </w:pPr>
    </w:lvl>
    <w:lvl w:ilvl="6" w:tplc="ED8A5D2E" w:tentative="1">
      <w:start w:val="1"/>
      <w:numFmt w:val="decimal"/>
      <w:lvlText w:val="%7."/>
      <w:lvlJc w:val="left"/>
      <w:pPr>
        <w:tabs>
          <w:tab w:val="num" w:pos="6043"/>
        </w:tabs>
        <w:ind w:left="6043" w:hanging="360"/>
      </w:pPr>
    </w:lvl>
    <w:lvl w:ilvl="7" w:tplc="43625102" w:tentative="1">
      <w:start w:val="1"/>
      <w:numFmt w:val="lowerLetter"/>
      <w:lvlText w:val="%8."/>
      <w:lvlJc w:val="left"/>
      <w:pPr>
        <w:tabs>
          <w:tab w:val="num" w:pos="6763"/>
        </w:tabs>
        <w:ind w:left="6763" w:hanging="360"/>
      </w:pPr>
    </w:lvl>
    <w:lvl w:ilvl="8" w:tplc="53F8A3D4" w:tentative="1">
      <w:start w:val="1"/>
      <w:numFmt w:val="lowerRoman"/>
      <w:lvlText w:val="%9."/>
      <w:lvlJc w:val="right"/>
      <w:pPr>
        <w:tabs>
          <w:tab w:val="num" w:pos="7483"/>
        </w:tabs>
        <w:ind w:left="7483" w:hanging="180"/>
      </w:pPr>
    </w:lvl>
  </w:abstractNum>
  <w:abstractNum w:abstractNumId="238" w15:restartNumberingAfterBreak="0">
    <w:nsid w:val="7A7D6853"/>
    <w:multiLevelType w:val="hybridMultilevel"/>
    <w:tmpl w:val="0B1CAE3C"/>
    <w:lvl w:ilvl="0" w:tplc="B1C44E24">
      <w:numFmt w:val="bullet"/>
      <w:lvlText w:val=""/>
      <w:lvlJc w:val="left"/>
      <w:pPr>
        <w:ind w:left="468" w:hanging="360"/>
      </w:pPr>
      <w:rPr>
        <w:rFonts w:ascii="Symbol" w:eastAsia="Symbol" w:hAnsi="Symbol" w:cs="Symbol" w:hint="default"/>
        <w:b w:val="0"/>
        <w:bCs w:val="0"/>
        <w:i w:val="0"/>
        <w:iCs w:val="0"/>
        <w:spacing w:val="0"/>
        <w:w w:val="100"/>
        <w:sz w:val="22"/>
        <w:szCs w:val="22"/>
        <w:lang w:val="pl-PL" w:eastAsia="en-US" w:bidi="ar-SA"/>
      </w:rPr>
    </w:lvl>
    <w:lvl w:ilvl="1" w:tplc="18024A40">
      <w:numFmt w:val="bullet"/>
      <w:lvlText w:val="•"/>
      <w:lvlJc w:val="left"/>
      <w:pPr>
        <w:ind w:left="1256" w:hanging="360"/>
      </w:pPr>
      <w:rPr>
        <w:rFonts w:hint="default"/>
        <w:lang w:val="pl-PL" w:eastAsia="en-US" w:bidi="ar-SA"/>
      </w:rPr>
    </w:lvl>
    <w:lvl w:ilvl="2" w:tplc="DB028FB6">
      <w:numFmt w:val="bullet"/>
      <w:lvlText w:val="•"/>
      <w:lvlJc w:val="left"/>
      <w:pPr>
        <w:ind w:left="2052" w:hanging="360"/>
      </w:pPr>
      <w:rPr>
        <w:rFonts w:hint="default"/>
        <w:lang w:val="pl-PL" w:eastAsia="en-US" w:bidi="ar-SA"/>
      </w:rPr>
    </w:lvl>
    <w:lvl w:ilvl="3" w:tplc="C8E8160C">
      <w:numFmt w:val="bullet"/>
      <w:lvlText w:val="•"/>
      <w:lvlJc w:val="left"/>
      <w:pPr>
        <w:ind w:left="2848" w:hanging="360"/>
      </w:pPr>
      <w:rPr>
        <w:rFonts w:hint="default"/>
        <w:lang w:val="pl-PL" w:eastAsia="en-US" w:bidi="ar-SA"/>
      </w:rPr>
    </w:lvl>
    <w:lvl w:ilvl="4" w:tplc="2D50CEC4">
      <w:numFmt w:val="bullet"/>
      <w:lvlText w:val="•"/>
      <w:lvlJc w:val="left"/>
      <w:pPr>
        <w:ind w:left="3644" w:hanging="360"/>
      </w:pPr>
      <w:rPr>
        <w:rFonts w:hint="default"/>
        <w:lang w:val="pl-PL" w:eastAsia="en-US" w:bidi="ar-SA"/>
      </w:rPr>
    </w:lvl>
    <w:lvl w:ilvl="5" w:tplc="B24CA5F6">
      <w:numFmt w:val="bullet"/>
      <w:lvlText w:val="•"/>
      <w:lvlJc w:val="left"/>
      <w:pPr>
        <w:ind w:left="4440" w:hanging="360"/>
      </w:pPr>
      <w:rPr>
        <w:rFonts w:hint="default"/>
        <w:lang w:val="pl-PL" w:eastAsia="en-US" w:bidi="ar-SA"/>
      </w:rPr>
    </w:lvl>
    <w:lvl w:ilvl="6" w:tplc="408ED252">
      <w:numFmt w:val="bullet"/>
      <w:lvlText w:val="•"/>
      <w:lvlJc w:val="left"/>
      <w:pPr>
        <w:ind w:left="5236" w:hanging="360"/>
      </w:pPr>
      <w:rPr>
        <w:rFonts w:hint="default"/>
        <w:lang w:val="pl-PL" w:eastAsia="en-US" w:bidi="ar-SA"/>
      </w:rPr>
    </w:lvl>
    <w:lvl w:ilvl="7" w:tplc="5192D724">
      <w:numFmt w:val="bullet"/>
      <w:lvlText w:val="•"/>
      <w:lvlJc w:val="left"/>
      <w:pPr>
        <w:ind w:left="6032" w:hanging="360"/>
      </w:pPr>
      <w:rPr>
        <w:rFonts w:hint="default"/>
        <w:lang w:val="pl-PL" w:eastAsia="en-US" w:bidi="ar-SA"/>
      </w:rPr>
    </w:lvl>
    <w:lvl w:ilvl="8" w:tplc="206E9510">
      <w:numFmt w:val="bullet"/>
      <w:lvlText w:val="•"/>
      <w:lvlJc w:val="left"/>
      <w:pPr>
        <w:ind w:left="6828" w:hanging="360"/>
      </w:pPr>
      <w:rPr>
        <w:rFonts w:hint="default"/>
        <w:lang w:val="pl-PL" w:eastAsia="en-US" w:bidi="ar-SA"/>
      </w:rPr>
    </w:lvl>
  </w:abstractNum>
  <w:abstractNum w:abstractNumId="239" w15:restartNumberingAfterBreak="0">
    <w:nsid w:val="7A8C2D78"/>
    <w:multiLevelType w:val="hybridMultilevel"/>
    <w:tmpl w:val="21A65C0E"/>
    <w:lvl w:ilvl="0" w:tplc="FE42BC06">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BE8EE80A">
      <w:numFmt w:val="bullet"/>
      <w:lvlText w:val="•"/>
      <w:lvlJc w:val="left"/>
      <w:pPr>
        <w:ind w:left="1637" w:hanging="360"/>
      </w:pPr>
      <w:rPr>
        <w:rFonts w:hint="default"/>
        <w:lang w:val="pl-PL" w:eastAsia="en-US" w:bidi="ar-SA"/>
      </w:rPr>
    </w:lvl>
    <w:lvl w:ilvl="2" w:tplc="58F4FA44">
      <w:numFmt w:val="bullet"/>
      <w:lvlText w:val="•"/>
      <w:lvlJc w:val="left"/>
      <w:pPr>
        <w:ind w:left="2394" w:hanging="360"/>
      </w:pPr>
      <w:rPr>
        <w:rFonts w:hint="default"/>
        <w:lang w:val="pl-PL" w:eastAsia="en-US" w:bidi="ar-SA"/>
      </w:rPr>
    </w:lvl>
    <w:lvl w:ilvl="3" w:tplc="9CBEBB80">
      <w:numFmt w:val="bullet"/>
      <w:lvlText w:val="•"/>
      <w:lvlJc w:val="left"/>
      <w:pPr>
        <w:ind w:left="3151" w:hanging="360"/>
      </w:pPr>
      <w:rPr>
        <w:rFonts w:hint="default"/>
        <w:lang w:val="pl-PL" w:eastAsia="en-US" w:bidi="ar-SA"/>
      </w:rPr>
    </w:lvl>
    <w:lvl w:ilvl="4" w:tplc="BE0EBBF8">
      <w:numFmt w:val="bullet"/>
      <w:lvlText w:val="•"/>
      <w:lvlJc w:val="left"/>
      <w:pPr>
        <w:ind w:left="3908" w:hanging="360"/>
      </w:pPr>
      <w:rPr>
        <w:rFonts w:hint="default"/>
        <w:lang w:val="pl-PL" w:eastAsia="en-US" w:bidi="ar-SA"/>
      </w:rPr>
    </w:lvl>
    <w:lvl w:ilvl="5" w:tplc="C34CE820">
      <w:numFmt w:val="bullet"/>
      <w:lvlText w:val="•"/>
      <w:lvlJc w:val="left"/>
      <w:pPr>
        <w:ind w:left="4665" w:hanging="360"/>
      </w:pPr>
      <w:rPr>
        <w:rFonts w:hint="default"/>
        <w:lang w:val="pl-PL" w:eastAsia="en-US" w:bidi="ar-SA"/>
      </w:rPr>
    </w:lvl>
    <w:lvl w:ilvl="6" w:tplc="AC50003A">
      <w:numFmt w:val="bullet"/>
      <w:lvlText w:val="•"/>
      <w:lvlJc w:val="left"/>
      <w:pPr>
        <w:ind w:left="5422" w:hanging="360"/>
      </w:pPr>
      <w:rPr>
        <w:rFonts w:hint="default"/>
        <w:lang w:val="pl-PL" w:eastAsia="en-US" w:bidi="ar-SA"/>
      </w:rPr>
    </w:lvl>
    <w:lvl w:ilvl="7" w:tplc="13AACB5E">
      <w:numFmt w:val="bullet"/>
      <w:lvlText w:val="•"/>
      <w:lvlJc w:val="left"/>
      <w:pPr>
        <w:ind w:left="6179" w:hanging="360"/>
      </w:pPr>
      <w:rPr>
        <w:rFonts w:hint="default"/>
        <w:lang w:val="pl-PL" w:eastAsia="en-US" w:bidi="ar-SA"/>
      </w:rPr>
    </w:lvl>
    <w:lvl w:ilvl="8" w:tplc="7F56A736">
      <w:numFmt w:val="bullet"/>
      <w:lvlText w:val="•"/>
      <w:lvlJc w:val="left"/>
      <w:pPr>
        <w:ind w:left="6936" w:hanging="360"/>
      </w:pPr>
      <w:rPr>
        <w:rFonts w:hint="default"/>
        <w:lang w:val="pl-PL" w:eastAsia="en-US" w:bidi="ar-SA"/>
      </w:rPr>
    </w:lvl>
  </w:abstractNum>
  <w:abstractNum w:abstractNumId="240" w15:restartNumberingAfterBreak="0">
    <w:nsid w:val="7B6A63C5"/>
    <w:multiLevelType w:val="hybridMultilevel"/>
    <w:tmpl w:val="970E6850"/>
    <w:lvl w:ilvl="0" w:tplc="31E6D23E">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2FD69A54">
      <w:numFmt w:val="bullet"/>
      <w:lvlText w:val="•"/>
      <w:lvlJc w:val="left"/>
      <w:pPr>
        <w:ind w:left="1637" w:hanging="360"/>
      </w:pPr>
      <w:rPr>
        <w:rFonts w:hint="default"/>
        <w:lang w:val="pl-PL" w:eastAsia="en-US" w:bidi="ar-SA"/>
      </w:rPr>
    </w:lvl>
    <w:lvl w:ilvl="2" w:tplc="F1A85BAA">
      <w:numFmt w:val="bullet"/>
      <w:lvlText w:val="•"/>
      <w:lvlJc w:val="left"/>
      <w:pPr>
        <w:ind w:left="2394" w:hanging="360"/>
      </w:pPr>
      <w:rPr>
        <w:rFonts w:hint="default"/>
        <w:lang w:val="pl-PL" w:eastAsia="en-US" w:bidi="ar-SA"/>
      </w:rPr>
    </w:lvl>
    <w:lvl w:ilvl="3" w:tplc="F9A616C0">
      <w:numFmt w:val="bullet"/>
      <w:lvlText w:val="•"/>
      <w:lvlJc w:val="left"/>
      <w:pPr>
        <w:ind w:left="3151" w:hanging="360"/>
      </w:pPr>
      <w:rPr>
        <w:rFonts w:hint="default"/>
        <w:lang w:val="pl-PL" w:eastAsia="en-US" w:bidi="ar-SA"/>
      </w:rPr>
    </w:lvl>
    <w:lvl w:ilvl="4" w:tplc="15BC3D9A">
      <w:numFmt w:val="bullet"/>
      <w:lvlText w:val="•"/>
      <w:lvlJc w:val="left"/>
      <w:pPr>
        <w:ind w:left="3908" w:hanging="360"/>
      </w:pPr>
      <w:rPr>
        <w:rFonts w:hint="default"/>
        <w:lang w:val="pl-PL" w:eastAsia="en-US" w:bidi="ar-SA"/>
      </w:rPr>
    </w:lvl>
    <w:lvl w:ilvl="5" w:tplc="AAC24972">
      <w:numFmt w:val="bullet"/>
      <w:lvlText w:val="•"/>
      <w:lvlJc w:val="left"/>
      <w:pPr>
        <w:ind w:left="4665" w:hanging="360"/>
      </w:pPr>
      <w:rPr>
        <w:rFonts w:hint="default"/>
        <w:lang w:val="pl-PL" w:eastAsia="en-US" w:bidi="ar-SA"/>
      </w:rPr>
    </w:lvl>
    <w:lvl w:ilvl="6" w:tplc="ED5A526A">
      <w:numFmt w:val="bullet"/>
      <w:lvlText w:val="•"/>
      <w:lvlJc w:val="left"/>
      <w:pPr>
        <w:ind w:left="5422" w:hanging="360"/>
      </w:pPr>
      <w:rPr>
        <w:rFonts w:hint="default"/>
        <w:lang w:val="pl-PL" w:eastAsia="en-US" w:bidi="ar-SA"/>
      </w:rPr>
    </w:lvl>
    <w:lvl w:ilvl="7" w:tplc="2A660DBC">
      <w:numFmt w:val="bullet"/>
      <w:lvlText w:val="•"/>
      <w:lvlJc w:val="left"/>
      <w:pPr>
        <w:ind w:left="6179" w:hanging="360"/>
      </w:pPr>
      <w:rPr>
        <w:rFonts w:hint="default"/>
        <w:lang w:val="pl-PL" w:eastAsia="en-US" w:bidi="ar-SA"/>
      </w:rPr>
    </w:lvl>
    <w:lvl w:ilvl="8" w:tplc="2C36A234">
      <w:numFmt w:val="bullet"/>
      <w:lvlText w:val="•"/>
      <w:lvlJc w:val="left"/>
      <w:pPr>
        <w:ind w:left="6936" w:hanging="360"/>
      </w:pPr>
      <w:rPr>
        <w:rFonts w:hint="default"/>
        <w:lang w:val="pl-PL" w:eastAsia="en-US" w:bidi="ar-SA"/>
      </w:rPr>
    </w:lvl>
  </w:abstractNum>
  <w:abstractNum w:abstractNumId="241" w15:restartNumberingAfterBreak="0">
    <w:nsid w:val="7C72643D"/>
    <w:multiLevelType w:val="hybridMultilevel"/>
    <w:tmpl w:val="743A5082"/>
    <w:lvl w:ilvl="0" w:tplc="03BEEF30">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C102F6A0">
      <w:numFmt w:val="bullet"/>
      <w:lvlText w:val="•"/>
      <w:lvlJc w:val="left"/>
      <w:pPr>
        <w:ind w:left="1637" w:hanging="360"/>
      </w:pPr>
      <w:rPr>
        <w:rFonts w:hint="default"/>
        <w:lang w:val="pl-PL" w:eastAsia="en-US" w:bidi="ar-SA"/>
      </w:rPr>
    </w:lvl>
    <w:lvl w:ilvl="2" w:tplc="FB101FCE">
      <w:numFmt w:val="bullet"/>
      <w:lvlText w:val="•"/>
      <w:lvlJc w:val="left"/>
      <w:pPr>
        <w:ind w:left="2394" w:hanging="360"/>
      </w:pPr>
      <w:rPr>
        <w:rFonts w:hint="default"/>
        <w:lang w:val="pl-PL" w:eastAsia="en-US" w:bidi="ar-SA"/>
      </w:rPr>
    </w:lvl>
    <w:lvl w:ilvl="3" w:tplc="6A26B98E">
      <w:numFmt w:val="bullet"/>
      <w:lvlText w:val="•"/>
      <w:lvlJc w:val="left"/>
      <w:pPr>
        <w:ind w:left="3151" w:hanging="360"/>
      </w:pPr>
      <w:rPr>
        <w:rFonts w:hint="default"/>
        <w:lang w:val="pl-PL" w:eastAsia="en-US" w:bidi="ar-SA"/>
      </w:rPr>
    </w:lvl>
    <w:lvl w:ilvl="4" w:tplc="27C079DE">
      <w:numFmt w:val="bullet"/>
      <w:lvlText w:val="•"/>
      <w:lvlJc w:val="left"/>
      <w:pPr>
        <w:ind w:left="3908" w:hanging="360"/>
      </w:pPr>
      <w:rPr>
        <w:rFonts w:hint="default"/>
        <w:lang w:val="pl-PL" w:eastAsia="en-US" w:bidi="ar-SA"/>
      </w:rPr>
    </w:lvl>
    <w:lvl w:ilvl="5" w:tplc="CA62BC84">
      <w:numFmt w:val="bullet"/>
      <w:lvlText w:val="•"/>
      <w:lvlJc w:val="left"/>
      <w:pPr>
        <w:ind w:left="4665" w:hanging="360"/>
      </w:pPr>
      <w:rPr>
        <w:rFonts w:hint="default"/>
        <w:lang w:val="pl-PL" w:eastAsia="en-US" w:bidi="ar-SA"/>
      </w:rPr>
    </w:lvl>
    <w:lvl w:ilvl="6" w:tplc="A7227148">
      <w:numFmt w:val="bullet"/>
      <w:lvlText w:val="•"/>
      <w:lvlJc w:val="left"/>
      <w:pPr>
        <w:ind w:left="5422" w:hanging="360"/>
      </w:pPr>
      <w:rPr>
        <w:rFonts w:hint="default"/>
        <w:lang w:val="pl-PL" w:eastAsia="en-US" w:bidi="ar-SA"/>
      </w:rPr>
    </w:lvl>
    <w:lvl w:ilvl="7" w:tplc="3FD09404">
      <w:numFmt w:val="bullet"/>
      <w:lvlText w:val="•"/>
      <w:lvlJc w:val="left"/>
      <w:pPr>
        <w:ind w:left="6179" w:hanging="360"/>
      </w:pPr>
      <w:rPr>
        <w:rFonts w:hint="default"/>
        <w:lang w:val="pl-PL" w:eastAsia="en-US" w:bidi="ar-SA"/>
      </w:rPr>
    </w:lvl>
    <w:lvl w:ilvl="8" w:tplc="D98457BC">
      <w:numFmt w:val="bullet"/>
      <w:lvlText w:val="•"/>
      <w:lvlJc w:val="left"/>
      <w:pPr>
        <w:ind w:left="6936" w:hanging="360"/>
      </w:pPr>
      <w:rPr>
        <w:rFonts w:hint="default"/>
        <w:lang w:val="pl-PL" w:eastAsia="en-US" w:bidi="ar-SA"/>
      </w:rPr>
    </w:lvl>
  </w:abstractNum>
  <w:abstractNum w:abstractNumId="242" w15:restartNumberingAfterBreak="0">
    <w:nsid w:val="7D8D598E"/>
    <w:multiLevelType w:val="hybridMultilevel"/>
    <w:tmpl w:val="E46466E0"/>
    <w:lvl w:ilvl="0" w:tplc="FF783EAE">
      <w:numFmt w:val="bullet"/>
      <w:lvlText w:val=""/>
      <w:lvlJc w:val="left"/>
      <w:pPr>
        <w:ind w:left="525" w:hanging="360"/>
      </w:pPr>
      <w:rPr>
        <w:rFonts w:ascii="Symbol" w:eastAsia="Symbol" w:hAnsi="Symbol" w:cs="Symbol" w:hint="default"/>
        <w:b w:val="0"/>
        <w:bCs w:val="0"/>
        <w:i w:val="0"/>
        <w:iCs w:val="0"/>
        <w:spacing w:val="0"/>
        <w:w w:val="99"/>
        <w:sz w:val="22"/>
        <w:szCs w:val="22"/>
        <w:lang w:val="pl-PL" w:eastAsia="en-US" w:bidi="ar-SA"/>
      </w:rPr>
    </w:lvl>
    <w:lvl w:ilvl="1" w:tplc="1C52DE06">
      <w:numFmt w:val="bullet"/>
      <w:lvlText w:val="•"/>
      <w:lvlJc w:val="left"/>
      <w:pPr>
        <w:ind w:left="1292" w:hanging="360"/>
      </w:pPr>
      <w:rPr>
        <w:rFonts w:hint="default"/>
        <w:lang w:val="pl-PL" w:eastAsia="en-US" w:bidi="ar-SA"/>
      </w:rPr>
    </w:lvl>
    <w:lvl w:ilvl="2" w:tplc="5024EB34">
      <w:numFmt w:val="bullet"/>
      <w:lvlText w:val="•"/>
      <w:lvlJc w:val="left"/>
      <w:pPr>
        <w:ind w:left="2064" w:hanging="360"/>
      </w:pPr>
      <w:rPr>
        <w:rFonts w:hint="default"/>
        <w:lang w:val="pl-PL" w:eastAsia="en-US" w:bidi="ar-SA"/>
      </w:rPr>
    </w:lvl>
    <w:lvl w:ilvl="3" w:tplc="EA102244">
      <w:numFmt w:val="bullet"/>
      <w:lvlText w:val="•"/>
      <w:lvlJc w:val="left"/>
      <w:pPr>
        <w:ind w:left="2836" w:hanging="360"/>
      </w:pPr>
      <w:rPr>
        <w:rFonts w:hint="default"/>
        <w:lang w:val="pl-PL" w:eastAsia="en-US" w:bidi="ar-SA"/>
      </w:rPr>
    </w:lvl>
    <w:lvl w:ilvl="4" w:tplc="E6CCB01A">
      <w:numFmt w:val="bullet"/>
      <w:lvlText w:val="•"/>
      <w:lvlJc w:val="left"/>
      <w:pPr>
        <w:ind w:left="3608" w:hanging="360"/>
      </w:pPr>
      <w:rPr>
        <w:rFonts w:hint="default"/>
        <w:lang w:val="pl-PL" w:eastAsia="en-US" w:bidi="ar-SA"/>
      </w:rPr>
    </w:lvl>
    <w:lvl w:ilvl="5" w:tplc="5E0C7B58">
      <w:numFmt w:val="bullet"/>
      <w:lvlText w:val="•"/>
      <w:lvlJc w:val="left"/>
      <w:pPr>
        <w:ind w:left="4380" w:hanging="360"/>
      </w:pPr>
      <w:rPr>
        <w:rFonts w:hint="default"/>
        <w:lang w:val="pl-PL" w:eastAsia="en-US" w:bidi="ar-SA"/>
      </w:rPr>
    </w:lvl>
    <w:lvl w:ilvl="6" w:tplc="4DAC12C2">
      <w:numFmt w:val="bullet"/>
      <w:lvlText w:val="•"/>
      <w:lvlJc w:val="left"/>
      <w:pPr>
        <w:ind w:left="5152" w:hanging="360"/>
      </w:pPr>
      <w:rPr>
        <w:rFonts w:hint="default"/>
        <w:lang w:val="pl-PL" w:eastAsia="en-US" w:bidi="ar-SA"/>
      </w:rPr>
    </w:lvl>
    <w:lvl w:ilvl="7" w:tplc="EF00546E">
      <w:numFmt w:val="bullet"/>
      <w:lvlText w:val="•"/>
      <w:lvlJc w:val="left"/>
      <w:pPr>
        <w:ind w:left="5924" w:hanging="360"/>
      </w:pPr>
      <w:rPr>
        <w:rFonts w:hint="default"/>
        <w:lang w:val="pl-PL" w:eastAsia="en-US" w:bidi="ar-SA"/>
      </w:rPr>
    </w:lvl>
    <w:lvl w:ilvl="8" w:tplc="6F64CA9E">
      <w:numFmt w:val="bullet"/>
      <w:lvlText w:val="•"/>
      <w:lvlJc w:val="left"/>
      <w:pPr>
        <w:ind w:left="6696" w:hanging="360"/>
      </w:pPr>
      <w:rPr>
        <w:rFonts w:hint="default"/>
        <w:lang w:val="pl-PL" w:eastAsia="en-US" w:bidi="ar-SA"/>
      </w:rPr>
    </w:lvl>
  </w:abstractNum>
  <w:abstractNum w:abstractNumId="243" w15:restartNumberingAfterBreak="0">
    <w:nsid w:val="7D950BC4"/>
    <w:multiLevelType w:val="hybridMultilevel"/>
    <w:tmpl w:val="3FE0F77A"/>
    <w:lvl w:ilvl="0" w:tplc="C744090A">
      <w:numFmt w:val="bullet"/>
      <w:lvlText w:val=""/>
      <w:lvlJc w:val="left"/>
      <w:pPr>
        <w:ind w:left="828" w:hanging="360"/>
      </w:pPr>
      <w:rPr>
        <w:rFonts w:ascii="Symbol" w:eastAsia="Symbol" w:hAnsi="Symbol" w:cs="Symbol" w:hint="default"/>
        <w:b w:val="0"/>
        <w:bCs w:val="0"/>
        <w:i w:val="0"/>
        <w:iCs w:val="0"/>
        <w:spacing w:val="0"/>
        <w:w w:val="100"/>
        <w:sz w:val="22"/>
        <w:szCs w:val="22"/>
        <w:lang w:val="pl-PL" w:eastAsia="en-US" w:bidi="ar-SA"/>
      </w:rPr>
    </w:lvl>
    <w:lvl w:ilvl="1" w:tplc="32B82406">
      <w:numFmt w:val="bullet"/>
      <w:lvlText w:val="•"/>
      <w:lvlJc w:val="left"/>
      <w:pPr>
        <w:ind w:left="1389" w:hanging="360"/>
      </w:pPr>
      <w:rPr>
        <w:rFonts w:hint="default"/>
        <w:lang w:val="pl-PL" w:eastAsia="en-US" w:bidi="ar-SA"/>
      </w:rPr>
    </w:lvl>
    <w:lvl w:ilvl="2" w:tplc="4F12D2B0">
      <w:numFmt w:val="bullet"/>
      <w:lvlText w:val="•"/>
      <w:lvlJc w:val="left"/>
      <w:pPr>
        <w:ind w:left="1959" w:hanging="360"/>
      </w:pPr>
      <w:rPr>
        <w:rFonts w:hint="default"/>
        <w:lang w:val="pl-PL" w:eastAsia="en-US" w:bidi="ar-SA"/>
      </w:rPr>
    </w:lvl>
    <w:lvl w:ilvl="3" w:tplc="47C0205C">
      <w:numFmt w:val="bullet"/>
      <w:lvlText w:val="•"/>
      <w:lvlJc w:val="left"/>
      <w:pPr>
        <w:ind w:left="2529" w:hanging="360"/>
      </w:pPr>
      <w:rPr>
        <w:rFonts w:hint="default"/>
        <w:lang w:val="pl-PL" w:eastAsia="en-US" w:bidi="ar-SA"/>
      </w:rPr>
    </w:lvl>
    <w:lvl w:ilvl="4" w:tplc="E38629B6">
      <w:numFmt w:val="bullet"/>
      <w:lvlText w:val="•"/>
      <w:lvlJc w:val="left"/>
      <w:pPr>
        <w:ind w:left="3099" w:hanging="360"/>
      </w:pPr>
      <w:rPr>
        <w:rFonts w:hint="default"/>
        <w:lang w:val="pl-PL" w:eastAsia="en-US" w:bidi="ar-SA"/>
      </w:rPr>
    </w:lvl>
    <w:lvl w:ilvl="5" w:tplc="A1664926">
      <w:numFmt w:val="bullet"/>
      <w:lvlText w:val="•"/>
      <w:lvlJc w:val="left"/>
      <w:pPr>
        <w:ind w:left="3669" w:hanging="360"/>
      </w:pPr>
      <w:rPr>
        <w:rFonts w:hint="default"/>
        <w:lang w:val="pl-PL" w:eastAsia="en-US" w:bidi="ar-SA"/>
      </w:rPr>
    </w:lvl>
    <w:lvl w:ilvl="6" w:tplc="BFB4DAB6">
      <w:numFmt w:val="bullet"/>
      <w:lvlText w:val="•"/>
      <w:lvlJc w:val="left"/>
      <w:pPr>
        <w:ind w:left="4239" w:hanging="360"/>
      </w:pPr>
      <w:rPr>
        <w:rFonts w:hint="default"/>
        <w:lang w:val="pl-PL" w:eastAsia="en-US" w:bidi="ar-SA"/>
      </w:rPr>
    </w:lvl>
    <w:lvl w:ilvl="7" w:tplc="F27AE348">
      <w:numFmt w:val="bullet"/>
      <w:lvlText w:val="•"/>
      <w:lvlJc w:val="left"/>
      <w:pPr>
        <w:ind w:left="4809" w:hanging="360"/>
      </w:pPr>
      <w:rPr>
        <w:rFonts w:hint="default"/>
        <w:lang w:val="pl-PL" w:eastAsia="en-US" w:bidi="ar-SA"/>
      </w:rPr>
    </w:lvl>
    <w:lvl w:ilvl="8" w:tplc="F05453DC">
      <w:numFmt w:val="bullet"/>
      <w:lvlText w:val="•"/>
      <w:lvlJc w:val="left"/>
      <w:pPr>
        <w:ind w:left="5379" w:hanging="360"/>
      </w:pPr>
      <w:rPr>
        <w:rFonts w:hint="default"/>
        <w:lang w:val="pl-PL" w:eastAsia="en-US" w:bidi="ar-SA"/>
      </w:rPr>
    </w:lvl>
  </w:abstractNum>
  <w:abstractNum w:abstractNumId="244" w15:restartNumberingAfterBreak="0">
    <w:nsid w:val="7D99391E"/>
    <w:multiLevelType w:val="hybridMultilevel"/>
    <w:tmpl w:val="DCF4244E"/>
    <w:lvl w:ilvl="0" w:tplc="4AFC1D84">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9036F71C">
      <w:numFmt w:val="bullet"/>
      <w:lvlText w:val="•"/>
      <w:lvlJc w:val="left"/>
      <w:pPr>
        <w:ind w:left="1632" w:hanging="360"/>
      </w:pPr>
      <w:rPr>
        <w:rFonts w:hint="default"/>
        <w:lang w:val="pl-PL" w:eastAsia="en-US" w:bidi="ar-SA"/>
      </w:rPr>
    </w:lvl>
    <w:lvl w:ilvl="2" w:tplc="953A3520">
      <w:numFmt w:val="bullet"/>
      <w:lvlText w:val="•"/>
      <w:lvlJc w:val="left"/>
      <w:pPr>
        <w:ind w:left="2385" w:hanging="360"/>
      </w:pPr>
      <w:rPr>
        <w:rFonts w:hint="default"/>
        <w:lang w:val="pl-PL" w:eastAsia="en-US" w:bidi="ar-SA"/>
      </w:rPr>
    </w:lvl>
    <w:lvl w:ilvl="3" w:tplc="7B0CFBC6">
      <w:numFmt w:val="bullet"/>
      <w:lvlText w:val="•"/>
      <w:lvlJc w:val="left"/>
      <w:pPr>
        <w:ind w:left="3137" w:hanging="360"/>
      </w:pPr>
      <w:rPr>
        <w:rFonts w:hint="default"/>
        <w:lang w:val="pl-PL" w:eastAsia="en-US" w:bidi="ar-SA"/>
      </w:rPr>
    </w:lvl>
    <w:lvl w:ilvl="4" w:tplc="A02A128E">
      <w:numFmt w:val="bullet"/>
      <w:lvlText w:val="•"/>
      <w:lvlJc w:val="left"/>
      <w:pPr>
        <w:ind w:left="3890" w:hanging="360"/>
      </w:pPr>
      <w:rPr>
        <w:rFonts w:hint="default"/>
        <w:lang w:val="pl-PL" w:eastAsia="en-US" w:bidi="ar-SA"/>
      </w:rPr>
    </w:lvl>
    <w:lvl w:ilvl="5" w:tplc="2C9CAC8E">
      <w:numFmt w:val="bullet"/>
      <w:lvlText w:val="•"/>
      <w:lvlJc w:val="left"/>
      <w:pPr>
        <w:ind w:left="4643" w:hanging="360"/>
      </w:pPr>
      <w:rPr>
        <w:rFonts w:hint="default"/>
        <w:lang w:val="pl-PL" w:eastAsia="en-US" w:bidi="ar-SA"/>
      </w:rPr>
    </w:lvl>
    <w:lvl w:ilvl="6" w:tplc="4E6048FA">
      <w:numFmt w:val="bullet"/>
      <w:lvlText w:val="•"/>
      <w:lvlJc w:val="left"/>
      <w:pPr>
        <w:ind w:left="5395" w:hanging="360"/>
      </w:pPr>
      <w:rPr>
        <w:rFonts w:hint="default"/>
        <w:lang w:val="pl-PL" w:eastAsia="en-US" w:bidi="ar-SA"/>
      </w:rPr>
    </w:lvl>
    <w:lvl w:ilvl="7" w:tplc="08A063B0">
      <w:numFmt w:val="bullet"/>
      <w:lvlText w:val="•"/>
      <w:lvlJc w:val="left"/>
      <w:pPr>
        <w:ind w:left="6148" w:hanging="360"/>
      </w:pPr>
      <w:rPr>
        <w:rFonts w:hint="default"/>
        <w:lang w:val="pl-PL" w:eastAsia="en-US" w:bidi="ar-SA"/>
      </w:rPr>
    </w:lvl>
    <w:lvl w:ilvl="8" w:tplc="D2548332">
      <w:numFmt w:val="bullet"/>
      <w:lvlText w:val="•"/>
      <w:lvlJc w:val="left"/>
      <w:pPr>
        <w:ind w:left="6900" w:hanging="360"/>
      </w:pPr>
      <w:rPr>
        <w:rFonts w:hint="default"/>
        <w:lang w:val="pl-PL" w:eastAsia="en-US" w:bidi="ar-SA"/>
      </w:rPr>
    </w:lvl>
  </w:abstractNum>
  <w:abstractNum w:abstractNumId="245" w15:restartNumberingAfterBreak="0">
    <w:nsid w:val="7E3043CE"/>
    <w:multiLevelType w:val="hybridMultilevel"/>
    <w:tmpl w:val="149A98F8"/>
    <w:lvl w:ilvl="0" w:tplc="F3524CDE">
      <w:numFmt w:val="bullet"/>
      <w:lvlText w:val=""/>
      <w:lvlJc w:val="left"/>
      <w:pPr>
        <w:ind w:left="827" w:hanging="360"/>
      </w:pPr>
      <w:rPr>
        <w:rFonts w:ascii="Symbol" w:eastAsia="Symbol" w:hAnsi="Symbol" w:cs="Symbol" w:hint="default"/>
        <w:b w:val="0"/>
        <w:bCs w:val="0"/>
        <w:i w:val="0"/>
        <w:iCs w:val="0"/>
        <w:spacing w:val="0"/>
        <w:w w:val="100"/>
        <w:sz w:val="22"/>
        <w:szCs w:val="22"/>
        <w:lang w:val="pl-PL" w:eastAsia="en-US" w:bidi="ar-SA"/>
      </w:rPr>
    </w:lvl>
    <w:lvl w:ilvl="1" w:tplc="57281826">
      <w:numFmt w:val="bullet"/>
      <w:lvlText w:val="•"/>
      <w:lvlJc w:val="left"/>
      <w:pPr>
        <w:ind w:left="1575" w:hanging="360"/>
      </w:pPr>
      <w:rPr>
        <w:rFonts w:hint="default"/>
        <w:lang w:val="pl-PL" w:eastAsia="en-US" w:bidi="ar-SA"/>
      </w:rPr>
    </w:lvl>
    <w:lvl w:ilvl="2" w:tplc="E31E7B94">
      <w:numFmt w:val="bullet"/>
      <w:lvlText w:val="•"/>
      <w:lvlJc w:val="left"/>
      <w:pPr>
        <w:ind w:left="2331" w:hanging="360"/>
      </w:pPr>
      <w:rPr>
        <w:rFonts w:hint="default"/>
        <w:lang w:val="pl-PL" w:eastAsia="en-US" w:bidi="ar-SA"/>
      </w:rPr>
    </w:lvl>
    <w:lvl w:ilvl="3" w:tplc="52EC88B0">
      <w:numFmt w:val="bullet"/>
      <w:lvlText w:val="•"/>
      <w:lvlJc w:val="left"/>
      <w:pPr>
        <w:ind w:left="3086" w:hanging="360"/>
      </w:pPr>
      <w:rPr>
        <w:rFonts w:hint="default"/>
        <w:lang w:val="pl-PL" w:eastAsia="en-US" w:bidi="ar-SA"/>
      </w:rPr>
    </w:lvl>
    <w:lvl w:ilvl="4" w:tplc="34C24CFE">
      <w:numFmt w:val="bullet"/>
      <w:lvlText w:val="•"/>
      <w:lvlJc w:val="left"/>
      <w:pPr>
        <w:ind w:left="3842" w:hanging="360"/>
      </w:pPr>
      <w:rPr>
        <w:rFonts w:hint="default"/>
        <w:lang w:val="pl-PL" w:eastAsia="en-US" w:bidi="ar-SA"/>
      </w:rPr>
    </w:lvl>
    <w:lvl w:ilvl="5" w:tplc="43384A06">
      <w:numFmt w:val="bullet"/>
      <w:lvlText w:val="•"/>
      <w:lvlJc w:val="left"/>
      <w:pPr>
        <w:ind w:left="4597" w:hanging="360"/>
      </w:pPr>
      <w:rPr>
        <w:rFonts w:hint="default"/>
        <w:lang w:val="pl-PL" w:eastAsia="en-US" w:bidi="ar-SA"/>
      </w:rPr>
    </w:lvl>
    <w:lvl w:ilvl="6" w:tplc="58FAE718">
      <w:numFmt w:val="bullet"/>
      <w:lvlText w:val="•"/>
      <w:lvlJc w:val="left"/>
      <w:pPr>
        <w:ind w:left="5353" w:hanging="360"/>
      </w:pPr>
      <w:rPr>
        <w:rFonts w:hint="default"/>
        <w:lang w:val="pl-PL" w:eastAsia="en-US" w:bidi="ar-SA"/>
      </w:rPr>
    </w:lvl>
    <w:lvl w:ilvl="7" w:tplc="437EA560">
      <w:numFmt w:val="bullet"/>
      <w:lvlText w:val="•"/>
      <w:lvlJc w:val="left"/>
      <w:pPr>
        <w:ind w:left="6108" w:hanging="360"/>
      </w:pPr>
      <w:rPr>
        <w:rFonts w:hint="default"/>
        <w:lang w:val="pl-PL" w:eastAsia="en-US" w:bidi="ar-SA"/>
      </w:rPr>
    </w:lvl>
    <w:lvl w:ilvl="8" w:tplc="F530E7B4">
      <w:numFmt w:val="bullet"/>
      <w:lvlText w:val="•"/>
      <w:lvlJc w:val="left"/>
      <w:pPr>
        <w:ind w:left="6864" w:hanging="360"/>
      </w:pPr>
      <w:rPr>
        <w:rFonts w:hint="default"/>
        <w:lang w:val="pl-PL" w:eastAsia="en-US" w:bidi="ar-SA"/>
      </w:rPr>
    </w:lvl>
  </w:abstractNum>
  <w:abstractNum w:abstractNumId="246" w15:restartNumberingAfterBreak="0">
    <w:nsid w:val="7E892974"/>
    <w:multiLevelType w:val="hybridMultilevel"/>
    <w:tmpl w:val="118C9270"/>
    <w:lvl w:ilvl="0" w:tplc="445E1DF2">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168A320C">
      <w:numFmt w:val="bullet"/>
      <w:lvlText w:val="•"/>
      <w:lvlJc w:val="left"/>
      <w:pPr>
        <w:ind w:left="1289" w:hanging="360"/>
      </w:pPr>
      <w:rPr>
        <w:rFonts w:hint="default"/>
        <w:lang w:val="pl-PL" w:eastAsia="en-US" w:bidi="ar-SA"/>
      </w:rPr>
    </w:lvl>
    <w:lvl w:ilvl="2" w:tplc="7D66404C">
      <w:numFmt w:val="bullet"/>
      <w:lvlText w:val="•"/>
      <w:lvlJc w:val="left"/>
      <w:pPr>
        <w:ind w:left="2058" w:hanging="360"/>
      </w:pPr>
      <w:rPr>
        <w:rFonts w:hint="default"/>
        <w:lang w:val="pl-PL" w:eastAsia="en-US" w:bidi="ar-SA"/>
      </w:rPr>
    </w:lvl>
    <w:lvl w:ilvl="3" w:tplc="0554DD18">
      <w:numFmt w:val="bullet"/>
      <w:lvlText w:val="•"/>
      <w:lvlJc w:val="left"/>
      <w:pPr>
        <w:ind w:left="2827" w:hanging="360"/>
      </w:pPr>
      <w:rPr>
        <w:rFonts w:hint="default"/>
        <w:lang w:val="pl-PL" w:eastAsia="en-US" w:bidi="ar-SA"/>
      </w:rPr>
    </w:lvl>
    <w:lvl w:ilvl="4" w:tplc="60EE042C">
      <w:numFmt w:val="bullet"/>
      <w:lvlText w:val="•"/>
      <w:lvlJc w:val="left"/>
      <w:pPr>
        <w:ind w:left="3596" w:hanging="360"/>
      </w:pPr>
      <w:rPr>
        <w:rFonts w:hint="default"/>
        <w:lang w:val="pl-PL" w:eastAsia="en-US" w:bidi="ar-SA"/>
      </w:rPr>
    </w:lvl>
    <w:lvl w:ilvl="5" w:tplc="4746B6BC">
      <w:numFmt w:val="bullet"/>
      <w:lvlText w:val="•"/>
      <w:lvlJc w:val="left"/>
      <w:pPr>
        <w:ind w:left="4365" w:hanging="360"/>
      </w:pPr>
      <w:rPr>
        <w:rFonts w:hint="default"/>
        <w:lang w:val="pl-PL" w:eastAsia="en-US" w:bidi="ar-SA"/>
      </w:rPr>
    </w:lvl>
    <w:lvl w:ilvl="6" w:tplc="C6680BC8">
      <w:numFmt w:val="bullet"/>
      <w:lvlText w:val="•"/>
      <w:lvlJc w:val="left"/>
      <w:pPr>
        <w:ind w:left="5134" w:hanging="360"/>
      </w:pPr>
      <w:rPr>
        <w:rFonts w:hint="default"/>
        <w:lang w:val="pl-PL" w:eastAsia="en-US" w:bidi="ar-SA"/>
      </w:rPr>
    </w:lvl>
    <w:lvl w:ilvl="7" w:tplc="3776FF76">
      <w:numFmt w:val="bullet"/>
      <w:lvlText w:val="•"/>
      <w:lvlJc w:val="left"/>
      <w:pPr>
        <w:ind w:left="5903" w:hanging="360"/>
      </w:pPr>
      <w:rPr>
        <w:rFonts w:hint="default"/>
        <w:lang w:val="pl-PL" w:eastAsia="en-US" w:bidi="ar-SA"/>
      </w:rPr>
    </w:lvl>
    <w:lvl w:ilvl="8" w:tplc="1EF40174">
      <w:numFmt w:val="bullet"/>
      <w:lvlText w:val="•"/>
      <w:lvlJc w:val="left"/>
      <w:pPr>
        <w:ind w:left="6672" w:hanging="360"/>
      </w:pPr>
      <w:rPr>
        <w:rFonts w:hint="default"/>
        <w:lang w:val="pl-PL" w:eastAsia="en-US" w:bidi="ar-SA"/>
      </w:rPr>
    </w:lvl>
  </w:abstractNum>
  <w:abstractNum w:abstractNumId="247" w15:restartNumberingAfterBreak="0">
    <w:nsid w:val="7E92755F"/>
    <w:multiLevelType w:val="hybridMultilevel"/>
    <w:tmpl w:val="3A5C574A"/>
    <w:lvl w:ilvl="0" w:tplc="31A04F2A">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5406D308">
      <w:numFmt w:val="bullet"/>
      <w:lvlText w:val="•"/>
      <w:lvlJc w:val="left"/>
      <w:pPr>
        <w:ind w:left="1259" w:hanging="360"/>
      </w:pPr>
      <w:rPr>
        <w:rFonts w:hint="default"/>
        <w:lang w:val="pl-PL" w:eastAsia="en-US" w:bidi="ar-SA"/>
      </w:rPr>
    </w:lvl>
    <w:lvl w:ilvl="2" w:tplc="8D98A740">
      <w:numFmt w:val="bullet"/>
      <w:lvlText w:val="•"/>
      <w:lvlJc w:val="left"/>
      <w:pPr>
        <w:ind w:left="1999" w:hanging="360"/>
      </w:pPr>
      <w:rPr>
        <w:rFonts w:hint="default"/>
        <w:lang w:val="pl-PL" w:eastAsia="en-US" w:bidi="ar-SA"/>
      </w:rPr>
    </w:lvl>
    <w:lvl w:ilvl="3" w:tplc="CAA47858">
      <w:numFmt w:val="bullet"/>
      <w:lvlText w:val="•"/>
      <w:lvlJc w:val="left"/>
      <w:pPr>
        <w:ind w:left="2738" w:hanging="360"/>
      </w:pPr>
      <w:rPr>
        <w:rFonts w:hint="default"/>
        <w:lang w:val="pl-PL" w:eastAsia="en-US" w:bidi="ar-SA"/>
      </w:rPr>
    </w:lvl>
    <w:lvl w:ilvl="4" w:tplc="52CE1998">
      <w:numFmt w:val="bullet"/>
      <w:lvlText w:val="•"/>
      <w:lvlJc w:val="left"/>
      <w:pPr>
        <w:ind w:left="3478" w:hanging="360"/>
      </w:pPr>
      <w:rPr>
        <w:rFonts w:hint="default"/>
        <w:lang w:val="pl-PL" w:eastAsia="en-US" w:bidi="ar-SA"/>
      </w:rPr>
    </w:lvl>
    <w:lvl w:ilvl="5" w:tplc="60CE475C">
      <w:numFmt w:val="bullet"/>
      <w:lvlText w:val="•"/>
      <w:lvlJc w:val="left"/>
      <w:pPr>
        <w:ind w:left="4218" w:hanging="360"/>
      </w:pPr>
      <w:rPr>
        <w:rFonts w:hint="default"/>
        <w:lang w:val="pl-PL" w:eastAsia="en-US" w:bidi="ar-SA"/>
      </w:rPr>
    </w:lvl>
    <w:lvl w:ilvl="6" w:tplc="19E8286E">
      <w:numFmt w:val="bullet"/>
      <w:lvlText w:val="•"/>
      <w:lvlJc w:val="left"/>
      <w:pPr>
        <w:ind w:left="4957" w:hanging="360"/>
      </w:pPr>
      <w:rPr>
        <w:rFonts w:hint="default"/>
        <w:lang w:val="pl-PL" w:eastAsia="en-US" w:bidi="ar-SA"/>
      </w:rPr>
    </w:lvl>
    <w:lvl w:ilvl="7" w:tplc="6704658E">
      <w:numFmt w:val="bullet"/>
      <w:lvlText w:val="•"/>
      <w:lvlJc w:val="left"/>
      <w:pPr>
        <w:ind w:left="5697" w:hanging="360"/>
      </w:pPr>
      <w:rPr>
        <w:rFonts w:hint="default"/>
        <w:lang w:val="pl-PL" w:eastAsia="en-US" w:bidi="ar-SA"/>
      </w:rPr>
    </w:lvl>
    <w:lvl w:ilvl="8" w:tplc="99947214">
      <w:numFmt w:val="bullet"/>
      <w:lvlText w:val="•"/>
      <w:lvlJc w:val="left"/>
      <w:pPr>
        <w:ind w:left="6436" w:hanging="360"/>
      </w:pPr>
      <w:rPr>
        <w:rFonts w:hint="default"/>
        <w:lang w:val="pl-PL" w:eastAsia="en-US" w:bidi="ar-SA"/>
      </w:rPr>
    </w:lvl>
  </w:abstractNum>
  <w:abstractNum w:abstractNumId="248" w15:restartNumberingAfterBreak="0">
    <w:nsid w:val="7ED20F61"/>
    <w:multiLevelType w:val="hybridMultilevel"/>
    <w:tmpl w:val="62248E1C"/>
    <w:lvl w:ilvl="0" w:tplc="4E4E5DA4">
      <w:numFmt w:val="bullet"/>
      <w:lvlText w:val=""/>
      <w:lvlJc w:val="left"/>
      <w:pPr>
        <w:ind w:left="525" w:hanging="360"/>
      </w:pPr>
      <w:rPr>
        <w:rFonts w:ascii="Symbol" w:eastAsia="Symbol" w:hAnsi="Symbol" w:cs="Symbol" w:hint="default"/>
        <w:b w:val="0"/>
        <w:bCs w:val="0"/>
        <w:i w:val="0"/>
        <w:iCs w:val="0"/>
        <w:spacing w:val="0"/>
        <w:w w:val="100"/>
        <w:sz w:val="22"/>
        <w:szCs w:val="22"/>
        <w:lang w:val="pl-PL" w:eastAsia="en-US" w:bidi="ar-SA"/>
      </w:rPr>
    </w:lvl>
    <w:lvl w:ilvl="1" w:tplc="BA8E8B40">
      <w:numFmt w:val="bullet"/>
      <w:lvlText w:val="•"/>
      <w:lvlJc w:val="left"/>
      <w:pPr>
        <w:ind w:left="1308" w:hanging="360"/>
      </w:pPr>
      <w:rPr>
        <w:rFonts w:hint="default"/>
        <w:lang w:val="pl-PL" w:eastAsia="en-US" w:bidi="ar-SA"/>
      </w:rPr>
    </w:lvl>
    <w:lvl w:ilvl="2" w:tplc="8DCC4812">
      <w:numFmt w:val="bullet"/>
      <w:lvlText w:val="•"/>
      <w:lvlJc w:val="left"/>
      <w:pPr>
        <w:ind w:left="2097" w:hanging="360"/>
      </w:pPr>
      <w:rPr>
        <w:rFonts w:hint="default"/>
        <w:lang w:val="pl-PL" w:eastAsia="en-US" w:bidi="ar-SA"/>
      </w:rPr>
    </w:lvl>
    <w:lvl w:ilvl="3" w:tplc="3F22646C">
      <w:numFmt w:val="bullet"/>
      <w:lvlText w:val="•"/>
      <w:lvlJc w:val="left"/>
      <w:pPr>
        <w:ind w:left="2885" w:hanging="360"/>
      </w:pPr>
      <w:rPr>
        <w:rFonts w:hint="default"/>
        <w:lang w:val="pl-PL" w:eastAsia="en-US" w:bidi="ar-SA"/>
      </w:rPr>
    </w:lvl>
    <w:lvl w:ilvl="4" w:tplc="0B46FF54">
      <w:numFmt w:val="bullet"/>
      <w:lvlText w:val="•"/>
      <w:lvlJc w:val="left"/>
      <w:pPr>
        <w:ind w:left="3674" w:hanging="360"/>
      </w:pPr>
      <w:rPr>
        <w:rFonts w:hint="default"/>
        <w:lang w:val="pl-PL" w:eastAsia="en-US" w:bidi="ar-SA"/>
      </w:rPr>
    </w:lvl>
    <w:lvl w:ilvl="5" w:tplc="DABCE480">
      <w:numFmt w:val="bullet"/>
      <w:lvlText w:val="•"/>
      <w:lvlJc w:val="left"/>
      <w:pPr>
        <w:ind w:left="4463" w:hanging="360"/>
      </w:pPr>
      <w:rPr>
        <w:rFonts w:hint="default"/>
        <w:lang w:val="pl-PL" w:eastAsia="en-US" w:bidi="ar-SA"/>
      </w:rPr>
    </w:lvl>
    <w:lvl w:ilvl="6" w:tplc="93D842F6">
      <w:numFmt w:val="bullet"/>
      <w:lvlText w:val="•"/>
      <w:lvlJc w:val="left"/>
      <w:pPr>
        <w:ind w:left="5251" w:hanging="360"/>
      </w:pPr>
      <w:rPr>
        <w:rFonts w:hint="default"/>
        <w:lang w:val="pl-PL" w:eastAsia="en-US" w:bidi="ar-SA"/>
      </w:rPr>
    </w:lvl>
    <w:lvl w:ilvl="7" w:tplc="3C1A07AA">
      <w:numFmt w:val="bullet"/>
      <w:lvlText w:val="•"/>
      <w:lvlJc w:val="left"/>
      <w:pPr>
        <w:ind w:left="6040" w:hanging="360"/>
      </w:pPr>
      <w:rPr>
        <w:rFonts w:hint="default"/>
        <w:lang w:val="pl-PL" w:eastAsia="en-US" w:bidi="ar-SA"/>
      </w:rPr>
    </w:lvl>
    <w:lvl w:ilvl="8" w:tplc="3EA48638">
      <w:numFmt w:val="bullet"/>
      <w:lvlText w:val="•"/>
      <w:lvlJc w:val="left"/>
      <w:pPr>
        <w:ind w:left="6828" w:hanging="360"/>
      </w:pPr>
      <w:rPr>
        <w:rFonts w:hint="default"/>
        <w:lang w:val="pl-PL" w:eastAsia="en-US" w:bidi="ar-SA"/>
      </w:rPr>
    </w:lvl>
  </w:abstractNum>
  <w:abstractNum w:abstractNumId="249" w15:restartNumberingAfterBreak="0">
    <w:nsid w:val="7F2041FB"/>
    <w:multiLevelType w:val="hybridMultilevel"/>
    <w:tmpl w:val="0E5C3B7C"/>
    <w:lvl w:ilvl="0" w:tplc="6E868988">
      <w:start w:val="8"/>
      <w:numFmt w:val="decimal"/>
      <w:lvlText w:val="%1."/>
      <w:lvlJc w:val="left"/>
      <w:pPr>
        <w:ind w:left="107" w:hanging="219"/>
      </w:pPr>
      <w:rPr>
        <w:rFonts w:ascii="Calibri" w:eastAsia="Calibri" w:hAnsi="Calibri" w:cs="Calibri" w:hint="default"/>
        <w:b w:val="0"/>
        <w:bCs w:val="0"/>
        <w:i w:val="0"/>
        <w:iCs w:val="0"/>
        <w:spacing w:val="0"/>
        <w:w w:val="100"/>
        <w:sz w:val="22"/>
        <w:szCs w:val="22"/>
        <w:lang w:val="pl-PL" w:eastAsia="en-US" w:bidi="ar-SA"/>
      </w:rPr>
    </w:lvl>
    <w:lvl w:ilvl="1" w:tplc="B50292BC">
      <w:numFmt w:val="bullet"/>
      <w:lvlText w:val="•"/>
      <w:lvlJc w:val="left"/>
      <w:pPr>
        <w:ind w:left="842" w:hanging="219"/>
      </w:pPr>
      <w:rPr>
        <w:rFonts w:hint="default"/>
        <w:lang w:val="pl-PL" w:eastAsia="en-US" w:bidi="ar-SA"/>
      </w:rPr>
    </w:lvl>
    <w:lvl w:ilvl="2" w:tplc="A6EAFE1C">
      <w:numFmt w:val="bullet"/>
      <w:lvlText w:val="•"/>
      <w:lvlJc w:val="left"/>
      <w:pPr>
        <w:ind w:left="1584" w:hanging="219"/>
      </w:pPr>
      <w:rPr>
        <w:rFonts w:hint="default"/>
        <w:lang w:val="pl-PL" w:eastAsia="en-US" w:bidi="ar-SA"/>
      </w:rPr>
    </w:lvl>
    <w:lvl w:ilvl="3" w:tplc="11B0DFC2">
      <w:numFmt w:val="bullet"/>
      <w:lvlText w:val="•"/>
      <w:lvlJc w:val="left"/>
      <w:pPr>
        <w:ind w:left="2326" w:hanging="219"/>
      </w:pPr>
      <w:rPr>
        <w:rFonts w:hint="default"/>
        <w:lang w:val="pl-PL" w:eastAsia="en-US" w:bidi="ar-SA"/>
      </w:rPr>
    </w:lvl>
    <w:lvl w:ilvl="4" w:tplc="A5D8C4BC">
      <w:numFmt w:val="bullet"/>
      <w:lvlText w:val="•"/>
      <w:lvlJc w:val="left"/>
      <w:pPr>
        <w:ind w:left="3068" w:hanging="219"/>
      </w:pPr>
      <w:rPr>
        <w:rFonts w:hint="default"/>
        <w:lang w:val="pl-PL" w:eastAsia="en-US" w:bidi="ar-SA"/>
      </w:rPr>
    </w:lvl>
    <w:lvl w:ilvl="5" w:tplc="1654F5CA">
      <w:numFmt w:val="bullet"/>
      <w:lvlText w:val="•"/>
      <w:lvlJc w:val="left"/>
      <w:pPr>
        <w:ind w:left="3810" w:hanging="219"/>
      </w:pPr>
      <w:rPr>
        <w:rFonts w:hint="default"/>
        <w:lang w:val="pl-PL" w:eastAsia="en-US" w:bidi="ar-SA"/>
      </w:rPr>
    </w:lvl>
    <w:lvl w:ilvl="6" w:tplc="F6B63B1E">
      <w:numFmt w:val="bullet"/>
      <w:lvlText w:val="•"/>
      <w:lvlJc w:val="left"/>
      <w:pPr>
        <w:ind w:left="4552" w:hanging="219"/>
      </w:pPr>
      <w:rPr>
        <w:rFonts w:hint="default"/>
        <w:lang w:val="pl-PL" w:eastAsia="en-US" w:bidi="ar-SA"/>
      </w:rPr>
    </w:lvl>
    <w:lvl w:ilvl="7" w:tplc="79401C86">
      <w:numFmt w:val="bullet"/>
      <w:lvlText w:val="•"/>
      <w:lvlJc w:val="left"/>
      <w:pPr>
        <w:ind w:left="5294" w:hanging="219"/>
      </w:pPr>
      <w:rPr>
        <w:rFonts w:hint="default"/>
        <w:lang w:val="pl-PL" w:eastAsia="en-US" w:bidi="ar-SA"/>
      </w:rPr>
    </w:lvl>
    <w:lvl w:ilvl="8" w:tplc="C54A53A6">
      <w:numFmt w:val="bullet"/>
      <w:lvlText w:val="•"/>
      <w:lvlJc w:val="left"/>
      <w:pPr>
        <w:ind w:left="6036" w:hanging="219"/>
      </w:pPr>
      <w:rPr>
        <w:rFonts w:hint="default"/>
        <w:lang w:val="pl-PL" w:eastAsia="en-US" w:bidi="ar-SA"/>
      </w:rPr>
    </w:lvl>
  </w:abstractNum>
  <w:abstractNum w:abstractNumId="250" w15:restartNumberingAfterBreak="0">
    <w:nsid w:val="7F540347"/>
    <w:multiLevelType w:val="hybridMultilevel"/>
    <w:tmpl w:val="E466AA40"/>
    <w:lvl w:ilvl="0" w:tplc="FB06ABF2">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D4264584">
      <w:numFmt w:val="bullet"/>
      <w:lvlText w:val="•"/>
      <w:lvlJc w:val="left"/>
      <w:pPr>
        <w:ind w:left="1637" w:hanging="360"/>
      </w:pPr>
      <w:rPr>
        <w:rFonts w:hint="default"/>
        <w:lang w:val="pl-PL" w:eastAsia="en-US" w:bidi="ar-SA"/>
      </w:rPr>
    </w:lvl>
    <w:lvl w:ilvl="2" w:tplc="5EB82ABE">
      <w:numFmt w:val="bullet"/>
      <w:lvlText w:val="•"/>
      <w:lvlJc w:val="left"/>
      <w:pPr>
        <w:ind w:left="2394" w:hanging="360"/>
      </w:pPr>
      <w:rPr>
        <w:rFonts w:hint="default"/>
        <w:lang w:val="pl-PL" w:eastAsia="en-US" w:bidi="ar-SA"/>
      </w:rPr>
    </w:lvl>
    <w:lvl w:ilvl="3" w:tplc="1AD00FA6">
      <w:numFmt w:val="bullet"/>
      <w:lvlText w:val="•"/>
      <w:lvlJc w:val="left"/>
      <w:pPr>
        <w:ind w:left="3151" w:hanging="360"/>
      </w:pPr>
      <w:rPr>
        <w:rFonts w:hint="default"/>
        <w:lang w:val="pl-PL" w:eastAsia="en-US" w:bidi="ar-SA"/>
      </w:rPr>
    </w:lvl>
    <w:lvl w:ilvl="4" w:tplc="A4700114">
      <w:numFmt w:val="bullet"/>
      <w:lvlText w:val="•"/>
      <w:lvlJc w:val="left"/>
      <w:pPr>
        <w:ind w:left="3908" w:hanging="360"/>
      </w:pPr>
      <w:rPr>
        <w:rFonts w:hint="default"/>
        <w:lang w:val="pl-PL" w:eastAsia="en-US" w:bidi="ar-SA"/>
      </w:rPr>
    </w:lvl>
    <w:lvl w:ilvl="5" w:tplc="DA522472">
      <w:numFmt w:val="bullet"/>
      <w:lvlText w:val="•"/>
      <w:lvlJc w:val="left"/>
      <w:pPr>
        <w:ind w:left="4665" w:hanging="360"/>
      </w:pPr>
      <w:rPr>
        <w:rFonts w:hint="default"/>
        <w:lang w:val="pl-PL" w:eastAsia="en-US" w:bidi="ar-SA"/>
      </w:rPr>
    </w:lvl>
    <w:lvl w:ilvl="6" w:tplc="B55AED34">
      <w:numFmt w:val="bullet"/>
      <w:lvlText w:val="•"/>
      <w:lvlJc w:val="left"/>
      <w:pPr>
        <w:ind w:left="5422" w:hanging="360"/>
      </w:pPr>
      <w:rPr>
        <w:rFonts w:hint="default"/>
        <w:lang w:val="pl-PL" w:eastAsia="en-US" w:bidi="ar-SA"/>
      </w:rPr>
    </w:lvl>
    <w:lvl w:ilvl="7" w:tplc="832EF730">
      <w:numFmt w:val="bullet"/>
      <w:lvlText w:val="•"/>
      <w:lvlJc w:val="left"/>
      <w:pPr>
        <w:ind w:left="6179" w:hanging="360"/>
      </w:pPr>
      <w:rPr>
        <w:rFonts w:hint="default"/>
        <w:lang w:val="pl-PL" w:eastAsia="en-US" w:bidi="ar-SA"/>
      </w:rPr>
    </w:lvl>
    <w:lvl w:ilvl="8" w:tplc="6F5E02AE">
      <w:numFmt w:val="bullet"/>
      <w:lvlText w:val="•"/>
      <w:lvlJc w:val="left"/>
      <w:pPr>
        <w:ind w:left="6936" w:hanging="360"/>
      </w:pPr>
      <w:rPr>
        <w:rFonts w:hint="default"/>
        <w:lang w:val="pl-PL" w:eastAsia="en-US" w:bidi="ar-SA"/>
      </w:rPr>
    </w:lvl>
  </w:abstractNum>
  <w:abstractNum w:abstractNumId="251" w15:restartNumberingAfterBreak="0">
    <w:nsid w:val="7F5C4E33"/>
    <w:multiLevelType w:val="hybridMultilevel"/>
    <w:tmpl w:val="93CA5696"/>
    <w:lvl w:ilvl="0" w:tplc="27CE879E">
      <w:numFmt w:val="bullet"/>
      <w:lvlText w:val=""/>
      <w:lvlJc w:val="left"/>
      <w:pPr>
        <w:ind w:left="885" w:hanging="360"/>
      </w:pPr>
      <w:rPr>
        <w:rFonts w:ascii="Symbol" w:eastAsia="Symbol" w:hAnsi="Symbol" w:cs="Symbol" w:hint="default"/>
        <w:b w:val="0"/>
        <w:bCs w:val="0"/>
        <w:i w:val="0"/>
        <w:iCs w:val="0"/>
        <w:spacing w:val="0"/>
        <w:w w:val="100"/>
        <w:sz w:val="22"/>
        <w:szCs w:val="22"/>
        <w:lang w:val="pl-PL" w:eastAsia="en-US" w:bidi="ar-SA"/>
      </w:rPr>
    </w:lvl>
    <w:lvl w:ilvl="1" w:tplc="5134A852">
      <w:numFmt w:val="bullet"/>
      <w:lvlText w:val="•"/>
      <w:lvlJc w:val="left"/>
      <w:pPr>
        <w:ind w:left="1637" w:hanging="360"/>
      </w:pPr>
      <w:rPr>
        <w:rFonts w:hint="default"/>
        <w:lang w:val="pl-PL" w:eastAsia="en-US" w:bidi="ar-SA"/>
      </w:rPr>
    </w:lvl>
    <w:lvl w:ilvl="2" w:tplc="00C86752">
      <w:numFmt w:val="bullet"/>
      <w:lvlText w:val="•"/>
      <w:lvlJc w:val="left"/>
      <w:pPr>
        <w:ind w:left="2394" w:hanging="360"/>
      </w:pPr>
      <w:rPr>
        <w:rFonts w:hint="default"/>
        <w:lang w:val="pl-PL" w:eastAsia="en-US" w:bidi="ar-SA"/>
      </w:rPr>
    </w:lvl>
    <w:lvl w:ilvl="3" w:tplc="143C92E0">
      <w:numFmt w:val="bullet"/>
      <w:lvlText w:val="•"/>
      <w:lvlJc w:val="left"/>
      <w:pPr>
        <w:ind w:left="3151" w:hanging="360"/>
      </w:pPr>
      <w:rPr>
        <w:rFonts w:hint="default"/>
        <w:lang w:val="pl-PL" w:eastAsia="en-US" w:bidi="ar-SA"/>
      </w:rPr>
    </w:lvl>
    <w:lvl w:ilvl="4" w:tplc="257A14BC">
      <w:numFmt w:val="bullet"/>
      <w:lvlText w:val="•"/>
      <w:lvlJc w:val="left"/>
      <w:pPr>
        <w:ind w:left="3908" w:hanging="360"/>
      </w:pPr>
      <w:rPr>
        <w:rFonts w:hint="default"/>
        <w:lang w:val="pl-PL" w:eastAsia="en-US" w:bidi="ar-SA"/>
      </w:rPr>
    </w:lvl>
    <w:lvl w:ilvl="5" w:tplc="D6180498">
      <w:numFmt w:val="bullet"/>
      <w:lvlText w:val="•"/>
      <w:lvlJc w:val="left"/>
      <w:pPr>
        <w:ind w:left="4665" w:hanging="360"/>
      </w:pPr>
      <w:rPr>
        <w:rFonts w:hint="default"/>
        <w:lang w:val="pl-PL" w:eastAsia="en-US" w:bidi="ar-SA"/>
      </w:rPr>
    </w:lvl>
    <w:lvl w:ilvl="6" w:tplc="81F893DA">
      <w:numFmt w:val="bullet"/>
      <w:lvlText w:val="•"/>
      <w:lvlJc w:val="left"/>
      <w:pPr>
        <w:ind w:left="5422" w:hanging="360"/>
      </w:pPr>
      <w:rPr>
        <w:rFonts w:hint="default"/>
        <w:lang w:val="pl-PL" w:eastAsia="en-US" w:bidi="ar-SA"/>
      </w:rPr>
    </w:lvl>
    <w:lvl w:ilvl="7" w:tplc="C08AE7F2">
      <w:numFmt w:val="bullet"/>
      <w:lvlText w:val="•"/>
      <w:lvlJc w:val="left"/>
      <w:pPr>
        <w:ind w:left="6179" w:hanging="360"/>
      </w:pPr>
      <w:rPr>
        <w:rFonts w:hint="default"/>
        <w:lang w:val="pl-PL" w:eastAsia="en-US" w:bidi="ar-SA"/>
      </w:rPr>
    </w:lvl>
    <w:lvl w:ilvl="8" w:tplc="E52E9AB2">
      <w:numFmt w:val="bullet"/>
      <w:lvlText w:val="•"/>
      <w:lvlJc w:val="left"/>
      <w:pPr>
        <w:ind w:left="6936" w:hanging="360"/>
      </w:pPr>
      <w:rPr>
        <w:rFonts w:hint="default"/>
        <w:lang w:val="pl-PL" w:eastAsia="en-US" w:bidi="ar-SA"/>
      </w:rPr>
    </w:lvl>
  </w:abstractNum>
  <w:abstractNum w:abstractNumId="252" w15:restartNumberingAfterBreak="0">
    <w:nsid w:val="7FE54ED8"/>
    <w:multiLevelType w:val="hybridMultilevel"/>
    <w:tmpl w:val="15B87666"/>
    <w:lvl w:ilvl="0" w:tplc="95C2A16C">
      <w:numFmt w:val="bullet"/>
      <w:lvlText w:val=""/>
      <w:lvlJc w:val="left"/>
      <w:pPr>
        <w:ind w:left="1188" w:hanging="360"/>
      </w:pPr>
      <w:rPr>
        <w:rFonts w:ascii="Symbol" w:eastAsia="Symbol" w:hAnsi="Symbol" w:cs="Symbol" w:hint="default"/>
        <w:b w:val="0"/>
        <w:bCs w:val="0"/>
        <w:i w:val="0"/>
        <w:iCs w:val="0"/>
        <w:spacing w:val="0"/>
        <w:w w:val="100"/>
        <w:sz w:val="22"/>
        <w:szCs w:val="22"/>
        <w:lang w:val="pl-PL" w:eastAsia="en-US" w:bidi="ar-SA"/>
      </w:rPr>
    </w:lvl>
    <w:lvl w:ilvl="1" w:tplc="43CE8924">
      <w:numFmt w:val="bullet"/>
      <w:lvlText w:val="•"/>
      <w:lvlJc w:val="left"/>
      <w:pPr>
        <w:ind w:left="1886" w:hanging="360"/>
      </w:pPr>
      <w:rPr>
        <w:rFonts w:hint="default"/>
        <w:lang w:val="pl-PL" w:eastAsia="en-US" w:bidi="ar-SA"/>
      </w:rPr>
    </w:lvl>
    <w:lvl w:ilvl="2" w:tplc="A828A40E">
      <w:numFmt w:val="bullet"/>
      <w:lvlText w:val="•"/>
      <w:lvlJc w:val="left"/>
      <w:pPr>
        <w:ind w:left="2592" w:hanging="360"/>
      </w:pPr>
      <w:rPr>
        <w:rFonts w:hint="default"/>
        <w:lang w:val="pl-PL" w:eastAsia="en-US" w:bidi="ar-SA"/>
      </w:rPr>
    </w:lvl>
    <w:lvl w:ilvl="3" w:tplc="2B68C21E">
      <w:numFmt w:val="bullet"/>
      <w:lvlText w:val="•"/>
      <w:lvlJc w:val="left"/>
      <w:pPr>
        <w:ind w:left="3298" w:hanging="360"/>
      </w:pPr>
      <w:rPr>
        <w:rFonts w:hint="default"/>
        <w:lang w:val="pl-PL" w:eastAsia="en-US" w:bidi="ar-SA"/>
      </w:rPr>
    </w:lvl>
    <w:lvl w:ilvl="4" w:tplc="A5E25992">
      <w:numFmt w:val="bullet"/>
      <w:lvlText w:val="•"/>
      <w:lvlJc w:val="left"/>
      <w:pPr>
        <w:ind w:left="4004" w:hanging="360"/>
      </w:pPr>
      <w:rPr>
        <w:rFonts w:hint="default"/>
        <w:lang w:val="pl-PL" w:eastAsia="en-US" w:bidi="ar-SA"/>
      </w:rPr>
    </w:lvl>
    <w:lvl w:ilvl="5" w:tplc="B86803AE">
      <w:numFmt w:val="bullet"/>
      <w:lvlText w:val="•"/>
      <w:lvlJc w:val="left"/>
      <w:pPr>
        <w:ind w:left="4710" w:hanging="360"/>
      </w:pPr>
      <w:rPr>
        <w:rFonts w:hint="default"/>
        <w:lang w:val="pl-PL" w:eastAsia="en-US" w:bidi="ar-SA"/>
      </w:rPr>
    </w:lvl>
    <w:lvl w:ilvl="6" w:tplc="9D08CF64">
      <w:numFmt w:val="bullet"/>
      <w:lvlText w:val="•"/>
      <w:lvlJc w:val="left"/>
      <w:pPr>
        <w:ind w:left="5416" w:hanging="360"/>
      </w:pPr>
      <w:rPr>
        <w:rFonts w:hint="default"/>
        <w:lang w:val="pl-PL" w:eastAsia="en-US" w:bidi="ar-SA"/>
      </w:rPr>
    </w:lvl>
    <w:lvl w:ilvl="7" w:tplc="CB30970C">
      <w:numFmt w:val="bullet"/>
      <w:lvlText w:val="•"/>
      <w:lvlJc w:val="left"/>
      <w:pPr>
        <w:ind w:left="6122" w:hanging="360"/>
      </w:pPr>
      <w:rPr>
        <w:rFonts w:hint="default"/>
        <w:lang w:val="pl-PL" w:eastAsia="en-US" w:bidi="ar-SA"/>
      </w:rPr>
    </w:lvl>
    <w:lvl w:ilvl="8" w:tplc="0CDEE8FE">
      <w:numFmt w:val="bullet"/>
      <w:lvlText w:val="•"/>
      <w:lvlJc w:val="left"/>
      <w:pPr>
        <w:ind w:left="6828" w:hanging="360"/>
      </w:pPr>
      <w:rPr>
        <w:rFonts w:hint="default"/>
        <w:lang w:val="pl-PL" w:eastAsia="en-US" w:bidi="ar-SA"/>
      </w:rPr>
    </w:lvl>
  </w:abstractNum>
  <w:num w:numId="1" w16cid:durableId="420876028">
    <w:abstractNumId w:val="149"/>
  </w:num>
  <w:num w:numId="2" w16cid:durableId="850683225">
    <w:abstractNumId w:val="33"/>
  </w:num>
  <w:num w:numId="3" w16cid:durableId="487674267">
    <w:abstractNumId w:val="162"/>
  </w:num>
  <w:num w:numId="4" w16cid:durableId="592399610">
    <w:abstractNumId w:val="170"/>
  </w:num>
  <w:num w:numId="5" w16cid:durableId="603223648">
    <w:abstractNumId w:val="74"/>
  </w:num>
  <w:num w:numId="6" w16cid:durableId="1810395588">
    <w:abstractNumId w:val="3"/>
  </w:num>
  <w:num w:numId="7" w16cid:durableId="1518084882">
    <w:abstractNumId w:val="159"/>
  </w:num>
  <w:num w:numId="8" w16cid:durableId="1180046792">
    <w:abstractNumId w:val="68"/>
  </w:num>
  <w:num w:numId="9" w16cid:durableId="675814393">
    <w:abstractNumId w:val="76"/>
  </w:num>
  <w:num w:numId="10" w16cid:durableId="1386874477">
    <w:abstractNumId w:val="56"/>
  </w:num>
  <w:num w:numId="11" w16cid:durableId="1730301899">
    <w:abstractNumId w:val="202"/>
  </w:num>
  <w:num w:numId="12" w16cid:durableId="182518277">
    <w:abstractNumId w:val="190"/>
  </w:num>
  <w:num w:numId="13" w16cid:durableId="631399713">
    <w:abstractNumId w:val="167"/>
  </w:num>
  <w:num w:numId="14" w16cid:durableId="2032993163">
    <w:abstractNumId w:val="108"/>
  </w:num>
  <w:num w:numId="15" w16cid:durableId="1162768899">
    <w:abstractNumId w:val="122"/>
  </w:num>
  <w:num w:numId="16" w16cid:durableId="203102458">
    <w:abstractNumId w:val="43"/>
  </w:num>
  <w:num w:numId="17" w16cid:durableId="1702435535">
    <w:abstractNumId w:val="75"/>
  </w:num>
  <w:num w:numId="18" w16cid:durableId="1503398857">
    <w:abstractNumId w:val="249"/>
  </w:num>
  <w:num w:numId="19" w16cid:durableId="1445998618">
    <w:abstractNumId w:val="119"/>
  </w:num>
  <w:num w:numId="20" w16cid:durableId="849150070">
    <w:abstractNumId w:val="59"/>
  </w:num>
  <w:num w:numId="21" w16cid:durableId="2111582271">
    <w:abstractNumId w:val="46"/>
  </w:num>
  <w:num w:numId="22" w16cid:durableId="1821726491">
    <w:abstractNumId w:val="57"/>
  </w:num>
  <w:num w:numId="23" w16cid:durableId="1638223848">
    <w:abstractNumId w:val="228"/>
  </w:num>
  <w:num w:numId="24" w16cid:durableId="676883720">
    <w:abstractNumId w:val="121"/>
  </w:num>
  <w:num w:numId="25" w16cid:durableId="1155221930">
    <w:abstractNumId w:val="72"/>
  </w:num>
  <w:num w:numId="26" w16cid:durableId="953513823">
    <w:abstractNumId w:val="147"/>
  </w:num>
  <w:num w:numId="27" w16cid:durableId="842746315">
    <w:abstractNumId w:val="45"/>
  </w:num>
  <w:num w:numId="28" w16cid:durableId="1714116454">
    <w:abstractNumId w:val="175"/>
  </w:num>
  <w:num w:numId="29" w16cid:durableId="1004284551">
    <w:abstractNumId w:val="151"/>
  </w:num>
  <w:num w:numId="30" w16cid:durableId="565844268">
    <w:abstractNumId w:val="14"/>
  </w:num>
  <w:num w:numId="31" w16cid:durableId="519861070">
    <w:abstractNumId w:val="1"/>
  </w:num>
  <w:num w:numId="32" w16cid:durableId="717240539">
    <w:abstractNumId w:val="98"/>
  </w:num>
  <w:num w:numId="33" w16cid:durableId="951860516">
    <w:abstractNumId w:val="112"/>
  </w:num>
  <w:num w:numId="34" w16cid:durableId="853543493">
    <w:abstractNumId w:val="139"/>
  </w:num>
  <w:num w:numId="35" w16cid:durableId="2057393181">
    <w:abstractNumId w:val="31"/>
  </w:num>
  <w:num w:numId="36" w16cid:durableId="445469629">
    <w:abstractNumId w:val="188"/>
  </w:num>
  <w:num w:numId="37" w16cid:durableId="410784239">
    <w:abstractNumId w:val="210"/>
  </w:num>
  <w:num w:numId="38" w16cid:durableId="2123108323">
    <w:abstractNumId w:val="118"/>
  </w:num>
  <w:num w:numId="39" w16cid:durableId="1142041934">
    <w:abstractNumId w:val="109"/>
  </w:num>
  <w:num w:numId="40" w16cid:durableId="1191916455">
    <w:abstractNumId w:val="247"/>
  </w:num>
  <w:num w:numId="41" w16cid:durableId="1862741190">
    <w:abstractNumId w:val="204"/>
  </w:num>
  <w:num w:numId="42" w16cid:durableId="1521507052">
    <w:abstractNumId w:val="94"/>
  </w:num>
  <w:num w:numId="43" w16cid:durableId="1670710460">
    <w:abstractNumId w:val="241"/>
  </w:num>
  <w:num w:numId="44" w16cid:durableId="1670020172">
    <w:abstractNumId w:val="84"/>
  </w:num>
  <w:num w:numId="45" w16cid:durableId="1508671218">
    <w:abstractNumId w:val="239"/>
  </w:num>
  <w:num w:numId="46" w16cid:durableId="763889163">
    <w:abstractNumId w:val="44"/>
  </w:num>
  <w:num w:numId="47" w16cid:durableId="1169636898">
    <w:abstractNumId w:val="67"/>
  </w:num>
  <w:num w:numId="48" w16cid:durableId="470486549">
    <w:abstractNumId w:val="86"/>
  </w:num>
  <w:num w:numId="49" w16cid:durableId="1504472632">
    <w:abstractNumId w:val="128"/>
  </w:num>
  <w:num w:numId="50" w16cid:durableId="1454518733">
    <w:abstractNumId w:val="87"/>
  </w:num>
  <w:num w:numId="51" w16cid:durableId="1982535697">
    <w:abstractNumId w:val="164"/>
  </w:num>
  <w:num w:numId="52" w16cid:durableId="227496441">
    <w:abstractNumId w:val="191"/>
  </w:num>
  <w:num w:numId="53" w16cid:durableId="872156490">
    <w:abstractNumId w:val="129"/>
  </w:num>
  <w:num w:numId="54" w16cid:durableId="1646617952">
    <w:abstractNumId w:val="9"/>
  </w:num>
  <w:num w:numId="55" w16cid:durableId="636254916">
    <w:abstractNumId w:val="135"/>
  </w:num>
  <w:num w:numId="56" w16cid:durableId="2048097484">
    <w:abstractNumId w:val="250"/>
  </w:num>
  <w:num w:numId="57" w16cid:durableId="921332008">
    <w:abstractNumId w:val="66"/>
  </w:num>
  <w:num w:numId="58" w16cid:durableId="872231228">
    <w:abstractNumId w:val="110"/>
  </w:num>
  <w:num w:numId="59" w16cid:durableId="30308387">
    <w:abstractNumId w:val="229"/>
  </w:num>
  <w:num w:numId="60" w16cid:durableId="1159924633">
    <w:abstractNumId w:val="77"/>
  </w:num>
  <w:num w:numId="61" w16cid:durableId="451553547">
    <w:abstractNumId w:val="205"/>
  </w:num>
  <w:num w:numId="62" w16cid:durableId="1918127184">
    <w:abstractNumId w:val="51"/>
  </w:num>
  <w:num w:numId="63" w16cid:durableId="1663660079">
    <w:abstractNumId w:val="90"/>
  </w:num>
  <w:num w:numId="64" w16cid:durableId="245311972">
    <w:abstractNumId w:val="20"/>
  </w:num>
  <w:num w:numId="65" w16cid:durableId="1896306672">
    <w:abstractNumId w:val="197"/>
  </w:num>
  <w:num w:numId="66" w16cid:durableId="688331895">
    <w:abstractNumId w:val="11"/>
  </w:num>
  <w:num w:numId="67" w16cid:durableId="374353224">
    <w:abstractNumId w:val="251"/>
  </w:num>
  <w:num w:numId="68" w16cid:durableId="372508022">
    <w:abstractNumId w:val="36"/>
  </w:num>
  <w:num w:numId="69" w16cid:durableId="532034425">
    <w:abstractNumId w:val="160"/>
  </w:num>
  <w:num w:numId="70" w16cid:durableId="813906918">
    <w:abstractNumId w:val="152"/>
  </w:num>
  <w:num w:numId="71" w16cid:durableId="590510096">
    <w:abstractNumId w:val="63"/>
  </w:num>
  <w:num w:numId="72" w16cid:durableId="1903328502">
    <w:abstractNumId w:val="21"/>
  </w:num>
  <w:num w:numId="73" w16cid:durableId="188417041">
    <w:abstractNumId w:val="41"/>
  </w:num>
  <w:num w:numId="74" w16cid:durableId="1736127032">
    <w:abstractNumId w:val="161"/>
  </w:num>
  <w:num w:numId="75" w16cid:durableId="1609580213">
    <w:abstractNumId w:val="166"/>
  </w:num>
  <w:num w:numId="76" w16cid:durableId="95054402">
    <w:abstractNumId w:val="8"/>
  </w:num>
  <w:num w:numId="77" w16cid:durableId="1557164249">
    <w:abstractNumId w:val="234"/>
  </w:num>
  <w:num w:numId="78" w16cid:durableId="346832830">
    <w:abstractNumId w:val="37"/>
  </w:num>
  <w:num w:numId="79" w16cid:durableId="1606814679">
    <w:abstractNumId w:val="39"/>
  </w:num>
  <w:num w:numId="80" w16cid:durableId="1335916629">
    <w:abstractNumId w:val="97"/>
  </w:num>
  <w:num w:numId="81" w16cid:durableId="290869442">
    <w:abstractNumId w:val="157"/>
  </w:num>
  <w:num w:numId="82" w16cid:durableId="450822900">
    <w:abstractNumId w:val="18"/>
  </w:num>
  <w:num w:numId="83" w16cid:durableId="2143037616">
    <w:abstractNumId w:val="222"/>
  </w:num>
  <w:num w:numId="84" w16cid:durableId="1849051599">
    <w:abstractNumId w:val="240"/>
  </w:num>
  <w:num w:numId="85" w16cid:durableId="1791624188">
    <w:abstractNumId w:val="82"/>
  </w:num>
  <w:num w:numId="86" w16cid:durableId="1411846629">
    <w:abstractNumId w:val="230"/>
  </w:num>
  <w:num w:numId="87" w16cid:durableId="377360548">
    <w:abstractNumId w:val="186"/>
  </w:num>
  <w:num w:numId="88" w16cid:durableId="344553526">
    <w:abstractNumId w:val="221"/>
  </w:num>
  <w:num w:numId="89" w16cid:durableId="46076878">
    <w:abstractNumId w:val="195"/>
  </w:num>
  <w:num w:numId="90" w16cid:durableId="933633117">
    <w:abstractNumId w:val="102"/>
  </w:num>
  <w:num w:numId="91" w16cid:durableId="619604994">
    <w:abstractNumId w:val="209"/>
  </w:num>
  <w:num w:numId="92" w16cid:durableId="2030989533">
    <w:abstractNumId w:val="53"/>
  </w:num>
  <w:num w:numId="93" w16cid:durableId="2144689666">
    <w:abstractNumId w:val="180"/>
  </w:num>
  <w:num w:numId="94" w16cid:durableId="1303778838">
    <w:abstractNumId w:val="115"/>
  </w:num>
  <w:num w:numId="95" w16cid:durableId="1454328597">
    <w:abstractNumId w:val="235"/>
  </w:num>
  <w:num w:numId="96" w16cid:durableId="2062359165">
    <w:abstractNumId w:val="124"/>
  </w:num>
  <w:num w:numId="97" w16cid:durableId="1567841242">
    <w:abstractNumId w:val="58"/>
  </w:num>
  <w:num w:numId="98" w16cid:durableId="248387725">
    <w:abstractNumId w:val="224"/>
  </w:num>
  <w:num w:numId="99" w16cid:durableId="89594774">
    <w:abstractNumId w:val="50"/>
  </w:num>
  <w:num w:numId="100" w16cid:durableId="1100219563">
    <w:abstractNumId w:val="48"/>
  </w:num>
  <w:num w:numId="101" w16cid:durableId="1218131721">
    <w:abstractNumId w:val="252"/>
  </w:num>
  <w:num w:numId="102" w16cid:durableId="466438567">
    <w:abstractNumId w:val="231"/>
  </w:num>
  <w:num w:numId="103" w16cid:durableId="1582326903">
    <w:abstractNumId w:val="223"/>
  </w:num>
  <w:num w:numId="104" w16cid:durableId="729037829">
    <w:abstractNumId w:val="242"/>
  </w:num>
  <w:num w:numId="105" w16cid:durableId="1090663419">
    <w:abstractNumId w:val="163"/>
  </w:num>
  <w:num w:numId="106" w16cid:durableId="824275720">
    <w:abstractNumId w:val="219"/>
  </w:num>
  <w:num w:numId="107" w16cid:durableId="2029284130">
    <w:abstractNumId w:val="208"/>
  </w:num>
  <w:num w:numId="108" w16cid:durableId="1342199170">
    <w:abstractNumId w:val="125"/>
  </w:num>
  <w:num w:numId="109" w16cid:durableId="1784299212">
    <w:abstractNumId w:val="212"/>
  </w:num>
  <w:num w:numId="110" w16cid:durableId="1391614864">
    <w:abstractNumId w:val="189"/>
  </w:num>
  <w:num w:numId="111" w16cid:durableId="434208122">
    <w:abstractNumId w:val="79"/>
  </w:num>
  <w:num w:numId="112" w16cid:durableId="873613367">
    <w:abstractNumId w:val="177"/>
  </w:num>
  <w:num w:numId="113" w16cid:durableId="1181553436">
    <w:abstractNumId w:val="130"/>
  </w:num>
  <w:num w:numId="114" w16cid:durableId="170292832">
    <w:abstractNumId w:val="244"/>
  </w:num>
  <w:num w:numId="115" w16cid:durableId="1410300481">
    <w:abstractNumId w:val="126"/>
  </w:num>
  <w:num w:numId="116" w16cid:durableId="326247145">
    <w:abstractNumId w:val="199"/>
  </w:num>
  <w:num w:numId="117" w16cid:durableId="1221672525">
    <w:abstractNumId w:val="28"/>
  </w:num>
  <w:num w:numId="118" w16cid:durableId="51315508">
    <w:abstractNumId w:val="29"/>
  </w:num>
  <w:num w:numId="119" w16cid:durableId="493376570">
    <w:abstractNumId w:val="13"/>
  </w:num>
  <w:num w:numId="120" w16cid:durableId="323441143">
    <w:abstractNumId w:val="141"/>
  </w:num>
  <w:num w:numId="121" w16cid:durableId="980034167">
    <w:abstractNumId w:val="248"/>
  </w:num>
  <w:num w:numId="122" w16cid:durableId="382873340">
    <w:abstractNumId w:val="176"/>
  </w:num>
  <w:num w:numId="123" w16cid:durableId="2070810639">
    <w:abstractNumId w:val="52"/>
  </w:num>
  <w:num w:numId="124" w16cid:durableId="611278361">
    <w:abstractNumId w:val="158"/>
  </w:num>
  <w:num w:numId="125" w16cid:durableId="199050292">
    <w:abstractNumId w:val="19"/>
  </w:num>
  <w:num w:numId="126" w16cid:durableId="1480264221">
    <w:abstractNumId w:val="16"/>
  </w:num>
  <w:num w:numId="127" w16cid:durableId="65611403">
    <w:abstractNumId w:val="168"/>
  </w:num>
  <w:num w:numId="128" w16cid:durableId="647825494">
    <w:abstractNumId w:val="6"/>
  </w:num>
  <w:num w:numId="129" w16cid:durableId="1924221219">
    <w:abstractNumId w:val="92"/>
  </w:num>
  <w:num w:numId="130" w16cid:durableId="1403336025">
    <w:abstractNumId w:val="34"/>
  </w:num>
  <w:num w:numId="131" w16cid:durableId="1643198627">
    <w:abstractNumId w:val="246"/>
  </w:num>
  <w:num w:numId="132" w16cid:durableId="39592211">
    <w:abstractNumId w:val="38"/>
  </w:num>
  <w:num w:numId="133" w16cid:durableId="1940527536">
    <w:abstractNumId w:val="216"/>
  </w:num>
  <w:num w:numId="134" w16cid:durableId="221405690">
    <w:abstractNumId w:val="54"/>
  </w:num>
  <w:num w:numId="135" w16cid:durableId="457800766">
    <w:abstractNumId w:val="127"/>
  </w:num>
  <w:num w:numId="136" w16cid:durableId="1980188262">
    <w:abstractNumId w:val="26"/>
  </w:num>
  <w:num w:numId="137" w16cid:durableId="685014208">
    <w:abstractNumId w:val="64"/>
  </w:num>
  <w:num w:numId="138" w16cid:durableId="344945118">
    <w:abstractNumId w:val="232"/>
  </w:num>
  <w:num w:numId="139" w16cid:durableId="1350716319">
    <w:abstractNumId w:val="200"/>
  </w:num>
  <w:num w:numId="140" w16cid:durableId="803083468">
    <w:abstractNumId w:val="184"/>
  </w:num>
  <w:num w:numId="141" w16cid:durableId="1235705169">
    <w:abstractNumId w:val="32"/>
  </w:num>
  <w:num w:numId="142" w16cid:durableId="1297561517">
    <w:abstractNumId w:val="181"/>
  </w:num>
  <w:num w:numId="143" w16cid:durableId="1068529797">
    <w:abstractNumId w:val="211"/>
  </w:num>
  <w:num w:numId="144" w16cid:durableId="434056837">
    <w:abstractNumId w:val="106"/>
  </w:num>
  <w:num w:numId="145" w16cid:durableId="1094211029">
    <w:abstractNumId w:val="226"/>
  </w:num>
  <w:num w:numId="146" w16cid:durableId="2117560306">
    <w:abstractNumId w:val="10"/>
  </w:num>
  <w:num w:numId="147" w16cid:durableId="1520386201">
    <w:abstractNumId w:val="169"/>
  </w:num>
  <w:num w:numId="148" w16cid:durableId="2147038653">
    <w:abstractNumId w:val="113"/>
  </w:num>
  <w:num w:numId="149" w16cid:durableId="1401825453">
    <w:abstractNumId w:val="245"/>
  </w:num>
  <w:num w:numId="150" w16cid:durableId="592594697">
    <w:abstractNumId w:val="143"/>
  </w:num>
  <w:num w:numId="151" w16cid:durableId="179705774">
    <w:abstractNumId w:val="73"/>
  </w:num>
  <w:num w:numId="152" w16cid:durableId="1082408210">
    <w:abstractNumId w:val="4"/>
  </w:num>
  <w:num w:numId="153" w16cid:durableId="2090736340">
    <w:abstractNumId w:val="89"/>
  </w:num>
  <w:num w:numId="154" w16cid:durableId="449471103">
    <w:abstractNumId w:val="2"/>
  </w:num>
  <w:num w:numId="155" w16cid:durableId="569269621">
    <w:abstractNumId w:val="215"/>
  </w:num>
  <w:num w:numId="156" w16cid:durableId="1092164006">
    <w:abstractNumId w:val="93"/>
  </w:num>
  <w:num w:numId="157" w16cid:durableId="1077440221">
    <w:abstractNumId w:val="236"/>
  </w:num>
  <w:num w:numId="158" w16cid:durableId="9770348">
    <w:abstractNumId w:val="148"/>
  </w:num>
  <w:num w:numId="159" w16cid:durableId="350885381">
    <w:abstractNumId w:val="123"/>
  </w:num>
  <w:num w:numId="160" w16cid:durableId="1278025205">
    <w:abstractNumId w:val="201"/>
  </w:num>
  <w:num w:numId="161" w16cid:durableId="196164945">
    <w:abstractNumId w:val="104"/>
  </w:num>
  <w:num w:numId="162" w16cid:durableId="1293562958">
    <w:abstractNumId w:val="225"/>
  </w:num>
  <w:num w:numId="163" w16cid:durableId="114177667">
    <w:abstractNumId w:val="81"/>
  </w:num>
  <w:num w:numId="164" w16cid:durableId="433941906">
    <w:abstractNumId w:val="144"/>
  </w:num>
  <w:num w:numId="165" w16cid:durableId="1410467705">
    <w:abstractNumId w:val="179"/>
  </w:num>
  <w:num w:numId="166" w16cid:durableId="422334557">
    <w:abstractNumId w:val="78"/>
  </w:num>
  <w:num w:numId="167" w16cid:durableId="825361923">
    <w:abstractNumId w:val="15"/>
  </w:num>
  <w:num w:numId="168" w16cid:durableId="1762792557">
    <w:abstractNumId w:val="69"/>
  </w:num>
  <w:num w:numId="169" w16cid:durableId="1234197268">
    <w:abstractNumId w:val="71"/>
  </w:num>
  <w:num w:numId="170" w16cid:durableId="161775193">
    <w:abstractNumId w:val="85"/>
  </w:num>
  <w:num w:numId="171" w16cid:durableId="643395594">
    <w:abstractNumId w:val="62"/>
  </w:num>
  <w:num w:numId="172" w16cid:durableId="1844084062">
    <w:abstractNumId w:val="120"/>
  </w:num>
  <w:num w:numId="173" w16cid:durableId="2106420820">
    <w:abstractNumId w:val="60"/>
  </w:num>
  <w:num w:numId="174" w16cid:durableId="1424256698">
    <w:abstractNumId w:val="95"/>
  </w:num>
  <w:num w:numId="175" w16cid:durableId="1641153897">
    <w:abstractNumId w:val="30"/>
  </w:num>
  <w:num w:numId="176" w16cid:durableId="552691009">
    <w:abstractNumId w:val="238"/>
  </w:num>
  <w:num w:numId="177" w16cid:durableId="306203128">
    <w:abstractNumId w:val="35"/>
  </w:num>
  <w:num w:numId="178" w16cid:durableId="492836540">
    <w:abstractNumId w:val="105"/>
  </w:num>
  <w:num w:numId="179" w16cid:durableId="1149635554">
    <w:abstractNumId w:val="40"/>
  </w:num>
  <w:num w:numId="180" w16cid:durableId="1893928284">
    <w:abstractNumId w:val="172"/>
  </w:num>
  <w:num w:numId="181" w16cid:durableId="2120299225">
    <w:abstractNumId w:val="233"/>
  </w:num>
  <w:num w:numId="182" w16cid:durableId="270092352">
    <w:abstractNumId w:val="22"/>
  </w:num>
  <w:num w:numId="183" w16cid:durableId="1664621765">
    <w:abstractNumId w:val="88"/>
  </w:num>
  <w:num w:numId="184" w16cid:durableId="126630724">
    <w:abstractNumId w:val="7"/>
  </w:num>
  <w:num w:numId="185" w16cid:durableId="1845047677">
    <w:abstractNumId w:val="101"/>
  </w:num>
  <w:num w:numId="186" w16cid:durableId="826093866">
    <w:abstractNumId w:val="111"/>
  </w:num>
  <w:num w:numId="187" w16cid:durableId="1207988618">
    <w:abstractNumId w:val="103"/>
  </w:num>
  <w:num w:numId="188" w16cid:durableId="1458182947">
    <w:abstractNumId w:val="154"/>
  </w:num>
  <w:num w:numId="189" w16cid:durableId="950551778">
    <w:abstractNumId w:val="206"/>
  </w:num>
  <w:num w:numId="190" w16cid:durableId="1540584518">
    <w:abstractNumId w:val="243"/>
  </w:num>
  <w:num w:numId="191" w16cid:durableId="1009677200">
    <w:abstractNumId w:val="131"/>
  </w:num>
  <w:num w:numId="192" w16cid:durableId="576475593">
    <w:abstractNumId w:val="145"/>
  </w:num>
  <w:num w:numId="193" w16cid:durableId="1170752350">
    <w:abstractNumId w:val="47"/>
  </w:num>
  <w:num w:numId="194" w16cid:durableId="2047559091">
    <w:abstractNumId w:val="27"/>
  </w:num>
  <w:num w:numId="195" w16cid:durableId="2031176117">
    <w:abstractNumId w:val="174"/>
  </w:num>
  <w:num w:numId="196" w16cid:durableId="1144539485">
    <w:abstractNumId w:val="155"/>
  </w:num>
  <w:num w:numId="197" w16cid:durableId="331492398">
    <w:abstractNumId w:val="183"/>
  </w:num>
  <w:num w:numId="198" w16cid:durableId="726337414">
    <w:abstractNumId w:val="194"/>
  </w:num>
  <w:num w:numId="199" w16cid:durableId="625895665">
    <w:abstractNumId w:val="185"/>
  </w:num>
  <w:num w:numId="200" w16cid:durableId="686059859">
    <w:abstractNumId w:val="214"/>
  </w:num>
  <w:num w:numId="201" w16cid:durableId="279068263">
    <w:abstractNumId w:val="99"/>
  </w:num>
  <w:num w:numId="202" w16cid:durableId="457257246">
    <w:abstractNumId w:val="146"/>
  </w:num>
  <w:num w:numId="203" w16cid:durableId="1608344657">
    <w:abstractNumId w:val="100"/>
  </w:num>
  <w:num w:numId="204" w16cid:durableId="23598842">
    <w:abstractNumId w:val="83"/>
  </w:num>
  <w:num w:numId="205" w16cid:durableId="494762566">
    <w:abstractNumId w:val="134"/>
  </w:num>
  <w:num w:numId="206" w16cid:durableId="905607634">
    <w:abstractNumId w:val="137"/>
  </w:num>
  <w:num w:numId="207" w16cid:durableId="411320167">
    <w:abstractNumId w:val="114"/>
  </w:num>
  <w:num w:numId="208" w16cid:durableId="615214828">
    <w:abstractNumId w:val="117"/>
  </w:num>
  <w:num w:numId="209" w16cid:durableId="783690627">
    <w:abstractNumId w:val="237"/>
  </w:num>
  <w:num w:numId="210" w16cid:durableId="1178420107">
    <w:abstractNumId w:val="198"/>
  </w:num>
  <w:num w:numId="211" w16cid:durableId="1176770656">
    <w:abstractNumId w:val="142"/>
  </w:num>
  <w:num w:numId="212" w16cid:durableId="917060298">
    <w:abstractNumId w:val="173"/>
  </w:num>
  <w:num w:numId="213" w16cid:durableId="1459371963">
    <w:abstractNumId w:val="165"/>
  </w:num>
  <w:num w:numId="214" w16cid:durableId="1703626785">
    <w:abstractNumId w:val="193"/>
  </w:num>
  <w:num w:numId="215" w16cid:durableId="1372878884">
    <w:abstractNumId w:val="49"/>
  </w:num>
  <w:num w:numId="216" w16cid:durableId="662658476">
    <w:abstractNumId w:val="140"/>
  </w:num>
  <w:num w:numId="217" w16cid:durableId="1526141530">
    <w:abstractNumId w:val="182"/>
  </w:num>
  <w:num w:numId="218" w16cid:durableId="102195736">
    <w:abstractNumId w:val="220"/>
  </w:num>
  <w:num w:numId="219" w16cid:durableId="490603313">
    <w:abstractNumId w:val="150"/>
  </w:num>
  <w:num w:numId="220" w16cid:durableId="585965204">
    <w:abstractNumId w:val="42"/>
  </w:num>
  <w:num w:numId="221" w16cid:durableId="997347542">
    <w:abstractNumId w:val="171"/>
  </w:num>
  <w:num w:numId="222" w16cid:durableId="1312490353">
    <w:abstractNumId w:val="55"/>
  </w:num>
  <w:num w:numId="223" w16cid:durableId="1334452204">
    <w:abstractNumId w:val="218"/>
  </w:num>
  <w:num w:numId="224" w16cid:durableId="683215451">
    <w:abstractNumId w:val="0"/>
  </w:num>
  <w:num w:numId="225" w16cid:durableId="1045563432">
    <w:abstractNumId w:val="96"/>
  </w:num>
  <w:num w:numId="226" w16cid:durableId="1437287967">
    <w:abstractNumId w:val="65"/>
  </w:num>
  <w:num w:numId="227" w16cid:durableId="2021393245">
    <w:abstractNumId w:val="61"/>
  </w:num>
  <w:num w:numId="228" w16cid:durableId="1322931587">
    <w:abstractNumId w:val="196"/>
  </w:num>
  <w:num w:numId="229" w16cid:durableId="157841775">
    <w:abstractNumId w:val="153"/>
  </w:num>
  <w:num w:numId="230" w16cid:durableId="263810103">
    <w:abstractNumId w:val="156"/>
  </w:num>
  <w:num w:numId="231" w16cid:durableId="1656564916">
    <w:abstractNumId w:val="70"/>
  </w:num>
  <w:num w:numId="232" w16cid:durableId="1034774634">
    <w:abstractNumId w:val="213"/>
  </w:num>
  <w:num w:numId="233" w16cid:durableId="1685354778">
    <w:abstractNumId w:val="23"/>
  </w:num>
  <w:num w:numId="234" w16cid:durableId="2054117002">
    <w:abstractNumId w:val="132"/>
  </w:num>
  <w:num w:numId="235" w16cid:durableId="1847816531">
    <w:abstractNumId w:val="133"/>
  </w:num>
  <w:num w:numId="236" w16cid:durableId="1611888950">
    <w:abstractNumId w:val="80"/>
  </w:num>
  <w:num w:numId="237" w16cid:durableId="1655795761">
    <w:abstractNumId w:val="187"/>
  </w:num>
  <w:num w:numId="238" w16cid:durableId="1103770368">
    <w:abstractNumId w:val="107"/>
  </w:num>
  <w:num w:numId="239" w16cid:durableId="725374719">
    <w:abstractNumId w:val="116"/>
  </w:num>
  <w:num w:numId="240" w16cid:durableId="2092266767">
    <w:abstractNumId w:val="217"/>
  </w:num>
  <w:num w:numId="241" w16cid:durableId="1780875277">
    <w:abstractNumId w:val="91"/>
  </w:num>
  <w:num w:numId="242" w16cid:durableId="1862861866">
    <w:abstractNumId w:val="138"/>
  </w:num>
  <w:num w:numId="243" w16cid:durableId="942567369">
    <w:abstractNumId w:val="17"/>
  </w:num>
  <w:num w:numId="244" w16cid:durableId="352465055">
    <w:abstractNumId w:val="207"/>
  </w:num>
  <w:num w:numId="245" w16cid:durableId="1110930208">
    <w:abstractNumId w:val="203"/>
  </w:num>
  <w:num w:numId="246" w16cid:durableId="1548566846">
    <w:abstractNumId w:val="178"/>
  </w:num>
  <w:num w:numId="247" w16cid:durableId="649023735">
    <w:abstractNumId w:val="136"/>
  </w:num>
  <w:num w:numId="248" w16cid:durableId="1789467837">
    <w:abstractNumId w:val="227"/>
  </w:num>
  <w:num w:numId="249" w16cid:durableId="443353293">
    <w:abstractNumId w:val="5"/>
  </w:num>
  <w:num w:numId="250" w16cid:durableId="1298685421">
    <w:abstractNumId w:val="24"/>
  </w:num>
  <w:num w:numId="251" w16cid:durableId="1296720317">
    <w:abstractNumId w:val="12"/>
  </w:num>
  <w:num w:numId="252" w16cid:durableId="1329751885">
    <w:abstractNumId w:val="25"/>
  </w:num>
  <w:num w:numId="253" w16cid:durableId="265889190">
    <w:abstractNumId w:val="192"/>
  </w:num>
  <w:numIdMacAtCleanup w:val="2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BBF"/>
    <w:rsid w:val="000738B8"/>
    <w:rsid w:val="00092FAF"/>
    <w:rsid w:val="000E51AC"/>
    <w:rsid w:val="000F1BA9"/>
    <w:rsid w:val="001C338C"/>
    <w:rsid w:val="00206601"/>
    <w:rsid w:val="002311F8"/>
    <w:rsid w:val="0023533D"/>
    <w:rsid w:val="00240581"/>
    <w:rsid w:val="002B6EDE"/>
    <w:rsid w:val="003021D9"/>
    <w:rsid w:val="0032618B"/>
    <w:rsid w:val="00347E68"/>
    <w:rsid w:val="003578FA"/>
    <w:rsid w:val="003A0075"/>
    <w:rsid w:val="003C1022"/>
    <w:rsid w:val="004107CF"/>
    <w:rsid w:val="00414B08"/>
    <w:rsid w:val="004210D9"/>
    <w:rsid w:val="00444460"/>
    <w:rsid w:val="00447036"/>
    <w:rsid w:val="00457DC5"/>
    <w:rsid w:val="004C53BB"/>
    <w:rsid w:val="00514551"/>
    <w:rsid w:val="0054454D"/>
    <w:rsid w:val="005509CD"/>
    <w:rsid w:val="00553C4C"/>
    <w:rsid w:val="00573442"/>
    <w:rsid w:val="005811C5"/>
    <w:rsid w:val="005853C5"/>
    <w:rsid w:val="0059370F"/>
    <w:rsid w:val="005A4720"/>
    <w:rsid w:val="00650AF8"/>
    <w:rsid w:val="006729D4"/>
    <w:rsid w:val="00677AF6"/>
    <w:rsid w:val="006F39C5"/>
    <w:rsid w:val="006F6C67"/>
    <w:rsid w:val="007078A8"/>
    <w:rsid w:val="00712AF4"/>
    <w:rsid w:val="00747BBF"/>
    <w:rsid w:val="007575C3"/>
    <w:rsid w:val="00786EE3"/>
    <w:rsid w:val="00874820"/>
    <w:rsid w:val="008A1E2C"/>
    <w:rsid w:val="00927A6E"/>
    <w:rsid w:val="0099064A"/>
    <w:rsid w:val="009A4054"/>
    <w:rsid w:val="009A75E4"/>
    <w:rsid w:val="009B4F6A"/>
    <w:rsid w:val="009B7357"/>
    <w:rsid w:val="009D0BC7"/>
    <w:rsid w:val="009D7F56"/>
    <w:rsid w:val="00A27A32"/>
    <w:rsid w:val="00A43BA9"/>
    <w:rsid w:val="00A92048"/>
    <w:rsid w:val="00AB4EDF"/>
    <w:rsid w:val="00AD65B0"/>
    <w:rsid w:val="00AE3AD8"/>
    <w:rsid w:val="00AF10DE"/>
    <w:rsid w:val="00B01FDF"/>
    <w:rsid w:val="00B635E1"/>
    <w:rsid w:val="00BB21FF"/>
    <w:rsid w:val="00BC7DFD"/>
    <w:rsid w:val="00C07F07"/>
    <w:rsid w:val="00C24D0C"/>
    <w:rsid w:val="00CA7D1F"/>
    <w:rsid w:val="00CC431C"/>
    <w:rsid w:val="00CF5ADC"/>
    <w:rsid w:val="00D16E13"/>
    <w:rsid w:val="00D16E26"/>
    <w:rsid w:val="00D57BCB"/>
    <w:rsid w:val="00D96BA3"/>
    <w:rsid w:val="00E468C9"/>
    <w:rsid w:val="00E92AE1"/>
    <w:rsid w:val="00EC304E"/>
    <w:rsid w:val="00EF41E4"/>
    <w:rsid w:val="00F31AB9"/>
    <w:rsid w:val="00F952B0"/>
    <w:rsid w:val="00FA40D3"/>
    <w:rsid w:val="00FC49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0A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lang w:val="pl-PL"/>
    </w:rPr>
  </w:style>
  <w:style w:type="paragraph" w:styleId="Nagwek1">
    <w:name w:val="heading 1"/>
    <w:basedOn w:val="Normalny"/>
    <w:link w:val="Nagwek1Znak"/>
    <w:uiPriority w:val="9"/>
    <w:qFormat/>
    <w:pPr>
      <w:ind w:left="141"/>
      <w:outlineLvl w:val="0"/>
    </w:pPr>
    <w:rPr>
      <w:b/>
      <w:bCs/>
    </w:rPr>
  </w:style>
  <w:style w:type="paragraph" w:styleId="Nagwek2">
    <w:name w:val="heading 2"/>
    <w:basedOn w:val="Normalny"/>
    <w:next w:val="Normalny"/>
    <w:link w:val="Nagwek2Znak"/>
    <w:uiPriority w:val="9"/>
    <w:unhideWhenUsed/>
    <w:qFormat/>
    <w:rsid w:val="005509CD"/>
    <w:pPr>
      <w:keepNext/>
      <w:keepLines/>
      <w:widowControl/>
      <w:autoSpaceDE/>
      <w:autoSpaceDN/>
      <w:spacing w:before="160" w:after="80" w:line="259" w:lineRule="auto"/>
      <w:outlineLvl w:val="1"/>
    </w:pPr>
    <w:rPr>
      <w:rFonts w:asciiTheme="minorHAnsi" w:eastAsiaTheme="majorEastAsia" w:hAnsiTheme="minorHAnsi" w:cstheme="majorBidi"/>
      <w:color w:val="365F91" w:themeColor="accent1" w:themeShade="BF"/>
      <w:szCs w:val="32"/>
    </w:rPr>
  </w:style>
  <w:style w:type="paragraph" w:styleId="Nagwek3">
    <w:name w:val="heading 3"/>
    <w:basedOn w:val="Normalny"/>
    <w:next w:val="Normalny"/>
    <w:link w:val="Nagwek3Znak"/>
    <w:uiPriority w:val="9"/>
    <w:unhideWhenUsed/>
    <w:qFormat/>
    <w:rsid w:val="00092FAF"/>
    <w:pPr>
      <w:keepNext/>
      <w:keepLines/>
      <w:widowControl/>
      <w:autoSpaceDE/>
      <w:autoSpaceDN/>
      <w:spacing w:before="160" w:after="80" w:line="259" w:lineRule="auto"/>
      <w:outlineLvl w:val="2"/>
    </w:pPr>
    <w:rPr>
      <w:rFonts w:asciiTheme="minorHAnsi" w:eastAsiaTheme="majorEastAsia" w:hAnsiTheme="minorHAnsi" w:cstheme="majorBidi"/>
      <w:color w:val="365F91" w:themeColor="accent1" w:themeShade="BF"/>
      <w:sz w:val="28"/>
      <w:szCs w:val="28"/>
    </w:rPr>
  </w:style>
  <w:style w:type="paragraph" w:styleId="Nagwek4">
    <w:name w:val="heading 4"/>
    <w:basedOn w:val="Normalny"/>
    <w:next w:val="Normalny"/>
    <w:link w:val="Nagwek4Znak"/>
    <w:uiPriority w:val="9"/>
    <w:semiHidden/>
    <w:unhideWhenUsed/>
    <w:qFormat/>
    <w:rsid w:val="00092FAF"/>
    <w:pPr>
      <w:keepNext/>
      <w:keepLines/>
      <w:widowControl/>
      <w:autoSpaceDE/>
      <w:autoSpaceDN/>
      <w:spacing w:before="80" w:after="40" w:line="259" w:lineRule="auto"/>
      <w:outlineLvl w:val="3"/>
    </w:pPr>
    <w:rPr>
      <w:rFonts w:asciiTheme="minorHAnsi" w:eastAsiaTheme="majorEastAsia" w:hAnsiTheme="minorHAnsi" w:cstheme="majorBidi"/>
      <w:i/>
      <w:iCs/>
      <w:color w:val="365F91" w:themeColor="accent1" w:themeShade="BF"/>
    </w:rPr>
  </w:style>
  <w:style w:type="paragraph" w:styleId="Nagwek5">
    <w:name w:val="heading 5"/>
    <w:basedOn w:val="Normalny"/>
    <w:next w:val="Normalny"/>
    <w:link w:val="Nagwek5Znak"/>
    <w:uiPriority w:val="9"/>
    <w:semiHidden/>
    <w:unhideWhenUsed/>
    <w:qFormat/>
    <w:rsid w:val="00092FAF"/>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rPr>
  </w:style>
  <w:style w:type="paragraph" w:styleId="Nagwek6">
    <w:name w:val="heading 6"/>
    <w:basedOn w:val="Normalny"/>
    <w:next w:val="Normalny"/>
    <w:link w:val="Nagwek6Znak"/>
    <w:uiPriority w:val="9"/>
    <w:semiHidden/>
    <w:unhideWhenUsed/>
    <w:qFormat/>
    <w:rsid w:val="00092FAF"/>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092FAF"/>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092FAF"/>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092FAF"/>
    <w:pPr>
      <w:keepNext/>
      <w:keepLines/>
      <w:widowControl/>
      <w:autoSpaceDE/>
      <w:autoSpaceDN/>
      <w:spacing w:line="259" w:lineRule="auto"/>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pistreci1">
    <w:name w:val="toc 1"/>
    <w:basedOn w:val="Normalny"/>
    <w:uiPriority w:val="39"/>
    <w:qFormat/>
    <w:pPr>
      <w:spacing w:before="123"/>
      <w:ind w:left="141"/>
    </w:pPr>
    <w:rPr>
      <w:rFonts w:ascii="Segoe UI Light" w:eastAsia="Segoe UI Light" w:hAnsi="Segoe UI Light" w:cs="Segoe UI Light"/>
    </w:rPr>
  </w:style>
  <w:style w:type="paragraph" w:styleId="Spistreci2">
    <w:name w:val="toc 2"/>
    <w:basedOn w:val="Normalny"/>
    <w:uiPriority w:val="39"/>
    <w:qFormat/>
    <w:pPr>
      <w:spacing w:before="122"/>
      <w:ind w:left="362"/>
    </w:pPr>
    <w:rPr>
      <w:rFonts w:ascii="Segoe UI Light" w:eastAsia="Segoe UI Light" w:hAnsi="Segoe UI Light" w:cs="Segoe UI Light"/>
    </w:rPr>
  </w:style>
  <w:style w:type="paragraph" w:styleId="Spistreci3">
    <w:name w:val="toc 3"/>
    <w:basedOn w:val="Normalny"/>
    <w:uiPriority w:val="39"/>
    <w:qFormat/>
    <w:pPr>
      <w:spacing w:line="292" w:lineRule="exact"/>
      <w:ind w:left="405"/>
    </w:pPr>
    <w:rPr>
      <w:rFonts w:ascii="Segoe UI Light" w:eastAsia="Segoe UI Light" w:hAnsi="Segoe UI Light" w:cs="Segoe UI Light"/>
    </w:rPr>
  </w:style>
  <w:style w:type="paragraph" w:styleId="Spistreci4">
    <w:name w:val="toc 4"/>
    <w:basedOn w:val="Normalny"/>
    <w:uiPriority w:val="39"/>
    <w:qFormat/>
    <w:pPr>
      <w:spacing w:before="123"/>
      <w:ind w:left="580"/>
    </w:pPr>
    <w:rPr>
      <w:rFonts w:ascii="Segoe UI Light" w:eastAsia="Segoe UI Light" w:hAnsi="Segoe UI Light" w:cs="Segoe UI Light"/>
    </w:rPr>
  </w:style>
  <w:style w:type="paragraph" w:styleId="Tekstpodstawowy">
    <w:name w:val="Body Text"/>
    <w:basedOn w:val="Normalny"/>
    <w:link w:val="TekstpodstawowyZnak"/>
    <w:qFormat/>
  </w:style>
  <w:style w:type="paragraph" w:styleId="Akapitzlist">
    <w:name w:val="List Paragraph"/>
    <w:basedOn w:val="Normalny"/>
    <w:uiPriority w:val="34"/>
    <w:qFormat/>
    <w:pPr>
      <w:ind w:left="861" w:hanging="360"/>
    </w:pPr>
  </w:style>
  <w:style w:type="paragraph" w:customStyle="1" w:styleId="TableParagraph">
    <w:name w:val="Table Paragraph"/>
    <w:basedOn w:val="Normalny"/>
    <w:uiPriority w:val="1"/>
    <w:qFormat/>
    <w:pPr>
      <w:spacing w:line="268" w:lineRule="exact"/>
      <w:ind w:left="107"/>
    </w:pPr>
  </w:style>
  <w:style w:type="paragraph" w:styleId="Tekstdymka">
    <w:name w:val="Balloon Text"/>
    <w:basedOn w:val="Normalny"/>
    <w:link w:val="TekstdymkaZnak"/>
    <w:uiPriority w:val="99"/>
    <w:semiHidden/>
    <w:unhideWhenUsed/>
    <w:rsid w:val="00240581"/>
    <w:rPr>
      <w:rFonts w:ascii="Segoe UI" w:hAnsi="Segoe UI"/>
      <w:sz w:val="18"/>
      <w:szCs w:val="18"/>
    </w:rPr>
  </w:style>
  <w:style w:type="character" w:customStyle="1" w:styleId="TekstdymkaZnak">
    <w:name w:val="Tekst dymka Znak"/>
    <w:basedOn w:val="Domylnaczcionkaakapitu"/>
    <w:link w:val="Tekstdymka"/>
    <w:uiPriority w:val="99"/>
    <w:semiHidden/>
    <w:rsid w:val="00240581"/>
    <w:rPr>
      <w:rFonts w:ascii="Segoe UI" w:eastAsia="Calibri" w:hAnsi="Segoe UI" w:cs="Calibri"/>
      <w:sz w:val="18"/>
      <w:szCs w:val="18"/>
      <w:lang w:val="pl-PL"/>
    </w:rPr>
  </w:style>
  <w:style w:type="table" w:styleId="Tabela-Siatka">
    <w:name w:val="Table Grid"/>
    <w:basedOn w:val="Standardowy"/>
    <w:uiPriority w:val="39"/>
    <w:rsid w:val="00092F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basedOn w:val="Domylnaczcionkaakapitu"/>
    <w:link w:val="Nagwek2"/>
    <w:uiPriority w:val="9"/>
    <w:rsid w:val="005509CD"/>
    <w:rPr>
      <w:rFonts w:eastAsiaTheme="majorEastAsia" w:cstheme="majorBidi"/>
      <w:color w:val="365F91" w:themeColor="accent1" w:themeShade="BF"/>
      <w:szCs w:val="32"/>
      <w:lang w:val="pl-PL"/>
    </w:rPr>
  </w:style>
  <w:style w:type="character" w:customStyle="1" w:styleId="Nagwek3Znak">
    <w:name w:val="Nagłówek 3 Znak"/>
    <w:basedOn w:val="Domylnaczcionkaakapitu"/>
    <w:link w:val="Nagwek3"/>
    <w:uiPriority w:val="9"/>
    <w:rsid w:val="00092FAF"/>
    <w:rPr>
      <w:rFonts w:eastAsiaTheme="majorEastAsia" w:cstheme="majorBidi"/>
      <w:color w:val="365F91" w:themeColor="accent1" w:themeShade="BF"/>
      <w:sz w:val="28"/>
      <w:szCs w:val="28"/>
      <w:lang w:val="pl-PL"/>
    </w:rPr>
  </w:style>
  <w:style w:type="character" w:customStyle="1" w:styleId="Nagwek4Znak">
    <w:name w:val="Nagłówek 4 Znak"/>
    <w:basedOn w:val="Domylnaczcionkaakapitu"/>
    <w:link w:val="Nagwek4"/>
    <w:uiPriority w:val="9"/>
    <w:semiHidden/>
    <w:rsid w:val="00092FAF"/>
    <w:rPr>
      <w:rFonts w:eastAsiaTheme="majorEastAsia" w:cstheme="majorBidi"/>
      <w:i/>
      <w:iCs/>
      <w:color w:val="365F91" w:themeColor="accent1" w:themeShade="BF"/>
      <w:lang w:val="pl-PL"/>
    </w:rPr>
  </w:style>
  <w:style w:type="character" w:customStyle="1" w:styleId="Nagwek5Znak">
    <w:name w:val="Nagłówek 5 Znak"/>
    <w:basedOn w:val="Domylnaczcionkaakapitu"/>
    <w:link w:val="Nagwek5"/>
    <w:uiPriority w:val="9"/>
    <w:semiHidden/>
    <w:rsid w:val="00092FAF"/>
    <w:rPr>
      <w:rFonts w:eastAsiaTheme="majorEastAsia" w:cstheme="majorBidi"/>
      <w:color w:val="365F91" w:themeColor="accent1" w:themeShade="BF"/>
      <w:lang w:val="pl-PL"/>
    </w:rPr>
  </w:style>
  <w:style w:type="character" w:customStyle="1" w:styleId="Nagwek6Znak">
    <w:name w:val="Nagłówek 6 Znak"/>
    <w:basedOn w:val="Domylnaczcionkaakapitu"/>
    <w:link w:val="Nagwek6"/>
    <w:uiPriority w:val="9"/>
    <w:semiHidden/>
    <w:rsid w:val="00092FAF"/>
    <w:rPr>
      <w:rFonts w:eastAsiaTheme="majorEastAsia" w:cstheme="majorBidi"/>
      <w:i/>
      <w:iCs/>
      <w:color w:val="595959" w:themeColor="text1" w:themeTint="A6"/>
      <w:lang w:val="pl-PL"/>
    </w:rPr>
  </w:style>
  <w:style w:type="character" w:customStyle="1" w:styleId="Nagwek7Znak">
    <w:name w:val="Nagłówek 7 Znak"/>
    <w:basedOn w:val="Domylnaczcionkaakapitu"/>
    <w:link w:val="Nagwek7"/>
    <w:uiPriority w:val="9"/>
    <w:semiHidden/>
    <w:rsid w:val="00092FAF"/>
    <w:rPr>
      <w:rFonts w:eastAsiaTheme="majorEastAsia" w:cstheme="majorBidi"/>
      <w:color w:val="595959" w:themeColor="text1" w:themeTint="A6"/>
      <w:lang w:val="pl-PL"/>
    </w:rPr>
  </w:style>
  <w:style w:type="character" w:customStyle="1" w:styleId="Nagwek8Znak">
    <w:name w:val="Nagłówek 8 Znak"/>
    <w:basedOn w:val="Domylnaczcionkaakapitu"/>
    <w:link w:val="Nagwek8"/>
    <w:uiPriority w:val="9"/>
    <w:semiHidden/>
    <w:rsid w:val="00092FAF"/>
    <w:rPr>
      <w:rFonts w:eastAsiaTheme="majorEastAsia" w:cstheme="majorBidi"/>
      <w:i/>
      <w:iCs/>
      <w:color w:val="272727" w:themeColor="text1" w:themeTint="D8"/>
      <w:lang w:val="pl-PL"/>
    </w:rPr>
  </w:style>
  <w:style w:type="character" w:customStyle="1" w:styleId="Nagwek9Znak">
    <w:name w:val="Nagłówek 9 Znak"/>
    <w:basedOn w:val="Domylnaczcionkaakapitu"/>
    <w:link w:val="Nagwek9"/>
    <w:uiPriority w:val="9"/>
    <w:semiHidden/>
    <w:rsid w:val="00092FAF"/>
    <w:rPr>
      <w:rFonts w:eastAsiaTheme="majorEastAsia" w:cstheme="majorBidi"/>
      <w:color w:val="272727" w:themeColor="text1" w:themeTint="D8"/>
      <w:lang w:val="pl-PL"/>
    </w:rPr>
  </w:style>
  <w:style w:type="character" w:customStyle="1" w:styleId="Nagwek1Znak">
    <w:name w:val="Nagłówek 1 Znak"/>
    <w:basedOn w:val="Domylnaczcionkaakapitu"/>
    <w:link w:val="Nagwek1"/>
    <w:uiPriority w:val="9"/>
    <w:rsid w:val="00092FAF"/>
    <w:rPr>
      <w:rFonts w:ascii="Calibri" w:eastAsia="Calibri" w:hAnsi="Calibri" w:cs="Calibri"/>
      <w:b/>
      <w:bCs/>
      <w:lang w:val="pl-PL"/>
    </w:rPr>
  </w:style>
  <w:style w:type="paragraph" w:styleId="Tytu">
    <w:name w:val="Title"/>
    <w:basedOn w:val="Normalny"/>
    <w:next w:val="Normalny"/>
    <w:link w:val="TytuZnak"/>
    <w:uiPriority w:val="10"/>
    <w:qFormat/>
    <w:rsid w:val="00092FAF"/>
    <w:pPr>
      <w:widowControl/>
      <w:autoSpaceDE/>
      <w:autoSpaceDN/>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92FAF"/>
    <w:rPr>
      <w:rFonts w:asciiTheme="majorHAnsi" w:eastAsiaTheme="majorEastAsia" w:hAnsiTheme="majorHAnsi" w:cstheme="majorBidi"/>
      <w:spacing w:val="-10"/>
      <w:kern w:val="28"/>
      <w:sz w:val="56"/>
      <w:szCs w:val="56"/>
      <w:lang w:val="pl-PL"/>
    </w:rPr>
  </w:style>
  <w:style w:type="paragraph" w:styleId="Podtytu">
    <w:name w:val="Subtitle"/>
    <w:basedOn w:val="Normalny"/>
    <w:next w:val="Normalny"/>
    <w:link w:val="PodtytuZnak"/>
    <w:uiPriority w:val="11"/>
    <w:qFormat/>
    <w:rsid w:val="00092FAF"/>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92FAF"/>
    <w:rPr>
      <w:rFonts w:eastAsiaTheme="majorEastAsia" w:cstheme="majorBidi"/>
      <w:color w:val="595959" w:themeColor="text1" w:themeTint="A6"/>
      <w:spacing w:val="15"/>
      <w:sz w:val="28"/>
      <w:szCs w:val="28"/>
      <w:lang w:val="pl-PL"/>
    </w:rPr>
  </w:style>
  <w:style w:type="paragraph" w:styleId="Cytat">
    <w:name w:val="Quote"/>
    <w:basedOn w:val="Normalny"/>
    <w:next w:val="Normalny"/>
    <w:link w:val="CytatZnak"/>
    <w:uiPriority w:val="29"/>
    <w:qFormat/>
    <w:rsid w:val="00092FAF"/>
    <w:pPr>
      <w:widowControl/>
      <w:autoSpaceDE/>
      <w:autoSpaceDN/>
      <w:spacing w:before="160" w:after="160" w:line="259" w:lineRule="auto"/>
      <w:jc w:val="center"/>
    </w:pPr>
    <w:rPr>
      <w:rFonts w:asciiTheme="minorHAnsi" w:eastAsiaTheme="minorHAnsi" w:hAnsiTheme="minorHAnsi" w:cstheme="minorBidi"/>
      <w:i/>
      <w:iCs/>
      <w:color w:val="404040" w:themeColor="text1" w:themeTint="BF"/>
    </w:rPr>
  </w:style>
  <w:style w:type="character" w:customStyle="1" w:styleId="CytatZnak">
    <w:name w:val="Cytat Znak"/>
    <w:basedOn w:val="Domylnaczcionkaakapitu"/>
    <w:link w:val="Cytat"/>
    <w:uiPriority w:val="29"/>
    <w:rsid w:val="00092FAF"/>
    <w:rPr>
      <w:i/>
      <w:iCs/>
      <w:color w:val="404040" w:themeColor="text1" w:themeTint="BF"/>
      <w:lang w:val="pl-PL"/>
    </w:rPr>
  </w:style>
  <w:style w:type="character" w:styleId="Wyrnienieintensywne">
    <w:name w:val="Intense Emphasis"/>
    <w:basedOn w:val="Domylnaczcionkaakapitu"/>
    <w:uiPriority w:val="21"/>
    <w:qFormat/>
    <w:rsid w:val="00092FAF"/>
    <w:rPr>
      <w:i/>
      <w:iCs/>
      <w:color w:val="365F91" w:themeColor="accent1" w:themeShade="BF"/>
    </w:rPr>
  </w:style>
  <w:style w:type="paragraph" w:styleId="Cytatintensywny">
    <w:name w:val="Intense Quote"/>
    <w:basedOn w:val="Normalny"/>
    <w:next w:val="Normalny"/>
    <w:link w:val="CytatintensywnyZnak"/>
    <w:uiPriority w:val="30"/>
    <w:qFormat/>
    <w:rsid w:val="00092FAF"/>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rPr>
  </w:style>
  <w:style w:type="character" w:customStyle="1" w:styleId="CytatintensywnyZnak">
    <w:name w:val="Cytat intensywny Znak"/>
    <w:basedOn w:val="Domylnaczcionkaakapitu"/>
    <w:link w:val="Cytatintensywny"/>
    <w:uiPriority w:val="30"/>
    <w:rsid w:val="00092FAF"/>
    <w:rPr>
      <w:i/>
      <w:iCs/>
      <w:color w:val="365F91" w:themeColor="accent1" w:themeShade="BF"/>
      <w:lang w:val="pl-PL"/>
    </w:rPr>
  </w:style>
  <w:style w:type="character" w:styleId="Odwoanieintensywne">
    <w:name w:val="Intense Reference"/>
    <w:basedOn w:val="Domylnaczcionkaakapitu"/>
    <w:uiPriority w:val="32"/>
    <w:qFormat/>
    <w:rsid w:val="00092FAF"/>
    <w:rPr>
      <w:b/>
      <w:bCs/>
      <w:smallCaps/>
      <w:color w:val="365F91" w:themeColor="accent1" w:themeShade="BF"/>
      <w:spacing w:val="5"/>
    </w:rPr>
  </w:style>
  <w:style w:type="paragraph" w:customStyle="1" w:styleId="tekstwstpny">
    <w:name w:val="tekst wstępny"/>
    <w:basedOn w:val="Normalny"/>
    <w:rsid w:val="00092FAF"/>
    <w:pPr>
      <w:widowControl/>
      <w:suppressAutoHyphens/>
      <w:autoSpaceDE/>
      <w:autoSpaceDN/>
      <w:spacing w:before="60" w:after="60"/>
    </w:pPr>
    <w:rPr>
      <w:rFonts w:ascii="Times New Roman" w:eastAsia="Times New Roman" w:hAnsi="Times New Roman" w:cs="Times New Roman"/>
      <w:sz w:val="20"/>
      <w:szCs w:val="20"/>
      <w:lang w:eastAsia="pl-PL"/>
    </w:rPr>
  </w:style>
  <w:style w:type="paragraph" w:customStyle="1" w:styleId="Wypunktowanie">
    <w:name w:val="Wypunktowanie"/>
    <w:basedOn w:val="Normalny"/>
    <w:rsid w:val="00092FAF"/>
    <w:pPr>
      <w:widowControl/>
      <w:numPr>
        <w:numId w:val="207"/>
      </w:numPr>
      <w:autoSpaceDE/>
      <w:autoSpaceDN/>
      <w:spacing w:before="120"/>
      <w:jc w:val="both"/>
    </w:pPr>
    <w:rPr>
      <w:rFonts w:ascii="Arial" w:eastAsia="Times New Roman" w:hAnsi="Arial" w:cs="Times New Roman"/>
      <w:szCs w:val="20"/>
      <w:lang w:eastAsia="pl-PL"/>
    </w:rPr>
  </w:style>
  <w:style w:type="character" w:styleId="Hipercze">
    <w:name w:val="Hyperlink"/>
    <w:basedOn w:val="Domylnaczcionkaakapitu"/>
    <w:uiPriority w:val="99"/>
    <w:unhideWhenUsed/>
    <w:rsid w:val="00092FAF"/>
    <w:rPr>
      <w:color w:val="0000FF"/>
      <w:u w:val="single"/>
    </w:rPr>
  </w:style>
  <w:style w:type="character" w:styleId="UyteHipercze">
    <w:name w:val="FollowedHyperlink"/>
    <w:basedOn w:val="Domylnaczcionkaakapitu"/>
    <w:uiPriority w:val="99"/>
    <w:semiHidden/>
    <w:unhideWhenUsed/>
    <w:rsid w:val="00092FAF"/>
    <w:rPr>
      <w:color w:val="800080"/>
      <w:u w:val="single"/>
    </w:rPr>
  </w:style>
  <w:style w:type="paragraph" w:customStyle="1" w:styleId="msonormal0">
    <w:name w:val="msonormal"/>
    <w:basedOn w:val="Normalny"/>
    <w:rsid w:val="00092FAF"/>
    <w:pPr>
      <w:widowControl/>
      <w:autoSpaceDE/>
      <w:autoSpaceDN/>
      <w:spacing w:before="100" w:beforeAutospacing="1" w:after="100" w:afterAutospacing="1"/>
    </w:pPr>
    <w:rPr>
      <w:rFonts w:ascii="Times New Roman" w:eastAsia="Times New Roman" w:hAnsi="Times New Roman" w:cs="Times New Roman"/>
      <w:sz w:val="24"/>
      <w:szCs w:val="24"/>
      <w:lang w:eastAsia="pl-PL"/>
    </w:rPr>
  </w:style>
  <w:style w:type="paragraph" w:customStyle="1" w:styleId="font5">
    <w:name w:val="font5"/>
    <w:basedOn w:val="Normalny"/>
    <w:rsid w:val="00092FAF"/>
    <w:pPr>
      <w:widowControl/>
      <w:autoSpaceDE/>
      <w:autoSpaceDN/>
      <w:spacing w:before="100" w:beforeAutospacing="1" w:after="100" w:afterAutospacing="1"/>
    </w:pPr>
    <w:rPr>
      <w:rFonts w:eastAsia="Times New Roman"/>
      <w:color w:val="404040"/>
      <w:lang w:eastAsia="pl-PL"/>
    </w:rPr>
  </w:style>
  <w:style w:type="paragraph" w:customStyle="1" w:styleId="font6">
    <w:name w:val="font6"/>
    <w:basedOn w:val="Normalny"/>
    <w:rsid w:val="00092FAF"/>
    <w:pPr>
      <w:widowControl/>
      <w:autoSpaceDE/>
      <w:autoSpaceDN/>
      <w:spacing w:before="100" w:beforeAutospacing="1" w:after="100" w:afterAutospacing="1"/>
    </w:pPr>
    <w:rPr>
      <w:rFonts w:ascii="Times New Roman" w:eastAsia="Times New Roman" w:hAnsi="Times New Roman" w:cs="Times New Roman"/>
      <w:color w:val="404040"/>
      <w:sz w:val="14"/>
      <w:szCs w:val="14"/>
      <w:lang w:eastAsia="pl-PL"/>
    </w:rPr>
  </w:style>
  <w:style w:type="paragraph" w:customStyle="1" w:styleId="xl69">
    <w:name w:val="xl69"/>
    <w:basedOn w:val="Normalny"/>
    <w:rsid w:val="00092FAF"/>
    <w:pPr>
      <w:widowControl/>
      <w:autoSpaceDE/>
      <w:autoSpaceDN/>
      <w:spacing w:before="100" w:beforeAutospacing="1" w:after="100" w:afterAutospacing="1"/>
      <w:textAlignment w:val="top"/>
    </w:pPr>
    <w:rPr>
      <w:rFonts w:ascii="Times New Roman" w:eastAsia="Times New Roman" w:hAnsi="Times New Roman" w:cs="Times New Roman"/>
      <w:sz w:val="24"/>
      <w:szCs w:val="24"/>
      <w:lang w:eastAsia="pl-PL"/>
    </w:rPr>
  </w:style>
  <w:style w:type="paragraph" w:customStyle="1" w:styleId="xl70">
    <w:name w:val="xl70"/>
    <w:basedOn w:val="Normalny"/>
    <w:rsid w:val="00092FAF"/>
    <w:pPr>
      <w:widowControl/>
      <w:autoSpaceDE/>
      <w:autoSpaceDN/>
      <w:spacing w:before="100" w:beforeAutospacing="1" w:after="100" w:afterAutospacing="1"/>
    </w:pPr>
    <w:rPr>
      <w:rFonts w:ascii="Times New Roman" w:eastAsia="Times New Roman" w:hAnsi="Times New Roman" w:cs="Times New Roman"/>
      <w:color w:val="404040"/>
      <w:sz w:val="24"/>
      <w:szCs w:val="24"/>
      <w:lang w:eastAsia="pl-PL"/>
    </w:rPr>
  </w:style>
  <w:style w:type="paragraph" w:customStyle="1" w:styleId="xl71">
    <w:name w:val="xl71"/>
    <w:basedOn w:val="Normalny"/>
    <w:rsid w:val="00092FAF"/>
    <w:pPr>
      <w:widowControl/>
      <w:autoSpaceDE/>
      <w:autoSpaceDN/>
      <w:spacing w:before="100" w:beforeAutospacing="1" w:after="100" w:afterAutospacing="1"/>
      <w:textAlignment w:val="top"/>
    </w:pPr>
    <w:rPr>
      <w:rFonts w:ascii="Times New Roman" w:eastAsia="Times New Roman" w:hAnsi="Times New Roman" w:cs="Times New Roman"/>
      <w:b/>
      <w:bCs/>
      <w:color w:val="404040"/>
      <w:sz w:val="24"/>
      <w:szCs w:val="24"/>
      <w:lang w:eastAsia="pl-PL"/>
    </w:rPr>
  </w:style>
  <w:style w:type="paragraph" w:customStyle="1" w:styleId="xl72">
    <w:name w:val="xl72"/>
    <w:basedOn w:val="Normalny"/>
    <w:rsid w:val="00092FAF"/>
    <w:pPr>
      <w:widowControl/>
      <w:autoSpaceDE/>
      <w:autoSpaceDN/>
      <w:spacing w:before="100" w:beforeAutospacing="1" w:after="100" w:afterAutospacing="1"/>
      <w:textAlignment w:val="top"/>
    </w:pPr>
    <w:rPr>
      <w:rFonts w:ascii="Times New Roman" w:eastAsia="Times New Roman" w:hAnsi="Times New Roman" w:cs="Times New Roman"/>
      <w:color w:val="404040"/>
      <w:sz w:val="24"/>
      <w:szCs w:val="24"/>
      <w:lang w:eastAsia="pl-PL"/>
    </w:rPr>
  </w:style>
  <w:style w:type="paragraph" w:customStyle="1" w:styleId="xl73">
    <w:name w:val="xl73"/>
    <w:basedOn w:val="Normalny"/>
    <w:rsid w:val="00092FAF"/>
    <w:pPr>
      <w:widowControl/>
      <w:autoSpaceDE/>
      <w:autoSpaceDN/>
      <w:spacing w:before="100" w:beforeAutospacing="1" w:after="100" w:afterAutospacing="1"/>
      <w:textAlignment w:val="top"/>
    </w:pPr>
    <w:rPr>
      <w:rFonts w:ascii="Times New Roman" w:eastAsia="Times New Roman" w:hAnsi="Times New Roman" w:cs="Times New Roman"/>
      <w:b/>
      <w:bCs/>
      <w:color w:val="404040"/>
      <w:sz w:val="24"/>
      <w:szCs w:val="24"/>
      <w:lang w:eastAsia="pl-PL"/>
    </w:rPr>
  </w:style>
  <w:style w:type="paragraph" w:customStyle="1" w:styleId="xl74">
    <w:name w:val="xl74"/>
    <w:basedOn w:val="Normalny"/>
    <w:rsid w:val="00092FAF"/>
    <w:pPr>
      <w:widowControl/>
      <w:autoSpaceDE/>
      <w:autoSpaceDN/>
      <w:spacing w:before="100" w:beforeAutospacing="1" w:after="100" w:afterAutospacing="1"/>
      <w:textAlignment w:val="top"/>
    </w:pPr>
    <w:rPr>
      <w:rFonts w:ascii="Times New Roman" w:eastAsia="Times New Roman" w:hAnsi="Times New Roman" w:cs="Times New Roman"/>
      <w:color w:val="404040"/>
      <w:sz w:val="24"/>
      <w:szCs w:val="24"/>
      <w:lang w:eastAsia="pl-PL"/>
    </w:rPr>
  </w:style>
  <w:style w:type="paragraph" w:customStyle="1" w:styleId="xl75">
    <w:name w:val="xl75"/>
    <w:basedOn w:val="Normalny"/>
    <w:rsid w:val="00092FAF"/>
    <w:pPr>
      <w:widowControl/>
      <w:shd w:val="clear" w:color="000000" w:fill="92D050"/>
      <w:autoSpaceDE/>
      <w:autoSpaceDN/>
      <w:spacing w:before="100" w:beforeAutospacing="1" w:after="100" w:afterAutospacing="1"/>
    </w:pPr>
    <w:rPr>
      <w:rFonts w:ascii="Times New Roman" w:eastAsia="Times New Roman" w:hAnsi="Times New Roman" w:cs="Times New Roman"/>
      <w:b/>
      <w:bCs/>
      <w:sz w:val="28"/>
      <w:szCs w:val="28"/>
      <w:lang w:eastAsia="pl-PL"/>
    </w:rPr>
  </w:style>
  <w:style w:type="paragraph" w:customStyle="1" w:styleId="xl76">
    <w:name w:val="xl76"/>
    <w:basedOn w:val="Normalny"/>
    <w:rsid w:val="00092FAF"/>
    <w:pPr>
      <w:widowControl/>
      <w:autoSpaceDE/>
      <w:autoSpaceDN/>
      <w:spacing w:before="100" w:beforeAutospacing="1" w:after="100" w:afterAutospacing="1"/>
    </w:pPr>
    <w:rPr>
      <w:rFonts w:ascii="Times New Roman" w:eastAsia="Times New Roman" w:hAnsi="Times New Roman" w:cs="Times New Roman"/>
      <w:sz w:val="24"/>
      <w:szCs w:val="24"/>
      <w:lang w:eastAsia="pl-PL"/>
    </w:rPr>
  </w:style>
  <w:style w:type="paragraph" w:customStyle="1" w:styleId="xl77">
    <w:name w:val="xl77"/>
    <w:basedOn w:val="Normalny"/>
    <w:rsid w:val="00092FAF"/>
    <w:pPr>
      <w:widowControl/>
      <w:autoSpaceDE/>
      <w:autoSpaceDN/>
      <w:spacing w:before="100" w:beforeAutospacing="1" w:after="100" w:afterAutospacing="1"/>
    </w:pPr>
    <w:rPr>
      <w:rFonts w:ascii="Times New Roman" w:eastAsia="Times New Roman" w:hAnsi="Times New Roman" w:cs="Times New Roman"/>
      <w:b/>
      <w:bCs/>
      <w:color w:val="404040"/>
      <w:sz w:val="24"/>
      <w:szCs w:val="24"/>
      <w:lang w:eastAsia="pl-PL"/>
    </w:rPr>
  </w:style>
  <w:style w:type="paragraph" w:customStyle="1" w:styleId="xl78">
    <w:name w:val="xl78"/>
    <w:basedOn w:val="Normalny"/>
    <w:rsid w:val="00092FAF"/>
    <w:pPr>
      <w:widowControl/>
      <w:autoSpaceDE/>
      <w:autoSpaceDN/>
      <w:spacing w:before="100" w:beforeAutospacing="1" w:after="100" w:afterAutospacing="1"/>
    </w:pPr>
    <w:rPr>
      <w:rFonts w:ascii="Times New Roman" w:eastAsia="Times New Roman" w:hAnsi="Times New Roman" w:cs="Times New Roman"/>
      <w:color w:val="404040"/>
      <w:sz w:val="24"/>
      <w:szCs w:val="24"/>
      <w:lang w:eastAsia="pl-PL"/>
    </w:rPr>
  </w:style>
  <w:style w:type="paragraph" w:customStyle="1" w:styleId="xl79">
    <w:name w:val="xl79"/>
    <w:basedOn w:val="Normalny"/>
    <w:rsid w:val="00092FAF"/>
    <w:pPr>
      <w:widowControl/>
      <w:autoSpaceDE/>
      <w:autoSpaceDN/>
      <w:spacing w:before="100" w:beforeAutospacing="1" w:after="100" w:afterAutospacing="1"/>
    </w:pPr>
    <w:rPr>
      <w:rFonts w:ascii="Times New Roman" w:eastAsia="Times New Roman" w:hAnsi="Times New Roman" w:cs="Times New Roman"/>
      <w:b/>
      <w:bCs/>
      <w:color w:val="404040"/>
      <w:sz w:val="24"/>
      <w:szCs w:val="24"/>
      <w:lang w:eastAsia="pl-PL"/>
    </w:rPr>
  </w:style>
  <w:style w:type="paragraph" w:customStyle="1" w:styleId="xl80">
    <w:name w:val="xl80"/>
    <w:basedOn w:val="Normalny"/>
    <w:rsid w:val="00092FAF"/>
    <w:pPr>
      <w:widowControl/>
      <w:autoSpaceDE/>
      <w:autoSpaceDN/>
      <w:spacing w:before="100" w:beforeAutospacing="1" w:after="100" w:afterAutospacing="1"/>
      <w:textAlignment w:val="top"/>
    </w:pPr>
    <w:rPr>
      <w:rFonts w:ascii="Times New Roman" w:eastAsia="Times New Roman" w:hAnsi="Times New Roman" w:cs="Times New Roman"/>
      <w:sz w:val="24"/>
      <w:szCs w:val="24"/>
      <w:lang w:eastAsia="pl-PL"/>
    </w:rPr>
  </w:style>
  <w:style w:type="paragraph" w:customStyle="1" w:styleId="xl81">
    <w:name w:val="xl81"/>
    <w:basedOn w:val="Normalny"/>
    <w:rsid w:val="00092FAF"/>
    <w:pPr>
      <w:widowControl/>
      <w:autoSpaceDE/>
      <w:autoSpaceDN/>
      <w:spacing w:before="100" w:beforeAutospacing="1" w:after="100" w:afterAutospacing="1"/>
      <w:textAlignment w:val="top"/>
    </w:pPr>
    <w:rPr>
      <w:rFonts w:ascii="Times New Roman" w:eastAsia="Times New Roman" w:hAnsi="Times New Roman" w:cs="Times New Roman"/>
      <w:color w:val="404040"/>
      <w:sz w:val="24"/>
      <w:szCs w:val="24"/>
      <w:lang w:eastAsia="pl-PL"/>
    </w:rPr>
  </w:style>
  <w:style w:type="paragraph" w:styleId="Nagwek">
    <w:name w:val="header"/>
    <w:basedOn w:val="Normalny"/>
    <w:link w:val="NagwekZnak"/>
    <w:unhideWhenUsed/>
    <w:rsid w:val="00092FAF"/>
    <w:pPr>
      <w:widowControl/>
      <w:tabs>
        <w:tab w:val="center" w:pos="4536"/>
        <w:tab w:val="right" w:pos="9072"/>
      </w:tabs>
      <w:autoSpaceDE/>
      <w:autoSpaceDN/>
    </w:pPr>
    <w:rPr>
      <w:rFonts w:asciiTheme="minorHAnsi" w:eastAsiaTheme="minorHAnsi" w:hAnsiTheme="minorHAnsi" w:cstheme="minorBidi"/>
    </w:rPr>
  </w:style>
  <w:style w:type="character" w:customStyle="1" w:styleId="NagwekZnak">
    <w:name w:val="Nagłówek Znak"/>
    <w:basedOn w:val="Domylnaczcionkaakapitu"/>
    <w:link w:val="Nagwek"/>
    <w:rsid w:val="00092FAF"/>
    <w:rPr>
      <w:lang w:val="pl-PL"/>
    </w:rPr>
  </w:style>
  <w:style w:type="paragraph" w:styleId="Stopka">
    <w:name w:val="footer"/>
    <w:basedOn w:val="Normalny"/>
    <w:link w:val="StopkaZnak"/>
    <w:uiPriority w:val="99"/>
    <w:unhideWhenUsed/>
    <w:rsid w:val="00092FAF"/>
    <w:pPr>
      <w:widowControl/>
      <w:tabs>
        <w:tab w:val="center" w:pos="4536"/>
        <w:tab w:val="right" w:pos="9072"/>
      </w:tabs>
      <w:autoSpaceDE/>
      <w:autoSpaceDN/>
    </w:pPr>
    <w:rPr>
      <w:rFonts w:asciiTheme="minorHAnsi" w:eastAsiaTheme="minorHAnsi" w:hAnsiTheme="minorHAnsi" w:cstheme="minorBidi"/>
    </w:rPr>
  </w:style>
  <w:style w:type="character" w:customStyle="1" w:styleId="StopkaZnak">
    <w:name w:val="Stopka Znak"/>
    <w:basedOn w:val="Domylnaczcionkaakapitu"/>
    <w:link w:val="Stopka"/>
    <w:uiPriority w:val="99"/>
    <w:rsid w:val="00092FAF"/>
    <w:rPr>
      <w:lang w:val="pl-PL"/>
    </w:rPr>
  </w:style>
  <w:style w:type="paragraph" w:customStyle="1" w:styleId="Default">
    <w:name w:val="Default"/>
    <w:rsid w:val="00092FAF"/>
    <w:pPr>
      <w:widowControl/>
      <w:adjustRightInd w:val="0"/>
    </w:pPr>
    <w:rPr>
      <w:rFonts w:ascii="Arial" w:hAnsi="Arial" w:cs="Arial"/>
      <w:color w:val="000000"/>
      <w:sz w:val="24"/>
      <w:szCs w:val="24"/>
      <w:lang w:val="pl-PL"/>
    </w:rPr>
  </w:style>
  <w:style w:type="table" w:customStyle="1" w:styleId="Tabela-Siatka1">
    <w:name w:val="Tabela - Siatka1"/>
    <w:basedOn w:val="Standardowy"/>
    <w:next w:val="Tabela-Siatka"/>
    <w:uiPriority w:val="39"/>
    <w:rsid w:val="00092FAF"/>
    <w:pPr>
      <w:widowControl/>
      <w:autoSpaceDE/>
      <w:autoSpaceDN/>
    </w:pPr>
    <w:rPr>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092FAF"/>
    <w:rPr>
      <w:sz w:val="16"/>
      <w:szCs w:val="16"/>
    </w:rPr>
  </w:style>
  <w:style w:type="paragraph" w:styleId="Tekstkomentarza">
    <w:name w:val="annotation text"/>
    <w:basedOn w:val="Normalny"/>
    <w:link w:val="TekstkomentarzaZnak"/>
    <w:uiPriority w:val="99"/>
    <w:semiHidden/>
    <w:unhideWhenUsed/>
    <w:rsid w:val="00092FAF"/>
    <w:pPr>
      <w:widowControl/>
      <w:autoSpaceDE/>
      <w:autoSpaceDN/>
      <w:spacing w:after="160"/>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092FAF"/>
    <w:rPr>
      <w:sz w:val="20"/>
      <w:szCs w:val="20"/>
      <w:lang w:val="pl-PL"/>
    </w:rPr>
  </w:style>
  <w:style w:type="paragraph" w:styleId="Tematkomentarza">
    <w:name w:val="annotation subject"/>
    <w:basedOn w:val="Tekstkomentarza"/>
    <w:next w:val="Tekstkomentarza"/>
    <w:link w:val="TematkomentarzaZnak"/>
    <w:uiPriority w:val="99"/>
    <w:semiHidden/>
    <w:unhideWhenUsed/>
    <w:rsid w:val="00092FAF"/>
    <w:rPr>
      <w:b/>
      <w:bCs/>
    </w:rPr>
  </w:style>
  <w:style w:type="character" w:customStyle="1" w:styleId="TematkomentarzaZnak">
    <w:name w:val="Temat komentarza Znak"/>
    <w:basedOn w:val="TekstkomentarzaZnak"/>
    <w:link w:val="Tematkomentarza"/>
    <w:uiPriority w:val="99"/>
    <w:semiHidden/>
    <w:rsid w:val="00092FAF"/>
    <w:rPr>
      <w:b/>
      <w:bCs/>
      <w:sz w:val="20"/>
      <w:szCs w:val="20"/>
      <w:lang w:val="pl-PL"/>
    </w:rPr>
  </w:style>
  <w:style w:type="character" w:customStyle="1" w:styleId="TekstpodstawowyZnak">
    <w:name w:val="Tekst podstawowy Znak"/>
    <w:basedOn w:val="Domylnaczcionkaakapitu"/>
    <w:link w:val="Tekstpodstawowy"/>
    <w:rsid w:val="00092FAF"/>
    <w:rPr>
      <w:rFonts w:ascii="Calibri" w:eastAsia="Calibri" w:hAnsi="Calibri" w:cs="Calibri"/>
      <w:lang w:val="pl-PL"/>
    </w:rPr>
  </w:style>
  <w:style w:type="character" w:styleId="Nierozpoznanawzmianka">
    <w:name w:val="Unresolved Mention"/>
    <w:basedOn w:val="Domylnaczcionkaakapitu"/>
    <w:uiPriority w:val="99"/>
    <w:semiHidden/>
    <w:unhideWhenUsed/>
    <w:rsid w:val="00092FAF"/>
    <w:rPr>
      <w:color w:val="605E5C"/>
      <w:shd w:val="clear" w:color="auto" w:fill="E1DFDD"/>
    </w:rPr>
  </w:style>
  <w:style w:type="paragraph" w:styleId="Nagwekspisutreci">
    <w:name w:val="TOC Heading"/>
    <w:basedOn w:val="Nagwek1"/>
    <w:next w:val="Normalny"/>
    <w:uiPriority w:val="39"/>
    <w:unhideWhenUsed/>
    <w:qFormat/>
    <w:rsid w:val="005509CD"/>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eastAsia="pl-PL"/>
    </w:rPr>
  </w:style>
  <w:style w:type="paragraph" w:styleId="Spistreci5">
    <w:name w:val="toc 5"/>
    <w:basedOn w:val="Normalny"/>
    <w:next w:val="Normalny"/>
    <w:autoRedefine/>
    <w:uiPriority w:val="39"/>
    <w:unhideWhenUsed/>
    <w:rsid w:val="0032618B"/>
    <w:pPr>
      <w:widowControl/>
      <w:autoSpaceDE/>
      <w:autoSpaceDN/>
      <w:spacing w:after="100" w:line="259" w:lineRule="auto"/>
      <w:ind w:left="880"/>
    </w:pPr>
    <w:rPr>
      <w:rFonts w:asciiTheme="minorHAnsi" w:eastAsiaTheme="minorEastAsia" w:hAnsiTheme="minorHAnsi" w:cstheme="minorBidi"/>
      <w:lang w:eastAsia="pl-PL"/>
    </w:rPr>
  </w:style>
  <w:style w:type="paragraph" w:styleId="Spistreci6">
    <w:name w:val="toc 6"/>
    <w:basedOn w:val="Normalny"/>
    <w:next w:val="Normalny"/>
    <w:autoRedefine/>
    <w:uiPriority w:val="39"/>
    <w:unhideWhenUsed/>
    <w:rsid w:val="0032618B"/>
    <w:pPr>
      <w:widowControl/>
      <w:autoSpaceDE/>
      <w:autoSpaceDN/>
      <w:spacing w:after="100" w:line="259" w:lineRule="auto"/>
      <w:ind w:left="1100"/>
    </w:pPr>
    <w:rPr>
      <w:rFonts w:asciiTheme="minorHAnsi" w:eastAsiaTheme="minorEastAsia" w:hAnsiTheme="minorHAnsi" w:cstheme="minorBidi"/>
      <w:lang w:eastAsia="pl-PL"/>
    </w:rPr>
  </w:style>
  <w:style w:type="paragraph" w:styleId="Spistreci7">
    <w:name w:val="toc 7"/>
    <w:basedOn w:val="Normalny"/>
    <w:next w:val="Normalny"/>
    <w:autoRedefine/>
    <w:uiPriority w:val="39"/>
    <w:unhideWhenUsed/>
    <w:rsid w:val="0032618B"/>
    <w:pPr>
      <w:widowControl/>
      <w:autoSpaceDE/>
      <w:autoSpaceDN/>
      <w:spacing w:after="100" w:line="259" w:lineRule="auto"/>
      <w:ind w:left="1320"/>
    </w:pPr>
    <w:rPr>
      <w:rFonts w:asciiTheme="minorHAnsi" w:eastAsiaTheme="minorEastAsia" w:hAnsiTheme="minorHAnsi" w:cstheme="minorBidi"/>
      <w:lang w:eastAsia="pl-PL"/>
    </w:rPr>
  </w:style>
  <w:style w:type="paragraph" w:styleId="Spistreci8">
    <w:name w:val="toc 8"/>
    <w:basedOn w:val="Normalny"/>
    <w:next w:val="Normalny"/>
    <w:autoRedefine/>
    <w:uiPriority w:val="39"/>
    <w:unhideWhenUsed/>
    <w:rsid w:val="0032618B"/>
    <w:pPr>
      <w:widowControl/>
      <w:autoSpaceDE/>
      <w:autoSpaceDN/>
      <w:spacing w:after="100" w:line="259" w:lineRule="auto"/>
      <w:ind w:left="1540"/>
    </w:pPr>
    <w:rPr>
      <w:rFonts w:asciiTheme="minorHAnsi" w:eastAsiaTheme="minorEastAsia" w:hAnsiTheme="minorHAnsi" w:cstheme="minorBidi"/>
      <w:lang w:eastAsia="pl-PL"/>
    </w:rPr>
  </w:style>
  <w:style w:type="paragraph" w:styleId="Spistreci9">
    <w:name w:val="toc 9"/>
    <w:basedOn w:val="Normalny"/>
    <w:next w:val="Normalny"/>
    <w:autoRedefine/>
    <w:uiPriority w:val="39"/>
    <w:unhideWhenUsed/>
    <w:rsid w:val="0032618B"/>
    <w:pPr>
      <w:widowControl/>
      <w:autoSpaceDE/>
      <w:autoSpaceDN/>
      <w:spacing w:after="100" w:line="259" w:lineRule="auto"/>
      <w:ind w:left="1760"/>
    </w:pPr>
    <w:rPr>
      <w:rFonts w:asciiTheme="minorHAnsi" w:eastAsiaTheme="minorEastAsia" w:hAnsiTheme="minorHAnsi" w:cstheme="minorBidi"/>
      <w:lang w:eastAsia="pl-PL"/>
    </w:rPr>
  </w:style>
  <w:style w:type="table" w:styleId="Tabelasiatki4akcent1">
    <w:name w:val="Grid Table 4 Accent 1"/>
    <w:basedOn w:val="Standardowy"/>
    <w:uiPriority w:val="49"/>
    <w:rsid w:val="003261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utycka.pl/udzielanie-swiadczen-opieki-zdrowotnej-w-zakresie-badan-diagnostyki-patomorfologicznej-na-rzecz-pacjentow-szpitala-wojewodzkiego-w-poznaniu-oraz-doraznej-diagnostyki-patomorfologicznej-dla-potrzeb-transplantologii.html" TargetMode="External"/><Relationship Id="rId18" Type="http://schemas.openxmlformats.org/officeDocument/2006/relationships/hyperlink" Target="http://szpitalewielkopolski.pl/zamowienia/ogloszenie-o-zamowieniu-szw-2-2020-dostawa-instalacja-i-wdrozenie-lokalnego-oprogramowania-komunikacyjnego-oraz-dostawa-systemu-autoryzacji-etap-i/" TargetMode="External"/><Relationship Id="rId26" Type="http://schemas.openxmlformats.org/officeDocument/2006/relationships/hyperlink" Target="https://efaktura.gov.pl/uslugi-pef/informacje-dla-integratorow/" TargetMode="External"/><Relationship Id="rId39" Type="http://schemas.openxmlformats.org/officeDocument/2006/relationships/hyperlink" Target="https://isap.sejm.gov.pl/isap.nsf/DocDetails.xsp?id=WDU20180001197" TargetMode="External"/><Relationship Id="rId21" Type="http://schemas.openxmlformats.org/officeDocument/2006/relationships/hyperlink" Target="http://przetargi.propublico.pl/OgloszeniaSzczegoly.aspx?MasterPage=EmptyMasterPage&amp;id=58988&amp;archive=true" TargetMode="External"/><Relationship Id="rId34" Type="http://schemas.openxmlformats.org/officeDocument/2006/relationships/hyperlink" Target="https://cmj.gov.pl/akredytacja/standardy-akredytacyjne/" TargetMode="External"/><Relationship Id="rId42" Type="http://schemas.openxmlformats.org/officeDocument/2006/relationships/hyperlink" Target="https://isap.sejm.gov.pl/isap.nsf/DocDetails.xsp?id=WDU20200000625" TargetMode="External"/><Relationship Id="rId47" Type="http://schemas.openxmlformats.org/officeDocument/2006/relationships/hyperlink" Target="https://isap.sejm.gov.pl/isap.nsf/DocDetails.xsp?id=WDU20180001196" TargetMode="External"/><Relationship Id="rId50" Type="http://schemas.openxmlformats.org/officeDocument/2006/relationships/hyperlink" Target="https://isap.sejm.gov.pl/isap.nsf/DocDetails.xsp?id=WDU20200000084"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utycka.pl/udzielanie-swiadczen-opieki-zdrowotnej-w-zakresie-badan-diagnostyki-patomorfologicznej-na-rzecz-pacjentow-szpitala-wojewodzkiego-w-poznaniu-oraz-doraznej-diagnostyki-patomorfologicznej-dla-potrzeb-transplantologii.html" TargetMode="External"/><Relationship Id="rId29" Type="http://schemas.openxmlformats.org/officeDocument/2006/relationships/hyperlink" Target="https://e-propublico.pl/Ogloszenia/DokumentyZamowienia?przetargId=0ba82210-b590-4cce-b18e-e61d4fad0ffd" TargetMode="External"/><Relationship Id="rId11" Type="http://schemas.openxmlformats.org/officeDocument/2006/relationships/hyperlink" Target="http://www.spec.org/" TargetMode="External"/><Relationship Id="rId24" Type="http://schemas.openxmlformats.org/officeDocument/2006/relationships/hyperlink" Target="http://www.podatki.gov.pl/ksef/" TargetMode="External"/><Relationship Id="rId32" Type="http://schemas.openxmlformats.org/officeDocument/2006/relationships/hyperlink" Target="https://e-propublico.pl/Ogloszenia/DokumentyZamowienia?przetargId=3702432a-76d2-44e9-a621-7605b2b8d951" TargetMode="External"/><Relationship Id="rId37" Type="http://schemas.openxmlformats.org/officeDocument/2006/relationships/hyperlink" Target="https://e-propublico.pl/Ogloszenia/DokumentyZamowienia?przetargId=0ba82210-b590-4cce-b18e-e61d4fad0ffd" TargetMode="External"/><Relationship Id="rId40" Type="http://schemas.openxmlformats.org/officeDocument/2006/relationships/hyperlink" Target="https://isap.sejm.gov.pl/isap.nsf/DocDetails.xsp?id=WDU20180001197" TargetMode="External"/><Relationship Id="rId45" Type="http://schemas.openxmlformats.org/officeDocument/2006/relationships/hyperlink" Target="https://isap.sejm.gov.pl/isap.nsf/DocDetails.xsp?id=WDU20190002190" TargetMode="External"/><Relationship Id="rId53" Type="http://schemas.openxmlformats.org/officeDocument/2006/relationships/hyperlink" Target="https://isap.sejm.gov.pl/isap.nsf/DocDetails.xsp?id=WDU20180001598" TargetMode="Externa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hyperlink" Target="http://szpitalewielkopolski.pl/zamowienia/ogloszenie-o-zamowieniu-szw-2-2020-dostawa-instalacja-i-wdrozenie-lokalnego-oprogramowania-komunikacyjnego-oraz-dostawa-systemu-autoryzacji-etap-i/" TargetMode="External"/><Relationship Id="rId31" Type="http://schemas.openxmlformats.org/officeDocument/2006/relationships/hyperlink" Target="http://www.ogloszenia.propublico.pl/OgloszeniaSzczegoly.aspx?id=41245" TargetMode="External"/><Relationship Id="rId44" Type="http://schemas.openxmlformats.org/officeDocument/2006/relationships/hyperlink" Target="https://isap.sejm.gov.pl/isap.nsf/DocDetails.xsp?id=WDU20190002131" TargetMode="External"/><Relationship Id="rId52" Type="http://schemas.openxmlformats.org/officeDocument/2006/relationships/hyperlink" Target="https://isap.sejm.gov.pl/isap.nsf/DocDetails.xsp?id=WDU20180001063"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lutycka.pl/udzielanie-swiadczen-opieki-zdrowotnej-w-zakresie-badan-diagnostyki-patomorfologicznej-na-rzecz-pacjentow-szpitala-wojewodzkiego-w-poznaniu-oraz-doraznej-diagnostyki-patomorfologicznej-dla-potrzeb-transplantologii.html" TargetMode="External"/><Relationship Id="rId22" Type="http://schemas.openxmlformats.org/officeDocument/2006/relationships/hyperlink" Target="https://lutycka.pl/swiadczenie-uslug-w-zakresie-badan-laboratoryjnych-filia-nr-2-szpital-rehabilitacyjno-kardiologiczny.html" TargetMode="External"/><Relationship Id="rId27" Type="http://schemas.openxmlformats.org/officeDocument/2006/relationships/hyperlink" Target="https://www.podatki.gov.pl/ksef/" TargetMode="External"/><Relationship Id="rId30" Type="http://schemas.openxmlformats.org/officeDocument/2006/relationships/hyperlink" Target="https://e-propublico.pl/Ogloszenia/DokumentyZamowienia?przetargId=0ba82210-b590-4cce-b18e-e61d4fad0ffd" TargetMode="External"/><Relationship Id="rId35" Type="http://schemas.openxmlformats.org/officeDocument/2006/relationships/hyperlink" Target="https://e-propublico.pl/Ogloszenia/DokumentyZamowienia?przetargId=8e870067-5b8d-46e1-a577-b25d22cd1a4b" TargetMode="External"/><Relationship Id="rId43" Type="http://schemas.openxmlformats.org/officeDocument/2006/relationships/hyperlink" Target="https://isap.sejm.gov.pl/isap.nsf/DocDetails.xsp?id=WDU20200000083" TargetMode="External"/><Relationship Id="rId48" Type="http://schemas.openxmlformats.org/officeDocument/2006/relationships/hyperlink" Target="https://isap.sejm.gov.pl/isap.nsf/DocDetails.xsp?id=WDU20180001181" TargetMode="External"/><Relationship Id="rId56"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hyperlink" Target="https://isap.sejm.gov.pl/isap.nsf/DocDetails.xsp?id=WDU20190002191" TargetMode="External"/><Relationship Id="rId3" Type="http://schemas.openxmlformats.org/officeDocument/2006/relationships/styles" Target="styles.xml"/><Relationship Id="rId12" Type="http://schemas.openxmlformats.org/officeDocument/2006/relationships/hyperlink" Target="http://www.spec.org/" TargetMode="External"/><Relationship Id="rId17" Type="http://schemas.openxmlformats.org/officeDocument/2006/relationships/hyperlink" Target="http://szpitalewielkopolski.pl/zamowienia/ogloszenie-o-zamowieniu-szw-2-2020-dostawa-instalacja-i-wdrozenie-lokalnego-oprogramowania-komunikacyjnego-oraz-dostawa-systemu-autoryzacji-etap-i/" TargetMode="External"/><Relationship Id="rId25" Type="http://schemas.openxmlformats.org/officeDocument/2006/relationships/hyperlink" Target="http://www.podatki.gov.pl/ksef/strefa-" TargetMode="External"/><Relationship Id="rId33" Type="http://schemas.openxmlformats.org/officeDocument/2006/relationships/hyperlink" Target="https://e-propublico.pl/Ogloszenia/DokumentyZamowienia?przetargId=3702432a-76d2-44e9-a621-7605b2b8d951" TargetMode="External"/><Relationship Id="rId38" Type="http://schemas.openxmlformats.org/officeDocument/2006/relationships/hyperlink" Target="https://e-propublico.pl/Ogloszenia/DokumentyZamowienia?przetargId=0ba82210-b590-4cce-b18e-e61d4fad0ffd" TargetMode="External"/><Relationship Id="rId46" Type="http://schemas.openxmlformats.org/officeDocument/2006/relationships/hyperlink" Target="https://isap.sejm.gov.pl/isap.nsf/DocDetails.xsp?id=WDU20190002098" TargetMode="External"/><Relationship Id="rId20" Type="http://schemas.openxmlformats.org/officeDocument/2006/relationships/hyperlink" Target="http://przetargi.propublico.pl/OgloszeniaSzczegoly.aspx?MasterPage=EmptyMasterPage&amp;id=58988&amp;archive=true" TargetMode="External"/><Relationship Id="rId41" Type="http://schemas.openxmlformats.org/officeDocument/2006/relationships/hyperlink" Target="https://isap.sejm.gov.pl/isap.nsf/DocDetails.xsp?id=WDU20190002409" TargetMode="External"/><Relationship Id="rId54" Type="http://schemas.openxmlformats.org/officeDocument/2006/relationships/hyperlink" Target="https://isap.sejm.gov.pl/isap.nsf/DocDetails.xsp?id=WDU2021000184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utycka.pl/udzielanie-swiadczen-opieki-zdrowotnej-w-zakresie-badan-diagnostyki-patomorfologicznej-na-rzecz-pacjentow-szpitala-wojewodzkiego-w-poznaniu-oraz-doraznej-diagnostyki-patomorfologicznej-dla-potrzeb-transplantologii.html" TargetMode="External"/><Relationship Id="rId23" Type="http://schemas.openxmlformats.org/officeDocument/2006/relationships/hyperlink" Target="https://lutycka.pl/swiadczenie-uslug-w-zakresie-badan-laboratoryjnych-filia-nr-2-szpital-rehabilitacyjno-kardiologiczny.html" TargetMode="External"/><Relationship Id="rId28" Type="http://schemas.openxmlformats.org/officeDocument/2006/relationships/hyperlink" Target="https://e-propublico.pl/Ogloszenia/DokumentyZamowienia?przetargId=0ba82210-b590-4cce-b18e-e61d4fad0ffd" TargetMode="External"/><Relationship Id="rId36" Type="http://schemas.openxmlformats.org/officeDocument/2006/relationships/hyperlink" Target="https://e-propublico.pl/Ogloszenia/DokumentyZamowienia?przetargId=8e870067-5b8d-46e1-a577-b25d22cd1a4b" TargetMode="External"/><Relationship Id="rId49" Type="http://schemas.openxmlformats.org/officeDocument/2006/relationships/hyperlink" Target="https://isap.sejm.gov.pl/isap.nsf/DocDetails.xsp?id=WDU201800010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3A90D-4E6B-4BC2-8355-8AA2B8D7A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218</Pages>
  <Words>73194</Words>
  <Characters>439169</Characters>
  <Application>Microsoft Office Word</Application>
  <DocSecurity>0</DocSecurity>
  <Lines>3659</Lines>
  <Paragraphs>1022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2025-05-09T04:38:00Z</dcterms:created>
  <dcterms:modified xsi:type="dcterms:W3CDTF">2025-05-12T13:20:00Z</dcterms:modified>
</cp:coreProperties>
</file>